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5" o:title="Stampati" type="tile"/>
    </v:background>
  </w:background>
  <w:body>
    <w:p w:rsidR="0088065B" w:rsidRPr="0088065B" w:rsidRDefault="00EC7189" w:rsidP="00327F1F">
      <w:pPr>
        <w:pStyle w:val="Corpotesto"/>
        <w:tabs>
          <w:tab w:val="left" w:pos="0"/>
          <w:tab w:val="left" w:pos="4536"/>
        </w:tabs>
        <w:spacing w:after="0" w:line="252" w:lineRule="auto"/>
        <w:ind w:right="-1"/>
        <w:jc w:val="center"/>
        <w:rPr>
          <w:rFonts w:ascii="Arial" w:hAnsi="Arial" w:cs="Arial"/>
          <w:b/>
          <w:color w:val="666699"/>
          <w:sz w:val="28"/>
          <w:szCs w:val="28"/>
          <w:lang w:val="es-ES"/>
        </w:rPr>
      </w:pPr>
      <w:r>
        <w:rPr>
          <w:rFonts w:ascii="Arial" w:hAnsi="Arial" w:cs="Arial"/>
        </w:rPr>
        <w:t xml:space="preserve">  </w:t>
      </w:r>
      <w:r w:rsidR="0088065B" w:rsidRPr="0088065B">
        <w:rPr>
          <w:rFonts w:ascii="Arial" w:hAnsi="Arial" w:cs="Arial"/>
          <w:b/>
          <w:color w:val="666699"/>
          <w:sz w:val="28"/>
          <w:szCs w:val="28"/>
          <w:lang w:val="es-ES"/>
        </w:rPr>
        <w:t>M° Demolli Mario</w:t>
      </w:r>
    </w:p>
    <w:p w:rsidR="0088065B" w:rsidRDefault="0088065B" w:rsidP="00327F1F">
      <w:pPr>
        <w:tabs>
          <w:tab w:val="left" w:pos="0"/>
          <w:tab w:val="left" w:pos="3261"/>
          <w:tab w:val="left" w:pos="4536"/>
          <w:tab w:val="left" w:pos="10348"/>
        </w:tabs>
        <w:spacing w:before="120" w:line="252" w:lineRule="auto"/>
        <w:ind w:right="-1"/>
        <w:jc w:val="center"/>
        <w:rPr>
          <w:rFonts w:ascii="Arial" w:hAnsi="Arial" w:cs="Arial"/>
          <w:b/>
          <w:color w:val="666699"/>
          <w:sz w:val="28"/>
          <w:szCs w:val="28"/>
        </w:rPr>
      </w:pPr>
    </w:p>
    <w:p w:rsidR="00954EDA" w:rsidRPr="00BF582E" w:rsidRDefault="00954EDA" w:rsidP="00327F1F">
      <w:pPr>
        <w:tabs>
          <w:tab w:val="left" w:pos="0"/>
          <w:tab w:val="left" w:pos="3261"/>
          <w:tab w:val="left" w:pos="4536"/>
          <w:tab w:val="left" w:pos="10348"/>
        </w:tabs>
        <w:spacing w:before="120" w:line="252" w:lineRule="auto"/>
        <w:ind w:right="-1"/>
        <w:jc w:val="center"/>
        <w:rPr>
          <w:rFonts w:ascii="Arial" w:hAnsi="Arial" w:cs="Arial"/>
          <w:b/>
          <w:color w:val="666699"/>
          <w:sz w:val="28"/>
          <w:szCs w:val="28"/>
        </w:rPr>
      </w:pPr>
      <w:r w:rsidRPr="00BF582E">
        <w:rPr>
          <w:rFonts w:ascii="Arial" w:hAnsi="Arial" w:cs="Arial"/>
          <w:b/>
          <w:color w:val="666699"/>
          <w:sz w:val="28"/>
          <w:szCs w:val="28"/>
        </w:rPr>
        <w:t>Breve s</w:t>
      </w:r>
      <w:r w:rsidRPr="0088065B">
        <w:rPr>
          <w:rFonts w:ascii="Arial" w:hAnsi="Arial" w:cs="Arial"/>
          <w:b/>
          <w:color w:val="666699"/>
          <w:sz w:val="28"/>
          <w:szCs w:val="28"/>
        </w:rPr>
        <w:t>t</w:t>
      </w:r>
      <w:r w:rsidRPr="00BF582E">
        <w:rPr>
          <w:rFonts w:ascii="Arial" w:hAnsi="Arial" w:cs="Arial"/>
          <w:b/>
          <w:color w:val="666699"/>
          <w:sz w:val="28"/>
          <w:szCs w:val="28"/>
        </w:rPr>
        <w:t>oria del Clarinetto</w:t>
      </w:r>
    </w:p>
    <w:p w:rsidR="00954EDA" w:rsidRPr="00AD4720" w:rsidRDefault="00954EDA" w:rsidP="00327F1F">
      <w:pPr>
        <w:tabs>
          <w:tab w:val="left" w:pos="0"/>
          <w:tab w:val="left" w:pos="993"/>
          <w:tab w:val="left" w:pos="3261"/>
          <w:tab w:val="left" w:pos="4536"/>
          <w:tab w:val="left" w:pos="10348"/>
        </w:tabs>
        <w:spacing w:before="120" w:line="276" w:lineRule="auto"/>
        <w:ind w:right="-1"/>
        <w:jc w:val="center"/>
        <w:rPr>
          <w:rFonts w:ascii="Arial" w:hAnsi="Arial" w:cs="Arial"/>
          <w:b/>
          <w:color w:val="666699"/>
        </w:rPr>
      </w:pPr>
      <w:r w:rsidRPr="00075EDB">
        <w:rPr>
          <w:rFonts w:ascii="Arial" w:hAnsi="Arial" w:cs="Arial"/>
          <w:b/>
          <w:color w:val="666699"/>
        </w:rPr>
        <w:t xml:space="preserve">La Clarinette.      </w:t>
      </w:r>
      <w:r w:rsidRPr="00AD4720">
        <w:rPr>
          <w:rFonts w:ascii="Arial" w:hAnsi="Arial" w:cs="Arial"/>
          <w:b/>
          <w:color w:val="666699"/>
        </w:rPr>
        <w:t>Die Klarinette.      The Clarinet.     La Clarinete.</w:t>
      </w:r>
    </w:p>
    <w:p w:rsidR="00C60E5F" w:rsidRPr="00AD4720" w:rsidRDefault="00C60E5F" w:rsidP="00327F1F">
      <w:pPr>
        <w:tabs>
          <w:tab w:val="left" w:pos="0"/>
          <w:tab w:val="left" w:pos="2127"/>
          <w:tab w:val="left" w:pos="4536"/>
          <w:tab w:val="left" w:pos="10348"/>
        </w:tabs>
        <w:spacing w:before="120" w:line="276" w:lineRule="auto"/>
        <w:ind w:right="-1"/>
        <w:rPr>
          <w:rFonts w:ascii="Arial" w:hAnsi="Arial" w:cs="Arial"/>
          <w:b/>
          <w:color w:val="666699"/>
        </w:rPr>
      </w:pPr>
    </w:p>
    <w:p w:rsidR="00270F6A" w:rsidRDefault="00954EDA" w:rsidP="00327F1F">
      <w:pPr>
        <w:tabs>
          <w:tab w:val="left" w:pos="0"/>
          <w:tab w:val="left" w:pos="2127"/>
          <w:tab w:val="left" w:pos="4536"/>
          <w:tab w:val="left" w:pos="10206"/>
        </w:tabs>
        <w:spacing w:before="120" w:line="276" w:lineRule="auto"/>
        <w:ind w:right="-1"/>
        <w:rPr>
          <w:rFonts w:ascii="Arial" w:hAnsi="Arial" w:cs="Arial"/>
          <w:b/>
          <w:color w:val="666699"/>
        </w:rPr>
      </w:pPr>
      <w:r w:rsidRPr="0088065B">
        <w:rPr>
          <w:rFonts w:ascii="Arial" w:hAnsi="Arial" w:cs="Arial"/>
          <w:b/>
          <w:color w:val="666699"/>
        </w:rPr>
        <w:t>Strumento a fiato, medio acuto della famiglia dei legni, a forma di tubo cilindrico con un’ancia messa in vibrazione dal</w:t>
      </w:r>
      <w:r w:rsidR="00075EDB" w:rsidRPr="0088065B">
        <w:rPr>
          <w:rFonts w:ascii="Arial" w:hAnsi="Arial" w:cs="Arial"/>
          <w:b/>
          <w:color w:val="666699"/>
        </w:rPr>
        <w:t xml:space="preserve"> </w:t>
      </w:r>
      <w:r w:rsidRPr="0088065B">
        <w:rPr>
          <w:rFonts w:ascii="Arial" w:hAnsi="Arial" w:cs="Arial"/>
          <w:b/>
          <w:color w:val="666699"/>
        </w:rPr>
        <w:t>fiato dell’esecutore. Il Clarinetto si compone del bocchino con un’ancia battente, rivolta verso</w:t>
      </w:r>
      <w:r w:rsidR="00F010F1" w:rsidRPr="0088065B">
        <w:rPr>
          <w:rFonts w:ascii="Arial" w:hAnsi="Arial" w:cs="Arial"/>
          <w:b/>
          <w:color w:val="666699"/>
        </w:rPr>
        <w:t xml:space="preserve"> </w:t>
      </w:r>
      <w:r w:rsidRPr="0088065B">
        <w:rPr>
          <w:rFonts w:ascii="Arial" w:hAnsi="Arial" w:cs="Arial"/>
          <w:b/>
          <w:color w:val="666699"/>
        </w:rPr>
        <w:t>il basso, fissata per mezzo di un cerchietto</w:t>
      </w:r>
      <w:r w:rsidRPr="00075EDB">
        <w:rPr>
          <w:rFonts w:ascii="Arial" w:hAnsi="Arial" w:cs="Arial"/>
          <w:b/>
          <w:color w:val="666699"/>
        </w:rPr>
        <w:t xml:space="preserve"> chiuso da 2 viti, del barilotto, di 2 segmenti di canna che portano la foratura e la </w:t>
      </w:r>
      <w:r w:rsidR="00F2475E">
        <w:rPr>
          <w:rFonts w:ascii="Arial" w:hAnsi="Arial" w:cs="Arial"/>
          <w:b/>
          <w:color w:val="666699"/>
        </w:rPr>
        <w:t xml:space="preserve"> </w:t>
      </w:r>
      <w:r w:rsidRPr="00075EDB">
        <w:rPr>
          <w:rFonts w:ascii="Arial" w:hAnsi="Arial" w:cs="Arial"/>
          <w:b/>
          <w:color w:val="666699"/>
        </w:rPr>
        <w:t>campana conclusiva.</w:t>
      </w:r>
      <w:r w:rsidR="00AF49DF">
        <w:rPr>
          <w:rFonts w:ascii="Arial" w:hAnsi="Arial" w:cs="Arial"/>
          <w:b/>
          <w:color w:val="666699"/>
        </w:rPr>
        <w:t xml:space="preserve"> </w:t>
      </w:r>
      <w:r w:rsidR="00806491">
        <w:rPr>
          <w:rFonts w:ascii="Arial" w:hAnsi="Arial" w:cs="Arial"/>
          <w:b/>
          <w:color w:val="666699"/>
        </w:rPr>
        <w:t xml:space="preserve"> </w:t>
      </w:r>
      <w:r w:rsidRPr="00075EDB">
        <w:rPr>
          <w:rFonts w:ascii="Arial" w:hAnsi="Arial" w:cs="Arial"/>
          <w:b/>
          <w:color w:val="666699"/>
        </w:rPr>
        <w:t xml:space="preserve">La meccanica è basata sulle chiavi, 14 fori, 8 chiusi dalle dita con </w:t>
      </w:r>
      <w:r w:rsidR="00B9722B">
        <w:rPr>
          <w:rFonts w:ascii="Arial" w:hAnsi="Arial" w:cs="Arial"/>
          <w:b/>
          <w:color w:val="666699"/>
        </w:rPr>
        <w:t xml:space="preserve"> </w:t>
      </w:r>
      <w:r w:rsidRPr="00075EDB">
        <w:rPr>
          <w:rFonts w:ascii="Arial" w:hAnsi="Arial" w:cs="Arial"/>
          <w:b/>
          <w:color w:val="666699"/>
        </w:rPr>
        <w:t>il pollice sinistro che agisce posteriormente sul</w:t>
      </w:r>
      <w:r w:rsidR="00075EDB">
        <w:rPr>
          <w:rFonts w:ascii="Arial" w:hAnsi="Arial" w:cs="Arial"/>
          <w:b/>
          <w:color w:val="666699"/>
        </w:rPr>
        <w:t xml:space="preserve"> </w:t>
      </w:r>
      <w:r w:rsidRPr="00075EDB">
        <w:rPr>
          <w:rFonts w:ascii="Arial" w:hAnsi="Arial" w:cs="Arial"/>
          <w:b/>
          <w:color w:val="666699"/>
        </w:rPr>
        <w:t>portavoce, con il pollice destro che poggia su una piattina</w:t>
      </w:r>
      <w:r w:rsidR="00A72055" w:rsidRPr="00075EDB">
        <w:rPr>
          <w:rFonts w:ascii="Arial" w:hAnsi="Arial" w:cs="Arial"/>
          <w:b/>
          <w:color w:val="666699"/>
        </w:rPr>
        <w:t xml:space="preserve"> </w:t>
      </w:r>
      <w:r w:rsidRPr="00075EDB">
        <w:rPr>
          <w:rFonts w:ascii="Arial" w:hAnsi="Arial" w:cs="Arial"/>
          <w:b/>
          <w:color w:val="666699"/>
        </w:rPr>
        <w:t>posta sul retro dell’elemento inferiore, con funzioni di sostegno.</w:t>
      </w:r>
      <w:r w:rsidR="00806491">
        <w:rPr>
          <w:rFonts w:ascii="Arial" w:hAnsi="Arial" w:cs="Arial"/>
          <w:b/>
          <w:color w:val="666699"/>
        </w:rPr>
        <w:t xml:space="preserve"> </w:t>
      </w:r>
      <w:r w:rsidR="00B9722B">
        <w:rPr>
          <w:rFonts w:ascii="Arial" w:hAnsi="Arial" w:cs="Arial"/>
          <w:b/>
          <w:color w:val="666699"/>
        </w:rPr>
        <w:t xml:space="preserve">        </w:t>
      </w:r>
      <w:r w:rsidRPr="00075EDB">
        <w:rPr>
          <w:rFonts w:ascii="Arial" w:hAnsi="Arial" w:cs="Arial"/>
          <w:b/>
          <w:color w:val="666699"/>
        </w:rPr>
        <w:t>Il meccanismo preciso delle chiavi permette di eseguire passaggi rapidi, agili, in tutta l’estensione dello</w:t>
      </w:r>
      <w:r w:rsidR="00F2475E">
        <w:rPr>
          <w:rFonts w:ascii="Arial" w:hAnsi="Arial" w:cs="Arial"/>
          <w:b/>
          <w:color w:val="666699"/>
        </w:rPr>
        <w:t xml:space="preserve"> </w:t>
      </w:r>
      <w:r w:rsidRPr="00075EDB">
        <w:rPr>
          <w:rFonts w:ascii="Arial" w:hAnsi="Arial" w:cs="Arial"/>
          <w:b/>
          <w:color w:val="666699"/>
        </w:rPr>
        <w:t>strumento che è superiore alle</w:t>
      </w:r>
      <w:r w:rsidR="006E43ED" w:rsidRPr="00075EDB">
        <w:rPr>
          <w:rFonts w:ascii="Arial" w:hAnsi="Arial" w:cs="Arial"/>
          <w:b/>
          <w:color w:val="666699"/>
        </w:rPr>
        <w:t xml:space="preserve"> </w:t>
      </w:r>
      <w:r w:rsidRPr="00075EDB">
        <w:rPr>
          <w:rFonts w:ascii="Arial" w:hAnsi="Arial" w:cs="Arial"/>
          <w:b/>
          <w:color w:val="666699"/>
        </w:rPr>
        <w:t>4 ottave.</w:t>
      </w:r>
      <w:r w:rsidR="00B0610A" w:rsidRPr="00075EDB">
        <w:rPr>
          <w:rFonts w:ascii="Arial" w:hAnsi="Arial" w:cs="Arial"/>
          <w:b/>
          <w:color w:val="666699"/>
        </w:rPr>
        <w:t xml:space="preserve"> </w:t>
      </w:r>
      <w:r w:rsidRPr="00075EDB">
        <w:rPr>
          <w:rFonts w:ascii="Arial" w:hAnsi="Arial" w:cs="Arial"/>
          <w:b/>
          <w:color w:val="666699"/>
        </w:rPr>
        <w:t>In pratica tra gli strumenti a fiato è il più esteso.</w:t>
      </w:r>
      <w:r w:rsidR="00F2475E">
        <w:rPr>
          <w:rFonts w:ascii="Arial" w:hAnsi="Arial" w:cs="Arial"/>
          <w:b/>
          <w:color w:val="666699"/>
        </w:rPr>
        <w:t xml:space="preserve"> </w:t>
      </w:r>
      <w:r w:rsidRPr="00075EDB">
        <w:rPr>
          <w:rFonts w:ascii="Arial" w:hAnsi="Arial" w:cs="Arial"/>
          <w:b/>
          <w:color w:val="666699"/>
        </w:rPr>
        <w:t>Il Clarinetto è ordinariamente</w:t>
      </w:r>
      <w:r w:rsidR="00075EDB">
        <w:rPr>
          <w:rFonts w:ascii="Arial" w:hAnsi="Arial" w:cs="Arial"/>
          <w:b/>
          <w:color w:val="666699"/>
        </w:rPr>
        <w:t xml:space="preserve"> </w:t>
      </w:r>
      <w:r w:rsidRPr="00075EDB">
        <w:rPr>
          <w:rFonts w:ascii="Arial" w:hAnsi="Arial" w:cs="Arial"/>
          <w:b/>
          <w:color w:val="666699"/>
        </w:rPr>
        <w:t>costruito in legno,</w:t>
      </w:r>
      <w:r w:rsidR="00F23912" w:rsidRPr="00075EDB">
        <w:rPr>
          <w:rFonts w:ascii="Arial" w:hAnsi="Arial" w:cs="Arial"/>
          <w:b/>
          <w:color w:val="666699"/>
        </w:rPr>
        <w:t xml:space="preserve"> </w:t>
      </w:r>
      <w:r w:rsidRPr="00075EDB">
        <w:rPr>
          <w:rFonts w:ascii="Arial" w:hAnsi="Arial" w:cs="Arial"/>
          <w:b/>
          <w:color w:val="666699"/>
        </w:rPr>
        <w:t xml:space="preserve">il metallo non ha </w:t>
      </w:r>
      <w:r w:rsidR="00152037">
        <w:rPr>
          <w:rFonts w:ascii="Arial" w:hAnsi="Arial" w:cs="Arial"/>
          <w:b/>
          <w:color w:val="666699"/>
        </w:rPr>
        <w:t xml:space="preserve"> </w:t>
      </w:r>
      <w:r w:rsidRPr="00075EDB">
        <w:rPr>
          <w:rFonts w:ascii="Arial" w:hAnsi="Arial" w:cs="Arial"/>
          <w:b/>
          <w:color w:val="666699"/>
        </w:rPr>
        <w:t>dato buoni risultati.</w:t>
      </w:r>
      <w:r w:rsidR="00F2475E">
        <w:rPr>
          <w:rFonts w:ascii="Arial" w:hAnsi="Arial" w:cs="Arial"/>
          <w:b/>
          <w:color w:val="666699"/>
        </w:rPr>
        <w:t xml:space="preserve"> </w:t>
      </w:r>
      <w:r w:rsidRPr="00075EDB">
        <w:rPr>
          <w:rFonts w:ascii="Arial" w:hAnsi="Arial" w:cs="Arial"/>
          <w:b/>
          <w:color w:val="666699"/>
        </w:rPr>
        <w:t>Il clarinetto fu così chiamato nel 1690, deriva dall’antico</w:t>
      </w:r>
      <w:r w:rsidR="00806491">
        <w:rPr>
          <w:rFonts w:ascii="Arial" w:hAnsi="Arial" w:cs="Arial"/>
          <w:b/>
          <w:color w:val="666699"/>
        </w:rPr>
        <w:t xml:space="preserve"> </w:t>
      </w:r>
      <w:r w:rsidRPr="00075EDB">
        <w:rPr>
          <w:rFonts w:ascii="Arial" w:hAnsi="Arial" w:cs="Arial"/>
          <w:b/>
          <w:color w:val="666699"/>
        </w:rPr>
        <w:t>Chalumeau francese, con un’ottava di estensione, ed è invenzione di Johann Christoph Denner (1655-1707)</w:t>
      </w:r>
      <w:r w:rsidR="00F2475E">
        <w:rPr>
          <w:rFonts w:ascii="Arial" w:hAnsi="Arial" w:cs="Arial"/>
          <w:b/>
          <w:color w:val="666699"/>
        </w:rPr>
        <w:t xml:space="preserve"> </w:t>
      </w:r>
      <w:r w:rsidRPr="00075EDB">
        <w:rPr>
          <w:rFonts w:ascii="Arial" w:hAnsi="Arial" w:cs="Arial"/>
          <w:b/>
          <w:color w:val="666699"/>
        </w:rPr>
        <w:t>di Norimberga e dei suoi figli, Jacob in particolare, che verso il 1720 perfezionarono lo strumento. Joseph Beer aggiunse</w:t>
      </w:r>
      <w:r w:rsidR="00075EDB">
        <w:rPr>
          <w:rFonts w:ascii="Arial" w:hAnsi="Arial" w:cs="Arial"/>
          <w:b/>
          <w:color w:val="666699"/>
        </w:rPr>
        <w:t xml:space="preserve"> </w:t>
      </w:r>
      <w:r w:rsidRPr="00075EDB">
        <w:rPr>
          <w:rFonts w:ascii="Arial" w:hAnsi="Arial" w:cs="Arial"/>
          <w:b/>
          <w:color w:val="666699"/>
        </w:rPr>
        <w:t>chiavi supplementari e nel 1750 il</w:t>
      </w:r>
      <w:r w:rsidR="00F23912" w:rsidRPr="00075EDB">
        <w:rPr>
          <w:rFonts w:ascii="Arial" w:hAnsi="Arial" w:cs="Arial"/>
          <w:b/>
          <w:color w:val="666699"/>
        </w:rPr>
        <w:t xml:space="preserve"> </w:t>
      </w:r>
      <w:r w:rsidRPr="00075EDB">
        <w:rPr>
          <w:rFonts w:ascii="Arial" w:hAnsi="Arial" w:cs="Arial"/>
          <w:b/>
          <w:color w:val="666699"/>
        </w:rPr>
        <w:t xml:space="preserve">clarinetto ebbe l’onore </w:t>
      </w:r>
      <w:r w:rsidR="00F64039" w:rsidRPr="00075EDB">
        <w:rPr>
          <w:rFonts w:ascii="Arial" w:hAnsi="Arial" w:cs="Arial"/>
          <w:b/>
          <w:color w:val="666699"/>
        </w:rPr>
        <w:t xml:space="preserve"> </w:t>
      </w:r>
      <w:r w:rsidRPr="00075EDB">
        <w:rPr>
          <w:rFonts w:ascii="Arial" w:hAnsi="Arial" w:cs="Arial"/>
          <w:b/>
          <w:color w:val="666699"/>
        </w:rPr>
        <w:t>di essere ammesso nelle orchestre.</w:t>
      </w:r>
      <w:r w:rsidR="00806491">
        <w:rPr>
          <w:rFonts w:ascii="Arial" w:hAnsi="Arial" w:cs="Arial"/>
          <w:b/>
          <w:color w:val="666699"/>
        </w:rPr>
        <w:t xml:space="preserve"> L</w:t>
      </w:r>
      <w:r w:rsidRPr="00075EDB">
        <w:rPr>
          <w:rFonts w:ascii="Arial" w:hAnsi="Arial" w:cs="Arial"/>
          <w:b/>
          <w:color w:val="666699"/>
        </w:rPr>
        <w:t>e sue prime apparizioni negli spartiti sono visibili</w:t>
      </w:r>
      <w:r w:rsidR="007651F8" w:rsidRPr="00075EDB">
        <w:rPr>
          <w:rFonts w:ascii="Arial" w:hAnsi="Arial" w:cs="Arial"/>
          <w:b/>
          <w:color w:val="666699"/>
        </w:rPr>
        <w:t xml:space="preserve"> nel “Caio Pompilio” </w:t>
      </w:r>
      <w:r w:rsidRPr="00075EDB">
        <w:rPr>
          <w:rFonts w:ascii="Arial" w:hAnsi="Arial" w:cs="Arial"/>
          <w:b/>
          <w:color w:val="666699"/>
        </w:rPr>
        <w:t xml:space="preserve">di Ziani, 1704, </w:t>
      </w:r>
      <w:r w:rsidR="00B83E16">
        <w:rPr>
          <w:rFonts w:ascii="Arial" w:hAnsi="Arial" w:cs="Arial"/>
          <w:b/>
          <w:color w:val="666699"/>
        </w:rPr>
        <w:t xml:space="preserve"> </w:t>
      </w:r>
      <w:r w:rsidRPr="00075EDB">
        <w:rPr>
          <w:rFonts w:ascii="Arial" w:hAnsi="Arial" w:cs="Arial"/>
          <w:b/>
          <w:color w:val="666699"/>
        </w:rPr>
        <w:t>nella “Conquista delle Spagne” di Bononcini, 1707, nelle Cantate di Telemann, 1721,</w:t>
      </w:r>
      <w:r w:rsidR="00F23912" w:rsidRPr="00075EDB">
        <w:rPr>
          <w:rFonts w:ascii="Arial" w:hAnsi="Arial" w:cs="Arial"/>
          <w:b/>
          <w:color w:val="666699"/>
        </w:rPr>
        <w:t xml:space="preserve"> </w:t>
      </w:r>
      <w:r w:rsidRPr="00075EDB">
        <w:rPr>
          <w:rFonts w:ascii="Arial" w:hAnsi="Arial" w:cs="Arial"/>
          <w:b/>
          <w:color w:val="666699"/>
        </w:rPr>
        <w:t>in “Zoroastre” di Rameau, 1749, o nei concerti di Vivaldi, dove il clarinetto concerta con gli altri strumenti. Mozart, dopo</w:t>
      </w:r>
      <w:r w:rsidR="00D05428" w:rsidRPr="00075EDB">
        <w:rPr>
          <w:rFonts w:ascii="Arial" w:hAnsi="Arial" w:cs="Arial"/>
          <w:b/>
          <w:color w:val="666699"/>
        </w:rPr>
        <w:t xml:space="preserve"> </w:t>
      </w:r>
      <w:r w:rsidRPr="00075EDB">
        <w:rPr>
          <w:rFonts w:ascii="Arial" w:hAnsi="Arial" w:cs="Arial"/>
          <w:b/>
          <w:color w:val="666699"/>
        </w:rPr>
        <w:t>l’incontro</w:t>
      </w:r>
      <w:r w:rsidR="001D65AE" w:rsidRPr="00075EDB">
        <w:rPr>
          <w:rFonts w:ascii="Arial" w:hAnsi="Arial" w:cs="Arial"/>
          <w:b/>
          <w:color w:val="666699"/>
        </w:rPr>
        <w:t xml:space="preserve"> </w:t>
      </w:r>
      <w:r w:rsidRPr="00075EDB">
        <w:rPr>
          <w:rFonts w:ascii="Arial" w:hAnsi="Arial" w:cs="Arial"/>
          <w:b/>
          <w:color w:val="666699"/>
        </w:rPr>
        <w:t>con l’orchestra di Mannheim</w:t>
      </w:r>
      <w:r w:rsidR="00B83E16">
        <w:rPr>
          <w:rFonts w:ascii="Arial" w:hAnsi="Arial" w:cs="Arial"/>
          <w:b/>
          <w:color w:val="666699"/>
        </w:rPr>
        <w:t>,</w:t>
      </w:r>
      <w:r w:rsidRPr="00075EDB">
        <w:rPr>
          <w:rFonts w:ascii="Arial" w:hAnsi="Arial" w:cs="Arial"/>
          <w:b/>
          <w:color w:val="666699"/>
        </w:rPr>
        <w:t xml:space="preserve"> utilizza con genialità lo strumento, aiutato dall’amico clarinettista Stadler.</w:t>
      </w:r>
      <w:r w:rsidR="00F23912" w:rsidRPr="00075EDB">
        <w:rPr>
          <w:rFonts w:ascii="Arial" w:hAnsi="Arial" w:cs="Arial"/>
          <w:b/>
          <w:color w:val="666699"/>
        </w:rPr>
        <w:t xml:space="preserve"> </w:t>
      </w:r>
      <w:r w:rsidRPr="00075EDB">
        <w:rPr>
          <w:rFonts w:ascii="Arial" w:hAnsi="Arial" w:cs="Arial"/>
          <w:b/>
          <w:color w:val="666699"/>
        </w:rPr>
        <w:t>In seguito Schubert, Mendelssohn, Weber, che prima d’ogni altro ha saputo intuire i pregi dello strumento, e Spohr, che lo</w:t>
      </w:r>
      <w:r w:rsidR="00D05428" w:rsidRPr="00075EDB">
        <w:rPr>
          <w:rFonts w:ascii="Arial" w:hAnsi="Arial" w:cs="Arial"/>
          <w:b/>
          <w:color w:val="666699"/>
        </w:rPr>
        <w:t xml:space="preserve"> </w:t>
      </w:r>
      <w:r w:rsidRPr="00075EDB">
        <w:rPr>
          <w:rFonts w:ascii="Arial" w:hAnsi="Arial" w:cs="Arial"/>
          <w:b/>
          <w:color w:val="666699"/>
        </w:rPr>
        <w:t>predilige</w:t>
      </w:r>
      <w:r w:rsidR="00D05428" w:rsidRPr="00075EDB">
        <w:rPr>
          <w:rFonts w:ascii="Arial" w:hAnsi="Arial" w:cs="Arial"/>
          <w:b/>
          <w:color w:val="666699"/>
        </w:rPr>
        <w:t xml:space="preserve"> </w:t>
      </w:r>
      <w:r w:rsidRPr="00075EDB">
        <w:rPr>
          <w:rFonts w:ascii="Arial" w:hAnsi="Arial" w:cs="Arial"/>
          <w:b/>
          <w:color w:val="666699"/>
        </w:rPr>
        <w:t>nell’orchestra. Brahms ne sfrutta le capacità espressive, così come Max Reger.</w:t>
      </w:r>
      <w:r w:rsidR="00075EDB">
        <w:rPr>
          <w:rFonts w:ascii="Arial" w:hAnsi="Arial" w:cs="Arial"/>
          <w:b/>
          <w:color w:val="666699"/>
        </w:rPr>
        <w:t xml:space="preserve"> </w:t>
      </w:r>
      <w:r w:rsidRPr="00075EDB">
        <w:rPr>
          <w:rFonts w:ascii="Arial" w:hAnsi="Arial" w:cs="Arial"/>
          <w:b/>
          <w:color w:val="666699"/>
        </w:rPr>
        <w:t>Poco dopo Bartok,</w:t>
      </w:r>
      <w:r w:rsidR="00F23912" w:rsidRPr="00075EDB">
        <w:rPr>
          <w:rFonts w:ascii="Arial" w:hAnsi="Arial" w:cs="Arial"/>
          <w:b/>
          <w:color w:val="666699"/>
        </w:rPr>
        <w:t xml:space="preserve"> </w:t>
      </w:r>
      <w:r w:rsidRPr="00075EDB">
        <w:rPr>
          <w:rFonts w:ascii="Arial" w:hAnsi="Arial" w:cs="Arial"/>
          <w:b/>
          <w:color w:val="666699"/>
        </w:rPr>
        <w:t xml:space="preserve">Honegger, Berg, Hindemith e Stravinskij, </w:t>
      </w:r>
      <w:r w:rsidR="00B83E16">
        <w:rPr>
          <w:rFonts w:ascii="Arial" w:hAnsi="Arial" w:cs="Arial"/>
          <w:b/>
          <w:color w:val="666699"/>
        </w:rPr>
        <w:t xml:space="preserve"> </w:t>
      </w:r>
      <w:r w:rsidRPr="00075EDB">
        <w:rPr>
          <w:rFonts w:ascii="Arial" w:hAnsi="Arial" w:cs="Arial"/>
          <w:b/>
          <w:color w:val="666699"/>
        </w:rPr>
        <w:t>scriveranno per lo strumento brani di notevole</w:t>
      </w:r>
      <w:r w:rsidR="00D05428" w:rsidRPr="00075EDB">
        <w:rPr>
          <w:rFonts w:ascii="Arial" w:hAnsi="Arial" w:cs="Arial"/>
          <w:b/>
          <w:color w:val="666699"/>
        </w:rPr>
        <w:t xml:space="preserve"> </w:t>
      </w:r>
      <w:r w:rsidRPr="00075EDB">
        <w:rPr>
          <w:rFonts w:ascii="Arial" w:hAnsi="Arial" w:cs="Arial"/>
          <w:b/>
          <w:color w:val="666699"/>
        </w:rPr>
        <w:t>difficoltà</w:t>
      </w:r>
      <w:r w:rsidR="00075EDB">
        <w:rPr>
          <w:rFonts w:ascii="Arial" w:hAnsi="Arial" w:cs="Arial"/>
          <w:b/>
          <w:color w:val="666699"/>
        </w:rPr>
        <w:t xml:space="preserve"> </w:t>
      </w:r>
      <w:r w:rsidRPr="00075EDB">
        <w:rPr>
          <w:rFonts w:ascii="Arial" w:hAnsi="Arial" w:cs="Arial"/>
          <w:b/>
          <w:color w:val="666699"/>
        </w:rPr>
        <w:t>tecnica.</w:t>
      </w:r>
      <w:r w:rsidR="00152037">
        <w:rPr>
          <w:rFonts w:ascii="Arial" w:hAnsi="Arial" w:cs="Arial"/>
          <w:b/>
          <w:color w:val="666699"/>
        </w:rPr>
        <w:t xml:space="preserve"> </w:t>
      </w:r>
      <w:r w:rsidRPr="00075EDB">
        <w:rPr>
          <w:rFonts w:ascii="Arial" w:hAnsi="Arial" w:cs="Arial"/>
          <w:b/>
          <w:color w:val="666699"/>
        </w:rPr>
        <w:t>L’introduzione degli anelli mobili,</w:t>
      </w:r>
      <w:r w:rsidR="00D05428" w:rsidRPr="00075EDB">
        <w:rPr>
          <w:rFonts w:ascii="Arial" w:hAnsi="Arial" w:cs="Arial"/>
          <w:b/>
          <w:color w:val="666699"/>
        </w:rPr>
        <w:t xml:space="preserve"> </w:t>
      </w:r>
      <w:r w:rsidRPr="00075EDB">
        <w:rPr>
          <w:rFonts w:ascii="Arial" w:hAnsi="Arial" w:cs="Arial"/>
          <w:b/>
          <w:color w:val="666699"/>
        </w:rPr>
        <w:t>che permetteva di chiudere più fori con un solo dito è opera di Ivan Muller,</w:t>
      </w:r>
      <w:r w:rsidR="00075EDB">
        <w:rPr>
          <w:rFonts w:ascii="Arial" w:hAnsi="Arial" w:cs="Arial"/>
          <w:b/>
          <w:color w:val="666699"/>
        </w:rPr>
        <w:t xml:space="preserve"> </w:t>
      </w:r>
      <w:r w:rsidRPr="00075EDB">
        <w:rPr>
          <w:rFonts w:ascii="Arial" w:hAnsi="Arial" w:cs="Arial"/>
          <w:b/>
          <w:color w:val="666699"/>
        </w:rPr>
        <w:t>che nel 1812</w:t>
      </w:r>
      <w:r w:rsidR="00F23912" w:rsidRPr="00075EDB">
        <w:rPr>
          <w:rFonts w:ascii="Arial" w:hAnsi="Arial" w:cs="Arial"/>
          <w:b/>
          <w:color w:val="666699"/>
        </w:rPr>
        <w:t xml:space="preserve"> </w:t>
      </w:r>
      <w:r w:rsidRPr="00075EDB">
        <w:rPr>
          <w:rFonts w:ascii="Arial" w:hAnsi="Arial" w:cs="Arial"/>
          <w:b/>
          <w:color w:val="666699"/>
        </w:rPr>
        <w:t xml:space="preserve">inserì 13 chiavi </w:t>
      </w:r>
      <w:r w:rsidR="003436BF">
        <w:rPr>
          <w:rFonts w:ascii="Arial" w:hAnsi="Arial" w:cs="Arial"/>
          <w:b/>
          <w:color w:val="666699"/>
        </w:rPr>
        <w:t xml:space="preserve"> </w:t>
      </w:r>
      <w:r w:rsidRPr="00075EDB">
        <w:rPr>
          <w:rFonts w:ascii="Arial" w:hAnsi="Arial" w:cs="Arial"/>
          <w:b/>
          <w:color w:val="666699"/>
        </w:rPr>
        <w:t xml:space="preserve">con nuovi cuscinetti, permettendo </w:t>
      </w:r>
      <w:r w:rsidR="00F2475E">
        <w:rPr>
          <w:rFonts w:ascii="Arial" w:hAnsi="Arial" w:cs="Arial"/>
          <w:b/>
          <w:color w:val="666699"/>
        </w:rPr>
        <w:t>a</w:t>
      </w:r>
      <w:r w:rsidRPr="00075EDB">
        <w:rPr>
          <w:rFonts w:ascii="Arial" w:hAnsi="Arial" w:cs="Arial"/>
          <w:b/>
          <w:color w:val="666699"/>
        </w:rPr>
        <w:t>llo strumento di poter suonare in tutte le tonalità. Altri progressi con</w:t>
      </w:r>
      <w:r w:rsidR="00F23912" w:rsidRPr="00075EDB">
        <w:rPr>
          <w:rFonts w:ascii="Arial" w:hAnsi="Arial" w:cs="Arial"/>
          <w:b/>
          <w:color w:val="666699"/>
        </w:rPr>
        <w:t xml:space="preserve"> </w:t>
      </w:r>
      <w:r w:rsidRPr="00075EDB">
        <w:rPr>
          <w:rFonts w:ascii="Arial" w:hAnsi="Arial" w:cs="Arial"/>
          <w:b/>
          <w:color w:val="666699"/>
        </w:rPr>
        <w:t>Gordon.</w:t>
      </w:r>
      <w:r w:rsidR="00152037">
        <w:rPr>
          <w:rFonts w:ascii="Arial" w:hAnsi="Arial" w:cs="Arial"/>
          <w:b/>
          <w:color w:val="666699"/>
        </w:rPr>
        <w:t xml:space="preserve"> </w:t>
      </w:r>
      <w:r w:rsidRPr="00075EDB">
        <w:rPr>
          <w:rFonts w:ascii="Arial" w:hAnsi="Arial" w:cs="Arial"/>
          <w:b/>
          <w:color w:val="666699"/>
        </w:rPr>
        <w:t>Nel 1835 il clarinetto</w:t>
      </w:r>
      <w:r w:rsidR="00EF211C" w:rsidRPr="00075EDB">
        <w:rPr>
          <w:rFonts w:ascii="Arial" w:hAnsi="Arial" w:cs="Arial"/>
          <w:b/>
          <w:color w:val="666699"/>
        </w:rPr>
        <w:t xml:space="preserve"> </w:t>
      </w:r>
      <w:r w:rsidRPr="00075EDB">
        <w:rPr>
          <w:rFonts w:ascii="Arial" w:hAnsi="Arial" w:cs="Arial"/>
          <w:b/>
          <w:color w:val="666699"/>
        </w:rPr>
        <w:t>è quasi completato. Boehm, nel 1844, brevetta un clarinetto con 24 fori,</w:t>
      </w:r>
      <w:r w:rsidR="003436BF">
        <w:rPr>
          <w:rFonts w:ascii="Arial" w:hAnsi="Arial" w:cs="Arial"/>
          <w:b/>
          <w:color w:val="666699"/>
        </w:rPr>
        <w:t xml:space="preserve"> </w:t>
      </w:r>
      <w:r w:rsidRPr="00075EDB">
        <w:rPr>
          <w:rFonts w:ascii="Arial" w:hAnsi="Arial" w:cs="Arial"/>
          <w:b/>
          <w:color w:val="666699"/>
        </w:rPr>
        <w:t>17 chiavi e 6 anelli.</w:t>
      </w:r>
      <w:r w:rsidR="00F23912" w:rsidRPr="00075EDB">
        <w:rPr>
          <w:rFonts w:ascii="Arial" w:hAnsi="Arial" w:cs="Arial"/>
          <w:b/>
          <w:color w:val="666699"/>
        </w:rPr>
        <w:t xml:space="preserve"> </w:t>
      </w:r>
      <w:r w:rsidR="006347B7" w:rsidRPr="00075EDB">
        <w:rPr>
          <w:rFonts w:ascii="Arial" w:hAnsi="Arial" w:cs="Arial"/>
          <w:b/>
          <w:color w:val="666699"/>
        </w:rPr>
        <w:t>Bellone</w:t>
      </w:r>
      <w:r w:rsidR="000B2C63" w:rsidRPr="00075EDB">
        <w:rPr>
          <w:rFonts w:ascii="Arial" w:hAnsi="Arial" w:cs="Arial"/>
          <w:b/>
          <w:color w:val="666699"/>
        </w:rPr>
        <w:t>,</w:t>
      </w:r>
      <w:r w:rsidR="006347B7" w:rsidRPr="00075EDB">
        <w:rPr>
          <w:rFonts w:ascii="Arial" w:hAnsi="Arial" w:cs="Arial"/>
          <w:b/>
          <w:color w:val="666699"/>
        </w:rPr>
        <w:t xml:space="preserve"> </w:t>
      </w:r>
      <w:r w:rsidR="005E6E4F" w:rsidRPr="00075EDB">
        <w:rPr>
          <w:rFonts w:ascii="Arial" w:hAnsi="Arial" w:cs="Arial"/>
          <w:b/>
          <w:color w:val="666699"/>
        </w:rPr>
        <w:t xml:space="preserve">inventa nel 1960 il </w:t>
      </w:r>
      <w:r w:rsidR="003436BF">
        <w:rPr>
          <w:rFonts w:ascii="Arial" w:hAnsi="Arial" w:cs="Arial"/>
          <w:b/>
          <w:color w:val="666699"/>
        </w:rPr>
        <w:t xml:space="preserve">  </w:t>
      </w:r>
      <w:r w:rsidR="005E6E4F" w:rsidRPr="00075EDB">
        <w:rPr>
          <w:rFonts w:ascii="Arial" w:hAnsi="Arial" w:cs="Arial"/>
          <w:b/>
          <w:color w:val="666699"/>
        </w:rPr>
        <w:t>barilotto regolabile "Weber", che regola l'intonazione dello strumento.</w:t>
      </w:r>
      <w:r w:rsidR="000C2691">
        <w:rPr>
          <w:rFonts w:ascii="Arial" w:hAnsi="Arial" w:cs="Arial"/>
          <w:b/>
          <w:color w:val="666699"/>
        </w:rPr>
        <w:t xml:space="preserve"> </w:t>
      </w:r>
      <w:r w:rsidRPr="00075EDB">
        <w:rPr>
          <w:rFonts w:ascii="Arial" w:hAnsi="Arial" w:cs="Arial"/>
          <w:b/>
          <w:color w:val="666699"/>
        </w:rPr>
        <w:t>Lo strumento è ormai definitivo in agilità, con tecnica semplificata.</w:t>
      </w:r>
      <w:r w:rsidR="00806491">
        <w:rPr>
          <w:rFonts w:ascii="Arial" w:hAnsi="Arial" w:cs="Arial"/>
          <w:b/>
          <w:color w:val="666699"/>
        </w:rPr>
        <w:t xml:space="preserve"> </w:t>
      </w:r>
      <w:r w:rsidRPr="00075EDB">
        <w:rPr>
          <w:rFonts w:ascii="Arial" w:hAnsi="Arial" w:cs="Arial"/>
          <w:b/>
          <w:color w:val="666699"/>
        </w:rPr>
        <w:t xml:space="preserve">Il Clarinetto, nei passaggi di </w:t>
      </w:r>
      <w:r w:rsidR="003436BF">
        <w:rPr>
          <w:rFonts w:ascii="Arial" w:hAnsi="Arial" w:cs="Arial"/>
          <w:b/>
          <w:color w:val="666699"/>
        </w:rPr>
        <w:t xml:space="preserve"> </w:t>
      </w:r>
      <w:r w:rsidRPr="00075EDB">
        <w:rPr>
          <w:rFonts w:ascii="Arial" w:hAnsi="Arial" w:cs="Arial"/>
          <w:b/>
          <w:color w:val="666699"/>
        </w:rPr>
        <w:t>difficoltà, incontra</w:t>
      </w:r>
      <w:r w:rsidR="00075EDB">
        <w:rPr>
          <w:rFonts w:ascii="Arial" w:hAnsi="Arial" w:cs="Arial"/>
          <w:b/>
          <w:color w:val="666699"/>
        </w:rPr>
        <w:t xml:space="preserve"> </w:t>
      </w:r>
      <w:r w:rsidRPr="00075EDB">
        <w:rPr>
          <w:rFonts w:ascii="Arial" w:hAnsi="Arial" w:cs="Arial"/>
          <w:b/>
          <w:color w:val="666699"/>
        </w:rPr>
        <w:t xml:space="preserve">problemi quando le alterazioni in chiave superano </w:t>
      </w:r>
      <w:r w:rsidR="00B330A2" w:rsidRPr="00075EDB">
        <w:rPr>
          <w:rFonts w:ascii="Arial" w:hAnsi="Arial" w:cs="Arial"/>
          <w:b/>
          <w:color w:val="666699"/>
        </w:rPr>
        <w:t>le 2 o 3 alterazioni</w:t>
      </w:r>
      <w:r w:rsidRPr="00075EDB">
        <w:rPr>
          <w:rFonts w:ascii="Arial" w:hAnsi="Arial" w:cs="Arial"/>
          <w:b/>
          <w:color w:val="666699"/>
        </w:rPr>
        <w:t>. Per questa ragione ai nostri giorni si usano 3 specie di Clarinetti:</w:t>
      </w:r>
      <w:r w:rsidR="000C2691">
        <w:rPr>
          <w:rFonts w:ascii="Arial" w:hAnsi="Arial" w:cs="Arial"/>
          <w:b/>
          <w:color w:val="666699"/>
        </w:rPr>
        <w:t xml:space="preserve"> </w:t>
      </w:r>
      <w:r w:rsidRPr="00075EDB">
        <w:rPr>
          <w:rFonts w:ascii="Arial" w:hAnsi="Arial" w:cs="Arial"/>
          <w:b/>
          <w:color w:val="666699"/>
        </w:rPr>
        <w:t>quello</w:t>
      </w:r>
      <w:r w:rsidR="00F23912" w:rsidRPr="00075EDB">
        <w:rPr>
          <w:rFonts w:ascii="Arial" w:hAnsi="Arial" w:cs="Arial"/>
          <w:b/>
          <w:color w:val="666699"/>
        </w:rPr>
        <w:t xml:space="preserve"> </w:t>
      </w:r>
      <w:r w:rsidRPr="00075EDB">
        <w:rPr>
          <w:rFonts w:ascii="Arial" w:hAnsi="Arial" w:cs="Arial"/>
          <w:b/>
          <w:color w:val="666699"/>
        </w:rPr>
        <w:t>in La (con estensione di 4 ottave,</w:t>
      </w:r>
      <w:r w:rsidR="0093767E" w:rsidRPr="00075EDB">
        <w:rPr>
          <w:rFonts w:ascii="Arial" w:hAnsi="Arial" w:cs="Arial"/>
          <w:b/>
          <w:color w:val="666699"/>
        </w:rPr>
        <w:t xml:space="preserve"> </w:t>
      </w:r>
      <w:r w:rsidRPr="00075EDB">
        <w:rPr>
          <w:rFonts w:ascii="Arial" w:hAnsi="Arial" w:cs="Arial"/>
          <w:b/>
          <w:color w:val="666699"/>
        </w:rPr>
        <w:t>dal mi sotto al do centrale al fa), il clarinetto in Sib e quello in Do.</w:t>
      </w:r>
      <w:r w:rsidR="0093767E" w:rsidRPr="00075EDB">
        <w:rPr>
          <w:rFonts w:ascii="Arial" w:hAnsi="Arial" w:cs="Arial"/>
          <w:b/>
          <w:color w:val="666699"/>
        </w:rPr>
        <w:t xml:space="preserve"> </w:t>
      </w:r>
      <w:r w:rsidRPr="00075EDB">
        <w:rPr>
          <w:rFonts w:ascii="Arial" w:hAnsi="Arial" w:cs="Arial"/>
          <w:b/>
          <w:color w:val="666699"/>
        </w:rPr>
        <w:t>Il clarinetto si amalgama benissimo con altri strumenti, in particolare con legni e corni. Accanto al clarinetto tradizionale, sono</w:t>
      </w:r>
      <w:r w:rsidR="00F23912" w:rsidRPr="00075EDB">
        <w:rPr>
          <w:rFonts w:ascii="Arial" w:hAnsi="Arial" w:cs="Arial"/>
          <w:b/>
          <w:color w:val="666699"/>
        </w:rPr>
        <w:t xml:space="preserve"> </w:t>
      </w:r>
      <w:r w:rsidRPr="00075EDB">
        <w:rPr>
          <w:rFonts w:ascii="Arial" w:hAnsi="Arial" w:cs="Arial"/>
          <w:b/>
          <w:color w:val="666699"/>
        </w:rPr>
        <w:t>normalmente usati</w:t>
      </w:r>
      <w:r w:rsidR="00EF211C" w:rsidRPr="00075EDB">
        <w:rPr>
          <w:rFonts w:ascii="Arial" w:hAnsi="Arial" w:cs="Arial"/>
          <w:b/>
          <w:color w:val="666699"/>
        </w:rPr>
        <w:t xml:space="preserve"> </w:t>
      </w:r>
      <w:r w:rsidRPr="00075EDB">
        <w:rPr>
          <w:rFonts w:ascii="Arial" w:hAnsi="Arial" w:cs="Arial"/>
          <w:b/>
          <w:color w:val="666699"/>
        </w:rPr>
        <w:t xml:space="preserve">il clarinetto piccolo (più acuto) e il clarinetto basso, definito generalmente Clarone e il </w:t>
      </w:r>
      <w:r w:rsidR="000C2691">
        <w:rPr>
          <w:rFonts w:ascii="Arial" w:hAnsi="Arial" w:cs="Arial"/>
          <w:b/>
          <w:color w:val="666699"/>
        </w:rPr>
        <w:t xml:space="preserve"> </w:t>
      </w:r>
      <w:r w:rsidRPr="00075EDB">
        <w:rPr>
          <w:rFonts w:ascii="Arial" w:hAnsi="Arial" w:cs="Arial"/>
          <w:b/>
          <w:color w:val="666699"/>
        </w:rPr>
        <w:t>Corno di Bassetto.</w:t>
      </w:r>
      <w:r w:rsidR="00EF211C" w:rsidRPr="00075EDB">
        <w:rPr>
          <w:rFonts w:ascii="Arial" w:hAnsi="Arial" w:cs="Arial"/>
          <w:b/>
          <w:color w:val="666699"/>
        </w:rPr>
        <w:t xml:space="preserve"> </w:t>
      </w:r>
      <w:r w:rsidR="003436BF">
        <w:rPr>
          <w:rFonts w:ascii="Arial" w:hAnsi="Arial" w:cs="Arial"/>
          <w:b/>
          <w:color w:val="666699"/>
        </w:rPr>
        <w:t xml:space="preserve">                          </w:t>
      </w:r>
      <w:r w:rsidRPr="00075EDB">
        <w:rPr>
          <w:rFonts w:ascii="Arial" w:hAnsi="Arial" w:cs="Arial"/>
          <w:b/>
          <w:color w:val="666699"/>
        </w:rPr>
        <w:t xml:space="preserve">Il legno preferito per la sua costruzione è </w:t>
      </w:r>
      <w:r w:rsidRPr="00A00397">
        <w:rPr>
          <w:rFonts w:ascii="Arial" w:hAnsi="Arial" w:cs="Arial"/>
          <w:b/>
          <w:color w:val="666699"/>
        </w:rPr>
        <w:t>l’ebano</w:t>
      </w:r>
      <w:r w:rsidRPr="00075EDB">
        <w:rPr>
          <w:rFonts w:ascii="Arial" w:hAnsi="Arial" w:cs="Arial"/>
          <w:b/>
          <w:color w:val="666699"/>
        </w:rPr>
        <w:t>, il suono è dolce e pastoso.</w:t>
      </w:r>
      <w:r w:rsidR="000C2691">
        <w:rPr>
          <w:rFonts w:ascii="Arial" w:hAnsi="Arial" w:cs="Arial"/>
          <w:b/>
          <w:color w:val="666699"/>
        </w:rPr>
        <w:t xml:space="preserve"> </w:t>
      </w:r>
      <w:r w:rsidRPr="00075EDB">
        <w:rPr>
          <w:rFonts w:ascii="Arial" w:hAnsi="Arial" w:cs="Arial"/>
          <w:b/>
          <w:color w:val="666699"/>
        </w:rPr>
        <w:t>Il tentativo di costruire</w:t>
      </w:r>
      <w:r w:rsidR="00270F6A">
        <w:rPr>
          <w:rFonts w:ascii="Arial" w:hAnsi="Arial" w:cs="Arial"/>
          <w:b/>
          <w:color w:val="666699"/>
        </w:rPr>
        <w:t xml:space="preserve"> </w:t>
      </w:r>
      <w:r w:rsidRPr="00075EDB">
        <w:rPr>
          <w:rFonts w:ascii="Arial" w:hAnsi="Arial" w:cs="Arial"/>
          <w:b/>
          <w:color w:val="666699"/>
        </w:rPr>
        <w:t>lo</w:t>
      </w:r>
      <w:r w:rsidR="00F23912" w:rsidRPr="00075EDB">
        <w:rPr>
          <w:rFonts w:ascii="Arial" w:hAnsi="Arial" w:cs="Arial"/>
          <w:b/>
          <w:color w:val="666699"/>
        </w:rPr>
        <w:t xml:space="preserve"> </w:t>
      </w:r>
      <w:r w:rsidRPr="00075EDB">
        <w:rPr>
          <w:rFonts w:ascii="Arial" w:hAnsi="Arial" w:cs="Arial"/>
          <w:b/>
          <w:color w:val="666699"/>
        </w:rPr>
        <w:t>strumento con metallo</w:t>
      </w:r>
      <w:r w:rsidR="00152037">
        <w:rPr>
          <w:rFonts w:ascii="Arial" w:hAnsi="Arial" w:cs="Arial"/>
          <w:b/>
          <w:color w:val="666699"/>
        </w:rPr>
        <w:t xml:space="preserve"> </w:t>
      </w:r>
      <w:r w:rsidRPr="00075EDB">
        <w:rPr>
          <w:rFonts w:ascii="Arial" w:hAnsi="Arial" w:cs="Arial"/>
          <w:b/>
          <w:color w:val="666699"/>
        </w:rPr>
        <w:t xml:space="preserve">e cristallo, dava allo </w:t>
      </w:r>
      <w:r w:rsidRPr="00F347B1">
        <w:rPr>
          <w:rFonts w:ascii="Arial" w:hAnsi="Arial" w:cs="Arial"/>
          <w:b/>
          <w:color w:val="666699"/>
        </w:rPr>
        <w:t xml:space="preserve">strumento suono inespressivo e freddo, mentre il clarinetto di </w:t>
      </w:r>
      <w:r w:rsidR="00B35708">
        <w:rPr>
          <w:rFonts w:ascii="Arial" w:hAnsi="Arial" w:cs="Arial"/>
          <w:b/>
          <w:color w:val="666699"/>
        </w:rPr>
        <w:t xml:space="preserve"> </w:t>
      </w:r>
      <w:r w:rsidRPr="00F347B1">
        <w:rPr>
          <w:rFonts w:ascii="Arial" w:hAnsi="Arial" w:cs="Arial"/>
          <w:b/>
          <w:color w:val="666699"/>
        </w:rPr>
        <w:t>materiale plastico si può</w:t>
      </w:r>
      <w:r w:rsidR="00EF211C" w:rsidRPr="00F347B1">
        <w:rPr>
          <w:rFonts w:ascii="Arial" w:hAnsi="Arial" w:cs="Arial"/>
          <w:b/>
          <w:color w:val="666699"/>
        </w:rPr>
        <w:t xml:space="preserve"> </w:t>
      </w:r>
      <w:r w:rsidRPr="00F347B1">
        <w:rPr>
          <w:rFonts w:ascii="Arial" w:hAnsi="Arial" w:cs="Arial"/>
          <w:b/>
          <w:color w:val="666699"/>
        </w:rPr>
        <w:t xml:space="preserve">utilizzare </w:t>
      </w:r>
      <w:r w:rsidR="000C2691">
        <w:rPr>
          <w:rFonts w:ascii="Arial" w:hAnsi="Arial" w:cs="Arial"/>
          <w:b/>
          <w:color w:val="666699"/>
        </w:rPr>
        <w:t xml:space="preserve"> </w:t>
      </w:r>
      <w:r w:rsidRPr="00F347B1">
        <w:rPr>
          <w:rFonts w:ascii="Arial" w:hAnsi="Arial" w:cs="Arial"/>
          <w:b/>
          <w:color w:val="666699"/>
        </w:rPr>
        <w:t>solo per studi</w:t>
      </w:r>
      <w:r w:rsidR="00270F6A" w:rsidRPr="00F347B1">
        <w:rPr>
          <w:rFonts w:ascii="Arial" w:hAnsi="Arial" w:cs="Arial"/>
          <w:b/>
          <w:color w:val="666699"/>
        </w:rPr>
        <w:t xml:space="preserve"> iniziali</w:t>
      </w:r>
      <w:r w:rsidRPr="00F347B1">
        <w:rPr>
          <w:rFonts w:ascii="Arial" w:hAnsi="Arial" w:cs="Arial"/>
          <w:b/>
          <w:color w:val="666699"/>
        </w:rPr>
        <w:t>.</w:t>
      </w:r>
      <w:r w:rsidR="00AF49DF" w:rsidRPr="00F347B1">
        <w:rPr>
          <w:rFonts w:ascii="Arial" w:hAnsi="Arial" w:cs="Arial"/>
          <w:b/>
          <w:color w:val="666699"/>
        </w:rPr>
        <w:t xml:space="preserve"> </w:t>
      </w:r>
      <w:r w:rsidRPr="00F347B1">
        <w:rPr>
          <w:rFonts w:ascii="Arial" w:hAnsi="Arial" w:cs="Arial"/>
          <w:b/>
          <w:color w:val="666699"/>
        </w:rPr>
        <w:lastRenderedPageBreak/>
        <w:t>La famiglia dei clarinetti:</w:t>
      </w:r>
      <w:r w:rsidR="003436BF">
        <w:rPr>
          <w:rFonts w:ascii="Arial" w:hAnsi="Arial" w:cs="Arial"/>
          <w:b/>
          <w:color w:val="666699"/>
        </w:rPr>
        <w:t xml:space="preserve"> </w:t>
      </w:r>
      <w:r w:rsidRPr="00F347B1">
        <w:rPr>
          <w:rFonts w:ascii="Arial" w:hAnsi="Arial" w:cs="Arial"/>
          <w:b/>
          <w:color w:val="666699"/>
        </w:rPr>
        <w:t>1) Piccolo o “Sestino” in Lab,</w:t>
      </w:r>
      <w:r w:rsidR="00AF49DF" w:rsidRPr="00F347B1">
        <w:rPr>
          <w:rFonts w:ascii="Arial" w:hAnsi="Arial" w:cs="Arial"/>
          <w:b/>
          <w:color w:val="666699"/>
        </w:rPr>
        <w:t xml:space="preserve">  </w:t>
      </w:r>
      <w:r w:rsidRPr="00F347B1">
        <w:rPr>
          <w:rFonts w:ascii="Arial" w:hAnsi="Arial" w:cs="Arial"/>
          <w:b/>
          <w:color w:val="666699"/>
        </w:rPr>
        <w:t>2) Piccolo o “Quartino” in Mib,</w:t>
      </w:r>
      <w:r w:rsidR="00AF49DF" w:rsidRPr="00F347B1">
        <w:rPr>
          <w:rFonts w:ascii="Arial" w:hAnsi="Arial" w:cs="Arial"/>
          <w:b/>
          <w:color w:val="666699"/>
        </w:rPr>
        <w:t xml:space="preserve"> </w:t>
      </w:r>
      <w:r w:rsidR="00EF211C" w:rsidRPr="00F347B1">
        <w:rPr>
          <w:rFonts w:ascii="Arial" w:hAnsi="Arial" w:cs="Arial"/>
          <w:b/>
          <w:color w:val="666699"/>
        </w:rPr>
        <w:t xml:space="preserve"> </w:t>
      </w:r>
      <w:r w:rsidRPr="00F347B1">
        <w:rPr>
          <w:rFonts w:ascii="Arial" w:hAnsi="Arial" w:cs="Arial"/>
          <w:b/>
          <w:color w:val="666699"/>
        </w:rPr>
        <w:t>3) Soprano in Do,</w:t>
      </w:r>
      <w:r w:rsidR="003436BF">
        <w:rPr>
          <w:rFonts w:ascii="Arial" w:hAnsi="Arial" w:cs="Arial"/>
          <w:b/>
          <w:color w:val="666699"/>
        </w:rPr>
        <w:t xml:space="preserve"> </w:t>
      </w:r>
      <w:r w:rsidRPr="00F347B1">
        <w:rPr>
          <w:rFonts w:ascii="Arial" w:hAnsi="Arial" w:cs="Arial"/>
          <w:b/>
          <w:color w:val="666699"/>
        </w:rPr>
        <w:t xml:space="preserve">4) Soprano in Sib, </w:t>
      </w:r>
      <w:r w:rsidR="000B2C63" w:rsidRPr="00F347B1">
        <w:rPr>
          <w:rFonts w:ascii="Arial" w:hAnsi="Arial" w:cs="Arial"/>
          <w:b/>
          <w:color w:val="666699"/>
        </w:rPr>
        <w:t xml:space="preserve"> </w:t>
      </w:r>
      <w:r w:rsidR="00AF49DF" w:rsidRPr="00F347B1">
        <w:rPr>
          <w:rFonts w:ascii="Arial" w:hAnsi="Arial" w:cs="Arial"/>
          <w:b/>
          <w:color w:val="666699"/>
        </w:rPr>
        <w:t xml:space="preserve"> </w:t>
      </w:r>
      <w:r w:rsidRPr="00F347B1">
        <w:rPr>
          <w:rFonts w:ascii="Arial" w:hAnsi="Arial" w:cs="Arial"/>
          <w:b/>
          <w:color w:val="666699"/>
        </w:rPr>
        <w:t>5) Soprano in La,</w:t>
      </w:r>
      <w:r w:rsidR="00AF49DF" w:rsidRPr="00F347B1">
        <w:rPr>
          <w:rFonts w:ascii="Arial" w:hAnsi="Arial" w:cs="Arial"/>
          <w:b/>
          <w:color w:val="666699"/>
        </w:rPr>
        <w:t xml:space="preserve">  </w:t>
      </w:r>
      <w:r w:rsidR="00F2475E" w:rsidRPr="00F347B1">
        <w:rPr>
          <w:rFonts w:ascii="Arial" w:hAnsi="Arial" w:cs="Arial"/>
          <w:b/>
          <w:color w:val="666699"/>
        </w:rPr>
        <w:t xml:space="preserve"> </w:t>
      </w:r>
      <w:r w:rsidRPr="00F347B1">
        <w:rPr>
          <w:rFonts w:ascii="Arial" w:hAnsi="Arial" w:cs="Arial"/>
          <w:b/>
          <w:color w:val="666699"/>
        </w:rPr>
        <w:t>6) Contralto in Fa o “Corno di bassetto”,</w:t>
      </w:r>
      <w:r w:rsidR="003436BF">
        <w:rPr>
          <w:rFonts w:ascii="Arial" w:hAnsi="Arial" w:cs="Arial"/>
          <w:b/>
          <w:color w:val="666699"/>
        </w:rPr>
        <w:t xml:space="preserve"> </w:t>
      </w:r>
      <w:r w:rsidRPr="00F347B1">
        <w:rPr>
          <w:rFonts w:ascii="Arial" w:hAnsi="Arial" w:cs="Arial"/>
          <w:b/>
          <w:color w:val="666699"/>
        </w:rPr>
        <w:t>7) Contralto in Mib,</w:t>
      </w:r>
      <w:r w:rsidR="00270F6A" w:rsidRPr="00F347B1">
        <w:rPr>
          <w:rFonts w:ascii="Arial" w:hAnsi="Arial" w:cs="Arial"/>
          <w:b/>
          <w:color w:val="666699"/>
        </w:rPr>
        <w:t xml:space="preserve"> </w:t>
      </w:r>
      <w:r w:rsidR="00EF211C" w:rsidRPr="00F347B1">
        <w:rPr>
          <w:rFonts w:ascii="Arial" w:hAnsi="Arial" w:cs="Arial"/>
          <w:b/>
          <w:color w:val="666699"/>
        </w:rPr>
        <w:t xml:space="preserve"> </w:t>
      </w:r>
      <w:r w:rsidR="00AF49DF" w:rsidRPr="00F347B1">
        <w:rPr>
          <w:rFonts w:ascii="Arial" w:hAnsi="Arial" w:cs="Arial"/>
          <w:b/>
          <w:color w:val="666699"/>
        </w:rPr>
        <w:t xml:space="preserve"> </w:t>
      </w:r>
      <w:r w:rsidRPr="00F347B1">
        <w:rPr>
          <w:rFonts w:ascii="Arial" w:hAnsi="Arial" w:cs="Arial"/>
          <w:b/>
          <w:color w:val="666699"/>
        </w:rPr>
        <w:t>8) Basso in Sib o “Clarone”,</w:t>
      </w:r>
      <w:r w:rsidR="00806491">
        <w:rPr>
          <w:rFonts w:ascii="Arial" w:hAnsi="Arial" w:cs="Arial"/>
          <w:b/>
          <w:color w:val="666699"/>
        </w:rPr>
        <w:t xml:space="preserve">   </w:t>
      </w:r>
      <w:r w:rsidRPr="00F347B1">
        <w:rPr>
          <w:rFonts w:ascii="Arial" w:hAnsi="Arial" w:cs="Arial"/>
          <w:b/>
          <w:color w:val="666699"/>
        </w:rPr>
        <w:t>9) Contralto in Mib,</w:t>
      </w:r>
      <w:r w:rsidR="00152037">
        <w:rPr>
          <w:rFonts w:ascii="Arial" w:hAnsi="Arial" w:cs="Arial"/>
          <w:b/>
          <w:color w:val="666699"/>
        </w:rPr>
        <w:t xml:space="preserve"> </w:t>
      </w:r>
      <w:r w:rsidR="000C2691">
        <w:rPr>
          <w:rFonts w:ascii="Arial" w:hAnsi="Arial" w:cs="Arial"/>
          <w:b/>
          <w:color w:val="666699"/>
        </w:rPr>
        <w:t xml:space="preserve">  </w:t>
      </w:r>
      <w:r w:rsidR="00806491">
        <w:rPr>
          <w:rFonts w:ascii="Arial" w:hAnsi="Arial" w:cs="Arial"/>
          <w:b/>
          <w:color w:val="666699"/>
        </w:rPr>
        <w:t xml:space="preserve">                                                </w:t>
      </w:r>
      <w:r w:rsidRPr="00F347B1">
        <w:rPr>
          <w:rFonts w:ascii="Arial" w:hAnsi="Arial" w:cs="Arial"/>
          <w:b/>
          <w:color w:val="666699"/>
        </w:rPr>
        <w:t xml:space="preserve">10) Contrabbasso in Sib, </w:t>
      </w:r>
      <w:r w:rsidR="007D28E2" w:rsidRPr="00F347B1">
        <w:rPr>
          <w:rFonts w:ascii="Arial" w:hAnsi="Arial" w:cs="Arial"/>
          <w:b/>
          <w:color w:val="666699"/>
        </w:rPr>
        <w:t>-</w:t>
      </w:r>
      <w:r w:rsidR="007651F8" w:rsidRPr="00F347B1">
        <w:rPr>
          <w:rFonts w:ascii="Arial" w:hAnsi="Arial" w:cs="Arial"/>
          <w:b/>
          <w:color w:val="666699"/>
        </w:rPr>
        <w:t>a</w:t>
      </w:r>
      <w:r w:rsidRPr="00F347B1">
        <w:rPr>
          <w:rFonts w:ascii="Arial" w:hAnsi="Arial" w:cs="Arial"/>
          <w:b/>
          <w:color w:val="666699"/>
        </w:rPr>
        <w:t xml:space="preserve">l Louvre lo si può osservare, le </w:t>
      </w:r>
      <w:r w:rsidR="007651F8" w:rsidRPr="00F347B1">
        <w:rPr>
          <w:rFonts w:ascii="Arial" w:hAnsi="Arial" w:cs="Arial"/>
          <w:b/>
          <w:color w:val="666699"/>
        </w:rPr>
        <w:t>sue</w:t>
      </w:r>
      <w:r w:rsidR="00270F6A" w:rsidRPr="00F347B1">
        <w:rPr>
          <w:rFonts w:ascii="Arial" w:hAnsi="Arial" w:cs="Arial"/>
          <w:b/>
          <w:color w:val="666699"/>
        </w:rPr>
        <w:t xml:space="preserve"> </w:t>
      </w:r>
      <w:r w:rsidRPr="00F347B1">
        <w:rPr>
          <w:rFonts w:ascii="Arial" w:hAnsi="Arial" w:cs="Arial"/>
          <w:b/>
          <w:color w:val="666699"/>
        </w:rPr>
        <w:t xml:space="preserve">proporzioni </w:t>
      </w:r>
      <w:r w:rsidR="00152037">
        <w:rPr>
          <w:rFonts w:ascii="Arial" w:hAnsi="Arial" w:cs="Arial"/>
          <w:b/>
          <w:color w:val="666699"/>
        </w:rPr>
        <w:t xml:space="preserve">sono </w:t>
      </w:r>
      <w:r w:rsidRPr="00F347B1">
        <w:rPr>
          <w:rFonts w:ascii="Arial" w:hAnsi="Arial" w:cs="Arial"/>
          <w:b/>
          <w:color w:val="666699"/>
        </w:rPr>
        <w:t>mastodontiche</w:t>
      </w:r>
      <w:r w:rsidR="001D65AE" w:rsidRPr="00F347B1">
        <w:rPr>
          <w:rFonts w:ascii="Arial" w:hAnsi="Arial" w:cs="Arial"/>
          <w:b/>
          <w:color w:val="666699"/>
        </w:rPr>
        <w:t>-</w:t>
      </w:r>
      <w:r w:rsidRPr="00F347B1">
        <w:rPr>
          <w:rFonts w:ascii="Arial" w:hAnsi="Arial" w:cs="Arial"/>
          <w:b/>
          <w:color w:val="666699"/>
        </w:rPr>
        <w:t>.</w:t>
      </w:r>
      <w:r w:rsidR="002F10F5" w:rsidRPr="00F347B1">
        <w:rPr>
          <w:rFonts w:ascii="Arial" w:hAnsi="Arial" w:cs="Arial"/>
          <w:b/>
          <w:color w:val="666699"/>
        </w:rPr>
        <w:t xml:space="preserve"> </w:t>
      </w:r>
      <w:r w:rsidR="001F5387" w:rsidRPr="00F347B1">
        <w:rPr>
          <w:rFonts w:ascii="Arial" w:hAnsi="Arial" w:cs="Arial"/>
          <w:b/>
          <w:color w:val="666699"/>
        </w:rPr>
        <w:t>I tempi di durata sono una via di mezzo tra esecuzioni</w:t>
      </w:r>
      <w:r w:rsidR="001F5387" w:rsidRPr="00BF582E">
        <w:rPr>
          <w:rFonts w:ascii="Arial" w:hAnsi="Arial" w:cs="Arial"/>
          <w:b/>
          <w:color w:val="666699"/>
        </w:rPr>
        <w:t xml:space="preserve"> di diversi concertisti, la scelta temporale di queste soggettive interpretazioni è una logica via di mezzo.  </w:t>
      </w:r>
    </w:p>
    <w:p w:rsidR="001F5387" w:rsidRPr="00075EDB" w:rsidRDefault="001F5387" w:rsidP="00327F1F">
      <w:pPr>
        <w:tabs>
          <w:tab w:val="left" w:pos="0"/>
          <w:tab w:val="left" w:pos="2268"/>
          <w:tab w:val="left" w:pos="4536"/>
          <w:tab w:val="left" w:pos="10348"/>
        </w:tabs>
        <w:spacing w:before="120" w:line="276" w:lineRule="auto"/>
        <w:ind w:right="-1"/>
        <w:rPr>
          <w:rFonts w:ascii="Arial" w:hAnsi="Arial" w:cs="Arial"/>
          <w:b/>
          <w:color w:val="666699"/>
        </w:rPr>
      </w:pPr>
      <w:r w:rsidRPr="00075EDB">
        <w:rPr>
          <w:rFonts w:ascii="Arial" w:hAnsi="Arial" w:cs="Arial"/>
          <w:b/>
          <w:color w:val="666699"/>
        </w:rPr>
        <w:t xml:space="preserve">Esempio: </w:t>
      </w:r>
      <w:r w:rsidR="006250AC" w:rsidRPr="00075EDB">
        <w:rPr>
          <w:rFonts w:ascii="Arial" w:hAnsi="Arial" w:cs="Arial"/>
          <w:b/>
          <w:color w:val="666699"/>
        </w:rPr>
        <w:t>A,</w:t>
      </w:r>
      <w:r w:rsidRPr="00075EDB">
        <w:rPr>
          <w:rFonts w:ascii="Arial" w:hAnsi="Arial" w:cs="Arial"/>
          <w:b/>
          <w:color w:val="666699"/>
        </w:rPr>
        <w:t xml:space="preserve">3’- </w:t>
      </w:r>
      <w:r w:rsidR="006250AC" w:rsidRPr="00075EDB">
        <w:rPr>
          <w:rFonts w:ascii="Arial" w:hAnsi="Arial" w:cs="Arial"/>
          <w:b/>
          <w:color w:val="666699"/>
        </w:rPr>
        <w:t>B,</w:t>
      </w:r>
      <w:r w:rsidRPr="00075EDB">
        <w:rPr>
          <w:rFonts w:ascii="Arial" w:hAnsi="Arial" w:cs="Arial"/>
          <w:b/>
          <w:color w:val="666699"/>
        </w:rPr>
        <w:t xml:space="preserve">4’ = 3’30.                                 </w:t>
      </w:r>
    </w:p>
    <w:p w:rsidR="00954EDA" w:rsidRPr="00075EDB" w:rsidRDefault="00954EDA" w:rsidP="00327F1F">
      <w:pPr>
        <w:tabs>
          <w:tab w:val="left" w:pos="0"/>
          <w:tab w:val="left" w:pos="4536"/>
          <w:tab w:val="left" w:pos="10348"/>
        </w:tabs>
        <w:spacing w:before="120" w:line="276" w:lineRule="auto"/>
        <w:ind w:right="-1"/>
        <w:rPr>
          <w:rFonts w:ascii="Arial" w:hAnsi="Arial" w:cs="Arial"/>
          <w:b/>
          <w:i/>
          <w:color w:val="666699"/>
          <w:u w:val="single"/>
        </w:rPr>
      </w:pPr>
      <w:r w:rsidRPr="00075EDB">
        <w:rPr>
          <w:rFonts w:ascii="Arial" w:hAnsi="Arial" w:cs="Arial"/>
          <w:b/>
          <w:i/>
          <w:color w:val="666699"/>
          <w:u w:val="single"/>
        </w:rPr>
        <w:t xml:space="preserve">La durata del corso nei Conservatori era di </w:t>
      </w:r>
      <w:r w:rsidR="00BF25D0" w:rsidRPr="00075EDB">
        <w:rPr>
          <w:rFonts w:ascii="Arial" w:hAnsi="Arial" w:cs="Arial"/>
          <w:b/>
          <w:i/>
          <w:color w:val="666699"/>
          <w:u w:val="single"/>
        </w:rPr>
        <w:t>sette</w:t>
      </w:r>
      <w:r w:rsidRPr="00075EDB">
        <w:rPr>
          <w:rFonts w:ascii="Arial" w:hAnsi="Arial" w:cs="Arial"/>
          <w:b/>
          <w:i/>
          <w:color w:val="666699"/>
          <w:u w:val="single"/>
        </w:rPr>
        <w:t xml:space="preserve"> anni.</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b/>
          <w:color w:val="666699"/>
        </w:rPr>
        <w:t>Esempi di combinazioni pratiche</w:t>
      </w:r>
      <w:r w:rsidRPr="00075EDB">
        <w:rPr>
          <w:rFonts w:ascii="Arial" w:hAnsi="Arial" w:cs="Arial"/>
          <w:color w:val="666699"/>
        </w:rPr>
        <w:t>:</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e clarinetto basso</w:t>
      </w:r>
      <w:r w:rsidRPr="00075EDB">
        <w:rPr>
          <w:rFonts w:ascii="Arial" w:hAnsi="Arial" w:cs="Arial"/>
          <w:color w:val="666699"/>
        </w:rPr>
        <w:t>: prologo del Gotterdammerung di Wagner.</w:t>
      </w:r>
    </w:p>
    <w:p w:rsidR="005D6583"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e fagotti</w:t>
      </w:r>
      <w:r w:rsidRPr="00075EDB">
        <w:rPr>
          <w:rFonts w:ascii="Arial" w:hAnsi="Arial" w:cs="Arial"/>
          <w:color w:val="666699"/>
        </w:rPr>
        <w:t>: 1° tempo, allegro molto della Sinfonia del Nuovo Mondo</w:t>
      </w:r>
      <w:r w:rsidR="005D6583">
        <w:rPr>
          <w:rFonts w:ascii="Arial" w:hAnsi="Arial" w:cs="Arial"/>
          <w:color w:val="666699"/>
        </w:rPr>
        <w:t xml:space="preserve"> di </w:t>
      </w:r>
      <w:r w:rsidRPr="00075EDB">
        <w:rPr>
          <w:rFonts w:ascii="Arial" w:hAnsi="Arial" w:cs="Arial"/>
          <w:color w:val="666699"/>
        </w:rPr>
        <w:t xml:space="preserve">Dvorak </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color w:val="666699"/>
        </w:rPr>
        <w:t>o nell’introduzione del 2° atto d</w:t>
      </w:r>
      <w:r w:rsidR="00BF25D0" w:rsidRPr="00075EDB">
        <w:rPr>
          <w:rFonts w:ascii="Arial" w:hAnsi="Arial" w:cs="Arial"/>
          <w:color w:val="666699"/>
        </w:rPr>
        <w:t>i</w:t>
      </w:r>
      <w:r w:rsidRPr="00075EDB">
        <w:rPr>
          <w:rFonts w:ascii="Arial" w:hAnsi="Arial" w:cs="Arial"/>
          <w:color w:val="666699"/>
        </w:rPr>
        <w:t xml:space="preserve"> Carmen</w:t>
      </w:r>
      <w:r w:rsidR="00666055" w:rsidRPr="00075EDB">
        <w:rPr>
          <w:rFonts w:ascii="Arial" w:hAnsi="Arial" w:cs="Arial"/>
          <w:color w:val="666699"/>
        </w:rPr>
        <w:t>,</w:t>
      </w:r>
      <w:r w:rsidRPr="00075EDB">
        <w:rPr>
          <w:rFonts w:ascii="Arial" w:hAnsi="Arial" w:cs="Arial"/>
          <w:color w:val="666699"/>
        </w:rPr>
        <w:t xml:space="preserve"> Bizet.</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e viole</w:t>
      </w:r>
      <w:r w:rsidRPr="00075EDB">
        <w:rPr>
          <w:rFonts w:ascii="Arial" w:hAnsi="Arial" w:cs="Arial"/>
          <w:color w:val="666699"/>
        </w:rPr>
        <w:t>: nella Canzone con coro n° 3 di Liszt.</w:t>
      </w:r>
    </w:p>
    <w:p w:rsidR="00954EDA" w:rsidRPr="00075EDB" w:rsidRDefault="00605D94"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e violoncello</w:t>
      </w:r>
      <w:r w:rsidRPr="00075EDB">
        <w:rPr>
          <w:rFonts w:ascii="Arial" w:hAnsi="Arial" w:cs="Arial"/>
          <w:color w:val="666699"/>
        </w:rPr>
        <w:t>: in Sigfrido di Wagner, atto 1°, scena 3a.</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oboe e flauto</w:t>
      </w:r>
      <w:r w:rsidRPr="00075EDB">
        <w:rPr>
          <w:rFonts w:ascii="Arial" w:hAnsi="Arial" w:cs="Arial"/>
          <w:color w:val="666699"/>
        </w:rPr>
        <w:t xml:space="preserve">: 4a Sinfonia di </w:t>
      </w:r>
      <w:r w:rsidR="00605D94" w:rsidRPr="00075EDB">
        <w:rPr>
          <w:rFonts w:ascii="Arial" w:hAnsi="Arial" w:cs="Arial"/>
          <w:color w:val="666699"/>
        </w:rPr>
        <w:t>Brucine</w:t>
      </w:r>
      <w:r w:rsidRPr="00075EDB">
        <w:rPr>
          <w:rFonts w:ascii="Arial" w:hAnsi="Arial" w:cs="Arial"/>
          <w:color w:val="666699"/>
        </w:rPr>
        <w:t>, inizio primo tempo.</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oboe, corni</w:t>
      </w:r>
      <w:r w:rsidRPr="00075EDB">
        <w:rPr>
          <w:rFonts w:ascii="Arial" w:hAnsi="Arial" w:cs="Arial"/>
          <w:color w:val="666699"/>
        </w:rPr>
        <w:t xml:space="preserve">: parte iniziale dell’Ouverture delle “Comari di Windsor” di </w:t>
      </w:r>
      <w:r w:rsidR="00605D94" w:rsidRPr="00075EDB">
        <w:rPr>
          <w:rFonts w:ascii="Arial" w:hAnsi="Arial" w:cs="Arial"/>
          <w:color w:val="666699"/>
        </w:rPr>
        <w:t>Nicolai</w:t>
      </w:r>
      <w:r w:rsidRPr="00075EDB">
        <w:rPr>
          <w:rFonts w:ascii="Arial" w:hAnsi="Arial" w:cs="Arial"/>
          <w:color w:val="666699"/>
        </w:rPr>
        <w:t>.</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Clarinetti, fagotti e violini</w:t>
      </w:r>
      <w:r w:rsidRPr="00075EDB">
        <w:rPr>
          <w:rFonts w:ascii="Arial" w:hAnsi="Arial" w:cs="Arial"/>
          <w:color w:val="666699"/>
        </w:rPr>
        <w:t xml:space="preserve">: </w:t>
      </w:r>
      <w:r w:rsidR="00605D94" w:rsidRPr="00075EDB">
        <w:rPr>
          <w:rFonts w:ascii="Arial" w:hAnsi="Arial" w:cs="Arial"/>
          <w:color w:val="666699"/>
        </w:rPr>
        <w:t>2a</w:t>
      </w:r>
      <w:r w:rsidRPr="00075EDB">
        <w:rPr>
          <w:rFonts w:ascii="Arial" w:hAnsi="Arial" w:cs="Arial"/>
          <w:color w:val="666699"/>
        </w:rPr>
        <w:t xml:space="preserve"> parte dello Scherzo </w:t>
      </w:r>
      <w:r w:rsidR="00605D94" w:rsidRPr="00075EDB">
        <w:rPr>
          <w:rFonts w:ascii="Arial" w:hAnsi="Arial" w:cs="Arial"/>
          <w:color w:val="666699"/>
        </w:rPr>
        <w:t>d</w:t>
      </w:r>
      <w:r w:rsidRPr="00075EDB">
        <w:rPr>
          <w:rFonts w:ascii="Arial" w:hAnsi="Arial" w:cs="Arial"/>
          <w:color w:val="666699"/>
        </w:rPr>
        <w:t>ella 7a Sinfonia di Beethoven.</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corni, viole e violoncelli</w:t>
      </w:r>
      <w:r w:rsidRPr="00075EDB">
        <w:rPr>
          <w:rFonts w:ascii="Arial" w:hAnsi="Arial" w:cs="Arial"/>
          <w:color w:val="666699"/>
        </w:rPr>
        <w:t>: nel 3° tempo della Sinfonia “Patetica” di Tchaikowskij.</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flauto, oboe e corni</w:t>
      </w:r>
      <w:r w:rsidRPr="00075EDB">
        <w:rPr>
          <w:rFonts w:ascii="Arial" w:hAnsi="Arial" w:cs="Arial"/>
          <w:color w:val="666699"/>
        </w:rPr>
        <w:t>: all’inizio del 1° tempo della 4a Sinfonia di Bruckner.</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fagotto, arpa</w:t>
      </w:r>
      <w:r w:rsidRPr="00075EDB">
        <w:rPr>
          <w:rFonts w:ascii="Arial" w:hAnsi="Arial" w:cs="Arial"/>
          <w:color w:val="666699"/>
        </w:rPr>
        <w:t>: Ouverture di Atalia di Mendelssohn.</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Clarinetto, trombe e tromboni</w:t>
      </w:r>
      <w:r w:rsidRPr="00075EDB">
        <w:rPr>
          <w:rFonts w:ascii="Arial" w:hAnsi="Arial" w:cs="Arial"/>
          <w:color w:val="666699"/>
        </w:rPr>
        <w:t>: nella quarta variazione del Don Chisciotte di R. Strauss.</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rPr>
      </w:pPr>
      <w:r w:rsidRPr="00075EDB">
        <w:rPr>
          <w:rFonts w:ascii="Arial" w:hAnsi="Arial" w:cs="Arial"/>
          <w:color w:val="666699"/>
          <w:u w:val="single"/>
        </w:rPr>
        <w:t>Clarinetti, timpani e grancassa</w:t>
      </w:r>
      <w:r w:rsidRPr="00075EDB">
        <w:rPr>
          <w:rFonts w:ascii="Arial" w:hAnsi="Arial" w:cs="Arial"/>
          <w:color w:val="666699"/>
        </w:rPr>
        <w:t xml:space="preserve">: nell’allegro, ultimo tempo, Sinfonia fantastica </w:t>
      </w:r>
      <w:r w:rsidR="007F5B5C" w:rsidRPr="00075EDB">
        <w:rPr>
          <w:rFonts w:ascii="Arial" w:hAnsi="Arial" w:cs="Arial"/>
          <w:color w:val="666699"/>
        </w:rPr>
        <w:t xml:space="preserve">di </w:t>
      </w:r>
      <w:r w:rsidRPr="00075EDB">
        <w:rPr>
          <w:rFonts w:ascii="Arial" w:hAnsi="Arial" w:cs="Arial"/>
          <w:color w:val="666699"/>
        </w:rPr>
        <w:t>Berlioz.</w:t>
      </w:r>
    </w:p>
    <w:p w:rsidR="00BB1216" w:rsidRDefault="00BB1216" w:rsidP="00327F1F">
      <w:pPr>
        <w:tabs>
          <w:tab w:val="left" w:pos="0"/>
          <w:tab w:val="left" w:pos="993"/>
          <w:tab w:val="left" w:pos="4536"/>
          <w:tab w:val="left" w:pos="10348"/>
        </w:tabs>
        <w:spacing w:before="120" w:line="276" w:lineRule="auto"/>
        <w:ind w:right="-1"/>
        <w:rPr>
          <w:rFonts w:ascii="Arial" w:hAnsi="Arial" w:cs="Arial"/>
          <w:u w:val="single"/>
        </w:rPr>
      </w:pP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r w:rsidRPr="00075EDB">
        <w:rPr>
          <w:rFonts w:ascii="Arial" w:hAnsi="Arial" w:cs="Arial"/>
          <w:u w:val="single"/>
        </w:rPr>
        <w:t>ABBREVIAZIONI</w:t>
      </w:r>
      <w:r w:rsidRPr="00075EDB">
        <w:rPr>
          <w:rFonts w:ascii="Arial" w:hAnsi="Arial" w:cs="Arial"/>
        </w:rPr>
        <w:t>:</w:t>
      </w:r>
    </w:p>
    <w:p w:rsidR="00ED21D9" w:rsidRPr="00AF4810" w:rsidRDefault="00954EDA" w:rsidP="00327F1F">
      <w:pPr>
        <w:tabs>
          <w:tab w:val="left" w:pos="0"/>
          <w:tab w:val="left" w:pos="4536"/>
          <w:tab w:val="left" w:pos="10348"/>
        </w:tabs>
        <w:spacing w:before="120" w:line="276" w:lineRule="auto"/>
        <w:ind w:right="-1"/>
        <w:rPr>
          <w:rFonts w:ascii="Arial" w:hAnsi="Arial" w:cs="Arial"/>
          <w:sz w:val="22"/>
          <w:szCs w:val="22"/>
        </w:rPr>
      </w:pPr>
      <w:r w:rsidRPr="00AF4810">
        <w:rPr>
          <w:rFonts w:ascii="Arial" w:hAnsi="Arial" w:cs="Arial"/>
          <w:sz w:val="22"/>
          <w:szCs w:val="22"/>
        </w:rPr>
        <w:t>bar.=Baritono.   b.c.=Basso continuo.   cam.=Camera.   cel.=Celesta.   cl.=Clarinetto.   clav.=Clavicembalo.   chit.=Chitarra.</w:t>
      </w:r>
      <w:r w:rsidR="00270F6A" w:rsidRPr="00AF4810">
        <w:rPr>
          <w:rFonts w:ascii="Arial" w:hAnsi="Arial" w:cs="Arial"/>
          <w:sz w:val="22"/>
          <w:szCs w:val="22"/>
        </w:rPr>
        <w:t xml:space="preserve">   </w:t>
      </w:r>
      <w:r w:rsidRPr="00AF4810">
        <w:rPr>
          <w:rFonts w:ascii="Arial" w:hAnsi="Arial" w:cs="Arial"/>
          <w:sz w:val="22"/>
          <w:szCs w:val="22"/>
        </w:rPr>
        <w:t>contr.=Contralto.   cor.=Corno.   cor.</w:t>
      </w:r>
      <w:r w:rsidR="00F2475E" w:rsidRPr="00AF4810">
        <w:rPr>
          <w:rFonts w:ascii="Arial" w:hAnsi="Arial" w:cs="Arial"/>
          <w:sz w:val="22"/>
          <w:szCs w:val="22"/>
        </w:rPr>
        <w:t xml:space="preserve"> </w:t>
      </w:r>
      <w:r w:rsidRPr="00AF4810">
        <w:rPr>
          <w:rFonts w:ascii="Arial" w:hAnsi="Arial" w:cs="Arial"/>
          <w:sz w:val="22"/>
          <w:szCs w:val="22"/>
        </w:rPr>
        <w:t>ing.= Corno inglese.   ctb.=Contrabbasso.</w:t>
      </w:r>
      <w:r w:rsidR="00EF211C" w:rsidRPr="00AF4810">
        <w:rPr>
          <w:rFonts w:ascii="Arial" w:hAnsi="Arial" w:cs="Arial"/>
          <w:sz w:val="22"/>
          <w:szCs w:val="22"/>
        </w:rPr>
        <w:t xml:space="preserve">   </w:t>
      </w:r>
      <w:r w:rsidRPr="00AF4810">
        <w:rPr>
          <w:rFonts w:ascii="Arial" w:hAnsi="Arial" w:cs="Arial"/>
          <w:sz w:val="22"/>
          <w:szCs w:val="22"/>
        </w:rPr>
        <w:t>ens.=Ensemble.  euph.=Euphonium.</w:t>
      </w:r>
      <w:r w:rsidR="00EF211C" w:rsidRPr="00AF4810">
        <w:rPr>
          <w:rFonts w:ascii="Arial" w:hAnsi="Arial" w:cs="Arial"/>
          <w:sz w:val="22"/>
          <w:szCs w:val="22"/>
        </w:rPr>
        <w:t xml:space="preserve">  </w:t>
      </w:r>
      <w:r w:rsidRPr="00AF4810">
        <w:rPr>
          <w:rFonts w:ascii="Arial" w:hAnsi="Arial" w:cs="Arial"/>
          <w:sz w:val="22"/>
          <w:szCs w:val="22"/>
        </w:rPr>
        <w:t xml:space="preserve"> fag.=Fagotto.</w:t>
      </w:r>
      <w:r w:rsidR="00270F6A" w:rsidRPr="00AF4810">
        <w:rPr>
          <w:rFonts w:ascii="Arial" w:hAnsi="Arial" w:cs="Arial"/>
          <w:sz w:val="22"/>
          <w:szCs w:val="22"/>
        </w:rPr>
        <w:t xml:space="preserve">  </w:t>
      </w:r>
      <w:r w:rsidRPr="00AF4810">
        <w:rPr>
          <w:rFonts w:ascii="Arial" w:hAnsi="Arial" w:cs="Arial"/>
          <w:sz w:val="22"/>
          <w:szCs w:val="22"/>
        </w:rPr>
        <w:t xml:space="preserve">fl.=Flauto.   mar.=Marimba.   ob.=Oboe.   op.=Opera.   orch.=Orchestra.   org.=Organo.   ott.=Ottavino.   perc.=Percussioni. </w:t>
      </w:r>
      <w:r w:rsidR="00270F6A" w:rsidRPr="00AF4810">
        <w:rPr>
          <w:rFonts w:ascii="Arial" w:hAnsi="Arial" w:cs="Arial"/>
          <w:sz w:val="22"/>
          <w:szCs w:val="22"/>
        </w:rPr>
        <w:t xml:space="preserve"> </w:t>
      </w:r>
      <w:r w:rsidRPr="00AF4810">
        <w:rPr>
          <w:rFonts w:ascii="Arial" w:hAnsi="Arial" w:cs="Arial"/>
          <w:sz w:val="22"/>
          <w:szCs w:val="22"/>
        </w:rPr>
        <w:t>pf.=Pianoforte.   quart.=Quartetto.   quint.=Quintetto.   sax.=Sassofono.   sopr.=Soprano.   ten.=Tenore.   timp.=Timpani.</w:t>
      </w:r>
      <w:r w:rsidR="00270F6A" w:rsidRPr="00AF4810">
        <w:rPr>
          <w:rFonts w:ascii="Arial" w:hAnsi="Arial" w:cs="Arial"/>
          <w:sz w:val="22"/>
          <w:szCs w:val="22"/>
        </w:rPr>
        <w:t xml:space="preserve">   </w:t>
      </w:r>
      <w:r w:rsidRPr="00AF4810">
        <w:rPr>
          <w:rFonts w:ascii="Arial" w:hAnsi="Arial" w:cs="Arial"/>
          <w:sz w:val="22"/>
          <w:szCs w:val="22"/>
        </w:rPr>
        <w:t>tr.=Tromba.</w:t>
      </w:r>
      <w:r w:rsidR="008C46B3" w:rsidRPr="00AF4810">
        <w:rPr>
          <w:rFonts w:ascii="Arial" w:hAnsi="Arial" w:cs="Arial"/>
          <w:sz w:val="22"/>
          <w:szCs w:val="22"/>
        </w:rPr>
        <w:t xml:space="preserve">   </w:t>
      </w:r>
      <w:r w:rsidRPr="00AF4810">
        <w:rPr>
          <w:rFonts w:ascii="Arial" w:hAnsi="Arial" w:cs="Arial"/>
          <w:sz w:val="22"/>
          <w:szCs w:val="22"/>
        </w:rPr>
        <w:t>trb.=Trombone.</w:t>
      </w:r>
      <w:r w:rsidR="00AF4810">
        <w:rPr>
          <w:rFonts w:ascii="Arial" w:hAnsi="Arial" w:cs="Arial"/>
          <w:sz w:val="22"/>
          <w:szCs w:val="22"/>
        </w:rPr>
        <w:t xml:space="preserve">   </w:t>
      </w:r>
      <w:r w:rsidRPr="00AF4810">
        <w:rPr>
          <w:rFonts w:ascii="Arial" w:hAnsi="Arial" w:cs="Arial"/>
          <w:sz w:val="22"/>
          <w:szCs w:val="22"/>
        </w:rPr>
        <w:t>vibr.=Vibrafono.   vla.=Viola.   vl.=Violino.   vcl.=Violoncello.   xil.=Xilofono.</w:t>
      </w:r>
    </w:p>
    <w:p w:rsidR="0084407B" w:rsidRDefault="0084407B" w:rsidP="00327F1F">
      <w:pPr>
        <w:tabs>
          <w:tab w:val="left" w:pos="0"/>
          <w:tab w:val="left" w:pos="4536"/>
          <w:tab w:val="left" w:pos="10348"/>
        </w:tabs>
        <w:spacing w:before="120" w:line="276" w:lineRule="auto"/>
        <w:ind w:right="-1"/>
        <w:rPr>
          <w:rFonts w:ascii="Arial" w:hAnsi="Arial" w:cs="Arial"/>
        </w:rPr>
      </w:pPr>
    </w:p>
    <w:p w:rsidR="00B83E16" w:rsidRPr="00075EDB" w:rsidRDefault="00B83E16" w:rsidP="00327F1F">
      <w:pPr>
        <w:tabs>
          <w:tab w:val="left" w:pos="0"/>
          <w:tab w:val="left" w:pos="4536"/>
          <w:tab w:val="left" w:pos="10348"/>
        </w:tabs>
        <w:spacing w:before="120" w:line="276" w:lineRule="auto"/>
        <w:ind w:right="-1"/>
        <w:rPr>
          <w:rFonts w:ascii="Arial" w:hAnsi="Arial" w:cs="Arial"/>
        </w:rPr>
      </w:pPr>
    </w:p>
    <w:p w:rsidR="00760DF5" w:rsidRPr="00F347B1" w:rsidRDefault="00760DF5" w:rsidP="00327F1F">
      <w:pPr>
        <w:pStyle w:val="Corpotesto"/>
        <w:tabs>
          <w:tab w:val="left" w:pos="0"/>
          <w:tab w:val="left" w:pos="4536"/>
          <w:tab w:val="left" w:pos="10348"/>
          <w:tab w:val="left" w:pos="10490"/>
        </w:tabs>
        <w:spacing w:after="0" w:line="252" w:lineRule="auto"/>
        <w:ind w:right="-1"/>
        <w:jc w:val="center"/>
        <w:rPr>
          <w:rFonts w:ascii="Arial" w:hAnsi="Arial" w:cs="Arial"/>
          <w:b/>
          <w:color w:val="333399"/>
          <w:sz w:val="22"/>
          <w:szCs w:val="22"/>
        </w:rPr>
      </w:pPr>
      <w:r w:rsidRPr="00F347B1">
        <w:rPr>
          <w:rStyle w:val="longtext"/>
          <w:rFonts w:ascii="Arial" w:hAnsi="Arial" w:cs="Arial"/>
          <w:b/>
          <w:color w:val="333399"/>
          <w:sz w:val="22"/>
          <w:szCs w:val="22"/>
        </w:rPr>
        <w:t xml:space="preserve">M° Demolli Mario. </w:t>
      </w:r>
    </w:p>
    <w:p w:rsidR="00F347B1" w:rsidRPr="006F7BC2"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Al Concorso di Roma per il passaggio in ruolo degli Insegnanti di Musica, 1° su 5.500 candidati.                                                     Amico rispettoso dei Maestri: Verganti, Mozzati, Gavazzeni, Roman Vlad, della famiglia Ricordi….</w:t>
      </w:r>
    </w:p>
    <w:p w:rsidR="00F347B1" w:rsidRPr="006F7BC2"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 xml:space="preserve">Una vita dedicata alla Musica, il mio lavoro. Nasce l’idea di scrivere, oltre ad una mia </w:t>
      </w:r>
    </w:p>
    <w:p w:rsidR="00F347B1" w:rsidRPr="006F7BC2"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Storia della Musica, intitolata “Passeggiando con la Musica”,                                                                                                                 una serie di 16 monografie per i seguenti strumenti:</w:t>
      </w:r>
    </w:p>
    <w:p w:rsidR="00F347B1" w:rsidRPr="006F7BC2"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lastRenderedPageBreak/>
        <w:t xml:space="preserve">Arpa, Chitarra, Clarinetto, Contrabbasso, Corno, Fagotto, Flauto, Oboe, Organo,                                                   Pianoforte, Sassofono, Tromba, Trombone, Viola, Violino, Violoncello. </w:t>
      </w:r>
    </w:p>
    <w:p w:rsidR="00F347B1" w:rsidRPr="006F7BC2" w:rsidRDefault="00F347B1" w:rsidP="00327F1F">
      <w:pPr>
        <w:tabs>
          <w:tab w:val="left" w:pos="0"/>
          <w:tab w:val="left" w:pos="4111"/>
          <w:tab w:val="left" w:pos="4536"/>
          <w:tab w:val="left" w:pos="10206"/>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 xml:space="preserve">Una </w:t>
      </w:r>
      <w:r w:rsidRPr="00B83E16">
        <w:rPr>
          <w:rFonts w:ascii="Arial" w:eastAsia="Batang" w:hAnsi="Arial" w:cs="Arial"/>
          <w:b/>
          <w:color w:val="333399"/>
          <w:sz w:val="20"/>
          <w:szCs w:val="20"/>
          <w:lang w:eastAsia="en-US" w:bidi="en-US"/>
        </w:rPr>
        <w:t xml:space="preserve">raccolta completa di informazioni relative allo strumento, ai compositori                                                                           ed alle loro composizioni, con date, numero d’opera e durata del brano.                                                                                  I Compositori sono in totale </w:t>
      </w:r>
      <w:r w:rsidR="00B83E16">
        <w:rPr>
          <w:rFonts w:ascii="Arial" w:eastAsia="Batang" w:hAnsi="Arial" w:cs="Arial"/>
          <w:b/>
          <w:color w:val="333399"/>
          <w:sz w:val="20"/>
          <w:szCs w:val="20"/>
          <w:lang w:eastAsia="en-US" w:bidi="en-US"/>
        </w:rPr>
        <w:t xml:space="preserve">c. </w:t>
      </w:r>
      <w:r w:rsidRPr="00B83E16">
        <w:rPr>
          <w:rFonts w:ascii="Arial" w:eastAsia="Batang" w:hAnsi="Arial" w:cs="Arial"/>
          <w:b/>
          <w:color w:val="333399"/>
          <w:sz w:val="20"/>
          <w:szCs w:val="20"/>
          <w:lang w:eastAsia="en-US" w:bidi="en-US"/>
        </w:rPr>
        <w:t>25</w:t>
      </w:r>
      <w:r w:rsidR="00624D4D" w:rsidRPr="00B83E16">
        <w:rPr>
          <w:rFonts w:ascii="Arial" w:eastAsia="Batang" w:hAnsi="Arial" w:cs="Arial"/>
          <w:b/>
          <w:color w:val="333399"/>
          <w:sz w:val="20"/>
          <w:szCs w:val="20"/>
          <w:lang w:eastAsia="en-US" w:bidi="en-US"/>
        </w:rPr>
        <w:t>.</w:t>
      </w:r>
      <w:r w:rsidR="0087555D">
        <w:rPr>
          <w:rFonts w:ascii="Arial" w:eastAsia="Batang" w:hAnsi="Arial" w:cs="Arial"/>
          <w:b/>
          <w:color w:val="333399"/>
          <w:sz w:val="20"/>
          <w:szCs w:val="20"/>
          <w:lang w:eastAsia="en-US" w:bidi="en-US"/>
        </w:rPr>
        <w:t>6</w:t>
      </w:r>
      <w:r w:rsidR="00AF4810">
        <w:rPr>
          <w:rFonts w:ascii="Arial" w:eastAsia="Batang" w:hAnsi="Arial" w:cs="Arial"/>
          <w:b/>
          <w:color w:val="333399"/>
          <w:sz w:val="20"/>
          <w:szCs w:val="20"/>
          <w:lang w:eastAsia="en-US" w:bidi="en-US"/>
        </w:rPr>
        <w:t>6</w:t>
      </w:r>
      <w:r w:rsidR="00370D8E">
        <w:rPr>
          <w:rFonts w:ascii="Arial" w:eastAsia="Batang" w:hAnsi="Arial" w:cs="Arial"/>
          <w:b/>
          <w:color w:val="333399"/>
          <w:sz w:val="20"/>
          <w:szCs w:val="20"/>
          <w:lang w:eastAsia="en-US" w:bidi="en-US"/>
        </w:rPr>
        <w:t>9</w:t>
      </w:r>
      <w:r w:rsidRPr="00B83E16">
        <w:rPr>
          <w:rFonts w:ascii="Arial" w:eastAsia="Batang" w:hAnsi="Arial" w:cs="Arial"/>
          <w:b/>
          <w:color w:val="333399"/>
          <w:sz w:val="20"/>
          <w:szCs w:val="20"/>
          <w:lang w:eastAsia="en-US" w:bidi="en-US"/>
        </w:rPr>
        <w:t xml:space="preserve"> e </w:t>
      </w:r>
      <w:r w:rsidR="00AF4810">
        <w:rPr>
          <w:rFonts w:ascii="Arial" w:eastAsia="Batang" w:hAnsi="Arial" w:cs="Arial"/>
          <w:b/>
          <w:color w:val="333399"/>
          <w:sz w:val="20"/>
          <w:szCs w:val="20"/>
          <w:lang w:eastAsia="en-US" w:bidi="en-US"/>
        </w:rPr>
        <w:t>6</w:t>
      </w:r>
      <w:r w:rsidR="00624D4D" w:rsidRPr="00B83E16">
        <w:rPr>
          <w:rFonts w:ascii="Arial" w:eastAsia="Batang" w:hAnsi="Arial" w:cs="Arial"/>
          <w:b/>
          <w:color w:val="333399"/>
          <w:sz w:val="20"/>
          <w:szCs w:val="20"/>
          <w:lang w:eastAsia="en-US" w:bidi="en-US"/>
        </w:rPr>
        <w:t>.</w:t>
      </w:r>
      <w:r w:rsidR="001D4BB2">
        <w:rPr>
          <w:rFonts w:ascii="Arial" w:eastAsia="Batang" w:hAnsi="Arial" w:cs="Arial"/>
          <w:b/>
          <w:color w:val="333399"/>
          <w:sz w:val="20"/>
          <w:szCs w:val="20"/>
          <w:lang w:eastAsia="en-US" w:bidi="en-US"/>
        </w:rPr>
        <w:t>2</w:t>
      </w:r>
      <w:r w:rsidR="00937984">
        <w:rPr>
          <w:rFonts w:ascii="Arial" w:eastAsia="Batang" w:hAnsi="Arial" w:cs="Arial"/>
          <w:b/>
          <w:color w:val="333399"/>
          <w:sz w:val="20"/>
          <w:szCs w:val="20"/>
          <w:lang w:eastAsia="en-US" w:bidi="en-US"/>
        </w:rPr>
        <w:t>7</w:t>
      </w:r>
      <w:r w:rsidR="001D4BB2">
        <w:rPr>
          <w:rFonts w:ascii="Arial" w:eastAsia="Batang" w:hAnsi="Arial" w:cs="Arial"/>
          <w:b/>
          <w:color w:val="333399"/>
          <w:sz w:val="20"/>
          <w:szCs w:val="20"/>
          <w:lang w:eastAsia="en-US" w:bidi="en-US"/>
        </w:rPr>
        <w:t>2</w:t>
      </w:r>
      <w:bookmarkStart w:id="0" w:name="_GoBack"/>
      <w:bookmarkEnd w:id="0"/>
      <w:r w:rsidRPr="006F7BC2">
        <w:rPr>
          <w:rFonts w:ascii="Arial" w:eastAsia="Batang" w:hAnsi="Arial" w:cs="Arial"/>
          <w:b/>
          <w:color w:val="333399"/>
          <w:sz w:val="20"/>
          <w:szCs w:val="20"/>
          <w:lang w:eastAsia="en-US" w:bidi="en-US"/>
        </w:rPr>
        <w:t xml:space="preserve"> sono le pagine di composizion</w:t>
      </w:r>
      <w:r w:rsidR="00AF6D2C">
        <w:rPr>
          <w:rFonts w:ascii="Arial" w:eastAsia="Batang" w:hAnsi="Arial" w:cs="Arial"/>
          <w:b/>
          <w:color w:val="333399"/>
          <w:sz w:val="20"/>
          <w:szCs w:val="20"/>
          <w:lang w:eastAsia="en-US" w:bidi="en-US"/>
        </w:rPr>
        <w:t>i</w:t>
      </w:r>
      <w:r w:rsidRPr="006F7BC2">
        <w:rPr>
          <w:rFonts w:ascii="Arial" w:eastAsia="Batang" w:hAnsi="Arial" w:cs="Arial"/>
          <w:b/>
          <w:color w:val="333399"/>
          <w:sz w:val="20"/>
          <w:szCs w:val="20"/>
          <w:lang w:eastAsia="en-US" w:bidi="en-US"/>
        </w:rPr>
        <w:t xml:space="preserve">; </w:t>
      </w:r>
    </w:p>
    <w:p w:rsidR="00F347B1" w:rsidRPr="006F7BC2"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un lavoro veramente minuzioso: più di 25 anni di annotazioni, ricerche e ascolti.</w:t>
      </w:r>
    </w:p>
    <w:p w:rsidR="00F347B1" w:rsidRDefault="00F347B1"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r w:rsidRPr="006F7BC2">
        <w:rPr>
          <w:rFonts w:ascii="Arial" w:eastAsia="Batang" w:hAnsi="Arial" w:cs="Arial"/>
          <w:b/>
          <w:color w:val="333399"/>
          <w:sz w:val="20"/>
          <w:szCs w:val="20"/>
          <w:lang w:eastAsia="en-US" w:bidi="en-US"/>
        </w:rPr>
        <w:t>Ogni monografia è corredata da una breve introduzione e, per chi desiderasse leggere la                                    monografia completa dello strumento preferito, potrà scaricarla gratuitamente.</w:t>
      </w:r>
    </w:p>
    <w:p w:rsidR="00B83E16" w:rsidRDefault="00B83E16" w:rsidP="00327F1F">
      <w:pPr>
        <w:tabs>
          <w:tab w:val="left" w:pos="0"/>
          <w:tab w:val="left" w:pos="4111"/>
          <w:tab w:val="left" w:pos="4536"/>
          <w:tab w:val="left" w:pos="10348"/>
        </w:tabs>
        <w:ind w:right="-1"/>
        <w:jc w:val="center"/>
        <w:rPr>
          <w:rFonts w:ascii="Arial" w:eastAsia="Batang" w:hAnsi="Arial" w:cs="Arial"/>
          <w:b/>
          <w:color w:val="333399"/>
          <w:sz w:val="20"/>
          <w:szCs w:val="20"/>
          <w:lang w:eastAsia="en-US" w:bidi="en-US"/>
        </w:rPr>
      </w:pPr>
    </w:p>
    <w:p w:rsidR="00F347B1" w:rsidRPr="0075274A" w:rsidRDefault="00F347B1" w:rsidP="00327F1F">
      <w:pPr>
        <w:tabs>
          <w:tab w:val="left" w:pos="0"/>
          <w:tab w:val="left" w:pos="4536"/>
          <w:tab w:val="left" w:pos="10348"/>
          <w:tab w:val="left" w:pos="10632"/>
        </w:tabs>
        <w:spacing w:before="120" w:line="276" w:lineRule="auto"/>
        <w:ind w:right="-1"/>
        <w:jc w:val="center"/>
        <w:rPr>
          <w:rFonts w:ascii="Arial" w:hAnsi="Arial" w:cs="Arial"/>
          <w:b/>
          <w:i/>
          <w:color w:val="333399"/>
          <w:sz w:val="20"/>
          <w:szCs w:val="20"/>
        </w:rPr>
      </w:pPr>
      <w:r w:rsidRPr="0075274A">
        <w:rPr>
          <w:rFonts w:ascii="Arial" w:hAnsi="Arial" w:cs="Arial"/>
          <w:b/>
          <w:i/>
          <w:color w:val="333399"/>
          <w:sz w:val="20"/>
          <w:szCs w:val="20"/>
        </w:rPr>
        <w:t xml:space="preserve">email: </w:t>
      </w:r>
      <w:hyperlink r:id="rId10" w:history="1">
        <w:r w:rsidRPr="0075274A">
          <w:rPr>
            <w:rFonts w:ascii="Arial" w:hAnsi="Arial" w:cs="Arial"/>
            <w:b/>
            <w:i/>
            <w:color w:val="333399"/>
            <w:sz w:val="20"/>
            <w:szCs w:val="20"/>
            <w:u w:val="single"/>
          </w:rPr>
          <w:t>mariodemolli@alice.it</w:t>
        </w:r>
      </w:hyperlink>
    </w:p>
    <w:p w:rsidR="00942AA9" w:rsidRDefault="00942AA9" w:rsidP="00327F1F">
      <w:pPr>
        <w:tabs>
          <w:tab w:val="left" w:pos="0"/>
          <w:tab w:val="left" w:pos="4111"/>
          <w:tab w:val="left" w:pos="4536"/>
          <w:tab w:val="left" w:pos="10348"/>
        </w:tabs>
        <w:spacing w:before="120" w:line="276" w:lineRule="auto"/>
        <w:ind w:right="-1"/>
        <w:jc w:val="center"/>
        <w:rPr>
          <w:rFonts w:ascii="Arial" w:hAnsi="Arial" w:cs="Arial"/>
          <w:b/>
          <w:color w:val="333399"/>
          <w:lang w:val="es-ES"/>
        </w:rPr>
      </w:pPr>
    </w:p>
    <w:p w:rsidR="00EA118F" w:rsidRPr="00F347B1" w:rsidRDefault="00EA118F" w:rsidP="00327F1F">
      <w:pPr>
        <w:tabs>
          <w:tab w:val="left" w:pos="0"/>
          <w:tab w:val="left" w:pos="4111"/>
          <w:tab w:val="left" w:pos="4536"/>
          <w:tab w:val="left" w:pos="10348"/>
        </w:tabs>
        <w:spacing w:before="120" w:line="276" w:lineRule="auto"/>
        <w:ind w:right="-1"/>
        <w:jc w:val="center"/>
        <w:rPr>
          <w:rFonts w:ascii="Arial" w:hAnsi="Arial" w:cs="Arial"/>
          <w:b/>
          <w:color w:val="333399"/>
          <w:lang w:val="es-ES"/>
        </w:rPr>
      </w:pPr>
    </w:p>
    <w:p w:rsidR="0013668C" w:rsidRPr="0075274A" w:rsidRDefault="0013668C" w:rsidP="00327F1F">
      <w:pPr>
        <w:tabs>
          <w:tab w:val="left" w:pos="0"/>
          <w:tab w:val="left" w:pos="709"/>
          <w:tab w:val="left" w:pos="1418"/>
          <w:tab w:val="left" w:pos="2127"/>
          <w:tab w:val="left" w:pos="4536"/>
          <w:tab w:val="left" w:pos="10348"/>
        </w:tabs>
        <w:spacing w:before="120" w:line="276" w:lineRule="auto"/>
        <w:ind w:right="-1"/>
        <w:jc w:val="center"/>
        <w:rPr>
          <w:rFonts w:ascii="Arial" w:eastAsia="Batang" w:hAnsi="Arial" w:cs="Arial"/>
          <w:b/>
          <w:color w:val="333399"/>
          <w:sz w:val="32"/>
          <w:szCs w:val="32"/>
          <w:u w:val="single"/>
        </w:rPr>
      </w:pPr>
      <w:r w:rsidRPr="0075274A">
        <w:rPr>
          <w:rFonts w:ascii="Arial" w:eastAsia="Batang" w:hAnsi="Arial" w:cs="Arial"/>
          <w:b/>
          <w:color w:val="333399"/>
          <w:sz w:val="32"/>
          <w:szCs w:val="32"/>
          <w:u w:val="single"/>
        </w:rPr>
        <w:t>CLARINETTO</w:t>
      </w:r>
    </w:p>
    <w:p w:rsidR="00954EDA" w:rsidRPr="0075274A" w:rsidRDefault="00954EDA" w:rsidP="00327F1F">
      <w:pPr>
        <w:tabs>
          <w:tab w:val="left" w:pos="0"/>
          <w:tab w:val="left" w:pos="709"/>
          <w:tab w:val="left" w:pos="1418"/>
          <w:tab w:val="left" w:pos="2127"/>
          <w:tab w:val="left" w:pos="4536"/>
          <w:tab w:val="left" w:pos="10348"/>
        </w:tabs>
        <w:spacing w:before="120" w:line="276" w:lineRule="auto"/>
        <w:ind w:right="-1"/>
        <w:jc w:val="center"/>
        <w:rPr>
          <w:rFonts w:ascii="Arial" w:eastAsia="Batang" w:hAnsi="Arial" w:cs="Arial"/>
          <w:b/>
          <w:color w:val="333399"/>
        </w:rPr>
      </w:pPr>
      <w:r w:rsidRPr="0075274A">
        <w:rPr>
          <w:rFonts w:ascii="Arial" w:eastAsia="Batang" w:hAnsi="Arial" w:cs="Arial"/>
          <w:b/>
          <w:color w:val="333399"/>
        </w:rPr>
        <w:t>CATALOGO DELLE OPERE</w:t>
      </w:r>
    </w:p>
    <w:p w:rsidR="001067E3" w:rsidRPr="0075274A" w:rsidRDefault="00E6221A" w:rsidP="00327F1F">
      <w:pPr>
        <w:tabs>
          <w:tab w:val="left" w:pos="0"/>
          <w:tab w:val="left" w:pos="3969"/>
          <w:tab w:val="left" w:pos="4111"/>
          <w:tab w:val="left" w:pos="4536"/>
          <w:tab w:val="left" w:pos="10348"/>
        </w:tabs>
        <w:spacing w:before="120" w:line="276" w:lineRule="auto"/>
        <w:ind w:right="-1"/>
        <w:rPr>
          <w:rFonts w:ascii="Arial" w:eastAsia="Batang" w:hAnsi="Arial" w:cs="Arial"/>
          <w:b/>
          <w:color w:val="333399"/>
        </w:rPr>
      </w:pPr>
      <w:r w:rsidRPr="00B83E16">
        <w:rPr>
          <w:rStyle w:val="shorttext"/>
          <w:rFonts w:ascii="Arial" w:hAnsi="Arial" w:cs="Arial"/>
          <w:b/>
          <w:color w:val="333399"/>
          <w:lang w:val="fr-FR"/>
        </w:rPr>
        <w:t xml:space="preserve">   </w:t>
      </w:r>
      <w:r w:rsidR="00B53277" w:rsidRPr="00B83E16">
        <w:rPr>
          <w:rStyle w:val="shorttext"/>
          <w:rFonts w:ascii="Arial" w:hAnsi="Arial" w:cs="Arial"/>
          <w:b/>
          <w:color w:val="333399"/>
          <w:lang w:val="fr-FR"/>
        </w:rPr>
        <w:t xml:space="preserve"> </w:t>
      </w:r>
      <w:r w:rsidR="001067E3" w:rsidRPr="00B83E16">
        <w:rPr>
          <w:rStyle w:val="shorttext"/>
          <w:rFonts w:ascii="Arial" w:hAnsi="Arial" w:cs="Arial"/>
          <w:b/>
          <w:color w:val="333399"/>
          <w:lang w:val="fr-FR"/>
        </w:rPr>
        <w:t xml:space="preserve">Catalogue des œuvres.  </w:t>
      </w:r>
      <w:r w:rsidR="001067E3" w:rsidRPr="00B83E16">
        <w:rPr>
          <w:rStyle w:val="shorttext"/>
          <w:rFonts w:ascii="Arial" w:hAnsi="Arial" w:cs="Arial"/>
          <w:b/>
          <w:color w:val="333399"/>
          <w:lang w:val="en-US"/>
        </w:rPr>
        <w:t xml:space="preserve">Catalog of works.  </w:t>
      </w:r>
      <w:r w:rsidR="001067E3" w:rsidRPr="00B83E16">
        <w:rPr>
          <w:rStyle w:val="shorttext"/>
          <w:rFonts w:ascii="Arial" w:hAnsi="Arial" w:cs="Arial"/>
          <w:b/>
          <w:color w:val="333399"/>
          <w:lang w:val="de-DE"/>
        </w:rPr>
        <w:t xml:space="preserve">Katalog der Arbeiten.  </w:t>
      </w:r>
      <w:r w:rsidR="001067E3" w:rsidRPr="00B83E16">
        <w:rPr>
          <w:rStyle w:val="shorttext"/>
          <w:rFonts w:ascii="Arial" w:hAnsi="Arial" w:cs="Arial"/>
          <w:b/>
          <w:color w:val="333399"/>
          <w:lang w:val="es-ES"/>
        </w:rPr>
        <w:t>Catálogo de obras.</w:t>
      </w:r>
    </w:p>
    <w:p w:rsidR="00C632A6" w:rsidRPr="00B83E16" w:rsidRDefault="0013668C" w:rsidP="00327F1F">
      <w:pPr>
        <w:tabs>
          <w:tab w:val="left" w:pos="0"/>
          <w:tab w:val="left" w:pos="993"/>
          <w:tab w:val="left" w:pos="4536"/>
          <w:tab w:val="left" w:pos="10348"/>
        </w:tabs>
        <w:spacing w:before="120" w:line="276" w:lineRule="auto"/>
        <w:ind w:right="-1"/>
        <w:rPr>
          <w:rFonts w:ascii="Arial" w:eastAsia="Batang" w:hAnsi="Arial" w:cs="Arial"/>
          <w:b/>
          <w:color w:val="333399"/>
          <w:u w:val="single"/>
        </w:rPr>
      </w:pPr>
      <w:r w:rsidRPr="0075274A">
        <w:rPr>
          <w:rFonts w:ascii="Arial" w:eastAsia="Batang" w:hAnsi="Arial" w:cs="Arial"/>
          <w:b/>
          <w:color w:val="333399"/>
        </w:rPr>
        <w:tab/>
        <w:t xml:space="preserve">                                 </w:t>
      </w:r>
      <w:r w:rsidR="008968CF" w:rsidRPr="0075274A">
        <w:rPr>
          <w:rFonts w:ascii="Arial" w:eastAsia="Batang" w:hAnsi="Arial" w:cs="Arial"/>
          <w:b/>
          <w:color w:val="333399"/>
        </w:rPr>
        <w:t xml:space="preserve">    </w:t>
      </w:r>
      <w:r w:rsidR="009426C0" w:rsidRPr="0075274A">
        <w:rPr>
          <w:rFonts w:ascii="Arial" w:eastAsia="Batang" w:hAnsi="Arial" w:cs="Arial"/>
          <w:b/>
          <w:color w:val="333399"/>
        </w:rPr>
        <w:t xml:space="preserve">             </w:t>
      </w:r>
      <w:r w:rsidR="00AB11F7">
        <w:rPr>
          <w:rFonts w:ascii="Arial" w:eastAsia="Batang" w:hAnsi="Arial" w:cs="Arial"/>
          <w:b/>
          <w:color w:val="333399"/>
        </w:rPr>
        <w:t xml:space="preserve"> </w:t>
      </w:r>
      <w:r w:rsidR="006E07BD" w:rsidRPr="00B83E16">
        <w:rPr>
          <w:rFonts w:ascii="Arial" w:eastAsia="Batang" w:hAnsi="Arial" w:cs="Arial"/>
          <w:b/>
          <w:color w:val="333399"/>
          <w:u w:val="single"/>
        </w:rPr>
        <w:t>1</w:t>
      </w:r>
      <w:r w:rsidR="00E17B8A" w:rsidRPr="00B83E16">
        <w:rPr>
          <w:rFonts w:ascii="Arial" w:eastAsia="Batang" w:hAnsi="Arial" w:cs="Arial"/>
          <w:b/>
          <w:color w:val="333399"/>
          <w:u w:val="single"/>
        </w:rPr>
        <w:t>a</w:t>
      </w:r>
      <w:r w:rsidR="006E07BD" w:rsidRPr="00B83E16">
        <w:rPr>
          <w:rFonts w:ascii="Arial" w:eastAsia="Batang" w:hAnsi="Arial" w:cs="Arial"/>
          <w:b/>
          <w:color w:val="333399"/>
          <w:u w:val="single"/>
        </w:rPr>
        <w:t xml:space="preserve"> Parte A </w:t>
      </w:r>
      <w:r w:rsidR="007651F8" w:rsidRPr="00B83E16">
        <w:rPr>
          <w:rFonts w:ascii="Arial" w:eastAsia="Batang" w:hAnsi="Arial" w:cs="Arial"/>
          <w:b/>
          <w:color w:val="333399"/>
          <w:u w:val="single"/>
        </w:rPr>
        <w:t>-</w:t>
      </w:r>
      <w:r w:rsidR="006E07BD" w:rsidRPr="00B83E16">
        <w:rPr>
          <w:rFonts w:ascii="Arial" w:eastAsia="Batang" w:hAnsi="Arial" w:cs="Arial"/>
          <w:b/>
          <w:color w:val="333399"/>
          <w:u w:val="single"/>
        </w:rPr>
        <w:t xml:space="preserve"> </w:t>
      </w:r>
      <w:r w:rsidR="005C32B2" w:rsidRPr="00B83E16">
        <w:rPr>
          <w:rFonts w:ascii="Arial" w:eastAsia="Batang" w:hAnsi="Arial" w:cs="Arial"/>
          <w:b/>
          <w:color w:val="333399"/>
          <w:u w:val="single"/>
        </w:rPr>
        <w:t>I</w:t>
      </w:r>
    </w:p>
    <w:p w:rsidR="00A57737" w:rsidRDefault="00A57737" w:rsidP="00327F1F">
      <w:pPr>
        <w:tabs>
          <w:tab w:val="left" w:pos="0"/>
          <w:tab w:val="left" w:pos="4536"/>
          <w:tab w:val="left" w:pos="10348"/>
        </w:tabs>
        <w:spacing w:before="120" w:line="276" w:lineRule="auto"/>
        <w:ind w:right="-1"/>
        <w:rPr>
          <w:rFonts w:ascii="Arial" w:hAnsi="Arial" w:cs="Arial"/>
          <w:color w:val="666699"/>
          <w:u w:val="single"/>
        </w:rPr>
      </w:pPr>
    </w:p>
    <w:p w:rsidR="00954EDA" w:rsidRPr="00F347B1" w:rsidRDefault="00747905" w:rsidP="00327F1F">
      <w:pPr>
        <w:tabs>
          <w:tab w:val="left" w:pos="0"/>
          <w:tab w:val="left" w:pos="4536"/>
          <w:tab w:val="left" w:pos="10348"/>
        </w:tabs>
        <w:spacing w:before="100" w:beforeAutospacing="1" w:after="100" w:afterAutospacing="1"/>
        <w:ind w:right="-1"/>
        <w:rPr>
          <w:rFonts w:ascii="Arial" w:hAnsi="Arial" w:cs="Arial"/>
          <w:color w:val="333399"/>
          <w:u w:val="single"/>
        </w:rPr>
      </w:pPr>
      <w:r w:rsidRPr="00747905">
        <w:br/>
      </w:r>
      <w:r w:rsidR="00954EDA" w:rsidRPr="00F347B1">
        <w:rPr>
          <w:rFonts w:ascii="Arial" w:hAnsi="Arial" w:cs="Arial"/>
          <w:color w:val="333399"/>
          <w:u w:val="single"/>
        </w:rPr>
        <w:t>AAGAARD</w:t>
      </w:r>
      <w:r w:rsidR="00B561D7" w:rsidRPr="00F347B1">
        <w:rPr>
          <w:rFonts w:ascii="Arial" w:hAnsi="Arial" w:cs="Arial"/>
          <w:color w:val="333399"/>
          <w:u w:val="single"/>
        </w:rPr>
        <w:t xml:space="preserve"> </w:t>
      </w:r>
      <w:r w:rsidR="00954EDA" w:rsidRPr="00F347B1">
        <w:rPr>
          <w:rFonts w:ascii="Arial" w:hAnsi="Arial" w:cs="Arial"/>
          <w:color w:val="333399"/>
          <w:u w:val="single"/>
        </w:rPr>
        <w:t>-</w:t>
      </w:r>
      <w:r w:rsidR="00B561D7" w:rsidRPr="00F347B1">
        <w:rPr>
          <w:rFonts w:ascii="Arial" w:hAnsi="Arial" w:cs="Arial"/>
          <w:color w:val="333399"/>
          <w:u w:val="single"/>
        </w:rPr>
        <w:t xml:space="preserve"> </w:t>
      </w:r>
      <w:r w:rsidR="00954EDA" w:rsidRPr="00F347B1">
        <w:rPr>
          <w:rFonts w:ascii="Arial" w:hAnsi="Arial" w:cs="Arial"/>
          <w:color w:val="333399"/>
          <w:u w:val="single"/>
        </w:rPr>
        <w:t>NILSEN  Torstein</w:t>
      </w:r>
      <w:r w:rsidR="00954EDA" w:rsidRPr="00F347B1">
        <w:rPr>
          <w:rFonts w:ascii="Arial" w:hAnsi="Arial" w:cs="Arial"/>
          <w:color w:val="333399"/>
          <w:u w:val="single"/>
        </w:rPr>
        <w:tab/>
        <w:t>Kabelvag, 11.1.1964</w:t>
      </w:r>
    </w:p>
    <w:p w:rsidR="00A57737" w:rsidRPr="00BF582E" w:rsidRDefault="00954EDA" w:rsidP="00327F1F">
      <w:pPr>
        <w:tabs>
          <w:tab w:val="left" w:pos="0"/>
          <w:tab w:val="left" w:pos="3969"/>
          <w:tab w:val="left" w:pos="4536"/>
          <w:tab w:val="left" w:pos="10348"/>
        </w:tabs>
        <w:spacing w:before="120" w:line="276" w:lineRule="auto"/>
        <w:ind w:right="-1"/>
        <w:rPr>
          <w:rFonts w:ascii="Arial" w:hAnsi="Arial" w:cs="Arial"/>
          <w:color w:val="333399"/>
          <w:sz w:val="20"/>
          <w:szCs w:val="20"/>
        </w:rPr>
      </w:pPr>
      <w:r w:rsidRPr="00F347B1">
        <w:rPr>
          <w:rFonts w:ascii="Arial" w:hAnsi="Arial" w:cs="Arial"/>
          <w:color w:val="333399"/>
          <w:sz w:val="20"/>
          <w:szCs w:val="20"/>
        </w:rPr>
        <w:t>Compositore, insegnante e direttore d’orchestra norvegese, studi al Conservatorio e all’Università di</w:t>
      </w:r>
      <w:r w:rsidR="00A57737" w:rsidRPr="00F347B1">
        <w:rPr>
          <w:rFonts w:ascii="Arial" w:hAnsi="Arial" w:cs="Arial"/>
          <w:color w:val="333399"/>
          <w:sz w:val="20"/>
          <w:szCs w:val="20"/>
        </w:rPr>
        <w:t xml:space="preserve"> </w:t>
      </w:r>
      <w:r w:rsidRPr="00F347B1">
        <w:rPr>
          <w:rFonts w:ascii="Arial" w:hAnsi="Arial" w:cs="Arial"/>
          <w:color w:val="333399"/>
          <w:sz w:val="20"/>
          <w:szCs w:val="20"/>
        </w:rPr>
        <w:t>Bergen.</w:t>
      </w:r>
      <w:r w:rsidR="009426C0" w:rsidRPr="00F347B1">
        <w:rPr>
          <w:rFonts w:ascii="Arial" w:hAnsi="Arial" w:cs="Arial"/>
          <w:color w:val="333399"/>
          <w:sz w:val="20"/>
          <w:szCs w:val="20"/>
        </w:rPr>
        <w:t xml:space="preserve">                         </w:t>
      </w:r>
      <w:r w:rsidRPr="00F347B1">
        <w:rPr>
          <w:rFonts w:ascii="Arial" w:hAnsi="Arial" w:cs="Arial"/>
          <w:color w:val="333399"/>
          <w:sz w:val="20"/>
          <w:szCs w:val="20"/>
        </w:rPr>
        <w:t>Dal 1990 al 1994,</w:t>
      </w:r>
      <w:r w:rsidR="009426C0" w:rsidRPr="00F347B1">
        <w:rPr>
          <w:rFonts w:ascii="Arial" w:hAnsi="Arial" w:cs="Arial"/>
          <w:color w:val="333399"/>
          <w:sz w:val="20"/>
          <w:szCs w:val="20"/>
        </w:rPr>
        <w:t xml:space="preserve"> </w:t>
      </w:r>
      <w:r w:rsidRPr="00F347B1">
        <w:rPr>
          <w:rFonts w:ascii="Arial" w:hAnsi="Arial" w:cs="Arial"/>
          <w:color w:val="333399"/>
          <w:sz w:val="20"/>
          <w:szCs w:val="20"/>
        </w:rPr>
        <w:t>insegnante al Conservatorio di Bergen. Fondatore</w:t>
      </w:r>
      <w:r w:rsidRPr="00BF582E">
        <w:rPr>
          <w:rFonts w:ascii="Arial" w:hAnsi="Arial" w:cs="Arial"/>
          <w:color w:val="333399"/>
          <w:sz w:val="20"/>
          <w:szCs w:val="20"/>
        </w:rPr>
        <w:t xml:space="preserve"> con Hvoslev, Stalheim e</w:t>
      </w:r>
      <w:r w:rsidR="00A57737" w:rsidRPr="00BF582E">
        <w:rPr>
          <w:rFonts w:ascii="Arial" w:hAnsi="Arial" w:cs="Arial"/>
          <w:color w:val="333399"/>
          <w:sz w:val="20"/>
          <w:szCs w:val="20"/>
        </w:rPr>
        <w:t xml:space="preserve"> </w:t>
      </w:r>
      <w:r w:rsidRPr="00BF582E">
        <w:rPr>
          <w:rFonts w:ascii="Arial" w:hAnsi="Arial" w:cs="Arial"/>
          <w:color w:val="333399"/>
          <w:sz w:val="20"/>
          <w:szCs w:val="20"/>
        </w:rPr>
        <w:t>Vaage del gruppo:</w:t>
      </w:r>
      <w:r w:rsidR="008D53F9" w:rsidRPr="00BF582E">
        <w:rPr>
          <w:rFonts w:ascii="Arial" w:hAnsi="Arial" w:cs="Arial"/>
          <w:color w:val="333399"/>
          <w:sz w:val="20"/>
          <w:szCs w:val="20"/>
        </w:rPr>
        <w:t xml:space="preserve"> </w:t>
      </w:r>
      <w:r w:rsidR="009426C0" w:rsidRPr="00BF582E">
        <w:rPr>
          <w:rFonts w:ascii="Arial" w:hAnsi="Arial" w:cs="Arial"/>
          <w:color w:val="333399"/>
          <w:sz w:val="20"/>
          <w:szCs w:val="20"/>
        </w:rPr>
        <w:t xml:space="preserve">     </w:t>
      </w:r>
      <w:r w:rsidRPr="00BF582E">
        <w:rPr>
          <w:rFonts w:ascii="Arial" w:hAnsi="Arial" w:cs="Arial"/>
          <w:color w:val="333399"/>
          <w:sz w:val="20"/>
          <w:szCs w:val="20"/>
        </w:rPr>
        <w:t xml:space="preserve">“Av garde”. </w:t>
      </w:r>
    </w:p>
    <w:p w:rsidR="00954EDA" w:rsidRPr="00075EDB" w:rsidRDefault="00954EDA" w:rsidP="00327F1F">
      <w:pPr>
        <w:tabs>
          <w:tab w:val="left" w:pos="0"/>
          <w:tab w:val="left" w:pos="4536"/>
          <w:tab w:val="left" w:pos="10348"/>
        </w:tabs>
        <w:spacing w:before="120" w:line="276" w:lineRule="auto"/>
        <w:ind w:right="-1"/>
        <w:rPr>
          <w:rFonts w:ascii="Arial" w:hAnsi="Arial" w:cs="Arial"/>
          <w:b/>
        </w:rPr>
      </w:pPr>
      <w:r w:rsidRPr="00075EDB">
        <w:rPr>
          <w:rStyle w:val="h11"/>
          <w:rFonts w:ascii="Arial" w:hAnsi="Arial" w:cs="Arial"/>
          <w:b w:val="0"/>
          <w:color w:val="auto"/>
        </w:rPr>
        <w:t>Blue Portrait,</w:t>
      </w:r>
      <w:r w:rsidRPr="00075EDB">
        <w:rPr>
          <w:rFonts w:ascii="Arial" w:hAnsi="Arial" w:cs="Arial"/>
          <w:b/>
        </w:rPr>
        <w:t xml:space="preserve"> </w:t>
      </w:r>
      <w:r w:rsidRPr="00075EDB">
        <w:rPr>
          <w:rFonts w:ascii="Arial" w:hAnsi="Arial" w:cs="Arial"/>
        </w:rPr>
        <w:t>clarinetto solo (2008).</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rPr>
      </w:pPr>
    </w:p>
    <w:p w:rsidR="00954EDA" w:rsidRPr="00BF582E" w:rsidRDefault="00954EDA" w:rsidP="00327F1F">
      <w:pPr>
        <w:tabs>
          <w:tab w:val="left" w:pos="0"/>
          <w:tab w:val="left" w:pos="4536"/>
          <w:tab w:val="left" w:pos="10348"/>
        </w:tabs>
        <w:spacing w:before="120" w:line="276" w:lineRule="auto"/>
        <w:ind w:right="-1"/>
        <w:rPr>
          <w:rStyle w:val="h11"/>
          <w:rFonts w:ascii="Arial" w:hAnsi="Arial" w:cs="Arial"/>
          <w:b w:val="0"/>
          <w:color w:val="333399"/>
          <w:u w:val="single"/>
        </w:rPr>
      </w:pPr>
      <w:r w:rsidRPr="00BF582E">
        <w:rPr>
          <w:rStyle w:val="h11"/>
          <w:rFonts w:ascii="Arial" w:hAnsi="Arial" w:cs="Arial"/>
          <w:b w:val="0"/>
          <w:color w:val="333399"/>
          <w:u w:val="single"/>
        </w:rPr>
        <w:t>ABATE  Rocco</w:t>
      </w:r>
      <w:r w:rsidRPr="00BF582E">
        <w:rPr>
          <w:rStyle w:val="h11"/>
          <w:rFonts w:ascii="Arial" w:hAnsi="Arial" w:cs="Arial"/>
          <w:b w:val="0"/>
          <w:color w:val="333399"/>
          <w:u w:val="single"/>
        </w:rPr>
        <w:tab/>
        <w:t xml:space="preserve">Oriolo, </w:t>
      </w:r>
      <w:r w:rsidR="00D963EF">
        <w:rPr>
          <w:rStyle w:val="h11"/>
          <w:rFonts w:ascii="Arial" w:hAnsi="Arial" w:cs="Arial"/>
          <w:b w:val="0"/>
          <w:color w:val="333399"/>
          <w:u w:val="single"/>
        </w:rPr>
        <w:t>20.6.</w:t>
      </w:r>
      <w:r w:rsidRPr="00BF582E">
        <w:rPr>
          <w:rStyle w:val="h11"/>
          <w:rFonts w:ascii="Arial" w:hAnsi="Arial" w:cs="Arial"/>
          <w:b w:val="0"/>
          <w:color w:val="333399"/>
          <w:u w:val="single"/>
        </w:rPr>
        <w:t>1950</w:t>
      </w:r>
    </w:p>
    <w:p w:rsidR="00954EDA" w:rsidRPr="00BF582E" w:rsidRDefault="00954EDA" w:rsidP="00327F1F">
      <w:pPr>
        <w:tabs>
          <w:tab w:val="left" w:pos="0"/>
          <w:tab w:val="left" w:pos="4536"/>
          <w:tab w:val="left" w:pos="10348"/>
        </w:tabs>
        <w:spacing w:before="120" w:line="276" w:lineRule="auto"/>
        <w:ind w:right="-1"/>
        <w:rPr>
          <w:rStyle w:val="h11"/>
          <w:rFonts w:ascii="Arial" w:hAnsi="Arial" w:cs="Arial"/>
          <w:b w:val="0"/>
          <w:color w:val="333399"/>
          <w:sz w:val="20"/>
          <w:szCs w:val="20"/>
        </w:rPr>
      </w:pPr>
      <w:r w:rsidRPr="00BF582E">
        <w:rPr>
          <w:rStyle w:val="h11"/>
          <w:rFonts w:ascii="Arial" w:hAnsi="Arial" w:cs="Arial"/>
          <w:b w:val="0"/>
          <w:color w:val="333399"/>
          <w:sz w:val="20"/>
          <w:szCs w:val="20"/>
        </w:rPr>
        <w:t>Flautista concertista, didatta e compositore italiano. Studi al Conservatorio di Milano con Ciliberti,</w:t>
      </w:r>
      <w:r w:rsidR="00E6221A" w:rsidRPr="00BF582E">
        <w:rPr>
          <w:rStyle w:val="h11"/>
          <w:rFonts w:ascii="Arial" w:hAnsi="Arial" w:cs="Arial"/>
          <w:b w:val="0"/>
          <w:color w:val="333399"/>
          <w:sz w:val="20"/>
          <w:szCs w:val="20"/>
        </w:rPr>
        <w:t xml:space="preserve"> </w:t>
      </w:r>
      <w:r w:rsidRPr="00BF582E">
        <w:rPr>
          <w:rStyle w:val="h11"/>
          <w:rFonts w:ascii="Arial" w:hAnsi="Arial" w:cs="Arial"/>
          <w:b w:val="0"/>
          <w:color w:val="333399"/>
          <w:sz w:val="20"/>
          <w:szCs w:val="20"/>
        </w:rPr>
        <w:t>Martinotti, Turriani, Soresina e</w:t>
      </w:r>
      <w:r w:rsidR="009426C0" w:rsidRPr="00BF582E">
        <w:rPr>
          <w:rStyle w:val="h11"/>
          <w:rFonts w:ascii="Arial" w:hAnsi="Arial" w:cs="Arial"/>
          <w:b w:val="0"/>
          <w:color w:val="333399"/>
          <w:sz w:val="20"/>
          <w:szCs w:val="20"/>
        </w:rPr>
        <w:t xml:space="preserve"> </w:t>
      </w:r>
      <w:r w:rsidRPr="00BF582E">
        <w:rPr>
          <w:rStyle w:val="h11"/>
          <w:rFonts w:ascii="Arial" w:hAnsi="Arial" w:cs="Arial"/>
          <w:b w:val="0"/>
          <w:color w:val="333399"/>
          <w:sz w:val="20"/>
          <w:szCs w:val="20"/>
        </w:rPr>
        <w:t>Bettinelli. Perfezionamento all’Accademia Chigiana con Donatoni,</w:t>
      </w:r>
      <w:r w:rsidR="00E6221A" w:rsidRPr="00BF582E">
        <w:rPr>
          <w:rStyle w:val="h11"/>
          <w:rFonts w:ascii="Arial" w:hAnsi="Arial" w:cs="Arial"/>
          <w:b w:val="0"/>
          <w:color w:val="333399"/>
          <w:sz w:val="20"/>
          <w:szCs w:val="20"/>
        </w:rPr>
        <w:t xml:space="preserve"> </w:t>
      </w:r>
      <w:r w:rsidRPr="00BF582E">
        <w:rPr>
          <w:rStyle w:val="h11"/>
          <w:rFonts w:ascii="Arial" w:hAnsi="Arial" w:cs="Arial"/>
          <w:b w:val="0"/>
          <w:color w:val="333399"/>
          <w:sz w:val="20"/>
          <w:szCs w:val="20"/>
        </w:rPr>
        <w:t>Sciarrino, Ferneyhoug, Carter, Dufourt, Henze, Grisey, Nunes,</w:t>
      </w:r>
      <w:r w:rsidR="00A57737" w:rsidRPr="00BF582E">
        <w:rPr>
          <w:rStyle w:val="h11"/>
          <w:rFonts w:ascii="Arial" w:hAnsi="Arial" w:cs="Arial"/>
          <w:b w:val="0"/>
          <w:color w:val="333399"/>
          <w:sz w:val="20"/>
          <w:szCs w:val="20"/>
        </w:rPr>
        <w:t xml:space="preserve"> </w:t>
      </w:r>
      <w:r w:rsidRPr="00BF582E">
        <w:rPr>
          <w:rStyle w:val="h11"/>
          <w:rFonts w:ascii="Arial" w:hAnsi="Arial" w:cs="Arial"/>
          <w:b w:val="0"/>
          <w:color w:val="333399"/>
          <w:sz w:val="20"/>
          <w:szCs w:val="20"/>
        </w:rPr>
        <w:t>Murail,</w:t>
      </w:r>
      <w:r w:rsidR="00905383" w:rsidRPr="00BF582E">
        <w:rPr>
          <w:rStyle w:val="h11"/>
          <w:rFonts w:ascii="Arial" w:hAnsi="Arial" w:cs="Arial"/>
          <w:b w:val="0"/>
          <w:color w:val="333399"/>
          <w:sz w:val="20"/>
          <w:szCs w:val="20"/>
        </w:rPr>
        <w:t xml:space="preserve"> </w:t>
      </w:r>
      <w:r w:rsidRPr="00BF582E">
        <w:rPr>
          <w:rStyle w:val="h11"/>
          <w:rFonts w:ascii="Arial" w:hAnsi="Arial" w:cs="Arial"/>
          <w:b w:val="0"/>
          <w:color w:val="333399"/>
          <w:sz w:val="20"/>
          <w:szCs w:val="20"/>
        </w:rPr>
        <w:t>Stockhausen.</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rPr>
      </w:pPr>
      <w:r w:rsidRPr="00075EDB">
        <w:rPr>
          <w:rFonts w:ascii="Arial" w:hAnsi="Arial" w:cs="Arial"/>
          <w:iCs/>
        </w:rPr>
        <w:t xml:space="preserve">Trista o degli oggetti, op. </w:t>
      </w:r>
      <w:r w:rsidRPr="00075EDB">
        <w:rPr>
          <w:rFonts w:ascii="Arial" w:hAnsi="Arial" w:cs="Arial"/>
        </w:rPr>
        <w:t>8, per clarinetto solo (1986).</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rPr>
      </w:pP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 xml:space="preserve">ABBIATE  Luigi (Louis)                       </w:t>
      </w:r>
      <w:r w:rsidR="008C1275" w:rsidRPr="00BF582E">
        <w:rPr>
          <w:rFonts w:ascii="Arial" w:hAnsi="Arial" w:cs="Arial"/>
          <w:color w:val="333399"/>
          <w:u w:val="single"/>
        </w:rPr>
        <w:t xml:space="preserve">    </w:t>
      </w:r>
      <w:r w:rsidRPr="00BF582E">
        <w:rPr>
          <w:rFonts w:ascii="Arial" w:hAnsi="Arial" w:cs="Arial"/>
          <w:color w:val="333399"/>
          <w:u w:val="single"/>
        </w:rPr>
        <w:t>Montecarlo, 4.1.1866 - Montecarlo, ott. 1933.</w:t>
      </w:r>
    </w:p>
    <w:p w:rsidR="00954EDA" w:rsidRPr="00BF582E" w:rsidRDefault="00954EDA" w:rsidP="00327F1F">
      <w:pPr>
        <w:tabs>
          <w:tab w:val="left" w:pos="0"/>
          <w:tab w:val="left" w:pos="993"/>
          <w:tab w:val="left" w:pos="3969"/>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Violoncellista, insegnante e compositore monegasco d</w:t>
      </w:r>
      <w:r w:rsidR="008D03C9" w:rsidRPr="00BF582E">
        <w:rPr>
          <w:rFonts w:ascii="Arial" w:hAnsi="Arial" w:cs="Arial"/>
          <w:color w:val="333399"/>
          <w:sz w:val="20"/>
          <w:szCs w:val="20"/>
        </w:rPr>
        <w:t>’</w:t>
      </w:r>
      <w:r w:rsidRPr="00BF582E">
        <w:rPr>
          <w:rFonts w:ascii="Arial" w:hAnsi="Arial" w:cs="Arial"/>
          <w:color w:val="333399"/>
          <w:sz w:val="20"/>
          <w:szCs w:val="20"/>
        </w:rPr>
        <w:t>origin</w:t>
      </w:r>
      <w:r w:rsidR="008D03C9" w:rsidRPr="00BF582E">
        <w:rPr>
          <w:rFonts w:ascii="Arial" w:hAnsi="Arial" w:cs="Arial"/>
          <w:color w:val="333399"/>
          <w:sz w:val="20"/>
          <w:szCs w:val="20"/>
        </w:rPr>
        <w:t>e</w:t>
      </w:r>
      <w:r w:rsidRPr="00BF582E">
        <w:rPr>
          <w:rFonts w:ascii="Arial" w:hAnsi="Arial" w:cs="Arial"/>
          <w:color w:val="333399"/>
          <w:sz w:val="20"/>
          <w:szCs w:val="20"/>
        </w:rPr>
        <w:t xml:space="preserve"> italian</w:t>
      </w:r>
      <w:r w:rsidR="008D03C9" w:rsidRPr="00BF582E">
        <w:rPr>
          <w:rFonts w:ascii="Arial" w:hAnsi="Arial" w:cs="Arial"/>
          <w:color w:val="333399"/>
          <w:sz w:val="20"/>
          <w:szCs w:val="20"/>
        </w:rPr>
        <w:t>a</w:t>
      </w:r>
      <w:r w:rsidRPr="00BF582E">
        <w:rPr>
          <w:rFonts w:ascii="Arial" w:hAnsi="Arial" w:cs="Arial"/>
          <w:color w:val="333399"/>
          <w:sz w:val="20"/>
          <w:szCs w:val="20"/>
        </w:rPr>
        <w:t xml:space="preserve">. </w:t>
      </w:r>
      <w:r w:rsidR="0001556C">
        <w:rPr>
          <w:rFonts w:ascii="Arial" w:hAnsi="Arial" w:cs="Arial"/>
          <w:color w:val="333399"/>
          <w:sz w:val="20"/>
          <w:szCs w:val="20"/>
        </w:rPr>
        <w:t xml:space="preserve">                                                                     </w:t>
      </w:r>
      <w:r w:rsidRPr="00BF582E">
        <w:rPr>
          <w:rFonts w:ascii="Arial" w:hAnsi="Arial" w:cs="Arial"/>
          <w:color w:val="333399"/>
          <w:sz w:val="20"/>
          <w:szCs w:val="20"/>
        </w:rPr>
        <w:t>Lavorò per un breve periodo a</w:t>
      </w:r>
      <w:r w:rsidR="00E6221A" w:rsidRPr="00BF582E">
        <w:rPr>
          <w:rFonts w:ascii="Arial" w:hAnsi="Arial" w:cs="Arial"/>
          <w:color w:val="333399"/>
          <w:sz w:val="20"/>
          <w:szCs w:val="20"/>
        </w:rPr>
        <w:t xml:space="preserve"> </w:t>
      </w:r>
      <w:r w:rsidRPr="00BF582E">
        <w:rPr>
          <w:rFonts w:ascii="Arial" w:hAnsi="Arial" w:cs="Arial"/>
          <w:color w:val="333399"/>
          <w:sz w:val="20"/>
          <w:szCs w:val="20"/>
        </w:rPr>
        <w:t>San Pietroburgo.</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bCs/>
        </w:rPr>
      </w:pPr>
      <w:r w:rsidRPr="00075EDB">
        <w:rPr>
          <w:rFonts w:ascii="Arial" w:hAnsi="Arial" w:cs="Arial"/>
          <w:bCs/>
        </w:rPr>
        <w:t>3 Pezzi per clarinetto solo o clarinetto e pf.</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bCs/>
        </w:rPr>
      </w:pPr>
    </w:p>
    <w:p w:rsidR="00954EDA" w:rsidRPr="00BF582E" w:rsidRDefault="00954EDA" w:rsidP="00327F1F">
      <w:pPr>
        <w:tabs>
          <w:tab w:val="left" w:pos="0"/>
          <w:tab w:val="left" w:pos="4536"/>
          <w:tab w:val="left" w:pos="10348"/>
        </w:tabs>
        <w:spacing w:before="120" w:line="276" w:lineRule="auto"/>
        <w:ind w:right="-1"/>
        <w:rPr>
          <w:rFonts w:ascii="Arial" w:hAnsi="Arial" w:cs="Arial"/>
          <w:bCs/>
          <w:color w:val="333399"/>
          <w:u w:val="single"/>
        </w:rPr>
      </w:pPr>
      <w:r w:rsidRPr="00BF582E">
        <w:rPr>
          <w:rFonts w:ascii="Arial" w:hAnsi="Arial" w:cs="Arial"/>
          <w:bCs/>
          <w:color w:val="333399"/>
          <w:u w:val="single"/>
        </w:rPr>
        <w:t>ABELIOVICH  Lev</w:t>
      </w:r>
      <w:r w:rsidRPr="00BF582E">
        <w:rPr>
          <w:rFonts w:ascii="Arial" w:hAnsi="Arial" w:cs="Arial"/>
          <w:bCs/>
          <w:color w:val="333399"/>
          <w:u w:val="single"/>
        </w:rPr>
        <w:tab/>
        <w:t>Vilnius, 6.1.1912 - Minsk, 8.12.1985.</w:t>
      </w:r>
    </w:p>
    <w:p w:rsidR="00954EDA" w:rsidRPr="00BF582E" w:rsidRDefault="00954EDA" w:rsidP="00327F1F">
      <w:pPr>
        <w:tabs>
          <w:tab w:val="left" w:pos="0"/>
          <w:tab w:val="left" w:pos="3969"/>
          <w:tab w:val="left" w:pos="4536"/>
          <w:tab w:val="left" w:pos="10348"/>
        </w:tabs>
        <w:spacing w:before="120" w:line="276" w:lineRule="auto"/>
        <w:ind w:right="-1"/>
        <w:rPr>
          <w:rFonts w:ascii="Arial" w:hAnsi="Arial" w:cs="Arial"/>
          <w:bCs/>
          <w:color w:val="333399"/>
          <w:sz w:val="20"/>
          <w:szCs w:val="20"/>
        </w:rPr>
      </w:pPr>
      <w:r w:rsidRPr="00BF582E">
        <w:rPr>
          <w:rFonts w:ascii="Arial" w:hAnsi="Arial" w:cs="Arial"/>
          <w:bCs/>
          <w:color w:val="333399"/>
          <w:sz w:val="20"/>
          <w:szCs w:val="20"/>
        </w:rPr>
        <w:t>Compositore e pianista sovietico d’origini lituane, studi al Conservatorio di Varsavia dal 1935 al 1939,</w:t>
      </w:r>
      <w:r w:rsidR="008D53F9" w:rsidRPr="00BF582E">
        <w:rPr>
          <w:rFonts w:ascii="Arial" w:hAnsi="Arial" w:cs="Arial"/>
          <w:bCs/>
          <w:color w:val="333399"/>
          <w:sz w:val="20"/>
          <w:szCs w:val="20"/>
        </w:rPr>
        <w:t xml:space="preserve"> </w:t>
      </w:r>
      <w:r w:rsidR="00522848">
        <w:rPr>
          <w:rFonts w:ascii="Arial" w:hAnsi="Arial" w:cs="Arial"/>
          <w:bCs/>
          <w:color w:val="333399"/>
          <w:sz w:val="20"/>
          <w:szCs w:val="20"/>
        </w:rPr>
        <w:t xml:space="preserve">                             </w:t>
      </w:r>
      <w:r w:rsidRPr="00BF582E">
        <w:rPr>
          <w:rFonts w:ascii="Arial" w:hAnsi="Arial" w:cs="Arial"/>
          <w:bCs/>
          <w:color w:val="333399"/>
          <w:sz w:val="20"/>
          <w:szCs w:val="20"/>
        </w:rPr>
        <w:t>in quell’anno fugg</w:t>
      </w:r>
      <w:r w:rsidR="008D03C9" w:rsidRPr="00BF582E">
        <w:rPr>
          <w:rFonts w:ascii="Arial" w:hAnsi="Arial" w:cs="Arial"/>
          <w:bCs/>
          <w:color w:val="333399"/>
          <w:sz w:val="20"/>
          <w:szCs w:val="20"/>
        </w:rPr>
        <w:t>ì</w:t>
      </w:r>
      <w:r w:rsidRPr="00BF582E">
        <w:rPr>
          <w:rFonts w:ascii="Arial" w:hAnsi="Arial" w:cs="Arial"/>
          <w:bCs/>
          <w:color w:val="333399"/>
          <w:sz w:val="20"/>
          <w:szCs w:val="20"/>
        </w:rPr>
        <w:t xml:space="preserve"> dalla Polonia per evitare i campi di sterminio nazisti. Proseguì gli studi al Conservatorio di </w:t>
      </w:r>
      <w:r w:rsidR="00522848">
        <w:rPr>
          <w:rFonts w:ascii="Arial" w:hAnsi="Arial" w:cs="Arial"/>
          <w:bCs/>
          <w:color w:val="333399"/>
          <w:sz w:val="20"/>
          <w:szCs w:val="20"/>
        </w:rPr>
        <w:t xml:space="preserve">               </w:t>
      </w:r>
      <w:r w:rsidRPr="00BF582E">
        <w:rPr>
          <w:rFonts w:ascii="Arial" w:hAnsi="Arial" w:cs="Arial"/>
          <w:bCs/>
          <w:color w:val="333399"/>
          <w:sz w:val="20"/>
          <w:szCs w:val="20"/>
        </w:rPr>
        <w:t>Minsk con Zolotaryov</w:t>
      </w:r>
      <w:r w:rsidR="008D53F9" w:rsidRPr="00BF582E">
        <w:rPr>
          <w:rFonts w:ascii="Arial" w:hAnsi="Arial" w:cs="Arial"/>
          <w:bCs/>
          <w:color w:val="333399"/>
          <w:sz w:val="20"/>
          <w:szCs w:val="20"/>
        </w:rPr>
        <w:t xml:space="preserve"> </w:t>
      </w:r>
      <w:r w:rsidRPr="00BF582E">
        <w:rPr>
          <w:rFonts w:ascii="Arial" w:hAnsi="Arial" w:cs="Arial"/>
          <w:bCs/>
          <w:color w:val="333399"/>
          <w:sz w:val="20"/>
          <w:szCs w:val="20"/>
        </w:rPr>
        <w:t xml:space="preserve">e si perfezionò al Conservatorio di Mosca con Myaskovsky. </w:t>
      </w:r>
      <w:r w:rsidR="00522848">
        <w:rPr>
          <w:rFonts w:ascii="Arial" w:hAnsi="Arial" w:cs="Arial"/>
          <w:bCs/>
          <w:color w:val="333399"/>
          <w:sz w:val="20"/>
          <w:szCs w:val="20"/>
        </w:rPr>
        <w:t xml:space="preserve">                                                         </w:t>
      </w:r>
      <w:r w:rsidRPr="00BF582E">
        <w:rPr>
          <w:rFonts w:ascii="Arial" w:hAnsi="Arial" w:cs="Arial"/>
          <w:bCs/>
          <w:color w:val="333399"/>
          <w:sz w:val="20"/>
          <w:szCs w:val="20"/>
        </w:rPr>
        <w:t>Non essendo gradito al potere, le sue opere non furono quasi mai eseguite nelle Repubbliche Sovietiche.</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 (1972).</w:t>
      </w:r>
    </w:p>
    <w:p w:rsidR="00954EDA" w:rsidRPr="00075EDB" w:rsidRDefault="00954EDA" w:rsidP="00327F1F">
      <w:pPr>
        <w:tabs>
          <w:tab w:val="left" w:pos="0"/>
          <w:tab w:val="left" w:pos="4536"/>
          <w:tab w:val="left" w:pos="10206"/>
        </w:tabs>
        <w:spacing w:before="120" w:line="276" w:lineRule="auto"/>
        <w:ind w:right="-1"/>
        <w:rPr>
          <w:rFonts w:ascii="Arial" w:hAnsi="Arial" w:cs="Arial"/>
          <w:color w:val="000000"/>
        </w:rPr>
      </w:pPr>
    </w:p>
    <w:p w:rsidR="00954EDA" w:rsidRPr="00BF582E" w:rsidRDefault="00954EDA" w:rsidP="00327F1F">
      <w:pPr>
        <w:tabs>
          <w:tab w:val="left" w:pos="-142"/>
          <w:tab w:val="left" w:pos="0"/>
          <w:tab w:val="left" w:pos="4536"/>
          <w:tab w:val="left" w:pos="10348"/>
        </w:tabs>
        <w:spacing w:before="120" w:line="276" w:lineRule="auto"/>
        <w:ind w:right="-1"/>
        <w:rPr>
          <w:rFonts w:ascii="Arial" w:hAnsi="Arial" w:cs="Arial"/>
          <w:bCs/>
          <w:color w:val="333399"/>
          <w:u w:val="single"/>
        </w:rPr>
      </w:pPr>
      <w:r w:rsidRPr="00BF582E">
        <w:rPr>
          <w:rFonts w:ascii="Arial" w:hAnsi="Arial" w:cs="Arial"/>
          <w:bCs/>
          <w:color w:val="333399"/>
          <w:u w:val="single"/>
        </w:rPr>
        <w:t>ABRAHAMSEN  Hans</w:t>
      </w:r>
      <w:r w:rsidRPr="00BF582E">
        <w:rPr>
          <w:rFonts w:ascii="Arial" w:hAnsi="Arial" w:cs="Arial"/>
          <w:bCs/>
          <w:color w:val="333399"/>
          <w:u w:val="single"/>
        </w:rPr>
        <w:tab/>
        <w:t>Kongens Lyngby, 23.12.1952</w:t>
      </w:r>
    </w:p>
    <w:p w:rsidR="00954EDA" w:rsidRPr="00BF582E" w:rsidRDefault="00954EDA" w:rsidP="00327F1F">
      <w:pPr>
        <w:tabs>
          <w:tab w:val="left" w:pos="-142"/>
          <w:tab w:val="left" w:pos="0"/>
          <w:tab w:val="left" w:pos="3969"/>
          <w:tab w:val="left" w:pos="4536"/>
          <w:tab w:val="left" w:pos="10348"/>
        </w:tabs>
        <w:spacing w:before="120" w:line="276" w:lineRule="auto"/>
        <w:ind w:right="-1"/>
        <w:rPr>
          <w:rFonts w:ascii="Arial" w:hAnsi="Arial" w:cs="Arial"/>
          <w:bCs/>
          <w:color w:val="333399"/>
          <w:sz w:val="20"/>
          <w:szCs w:val="20"/>
        </w:rPr>
      </w:pPr>
      <w:r w:rsidRPr="00BF582E">
        <w:rPr>
          <w:rFonts w:ascii="Arial" w:hAnsi="Arial" w:cs="Arial"/>
          <w:bCs/>
          <w:color w:val="333399"/>
          <w:sz w:val="20"/>
          <w:szCs w:val="20"/>
        </w:rPr>
        <w:t xml:space="preserve">Compositore e cornista danese, studi con Bentzon alla Royal Danish Academy of Music, allievo di Norgard e </w:t>
      </w:r>
      <w:r w:rsidR="00E6221A" w:rsidRPr="00BF582E">
        <w:rPr>
          <w:rFonts w:ascii="Arial" w:hAnsi="Arial" w:cs="Arial"/>
          <w:bCs/>
          <w:color w:val="333399"/>
          <w:sz w:val="20"/>
          <w:szCs w:val="20"/>
        </w:rPr>
        <w:t xml:space="preserve">                                           </w:t>
      </w:r>
      <w:r w:rsidRPr="00BF582E">
        <w:rPr>
          <w:rFonts w:ascii="Arial" w:hAnsi="Arial" w:cs="Arial"/>
          <w:bCs/>
          <w:color w:val="333399"/>
          <w:sz w:val="20"/>
          <w:szCs w:val="20"/>
        </w:rPr>
        <w:t>Gudmunsen-Holmgreen alla Jutland Academy.</w:t>
      </w:r>
    </w:p>
    <w:p w:rsidR="00954EDA" w:rsidRPr="00075EDB" w:rsidRDefault="00954EDA" w:rsidP="00327F1F">
      <w:pPr>
        <w:tabs>
          <w:tab w:val="left" w:pos="0"/>
          <w:tab w:val="left" w:pos="3686"/>
          <w:tab w:val="left" w:pos="3969"/>
          <w:tab w:val="left" w:pos="4536"/>
          <w:tab w:val="left" w:pos="10348"/>
        </w:tabs>
        <w:spacing w:before="120" w:line="276" w:lineRule="auto"/>
        <w:ind w:right="-1"/>
        <w:rPr>
          <w:rFonts w:ascii="Arial" w:hAnsi="Arial" w:cs="Arial"/>
          <w:lang w:val="fr-FR"/>
        </w:rPr>
      </w:pPr>
      <w:r w:rsidRPr="00075EDB">
        <w:rPr>
          <w:rFonts w:ascii="Arial" w:hAnsi="Arial" w:cs="Arial"/>
          <w:lang w:val="en-US"/>
        </w:rPr>
        <w:t xml:space="preserve">2° Quintetto “Walden”, sax, 2 clarinetti, ob. fag. </w:t>
      </w:r>
      <w:r w:rsidRPr="00075EDB">
        <w:rPr>
          <w:rFonts w:ascii="Arial" w:hAnsi="Arial" w:cs="Arial"/>
          <w:lang w:val="fr-FR"/>
        </w:rPr>
        <w:t>(10’10).</w:t>
      </w:r>
    </w:p>
    <w:p w:rsidR="00954EDA" w:rsidRPr="00075EDB" w:rsidRDefault="00954EDA" w:rsidP="00327F1F">
      <w:pPr>
        <w:tabs>
          <w:tab w:val="left" w:pos="0"/>
          <w:tab w:val="left" w:pos="3969"/>
          <w:tab w:val="left" w:pos="4536"/>
          <w:tab w:val="left" w:pos="10348"/>
        </w:tabs>
        <w:spacing w:before="120" w:line="276" w:lineRule="auto"/>
        <w:ind w:right="-1"/>
        <w:rPr>
          <w:rFonts w:ascii="Arial" w:hAnsi="Arial" w:cs="Arial"/>
          <w:lang w:val="fr-FR"/>
        </w:rPr>
      </w:pPr>
    </w:p>
    <w:p w:rsidR="000F694C" w:rsidRPr="00BF582E" w:rsidRDefault="000F694C" w:rsidP="00327F1F">
      <w:pPr>
        <w:tabs>
          <w:tab w:val="left" w:pos="0"/>
          <w:tab w:val="left" w:pos="4536"/>
          <w:tab w:val="left" w:pos="10348"/>
        </w:tabs>
        <w:spacing w:before="120" w:line="276" w:lineRule="auto"/>
        <w:ind w:right="-1"/>
        <w:rPr>
          <w:rFonts w:ascii="Arial" w:eastAsia="Calibri" w:hAnsi="Arial" w:cs="Arial"/>
          <w:color w:val="333399"/>
          <w:u w:val="single"/>
          <w:lang w:val="fr-FR" w:eastAsia="en-US"/>
        </w:rPr>
      </w:pPr>
      <w:r w:rsidRPr="00BF582E">
        <w:rPr>
          <w:rFonts w:ascii="Arial" w:eastAsia="Calibri" w:hAnsi="Arial" w:cs="Arial"/>
          <w:color w:val="333399"/>
          <w:u w:val="single"/>
          <w:lang w:val="fr-FR" w:eastAsia="en-US"/>
        </w:rPr>
        <w:t>ABSIL  Jean</w:t>
      </w:r>
      <w:r w:rsidRPr="00BF582E">
        <w:rPr>
          <w:rFonts w:ascii="Arial" w:eastAsia="Calibri" w:hAnsi="Arial" w:cs="Arial"/>
          <w:color w:val="333399"/>
          <w:u w:val="single"/>
          <w:lang w:val="fr-FR" w:eastAsia="en-US"/>
        </w:rPr>
        <w:tab/>
        <w:t>Bon Secours, 23.10.1893 - Uccle, 2.2.1974.</w:t>
      </w:r>
    </w:p>
    <w:p w:rsidR="000F694C" w:rsidRPr="00BF582E" w:rsidRDefault="000F694C" w:rsidP="00327F1F">
      <w:pPr>
        <w:tabs>
          <w:tab w:val="left" w:pos="0"/>
          <w:tab w:val="left" w:pos="4536"/>
          <w:tab w:val="left" w:pos="10348"/>
        </w:tabs>
        <w:spacing w:before="120" w:line="276" w:lineRule="auto"/>
        <w:ind w:right="-1"/>
        <w:rPr>
          <w:rFonts w:ascii="Arial" w:eastAsia="Calibri" w:hAnsi="Arial" w:cs="Arial"/>
          <w:color w:val="333399"/>
          <w:sz w:val="20"/>
          <w:szCs w:val="20"/>
          <w:lang w:eastAsia="en-US"/>
        </w:rPr>
      </w:pPr>
      <w:r w:rsidRPr="00BF582E">
        <w:rPr>
          <w:rFonts w:ascii="Arial" w:eastAsia="Calibri" w:hAnsi="Arial" w:cs="Arial"/>
          <w:color w:val="333399"/>
          <w:sz w:val="20"/>
          <w:szCs w:val="20"/>
          <w:lang w:eastAsia="en-US"/>
        </w:rPr>
        <w:t xml:space="preserve">Pianista, compositore e didatta belga. Studi a Tournai con Oeyen e al Conservatorio di Bruxelles dal 1913, </w:t>
      </w:r>
      <w:r w:rsidR="006742DF">
        <w:rPr>
          <w:rFonts w:ascii="Arial" w:eastAsia="Calibri" w:hAnsi="Arial" w:cs="Arial"/>
          <w:color w:val="333399"/>
          <w:sz w:val="20"/>
          <w:szCs w:val="20"/>
          <w:lang w:eastAsia="en-US"/>
        </w:rPr>
        <w:t xml:space="preserve">              </w:t>
      </w:r>
      <w:r w:rsidRPr="00BF582E">
        <w:rPr>
          <w:rFonts w:ascii="Arial" w:eastAsia="Calibri" w:hAnsi="Arial" w:cs="Arial"/>
          <w:color w:val="333399"/>
          <w:sz w:val="20"/>
          <w:szCs w:val="20"/>
          <w:lang w:eastAsia="en-US"/>
        </w:rPr>
        <w:t xml:space="preserve">allievo di Desmet, Dubois e Gilson, vincitore del 2° Prix de Rome nel 1922, del Premio Rubens e dell’Ysaye. </w:t>
      </w:r>
      <w:r w:rsidR="00806491">
        <w:rPr>
          <w:rFonts w:ascii="Arial" w:eastAsia="Calibri" w:hAnsi="Arial" w:cs="Arial"/>
          <w:color w:val="333399"/>
          <w:sz w:val="20"/>
          <w:szCs w:val="20"/>
          <w:lang w:eastAsia="en-US"/>
        </w:rPr>
        <w:t xml:space="preserve">           </w:t>
      </w:r>
      <w:r w:rsidRPr="00BF582E">
        <w:rPr>
          <w:rFonts w:ascii="Arial" w:eastAsia="Calibri" w:hAnsi="Arial" w:cs="Arial"/>
          <w:color w:val="333399"/>
          <w:sz w:val="20"/>
          <w:szCs w:val="20"/>
          <w:lang w:eastAsia="en-US"/>
        </w:rPr>
        <w:t xml:space="preserve">Direttore per 40 anni dell’Accademia </w:t>
      </w:r>
      <w:r w:rsidR="00C32C61" w:rsidRPr="00BF582E">
        <w:rPr>
          <w:rFonts w:ascii="Arial" w:eastAsia="Calibri" w:hAnsi="Arial" w:cs="Arial"/>
          <w:color w:val="333399"/>
          <w:sz w:val="20"/>
          <w:szCs w:val="20"/>
          <w:lang w:eastAsia="en-US"/>
        </w:rPr>
        <w:t>d</w:t>
      </w:r>
      <w:r w:rsidRPr="00BF582E">
        <w:rPr>
          <w:rFonts w:ascii="Arial" w:eastAsia="Calibri" w:hAnsi="Arial" w:cs="Arial"/>
          <w:color w:val="333399"/>
          <w:sz w:val="20"/>
          <w:szCs w:val="20"/>
          <w:lang w:eastAsia="en-US"/>
        </w:rPr>
        <w:t xml:space="preserve">’Etterbbek, che prenderà il suo nome dal 1963. Insegnante di </w:t>
      </w:r>
      <w:r w:rsidR="006742DF">
        <w:rPr>
          <w:rFonts w:ascii="Arial" w:eastAsia="Calibri" w:hAnsi="Arial" w:cs="Arial"/>
          <w:color w:val="333399"/>
          <w:sz w:val="20"/>
          <w:szCs w:val="20"/>
          <w:lang w:eastAsia="en-US"/>
        </w:rPr>
        <w:t xml:space="preserve">                </w:t>
      </w:r>
      <w:r w:rsidRPr="00BF582E">
        <w:rPr>
          <w:rFonts w:ascii="Arial" w:eastAsia="Calibri" w:hAnsi="Arial" w:cs="Arial"/>
          <w:color w:val="333399"/>
          <w:sz w:val="20"/>
          <w:szCs w:val="20"/>
          <w:lang w:eastAsia="en-US"/>
        </w:rPr>
        <w:t xml:space="preserve">composizione al Conservatorio di Bruxelles dal 1922 e Membro dell’Accademia Reale. Autore di c. 175 </w:t>
      </w:r>
      <w:r w:rsidR="00806491">
        <w:rPr>
          <w:rFonts w:ascii="Arial" w:eastAsia="Calibri" w:hAnsi="Arial" w:cs="Arial"/>
          <w:color w:val="333399"/>
          <w:sz w:val="20"/>
          <w:szCs w:val="20"/>
          <w:lang w:eastAsia="en-US"/>
        </w:rPr>
        <w:t xml:space="preserve">              </w:t>
      </w:r>
      <w:r w:rsidRPr="00BF582E">
        <w:rPr>
          <w:rFonts w:ascii="Arial" w:eastAsia="Calibri" w:hAnsi="Arial" w:cs="Arial"/>
          <w:color w:val="333399"/>
          <w:sz w:val="20"/>
          <w:szCs w:val="20"/>
          <w:lang w:eastAsia="en-US"/>
        </w:rPr>
        <w:t>composizioni e 26 raccolte per coro.</w:t>
      </w:r>
    </w:p>
    <w:p w:rsidR="000F694C"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5 Pezzi facili per cl. e pf. op. 138 (1968, 6’).    </w:t>
      </w:r>
      <w:r w:rsidR="000F694C" w:rsidRPr="00075EDB">
        <w:rPr>
          <w:rFonts w:ascii="Arial" w:hAnsi="Arial" w:cs="Arial"/>
          <w:bCs/>
        </w:rPr>
        <w:t xml:space="preserve">Quartetto per </w:t>
      </w:r>
      <w:r w:rsidR="000F694C" w:rsidRPr="00075EDB">
        <w:rPr>
          <w:rFonts w:ascii="Arial" w:hAnsi="Arial" w:cs="Arial"/>
        </w:rPr>
        <w:t xml:space="preserve">4 clarinetti </w:t>
      </w:r>
      <w:r w:rsidR="000F694C" w:rsidRPr="00075EDB">
        <w:rPr>
          <w:rFonts w:ascii="Arial" w:hAnsi="Arial" w:cs="Arial"/>
          <w:bCs/>
        </w:rPr>
        <w:t>op. 132</w:t>
      </w:r>
      <w:r w:rsidR="000F694C" w:rsidRPr="00075EDB">
        <w:rPr>
          <w:rFonts w:ascii="Arial" w:hAnsi="Arial" w:cs="Arial"/>
        </w:rPr>
        <w:t xml:space="preserve"> (1967, 15’45).</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Sicilienne, cl. arpa (1950).  </w:t>
      </w:r>
      <w:r w:rsidR="00D6775A" w:rsidRPr="00075EDB">
        <w:rPr>
          <w:rFonts w:ascii="Arial" w:hAnsi="Arial" w:cs="Arial"/>
          <w:color w:val="000000"/>
        </w:rPr>
        <w:t xml:space="preserve"> </w:t>
      </w:r>
      <w:r w:rsidRPr="00075EDB">
        <w:rPr>
          <w:rFonts w:ascii="Arial" w:hAnsi="Arial" w:cs="Arial"/>
          <w:color w:val="000000"/>
        </w:rPr>
        <w:t>Fantaisie-Humoresque, op. 113, clarinetto e archi (1962, 5’).</w:t>
      </w:r>
    </w:p>
    <w:p w:rsidR="000F694C" w:rsidRPr="00075EDB" w:rsidRDefault="000F694C" w:rsidP="00327F1F">
      <w:pPr>
        <w:tabs>
          <w:tab w:val="left" w:pos="0"/>
          <w:tab w:val="left" w:pos="3969"/>
          <w:tab w:val="left" w:pos="4536"/>
          <w:tab w:val="left" w:pos="10348"/>
        </w:tabs>
        <w:spacing w:before="120" w:line="276" w:lineRule="auto"/>
        <w:ind w:right="-1"/>
        <w:rPr>
          <w:rFonts w:ascii="Arial" w:hAnsi="Arial" w:cs="Arial"/>
        </w:rPr>
      </w:pPr>
      <w:r w:rsidRPr="00075EDB">
        <w:rPr>
          <w:rFonts w:ascii="Arial" w:hAnsi="Arial" w:cs="Arial"/>
          <w:bCs/>
        </w:rPr>
        <w:t>Croquis pour un carnaval op. 137</w:t>
      </w:r>
      <w:r w:rsidRPr="00075EDB">
        <w:rPr>
          <w:rFonts w:ascii="Arial" w:hAnsi="Arial" w:cs="Arial"/>
        </w:rPr>
        <w:t>, quart. di clarinetti e arpa (1968,10).</w:t>
      </w:r>
    </w:p>
    <w:p w:rsidR="000F694C" w:rsidRPr="00075EDB" w:rsidRDefault="000F694C" w:rsidP="00327F1F">
      <w:pPr>
        <w:tabs>
          <w:tab w:val="left" w:pos="0"/>
          <w:tab w:val="left" w:pos="4536"/>
          <w:tab w:val="left" w:pos="10348"/>
        </w:tabs>
        <w:spacing w:before="120" w:line="276" w:lineRule="auto"/>
        <w:ind w:right="-1"/>
        <w:rPr>
          <w:rFonts w:ascii="Arial" w:hAnsi="Arial" w:cs="Arial"/>
          <w:bCs/>
          <w:u w:val="single"/>
        </w:rPr>
      </w:pP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ACHRON  Joseph</w:t>
      </w:r>
      <w:r w:rsidRPr="00BF582E">
        <w:rPr>
          <w:rFonts w:ascii="Arial" w:hAnsi="Arial" w:cs="Arial"/>
          <w:color w:val="333399"/>
          <w:u w:val="single"/>
        </w:rPr>
        <w:tab/>
        <w:t>Lezdeje, 13.5.1886 - Hollywood, 29.4.1943.</w:t>
      </w: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Compositore e violinista americano d’origine lituana, allievo d’Auer e Ljadov. Concertista con il fratello </w:t>
      </w:r>
      <w:r w:rsidR="006742DF">
        <w:rPr>
          <w:rFonts w:ascii="Arial" w:hAnsi="Arial" w:cs="Arial"/>
          <w:color w:val="333399"/>
          <w:sz w:val="20"/>
          <w:szCs w:val="20"/>
        </w:rPr>
        <w:t xml:space="preserve">                     </w:t>
      </w:r>
      <w:r w:rsidRPr="00BF582E">
        <w:rPr>
          <w:rFonts w:ascii="Arial" w:hAnsi="Arial" w:cs="Arial"/>
          <w:color w:val="333399"/>
          <w:sz w:val="20"/>
          <w:szCs w:val="20"/>
        </w:rPr>
        <w:t>pianista Isidor in Russia e in Europa. Nel 1925 si trasferì negli Stati Uniti, dove fu insegnante al Conservatorio Weztchester di New York.</w:t>
      </w:r>
      <w:r w:rsidR="00C32C61" w:rsidRPr="00BF582E">
        <w:rPr>
          <w:rFonts w:ascii="Arial" w:hAnsi="Arial" w:cs="Arial"/>
          <w:color w:val="333399"/>
          <w:sz w:val="20"/>
          <w:szCs w:val="20"/>
        </w:rPr>
        <w:t xml:space="preserve"> </w:t>
      </w:r>
      <w:r w:rsidRPr="00BF582E">
        <w:rPr>
          <w:rFonts w:ascii="Arial" w:hAnsi="Arial" w:cs="Arial"/>
          <w:color w:val="333399"/>
          <w:sz w:val="20"/>
          <w:szCs w:val="20"/>
        </w:rPr>
        <w:t>Dal 1934 si stabilì a Hollywood.</w:t>
      </w:r>
    </w:p>
    <w:p w:rsidR="001E5B94"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Scher, op. 42, clarinetto solo (1916, 1’55).</w:t>
      </w:r>
      <w:r w:rsidR="001E5B94">
        <w:rPr>
          <w:rFonts w:ascii="Arial" w:hAnsi="Arial" w:cs="Arial"/>
          <w:color w:val="000000"/>
        </w:rPr>
        <w:t xml:space="preserve">   </w:t>
      </w:r>
    </w:p>
    <w:p w:rsidR="006742DF" w:rsidRPr="001E5B94" w:rsidRDefault="00954EDA" w:rsidP="00327F1F">
      <w:pPr>
        <w:tabs>
          <w:tab w:val="left" w:pos="0"/>
          <w:tab w:val="left" w:pos="4536"/>
          <w:tab w:val="left" w:pos="10348"/>
        </w:tabs>
        <w:spacing w:before="120" w:line="276" w:lineRule="auto"/>
        <w:ind w:right="-1"/>
        <w:rPr>
          <w:rFonts w:ascii="Arial" w:hAnsi="Arial" w:cs="Arial"/>
          <w:color w:val="000000"/>
        </w:rPr>
      </w:pPr>
      <w:r w:rsidRPr="001E5B94">
        <w:rPr>
          <w:rFonts w:ascii="Arial" w:hAnsi="Arial" w:cs="Arial"/>
          <w:color w:val="000000"/>
          <w:u w:val="single"/>
        </w:rPr>
        <w:t>Children Suite</w:t>
      </w:r>
      <w:r w:rsidRPr="001E5B94">
        <w:rPr>
          <w:rFonts w:ascii="Arial" w:hAnsi="Arial" w:cs="Arial"/>
          <w:color w:val="000000"/>
        </w:rPr>
        <w:t>, op. 57,  cl</w:t>
      </w:r>
      <w:r w:rsidR="001E5B94" w:rsidRPr="001E5B94">
        <w:rPr>
          <w:rFonts w:ascii="Arial" w:hAnsi="Arial" w:cs="Arial"/>
          <w:color w:val="000000"/>
        </w:rPr>
        <w:t>arinetto,</w:t>
      </w:r>
      <w:r w:rsidRPr="001E5B94">
        <w:rPr>
          <w:rFonts w:ascii="Arial" w:hAnsi="Arial" w:cs="Arial"/>
          <w:color w:val="000000"/>
        </w:rPr>
        <w:t xml:space="preserve"> pf. e quart</w:t>
      </w:r>
      <w:r w:rsidR="001E5B94" w:rsidRPr="001E5B94">
        <w:rPr>
          <w:rFonts w:ascii="Arial" w:hAnsi="Arial" w:cs="Arial"/>
          <w:color w:val="000000"/>
        </w:rPr>
        <w:t>etto</w:t>
      </w:r>
      <w:r w:rsidRPr="001E5B94">
        <w:rPr>
          <w:rFonts w:ascii="Arial" w:hAnsi="Arial" w:cs="Arial"/>
          <w:color w:val="000000"/>
        </w:rPr>
        <w:t xml:space="preserve"> d’archi (1923): </w:t>
      </w:r>
      <w:r w:rsidR="006742DF" w:rsidRPr="001E5B94">
        <w:rPr>
          <w:rFonts w:ascii="Arial" w:hAnsi="Arial" w:cs="Arial"/>
          <w:color w:val="000000"/>
        </w:rPr>
        <w:t xml:space="preserve">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b/>
          <w:color w:val="000000"/>
          <w:lang w:val="en-US"/>
        </w:rPr>
        <w:t>1</w:t>
      </w:r>
      <w:r w:rsidRPr="00075EDB">
        <w:rPr>
          <w:rFonts w:ascii="Arial" w:hAnsi="Arial" w:cs="Arial"/>
          <w:color w:val="000000"/>
          <w:lang w:val="en-US"/>
        </w:rPr>
        <w:t xml:space="preserve">) How tiresome, what could I do now? (1’25),   2) Jumping with tongue out (1’15),   </w:t>
      </w:r>
    </w:p>
    <w:p w:rsidR="00C01FB3"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3) A Castle of Blocks (1’35),   4) Mamma, tell a faity tale (1’25),</w:t>
      </w:r>
      <w:r w:rsidR="00C01FB3" w:rsidRPr="00075EDB">
        <w:rPr>
          <w:rFonts w:ascii="Arial" w:hAnsi="Arial" w:cs="Arial"/>
          <w:color w:val="000000"/>
          <w:lang w:val="en-US"/>
        </w:rPr>
        <w:t xml:space="preserve">   </w:t>
      </w:r>
      <w:r w:rsidRPr="00075EDB">
        <w:rPr>
          <w:rFonts w:ascii="Arial" w:hAnsi="Arial" w:cs="Arial"/>
          <w:color w:val="000000"/>
          <w:lang w:val="en-US"/>
        </w:rPr>
        <w:t xml:space="preserve">5) On the Hobby Horse (1’10),   </w:t>
      </w:r>
    </w:p>
    <w:p w:rsidR="00C01FB3"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6) The Tot Puts on Airs (1’20),   7) The little Horse is tire (1’20),   8) The Top (1’10),   </w:t>
      </w:r>
    </w:p>
    <w:p w:rsidR="00C32C61" w:rsidRDefault="00C01FB3"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9) A Carriage of Chairs (1’10),</w:t>
      </w:r>
      <w:r w:rsidR="00954EDA" w:rsidRPr="00075EDB">
        <w:rPr>
          <w:rFonts w:ascii="Arial" w:hAnsi="Arial" w:cs="Arial"/>
          <w:color w:val="000000"/>
          <w:lang w:val="en-US"/>
        </w:rPr>
        <w:t xml:space="preserve">  </w:t>
      </w:r>
      <w:r w:rsidRPr="00075EDB">
        <w:rPr>
          <w:rFonts w:ascii="Arial" w:hAnsi="Arial" w:cs="Arial"/>
          <w:color w:val="000000"/>
          <w:lang w:val="en-US"/>
        </w:rPr>
        <w:t xml:space="preserve">10) March of Toys (1’25),  11) Sleep, my puppy! (0’45),  </w:t>
      </w:r>
    </w:p>
    <w:p w:rsidR="00C32C61"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12) Birdies (1’40),</w:t>
      </w:r>
      <w:r w:rsidR="00C32C61">
        <w:rPr>
          <w:rFonts w:ascii="Arial" w:hAnsi="Arial" w:cs="Arial"/>
          <w:color w:val="000000"/>
          <w:lang w:val="en-US"/>
        </w:rPr>
        <w:t xml:space="preserve">   </w:t>
      </w:r>
      <w:r w:rsidRPr="00075EDB">
        <w:rPr>
          <w:rFonts w:ascii="Arial" w:hAnsi="Arial" w:cs="Arial"/>
          <w:color w:val="000000"/>
          <w:lang w:val="en-US"/>
        </w:rPr>
        <w:t xml:space="preserve">13) Mechanical Dolls (0’50),   14) Over a broken toy (1’15),   </w:t>
      </w:r>
    </w:p>
    <w:p w:rsidR="00C32C61"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15) The Monkey (0’40),</w:t>
      </w:r>
      <w:r w:rsidR="00C32C61">
        <w:rPr>
          <w:rFonts w:ascii="Arial" w:hAnsi="Arial" w:cs="Arial"/>
          <w:color w:val="000000"/>
          <w:lang w:val="en-US"/>
        </w:rPr>
        <w:t xml:space="preserve">   </w:t>
      </w:r>
      <w:r w:rsidRPr="00075EDB">
        <w:rPr>
          <w:rFonts w:ascii="Arial" w:hAnsi="Arial" w:cs="Arial"/>
          <w:color w:val="000000"/>
          <w:lang w:val="en-US"/>
        </w:rPr>
        <w:t xml:space="preserve">16) Soap bubbles (0’45),   17) Elephant (1’25),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18) The Caravan (1’10),</w:t>
      </w:r>
      <w:r w:rsidR="00C32C61">
        <w:rPr>
          <w:rFonts w:ascii="Arial" w:hAnsi="Arial" w:cs="Arial"/>
          <w:color w:val="000000"/>
          <w:lang w:val="en-US"/>
        </w:rPr>
        <w:t xml:space="preserve">   </w:t>
      </w:r>
      <w:r w:rsidRPr="00075EDB">
        <w:rPr>
          <w:rFonts w:ascii="Arial" w:hAnsi="Arial" w:cs="Arial"/>
          <w:color w:val="000000"/>
          <w:lang w:val="en-US"/>
        </w:rPr>
        <w:t xml:space="preserve">19) Swing (1’),   </w:t>
      </w:r>
      <w:r w:rsidRPr="00075EDB">
        <w:rPr>
          <w:rFonts w:ascii="Arial" w:hAnsi="Arial" w:cs="Arial"/>
          <w:b/>
          <w:color w:val="000000"/>
          <w:lang w:val="en-US"/>
        </w:rPr>
        <w:t>20</w:t>
      </w:r>
      <w:r w:rsidRPr="00075EDB">
        <w:rPr>
          <w:rFonts w:ascii="Arial" w:hAnsi="Arial" w:cs="Arial"/>
          <w:color w:val="000000"/>
          <w:lang w:val="en-US"/>
        </w:rPr>
        <w:t>) Parade with Presents (1’50).</w:t>
      </w:r>
    </w:p>
    <w:p w:rsidR="00954EDA" w:rsidRPr="00075EDB" w:rsidRDefault="00954EDA" w:rsidP="00327F1F">
      <w:pPr>
        <w:tabs>
          <w:tab w:val="left" w:pos="0"/>
          <w:tab w:val="left" w:pos="4536"/>
          <w:tab w:val="left" w:pos="10348"/>
        </w:tabs>
        <w:spacing w:before="120" w:line="276" w:lineRule="auto"/>
        <w:ind w:right="-1"/>
        <w:rPr>
          <w:rFonts w:ascii="Arial" w:hAnsi="Arial" w:cs="Arial"/>
          <w:vanish/>
        </w:rPr>
      </w:pP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u w:val="single"/>
          <w:lang w:val="en-US"/>
        </w:rPr>
        <w:t>Kiddush Hashem</w:t>
      </w:r>
      <w:r w:rsidRPr="00075EDB">
        <w:rPr>
          <w:rFonts w:ascii="Arial" w:hAnsi="Arial" w:cs="Arial"/>
          <w:color w:val="000000"/>
          <w:lang w:val="en-US"/>
        </w:rPr>
        <w:t xml:space="preserve"> (1928):   Song of the Little Tailor (1’30),   Women dance (3’).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u w:val="single"/>
          <w:lang w:val="en-US"/>
        </w:rPr>
        <w:t>Palestinian Suite</w:t>
      </w:r>
      <w:r w:rsidRPr="00075EDB">
        <w:rPr>
          <w:rFonts w:ascii="Arial" w:hAnsi="Arial" w:cs="Arial"/>
          <w:color w:val="000000"/>
          <w:lang w:val="en-US"/>
        </w:rPr>
        <w:t xml:space="preserve"> (1938):  </w:t>
      </w:r>
      <w:r w:rsidRPr="00075EDB">
        <w:rPr>
          <w:rFonts w:ascii="Arial" w:hAnsi="Arial" w:cs="Arial"/>
          <w:b/>
          <w:color w:val="000000"/>
          <w:lang w:val="en-US"/>
        </w:rPr>
        <w:t>1</w:t>
      </w:r>
      <w:r w:rsidRPr="00075EDB">
        <w:rPr>
          <w:rFonts w:ascii="Arial" w:hAnsi="Arial" w:cs="Arial"/>
          <w:color w:val="000000"/>
          <w:lang w:val="en-US"/>
        </w:rPr>
        <w:t xml:space="preserve">) T’filah “Prayer” (4’30),   2) In Galilee (3’35),   3) Horah (1’),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b/>
          <w:color w:val="000000"/>
          <w:lang w:val="en-US"/>
        </w:rPr>
        <w:t>4</w:t>
      </w:r>
      <w:r w:rsidRPr="00075EDB">
        <w:rPr>
          <w:rFonts w:ascii="Arial" w:hAnsi="Arial" w:cs="Arial"/>
          <w:color w:val="000000"/>
          <w:lang w:val="en-US"/>
        </w:rPr>
        <w:t xml:space="preserve">) In Jerusalem (3’30).   Fantasy on a Chassidic Theme, clarinetto, vl. vla. pf.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Schar, op. 42, clarinetto, pf. e quart. d’archi (1917, 2’).</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 xml:space="preserve">ACKER  Dieter </w:t>
      </w:r>
      <w:r w:rsidRPr="00BF582E">
        <w:rPr>
          <w:rFonts w:ascii="Arial" w:hAnsi="Arial" w:cs="Arial"/>
          <w:color w:val="333399"/>
          <w:u w:val="single"/>
        </w:rPr>
        <w:tab/>
        <w:t>Sibiu, 3.11.1940 - Monaco, 27.5.2006.</w:t>
      </w: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Compositore tedesco d’origine rumena, allievo di Dressler, Toduta, Pizzetti e Casella. </w:t>
      </w:r>
      <w:r w:rsidR="006742DF">
        <w:rPr>
          <w:rFonts w:ascii="Arial" w:hAnsi="Arial" w:cs="Arial"/>
          <w:color w:val="333399"/>
          <w:sz w:val="20"/>
          <w:szCs w:val="20"/>
        </w:rPr>
        <w:t xml:space="preserve">                                        </w:t>
      </w:r>
      <w:r w:rsidRPr="00BF582E">
        <w:rPr>
          <w:rFonts w:ascii="Arial" w:hAnsi="Arial" w:cs="Arial"/>
          <w:color w:val="333399"/>
          <w:sz w:val="20"/>
          <w:szCs w:val="20"/>
        </w:rPr>
        <w:t>Insegnante di composizione al Conservatorio</w:t>
      </w:r>
      <w:r w:rsidR="00C01FB3" w:rsidRPr="00BF582E">
        <w:rPr>
          <w:rFonts w:ascii="Arial" w:hAnsi="Arial" w:cs="Arial"/>
          <w:color w:val="333399"/>
          <w:sz w:val="20"/>
          <w:szCs w:val="20"/>
        </w:rPr>
        <w:t xml:space="preserve"> </w:t>
      </w:r>
      <w:r w:rsidRPr="00BF582E">
        <w:rPr>
          <w:rFonts w:ascii="Arial" w:hAnsi="Arial" w:cs="Arial"/>
          <w:color w:val="333399"/>
          <w:sz w:val="20"/>
          <w:szCs w:val="20"/>
        </w:rPr>
        <w:t>di Dusseldorf e alla Hochschule für Musik di Monaco.</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Tiraden I, clarinetto solo (1973, 7’).   Eichendorff-Sonata, clarinetto e pf. (1983, 18’).</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Attituden, 2 cl. 2 cor. 2 fag. (1971, 8’).   Tiraden II,  clarinetto, ctb. archi (1974, 12’).</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Glossen, 2° trio, per clarinetto, vcl. pf. (1968).</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u w:val="single"/>
        </w:rPr>
      </w:pP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ADAJEWSKA  Ella von</w:t>
      </w:r>
      <w:r w:rsidRPr="00BF582E">
        <w:rPr>
          <w:rFonts w:ascii="Arial" w:hAnsi="Arial" w:cs="Arial"/>
          <w:color w:val="333399"/>
          <w:u w:val="single"/>
        </w:rPr>
        <w:tab/>
        <w:t>S. Pietroburgo, 22.2.1846 - Bonn, 29.7.1926.</w:t>
      </w: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Pianista, compositrice e musicologa russa, allieva privata di Henselt e Martinoff, al Conservatorio di </w:t>
      </w:r>
      <w:r w:rsidR="006742DF">
        <w:rPr>
          <w:rFonts w:ascii="Arial" w:hAnsi="Arial" w:cs="Arial"/>
          <w:color w:val="333399"/>
          <w:sz w:val="20"/>
          <w:szCs w:val="20"/>
        </w:rPr>
        <w:t xml:space="preserve">                                </w:t>
      </w:r>
      <w:r w:rsidRPr="00BF582E">
        <w:rPr>
          <w:rFonts w:ascii="Arial" w:hAnsi="Arial" w:cs="Arial"/>
          <w:color w:val="333399"/>
          <w:sz w:val="20"/>
          <w:szCs w:val="20"/>
        </w:rPr>
        <w:t>S. Pietroburgo con A. Rubinstein e Dreyschock. Studi di composizione con Zaremba e Famintsyn.</w:t>
      </w:r>
      <w:r w:rsidR="00E6221A" w:rsidRPr="00BF582E">
        <w:rPr>
          <w:rFonts w:ascii="Arial" w:hAnsi="Arial" w:cs="Arial"/>
          <w:color w:val="333399"/>
          <w:sz w:val="20"/>
          <w:szCs w:val="20"/>
        </w:rPr>
        <w:t xml:space="preserve"> </w:t>
      </w:r>
      <w:r w:rsidR="006742DF">
        <w:rPr>
          <w:rFonts w:ascii="Arial" w:hAnsi="Arial" w:cs="Arial"/>
          <w:color w:val="333399"/>
          <w:sz w:val="20"/>
          <w:szCs w:val="20"/>
        </w:rPr>
        <w:t xml:space="preserve">                          </w:t>
      </w:r>
      <w:r w:rsidRPr="00BF582E">
        <w:rPr>
          <w:rFonts w:ascii="Arial" w:hAnsi="Arial" w:cs="Arial"/>
          <w:color w:val="333399"/>
          <w:sz w:val="20"/>
          <w:szCs w:val="20"/>
        </w:rPr>
        <w:t>Scrisse brani per</w:t>
      </w:r>
      <w:r w:rsidR="00F64039" w:rsidRPr="00BF582E">
        <w:rPr>
          <w:rFonts w:ascii="Arial" w:hAnsi="Arial" w:cs="Arial"/>
          <w:color w:val="333399"/>
          <w:sz w:val="20"/>
          <w:szCs w:val="20"/>
        </w:rPr>
        <w:t xml:space="preserve"> </w:t>
      </w:r>
      <w:r w:rsidRPr="00BF582E">
        <w:rPr>
          <w:rFonts w:ascii="Arial" w:hAnsi="Arial" w:cs="Arial"/>
          <w:color w:val="333399"/>
          <w:sz w:val="20"/>
          <w:szCs w:val="20"/>
        </w:rPr>
        <w:t>il coro della Cappella Imperiale</w:t>
      </w:r>
      <w:r w:rsidR="00E6221A" w:rsidRPr="00BF582E">
        <w:rPr>
          <w:rFonts w:ascii="Arial" w:hAnsi="Arial" w:cs="Arial"/>
          <w:color w:val="333399"/>
          <w:sz w:val="20"/>
          <w:szCs w:val="20"/>
        </w:rPr>
        <w:t xml:space="preserve"> </w:t>
      </w:r>
      <w:r w:rsidRPr="00BF582E">
        <w:rPr>
          <w:rFonts w:ascii="Arial" w:hAnsi="Arial" w:cs="Arial"/>
          <w:color w:val="333399"/>
          <w:sz w:val="20"/>
          <w:szCs w:val="20"/>
        </w:rPr>
        <w:t xml:space="preserve">e 3 opere liriche, l’ultima dedicata allo Zar Alessandro II </w:t>
      </w:r>
      <w:r w:rsidR="006742DF">
        <w:rPr>
          <w:rFonts w:ascii="Arial" w:hAnsi="Arial" w:cs="Arial"/>
          <w:color w:val="333399"/>
          <w:sz w:val="20"/>
          <w:szCs w:val="20"/>
        </w:rPr>
        <w:t xml:space="preserve">                    </w:t>
      </w:r>
      <w:r w:rsidRPr="00BF582E">
        <w:rPr>
          <w:rFonts w:ascii="Arial" w:hAnsi="Arial" w:cs="Arial"/>
          <w:color w:val="333399"/>
          <w:sz w:val="20"/>
          <w:szCs w:val="20"/>
        </w:rPr>
        <w:t xml:space="preserve">fu bocciata dalla censura per scene di rivolta contadina. Iniziò un giro di concerti in Europa e nel 1882 </w:t>
      </w:r>
      <w:r w:rsidR="006742DF">
        <w:rPr>
          <w:rFonts w:ascii="Arial" w:hAnsi="Arial" w:cs="Arial"/>
          <w:color w:val="333399"/>
          <w:sz w:val="20"/>
          <w:szCs w:val="20"/>
        </w:rPr>
        <w:t xml:space="preserve">                                   </w:t>
      </w:r>
      <w:r w:rsidRPr="00BF582E">
        <w:rPr>
          <w:rFonts w:ascii="Arial" w:hAnsi="Arial" w:cs="Arial"/>
          <w:color w:val="333399"/>
          <w:sz w:val="20"/>
          <w:szCs w:val="20"/>
        </w:rPr>
        <w:t>si stabilì a Venezia.</w:t>
      </w:r>
      <w:r w:rsidR="00F64039" w:rsidRPr="00BF582E">
        <w:rPr>
          <w:rFonts w:ascii="Arial" w:hAnsi="Arial" w:cs="Arial"/>
          <w:color w:val="333399"/>
          <w:sz w:val="20"/>
          <w:szCs w:val="20"/>
        </w:rPr>
        <w:t xml:space="preserve"> </w:t>
      </w:r>
      <w:r w:rsidRPr="00BF582E">
        <w:rPr>
          <w:rFonts w:ascii="Arial" w:hAnsi="Arial" w:cs="Arial"/>
          <w:color w:val="333399"/>
          <w:sz w:val="20"/>
          <w:szCs w:val="20"/>
        </w:rPr>
        <w:t xml:space="preserve">Soggiornò 17 anni in Italia, appassionata in particolare dei canti popolari della zona </w:t>
      </w:r>
      <w:r w:rsidR="006742DF">
        <w:rPr>
          <w:rFonts w:ascii="Arial" w:hAnsi="Arial" w:cs="Arial"/>
          <w:color w:val="333399"/>
          <w:sz w:val="20"/>
          <w:szCs w:val="20"/>
        </w:rPr>
        <w:t xml:space="preserve">                           </w:t>
      </w:r>
      <w:r w:rsidRPr="00BF582E">
        <w:rPr>
          <w:rFonts w:ascii="Arial" w:hAnsi="Arial" w:cs="Arial"/>
          <w:color w:val="333399"/>
          <w:sz w:val="20"/>
          <w:szCs w:val="20"/>
        </w:rPr>
        <w:t xml:space="preserve">delle Alpi Retiche. Nel 1909 </w:t>
      </w:r>
      <w:r w:rsidR="00C01FB3" w:rsidRPr="00BF582E">
        <w:rPr>
          <w:rFonts w:ascii="Arial" w:hAnsi="Arial" w:cs="Arial"/>
          <w:color w:val="333399"/>
          <w:sz w:val="20"/>
          <w:szCs w:val="20"/>
        </w:rPr>
        <w:t>torn</w:t>
      </w:r>
      <w:r w:rsidRPr="00BF582E">
        <w:rPr>
          <w:rFonts w:ascii="Arial" w:hAnsi="Arial" w:cs="Arial"/>
          <w:color w:val="333399"/>
          <w:sz w:val="20"/>
          <w:szCs w:val="20"/>
        </w:rPr>
        <w:t>ò in Germania,</w:t>
      </w:r>
      <w:r w:rsidR="00C01FB3" w:rsidRPr="00BF582E">
        <w:rPr>
          <w:rFonts w:ascii="Arial" w:hAnsi="Arial" w:cs="Arial"/>
          <w:color w:val="333399"/>
          <w:sz w:val="20"/>
          <w:szCs w:val="20"/>
        </w:rPr>
        <w:t xml:space="preserve"> </w:t>
      </w:r>
      <w:r w:rsidRPr="00BF582E">
        <w:rPr>
          <w:rFonts w:ascii="Arial" w:hAnsi="Arial" w:cs="Arial"/>
          <w:color w:val="333399"/>
          <w:sz w:val="20"/>
          <w:szCs w:val="20"/>
        </w:rPr>
        <w:t xml:space="preserve">fu a Neuwied e a Bonn.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grecque, clarinetto e pf. (1881).</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BF582E"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BF582E">
        <w:rPr>
          <w:rFonts w:ascii="Arial" w:hAnsi="Arial" w:cs="Arial"/>
          <w:color w:val="333399"/>
          <w:sz w:val="24"/>
          <w:szCs w:val="24"/>
          <w:u w:val="single"/>
        </w:rPr>
        <w:t>ADAMS  John</w:t>
      </w:r>
      <w:r w:rsidRPr="00BF582E">
        <w:rPr>
          <w:rFonts w:ascii="Arial" w:hAnsi="Arial" w:cs="Arial"/>
          <w:color w:val="333399"/>
          <w:sz w:val="24"/>
          <w:szCs w:val="24"/>
          <w:u w:val="single"/>
        </w:rPr>
        <w:tab/>
        <w:t>Worcester, 15.2.1947</w:t>
      </w: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Compositore, </w:t>
      </w:r>
      <w:r w:rsidRPr="00BF582E">
        <w:rPr>
          <w:rFonts w:ascii="Arial" w:hAnsi="Arial" w:cs="Arial"/>
          <w:b/>
          <w:color w:val="333399"/>
          <w:sz w:val="20"/>
          <w:szCs w:val="20"/>
        </w:rPr>
        <w:t>clarinettista</w:t>
      </w:r>
      <w:r w:rsidRPr="00BF582E">
        <w:rPr>
          <w:rFonts w:ascii="Arial" w:hAnsi="Arial" w:cs="Arial"/>
          <w:color w:val="333399"/>
          <w:sz w:val="20"/>
          <w:szCs w:val="20"/>
        </w:rPr>
        <w:t xml:space="preserve">, didatta e direttore d’orchestra americano. Il padre era clarinettista, la madre </w:t>
      </w:r>
      <w:r w:rsidR="006742DF">
        <w:rPr>
          <w:rFonts w:ascii="Arial" w:hAnsi="Arial" w:cs="Arial"/>
          <w:color w:val="333399"/>
          <w:sz w:val="20"/>
          <w:szCs w:val="20"/>
        </w:rPr>
        <w:t xml:space="preserve">                  cantante </w:t>
      </w:r>
      <w:r w:rsidRPr="00BF582E">
        <w:rPr>
          <w:rFonts w:ascii="Arial" w:hAnsi="Arial" w:cs="Arial"/>
          <w:color w:val="333399"/>
          <w:sz w:val="20"/>
          <w:szCs w:val="20"/>
        </w:rPr>
        <w:t>e</w:t>
      </w:r>
      <w:r w:rsidR="006742DF">
        <w:rPr>
          <w:rFonts w:ascii="Arial" w:hAnsi="Arial" w:cs="Arial"/>
          <w:color w:val="333399"/>
          <w:sz w:val="20"/>
          <w:szCs w:val="20"/>
        </w:rPr>
        <w:t xml:space="preserve"> </w:t>
      </w:r>
      <w:r w:rsidRPr="00BF582E">
        <w:rPr>
          <w:rFonts w:ascii="Arial" w:hAnsi="Arial" w:cs="Arial"/>
          <w:color w:val="333399"/>
          <w:sz w:val="20"/>
          <w:szCs w:val="20"/>
        </w:rPr>
        <w:t>il nonno</w:t>
      </w:r>
      <w:r w:rsidR="00C32C61" w:rsidRPr="00BF582E">
        <w:rPr>
          <w:rFonts w:ascii="Arial" w:hAnsi="Arial" w:cs="Arial"/>
          <w:color w:val="333399"/>
          <w:sz w:val="20"/>
          <w:szCs w:val="20"/>
        </w:rPr>
        <w:t xml:space="preserve"> </w:t>
      </w:r>
      <w:r w:rsidRPr="00BF582E">
        <w:rPr>
          <w:rFonts w:ascii="Arial" w:hAnsi="Arial" w:cs="Arial"/>
          <w:color w:val="333399"/>
          <w:sz w:val="20"/>
          <w:szCs w:val="20"/>
        </w:rPr>
        <w:t xml:space="preserve">direttore di un Music Hall, dove conobbe D. Ellington. Già da giovanissimo suonò con orchestre locali e con la banda della scuola. Allievo all’Harvard University di Viscuglia, Kim e Kirchner, perfezionamento con </w:t>
      </w:r>
      <w:r w:rsidR="00806491">
        <w:rPr>
          <w:rFonts w:ascii="Arial" w:hAnsi="Arial" w:cs="Arial"/>
          <w:color w:val="333399"/>
          <w:sz w:val="20"/>
          <w:szCs w:val="20"/>
        </w:rPr>
        <w:t xml:space="preserve">          </w:t>
      </w:r>
      <w:r w:rsidRPr="00BF582E">
        <w:rPr>
          <w:rFonts w:ascii="Arial" w:hAnsi="Arial" w:cs="Arial"/>
          <w:color w:val="333399"/>
          <w:sz w:val="20"/>
          <w:szCs w:val="20"/>
        </w:rPr>
        <w:t>Del Tredici e Sessions.</w:t>
      </w:r>
      <w:r w:rsidR="00DF2845" w:rsidRPr="00BF582E">
        <w:rPr>
          <w:rFonts w:ascii="Arial" w:hAnsi="Arial" w:cs="Arial"/>
          <w:color w:val="333399"/>
          <w:sz w:val="20"/>
          <w:szCs w:val="20"/>
        </w:rPr>
        <w:t xml:space="preserve"> </w:t>
      </w:r>
      <w:r w:rsidRPr="00BF582E">
        <w:rPr>
          <w:rFonts w:ascii="Arial" w:hAnsi="Arial" w:cs="Arial"/>
          <w:color w:val="333399"/>
          <w:sz w:val="20"/>
          <w:szCs w:val="20"/>
        </w:rPr>
        <w:t>Clarinettista alla Boston Symphony Orch.</w:t>
      </w:r>
      <w:r w:rsidR="002F6DB8">
        <w:rPr>
          <w:rFonts w:ascii="Arial" w:hAnsi="Arial" w:cs="Arial"/>
          <w:color w:val="333399"/>
          <w:sz w:val="20"/>
          <w:szCs w:val="20"/>
        </w:rPr>
        <w:t xml:space="preserve"> </w:t>
      </w:r>
      <w:r w:rsidRPr="00BF582E">
        <w:rPr>
          <w:rFonts w:ascii="Arial" w:hAnsi="Arial" w:cs="Arial"/>
          <w:color w:val="333399"/>
          <w:sz w:val="20"/>
          <w:szCs w:val="20"/>
        </w:rPr>
        <w:t>Dal 1972 al 1983 insegnante al Conservatorio</w:t>
      </w:r>
      <w:r w:rsidR="00E158AE" w:rsidRPr="00BF582E">
        <w:rPr>
          <w:rFonts w:ascii="Arial" w:hAnsi="Arial" w:cs="Arial"/>
          <w:color w:val="333399"/>
          <w:sz w:val="20"/>
          <w:szCs w:val="20"/>
        </w:rPr>
        <w:t xml:space="preserve"> </w:t>
      </w:r>
      <w:r w:rsidRPr="00BF582E">
        <w:rPr>
          <w:rFonts w:ascii="Arial" w:hAnsi="Arial" w:cs="Arial"/>
          <w:color w:val="333399"/>
          <w:sz w:val="20"/>
          <w:szCs w:val="20"/>
        </w:rPr>
        <w:t xml:space="preserve">di </w:t>
      </w:r>
      <w:r w:rsidR="00806491">
        <w:rPr>
          <w:rFonts w:ascii="Arial" w:hAnsi="Arial" w:cs="Arial"/>
          <w:color w:val="333399"/>
          <w:sz w:val="20"/>
          <w:szCs w:val="20"/>
        </w:rPr>
        <w:t xml:space="preserve">  </w:t>
      </w:r>
      <w:r w:rsidRPr="00BF582E">
        <w:rPr>
          <w:rFonts w:ascii="Arial" w:hAnsi="Arial" w:cs="Arial"/>
          <w:color w:val="333399"/>
          <w:sz w:val="20"/>
          <w:szCs w:val="20"/>
        </w:rPr>
        <w:t>San Francisco. Premio Pulitzer nel 2003.</w:t>
      </w:r>
      <w:r w:rsidR="002F6DB8">
        <w:rPr>
          <w:rFonts w:ascii="Arial" w:hAnsi="Arial" w:cs="Arial"/>
          <w:color w:val="333399"/>
          <w:sz w:val="20"/>
          <w:szCs w:val="20"/>
        </w:rPr>
        <w:t xml:space="preserve"> </w:t>
      </w:r>
      <w:r w:rsidRPr="00BF582E">
        <w:rPr>
          <w:rFonts w:ascii="Arial" w:hAnsi="Arial" w:cs="Arial"/>
          <w:color w:val="333399"/>
          <w:sz w:val="20"/>
          <w:szCs w:val="20"/>
        </w:rPr>
        <w:t xml:space="preserve">Numerose colonne sonore per cinema e televisione.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Gnarly Buttons, clarinetto e orchestra da camera (1996, 2</w:t>
      </w:r>
      <w:r w:rsidR="00D747A2" w:rsidRPr="00075EDB">
        <w:rPr>
          <w:rFonts w:ascii="Arial" w:hAnsi="Arial" w:cs="Arial"/>
        </w:rPr>
        <w:t>6</w:t>
      </w:r>
      <w:r w:rsidRPr="00075EDB">
        <w:rPr>
          <w:rFonts w:ascii="Arial" w:hAnsi="Arial" w:cs="Arial"/>
        </w:rPr>
        <w:t>’</w:t>
      </w:r>
      <w:r w:rsidR="00D747A2" w:rsidRPr="00075EDB">
        <w:rPr>
          <w:rFonts w:ascii="Arial" w:hAnsi="Arial" w:cs="Arial"/>
        </w:rPr>
        <w:t>45</w:t>
      </w:r>
      <w:r w:rsidRPr="00075EDB">
        <w:rPr>
          <w:rFonts w:ascii="Arial" w:hAnsi="Arial" w:cs="Arial"/>
        </w:rPr>
        <w:t>).</w:t>
      </w:r>
    </w:p>
    <w:p w:rsidR="00A72055" w:rsidRPr="00075EDB" w:rsidRDefault="00A72055" w:rsidP="00327F1F">
      <w:pPr>
        <w:tabs>
          <w:tab w:val="left" w:pos="0"/>
          <w:tab w:val="left" w:pos="4536"/>
          <w:tab w:val="left" w:pos="10348"/>
        </w:tabs>
        <w:spacing w:before="120" w:line="276" w:lineRule="auto"/>
        <w:ind w:right="-1"/>
        <w:rPr>
          <w:rFonts w:ascii="Arial" w:hAnsi="Arial" w:cs="Arial"/>
        </w:rPr>
      </w:pPr>
    </w:p>
    <w:p w:rsidR="00A72055" w:rsidRPr="00BF582E" w:rsidRDefault="00A72055"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ADAMS  Leslie</w:t>
      </w:r>
      <w:r w:rsidRPr="00BF582E">
        <w:rPr>
          <w:rFonts w:ascii="Arial" w:hAnsi="Arial" w:cs="Arial"/>
          <w:color w:val="333399"/>
          <w:u w:val="single"/>
        </w:rPr>
        <w:tab/>
        <w:t>Cleveland, 12.10.1932</w:t>
      </w:r>
    </w:p>
    <w:p w:rsidR="00A72055" w:rsidRPr="00BF582E" w:rsidRDefault="00A72055"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Pianista e compositore statunitense, studi al Conservatorio Oberlin con Eichenbaum e Dannenberg (pf.), </w:t>
      </w:r>
      <w:r w:rsidR="006742DF">
        <w:rPr>
          <w:rFonts w:ascii="Arial" w:hAnsi="Arial" w:cs="Arial"/>
          <w:color w:val="333399"/>
          <w:sz w:val="20"/>
          <w:szCs w:val="20"/>
        </w:rPr>
        <w:t xml:space="preserve">                       </w:t>
      </w:r>
      <w:r w:rsidRPr="00BF582E">
        <w:rPr>
          <w:rFonts w:ascii="Arial" w:hAnsi="Arial" w:cs="Arial"/>
          <w:color w:val="333399"/>
          <w:sz w:val="20"/>
          <w:szCs w:val="20"/>
        </w:rPr>
        <w:t>di Elwell, Wood, Starer, Giannini, Dallin e Tyndall (comp.), di Mattilla, O’Brien e Dick per l’orchestrazione.</w:t>
      </w:r>
      <w:r w:rsidR="00DF2845" w:rsidRPr="00BF582E">
        <w:rPr>
          <w:rFonts w:ascii="Arial" w:hAnsi="Arial" w:cs="Arial"/>
          <w:color w:val="333399"/>
          <w:sz w:val="20"/>
          <w:szCs w:val="20"/>
        </w:rPr>
        <w:t xml:space="preserve"> </w:t>
      </w:r>
      <w:r w:rsidR="002F6DB8">
        <w:rPr>
          <w:rFonts w:ascii="Arial" w:hAnsi="Arial" w:cs="Arial"/>
          <w:color w:val="333399"/>
          <w:sz w:val="20"/>
          <w:szCs w:val="20"/>
        </w:rPr>
        <w:t xml:space="preserve">                          </w:t>
      </w:r>
      <w:r w:rsidRPr="00BF582E">
        <w:rPr>
          <w:rFonts w:ascii="Arial" w:hAnsi="Arial" w:cs="Arial"/>
          <w:color w:val="333399"/>
          <w:sz w:val="20"/>
          <w:szCs w:val="20"/>
        </w:rPr>
        <w:t>Insegnante nelle Università della Florida e del Kansas.</w:t>
      </w:r>
    </w:p>
    <w:p w:rsidR="00A72055" w:rsidRPr="00075EDB" w:rsidRDefault="00A7205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in Re-, clarinetto, vl. pf. (2011).</w:t>
      </w:r>
    </w:p>
    <w:p w:rsidR="00A72055" w:rsidRPr="00075EDB" w:rsidRDefault="00A72055" w:rsidP="00327F1F">
      <w:pPr>
        <w:tabs>
          <w:tab w:val="left" w:pos="0"/>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ADASKIN  Murray</w:t>
      </w:r>
      <w:r w:rsidRPr="00D24C1E">
        <w:rPr>
          <w:rFonts w:ascii="Arial" w:hAnsi="Arial" w:cs="Arial"/>
          <w:color w:val="333399"/>
          <w:u w:val="single"/>
        </w:rPr>
        <w:tab/>
        <w:t>Toronto, 28.3.1906 - Victoria, 6.5.2002.</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violinista e direttore d’orchestra canadese, d’origine russa. Allievo di Kunitz, Parlow e </w:t>
      </w:r>
      <w:r w:rsidR="006742DF">
        <w:rPr>
          <w:rFonts w:ascii="Arial" w:hAnsi="Arial" w:cs="Arial"/>
          <w:color w:val="333399"/>
          <w:sz w:val="20"/>
          <w:szCs w:val="20"/>
        </w:rPr>
        <w:t xml:space="preserve">                           </w:t>
      </w:r>
      <w:r w:rsidRPr="00D24C1E">
        <w:rPr>
          <w:rFonts w:ascii="Arial" w:hAnsi="Arial" w:cs="Arial"/>
          <w:color w:val="333399"/>
          <w:sz w:val="20"/>
          <w:szCs w:val="20"/>
        </w:rPr>
        <w:t>Chailley, perfezionamento con Milhaud. Insegnante all’Università di Sasktcwan.</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Vocalise, clarinetto solo (1989, 6’30).   2° Vocalise, clarinetto solo (1994, 4’),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Notturno per clarinetto e pf. </w:t>
      </w:r>
      <w:r w:rsidRPr="00075EDB">
        <w:rPr>
          <w:rFonts w:ascii="Arial" w:hAnsi="Arial" w:cs="Arial"/>
          <w:color w:val="000000"/>
          <w:lang w:val="en-US"/>
        </w:rPr>
        <w:t>(1978, 10’).   Daydreams, clarinetto e pf. (1972, 3’).</w:t>
      </w:r>
    </w:p>
    <w:p w:rsidR="00051B50" w:rsidRPr="00075EDB" w:rsidRDefault="00051B50" w:rsidP="00327F1F">
      <w:pPr>
        <w:tabs>
          <w:tab w:val="left" w:pos="0"/>
          <w:tab w:val="left" w:pos="4536"/>
          <w:tab w:val="left" w:pos="10348"/>
        </w:tabs>
        <w:spacing w:before="120" w:line="276" w:lineRule="auto"/>
        <w:ind w:right="-1"/>
        <w:rPr>
          <w:rFonts w:ascii="Arial" w:hAnsi="Arial" w:cs="Arial"/>
          <w:color w:val="000000"/>
          <w:lang w:val="en-US"/>
        </w:rPr>
      </w:pPr>
    </w:p>
    <w:p w:rsidR="00051B50" w:rsidRPr="00D24C1E" w:rsidRDefault="00051B50" w:rsidP="00327F1F">
      <w:pPr>
        <w:tabs>
          <w:tab w:val="left" w:pos="0"/>
          <w:tab w:val="left" w:pos="4536"/>
          <w:tab w:val="left" w:pos="10348"/>
        </w:tabs>
        <w:spacing w:before="120" w:line="276" w:lineRule="auto"/>
        <w:ind w:right="-1"/>
        <w:rPr>
          <w:rFonts w:ascii="Arial" w:hAnsi="Arial" w:cs="Arial"/>
          <w:color w:val="333399"/>
          <w:u w:val="single"/>
          <w:lang w:val="en-US"/>
        </w:rPr>
      </w:pPr>
      <w:r w:rsidRPr="00D24C1E">
        <w:rPr>
          <w:rFonts w:ascii="Arial" w:hAnsi="Arial" w:cs="Arial"/>
          <w:color w:val="333399"/>
          <w:u w:val="single"/>
          <w:lang w:val="en-US"/>
        </w:rPr>
        <w:t>ADDERLEY  Mark</w:t>
      </w:r>
      <w:r w:rsidRPr="00D24C1E">
        <w:rPr>
          <w:rFonts w:ascii="Arial" w:hAnsi="Arial" w:cs="Arial"/>
          <w:color w:val="333399"/>
          <w:u w:val="single"/>
          <w:lang w:val="en-US"/>
        </w:rPr>
        <w:tab/>
      </w:r>
      <w:r w:rsidR="00D963EF">
        <w:rPr>
          <w:rFonts w:ascii="Arial" w:hAnsi="Arial" w:cs="Arial"/>
          <w:color w:val="333399"/>
          <w:u w:val="single"/>
          <w:lang w:val="en-US"/>
        </w:rPr>
        <w:t>Coventry, 6.6.</w:t>
      </w:r>
      <w:r w:rsidRPr="00D24C1E">
        <w:rPr>
          <w:rFonts w:ascii="Arial" w:hAnsi="Arial" w:cs="Arial"/>
          <w:color w:val="333399"/>
          <w:u w:val="single"/>
          <w:lang w:val="en-US"/>
        </w:rPr>
        <w:t>1960</w:t>
      </w:r>
    </w:p>
    <w:p w:rsidR="00051B50" w:rsidRPr="00D24C1E" w:rsidRDefault="00051B50" w:rsidP="00327F1F">
      <w:pPr>
        <w:tabs>
          <w:tab w:val="left" w:pos="0"/>
          <w:tab w:val="left" w:pos="4536"/>
          <w:tab w:val="left" w:pos="10348"/>
        </w:tabs>
        <w:spacing w:before="120" w:line="276" w:lineRule="auto"/>
        <w:ind w:right="-1"/>
        <w:rPr>
          <w:rFonts w:ascii="Arial" w:hAnsi="Arial" w:cs="Arial"/>
          <w:color w:val="333399"/>
          <w:sz w:val="20"/>
          <w:szCs w:val="20"/>
        </w:rPr>
      </w:pPr>
      <w:r w:rsidRPr="00232505">
        <w:rPr>
          <w:rFonts w:ascii="Arial" w:hAnsi="Arial" w:cs="Arial"/>
          <w:color w:val="333399"/>
          <w:sz w:val="20"/>
          <w:szCs w:val="20"/>
        </w:rPr>
        <w:t xml:space="preserve">Compositore anglo-norvegese. </w:t>
      </w:r>
      <w:r w:rsidRPr="00D24C1E">
        <w:rPr>
          <w:rFonts w:ascii="Arial" w:hAnsi="Arial" w:cs="Arial"/>
          <w:color w:val="333399"/>
          <w:sz w:val="20"/>
          <w:szCs w:val="20"/>
        </w:rPr>
        <w:t>Studi di fagotto alla Guidhall School e dopo il trasferimento in Norvegia,</w:t>
      </w:r>
      <w:r w:rsidR="00DF2845" w:rsidRPr="00D24C1E">
        <w:rPr>
          <w:rFonts w:ascii="Arial" w:hAnsi="Arial" w:cs="Arial"/>
          <w:color w:val="333399"/>
          <w:sz w:val="20"/>
          <w:szCs w:val="20"/>
        </w:rPr>
        <w:t xml:space="preserve"> </w:t>
      </w:r>
      <w:r w:rsidR="006742DF">
        <w:rPr>
          <w:rFonts w:ascii="Arial" w:hAnsi="Arial" w:cs="Arial"/>
          <w:color w:val="333399"/>
          <w:sz w:val="20"/>
          <w:szCs w:val="20"/>
        </w:rPr>
        <w:t xml:space="preserve">                </w:t>
      </w:r>
      <w:r w:rsidRPr="00D24C1E">
        <w:rPr>
          <w:rFonts w:ascii="Arial" w:hAnsi="Arial" w:cs="Arial"/>
          <w:color w:val="333399"/>
          <w:sz w:val="20"/>
          <w:szCs w:val="20"/>
        </w:rPr>
        <w:t xml:space="preserve">fagottista alla Filarmonica di Oslo. Ulteriori studi di composizione dal 1985 all’Accademia Norvegese con </w:t>
      </w:r>
      <w:r w:rsidR="002F6DB8">
        <w:rPr>
          <w:rFonts w:ascii="Arial" w:hAnsi="Arial" w:cs="Arial"/>
          <w:color w:val="333399"/>
          <w:sz w:val="20"/>
          <w:szCs w:val="20"/>
        </w:rPr>
        <w:t xml:space="preserve"> </w:t>
      </w:r>
      <w:r w:rsidR="00806491">
        <w:rPr>
          <w:rFonts w:ascii="Arial" w:hAnsi="Arial" w:cs="Arial"/>
          <w:color w:val="333399"/>
          <w:sz w:val="20"/>
          <w:szCs w:val="20"/>
        </w:rPr>
        <w:t xml:space="preserve">              </w:t>
      </w:r>
      <w:r w:rsidRPr="00D24C1E">
        <w:rPr>
          <w:rFonts w:ascii="Arial" w:hAnsi="Arial" w:cs="Arial"/>
          <w:color w:val="333399"/>
          <w:sz w:val="20"/>
          <w:szCs w:val="20"/>
        </w:rPr>
        <w:t>Thomassen e Thoresen fino al 1992. 14 Cd di sue composizioni.</w:t>
      </w:r>
    </w:p>
    <w:p w:rsidR="00051B50" w:rsidRPr="00D27A98" w:rsidRDefault="00051B50" w:rsidP="00327F1F">
      <w:pPr>
        <w:tabs>
          <w:tab w:val="left" w:pos="0"/>
          <w:tab w:val="left" w:pos="4536"/>
          <w:tab w:val="left" w:pos="10348"/>
        </w:tabs>
        <w:spacing w:before="120" w:line="276" w:lineRule="auto"/>
        <w:ind w:right="-1"/>
        <w:rPr>
          <w:rFonts w:ascii="Arial" w:hAnsi="Arial" w:cs="Arial"/>
        </w:rPr>
      </w:pPr>
      <w:r w:rsidRPr="00D27A98">
        <w:rPr>
          <w:rFonts w:ascii="Arial" w:hAnsi="Arial" w:cs="Arial"/>
        </w:rPr>
        <w:t xml:space="preserve">Clarinetto solo:   Disegni 1 (2001, </w:t>
      </w:r>
      <w:r w:rsidR="00D57028" w:rsidRPr="00D27A98">
        <w:rPr>
          <w:rFonts w:ascii="Arial" w:hAnsi="Arial" w:cs="Arial"/>
        </w:rPr>
        <w:t>7</w:t>
      </w:r>
      <w:r w:rsidRPr="00D27A98">
        <w:rPr>
          <w:rFonts w:ascii="Arial" w:hAnsi="Arial" w:cs="Arial"/>
        </w:rPr>
        <w:t>’</w:t>
      </w:r>
      <w:r w:rsidR="00D57028" w:rsidRPr="00D27A98">
        <w:rPr>
          <w:rFonts w:ascii="Arial" w:hAnsi="Arial" w:cs="Arial"/>
        </w:rPr>
        <w:t>50</w:t>
      </w:r>
      <w:r w:rsidRPr="00D27A98">
        <w:rPr>
          <w:rFonts w:ascii="Arial" w:hAnsi="Arial" w:cs="Arial"/>
        </w:rPr>
        <w:t xml:space="preserve">),   3 Making Up My Mind (7’).  </w:t>
      </w:r>
    </w:p>
    <w:p w:rsidR="005E3C2B" w:rsidRPr="00075EDB" w:rsidRDefault="00051B5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Disegni 2, cl</w:t>
      </w:r>
      <w:r w:rsidR="00A05503" w:rsidRPr="00075EDB">
        <w:rPr>
          <w:rFonts w:ascii="Arial" w:hAnsi="Arial" w:cs="Arial"/>
        </w:rPr>
        <w:t>arinetto e</w:t>
      </w:r>
      <w:r w:rsidRPr="00075EDB">
        <w:rPr>
          <w:rFonts w:ascii="Arial" w:hAnsi="Arial" w:cs="Arial"/>
        </w:rPr>
        <w:t xml:space="preserve"> pf. (2001, </w:t>
      </w:r>
      <w:r w:rsidR="00D57028">
        <w:rPr>
          <w:rFonts w:ascii="Arial" w:hAnsi="Arial" w:cs="Arial"/>
        </w:rPr>
        <w:t>9</w:t>
      </w:r>
      <w:r w:rsidRPr="00075EDB">
        <w:rPr>
          <w:rFonts w:ascii="Arial" w:hAnsi="Arial" w:cs="Arial"/>
        </w:rPr>
        <w:t>’</w:t>
      </w:r>
      <w:r w:rsidR="00D57028">
        <w:rPr>
          <w:rFonts w:ascii="Arial" w:hAnsi="Arial" w:cs="Arial"/>
        </w:rPr>
        <w:t>50</w:t>
      </w:r>
      <w:r w:rsidRPr="00075EDB">
        <w:rPr>
          <w:rFonts w:ascii="Arial" w:hAnsi="Arial" w:cs="Arial"/>
        </w:rPr>
        <w:t>).   Nausea, cl</w:t>
      </w:r>
      <w:r w:rsidR="00A05503" w:rsidRPr="00075EDB">
        <w:rPr>
          <w:rFonts w:ascii="Arial" w:hAnsi="Arial" w:cs="Arial"/>
        </w:rPr>
        <w:t>arinetto</w:t>
      </w:r>
      <w:r w:rsidRPr="00075EDB">
        <w:rPr>
          <w:rFonts w:ascii="Arial" w:hAnsi="Arial" w:cs="Arial"/>
        </w:rPr>
        <w:t xml:space="preserve"> basso e vcl. (2008, 10’).</w:t>
      </w:r>
    </w:p>
    <w:p w:rsidR="00051B50" w:rsidRPr="00075EDB" w:rsidRDefault="00051B50" w:rsidP="00327F1F">
      <w:pPr>
        <w:tabs>
          <w:tab w:val="left" w:pos="0"/>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ADLER  Samuel</w:t>
      </w:r>
      <w:r w:rsidRPr="00D24C1E">
        <w:rPr>
          <w:rFonts w:ascii="Arial" w:hAnsi="Arial" w:cs="Arial"/>
          <w:color w:val="333399"/>
          <w:u w:val="single"/>
        </w:rPr>
        <w:tab/>
        <w:t>Mannheim, 4.3.1928</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lastRenderedPageBreak/>
        <w:t>Compositore americano d’origine tedesca, dal 1939 negli Stati Uniti. Allievo di Piston, Thompson,</w:t>
      </w:r>
      <w:r w:rsidR="00DF2845" w:rsidRPr="00D24C1E">
        <w:rPr>
          <w:rFonts w:ascii="Arial" w:hAnsi="Arial" w:cs="Arial"/>
          <w:color w:val="333399"/>
          <w:sz w:val="20"/>
          <w:szCs w:val="20"/>
        </w:rPr>
        <w:t xml:space="preserve"> </w:t>
      </w:r>
      <w:r w:rsidRPr="00D24C1E">
        <w:rPr>
          <w:rFonts w:ascii="Arial" w:hAnsi="Arial" w:cs="Arial"/>
          <w:color w:val="333399"/>
          <w:sz w:val="20"/>
          <w:szCs w:val="20"/>
        </w:rPr>
        <w:t>Geiringer, Hindemith, Copland</w:t>
      </w:r>
      <w:r w:rsidR="00EC184C" w:rsidRPr="00D24C1E">
        <w:rPr>
          <w:rFonts w:ascii="Arial" w:hAnsi="Arial" w:cs="Arial"/>
          <w:color w:val="333399"/>
          <w:sz w:val="20"/>
          <w:szCs w:val="20"/>
        </w:rPr>
        <w:t xml:space="preserve"> </w:t>
      </w:r>
      <w:r w:rsidRPr="00D24C1E">
        <w:rPr>
          <w:rFonts w:ascii="Arial" w:hAnsi="Arial" w:cs="Arial"/>
          <w:color w:val="333399"/>
          <w:sz w:val="20"/>
          <w:szCs w:val="20"/>
        </w:rPr>
        <w:t xml:space="preserve">e Kussevitski. Insegnante di composizione alla North State Univ. dal 1957 al 1966, </w:t>
      </w:r>
      <w:r w:rsidR="006742DF">
        <w:rPr>
          <w:rFonts w:ascii="Arial" w:hAnsi="Arial" w:cs="Arial"/>
          <w:color w:val="333399"/>
          <w:sz w:val="20"/>
          <w:szCs w:val="20"/>
        </w:rPr>
        <w:t xml:space="preserve">                          </w:t>
      </w:r>
      <w:r w:rsidRPr="00D24C1E">
        <w:rPr>
          <w:rFonts w:ascii="Arial" w:hAnsi="Arial" w:cs="Arial"/>
          <w:color w:val="333399"/>
          <w:sz w:val="20"/>
          <w:szCs w:val="20"/>
        </w:rPr>
        <w:t>dal 1966 al 1995 all’Eastman School di Rochester.</w:t>
      </w:r>
      <w:r w:rsidR="00DF2845" w:rsidRPr="00D24C1E">
        <w:rPr>
          <w:rFonts w:ascii="Arial" w:hAnsi="Arial" w:cs="Arial"/>
          <w:color w:val="333399"/>
          <w:sz w:val="20"/>
          <w:szCs w:val="20"/>
        </w:rPr>
        <w:t xml:space="preserve"> </w:t>
      </w:r>
      <w:r w:rsidRPr="00D24C1E">
        <w:rPr>
          <w:rFonts w:ascii="Arial" w:hAnsi="Arial" w:cs="Arial"/>
          <w:color w:val="333399"/>
          <w:sz w:val="20"/>
          <w:szCs w:val="20"/>
        </w:rPr>
        <w:t>Corsi musicali in 300 Università di tutto il mondo.</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solo</w:t>
      </w:r>
      <w:r w:rsidRPr="00075EDB">
        <w:rPr>
          <w:rFonts w:ascii="Arial" w:hAnsi="Arial" w:cs="Arial"/>
        </w:rPr>
        <w:t xml:space="preserve">:   7 Studi,   </w:t>
      </w:r>
      <w:r w:rsidR="00FE28D5" w:rsidRPr="00075EDB">
        <w:rPr>
          <w:rFonts w:ascii="Arial" w:hAnsi="Arial" w:cs="Arial"/>
        </w:rPr>
        <w:t>Clarinon, studio</w:t>
      </w:r>
      <w:r w:rsidR="00003DC0">
        <w:rPr>
          <w:rFonts w:ascii="Arial" w:hAnsi="Arial" w:cs="Arial"/>
        </w:rPr>
        <w:t xml:space="preserve"> in Reb</w:t>
      </w:r>
      <w:r w:rsidR="00FE28D5" w:rsidRPr="00075EDB">
        <w:rPr>
          <w:rFonts w:ascii="Arial" w:hAnsi="Arial" w:cs="Arial"/>
        </w:rPr>
        <w:t xml:space="preserve"> (1965, 2’),   </w:t>
      </w:r>
      <w:r w:rsidRPr="00075EDB">
        <w:rPr>
          <w:rFonts w:ascii="Arial" w:hAnsi="Arial" w:cs="Arial"/>
        </w:rPr>
        <w:t>Canto XIV (1997, 1</w:t>
      </w:r>
      <w:r w:rsidR="00583D67" w:rsidRPr="00075EDB">
        <w:rPr>
          <w:rFonts w:ascii="Arial" w:hAnsi="Arial" w:cs="Arial"/>
        </w:rPr>
        <w:t>1</w:t>
      </w:r>
      <w:r w:rsidRPr="00075EDB">
        <w:rPr>
          <w:rFonts w:ascii="Arial" w:hAnsi="Arial" w:cs="Arial"/>
        </w:rPr>
        <w:t>’</w:t>
      </w:r>
      <w:r w:rsidR="00583D67" w:rsidRPr="00075EDB">
        <w:rPr>
          <w:rFonts w:ascii="Arial" w:hAnsi="Arial" w:cs="Arial"/>
        </w:rPr>
        <w:t>50</w:t>
      </w:r>
      <w:r w:rsidRPr="00075EDB">
        <w:rPr>
          <w:rFonts w:ascii="Arial" w:hAnsi="Arial" w:cs="Arial"/>
        </w:rPr>
        <w:t xml:space="preserve">),   </w:t>
      </w:r>
    </w:p>
    <w:p w:rsidR="00FE28D5"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Harobed, 6 Studi (1965, </w:t>
      </w:r>
      <w:r w:rsidR="00583D67" w:rsidRPr="00075EDB">
        <w:rPr>
          <w:rFonts w:ascii="Arial" w:hAnsi="Arial" w:cs="Arial"/>
        </w:rPr>
        <w:t>9</w:t>
      </w:r>
      <w:r w:rsidRPr="00075EDB">
        <w:rPr>
          <w:rFonts w:ascii="Arial" w:hAnsi="Arial" w:cs="Arial"/>
        </w:rPr>
        <w:t>’</w:t>
      </w:r>
      <w:r w:rsidR="00583D67" w:rsidRPr="00075EDB">
        <w:rPr>
          <w:rFonts w:ascii="Arial" w:hAnsi="Arial" w:cs="Arial"/>
        </w:rPr>
        <w:t>50</w:t>
      </w:r>
      <w:r w:rsidRPr="00075EDB">
        <w:rPr>
          <w:rFonts w:ascii="Arial" w:hAnsi="Arial" w:cs="Arial"/>
        </w:rPr>
        <w:t>).</w:t>
      </w:r>
      <w:r w:rsidR="00FE28D5" w:rsidRPr="00075EDB">
        <w:rPr>
          <w:rFonts w:ascii="Arial" w:hAnsi="Arial" w:cs="Arial"/>
        </w:rPr>
        <w:t xml:space="preserve">   </w:t>
      </w:r>
      <w:r w:rsidR="00FE28D5" w:rsidRPr="00075EDB">
        <w:rPr>
          <w:rFonts w:ascii="Arial" w:hAnsi="Arial" w:cs="Arial"/>
          <w:u w:val="single"/>
        </w:rPr>
        <w:t>Clarinetto e pf</w:t>
      </w:r>
      <w:r w:rsidR="00FE28D5" w:rsidRPr="00075EDB">
        <w:rPr>
          <w:rFonts w:ascii="Arial" w:hAnsi="Arial" w:cs="Arial"/>
        </w:rPr>
        <w:t xml:space="preserve">.:   </w:t>
      </w:r>
      <w:r w:rsidRPr="00075EDB">
        <w:rPr>
          <w:rFonts w:ascii="Arial" w:hAnsi="Arial" w:cs="Arial"/>
        </w:rPr>
        <w:t>Aviary Divertimento (1997)</w:t>
      </w:r>
      <w:r w:rsidR="00FE28D5" w:rsidRPr="00075EDB">
        <w:rPr>
          <w:rFonts w:ascii="Arial" w:hAnsi="Arial" w:cs="Arial"/>
        </w:rPr>
        <w:t>,</w:t>
      </w:r>
      <w:r w:rsidRPr="00075EDB">
        <w:rPr>
          <w:rFonts w:ascii="Arial" w:hAnsi="Arial" w:cs="Arial"/>
        </w:rPr>
        <w:t xml:space="preserve">   </w:t>
      </w:r>
    </w:p>
    <w:p w:rsidR="0028030F" w:rsidRPr="00075EDB" w:rsidRDefault="00FE28D5"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Sonata (1997, 12’),   Sonata (2004, 1</w:t>
      </w:r>
      <w:r w:rsidR="000C7A33" w:rsidRPr="00075EDB">
        <w:rPr>
          <w:rFonts w:ascii="Arial" w:hAnsi="Arial" w:cs="Arial"/>
          <w:lang w:val="en-US"/>
        </w:rPr>
        <w:t>4</w:t>
      </w:r>
      <w:r w:rsidRPr="00075EDB">
        <w:rPr>
          <w:rFonts w:ascii="Arial" w:hAnsi="Arial" w:cs="Arial"/>
          <w:lang w:val="en-US"/>
        </w:rPr>
        <w:t>’</w:t>
      </w:r>
      <w:r w:rsidR="000C7A33" w:rsidRPr="00075EDB">
        <w:rPr>
          <w:rFonts w:ascii="Arial" w:hAnsi="Arial" w:cs="Arial"/>
          <w:lang w:val="en-US"/>
        </w:rPr>
        <w:t xml:space="preserve">50).  </w:t>
      </w:r>
      <w:r w:rsidR="0028030F" w:rsidRPr="00075EDB">
        <w:rPr>
          <w:rFonts w:ascii="Arial" w:hAnsi="Arial" w:cs="Arial"/>
          <w:lang w:val="en-US"/>
        </w:rPr>
        <w:t xml:space="preserve">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Aeolus, King of the winds, cl</w:t>
      </w:r>
      <w:r w:rsidR="0028030F" w:rsidRPr="00075EDB">
        <w:rPr>
          <w:rFonts w:ascii="Arial" w:hAnsi="Arial" w:cs="Arial"/>
          <w:lang w:val="en-US"/>
        </w:rPr>
        <w:t>arinetto,</w:t>
      </w:r>
      <w:r w:rsidRPr="00075EDB">
        <w:rPr>
          <w:rFonts w:ascii="Arial" w:hAnsi="Arial" w:cs="Arial"/>
          <w:lang w:val="en-US"/>
        </w:rPr>
        <w:t xml:space="preserve"> vl. vcl. pf. </w:t>
      </w:r>
      <w:r w:rsidRPr="00075EDB">
        <w:rPr>
          <w:rFonts w:ascii="Arial" w:hAnsi="Arial" w:cs="Arial"/>
        </w:rPr>
        <w:t>(1977, 14’</w:t>
      </w:r>
      <w:r w:rsidR="000C7A33" w:rsidRPr="00075EDB">
        <w:rPr>
          <w:rFonts w:ascii="Arial" w:hAnsi="Arial" w:cs="Arial"/>
        </w:rPr>
        <w:t>45</w:t>
      </w:r>
      <w:r w:rsidRPr="00075EDB">
        <w:rPr>
          <w:rFonts w:ascii="Arial" w:hAnsi="Arial" w:cs="Arial"/>
        </w:rPr>
        <w:t xml:space="preserve">).   </w:t>
      </w:r>
    </w:p>
    <w:p w:rsidR="0020197D"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 xml:space="preserve">Beyond the pale, </w:t>
      </w:r>
      <w:r w:rsidR="009A7B88" w:rsidRPr="00075EDB">
        <w:rPr>
          <w:rFonts w:ascii="Arial" w:hAnsi="Arial" w:cs="Arial"/>
        </w:rPr>
        <w:t xml:space="preserve">ritratto di Klezmer per </w:t>
      </w:r>
      <w:r w:rsidRPr="00075EDB">
        <w:rPr>
          <w:rFonts w:ascii="Arial" w:hAnsi="Arial" w:cs="Arial"/>
        </w:rPr>
        <w:t>clarinetto e archi (2002, 14’).</w:t>
      </w:r>
    </w:p>
    <w:p w:rsidR="00003DC0" w:rsidRPr="00075EDB" w:rsidRDefault="00003DC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954EDA" w:rsidRPr="00D24C1E"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lang w:val="en-US"/>
        </w:rPr>
      </w:pPr>
      <w:r w:rsidRPr="00D24C1E">
        <w:rPr>
          <w:rFonts w:ascii="Arial" w:hAnsi="Arial" w:cs="Arial"/>
          <w:color w:val="333399"/>
          <w:u w:val="single"/>
          <w:lang w:val="en-US"/>
        </w:rPr>
        <w:t>ADOLPHUS  Milton</w:t>
      </w:r>
      <w:r w:rsidRPr="00D24C1E">
        <w:rPr>
          <w:rFonts w:ascii="Arial" w:hAnsi="Arial" w:cs="Arial"/>
          <w:color w:val="333399"/>
          <w:u w:val="single"/>
          <w:lang w:val="en-US"/>
        </w:rPr>
        <w:tab/>
        <w:t>New York, 27.1.1913 - Harwich,16.8.1988.</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Compositore Americano, studi a Yale, dal 1935 a Filadelfia è allievo di Scalero e direttore del Music</w:t>
      </w:r>
      <w:r w:rsidR="00DF2845" w:rsidRPr="00D24C1E">
        <w:rPr>
          <w:rFonts w:ascii="Arial" w:hAnsi="Arial" w:cs="Arial"/>
          <w:color w:val="333399"/>
          <w:sz w:val="20"/>
          <w:szCs w:val="20"/>
        </w:rPr>
        <w:t xml:space="preserve"> </w:t>
      </w:r>
      <w:r w:rsidRPr="00D24C1E">
        <w:rPr>
          <w:rFonts w:ascii="Arial" w:hAnsi="Arial" w:cs="Arial"/>
          <w:color w:val="333399"/>
          <w:sz w:val="20"/>
          <w:szCs w:val="20"/>
        </w:rPr>
        <w:t xml:space="preserve">Center. </w:t>
      </w:r>
      <w:r w:rsidR="008834BD">
        <w:rPr>
          <w:rFonts w:ascii="Arial" w:hAnsi="Arial" w:cs="Arial"/>
          <w:color w:val="333399"/>
          <w:sz w:val="20"/>
          <w:szCs w:val="20"/>
        </w:rPr>
        <w:t xml:space="preserve">          </w:t>
      </w:r>
      <w:r w:rsidRPr="00D24C1E">
        <w:rPr>
          <w:rFonts w:ascii="Arial" w:hAnsi="Arial" w:cs="Arial"/>
          <w:color w:val="333399"/>
          <w:sz w:val="20"/>
          <w:szCs w:val="20"/>
        </w:rPr>
        <w:t>Autore di c. 500 composizioni, 13 Sinfonie, 30 Quartetti d’archi e parecchia Musica da camera.</w:t>
      </w:r>
      <w:r w:rsidR="0028030F" w:rsidRPr="00D24C1E">
        <w:rPr>
          <w:rFonts w:ascii="Arial" w:hAnsi="Arial" w:cs="Arial"/>
          <w:color w:val="333399"/>
          <w:sz w:val="20"/>
          <w:szCs w:val="20"/>
        </w:rPr>
        <w:t xml:space="preserve"> </w:t>
      </w:r>
      <w:r w:rsidR="008834BD">
        <w:rPr>
          <w:rFonts w:ascii="Arial" w:hAnsi="Arial" w:cs="Arial"/>
          <w:color w:val="333399"/>
          <w:sz w:val="20"/>
          <w:szCs w:val="20"/>
        </w:rPr>
        <w:t xml:space="preserve">                          </w:t>
      </w:r>
      <w:r w:rsidRPr="00D24C1E">
        <w:rPr>
          <w:rFonts w:ascii="Arial" w:hAnsi="Arial" w:cs="Arial"/>
          <w:color w:val="333399"/>
          <w:sz w:val="20"/>
          <w:szCs w:val="20"/>
        </w:rPr>
        <w:t>Appassionato di Musica Jazz, un premio a suo nome viene consegnato</w:t>
      </w:r>
      <w:r w:rsidR="0035587C" w:rsidRPr="00D24C1E">
        <w:rPr>
          <w:rFonts w:ascii="Arial" w:hAnsi="Arial" w:cs="Arial"/>
          <w:color w:val="333399"/>
          <w:sz w:val="20"/>
          <w:szCs w:val="20"/>
        </w:rPr>
        <w:t>,</w:t>
      </w:r>
      <w:r w:rsidRPr="00D24C1E">
        <w:rPr>
          <w:rFonts w:ascii="Arial" w:hAnsi="Arial" w:cs="Arial"/>
          <w:color w:val="333399"/>
          <w:sz w:val="20"/>
          <w:szCs w:val="20"/>
        </w:rPr>
        <w:t xml:space="preserve"> alla High School</w:t>
      </w:r>
      <w:r w:rsidR="0028030F" w:rsidRPr="00D24C1E">
        <w:rPr>
          <w:rFonts w:ascii="Arial" w:hAnsi="Arial" w:cs="Arial"/>
          <w:color w:val="333399"/>
          <w:sz w:val="20"/>
          <w:szCs w:val="20"/>
        </w:rPr>
        <w:t xml:space="preserve"> </w:t>
      </w:r>
      <w:r w:rsidRPr="00D24C1E">
        <w:rPr>
          <w:rFonts w:ascii="Arial" w:hAnsi="Arial" w:cs="Arial"/>
          <w:color w:val="333399"/>
          <w:sz w:val="20"/>
          <w:szCs w:val="20"/>
        </w:rPr>
        <w:t>“La Guardia”</w:t>
      </w:r>
      <w:r w:rsidR="0035587C" w:rsidRPr="00D24C1E">
        <w:rPr>
          <w:rFonts w:ascii="Arial" w:hAnsi="Arial" w:cs="Arial"/>
          <w:color w:val="333399"/>
          <w:sz w:val="20"/>
          <w:szCs w:val="20"/>
        </w:rPr>
        <w:t>,</w:t>
      </w:r>
      <w:r w:rsidR="00DF2845" w:rsidRPr="00D24C1E">
        <w:rPr>
          <w:rFonts w:ascii="Arial" w:hAnsi="Arial" w:cs="Arial"/>
          <w:color w:val="333399"/>
          <w:sz w:val="20"/>
          <w:szCs w:val="20"/>
        </w:rPr>
        <w:t xml:space="preserve"> </w:t>
      </w:r>
      <w:r w:rsidR="006742DF">
        <w:rPr>
          <w:rFonts w:ascii="Arial" w:hAnsi="Arial" w:cs="Arial"/>
          <w:color w:val="333399"/>
          <w:sz w:val="20"/>
          <w:szCs w:val="20"/>
        </w:rPr>
        <w:t xml:space="preserve">                                 </w:t>
      </w:r>
      <w:r w:rsidRPr="00D24C1E">
        <w:rPr>
          <w:rFonts w:ascii="Arial" w:hAnsi="Arial" w:cs="Arial"/>
          <w:color w:val="333399"/>
          <w:sz w:val="20"/>
          <w:szCs w:val="20"/>
        </w:rPr>
        <w:t>al miglior allievo di improvvisazione Jazz.</w:t>
      </w:r>
    </w:p>
    <w:p w:rsidR="00954EDA" w:rsidRPr="00075EDB" w:rsidRDefault="00954EDA" w:rsidP="00327F1F">
      <w:pPr>
        <w:tabs>
          <w:tab w:val="left" w:pos="0"/>
          <w:tab w:val="left" w:pos="4395"/>
          <w:tab w:val="left" w:pos="4536"/>
          <w:tab w:val="left" w:pos="9923"/>
          <w:tab w:val="left" w:pos="10348"/>
        </w:tabs>
        <w:spacing w:before="120" w:line="276" w:lineRule="auto"/>
        <w:ind w:right="-1"/>
        <w:rPr>
          <w:rFonts w:ascii="Arial" w:hAnsi="Arial" w:cs="Arial"/>
        </w:rPr>
      </w:pPr>
      <w:r w:rsidRPr="00075EDB">
        <w:rPr>
          <w:rFonts w:ascii="Arial" w:hAnsi="Arial" w:cs="Arial"/>
        </w:rPr>
        <w:t>“Opus 93”, cl</w:t>
      </w:r>
      <w:r w:rsidR="00A05503" w:rsidRPr="00075EDB">
        <w:rPr>
          <w:rFonts w:ascii="Arial" w:hAnsi="Arial" w:cs="Arial"/>
        </w:rPr>
        <w:t>arinetto e</w:t>
      </w:r>
      <w:r w:rsidRPr="00075EDB">
        <w:rPr>
          <w:rFonts w:ascii="Arial" w:hAnsi="Arial" w:cs="Arial"/>
        </w:rPr>
        <w:t xml:space="preserve"> pf. op. 93.   Elegia, clarinetto, cor. vl. vla. vcl. op. 81.</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AESCHBACHER  Walther</w:t>
      </w:r>
      <w:r w:rsidRPr="00D24C1E">
        <w:rPr>
          <w:rFonts w:ascii="Arial" w:hAnsi="Arial" w:cs="Arial"/>
          <w:color w:val="333399"/>
          <w:u w:val="single"/>
        </w:rPr>
        <w:tab/>
        <w:t>Berna, 2.10.1901 - Berna, 6.12.1969.</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violoncellista e direttore d’orchestra svizzero. Era inoltre laureato in matematica, chimica e </w:t>
      </w:r>
      <w:r w:rsidR="006742DF">
        <w:rPr>
          <w:rFonts w:ascii="Arial" w:hAnsi="Arial" w:cs="Arial"/>
          <w:color w:val="333399"/>
          <w:sz w:val="20"/>
          <w:szCs w:val="20"/>
        </w:rPr>
        <w:t xml:space="preserve">                  </w:t>
      </w:r>
      <w:r w:rsidRPr="00D24C1E">
        <w:rPr>
          <w:rFonts w:ascii="Arial" w:hAnsi="Arial" w:cs="Arial"/>
          <w:color w:val="333399"/>
          <w:sz w:val="20"/>
          <w:szCs w:val="20"/>
        </w:rPr>
        <w:t>fisica.</w:t>
      </w:r>
      <w:r w:rsidR="006742DF">
        <w:rPr>
          <w:rFonts w:ascii="Arial" w:hAnsi="Arial" w:cs="Arial"/>
          <w:color w:val="333399"/>
          <w:sz w:val="20"/>
          <w:szCs w:val="20"/>
        </w:rPr>
        <w:t xml:space="preserve"> </w:t>
      </w:r>
      <w:r w:rsidRPr="00D24C1E">
        <w:rPr>
          <w:rFonts w:ascii="Arial" w:hAnsi="Arial" w:cs="Arial"/>
          <w:color w:val="333399"/>
          <w:sz w:val="20"/>
          <w:szCs w:val="20"/>
        </w:rPr>
        <w:t>Attivo musicalmente in particolare a Basilea, dove abitava.</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r w:rsidRPr="00075EDB">
        <w:rPr>
          <w:rFonts w:ascii="Arial" w:hAnsi="Arial" w:cs="Arial"/>
          <w:color w:val="000000"/>
        </w:rPr>
        <w:t>Adagio per clarinetto e pf.</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p>
    <w:p w:rsidR="00954EDA" w:rsidRPr="00D24C1E" w:rsidRDefault="00954EDA" w:rsidP="00327F1F">
      <w:pPr>
        <w:tabs>
          <w:tab w:val="left" w:pos="0"/>
          <w:tab w:val="left" w:pos="993"/>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AGRELL  Jeffrey</w:t>
      </w:r>
      <w:r w:rsidRPr="00D24C1E">
        <w:rPr>
          <w:rFonts w:ascii="Arial" w:hAnsi="Arial" w:cs="Arial"/>
          <w:color w:val="333399"/>
          <w:u w:val="single"/>
        </w:rPr>
        <w:tab/>
        <w:t>Minneapolis</w:t>
      </w:r>
      <w:r w:rsidR="003B1047">
        <w:rPr>
          <w:rFonts w:ascii="Arial" w:hAnsi="Arial" w:cs="Arial"/>
          <w:color w:val="333399"/>
          <w:u w:val="single"/>
        </w:rPr>
        <w:t>,</w:t>
      </w:r>
      <w:r w:rsidRPr="00D24C1E">
        <w:rPr>
          <w:rFonts w:ascii="Arial" w:hAnsi="Arial" w:cs="Arial"/>
          <w:color w:val="333399"/>
          <w:u w:val="single"/>
        </w:rPr>
        <w:t xml:space="preserve"> </w:t>
      </w:r>
      <w:r w:rsidR="003B1047">
        <w:rPr>
          <w:rFonts w:ascii="Arial" w:hAnsi="Arial" w:cs="Arial"/>
          <w:color w:val="333399"/>
          <w:u w:val="single"/>
        </w:rPr>
        <w:t>25.2.</w:t>
      </w:r>
      <w:r w:rsidRPr="00D24C1E">
        <w:rPr>
          <w:rFonts w:ascii="Arial" w:hAnsi="Arial" w:cs="Arial"/>
          <w:color w:val="333399"/>
          <w:u w:val="single"/>
        </w:rPr>
        <w:t>1948</w:t>
      </w:r>
    </w:p>
    <w:p w:rsidR="00954EDA" w:rsidRPr="00D24C1E" w:rsidRDefault="00954EDA" w:rsidP="00327F1F">
      <w:pPr>
        <w:tabs>
          <w:tab w:val="left" w:pos="0"/>
          <w:tab w:val="left" w:pos="993"/>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Cornista, didatta e compositore americano. Studi al St. Olav College e perfezionamento a Montreux e al </w:t>
      </w:r>
      <w:r w:rsidR="00806491">
        <w:rPr>
          <w:rFonts w:ascii="Arial" w:hAnsi="Arial" w:cs="Arial"/>
          <w:color w:val="333399"/>
          <w:sz w:val="20"/>
          <w:szCs w:val="20"/>
        </w:rPr>
        <w:t xml:space="preserve"> </w:t>
      </w:r>
      <w:r w:rsidRPr="00D24C1E">
        <w:rPr>
          <w:rFonts w:ascii="Arial" w:hAnsi="Arial" w:cs="Arial"/>
          <w:color w:val="333399"/>
          <w:sz w:val="20"/>
          <w:szCs w:val="20"/>
        </w:rPr>
        <w:t>Conservatorio di Basilea.</w:t>
      </w:r>
      <w:r w:rsidR="00EC184C" w:rsidRPr="00D24C1E">
        <w:rPr>
          <w:rFonts w:ascii="Arial" w:hAnsi="Arial" w:cs="Arial"/>
          <w:color w:val="333399"/>
          <w:sz w:val="20"/>
          <w:szCs w:val="20"/>
        </w:rPr>
        <w:t xml:space="preserve"> </w:t>
      </w:r>
      <w:r w:rsidRPr="00D24C1E">
        <w:rPr>
          <w:rFonts w:ascii="Arial" w:hAnsi="Arial" w:cs="Arial"/>
          <w:color w:val="333399"/>
          <w:sz w:val="20"/>
          <w:szCs w:val="20"/>
        </w:rPr>
        <w:t>1° corno alla Lucerna Symph. Orch. Insegnante di corno all’Università dell</w:t>
      </w:r>
      <w:r w:rsidR="0028030F" w:rsidRPr="00D24C1E">
        <w:rPr>
          <w:rFonts w:ascii="Arial" w:hAnsi="Arial" w:cs="Arial"/>
          <w:color w:val="333399"/>
          <w:sz w:val="20"/>
          <w:szCs w:val="20"/>
        </w:rPr>
        <w:t>’</w:t>
      </w:r>
      <w:r w:rsidRPr="00D24C1E">
        <w:rPr>
          <w:rFonts w:ascii="Arial" w:hAnsi="Arial" w:cs="Arial"/>
          <w:color w:val="333399"/>
          <w:sz w:val="20"/>
          <w:szCs w:val="20"/>
        </w:rPr>
        <w:t>Iowa.</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Aviary Divertimento, cl</w:t>
      </w:r>
      <w:r w:rsidR="00A05503" w:rsidRPr="00075EDB">
        <w:rPr>
          <w:rFonts w:ascii="Arial" w:hAnsi="Arial" w:cs="Arial"/>
          <w:color w:val="000000"/>
        </w:rPr>
        <w:t>arinetto e</w:t>
      </w:r>
      <w:r w:rsidRPr="00075EDB">
        <w:rPr>
          <w:rFonts w:ascii="Arial" w:hAnsi="Arial" w:cs="Arial"/>
          <w:color w:val="000000"/>
        </w:rPr>
        <w:t xml:space="preserve"> pf. </w:t>
      </w:r>
      <w:r w:rsidRPr="00075EDB">
        <w:rPr>
          <w:rFonts w:ascii="Arial" w:hAnsi="Arial" w:cs="Arial"/>
          <w:color w:val="000000"/>
          <w:lang w:val="en-US"/>
        </w:rPr>
        <w:t xml:space="preserve">(1997).   After Dark Suite, 4 clarinetti (1993).   </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 xml:space="preserve">March, Moon song and Mambo, 4 clarinetti (1994).   </w:t>
      </w:r>
      <w:r w:rsidRPr="00075EDB">
        <w:rPr>
          <w:rFonts w:ascii="Arial" w:hAnsi="Arial" w:cs="Arial"/>
          <w:color w:val="000000"/>
          <w:lang w:val="fr-FR"/>
        </w:rPr>
        <w:t>Rhythm Suite, cl</w:t>
      </w:r>
      <w:r w:rsidR="0028030F" w:rsidRPr="00075EDB">
        <w:rPr>
          <w:rFonts w:ascii="Arial" w:hAnsi="Arial" w:cs="Arial"/>
          <w:color w:val="000000"/>
          <w:lang w:val="fr-FR"/>
        </w:rPr>
        <w:t>.</w:t>
      </w:r>
      <w:r w:rsidRPr="00075EDB">
        <w:rPr>
          <w:rFonts w:ascii="Arial" w:hAnsi="Arial" w:cs="Arial"/>
          <w:color w:val="000000"/>
          <w:lang w:val="fr-FR"/>
        </w:rPr>
        <w:t xml:space="preserve"> e mar. </w:t>
      </w:r>
      <w:r w:rsidRPr="00075EDB">
        <w:rPr>
          <w:rFonts w:ascii="Arial" w:hAnsi="Arial" w:cs="Arial"/>
          <w:color w:val="000000"/>
        </w:rPr>
        <w:t>(2000).</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p>
    <w:p w:rsidR="00954EDA" w:rsidRPr="00D24C1E"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D24C1E">
        <w:rPr>
          <w:rFonts w:ascii="Arial" w:hAnsi="Arial" w:cs="Arial"/>
          <w:color w:val="333399"/>
          <w:sz w:val="24"/>
          <w:szCs w:val="24"/>
          <w:u w:val="single"/>
        </w:rPr>
        <w:t>AHO  Kalevi</w:t>
      </w:r>
      <w:r w:rsidRPr="00D24C1E">
        <w:rPr>
          <w:rFonts w:ascii="Arial" w:hAnsi="Arial" w:cs="Arial"/>
          <w:color w:val="333399"/>
          <w:sz w:val="24"/>
          <w:szCs w:val="24"/>
          <w:u w:val="single"/>
        </w:rPr>
        <w:tab/>
        <w:t>Forssa, 9.3.1949</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rPr>
      </w:pPr>
      <w:r w:rsidRPr="00D24C1E">
        <w:rPr>
          <w:rFonts w:ascii="Arial" w:hAnsi="Arial" w:cs="Arial"/>
          <w:color w:val="333399"/>
          <w:sz w:val="20"/>
          <w:szCs w:val="20"/>
        </w:rPr>
        <w:t>Compositore finlandese. Studi all’Accademia Sibelius di Helsinki con Rautavaara, perfezionamento a</w:t>
      </w:r>
      <w:r w:rsidR="00D42A4F" w:rsidRPr="00D24C1E">
        <w:rPr>
          <w:rFonts w:ascii="Arial" w:hAnsi="Arial" w:cs="Arial"/>
          <w:color w:val="333399"/>
          <w:sz w:val="20"/>
          <w:szCs w:val="20"/>
        </w:rPr>
        <w:t xml:space="preserve"> </w:t>
      </w:r>
      <w:r w:rsidRPr="00D24C1E">
        <w:rPr>
          <w:rFonts w:ascii="Arial" w:hAnsi="Arial" w:cs="Arial"/>
          <w:color w:val="333399"/>
          <w:sz w:val="20"/>
          <w:szCs w:val="20"/>
        </w:rPr>
        <w:t xml:space="preserve">Berlino </w:t>
      </w:r>
      <w:r w:rsidR="006742DF">
        <w:rPr>
          <w:rFonts w:ascii="Arial" w:hAnsi="Arial" w:cs="Arial"/>
          <w:color w:val="333399"/>
          <w:sz w:val="20"/>
          <w:szCs w:val="20"/>
        </w:rPr>
        <w:t xml:space="preserve">                     </w:t>
      </w:r>
      <w:r w:rsidRPr="00D24C1E">
        <w:rPr>
          <w:rFonts w:ascii="Arial" w:hAnsi="Arial" w:cs="Arial"/>
          <w:color w:val="333399"/>
          <w:sz w:val="20"/>
          <w:szCs w:val="20"/>
        </w:rPr>
        <w:t>con Blacher. Autore di 15 Sinfonie. Insegnante di composizione all’Accademia Sibelius</w:t>
      </w:r>
      <w:r w:rsidRPr="00D24C1E">
        <w:rPr>
          <w:rFonts w:ascii="Arial" w:hAnsi="Arial" w:cs="Arial"/>
          <w:color w:val="333399"/>
        </w:rPr>
        <w:t>.</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clarinetto, vla. pf. (12'50).   Quintetto</w:t>
      </w:r>
      <w:r w:rsidR="00C01FB3" w:rsidRPr="00075EDB">
        <w:rPr>
          <w:rFonts w:ascii="Arial" w:hAnsi="Arial" w:cs="Arial"/>
          <w:color w:val="000000"/>
        </w:rPr>
        <w:t>,</w:t>
      </w:r>
      <w:r w:rsidRPr="00075EDB">
        <w:rPr>
          <w:rFonts w:ascii="Arial" w:hAnsi="Arial" w:cs="Arial"/>
          <w:color w:val="000000"/>
        </w:rPr>
        <w:t xml:space="preserve"> clarinetto e quartetto d’archi (1998, 34’30).</w:t>
      </w:r>
    </w:p>
    <w:p w:rsidR="00954EDA" w:rsidRPr="00075EDB" w:rsidRDefault="00A05503" w:rsidP="00327F1F">
      <w:pPr>
        <w:tabs>
          <w:tab w:val="left" w:pos="0"/>
          <w:tab w:val="left" w:pos="993"/>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Clarinetto e orchestra:  </w:t>
      </w:r>
      <w:r w:rsidR="00954EDA" w:rsidRPr="00075EDB">
        <w:rPr>
          <w:rFonts w:ascii="Arial" w:hAnsi="Arial" w:cs="Arial"/>
          <w:color w:val="000000"/>
        </w:rPr>
        <w:t xml:space="preserve">Concerto (2001, 28’10).   </w:t>
      </w:r>
      <w:r w:rsidR="00954EDA" w:rsidRPr="00075EDB">
        <w:rPr>
          <w:rFonts w:ascii="Arial" w:hAnsi="Arial" w:cs="Arial"/>
          <w:color w:val="000000"/>
          <w:lang w:val="en-US"/>
        </w:rPr>
        <w:t>Concerto</w:t>
      </w:r>
      <w:r w:rsidRPr="00075EDB">
        <w:rPr>
          <w:rFonts w:ascii="Arial" w:hAnsi="Arial" w:cs="Arial"/>
          <w:color w:val="000000"/>
          <w:lang w:val="en-US"/>
        </w:rPr>
        <w:t xml:space="preserve"> </w:t>
      </w:r>
      <w:r w:rsidR="00954EDA" w:rsidRPr="00075EDB">
        <w:rPr>
          <w:rFonts w:ascii="Arial" w:hAnsi="Arial" w:cs="Arial"/>
          <w:color w:val="000000"/>
          <w:lang w:val="en-US"/>
        </w:rPr>
        <w:t>(2005, 29’).</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lang w:val="en-US"/>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D24C1E">
        <w:rPr>
          <w:rFonts w:ascii="Arial" w:hAnsi="Arial" w:cs="Arial"/>
          <w:color w:val="333399"/>
          <w:u w:val="single"/>
          <w:lang w:val="en-US"/>
        </w:rPr>
        <w:t>AITKEN  Hugh</w:t>
      </w:r>
      <w:r w:rsidRPr="00D24C1E">
        <w:rPr>
          <w:rFonts w:ascii="Arial" w:hAnsi="Arial" w:cs="Arial"/>
          <w:color w:val="333399"/>
          <w:u w:val="single"/>
          <w:lang w:val="en-US"/>
        </w:rPr>
        <w:tab/>
        <w:t>New York, 7.9.1924 - Oakland, 24.12.2012.</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americano, studi interrotti dalla guerra dove fu volontario in aeronautica. Alla fine del conflitto </w:t>
      </w:r>
      <w:r w:rsidR="006742DF">
        <w:rPr>
          <w:rFonts w:ascii="Arial" w:hAnsi="Arial" w:cs="Arial"/>
          <w:color w:val="333399"/>
          <w:sz w:val="20"/>
          <w:szCs w:val="20"/>
        </w:rPr>
        <w:t xml:space="preserve">                </w:t>
      </w:r>
      <w:r w:rsidRPr="00D24C1E">
        <w:rPr>
          <w:rFonts w:ascii="Arial" w:hAnsi="Arial" w:cs="Arial"/>
          <w:color w:val="333399"/>
          <w:sz w:val="20"/>
          <w:szCs w:val="20"/>
        </w:rPr>
        <w:t xml:space="preserve">riprese </w:t>
      </w:r>
      <w:r w:rsidR="008834BD">
        <w:rPr>
          <w:rFonts w:ascii="Arial" w:hAnsi="Arial" w:cs="Arial"/>
          <w:color w:val="333399"/>
          <w:sz w:val="20"/>
          <w:szCs w:val="20"/>
        </w:rPr>
        <w:t xml:space="preserve"> </w:t>
      </w:r>
      <w:r w:rsidRPr="00D24C1E">
        <w:rPr>
          <w:rFonts w:ascii="Arial" w:hAnsi="Arial" w:cs="Arial"/>
          <w:color w:val="333399"/>
          <w:sz w:val="20"/>
          <w:szCs w:val="20"/>
        </w:rPr>
        <w:t xml:space="preserve">gli studi alla Juilliard dove fu allievo di Wagenaar, Ward e Persichetti. Insegnante alla </w:t>
      </w:r>
      <w:r w:rsidR="00D42A4F" w:rsidRPr="00D24C1E">
        <w:rPr>
          <w:rFonts w:ascii="Arial" w:hAnsi="Arial" w:cs="Arial"/>
          <w:color w:val="333399"/>
          <w:sz w:val="20"/>
          <w:szCs w:val="20"/>
        </w:rPr>
        <w:t>J</w:t>
      </w:r>
      <w:r w:rsidRPr="00D24C1E">
        <w:rPr>
          <w:rFonts w:ascii="Arial" w:hAnsi="Arial" w:cs="Arial"/>
          <w:color w:val="333399"/>
          <w:sz w:val="20"/>
          <w:szCs w:val="20"/>
        </w:rPr>
        <w:t xml:space="preserve">uilliard per </w:t>
      </w:r>
      <w:r w:rsidR="006742DF">
        <w:rPr>
          <w:rFonts w:ascii="Arial" w:hAnsi="Arial" w:cs="Arial"/>
          <w:color w:val="333399"/>
          <w:sz w:val="20"/>
          <w:szCs w:val="20"/>
        </w:rPr>
        <w:t xml:space="preserve">                    </w:t>
      </w:r>
      <w:r w:rsidRPr="00D24C1E">
        <w:rPr>
          <w:rFonts w:ascii="Arial" w:hAnsi="Arial" w:cs="Arial"/>
          <w:color w:val="333399"/>
          <w:sz w:val="20"/>
          <w:szCs w:val="20"/>
        </w:rPr>
        <w:t>circa vent’anni e alla Paterson University di Oakland nel New Jersey.</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r w:rsidRPr="00075EDB">
        <w:rPr>
          <w:rFonts w:ascii="Arial" w:hAnsi="Arial" w:cs="Arial"/>
          <w:color w:val="000000"/>
        </w:rPr>
        <w:t>Suite per clarinetto solo.   5 Short pieces per 3 clarinetti (1980).</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lastRenderedPageBreak/>
        <w:t xml:space="preserve">Set of seven A, clarinetto e pf. </w:t>
      </w:r>
      <w:r w:rsidRPr="00075EDB">
        <w:rPr>
          <w:rFonts w:ascii="Arial" w:hAnsi="Arial" w:cs="Arial"/>
          <w:color w:val="000000"/>
        </w:rPr>
        <w:t>(1980).</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color w:val="000000"/>
        </w:rPr>
      </w:pPr>
    </w:p>
    <w:p w:rsidR="00AC69E0" w:rsidRPr="00D24C1E" w:rsidRDefault="00AC69E0"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AKIMENKO  Fyodor</w:t>
      </w:r>
      <w:r w:rsidRPr="00D24C1E">
        <w:rPr>
          <w:rFonts w:ascii="Arial" w:hAnsi="Arial" w:cs="Arial"/>
          <w:color w:val="333399"/>
          <w:u w:val="single"/>
        </w:rPr>
        <w:tab/>
        <w:t>Karkov, 20.2.1876 - Parigi, 8.1.1945.</w:t>
      </w:r>
    </w:p>
    <w:p w:rsidR="00AC69E0" w:rsidRPr="00D24C1E" w:rsidRDefault="00AC69E0"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e pianista russo, allievo di Rimskij-Korsakov e di Balakirev al Conservatorio di San Pietroburgo, direttore alla Scuola di Tiflis, nel 1903 si trasferì alla Chiesa russa di Nizza per 3 anni, poi tornò in Russia, </w:t>
      </w:r>
      <w:r w:rsidR="00806491">
        <w:rPr>
          <w:rFonts w:ascii="Arial" w:hAnsi="Arial" w:cs="Arial"/>
          <w:color w:val="333399"/>
          <w:sz w:val="20"/>
          <w:szCs w:val="20"/>
        </w:rPr>
        <w:t xml:space="preserve"> </w:t>
      </w:r>
      <w:r w:rsidRPr="00D24C1E">
        <w:rPr>
          <w:rFonts w:ascii="Arial" w:hAnsi="Arial" w:cs="Arial"/>
          <w:color w:val="333399"/>
          <w:sz w:val="20"/>
          <w:szCs w:val="20"/>
        </w:rPr>
        <w:t>continuando ad insegnare al Conservatorio di San Pietroburgo. Dopo la rivoluzione del 1917 si trasferì a</w:t>
      </w:r>
      <w:r w:rsidR="001E5B94">
        <w:rPr>
          <w:rFonts w:ascii="Arial" w:hAnsi="Arial" w:cs="Arial"/>
          <w:color w:val="333399"/>
          <w:sz w:val="20"/>
          <w:szCs w:val="20"/>
        </w:rPr>
        <w:t xml:space="preserve"> </w:t>
      </w:r>
      <w:r w:rsidRPr="00D24C1E">
        <w:rPr>
          <w:rFonts w:ascii="Arial" w:hAnsi="Arial" w:cs="Arial"/>
          <w:color w:val="333399"/>
          <w:sz w:val="20"/>
          <w:szCs w:val="20"/>
        </w:rPr>
        <w:t xml:space="preserve">Praga, </w:t>
      </w:r>
      <w:r w:rsidR="00806491">
        <w:rPr>
          <w:rFonts w:ascii="Arial" w:hAnsi="Arial" w:cs="Arial"/>
          <w:color w:val="333399"/>
          <w:sz w:val="20"/>
          <w:szCs w:val="20"/>
        </w:rPr>
        <w:t xml:space="preserve">          </w:t>
      </w:r>
      <w:r w:rsidRPr="00D24C1E">
        <w:rPr>
          <w:rFonts w:ascii="Arial" w:hAnsi="Arial" w:cs="Arial"/>
          <w:color w:val="333399"/>
          <w:sz w:val="20"/>
          <w:szCs w:val="20"/>
        </w:rPr>
        <w:t>tornò a Parigi, definitivamente, nel 1926. Tra i suoi allievi: Igor Stravinskij.</w:t>
      </w:r>
    </w:p>
    <w:p w:rsidR="00AC69E0" w:rsidRPr="00075EDB" w:rsidRDefault="000B003E" w:rsidP="00327F1F">
      <w:pPr>
        <w:tabs>
          <w:tab w:val="left" w:pos="0"/>
          <w:tab w:val="left" w:pos="4536"/>
          <w:tab w:val="left" w:pos="10348"/>
        </w:tabs>
        <w:spacing w:before="120" w:line="276" w:lineRule="auto"/>
        <w:ind w:right="-1"/>
        <w:rPr>
          <w:rFonts w:ascii="Arial" w:hAnsi="Arial" w:cs="Arial"/>
        </w:rPr>
      </w:pPr>
      <w:hyperlink r:id="rId11" w:tooltip="Petite ballade, Op.19 (Akimenko, Theodore)" w:history="1">
        <w:r w:rsidR="00AC69E0" w:rsidRPr="00075EDB">
          <w:rPr>
            <w:rFonts w:ascii="Arial" w:hAnsi="Arial" w:cs="Arial"/>
            <w:iCs/>
          </w:rPr>
          <w:t>Petite ballade</w:t>
        </w:r>
      </w:hyperlink>
      <w:r w:rsidR="00AC69E0" w:rsidRPr="00075EDB">
        <w:rPr>
          <w:rFonts w:ascii="Arial" w:hAnsi="Arial" w:cs="Arial"/>
        </w:rPr>
        <w:t>, op. 19, clarinetto e pf. (1903).</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ALADOV  Nikolay Ilich</w:t>
      </w:r>
      <w:r w:rsidRPr="00D24C1E">
        <w:rPr>
          <w:rFonts w:ascii="Arial" w:hAnsi="Arial" w:cs="Arial"/>
          <w:color w:val="333399"/>
          <w:u w:val="single"/>
        </w:rPr>
        <w:tab/>
        <w:t>S. Pietroburgo, 21.12.1890 - Minsk, 4.12.1972.</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e insegnante bielorusso. Allievo di Prokhorov a S. Pietroburgo e diplomato nel 1910. Insegnante </w:t>
      </w:r>
      <w:r w:rsidR="006742DF">
        <w:rPr>
          <w:rFonts w:ascii="Arial" w:hAnsi="Arial" w:cs="Arial"/>
          <w:color w:val="333399"/>
          <w:sz w:val="20"/>
          <w:szCs w:val="20"/>
        </w:rPr>
        <w:t xml:space="preserve">              </w:t>
      </w:r>
      <w:r w:rsidRPr="00D24C1E">
        <w:rPr>
          <w:rFonts w:ascii="Arial" w:hAnsi="Arial" w:cs="Arial"/>
          <w:color w:val="333399"/>
          <w:sz w:val="20"/>
          <w:szCs w:val="20"/>
        </w:rPr>
        <w:t xml:space="preserve">dal 1920 al Conservatorio di Kazan, dal 1924 direttore al Conservatorio di Minsk, dal 1944 al Conservatorio </w:t>
      </w:r>
      <w:r w:rsidR="006742DF">
        <w:rPr>
          <w:rFonts w:ascii="Arial" w:hAnsi="Arial" w:cs="Arial"/>
          <w:color w:val="333399"/>
          <w:sz w:val="20"/>
          <w:szCs w:val="20"/>
        </w:rPr>
        <w:t xml:space="preserve">             </w:t>
      </w:r>
      <w:r w:rsidRPr="00D24C1E">
        <w:rPr>
          <w:rFonts w:ascii="Arial" w:hAnsi="Arial" w:cs="Arial"/>
          <w:color w:val="333399"/>
          <w:sz w:val="20"/>
          <w:szCs w:val="20"/>
        </w:rPr>
        <w:t xml:space="preserve">della Bielorussia, insegnante di composizione. Con le sue 10 Sinfonie e le opere da </w:t>
      </w:r>
      <w:r w:rsidR="00D42A4F" w:rsidRPr="00D24C1E">
        <w:rPr>
          <w:rFonts w:ascii="Arial" w:hAnsi="Arial" w:cs="Arial"/>
          <w:color w:val="333399"/>
          <w:sz w:val="20"/>
          <w:szCs w:val="20"/>
        </w:rPr>
        <w:t>c</w:t>
      </w:r>
      <w:r w:rsidRPr="00D24C1E">
        <w:rPr>
          <w:rFonts w:ascii="Arial" w:hAnsi="Arial" w:cs="Arial"/>
          <w:color w:val="333399"/>
          <w:sz w:val="20"/>
          <w:szCs w:val="20"/>
        </w:rPr>
        <w:t xml:space="preserve">amera può essere </w:t>
      </w:r>
      <w:r w:rsidR="002F6DB8">
        <w:rPr>
          <w:rFonts w:ascii="Arial" w:hAnsi="Arial" w:cs="Arial"/>
          <w:color w:val="333399"/>
          <w:sz w:val="20"/>
          <w:szCs w:val="20"/>
        </w:rPr>
        <w:t xml:space="preserve">      </w:t>
      </w:r>
      <w:r w:rsidRPr="00D24C1E">
        <w:rPr>
          <w:rFonts w:ascii="Arial" w:hAnsi="Arial" w:cs="Arial"/>
          <w:color w:val="333399"/>
          <w:sz w:val="20"/>
          <w:szCs w:val="20"/>
        </w:rPr>
        <w:t>considerato come il fondatore della Scuola</w:t>
      </w:r>
      <w:r w:rsidR="00D42A4F" w:rsidRPr="00D24C1E">
        <w:rPr>
          <w:rFonts w:ascii="Arial" w:hAnsi="Arial" w:cs="Arial"/>
          <w:color w:val="333399"/>
          <w:sz w:val="20"/>
          <w:szCs w:val="20"/>
        </w:rPr>
        <w:t xml:space="preserve"> B</w:t>
      </w:r>
      <w:r w:rsidRPr="00D24C1E">
        <w:rPr>
          <w:rFonts w:ascii="Arial" w:hAnsi="Arial" w:cs="Arial"/>
          <w:color w:val="333399"/>
          <w:sz w:val="20"/>
          <w:szCs w:val="20"/>
        </w:rPr>
        <w:t>ielorussa.</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vanish/>
          <w:color w:val="000000"/>
        </w:rPr>
        <w:t>Dance Suite for orchestraSonatina- Impromptu on a Russian Folk Theme for piano Op.56</w:t>
      </w:r>
      <w:r w:rsidRPr="00075EDB">
        <w:rPr>
          <w:rFonts w:ascii="Arial" w:hAnsi="Arial" w:cs="Arial"/>
          <w:color w:val="000000"/>
        </w:rPr>
        <w:t>Sonata per clarinetto solo</w:t>
      </w:r>
      <w:r w:rsidRPr="00075EDB">
        <w:rPr>
          <w:rFonts w:ascii="Arial" w:hAnsi="Arial" w:cs="Arial"/>
          <w:vanish/>
          <w:color w:val="000000"/>
        </w:rPr>
        <w:t>Clarinet sonata</w:t>
      </w:r>
      <w:r w:rsidRPr="00075EDB">
        <w:rPr>
          <w:rFonts w:ascii="Arial" w:hAnsi="Arial" w:cs="Arial"/>
          <w:color w:val="000000"/>
        </w:rPr>
        <w:t xml:space="preserve"> (1948).</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ALBERT  Stephen</w:t>
      </w:r>
      <w:r w:rsidRPr="00D24C1E">
        <w:rPr>
          <w:rFonts w:ascii="Arial" w:hAnsi="Arial" w:cs="Arial"/>
          <w:color w:val="333399"/>
          <w:u w:val="single"/>
        </w:rPr>
        <w:tab/>
        <w:t>New York, 6.2.1941</w:t>
      </w:r>
      <w:r w:rsidR="009843C4" w:rsidRPr="00D24C1E">
        <w:rPr>
          <w:rFonts w:ascii="Arial" w:hAnsi="Arial" w:cs="Arial"/>
          <w:color w:val="333399"/>
          <w:u w:val="single"/>
        </w:rPr>
        <w:t xml:space="preserve"> </w:t>
      </w:r>
      <w:r w:rsidRPr="00D24C1E">
        <w:rPr>
          <w:rFonts w:ascii="Arial" w:hAnsi="Arial" w:cs="Arial"/>
          <w:color w:val="333399"/>
          <w:u w:val="single"/>
        </w:rPr>
        <w:t xml:space="preserve">- </w:t>
      </w:r>
      <w:r w:rsidR="009843C4" w:rsidRPr="00D24C1E">
        <w:rPr>
          <w:rFonts w:ascii="Arial" w:hAnsi="Arial" w:cs="Arial"/>
          <w:color w:val="333399"/>
          <w:u w:val="single"/>
        </w:rPr>
        <w:t>Cape Cod</w:t>
      </w:r>
      <w:r w:rsidRPr="00D24C1E">
        <w:rPr>
          <w:rFonts w:ascii="Arial" w:hAnsi="Arial" w:cs="Arial"/>
          <w:color w:val="333399"/>
          <w:u w:val="single"/>
        </w:rPr>
        <w:t>, 27.12.1992.</w:t>
      </w:r>
    </w:p>
    <w:p w:rsidR="00954EDA" w:rsidRPr="00D24C1E" w:rsidRDefault="00954EDA" w:rsidP="00327F1F">
      <w:pPr>
        <w:tabs>
          <w:tab w:val="left" w:pos="0"/>
          <w:tab w:val="left" w:pos="993"/>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Compositore Americano, primi studi al pianoforte, corno, tromba. Suo 1° insegnante di composizione,</w:t>
      </w:r>
      <w:r w:rsidR="00D42A4F" w:rsidRPr="00D24C1E">
        <w:rPr>
          <w:rFonts w:ascii="Arial" w:hAnsi="Arial" w:cs="Arial"/>
          <w:color w:val="333399"/>
          <w:sz w:val="20"/>
          <w:szCs w:val="20"/>
        </w:rPr>
        <w:t xml:space="preserve"> </w:t>
      </w:r>
      <w:r w:rsidR="006742DF">
        <w:rPr>
          <w:rFonts w:ascii="Arial" w:hAnsi="Arial" w:cs="Arial"/>
          <w:color w:val="333399"/>
          <w:sz w:val="20"/>
          <w:szCs w:val="20"/>
        </w:rPr>
        <w:t xml:space="preserve">                           </w:t>
      </w:r>
      <w:r w:rsidRPr="00D24C1E">
        <w:rPr>
          <w:rFonts w:ascii="Arial" w:hAnsi="Arial" w:cs="Arial"/>
          <w:color w:val="333399"/>
          <w:sz w:val="20"/>
          <w:szCs w:val="20"/>
        </w:rPr>
        <w:t>all’età di 15</w:t>
      </w:r>
      <w:r w:rsidR="00E158AE" w:rsidRPr="00D24C1E">
        <w:rPr>
          <w:rFonts w:ascii="Arial" w:hAnsi="Arial" w:cs="Arial"/>
          <w:color w:val="333399"/>
          <w:sz w:val="20"/>
          <w:szCs w:val="20"/>
        </w:rPr>
        <w:t xml:space="preserve"> </w:t>
      </w:r>
      <w:r w:rsidRPr="00D24C1E">
        <w:rPr>
          <w:rFonts w:ascii="Arial" w:hAnsi="Arial" w:cs="Arial"/>
          <w:color w:val="333399"/>
          <w:sz w:val="20"/>
          <w:szCs w:val="20"/>
        </w:rPr>
        <w:t xml:space="preserve"> anni fu Elie</w:t>
      </w:r>
      <w:r w:rsidR="00EC184C" w:rsidRPr="00D24C1E">
        <w:rPr>
          <w:rFonts w:ascii="Arial" w:hAnsi="Arial" w:cs="Arial"/>
          <w:color w:val="333399"/>
          <w:sz w:val="20"/>
          <w:szCs w:val="20"/>
        </w:rPr>
        <w:t xml:space="preserve"> </w:t>
      </w:r>
      <w:r w:rsidRPr="00D24C1E">
        <w:rPr>
          <w:rFonts w:ascii="Arial" w:hAnsi="Arial" w:cs="Arial"/>
          <w:color w:val="333399"/>
          <w:sz w:val="20"/>
          <w:szCs w:val="20"/>
        </w:rPr>
        <w:t xml:space="preserve">Siegmeister, a 17 anni all’Eastman School fu allievo di B. Rogers, a Stoccolma si </w:t>
      </w:r>
      <w:r w:rsidR="002F6DB8">
        <w:rPr>
          <w:rFonts w:ascii="Arial" w:hAnsi="Arial" w:cs="Arial"/>
          <w:color w:val="333399"/>
          <w:sz w:val="20"/>
          <w:szCs w:val="20"/>
        </w:rPr>
        <w:t xml:space="preserve"> </w:t>
      </w:r>
      <w:r w:rsidR="00806491">
        <w:rPr>
          <w:rFonts w:ascii="Arial" w:hAnsi="Arial" w:cs="Arial"/>
          <w:color w:val="333399"/>
          <w:sz w:val="20"/>
          <w:szCs w:val="20"/>
        </w:rPr>
        <w:t xml:space="preserve">         </w:t>
      </w:r>
      <w:r w:rsidRPr="00D24C1E">
        <w:rPr>
          <w:rFonts w:ascii="Arial" w:hAnsi="Arial" w:cs="Arial"/>
          <w:color w:val="333399"/>
          <w:sz w:val="20"/>
          <w:szCs w:val="20"/>
        </w:rPr>
        <w:t xml:space="preserve">perfezionò con </w:t>
      </w:r>
      <w:r w:rsidR="00E158AE" w:rsidRPr="00D24C1E">
        <w:rPr>
          <w:rFonts w:ascii="Arial" w:hAnsi="Arial" w:cs="Arial"/>
          <w:color w:val="333399"/>
          <w:sz w:val="20"/>
          <w:szCs w:val="20"/>
        </w:rPr>
        <w:t xml:space="preserve"> </w:t>
      </w:r>
      <w:r w:rsidRPr="00D24C1E">
        <w:rPr>
          <w:rFonts w:ascii="Arial" w:hAnsi="Arial" w:cs="Arial"/>
          <w:color w:val="333399"/>
          <w:sz w:val="20"/>
          <w:szCs w:val="20"/>
        </w:rPr>
        <w:t>Blomdahl e a Filadelfia con Castaldo. Numerosi riconoscimenti, tra questi il Premio</w:t>
      </w:r>
      <w:r w:rsidR="00D42A4F" w:rsidRPr="00D24C1E">
        <w:rPr>
          <w:rFonts w:ascii="Arial" w:hAnsi="Arial" w:cs="Arial"/>
          <w:color w:val="333399"/>
          <w:sz w:val="20"/>
          <w:szCs w:val="20"/>
        </w:rPr>
        <w:t xml:space="preserve"> </w:t>
      </w:r>
      <w:r w:rsidRPr="00D24C1E">
        <w:rPr>
          <w:rFonts w:ascii="Arial" w:hAnsi="Arial" w:cs="Arial"/>
          <w:color w:val="333399"/>
          <w:sz w:val="20"/>
          <w:szCs w:val="20"/>
        </w:rPr>
        <w:t xml:space="preserve">Pulitzer </w:t>
      </w:r>
      <w:r w:rsidR="006742DF">
        <w:rPr>
          <w:rFonts w:ascii="Arial" w:hAnsi="Arial" w:cs="Arial"/>
          <w:color w:val="333399"/>
          <w:sz w:val="20"/>
          <w:szCs w:val="20"/>
        </w:rPr>
        <w:t xml:space="preserve">                 </w:t>
      </w:r>
      <w:r w:rsidRPr="00D24C1E">
        <w:rPr>
          <w:rFonts w:ascii="Arial" w:hAnsi="Arial" w:cs="Arial"/>
          <w:color w:val="333399"/>
          <w:sz w:val="20"/>
          <w:szCs w:val="20"/>
        </w:rPr>
        <w:t>nel 1985 per la Sinfonia “River Run”. Insegnante di composizione</w:t>
      </w:r>
      <w:r w:rsidR="00EC184C" w:rsidRPr="00D24C1E">
        <w:rPr>
          <w:rFonts w:ascii="Arial" w:hAnsi="Arial" w:cs="Arial"/>
          <w:color w:val="333399"/>
          <w:sz w:val="20"/>
          <w:szCs w:val="20"/>
        </w:rPr>
        <w:t xml:space="preserve"> </w:t>
      </w:r>
      <w:r w:rsidRPr="00D24C1E">
        <w:rPr>
          <w:rFonts w:ascii="Arial" w:hAnsi="Arial" w:cs="Arial"/>
          <w:color w:val="333399"/>
          <w:sz w:val="20"/>
          <w:szCs w:val="20"/>
        </w:rPr>
        <w:t>alla Juilliard School, dal 1988</w:t>
      </w:r>
      <w:r w:rsidR="00D42A4F" w:rsidRPr="00D24C1E">
        <w:rPr>
          <w:rFonts w:ascii="Arial" w:hAnsi="Arial" w:cs="Arial"/>
          <w:color w:val="333399"/>
          <w:sz w:val="20"/>
          <w:szCs w:val="20"/>
        </w:rPr>
        <w:t xml:space="preserve"> </w:t>
      </w:r>
      <w:r w:rsidR="00E41197">
        <w:rPr>
          <w:rFonts w:ascii="Arial" w:hAnsi="Arial" w:cs="Arial"/>
          <w:color w:val="333399"/>
          <w:sz w:val="20"/>
          <w:szCs w:val="20"/>
        </w:rPr>
        <w:t xml:space="preserve">fino                             </w:t>
      </w:r>
      <w:r w:rsidRPr="00D24C1E">
        <w:rPr>
          <w:rFonts w:ascii="Arial" w:hAnsi="Arial" w:cs="Arial"/>
          <w:color w:val="333399"/>
          <w:sz w:val="20"/>
          <w:szCs w:val="20"/>
        </w:rPr>
        <w:t>alla morte</w:t>
      </w:r>
      <w:r w:rsidR="00C01FB3" w:rsidRPr="00D24C1E">
        <w:rPr>
          <w:rFonts w:ascii="Arial" w:hAnsi="Arial" w:cs="Arial"/>
          <w:color w:val="333399"/>
          <w:sz w:val="20"/>
          <w:szCs w:val="20"/>
        </w:rPr>
        <w:t>,</w:t>
      </w:r>
      <w:r w:rsidR="00E41197">
        <w:rPr>
          <w:rFonts w:ascii="Arial" w:hAnsi="Arial" w:cs="Arial"/>
          <w:color w:val="333399"/>
          <w:sz w:val="20"/>
          <w:szCs w:val="20"/>
        </w:rPr>
        <w:t xml:space="preserve"> </w:t>
      </w:r>
      <w:r w:rsidRPr="00D24C1E">
        <w:rPr>
          <w:rFonts w:ascii="Arial" w:hAnsi="Arial" w:cs="Arial"/>
          <w:color w:val="333399"/>
          <w:sz w:val="20"/>
          <w:szCs w:val="20"/>
        </w:rPr>
        <w:t>per incidente automobilistico nel 1992.</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r w:rsidRPr="00075EDB">
        <w:rPr>
          <w:rFonts w:ascii="Arial" w:hAnsi="Arial" w:cs="Arial"/>
        </w:rPr>
        <w:t xml:space="preserve">24 Scale e esercizi per clarinetto.   </w:t>
      </w:r>
      <w:r w:rsidRPr="00075EDB">
        <w:rPr>
          <w:rFonts w:ascii="Arial" w:hAnsi="Arial" w:cs="Arial"/>
          <w:lang w:val="en-US"/>
        </w:rPr>
        <w:t xml:space="preserve">Concerto “Wind Canticle”, cl. e orch. </w:t>
      </w:r>
      <w:r w:rsidRPr="00075EDB">
        <w:rPr>
          <w:rFonts w:ascii="Arial" w:hAnsi="Arial" w:cs="Arial"/>
        </w:rPr>
        <w:t>(1991, 14’).</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ALBRIGHT  William</w:t>
      </w:r>
      <w:r w:rsidRPr="00D24C1E">
        <w:rPr>
          <w:rFonts w:ascii="Arial" w:hAnsi="Arial" w:cs="Arial"/>
          <w:color w:val="333399"/>
          <w:u w:val="single"/>
        </w:rPr>
        <w:tab/>
        <w:t>Gary, 20.10.1944 - Ann Arbor,17.9.1998.</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Compositore, didatta, pianista e organista concertista americano. Studi a 5 anni alla Juilliard preparatoria</w:t>
      </w:r>
      <w:r w:rsidR="002F6DB8">
        <w:rPr>
          <w:rFonts w:ascii="Arial" w:hAnsi="Arial" w:cs="Arial"/>
          <w:color w:val="333399"/>
          <w:sz w:val="20"/>
          <w:szCs w:val="20"/>
        </w:rPr>
        <w:t xml:space="preserve"> </w:t>
      </w:r>
      <w:r w:rsidRPr="00D24C1E">
        <w:rPr>
          <w:rFonts w:ascii="Arial" w:hAnsi="Arial" w:cs="Arial"/>
          <w:color w:val="333399"/>
          <w:sz w:val="20"/>
          <w:szCs w:val="20"/>
        </w:rPr>
        <w:t xml:space="preserve">con </w:t>
      </w:r>
      <w:r w:rsidR="002F6DB8">
        <w:rPr>
          <w:rFonts w:ascii="Arial" w:hAnsi="Arial" w:cs="Arial"/>
          <w:color w:val="333399"/>
          <w:sz w:val="20"/>
          <w:szCs w:val="20"/>
        </w:rPr>
        <w:t xml:space="preserve">                    </w:t>
      </w:r>
      <w:r w:rsidRPr="00D24C1E">
        <w:rPr>
          <w:rFonts w:ascii="Arial" w:hAnsi="Arial" w:cs="Arial"/>
          <w:color w:val="333399"/>
          <w:sz w:val="20"/>
          <w:szCs w:val="20"/>
        </w:rPr>
        <w:t>R. Goodkind e Aitken. A 18 anni alla Eastman e all’Università del Michigan, allievo di Ross Lee</w:t>
      </w:r>
      <w:r w:rsidR="00D42A4F" w:rsidRPr="00D24C1E">
        <w:rPr>
          <w:rFonts w:ascii="Arial" w:hAnsi="Arial" w:cs="Arial"/>
          <w:color w:val="333399"/>
          <w:sz w:val="20"/>
          <w:szCs w:val="20"/>
        </w:rPr>
        <w:t xml:space="preserve"> </w:t>
      </w:r>
      <w:r w:rsidRPr="00D24C1E">
        <w:rPr>
          <w:rFonts w:ascii="Arial" w:hAnsi="Arial" w:cs="Arial"/>
          <w:color w:val="333399"/>
          <w:sz w:val="20"/>
          <w:szCs w:val="20"/>
        </w:rPr>
        <w:t xml:space="preserve">Finney, </w:t>
      </w:r>
      <w:r w:rsidR="00806491">
        <w:rPr>
          <w:rFonts w:ascii="Arial" w:hAnsi="Arial" w:cs="Arial"/>
          <w:color w:val="333399"/>
          <w:sz w:val="20"/>
          <w:szCs w:val="20"/>
        </w:rPr>
        <w:t xml:space="preserve">                     </w:t>
      </w:r>
      <w:r w:rsidRPr="00D24C1E">
        <w:rPr>
          <w:rFonts w:ascii="Arial" w:hAnsi="Arial" w:cs="Arial"/>
          <w:color w:val="333399"/>
          <w:sz w:val="20"/>
          <w:szCs w:val="20"/>
        </w:rPr>
        <w:t xml:space="preserve">Rochberg e Marylin Mason. Grazie alla borsa di studio Fulbright, si perfezionò a Parigi con Messiaen. </w:t>
      </w:r>
      <w:r w:rsidR="00E41197">
        <w:rPr>
          <w:rFonts w:ascii="Arial" w:hAnsi="Arial" w:cs="Arial"/>
          <w:color w:val="333399"/>
          <w:sz w:val="20"/>
          <w:szCs w:val="20"/>
        </w:rPr>
        <w:t xml:space="preserve">                           </w:t>
      </w:r>
      <w:r w:rsidR="002F6DB8">
        <w:rPr>
          <w:rFonts w:ascii="Arial" w:hAnsi="Arial" w:cs="Arial"/>
          <w:color w:val="333399"/>
          <w:sz w:val="20"/>
          <w:szCs w:val="20"/>
        </w:rPr>
        <w:t xml:space="preserve">                  </w:t>
      </w:r>
      <w:r w:rsidRPr="00D24C1E">
        <w:rPr>
          <w:rFonts w:ascii="Arial" w:hAnsi="Arial" w:cs="Arial"/>
          <w:color w:val="333399"/>
          <w:sz w:val="20"/>
          <w:szCs w:val="20"/>
        </w:rPr>
        <w:t>Dal 1970 alla morte, avvenuta per insufficienza epatica, causata purtroppo da alcolismo.</w:t>
      </w:r>
      <w:r w:rsidR="00D42A4F" w:rsidRPr="00D24C1E">
        <w:rPr>
          <w:rFonts w:ascii="Arial" w:hAnsi="Arial" w:cs="Arial"/>
          <w:color w:val="333399"/>
          <w:sz w:val="20"/>
          <w:szCs w:val="20"/>
        </w:rPr>
        <w:t xml:space="preserve"> </w:t>
      </w:r>
      <w:r w:rsidRPr="00D24C1E">
        <w:rPr>
          <w:rFonts w:ascii="Arial" w:hAnsi="Arial" w:cs="Arial"/>
          <w:color w:val="333399"/>
          <w:sz w:val="20"/>
          <w:szCs w:val="20"/>
        </w:rPr>
        <w:t xml:space="preserve">Mai, all’Università </w:t>
      </w:r>
      <w:r w:rsidR="00E41197">
        <w:rPr>
          <w:rFonts w:ascii="Arial" w:hAnsi="Arial" w:cs="Arial"/>
          <w:color w:val="333399"/>
          <w:sz w:val="20"/>
          <w:szCs w:val="20"/>
        </w:rPr>
        <w:t xml:space="preserve">                  </w:t>
      </w:r>
      <w:r w:rsidRPr="00D24C1E">
        <w:rPr>
          <w:rFonts w:ascii="Arial" w:hAnsi="Arial" w:cs="Arial"/>
          <w:color w:val="333399"/>
          <w:sz w:val="20"/>
          <w:szCs w:val="20"/>
        </w:rPr>
        <w:t>del Michigan, i suoi numerosi allievi, che lo stimavano sinceramente, se ne accorsero. I suoi brani risentono dell’influenza di Messiaen e della sua passione per i Ragtime (incise per il pianoforte</w:t>
      </w:r>
      <w:r w:rsidR="00D42A4F" w:rsidRPr="00D24C1E">
        <w:rPr>
          <w:rFonts w:ascii="Arial" w:hAnsi="Arial" w:cs="Arial"/>
          <w:color w:val="333399"/>
          <w:sz w:val="20"/>
          <w:szCs w:val="20"/>
        </w:rPr>
        <w:t xml:space="preserve"> </w:t>
      </w:r>
      <w:r w:rsidRPr="00D24C1E">
        <w:rPr>
          <w:rFonts w:ascii="Arial" w:hAnsi="Arial" w:cs="Arial"/>
          <w:color w:val="333399"/>
          <w:sz w:val="20"/>
          <w:szCs w:val="20"/>
        </w:rPr>
        <w:t>-e suonava all’organo-</w:t>
      </w:r>
      <w:r w:rsidR="00351F8D" w:rsidRPr="00D24C1E">
        <w:rPr>
          <w:rFonts w:ascii="Arial" w:hAnsi="Arial" w:cs="Arial"/>
          <w:color w:val="333399"/>
          <w:sz w:val="20"/>
          <w:szCs w:val="20"/>
        </w:rPr>
        <w:t xml:space="preserve"> </w:t>
      </w:r>
      <w:r w:rsidR="00E41197">
        <w:rPr>
          <w:rFonts w:ascii="Arial" w:hAnsi="Arial" w:cs="Arial"/>
          <w:color w:val="333399"/>
          <w:sz w:val="20"/>
          <w:szCs w:val="20"/>
        </w:rPr>
        <w:t xml:space="preserve">              </w:t>
      </w:r>
      <w:r w:rsidRPr="00D24C1E">
        <w:rPr>
          <w:rFonts w:ascii="Arial" w:hAnsi="Arial" w:cs="Arial"/>
          <w:color w:val="333399"/>
          <w:sz w:val="20"/>
          <w:szCs w:val="20"/>
        </w:rPr>
        <w:t>quasi tutti i brani di Joplin).</w:t>
      </w:r>
      <w:r w:rsidR="00E41197">
        <w:rPr>
          <w:rFonts w:ascii="Arial" w:hAnsi="Arial" w:cs="Arial"/>
          <w:color w:val="333399"/>
          <w:sz w:val="20"/>
          <w:szCs w:val="20"/>
        </w:rPr>
        <w:t xml:space="preserve"> </w:t>
      </w:r>
      <w:r w:rsidRPr="00D24C1E">
        <w:rPr>
          <w:rFonts w:ascii="Arial" w:hAnsi="Arial" w:cs="Arial"/>
          <w:color w:val="333399"/>
          <w:sz w:val="20"/>
          <w:szCs w:val="20"/>
        </w:rPr>
        <w:t xml:space="preserve">Nelle sue </w:t>
      </w:r>
      <w:r w:rsidR="00E158AE" w:rsidRPr="00D24C1E">
        <w:rPr>
          <w:rFonts w:ascii="Arial" w:hAnsi="Arial" w:cs="Arial"/>
          <w:color w:val="333399"/>
          <w:sz w:val="20"/>
          <w:szCs w:val="20"/>
        </w:rPr>
        <w:t xml:space="preserve"> </w:t>
      </w:r>
      <w:r w:rsidRPr="00D24C1E">
        <w:rPr>
          <w:rFonts w:ascii="Arial" w:hAnsi="Arial" w:cs="Arial"/>
          <w:color w:val="333399"/>
          <w:sz w:val="20"/>
          <w:szCs w:val="20"/>
        </w:rPr>
        <w:t xml:space="preserve">pianistiche “Danze cromatiche”, si passa da riferimenti alle Mazurke di </w:t>
      </w:r>
      <w:r w:rsidR="002F6DB8">
        <w:rPr>
          <w:rFonts w:ascii="Arial" w:hAnsi="Arial" w:cs="Arial"/>
          <w:color w:val="333399"/>
          <w:sz w:val="20"/>
          <w:szCs w:val="20"/>
        </w:rPr>
        <w:t xml:space="preserve">  </w:t>
      </w:r>
      <w:r w:rsidR="00806491">
        <w:rPr>
          <w:rFonts w:ascii="Arial" w:hAnsi="Arial" w:cs="Arial"/>
          <w:color w:val="333399"/>
          <w:sz w:val="20"/>
          <w:szCs w:val="20"/>
        </w:rPr>
        <w:t xml:space="preserve">          </w:t>
      </w:r>
      <w:r w:rsidRPr="00D24C1E">
        <w:rPr>
          <w:rFonts w:ascii="Arial" w:hAnsi="Arial" w:cs="Arial"/>
          <w:color w:val="333399"/>
          <w:sz w:val="20"/>
          <w:szCs w:val="20"/>
        </w:rPr>
        <w:t>Chopin</w:t>
      </w:r>
      <w:r w:rsidR="004956B3" w:rsidRPr="00D24C1E">
        <w:rPr>
          <w:rFonts w:ascii="Arial" w:hAnsi="Arial" w:cs="Arial"/>
          <w:color w:val="333399"/>
          <w:sz w:val="20"/>
          <w:szCs w:val="20"/>
        </w:rPr>
        <w:t xml:space="preserve"> </w:t>
      </w:r>
      <w:r w:rsidRPr="00D24C1E">
        <w:rPr>
          <w:rFonts w:ascii="Arial" w:hAnsi="Arial" w:cs="Arial"/>
          <w:color w:val="333399"/>
          <w:sz w:val="20"/>
          <w:szCs w:val="20"/>
        </w:rPr>
        <w:t>al boogie</w:t>
      </w:r>
      <w:r w:rsidR="00351F8D" w:rsidRPr="00D24C1E">
        <w:rPr>
          <w:rFonts w:ascii="Arial" w:hAnsi="Arial" w:cs="Arial"/>
          <w:color w:val="333399"/>
          <w:sz w:val="20"/>
          <w:szCs w:val="20"/>
        </w:rPr>
        <w:t xml:space="preserve"> </w:t>
      </w:r>
      <w:r w:rsidRPr="00D24C1E">
        <w:rPr>
          <w:rFonts w:ascii="Arial" w:hAnsi="Arial" w:cs="Arial"/>
          <w:color w:val="333399"/>
          <w:sz w:val="20"/>
          <w:szCs w:val="20"/>
        </w:rPr>
        <w:t>woogie, una vera e propria esplorazione di 2 secoli di musica.</w:t>
      </w:r>
      <w:r w:rsidR="00806491">
        <w:rPr>
          <w:rFonts w:ascii="Arial" w:hAnsi="Arial" w:cs="Arial"/>
          <w:color w:val="333399"/>
          <w:sz w:val="20"/>
          <w:szCs w:val="20"/>
        </w:rPr>
        <w:t xml:space="preserve"> </w:t>
      </w:r>
      <w:r w:rsidRPr="00D24C1E">
        <w:rPr>
          <w:rFonts w:ascii="Arial" w:hAnsi="Arial" w:cs="Arial"/>
          <w:color w:val="333399"/>
          <w:sz w:val="20"/>
          <w:szCs w:val="20"/>
        </w:rPr>
        <w:t xml:space="preserve">Premio dell’Accademia delle Arti </w:t>
      </w:r>
      <w:r w:rsidR="00806491">
        <w:rPr>
          <w:rFonts w:ascii="Arial" w:hAnsi="Arial" w:cs="Arial"/>
          <w:color w:val="333399"/>
          <w:sz w:val="20"/>
          <w:szCs w:val="20"/>
        </w:rPr>
        <w:t xml:space="preserve">               </w:t>
      </w:r>
      <w:r w:rsidRPr="00D24C1E">
        <w:rPr>
          <w:rFonts w:ascii="Arial" w:hAnsi="Arial" w:cs="Arial"/>
          <w:color w:val="333399"/>
          <w:sz w:val="20"/>
          <w:szCs w:val="20"/>
        </w:rPr>
        <w:t>e delle Lettere, 2 Fulbright,</w:t>
      </w:r>
      <w:r w:rsidR="00E41197">
        <w:rPr>
          <w:rFonts w:ascii="Arial" w:hAnsi="Arial" w:cs="Arial"/>
          <w:color w:val="333399"/>
          <w:sz w:val="20"/>
          <w:szCs w:val="20"/>
        </w:rPr>
        <w:t xml:space="preserve"> </w:t>
      </w:r>
      <w:r w:rsidRPr="00D24C1E">
        <w:rPr>
          <w:rFonts w:ascii="Arial" w:hAnsi="Arial" w:cs="Arial"/>
          <w:color w:val="333399"/>
          <w:sz w:val="20"/>
          <w:szCs w:val="20"/>
        </w:rPr>
        <w:t>2 Guggenhaim</w:t>
      </w:r>
      <w:r w:rsidR="00E41197">
        <w:rPr>
          <w:rFonts w:ascii="Arial" w:hAnsi="Arial" w:cs="Arial"/>
          <w:color w:val="333399"/>
          <w:sz w:val="20"/>
          <w:szCs w:val="20"/>
        </w:rPr>
        <w:t xml:space="preserve"> e </w:t>
      </w:r>
      <w:r w:rsidRPr="00D24C1E">
        <w:rPr>
          <w:rFonts w:ascii="Arial" w:hAnsi="Arial" w:cs="Arial"/>
          <w:color w:val="333399"/>
          <w:sz w:val="20"/>
          <w:szCs w:val="20"/>
        </w:rPr>
        <w:t xml:space="preserve">2 borse di studio Koussevitzky, </w:t>
      </w:r>
      <w:r w:rsidR="002F6DB8">
        <w:rPr>
          <w:rFonts w:ascii="Arial" w:hAnsi="Arial" w:cs="Arial"/>
          <w:color w:val="333399"/>
          <w:sz w:val="20"/>
          <w:szCs w:val="20"/>
        </w:rPr>
        <w:t xml:space="preserve"> </w:t>
      </w:r>
      <w:r w:rsidRPr="00D24C1E">
        <w:rPr>
          <w:rFonts w:ascii="Arial" w:hAnsi="Arial" w:cs="Arial"/>
          <w:color w:val="333399"/>
          <w:sz w:val="20"/>
          <w:szCs w:val="20"/>
        </w:rPr>
        <w:t>Premio Award…</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Quintetto lirico per clarinetto e archi.</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ALDRIDGE  Robert Livingston</w:t>
      </w:r>
      <w:r w:rsidR="00C57396" w:rsidRPr="00D24C1E">
        <w:rPr>
          <w:rFonts w:ascii="Arial" w:hAnsi="Arial" w:cs="Arial"/>
          <w:color w:val="333399"/>
          <w:u w:val="single"/>
        </w:rPr>
        <w:tab/>
        <w:t>Richmond, 1954</w:t>
      </w:r>
    </w:p>
    <w:p w:rsidR="00C57396" w:rsidRPr="00D24C1E" w:rsidRDefault="00C57396" w:rsidP="00327F1F">
      <w:pPr>
        <w:tabs>
          <w:tab w:val="left" w:pos="0"/>
          <w:tab w:val="left" w:pos="4536"/>
          <w:tab w:val="left" w:pos="10348"/>
        </w:tabs>
        <w:spacing w:before="120" w:line="276" w:lineRule="auto"/>
        <w:ind w:right="-1"/>
        <w:rPr>
          <w:rFonts w:ascii="Arial" w:hAnsi="Arial" w:cs="Arial"/>
          <w:color w:val="333399"/>
          <w:sz w:val="20"/>
          <w:szCs w:val="20"/>
          <w:u w:val="single"/>
        </w:rPr>
      </w:pPr>
      <w:r w:rsidRPr="00D24C1E">
        <w:rPr>
          <w:rFonts w:ascii="Arial" w:hAnsi="Arial" w:cs="Arial"/>
          <w:color w:val="333399"/>
          <w:sz w:val="20"/>
          <w:szCs w:val="20"/>
        </w:rPr>
        <w:t>Compositore e insegnante Americano. Studi al Conservatorio del New England ed alla Yale of Music.</w:t>
      </w:r>
      <w:r w:rsidR="00E158AE" w:rsidRPr="00D24C1E">
        <w:rPr>
          <w:rFonts w:ascii="Arial" w:hAnsi="Arial" w:cs="Arial"/>
          <w:color w:val="333399"/>
          <w:sz w:val="20"/>
          <w:szCs w:val="20"/>
        </w:rPr>
        <w:t xml:space="preserve"> </w:t>
      </w:r>
      <w:r w:rsidR="008834BD">
        <w:rPr>
          <w:rFonts w:ascii="Arial" w:hAnsi="Arial" w:cs="Arial"/>
          <w:color w:val="333399"/>
          <w:sz w:val="20"/>
          <w:szCs w:val="20"/>
        </w:rPr>
        <w:t xml:space="preserve">                 </w:t>
      </w:r>
      <w:r w:rsidRPr="00D24C1E">
        <w:rPr>
          <w:rFonts w:ascii="Arial" w:hAnsi="Arial" w:cs="Arial"/>
          <w:color w:val="333399"/>
          <w:sz w:val="20"/>
          <w:szCs w:val="20"/>
        </w:rPr>
        <w:t>Insegnante di Composizione alla Montclair e alla Rutgers Univerisity.</w:t>
      </w:r>
    </w:p>
    <w:p w:rsidR="008C46B3" w:rsidRPr="00075EDB" w:rsidRDefault="008C46B3"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The Concord Trio, cl. cor. pf. (1991, 1’50).   3 Folksong, cl. e quart. d’archi (1992, 14’45).</w:t>
      </w:r>
    </w:p>
    <w:p w:rsidR="00680042"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 xml:space="preserve">Sound Moves Blues, clarinetto, sax contr. pf. </w:t>
      </w:r>
      <w:r w:rsidRPr="00075EDB">
        <w:rPr>
          <w:rFonts w:ascii="Arial" w:hAnsi="Arial" w:cs="Arial"/>
          <w:color w:val="000000"/>
        </w:rPr>
        <w:t>(</w:t>
      </w:r>
      <w:r w:rsidR="00680042" w:rsidRPr="00075EDB">
        <w:rPr>
          <w:rFonts w:ascii="Arial" w:hAnsi="Arial" w:cs="Arial"/>
          <w:color w:val="000000"/>
        </w:rPr>
        <w:t xml:space="preserve">1999, </w:t>
      </w:r>
      <w:r w:rsidRPr="00075EDB">
        <w:rPr>
          <w:rFonts w:ascii="Arial" w:hAnsi="Arial" w:cs="Arial"/>
          <w:color w:val="000000"/>
        </w:rPr>
        <w:t>1</w:t>
      </w:r>
      <w:r w:rsidR="00680042" w:rsidRPr="00075EDB">
        <w:rPr>
          <w:rFonts w:ascii="Arial" w:hAnsi="Arial" w:cs="Arial"/>
          <w:color w:val="000000"/>
        </w:rPr>
        <w:t>2</w:t>
      </w:r>
      <w:r w:rsidRPr="00075EDB">
        <w:rPr>
          <w:rFonts w:ascii="Arial" w:hAnsi="Arial" w:cs="Arial"/>
          <w:color w:val="000000"/>
        </w:rPr>
        <w:t>'20)</w:t>
      </w:r>
      <w:r w:rsidR="00C57396" w:rsidRPr="00075EDB">
        <w:rPr>
          <w:rFonts w:ascii="Arial" w:hAnsi="Arial" w:cs="Arial"/>
          <w:color w:val="000000"/>
        </w:rPr>
        <w:t>.</w:t>
      </w:r>
    </w:p>
    <w:p w:rsidR="00954EDA" w:rsidRPr="00075EDB" w:rsidRDefault="0068004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 da camera (2004).</w:t>
      </w:r>
    </w:p>
    <w:p w:rsidR="00C37189" w:rsidRPr="00075EDB" w:rsidRDefault="00C37189" w:rsidP="00327F1F">
      <w:pPr>
        <w:tabs>
          <w:tab w:val="left" w:pos="0"/>
          <w:tab w:val="left" w:pos="4536"/>
          <w:tab w:val="left" w:pos="10348"/>
        </w:tabs>
        <w:spacing w:before="120" w:line="276" w:lineRule="auto"/>
        <w:ind w:right="-1"/>
        <w:rPr>
          <w:rFonts w:ascii="Arial" w:hAnsi="Arial" w:cs="Arial"/>
          <w:color w:val="666699"/>
          <w:u w:val="single"/>
        </w:rPr>
      </w:pPr>
    </w:p>
    <w:p w:rsidR="00D80382" w:rsidRPr="00D24C1E" w:rsidRDefault="00B60568"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bCs/>
          <w:color w:val="333399"/>
          <w:u w:val="single"/>
        </w:rPr>
        <w:t xml:space="preserve">ALESSANDRINI  Giuseppe              </w:t>
      </w:r>
      <w:r w:rsidR="00351F8D" w:rsidRPr="00D24C1E">
        <w:rPr>
          <w:rFonts w:ascii="Arial" w:hAnsi="Arial" w:cs="Arial"/>
          <w:bCs/>
          <w:color w:val="333399"/>
          <w:u w:val="single"/>
        </w:rPr>
        <w:t xml:space="preserve">      </w:t>
      </w:r>
      <w:r w:rsidR="00D80382" w:rsidRPr="00D24C1E">
        <w:rPr>
          <w:rFonts w:ascii="Arial" w:hAnsi="Arial" w:cs="Arial"/>
          <w:bCs/>
          <w:color w:val="333399"/>
          <w:u w:val="single"/>
        </w:rPr>
        <w:t>Sogliano Cavour, 14.11.1923 - Verona, 26.10.2016.</w:t>
      </w:r>
    </w:p>
    <w:p w:rsidR="00D80382" w:rsidRPr="00D24C1E" w:rsidRDefault="00D80382"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Compositore, pianista e direttore d’orchestra. Allievo di Donatoni per la composizione e di P. Van Kempen</w:t>
      </w:r>
      <w:r w:rsidR="00665D3A" w:rsidRPr="00D24C1E">
        <w:rPr>
          <w:rFonts w:ascii="Arial" w:hAnsi="Arial" w:cs="Arial"/>
          <w:color w:val="333399"/>
          <w:sz w:val="20"/>
          <w:szCs w:val="20"/>
        </w:rPr>
        <w:t xml:space="preserve"> </w:t>
      </w:r>
      <w:r w:rsidR="00E41197">
        <w:rPr>
          <w:rFonts w:ascii="Arial" w:hAnsi="Arial" w:cs="Arial"/>
          <w:color w:val="333399"/>
          <w:sz w:val="20"/>
          <w:szCs w:val="20"/>
        </w:rPr>
        <w:t xml:space="preserve">                        </w:t>
      </w:r>
      <w:r w:rsidRPr="00D24C1E">
        <w:rPr>
          <w:rFonts w:ascii="Arial" w:hAnsi="Arial" w:cs="Arial"/>
          <w:color w:val="333399"/>
          <w:sz w:val="20"/>
          <w:szCs w:val="20"/>
        </w:rPr>
        <w:t xml:space="preserve">in </w:t>
      </w:r>
      <w:r w:rsidR="00B60568" w:rsidRPr="00D24C1E">
        <w:rPr>
          <w:rFonts w:ascii="Arial" w:hAnsi="Arial" w:cs="Arial"/>
          <w:color w:val="333399"/>
          <w:sz w:val="20"/>
          <w:szCs w:val="20"/>
        </w:rPr>
        <w:t>D</w:t>
      </w:r>
      <w:r w:rsidRPr="00D24C1E">
        <w:rPr>
          <w:rFonts w:ascii="Arial" w:hAnsi="Arial" w:cs="Arial"/>
          <w:color w:val="333399"/>
          <w:sz w:val="20"/>
          <w:szCs w:val="20"/>
        </w:rPr>
        <w:t>irezione d’orchestra</w:t>
      </w:r>
      <w:r w:rsidR="00351F8D" w:rsidRPr="00D24C1E">
        <w:rPr>
          <w:rFonts w:ascii="Arial" w:hAnsi="Arial" w:cs="Arial"/>
          <w:color w:val="333399"/>
          <w:sz w:val="20"/>
          <w:szCs w:val="20"/>
        </w:rPr>
        <w:t xml:space="preserve"> </w:t>
      </w:r>
      <w:r w:rsidRPr="00D24C1E">
        <w:rPr>
          <w:rFonts w:ascii="Arial" w:hAnsi="Arial" w:cs="Arial"/>
          <w:color w:val="333399"/>
          <w:sz w:val="20"/>
          <w:szCs w:val="20"/>
        </w:rPr>
        <w:t>all’Accademia Chigiana. Insegnante di composizione al Conservatorio di Verona</w:t>
      </w:r>
      <w:r w:rsidR="00665D3A" w:rsidRPr="00D24C1E">
        <w:rPr>
          <w:rFonts w:ascii="Arial" w:hAnsi="Arial" w:cs="Arial"/>
          <w:color w:val="333399"/>
          <w:sz w:val="20"/>
          <w:szCs w:val="20"/>
        </w:rPr>
        <w:t xml:space="preserve"> </w:t>
      </w:r>
      <w:r w:rsidR="00E41197">
        <w:rPr>
          <w:rFonts w:ascii="Arial" w:hAnsi="Arial" w:cs="Arial"/>
          <w:color w:val="333399"/>
          <w:sz w:val="20"/>
          <w:szCs w:val="20"/>
        </w:rPr>
        <w:t xml:space="preserve">                      </w:t>
      </w:r>
      <w:r w:rsidRPr="00D24C1E">
        <w:rPr>
          <w:rFonts w:ascii="Arial" w:hAnsi="Arial" w:cs="Arial"/>
          <w:color w:val="333399"/>
          <w:sz w:val="20"/>
          <w:szCs w:val="20"/>
        </w:rPr>
        <w:t>dal 1974 al 1994 e Maestro collaboratore all’Arena di Verona.</w:t>
      </w:r>
    </w:p>
    <w:p w:rsidR="00D80382" w:rsidRPr="00075EDB" w:rsidRDefault="00D80382" w:rsidP="00327F1F">
      <w:pPr>
        <w:tabs>
          <w:tab w:val="left" w:pos="0"/>
          <w:tab w:val="left" w:pos="4111"/>
          <w:tab w:val="left" w:pos="4536"/>
          <w:tab w:val="left" w:pos="10348"/>
        </w:tabs>
        <w:spacing w:before="120" w:line="276" w:lineRule="auto"/>
        <w:ind w:right="-1"/>
        <w:rPr>
          <w:rFonts w:ascii="Arial" w:hAnsi="Arial" w:cs="Arial"/>
        </w:rPr>
      </w:pPr>
      <w:r w:rsidRPr="00075EDB">
        <w:rPr>
          <w:rFonts w:ascii="Arial" w:hAnsi="Arial" w:cs="Arial"/>
        </w:rPr>
        <w:t>Phasen, clarinetto solo (1992).   System, quart</w:t>
      </w:r>
      <w:r w:rsidR="00E41197">
        <w:rPr>
          <w:rFonts w:ascii="Arial" w:hAnsi="Arial" w:cs="Arial"/>
        </w:rPr>
        <w:t>etto</w:t>
      </w:r>
      <w:r w:rsidRPr="00075EDB">
        <w:rPr>
          <w:rFonts w:ascii="Arial" w:hAnsi="Arial" w:cs="Arial"/>
        </w:rPr>
        <w:t xml:space="preserve"> di clarinetti (1992).</w:t>
      </w:r>
    </w:p>
    <w:p w:rsidR="00D80382" w:rsidRPr="00075EDB" w:rsidRDefault="00D80382" w:rsidP="00327F1F">
      <w:pPr>
        <w:tabs>
          <w:tab w:val="left" w:pos="0"/>
          <w:tab w:val="left" w:pos="4111"/>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ALEXANDROV  Boris</w:t>
      </w:r>
      <w:r w:rsidRPr="00D24C1E">
        <w:rPr>
          <w:rFonts w:ascii="Arial" w:hAnsi="Arial" w:cs="Arial"/>
          <w:color w:val="333399"/>
          <w:u w:val="single"/>
        </w:rPr>
        <w:tab/>
        <w:t>Bologoe, 4.8.1905 - Mosca, 17.6.1994.</w:t>
      </w:r>
    </w:p>
    <w:p w:rsidR="00954EDA" w:rsidRPr="00D24C1E" w:rsidRDefault="00954EDA" w:rsidP="00327F1F">
      <w:pPr>
        <w:tabs>
          <w:tab w:val="left" w:pos="0"/>
          <w:tab w:val="left" w:pos="2268"/>
          <w:tab w:val="left" w:pos="4536"/>
          <w:tab w:val="left" w:pos="10348"/>
        </w:tabs>
        <w:spacing w:before="120" w:line="276" w:lineRule="auto"/>
        <w:ind w:right="-1"/>
        <w:rPr>
          <w:rFonts w:ascii="Arial" w:hAnsi="Arial" w:cs="Arial"/>
          <w:color w:val="333399"/>
          <w:sz w:val="20"/>
          <w:szCs w:val="20"/>
          <w:shd w:val="clear" w:color="auto" w:fill="E6ECF9"/>
        </w:rPr>
      </w:pPr>
      <w:r w:rsidRPr="00D24C1E">
        <w:rPr>
          <w:rFonts w:ascii="Arial" w:hAnsi="Arial" w:cs="Arial"/>
          <w:color w:val="333399"/>
          <w:sz w:val="20"/>
          <w:szCs w:val="20"/>
        </w:rPr>
        <w:t xml:space="preserve">Compositore russo, direttore d’orchestra e di cori, figlio e allievo di Alexandr Vasiljevic. Carriera musicale </w:t>
      </w:r>
      <w:r w:rsidR="00E41197">
        <w:rPr>
          <w:rFonts w:ascii="Arial" w:hAnsi="Arial" w:cs="Arial"/>
          <w:color w:val="333399"/>
          <w:sz w:val="20"/>
          <w:szCs w:val="20"/>
        </w:rPr>
        <w:t xml:space="preserve">                     </w:t>
      </w:r>
      <w:r w:rsidRPr="00D24C1E">
        <w:rPr>
          <w:rFonts w:ascii="Arial" w:hAnsi="Arial" w:cs="Arial"/>
          <w:color w:val="333399"/>
          <w:sz w:val="20"/>
          <w:szCs w:val="20"/>
        </w:rPr>
        <w:t>iniziata a</w:t>
      </w:r>
      <w:r w:rsidR="00E41197">
        <w:rPr>
          <w:rFonts w:ascii="Arial" w:hAnsi="Arial" w:cs="Arial"/>
          <w:color w:val="333399"/>
          <w:sz w:val="20"/>
          <w:szCs w:val="20"/>
        </w:rPr>
        <w:t xml:space="preserve"> </w:t>
      </w:r>
      <w:r w:rsidRPr="00D24C1E">
        <w:rPr>
          <w:rFonts w:ascii="Arial" w:hAnsi="Arial" w:cs="Arial"/>
          <w:color w:val="333399"/>
          <w:sz w:val="20"/>
          <w:szCs w:val="20"/>
        </w:rPr>
        <w:t>13 anni, come violista e cantante di coro. Si esibì vocalmente al Bolshoi con il grande Chaliapin. Perfezionamento</w:t>
      </w:r>
      <w:r w:rsidR="00E41197">
        <w:rPr>
          <w:rFonts w:ascii="Arial" w:hAnsi="Arial" w:cs="Arial"/>
          <w:color w:val="333399"/>
          <w:sz w:val="20"/>
          <w:szCs w:val="20"/>
        </w:rPr>
        <w:t xml:space="preserve"> </w:t>
      </w:r>
      <w:r w:rsidRPr="00D24C1E">
        <w:rPr>
          <w:rFonts w:ascii="Arial" w:hAnsi="Arial" w:cs="Arial"/>
          <w:color w:val="333399"/>
          <w:sz w:val="20"/>
          <w:szCs w:val="20"/>
        </w:rPr>
        <w:t xml:space="preserve">al Conservatorio di Mosca fino al diploma, nel 1929. Direttore del Complesso di danze e </w:t>
      </w:r>
      <w:r w:rsidR="00E41197">
        <w:rPr>
          <w:rFonts w:ascii="Arial" w:hAnsi="Arial" w:cs="Arial"/>
          <w:color w:val="333399"/>
          <w:sz w:val="20"/>
          <w:szCs w:val="20"/>
        </w:rPr>
        <w:t xml:space="preserve">              </w:t>
      </w:r>
      <w:r w:rsidR="00806491">
        <w:rPr>
          <w:rFonts w:ascii="Arial" w:hAnsi="Arial" w:cs="Arial"/>
          <w:color w:val="333399"/>
          <w:sz w:val="20"/>
          <w:szCs w:val="20"/>
        </w:rPr>
        <w:t xml:space="preserve">   </w:t>
      </w:r>
      <w:r w:rsidRPr="00D24C1E">
        <w:rPr>
          <w:rFonts w:ascii="Arial" w:hAnsi="Arial" w:cs="Arial"/>
          <w:color w:val="333399"/>
          <w:sz w:val="20"/>
          <w:szCs w:val="20"/>
        </w:rPr>
        <w:t xml:space="preserve">canti dell’Armata Sovietica fondato dal padre nel 1928. Direttore del famoso coro fino al 1986, suoi successori </w:t>
      </w:r>
      <w:r w:rsidR="00E41197">
        <w:rPr>
          <w:rFonts w:ascii="Arial" w:hAnsi="Arial" w:cs="Arial"/>
          <w:color w:val="333399"/>
          <w:sz w:val="20"/>
          <w:szCs w:val="20"/>
        </w:rPr>
        <w:t xml:space="preserve">    </w:t>
      </w:r>
      <w:r w:rsidR="00806491">
        <w:rPr>
          <w:rFonts w:ascii="Arial" w:hAnsi="Arial" w:cs="Arial"/>
          <w:color w:val="333399"/>
          <w:sz w:val="20"/>
          <w:szCs w:val="20"/>
        </w:rPr>
        <w:t xml:space="preserve">              </w:t>
      </w:r>
      <w:r w:rsidRPr="00D24C1E">
        <w:rPr>
          <w:rFonts w:ascii="Arial" w:hAnsi="Arial" w:cs="Arial"/>
          <w:color w:val="333399"/>
          <w:sz w:val="20"/>
          <w:szCs w:val="20"/>
        </w:rPr>
        <w:t xml:space="preserve">furono  Fedorov e Agafonnikov. Nelle fotografie che lo ritraggono, ha sul petto numerose medaglie, non sono </w:t>
      </w:r>
      <w:r w:rsidR="00E41197">
        <w:rPr>
          <w:rFonts w:ascii="Arial" w:hAnsi="Arial" w:cs="Arial"/>
          <w:color w:val="333399"/>
          <w:sz w:val="20"/>
          <w:szCs w:val="20"/>
        </w:rPr>
        <w:t xml:space="preserve">                 </w:t>
      </w:r>
      <w:r w:rsidRPr="00D24C1E">
        <w:rPr>
          <w:rFonts w:ascii="Arial" w:hAnsi="Arial" w:cs="Arial"/>
          <w:color w:val="333399"/>
          <w:sz w:val="20"/>
          <w:szCs w:val="20"/>
        </w:rPr>
        <w:t>affatto coreografiche</w:t>
      </w:r>
      <w:r w:rsidR="00665D3A" w:rsidRPr="00D24C1E">
        <w:rPr>
          <w:rFonts w:ascii="Arial" w:hAnsi="Arial" w:cs="Arial"/>
          <w:color w:val="333399"/>
          <w:sz w:val="20"/>
          <w:szCs w:val="20"/>
        </w:rPr>
        <w:t>,</w:t>
      </w:r>
      <w:r w:rsidRPr="00D24C1E">
        <w:rPr>
          <w:rFonts w:ascii="Arial" w:hAnsi="Arial" w:cs="Arial"/>
          <w:color w:val="333399"/>
          <w:sz w:val="20"/>
          <w:szCs w:val="20"/>
        </w:rPr>
        <w:t xml:space="preserve"> ma meritate musicalmente e militarmente. Medaglia del lavoro (1939), </w:t>
      </w:r>
      <w:r w:rsidR="00E41197">
        <w:rPr>
          <w:rFonts w:ascii="Arial" w:hAnsi="Arial" w:cs="Arial"/>
          <w:color w:val="333399"/>
          <w:sz w:val="20"/>
          <w:szCs w:val="20"/>
        </w:rPr>
        <w:t xml:space="preserve">                                       </w:t>
      </w:r>
      <w:r w:rsidRPr="00D24C1E">
        <w:rPr>
          <w:rFonts w:ascii="Arial" w:hAnsi="Arial" w:cs="Arial"/>
          <w:color w:val="333399"/>
          <w:sz w:val="20"/>
          <w:szCs w:val="20"/>
        </w:rPr>
        <w:t>Artista del Popolo Russo (1948), Grado di Colonnello (1948), Ordine di Lenin (1949), Premio Stalin</w:t>
      </w:r>
      <w:r w:rsidR="00691355" w:rsidRPr="00D24C1E">
        <w:rPr>
          <w:rFonts w:ascii="Arial" w:hAnsi="Arial" w:cs="Arial"/>
          <w:color w:val="333399"/>
          <w:sz w:val="20"/>
          <w:szCs w:val="20"/>
        </w:rPr>
        <w:t xml:space="preserve"> </w:t>
      </w:r>
      <w:r w:rsidRPr="00D24C1E">
        <w:rPr>
          <w:rFonts w:ascii="Arial" w:hAnsi="Arial" w:cs="Arial"/>
          <w:color w:val="333399"/>
          <w:sz w:val="20"/>
          <w:szCs w:val="20"/>
        </w:rPr>
        <w:t xml:space="preserve">(1950), </w:t>
      </w:r>
      <w:r w:rsidR="00E41197">
        <w:rPr>
          <w:rFonts w:ascii="Arial" w:hAnsi="Arial" w:cs="Arial"/>
          <w:color w:val="333399"/>
          <w:sz w:val="20"/>
          <w:szCs w:val="20"/>
        </w:rPr>
        <w:t xml:space="preserve">                  </w:t>
      </w:r>
      <w:r w:rsidRPr="00D24C1E">
        <w:rPr>
          <w:rFonts w:ascii="Arial" w:hAnsi="Arial" w:cs="Arial"/>
          <w:color w:val="333399"/>
          <w:sz w:val="20"/>
          <w:szCs w:val="20"/>
        </w:rPr>
        <w:t>Artista del Popolo (1958),</w:t>
      </w:r>
      <w:r w:rsidR="00351F8D" w:rsidRPr="00D24C1E">
        <w:rPr>
          <w:rFonts w:ascii="Arial" w:hAnsi="Arial" w:cs="Arial"/>
          <w:color w:val="333399"/>
          <w:sz w:val="20"/>
          <w:szCs w:val="20"/>
        </w:rPr>
        <w:t xml:space="preserve"> </w:t>
      </w:r>
      <w:r w:rsidRPr="00D24C1E">
        <w:rPr>
          <w:rFonts w:ascii="Arial" w:hAnsi="Arial" w:cs="Arial"/>
          <w:color w:val="333399"/>
          <w:sz w:val="20"/>
          <w:szCs w:val="20"/>
        </w:rPr>
        <w:t>Maggiore Generale (1973),</w:t>
      </w:r>
      <w:r w:rsidR="00E41197">
        <w:rPr>
          <w:rFonts w:ascii="Arial" w:hAnsi="Arial" w:cs="Arial"/>
          <w:color w:val="333399"/>
          <w:sz w:val="20"/>
          <w:szCs w:val="20"/>
        </w:rPr>
        <w:t xml:space="preserve"> </w:t>
      </w:r>
      <w:r w:rsidRPr="00D24C1E">
        <w:rPr>
          <w:rFonts w:ascii="Arial" w:hAnsi="Arial" w:cs="Arial"/>
          <w:color w:val="333399"/>
          <w:sz w:val="20"/>
          <w:szCs w:val="20"/>
        </w:rPr>
        <w:t xml:space="preserve">Eroe del Lavoro (1975), Ordine della Rivoluzione </w:t>
      </w:r>
      <w:r w:rsidR="00E41197">
        <w:rPr>
          <w:rFonts w:ascii="Arial" w:hAnsi="Arial" w:cs="Arial"/>
          <w:color w:val="333399"/>
          <w:sz w:val="20"/>
          <w:szCs w:val="20"/>
        </w:rPr>
        <w:t xml:space="preserve">                 </w:t>
      </w:r>
      <w:r w:rsidRPr="00D24C1E">
        <w:rPr>
          <w:rFonts w:ascii="Arial" w:hAnsi="Arial" w:cs="Arial"/>
          <w:color w:val="333399"/>
          <w:sz w:val="20"/>
          <w:szCs w:val="20"/>
        </w:rPr>
        <w:t>d’Ottobre (1985), per 3 volte il Premio Lenin</w:t>
      </w:r>
      <w:r w:rsidR="00E41197">
        <w:rPr>
          <w:rFonts w:ascii="Arial" w:hAnsi="Arial" w:cs="Arial"/>
          <w:color w:val="333399"/>
          <w:sz w:val="20"/>
          <w:szCs w:val="20"/>
        </w:rPr>
        <w:t xml:space="preserve"> </w:t>
      </w:r>
      <w:r w:rsidRPr="00D24C1E">
        <w:rPr>
          <w:rFonts w:ascii="Arial" w:hAnsi="Arial" w:cs="Arial"/>
          <w:color w:val="333399"/>
          <w:sz w:val="20"/>
          <w:szCs w:val="20"/>
        </w:rPr>
        <w:t xml:space="preserve">e 3 per volte l’Ordine della Bandiera Rossa del Lavoro. </w:t>
      </w:r>
      <w:r w:rsidR="00E41197">
        <w:rPr>
          <w:rFonts w:ascii="Arial" w:hAnsi="Arial" w:cs="Arial"/>
          <w:color w:val="333399"/>
          <w:sz w:val="20"/>
          <w:szCs w:val="20"/>
        </w:rPr>
        <w:t xml:space="preserve">                          </w:t>
      </w:r>
      <w:r w:rsidRPr="00D24C1E">
        <w:rPr>
          <w:rFonts w:ascii="Arial" w:hAnsi="Arial" w:cs="Arial"/>
          <w:color w:val="333399"/>
          <w:sz w:val="20"/>
          <w:szCs w:val="20"/>
        </w:rPr>
        <w:t xml:space="preserve">Direttore di un coro, fenomenale, che durante la 2° Guerra mondiale si esibiva per i combattenti, </w:t>
      </w:r>
      <w:r w:rsidR="00E41197">
        <w:rPr>
          <w:rFonts w:ascii="Arial" w:hAnsi="Arial" w:cs="Arial"/>
          <w:color w:val="333399"/>
          <w:sz w:val="20"/>
          <w:szCs w:val="20"/>
        </w:rPr>
        <w:t xml:space="preserve">                                       </w:t>
      </w:r>
      <w:r w:rsidRPr="00D24C1E">
        <w:rPr>
          <w:rFonts w:ascii="Arial" w:hAnsi="Arial" w:cs="Arial"/>
          <w:color w:val="333399"/>
          <w:sz w:val="20"/>
          <w:szCs w:val="20"/>
        </w:rPr>
        <w:t xml:space="preserve">coro e Alexandrov erano quasi in prima linea. La Musica rigenerava il morale delle truppe. </w:t>
      </w:r>
      <w:r w:rsidR="00E41197">
        <w:rPr>
          <w:rFonts w:ascii="Arial" w:hAnsi="Arial" w:cs="Arial"/>
          <w:color w:val="333399"/>
          <w:sz w:val="20"/>
          <w:szCs w:val="20"/>
        </w:rPr>
        <w:t xml:space="preserve">                                              </w:t>
      </w:r>
      <w:r w:rsidRPr="00D24C1E">
        <w:rPr>
          <w:rFonts w:ascii="Arial" w:hAnsi="Arial" w:cs="Arial"/>
          <w:color w:val="333399"/>
          <w:sz w:val="20"/>
          <w:szCs w:val="20"/>
        </w:rPr>
        <w:t>Anche nel film “Caccia a Ottobre rosso”</w:t>
      </w:r>
      <w:r w:rsidR="00665D3A" w:rsidRPr="00D24C1E">
        <w:rPr>
          <w:rFonts w:ascii="Arial" w:hAnsi="Arial" w:cs="Arial"/>
          <w:color w:val="333399"/>
          <w:sz w:val="20"/>
          <w:szCs w:val="20"/>
        </w:rPr>
        <w:t>,</w:t>
      </w:r>
      <w:r w:rsidRPr="00D24C1E">
        <w:rPr>
          <w:rFonts w:ascii="Arial" w:hAnsi="Arial" w:cs="Arial"/>
          <w:color w:val="333399"/>
          <w:sz w:val="20"/>
          <w:szCs w:val="20"/>
        </w:rPr>
        <w:t xml:space="preserve"> nella colonna sonora</w:t>
      </w:r>
      <w:r w:rsidR="00665D3A" w:rsidRPr="00D24C1E">
        <w:rPr>
          <w:rFonts w:ascii="Arial" w:hAnsi="Arial" w:cs="Arial"/>
          <w:color w:val="333399"/>
          <w:sz w:val="20"/>
          <w:szCs w:val="20"/>
        </w:rPr>
        <w:t>,</w:t>
      </w:r>
      <w:r w:rsidRPr="00D24C1E">
        <w:rPr>
          <w:rFonts w:ascii="Arial" w:hAnsi="Arial" w:cs="Arial"/>
          <w:color w:val="333399"/>
          <w:sz w:val="20"/>
          <w:szCs w:val="20"/>
        </w:rPr>
        <w:t xml:space="preserve"> spesso canta il suo coro. </w:t>
      </w:r>
      <w:r w:rsidRPr="00D24C1E">
        <w:rPr>
          <w:rStyle w:val="google-src-text1"/>
          <w:rFonts w:ascii="Arial" w:hAnsi="Arial" w:cs="Arial"/>
          <w:color w:val="333399"/>
          <w:sz w:val="20"/>
          <w:szCs w:val="20"/>
          <w:specVanish w:val="0"/>
        </w:rPr>
        <w:t>Alexandrov finally retired in 1987.</w:t>
      </w:r>
      <w:r w:rsidRPr="00D24C1E">
        <w:rPr>
          <w:rStyle w:val="google-src-text1"/>
          <w:rFonts w:ascii="Arial" w:hAnsi="Arial" w:cs="Arial"/>
          <w:color w:val="333399"/>
          <w:sz w:val="20"/>
          <w:szCs w:val="20"/>
          <w:shd w:val="clear" w:color="auto" w:fill="E6ECF9"/>
          <w:specVanish w:val="0"/>
        </w:rPr>
        <w:t xml:space="preserve">He was succeeded by Igor Agafonnikov the same year, </w:t>
      </w:r>
      <w:hyperlink r:id="rId12" w:anchor="cite_note-10" w:history="1">
        <w:r w:rsidRPr="00D24C1E">
          <w:rPr>
            <w:rStyle w:val="Collegamentoipertestuale"/>
            <w:rFonts w:ascii="Arial" w:hAnsi="Arial" w:cs="Arial"/>
            <w:vanish/>
            <w:color w:val="333399"/>
            <w:sz w:val="20"/>
            <w:szCs w:val="20"/>
            <w:shd w:val="clear" w:color="auto" w:fill="E6ECF9"/>
            <w:vertAlign w:val="superscript"/>
          </w:rPr>
          <w:t>[ 11 ]</w:t>
        </w:r>
      </w:hyperlink>
      <w:r w:rsidRPr="00D24C1E">
        <w:rPr>
          <w:rStyle w:val="google-src-text1"/>
          <w:rFonts w:ascii="Arial" w:hAnsi="Arial" w:cs="Arial"/>
          <w:color w:val="333399"/>
          <w:sz w:val="20"/>
          <w:szCs w:val="20"/>
          <w:shd w:val="clear" w:color="auto" w:fill="E6ECF9"/>
          <w:specVanish w:val="0"/>
        </w:rPr>
        <w:t xml:space="preserve"> with Anatoly Maltsev as the ensemble chief.</w:t>
      </w:r>
      <w:r w:rsidRPr="00D24C1E">
        <w:rPr>
          <w:rStyle w:val="google-src-text1"/>
          <w:rFonts w:ascii="Arial" w:hAnsi="Arial" w:cs="Arial"/>
          <w:color w:val="333399"/>
          <w:sz w:val="20"/>
          <w:szCs w:val="20"/>
          <w:specVanish w:val="0"/>
        </w:rPr>
        <w:t xml:space="preserve">He retired as the principal conductor in 1994; he died that year and was buried in </w:t>
      </w:r>
      <w:hyperlink r:id="rId13" w:tooltip="Mosca" w:history="1">
        <w:r w:rsidRPr="00D24C1E">
          <w:rPr>
            <w:rStyle w:val="Collegamentoipertestuale"/>
            <w:rFonts w:ascii="Arial" w:hAnsi="Arial" w:cs="Arial"/>
            <w:vanish/>
            <w:color w:val="333399"/>
            <w:sz w:val="20"/>
            <w:szCs w:val="20"/>
          </w:rPr>
          <w:t>Moscow</w:t>
        </w:r>
      </w:hyperlink>
      <w:r w:rsidRPr="00D24C1E">
        <w:rPr>
          <w:rStyle w:val="google-src-text1"/>
          <w:rFonts w:ascii="Arial" w:hAnsi="Arial" w:cs="Arial"/>
          <w:color w:val="333399"/>
          <w:sz w:val="20"/>
          <w:szCs w:val="20"/>
          <w:specVanish w:val="0"/>
        </w:rPr>
        <w:t xml:space="preserve"> at the </w:t>
      </w:r>
      <w:hyperlink r:id="rId14" w:tooltip="Novodevichy Cimitero" w:history="1">
        <w:r w:rsidRPr="00D24C1E">
          <w:rPr>
            <w:rStyle w:val="Collegamentoipertestuale"/>
            <w:rFonts w:ascii="Arial" w:hAnsi="Arial" w:cs="Arial"/>
            <w:vanish/>
            <w:color w:val="333399"/>
            <w:sz w:val="20"/>
            <w:szCs w:val="20"/>
          </w:rPr>
          <w:t>Novodevichy Cemetery</w:t>
        </w:r>
      </w:hyperlink>
      <w:r w:rsidRPr="00D24C1E">
        <w:rPr>
          <w:rStyle w:val="google-src-text1"/>
          <w:rFonts w:ascii="Arial" w:hAnsi="Arial" w:cs="Arial"/>
          <w:color w:val="333399"/>
          <w:sz w:val="20"/>
          <w:szCs w:val="20"/>
          <w:specVanish w:val="0"/>
        </w:rPr>
        <w:t xml:space="preserve"> . </w:t>
      </w:r>
      <w:hyperlink r:id="rId15" w:anchor="cite_note-11" w:history="1">
        <w:r w:rsidRPr="00D24C1E">
          <w:rPr>
            <w:rStyle w:val="Collegamentoipertestuale"/>
            <w:rFonts w:ascii="Arial" w:hAnsi="Arial" w:cs="Arial"/>
            <w:vanish/>
            <w:color w:val="333399"/>
            <w:sz w:val="20"/>
            <w:szCs w:val="20"/>
            <w:vertAlign w:val="superscript"/>
          </w:rPr>
          <w:t>[ 12 ]</w:t>
        </w:r>
      </w:hyperlink>
      <w:r w:rsidRPr="00D24C1E">
        <w:rPr>
          <w:rStyle w:val="google-src-text1"/>
          <w:rFonts w:ascii="Arial" w:hAnsi="Arial" w:cs="Arial"/>
          <w:color w:val="333399"/>
          <w:sz w:val="20"/>
          <w:szCs w:val="20"/>
          <w:specVanish w:val="0"/>
        </w:rPr>
        <w:t xml:space="preserve"> He was succeeded by Victor Fedorov, the chorus master since 1986.</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r w:rsidRPr="00075EDB">
        <w:rPr>
          <w:rFonts w:ascii="Arial" w:hAnsi="Arial" w:cs="Arial"/>
        </w:rPr>
        <w:t>Notturno-Allegro, clarinetto e pf. (1947).   Concerto per clarinetto e orchestra (1936).</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9923"/>
          <w:tab w:val="left" w:pos="10348"/>
        </w:tabs>
        <w:spacing w:before="120" w:line="276" w:lineRule="auto"/>
        <w:ind w:right="-1"/>
        <w:rPr>
          <w:rFonts w:ascii="Arial" w:hAnsi="Arial" w:cs="Arial"/>
          <w:color w:val="333399"/>
          <w:u w:val="single"/>
          <w:lang w:val="es-ES"/>
        </w:rPr>
      </w:pPr>
      <w:r w:rsidRPr="00D24C1E">
        <w:rPr>
          <w:rFonts w:ascii="Arial" w:hAnsi="Arial" w:cs="Arial"/>
          <w:color w:val="333399"/>
          <w:u w:val="single"/>
          <w:lang w:val="es-ES"/>
        </w:rPr>
        <w:t xml:space="preserve">ALIS  Roman                                      </w:t>
      </w:r>
      <w:r w:rsidRPr="00D24C1E">
        <w:rPr>
          <w:rFonts w:ascii="Arial" w:hAnsi="Arial" w:cs="Arial"/>
          <w:color w:val="333399"/>
          <w:u w:val="single"/>
          <w:lang w:val="es-ES"/>
        </w:rPr>
        <w:tab/>
        <w:t>Palma di Maiorca, 24.8.1931 - Madrid, 29.10.2006.</w:t>
      </w:r>
    </w:p>
    <w:p w:rsidR="00954EDA" w:rsidRPr="00D24C1E" w:rsidRDefault="00954EDA" w:rsidP="00327F1F">
      <w:pPr>
        <w:tabs>
          <w:tab w:val="left" w:pos="0"/>
          <w:tab w:val="left" w:pos="4536"/>
          <w:tab w:val="left" w:pos="10348"/>
          <w:tab w:val="left" w:pos="10632"/>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e direttore d’orchestra spagnolo. Studi al Conservatorio di Barcellona con Millet, Camins, </w:t>
      </w:r>
      <w:r w:rsidR="00351F8D" w:rsidRPr="00D24C1E">
        <w:rPr>
          <w:rFonts w:ascii="Arial" w:hAnsi="Arial" w:cs="Arial"/>
          <w:color w:val="333399"/>
          <w:sz w:val="20"/>
          <w:szCs w:val="20"/>
        </w:rPr>
        <w:t xml:space="preserve">   </w:t>
      </w:r>
      <w:r w:rsidR="0065151B">
        <w:rPr>
          <w:rFonts w:ascii="Arial" w:hAnsi="Arial" w:cs="Arial"/>
          <w:color w:val="333399"/>
          <w:sz w:val="20"/>
          <w:szCs w:val="20"/>
        </w:rPr>
        <w:t xml:space="preserve"> </w:t>
      </w:r>
      <w:r w:rsidRPr="00D24C1E">
        <w:rPr>
          <w:rFonts w:ascii="Arial" w:hAnsi="Arial" w:cs="Arial"/>
          <w:color w:val="333399"/>
          <w:sz w:val="20"/>
          <w:szCs w:val="20"/>
        </w:rPr>
        <w:t xml:space="preserve">Santasusana, Zumacois e Toldrà. Vincitore di concorsi di composizione e </w:t>
      </w:r>
      <w:r w:rsidR="006D32B2" w:rsidRPr="00D24C1E">
        <w:rPr>
          <w:rFonts w:ascii="Arial" w:hAnsi="Arial" w:cs="Arial"/>
          <w:color w:val="333399"/>
          <w:sz w:val="20"/>
          <w:szCs w:val="20"/>
        </w:rPr>
        <w:t>I</w:t>
      </w:r>
      <w:r w:rsidRPr="00D24C1E">
        <w:rPr>
          <w:rFonts w:ascii="Arial" w:hAnsi="Arial" w:cs="Arial"/>
          <w:color w:val="333399"/>
          <w:sz w:val="20"/>
          <w:szCs w:val="20"/>
        </w:rPr>
        <w:t xml:space="preserve">nsegnante di Contrappunto e </w:t>
      </w:r>
      <w:r w:rsidR="00E41197">
        <w:rPr>
          <w:rFonts w:ascii="Arial" w:hAnsi="Arial" w:cs="Arial"/>
          <w:color w:val="333399"/>
          <w:sz w:val="20"/>
          <w:szCs w:val="20"/>
        </w:rPr>
        <w:t xml:space="preserve">                       </w:t>
      </w:r>
      <w:r w:rsidRPr="00D24C1E">
        <w:rPr>
          <w:rFonts w:ascii="Arial" w:hAnsi="Arial" w:cs="Arial"/>
          <w:color w:val="333399"/>
          <w:sz w:val="20"/>
          <w:szCs w:val="20"/>
        </w:rPr>
        <w:t>Fuga</w:t>
      </w:r>
      <w:r w:rsidR="00E41197">
        <w:rPr>
          <w:rFonts w:ascii="Arial" w:hAnsi="Arial" w:cs="Arial"/>
          <w:color w:val="333399"/>
          <w:sz w:val="20"/>
          <w:szCs w:val="20"/>
        </w:rPr>
        <w:t xml:space="preserve"> </w:t>
      </w:r>
      <w:r w:rsidRPr="00D24C1E">
        <w:rPr>
          <w:rFonts w:ascii="Arial" w:hAnsi="Arial" w:cs="Arial"/>
          <w:color w:val="333399"/>
          <w:sz w:val="20"/>
          <w:szCs w:val="20"/>
        </w:rPr>
        <w:t>al Conservatorio di Siviglia.</w:t>
      </w:r>
    </w:p>
    <w:p w:rsidR="00954EDA" w:rsidRPr="00075EDB" w:rsidRDefault="00954EDA"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Pequena pieza, clarinetto e pf. (1954).   Sonata, clarinetto e pf. op. 54 (1966).</w:t>
      </w:r>
    </w:p>
    <w:p w:rsidR="00954EDA" w:rsidRPr="00075EDB" w:rsidRDefault="00954EDA" w:rsidP="00327F1F">
      <w:pPr>
        <w:tabs>
          <w:tab w:val="left" w:pos="0"/>
          <w:tab w:val="left" w:pos="4536"/>
          <w:tab w:val="left" w:pos="10065"/>
          <w:tab w:val="left" w:pos="10348"/>
        </w:tabs>
        <w:spacing w:before="120" w:line="276" w:lineRule="auto"/>
        <w:ind w:right="-1"/>
        <w:rPr>
          <w:rFonts w:ascii="Arial" w:hAnsi="Arial" w:cs="Arial"/>
        </w:rPr>
      </w:pPr>
      <w:r w:rsidRPr="00075EDB">
        <w:rPr>
          <w:rFonts w:ascii="Arial" w:hAnsi="Arial" w:cs="Arial"/>
        </w:rPr>
        <w:t xml:space="preserve">Atmosferas, op. 71, clarinetto e pf. op. 71. </w:t>
      </w:r>
      <w:r w:rsidR="00283C9E" w:rsidRPr="00075EDB">
        <w:rPr>
          <w:rFonts w:ascii="Arial" w:hAnsi="Arial" w:cs="Arial"/>
        </w:rPr>
        <w:t xml:space="preserve"> </w:t>
      </w:r>
    </w:p>
    <w:p w:rsidR="00954EDA" w:rsidRPr="00075EDB" w:rsidRDefault="00954EDA" w:rsidP="00327F1F">
      <w:pPr>
        <w:tabs>
          <w:tab w:val="left" w:pos="0"/>
          <w:tab w:val="left" w:pos="993"/>
          <w:tab w:val="left" w:pos="4536"/>
          <w:tab w:val="left" w:pos="10348"/>
        </w:tabs>
        <w:spacing w:before="120" w:line="276" w:lineRule="auto"/>
        <w:ind w:right="-1"/>
        <w:rPr>
          <w:rFonts w:ascii="Arial" w:hAnsi="Arial" w:cs="Arial"/>
        </w:rPr>
      </w:pP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u w:val="single"/>
        </w:rPr>
      </w:pPr>
      <w:r w:rsidRPr="00D24C1E">
        <w:rPr>
          <w:rFonts w:ascii="Arial" w:hAnsi="Arial" w:cs="Arial"/>
          <w:color w:val="333399"/>
          <w:u w:val="single"/>
        </w:rPr>
        <w:t>ALI-ZADEH  Franghiz</w:t>
      </w:r>
      <w:r w:rsidRPr="00D24C1E">
        <w:rPr>
          <w:rFonts w:ascii="Arial" w:hAnsi="Arial" w:cs="Arial"/>
          <w:color w:val="333399"/>
          <w:u w:val="single"/>
        </w:rPr>
        <w:tab/>
        <w:t>Baku, 28.5.1947</w:t>
      </w:r>
    </w:p>
    <w:p w:rsidR="00954EDA" w:rsidRPr="00D24C1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D24C1E">
        <w:rPr>
          <w:rFonts w:ascii="Arial" w:hAnsi="Arial" w:cs="Arial"/>
          <w:color w:val="333399"/>
          <w:sz w:val="20"/>
          <w:szCs w:val="20"/>
        </w:rPr>
        <w:t xml:space="preserve">Compositore e pianista azerbaigiano, allievo di Khalilov (pf.) e di Karaev (comp.) alla Scuola Musicale e </w:t>
      </w:r>
      <w:r w:rsidR="00E41197">
        <w:rPr>
          <w:rFonts w:ascii="Arial" w:hAnsi="Arial" w:cs="Arial"/>
          <w:color w:val="333399"/>
          <w:sz w:val="20"/>
          <w:szCs w:val="20"/>
        </w:rPr>
        <w:t xml:space="preserve">                      </w:t>
      </w:r>
      <w:r w:rsidRPr="00D24C1E">
        <w:rPr>
          <w:rFonts w:ascii="Arial" w:hAnsi="Arial" w:cs="Arial"/>
          <w:color w:val="333399"/>
          <w:sz w:val="20"/>
          <w:szCs w:val="20"/>
        </w:rPr>
        <w:t xml:space="preserve">al Conservatorio di Baku. </w:t>
      </w:r>
      <w:r w:rsidR="00351F8D" w:rsidRPr="00D24C1E">
        <w:rPr>
          <w:rFonts w:ascii="Arial" w:hAnsi="Arial" w:cs="Arial"/>
          <w:color w:val="333399"/>
          <w:sz w:val="20"/>
          <w:szCs w:val="20"/>
        </w:rPr>
        <w:t>I</w:t>
      </w:r>
      <w:r w:rsidRPr="00D24C1E">
        <w:rPr>
          <w:rFonts w:ascii="Arial" w:hAnsi="Arial" w:cs="Arial"/>
          <w:color w:val="333399"/>
          <w:sz w:val="20"/>
          <w:szCs w:val="20"/>
        </w:rPr>
        <w:t xml:space="preserve">nsegnante nello stesso Conservatorio. Nei suoi brani utilizza molti strumenti </w:t>
      </w:r>
      <w:r w:rsidR="00E41197">
        <w:rPr>
          <w:rFonts w:ascii="Arial" w:hAnsi="Arial" w:cs="Arial"/>
          <w:color w:val="333399"/>
          <w:sz w:val="20"/>
          <w:szCs w:val="20"/>
        </w:rPr>
        <w:t xml:space="preserve">                       </w:t>
      </w:r>
      <w:r w:rsidRPr="00D24C1E">
        <w:rPr>
          <w:rFonts w:ascii="Arial" w:hAnsi="Arial" w:cs="Arial"/>
          <w:color w:val="333399"/>
          <w:sz w:val="20"/>
          <w:szCs w:val="20"/>
        </w:rPr>
        <w:t>tradizionali dei suoi luoghi.</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Zu den Kindertotenliedern, In Memoriam di G. Mahler, cl. perc. vl. (1977, 13’).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Crossing I, cl. vibr. celesta (1991, 18’).</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D24C1E"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D24C1E">
        <w:rPr>
          <w:rFonts w:ascii="Arial" w:hAnsi="Arial" w:cs="Arial"/>
          <w:color w:val="333399"/>
          <w:sz w:val="24"/>
          <w:szCs w:val="24"/>
          <w:u w:val="single"/>
        </w:rPr>
        <w:t xml:space="preserve">ALSINA ROQUE Carlos   </w:t>
      </w:r>
      <w:r w:rsidRPr="00D24C1E">
        <w:rPr>
          <w:rFonts w:ascii="Arial" w:hAnsi="Arial" w:cs="Arial"/>
          <w:color w:val="333399"/>
          <w:sz w:val="24"/>
          <w:szCs w:val="24"/>
          <w:u w:val="single"/>
        </w:rPr>
        <w:tab/>
        <w:t>Buenos Aires, 19.2.1941</w:t>
      </w:r>
    </w:p>
    <w:p w:rsidR="00954EDA" w:rsidRPr="00D24C1E"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D24C1E">
        <w:rPr>
          <w:rFonts w:ascii="Arial" w:hAnsi="Arial" w:cs="Arial"/>
          <w:color w:val="333399"/>
        </w:rPr>
        <w:t xml:space="preserve">Pianista e compositore argentino, dall’età di 6 anni concerti in America Latina, in Europa e nell’America del </w:t>
      </w:r>
      <w:r w:rsidR="00E41197">
        <w:rPr>
          <w:rFonts w:ascii="Arial" w:hAnsi="Arial" w:cs="Arial"/>
          <w:color w:val="333399"/>
        </w:rPr>
        <w:t xml:space="preserve">                   </w:t>
      </w:r>
      <w:r w:rsidRPr="00D24C1E">
        <w:rPr>
          <w:rFonts w:ascii="Arial" w:hAnsi="Arial" w:cs="Arial"/>
          <w:color w:val="333399"/>
        </w:rPr>
        <w:t>Nord. Dal 1964 al</w:t>
      </w:r>
      <w:r w:rsidR="00096D44" w:rsidRPr="00D24C1E">
        <w:rPr>
          <w:rFonts w:ascii="Arial" w:hAnsi="Arial" w:cs="Arial"/>
          <w:color w:val="333399"/>
        </w:rPr>
        <w:t xml:space="preserve"> </w:t>
      </w:r>
      <w:r w:rsidRPr="00D24C1E">
        <w:rPr>
          <w:rFonts w:ascii="Arial" w:hAnsi="Arial" w:cs="Arial"/>
          <w:color w:val="333399"/>
        </w:rPr>
        <w:t>1966</w:t>
      </w:r>
      <w:r w:rsidR="00665D3A" w:rsidRPr="00D24C1E">
        <w:rPr>
          <w:rFonts w:ascii="Arial" w:hAnsi="Arial" w:cs="Arial"/>
          <w:color w:val="333399"/>
        </w:rPr>
        <w:t xml:space="preserve"> </w:t>
      </w:r>
      <w:r w:rsidRPr="00D24C1E">
        <w:rPr>
          <w:rFonts w:ascii="Arial" w:hAnsi="Arial" w:cs="Arial"/>
          <w:color w:val="333399"/>
        </w:rPr>
        <w:t>lavora con</w:t>
      </w:r>
      <w:r w:rsidR="00665D3A" w:rsidRPr="00D24C1E">
        <w:rPr>
          <w:rFonts w:ascii="Arial" w:hAnsi="Arial" w:cs="Arial"/>
          <w:color w:val="333399"/>
        </w:rPr>
        <w:t xml:space="preserve"> </w:t>
      </w:r>
      <w:r w:rsidRPr="00D24C1E">
        <w:rPr>
          <w:rFonts w:ascii="Arial" w:hAnsi="Arial" w:cs="Arial"/>
          <w:color w:val="333399"/>
        </w:rPr>
        <w:t xml:space="preserve">Berio e dal 1967, assistente di Maderna a Berlino. Nel 1972 si </w:t>
      </w:r>
      <w:r w:rsidR="00E41197">
        <w:rPr>
          <w:rFonts w:ascii="Arial" w:hAnsi="Arial" w:cs="Arial"/>
          <w:color w:val="333399"/>
        </w:rPr>
        <w:t xml:space="preserve">                           </w:t>
      </w:r>
      <w:r w:rsidRPr="00D24C1E">
        <w:rPr>
          <w:rFonts w:ascii="Arial" w:hAnsi="Arial" w:cs="Arial"/>
          <w:color w:val="333399"/>
        </w:rPr>
        <w:t xml:space="preserve">trasferisce in Francia, dove è anche insegnante </w:t>
      </w:r>
      <w:r w:rsidR="00096D44" w:rsidRPr="00D24C1E">
        <w:rPr>
          <w:rFonts w:ascii="Arial" w:hAnsi="Arial" w:cs="Arial"/>
          <w:color w:val="333399"/>
        </w:rPr>
        <w:t>d</w:t>
      </w:r>
      <w:r w:rsidRPr="00D24C1E">
        <w:rPr>
          <w:rFonts w:ascii="Arial" w:hAnsi="Arial" w:cs="Arial"/>
          <w:color w:val="333399"/>
        </w:rPr>
        <w:t xml:space="preserve">i pianoforte al Conservatorio di Lione, per 9 anni. </w:t>
      </w:r>
      <w:r w:rsidR="00E41197">
        <w:rPr>
          <w:rFonts w:ascii="Arial" w:hAnsi="Arial" w:cs="Arial"/>
          <w:color w:val="333399"/>
        </w:rPr>
        <w:t xml:space="preserve">                                 </w:t>
      </w:r>
      <w:r w:rsidRPr="00D24C1E">
        <w:rPr>
          <w:rFonts w:ascii="Arial" w:hAnsi="Arial" w:cs="Arial"/>
          <w:color w:val="333399"/>
        </w:rPr>
        <w:t>Tra i numerosi premi anche la nomina all’Ordine Nazionale Francese delle Arti e delle Lettere.</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Introduction per pf. e clarinetto (1985, 7’).   Unity, op. 31, per clarinetto e vcl. </w:t>
      </w:r>
      <w:r w:rsidRPr="00075EDB">
        <w:rPr>
          <w:rFonts w:ascii="Arial" w:hAnsi="Arial" w:cs="Arial"/>
          <w:lang w:val="en-US"/>
        </w:rPr>
        <w:t>(1973, 8’).</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lastRenderedPageBreak/>
        <w:t>Fantasia per clarinetto e orch. (1991, 14’).</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ALWYN  William</w:t>
      </w:r>
      <w:r w:rsidRPr="00424D0B">
        <w:rPr>
          <w:rFonts w:ascii="Arial" w:hAnsi="Arial" w:cs="Arial"/>
          <w:color w:val="333399"/>
          <w:u w:val="single"/>
          <w:lang w:val="en-US"/>
        </w:rPr>
        <w:tab/>
        <w:t>Northampton, 7.11.1905 - Southwold, 11.9.1985.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flautista e ottavinista, direttore d’orchestra e didatta inglese, studi alla Royal Academy di Londra.</w:t>
      </w:r>
      <w:r w:rsidR="00665D3A" w:rsidRPr="00424D0B">
        <w:rPr>
          <w:rFonts w:ascii="Arial" w:hAnsi="Arial" w:cs="Arial"/>
          <w:color w:val="333399"/>
          <w:sz w:val="20"/>
          <w:szCs w:val="20"/>
        </w:rPr>
        <w:t xml:space="preserve"> </w:t>
      </w:r>
      <w:r w:rsidR="00096D44" w:rsidRPr="00424D0B">
        <w:rPr>
          <w:rFonts w:ascii="Arial" w:hAnsi="Arial" w:cs="Arial"/>
          <w:color w:val="333399"/>
          <w:sz w:val="20"/>
          <w:szCs w:val="20"/>
        </w:rPr>
        <w:t xml:space="preserve">                  </w:t>
      </w:r>
      <w:r w:rsidRPr="00424D0B">
        <w:rPr>
          <w:rFonts w:ascii="Arial" w:hAnsi="Arial" w:cs="Arial"/>
          <w:color w:val="333399"/>
          <w:sz w:val="20"/>
          <w:szCs w:val="20"/>
        </w:rPr>
        <w:t xml:space="preserve">1° flauto nella London Symphony </w:t>
      </w:r>
      <w:r w:rsidR="00096D44" w:rsidRPr="00424D0B">
        <w:rPr>
          <w:rFonts w:ascii="Arial" w:hAnsi="Arial" w:cs="Arial"/>
          <w:color w:val="333399"/>
          <w:sz w:val="20"/>
          <w:szCs w:val="20"/>
        </w:rPr>
        <w:t>O</w:t>
      </w:r>
      <w:r w:rsidRPr="00424D0B">
        <w:rPr>
          <w:rFonts w:ascii="Arial" w:hAnsi="Arial" w:cs="Arial"/>
          <w:color w:val="333399"/>
          <w:sz w:val="20"/>
          <w:szCs w:val="20"/>
        </w:rPr>
        <w:t xml:space="preserve">rchestra. Dal 1926 al 1955, insegnante di composizione nella stessa </w:t>
      </w:r>
      <w:r w:rsidR="00E41197">
        <w:rPr>
          <w:rFonts w:ascii="Arial" w:hAnsi="Arial" w:cs="Arial"/>
          <w:color w:val="333399"/>
          <w:sz w:val="20"/>
          <w:szCs w:val="20"/>
        </w:rPr>
        <w:t xml:space="preserve">               </w:t>
      </w:r>
      <w:r w:rsidRPr="00424D0B">
        <w:rPr>
          <w:rFonts w:ascii="Arial" w:hAnsi="Arial" w:cs="Arial"/>
          <w:color w:val="333399"/>
          <w:sz w:val="20"/>
          <w:szCs w:val="20"/>
        </w:rPr>
        <w:t xml:space="preserve">Royal Academy. Autore di 5 Sinfonie e di colonne sonore cinematografiche. Si sposò con una sua allieva, </w:t>
      </w:r>
      <w:r w:rsidR="008834BD">
        <w:rPr>
          <w:rFonts w:ascii="Arial" w:hAnsi="Arial" w:cs="Arial"/>
          <w:color w:val="333399"/>
          <w:sz w:val="20"/>
          <w:szCs w:val="20"/>
        </w:rPr>
        <w:t xml:space="preserve">                           </w:t>
      </w:r>
      <w:r w:rsidRPr="00424D0B">
        <w:rPr>
          <w:rFonts w:ascii="Arial" w:hAnsi="Arial" w:cs="Arial"/>
          <w:color w:val="333399"/>
          <w:sz w:val="20"/>
          <w:szCs w:val="20"/>
        </w:rPr>
        <w:t>la compositrice Carwithen Doreen Mary (vedi).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(1962, 12’).   Conversation, clarinetto, vl. pf.:   1) Preludio (1'45),</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 Romanza (2'45),   3) Corale (1'50),   4) Fughetta (1'10),   5) Arioso (2'50),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6) Carillon (2'20),   7) Intermezzo (1'50),   8) Capriccio (3'10).   </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AMELLER  André</w:t>
      </w:r>
      <w:r w:rsidRPr="00424D0B">
        <w:rPr>
          <w:rFonts w:ascii="Arial" w:hAnsi="Arial" w:cs="Arial"/>
          <w:color w:val="333399"/>
          <w:u w:val="single"/>
        </w:rPr>
        <w:tab/>
        <w:t>Arnaville, 2.1.1912 - Parigi, 14.5.1990.</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direttore d’orchestra francese, allievo al Conservatorio di Parigi. Contrabbassista all’Opera </w:t>
      </w:r>
      <w:r w:rsidR="00E41197">
        <w:rPr>
          <w:rFonts w:ascii="Arial" w:hAnsi="Arial" w:cs="Arial"/>
          <w:color w:val="333399"/>
          <w:sz w:val="20"/>
          <w:szCs w:val="20"/>
        </w:rPr>
        <w:t xml:space="preserve">                   </w:t>
      </w:r>
      <w:r w:rsidR="002F6DB8">
        <w:rPr>
          <w:rFonts w:ascii="Arial" w:hAnsi="Arial" w:cs="Arial"/>
          <w:color w:val="333399"/>
          <w:sz w:val="20"/>
          <w:szCs w:val="20"/>
        </w:rPr>
        <w:t xml:space="preserve">     </w:t>
      </w:r>
      <w:r w:rsidRPr="00424D0B">
        <w:rPr>
          <w:rFonts w:ascii="Arial" w:hAnsi="Arial" w:cs="Arial"/>
          <w:color w:val="333399"/>
          <w:sz w:val="20"/>
          <w:szCs w:val="20"/>
        </w:rPr>
        <w:t>di Parigi</w:t>
      </w:r>
      <w:r w:rsidR="00E41197">
        <w:rPr>
          <w:rFonts w:ascii="Arial" w:hAnsi="Arial" w:cs="Arial"/>
          <w:color w:val="333399"/>
          <w:sz w:val="20"/>
          <w:szCs w:val="20"/>
        </w:rPr>
        <w:t xml:space="preserve"> </w:t>
      </w:r>
      <w:r w:rsidRPr="00424D0B">
        <w:rPr>
          <w:rFonts w:ascii="Arial" w:hAnsi="Arial" w:cs="Arial"/>
          <w:color w:val="333399"/>
          <w:sz w:val="20"/>
          <w:szCs w:val="20"/>
        </w:rPr>
        <w:t xml:space="preserve">e Direttore dell’Orchestra di Digione. Tra gli allievi Tony Aubin, che diresse numerose </w:t>
      </w:r>
      <w:r w:rsidR="00B53277" w:rsidRPr="00424D0B">
        <w:rPr>
          <w:rFonts w:ascii="Arial" w:hAnsi="Arial" w:cs="Arial"/>
          <w:color w:val="333399"/>
          <w:sz w:val="20"/>
          <w:szCs w:val="20"/>
        </w:rPr>
        <w:t xml:space="preserve">sue </w:t>
      </w:r>
      <w:r w:rsidRPr="00424D0B">
        <w:rPr>
          <w:rFonts w:ascii="Arial" w:hAnsi="Arial" w:cs="Arial"/>
          <w:color w:val="333399"/>
          <w:sz w:val="20"/>
          <w:szCs w:val="20"/>
        </w:rPr>
        <w:t>opere.</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Clarinetto e pf.: Douce chanson, op. 13 (1969).   </w:t>
      </w:r>
      <w:r w:rsidRPr="00075EDB">
        <w:rPr>
          <w:rFonts w:ascii="Arial" w:hAnsi="Arial" w:cs="Arial"/>
        </w:rPr>
        <w:t>Cantilène, op. 36 (1952, 3’).</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Andantino, op. 171 (1967, 1’40).   </w:t>
      </w:r>
      <w:r w:rsidRPr="00075EDB">
        <w:rPr>
          <w:rFonts w:ascii="Arial" w:hAnsi="Arial" w:cs="Arial"/>
          <w:lang w:val="fr-FR"/>
        </w:rPr>
        <w:t xml:space="preserve">Bis, Burlesko, op. 172 (1967).  </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6 Promenade de Bourgogne, op. 183 (1970, 14’).   Dolbeau, op. 185 (1971, 2’).   </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fr-FR"/>
        </w:rPr>
        <w:t xml:space="preserve">La Violette, op. 199 (1972, 2’).   Suchot, op. 207 (1973, 2’15).   </w:t>
      </w:r>
      <w:r w:rsidRPr="00075EDB">
        <w:rPr>
          <w:rFonts w:ascii="Arial" w:hAnsi="Arial" w:cs="Arial"/>
          <w:lang w:val="en-US"/>
        </w:rPr>
        <w:t>Christine, op. 227 (2’).</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Amaryllis, op. 258, (1980).   Bluets, op. 276 (1981, 1’20).   Charline, op. 276 (1981, 1’20).</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Véronique, op. 346 (1983, 1’45).   Jimbu-Biji op. 271 (1981, 1’30).</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AMLIN  Martin</w:t>
      </w:r>
      <w:r w:rsidRPr="00424D0B">
        <w:rPr>
          <w:rFonts w:ascii="Arial" w:hAnsi="Arial" w:cs="Arial"/>
          <w:color w:val="333399"/>
          <w:u w:val="single"/>
          <w:lang w:val="en-US"/>
        </w:rPr>
        <w:tab/>
        <w:t>Dallas, 12.6.1953</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Pianista concertista e compositore americano, studi all’Eastmann School, a Fontainebleau e all’Ecole </w:t>
      </w:r>
      <w:r w:rsidR="00E41197">
        <w:rPr>
          <w:rFonts w:ascii="Arial" w:hAnsi="Arial" w:cs="Arial"/>
          <w:color w:val="333399"/>
          <w:sz w:val="20"/>
          <w:szCs w:val="20"/>
        </w:rPr>
        <w:t xml:space="preserve">                       </w:t>
      </w:r>
      <w:r w:rsidRPr="00424D0B">
        <w:rPr>
          <w:rFonts w:ascii="Arial" w:hAnsi="Arial" w:cs="Arial"/>
          <w:color w:val="333399"/>
          <w:sz w:val="20"/>
          <w:szCs w:val="20"/>
        </w:rPr>
        <w:t>Normale di Parigi con N</w:t>
      </w:r>
      <w:r w:rsidR="00E85A23" w:rsidRPr="00424D0B">
        <w:rPr>
          <w:rFonts w:ascii="Arial" w:hAnsi="Arial" w:cs="Arial"/>
          <w:color w:val="333399"/>
          <w:sz w:val="20"/>
          <w:szCs w:val="20"/>
        </w:rPr>
        <w:t>adia</w:t>
      </w:r>
      <w:r w:rsidRPr="00424D0B">
        <w:rPr>
          <w:rFonts w:ascii="Arial" w:hAnsi="Arial" w:cs="Arial"/>
          <w:color w:val="333399"/>
          <w:sz w:val="20"/>
          <w:szCs w:val="20"/>
        </w:rPr>
        <w:t xml:space="preserve"> Boulanger.</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clarinetto e pf. (2001, 18’).   Trio sonatina, flauto, cl. pf.</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AMY  Gilbert</w:t>
      </w:r>
      <w:r w:rsidRPr="00424D0B">
        <w:rPr>
          <w:rFonts w:ascii="Arial" w:hAnsi="Arial" w:cs="Arial"/>
          <w:color w:val="333399"/>
          <w:u w:val="single"/>
        </w:rPr>
        <w:tab/>
        <w:t>Parigi, 29.8. 1936 - 7.4.2014.</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 xml:space="preserve">Compositore e direttore d’orchestra francese, allievo al Conservatorio di Parigi di Plé-Caussade, Puig-Roger, Messiaen e Milhaud. Successore di Boulez ai concerti “Domaine musical”. Nel 1976 fondò la Nuova </w:t>
      </w:r>
      <w:r w:rsidR="00E41197">
        <w:rPr>
          <w:rFonts w:ascii="Arial" w:hAnsi="Arial" w:cs="Arial"/>
          <w:color w:val="333399"/>
        </w:rPr>
        <w:t xml:space="preserve">                  </w:t>
      </w:r>
      <w:r w:rsidRPr="00424D0B">
        <w:rPr>
          <w:rFonts w:ascii="Arial" w:hAnsi="Arial" w:cs="Arial"/>
          <w:color w:val="333399"/>
        </w:rPr>
        <w:t>Orchestra Filarmonica della Radio francese.</w:t>
      </w:r>
      <w:r w:rsidR="000344E0" w:rsidRPr="00424D0B">
        <w:rPr>
          <w:rFonts w:ascii="Arial" w:hAnsi="Arial" w:cs="Arial"/>
          <w:color w:val="333399"/>
        </w:rPr>
        <w:t xml:space="preserve"> </w:t>
      </w:r>
      <w:r w:rsidRPr="00424D0B">
        <w:rPr>
          <w:rFonts w:ascii="Arial" w:hAnsi="Arial" w:cs="Arial"/>
          <w:color w:val="333399"/>
        </w:rPr>
        <w:t xml:space="preserve">Insegnante di Composizione all’Università di Yale nel 1982 e </w:t>
      </w:r>
      <w:r w:rsidR="00E41197">
        <w:rPr>
          <w:rFonts w:ascii="Arial" w:hAnsi="Arial" w:cs="Arial"/>
          <w:color w:val="333399"/>
        </w:rPr>
        <w:t xml:space="preserve">                    </w:t>
      </w:r>
      <w:r w:rsidRPr="00424D0B">
        <w:rPr>
          <w:rFonts w:ascii="Arial" w:hAnsi="Arial" w:cs="Arial"/>
          <w:color w:val="333399"/>
        </w:rPr>
        <w:t>dal 1984 Direttore</w:t>
      </w:r>
      <w:r w:rsidR="00E85A23" w:rsidRPr="00424D0B">
        <w:rPr>
          <w:rFonts w:ascii="Arial" w:hAnsi="Arial" w:cs="Arial"/>
          <w:color w:val="333399"/>
        </w:rPr>
        <w:t xml:space="preserve"> </w:t>
      </w:r>
      <w:r w:rsidRPr="00424D0B">
        <w:rPr>
          <w:rFonts w:ascii="Arial" w:hAnsi="Arial" w:cs="Arial"/>
          <w:color w:val="333399"/>
        </w:rPr>
        <w:t>del Conservatorio di Lione.</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En trio, clarinetto, vl. pf. (1985, 16’35).   </w:t>
      </w:r>
      <w:r w:rsidRPr="00075EDB">
        <w:rPr>
          <w:rFonts w:ascii="Arial" w:hAnsi="Arial" w:cs="Arial"/>
          <w:bCs/>
          <w:lang w:val="fr-FR"/>
        </w:rPr>
        <w:t xml:space="preserve">Le temps de souffle, 2 cl. </w:t>
      </w:r>
      <w:r w:rsidRPr="00075EDB">
        <w:rPr>
          <w:rFonts w:ascii="Arial" w:hAnsi="Arial" w:cs="Arial"/>
          <w:bCs/>
        </w:rPr>
        <w:t>(1996, 12').</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ANCELIN  Pierre</w:t>
      </w:r>
      <w:r w:rsidRPr="00424D0B">
        <w:rPr>
          <w:rFonts w:ascii="Arial" w:hAnsi="Arial" w:cs="Arial"/>
          <w:color w:val="333399"/>
          <w:u w:val="single"/>
        </w:rPr>
        <w:tab/>
        <w:t xml:space="preserve">Cannes, 25.10.1934 - Limours, </w:t>
      </w:r>
      <w:r w:rsidR="00D074B0" w:rsidRPr="00424D0B">
        <w:rPr>
          <w:rFonts w:ascii="Arial" w:hAnsi="Arial" w:cs="Arial"/>
          <w:color w:val="333399"/>
          <w:u w:val="single"/>
        </w:rPr>
        <w:t xml:space="preserve">19.12. </w:t>
      </w:r>
      <w:r w:rsidRPr="00424D0B">
        <w:rPr>
          <w:rFonts w:ascii="Arial" w:hAnsi="Arial" w:cs="Arial"/>
          <w:color w:val="333399"/>
          <w:u w:val="single"/>
        </w:rPr>
        <w:t>2001.</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francese, (definito autodidatta), studi al Conservatorio di Aix en Prove</w:t>
      </w:r>
      <w:r w:rsidR="00E5622C" w:rsidRPr="00424D0B">
        <w:rPr>
          <w:rFonts w:ascii="Arial" w:hAnsi="Arial" w:cs="Arial"/>
          <w:color w:val="333399"/>
          <w:sz w:val="20"/>
          <w:szCs w:val="20"/>
        </w:rPr>
        <w:t xml:space="preserve">nce. Amico di Messiaen, </w:t>
      </w:r>
      <w:r w:rsidR="008834BD">
        <w:rPr>
          <w:rFonts w:ascii="Arial" w:hAnsi="Arial" w:cs="Arial"/>
          <w:color w:val="333399"/>
          <w:sz w:val="20"/>
          <w:szCs w:val="20"/>
        </w:rPr>
        <w:t xml:space="preserve">            </w:t>
      </w:r>
      <w:r w:rsidR="00E5622C" w:rsidRPr="00424D0B">
        <w:rPr>
          <w:rFonts w:ascii="Arial" w:hAnsi="Arial" w:cs="Arial"/>
          <w:color w:val="333399"/>
          <w:sz w:val="20"/>
          <w:szCs w:val="20"/>
        </w:rPr>
        <w:t xml:space="preserve">Varese, </w:t>
      </w:r>
      <w:r w:rsidRPr="00424D0B">
        <w:rPr>
          <w:rFonts w:ascii="Arial" w:hAnsi="Arial" w:cs="Arial"/>
          <w:color w:val="333399"/>
          <w:sz w:val="20"/>
          <w:szCs w:val="20"/>
        </w:rPr>
        <w:t>Jolivet, Milhaud, Ansermet, Landowshi, Sauguet e altri. Ispettore della musica a Parigi.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clarinetto, </w:t>
      </w:r>
      <w:r w:rsidR="00D074B0" w:rsidRPr="00075EDB">
        <w:rPr>
          <w:rFonts w:ascii="Arial" w:hAnsi="Arial" w:cs="Arial"/>
        </w:rPr>
        <w:t xml:space="preserve">arpa e </w:t>
      </w:r>
      <w:r w:rsidRPr="00075EDB">
        <w:rPr>
          <w:rFonts w:ascii="Arial" w:hAnsi="Arial" w:cs="Arial"/>
        </w:rPr>
        <w:t>archi (1992, 20’).</w:t>
      </w:r>
    </w:p>
    <w:p w:rsidR="005E7A2C" w:rsidRPr="00075EDB" w:rsidRDefault="005E7A2C" w:rsidP="00327F1F">
      <w:pPr>
        <w:tabs>
          <w:tab w:val="left" w:pos="0"/>
          <w:tab w:val="left" w:pos="4536"/>
          <w:tab w:val="left" w:pos="10348"/>
        </w:tabs>
        <w:spacing w:before="120" w:line="276" w:lineRule="auto"/>
        <w:ind w:right="-1"/>
        <w:rPr>
          <w:rFonts w:ascii="Arial" w:hAnsi="Arial" w:cs="Arial"/>
          <w:color w:val="4F6228" w:themeColor="accent3" w:themeShade="80"/>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lastRenderedPageBreak/>
        <w:t xml:space="preserve">ANDERSON  Leroy    </w:t>
      </w:r>
      <w:r w:rsidRPr="00424D0B">
        <w:rPr>
          <w:rFonts w:ascii="Arial" w:hAnsi="Arial" w:cs="Arial"/>
          <w:color w:val="333399"/>
          <w:u w:val="single"/>
        </w:rPr>
        <w:tab/>
        <w:t>Cambridge, 29.6.1908 - Woodbury, 18.5.1975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minimalista americano, studi iniziali di pianoforte con la madre organista, quindi studi pianistici </w:t>
      </w:r>
      <w:r w:rsidR="00E41197">
        <w:rPr>
          <w:rFonts w:ascii="Arial" w:hAnsi="Arial" w:cs="Arial"/>
          <w:color w:val="333399"/>
          <w:sz w:val="20"/>
          <w:szCs w:val="20"/>
        </w:rPr>
        <w:t xml:space="preserve">                      </w:t>
      </w:r>
      <w:r w:rsidRPr="00424D0B">
        <w:rPr>
          <w:rFonts w:ascii="Arial" w:hAnsi="Arial" w:cs="Arial"/>
          <w:color w:val="333399"/>
          <w:sz w:val="20"/>
          <w:szCs w:val="20"/>
        </w:rPr>
        <w:t xml:space="preserve">al Conservatorio del New England, allievo di Gideon. Lezioni di contrabbasso a Boston con Dufresne, </w:t>
      </w:r>
      <w:r w:rsidR="00E41197">
        <w:rPr>
          <w:rFonts w:ascii="Arial" w:hAnsi="Arial" w:cs="Arial"/>
          <w:color w:val="333399"/>
          <w:sz w:val="20"/>
          <w:szCs w:val="20"/>
        </w:rPr>
        <w:t xml:space="preserve">                           </w:t>
      </w:r>
      <w:r w:rsidRPr="00424D0B">
        <w:rPr>
          <w:rFonts w:ascii="Arial" w:hAnsi="Arial" w:cs="Arial"/>
          <w:color w:val="333399"/>
          <w:sz w:val="20"/>
          <w:szCs w:val="20"/>
        </w:rPr>
        <w:t>dal 1926 al 1929 all’Università di Harvard, allievo</w:t>
      </w:r>
      <w:r w:rsidR="00E85A23" w:rsidRPr="00424D0B">
        <w:rPr>
          <w:rFonts w:ascii="Arial" w:hAnsi="Arial" w:cs="Arial"/>
          <w:color w:val="333399"/>
          <w:sz w:val="20"/>
          <w:szCs w:val="20"/>
        </w:rPr>
        <w:t xml:space="preserve"> </w:t>
      </w:r>
      <w:r w:rsidRPr="00424D0B">
        <w:rPr>
          <w:rFonts w:ascii="Arial" w:hAnsi="Arial" w:cs="Arial"/>
          <w:color w:val="333399"/>
          <w:sz w:val="20"/>
          <w:szCs w:val="20"/>
        </w:rPr>
        <w:t xml:space="preserve">di Spalding, Ballantine, Enesco, Hill e Piston. </w:t>
      </w:r>
      <w:r w:rsidR="00E41197">
        <w:rPr>
          <w:rFonts w:ascii="Arial" w:hAnsi="Arial" w:cs="Arial"/>
          <w:color w:val="333399"/>
          <w:sz w:val="20"/>
          <w:szCs w:val="20"/>
        </w:rPr>
        <w:t xml:space="preserve">                                 </w:t>
      </w:r>
      <w:r w:rsidRPr="00424D0B">
        <w:rPr>
          <w:rFonts w:ascii="Arial" w:hAnsi="Arial" w:cs="Arial"/>
          <w:color w:val="333399"/>
          <w:sz w:val="20"/>
          <w:szCs w:val="20"/>
        </w:rPr>
        <w:t xml:space="preserve">Rimasto ad Harvard, è interessante sapere che si laureò in tedesco e in lingue scandinave (svedese, </w:t>
      </w:r>
      <w:r w:rsidR="00062517">
        <w:rPr>
          <w:rFonts w:ascii="Arial" w:hAnsi="Arial" w:cs="Arial"/>
          <w:color w:val="333399"/>
          <w:sz w:val="20"/>
          <w:szCs w:val="20"/>
        </w:rPr>
        <w:t xml:space="preserve">                 </w:t>
      </w:r>
      <w:r w:rsidRPr="00424D0B">
        <w:rPr>
          <w:rFonts w:ascii="Arial" w:hAnsi="Arial" w:cs="Arial"/>
          <w:color w:val="333399"/>
          <w:sz w:val="20"/>
          <w:szCs w:val="20"/>
        </w:rPr>
        <w:t>norvegese, finlandese) e che inoltre parlava correttamente danese, portoghese, francese e italiano.</w:t>
      </w:r>
      <w:r w:rsidR="00E85A23" w:rsidRPr="00424D0B">
        <w:rPr>
          <w:rFonts w:ascii="Arial" w:hAnsi="Arial" w:cs="Arial"/>
          <w:color w:val="333399"/>
          <w:sz w:val="20"/>
          <w:szCs w:val="20"/>
        </w:rPr>
        <w:t xml:space="preserve"> </w:t>
      </w:r>
      <w:r w:rsidR="00062517">
        <w:rPr>
          <w:rFonts w:ascii="Arial" w:hAnsi="Arial" w:cs="Arial"/>
          <w:color w:val="333399"/>
          <w:sz w:val="20"/>
          <w:szCs w:val="20"/>
        </w:rPr>
        <w:t xml:space="preserve">                            </w:t>
      </w:r>
      <w:r w:rsidRPr="00424D0B">
        <w:rPr>
          <w:rFonts w:ascii="Arial" w:hAnsi="Arial" w:cs="Arial"/>
          <w:color w:val="333399"/>
          <w:sz w:val="20"/>
          <w:szCs w:val="20"/>
        </w:rPr>
        <w:t xml:space="preserve">Per questa ragione, durante la 2a guerra mondiale lavorò in Islanda e al Pentagono. Nel frattempo continuava </w:t>
      </w:r>
      <w:r w:rsidR="00062517">
        <w:rPr>
          <w:rFonts w:ascii="Arial" w:hAnsi="Arial" w:cs="Arial"/>
          <w:color w:val="333399"/>
          <w:sz w:val="20"/>
          <w:szCs w:val="20"/>
        </w:rPr>
        <w:t xml:space="preserve">                  </w:t>
      </w:r>
      <w:r w:rsidRPr="00424D0B">
        <w:rPr>
          <w:rFonts w:ascii="Arial" w:hAnsi="Arial" w:cs="Arial"/>
          <w:color w:val="333399"/>
          <w:sz w:val="20"/>
          <w:szCs w:val="20"/>
        </w:rPr>
        <w:t>a comporre: Il suo “Blue Tango” ebbe un successo enorme,</w:t>
      </w:r>
      <w:r w:rsidR="00E85A23" w:rsidRPr="00424D0B">
        <w:rPr>
          <w:rFonts w:ascii="Arial" w:hAnsi="Arial" w:cs="Arial"/>
          <w:color w:val="333399"/>
          <w:sz w:val="20"/>
          <w:szCs w:val="20"/>
        </w:rPr>
        <w:t xml:space="preserve"> </w:t>
      </w:r>
      <w:r w:rsidRPr="00424D0B">
        <w:rPr>
          <w:rFonts w:ascii="Arial" w:hAnsi="Arial" w:cs="Arial"/>
          <w:color w:val="333399"/>
          <w:sz w:val="20"/>
          <w:szCs w:val="20"/>
        </w:rPr>
        <w:t xml:space="preserve">si parla di 1 milione di dischi venduti. </w:t>
      </w:r>
      <w:r w:rsidR="00062517">
        <w:rPr>
          <w:rFonts w:ascii="Arial" w:hAnsi="Arial" w:cs="Arial"/>
          <w:color w:val="333399"/>
          <w:sz w:val="20"/>
          <w:szCs w:val="20"/>
        </w:rPr>
        <w:t xml:space="preserve">                                                                                                                                                                                                                                                                                                                                                                                       </w:t>
      </w:r>
      <w:r w:rsidRPr="00424D0B">
        <w:rPr>
          <w:rFonts w:ascii="Arial" w:hAnsi="Arial" w:cs="Arial"/>
          <w:color w:val="333399"/>
          <w:sz w:val="20"/>
          <w:szCs w:val="20"/>
        </w:rPr>
        <w:t>Innovatore, nei suoi brani seppe inserire in modo divertente oggetti come la</w:t>
      </w:r>
      <w:r w:rsidR="00A7214A" w:rsidRPr="00424D0B">
        <w:rPr>
          <w:rFonts w:ascii="Arial" w:hAnsi="Arial" w:cs="Arial"/>
          <w:color w:val="333399"/>
          <w:sz w:val="20"/>
          <w:szCs w:val="20"/>
        </w:rPr>
        <w:t xml:space="preserve"> </w:t>
      </w:r>
      <w:r w:rsidRPr="00424D0B">
        <w:rPr>
          <w:rFonts w:ascii="Arial" w:hAnsi="Arial" w:cs="Arial"/>
          <w:color w:val="333399"/>
          <w:sz w:val="20"/>
          <w:szCs w:val="20"/>
        </w:rPr>
        <w:t xml:space="preserve">carta vetrata, </w:t>
      </w:r>
      <w:r w:rsidR="00062517">
        <w:rPr>
          <w:rFonts w:ascii="Arial" w:hAnsi="Arial" w:cs="Arial"/>
          <w:color w:val="333399"/>
          <w:sz w:val="20"/>
          <w:szCs w:val="20"/>
        </w:rPr>
        <w:t xml:space="preserve">                                                  </w:t>
      </w:r>
      <w:r w:rsidRPr="00424D0B">
        <w:rPr>
          <w:rFonts w:ascii="Arial" w:hAnsi="Arial" w:cs="Arial"/>
          <w:color w:val="333399"/>
          <w:sz w:val="20"/>
          <w:szCs w:val="20"/>
        </w:rPr>
        <w:t xml:space="preserve">la macchina da scrivere… </w:t>
      </w:r>
    </w:p>
    <w:p w:rsidR="00954EDA" w:rsidRPr="00FE56AD"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Jazz Pizzicato, 4 cl</w:t>
      </w:r>
      <w:r w:rsidR="0045325D">
        <w:rPr>
          <w:rFonts w:ascii="Arial" w:hAnsi="Arial" w:cs="Arial"/>
        </w:rPr>
        <w:t>arinetti</w:t>
      </w:r>
      <w:r w:rsidRPr="00075EDB">
        <w:rPr>
          <w:rFonts w:ascii="Arial" w:hAnsi="Arial" w:cs="Arial"/>
        </w:rPr>
        <w:t xml:space="preserve"> e org. </w:t>
      </w:r>
      <w:r w:rsidRPr="00FE56AD">
        <w:rPr>
          <w:rFonts w:ascii="Arial" w:hAnsi="Arial" w:cs="Arial"/>
        </w:rPr>
        <w:t xml:space="preserve">(1938).   </w:t>
      </w:r>
      <w:r w:rsidRPr="0045325D">
        <w:rPr>
          <w:rFonts w:ascii="Arial" w:hAnsi="Arial" w:cs="Arial"/>
        </w:rPr>
        <w:t xml:space="preserve">Syncopate Clock, 4 </w:t>
      </w:r>
      <w:r w:rsidR="0045325D" w:rsidRPr="00075EDB">
        <w:rPr>
          <w:rFonts w:ascii="Arial" w:hAnsi="Arial" w:cs="Arial"/>
        </w:rPr>
        <w:t>cl</w:t>
      </w:r>
      <w:r w:rsidR="0045325D">
        <w:rPr>
          <w:rFonts w:ascii="Arial" w:hAnsi="Arial" w:cs="Arial"/>
        </w:rPr>
        <w:t>arinetti</w:t>
      </w:r>
      <w:r w:rsidRPr="0045325D">
        <w:rPr>
          <w:rFonts w:ascii="Arial" w:hAnsi="Arial" w:cs="Arial"/>
        </w:rPr>
        <w:t xml:space="preserve"> e org. </w:t>
      </w:r>
      <w:r w:rsidRPr="00FE56AD">
        <w:rPr>
          <w:rFonts w:ascii="Arial" w:hAnsi="Arial" w:cs="Arial"/>
        </w:rPr>
        <w:t xml:space="preserve">(1945).   </w:t>
      </w:r>
    </w:p>
    <w:p w:rsidR="00954EDA" w:rsidRPr="00FE56AD" w:rsidRDefault="00954EDA" w:rsidP="00327F1F">
      <w:pPr>
        <w:tabs>
          <w:tab w:val="left" w:pos="0"/>
          <w:tab w:val="left" w:pos="4536"/>
          <w:tab w:val="left" w:pos="10348"/>
        </w:tabs>
        <w:spacing w:before="120" w:line="276" w:lineRule="auto"/>
        <w:ind w:right="-1"/>
        <w:rPr>
          <w:rFonts w:ascii="Arial" w:hAnsi="Arial" w:cs="Arial"/>
        </w:rPr>
      </w:pPr>
      <w:r w:rsidRPr="0045325D">
        <w:rPr>
          <w:rFonts w:ascii="Arial" w:hAnsi="Arial" w:cs="Arial"/>
        </w:rPr>
        <w:t xml:space="preserve">Fiddle Faddle, 4 </w:t>
      </w:r>
      <w:r w:rsidR="0045325D" w:rsidRPr="00075EDB">
        <w:rPr>
          <w:rFonts w:ascii="Arial" w:hAnsi="Arial" w:cs="Arial"/>
        </w:rPr>
        <w:t>cl</w:t>
      </w:r>
      <w:r w:rsidR="0045325D">
        <w:rPr>
          <w:rFonts w:ascii="Arial" w:hAnsi="Arial" w:cs="Arial"/>
        </w:rPr>
        <w:t>arinetti</w:t>
      </w:r>
      <w:r w:rsidRPr="0045325D">
        <w:rPr>
          <w:rFonts w:ascii="Arial" w:hAnsi="Arial" w:cs="Arial"/>
        </w:rPr>
        <w:t xml:space="preserve"> e org. </w:t>
      </w:r>
      <w:r w:rsidRPr="00FE56AD">
        <w:rPr>
          <w:rFonts w:ascii="Arial" w:hAnsi="Arial" w:cs="Arial"/>
        </w:rPr>
        <w:t xml:space="preserve">(1947).   The Typewriter, 4 </w:t>
      </w:r>
      <w:r w:rsidR="0045325D" w:rsidRPr="00075EDB">
        <w:rPr>
          <w:rFonts w:ascii="Arial" w:hAnsi="Arial" w:cs="Arial"/>
        </w:rPr>
        <w:t>cl</w:t>
      </w:r>
      <w:r w:rsidR="0045325D">
        <w:rPr>
          <w:rFonts w:ascii="Arial" w:hAnsi="Arial" w:cs="Arial"/>
        </w:rPr>
        <w:t>arinetti</w:t>
      </w:r>
      <w:r w:rsidRPr="00FE56AD">
        <w:rPr>
          <w:rFonts w:ascii="Arial" w:hAnsi="Arial" w:cs="Arial"/>
        </w:rPr>
        <w:t xml:space="preserve"> e org. (1950).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FE56AD">
        <w:rPr>
          <w:rFonts w:ascii="Arial" w:hAnsi="Arial" w:cs="Arial"/>
        </w:rPr>
        <w:t xml:space="preserve">Clarinet Candy, 4 clarinetti e orch. (2’40).   Chicken Reel, </w:t>
      </w:r>
      <w:r w:rsidR="0045325D" w:rsidRPr="00075EDB">
        <w:rPr>
          <w:rFonts w:ascii="Arial" w:hAnsi="Arial" w:cs="Arial"/>
        </w:rPr>
        <w:t>cl</w:t>
      </w:r>
      <w:r w:rsidR="0045325D">
        <w:rPr>
          <w:rFonts w:ascii="Arial" w:hAnsi="Arial" w:cs="Arial"/>
        </w:rPr>
        <w:t>arinetto</w:t>
      </w:r>
      <w:r w:rsidRPr="00FE56AD">
        <w:rPr>
          <w:rFonts w:ascii="Arial" w:hAnsi="Arial" w:cs="Arial"/>
        </w:rPr>
        <w:t xml:space="preserve"> e orch. </w:t>
      </w:r>
      <w:r w:rsidRPr="00075EDB">
        <w:rPr>
          <w:rFonts w:ascii="Arial" w:hAnsi="Arial" w:cs="Arial"/>
        </w:rPr>
        <w:t>(1946, 2’40).</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 xml:space="preserve">ANDERSON </w:t>
      </w:r>
      <w:r w:rsidR="003341B3" w:rsidRPr="00424D0B">
        <w:rPr>
          <w:rFonts w:ascii="Arial" w:hAnsi="Arial" w:cs="Arial"/>
          <w:color w:val="333399"/>
          <w:u w:val="single"/>
        </w:rPr>
        <w:t xml:space="preserve"> </w:t>
      </w:r>
      <w:r w:rsidRPr="00424D0B">
        <w:rPr>
          <w:rFonts w:ascii="Arial" w:hAnsi="Arial" w:cs="Arial"/>
          <w:color w:val="333399"/>
          <w:u w:val="single"/>
        </w:rPr>
        <w:t>Thomas Jefferson</w:t>
      </w:r>
      <w:r w:rsidRPr="00424D0B">
        <w:rPr>
          <w:rFonts w:ascii="Arial" w:hAnsi="Arial" w:cs="Arial"/>
          <w:color w:val="333399"/>
          <w:u w:val="single"/>
        </w:rPr>
        <w:tab/>
        <w:t>Coatesville, 17.8.1928</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pianista americano, studi al West Virginia College e all’Università dello Iowa. </w:t>
      </w:r>
      <w:r w:rsidR="00062517">
        <w:rPr>
          <w:rFonts w:ascii="Arial" w:hAnsi="Arial" w:cs="Arial"/>
          <w:color w:val="333399"/>
          <w:sz w:val="20"/>
          <w:szCs w:val="20"/>
        </w:rPr>
        <w:t xml:space="preserve">                                         </w:t>
      </w:r>
      <w:r w:rsidRPr="00424D0B">
        <w:rPr>
          <w:rFonts w:ascii="Arial" w:hAnsi="Arial" w:cs="Arial"/>
          <w:color w:val="333399"/>
          <w:sz w:val="20"/>
          <w:szCs w:val="20"/>
        </w:rPr>
        <w:t xml:space="preserve">Studi di composizione con Ceiga, Bezanson, Hervig e Milhaud. Insegnante al West Viginia College </w:t>
      </w:r>
      <w:r w:rsidR="00062517">
        <w:rPr>
          <w:rFonts w:ascii="Arial" w:hAnsi="Arial" w:cs="Arial"/>
          <w:color w:val="333399"/>
          <w:sz w:val="20"/>
          <w:szCs w:val="20"/>
        </w:rPr>
        <w:t xml:space="preserve">                             </w:t>
      </w:r>
      <w:r w:rsidRPr="00424D0B">
        <w:rPr>
          <w:rFonts w:ascii="Arial" w:hAnsi="Arial" w:cs="Arial"/>
          <w:color w:val="333399"/>
          <w:sz w:val="20"/>
          <w:szCs w:val="20"/>
        </w:rPr>
        <w:t xml:space="preserve">dal 1955 al 1956, alla Langston Univ. dal 1958 al 1963, alla Tennessee Univ. dal 1963 al 1969 e </w:t>
      </w:r>
      <w:r w:rsidR="00062517">
        <w:rPr>
          <w:rFonts w:ascii="Arial" w:hAnsi="Arial" w:cs="Arial"/>
          <w:color w:val="333399"/>
          <w:sz w:val="20"/>
          <w:szCs w:val="20"/>
        </w:rPr>
        <w:t xml:space="preserve">                             </w:t>
      </w:r>
      <w:r w:rsidRPr="00424D0B">
        <w:rPr>
          <w:rFonts w:ascii="Arial" w:hAnsi="Arial" w:cs="Arial"/>
          <w:color w:val="333399"/>
          <w:sz w:val="20"/>
          <w:szCs w:val="20"/>
        </w:rPr>
        <w:t>Professore “Emerito” alla Tufts University.</w:t>
      </w:r>
      <w:r w:rsidR="00E85A23" w:rsidRPr="00424D0B">
        <w:rPr>
          <w:rFonts w:ascii="Arial" w:hAnsi="Arial" w:cs="Arial"/>
          <w:color w:val="333399"/>
          <w:sz w:val="20"/>
          <w:szCs w:val="20"/>
        </w:rPr>
        <w:t xml:space="preserve"> </w:t>
      </w:r>
      <w:r w:rsidRPr="00424D0B">
        <w:rPr>
          <w:rFonts w:ascii="Arial" w:hAnsi="Arial" w:cs="Arial"/>
          <w:color w:val="333399"/>
          <w:sz w:val="20"/>
          <w:szCs w:val="20"/>
        </w:rPr>
        <w:t xml:space="preserve">7 Dottorati H.C. e nel 2005 l’onorificenza di </w:t>
      </w:r>
      <w:r w:rsidR="00062517">
        <w:rPr>
          <w:rFonts w:ascii="Arial" w:hAnsi="Arial" w:cs="Arial"/>
          <w:color w:val="333399"/>
          <w:sz w:val="20"/>
          <w:szCs w:val="20"/>
        </w:rPr>
        <w:t xml:space="preserve">                                           </w:t>
      </w:r>
      <w:r w:rsidRPr="00424D0B">
        <w:rPr>
          <w:rFonts w:ascii="Arial" w:hAnsi="Arial" w:cs="Arial"/>
          <w:color w:val="333399"/>
          <w:sz w:val="20"/>
          <w:szCs w:val="20"/>
        </w:rPr>
        <w:t>“Accademico delle Arti e delle Lettere”.</w:t>
      </w:r>
    </w:p>
    <w:p w:rsidR="005A3D63"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Intermezzo, clarinetto solo (1983, 6’).   </w:t>
      </w:r>
      <w:r w:rsidR="005A3D63" w:rsidRPr="00075EDB">
        <w:rPr>
          <w:rFonts w:ascii="Arial" w:hAnsi="Arial" w:cs="Arial"/>
        </w:rPr>
        <w:t xml:space="preserve">Swing Set duo, per clarinetto e pf. (1972, 11’45).   </w:t>
      </w:r>
    </w:p>
    <w:p w:rsidR="00B92B14" w:rsidRPr="00075EDB" w:rsidRDefault="003341B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concertante, clarinetto, tr</w:t>
      </w:r>
      <w:r w:rsidR="00B92B14" w:rsidRPr="00075EDB">
        <w:rPr>
          <w:rFonts w:ascii="Arial" w:hAnsi="Arial" w:cs="Arial"/>
        </w:rPr>
        <w:t xml:space="preserve">omba, </w:t>
      </w:r>
      <w:r w:rsidRPr="00075EDB">
        <w:rPr>
          <w:rFonts w:ascii="Arial" w:hAnsi="Arial" w:cs="Arial"/>
        </w:rPr>
        <w:t>tr</w:t>
      </w:r>
      <w:r w:rsidR="00B92B14" w:rsidRPr="00075EDB">
        <w:rPr>
          <w:rFonts w:ascii="Arial" w:hAnsi="Arial" w:cs="Arial"/>
        </w:rPr>
        <w:t>ombone e</w:t>
      </w:r>
      <w:r w:rsidRPr="00075EDB">
        <w:rPr>
          <w:rFonts w:ascii="Arial" w:hAnsi="Arial" w:cs="Arial"/>
        </w:rPr>
        <w:t xml:space="preserve"> band (1960).</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Pezzi per cl</w:t>
      </w:r>
      <w:r w:rsidR="003341B3" w:rsidRPr="00075EDB">
        <w:rPr>
          <w:rFonts w:ascii="Arial" w:hAnsi="Arial" w:cs="Arial"/>
        </w:rPr>
        <w:t>arinetto</w:t>
      </w:r>
      <w:r w:rsidRPr="00075EDB">
        <w:rPr>
          <w:rFonts w:ascii="Arial" w:hAnsi="Arial" w:cs="Arial"/>
        </w:rPr>
        <w:t xml:space="preserve"> e orch. da camera (1962, 13’).</w:t>
      </w:r>
    </w:p>
    <w:p w:rsidR="00B92B14" w:rsidRPr="00075EDB" w:rsidRDefault="00B92B14" w:rsidP="00327F1F">
      <w:pPr>
        <w:tabs>
          <w:tab w:val="left" w:pos="0"/>
          <w:tab w:val="left" w:pos="4536"/>
          <w:tab w:val="left" w:pos="10348"/>
        </w:tabs>
        <w:spacing w:before="120" w:line="276" w:lineRule="auto"/>
        <w:ind w:right="-1"/>
        <w:rPr>
          <w:rFonts w:ascii="Arial" w:hAnsi="Arial" w:cs="Arial"/>
        </w:rPr>
      </w:pPr>
    </w:p>
    <w:p w:rsidR="007020C5" w:rsidRPr="00424D0B" w:rsidRDefault="007020C5" w:rsidP="00327F1F">
      <w:pPr>
        <w:tabs>
          <w:tab w:val="left" w:pos="0"/>
          <w:tab w:val="left" w:pos="4536"/>
          <w:tab w:val="left" w:pos="10348"/>
        </w:tabs>
        <w:spacing w:before="120" w:line="276" w:lineRule="auto"/>
        <w:ind w:right="-1"/>
        <w:rPr>
          <w:rFonts w:ascii="Arial" w:hAnsi="Arial" w:cs="Arial"/>
          <w:vanish/>
          <w:color w:val="333399"/>
          <w:lang w:val="en-US"/>
        </w:rPr>
      </w:pPr>
      <w:r w:rsidRPr="00424D0B">
        <w:rPr>
          <w:rFonts w:ascii="Arial" w:hAnsi="Arial" w:cs="Arial"/>
          <w:vanish/>
          <w:color w:val="333399"/>
          <w:lang w:val="en-US"/>
        </w:rPr>
        <w:t>Commission: American Wind Symphony of Western Pennsylvania.</w:t>
      </w:r>
    </w:p>
    <w:p w:rsidR="007020C5" w:rsidRPr="00424D0B" w:rsidRDefault="007020C5" w:rsidP="00327F1F">
      <w:pPr>
        <w:tabs>
          <w:tab w:val="left" w:pos="0"/>
          <w:tab w:val="left" w:pos="4536"/>
          <w:tab w:val="left" w:pos="10348"/>
        </w:tabs>
        <w:spacing w:before="120" w:line="276" w:lineRule="auto"/>
        <w:ind w:right="-1"/>
        <w:rPr>
          <w:rFonts w:ascii="Arial" w:hAnsi="Arial" w:cs="Arial"/>
          <w:vanish/>
          <w:color w:val="333399"/>
          <w:lang w:val="en-US"/>
        </w:rPr>
      </w:pPr>
    </w:p>
    <w:p w:rsidR="007020C5" w:rsidRPr="00424D0B" w:rsidRDefault="007020C5" w:rsidP="00327F1F">
      <w:pPr>
        <w:tabs>
          <w:tab w:val="left" w:pos="0"/>
          <w:tab w:val="left" w:pos="4536"/>
          <w:tab w:val="left" w:pos="10348"/>
        </w:tabs>
        <w:spacing w:before="120" w:line="276" w:lineRule="auto"/>
        <w:ind w:right="-1"/>
        <w:rPr>
          <w:rFonts w:ascii="Arial" w:hAnsi="Arial" w:cs="Arial"/>
          <w:vanish/>
          <w:color w:val="333399"/>
          <w:lang w:val="en-US"/>
        </w:rPr>
      </w:pPr>
      <w:r w:rsidRPr="00424D0B">
        <w:rPr>
          <w:rFonts w:ascii="Arial" w:hAnsi="Arial" w:cs="Arial"/>
          <w:vanish/>
          <w:color w:val="333399"/>
          <w:lang w:val="en-US"/>
        </w:rPr>
        <w:t>+</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ANDRIASOV  Iosif</w:t>
      </w:r>
      <w:r w:rsidRPr="00424D0B">
        <w:rPr>
          <w:rFonts w:ascii="Arial" w:hAnsi="Arial" w:cs="Arial"/>
          <w:color w:val="333399"/>
          <w:u w:val="single"/>
          <w:lang w:val="en-US"/>
        </w:rPr>
        <w:tab/>
        <w:t>Mosca, 7.4.1933 - New York, 16.11.2000.</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violinista russo. A 3 anni inizia a esercitarsi al pianoforte e a comporre. A 5 anni inizia lo </w:t>
      </w:r>
      <w:r w:rsidR="00062517">
        <w:rPr>
          <w:rFonts w:ascii="Arial" w:hAnsi="Arial" w:cs="Arial"/>
          <w:color w:val="333399"/>
          <w:sz w:val="20"/>
          <w:szCs w:val="20"/>
        </w:rPr>
        <w:t xml:space="preserve">                        </w:t>
      </w:r>
      <w:r w:rsidRPr="00424D0B">
        <w:rPr>
          <w:rFonts w:ascii="Arial" w:hAnsi="Arial" w:cs="Arial"/>
          <w:color w:val="333399"/>
          <w:sz w:val="20"/>
          <w:szCs w:val="20"/>
        </w:rPr>
        <w:t>studio del violino con Tutsevich. Scoppia la guerra mondiale e suona il violino negli ospedali per i militari feriti.</w:t>
      </w:r>
      <w:r w:rsidR="009A2366" w:rsidRPr="00424D0B">
        <w:rPr>
          <w:rFonts w:ascii="Arial" w:hAnsi="Arial" w:cs="Arial"/>
          <w:color w:val="333399"/>
          <w:sz w:val="20"/>
          <w:szCs w:val="20"/>
        </w:rPr>
        <w:t xml:space="preserve"> </w:t>
      </w:r>
      <w:r w:rsidR="00062517">
        <w:rPr>
          <w:rFonts w:ascii="Arial" w:hAnsi="Arial" w:cs="Arial"/>
          <w:color w:val="333399"/>
          <w:sz w:val="20"/>
          <w:szCs w:val="20"/>
        </w:rPr>
        <w:t xml:space="preserve">                </w:t>
      </w:r>
      <w:r w:rsidRPr="00424D0B">
        <w:rPr>
          <w:rFonts w:ascii="Arial" w:hAnsi="Arial" w:cs="Arial"/>
          <w:color w:val="333399"/>
          <w:sz w:val="20"/>
          <w:szCs w:val="20"/>
        </w:rPr>
        <w:t xml:space="preserve">Nel 1958 entra al Conservatorio Tchaikovskij di Mosca, studi di composizione con Golubev, orchestrazione </w:t>
      </w:r>
      <w:r w:rsidR="00062517">
        <w:rPr>
          <w:rFonts w:ascii="Arial" w:hAnsi="Arial" w:cs="Arial"/>
          <w:color w:val="333399"/>
          <w:sz w:val="20"/>
          <w:szCs w:val="20"/>
        </w:rPr>
        <w:t xml:space="preserve">                 </w:t>
      </w:r>
      <w:r w:rsidRPr="00424D0B">
        <w:rPr>
          <w:rFonts w:ascii="Arial" w:hAnsi="Arial" w:cs="Arial"/>
          <w:color w:val="333399"/>
          <w:sz w:val="20"/>
          <w:szCs w:val="20"/>
        </w:rPr>
        <w:t xml:space="preserve">con Levitsky, analisi con Skrebkov e pf. con Rozanov. Tra i primi suoi allievi: Victor Bunin, che nel 1960 </w:t>
      </w:r>
      <w:r w:rsidR="00062517">
        <w:rPr>
          <w:rFonts w:ascii="Arial" w:hAnsi="Arial" w:cs="Arial"/>
          <w:color w:val="333399"/>
          <w:sz w:val="20"/>
          <w:szCs w:val="20"/>
        </w:rPr>
        <w:t xml:space="preserve">                        </w:t>
      </w:r>
      <w:r w:rsidRPr="00424D0B">
        <w:rPr>
          <w:rFonts w:ascii="Arial" w:hAnsi="Arial" w:cs="Arial"/>
          <w:color w:val="333399"/>
          <w:sz w:val="20"/>
          <w:szCs w:val="20"/>
        </w:rPr>
        <w:t xml:space="preserve">vince il Concorso pianistico di Mosca. Sposa la Musicologa Levidovna, sua compagna di studi, matrimonio </w:t>
      </w:r>
      <w:r w:rsidR="00062517">
        <w:rPr>
          <w:rFonts w:ascii="Arial" w:hAnsi="Arial" w:cs="Arial"/>
          <w:color w:val="333399"/>
          <w:sz w:val="20"/>
          <w:szCs w:val="20"/>
        </w:rPr>
        <w:t xml:space="preserve">                       </w:t>
      </w:r>
      <w:r w:rsidRPr="00424D0B">
        <w:rPr>
          <w:rFonts w:ascii="Arial" w:hAnsi="Arial" w:cs="Arial"/>
          <w:color w:val="333399"/>
          <w:sz w:val="20"/>
          <w:szCs w:val="20"/>
        </w:rPr>
        <w:t>di una vita.</w:t>
      </w:r>
      <w:r w:rsidR="00A7214A" w:rsidRPr="00424D0B">
        <w:rPr>
          <w:rFonts w:ascii="Arial" w:hAnsi="Arial" w:cs="Arial"/>
          <w:color w:val="333399"/>
          <w:sz w:val="20"/>
          <w:szCs w:val="20"/>
        </w:rPr>
        <w:t xml:space="preserve"> </w:t>
      </w:r>
      <w:r w:rsidRPr="00424D0B">
        <w:rPr>
          <w:rFonts w:ascii="Arial" w:hAnsi="Arial" w:cs="Arial"/>
          <w:color w:val="333399"/>
          <w:sz w:val="20"/>
          <w:szCs w:val="20"/>
        </w:rPr>
        <w:t xml:space="preserve">Il presidente Breznev lo nomina premio Lenin. Il premio viene rifiutato con la frase: </w:t>
      </w:r>
      <w:r w:rsidR="00062517">
        <w:rPr>
          <w:rFonts w:ascii="Arial" w:hAnsi="Arial" w:cs="Arial"/>
          <w:color w:val="333399"/>
          <w:sz w:val="20"/>
          <w:szCs w:val="20"/>
        </w:rPr>
        <w:t xml:space="preserve">                                                                                                                                                                                                                                                                                                                                                                                                   </w:t>
      </w:r>
      <w:r w:rsidRPr="00424D0B">
        <w:rPr>
          <w:rFonts w:ascii="Arial" w:hAnsi="Arial" w:cs="Arial"/>
          <w:color w:val="333399"/>
          <w:sz w:val="20"/>
          <w:szCs w:val="20"/>
        </w:rPr>
        <w:t xml:space="preserve">“Accettando una ricompensa da criminali, si diventa loro complici”. Propone riforme democratiche, non accettate. </w:t>
      </w:r>
      <w:r w:rsidR="0045325D">
        <w:rPr>
          <w:rFonts w:ascii="Arial" w:hAnsi="Arial" w:cs="Arial"/>
          <w:color w:val="333399"/>
          <w:sz w:val="20"/>
          <w:szCs w:val="20"/>
        </w:rPr>
        <w:t xml:space="preserve">           </w:t>
      </w:r>
      <w:r w:rsidRPr="00424D0B">
        <w:rPr>
          <w:rFonts w:ascii="Arial" w:hAnsi="Arial" w:cs="Arial"/>
          <w:color w:val="333399"/>
          <w:sz w:val="20"/>
          <w:szCs w:val="20"/>
        </w:rPr>
        <w:t xml:space="preserve">La moglie non ha il </w:t>
      </w:r>
      <w:r w:rsidR="00283C9E" w:rsidRPr="00424D0B">
        <w:rPr>
          <w:rFonts w:ascii="Arial" w:hAnsi="Arial" w:cs="Arial"/>
          <w:color w:val="333399"/>
          <w:sz w:val="20"/>
          <w:szCs w:val="20"/>
        </w:rPr>
        <w:t xml:space="preserve"> </w:t>
      </w:r>
      <w:r w:rsidRPr="00424D0B">
        <w:rPr>
          <w:rFonts w:ascii="Arial" w:hAnsi="Arial" w:cs="Arial"/>
          <w:color w:val="333399"/>
          <w:sz w:val="20"/>
          <w:szCs w:val="20"/>
        </w:rPr>
        <w:t xml:space="preserve">permesso di continuare l’insegnamento. Andriasov chiede di poter andare in occidente. </w:t>
      </w:r>
      <w:r w:rsidR="00C60E5F">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La Scuola di Educazione musicale di New York l</w:t>
      </w:r>
      <w:r w:rsidR="0045325D">
        <w:rPr>
          <w:rFonts w:ascii="Arial" w:hAnsi="Arial" w:cs="Arial"/>
          <w:color w:val="333399"/>
          <w:sz w:val="20"/>
          <w:szCs w:val="20"/>
        </w:rPr>
        <w:t>i</w:t>
      </w:r>
      <w:r w:rsidR="00A7214A" w:rsidRPr="00424D0B">
        <w:rPr>
          <w:rFonts w:ascii="Arial" w:hAnsi="Arial" w:cs="Arial"/>
          <w:color w:val="333399"/>
          <w:sz w:val="20"/>
          <w:szCs w:val="20"/>
        </w:rPr>
        <w:t xml:space="preserve"> </w:t>
      </w:r>
      <w:r w:rsidRPr="00424D0B">
        <w:rPr>
          <w:rFonts w:ascii="Arial" w:hAnsi="Arial" w:cs="Arial"/>
          <w:color w:val="333399"/>
          <w:sz w:val="20"/>
          <w:szCs w:val="20"/>
        </w:rPr>
        <w:t xml:space="preserve">invita ad essere professore di composizione e professoressa </w:t>
      </w:r>
      <w:r w:rsidR="00C60E5F">
        <w:rPr>
          <w:rFonts w:ascii="Arial" w:hAnsi="Arial" w:cs="Arial"/>
          <w:color w:val="333399"/>
          <w:sz w:val="20"/>
          <w:szCs w:val="20"/>
        </w:rPr>
        <w:t xml:space="preserve">          </w:t>
      </w:r>
      <w:r w:rsidRPr="00424D0B">
        <w:rPr>
          <w:rFonts w:ascii="Arial" w:hAnsi="Arial" w:cs="Arial"/>
          <w:color w:val="333399"/>
          <w:sz w:val="20"/>
          <w:szCs w:val="20"/>
        </w:rPr>
        <w:t>di Storia della Musica. Deve lasciare composizioni,</w:t>
      </w:r>
      <w:r w:rsidR="00E85A23" w:rsidRPr="00424D0B">
        <w:rPr>
          <w:rFonts w:ascii="Arial" w:hAnsi="Arial" w:cs="Arial"/>
          <w:color w:val="333399"/>
          <w:sz w:val="20"/>
          <w:szCs w:val="20"/>
        </w:rPr>
        <w:t xml:space="preserve"> </w:t>
      </w:r>
      <w:r w:rsidRPr="00424D0B">
        <w:rPr>
          <w:rFonts w:ascii="Arial" w:hAnsi="Arial" w:cs="Arial"/>
          <w:color w:val="333399"/>
          <w:sz w:val="20"/>
          <w:szCs w:val="20"/>
        </w:rPr>
        <w:t>appunti e diari.</w:t>
      </w:r>
      <w:r w:rsidR="00C60E5F">
        <w:rPr>
          <w:rFonts w:ascii="Arial" w:hAnsi="Arial" w:cs="Arial"/>
          <w:color w:val="333399"/>
          <w:sz w:val="20"/>
          <w:szCs w:val="20"/>
        </w:rPr>
        <w:t xml:space="preserve">                      </w:t>
      </w:r>
      <w:r w:rsidR="00E85A23" w:rsidRPr="00424D0B">
        <w:rPr>
          <w:rFonts w:ascii="Arial" w:hAnsi="Arial" w:cs="Arial"/>
          <w:color w:val="333399"/>
          <w:sz w:val="20"/>
          <w:szCs w:val="20"/>
        </w:rPr>
        <w:t xml:space="preserve"> </w:t>
      </w:r>
      <w:r w:rsidR="009673D4" w:rsidRPr="00424D0B">
        <w:rPr>
          <w:rFonts w:ascii="Arial" w:hAnsi="Arial" w:cs="Arial"/>
          <w:color w:val="333399"/>
          <w:sz w:val="20"/>
          <w:szCs w:val="20"/>
        </w:rPr>
        <w:t xml:space="preserve">                  </w:t>
      </w:r>
      <w:r w:rsidR="00062517">
        <w:rPr>
          <w:rFonts w:ascii="Arial" w:hAnsi="Arial" w:cs="Arial"/>
          <w:color w:val="333399"/>
          <w:sz w:val="20"/>
          <w:szCs w:val="20"/>
        </w:rPr>
        <w:t xml:space="preserve">                                            </w:t>
      </w:r>
      <w:r w:rsidRPr="00424D0B">
        <w:rPr>
          <w:rFonts w:ascii="Arial" w:hAnsi="Arial" w:cs="Arial"/>
          <w:color w:val="333399"/>
          <w:sz w:val="20"/>
          <w:szCs w:val="20"/>
        </w:rPr>
        <w:t xml:space="preserve">Il 18 maggio 1969, i due musicisti sono a New York, ospiti di E. Kennedy. Da quel momento </w:t>
      </w:r>
      <w:r w:rsidR="0045325D">
        <w:rPr>
          <w:rFonts w:ascii="Arial" w:hAnsi="Arial" w:cs="Arial"/>
          <w:color w:val="333399"/>
          <w:sz w:val="20"/>
          <w:szCs w:val="20"/>
        </w:rPr>
        <w:t xml:space="preserve">Andriasof </w:t>
      </w:r>
      <w:r w:rsidRPr="00424D0B">
        <w:rPr>
          <w:rFonts w:ascii="Arial" w:hAnsi="Arial" w:cs="Arial"/>
          <w:color w:val="333399"/>
          <w:sz w:val="20"/>
          <w:szCs w:val="20"/>
        </w:rPr>
        <w:t xml:space="preserve">ricomincia </w:t>
      </w:r>
      <w:r w:rsidR="00062517">
        <w:rPr>
          <w:rFonts w:ascii="Arial" w:hAnsi="Arial" w:cs="Arial"/>
          <w:color w:val="333399"/>
          <w:sz w:val="20"/>
          <w:szCs w:val="20"/>
        </w:rPr>
        <w:t xml:space="preserve">                              </w:t>
      </w:r>
      <w:r w:rsidRPr="00424D0B">
        <w:rPr>
          <w:rFonts w:ascii="Arial" w:hAnsi="Arial" w:cs="Arial"/>
          <w:color w:val="333399"/>
          <w:sz w:val="20"/>
          <w:szCs w:val="20"/>
        </w:rPr>
        <w:t>a comporre</w:t>
      </w:r>
      <w:r w:rsidR="00062517">
        <w:rPr>
          <w:rFonts w:ascii="Arial" w:hAnsi="Arial" w:cs="Arial"/>
          <w:color w:val="333399"/>
          <w:sz w:val="20"/>
          <w:szCs w:val="20"/>
        </w:rPr>
        <w:t xml:space="preserve"> </w:t>
      </w:r>
      <w:r w:rsidRPr="00424D0B">
        <w:rPr>
          <w:rFonts w:ascii="Arial" w:hAnsi="Arial" w:cs="Arial"/>
          <w:color w:val="333399"/>
          <w:sz w:val="20"/>
          <w:szCs w:val="20"/>
        </w:rPr>
        <w:t xml:space="preserve">e ad insegnare dando anche consigli sulle “virtù spirituali”, per lui indispensabili ad un buon </w:t>
      </w:r>
      <w:r w:rsidR="00062517">
        <w:rPr>
          <w:rFonts w:ascii="Arial" w:hAnsi="Arial" w:cs="Arial"/>
          <w:color w:val="333399"/>
          <w:sz w:val="20"/>
          <w:szCs w:val="20"/>
        </w:rPr>
        <w:t xml:space="preserve">                </w:t>
      </w:r>
      <w:r w:rsidRPr="00424D0B">
        <w:rPr>
          <w:rFonts w:ascii="Arial" w:hAnsi="Arial" w:cs="Arial"/>
          <w:color w:val="333399"/>
          <w:sz w:val="20"/>
          <w:szCs w:val="20"/>
        </w:rPr>
        <w:t xml:space="preserve">musicista. Questa volta cambio la solita frase, “Politica e Musica non potranno mai convivere” con la </w:t>
      </w:r>
      <w:r w:rsidR="00062517">
        <w:rPr>
          <w:rFonts w:ascii="Arial" w:hAnsi="Arial" w:cs="Arial"/>
          <w:color w:val="333399"/>
          <w:sz w:val="20"/>
          <w:szCs w:val="20"/>
        </w:rPr>
        <w:t xml:space="preserve">                           </w:t>
      </w:r>
      <w:r w:rsidRPr="00424D0B">
        <w:rPr>
          <w:rFonts w:ascii="Arial" w:hAnsi="Arial" w:cs="Arial"/>
          <w:color w:val="333399"/>
          <w:sz w:val="20"/>
          <w:szCs w:val="20"/>
        </w:rPr>
        <w:t xml:space="preserve">nuova frase: “Virtù musicali spirituali e politica… figuriamoci….”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Sketch musicali, op. 23, clarinetto e orch. da camera (1970, 4’).</w:t>
      </w:r>
    </w:p>
    <w:p w:rsidR="00A17F62"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Concertino, op. 27, clarinetto e orch. sinfonica.</w:t>
      </w:r>
    </w:p>
    <w:p w:rsidR="00A17F62" w:rsidRPr="00075EDB" w:rsidRDefault="00A17F62" w:rsidP="00327F1F">
      <w:pPr>
        <w:tabs>
          <w:tab w:val="left" w:pos="0"/>
          <w:tab w:val="left" w:pos="4536"/>
          <w:tab w:val="left" w:pos="10348"/>
        </w:tabs>
        <w:spacing w:before="120" w:line="276" w:lineRule="auto"/>
        <w:ind w:right="-1"/>
        <w:rPr>
          <w:rFonts w:ascii="Arial" w:hAnsi="Arial" w:cs="Arial"/>
          <w:color w:val="000000"/>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ANDRIESSEN  Jurriaan</w:t>
      </w:r>
      <w:r w:rsidRPr="00424D0B">
        <w:rPr>
          <w:rFonts w:ascii="Arial" w:hAnsi="Arial" w:cs="Arial"/>
          <w:color w:val="333399"/>
          <w:u w:val="single"/>
        </w:rPr>
        <w:tab/>
        <w:t>Haarlem, 15.11.1925 - 1996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olandese. Allievo di Otterloo, Jurres e Hengeveld, perfezionamento con Messiaen e Copland.</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Piccolo concerto per ob. clarinetto e fag.   Trio per vcl.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Quartetto buffo, clarinetto e trio d’archi (1974, 7’).   </w:t>
      </w:r>
      <w:r w:rsidRPr="00075EDB">
        <w:rPr>
          <w:rFonts w:ascii="Arial" w:hAnsi="Arial" w:cs="Arial"/>
          <w:lang w:val="fr-FR"/>
        </w:rPr>
        <w:t>Klarinetkvartet (1981, 21’).</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fr-FR"/>
        </w:rPr>
      </w:pPr>
      <w:r w:rsidRPr="00424D0B">
        <w:rPr>
          <w:rFonts w:ascii="Arial" w:hAnsi="Arial" w:cs="Arial"/>
          <w:color w:val="333399"/>
          <w:u w:val="single"/>
          <w:lang w:val="fr-FR"/>
        </w:rPr>
        <w:t>ANDRIESSEN  Louis</w:t>
      </w:r>
      <w:r w:rsidRPr="00424D0B">
        <w:rPr>
          <w:rFonts w:ascii="Arial" w:hAnsi="Arial" w:cs="Arial"/>
          <w:color w:val="333399"/>
          <w:u w:val="single"/>
          <w:lang w:val="fr-FR"/>
        </w:rPr>
        <w:tab/>
        <w:t>Utrecht, 6.6.1939</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olandese, figlio di Hendrik, fratello di Jurrian. Allievo del padre e di Van Baaren al </w:t>
      </w:r>
      <w:r w:rsidR="00062517">
        <w:rPr>
          <w:rFonts w:ascii="Arial" w:hAnsi="Arial" w:cs="Arial"/>
          <w:color w:val="333399"/>
          <w:sz w:val="20"/>
          <w:szCs w:val="20"/>
        </w:rPr>
        <w:t xml:space="preserve">                     </w:t>
      </w:r>
      <w:r w:rsidRPr="00424D0B">
        <w:rPr>
          <w:rFonts w:ascii="Arial" w:hAnsi="Arial" w:cs="Arial"/>
          <w:color w:val="333399"/>
          <w:sz w:val="20"/>
          <w:szCs w:val="20"/>
        </w:rPr>
        <w:t>Conservatorio</w:t>
      </w:r>
      <w:r w:rsidR="00202960" w:rsidRPr="00424D0B">
        <w:rPr>
          <w:rFonts w:ascii="Arial" w:hAnsi="Arial" w:cs="Arial"/>
          <w:color w:val="333399"/>
          <w:sz w:val="20"/>
          <w:szCs w:val="20"/>
        </w:rPr>
        <w:t xml:space="preserve"> </w:t>
      </w:r>
      <w:r w:rsidRPr="00424D0B">
        <w:rPr>
          <w:rFonts w:ascii="Arial" w:hAnsi="Arial" w:cs="Arial"/>
          <w:color w:val="333399"/>
          <w:sz w:val="20"/>
          <w:szCs w:val="20"/>
        </w:rPr>
        <w:t>dell’Aia. Perfezionamento con Berio. Insegnante ad Amsterdam.</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Double, clarinetto e pf. </w:t>
      </w:r>
      <w:r w:rsidRPr="00075EDB">
        <w:rPr>
          <w:rFonts w:ascii="Arial" w:hAnsi="Arial" w:cs="Arial"/>
          <w:lang w:val="fr-FR"/>
        </w:rPr>
        <w:t>(1965, 8’).</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fr-FR"/>
        </w:rPr>
      </w:pPr>
      <w:r w:rsidRPr="00424D0B">
        <w:rPr>
          <w:rFonts w:ascii="Arial" w:hAnsi="Arial" w:cs="Arial"/>
          <w:color w:val="333399"/>
          <w:u w:val="single"/>
          <w:lang w:val="fr-FR"/>
        </w:rPr>
        <w:t>ANDRIEU  Fernand</w:t>
      </w:r>
      <w:r w:rsidRPr="00424D0B">
        <w:rPr>
          <w:rFonts w:ascii="Arial" w:hAnsi="Arial" w:cs="Arial"/>
          <w:color w:val="333399"/>
          <w:u w:val="single"/>
          <w:lang w:val="fr-FR"/>
        </w:rPr>
        <w:tab/>
        <w:t>Narbronne, 6.8.1863 - Orry la Ville, 15.2.1935.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arrangiatore e insegnante francese.</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Rossignol d’amour,   Divertissement.</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ANTONIOU  Theodor</w:t>
      </w:r>
      <w:r w:rsidRPr="00424D0B">
        <w:rPr>
          <w:rFonts w:ascii="Arial" w:hAnsi="Arial" w:cs="Arial"/>
          <w:color w:val="333399"/>
          <w:u w:val="single"/>
        </w:rPr>
        <w:tab/>
        <w:t>Atene, 10.2.1935</w:t>
      </w:r>
      <w:r w:rsidR="00421B9A">
        <w:rPr>
          <w:rFonts w:ascii="Arial" w:hAnsi="Arial" w:cs="Arial"/>
          <w:color w:val="333399"/>
          <w:u w:val="single"/>
        </w:rPr>
        <w:t xml:space="preserve"> - Atene, 26.12.2018. </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u w:val="single"/>
        </w:rPr>
      </w:pPr>
      <w:r w:rsidRPr="00424D0B">
        <w:rPr>
          <w:rFonts w:ascii="Arial" w:hAnsi="Arial" w:cs="Arial"/>
          <w:color w:val="333399"/>
          <w:sz w:val="20"/>
          <w:szCs w:val="20"/>
        </w:rPr>
        <w:t xml:space="preserve">Compositore e direttore d’orchestra greco, studi di violino e composizione al Conservatorio di Atene, </w:t>
      </w:r>
      <w:r w:rsidR="00062517">
        <w:rPr>
          <w:rFonts w:ascii="Arial" w:hAnsi="Arial" w:cs="Arial"/>
          <w:color w:val="333399"/>
          <w:sz w:val="20"/>
          <w:szCs w:val="20"/>
        </w:rPr>
        <w:t xml:space="preserve">                           </w:t>
      </w:r>
      <w:r w:rsidRPr="00424D0B">
        <w:rPr>
          <w:rFonts w:ascii="Arial" w:hAnsi="Arial" w:cs="Arial"/>
          <w:color w:val="333399"/>
          <w:sz w:val="20"/>
          <w:szCs w:val="20"/>
        </w:rPr>
        <w:t xml:space="preserve">allievo di Papaioannou e Bialas, a Monaco e Darmstadt. Insegnante di composizione alla Università </w:t>
      </w:r>
      <w:r w:rsidR="00062517">
        <w:rPr>
          <w:rFonts w:ascii="Arial" w:hAnsi="Arial" w:cs="Arial"/>
          <w:color w:val="333399"/>
          <w:sz w:val="20"/>
          <w:szCs w:val="20"/>
        </w:rPr>
        <w:t xml:space="preserve">                                  </w:t>
      </w:r>
      <w:r w:rsidRPr="00424D0B">
        <w:rPr>
          <w:rFonts w:ascii="Arial" w:hAnsi="Arial" w:cs="Arial"/>
          <w:color w:val="333399"/>
          <w:sz w:val="20"/>
          <w:szCs w:val="20"/>
        </w:rPr>
        <w:t>di Stanford, Boston,</w:t>
      </w:r>
      <w:r w:rsidR="00062517">
        <w:rPr>
          <w:rFonts w:ascii="Arial" w:hAnsi="Arial" w:cs="Arial"/>
          <w:color w:val="333399"/>
          <w:sz w:val="20"/>
          <w:szCs w:val="20"/>
        </w:rPr>
        <w:t xml:space="preserve"> </w:t>
      </w:r>
      <w:r w:rsidRPr="00424D0B">
        <w:rPr>
          <w:rFonts w:ascii="Arial" w:hAnsi="Arial" w:cs="Arial"/>
          <w:color w:val="333399"/>
          <w:sz w:val="20"/>
          <w:szCs w:val="20"/>
        </w:rPr>
        <w:t xml:space="preserve">Utah, e Philadelphia. Direttore </w:t>
      </w:r>
      <w:r w:rsidR="007B77E5" w:rsidRPr="00424D0B">
        <w:rPr>
          <w:rFonts w:ascii="Arial" w:hAnsi="Arial" w:cs="Arial"/>
          <w:color w:val="333399"/>
          <w:sz w:val="20"/>
          <w:szCs w:val="20"/>
        </w:rPr>
        <w:t xml:space="preserve"> </w:t>
      </w:r>
      <w:r w:rsidRPr="00424D0B">
        <w:rPr>
          <w:rFonts w:ascii="Arial" w:hAnsi="Arial" w:cs="Arial"/>
          <w:color w:val="333399"/>
          <w:sz w:val="20"/>
          <w:szCs w:val="20"/>
        </w:rPr>
        <w:t xml:space="preserve">d’orchestra in tutto il mondo. </w:t>
      </w:r>
      <w:r w:rsidR="00062517">
        <w:rPr>
          <w:rFonts w:ascii="Arial" w:hAnsi="Arial" w:cs="Arial"/>
          <w:color w:val="333399"/>
          <w:sz w:val="20"/>
          <w:szCs w:val="20"/>
        </w:rPr>
        <w:t xml:space="preserve">                                                </w:t>
      </w:r>
      <w:r w:rsidRPr="00424D0B">
        <w:rPr>
          <w:rFonts w:ascii="Arial" w:hAnsi="Arial" w:cs="Arial"/>
          <w:color w:val="333399"/>
          <w:sz w:val="20"/>
          <w:szCs w:val="20"/>
        </w:rPr>
        <w:t>Presidente dei Compositori Greci.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Likes, per clarinetto solo (1973).</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APERGHIS  Georges</w:t>
      </w:r>
      <w:r w:rsidRPr="00424D0B">
        <w:rPr>
          <w:rFonts w:ascii="Arial" w:hAnsi="Arial" w:cs="Arial"/>
          <w:color w:val="333399"/>
          <w:u w:val="single"/>
        </w:rPr>
        <w:tab/>
        <w:t>Atene, 27.12.1945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pianista francese di origine greca, figlio di uno scultore e di una pittrice. Inizialmente si </w:t>
      </w:r>
      <w:r w:rsidR="00062517">
        <w:rPr>
          <w:rFonts w:ascii="Arial" w:hAnsi="Arial" w:cs="Arial"/>
          <w:color w:val="333399"/>
          <w:sz w:val="20"/>
          <w:szCs w:val="20"/>
        </w:rPr>
        <w:t xml:space="preserve">                        </w:t>
      </w:r>
      <w:r w:rsidRPr="00424D0B">
        <w:rPr>
          <w:rFonts w:ascii="Arial" w:hAnsi="Arial" w:cs="Arial"/>
          <w:color w:val="333399"/>
          <w:sz w:val="20"/>
          <w:szCs w:val="20"/>
        </w:rPr>
        <w:t xml:space="preserve">dedica alla pittura, che </w:t>
      </w:r>
      <w:r w:rsidR="007B77E5" w:rsidRPr="00424D0B">
        <w:rPr>
          <w:rFonts w:ascii="Arial" w:hAnsi="Arial" w:cs="Arial"/>
          <w:color w:val="333399"/>
          <w:sz w:val="20"/>
          <w:szCs w:val="20"/>
        </w:rPr>
        <w:t xml:space="preserve"> </w:t>
      </w:r>
      <w:r w:rsidRPr="00424D0B">
        <w:rPr>
          <w:rFonts w:ascii="Arial" w:hAnsi="Arial" w:cs="Arial"/>
          <w:color w:val="333399"/>
          <w:sz w:val="20"/>
          <w:szCs w:val="20"/>
        </w:rPr>
        <w:t xml:space="preserve">abbandonerà per la musica definitivamente al suo arrivo a Parigi, nel 1963. </w:t>
      </w:r>
      <w:r w:rsidR="0045325D">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Perfezionamento</w:t>
      </w:r>
      <w:r w:rsidR="007B77E5" w:rsidRPr="00424D0B">
        <w:rPr>
          <w:rFonts w:ascii="Arial" w:hAnsi="Arial" w:cs="Arial"/>
          <w:color w:val="333399"/>
          <w:sz w:val="20"/>
          <w:szCs w:val="20"/>
        </w:rPr>
        <w:t xml:space="preserve"> </w:t>
      </w:r>
      <w:r w:rsidRPr="00424D0B">
        <w:rPr>
          <w:rFonts w:ascii="Arial" w:hAnsi="Arial" w:cs="Arial"/>
          <w:color w:val="333399"/>
          <w:sz w:val="20"/>
          <w:szCs w:val="20"/>
        </w:rPr>
        <w:t xml:space="preserve">con Xenakis.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“280 misure” per clarinetto solo (1979, 15’).   </w:t>
      </w:r>
      <w:hyperlink r:id="rId16" w:history="1">
        <w:r w:rsidRPr="00075EDB">
          <w:rPr>
            <w:rStyle w:val="Collegamentoipertestuale"/>
            <w:rFonts w:ascii="Arial" w:hAnsi="Arial" w:cs="Arial"/>
            <w:iCs/>
            <w:color w:val="auto"/>
            <w:u w:val="none"/>
          </w:rPr>
          <w:t>À bout de bras</w:t>
        </w:r>
      </w:hyperlink>
      <w:r w:rsidRPr="00075EDB">
        <w:rPr>
          <w:rFonts w:ascii="Arial" w:hAnsi="Arial" w:cs="Arial"/>
        </w:rPr>
        <w:t xml:space="preserve">, clarinetto e ob, (1989, 5’).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Simulacre IV, per cl. basso (1995, 16’).   Babil, clarinetto e 15 str. (1996, 15’).   </w:t>
      </w:r>
    </w:p>
    <w:p w:rsidR="00954EDA" w:rsidRPr="00075EDB" w:rsidRDefault="000B003E" w:rsidP="00327F1F">
      <w:pPr>
        <w:tabs>
          <w:tab w:val="left" w:pos="0"/>
          <w:tab w:val="left" w:pos="4536"/>
          <w:tab w:val="left" w:pos="10348"/>
        </w:tabs>
        <w:spacing w:before="120" w:line="276" w:lineRule="auto"/>
        <w:ind w:right="-1"/>
        <w:rPr>
          <w:rFonts w:ascii="Arial" w:hAnsi="Arial" w:cs="Arial"/>
        </w:rPr>
      </w:pPr>
      <w:hyperlink r:id="rId17" w:history="1">
        <w:r w:rsidR="00954EDA" w:rsidRPr="00075EDB">
          <w:rPr>
            <w:rStyle w:val="Collegamentoipertestuale"/>
            <w:rFonts w:ascii="Arial" w:hAnsi="Arial" w:cs="Arial"/>
            <w:iCs/>
            <w:color w:val="auto"/>
            <w:u w:val="none"/>
          </w:rPr>
          <w:t>Trio</w:t>
        </w:r>
      </w:hyperlink>
      <w:r w:rsidR="00954EDA" w:rsidRPr="00075EDB">
        <w:rPr>
          <w:rFonts w:ascii="Arial" w:hAnsi="Arial" w:cs="Arial"/>
        </w:rPr>
        <w:t xml:space="preserve">: clarinetto, vcl. pf. (1996, 15’).   Façade-trio, 2 clarinetti bassi e perc. (1998, 15’).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Iliade, Odissea, 2 miniature per clarinetto e vl. (2008, 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 xml:space="preserve">APLVOR  Denis                                 </w:t>
      </w:r>
      <w:r w:rsidRPr="00424D0B">
        <w:rPr>
          <w:rFonts w:ascii="Arial" w:hAnsi="Arial" w:cs="Arial"/>
          <w:color w:val="333399"/>
          <w:u w:val="single"/>
        </w:rPr>
        <w:tab/>
        <w:t>Collinstown, 14.4.1916 - Robertsbridge, 27.5.2004.</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irlandese di famiglia antimusicale, laurea in medicina, quindi studi musicali di pianoforte, </w:t>
      </w:r>
      <w:r w:rsidR="00062517">
        <w:rPr>
          <w:rFonts w:ascii="Arial" w:hAnsi="Arial" w:cs="Arial"/>
          <w:color w:val="333399"/>
          <w:sz w:val="20"/>
          <w:szCs w:val="20"/>
        </w:rPr>
        <w:t xml:space="preserve">                       </w:t>
      </w:r>
      <w:r w:rsidRPr="00424D0B">
        <w:rPr>
          <w:rFonts w:ascii="Arial" w:hAnsi="Arial" w:cs="Arial"/>
          <w:color w:val="333399"/>
          <w:sz w:val="20"/>
          <w:szCs w:val="20"/>
        </w:rPr>
        <w:t>organ</w:t>
      </w:r>
      <w:r w:rsidR="00A7214A" w:rsidRPr="00424D0B">
        <w:rPr>
          <w:rFonts w:ascii="Arial" w:hAnsi="Arial" w:cs="Arial"/>
          <w:color w:val="333399"/>
          <w:sz w:val="20"/>
          <w:szCs w:val="20"/>
        </w:rPr>
        <w:t>o</w:t>
      </w:r>
      <w:r w:rsidR="007B77E5" w:rsidRPr="00424D0B">
        <w:rPr>
          <w:rFonts w:ascii="Arial" w:hAnsi="Arial" w:cs="Arial"/>
          <w:color w:val="333399"/>
          <w:sz w:val="20"/>
          <w:szCs w:val="20"/>
        </w:rPr>
        <w:t xml:space="preserve"> </w:t>
      </w:r>
      <w:r w:rsidRPr="00424D0B">
        <w:rPr>
          <w:rFonts w:ascii="Arial" w:hAnsi="Arial" w:cs="Arial"/>
          <w:color w:val="333399"/>
          <w:sz w:val="20"/>
          <w:szCs w:val="20"/>
        </w:rPr>
        <w:t>e clarinetto con Hadley, Rawsthorne e Clark.</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pf e perc. (1945).</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APOSTEL  Hans  Erich</w:t>
      </w:r>
      <w:r w:rsidRPr="00424D0B">
        <w:rPr>
          <w:rFonts w:ascii="Arial" w:hAnsi="Arial" w:cs="Arial"/>
          <w:color w:val="333399"/>
          <w:sz w:val="24"/>
          <w:szCs w:val="24"/>
          <w:u w:val="single"/>
        </w:rPr>
        <w:tab/>
        <w:t>Karlsruhe, 22.1.1901 - Vienna, 30.11.1972</w:t>
      </w:r>
    </w:p>
    <w:p w:rsidR="00954EDA" w:rsidRPr="00424D0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424D0B">
        <w:rPr>
          <w:rFonts w:ascii="Arial" w:hAnsi="Arial" w:cs="Arial"/>
          <w:color w:val="333399"/>
          <w:sz w:val="20"/>
          <w:szCs w:val="20"/>
        </w:rPr>
        <w:t>Pianista, direttore d’orchestra e compositore tedesco d’origine austriaca. Studi di pianoforte e direzione d’orchestra con A. Lorenz a Karlsruhe dal 1916 al 1919. Dal 1921 al 1925 fu allievo di Schoenberg e,</w:t>
      </w:r>
      <w:r w:rsidR="0045325D">
        <w:rPr>
          <w:rFonts w:ascii="Arial" w:hAnsi="Arial" w:cs="Arial"/>
          <w:color w:val="333399"/>
          <w:sz w:val="20"/>
          <w:szCs w:val="20"/>
        </w:rPr>
        <w:t xml:space="preserve"> </w:t>
      </w:r>
      <w:r w:rsidRPr="00424D0B">
        <w:rPr>
          <w:rFonts w:ascii="Arial" w:hAnsi="Arial" w:cs="Arial"/>
          <w:color w:val="333399"/>
          <w:sz w:val="20"/>
          <w:szCs w:val="20"/>
        </w:rPr>
        <w:t xml:space="preserve">dal 1925 al 1935, di </w:t>
      </w:r>
      <w:r w:rsidR="0045325D">
        <w:rPr>
          <w:rFonts w:ascii="Arial" w:hAnsi="Arial" w:cs="Arial"/>
          <w:color w:val="333399"/>
          <w:sz w:val="20"/>
          <w:szCs w:val="20"/>
        </w:rPr>
        <w:t xml:space="preserve">          </w:t>
      </w:r>
      <w:r w:rsidRPr="00424D0B">
        <w:rPr>
          <w:rFonts w:ascii="Arial" w:hAnsi="Arial" w:cs="Arial"/>
          <w:color w:val="333399"/>
          <w:sz w:val="20"/>
          <w:szCs w:val="20"/>
        </w:rPr>
        <w:t>Alban Berg. Insegnante privato di pianoforte e composizione.</w:t>
      </w:r>
      <w:r w:rsidR="0045325D">
        <w:rPr>
          <w:rFonts w:ascii="Arial" w:hAnsi="Arial" w:cs="Arial"/>
          <w:color w:val="333399"/>
          <w:sz w:val="20"/>
          <w:szCs w:val="20"/>
        </w:rPr>
        <w:t xml:space="preserve"> </w:t>
      </w:r>
      <w:r w:rsidRPr="00424D0B">
        <w:rPr>
          <w:rFonts w:ascii="Arial" w:hAnsi="Arial" w:cs="Arial"/>
          <w:color w:val="333399"/>
          <w:sz w:val="20"/>
          <w:szCs w:val="20"/>
        </w:rPr>
        <w:t xml:space="preserve">Parecchi suoi brani vennero smarriti e la sua musica </w:t>
      </w:r>
      <w:r w:rsidR="0045325D">
        <w:rPr>
          <w:rFonts w:ascii="Arial" w:hAnsi="Arial" w:cs="Arial"/>
          <w:color w:val="333399"/>
          <w:sz w:val="20"/>
          <w:szCs w:val="20"/>
        </w:rPr>
        <w:t xml:space="preserve">          </w:t>
      </w:r>
      <w:r w:rsidRPr="00424D0B">
        <w:rPr>
          <w:rFonts w:ascii="Arial" w:hAnsi="Arial" w:cs="Arial"/>
          <w:color w:val="333399"/>
          <w:sz w:val="20"/>
          <w:szCs w:val="20"/>
        </w:rPr>
        <w:t>fu bandita durante il nazismo.</w:t>
      </w:r>
      <w:r w:rsidR="0045325D">
        <w:rPr>
          <w:rFonts w:ascii="Arial" w:hAnsi="Arial" w:cs="Arial"/>
          <w:color w:val="333399"/>
          <w:sz w:val="20"/>
          <w:szCs w:val="20"/>
        </w:rPr>
        <w:t xml:space="preserve"> </w:t>
      </w:r>
      <w:r w:rsidRPr="00424D0B">
        <w:rPr>
          <w:rFonts w:ascii="Arial" w:hAnsi="Arial" w:cs="Arial"/>
          <w:color w:val="333399"/>
          <w:sz w:val="20"/>
          <w:szCs w:val="20"/>
        </w:rPr>
        <w:t xml:space="preserve">Concerti pianistici e direzioni d’orchestra in Austria, Germania, Svizzera e Italia. </w:t>
      </w:r>
      <w:r w:rsidR="008834BD">
        <w:rPr>
          <w:rFonts w:ascii="Arial" w:hAnsi="Arial" w:cs="Arial"/>
          <w:color w:val="333399"/>
          <w:sz w:val="20"/>
          <w:szCs w:val="20"/>
        </w:rPr>
        <w:t xml:space="preserve">               </w:t>
      </w:r>
      <w:r w:rsidR="00062517">
        <w:rPr>
          <w:rFonts w:ascii="Arial" w:hAnsi="Arial" w:cs="Arial"/>
          <w:color w:val="333399"/>
          <w:sz w:val="20"/>
          <w:szCs w:val="20"/>
        </w:rPr>
        <w:t xml:space="preserve">                                            </w:t>
      </w:r>
      <w:r w:rsidRPr="00424D0B">
        <w:rPr>
          <w:rFonts w:ascii="Arial" w:hAnsi="Arial" w:cs="Arial"/>
          <w:color w:val="333399"/>
          <w:sz w:val="20"/>
          <w:szCs w:val="20"/>
        </w:rPr>
        <w:t xml:space="preserve">Lavorò inoltre per l’edizione Universal.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Sonatina per clarinetto solo op 19,2:   1) Allegro (3'20),   2) Molto lento (2'45),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Rondino (2'15).   5 Bagatelle per fl, clarinetto e fag</w:t>
      </w:r>
      <w:r w:rsidR="007A76E6" w:rsidRPr="00075EDB">
        <w:rPr>
          <w:rFonts w:ascii="Arial" w:hAnsi="Arial" w:cs="Arial"/>
        </w:rPr>
        <w:t>.</w:t>
      </w:r>
      <w:r w:rsidRPr="00075EDB">
        <w:rPr>
          <w:rFonts w:ascii="Arial" w:hAnsi="Arial" w:cs="Arial"/>
        </w:rPr>
        <w:t xml:space="preserve"> op</w:t>
      </w:r>
      <w:r w:rsidR="007A76E6" w:rsidRPr="00075EDB">
        <w:rPr>
          <w:rFonts w:ascii="Arial" w:hAnsi="Arial" w:cs="Arial"/>
        </w:rPr>
        <w:t>.</w:t>
      </w:r>
      <w:r w:rsidRPr="00075EDB">
        <w:rPr>
          <w:rFonts w:ascii="Arial" w:hAnsi="Arial" w:cs="Arial"/>
        </w:rPr>
        <w:t xml:space="preserve"> 20 (1952).</w:t>
      </w:r>
    </w:p>
    <w:p w:rsidR="007A76E6" w:rsidRPr="00075EDB" w:rsidRDefault="007A76E6" w:rsidP="00327F1F">
      <w:pPr>
        <w:tabs>
          <w:tab w:val="left" w:pos="0"/>
          <w:tab w:val="left" w:pos="4536"/>
          <w:tab w:val="left" w:pos="10348"/>
        </w:tabs>
        <w:spacing w:before="120" w:line="276" w:lineRule="auto"/>
        <w:ind w:right="-1"/>
        <w:rPr>
          <w:rFonts w:ascii="Arial" w:hAnsi="Arial" w:cs="Arial"/>
        </w:rPr>
      </w:pPr>
    </w:p>
    <w:p w:rsidR="007A76E6" w:rsidRPr="00424D0B" w:rsidRDefault="007A76E6"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ARAPOV  Boris</w:t>
      </w:r>
      <w:r w:rsidRPr="00424D0B">
        <w:rPr>
          <w:rFonts w:ascii="Arial" w:hAnsi="Arial" w:cs="Arial"/>
          <w:color w:val="333399"/>
          <w:u w:val="single"/>
        </w:rPr>
        <w:tab/>
        <w:t>San Pietroburgo, 12.9.1905 - Ivi, 21.1.1992.</w:t>
      </w:r>
    </w:p>
    <w:p w:rsidR="007A76E6" w:rsidRPr="00424D0B" w:rsidRDefault="007A76E6"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Pianista e compositore russo. Allievo della pianista Maria Yudina, una mano ebbe un danno e si dedicò alla composizione.</w:t>
      </w:r>
      <w:r w:rsidR="009673D4" w:rsidRPr="00424D0B">
        <w:rPr>
          <w:rFonts w:ascii="Arial" w:hAnsi="Arial" w:cs="Arial"/>
          <w:color w:val="333399"/>
          <w:sz w:val="20"/>
          <w:szCs w:val="20"/>
        </w:rPr>
        <w:t xml:space="preserve"> </w:t>
      </w:r>
      <w:r w:rsidRPr="00424D0B">
        <w:rPr>
          <w:rFonts w:ascii="Arial" w:hAnsi="Arial" w:cs="Arial"/>
          <w:color w:val="333399"/>
          <w:sz w:val="20"/>
          <w:szCs w:val="20"/>
        </w:rPr>
        <w:t xml:space="preserve">Dal 1923 fu al Conservatorio di Leningrado dove fu allievo di Sherbachyov e Chernov. </w:t>
      </w:r>
      <w:r w:rsidR="00062517">
        <w:rPr>
          <w:rFonts w:ascii="Arial" w:hAnsi="Arial" w:cs="Arial"/>
          <w:color w:val="333399"/>
          <w:sz w:val="20"/>
          <w:szCs w:val="20"/>
        </w:rPr>
        <w:t xml:space="preserve">                           </w:t>
      </w:r>
      <w:r w:rsidRPr="00424D0B">
        <w:rPr>
          <w:rFonts w:ascii="Arial" w:hAnsi="Arial" w:cs="Arial"/>
          <w:color w:val="333399"/>
          <w:sz w:val="20"/>
          <w:szCs w:val="20"/>
        </w:rPr>
        <w:t xml:space="preserve">A sua volta fu insegnante di Composizione dal 1940 e dal 1951, fu Direttore della facoltà di orchestrazione. </w:t>
      </w:r>
      <w:r w:rsidR="00062517">
        <w:rPr>
          <w:rFonts w:ascii="Arial" w:hAnsi="Arial" w:cs="Arial"/>
          <w:color w:val="333399"/>
          <w:sz w:val="20"/>
          <w:szCs w:val="20"/>
        </w:rPr>
        <w:t xml:space="preserve">                 </w:t>
      </w:r>
      <w:r w:rsidRPr="00424D0B">
        <w:rPr>
          <w:rFonts w:ascii="Arial" w:hAnsi="Arial" w:cs="Arial"/>
          <w:color w:val="333399"/>
          <w:sz w:val="20"/>
          <w:szCs w:val="20"/>
        </w:rPr>
        <w:t xml:space="preserve">Dal 1976, Direttore di composizione. Artista del Popolo nel 1976 ordine di Lenin nel 1986. </w:t>
      </w:r>
      <w:r w:rsidR="00062517">
        <w:rPr>
          <w:rFonts w:ascii="Arial" w:hAnsi="Arial" w:cs="Arial"/>
          <w:color w:val="333399"/>
          <w:sz w:val="20"/>
          <w:szCs w:val="20"/>
        </w:rPr>
        <w:t xml:space="preserve">                                        </w:t>
      </w:r>
      <w:r w:rsidRPr="00424D0B">
        <w:rPr>
          <w:rFonts w:ascii="Arial" w:hAnsi="Arial" w:cs="Arial"/>
          <w:color w:val="333399"/>
          <w:sz w:val="20"/>
          <w:szCs w:val="20"/>
        </w:rPr>
        <w:t xml:space="preserve">Autore di 7 Sinfonie e 5 concerti. </w:t>
      </w:r>
    </w:p>
    <w:p w:rsidR="007A76E6" w:rsidRPr="00075EDB" w:rsidRDefault="007A76E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vanish/>
        </w:rPr>
        <w:t xml:space="preserve">Trio with </w:t>
      </w:r>
      <w:hyperlink r:id="rId18" w:tooltip="Mongolia" w:history="1">
        <w:r w:rsidRPr="00075EDB">
          <w:rPr>
            <w:rStyle w:val="Collegamentoipertestuale"/>
            <w:rFonts w:ascii="Arial" w:hAnsi="Arial" w:cs="Arial"/>
            <w:vanish/>
            <w:color w:val="auto"/>
            <w:u w:val="none"/>
          </w:rPr>
          <w:t>Mongolian</w:t>
        </w:r>
      </w:hyperlink>
      <w:r w:rsidRPr="00075EDB">
        <w:rPr>
          <w:rFonts w:ascii="Arial" w:hAnsi="Arial" w:cs="Arial"/>
          <w:vanish/>
        </w:rPr>
        <w:t xml:space="preserve"> themes, for clarinet, viola and piano (1938)</w:t>
      </w:r>
      <w:r w:rsidRPr="00075EDB">
        <w:rPr>
          <w:rFonts w:ascii="Arial" w:hAnsi="Arial" w:cs="Arial"/>
        </w:rPr>
        <w:t xml:space="preserve">Trio con temi </w:t>
      </w:r>
      <w:hyperlink r:id="rId19" w:tooltip="Mongolia" w:history="1">
        <w:r w:rsidRPr="00075EDB">
          <w:rPr>
            <w:rStyle w:val="Collegamentoipertestuale"/>
            <w:rFonts w:ascii="Arial" w:hAnsi="Arial" w:cs="Arial"/>
            <w:color w:val="auto"/>
            <w:u w:val="none"/>
          </w:rPr>
          <w:t>mongoli</w:t>
        </w:r>
      </w:hyperlink>
      <w:r w:rsidRPr="00075EDB">
        <w:rPr>
          <w:rFonts w:ascii="Arial" w:hAnsi="Arial" w:cs="Arial"/>
        </w:rPr>
        <w:t>, clarinetto, viola e pf. (1938)</w:t>
      </w:r>
    </w:p>
    <w:p w:rsidR="007A76E6" w:rsidRPr="00075EDB" w:rsidRDefault="007A76E6" w:rsidP="00327F1F">
      <w:pPr>
        <w:tabs>
          <w:tab w:val="left" w:pos="0"/>
          <w:tab w:val="left" w:pos="4536"/>
          <w:tab w:val="left" w:pos="10348"/>
        </w:tabs>
        <w:spacing w:before="120" w:line="276" w:lineRule="auto"/>
        <w:ind w:right="-1"/>
        <w:rPr>
          <w:rFonts w:ascii="Arial" w:hAnsi="Arial" w:cs="Arial"/>
          <w:u w:val="single"/>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ARCHER  BALESTRERI  Violet</w:t>
      </w:r>
      <w:r w:rsidRPr="00424D0B">
        <w:rPr>
          <w:rFonts w:ascii="Arial" w:hAnsi="Arial" w:cs="Arial"/>
          <w:color w:val="333399"/>
          <w:u w:val="single"/>
        </w:rPr>
        <w:tab/>
        <w:t>Montreal, 24.4.1913 - Ottawa, 21.2.2000.</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Pianista, organista, percussionista, compositrice e insegnante canadese. Allieva di Dorothy Stubington (pf.), Champagne e</w:t>
      </w:r>
      <w:r w:rsidR="004E3763" w:rsidRPr="00424D0B">
        <w:rPr>
          <w:rFonts w:ascii="Arial" w:hAnsi="Arial" w:cs="Arial"/>
          <w:color w:val="333399"/>
          <w:sz w:val="20"/>
          <w:szCs w:val="20"/>
        </w:rPr>
        <w:t xml:space="preserve"> </w:t>
      </w:r>
      <w:r w:rsidRPr="00424D0B">
        <w:rPr>
          <w:rFonts w:ascii="Arial" w:hAnsi="Arial" w:cs="Arial"/>
          <w:color w:val="333399"/>
          <w:sz w:val="20"/>
          <w:szCs w:val="20"/>
        </w:rPr>
        <w:t>Clarke (comp.), perfezionamento con Bartok (1946) e Hindemith. Insegnante di Composizione</w:t>
      </w:r>
      <w:r w:rsidR="004E3763" w:rsidRPr="00424D0B">
        <w:rPr>
          <w:rFonts w:ascii="Arial" w:hAnsi="Arial" w:cs="Arial"/>
          <w:color w:val="333399"/>
          <w:sz w:val="20"/>
          <w:szCs w:val="20"/>
        </w:rPr>
        <w:t xml:space="preserve"> </w:t>
      </w:r>
      <w:r w:rsidR="00062517">
        <w:rPr>
          <w:rFonts w:ascii="Arial" w:hAnsi="Arial" w:cs="Arial"/>
          <w:color w:val="333399"/>
          <w:sz w:val="20"/>
          <w:szCs w:val="20"/>
        </w:rPr>
        <w:t xml:space="preserve">                     </w:t>
      </w:r>
      <w:r w:rsidRPr="00424D0B">
        <w:rPr>
          <w:rFonts w:ascii="Arial" w:hAnsi="Arial" w:cs="Arial"/>
          <w:color w:val="333399"/>
          <w:sz w:val="20"/>
          <w:szCs w:val="20"/>
        </w:rPr>
        <w:t>e direttrice all’Università di Alberta.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fl. clarinetto e pf. (1944).   Sonata, clarinetto e pf. (1970)</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Moods, clarinetto e sax contr.:   1) 4’,   2) 3’20,   3) 1’50,   4) Rapsodia (2’05).</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Fantasy per clarinetto e archi.   Fantasia concertante, fl. ob. clarinetto e archi.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Divertimenti per ob. clarinetto e fag. (1949).   Quartetto, fl. ob. clarinetto e pf. (1945).</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Fantasy per ob. clarinetto e pf. (1949).   Concertino per clarinetto e orch. (1946).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ARGENTO  Dominick</w:t>
      </w:r>
      <w:r w:rsidRPr="00424D0B">
        <w:rPr>
          <w:rFonts w:ascii="Arial" w:hAnsi="Arial" w:cs="Arial"/>
          <w:color w:val="333399"/>
          <w:u w:val="single"/>
        </w:rPr>
        <w:tab/>
        <w:t>York, 27.10.1927 - Minneapolis, 2.2.2006.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americano, studi al Peabody Conservatory, allievo di Nabokov, Cowell, e H. Weisgall,</w:t>
      </w:r>
      <w:r w:rsidR="004E3763" w:rsidRPr="00424D0B">
        <w:rPr>
          <w:rFonts w:ascii="Arial" w:hAnsi="Arial" w:cs="Arial"/>
          <w:color w:val="333399"/>
          <w:sz w:val="20"/>
          <w:szCs w:val="20"/>
        </w:rPr>
        <w:t xml:space="preserve"> </w:t>
      </w:r>
      <w:r w:rsidRPr="00424D0B">
        <w:rPr>
          <w:rFonts w:ascii="Arial" w:hAnsi="Arial" w:cs="Arial"/>
          <w:color w:val="333399"/>
          <w:sz w:val="20"/>
          <w:szCs w:val="20"/>
        </w:rPr>
        <w:t xml:space="preserve">e </w:t>
      </w:r>
      <w:r w:rsidR="00062517">
        <w:rPr>
          <w:rFonts w:ascii="Arial" w:hAnsi="Arial" w:cs="Arial"/>
          <w:color w:val="333399"/>
          <w:sz w:val="20"/>
          <w:szCs w:val="20"/>
        </w:rPr>
        <w:t xml:space="preserve">                     </w:t>
      </w:r>
      <w:r w:rsidRPr="00424D0B">
        <w:rPr>
          <w:rFonts w:ascii="Arial" w:hAnsi="Arial" w:cs="Arial"/>
          <w:color w:val="333399"/>
          <w:sz w:val="20"/>
          <w:szCs w:val="20"/>
        </w:rPr>
        <w:t xml:space="preserve">all’Eastman School of Music con A. Hovhaness e H. Hanson. Perfezionamento a Firenze con Dallapiccola. </w:t>
      </w:r>
      <w:r w:rsidR="0065151B">
        <w:rPr>
          <w:rFonts w:ascii="Arial" w:hAnsi="Arial" w:cs="Arial"/>
          <w:color w:val="333399"/>
          <w:sz w:val="20"/>
          <w:szCs w:val="20"/>
        </w:rPr>
        <w:t xml:space="preserve"> </w:t>
      </w:r>
      <w:r w:rsidRPr="00424D0B">
        <w:rPr>
          <w:rFonts w:ascii="Arial" w:hAnsi="Arial" w:cs="Arial"/>
          <w:color w:val="333399"/>
          <w:sz w:val="20"/>
          <w:szCs w:val="20"/>
        </w:rPr>
        <w:t>Insegnante all’Università del Minnesota a Minneapolis e</w:t>
      </w:r>
      <w:r w:rsidR="004E3763" w:rsidRPr="00424D0B">
        <w:rPr>
          <w:rFonts w:ascii="Arial" w:hAnsi="Arial" w:cs="Arial"/>
          <w:color w:val="333399"/>
          <w:sz w:val="20"/>
          <w:szCs w:val="20"/>
        </w:rPr>
        <w:t xml:space="preserve"> </w:t>
      </w:r>
      <w:r w:rsidRPr="00424D0B">
        <w:rPr>
          <w:rFonts w:ascii="Arial" w:hAnsi="Arial" w:cs="Arial"/>
          <w:color w:val="333399"/>
          <w:sz w:val="20"/>
          <w:szCs w:val="20"/>
        </w:rPr>
        <w:t xml:space="preserve">all’Eastman School. </w:t>
      </w:r>
      <w:r w:rsidR="00062517">
        <w:rPr>
          <w:rFonts w:ascii="Arial" w:hAnsi="Arial" w:cs="Arial"/>
          <w:color w:val="333399"/>
          <w:sz w:val="20"/>
          <w:szCs w:val="20"/>
        </w:rPr>
        <w:t xml:space="preserve">                                                              </w:t>
      </w:r>
      <w:r w:rsidRPr="00424D0B">
        <w:rPr>
          <w:rFonts w:ascii="Arial" w:hAnsi="Arial" w:cs="Arial"/>
          <w:color w:val="333399"/>
          <w:sz w:val="20"/>
          <w:szCs w:val="20"/>
        </w:rPr>
        <w:t>Autore di numerose opere teatrali</w:t>
      </w:r>
      <w:r w:rsidR="004E3763" w:rsidRPr="00424D0B">
        <w:rPr>
          <w:rFonts w:ascii="Arial" w:hAnsi="Arial" w:cs="Arial"/>
          <w:color w:val="333399"/>
          <w:sz w:val="20"/>
          <w:szCs w:val="20"/>
        </w:rPr>
        <w:t xml:space="preserve"> </w:t>
      </w:r>
      <w:r w:rsidRPr="00424D0B">
        <w:rPr>
          <w:rFonts w:ascii="Arial" w:hAnsi="Arial" w:cs="Arial"/>
          <w:color w:val="333399"/>
          <w:sz w:val="20"/>
          <w:szCs w:val="20"/>
        </w:rPr>
        <w:t>e di brani vocali. Premio Pulitzer nel 1975.</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per clarinetto e orchestra “Rossini in Paris”, (1985, 23’15).</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In Praise of Music, clarinetto e orchestra (1977, 32’50).</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ARIZAGA  Rodolfo</w:t>
      </w:r>
      <w:r w:rsidRPr="00424D0B">
        <w:rPr>
          <w:rFonts w:ascii="Arial" w:hAnsi="Arial" w:cs="Arial"/>
          <w:color w:val="333399"/>
          <w:u w:val="single"/>
        </w:rPr>
        <w:tab/>
        <w:t>Buenos Aires, 11.7.1926</w:t>
      </w:r>
      <w:r w:rsidR="00421B9A">
        <w:rPr>
          <w:rFonts w:ascii="Arial" w:hAnsi="Arial" w:cs="Arial"/>
          <w:color w:val="333399"/>
          <w:u w:val="single"/>
        </w:rPr>
        <w:t xml:space="preserve"> - 12.5.1985.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argentino. Stabilitosi a Parigi, studiò con Messiaen, Boulanger e Martenot.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Variazioni per clarinetto e fag. (1945).   Suite per clarinetto e fag. (1946).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ARMA  Paul</w:t>
      </w:r>
      <w:r w:rsidRPr="00424D0B">
        <w:rPr>
          <w:rFonts w:ascii="Arial" w:hAnsi="Arial" w:cs="Arial"/>
          <w:color w:val="333399"/>
          <w:u w:val="single"/>
        </w:rPr>
        <w:tab/>
        <w:t>Budapest, 22.10.1904 - Parigi, 28.11.1987.</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pianista concertista, direttore d’orchestra, arrangiatore e maestro di cori francese, d’origine </w:t>
      </w:r>
      <w:r w:rsidR="0045325D">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 xml:space="preserve">ungherese. Studi all’Accademia Liszt di Budapest, allievo di Antal Moruar e di Bartok, dal 1921 al 1924. </w:t>
      </w:r>
      <w:r w:rsidR="0045325D">
        <w:rPr>
          <w:rFonts w:ascii="Arial" w:hAnsi="Arial" w:cs="Arial"/>
          <w:color w:val="333399"/>
          <w:sz w:val="20"/>
          <w:szCs w:val="20"/>
        </w:rPr>
        <w:t xml:space="preserve">          </w:t>
      </w:r>
      <w:r w:rsidRPr="00424D0B">
        <w:rPr>
          <w:rFonts w:ascii="Arial" w:hAnsi="Arial" w:cs="Arial"/>
          <w:color w:val="333399"/>
          <w:sz w:val="20"/>
          <w:szCs w:val="20"/>
        </w:rPr>
        <w:t xml:space="preserve">Inizialmente fu concertista in tutta Europa e negli Stati Uniti. Dal 1930 al 1933 fu direttore d’orchestra e di </w:t>
      </w:r>
      <w:r w:rsidR="00062517">
        <w:rPr>
          <w:rFonts w:ascii="Arial" w:hAnsi="Arial" w:cs="Arial"/>
          <w:color w:val="333399"/>
          <w:sz w:val="20"/>
          <w:szCs w:val="20"/>
        </w:rPr>
        <w:t xml:space="preserve">                      </w:t>
      </w:r>
      <w:r w:rsidRPr="00424D0B">
        <w:rPr>
          <w:rFonts w:ascii="Arial" w:hAnsi="Arial" w:cs="Arial"/>
          <w:color w:val="333399"/>
          <w:sz w:val="20"/>
          <w:szCs w:val="20"/>
        </w:rPr>
        <w:t xml:space="preserve">Cori a Berlino e Lipsia, ma, ricercato e minacciato di morte dai nazisti, il suo vero nome era Imre Weisshaus, </w:t>
      </w:r>
      <w:r w:rsidR="00062517">
        <w:rPr>
          <w:rFonts w:ascii="Arial" w:hAnsi="Arial" w:cs="Arial"/>
          <w:color w:val="333399"/>
          <w:sz w:val="20"/>
          <w:szCs w:val="20"/>
        </w:rPr>
        <w:t xml:space="preserve">    </w:t>
      </w:r>
      <w:r w:rsidR="0045325D">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nello stesso 1933 si rifugiò in Francia, dove nel periodo di guerra fu clandestino.</w:t>
      </w:r>
      <w:r w:rsidR="00A7214A" w:rsidRPr="00424D0B">
        <w:rPr>
          <w:rFonts w:ascii="Arial" w:hAnsi="Arial" w:cs="Arial"/>
          <w:color w:val="333399"/>
          <w:sz w:val="20"/>
          <w:szCs w:val="20"/>
        </w:rPr>
        <w:t xml:space="preserve"> </w:t>
      </w:r>
      <w:r w:rsidRPr="00424D0B">
        <w:rPr>
          <w:rFonts w:ascii="Arial" w:hAnsi="Arial" w:cs="Arial"/>
          <w:color w:val="333399"/>
          <w:sz w:val="20"/>
          <w:szCs w:val="20"/>
        </w:rPr>
        <w:t xml:space="preserve">Finita la guerra insegnò </w:t>
      </w:r>
      <w:r w:rsidR="0065151B">
        <w:rPr>
          <w:rFonts w:ascii="Arial" w:hAnsi="Arial" w:cs="Arial"/>
          <w:color w:val="333399"/>
          <w:sz w:val="20"/>
          <w:szCs w:val="20"/>
        </w:rPr>
        <w:t xml:space="preserve">              </w:t>
      </w:r>
      <w:r w:rsidRPr="00424D0B">
        <w:rPr>
          <w:rFonts w:ascii="Arial" w:hAnsi="Arial" w:cs="Arial"/>
          <w:color w:val="333399"/>
          <w:sz w:val="20"/>
          <w:szCs w:val="20"/>
        </w:rPr>
        <w:t xml:space="preserve">all’Università di Parigi, dove nel 1958 </w:t>
      </w:r>
      <w:r w:rsidR="00A7214A" w:rsidRPr="00424D0B">
        <w:rPr>
          <w:rFonts w:ascii="Arial" w:hAnsi="Arial" w:cs="Arial"/>
          <w:color w:val="333399"/>
          <w:sz w:val="20"/>
          <w:szCs w:val="20"/>
        </w:rPr>
        <w:t xml:space="preserve"> </w:t>
      </w:r>
      <w:r w:rsidRPr="00424D0B">
        <w:rPr>
          <w:rFonts w:ascii="Arial" w:hAnsi="Arial" w:cs="Arial"/>
          <w:color w:val="333399"/>
          <w:sz w:val="20"/>
          <w:szCs w:val="20"/>
        </w:rPr>
        <w:t xml:space="preserve">prese cittadinanza. Premio Enescu e Legion d’Honneur.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Cl</w:t>
      </w:r>
      <w:r w:rsidR="0045325D">
        <w:rPr>
          <w:rFonts w:ascii="Arial" w:hAnsi="Arial" w:cs="Arial"/>
          <w:color w:val="000000"/>
        </w:rPr>
        <w:t>arinetto</w:t>
      </w:r>
      <w:r w:rsidRPr="00075EDB">
        <w:rPr>
          <w:rFonts w:ascii="Arial" w:hAnsi="Arial" w:cs="Arial"/>
          <w:color w:val="000000"/>
        </w:rPr>
        <w:t xml:space="preserve"> solo</w:t>
      </w:r>
      <w:r w:rsidR="0045325D">
        <w:rPr>
          <w:rFonts w:ascii="Arial" w:hAnsi="Arial" w:cs="Arial"/>
          <w:color w:val="000000"/>
        </w:rPr>
        <w:t>:</w:t>
      </w:r>
      <w:r w:rsidRPr="00075EDB">
        <w:rPr>
          <w:rFonts w:ascii="Arial" w:hAnsi="Arial" w:cs="Arial"/>
          <w:color w:val="000000"/>
        </w:rPr>
        <w:t xml:space="preserve">   Rubato,  3 Mobiles,   Petite suite.   3 Trasparences, 2 clarinetti o cl. e fl.</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Divertissement 1600, 4 cl. e quart. di cl. (13’).   12 Istantanés, 6 clarinetti (12’).</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Divertimento VI,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421B9A"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1B9A">
        <w:rPr>
          <w:rFonts w:ascii="Arial" w:hAnsi="Arial" w:cs="Arial"/>
          <w:color w:val="333399"/>
          <w:u w:val="single"/>
        </w:rPr>
        <w:t>ARNELL  Richard</w:t>
      </w:r>
      <w:r w:rsidRPr="00421B9A">
        <w:rPr>
          <w:rFonts w:ascii="Arial" w:hAnsi="Arial" w:cs="Arial"/>
          <w:color w:val="333399"/>
          <w:u w:val="single"/>
        </w:rPr>
        <w:tab/>
        <w:t>Londra, 15.9.1917</w:t>
      </w:r>
      <w:r w:rsidR="00421B9A" w:rsidRPr="00421B9A">
        <w:rPr>
          <w:rFonts w:ascii="Arial" w:hAnsi="Arial" w:cs="Arial"/>
          <w:color w:val="333399"/>
          <w:u w:val="single"/>
        </w:rPr>
        <w:t xml:space="preserve"> </w:t>
      </w:r>
      <w:r w:rsidR="00421B9A">
        <w:rPr>
          <w:rFonts w:ascii="Arial" w:hAnsi="Arial" w:cs="Arial"/>
          <w:color w:val="333399"/>
          <w:u w:val="single"/>
        </w:rPr>
        <w:t>-</w:t>
      </w:r>
      <w:r w:rsidR="00421B9A" w:rsidRPr="00421B9A">
        <w:rPr>
          <w:rFonts w:ascii="Arial" w:hAnsi="Arial" w:cs="Arial"/>
          <w:color w:val="333399"/>
          <w:u w:val="single"/>
        </w:rPr>
        <w:t xml:space="preserve"> Bromley, 10.4.2009</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1B9A">
        <w:rPr>
          <w:rFonts w:ascii="Arial" w:hAnsi="Arial" w:cs="Arial"/>
          <w:color w:val="333399"/>
          <w:sz w:val="20"/>
          <w:szCs w:val="20"/>
        </w:rPr>
        <w:t>Compositore inglese e direttore d’orchestra</w:t>
      </w:r>
      <w:r w:rsidRPr="00424D0B">
        <w:rPr>
          <w:rFonts w:ascii="Arial" w:hAnsi="Arial" w:cs="Arial"/>
          <w:color w:val="333399"/>
          <w:sz w:val="20"/>
          <w:szCs w:val="20"/>
        </w:rPr>
        <w:t>, allievo di Ireland. Consulente della BBC.</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orchestra.   8 pezzi per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ARNOLD  Malcolm</w:t>
      </w:r>
      <w:r w:rsidRPr="00424D0B">
        <w:rPr>
          <w:rFonts w:ascii="Arial" w:hAnsi="Arial" w:cs="Arial"/>
          <w:color w:val="333399"/>
          <w:u w:val="single"/>
        </w:rPr>
        <w:tab/>
        <w:t>Northempton, 21.10.1921 - Norwich, 23.9.2006.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direttore d’orchestra inglese. Dopo aver ascoltato L. Armstrong a Bournemouth, prese lezioni </w:t>
      </w:r>
      <w:r w:rsidR="00062517">
        <w:rPr>
          <w:rFonts w:ascii="Arial" w:hAnsi="Arial" w:cs="Arial"/>
          <w:color w:val="333399"/>
          <w:sz w:val="20"/>
          <w:szCs w:val="20"/>
        </w:rPr>
        <w:t xml:space="preserve">                  </w:t>
      </w:r>
      <w:r w:rsidRPr="00424D0B">
        <w:rPr>
          <w:rFonts w:ascii="Arial" w:hAnsi="Arial" w:cs="Arial"/>
          <w:color w:val="333399"/>
          <w:sz w:val="20"/>
          <w:szCs w:val="20"/>
        </w:rPr>
        <w:t xml:space="preserve">di </w:t>
      </w:r>
      <w:r w:rsidR="00A7214A" w:rsidRPr="00424D0B">
        <w:rPr>
          <w:rFonts w:ascii="Arial" w:hAnsi="Arial" w:cs="Arial"/>
          <w:color w:val="333399"/>
          <w:sz w:val="20"/>
          <w:szCs w:val="20"/>
        </w:rPr>
        <w:t xml:space="preserve"> </w:t>
      </w:r>
      <w:r w:rsidRPr="00424D0B">
        <w:rPr>
          <w:rFonts w:ascii="Arial" w:hAnsi="Arial" w:cs="Arial"/>
          <w:color w:val="333399"/>
          <w:sz w:val="20"/>
          <w:szCs w:val="20"/>
        </w:rPr>
        <w:t>tromba e a 17 anni vinse una borsa di studio per studiare al Royal College. Dal 1943 fu prima tromba</w:t>
      </w:r>
      <w:r w:rsidR="00466D8A" w:rsidRPr="00424D0B">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 xml:space="preserve">nell’orchestra della BBC e nella London Polif. Orch. Premio Oscar per la colonna sonora del “Ponte sul fiume Kwai”, composta in soli 10 giorni per la scadenza degli Academy Award, molti altri compositori non accettarono, </w:t>
      </w:r>
      <w:r w:rsidR="0045325D">
        <w:rPr>
          <w:rFonts w:ascii="Arial" w:hAnsi="Arial" w:cs="Arial"/>
          <w:color w:val="333399"/>
          <w:sz w:val="20"/>
          <w:szCs w:val="20"/>
        </w:rPr>
        <w:t xml:space="preserve">                       </w:t>
      </w:r>
      <w:r w:rsidRPr="00424D0B">
        <w:rPr>
          <w:rFonts w:ascii="Arial" w:hAnsi="Arial" w:cs="Arial"/>
          <w:color w:val="333399"/>
          <w:sz w:val="20"/>
          <w:szCs w:val="20"/>
        </w:rPr>
        <w:t>per Lui fu solo una corsa contro il tempo … vinse la sfida.</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Fantasia, clarinetto solo, op. 87 (1966, 4').   Divertimento, op. 135, 2 clarinetti:  1) 1'35,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0'50,  4) 1'45,  5) 1'15,  6) 1'30 (1988).   Sonatina</w:t>
      </w:r>
      <w:r w:rsidR="008532C8" w:rsidRPr="00075EDB">
        <w:rPr>
          <w:rFonts w:ascii="Arial" w:hAnsi="Arial" w:cs="Arial"/>
          <w:color w:val="000000"/>
        </w:rPr>
        <w:t xml:space="preserve"> in Sol-</w:t>
      </w:r>
      <w:r w:rsidRPr="00075EDB">
        <w:rPr>
          <w:rFonts w:ascii="Arial" w:hAnsi="Arial" w:cs="Arial"/>
          <w:color w:val="000000"/>
        </w:rPr>
        <w:t>, cl</w:t>
      </w:r>
      <w:r w:rsidR="008532C8" w:rsidRPr="00075EDB">
        <w:rPr>
          <w:rFonts w:ascii="Arial" w:hAnsi="Arial" w:cs="Arial"/>
          <w:color w:val="000000"/>
        </w:rPr>
        <w:t>.</w:t>
      </w:r>
      <w:r w:rsidRPr="00075EDB">
        <w:rPr>
          <w:rFonts w:ascii="Arial" w:hAnsi="Arial" w:cs="Arial"/>
          <w:color w:val="000000"/>
        </w:rPr>
        <w:t xml:space="preserve"> e pf. op. 29 (1951, 7'</w:t>
      </w:r>
      <w:r w:rsidR="00E933D1" w:rsidRPr="00075EDB">
        <w:rPr>
          <w:rFonts w:ascii="Arial" w:hAnsi="Arial" w:cs="Arial"/>
          <w:color w:val="000000"/>
        </w:rPr>
        <w:t>35</w:t>
      </w:r>
      <w:r w:rsidRPr="00075EDB">
        <w:rPr>
          <w:rFonts w:ascii="Arial" w:hAnsi="Arial" w:cs="Arial"/>
          <w:color w:val="000000"/>
        </w:rPr>
        <w:t xml:space="preserve">).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Scherzetto, clarinetto e pf. (1953, 2’35).   Fantasia, clarinetto e pf. op. 87 (1966, </w:t>
      </w:r>
      <w:r w:rsidR="001C3EE4" w:rsidRPr="00075EDB">
        <w:rPr>
          <w:rFonts w:ascii="Arial" w:hAnsi="Arial" w:cs="Arial"/>
          <w:color w:val="000000"/>
        </w:rPr>
        <w:t>3</w:t>
      </w:r>
      <w:r w:rsidRPr="00075EDB">
        <w:rPr>
          <w:rFonts w:ascii="Arial" w:hAnsi="Arial" w:cs="Arial"/>
          <w:color w:val="000000"/>
        </w:rPr>
        <w:t>’</w:t>
      </w:r>
      <w:r w:rsidR="001C3EE4" w:rsidRPr="00075EDB">
        <w:rPr>
          <w:rFonts w:ascii="Arial" w:hAnsi="Arial" w:cs="Arial"/>
          <w:color w:val="000000"/>
        </w:rPr>
        <w:t>10</w:t>
      </w:r>
      <w:r w:rsidRPr="00075EDB">
        <w:rPr>
          <w:rFonts w:ascii="Arial" w:hAnsi="Arial" w:cs="Arial"/>
          <w:color w:val="000000"/>
        </w:rPr>
        <w:t>)</w:t>
      </w:r>
      <w:r w:rsidRPr="00075EDB">
        <w:rPr>
          <w:rFonts w:ascii="Arial" w:hAnsi="Arial" w:cs="Arial"/>
          <w:i/>
          <w:color w:val="000000"/>
        </w:rPr>
        <w:t>.</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Grand Fantasia, fl. clarinetto, pf. (1940, 10’).   Fantasia, flauto e clarinetto (1960, 1’30).   </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fr-FR"/>
        </w:rPr>
        <w:t xml:space="preserve">Suite Burgeoise, fl. </w:t>
      </w:r>
      <w:r w:rsidR="00E933D1" w:rsidRPr="00075EDB">
        <w:rPr>
          <w:rFonts w:ascii="Arial" w:hAnsi="Arial" w:cs="Arial"/>
          <w:lang w:val="fr-FR"/>
        </w:rPr>
        <w:t>c</w:t>
      </w:r>
      <w:r w:rsidRPr="00075EDB">
        <w:rPr>
          <w:rFonts w:ascii="Arial" w:hAnsi="Arial" w:cs="Arial"/>
          <w:lang w:val="fr-FR"/>
        </w:rPr>
        <w:t>l</w:t>
      </w:r>
      <w:r w:rsidR="00E933D1" w:rsidRPr="00075EDB">
        <w:rPr>
          <w:rFonts w:ascii="Arial" w:hAnsi="Arial" w:cs="Arial"/>
          <w:lang w:val="fr-FR"/>
        </w:rPr>
        <w:t>arinetto,</w:t>
      </w:r>
      <w:r w:rsidRPr="00075EDB">
        <w:rPr>
          <w:rFonts w:ascii="Arial" w:hAnsi="Arial" w:cs="Arial"/>
          <w:lang w:val="fr-FR"/>
        </w:rPr>
        <w:t xml:space="preserve"> pf. </w:t>
      </w:r>
      <w:r w:rsidRPr="00075EDB">
        <w:rPr>
          <w:rFonts w:ascii="Arial" w:hAnsi="Arial" w:cs="Arial"/>
          <w:lang w:val="en-US"/>
        </w:rPr>
        <w:t xml:space="preserve">(1939, 12’).   </w:t>
      </w:r>
      <w:r w:rsidRPr="00075EDB">
        <w:rPr>
          <w:rFonts w:ascii="Arial" w:hAnsi="Arial" w:cs="Arial"/>
          <w:color w:val="000000"/>
          <w:lang w:val="en-US"/>
        </w:rPr>
        <w:t>3 Shanties, op. 4, cl. ob. fl. fag. cor. (1943, 7’).</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Divertimento per fl. ob. clarinetto, op. 37 (1952, 7’30).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Fantasy “The Holly and the Ivy”, cl</w:t>
      </w:r>
      <w:r w:rsidR="00E5622C" w:rsidRPr="00075EDB">
        <w:rPr>
          <w:rFonts w:ascii="Arial" w:hAnsi="Arial" w:cs="Arial"/>
          <w:color w:val="000000"/>
          <w:lang w:val="en-US"/>
        </w:rPr>
        <w:t>arinetto</w:t>
      </w:r>
      <w:r w:rsidRPr="00075EDB">
        <w:rPr>
          <w:rFonts w:ascii="Arial" w:hAnsi="Arial" w:cs="Arial"/>
          <w:color w:val="000000"/>
          <w:lang w:val="en-US"/>
        </w:rPr>
        <w:t xml:space="preserve"> e orch.   </w:t>
      </w:r>
      <w:r w:rsidRPr="00075EDB">
        <w:rPr>
          <w:rFonts w:ascii="Arial" w:hAnsi="Arial" w:cs="Arial"/>
          <w:color w:val="000000"/>
        </w:rPr>
        <w:t xml:space="preserve">Concerto, cl. e archi, op. 29a (1951, 9’).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1° Concerto per clarinetto e archi op. 20 (1948, 15’50).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2° Concerto, op. 115, -a Benny Goodman-, clarinetto e orch. (1974, 14’</w:t>
      </w:r>
      <w:r w:rsidR="00E07D1C" w:rsidRPr="00075EDB">
        <w:rPr>
          <w:rFonts w:ascii="Arial" w:hAnsi="Arial" w:cs="Arial"/>
          <w:color w:val="000000"/>
          <w:lang w:val="en-US"/>
        </w:rPr>
        <w:t>35</w:t>
      </w:r>
      <w:r w:rsidRPr="00075EDB">
        <w:rPr>
          <w:rFonts w:ascii="Arial" w:hAnsi="Arial" w:cs="Arial"/>
          <w:color w:val="000000"/>
          <w:lang w:val="en-US"/>
        </w:rPr>
        <w:t>).</w:t>
      </w:r>
    </w:p>
    <w:p w:rsidR="00C00484" w:rsidRPr="00075EDB" w:rsidRDefault="00C00484" w:rsidP="00327F1F">
      <w:pPr>
        <w:tabs>
          <w:tab w:val="left" w:pos="0"/>
          <w:tab w:val="left" w:pos="4536"/>
          <w:tab w:val="left" w:pos="10348"/>
        </w:tabs>
        <w:spacing w:before="120" w:line="276" w:lineRule="auto"/>
        <w:ind w:right="-1"/>
        <w:rPr>
          <w:rFonts w:ascii="Arial" w:hAnsi="Arial" w:cs="Arial"/>
          <w:color w:val="000000"/>
          <w:lang w:val="en-US"/>
        </w:rPr>
      </w:pPr>
    </w:p>
    <w:p w:rsidR="008532C8" w:rsidRPr="00BF582E" w:rsidRDefault="008532C8" w:rsidP="00327F1F">
      <w:pPr>
        <w:tabs>
          <w:tab w:val="left" w:pos="0"/>
          <w:tab w:val="left" w:pos="4536"/>
          <w:tab w:val="left" w:pos="10348"/>
        </w:tabs>
        <w:spacing w:before="120" w:line="276" w:lineRule="auto"/>
        <w:ind w:right="-1"/>
        <w:rPr>
          <w:rFonts w:ascii="Arial" w:hAnsi="Arial" w:cs="Arial"/>
          <w:vanish/>
          <w:color w:val="333399"/>
        </w:rPr>
      </w:pPr>
    </w:p>
    <w:p w:rsidR="00954EDA" w:rsidRPr="00BF582E" w:rsidRDefault="00954EDA" w:rsidP="00327F1F">
      <w:pPr>
        <w:tabs>
          <w:tab w:val="left" w:pos="0"/>
          <w:tab w:val="left" w:pos="4536"/>
          <w:tab w:val="left" w:pos="10348"/>
        </w:tabs>
        <w:spacing w:before="120" w:line="276" w:lineRule="auto"/>
        <w:ind w:right="-1"/>
        <w:rPr>
          <w:rFonts w:ascii="Arial" w:hAnsi="Arial" w:cs="Arial"/>
          <w:vanish/>
          <w:color w:val="333399"/>
        </w:rPr>
      </w:pPr>
    </w:p>
    <w:p w:rsidR="00954EDA" w:rsidRPr="00BF582E" w:rsidRDefault="000B003E" w:rsidP="00327F1F">
      <w:pPr>
        <w:tabs>
          <w:tab w:val="left" w:pos="0"/>
          <w:tab w:val="left" w:pos="4536"/>
          <w:tab w:val="left" w:pos="10348"/>
        </w:tabs>
        <w:spacing w:before="120" w:line="276" w:lineRule="auto"/>
        <w:ind w:right="-1"/>
        <w:rPr>
          <w:rFonts w:ascii="Arial" w:hAnsi="Arial" w:cs="Arial"/>
          <w:vanish/>
          <w:color w:val="333399"/>
          <w:spacing w:val="1"/>
        </w:rPr>
      </w:pPr>
      <w:hyperlink r:id="rId20" w:history="1">
        <w:r w:rsidR="00954EDA" w:rsidRPr="00BF582E">
          <w:rPr>
            <w:rStyle w:val="Collegamentoipertestuale"/>
            <w:rFonts w:ascii="Arial" w:hAnsi="Arial" w:cs="Arial"/>
            <w:vanish/>
            <w:color w:val="333399"/>
          </w:rPr>
          <w:t xml:space="preserve">1: Clarinet Concerto No 1, Op 20 (Arnold) - Movement 1: Allegro </w:t>
        </w:r>
      </w:hyperlink>
      <w:hyperlink r:id="rId21" w:history="1">
        <w:r w:rsidR="00954EDA" w:rsidRPr="00BF582E">
          <w:rPr>
            <w:rStyle w:val="Collegamentoipertestuale"/>
            <w:rFonts w:ascii="Arial" w:hAnsi="Arial" w:cs="Arial"/>
            <w:vanish/>
            <w:color w:val="333399"/>
          </w:rPr>
          <w:t xml:space="preserve">2: Clarinet Concerto No 1, Op 20 (Arnold) - Movement 2: Andante con moto </w:t>
        </w:r>
      </w:hyperlink>
      <w:hyperlink r:id="rId22" w:history="1">
        <w:r w:rsidR="00954EDA" w:rsidRPr="00BF582E">
          <w:rPr>
            <w:rStyle w:val="Collegamentoipertestuale"/>
            <w:rFonts w:ascii="Arial" w:hAnsi="Arial" w:cs="Arial"/>
            <w:vanish/>
            <w:color w:val="333399"/>
          </w:rPr>
          <w:t xml:space="preserve">3: Clarinet Concerto No 1, Op 20 (Arnold) - Movement 3: Molto allegro con fuoco </w:t>
        </w:r>
      </w:hyperlink>
      <w:hyperlink r:id="rId23" w:history="1">
        <w:r w:rsidR="00954EDA" w:rsidRPr="00BF582E">
          <w:rPr>
            <w:rStyle w:val="Collegamentoipertestuale"/>
            <w:rFonts w:ascii="Arial" w:hAnsi="Arial" w:cs="Arial"/>
            <w:vanish/>
            <w:color w:val="333399"/>
          </w:rPr>
          <w:t xml:space="preserve">4: Concertino No 1 (Maconchy) - Movement 1: Allegro </w:t>
        </w:r>
      </w:hyperlink>
      <w:hyperlink r:id="rId24" w:history="1">
        <w:r w:rsidR="00954EDA" w:rsidRPr="00BF582E">
          <w:rPr>
            <w:rStyle w:val="Collegamentoipertestuale"/>
            <w:rFonts w:ascii="Arial" w:hAnsi="Arial" w:cs="Arial"/>
            <w:vanish/>
            <w:color w:val="333399"/>
          </w:rPr>
          <w:t xml:space="preserve">5: Concertino No 1 (Maconchy) - Movement 2: Lento </w:t>
        </w:r>
      </w:hyperlink>
      <w:hyperlink r:id="rId25" w:history="1">
        <w:r w:rsidR="00954EDA" w:rsidRPr="00BF582E">
          <w:rPr>
            <w:rStyle w:val="Collegamentoipertestuale"/>
            <w:rFonts w:ascii="Arial" w:hAnsi="Arial" w:cs="Arial"/>
            <w:vanish/>
            <w:color w:val="333399"/>
          </w:rPr>
          <w:t xml:space="preserve">6: Concertino No 1 (Maconchy) - Movement 3: Allegro </w:t>
        </w:r>
      </w:hyperlink>
      <w:hyperlink r:id="rId26" w:history="1">
        <w:r w:rsidR="00954EDA" w:rsidRPr="00BF582E">
          <w:rPr>
            <w:rStyle w:val="Collegamentoipertestuale"/>
            <w:rFonts w:ascii="Arial" w:hAnsi="Arial" w:cs="Arial"/>
            <w:vanish/>
            <w:color w:val="333399"/>
          </w:rPr>
          <w:t xml:space="preserve">7: Movement for clarinet and orchestra (Britten/Matthews) </w:t>
        </w:r>
      </w:hyperlink>
      <w:hyperlink r:id="rId27" w:history="1">
        <w:r w:rsidR="00954EDA" w:rsidRPr="00BF582E">
          <w:rPr>
            <w:rStyle w:val="Collegamentoipertestuale"/>
            <w:rFonts w:ascii="Arial" w:hAnsi="Arial" w:cs="Arial"/>
            <w:vanish/>
            <w:color w:val="333399"/>
          </w:rPr>
          <w:t xml:space="preserve">8: Concertino No 2 (Maconchy) - Movement 1: Poco lento </w:t>
        </w:r>
      </w:hyperlink>
      <w:hyperlink r:id="rId28" w:history="1">
        <w:r w:rsidR="00954EDA" w:rsidRPr="00BF582E">
          <w:rPr>
            <w:rStyle w:val="Collegamentoipertestuale"/>
            <w:rFonts w:ascii="Arial" w:hAnsi="Arial" w:cs="Arial"/>
            <w:vanish/>
            <w:color w:val="333399"/>
          </w:rPr>
          <w:t xml:space="preserve">9: Concertino No 2 (Maconchy) - Movement 2: Vivo – Poco lento </w:t>
        </w:r>
      </w:hyperlink>
      <w:hyperlink r:id="rId29" w:history="1">
        <w:r w:rsidR="00954EDA" w:rsidRPr="00BF582E">
          <w:rPr>
            <w:rStyle w:val="Collegamentoipertestuale"/>
            <w:rFonts w:ascii="Arial" w:hAnsi="Arial" w:cs="Arial"/>
            <w:vanish/>
            <w:color w:val="333399"/>
          </w:rPr>
          <w:t xml:space="preserve">10: Concertino No 2 (Maconchy) - Movement 3: Allegro ritmico </w:t>
        </w:r>
      </w:hyperlink>
      <w:hyperlink r:id="rId30" w:history="1">
        <w:r w:rsidR="00954EDA" w:rsidRPr="00BF582E">
          <w:rPr>
            <w:rStyle w:val="Collegamentoipertestuale"/>
            <w:rFonts w:ascii="Arial" w:hAnsi="Arial" w:cs="Arial"/>
            <w:vanish/>
            <w:color w:val="333399"/>
          </w:rPr>
          <w:t xml:space="preserve">11: Clarinet Concerto No 2, Op 115 (Arnold) - Movement 1: Allegro vivace </w:t>
        </w:r>
      </w:hyperlink>
      <w:hyperlink r:id="rId31" w:history="1">
        <w:r w:rsidR="00954EDA" w:rsidRPr="00BF582E">
          <w:rPr>
            <w:rStyle w:val="Collegamentoipertestuale"/>
            <w:rFonts w:ascii="Arial" w:hAnsi="Arial" w:cs="Arial"/>
            <w:vanish/>
            <w:color w:val="333399"/>
          </w:rPr>
          <w:t xml:space="preserve">12: Clarinet Concerto No 2, Op 115 (Arnold) - Movement 2: Lento </w:t>
        </w:r>
      </w:hyperlink>
      <w:hyperlink r:id="rId32" w:history="1">
        <w:r w:rsidR="00954EDA" w:rsidRPr="00BF582E">
          <w:rPr>
            <w:rStyle w:val="Collegamentoipertestuale"/>
            <w:rFonts w:ascii="Arial" w:hAnsi="Arial" w:cs="Arial"/>
            <w:vanish/>
            <w:color w:val="333399"/>
          </w:rPr>
          <w:t xml:space="preserve">13: Clarinet Concerto No 2, Op 115 (Arnold) - Movement 3: Allegro non troppo (The Pre-Goodman Rag) </w:t>
        </w:r>
      </w:hyperlink>
      <w:hyperlink r:id="rId33" w:history="1">
        <w:r w:rsidR="00954EDA" w:rsidRPr="00BF582E">
          <w:rPr>
            <w:rStyle w:val="Collegamentoipertestuale"/>
            <w:rFonts w:ascii="Arial" w:hAnsi="Arial" w:cs="Arial"/>
            <w:vanish/>
            <w:color w:val="333399"/>
          </w:rPr>
          <w:t xml:space="preserve">14: Scherzetto for clarinet and orchestra (Arnold/Palmer) </w:t>
        </w:r>
      </w:hyperlink>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rPr>
      </w:pPr>
      <w:r w:rsidRPr="00BF582E">
        <w:rPr>
          <w:rFonts w:ascii="Arial" w:hAnsi="Arial" w:cs="Arial"/>
          <w:color w:val="333399"/>
          <w:u w:val="single"/>
        </w:rPr>
        <w:t>ARRIEU  Claude</w:t>
      </w:r>
      <w:r w:rsidRPr="00BF582E">
        <w:rPr>
          <w:rFonts w:ascii="Arial" w:hAnsi="Arial" w:cs="Arial"/>
          <w:color w:val="333399"/>
          <w:u w:val="single"/>
        </w:rPr>
        <w:tab/>
        <w:t>Parigi, 30.11.1903 - Parigi, 7.3.1990.</w:t>
      </w: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Compositrice francese, allieva dal 1924 di M. Long (pf.), Gallon (armonia), Caussade (contrappunto), </w:t>
      </w:r>
      <w:r w:rsidR="00283C9E" w:rsidRPr="00BF582E">
        <w:rPr>
          <w:rFonts w:ascii="Arial" w:hAnsi="Arial" w:cs="Arial"/>
          <w:color w:val="333399"/>
          <w:sz w:val="20"/>
          <w:szCs w:val="20"/>
        </w:rPr>
        <w:t xml:space="preserve">                         </w:t>
      </w:r>
      <w:r w:rsidRPr="00BF582E">
        <w:rPr>
          <w:rFonts w:ascii="Arial" w:hAnsi="Arial" w:cs="Arial"/>
          <w:color w:val="333399"/>
          <w:sz w:val="20"/>
          <w:szCs w:val="20"/>
        </w:rPr>
        <w:t xml:space="preserve">R. Ducasse e P. Dukas (comp.). Dal 1929 al 1933 insegnante di contrappunto e composizione. </w:t>
      </w:r>
      <w:r w:rsidR="00062517">
        <w:rPr>
          <w:rFonts w:ascii="Arial" w:hAnsi="Arial" w:cs="Arial"/>
          <w:color w:val="333399"/>
          <w:sz w:val="20"/>
          <w:szCs w:val="20"/>
        </w:rPr>
        <w:t xml:space="preserve">                                </w:t>
      </w:r>
      <w:r w:rsidRPr="00BF582E">
        <w:rPr>
          <w:rFonts w:ascii="Arial" w:hAnsi="Arial" w:cs="Arial"/>
          <w:color w:val="333399"/>
          <w:sz w:val="20"/>
          <w:szCs w:val="20"/>
        </w:rPr>
        <w:t xml:space="preserve">Nel 1935 inizia a lavorare ai programmi della Radiodiffusion française. 1° “Premio Italia” nel 1949 e </w:t>
      </w:r>
      <w:r w:rsidR="00062517">
        <w:rPr>
          <w:rFonts w:ascii="Arial" w:hAnsi="Arial" w:cs="Arial"/>
          <w:color w:val="333399"/>
          <w:sz w:val="20"/>
          <w:szCs w:val="20"/>
        </w:rPr>
        <w:t xml:space="preserve">                              </w:t>
      </w:r>
      <w:r w:rsidRPr="00BF582E">
        <w:rPr>
          <w:rFonts w:ascii="Arial" w:hAnsi="Arial" w:cs="Arial"/>
          <w:color w:val="333399"/>
          <w:sz w:val="20"/>
          <w:szCs w:val="20"/>
        </w:rPr>
        <w:t>Légion d’Honneur.</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Capriccio (1971, 5’55),   La fete,   Un jour d’été,   Petit choral (1989),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5 Mouvements, per quartetto di clarinetti (10’).</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ARRIGO  Girolamo</w:t>
      </w:r>
      <w:r w:rsidRPr="00424D0B">
        <w:rPr>
          <w:rFonts w:ascii="Arial" w:hAnsi="Arial" w:cs="Arial"/>
          <w:color w:val="333399"/>
          <w:u w:val="single"/>
        </w:rPr>
        <w:tab/>
        <w:t>Palermo, 2.4.1930</w:t>
      </w:r>
      <w:r w:rsidR="00421B9A">
        <w:rPr>
          <w:rFonts w:ascii="Arial" w:hAnsi="Arial" w:cs="Arial"/>
          <w:color w:val="333399"/>
          <w:u w:val="single"/>
        </w:rPr>
        <w:t xml:space="preserve"> - </w:t>
      </w:r>
      <w:r w:rsidR="00421B9A" w:rsidRPr="00424D0B">
        <w:rPr>
          <w:rFonts w:ascii="Arial" w:hAnsi="Arial" w:cs="Arial"/>
          <w:color w:val="333399"/>
          <w:u w:val="single"/>
        </w:rPr>
        <w:t xml:space="preserve">Palermo, </w:t>
      </w:r>
      <w:r w:rsidR="00421B9A">
        <w:rPr>
          <w:rFonts w:ascii="Arial" w:hAnsi="Arial" w:cs="Arial"/>
          <w:color w:val="333399"/>
          <w:u w:val="single"/>
        </w:rPr>
        <w:t>18.12.2018.</w:t>
      </w:r>
    </w:p>
    <w:p w:rsidR="00954EDA" w:rsidRPr="009E46C8" w:rsidRDefault="00954EDA" w:rsidP="00327F1F">
      <w:pPr>
        <w:tabs>
          <w:tab w:val="left" w:pos="0"/>
          <w:tab w:val="left" w:pos="4536"/>
          <w:tab w:val="left" w:pos="10348"/>
        </w:tabs>
        <w:spacing w:before="120" w:line="276" w:lineRule="auto"/>
        <w:ind w:right="-1"/>
        <w:rPr>
          <w:rFonts w:ascii="Arial" w:hAnsi="Arial" w:cs="Arial"/>
          <w:color w:val="666699"/>
          <w:sz w:val="20"/>
          <w:szCs w:val="20"/>
        </w:rPr>
      </w:pPr>
      <w:r w:rsidRPr="00424D0B">
        <w:rPr>
          <w:rFonts w:ascii="Arial" w:hAnsi="Arial" w:cs="Arial"/>
          <w:color w:val="333399"/>
          <w:sz w:val="20"/>
          <w:szCs w:val="20"/>
        </w:rPr>
        <w:t xml:space="preserve">Compositore italiano, studi al Conservatorio Bellini di Catania, perfezionamento a Parigi con Deutsch. </w:t>
      </w:r>
      <w:r w:rsidR="008834BD">
        <w:rPr>
          <w:rFonts w:ascii="Arial" w:hAnsi="Arial" w:cs="Arial"/>
          <w:color w:val="333399"/>
          <w:sz w:val="20"/>
          <w:szCs w:val="20"/>
        </w:rPr>
        <w:t xml:space="preserve">                      </w:t>
      </w:r>
      <w:r w:rsidRPr="00424D0B">
        <w:rPr>
          <w:rFonts w:ascii="Arial" w:hAnsi="Arial" w:cs="Arial"/>
          <w:color w:val="333399"/>
          <w:sz w:val="20"/>
          <w:szCs w:val="20"/>
        </w:rPr>
        <w:t>Invitato da Schuller a Tanglewood e New York. Amico di Copland, Varese e Bernstein</w:t>
      </w:r>
      <w:r w:rsidRPr="009E46C8">
        <w:rPr>
          <w:rFonts w:ascii="Arial" w:hAnsi="Arial" w:cs="Arial"/>
          <w:color w:val="666699"/>
          <w:sz w:val="20"/>
          <w:szCs w:val="20"/>
        </w:rPr>
        <w:t>.</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Par un jour d’automne, clarinetto basso solo (1971, 7’).</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ARSEYEV  Igor</w:t>
      </w:r>
      <w:r w:rsidRPr="00424D0B">
        <w:rPr>
          <w:rFonts w:ascii="Arial" w:hAnsi="Arial" w:cs="Arial"/>
          <w:color w:val="333399"/>
          <w:u w:val="single"/>
        </w:rPr>
        <w:tab/>
        <w:t>1937</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lastRenderedPageBreak/>
        <w:t>Compositore russo</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1a Sonata-Ballata, clarinetto e pf. (1970).   2a Sonata-Ballata, clarinetto e pf. (1972).</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ARTYOMOV  Vyacheslav</w:t>
      </w:r>
      <w:r w:rsidRPr="00424D0B">
        <w:rPr>
          <w:rFonts w:ascii="Arial" w:hAnsi="Arial" w:cs="Arial"/>
          <w:color w:val="333399"/>
          <w:sz w:val="24"/>
          <w:szCs w:val="24"/>
          <w:u w:val="single"/>
        </w:rPr>
        <w:tab/>
        <w:t>Mosca, 29.6.1940</w:t>
      </w:r>
    </w:p>
    <w:p w:rsidR="00954EDA" w:rsidRPr="00424D0B" w:rsidRDefault="00954EDA" w:rsidP="00327F1F">
      <w:pPr>
        <w:pStyle w:val="Corpotesto"/>
        <w:tabs>
          <w:tab w:val="left" w:pos="0"/>
          <w:tab w:val="left" w:pos="4536"/>
          <w:tab w:val="left" w:pos="10206"/>
        </w:tabs>
        <w:spacing w:before="120" w:after="0" w:line="276" w:lineRule="auto"/>
        <w:ind w:right="-1"/>
        <w:rPr>
          <w:rFonts w:ascii="Arial" w:hAnsi="Arial" w:cs="Arial"/>
          <w:color w:val="333399"/>
        </w:rPr>
      </w:pPr>
      <w:r w:rsidRPr="00424D0B">
        <w:rPr>
          <w:rFonts w:ascii="Arial" w:hAnsi="Arial" w:cs="Arial"/>
          <w:color w:val="333399"/>
        </w:rPr>
        <w:t xml:space="preserve">Compositore russo, dopo una laurea in fisica si indirizzò alla Musica. Studi al Conservatorio Tchaikowsky </w:t>
      </w:r>
      <w:r w:rsidR="00331683">
        <w:rPr>
          <w:rFonts w:ascii="Arial" w:hAnsi="Arial" w:cs="Arial"/>
          <w:color w:val="333399"/>
        </w:rPr>
        <w:t xml:space="preserve">                   </w:t>
      </w:r>
      <w:r w:rsidRPr="00424D0B">
        <w:rPr>
          <w:rFonts w:ascii="Arial" w:hAnsi="Arial" w:cs="Arial"/>
          <w:color w:val="333399"/>
        </w:rPr>
        <w:t xml:space="preserve">di Mosca, allievo di Sidelnikov. Con Gubaidulina e Suslin formò il “Gruppo di Improvvisatori Astreya” e una  </w:t>
      </w:r>
      <w:r w:rsidR="00331683">
        <w:rPr>
          <w:rFonts w:ascii="Arial" w:hAnsi="Arial" w:cs="Arial"/>
          <w:color w:val="333399"/>
        </w:rPr>
        <w:t xml:space="preserve">                </w:t>
      </w:r>
      <w:r w:rsidRPr="00424D0B">
        <w:rPr>
          <w:rFonts w:ascii="Arial" w:hAnsi="Arial" w:cs="Arial"/>
          <w:color w:val="333399"/>
        </w:rPr>
        <w:t xml:space="preserve">sua Fondazione Filosofica della Musica. Riporto suoi pensieri che mi sembrano interessanti: </w:t>
      </w:r>
      <w:r w:rsidR="00331683">
        <w:rPr>
          <w:rFonts w:ascii="Arial" w:hAnsi="Arial" w:cs="Arial"/>
          <w:color w:val="333399"/>
        </w:rPr>
        <w:t xml:space="preserve">                                             </w:t>
      </w:r>
      <w:r w:rsidRPr="00424D0B">
        <w:rPr>
          <w:rFonts w:ascii="Arial" w:hAnsi="Arial" w:cs="Arial"/>
          <w:b/>
          <w:color w:val="333399"/>
        </w:rPr>
        <w:t>1</w:t>
      </w:r>
      <w:r w:rsidRPr="00424D0B">
        <w:rPr>
          <w:rFonts w:ascii="Arial" w:hAnsi="Arial" w:cs="Arial"/>
          <w:color w:val="333399"/>
        </w:rPr>
        <w:t xml:space="preserve">) All’inizio Dio creò il mondo e al principio era il suono che ha accompagnato la creazione. </w:t>
      </w:r>
      <w:r w:rsidR="00331683">
        <w:rPr>
          <w:rFonts w:ascii="Arial" w:hAnsi="Arial" w:cs="Arial"/>
          <w:color w:val="333399"/>
        </w:rPr>
        <w:t xml:space="preserve">                                            </w:t>
      </w:r>
      <w:r w:rsidRPr="0087559A">
        <w:rPr>
          <w:rFonts w:ascii="Arial" w:hAnsi="Arial" w:cs="Arial"/>
          <w:b/>
          <w:color w:val="333399"/>
        </w:rPr>
        <w:t>2</w:t>
      </w:r>
      <w:r w:rsidRPr="00424D0B">
        <w:rPr>
          <w:rFonts w:ascii="Arial" w:hAnsi="Arial" w:cs="Arial"/>
          <w:color w:val="333399"/>
        </w:rPr>
        <w:t>) La Musica è la vera espressione della vita dell’anima.</w:t>
      </w:r>
      <w:r w:rsidR="00331683">
        <w:rPr>
          <w:rFonts w:ascii="Arial" w:hAnsi="Arial" w:cs="Arial"/>
          <w:color w:val="333399"/>
        </w:rPr>
        <w:t xml:space="preserve"> </w:t>
      </w:r>
      <w:r w:rsidRPr="0087559A">
        <w:rPr>
          <w:rFonts w:ascii="Arial" w:hAnsi="Arial" w:cs="Arial"/>
          <w:b/>
          <w:color w:val="333399"/>
        </w:rPr>
        <w:t>3</w:t>
      </w:r>
      <w:r w:rsidRPr="00424D0B">
        <w:rPr>
          <w:rFonts w:ascii="Arial" w:hAnsi="Arial" w:cs="Arial"/>
          <w:color w:val="333399"/>
        </w:rPr>
        <w:t xml:space="preserve">) La Musica è un mediatore tra Dio e il mondo e </w:t>
      </w:r>
      <w:r w:rsidR="0087559A">
        <w:rPr>
          <w:rFonts w:ascii="Arial" w:hAnsi="Arial" w:cs="Arial"/>
          <w:color w:val="333399"/>
        </w:rPr>
        <w:t xml:space="preserve">    </w:t>
      </w:r>
      <w:r w:rsidRPr="00424D0B">
        <w:rPr>
          <w:rFonts w:ascii="Arial" w:hAnsi="Arial" w:cs="Arial"/>
          <w:color w:val="333399"/>
        </w:rPr>
        <w:t>purifica l’anima, questa penetrazione del mondo interiore porta a scoprire e redimere se stessi, con il suo flusso psicologico.</w:t>
      </w:r>
      <w:r w:rsidR="0087559A">
        <w:rPr>
          <w:rFonts w:ascii="Arial" w:hAnsi="Arial" w:cs="Arial"/>
          <w:color w:val="333399"/>
        </w:rPr>
        <w:t xml:space="preserve"> </w:t>
      </w:r>
      <w:r w:rsidRPr="0087559A">
        <w:rPr>
          <w:rFonts w:ascii="Arial" w:hAnsi="Arial" w:cs="Arial"/>
          <w:b/>
          <w:color w:val="333399"/>
        </w:rPr>
        <w:t>4</w:t>
      </w:r>
      <w:r w:rsidRPr="00424D0B">
        <w:rPr>
          <w:rFonts w:ascii="Arial" w:hAnsi="Arial" w:cs="Arial"/>
          <w:color w:val="333399"/>
        </w:rPr>
        <w:t>) L’anima del musicista si rivela in suoni e ci aiuta a comprendere la profondità dell’esistenza, l’emotività non è altro che un’aiuto per evitare di non comprendere, viene dal cuore, mi dolgo nel pensare che questo nervo scoperto, questa luce</w:t>
      </w:r>
      <w:r w:rsidR="00A7214A" w:rsidRPr="00424D0B">
        <w:rPr>
          <w:rFonts w:ascii="Arial" w:hAnsi="Arial" w:cs="Arial"/>
          <w:color w:val="333399"/>
        </w:rPr>
        <w:t xml:space="preserve">, </w:t>
      </w:r>
      <w:r w:rsidRPr="00424D0B">
        <w:rPr>
          <w:rFonts w:ascii="Arial" w:hAnsi="Arial" w:cs="Arial"/>
          <w:color w:val="333399"/>
        </w:rPr>
        <w:t>non venga considerato un dono.</w:t>
      </w:r>
      <w:r w:rsidR="00331683">
        <w:rPr>
          <w:rFonts w:ascii="Arial" w:hAnsi="Arial" w:cs="Arial"/>
          <w:color w:val="333399"/>
        </w:rPr>
        <w:t xml:space="preserve"> </w:t>
      </w:r>
      <w:r w:rsidRPr="0087559A">
        <w:rPr>
          <w:rFonts w:ascii="Arial" w:hAnsi="Arial" w:cs="Arial"/>
          <w:b/>
          <w:color w:val="333399"/>
        </w:rPr>
        <w:t>5</w:t>
      </w:r>
      <w:r w:rsidRPr="00424D0B">
        <w:rPr>
          <w:rFonts w:ascii="Arial" w:hAnsi="Arial" w:cs="Arial"/>
          <w:color w:val="333399"/>
        </w:rPr>
        <w:t xml:space="preserve">) Il vero suono non è ingannevole, la </w:t>
      </w:r>
      <w:r w:rsidR="0087559A">
        <w:rPr>
          <w:rFonts w:ascii="Arial" w:hAnsi="Arial" w:cs="Arial"/>
          <w:color w:val="333399"/>
        </w:rPr>
        <w:t xml:space="preserve"> </w:t>
      </w:r>
      <w:r w:rsidRPr="00424D0B">
        <w:rPr>
          <w:rFonts w:ascii="Arial" w:hAnsi="Arial" w:cs="Arial"/>
          <w:color w:val="333399"/>
        </w:rPr>
        <w:t>Musica è l’arte più vicina a Dio.</w:t>
      </w:r>
      <w:r w:rsidR="0087559A">
        <w:rPr>
          <w:rFonts w:ascii="Arial" w:hAnsi="Arial" w:cs="Arial"/>
          <w:color w:val="333399"/>
        </w:rPr>
        <w:t xml:space="preserve"> </w:t>
      </w:r>
      <w:r w:rsidRPr="0087559A">
        <w:rPr>
          <w:rFonts w:ascii="Arial" w:hAnsi="Arial" w:cs="Arial"/>
          <w:b/>
          <w:color w:val="333399"/>
        </w:rPr>
        <w:t>6</w:t>
      </w:r>
      <w:r w:rsidRPr="00424D0B">
        <w:rPr>
          <w:rFonts w:ascii="Arial" w:hAnsi="Arial" w:cs="Arial"/>
          <w:color w:val="333399"/>
        </w:rPr>
        <w:t>) La Russia, con i suoi drammatici eventi, avendo perso Dio, sta cercando di ritrovarlo, il veicolo migliore sembra essere proprio la vera Musica. La Musica è la quintessenza dell’essere e senza fede muore.</w:t>
      </w:r>
      <w:r w:rsidR="0087559A">
        <w:rPr>
          <w:rFonts w:ascii="Arial" w:hAnsi="Arial" w:cs="Arial"/>
          <w:color w:val="333399"/>
        </w:rPr>
        <w:t xml:space="preserve"> </w:t>
      </w:r>
      <w:r w:rsidRPr="0087559A">
        <w:rPr>
          <w:rFonts w:ascii="Arial" w:hAnsi="Arial" w:cs="Arial"/>
          <w:b/>
          <w:color w:val="333399"/>
        </w:rPr>
        <w:t>7</w:t>
      </w:r>
      <w:r w:rsidRPr="00424D0B">
        <w:rPr>
          <w:rFonts w:ascii="Arial" w:hAnsi="Arial" w:cs="Arial"/>
          <w:color w:val="333399"/>
        </w:rPr>
        <w:t xml:space="preserve">) La musica creata dalla mente serve per la mente, composta dal cuore va al cuore.         </w:t>
      </w:r>
    </w:p>
    <w:p w:rsidR="0087559A" w:rsidRPr="001E702D" w:rsidRDefault="0087559A" w:rsidP="00327F1F">
      <w:pPr>
        <w:spacing w:before="120" w:line="276" w:lineRule="auto"/>
        <w:ind w:right="-1"/>
        <w:rPr>
          <w:rFonts w:ascii="Arial" w:hAnsi="Arial" w:cs="Arial"/>
        </w:rPr>
      </w:pPr>
      <w:r w:rsidRPr="00110A49">
        <w:rPr>
          <w:rFonts w:ascii="Arial" w:hAnsi="Arial" w:cs="Arial"/>
          <w:vanish/>
        </w:rPr>
        <w:t xml:space="preserve">expressive intonation.” He first solved this problem in his </w:t>
      </w:r>
      <w:r w:rsidRPr="00110A49">
        <w:rPr>
          <w:rFonts w:ascii="Arial" w:hAnsi="Arial" w:cs="Arial"/>
          <w:iCs/>
          <w:vanish/>
        </w:rPr>
        <w:t>Sonata</w:t>
      </w:r>
      <w:r w:rsidRPr="00110A49">
        <w:rPr>
          <w:rFonts w:ascii="Arial" w:hAnsi="Arial" w:cs="Arial"/>
          <w:vanish/>
        </w:rPr>
        <w:t xml:space="preserve"> for clarinet solo (1966), but also in</w:t>
      </w:r>
      <w:r w:rsidRPr="00110A49">
        <w:rPr>
          <w:rFonts w:ascii="Arial" w:hAnsi="Arial" w:cs="Arial"/>
          <w:iCs/>
        </w:rPr>
        <w:t>Sonata</w:t>
      </w:r>
      <w:r>
        <w:rPr>
          <w:rFonts w:ascii="Arial" w:hAnsi="Arial" w:cs="Arial"/>
          <w:iCs/>
        </w:rPr>
        <w:t xml:space="preserve">, </w:t>
      </w:r>
      <w:r w:rsidRPr="00110A49">
        <w:rPr>
          <w:rFonts w:ascii="Arial" w:hAnsi="Arial" w:cs="Arial"/>
        </w:rPr>
        <w:t>clarinetto sol</w:t>
      </w:r>
      <w:r>
        <w:rPr>
          <w:rFonts w:ascii="Arial" w:hAnsi="Arial" w:cs="Arial"/>
        </w:rPr>
        <w:t>o</w:t>
      </w:r>
      <w:r w:rsidRPr="00110A49">
        <w:rPr>
          <w:rFonts w:ascii="Arial" w:hAnsi="Arial" w:cs="Arial"/>
        </w:rPr>
        <w:t xml:space="preserve"> (1966),</w:t>
      </w:r>
      <w:r>
        <w:rPr>
          <w:rFonts w:ascii="Arial" w:hAnsi="Arial" w:cs="Arial"/>
        </w:rPr>
        <w:t xml:space="preserve">   </w:t>
      </w:r>
      <w:r w:rsidRPr="00110A49">
        <w:rPr>
          <w:rFonts w:ascii="Arial" w:hAnsi="Arial" w:cs="Arial"/>
          <w:iCs/>
          <w:vanish/>
        </w:rPr>
        <w:t>Sceny</w:t>
      </w:r>
      <w:r w:rsidRPr="00110A49">
        <w:rPr>
          <w:rFonts w:ascii="Arial" w:hAnsi="Arial" w:cs="Arial"/>
          <w:vanish/>
        </w:rPr>
        <w:t xml:space="preserve"> [Scenes] for clarinet, piano, violin, double bass and percussion (1970), </w:t>
      </w:r>
      <w:r w:rsidRPr="00110A49">
        <w:rPr>
          <w:rFonts w:ascii="Arial" w:hAnsi="Arial" w:cs="Arial"/>
          <w:iCs/>
          <w:vanish/>
        </w:rPr>
        <w:t>Variacii: Ptenec Ancali</w:t>
      </w:r>
      <w:r w:rsidRPr="00110A49">
        <w:rPr>
          <w:rFonts w:ascii="Arial" w:hAnsi="Arial" w:cs="Arial"/>
        </w:rPr>
        <w:t>Scene</w:t>
      </w:r>
      <w:r>
        <w:rPr>
          <w:rFonts w:ascii="Arial" w:hAnsi="Arial" w:cs="Arial"/>
        </w:rPr>
        <w:t>,</w:t>
      </w:r>
      <w:r w:rsidRPr="00110A49">
        <w:rPr>
          <w:rFonts w:ascii="Arial" w:hAnsi="Arial" w:cs="Arial"/>
        </w:rPr>
        <w:t xml:space="preserve"> clarinetto, p</w:t>
      </w:r>
      <w:r>
        <w:rPr>
          <w:rFonts w:ascii="Arial" w:hAnsi="Arial" w:cs="Arial"/>
        </w:rPr>
        <w:t xml:space="preserve">f. </w:t>
      </w:r>
      <w:r w:rsidRPr="00110A49">
        <w:rPr>
          <w:rFonts w:ascii="Arial" w:hAnsi="Arial" w:cs="Arial"/>
        </w:rPr>
        <w:t>v</w:t>
      </w:r>
      <w:r>
        <w:rPr>
          <w:rFonts w:ascii="Arial" w:hAnsi="Arial" w:cs="Arial"/>
        </w:rPr>
        <w:t xml:space="preserve">l. </w:t>
      </w:r>
      <w:r w:rsidRPr="00110A49">
        <w:rPr>
          <w:rFonts w:ascii="Arial" w:hAnsi="Arial" w:cs="Arial"/>
        </w:rPr>
        <w:t>contr</w:t>
      </w:r>
      <w:r>
        <w:rPr>
          <w:rFonts w:ascii="Arial" w:hAnsi="Arial" w:cs="Arial"/>
        </w:rPr>
        <w:t xml:space="preserve">. </w:t>
      </w:r>
      <w:r w:rsidRPr="00110A49">
        <w:rPr>
          <w:rFonts w:ascii="Arial" w:hAnsi="Arial" w:cs="Arial"/>
        </w:rPr>
        <w:t>e perc</w:t>
      </w:r>
      <w:r>
        <w:rPr>
          <w:rFonts w:ascii="Arial" w:hAnsi="Arial" w:cs="Arial"/>
        </w:rPr>
        <w:t xml:space="preserve">. </w:t>
      </w:r>
      <w:r w:rsidRPr="00110A49">
        <w:rPr>
          <w:rFonts w:ascii="Arial" w:hAnsi="Arial" w:cs="Arial"/>
        </w:rPr>
        <w:t>(1970)</w:t>
      </w:r>
      <w:r>
        <w:rPr>
          <w:rFonts w:ascii="Arial" w:hAnsi="Arial" w:cs="Arial"/>
        </w:rPr>
        <w:t>.</w:t>
      </w:r>
      <w:r w:rsidRPr="00110A49">
        <w:rPr>
          <w:rFonts w:ascii="Arial" w:hAnsi="Arial" w:cs="Arial"/>
        </w:rPr>
        <w:t xml:space="preserve"> </w:t>
      </w:r>
    </w:p>
    <w:p w:rsidR="0087559A"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87559A">
        <w:rPr>
          <w:rFonts w:ascii="Arial" w:hAnsi="Arial" w:cs="Arial"/>
          <w:sz w:val="24"/>
          <w:szCs w:val="24"/>
        </w:rPr>
        <w:t>Confession (1971),   Recitation I (1975),</w:t>
      </w:r>
      <w:r w:rsidR="0087559A" w:rsidRPr="0087559A">
        <w:rPr>
          <w:rFonts w:ascii="Arial" w:hAnsi="Arial" w:cs="Arial"/>
          <w:sz w:val="24"/>
          <w:szCs w:val="24"/>
        </w:rPr>
        <w:t xml:space="preserve">   </w:t>
      </w:r>
      <w:r w:rsidRPr="0087559A">
        <w:rPr>
          <w:rFonts w:ascii="Arial" w:hAnsi="Arial" w:cs="Arial"/>
          <w:sz w:val="24"/>
          <w:szCs w:val="24"/>
        </w:rPr>
        <w:t xml:space="preserve">Recitation </w:t>
      </w:r>
      <w:r w:rsidRPr="0087559A">
        <w:rPr>
          <w:rStyle w:val="google-src-text1"/>
          <w:rFonts w:ascii="Arial" w:hAnsi="Arial" w:cs="Arial"/>
          <w:bCs/>
          <w:sz w:val="24"/>
          <w:szCs w:val="24"/>
          <w:specVanish w:val="0"/>
        </w:rPr>
        <w:t xml:space="preserve"> Recitation IV for flute or oboe or clarinet or saxophone (1977)</w:t>
      </w:r>
      <w:r w:rsidRPr="0087559A">
        <w:rPr>
          <w:rFonts w:ascii="Arial" w:hAnsi="Arial" w:cs="Arial"/>
          <w:bCs/>
          <w:sz w:val="24"/>
          <w:szCs w:val="24"/>
        </w:rPr>
        <w:t xml:space="preserve">IV (1977),   </w:t>
      </w:r>
      <w:r w:rsidRPr="0087559A">
        <w:rPr>
          <w:rFonts w:ascii="Arial" w:hAnsi="Arial" w:cs="Arial"/>
          <w:sz w:val="24"/>
          <w:szCs w:val="24"/>
        </w:rPr>
        <w:t xml:space="preserve">Recitation IX (1980),   </w:t>
      </w:r>
    </w:p>
    <w:p w:rsidR="00954EDA" w:rsidRPr="0087559A"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87559A">
        <w:rPr>
          <w:rFonts w:ascii="Arial" w:hAnsi="Arial" w:cs="Arial"/>
          <w:sz w:val="24"/>
          <w:szCs w:val="24"/>
        </w:rPr>
        <w:t>Recitation X (1981).</w:t>
      </w:r>
      <w:r w:rsidR="0087559A" w:rsidRPr="0087559A">
        <w:rPr>
          <w:rFonts w:ascii="Arial" w:hAnsi="Arial" w:cs="Arial"/>
          <w:sz w:val="24"/>
          <w:szCs w:val="24"/>
        </w:rPr>
        <w:t xml:space="preserve">   </w:t>
      </w:r>
      <w:r w:rsidRPr="0087559A">
        <w:rPr>
          <w:rFonts w:ascii="Arial" w:hAnsi="Arial" w:cs="Arial"/>
          <w:sz w:val="24"/>
          <w:szCs w:val="24"/>
        </w:rPr>
        <w:t>5 Pezzi, clarinetto e pf. (1975).   Autumn sonatina, cl</w:t>
      </w:r>
      <w:r w:rsidR="00331683" w:rsidRPr="0087559A">
        <w:rPr>
          <w:rFonts w:ascii="Arial" w:hAnsi="Arial" w:cs="Arial"/>
          <w:sz w:val="24"/>
          <w:szCs w:val="24"/>
        </w:rPr>
        <w:t>arinetto</w:t>
      </w:r>
      <w:r w:rsidRPr="0087559A">
        <w:rPr>
          <w:rFonts w:ascii="Arial" w:hAnsi="Arial" w:cs="Arial"/>
          <w:sz w:val="24"/>
          <w:szCs w:val="24"/>
        </w:rPr>
        <w:t xml:space="preserve"> e pf. (1975).   </w:t>
      </w:r>
    </w:p>
    <w:p w:rsidR="00954EDA" w:rsidRPr="00075EDB" w:rsidRDefault="00954EDA" w:rsidP="00327F1F">
      <w:pPr>
        <w:pStyle w:val="NormaleWeb"/>
        <w:tabs>
          <w:tab w:val="left" w:pos="0"/>
          <w:tab w:val="left" w:pos="4536"/>
        </w:tabs>
        <w:spacing w:before="120" w:beforeAutospacing="0" w:after="0" w:afterAutospacing="0" w:line="276" w:lineRule="auto"/>
        <w:ind w:right="-1"/>
        <w:rPr>
          <w:rFonts w:ascii="Arial" w:hAnsi="Arial" w:cs="Arial"/>
        </w:rPr>
      </w:pPr>
      <w:r w:rsidRPr="00075EDB">
        <w:rPr>
          <w:rFonts w:ascii="Arial" w:hAnsi="Arial" w:cs="Arial"/>
        </w:rPr>
        <w:t>Recitation, clarinetto e sassofono (1975).</w:t>
      </w:r>
    </w:p>
    <w:p w:rsidR="00954EDA" w:rsidRPr="00075EDB" w:rsidRDefault="00954EDA" w:rsidP="00327F1F">
      <w:pPr>
        <w:tabs>
          <w:tab w:val="left" w:pos="0"/>
          <w:tab w:val="left" w:pos="4536"/>
          <w:tab w:val="left" w:pos="10348"/>
        </w:tabs>
        <w:spacing w:before="120" w:line="276" w:lineRule="auto"/>
        <w:ind w:right="-1"/>
        <w:rPr>
          <w:rFonts w:ascii="Arial" w:hAnsi="Arial" w:cs="Arial"/>
          <w:bC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ARUTIUNIAN  Alexander</w:t>
      </w:r>
      <w:r w:rsidRPr="00424D0B">
        <w:rPr>
          <w:rFonts w:ascii="Arial" w:hAnsi="Arial" w:cs="Arial"/>
          <w:color w:val="333399"/>
          <w:u w:val="single"/>
        </w:rPr>
        <w:tab/>
      </w:r>
      <w:r w:rsidRPr="00BF582E">
        <w:rPr>
          <w:rFonts w:ascii="Arial" w:hAnsi="Arial" w:cs="Arial"/>
          <w:color w:val="333399"/>
          <w:u w:val="single"/>
        </w:rPr>
        <w:t>Yerevan, 23.9.1920</w:t>
      </w:r>
      <w:r w:rsidR="000512CE">
        <w:rPr>
          <w:rFonts w:ascii="Arial" w:hAnsi="Arial" w:cs="Arial"/>
          <w:color w:val="333399"/>
          <w:u w:val="single"/>
        </w:rPr>
        <w:t xml:space="preserve"> </w:t>
      </w:r>
      <w:r w:rsidR="00C84B5A">
        <w:rPr>
          <w:rFonts w:ascii="Arial" w:hAnsi="Arial" w:cs="Arial"/>
          <w:color w:val="333399"/>
          <w:u w:val="single"/>
        </w:rPr>
        <w:t>-</w:t>
      </w:r>
      <w:r w:rsidR="000512CE">
        <w:rPr>
          <w:rFonts w:ascii="Arial" w:hAnsi="Arial" w:cs="Arial"/>
          <w:color w:val="333399"/>
          <w:u w:val="single"/>
        </w:rPr>
        <w:t xml:space="preserve"> 28.3.</w:t>
      </w:r>
      <w:r w:rsidR="00C84B5A">
        <w:rPr>
          <w:rFonts w:ascii="Arial" w:hAnsi="Arial" w:cs="Arial"/>
          <w:color w:val="333399"/>
          <w:u w:val="single"/>
        </w:rPr>
        <w:t>2012.</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pianista armeno, perfezionamento al Conservatorio di Mosca con Litinsky e Peyko. </w:t>
      </w:r>
      <w:r w:rsidR="004C18C7" w:rsidRPr="00424D0B">
        <w:rPr>
          <w:rFonts w:ascii="Arial" w:hAnsi="Arial" w:cs="Arial"/>
          <w:color w:val="333399"/>
          <w:sz w:val="20"/>
          <w:szCs w:val="20"/>
        </w:rPr>
        <w:t xml:space="preserve">                  </w:t>
      </w:r>
      <w:r w:rsidRPr="00424D0B">
        <w:rPr>
          <w:rFonts w:ascii="Arial" w:hAnsi="Arial" w:cs="Arial"/>
          <w:color w:val="333399"/>
          <w:sz w:val="20"/>
          <w:szCs w:val="20"/>
        </w:rPr>
        <w:t>Direttore,</w:t>
      </w:r>
      <w:r w:rsidR="004C18C7" w:rsidRPr="00424D0B">
        <w:rPr>
          <w:rFonts w:ascii="Arial" w:hAnsi="Arial" w:cs="Arial"/>
          <w:color w:val="333399"/>
          <w:sz w:val="20"/>
          <w:szCs w:val="20"/>
        </w:rPr>
        <w:t xml:space="preserve"> </w:t>
      </w:r>
      <w:r w:rsidRPr="00424D0B">
        <w:rPr>
          <w:rFonts w:ascii="Arial" w:hAnsi="Arial" w:cs="Arial"/>
          <w:color w:val="333399"/>
          <w:sz w:val="20"/>
          <w:szCs w:val="20"/>
        </w:rPr>
        <w:t>dal 1954, dell’orchestra Sinfonica armena e Insegnante al Conservatorio di Yerevan.</w:t>
      </w:r>
    </w:p>
    <w:p w:rsidR="00954EDA" w:rsidRPr="00075ED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bCs/>
        </w:rPr>
        <w:t>Suite-Trio per clarinetto, violino e pianoforte.</w:t>
      </w:r>
      <w:r w:rsidRPr="00075EDB">
        <w:rPr>
          <w:rStyle w:val="google-src-text1"/>
          <w:rFonts w:ascii="Arial" w:hAnsi="Arial" w:cs="Arial"/>
          <w:bCs/>
          <w:specVanish w:val="0"/>
        </w:rPr>
        <w:t>Chamber musicFilm musicImpromptu for cello and piano</w:t>
      </w:r>
    </w:p>
    <w:p w:rsidR="00954EDA" w:rsidRPr="00075EDB"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Caravan, clarinetto e orch. [riduzione per cl. e pf.] (1956, 5’).</w:t>
      </w:r>
    </w:p>
    <w:p w:rsidR="00954EDA" w:rsidRPr="00075EDB"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ASAFIEV  Boris  Vladimirovic</w:t>
      </w:r>
      <w:r w:rsidRPr="00424D0B">
        <w:rPr>
          <w:rFonts w:ascii="Arial" w:hAnsi="Arial" w:cs="Arial"/>
          <w:color w:val="333399"/>
          <w:sz w:val="24"/>
          <w:szCs w:val="24"/>
          <w:u w:val="single"/>
        </w:rPr>
        <w:tab/>
        <w:t>Pietroburgo, 29.7.1884 - Mosca, 27.1.1949.</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 xml:space="preserve">Compositore e critico musicale russo, allievo di Glazunov, Liadov, Prokofiev e Miakovskij. </w:t>
      </w:r>
      <w:r w:rsidR="002D2860">
        <w:rPr>
          <w:rFonts w:ascii="Arial" w:hAnsi="Arial" w:cs="Arial"/>
          <w:color w:val="333399"/>
        </w:rPr>
        <w:t xml:space="preserve">                                 </w:t>
      </w:r>
      <w:r w:rsidRPr="00424D0B">
        <w:rPr>
          <w:rFonts w:ascii="Arial" w:hAnsi="Arial" w:cs="Arial"/>
          <w:color w:val="333399"/>
        </w:rPr>
        <w:t>Insegnante di Storia della musica nei Conservatori di Leningrado e Mosca. Amico di Segovia.</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 (1939).</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C84B5A" w:rsidRDefault="00954EDA" w:rsidP="00327F1F">
      <w:pPr>
        <w:pStyle w:val="Corpotesto"/>
        <w:tabs>
          <w:tab w:val="left" w:pos="0"/>
          <w:tab w:val="left" w:pos="4536"/>
          <w:tab w:val="left" w:pos="10206"/>
        </w:tabs>
        <w:spacing w:before="120" w:after="0" w:line="276" w:lineRule="auto"/>
        <w:ind w:right="-1"/>
        <w:rPr>
          <w:rFonts w:ascii="Arial" w:hAnsi="Arial" w:cs="Arial"/>
          <w:color w:val="333399"/>
          <w:sz w:val="24"/>
          <w:szCs w:val="24"/>
          <w:u w:val="single"/>
        </w:rPr>
      </w:pPr>
      <w:r w:rsidRPr="00232505">
        <w:rPr>
          <w:rFonts w:ascii="Arial" w:hAnsi="Arial" w:cs="Arial"/>
          <w:color w:val="333399"/>
          <w:sz w:val="24"/>
          <w:szCs w:val="24"/>
          <w:u w:val="single"/>
        </w:rPr>
        <w:t>ASENJO  Florencio</w:t>
      </w:r>
      <w:r w:rsidRPr="00232505">
        <w:rPr>
          <w:rFonts w:ascii="Arial" w:hAnsi="Arial" w:cs="Arial"/>
          <w:color w:val="333399"/>
          <w:sz w:val="24"/>
          <w:szCs w:val="24"/>
          <w:u w:val="single"/>
        </w:rPr>
        <w:tab/>
        <w:t xml:space="preserve">Buenos Aires, </w:t>
      </w:r>
      <w:r w:rsidR="00C84B5A" w:rsidRPr="00232505">
        <w:rPr>
          <w:rFonts w:ascii="Arial" w:hAnsi="Arial" w:cs="Arial"/>
          <w:color w:val="333399"/>
          <w:sz w:val="24"/>
          <w:szCs w:val="24"/>
          <w:u w:val="single"/>
        </w:rPr>
        <w:t>28.9.</w:t>
      </w:r>
      <w:r w:rsidRPr="00232505">
        <w:rPr>
          <w:rFonts w:ascii="Arial" w:hAnsi="Arial" w:cs="Arial"/>
          <w:color w:val="333399"/>
          <w:sz w:val="24"/>
          <w:szCs w:val="24"/>
          <w:u w:val="single"/>
        </w:rPr>
        <w:t>1926</w:t>
      </w:r>
      <w:r w:rsidR="00C84B5A" w:rsidRPr="00232505">
        <w:rPr>
          <w:rFonts w:ascii="Arial" w:hAnsi="Arial" w:cs="Arial"/>
          <w:color w:val="333399"/>
          <w:sz w:val="24"/>
          <w:szCs w:val="24"/>
          <w:u w:val="single"/>
        </w:rPr>
        <w:t xml:space="preserve"> - Buenos Aires, 10. </w:t>
      </w:r>
      <w:r w:rsidR="00C84B5A" w:rsidRPr="00C84B5A">
        <w:rPr>
          <w:rFonts w:ascii="Arial" w:hAnsi="Arial" w:cs="Arial"/>
          <w:color w:val="333399"/>
          <w:sz w:val="24"/>
          <w:szCs w:val="24"/>
          <w:u w:val="single"/>
        </w:rPr>
        <w:t>6. 2013</w:t>
      </w:r>
      <w:r w:rsidR="00C84B5A" w:rsidRPr="00C84B5A">
        <w:rPr>
          <w:rFonts w:ascii="Arial" w:hAnsi="Arial" w:cs="Arial"/>
          <w:color w:val="333399"/>
          <w:sz w:val="21"/>
          <w:szCs w:val="21"/>
          <w:u w:val="single"/>
        </w:rPr>
        <w:t>.</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u w:val="single"/>
        </w:rPr>
      </w:pPr>
      <w:r w:rsidRPr="00424D0B">
        <w:rPr>
          <w:rFonts w:ascii="Arial" w:hAnsi="Arial" w:cs="Arial"/>
          <w:color w:val="333399"/>
        </w:rPr>
        <w:t>Compositore argentino, si dedicò prevalentemente alle composizioni sinfoniche.</w:t>
      </w:r>
    </w:p>
    <w:p w:rsidR="00954EDA" w:rsidRPr="00327F1F"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u w:val="single"/>
          <w:lang w:val="en-US"/>
        </w:rPr>
      </w:pPr>
      <w:r w:rsidRPr="00327F1F">
        <w:rPr>
          <w:rFonts w:ascii="Arial" w:hAnsi="Arial" w:cs="Arial"/>
          <w:sz w:val="24"/>
          <w:szCs w:val="24"/>
          <w:lang w:val="en-US"/>
        </w:rPr>
        <w:t xml:space="preserve">5 Images per clarinetto e orch. (2004):   1) Dulcinea’s Garden, (4’05),  </w:t>
      </w:r>
    </w:p>
    <w:p w:rsidR="00954EDA" w:rsidRPr="00327F1F"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327F1F">
        <w:rPr>
          <w:rFonts w:ascii="Arial" w:hAnsi="Arial" w:cs="Arial"/>
          <w:sz w:val="24"/>
          <w:szCs w:val="24"/>
          <w:lang w:val="en-US"/>
        </w:rPr>
        <w:t xml:space="preserve">2) Scherazade’s Dance (4’),   3) Children’s Dreams (6’15),   </w:t>
      </w:r>
    </w:p>
    <w:p w:rsidR="00954EDA" w:rsidRPr="00327F1F"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327F1F">
        <w:rPr>
          <w:rFonts w:ascii="Arial" w:hAnsi="Arial" w:cs="Arial"/>
          <w:sz w:val="24"/>
          <w:szCs w:val="24"/>
          <w:lang w:val="en-US"/>
        </w:rPr>
        <w:t>4) The Great Cemeteries under the Moon (4’30),   5) Night in the Alhambra (6’15).</w:t>
      </w:r>
    </w:p>
    <w:p w:rsidR="00954EDA" w:rsidRPr="00075EDB" w:rsidRDefault="00954EDA"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ASHLEY WHITE  David</w:t>
      </w:r>
      <w:r w:rsidRPr="00424D0B">
        <w:rPr>
          <w:rFonts w:ascii="Arial" w:hAnsi="Arial" w:cs="Arial"/>
          <w:color w:val="333399"/>
          <w:u w:val="single"/>
          <w:lang w:val="en-US"/>
        </w:rPr>
        <w:tab/>
        <w:t>San Antonio, 11.12.1944</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lastRenderedPageBreak/>
        <w:t xml:space="preserve">Compositore e organista americano, studi al Del Mar College, all’Università di Houston e di Austin. </w:t>
      </w:r>
      <w:r w:rsidR="00331683">
        <w:rPr>
          <w:rFonts w:ascii="Arial" w:hAnsi="Arial" w:cs="Arial"/>
          <w:color w:val="333399"/>
          <w:sz w:val="20"/>
          <w:szCs w:val="20"/>
        </w:rPr>
        <w:t xml:space="preserve">                        </w:t>
      </w:r>
      <w:r w:rsidRPr="00424D0B">
        <w:rPr>
          <w:rFonts w:ascii="Arial" w:hAnsi="Arial" w:cs="Arial"/>
          <w:color w:val="333399"/>
          <w:sz w:val="20"/>
          <w:szCs w:val="20"/>
        </w:rPr>
        <w:t xml:space="preserve">Insegnante alla Moores Scholl of Music dell’Università di Houston dal 1983 e Direttore dal 1999. </w:t>
      </w:r>
      <w:r w:rsidR="00331683">
        <w:rPr>
          <w:rFonts w:ascii="Arial" w:hAnsi="Arial" w:cs="Arial"/>
          <w:color w:val="333399"/>
          <w:sz w:val="20"/>
          <w:szCs w:val="20"/>
        </w:rPr>
        <w:t xml:space="preserve">                                   </w:t>
      </w:r>
      <w:r w:rsidRPr="00424D0B">
        <w:rPr>
          <w:rFonts w:ascii="Arial" w:hAnsi="Arial" w:cs="Arial"/>
          <w:color w:val="333399"/>
          <w:sz w:val="20"/>
          <w:szCs w:val="20"/>
        </w:rPr>
        <w:t>La maggior parte delle sue composizioni è di genere sacro.</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par clarinetto e pf. (1969).</w:t>
      </w:r>
    </w:p>
    <w:p w:rsidR="00954EDA" w:rsidRPr="00075EDB" w:rsidRDefault="00954EDA" w:rsidP="00327F1F">
      <w:pPr>
        <w:tabs>
          <w:tab w:val="left" w:pos="0"/>
          <w:tab w:val="left" w:pos="4536"/>
          <w:tab w:val="left" w:pos="10206"/>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ASHTON  Algernon</w:t>
      </w:r>
      <w:r w:rsidRPr="00424D0B">
        <w:rPr>
          <w:rFonts w:ascii="Arial" w:hAnsi="Arial" w:cs="Arial"/>
          <w:color w:val="333399"/>
          <w:u w:val="single"/>
        </w:rPr>
        <w:tab/>
        <w:t>Durham, 9.12.1859 - Londra, 10.4.1937.</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 xml:space="preserve">Pianista e compositore inglese, allievo a Lipsia di Reinecke, Richter e Jadassohn. Perfezionamento a </w:t>
      </w:r>
      <w:r w:rsidR="00EA17E5">
        <w:rPr>
          <w:rFonts w:ascii="Arial" w:hAnsi="Arial" w:cs="Arial"/>
          <w:color w:val="333399"/>
        </w:rPr>
        <w:t xml:space="preserve">                     </w:t>
      </w:r>
      <w:r w:rsidRPr="00424D0B">
        <w:rPr>
          <w:rFonts w:ascii="Arial" w:hAnsi="Arial" w:cs="Arial"/>
          <w:color w:val="333399"/>
        </w:rPr>
        <w:t>Francoforte</w:t>
      </w:r>
      <w:r w:rsidR="00EA17E5">
        <w:rPr>
          <w:rFonts w:ascii="Arial" w:hAnsi="Arial" w:cs="Arial"/>
          <w:color w:val="333399"/>
        </w:rPr>
        <w:t xml:space="preserve"> </w:t>
      </w:r>
      <w:r w:rsidRPr="00424D0B">
        <w:rPr>
          <w:rFonts w:ascii="Arial" w:hAnsi="Arial" w:cs="Arial"/>
          <w:color w:val="333399"/>
        </w:rPr>
        <w:t xml:space="preserve">con Raff. Insegnante al Royal College di Londra dal 1885, dal 1913, insegnante di </w:t>
      </w:r>
      <w:r w:rsidR="00EA17E5">
        <w:rPr>
          <w:rFonts w:ascii="Arial" w:hAnsi="Arial" w:cs="Arial"/>
          <w:color w:val="333399"/>
        </w:rPr>
        <w:t xml:space="preserve">                          </w:t>
      </w:r>
      <w:r w:rsidRPr="00424D0B">
        <w:rPr>
          <w:rFonts w:ascii="Arial" w:hAnsi="Arial" w:cs="Arial"/>
          <w:color w:val="333399"/>
        </w:rPr>
        <w:t>pianoforte al London College e al Trynity College di Londra.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Tarantella per cl. e pf. op. 107.   Trio per clarinetto vl e fag.</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9923"/>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AUBIN  Francine</w:t>
      </w:r>
      <w:r w:rsidRPr="00424D0B">
        <w:rPr>
          <w:rFonts w:ascii="Arial" w:hAnsi="Arial" w:cs="Arial"/>
          <w:color w:val="333399"/>
          <w:sz w:val="24"/>
          <w:szCs w:val="24"/>
          <w:u w:val="single"/>
        </w:rPr>
        <w:tab/>
        <w:t>Parigi, 6.2.1938</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 xml:space="preserve">Allieva e moglie di Tony Aubin, a 20 anni 1° Premio di Composizione. Prima donna francese a dirigere un Conservatorio, quello di Tourcoing e in seguito quello di Reuil-Malmaison nel 12° Arondissement di Parigi. </w:t>
      </w:r>
      <w:r w:rsidR="00283C9E" w:rsidRPr="00424D0B">
        <w:rPr>
          <w:rFonts w:ascii="Arial" w:hAnsi="Arial" w:cs="Arial"/>
          <w:color w:val="333399"/>
        </w:rPr>
        <w:t xml:space="preserve">         </w:t>
      </w:r>
      <w:r w:rsidR="00466D8A" w:rsidRPr="00424D0B">
        <w:rPr>
          <w:rFonts w:ascii="Arial" w:hAnsi="Arial" w:cs="Arial"/>
          <w:color w:val="333399"/>
        </w:rPr>
        <w:t xml:space="preserve">  </w:t>
      </w:r>
      <w:r w:rsidR="004C18C7" w:rsidRPr="00424D0B">
        <w:rPr>
          <w:rFonts w:ascii="Arial" w:hAnsi="Arial" w:cs="Arial"/>
          <w:color w:val="333399"/>
        </w:rPr>
        <w:t xml:space="preserve">     </w:t>
      </w:r>
      <w:r w:rsidRPr="00424D0B">
        <w:rPr>
          <w:rFonts w:ascii="Arial" w:hAnsi="Arial" w:cs="Arial"/>
          <w:color w:val="333399"/>
        </w:rPr>
        <w:t xml:space="preserve">Si dedicò alla pittura per 3 anni, poi tornò alla carriera musicale, direttrice d’orchestra, di Conservatorio e </w:t>
      </w:r>
      <w:r w:rsidR="004C18C7" w:rsidRPr="00424D0B">
        <w:rPr>
          <w:rFonts w:ascii="Arial" w:hAnsi="Arial" w:cs="Arial"/>
          <w:color w:val="333399"/>
        </w:rPr>
        <w:t xml:space="preserve"> </w:t>
      </w:r>
      <w:r w:rsidRPr="00424D0B">
        <w:rPr>
          <w:rFonts w:ascii="Arial" w:hAnsi="Arial" w:cs="Arial"/>
          <w:color w:val="333399"/>
        </w:rPr>
        <w:t>compositrice.</w:t>
      </w:r>
    </w:p>
    <w:p w:rsidR="00954EDA" w:rsidRPr="00075EDB" w:rsidRDefault="00954EDA" w:rsidP="00327F1F">
      <w:pPr>
        <w:pStyle w:val="Corpotesto"/>
        <w:tabs>
          <w:tab w:val="left" w:pos="0"/>
          <w:tab w:val="left" w:pos="4536"/>
          <w:tab w:val="left" w:pos="9923"/>
          <w:tab w:val="left" w:pos="10348"/>
        </w:tabs>
        <w:spacing w:before="120" w:after="0" w:line="276" w:lineRule="auto"/>
        <w:ind w:right="-1"/>
        <w:rPr>
          <w:rFonts w:ascii="Arial" w:hAnsi="Arial" w:cs="Arial"/>
          <w:bCs/>
          <w:sz w:val="24"/>
          <w:szCs w:val="24"/>
        </w:rPr>
      </w:pPr>
      <w:r w:rsidRPr="00075EDB">
        <w:rPr>
          <w:rFonts w:ascii="Arial" w:hAnsi="Arial" w:cs="Arial"/>
          <w:bCs/>
          <w:sz w:val="24"/>
          <w:szCs w:val="24"/>
        </w:rPr>
        <w:t>2 Pezzi a forma di jazz,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AUBIN    Tony</w:t>
      </w:r>
      <w:r w:rsidRPr="00424D0B">
        <w:rPr>
          <w:rFonts w:ascii="Arial" w:hAnsi="Arial" w:cs="Arial"/>
          <w:color w:val="333399"/>
          <w:sz w:val="24"/>
          <w:szCs w:val="24"/>
          <w:u w:val="single"/>
        </w:rPr>
        <w:tab/>
        <w:t>Parigi 8.12.1907 - Parigi, 21.9.1981.</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Allievo di Gallon e Dukas e Ameller. Vincitore del Prix de Rome nel 1930. Insegnante di Composizione al Conservatorio di Parigi.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Divertimento dell’incertezza (1967),   Le calme de la mer,   Clara.</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AURIC Georges</w:t>
      </w:r>
      <w:r w:rsidRPr="00424D0B">
        <w:rPr>
          <w:rFonts w:ascii="Arial" w:hAnsi="Arial" w:cs="Arial"/>
          <w:color w:val="333399"/>
          <w:sz w:val="24"/>
          <w:szCs w:val="24"/>
          <w:u w:val="single"/>
        </w:rPr>
        <w:tab/>
        <w:t>Ledeve 15.2.1899 - Parigi, 23.7.1983</w:t>
      </w:r>
    </w:p>
    <w:p w:rsidR="00954EDA" w:rsidRPr="00424D0B" w:rsidRDefault="00954EDA" w:rsidP="00327F1F">
      <w:pPr>
        <w:tabs>
          <w:tab w:val="left" w:pos="0"/>
          <w:tab w:val="left" w:pos="4536"/>
          <w:tab w:val="left" w:pos="10206"/>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francese, studi al Conservatorio di Monpellier con il pianista L. Combe. Nel 1913 entra al Conservatorio di Parigi, allievo di Caussade, per contrappunto e fuga e di d’Indy (alla Schola Cantorum) per composizione.</w:t>
      </w:r>
      <w:r w:rsidR="003436BF">
        <w:rPr>
          <w:rFonts w:ascii="Arial" w:hAnsi="Arial" w:cs="Arial"/>
          <w:color w:val="333399"/>
          <w:sz w:val="20"/>
          <w:szCs w:val="20"/>
        </w:rPr>
        <w:t xml:space="preserve"> </w:t>
      </w:r>
      <w:r w:rsidRPr="00424D0B">
        <w:rPr>
          <w:rFonts w:ascii="Arial" w:hAnsi="Arial" w:cs="Arial"/>
          <w:color w:val="333399"/>
          <w:sz w:val="20"/>
          <w:szCs w:val="20"/>
        </w:rPr>
        <w:t>Amico di Apollinaire, Picasso, Diaghilev, Maritain e Satie. Attivo nel gruppo dei “Six”,</w:t>
      </w:r>
      <w:r w:rsidR="0065151B">
        <w:rPr>
          <w:rFonts w:ascii="Arial" w:hAnsi="Arial" w:cs="Arial"/>
          <w:color w:val="333399"/>
          <w:sz w:val="20"/>
          <w:szCs w:val="20"/>
        </w:rPr>
        <w:t xml:space="preserve"> </w:t>
      </w:r>
      <w:r w:rsidRPr="00424D0B">
        <w:rPr>
          <w:rFonts w:ascii="Arial" w:hAnsi="Arial" w:cs="Arial"/>
          <w:color w:val="333399"/>
          <w:sz w:val="20"/>
          <w:szCs w:val="20"/>
        </w:rPr>
        <w:t>del quale</w:t>
      </w:r>
      <w:r w:rsidR="00EA17E5">
        <w:rPr>
          <w:rFonts w:ascii="Arial" w:hAnsi="Arial" w:cs="Arial"/>
          <w:color w:val="333399"/>
          <w:sz w:val="20"/>
          <w:szCs w:val="20"/>
        </w:rPr>
        <w:t xml:space="preserve"> </w:t>
      </w:r>
      <w:r w:rsidR="00327F1F">
        <w:rPr>
          <w:rFonts w:ascii="Arial" w:hAnsi="Arial" w:cs="Arial"/>
          <w:color w:val="333399"/>
          <w:sz w:val="20"/>
          <w:szCs w:val="20"/>
        </w:rPr>
        <w:t xml:space="preserve">      </w:t>
      </w:r>
      <w:r w:rsidRPr="00424D0B">
        <w:rPr>
          <w:rFonts w:ascii="Arial" w:hAnsi="Arial" w:cs="Arial"/>
          <w:color w:val="333399"/>
          <w:sz w:val="20"/>
          <w:szCs w:val="20"/>
        </w:rPr>
        <w:t>fece parte. Direttore dal</w:t>
      </w:r>
      <w:r w:rsidR="002D2860">
        <w:rPr>
          <w:rFonts w:ascii="Arial" w:hAnsi="Arial" w:cs="Arial"/>
          <w:color w:val="333399"/>
          <w:sz w:val="20"/>
          <w:szCs w:val="20"/>
        </w:rPr>
        <w:t xml:space="preserve"> </w:t>
      </w:r>
      <w:r w:rsidRPr="00424D0B">
        <w:rPr>
          <w:rFonts w:ascii="Arial" w:hAnsi="Arial" w:cs="Arial"/>
          <w:color w:val="333399"/>
          <w:sz w:val="20"/>
          <w:szCs w:val="20"/>
        </w:rPr>
        <w:t>1962 al 1968 dell’Opera Comique di Parigi.</w:t>
      </w:r>
      <w:r w:rsidR="0065151B">
        <w:rPr>
          <w:rFonts w:ascii="Arial" w:hAnsi="Arial" w:cs="Arial"/>
          <w:color w:val="333399"/>
          <w:sz w:val="20"/>
          <w:szCs w:val="20"/>
        </w:rPr>
        <w:t xml:space="preserve"> </w:t>
      </w:r>
      <w:r w:rsidRPr="00424D0B">
        <w:rPr>
          <w:rFonts w:ascii="Arial" w:hAnsi="Arial" w:cs="Arial"/>
          <w:color w:val="333399"/>
          <w:sz w:val="20"/>
          <w:szCs w:val="20"/>
        </w:rPr>
        <w:t xml:space="preserve">Sue le circa 100 colonne sonore per i film </w:t>
      </w:r>
      <w:r w:rsidR="00327F1F">
        <w:rPr>
          <w:rFonts w:ascii="Arial" w:hAnsi="Arial" w:cs="Arial"/>
          <w:color w:val="333399"/>
          <w:sz w:val="20"/>
          <w:szCs w:val="20"/>
        </w:rPr>
        <w:t xml:space="preserve">          </w:t>
      </w:r>
      <w:r w:rsidRPr="00424D0B">
        <w:rPr>
          <w:rFonts w:ascii="Arial" w:hAnsi="Arial" w:cs="Arial"/>
          <w:color w:val="333399"/>
          <w:sz w:val="20"/>
          <w:szCs w:val="20"/>
        </w:rPr>
        <w:t>di Allégret, Cocteau, Delannoy, R. Clair, Clouzot, Wyler, Houston e Preminger e di parecchie Musiche di scena.</w:t>
      </w:r>
      <w:r w:rsidR="00EA17E5">
        <w:rPr>
          <w:rFonts w:ascii="Arial" w:hAnsi="Arial" w:cs="Arial"/>
          <w:color w:val="333399"/>
          <w:sz w:val="20"/>
          <w:szCs w:val="20"/>
        </w:rPr>
        <w:t xml:space="preserve"> </w:t>
      </w:r>
      <w:r w:rsidR="0065151B">
        <w:rPr>
          <w:rFonts w:ascii="Arial" w:hAnsi="Arial" w:cs="Arial"/>
          <w:color w:val="333399"/>
          <w:sz w:val="20"/>
          <w:szCs w:val="20"/>
        </w:rPr>
        <w:t xml:space="preserve">                                     </w:t>
      </w:r>
      <w:r w:rsidRPr="00424D0B">
        <w:rPr>
          <w:rFonts w:ascii="Arial" w:hAnsi="Arial" w:cs="Arial"/>
          <w:color w:val="333399"/>
          <w:sz w:val="20"/>
          <w:szCs w:val="20"/>
        </w:rPr>
        <w:t xml:space="preserve">Per maggiori informazioni sull'autore, vedi </w:t>
      </w:r>
      <w:r w:rsidR="0065151B">
        <w:rPr>
          <w:rFonts w:ascii="Arial" w:hAnsi="Arial" w:cs="Arial"/>
          <w:color w:val="333399"/>
          <w:sz w:val="20"/>
          <w:szCs w:val="20"/>
        </w:rPr>
        <w:t>“</w:t>
      </w:r>
      <w:r w:rsidRPr="00424D0B">
        <w:rPr>
          <w:rFonts w:ascii="Arial" w:hAnsi="Arial" w:cs="Arial"/>
          <w:color w:val="333399"/>
          <w:sz w:val="20"/>
          <w:szCs w:val="20"/>
        </w:rPr>
        <w:t>Passeggiando con la Musica", scaricabile gratuitamente dal sito: mariodemolli.com</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Imaginées III, clarinetto pf. (1971).   Trio per oboe, clarinetto e fagotto (1938).</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AUSTER  Lydia</w:t>
      </w:r>
      <w:r w:rsidRPr="00424D0B">
        <w:rPr>
          <w:rFonts w:ascii="Arial" w:hAnsi="Arial" w:cs="Arial"/>
          <w:color w:val="333399"/>
          <w:u w:val="single"/>
        </w:rPr>
        <w:tab/>
        <w:t>Petrapavlosk, 30.5.1912 - Tallinn, 3.4.1993.</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Pianista e compositrice russa, allieva di Shtsherbakova e Nevitov ad Omsk, studi di composizione con </w:t>
      </w:r>
      <w:r w:rsidR="00EA17E5">
        <w:rPr>
          <w:rFonts w:ascii="Arial" w:hAnsi="Arial" w:cs="Arial"/>
          <w:color w:val="333399"/>
          <w:sz w:val="20"/>
          <w:szCs w:val="20"/>
        </w:rPr>
        <w:t xml:space="preserve">                           </w:t>
      </w:r>
      <w:r w:rsidRPr="00424D0B">
        <w:rPr>
          <w:rFonts w:ascii="Arial" w:hAnsi="Arial" w:cs="Arial"/>
          <w:color w:val="333399"/>
          <w:sz w:val="20"/>
          <w:szCs w:val="20"/>
        </w:rPr>
        <w:t>Judin al Conservatorio di Leningrado e di Shebalin al Conservatorio di Mosca.</w:t>
      </w:r>
    </w:p>
    <w:p w:rsidR="00954EDA" w:rsidRPr="00075ED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bCs/>
        </w:rPr>
      </w:pPr>
      <w:r w:rsidRPr="00075EDB">
        <w:rPr>
          <w:rStyle w:val="google-src-text1"/>
          <w:rFonts w:ascii="Arial" w:hAnsi="Arial" w:cs="Arial"/>
          <w:bCs/>
          <w:specVanish w:val="0"/>
        </w:rPr>
        <w:t>Sonata for clarinet and piano (1988)</w:t>
      </w:r>
      <w:r w:rsidRPr="00075EDB">
        <w:rPr>
          <w:rFonts w:ascii="Arial" w:hAnsi="Arial" w:cs="Arial"/>
          <w:bCs/>
        </w:rPr>
        <w:t>Sonata per clarinetto e pianoforte (1988).</w:t>
      </w:r>
    </w:p>
    <w:p w:rsidR="00954EDA" w:rsidRPr="00075ED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bC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rPr>
      </w:pPr>
      <w:r w:rsidRPr="00424D0B">
        <w:rPr>
          <w:rFonts w:ascii="Arial" w:hAnsi="Arial" w:cs="Arial"/>
          <w:color w:val="333399"/>
          <w:u w:val="single"/>
        </w:rPr>
        <w:t>AVSHALOMOV  David</w:t>
      </w:r>
      <w:r w:rsidRPr="00424D0B">
        <w:rPr>
          <w:rFonts w:ascii="Arial" w:hAnsi="Arial" w:cs="Arial"/>
          <w:color w:val="333399"/>
          <w:u w:val="single"/>
        </w:rPr>
        <w:tab/>
        <w:t>New York, 1946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lastRenderedPageBreak/>
        <w:t xml:space="preserve">Compositore, cantante e direttore d’orchestra americano, nipote di Aaron. Studi ad Harward e </w:t>
      </w:r>
      <w:r w:rsidR="00EA17E5">
        <w:rPr>
          <w:rFonts w:ascii="Arial" w:hAnsi="Arial" w:cs="Arial"/>
          <w:color w:val="333399"/>
          <w:sz w:val="20"/>
          <w:szCs w:val="20"/>
        </w:rPr>
        <w:t xml:space="preserve">                              </w:t>
      </w:r>
      <w:r w:rsidRPr="00424D0B">
        <w:rPr>
          <w:rFonts w:ascii="Arial" w:hAnsi="Arial" w:cs="Arial"/>
          <w:color w:val="333399"/>
          <w:sz w:val="20"/>
          <w:szCs w:val="20"/>
        </w:rPr>
        <w:t xml:space="preserve">all’Università di Washington, allievo di Mueller e Blomstedt. Perfezionamento a Tanglewood con </w:t>
      </w:r>
      <w:r w:rsidR="00EA17E5">
        <w:rPr>
          <w:rFonts w:ascii="Arial" w:hAnsi="Arial" w:cs="Arial"/>
          <w:color w:val="333399"/>
          <w:sz w:val="20"/>
          <w:szCs w:val="20"/>
        </w:rPr>
        <w:t xml:space="preserve">                              </w:t>
      </w:r>
      <w:r w:rsidRPr="00424D0B">
        <w:rPr>
          <w:rFonts w:ascii="Arial" w:hAnsi="Arial" w:cs="Arial"/>
          <w:color w:val="333399"/>
          <w:sz w:val="20"/>
          <w:szCs w:val="20"/>
        </w:rPr>
        <w:t>Bernstein e Ozawa.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Evocations, clarinetto e orch. (1947, 18’).   His Fluid Aria, cl. e orch. (1995, 16’10).</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AZARASHVILI  Vazha</w:t>
      </w:r>
      <w:r w:rsidRPr="00424D0B">
        <w:rPr>
          <w:rFonts w:ascii="Arial" w:hAnsi="Arial" w:cs="Arial"/>
          <w:color w:val="333399"/>
          <w:u w:val="single"/>
        </w:rPr>
        <w:tab/>
        <w:t>Tbilisi, 13.7.1936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georgiano, studi al Conservatorio di Tbilisi, allievo di Tuskia e Balanchivadze.</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clarinetto e pf. (1976, 12').</w:t>
      </w:r>
    </w:p>
    <w:p w:rsidR="0082207A" w:rsidRPr="00075EDB" w:rsidRDefault="0082207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BAAS  Danielle</w:t>
      </w:r>
      <w:r w:rsidRPr="00424D0B">
        <w:rPr>
          <w:rFonts w:ascii="Arial" w:hAnsi="Arial" w:cs="Arial"/>
          <w:color w:val="333399"/>
          <w:u w:val="single"/>
        </w:rPr>
        <w:tab/>
        <w:t>Bruxelles, 20.2.1958</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Compositrice belga d’origine olandese. In Belgio dopo le scuole elementari in Africa. Studi all’Accademia </w:t>
      </w:r>
      <w:r w:rsidR="00EA17E5">
        <w:rPr>
          <w:rFonts w:ascii="Arial" w:hAnsi="Arial" w:cs="Arial"/>
          <w:color w:val="333399"/>
          <w:sz w:val="20"/>
          <w:szCs w:val="20"/>
        </w:rPr>
        <w:t xml:space="preserve">                        </w:t>
      </w:r>
      <w:r w:rsidRPr="00424D0B">
        <w:rPr>
          <w:rFonts w:ascii="Arial" w:hAnsi="Arial" w:cs="Arial"/>
          <w:color w:val="333399"/>
          <w:sz w:val="20"/>
          <w:szCs w:val="20"/>
        </w:rPr>
        <w:t>di Jette</w:t>
      </w:r>
      <w:r w:rsidR="00EA17E5">
        <w:rPr>
          <w:rFonts w:ascii="Arial" w:hAnsi="Arial" w:cs="Arial"/>
          <w:color w:val="333399"/>
          <w:sz w:val="20"/>
          <w:szCs w:val="20"/>
        </w:rPr>
        <w:t xml:space="preserve"> </w:t>
      </w:r>
      <w:r w:rsidRPr="00424D0B">
        <w:rPr>
          <w:rFonts w:ascii="Arial" w:hAnsi="Arial" w:cs="Arial"/>
          <w:color w:val="333399"/>
          <w:sz w:val="20"/>
          <w:szCs w:val="20"/>
        </w:rPr>
        <w:t xml:space="preserve">e al Conservatorio di Bruxelles, allieva di C. Frisque-Vanneste, Jongen, Claus, Meeus, </w:t>
      </w:r>
      <w:r w:rsidR="00EA17E5">
        <w:rPr>
          <w:rFonts w:ascii="Arial" w:hAnsi="Arial" w:cs="Arial"/>
          <w:color w:val="333399"/>
          <w:sz w:val="20"/>
          <w:szCs w:val="20"/>
        </w:rPr>
        <w:t xml:space="preserve">                                    </w:t>
      </w:r>
      <w:r w:rsidRPr="00424D0B">
        <w:rPr>
          <w:rFonts w:ascii="Arial" w:hAnsi="Arial" w:cs="Arial"/>
          <w:color w:val="333399"/>
          <w:sz w:val="20"/>
          <w:szCs w:val="20"/>
        </w:rPr>
        <w:t>Fink e Simonis.</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Style w:val="Enfasigrassetto"/>
          <w:rFonts w:ascii="Arial" w:hAnsi="Arial" w:cs="Arial"/>
          <w:b w:val="0"/>
        </w:rPr>
        <w:t>Sui generis op. 2</w:t>
      </w:r>
      <w:r w:rsidRPr="00075EDB">
        <w:rPr>
          <w:rFonts w:ascii="Arial" w:hAnsi="Arial" w:cs="Arial"/>
        </w:rPr>
        <w:t xml:space="preserve">, clarinetto e pf. </w:t>
      </w:r>
      <w:r w:rsidRPr="00075EDB">
        <w:rPr>
          <w:rFonts w:ascii="Arial" w:hAnsi="Arial" w:cs="Arial"/>
          <w:lang w:val="fr-FR"/>
        </w:rPr>
        <w:t xml:space="preserve">(1995, </w:t>
      </w:r>
      <w:r w:rsidR="00E742B4" w:rsidRPr="00075EDB">
        <w:rPr>
          <w:rStyle w:val="works-time"/>
          <w:rFonts w:ascii="Arial" w:hAnsi="Arial" w:cs="Arial"/>
          <w:lang w:val="fr-FR"/>
        </w:rPr>
        <w:t>4</w:t>
      </w:r>
      <w:r w:rsidRPr="00075EDB">
        <w:rPr>
          <w:rStyle w:val="works-time"/>
          <w:rFonts w:ascii="Arial" w:hAnsi="Arial" w:cs="Arial"/>
          <w:lang w:val="fr-FR"/>
        </w:rPr>
        <w:t>’</w:t>
      </w:r>
      <w:r w:rsidR="00E742B4" w:rsidRPr="00075EDB">
        <w:rPr>
          <w:rStyle w:val="works-time"/>
          <w:rFonts w:ascii="Arial" w:hAnsi="Arial" w:cs="Arial"/>
          <w:lang w:val="fr-FR"/>
        </w:rPr>
        <w:t>45</w:t>
      </w:r>
      <w:r w:rsidRPr="00075EDB">
        <w:rPr>
          <w:rStyle w:val="works-time"/>
          <w:rFonts w:ascii="Arial" w:hAnsi="Arial" w:cs="Arial"/>
          <w:lang w:val="fr-FR"/>
        </w:rPr>
        <w:t xml:space="preserve">).   </w:t>
      </w:r>
      <w:r w:rsidRPr="00075EDB">
        <w:rPr>
          <w:rStyle w:val="Enfasigrassetto"/>
          <w:rFonts w:ascii="Arial" w:hAnsi="Arial" w:cs="Arial"/>
          <w:b w:val="0"/>
          <w:lang w:val="fr-FR"/>
        </w:rPr>
        <w:t>Dionysos op. 60</w:t>
      </w:r>
      <w:r w:rsidRPr="00075EDB">
        <w:rPr>
          <w:rFonts w:ascii="Arial" w:hAnsi="Arial" w:cs="Arial"/>
          <w:lang w:val="fr-FR"/>
        </w:rPr>
        <w:t xml:space="preserve">, 4 cl. (1999, 5’).   </w:t>
      </w:r>
    </w:p>
    <w:p w:rsidR="00954EDA" w:rsidRPr="00075EDB" w:rsidRDefault="00954EDA" w:rsidP="00327F1F">
      <w:pPr>
        <w:tabs>
          <w:tab w:val="left" w:pos="0"/>
          <w:tab w:val="left" w:pos="4536"/>
          <w:tab w:val="left" w:pos="10348"/>
        </w:tabs>
        <w:spacing w:before="120" w:line="276" w:lineRule="auto"/>
        <w:ind w:right="-1"/>
        <w:rPr>
          <w:rStyle w:val="works-time"/>
          <w:rFonts w:ascii="Arial" w:hAnsi="Arial" w:cs="Arial"/>
        </w:rPr>
      </w:pPr>
      <w:r w:rsidRPr="00075EDB">
        <w:rPr>
          <w:rStyle w:val="Enfasigrassetto"/>
          <w:rFonts w:ascii="Arial" w:hAnsi="Arial" w:cs="Arial"/>
          <w:b w:val="0"/>
          <w:lang w:val="fr-FR"/>
        </w:rPr>
        <w:t>Chemin du Lanternier op. 103</w:t>
      </w:r>
      <w:r w:rsidRPr="00075EDB">
        <w:rPr>
          <w:rFonts w:ascii="Arial" w:hAnsi="Arial" w:cs="Arial"/>
          <w:lang w:val="fr-FR"/>
        </w:rPr>
        <w:t xml:space="preserve">, cl. pf. vcl. </w:t>
      </w:r>
      <w:r w:rsidRPr="00075EDB">
        <w:rPr>
          <w:rFonts w:ascii="Arial" w:hAnsi="Arial" w:cs="Arial"/>
        </w:rPr>
        <w:t xml:space="preserve">(2004, </w:t>
      </w:r>
      <w:r w:rsidR="00E742B4" w:rsidRPr="00075EDB">
        <w:rPr>
          <w:rFonts w:ascii="Arial" w:hAnsi="Arial" w:cs="Arial"/>
        </w:rPr>
        <w:t>4’50</w:t>
      </w:r>
      <w:r w:rsidRPr="00075EDB">
        <w:rPr>
          <w:rStyle w:val="works-time"/>
          <w:rFonts w:ascii="Arial" w:hAnsi="Arial" w:cs="Arial"/>
        </w:rPr>
        <w:t>).</w:t>
      </w:r>
    </w:p>
    <w:p w:rsidR="00E742B4" w:rsidRPr="00075EDB" w:rsidRDefault="00E742B4" w:rsidP="00327F1F">
      <w:pPr>
        <w:tabs>
          <w:tab w:val="left" w:pos="0"/>
          <w:tab w:val="left" w:pos="3969"/>
          <w:tab w:val="left" w:pos="4536"/>
          <w:tab w:val="left" w:pos="10348"/>
        </w:tabs>
        <w:spacing w:before="120" w:line="276" w:lineRule="auto"/>
        <w:ind w:right="-1"/>
        <w:rPr>
          <w:rFonts w:ascii="Arial" w:eastAsia="Calibri" w:hAnsi="Arial" w:cs="Arial"/>
          <w:u w:val="single"/>
          <w:lang w:eastAsia="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BABBITT  Milton</w:t>
      </w:r>
      <w:r w:rsidRPr="00424D0B">
        <w:rPr>
          <w:rFonts w:ascii="Arial" w:hAnsi="Arial" w:cs="Arial"/>
          <w:color w:val="333399"/>
          <w:u w:val="single"/>
        </w:rPr>
        <w:tab/>
        <w:t>Filadelfia, 10.5.1916 - Princeton, 29.1.2011.</w:t>
      </w:r>
    </w:p>
    <w:p w:rsidR="00954EDA" w:rsidRPr="00424D0B" w:rsidRDefault="00954EDA" w:rsidP="00327F1F">
      <w:pPr>
        <w:tabs>
          <w:tab w:val="left" w:pos="0"/>
          <w:tab w:val="left" w:pos="4536"/>
          <w:tab w:val="left" w:pos="10206"/>
        </w:tabs>
        <w:spacing w:before="120" w:line="276" w:lineRule="auto"/>
        <w:ind w:right="-1"/>
        <w:rPr>
          <w:rFonts w:ascii="Arial" w:hAnsi="Arial" w:cs="Arial"/>
          <w:color w:val="333399"/>
        </w:rPr>
      </w:pPr>
      <w:r w:rsidRPr="00424D0B">
        <w:rPr>
          <w:rFonts w:ascii="Arial" w:hAnsi="Arial" w:cs="Arial"/>
          <w:color w:val="333399"/>
          <w:sz w:val="20"/>
          <w:szCs w:val="20"/>
        </w:rPr>
        <w:t xml:space="preserve">Compositore, violinista, sassofonista, </w:t>
      </w:r>
      <w:r w:rsidRPr="00424D0B">
        <w:rPr>
          <w:rFonts w:ascii="Arial" w:hAnsi="Arial" w:cs="Arial"/>
          <w:b/>
          <w:color w:val="333399"/>
          <w:sz w:val="20"/>
          <w:szCs w:val="20"/>
        </w:rPr>
        <w:t>clarinettista</w:t>
      </w:r>
      <w:r w:rsidRPr="00424D0B">
        <w:rPr>
          <w:rFonts w:ascii="Arial" w:hAnsi="Arial" w:cs="Arial"/>
          <w:color w:val="333399"/>
          <w:sz w:val="20"/>
          <w:szCs w:val="20"/>
        </w:rPr>
        <w:t xml:space="preserve"> e saggista statunitense, allievo di Sessions. </w:t>
      </w:r>
      <w:r w:rsidR="002D2860">
        <w:rPr>
          <w:rFonts w:ascii="Arial" w:hAnsi="Arial" w:cs="Arial"/>
          <w:color w:val="333399"/>
          <w:sz w:val="20"/>
          <w:szCs w:val="20"/>
        </w:rPr>
        <w:t xml:space="preserve">                                  </w:t>
      </w:r>
      <w:r w:rsidRPr="00424D0B">
        <w:rPr>
          <w:rFonts w:ascii="Arial" w:hAnsi="Arial" w:cs="Arial"/>
          <w:color w:val="333399"/>
          <w:sz w:val="20"/>
          <w:szCs w:val="20"/>
        </w:rPr>
        <w:t xml:space="preserve">Studi di matematica all’Università della Pennsylvania e studi musicali all’Università di New York, con James </w:t>
      </w:r>
      <w:r w:rsidR="00EA17E5">
        <w:rPr>
          <w:rFonts w:ascii="Arial" w:hAnsi="Arial" w:cs="Arial"/>
          <w:color w:val="333399"/>
          <w:sz w:val="20"/>
          <w:szCs w:val="20"/>
        </w:rPr>
        <w:t xml:space="preserve">                    </w:t>
      </w:r>
      <w:r w:rsidRPr="00424D0B">
        <w:rPr>
          <w:rFonts w:ascii="Arial" w:hAnsi="Arial" w:cs="Arial"/>
          <w:color w:val="333399"/>
          <w:sz w:val="20"/>
          <w:szCs w:val="20"/>
        </w:rPr>
        <w:t xml:space="preserve">e Bauer. Perfezionamento con Sessions all’Università di Princeton. Nelle sue composizioni ricerche </w:t>
      </w:r>
      <w:r w:rsidR="003436BF">
        <w:rPr>
          <w:rFonts w:ascii="Arial" w:hAnsi="Arial" w:cs="Arial"/>
          <w:color w:val="333399"/>
          <w:sz w:val="20"/>
          <w:szCs w:val="20"/>
        </w:rPr>
        <w:t xml:space="preserve">           </w:t>
      </w:r>
      <w:r w:rsidRPr="00424D0B">
        <w:rPr>
          <w:rFonts w:ascii="Arial" w:hAnsi="Arial" w:cs="Arial"/>
          <w:color w:val="333399"/>
          <w:sz w:val="20"/>
          <w:szCs w:val="20"/>
        </w:rPr>
        <w:t>dodecafoniche e utilizzo del sinte</w:t>
      </w:r>
      <w:r w:rsidR="002D2860">
        <w:rPr>
          <w:rFonts w:ascii="Arial" w:hAnsi="Arial" w:cs="Arial"/>
          <w:color w:val="333399"/>
          <w:sz w:val="20"/>
          <w:szCs w:val="20"/>
        </w:rPr>
        <w:t xml:space="preserve">tizzatore. </w:t>
      </w:r>
      <w:r w:rsidRPr="00424D0B">
        <w:rPr>
          <w:rFonts w:ascii="Arial" w:hAnsi="Arial" w:cs="Arial"/>
          <w:color w:val="333399"/>
          <w:sz w:val="20"/>
          <w:szCs w:val="20"/>
        </w:rPr>
        <w:t>Insegnante di musica elettronica a Princetown, successore di Martinu, all’Università della Columbia e alla Juilliard</w:t>
      </w:r>
      <w:r w:rsidRPr="00424D0B">
        <w:rPr>
          <w:rFonts w:ascii="Arial" w:hAnsi="Arial" w:cs="Arial"/>
          <w:color w:val="333399"/>
        </w:rPr>
        <w:t xml:space="preserve"> </w:t>
      </w:r>
      <w:r w:rsidRPr="00424D0B">
        <w:rPr>
          <w:rFonts w:ascii="Arial" w:hAnsi="Arial" w:cs="Arial"/>
          <w:color w:val="333399"/>
          <w:sz w:val="20"/>
          <w:szCs w:val="20"/>
        </w:rPr>
        <w:t>School.</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5D6583">
        <w:rPr>
          <w:rFonts w:ascii="Arial" w:hAnsi="Arial" w:cs="Arial"/>
          <w:lang w:val="en-US"/>
        </w:rPr>
        <w:t xml:space="preserve">My </w:t>
      </w:r>
      <w:r w:rsidRPr="00075EDB">
        <w:rPr>
          <w:rFonts w:ascii="Arial" w:hAnsi="Arial" w:cs="Arial"/>
          <w:lang w:val="en-US"/>
        </w:rPr>
        <w:t>Ends are my Beginnings, clarinetto solo o con clarinetto basso (1978, 16’).</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clarinetto e quart. d’archi (1996).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BABIN   Victor</w:t>
      </w:r>
      <w:r w:rsidRPr="00424D0B">
        <w:rPr>
          <w:rFonts w:ascii="Arial" w:hAnsi="Arial" w:cs="Arial"/>
          <w:color w:val="333399"/>
          <w:sz w:val="24"/>
          <w:szCs w:val="24"/>
          <w:u w:val="single"/>
        </w:rPr>
        <w:tab/>
        <w:t xml:space="preserve">Mosca, 13.12.1908 - Cleveland, 1.3.1972. </w:t>
      </w:r>
    </w:p>
    <w:p w:rsidR="00954EDA" w:rsidRPr="00424D0B" w:rsidRDefault="00954EDA" w:rsidP="00327F1F">
      <w:pPr>
        <w:tabs>
          <w:tab w:val="left" w:pos="0"/>
          <w:tab w:val="left" w:pos="4536"/>
          <w:tab w:val="left" w:pos="10206"/>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Pianista e compositore russo-americano, allievo di Schnabel e Sckreker. Direttore del Cleveland Inst. of Music. Famoso anche per le esecuzioni in duo con Vitya Vronsky (in particolare eseguendo i brani per 2 pf. di </w:t>
      </w:r>
      <w:r w:rsidR="005B1E1F" w:rsidRPr="00424D0B">
        <w:rPr>
          <w:rFonts w:ascii="Arial" w:hAnsi="Arial" w:cs="Arial"/>
          <w:color w:val="333399"/>
          <w:sz w:val="20"/>
          <w:szCs w:val="20"/>
        </w:rPr>
        <w:t xml:space="preserve"> </w:t>
      </w:r>
      <w:r w:rsidRPr="00424D0B">
        <w:rPr>
          <w:rFonts w:ascii="Arial" w:hAnsi="Arial" w:cs="Arial"/>
          <w:color w:val="333399"/>
          <w:sz w:val="20"/>
          <w:szCs w:val="20"/>
        </w:rPr>
        <w:t xml:space="preserve">Rachmaninov). I due pianisti nel 1933 furono allievi di Schnabel, a Berlino, e di Cortot e Petri a Parigi. </w:t>
      </w:r>
      <w:r w:rsidR="00EA17E5">
        <w:rPr>
          <w:rFonts w:ascii="Arial" w:hAnsi="Arial" w:cs="Arial"/>
          <w:color w:val="333399"/>
          <w:sz w:val="20"/>
          <w:szCs w:val="20"/>
        </w:rPr>
        <w:t xml:space="preserve">                       </w:t>
      </w:r>
      <w:r w:rsidRPr="00424D0B">
        <w:rPr>
          <w:rFonts w:ascii="Arial" w:hAnsi="Arial" w:cs="Arial"/>
          <w:color w:val="333399"/>
          <w:sz w:val="20"/>
          <w:szCs w:val="20"/>
        </w:rPr>
        <w:t xml:space="preserve">Negli Stati Uniti il “Duo” eseguì circa 1200 concerti. Le loro “Fantastiche” esecuzioni sono ascoltabili in </w:t>
      </w:r>
      <w:r w:rsidR="00327F1F">
        <w:rPr>
          <w:rFonts w:ascii="Arial" w:hAnsi="Arial" w:cs="Arial"/>
          <w:color w:val="333399"/>
          <w:sz w:val="20"/>
          <w:szCs w:val="20"/>
        </w:rPr>
        <w:t xml:space="preserve">           </w:t>
      </w:r>
      <w:r w:rsidRPr="00424D0B">
        <w:rPr>
          <w:rFonts w:ascii="Arial" w:hAnsi="Arial" w:cs="Arial"/>
          <w:color w:val="333399"/>
          <w:sz w:val="20"/>
          <w:szCs w:val="20"/>
        </w:rPr>
        <w:t xml:space="preserve">registrazioni </w:t>
      </w:r>
      <w:r w:rsidR="0065151B">
        <w:rPr>
          <w:rFonts w:ascii="Arial" w:hAnsi="Arial" w:cs="Arial"/>
          <w:color w:val="333399"/>
          <w:sz w:val="20"/>
          <w:szCs w:val="20"/>
        </w:rPr>
        <w:t xml:space="preserve">  </w:t>
      </w:r>
      <w:r w:rsidRPr="00424D0B">
        <w:rPr>
          <w:rFonts w:ascii="Arial" w:hAnsi="Arial" w:cs="Arial"/>
          <w:color w:val="333399"/>
          <w:sz w:val="20"/>
          <w:szCs w:val="20"/>
        </w:rPr>
        <w:t xml:space="preserve">su dischi RCA Victor, Columbia, Decca e EMI. Il sogno d’ogni pianista, credo, sia quello di entrare nella biblioteca dell’Università del Maryland, dove sono conservate il 96% di tutte le registrazioni pianistiche: 3000 su piano rulli W.M., 2900 su nastro, 11.500 su 78 giri, 23.000 in vinile e 15000 su C.D.! </w:t>
      </w:r>
      <w:r w:rsidR="00EA17E5">
        <w:rPr>
          <w:rFonts w:ascii="Arial" w:hAnsi="Arial" w:cs="Arial"/>
          <w:color w:val="333399"/>
          <w:sz w:val="20"/>
          <w:szCs w:val="20"/>
        </w:rPr>
        <w:t xml:space="preserve"> </w:t>
      </w:r>
      <w:r w:rsidRPr="00424D0B">
        <w:rPr>
          <w:rFonts w:ascii="Arial" w:hAnsi="Arial" w:cs="Arial"/>
          <w:color w:val="333399"/>
          <w:sz w:val="20"/>
          <w:szCs w:val="20"/>
        </w:rPr>
        <w:t>Inoltre: 18.000 volumi di pianoforte e il catalogo di tutti i pianisti che si sono esibiti sui pianoforti di Henry Steinway e sul Bösendorfer Imperial.</w:t>
      </w:r>
      <w:r w:rsidR="00327F1F">
        <w:rPr>
          <w:rFonts w:ascii="Arial" w:hAnsi="Arial" w:cs="Arial"/>
          <w:color w:val="333399"/>
          <w:sz w:val="20"/>
          <w:szCs w:val="20"/>
        </w:rPr>
        <w:t xml:space="preserve"> </w:t>
      </w:r>
      <w:r w:rsidRPr="00424D0B">
        <w:rPr>
          <w:rFonts w:ascii="Arial" w:hAnsi="Arial" w:cs="Arial"/>
          <w:color w:val="333399"/>
          <w:sz w:val="20"/>
          <w:szCs w:val="20"/>
        </w:rPr>
        <w:t xml:space="preserve">Per un musicista questo è “Il tesoro di Paperon de Paperoni”…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Hilliandale Waltzes, 8 movimenti su tema di Hummel per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BACEWICZ  Grazyna</w:t>
      </w:r>
      <w:r w:rsidRPr="00424D0B">
        <w:rPr>
          <w:rFonts w:ascii="Arial" w:hAnsi="Arial" w:cs="Arial"/>
          <w:color w:val="333399"/>
          <w:u w:val="single"/>
        </w:rPr>
        <w:tab/>
        <w:t>Lodz, 5.5.1913 - Varsavia, 17.1.1969.</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Compositrice, violinista e pianista polacca, studi con il padre Vincas, con Sikorski e Jarzebski, </w:t>
      </w:r>
      <w:r w:rsidR="00EA17E5">
        <w:rPr>
          <w:rFonts w:ascii="Arial" w:hAnsi="Arial" w:cs="Arial"/>
          <w:color w:val="333399"/>
          <w:sz w:val="20"/>
          <w:szCs w:val="20"/>
        </w:rPr>
        <w:t xml:space="preserve">                  </w:t>
      </w:r>
      <w:r w:rsidRPr="00424D0B">
        <w:rPr>
          <w:rFonts w:ascii="Arial" w:hAnsi="Arial" w:cs="Arial"/>
          <w:color w:val="333399"/>
          <w:sz w:val="20"/>
          <w:szCs w:val="20"/>
        </w:rPr>
        <w:t xml:space="preserve">perfezionamento con </w:t>
      </w:r>
      <w:r w:rsidR="005B1E1F" w:rsidRPr="00424D0B">
        <w:rPr>
          <w:rFonts w:ascii="Arial" w:hAnsi="Arial" w:cs="Arial"/>
          <w:color w:val="333399"/>
          <w:sz w:val="20"/>
          <w:szCs w:val="20"/>
        </w:rPr>
        <w:t xml:space="preserve"> </w:t>
      </w:r>
      <w:r w:rsidRPr="00424D0B">
        <w:rPr>
          <w:rFonts w:ascii="Arial" w:hAnsi="Arial" w:cs="Arial"/>
          <w:color w:val="333399"/>
          <w:sz w:val="20"/>
          <w:szCs w:val="20"/>
        </w:rPr>
        <w:t xml:space="preserve">N. Boulanger, Toupet e Flesch. Insegnante al Conservatorio di Lodz e vincitrice dei </w:t>
      </w:r>
      <w:r w:rsidR="00EA17E5">
        <w:rPr>
          <w:rFonts w:ascii="Arial" w:hAnsi="Arial" w:cs="Arial"/>
          <w:color w:val="333399"/>
          <w:sz w:val="20"/>
          <w:szCs w:val="20"/>
        </w:rPr>
        <w:t xml:space="preserve">                </w:t>
      </w:r>
      <w:r w:rsidRPr="00424D0B">
        <w:rPr>
          <w:rFonts w:ascii="Arial" w:hAnsi="Arial" w:cs="Arial"/>
          <w:color w:val="333399"/>
          <w:sz w:val="20"/>
          <w:szCs w:val="20"/>
        </w:rPr>
        <w:t xml:space="preserve">concorsi di Liegi e Bruxelles. Parecchi i pezzi manoscritti non pubblicati. </w:t>
      </w:r>
      <w:r w:rsidR="00EA17E5">
        <w:rPr>
          <w:rFonts w:ascii="Arial" w:hAnsi="Arial" w:cs="Arial"/>
          <w:color w:val="333399"/>
          <w:sz w:val="20"/>
          <w:szCs w:val="20"/>
        </w:rPr>
        <w:t xml:space="preserve">                                                              </w:t>
      </w:r>
      <w:r w:rsidRPr="00424D0B">
        <w:rPr>
          <w:rFonts w:ascii="Arial" w:hAnsi="Arial" w:cs="Arial"/>
          <w:color w:val="333399"/>
          <w:sz w:val="20"/>
          <w:szCs w:val="20"/>
        </w:rPr>
        <w:t>Insegnante alla Scuola Superiore di Musica di Varsavia.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5 Pezzi facili, clarinetto e pf. (1948).   Oberek 1, clarinetto e pf. (1949, 2’).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polacco, clarinetto e pf. (1954, 2’10).   Pezzi facili, clarinetto e orch. (1949).</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424D0B">
        <w:rPr>
          <w:rFonts w:ascii="Arial" w:hAnsi="Arial" w:cs="Arial"/>
          <w:color w:val="333399"/>
          <w:sz w:val="24"/>
          <w:szCs w:val="24"/>
          <w:u w:val="single"/>
        </w:rPr>
        <w:t>BACH  Carl Philipp Emanuel</w:t>
      </w:r>
      <w:r w:rsidRPr="00424D0B">
        <w:rPr>
          <w:rFonts w:ascii="Arial" w:hAnsi="Arial" w:cs="Arial"/>
          <w:color w:val="333399"/>
          <w:sz w:val="24"/>
          <w:szCs w:val="24"/>
          <w:u w:val="single"/>
        </w:rPr>
        <w:tab/>
        <w:t>Weimar 8.3.1714 - Amburgo 14.12.1788.</w:t>
      </w:r>
    </w:p>
    <w:p w:rsidR="00954EDA" w:rsidRPr="00424D0B"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424D0B">
        <w:rPr>
          <w:rFonts w:ascii="Arial" w:hAnsi="Arial" w:cs="Arial"/>
          <w:color w:val="333399"/>
        </w:rPr>
        <w:t xml:space="preserve">Secondogenito del grande e a Lui simile, almeno come quantità di lavori. Cembalista di corte presso </w:t>
      </w:r>
      <w:r w:rsidR="00EA17E5">
        <w:rPr>
          <w:rFonts w:ascii="Arial" w:hAnsi="Arial" w:cs="Arial"/>
          <w:color w:val="333399"/>
        </w:rPr>
        <w:t xml:space="preserve">                           </w:t>
      </w:r>
      <w:r w:rsidRPr="00424D0B">
        <w:rPr>
          <w:rFonts w:ascii="Arial" w:hAnsi="Arial" w:cs="Arial"/>
          <w:color w:val="333399"/>
        </w:rPr>
        <w:t xml:space="preserve">Federico II. Nel 1768 fu direttore delle Chiese di Amburgo, succedendo a Telemann. </w:t>
      </w:r>
      <w:r w:rsidR="00EA17E5">
        <w:rPr>
          <w:rFonts w:ascii="Arial" w:hAnsi="Arial" w:cs="Arial"/>
          <w:color w:val="333399"/>
        </w:rPr>
        <w:t xml:space="preserve">                                         </w:t>
      </w:r>
      <w:r w:rsidRPr="00424D0B">
        <w:rPr>
          <w:rFonts w:ascii="Arial" w:hAnsi="Arial" w:cs="Arial"/>
          <w:color w:val="333399"/>
        </w:rPr>
        <w:t xml:space="preserve">Perfezionò lo “stile galante” e diede forma quasi definitiva alla Sonata bitematica, influenzando Haydn e </w:t>
      </w:r>
      <w:r w:rsidR="00401B81">
        <w:rPr>
          <w:rFonts w:ascii="Arial" w:hAnsi="Arial" w:cs="Arial"/>
          <w:color w:val="333399"/>
        </w:rPr>
        <w:t xml:space="preserve">       </w:t>
      </w:r>
      <w:r w:rsidRPr="00424D0B">
        <w:rPr>
          <w:rFonts w:ascii="Arial" w:hAnsi="Arial" w:cs="Arial"/>
          <w:color w:val="333399"/>
        </w:rPr>
        <w:t>inizialmente anche Beethoven.</w:t>
      </w:r>
      <w:r w:rsidR="00E44C4C" w:rsidRPr="00424D0B">
        <w:rPr>
          <w:rFonts w:ascii="Arial" w:hAnsi="Arial" w:cs="Arial"/>
          <w:color w:val="333399"/>
        </w:rPr>
        <w:t xml:space="preserve"> </w:t>
      </w:r>
      <w:r w:rsidRPr="00424D0B">
        <w:rPr>
          <w:rFonts w:ascii="Arial" w:hAnsi="Arial" w:cs="Arial"/>
          <w:color w:val="333399"/>
        </w:rPr>
        <w:t xml:space="preserve">Per maggiori informazioni sull'autore, vedi "Passeggiando con la Musica", </w:t>
      </w:r>
      <w:r w:rsidR="00401B81">
        <w:rPr>
          <w:rFonts w:ascii="Arial" w:hAnsi="Arial" w:cs="Arial"/>
          <w:color w:val="333399"/>
        </w:rPr>
        <w:t xml:space="preserve">          </w:t>
      </w:r>
      <w:r w:rsidRPr="00424D0B">
        <w:rPr>
          <w:rFonts w:ascii="Arial" w:hAnsi="Arial" w:cs="Arial"/>
          <w:color w:val="333399"/>
        </w:rPr>
        <w:t>scaricabile gratuitamente dal sito: mariodemolli.com</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Due polacche</w:t>
      </w:r>
      <w:r w:rsidR="00401CD6" w:rsidRPr="00075EDB">
        <w:rPr>
          <w:rFonts w:ascii="Arial" w:hAnsi="Arial" w:cs="Arial"/>
        </w:rPr>
        <w:t xml:space="preserve"> in Do,</w:t>
      </w:r>
      <w:r w:rsidRPr="00075EDB">
        <w:rPr>
          <w:rFonts w:ascii="Arial" w:hAnsi="Arial" w:cs="Arial"/>
        </w:rPr>
        <w:t xml:space="preserve"> per 2 clarinetti, H636 (1765).   2 Mouvements, 2 cl. 2 cor. fag. (1767).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Sei Piccole sonate, cl. fag. cl. fortepiano (c.1768).   Concerto op 24, clarinetto e orch.</w:t>
      </w:r>
    </w:p>
    <w:p w:rsidR="00401CD6" w:rsidRPr="00075EDB" w:rsidRDefault="00401CD6"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BACH  Johann Christian</w:t>
      </w:r>
      <w:r w:rsidRPr="00424D0B">
        <w:rPr>
          <w:rFonts w:ascii="Arial" w:hAnsi="Arial" w:cs="Arial"/>
          <w:color w:val="333399"/>
          <w:u w:val="single"/>
        </w:rPr>
        <w:tab/>
        <w:t>Lipsia, 5.9.1735 - Londra, 1.1.1782.</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11° Figlio del grande che morì quando Christian stava per compiere i 15 anni. Fu il fratello C.F. Emanuel a perfezionarlo al clavicembalo e in composizione. Nel 1754 si spostò a Milano, organista al Duomo dal 1760 al </w:t>
      </w:r>
      <w:r w:rsidR="00401B81">
        <w:rPr>
          <w:rFonts w:ascii="Arial" w:hAnsi="Arial" w:cs="Arial"/>
          <w:color w:val="333399"/>
          <w:sz w:val="20"/>
          <w:szCs w:val="20"/>
        </w:rPr>
        <w:t xml:space="preserve">       </w:t>
      </w:r>
      <w:r w:rsidRPr="00424D0B">
        <w:rPr>
          <w:rFonts w:ascii="Arial" w:hAnsi="Arial" w:cs="Arial"/>
          <w:color w:val="333399"/>
          <w:sz w:val="20"/>
          <w:szCs w:val="20"/>
        </w:rPr>
        <w:t xml:space="preserve">1762. Contemporaneamente studiò con Padre Martini e Sammartini. Dal 1759 fu a Londra, musicista e </w:t>
      </w:r>
      <w:r w:rsidR="00EA17E5">
        <w:rPr>
          <w:rFonts w:ascii="Arial" w:hAnsi="Arial" w:cs="Arial"/>
          <w:color w:val="333399"/>
          <w:sz w:val="20"/>
          <w:szCs w:val="20"/>
        </w:rPr>
        <w:t xml:space="preserve">                    </w:t>
      </w:r>
      <w:r w:rsidRPr="00424D0B">
        <w:rPr>
          <w:rFonts w:ascii="Arial" w:hAnsi="Arial" w:cs="Arial"/>
          <w:color w:val="333399"/>
          <w:sz w:val="20"/>
          <w:szCs w:val="20"/>
        </w:rPr>
        <w:t>Maestro</w:t>
      </w:r>
      <w:r w:rsidR="00EA17E5">
        <w:rPr>
          <w:rFonts w:ascii="Arial" w:hAnsi="Arial" w:cs="Arial"/>
          <w:color w:val="333399"/>
          <w:sz w:val="20"/>
          <w:szCs w:val="20"/>
        </w:rPr>
        <w:t xml:space="preserve"> </w:t>
      </w:r>
      <w:r w:rsidRPr="00424D0B">
        <w:rPr>
          <w:rFonts w:ascii="Arial" w:hAnsi="Arial" w:cs="Arial"/>
          <w:color w:val="333399"/>
          <w:sz w:val="20"/>
          <w:szCs w:val="20"/>
        </w:rPr>
        <w:t xml:space="preserve">di Cappella della Regina. Per primo utilizzò nei suoi melodrammi i clarinetti, tanto da influire nello </w:t>
      </w:r>
      <w:r w:rsidR="00EA17E5">
        <w:rPr>
          <w:rFonts w:ascii="Arial" w:hAnsi="Arial" w:cs="Arial"/>
          <w:color w:val="333399"/>
          <w:sz w:val="20"/>
          <w:szCs w:val="20"/>
        </w:rPr>
        <w:t xml:space="preserve">                 </w:t>
      </w:r>
      <w:r w:rsidRPr="00424D0B">
        <w:rPr>
          <w:rFonts w:ascii="Arial" w:hAnsi="Arial" w:cs="Arial"/>
          <w:color w:val="333399"/>
          <w:sz w:val="20"/>
          <w:szCs w:val="20"/>
        </w:rPr>
        <w:t>stile di Mozart.</w:t>
      </w:r>
      <w:r w:rsidR="00EA17E5">
        <w:rPr>
          <w:rFonts w:ascii="Arial" w:hAnsi="Arial" w:cs="Arial"/>
          <w:color w:val="333399"/>
          <w:sz w:val="20"/>
          <w:szCs w:val="20"/>
        </w:rPr>
        <w:t xml:space="preserve"> </w:t>
      </w:r>
      <w:r w:rsidRPr="00424D0B">
        <w:rPr>
          <w:rFonts w:ascii="Arial" w:hAnsi="Arial" w:cs="Arial"/>
          <w:color w:val="333399"/>
          <w:sz w:val="20"/>
          <w:szCs w:val="20"/>
        </w:rPr>
        <w:t xml:space="preserve">Al contrario del padre e dei fratelli, utilizzò molto la melodia e molto meno il contrappunto. </w:t>
      </w:r>
      <w:r w:rsidR="00B53277" w:rsidRPr="00424D0B">
        <w:rPr>
          <w:rFonts w:ascii="Arial" w:hAnsi="Arial" w:cs="Arial"/>
          <w:color w:val="333399"/>
          <w:sz w:val="20"/>
          <w:szCs w:val="20"/>
        </w:rPr>
        <w:t xml:space="preserve">                                          </w:t>
      </w:r>
      <w:r w:rsidRPr="00424D0B">
        <w:rPr>
          <w:rFonts w:ascii="Arial" w:hAnsi="Arial" w:cs="Arial"/>
          <w:color w:val="333399"/>
          <w:sz w:val="20"/>
          <w:szCs w:val="20"/>
        </w:rPr>
        <w:t>Il "Bach Inglese" morì prematuramente, povero e pieno di debiti.</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Concerto Sinfonia in Mib, 2 clarinetti e orch. </w:t>
      </w:r>
      <w:r w:rsidRPr="00075EDB">
        <w:rPr>
          <w:rFonts w:ascii="Arial" w:hAnsi="Arial" w:cs="Arial"/>
          <w:lang w:val="en-US"/>
        </w:rPr>
        <w:t>(16'05).</w:t>
      </w:r>
    </w:p>
    <w:p w:rsidR="00FB29C2" w:rsidRPr="00075EDB" w:rsidRDefault="00FB29C2" w:rsidP="00327F1F">
      <w:pPr>
        <w:tabs>
          <w:tab w:val="left" w:pos="0"/>
          <w:tab w:val="left" w:pos="4536"/>
          <w:tab w:val="left" w:pos="10348"/>
        </w:tabs>
        <w:spacing w:before="120" w:line="276" w:lineRule="auto"/>
        <w:ind w:right="-1"/>
        <w:rPr>
          <w:rFonts w:ascii="Arial" w:hAnsi="Arial" w:cs="Arial"/>
          <w:lang w:val="en-US"/>
        </w:rPr>
      </w:pPr>
    </w:p>
    <w:p w:rsidR="00FB29C2" w:rsidRPr="00424D0B" w:rsidRDefault="00FB29C2"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BACKOFEN  Johann Georg</w:t>
      </w:r>
      <w:r w:rsidRPr="00424D0B">
        <w:rPr>
          <w:rFonts w:ascii="Arial" w:hAnsi="Arial" w:cs="Arial"/>
          <w:color w:val="333399"/>
          <w:u w:val="single"/>
          <w:lang w:val="en-US"/>
        </w:rPr>
        <w:tab/>
        <w:t>Durlach, 6.7.1768 - Darmstadt, 10.7.1830.</w:t>
      </w:r>
    </w:p>
    <w:p w:rsidR="00FB29C2" w:rsidRPr="00424D0B" w:rsidRDefault="00FB29C2"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Clarinettista, arpista, compositore, pittore, letterato e poliglotta tedesco. Virtuoso di arpa, clarinetto e flauto, </w:t>
      </w:r>
      <w:r w:rsidR="002D2860">
        <w:rPr>
          <w:rFonts w:ascii="Arial" w:hAnsi="Arial" w:cs="Arial"/>
          <w:color w:val="333399"/>
          <w:sz w:val="20"/>
          <w:szCs w:val="20"/>
        </w:rPr>
        <w:t xml:space="preserve">                      </w:t>
      </w:r>
      <w:r w:rsidRPr="00424D0B">
        <w:rPr>
          <w:rFonts w:ascii="Arial" w:hAnsi="Arial" w:cs="Arial"/>
          <w:color w:val="333399"/>
          <w:sz w:val="20"/>
          <w:szCs w:val="20"/>
        </w:rPr>
        <w:t xml:space="preserve">per quei tempi si esibì in numerose tournées in Francia, Italia e Spagna. </w:t>
      </w:r>
      <w:r w:rsidR="00EA17E5">
        <w:rPr>
          <w:rFonts w:ascii="Arial" w:hAnsi="Arial" w:cs="Arial"/>
          <w:color w:val="333399"/>
          <w:sz w:val="20"/>
          <w:szCs w:val="20"/>
        </w:rPr>
        <w:t xml:space="preserve">                                                                            </w:t>
      </w:r>
      <w:r w:rsidRPr="00424D0B">
        <w:rPr>
          <w:rFonts w:ascii="Arial" w:hAnsi="Arial" w:cs="Arial"/>
          <w:color w:val="333399"/>
          <w:sz w:val="20"/>
          <w:szCs w:val="20"/>
        </w:rPr>
        <w:t>A Darmstadt fece parte dell’orchestra di Corte e fu costruttore di clarinetti.</w:t>
      </w:r>
    </w:p>
    <w:p w:rsidR="00FB29C2" w:rsidRPr="00075EDB" w:rsidRDefault="00FB29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 per clarinetto, corno, corno di bassetto e arpa.</w:t>
      </w:r>
    </w:p>
    <w:p w:rsidR="00FB29C2" w:rsidRPr="00075EDB" w:rsidRDefault="00FB29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Sinfonia concertante in La, op. 10, 2 clarinetti e orch.   </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 xml:space="preserve">BACON </w:t>
      </w:r>
      <w:r w:rsidR="00FB29C2" w:rsidRPr="00424D0B">
        <w:rPr>
          <w:rFonts w:ascii="Arial" w:hAnsi="Arial" w:cs="Arial"/>
          <w:color w:val="333399"/>
          <w:u w:val="single"/>
        </w:rPr>
        <w:t xml:space="preserve"> </w:t>
      </w:r>
      <w:r w:rsidRPr="00424D0B">
        <w:rPr>
          <w:rFonts w:ascii="Arial" w:hAnsi="Arial" w:cs="Arial"/>
          <w:color w:val="333399"/>
          <w:u w:val="single"/>
        </w:rPr>
        <w:t>Ernst</w:t>
      </w:r>
      <w:r w:rsidRPr="00424D0B">
        <w:rPr>
          <w:rFonts w:ascii="Arial" w:hAnsi="Arial" w:cs="Arial"/>
          <w:color w:val="333399"/>
          <w:u w:val="single"/>
        </w:rPr>
        <w:tab/>
        <w:t>Chicago, 26.5.1898 - Orinda, 16.3.1990.</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Pianista, compositore e direttore d’orchestra americano, studi all’Università di Northwestern, Chicago, </w:t>
      </w:r>
      <w:r w:rsidR="00EA17E5">
        <w:rPr>
          <w:rFonts w:ascii="Arial" w:hAnsi="Arial" w:cs="Arial"/>
          <w:color w:val="333399"/>
          <w:sz w:val="20"/>
          <w:szCs w:val="20"/>
        </w:rPr>
        <w:t xml:space="preserve">            </w:t>
      </w:r>
      <w:r w:rsidRPr="00424D0B">
        <w:rPr>
          <w:rFonts w:ascii="Arial" w:hAnsi="Arial" w:cs="Arial"/>
          <w:color w:val="333399"/>
          <w:sz w:val="20"/>
          <w:szCs w:val="20"/>
        </w:rPr>
        <w:t xml:space="preserve">Evanston e California, allievo di Dunn, Raab, perfezionamento con Bloch, Goossens e in Austria con Weigl. Insegnante a Rochester, alla Eastmann School e al Conservatorio di S. Francisco. Direttore della Scuola di </w:t>
      </w:r>
      <w:r w:rsidR="00EA17E5">
        <w:rPr>
          <w:rFonts w:ascii="Arial" w:hAnsi="Arial" w:cs="Arial"/>
          <w:color w:val="333399"/>
          <w:sz w:val="20"/>
          <w:szCs w:val="20"/>
        </w:rPr>
        <w:t xml:space="preserve">         </w:t>
      </w:r>
      <w:r w:rsidRPr="00424D0B">
        <w:rPr>
          <w:rFonts w:ascii="Arial" w:hAnsi="Arial" w:cs="Arial"/>
          <w:color w:val="333399"/>
          <w:sz w:val="20"/>
          <w:szCs w:val="20"/>
        </w:rPr>
        <w:t>Musica dell’Università</w:t>
      </w:r>
      <w:r w:rsidR="00EA17E5">
        <w:rPr>
          <w:rFonts w:ascii="Arial" w:hAnsi="Arial" w:cs="Arial"/>
          <w:color w:val="333399"/>
          <w:sz w:val="20"/>
          <w:szCs w:val="20"/>
        </w:rPr>
        <w:t xml:space="preserve"> </w:t>
      </w:r>
      <w:r w:rsidRPr="00424D0B">
        <w:rPr>
          <w:rFonts w:ascii="Arial" w:hAnsi="Arial" w:cs="Arial"/>
          <w:color w:val="333399"/>
          <w:sz w:val="20"/>
          <w:szCs w:val="20"/>
        </w:rPr>
        <w:t>di Syracuse. Premi Pulitzer e 2 Guggenheim.</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 xml:space="preserve">Okefenoke, clarinetto e pf. (3’).   </w:t>
      </w:r>
      <w:r w:rsidRPr="00075EDB">
        <w:rPr>
          <w:rFonts w:ascii="Arial" w:hAnsi="Arial" w:cs="Arial"/>
          <w:color w:val="000000"/>
        </w:rPr>
        <w:t xml:space="preserve">The Cockfight, 2 clarinetti e pf. (2’).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Elegy, cl. e archi (1986).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BACRI  Nicolas</w:t>
      </w:r>
      <w:r w:rsidRPr="00424D0B">
        <w:rPr>
          <w:rFonts w:ascii="Arial" w:hAnsi="Arial" w:cs="Arial"/>
          <w:color w:val="333399"/>
          <w:u w:val="single"/>
        </w:rPr>
        <w:tab/>
        <w:t>Parigi, 23.11.1961</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pianista francese, allievo di Ballif, Constant, Nigg e Philippot al Conservatorio Superiore </w:t>
      </w:r>
      <w:r w:rsidR="006842BE">
        <w:rPr>
          <w:rFonts w:ascii="Arial" w:hAnsi="Arial" w:cs="Arial"/>
          <w:color w:val="333399"/>
          <w:sz w:val="20"/>
          <w:szCs w:val="20"/>
        </w:rPr>
        <w:t xml:space="preserve">                      </w:t>
      </w:r>
      <w:r w:rsidRPr="00424D0B">
        <w:rPr>
          <w:rFonts w:ascii="Arial" w:hAnsi="Arial" w:cs="Arial"/>
          <w:color w:val="333399"/>
          <w:sz w:val="20"/>
          <w:szCs w:val="20"/>
        </w:rPr>
        <w:t>di Parigi. Perfezionamento con Scelsi a Villa Medici, Roma.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2 Piccole rapsodie op. 21b (1979, 5’30),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 xml:space="preserve">Mondorf </w:t>
      </w:r>
      <w:r w:rsidR="00ED7F6B" w:rsidRPr="00075EDB">
        <w:rPr>
          <w:rFonts w:ascii="Arial" w:hAnsi="Arial" w:cs="Arial"/>
          <w:color w:val="000000"/>
        </w:rPr>
        <w:t>S</w:t>
      </w:r>
      <w:r w:rsidRPr="00075EDB">
        <w:rPr>
          <w:rFonts w:ascii="Arial" w:hAnsi="Arial" w:cs="Arial"/>
          <w:color w:val="000000"/>
        </w:rPr>
        <w:t xml:space="preserve">onatine op. 50 (1997),   2a Mondorf Sonatine, op. 58 (1997).   </w:t>
      </w:r>
    </w:p>
    <w:p w:rsidR="00954EDA" w:rsidRPr="00FE56AD"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Bagattelles, per </w:t>
      </w:r>
      <w:r w:rsidR="00401B81" w:rsidRPr="00075EDB">
        <w:rPr>
          <w:rFonts w:ascii="Arial" w:hAnsi="Arial" w:cs="Arial"/>
        </w:rPr>
        <w:t>cl</w:t>
      </w:r>
      <w:r w:rsidR="00401B81">
        <w:rPr>
          <w:rFonts w:ascii="Arial" w:hAnsi="Arial" w:cs="Arial"/>
        </w:rPr>
        <w:t>arinetto</w:t>
      </w:r>
      <w:r w:rsidRPr="00075EDB">
        <w:rPr>
          <w:rFonts w:ascii="Arial" w:hAnsi="Arial" w:cs="Arial"/>
        </w:rPr>
        <w:t xml:space="preserve"> e pf. op. 12,2 (1985, 3’).   </w:t>
      </w:r>
      <w:r w:rsidRPr="00FE56AD">
        <w:rPr>
          <w:rFonts w:ascii="Arial" w:hAnsi="Arial" w:cs="Arial"/>
          <w:lang w:val="en-US"/>
        </w:rPr>
        <w:t xml:space="preserve">Night Music, cl. e vcl. op. 73 (2001, 7’).   </w:t>
      </w:r>
    </w:p>
    <w:p w:rsidR="00401B81"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Barcarola notturna, op. 99, clarinetto e pf. (1978, 3’).</w:t>
      </w:r>
      <w:r w:rsidR="00401B81">
        <w:rPr>
          <w:rFonts w:ascii="Arial" w:hAnsi="Arial" w:cs="Arial"/>
        </w:rPr>
        <w:t xml:space="preserve">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Sonatina Lirica, op. 108/1, clarinetto e pf. (2008, 9’).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Lapidaria, op. 108/2, clarinetto e pf. (2009, 4’).</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American Letters, op. 35, clarinetto vla. pf. (1994, 11’).</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Im Volkston, 2° divertimento, op. 43, clarinetto vl. vcl. (1994, 11’).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Divertimento, op. 37b, clarinetto, vl. vla. vcl. (1992).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da camera, clarinetto e archi, op. 61 (1998, 23’).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Partita concertante, op. 88c, clarinetto e archi (2004).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notturno, clarinetto e orch. op. 20 (1987, 17’).</w:t>
      </w:r>
    </w:p>
    <w:p w:rsidR="00954EDA" w:rsidRPr="00075EDB" w:rsidRDefault="00954EDA" w:rsidP="00327F1F">
      <w:pPr>
        <w:tabs>
          <w:tab w:val="left" w:pos="0"/>
          <w:tab w:val="left" w:pos="4536"/>
          <w:tab w:val="left" w:pos="10348"/>
        </w:tabs>
        <w:spacing w:before="120" w:line="276" w:lineRule="auto"/>
        <w:ind w:right="-1"/>
        <w:rPr>
          <w:rStyle w:val="Collegamentoipertestuale"/>
          <w:rFonts w:ascii="Arial" w:hAnsi="Arial" w:cs="Arial"/>
        </w:rPr>
      </w:pPr>
    </w:p>
    <w:p w:rsidR="00EE29BE" w:rsidRPr="00424D0B" w:rsidRDefault="00EE29BE" w:rsidP="00327F1F">
      <w:pPr>
        <w:tabs>
          <w:tab w:val="left" w:pos="0"/>
          <w:tab w:val="left" w:pos="4536"/>
          <w:tab w:val="left" w:pos="10348"/>
        </w:tabs>
        <w:spacing w:before="120" w:line="276" w:lineRule="auto"/>
        <w:ind w:right="-1"/>
        <w:rPr>
          <w:rFonts w:ascii="Arial" w:eastAsia="Calibri" w:hAnsi="Arial" w:cs="Arial"/>
          <w:color w:val="333399"/>
          <w:u w:val="single"/>
          <w:lang w:eastAsia="en-US"/>
        </w:rPr>
      </w:pPr>
      <w:r w:rsidRPr="00424D0B">
        <w:rPr>
          <w:rFonts w:ascii="Arial" w:eastAsia="Calibri" w:hAnsi="Arial" w:cs="Arial"/>
          <w:color w:val="333399"/>
          <w:u w:val="single"/>
          <w:lang w:eastAsia="en-US"/>
        </w:rPr>
        <w:t>BADIAN  Maya</w:t>
      </w:r>
      <w:r w:rsidRPr="00424D0B">
        <w:rPr>
          <w:rFonts w:ascii="Arial" w:eastAsia="Calibri" w:hAnsi="Arial" w:cs="Arial"/>
          <w:color w:val="333399"/>
          <w:u w:val="single"/>
          <w:lang w:eastAsia="en-US"/>
        </w:rPr>
        <w:tab/>
        <w:t>Bucarest, 18.4.1945</w:t>
      </w:r>
    </w:p>
    <w:p w:rsidR="00EE29BE" w:rsidRPr="00424D0B" w:rsidRDefault="00EE29BE" w:rsidP="00327F1F">
      <w:pPr>
        <w:tabs>
          <w:tab w:val="left" w:pos="0"/>
          <w:tab w:val="left" w:pos="4536"/>
          <w:tab w:val="left" w:pos="10348"/>
        </w:tabs>
        <w:spacing w:before="120" w:line="276" w:lineRule="auto"/>
        <w:ind w:right="-1"/>
        <w:rPr>
          <w:rFonts w:ascii="Arial" w:eastAsia="Calibri" w:hAnsi="Arial" w:cs="Arial"/>
          <w:color w:val="333399"/>
          <w:sz w:val="20"/>
          <w:szCs w:val="20"/>
          <w:lang w:eastAsia="en-US"/>
        </w:rPr>
      </w:pPr>
      <w:r w:rsidRPr="00424D0B">
        <w:rPr>
          <w:rFonts w:ascii="Arial" w:eastAsia="Calibri" w:hAnsi="Arial" w:cs="Arial"/>
          <w:color w:val="333399"/>
          <w:sz w:val="20"/>
          <w:szCs w:val="20"/>
          <w:lang w:eastAsia="en-US"/>
        </w:rPr>
        <w:t xml:space="preserve">Compositrice e musicologa romeno-canadese, studi al Conservatorio di Bucarest con Olah, Stroe, Vancea </w:t>
      </w:r>
      <w:r w:rsidR="006842BE">
        <w:rPr>
          <w:rFonts w:ascii="Arial" w:eastAsia="Calibri" w:hAnsi="Arial" w:cs="Arial"/>
          <w:color w:val="333399"/>
          <w:sz w:val="20"/>
          <w:szCs w:val="20"/>
          <w:lang w:eastAsia="en-US"/>
        </w:rPr>
        <w:t xml:space="preserve">                    </w:t>
      </w:r>
      <w:r w:rsidRPr="00424D0B">
        <w:rPr>
          <w:rFonts w:ascii="Arial" w:eastAsia="Calibri" w:hAnsi="Arial" w:cs="Arial"/>
          <w:color w:val="333399"/>
          <w:sz w:val="20"/>
          <w:szCs w:val="20"/>
          <w:lang w:eastAsia="en-US"/>
        </w:rPr>
        <w:t xml:space="preserve">e Ciortea. Nel 1968 diploma di Composizione e nel 1970 mmbro dell’Unione dei compositori Rumeni. </w:t>
      </w:r>
      <w:r w:rsidR="006842BE">
        <w:rPr>
          <w:rFonts w:ascii="Arial" w:eastAsia="Calibri" w:hAnsi="Arial" w:cs="Arial"/>
          <w:color w:val="333399"/>
          <w:sz w:val="20"/>
          <w:szCs w:val="20"/>
          <w:lang w:eastAsia="en-US"/>
        </w:rPr>
        <w:t xml:space="preserve">                </w:t>
      </w:r>
      <w:r w:rsidRPr="00424D0B">
        <w:rPr>
          <w:rFonts w:ascii="Arial" w:eastAsia="Calibri" w:hAnsi="Arial" w:cs="Arial"/>
          <w:color w:val="333399"/>
          <w:sz w:val="20"/>
          <w:szCs w:val="20"/>
          <w:lang w:eastAsia="en-US"/>
        </w:rPr>
        <w:t xml:space="preserve">Insegnante </w:t>
      </w:r>
      <w:r w:rsidR="00F633F3" w:rsidRPr="00424D0B">
        <w:rPr>
          <w:rFonts w:ascii="Arial" w:eastAsia="Calibri" w:hAnsi="Arial" w:cs="Arial"/>
          <w:color w:val="333399"/>
          <w:sz w:val="20"/>
          <w:szCs w:val="20"/>
          <w:lang w:eastAsia="en-US"/>
        </w:rPr>
        <w:t xml:space="preserve"> </w:t>
      </w:r>
      <w:r w:rsidRPr="00424D0B">
        <w:rPr>
          <w:rFonts w:ascii="Arial" w:eastAsia="Calibri" w:hAnsi="Arial" w:cs="Arial"/>
          <w:color w:val="333399"/>
          <w:sz w:val="20"/>
          <w:szCs w:val="20"/>
          <w:lang w:eastAsia="en-US"/>
        </w:rPr>
        <w:t>alla Scuola</w:t>
      </w:r>
      <w:r w:rsidR="006842BE">
        <w:rPr>
          <w:rFonts w:ascii="Arial" w:eastAsia="Calibri" w:hAnsi="Arial" w:cs="Arial"/>
          <w:color w:val="333399"/>
          <w:sz w:val="20"/>
          <w:szCs w:val="20"/>
          <w:lang w:eastAsia="en-US"/>
        </w:rPr>
        <w:t xml:space="preserve"> </w:t>
      </w:r>
      <w:r w:rsidRPr="00424D0B">
        <w:rPr>
          <w:rFonts w:ascii="Arial" w:eastAsia="Calibri" w:hAnsi="Arial" w:cs="Arial"/>
          <w:color w:val="333399"/>
          <w:sz w:val="20"/>
          <w:szCs w:val="20"/>
          <w:lang w:eastAsia="en-US"/>
        </w:rPr>
        <w:t xml:space="preserve">di Musica Enescu di Budapest dal 1973 al 1985. Dal 1987 si trasferì a Montreal e </w:t>
      </w:r>
      <w:r w:rsidR="006842BE">
        <w:rPr>
          <w:rFonts w:ascii="Arial" w:eastAsia="Calibri" w:hAnsi="Arial" w:cs="Arial"/>
          <w:color w:val="333399"/>
          <w:sz w:val="20"/>
          <w:szCs w:val="20"/>
          <w:lang w:eastAsia="en-US"/>
        </w:rPr>
        <w:t xml:space="preserve">                     </w:t>
      </w:r>
      <w:r w:rsidRPr="00424D0B">
        <w:rPr>
          <w:rFonts w:ascii="Arial" w:eastAsia="Calibri" w:hAnsi="Arial" w:cs="Arial"/>
          <w:color w:val="333399"/>
          <w:sz w:val="20"/>
          <w:szCs w:val="20"/>
          <w:lang w:eastAsia="en-US"/>
        </w:rPr>
        <w:t xml:space="preserve">dal 1995 al Conservatorio di Ottawa. </w:t>
      </w:r>
    </w:p>
    <w:p w:rsidR="00EE29BE" w:rsidRPr="00075EDB" w:rsidRDefault="00EE29BE" w:rsidP="00327F1F">
      <w:pPr>
        <w:tabs>
          <w:tab w:val="left" w:pos="0"/>
          <w:tab w:val="left" w:pos="4536"/>
          <w:tab w:val="left" w:pos="10348"/>
        </w:tabs>
        <w:spacing w:before="120" w:line="276" w:lineRule="auto"/>
        <w:ind w:right="-1"/>
        <w:rPr>
          <w:rFonts w:ascii="Arial" w:eastAsia="Calibri" w:hAnsi="Arial" w:cs="Arial"/>
          <w:lang w:val="en-US" w:eastAsia="en-US"/>
        </w:rPr>
      </w:pPr>
      <w:r w:rsidRPr="00075EDB">
        <w:rPr>
          <w:rFonts w:ascii="Arial" w:eastAsia="Calibri" w:hAnsi="Arial" w:cs="Arial"/>
          <w:lang w:val="en-US" w:eastAsia="en-US"/>
        </w:rPr>
        <w:t>Incantation, clarinetto solo (1974, 6’50).     Clarinetto e pf.: Yes, It's Blues-Time! (1994, 6’55),</w:t>
      </w:r>
    </w:p>
    <w:p w:rsidR="00EE29BE" w:rsidRPr="00075EDB" w:rsidRDefault="00EE29BE" w:rsidP="00327F1F">
      <w:pPr>
        <w:tabs>
          <w:tab w:val="left" w:pos="0"/>
          <w:tab w:val="left" w:pos="4536"/>
          <w:tab w:val="left" w:pos="10348"/>
        </w:tabs>
        <w:spacing w:before="120" w:line="276" w:lineRule="auto"/>
        <w:ind w:right="-1"/>
        <w:rPr>
          <w:rFonts w:ascii="Arial" w:eastAsia="Calibri" w:hAnsi="Arial" w:cs="Arial"/>
          <w:lang w:val="en-US" w:eastAsia="en-US"/>
        </w:rPr>
      </w:pPr>
      <w:r w:rsidRPr="00075EDB">
        <w:rPr>
          <w:rFonts w:ascii="Arial" w:eastAsia="Calibri" w:hAnsi="Arial" w:cs="Arial"/>
          <w:lang w:val="en-US" w:eastAsia="en-US"/>
        </w:rPr>
        <w:t xml:space="preserve">Cantus Planus III (1994, 6’50),  Cantus Planus IV (1994, 7’).   </w:t>
      </w:r>
    </w:p>
    <w:p w:rsidR="00EE29BE" w:rsidRPr="00F068F5" w:rsidRDefault="00EE29BE" w:rsidP="00327F1F">
      <w:pPr>
        <w:tabs>
          <w:tab w:val="left" w:pos="0"/>
          <w:tab w:val="left" w:pos="4536"/>
          <w:tab w:val="left" w:pos="10348"/>
        </w:tabs>
        <w:spacing w:before="120" w:line="276" w:lineRule="auto"/>
        <w:ind w:right="-1"/>
        <w:rPr>
          <w:rFonts w:ascii="Arial" w:eastAsia="Calibri" w:hAnsi="Arial" w:cs="Arial"/>
          <w:lang w:val="en-US" w:eastAsia="en-US"/>
        </w:rPr>
      </w:pPr>
      <w:r w:rsidRPr="00F068F5">
        <w:rPr>
          <w:rFonts w:ascii="Arial" w:eastAsia="Calibri" w:hAnsi="Arial" w:cs="Arial"/>
          <w:iCs/>
          <w:lang w:val="en-US" w:eastAsia="en-US"/>
        </w:rPr>
        <w:t>Reflets laurentiens</w:t>
      </w:r>
      <w:r w:rsidRPr="00F068F5">
        <w:rPr>
          <w:rFonts w:ascii="Arial" w:eastAsia="Calibri" w:hAnsi="Arial" w:cs="Arial"/>
          <w:lang w:val="en-US" w:eastAsia="en-US"/>
        </w:rPr>
        <w:t xml:space="preserve">, </w:t>
      </w:r>
      <w:r w:rsidR="0065151B" w:rsidRPr="00F068F5">
        <w:rPr>
          <w:rFonts w:ascii="Arial" w:eastAsia="Calibri" w:hAnsi="Arial" w:cs="Arial"/>
          <w:lang w:val="en-US" w:eastAsia="en-US"/>
        </w:rPr>
        <w:t>D</w:t>
      </w:r>
      <w:r w:rsidRPr="00F068F5">
        <w:rPr>
          <w:rFonts w:ascii="Arial" w:eastAsia="Calibri" w:hAnsi="Arial" w:cs="Arial"/>
          <w:lang w:val="en-US" w:eastAsia="en-US"/>
        </w:rPr>
        <w:t>oppio Concerto per clarinetto e sax (c. 1994, 21’).</w:t>
      </w:r>
    </w:p>
    <w:p w:rsidR="00954EDA" w:rsidRPr="00F068F5" w:rsidRDefault="00954EDA" w:rsidP="00327F1F">
      <w:pPr>
        <w:tabs>
          <w:tab w:val="left" w:pos="0"/>
          <w:tab w:val="left" w:pos="4536"/>
          <w:tab w:val="left" w:pos="10348"/>
        </w:tabs>
        <w:spacing w:before="120" w:line="276" w:lineRule="auto"/>
        <w:ind w:right="-1"/>
        <w:rPr>
          <w:rFonts w:ascii="Arial" w:hAnsi="Arial" w:cs="Arial"/>
          <w:lang w:val="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424D0B">
        <w:rPr>
          <w:rFonts w:ascii="Arial" w:hAnsi="Arial" w:cs="Arial"/>
          <w:color w:val="333399"/>
          <w:u w:val="single"/>
          <w:lang w:val="en-US"/>
        </w:rPr>
        <w:t>BADINGS  Henk</w:t>
      </w:r>
      <w:r w:rsidRPr="00424D0B">
        <w:rPr>
          <w:rFonts w:ascii="Arial" w:hAnsi="Arial" w:cs="Arial"/>
          <w:color w:val="333399"/>
          <w:u w:val="single"/>
          <w:lang w:val="en-US"/>
        </w:rPr>
        <w:tab/>
        <w:t>Bandung, 17.1.1907 - Maarheeze, 26.6.1987.</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e docente di acustica olandese, allievo di la Rosière e Pijper. Insegnante di composizione e </w:t>
      </w:r>
      <w:r w:rsidR="006842BE">
        <w:rPr>
          <w:rFonts w:ascii="Arial" w:hAnsi="Arial" w:cs="Arial"/>
          <w:color w:val="333399"/>
          <w:sz w:val="20"/>
          <w:szCs w:val="20"/>
        </w:rPr>
        <w:t xml:space="preserve">           </w:t>
      </w:r>
      <w:r w:rsidRPr="00424D0B">
        <w:rPr>
          <w:rFonts w:ascii="Arial" w:hAnsi="Arial" w:cs="Arial"/>
          <w:color w:val="333399"/>
          <w:sz w:val="20"/>
          <w:szCs w:val="20"/>
        </w:rPr>
        <w:t>Direttore</w:t>
      </w:r>
      <w:r w:rsidR="006842BE">
        <w:rPr>
          <w:rFonts w:ascii="Arial" w:hAnsi="Arial" w:cs="Arial"/>
          <w:color w:val="333399"/>
          <w:sz w:val="20"/>
          <w:szCs w:val="20"/>
        </w:rPr>
        <w:t xml:space="preserve"> </w:t>
      </w:r>
      <w:r w:rsidRPr="00424D0B">
        <w:rPr>
          <w:rFonts w:ascii="Arial" w:hAnsi="Arial" w:cs="Arial"/>
          <w:color w:val="333399"/>
          <w:sz w:val="20"/>
          <w:szCs w:val="20"/>
        </w:rPr>
        <w:t xml:space="preserve">del Conservatorio dell’Aia, insegnante all’Università di Adelaide in Australia. Stile politonale e </w:t>
      </w:r>
      <w:r w:rsidR="006842BE">
        <w:rPr>
          <w:rFonts w:ascii="Arial" w:hAnsi="Arial" w:cs="Arial"/>
          <w:color w:val="333399"/>
          <w:sz w:val="20"/>
          <w:szCs w:val="20"/>
        </w:rPr>
        <w:t xml:space="preserve">                   </w:t>
      </w:r>
      <w:r w:rsidRPr="00424D0B">
        <w:rPr>
          <w:rFonts w:ascii="Arial" w:hAnsi="Arial" w:cs="Arial"/>
          <w:color w:val="333399"/>
          <w:sz w:val="20"/>
          <w:szCs w:val="20"/>
        </w:rPr>
        <w:t xml:space="preserve">interessi per la musica elettronica. Geologo. Fu ingiustamente condannato per aver collaborato con i nazisti </w:t>
      </w:r>
      <w:r w:rsidR="00401B81">
        <w:rPr>
          <w:rFonts w:ascii="Arial" w:hAnsi="Arial" w:cs="Arial"/>
          <w:color w:val="333399"/>
          <w:sz w:val="20"/>
          <w:szCs w:val="20"/>
        </w:rPr>
        <w:t xml:space="preserve">             </w:t>
      </w:r>
      <w:r w:rsidRPr="00424D0B">
        <w:rPr>
          <w:rFonts w:ascii="Arial" w:hAnsi="Arial" w:cs="Arial"/>
          <w:color w:val="333399"/>
          <w:sz w:val="20"/>
          <w:szCs w:val="20"/>
        </w:rPr>
        <w:t>durante la guerra ed escluso da tutte le attività professionali, al riesame fu completamente scagionato.</w:t>
      </w:r>
      <w:r w:rsidR="00E44C4C" w:rsidRPr="00424D0B">
        <w:rPr>
          <w:rFonts w:ascii="Arial" w:hAnsi="Arial" w:cs="Arial"/>
          <w:color w:val="333399"/>
          <w:sz w:val="20"/>
          <w:szCs w:val="20"/>
        </w:rPr>
        <w:t xml:space="preserve"> </w:t>
      </w:r>
      <w:r w:rsidR="006842BE">
        <w:rPr>
          <w:rFonts w:ascii="Arial" w:hAnsi="Arial" w:cs="Arial"/>
          <w:color w:val="333399"/>
          <w:sz w:val="20"/>
          <w:szCs w:val="20"/>
        </w:rPr>
        <w:t xml:space="preserve">                        </w:t>
      </w:r>
      <w:r w:rsidRPr="00424D0B">
        <w:rPr>
          <w:rFonts w:ascii="Arial" w:hAnsi="Arial" w:cs="Arial"/>
          <w:color w:val="333399"/>
          <w:sz w:val="20"/>
          <w:szCs w:val="20"/>
        </w:rPr>
        <w:t xml:space="preserve">La sua permanenza in Australia è motivata da questa superficiale accusa. </w:t>
      </w:r>
      <w:r w:rsidR="006842BE">
        <w:rPr>
          <w:rFonts w:ascii="Arial" w:hAnsi="Arial" w:cs="Arial"/>
          <w:color w:val="333399"/>
          <w:sz w:val="20"/>
          <w:szCs w:val="20"/>
        </w:rPr>
        <w:t xml:space="preserve">                                                                    </w:t>
      </w:r>
      <w:r w:rsidRPr="00424D0B">
        <w:rPr>
          <w:rFonts w:ascii="Arial" w:hAnsi="Arial" w:cs="Arial"/>
          <w:color w:val="333399"/>
          <w:sz w:val="20"/>
          <w:szCs w:val="20"/>
        </w:rPr>
        <w:t>14 Sinfonie e numerosi brani vocali.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Ottetto,</w:t>
      </w:r>
      <w:r w:rsidR="00401B81">
        <w:rPr>
          <w:rFonts w:ascii="Arial" w:hAnsi="Arial" w:cs="Arial"/>
          <w:iCs/>
        </w:rPr>
        <w:t xml:space="preserve"> </w:t>
      </w:r>
      <w:r w:rsidRPr="00075EDB">
        <w:rPr>
          <w:rFonts w:ascii="Arial" w:hAnsi="Arial" w:cs="Arial"/>
          <w:iCs/>
        </w:rPr>
        <w:t>clarinetto,</w:t>
      </w:r>
      <w:r w:rsidRPr="00075EDB">
        <w:rPr>
          <w:rFonts w:ascii="Arial" w:hAnsi="Arial" w:cs="Arial"/>
        </w:rPr>
        <w:t xml:space="preserve"> fag. cor. 2 vl. vla. vcl. ctb. (1952, 25’).  </w:t>
      </w:r>
    </w:p>
    <w:p w:rsidR="00954EDA" w:rsidRPr="00075EDB" w:rsidRDefault="00954EDA"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rPr>
        <w:t xml:space="preserve">Concerto per clarinetto, pf. orch. (1979).   </w:t>
      </w:r>
      <w:r w:rsidRPr="00075EDB">
        <w:rPr>
          <w:rFonts w:ascii="Arial" w:hAnsi="Arial" w:cs="Arial"/>
          <w:iCs/>
        </w:rPr>
        <w:t>Concerto in Mi,</w:t>
      </w:r>
      <w:r w:rsidRPr="00075EDB">
        <w:rPr>
          <w:rFonts w:ascii="Arial" w:hAnsi="Arial" w:cs="Arial"/>
        </w:rPr>
        <w:t xml:space="preserve"> clarinetto e str. a fiato (1979).</w:t>
      </w:r>
    </w:p>
    <w:p w:rsidR="00954EDA" w:rsidRPr="00075EDB" w:rsidRDefault="00954ED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iCs/>
        </w:rPr>
        <w:t xml:space="preserve">Concert Piece, </w:t>
      </w:r>
      <w:r w:rsidRPr="00075EDB">
        <w:rPr>
          <w:rFonts w:ascii="Arial" w:hAnsi="Arial" w:cs="Arial"/>
        </w:rPr>
        <w:t xml:space="preserve">clarinetto e fiati (1980).   </w:t>
      </w:r>
      <w:r w:rsidRPr="00075EDB">
        <w:rPr>
          <w:rFonts w:ascii="Arial" w:hAnsi="Arial" w:cs="Arial"/>
          <w:lang w:val="fr-FR"/>
        </w:rPr>
        <w:t>6° Quintet, cl</w:t>
      </w:r>
      <w:r w:rsidR="006842BE">
        <w:rPr>
          <w:rFonts w:ascii="Arial" w:hAnsi="Arial" w:cs="Arial"/>
          <w:lang w:val="fr-FR"/>
        </w:rPr>
        <w:t>arinetto,</w:t>
      </w:r>
      <w:r w:rsidRPr="00075EDB">
        <w:rPr>
          <w:rFonts w:ascii="Arial" w:hAnsi="Arial" w:cs="Arial"/>
          <w:lang w:val="fr-FR"/>
        </w:rPr>
        <w:t xml:space="preserve"> vl. vcl. chit. arpa (1986, 16’).</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Triplo concerto: flauto, oboe, clarinetto e orch. </w:t>
      </w:r>
      <w:r w:rsidRPr="00075EDB">
        <w:rPr>
          <w:rFonts w:ascii="Arial" w:hAnsi="Arial" w:cs="Arial"/>
          <w:lang w:val="en-US"/>
        </w:rPr>
        <w:t>(1985).</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p>
    <w:p w:rsidR="00954EDA" w:rsidRPr="00BF582E"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BF582E">
        <w:rPr>
          <w:rFonts w:ascii="Arial" w:hAnsi="Arial" w:cs="Arial"/>
          <w:color w:val="333399"/>
          <w:u w:val="single"/>
          <w:lang w:val="en-US"/>
        </w:rPr>
        <w:t>BAERMANN  Heinrich</w:t>
      </w:r>
      <w:r w:rsidR="00C27465" w:rsidRPr="00BF582E">
        <w:rPr>
          <w:rFonts w:ascii="Arial" w:hAnsi="Arial" w:cs="Arial"/>
          <w:color w:val="333399"/>
          <w:u w:val="single"/>
          <w:lang w:val="en-US"/>
        </w:rPr>
        <w:t xml:space="preserve"> Josef</w:t>
      </w:r>
      <w:r w:rsidRPr="00BF582E">
        <w:rPr>
          <w:rFonts w:ascii="Arial" w:hAnsi="Arial" w:cs="Arial"/>
          <w:color w:val="333399"/>
          <w:u w:val="single"/>
          <w:lang w:val="en-US"/>
        </w:rPr>
        <w:tab/>
        <w:t>Potsdam, 14.2.1784 - Monaco, 2.6.1847.</w:t>
      </w:r>
    </w:p>
    <w:p w:rsidR="00954EDA" w:rsidRPr="00BF582E" w:rsidRDefault="00954EDA" w:rsidP="00327F1F">
      <w:pPr>
        <w:tabs>
          <w:tab w:val="left" w:pos="0"/>
          <w:tab w:val="left" w:pos="4536"/>
          <w:tab w:val="left" w:pos="10206"/>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Famoso </w:t>
      </w:r>
      <w:r w:rsidRPr="00BF582E">
        <w:rPr>
          <w:rFonts w:ascii="Arial" w:hAnsi="Arial" w:cs="Arial"/>
          <w:b/>
          <w:color w:val="333399"/>
          <w:sz w:val="20"/>
          <w:szCs w:val="20"/>
        </w:rPr>
        <w:t>clarinettista</w:t>
      </w:r>
      <w:r w:rsidRPr="00BF582E">
        <w:rPr>
          <w:rFonts w:ascii="Arial" w:hAnsi="Arial" w:cs="Arial"/>
          <w:color w:val="333399"/>
          <w:sz w:val="20"/>
          <w:szCs w:val="20"/>
        </w:rPr>
        <w:t xml:space="preserve">, allievo di Beer a Potsdam e Tausch a Berlino, virtuoso dello strumento. </w:t>
      </w:r>
      <w:r w:rsidR="0033505F">
        <w:rPr>
          <w:rFonts w:ascii="Arial" w:hAnsi="Arial" w:cs="Arial"/>
          <w:color w:val="333399"/>
          <w:sz w:val="20"/>
          <w:szCs w:val="20"/>
        </w:rPr>
        <w:t xml:space="preserve">                                  </w:t>
      </w:r>
      <w:r w:rsidRPr="00BF582E">
        <w:rPr>
          <w:rFonts w:ascii="Arial" w:hAnsi="Arial" w:cs="Arial"/>
          <w:color w:val="333399"/>
          <w:sz w:val="20"/>
          <w:szCs w:val="20"/>
        </w:rPr>
        <w:t xml:space="preserve">Fece concerti dal 1808 in Germania, Italia, Francia, Inghilterra e Russia. Amico di Meyerbeer, di Mendelssohn, </w:t>
      </w:r>
      <w:r w:rsidR="0033505F">
        <w:rPr>
          <w:rFonts w:ascii="Arial" w:hAnsi="Arial" w:cs="Arial"/>
          <w:color w:val="333399"/>
          <w:sz w:val="20"/>
          <w:szCs w:val="20"/>
        </w:rPr>
        <w:t xml:space="preserve">          </w:t>
      </w:r>
      <w:r w:rsidRPr="00BF582E">
        <w:rPr>
          <w:rFonts w:ascii="Arial" w:hAnsi="Arial" w:cs="Arial"/>
          <w:color w:val="333399"/>
          <w:sz w:val="20"/>
          <w:szCs w:val="20"/>
        </w:rPr>
        <w:t xml:space="preserve">che gli dedicò i due Pezzi da Concerto op. 113 e 114 (il primo pezzo gli fu simpaticamente dedicato in cambio di </w:t>
      </w:r>
      <w:r w:rsidR="0065151B">
        <w:rPr>
          <w:rFonts w:ascii="Arial" w:hAnsi="Arial" w:cs="Arial"/>
          <w:color w:val="333399"/>
          <w:sz w:val="20"/>
          <w:szCs w:val="20"/>
        </w:rPr>
        <w:t xml:space="preserve">             </w:t>
      </w:r>
      <w:r w:rsidRPr="00BF582E">
        <w:rPr>
          <w:rFonts w:ascii="Arial" w:hAnsi="Arial" w:cs="Arial"/>
          <w:color w:val="333399"/>
          <w:sz w:val="20"/>
          <w:szCs w:val="20"/>
        </w:rPr>
        <w:t>un piatto di gnocchi</w:t>
      </w:r>
      <w:r w:rsidR="0033505F">
        <w:rPr>
          <w:rFonts w:ascii="Arial" w:hAnsi="Arial" w:cs="Arial"/>
          <w:color w:val="333399"/>
          <w:sz w:val="20"/>
          <w:szCs w:val="20"/>
        </w:rPr>
        <w:t xml:space="preserve"> </w:t>
      </w:r>
      <w:r w:rsidRPr="00BF582E">
        <w:rPr>
          <w:rFonts w:ascii="Arial" w:hAnsi="Arial" w:cs="Arial"/>
          <w:color w:val="333399"/>
          <w:sz w:val="20"/>
          <w:szCs w:val="20"/>
        </w:rPr>
        <w:t>!) e di Weber, che gli dedicò i tre Concerti per clarinetto.</w:t>
      </w:r>
      <w:r w:rsidR="0065151B">
        <w:rPr>
          <w:rFonts w:ascii="Arial" w:hAnsi="Arial" w:cs="Arial"/>
          <w:color w:val="333399"/>
          <w:sz w:val="20"/>
          <w:szCs w:val="20"/>
        </w:rPr>
        <w:t xml:space="preserve"> </w:t>
      </w:r>
      <w:r w:rsidRPr="00BF582E">
        <w:rPr>
          <w:rFonts w:ascii="Arial" w:hAnsi="Arial" w:cs="Arial"/>
          <w:color w:val="333399"/>
          <w:sz w:val="20"/>
          <w:szCs w:val="20"/>
        </w:rPr>
        <w:t xml:space="preserve">Anche il figlio Karl seguì la sua </w:t>
      </w:r>
      <w:r w:rsidRPr="00BF582E">
        <w:rPr>
          <w:rFonts w:ascii="Arial" w:hAnsi="Arial" w:cs="Arial"/>
          <w:color w:val="333399"/>
          <w:sz w:val="20"/>
          <w:szCs w:val="20"/>
        </w:rPr>
        <w:lastRenderedPageBreak/>
        <w:t>carriera e fu 1° clarinetto alla corte di Monaco dal 1834. Heinrich Baermann</w:t>
      </w:r>
      <w:r w:rsidR="0065151B">
        <w:rPr>
          <w:rFonts w:ascii="Arial" w:hAnsi="Arial" w:cs="Arial"/>
          <w:color w:val="333399"/>
          <w:sz w:val="20"/>
          <w:szCs w:val="20"/>
        </w:rPr>
        <w:t xml:space="preserve"> </w:t>
      </w:r>
      <w:r w:rsidRPr="00BF582E">
        <w:rPr>
          <w:rFonts w:ascii="Arial" w:hAnsi="Arial" w:cs="Arial"/>
          <w:color w:val="333399"/>
          <w:sz w:val="20"/>
          <w:szCs w:val="20"/>
        </w:rPr>
        <w:t>fu clarinettista a Monaco, nell’Orchestra di Corte, dal 1807 al 1834, il suo successore fu il figlio Karl.</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Per clarinetto solo:  12 Esercizi, op. 30,   Metodo per il clarinetto, op. 63.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16 Grandi studi da concerto, op. 64,   Variazioni.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e pf</w:t>
      </w:r>
      <w:r w:rsidRPr="00075EDB">
        <w:rPr>
          <w:rFonts w:ascii="Arial" w:hAnsi="Arial" w:cs="Arial"/>
        </w:rPr>
        <w:t>.:   Introduzione e polacca, op. 25,   Sonata in Re-,   Sonata in Fa,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Souvenirs de Bellini, fantasia brillante, op. 52 (15’20),   Tema e variazioni.   3 Studi: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 Pastorale,  2) Sang und Tanz,  3) Marchen.   Quartetto, clarinetto e archi, op. 18.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Adagio in Reb, op. 23, clarinetto e quartetto d’archi o pf. (4’05).   </w:t>
      </w:r>
    </w:p>
    <w:p w:rsidR="00C27465" w:rsidRPr="00075EDB" w:rsidRDefault="00C274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954EDA" w:rsidRPr="00075EDB">
        <w:rPr>
          <w:rFonts w:ascii="Arial" w:hAnsi="Arial" w:cs="Arial"/>
        </w:rPr>
        <w:t>Quintetto in Mib, clarinetto e archi, op. 23</w:t>
      </w:r>
      <w:r w:rsidRPr="00075EDB">
        <w:rPr>
          <w:rFonts w:ascii="Arial" w:hAnsi="Arial" w:cs="Arial"/>
        </w:rPr>
        <w:t>: Adagio</w:t>
      </w:r>
      <w:r w:rsidR="00954EDA" w:rsidRPr="00075EDB">
        <w:rPr>
          <w:rFonts w:ascii="Arial" w:hAnsi="Arial" w:cs="Arial"/>
        </w:rPr>
        <w:t xml:space="preserve"> (5’</w:t>
      </w:r>
      <w:r w:rsidRPr="00075EDB">
        <w:rPr>
          <w:rFonts w:ascii="Arial" w:hAnsi="Arial" w:cs="Arial"/>
        </w:rPr>
        <w:t>05</w:t>
      </w:r>
      <w:r w:rsidR="00954EDA" w:rsidRPr="00075EDB">
        <w:rPr>
          <w:rFonts w:ascii="Arial" w:hAnsi="Arial" w:cs="Arial"/>
        </w:rPr>
        <w:t xml:space="preserve">).   </w:t>
      </w:r>
    </w:p>
    <w:p w:rsidR="00954EDA" w:rsidRPr="00075EDB" w:rsidRDefault="00C274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orchestra: </w:t>
      </w:r>
      <w:r w:rsidR="00954EDA" w:rsidRPr="00075EDB">
        <w:rPr>
          <w:rFonts w:ascii="Arial" w:hAnsi="Arial" w:cs="Arial"/>
        </w:rPr>
        <w:t>Concertino in Do-,</w:t>
      </w:r>
      <w:r w:rsidRPr="00075EDB">
        <w:rPr>
          <w:rFonts w:ascii="Arial" w:hAnsi="Arial" w:cs="Arial"/>
        </w:rPr>
        <w:t xml:space="preserve">   </w:t>
      </w:r>
      <w:r w:rsidR="00954EDA" w:rsidRPr="00075EDB">
        <w:rPr>
          <w:rFonts w:ascii="Arial" w:hAnsi="Arial" w:cs="Arial"/>
        </w:rPr>
        <w:t>Concertino in Re-,</w:t>
      </w:r>
      <w:r w:rsidRPr="00075EDB">
        <w:rPr>
          <w:rFonts w:ascii="Arial" w:hAnsi="Arial" w:cs="Arial"/>
        </w:rPr>
        <w:t xml:space="preserve">   </w:t>
      </w:r>
      <w:r w:rsidR="00954EDA" w:rsidRPr="00075EDB">
        <w:rPr>
          <w:rFonts w:ascii="Arial" w:hAnsi="Arial" w:cs="Arial"/>
        </w:rPr>
        <w:t>Concertino in Mib</w:t>
      </w:r>
      <w:r w:rsidRPr="00075EDB">
        <w:rPr>
          <w:rFonts w:ascii="Arial" w:hAnsi="Arial" w:cs="Arial"/>
        </w:rPr>
        <w:t>,</w:t>
      </w:r>
      <w:r w:rsidR="00954EDA" w:rsidRPr="00075EDB">
        <w:rPr>
          <w:rFonts w:ascii="Arial" w:hAnsi="Arial" w:cs="Arial"/>
        </w:rPr>
        <w:t xml:space="preserve">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Concertstuck.   Duo concertante, op. 33, 2 clarinetti ed ens. (8’55).</w:t>
      </w:r>
    </w:p>
    <w:p w:rsidR="00C27465" w:rsidRPr="00075EDB" w:rsidRDefault="00C27465" w:rsidP="00327F1F">
      <w:pPr>
        <w:tabs>
          <w:tab w:val="left" w:pos="0"/>
          <w:tab w:val="left" w:pos="4536"/>
          <w:tab w:val="left" w:pos="10348"/>
        </w:tabs>
        <w:spacing w:before="120" w:line="276" w:lineRule="auto"/>
        <w:ind w:right="-1"/>
        <w:rPr>
          <w:rFonts w:ascii="Arial" w:hAnsi="Arial" w:cs="Arial"/>
          <w:i/>
          <w:iCs/>
          <w:color w:val="000000"/>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BAERMANN  Karl</w:t>
      </w:r>
      <w:r w:rsidRPr="00424D0B">
        <w:rPr>
          <w:rFonts w:ascii="Arial" w:hAnsi="Arial" w:cs="Arial"/>
          <w:color w:val="333399"/>
          <w:u w:val="single"/>
        </w:rPr>
        <w:tab/>
        <w:t>Monaco, 24.10.1811 - Monaco, 24.5.1885.</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b/>
          <w:color w:val="333399"/>
          <w:sz w:val="20"/>
          <w:szCs w:val="20"/>
        </w:rPr>
        <w:t>Clarinettista</w:t>
      </w:r>
      <w:r w:rsidRPr="00424D0B">
        <w:rPr>
          <w:rFonts w:ascii="Arial" w:hAnsi="Arial" w:cs="Arial"/>
          <w:color w:val="333399"/>
          <w:sz w:val="20"/>
          <w:szCs w:val="20"/>
        </w:rPr>
        <w:t xml:space="preserve"> e compositore, figlio del precedente Heinrich e suo successore alla corte di Monaco. </w:t>
      </w:r>
      <w:r w:rsidR="0033505F">
        <w:rPr>
          <w:rFonts w:ascii="Arial" w:hAnsi="Arial" w:cs="Arial"/>
          <w:color w:val="333399"/>
          <w:sz w:val="20"/>
          <w:szCs w:val="20"/>
        </w:rPr>
        <w:t xml:space="preserve">                          </w:t>
      </w:r>
      <w:r w:rsidR="002D2860">
        <w:rPr>
          <w:rFonts w:ascii="Arial" w:hAnsi="Arial" w:cs="Arial"/>
          <w:color w:val="333399"/>
          <w:sz w:val="20"/>
          <w:szCs w:val="20"/>
        </w:rPr>
        <w:t>(</w:t>
      </w:r>
      <w:r w:rsidRPr="00424D0B">
        <w:rPr>
          <w:rFonts w:ascii="Arial" w:hAnsi="Arial" w:cs="Arial"/>
          <w:color w:val="333399"/>
          <w:sz w:val="20"/>
          <w:szCs w:val="20"/>
        </w:rPr>
        <w:t>Anche il</w:t>
      </w:r>
      <w:r w:rsidR="00F633F3" w:rsidRPr="00424D0B">
        <w:rPr>
          <w:rFonts w:ascii="Arial" w:hAnsi="Arial" w:cs="Arial"/>
          <w:color w:val="333399"/>
          <w:sz w:val="20"/>
          <w:szCs w:val="20"/>
        </w:rPr>
        <w:t xml:space="preserve"> </w:t>
      </w:r>
      <w:r w:rsidRPr="00424D0B">
        <w:rPr>
          <w:rFonts w:ascii="Arial" w:hAnsi="Arial" w:cs="Arial"/>
          <w:color w:val="333399"/>
          <w:sz w:val="20"/>
          <w:szCs w:val="20"/>
        </w:rPr>
        <w:t xml:space="preserve">fratello Karl II fu musicista, dedicandosi però allo studio del pianoforte con Liszt. </w:t>
      </w:r>
      <w:r w:rsidR="0033505F">
        <w:rPr>
          <w:rFonts w:ascii="Arial" w:hAnsi="Arial" w:cs="Arial"/>
          <w:color w:val="333399"/>
          <w:sz w:val="20"/>
          <w:szCs w:val="20"/>
        </w:rPr>
        <w:t xml:space="preserve">                                               </w:t>
      </w:r>
      <w:r w:rsidRPr="00424D0B">
        <w:rPr>
          <w:rFonts w:ascii="Arial" w:hAnsi="Arial" w:cs="Arial"/>
          <w:color w:val="333399"/>
          <w:sz w:val="20"/>
          <w:szCs w:val="20"/>
        </w:rPr>
        <w:t>Fu insegnante di pianoforte a Monaco e definitivamente a Boston dal 1881). Tornando a Karl</w:t>
      </w:r>
      <w:r w:rsidR="002D2860">
        <w:rPr>
          <w:rFonts w:ascii="Arial" w:hAnsi="Arial" w:cs="Arial"/>
          <w:color w:val="333399"/>
          <w:sz w:val="20"/>
          <w:szCs w:val="20"/>
        </w:rPr>
        <w:t>, il</w:t>
      </w:r>
      <w:r w:rsidRPr="00424D0B">
        <w:rPr>
          <w:rFonts w:ascii="Arial" w:hAnsi="Arial" w:cs="Arial"/>
          <w:color w:val="333399"/>
          <w:sz w:val="20"/>
          <w:szCs w:val="20"/>
        </w:rPr>
        <w:t xml:space="preserve"> clarinettista, </w:t>
      </w:r>
      <w:r w:rsidR="0033505F">
        <w:rPr>
          <w:rFonts w:ascii="Arial" w:hAnsi="Arial" w:cs="Arial"/>
          <w:color w:val="333399"/>
          <w:sz w:val="20"/>
          <w:szCs w:val="20"/>
        </w:rPr>
        <w:t xml:space="preserve">                   </w:t>
      </w:r>
      <w:r w:rsidRPr="00424D0B">
        <w:rPr>
          <w:rFonts w:ascii="Arial" w:hAnsi="Arial" w:cs="Arial"/>
          <w:color w:val="333399"/>
          <w:sz w:val="20"/>
          <w:szCs w:val="20"/>
        </w:rPr>
        <w:t xml:space="preserve">passò buona parte del suo tempo per la stesura di un metodo per clarinetto, dove vengono messi in pratica </w:t>
      </w:r>
      <w:r w:rsidR="0033505F">
        <w:rPr>
          <w:rFonts w:ascii="Arial" w:hAnsi="Arial" w:cs="Arial"/>
          <w:color w:val="333399"/>
          <w:sz w:val="20"/>
          <w:szCs w:val="20"/>
        </w:rPr>
        <w:t xml:space="preserve">                      </w:t>
      </w:r>
      <w:r w:rsidRPr="00424D0B">
        <w:rPr>
          <w:rFonts w:ascii="Arial" w:hAnsi="Arial" w:cs="Arial"/>
          <w:color w:val="333399"/>
          <w:sz w:val="20"/>
          <w:szCs w:val="20"/>
        </w:rPr>
        <w:t xml:space="preserve">tutti gli esercizi utili a diventare validi esecutori dello strumento.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Studi per clarinetto e pf.:  1) Pastorale op. 84,3,    2) Marcia, op. 87,4,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Sang und Tanz, op. 86,3.   Duo concertante, op. 33, 2 clarinetti e orch. (8’50).</w:t>
      </w:r>
    </w:p>
    <w:p w:rsidR="00954EDA" w:rsidRPr="00075EDB" w:rsidRDefault="00954EDA" w:rsidP="00327F1F">
      <w:pPr>
        <w:tabs>
          <w:tab w:val="left" w:pos="0"/>
          <w:tab w:val="left" w:pos="4536"/>
          <w:tab w:val="left" w:pos="10348"/>
        </w:tabs>
        <w:spacing w:before="120" w:line="276" w:lineRule="auto"/>
        <w:ind w:right="-1"/>
        <w:rPr>
          <w:rFonts w:ascii="Arial" w:hAnsi="Arial" w:cs="Arial"/>
          <w:i/>
        </w:rPr>
      </w:pPr>
      <w:r w:rsidRPr="00075EDB">
        <w:rPr>
          <w:rFonts w:ascii="Arial" w:hAnsi="Arial" w:cs="Arial"/>
          <w:i/>
        </w:rPr>
        <w:t>La Scuola del clarinetto, metodo.</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BAEYENS  August</w:t>
      </w:r>
      <w:r w:rsidRPr="00424D0B">
        <w:rPr>
          <w:rFonts w:ascii="Arial" w:hAnsi="Arial" w:cs="Arial"/>
          <w:color w:val="333399"/>
          <w:u w:val="single"/>
        </w:rPr>
        <w:tab/>
        <w:t>Anversa, 5.6.1895 - Anversa, 17.7.1966.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Compositore e violista belga. Solista di viola al Teatro francese di Anversa.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Notturno, clarinetto e fagotto, archi e grancassa (1925, 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BAINBRIDGE  Simon</w:t>
      </w:r>
      <w:r w:rsidRPr="00424D0B">
        <w:rPr>
          <w:rFonts w:ascii="Arial" w:hAnsi="Arial" w:cs="Arial"/>
          <w:color w:val="333399"/>
          <w:u w:val="single"/>
        </w:rPr>
        <w:tab/>
        <w:t>Londra, 30.8.1952.</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inglese, studi al Royal College con Lambert, perfezionamento con G. Schuller. </w:t>
      </w:r>
      <w:r w:rsidR="002D2860">
        <w:rPr>
          <w:rFonts w:ascii="Arial" w:hAnsi="Arial" w:cs="Arial"/>
          <w:color w:val="333399"/>
          <w:sz w:val="20"/>
          <w:szCs w:val="20"/>
        </w:rPr>
        <w:t xml:space="preserve">                             </w:t>
      </w:r>
      <w:r w:rsidRPr="00424D0B">
        <w:rPr>
          <w:rFonts w:ascii="Arial" w:hAnsi="Arial" w:cs="Arial"/>
          <w:color w:val="333399"/>
          <w:sz w:val="20"/>
          <w:szCs w:val="20"/>
        </w:rPr>
        <w:t>Insegnante di composizione all’ Accademia Reale di Londra e all’Università di Louisville nel Kentucky.</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60 Secondi per Elliot, clarinetto solo (1996, 1’).</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B55EC2" w:rsidRPr="00B55EC2"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B55EC2">
        <w:rPr>
          <w:rFonts w:ascii="Arial" w:hAnsi="Arial" w:cs="Arial"/>
          <w:color w:val="333399"/>
          <w:u w:val="single"/>
          <w:lang w:val="en-US"/>
        </w:rPr>
        <w:t>BAKER  David Nathaniel</w:t>
      </w:r>
      <w:r w:rsidRPr="00B55EC2">
        <w:rPr>
          <w:rFonts w:ascii="Arial" w:hAnsi="Arial" w:cs="Arial"/>
          <w:color w:val="333399"/>
          <w:u w:val="single"/>
          <w:lang w:val="en-US"/>
        </w:rPr>
        <w:tab/>
        <w:t>Indianapolis, 21.12.1931</w:t>
      </w:r>
      <w:r w:rsidR="00B55EC2" w:rsidRPr="00B55EC2">
        <w:rPr>
          <w:rFonts w:ascii="Arial" w:hAnsi="Arial" w:cs="Arial"/>
          <w:color w:val="333399"/>
          <w:u w:val="single"/>
          <w:lang w:val="en-US"/>
        </w:rPr>
        <w:t xml:space="preserve"> - </w:t>
      </w:r>
      <w:r w:rsidR="00B55EC2" w:rsidRPr="00B55EC2">
        <w:rPr>
          <w:rStyle w:val="st1"/>
          <w:rFonts w:ascii="Arial" w:hAnsi="Arial" w:cs="Arial"/>
          <w:color w:val="333399"/>
          <w:u w:val="single"/>
          <w:lang w:val="en-US"/>
        </w:rPr>
        <w:t>Bloomington, 26.3.2016.</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trombonista, didatta e compositore americano. Allievo di M. Ferguson, Brookmeyer, Russel, </w:t>
      </w:r>
      <w:r w:rsidR="0033505F">
        <w:rPr>
          <w:rFonts w:ascii="Arial" w:hAnsi="Arial" w:cs="Arial"/>
          <w:color w:val="333399"/>
          <w:sz w:val="20"/>
          <w:szCs w:val="20"/>
        </w:rPr>
        <w:t xml:space="preserve">             </w:t>
      </w:r>
      <w:r w:rsidRPr="00424D0B">
        <w:rPr>
          <w:rFonts w:ascii="Arial" w:hAnsi="Arial" w:cs="Arial"/>
          <w:color w:val="333399"/>
          <w:sz w:val="20"/>
          <w:szCs w:val="20"/>
        </w:rPr>
        <w:t>Russo</w:t>
      </w:r>
      <w:r w:rsidR="0033505F">
        <w:rPr>
          <w:rFonts w:ascii="Arial" w:hAnsi="Arial" w:cs="Arial"/>
          <w:color w:val="333399"/>
          <w:sz w:val="20"/>
          <w:szCs w:val="20"/>
        </w:rPr>
        <w:t xml:space="preserve"> </w:t>
      </w:r>
      <w:r w:rsidRPr="00424D0B">
        <w:rPr>
          <w:rFonts w:ascii="Arial" w:hAnsi="Arial" w:cs="Arial"/>
          <w:color w:val="333399"/>
          <w:sz w:val="20"/>
          <w:szCs w:val="20"/>
        </w:rPr>
        <w:t xml:space="preserve">e Schuller. Insegnante alla School of Music di Bloomington, Università dell’Indiana e direttore della </w:t>
      </w:r>
      <w:r w:rsidR="0065151B">
        <w:rPr>
          <w:rFonts w:ascii="Arial" w:hAnsi="Arial" w:cs="Arial"/>
          <w:color w:val="333399"/>
          <w:sz w:val="20"/>
          <w:szCs w:val="20"/>
        </w:rPr>
        <w:t xml:space="preserve"> </w:t>
      </w:r>
      <w:r w:rsidRPr="00424D0B">
        <w:rPr>
          <w:rFonts w:ascii="Arial" w:hAnsi="Arial" w:cs="Arial"/>
          <w:color w:val="333399"/>
          <w:sz w:val="20"/>
          <w:szCs w:val="20"/>
        </w:rPr>
        <w:t xml:space="preserve">Smithsonian Jazz Masterworks Orchestra. Premio Pulitzer nel 1973 e Grammy Award nel 1979.  </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Sonata per cl. e pf. </w:t>
      </w:r>
      <w:r w:rsidRPr="00075EDB">
        <w:rPr>
          <w:rFonts w:ascii="Arial" w:hAnsi="Arial" w:cs="Arial"/>
          <w:lang w:val="en-US"/>
        </w:rPr>
        <w:t>(14’).   Cl. orch.:   Homage a l’Histoire (16’45),   Heritage (14’45),</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Aspects of Andy (20’20),   3 Ethnic Dances, jazz suite (1992, 20’45).</w:t>
      </w:r>
    </w:p>
    <w:p w:rsidR="00954EDA" w:rsidRPr="00075EDB" w:rsidRDefault="00954EDA" w:rsidP="00327F1F">
      <w:pPr>
        <w:tabs>
          <w:tab w:val="left" w:pos="0"/>
          <w:tab w:val="left" w:pos="4536"/>
          <w:tab w:val="left" w:pos="10348"/>
        </w:tabs>
        <w:spacing w:before="120" w:line="276" w:lineRule="auto"/>
        <w:ind w:right="-1"/>
        <w:rPr>
          <w:rFonts w:ascii="Arial" w:hAnsi="Arial" w:cs="Arial"/>
          <w:lang w:val="en-U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lastRenderedPageBreak/>
        <w:t>BAKSA  Robert</w:t>
      </w:r>
      <w:r w:rsidRPr="00424D0B">
        <w:rPr>
          <w:rFonts w:ascii="Arial" w:hAnsi="Arial" w:cs="Arial"/>
          <w:color w:val="333399"/>
          <w:u w:val="single"/>
        </w:rPr>
        <w:tab/>
        <w:t>New York, 7.2.1938</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americano d’origini ungheresi. Studi all’Università dell’Arizona con Johnson e McBride, </w:t>
      </w:r>
      <w:r w:rsidR="005B1E1F" w:rsidRPr="00424D0B">
        <w:rPr>
          <w:rFonts w:ascii="Arial" w:hAnsi="Arial" w:cs="Arial"/>
          <w:color w:val="333399"/>
          <w:sz w:val="20"/>
          <w:szCs w:val="20"/>
        </w:rPr>
        <w:t xml:space="preserve">  </w:t>
      </w:r>
      <w:r w:rsidRPr="00424D0B">
        <w:rPr>
          <w:rFonts w:ascii="Arial" w:hAnsi="Arial" w:cs="Arial"/>
          <w:color w:val="333399"/>
          <w:sz w:val="20"/>
          <w:szCs w:val="20"/>
        </w:rPr>
        <w:t>perfezionamento con Foss. Prolifico autore di circa 500 composizioni.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Ouverture, cl. solo (1975).   Collage, per 4 cl.   Clarinetto e pf.:   Ouverture op. 34, </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Hummingbird scherzo.   3 Trifles, clarinetto e fag.   Quintetto per cl. e archi.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clarinetto, fag. e archi.</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BALADA  Leonardo</w:t>
      </w:r>
      <w:r w:rsidRPr="00424D0B">
        <w:rPr>
          <w:rFonts w:ascii="Arial" w:hAnsi="Arial" w:cs="Arial"/>
          <w:color w:val="333399"/>
          <w:u w:val="single"/>
        </w:rPr>
        <w:tab/>
        <w:t>Barcellona, 22.9.1933</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spagnolo, studi dal 1957 con Persichetti, Dello Jojo e Copland alla Juilliard. </w:t>
      </w:r>
      <w:r w:rsidR="0033505F">
        <w:rPr>
          <w:rFonts w:ascii="Arial" w:hAnsi="Arial" w:cs="Arial"/>
          <w:color w:val="333399"/>
          <w:sz w:val="20"/>
          <w:szCs w:val="20"/>
        </w:rPr>
        <w:t xml:space="preserve">                                 </w:t>
      </w:r>
      <w:r w:rsidRPr="00424D0B">
        <w:rPr>
          <w:rFonts w:ascii="Arial" w:hAnsi="Arial" w:cs="Arial"/>
          <w:color w:val="333399"/>
          <w:sz w:val="20"/>
          <w:szCs w:val="20"/>
        </w:rPr>
        <w:t xml:space="preserve">Collaboratore di Dalì. Insegnante di composizione all’Università di Pittsburgh. Amico di N. Yepes, </w:t>
      </w:r>
      <w:r w:rsidR="0033505F">
        <w:rPr>
          <w:rFonts w:ascii="Arial" w:hAnsi="Arial" w:cs="Arial"/>
          <w:color w:val="333399"/>
          <w:sz w:val="20"/>
          <w:szCs w:val="20"/>
        </w:rPr>
        <w:t xml:space="preserve">                                   </w:t>
      </w:r>
      <w:r w:rsidRPr="00424D0B">
        <w:rPr>
          <w:rFonts w:ascii="Arial" w:hAnsi="Arial" w:cs="Arial"/>
          <w:color w:val="333399"/>
          <w:sz w:val="20"/>
          <w:szCs w:val="20"/>
        </w:rPr>
        <w:t>A. de Larrocha, P. Casals… che hanno eseguito sue opere.</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Style w:val="google-src-text1"/>
          <w:rFonts w:ascii="Arial" w:hAnsi="Arial" w:cs="Arial"/>
          <w:vanish w:val="0"/>
          <w:color w:val="000000"/>
          <w:specVanish w:val="0"/>
        </w:rPr>
        <w:t xml:space="preserve">6° </w:t>
      </w:r>
      <w:r w:rsidRPr="00075EDB">
        <w:rPr>
          <w:rStyle w:val="Enfasigrassetto"/>
          <w:rFonts w:ascii="Arial" w:hAnsi="Arial" w:cs="Arial"/>
          <w:b w:val="0"/>
          <w:color w:val="000000"/>
        </w:rPr>
        <w:t xml:space="preserve">Capriccio, </w:t>
      </w:r>
      <w:r w:rsidRPr="00075EDB">
        <w:rPr>
          <w:rFonts w:ascii="Arial" w:hAnsi="Arial" w:cs="Arial"/>
          <w:color w:val="000000"/>
        </w:rPr>
        <w:t xml:space="preserve">cl. e pf. (2009, 9’).   </w:t>
      </w:r>
      <w:r w:rsidRPr="00075EDB">
        <w:rPr>
          <w:rStyle w:val="Enfasigrassetto"/>
          <w:rFonts w:ascii="Arial" w:hAnsi="Arial" w:cs="Arial"/>
          <w:b w:val="0"/>
          <w:color w:val="000000"/>
        </w:rPr>
        <w:t xml:space="preserve">Doppio concerto, clarinetto, </w:t>
      </w:r>
      <w:r w:rsidRPr="00075EDB">
        <w:rPr>
          <w:rStyle w:val="Enfasigrassetto"/>
          <w:rFonts w:ascii="Arial" w:hAnsi="Arial" w:cs="Arial"/>
          <w:b w:val="0"/>
          <w:vanish/>
          <w:color w:val="000000"/>
        </w:rPr>
        <w:t xml:space="preserve"> DOBLE CONCIERTO PARA OBOE, CLARINETE Y ORQUESTA</w:t>
      </w:r>
      <w:r w:rsidRPr="00075EDB">
        <w:rPr>
          <w:rStyle w:val="usercell1"/>
          <w:rFonts w:ascii="Arial" w:hAnsi="Arial" w:cs="Arial"/>
          <w:b/>
          <w:vanish/>
        </w:rPr>
        <w:t xml:space="preserve"> (Fantasía moderna sobre dos melodías folclóricas Mexicanas)(2010) (17').</w:t>
      </w:r>
      <w:r w:rsidRPr="00075EDB">
        <w:rPr>
          <w:rStyle w:val="Enfasigrassetto"/>
          <w:rFonts w:ascii="Arial" w:hAnsi="Arial" w:cs="Arial"/>
          <w:b w:val="0"/>
          <w:color w:val="000000"/>
        </w:rPr>
        <w:t>oboe e orch.</w:t>
      </w:r>
      <w:r w:rsidRPr="00075EDB">
        <w:rPr>
          <w:rStyle w:val="usercell1"/>
          <w:rFonts w:ascii="Arial" w:hAnsi="Arial" w:cs="Arial"/>
        </w:rPr>
        <w:t xml:space="preserve"> (2010) (17 ').</w:t>
      </w:r>
      <w:r w:rsidRPr="00075EDB">
        <w:rPr>
          <w:rStyle w:val="google-src-text1"/>
          <w:rFonts w:ascii="Arial" w:hAnsi="Arial" w:cs="Arial"/>
          <w:color w:val="000000"/>
          <w:specVanish w:val="0"/>
        </w:rPr>
        <w:t>( Fl., Percus., Pno., 1 Vn., 1 Vc.).</w:t>
      </w:r>
    </w:p>
    <w:p w:rsidR="00954EDA" w:rsidRDefault="00954EDA" w:rsidP="00327F1F">
      <w:pPr>
        <w:tabs>
          <w:tab w:val="left" w:pos="0"/>
          <w:tab w:val="left" w:pos="4536"/>
          <w:tab w:val="left" w:pos="10348"/>
        </w:tabs>
        <w:spacing w:before="120" w:line="276" w:lineRule="auto"/>
        <w:ind w:right="-1"/>
        <w:rPr>
          <w:rFonts w:ascii="Arial" w:hAnsi="Arial" w:cs="Arial"/>
          <w:color w:val="000000"/>
        </w:rPr>
      </w:pPr>
      <w:r w:rsidRPr="00075EDB">
        <w:rPr>
          <w:rStyle w:val="Enfasigrassetto"/>
          <w:rFonts w:ascii="Arial" w:hAnsi="Arial" w:cs="Arial"/>
          <w:b w:val="0"/>
          <w:color w:val="000000"/>
        </w:rPr>
        <w:t>7°</w:t>
      </w:r>
      <w:r w:rsidR="007E339B">
        <w:rPr>
          <w:rStyle w:val="Enfasigrassetto"/>
          <w:rFonts w:ascii="Arial" w:hAnsi="Arial" w:cs="Arial"/>
          <w:b w:val="0"/>
          <w:color w:val="000000"/>
        </w:rPr>
        <w:t xml:space="preserve">  </w:t>
      </w:r>
      <w:r w:rsidRPr="00075EDB">
        <w:rPr>
          <w:rStyle w:val="Enfasigrassetto"/>
          <w:rFonts w:ascii="Arial" w:hAnsi="Arial" w:cs="Arial"/>
          <w:b w:val="0"/>
          <w:vanish/>
          <w:color w:val="000000"/>
        </w:rPr>
        <w:t>CAPRICHOS No. 7</w:t>
      </w:r>
      <w:r w:rsidRPr="00075EDB">
        <w:rPr>
          <w:rStyle w:val="google-src-text1"/>
          <w:rFonts w:ascii="Arial" w:hAnsi="Arial" w:cs="Arial"/>
          <w:color w:val="000000"/>
          <w:specVanish w:val="0"/>
        </w:rPr>
        <w:t xml:space="preserve"> (2009)-Concierto de Cámara para clarinete y conjunto instrumental.</w:t>
      </w:r>
      <w:r w:rsidRPr="00075EDB">
        <w:rPr>
          <w:rStyle w:val="Enfasigrassetto"/>
          <w:rFonts w:ascii="Arial" w:hAnsi="Arial" w:cs="Arial"/>
          <w:b w:val="0"/>
          <w:color w:val="000000"/>
        </w:rPr>
        <w:t>Capriccio, c</w:t>
      </w:r>
      <w:r w:rsidRPr="00075EDB">
        <w:rPr>
          <w:rFonts w:ascii="Arial" w:hAnsi="Arial" w:cs="Arial"/>
          <w:color w:val="000000"/>
        </w:rPr>
        <w:t>oncerto per clarinetto e ensemble da camera (2009, 20’).</w:t>
      </w:r>
    </w:p>
    <w:p w:rsidR="007E339B" w:rsidRPr="007E339B" w:rsidRDefault="007E339B" w:rsidP="00327F1F">
      <w:pPr>
        <w:tabs>
          <w:tab w:val="left" w:pos="4253"/>
        </w:tabs>
        <w:spacing w:before="120" w:line="276" w:lineRule="auto"/>
        <w:ind w:right="-1"/>
        <w:rPr>
          <w:rFonts w:ascii="Arial" w:hAnsi="Arial" w:cs="Arial"/>
          <w:color w:val="31849B"/>
          <w:u w:val="single"/>
          <w:lang w:val="es-ES"/>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rPr>
      </w:pPr>
      <w:r w:rsidRPr="00424D0B">
        <w:rPr>
          <w:rFonts w:ascii="Arial" w:hAnsi="Arial" w:cs="Arial"/>
          <w:color w:val="333399"/>
          <w:u w:val="single"/>
        </w:rPr>
        <w:t>BALAKAUSKAS  Osvaldas</w:t>
      </w:r>
      <w:r w:rsidRPr="00424D0B">
        <w:rPr>
          <w:rFonts w:ascii="Arial" w:hAnsi="Arial" w:cs="Arial"/>
          <w:color w:val="333399"/>
          <w:u w:val="single"/>
        </w:rPr>
        <w:tab/>
        <w:t>Miliunai, 19.12.1937</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lituano. Studi a Vilnius e al Conservatorio di Kiev con Ljatoschinsky e Shorik. Insegnate di </w:t>
      </w:r>
      <w:r w:rsidR="005B1E1F" w:rsidRPr="00424D0B">
        <w:rPr>
          <w:rFonts w:ascii="Arial" w:hAnsi="Arial" w:cs="Arial"/>
          <w:color w:val="333399"/>
          <w:sz w:val="20"/>
          <w:szCs w:val="20"/>
        </w:rPr>
        <w:t xml:space="preserve">  </w:t>
      </w:r>
      <w:r w:rsidRPr="00424D0B">
        <w:rPr>
          <w:rFonts w:ascii="Arial" w:hAnsi="Arial" w:cs="Arial"/>
          <w:color w:val="333399"/>
          <w:sz w:val="20"/>
          <w:szCs w:val="20"/>
        </w:rPr>
        <w:t>composizione al Conservatorio di Vilnius dal 1988.</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clarinetto e quart. d’archi (1984, 20’).   Concerto, cl. e orch. d’archi (1984, 20’).</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archi (2008, 13’).</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u w:val="single"/>
          <w:lang w:val="fr-FR"/>
        </w:rPr>
      </w:pPr>
      <w:r w:rsidRPr="00424D0B">
        <w:rPr>
          <w:rFonts w:ascii="Arial" w:hAnsi="Arial" w:cs="Arial"/>
          <w:color w:val="333399"/>
          <w:u w:val="single"/>
          <w:lang w:val="fr-FR"/>
        </w:rPr>
        <w:t>BALISSAT  Jean</w:t>
      </w:r>
      <w:r w:rsidRPr="00424D0B">
        <w:rPr>
          <w:rFonts w:ascii="Arial" w:hAnsi="Arial" w:cs="Arial"/>
          <w:color w:val="333399"/>
          <w:u w:val="single"/>
          <w:lang w:val="fr-FR"/>
        </w:rPr>
        <w:tab/>
        <w:t>Losanna, 15.9.1936 - Corcelles-le-Jorat, 16.9.2007.</w:t>
      </w:r>
    </w:p>
    <w:p w:rsidR="00954EDA" w:rsidRPr="00424D0B"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424D0B">
        <w:rPr>
          <w:rFonts w:ascii="Arial" w:hAnsi="Arial" w:cs="Arial"/>
          <w:color w:val="333399"/>
          <w:sz w:val="20"/>
          <w:szCs w:val="20"/>
        </w:rPr>
        <w:t xml:space="preserve">Compositore, cornista (nella classe di Faller), percussionista (nella classe di Peschier) e direttore d’orchestra </w:t>
      </w:r>
      <w:r w:rsidR="005B1E1F" w:rsidRPr="00424D0B">
        <w:rPr>
          <w:rFonts w:ascii="Arial" w:hAnsi="Arial" w:cs="Arial"/>
          <w:color w:val="333399"/>
          <w:sz w:val="20"/>
          <w:szCs w:val="20"/>
        </w:rPr>
        <w:t xml:space="preserve"> </w:t>
      </w:r>
      <w:r w:rsidRPr="00424D0B">
        <w:rPr>
          <w:rFonts w:ascii="Arial" w:hAnsi="Arial" w:cs="Arial"/>
          <w:color w:val="333399"/>
          <w:sz w:val="20"/>
          <w:szCs w:val="20"/>
        </w:rPr>
        <w:t xml:space="preserve">svizzero. Studi ai conservatori di Losanna con Haug e a Ginevra con Marescotti. Insegnante di composizione </w:t>
      </w:r>
      <w:r w:rsidR="00F633F3" w:rsidRPr="00424D0B">
        <w:rPr>
          <w:rFonts w:ascii="Arial" w:hAnsi="Arial" w:cs="Arial"/>
          <w:color w:val="333399"/>
          <w:sz w:val="20"/>
          <w:szCs w:val="20"/>
        </w:rPr>
        <w:t xml:space="preserve">        </w:t>
      </w:r>
      <w:r w:rsidR="003B4496" w:rsidRPr="00424D0B">
        <w:rPr>
          <w:rFonts w:ascii="Arial" w:hAnsi="Arial" w:cs="Arial"/>
          <w:color w:val="333399"/>
          <w:sz w:val="20"/>
          <w:szCs w:val="20"/>
        </w:rPr>
        <w:t xml:space="preserve">                    </w:t>
      </w:r>
      <w:r w:rsidRPr="00424D0B">
        <w:rPr>
          <w:rFonts w:ascii="Arial" w:hAnsi="Arial" w:cs="Arial"/>
          <w:color w:val="333399"/>
          <w:sz w:val="20"/>
          <w:szCs w:val="20"/>
        </w:rPr>
        <w:t>e orchestrazione negli stessi Conservatori.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Rapsodia, 2 clarinetti e 2 corni (1984, 10’).   Cantabile, cl. e orch. d’archi (1991, 12’).</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Les sept Péchés capitaux, clarinetto, fag. tr. trb. vl. ctb. perc. </w:t>
      </w:r>
      <w:r w:rsidRPr="00075EDB">
        <w:rPr>
          <w:rFonts w:ascii="Arial" w:hAnsi="Arial" w:cs="Arial"/>
        </w:rPr>
        <w:t>(1994, 14’).</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BALL  Michel</w:t>
      </w:r>
      <w:r w:rsidRPr="00EF3D7C">
        <w:rPr>
          <w:rFonts w:ascii="Arial" w:hAnsi="Arial" w:cs="Arial"/>
          <w:color w:val="333399"/>
          <w:u w:val="single"/>
        </w:rPr>
        <w:tab/>
        <w:t>Manchester, 1946</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inglese studi al Royal College con Howells, Searle e J. Lambert. </w:t>
      </w:r>
      <w:r w:rsidR="002D2860">
        <w:rPr>
          <w:rFonts w:ascii="Arial" w:hAnsi="Arial" w:cs="Arial"/>
          <w:color w:val="333399"/>
          <w:sz w:val="20"/>
          <w:szCs w:val="20"/>
        </w:rPr>
        <w:t xml:space="preserve">                                            </w:t>
      </w:r>
      <w:r w:rsidRPr="00EF3D7C">
        <w:rPr>
          <w:rFonts w:ascii="Arial" w:hAnsi="Arial" w:cs="Arial"/>
          <w:color w:val="333399"/>
          <w:sz w:val="20"/>
          <w:szCs w:val="20"/>
        </w:rPr>
        <w:t>Perfezionamento nel 1970 con</w:t>
      </w:r>
      <w:r w:rsidR="002D2860">
        <w:rPr>
          <w:rFonts w:ascii="Arial" w:hAnsi="Arial" w:cs="Arial"/>
          <w:color w:val="333399"/>
          <w:sz w:val="20"/>
          <w:szCs w:val="20"/>
        </w:rPr>
        <w:t xml:space="preserve"> </w:t>
      </w:r>
      <w:r w:rsidRPr="00EF3D7C">
        <w:rPr>
          <w:rFonts w:ascii="Arial" w:hAnsi="Arial" w:cs="Arial"/>
          <w:color w:val="333399"/>
          <w:sz w:val="20"/>
          <w:szCs w:val="20"/>
        </w:rPr>
        <w:t>N. Boulan</w:t>
      </w:r>
      <w:r w:rsidR="002D2860">
        <w:rPr>
          <w:rFonts w:ascii="Arial" w:hAnsi="Arial" w:cs="Arial"/>
          <w:color w:val="333399"/>
          <w:sz w:val="20"/>
          <w:szCs w:val="20"/>
        </w:rPr>
        <w:t>g</w:t>
      </w:r>
      <w:r w:rsidRPr="00EF3D7C">
        <w:rPr>
          <w:rFonts w:ascii="Arial" w:hAnsi="Arial" w:cs="Arial"/>
          <w:color w:val="333399"/>
          <w:sz w:val="20"/>
          <w:szCs w:val="20"/>
        </w:rPr>
        <w:t>er, Donatoni, Berio e Ligeti.</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Charms und a Curse, clarinetto e pf. (1984, 8’).</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BALLIF Claude</w:t>
      </w:r>
      <w:r w:rsidRPr="00EF3D7C">
        <w:rPr>
          <w:rFonts w:ascii="Arial" w:hAnsi="Arial" w:cs="Arial"/>
          <w:color w:val="333399"/>
          <w:u w:val="single"/>
        </w:rPr>
        <w:tab/>
        <w:t>Parigi, 22.5.1924 - Poissons, 24.7. 2004.</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Allievo di Messiaen, Blacher e Rufer. Docente al Conservatorio di Reims e dal 1971 a Parigi. </w:t>
      </w:r>
      <w:r w:rsidR="002D2860">
        <w:rPr>
          <w:rFonts w:ascii="Arial" w:hAnsi="Arial" w:cs="Arial"/>
          <w:color w:val="333399"/>
          <w:sz w:val="20"/>
          <w:szCs w:val="20"/>
        </w:rPr>
        <w:t xml:space="preserve">                                    </w:t>
      </w:r>
      <w:r w:rsidRPr="00EF3D7C">
        <w:rPr>
          <w:rFonts w:ascii="Arial" w:hAnsi="Arial" w:cs="Arial"/>
          <w:color w:val="333399"/>
          <w:sz w:val="20"/>
          <w:szCs w:val="20"/>
        </w:rPr>
        <w:t>Ideatore della “Metatonalità”</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5° Solfeggietto op. 36,5 (1995),   Chant du petit matin (1995).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Sonata op. 52, cl. e pf. (1978, 16’45).   8° Trio, per oboe, clarinetto, fagotto (1952).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Reveries, op. 55, vl. clarinetto e pf. (1980).</w:t>
      </w:r>
      <w:r w:rsidR="00406FAE">
        <w:rPr>
          <w:rFonts w:ascii="Arial" w:hAnsi="Arial" w:cs="Arial"/>
          <w:color w:val="000000"/>
        </w:rPr>
        <w:t xml:space="preserve">   </w:t>
      </w:r>
      <w:r w:rsidRPr="00075EDB">
        <w:rPr>
          <w:rFonts w:ascii="Arial" w:hAnsi="Arial" w:cs="Arial"/>
          <w:color w:val="000000"/>
        </w:rPr>
        <w:t>Vitrine, clarinetto e 5 strumenti (1960).</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Ivre-moi Immobile, op. 49, per clarinetto e orch. (1976, 16’50).</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BANCQUART  Alain</w:t>
      </w:r>
      <w:r w:rsidRPr="00EF3D7C">
        <w:rPr>
          <w:rFonts w:ascii="Arial" w:hAnsi="Arial" w:cs="Arial"/>
          <w:color w:val="333399"/>
          <w:u w:val="single"/>
        </w:rPr>
        <w:tab/>
        <w:t>Dieppe, 3.9.1934</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Violista, violinista e compositore francese, studi al Conservatorio di Parigi con Milhaud. </w:t>
      </w:r>
      <w:r w:rsidR="0033505F">
        <w:rPr>
          <w:rFonts w:ascii="Arial" w:hAnsi="Arial" w:cs="Arial"/>
          <w:color w:val="333399"/>
          <w:sz w:val="20"/>
          <w:szCs w:val="20"/>
        </w:rPr>
        <w:t xml:space="preserve">                                                </w:t>
      </w:r>
      <w:r w:rsidRPr="00EF3D7C">
        <w:rPr>
          <w:rFonts w:ascii="Arial" w:hAnsi="Arial" w:cs="Arial"/>
          <w:color w:val="333399"/>
          <w:sz w:val="20"/>
          <w:szCs w:val="20"/>
        </w:rPr>
        <w:t xml:space="preserve">La moglie Marie-Claire, Insegnante alla Sorbona, poetessa e critica letteraria, fu l’artefice dei testi delle </w:t>
      </w:r>
      <w:r w:rsidR="0033505F">
        <w:rPr>
          <w:rFonts w:ascii="Arial" w:hAnsi="Arial" w:cs="Arial"/>
          <w:color w:val="333399"/>
          <w:sz w:val="20"/>
          <w:szCs w:val="20"/>
        </w:rPr>
        <w:t xml:space="preserve">                     </w:t>
      </w:r>
      <w:r w:rsidRPr="00EF3D7C">
        <w:rPr>
          <w:rFonts w:ascii="Arial" w:hAnsi="Arial" w:cs="Arial"/>
          <w:color w:val="333399"/>
          <w:sz w:val="20"/>
          <w:szCs w:val="20"/>
        </w:rPr>
        <w:t>sue composizioni vocali.</w:t>
      </w:r>
      <w:r w:rsidR="0033505F">
        <w:rPr>
          <w:rFonts w:ascii="Arial" w:hAnsi="Arial" w:cs="Arial"/>
          <w:color w:val="333399"/>
          <w:sz w:val="20"/>
          <w:szCs w:val="20"/>
        </w:rPr>
        <w:t xml:space="preserve"> </w:t>
      </w:r>
      <w:r w:rsidRPr="00EF3D7C">
        <w:rPr>
          <w:rFonts w:ascii="Arial" w:hAnsi="Arial" w:cs="Arial"/>
          <w:color w:val="333399"/>
          <w:sz w:val="20"/>
          <w:szCs w:val="20"/>
        </w:rPr>
        <w:t xml:space="preserve">Dal 1977 Ispettore al Ministero della cultura e dal 1984 insegnante di composizione </w:t>
      </w:r>
      <w:r w:rsidR="0033505F">
        <w:rPr>
          <w:rFonts w:ascii="Arial" w:hAnsi="Arial" w:cs="Arial"/>
          <w:color w:val="333399"/>
          <w:sz w:val="20"/>
          <w:szCs w:val="20"/>
        </w:rPr>
        <w:t xml:space="preserve">                 </w:t>
      </w:r>
      <w:r w:rsidRPr="00EF3D7C">
        <w:rPr>
          <w:rFonts w:ascii="Arial" w:hAnsi="Arial" w:cs="Arial"/>
          <w:color w:val="333399"/>
          <w:sz w:val="20"/>
          <w:szCs w:val="20"/>
        </w:rPr>
        <w:t>al Conservatorio superiore di Parigi.</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Epilogue, clarinetto e vcl. (1995, 9’).   Minotaure, clarinetto e cymbalon (1998, 12’).</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Jeux de monstre, clarinetto, vla. d’amore e vcl. </w:t>
      </w:r>
      <w:r w:rsidRPr="00075EDB">
        <w:rPr>
          <w:rFonts w:ascii="Arial" w:hAnsi="Arial" w:cs="Arial"/>
          <w:color w:val="000000"/>
        </w:rPr>
        <w:t xml:space="preserve">(1988, 18’).  </w:t>
      </w:r>
    </w:p>
    <w:p w:rsidR="00954EDA" w:rsidRPr="00075EDB" w:rsidRDefault="00954EDA"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 xml:space="preserve">Prologo, clarinetto, fag. 2 viole d'amore e vcl. (1998, 23’).   Épilogo, cl. e vcl. (1998, 9’). </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BANKS  Don</w:t>
      </w:r>
      <w:r w:rsidRPr="00EF3D7C">
        <w:rPr>
          <w:rFonts w:ascii="Arial" w:hAnsi="Arial" w:cs="Arial"/>
          <w:color w:val="333399"/>
          <w:u w:val="single"/>
        </w:rPr>
        <w:tab/>
        <w:t>Melbourne, 25.10.1923 - Sydney, 5.9.1980.</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australiano, studi all’Università di Melbourne e a Londra con Seiber. Perfezionamento con </w:t>
      </w:r>
      <w:r w:rsidR="00F633F3" w:rsidRPr="00EF3D7C">
        <w:rPr>
          <w:rFonts w:ascii="Arial" w:hAnsi="Arial" w:cs="Arial"/>
          <w:color w:val="333399"/>
          <w:sz w:val="20"/>
          <w:szCs w:val="20"/>
        </w:rPr>
        <w:t xml:space="preserve">                       </w:t>
      </w:r>
      <w:r w:rsidRPr="00EF3D7C">
        <w:rPr>
          <w:rFonts w:ascii="Arial" w:hAnsi="Arial" w:cs="Arial"/>
          <w:color w:val="333399"/>
          <w:sz w:val="20"/>
          <w:szCs w:val="20"/>
        </w:rPr>
        <w:t xml:space="preserve">M. Babbitt, Dallapiccola e Nono. Oltre ai brani tradizionali ha composto musiche per film </w:t>
      </w:r>
      <w:r w:rsidR="0033505F">
        <w:rPr>
          <w:rFonts w:ascii="Arial" w:hAnsi="Arial" w:cs="Arial"/>
          <w:color w:val="333399"/>
          <w:sz w:val="20"/>
          <w:szCs w:val="20"/>
        </w:rPr>
        <w:t xml:space="preserve">                                               </w:t>
      </w:r>
      <w:r w:rsidRPr="00EF3D7C">
        <w:rPr>
          <w:rFonts w:ascii="Arial" w:hAnsi="Arial" w:cs="Arial"/>
          <w:color w:val="333399"/>
          <w:sz w:val="20"/>
          <w:szCs w:val="20"/>
        </w:rPr>
        <w:t>(in particolare “Horror”), cartoni animati, utilizzando musica seriale, elettronica e Jazz.</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 xml:space="preserve">Prologue, Night Piece and Blues for two, clarinetto e pf. </w:t>
      </w:r>
      <w:r w:rsidRPr="00075EDB">
        <w:rPr>
          <w:rFonts w:ascii="Arial" w:hAnsi="Arial" w:cs="Arial"/>
          <w:color w:val="000000"/>
        </w:rPr>
        <w:t>(1968, 6’20).</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pacing w:val="1"/>
          <w:u w:val="single"/>
        </w:rPr>
      </w:pPr>
      <w:r w:rsidRPr="00EF3D7C">
        <w:rPr>
          <w:rFonts w:ascii="Arial" w:hAnsi="Arial" w:cs="Arial"/>
          <w:color w:val="333399"/>
          <w:spacing w:val="1"/>
          <w:u w:val="single"/>
        </w:rPr>
        <w:t>BANSHCHIKOV  Gennady</w:t>
      </w:r>
      <w:r w:rsidRPr="00EF3D7C">
        <w:rPr>
          <w:rFonts w:ascii="Arial" w:hAnsi="Arial" w:cs="Arial"/>
          <w:color w:val="333399"/>
          <w:spacing w:val="1"/>
          <w:u w:val="single"/>
        </w:rPr>
        <w:tab/>
        <w:t>Kazan, 9.11.1943</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pacing w:val="1"/>
          <w:sz w:val="20"/>
          <w:szCs w:val="20"/>
        </w:rPr>
      </w:pPr>
      <w:r w:rsidRPr="00EF3D7C">
        <w:rPr>
          <w:rFonts w:ascii="Arial" w:hAnsi="Arial" w:cs="Arial"/>
          <w:color w:val="333399"/>
          <w:spacing w:val="1"/>
          <w:sz w:val="20"/>
          <w:szCs w:val="20"/>
        </w:rPr>
        <w:t xml:space="preserve">Compositore russo, studi al Conservatorio di Mosca con Balasanian dal 1961 al 1964, con Aparov al </w:t>
      </w:r>
      <w:r w:rsidR="005B1E1F" w:rsidRPr="00EF3D7C">
        <w:rPr>
          <w:rFonts w:ascii="Arial" w:hAnsi="Arial" w:cs="Arial"/>
          <w:color w:val="333399"/>
          <w:spacing w:val="1"/>
          <w:sz w:val="20"/>
          <w:szCs w:val="20"/>
        </w:rPr>
        <w:t xml:space="preserve">    </w:t>
      </w:r>
      <w:r w:rsidRPr="00EF3D7C">
        <w:rPr>
          <w:rFonts w:ascii="Arial" w:hAnsi="Arial" w:cs="Arial"/>
          <w:color w:val="333399"/>
          <w:spacing w:val="1"/>
          <w:sz w:val="20"/>
          <w:szCs w:val="20"/>
        </w:rPr>
        <w:t xml:space="preserve">Conservatorio di Leningrado dal 1965 al 1966. Insegnante di composizione e orchestrazione al </w:t>
      </w:r>
      <w:r w:rsidR="0033505F">
        <w:rPr>
          <w:rFonts w:ascii="Arial" w:hAnsi="Arial" w:cs="Arial"/>
          <w:color w:val="333399"/>
          <w:spacing w:val="1"/>
          <w:sz w:val="20"/>
          <w:szCs w:val="20"/>
        </w:rPr>
        <w:t xml:space="preserve">                      </w:t>
      </w:r>
      <w:r w:rsidRPr="00EF3D7C">
        <w:rPr>
          <w:rFonts w:ascii="Arial" w:hAnsi="Arial" w:cs="Arial"/>
          <w:color w:val="333399"/>
          <w:spacing w:val="1"/>
          <w:sz w:val="20"/>
          <w:szCs w:val="20"/>
        </w:rPr>
        <w:t>Conservatorio di</w:t>
      </w:r>
      <w:r w:rsidR="0033505F">
        <w:rPr>
          <w:rFonts w:ascii="Arial" w:hAnsi="Arial" w:cs="Arial"/>
          <w:color w:val="333399"/>
          <w:spacing w:val="1"/>
          <w:sz w:val="20"/>
          <w:szCs w:val="20"/>
        </w:rPr>
        <w:t xml:space="preserve"> </w:t>
      </w:r>
      <w:r w:rsidRPr="00EF3D7C">
        <w:rPr>
          <w:rFonts w:ascii="Arial" w:hAnsi="Arial" w:cs="Arial"/>
          <w:color w:val="333399"/>
          <w:spacing w:val="1"/>
          <w:sz w:val="20"/>
          <w:szCs w:val="20"/>
        </w:rPr>
        <w:t>S. Pietroburgo dal 1998.</w:t>
      </w:r>
    </w:p>
    <w:p w:rsidR="00954EDA" w:rsidRPr="00075EDB" w:rsidRDefault="00954EDA" w:rsidP="00327F1F">
      <w:pPr>
        <w:tabs>
          <w:tab w:val="left" w:pos="0"/>
          <w:tab w:val="left" w:pos="4536"/>
          <w:tab w:val="left" w:pos="10348"/>
        </w:tabs>
        <w:spacing w:before="120" w:line="276" w:lineRule="auto"/>
        <w:ind w:right="-1"/>
        <w:rPr>
          <w:rFonts w:ascii="Arial" w:hAnsi="Arial" w:cs="Arial"/>
          <w:color w:val="2C060C"/>
          <w:spacing w:val="1"/>
        </w:rPr>
      </w:pPr>
      <w:r w:rsidRPr="00075EDB">
        <w:rPr>
          <w:rFonts w:ascii="Arial" w:hAnsi="Arial" w:cs="Arial"/>
          <w:color w:val="2C060C"/>
          <w:spacing w:val="1"/>
        </w:rPr>
        <w:t>4 Pezzi per clarinetto e pf. (1968),   Sonata, cl. pf. (1972).</w:t>
      </w:r>
    </w:p>
    <w:p w:rsidR="00954EDA" w:rsidRPr="00075EDB" w:rsidRDefault="00954EDA" w:rsidP="00327F1F">
      <w:pPr>
        <w:tabs>
          <w:tab w:val="left" w:pos="0"/>
          <w:tab w:val="left" w:pos="4536"/>
          <w:tab w:val="left" w:pos="10348"/>
        </w:tabs>
        <w:spacing w:before="120" w:line="276" w:lineRule="auto"/>
        <w:ind w:right="-1"/>
        <w:rPr>
          <w:rFonts w:ascii="Arial" w:hAnsi="Arial" w:cs="Arial"/>
          <w:color w:val="2C060C"/>
          <w:spacing w:val="1"/>
        </w:rPr>
      </w:pPr>
    </w:p>
    <w:p w:rsidR="00954EDA" w:rsidRPr="00BF582E" w:rsidRDefault="00954ED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BF582E">
        <w:rPr>
          <w:rFonts w:ascii="Arial" w:hAnsi="Arial" w:cs="Arial"/>
          <w:color w:val="333399"/>
          <w:sz w:val="24"/>
          <w:szCs w:val="24"/>
          <w:u w:val="single"/>
        </w:rPr>
        <w:t>BANTER  Harald</w:t>
      </w:r>
      <w:r w:rsidRPr="00BF582E">
        <w:rPr>
          <w:rFonts w:ascii="Arial" w:hAnsi="Arial" w:cs="Arial"/>
          <w:color w:val="333399"/>
          <w:sz w:val="24"/>
          <w:szCs w:val="24"/>
          <w:u w:val="single"/>
        </w:rPr>
        <w:tab/>
        <w:t>Berlino, 16.3.1930</w:t>
      </w:r>
    </w:p>
    <w:p w:rsidR="00954EDA" w:rsidRPr="00BF582E" w:rsidRDefault="00954EDA" w:rsidP="00327F1F">
      <w:pPr>
        <w:pStyle w:val="Corpotesto"/>
        <w:tabs>
          <w:tab w:val="left" w:pos="0"/>
          <w:tab w:val="left" w:pos="4536"/>
          <w:tab w:val="left" w:pos="10348"/>
        </w:tabs>
        <w:spacing w:before="120" w:after="0" w:line="276" w:lineRule="auto"/>
        <w:ind w:right="-1"/>
        <w:rPr>
          <w:rFonts w:ascii="Arial" w:hAnsi="Arial" w:cs="Arial"/>
          <w:color w:val="333399"/>
        </w:rPr>
      </w:pPr>
      <w:r w:rsidRPr="00BF582E">
        <w:rPr>
          <w:rFonts w:ascii="Arial" w:hAnsi="Arial" w:cs="Arial"/>
          <w:color w:val="333399"/>
        </w:rPr>
        <w:t xml:space="preserve">Compositore e pianista tedesco, allievo di Pranschke, Haentzschel e Zimmermann. Nella sua musica è </w:t>
      </w:r>
      <w:r w:rsidR="0033505F">
        <w:rPr>
          <w:rFonts w:ascii="Arial" w:hAnsi="Arial" w:cs="Arial"/>
          <w:color w:val="333399"/>
        </w:rPr>
        <w:t xml:space="preserve">                   </w:t>
      </w:r>
      <w:r w:rsidRPr="00BF582E">
        <w:rPr>
          <w:rFonts w:ascii="Arial" w:hAnsi="Arial" w:cs="Arial"/>
          <w:color w:val="333399"/>
        </w:rPr>
        <w:t>evidente la fusione di Classico e Jazz. Insegnante di questa forma al Conservatorio di Duisburg.</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Phoenix, clarinetto e pf.</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BANTOCK  Granville  Sir</w:t>
      </w:r>
      <w:r w:rsidRPr="00EF3D7C">
        <w:rPr>
          <w:rFonts w:ascii="Arial" w:hAnsi="Arial" w:cs="Arial"/>
          <w:color w:val="333399"/>
          <w:u w:val="single"/>
        </w:rPr>
        <w:tab/>
        <w:t>Londra, 7.8.1868 - Londra, 16.10.1946.</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pianista, violinista e direttore d’orchestra inglese, allievo di Brian e Elgar alla Royal Academy </w:t>
      </w:r>
      <w:r w:rsidR="0033505F">
        <w:rPr>
          <w:rFonts w:ascii="Arial" w:hAnsi="Arial" w:cs="Arial"/>
          <w:color w:val="333399"/>
          <w:sz w:val="20"/>
          <w:szCs w:val="20"/>
        </w:rPr>
        <w:t xml:space="preserve">                         </w:t>
      </w:r>
      <w:r w:rsidRPr="00EF3D7C">
        <w:rPr>
          <w:rFonts w:ascii="Arial" w:hAnsi="Arial" w:cs="Arial"/>
          <w:color w:val="333399"/>
          <w:sz w:val="20"/>
          <w:szCs w:val="20"/>
        </w:rPr>
        <w:t>e al Trinity College di Londra. Insegnante all’Università di Birmingham.</w:t>
      </w:r>
    </w:p>
    <w:p w:rsidR="00954EDA" w:rsidRPr="00232505" w:rsidRDefault="00954ED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Fifine at the Fair, clarinetto, viola e orch. </w:t>
      </w:r>
      <w:r w:rsidRPr="00232505">
        <w:rPr>
          <w:rFonts w:ascii="Arial" w:hAnsi="Arial" w:cs="Arial"/>
          <w:color w:val="000000"/>
          <w:lang w:val="en-US"/>
        </w:rPr>
        <w:t>(1901, 32’).</w:t>
      </w:r>
    </w:p>
    <w:p w:rsidR="00954EDA" w:rsidRPr="00232505" w:rsidRDefault="00954EDA" w:rsidP="00327F1F">
      <w:pPr>
        <w:tabs>
          <w:tab w:val="left" w:pos="0"/>
          <w:tab w:val="left" w:pos="4536"/>
          <w:tab w:val="left" w:pos="10348"/>
        </w:tabs>
        <w:spacing w:before="120" w:line="276" w:lineRule="auto"/>
        <w:ind w:right="-1"/>
        <w:rPr>
          <w:rFonts w:ascii="Arial" w:hAnsi="Arial" w:cs="Arial"/>
          <w:color w:val="000000"/>
          <w:lang w:val="en-US"/>
        </w:rPr>
      </w:pPr>
    </w:p>
    <w:p w:rsidR="00954EDA" w:rsidRPr="00DB6A55" w:rsidRDefault="00954EDA" w:rsidP="00327F1F">
      <w:pPr>
        <w:tabs>
          <w:tab w:val="left" w:pos="0"/>
          <w:tab w:val="left" w:pos="4536"/>
          <w:tab w:val="left" w:pos="10348"/>
        </w:tabs>
        <w:spacing w:before="120" w:line="276" w:lineRule="auto"/>
        <w:ind w:right="-1"/>
        <w:rPr>
          <w:rFonts w:ascii="Arial" w:hAnsi="Arial" w:cs="Arial"/>
          <w:color w:val="333399"/>
          <w:u w:val="single"/>
          <w:lang w:val="en-US"/>
        </w:rPr>
      </w:pPr>
      <w:r w:rsidRPr="00DB6A55">
        <w:rPr>
          <w:rFonts w:ascii="Arial" w:hAnsi="Arial" w:cs="Arial"/>
          <w:color w:val="333399"/>
          <w:u w:val="single"/>
          <w:lang w:val="en-US"/>
        </w:rPr>
        <w:t>BARAB  Seymour</w:t>
      </w:r>
      <w:r w:rsidRPr="00DB6A55">
        <w:rPr>
          <w:rFonts w:ascii="Arial" w:hAnsi="Arial" w:cs="Arial"/>
          <w:color w:val="333399"/>
          <w:u w:val="single"/>
          <w:lang w:val="en-US"/>
        </w:rPr>
        <w:tab/>
        <w:t>Chicago, 9.1.1921</w:t>
      </w:r>
      <w:r w:rsidR="00DB6A55" w:rsidRPr="00DB6A55">
        <w:rPr>
          <w:rFonts w:ascii="Arial" w:hAnsi="Arial" w:cs="Arial"/>
          <w:color w:val="333399"/>
          <w:u w:val="single"/>
          <w:lang w:val="en-US"/>
        </w:rPr>
        <w:t xml:space="preserve"> </w:t>
      </w:r>
      <w:r w:rsidR="00DB6A55">
        <w:rPr>
          <w:rFonts w:ascii="Arial" w:hAnsi="Arial" w:cs="Arial"/>
          <w:color w:val="333399"/>
          <w:u w:val="single"/>
          <w:lang w:val="en-US"/>
        </w:rPr>
        <w:t>-</w:t>
      </w:r>
      <w:r w:rsidR="00DB6A55" w:rsidRPr="00DB6A55">
        <w:rPr>
          <w:rFonts w:ascii="Arial" w:hAnsi="Arial" w:cs="Arial"/>
          <w:color w:val="333399"/>
          <w:u w:val="single"/>
          <w:lang w:val="en-US"/>
        </w:rPr>
        <w:t xml:space="preserve"> New York, 28.6.2014.</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operista, violoncellista e violista statunitense. Abile esecutore di viola da gamba, </w:t>
      </w:r>
      <w:r w:rsidR="0033505F">
        <w:rPr>
          <w:rFonts w:ascii="Arial" w:hAnsi="Arial" w:cs="Arial"/>
          <w:color w:val="333399"/>
          <w:sz w:val="20"/>
          <w:szCs w:val="20"/>
        </w:rPr>
        <w:t xml:space="preserve">                           </w:t>
      </w:r>
      <w:r w:rsidRPr="00EF3D7C">
        <w:rPr>
          <w:rFonts w:ascii="Arial" w:hAnsi="Arial" w:cs="Arial"/>
          <w:color w:val="333399"/>
          <w:sz w:val="20"/>
          <w:szCs w:val="20"/>
        </w:rPr>
        <w:t xml:space="preserve">insegnante al Conservatorio del New England. Molte le sue operette per i giovani. </w:t>
      </w:r>
    </w:p>
    <w:p w:rsidR="00954EDA" w:rsidRPr="00075ED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000000"/>
        </w:rPr>
      </w:pPr>
      <w:r w:rsidRPr="00075EDB">
        <w:rPr>
          <w:rFonts w:ascii="Arial" w:hAnsi="Arial" w:cs="Arial"/>
          <w:color w:val="000000"/>
        </w:rPr>
        <w:t xml:space="preserve">Suite, clarinetto e pf.   Suite, clarinetto e vcl.   Suite, clarinetto, fag. pf.   </w:t>
      </w:r>
    </w:p>
    <w:p w:rsidR="00954EDA" w:rsidRPr="00075EDB" w:rsidRDefault="00954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000000"/>
        </w:rPr>
      </w:pPr>
      <w:r w:rsidRPr="00075EDB">
        <w:rPr>
          <w:rFonts w:ascii="Arial" w:hAnsi="Arial" w:cs="Arial"/>
          <w:color w:val="000000"/>
        </w:rPr>
        <w:t xml:space="preserve">Suite, clarinetto, vla. pf.   Quartetto di clarinetti.   Suite, clarinetto, vl. vcl. pf.   </w:t>
      </w:r>
    </w:p>
    <w:p w:rsidR="00954EDA" w:rsidRPr="00075EDB" w:rsidRDefault="00954EDA" w:rsidP="00327F1F">
      <w:pPr>
        <w:tabs>
          <w:tab w:val="left" w:pos="0"/>
          <w:tab w:val="left" w:pos="4536"/>
          <w:tab w:val="left" w:pos="10348"/>
        </w:tabs>
        <w:spacing w:before="120" w:line="276" w:lineRule="auto"/>
        <w:ind w:right="-1"/>
        <w:rPr>
          <w:rFonts w:ascii="Arial" w:hAnsi="Arial" w:cs="Arial"/>
          <w:color w:val="666699"/>
          <w:u w:val="single"/>
        </w:rPr>
      </w:pPr>
    </w:p>
    <w:p w:rsidR="00954EDA" w:rsidRPr="00EF3D7C" w:rsidRDefault="00954EDA" w:rsidP="00327F1F">
      <w:pPr>
        <w:tabs>
          <w:tab w:val="left" w:pos="0"/>
          <w:tab w:val="left" w:pos="4536"/>
          <w:tab w:val="left" w:pos="10206"/>
        </w:tabs>
        <w:spacing w:before="120" w:line="276" w:lineRule="auto"/>
        <w:ind w:right="-1"/>
        <w:rPr>
          <w:rFonts w:ascii="Arial" w:hAnsi="Arial" w:cs="Arial"/>
          <w:color w:val="333399"/>
          <w:u w:val="single"/>
          <w:lang w:val="en-US"/>
        </w:rPr>
      </w:pPr>
      <w:r w:rsidRPr="00EF3D7C">
        <w:rPr>
          <w:rFonts w:ascii="Arial" w:hAnsi="Arial" w:cs="Arial"/>
          <w:color w:val="333399"/>
          <w:u w:val="single"/>
          <w:lang w:val="en-US"/>
        </w:rPr>
        <w:lastRenderedPageBreak/>
        <w:t xml:space="preserve">BARAT  George (Braunstein Gyorgy)    </w:t>
      </w:r>
      <w:r w:rsidR="00DB6A55">
        <w:rPr>
          <w:rFonts w:ascii="Arial" w:hAnsi="Arial" w:cs="Arial"/>
          <w:color w:val="333399"/>
          <w:u w:val="single"/>
          <w:lang w:val="en-US"/>
        </w:rPr>
        <w:t xml:space="preserve">  </w:t>
      </w:r>
      <w:r w:rsidR="004D12B8">
        <w:rPr>
          <w:rFonts w:ascii="Arial" w:hAnsi="Arial" w:cs="Arial"/>
          <w:color w:val="333399"/>
          <w:u w:val="single"/>
          <w:lang w:val="en-US"/>
        </w:rPr>
        <w:t xml:space="preserve">   </w:t>
      </w:r>
      <w:r w:rsidRPr="00EF3D7C">
        <w:rPr>
          <w:rFonts w:ascii="Arial" w:hAnsi="Arial" w:cs="Arial"/>
          <w:color w:val="333399"/>
          <w:u w:val="single"/>
          <w:lang w:val="en-US"/>
        </w:rPr>
        <w:t>Gyor, 3.4.1913 - San Jose, 22.6.1996.</w:t>
      </w:r>
    </w:p>
    <w:p w:rsidR="00954EDA" w:rsidRPr="00EF3D7C"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Violoncellista, compositore e direttore d’orchestra americano d’origine ungherese. Studi all’Accademia </w:t>
      </w:r>
      <w:r w:rsidR="0033505F">
        <w:rPr>
          <w:rFonts w:ascii="Arial" w:hAnsi="Arial" w:cs="Arial"/>
          <w:color w:val="333399"/>
          <w:sz w:val="20"/>
          <w:szCs w:val="20"/>
        </w:rPr>
        <w:t xml:space="preserve">                         </w:t>
      </w:r>
      <w:r w:rsidRPr="00EF3D7C">
        <w:rPr>
          <w:rFonts w:ascii="Arial" w:hAnsi="Arial" w:cs="Arial"/>
          <w:color w:val="333399"/>
          <w:sz w:val="20"/>
          <w:szCs w:val="20"/>
        </w:rPr>
        <w:t xml:space="preserve">Liszt di Budapest, perfezionamento con Bartok e Donhanyi. Negli Stati Uniti dal 1939, naturalizzato nel 1944, </w:t>
      </w:r>
      <w:r w:rsidR="0065151B">
        <w:rPr>
          <w:rFonts w:ascii="Arial" w:hAnsi="Arial" w:cs="Arial"/>
          <w:color w:val="333399"/>
          <w:sz w:val="20"/>
          <w:szCs w:val="20"/>
        </w:rPr>
        <w:t xml:space="preserve"> </w:t>
      </w:r>
      <w:r w:rsidRPr="00EF3D7C">
        <w:rPr>
          <w:rFonts w:ascii="Arial" w:hAnsi="Arial" w:cs="Arial"/>
          <w:color w:val="333399"/>
          <w:sz w:val="20"/>
          <w:szCs w:val="20"/>
        </w:rPr>
        <w:t xml:space="preserve">continua gli studi con Couvreur, Switten e Sessions. Dal 1946 è violoncellista nell’Orchestra Sinfonica di </w:t>
      </w:r>
      <w:r w:rsidR="0033505F">
        <w:rPr>
          <w:rFonts w:ascii="Arial" w:hAnsi="Arial" w:cs="Arial"/>
          <w:color w:val="333399"/>
          <w:sz w:val="20"/>
          <w:szCs w:val="20"/>
        </w:rPr>
        <w:t xml:space="preserve">                    </w:t>
      </w:r>
      <w:r w:rsidRPr="00EF3D7C">
        <w:rPr>
          <w:rFonts w:ascii="Arial" w:hAnsi="Arial" w:cs="Arial"/>
          <w:color w:val="333399"/>
          <w:sz w:val="20"/>
          <w:szCs w:val="20"/>
        </w:rPr>
        <w:t>San Francisco e</w:t>
      </w:r>
      <w:r w:rsidR="0033505F">
        <w:rPr>
          <w:rFonts w:ascii="Arial" w:hAnsi="Arial" w:cs="Arial"/>
          <w:color w:val="333399"/>
          <w:sz w:val="20"/>
          <w:szCs w:val="20"/>
        </w:rPr>
        <w:t xml:space="preserve"> </w:t>
      </w:r>
      <w:r w:rsidRPr="00EF3D7C">
        <w:rPr>
          <w:rFonts w:ascii="Arial" w:hAnsi="Arial" w:cs="Arial"/>
          <w:color w:val="333399"/>
          <w:sz w:val="20"/>
          <w:szCs w:val="20"/>
        </w:rPr>
        <w:t xml:space="preserve">dal 1948 Direttore dell’Orchestra da Camera. Dal 1950 al 1968 è Direttore dell’Orchestra </w:t>
      </w:r>
      <w:r w:rsidR="005747B0">
        <w:rPr>
          <w:rFonts w:ascii="Arial" w:hAnsi="Arial" w:cs="Arial"/>
          <w:color w:val="333399"/>
          <w:sz w:val="20"/>
          <w:szCs w:val="20"/>
        </w:rPr>
        <w:t xml:space="preserve">            </w:t>
      </w:r>
      <w:r w:rsidRPr="00EF3D7C">
        <w:rPr>
          <w:rFonts w:ascii="Arial" w:hAnsi="Arial" w:cs="Arial"/>
          <w:color w:val="333399"/>
          <w:sz w:val="20"/>
          <w:szCs w:val="20"/>
        </w:rPr>
        <w:t>Sinfonica di Honolulu.</w:t>
      </w:r>
      <w:r w:rsidR="0033505F">
        <w:rPr>
          <w:rFonts w:ascii="Arial" w:hAnsi="Arial" w:cs="Arial"/>
          <w:color w:val="333399"/>
          <w:sz w:val="20"/>
          <w:szCs w:val="20"/>
        </w:rPr>
        <w:t xml:space="preserve"> </w:t>
      </w:r>
      <w:r w:rsidRPr="00EF3D7C">
        <w:rPr>
          <w:rFonts w:ascii="Arial" w:hAnsi="Arial" w:cs="Arial"/>
          <w:color w:val="333399"/>
          <w:sz w:val="20"/>
          <w:szCs w:val="20"/>
        </w:rPr>
        <w:t>In seguito dirigerà circa 85 grandi orchestre in ogni parte del mondo.</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per clarinetto, vl. vcl. (1988, 14’).</w:t>
      </w:r>
    </w:p>
    <w:p w:rsidR="00954EDA" w:rsidRPr="00075EDB" w:rsidRDefault="00954EDA" w:rsidP="00327F1F">
      <w:pPr>
        <w:tabs>
          <w:tab w:val="left" w:pos="0"/>
          <w:tab w:val="left" w:pos="4536"/>
          <w:tab w:val="left" w:pos="10348"/>
        </w:tabs>
        <w:spacing w:before="120" w:line="276" w:lineRule="auto"/>
        <w:ind w:right="-1"/>
        <w:rPr>
          <w:rFonts w:ascii="Arial" w:hAnsi="Arial" w:cs="Arial"/>
          <w:color w:val="000000"/>
        </w:rPr>
      </w:pPr>
    </w:p>
    <w:p w:rsidR="00954EDA" w:rsidRPr="009478D5" w:rsidRDefault="00954EDA" w:rsidP="00327F1F">
      <w:pPr>
        <w:tabs>
          <w:tab w:val="left" w:pos="0"/>
          <w:tab w:val="left" w:pos="4536"/>
          <w:tab w:val="left" w:pos="10348"/>
        </w:tabs>
        <w:spacing w:before="120" w:line="276" w:lineRule="auto"/>
        <w:ind w:right="-1"/>
        <w:rPr>
          <w:rFonts w:ascii="Arial" w:hAnsi="Arial" w:cs="Arial"/>
          <w:color w:val="333399"/>
          <w:u w:val="single"/>
        </w:rPr>
      </w:pPr>
      <w:r w:rsidRPr="009478D5">
        <w:rPr>
          <w:rFonts w:ascii="Arial" w:hAnsi="Arial" w:cs="Arial"/>
          <w:color w:val="333399"/>
          <w:u w:val="single"/>
        </w:rPr>
        <w:t>BARAT  Joseph Edouard</w:t>
      </w:r>
      <w:r w:rsidRPr="009478D5">
        <w:rPr>
          <w:rFonts w:ascii="Arial" w:hAnsi="Arial" w:cs="Arial"/>
          <w:color w:val="333399"/>
          <w:u w:val="single"/>
        </w:rPr>
        <w:tab/>
        <w:t>Parigi, 22.9.1882 - Chelles, 10.9.1963.</w:t>
      </w:r>
    </w:p>
    <w:p w:rsidR="00954EDA" w:rsidRPr="009478D5"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9478D5">
        <w:rPr>
          <w:rFonts w:ascii="Arial" w:hAnsi="Arial" w:cs="Arial"/>
          <w:color w:val="333399"/>
          <w:sz w:val="20"/>
          <w:szCs w:val="20"/>
        </w:rPr>
        <w:t xml:space="preserve">Compositore francese, allievo di Vidal e Pessard al Conservatorio di Parigi. </w:t>
      </w:r>
      <w:r w:rsidR="00490935" w:rsidRPr="009478D5">
        <w:rPr>
          <w:rFonts w:ascii="Arial" w:hAnsi="Arial" w:cs="Arial"/>
          <w:color w:val="333399"/>
          <w:sz w:val="20"/>
          <w:szCs w:val="20"/>
        </w:rPr>
        <w:t xml:space="preserve">                                                                 </w:t>
      </w:r>
      <w:r w:rsidRPr="009478D5">
        <w:rPr>
          <w:rFonts w:ascii="Arial" w:hAnsi="Arial" w:cs="Arial"/>
          <w:color w:val="333399"/>
          <w:sz w:val="20"/>
          <w:szCs w:val="20"/>
        </w:rPr>
        <w:t>Solista nella banda della Guardia repubblicana.</w:t>
      </w:r>
    </w:p>
    <w:p w:rsidR="00954EDA" w:rsidRPr="00075EDB"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w:t>
      </w:r>
      <w:r w:rsidRPr="00075EDB">
        <w:rPr>
          <w:rFonts w:ascii="Arial" w:hAnsi="Arial" w:cs="Arial"/>
          <w:color w:val="000000"/>
        </w:rPr>
        <w:t xml:space="preserve"> Fantaisie romantique (7’40),   Chant slave (5’25),   </w:t>
      </w:r>
      <w:r w:rsidRPr="00075EDB">
        <w:rPr>
          <w:rFonts w:ascii="Arial" w:hAnsi="Arial" w:cs="Arial"/>
        </w:rPr>
        <w:t>Pezzo in Sol-.</w:t>
      </w:r>
    </w:p>
    <w:p w:rsidR="00652A2E" w:rsidRPr="00075EDB" w:rsidRDefault="00652A2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11 Pezzi per clarinetto e fagotto (1966).</w:t>
      </w:r>
    </w:p>
    <w:p w:rsidR="00954EDA" w:rsidRPr="00075EDB" w:rsidRDefault="00954EDA" w:rsidP="00327F1F">
      <w:pPr>
        <w:tabs>
          <w:tab w:val="left" w:pos="0"/>
          <w:tab w:val="left" w:pos="4536"/>
          <w:tab w:val="left" w:pos="10348"/>
        </w:tabs>
        <w:spacing w:before="120" w:line="276" w:lineRule="auto"/>
        <w:ind w:right="-1"/>
        <w:rPr>
          <w:rFonts w:ascii="Arial" w:hAnsi="Arial" w:cs="Arial"/>
        </w:rPr>
      </w:pPr>
    </w:p>
    <w:p w:rsidR="00954EDA" w:rsidRPr="009478D5" w:rsidRDefault="00954EDA" w:rsidP="00327F1F">
      <w:pPr>
        <w:tabs>
          <w:tab w:val="left" w:pos="0"/>
          <w:tab w:val="left" w:pos="4536"/>
          <w:tab w:val="left" w:pos="10348"/>
        </w:tabs>
        <w:spacing w:before="120" w:line="276" w:lineRule="auto"/>
        <w:ind w:right="-1"/>
        <w:rPr>
          <w:rFonts w:ascii="Arial" w:hAnsi="Arial" w:cs="Arial"/>
          <w:color w:val="333399"/>
          <w:u w:val="single"/>
        </w:rPr>
      </w:pPr>
      <w:r w:rsidRPr="009478D5">
        <w:rPr>
          <w:rFonts w:ascii="Arial" w:hAnsi="Arial" w:cs="Arial"/>
          <w:color w:val="333399"/>
          <w:u w:val="single"/>
        </w:rPr>
        <w:t>BARBI  Carlo</w:t>
      </w:r>
      <w:r w:rsidRPr="009478D5">
        <w:rPr>
          <w:rFonts w:ascii="Arial" w:hAnsi="Arial" w:cs="Arial"/>
          <w:color w:val="333399"/>
          <w:u w:val="single"/>
        </w:rPr>
        <w:tab/>
        <w:t>c. 1827-1878.</w:t>
      </w:r>
    </w:p>
    <w:p w:rsidR="00954EDA" w:rsidRPr="009478D5" w:rsidRDefault="00954EDA" w:rsidP="00327F1F">
      <w:pPr>
        <w:tabs>
          <w:tab w:val="left" w:pos="0"/>
          <w:tab w:val="left" w:pos="4536"/>
          <w:tab w:val="left" w:pos="10348"/>
        </w:tabs>
        <w:spacing w:before="120" w:line="276" w:lineRule="auto"/>
        <w:ind w:right="-1"/>
        <w:rPr>
          <w:rFonts w:ascii="Arial" w:hAnsi="Arial" w:cs="Arial"/>
          <w:color w:val="333399"/>
          <w:sz w:val="20"/>
          <w:szCs w:val="20"/>
        </w:rPr>
      </w:pPr>
      <w:r w:rsidRPr="009478D5">
        <w:rPr>
          <w:rFonts w:ascii="Arial" w:hAnsi="Arial" w:cs="Arial"/>
          <w:color w:val="333399"/>
          <w:sz w:val="20"/>
          <w:szCs w:val="20"/>
        </w:rPr>
        <w:t>Compositore italiano, poche le notizie su di lui.</w:t>
      </w:r>
    </w:p>
    <w:p w:rsidR="00954EDA" w:rsidRDefault="0095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22 Variazioni su “Carnevale di Venezia”,   Fantasia, op. 2</w:t>
      </w:r>
      <w:r w:rsidR="009478D5">
        <w:rPr>
          <w:rFonts w:ascii="Arial" w:hAnsi="Arial" w:cs="Arial"/>
        </w:rPr>
        <w:t>.</w:t>
      </w:r>
    </w:p>
    <w:p w:rsidR="009478D5" w:rsidRDefault="009478D5" w:rsidP="00327F1F">
      <w:pPr>
        <w:tabs>
          <w:tab w:val="left" w:pos="0"/>
          <w:tab w:val="left" w:pos="4536"/>
          <w:tab w:val="left" w:pos="10348"/>
        </w:tabs>
        <w:spacing w:before="120" w:line="276" w:lineRule="auto"/>
        <w:ind w:right="-1"/>
        <w:rPr>
          <w:rFonts w:ascii="Arial" w:hAnsi="Arial" w:cs="Arial"/>
        </w:rPr>
      </w:pPr>
    </w:p>
    <w:p w:rsidR="009478D5" w:rsidRPr="009478D5" w:rsidRDefault="009478D5" w:rsidP="009478D5">
      <w:pPr>
        <w:tabs>
          <w:tab w:val="center" w:pos="0"/>
          <w:tab w:val="left" w:pos="4536"/>
        </w:tabs>
        <w:spacing w:before="120" w:line="276" w:lineRule="auto"/>
        <w:rPr>
          <w:rFonts w:ascii="Arial" w:hAnsi="Arial" w:cs="Arial"/>
          <w:color w:val="333399"/>
          <w:u w:val="single"/>
        </w:rPr>
      </w:pPr>
      <w:r w:rsidRPr="009478D5">
        <w:rPr>
          <w:rFonts w:ascii="Arial" w:hAnsi="Arial" w:cs="Arial"/>
          <w:color w:val="333399"/>
          <w:u w:val="single"/>
        </w:rPr>
        <w:t>BARILLER  Robert</w:t>
      </w:r>
      <w:r w:rsidRPr="009478D5">
        <w:rPr>
          <w:rFonts w:ascii="Arial" w:hAnsi="Arial" w:cs="Arial"/>
          <w:color w:val="333399"/>
          <w:u w:val="single"/>
        </w:rPr>
        <w:tab/>
        <w:t>1918-1980.</w:t>
      </w:r>
    </w:p>
    <w:p w:rsidR="009478D5" w:rsidRPr="009478D5" w:rsidRDefault="009478D5" w:rsidP="009478D5">
      <w:pPr>
        <w:tabs>
          <w:tab w:val="center" w:pos="0"/>
          <w:tab w:val="left" w:pos="4253"/>
        </w:tabs>
        <w:spacing w:before="120" w:line="276" w:lineRule="auto"/>
        <w:rPr>
          <w:rFonts w:ascii="Arial" w:hAnsi="Arial" w:cs="Arial"/>
          <w:color w:val="333399"/>
          <w:sz w:val="20"/>
          <w:szCs w:val="20"/>
        </w:rPr>
      </w:pPr>
      <w:r w:rsidRPr="009478D5">
        <w:rPr>
          <w:rFonts w:ascii="Arial" w:hAnsi="Arial" w:cs="Arial"/>
          <w:color w:val="333399"/>
          <w:sz w:val="20"/>
          <w:szCs w:val="20"/>
        </w:rPr>
        <w:t>Compositore francese.</w:t>
      </w:r>
    </w:p>
    <w:p w:rsidR="009478D5" w:rsidRDefault="009478D5" w:rsidP="009478D5">
      <w:pPr>
        <w:tabs>
          <w:tab w:val="center" w:pos="0"/>
          <w:tab w:val="left" w:pos="4253"/>
        </w:tabs>
        <w:spacing w:before="120" w:line="276" w:lineRule="auto"/>
        <w:rPr>
          <w:rFonts w:ascii="Arial" w:hAnsi="Arial" w:cs="Arial"/>
        </w:rPr>
      </w:pPr>
      <w:r>
        <w:rPr>
          <w:rFonts w:ascii="Arial" w:hAnsi="Arial" w:cs="Arial"/>
        </w:rPr>
        <w:t>Arlequinade, clarinetto e pf. (1951)</w:t>
      </w:r>
    </w:p>
    <w:p w:rsidR="00805F99" w:rsidRPr="00075EDB" w:rsidRDefault="00805F99" w:rsidP="00327F1F">
      <w:pPr>
        <w:tabs>
          <w:tab w:val="left" w:pos="0"/>
          <w:tab w:val="left" w:pos="4536"/>
          <w:tab w:val="left" w:pos="10348"/>
        </w:tabs>
        <w:spacing w:before="120" w:line="276" w:lineRule="auto"/>
        <w:ind w:right="-1"/>
        <w:rPr>
          <w:rFonts w:ascii="Arial" w:hAnsi="Arial" w:cs="Arial"/>
        </w:rPr>
      </w:pPr>
    </w:p>
    <w:p w:rsidR="00CF113A" w:rsidRPr="00EF3D7C" w:rsidRDefault="00CF113A" w:rsidP="00327F1F">
      <w:pPr>
        <w:tabs>
          <w:tab w:val="left" w:pos="0"/>
          <w:tab w:val="left" w:pos="4536"/>
          <w:tab w:val="left" w:pos="10206"/>
        </w:tabs>
        <w:spacing w:before="120" w:line="276" w:lineRule="auto"/>
        <w:ind w:right="-1"/>
        <w:rPr>
          <w:rFonts w:ascii="Arial" w:hAnsi="Arial" w:cs="Arial"/>
          <w:color w:val="333399"/>
          <w:u w:val="single"/>
        </w:rPr>
      </w:pPr>
      <w:r w:rsidRPr="00EF3D7C">
        <w:rPr>
          <w:rFonts w:ascii="Arial" w:hAnsi="Arial" w:cs="Arial"/>
          <w:color w:val="333399"/>
          <w:u w:val="single"/>
        </w:rPr>
        <w:t>BARLOW  Wayne</w:t>
      </w:r>
      <w:r w:rsidRPr="00EF3D7C">
        <w:rPr>
          <w:rFonts w:ascii="Arial" w:hAnsi="Arial" w:cs="Arial"/>
          <w:color w:val="333399"/>
          <w:u w:val="single"/>
        </w:rPr>
        <w:tab/>
        <w:t>Elyria, 6.11.1912</w:t>
      </w:r>
      <w:r w:rsidR="001A3941" w:rsidRPr="00EF3D7C">
        <w:rPr>
          <w:rFonts w:ascii="Arial" w:hAnsi="Arial" w:cs="Arial"/>
          <w:color w:val="333399"/>
          <w:u w:val="single"/>
        </w:rPr>
        <w:t xml:space="preserve"> - 1996.</w:t>
      </w:r>
    </w:p>
    <w:p w:rsidR="00CF113A" w:rsidRPr="00EF3D7C" w:rsidRDefault="00CF113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Compositore statunitense, allievo di Hanson, Rogers, Royce e Schoenberg.</w:t>
      </w:r>
    </w:p>
    <w:p w:rsidR="00CF113A" w:rsidRPr="00075EDB" w:rsidRDefault="00CF11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Lyrical piece per clarinetto e orch. da camera</w:t>
      </w:r>
      <w:r w:rsidR="00432F40" w:rsidRPr="00075EDB">
        <w:rPr>
          <w:rFonts w:ascii="Arial" w:hAnsi="Arial" w:cs="Arial"/>
          <w:color w:val="000000"/>
        </w:rPr>
        <w:t xml:space="preserve">,o pf. </w:t>
      </w:r>
      <w:r w:rsidRPr="00075EDB">
        <w:rPr>
          <w:rFonts w:ascii="Arial" w:hAnsi="Arial" w:cs="Arial"/>
          <w:color w:val="000000"/>
        </w:rPr>
        <w:t>(1945).</w:t>
      </w:r>
    </w:p>
    <w:p w:rsidR="00805F99" w:rsidRPr="00075EDB" w:rsidRDefault="00805F99" w:rsidP="00327F1F">
      <w:pPr>
        <w:tabs>
          <w:tab w:val="left" w:pos="0"/>
          <w:tab w:val="left" w:pos="4536"/>
          <w:tab w:val="left" w:pos="10348"/>
        </w:tabs>
        <w:spacing w:before="120" w:line="276" w:lineRule="auto"/>
        <w:ind w:right="-1"/>
        <w:rPr>
          <w:rFonts w:ascii="Arial" w:hAnsi="Arial" w:cs="Arial"/>
          <w:color w:val="000000"/>
        </w:rPr>
      </w:pPr>
    </w:p>
    <w:p w:rsidR="00D620E9" w:rsidRPr="00EF5909" w:rsidRDefault="00D620E9" w:rsidP="00327F1F">
      <w:pPr>
        <w:pStyle w:val="NormaleWeb"/>
        <w:tabs>
          <w:tab w:val="left" w:pos="0"/>
          <w:tab w:val="left" w:pos="4536"/>
        </w:tabs>
        <w:spacing w:before="120" w:beforeAutospacing="0" w:after="0" w:afterAutospacing="0" w:line="276" w:lineRule="auto"/>
        <w:ind w:right="-1"/>
        <w:rPr>
          <w:rFonts w:ascii="Arial" w:hAnsi="Arial" w:cs="Arial"/>
          <w:color w:val="333399"/>
          <w:u w:val="single"/>
        </w:rPr>
      </w:pPr>
      <w:r w:rsidRPr="00EF5909">
        <w:rPr>
          <w:rFonts w:ascii="Arial" w:hAnsi="Arial" w:cs="Arial"/>
          <w:color w:val="333399"/>
          <w:u w:val="single"/>
        </w:rPr>
        <w:t>BARNETT  Carol</w:t>
      </w:r>
      <w:r w:rsidR="00DB6A55" w:rsidRPr="00EF5909">
        <w:rPr>
          <w:rFonts w:ascii="Arial" w:hAnsi="Arial" w:cs="Arial"/>
          <w:color w:val="333399"/>
          <w:u w:val="single"/>
        </w:rPr>
        <w:t xml:space="preserve"> Edith </w:t>
      </w:r>
      <w:r w:rsidRPr="00EF5909">
        <w:rPr>
          <w:rFonts w:ascii="Arial" w:hAnsi="Arial" w:cs="Arial"/>
          <w:color w:val="333399"/>
          <w:u w:val="single"/>
        </w:rPr>
        <w:tab/>
      </w:r>
      <w:r w:rsidR="00DB6A55" w:rsidRPr="00EF5909">
        <w:rPr>
          <w:rFonts w:ascii="Arial" w:hAnsi="Arial" w:cs="Arial"/>
          <w:color w:val="333399"/>
          <w:u w:val="single"/>
        </w:rPr>
        <w:t>Dubuque, 12.5.</w:t>
      </w:r>
      <w:r w:rsidRPr="00EF5909">
        <w:rPr>
          <w:rFonts w:ascii="Arial" w:hAnsi="Arial" w:cs="Arial"/>
          <w:color w:val="333399"/>
          <w:u w:val="single"/>
        </w:rPr>
        <w:t>1949</w:t>
      </w:r>
    </w:p>
    <w:p w:rsidR="00DB6A55" w:rsidRPr="00EF5909" w:rsidRDefault="00DB6A55"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EF5909">
        <w:rPr>
          <w:rFonts w:ascii="Arial" w:hAnsi="Arial" w:cs="Arial"/>
          <w:color w:val="333399"/>
          <w:sz w:val="20"/>
          <w:szCs w:val="20"/>
        </w:rPr>
        <w:t xml:space="preserve">Compositrice americana, studi all’Università del Minnesota con Argento, Fetler, Weiser (pf.). e Niosi (fl.)       Insegnante di composizione all’Università del New Hampshire, </w:t>
      </w:r>
      <w:r w:rsidR="00381250" w:rsidRPr="00EF5909">
        <w:rPr>
          <w:rFonts w:ascii="Arial" w:hAnsi="Arial" w:cs="Arial"/>
          <w:color w:val="333399"/>
          <w:sz w:val="20"/>
          <w:szCs w:val="20"/>
        </w:rPr>
        <w:t>Dal 2000 al 2015 all’Augsburg di Minneapolis</w:t>
      </w:r>
      <w:r w:rsidRPr="00EF5909">
        <w:rPr>
          <w:rFonts w:ascii="Arial" w:hAnsi="Arial" w:cs="Arial"/>
          <w:color w:val="333399"/>
          <w:sz w:val="20"/>
          <w:szCs w:val="20"/>
        </w:rPr>
        <w:t xml:space="preserve">. </w:t>
      </w:r>
    </w:p>
    <w:p w:rsidR="00D620E9" w:rsidRDefault="00D620E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381250">
        <w:rPr>
          <w:rFonts w:ascii="Arial" w:hAnsi="Arial" w:cs="Arial"/>
          <w:lang w:val="en-US"/>
        </w:rPr>
        <w:t xml:space="preserve">Variations, Oh Yes!, cl. pf. </w:t>
      </w:r>
      <w:r w:rsidRPr="00075EDB">
        <w:rPr>
          <w:rFonts w:ascii="Arial" w:hAnsi="Arial" w:cs="Arial"/>
          <w:lang w:val="en-US"/>
        </w:rPr>
        <w:t>(2008, 4’).   Amoing Friends, clarinetto, vl. vcl. pf</w:t>
      </w:r>
      <w:r w:rsidR="0062351A" w:rsidRPr="00075EDB">
        <w:rPr>
          <w:rFonts w:ascii="Arial" w:hAnsi="Arial" w:cs="Arial"/>
          <w:lang w:val="en-US"/>
        </w:rPr>
        <w:t>.</w:t>
      </w:r>
      <w:r w:rsidRPr="00075EDB">
        <w:rPr>
          <w:rFonts w:ascii="Arial" w:hAnsi="Arial" w:cs="Arial"/>
          <w:lang w:val="en-US"/>
        </w:rPr>
        <w:t xml:space="preserve"> </w:t>
      </w:r>
      <w:r w:rsidRPr="00075EDB">
        <w:rPr>
          <w:rFonts w:ascii="Arial" w:hAnsi="Arial" w:cs="Arial"/>
        </w:rPr>
        <w:t>(2004, 19’).</w:t>
      </w:r>
    </w:p>
    <w:p w:rsidR="00EF5909" w:rsidRDefault="00EF590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EF5909" w:rsidRPr="00EF5909" w:rsidRDefault="00EF5909" w:rsidP="00327F1F">
      <w:pPr>
        <w:tabs>
          <w:tab w:val="left" w:pos="0"/>
          <w:tab w:val="left" w:pos="4536"/>
          <w:tab w:val="left" w:pos="10632"/>
          <w:tab w:val="left" w:pos="10773"/>
        </w:tabs>
        <w:spacing w:before="120" w:line="276" w:lineRule="auto"/>
        <w:ind w:right="-1"/>
        <w:rPr>
          <w:rFonts w:ascii="Arial" w:hAnsi="Arial" w:cs="Arial"/>
          <w:color w:val="333399"/>
          <w:u w:val="single"/>
          <w:lang w:eastAsia="en-US" w:bidi="en-US"/>
        </w:rPr>
      </w:pPr>
      <w:r w:rsidRPr="00EF5909">
        <w:rPr>
          <w:rFonts w:ascii="Arial" w:hAnsi="Arial" w:cs="Arial"/>
          <w:color w:val="333399"/>
          <w:u w:val="single"/>
          <w:lang w:eastAsia="en-US" w:bidi="en-US"/>
        </w:rPr>
        <w:t>BARKAUSKAS  Vytautas</w:t>
      </w:r>
      <w:r w:rsidRPr="00EF5909">
        <w:rPr>
          <w:rFonts w:ascii="Arial" w:hAnsi="Arial" w:cs="Arial"/>
          <w:color w:val="333399"/>
          <w:u w:val="single"/>
          <w:lang w:eastAsia="en-US" w:bidi="en-US"/>
        </w:rPr>
        <w:tab/>
        <w:t>Kaunas, 25.3.1931</w:t>
      </w:r>
    </w:p>
    <w:p w:rsidR="00EF5909" w:rsidRDefault="00EF5909" w:rsidP="00327F1F">
      <w:pPr>
        <w:tabs>
          <w:tab w:val="left" w:pos="0"/>
          <w:tab w:val="left" w:pos="4253"/>
          <w:tab w:val="left" w:pos="10632"/>
        </w:tabs>
        <w:spacing w:before="120" w:line="276" w:lineRule="auto"/>
        <w:ind w:right="-1"/>
        <w:rPr>
          <w:rFonts w:ascii="Arial" w:eastAsia="Calibri" w:hAnsi="Arial" w:cs="Arial"/>
          <w:color w:val="333399"/>
          <w:sz w:val="20"/>
          <w:szCs w:val="20"/>
          <w:lang w:eastAsia="en-US"/>
        </w:rPr>
      </w:pPr>
      <w:r w:rsidRPr="00EF5909">
        <w:rPr>
          <w:rFonts w:ascii="Arial" w:eastAsia="Calibri" w:hAnsi="Arial" w:cs="Arial"/>
          <w:color w:val="333399"/>
          <w:sz w:val="20"/>
          <w:szCs w:val="20"/>
          <w:lang w:eastAsia="en-US"/>
        </w:rPr>
        <w:t>Compositore, didatta e matematico Lituano, studi al Conservatorio di Vilnius. Dal 1989 è insegnante di                           composizione nel medesimo Conservatorio.</w:t>
      </w:r>
    </w:p>
    <w:p w:rsidR="00EF5909" w:rsidRPr="00EF5909" w:rsidRDefault="000B003E" w:rsidP="00327F1F">
      <w:pPr>
        <w:tabs>
          <w:tab w:val="left" w:pos="0"/>
          <w:tab w:val="left" w:pos="4253"/>
          <w:tab w:val="left" w:pos="10632"/>
        </w:tabs>
        <w:spacing w:before="120" w:line="276" w:lineRule="auto"/>
        <w:ind w:right="-1"/>
        <w:rPr>
          <w:rFonts w:ascii="Arial" w:hAnsi="Arial" w:cs="Arial"/>
          <w:lang w:val="fr-FR"/>
        </w:rPr>
      </w:pPr>
      <w:hyperlink r:id="rId34" w:tooltip="1990 nella musica classica" w:history="1">
        <w:r w:rsidR="00EF5909" w:rsidRPr="00EF5909">
          <w:rPr>
            <w:rFonts w:ascii="Arial" w:hAnsi="Arial" w:cs="Arial"/>
            <w:vanish/>
            <w:color w:val="0000FF"/>
            <w:lang w:val="fr-FR"/>
          </w:rPr>
          <w:t>1990</w:t>
        </w:r>
      </w:hyperlink>
      <w:r w:rsidR="00EF5909" w:rsidRPr="00EF5909">
        <w:rPr>
          <w:rFonts w:ascii="Arial" w:hAnsi="Arial" w:cs="Arial"/>
          <w:vanish/>
          <w:lang w:val="fr-FR"/>
        </w:rPr>
        <w:t xml:space="preserve"> : Trio pour clarinette, violon et piano op.</w:t>
      </w:r>
      <w:r w:rsidR="00EF5909" w:rsidRPr="00EF5909">
        <w:rPr>
          <w:rFonts w:ascii="Arial" w:hAnsi="Arial" w:cs="Arial"/>
          <w:lang w:val="fr-FR"/>
        </w:rPr>
        <w:t>Trio per clarinetto, v</w:t>
      </w:r>
      <w:r w:rsidR="00EF5909">
        <w:rPr>
          <w:rFonts w:ascii="Arial" w:hAnsi="Arial" w:cs="Arial"/>
          <w:lang w:val="fr-FR"/>
        </w:rPr>
        <w:t xml:space="preserve">l. </w:t>
      </w:r>
      <w:r w:rsidR="00EF5909" w:rsidRPr="00EF5909">
        <w:rPr>
          <w:rFonts w:ascii="Arial" w:hAnsi="Arial" w:cs="Arial"/>
          <w:lang w:val="fr-FR"/>
        </w:rPr>
        <w:t>e p</w:t>
      </w:r>
      <w:r w:rsidR="00EF5909">
        <w:rPr>
          <w:rFonts w:ascii="Arial" w:hAnsi="Arial" w:cs="Arial"/>
          <w:lang w:val="fr-FR"/>
        </w:rPr>
        <w:t>f. o</w:t>
      </w:r>
      <w:r w:rsidR="00EF5909" w:rsidRPr="00EF5909">
        <w:rPr>
          <w:rFonts w:ascii="Arial" w:hAnsi="Arial" w:cs="Arial"/>
          <w:lang w:val="fr-FR"/>
        </w:rPr>
        <w:t>p.</w:t>
      </w:r>
      <w:r w:rsidR="00EF5909" w:rsidRPr="00EF5909">
        <w:rPr>
          <w:rFonts w:ascii="Arial" w:hAnsi="Arial" w:cs="Arial"/>
          <w:vanish/>
          <w:lang w:val="fr-FR"/>
        </w:rPr>
        <w:t>92 ;</w:t>
      </w:r>
      <w:r w:rsidR="00EF5909" w:rsidRPr="00EF5909">
        <w:rPr>
          <w:rFonts w:ascii="Arial" w:hAnsi="Arial" w:cs="Arial"/>
          <w:lang w:val="fr-FR"/>
        </w:rPr>
        <w:t xml:space="preserve"> 92 (</w:t>
      </w:r>
      <w:hyperlink r:id="rId35" w:tooltip="1990 nella musica classica" w:history="1">
        <w:r w:rsidR="00EF5909" w:rsidRPr="00EF5909">
          <w:rPr>
            <w:rFonts w:ascii="Arial" w:hAnsi="Arial" w:cs="Arial"/>
            <w:lang w:val="fr-FR"/>
          </w:rPr>
          <w:t>1990</w:t>
        </w:r>
      </w:hyperlink>
      <w:r w:rsidR="00EF5909" w:rsidRPr="00EF5909">
        <w:rPr>
          <w:rFonts w:ascii="Arial" w:hAnsi="Arial" w:cs="Arial"/>
          <w:lang w:val="fr-FR"/>
        </w:rPr>
        <w:t>).</w:t>
      </w:r>
      <w:r w:rsidR="00EF5909">
        <w:rPr>
          <w:rFonts w:ascii="Arial" w:hAnsi="Arial" w:cs="Arial"/>
          <w:lang w:val="fr-FR"/>
        </w:rPr>
        <w:t xml:space="preserve">   </w:t>
      </w:r>
      <w:r w:rsidR="00EF5909" w:rsidRPr="00EF5909">
        <w:rPr>
          <w:rFonts w:ascii="Arial" w:hAnsi="Arial" w:cs="Arial"/>
          <w:iCs/>
          <w:vanish/>
          <w:lang w:val="fr-FR"/>
        </w:rPr>
        <w:t>Vivo</w:t>
      </w:r>
      <w:r w:rsidR="00EF5909" w:rsidRPr="00EF5909">
        <w:rPr>
          <w:rFonts w:ascii="Arial" w:hAnsi="Arial" w:cs="Arial"/>
          <w:vanish/>
          <w:lang w:val="fr-FR"/>
        </w:rPr>
        <w:t xml:space="preserve"> pour piano, 2 violons, alto, violoncelle et contrebasse op. </w:t>
      </w:r>
      <w:hyperlink r:id="rId36" w:tooltip="1991 nella musica classica" w:history="1">
        <w:r w:rsidR="00EF5909" w:rsidRPr="00EF5909">
          <w:rPr>
            <w:rFonts w:ascii="Arial" w:hAnsi="Arial" w:cs="Arial"/>
            <w:vanish/>
            <w:color w:val="0000FF"/>
            <w:lang w:val="fr-FR"/>
          </w:rPr>
          <w:t>1991</w:t>
        </w:r>
      </w:hyperlink>
      <w:r w:rsidR="00EF5909" w:rsidRPr="00EF5909">
        <w:rPr>
          <w:rFonts w:ascii="Arial" w:hAnsi="Arial" w:cs="Arial"/>
          <w:vanish/>
          <w:lang w:val="fr-FR"/>
        </w:rPr>
        <w:t xml:space="preserve"> : </w:t>
      </w:r>
      <w:r w:rsidR="00EF5909" w:rsidRPr="00EF5909">
        <w:rPr>
          <w:rFonts w:ascii="Arial" w:hAnsi="Arial" w:cs="Arial"/>
          <w:iCs/>
          <w:vanish/>
          <w:lang w:val="fr-FR"/>
        </w:rPr>
        <w:t>La-Ré</w:t>
      </w:r>
      <w:r w:rsidR="00EF5909" w:rsidRPr="00EF5909">
        <w:rPr>
          <w:rFonts w:ascii="Arial" w:hAnsi="Arial" w:cs="Arial"/>
          <w:vanish/>
          <w:lang w:val="fr-FR"/>
        </w:rPr>
        <w:t xml:space="preserve"> pour clarinette et piano op.</w:t>
      </w:r>
      <w:r w:rsidR="00EF5909" w:rsidRPr="00EF5909">
        <w:rPr>
          <w:rFonts w:ascii="Arial" w:hAnsi="Arial" w:cs="Arial"/>
          <w:iCs/>
          <w:lang w:val="fr-FR"/>
        </w:rPr>
        <w:t>La-Ré</w:t>
      </w:r>
      <w:r w:rsidR="00EF5909" w:rsidRPr="00EF5909">
        <w:rPr>
          <w:rFonts w:ascii="Arial" w:hAnsi="Arial" w:cs="Arial"/>
          <w:lang w:val="fr-FR"/>
        </w:rPr>
        <w:t xml:space="preserve"> per clarinetto e p</w:t>
      </w:r>
      <w:r w:rsidR="00EF5909">
        <w:rPr>
          <w:rFonts w:ascii="Arial" w:hAnsi="Arial" w:cs="Arial"/>
          <w:lang w:val="fr-FR"/>
        </w:rPr>
        <w:t xml:space="preserve">f. </w:t>
      </w:r>
      <w:r w:rsidR="00EF5909" w:rsidRPr="00EF5909">
        <w:rPr>
          <w:rFonts w:ascii="Arial" w:hAnsi="Arial" w:cs="Arial"/>
          <w:lang w:val="fr-FR"/>
        </w:rPr>
        <w:t xml:space="preserve">op. </w:t>
      </w:r>
      <w:r w:rsidR="00EF5909" w:rsidRPr="00EF5909">
        <w:rPr>
          <w:rFonts w:ascii="Arial" w:hAnsi="Arial" w:cs="Arial"/>
          <w:vanish/>
          <w:lang w:val="fr-FR"/>
        </w:rPr>
        <w:t>95</w:t>
      </w:r>
      <w:r w:rsidR="00EF5909" w:rsidRPr="00EF5909">
        <w:rPr>
          <w:rFonts w:ascii="Arial" w:hAnsi="Arial" w:cs="Arial"/>
          <w:lang w:val="fr-FR"/>
        </w:rPr>
        <w:t>95 (</w:t>
      </w:r>
      <w:hyperlink r:id="rId37" w:tooltip="1991 nella musica classica" w:history="1">
        <w:r w:rsidR="00EF5909" w:rsidRPr="00EF5909">
          <w:rPr>
            <w:rFonts w:ascii="Arial" w:hAnsi="Arial" w:cs="Arial"/>
            <w:lang w:val="fr-FR"/>
          </w:rPr>
          <w:t>1991</w:t>
        </w:r>
      </w:hyperlink>
      <w:r w:rsidR="00EF5909" w:rsidRPr="00EF5909">
        <w:rPr>
          <w:rFonts w:ascii="Arial" w:hAnsi="Arial" w:cs="Arial"/>
          <w:lang w:val="fr-FR"/>
        </w:rPr>
        <w:t>)</w:t>
      </w:r>
    </w:p>
    <w:p w:rsidR="00805F99" w:rsidRPr="00075EDB" w:rsidRDefault="00805F9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C17DBF" w:rsidRPr="00EF3D7C" w:rsidRDefault="00C17DB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EF3D7C">
        <w:rPr>
          <w:rFonts w:ascii="Arial" w:hAnsi="Arial" w:cs="Arial"/>
          <w:color w:val="333399"/>
          <w:u w:val="single"/>
        </w:rPr>
        <w:t>BARRAINE  Elsa</w:t>
      </w:r>
      <w:r w:rsidRPr="00EF3D7C">
        <w:rPr>
          <w:rFonts w:ascii="Arial" w:hAnsi="Arial" w:cs="Arial"/>
          <w:color w:val="333399"/>
          <w:u w:val="single"/>
        </w:rPr>
        <w:tab/>
        <w:t>Parigi, 13.2.1910</w:t>
      </w:r>
      <w:r w:rsidR="00D74CC6" w:rsidRPr="00EF3D7C">
        <w:rPr>
          <w:rFonts w:ascii="Arial" w:hAnsi="Arial" w:cs="Arial"/>
          <w:color w:val="333399"/>
          <w:u w:val="single"/>
        </w:rPr>
        <w:t xml:space="preserve"> - Strasburgo, 20.3.1999.</w:t>
      </w:r>
    </w:p>
    <w:p w:rsidR="000E0EBA" w:rsidRPr="00EF3D7C" w:rsidRDefault="000E0EB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lastRenderedPageBreak/>
        <w:t xml:space="preserve">Compositrice e violoncellista francese, figlia di Alfred, violoncellista solista all’Opera. Allieva di Gallon, </w:t>
      </w:r>
      <w:r w:rsidR="0033505F">
        <w:rPr>
          <w:rFonts w:ascii="Arial" w:hAnsi="Arial" w:cs="Arial"/>
          <w:color w:val="333399"/>
          <w:sz w:val="20"/>
          <w:szCs w:val="20"/>
        </w:rPr>
        <w:t xml:space="preserve">                </w:t>
      </w:r>
      <w:r w:rsidRPr="00EF3D7C">
        <w:rPr>
          <w:rFonts w:ascii="Arial" w:hAnsi="Arial" w:cs="Arial"/>
          <w:color w:val="333399"/>
          <w:sz w:val="20"/>
          <w:szCs w:val="20"/>
        </w:rPr>
        <w:t xml:space="preserve">Caussade, Widor, Estyle e Dukas. Vincitrice nel 1929 del Prix de Rome. Il suo Poema sinfonico </w:t>
      </w:r>
      <w:r w:rsidR="0033505F">
        <w:rPr>
          <w:rFonts w:ascii="Arial" w:hAnsi="Arial" w:cs="Arial"/>
          <w:color w:val="333399"/>
          <w:sz w:val="20"/>
          <w:szCs w:val="20"/>
        </w:rPr>
        <w:t xml:space="preserve">                                    </w:t>
      </w:r>
      <w:r w:rsidRPr="00EF3D7C">
        <w:rPr>
          <w:rFonts w:ascii="Arial" w:hAnsi="Arial" w:cs="Arial"/>
          <w:color w:val="333399"/>
          <w:sz w:val="20"/>
          <w:szCs w:val="20"/>
        </w:rPr>
        <w:t>“Le fleuve rouge”, dedicato</w:t>
      </w:r>
      <w:r w:rsidR="0033505F">
        <w:rPr>
          <w:rFonts w:ascii="Arial" w:hAnsi="Arial" w:cs="Arial"/>
          <w:color w:val="333399"/>
          <w:sz w:val="20"/>
          <w:szCs w:val="20"/>
        </w:rPr>
        <w:t xml:space="preserve"> </w:t>
      </w:r>
      <w:r w:rsidRPr="00EF3D7C">
        <w:rPr>
          <w:rFonts w:ascii="Arial" w:hAnsi="Arial" w:cs="Arial"/>
          <w:color w:val="333399"/>
          <w:sz w:val="20"/>
          <w:szCs w:val="20"/>
        </w:rPr>
        <w:t xml:space="preserve">a Messiaen è da molti considerato come uno dei migliori brani del 1900. </w:t>
      </w:r>
      <w:r w:rsidR="0033505F">
        <w:rPr>
          <w:rFonts w:ascii="Arial" w:hAnsi="Arial" w:cs="Arial"/>
          <w:color w:val="333399"/>
          <w:sz w:val="20"/>
          <w:szCs w:val="20"/>
        </w:rPr>
        <w:t xml:space="preserve">                   </w:t>
      </w:r>
      <w:r w:rsidRPr="00EF3D7C">
        <w:rPr>
          <w:rFonts w:ascii="Arial" w:hAnsi="Arial" w:cs="Arial"/>
          <w:color w:val="333399"/>
          <w:sz w:val="20"/>
          <w:szCs w:val="20"/>
        </w:rPr>
        <w:t>Insegnante dal 1953 al Conservatorio</w:t>
      </w:r>
      <w:r w:rsidR="0033505F">
        <w:rPr>
          <w:rFonts w:ascii="Arial" w:hAnsi="Arial" w:cs="Arial"/>
          <w:color w:val="333399"/>
          <w:sz w:val="20"/>
          <w:szCs w:val="20"/>
        </w:rPr>
        <w:t xml:space="preserve"> </w:t>
      </w:r>
      <w:r w:rsidRPr="00EF3D7C">
        <w:rPr>
          <w:rFonts w:ascii="Arial" w:hAnsi="Arial" w:cs="Arial"/>
          <w:color w:val="333399"/>
          <w:sz w:val="20"/>
          <w:szCs w:val="20"/>
        </w:rPr>
        <w:t>di Parigi e Ispettrice dei Teatri Lirici al Ministero della cultura.</w:t>
      </w:r>
    </w:p>
    <w:p w:rsidR="00C17DBF" w:rsidRPr="00075EDB" w:rsidRDefault="00C17DB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Serenata per clarinetto e pf.</w:t>
      </w:r>
    </w:p>
    <w:p w:rsidR="00805F99" w:rsidRPr="00075EDB" w:rsidRDefault="00805F99" w:rsidP="00327F1F">
      <w:pPr>
        <w:tabs>
          <w:tab w:val="left" w:pos="0"/>
          <w:tab w:val="left" w:pos="4536"/>
          <w:tab w:val="left" w:pos="10348"/>
        </w:tabs>
        <w:spacing w:before="120" w:line="276" w:lineRule="auto"/>
        <w:ind w:right="-1"/>
        <w:rPr>
          <w:rFonts w:ascii="Arial" w:hAnsi="Arial" w:cs="Arial"/>
          <w:color w:val="000000"/>
        </w:rPr>
      </w:pPr>
    </w:p>
    <w:p w:rsidR="00FF66BD" w:rsidRPr="00EF3D7C" w:rsidRDefault="00A971DD"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BARRAQUE</w:t>
      </w:r>
      <w:r w:rsidR="006E1AC4" w:rsidRPr="00EF3D7C">
        <w:rPr>
          <w:rFonts w:ascii="Arial" w:hAnsi="Arial" w:cs="Arial"/>
          <w:color w:val="333399"/>
          <w:u w:val="single"/>
        </w:rPr>
        <w:t>’</w:t>
      </w:r>
      <w:r w:rsidRPr="00EF3D7C">
        <w:rPr>
          <w:rFonts w:ascii="Arial" w:hAnsi="Arial" w:cs="Arial"/>
          <w:color w:val="333399"/>
          <w:u w:val="single"/>
        </w:rPr>
        <w:t xml:space="preserve">  Jean</w:t>
      </w:r>
      <w:r w:rsidRPr="00EF3D7C">
        <w:rPr>
          <w:rFonts w:ascii="Arial" w:hAnsi="Arial" w:cs="Arial"/>
          <w:color w:val="333399"/>
          <w:u w:val="single"/>
        </w:rPr>
        <w:tab/>
        <w:t>Parigi, 17.1.1928</w:t>
      </w:r>
      <w:r w:rsidR="00EF3D7C">
        <w:rPr>
          <w:rFonts w:ascii="Arial" w:hAnsi="Arial" w:cs="Arial"/>
          <w:color w:val="333399"/>
          <w:u w:val="single"/>
        </w:rPr>
        <w:t xml:space="preserve"> </w:t>
      </w:r>
      <w:r w:rsidR="00AF2D75" w:rsidRPr="00EF3D7C">
        <w:rPr>
          <w:rFonts w:ascii="Arial" w:hAnsi="Arial" w:cs="Arial"/>
          <w:color w:val="333399"/>
          <w:u w:val="single"/>
        </w:rPr>
        <w:t>-</w:t>
      </w:r>
      <w:r w:rsidR="00EF3D7C">
        <w:rPr>
          <w:rFonts w:ascii="Arial" w:hAnsi="Arial" w:cs="Arial"/>
          <w:color w:val="333399"/>
          <w:u w:val="single"/>
        </w:rPr>
        <w:t xml:space="preserve"> </w:t>
      </w:r>
      <w:r w:rsidR="00AF2D75" w:rsidRPr="00EF3D7C">
        <w:rPr>
          <w:rFonts w:ascii="Arial" w:hAnsi="Arial" w:cs="Arial"/>
          <w:color w:val="333399"/>
          <w:u w:val="single"/>
        </w:rPr>
        <w:t>Parigi, 17.8.</w:t>
      </w:r>
      <w:r w:rsidR="006E1AC4" w:rsidRPr="00EF3D7C">
        <w:rPr>
          <w:rFonts w:ascii="Arial" w:hAnsi="Arial" w:cs="Arial"/>
          <w:color w:val="333399"/>
          <w:u w:val="single"/>
        </w:rPr>
        <w:t>1973.</w:t>
      </w:r>
    </w:p>
    <w:p w:rsidR="00693A9C" w:rsidRPr="00EF3D7C" w:rsidRDefault="00693A9C" w:rsidP="00327F1F">
      <w:pPr>
        <w:tabs>
          <w:tab w:val="left" w:pos="0"/>
          <w:tab w:val="left" w:pos="4536"/>
          <w:tab w:val="left" w:pos="10206"/>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e critico musicale francese, allievo di Langlais e Messiaen. Interessato alla musica seriale. </w:t>
      </w:r>
      <w:r w:rsidR="00F633F3" w:rsidRPr="00EF3D7C">
        <w:rPr>
          <w:rFonts w:ascii="Arial" w:hAnsi="Arial" w:cs="Arial"/>
          <w:color w:val="333399"/>
          <w:sz w:val="20"/>
          <w:szCs w:val="20"/>
        </w:rPr>
        <w:t xml:space="preserve">              </w:t>
      </w:r>
      <w:r w:rsidR="003B4496" w:rsidRPr="00EF3D7C">
        <w:rPr>
          <w:rFonts w:ascii="Arial" w:hAnsi="Arial" w:cs="Arial"/>
          <w:color w:val="333399"/>
          <w:sz w:val="20"/>
          <w:szCs w:val="20"/>
        </w:rPr>
        <w:t xml:space="preserve"> </w:t>
      </w:r>
      <w:r w:rsidRPr="00EF3D7C">
        <w:rPr>
          <w:rFonts w:ascii="Arial" w:hAnsi="Arial" w:cs="Arial"/>
          <w:color w:val="333399"/>
          <w:sz w:val="20"/>
          <w:szCs w:val="20"/>
        </w:rPr>
        <w:t>Ebbe una visione probabilmente “troppo alta” di quest’arte, la sua fine prematura è senza dubbio causata dalla delusione dovuta all’indifferenza verso la vera Musica e allo strapotere implacabile dell’ignoranza, della</w:t>
      </w:r>
      <w:r w:rsidR="0033505F">
        <w:rPr>
          <w:rFonts w:ascii="Arial" w:hAnsi="Arial" w:cs="Arial"/>
          <w:color w:val="333399"/>
          <w:sz w:val="20"/>
          <w:szCs w:val="20"/>
        </w:rPr>
        <w:t xml:space="preserve"> </w:t>
      </w:r>
      <w:r w:rsidR="005747B0">
        <w:rPr>
          <w:rFonts w:ascii="Arial" w:hAnsi="Arial" w:cs="Arial"/>
          <w:color w:val="333399"/>
          <w:sz w:val="20"/>
          <w:szCs w:val="20"/>
        </w:rPr>
        <w:t xml:space="preserve">              </w:t>
      </w:r>
      <w:r w:rsidRPr="00EF3D7C">
        <w:rPr>
          <w:rFonts w:ascii="Arial" w:hAnsi="Arial" w:cs="Arial"/>
          <w:color w:val="333399"/>
          <w:sz w:val="20"/>
          <w:szCs w:val="20"/>
        </w:rPr>
        <w:t>galoppante musica “leggera”. Ne fa fede una frase che ebbe modo di ripetere fino alla fine della sua esistenza:</w:t>
      </w:r>
      <w:r w:rsidR="0033505F">
        <w:rPr>
          <w:rFonts w:ascii="Arial" w:hAnsi="Arial" w:cs="Arial"/>
          <w:color w:val="333399"/>
          <w:sz w:val="20"/>
          <w:szCs w:val="20"/>
        </w:rPr>
        <w:t xml:space="preserve"> </w:t>
      </w:r>
      <w:r w:rsidR="005747B0">
        <w:rPr>
          <w:rFonts w:ascii="Arial" w:hAnsi="Arial" w:cs="Arial"/>
          <w:color w:val="333399"/>
          <w:sz w:val="20"/>
          <w:szCs w:val="20"/>
        </w:rPr>
        <w:t xml:space="preserve">            </w:t>
      </w:r>
      <w:r w:rsidRPr="00EF3D7C">
        <w:rPr>
          <w:rFonts w:ascii="Arial" w:hAnsi="Arial" w:cs="Arial"/>
          <w:color w:val="333399"/>
          <w:sz w:val="20"/>
          <w:szCs w:val="20"/>
        </w:rPr>
        <w:t>“La musique</w:t>
      </w:r>
      <w:r w:rsidR="00490935">
        <w:rPr>
          <w:rFonts w:ascii="Arial" w:hAnsi="Arial" w:cs="Arial"/>
          <w:color w:val="333399"/>
          <w:sz w:val="20"/>
          <w:szCs w:val="20"/>
        </w:rPr>
        <w:t xml:space="preserve"> </w:t>
      </w:r>
      <w:r w:rsidRPr="00EF3D7C">
        <w:rPr>
          <w:rFonts w:ascii="Arial" w:hAnsi="Arial" w:cs="Arial"/>
          <w:color w:val="333399"/>
          <w:sz w:val="20"/>
          <w:szCs w:val="20"/>
        </w:rPr>
        <w:t xml:space="preserve">c’est le drame, c’est le pathetique, c’est la mort. C’est le jeu complete, le tremblement jusqu’au </w:t>
      </w:r>
      <w:r w:rsidR="00C75FE5">
        <w:rPr>
          <w:rFonts w:ascii="Arial" w:hAnsi="Arial" w:cs="Arial"/>
          <w:color w:val="333399"/>
          <w:sz w:val="20"/>
          <w:szCs w:val="20"/>
        </w:rPr>
        <w:t xml:space="preserve"> </w:t>
      </w:r>
      <w:r w:rsidRPr="00EF3D7C">
        <w:rPr>
          <w:rFonts w:ascii="Arial" w:hAnsi="Arial" w:cs="Arial"/>
          <w:color w:val="333399"/>
          <w:sz w:val="20"/>
          <w:szCs w:val="20"/>
        </w:rPr>
        <w:t>suicide”....</w:t>
      </w:r>
      <w:r w:rsidR="003B4496" w:rsidRPr="00EF3D7C">
        <w:rPr>
          <w:rFonts w:ascii="Arial" w:hAnsi="Arial" w:cs="Arial"/>
          <w:color w:val="333399"/>
          <w:sz w:val="20"/>
          <w:szCs w:val="20"/>
        </w:rPr>
        <w:t xml:space="preserve"> </w:t>
      </w:r>
      <w:r w:rsidRPr="00EF3D7C">
        <w:rPr>
          <w:rFonts w:ascii="Arial" w:hAnsi="Arial" w:cs="Arial"/>
          <w:color w:val="333399"/>
          <w:sz w:val="20"/>
          <w:szCs w:val="20"/>
        </w:rPr>
        <w:t>Forse esagerava, ma come dargli torto ai nostri giorni, quando la vera Musica, implacabilmente</w:t>
      </w:r>
      <w:r w:rsidR="00F633F3" w:rsidRPr="00EF3D7C">
        <w:rPr>
          <w:rFonts w:ascii="Arial" w:hAnsi="Arial" w:cs="Arial"/>
          <w:color w:val="333399"/>
          <w:sz w:val="20"/>
          <w:szCs w:val="20"/>
        </w:rPr>
        <w:t xml:space="preserve">, </w:t>
      </w:r>
      <w:r w:rsidR="005747B0">
        <w:rPr>
          <w:rFonts w:ascii="Arial" w:hAnsi="Arial" w:cs="Arial"/>
          <w:color w:val="333399"/>
          <w:sz w:val="20"/>
          <w:szCs w:val="20"/>
        </w:rPr>
        <w:t xml:space="preserve">             </w:t>
      </w:r>
      <w:r w:rsidRPr="00EF3D7C">
        <w:rPr>
          <w:rFonts w:ascii="Arial" w:hAnsi="Arial" w:cs="Arial"/>
          <w:color w:val="333399"/>
          <w:sz w:val="20"/>
          <w:szCs w:val="20"/>
        </w:rPr>
        <w:t>poco a poco...</w:t>
      </w:r>
      <w:r w:rsidR="00380B3F" w:rsidRPr="00EF3D7C">
        <w:rPr>
          <w:rFonts w:ascii="Arial" w:hAnsi="Arial" w:cs="Arial"/>
          <w:color w:val="333399"/>
          <w:sz w:val="20"/>
          <w:szCs w:val="20"/>
        </w:rPr>
        <w:t xml:space="preserve"> </w:t>
      </w:r>
      <w:r w:rsidR="00ED7F6B" w:rsidRPr="00EF3D7C">
        <w:rPr>
          <w:rFonts w:ascii="Arial" w:hAnsi="Arial" w:cs="Arial"/>
          <w:color w:val="333399"/>
          <w:sz w:val="20"/>
          <w:szCs w:val="20"/>
        </w:rPr>
        <w:t xml:space="preserve">sembra </w:t>
      </w:r>
      <w:r w:rsidRPr="00EF3D7C">
        <w:rPr>
          <w:rFonts w:ascii="Arial" w:hAnsi="Arial" w:cs="Arial"/>
          <w:color w:val="333399"/>
          <w:sz w:val="20"/>
          <w:szCs w:val="20"/>
        </w:rPr>
        <w:t>scompar</w:t>
      </w:r>
      <w:r w:rsidR="00ED7F6B" w:rsidRPr="00EF3D7C">
        <w:rPr>
          <w:rFonts w:ascii="Arial" w:hAnsi="Arial" w:cs="Arial"/>
          <w:color w:val="333399"/>
          <w:sz w:val="20"/>
          <w:szCs w:val="20"/>
        </w:rPr>
        <w:t>ir</w:t>
      </w:r>
      <w:r w:rsidRPr="00EF3D7C">
        <w:rPr>
          <w:rFonts w:ascii="Arial" w:hAnsi="Arial" w:cs="Arial"/>
          <w:color w:val="333399"/>
          <w:sz w:val="20"/>
          <w:szCs w:val="20"/>
        </w:rPr>
        <w:t>e.</w:t>
      </w:r>
      <w:r w:rsidR="00327F1F">
        <w:rPr>
          <w:rFonts w:ascii="Arial" w:hAnsi="Arial" w:cs="Arial"/>
          <w:color w:val="333399"/>
          <w:sz w:val="20"/>
          <w:szCs w:val="20"/>
        </w:rPr>
        <w:t xml:space="preserve"> Diamo un calcio all’ignoranza…..</w:t>
      </w:r>
    </w:p>
    <w:p w:rsidR="00FF66BD" w:rsidRPr="00075EDB" w:rsidRDefault="006E1AC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vibrafono e 3 gruppi strumentali</w:t>
      </w:r>
      <w:r w:rsidR="008E5742" w:rsidRPr="00075EDB">
        <w:rPr>
          <w:rFonts w:ascii="Arial" w:hAnsi="Arial" w:cs="Arial"/>
          <w:color w:val="000000"/>
        </w:rPr>
        <w:t xml:space="preserve"> di 6 strumenti</w:t>
      </w:r>
      <w:r w:rsidRPr="00075EDB">
        <w:rPr>
          <w:rFonts w:ascii="Arial" w:hAnsi="Arial" w:cs="Arial"/>
          <w:color w:val="000000"/>
        </w:rPr>
        <w:t xml:space="preserve"> (1968</w:t>
      </w:r>
      <w:r w:rsidR="00693A9C" w:rsidRPr="00075EDB">
        <w:rPr>
          <w:rFonts w:ascii="Arial" w:hAnsi="Arial" w:cs="Arial"/>
          <w:color w:val="000000"/>
        </w:rPr>
        <w:t>, 33’</w:t>
      </w:r>
      <w:r w:rsidRPr="00075EDB">
        <w:rPr>
          <w:rFonts w:ascii="Arial" w:hAnsi="Arial" w:cs="Arial"/>
          <w:color w:val="000000"/>
        </w:rPr>
        <w:t>).</w:t>
      </w:r>
    </w:p>
    <w:p w:rsidR="00805F99" w:rsidRPr="00075EDB" w:rsidRDefault="00805F99" w:rsidP="00327F1F">
      <w:pPr>
        <w:tabs>
          <w:tab w:val="left" w:pos="0"/>
          <w:tab w:val="left" w:pos="4536"/>
          <w:tab w:val="left" w:pos="10348"/>
        </w:tabs>
        <w:spacing w:before="120" w:line="276" w:lineRule="auto"/>
        <w:ind w:right="-1"/>
        <w:rPr>
          <w:rFonts w:ascii="Arial" w:hAnsi="Arial" w:cs="Arial"/>
          <w:color w:val="000000"/>
        </w:rPr>
      </w:pPr>
    </w:p>
    <w:p w:rsidR="0096783C" w:rsidRPr="00EF3D7C" w:rsidRDefault="0096783C"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BARRAT  Carol</w:t>
      </w:r>
      <w:r w:rsidRPr="00EF3D7C">
        <w:rPr>
          <w:rFonts w:ascii="Arial" w:hAnsi="Arial" w:cs="Arial"/>
          <w:color w:val="333399"/>
          <w:u w:val="single"/>
        </w:rPr>
        <w:tab/>
        <w:t>1945</w:t>
      </w:r>
    </w:p>
    <w:p w:rsidR="0096783C" w:rsidRPr="00EF3D7C" w:rsidRDefault="0096783C"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Compositrice e didatta inglese, studi al Royal College of Music di Londra e membro onorario nello stesso, </w:t>
      </w:r>
      <w:r w:rsidR="003B4496" w:rsidRPr="00EF3D7C">
        <w:rPr>
          <w:rFonts w:ascii="Arial" w:hAnsi="Arial" w:cs="Arial"/>
          <w:color w:val="333399"/>
          <w:sz w:val="20"/>
          <w:szCs w:val="20"/>
        </w:rPr>
        <w:t xml:space="preserve"> </w:t>
      </w:r>
      <w:r w:rsidRPr="00EF3D7C">
        <w:rPr>
          <w:rFonts w:ascii="Arial" w:hAnsi="Arial" w:cs="Arial"/>
          <w:color w:val="333399"/>
          <w:sz w:val="20"/>
          <w:szCs w:val="20"/>
        </w:rPr>
        <w:t>dedicandosi alla stesura di brani per studenti.</w:t>
      </w:r>
    </w:p>
    <w:p w:rsidR="0096783C" w:rsidRPr="00075EDB" w:rsidRDefault="0096783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“Bravo! Clarinetto”, 25 pezzi per clarinetto e pf.</w:t>
      </w:r>
    </w:p>
    <w:p w:rsidR="00805F99" w:rsidRPr="00075EDB" w:rsidRDefault="00805F99" w:rsidP="00327F1F">
      <w:pPr>
        <w:tabs>
          <w:tab w:val="left" w:pos="0"/>
          <w:tab w:val="left" w:pos="4536"/>
          <w:tab w:val="left" w:pos="10348"/>
        </w:tabs>
        <w:spacing w:before="120" w:line="276" w:lineRule="auto"/>
        <w:ind w:right="-1"/>
        <w:rPr>
          <w:rFonts w:ascii="Arial" w:hAnsi="Arial" w:cs="Arial"/>
        </w:rPr>
      </w:pPr>
    </w:p>
    <w:p w:rsidR="009119AA" w:rsidRPr="00EF3D7C" w:rsidRDefault="009119A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BARRY  Gerald</w:t>
      </w:r>
      <w:r w:rsidRPr="00EF3D7C">
        <w:rPr>
          <w:rFonts w:ascii="Arial" w:hAnsi="Arial" w:cs="Arial"/>
          <w:color w:val="333399"/>
          <w:u w:val="single"/>
        </w:rPr>
        <w:tab/>
        <w:t>Clarecastle, 28.4.1952</w:t>
      </w:r>
    </w:p>
    <w:p w:rsidR="009119AA" w:rsidRPr="00EF3D7C" w:rsidRDefault="009119AA"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Compositore irlandese, allievo di Stockhausen e M. Kagel.</w:t>
      </w:r>
    </w:p>
    <w:p w:rsidR="009119AA" w:rsidRPr="00075EDB" w:rsidRDefault="009119A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Low, clarinetto e pf. (1994, 6’).   </w:t>
      </w:r>
      <w:r w:rsidRPr="00075EDB">
        <w:rPr>
          <w:rFonts w:ascii="Arial" w:hAnsi="Arial" w:cs="Arial"/>
          <w:lang w:val="en-US"/>
        </w:rPr>
        <w:t>Before the Road, 4 clarinetti (1997, 6’).</w:t>
      </w:r>
    </w:p>
    <w:p w:rsidR="00805F99" w:rsidRPr="00075EDB" w:rsidRDefault="00805F99" w:rsidP="00327F1F">
      <w:pPr>
        <w:tabs>
          <w:tab w:val="left" w:pos="0"/>
          <w:tab w:val="left" w:pos="4536"/>
          <w:tab w:val="left" w:pos="10348"/>
        </w:tabs>
        <w:spacing w:before="120" w:line="276" w:lineRule="auto"/>
        <w:ind w:right="-1"/>
        <w:rPr>
          <w:rFonts w:ascii="Arial" w:hAnsi="Arial" w:cs="Arial"/>
          <w:lang w:val="en-US"/>
        </w:rPr>
      </w:pPr>
    </w:p>
    <w:p w:rsidR="00925042" w:rsidRPr="00EF3D7C" w:rsidRDefault="00925042"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BARTA  Jiri</w:t>
      </w:r>
      <w:r w:rsidRPr="00EF3D7C">
        <w:rPr>
          <w:rFonts w:ascii="Arial" w:hAnsi="Arial" w:cs="Arial"/>
          <w:color w:val="333399"/>
          <w:u w:val="single"/>
        </w:rPr>
        <w:tab/>
        <w:t>Brno, 19.6.1935</w:t>
      </w:r>
      <w:r w:rsidR="005035C8" w:rsidRPr="00EF3D7C">
        <w:rPr>
          <w:rFonts w:ascii="Arial" w:hAnsi="Arial" w:cs="Arial"/>
          <w:color w:val="333399"/>
          <w:u w:val="single"/>
        </w:rPr>
        <w:t xml:space="preserve"> - Brno, 4.1.2012.</w:t>
      </w:r>
    </w:p>
    <w:p w:rsidR="00925042" w:rsidRPr="00EF3D7C" w:rsidRDefault="00925042" w:rsidP="00327F1F">
      <w:pPr>
        <w:tabs>
          <w:tab w:val="left" w:pos="0"/>
          <w:tab w:val="left" w:pos="4536"/>
          <w:tab w:val="left" w:pos="10206"/>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w:t>
      </w:r>
      <w:r w:rsidR="00D8039A" w:rsidRPr="00EF3D7C">
        <w:rPr>
          <w:rFonts w:ascii="Arial" w:hAnsi="Arial" w:cs="Arial"/>
          <w:color w:val="333399"/>
          <w:sz w:val="20"/>
          <w:szCs w:val="20"/>
        </w:rPr>
        <w:t xml:space="preserve">e pianista </w:t>
      </w:r>
      <w:r w:rsidRPr="00EF3D7C">
        <w:rPr>
          <w:rFonts w:ascii="Arial" w:hAnsi="Arial" w:cs="Arial"/>
          <w:color w:val="333399"/>
          <w:sz w:val="20"/>
          <w:szCs w:val="20"/>
        </w:rPr>
        <w:t xml:space="preserve">céco, allievo </w:t>
      </w:r>
      <w:r w:rsidR="00D8039A" w:rsidRPr="00EF3D7C">
        <w:rPr>
          <w:rFonts w:ascii="Arial" w:hAnsi="Arial" w:cs="Arial"/>
          <w:color w:val="333399"/>
          <w:sz w:val="20"/>
          <w:szCs w:val="20"/>
        </w:rPr>
        <w:t xml:space="preserve">di F. Schaefer al Conservatorio di Brno e di Theodor </w:t>
      </w:r>
      <w:r w:rsidRPr="00EF3D7C">
        <w:rPr>
          <w:rFonts w:ascii="Arial" w:hAnsi="Arial" w:cs="Arial"/>
          <w:color w:val="333399"/>
          <w:sz w:val="20"/>
          <w:szCs w:val="20"/>
        </w:rPr>
        <w:t>Schaefer</w:t>
      </w:r>
      <w:r w:rsidR="00D8039A" w:rsidRPr="00EF3D7C">
        <w:rPr>
          <w:rFonts w:ascii="Arial" w:hAnsi="Arial" w:cs="Arial"/>
          <w:color w:val="333399"/>
          <w:sz w:val="20"/>
          <w:szCs w:val="20"/>
        </w:rPr>
        <w:t xml:space="preserve"> e di </w:t>
      </w:r>
      <w:r w:rsidR="00380B3F" w:rsidRPr="00EF3D7C">
        <w:rPr>
          <w:rFonts w:ascii="Arial" w:hAnsi="Arial" w:cs="Arial"/>
          <w:color w:val="333399"/>
          <w:sz w:val="20"/>
          <w:szCs w:val="20"/>
        </w:rPr>
        <w:t xml:space="preserve">  </w:t>
      </w:r>
      <w:r w:rsidR="00F633F3" w:rsidRPr="00EF3D7C">
        <w:rPr>
          <w:rFonts w:ascii="Arial" w:hAnsi="Arial" w:cs="Arial"/>
          <w:color w:val="333399"/>
          <w:sz w:val="20"/>
          <w:szCs w:val="20"/>
        </w:rPr>
        <w:t xml:space="preserve">  </w:t>
      </w:r>
      <w:r w:rsidR="003B4496" w:rsidRPr="00EF3D7C">
        <w:rPr>
          <w:rFonts w:ascii="Arial" w:hAnsi="Arial" w:cs="Arial"/>
          <w:color w:val="333399"/>
          <w:sz w:val="20"/>
          <w:szCs w:val="20"/>
        </w:rPr>
        <w:t xml:space="preserve">     </w:t>
      </w:r>
      <w:r w:rsidR="00D8039A" w:rsidRPr="00EF3D7C">
        <w:rPr>
          <w:rFonts w:ascii="Arial" w:hAnsi="Arial" w:cs="Arial"/>
          <w:color w:val="333399"/>
          <w:sz w:val="20"/>
          <w:szCs w:val="20"/>
        </w:rPr>
        <w:t>Petrzelka all’Accademia Janacek</w:t>
      </w:r>
      <w:r w:rsidRPr="00EF3D7C">
        <w:rPr>
          <w:rFonts w:ascii="Arial" w:hAnsi="Arial" w:cs="Arial"/>
          <w:color w:val="333399"/>
          <w:sz w:val="20"/>
          <w:szCs w:val="20"/>
        </w:rPr>
        <w:t>. Insegnante di composizione al Conservatorio di Brno.</w:t>
      </w:r>
    </w:p>
    <w:p w:rsidR="00925042" w:rsidRPr="00075EDB" w:rsidRDefault="0092504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Fragments, clarinetto e pf. (1966, 7’).</w:t>
      </w:r>
      <w:r w:rsidR="005035C8" w:rsidRPr="00075EDB">
        <w:rPr>
          <w:rFonts w:ascii="Arial" w:hAnsi="Arial" w:cs="Arial"/>
          <w:color w:val="000000"/>
        </w:rPr>
        <w:t xml:space="preserve">   Musica per clarinetto, fag. pf. (1998, 9’50).</w:t>
      </w:r>
    </w:p>
    <w:p w:rsidR="005035C8" w:rsidRPr="00075EDB" w:rsidRDefault="005035C8" w:rsidP="00327F1F">
      <w:pPr>
        <w:tabs>
          <w:tab w:val="left" w:pos="0"/>
          <w:tab w:val="left" w:pos="4536"/>
          <w:tab w:val="left" w:pos="10348"/>
        </w:tabs>
        <w:spacing w:before="120" w:line="276" w:lineRule="auto"/>
        <w:ind w:right="-1"/>
        <w:rPr>
          <w:rFonts w:ascii="Arial" w:hAnsi="Arial" w:cs="Arial"/>
          <w:color w:val="000000"/>
        </w:rPr>
      </w:pPr>
    </w:p>
    <w:p w:rsidR="000D7EDA" w:rsidRPr="00EF3D7C" w:rsidRDefault="000D7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EF3D7C">
        <w:rPr>
          <w:rFonts w:ascii="Arial" w:hAnsi="Arial" w:cs="Arial"/>
          <w:color w:val="333399"/>
          <w:u w:val="single"/>
        </w:rPr>
        <w:t>BARTA  Lubor</w:t>
      </w:r>
      <w:r w:rsidRPr="00EF3D7C">
        <w:rPr>
          <w:rFonts w:ascii="Arial" w:hAnsi="Arial" w:cs="Arial"/>
          <w:color w:val="333399"/>
          <w:u w:val="single"/>
        </w:rPr>
        <w:tab/>
        <w:t>Lubna, 8.8.1928 - Praga, 5.11.1972.</w:t>
      </w:r>
    </w:p>
    <w:p w:rsidR="000D7EDA" w:rsidRPr="00EF3D7C" w:rsidRDefault="000D7ED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céco, allievo di Ridky che ha completato la sua formazione, poiché a 12 anni era già pianista </w:t>
      </w:r>
      <w:r w:rsidR="001920C1">
        <w:rPr>
          <w:rFonts w:ascii="Arial" w:hAnsi="Arial" w:cs="Arial"/>
          <w:color w:val="333399"/>
          <w:sz w:val="20"/>
          <w:szCs w:val="20"/>
        </w:rPr>
        <w:t xml:space="preserve">                         </w:t>
      </w:r>
      <w:r w:rsidRPr="00EF3D7C">
        <w:rPr>
          <w:rFonts w:ascii="Arial" w:hAnsi="Arial" w:cs="Arial"/>
          <w:color w:val="333399"/>
          <w:sz w:val="20"/>
          <w:szCs w:val="20"/>
        </w:rPr>
        <w:t>e</w:t>
      </w:r>
      <w:r w:rsidR="001920C1">
        <w:rPr>
          <w:rFonts w:ascii="Arial" w:hAnsi="Arial" w:cs="Arial"/>
          <w:color w:val="333399"/>
          <w:sz w:val="20"/>
          <w:szCs w:val="20"/>
        </w:rPr>
        <w:t xml:space="preserve"> </w:t>
      </w:r>
      <w:r w:rsidRPr="00EF3D7C">
        <w:rPr>
          <w:rFonts w:ascii="Arial" w:hAnsi="Arial" w:cs="Arial"/>
          <w:color w:val="333399"/>
          <w:sz w:val="20"/>
          <w:szCs w:val="20"/>
        </w:rPr>
        <w:t>violinista provetto.</w:t>
      </w:r>
    </w:p>
    <w:p w:rsidR="000D7EDA" w:rsidRPr="00075EDB" w:rsidRDefault="000D7E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w:t>
      </w:r>
      <w:r w:rsidR="007D2395" w:rsidRPr="00075EDB">
        <w:rPr>
          <w:rFonts w:ascii="Arial" w:hAnsi="Arial" w:cs="Arial"/>
          <w:color w:val="000000"/>
        </w:rPr>
        <w:t>(1958, 22’).</w:t>
      </w:r>
    </w:p>
    <w:p w:rsidR="00805F99" w:rsidRPr="00075EDB" w:rsidRDefault="00805F99" w:rsidP="00327F1F">
      <w:pPr>
        <w:tabs>
          <w:tab w:val="left" w:pos="0"/>
          <w:tab w:val="left" w:pos="4536"/>
          <w:tab w:val="left" w:pos="10348"/>
        </w:tabs>
        <w:spacing w:before="120" w:line="276" w:lineRule="auto"/>
        <w:ind w:right="-1"/>
        <w:rPr>
          <w:rFonts w:ascii="Arial" w:hAnsi="Arial" w:cs="Arial"/>
          <w:color w:val="000000"/>
        </w:rPr>
      </w:pPr>
    </w:p>
    <w:p w:rsidR="000340AB" w:rsidRPr="00C50B6B" w:rsidRDefault="000340AB"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C50B6B">
        <w:rPr>
          <w:rFonts w:ascii="Arial" w:hAnsi="Arial" w:cs="Arial"/>
          <w:color w:val="333399"/>
          <w:sz w:val="24"/>
          <w:szCs w:val="24"/>
          <w:u w:val="single"/>
          <w:lang w:val="en-US"/>
        </w:rPr>
        <w:t>BARTOK  Bela</w:t>
      </w:r>
      <w:r w:rsidRPr="00C50B6B">
        <w:rPr>
          <w:rFonts w:ascii="Arial" w:hAnsi="Arial" w:cs="Arial"/>
          <w:color w:val="333399"/>
          <w:sz w:val="24"/>
          <w:szCs w:val="24"/>
          <w:u w:val="single"/>
          <w:lang w:val="en-US"/>
        </w:rPr>
        <w:tab/>
        <w:t xml:space="preserve">Nagjszentminlos, 25.3.1881 </w:t>
      </w:r>
      <w:r w:rsidR="00C50B6B">
        <w:rPr>
          <w:rFonts w:ascii="Arial" w:hAnsi="Arial" w:cs="Arial"/>
          <w:color w:val="333399"/>
          <w:sz w:val="24"/>
          <w:szCs w:val="24"/>
          <w:u w:val="single"/>
          <w:lang w:val="en-US"/>
        </w:rPr>
        <w:t>-</w:t>
      </w:r>
      <w:r w:rsidRPr="00C50B6B">
        <w:rPr>
          <w:rFonts w:ascii="Arial" w:hAnsi="Arial" w:cs="Arial"/>
          <w:color w:val="333399"/>
          <w:sz w:val="24"/>
          <w:szCs w:val="24"/>
          <w:u w:val="single"/>
          <w:lang w:val="en-US"/>
        </w:rPr>
        <w:t xml:space="preserve"> New</w:t>
      </w:r>
      <w:r w:rsidR="00C50B6B" w:rsidRPr="00C50B6B">
        <w:rPr>
          <w:rFonts w:ascii="Arial" w:hAnsi="Arial" w:cs="Arial"/>
          <w:color w:val="333399"/>
          <w:sz w:val="24"/>
          <w:szCs w:val="24"/>
          <w:u w:val="single"/>
          <w:lang w:val="en-US"/>
        </w:rPr>
        <w:t xml:space="preserve"> </w:t>
      </w:r>
      <w:r w:rsidRPr="00C50B6B">
        <w:rPr>
          <w:rFonts w:ascii="Arial" w:hAnsi="Arial" w:cs="Arial"/>
          <w:color w:val="333399"/>
          <w:sz w:val="24"/>
          <w:szCs w:val="24"/>
          <w:u w:val="single"/>
          <w:lang w:val="en-US"/>
        </w:rPr>
        <w:t>York</w:t>
      </w:r>
      <w:r w:rsidR="00C50B6B" w:rsidRPr="00C50B6B">
        <w:rPr>
          <w:rFonts w:ascii="Arial" w:hAnsi="Arial" w:cs="Arial"/>
          <w:color w:val="333399"/>
          <w:sz w:val="24"/>
          <w:szCs w:val="24"/>
          <w:u w:val="single"/>
          <w:lang w:val="en-US"/>
        </w:rPr>
        <w:t>,</w:t>
      </w:r>
      <w:r w:rsidRPr="00C50B6B">
        <w:rPr>
          <w:rFonts w:ascii="Arial" w:hAnsi="Arial" w:cs="Arial"/>
          <w:color w:val="333399"/>
          <w:sz w:val="24"/>
          <w:szCs w:val="24"/>
          <w:u w:val="single"/>
          <w:lang w:val="en-US"/>
        </w:rPr>
        <w:t xml:space="preserve"> 26.9.1945</w:t>
      </w:r>
      <w:r w:rsidR="00B35A0E" w:rsidRPr="00C50B6B">
        <w:rPr>
          <w:rFonts w:ascii="Arial" w:hAnsi="Arial" w:cs="Arial"/>
          <w:color w:val="333399"/>
          <w:sz w:val="24"/>
          <w:szCs w:val="24"/>
          <w:u w:val="single"/>
          <w:lang w:val="en-US"/>
        </w:rPr>
        <w:t>.</w:t>
      </w:r>
    </w:p>
    <w:p w:rsidR="00EC3CCA" w:rsidRPr="00EF3D7C" w:rsidRDefault="000340AB"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Con l’amico Kodaly fu il fondatore della Scuola nazionale Ungherese. Importanti ricerche sulla Musica </w:t>
      </w:r>
      <w:r w:rsidR="001920C1">
        <w:rPr>
          <w:rFonts w:ascii="Arial" w:hAnsi="Arial" w:cs="Arial"/>
          <w:color w:val="333399"/>
        </w:rPr>
        <w:t xml:space="preserve">                  </w:t>
      </w:r>
      <w:r w:rsidRPr="00EF3D7C">
        <w:rPr>
          <w:rFonts w:ascii="Arial" w:hAnsi="Arial" w:cs="Arial"/>
          <w:color w:val="333399"/>
        </w:rPr>
        <w:t>popolare. Esordio pianistico a 10 anni, pregevole concertista fino ai 30 anni, in seguito si dedicò alla sola composizione.</w:t>
      </w:r>
      <w:r w:rsidR="001920C1">
        <w:rPr>
          <w:rFonts w:ascii="Arial" w:hAnsi="Arial" w:cs="Arial"/>
          <w:color w:val="333399"/>
        </w:rPr>
        <w:t xml:space="preserve"> </w:t>
      </w:r>
      <w:r w:rsidR="00D409FD" w:rsidRPr="00EF3D7C">
        <w:rPr>
          <w:rFonts w:ascii="Arial" w:hAnsi="Arial" w:cs="Arial"/>
          <w:color w:val="333399"/>
        </w:rPr>
        <w:t xml:space="preserve">Per maggiori informazioni sull'autore, vedi "Passeggiando con la Musica", </w:t>
      </w:r>
      <w:r w:rsidR="001920C1">
        <w:rPr>
          <w:rFonts w:ascii="Arial" w:hAnsi="Arial" w:cs="Arial"/>
          <w:color w:val="333399"/>
        </w:rPr>
        <w:t xml:space="preserve">                                    </w:t>
      </w:r>
      <w:r w:rsidR="00D409FD" w:rsidRPr="00EF3D7C">
        <w:rPr>
          <w:rFonts w:ascii="Arial" w:hAnsi="Arial" w:cs="Arial"/>
          <w:color w:val="333399"/>
        </w:rPr>
        <w:t xml:space="preserve">scaricabile gratuitamente </w:t>
      </w:r>
      <w:r w:rsidR="001920C1">
        <w:rPr>
          <w:rFonts w:ascii="Arial" w:hAnsi="Arial" w:cs="Arial"/>
          <w:color w:val="333399"/>
        </w:rPr>
        <w:t xml:space="preserve">o con una piccola donazione, </w:t>
      </w:r>
      <w:r w:rsidR="00D409FD" w:rsidRPr="00EF3D7C">
        <w:rPr>
          <w:rFonts w:ascii="Arial" w:hAnsi="Arial" w:cs="Arial"/>
          <w:color w:val="333399"/>
        </w:rPr>
        <w:t>dal sito: mariodemolli.com</w:t>
      </w:r>
    </w:p>
    <w:p w:rsidR="006F7B0D" w:rsidRPr="00075EDB" w:rsidRDefault="00A91C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23 Duetti progressivi per 2 clarinetti.   </w:t>
      </w:r>
      <w:r w:rsidR="006F7B0D" w:rsidRPr="00075EDB">
        <w:rPr>
          <w:rFonts w:ascii="Arial" w:hAnsi="Arial" w:cs="Arial"/>
        </w:rPr>
        <w:t xml:space="preserve">Valse op. 6, clarinetto e pf.   </w:t>
      </w:r>
    </w:p>
    <w:p w:rsidR="006F7B0D" w:rsidRPr="00075EDB" w:rsidRDefault="006F7B0D" w:rsidP="00327F1F">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rPr>
        <w:lastRenderedPageBreak/>
        <w:t xml:space="preserve">6 </w:t>
      </w:r>
      <w:r w:rsidRPr="00075EDB">
        <w:rPr>
          <w:rFonts w:ascii="Arial" w:hAnsi="Arial" w:cs="Arial"/>
          <w:color w:val="000000"/>
        </w:rPr>
        <w:t>Danze rumene, arr. per clarinetto e pf.</w:t>
      </w:r>
      <w:r w:rsidR="00913317" w:rsidRPr="00075EDB">
        <w:rPr>
          <w:rFonts w:ascii="Arial" w:hAnsi="Arial" w:cs="Arial"/>
          <w:color w:val="000000"/>
        </w:rPr>
        <w:t xml:space="preserve"> (1915)</w:t>
      </w:r>
      <w:r w:rsidRPr="00075EDB">
        <w:rPr>
          <w:rFonts w:ascii="Arial" w:hAnsi="Arial" w:cs="Arial"/>
          <w:color w:val="000000"/>
        </w:rPr>
        <w:t xml:space="preserve">:   </w:t>
      </w:r>
      <w:r w:rsidRPr="00075EDB">
        <w:rPr>
          <w:rFonts w:ascii="Arial" w:hAnsi="Arial" w:cs="Arial"/>
          <w:b/>
          <w:color w:val="000000"/>
        </w:rPr>
        <w:t>1</w:t>
      </w:r>
      <w:r w:rsidRPr="00075EDB">
        <w:rPr>
          <w:rFonts w:ascii="Arial" w:hAnsi="Arial" w:cs="Arial"/>
          <w:color w:val="000000"/>
        </w:rPr>
        <w:t xml:space="preserve">) Jocul cu bata (1’30),   2) Braul (0’30),   </w:t>
      </w:r>
    </w:p>
    <w:p w:rsidR="004B086F" w:rsidRPr="00075EDB" w:rsidRDefault="00ED7F6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3) Pe loc (1’20),   </w:t>
      </w:r>
      <w:r w:rsidR="006F7B0D" w:rsidRPr="00075EDB">
        <w:rPr>
          <w:rFonts w:ascii="Arial" w:hAnsi="Arial" w:cs="Arial"/>
          <w:color w:val="000000"/>
        </w:rPr>
        <w:t xml:space="preserve">4) Buclumeana (1’45),  </w:t>
      </w:r>
      <w:r w:rsidRPr="00075EDB">
        <w:rPr>
          <w:rFonts w:ascii="Arial" w:hAnsi="Arial" w:cs="Arial"/>
          <w:color w:val="000000"/>
        </w:rPr>
        <w:t xml:space="preserve"> </w:t>
      </w:r>
      <w:r w:rsidR="006F7B0D" w:rsidRPr="00075EDB">
        <w:rPr>
          <w:rFonts w:ascii="Arial" w:hAnsi="Arial" w:cs="Arial"/>
          <w:color w:val="000000"/>
        </w:rPr>
        <w:t xml:space="preserve">5) Poarga romanesca (0’35),  </w:t>
      </w:r>
    </w:p>
    <w:p w:rsidR="00662AED" w:rsidRPr="00075EDB" w:rsidRDefault="006F7B0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b/>
          <w:color w:val="000000"/>
        </w:rPr>
        <w:t>6</w:t>
      </w:r>
      <w:r w:rsidRPr="00075EDB">
        <w:rPr>
          <w:rFonts w:ascii="Arial" w:hAnsi="Arial" w:cs="Arial"/>
          <w:color w:val="000000"/>
        </w:rPr>
        <w:t xml:space="preserve">) Maruntelul (0’50).   </w:t>
      </w:r>
      <w:r w:rsidR="00662AED" w:rsidRPr="00075EDB">
        <w:rPr>
          <w:rFonts w:ascii="Arial" w:hAnsi="Arial" w:cs="Arial"/>
          <w:color w:val="000000"/>
        </w:rPr>
        <w:t xml:space="preserve">3 </w:t>
      </w:r>
      <w:r w:rsidR="000340AB" w:rsidRPr="00075EDB">
        <w:rPr>
          <w:rFonts w:ascii="Arial" w:hAnsi="Arial" w:cs="Arial"/>
        </w:rPr>
        <w:t>Contrast</w:t>
      </w:r>
      <w:r w:rsidR="00422D32" w:rsidRPr="00075EDB">
        <w:rPr>
          <w:rFonts w:ascii="Arial" w:hAnsi="Arial" w:cs="Arial"/>
        </w:rPr>
        <w:t>i</w:t>
      </w:r>
      <w:r w:rsidR="00093995" w:rsidRPr="00075EDB">
        <w:rPr>
          <w:rFonts w:ascii="Arial" w:hAnsi="Arial" w:cs="Arial"/>
        </w:rPr>
        <w:t>,</w:t>
      </w:r>
      <w:r w:rsidR="000340AB" w:rsidRPr="00075EDB">
        <w:rPr>
          <w:rFonts w:ascii="Arial" w:hAnsi="Arial" w:cs="Arial"/>
        </w:rPr>
        <w:t xml:space="preserve"> per </w:t>
      </w:r>
      <w:r w:rsidR="00662AED" w:rsidRPr="00075EDB">
        <w:rPr>
          <w:rFonts w:ascii="Arial" w:hAnsi="Arial" w:cs="Arial"/>
        </w:rPr>
        <w:t xml:space="preserve">clarinetto, </w:t>
      </w:r>
      <w:r w:rsidR="000340AB" w:rsidRPr="00075EDB">
        <w:rPr>
          <w:rFonts w:ascii="Arial" w:hAnsi="Arial" w:cs="Arial"/>
        </w:rPr>
        <w:t>vl</w:t>
      </w:r>
      <w:r w:rsidR="00093995" w:rsidRPr="00075EDB">
        <w:rPr>
          <w:rFonts w:ascii="Arial" w:hAnsi="Arial" w:cs="Arial"/>
        </w:rPr>
        <w:t>.</w:t>
      </w:r>
      <w:r w:rsidR="000340AB" w:rsidRPr="00075EDB">
        <w:rPr>
          <w:rFonts w:ascii="Arial" w:hAnsi="Arial" w:cs="Arial"/>
        </w:rPr>
        <w:t xml:space="preserve"> e pf</w:t>
      </w:r>
      <w:r w:rsidR="00093995" w:rsidRPr="00075EDB">
        <w:rPr>
          <w:rFonts w:ascii="Arial" w:hAnsi="Arial" w:cs="Arial"/>
        </w:rPr>
        <w:t>.</w:t>
      </w:r>
      <w:r w:rsidR="00422D32" w:rsidRPr="00075EDB">
        <w:rPr>
          <w:rFonts w:ascii="Arial" w:hAnsi="Arial" w:cs="Arial"/>
        </w:rPr>
        <w:t xml:space="preserve"> </w:t>
      </w:r>
      <w:r w:rsidR="00662AED" w:rsidRPr="00075EDB">
        <w:rPr>
          <w:rFonts w:ascii="Arial" w:hAnsi="Arial" w:cs="Arial"/>
          <w:lang w:val="fr-FR"/>
        </w:rPr>
        <w:t>(1938):   1) Verbunkos</w:t>
      </w:r>
      <w:r w:rsidR="00422D32" w:rsidRPr="00075EDB">
        <w:rPr>
          <w:rFonts w:ascii="Arial" w:hAnsi="Arial" w:cs="Arial"/>
          <w:lang w:val="fr-FR"/>
        </w:rPr>
        <w:t xml:space="preserve"> </w:t>
      </w:r>
      <w:r w:rsidR="000340AB" w:rsidRPr="00075EDB">
        <w:rPr>
          <w:rFonts w:ascii="Arial" w:hAnsi="Arial" w:cs="Arial"/>
          <w:lang w:val="fr-FR"/>
        </w:rPr>
        <w:t>(</w:t>
      </w:r>
      <w:r w:rsidR="00662AED" w:rsidRPr="00075EDB">
        <w:rPr>
          <w:rFonts w:ascii="Arial" w:hAnsi="Arial" w:cs="Arial"/>
          <w:lang w:val="fr-FR"/>
        </w:rPr>
        <w:t>5'25),</w:t>
      </w:r>
    </w:p>
    <w:p w:rsidR="001D3CB9" w:rsidRPr="00075EDB" w:rsidRDefault="00662AE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lang w:val="fr-FR"/>
        </w:rPr>
        <w:t>2) Piheno (5'),   3) Sebes (6'50).</w:t>
      </w:r>
      <w:r w:rsidR="00ED7F6B" w:rsidRPr="00075EDB">
        <w:rPr>
          <w:rFonts w:ascii="Arial" w:hAnsi="Arial" w:cs="Arial"/>
          <w:lang w:val="fr-FR"/>
        </w:rPr>
        <w:t xml:space="preserve">   </w:t>
      </w:r>
      <w:r w:rsidR="00387C1C" w:rsidRPr="00075EDB">
        <w:rPr>
          <w:rFonts w:ascii="Arial" w:hAnsi="Arial" w:cs="Arial"/>
          <w:color w:val="000000"/>
        </w:rPr>
        <w:t>Danze</w:t>
      </w:r>
      <w:r w:rsidR="00A91C28" w:rsidRPr="00075EDB">
        <w:rPr>
          <w:rFonts w:ascii="Arial" w:hAnsi="Arial" w:cs="Arial"/>
          <w:color w:val="000000"/>
        </w:rPr>
        <w:t xml:space="preserve">, </w:t>
      </w:r>
      <w:r w:rsidRPr="00075EDB">
        <w:rPr>
          <w:rFonts w:ascii="Arial" w:hAnsi="Arial" w:cs="Arial"/>
          <w:color w:val="000000"/>
        </w:rPr>
        <w:t xml:space="preserve">clarinetto, </w:t>
      </w:r>
      <w:r w:rsidR="00387C1C" w:rsidRPr="00075EDB">
        <w:rPr>
          <w:rFonts w:ascii="Arial" w:hAnsi="Arial" w:cs="Arial"/>
          <w:color w:val="000000"/>
        </w:rPr>
        <w:t>vl. pf. (1940).</w:t>
      </w:r>
    </w:p>
    <w:p w:rsidR="00913317" w:rsidRPr="00075EDB" w:rsidRDefault="00913317" w:rsidP="00327F1F">
      <w:pPr>
        <w:tabs>
          <w:tab w:val="left" w:pos="0"/>
          <w:tab w:val="left" w:pos="4536"/>
          <w:tab w:val="left" w:pos="10348"/>
        </w:tabs>
        <w:spacing w:before="120" w:line="276" w:lineRule="auto"/>
        <w:ind w:right="-1"/>
        <w:rPr>
          <w:rFonts w:ascii="Arial" w:hAnsi="Arial" w:cs="Arial"/>
          <w:color w:val="000000"/>
        </w:rPr>
      </w:pPr>
    </w:p>
    <w:p w:rsidR="00662AED" w:rsidRPr="00EF3D7C" w:rsidRDefault="00662AED" w:rsidP="00327F1F">
      <w:pPr>
        <w:tabs>
          <w:tab w:val="left" w:pos="0"/>
          <w:tab w:val="left" w:pos="4536"/>
          <w:tab w:val="left" w:pos="10348"/>
        </w:tabs>
        <w:spacing w:before="120" w:line="276" w:lineRule="auto"/>
        <w:ind w:right="-1"/>
        <w:rPr>
          <w:rFonts w:ascii="Arial" w:hAnsi="Arial" w:cs="Arial"/>
          <w:vanish/>
          <w:color w:val="333399"/>
        </w:rPr>
      </w:pPr>
    </w:p>
    <w:p w:rsidR="006F7B0D" w:rsidRPr="00EF3D7C" w:rsidRDefault="006F7B0D" w:rsidP="00327F1F">
      <w:pPr>
        <w:tabs>
          <w:tab w:val="left" w:pos="0"/>
          <w:tab w:val="left" w:pos="4536"/>
          <w:tab w:val="left" w:pos="10348"/>
        </w:tabs>
        <w:spacing w:before="120" w:line="276" w:lineRule="auto"/>
        <w:ind w:right="-1"/>
        <w:rPr>
          <w:rFonts w:ascii="Arial" w:hAnsi="Arial" w:cs="Arial"/>
          <w:vanish/>
          <w:color w:val="333399"/>
        </w:rPr>
      </w:pPr>
    </w:p>
    <w:p w:rsidR="006F7B0D" w:rsidRPr="00EF3D7C" w:rsidRDefault="006F7B0D" w:rsidP="00327F1F">
      <w:pPr>
        <w:tabs>
          <w:tab w:val="left" w:pos="0"/>
          <w:tab w:val="left" w:pos="4536"/>
          <w:tab w:val="left" w:pos="10348"/>
        </w:tabs>
        <w:spacing w:before="120" w:line="276" w:lineRule="auto"/>
        <w:ind w:right="-1"/>
        <w:rPr>
          <w:rFonts w:ascii="Arial" w:hAnsi="Arial" w:cs="Arial"/>
          <w:vanish/>
          <w:color w:val="333399"/>
        </w:rPr>
      </w:pPr>
    </w:p>
    <w:p w:rsidR="00DF4E82" w:rsidRPr="00EF3D7C" w:rsidRDefault="00DF4E82"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BARTHOLOMEE  Pierre</w:t>
      </w:r>
      <w:r w:rsidRPr="00EF3D7C">
        <w:rPr>
          <w:rFonts w:ascii="Arial" w:hAnsi="Arial" w:cs="Arial"/>
          <w:color w:val="333399"/>
          <w:u w:val="single"/>
        </w:rPr>
        <w:tab/>
        <w:t>Bruxelles, 5.8.1937</w:t>
      </w:r>
    </w:p>
    <w:p w:rsidR="009D5A96" w:rsidRPr="00EF3D7C" w:rsidRDefault="009D5A96"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direttore d’orchestra e pianista belga. Studi al Conservatorio di Bruxelles con Demortier, perfezionamento in Italia con Kempff. Insegnante allo stesso Conservatorio dal 1972 e Direttore d’orchestra </w:t>
      </w:r>
      <w:r w:rsidR="00F633F3" w:rsidRPr="00EF3D7C">
        <w:rPr>
          <w:rFonts w:ascii="Arial" w:hAnsi="Arial" w:cs="Arial"/>
          <w:color w:val="333399"/>
          <w:sz w:val="20"/>
          <w:szCs w:val="20"/>
        </w:rPr>
        <w:t xml:space="preserve">         </w:t>
      </w:r>
      <w:r w:rsidR="003B4496" w:rsidRPr="00EF3D7C">
        <w:rPr>
          <w:rFonts w:ascii="Arial" w:hAnsi="Arial" w:cs="Arial"/>
          <w:color w:val="333399"/>
          <w:sz w:val="20"/>
          <w:szCs w:val="20"/>
        </w:rPr>
        <w:t xml:space="preserve">     </w:t>
      </w:r>
      <w:r w:rsidRPr="00EF3D7C">
        <w:rPr>
          <w:rFonts w:ascii="Arial" w:hAnsi="Arial" w:cs="Arial"/>
          <w:color w:val="333399"/>
          <w:sz w:val="20"/>
          <w:szCs w:val="20"/>
        </w:rPr>
        <w:t xml:space="preserve">in tutto il mondo, stabile nella Filarmonica di Liegi dal 1977 al 1999. </w:t>
      </w:r>
      <w:r w:rsidR="00490935">
        <w:rPr>
          <w:rFonts w:ascii="Arial" w:hAnsi="Arial" w:cs="Arial"/>
          <w:color w:val="333399"/>
          <w:sz w:val="20"/>
          <w:szCs w:val="20"/>
        </w:rPr>
        <w:t xml:space="preserve">                                                                                  </w:t>
      </w:r>
      <w:r w:rsidRPr="00EF3D7C">
        <w:rPr>
          <w:rFonts w:ascii="Arial" w:hAnsi="Arial" w:cs="Arial"/>
          <w:color w:val="333399"/>
          <w:sz w:val="20"/>
          <w:szCs w:val="20"/>
        </w:rPr>
        <w:t>Re Alberto II gli ha conferito il titolo di</w:t>
      </w:r>
      <w:r w:rsidR="00490935">
        <w:rPr>
          <w:rFonts w:ascii="Arial" w:hAnsi="Arial" w:cs="Arial"/>
          <w:color w:val="333399"/>
          <w:sz w:val="20"/>
          <w:szCs w:val="20"/>
        </w:rPr>
        <w:t xml:space="preserve"> </w:t>
      </w:r>
      <w:r w:rsidRPr="00EF3D7C">
        <w:rPr>
          <w:rFonts w:ascii="Arial" w:hAnsi="Arial" w:cs="Arial"/>
          <w:color w:val="333399"/>
          <w:sz w:val="20"/>
          <w:szCs w:val="20"/>
        </w:rPr>
        <w:t>Cavaliere.</w:t>
      </w:r>
    </w:p>
    <w:p w:rsidR="00DF4E82" w:rsidRPr="00075EDB" w:rsidRDefault="00DF4E8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Adieu, clarinetto e pf. (1988</w:t>
      </w:r>
      <w:r w:rsidR="004D4DC0" w:rsidRPr="00075EDB">
        <w:rPr>
          <w:rFonts w:ascii="Arial" w:hAnsi="Arial" w:cs="Arial"/>
          <w:color w:val="000000"/>
        </w:rPr>
        <w:t>, 8’</w:t>
      </w:r>
      <w:r w:rsidRPr="00075EDB">
        <w:rPr>
          <w:rFonts w:ascii="Arial" w:hAnsi="Arial" w:cs="Arial"/>
          <w:color w:val="000000"/>
        </w:rPr>
        <w:t>).</w:t>
      </w:r>
    </w:p>
    <w:p w:rsidR="00805F99" w:rsidRPr="00075EDB" w:rsidRDefault="00805F99" w:rsidP="00327F1F">
      <w:pPr>
        <w:tabs>
          <w:tab w:val="left" w:pos="0"/>
          <w:tab w:val="left" w:pos="4536"/>
          <w:tab w:val="left" w:pos="10206"/>
        </w:tabs>
        <w:spacing w:before="120" w:line="276" w:lineRule="auto"/>
        <w:ind w:right="-1"/>
        <w:rPr>
          <w:rFonts w:ascii="Arial" w:hAnsi="Arial" w:cs="Arial"/>
          <w:color w:val="000000"/>
        </w:rPr>
      </w:pPr>
    </w:p>
    <w:p w:rsidR="00A26E56" w:rsidRPr="00EF3D7C" w:rsidRDefault="00A26E56"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BARTOLOZZI  Bruno</w:t>
      </w:r>
      <w:r w:rsidRPr="00EF3D7C">
        <w:rPr>
          <w:rFonts w:ascii="Arial" w:hAnsi="Arial" w:cs="Arial"/>
          <w:color w:val="333399"/>
          <w:u w:val="single"/>
        </w:rPr>
        <w:tab/>
        <w:t>Firenze, 8.6.1911 - Fiesole,12.12.1980.</w:t>
      </w:r>
    </w:p>
    <w:p w:rsidR="00A26E56" w:rsidRPr="00EF3D7C" w:rsidRDefault="00A26E56"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Compositore e violinista concertista, allievo del Conservatorio di Firenze. Perfezionamento con Fragapane e Dallapiccola. Interessante la sua ricerca sui suoni multipli che scaturiscono dagli strumenti a fiato.</w:t>
      </w:r>
    </w:p>
    <w:p w:rsidR="00F30C8F" w:rsidRPr="00075EDB" w:rsidRDefault="001F2864" w:rsidP="00327F1F">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color w:val="000000"/>
        </w:rPr>
        <w:t>Collage per clarinetto solo</w:t>
      </w:r>
      <w:r w:rsidR="00F30C8F" w:rsidRPr="00075EDB">
        <w:rPr>
          <w:rFonts w:ascii="Arial" w:hAnsi="Arial" w:cs="Arial"/>
          <w:color w:val="000000"/>
        </w:rPr>
        <w:t xml:space="preserve"> (1973, 6')</w:t>
      </w:r>
      <w:r w:rsidRPr="00075EDB">
        <w:rPr>
          <w:rFonts w:ascii="Arial" w:hAnsi="Arial" w:cs="Arial"/>
          <w:color w:val="000000"/>
        </w:rPr>
        <w:t xml:space="preserve">.   </w:t>
      </w:r>
      <w:r w:rsidR="00A26E56" w:rsidRPr="00075EDB">
        <w:rPr>
          <w:rFonts w:ascii="Arial" w:hAnsi="Arial" w:cs="Arial"/>
          <w:color w:val="000000"/>
        </w:rPr>
        <w:t>Concertazioni per clarinetto e strumenti.</w:t>
      </w:r>
    </w:p>
    <w:p w:rsidR="000B527F" w:rsidRPr="00075EDB" w:rsidRDefault="000B527F" w:rsidP="00327F1F">
      <w:pPr>
        <w:tabs>
          <w:tab w:val="left" w:pos="0"/>
          <w:tab w:val="left" w:pos="4536"/>
          <w:tab w:val="left" w:pos="10348"/>
        </w:tabs>
        <w:spacing w:before="120" w:line="276" w:lineRule="auto"/>
        <w:ind w:right="-1"/>
        <w:rPr>
          <w:rFonts w:ascii="Arial" w:hAnsi="Arial" w:cs="Arial"/>
          <w:color w:val="000000"/>
        </w:rPr>
      </w:pPr>
    </w:p>
    <w:p w:rsidR="000B527F" w:rsidRPr="00EF3D7C" w:rsidRDefault="000B527F" w:rsidP="00327F1F">
      <w:pPr>
        <w:tabs>
          <w:tab w:val="left" w:pos="0"/>
          <w:tab w:val="left" w:pos="4536"/>
          <w:tab w:val="left" w:pos="10348"/>
        </w:tabs>
        <w:spacing w:before="120" w:line="276" w:lineRule="auto"/>
        <w:ind w:right="-1"/>
        <w:rPr>
          <w:rFonts w:ascii="Arial" w:eastAsia="Calibri" w:hAnsi="Arial" w:cs="Arial"/>
          <w:color w:val="333399"/>
          <w:u w:val="single"/>
          <w:lang w:eastAsia="en-US"/>
        </w:rPr>
      </w:pPr>
      <w:r w:rsidRPr="00EF3D7C">
        <w:rPr>
          <w:rFonts w:ascii="Arial" w:eastAsia="Calibri" w:hAnsi="Arial" w:cs="Arial"/>
          <w:color w:val="333399"/>
          <w:u w:val="single"/>
          <w:lang w:eastAsia="en-US"/>
        </w:rPr>
        <w:t>BARTOS  Jan</w:t>
      </w:r>
      <w:r w:rsidRPr="00EF3D7C">
        <w:rPr>
          <w:rFonts w:ascii="Arial" w:eastAsia="Calibri" w:hAnsi="Arial" w:cs="Arial"/>
          <w:color w:val="333399"/>
          <w:u w:val="single"/>
          <w:lang w:eastAsia="en-US"/>
        </w:rPr>
        <w:tab/>
        <w:t>Dvur, 4.6.1908 - Praga, 1.6.1981.</w:t>
      </w:r>
    </w:p>
    <w:p w:rsidR="000B527F" w:rsidRPr="00EF3D7C" w:rsidRDefault="000B527F" w:rsidP="00327F1F">
      <w:pPr>
        <w:tabs>
          <w:tab w:val="left" w:pos="0"/>
          <w:tab w:val="left" w:pos="4536"/>
          <w:tab w:val="left" w:pos="10348"/>
        </w:tabs>
        <w:spacing w:before="120" w:line="276" w:lineRule="auto"/>
        <w:ind w:right="-1"/>
        <w:rPr>
          <w:rFonts w:ascii="Arial" w:eastAsia="Calibri" w:hAnsi="Arial" w:cs="Arial"/>
          <w:color w:val="333399"/>
          <w:sz w:val="20"/>
          <w:szCs w:val="20"/>
          <w:lang w:eastAsia="en-US"/>
        </w:rPr>
      </w:pPr>
      <w:r w:rsidRPr="00EF3D7C">
        <w:rPr>
          <w:rFonts w:ascii="Arial" w:eastAsia="Calibri" w:hAnsi="Arial" w:cs="Arial"/>
          <w:color w:val="333399"/>
          <w:sz w:val="20"/>
          <w:szCs w:val="20"/>
          <w:lang w:eastAsia="en-US"/>
        </w:rPr>
        <w:t xml:space="preserve">Compositore e violinista céco, allievo di Hrsel, Picha, Jirak, Sin e Kricka. </w:t>
      </w:r>
      <w:r w:rsidR="003F3582" w:rsidRPr="00EF3D7C">
        <w:rPr>
          <w:rFonts w:ascii="Arial" w:eastAsia="Calibri" w:hAnsi="Arial" w:cs="Arial"/>
          <w:color w:val="333399"/>
          <w:sz w:val="20"/>
          <w:szCs w:val="20"/>
          <w:lang w:eastAsia="en-US"/>
        </w:rPr>
        <w:t>D</w:t>
      </w:r>
      <w:r w:rsidRPr="00EF3D7C">
        <w:rPr>
          <w:rFonts w:ascii="Arial" w:eastAsia="Calibri" w:hAnsi="Arial" w:cs="Arial"/>
          <w:color w:val="333399"/>
          <w:sz w:val="20"/>
          <w:szCs w:val="20"/>
          <w:lang w:eastAsia="en-US"/>
        </w:rPr>
        <w:t xml:space="preserve">al 1924 fu in Francia, </w:t>
      </w:r>
      <w:r w:rsidR="00490935">
        <w:rPr>
          <w:rFonts w:ascii="Arial" w:eastAsia="Calibri" w:hAnsi="Arial" w:cs="Arial"/>
          <w:color w:val="333399"/>
          <w:sz w:val="20"/>
          <w:szCs w:val="20"/>
          <w:lang w:eastAsia="en-US"/>
        </w:rPr>
        <w:t xml:space="preserve">                                      </w:t>
      </w:r>
      <w:r w:rsidRPr="00EF3D7C">
        <w:rPr>
          <w:rFonts w:ascii="Arial" w:eastAsia="Calibri" w:hAnsi="Arial" w:cs="Arial"/>
          <w:color w:val="333399"/>
          <w:sz w:val="20"/>
          <w:szCs w:val="20"/>
          <w:lang w:eastAsia="en-US"/>
        </w:rPr>
        <w:t xml:space="preserve">1° Violino a </w:t>
      </w:r>
      <w:r w:rsidR="0062351A" w:rsidRPr="00EF3D7C">
        <w:rPr>
          <w:rFonts w:ascii="Arial" w:eastAsia="Calibri" w:hAnsi="Arial" w:cs="Arial"/>
          <w:color w:val="333399"/>
          <w:sz w:val="20"/>
          <w:szCs w:val="20"/>
          <w:lang w:eastAsia="en-US"/>
        </w:rPr>
        <w:t xml:space="preserve">  </w:t>
      </w:r>
      <w:r w:rsidRPr="00EF3D7C">
        <w:rPr>
          <w:rFonts w:ascii="Arial" w:eastAsia="Calibri" w:hAnsi="Arial" w:cs="Arial"/>
          <w:color w:val="333399"/>
          <w:sz w:val="20"/>
          <w:szCs w:val="20"/>
          <w:lang w:eastAsia="en-US"/>
        </w:rPr>
        <w:t>Marsiglia. Insegnante al Conservatorio di Praga. Autore di 2 Opere, 7 Sinfonie</w:t>
      </w:r>
      <w:r w:rsidR="00EF3D7C" w:rsidRPr="00EF3D7C">
        <w:rPr>
          <w:rFonts w:ascii="Arial" w:eastAsia="Calibri" w:hAnsi="Arial" w:cs="Arial"/>
          <w:color w:val="333399"/>
          <w:sz w:val="20"/>
          <w:szCs w:val="20"/>
          <w:lang w:eastAsia="en-US"/>
        </w:rPr>
        <w:t>.</w:t>
      </w:r>
    </w:p>
    <w:p w:rsidR="000B527F" w:rsidRPr="00075EDB" w:rsidRDefault="000B527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7° Divertimento, 3 clarinetti.   “Due Boemi”, clarinetto basso, pf. archi (1975).</w:t>
      </w:r>
    </w:p>
    <w:p w:rsidR="00F30C8F" w:rsidRPr="00075EDB" w:rsidRDefault="00F30C8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  </w:t>
      </w:r>
    </w:p>
    <w:p w:rsidR="00E00B1C" w:rsidRPr="00EF3D7C" w:rsidRDefault="00E00B1C"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BASHMAKOV  Leonid</w:t>
      </w:r>
      <w:r w:rsidRPr="00EF3D7C">
        <w:rPr>
          <w:rFonts w:ascii="Arial" w:hAnsi="Arial" w:cs="Arial"/>
          <w:color w:val="333399"/>
          <w:u w:val="single"/>
        </w:rPr>
        <w:tab/>
        <w:t>Terijoki, 1.4.1</w:t>
      </w:r>
      <w:r w:rsidR="000E776F" w:rsidRPr="00EF3D7C">
        <w:rPr>
          <w:rFonts w:ascii="Arial" w:hAnsi="Arial" w:cs="Arial"/>
          <w:color w:val="333399"/>
          <w:u w:val="single"/>
        </w:rPr>
        <w:t>9</w:t>
      </w:r>
      <w:r w:rsidRPr="00EF3D7C">
        <w:rPr>
          <w:rFonts w:ascii="Arial" w:hAnsi="Arial" w:cs="Arial"/>
          <w:color w:val="333399"/>
          <w:u w:val="single"/>
        </w:rPr>
        <w:t>27</w:t>
      </w:r>
      <w:r w:rsidR="00381250">
        <w:rPr>
          <w:rFonts w:ascii="Arial" w:hAnsi="Arial" w:cs="Arial"/>
          <w:color w:val="333399"/>
          <w:u w:val="single"/>
        </w:rPr>
        <w:t xml:space="preserve"> - Tampere, 4.12.2016.</w:t>
      </w:r>
    </w:p>
    <w:p w:rsidR="00E00B1C" w:rsidRPr="00EF3D7C" w:rsidRDefault="00E00B1C"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insegnante e direttore d’orchestra finlandese. Studi all’Accademia Sibelius di Helsinki con </w:t>
      </w:r>
      <w:r w:rsidR="0062351A" w:rsidRPr="00EF3D7C">
        <w:rPr>
          <w:rFonts w:ascii="Arial" w:hAnsi="Arial" w:cs="Arial"/>
          <w:color w:val="333399"/>
          <w:sz w:val="20"/>
          <w:szCs w:val="20"/>
        </w:rPr>
        <w:t xml:space="preserve">    </w:t>
      </w:r>
      <w:r w:rsidRPr="00EF3D7C">
        <w:rPr>
          <w:rFonts w:ascii="Arial" w:hAnsi="Arial" w:cs="Arial"/>
          <w:color w:val="333399"/>
          <w:sz w:val="20"/>
          <w:szCs w:val="20"/>
        </w:rPr>
        <w:t>Merikannon, direttore del Teatro di Tampere.</w:t>
      </w:r>
    </w:p>
    <w:p w:rsidR="00E00B1C" w:rsidRPr="00075EDB" w:rsidRDefault="004C4A4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Vesimusiikkia, 8 clarinetti (1987, 8’).   </w:t>
      </w:r>
      <w:r w:rsidR="00E00B1C" w:rsidRPr="00075EDB">
        <w:rPr>
          <w:rFonts w:ascii="Arial" w:hAnsi="Arial" w:cs="Arial"/>
          <w:color w:val="000000"/>
        </w:rPr>
        <w:t>Concerto per clarinetto e orch. (1990</w:t>
      </w:r>
      <w:r w:rsidR="000E776F" w:rsidRPr="00075EDB">
        <w:rPr>
          <w:rFonts w:ascii="Arial" w:hAnsi="Arial" w:cs="Arial"/>
          <w:color w:val="000000"/>
        </w:rPr>
        <w:t>, 17’</w:t>
      </w:r>
      <w:r w:rsidR="00E00B1C" w:rsidRPr="00075EDB">
        <w:rPr>
          <w:rFonts w:ascii="Arial" w:hAnsi="Arial" w:cs="Arial"/>
          <w:color w:val="000000"/>
        </w:rPr>
        <w:t>).</w:t>
      </w:r>
    </w:p>
    <w:p w:rsidR="00805F99" w:rsidRPr="00075EDB" w:rsidRDefault="00805F99" w:rsidP="00327F1F">
      <w:pPr>
        <w:tabs>
          <w:tab w:val="left" w:pos="0"/>
          <w:tab w:val="left" w:pos="4536"/>
          <w:tab w:val="left" w:pos="10348"/>
        </w:tabs>
        <w:spacing w:before="120" w:line="276" w:lineRule="auto"/>
        <w:ind w:right="-1"/>
        <w:rPr>
          <w:rFonts w:ascii="Arial" w:hAnsi="Arial" w:cs="Arial"/>
          <w:color w:val="000000"/>
        </w:rPr>
      </w:pPr>
    </w:p>
    <w:p w:rsidR="00510185" w:rsidRPr="00EE7ADC" w:rsidRDefault="00510185"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EE7ADC">
        <w:rPr>
          <w:rFonts w:ascii="Arial" w:hAnsi="Arial" w:cs="Arial"/>
          <w:color w:val="333399"/>
          <w:u w:val="single"/>
        </w:rPr>
        <w:t>BASSETT  Leslie</w:t>
      </w:r>
      <w:r w:rsidRPr="00EE7ADC">
        <w:rPr>
          <w:rFonts w:ascii="Arial" w:hAnsi="Arial" w:cs="Arial"/>
          <w:color w:val="333399"/>
          <w:u w:val="single"/>
        </w:rPr>
        <w:tab/>
        <w:t>Hanford, 22.1.1923</w:t>
      </w:r>
      <w:r w:rsidR="00381250" w:rsidRPr="00EE7ADC">
        <w:rPr>
          <w:rFonts w:ascii="Arial" w:hAnsi="Arial" w:cs="Arial"/>
          <w:color w:val="333399"/>
          <w:u w:val="single"/>
        </w:rPr>
        <w:t xml:space="preserve"> </w:t>
      </w:r>
      <w:r w:rsidR="00EE7ADC">
        <w:rPr>
          <w:rFonts w:ascii="Arial" w:hAnsi="Arial" w:cs="Arial"/>
          <w:color w:val="333399"/>
          <w:u w:val="single"/>
        </w:rPr>
        <w:t>-</w:t>
      </w:r>
      <w:r w:rsidR="00381250" w:rsidRPr="00EE7ADC">
        <w:rPr>
          <w:rFonts w:ascii="Arial" w:hAnsi="Arial" w:cs="Arial"/>
          <w:color w:val="333399"/>
          <w:u w:val="single"/>
        </w:rPr>
        <w:t xml:space="preserve"> </w:t>
      </w:r>
      <w:r w:rsidR="00EE7ADC" w:rsidRPr="00EE7ADC">
        <w:rPr>
          <w:rFonts w:ascii="Arial" w:hAnsi="Arial" w:cs="Arial"/>
          <w:color w:val="333399"/>
          <w:u w:val="single"/>
        </w:rPr>
        <w:t>Oakwood, 34.2.2016.</w:t>
      </w:r>
    </w:p>
    <w:p w:rsidR="006A135D" w:rsidRPr="00EF3D7C" w:rsidRDefault="006A135D"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americano, studi all’Università del Michigan con Lee Finney e Gerhard, perfezionamento a Parigi </w:t>
      </w:r>
      <w:r w:rsidR="00490935">
        <w:rPr>
          <w:rFonts w:ascii="Arial" w:hAnsi="Arial" w:cs="Arial"/>
          <w:color w:val="333399"/>
          <w:sz w:val="20"/>
          <w:szCs w:val="20"/>
        </w:rPr>
        <w:t xml:space="preserve">          </w:t>
      </w:r>
      <w:r w:rsidRPr="00EF3D7C">
        <w:rPr>
          <w:rFonts w:ascii="Arial" w:hAnsi="Arial" w:cs="Arial"/>
          <w:color w:val="333399"/>
          <w:sz w:val="20"/>
          <w:szCs w:val="20"/>
        </w:rPr>
        <w:t>con Honegger e N. Boulanger. Corsi di musica elettronica con Davidov</w:t>
      </w:r>
      <w:r w:rsidR="00BE6CF5" w:rsidRPr="00EF3D7C">
        <w:rPr>
          <w:rFonts w:ascii="Arial" w:hAnsi="Arial" w:cs="Arial"/>
          <w:color w:val="333399"/>
          <w:sz w:val="20"/>
          <w:szCs w:val="20"/>
        </w:rPr>
        <w:t>s</w:t>
      </w:r>
      <w:r w:rsidRPr="00EF3D7C">
        <w:rPr>
          <w:rFonts w:ascii="Arial" w:hAnsi="Arial" w:cs="Arial"/>
          <w:color w:val="333399"/>
          <w:sz w:val="20"/>
          <w:szCs w:val="20"/>
        </w:rPr>
        <w:t xml:space="preserve">ky e Gerhard. Insegnante all’Università </w:t>
      </w:r>
      <w:r w:rsidR="00490935">
        <w:rPr>
          <w:rFonts w:ascii="Arial" w:hAnsi="Arial" w:cs="Arial"/>
          <w:color w:val="333399"/>
          <w:sz w:val="20"/>
          <w:szCs w:val="20"/>
        </w:rPr>
        <w:t xml:space="preserve">         </w:t>
      </w:r>
      <w:r w:rsidRPr="00EF3D7C">
        <w:rPr>
          <w:rFonts w:ascii="Arial" w:hAnsi="Arial" w:cs="Arial"/>
          <w:color w:val="333399"/>
          <w:sz w:val="20"/>
          <w:szCs w:val="20"/>
        </w:rPr>
        <w:t>del Michigan. 2 Prix de Rome nel 1961 e nel 1963, Premio Pulitzer nel 1966, 2 Guggenheim nel 1974 e nel 1981.</w:t>
      </w:r>
    </w:p>
    <w:p w:rsidR="0089140C" w:rsidRPr="00075EDB" w:rsidRDefault="001517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Soliloqui</w:t>
      </w:r>
      <w:r w:rsidR="00E517C3" w:rsidRPr="00075EDB">
        <w:rPr>
          <w:rFonts w:ascii="Arial" w:hAnsi="Arial" w:cs="Arial"/>
          <w:color w:val="000000"/>
        </w:rPr>
        <w:t>es,</w:t>
      </w:r>
      <w:r w:rsidRPr="00075EDB">
        <w:rPr>
          <w:rFonts w:ascii="Arial" w:hAnsi="Arial" w:cs="Arial"/>
          <w:color w:val="000000"/>
        </w:rPr>
        <w:t xml:space="preserve"> clarinetto solo (1976, 10’).   Duett</w:t>
      </w:r>
      <w:r w:rsidR="00A92FAD" w:rsidRPr="00075EDB">
        <w:rPr>
          <w:rFonts w:ascii="Arial" w:hAnsi="Arial" w:cs="Arial"/>
          <w:color w:val="000000"/>
        </w:rPr>
        <w:t>o</w:t>
      </w:r>
      <w:r w:rsidRPr="00075EDB">
        <w:rPr>
          <w:rFonts w:ascii="Arial" w:hAnsi="Arial" w:cs="Arial"/>
          <w:color w:val="000000"/>
        </w:rPr>
        <w:t xml:space="preserve"> per </w:t>
      </w:r>
      <w:r w:rsidR="00A92FAD" w:rsidRPr="00075EDB">
        <w:rPr>
          <w:rFonts w:ascii="Arial" w:hAnsi="Arial" w:cs="Arial"/>
          <w:color w:val="000000"/>
        </w:rPr>
        <w:t xml:space="preserve">2 </w:t>
      </w:r>
      <w:r w:rsidRPr="00075EDB">
        <w:rPr>
          <w:rFonts w:ascii="Arial" w:hAnsi="Arial" w:cs="Arial"/>
          <w:color w:val="000000"/>
        </w:rPr>
        <w:t>clarinett</w:t>
      </w:r>
      <w:r w:rsidR="00A92FAD" w:rsidRPr="00075EDB">
        <w:rPr>
          <w:rFonts w:ascii="Arial" w:hAnsi="Arial" w:cs="Arial"/>
          <w:color w:val="000000"/>
        </w:rPr>
        <w:t>i (1955, 14’)</w:t>
      </w:r>
      <w:r w:rsidRPr="00075EDB">
        <w:rPr>
          <w:rFonts w:ascii="Arial" w:hAnsi="Arial" w:cs="Arial"/>
          <w:color w:val="000000"/>
        </w:rPr>
        <w:t xml:space="preserve">.   </w:t>
      </w:r>
    </w:p>
    <w:p w:rsidR="00A55EFA" w:rsidRPr="00075EDB" w:rsidRDefault="0018650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Clarinet duets (1955, 14’).   </w:t>
      </w:r>
      <w:r w:rsidR="00A55EFA" w:rsidRPr="00075EDB">
        <w:rPr>
          <w:rFonts w:ascii="Arial" w:hAnsi="Arial" w:cs="Arial"/>
          <w:vanish/>
          <w:color w:val="000000"/>
          <w:lang w:val="fr-FR"/>
        </w:rPr>
        <w:t>Arias for Clarinet and Piano, 12', 1992 (©1993), Peters #67517, Fred Ormand, Ellen Weckler, International Clarinet Assn., Ghent, Belgium, July 14, 1993;</w:t>
      </w:r>
      <w:r w:rsidR="00A55EFA" w:rsidRPr="00075EDB">
        <w:rPr>
          <w:rFonts w:ascii="Arial" w:hAnsi="Arial" w:cs="Arial"/>
          <w:color w:val="000000"/>
          <w:lang w:val="fr-FR"/>
        </w:rPr>
        <w:t xml:space="preserve">Arias, clarinetto e pf. </w:t>
      </w:r>
      <w:r w:rsidR="00A55EFA" w:rsidRPr="00075EDB">
        <w:rPr>
          <w:rFonts w:ascii="Arial" w:hAnsi="Arial" w:cs="Arial"/>
          <w:color w:val="000000"/>
        </w:rPr>
        <w:t xml:space="preserve">(1992, 12’). </w:t>
      </w:r>
      <w:r w:rsidR="00A55EFA" w:rsidRPr="00075EDB">
        <w:rPr>
          <w:rFonts w:ascii="Arial" w:hAnsi="Arial" w:cs="Arial"/>
          <w:vanish/>
          <w:color w:val="000000"/>
        </w:rPr>
        <w:t>comm.by International Clarinet Association.Recording , Opus One Records CD161, by Fred Ormand and Ellen Weckler.</w:t>
      </w:r>
    </w:p>
    <w:p w:rsidR="00510185" w:rsidRPr="00075EDB" w:rsidRDefault="001517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Trio, </w:t>
      </w:r>
      <w:r w:rsidR="0089140C" w:rsidRPr="00075EDB">
        <w:rPr>
          <w:rFonts w:ascii="Arial" w:hAnsi="Arial" w:cs="Arial"/>
          <w:color w:val="000000"/>
        </w:rPr>
        <w:t>cl</w:t>
      </w:r>
      <w:r w:rsidR="00E517C3" w:rsidRPr="00075EDB">
        <w:rPr>
          <w:rFonts w:ascii="Arial" w:hAnsi="Arial" w:cs="Arial"/>
          <w:color w:val="000000"/>
        </w:rPr>
        <w:t>arinetto,</w:t>
      </w:r>
      <w:r w:rsidRPr="00075EDB">
        <w:rPr>
          <w:rFonts w:ascii="Arial" w:hAnsi="Arial" w:cs="Arial"/>
          <w:color w:val="000000"/>
        </w:rPr>
        <w:t xml:space="preserve">vl. pf. </w:t>
      </w:r>
      <w:r w:rsidR="0089140C" w:rsidRPr="00075EDB">
        <w:rPr>
          <w:rFonts w:ascii="Arial" w:hAnsi="Arial" w:cs="Arial"/>
          <w:color w:val="000000"/>
        </w:rPr>
        <w:t>(1980, 17’20).</w:t>
      </w:r>
      <w:r w:rsidR="00ED7F6B" w:rsidRPr="00075EDB">
        <w:rPr>
          <w:rFonts w:ascii="Arial" w:hAnsi="Arial" w:cs="Arial"/>
          <w:color w:val="000000"/>
        </w:rPr>
        <w:t xml:space="preserve">   </w:t>
      </w:r>
      <w:r w:rsidRPr="00075EDB">
        <w:rPr>
          <w:rFonts w:ascii="Arial" w:hAnsi="Arial" w:cs="Arial"/>
          <w:color w:val="000000"/>
        </w:rPr>
        <w:t>Fantasia per clarinetto e fiati (198</w:t>
      </w:r>
      <w:r w:rsidR="00DA0C25" w:rsidRPr="00075EDB">
        <w:rPr>
          <w:rFonts w:ascii="Arial" w:hAnsi="Arial" w:cs="Arial"/>
          <w:color w:val="000000"/>
        </w:rPr>
        <w:t>6</w:t>
      </w:r>
      <w:r w:rsidRPr="00075EDB">
        <w:rPr>
          <w:rFonts w:ascii="Arial" w:hAnsi="Arial" w:cs="Arial"/>
          <w:color w:val="000000"/>
        </w:rPr>
        <w:t>, 15’).</w:t>
      </w:r>
    </w:p>
    <w:p w:rsidR="00805F99" w:rsidRPr="00075EDB" w:rsidRDefault="00805F99" w:rsidP="00327F1F">
      <w:pPr>
        <w:tabs>
          <w:tab w:val="left" w:pos="0"/>
          <w:tab w:val="left" w:pos="4536"/>
          <w:tab w:val="left" w:pos="10348"/>
        </w:tabs>
        <w:spacing w:before="120" w:line="276" w:lineRule="auto"/>
        <w:ind w:right="-1"/>
        <w:rPr>
          <w:rFonts w:ascii="Arial" w:hAnsi="Arial" w:cs="Arial"/>
          <w:color w:val="666699"/>
        </w:rPr>
      </w:pPr>
    </w:p>
    <w:p w:rsidR="00B256DC" w:rsidRPr="00BF582E" w:rsidRDefault="00B256DC"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BASSI  Luigi</w:t>
      </w:r>
      <w:r w:rsidRPr="00BF582E">
        <w:rPr>
          <w:rFonts w:ascii="Arial" w:hAnsi="Arial" w:cs="Arial"/>
          <w:color w:val="333399"/>
          <w:u w:val="single"/>
        </w:rPr>
        <w:tab/>
      </w:r>
      <w:r w:rsidR="0018324A" w:rsidRPr="00BF582E">
        <w:rPr>
          <w:rFonts w:ascii="Arial" w:hAnsi="Arial" w:cs="Arial"/>
          <w:color w:val="333399"/>
          <w:u w:val="single"/>
        </w:rPr>
        <w:t xml:space="preserve">Cremona, </w:t>
      </w:r>
      <w:r w:rsidRPr="00BF582E">
        <w:rPr>
          <w:rFonts w:ascii="Arial" w:hAnsi="Arial" w:cs="Arial"/>
          <w:color w:val="333399"/>
          <w:u w:val="single"/>
        </w:rPr>
        <w:t>18</w:t>
      </w:r>
      <w:r w:rsidR="001368E4" w:rsidRPr="00BF582E">
        <w:rPr>
          <w:rFonts w:ascii="Arial" w:hAnsi="Arial" w:cs="Arial"/>
          <w:color w:val="333399"/>
          <w:u w:val="single"/>
        </w:rPr>
        <w:t>3</w:t>
      </w:r>
      <w:r w:rsidRPr="00BF582E">
        <w:rPr>
          <w:rFonts w:ascii="Arial" w:hAnsi="Arial" w:cs="Arial"/>
          <w:color w:val="333399"/>
          <w:u w:val="single"/>
        </w:rPr>
        <w:t>3</w:t>
      </w:r>
      <w:r w:rsidR="00EE7ADC">
        <w:rPr>
          <w:rFonts w:ascii="Arial" w:hAnsi="Arial" w:cs="Arial"/>
          <w:color w:val="333399"/>
          <w:u w:val="single"/>
        </w:rPr>
        <w:t xml:space="preserve"> </w:t>
      </w:r>
      <w:r w:rsidRPr="00BF582E">
        <w:rPr>
          <w:rFonts w:ascii="Arial" w:hAnsi="Arial" w:cs="Arial"/>
          <w:color w:val="333399"/>
          <w:u w:val="single"/>
        </w:rPr>
        <w:t>-</w:t>
      </w:r>
      <w:r w:rsidR="0018324A" w:rsidRPr="00BF582E">
        <w:rPr>
          <w:rFonts w:ascii="Arial" w:hAnsi="Arial" w:cs="Arial"/>
          <w:color w:val="333399"/>
          <w:u w:val="single"/>
        </w:rPr>
        <w:t xml:space="preserve"> Milano, </w:t>
      </w:r>
      <w:r w:rsidRPr="00BF582E">
        <w:rPr>
          <w:rFonts w:ascii="Arial" w:hAnsi="Arial" w:cs="Arial"/>
          <w:color w:val="333399"/>
          <w:u w:val="single"/>
        </w:rPr>
        <w:t>1871.</w:t>
      </w:r>
    </w:p>
    <w:p w:rsidR="00B256DC" w:rsidRPr="00BF582E" w:rsidRDefault="00B256DC" w:rsidP="00327F1F">
      <w:pPr>
        <w:tabs>
          <w:tab w:val="left" w:pos="0"/>
          <w:tab w:val="left" w:pos="4536"/>
          <w:tab w:val="left" w:pos="10348"/>
        </w:tabs>
        <w:autoSpaceDE w:val="0"/>
        <w:autoSpaceDN w:val="0"/>
        <w:adjustRightInd w:val="0"/>
        <w:spacing w:before="120" w:line="276" w:lineRule="auto"/>
        <w:ind w:right="-1"/>
        <w:rPr>
          <w:rFonts w:ascii="Arial" w:hAnsi="Arial" w:cs="Arial"/>
          <w:color w:val="333399"/>
          <w:sz w:val="20"/>
          <w:szCs w:val="20"/>
        </w:rPr>
      </w:pPr>
      <w:r w:rsidRPr="00BF582E">
        <w:rPr>
          <w:rFonts w:ascii="Arial" w:hAnsi="Arial" w:cs="Arial"/>
          <w:b/>
          <w:color w:val="333399"/>
          <w:sz w:val="20"/>
          <w:szCs w:val="20"/>
        </w:rPr>
        <w:t>Clarinettista</w:t>
      </w:r>
      <w:r w:rsidRPr="00BF582E">
        <w:rPr>
          <w:rFonts w:ascii="Arial" w:hAnsi="Arial" w:cs="Arial"/>
          <w:color w:val="333399"/>
          <w:sz w:val="20"/>
          <w:szCs w:val="20"/>
        </w:rPr>
        <w:t xml:space="preserve"> e compositore italiano. </w:t>
      </w:r>
      <w:r w:rsidR="0018324A" w:rsidRPr="00BF582E">
        <w:rPr>
          <w:rFonts w:ascii="Arial" w:hAnsi="Arial" w:cs="Arial"/>
          <w:color w:val="333399"/>
          <w:sz w:val="20"/>
          <w:szCs w:val="20"/>
        </w:rPr>
        <w:t>Allievo di Bene</w:t>
      </w:r>
      <w:r w:rsidR="00E47301" w:rsidRPr="00BF582E">
        <w:rPr>
          <w:rFonts w:ascii="Arial" w:hAnsi="Arial" w:cs="Arial"/>
          <w:color w:val="333399"/>
          <w:sz w:val="20"/>
          <w:szCs w:val="20"/>
        </w:rPr>
        <w:t>d</w:t>
      </w:r>
      <w:r w:rsidR="0018324A" w:rsidRPr="00BF582E">
        <w:rPr>
          <w:rFonts w:ascii="Arial" w:hAnsi="Arial" w:cs="Arial"/>
          <w:color w:val="333399"/>
          <w:sz w:val="20"/>
          <w:szCs w:val="20"/>
        </w:rPr>
        <w:t xml:space="preserve">etto Carulli al Conservatorio di Milano dal 1846 al 1853. </w:t>
      </w:r>
      <w:r w:rsidR="00380B3F" w:rsidRPr="00BF582E">
        <w:rPr>
          <w:rFonts w:ascii="Arial" w:hAnsi="Arial" w:cs="Arial"/>
          <w:color w:val="333399"/>
          <w:sz w:val="20"/>
          <w:szCs w:val="20"/>
        </w:rPr>
        <w:t xml:space="preserve">    </w:t>
      </w:r>
      <w:r w:rsidR="00F633F3" w:rsidRPr="00BF582E">
        <w:rPr>
          <w:rFonts w:ascii="Arial" w:hAnsi="Arial" w:cs="Arial"/>
          <w:color w:val="333399"/>
          <w:sz w:val="20"/>
          <w:szCs w:val="20"/>
        </w:rPr>
        <w:t xml:space="preserve">   </w:t>
      </w:r>
      <w:r w:rsidR="003B4496" w:rsidRPr="00BF582E">
        <w:rPr>
          <w:rFonts w:ascii="Arial" w:hAnsi="Arial" w:cs="Arial"/>
          <w:color w:val="333399"/>
          <w:sz w:val="20"/>
          <w:szCs w:val="20"/>
        </w:rPr>
        <w:t xml:space="preserve">     </w:t>
      </w:r>
      <w:r w:rsidR="0018324A" w:rsidRPr="00BF582E">
        <w:rPr>
          <w:rFonts w:ascii="Arial" w:hAnsi="Arial" w:cs="Arial"/>
          <w:color w:val="333399"/>
          <w:sz w:val="20"/>
          <w:szCs w:val="20"/>
        </w:rPr>
        <w:t xml:space="preserve">Si esibì nel 1852 al Teatro di Santa Redegonda eseguendo i </w:t>
      </w:r>
      <w:r w:rsidR="007553FB" w:rsidRPr="00BF582E">
        <w:rPr>
          <w:rFonts w:ascii="Arial" w:hAnsi="Arial" w:cs="Arial"/>
          <w:color w:val="333399"/>
          <w:sz w:val="20"/>
          <w:szCs w:val="20"/>
        </w:rPr>
        <w:t>“</w:t>
      </w:r>
      <w:r w:rsidR="0018324A" w:rsidRPr="00BF582E">
        <w:rPr>
          <w:rFonts w:ascii="Arial" w:hAnsi="Arial" w:cs="Arial"/>
          <w:color w:val="333399"/>
          <w:sz w:val="20"/>
          <w:szCs w:val="20"/>
        </w:rPr>
        <w:t>Fiori Rossiniani</w:t>
      </w:r>
      <w:r w:rsidR="007553FB" w:rsidRPr="00BF582E">
        <w:rPr>
          <w:rFonts w:ascii="Arial" w:hAnsi="Arial" w:cs="Arial"/>
          <w:color w:val="333399"/>
          <w:sz w:val="20"/>
          <w:szCs w:val="20"/>
        </w:rPr>
        <w:t>”</w:t>
      </w:r>
      <w:r w:rsidR="0018324A" w:rsidRPr="00BF582E">
        <w:rPr>
          <w:rFonts w:ascii="Arial" w:hAnsi="Arial" w:cs="Arial"/>
          <w:color w:val="333399"/>
          <w:sz w:val="20"/>
          <w:szCs w:val="20"/>
        </w:rPr>
        <w:t xml:space="preserve"> di Cavallini e la Gazzetta </w:t>
      </w:r>
      <w:r w:rsidR="001920C1">
        <w:rPr>
          <w:rFonts w:ascii="Arial" w:hAnsi="Arial" w:cs="Arial"/>
          <w:color w:val="333399"/>
          <w:sz w:val="20"/>
          <w:szCs w:val="20"/>
        </w:rPr>
        <w:t xml:space="preserve">              </w:t>
      </w:r>
      <w:r w:rsidR="0018324A" w:rsidRPr="00BF582E">
        <w:rPr>
          <w:rFonts w:ascii="Arial" w:hAnsi="Arial" w:cs="Arial"/>
          <w:color w:val="333399"/>
          <w:sz w:val="20"/>
          <w:szCs w:val="20"/>
        </w:rPr>
        <w:t>Musicale</w:t>
      </w:r>
      <w:r w:rsidR="001920C1">
        <w:rPr>
          <w:rFonts w:ascii="Arial" w:hAnsi="Arial" w:cs="Arial"/>
          <w:color w:val="333399"/>
          <w:sz w:val="20"/>
          <w:szCs w:val="20"/>
        </w:rPr>
        <w:t xml:space="preserve"> </w:t>
      </w:r>
      <w:r w:rsidR="0018324A" w:rsidRPr="00BF582E">
        <w:rPr>
          <w:rFonts w:ascii="Arial" w:hAnsi="Arial" w:cs="Arial"/>
          <w:color w:val="333399"/>
          <w:sz w:val="20"/>
          <w:szCs w:val="20"/>
        </w:rPr>
        <w:t xml:space="preserve">lo descrisse come </w:t>
      </w:r>
      <w:r w:rsidR="001368E4" w:rsidRPr="00BF582E">
        <w:rPr>
          <w:rFonts w:ascii="Arial" w:hAnsi="Arial" w:cs="Arial"/>
          <w:color w:val="333399"/>
          <w:sz w:val="20"/>
          <w:szCs w:val="20"/>
        </w:rPr>
        <w:t>“Grande virtuoso”. Fu clarinettista al Teatro Carcano</w:t>
      </w:r>
      <w:r w:rsidR="00E47301" w:rsidRPr="00BF582E">
        <w:rPr>
          <w:rFonts w:ascii="Arial" w:hAnsi="Arial" w:cs="Arial"/>
          <w:color w:val="333399"/>
          <w:sz w:val="20"/>
          <w:szCs w:val="20"/>
        </w:rPr>
        <w:t xml:space="preserve"> e</w:t>
      </w:r>
      <w:r w:rsidR="001368E4" w:rsidRPr="00BF582E">
        <w:rPr>
          <w:rFonts w:ascii="Arial" w:hAnsi="Arial" w:cs="Arial"/>
          <w:color w:val="333399"/>
          <w:sz w:val="20"/>
          <w:szCs w:val="20"/>
        </w:rPr>
        <w:t xml:space="preserve"> alla Scala, </w:t>
      </w:r>
      <w:r w:rsidR="00E47301" w:rsidRPr="00BF582E">
        <w:rPr>
          <w:rFonts w:ascii="Arial" w:hAnsi="Arial" w:cs="Arial"/>
          <w:color w:val="333399"/>
          <w:sz w:val="20"/>
          <w:szCs w:val="20"/>
        </w:rPr>
        <w:t xml:space="preserve">dove </w:t>
      </w:r>
      <w:r w:rsidR="001368E4" w:rsidRPr="00BF582E">
        <w:rPr>
          <w:rFonts w:ascii="Arial" w:hAnsi="Arial" w:cs="Arial"/>
          <w:color w:val="333399"/>
          <w:sz w:val="20"/>
          <w:szCs w:val="20"/>
        </w:rPr>
        <w:t xml:space="preserve">nel 1853, </w:t>
      </w:r>
      <w:r w:rsidR="00D33194">
        <w:rPr>
          <w:rFonts w:ascii="Arial" w:hAnsi="Arial" w:cs="Arial"/>
          <w:color w:val="333399"/>
          <w:sz w:val="20"/>
          <w:szCs w:val="20"/>
        </w:rPr>
        <w:t xml:space="preserve">         </w:t>
      </w:r>
      <w:r w:rsidR="001368E4" w:rsidRPr="00BF582E">
        <w:rPr>
          <w:rFonts w:ascii="Arial" w:hAnsi="Arial" w:cs="Arial"/>
          <w:color w:val="333399"/>
          <w:sz w:val="20"/>
          <w:szCs w:val="20"/>
        </w:rPr>
        <w:lastRenderedPageBreak/>
        <w:t>suonò per una assenza concertistica di Cavallini e da quella esibizione f</w:t>
      </w:r>
      <w:r w:rsidRPr="00BF582E">
        <w:rPr>
          <w:rFonts w:ascii="Arial" w:hAnsi="Arial" w:cs="Arial"/>
          <w:color w:val="333399"/>
          <w:sz w:val="20"/>
          <w:szCs w:val="20"/>
        </w:rPr>
        <w:t>u 1° clarinetto</w:t>
      </w:r>
      <w:r w:rsidR="00380B3F" w:rsidRPr="00BF582E">
        <w:rPr>
          <w:rFonts w:ascii="Arial" w:hAnsi="Arial" w:cs="Arial"/>
          <w:color w:val="333399"/>
          <w:sz w:val="20"/>
          <w:szCs w:val="20"/>
        </w:rPr>
        <w:t xml:space="preserve"> </w:t>
      </w:r>
      <w:r w:rsidR="001368E4" w:rsidRPr="00BF582E">
        <w:rPr>
          <w:rFonts w:ascii="Arial" w:hAnsi="Arial" w:cs="Arial"/>
          <w:color w:val="333399"/>
          <w:sz w:val="20"/>
          <w:szCs w:val="20"/>
        </w:rPr>
        <w:t xml:space="preserve">fino alla prematura </w:t>
      </w:r>
      <w:r w:rsidR="001920C1">
        <w:rPr>
          <w:rFonts w:ascii="Arial" w:hAnsi="Arial" w:cs="Arial"/>
          <w:color w:val="333399"/>
          <w:sz w:val="20"/>
          <w:szCs w:val="20"/>
        </w:rPr>
        <w:t xml:space="preserve">                   </w:t>
      </w:r>
      <w:r w:rsidR="001368E4" w:rsidRPr="00BF582E">
        <w:rPr>
          <w:rFonts w:ascii="Arial" w:hAnsi="Arial" w:cs="Arial"/>
          <w:color w:val="333399"/>
          <w:sz w:val="20"/>
          <w:szCs w:val="20"/>
        </w:rPr>
        <w:t>morte</w:t>
      </w:r>
      <w:r w:rsidRPr="00BF582E">
        <w:rPr>
          <w:rFonts w:ascii="Arial" w:hAnsi="Arial" w:cs="Arial"/>
          <w:color w:val="333399"/>
          <w:sz w:val="20"/>
          <w:szCs w:val="20"/>
        </w:rPr>
        <w:t>.</w:t>
      </w:r>
      <w:r w:rsidR="001920C1">
        <w:rPr>
          <w:rFonts w:ascii="Arial" w:hAnsi="Arial" w:cs="Arial"/>
          <w:color w:val="333399"/>
          <w:sz w:val="20"/>
          <w:szCs w:val="20"/>
        </w:rPr>
        <w:t xml:space="preserve"> </w:t>
      </w:r>
      <w:r w:rsidR="001368E4" w:rsidRPr="00BF582E">
        <w:rPr>
          <w:rFonts w:ascii="Arial" w:hAnsi="Arial" w:cs="Arial"/>
          <w:color w:val="333399"/>
          <w:sz w:val="20"/>
          <w:szCs w:val="20"/>
        </w:rPr>
        <w:t>Hans von Bulow</w:t>
      </w:r>
      <w:r w:rsidR="00490935">
        <w:rPr>
          <w:rFonts w:ascii="Arial" w:hAnsi="Arial" w:cs="Arial"/>
          <w:color w:val="333399"/>
          <w:sz w:val="20"/>
          <w:szCs w:val="20"/>
        </w:rPr>
        <w:t xml:space="preserve"> </w:t>
      </w:r>
      <w:r w:rsidR="001368E4" w:rsidRPr="00BF582E">
        <w:rPr>
          <w:rFonts w:ascii="Arial" w:hAnsi="Arial" w:cs="Arial"/>
          <w:color w:val="333399"/>
          <w:sz w:val="20"/>
          <w:szCs w:val="20"/>
        </w:rPr>
        <w:t>lo definì “Artista valentissimo”</w:t>
      </w:r>
      <w:r w:rsidR="00E47301" w:rsidRPr="00BF582E">
        <w:rPr>
          <w:rFonts w:ascii="Arial" w:hAnsi="Arial" w:cs="Arial"/>
          <w:color w:val="333399"/>
          <w:sz w:val="20"/>
          <w:szCs w:val="20"/>
        </w:rPr>
        <w:t>.</w:t>
      </w:r>
    </w:p>
    <w:p w:rsidR="00E47301" w:rsidRPr="00075EDB" w:rsidRDefault="00AB2D2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w:t>
      </w:r>
      <w:r w:rsidR="00327F1F">
        <w:rPr>
          <w:rFonts w:ascii="Arial" w:hAnsi="Arial" w:cs="Arial"/>
          <w:color w:val="000000"/>
        </w:rPr>
        <w:t>arinetto</w:t>
      </w:r>
      <w:r w:rsidRPr="00075EDB">
        <w:rPr>
          <w:rFonts w:ascii="Arial" w:hAnsi="Arial" w:cs="Arial"/>
          <w:color w:val="000000"/>
        </w:rPr>
        <w:t xml:space="preserve"> solo:   </w:t>
      </w:r>
      <w:r w:rsidR="004D55B0" w:rsidRPr="00075EDB">
        <w:rPr>
          <w:rFonts w:ascii="Arial" w:hAnsi="Arial" w:cs="Arial"/>
          <w:color w:val="000000"/>
        </w:rPr>
        <w:t>Studi</w:t>
      </w:r>
      <w:r w:rsidRPr="00075EDB">
        <w:rPr>
          <w:rFonts w:ascii="Arial" w:hAnsi="Arial" w:cs="Arial"/>
          <w:color w:val="000000"/>
        </w:rPr>
        <w:t>,</w:t>
      </w:r>
      <w:r w:rsidR="00E47301" w:rsidRPr="00075EDB">
        <w:rPr>
          <w:rFonts w:ascii="Arial" w:hAnsi="Arial" w:cs="Arial"/>
          <w:color w:val="000000"/>
        </w:rPr>
        <w:t xml:space="preserve">Rondinella pellegrina,   </w:t>
      </w:r>
      <w:r w:rsidR="00E47301" w:rsidRPr="00075EDB">
        <w:rPr>
          <w:rFonts w:ascii="Arial" w:hAnsi="Arial" w:cs="Arial"/>
          <w:color w:val="000000"/>
          <w:u w:val="single"/>
        </w:rPr>
        <w:t>6 Trascrizioni a capriccio</w:t>
      </w:r>
      <w:r w:rsidR="00492411" w:rsidRPr="00075EDB">
        <w:rPr>
          <w:rFonts w:ascii="Arial" w:hAnsi="Arial" w:cs="Arial"/>
          <w:color w:val="000000"/>
          <w:u w:val="single"/>
        </w:rPr>
        <w:t xml:space="preserve"> su melodie italiane</w:t>
      </w:r>
      <w:r w:rsidR="00492411" w:rsidRPr="00075EDB">
        <w:rPr>
          <w:rFonts w:ascii="Arial" w:hAnsi="Arial" w:cs="Arial"/>
          <w:color w:val="000000"/>
        </w:rPr>
        <w:t>:</w:t>
      </w:r>
    </w:p>
    <w:p w:rsidR="00492411" w:rsidRPr="00075EDB" w:rsidRDefault="0049241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b/>
          <w:color w:val="000000"/>
        </w:rPr>
        <w:t>1</w:t>
      </w:r>
      <w:r w:rsidRPr="00075EDB">
        <w:rPr>
          <w:rFonts w:ascii="Arial" w:hAnsi="Arial" w:cs="Arial"/>
          <w:color w:val="000000"/>
        </w:rPr>
        <w:t>) Marco Visconti,   2) Mazurka,   3) Un ballo in maschera,   4) Marco Visconti,</w:t>
      </w:r>
    </w:p>
    <w:p w:rsidR="00492411" w:rsidRPr="00075EDB" w:rsidRDefault="0049241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5) Beatrice di Tenda,   </w:t>
      </w:r>
      <w:r w:rsidRPr="00075EDB">
        <w:rPr>
          <w:rFonts w:ascii="Arial" w:hAnsi="Arial" w:cs="Arial"/>
          <w:b/>
          <w:color w:val="000000"/>
        </w:rPr>
        <w:t>6</w:t>
      </w:r>
      <w:r w:rsidRPr="00075EDB">
        <w:rPr>
          <w:rFonts w:ascii="Arial" w:hAnsi="Arial" w:cs="Arial"/>
          <w:color w:val="000000"/>
        </w:rPr>
        <w:t xml:space="preserve">) Rigoletto.   </w:t>
      </w:r>
      <w:r w:rsidR="00F31CE0" w:rsidRPr="00075EDB">
        <w:rPr>
          <w:rFonts w:ascii="Arial" w:hAnsi="Arial" w:cs="Arial"/>
          <w:color w:val="000000"/>
          <w:u w:val="single"/>
        </w:rPr>
        <w:t>24 Melodie italiane</w:t>
      </w:r>
      <w:r w:rsidR="00526BB6" w:rsidRPr="00075EDB">
        <w:rPr>
          <w:rFonts w:ascii="Arial" w:hAnsi="Arial" w:cs="Arial"/>
          <w:color w:val="000000"/>
        </w:rPr>
        <w:t xml:space="preserve"> su</w:t>
      </w:r>
      <w:r w:rsidR="00AB2D2D" w:rsidRPr="00075EDB">
        <w:rPr>
          <w:rFonts w:ascii="Arial" w:hAnsi="Arial" w:cs="Arial"/>
          <w:color w:val="000000"/>
        </w:rPr>
        <w:t xml:space="preserve">: </w:t>
      </w:r>
      <w:r w:rsidR="00AB2D2D" w:rsidRPr="00075EDB">
        <w:rPr>
          <w:rFonts w:ascii="Arial" w:hAnsi="Arial" w:cs="Arial"/>
          <w:b/>
          <w:color w:val="000000"/>
        </w:rPr>
        <w:t>1</w:t>
      </w:r>
      <w:r w:rsidR="00AB2D2D" w:rsidRPr="00075EDB">
        <w:rPr>
          <w:rFonts w:ascii="Arial" w:hAnsi="Arial" w:cs="Arial"/>
          <w:color w:val="000000"/>
        </w:rPr>
        <w:t xml:space="preserve">) Barbiere di Siviglia,   </w:t>
      </w:r>
    </w:p>
    <w:p w:rsidR="00492411" w:rsidRPr="00075EDB" w:rsidRDefault="00AB2D2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 Norma,</w:t>
      </w:r>
      <w:r w:rsidR="0057505B">
        <w:rPr>
          <w:rFonts w:ascii="Arial" w:hAnsi="Arial" w:cs="Arial"/>
          <w:color w:val="000000"/>
        </w:rPr>
        <w:t xml:space="preserve">   </w:t>
      </w:r>
      <w:r w:rsidRPr="00075EDB">
        <w:rPr>
          <w:rFonts w:ascii="Arial" w:hAnsi="Arial" w:cs="Arial"/>
          <w:color w:val="000000"/>
        </w:rPr>
        <w:t>3) Figlia del reggimento,</w:t>
      </w:r>
      <w:r w:rsidR="00BA7330" w:rsidRPr="00075EDB">
        <w:rPr>
          <w:rFonts w:ascii="Arial" w:hAnsi="Arial" w:cs="Arial"/>
          <w:color w:val="000000"/>
        </w:rPr>
        <w:t xml:space="preserve">  </w:t>
      </w:r>
      <w:r w:rsidR="00327F1F">
        <w:rPr>
          <w:rFonts w:ascii="Arial" w:hAnsi="Arial" w:cs="Arial"/>
          <w:color w:val="000000"/>
        </w:rPr>
        <w:t xml:space="preserve"> </w:t>
      </w:r>
      <w:r w:rsidR="00BA7330" w:rsidRPr="00075EDB">
        <w:rPr>
          <w:rFonts w:ascii="Arial" w:hAnsi="Arial" w:cs="Arial"/>
          <w:color w:val="000000"/>
        </w:rPr>
        <w:t xml:space="preserve">4) Linda di Chamounix,  </w:t>
      </w:r>
      <w:r w:rsidR="00327F1F">
        <w:rPr>
          <w:rFonts w:ascii="Arial" w:hAnsi="Arial" w:cs="Arial"/>
          <w:color w:val="000000"/>
        </w:rPr>
        <w:t xml:space="preserve"> </w:t>
      </w:r>
      <w:r w:rsidRPr="00075EDB">
        <w:rPr>
          <w:rFonts w:ascii="Arial" w:hAnsi="Arial" w:cs="Arial"/>
          <w:color w:val="000000"/>
        </w:rPr>
        <w:t>5) Nabucco</w:t>
      </w:r>
      <w:r w:rsidR="00BA08E6" w:rsidRPr="00075EDB">
        <w:rPr>
          <w:rFonts w:ascii="Arial" w:hAnsi="Arial" w:cs="Arial"/>
          <w:color w:val="000000"/>
        </w:rPr>
        <w:t xml:space="preserve"> (Va pensiero)</w:t>
      </w:r>
      <w:r w:rsidRPr="00075EDB">
        <w:rPr>
          <w:rFonts w:ascii="Arial" w:hAnsi="Arial" w:cs="Arial"/>
          <w:color w:val="000000"/>
        </w:rPr>
        <w:t>,</w:t>
      </w:r>
    </w:p>
    <w:p w:rsidR="00BA08E6" w:rsidRPr="00075EDB" w:rsidRDefault="00AB2D2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6) Elisir d’amore,</w:t>
      </w:r>
      <w:r w:rsidR="00D106C5" w:rsidRPr="00075EDB">
        <w:rPr>
          <w:rFonts w:ascii="Arial" w:hAnsi="Arial" w:cs="Arial"/>
          <w:color w:val="000000"/>
        </w:rPr>
        <w:t xml:space="preserve">   </w:t>
      </w:r>
      <w:r w:rsidRPr="00075EDB">
        <w:rPr>
          <w:rFonts w:ascii="Arial" w:hAnsi="Arial" w:cs="Arial"/>
          <w:color w:val="000000"/>
        </w:rPr>
        <w:t>7) Nabucco</w:t>
      </w:r>
      <w:r w:rsidR="00BA08E6" w:rsidRPr="00075EDB">
        <w:rPr>
          <w:rFonts w:ascii="Arial" w:hAnsi="Arial" w:cs="Arial"/>
          <w:color w:val="000000"/>
        </w:rPr>
        <w:t xml:space="preserve"> (Cavatina di Zaccaria)</w:t>
      </w:r>
      <w:r w:rsidRPr="00075EDB">
        <w:rPr>
          <w:rFonts w:ascii="Arial" w:hAnsi="Arial" w:cs="Arial"/>
          <w:color w:val="000000"/>
        </w:rPr>
        <w:t>,   8)</w:t>
      </w:r>
      <w:r w:rsidR="00511F76" w:rsidRPr="00075EDB">
        <w:rPr>
          <w:rFonts w:ascii="Arial" w:hAnsi="Arial" w:cs="Arial"/>
          <w:color w:val="000000"/>
        </w:rPr>
        <w:t xml:space="preserve"> Le Chalet</w:t>
      </w:r>
      <w:r w:rsidR="00BA08E6" w:rsidRPr="00075EDB">
        <w:rPr>
          <w:rFonts w:ascii="Arial" w:hAnsi="Arial" w:cs="Arial"/>
          <w:color w:val="000000"/>
        </w:rPr>
        <w:t xml:space="preserve"> di Adam</w:t>
      </w:r>
      <w:r w:rsidR="00511F76" w:rsidRPr="00075EDB">
        <w:rPr>
          <w:rFonts w:ascii="Arial" w:hAnsi="Arial" w:cs="Arial"/>
          <w:color w:val="000000"/>
        </w:rPr>
        <w:t>,</w:t>
      </w:r>
    </w:p>
    <w:p w:rsidR="00BA08E6" w:rsidRPr="00075EDB" w:rsidRDefault="00511F7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9) Maria Padilla,   10) Roberto Devereux,   11) Martiri,</w:t>
      </w:r>
      <w:r w:rsidR="00D106C5" w:rsidRPr="00075EDB">
        <w:rPr>
          <w:rFonts w:ascii="Arial" w:hAnsi="Arial" w:cs="Arial"/>
          <w:color w:val="000000"/>
        </w:rPr>
        <w:t xml:space="preserve">   </w:t>
      </w:r>
      <w:r w:rsidRPr="00075EDB">
        <w:rPr>
          <w:rFonts w:ascii="Arial" w:hAnsi="Arial" w:cs="Arial"/>
          <w:color w:val="000000"/>
        </w:rPr>
        <w:t xml:space="preserve">12) </w:t>
      </w:r>
      <w:r w:rsidR="00526BB6" w:rsidRPr="00075EDB">
        <w:rPr>
          <w:rFonts w:ascii="Arial" w:hAnsi="Arial" w:cs="Arial"/>
          <w:color w:val="000000"/>
        </w:rPr>
        <w:t>Puritani,   13) Semiramide,</w:t>
      </w:r>
    </w:p>
    <w:p w:rsidR="00BA08E6" w:rsidRPr="00075EDB" w:rsidRDefault="00526BB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14) Adelson e Salvini,   15) Il pastor svizzero,</w:t>
      </w:r>
      <w:r w:rsidR="00D106C5" w:rsidRPr="00075EDB">
        <w:rPr>
          <w:rFonts w:ascii="Arial" w:hAnsi="Arial" w:cs="Arial"/>
          <w:color w:val="000000"/>
        </w:rPr>
        <w:t xml:space="preserve">   </w:t>
      </w:r>
      <w:r w:rsidRPr="00075EDB">
        <w:rPr>
          <w:rFonts w:ascii="Arial" w:hAnsi="Arial" w:cs="Arial"/>
          <w:color w:val="000000"/>
        </w:rPr>
        <w:t>16) Ciro in Babilonia,   17) Il Pirata,</w:t>
      </w:r>
    </w:p>
    <w:p w:rsidR="00BA08E6" w:rsidRPr="00075EDB" w:rsidRDefault="00526BB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18) Cristina di Svezia,   19) Otello,</w:t>
      </w:r>
      <w:r w:rsidR="00D106C5" w:rsidRPr="00075EDB">
        <w:rPr>
          <w:rFonts w:ascii="Arial" w:hAnsi="Arial" w:cs="Arial"/>
          <w:color w:val="000000"/>
        </w:rPr>
        <w:t xml:space="preserve">   </w:t>
      </w:r>
      <w:r w:rsidRPr="00075EDB">
        <w:rPr>
          <w:rFonts w:ascii="Arial" w:hAnsi="Arial" w:cs="Arial"/>
          <w:color w:val="000000"/>
        </w:rPr>
        <w:t xml:space="preserve">20) La Romanziera,   21) Beatrice di Tenda,   </w:t>
      </w:r>
    </w:p>
    <w:p w:rsidR="00E47301" w:rsidRPr="00075EDB" w:rsidRDefault="00526BB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22) Aureliano,   23) Anna Bolena,</w:t>
      </w:r>
      <w:r w:rsidR="00D106C5" w:rsidRPr="00075EDB">
        <w:rPr>
          <w:rFonts w:ascii="Arial" w:hAnsi="Arial" w:cs="Arial"/>
          <w:color w:val="000000"/>
        </w:rPr>
        <w:t xml:space="preserve">   </w:t>
      </w:r>
      <w:r w:rsidRPr="00075EDB">
        <w:rPr>
          <w:rFonts w:ascii="Arial" w:hAnsi="Arial" w:cs="Arial"/>
          <w:b/>
          <w:color w:val="000000"/>
        </w:rPr>
        <w:t>24</w:t>
      </w:r>
      <w:r w:rsidRPr="00075EDB">
        <w:rPr>
          <w:rFonts w:ascii="Arial" w:hAnsi="Arial" w:cs="Arial"/>
          <w:color w:val="000000"/>
        </w:rPr>
        <w:t xml:space="preserve">) </w:t>
      </w:r>
      <w:r w:rsidR="00E47301" w:rsidRPr="00075EDB">
        <w:rPr>
          <w:rFonts w:ascii="Arial" w:hAnsi="Arial" w:cs="Arial"/>
          <w:color w:val="000000"/>
        </w:rPr>
        <w:t xml:space="preserve">Il Zeffiro.   </w:t>
      </w:r>
      <w:r w:rsidR="004D55B0" w:rsidRPr="00075EDB">
        <w:rPr>
          <w:rFonts w:ascii="Arial" w:hAnsi="Arial" w:cs="Arial"/>
          <w:color w:val="000000"/>
        </w:rPr>
        <w:t>3 Piccole fantasie per 2 clarinetti.</w:t>
      </w:r>
    </w:p>
    <w:p w:rsidR="00CA702C" w:rsidRPr="00075EDB" w:rsidRDefault="00CA702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4 Duetti per 2 clarinetti.   </w:t>
      </w:r>
      <w:r w:rsidR="00B15B6E" w:rsidRPr="00075EDB">
        <w:rPr>
          <w:rFonts w:ascii="Arial" w:hAnsi="Arial" w:cs="Arial"/>
          <w:color w:val="000000"/>
        </w:rPr>
        <w:t xml:space="preserve">4 Piccole trascrizioni a capriccio su “Faust”, 2 cl.   </w:t>
      </w:r>
    </w:p>
    <w:p w:rsidR="00605F55" w:rsidRPr="00075EDB" w:rsidRDefault="00B15B6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u w:val="single"/>
        </w:rPr>
        <w:t>Cl</w:t>
      </w:r>
      <w:r w:rsidR="009C1571" w:rsidRPr="00075EDB">
        <w:rPr>
          <w:rFonts w:ascii="Arial" w:hAnsi="Arial" w:cs="Arial"/>
          <w:color w:val="000000"/>
          <w:u w:val="single"/>
        </w:rPr>
        <w:t>arinetto</w:t>
      </w:r>
      <w:r w:rsidRPr="00075EDB">
        <w:rPr>
          <w:rFonts w:ascii="Arial" w:hAnsi="Arial" w:cs="Arial"/>
          <w:color w:val="000000"/>
          <w:u w:val="single"/>
        </w:rPr>
        <w:t xml:space="preserve"> e pf</w:t>
      </w:r>
      <w:r w:rsidRPr="00075EDB">
        <w:rPr>
          <w:rFonts w:ascii="Arial" w:hAnsi="Arial" w:cs="Arial"/>
          <w:color w:val="000000"/>
        </w:rPr>
        <w:t>.:</w:t>
      </w:r>
      <w:r w:rsidR="00605F55" w:rsidRPr="00075EDB">
        <w:rPr>
          <w:rFonts w:ascii="Arial" w:hAnsi="Arial" w:cs="Arial"/>
          <w:color w:val="000000"/>
        </w:rPr>
        <w:t xml:space="preserve">  Fantasia divertimento su arie del “Trovatore” (8’10),   </w:t>
      </w:r>
      <w:r w:rsidR="009A50A6" w:rsidRPr="00075EDB">
        <w:rPr>
          <w:rFonts w:ascii="Arial" w:hAnsi="Arial" w:cs="Arial"/>
          <w:color w:val="000000"/>
        </w:rPr>
        <w:t xml:space="preserve">“Marco Visconti”,   </w:t>
      </w:r>
    </w:p>
    <w:p w:rsidR="00605F55" w:rsidRPr="00075EDB" w:rsidRDefault="00605F5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Fantasia d</w:t>
      </w:r>
      <w:r w:rsidR="0069518F" w:rsidRPr="00075EDB">
        <w:rPr>
          <w:rFonts w:ascii="Arial" w:hAnsi="Arial" w:cs="Arial"/>
          <w:color w:val="000000"/>
        </w:rPr>
        <w:t>a</w:t>
      </w:r>
      <w:r w:rsidRPr="00075EDB">
        <w:rPr>
          <w:rFonts w:ascii="Arial" w:hAnsi="Arial" w:cs="Arial"/>
          <w:color w:val="000000"/>
        </w:rPr>
        <w:t xml:space="preserve"> Concerto su temi di “Rigoletto” (1</w:t>
      </w:r>
      <w:r w:rsidR="00CA27A7" w:rsidRPr="00075EDB">
        <w:rPr>
          <w:rFonts w:ascii="Arial" w:hAnsi="Arial" w:cs="Arial"/>
          <w:color w:val="000000"/>
        </w:rPr>
        <w:t>2</w:t>
      </w:r>
      <w:r w:rsidRPr="00075EDB">
        <w:rPr>
          <w:rFonts w:ascii="Arial" w:hAnsi="Arial" w:cs="Arial"/>
          <w:color w:val="000000"/>
        </w:rPr>
        <w:t>’</w:t>
      </w:r>
      <w:r w:rsidR="008027C0" w:rsidRPr="00075EDB">
        <w:rPr>
          <w:rFonts w:ascii="Arial" w:hAnsi="Arial" w:cs="Arial"/>
          <w:color w:val="000000"/>
        </w:rPr>
        <w:t>1</w:t>
      </w:r>
      <w:r w:rsidR="002971F1" w:rsidRPr="00075EDB">
        <w:rPr>
          <w:rFonts w:ascii="Arial" w:hAnsi="Arial" w:cs="Arial"/>
          <w:color w:val="000000"/>
        </w:rPr>
        <w:t>5</w:t>
      </w:r>
      <w:r w:rsidRPr="00075EDB">
        <w:rPr>
          <w:rFonts w:ascii="Arial" w:hAnsi="Arial" w:cs="Arial"/>
          <w:color w:val="000000"/>
        </w:rPr>
        <w:t xml:space="preserve">),   </w:t>
      </w:r>
      <w:r w:rsidR="00D106C5" w:rsidRPr="00075EDB">
        <w:rPr>
          <w:rFonts w:ascii="Arial" w:hAnsi="Arial" w:cs="Arial"/>
          <w:color w:val="000000"/>
        </w:rPr>
        <w:t xml:space="preserve"> </w:t>
      </w:r>
      <w:r w:rsidR="00B15B6E" w:rsidRPr="00075EDB">
        <w:rPr>
          <w:rFonts w:ascii="Arial" w:hAnsi="Arial" w:cs="Arial"/>
          <w:color w:val="000000"/>
        </w:rPr>
        <w:t xml:space="preserve">Divertimento di stile facile, </w:t>
      </w:r>
    </w:p>
    <w:p w:rsidR="00754B8F" w:rsidRPr="00075EDB" w:rsidRDefault="00754B8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Il lamento notturno,  </w:t>
      </w:r>
      <w:r w:rsidR="002878E6" w:rsidRPr="00075EDB">
        <w:rPr>
          <w:rFonts w:ascii="Arial" w:hAnsi="Arial" w:cs="Arial"/>
          <w:color w:val="000000"/>
        </w:rPr>
        <w:t xml:space="preserve">Souvenir di Donizetti, divertimento,   </w:t>
      </w:r>
      <w:r w:rsidR="00207DC8" w:rsidRPr="00075EDB">
        <w:rPr>
          <w:rFonts w:ascii="Arial" w:hAnsi="Arial" w:cs="Arial"/>
          <w:color w:val="000000"/>
        </w:rPr>
        <w:t>Reminiscenze di “Luisa Miller”,</w:t>
      </w:r>
    </w:p>
    <w:p w:rsidR="00F8111F" w:rsidRPr="00075EDB" w:rsidRDefault="00754B8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Una mesta rimembranza,   Trascrizioni di “Don Carlos” e di “Ballo in maschera”,   </w:t>
      </w:r>
    </w:p>
    <w:p w:rsidR="00F8111F" w:rsidRPr="00075EDB" w:rsidRDefault="00754B8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Fantasia su “Sonnambula”,   </w:t>
      </w:r>
      <w:r w:rsidR="00F8111F" w:rsidRPr="00075EDB">
        <w:rPr>
          <w:rFonts w:ascii="Arial" w:hAnsi="Arial" w:cs="Arial"/>
          <w:color w:val="000000"/>
        </w:rPr>
        <w:t xml:space="preserve">Il Carnevale di Venezia,   </w:t>
      </w:r>
      <w:r w:rsidR="00E47301" w:rsidRPr="00075EDB">
        <w:rPr>
          <w:rFonts w:ascii="Arial" w:hAnsi="Arial" w:cs="Arial"/>
          <w:color w:val="000000"/>
        </w:rPr>
        <w:t>Fantasia su temi dei “Puritani”</w:t>
      </w:r>
      <w:r w:rsidR="00CA702C" w:rsidRPr="00075EDB">
        <w:rPr>
          <w:rFonts w:ascii="Arial" w:hAnsi="Arial" w:cs="Arial"/>
          <w:color w:val="000000"/>
        </w:rPr>
        <w:t xml:space="preserve">,   </w:t>
      </w:r>
    </w:p>
    <w:p w:rsidR="00F8111F" w:rsidRPr="00075EDB" w:rsidRDefault="00F8111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Divertimento su temi di “La forza del destino”,   </w:t>
      </w:r>
      <w:r w:rsidR="00754B8F" w:rsidRPr="00075EDB">
        <w:rPr>
          <w:rFonts w:ascii="Arial" w:hAnsi="Arial" w:cs="Arial"/>
          <w:color w:val="000000"/>
        </w:rPr>
        <w:t xml:space="preserve">Fantasia su Semiramide,   </w:t>
      </w:r>
    </w:p>
    <w:p w:rsidR="009A50A6" w:rsidRPr="00075EDB" w:rsidRDefault="009A50A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Divertimento su temi di “La Favorita” (9’),   4 Studi fantastici di genere melodico.   </w:t>
      </w:r>
    </w:p>
    <w:p w:rsidR="00B15B6E" w:rsidRPr="00075EDB" w:rsidRDefault="00754B8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4 Capricci melodici,   </w:t>
      </w:r>
      <w:r w:rsidR="00B15B6E" w:rsidRPr="00075EDB">
        <w:rPr>
          <w:rFonts w:ascii="Arial" w:hAnsi="Arial" w:cs="Arial"/>
          <w:color w:val="000000"/>
        </w:rPr>
        <w:t>Gran duetto concertato su motivi di “Sonnambula”, 2 cl</w:t>
      </w:r>
      <w:r w:rsidR="009C1571" w:rsidRPr="00075EDB">
        <w:rPr>
          <w:rFonts w:ascii="Arial" w:hAnsi="Arial" w:cs="Arial"/>
          <w:color w:val="000000"/>
        </w:rPr>
        <w:t xml:space="preserve">. </w:t>
      </w:r>
      <w:r w:rsidR="00B15B6E" w:rsidRPr="00075EDB">
        <w:rPr>
          <w:rFonts w:ascii="Arial" w:hAnsi="Arial" w:cs="Arial"/>
          <w:color w:val="000000"/>
        </w:rPr>
        <w:t>e pf.</w:t>
      </w:r>
    </w:p>
    <w:p w:rsidR="00CA27A7" w:rsidRDefault="00CE76B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Metod</w:t>
      </w:r>
      <w:r w:rsidR="00754B8F" w:rsidRPr="00075EDB">
        <w:rPr>
          <w:rFonts w:ascii="Arial" w:hAnsi="Arial" w:cs="Arial"/>
          <w:color w:val="000000"/>
        </w:rPr>
        <w:t>o</w:t>
      </w:r>
      <w:r w:rsidRPr="00075EDB">
        <w:rPr>
          <w:rFonts w:ascii="Arial" w:hAnsi="Arial" w:cs="Arial"/>
          <w:color w:val="000000"/>
        </w:rPr>
        <w:t>: L’indispensabile Studio Giornaliero</w:t>
      </w:r>
      <w:r w:rsidR="00521FE8" w:rsidRPr="00075EDB">
        <w:rPr>
          <w:rFonts w:ascii="Arial" w:hAnsi="Arial" w:cs="Arial"/>
          <w:color w:val="000000"/>
        </w:rPr>
        <w:t>,</w:t>
      </w:r>
      <w:r w:rsidRPr="00075EDB">
        <w:rPr>
          <w:rFonts w:ascii="Arial" w:hAnsi="Arial" w:cs="Arial"/>
          <w:color w:val="000000"/>
        </w:rPr>
        <w:t xml:space="preserve"> scale </w:t>
      </w:r>
      <w:r w:rsidR="00521FE8" w:rsidRPr="00075EDB">
        <w:rPr>
          <w:rFonts w:ascii="Arial" w:hAnsi="Arial" w:cs="Arial"/>
          <w:color w:val="000000"/>
        </w:rPr>
        <w:t xml:space="preserve">cromatiche </w:t>
      </w:r>
      <w:r w:rsidRPr="00075EDB">
        <w:rPr>
          <w:rFonts w:ascii="Arial" w:hAnsi="Arial" w:cs="Arial"/>
          <w:color w:val="000000"/>
        </w:rPr>
        <w:t>ed esercizi in tutti i toni.</w:t>
      </w:r>
    </w:p>
    <w:p w:rsidR="0057505B" w:rsidRDefault="0057505B" w:rsidP="00327F1F">
      <w:pPr>
        <w:tabs>
          <w:tab w:val="left" w:pos="0"/>
          <w:tab w:val="left" w:pos="4536"/>
          <w:tab w:val="left" w:pos="10348"/>
        </w:tabs>
        <w:spacing w:before="120" w:line="276" w:lineRule="auto"/>
        <w:ind w:right="-1"/>
        <w:rPr>
          <w:rFonts w:ascii="Arial" w:hAnsi="Arial" w:cs="Arial"/>
          <w:color w:val="000000"/>
        </w:rPr>
      </w:pPr>
    </w:p>
    <w:p w:rsidR="0057505B" w:rsidRPr="0057505B" w:rsidRDefault="0057505B" w:rsidP="00327F1F">
      <w:pPr>
        <w:tabs>
          <w:tab w:val="left" w:pos="0"/>
          <w:tab w:val="left" w:pos="4253"/>
        </w:tabs>
        <w:spacing w:before="120" w:line="276" w:lineRule="auto"/>
        <w:ind w:right="-1"/>
        <w:rPr>
          <w:rFonts w:ascii="Arial" w:hAnsi="Arial" w:cs="Arial"/>
          <w:color w:val="333399"/>
          <w:sz w:val="22"/>
          <w:szCs w:val="22"/>
          <w:u w:val="single"/>
          <w:lang w:val="fr-FR"/>
        </w:rPr>
      </w:pPr>
      <w:r w:rsidRPr="0057505B">
        <w:rPr>
          <w:rFonts w:ascii="Arial" w:hAnsi="Arial" w:cs="Arial"/>
          <w:color w:val="333399"/>
          <w:u w:val="single"/>
          <w:lang w:val="fr-FR"/>
        </w:rPr>
        <w:t>BASTEAU  Jean François</w:t>
      </w:r>
      <w:r w:rsidRPr="0057505B">
        <w:rPr>
          <w:rFonts w:ascii="Arial" w:hAnsi="Arial" w:cs="Arial"/>
          <w:color w:val="333399"/>
          <w:u w:val="single"/>
          <w:lang w:val="fr-FR"/>
        </w:rPr>
        <w:tab/>
        <w:t>Basteau, 1961</w:t>
      </w:r>
    </w:p>
    <w:p w:rsidR="0057505B" w:rsidRPr="0057505B" w:rsidRDefault="0057505B" w:rsidP="00327F1F">
      <w:pPr>
        <w:tabs>
          <w:tab w:val="left" w:pos="0"/>
          <w:tab w:val="left" w:pos="4253"/>
        </w:tabs>
        <w:spacing w:before="120" w:line="276" w:lineRule="auto"/>
        <w:ind w:right="-1"/>
        <w:rPr>
          <w:rFonts w:ascii="Arial" w:hAnsi="Arial" w:cs="Arial"/>
          <w:color w:val="333399"/>
          <w:sz w:val="20"/>
          <w:szCs w:val="20"/>
          <w:lang w:val="fr-FR"/>
        </w:rPr>
      </w:pPr>
      <w:r w:rsidRPr="0057505B">
        <w:rPr>
          <w:rFonts w:ascii="Arial" w:hAnsi="Arial" w:cs="Arial"/>
          <w:color w:val="333399"/>
          <w:sz w:val="20"/>
          <w:szCs w:val="20"/>
          <w:lang w:val="fr-FR"/>
        </w:rPr>
        <w:t>Compositore francese.</w:t>
      </w:r>
    </w:p>
    <w:p w:rsidR="0057505B" w:rsidRPr="0057505B" w:rsidRDefault="0057505B" w:rsidP="00327F1F">
      <w:pPr>
        <w:tabs>
          <w:tab w:val="left" w:pos="0"/>
          <w:tab w:val="left" w:pos="4253"/>
        </w:tabs>
        <w:spacing w:before="120" w:line="276" w:lineRule="auto"/>
        <w:ind w:right="-1"/>
        <w:rPr>
          <w:rFonts w:ascii="Arial" w:hAnsi="Arial" w:cs="Arial"/>
          <w:sz w:val="22"/>
          <w:szCs w:val="22"/>
        </w:rPr>
      </w:pPr>
      <w:r>
        <w:rPr>
          <w:rFonts w:ascii="Arial" w:hAnsi="Arial" w:cs="Arial"/>
        </w:rPr>
        <w:t xml:space="preserve">Clarinetto e pf.:   Mazurka-Tendenza,   Cortometraggio,   Giardino segreto,   </w:t>
      </w:r>
      <w:r w:rsidRPr="0057505B">
        <w:rPr>
          <w:rFonts w:ascii="Arial" w:hAnsi="Arial" w:cs="Arial"/>
        </w:rPr>
        <w:t xml:space="preserve">Veleno d’oro. </w:t>
      </w:r>
    </w:p>
    <w:p w:rsidR="0057505B" w:rsidRDefault="0057505B" w:rsidP="00327F1F">
      <w:pPr>
        <w:tabs>
          <w:tab w:val="left" w:pos="0"/>
          <w:tab w:val="left" w:pos="4253"/>
        </w:tabs>
        <w:spacing w:before="120" w:line="276" w:lineRule="auto"/>
        <w:ind w:right="-1"/>
        <w:rPr>
          <w:rFonts w:ascii="Arial" w:hAnsi="Arial" w:cs="Arial"/>
          <w:u w:val="single"/>
          <w:lang w:val="fr-FR"/>
        </w:rPr>
      </w:pPr>
    </w:p>
    <w:p w:rsidR="00FF66BD" w:rsidRPr="0057505B" w:rsidRDefault="00A971DD" w:rsidP="00327F1F">
      <w:pPr>
        <w:tabs>
          <w:tab w:val="left" w:pos="0"/>
          <w:tab w:val="left" w:pos="4536"/>
          <w:tab w:val="left" w:pos="10348"/>
        </w:tabs>
        <w:spacing w:before="120" w:line="276" w:lineRule="auto"/>
        <w:ind w:right="-1"/>
        <w:rPr>
          <w:rFonts w:ascii="Arial" w:hAnsi="Arial" w:cs="Arial"/>
          <w:color w:val="333399"/>
          <w:u w:val="single"/>
          <w:lang w:val="fr-FR"/>
        </w:rPr>
      </w:pPr>
      <w:r w:rsidRPr="0057505B">
        <w:rPr>
          <w:rFonts w:ascii="Arial" w:hAnsi="Arial" w:cs="Arial"/>
          <w:color w:val="333399"/>
          <w:u w:val="single"/>
          <w:lang w:val="fr-FR"/>
        </w:rPr>
        <w:t xml:space="preserve">BAUDRON  </w:t>
      </w:r>
      <w:r w:rsidR="000340AB" w:rsidRPr="0057505B">
        <w:rPr>
          <w:rFonts w:ascii="Arial" w:hAnsi="Arial" w:cs="Arial"/>
          <w:color w:val="333399"/>
          <w:u w:val="single"/>
          <w:lang w:val="fr-FR"/>
        </w:rPr>
        <w:t>Antoine Laurent</w:t>
      </w:r>
      <w:r w:rsidRPr="0057505B">
        <w:rPr>
          <w:rFonts w:ascii="Arial" w:hAnsi="Arial" w:cs="Arial"/>
          <w:color w:val="333399"/>
          <w:u w:val="single"/>
          <w:lang w:val="fr-FR"/>
        </w:rPr>
        <w:tab/>
        <w:t>Amiens, 16.5.1743</w:t>
      </w:r>
      <w:r w:rsidR="003B4496" w:rsidRPr="0057505B">
        <w:rPr>
          <w:rFonts w:ascii="Arial" w:hAnsi="Arial" w:cs="Arial"/>
          <w:color w:val="333399"/>
          <w:u w:val="single"/>
          <w:lang w:val="fr-FR"/>
        </w:rPr>
        <w:t xml:space="preserve"> </w:t>
      </w:r>
      <w:r w:rsidRPr="0057505B">
        <w:rPr>
          <w:rFonts w:ascii="Arial" w:hAnsi="Arial" w:cs="Arial"/>
          <w:color w:val="333399"/>
          <w:u w:val="single"/>
          <w:lang w:val="fr-FR"/>
        </w:rPr>
        <w:t>- Parigi, 1834.</w:t>
      </w:r>
    </w:p>
    <w:p w:rsidR="00A971DD" w:rsidRPr="0057505B" w:rsidRDefault="00A971DD" w:rsidP="00327F1F">
      <w:pPr>
        <w:tabs>
          <w:tab w:val="left" w:pos="0"/>
          <w:tab w:val="left" w:pos="4536"/>
          <w:tab w:val="left" w:pos="10348"/>
        </w:tabs>
        <w:spacing w:before="120" w:line="276" w:lineRule="auto"/>
        <w:ind w:right="-1"/>
        <w:rPr>
          <w:rFonts w:ascii="Arial" w:hAnsi="Arial" w:cs="Arial"/>
          <w:color w:val="333399"/>
          <w:sz w:val="20"/>
          <w:szCs w:val="20"/>
        </w:rPr>
      </w:pPr>
      <w:r w:rsidRPr="0057505B">
        <w:rPr>
          <w:rFonts w:ascii="Arial" w:hAnsi="Arial" w:cs="Arial"/>
          <w:color w:val="333399"/>
          <w:sz w:val="20"/>
          <w:szCs w:val="20"/>
        </w:rPr>
        <w:t>Compositore e violinista francese, allievo di Gaviniès.</w:t>
      </w:r>
    </w:p>
    <w:p w:rsidR="00A971DD" w:rsidRPr="00075EDB" w:rsidRDefault="00A971D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Quinta suite da </w:t>
      </w:r>
      <w:r w:rsidR="00442503" w:rsidRPr="00075EDB">
        <w:rPr>
          <w:rFonts w:ascii="Arial" w:hAnsi="Arial" w:cs="Arial"/>
          <w:color w:val="000000"/>
        </w:rPr>
        <w:t>“</w:t>
      </w:r>
      <w:r w:rsidRPr="00075EDB">
        <w:rPr>
          <w:rFonts w:ascii="Arial" w:hAnsi="Arial" w:cs="Arial"/>
          <w:color w:val="000000"/>
        </w:rPr>
        <w:t>Concerto Militare</w:t>
      </w:r>
      <w:r w:rsidR="00442503" w:rsidRPr="00075EDB">
        <w:rPr>
          <w:rFonts w:ascii="Arial" w:hAnsi="Arial" w:cs="Arial"/>
          <w:color w:val="000000"/>
        </w:rPr>
        <w:t>”</w:t>
      </w:r>
      <w:r w:rsidRPr="00075EDB">
        <w:rPr>
          <w:rFonts w:ascii="Arial" w:hAnsi="Arial" w:cs="Arial"/>
          <w:color w:val="000000"/>
        </w:rPr>
        <w:t xml:space="preserve"> per 2 clarinetti</w:t>
      </w:r>
      <w:r w:rsidR="0037745D" w:rsidRPr="00075EDB">
        <w:rPr>
          <w:rFonts w:ascii="Arial" w:hAnsi="Arial" w:cs="Arial"/>
          <w:color w:val="000000"/>
        </w:rPr>
        <w:t>, 2 fag.</w:t>
      </w:r>
      <w:r w:rsidR="00293489" w:rsidRPr="00075EDB">
        <w:rPr>
          <w:rFonts w:ascii="Arial" w:hAnsi="Arial" w:cs="Arial"/>
          <w:color w:val="000000"/>
        </w:rPr>
        <w:t xml:space="preserve"> 2 cor.</w:t>
      </w:r>
      <w:r w:rsidR="0037745D" w:rsidRPr="00075EDB">
        <w:rPr>
          <w:rFonts w:ascii="Arial" w:hAnsi="Arial" w:cs="Arial"/>
          <w:color w:val="000000"/>
        </w:rPr>
        <w:t xml:space="preserve"> (1769)</w:t>
      </w:r>
      <w:r w:rsidRPr="00075EDB">
        <w:rPr>
          <w:rFonts w:ascii="Arial" w:hAnsi="Arial" w:cs="Arial"/>
          <w:color w:val="000000"/>
        </w:rPr>
        <w:t>.</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7727A1" w:rsidRPr="00EF3D7C" w:rsidRDefault="007727A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F3D7C">
        <w:rPr>
          <w:rFonts w:ascii="Arial" w:hAnsi="Arial" w:cs="Arial"/>
          <w:color w:val="333399"/>
          <w:sz w:val="24"/>
          <w:szCs w:val="24"/>
          <w:u w:val="single"/>
        </w:rPr>
        <w:t>BAUER  Marion Eugenie</w:t>
      </w:r>
      <w:r w:rsidRPr="00EF3D7C">
        <w:rPr>
          <w:rFonts w:ascii="Arial" w:hAnsi="Arial" w:cs="Arial"/>
          <w:color w:val="333399"/>
          <w:sz w:val="24"/>
          <w:szCs w:val="24"/>
          <w:u w:val="single"/>
        </w:rPr>
        <w:tab/>
        <w:t>Walla Walla, 15.8.188</w:t>
      </w:r>
      <w:r w:rsidR="003F7AE1" w:rsidRPr="00EF3D7C">
        <w:rPr>
          <w:rFonts w:ascii="Arial" w:hAnsi="Arial" w:cs="Arial"/>
          <w:color w:val="333399"/>
          <w:sz w:val="24"/>
          <w:szCs w:val="24"/>
          <w:u w:val="single"/>
        </w:rPr>
        <w:t xml:space="preserve">2 </w:t>
      </w:r>
      <w:r w:rsidRPr="00EF3D7C">
        <w:rPr>
          <w:rFonts w:ascii="Arial" w:hAnsi="Arial" w:cs="Arial"/>
          <w:color w:val="333399"/>
          <w:sz w:val="24"/>
          <w:szCs w:val="24"/>
          <w:u w:val="single"/>
        </w:rPr>
        <w:t>- South Hadley, 9.8.1955.</w:t>
      </w:r>
    </w:p>
    <w:p w:rsidR="00FA18F5" w:rsidRPr="00EF3D7C" w:rsidRDefault="00FA18F5"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Compositrice, pianista, critico musicale e scrittrice americana. Allieva di Huss, Rothwell, Heffley e </w:t>
      </w:r>
      <w:r w:rsidR="001920C1">
        <w:rPr>
          <w:rFonts w:ascii="Arial" w:hAnsi="Arial" w:cs="Arial"/>
          <w:color w:val="333399"/>
          <w:sz w:val="20"/>
          <w:szCs w:val="20"/>
        </w:rPr>
        <w:t xml:space="preserve">                                  </w:t>
      </w:r>
      <w:r w:rsidRPr="00EF3D7C">
        <w:rPr>
          <w:rFonts w:ascii="Arial" w:hAnsi="Arial" w:cs="Arial"/>
          <w:color w:val="333399"/>
          <w:sz w:val="20"/>
          <w:szCs w:val="20"/>
        </w:rPr>
        <w:t>R. Pugno,</w:t>
      </w:r>
      <w:r w:rsidR="001920C1">
        <w:rPr>
          <w:rFonts w:ascii="Arial" w:hAnsi="Arial" w:cs="Arial"/>
          <w:color w:val="333399"/>
          <w:sz w:val="20"/>
          <w:szCs w:val="20"/>
        </w:rPr>
        <w:t xml:space="preserve"> </w:t>
      </w:r>
      <w:r w:rsidRPr="00EF3D7C">
        <w:rPr>
          <w:rFonts w:ascii="Arial" w:hAnsi="Arial" w:cs="Arial"/>
          <w:color w:val="333399"/>
          <w:sz w:val="20"/>
          <w:szCs w:val="20"/>
        </w:rPr>
        <w:t xml:space="preserve">a Parigi studi con N. Boulanger (fu la prima dei suoi 135 allievi compositori americani, in cambio </w:t>
      </w:r>
      <w:r w:rsidR="001920C1">
        <w:rPr>
          <w:rFonts w:ascii="Arial" w:hAnsi="Arial" w:cs="Arial"/>
          <w:color w:val="333399"/>
          <w:sz w:val="20"/>
          <w:szCs w:val="20"/>
        </w:rPr>
        <w:t xml:space="preserve">             </w:t>
      </w:r>
      <w:r w:rsidRPr="00EF3D7C">
        <w:rPr>
          <w:rFonts w:ascii="Arial" w:hAnsi="Arial" w:cs="Arial"/>
          <w:color w:val="333399"/>
          <w:sz w:val="20"/>
          <w:szCs w:val="20"/>
        </w:rPr>
        <w:t xml:space="preserve">delle lezioni le insegnava l’inglese). Dieci anni dopo, sempre a Parigi, altre lezioni con Gédalge e a Berlino </w:t>
      </w:r>
      <w:r w:rsidR="001920C1">
        <w:rPr>
          <w:rFonts w:ascii="Arial" w:hAnsi="Arial" w:cs="Arial"/>
          <w:color w:val="333399"/>
          <w:sz w:val="20"/>
          <w:szCs w:val="20"/>
        </w:rPr>
        <w:t xml:space="preserve">                  </w:t>
      </w:r>
      <w:r w:rsidRPr="00EF3D7C">
        <w:rPr>
          <w:rFonts w:ascii="Arial" w:hAnsi="Arial" w:cs="Arial"/>
          <w:color w:val="333399"/>
          <w:sz w:val="20"/>
          <w:szCs w:val="20"/>
        </w:rPr>
        <w:t>con Ertel.</w:t>
      </w:r>
      <w:r w:rsidR="001920C1">
        <w:rPr>
          <w:rFonts w:ascii="Arial" w:hAnsi="Arial" w:cs="Arial"/>
          <w:color w:val="333399"/>
          <w:sz w:val="20"/>
          <w:szCs w:val="20"/>
        </w:rPr>
        <w:t xml:space="preserve"> </w:t>
      </w:r>
      <w:r w:rsidRPr="00EF3D7C">
        <w:rPr>
          <w:rFonts w:ascii="Arial" w:hAnsi="Arial" w:cs="Arial"/>
          <w:color w:val="333399"/>
          <w:sz w:val="20"/>
          <w:szCs w:val="20"/>
        </w:rPr>
        <w:t>Insegnante</w:t>
      </w:r>
      <w:r w:rsidR="00490935">
        <w:rPr>
          <w:rFonts w:ascii="Arial" w:hAnsi="Arial" w:cs="Arial"/>
          <w:color w:val="333399"/>
          <w:sz w:val="20"/>
          <w:szCs w:val="20"/>
        </w:rPr>
        <w:t xml:space="preserve"> </w:t>
      </w:r>
      <w:r w:rsidRPr="00EF3D7C">
        <w:rPr>
          <w:rFonts w:ascii="Arial" w:hAnsi="Arial" w:cs="Arial"/>
          <w:color w:val="333399"/>
          <w:sz w:val="20"/>
          <w:szCs w:val="20"/>
        </w:rPr>
        <w:t xml:space="preserve">al Mills College, a Pittsburgh, all’Università di New York, dal 1926 al 1951 e alla Juilliard </w:t>
      </w:r>
      <w:r w:rsidR="001920C1">
        <w:rPr>
          <w:rFonts w:ascii="Arial" w:hAnsi="Arial" w:cs="Arial"/>
          <w:color w:val="333399"/>
          <w:sz w:val="20"/>
          <w:szCs w:val="20"/>
        </w:rPr>
        <w:t xml:space="preserve">              </w:t>
      </w:r>
      <w:r w:rsidRPr="00EF3D7C">
        <w:rPr>
          <w:rFonts w:ascii="Arial" w:hAnsi="Arial" w:cs="Arial"/>
          <w:color w:val="333399"/>
          <w:sz w:val="20"/>
          <w:szCs w:val="20"/>
        </w:rPr>
        <w:t xml:space="preserve">dal 1940 al 1955, tra i suoi allievi: Babbitt, Gideon, Peress, Bernstein e Copland. Con qust’ultimo contribuì </w:t>
      </w:r>
      <w:r w:rsidR="001920C1">
        <w:rPr>
          <w:rFonts w:ascii="Arial" w:hAnsi="Arial" w:cs="Arial"/>
          <w:color w:val="333399"/>
          <w:sz w:val="20"/>
          <w:szCs w:val="20"/>
        </w:rPr>
        <w:t xml:space="preserve">                    </w:t>
      </w:r>
      <w:r w:rsidRPr="00EF3D7C">
        <w:rPr>
          <w:rFonts w:ascii="Arial" w:hAnsi="Arial" w:cs="Arial"/>
          <w:color w:val="333399"/>
          <w:sz w:val="20"/>
          <w:szCs w:val="20"/>
        </w:rPr>
        <w:lastRenderedPageBreak/>
        <w:t>alla fondazione</w:t>
      </w:r>
      <w:r w:rsidR="001920C1">
        <w:rPr>
          <w:rFonts w:ascii="Arial" w:hAnsi="Arial" w:cs="Arial"/>
          <w:color w:val="333399"/>
          <w:sz w:val="20"/>
          <w:szCs w:val="20"/>
        </w:rPr>
        <w:t xml:space="preserve"> </w:t>
      </w:r>
      <w:r w:rsidRPr="00EF3D7C">
        <w:rPr>
          <w:rFonts w:ascii="Arial" w:hAnsi="Arial" w:cs="Arial"/>
          <w:color w:val="333399"/>
          <w:sz w:val="20"/>
          <w:szCs w:val="20"/>
        </w:rPr>
        <w:t>della “Lega</w:t>
      </w:r>
      <w:r w:rsidR="00490935">
        <w:rPr>
          <w:rFonts w:ascii="Arial" w:hAnsi="Arial" w:cs="Arial"/>
          <w:color w:val="333399"/>
          <w:sz w:val="20"/>
          <w:szCs w:val="20"/>
        </w:rPr>
        <w:t xml:space="preserve"> </w:t>
      </w:r>
      <w:r w:rsidRPr="00EF3D7C">
        <w:rPr>
          <w:rFonts w:ascii="Arial" w:hAnsi="Arial" w:cs="Arial"/>
          <w:color w:val="333399"/>
          <w:sz w:val="20"/>
          <w:szCs w:val="20"/>
        </w:rPr>
        <w:t>dei Compositori Americani”. Con Amy Beach fondò la “Lega delle Compositrici Americane”.</w:t>
      </w:r>
      <w:r w:rsidR="001920C1">
        <w:rPr>
          <w:rFonts w:ascii="Arial" w:hAnsi="Arial" w:cs="Arial"/>
          <w:color w:val="333399"/>
          <w:sz w:val="20"/>
          <w:szCs w:val="20"/>
        </w:rPr>
        <w:t xml:space="preserve"> </w:t>
      </w:r>
      <w:r w:rsidRPr="00EF3D7C">
        <w:rPr>
          <w:rFonts w:ascii="Arial" w:hAnsi="Arial" w:cs="Arial"/>
          <w:color w:val="333399"/>
          <w:sz w:val="20"/>
          <w:szCs w:val="20"/>
        </w:rPr>
        <w:t>Nel 1951,</w:t>
      </w:r>
      <w:r w:rsidR="00490935">
        <w:rPr>
          <w:rFonts w:ascii="Arial" w:hAnsi="Arial" w:cs="Arial"/>
          <w:color w:val="333399"/>
          <w:sz w:val="20"/>
          <w:szCs w:val="20"/>
        </w:rPr>
        <w:t xml:space="preserve"> </w:t>
      </w:r>
      <w:r w:rsidRPr="00EF3D7C">
        <w:rPr>
          <w:rFonts w:ascii="Arial" w:hAnsi="Arial" w:cs="Arial"/>
          <w:color w:val="333399"/>
          <w:sz w:val="20"/>
          <w:szCs w:val="20"/>
        </w:rPr>
        <w:t xml:space="preserve">alla New York Town Hall, Stokowsky diresse solo suoi brani.  </w:t>
      </w:r>
    </w:p>
    <w:p w:rsidR="00217BA7" w:rsidRPr="00075EDB" w:rsidRDefault="00217BA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Duo, op. 25, per oboe e clarinetto (1932, 15’15).   </w:t>
      </w:r>
    </w:p>
    <w:p w:rsidR="00F22251" w:rsidRPr="00075EDB" w:rsidRDefault="00F2225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Concertino, op. 32b, per oboe, clarinetto e </w:t>
      </w:r>
      <w:r w:rsidR="00E77807" w:rsidRPr="00075EDB">
        <w:rPr>
          <w:rFonts w:ascii="Arial" w:hAnsi="Arial" w:cs="Arial"/>
          <w:color w:val="000000"/>
        </w:rPr>
        <w:t>orch. da camera (1943, 9’20).</w:t>
      </w:r>
    </w:p>
    <w:p w:rsidR="00521FE8" w:rsidRPr="00075EDB" w:rsidRDefault="00521FE8" w:rsidP="00327F1F">
      <w:pPr>
        <w:tabs>
          <w:tab w:val="left" w:pos="0"/>
          <w:tab w:val="left" w:pos="4536"/>
          <w:tab w:val="left" w:pos="10348"/>
        </w:tabs>
        <w:spacing w:before="120" w:line="276" w:lineRule="auto"/>
        <w:ind w:right="-1"/>
        <w:rPr>
          <w:rFonts w:ascii="Arial" w:hAnsi="Arial" w:cs="Arial"/>
          <w:color w:val="000000"/>
        </w:rPr>
      </w:pPr>
    </w:p>
    <w:p w:rsidR="00D60328" w:rsidRPr="00EF3D7C" w:rsidRDefault="00D60328"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BAUER  Jerzy</w:t>
      </w:r>
      <w:r w:rsidRPr="00EF3D7C">
        <w:rPr>
          <w:rFonts w:ascii="Arial" w:hAnsi="Arial" w:cs="Arial"/>
          <w:color w:val="333399"/>
          <w:u w:val="single"/>
        </w:rPr>
        <w:tab/>
        <w:t xml:space="preserve">Lodz, </w:t>
      </w:r>
      <w:r w:rsidR="00830A18">
        <w:rPr>
          <w:rFonts w:ascii="Arial" w:hAnsi="Arial" w:cs="Arial"/>
          <w:color w:val="333399"/>
          <w:u w:val="single"/>
        </w:rPr>
        <w:t>12.5.</w:t>
      </w:r>
      <w:r w:rsidRPr="00EF3D7C">
        <w:rPr>
          <w:rFonts w:ascii="Arial" w:hAnsi="Arial" w:cs="Arial"/>
          <w:color w:val="333399"/>
          <w:u w:val="single"/>
        </w:rPr>
        <w:t>1936</w:t>
      </w:r>
    </w:p>
    <w:p w:rsidR="00D60328" w:rsidRPr="00EF3D7C" w:rsidRDefault="00D60328"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Compositore polacco.</w:t>
      </w:r>
    </w:p>
    <w:p w:rsidR="00D60328" w:rsidRPr="00075EDB" w:rsidRDefault="00D603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Toccatina, clarinetto e pf. (1967).</w:t>
      </w:r>
    </w:p>
    <w:p w:rsidR="00F47A82" w:rsidRPr="00075EDB" w:rsidRDefault="00F47A82" w:rsidP="00327F1F">
      <w:pPr>
        <w:tabs>
          <w:tab w:val="left" w:pos="0"/>
          <w:tab w:val="left" w:pos="4536"/>
          <w:tab w:val="left" w:pos="10348"/>
        </w:tabs>
        <w:spacing w:before="120" w:line="276" w:lineRule="auto"/>
        <w:ind w:right="-1"/>
        <w:rPr>
          <w:rFonts w:ascii="Arial" w:hAnsi="Arial" w:cs="Arial"/>
        </w:rPr>
      </w:pPr>
    </w:p>
    <w:p w:rsidR="00F47A82" w:rsidRPr="00EF3D7C" w:rsidRDefault="00F47A82" w:rsidP="00327F1F">
      <w:pPr>
        <w:tabs>
          <w:tab w:val="left" w:pos="0"/>
          <w:tab w:val="left" w:pos="4536"/>
          <w:tab w:val="left" w:pos="10348"/>
        </w:tabs>
        <w:spacing w:before="120" w:line="276" w:lineRule="auto"/>
        <w:ind w:right="-1"/>
        <w:rPr>
          <w:rFonts w:ascii="Arial" w:hAnsi="Arial" w:cs="Arial"/>
          <w:color w:val="333399"/>
          <w:lang w:eastAsia="en-US" w:bidi="en-US"/>
        </w:rPr>
      </w:pPr>
      <w:r w:rsidRPr="00EF3D7C">
        <w:rPr>
          <w:rFonts w:ascii="Arial" w:hAnsi="Arial" w:cs="Arial"/>
          <w:color w:val="333399"/>
          <w:u w:val="single"/>
          <w:lang w:eastAsia="en-US" w:bidi="en-US"/>
        </w:rPr>
        <w:t xml:space="preserve">BAUM  Alfred </w:t>
      </w:r>
      <w:r w:rsidRPr="00EF3D7C">
        <w:rPr>
          <w:rFonts w:ascii="Arial" w:hAnsi="Arial" w:cs="Arial"/>
          <w:color w:val="333399"/>
          <w:u w:val="single"/>
          <w:lang w:eastAsia="en-US" w:bidi="en-US"/>
        </w:rPr>
        <w:tab/>
        <w:t>Zurigo, 23.9.1904 - Dietlikon, 30.9.1993.</w:t>
      </w:r>
      <w:r w:rsidRPr="00EF3D7C">
        <w:rPr>
          <w:rFonts w:ascii="Arial" w:hAnsi="Arial" w:cs="Arial"/>
          <w:color w:val="333399"/>
          <w:lang w:eastAsia="en-US" w:bidi="en-US"/>
        </w:rPr>
        <w:t xml:space="preserve"> </w:t>
      </w:r>
    </w:p>
    <w:p w:rsidR="00F47A82" w:rsidRPr="00EF3D7C" w:rsidRDefault="00F47A82" w:rsidP="00327F1F">
      <w:pPr>
        <w:tabs>
          <w:tab w:val="left" w:pos="0"/>
          <w:tab w:val="left" w:pos="4536"/>
          <w:tab w:val="left" w:pos="10348"/>
        </w:tabs>
        <w:spacing w:before="120" w:line="276" w:lineRule="auto"/>
        <w:ind w:right="-1"/>
        <w:rPr>
          <w:rFonts w:ascii="Arial" w:hAnsi="Arial" w:cs="Arial"/>
          <w:color w:val="333399"/>
          <w:sz w:val="20"/>
          <w:szCs w:val="20"/>
          <w:lang w:eastAsia="en-US" w:bidi="en-US"/>
        </w:rPr>
      </w:pPr>
      <w:r w:rsidRPr="00EF3D7C">
        <w:rPr>
          <w:rFonts w:ascii="Arial" w:hAnsi="Arial" w:cs="Arial"/>
          <w:color w:val="333399"/>
          <w:sz w:val="20"/>
          <w:szCs w:val="20"/>
          <w:lang w:eastAsia="en-US" w:bidi="en-US"/>
        </w:rPr>
        <w:t>Compositore, pianista e organista Svizzero. Insegnante a Winterthur e Zurigo.</w:t>
      </w:r>
    </w:p>
    <w:p w:rsidR="00F47A82" w:rsidRPr="00075EDB" w:rsidRDefault="00F47A82" w:rsidP="00327F1F">
      <w:pPr>
        <w:tabs>
          <w:tab w:val="left" w:pos="0"/>
          <w:tab w:val="left" w:pos="4536"/>
          <w:tab w:val="left" w:pos="10348"/>
        </w:tabs>
        <w:spacing w:before="120" w:line="276" w:lineRule="auto"/>
        <w:ind w:right="-1"/>
        <w:rPr>
          <w:rFonts w:ascii="Arial" w:hAnsi="Arial" w:cs="Arial"/>
          <w:lang w:eastAsia="en-US" w:bidi="en-US"/>
        </w:rPr>
      </w:pPr>
      <w:r w:rsidRPr="00075EDB">
        <w:rPr>
          <w:rFonts w:ascii="Arial" w:hAnsi="Arial" w:cs="Arial"/>
          <w:lang w:eastAsia="en-US" w:bidi="en-US"/>
        </w:rPr>
        <w:t>Concerto per clarinetto e orch. (1990).</w:t>
      </w:r>
    </w:p>
    <w:p w:rsidR="00F47A82" w:rsidRPr="00075EDB" w:rsidRDefault="00F47A82" w:rsidP="00327F1F">
      <w:pPr>
        <w:tabs>
          <w:tab w:val="left" w:pos="0"/>
          <w:tab w:val="left" w:pos="4536"/>
          <w:tab w:val="left" w:pos="10348"/>
        </w:tabs>
        <w:spacing w:before="120" w:line="276" w:lineRule="auto"/>
        <w:ind w:right="-1"/>
        <w:rPr>
          <w:rFonts w:ascii="Arial" w:hAnsi="Arial" w:cs="Arial"/>
        </w:rPr>
      </w:pPr>
    </w:p>
    <w:p w:rsidR="00EB2AAA" w:rsidRPr="00EF3D7C" w:rsidRDefault="00EB2AAA"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BAUMANN  Herbert</w:t>
      </w:r>
      <w:r w:rsidRPr="00EF3D7C">
        <w:rPr>
          <w:rFonts w:ascii="Arial" w:hAnsi="Arial" w:cs="Arial"/>
          <w:color w:val="333399"/>
          <w:u w:val="single"/>
        </w:rPr>
        <w:tab/>
        <w:t>Berlino, 31.7.1925</w:t>
      </w:r>
    </w:p>
    <w:p w:rsidR="00B50E37" w:rsidRPr="00EF3D7C" w:rsidRDefault="00B50E37"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e direttore d’orchestra tedesco, allievo di Hoffer, Blacher e Celibidache all’Istututo Musicale Internazionale. Direttore nelle principali Orchestre della Germania, a Vienna e Zurigo. Noto è il suo balletto </w:t>
      </w:r>
      <w:r w:rsidR="00ED7F6B" w:rsidRPr="00EF3D7C">
        <w:rPr>
          <w:rFonts w:ascii="Arial" w:hAnsi="Arial" w:cs="Arial"/>
          <w:color w:val="333399"/>
          <w:sz w:val="20"/>
          <w:szCs w:val="20"/>
        </w:rPr>
        <w:t xml:space="preserve">  </w:t>
      </w:r>
      <w:r w:rsidR="00F633F3" w:rsidRPr="00EF3D7C">
        <w:rPr>
          <w:rFonts w:ascii="Arial" w:hAnsi="Arial" w:cs="Arial"/>
          <w:color w:val="333399"/>
          <w:sz w:val="20"/>
          <w:szCs w:val="20"/>
        </w:rPr>
        <w:t xml:space="preserve">   </w:t>
      </w:r>
      <w:r w:rsidR="003B4496" w:rsidRPr="00EF3D7C">
        <w:rPr>
          <w:rFonts w:ascii="Arial" w:hAnsi="Arial" w:cs="Arial"/>
          <w:color w:val="333399"/>
          <w:sz w:val="20"/>
          <w:szCs w:val="20"/>
        </w:rPr>
        <w:t xml:space="preserve">     </w:t>
      </w:r>
      <w:r w:rsidRPr="00EF3D7C">
        <w:rPr>
          <w:rFonts w:ascii="Arial" w:hAnsi="Arial" w:cs="Arial"/>
          <w:color w:val="333399"/>
          <w:sz w:val="20"/>
          <w:szCs w:val="20"/>
        </w:rPr>
        <w:t>“Alice nel paese delle meraviglie”.</w:t>
      </w:r>
    </w:p>
    <w:p w:rsidR="00B32A11" w:rsidRDefault="00EB2AA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Monodie, clarinetto solo (1987).</w:t>
      </w:r>
    </w:p>
    <w:p w:rsidR="00B32A11" w:rsidRDefault="00B32A11" w:rsidP="00327F1F">
      <w:pPr>
        <w:tabs>
          <w:tab w:val="left" w:pos="0"/>
          <w:tab w:val="left" w:pos="4536"/>
          <w:tab w:val="left" w:pos="10348"/>
        </w:tabs>
        <w:spacing w:before="120" w:line="276" w:lineRule="auto"/>
        <w:ind w:right="-1"/>
        <w:rPr>
          <w:rFonts w:ascii="Arial" w:hAnsi="Arial" w:cs="Arial"/>
        </w:rPr>
      </w:pPr>
    </w:p>
    <w:p w:rsidR="003952D5" w:rsidRPr="00EF3D7C" w:rsidRDefault="003952D5"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BAUR  Jurg</w:t>
      </w:r>
      <w:r w:rsidRPr="00EF3D7C">
        <w:rPr>
          <w:rFonts w:ascii="Arial" w:hAnsi="Arial" w:cs="Arial"/>
          <w:color w:val="333399"/>
          <w:u w:val="single"/>
        </w:rPr>
        <w:tab/>
        <w:t xml:space="preserve">Dusseldorf, 11.11.1918 - Ivi, 11.11.2003. </w:t>
      </w:r>
    </w:p>
    <w:p w:rsidR="003952D5" w:rsidRPr="00EF3D7C" w:rsidRDefault="003952D5"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Compositore e organista tedesco, allievo di Jarnach, Pillney e Schneider alla Musikhochschule di Colonia. </w:t>
      </w:r>
      <w:r w:rsidR="003B4496" w:rsidRPr="00EF3D7C">
        <w:rPr>
          <w:rFonts w:ascii="Arial" w:hAnsi="Arial" w:cs="Arial"/>
          <w:color w:val="333399"/>
        </w:rPr>
        <w:t xml:space="preserve">  </w:t>
      </w:r>
      <w:r w:rsidRPr="00EF3D7C">
        <w:rPr>
          <w:rFonts w:ascii="Arial" w:hAnsi="Arial" w:cs="Arial"/>
          <w:color w:val="333399"/>
        </w:rPr>
        <w:t>Insegnante e Direttore al Conservatorio di Dusseldorf.</w:t>
      </w:r>
    </w:p>
    <w:p w:rsidR="00244B4B" w:rsidRPr="00075EDB" w:rsidRDefault="00244B4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6 Bagatelle, cl. basso e clarinetto (1964</w:t>
      </w:r>
      <w:r w:rsidR="007E4999" w:rsidRPr="00075EDB">
        <w:rPr>
          <w:rFonts w:ascii="Arial" w:hAnsi="Arial" w:cs="Arial"/>
          <w:color w:val="000000"/>
        </w:rPr>
        <w:t>, 12’</w:t>
      </w:r>
      <w:r w:rsidRPr="00075EDB">
        <w:rPr>
          <w:rFonts w:ascii="Arial" w:hAnsi="Arial" w:cs="Arial"/>
          <w:color w:val="000000"/>
        </w:rPr>
        <w:t>).   Ballata</w:t>
      </w:r>
      <w:r w:rsidR="0037745D" w:rsidRPr="00075EDB">
        <w:rPr>
          <w:rFonts w:ascii="Arial" w:hAnsi="Arial" w:cs="Arial"/>
          <w:color w:val="000000"/>
        </w:rPr>
        <w:t xml:space="preserve"> rom</w:t>
      </w:r>
      <w:r w:rsidRPr="00075EDB">
        <w:rPr>
          <w:rFonts w:ascii="Arial" w:hAnsi="Arial" w:cs="Arial"/>
          <w:color w:val="000000"/>
        </w:rPr>
        <w:t>a</w:t>
      </w:r>
      <w:r w:rsidR="0037745D" w:rsidRPr="00075EDB">
        <w:rPr>
          <w:rFonts w:ascii="Arial" w:hAnsi="Arial" w:cs="Arial"/>
          <w:color w:val="000000"/>
        </w:rPr>
        <w:t>na</w:t>
      </w:r>
      <w:r w:rsidRPr="00075EDB">
        <w:rPr>
          <w:rFonts w:ascii="Arial" w:hAnsi="Arial" w:cs="Arial"/>
          <w:color w:val="000000"/>
        </w:rPr>
        <w:t xml:space="preserve">, </w:t>
      </w:r>
      <w:r w:rsidR="00120D64" w:rsidRPr="00075EDB">
        <w:rPr>
          <w:rFonts w:ascii="Arial" w:hAnsi="Arial" w:cs="Arial"/>
          <w:color w:val="000000"/>
        </w:rPr>
        <w:t>cl</w:t>
      </w:r>
      <w:r w:rsidR="007E4999" w:rsidRPr="00075EDB">
        <w:rPr>
          <w:rFonts w:ascii="Arial" w:hAnsi="Arial" w:cs="Arial"/>
          <w:color w:val="000000"/>
        </w:rPr>
        <w:t>.</w:t>
      </w:r>
      <w:r w:rsidR="0037745D" w:rsidRPr="00075EDB">
        <w:rPr>
          <w:rFonts w:ascii="Arial" w:hAnsi="Arial" w:cs="Arial"/>
          <w:color w:val="000000"/>
        </w:rPr>
        <w:t xml:space="preserve"> e pf.</w:t>
      </w:r>
      <w:r w:rsidRPr="00075EDB">
        <w:rPr>
          <w:rFonts w:ascii="Arial" w:hAnsi="Arial" w:cs="Arial"/>
          <w:color w:val="000000"/>
        </w:rPr>
        <w:t xml:space="preserve"> (1960</w:t>
      </w:r>
      <w:r w:rsidR="007E4999" w:rsidRPr="00075EDB">
        <w:rPr>
          <w:rFonts w:ascii="Arial" w:hAnsi="Arial" w:cs="Arial"/>
          <w:color w:val="000000"/>
        </w:rPr>
        <w:t>, 10’</w:t>
      </w:r>
      <w:r w:rsidRPr="00075EDB">
        <w:rPr>
          <w:rFonts w:ascii="Arial" w:hAnsi="Arial" w:cs="Arial"/>
          <w:color w:val="000000"/>
        </w:rPr>
        <w:t>).</w:t>
      </w:r>
    </w:p>
    <w:p w:rsidR="00CA077D" w:rsidRPr="00075EDB" w:rsidRDefault="00CA077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Rapsodia Asuka, cl. pf. (2004).   Alektos, tr. org.   Choral varie, tr. org.</w:t>
      </w:r>
    </w:p>
    <w:p w:rsidR="006300E0" w:rsidRPr="00075EDB" w:rsidRDefault="006300E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Senimento del tempo, ob. clarinetto, fag. </w:t>
      </w:r>
      <w:r w:rsidR="00924707" w:rsidRPr="00075EDB">
        <w:rPr>
          <w:rFonts w:ascii="Arial" w:hAnsi="Arial" w:cs="Arial"/>
          <w:color w:val="000000"/>
        </w:rPr>
        <w:t xml:space="preserve">e orch. </w:t>
      </w:r>
      <w:r w:rsidRPr="00075EDB">
        <w:rPr>
          <w:rFonts w:ascii="Arial" w:hAnsi="Arial" w:cs="Arial"/>
          <w:color w:val="000000"/>
        </w:rPr>
        <w:t>(1980, 27’).</w:t>
      </w:r>
    </w:p>
    <w:p w:rsidR="004C3696" w:rsidRPr="00075EDB" w:rsidRDefault="00555B8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Ticino, clarinetto e orch. (1970, 19’).</w:t>
      </w:r>
    </w:p>
    <w:p w:rsidR="004C3696" w:rsidRPr="00075EDB" w:rsidRDefault="004C3696" w:rsidP="00327F1F">
      <w:pPr>
        <w:tabs>
          <w:tab w:val="left" w:pos="0"/>
          <w:tab w:val="left" w:pos="4536"/>
          <w:tab w:val="left" w:pos="10348"/>
        </w:tabs>
        <w:spacing w:before="120" w:line="276" w:lineRule="auto"/>
        <w:ind w:right="-1"/>
        <w:rPr>
          <w:rStyle w:val="Collegamentoipertestuale"/>
          <w:rFonts w:ascii="Arial" w:hAnsi="Arial" w:cs="Arial"/>
        </w:rPr>
      </w:pPr>
    </w:p>
    <w:p w:rsidR="0004590E" w:rsidRPr="00EF3D7C" w:rsidRDefault="0004590E"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BAUSZERN  Waldemar</w:t>
      </w:r>
      <w:r w:rsidRPr="00EF3D7C">
        <w:rPr>
          <w:rFonts w:ascii="Arial" w:hAnsi="Arial" w:cs="Arial"/>
          <w:color w:val="333399"/>
          <w:u w:val="single"/>
        </w:rPr>
        <w:tab/>
        <w:t>Berlino, 29.11.1866 - Potsdam, 20.8.1931.</w:t>
      </w:r>
    </w:p>
    <w:p w:rsidR="0004590E" w:rsidRPr="00EF3D7C" w:rsidRDefault="0004590E"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tedesco allievo di Kiel e Bargiel. Insegnante a Colonia, direttore a Francoforte e </w:t>
      </w:r>
      <w:r w:rsidR="001920C1">
        <w:rPr>
          <w:rFonts w:ascii="Arial" w:hAnsi="Arial" w:cs="Arial"/>
          <w:color w:val="333399"/>
          <w:sz w:val="20"/>
          <w:szCs w:val="20"/>
        </w:rPr>
        <w:t xml:space="preserve">                              </w:t>
      </w:r>
      <w:r w:rsidRPr="00EF3D7C">
        <w:rPr>
          <w:rFonts w:ascii="Arial" w:hAnsi="Arial" w:cs="Arial"/>
          <w:color w:val="333399"/>
          <w:sz w:val="20"/>
          <w:szCs w:val="20"/>
        </w:rPr>
        <w:t>insegnante di composizione a Berlino.</w:t>
      </w:r>
    </w:p>
    <w:p w:rsidR="0004590E" w:rsidRPr="00075EDB" w:rsidRDefault="0004590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Suite per clarinetto e pf.</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D20683" w:rsidRPr="00EF3D7C" w:rsidRDefault="00D20683"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BAVICCHI  John</w:t>
      </w:r>
      <w:r w:rsidRPr="00EF3D7C">
        <w:rPr>
          <w:rFonts w:ascii="Arial" w:hAnsi="Arial" w:cs="Arial"/>
          <w:color w:val="333399"/>
          <w:u w:val="single"/>
        </w:rPr>
        <w:tab/>
        <w:t>Dedham, 25.4.1922</w:t>
      </w:r>
    </w:p>
    <w:p w:rsidR="00D20683" w:rsidRPr="00EF3D7C" w:rsidRDefault="003F3582"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C</w:t>
      </w:r>
      <w:r w:rsidR="00D20683" w:rsidRPr="00EF3D7C">
        <w:rPr>
          <w:rFonts w:ascii="Arial" w:hAnsi="Arial" w:cs="Arial"/>
          <w:color w:val="333399"/>
          <w:sz w:val="20"/>
          <w:szCs w:val="20"/>
        </w:rPr>
        <w:t xml:space="preserve">ompositore americano, studi al Conservatorio del New England con Piston e Gombosi. </w:t>
      </w:r>
      <w:r w:rsidR="00490935">
        <w:rPr>
          <w:rFonts w:ascii="Arial" w:hAnsi="Arial" w:cs="Arial"/>
          <w:color w:val="333399"/>
          <w:sz w:val="20"/>
          <w:szCs w:val="20"/>
        </w:rPr>
        <w:t xml:space="preserve">                                 </w:t>
      </w:r>
      <w:r w:rsidR="00D20683" w:rsidRPr="00EF3D7C">
        <w:rPr>
          <w:rFonts w:ascii="Arial" w:hAnsi="Arial" w:cs="Arial"/>
          <w:color w:val="333399"/>
          <w:sz w:val="20"/>
          <w:szCs w:val="20"/>
        </w:rPr>
        <w:t>Insegnante di Direzione d’orchestra e Composizione al Berklee College of Music.</w:t>
      </w:r>
    </w:p>
    <w:p w:rsidR="001D40E8" w:rsidRPr="00075EDB" w:rsidRDefault="00A52C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w:t>
      </w:r>
      <w:r w:rsidR="004B0921" w:rsidRPr="00075EDB">
        <w:rPr>
          <w:rFonts w:ascii="Arial" w:hAnsi="Arial" w:cs="Arial"/>
        </w:rPr>
        <w:t>a</w:t>
      </w:r>
      <w:r w:rsidRPr="00075EDB">
        <w:rPr>
          <w:rFonts w:ascii="Arial" w:hAnsi="Arial" w:cs="Arial"/>
        </w:rPr>
        <w:t xml:space="preserve"> Sonata, op. 20, clarinetto solo (1956, 6’).   </w:t>
      </w:r>
      <w:r w:rsidR="001D40E8" w:rsidRPr="00075EDB">
        <w:rPr>
          <w:rFonts w:ascii="Arial" w:hAnsi="Arial" w:cs="Arial"/>
        </w:rPr>
        <w:t>2</w:t>
      </w:r>
      <w:r w:rsidR="00A738FA">
        <w:rPr>
          <w:rFonts w:ascii="Arial" w:hAnsi="Arial" w:cs="Arial"/>
        </w:rPr>
        <w:t>a</w:t>
      </w:r>
      <w:r w:rsidR="001D40E8" w:rsidRPr="00075EDB">
        <w:rPr>
          <w:rFonts w:ascii="Arial" w:hAnsi="Arial" w:cs="Arial"/>
        </w:rPr>
        <w:t xml:space="preserve"> Sonata, op. 38, clarinetto solo (1959, 7’).</w:t>
      </w:r>
    </w:p>
    <w:p w:rsidR="004D0436" w:rsidRPr="00075EDB" w:rsidRDefault="004D043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Canto II, per cl. solo op. 102 (1990, 7’).    </w:t>
      </w:r>
      <w:r w:rsidR="00D20683" w:rsidRPr="00075EDB">
        <w:rPr>
          <w:rFonts w:ascii="Arial" w:hAnsi="Arial" w:cs="Arial"/>
        </w:rPr>
        <w:t xml:space="preserve">5 Dialogues, op. 7, per 2 clarinetti (1952, 6’). </w:t>
      </w:r>
    </w:p>
    <w:p w:rsidR="004D0436" w:rsidRPr="00075EDB" w:rsidRDefault="001D40E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Sonata, clarinetto e pf. op. 57 (1969, 14’).</w:t>
      </w:r>
      <w:r w:rsidR="00A738FA">
        <w:rPr>
          <w:rFonts w:ascii="Arial" w:hAnsi="Arial" w:cs="Arial"/>
        </w:rPr>
        <w:t xml:space="preserve">   </w:t>
      </w:r>
      <w:r w:rsidRPr="00075EDB">
        <w:rPr>
          <w:rFonts w:ascii="Arial" w:hAnsi="Arial" w:cs="Arial"/>
        </w:rPr>
        <w:t>6 Duetti, op. 27, per fl. e cl</w:t>
      </w:r>
      <w:r w:rsidR="000B0F1D" w:rsidRPr="00075EDB">
        <w:rPr>
          <w:rFonts w:ascii="Arial" w:hAnsi="Arial" w:cs="Arial"/>
        </w:rPr>
        <w:t>.</w:t>
      </w:r>
      <w:r w:rsidRPr="00075EDB">
        <w:rPr>
          <w:rFonts w:ascii="Arial" w:hAnsi="Arial" w:cs="Arial"/>
        </w:rPr>
        <w:t xml:space="preserve"> (1956, 11’).   </w:t>
      </w:r>
    </w:p>
    <w:p w:rsidR="004D0436" w:rsidRPr="00075EDB" w:rsidRDefault="001D40E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per viola, cl. pf. (1951, 16’).   </w:t>
      </w:r>
      <w:r w:rsidR="00E14DB5" w:rsidRPr="00075EDB">
        <w:rPr>
          <w:rFonts w:ascii="Arial" w:hAnsi="Arial" w:cs="Arial"/>
        </w:rPr>
        <w:t>Trio per vcl. cl. pf. (1954, 18’).</w:t>
      </w:r>
    </w:p>
    <w:p w:rsidR="00D20683" w:rsidRPr="00075EDB" w:rsidRDefault="004D043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 xml:space="preserve">Quintetto, cl. archi op. 109 (1995, 16’).   </w:t>
      </w:r>
      <w:r w:rsidR="00D20683" w:rsidRPr="00075EDB">
        <w:rPr>
          <w:rFonts w:ascii="Arial" w:hAnsi="Arial" w:cs="Arial"/>
          <w:color w:val="000000"/>
        </w:rPr>
        <w:t>Concerto per clarinetto e archi, op. 11(1954).</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37745D" w:rsidRPr="00EF3D7C" w:rsidRDefault="0037745D" w:rsidP="00327F1F">
      <w:pPr>
        <w:pStyle w:val="Corpotesto"/>
        <w:tabs>
          <w:tab w:val="left" w:pos="0"/>
          <w:tab w:val="left" w:pos="4536"/>
          <w:tab w:val="left" w:pos="10348"/>
        </w:tabs>
        <w:spacing w:before="120" w:after="0" w:line="276" w:lineRule="auto"/>
        <w:ind w:right="-1"/>
        <w:rPr>
          <w:rFonts w:ascii="Arial" w:hAnsi="Arial" w:cs="Arial"/>
          <w:bCs/>
          <w:color w:val="333399"/>
          <w:sz w:val="24"/>
          <w:szCs w:val="24"/>
          <w:u w:val="single"/>
          <w:lang w:val="en-US"/>
        </w:rPr>
      </w:pPr>
      <w:r w:rsidRPr="00EF3D7C">
        <w:rPr>
          <w:rFonts w:ascii="Arial" w:hAnsi="Arial" w:cs="Arial"/>
          <w:bCs/>
          <w:color w:val="333399"/>
          <w:sz w:val="24"/>
          <w:szCs w:val="24"/>
          <w:u w:val="single"/>
          <w:lang w:val="en-US"/>
        </w:rPr>
        <w:t>BAX  Sir Arnold</w:t>
      </w:r>
      <w:r w:rsidRPr="00EF3D7C">
        <w:rPr>
          <w:rFonts w:ascii="Arial" w:hAnsi="Arial" w:cs="Arial"/>
          <w:bCs/>
          <w:color w:val="333399"/>
          <w:sz w:val="24"/>
          <w:szCs w:val="24"/>
          <w:u w:val="single"/>
          <w:lang w:val="en-US"/>
        </w:rPr>
        <w:tab/>
        <w:t>Londra, 8.11.1883 - Cork, 3.10.1953.</w:t>
      </w:r>
    </w:p>
    <w:p w:rsidR="00D409FD" w:rsidRPr="00EF3D7C" w:rsidRDefault="00304839"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bCs/>
          <w:color w:val="333399"/>
          <w:sz w:val="20"/>
          <w:szCs w:val="20"/>
        </w:rPr>
        <w:t xml:space="preserve">Compositore e letterato inglese, dal 1900 alla Royal Academy di Londra, allievo Corder e Matthay. </w:t>
      </w:r>
      <w:r w:rsidR="001920C1">
        <w:rPr>
          <w:rFonts w:ascii="Arial" w:hAnsi="Arial" w:cs="Arial"/>
          <w:bCs/>
          <w:color w:val="333399"/>
          <w:sz w:val="20"/>
          <w:szCs w:val="20"/>
        </w:rPr>
        <w:t xml:space="preserve">                             </w:t>
      </w:r>
      <w:r w:rsidRPr="00EF3D7C">
        <w:rPr>
          <w:rFonts w:ascii="Arial" w:hAnsi="Arial" w:cs="Arial"/>
          <w:bCs/>
          <w:color w:val="333399"/>
          <w:sz w:val="20"/>
          <w:szCs w:val="20"/>
        </w:rPr>
        <w:t xml:space="preserve">Nel 1942 fu nominato “Master of the King’s Music”. Nella sua musica, di stile romantico-impressionista, </w:t>
      </w:r>
      <w:r w:rsidR="001920C1">
        <w:rPr>
          <w:rFonts w:ascii="Arial" w:hAnsi="Arial" w:cs="Arial"/>
          <w:bCs/>
          <w:color w:val="333399"/>
          <w:sz w:val="20"/>
          <w:szCs w:val="20"/>
        </w:rPr>
        <w:t xml:space="preserve">                           </w:t>
      </w:r>
      <w:r w:rsidRPr="00EF3D7C">
        <w:rPr>
          <w:rFonts w:ascii="Arial" w:hAnsi="Arial" w:cs="Arial"/>
          <w:bCs/>
          <w:color w:val="333399"/>
          <w:sz w:val="20"/>
          <w:szCs w:val="20"/>
        </w:rPr>
        <w:t xml:space="preserve">una forte </w:t>
      </w:r>
      <w:r w:rsidR="00C32FD1" w:rsidRPr="00EF3D7C">
        <w:rPr>
          <w:rFonts w:ascii="Arial" w:hAnsi="Arial" w:cs="Arial"/>
          <w:bCs/>
          <w:color w:val="333399"/>
          <w:sz w:val="20"/>
          <w:szCs w:val="20"/>
        </w:rPr>
        <w:t>influen</w:t>
      </w:r>
      <w:r w:rsidR="00553391" w:rsidRPr="00EF3D7C">
        <w:rPr>
          <w:rFonts w:ascii="Arial" w:hAnsi="Arial" w:cs="Arial"/>
          <w:bCs/>
          <w:color w:val="333399"/>
          <w:sz w:val="20"/>
          <w:szCs w:val="20"/>
        </w:rPr>
        <w:t>z</w:t>
      </w:r>
      <w:r w:rsidR="00C32FD1" w:rsidRPr="00EF3D7C">
        <w:rPr>
          <w:rFonts w:ascii="Arial" w:hAnsi="Arial" w:cs="Arial"/>
          <w:bCs/>
          <w:color w:val="333399"/>
          <w:sz w:val="20"/>
          <w:szCs w:val="20"/>
        </w:rPr>
        <w:t xml:space="preserve">a </w:t>
      </w:r>
      <w:r w:rsidRPr="00EF3D7C">
        <w:rPr>
          <w:rFonts w:ascii="Arial" w:hAnsi="Arial" w:cs="Arial"/>
          <w:bCs/>
          <w:color w:val="333399"/>
          <w:sz w:val="20"/>
          <w:szCs w:val="20"/>
        </w:rPr>
        <w:t xml:space="preserve">celtica. Inoltre era notevole orchestratore, un “Ravel inglese”. </w:t>
      </w:r>
      <w:r w:rsidR="00D409FD" w:rsidRPr="00EF3D7C">
        <w:rPr>
          <w:rFonts w:ascii="Arial" w:hAnsi="Arial" w:cs="Arial"/>
          <w:color w:val="333399"/>
          <w:sz w:val="20"/>
          <w:szCs w:val="20"/>
        </w:rPr>
        <w:t xml:space="preserve">Per maggiori informazioni </w:t>
      </w:r>
      <w:r w:rsidR="00C75FE5">
        <w:rPr>
          <w:rFonts w:ascii="Arial" w:hAnsi="Arial" w:cs="Arial"/>
          <w:color w:val="333399"/>
          <w:sz w:val="20"/>
          <w:szCs w:val="20"/>
        </w:rPr>
        <w:t xml:space="preserve">    </w:t>
      </w:r>
      <w:r w:rsidR="00D409FD" w:rsidRPr="00EF3D7C">
        <w:rPr>
          <w:rFonts w:ascii="Arial" w:hAnsi="Arial" w:cs="Arial"/>
          <w:color w:val="333399"/>
          <w:sz w:val="20"/>
          <w:szCs w:val="20"/>
        </w:rPr>
        <w:t>sull'autore, vedi "Passeggiando con la Musica", scaricabile gratuitamente</w:t>
      </w:r>
      <w:r w:rsidR="001920C1">
        <w:rPr>
          <w:rFonts w:ascii="Arial" w:hAnsi="Arial" w:cs="Arial"/>
          <w:color w:val="333399"/>
          <w:sz w:val="20"/>
          <w:szCs w:val="20"/>
        </w:rPr>
        <w:t xml:space="preserve"> o con donazione</w:t>
      </w:r>
      <w:r w:rsidR="00D409FD" w:rsidRPr="00EF3D7C">
        <w:rPr>
          <w:rFonts w:ascii="Arial" w:hAnsi="Arial" w:cs="Arial"/>
          <w:color w:val="333399"/>
          <w:sz w:val="20"/>
          <w:szCs w:val="20"/>
        </w:rPr>
        <w:t xml:space="preserve"> dal sito: </w:t>
      </w:r>
      <w:r w:rsidR="00C75FE5">
        <w:rPr>
          <w:rFonts w:ascii="Arial" w:hAnsi="Arial" w:cs="Arial"/>
          <w:color w:val="333399"/>
          <w:sz w:val="20"/>
          <w:szCs w:val="20"/>
        </w:rPr>
        <w:t xml:space="preserve">                </w:t>
      </w:r>
      <w:r w:rsidR="00D409FD" w:rsidRPr="00EF3D7C">
        <w:rPr>
          <w:rFonts w:ascii="Arial" w:hAnsi="Arial" w:cs="Arial"/>
          <w:color w:val="333399"/>
          <w:sz w:val="20"/>
          <w:szCs w:val="20"/>
        </w:rPr>
        <w:t xml:space="preserve">mariodemolli.com </w:t>
      </w:r>
    </w:p>
    <w:p w:rsidR="00F3763C" w:rsidRPr="00075EDB" w:rsidRDefault="007769F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e pf.:   </w:t>
      </w:r>
      <w:r w:rsidR="0047253C" w:rsidRPr="00075EDB">
        <w:rPr>
          <w:rFonts w:ascii="Arial" w:hAnsi="Arial" w:cs="Arial"/>
          <w:color w:val="000000"/>
        </w:rPr>
        <w:t xml:space="preserve">Sonata </w:t>
      </w:r>
      <w:r w:rsidR="005E791B" w:rsidRPr="00075EDB">
        <w:rPr>
          <w:rFonts w:ascii="Arial" w:hAnsi="Arial" w:cs="Arial"/>
          <w:color w:val="000000"/>
        </w:rPr>
        <w:t>in Mi</w:t>
      </w:r>
      <w:r w:rsidR="00142522" w:rsidRPr="00075EDB">
        <w:rPr>
          <w:rFonts w:ascii="Arial" w:hAnsi="Arial" w:cs="Arial"/>
          <w:color w:val="000000"/>
        </w:rPr>
        <w:t xml:space="preserve"> </w:t>
      </w:r>
      <w:r w:rsidR="0047253C" w:rsidRPr="00075EDB">
        <w:rPr>
          <w:rFonts w:ascii="Arial" w:hAnsi="Arial" w:cs="Arial"/>
          <w:color w:val="000000"/>
        </w:rPr>
        <w:t>(1901, 9’)</w:t>
      </w:r>
      <w:r w:rsidRPr="00075EDB">
        <w:rPr>
          <w:rFonts w:ascii="Arial" w:hAnsi="Arial" w:cs="Arial"/>
          <w:color w:val="000000"/>
        </w:rPr>
        <w:t xml:space="preserve">,   </w:t>
      </w:r>
      <w:r w:rsidR="0047253C" w:rsidRPr="00075EDB">
        <w:rPr>
          <w:rFonts w:ascii="Arial" w:hAnsi="Arial" w:cs="Arial"/>
          <w:color w:val="000000"/>
        </w:rPr>
        <w:t>Romance</w:t>
      </w:r>
      <w:r w:rsidR="00177C5A" w:rsidRPr="00075EDB">
        <w:rPr>
          <w:rFonts w:ascii="Arial" w:hAnsi="Arial" w:cs="Arial"/>
          <w:color w:val="000000"/>
        </w:rPr>
        <w:t xml:space="preserve"> </w:t>
      </w:r>
      <w:r w:rsidR="0047253C" w:rsidRPr="00075EDB">
        <w:rPr>
          <w:rFonts w:ascii="Arial" w:hAnsi="Arial" w:cs="Arial"/>
          <w:color w:val="000000"/>
        </w:rPr>
        <w:t>(1901, 7’40)</w:t>
      </w:r>
      <w:r w:rsidRPr="00075EDB">
        <w:rPr>
          <w:rFonts w:ascii="Arial" w:hAnsi="Arial" w:cs="Arial"/>
          <w:color w:val="000000"/>
        </w:rPr>
        <w:t>,</w:t>
      </w:r>
      <w:r w:rsidR="00142522" w:rsidRPr="00075EDB">
        <w:rPr>
          <w:rFonts w:ascii="Arial" w:hAnsi="Arial" w:cs="Arial"/>
          <w:color w:val="000000"/>
        </w:rPr>
        <w:t xml:space="preserve">   </w:t>
      </w:r>
    </w:p>
    <w:p w:rsidR="007769F2" w:rsidRPr="00075EDB" w:rsidRDefault="0037745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Sonata </w:t>
      </w:r>
      <w:r w:rsidR="005E791B" w:rsidRPr="00075EDB">
        <w:rPr>
          <w:rFonts w:ascii="Arial" w:hAnsi="Arial" w:cs="Arial"/>
          <w:color w:val="000000"/>
        </w:rPr>
        <w:t>in Re</w:t>
      </w:r>
      <w:r w:rsidRPr="00075EDB">
        <w:rPr>
          <w:rFonts w:ascii="Arial" w:hAnsi="Arial" w:cs="Arial"/>
          <w:color w:val="000000"/>
        </w:rPr>
        <w:t xml:space="preserve"> (1934</w:t>
      </w:r>
      <w:r w:rsidR="00156573" w:rsidRPr="00075EDB">
        <w:rPr>
          <w:rFonts w:ascii="Arial" w:hAnsi="Arial" w:cs="Arial"/>
          <w:color w:val="000000"/>
        </w:rPr>
        <w:t>, 1</w:t>
      </w:r>
      <w:r w:rsidR="00DC3F27" w:rsidRPr="00075EDB">
        <w:rPr>
          <w:rFonts w:ascii="Arial" w:hAnsi="Arial" w:cs="Arial"/>
          <w:color w:val="000000"/>
        </w:rPr>
        <w:t>3</w:t>
      </w:r>
      <w:r w:rsidR="00156573" w:rsidRPr="00075EDB">
        <w:rPr>
          <w:rFonts w:ascii="Arial" w:hAnsi="Arial" w:cs="Arial"/>
          <w:color w:val="000000"/>
        </w:rPr>
        <w:t>’</w:t>
      </w:r>
      <w:r w:rsidR="004B3BE7" w:rsidRPr="00075EDB">
        <w:rPr>
          <w:rFonts w:ascii="Arial" w:hAnsi="Arial" w:cs="Arial"/>
          <w:color w:val="000000"/>
        </w:rPr>
        <w:t>4</w:t>
      </w:r>
      <w:r w:rsidR="00DC3F27" w:rsidRPr="00075EDB">
        <w:rPr>
          <w:rFonts w:ascii="Arial" w:hAnsi="Arial" w:cs="Arial"/>
          <w:color w:val="000000"/>
        </w:rPr>
        <w:t>5</w:t>
      </w:r>
      <w:r w:rsidRPr="00075EDB">
        <w:rPr>
          <w:rFonts w:ascii="Arial" w:hAnsi="Arial" w:cs="Arial"/>
          <w:color w:val="000000"/>
        </w:rPr>
        <w:t>)</w:t>
      </w:r>
      <w:r w:rsidR="007769F2" w:rsidRPr="00075EDB">
        <w:rPr>
          <w:rFonts w:ascii="Arial" w:hAnsi="Arial" w:cs="Arial"/>
          <w:color w:val="000000"/>
        </w:rPr>
        <w:t>,</w:t>
      </w:r>
      <w:r w:rsidR="00142522" w:rsidRPr="00075EDB">
        <w:rPr>
          <w:rFonts w:ascii="Arial" w:hAnsi="Arial" w:cs="Arial"/>
          <w:color w:val="000000"/>
        </w:rPr>
        <w:t xml:space="preserve">   </w:t>
      </w:r>
      <w:r w:rsidR="005E791B" w:rsidRPr="00075EDB">
        <w:rPr>
          <w:rFonts w:ascii="Arial" w:hAnsi="Arial" w:cs="Arial"/>
          <w:color w:val="000000"/>
        </w:rPr>
        <w:t>Sonata in Sib (13’40)</w:t>
      </w:r>
      <w:r w:rsidR="007769F2" w:rsidRPr="00075EDB">
        <w:rPr>
          <w:rFonts w:ascii="Arial" w:hAnsi="Arial" w:cs="Arial"/>
          <w:color w:val="000000"/>
        </w:rPr>
        <w:t xml:space="preserve">,   </w:t>
      </w:r>
      <w:r w:rsidR="009B0C3C" w:rsidRPr="00075EDB">
        <w:rPr>
          <w:rFonts w:ascii="Arial" w:hAnsi="Arial" w:cs="Arial"/>
          <w:color w:val="000000"/>
        </w:rPr>
        <w:t xml:space="preserve">Folk </w:t>
      </w:r>
      <w:r w:rsidR="00BB5EA2" w:rsidRPr="00075EDB">
        <w:rPr>
          <w:rFonts w:ascii="Arial" w:hAnsi="Arial" w:cs="Arial"/>
          <w:color w:val="000000"/>
        </w:rPr>
        <w:t>-</w:t>
      </w:r>
      <w:r w:rsidR="009B0C3C" w:rsidRPr="00075EDB">
        <w:rPr>
          <w:rFonts w:ascii="Arial" w:hAnsi="Arial" w:cs="Arial"/>
          <w:color w:val="000000"/>
        </w:rPr>
        <w:t>Tale, clarinetto</w:t>
      </w:r>
      <w:r w:rsidR="00B432A8" w:rsidRPr="00075EDB">
        <w:rPr>
          <w:rFonts w:ascii="Arial" w:hAnsi="Arial" w:cs="Arial"/>
          <w:color w:val="000000"/>
        </w:rPr>
        <w:t xml:space="preserve"> e</w:t>
      </w:r>
      <w:r w:rsidR="009B0C3C" w:rsidRPr="00075EDB">
        <w:rPr>
          <w:rFonts w:ascii="Arial" w:hAnsi="Arial" w:cs="Arial"/>
          <w:color w:val="000000"/>
        </w:rPr>
        <w:t xml:space="preserve"> pf. (8’).   </w:t>
      </w:r>
    </w:p>
    <w:p w:rsidR="002B11AD" w:rsidRPr="00075EDB" w:rsidRDefault="00C32F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Concertante per corno inglese, corno e clarinetto (1948).</w:t>
      </w:r>
    </w:p>
    <w:p w:rsidR="00177C5A" w:rsidRPr="00075EDB" w:rsidRDefault="00177C5A" w:rsidP="00327F1F">
      <w:pPr>
        <w:tabs>
          <w:tab w:val="left" w:pos="0"/>
          <w:tab w:val="left" w:pos="4536"/>
          <w:tab w:val="left" w:pos="10348"/>
        </w:tabs>
        <w:spacing w:before="120" w:line="276" w:lineRule="auto"/>
        <w:ind w:right="-1"/>
        <w:rPr>
          <w:rFonts w:ascii="Arial" w:hAnsi="Arial" w:cs="Arial"/>
        </w:rPr>
      </w:pPr>
    </w:p>
    <w:p w:rsidR="00691F60" w:rsidRPr="0088065B" w:rsidRDefault="00691F60" w:rsidP="00327F1F">
      <w:pPr>
        <w:pStyle w:val="Corpotesto"/>
        <w:tabs>
          <w:tab w:val="left" w:pos="0"/>
          <w:tab w:val="left" w:pos="4536"/>
          <w:tab w:val="left" w:pos="10348"/>
        </w:tabs>
        <w:spacing w:before="120" w:after="0" w:line="276" w:lineRule="auto"/>
        <w:ind w:right="-1"/>
        <w:rPr>
          <w:rFonts w:ascii="Arial" w:hAnsi="Arial" w:cs="Arial"/>
          <w:bCs/>
          <w:color w:val="333399"/>
          <w:sz w:val="24"/>
          <w:szCs w:val="24"/>
          <w:u w:val="single"/>
        </w:rPr>
      </w:pPr>
      <w:r w:rsidRPr="0088065B">
        <w:rPr>
          <w:rFonts w:ascii="Arial" w:hAnsi="Arial" w:cs="Arial"/>
          <w:bCs/>
          <w:color w:val="333399"/>
          <w:sz w:val="24"/>
          <w:szCs w:val="24"/>
          <w:u w:val="single"/>
        </w:rPr>
        <w:t>BAZANT  Jaromir</w:t>
      </w:r>
      <w:r w:rsidRPr="0088065B">
        <w:rPr>
          <w:rFonts w:ascii="Arial" w:hAnsi="Arial" w:cs="Arial"/>
          <w:bCs/>
          <w:color w:val="333399"/>
          <w:sz w:val="24"/>
          <w:szCs w:val="24"/>
          <w:u w:val="single"/>
        </w:rPr>
        <w:tab/>
        <w:t>Krasny Dvur, 8.8.1926</w:t>
      </w:r>
      <w:r w:rsidR="00ED7F6B" w:rsidRPr="0088065B">
        <w:rPr>
          <w:rFonts w:ascii="Arial" w:hAnsi="Arial" w:cs="Arial"/>
          <w:bCs/>
          <w:color w:val="333399"/>
          <w:sz w:val="24"/>
          <w:szCs w:val="24"/>
          <w:u w:val="single"/>
        </w:rPr>
        <w:t xml:space="preserve"> </w:t>
      </w:r>
      <w:r w:rsidR="00B03E6D" w:rsidRPr="0088065B">
        <w:rPr>
          <w:rFonts w:ascii="Arial" w:hAnsi="Arial" w:cs="Arial"/>
          <w:color w:val="333399"/>
          <w:sz w:val="24"/>
          <w:szCs w:val="24"/>
          <w:u w:val="single"/>
        </w:rPr>
        <w:t>- Plzen, 2.5.2009.</w:t>
      </w:r>
    </w:p>
    <w:p w:rsidR="00C50B6B" w:rsidRPr="00C50B6B" w:rsidRDefault="00C50B6B" w:rsidP="00327F1F">
      <w:pPr>
        <w:tabs>
          <w:tab w:val="left" w:pos="0"/>
          <w:tab w:val="left" w:pos="4536"/>
          <w:tab w:val="left" w:pos="10348"/>
        </w:tabs>
        <w:spacing w:before="120" w:line="276" w:lineRule="auto"/>
        <w:ind w:right="-1"/>
        <w:rPr>
          <w:rFonts w:ascii="Arial" w:hAnsi="Arial" w:cs="Arial"/>
          <w:color w:val="333399"/>
          <w:sz w:val="20"/>
          <w:szCs w:val="20"/>
        </w:rPr>
      </w:pPr>
      <w:r w:rsidRPr="00C50B6B">
        <w:rPr>
          <w:rFonts w:ascii="Arial" w:hAnsi="Arial" w:cs="Arial"/>
          <w:color w:val="333399"/>
          <w:sz w:val="20"/>
          <w:szCs w:val="20"/>
        </w:rPr>
        <w:t xml:space="preserve">Compositore céco, allievo di Hlobil, e Smatacek al Conservatorio di Praga. Oltre alle composizioni fu l’autore           di un opera finalizzata all’improvvisazione pianistica intitolata: “Metodologia di Improvvisazione </w:t>
      </w:r>
      <w:r w:rsidR="00807EA5">
        <w:rPr>
          <w:rFonts w:ascii="Arial" w:hAnsi="Arial" w:cs="Arial"/>
          <w:color w:val="333399"/>
          <w:sz w:val="20"/>
          <w:szCs w:val="20"/>
        </w:rPr>
        <w:t>a</w:t>
      </w:r>
      <w:r w:rsidRPr="00C50B6B">
        <w:rPr>
          <w:rFonts w:ascii="Arial" w:hAnsi="Arial" w:cs="Arial"/>
          <w:color w:val="333399"/>
          <w:sz w:val="20"/>
          <w:szCs w:val="20"/>
        </w:rPr>
        <w:t xml:space="preserve">l pianoforte”, </w:t>
      </w:r>
      <w:r>
        <w:rPr>
          <w:rFonts w:ascii="Arial" w:hAnsi="Arial" w:cs="Arial"/>
          <w:color w:val="333399"/>
          <w:sz w:val="20"/>
          <w:szCs w:val="20"/>
        </w:rPr>
        <w:t xml:space="preserve">           </w:t>
      </w:r>
      <w:r w:rsidR="00C75FE5">
        <w:rPr>
          <w:rFonts w:ascii="Arial" w:hAnsi="Arial" w:cs="Arial"/>
          <w:color w:val="333399"/>
          <w:sz w:val="20"/>
          <w:szCs w:val="20"/>
        </w:rPr>
        <w:t xml:space="preserve">  </w:t>
      </w:r>
      <w:r w:rsidRPr="00C50B6B">
        <w:rPr>
          <w:rFonts w:ascii="Arial" w:hAnsi="Arial" w:cs="Arial"/>
          <w:color w:val="333399"/>
          <w:sz w:val="20"/>
          <w:szCs w:val="20"/>
        </w:rPr>
        <w:t xml:space="preserve">268 pagine di utili consigli, pubblicazione del 1997.  </w:t>
      </w:r>
    </w:p>
    <w:p w:rsidR="00C91394" w:rsidRPr="00075EDB" w:rsidRDefault="00C50B6B" w:rsidP="00327F1F">
      <w:pPr>
        <w:tabs>
          <w:tab w:val="left" w:pos="0"/>
          <w:tab w:val="left" w:pos="4536"/>
          <w:tab w:val="left" w:pos="10348"/>
        </w:tabs>
        <w:spacing w:before="120" w:line="276" w:lineRule="auto"/>
        <w:ind w:right="-1"/>
        <w:rPr>
          <w:rFonts w:ascii="Arial" w:hAnsi="Arial" w:cs="Arial"/>
          <w:color w:val="000000"/>
        </w:rPr>
      </w:pPr>
      <w:r>
        <w:rPr>
          <w:rFonts w:ascii="Arial" w:hAnsi="Arial" w:cs="Arial"/>
          <w:color w:val="000000"/>
        </w:rPr>
        <w:t xml:space="preserve">Kasace, per 3 clarinetti.   </w:t>
      </w:r>
      <w:r w:rsidR="00C91394" w:rsidRPr="00075EDB">
        <w:rPr>
          <w:rFonts w:ascii="Arial" w:hAnsi="Arial" w:cs="Arial"/>
          <w:color w:val="000000"/>
        </w:rPr>
        <w:t>Sonata per clarinetto e pf</w:t>
      </w:r>
      <w:r w:rsidR="00691F60" w:rsidRPr="00075EDB">
        <w:rPr>
          <w:rFonts w:ascii="Arial" w:hAnsi="Arial" w:cs="Arial"/>
          <w:color w:val="000000"/>
        </w:rPr>
        <w:t>.</w:t>
      </w:r>
      <w:r w:rsidR="00C91394" w:rsidRPr="00075EDB">
        <w:rPr>
          <w:rFonts w:ascii="Arial" w:hAnsi="Arial" w:cs="Arial"/>
          <w:color w:val="000000"/>
        </w:rPr>
        <w:t xml:space="preserve"> op</w:t>
      </w:r>
      <w:r w:rsidR="00691F60" w:rsidRPr="00075EDB">
        <w:rPr>
          <w:rFonts w:ascii="Arial" w:hAnsi="Arial" w:cs="Arial"/>
          <w:color w:val="000000"/>
        </w:rPr>
        <w:t>.</w:t>
      </w:r>
      <w:r w:rsidR="00C91394" w:rsidRPr="00075EDB">
        <w:rPr>
          <w:rFonts w:ascii="Arial" w:hAnsi="Arial" w:cs="Arial"/>
          <w:color w:val="000000"/>
        </w:rPr>
        <w:t xml:space="preserve"> 28 (1971, 11’).</w:t>
      </w:r>
    </w:p>
    <w:p w:rsidR="004F4564" w:rsidRPr="00075EDB" w:rsidRDefault="004F4564" w:rsidP="00327F1F">
      <w:pPr>
        <w:tabs>
          <w:tab w:val="left" w:pos="0"/>
          <w:tab w:val="left" w:pos="4536"/>
          <w:tab w:val="left" w:pos="10348"/>
        </w:tabs>
        <w:spacing w:before="120" w:line="276" w:lineRule="auto"/>
        <w:ind w:right="-1"/>
        <w:rPr>
          <w:rFonts w:ascii="Arial" w:hAnsi="Arial" w:cs="Arial"/>
          <w:color w:val="000000"/>
        </w:rPr>
      </w:pPr>
    </w:p>
    <w:p w:rsidR="0037745D" w:rsidRPr="00C50B6B" w:rsidRDefault="0037745D" w:rsidP="00327F1F">
      <w:pPr>
        <w:tabs>
          <w:tab w:val="left" w:pos="0"/>
          <w:tab w:val="left" w:pos="4536"/>
          <w:tab w:val="left" w:pos="10348"/>
        </w:tabs>
        <w:spacing w:before="120" w:line="276" w:lineRule="auto"/>
        <w:ind w:right="-1"/>
        <w:rPr>
          <w:rFonts w:ascii="Arial" w:hAnsi="Arial" w:cs="Arial"/>
          <w:color w:val="333399"/>
          <w:u w:val="single"/>
          <w:lang w:val="en-US"/>
        </w:rPr>
      </w:pPr>
      <w:r w:rsidRPr="00C50B6B">
        <w:rPr>
          <w:rFonts w:ascii="Arial" w:hAnsi="Arial" w:cs="Arial"/>
          <w:color w:val="333399"/>
          <w:u w:val="single"/>
          <w:lang w:val="en-US"/>
        </w:rPr>
        <w:t>BAZELON  Ir</w:t>
      </w:r>
      <w:r w:rsidR="0021149D" w:rsidRPr="00C50B6B">
        <w:rPr>
          <w:rFonts w:ascii="Arial" w:hAnsi="Arial" w:cs="Arial"/>
          <w:color w:val="333399"/>
          <w:u w:val="single"/>
          <w:lang w:val="en-US"/>
        </w:rPr>
        <w:t>w</w:t>
      </w:r>
      <w:r w:rsidRPr="00C50B6B">
        <w:rPr>
          <w:rFonts w:ascii="Arial" w:hAnsi="Arial" w:cs="Arial"/>
          <w:color w:val="333399"/>
          <w:u w:val="single"/>
          <w:lang w:val="en-US"/>
        </w:rPr>
        <w:t>in</w:t>
      </w:r>
      <w:r w:rsidRPr="00C50B6B">
        <w:rPr>
          <w:rFonts w:ascii="Arial" w:hAnsi="Arial" w:cs="Arial"/>
          <w:color w:val="333399"/>
          <w:u w:val="single"/>
          <w:lang w:val="en-US"/>
        </w:rPr>
        <w:tab/>
        <w:t>Evanston, 4.6.1922</w:t>
      </w:r>
      <w:r w:rsidR="00ED7F6B" w:rsidRPr="00C50B6B">
        <w:rPr>
          <w:rFonts w:ascii="Arial" w:hAnsi="Arial" w:cs="Arial"/>
          <w:color w:val="333399"/>
          <w:u w:val="single"/>
          <w:lang w:val="en-US"/>
        </w:rPr>
        <w:t xml:space="preserve"> </w:t>
      </w:r>
      <w:r w:rsidR="0040577A" w:rsidRPr="00C50B6B">
        <w:rPr>
          <w:rFonts w:ascii="Arial" w:hAnsi="Arial" w:cs="Arial"/>
          <w:color w:val="333399"/>
          <w:u w:val="single"/>
          <w:lang w:val="en-US"/>
        </w:rPr>
        <w:t>-</w:t>
      </w:r>
      <w:r w:rsidR="00ED7F6B" w:rsidRPr="00C50B6B">
        <w:rPr>
          <w:rFonts w:ascii="Arial" w:hAnsi="Arial" w:cs="Arial"/>
          <w:color w:val="333399"/>
          <w:u w:val="single"/>
          <w:lang w:val="en-US"/>
        </w:rPr>
        <w:t xml:space="preserve"> </w:t>
      </w:r>
      <w:r w:rsidR="0040577A" w:rsidRPr="00C50B6B">
        <w:rPr>
          <w:rFonts w:ascii="Arial" w:hAnsi="Arial" w:cs="Arial"/>
          <w:color w:val="333399"/>
          <w:u w:val="single"/>
          <w:lang w:val="en-US"/>
        </w:rPr>
        <w:t>New York, 2.8.</w:t>
      </w:r>
      <w:r w:rsidR="00523E52" w:rsidRPr="00C50B6B">
        <w:rPr>
          <w:rFonts w:ascii="Arial" w:hAnsi="Arial" w:cs="Arial"/>
          <w:color w:val="333399"/>
          <w:u w:val="single"/>
          <w:lang w:val="en-US"/>
        </w:rPr>
        <w:t>1995.</w:t>
      </w:r>
    </w:p>
    <w:p w:rsidR="0037745D" w:rsidRPr="00C50B6B" w:rsidRDefault="0037745D" w:rsidP="00327F1F">
      <w:pPr>
        <w:tabs>
          <w:tab w:val="left" w:pos="0"/>
          <w:tab w:val="left" w:pos="4536"/>
          <w:tab w:val="left" w:pos="10348"/>
        </w:tabs>
        <w:spacing w:before="120" w:line="276" w:lineRule="auto"/>
        <w:ind w:right="-1"/>
        <w:rPr>
          <w:rFonts w:ascii="Arial" w:hAnsi="Arial" w:cs="Arial"/>
          <w:color w:val="333399"/>
          <w:sz w:val="20"/>
          <w:szCs w:val="20"/>
        </w:rPr>
      </w:pPr>
      <w:r w:rsidRPr="00C50B6B">
        <w:rPr>
          <w:rFonts w:ascii="Arial" w:hAnsi="Arial" w:cs="Arial"/>
          <w:color w:val="333399"/>
          <w:sz w:val="20"/>
          <w:szCs w:val="20"/>
        </w:rPr>
        <w:t xml:space="preserve">Compositore americano, </w:t>
      </w:r>
      <w:r w:rsidR="0040577A" w:rsidRPr="00C50B6B">
        <w:rPr>
          <w:rFonts w:ascii="Arial" w:hAnsi="Arial" w:cs="Arial"/>
          <w:color w:val="333399"/>
          <w:sz w:val="20"/>
          <w:szCs w:val="20"/>
        </w:rPr>
        <w:t xml:space="preserve">studi alla De Paul University, </w:t>
      </w:r>
      <w:r w:rsidRPr="00C50B6B">
        <w:rPr>
          <w:rFonts w:ascii="Arial" w:hAnsi="Arial" w:cs="Arial"/>
          <w:color w:val="333399"/>
          <w:sz w:val="20"/>
          <w:szCs w:val="20"/>
        </w:rPr>
        <w:t xml:space="preserve">allievo di </w:t>
      </w:r>
      <w:r w:rsidR="0040577A" w:rsidRPr="00C50B6B">
        <w:rPr>
          <w:rFonts w:ascii="Arial" w:hAnsi="Arial" w:cs="Arial"/>
          <w:color w:val="333399"/>
          <w:sz w:val="20"/>
          <w:szCs w:val="20"/>
        </w:rPr>
        <w:t xml:space="preserve">Hindemith, </w:t>
      </w:r>
      <w:r w:rsidRPr="00C50B6B">
        <w:rPr>
          <w:rFonts w:ascii="Arial" w:hAnsi="Arial" w:cs="Arial"/>
          <w:color w:val="333399"/>
          <w:sz w:val="20"/>
          <w:szCs w:val="20"/>
        </w:rPr>
        <w:t xml:space="preserve">Milhaud e </w:t>
      </w:r>
      <w:r w:rsidR="00072690" w:rsidRPr="00C50B6B">
        <w:rPr>
          <w:rFonts w:ascii="Arial" w:hAnsi="Arial" w:cs="Arial"/>
          <w:color w:val="333399"/>
          <w:sz w:val="20"/>
          <w:szCs w:val="20"/>
        </w:rPr>
        <w:t xml:space="preserve">A. </w:t>
      </w:r>
      <w:r w:rsidRPr="00C50B6B">
        <w:rPr>
          <w:rFonts w:ascii="Arial" w:hAnsi="Arial" w:cs="Arial"/>
          <w:color w:val="333399"/>
          <w:sz w:val="20"/>
          <w:szCs w:val="20"/>
        </w:rPr>
        <w:t>Bloch.</w:t>
      </w:r>
      <w:r w:rsidR="0040577A" w:rsidRPr="00C50B6B">
        <w:rPr>
          <w:rFonts w:ascii="Arial" w:hAnsi="Arial" w:cs="Arial"/>
          <w:color w:val="333399"/>
          <w:sz w:val="20"/>
          <w:szCs w:val="20"/>
        </w:rPr>
        <w:t xml:space="preserve"> </w:t>
      </w:r>
      <w:r w:rsidR="00490935" w:rsidRPr="00C50B6B">
        <w:rPr>
          <w:rFonts w:ascii="Arial" w:hAnsi="Arial" w:cs="Arial"/>
          <w:color w:val="333399"/>
          <w:sz w:val="20"/>
          <w:szCs w:val="20"/>
        </w:rPr>
        <w:t xml:space="preserve">                                   </w:t>
      </w:r>
      <w:r w:rsidR="0040577A" w:rsidRPr="00C50B6B">
        <w:rPr>
          <w:rFonts w:ascii="Arial" w:hAnsi="Arial" w:cs="Arial"/>
          <w:color w:val="333399"/>
          <w:sz w:val="20"/>
          <w:szCs w:val="20"/>
        </w:rPr>
        <w:t>Nella sua</w:t>
      </w:r>
      <w:r w:rsidR="00490935" w:rsidRPr="00C50B6B">
        <w:rPr>
          <w:rFonts w:ascii="Arial" w:hAnsi="Arial" w:cs="Arial"/>
          <w:color w:val="333399"/>
          <w:sz w:val="20"/>
          <w:szCs w:val="20"/>
        </w:rPr>
        <w:t xml:space="preserve"> </w:t>
      </w:r>
      <w:r w:rsidR="0040577A" w:rsidRPr="00C50B6B">
        <w:rPr>
          <w:rFonts w:ascii="Arial" w:hAnsi="Arial" w:cs="Arial"/>
          <w:color w:val="333399"/>
          <w:sz w:val="20"/>
          <w:szCs w:val="20"/>
        </w:rPr>
        <w:t>produzione 9 Sinfonie.</w:t>
      </w:r>
    </w:p>
    <w:p w:rsidR="006F1F9D" w:rsidRPr="00075EDB" w:rsidRDefault="0037745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Suite per </w:t>
      </w:r>
      <w:r w:rsidR="00120D64" w:rsidRPr="00075EDB">
        <w:rPr>
          <w:rFonts w:ascii="Arial" w:hAnsi="Arial" w:cs="Arial"/>
          <w:color w:val="000000"/>
        </w:rPr>
        <w:t>clarinetto</w:t>
      </w:r>
      <w:r w:rsidR="00A738FA">
        <w:rPr>
          <w:rFonts w:ascii="Arial" w:hAnsi="Arial" w:cs="Arial"/>
          <w:color w:val="000000"/>
        </w:rPr>
        <w:t>,</w:t>
      </w:r>
      <w:r w:rsidR="00ED045F">
        <w:rPr>
          <w:rFonts w:ascii="Arial" w:hAnsi="Arial" w:cs="Arial"/>
          <w:color w:val="000000"/>
        </w:rPr>
        <w:t xml:space="preserve"> </w:t>
      </w:r>
      <w:r w:rsidR="000541A7" w:rsidRPr="00075EDB">
        <w:rPr>
          <w:rFonts w:ascii="Arial" w:hAnsi="Arial" w:cs="Arial"/>
          <w:color w:val="000000"/>
        </w:rPr>
        <w:t>v</w:t>
      </w:r>
      <w:r w:rsidR="000332B4" w:rsidRPr="00075EDB">
        <w:rPr>
          <w:rFonts w:ascii="Arial" w:hAnsi="Arial" w:cs="Arial"/>
          <w:color w:val="000000"/>
        </w:rPr>
        <w:t>cl</w:t>
      </w:r>
      <w:r w:rsidRPr="00075EDB">
        <w:rPr>
          <w:rFonts w:ascii="Arial" w:hAnsi="Arial" w:cs="Arial"/>
          <w:color w:val="000000"/>
        </w:rPr>
        <w:t xml:space="preserve"> e pf. </w:t>
      </w:r>
      <w:r w:rsidRPr="00ED045F">
        <w:rPr>
          <w:rFonts w:ascii="Arial" w:hAnsi="Arial" w:cs="Arial"/>
          <w:color w:val="000000"/>
          <w:lang w:val="en-US"/>
        </w:rPr>
        <w:t>(1947).</w:t>
      </w:r>
      <w:r w:rsidR="00ED045F" w:rsidRPr="00ED045F">
        <w:rPr>
          <w:rFonts w:ascii="Arial" w:hAnsi="Arial" w:cs="Arial"/>
          <w:color w:val="000000"/>
          <w:lang w:val="en-US"/>
        </w:rPr>
        <w:t xml:space="preserve">   </w:t>
      </w:r>
      <w:r w:rsidR="006F1F9D" w:rsidRPr="00ED045F">
        <w:rPr>
          <w:rFonts w:ascii="Arial" w:hAnsi="Arial" w:cs="Arial"/>
          <w:color w:val="000000"/>
          <w:lang w:val="en-US"/>
        </w:rPr>
        <w:t xml:space="preserve">3 Men on a Discourse, clarinetto, vcl. perc. </w:t>
      </w:r>
      <w:r w:rsidR="006F1F9D" w:rsidRPr="00075EDB">
        <w:rPr>
          <w:rFonts w:ascii="Arial" w:hAnsi="Arial" w:cs="Arial"/>
          <w:color w:val="000000"/>
        </w:rPr>
        <w:t>(7’40).</w:t>
      </w:r>
    </w:p>
    <w:p w:rsidR="006F1F9D" w:rsidRPr="00075EDB" w:rsidRDefault="006F1F9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Quintessentials, clarinetto, mar. fl. ctb. perc. (1983, 13’35).</w:t>
      </w:r>
    </w:p>
    <w:p w:rsidR="0037745D" w:rsidRPr="00075EDB" w:rsidRDefault="00A326BC"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Sinfonia concertante, cl</w:t>
      </w:r>
      <w:r w:rsidR="006F1F9D" w:rsidRPr="00075EDB">
        <w:rPr>
          <w:rFonts w:ascii="Arial" w:hAnsi="Arial" w:cs="Arial"/>
          <w:color w:val="000000"/>
        </w:rPr>
        <w:t>arinetto,</w:t>
      </w:r>
      <w:r w:rsidRPr="00075EDB">
        <w:rPr>
          <w:rFonts w:ascii="Arial" w:hAnsi="Arial" w:cs="Arial"/>
          <w:color w:val="000000"/>
        </w:rPr>
        <w:t xml:space="preserve"> tr. mar. orch. </w:t>
      </w:r>
      <w:r w:rsidRPr="00075EDB">
        <w:rPr>
          <w:rFonts w:ascii="Arial" w:hAnsi="Arial" w:cs="Arial"/>
          <w:color w:val="000000"/>
          <w:lang w:val="en-US"/>
        </w:rPr>
        <w:t>(1968, 20’).</w:t>
      </w:r>
    </w:p>
    <w:p w:rsidR="00051F3E" w:rsidRPr="00075EDB" w:rsidRDefault="00051F3E" w:rsidP="00327F1F">
      <w:pPr>
        <w:tabs>
          <w:tab w:val="left" w:pos="0"/>
          <w:tab w:val="left" w:pos="4536"/>
          <w:tab w:val="left" w:pos="10348"/>
        </w:tabs>
        <w:spacing w:before="120" w:line="276" w:lineRule="auto"/>
        <w:ind w:right="-1"/>
        <w:rPr>
          <w:rFonts w:ascii="Arial" w:hAnsi="Arial" w:cs="Arial"/>
          <w:color w:val="000000"/>
          <w:lang w:val="en-US"/>
        </w:rPr>
      </w:pPr>
    </w:p>
    <w:p w:rsidR="00051F3E" w:rsidRPr="00EF3D7C" w:rsidRDefault="00051F3E" w:rsidP="00327F1F">
      <w:pPr>
        <w:tabs>
          <w:tab w:val="left" w:pos="0"/>
          <w:tab w:val="left" w:pos="4536"/>
          <w:tab w:val="left" w:pos="9923"/>
          <w:tab w:val="left" w:pos="10348"/>
        </w:tabs>
        <w:spacing w:before="120" w:line="276" w:lineRule="auto"/>
        <w:ind w:right="-1"/>
        <w:rPr>
          <w:rFonts w:ascii="Arial" w:hAnsi="Arial" w:cs="Arial"/>
          <w:color w:val="333399"/>
          <w:u w:val="single"/>
          <w:lang w:val="en-US"/>
        </w:rPr>
      </w:pPr>
      <w:r w:rsidRPr="00EF3D7C">
        <w:rPr>
          <w:rFonts w:ascii="Arial" w:hAnsi="Arial" w:cs="Arial"/>
          <w:color w:val="333399"/>
          <w:u w:val="single"/>
          <w:lang w:val="en-US"/>
        </w:rPr>
        <w:t>BEALE  James</w:t>
      </w:r>
      <w:r w:rsidRPr="00EF3D7C">
        <w:rPr>
          <w:rFonts w:ascii="Arial" w:hAnsi="Arial" w:cs="Arial"/>
          <w:color w:val="333399"/>
          <w:u w:val="single"/>
          <w:lang w:val="en-US"/>
        </w:rPr>
        <w:tab/>
        <w:t>Wellesley Hills, 1924 - 2010.</w:t>
      </w:r>
    </w:p>
    <w:p w:rsidR="00051F3E" w:rsidRPr="00EF3D7C" w:rsidRDefault="00051F3E" w:rsidP="00327F1F">
      <w:pPr>
        <w:tabs>
          <w:tab w:val="left" w:pos="0"/>
          <w:tab w:val="left" w:pos="4536"/>
          <w:tab w:val="left" w:pos="9923"/>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e pianista americano, allievo di Chapple, ad Harvard studi con Piston, Belle e Copland. </w:t>
      </w:r>
      <w:r w:rsidR="00F633F3" w:rsidRPr="00EF3D7C">
        <w:rPr>
          <w:rFonts w:ascii="Arial" w:hAnsi="Arial" w:cs="Arial"/>
          <w:color w:val="333399"/>
          <w:sz w:val="20"/>
          <w:szCs w:val="20"/>
        </w:rPr>
        <w:t xml:space="preserve">      </w:t>
      </w:r>
      <w:r w:rsidR="003B4496" w:rsidRPr="00EF3D7C">
        <w:rPr>
          <w:rFonts w:ascii="Arial" w:hAnsi="Arial" w:cs="Arial"/>
          <w:color w:val="333399"/>
          <w:sz w:val="20"/>
          <w:szCs w:val="20"/>
        </w:rPr>
        <w:t xml:space="preserve">     </w:t>
      </w:r>
      <w:r w:rsidRPr="00EF3D7C">
        <w:rPr>
          <w:rFonts w:ascii="Arial" w:hAnsi="Arial" w:cs="Arial"/>
          <w:color w:val="333399"/>
          <w:sz w:val="20"/>
          <w:szCs w:val="20"/>
        </w:rPr>
        <w:t>Insegnante all’Università di Washington dal 1948 al 1994,</w:t>
      </w:r>
    </w:p>
    <w:p w:rsidR="00051F3E" w:rsidRPr="00075EDB" w:rsidRDefault="00051F3E"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 xml:space="preserve">Sonata, op. 53, clarinetto e pf. </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4D4493" w:rsidRPr="00EF3D7C" w:rsidRDefault="004D449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F3D7C">
        <w:rPr>
          <w:rFonts w:ascii="Arial" w:hAnsi="Arial" w:cs="Arial"/>
          <w:color w:val="333399"/>
          <w:sz w:val="24"/>
          <w:szCs w:val="24"/>
          <w:u w:val="single"/>
        </w:rPr>
        <w:t>BEAMISH  Sally</w:t>
      </w:r>
      <w:r w:rsidRPr="00EF3D7C">
        <w:rPr>
          <w:rFonts w:ascii="Arial" w:hAnsi="Arial" w:cs="Arial"/>
          <w:color w:val="333399"/>
          <w:sz w:val="24"/>
          <w:szCs w:val="24"/>
          <w:u w:val="single"/>
        </w:rPr>
        <w:tab/>
        <w:t>Londra, 26.8.1956</w:t>
      </w:r>
    </w:p>
    <w:p w:rsidR="004D4493" w:rsidRPr="00EF3D7C" w:rsidRDefault="004D4493"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Compositrice e violista inglese, studi con Gilbert e Berkeley, perfezionamento con Giuranna. </w:t>
      </w:r>
      <w:r w:rsidR="001920C1">
        <w:rPr>
          <w:rFonts w:ascii="Arial" w:hAnsi="Arial" w:cs="Arial"/>
          <w:color w:val="333399"/>
        </w:rPr>
        <w:t xml:space="preserve">                                        </w:t>
      </w:r>
      <w:r w:rsidRPr="00EF3D7C">
        <w:rPr>
          <w:rFonts w:ascii="Arial" w:hAnsi="Arial" w:cs="Arial"/>
          <w:color w:val="333399"/>
        </w:rPr>
        <w:t>Corsi con</w:t>
      </w:r>
      <w:r w:rsidR="0052240F" w:rsidRPr="00EF3D7C">
        <w:rPr>
          <w:rFonts w:ascii="Arial" w:hAnsi="Arial" w:cs="Arial"/>
          <w:color w:val="333399"/>
        </w:rPr>
        <w:t xml:space="preserve"> </w:t>
      </w:r>
      <w:r w:rsidRPr="00EF3D7C">
        <w:rPr>
          <w:rFonts w:ascii="Arial" w:hAnsi="Arial" w:cs="Arial"/>
          <w:color w:val="333399"/>
        </w:rPr>
        <w:t>Davies.</w:t>
      </w:r>
    </w:p>
    <w:p w:rsidR="00BB6A0B" w:rsidRPr="00075EDB" w:rsidRDefault="004D449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Tom’s turn, clarinetto solo (1992, 3’).   Variations, clarinetto e pf. (1985, 3’).</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BB6A0B" w:rsidRPr="00EF3D7C" w:rsidRDefault="00BB6A0B"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BECERRA-SCHMIDT  Gustavo</w:t>
      </w:r>
      <w:r w:rsidRPr="00EF3D7C">
        <w:rPr>
          <w:rFonts w:ascii="Arial" w:hAnsi="Arial" w:cs="Arial"/>
          <w:color w:val="333399"/>
          <w:u w:val="single"/>
        </w:rPr>
        <w:tab/>
        <w:t>Temuco, 26.8.1925</w:t>
      </w:r>
    </w:p>
    <w:p w:rsidR="00BB6A0B" w:rsidRPr="00EF3D7C" w:rsidRDefault="00BB6A0B"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lastRenderedPageBreak/>
        <w:t xml:space="preserve">Compositore, didatta e musicologo cileno. A 7 anni entra al Conservatorio della città natale, allievo di Silva </w:t>
      </w:r>
      <w:r w:rsidR="001920C1">
        <w:rPr>
          <w:rFonts w:ascii="Arial" w:hAnsi="Arial" w:cs="Arial"/>
          <w:color w:val="333399"/>
          <w:sz w:val="20"/>
          <w:szCs w:val="20"/>
        </w:rPr>
        <w:t xml:space="preserve">                     </w:t>
      </w:r>
      <w:r w:rsidRPr="00EF3D7C">
        <w:rPr>
          <w:rFonts w:ascii="Arial" w:hAnsi="Arial" w:cs="Arial"/>
          <w:color w:val="333399"/>
          <w:sz w:val="20"/>
          <w:szCs w:val="20"/>
        </w:rPr>
        <w:t xml:space="preserve">e Davison. A 10 anni la famiglia si trasferisce a Santiago, dove continua gli studi con Ledermann (vl), </w:t>
      </w:r>
      <w:r w:rsidR="001920C1">
        <w:rPr>
          <w:rFonts w:ascii="Arial" w:hAnsi="Arial" w:cs="Arial"/>
          <w:color w:val="333399"/>
          <w:sz w:val="20"/>
          <w:szCs w:val="20"/>
        </w:rPr>
        <w:t xml:space="preserve">                           </w:t>
      </w:r>
      <w:r w:rsidRPr="00EF3D7C">
        <w:rPr>
          <w:rFonts w:ascii="Arial" w:hAnsi="Arial" w:cs="Arial"/>
          <w:color w:val="333399"/>
          <w:sz w:val="20"/>
          <w:szCs w:val="20"/>
        </w:rPr>
        <w:t>Spikin (pf),</w:t>
      </w:r>
      <w:r w:rsidR="003B4496" w:rsidRPr="00EF3D7C">
        <w:rPr>
          <w:rFonts w:ascii="Arial" w:hAnsi="Arial" w:cs="Arial"/>
          <w:color w:val="333399"/>
          <w:sz w:val="20"/>
          <w:szCs w:val="20"/>
        </w:rPr>
        <w:t xml:space="preserve"> </w:t>
      </w:r>
      <w:r w:rsidRPr="00EF3D7C">
        <w:rPr>
          <w:rFonts w:ascii="Arial" w:hAnsi="Arial" w:cs="Arial"/>
          <w:color w:val="333399"/>
          <w:sz w:val="20"/>
          <w:szCs w:val="20"/>
        </w:rPr>
        <w:t xml:space="preserve"> Allende (comp) e Carvajal (direz.). Insegnante di composizione, succedendo al suo maestro </w:t>
      </w:r>
      <w:r w:rsidR="001920C1">
        <w:rPr>
          <w:rFonts w:ascii="Arial" w:hAnsi="Arial" w:cs="Arial"/>
          <w:color w:val="333399"/>
          <w:sz w:val="20"/>
          <w:szCs w:val="20"/>
        </w:rPr>
        <w:t xml:space="preserve">                </w:t>
      </w:r>
      <w:r w:rsidRPr="00EF3D7C">
        <w:rPr>
          <w:rFonts w:ascii="Arial" w:hAnsi="Arial" w:cs="Arial"/>
          <w:color w:val="333399"/>
          <w:sz w:val="20"/>
          <w:szCs w:val="20"/>
        </w:rPr>
        <w:t xml:space="preserve">Allende. Nel 1969 divenne Membro dell’Accademia delle Belle Arti dell’Istituto Cileno. Vincitore nel 1971 del </w:t>
      </w:r>
      <w:r w:rsidR="00D33194">
        <w:rPr>
          <w:rFonts w:ascii="Arial" w:hAnsi="Arial" w:cs="Arial"/>
          <w:color w:val="333399"/>
          <w:sz w:val="20"/>
          <w:szCs w:val="20"/>
        </w:rPr>
        <w:t xml:space="preserve">           </w:t>
      </w:r>
      <w:r w:rsidRPr="00EF3D7C">
        <w:rPr>
          <w:rFonts w:ascii="Arial" w:hAnsi="Arial" w:cs="Arial"/>
          <w:color w:val="333399"/>
          <w:sz w:val="20"/>
          <w:szCs w:val="20"/>
        </w:rPr>
        <w:t>Premio nazionale</w:t>
      </w:r>
      <w:r w:rsidR="001920C1">
        <w:rPr>
          <w:rFonts w:ascii="Arial" w:hAnsi="Arial" w:cs="Arial"/>
          <w:color w:val="333399"/>
          <w:sz w:val="20"/>
          <w:szCs w:val="20"/>
        </w:rPr>
        <w:t xml:space="preserve"> </w:t>
      </w:r>
      <w:r w:rsidRPr="00EF3D7C">
        <w:rPr>
          <w:rFonts w:ascii="Arial" w:hAnsi="Arial" w:cs="Arial"/>
          <w:color w:val="333399"/>
          <w:sz w:val="20"/>
          <w:szCs w:val="20"/>
        </w:rPr>
        <w:t xml:space="preserve">delle Arti. Dopo il golpe militare del 1973 fu destituito da ogni incarico e si recò in </w:t>
      </w:r>
      <w:r w:rsidR="001920C1">
        <w:rPr>
          <w:rFonts w:ascii="Arial" w:hAnsi="Arial" w:cs="Arial"/>
          <w:color w:val="333399"/>
          <w:sz w:val="20"/>
          <w:szCs w:val="20"/>
        </w:rPr>
        <w:t xml:space="preserve">                     </w:t>
      </w:r>
      <w:r w:rsidRPr="00EF3D7C">
        <w:rPr>
          <w:rFonts w:ascii="Arial" w:hAnsi="Arial" w:cs="Arial"/>
          <w:color w:val="333399"/>
          <w:sz w:val="20"/>
          <w:szCs w:val="20"/>
        </w:rPr>
        <w:t>Germania</w:t>
      </w:r>
      <w:r w:rsidR="001920C1">
        <w:rPr>
          <w:rFonts w:ascii="Arial" w:hAnsi="Arial" w:cs="Arial"/>
          <w:color w:val="333399"/>
          <w:sz w:val="20"/>
          <w:szCs w:val="20"/>
        </w:rPr>
        <w:t xml:space="preserve"> </w:t>
      </w:r>
      <w:r w:rsidRPr="00EF3D7C">
        <w:rPr>
          <w:rFonts w:ascii="Arial" w:hAnsi="Arial" w:cs="Arial"/>
          <w:color w:val="333399"/>
          <w:sz w:val="20"/>
          <w:szCs w:val="20"/>
        </w:rPr>
        <w:t xml:space="preserve">nel 1974, dove fu Insegnante all’Università di Oldenburg. </w:t>
      </w:r>
      <w:r w:rsidR="001920C1">
        <w:rPr>
          <w:rFonts w:ascii="Arial" w:hAnsi="Arial" w:cs="Arial"/>
          <w:color w:val="333399"/>
          <w:sz w:val="20"/>
          <w:szCs w:val="20"/>
        </w:rPr>
        <w:t xml:space="preserve">                                                                                               </w:t>
      </w:r>
      <w:r w:rsidRPr="00EF3D7C">
        <w:rPr>
          <w:rFonts w:ascii="Arial" w:hAnsi="Arial" w:cs="Arial"/>
          <w:color w:val="333399"/>
          <w:sz w:val="20"/>
          <w:szCs w:val="20"/>
        </w:rPr>
        <w:t>L’ultima sua opera è un Concerto per arpa e orchestra, composizione</w:t>
      </w:r>
      <w:r w:rsidR="001920C1">
        <w:rPr>
          <w:rFonts w:ascii="Arial" w:hAnsi="Arial" w:cs="Arial"/>
          <w:color w:val="333399"/>
          <w:sz w:val="20"/>
          <w:szCs w:val="20"/>
        </w:rPr>
        <w:t xml:space="preserve"> </w:t>
      </w:r>
      <w:r w:rsidRPr="00EF3D7C">
        <w:rPr>
          <w:rFonts w:ascii="Arial" w:hAnsi="Arial" w:cs="Arial"/>
          <w:color w:val="333399"/>
          <w:sz w:val="20"/>
          <w:szCs w:val="20"/>
        </w:rPr>
        <w:t>del 2006, a 81 anni.</w:t>
      </w:r>
    </w:p>
    <w:p w:rsidR="00273DB8" w:rsidRPr="00075EDB" w:rsidRDefault="00BB6A0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Pezzi, clarinetto e pf. (1968).</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AB3718" w:rsidRPr="00EF3D7C" w:rsidRDefault="00AB3718"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F3D7C">
        <w:rPr>
          <w:rFonts w:ascii="Arial" w:hAnsi="Arial" w:cs="Arial"/>
          <w:color w:val="333399"/>
          <w:sz w:val="24"/>
          <w:szCs w:val="24"/>
          <w:u w:val="single"/>
        </w:rPr>
        <w:t xml:space="preserve">BECK  Conrad    </w:t>
      </w:r>
      <w:r w:rsidRPr="00EF3D7C">
        <w:rPr>
          <w:rFonts w:ascii="Arial" w:hAnsi="Arial" w:cs="Arial"/>
          <w:color w:val="333399"/>
          <w:sz w:val="24"/>
          <w:szCs w:val="24"/>
          <w:u w:val="single"/>
        </w:rPr>
        <w:tab/>
        <w:t xml:space="preserve">Sciaffusa, 16.6.1901 - Basilea, 31.10.1989. </w:t>
      </w:r>
    </w:p>
    <w:p w:rsidR="00122EB6" w:rsidRPr="00EF3D7C" w:rsidRDefault="00122EB6"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Compositore svizzero, studi a Zurigo e perfezionamento a Parigi con Ibert, Boulanger, Honegger, </w:t>
      </w:r>
      <w:r w:rsidR="001920C1">
        <w:rPr>
          <w:rFonts w:ascii="Arial" w:hAnsi="Arial" w:cs="Arial"/>
          <w:color w:val="333399"/>
        </w:rPr>
        <w:t xml:space="preserve">                            </w:t>
      </w:r>
      <w:r w:rsidRPr="00EF3D7C">
        <w:rPr>
          <w:rFonts w:ascii="Arial" w:hAnsi="Arial" w:cs="Arial"/>
          <w:color w:val="333399"/>
        </w:rPr>
        <w:t>Hindemith e Roussel, che furono i suoi modelli. Dal 1933, tornato a Basilea, lavorò per la radio.</w:t>
      </w:r>
    </w:p>
    <w:p w:rsidR="00783D2A" w:rsidRPr="00075EDB" w:rsidRDefault="00783D2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Légende, clarinetto e pf. (196</w:t>
      </w:r>
      <w:r w:rsidR="00122EB6" w:rsidRPr="00075EDB">
        <w:rPr>
          <w:rFonts w:ascii="Arial" w:hAnsi="Arial" w:cs="Arial"/>
          <w:color w:val="000000"/>
        </w:rPr>
        <w:t>3</w:t>
      </w:r>
      <w:r w:rsidRPr="00075EDB">
        <w:rPr>
          <w:rFonts w:ascii="Arial" w:hAnsi="Arial" w:cs="Arial"/>
          <w:color w:val="000000"/>
        </w:rPr>
        <w:t>).   Alternances, clarinetto, vcl. pf. (1980).</w:t>
      </w:r>
    </w:p>
    <w:p w:rsidR="00783D2A" w:rsidRPr="00075EDB" w:rsidRDefault="00AB371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Concertino per </w:t>
      </w:r>
      <w:r w:rsidR="00120D64" w:rsidRPr="00075EDB">
        <w:rPr>
          <w:rFonts w:ascii="Arial" w:hAnsi="Arial" w:cs="Arial"/>
          <w:color w:val="000000"/>
        </w:rPr>
        <w:t>clarinetto</w:t>
      </w:r>
      <w:r w:rsidR="00783D2A" w:rsidRPr="00075EDB">
        <w:rPr>
          <w:rFonts w:ascii="Arial" w:hAnsi="Arial" w:cs="Arial"/>
          <w:color w:val="000000"/>
        </w:rPr>
        <w:t>,</w:t>
      </w:r>
      <w:r w:rsidRPr="00075EDB">
        <w:rPr>
          <w:rFonts w:ascii="Arial" w:hAnsi="Arial" w:cs="Arial"/>
          <w:color w:val="000000"/>
        </w:rPr>
        <w:t xml:space="preserve"> fag</w:t>
      </w:r>
      <w:r w:rsidR="00783D2A" w:rsidRPr="00075EDB">
        <w:rPr>
          <w:rFonts w:ascii="Arial" w:hAnsi="Arial" w:cs="Arial"/>
          <w:color w:val="000000"/>
        </w:rPr>
        <w:t>otto e orch.</w:t>
      </w:r>
      <w:r w:rsidRPr="00075EDB">
        <w:rPr>
          <w:rFonts w:ascii="Arial" w:hAnsi="Arial" w:cs="Arial"/>
          <w:color w:val="000000"/>
        </w:rPr>
        <w:t xml:space="preserve"> (1954).</w:t>
      </w:r>
      <w:r w:rsidR="00783D2A" w:rsidRPr="00075EDB">
        <w:rPr>
          <w:rFonts w:ascii="Arial" w:hAnsi="Arial" w:cs="Arial"/>
          <w:color w:val="000000"/>
        </w:rPr>
        <w:t xml:space="preserve">   Serenade, fl. clarinetto e archi (1935).</w:t>
      </w:r>
    </w:p>
    <w:p w:rsidR="00273DB8" w:rsidRPr="00075EDB" w:rsidRDefault="00783D2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Concerto per clarinetto e orch. </w:t>
      </w:r>
      <w:r w:rsidRPr="00075EDB">
        <w:rPr>
          <w:rFonts w:ascii="Arial" w:hAnsi="Arial" w:cs="Arial"/>
          <w:color w:val="000000"/>
          <w:lang w:val="en-US"/>
        </w:rPr>
        <w:t>(1968).</w:t>
      </w:r>
    </w:p>
    <w:p w:rsidR="00273DB8" w:rsidRPr="00075EDB" w:rsidRDefault="00273DB8" w:rsidP="00327F1F">
      <w:pPr>
        <w:tabs>
          <w:tab w:val="left" w:pos="0"/>
          <w:tab w:val="left" w:pos="4536"/>
          <w:tab w:val="left" w:pos="10348"/>
        </w:tabs>
        <w:spacing w:before="120" w:line="276" w:lineRule="auto"/>
        <w:ind w:right="-1"/>
        <w:rPr>
          <w:rFonts w:ascii="Arial" w:hAnsi="Arial" w:cs="Arial"/>
          <w:color w:val="666699"/>
          <w:lang w:val="en-US"/>
        </w:rPr>
      </w:pPr>
    </w:p>
    <w:p w:rsidR="00C54387" w:rsidRPr="00EF3D7C" w:rsidRDefault="00C54387" w:rsidP="00327F1F">
      <w:pPr>
        <w:tabs>
          <w:tab w:val="left" w:pos="0"/>
          <w:tab w:val="left" w:pos="4536"/>
          <w:tab w:val="left" w:pos="10348"/>
        </w:tabs>
        <w:spacing w:before="120" w:line="276" w:lineRule="auto"/>
        <w:ind w:right="-1"/>
        <w:rPr>
          <w:rFonts w:ascii="Arial" w:hAnsi="Arial" w:cs="Arial"/>
          <w:color w:val="333399"/>
          <w:u w:val="single"/>
          <w:lang w:val="en-US"/>
        </w:rPr>
      </w:pPr>
      <w:r w:rsidRPr="00EF3D7C">
        <w:rPr>
          <w:rFonts w:ascii="Arial" w:hAnsi="Arial" w:cs="Arial"/>
          <w:color w:val="333399"/>
          <w:u w:val="single"/>
          <w:lang w:val="en-US"/>
        </w:rPr>
        <w:t>BECKER  Gunther</w:t>
      </w:r>
      <w:r w:rsidRPr="00EF3D7C">
        <w:rPr>
          <w:rFonts w:ascii="Arial" w:hAnsi="Arial" w:cs="Arial"/>
          <w:color w:val="333399"/>
          <w:u w:val="single"/>
          <w:lang w:val="en-US"/>
        </w:rPr>
        <w:tab/>
        <w:t>Forbach, 1.4.1924 - Bad Lippspringe, 24.1.2007.</w:t>
      </w:r>
    </w:p>
    <w:p w:rsidR="00C54387" w:rsidRPr="00EF3D7C" w:rsidRDefault="00C54387"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tedesco, a 12 anni le prime istintive composizioni, dopo la guerra studi a Karlsruhe con </w:t>
      </w:r>
      <w:r w:rsidR="001920C1">
        <w:rPr>
          <w:rFonts w:ascii="Arial" w:hAnsi="Arial" w:cs="Arial"/>
          <w:color w:val="333399"/>
          <w:sz w:val="20"/>
          <w:szCs w:val="20"/>
        </w:rPr>
        <w:t xml:space="preserve">                        </w:t>
      </w:r>
      <w:r w:rsidRPr="00EF3D7C">
        <w:rPr>
          <w:rFonts w:ascii="Arial" w:hAnsi="Arial" w:cs="Arial"/>
          <w:color w:val="333399"/>
          <w:sz w:val="20"/>
          <w:szCs w:val="20"/>
        </w:rPr>
        <w:t xml:space="preserve">Nestler e Fortner. Dopo gli studi fu in Grecia per 12 anni, dal 1956 al 1958, insegnante al Liceo Dorpfel e </w:t>
      </w:r>
      <w:r w:rsidR="001920C1">
        <w:rPr>
          <w:rFonts w:ascii="Arial" w:hAnsi="Arial" w:cs="Arial"/>
          <w:color w:val="333399"/>
          <w:sz w:val="20"/>
          <w:szCs w:val="20"/>
        </w:rPr>
        <w:t xml:space="preserve">           D</w:t>
      </w:r>
      <w:r w:rsidRPr="00EF3D7C">
        <w:rPr>
          <w:rFonts w:ascii="Arial" w:hAnsi="Arial" w:cs="Arial"/>
          <w:color w:val="333399"/>
          <w:sz w:val="20"/>
          <w:szCs w:val="20"/>
        </w:rPr>
        <w:t xml:space="preserve">irettore del coro del Goethe Institut. Dopo il colpo di Stato in Grecia, tornò in Germania, dove fu insegnante </w:t>
      </w:r>
      <w:r w:rsidR="001920C1">
        <w:rPr>
          <w:rFonts w:ascii="Arial" w:hAnsi="Arial" w:cs="Arial"/>
          <w:color w:val="333399"/>
          <w:sz w:val="20"/>
          <w:szCs w:val="20"/>
        </w:rPr>
        <w:t xml:space="preserve">                   </w:t>
      </w:r>
      <w:r w:rsidRPr="00EF3D7C">
        <w:rPr>
          <w:rFonts w:ascii="Arial" w:hAnsi="Arial" w:cs="Arial"/>
          <w:color w:val="333399"/>
          <w:sz w:val="20"/>
          <w:szCs w:val="20"/>
        </w:rPr>
        <w:t xml:space="preserve">alla Schumann Hochschule di Dusseldorf e dal 1989 si dedicò alla sola composizione.   </w:t>
      </w:r>
    </w:p>
    <w:p w:rsidR="008A77BC" w:rsidRPr="00075EDB" w:rsidRDefault="008A77BC" w:rsidP="00327F1F">
      <w:pPr>
        <w:tabs>
          <w:tab w:val="left" w:pos="0"/>
          <w:tab w:val="left" w:pos="4536"/>
          <w:tab w:val="left" w:pos="10348"/>
        </w:tabs>
        <w:spacing w:before="120" w:line="276" w:lineRule="auto"/>
        <w:ind w:right="-1"/>
        <w:rPr>
          <w:rFonts w:ascii="Arial" w:hAnsi="Arial" w:cs="Arial"/>
          <w:color w:val="000000"/>
        </w:rPr>
      </w:pPr>
      <w:r w:rsidRPr="001C5644">
        <w:rPr>
          <w:rFonts w:ascii="Arial" w:hAnsi="Arial" w:cs="Arial"/>
          <w:color w:val="000000"/>
        </w:rPr>
        <w:t>Once Upon a town, cl</w:t>
      </w:r>
      <w:r w:rsidR="00A738FA" w:rsidRPr="001C5644">
        <w:rPr>
          <w:rFonts w:ascii="Arial" w:hAnsi="Arial" w:cs="Arial"/>
          <w:color w:val="000000"/>
        </w:rPr>
        <w:t>arinetto</w:t>
      </w:r>
      <w:r w:rsidRPr="001C5644">
        <w:rPr>
          <w:rFonts w:ascii="Arial" w:hAnsi="Arial" w:cs="Arial"/>
          <w:color w:val="000000"/>
        </w:rPr>
        <w:t xml:space="preserve"> basso solo (2000, 7’).   </w:t>
      </w:r>
      <w:r w:rsidRPr="00075EDB">
        <w:rPr>
          <w:rStyle w:val="notranslate"/>
          <w:rFonts w:ascii="Arial" w:hAnsi="Arial" w:cs="Arial"/>
          <w:lang w:val="de-DE"/>
        </w:rPr>
        <w:t xml:space="preserve">Dedica, cl. basso e vibr. (1995, 6). </w:t>
      </w:r>
      <w:r w:rsidRPr="00075EDB">
        <w:rPr>
          <w:rStyle w:val="google-src-text1"/>
          <w:rFonts w:ascii="Arial" w:hAnsi="Arial" w:cs="Arial"/>
          <w:lang w:val="de-DE"/>
          <w:specVanish w:val="0"/>
        </w:rPr>
        <w:t xml:space="preserve">Dem </w:t>
      </w:r>
      <w:hyperlink r:id="rId38" w:tooltip="DUO contemporain (pagina non esiste)" w:history="1">
        <w:r w:rsidRPr="00075EDB">
          <w:rPr>
            <w:rStyle w:val="google-src-text1"/>
            <w:rFonts w:ascii="Arial" w:hAnsi="Arial" w:cs="Arial"/>
            <w:color w:val="0000FF"/>
            <w:u w:val="single"/>
            <w:lang w:val="de-DE"/>
            <w:specVanish w:val="0"/>
          </w:rPr>
          <w:t>DUO contemporain</w:t>
        </w:r>
      </w:hyperlink>
      <w:r w:rsidRPr="00075EDB">
        <w:rPr>
          <w:rStyle w:val="google-src-text1"/>
          <w:rFonts w:ascii="Arial" w:hAnsi="Arial" w:cs="Arial"/>
          <w:lang w:val="de-DE"/>
          <w:specVanish w:val="0"/>
        </w:rPr>
        <w:t xml:space="preserve"> , Rotterdam, gewidmet.UA 4.Juli 1997 in Port Darwin (Australien)</w:t>
      </w:r>
    </w:p>
    <w:p w:rsidR="00C54387" w:rsidRPr="00075EDB" w:rsidRDefault="00C54387" w:rsidP="00327F1F">
      <w:pPr>
        <w:tabs>
          <w:tab w:val="left" w:pos="0"/>
          <w:tab w:val="left" w:pos="4536"/>
          <w:tab w:val="left" w:pos="10348"/>
        </w:tabs>
        <w:spacing w:before="120" w:line="276" w:lineRule="auto"/>
        <w:ind w:right="-1"/>
        <w:rPr>
          <w:rFonts w:ascii="Arial" w:hAnsi="Arial" w:cs="Arial"/>
          <w:lang w:val="de-DE"/>
        </w:rPr>
      </w:pPr>
      <w:r w:rsidRPr="00075EDB">
        <w:rPr>
          <w:rStyle w:val="notranslate"/>
          <w:rFonts w:ascii="Arial" w:hAnsi="Arial" w:cs="Arial"/>
          <w:lang w:val="de-DE"/>
        </w:rPr>
        <w:t>Tria Paidia Voliótika, clarinetto, vcl. trb. pf. (1980</w:t>
      </w:r>
      <w:r w:rsidRPr="00075EDB">
        <w:rPr>
          <w:rStyle w:val="google-src-text1"/>
          <w:rFonts w:ascii="Arial" w:hAnsi="Arial" w:cs="Arial"/>
          <w:lang w:val="de-DE"/>
          <w:specVanish w:val="0"/>
        </w:rPr>
        <w:t>September 1980 Festival „Warschauer Herbs“</w:t>
      </w:r>
      <w:r w:rsidRPr="00075EDB">
        <w:rPr>
          <w:rStyle w:val="google-src-text1"/>
          <w:rFonts w:ascii="Arial" w:hAnsi="Arial" w:cs="Arial"/>
          <w:vanish w:val="0"/>
          <w:lang w:val="de-DE"/>
          <w:specVanish w:val="0"/>
        </w:rPr>
        <w:t xml:space="preserve">).   </w:t>
      </w:r>
    </w:p>
    <w:p w:rsidR="008A77BC" w:rsidRPr="00075EDB" w:rsidRDefault="008A77B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Quasi una fantasmagoria, 2 cl</w:t>
      </w:r>
      <w:r w:rsidR="00A738FA">
        <w:rPr>
          <w:rFonts w:ascii="Arial" w:hAnsi="Arial" w:cs="Arial"/>
          <w:color w:val="000000"/>
        </w:rPr>
        <w:t xml:space="preserve">arinetti, </w:t>
      </w:r>
      <w:r w:rsidRPr="00075EDB">
        <w:rPr>
          <w:rFonts w:ascii="Arial" w:hAnsi="Arial" w:cs="Arial"/>
          <w:color w:val="000000"/>
        </w:rPr>
        <w:t>2 cor. 2 fag. (1981, 16’).</w:t>
      </w:r>
    </w:p>
    <w:p w:rsidR="00C54387" w:rsidRPr="00075EDB" w:rsidRDefault="00C54387" w:rsidP="00327F1F">
      <w:pPr>
        <w:tabs>
          <w:tab w:val="left" w:pos="0"/>
          <w:tab w:val="left" w:pos="4536"/>
          <w:tab w:val="left" w:pos="10348"/>
        </w:tabs>
        <w:spacing w:before="120" w:line="276" w:lineRule="auto"/>
        <w:ind w:right="-1"/>
        <w:rPr>
          <w:rFonts w:ascii="Arial" w:hAnsi="Arial" w:cs="Arial"/>
          <w:lang w:val="de-DE"/>
        </w:rPr>
      </w:pPr>
      <w:r w:rsidRPr="00075EDB">
        <w:rPr>
          <w:rStyle w:val="notranslate"/>
          <w:rFonts w:ascii="Arial" w:hAnsi="Arial" w:cs="Arial"/>
          <w:lang w:val="de-DE"/>
        </w:rPr>
        <w:t>Oh, signor Dolby, che terribile rumore, clarinetto b</w:t>
      </w:r>
      <w:r w:rsidR="008A77BC" w:rsidRPr="00075EDB">
        <w:rPr>
          <w:rStyle w:val="notranslate"/>
          <w:rFonts w:ascii="Arial" w:hAnsi="Arial" w:cs="Arial"/>
          <w:lang w:val="de-DE"/>
        </w:rPr>
        <w:t>asso</w:t>
      </w:r>
      <w:r w:rsidRPr="00075EDB">
        <w:rPr>
          <w:rStyle w:val="notranslate"/>
          <w:rFonts w:ascii="Arial" w:hAnsi="Arial" w:cs="Arial"/>
          <w:lang w:val="de-DE"/>
        </w:rPr>
        <w:t xml:space="preserve"> e nastro (1991). </w:t>
      </w:r>
    </w:p>
    <w:p w:rsidR="00562C0F" w:rsidRPr="00075EDB" w:rsidRDefault="00562C0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Corrispondances, 4 clarinetti e orch. (1966, 14’).</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751375" w:rsidRPr="00EF3D7C" w:rsidRDefault="00751375"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BECVAROVSKY  Antonin</w:t>
      </w:r>
      <w:r w:rsidRPr="00EF3D7C">
        <w:rPr>
          <w:rFonts w:ascii="Arial" w:hAnsi="Arial" w:cs="Arial"/>
          <w:color w:val="333399"/>
          <w:u w:val="single"/>
        </w:rPr>
        <w:tab/>
        <w:t>Boleslav, 9.4.1754</w:t>
      </w:r>
      <w:r w:rsidR="00ED7F6B" w:rsidRPr="00EF3D7C">
        <w:rPr>
          <w:rFonts w:ascii="Arial" w:hAnsi="Arial" w:cs="Arial"/>
          <w:color w:val="333399"/>
          <w:u w:val="single"/>
        </w:rPr>
        <w:t xml:space="preserve"> </w:t>
      </w:r>
      <w:r w:rsidRPr="00EF3D7C">
        <w:rPr>
          <w:rFonts w:ascii="Arial" w:hAnsi="Arial" w:cs="Arial"/>
          <w:color w:val="333399"/>
          <w:u w:val="single"/>
        </w:rPr>
        <w:t>- Berlino, 15.5.1823.</w:t>
      </w:r>
    </w:p>
    <w:p w:rsidR="00751375" w:rsidRPr="00EF3D7C" w:rsidRDefault="00751375"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e organista boemo. </w:t>
      </w:r>
    </w:p>
    <w:p w:rsidR="00273DB8" w:rsidRPr="00075EDB" w:rsidRDefault="0075137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Grande sonata in Do per </w:t>
      </w:r>
      <w:r w:rsidR="00120D64" w:rsidRPr="00075EDB">
        <w:rPr>
          <w:rFonts w:ascii="Arial" w:hAnsi="Arial" w:cs="Arial"/>
          <w:color w:val="000000"/>
        </w:rPr>
        <w:t>clarinetto</w:t>
      </w:r>
      <w:r w:rsidRPr="00075EDB">
        <w:rPr>
          <w:rFonts w:ascii="Arial" w:hAnsi="Arial" w:cs="Arial"/>
          <w:color w:val="000000"/>
        </w:rPr>
        <w:t xml:space="preserve"> e vl</w:t>
      </w:r>
      <w:r w:rsidR="00A738FA">
        <w:rPr>
          <w:rFonts w:ascii="Arial" w:hAnsi="Arial" w:cs="Arial"/>
          <w:color w:val="000000"/>
        </w:rPr>
        <w:t>.</w:t>
      </w:r>
      <w:r w:rsidRPr="00075EDB">
        <w:rPr>
          <w:rFonts w:ascii="Arial" w:hAnsi="Arial" w:cs="Arial"/>
          <w:color w:val="000000"/>
        </w:rPr>
        <w:t xml:space="preserve"> op 47.</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736BC4" w:rsidRPr="00EF3D7C" w:rsidRDefault="00736BC4"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BEDFORT  David</w:t>
      </w:r>
      <w:r w:rsidRPr="00EF3D7C">
        <w:rPr>
          <w:rFonts w:ascii="Arial" w:hAnsi="Arial" w:cs="Arial"/>
          <w:color w:val="333399"/>
          <w:u w:val="single"/>
        </w:rPr>
        <w:tab/>
        <w:t>Londra, 4.8.1937</w:t>
      </w:r>
    </w:p>
    <w:p w:rsidR="00736BC4" w:rsidRPr="00EF3D7C" w:rsidRDefault="00736BC4"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color w:val="333399"/>
          <w:sz w:val="20"/>
          <w:szCs w:val="20"/>
        </w:rPr>
        <w:t xml:space="preserve">Compositore inglese, studi alla Royal Academy of Music di Londra con Berkeley, perfezionamento a </w:t>
      </w:r>
      <w:r w:rsidR="001920C1">
        <w:rPr>
          <w:rFonts w:ascii="Arial" w:hAnsi="Arial" w:cs="Arial"/>
          <w:color w:val="333399"/>
          <w:sz w:val="20"/>
          <w:szCs w:val="20"/>
        </w:rPr>
        <w:t xml:space="preserve">                      </w:t>
      </w:r>
      <w:r w:rsidRPr="00EF3D7C">
        <w:rPr>
          <w:rFonts w:ascii="Arial" w:hAnsi="Arial" w:cs="Arial"/>
          <w:color w:val="333399"/>
          <w:sz w:val="20"/>
          <w:szCs w:val="20"/>
        </w:rPr>
        <w:t>Venezia</w:t>
      </w:r>
      <w:r w:rsidR="001920C1">
        <w:rPr>
          <w:rFonts w:ascii="Arial" w:hAnsi="Arial" w:cs="Arial"/>
          <w:color w:val="333399"/>
          <w:sz w:val="20"/>
          <w:szCs w:val="20"/>
        </w:rPr>
        <w:t xml:space="preserve"> </w:t>
      </w:r>
      <w:r w:rsidRPr="00EF3D7C">
        <w:rPr>
          <w:rFonts w:ascii="Arial" w:hAnsi="Arial" w:cs="Arial"/>
          <w:color w:val="333399"/>
          <w:sz w:val="20"/>
          <w:szCs w:val="20"/>
        </w:rPr>
        <w:t>con Nono. Autore di brani classici e anche popolari.</w:t>
      </w:r>
    </w:p>
    <w:p w:rsidR="00736BC4" w:rsidRPr="00075EDB" w:rsidRDefault="00736BC4"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Circe Variations, cl</w:t>
      </w:r>
      <w:r w:rsidR="0062063A" w:rsidRPr="00075EDB">
        <w:rPr>
          <w:rFonts w:ascii="Arial" w:hAnsi="Arial" w:cs="Arial"/>
        </w:rPr>
        <w:t>.</w:t>
      </w:r>
      <w:r w:rsidRPr="00075EDB">
        <w:rPr>
          <w:rFonts w:ascii="Arial" w:hAnsi="Arial" w:cs="Arial"/>
        </w:rPr>
        <w:t xml:space="preserve"> vl. vcl. pf.</w:t>
      </w:r>
      <w:r w:rsidR="00A05F77" w:rsidRPr="00075EDB">
        <w:rPr>
          <w:rFonts w:ascii="Arial" w:hAnsi="Arial" w:cs="Arial"/>
        </w:rPr>
        <w:t>(1976).</w:t>
      </w:r>
      <w:r w:rsidRPr="00075EDB">
        <w:rPr>
          <w:rFonts w:ascii="Arial" w:hAnsi="Arial" w:cs="Arial"/>
        </w:rPr>
        <w:t xml:space="preserve">   </w:t>
      </w:r>
      <w:r w:rsidRPr="00075EDB">
        <w:rPr>
          <w:rFonts w:ascii="Arial" w:hAnsi="Arial" w:cs="Arial"/>
          <w:lang w:val="en-US"/>
        </w:rPr>
        <w:t>Maggie’s Farewell, 2 cl. vla. vcl. ctb.</w:t>
      </w:r>
      <w:r w:rsidR="0062063A" w:rsidRPr="00075EDB">
        <w:rPr>
          <w:rFonts w:ascii="Arial" w:hAnsi="Arial" w:cs="Arial"/>
          <w:lang w:val="en-US"/>
        </w:rPr>
        <w:t>(1990, 3’).</w:t>
      </w:r>
    </w:p>
    <w:p w:rsidR="00294837" w:rsidRPr="00075EDB" w:rsidRDefault="0029483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Hey Presto, cl. solo (1994, 6’).   Crotchet=120, clarinetto e nastro (1984, 12’).  </w:t>
      </w:r>
    </w:p>
    <w:p w:rsidR="00294837" w:rsidRPr="00075EDB" w:rsidRDefault="0029483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Cadenzas and Interludes, 2 cl</w:t>
      </w:r>
      <w:r w:rsidR="00A738FA">
        <w:rPr>
          <w:rFonts w:ascii="Arial" w:hAnsi="Arial" w:cs="Arial"/>
          <w:lang w:val="en-US"/>
        </w:rPr>
        <w:t>arinetti,</w:t>
      </w:r>
      <w:r w:rsidRPr="00075EDB">
        <w:rPr>
          <w:rFonts w:ascii="Arial" w:hAnsi="Arial" w:cs="Arial"/>
          <w:lang w:val="en-US"/>
        </w:rPr>
        <w:t xml:space="preserve"> vla. cl. ctb. (1992, 12’).</w:t>
      </w:r>
    </w:p>
    <w:p w:rsidR="00273DB8" w:rsidRPr="00075EDB" w:rsidRDefault="00273DB8" w:rsidP="00327F1F">
      <w:pPr>
        <w:tabs>
          <w:tab w:val="left" w:pos="0"/>
          <w:tab w:val="left" w:pos="4536"/>
          <w:tab w:val="left" w:pos="10348"/>
        </w:tabs>
        <w:spacing w:before="120" w:line="276" w:lineRule="auto"/>
        <w:ind w:right="-1"/>
        <w:rPr>
          <w:rFonts w:ascii="Arial" w:hAnsi="Arial" w:cs="Arial"/>
          <w:lang w:val="en-US"/>
        </w:rPr>
      </w:pPr>
    </w:p>
    <w:p w:rsidR="00751375" w:rsidRPr="00EF3D7C" w:rsidRDefault="00751375" w:rsidP="00327F1F">
      <w:pPr>
        <w:tabs>
          <w:tab w:val="left" w:pos="0"/>
          <w:tab w:val="left" w:pos="4536"/>
          <w:tab w:val="left" w:pos="10348"/>
        </w:tabs>
        <w:spacing w:before="120" w:line="276" w:lineRule="auto"/>
        <w:ind w:right="-1"/>
        <w:rPr>
          <w:rFonts w:ascii="Arial" w:hAnsi="Arial" w:cs="Arial"/>
          <w:color w:val="333399"/>
          <w:u w:val="single"/>
          <w:lang w:val="en-US"/>
        </w:rPr>
      </w:pPr>
      <w:r w:rsidRPr="00EF3D7C">
        <w:rPr>
          <w:rFonts w:ascii="Arial" w:hAnsi="Arial" w:cs="Arial"/>
          <w:color w:val="333399"/>
          <w:u w:val="single"/>
          <w:lang w:val="en-US"/>
        </w:rPr>
        <w:t>BEER  J</w:t>
      </w:r>
      <w:r w:rsidR="0021149D" w:rsidRPr="00EF3D7C">
        <w:rPr>
          <w:rFonts w:ascii="Arial" w:hAnsi="Arial" w:cs="Arial"/>
          <w:color w:val="333399"/>
          <w:u w:val="single"/>
          <w:lang w:val="en-US"/>
        </w:rPr>
        <w:t>an Jose</w:t>
      </w:r>
      <w:r w:rsidR="000E4E51" w:rsidRPr="00EF3D7C">
        <w:rPr>
          <w:rFonts w:ascii="Arial" w:hAnsi="Arial" w:cs="Arial"/>
          <w:color w:val="333399"/>
          <w:u w:val="single"/>
          <w:lang w:val="en-US"/>
        </w:rPr>
        <w:t>ph</w:t>
      </w:r>
      <w:r w:rsidRPr="00EF3D7C">
        <w:rPr>
          <w:rFonts w:ascii="Arial" w:hAnsi="Arial" w:cs="Arial"/>
          <w:color w:val="333399"/>
          <w:u w:val="single"/>
          <w:lang w:val="en-US"/>
        </w:rPr>
        <w:tab/>
        <w:t>Grunwald, 18.5.1744</w:t>
      </w:r>
      <w:r w:rsidR="00ED7F6B" w:rsidRPr="00EF3D7C">
        <w:rPr>
          <w:rFonts w:ascii="Arial" w:hAnsi="Arial" w:cs="Arial"/>
          <w:color w:val="333399"/>
          <w:u w:val="single"/>
          <w:lang w:val="en-US"/>
        </w:rPr>
        <w:t xml:space="preserve"> </w:t>
      </w:r>
      <w:r w:rsidRPr="00EF3D7C">
        <w:rPr>
          <w:rFonts w:ascii="Arial" w:hAnsi="Arial" w:cs="Arial"/>
          <w:color w:val="333399"/>
          <w:u w:val="single"/>
          <w:lang w:val="en-US"/>
        </w:rPr>
        <w:t>- Postdam, 1811.</w:t>
      </w:r>
    </w:p>
    <w:p w:rsidR="00751375" w:rsidRPr="00EF3D7C" w:rsidRDefault="00751375" w:rsidP="00327F1F">
      <w:pPr>
        <w:tabs>
          <w:tab w:val="left" w:pos="0"/>
          <w:tab w:val="left" w:pos="4536"/>
          <w:tab w:val="left" w:pos="10348"/>
        </w:tabs>
        <w:spacing w:before="120" w:line="276" w:lineRule="auto"/>
        <w:ind w:right="-1"/>
        <w:rPr>
          <w:rFonts w:ascii="Arial" w:hAnsi="Arial" w:cs="Arial"/>
          <w:color w:val="333399"/>
          <w:sz w:val="20"/>
          <w:szCs w:val="20"/>
        </w:rPr>
      </w:pPr>
      <w:r w:rsidRPr="00EF3D7C">
        <w:rPr>
          <w:rFonts w:ascii="Arial" w:hAnsi="Arial" w:cs="Arial"/>
          <w:b/>
          <w:color w:val="333399"/>
          <w:sz w:val="20"/>
          <w:szCs w:val="20"/>
        </w:rPr>
        <w:lastRenderedPageBreak/>
        <w:t>Clarinettista</w:t>
      </w:r>
      <w:r w:rsidRPr="00EF3D7C">
        <w:rPr>
          <w:rFonts w:ascii="Arial" w:hAnsi="Arial" w:cs="Arial"/>
          <w:color w:val="333399"/>
          <w:sz w:val="20"/>
          <w:szCs w:val="20"/>
        </w:rPr>
        <w:t xml:space="preserve"> boemo, allievo di Kippl. Fu gran virtuoso dello strumento</w:t>
      </w:r>
      <w:r w:rsidR="00120D64" w:rsidRPr="00EF3D7C">
        <w:rPr>
          <w:rFonts w:ascii="Arial" w:hAnsi="Arial" w:cs="Arial"/>
          <w:color w:val="333399"/>
          <w:sz w:val="20"/>
          <w:szCs w:val="20"/>
        </w:rPr>
        <w:t xml:space="preserve">, </w:t>
      </w:r>
      <w:r w:rsidR="000E4E51" w:rsidRPr="00EF3D7C">
        <w:rPr>
          <w:rFonts w:ascii="Arial" w:hAnsi="Arial" w:cs="Arial"/>
          <w:color w:val="333399"/>
          <w:sz w:val="20"/>
          <w:szCs w:val="20"/>
        </w:rPr>
        <w:t xml:space="preserve">concerti </w:t>
      </w:r>
      <w:r w:rsidR="00120D64" w:rsidRPr="00EF3D7C">
        <w:rPr>
          <w:rFonts w:ascii="Arial" w:hAnsi="Arial" w:cs="Arial"/>
          <w:color w:val="333399"/>
          <w:sz w:val="20"/>
          <w:szCs w:val="20"/>
        </w:rPr>
        <w:t xml:space="preserve">a Parigi, Pietrogrado, </w:t>
      </w:r>
      <w:r w:rsidR="001920C1">
        <w:rPr>
          <w:rFonts w:ascii="Arial" w:hAnsi="Arial" w:cs="Arial"/>
          <w:color w:val="333399"/>
          <w:sz w:val="20"/>
          <w:szCs w:val="20"/>
        </w:rPr>
        <w:t xml:space="preserve">                      </w:t>
      </w:r>
      <w:r w:rsidR="00120D64" w:rsidRPr="00EF3D7C">
        <w:rPr>
          <w:rFonts w:ascii="Arial" w:hAnsi="Arial" w:cs="Arial"/>
          <w:color w:val="333399"/>
          <w:sz w:val="20"/>
          <w:szCs w:val="20"/>
        </w:rPr>
        <w:t>Praga,</w:t>
      </w:r>
      <w:r w:rsidR="001920C1">
        <w:rPr>
          <w:rFonts w:ascii="Arial" w:hAnsi="Arial" w:cs="Arial"/>
          <w:color w:val="333399"/>
          <w:sz w:val="20"/>
          <w:szCs w:val="20"/>
        </w:rPr>
        <w:t xml:space="preserve"> </w:t>
      </w:r>
      <w:r w:rsidR="00120D64" w:rsidRPr="00EF3D7C">
        <w:rPr>
          <w:rFonts w:ascii="Arial" w:hAnsi="Arial" w:cs="Arial"/>
          <w:color w:val="333399"/>
          <w:sz w:val="20"/>
          <w:szCs w:val="20"/>
        </w:rPr>
        <w:t xml:space="preserve">Berlino. A postdam entrò a far parte della cappella di corte. Apportò modifiche al clarinetto e fu </w:t>
      </w:r>
      <w:r w:rsidR="001920C1">
        <w:rPr>
          <w:rFonts w:ascii="Arial" w:hAnsi="Arial" w:cs="Arial"/>
          <w:color w:val="333399"/>
          <w:sz w:val="20"/>
          <w:szCs w:val="20"/>
        </w:rPr>
        <w:t xml:space="preserve">           </w:t>
      </w:r>
      <w:r w:rsidR="00120D64" w:rsidRPr="00EF3D7C">
        <w:rPr>
          <w:rFonts w:ascii="Arial" w:hAnsi="Arial" w:cs="Arial"/>
          <w:color w:val="333399"/>
          <w:sz w:val="20"/>
          <w:szCs w:val="20"/>
        </w:rPr>
        <w:t>promotore della sua diffusione come strumento solista. Insegnante di Baermann.</w:t>
      </w:r>
    </w:p>
    <w:p w:rsidR="00120D64" w:rsidRPr="00075EDB" w:rsidRDefault="00120D6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Brani per clarinetto   2 Concerti per clarinetto e orchestra.</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CB5AF1" w:rsidRPr="00EF3D7C" w:rsidRDefault="00CB5AF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EF3D7C">
        <w:rPr>
          <w:rFonts w:ascii="Arial" w:hAnsi="Arial" w:cs="Arial"/>
          <w:color w:val="333399"/>
          <w:sz w:val="24"/>
          <w:szCs w:val="24"/>
          <w:u w:val="single"/>
          <w:lang w:val="en-US"/>
        </w:rPr>
        <w:t xml:space="preserve">BEETHOVEN  Ludwig Van </w:t>
      </w:r>
      <w:r w:rsidRPr="00EF3D7C">
        <w:rPr>
          <w:rFonts w:ascii="Arial" w:hAnsi="Arial" w:cs="Arial"/>
          <w:color w:val="333399"/>
          <w:sz w:val="24"/>
          <w:szCs w:val="24"/>
          <w:u w:val="single"/>
          <w:lang w:val="en-US"/>
        </w:rPr>
        <w:tab/>
        <w:t>Bonn</w:t>
      </w:r>
      <w:r w:rsidR="004B68A5" w:rsidRPr="00EF3D7C">
        <w:rPr>
          <w:rFonts w:ascii="Arial" w:hAnsi="Arial" w:cs="Arial"/>
          <w:color w:val="333399"/>
          <w:sz w:val="24"/>
          <w:szCs w:val="24"/>
          <w:u w:val="single"/>
          <w:lang w:val="en-US"/>
        </w:rPr>
        <w:t>,</w:t>
      </w:r>
      <w:r w:rsidRPr="00EF3D7C">
        <w:rPr>
          <w:rFonts w:ascii="Arial" w:hAnsi="Arial" w:cs="Arial"/>
          <w:color w:val="333399"/>
          <w:sz w:val="24"/>
          <w:szCs w:val="24"/>
          <w:u w:val="single"/>
          <w:lang w:val="en-US"/>
        </w:rPr>
        <w:t xml:space="preserve"> 15.12.1770 - Vienna 26.3.1827 </w:t>
      </w:r>
    </w:p>
    <w:p w:rsidR="00EC3CCA" w:rsidRPr="00EF3D7C" w:rsidRDefault="00CB5AF1"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Grandioso musicista. Insuperabile nelle </w:t>
      </w:r>
      <w:r w:rsidR="00E712E9" w:rsidRPr="00EF3D7C">
        <w:rPr>
          <w:rFonts w:ascii="Arial" w:hAnsi="Arial" w:cs="Arial"/>
          <w:color w:val="333399"/>
        </w:rPr>
        <w:t>S</w:t>
      </w:r>
      <w:r w:rsidRPr="00EF3D7C">
        <w:rPr>
          <w:rFonts w:ascii="Arial" w:hAnsi="Arial" w:cs="Arial"/>
          <w:color w:val="333399"/>
        </w:rPr>
        <w:t xml:space="preserve">infonie e nelle </w:t>
      </w:r>
      <w:r w:rsidR="00E712E9" w:rsidRPr="00EF3D7C">
        <w:rPr>
          <w:rFonts w:ascii="Arial" w:hAnsi="Arial" w:cs="Arial"/>
          <w:color w:val="333399"/>
        </w:rPr>
        <w:t>S</w:t>
      </w:r>
      <w:r w:rsidRPr="00EF3D7C">
        <w:rPr>
          <w:rFonts w:ascii="Arial" w:hAnsi="Arial" w:cs="Arial"/>
          <w:color w:val="333399"/>
        </w:rPr>
        <w:t xml:space="preserve">onate. Prototipo dell’artista perfetto. </w:t>
      </w:r>
      <w:r w:rsidR="001920C1">
        <w:rPr>
          <w:rFonts w:ascii="Arial" w:hAnsi="Arial" w:cs="Arial"/>
          <w:color w:val="333399"/>
        </w:rPr>
        <w:t xml:space="preserve">                              </w:t>
      </w:r>
      <w:r w:rsidR="001140F1" w:rsidRPr="00EF3D7C">
        <w:rPr>
          <w:rFonts w:ascii="Arial" w:hAnsi="Arial" w:cs="Arial"/>
          <w:color w:val="333399"/>
        </w:rPr>
        <w:t xml:space="preserve">Amicizia e conversazioni </w:t>
      </w:r>
      <w:r w:rsidR="00D04850" w:rsidRPr="00EF3D7C">
        <w:rPr>
          <w:rFonts w:ascii="Arial" w:hAnsi="Arial" w:cs="Arial"/>
          <w:color w:val="333399"/>
        </w:rPr>
        <w:t xml:space="preserve">musicali </w:t>
      </w:r>
      <w:r w:rsidR="001140F1" w:rsidRPr="00EF3D7C">
        <w:rPr>
          <w:rFonts w:ascii="Arial" w:hAnsi="Arial" w:cs="Arial"/>
          <w:color w:val="333399"/>
        </w:rPr>
        <w:t>con il clarinettista Muhlfeld.</w:t>
      </w:r>
      <w:r w:rsidR="00D409FD" w:rsidRPr="00EF3D7C">
        <w:rPr>
          <w:rFonts w:ascii="Arial" w:hAnsi="Arial" w:cs="Arial"/>
          <w:color w:val="333399"/>
        </w:rPr>
        <w:t xml:space="preserve">Per maggiori informazioni sull'autore, </w:t>
      </w:r>
      <w:r w:rsidR="001920C1">
        <w:rPr>
          <w:rFonts w:ascii="Arial" w:hAnsi="Arial" w:cs="Arial"/>
          <w:color w:val="333399"/>
        </w:rPr>
        <w:t xml:space="preserve">                               </w:t>
      </w:r>
      <w:r w:rsidR="00D409FD" w:rsidRPr="00EF3D7C">
        <w:rPr>
          <w:rFonts w:ascii="Arial" w:hAnsi="Arial" w:cs="Arial"/>
          <w:color w:val="333399"/>
        </w:rPr>
        <w:t>vedi "Passeggiando</w:t>
      </w:r>
      <w:r w:rsidR="001920C1">
        <w:rPr>
          <w:rFonts w:ascii="Arial" w:hAnsi="Arial" w:cs="Arial"/>
          <w:color w:val="333399"/>
        </w:rPr>
        <w:t xml:space="preserve"> </w:t>
      </w:r>
      <w:r w:rsidR="00D409FD" w:rsidRPr="00EF3D7C">
        <w:rPr>
          <w:rFonts w:ascii="Arial" w:hAnsi="Arial" w:cs="Arial"/>
          <w:color w:val="333399"/>
        </w:rPr>
        <w:t>con la Musica", scaricabile gratuitamente</w:t>
      </w:r>
      <w:r w:rsidR="0008106D">
        <w:rPr>
          <w:rFonts w:ascii="Arial" w:hAnsi="Arial" w:cs="Arial"/>
          <w:color w:val="333399"/>
        </w:rPr>
        <w:t xml:space="preserve"> o con donazione</w:t>
      </w:r>
      <w:r w:rsidR="00D409FD" w:rsidRPr="00EF3D7C">
        <w:rPr>
          <w:rFonts w:ascii="Arial" w:hAnsi="Arial" w:cs="Arial"/>
          <w:color w:val="333399"/>
        </w:rPr>
        <w:t xml:space="preserve"> dal sito: </w:t>
      </w:r>
      <w:r w:rsidR="0008106D">
        <w:rPr>
          <w:rFonts w:ascii="Arial" w:hAnsi="Arial" w:cs="Arial"/>
          <w:color w:val="333399"/>
        </w:rPr>
        <w:t xml:space="preserve">                              </w:t>
      </w:r>
      <w:r w:rsidR="00D409FD" w:rsidRPr="00EF3D7C">
        <w:rPr>
          <w:rFonts w:ascii="Arial" w:hAnsi="Arial" w:cs="Arial"/>
          <w:color w:val="333399"/>
        </w:rPr>
        <w:t>mariodemolli.com</w:t>
      </w:r>
    </w:p>
    <w:p w:rsidR="00161F46"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2 Clarinetti nell’organico d</w:t>
      </w:r>
      <w:r w:rsidR="00161F46" w:rsidRPr="00075EDB">
        <w:rPr>
          <w:rFonts w:ascii="Arial" w:hAnsi="Arial" w:cs="Arial"/>
          <w:color w:val="000000"/>
          <w:sz w:val="24"/>
          <w:szCs w:val="24"/>
        </w:rPr>
        <w:t>i</w:t>
      </w:r>
      <w:r w:rsidRPr="00075EDB">
        <w:rPr>
          <w:rFonts w:ascii="Arial" w:hAnsi="Arial" w:cs="Arial"/>
          <w:color w:val="000000"/>
          <w:sz w:val="24"/>
          <w:szCs w:val="24"/>
        </w:rPr>
        <w:t xml:space="preserve"> Sinfonie</w:t>
      </w:r>
      <w:r w:rsidR="00161F46" w:rsidRPr="00075EDB">
        <w:rPr>
          <w:rFonts w:ascii="Arial" w:hAnsi="Arial" w:cs="Arial"/>
          <w:color w:val="000000"/>
          <w:sz w:val="24"/>
          <w:szCs w:val="24"/>
        </w:rPr>
        <w:t xml:space="preserve">, </w:t>
      </w:r>
      <w:r w:rsidRPr="00075EDB">
        <w:rPr>
          <w:rFonts w:ascii="Arial" w:hAnsi="Arial" w:cs="Arial"/>
          <w:color w:val="000000"/>
          <w:sz w:val="24"/>
          <w:szCs w:val="24"/>
        </w:rPr>
        <w:t>Ouvertures</w:t>
      </w:r>
      <w:r w:rsidR="00161F46" w:rsidRPr="00075EDB">
        <w:rPr>
          <w:rFonts w:ascii="Arial" w:hAnsi="Arial" w:cs="Arial"/>
          <w:color w:val="000000"/>
          <w:sz w:val="24"/>
          <w:szCs w:val="24"/>
        </w:rPr>
        <w:t>, Messe, Oratorio e Musiche di Scena.</w:t>
      </w:r>
    </w:p>
    <w:p w:rsidR="0085244A"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3 Duetti per </w:t>
      </w:r>
      <w:r w:rsidR="004D22A1" w:rsidRPr="00075EDB">
        <w:rPr>
          <w:rFonts w:ascii="Arial" w:hAnsi="Arial" w:cs="Arial"/>
          <w:color w:val="000000"/>
          <w:sz w:val="24"/>
          <w:szCs w:val="24"/>
        </w:rPr>
        <w:t>clarinetto</w:t>
      </w:r>
      <w:r w:rsidRPr="00075EDB">
        <w:rPr>
          <w:rFonts w:ascii="Arial" w:hAnsi="Arial" w:cs="Arial"/>
          <w:color w:val="000000"/>
          <w:sz w:val="24"/>
          <w:szCs w:val="24"/>
        </w:rPr>
        <w:t xml:space="preserve"> e fagotto</w:t>
      </w:r>
      <w:r w:rsidR="00EE2EE3" w:rsidRPr="00075EDB">
        <w:rPr>
          <w:rFonts w:ascii="Arial" w:hAnsi="Arial" w:cs="Arial"/>
          <w:color w:val="000000"/>
          <w:sz w:val="24"/>
          <w:szCs w:val="24"/>
        </w:rPr>
        <w:t>,WoO</w:t>
      </w:r>
      <w:r w:rsidR="000C0FA0" w:rsidRPr="00075EDB">
        <w:rPr>
          <w:rFonts w:ascii="Arial" w:hAnsi="Arial" w:cs="Arial"/>
          <w:color w:val="000000"/>
          <w:sz w:val="24"/>
          <w:szCs w:val="24"/>
        </w:rPr>
        <w:t xml:space="preserve"> 27</w:t>
      </w:r>
      <w:r w:rsidR="0085244A" w:rsidRPr="00075EDB">
        <w:rPr>
          <w:rFonts w:ascii="Arial" w:hAnsi="Arial" w:cs="Arial"/>
          <w:color w:val="000000"/>
          <w:sz w:val="24"/>
          <w:szCs w:val="24"/>
        </w:rPr>
        <w:t xml:space="preserve"> (1815, 24’25)</w:t>
      </w:r>
      <w:r w:rsidR="00EE2EE3" w:rsidRPr="00075EDB">
        <w:rPr>
          <w:rFonts w:ascii="Arial" w:hAnsi="Arial" w:cs="Arial"/>
          <w:color w:val="000000"/>
          <w:sz w:val="24"/>
          <w:szCs w:val="24"/>
        </w:rPr>
        <w:t xml:space="preserve">: </w:t>
      </w:r>
      <w:r w:rsidR="00ED7F6B" w:rsidRPr="00075EDB">
        <w:rPr>
          <w:rFonts w:ascii="Arial" w:hAnsi="Arial" w:cs="Arial"/>
          <w:color w:val="000000"/>
          <w:sz w:val="24"/>
          <w:szCs w:val="24"/>
        </w:rPr>
        <w:t xml:space="preserve"> </w:t>
      </w:r>
      <w:r w:rsidR="0085244A" w:rsidRPr="00075EDB">
        <w:rPr>
          <w:rFonts w:ascii="Arial" w:hAnsi="Arial" w:cs="Arial"/>
          <w:color w:val="000000"/>
          <w:sz w:val="24"/>
          <w:szCs w:val="24"/>
        </w:rPr>
        <w:t>1) in Do</w:t>
      </w:r>
      <w:r w:rsidR="00EE2EE3" w:rsidRPr="00075EDB">
        <w:rPr>
          <w:rFonts w:ascii="Arial" w:hAnsi="Arial" w:cs="Arial"/>
          <w:color w:val="000000"/>
          <w:sz w:val="24"/>
          <w:szCs w:val="24"/>
        </w:rPr>
        <w:t xml:space="preserve">, </w:t>
      </w:r>
      <w:r w:rsidR="00ED7F6B" w:rsidRPr="00075EDB">
        <w:rPr>
          <w:rFonts w:ascii="Arial" w:hAnsi="Arial" w:cs="Arial"/>
          <w:color w:val="000000"/>
          <w:sz w:val="24"/>
          <w:szCs w:val="24"/>
        </w:rPr>
        <w:t xml:space="preserve">  </w:t>
      </w:r>
      <w:r w:rsidR="00EE2EE3" w:rsidRPr="00075EDB">
        <w:rPr>
          <w:rFonts w:ascii="Arial" w:hAnsi="Arial" w:cs="Arial"/>
          <w:color w:val="000000"/>
          <w:sz w:val="24"/>
          <w:szCs w:val="24"/>
        </w:rPr>
        <w:t>2) in Fa,</w:t>
      </w:r>
      <w:r w:rsidR="0085244A" w:rsidRPr="00075EDB">
        <w:rPr>
          <w:rFonts w:ascii="Arial" w:hAnsi="Arial" w:cs="Arial"/>
          <w:color w:val="000000"/>
          <w:sz w:val="24"/>
          <w:szCs w:val="24"/>
        </w:rPr>
        <w:t xml:space="preserve">   </w:t>
      </w:r>
      <w:r w:rsidR="00EE2EE3" w:rsidRPr="00075EDB">
        <w:rPr>
          <w:rFonts w:ascii="Arial" w:hAnsi="Arial" w:cs="Arial"/>
          <w:color w:val="000000"/>
          <w:sz w:val="24"/>
          <w:szCs w:val="24"/>
        </w:rPr>
        <w:t>3) in Sib-</w:t>
      </w:r>
      <w:r w:rsidRPr="00075EDB">
        <w:rPr>
          <w:rFonts w:ascii="Arial" w:hAnsi="Arial" w:cs="Arial"/>
          <w:color w:val="000000"/>
          <w:sz w:val="24"/>
          <w:szCs w:val="24"/>
        </w:rPr>
        <w:t>.</w:t>
      </w:r>
      <w:r w:rsidR="000C0FA0" w:rsidRPr="00075EDB">
        <w:rPr>
          <w:rFonts w:ascii="Arial" w:hAnsi="Arial" w:cs="Arial"/>
          <w:color w:val="000000"/>
          <w:sz w:val="24"/>
          <w:szCs w:val="24"/>
        </w:rPr>
        <w:t xml:space="preserve">   </w:t>
      </w:r>
    </w:p>
    <w:p w:rsidR="0085244A" w:rsidRPr="00075EDB" w:rsidRDefault="000C0FA0"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Trio </w:t>
      </w:r>
      <w:r w:rsidR="00314F58" w:rsidRPr="00075EDB">
        <w:rPr>
          <w:rFonts w:ascii="Arial" w:hAnsi="Arial" w:cs="Arial"/>
          <w:color w:val="000000"/>
          <w:sz w:val="24"/>
          <w:szCs w:val="24"/>
        </w:rPr>
        <w:t xml:space="preserve">in Sib, </w:t>
      </w:r>
      <w:r w:rsidR="00A97B0D" w:rsidRPr="00075EDB">
        <w:rPr>
          <w:rFonts w:ascii="Arial" w:hAnsi="Arial" w:cs="Arial"/>
          <w:color w:val="000000"/>
          <w:sz w:val="24"/>
          <w:szCs w:val="24"/>
        </w:rPr>
        <w:t xml:space="preserve">op. 11, </w:t>
      </w:r>
      <w:r w:rsidRPr="00075EDB">
        <w:rPr>
          <w:rFonts w:ascii="Arial" w:hAnsi="Arial" w:cs="Arial"/>
          <w:color w:val="000000"/>
          <w:sz w:val="24"/>
          <w:szCs w:val="24"/>
        </w:rPr>
        <w:t>pf. cl</w:t>
      </w:r>
      <w:r w:rsidR="006D58E6" w:rsidRPr="00075EDB">
        <w:rPr>
          <w:rFonts w:ascii="Arial" w:hAnsi="Arial" w:cs="Arial"/>
          <w:color w:val="000000"/>
          <w:sz w:val="24"/>
          <w:szCs w:val="24"/>
        </w:rPr>
        <w:t>arinetto</w:t>
      </w:r>
      <w:r w:rsidRPr="00075EDB">
        <w:rPr>
          <w:rFonts w:ascii="Arial" w:hAnsi="Arial" w:cs="Arial"/>
          <w:color w:val="000000"/>
          <w:sz w:val="24"/>
          <w:szCs w:val="24"/>
        </w:rPr>
        <w:t xml:space="preserve"> e vcl. (1798</w:t>
      </w:r>
      <w:r w:rsidR="00A97B0D" w:rsidRPr="00075EDB">
        <w:rPr>
          <w:rFonts w:ascii="Arial" w:hAnsi="Arial" w:cs="Arial"/>
          <w:color w:val="000000"/>
          <w:sz w:val="24"/>
          <w:szCs w:val="24"/>
        </w:rPr>
        <w:t>, 2</w:t>
      </w:r>
      <w:r w:rsidR="006D58E6" w:rsidRPr="00075EDB">
        <w:rPr>
          <w:rFonts w:ascii="Arial" w:hAnsi="Arial" w:cs="Arial"/>
          <w:color w:val="000000"/>
          <w:sz w:val="24"/>
          <w:szCs w:val="24"/>
        </w:rPr>
        <w:t>0</w:t>
      </w:r>
      <w:r w:rsidR="00A97B0D" w:rsidRPr="00075EDB">
        <w:rPr>
          <w:rFonts w:ascii="Arial" w:hAnsi="Arial" w:cs="Arial"/>
          <w:color w:val="000000"/>
          <w:sz w:val="24"/>
          <w:szCs w:val="24"/>
        </w:rPr>
        <w:t>’</w:t>
      </w:r>
      <w:r w:rsidRPr="00075EDB">
        <w:rPr>
          <w:rFonts w:ascii="Arial" w:hAnsi="Arial" w:cs="Arial"/>
          <w:color w:val="000000"/>
          <w:sz w:val="24"/>
          <w:szCs w:val="24"/>
        </w:rPr>
        <w:t>).</w:t>
      </w:r>
      <w:r w:rsidR="0085244A" w:rsidRPr="00075EDB">
        <w:rPr>
          <w:rFonts w:ascii="Arial" w:hAnsi="Arial" w:cs="Arial"/>
          <w:color w:val="000000"/>
          <w:sz w:val="24"/>
          <w:szCs w:val="24"/>
        </w:rPr>
        <w:t xml:space="preserve">   </w:t>
      </w:r>
      <w:r w:rsidRPr="00075EDB">
        <w:rPr>
          <w:rFonts w:ascii="Arial" w:hAnsi="Arial" w:cs="Arial"/>
          <w:color w:val="000000"/>
          <w:sz w:val="24"/>
          <w:szCs w:val="24"/>
        </w:rPr>
        <w:t>Trio op 38</w:t>
      </w:r>
      <w:r w:rsidR="006D58E6" w:rsidRPr="00075EDB">
        <w:rPr>
          <w:rFonts w:ascii="Arial" w:hAnsi="Arial" w:cs="Arial"/>
          <w:color w:val="000000"/>
          <w:sz w:val="24"/>
          <w:szCs w:val="24"/>
        </w:rPr>
        <w:t xml:space="preserve">, </w:t>
      </w:r>
      <w:r w:rsidRPr="00075EDB">
        <w:rPr>
          <w:rFonts w:ascii="Arial" w:hAnsi="Arial" w:cs="Arial"/>
          <w:color w:val="000000"/>
          <w:sz w:val="24"/>
          <w:szCs w:val="24"/>
        </w:rPr>
        <w:t>pf. clarinetto e vcl. (1803).</w:t>
      </w:r>
      <w:r w:rsidR="00ED7F6B" w:rsidRPr="00075EDB">
        <w:rPr>
          <w:rFonts w:ascii="Arial" w:hAnsi="Arial" w:cs="Arial"/>
          <w:color w:val="000000"/>
          <w:sz w:val="24"/>
          <w:szCs w:val="24"/>
        </w:rPr>
        <w:t xml:space="preserve"> </w:t>
      </w:r>
      <w:r w:rsidRPr="00075EDB">
        <w:rPr>
          <w:rFonts w:ascii="Arial" w:hAnsi="Arial" w:cs="Arial"/>
          <w:color w:val="000000"/>
          <w:sz w:val="24"/>
          <w:szCs w:val="24"/>
        </w:rPr>
        <w:t xml:space="preserve">  </w:t>
      </w:r>
    </w:p>
    <w:p w:rsidR="00A21FE5" w:rsidRPr="00075EDB" w:rsidRDefault="00A21FE5"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Quintetto op. 16</w:t>
      </w:r>
      <w:r w:rsidR="006D58E6" w:rsidRPr="00075EDB">
        <w:rPr>
          <w:rFonts w:ascii="Arial" w:hAnsi="Arial" w:cs="Arial"/>
          <w:color w:val="000000"/>
          <w:sz w:val="24"/>
          <w:szCs w:val="24"/>
        </w:rPr>
        <w:t xml:space="preserve">, </w:t>
      </w:r>
      <w:r w:rsidRPr="00075EDB">
        <w:rPr>
          <w:rFonts w:ascii="Arial" w:hAnsi="Arial" w:cs="Arial"/>
          <w:color w:val="000000"/>
          <w:sz w:val="24"/>
          <w:szCs w:val="24"/>
        </w:rPr>
        <w:t>pf. ob. cl</w:t>
      </w:r>
      <w:r w:rsidR="005269F7" w:rsidRPr="00075EDB">
        <w:rPr>
          <w:rFonts w:ascii="Arial" w:hAnsi="Arial" w:cs="Arial"/>
          <w:color w:val="000000"/>
          <w:sz w:val="24"/>
          <w:szCs w:val="24"/>
        </w:rPr>
        <w:t>arinetto,</w:t>
      </w:r>
      <w:r w:rsidRPr="00075EDB">
        <w:rPr>
          <w:rFonts w:ascii="Arial" w:hAnsi="Arial" w:cs="Arial"/>
          <w:color w:val="000000"/>
          <w:sz w:val="24"/>
          <w:szCs w:val="24"/>
        </w:rPr>
        <w:t xml:space="preserve"> fag. cor. (1797, 23’50).  </w:t>
      </w:r>
    </w:p>
    <w:p w:rsidR="00CB5AF1"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Ottetto in Mib, op 103, 2 ob. 2 clarinetti, 2 cor. 2 fag. (1792</w:t>
      </w:r>
      <w:r w:rsidR="007852C3" w:rsidRPr="00075EDB">
        <w:rPr>
          <w:rFonts w:ascii="Arial" w:hAnsi="Arial" w:cs="Arial"/>
          <w:color w:val="000000"/>
          <w:sz w:val="24"/>
          <w:szCs w:val="24"/>
        </w:rPr>
        <w:t>, 20’</w:t>
      </w:r>
      <w:r w:rsidRPr="00075EDB">
        <w:rPr>
          <w:rFonts w:ascii="Arial" w:hAnsi="Arial" w:cs="Arial"/>
          <w:color w:val="000000"/>
          <w:sz w:val="24"/>
          <w:szCs w:val="24"/>
        </w:rPr>
        <w:t>).</w:t>
      </w:r>
    </w:p>
    <w:p w:rsidR="000C0FA0"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Rondino in Mib</w:t>
      </w:r>
      <w:r w:rsidR="006D58E6" w:rsidRPr="00075EDB">
        <w:rPr>
          <w:rFonts w:ascii="Arial" w:hAnsi="Arial" w:cs="Arial"/>
          <w:color w:val="000000"/>
          <w:sz w:val="24"/>
          <w:szCs w:val="24"/>
        </w:rPr>
        <w:t xml:space="preserve">, </w:t>
      </w:r>
      <w:r w:rsidRPr="00075EDB">
        <w:rPr>
          <w:rFonts w:ascii="Arial" w:hAnsi="Arial" w:cs="Arial"/>
          <w:color w:val="000000"/>
          <w:sz w:val="24"/>
          <w:szCs w:val="24"/>
        </w:rPr>
        <w:t xml:space="preserve">2 ob. 2 </w:t>
      </w:r>
      <w:r w:rsidR="004D22A1" w:rsidRPr="00075EDB">
        <w:rPr>
          <w:rFonts w:ascii="Arial" w:hAnsi="Arial" w:cs="Arial"/>
          <w:color w:val="000000"/>
          <w:sz w:val="24"/>
          <w:szCs w:val="24"/>
        </w:rPr>
        <w:t>clarinett</w:t>
      </w:r>
      <w:r w:rsidR="009910A6" w:rsidRPr="00075EDB">
        <w:rPr>
          <w:rFonts w:ascii="Arial" w:hAnsi="Arial" w:cs="Arial"/>
          <w:color w:val="000000"/>
          <w:sz w:val="24"/>
          <w:szCs w:val="24"/>
        </w:rPr>
        <w:t>i,</w:t>
      </w:r>
      <w:r w:rsidRPr="00075EDB">
        <w:rPr>
          <w:rFonts w:ascii="Arial" w:hAnsi="Arial" w:cs="Arial"/>
          <w:color w:val="000000"/>
          <w:sz w:val="24"/>
          <w:szCs w:val="24"/>
        </w:rPr>
        <w:t xml:space="preserve"> 2 fag. 2 cor (1792).   </w:t>
      </w:r>
    </w:p>
    <w:p w:rsidR="00CB5AF1"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Sestetto in Mib </w:t>
      </w:r>
      <w:r w:rsidR="009910A6" w:rsidRPr="00075EDB">
        <w:rPr>
          <w:rFonts w:ascii="Arial" w:hAnsi="Arial" w:cs="Arial"/>
          <w:color w:val="000000"/>
          <w:sz w:val="24"/>
          <w:szCs w:val="24"/>
        </w:rPr>
        <w:t xml:space="preserve">op. 71, </w:t>
      </w:r>
      <w:r w:rsidRPr="00075EDB">
        <w:rPr>
          <w:rFonts w:ascii="Arial" w:hAnsi="Arial" w:cs="Arial"/>
          <w:color w:val="000000"/>
          <w:sz w:val="24"/>
          <w:szCs w:val="24"/>
        </w:rPr>
        <w:t xml:space="preserve">2 cor. 2 </w:t>
      </w:r>
      <w:r w:rsidR="004D22A1" w:rsidRPr="00075EDB">
        <w:rPr>
          <w:rFonts w:ascii="Arial" w:hAnsi="Arial" w:cs="Arial"/>
          <w:color w:val="000000"/>
          <w:sz w:val="24"/>
          <w:szCs w:val="24"/>
        </w:rPr>
        <w:t>clarinett</w:t>
      </w:r>
      <w:r w:rsidR="000C0FA0" w:rsidRPr="00075EDB">
        <w:rPr>
          <w:rFonts w:ascii="Arial" w:hAnsi="Arial" w:cs="Arial"/>
          <w:color w:val="000000"/>
          <w:sz w:val="24"/>
          <w:szCs w:val="24"/>
        </w:rPr>
        <w:t>i,</w:t>
      </w:r>
      <w:r w:rsidRPr="00075EDB">
        <w:rPr>
          <w:rFonts w:ascii="Arial" w:hAnsi="Arial" w:cs="Arial"/>
          <w:color w:val="000000"/>
          <w:sz w:val="24"/>
          <w:szCs w:val="24"/>
        </w:rPr>
        <w:t xml:space="preserve"> 2 fag.</w:t>
      </w:r>
      <w:r w:rsidR="00BF02DF" w:rsidRPr="00075EDB">
        <w:rPr>
          <w:rFonts w:ascii="Arial" w:hAnsi="Arial" w:cs="Arial"/>
          <w:color w:val="000000"/>
          <w:sz w:val="24"/>
          <w:szCs w:val="24"/>
        </w:rPr>
        <w:t xml:space="preserve"> (1796</w:t>
      </w:r>
      <w:r w:rsidR="00156062" w:rsidRPr="00075EDB">
        <w:rPr>
          <w:rFonts w:ascii="Arial" w:hAnsi="Arial" w:cs="Arial"/>
          <w:color w:val="000000"/>
          <w:sz w:val="24"/>
          <w:szCs w:val="24"/>
        </w:rPr>
        <w:t>, 17’</w:t>
      </w:r>
      <w:r w:rsidR="00BF02DF" w:rsidRPr="00075EDB">
        <w:rPr>
          <w:rFonts w:ascii="Arial" w:hAnsi="Arial" w:cs="Arial"/>
          <w:color w:val="000000"/>
          <w:sz w:val="24"/>
          <w:szCs w:val="24"/>
        </w:rPr>
        <w:t>).</w:t>
      </w:r>
    </w:p>
    <w:p w:rsidR="00161F46" w:rsidRPr="00075EDB" w:rsidRDefault="00CB5AF1"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Marcia in Sib </w:t>
      </w:r>
      <w:r w:rsidR="009910A6" w:rsidRPr="00075EDB">
        <w:rPr>
          <w:rFonts w:ascii="Arial" w:hAnsi="Arial" w:cs="Arial"/>
          <w:color w:val="000000"/>
          <w:sz w:val="24"/>
          <w:szCs w:val="24"/>
        </w:rPr>
        <w:t xml:space="preserve">op. 29, </w:t>
      </w:r>
      <w:r w:rsidRPr="00075EDB">
        <w:rPr>
          <w:rFonts w:ascii="Arial" w:hAnsi="Arial" w:cs="Arial"/>
          <w:color w:val="000000"/>
          <w:sz w:val="24"/>
          <w:szCs w:val="24"/>
        </w:rPr>
        <w:t>2 cl</w:t>
      </w:r>
      <w:r w:rsidR="00161F46" w:rsidRPr="00075EDB">
        <w:rPr>
          <w:rFonts w:ascii="Arial" w:hAnsi="Arial" w:cs="Arial"/>
          <w:color w:val="000000"/>
          <w:sz w:val="24"/>
          <w:szCs w:val="24"/>
        </w:rPr>
        <w:t>arinetti,</w:t>
      </w:r>
      <w:r w:rsidRPr="00075EDB">
        <w:rPr>
          <w:rFonts w:ascii="Arial" w:hAnsi="Arial" w:cs="Arial"/>
          <w:color w:val="000000"/>
          <w:sz w:val="24"/>
          <w:szCs w:val="24"/>
        </w:rPr>
        <w:t xml:space="preserve"> 2 cor.</w:t>
      </w:r>
      <w:r w:rsidR="00161F46" w:rsidRPr="00075EDB">
        <w:rPr>
          <w:rFonts w:ascii="Arial" w:hAnsi="Arial" w:cs="Arial"/>
          <w:color w:val="000000"/>
          <w:sz w:val="24"/>
          <w:szCs w:val="24"/>
        </w:rPr>
        <w:t xml:space="preserve"> 2 fag. (1</w:t>
      </w:r>
      <w:r w:rsidR="00E374B5" w:rsidRPr="00075EDB">
        <w:rPr>
          <w:rFonts w:ascii="Arial" w:hAnsi="Arial" w:cs="Arial"/>
          <w:color w:val="000000"/>
          <w:sz w:val="24"/>
          <w:szCs w:val="24"/>
        </w:rPr>
        <w:t>798</w:t>
      </w:r>
      <w:r w:rsidR="00EE2EE3" w:rsidRPr="00075EDB">
        <w:rPr>
          <w:rFonts w:ascii="Arial" w:hAnsi="Arial" w:cs="Arial"/>
          <w:color w:val="000000"/>
          <w:sz w:val="24"/>
          <w:szCs w:val="24"/>
        </w:rPr>
        <w:t>, 1’10</w:t>
      </w:r>
      <w:r w:rsidR="00161F46" w:rsidRPr="00075EDB">
        <w:rPr>
          <w:rFonts w:ascii="Arial" w:hAnsi="Arial" w:cs="Arial"/>
          <w:color w:val="000000"/>
          <w:sz w:val="24"/>
          <w:szCs w:val="24"/>
        </w:rPr>
        <w:t xml:space="preserve">).  </w:t>
      </w:r>
    </w:p>
    <w:p w:rsidR="00161F46" w:rsidRPr="00075EDB" w:rsidRDefault="00161F46"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11 Danze</w:t>
      </w:r>
      <w:r w:rsidR="006D58E6" w:rsidRPr="00075EDB">
        <w:rPr>
          <w:rFonts w:ascii="Arial" w:hAnsi="Arial" w:cs="Arial"/>
          <w:color w:val="000000"/>
          <w:sz w:val="24"/>
          <w:szCs w:val="24"/>
        </w:rPr>
        <w:t xml:space="preserve">, </w:t>
      </w:r>
      <w:r w:rsidRPr="00075EDB">
        <w:rPr>
          <w:rFonts w:ascii="Arial" w:hAnsi="Arial" w:cs="Arial"/>
          <w:color w:val="000000"/>
          <w:sz w:val="24"/>
          <w:szCs w:val="24"/>
        </w:rPr>
        <w:t>2 vl</w:t>
      </w:r>
      <w:r w:rsidR="006D58E6" w:rsidRPr="00075EDB">
        <w:rPr>
          <w:rFonts w:ascii="Arial" w:hAnsi="Arial" w:cs="Arial"/>
          <w:color w:val="000000"/>
          <w:sz w:val="24"/>
          <w:szCs w:val="24"/>
        </w:rPr>
        <w:t>.</w:t>
      </w:r>
      <w:r w:rsidRPr="00075EDB">
        <w:rPr>
          <w:rFonts w:ascii="Arial" w:hAnsi="Arial" w:cs="Arial"/>
          <w:color w:val="000000"/>
          <w:sz w:val="24"/>
          <w:szCs w:val="24"/>
        </w:rPr>
        <w:t xml:space="preserve"> basso, 2 </w:t>
      </w:r>
      <w:r w:rsidR="004D22A1" w:rsidRPr="00075EDB">
        <w:rPr>
          <w:rFonts w:ascii="Arial" w:hAnsi="Arial" w:cs="Arial"/>
          <w:color w:val="000000"/>
          <w:sz w:val="24"/>
          <w:szCs w:val="24"/>
        </w:rPr>
        <w:t>clarinett</w:t>
      </w:r>
      <w:r w:rsidR="00646545" w:rsidRPr="00075EDB">
        <w:rPr>
          <w:rFonts w:ascii="Arial" w:hAnsi="Arial" w:cs="Arial"/>
          <w:color w:val="000000"/>
          <w:sz w:val="24"/>
          <w:szCs w:val="24"/>
        </w:rPr>
        <w:t>i,</w:t>
      </w:r>
      <w:r w:rsidRPr="00075EDB">
        <w:rPr>
          <w:rFonts w:ascii="Arial" w:hAnsi="Arial" w:cs="Arial"/>
          <w:color w:val="000000"/>
          <w:sz w:val="24"/>
          <w:szCs w:val="24"/>
        </w:rPr>
        <w:t xml:space="preserve"> 2 cor. (1819).</w:t>
      </w:r>
    </w:p>
    <w:p w:rsidR="0085244A" w:rsidRPr="00075EDB" w:rsidRDefault="0085244A"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A828F6" w:rsidRPr="00EF3D7C" w:rsidRDefault="00A828F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F3D7C">
        <w:rPr>
          <w:rFonts w:ascii="Arial" w:hAnsi="Arial" w:cs="Arial"/>
          <w:color w:val="333399"/>
          <w:sz w:val="24"/>
          <w:szCs w:val="24"/>
          <w:u w:val="single"/>
        </w:rPr>
        <w:t>BELAUBRE  Luois-Noel</w:t>
      </w:r>
      <w:r w:rsidRPr="00EF3D7C">
        <w:rPr>
          <w:rFonts w:ascii="Arial" w:hAnsi="Arial" w:cs="Arial"/>
          <w:color w:val="333399"/>
          <w:sz w:val="24"/>
          <w:szCs w:val="24"/>
          <w:u w:val="single"/>
        </w:rPr>
        <w:tab/>
        <w:t xml:space="preserve">Muret, </w:t>
      </w:r>
      <w:r w:rsidR="00132A90" w:rsidRPr="00EF3D7C">
        <w:rPr>
          <w:rFonts w:ascii="Arial" w:hAnsi="Arial" w:cs="Arial"/>
          <w:color w:val="333399"/>
          <w:sz w:val="24"/>
          <w:szCs w:val="24"/>
          <w:u w:val="single"/>
        </w:rPr>
        <w:t>27.12.</w:t>
      </w:r>
      <w:r w:rsidRPr="00EF3D7C">
        <w:rPr>
          <w:rFonts w:ascii="Arial" w:hAnsi="Arial" w:cs="Arial"/>
          <w:color w:val="333399"/>
          <w:sz w:val="24"/>
          <w:szCs w:val="24"/>
          <w:u w:val="single"/>
        </w:rPr>
        <w:t>1932</w:t>
      </w:r>
    </w:p>
    <w:p w:rsidR="00A828F6" w:rsidRPr="00EF3D7C" w:rsidRDefault="00A828F6"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Pianista e compositore francese, studi di pf. con Lévy e di composizione con Aubin. Insegnate di pf. al </w:t>
      </w:r>
      <w:r w:rsidR="00C75FE5">
        <w:rPr>
          <w:rFonts w:ascii="Arial" w:hAnsi="Arial" w:cs="Arial"/>
          <w:color w:val="333399"/>
        </w:rPr>
        <w:t xml:space="preserve">           </w:t>
      </w:r>
      <w:r w:rsidRPr="00EF3D7C">
        <w:rPr>
          <w:rFonts w:ascii="Arial" w:hAnsi="Arial" w:cs="Arial"/>
          <w:color w:val="333399"/>
        </w:rPr>
        <w:t xml:space="preserve">Conservatorio di Saint-Maur e Direttore ai Conservatori di Chevilly e Grasse. Nel 1980 gli viene assegnato il </w:t>
      </w:r>
      <w:r w:rsidR="00490935">
        <w:rPr>
          <w:rFonts w:ascii="Arial" w:hAnsi="Arial" w:cs="Arial"/>
          <w:color w:val="333399"/>
        </w:rPr>
        <w:t xml:space="preserve">            </w:t>
      </w:r>
      <w:r w:rsidRPr="00EF3D7C">
        <w:rPr>
          <w:rFonts w:ascii="Arial" w:hAnsi="Arial" w:cs="Arial"/>
          <w:color w:val="333399"/>
        </w:rPr>
        <w:t>Premio di composizione Chevillon-Bonnaud per l’insieme delle sue composizioni pianistiche.</w:t>
      </w:r>
    </w:p>
    <w:p w:rsidR="00A828F6" w:rsidRPr="00075EDB" w:rsidRDefault="00A828F6" w:rsidP="00327F1F">
      <w:pPr>
        <w:pStyle w:val="Corpotesto"/>
        <w:tabs>
          <w:tab w:val="left" w:pos="0"/>
          <w:tab w:val="left" w:pos="4536"/>
          <w:tab w:val="left" w:pos="10206"/>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Fuga, op. 64b, per 4 clarinetti.   Visions matinales, op. 34 per cl</w:t>
      </w:r>
      <w:r w:rsidR="00A738FA">
        <w:rPr>
          <w:rFonts w:ascii="Arial" w:hAnsi="Arial" w:cs="Arial"/>
          <w:color w:val="000000"/>
          <w:sz w:val="24"/>
          <w:szCs w:val="24"/>
        </w:rPr>
        <w:t>arinetto</w:t>
      </w:r>
      <w:r w:rsidRPr="00075EDB">
        <w:rPr>
          <w:rFonts w:ascii="Arial" w:hAnsi="Arial" w:cs="Arial"/>
          <w:color w:val="000000"/>
          <w:sz w:val="24"/>
          <w:szCs w:val="24"/>
        </w:rPr>
        <w:t xml:space="preserve"> e pf.</w:t>
      </w:r>
    </w:p>
    <w:p w:rsidR="00FA072D" w:rsidRPr="00075EDB" w:rsidRDefault="00FA072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iCs/>
          <w:lang w:val="fr-FR"/>
        </w:rPr>
        <w:t>Phantasmagoria,</w:t>
      </w:r>
      <w:r w:rsidRPr="00075EDB">
        <w:rPr>
          <w:rFonts w:ascii="Arial" w:hAnsi="Arial" w:cs="Arial"/>
          <w:lang w:val="fr-FR"/>
        </w:rPr>
        <w:t xml:space="preserve"> clarinetto e pf. op. 34.   </w:t>
      </w:r>
      <w:r w:rsidRPr="00075EDB">
        <w:rPr>
          <w:rFonts w:ascii="Arial" w:hAnsi="Arial" w:cs="Arial"/>
          <w:iCs/>
          <w:vanish/>
          <w:lang w:val="fr-FR"/>
        </w:rPr>
        <w:t xml:space="preserve"> Fugue</w:t>
      </w:r>
      <w:r w:rsidRPr="00075EDB">
        <w:rPr>
          <w:rFonts w:ascii="Arial" w:hAnsi="Arial" w:cs="Arial"/>
          <w:vanish/>
          <w:lang w:val="fr-FR"/>
        </w:rPr>
        <w:t xml:space="preserve"> , pour trois clarinettes et clarinette basse (Opus 64 bis)</w:t>
      </w:r>
      <w:r w:rsidRPr="00075EDB">
        <w:rPr>
          <w:rFonts w:ascii="Arial" w:hAnsi="Arial" w:cs="Arial"/>
          <w:iCs/>
          <w:lang w:val="fr-FR"/>
        </w:rPr>
        <w:t xml:space="preserve">Fuga, </w:t>
      </w:r>
      <w:r w:rsidRPr="00075EDB">
        <w:rPr>
          <w:rFonts w:ascii="Arial" w:hAnsi="Arial" w:cs="Arial"/>
          <w:lang w:val="fr-FR"/>
        </w:rPr>
        <w:t>tre clarinetti e clarinetto basso, op. 64a.</w:t>
      </w:r>
    </w:p>
    <w:p w:rsidR="00273DB8" w:rsidRPr="00075EDB" w:rsidRDefault="00273DB8" w:rsidP="00327F1F">
      <w:pPr>
        <w:pStyle w:val="Corpotesto"/>
        <w:tabs>
          <w:tab w:val="left" w:pos="0"/>
          <w:tab w:val="left" w:pos="4536"/>
          <w:tab w:val="left" w:pos="10348"/>
        </w:tabs>
        <w:spacing w:before="120" w:after="0" w:line="276" w:lineRule="auto"/>
        <w:ind w:right="-1"/>
        <w:rPr>
          <w:rFonts w:ascii="Arial" w:hAnsi="Arial" w:cs="Arial"/>
          <w:color w:val="000000"/>
          <w:sz w:val="24"/>
          <w:szCs w:val="24"/>
          <w:lang w:val="fr-FR"/>
        </w:rPr>
      </w:pPr>
    </w:p>
    <w:p w:rsidR="00085475" w:rsidRPr="00EF3D7C" w:rsidRDefault="00085475"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F3D7C">
        <w:rPr>
          <w:rFonts w:ascii="Arial" w:hAnsi="Arial" w:cs="Arial"/>
          <w:color w:val="333399"/>
          <w:sz w:val="24"/>
          <w:szCs w:val="24"/>
          <w:u w:val="single"/>
        </w:rPr>
        <w:t>BELIAEV  Vladimir</w:t>
      </w:r>
      <w:r w:rsidRPr="00EF3D7C">
        <w:rPr>
          <w:rFonts w:ascii="Arial" w:hAnsi="Arial" w:cs="Arial"/>
          <w:color w:val="333399"/>
          <w:sz w:val="24"/>
          <w:szCs w:val="24"/>
          <w:u w:val="single"/>
        </w:rPr>
        <w:tab/>
        <w:t>Mosca, 1948</w:t>
      </w:r>
    </w:p>
    <w:p w:rsidR="00085475" w:rsidRPr="00EF3D7C" w:rsidRDefault="00085475"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Compositore russo, studi al Conservatorio di Mosca con Tchulaki. Insegnante all’Accademia Gnessins.</w:t>
      </w:r>
    </w:p>
    <w:p w:rsidR="00C44ABE" w:rsidRPr="00075EDB" w:rsidRDefault="00085475"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Sonata per cl</w:t>
      </w:r>
      <w:r w:rsidR="00390BC9" w:rsidRPr="00075EDB">
        <w:rPr>
          <w:rFonts w:ascii="Arial" w:hAnsi="Arial" w:cs="Arial"/>
          <w:color w:val="000000"/>
          <w:sz w:val="24"/>
          <w:szCs w:val="24"/>
        </w:rPr>
        <w:t>arinetto</w:t>
      </w:r>
      <w:r w:rsidRPr="00075EDB">
        <w:rPr>
          <w:rFonts w:ascii="Arial" w:hAnsi="Arial" w:cs="Arial"/>
          <w:color w:val="000000"/>
          <w:sz w:val="24"/>
          <w:szCs w:val="24"/>
        </w:rPr>
        <w:t xml:space="preserve"> e fag</w:t>
      </w:r>
      <w:r w:rsidR="00390BC9" w:rsidRPr="00075EDB">
        <w:rPr>
          <w:rFonts w:ascii="Arial" w:hAnsi="Arial" w:cs="Arial"/>
          <w:color w:val="000000"/>
          <w:sz w:val="24"/>
          <w:szCs w:val="24"/>
        </w:rPr>
        <w:t>.</w:t>
      </w:r>
      <w:r w:rsidRPr="00075EDB">
        <w:rPr>
          <w:rFonts w:ascii="Arial" w:hAnsi="Arial" w:cs="Arial"/>
          <w:color w:val="000000"/>
          <w:sz w:val="24"/>
          <w:szCs w:val="24"/>
        </w:rPr>
        <w:t xml:space="preserve"> (10’40).</w:t>
      </w:r>
    </w:p>
    <w:p w:rsidR="00273DB8" w:rsidRPr="00075EDB" w:rsidRDefault="00273DB8"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C44ABE" w:rsidRPr="00EF3D7C" w:rsidRDefault="00C44ABE"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t>BELLISARIO  Angelo</w:t>
      </w:r>
      <w:r w:rsidRPr="00EF3D7C">
        <w:rPr>
          <w:rFonts w:ascii="Arial" w:hAnsi="Arial" w:cs="Arial"/>
          <w:color w:val="333399"/>
          <w:u w:val="single"/>
        </w:rPr>
        <w:tab/>
        <w:t>Ispica, 1932</w:t>
      </w:r>
    </w:p>
    <w:p w:rsidR="006A7716" w:rsidRPr="00EF3D7C" w:rsidRDefault="006A7716" w:rsidP="00327F1F">
      <w:pPr>
        <w:pStyle w:val="Corpotesto"/>
        <w:tabs>
          <w:tab w:val="left" w:pos="0"/>
          <w:tab w:val="left" w:pos="4536"/>
          <w:tab w:val="left" w:pos="10348"/>
        </w:tabs>
        <w:spacing w:before="120" w:after="0" w:line="276" w:lineRule="auto"/>
        <w:ind w:right="-1"/>
        <w:rPr>
          <w:rFonts w:ascii="Arial" w:hAnsi="Arial" w:cs="Arial"/>
          <w:color w:val="333399"/>
        </w:rPr>
      </w:pPr>
      <w:r w:rsidRPr="00EF3D7C">
        <w:rPr>
          <w:rFonts w:ascii="Arial" w:hAnsi="Arial" w:cs="Arial"/>
          <w:color w:val="333399"/>
        </w:rPr>
        <w:t xml:space="preserve">Compositore, didatta, critico musicale e storico della musica. Studi al Conservatorio di Milano e all’Istituto di Paleografia Musicale di Pavia. Perfezionamento con Kagel. Insegnante e direttore del Conservatorio di Rovigo. </w:t>
      </w:r>
      <w:r w:rsidR="0052240F" w:rsidRPr="00EF3D7C">
        <w:rPr>
          <w:rFonts w:ascii="Arial" w:hAnsi="Arial" w:cs="Arial"/>
          <w:color w:val="333399"/>
        </w:rPr>
        <w:t xml:space="preserve"> </w:t>
      </w:r>
      <w:r w:rsidR="004917ED" w:rsidRPr="00EF3D7C">
        <w:rPr>
          <w:rFonts w:ascii="Arial" w:hAnsi="Arial" w:cs="Arial"/>
          <w:color w:val="333399"/>
        </w:rPr>
        <w:t xml:space="preserve">     </w:t>
      </w:r>
      <w:r w:rsidRPr="00EF3D7C">
        <w:rPr>
          <w:rFonts w:ascii="Arial" w:hAnsi="Arial" w:cs="Arial"/>
          <w:color w:val="333399"/>
        </w:rPr>
        <w:t xml:space="preserve">Dal 1980 al 1988 insegnante di composizione al Conservatorio di Milano. Presidente di commissione in </w:t>
      </w:r>
      <w:r w:rsidR="0062351A" w:rsidRPr="00EF3D7C">
        <w:rPr>
          <w:rFonts w:ascii="Arial" w:hAnsi="Arial" w:cs="Arial"/>
          <w:color w:val="333399"/>
        </w:rPr>
        <w:t xml:space="preserve">         </w:t>
      </w:r>
      <w:r w:rsidRPr="00EF3D7C">
        <w:rPr>
          <w:rFonts w:ascii="Arial" w:hAnsi="Arial" w:cs="Arial"/>
          <w:color w:val="333399"/>
        </w:rPr>
        <w:t>numerosi Concorsi e autore d’importanti trattati musicali.</w:t>
      </w:r>
    </w:p>
    <w:p w:rsidR="00C44ABE" w:rsidRPr="00075EDB" w:rsidRDefault="00C44AB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Chanoura, clarinetto solo.   3 Pezzi concertanti, cl. vla. pf.   Fantasia, </w:t>
      </w:r>
      <w:r w:rsidR="006A7716" w:rsidRPr="00075EDB">
        <w:rPr>
          <w:rFonts w:ascii="Arial" w:hAnsi="Arial" w:cs="Arial"/>
          <w:color w:val="000000"/>
        </w:rPr>
        <w:t>cl. cor. vl. vcl.</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C63DA5" w:rsidRPr="00EF3D7C" w:rsidRDefault="00C63DA5" w:rsidP="00327F1F">
      <w:pPr>
        <w:tabs>
          <w:tab w:val="left" w:pos="0"/>
          <w:tab w:val="left" w:pos="4536"/>
          <w:tab w:val="left" w:pos="10348"/>
        </w:tabs>
        <w:spacing w:before="120" w:line="276" w:lineRule="auto"/>
        <w:ind w:right="-1"/>
        <w:rPr>
          <w:rFonts w:ascii="Arial" w:hAnsi="Arial" w:cs="Arial"/>
          <w:color w:val="333399"/>
          <w:u w:val="single"/>
        </w:rPr>
      </w:pPr>
      <w:r w:rsidRPr="00EF3D7C">
        <w:rPr>
          <w:rFonts w:ascii="Arial" w:hAnsi="Arial" w:cs="Arial"/>
          <w:color w:val="333399"/>
          <w:u w:val="single"/>
        </w:rPr>
        <w:lastRenderedPageBreak/>
        <w:t>BELLISON  Simeon</w:t>
      </w:r>
      <w:r w:rsidRPr="00EF3D7C">
        <w:rPr>
          <w:rFonts w:ascii="Arial" w:hAnsi="Arial" w:cs="Arial"/>
          <w:color w:val="333399"/>
          <w:u w:val="single"/>
        </w:rPr>
        <w:tab/>
        <w:t>Mosca, 4.</w:t>
      </w:r>
      <w:r w:rsidR="00735FA6" w:rsidRPr="00EF3D7C">
        <w:rPr>
          <w:rFonts w:ascii="Arial" w:hAnsi="Arial" w:cs="Arial"/>
          <w:color w:val="333399"/>
          <w:u w:val="single"/>
        </w:rPr>
        <w:t>9</w:t>
      </w:r>
      <w:r w:rsidRPr="00EF3D7C">
        <w:rPr>
          <w:rFonts w:ascii="Arial" w:hAnsi="Arial" w:cs="Arial"/>
          <w:color w:val="333399"/>
          <w:u w:val="single"/>
        </w:rPr>
        <w:t>.188</w:t>
      </w:r>
      <w:r w:rsidR="00735FA6" w:rsidRPr="00EF3D7C">
        <w:rPr>
          <w:rFonts w:ascii="Arial" w:hAnsi="Arial" w:cs="Arial"/>
          <w:color w:val="333399"/>
          <w:u w:val="single"/>
        </w:rPr>
        <w:t>1</w:t>
      </w:r>
      <w:r w:rsidRPr="00EF3D7C">
        <w:rPr>
          <w:rFonts w:ascii="Arial" w:hAnsi="Arial" w:cs="Arial"/>
          <w:color w:val="333399"/>
          <w:u w:val="single"/>
        </w:rPr>
        <w:t xml:space="preserve"> - New York, 4.5.1953.</w:t>
      </w:r>
    </w:p>
    <w:p w:rsidR="00C63DA5" w:rsidRPr="00EF3D7C" w:rsidRDefault="00C63DA5" w:rsidP="00327F1F">
      <w:pPr>
        <w:tabs>
          <w:tab w:val="left" w:pos="0"/>
          <w:tab w:val="left" w:pos="4536"/>
          <w:tab w:val="left" w:pos="10206"/>
        </w:tabs>
        <w:spacing w:before="120" w:line="276" w:lineRule="auto"/>
        <w:ind w:right="-1"/>
        <w:rPr>
          <w:rFonts w:ascii="Arial" w:hAnsi="Arial" w:cs="Arial"/>
          <w:color w:val="333399"/>
          <w:sz w:val="20"/>
          <w:szCs w:val="20"/>
        </w:rPr>
      </w:pPr>
      <w:r w:rsidRPr="00EF3D7C">
        <w:rPr>
          <w:rFonts w:ascii="Arial" w:hAnsi="Arial" w:cs="Arial"/>
          <w:b/>
          <w:color w:val="333399"/>
          <w:sz w:val="20"/>
          <w:szCs w:val="20"/>
        </w:rPr>
        <w:t>Clarinettista</w:t>
      </w:r>
      <w:r w:rsidRPr="00EF3D7C">
        <w:rPr>
          <w:rFonts w:ascii="Arial" w:hAnsi="Arial" w:cs="Arial"/>
          <w:color w:val="333399"/>
          <w:sz w:val="20"/>
          <w:szCs w:val="20"/>
        </w:rPr>
        <w:t>, compositore</w:t>
      </w:r>
      <w:r w:rsidR="00623FCA" w:rsidRPr="00EF3D7C">
        <w:rPr>
          <w:rFonts w:ascii="Arial" w:hAnsi="Arial" w:cs="Arial"/>
          <w:color w:val="333399"/>
          <w:sz w:val="20"/>
          <w:szCs w:val="20"/>
        </w:rPr>
        <w:t>, scrittore</w:t>
      </w:r>
      <w:r w:rsidR="00735FA6" w:rsidRPr="00EF3D7C">
        <w:rPr>
          <w:rFonts w:ascii="Arial" w:hAnsi="Arial" w:cs="Arial"/>
          <w:color w:val="333399"/>
          <w:sz w:val="20"/>
          <w:szCs w:val="20"/>
        </w:rPr>
        <w:t>, arrangiatore</w:t>
      </w:r>
      <w:r w:rsidRPr="00EF3D7C">
        <w:rPr>
          <w:rFonts w:ascii="Arial" w:hAnsi="Arial" w:cs="Arial"/>
          <w:color w:val="333399"/>
          <w:sz w:val="20"/>
          <w:szCs w:val="20"/>
        </w:rPr>
        <w:t xml:space="preserve"> e didatta russo</w:t>
      </w:r>
      <w:r w:rsidR="00D126AA" w:rsidRPr="00EF3D7C">
        <w:rPr>
          <w:rFonts w:ascii="Arial" w:hAnsi="Arial" w:cs="Arial"/>
          <w:color w:val="333399"/>
          <w:sz w:val="20"/>
          <w:szCs w:val="20"/>
        </w:rPr>
        <w:t xml:space="preserve"> d’origine ebrea</w:t>
      </w:r>
      <w:r w:rsidRPr="00EF3D7C">
        <w:rPr>
          <w:rFonts w:ascii="Arial" w:hAnsi="Arial" w:cs="Arial"/>
          <w:color w:val="333399"/>
          <w:sz w:val="20"/>
          <w:szCs w:val="20"/>
        </w:rPr>
        <w:t xml:space="preserve">. A 9 anni studi con il padre </w:t>
      </w:r>
      <w:r w:rsidR="0008106D">
        <w:rPr>
          <w:rFonts w:ascii="Arial" w:hAnsi="Arial" w:cs="Arial"/>
          <w:color w:val="333399"/>
          <w:sz w:val="20"/>
          <w:szCs w:val="20"/>
        </w:rPr>
        <w:t xml:space="preserve">                  </w:t>
      </w:r>
      <w:r w:rsidRPr="00EF3D7C">
        <w:rPr>
          <w:rFonts w:ascii="Arial" w:hAnsi="Arial" w:cs="Arial"/>
          <w:color w:val="333399"/>
          <w:sz w:val="20"/>
          <w:szCs w:val="20"/>
        </w:rPr>
        <w:t xml:space="preserve">e a 11 anni al Conservatorio Imperiale di Mosca con Friedrich. A 19 anni, dopo il diploma con lode, divenne </w:t>
      </w:r>
      <w:r w:rsidR="004917ED" w:rsidRPr="00EF3D7C">
        <w:rPr>
          <w:rFonts w:ascii="Arial" w:hAnsi="Arial" w:cs="Arial"/>
          <w:color w:val="333399"/>
          <w:sz w:val="20"/>
          <w:szCs w:val="20"/>
        </w:rPr>
        <w:t xml:space="preserve">  </w:t>
      </w:r>
      <w:r w:rsidRPr="00EF3D7C">
        <w:rPr>
          <w:rFonts w:ascii="Arial" w:hAnsi="Arial" w:cs="Arial"/>
          <w:color w:val="333399"/>
          <w:sz w:val="20"/>
          <w:szCs w:val="20"/>
        </w:rPr>
        <w:t>clarinettista</w:t>
      </w:r>
      <w:r w:rsidR="0000080D" w:rsidRPr="00EF3D7C">
        <w:rPr>
          <w:rFonts w:ascii="Arial" w:hAnsi="Arial" w:cs="Arial"/>
          <w:color w:val="333399"/>
          <w:sz w:val="20"/>
          <w:szCs w:val="20"/>
        </w:rPr>
        <w:t xml:space="preserve"> all’Opera e nelle principali Orchestre sinfoniche, inoltre nel 1902 creò un suo quintetto. </w:t>
      </w:r>
      <w:r w:rsidR="0008106D">
        <w:rPr>
          <w:rFonts w:ascii="Arial" w:hAnsi="Arial" w:cs="Arial"/>
          <w:color w:val="333399"/>
          <w:sz w:val="20"/>
          <w:szCs w:val="20"/>
        </w:rPr>
        <w:t xml:space="preserve">                           </w:t>
      </w:r>
      <w:r w:rsidR="0000080D" w:rsidRPr="00EF3D7C">
        <w:rPr>
          <w:rFonts w:ascii="Arial" w:hAnsi="Arial" w:cs="Arial"/>
          <w:color w:val="333399"/>
          <w:sz w:val="20"/>
          <w:szCs w:val="20"/>
        </w:rPr>
        <w:t xml:space="preserve">Nel 1915 era </w:t>
      </w:r>
      <w:r w:rsidR="004917ED" w:rsidRPr="00EF3D7C">
        <w:rPr>
          <w:rFonts w:ascii="Arial" w:hAnsi="Arial" w:cs="Arial"/>
          <w:color w:val="333399"/>
          <w:sz w:val="20"/>
          <w:szCs w:val="20"/>
        </w:rPr>
        <w:t xml:space="preserve"> </w:t>
      </w:r>
      <w:r w:rsidR="0000080D" w:rsidRPr="00EF3D7C">
        <w:rPr>
          <w:rFonts w:ascii="Arial" w:hAnsi="Arial" w:cs="Arial"/>
          <w:color w:val="333399"/>
          <w:sz w:val="20"/>
          <w:szCs w:val="20"/>
        </w:rPr>
        <w:t xml:space="preserve">primo clarinetto all’Opera di San Pietroburgo, nel 1918, nel confuso periodo musicale della rivoluzione russa fece un giro di concerti nel nord Europa, in Cina, Giappone, India, Canada e Stati Uniti. </w:t>
      </w:r>
      <w:r w:rsidR="00C75FE5">
        <w:rPr>
          <w:rFonts w:ascii="Arial" w:hAnsi="Arial" w:cs="Arial"/>
          <w:color w:val="333399"/>
          <w:sz w:val="20"/>
          <w:szCs w:val="20"/>
        </w:rPr>
        <w:t xml:space="preserve">                                         </w:t>
      </w:r>
      <w:r w:rsidR="0000080D" w:rsidRPr="00EF3D7C">
        <w:rPr>
          <w:rFonts w:ascii="Arial" w:hAnsi="Arial" w:cs="Arial"/>
          <w:color w:val="333399"/>
          <w:sz w:val="20"/>
          <w:szCs w:val="20"/>
        </w:rPr>
        <w:t>Proprio negli Stati Uniti</w:t>
      </w:r>
      <w:r w:rsidR="00623FCA" w:rsidRPr="00EF3D7C">
        <w:rPr>
          <w:rFonts w:ascii="Arial" w:hAnsi="Arial" w:cs="Arial"/>
          <w:color w:val="333399"/>
          <w:sz w:val="20"/>
          <w:szCs w:val="20"/>
        </w:rPr>
        <w:t>, nel 1920,</w:t>
      </w:r>
      <w:r w:rsidR="00490935">
        <w:rPr>
          <w:rFonts w:ascii="Arial" w:hAnsi="Arial" w:cs="Arial"/>
          <w:color w:val="333399"/>
          <w:sz w:val="20"/>
          <w:szCs w:val="20"/>
        </w:rPr>
        <w:t xml:space="preserve"> </w:t>
      </w:r>
      <w:r w:rsidR="00623FCA" w:rsidRPr="00EF3D7C">
        <w:rPr>
          <w:rFonts w:ascii="Arial" w:hAnsi="Arial" w:cs="Arial"/>
          <w:color w:val="333399"/>
          <w:sz w:val="20"/>
          <w:szCs w:val="20"/>
        </w:rPr>
        <w:t xml:space="preserve">fu assunto come primo clarinetto nella Filarmonica di New York, dove rimase </w:t>
      </w:r>
      <w:r w:rsidR="0046078C">
        <w:rPr>
          <w:rFonts w:ascii="Arial" w:hAnsi="Arial" w:cs="Arial"/>
          <w:color w:val="333399"/>
          <w:sz w:val="20"/>
          <w:szCs w:val="20"/>
        </w:rPr>
        <w:t xml:space="preserve"> </w:t>
      </w:r>
      <w:r w:rsidR="00623FCA" w:rsidRPr="00EF3D7C">
        <w:rPr>
          <w:rFonts w:ascii="Arial" w:hAnsi="Arial" w:cs="Arial"/>
          <w:color w:val="333399"/>
          <w:sz w:val="20"/>
          <w:szCs w:val="20"/>
        </w:rPr>
        <w:t>fino</w:t>
      </w:r>
      <w:r w:rsidR="0046078C">
        <w:rPr>
          <w:rFonts w:ascii="Arial" w:hAnsi="Arial" w:cs="Arial"/>
          <w:color w:val="333399"/>
          <w:sz w:val="20"/>
          <w:szCs w:val="20"/>
        </w:rPr>
        <w:t xml:space="preserve"> </w:t>
      </w:r>
      <w:r w:rsidR="00623FCA" w:rsidRPr="00EF3D7C">
        <w:rPr>
          <w:rFonts w:ascii="Arial" w:hAnsi="Arial" w:cs="Arial"/>
          <w:color w:val="333399"/>
          <w:sz w:val="20"/>
          <w:szCs w:val="20"/>
        </w:rPr>
        <w:t>al 1948.</w:t>
      </w:r>
      <w:r w:rsidR="00C75FE5">
        <w:rPr>
          <w:rFonts w:ascii="Arial" w:hAnsi="Arial" w:cs="Arial"/>
          <w:color w:val="333399"/>
          <w:sz w:val="20"/>
          <w:szCs w:val="20"/>
        </w:rPr>
        <w:t xml:space="preserve"> </w:t>
      </w:r>
      <w:r w:rsidR="000565F9" w:rsidRPr="00EF3D7C">
        <w:rPr>
          <w:rFonts w:ascii="Arial" w:hAnsi="Arial" w:cs="Arial"/>
          <w:color w:val="333399"/>
          <w:sz w:val="20"/>
          <w:szCs w:val="20"/>
        </w:rPr>
        <w:t xml:space="preserve">Come clarinettista si dice avesse “Un suono unico”. </w:t>
      </w:r>
      <w:r w:rsidR="00623FCA" w:rsidRPr="00EF3D7C">
        <w:rPr>
          <w:rFonts w:ascii="Arial" w:hAnsi="Arial" w:cs="Arial"/>
          <w:color w:val="333399"/>
          <w:sz w:val="20"/>
          <w:szCs w:val="20"/>
        </w:rPr>
        <w:t>Dal 1920, diede lezioni nel suo studio a New York ad allievi americani ed europei e, dal 1927, organizzò l’</w:t>
      </w:r>
      <w:r w:rsidR="00735FA6" w:rsidRPr="00EF3D7C">
        <w:rPr>
          <w:rFonts w:ascii="Arial" w:hAnsi="Arial" w:cs="Arial"/>
          <w:color w:val="333399"/>
          <w:sz w:val="20"/>
          <w:szCs w:val="20"/>
        </w:rPr>
        <w:t>”</w:t>
      </w:r>
      <w:r w:rsidR="00623FCA" w:rsidRPr="00EF3D7C">
        <w:rPr>
          <w:rFonts w:ascii="Arial" w:hAnsi="Arial" w:cs="Arial"/>
          <w:color w:val="333399"/>
          <w:sz w:val="20"/>
          <w:szCs w:val="20"/>
        </w:rPr>
        <w:t>Ensemble di soli clarinetti</w:t>
      </w:r>
      <w:r w:rsidR="00735FA6" w:rsidRPr="00EF3D7C">
        <w:rPr>
          <w:rFonts w:ascii="Arial" w:hAnsi="Arial" w:cs="Arial"/>
          <w:color w:val="333399"/>
          <w:sz w:val="20"/>
          <w:szCs w:val="20"/>
        </w:rPr>
        <w:t xml:space="preserve">”, che inizialmente erano </w:t>
      </w:r>
      <w:r w:rsidR="00A40E06" w:rsidRPr="00EF3D7C">
        <w:rPr>
          <w:rFonts w:ascii="Arial" w:hAnsi="Arial" w:cs="Arial"/>
          <w:color w:val="333399"/>
          <w:sz w:val="20"/>
          <w:szCs w:val="20"/>
        </w:rPr>
        <w:t>7</w:t>
      </w:r>
      <w:r w:rsidR="00623FCA" w:rsidRPr="00EF3D7C">
        <w:rPr>
          <w:rFonts w:ascii="Arial" w:hAnsi="Arial" w:cs="Arial"/>
          <w:color w:val="333399"/>
          <w:sz w:val="20"/>
          <w:szCs w:val="20"/>
        </w:rPr>
        <w:t xml:space="preserve">, </w:t>
      </w:r>
      <w:r w:rsidR="00735FA6" w:rsidRPr="00EF3D7C">
        <w:rPr>
          <w:rFonts w:ascii="Arial" w:hAnsi="Arial" w:cs="Arial"/>
          <w:color w:val="333399"/>
          <w:sz w:val="20"/>
          <w:szCs w:val="20"/>
        </w:rPr>
        <w:t xml:space="preserve">ma </w:t>
      </w:r>
      <w:r w:rsidR="00623FCA" w:rsidRPr="00EF3D7C">
        <w:rPr>
          <w:rFonts w:ascii="Arial" w:hAnsi="Arial" w:cs="Arial"/>
          <w:color w:val="333399"/>
          <w:sz w:val="20"/>
          <w:szCs w:val="20"/>
        </w:rPr>
        <w:t>nel 1948</w:t>
      </w:r>
      <w:r w:rsidR="0008106D">
        <w:rPr>
          <w:rFonts w:ascii="Arial" w:hAnsi="Arial" w:cs="Arial"/>
          <w:color w:val="333399"/>
          <w:sz w:val="20"/>
          <w:szCs w:val="20"/>
        </w:rPr>
        <w:t xml:space="preserve"> </w:t>
      </w:r>
      <w:r w:rsidR="00735FA6" w:rsidRPr="00EF3D7C">
        <w:rPr>
          <w:rFonts w:ascii="Arial" w:hAnsi="Arial" w:cs="Arial"/>
          <w:color w:val="333399"/>
          <w:sz w:val="20"/>
          <w:szCs w:val="20"/>
        </w:rPr>
        <w:t>si contavano settantacinque clarinettisti. Una grand’Orchestra.</w:t>
      </w:r>
      <w:r w:rsidR="00D33194">
        <w:rPr>
          <w:rFonts w:ascii="Arial" w:hAnsi="Arial" w:cs="Arial"/>
          <w:color w:val="333399"/>
          <w:sz w:val="20"/>
          <w:szCs w:val="20"/>
        </w:rPr>
        <w:t xml:space="preserve"> </w:t>
      </w:r>
      <w:r w:rsidR="00D126AA" w:rsidRPr="00EF3D7C">
        <w:rPr>
          <w:rFonts w:ascii="Arial" w:hAnsi="Arial" w:cs="Arial"/>
          <w:color w:val="333399"/>
          <w:sz w:val="20"/>
          <w:szCs w:val="20"/>
        </w:rPr>
        <w:t xml:space="preserve">Tra </w:t>
      </w:r>
      <w:r w:rsidR="000565F9" w:rsidRPr="00EF3D7C">
        <w:rPr>
          <w:rFonts w:ascii="Arial" w:hAnsi="Arial" w:cs="Arial"/>
          <w:color w:val="333399"/>
          <w:sz w:val="20"/>
          <w:szCs w:val="20"/>
        </w:rPr>
        <w:t>gl</w:t>
      </w:r>
      <w:r w:rsidR="00D126AA" w:rsidRPr="00EF3D7C">
        <w:rPr>
          <w:rFonts w:ascii="Arial" w:hAnsi="Arial" w:cs="Arial"/>
          <w:color w:val="333399"/>
          <w:sz w:val="20"/>
          <w:szCs w:val="20"/>
        </w:rPr>
        <w:t>i allievi: Benny Goodmann.</w:t>
      </w:r>
    </w:p>
    <w:p w:rsidR="00C63DA5" w:rsidRPr="00075EDB" w:rsidRDefault="00A40E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Hebrew melodies in forma di Suite; cl. pf.: 1) Prozession (6’10),   2) Canzonetta (2’10),</w:t>
      </w:r>
    </w:p>
    <w:p w:rsidR="00D126AA" w:rsidRPr="00075EDB" w:rsidRDefault="00A40E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Danza ebraica (1’50),   4) Kindrerreigen (1’20)</w:t>
      </w:r>
      <w:r w:rsidR="00D126AA" w:rsidRPr="00075EDB">
        <w:rPr>
          <w:rFonts w:ascii="Arial" w:hAnsi="Arial" w:cs="Arial"/>
        </w:rPr>
        <w:t>.   Rondò per cl. e pf.   Molte trascrizioni:</w:t>
      </w:r>
    </w:p>
    <w:p w:rsidR="00273DB8" w:rsidRPr="00075EDB" w:rsidRDefault="00D126A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tra queste: </w:t>
      </w:r>
      <w:r w:rsidR="000565F9" w:rsidRPr="00075EDB">
        <w:rPr>
          <w:rFonts w:ascii="Arial" w:hAnsi="Arial" w:cs="Arial"/>
        </w:rPr>
        <w:t>Concert Rondò di Mozart</w:t>
      </w:r>
      <w:r w:rsidRPr="00075EDB">
        <w:rPr>
          <w:rFonts w:ascii="Arial" w:hAnsi="Arial" w:cs="Arial"/>
        </w:rPr>
        <w:t>.</w:t>
      </w:r>
      <w:r w:rsidR="000565F9" w:rsidRPr="00075EDB">
        <w:rPr>
          <w:rFonts w:ascii="Arial" w:hAnsi="Arial" w:cs="Arial"/>
        </w:rPr>
        <w:t xml:space="preserve">   Quintetto K581, di Mozart.</w:t>
      </w:r>
    </w:p>
    <w:p w:rsidR="00A40E06" w:rsidRPr="00075EDB" w:rsidRDefault="00C75FE5" w:rsidP="00327F1F">
      <w:pPr>
        <w:tabs>
          <w:tab w:val="left" w:pos="0"/>
          <w:tab w:val="left" w:pos="4536"/>
          <w:tab w:val="left" w:pos="10348"/>
        </w:tabs>
        <w:spacing w:before="120" w:line="276" w:lineRule="auto"/>
        <w:ind w:right="-1"/>
        <w:rPr>
          <w:rFonts w:ascii="Arial" w:hAnsi="Arial" w:cs="Arial"/>
        </w:rPr>
      </w:pPr>
      <w:r>
        <w:rPr>
          <w:rFonts w:ascii="Arial" w:hAnsi="Arial" w:cs="Arial"/>
        </w:rPr>
        <w:t>Variazioni su “Don Giovanni”.</w:t>
      </w:r>
    </w:p>
    <w:p w:rsidR="00223612" w:rsidRPr="00075EDB" w:rsidRDefault="00223612" w:rsidP="00327F1F">
      <w:pPr>
        <w:tabs>
          <w:tab w:val="left" w:pos="0"/>
          <w:tab w:val="left" w:pos="4536"/>
          <w:tab w:val="left" w:pos="10348"/>
        </w:tabs>
        <w:spacing w:before="120" w:line="276" w:lineRule="auto"/>
        <w:ind w:right="-1"/>
        <w:rPr>
          <w:rFonts w:ascii="Arial" w:hAnsi="Arial" w:cs="Arial"/>
        </w:rPr>
      </w:pPr>
    </w:p>
    <w:p w:rsidR="00223612" w:rsidRPr="007B712C" w:rsidRDefault="00223612"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BELLONE  Giovanni</w:t>
      </w:r>
      <w:r w:rsidRPr="007B712C">
        <w:rPr>
          <w:rFonts w:ascii="Arial" w:hAnsi="Arial" w:cs="Arial"/>
          <w:color w:val="333399"/>
          <w:u w:val="single"/>
        </w:rPr>
        <w:tab/>
        <w:t xml:space="preserve">Genova, </w:t>
      </w:r>
      <w:r w:rsidR="006347B7" w:rsidRPr="007B712C">
        <w:rPr>
          <w:rFonts w:ascii="Arial" w:hAnsi="Arial" w:cs="Arial"/>
          <w:color w:val="333399"/>
          <w:u w:val="single"/>
        </w:rPr>
        <w:t xml:space="preserve">inizi </w:t>
      </w:r>
      <w:r w:rsidRPr="007B712C">
        <w:rPr>
          <w:rFonts w:ascii="Arial" w:hAnsi="Arial" w:cs="Arial"/>
          <w:color w:val="333399"/>
          <w:u w:val="single"/>
        </w:rPr>
        <w:t>1</w:t>
      </w:r>
      <w:r w:rsidR="006347B7" w:rsidRPr="007B712C">
        <w:rPr>
          <w:rFonts w:ascii="Arial" w:hAnsi="Arial" w:cs="Arial"/>
          <w:color w:val="333399"/>
          <w:u w:val="single"/>
        </w:rPr>
        <w:t>9</w:t>
      </w:r>
      <w:r w:rsidRPr="007B712C">
        <w:rPr>
          <w:rFonts w:ascii="Arial" w:hAnsi="Arial" w:cs="Arial"/>
          <w:color w:val="333399"/>
          <w:u w:val="single"/>
        </w:rPr>
        <w:t>00</w:t>
      </w:r>
    </w:p>
    <w:p w:rsidR="006347B7" w:rsidRPr="007B712C" w:rsidRDefault="006347B7" w:rsidP="00327F1F">
      <w:pPr>
        <w:tabs>
          <w:tab w:val="left" w:pos="0"/>
          <w:tab w:val="left" w:pos="4536"/>
          <w:tab w:val="left" w:pos="10206"/>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Clarinettista Italiano, diploma al Conservatorio di Milano nel 1930, insegnante al Liceo Musicale di Genova </w:t>
      </w:r>
      <w:r w:rsidR="0008106D">
        <w:rPr>
          <w:rFonts w:ascii="Arial" w:hAnsi="Arial" w:cs="Arial"/>
          <w:color w:val="333399"/>
          <w:sz w:val="20"/>
          <w:szCs w:val="20"/>
        </w:rPr>
        <w:t xml:space="preserve">                </w:t>
      </w:r>
      <w:r w:rsidRPr="007B712C">
        <w:rPr>
          <w:rFonts w:ascii="Arial" w:hAnsi="Arial" w:cs="Arial"/>
          <w:color w:val="333399"/>
          <w:sz w:val="20"/>
          <w:szCs w:val="20"/>
        </w:rPr>
        <w:t>dal 1940 e</w:t>
      </w:r>
      <w:r w:rsidR="0046078C">
        <w:rPr>
          <w:rFonts w:ascii="Arial" w:hAnsi="Arial" w:cs="Arial"/>
          <w:color w:val="333399"/>
          <w:sz w:val="20"/>
          <w:szCs w:val="20"/>
        </w:rPr>
        <w:t>d</w:t>
      </w:r>
      <w:r w:rsidRPr="007B712C">
        <w:rPr>
          <w:rFonts w:ascii="Arial" w:hAnsi="Arial" w:cs="Arial"/>
          <w:color w:val="333399"/>
          <w:sz w:val="20"/>
          <w:szCs w:val="20"/>
        </w:rPr>
        <w:t xml:space="preserve"> a Savona dal 1968. Fu l'inventore del barilotto regolabile "Weber", che regolava l'intonazione </w:t>
      </w:r>
      <w:r w:rsidR="0008106D">
        <w:rPr>
          <w:rFonts w:ascii="Arial" w:hAnsi="Arial" w:cs="Arial"/>
          <w:color w:val="333399"/>
          <w:sz w:val="20"/>
          <w:szCs w:val="20"/>
        </w:rPr>
        <w:t xml:space="preserve">                     </w:t>
      </w:r>
      <w:r w:rsidRPr="007B712C">
        <w:rPr>
          <w:rFonts w:ascii="Arial" w:hAnsi="Arial" w:cs="Arial"/>
          <w:color w:val="333399"/>
          <w:sz w:val="20"/>
          <w:szCs w:val="20"/>
        </w:rPr>
        <w:t>dello strumento.</w:t>
      </w:r>
    </w:p>
    <w:p w:rsidR="00223612" w:rsidRPr="00075EDB" w:rsidRDefault="006347B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6 Studi brillanti per clarinetto.   </w:t>
      </w:r>
      <w:r w:rsidR="00223612" w:rsidRPr="00075EDB">
        <w:rPr>
          <w:rFonts w:ascii="Arial" w:hAnsi="Arial" w:cs="Arial"/>
        </w:rPr>
        <w:t>Serenata, clarinetto e pf. (4'</w:t>
      </w:r>
      <w:r w:rsidR="00E7178B" w:rsidRPr="00075EDB">
        <w:rPr>
          <w:rFonts w:ascii="Arial" w:hAnsi="Arial" w:cs="Arial"/>
        </w:rPr>
        <w:t>05</w:t>
      </w:r>
      <w:r w:rsidR="00223612" w:rsidRPr="00075EDB">
        <w:rPr>
          <w:rFonts w:ascii="Arial" w:hAnsi="Arial" w:cs="Arial"/>
        </w:rPr>
        <w:t>)</w:t>
      </w:r>
      <w:r w:rsidR="005E6E4F" w:rsidRPr="00075EDB">
        <w:rPr>
          <w:rFonts w:ascii="Arial" w:hAnsi="Arial" w:cs="Arial"/>
        </w:rPr>
        <w:t>.</w:t>
      </w:r>
    </w:p>
    <w:p w:rsidR="00211B75" w:rsidRPr="00075EDB" w:rsidRDefault="00211B75" w:rsidP="00327F1F">
      <w:pPr>
        <w:tabs>
          <w:tab w:val="left" w:pos="0"/>
          <w:tab w:val="left" w:pos="4536"/>
          <w:tab w:val="left" w:pos="10348"/>
        </w:tabs>
        <w:spacing w:before="120" w:line="276" w:lineRule="auto"/>
        <w:ind w:right="-1"/>
        <w:rPr>
          <w:rFonts w:ascii="Arial" w:hAnsi="Arial" w:cs="Arial"/>
        </w:rPr>
      </w:pPr>
    </w:p>
    <w:p w:rsidR="00211B75" w:rsidRPr="007B712C" w:rsidRDefault="00211B75"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BENARY  Peter</w:t>
      </w:r>
      <w:r w:rsidR="00F91046" w:rsidRPr="007B712C">
        <w:rPr>
          <w:rFonts w:ascii="Arial" w:hAnsi="Arial" w:cs="Arial"/>
          <w:color w:val="333399"/>
          <w:u w:val="single"/>
        </w:rPr>
        <w:tab/>
        <w:t>Lucerna, 19.9.1931</w:t>
      </w:r>
    </w:p>
    <w:p w:rsidR="00F91046" w:rsidRPr="007B712C" w:rsidRDefault="00F91046"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svizzero, studi di pianoforte, composizione e direzione di coro alla Scuola di Musica di Weimar </w:t>
      </w:r>
      <w:r w:rsidR="0008106D">
        <w:rPr>
          <w:rFonts w:ascii="Arial" w:hAnsi="Arial" w:cs="Arial"/>
          <w:color w:val="333399"/>
          <w:sz w:val="20"/>
          <w:szCs w:val="20"/>
        </w:rPr>
        <w:t xml:space="preserve">              </w:t>
      </w:r>
      <w:r w:rsidR="00C75FE5">
        <w:rPr>
          <w:rFonts w:ascii="Arial" w:hAnsi="Arial" w:cs="Arial"/>
          <w:color w:val="333399"/>
          <w:sz w:val="20"/>
          <w:szCs w:val="20"/>
        </w:rPr>
        <w:t xml:space="preserve"> </w:t>
      </w:r>
      <w:r w:rsidRPr="007B712C">
        <w:rPr>
          <w:rFonts w:ascii="Arial" w:hAnsi="Arial" w:cs="Arial"/>
          <w:color w:val="333399"/>
          <w:sz w:val="20"/>
          <w:szCs w:val="20"/>
        </w:rPr>
        <w:t>e</w:t>
      </w:r>
      <w:r w:rsidR="0008106D">
        <w:rPr>
          <w:rFonts w:ascii="Arial" w:hAnsi="Arial" w:cs="Arial"/>
          <w:color w:val="333399"/>
          <w:sz w:val="20"/>
          <w:szCs w:val="20"/>
        </w:rPr>
        <w:t xml:space="preserve"> </w:t>
      </w:r>
      <w:r w:rsidRPr="007B712C">
        <w:rPr>
          <w:rFonts w:ascii="Arial" w:hAnsi="Arial" w:cs="Arial"/>
          <w:color w:val="333399"/>
          <w:sz w:val="20"/>
          <w:szCs w:val="20"/>
        </w:rPr>
        <w:t>di Musicologia all’Università di Jena. Insegnante al Conservatorio di Lucerna.</w:t>
      </w:r>
    </w:p>
    <w:p w:rsidR="00211B75" w:rsidRPr="00075EDB" w:rsidRDefault="00211B7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Quodlibet, clarinetto solo (11’45).   Kleine Kammermusik, 3 clarinetti e cl. basso (1980, 10’).</w:t>
      </w:r>
    </w:p>
    <w:p w:rsidR="00211B75" w:rsidRPr="00075EDB" w:rsidRDefault="00211B7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Ariel, clarinetto e quart. d’archi (1995, 12’).</w:t>
      </w:r>
      <w:r w:rsidR="00AC7AAA" w:rsidRPr="00075EDB">
        <w:rPr>
          <w:rFonts w:ascii="Arial" w:hAnsi="Arial" w:cs="Arial"/>
        </w:rPr>
        <w:t xml:space="preserve">   </w:t>
      </w:r>
      <w:r w:rsidR="00AC7AAA" w:rsidRPr="00075EDB">
        <w:rPr>
          <w:rFonts w:ascii="Arial" w:hAnsi="Arial" w:cs="Arial"/>
          <w:lang w:val="en-US"/>
        </w:rPr>
        <w:t xml:space="preserve">Septett, cl. cor. fag. vla. vcl. pf. </w:t>
      </w:r>
      <w:r w:rsidR="00AC7AAA" w:rsidRPr="00075EDB">
        <w:rPr>
          <w:rFonts w:ascii="Arial" w:hAnsi="Arial" w:cs="Arial"/>
        </w:rPr>
        <w:t>(2001, 23’)</w:t>
      </w:r>
      <w:r w:rsidR="00C10DE2" w:rsidRPr="00075EDB">
        <w:rPr>
          <w:rFonts w:ascii="Arial" w:hAnsi="Arial" w:cs="Arial"/>
        </w:rPr>
        <w:t>.</w:t>
      </w:r>
    </w:p>
    <w:p w:rsidR="00C10DE2" w:rsidRPr="00075EDB" w:rsidRDefault="00C10DE2" w:rsidP="00327F1F">
      <w:pPr>
        <w:tabs>
          <w:tab w:val="left" w:pos="0"/>
          <w:tab w:val="left" w:pos="4536"/>
          <w:tab w:val="left" w:pos="10348"/>
        </w:tabs>
        <w:spacing w:before="120" w:line="276" w:lineRule="auto"/>
        <w:ind w:right="-1"/>
        <w:rPr>
          <w:rFonts w:ascii="Arial" w:hAnsi="Arial" w:cs="Arial"/>
          <w:color w:val="666699"/>
          <w:u w:val="single"/>
        </w:rPr>
      </w:pPr>
    </w:p>
    <w:p w:rsidR="004478A7" w:rsidRPr="007B712C" w:rsidRDefault="004478A7"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BENEDICT  Julius, Sir</w:t>
      </w:r>
      <w:r w:rsidRPr="007B712C">
        <w:rPr>
          <w:rFonts w:ascii="Arial" w:hAnsi="Arial" w:cs="Arial"/>
          <w:color w:val="333399"/>
          <w:u w:val="single"/>
        </w:rPr>
        <w:tab/>
        <w:t>Stoccarda, 27.11.1804 - Londra, 5.6.1885.</w:t>
      </w:r>
    </w:p>
    <w:p w:rsidR="004478A7" w:rsidRPr="007B712C" w:rsidRDefault="004478A7"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Compositore</w:t>
      </w:r>
      <w:r w:rsidR="00323306" w:rsidRPr="007B712C">
        <w:rPr>
          <w:rFonts w:ascii="Arial" w:hAnsi="Arial" w:cs="Arial"/>
          <w:color w:val="333399"/>
          <w:sz w:val="20"/>
          <w:szCs w:val="20"/>
        </w:rPr>
        <w:t>, operista</w:t>
      </w:r>
      <w:r w:rsidRPr="007B712C">
        <w:rPr>
          <w:rFonts w:ascii="Arial" w:hAnsi="Arial" w:cs="Arial"/>
          <w:color w:val="333399"/>
          <w:sz w:val="20"/>
          <w:szCs w:val="20"/>
        </w:rPr>
        <w:t xml:space="preserve"> e direttore d’orchestra </w:t>
      </w:r>
      <w:r w:rsidR="00323306" w:rsidRPr="007B712C">
        <w:rPr>
          <w:rFonts w:ascii="Arial" w:hAnsi="Arial" w:cs="Arial"/>
          <w:color w:val="333399"/>
          <w:sz w:val="20"/>
          <w:szCs w:val="20"/>
        </w:rPr>
        <w:t>t</w:t>
      </w:r>
      <w:r w:rsidRPr="007B712C">
        <w:rPr>
          <w:rFonts w:ascii="Arial" w:hAnsi="Arial" w:cs="Arial"/>
          <w:color w:val="333399"/>
          <w:sz w:val="20"/>
          <w:szCs w:val="20"/>
        </w:rPr>
        <w:t xml:space="preserve">edesco, allievo di Abeille a Stoccarda, di Hummel a Weimar </w:t>
      </w:r>
      <w:r w:rsidR="0008106D">
        <w:rPr>
          <w:rFonts w:ascii="Arial" w:hAnsi="Arial" w:cs="Arial"/>
          <w:color w:val="333399"/>
          <w:sz w:val="20"/>
          <w:szCs w:val="20"/>
        </w:rPr>
        <w:t xml:space="preserve">                   </w:t>
      </w:r>
      <w:r w:rsidRPr="007B712C">
        <w:rPr>
          <w:rFonts w:ascii="Arial" w:hAnsi="Arial" w:cs="Arial"/>
          <w:color w:val="333399"/>
          <w:sz w:val="20"/>
          <w:szCs w:val="20"/>
        </w:rPr>
        <w:t xml:space="preserve">e di </w:t>
      </w:r>
      <w:r w:rsidR="004917ED" w:rsidRPr="007B712C">
        <w:rPr>
          <w:rFonts w:ascii="Arial" w:hAnsi="Arial" w:cs="Arial"/>
          <w:color w:val="333399"/>
          <w:sz w:val="20"/>
          <w:szCs w:val="20"/>
        </w:rPr>
        <w:t xml:space="preserve"> </w:t>
      </w:r>
      <w:r w:rsidRPr="007B712C">
        <w:rPr>
          <w:rFonts w:ascii="Arial" w:hAnsi="Arial" w:cs="Arial"/>
          <w:color w:val="333399"/>
          <w:sz w:val="20"/>
          <w:szCs w:val="20"/>
        </w:rPr>
        <w:t xml:space="preserve">Weber, dal 1821 al 1823. Direttore d’orchestra a Vienna e dal 1825 al San Carlo di Napoli. </w:t>
      </w:r>
      <w:r w:rsidR="0008106D">
        <w:rPr>
          <w:rFonts w:ascii="Arial" w:hAnsi="Arial" w:cs="Arial"/>
          <w:color w:val="333399"/>
          <w:sz w:val="20"/>
          <w:szCs w:val="20"/>
        </w:rPr>
        <w:t xml:space="preserve">                              </w:t>
      </w:r>
      <w:r w:rsidRPr="007B712C">
        <w:rPr>
          <w:rFonts w:ascii="Arial" w:hAnsi="Arial" w:cs="Arial"/>
          <w:color w:val="333399"/>
          <w:sz w:val="20"/>
          <w:szCs w:val="20"/>
        </w:rPr>
        <w:t>Conobbe la cantante Malibran</w:t>
      </w:r>
      <w:r w:rsidR="0008106D">
        <w:rPr>
          <w:rFonts w:ascii="Arial" w:hAnsi="Arial" w:cs="Arial"/>
          <w:color w:val="333399"/>
          <w:sz w:val="20"/>
          <w:szCs w:val="20"/>
        </w:rPr>
        <w:t>,</w:t>
      </w:r>
      <w:r w:rsidRPr="007B712C">
        <w:rPr>
          <w:rFonts w:ascii="Arial" w:hAnsi="Arial" w:cs="Arial"/>
          <w:color w:val="333399"/>
          <w:sz w:val="20"/>
          <w:szCs w:val="20"/>
        </w:rPr>
        <w:t xml:space="preserve"> che lo convinse a trasferirsi a Londra nel 1835. Direttore al Lyceum Theatre </w:t>
      </w:r>
      <w:r w:rsidR="0008106D">
        <w:rPr>
          <w:rFonts w:ascii="Arial" w:hAnsi="Arial" w:cs="Arial"/>
          <w:color w:val="333399"/>
          <w:sz w:val="20"/>
          <w:szCs w:val="20"/>
        </w:rPr>
        <w:t xml:space="preserve">                      </w:t>
      </w:r>
      <w:r w:rsidRPr="007B712C">
        <w:rPr>
          <w:rFonts w:ascii="Arial" w:hAnsi="Arial" w:cs="Arial"/>
          <w:color w:val="333399"/>
          <w:sz w:val="20"/>
          <w:szCs w:val="20"/>
        </w:rPr>
        <w:t>dal 1836, dal 1838 al Drury Lane</w:t>
      </w:r>
      <w:r w:rsidR="00323306" w:rsidRPr="007B712C">
        <w:rPr>
          <w:rFonts w:ascii="Arial" w:hAnsi="Arial" w:cs="Arial"/>
          <w:color w:val="333399"/>
          <w:sz w:val="20"/>
          <w:szCs w:val="20"/>
        </w:rPr>
        <w:t xml:space="preserve"> e</w:t>
      </w:r>
      <w:r w:rsidRPr="007B712C">
        <w:rPr>
          <w:rFonts w:ascii="Arial" w:hAnsi="Arial" w:cs="Arial"/>
          <w:color w:val="333399"/>
          <w:sz w:val="20"/>
          <w:szCs w:val="20"/>
        </w:rPr>
        <w:t xml:space="preserve"> dopo una tournée negli Stati Uniti, dal 1850 al 1852, fu Direttore al </w:t>
      </w:r>
      <w:r w:rsidR="0008106D">
        <w:rPr>
          <w:rFonts w:ascii="Arial" w:hAnsi="Arial" w:cs="Arial"/>
          <w:color w:val="333399"/>
          <w:sz w:val="20"/>
          <w:szCs w:val="20"/>
        </w:rPr>
        <w:t xml:space="preserve">                 </w:t>
      </w:r>
      <w:r w:rsidRPr="007B712C">
        <w:rPr>
          <w:rFonts w:ascii="Arial" w:hAnsi="Arial" w:cs="Arial"/>
          <w:color w:val="333399"/>
          <w:sz w:val="20"/>
          <w:szCs w:val="20"/>
        </w:rPr>
        <w:t>Covent Garden fino al 1875 e dal 1876</w:t>
      </w:r>
      <w:r w:rsidR="0008106D">
        <w:rPr>
          <w:rFonts w:ascii="Arial" w:hAnsi="Arial" w:cs="Arial"/>
          <w:color w:val="333399"/>
          <w:sz w:val="20"/>
          <w:szCs w:val="20"/>
        </w:rPr>
        <w:t xml:space="preserve"> </w:t>
      </w:r>
      <w:r w:rsidRPr="007B712C">
        <w:rPr>
          <w:rFonts w:ascii="Arial" w:hAnsi="Arial" w:cs="Arial"/>
          <w:color w:val="333399"/>
          <w:sz w:val="20"/>
          <w:szCs w:val="20"/>
        </w:rPr>
        <w:t xml:space="preserve">al 1880 fu alla Filarmonica di Liverpool. Dal 1845 al 1878 fu </w:t>
      </w:r>
      <w:r w:rsidR="0008106D">
        <w:rPr>
          <w:rFonts w:ascii="Arial" w:hAnsi="Arial" w:cs="Arial"/>
          <w:color w:val="333399"/>
          <w:sz w:val="20"/>
          <w:szCs w:val="20"/>
        </w:rPr>
        <w:t xml:space="preserve">                    </w:t>
      </w:r>
      <w:r w:rsidRPr="007B712C">
        <w:rPr>
          <w:rFonts w:ascii="Arial" w:hAnsi="Arial" w:cs="Arial"/>
          <w:color w:val="333399"/>
          <w:sz w:val="20"/>
          <w:szCs w:val="20"/>
        </w:rPr>
        <w:t>Direttore artistico del Festival di Norwich.</w:t>
      </w:r>
      <w:r w:rsidR="0008106D">
        <w:rPr>
          <w:rFonts w:ascii="Arial" w:hAnsi="Arial" w:cs="Arial"/>
          <w:color w:val="333399"/>
          <w:sz w:val="20"/>
          <w:szCs w:val="20"/>
        </w:rPr>
        <w:t xml:space="preserve"> </w:t>
      </w:r>
      <w:r w:rsidRPr="007B712C">
        <w:rPr>
          <w:rFonts w:ascii="Arial" w:hAnsi="Arial" w:cs="Arial"/>
          <w:color w:val="333399"/>
          <w:sz w:val="20"/>
          <w:szCs w:val="20"/>
        </w:rPr>
        <w:t>Nel 1871 fu nominato Baronetto.</w:t>
      </w:r>
    </w:p>
    <w:p w:rsidR="004478A7" w:rsidRPr="00075EDB" w:rsidRDefault="004478A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Variazioni da concerto sul Carnevele di Venezia, cl. solo (1865, 2’30).</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6C51CE" w:rsidRPr="007B712C" w:rsidRDefault="006C51C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 xml:space="preserve">BEN-HAIM   Paul </w:t>
      </w:r>
      <w:r w:rsidRPr="007B712C">
        <w:rPr>
          <w:rFonts w:ascii="Arial" w:hAnsi="Arial" w:cs="Arial"/>
          <w:color w:val="333399"/>
          <w:sz w:val="24"/>
          <w:szCs w:val="24"/>
          <w:u w:val="single"/>
        </w:rPr>
        <w:tab/>
        <w:t>Monaco 5.7.1897 - Tel Aviv, 14.1.1984.</w:t>
      </w:r>
    </w:p>
    <w:p w:rsidR="0014605A" w:rsidRPr="007B712C" w:rsidRDefault="0014605A"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direttore d’orchestra israeliano. Studi all’Accademia di Monaco di Baviera con Klose e </w:t>
      </w:r>
      <w:r w:rsidR="0008106D">
        <w:rPr>
          <w:rFonts w:ascii="Arial" w:hAnsi="Arial" w:cs="Arial"/>
          <w:color w:val="333399"/>
          <w:sz w:val="20"/>
          <w:szCs w:val="20"/>
        </w:rPr>
        <w:t xml:space="preserve">               </w:t>
      </w:r>
      <w:r w:rsidRPr="007B712C">
        <w:rPr>
          <w:rFonts w:ascii="Arial" w:hAnsi="Arial" w:cs="Arial"/>
          <w:color w:val="333399"/>
          <w:sz w:val="20"/>
          <w:szCs w:val="20"/>
        </w:rPr>
        <w:t xml:space="preserve">Courvoisier, Direzione con Kellermann. Dopo esser stato assistente di Bruno Walter, fu Direttore ad Augsburg </w:t>
      </w:r>
      <w:r w:rsidR="0008106D">
        <w:rPr>
          <w:rFonts w:ascii="Arial" w:hAnsi="Arial" w:cs="Arial"/>
          <w:color w:val="333399"/>
          <w:sz w:val="20"/>
          <w:szCs w:val="20"/>
        </w:rPr>
        <w:t xml:space="preserve">              </w:t>
      </w:r>
      <w:r w:rsidRPr="007B712C">
        <w:rPr>
          <w:rFonts w:ascii="Arial" w:hAnsi="Arial" w:cs="Arial"/>
          <w:color w:val="333399"/>
          <w:sz w:val="20"/>
          <w:szCs w:val="20"/>
        </w:rPr>
        <w:t>dal 1924 al 1931. Dal 1933 fu in Palestina e nel 1948 ottenne la cittadinanza Israeliana. Fu Insegnante nei Conservatori di Tel Aviv</w:t>
      </w:r>
      <w:r w:rsidR="0008106D">
        <w:rPr>
          <w:rFonts w:ascii="Arial" w:hAnsi="Arial" w:cs="Arial"/>
          <w:color w:val="333399"/>
          <w:sz w:val="20"/>
          <w:szCs w:val="20"/>
        </w:rPr>
        <w:t xml:space="preserve"> </w:t>
      </w:r>
      <w:r w:rsidRPr="007B712C">
        <w:rPr>
          <w:rFonts w:ascii="Arial" w:hAnsi="Arial" w:cs="Arial"/>
          <w:color w:val="333399"/>
          <w:sz w:val="20"/>
          <w:szCs w:val="20"/>
        </w:rPr>
        <w:t xml:space="preserve">e Gerusalemme, tra i suoi tanti allievi: Eliahu Imbal. </w:t>
      </w:r>
      <w:r w:rsidR="0008106D">
        <w:rPr>
          <w:rFonts w:ascii="Arial" w:hAnsi="Arial" w:cs="Arial"/>
          <w:color w:val="333399"/>
          <w:sz w:val="20"/>
          <w:szCs w:val="20"/>
        </w:rPr>
        <w:t xml:space="preserve">                                                              </w:t>
      </w:r>
      <w:r w:rsidRPr="007B712C">
        <w:rPr>
          <w:rFonts w:ascii="Arial" w:hAnsi="Arial" w:cs="Arial"/>
          <w:color w:val="333399"/>
          <w:sz w:val="20"/>
          <w:szCs w:val="20"/>
        </w:rPr>
        <w:t>Nelle sue composizioni fusione di tardo romanticismo tedesco</w:t>
      </w:r>
      <w:r w:rsidR="0008106D">
        <w:rPr>
          <w:rFonts w:ascii="Arial" w:hAnsi="Arial" w:cs="Arial"/>
          <w:color w:val="333399"/>
          <w:sz w:val="20"/>
          <w:szCs w:val="20"/>
        </w:rPr>
        <w:t xml:space="preserve"> </w:t>
      </w:r>
      <w:r w:rsidRPr="007B712C">
        <w:rPr>
          <w:rFonts w:ascii="Arial" w:hAnsi="Arial" w:cs="Arial"/>
          <w:color w:val="333399"/>
          <w:sz w:val="20"/>
          <w:szCs w:val="20"/>
        </w:rPr>
        <w:t xml:space="preserve">e melodie orientali. </w:t>
      </w:r>
    </w:p>
    <w:p w:rsidR="006E0FEA" w:rsidRPr="00075EDB" w:rsidRDefault="006E0FE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Pastorale variée per clarinetto, arpa, archi (1935).</w:t>
      </w:r>
      <w:r w:rsidR="0008106D">
        <w:rPr>
          <w:rFonts w:ascii="Arial" w:hAnsi="Arial" w:cs="Arial"/>
          <w:sz w:val="24"/>
          <w:szCs w:val="24"/>
        </w:rPr>
        <w:t xml:space="preserve"> </w:t>
      </w:r>
      <w:r w:rsidRPr="00075EDB">
        <w:rPr>
          <w:rFonts w:ascii="Arial" w:hAnsi="Arial" w:cs="Arial"/>
          <w:sz w:val="24"/>
          <w:szCs w:val="24"/>
        </w:rPr>
        <w:t xml:space="preserve">  Quintetto con clarinetto op.</w:t>
      </w:r>
      <w:r w:rsidR="0008106D">
        <w:rPr>
          <w:rFonts w:ascii="Arial" w:hAnsi="Arial" w:cs="Arial"/>
          <w:sz w:val="24"/>
          <w:szCs w:val="24"/>
        </w:rPr>
        <w:t xml:space="preserve"> </w:t>
      </w:r>
      <w:r w:rsidRPr="00075EDB">
        <w:rPr>
          <w:rFonts w:ascii="Arial" w:hAnsi="Arial" w:cs="Arial"/>
          <w:sz w:val="24"/>
          <w:szCs w:val="24"/>
        </w:rPr>
        <w:t>31 (1941).</w:t>
      </w:r>
    </w:p>
    <w:p w:rsidR="006E0FEA" w:rsidRPr="00075EDB" w:rsidRDefault="006E0FE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Variazioni su una melodia palestinese, op. 22, pf. clarinetto e vcl.</w:t>
      </w:r>
    </w:p>
    <w:p w:rsidR="006E0FEA" w:rsidRPr="00075EDB" w:rsidRDefault="006E0F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Pastoral variée, cl. arpa, archi (1935).   </w:t>
      </w:r>
      <w:r w:rsidR="007927D7" w:rsidRPr="00075EDB">
        <w:rPr>
          <w:rFonts w:ascii="Arial" w:hAnsi="Arial" w:cs="Arial"/>
        </w:rPr>
        <w:t>Pastorale variée, cl</w:t>
      </w:r>
      <w:r w:rsidRPr="00075EDB">
        <w:rPr>
          <w:rFonts w:ascii="Arial" w:hAnsi="Arial" w:cs="Arial"/>
        </w:rPr>
        <w:t>.</w:t>
      </w:r>
      <w:r w:rsidR="003A50D2" w:rsidRPr="00075EDB">
        <w:rPr>
          <w:rFonts w:ascii="Arial" w:hAnsi="Arial" w:cs="Arial"/>
        </w:rPr>
        <w:t xml:space="preserve"> e</w:t>
      </w:r>
      <w:r w:rsidR="00CD4035" w:rsidRPr="00075EDB">
        <w:rPr>
          <w:rFonts w:ascii="Arial" w:hAnsi="Arial" w:cs="Arial"/>
        </w:rPr>
        <w:t>p</w:t>
      </w:r>
      <w:r w:rsidR="007927D7" w:rsidRPr="00075EDB">
        <w:rPr>
          <w:rFonts w:ascii="Arial" w:hAnsi="Arial" w:cs="Arial"/>
        </w:rPr>
        <w:t>f. op. 31b (1945, 14’45)</w:t>
      </w:r>
      <w:r w:rsidRPr="00075EDB">
        <w:rPr>
          <w:rFonts w:ascii="Arial" w:hAnsi="Arial" w:cs="Arial"/>
        </w:rPr>
        <w:t xml:space="preserve">.   </w:t>
      </w:r>
    </w:p>
    <w:p w:rsidR="006E0FEA" w:rsidRPr="00075EDB" w:rsidRDefault="006E0F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Canti senza parole, cl. e pf. (1952).   Quintetto, cl. e quart. d’archi, op. 31a (1965).   </w:t>
      </w:r>
    </w:p>
    <w:p w:rsidR="00273DB8" w:rsidRPr="00075EDB" w:rsidRDefault="00273DB8"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A52BE" w:rsidRPr="007B712C" w:rsidRDefault="00EA52BE"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BENJAMIN  Arthur</w:t>
      </w:r>
      <w:r w:rsidRPr="007B712C">
        <w:rPr>
          <w:rFonts w:ascii="Arial" w:hAnsi="Arial" w:cs="Arial"/>
          <w:color w:val="333399"/>
          <w:u w:val="single"/>
        </w:rPr>
        <w:tab/>
        <w:t>Sydney, 18.9.1893 - Londra, 10.4.1960.</w:t>
      </w:r>
    </w:p>
    <w:p w:rsidR="00EA52BE" w:rsidRPr="007B712C" w:rsidRDefault="00EA52BE"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Pianista e compositore australiano. Direttore del R. College ebbe tra i suoi allievi Britten. </w:t>
      </w:r>
      <w:r w:rsidR="00C75FE5">
        <w:rPr>
          <w:rFonts w:ascii="Arial" w:hAnsi="Arial" w:cs="Arial"/>
          <w:color w:val="333399"/>
          <w:sz w:val="20"/>
          <w:szCs w:val="20"/>
        </w:rPr>
        <w:t xml:space="preserve">                                                  </w:t>
      </w:r>
      <w:r w:rsidRPr="007B712C">
        <w:rPr>
          <w:rFonts w:ascii="Arial" w:hAnsi="Arial" w:cs="Arial"/>
          <w:color w:val="333399"/>
          <w:sz w:val="20"/>
          <w:szCs w:val="20"/>
        </w:rPr>
        <w:t xml:space="preserve">Dopo una serie di concerti </w:t>
      </w:r>
      <w:r w:rsidR="004917ED" w:rsidRPr="007B712C">
        <w:rPr>
          <w:rFonts w:ascii="Arial" w:hAnsi="Arial" w:cs="Arial"/>
          <w:color w:val="333399"/>
          <w:sz w:val="20"/>
          <w:szCs w:val="20"/>
        </w:rPr>
        <w:t xml:space="preserve"> </w:t>
      </w:r>
      <w:r w:rsidRPr="007B712C">
        <w:rPr>
          <w:rFonts w:ascii="Arial" w:hAnsi="Arial" w:cs="Arial"/>
          <w:color w:val="333399"/>
          <w:sz w:val="20"/>
          <w:szCs w:val="20"/>
        </w:rPr>
        <w:t>in tutto il mondo, si fermò in Canada dal 1940</w:t>
      </w:r>
      <w:r w:rsidR="00666CF4" w:rsidRPr="007B712C">
        <w:rPr>
          <w:rFonts w:ascii="Arial" w:hAnsi="Arial" w:cs="Arial"/>
          <w:color w:val="333399"/>
          <w:sz w:val="20"/>
          <w:szCs w:val="20"/>
        </w:rPr>
        <w:t xml:space="preserve"> al </w:t>
      </w:r>
      <w:r w:rsidRPr="007B712C">
        <w:rPr>
          <w:rFonts w:ascii="Arial" w:hAnsi="Arial" w:cs="Arial"/>
          <w:color w:val="333399"/>
          <w:sz w:val="20"/>
          <w:szCs w:val="20"/>
        </w:rPr>
        <w:t>1946</w:t>
      </w:r>
      <w:r w:rsidR="00666CF4" w:rsidRPr="007B712C">
        <w:rPr>
          <w:rFonts w:ascii="Arial" w:hAnsi="Arial" w:cs="Arial"/>
          <w:color w:val="333399"/>
          <w:sz w:val="20"/>
          <w:szCs w:val="20"/>
        </w:rPr>
        <w:t xml:space="preserve">, poi </w:t>
      </w:r>
      <w:r w:rsidRPr="007B712C">
        <w:rPr>
          <w:rFonts w:ascii="Arial" w:hAnsi="Arial" w:cs="Arial"/>
          <w:color w:val="333399"/>
          <w:sz w:val="20"/>
          <w:szCs w:val="20"/>
        </w:rPr>
        <w:t>tornò a Londra.</w:t>
      </w:r>
      <w:r w:rsidR="00AD30D2" w:rsidRPr="007B712C">
        <w:rPr>
          <w:rFonts w:ascii="Arial" w:hAnsi="Arial" w:cs="Arial"/>
          <w:color w:val="333399"/>
          <w:sz w:val="20"/>
          <w:szCs w:val="20"/>
        </w:rPr>
        <w:t xml:space="preserve"> </w:t>
      </w:r>
      <w:r w:rsidR="0008106D">
        <w:rPr>
          <w:rFonts w:ascii="Arial" w:hAnsi="Arial" w:cs="Arial"/>
          <w:color w:val="333399"/>
          <w:sz w:val="20"/>
          <w:szCs w:val="20"/>
        </w:rPr>
        <w:t xml:space="preserve">                                                          </w:t>
      </w:r>
      <w:r w:rsidR="00AD30D2" w:rsidRPr="007B712C">
        <w:rPr>
          <w:rFonts w:ascii="Arial" w:hAnsi="Arial" w:cs="Arial"/>
          <w:color w:val="333399"/>
          <w:sz w:val="20"/>
          <w:szCs w:val="20"/>
        </w:rPr>
        <w:t>C</w:t>
      </w:r>
      <w:r w:rsidR="0008106D">
        <w:rPr>
          <w:rFonts w:ascii="Arial" w:hAnsi="Arial" w:cs="Arial"/>
          <w:color w:val="333399"/>
          <w:sz w:val="20"/>
          <w:szCs w:val="20"/>
        </w:rPr>
        <w:t>irca</w:t>
      </w:r>
      <w:r w:rsidR="00AD30D2" w:rsidRPr="007B712C">
        <w:rPr>
          <w:rFonts w:ascii="Arial" w:hAnsi="Arial" w:cs="Arial"/>
          <w:color w:val="333399"/>
          <w:sz w:val="20"/>
          <w:szCs w:val="20"/>
        </w:rPr>
        <w:t xml:space="preserve"> 20 le sue colonne</w:t>
      </w:r>
      <w:r w:rsidR="0008106D">
        <w:rPr>
          <w:rFonts w:ascii="Arial" w:hAnsi="Arial" w:cs="Arial"/>
          <w:color w:val="333399"/>
          <w:sz w:val="20"/>
          <w:szCs w:val="20"/>
        </w:rPr>
        <w:t xml:space="preserve"> </w:t>
      </w:r>
      <w:r w:rsidR="00AD30D2" w:rsidRPr="007B712C">
        <w:rPr>
          <w:rFonts w:ascii="Arial" w:hAnsi="Arial" w:cs="Arial"/>
          <w:color w:val="333399"/>
          <w:sz w:val="20"/>
          <w:szCs w:val="20"/>
        </w:rPr>
        <w:t>sonore.</w:t>
      </w:r>
    </w:p>
    <w:p w:rsidR="00EA52BE" w:rsidRPr="00075EDB" w:rsidRDefault="00EA52B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Le Tombeau de Ravel, </w:t>
      </w:r>
      <w:r w:rsidR="00CC24A1" w:rsidRPr="00075EDB">
        <w:rPr>
          <w:rFonts w:ascii="Arial" w:hAnsi="Arial" w:cs="Arial"/>
          <w:sz w:val="24"/>
          <w:szCs w:val="24"/>
        </w:rPr>
        <w:t>V</w:t>
      </w:r>
      <w:r w:rsidRPr="00075EDB">
        <w:rPr>
          <w:rFonts w:ascii="Arial" w:hAnsi="Arial" w:cs="Arial"/>
          <w:sz w:val="24"/>
          <w:szCs w:val="24"/>
        </w:rPr>
        <w:t>als</w:t>
      </w:r>
      <w:r w:rsidR="009354BF" w:rsidRPr="00075EDB">
        <w:rPr>
          <w:rFonts w:ascii="Arial" w:hAnsi="Arial" w:cs="Arial"/>
          <w:sz w:val="24"/>
          <w:szCs w:val="24"/>
        </w:rPr>
        <w:t>-</w:t>
      </w:r>
      <w:r w:rsidR="00CC24A1" w:rsidRPr="00075EDB">
        <w:rPr>
          <w:rFonts w:ascii="Arial" w:hAnsi="Arial" w:cs="Arial"/>
          <w:sz w:val="24"/>
          <w:szCs w:val="24"/>
        </w:rPr>
        <w:t>C</w:t>
      </w:r>
      <w:r w:rsidRPr="00075EDB">
        <w:rPr>
          <w:rFonts w:ascii="Arial" w:hAnsi="Arial" w:cs="Arial"/>
          <w:sz w:val="24"/>
          <w:szCs w:val="24"/>
        </w:rPr>
        <w:t>aprice</w:t>
      </w:r>
      <w:r w:rsidR="00D106C5" w:rsidRPr="00075EDB">
        <w:rPr>
          <w:rFonts w:ascii="Arial" w:hAnsi="Arial" w:cs="Arial"/>
          <w:sz w:val="24"/>
          <w:szCs w:val="24"/>
        </w:rPr>
        <w:t xml:space="preserve">, </w:t>
      </w:r>
      <w:r w:rsidRPr="00075EDB">
        <w:rPr>
          <w:rFonts w:ascii="Arial" w:hAnsi="Arial" w:cs="Arial"/>
          <w:sz w:val="24"/>
          <w:szCs w:val="24"/>
        </w:rPr>
        <w:t>clarinetto e pf. (</w:t>
      </w:r>
      <w:r w:rsidR="001F3D5F" w:rsidRPr="00075EDB">
        <w:rPr>
          <w:rFonts w:ascii="Arial" w:hAnsi="Arial" w:cs="Arial"/>
          <w:sz w:val="24"/>
          <w:szCs w:val="24"/>
        </w:rPr>
        <w:t>19</w:t>
      </w:r>
      <w:r w:rsidR="00976903" w:rsidRPr="00075EDB">
        <w:rPr>
          <w:rFonts w:ascii="Arial" w:hAnsi="Arial" w:cs="Arial"/>
          <w:sz w:val="24"/>
          <w:szCs w:val="24"/>
        </w:rPr>
        <w:t>5</w:t>
      </w:r>
      <w:r w:rsidR="001F3D5F" w:rsidRPr="00075EDB">
        <w:rPr>
          <w:rFonts w:ascii="Arial" w:hAnsi="Arial" w:cs="Arial"/>
          <w:sz w:val="24"/>
          <w:szCs w:val="24"/>
        </w:rPr>
        <w:t>8, 1</w:t>
      </w:r>
      <w:r w:rsidR="008027C0" w:rsidRPr="00075EDB">
        <w:rPr>
          <w:rFonts w:ascii="Arial" w:hAnsi="Arial" w:cs="Arial"/>
          <w:sz w:val="24"/>
          <w:szCs w:val="24"/>
        </w:rPr>
        <w:t>4</w:t>
      </w:r>
      <w:r w:rsidRPr="00075EDB">
        <w:rPr>
          <w:rFonts w:ascii="Arial" w:hAnsi="Arial" w:cs="Arial"/>
          <w:sz w:val="24"/>
          <w:szCs w:val="24"/>
        </w:rPr>
        <w:t>’</w:t>
      </w:r>
      <w:r w:rsidR="009354BF" w:rsidRPr="00075EDB">
        <w:rPr>
          <w:rFonts w:ascii="Arial" w:hAnsi="Arial" w:cs="Arial"/>
          <w:sz w:val="24"/>
          <w:szCs w:val="24"/>
        </w:rPr>
        <w:t>25</w:t>
      </w:r>
      <w:r w:rsidRPr="00075EDB">
        <w:rPr>
          <w:rFonts w:ascii="Arial" w:hAnsi="Arial" w:cs="Arial"/>
          <w:sz w:val="24"/>
          <w:szCs w:val="24"/>
        </w:rPr>
        <w:t>).</w:t>
      </w:r>
    </w:p>
    <w:p w:rsidR="00666CF4" w:rsidRPr="00075EDB" w:rsidRDefault="00666CF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Jamaican rumba, arrangiamento per clarinetto e pf. (</w:t>
      </w:r>
      <w:r w:rsidR="00D9661B" w:rsidRPr="00075EDB">
        <w:rPr>
          <w:rFonts w:ascii="Arial" w:hAnsi="Arial" w:cs="Arial"/>
          <w:sz w:val="24"/>
          <w:szCs w:val="24"/>
        </w:rPr>
        <w:t xml:space="preserve">1938, </w:t>
      </w:r>
      <w:r w:rsidRPr="00075EDB">
        <w:rPr>
          <w:rFonts w:ascii="Arial" w:hAnsi="Arial" w:cs="Arial"/>
          <w:sz w:val="24"/>
          <w:szCs w:val="24"/>
        </w:rPr>
        <w:t>1’40).</w:t>
      </w:r>
    </w:p>
    <w:p w:rsidR="00E953C5" w:rsidRPr="00075EDB" w:rsidRDefault="00E953C5"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in Do- “Dopo Cimarosa”, per clarinetto e orch. da camera (9’45).</w:t>
      </w:r>
    </w:p>
    <w:p w:rsidR="007D3946" w:rsidRPr="00075EDB" w:rsidRDefault="007D3946" w:rsidP="00327F1F">
      <w:pPr>
        <w:tabs>
          <w:tab w:val="left" w:pos="0"/>
          <w:tab w:val="left" w:pos="4536"/>
          <w:tab w:val="left" w:pos="10348"/>
        </w:tabs>
        <w:spacing w:before="120" w:line="276" w:lineRule="auto"/>
        <w:ind w:right="-1"/>
        <w:rPr>
          <w:rFonts w:ascii="Arial" w:hAnsi="Arial" w:cs="Arial"/>
          <w:color w:val="666699"/>
          <w:u w:val="single"/>
        </w:rPr>
      </w:pPr>
    </w:p>
    <w:p w:rsidR="00FC25D1" w:rsidRPr="007B712C" w:rsidRDefault="00FC25D1"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BENNETT  Robert Russell</w:t>
      </w:r>
      <w:r w:rsidRPr="007B712C">
        <w:rPr>
          <w:rFonts w:ascii="Arial" w:hAnsi="Arial" w:cs="Arial"/>
          <w:color w:val="333399"/>
          <w:u w:val="single"/>
          <w:lang w:val="en-US"/>
        </w:rPr>
        <w:tab/>
        <w:t>Kansas City, 15.6.1894 - New York,18.8.1981.</w:t>
      </w:r>
    </w:p>
    <w:p w:rsidR="00FC25D1" w:rsidRPr="007B712C" w:rsidRDefault="00FC25D1" w:rsidP="00327F1F">
      <w:pPr>
        <w:tabs>
          <w:tab w:val="left" w:pos="0"/>
          <w:tab w:val="left" w:pos="4536"/>
          <w:tab w:val="left" w:pos="10206"/>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arrangiatore americano, il padre violinista e la madre pianista furono i suoi primi insegnanti. </w:t>
      </w:r>
      <w:r w:rsidR="00490935">
        <w:rPr>
          <w:rFonts w:ascii="Arial" w:hAnsi="Arial" w:cs="Arial"/>
          <w:color w:val="333399"/>
          <w:sz w:val="20"/>
          <w:szCs w:val="20"/>
        </w:rPr>
        <w:t xml:space="preserve">                      </w:t>
      </w:r>
      <w:r w:rsidRPr="007B712C">
        <w:rPr>
          <w:rFonts w:ascii="Arial" w:hAnsi="Arial" w:cs="Arial"/>
          <w:color w:val="333399"/>
          <w:sz w:val="20"/>
          <w:szCs w:val="20"/>
        </w:rPr>
        <w:t xml:space="preserve">In seguito studiò con Busch, con Winifred Edgerton Merrill (sposò sua figlia) e a Parigi con Nadia Boulanger. Orchestratore di brani di Gershwin (Porgy and Bess), Berlin, Kern, Cole Porter, Richard Rodgers, Kurt Weill, </w:t>
      </w:r>
      <w:r w:rsidR="0008106D">
        <w:rPr>
          <w:rFonts w:ascii="Arial" w:hAnsi="Arial" w:cs="Arial"/>
          <w:color w:val="333399"/>
          <w:sz w:val="20"/>
          <w:szCs w:val="20"/>
        </w:rPr>
        <w:t xml:space="preserve">               </w:t>
      </w:r>
      <w:r w:rsidRPr="007B712C">
        <w:rPr>
          <w:rFonts w:ascii="Arial" w:hAnsi="Arial" w:cs="Arial"/>
          <w:color w:val="333399"/>
          <w:sz w:val="20"/>
          <w:szCs w:val="20"/>
        </w:rPr>
        <w:t>Friml,</w:t>
      </w:r>
      <w:r w:rsidR="0008106D">
        <w:rPr>
          <w:rFonts w:ascii="Arial" w:hAnsi="Arial" w:cs="Arial"/>
          <w:color w:val="333399"/>
          <w:sz w:val="20"/>
          <w:szCs w:val="20"/>
        </w:rPr>
        <w:t xml:space="preserve"> </w:t>
      </w:r>
      <w:r w:rsidRPr="007B712C">
        <w:rPr>
          <w:rFonts w:ascii="Arial" w:hAnsi="Arial" w:cs="Arial"/>
          <w:color w:val="333399"/>
          <w:sz w:val="20"/>
          <w:szCs w:val="20"/>
        </w:rPr>
        <w:t xml:space="preserve">i migliori autori dei Musical di Broadway. Non solo… completò su richiesta della vedova di </w:t>
      </w:r>
      <w:r w:rsidR="0008106D">
        <w:rPr>
          <w:rFonts w:ascii="Arial" w:hAnsi="Arial" w:cs="Arial"/>
          <w:color w:val="333399"/>
          <w:sz w:val="20"/>
          <w:szCs w:val="20"/>
        </w:rPr>
        <w:t xml:space="preserve">                        </w:t>
      </w:r>
      <w:r w:rsidRPr="007B712C">
        <w:rPr>
          <w:rFonts w:ascii="Arial" w:hAnsi="Arial" w:cs="Arial"/>
          <w:color w:val="333399"/>
          <w:sz w:val="20"/>
          <w:szCs w:val="20"/>
        </w:rPr>
        <w:t>Rachmaninoff</w:t>
      </w:r>
      <w:r w:rsidR="0052240F" w:rsidRPr="007B712C">
        <w:rPr>
          <w:rFonts w:ascii="Arial" w:hAnsi="Arial" w:cs="Arial"/>
          <w:color w:val="333399"/>
          <w:sz w:val="20"/>
          <w:szCs w:val="20"/>
        </w:rPr>
        <w:t xml:space="preserve"> </w:t>
      </w:r>
      <w:r w:rsidRPr="007B712C">
        <w:rPr>
          <w:rFonts w:ascii="Arial" w:hAnsi="Arial" w:cs="Arial"/>
          <w:color w:val="333399"/>
          <w:sz w:val="20"/>
          <w:szCs w:val="20"/>
        </w:rPr>
        <w:t>il 4° Concerto … 3 Sinfonie,</w:t>
      </w:r>
      <w:r w:rsidR="00490935">
        <w:rPr>
          <w:rFonts w:ascii="Arial" w:hAnsi="Arial" w:cs="Arial"/>
          <w:color w:val="333399"/>
          <w:sz w:val="20"/>
          <w:szCs w:val="20"/>
        </w:rPr>
        <w:t xml:space="preserve"> </w:t>
      </w:r>
      <w:r w:rsidRPr="007B712C">
        <w:rPr>
          <w:rFonts w:ascii="Arial" w:hAnsi="Arial" w:cs="Arial"/>
          <w:color w:val="333399"/>
          <w:sz w:val="20"/>
          <w:szCs w:val="20"/>
        </w:rPr>
        <w:t>8 Opere teatrali. 1° Presidente della Società Am</w:t>
      </w:r>
      <w:r w:rsidR="00B92EE9">
        <w:rPr>
          <w:rFonts w:ascii="Arial" w:hAnsi="Arial" w:cs="Arial"/>
          <w:color w:val="333399"/>
          <w:sz w:val="20"/>
          <w:szCs w:val="20"/>
        </w:rPr>
        <w:t xml:space="preserve">ericana dei </w:t>
      </w:r>
      <w:r w:rsidR="0046078C">
        <w:rPr>
          <w:rFonts w:ascii="Arial" w:hAnsi="Arial" w:cs="Arial"/>
          <w:color w:val="333399"/>
          <w:sz w:val="20"/>
          <w:szCs w:val="20"/>
        </w:rPr>
        <w:t xml:space="preserve"> </w:t>
      </w:r>
      <w:r w:rsidR="00B92EE9">
        <w:rPr>
          <w:rFonts w:ascii="Arial" w:hAnsi="Arial" w:cs="Arial"/>
          <w:color w:val="333399"/>
          <w:sz w:val="20"/>
          <w:szCs w:val="20"/>
        </w:rPr>
        <w:t>compositori.</w:t>
      </w:r>
      <w:r w:rsidR="0008106D">
        <w:rPr>
          <w:rFonts w:ascii="Arial" w:hAnsi="Arial" w:cs="Arial"/>
          <w:color w:val="333399"/>
          <w:sz w:val="20"/>
          <w:szCs w:val="20"/>
        </w:rPr>
        <w:t xml:space="preserve"> </w:t>
      </w:r>
      <w:r w:rsidR="00B92EE9">
        <w:rPr>
          <w:rFonts w:ascii="Arial" w:hAnsi="Arial" w:cs="Arial"/>
          <w:color w:val="333399"/>
          <w:sz w:val="20"/>
          <w:szCs w:val="20"/>
        </w:rPr>
        <w:t xml:space="preserve">Premio </w:t>
      </w:r>
      <w:r w:rsidRPr="007B712C">
        <w:rPr>
          <w:rFonts w:ascii="Arial" w:hAnsi="Arial" w:cs="Arial"/>
          <w:color w:val="333399"/>
          <w:sz w:val="20"/>
          <w:szCs w:val="20"/>
        </w:rPr>
        <w:t xml:space="preserve">Oscar per il film </w:t>
      </w:r>
      <w:r w:rsidR="00490935">
        <w:rPr>
          <w:rFonts w:ascii="Arial" w:hAnsi="Arial" w:cs="Arial"/>
          <w:color w:val="333399"/>
          <w:sz w:val="20"/>
          <w:szCs w:val="20"/>
        </w:rPr>
        <w:t>“</w:t>
      </w:r>
      <w:r w:rsidRPr="007B712C">
        <w:rPr>
          <w:rFonts w:ascii="Arial" w:hAnsi="Arial" w:cs="Arial"/>
          <w:color w:val="333399"/>
          <w:sz w:val="20"/>
          <w:szCs w:val="20"/>
        </w:rPr>
        <w:t>Oklahoma</w:t>
      </w:r>
      <w:r w:rsidR="00490935">
        <w:rPr>
          <w:rFonts w:ascii="Arial" w:hAnsi="Arial" w:cs="Arial"/>
          <w:color w:val="333399"/>
          <w:sz w:val="20"/>
          <w:szCs w:val="20"/>
        </w:rPr>
        <w:t>”</w:t>
      </w:r>
      <w:r w:rsidRPr="007B712C">
        <w:rPr>
          <w:rFonts w:ascii="Arial" w:hAnsi="Arial" w:cs="Arial"/>
          <w:color w:val="333399"/>
          <w:sz w:val="20"/>
          <w:szCs w:val="20"/>
        </w:rPr>
        <w:t xml:space="preserve"> e 2 Dottorati H. C.</w:t>
      </w:r>
    </w:p>
    <w:p w:rsidR="00FC25D1" w:rsidRPr="00075EDB" w:rsidRDefault="00FC25D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Quartetto di clarinetti (c. 1920).   Suite Antique, a B. Goodman, clarinetto e orch. (1941).</w:t>
      </w:r>
    </w:p>
    <w:p w:rsidR="00E934B5" w:rsidRPr="00075EDB" w:rsidRDefault="00E934B5" w:rsidP="00327F1F">
      <w:pPr>
        <w:tabs>
          <w:tab w:val="left" w:pos="0"/>
          <w:tab w:val="left" w:pos="4536"/>
          <w:tab w:val="left" w:pos="10348"/>
        </w:tabs>
        <w:spacing w:before="120" w:line="276" w:lineRule="auto"/>
        <w:ind w:right="-1"/>
        <w:rPr>
          <w:rFonts w:ascii="Arial" w:hAnsi="Arial" w:cs="Arial"/>
          <w:bCs/>
          <w:color w:val="000000"/>
        </w:rPr>
      </w:pPr>
      <w:bookmarkStart w:id="1" w:name="15146"/>
      <w:bookmarkEnd w:id="1"/>
    </w:p>
    <w:p w:rsidR="006C0ABF" w:rsidRPr="007B712C" w:rsidRDefault="006C0ABF"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BENNETT  Richard Rodney</w:t>
      </w:r>
      <w:r w:rsidR="00B0610A" w:rsidRPr="007B712C">
        <w:rPr>
          <w:rFonts w:ascii="Arial" w:hAnsi="Arial" w:cs="Arial"/>
          <w:color w:val="333399"/>
          <w:sz w:val="24"/>
          <w:szCs w:val="24"/>
          <w:u w:val="single"/>
        </w:rPr>
        <w:t>,</w:t>
      </w:r>
      <w:r w:rsidRPr="007B712C">
        <w:rPr>
          <w:rFonts w:ascii="Arial" w:hAnsi="Arial" w:cs="Arial"/>
          <w:color w:val="333399"/>
          <w:sz w:val="24"/>
          <w:szCs w:val="24"/>
          <w:u w:val="single"/>
        </w:rPr>
        <w:t xml:space="preserve"> Sir</w:t>
      </w:r>
      <w:r w:rsidRPr="007B712C">
        <w:rPr>
          <w:rFonts w:ascii="Arial" w:hAnsi="Arial" w:cs="Arial"/>
          <w:color w:val="333399"/>
          <w:sz w:val="24"/>
          <w:szCs w:val="24"/>
          <w:u w:val="single"/>
        </w:rPr>
        <w:tab/>
        <w:t>Broadstairs, 29.3.1936</w:t>
      </w:r>
    </w:p>
    <w:p w:rsidR="006C0ABF" w:rsidRPr="007B712C" w:rsidRDefault="006C0ABF" w:rsidP="00327F1F">
      <w:pPr>
        <w:pStyle w:val="Corpotesto"/>
        <w:tabs>
          <w:tab w:val="left" w:pos="0"/>
          <w:tab w:val="left" w:pos="4536"/>
          <w:tab w:val="left" w:pos="10348"/>
        </w:tabs>
        <w:spacing w:before="120" w:after="0" w:line="276" w:lineRule="auto"/>
        <w:ind w:right="-1"/>
        <w:rPr>
          <w:rFonts w:ascii="Arial" w:hAnsi="Arial" w:cs="Arial"/>
          <w:color w:val="333399"/>
        </w:rPr>
      </w:pPr>
      <w:r w:rsidRPr="007B712C">
        <w:rPr>
          <w:rFonts w:ascii="Arial" w:hAnsi="Arial" w:cs="Arial"/>
          <w:color w:val="333399"/>
        </w:rPr>
        <w:t xml:space="preserve">Compositore e direttore d’orchestra inglese, studi alla Royal Academy con Ferguson, Berkeley e Boulez. </w:t>
      </w:r>
      <w:r w:rsidR="0052240F" w:rsidRPr="007B712C">
        <w:rPr>
          <w:rFonts w:ascii="Arial" w:hAnsi="Arial" w:cs="Arial"/>
          <w:color w:val="333399"/>
        </w:rPr>
        <w:t xml:space="preserve">   </w:t>
      </w:r>
      <w:r w:rsidR="004917ED" w:rsidRPr="007B712C">
        <w:rPr>
          <w:rFonts w:ascii="Arial" w:hAnsi="Arial" w:cs="Arial"/>
          <w:color w:val="333399"/>
        </w:rPr>
        <w:t xml:space="preserve">     </w:t>
      </w:r>
      <w:r w:rsidRPr="007B712C">
        <w:rPr>
          <w:rFonts w:ascii="Arial" w:hAnsi="Arial" w:cs="Arial"/>
          <w:color w:val="333399"/>
        </w:rPr>
        <w:t xml:space="preserve">Versatile nello stile con utilizzi di serialità libera e jazz.. La madre era stata allieva di Holst. Per maggiori </w:t>
      </w:r>
      <w:r w:rsidR="00490935">
        <w:rPr>
          <w:rFonts w:ascii="Arial" w:hAnsi="Arial" w:cs="Arial"/>
          <w:color w:val="333399"/>
        </w:rPr>
        <w:t xml:space="preserve"> </w:t>
      </w:r>
      <w:r w:rsidR="00C75FE5">
        <w:rPr>
          <w:rFonts w:ascii="Arial" w:hAnsi="Arial" w:cs="Arial"/>
          <w:color w:val="333399"/>
        </w:rPr>
        <w:t xml:space="preserve">          </w:t>
      </w:r>
      <w:r w:rsidRPr="007B712C">
        <w:rPr>
          <w:rFonts w:ascii="Arial" w:hAnsi="Arial" w:cs="Arial"/>
          <w:color w:val="333399"/>
        </w:rPr>
        <w:t xml:space="preserve">informazioni sull'autore, vedi "Passeggiando con la Musica", scaricabile gratuitamente dal sito: </w:t>
      </w:r>
      <w:r w:rsidR="0008106D">
        <w:rPr>
          <w:rFonts w:ascii="Arial" w:hAnsi="Arial" w:cs="Arial"/>
          <w:color w:val="333399"/>
        </w:rPr>
        <w:t xml:space="preserve">                  </w:t>
      </w:r>
      <w:r w:rsidRPr="007B712C">
        <w:rPr>
          <w:rFonts w:ascii="Arial" w:hAnsi="Arial" w:cs="Arial"/>
          <w:color w:val="333399"/>
        </w:rPr>
        <w:t>mariodemolli.com</w:t>
      </w:r>
    </w:p>
    <w:p w:rsidR="00B0610A" w:rsidRPr="00075EDB" w:rsidRDefault="006C0AB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Clarinetto solo:  Scena III</w:t>
      </w:r>
      <w:r w:rsidR="00D33194">
        <w:rPr>
          <w:rFonts w:ascii="Arial" w:hAnsi="Arial" w:cs="Arial"/>
          <w:sz w:val="24"/>
          <w:szCs w:val="24"/>
        </w:rPr>
        <w:t xml:space="preserve"> </w:t>
      </w:r>
      <w:r w:rsidRPr="00075EDB">
        <w:rPr>
          <w:rFonts w:ascii="Arial" w:hAnsi="Arial" w:cs="Arial"/>
          <w:sz w:val="24"/>
          <w:szCs w:val="24"/>
        </w:rPr>
        <w:t>(1977, 8’),   Sonatina</w:t>
      </w:r>
      <w:r w:rsidR="00C10DE2" w:rsidRPr="00075EDB">
        <w:rPr>
          <w:rFonts w:ascii="Arial" w:hAnsi="Arial" w:cs="Arial"/>
          <w:sz w:val="24"/>
          <w:szCs w:val="24"/>
        </w:rPr>
        <w:t xml:space="preserve"> </w:t>
      </w:r>
      <w:r w:rsidRPr="00075EDB">
        <w:rPr>
          <w:rFonts w:ascii="Arial" w:hAnsi="Arial" w:cs="Arial"/>
          <w:sz w:val="24"/>
          <w:szCs w:val="24"/>
        </w:rPr>
        <w:t>(1981)</w:t>
      </w:r>
      <w:r w:rsidR="00B0610A" w:rsidRPr="00075EDB">
        <w:rPr>
          <w:rFonts w:ascii="Arial" w:hAnsi="Arial" w:cs="Arial"/>
          <w:sz w:val="24"/>
          <w:szCs w:val="24"/>
        </w:rPr>
        <w:t>:   1) 1’50,   2) 3’50,   3) 2’50</w:t>
      </w:r>
      <w:r w:rsidRPr="00075EDB">
        <w:rPr>
          <w:rFonts w:ascii="Arial" w:hAnsi="Arial" w:cs="Arial"/>
          <w:sz w:val="24"/>
          <w:szCs w:val="24"/>
        </w:rPr>
        <w:t xml:space="preserve">.   </w:t>
      </w:r>
    </w:p>
    <w:p w:rsidR="00B0610A" w:rsidRPr="00075EDB" w:rsidRDefault="006C0AB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2 Clarinetti: Crosstalk</w:t>
      </w:r>
      <w:r w:rsidR="00B0610A" w:rsidRPr="00075EDB">
        <w:rPr>
          <w:rFonts w:ascii="Arial" w:hAnsi="Arial" w:cs="Arial"/>
          <w:sz w:val="24"/>
          <w:szCs w:val="24"/>
        </w:rPr>
        <w:t xml:space="preserve"> </w:t>
      </w:r>
      <w:r w:rsidRPr="00075EDB">
        <w:rPr>
          <w:rFonts w:ascii="Arial" w:hAnsi="Arial" w:cs="Arial"/>
          <w:sz w:val="24"/>
          <w:szCs w:val="24"/>
        </w:rPr>
        <w:t>(1966),</w:t>
      </w:r>
      <w:r w:rsidR="00B0610A" w:rsidRPr="00075EDB">
        <w:rPr>
          <w:rFonts w:ascii="Arial" w:hAnsi="Arial" w:cs="Arial"/>
          <w:sz w:val="24"/>
          <w:szCs w:val="24"/>
        </w:rPr>
        <w:t xml:space="preserve">   </w:t>
      </w:r>
      <w:r w:rsidRPr="00075EDB">
        <w:rPr>
          <w:rFonts w:ascii="Arial" w:hAnsi="Arial" w:cs="Arial"/>
          <w:sz w:val="24"/>
          <w:szCs w:val="24"/>
        </w:rPr>
        <w:t>Conversations</w:t>
      </w:r>
      <w:r w:rsidR="00B0610A" w:rsidRPr="00075EDB">
        <w:rPr>
          <w:rFonts w:ascii="Arial" w:hAnsi="Arial" w:cs="Arial"/>
          <w:sz w:val="24"/>
          <w:szCs w:val="24"/>
        </w:rPr>
        <w:t xml:space="preserve"> </w:t>
      </w:r>
      <w:r w:rsidRPr="00075EDB">
        <w:rPr>
          <w:rFonts w:ascii="Arial" w:hAnsi="Arial" w:cs="Arial"/>
          <w:sz w:val="24"/>
          <w:szCs w:val="24"/>
        </w:rPr>
        <w:t xml:space="preserve">(6’).   Clarinetto e pf.:   </w:t>
      </w:r>
    </w:p>
    <w:p w:rsidR="00B0610A" w:rsidRPr="00075EDB" w:rsidRDefault="00B0610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Duo concertante (1985, 10’15).   </w:t>
      </w:r>
      <w:r w:rsidR="006C0ABF" w:rsidRPr="00075EDB">
        <w:rPr>
          <w:rFonts w:ascii="Arial" w:hAnsi="Arial" w:cs="Arial"/>
          <w:sz w:val="24"/>
          <w:szCs w:val="24"/>
        </w:rPr>
        <w:t>Ballata in memoria di Shirley Horn</w:t>
      </w:r>
      <w:r w:rsidRPr="00075EDB">
        <w:rPr>
          <w:rFonts w:ascii="Arial" w:hAnsi="Arial" w:cs="Arial"/>
          <w:sz w:val="24"/>
          <w:szCs w:val="24"/>
        </w:rPr>
        <w:t xml:space="preserve"> </w:t>
      </w:r>
      <w:r w:rsidR="006C0ABF" w:rsidRPr="00075EDB">
        <w:rPr>
          <w:rFonts w:ascii="Arial" w:hAnsi="Arial" w:cs="Arial"/>
          <w:sz w:val="24"/>
          <w:szCs w:val="24"/>
        </w:rPr>
        <w:t>(2005, 7’),</w:t>
      </w:r>
      <w:r w:rsidRPr="00075EDB">
        <w:rPr>
          <w:rFonts w:ascii="Arial" w:hAnsi="Arial" w:cs="Arial"/>
          <w:sz w:val="24"/>
          <w:szCs w:val="24"/>
        </w:rPr>
        <w:t xml:space="preserve">   </w:t>
      </w:r>
    </w:p>
    <w:p w:rsidR="00B0610A" w:rsidRPr="00075EDB" w:rsidRDefault="006C0AB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Troubador music (2006, 5’).</w:t>
      </w:r>
      <w:r w:rsidR="00B0610A" w:rsidRPr="00075EDB">
        <w:rPr>
          <w:rFonts w:ascii="Arial" w:hAnsi="Arial" w:cs="Arial"/>
          <w:sz w:val="24"/>
          <w:szCs w:val="24"/>
        </w:rPr>
        <w:t xml:space="preserve">   </w:t>
      </w:r>
      <w:r w:rsidRPr="00075EDB">
        <w:rPr>
          <w:rFonts w:ascii="Arial" w:hAnsi="Arial" w:cs="Arial"/>
          <w:sz w:val="24"/>
          <w:szCs w:val="24"/>
        </w:rPr>
        <w:t xml:space="preserve">Quintetto, clarinetto e quart. d’archi (1992).   </w:t>
      </w:r>
    </w:p>
    <w:p w:rsidR="006C0ABF" w:rsidRPr="00075EDB" w:rsidRDefault="006C0AB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per clarinetto e archi (1987, 18’).</w:t>
      </w:r>
      <w:r w:rsidR="00B0610A" w:rsidRPr="00075EDB">
        <w:rPr>
          <w:rFonts w:ascii="Arial" w:hAnsi="Arial" w:cs="Arial"/>
          <w:sz w:val="24"/>
          <w:szCs w:val="24"/>
        </w:rPr>
        <w:t xml:space="preserve">   </w:t>
      </w:r>
      <w:r w:rsidRPr="00075EDB">
        <w:rPr>
          <w:rFonts w:ascii="Arial" w:hAnsi="Arial" w:cs="Arial"/>
          <w:sz w:val="24"/>
          <w:szCs w:val="24"/>
        </w:rPr>
        <w:t>Commedia III, clarinetto orch. (1973, 17’).</w:t>
      </w:r>
    </w:p>
    <w:p w:rsidR="006C0ABF" w:rsidRPr="00075EDB" w:rsidRDefault="006C0ABF" w:rsidP="00327F1F">
      <w:pPr>
        <w:tabs>
          <w:tab w:val="left" w:pos="0"/>
          <w:tab w:val="left" w:pos="4536"/>
          <w:tab w:val="left" w:pos="10348"/>
        </w:tabs>
        <w:spacing w:before="120" w:line="276" w:lineRule="auto"/>
        <w:ind w:right="-1"/>
        <w:rPr>
          <w:rFonts w:ascii="Arial" w:hAnsi="Arial" w:cs="Arial"/>
          <w:color w:val="666699"/>
          <w:u w:val="single"/>
        </w:rPr>
      </w:pPr>
    </w:p>
    <w:p w:rsidR="00360815" w:rsidRPr="00BF582E" w:rsidRDefault="00360815"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BENTZON  Jorgen</w:t>
      </w:r>
      <w:r w:rsidRPr="00BF582E">
        <w:rPr>
          <w:rFonts w:ascii="Arial" w:hAnsi="Arial" w:cs="Arial"/>
          <w:color w:val="333399"/>
          <w:u w:val="single"/>
        </w:rPr>
        <w:tab/>
        <w:t>Copenhagen, 14.2.1897 - Horsholm, 9.7.1951.</w:t>
      </w:r>
    </w:p>
    <w:p w:rsidR="001174FF" w:rsidRPr="00BF582E" w:rsidRDefault="001174FF" w:rsidP="00327F1F">
      <w:pPr>
        <w:pStyle w:val="Corpotesto"/>
        <w:tabs>
          <w:tab w:val="left" w:pos="0"/>
          <w:tab w:val="left" w:pos="4536"/>
          <w:tab w:val="left" w:pos="10348"/>
        </w:tabs>
        <w:spacing w:before="120" w:after="0" w:line="276" w:lineRule="auto"/>
        <w:ind w:right="-1"/>
        <w:rPr>
          <w:rFonts w:ascii="Arial" w:hAnsi="Arial" w:cs="Arial"/>
          <w:color w:val="333399"/>
        </w:rPr>
      </w:pPr>
      <w:r w:rsidRPr="00BF582E">
        <w:rPr>
          <w:rFonts w:ascii="Arial" w:hAnsi="Arial" w:cs="Arial"/>
          <w:color w:val="333399"/>
        </w:rPr>
        <w:t xml:space="preserve">Compositore e pianista concertista danese, studi alla Royal Danish Academy con K. Jeppesen e </w:t>
      </w:r>
      <w:r w:rsidR="0008106D">
        <w:rPr>
          <w:rFonts w:ascii="Arial" w:hAnsi="Arial" w:cs="Arial"/>
          <w:color w:val="333399"/>
        </w:rPr>
        <w:t xml:space="preserve">                                      </w:t>
      </w:r>
      <w:r w:rsidRPr="00BF582E">
        <w:rPr>
          <w:rFonts w:ascii="Arial" w:hAnsi="Arial" w:cs="Arial"/>
          <w:color w:val="333399"/>
        </w:rPr>
        <w:t xml:space="preserve">C. Christiansen. Insegnante alla Reale Accademia Musicale di Aarhus, dal 1945 al 1950 e all’Accademia </w:t>
      </w:r>
      <w:r w:rsidR="0008106D">
        <w:rPr>
          <w:rFonts w:ascii="Arial" w:hAnsi="Arial" w:cs="Arial"/>
          <w:color w:val="333399"/>
        </w:rPr>
        <w:t xml:space="preserve">                    </w:t>
      </w:r>
      <w:r w:rsidRPr="00BF582E">
        <w:rPr>
          <w:rFonts w:ascii="Arial" w:hAnsi="Arial" w:cs="Arial"/>
          <w:color w:val="333399"/>
        </w:rPr>
        <w:t>Reale di Copenhagen,</w:t>
      </w:r>
      <w:r w:rsidR="0008106D">
        <w:rPr>
          <w:rFonts w:ascii="Arial" w:hAnsi="Arial" w:cs="Arial"/>
          <w:color w:val="333399"/>
        </w:rPr>
        <w:t xml:space="preserve"> </w:t>
      </w:r>
      <w:r w:rsidRPr="00BF582E">
        <w:rPr>
          <w:rFonts w:ascii="Arial" w:hAnsi="Arial" w:cs="Arial"/>
          <w:color w:val="333399"/>
        </w:rPr>
        <w:t>dal 1950 al 1988.</w:t>
      </w:r>
    </w:p>
    <w:p w:rsidR="001174FF" w:rsidRPr="00075EDB" w:rsidRDefault="001174F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Studio rapsodico, op. 10  (1926, 5’),  Tema e Variazioni, op. 14 (1927, 7’).   </w:t>
      </w:r>
    </w:p>
    <w:p w:rsidR="00D1626F" w:rsidRPr="00075EDB" w:rsidRDefault="00D1626F"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 xml:space="preserve">Intermezzo, op. 24, clarinetto e vl. (1933, 5’50).   </w:t>
      </w:r>
      <w:r w:rsidR="001174FF" w:rsidRPr="00075EDB">
        <w:rPr>
          <w:b w:val="0"/>
          <w:color w:val="000000"/>
          <w:sz w:val="24"/>
          <w:szCs w:val="24"/>
        </w:rPr>
        <w:t>Sonata, cl</w:t>
      </w:r>
      <w:r w:rsidR="00B00ADF" w:rsidRPr="00075EDB">
        <w:rPr>
          <w:b w:val="0"/>
          <w:color w:val="000000"/>
          <w:sz w:val="24"/>
          <w:szCs w:val="24"/>
        </w:rPr>
        <w:t>.</w:t>
      </w:r>
      <w:r w:rsidR="001174FF" w:rsidRPr="00075EDB">
        <w:rPr>
          <w:b w:val="0"/>
          <w:color w:val="000000"/>
          <w:sz w:val="24"/>
          <w:szCs w:val="24"/>
        </w:rPr>
        <w:t xml:space="preserve"> e pf. op. 63 (1950, 16’).   </w:t>
      </w:r>
    </w:p>
    <w:p w:rsidR="00D1626F" w:rsidRPr="00075EDB" w:rsidRDefault="00D1626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 xml:space="preserve">Sonatina op. 7, per fl. clarinetto e fag. (1924, 32’30)  </w:t>
      </w:r>
    </w:p>
    <w:p w:rsidR="00D1626F" w:rsidRPr="00075EDB" w:rsidRDefault="00D1626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Variazioni interrotte, op. 12, clarinetto, vl. vla. vcl. (1926).</w:t>
      </w:r>
    </w:p>
    <w:p w:rsidR="001174FF" w:rsidRPr="00075EDB" w:rsidRDefault="001174FF"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Triplo concerto, op. 94, ob. clarinetto, fag. archi (1953, 22’)</w:t>
      </w:r>
    </w:p>
    <w:p w:rsidR="001174FF" w:rsidRPr="00075EDB" w:rsidRDefault="001174FF"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 xml:space="preserve">2a Sinfonia concertante, op. 390, fl. ob. clarinetto, fag. cor. e orch. (1976, 19’). </w:t>
      </w:r>
    </w:p>
    <w:p w:rsidR="00D1626F" w:rsidRPr="00075EDB" w:rsidRDefault="00D1626F"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Concerto, op. 269, clarinetto e orch. (29’).   Concerto, op. 375, cl. e orch. (1975, 15’).</w:t>
      </w:r>
    </w:p>
    <w:p w:rsidR="006C0ABF" w:rsidRPr="00075EDB" w:rsidRDefault="006C0ABF"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6C0ABF" w:rsidRPr="007B712C" w:rsidRDefault="006C0ABF" w:rsidP="00327F1F">
      <w:pPr>
        <w:tabs>
          <w:tab w:val="left" w:pos="0"/>
          <w:tab w:val="left" w:pos="4536"/>
          <w:tab w:val="left" w:pos="10348"/>
        </w:tabs>
        <w:spacing w:before="120" w:line="276" w:lineRule="auto"/>
        <w:ind w:right="-1"/>
        <w:rPr>
          <w:rFonts w:ascii="Arial" w:hAnsi="Arial" w:cs="Arial"/>
          <w:vanish/>
          <w:color w:val="333399"/>
        </w:rPr>
      </w:pPr>
    </w:p>
    <w:p w:rsidR="00E02976" w:rsidRPr="007B712C" w:rsidRDefault="00E0297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BENTZON   Niels Viggo</w:t>
      </w:r>
      <w:r w:rsidRPr="007B712C">
        <w:rPr>
          <w:rFonts w:ascii="Arial" w:hAnsi="Arial" w:cs="Arial"/>
          <w:color w:val="333399"/>
          <w:sz w:val="24"/>
          <w:szCs w:val="24"/>
          <w:u w:val="single"/>
        </w:rPr>
        <w:tab/>
        <w:t>Copenhagen,  24.8.1919 - Frederiksberg, 25.4.2000.</w:t>
      </w:r>
    </w:p>
    <w:p w:rsidR="002570BC" w:rsidRPr="007B712C" w:rsidRDefault="002570BC"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pianista concertista danese, studi alla Royal Danish Academy con K. Jeppesen e </w:t>
      </w:r>
      <w:r w:rsidR="0008106D">
        <w:rPr>
          <w:rFonts w:ascii="Arial" w:hAnsi="Arial" w:cs="Arial"/>
          <w:color w:val="333399"/>
          <w:sz w:val="20"/>
          <w:szCs w:val="20"/>
        </w:rPr>
        <w:t xml:space="preserve">                                   </w:t>
      </w:r>
      <w:r w:rsidRPr="007B712C">
        <w:rPr>
          <w:rFonts w:ascii="Arial" w:hAnsi="Arial" w:cs="Arial"/>
          <w:color w:val="333399"/>
          <w:sz w:val="20"/>
          <w:szCs w:val="20"/>
        </w:rPr>
        <w:t xml:space="preserve">C. Christiansen. Insegnante alla Reale Accademia Musicale di Aarhus, dal 1945 al 1950 e all’Accademia </w:t>
      </w:r>
      <w:r w:rsidR="0008106D">
        <w:rPr>
          <w:rFonts w:ascii="Arial" w:hAnsi="Arial" w:cs="Arial"/>
          <w:color w:val="333399"/>
          <w:sz w:val="20"/>
          <w:szCs w:val="20"/>
        </w:rPr>
        <w:t xml:space="preserve">                    </w:t>
      </w:r>
      <w:r w:rsidRPr="007B712C">
        <w:rPr>
          <w:rFonts w:ascii="Arial" w:hAnsi="Arial" w:cs="Arial"/>
          <w:color w:val="333399"/>
          <w:sz w:val="20"/>
          <w:szCs w:val="20"/>
        </w:rPr>
        <w:t>Reale di Copenhagen,</w:t>
      </w:r>
      <w:r w:rsidR="0008106D">
        <w:rPr>
          <w:rFonts w:ascii="Arial" w:hAnsi="Arial" w:cs="Arial"/>
          <w:color w:val="333399"/>
          <w:sz w:val="20"/>
          <w:szCs w:val="20"/>
        </w:rPr>
        <w:t xml:space="preserve"> </w:t>
      </w:r>
      <w:r w:rsidRPr="007B712C">
        <w:rPr>
          <w:rFonts w:ascii="Arial" w:hAnsi="Arial" w:cs="Arial"/>
          <w:color w:val="333399"/>
          <w:sz w:val="20"/>
          <w:szCs w:val="20"/>
        </w:rPr>
        <w:t xml:space="preserve">dal 1950 al 1988. Autore, inoltre, di </w:t>
      </w:r>
      <w:r w:rsidR="00F10FC2">
        <w:rPr>
          <w:rFonts w:ascii="Arial" w:hAnsi="Arial" w:cs="Arial"/>
          <w:color w:val="333399"/>
          <w:sz w:val="20"/>
          <w:szCs w:val="20"/>
        </w:rPr>
        <w:t>24 Preludi e Fughe in tutti itoni, maggiori e minori, denominate</w:t>
      </w:r>
      <w:r w:rsidR="0008106D">
        <w:rPr>
          <w:rFonts w:ascii="Arial" w:hAnsi="Arial" w:cs="Arial"/>
          <w:color w:val="333399"/>
          <w:sz w:val="20"/>
          <w:szCs w:val="20"/>
        </w:rPr>
        <w:t xml:space="preserve"> </w:t>
      </w:r>
      <w:r w:rsidR="00F10FC2">
        <w:rPr>
          <w:rFonts w:ascii="Arial" w:hAnsi="Arial" w:cs="Arial"/>
          <w:color w:val="333399"/>
          <w:sz w:val="20"/>
          <w:szCs w:val="20"/>
        </w:rPr>
        <w:t xml:space="preserve">“Il Piano Temperato”. </w:t>
      </w:r>
      <w:r w:rsidRPr="007B712C">
        <w:rPr>
          <w:rFonts w:ascii="Arial" w:hAnsi="Arial" w:cs="Arial"/>
          <w:color w:val="333399"/>
          <w:sz w:val="20"/>
          <w:szCs w:val="20"/>
        </w:rPr>
        <w:t>24 Sinfonie</w:t>
      </w:r>
      <w:r w:rsidR="00F10FC2">
        <w:rPr>
          <w:rFonts w:ascii="Arial" w:hAnsi="Arial" w:cs="Arial"/>
          <w:color w:val="333399"/>
          <w:sz w:val="20"/>
          <w:szCs w:val="20"/>
        </w:rPr>
        <w:t xml:space="preserve"> e molto altro</w:t>
      </w:r>
      <w:r w:rsidRPr="007B712C">
        <w:rPr>
          <w:rFonts w:ascii="Arial" w:hAnsi="Arial" w:cs="Arial"/>
          <w:color w:val="333399"/>
          <w:sz w:val="20"/>
          <w:szCs w:val="20"/>
        </w:rPr>
        <w:t>.</w:t>
      </w:r>
      <w:r w:rsidR="00F10FC2">
        <w:rPr>
          <w:rFonts w:ascii="Arial" w:hAnsi="Arial" w:cs="Arial"/>
          <w:color w:val="333399"/>
          <w:sz w:val="20"/>
          <w:szCs w:val="20"/>
        </w:rPr>
        <w:t xml:space="preserve"> </w:t>
      </w:r>
      <w:r w:rsidRPr="007B712C">
        <w:rPr>
          <w:rFonts w:ascii="Arial" w:hAnsi="Arial" w:cs="Arial"/>
          <w:color w:val="333399"/>
          <w:sz w:val="20"/>
          <w:szCs w:val="20"/>
        </w:rPr>
        <w:t>Produzione inventiva “mastodontica”</w:t>
      </w:r>
      <w:r w:rsidR="00F10FC2">
        <w:rPr>
          <w:rFonts w:ascii="Arial" w:hAnsi="Arial" w:cs="Arial"/>
          <w:color w:val="333399"/>
          <w:sz w:val="20"/>
          <w:szCs w:val="20"/>
        </w:rPr>
        <w:t xml:space="preserve"> </w:t>
      </w:r>
      <w:r w:rsidR="0008106D">
        <w:rPr>
          <w:rFonts w:ascii="Arial" w:hAnsi="Arial" w:cs="Arial"/>
          <w:color w:val="333399"/>
          <w:sz w:val="20"/>
          <w:szCs w:val="20"/>
        </w:rPr>
        <w:t xml:space="preserve">                                  </w:t>
      </w:r>
      <w:r w:rsidR="00F10FC2">
        <w:rPr>
          <w:rFonts w:ascii="Arial" w:hAnsi="Arial" w:cs="Arial"/>
          <w:color w:val="333399"/>
          <w:sz w:val="20"/>
          <w:szCs w:val="20"/>
        </w:rPr>
        <w:t>(c. 664 composizioni)</w:t>
      </w:r>
    </w:p>
    <w:p w:rsidR="00120D64" w:rsidRPr="00075EDB" w:rsidRDefault="0036081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Sonata per </w:t>
      </w:r>
      <w:r w:rsidR="003D2F6A" w:rsidRPr="00075EDB">
        <w:rPr>
          <w:rFonts w:ascii="Arial" w:hAnsi="Arial" w:cs="Arial"/>
          <w:color w:val="000000"/>
        </w:rPr>
        <w:t>clarinetto</w:t>
      </w:r>
      <w:r w:rsidRPr="00075EDB">
        <w:rPr>
          <w:rFonts w:ascii="Arial" w:hAnsi="Arial" w:cs="Arial"/>
          <w:color w:val="000000"/>
        </w:rPr>
        <w:t xml:space="preserve"> e pf. op</w:t>
      </w:r>
      <w:r w:rsidR="00186671" w:rsidRPr="00075EDB">
        <w:rPr>
          <w:rFonts w:ascii="Arial" w:hAnsi="Arial" w:cs="Arial"/>
          <w:color w:val="000000"/>
        </w:rPr>
        <w:t>.</w:t>
      </w:r>
      <w:r w:rsidRPr="00075EDB">
        <w:rPr>
          <w:rFonts w:ascii="Arial" w:hAnsi="Arial" w:cs="Arial"/>
          <w:color w:val="000000"/>
        </w:rPr>
        <w:t xml:space="preserve"> 63</w:t>
      </w:r>
      <w:r w:rsidR="00E02976" w:rsidRPr="00075EDB">
        <w:rPr>
          <w:rFonts w:ascii="Arial" w:hAnsi="Arial" w:cs="Arial"/>
          <w:color w:val="000000"/>
        </w:rPr>
        <w:t xml:space="preserve"> (1950, 16’)</w:t>
      </w:r>
      <w:r w:rsidRPr="00075EDB">
        <w:rPr>
          <w:rFonts w:ascii="Arial" w:hAnsi="Arial" w:cs="Arial"/>
          <w:color w:val="000000"/>
        </w:rPr>
        <w:t xml:space="preserve">.   </w:t>
      </w:r>
      <w:r w:rsidR="002570BC" w:rsidRPr="00075EDB">
        <w:rPr>
          <w:rFonts w:ascii="Arial" w:hAnsi="Arial" w:cs="Arial"/>
          <w:color w:val="000000"/>
        </w:rPr>
        <w:t xml:space="preserve">1° </w:t>
      </w:r>
      <w:r w:rsidRPr="00075EDB">
        <w:rPr>
          <w:rFonts w:ascii="Arial" w:hAnsi="Arial" w:cs="Arial"/>
          <w:color w:val="000000"/>
        </w:rPr>
        <w:t xml:space="preserve">Trio per </w:t>
      </w:r>
      <w:r w:rsidR="003D2F6A" w:rsidRPr="00075EDB">
        <w:rPr>
          <w:rFonts w:ascii="Arial" w:hAnsi="Arial" w:cs="Arial"/>
          <w:color w:val="000000"/>
        </w:rPr>
        <w:t>clarinetto</w:t>
      </w:r>
      <w:r w:rsidR="0008106D">
        <w:rPr>
          <w:rFonts w:ascii="Arial" w:hAnsi="Arial" w:cs="Arial"/>
          <w:color w:val="000000"/>
        </w:rPr>
        <w:t xml:space="preserve">, </w:t>
      </w:r>
      <w:r w:rsidR="000541A7" w:rsidRPr="00075EDB">
        <w:rPr>
          <w:rFonts w:ascii="Arial" w:hAnsi="Arial" w:cs="Arial"/>
          <w:color w:val="000000"/>
        </w:rPr>
        <w:t>v</w:t>
      </w:r>
      <w:r w:rsidR="000332B4" w:rsidRPr="00075EDB">
        <w:rPr>
          <w:rFonts w:ascii="Arial" w:hAnsi="Arial" w:cs="Arial"/>
          <w:color w:val="000000"/>
        </w:rPr>
        <w:t>cl</w:t>
      </w:r>
      <w:r w:rsidR="0008106D">
        <w:rPr>
          <w:rFonts w:ascii="Arial" w:hAnsi="Arial" w:cs="Arial"/>
          <w:color w:val="000000"/>
        </w:rPr>
        <w:t>.</w:t>
      </w:r>
      <w:r w:rsidRPr="00075EDB">
        <w:rPr>
          <w:rFonts w:ascii="Arial" w:hAnsi="Arial" w:cs="Arial"/>
          <w:color w:val="000000"/>
        </w:rPr>
        <w:t xml:space="preserve"> e pf. op 134.   </w:t>
      </w:r>
    </w:p>
    <w:p w:rsidR="002570BC" w:rsidRPr="00075EDB" w:rsidRDefault="002570B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op. 260, cl</w:t>
      </w:r>
      <w:r w:rsidR="006A3B7C" w:rsidRPr="00075EDB">
        <w:rPr>
          <w:rFonts w:ascii="Arial" w:hAnsi="Arial" w:cs="Arial"/>
          <w:color w:val="000000"/>
        </w:rPr>
        <w:t>arinetto,</w:t>
      </w:r>
      <w:r w:rsidRPr="00075EDB">
        <w:rPr>
          <w:rFonts w:ascii="Arial" w:hAnsi="Arial" w:cs="Arial"/>
          <w:color w:val="000000"/>
        </w:rPr>
        <w:t xml:space="preserve"> vcl. pf.   Quartetto, op. 566, cl</w:t>
      </w:r>
      <w:r w:rsidR="006A3B7C" w:rsidRPr="00075EDB">
        <w:rPr>
          <w:rFonts w:ascii="Arial" w:hAnsi="Arial" w:cs="Arial"/>
          <w:color w:val="000000"/>
        </w:rPr>
        <w:t>arinetto,</w:t>
      </w:r>
      <w:r w:rsidRPr="00075EDB">
        <w:rPr>
          <w:rFonts w:ascii="Arial" w:hAnsi="Arial" w:cs="Arial"/>
          <w:color w:val="000000"/>
        </w:rPr>
        <w:t xml:space="preserve"> vl. vla. vcl.   </w:t>
      </w:r>
    </w:p>
    <w:p w:rsidR="002570BC" w:rsidRPr="00075EDB" w:rsidRDefault="002570B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Elegy, op. 88, cl</w:t>
      </w:r>
      <w:r w:rsidR="006A3B7C" w:rsidRPr="00075EDB">
        <w:rPr>
          <w:rFonts w:ascii="Arial" w:hAnsi="Arial" w:cs="Arial"/>
          <w:color w:val="000000"/>
        </w:rPr>
        <w:t>arinetto,</w:t>
      </w:r>
      <w:r w:rsidRPr="00075EDB">
        <w:rPr>
          <w:rFonts w:ascii="Arial" w:hAnsi="Arial" w:cs="Arial"/>
          <w:color w:val="000000"/>
        </w:rPr>
        <w:t xml:space="preserve"> fag. vl. vla. vcl. ctb.   </w:t>
      </w:r>
      <w:r w:rsidR="006A3B7C" w:rsidRPr="00075EDB">
        <w:rPr>
          <w:rFonts w:ascii="Arial" w:hAnsi="Arial" w:cs="Arial"/>
          <w:color w:val="000000"/>
        </w:rPr>
        <w:t xml:space="preserve">Spirals, op. 579, clarinetto, tr. fis.   </w:t>
      </w:r>
    </w:p>
    <w:p w:rsidR="006A3B7C" w:rsidRPr="00075EDB" w:rsidRDefault="006A3B7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Anti-Attention Hymn to the Social Minister, op. 651, clarinetto, arpa e chitarra.</w:t>
      </w:r>
    </w:p>
    <w:p w:rsidR="002570BC" w:rsidRPr="00075EDB" w:rsidRDefault="00D50FE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w:t>
      </w:r>
      <w:r w:rsidR="002570BC" w:rsidRPr="00075EDB">
        <w:rPr>
          <w:rFonts w:ascii="Arial" w:hAnsi="Arial" w:cs="Arial"/>
          <w:color w:val="000000"/>
        </w:rPr>
        <w:t xml:space="preserve"> per 3 diversi clarinetti e</w:t>
      </w:r>
      <w:r w:rsidRPr="00075EDB">
        <w:rPr>
          <w:rFonts w:ascii="Arial" w:hAnsi="Arial" w:cs="Arial"/>
          <w:color w:val="000000"/>
        </w:rPr>
        <w:t xml:space="preserve"> orch. </w:t>
      </w:r>
      <w:r w:rsidR="005012AF" w:rsidRPr="00075EDB">
        <w:rPr>
          <w:rFonts w:ascii="Arial" w:hAnsi="Arial" w:cs="Arial"/>
          <w:color w:val="000000"/>
        </w:rPr>
        <w:t xml:space="preserve">op. 375 </w:t>
      </w:r>
      <w:r w:rsidRPr="00075EDB">
        <w:rPr>
          <w:rFonts w:ascii="Arial" w:hAnsi="Arial" w:cs="Arial"/>
          <w:color w:val="000000"/>
        </w:rPr>
        <w:t>(1975, 15’).</w:t>
      </w:r>
    </w:p>
    <w:p w:rsidR="006A3B7C" w:rsidRPr="00075EDB" w:rsidRDefault="0008106D" w:rsidP="00327F1F">
      <w:pPr>
        <w:tabs>
          <w:tab w:val="left" w:pos="0"/>
          <w:tab w:val="left" w:pos="4536"/>
          <w:tab w:val="left" w:pos="10348"/>
        </w:tabs>
        <w:spacing w:before="120" w:line="276" w:lineRule="auto"/>
        <w:ind w:right="-1"/>
        <w:rPr>
          <w:rFonts w:ascii="Arial" w:hAnsi="Arial" w:cs="Arial"/>
          <w:color w:val="000000"/>
        </w:rPr>
      </w:pPr>
      <w:r w:rsidRPr="0008106D">
        <w:rPr>
          <w:rFonts w:ascii="Arial" w:hAnsi="Arial" w:cs="Arial"/>
          <w:color w:val="000000"/>
          <w:u w:val="single"/>
        </w:rPr>
        <w:t>Clarinetto e orch</w:t>
      </w:r>
      <w:r>
        <w:rPr>
          <w:rFonts w:ascii="Arial" w:hAnsi="Arial" w:cs="Arial"/>
          <w:color w:val="000000"/>
        </w:rPr>
        <w:t xml:space="preserve">.:   </w:t>
      </w:r>
      <w:r w:rsidR="006A3B7C" w:rsidRPr="00075EDB">
        <w:rPr>
          <w:rFonts w:ascii="Arial" w:hAnsi="Arial" w:cs="Arial"/>
          <w:color w:val="000000"/>
        </w:rPr>
        <w:t xml:space="preserve">Concerto op. 269 (1971, 29’).   </w:t>
      </w:r>
      <w:r w:rsidR="002570BC" w:rsidRPr="00075EDB">
        <w:rPr>
          <w:rFonts w:ascii="Arial" w:hAnsi="Arial" w:cs="Arial"/>
          <w:color w:val="000000"/>
        </w:rPr>
        <w:t>Concerto da camera, op. 578</w:t>
      </w:r>
      <w:r>
        <w:rPr>
          <w:rFonts w:ascii="Arial" w:hAnsi="Arial" w:cs="Arial"/>
          <w:color w:val="000000"/>
        </w:rPr>
        <w:t xml:space="preserve"> </w:t>
      </w:r>
      <w:r w:rsidR="00FE04C0" w:rsidRPr="00075EDB">
        <w:rPr>
          <w:rFonts w:ascii="Arial" w:hAnsi="Arial" w:cs="Arial"/>
          <w:color w:val="000000"/>
        </w:rPr>
        <w:t>(29’)</w:t>
      </w:r>
      <w:r w:rsidR="002570BC" w:rsidRPr="00075EDB">
        <w:rPr>
          <w:rFonts w:ascii="Arial" w:hAnsi="Arial" w:cs="Arial"/>
          <w:color w:val="000000"/>
        </w:rPr>
        <w:t xml:space="preserve">. </w:t>
      </w:r>
    </w:p>
    <w:p w:rsidR="00273DB8" w:rsidRPr="00075EDB" w:rsidRDefault="00273DB8" w:rsidP="00327F1F">
      <w:pPr>
        <w:tabs>
          <w:tab w:val="left" w:pos="0"/>
          <w:tab w:val="left" w:pos="4536"/>
          <w:tab w:val="left" w:pos="10348"/>
        </w:tabs>
        <w:spacing w:before="120" w:line="276" w:lineRule="auto"/>
        <w:ind w:right="-1"/>
        <w:rPr>
          <w:rFonts w:ascii="Arial" w:hAnsi="Arial" w:cs="Arial"/>
        </w:rPr>
      </w:pPr>
    </w:p>
    <w:p w:rsidR="007F3E50" w:rsidRPr="007B712C" w:rsidRDefault="007F3E50"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BEREZOWSKIJ  Nicolai</w:t>
      </w:r>
      <w:r w:rsidRPr="007B712C">
        <w:rPr>
          <w:rFonts w:ascii="Arial" w:hAnsi="Arial" w:cs="Arial"/>
          <w:color w:val="333399"/>
          <w:u w:val="single"/>
        </w:rPr>
        <w:tab/>
        <w:t>Pietroburgo, 17.5.1900- New York, 27.8.1953.</w:t>
      </w:r>
    </w:p>
    <w:p w:rsidR="003F18CA" w:rsidRPr="007B712C" w:rsidRDefault="003F18CA"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violinista americano di origine russa. A Mosca diresse la Scuola d’Arte moderna e fu </w:t>
      </w:r>
      <w:r w:rsidR="0008106D">
        <w:rPr>
          <w:rFonts w:ascii="Arial" w:hAnsi="Arial" w:cs="Arial"/>
          <w:color w:val="333399"/>
          <w:sz w:val="20"/>
          <w:szCs w:val="20"/>
        </w:rPr>
        <w:t xml:space="preserve">                              </w:t>
      </w:r>
      <w:r w:rsidRPr="007B712C">
        <w:rPr>
          <w:rFonts w:ascii="Arial" w:hAnsi="Arial" w:cs="Arial"/>
          <w:color w:val="333399"/>
          <w:sz w:val="20"/>
          <w:szCs w:val="20"/>
        </w:rPr>
        <w:t xml:space="preserve">1° violino all’Opera di Mosca. Nel 1922, fuga avventurosa dall’Unione Sovietica, fermato in Polonia fu </w:t>
      </w:r>
      <w:r w:rsidR="0008106D">
        <w:rPr>
          <w:rFonts w:ascii="Arial" w:hAnsi="Arial" w:cs="Arial"/>
          <w:color w:val="333399"/>
          <w:sz w:val="20"/>
          <w:szCs w:val="20"/>
        </w:rPr>
        <w:t xml:space="preserve">                         </w:t>
      </w:r>
      <w:r w:rsidRPr="007B712C">
        <w:rPr>
          <w:rFonts w:ascii="Arial" w:hAnsi="Arial" w:cs="Arial"/>
          <w:color w:val="333399"/>
          <w:sz w:val="20"/>
          <w:szCs w:val="20"/>
        </w:rPr>
        <w:t>rilasciato da un funzionario appassinato di Musica. Si trasferì negli Usa, studi alla Juillars con Kochanski e Goldmark. 1° Violino</w:t>
      </w:r>
      <w:r w:rsidR="003F7C7F">
        <w:rPr>
          <w:rFonts w:ascii="Arial" w:hAnsi="Arial" w:cs="Arial"/>
          <w:color w:val="333399"/>
          <w:sz w:val="20"/>
          <w:szCs w:val="20"/>
        </w:rPr>
        <w:t xml:space="preserve"> </w:t>
      </w:r>
      <w:r w:rsidRPr="007B712C">
        <w:rPr>
          <w:rFonts w:ascii="Arial" w:hAnsi="Arial" w:cs="Arial"/>
          <w:color w:val="333399"/>
          <w:sz w:val="20"/>
          <w:szCs w:val="20"/>
        </w:rPr>
        <w:t xml:space="preserve">alla Filarmonica di New York, amico di Koussevitzky, le sue composizione divennero </w:t>
      </w:r>
      <w:r w:rsidR="0046078C">
        <w:rPr>
          <w:rFonts w:ascii="Arial" w:hAnsi="Arial" w:cs="Arial"/>
          <w:color w:val="333399"/>
          <w:sz w:val="20"/>
          <w:szCs w:val="20"/>
        </w:rPr>
        <w:t xml:space="preserve"> </w:t>
      </w:r>
      <w:r w:rsidRPr="007B712C">
        <w:rPr>
          <w:rFonts w:ascii="Arial" w:hAnsi="Arial" w:cs="Arial"/>
          <w:color w:val="333399"/>
          <w:sz w:val="20"/>
          <w:szCs w:val="20"/>
        </w:rPr>
        <w:t>popolari, per chiarire, era ascoltato più di Copland. Direttore d’orchestra e vincitore, nel 1948, del Guggenheim.</w:t>
      </w:r>
      <w:r w:rsidR="004917ED" w:rsidRPr="007B712C">
        <w:rPr>
          <w:rFonts w:ascii="Arial" w:hAnsi="Arial" w:cs="Arial"/>
          <w:color w:val="333399"/>
          <w:sz w:val="20"/>
          <w:szCs w:val="20"/>
        </w:rPr>
        <w:t xml:space="preserve"> </w:t>
      </w:r>
      <w:r w:rsidR="0046078C">
        <w:rPr>
          <w:rFonts w:ascii="Arial" w:hAnsi="Arial" w:cs="Arial"/>
          <w:color w:val="333399"/>
          <w:sz w:val="20"/>
          <w:szCs w:val="20"/>
        </w:rPr>
        <w:t xml:space="preserve">  </w:t>
      </w:r>
      <w:r w:rsidRPr="007B712C">
        <w:rPr>
          <w:rFonts w:ascii="Arial" w:hAnsi="Arial" w:cs="Arial"/>
          <w:color w:val="333399"/>
          <w:sz w:val="20"/>
          <w:szCs w:val="20"/>
        </w:rPr>
        <w:t xml:space="preserve">Fu trovato morto nel suo appartamento. Dubbi sulla sua morte, probabile omicidio del KGB o suicidio? </w:t>
      </w:r>
      <w:r w:rsidR="0046078C">
        <w:rPr>
          <w:rFonts w:ascii="Arial" w:hAnsi="Arial" w:cs="Arial"/>
          <w:color w:val="333399"/>
          <w:sz w:val="20"/>
          <w:szCs w:val="20"/>
        </w:rPr>
        <w:t xml:space="preserve">               </w:t>
      </w:r>
      <w:r w:rsidRPr="007B712C">
        <w:rPr>
          <w:rFonts w:ascii="Arial" w:hAnsi="Arial" w:cs="Arial"/>
          <w:color w:val="333399"/>
          <w:sz w:val="20"/>
          <w:szCs w:val="20"/>
        </w:rPr>
        <w:t>Parlava di ciò che avrebbe</w:t>
      </w:r>
      <w:r w:rsidR="003F7C7F">
        <w:rPr>
          <w:rFonts w:ascii="Arial" w:hAnsi="Arial" w:cs="Arial"/>
          <w:color w:val="333399"/>
          <w:sz w:val="20"/>
          <w:szCs w:val="20"/>
        </w:rPr>
        <w:t xml:space="preserve"> </w:t>
      </w:r>
      <w:r w:rsidRPr="007B712C">
        <w:rPr>
          <w:rFonts w:ascii="Arial" w:hAnsi="Arial" w:cs="Arial"/>
          <w:color w:val="333399"/>
          <w:sz w:val="20"/>
          <w:szCs w:val="20"/>
        </w:rPr>
        <w:t>composto, non era depresso…</w:t>
      </w:r>
    </w:p>
    <w:p w:rsidR="007F3E50" w:rsidRPr="00075EDB" w:rsidRDefault="007F3E5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Duo per </w:t>
      </w:r>
      <w:r w:rsidR="003F18CA" w:rsidRPr="00075EDB">
        <w:rPr>
          <w:rFonts w:ascii="Arial" w:hAnsi="Arial" w:cs="Arial"/>
          <w:color w:val="000000"/>
        </w:rPr>
        <w:t xml:space="preserve">clarinetto e </w:t>
      </w:r>
      <w:r w:rsidRPr="00075EDB">
        <w:rPr>
          <w:rFonts w:ascii="Arial" w:hAnsi="Arial" w:cs="Arial"/>
          <w:color w:val="000000"/>
        </w:rPr>
        <w:t>vla</w:t>
      </w:r>
      <w:r w:rsidR="003F18CA" w:rsidRPr="00075EDB">
        <w:rPr>
          <w:rFonts w:ascii="Arial" w:hAnsi="Arial" w:cs="Arial"/>
          <w:color w:val="000000"/>
        </w:rPr>
        <w:t>.</w:t>
      </w:r>
      <w:r w:rsidRPr="00075EDB">
        <w:rPr>
          <w:rFonts w:ascii="Arial" w:hAnsi="Arial" w:cs="Arial"/>
          <w:color w:val="000000"/>
        </w:rPr>
        <w:t xml:space="preserve"> (1931).   Sestetto per archi, </w:t>
      </w:r>
      <w:r w:rsidR="003D2F6A" w:rsidRPr="00075EDB">
        <w:rPr>
          <w:rFonts w:ascii="Arial" w:hAnsi="Arial" w:cs="Arial"/>
          <w:color w:val="000000"/>
        </w:rPr>
        <w:t>clarinetto</w:t>
      </w:r>
      <w:r w:rsidRPr="00075EDB">
        <w:rPr>
          <w:rFonts w:ascii="Arial" w:hAnsi="Arial" w:cs="Arial"/>
          <w:color w:val="000000"/>
        </w:rPr>
        <w:t xml:space="preserve"> e pf  (1926).</w:t>
      </w:r>
    </w:p>
    <w:p w:rsidR="007F3E50" w:rsidRPr="00075EDB" w:rsidRDefault="000337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 op. 28 (1941, 22’).</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2675C8" w:rsidRPr="007B712C" w:rsidRDefault="002675C8" w:rsidP="00327F1F">
      <w:pPr>
        <w:pStyle w:val="Corpotesto"/>
        <w:tabs>
          <w:tab w:val="left" w:pos="0"/>
          <w:tab w:val="left" w:pos="4536"/>
          <w:tab w:val="left" w:pos="10348"/>
        </w:tabs>
        <w:spacing w:before="120" w:after="0" w:line="276" w:lineRule="auto"/>
        <w:ind w:right="-1"/>
        <w:rPr>
          <w:rFonts w:ascii="Arial" w:hAnsi="Arial" w:cs="Arial"/>
          <w:color w:val="333399"/>
          <w:sz w:val="24"/>
          <w:szCs w:val="24"/>
        </w:rPr>
      </w:pPr>
      <w:r w:rsidRPr="007B712C">
        <w:rPr>
          <w:rFonts w:ascii="Arial" w:hAnsi="Arial" w:cs="Arial"/>
          <w:color w:val="333399"/>
          <w:sz w:val="24"/>
          <w:szCs w:val="24"/>
          <w:u w:val="single"/>
        </w:rPr>
        <w:t>BERG  Alban</w:t>
      </w:r>
      <w:r w:rsidRPr="007B712C">
        <w:rPr>
          <w:rFonts w:ascii="Arial" w:hAnsi="Arial" w:cs="Arial"/>
          <w:color w:val="333399"/>
          <w:sz w:val="24"/>
          <w:szCs w:val="24"/>
          <w:u w:val="single"/>
        </w:rPr>
        <w:tab/>
        <w:t>Vienna, 9.2.1885 - Vienna, 24.12.1935</w:t>
      </w:r>
      <w:r w:rsidR="00722F1B" w:rsidRPr="007B712C">
        <w:rPr>
          <w:rFonts w:ascii="Arial" w:hAnsi="Arial" w:cs="Arial"/>
          <w:color w:val="333399"/>
          <w:sz w:val="24"/>
          <w:szCs w:val="24"/>
          <w:u w:val="single"/>
        </w:rPr>
        <w:t>.</w:t>
      </w:r>
    </w:p>
    <w:p w:rsidR="00EC3CCA" w:rsidRPr="007B712C" w:rsidRDefault="002675C8" w:rsidP="00327F1F">
      <w:pPr>
        <w:pStyle w:val="Corpotesto"/>
        <w:tabs>
          <w:tab w:val="left" w:pos="0"/>
          <w:tab w:val="left" w:pos="4536"/>
          <w:tab w:val="left" w:pos="10348"/>
        </w:tabs>
        <w:spacing w:before="120" w:after="0" w:line="276" w:lineRule="auto"/>
        <w:ind w:right="-1"/>
        <w:rPr>
          <w:rFonts w:ascii="Arial" w:hAnsi="Arial" w:cs="Arial"/>
          <w:color w:val="333399"/>
        </w:rPr>
      </w:pPr>
      <w:r w:rsidRPr="007B712C">
        <w:rPr>
          <w:rFonts w:ascii="Arial" w:hAnsi="Arial" w:cs="Arial"/>
          <w:color w:val="333399"/>
        </w:rPr>
        <w:t>Con Schoenberg</w:t>
      </w:r>
      <w:r w:rsidR="005D352E" w:rsidRPr="007B712C">
        <w:rPr>
          <w:rFonts w:ascii="Arial" w:hAnsi="Arial" w:cs="Arial"/>
          <w:color w:val="333399"/>
        </w:rPr>
        <w:t xml:space="preserve"> (</w:t>
      </w:r>
      <w:r w:rsidRPr="007B712C">
        <w:rPr>
          <w:rFonts w:ascii="Arial" w:hAnsi="Arial" w:cs="Arial"/>
          <w:color w:val="333399"/>
        </w:rPr>
        <w:t>suo insegnante</w:t>
      </w:r>
      <w:r w:rsidR="005D352E" w:rsidRPr="007B712C">
        <w:rPr>
          <w:rFonts w:ascii="Arial" w:hAnsi="Arial" w:cs="Arial"/>
          <w:color w:val="333399"/>
        </w:rPr>
        <w:t>)</w:t>
      </w:r>
      <w:r w:rsidRPr="007B712C">
        <w:rPr>
          <w:rFonts w:ascii="Arial" w:hAnsi="Arial" w:cs="Arial"/>
          <w:color w:val="333399"/>
        </w:rPr>
        <w:t xml:space="preserve"> e Webern</w:t>
      </w:r>
      <w:r w:rsidR="00355BA5" w:rsidRPr="007B712C">
        <w:rPr>
          <w:rFonts w:ascii="Arial" w:hAnsi="Arial" w:cs="Arial"/>
          <w:color w:val="333399"/>
        </w:rPr>
        <w:t>,</w:t>
      </w:r>
      <w:r w:rsidRPr="007B712C">
        <w:rPr>
          <w:rFonts w:ascii="Arial" w:hAnsi="Arial" w:cs="Arial"/>
          <w:color w:val="333399"/>
        </w:rPr>
        <w:t xml:space="preserve"> completa la “</w:t>
      </w:r>
      <w:r w:rsidR="00355BA5" w:rsidRPr="007B712C">
        <w:rPr>
          <w:rFonts w:ascii="Arial" w:hAnsi="Arial" w:cs="Arial"/>
          <w:color w:val="333399"/>
        </w:rPr>
        <w:t>S</w:t>
      </w:r>
      <w:r w:rsidRPr="007B712C">
        <w:rPr>
          <w:rFonts w:ascii="Arial" w:hAnsi="Arial" w:cs="Arial"/>
          <w:color w:val="333399"/>
        </w:rPr>
        <w:t>econda scuola viennese”.</w:t>
      </w:r>
      <w:r w:rsidR="003F7C7F">
        <w:rPr>
          <w:rFonts w:ascii="Arial" w:hAnsi="Arial" w:cs="Arial"/>
          <w:color w:val="333399"/>
        </w:rPr>
        <w:t xml:space="preserve">                                                 </w:t>
      </w:r>
      <w:r w:rsidR="00D409FD" w:rsidRPr="007B712C">
        <w:rPr>
          <w:rFonts w:ascii="Arial" w:hAnsi="Arial" w:cs="Arial"/>
          <w:color w:val="333399"/>
        </w:rPr>
        <w:t>Per maggiori informazioni sull'autore, vedi "Passeggiando con la Musica", scaricabile gratuitamente dal sito: mariodemolli.com</w:t>
      </w:r>
    </w:p>
    <w:p w:rsidR="00722F1B" w:rsidRPr="00075EDB" w:rsidRDefault="00161F4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4 </w:t>
      </w:r>
      <w:r w:rsidR="000B740B" w:rsidRPr="00075EDB">
        <w:rPr>
          <w:rFonts w:ascii="Arial" w:hAnsi="Arial" w:cs="Arial"/>
          <w:color w:val="000000"/>
        </w:rPr>
        <w:t>Pieces</w:t>
      </w:r>
      <w:r w:rsidR="00002720" w:rsidRPr="00075EDB">
        <w:rPr>
          <w:rFonts w:ascii="Arial" w:hAnsi="Arial" w:cs="Arial"/>
          <w:color w:val="000000"/>
        </w:rPr>
        <w:t xml:space="preserve">,op. 5, </w:t>
      </w:r>
      <w:r w:rsidRPr="00075EDB">
        <w:rPr>
          <w:rFonts w:ascii="Arial" w:hAnsi="Arial" w:cs="Arial"/>
          <w:color w:val="000000"/>
        </w:rPr>
        <w:t>per clarinetto e pf</w:t>
      </w:r>
      <w:r w:rsidR="00852EB8" w:rsidRPr="00075EDB">
        <w:rPr>
          <w:rFonts w:ascii="Arial" w:hAnsi="Arial" w:cs="Arial"/>
          <w:color w:val="000000"/>
        </w:rPr>
        <w:t>.</w:t>
      </w:r>
      <w:r w:rsidRPr="00075EDB">
        <w:rPr>
          <w:rFonts w:ascii="Arial" w:hAnsi="Arial" w:cs="Arial"/>
          <w:color w:val="000000"/>
        </w:rPr>
        <w:t xml:space="preserve"> (1913)</w:t>
      </w:r>
      <w:r w:rsidR="00722F1B" w:rsidRPr="00075EDB">
        <w:rPr>
          <w:rFonts w:ascii="Arial" w:hAnsi="Arial" w:cs="Arial"/>
          <w:color w:val="000000"/>
        </w:rPr>
        <w:t>:   1) 1’</w:t>
      </w:r>
      <w:r w:rsidR="0087468F" w:rsidRPr="00075EDB">
        <w:rPr>
          <w:rFonts w:ascii="Arial" w:hAnsi="Arial" w:cs="Arial"/>
          <w:color w:val="000000"/>
        </w:rPr>
        <w:t>25</w:t>
      </w:r>
      <w:r w:rsidR="00722F1B" w:rsidRPr="00075EDB">
        <w:rPr>
          <w:rFonts w:ascii="Arial" w:hAnsi="Arial" w:cs="Arial"/>
          <w:color w:val="000000"/>
        </w:rPr>
        <w:t>,   2) 1’50,   3) 1’,   4) 3’15</w:t>
      </w:r>
      <w:r w:rsidRPr="00075EDB">
        <w:rPr>
          <w:rFonts w:ascii="Arial" w:hAnsi="Arial" w:cs="Arial"/>
          <w:color w:val="000000"/>
        </w:rPr>
        <w:t>.</w:t>
      </w:r>
    </w:p>
    <w:p w:rsidR="00273DB8" w:rsidRPr="00075EDB" w:rsidRDefault="00002720"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Adagio, vl. clarinetto, pf. </w:t>
      </w:r>
      <w:r w:rsidRPr="00075EDB">
        <w:rPr>
          <w:rFonts w:ascii="Arial" w:hAnsi="Arial" w:cs="Arial"/>
          <w:color w:val="000000"/>
          <w:lang w:val="en-US"/>
        </w:rPr>
        <w:t>(1935, 16’40).</w:t>
      </w:r>
    </w:p>
    <w:p w:rsidR="00DA6643" w:rsidRPr="00075EDB" w:rsidRDefault="00DA6643" w:rsidP="00327F1F">
      <w:pPr>
        <w:tabs>
          <w:tab w:val="left" w:pos="0"/>
          <w:tab w:val="left" w:pos="4536"/>
          <w:tab w:val="left" w:pos="10348"/>
        </w:tabs>
        <w:spacing w:before="120" w:line="276" w:lineRule="auto"/>
        <w:ind w:right="-1"/>
        <w:rPr>
          <w:rFonts w:ascii="Arial" w:hAnsi="Arial" w:cs="Arial"/>
          <w:color w:val="000000"/>
        </w:rPr>
      </w:pPr>
    </w:p>
    <w:p w:rsidR="00DA6643" w:rsidRPr="007B712C" w:rsidRDefault="00DA6643" w:rsidP="00327F1F">
      <w:pPr>
        <w:tabs>
          <w:tab w:val="left" w:pos="0"/>
          <w:tab w:val="left" w:pos="4536"/>
          <w:tab w:val="left" w:pos="10348"/>
        </w:tabs>
        <w:spacing w:before="120" w:line="276" w:lineRule="auto"/>
        <w:ind w:right="-1"/>
        <w:rPr>
          <w:rFonts w:ascii="Arial" w:hAnsi="Arial" w:cs="Arial"/>
          <w:vanish/>
          <w:color w:val="333399"/>
        </w:rPr>
      </w:pPr>
    </w:p>
    <w:p w:rsidR="00722F1B" w:rsidRPr="007B712C" w:rsidRDefault="00722F1B" w:rsidP="00327F1F">
      <w:pPr>
        <w:tabs>
          <w:tab w:val="left" w:pos="0"/>
          <w:tab w:val="left" w:pos="4536"/>
          <w:tab w:val="left" w:pos="10348"/>
        </w:tabs>
        <w:spacing w:before="120" w:line="276" w:lineRule="auto"/>
        <w:ind w:right="-1"/>
        <w:rPr>
          <w:rFonts w:ascii="Arial" w:hAnsi="Arial" w:cs="Arial"/>
          <w:vanish/>
          <w:color w:val="333399"/>
        </w:rPr>
      </w:pPr>
    </w:p>
    <w:p w:rsidR="00722F1B" w:rsidRPr="007B712C" w:rsidRDefault="00722F1B" w:rsidP="00327F1F">
      <w:pPr>
        <w:tabs>
          <w:tab w:val="left" w:pos="0"/>
          <w:tab w:val="left" w:pos="4536"/>
          <w:tab w:val="left" w:pos="10348"/>
        </w:tabs>
        <w:spacing w:before="120" w:line="276" w:lineRule="auto"/>
        <w:ind w:right="-1"/>
        <w:rPr>
          <w:rFonts w:ascii="Arial" w:hAnsi="Arial" w:cs="Arial"/>
          <w:vanish/>
          <w:color w:val="333399"/>
        </w:rPr>
      </w:pPr>
    </w:p>
    <w:p w:rsidR="00722F1B" w:rsidRPr="007B712C" w:rsidRDefault="00722F1B" w:rsidP="00327F1F">
      <w:pPr>
        <w:tabs>
          <w:tab w:val="left" w:pos="0"/>
          <w:tab w:val="left" w:pos="4536"/>
          <w:tab w:val="left" w:pos="10348"/>
        </w:tabs>
        <w:spacing w:before="120" w:line="276" w:lineRule="auto"/>
        <w:ind w:right="-1"/>
        <w:rPr>
          <w:rFonts w:ascii="Arial" w:hAnsi="Arial" w:cs="Arial"/>
          <w:vanish/>
          <w:color w:val="333399"/>
        </w:rPr>
      </w:pPr>
    </w:p>
    <w:p w:rsidR="00ED4813" w:rsidRPr="007B712C" w:rsidRDefault="00ED4813"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BERG  Olav</w:t>
      </w:r>
      <w:r w:rsidRPr="007B712C">
        <w:rPr>
          <w:rFonts w:ascii="Arial" w:hAnsi="Arial" w:cs="Arial"/>
          <w:color w:val="333399"/>
          <w:u w:val="single"/>
        </w:rPr>
        <w:tab/>
        <w:t>Kvelde, 25.9.1949</w:t>
      </w:r>
    </w:p>
    <w:p w:rsidR="00ED4813" w:rsidRPr="007B712C" w:rsidRDefault="00ED4813"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lastRenderedPageBreak/>
        <w:t xml:space="preserve">Compositore norvegese, allievo di Bibalo. Perfezionamento a Londra con Berkeley. </w:t>
      </w:r>
      <w:r w:rsidR="003F7C7F">
        <w:rPr>
          <w:rFonts w:ascii="Arial" w:hAnsi="Arial" w:cs="Arial"/>
          <w:color w:val="333399"/>
          <w:sz w:val="20"/>
          <w:szCs w:val="20"/>
        </w:rPr>
        <w:t xml:space="preserve">                                            </w:t>
      </w:r>
      <w:r w:rsidRPr="007B712C">
        <w:rPr>
          <w:rFonts w:ascii="Arial" w:hAnsi="Arial" w:cs="Arial"/>
          <w:color w:val="333399"/>
          <w:sz w:val="20"/>
          <w:szCs w:val="20"/>
        </w:rPr>
        <w:t>Insegnante al Conservatorio</w:t>
      </w:r>
      <w:r w:rsidR="003F7C7F">
        <w:rPr>
          <w:rFonts w:ascii="Arial" w:hAnsi="Arial" w:cs="Arial"/>
          <w:color w:val="333399"/>
          <w:sz w:val="20"/>
          <w:szCs w:val="20"/>
        </w:rPr>
        <w:t xml:space="preserve"> </w:t>
      </w:r>
      <w:r w:rsidRPr="007B712C">
        <w:rPr>
          <w:rFonts w:ascii="Arial" w:hAnsi="Arial" w:cs="Arial"/>
          <w:color w:val="333399"/>
          <w:sz w:val="20"/>
          <w:szCs w:val="20"/>
        </w:rPr>
        <w:t>di Stavanger.</w:t>
      </w:r>
    </w:p>
    <w:p w:rsidR="00217216" w:rsidRPr="00075EDB" w:rsidRDefault="002172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 breve, clarinetto e pf. (1983</w:t>
      </w:r>
      <w:r w:rsidR="00EF55D1" w:rsidRPr="00075EDB">
        <w:rPr>
          <w:rFonts w:ascii="Arial" w:hAnsi="Arial" w:cs="Arial"/>
        </w:rPr>
        <w:t>, 9’20</w:t>
      </w:r>
      <w:r w:rsidRPr="00075EDB">
        <w:rPr>
          <w:rFonts w:ascii="Arial" w:hAnsi="Arial" w:cs="Arial"/>
        </w:rPr>
        <w:t>),   Quintetto di clarinetti.</w:t>
      </w:r>
    </w:p>
    <w:p w:rsidR="00273DB8" w:rsidRPr="00075EDB" w:rsidRDefault="00ED481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(1986).</w:t>
      </w:r>
    </w:p>
    <w:p w:rsidR="00273DB8" w:rsidRPr="00075EDB" w:rsidRDefault="00273DB8" w:rsidP="00327F1F">
      <w:pPr>
        <w:tabs>
          <w:tab w:val="left" w:pos="0"/>
          <w:tab w:val="left" w:pos="4536"/>
          <w:tab w:val="left" w:pos="10348"/>
        </w:tabs>
        <w:spacing w:before="120" w:line="276" w:lineRule="auto"/>
        <w:ind w:right="-1"/>
        <w:rPr>
          <w:rFonts w:ascii="Arial" w:hAnsi="Arial" w:cs="Arial"/>
        </w:rPr>
      </w:pPr>
    </w:p>
    <w:p w:rsidR="002675C8" w:rsidRPr="007B712C" w:rsidRDefault="002675C8"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BERGER  Arthur</w:t>
      </w:r>
      <w:r w:rsidRPr="007B712C">
        <w:rPr>
          <w:rFonts w:ascii="Arial" w:hAnsi="Arial" w:cs="Arial"/>
          <w:color w:val="333399"/>
          <w:u w:val="single"/>
        </w:rPr>
        <w:tab/>
        <w:t>New York, 15.5.1912 - 2003.</w:t>
      </w:r>
    </w:p>
    <w:p w:rsidR="002675C8" w:rsidRPr="007B712C" w:rsidRDefault="002675C8" w:rsidP="00327F1F">
      <w:pPr>
        <w:pStyle w:val="Corpotesto"/>
        <w:tabs>
          <w:tab w:val="left" w:pos="0"/>
          <w:tab w:val="left" w:pos="4536"/>
          <w:tab w:val="left" w:pos="10348"/>
        </w:tabs>
        <w:spacing w:before="120" w:after="0" w:line="276" w:lineRule="auto"/>
        <w:ind w:right="-1"/>
        <w:rPr>
          <w:rFonts w:ascii="Arial" w:hAnsi="Arial" w:cs="Arial"/>
          <w:color w:val="333399"/>
        </w:rPr>
      </w:pPr>
      <w:r w:rsidRPr="007B712C">
        <w:rPr>
          <w:rFonts w:ascii="Arial" w:hAnsi="Arial" w:cs="Arial"/>
          <w:color w:val="333399"/>
        </w:rPr>
        <w:t xml:space="preserve">Allievo di Piston, Milhaud e Boulanger. Insegnante al Mills, North Texas, alla </w:t>
      </w:r>
      <w:r w:rsidR="006A483A" w:rsidRPr="007B712C">
        <w:rPr>
          <w:rFonts w:ascii="Arial" w:hAnsi="Arial" w:cs="Arial"/>
          <w:color w:val="333399"/>
        </w:rPr>
        <w:t>Juilliard</w:t>
      </w:r>
      <w:r w:rsidRPr="007B712C">
        <w:rPr>
          <w:rFonts w:ascii="Arial" w:hAnsi="Arial" w:cs="Arial"/>
          <w:color w:val="333399"/>
        </w:rPr>
        <w:t xml:space="preserve">, </w:t>
      </w:r>
      <w:r w:rsidR="00653ADE" w:rsidRPr="007B712C">
        <w:rPr>
          <w:rFonts w:ascii="Arial" w:hAnsi="Arial" w:cs="Arial"/>
          <w:color w:val="333399"/>
        </w:rPr>
        <w:t xml:space="preserve">e </w:t>
      </w:r>
      <w:r w:rsidRPr="007B712C">
        <w:rPr>
          <w:rFonts w:ascii="Arial" w:hAnsi="Arial" w:cs="Arial"/>
          <w:color w:val="333399"/>
        </w:rPr>
        <w:t>alla Brandeis Univ.</w:t>
      </w:r>
    </w:p>
    <w:p w:rsidR="002675C8" w:rsidRPr="00075EDB" w:rsidRDefault="002675C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Duo per ob. e </w:t>
      </w:r>
      <w:r w:rsidR="003D2F6A" w:rsidRPr="00075EDB">
        <w:rPr>
          <w:rFonts w:ascii="Arial" w:hAnsi="Arial" w:cs="Arial"/>
          <w:color w:val="000000"/>
        </w:rPr>
        <w:t>clarinetto</w:t>
      </w:r>
      <w:r w:rsidRPr="00075EDB">
        <w:rPr>
          <w:rFonts w:ascii="Arial" w:hAnsi="Arial" w:cs="Arial"/>
          <w:color w:val="000000"/>
        </w:rPr>
        <w:t xml:space="preserve"> (1952).</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2675C8" w:rsidRPr="007B712C" w:rsidRDefault="002675C8"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BERGER  Wilhelm</w:t>
      </w:r>
      <w:r w:rsidRPr="007B712C">
        <w:rPr>
          <w:rFonts w:ascii="Arial" w:hAnsi="Arial" w:cs="Arial"/>
          <w:color w:val="333399"/>
          <w:u w:val="single"/>
        </w:rPr>
        <w:tab/>
        <w:t>Boston, 9.8.1861- Jena, 16.1.1911.</w:t>
      </w:r>
    </w:p>
    <w:p w:rsidR="002675C8" w:rsidRPr="007B712C" w:rsidRDefault="002675C8"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pianista e direttore d’orchestra. </w:t>
      </w:r>
      <w:r w:rsidR="00B03E48" w:rsidRPr="007B712C">
        <w:rPr>
          <w:rFonts w:ascii="Arial" w:hAnsi="Arial" w:cs="Arial"/>
          <w:color w:val="333399"/>
          <w:sz w:val="20"/>
          <w:szCs w:val="20"/>
        </w:rPr>
        <w:t xml:space="preserve">In giovanissima età </w:t>
      </w:r>
      <w:r w:rsidRPr="007B712C">
        <w:rPr>
          <w:rFonts w:ascii="Arial" w:hAnsi="Arial" w:cs="Arial"/>
          <w:color w:val="333399"/>
          <w:sz w:val="20"/>
          <w:szCs w:val="20"/>
        </w:rPr>
        <w:t>tornò in Germania</w:t>
      </w:r>
      <w:r w:rsidR="00B03E48" w:rsidRPr="007B712C">
        <w:rPr>
          <w:rFonts w:ascii="Arial" w:hAnsi="Arial" w:cs="Arial"/>
          <w:color w:val="333399"/>
          <w:sz w:val="20"/>
          <w:szCs w:val="20"/>
        </w:rPr>
        <w:t xml:space="preserve">, </w:t>
      </w:r>
      <w:r w:rsidR="00C75FE5">
        <w:rPr>
          <w:rFonts w:ascii="Arial" w:hAnsi="Arial" w:cs="Arial"/>
          <w:color w:val="333399"/>
          <w:sz w:val="20"/>
          <w:szCs w:val="20"/>
        </w:rPr>
        <w:t xml:space="preserve">                                                             </w:t>
      </w:r>
      <w:r w:rsidR="00B03E48" w:rsidRPr="007B712C">
        <w:rPr>
          <w:rFonts w:ascii="Arial" w:hAnsi="Arial" w:cs="Arial"/>
          <w:color w:val="333399"/>
          <w:sz w:val="20"/>
          <w:szCs w:val="20"/>
        </w:rPr>
        <w:t>dove s</w:t>
      </w:r>
      <w:r w:rsidRPr="007B712C">
        <w:rPr>
          <w:rFonts w:ascii="Arial" w:hAnsi="Arial" w:cs="Arial"/>
          <w:color w:val="333399"/>
          <w:sz w:val="20"/>
          <w:szCs w:val="20"/>
        </w:rPr>
        <w:t>tudiò con Kiel e Rudorff.</w:t>
      </w:r>
    </w:p>
    <w:p w:rsidR="002675C8" w:rsidRPr="00075EDB" w:rsidRDefault="002675C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w:t>
      </w:r>
      <w:r w:rsidR="00B03E48" w:rsidRPr="00075EDB">
        <w:rPr>
          <w:rFonts w:ascii="Arial" w:hAnsi="Arial" w:cs="Arial"/>
          <w:color w:val="000000"/>
        </w:rPr>
        <w:t xml:space="preserve">,op. 94, </w:t>
      </w:r>
      <w:r w:rsidRPr="00075EDB">
        <w:rPr>
          <w:rFonts w:ascii="Arial" w:hAnsi="Arial" w:cs="Arial"/>
          <w:color w:val="000000"/>
        </w:rPr>
        <w:t xml:space="preserve">per pf. </w:t>
      </w:r>
      <w:r w:rsidR="003D2F6A" w:rsidRPr="00075EDB">
        <w:rPr>
          <w:rFonts w:ascii="Arial" w:hAnsi="Arial" w:cs="Arial"/>
          <w:color w:val="000000"/>
        </w:rPr>
        <w:t>clarinetto</w:t>
      </w:r>
      <w:r w:rsidRPr="00075EDB">
        <w:rPr>
          <w:rFonts w:ascii="Arial" w:hAnsi="Arial" w:cs="Arial"/>
          <w:color w:val="000000"/>
        </w:rPr>
        <w:t xml:space="preserve"> e v</w:t>
      </w:r>
      <w:r w:rsidR="003D2F6A" w:rsidRPr="00075EDB">
        <w:rPr>
          <w:rFonts w:ascii="Arial" w:hAnsi="Arial" w:cs="Arial"/>
          <w:color w:val="000000"/>
        </w:rPr>
        <w:t>cl</w:t>
      </w:r>
      <w:r w:rsidR="00B03E48" w:rsidRPr="00075EDB">
        <w:rPr>
          <w:rFonts w:ascii="Arial" w:hAnsi="Arial" w:cs="Arial"/>
          <w:color w:val="000000"/>
        </w:rPr>
        <w:t>.</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E9121A" w:rsidRPr="007B712C" w:rsidRDefault="00E9121A"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BERGER  Wilhelm Georg</w:t>
      </w:r>
      <w:r w:rsidRPr="007B712C">
        <w:rPr>
          <w:rFonts w:ascii="Arial" w:hAnsi="Arial" w:cs="Arial"/>
          <w:color w:val="333399"/>
          <w:u w:val="single"/>
          <w:lang w:val="en-US"/>
        </w:rPr>
        <w:tab/>
        <w:t>Reps, 4.12.1929 - Bucarest, 8.3.1993.</w:t>
      </w:r>
    </w:p>
    <w:p w:rsidR="00EB3698" w:rsidRPr="007B712C" w:rsidRDefault="00EB3698" w:rsidP="00327F1F">
      <w:pPr>
        <w:tabs>
          <w:tab w:val="left" w:pos="0"/>
          <w:tab w:val="left" w:pos="4536"/>
          <w:tab w:val="left" w:pos="9923"/>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Violinista, violista, e compositore romeno, allievo al Conservatorio di Bucarest di Lupu, Sarvas e Radulescu. </w:t>
      </w:r>
      <w:r w:rsidR="00380B3F" w:rsidRPr="007B712C">
        <w:rPr>
          <w:rFonts w:ascii="Arial" w:hAnsi="Arial" w:cs="Arial"/>
          <w:color w:val="333399"/>
          <w:sz w:val="20"/>
          <w:szCs w:val="20"/>
        </w:rPr>
        <w:t xml:space="preserve">    </w:t>
      </w:r>
      <w:r w:rsidR="0052240F" w:rsidRPr="007B712C">
        <w:rPr>
          <w:rFonts w:ascii="Arial" w:hAnsi="Arial" w:cs="Arial"/>
          <w:color w:val="333399"/>
          <w:sz w:val="20"/>
          <w:szCs w:val="20"/>
        </w:rPr>
        <w:t xml:space="preserve">  </w:t>
      </w:r>
      <w:r w:rsidR="004917ED" w:rsidRPr="007B712C">
        <w:rPr>
          <w:rFonts w:ascii="Arial" w:hAnsi="Arial" w:cs="Arial"/>
          <w:color w:val="333399"/>
          <w:sz w:val="20"/>
          <w:szCs w:val="20"/>
        </w:rPr>
        <w:t xml:space="preserve">     </w:t>
      </w:r>
      <w:r w:rsidRPr="007B712C">
        <w:rPr>
          <w:rFonts w:ascii="Arial" w:hAnsi="Arial" w:cs="Arial"/>
          <w:color w:val="333399"/>
          <w:sz w:val="20"/>
          <w:szCs w:val="20"/>
        </w:rPr>
        <w:t>Tra le sue composizioni anche 24 Sinfonie.</w:t>
      </w:r>
    </w:p>
    <w:p w:rsidR="00E9121A" w:rsidRPr="00075EDB" w:rsidRDefault="00E9121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w:t>
      </w:r>
      <w:r w:rsidR="006C5573" w:rsidRPr="00075EDB">
        <w:rPr>
          <w:rFonts w:ascii="Arial" w:hAnsi="Arial" w:cs="Arial"/>
          <w:color w:val="000000"/>
        </w:rPr>
        <w:t xml:space="preserve">, </w:t>
      </w:r>
      <w:r w:rsidRPr="00075EDB">
        <w:rPr>
          <w:rFonts w:ascii="Arial" w:hAnsi="Arial" w:cs="Arial"/>
          <w:color w:val="000000"/>
        </w:rPr>
        <w:t>cl</w:t>
      </w:r>
      <w:r w:rsidR="006C5573" w:rsidRPr="00075EDB">
        <w:rPr>
          <w:rFonts w:ascii="Arial" w:hAnsi="Arial" w:cs="Arial"/>
          <w:color w:val="000000"/>
        </w:rPr>
        <w:t>arinetto</w:t>
      </w:r>
      <w:r w:rsidRPr="00075EDB">
        <w:rPr>
          <w:rFonts w:ascii="Arial" w:hAnsi="Arial" w:cs="Arial"/>
          <w:color w:val="000000"/>
        </w:rPr>
        <w:t xml:space="preserve"> e orch. op. 57 (1979).   Concerto</w:t>
      </w:r>
      <w:r w:rsidR="006C5573" w:rsidRPr="00075EDB">
        <w:rPr>
          <w:rFonts w:ascii="Arial" w:hAnsi="Arial" w:cs="Arial"/>
          <w:color w:val="000000"/>
        </w:rPr>
        <w:t xml:space="preserve">, </w:t>
      </w:r>
      <w:r w:rsidRPr="00075EDB">
        <w:rPr>
          <w:rFonts w:ascii="Arial" w:hAnsi="Arial" w:cs="Arial"/>
          <w:color w:val="000000"/>
        </w:rPr>
        <w:t>clarinetto e orch. op. 74 (1986).</w:t>
      </w:r>
    </w:p>
    <w:p w:rsidR="00273DB8" w:rsidRPr="00075EDB" w:rsidRDefault="00273DB8" w:rsidP="00327F1F">
      <w:pPr>
        <w:tabs>
          <w:tab w:val="left" w:pos="0"/>
          <w:tab w:val="left" w:pos="4536"/>
          <w:tab w:val="left" w:pos="10348"/>
        </w:tabs>
        <w:spacing w:before="120" w:line="276" w:lineRule="auto"/>
        <w:ind w:right="-1"/>
        <w:rPr>
          <w:rFonts w:ascii="Arial" w:hAnsi="Arial" w:cs="Arial"/>
          <w:color w:val="000000"/>
        </w:rPr>
      </w:pPr>
    </w:p>
    <w:p w:rsidR="00794254" w:rsidRPr="007B712C" w:rsidRDefault="00794254"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BERGH  Sverre</w:t>
      </w:r>
      <w:r w:rsidRPr="007B712C">
        <w:rPr>
          <w:rFonts w:ascii="Arial" w:hAnsi="Arial" w:cs="Arial"/>
          <w:color w:val="333399"/>
          <w:u w:val="single"/>
        </w:rPr>
        <w:tab/>
        <w:t>Hamar, 2.11.1915 - Bergen, 8.12.1980.</w:t>
      </w:r>
    </w:p>
    <w:p w:rsidR="00794254" w:rsidRPr="007B712C" w:rsidRDefault="00794254"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Pianista, direttore d’orchestra, critico musicale e compositore neoclassico norvegese. </w:t>
      </w:r>
      <w:r w:rsidR="003F7C7F">
        <w:rPr>
          <w:rFonts w:ascii="Arial" w:hAnsi="Arial" w:cs="Arial"/>
          <w:color w:val="333399"/>
          <w:sz w:val="20"/>
          <w:szCs w:val="20"/>
        </w:rPr>
        <w:t xml:space="preserve">                                       </w:t>
      </w:r>
      <w:r w:rsidRPr="007B712C">
        <w:rPr>
          <w:rFonts w:ascii="Arial" w:hAnsi="Arial" w:cs="Arial"/>
          <w:color w:val="333399"/>
          <w:sz w:val="20"/>
          <w:szCs w:val="20"/>
        </w:rPr>
        <w:t xml:space="preserve">All’Università di Oslo studi di Storia della Musica, allievo di Westher (pf.), Sandvold (org.), Valen (comp.). </w:t>
      </w:r>
      <w:r w:rsidR="00C75FE5">
        <w:rPr>
          <w:rFonts w:ascii="Arial" w:hAnsi="Arial" w:cs="Arial"/>
          <w:color w:val="333399"/>
          <w:sz w:val="20"/>
          <w:szCs w:val="20"/>
        </w:rPr>
        <w:t xml:space="preserve">              </w:t>
      </w:r>
      <w:r w:rsidRPr="007B712C">
        <w:rPr>
          <w:rFonts w:ascii="Arial" w:hAnsi="Arial" w:cs="Arial"/>
          <w:color w:val="333399"/>
          <w:sz w:val="20"/>
          <w:szCs w:val="20"/>
        </w:rPr>
        <w:t>Arrangiatore e pianista nell’orchestra</w:t>
      </w:r>
      <w:r w:rsidR="003F7C7F">
        <w:rPr>
          <w:rFonts w:ascii="Arial" w:hAnsi="Arial" w:cs="Arial"/>
          <w:color w:val="333399"/>
          <w:sz w:val="20"/>
          <w:szCs w:val="20"/>
        </w:rPr>
        <w:t xml:space="preserve"> </w:t>
      </w:r>
      <w:r w:rsidRPr="007B712C">
        <w:rPr>
          <w:rFonts w:ascii="Arial" w:hAnsi="Arial" w:cs="Arial"/>
          <w:color w:val="333399"/>
          <w:sz w:val="20"/>
          <w:szCs w:val="20"/>
        </w:rPr>
        <w:t>della radio di Oslo e dal 1976</w:t>
      </w:r>
      <w:r w:rsidR="003F7C7F">
        <w:rPr>
          <w:rFonts w:ascii="Arial" w:hAnsi="Arial" w:cs="Arial"/>
          <w:color w:val="333399"/>
          <w:sz w:val="20"/>
          <w:szCs w:val="20"/>
        </w:rPr>
        <w:t>,</w:t>
      </w:r>
      <w:r w:rsidRPr="007B712C">
        <w:rPr>
          <w:rFonts w:ascii="Arial" w:hAnsi="Arial" w:cs="Arial"/>
          <w:color w:val="333399"/>
          <w:sz w:val="20"/>
          <w:szCs w:val="20"/>
        </w:rPr>
        <w:t xml:space="preserve"> Direttore del Festival di Bergen</w:t>
      </w:r>
      <w:r w:rsidR="007D0E11" w:rsidRPr="007B712C">
        <w:rPr>
          <w:rFonts w:ascii="Arial" w:hAnsi="Arial" w:cs="Arial"/>
          <w:color w:val="333399"/>
          <w:sz w:val="20"/>
          <w:szCs w:val="20"/>
        </w:rPr>
        <w:t>.</w:t>
      </w:r>
    </w:p>
    <w:p w:rsidR="00794254" w:rsidRPr="00075EDB" w:rsidRDefault="0079425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 per clarinetto e archi (1963).</w:t>
      </w:r>
    </w:p>
    <w:p w:rsidR="001161B6" w:rsidRPr="00075EDB" w:rsidRDefault="001161B6" w:rsidP="00327F1F">
      <w:pPr>
        <w:tabs>
          <w:tab w:val="left" w:pos="0"/>
          <w:tab w:val="left" w:pos="4536"/>
          <w:tab w:val="left" w:pos="10348"/>
        </w:tabs>
        <w:spacing w:before="120" w:line="276" w:lineRule="auto"/>
        <w:ind w:right="-1"/>
        <w:rPr>
          <w:rFonts w:ascii="Arial" w:hAnsi="Arial" w:cs="Arial"/>
        </w:rPr>
      </w:pPr>
    </w:p>
    <w:p w:rsidR="005A229F" w:rsidRPr="007B712C" w:rsidRDefault="005A229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7B712C">
        <w:rPr>
          <w:rFonts w:ascii="Arial" w:hAnsi="Arial" w:cs="Arial"/>
          <w:color w:val="333399"/>
          <w:u w:val="single"/>
        </w:rPr>
        <w:t>BERGHMANS  Jose</w:t>
      </w:r>
      <w:r w:rsidRPr="007B712C">
        <w:rPr>
          <w:rFonts w:ascii="Arial" w:hAnsi="Arial" w:cs="Arial"/>
          <w:color w:val="333399"/>
          <w:u w:val="single"/>
        </w:rPr>
        <w:tab/>
        <w:t>Parigi, 15.7.1921 - Eclaibes, 8.5.1992.</w:t>
      </w:r>
    </w:p>
    <w:p w:rsidR="005A229F" w:rsidRPr="007B712C" w:rsidRDefault="005A229F"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francese, allievo di Messiaen e Jolivet. Parecchie le sue colonne musicali cinematografiche </w:t>
      </w:r>
      <w:r w:rsidR="003F7C7F">
        <w:rPr>
          <w:rFonts w:ascii="Arial" w:hAnsi="Arial" w:cs="Arial"/>
          <w:color w:val="333399"/>
          <w:sz w:val="20"/>
          <w:szCs w:val="20"/>
        </w:rPr>
        <w:t xml:space="preserve">                         </w:t>
      </w:r>
      <w:r w:rsidRPr="007B712C">
        <w:rPr>
          <w:rFonts w:ascii="Arial" w:hAnsi="Arial" w:cs="Arial"/>
          <w:color w:val="333399"/>
          <w:sz w:val="20"/>
          <w:szCs w:val="20"/>
        </w:rPr>
        <w:t>a partire dal 1950.</w:t>
      </w:r>
    </w:p>
    <w:p w:rsidR="005A229F" w:rsidRPr="00075EDB" w:rsidRDefault="005A229F"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Le Fildeferriste, clarinetto e pf.</w:t>
      </w:r>
    </w:p>
    <w:p w:rsidR="005A229F" w:rsidRPr="00075EDB" w:rsidRDefault="005A229F" w:rsidP="00327F1F">
      <w:pPr>
        <w:tabs>
          <w:tab w:val="left" w:pos="0"/>
          <w:tab w:val="left" w:pos="4536"/>
          <w:tab w:val="left" w:pos="10348"/>
        </w:tabs>
        <w:spacing w:before="120" w:line="276" w:lineRule="auto"/>
        <w:ind w:right="-1"/>
        <w:rPr>
          <w:rStyle w:val="storytop"/>
          <w:rFonts w:ascii="Arial" w:hAnsi="Arial" w:cs="Arial"/>
          <w:bCs/>
          <w:color w:val="666699"/>
          <w:u w:val="single"/>
        </w:rPr>
      </w:pPr>
    </w:p>
    <w:p w:rsidR="00806F38" w:rsidRPr="007B712C" w:rsidRDefault="00806F38" w:rsidP="00327F1F">
      <w:pPr>
        <w:tabs>
          <w:tab w:val="left" w:pos="0"/>
          <w:tab w:val="left" w:pos="4536"/>
          <w:tab w:val="left" w:pos="10348"/>
        </w:tabs>
        <w:spacing w:before="120" w:line="276" w:lineRule="auto"/>
        <w:ind w:right="-1"/>
        <w:rPr>
          <w:rStyle w:val="storytop"/>
          <w:rFonts w:ascii="Arial" w:hAnsi="Arial" w:cs="Arial"/>
          <w:color w:val="333399"/>
          <w:u w:val="single"/>
          <w:lang w:val="en-US"/>
        </w:rPr>
      </w:pPr>
      <w:r w:rsidRPr="007B712C">
        <w:rPr>
          <w:rStyle w:val="storytop"/>
          <w:rFonts w:ascii="Arial" w:hAnsi="Arial" w:cs="Arial"/>
          <w:bCs/>
          <w:color w:val="333399"/>
          <w:u w:val="single"/>
          <w:lang w:val="en-US"/>
        </w:rPr>
        <w:t>BERGMAN  Erik Valdemar                Uusikaarlepyy: 24.11.1911</w:t>
      </w:r>
      <w:r w:rsidR="005A229F" w:rsidRPr="007B712C">
        <w:rPr>
          <w:rStyle w:val="storytop"/>
          <w:rFonts w:ascii="Arial" w:hAnsi="Arial" w:cs="Arial"/>
          <w:bCs/>
          <w:color w:val="333399"/>
          <w:u w:val="single"/>
          <w:lang w:val="en-US"/>
        </w:rPr>
        <w:t xml:space="preserve"> –</w:t>
      </w:r>
      <w:r w:rsidRPr="007B712C">
        <w:rPr>
          <w:rStyle w:val="storytop"/>
          <w:rFonts w:ascii="Arial" w:hAnsi="Arial" w:cs="Arial"/>
          <w:bCs/>
          <w:color w:val="333399"/>
          <w:u w:val="single"/>
          <w:lang w:val="en-US"/>
        </w:rPr>
        <w:t xml:space="preserve"> Helsinki</w:t>
      </w:r>
      <w:r w:rsidR="005A229F" w:rsidRPr="007B712C">
        <w:rPr>
          <w:rStyle w:val="storytop"/>
          <w:rFonts w:ascii="Arial" w:hAnsi="Arial" w:cs="Arial"/>
          <w:bCs/>
          <w:color w:val="333399"/>
          <w:u w:val="single"/>
          <w:lang w:val="en-US"/>
        </w:rPr>
        <w:t>,</w:t>
      </w:r>
      <w:r w:rsidRPr="007B712C">
        <w:rPr>
          <w:rStyle w:val="storytop"/>
          <w:rFonts w:ascii="Arial" w:hAnsi="Arial" w:cs="Arial"/>
          <w:bCs/>
          <w:color w:val="333399"/>
          <w:u w:val="single"/>
          <w:lang w:val="en-US"/>
        </w:rPr>
        <w:t xml:space="preserve"> 24.4.2006.</w:t>
      </w:r>
    </w:p>
    <w:p w:rsidR="00806F38" w:rsidRPr="007B712C" w:rsidRDefault="00806F38"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direttore d’orchestra, insegnante e critico musicale finlandese, allievo di Tiessen a Berlino e </w:t>
      </w:r>
      <w:r w:rsidR="003F7C7F">
        <w:rPr>
          <w:rFonts w:ascii="Arial" w:hAnsi="Arial" w:cs="Arial"/>
          <w:color w:val="333399"/>
          <w:sz w:val="20"/>
          <w:szCs w:val="20"/>
        </w:rPr>
        <w:t xml:space="preserve">                       </w:t>
      </w:r>
      <w:r w:rsidRPr="007B712C">
        <w:rPr>
          <w:rFonts w:ascii="Arial" w:hAnsi="Arial" w:cs="Arial"/>
          <w:color w:val="333399"/>
          <w:sz w:val="20"/>
          <w:szCs w:val="20"/>
        </w:rPr>
        <w:t>di Vogel</w:t>
      </w:r>
      <w:r w:rsidR="003F7C7F">
        <w:rPr>
          <w:rFonts w:ascii="Arial" w:hAnsi="Arial" w:cs="Arial"/>
          <w:color w:val="333399"/>
          <w:sz w:val="20"/>
          <w:szCs w:val="20"/>
        </w:rPr>
        <w:t xml:space="preserve"> </w:t>
      </w:r>
      <w:r w:rsidRPr="007B712C">
        <w:rPr>
          <w:rFonts w:ascii="Arial" w:hAnsi="Arial" w:cs="Arial"/>
          <w:color w:val="333399"/>
          <w:sz w:val="20"/>
          <w:szCs w:val="20"/>
        </w:rPr>
        <w:t xml:space="preserve">a Vienna per la dodecafonia, ebbe l’etichetta di “Enfant terrible” </w:t>
      </w:r>
      <w:r w:rsidRPr="007B712C">
        <w:rPr>
          <w:rStyle w:val="google-src-text1"/>
          <w:rFonts w:ascii="Arial" w:hAnsi="Arial" w:cs="Arial"/>
          <w:color w:val="333399"/>
          <w:sz w:val="20"/>
          <w:szCs w:val="20"/>
          <w:specVanish w:val="0"/>
        </w:rPr>
        <w:t xml:space="preserve">With roots in the romantic era, he was named the </w:t>
      </w:r>
      <w:r w:rsidRPr="007B712C">
        <w:rPr>
          <w:rStyle w:val="google-src-text1"/>
          <w:rFonts w:ascii="Arial" w:hAnsi="Arial" w:cs="Arial"/>
          <w:iCs/>
          <w:color w:val="333399"/>
          <w:sz w:val="20"/>
          <w:szCs w:val="20"/>
          <w:specVanish w:val="0"/>
        </w:rPr>
        <w:t>enfant terrible</w:t>
      </w:r>
      <w:r w:rsidRPr="007B712C">
        <w:rPr>
          <w:rStyle w:val="google-src-text1"/>
          <w:rFonts w:ascii="Arial" w:hAnsi="Arial" w:cs="Arial"/>
          <w:color w:val="333399"/>
          <w:sz w:val="20"/>
          <w:szCs w:val="20"/>
          <w:specVanish w:val="0"/>
        </w:rPr>
        <w:t xml:space="preserve"> of Finnish music in the 1960s and the Grand Old Man of modernism in the 1990s.EEE       </w:t>
      </w:r>
      <w:r w:rsidRPr="007B712C">
        <w:rPr>
          <w:rFonts w:ascii="Arial" w:hAnsi="Arial" w:cs="Arial"/>
          <w:color w:val="333399"/>
          <w:sz w:val="20"/>
          <w:szCs w:val="20"/>
        </w:rPr>
        <w:t xml:space="preserve">della musica finlandese nel 1960 e </w:t>
      </w:r>
      <w:r w:rsidR="003F7C7F">
        <w:rPr>
          <w:rFonts w:ascii="Arial" w:hAnsi="Arial" w:cs="Arial"/>
          <w:color w:val="333399"/>
          <w:sz w:val="20"/>
          <w:szCs w:val="20"/>
        </w:rPr>
        <w:t xml:space="preserve">                  </w:t>
      </w:r>
      <w:r w:rsidRPr="007B712C">
        <w:rPr>
          <w:rFonts w:ascii="Arial" w:hAnsi="Arial" w:cs="Arial"/>
          <w:color w:val="333399"/>
          <w:sz w:val="20"/>
          <w:szCs w:val="20"/>
        </w:rPr>
        <w:t xml:space="preserve">di “Grande vecchio del modernismo” nel 1990. Insegnante all’Accademia Sibelius dal 1963 al 1876, e per </w:t>
      </w:r>
      <w:r w:rsidR="003F7C7F">
        <w:rPr>
          <w:rFonts w:ascii="Arial" w:hAnsi="Arial" w:cs="Arial"/>
          <w:color w:val="333399"/>
          <w:sz w:val="20"/>
          <w:szCs w:val="20"/>
        </w:rPr>
        <w:t xml:space="preserve">          </w:t>
      </w:r>
      <w:r w:rsidRPr="007B712C">
        <w:rPr>
          <w:rFonts w:ascii="Arial" w:hAnsi="Arial" w:cs="Arial"/>
          <w:color w:val="333399"/>
          <w:sz w:val="20"/>
          <w:szCs w:val="20"/>
        </w:rPr>
        <w:t>decenni direttore</w:t>
      </w:r>
      <w:r w:rsidR="003F7C7F">
        <w:rPr>
          <w:rFonts w:ascii="Arial" w:hAnsi="Arial" w:cs="Arial"/>
          <w:color w:val="333399"/>
          <w:sz w:val="20"/>
          <w:szCs w:val="20"/>
        </w:rPr>
        <w:t xml:space="preserve"> </w:t>
      </w:r>
      <w:r w:rsidRPr="007B712C">
        <w:rPr>
          <w:rFonts w:ascii="Arial" w:hAnsi="Arial" w:cs="Arial"/>
          <w:color w:val="333399"/>
          <w:sz w:val="20"/>
          <w:szCs w:val="20"/>
        </w:rPr>
        <w:t xml:space="preserve">nella Chiesa Cattolica di Helsinki. I cori per le Olimpiadi invernali del 1950 e del 1969 sono </w:t>
      </w:r>
      <w:r w:rsidR="003F7C7F">
        <w:rPr>
          <w:rFonts w:ascii="Arial" w:hAnsi="Arial" w:cs="Arial"/>
          <w:color w:val="333399"/>
          <w:sz w:val="20"/>
          <w:szCs w:val="20"/>
        </w:rPr>
        <w:t xml:space="preserve">           </w:t>
      </w:r>
      <w:r w:rsidRPr="007B712C">
        <w:rPr>
          <w:rFonts w:ascii="Arial" w:hAnsi="Arial" w:cs="Arial"/>
          <w:color w:val="333399"/>
          <w:sz w:val="20"/>
          <w:szCs w:val="20"/>
        </w:rPr>
        <w:t>suoi brani. In effetti,</w:t>
      </w:r>
      <w:r w:rsidR="003F7C7F">
        <w:rPr>
          <w:rFonts w:ascii="Arial" w:hAnsi="Arial" w:cs="Arial"/>
          <w:color w:val="333399"/>
          <w:sz w:val="20"/>
          <w:szCs w:val="20"/>
        </w:rPr>
        <w:t xml:space="preserve"> </w:t>
      </w:r>
      <w:r w:rsidRPr="007B712C">
        <w:rPr>
          <w:rFonts w:ascii="Arial" w:hAnsi="Arial" w:cs="Arial"/>
          <w:color w:val="333399"/>
          <w:sz w:val="20"/>
          <w:szCs w:val="20"/>
        </w:rPr>
        <w:t>o</w:t>
      </w:r>
      <w:r w:rsidRPr="007B712C">
        <w:rPr>
          <w:rStyle w:val="google-src-text1"/>
          <w:rFonts w:ascii="Arial" w:hAnsi="Arial" w:cs="Arial"/>
          <w:color w:val="333399"/>
          <w:sz w:val="20"/>
          <w:szCs w:val="20"/>
          <w:specVanish w:val="0"/>
        </w:rPr>
        <w:t xml:space="preserve">He studied twelve-tone technique in the 1950s with </w:t>
      </w:r>
      <w:r w:rsidRPr="007B712C">
        <w:rPr>
          <w:rStyle w:val="google-src-text1"/>
          <w:rFonts w:ascii="Arial" w:hAnsi="Arial" w:cs="Arial"/>
          <w:bCs/>
          <w:color w:val="333399"/>
          <w:sz w:val="20"/>
          <w:szCs w:val="20"/>
          <w:specVanish w:val="0"/>
        </w:rPr>
        <w:t>Wladimir Vogel</w:t>
      </w:r>
      <w:r w:rsidRPr="007B712C">
        <w:rPr>
          <w:rStyle w:val="google-src-text1"/>
          <w:rFonts w:ascii="Arial" w:hAnsi="Arial" w:cs="Arial"/>
          <w:color w:val="333399"/>
          <w:sz w:val="20"/>
          <w:szCs w:val="20"/>
          <w:specVanish w:val="0"/>
        </w:rPr>
        <w:t xml:space="preserve"> in Switzerland and even adopted strict serialism in some of his works.The human voice never ceased to fascinate Erik Bergman; choral works constitute the bulk of his oeuvre and the unaccompanied male-voice choir was his core instrument.</w:t>
      </w:r>
      <w:r w:rsidRPr="007B712C">
        <w:rPr>
          <w:rStyle w:val="google-src-text1"/>
          <w:rFonts w:ascii="Arial" w:hAnsi="Arial" w:cs="Arial"/>
          <w:vanish w:val="0"/>
          <w:color w:val="333399"/>
          <w:sz w:val="20"/>
          <w:szCs w:val="20"/>
          <w:specVanish w:val="0"/>
        </w:rPr>
        <w:t xml:space="preserve">ltre alle 150 opere numerate fu un compositore decisamente attratto della </w:t>
      </w:r>
      <w:r w:rsidRPr="007B712C">
        <w:rPr>
          <w:rFonts w:ascii="Arial" w:hAnsi="Arial" w:cs="Arial"/>
          <w:color w:val="333399"/>
          <w:sz w:val="20"/>
          <w:szCs w:val="20"/>
        </w:rPr>
        <w:t xml:space="preserve">voce umana. </w:t>
      </w:r>
      <w:r w:rsidR="003F7C7F">
        <w:rPr>
          <w:rFonts w:ascii="Arial" w:hAnsi="Arial" w:cs="Arial"/>
          <w:color w:val="333399"/>
          <w:sz w:val="20"/>
          <w:szCs w:val="20"/>
        </w:rPr>
        <w:t xml:space="preserve">                   </w:t>
      </w:r>
      <w:r w:rsidRPr="007B712C">
        <w:rPr>
          <w:rFonts w:ascii="Arial" w:hAnsi="Arial" w:cs="Arial"/>
          <w:color w:val="333399"/>
          <w:sz w:val="20"/>
          <w:szCs w:val="20"/>
        </w:rPr>
        <w:t>I brani per voce o insieme</w:t>
      </w:r>
      <w:r w:rsidR="003F7C7F">
        <w:rPr>
          <w:rFonts w:ascii="Arial" w:hAnsi="Arial" w:cs="Arial"/>
          <w:color w:val="333399"/>
          <w:sz w:val="20"/>
          <w:szCs w:val="20"/>
        </w:rPr>
        <w:t xml:space="preserve"> </w:t>
      </w:r>
      <w:r w:rsidRPr="007B712C">
        <w:rPr>
          <w:rFonts w:ascii="Arial" w:hAnsi="Arial" w:cs="Arial"/>
          <w:color w:val="333399"/>
          <w:sz w:val="20"/>
          <w:szCs w:val="20"/>
        </w:rPr>
        <w:t xml:space="preserve">di voci costituiscono la maggior parte della sua opera. Lascia completa libertà </w:t>
      </w:r>
      <w:r w:rsidR="003F7C7F">
        <w:rPr>
          <w:rFonts w:ascii="Arial" w:hAnsi="Arial" w:cs="Arial"/>
          <w:color w:val="333399"/>
          <w:sz w:val="20"/>
          <w:szCs w:val="20"/>
        </w:rPr>
        <w:t xml:space="preserve">                      </w:t>
      </w:r>
      <w:r w:rsidRPr="007B712C">
        <w:rPr>
          <w:rFonts w:ascii="Arial" w:hAnsi="Arial" w:cs="Arial"/>
          <w:color w:val="333399"/>
          <w:sz w:val="20"/>
          <w:szCs w:val="20"/>
        </w:rPr>
        <w:t xml:space="preserve">nei tempi di esecuzione. Numerosi riconoscimenti. </w:t>
      </w:r>
      <w:r w:rsidRPr="007B712C">
        <w:rPr>
          <w:rStyle w:val="storytop"/>
          <w:rFonts w:ascii="Arial" w:hAnsi="Arial" w:cs="Arial"/>
          <w:bCs/>
          <w:color w:val="333399"/>
          <w:sz w:val="20"/>
          <w:szCs w:val="20"/>
        </w:rPr>
        <w:t xml:space="preserve">L'unica sua lacuna erano i matrimoni: </w:t>
      </w:r>
      <w:r w:rsidR="003F7C7F">
        <w:rPr>
          <w:rStyle w:val="storytop"/>
          <w:rFonts w:ascii="Arial" w:hAnsi="Arial" w:cs="Arial"/>
          <w:bCs/>
          <w:color w:val="333399"/>
          <w:sz w:val="20"/>
          <w:szCs w:val="20"/>
        </w:rPr>
        <w:t xml:space="preserve">                                                      </w:t>
      </w:r>
      <w:r w:rsidRPr="007B712C">
        <w:rPr>
          <w:rStyle w:val="storytop"/>
          <w:rFonts w:ascii="Arial" w:hAnsi="Arial" w:cs="Arial"/>
          <w:bCs/>
          <w:color w:val="333399"/>
          <w:sz w:val="20"/>
          <w:szCs w:val="20"/>
        </w:rPr>
        <w:t xml:space="preserve">1a moglie (1942-1955), 2a moglie (1956-1958), 3a moglie (1961-1996), impavido si sposò con la 4a moglie </w:t>
      </w:r>
      <w:r w:rsidR="003F7C7F">
        <w:rPr>
          <w:rStyle w:val="storytop"/>
          <w:rFonts w:ascii="Arial" w:hAnsi="Arial" w:cs="Arial"/>
          <w:bCs/>
          <w:color w:val="333399"/>
          <w:sz w:val="20"/>
          <w:szCs w:val="20"/>
        </w:rPr>
        <w:t xml:space="preserve">                               </w:t>
      </w:r>
      <w:r w:rsidRPr="007B712C">
        <w:rPr>
          <w:rStyle w:val="storytop"/>
          <w:rFonts w:ascii="Arial" w:hAnsi="Arial" w:cs="Arial"/>
          <w:bCs/>
          <w:color w:val="333399"/>
          <w:sz w:val="20"/>
          <w:szCs w:val="20"/>
        </w:rPr>
        <w:t xml:space="preserve">nel 1997, a 81 anni.  </w:t>
      </w:r>
    </w:p>
    <w:p w:rsidR="00C70BA0" w:rsidRPr="00075EDB" w:rsidRDefault="00806F3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lastRenderedPageBreak/>
        <w:t xml:space="preserve">3 Fantasie, </w:t>
      </w:r>
      <w:r w:rsidRPr="00075EDB">
        <w:rPr>
          <w:rFonts w:ascii="Arial" w:hAnsi="Arial" w:cs="Arial"/>
        </w:rPr>
        <w:t>clarinetto e pf. op. 42</w:t>
      </w:r>
      <w:r w:rsidR="00C70BA0" w:rsidRPr="00075EDB">
        <w:rPr>
          <w:rFonts w:ascii="Arial" w:hAnsi="Arial" w:cs="Arial"/>
        </w:rPr>
        <w:t>:   1) 3'25,   2) 2'35,   3) 3'25</w:t>
      </w:r>
      <w:r w:rsidRPr="00075EDB">
        <w:rPr>
          <w:rFonts w:ascii="Arial" w:hAnsi="Arial" w:cs="Arial"/>
        </w:rPr>
        <w:t xml:space="preserve">.   </w:t>
      </w:r>
    </w:p>
    <w:p w:rsidR="00273DB8" w:rsidRPr="00075EDB" w:rsidRDefault="00806F3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Karanssi, cl</w:t>
      </w:r>
      <w:r w:rsidR="00C70BA0" w:rsidRPr="00075EDB">
        <w:rPr>
          <w:rFonts w:ascii="Arial" w:hAnsi="Arial" w:cs="Arial"/>
        </w:rPr>
        <w:t>arinetto</w:t>
      </w:r>
      <w:r w:rsidRPr="00075EDB">
        <w:rPr>
          <w:rFonts w:ascii="Arial" w:hAnsi="Arial" w:cs="Arial"/>
        </w:rPr>
        <w:t xml:space="preserve"> e vcl. op. 114 (9'30). </w:t>
      </w:r>
    </w:p>
    <w:p w:rsidR="005A229F" w:rsidRPr="00075EDB" w:rsidRDefault="005A229F" w:rsidP="00327F1F">
      <w:pPr>
        <w:tabs>
          <w:tab w:val="left" w:pos="0"/>
          <w:tab w:val="left" w:pos="4536"/>
          <w:tab w:val="left" w:pos="10348"/>
        </w:tabs>
        <w:spacing w:before="120" w:line="276" w:lineRule="auto"/>
        <w:ind w:right="-1"/>
        <w:rPr>
          <w:rFonts w:ascii="Arial" w:hAnsi="Arial" w:cs="Arial"/>
        </w:rPr>
      </w:pPr>
    </w:p>
    <w:p w:rsidR="005A229F" w:rsidRPr="007B712C" w:rsidRDefault="005A229F" w:rsidP="00327F1F">
      <w:pPr>
        <w:tabs>
          <w:tab w:val="left" w:pos="0"/>
          <w:tab w:val="left" w:pos="4536"/>
          <w:tab w:val="left" w:pos="10348"/>
        </w:tabs>
        <w:spacing w:before="120" w:line="276" w:lineRule="auto"/>
        <w:ind w:right="-1"/>
        <w:rPr>
          <w:rFonts w:ascii="Arial" w:hAnsi="Arial" w:cs="Arial"/>
          <w:vanish/>
          <w:color w:val="333399"/>
          <w:lang w:val="en-US"/>
        </w:rPr>
      </w:pPr>
    </w:p>
    <w:p w:rsidR="00E843C1" w:rsidRPr="007B712C" w:rsidRDefault="00E843C1" w:rsidP="00327F1F">
      <w:pPr>
        <w:tabs>
          <w:tab w:val="left" w:pos="0"/>
          <w:tab w:val="left" w:pos="4536"/>
          <w:tab w:val="left" w:pos="10348"/>
        </w:tabs>
        <w:spacing w:before="120" w:line="276" w:lineRule="auto"/>
        <w:ind w:right="-1"/>
        <w:rPr>
          <w:rFonts w:ascii="Arial" w:hAnsi="Arial" w:cs="Arial"/>
          <w:vanish/>
          <w:color w:val="333399"/>
          <w:lang w:val="en-US"/>
        </w:rPr>
      </w:pPr>
    </w:p>
    <w:p w:rsidR="00F54330" w:rsidRPr="007B712C" w:rsidRDefault="00F54330"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BERGSMA  William</w:t>
      </w:r>
      <w:r w:rsidRPr="007B712C">
        <w:rPr>
          <w:rFonts w:ascii="Arial" w:hAnsi="Arial" w:cs="Arial"/>
          <w:color w:val="333399"/>
          <w:u w:val="single"/>
        </w:rPr>
        <w:tab/>
        <w:t>Oakland, 1.4.1921 - Seattle, 18.3.1994.</w:t>
      </w:r>
    </w:p>
    <w:p w:rsidR="00F54330" w:rsidRPr="007B712C" w:rsidRDefault="00F54330" w:rsidP="00327F1F">
      <w:pPr>
        <w:tabs>
          <w:tab w:val="left" w:pos="0"/>
          <w:tab w:val="left" w:pos="4536"/>
          <w:tab w:val="left" w:pos="10206"/>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Pianista e compositore americano, la madre era cantante lirica e pianista. </w:t>
      </w:r>
      <w:r w:rsidRPr="007B712C">
        <w:rPr>
          <w:rFonts w:ascii="Arial" w:hAnsi="Arial" w:cs="Arial"/>
          <w:color w:val="333399"/>
          <w:sz w:val="20"/>
          <w:szCs w:val="20"/>
          <w:lang w:val="en-US"/>
        </w:rPr>
        <w:t xml:space="preserve">Allievo di Hanson e Rogers alla </w:t>
      </w:r>
      <w:r w:rsidR="0046078C">
        <w:rPr>
          <w:rFonts w:ascii="Arial" w:hAnsi="Arial" w:cs="Arial"/>
          <w:color w:val="333399"/>
          <w:sz w:val="20"/>
          <w:szCs w:val="20"/>
          <w:lang w:val="en-US"/>
        </w:rPr>
        <w:t xml:space="preserve"> </w:t>
      </w:r>
      <w:r w:rsidRPr="007B712C">
        <w:rPr>
          <w:rFonts w:ascii="Arial" w:hAnsi="Arial" w:cs="Arial"/>
          <w:color w:val="333399"/>
          <w:sz w:val="20"/>
          <w:szCs w:val="20"/>
          <w:lang w:val="en-US"/>
        </w:rPr>
        <w:t xml:space="preserve">Eastman School of Music. </w:t>
      </w:r>
      <w:r w:rsidRPr="007B712C">
        <w:rPr>
          <w:rFonts w:ascii="Arial" w:hAnsi="Arial" w:cs="Arial"/>
          <w:color w:val="333399"/>
          <w:sz w:val="20"/>
          <w:szCs w:val="20"/>
        </w:rPr>
        <w:t xml:space="preserve">Direttore della Scuola di Musica all’Università di Seattle, insegnante alla Juilliard </w:t>
      </w:r>
      <w:r w:rsidR="00653ADE" w:rsidRPr="007B712C">
        <w:rPr>
          <w:rFonts w:ascii="Arial" w:hAnsi="Arial" w:cs="Arial"/>
          <w:color w:val="333399"/>
          <w:sz w:val="20"/>
          <w:szCs w:val="20"/>
        </w:rPr>
        <w:t xml:space="preserve">e </w:t>
      </w:r>
      <w:r w:rsidRPr="007B712C">
        <w:rPr>
          <w:rFonts w:ascii="Arial" w:hAnsi="Arial" w:cs="Arial"/>
          <w:color w:val="333399"/>
          <w:sz w:val="20"/>
          <w:szCs w:val="20"/>
        </w:rPr>
        <w:t>alla Scuola di Musica dell’Università di Washington.</w:t>
      </w:r>
    </w:p>
    <w:p w:rsidR="00F54330" w:rsidRPr="00075EDB" w:rsidRDefault="00F5433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Illegible Canons, clarinetto e perc.</w:t>
      </w:r>
    </w:p>
    <w:p w:rsidR="00273DB8" w:rsidRPr="00075EDB" w:rsidRDefault="00273DB8" w:rsidP="00327F1F">
      <w:pPr>
        <w:tabs>
          <w:tab w:val="left" w:pos="0"/>
          <w:tab w:val="left" w:pos="4536"/>
          <w:tab w:val="left" w:pos="10348"/>
        </w:tabs>
        <w:spacing w:before="120" w:line="276" w:lineRule="auto"/>
        <w:ind w:right="-1"/>
        <w:rPr>
          <w:rFonts w:ascii="Arial" w:hAnsi="Arial" w:cs="Arial"/>
        </w:rPr>
      </w:pPr>
    </w:p>
    <w:p w:rsidR="00B5039D" w:rsidRPr="007B712C" w:rsidRDefault="00B5039D"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BERIO Luciano</w:t>
      </w:r>
      <w:r w:rsidRPr="007B712C">
        <w:rPr>
          <w:rFonts w:ascii="Arial" w:hAnsi="Arial" w:cs="Arial"/>
          <w:color w:val="333399"/>
          <w:sz w:val="24"/>
          <w:szCs w:val="24"/>
          <w:u w:val="single"/>
        </w:rPr>
        <w:tab/>
        <w:t>Oneglia 24.10.1925 - Roma, 27.5.2003.</w:t>
      </w:r>
    </w:p>
    <w:p w:rsidR="00E53BB2" w:rsidRPr="007B712C" w:rsidRDefault="00E53BB2"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Iniziali studi di pianoforte, che non potrà suonare per un incidente mentre</w:t>
      </w:r>
      <w:r w:rsidR="00273DB8" w:rsidRPr="007B712C">
        <w:rPr>
          <w:rFonts w:ascii="Arial" w:hAnsi="Arial" w:cs="Arial"/>
          <w:color w:val="333399"/>
          <w:sz w:val="20"/>
          <w:szCs w:val="20"/>
        </w:rPr>
        <w:t>,</w:t>
      </w:r>
      <w:r w:rsidRPr="007B712C">
        <w:rPr>
          <w:rFonts w:ascii="Arial" w:hAnsi="Arial" w:cs="Arial"/>
          <w:color w:val="333399"/>
          <w:sz w:val="20"/>
          <w:szCs w:val="20"/>
        </w:rPr>
        <w:t xml:space="preserve"> in servizio militare</w:t>
      </w:r>
      <w:r w:rsidR="00273DB8" w:rsidRPr="007B712C">
        <w:rPr>
          <w:rFonts w:ascii="Arial" w:hAnsi="Arial" w:cs="Arial"/>
          <w:color w:val="333399"/>
          <w:sz w:val="20"/>
          <w:szCs w:val="20"/>
        </w:rPr>
        <w:t>,</w:t>
      </w:r>
      <w:r w:rsidRPr="007B712C">
        <w:rPr>
          <w:rFonts w:ascii="Arial" w:hAnsi="Arial" w:cs="Arial"/>
          <w:color w:val="333399"/>
          <w:sz w:val="20"/>
          <w:szCs w:val="20"/>
        </w:rPr>
        <w:t xml:space="preserve"> puliva una </w:t>
      </w:r>
      <w:r w:rsidR="003F7C7F">
        <w:rPr>
          <w:rFonts w:ascii="Arial" w:hAnsi="Arial" w:cs="Arial"/>
          <w:color w:val="333399"/>
          <w:sz w:val="20"/>
          <w:szCs w:val="20"/>
        </w:rPr>
        <w:t xml:space="preserve">                  </w:t>
      </w:r>
      <w:r w:rsidRPr="007B712C">
        <w:rPr>
          <w:rFonts w:ascii="Arial" w:hAnsi="Arial" w:cs="Arial"/>
          <w:color w:val="333399"/>
          <w:sz w:val="20"/>
          <w:szCs w:val="20"/>
        </w:rPr>
        <w:t xml:space="preserve">pistola. Allievo di Paribeni e Ghedini. Perfezionamento con Dallapiccola. Fondatore con Maderna dello </w:t>
      </w:r>
      <w:r w:rsidR="003F7C7F">
        <w:rPr>
          <w:rFonts w:ascii="Arial" w:hAnsi="Arial" w:cs="Arial"/>
          <w:color w:val="333399"/>
          <w:sz w:val="20"/>
          <w:szCs w:val="20"/>
        </w:rPr>
        <w:t xml:space="preserve">                        </w:t>
      </w:r>
      <w:r w:rsidRPr="007B712C">
        <w:rPr>
          <w:rFonts w:ascii="Arial" w:hAnsi="Arial" w:cs="Arial"/>
          <w:color w:val="333399"/>
          <w:sz w:val="20"/>
          <w:szCs w:val="20"/>
        </w:rPr>
        <w:t xml:space="preserve">Studio di Fonologia Musicale. Insegnante al Mills, alla Juilliard School e ad Harvard. </w:t>
      </w:r>
      <w:r w:rsidR="00D409FD" w:rsidRPr="007B712C">
        <w:rPr>
          <w:rFonts w:ascii="Arial" w:hAnsi="Arial" w:cs="Arial"/>
          <w:color w:val="333399"/>
          <w:sz w:val="20"/>
          <w:szCs w:val="20"/>
        </w:rPr>
        <w:t>Per maggiori informazioni sull'autore, vedi "Passeggiando con la Musica", scaricabile gratuitamente dal sito: mariodemolli.com</w:t>
      </w:r>
    </w:p>
    <w:p w:rsidR="0067630C" w:rsidRPr="00075EDB" w:rsidRDefault="0067630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w:t>
      </w:r>
      <w:r w:rsidR="001E0A8E" w:rsidRPr="00075EDB">
        <w:rPr>
          <w:rFonts w:ascii="Arial" w:hAnsi="Arial" w:cs="Arial"/>
          <w:color w:val="000000"/>
        </w:rPr>
        <w:t>Sequenza IX</w:t>
      </w:r>
      <w:r w:rsidR="008642E1" w:rsidRPr="00075EDB">
        <w:rPr>
          <w:rFonts w:ascii="Arial" w:hAnsi="Arial" w:cs="Arial"/>
          <w:color w:val="000000"/>
        </w:rPr>
        <w:t>a</w:t>
      </w:r>
      <w:r w:rsidR="001E0A8E" w:rsidRPr="00075EDB">
        <w:rPr>
          <w:rFonts w:ascii="Arial" w:hAnsi="Arial" w:cs="Arial"/>
          <w:color w:val="000000"/>
        </w:rPr>
        <w:t xml:space="preserve"> (1980, 1</w:t>
      </w:r>
      <w:r w:rsidR="00E36EB1" w:rsidRPr="00075EDB">
        <w:rPr>
          <w:rFonts w:ascii="Arial" w:hAnsi="Arial" w:cs="Arial"/>
          <w:color w:val="000000"/>
        </w:rPr>
        <w:t>3</w:t>
      </w:r>
      <w:r w:rsidR="001E0A8E" w:rsidRPr="00075EDB">
        <w:rPr>
          <w:rFonts w:ascii="Arial" w:hAnsi="Arial" w:cs="Arial"/>
          <w:color w:val="000000"/>
        </w:rPr>
        <w:t>’</w:t>
      </w:r>
      <w:r w:rsidR="000D561C" w:rsidRPr="00075EDB">
        <w:rPr>
          <w:rFonts w:ascii="Arial" w:hAnsi="Arial" w:cs="Arial"/>
          <w:color w:val="000000"/>
        </w:rPr>
        <w:t>15</w:t>
      </w:r>
      <w:r w:rsidR="001E0A8E" w:rsidRPr="00075EDB">
        <w:rPr>
          <w:rFonts w:ascii="Arial" w:hAnsi="Arial" w:cs="Arial"/>
          <w:color w:val="000000"/>
        </w:rPr>
        <w:t>)</w:t>
      </w:r>
      <w:r w:rsidRPr="00075EDB">
        <w:rPr>
          <w:rFonts w:ascii="Arial" w:hAnsi="Arial" w:cs="Arial"/>
          <w:color w:val="000000"/>
        </w:rPr>
        <w:t>,</w:t>
      </w:r>
      <w:r w:rsidR="001E0A8E" w:rsidRPr="00075EDB">
        <w:rPr>
          <w:rFonts w:ascii="Arial" w:hAnsi="Arial" w:cs="Arial"/>
          <w:color w:val="000000"/>
        </w:rPr>
        <w:t xml:space="preserve">   Li</w:t>
      </w:r>
      <w:r w:rsidR="00653ADE" w:rsidRPr="00075EDB">
        <w:rPr>
          <w:rFonts w:ascii="Arial" w:hAnsi="Arial" w:cs="Arial"/>
          <w:color w:val="000000"/>
        </w:rPr>
        <w:t>e</w:t>
      </w:r>
      <w:r w:rsidR="00025F9E" w:rsidRPr="00075EDB">
        <w:rPr>
          <w:rFonts w:ascii="Arial" w:hAnsi="Arial" w:cs="Arial"/>
          <w:color w:val="000000"/>
        </w:rPr>
        <w:t>d</w:t>
      </w:r>
      <w:r w:rsidR="00970078" w:rsidRPr="00075EDB">
        <w:rPr>
          <w:rFonts w:ascii="Arial" w:hAnsi="Arial" w:cs="Arial"/>
          <w:color w:val="000000"/>
        </w:rPr>
        <w:t xml:space="preserve"> </w:t>
      </w:r>
      <w:r w:rsidR="001E0A8E" w:rsidRPr="00075EDB">
        <w:rPr>
          <w:rFonts w:ascii="Arial" w:hAnsi="Arial" w:cs="Arial"/>
          <w:color w:val="000000"/>
        </w:rPr>
        <w:t>(1983, 4’</w:t>
      </w:r>
      <w:r w:rsidR="00057713" w:rsidRPr="00075EDB">
        <w:rPr>
          <w:rFonts w:ascii="Arial" w:hAnsi="Arial" w:cs="Arial"/>
          <w:color w:val="000000"/>
        </w:rPr>
        <w:t>1</w:t>
      </w:r>
      <w:r w:rsidR="00AC3908" w:rsidRPr="00075EDB">
        <w:rPr>
          <w:rFonts w:ascii="Arial" w:hAnsi="Arial" w:cs="Arial"/>
          <w:color w:val="000000"/>
        </w:rPr>
        <w:t>0</w:t>
      </w:r>
      <w:r w:rsidR="001E0A8E" w:rsidRPr="00075EDB">
        <w:rPr>
          <w:rFonts w:ascii="Arial" w:hAnsi="Arial" w:cs="Arial"/>
          <w:color w:val="000000"/>
        </w:rPr>
        <w:t>)</w:t>
      </w:r>
      <w:r w:rsidRPr="00075EDB">
        <w:rPr>
          <w:rFonts w:ascii="Arial" w:hAnsi="Arial" w:cs="Arial"/>
          <w:color w:val="000000"/>
        </w:rPr>
        <w:t xml:space="preserve">,   Comma (1987, 1’30).   </w:t>
      </w:r>
    </w:p>
    <w:p w:rsidR="00344976" w:rsidRPr="00075EDB" w:rsidRDefault="0034497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Autre fois: berceuse canonique pour I. Stravinsk</w:t>
      </w:r>
      <w:r w:rsidR="00394C1B" w:rsidRPr="00075EDB">
        <w:rPr>
          <w:rFonts w:ascii="Arial" w:hAnsi="Arial" w:cs="Arial"/>
          <w:color w:val="000000"/>
          <w:lang w:val="fr-FR"/>
        </w:rPr>
        <w:t>ij</w:t>
      </w:r>
      <w:r w:rsidRPr="00075EDB">
        <w:rPr>
          <w:rFonts w:ascii="Arial" w:hAnsi="Arial" w:cs="Arial"/>
          <w:color w:val="000000"/>
          <w:lang w:val="fr-FR"/>
        </w:rPr>
        <w:t xml:space="preserve">, clarinetto, arpa, fl. </w:t>
      </w:r>
      <w:r w:rsidRPr="00075EDB">
        <w:rPr>
          <w:rFonts w:ascii="Arial" w:hAnsi="Arial" w:cs="Arial"/>
          <w:color w:val="000000"/>
        </w:rPr>
        <w:t>(1971).</w:t>
      </w:r>
    </w:p>
    <w:p w:rsidR="001F2547" w:rsidRPr="00075EDB" w:rsidRDefault="001F254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Differences, con </w:t>
      </w:r>
      <w:r w:rsidR="003D2F6A" w:rsidRPr="00075EDB">
        <w:rPr>
          <w:rFonts w:ascii="Arial" w:hAnsi="Arial" w:cs="Arial"/>
          <w:color w:val="000000"/>
        </w:rPr>
        <w:t>cl</w:t>
      </w:r>
      <w:r w:rsidR="00344976" w:rsidRPr="00075EDB">
        <w:rPr>
          <w:rFonts w:ascii="Arial" w:hAnsi="Arial" w:cs="Arial"/>
          <w:color w:val="000000"/>
        </w:rPr>
        <w:t>arinetto</w:t>
      </w:r>
      <w:r w:rsidRPr="00075EDB">
        <w:rPr>
          <w:rFonts w:ascii="Arial" w:hAnsi="Arial" w:cs="Arial"/>
          <w:color w:val="000000"/>
        </w:rPr>
        <w:t xml:space="preserve"> (1959).   El Mar la Mar, con </w:t>
      </w:r>
      <w:r w:rsidR="003D2F6A" w:rsidRPr="00075EDB">
        <w:rPr>
          <w:rFonts w:ascii="Arial" w:hAnsi="Arial" w:cs="Arial"/>
          <w:color w:val="000000"/>
        </w:rPr>
        <w:t>cl</w:t>
      </w:r>
      <w:r w:rsidR="00344976" w:rsidRPr="00075EDB">
        <w:rPr>
          <w:rFonts w:ascii="Arial" w:hAnsi="Arial" w:cs="Arial"/>
          <w:color w:val="000000"/>
        </w:rPr>
        <w:t>arinetto</w:t>
      </w:r>
      <w:r w:rsidRPr="00075EDB">
        <w:rPr>
          <w:rFonts w:ascii="Arial" w:hAnsi="Arial" w:cs="Arial"/>
          <w:color w:val="000000"/>
        </w:rPr>
        <w:t>(1953).</w:t>
      </w:r>
    </w:p>
    <w:p w:rsidR="001F2547" w:rsidRPr="00075EDB" w:rsidRDefault="0076271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Chemins 2c, cl. basso e orch. (1972, 11’).</w:t>
      </w:r>
      <w:r w:rsidR="001E0A8E" w:rsidRPr="00075EDB">
        <w:rPr>
          <w:rFonts w:ascii="Arial" w:hAnsi="Arial" w:cs="Arial"/>
          <w:color w:val="000000"/>
        </w:rPr>
        <w:t xml:space="preserve">   Opera 120,1, cl</w:t>
      </w:r>
      <w:r w:rsidR="00C75FE5">
        <w:rPr>
          <w:rFonts w:ascii="Arial" w:hAnsi="Arial" w:cs="Arial"/>
          <w:color w:val="000000"/>
        </w:rPr>
        <w:t>arinetto e</w:t>
      </w:r>
      <w:r w:rsidR="001E0A8E" w:rsidRPr="00075EDB">
        <w:rPr>
          <w:rFonts w:ascii="Arial" w:hAnsi="Arial" w:cs="Arial"/>
          <w:color w:val="000000"/>
        </w:rPr>
        <w:t xml:space="preserve"> orch. (1984, 25’).</w:t>
      </w:r>
    </w:p>
    <w:p w:rsidR="00EB11FE" w:rsidRPr="00075EDB" w:rsidRDefault="000B003E" w:rsidP="00327F1F">
      <w:pPr>
        <w:tabs>
          <w:tab w:val="left" w:pos="0"/>
          <w:tab w:val="left" w:pos="4536"/>
          <w:tab w:val="left" w:pos="10348"/>
        </w:tabs>
        <w:spacing w:before="120" w:line="276" w:lineRule="auto"/>
        <w:ind w:right="-1"/>
        <w:rPr>
          <w:rFonts w:ascii="Arial" w:hAnsi="Arial" w:cs="Arial"/>
        </w:rPr>
      </w:pPr>
      <w:hyperlink r:id="rId39" w:history="1">
        <w:r w:rsidR="00EB11FE" w:rsidRPr="00075EDB">
          <w:rPr>
            <w:rStyle w:val="Collegamentoipertestuale"/>
            <w:rFonts w:ascii="Arial" w:hAnsi="Arial" w:cs="Arial"/>
            <w:iCs/>
            <w:color w:val="auto"/>
            <w:u w:val="none"/>
          </w:rPr>
          <w:t>Canticum Novissimi Testamenti</w:t>
        </w:r>
      </w:hyperlink>
      <w:r w:rsidR="00387296" w:rsidRPr="00075EDB">
        <w:rPr>
          <w:rStyle w:val="Collegamentoipertestuale"/>
          <w:rFonts w:ascii="Arial" w:hAnsi="Arial" w:cs="Arial"/>
          <w:iCs/>
          <w:color w:val="auto"/>
          <w:u w:val="none"/>
        </w:rPr>
        <w:t xml:space="preserve">   </w:t>
      </w:r>
      <w:r w:rsidR="00EB11FE" w:rsidRPr="00075EDB">
        <w:rPr>
          <w:rFonts w:ascii="Arial" w:hAnsi="Arial" w:cs="Arial"/>
          <w:iCs/>
        </w:rPr>
        <w:t>Ballata</w:t>
      </w:r>
      <w:r w:rsidR="00EB11FE" w:rsidRPr="00075EDB">
        <w:rPr>
          <w:rFonts w:ascii="Arial" w:hAnsi="Arial" w:cs="Arial"/>
        </w:rPr>
        <w:t>, 4 clarinetti, 4 sassofoni e 8 voci (1989, 18’).</w:t>
      </w:r>
    </w:p>
    <w:p w:rsidR="003740EC" w:rsidRPr="00075EDB" w:rsidRDefault="007076B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Alternatim, doppio concerto per clarinetto, viola e orch. (1997, 30’).</w:t>
      </w:r>
    </w:p>
    <w:p w:rsidR="00EB11FE" w:rsidRPr="00075EDB" w:rsidRDefault="000B003E" w:rsidP="00327F1F">
      <w:pPr>
        <w:tabs>
          <w:tab w:val="left" w:pos="0"/>
          <w:tab w:val="left" w:pos="4536"/>
          <w:tab w:val="left" w:pos="10348"/>
        </w:tabs>
        <w:spacing w:before="120" w:line="276" w:lineRule="auto"/>
        <w:ind w:right="-1"/>
        <w:rPr>
          <w:rFonts w:ascii="Arial" w:hAnsi="Arial" w:cs="Arial"/>
        </w:rPr>
      </w:pPr>
      <w:hyperlink r:id="rId40" w:history="1">
        <w:r w:rsidR="00EB11FE" w:rsidRPr="00075EDB">
          <w:rPr>
            <w:rStyle w:val="Collegamentoipertestuale"/>
            <w:rFonts w:ascii="Arial" w:hAnsi="Arial" w:cs="Arial"/>
            <w:iCs/>
            <w:color w:val="auto"/>
            <w:u w:val="none"/>
          </w:rPr>
          <w:t>Brahms-Berio, op. 120/1</w:t>
        </w:r>
      </w:hyperlink>
      <w:r w:rsidR="00EB11FE" w:rsidRPr="00075EDB">
        <w:rPr>
          <w:rFonts w:ascii="Arial" w:hAnsi="Arial" w:cs="Arial"/>
        </w:rPr>
        <w:t xml:space="preserve">, clarinetto e orch. (1986, 25’). </w:t>
      </w:r>
    </w:p>
    <w:p w:rsidR="00EB11FE" w:rsidRPr="00075EDB" w:rsidRDefault="000B003E" w:rsidP="00327F1F">
      <w:pPr>
        <w:tabs>
          <w:tab w:val="left" w:pos="0"/>
          <w:tab w:val="left" w:pos="4536"/>
          <w:tab w:val="left" w:pos="10348"/>
        </w:tabs>
        <w:spacing w:before="120" w:line="276" w:lineRule="auto"/>
        <w:ind w:right="-1"/>
        <w:rPr>
          <w:rFonts w:ascii="Arial" w:hAnsi="Arial" w:cs="Arial"/>
        </w:rPr>
      </w:pPr>
      <w:hyperlink r:id="rId41" w:history="1">
        <w:r w:rsidR="00EB11FE" w:rsidRPr="00075EDB">
          <w:rPr>
            <w:rStyle w:val="Collegamentoipertestuale"/>
            <w:rFonts w:ascii="Arial" w:hAnsi="Arial" w:cs="Arial"/>
            <w:iCs/>
            <w:color w:val="auto"/>
            <w:u w:val="none"/>
          </w:rPr>
          <w:t>Concertino</w:t>
        </w:r>
      </w:hyperlink>
      <w:r w:rsidR="00EB11FE" w:rsidRPr="00075EDB">
        <w:rPr>
          <w:rFonts w:ascii="Arial" w:hAnsi="Arial" w:cs="Arial"/>
        </w:rPr>
        <w:t xml:space="preserve"> clarinetto, vl. cel. arpa e archi (1949-1970, 11’).  </w:t>
      </w:r>
    </w:p>
    <w:p w:rsidR="00796C8C" w:rsidRPr="00075EDB" w:rsidRDefault="000B003E" w:rsidP="00327F1F">
      <w:pPr>
        <w:tabs>
          <w:tab w:val="left" w:pos="0"/>
          <w:tab w:val="left" w:pos="4536"/>
          <w:tab w:val="left" w:pos="10348"/>
        </w:tabs>
        <w:spacing w:before="120" w:line="276" w:lineRule="auto"/>
        <w:ind w:right="-1"/>
        <w:rPr>
          <w:rFonts w:ascii="Arial" w:hAnsi="Arial" w:cs="Arial"/>
        </w:rPr>
      </w:pPr>
      <w:hyperlink r:id="rId42" w:history="1">
        <w:r w:rsidR="00EB11FE" w:rsidRPr="00075EDB">
          <w:rPr>
            <w:rStyle w:val="Collegamentoipertestuale"/>
            <w:rFonts w:ascii="Arial" w:hAnsi="Arial" w:cs="Arial"/>
            <w:iCs/>
            <w:color w:val="auto"/>
            <w:u w:val="none"/>
          </w:rPr>
          <w:t>Variazioni "Ein Mädchen oder Weibchen"</w:t>
        </w:r>
      </w:hyperlink>
      <w:r w:rsidR="00EB11FE" w:rsidRPr="00075EDB">
        <w:rPr>
          <w:rFonts w:ascii="Arial" w:hAnsi="Arial" w:cs="Arial"/>
        </w:rPr>
        <w:t>, 2 corni di bassetto e archi (1956, 3’).</w:t>
      </w:r>
    </w:p>
    <w:p w:rsidR="006139FD" w:rsidRPr="00075EDB" w:rsidRDefault="006139FD" w:rsidP="00327F1F">
      <w:pPr>
        <w:tabs>
          <w:tab w:val="left" w:pos="0"/>
          <w:tab w:val="left" w:pos="4536"/>
          <w:tab w:val="left" w:pos="10348"/>
        </w:tabs>
        <w:spacing w:before="120" w:line="276" w:lineRule="auto"/>
        <w:ind w:right="-1"/>
        <w:rPr>
          <w:rFonts w:ascii="Arial" w:hAnsi="Arial" w:cs="Arial"/>
        </w:rPr>
      </w:pPr>
    </w:p>
    <w:p w:rsidR="001F2547" w:rsidRPr="00BF582E" w:rsidRDefault="001F2547"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BERKELEY  Lennox</w:t>
      </w:r>
      <w:r w:rsidRPr="00BF582E">
        <w:rPr>
          <w:rFonts w:ascii="Arial" w:hAnsi="Arial" w:cs="Arial"/>
          <w:color w:val="333399"/>
          <w:u w:val="single"/>
        </w:rPr>
        <w:tab/>
        <w:t>Oxford, 12.5.1903 - Londra, 26.12.1989.</w:t>
      </w:r>
    </w:p>
    <w:p w:rsidR="005F2873" w:rsidRPr="00BF582E" w:rsidRDefault="005F2873"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Compositore inglese, studi alla Gresham’s School e al Merton College di Oxford. Su consiglio di Ravel si </w:t>
      </w:r>
      <w:r w:rsidR="00D33194">
        <w:rPr>
          <w:rFonts w:ascii="Arial" w:hAnsi="Arial" w:cs="Arial"/>
          <w:color w:val="333399"/>
          <w:sz w:val="20"/>
          <w:szCs w:val="20"/>
        </w:rPr>
        <w:t xml:space="preserve">           </w:t>
      </w:r>
      <w:r w:rsidRPr="00BF582E">
        <w:rPr>
          <w:rFonts w:ascii="Arial" w:hAnsi="Arial" w:cs="Arial"/>
          <w:color w:val="333399"/>
          <w:sz w:val="20"/>
          <w:szCs w:val="20"/>
        </w:rPr>
        <w:t xml:space="preserve">perfezionò con N. Boulanger dal 1927 al 1932. A Parigi conobbe Poulenc, Milhaud, Honegger e Stravinskij. </w:t>
      </w:r>
      <w:r w:rsidR="003F7C7F">
        <w:rPr>
          <w:rFonts w:ascii="Arial" w:hAnsi="Arial" w:cs="Arial"/>
          <w:color w:val="333399"/>
          <w:sz w:val="20"/>
          <w:szCs w:val="20"/>
        </w:rPr>
        <w:t xml:space="preserve">                 </w:t>
      </w:r>
      <w:r w:rsidRPr="00BF582E">
        <w:rPr>
          <w:rFonts w:ascii="Arial" w:hAnsi="Arial" w:cs="Arial"/>
          <w:color w:val="333399"/>
          <w:sz w:val="20"/>
          <w:szCs w:val="20"/>
        </w:rPr>
        <w:t xml:space="preserve">In effetti le sue composizioni hanno “Sapore di Francia”. Sir nel 1974 e Insegnante di composizione alla </w:t>
      </w:r>
      <w:r w:rsidR="003F7C7F">
        <w:rPr>
          <w:rFonts w:ascii="Arial" w:hAnsi="Arial" w:cs="Arial"/>
          <w:color w:val="333399"/>
          <w:sz w:val="20"/>
          <w:szCs w:val="20"/>
        </w:rPr>
        <w:t xml:space="preserve">                 </w:t>
      </w:r>
      <w:r w:rsidRPr="00BF582E">
        <w:rPr>
          <w:rFonts w:ascii="Arial" w:hAnsi="Arial" w:cs="Arial"/>
          <w:color w:val="333399"/>
          <w:sz w:val="20"/>
          <w:szCs w:val="20"/>
        </w:rPr>
        <w:t>Royal Academy dal 1946</w:t>
      </w:r>
      <w:r w:rsidR="003F7C7F">
        <w:rPr>
          <w:rFonts w:ascii="Arial" w:hAnsi="Arial" w:cs="Arial"/>
          <w:color w:val="333399"/>
          <w:sz w:val="20"/>
          <w:szCs w:val="20"/>
        </w:rPr>
        <w:t xml:space="preserve"> </w:t>
      </w:r>
      <w:r w:rsidRPr="00BF582E">
        <w:rPr>
          <w:rFonts w:ascii="Arial" w:hAnsi="Arial" w:cs="Arial"/>
          <w:color w:val="333399"/>
          <w:sz w:val="20"/>
          <w:szCs w:val="20"/>
        </w:rPr>
        <w:t xml:space="preserve">al 1968. Tra i suoi tanti allievi: R. R. Bennett, Maw, Bedford... </w:t>
      </w:r>
    </w:p>
    <w:p w:rsidR="0007769C" w:rsidRPr="00075EDB" w:rsidRDefault="00362EC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Pez</w:t>
      </w:r>
      <w:r w:rsidR="0044568B" w:rsidRPr="00075EDB">
        <w:rPr>
          <w:rFonts w:ascii="Arial" w:hAnsi="Arial" w:cs="Arial"/>
          <w:color w:val="000000"/>
        </w:rPr>
        <w:t xml:space="preserve">zi per clarinetto </w:t>
      </w:r>
      <w:r w:rsidR="00BC6F34" w:rsidRPr="00075EDB">
        <w:rPr>
          <w:rFonts w:ascii="Arial" w:hAnsi="Arial" w:cs="Arial"/>
          <w:color w:val="000000"/>
        </w:rPr>
        <w:t>solo</w:t>
      </w:r>
      <w:r w:rsidR="007F764D" w:rsidRPr="00075EDB">
        <w:rPr>
          <w:rFonts w:ascii="Arial" w:hAnsi="Arial" w:cs="Arial"/>
          <w:color w:val="000000"/>
        </w:rPr>
        <w:t xml:space="preserve"> (1932):  </w:t>
      </w:r>
      <w:r w:rsidR="002E7030" w:rsidRPr="00075EDB">
        <w:rPr>
          <w:rFonts w:ascii="Arial" w:hAnsi="Arial" w:cs="Arial"/>
          <w:color w:val="000000"/>
        </w:rPr>
        <w:t xml:space="preserve">1) </w:t>
      </w:r>
      <w:r w:rsidR="007F764D" w:rsidRPr="00075EDB">
        <w:rPr>
          <w:rFonts w:ascii="Arial" w:hAnsi="Arial" w:cs="Arial"/>
          <w:color w:val="000000"/>
        </w:rPr>
        <w:t>Moderato (</w:t>
      </w:r>
      <w:r w:rsidR="002E7030" w:rsidRPr="00075EDB">
        <w:rPr>
          <w:rFonts w:ascii="Arial" w:hAnsi="Arial" w:cs="Arial"/>
          <w:color w:val="000000"/>
        </w:rPr>
        <w:t>1’35</w:t>
      </w:r>
      <w:r w:rsidR="007F764D" w:rsidRPr="00075EDB">
        <w:rPr>
          <w:rFonts w:ascii="Arial" w:hAnsi="Arial" w:cs="Arial"/>
          <w:color w:val="000000"/>
        </w:rPr>
        <w:t>)</w:t>
      </w:r>
      <w:r w:rsidR="002E7030" w:rsidRPr="00075EDB">
        <w:rPr>
          <w:rFonts w:ascii="Arial" w:hAnsi="Arial" w:cs="Arial"/>
          <w:color w:val="000000"/>
        </w:rPr>
        <w:t xml:space="preserve">,   2) </w:t>
      </w:r>
      <w:r w:rsidR="007F764D" w:rsidRPr="00075EDB">
        <w:rPr>
          <w:rFonts w:ascii="Arial" w:hAnsi="Arial" w:cs="Arial"/>
          <w:color w:val="000000"/>
        </w:rPr>
        <w:t>Lento (</w:t>
      </w:r>
      <w:r w:rsidR="002E7030" w:rsidRPr="00075EDB">
        <w:rPr>
          <w:rFonts w:ascii="Arial" w:hAnsi="Arial" w:cs="Arial"/>
          <w:color w:val="000000"/>
        </w:rPr>
        <w:t>2’10</w:t>
      </w:r>
      <w:r w:rsidR="007F764D" w:rsidRPr="00075EDB">
        <w:rPr>
          <w:rFonts w:ascii="Arial" w:hAnsi="Arial" w:cs="Arial"/>
          <w:color w:val="000000"/>
        </w:rPr>
        <w:t>)</w:t>
      </w:r>
      <w:r w:rsidR="002E7030" w:rsidRPr="00075EDB">
        <w:rPr>
          <w:rFonts w:ascii="Arial" w:hAnsi="Arial" w:cs="Arial"/>
          <w:color w:val="000000"/>
        </w:rPr>
        <w:t xml:space="preserve">,   3) </w:t>
      </w:r>
      <w:r w:rsidR="007F764D" w:rsidRPr="00075EDB">
        <w:rPr>
          <w:rFonts w:ascii="Arial" w:hAnsi="Arial" w:cs="Arial"/>
          <w:color w:val="000000"/>
        </w:rPr>
        <w:t>Allegro (</w:t>
      </w:r>
      <w:r w:rsidR="002E7030" w:rsidRPr="00075EDB">
        <w:rPr>
          <w:rFonts w:ascii="Arial" w:hAnsi="Arial" w:cs="Arial"/>
          <w:color w:val="000000"/>
        </w:rPr>
        <w:t>1’10</w:t>
      </w:r>
      <w:r w:rsidR="007F764D" w:rsidRPr="00075EDB">
        <w:rPr>
          <w:rFonts w:ascii="Arial" w:hAnsi="Arial" w:cs="Arial"/>
          <w:color w:val="000000"/>
        </w:rPr>
        <w:t>).</w:t>
      </w:r>
    </w:p>
    <w:p w:rsidR="007E20AA" w:rsidRPr="00075EDB" w:rsidRDefault="0029348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Sestetto</w:t>
      </w:r>
      <w:r w:rsidR="002E7030" w:rsidRPr="00075EDB">
        <w:rPr>
          <w:rFonts w:ascii="Arial" w:hAnsi="Arial" w:cs="Arial"/>
          <w:color w:val="000000"/>
        </w:rPr>
        <w:t xml:space="preserve">, </w:t>
      </w:r>
      <w:r w:rsidRPr="00075EDB">
        <w:rPr>
          <w:rFonts w:ascii="Arial" w:hAnsi="Arial" w:cs="Arial"/>
          <w:color w:val="000000"/>
        </w:rPr>
        <w:t>cl</w:t>
      </w:r>
      <w:r w:rsidR="002E7030" w:rsidRPr="00075EDB">
        <w:rPr>
          <w:rFonts w:ascii="Arial" w:hAnsi="Arial" w:cs="Arial"/>
          <w:color w:val="000000"/>
        </w:rPr>
        <w:t>.</w:t>
      </w:r>
      <w:r w:rsidRPr="00075EDB">
        <w:rPr>
          <w:rFonts w:ascii="Arial" w:hAnsi="Arial" w:cs="Arial"/>
          <w:color w:val="000000"/>
        </w:rPr>
        <w:t xml:space="preserve"> cor. e </w:t>
      </w:r>
      <w:r w:rsidR="0044568B" w:rsidRPr="00075EDB">
        <w:rPr>
          <w:rFonts w:ascii="Arial" w:hAnsi="Arial" w:cs="Arial"/>
          <w:color w:val="000000"/>
        </w:rPr>
        <w:t>quart. d’</w:t>
      </w:r>
      <w:r w:rsidRPr="00075EDB">
        <w:rPr>
          <w:rFonts w:ascii="Arial" w:hAnsi="Arial" w:cs="Arial"/>
          <w:color w:val="000000"/>
        </w:rPr>
        <w:t>archi (1955</w:t>
      </w:r>
      <w:r w:rsidR="0044568B" w:rsidRPr="00075EDB">
        <w:rPr>
          <w:rFonts w:ascii="Arial" w:hAnsi="Arial" w:cs="Arial"/>
          <w:color w:val="000000"/>
        </w:rPr>
        <w:t>, 16’30</w:t>
      </w:r>
      <w:r w:rsidRPr="00075EDB">
        <w:rPr>
          <w:rFonts w:ascii="Arial" w:hAnsi="Arial" w:cs="Arial"/>
          <w:color w:val="000000"/>
        </w:rPr>
        <w:t>).</w:t>
      </w:r>
    </w:p>
    <w:p w:rsidR="007F764D" w:rsidRPr="00075EDB" w:rsidRDefault="007F764D" w:rsidP="00327F1F">
      <w:pPr>
        <w:tabs>
          <w:tab w:val="left" w:pos="0"/>
          <w:tab w:val="left" w:pos="4536"/>
          <w:tab w:val="left" w:pos="10348"/>
        </w:tabs>
        <w:spacing w:before="120" w:line="276" w:lineRule="auto"/>
        <w:ind w:right="-1"/>
        <w:rPr>
          <w:rFonts w:ascii="Arial" w:hAnsi="Arial" w:cs="Arial"/>
          <w:color w:val="000000"/>
        </w:rPr>
      </w:pPr>
    </w:p>
    <w:p w:rsidR="00FD48E6" w:rsidRPr="007B712C" w:rsidRDefault="00FD48E6"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BERKELEY  Michael</w:t>
      </w:r>
      <w:r w:rsidRPr="007B712C">
        <w:rPr>
          <w:rFonts w:ascii="Arial" w:hAnsi="Arial" w:cs="Arial"/>
          <w:color w:val="333399"/>
          <w:u w:val="single"/>
        </w:rPr>
        <w:tab/>
        <w:t>Londra, 29.5.1948</w:t>
      </w:r>
    </w:p>
    <w:p w:rsidR="00FD48E6" w:rsidRPr="007B712C" w:rsidRDefault="00FD48E6"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inglese, figlio di Sir Lennox, studi alla Westminster Cathedral Choir School e alla Royal </w:t>
      </w:r>
      <w:r w:rsidR="003F7C7F">
        <w:rPr>
          <w:rFonts w:ascii="Arial" w:hAnsi="Arial" w:cs="Arial"/>
          <w:color w:val="333399"/>
          <w:sz w:val="20"/>
          <w:szCs w:val="20"/>
        </w:rPr>
        <w:t xml:space="preserve">                    </w:t>
      </w:r>
      <w:r w:rsidRPr="007B712C">
        <w:rPr>
          <w:rFonts w:ascii="Arial" w:hAnsi="Arial" w:cs="Arial"/>
          <w:color w:val="333399"/>
          <w:sz w:val="20"/>
          <w:szCs w:val="20"/>
        </w:rPr>
        <w:t>Academy con Britten, perfezionamento con R. R. Bennett.</w:t>
      </w:r>
    </w:p>
    <w:p w:rsidR="00FD48E6" w:rsidRPr="00075EDB" w:rsidRDefault="00FD48E6"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Flighting, clarinetto solo (1985).</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en-US"/>
        </w:rPr>
      </w:pPr>
    </w:p>
    <w:p w:rsidR="007E20AA" w:rsidRPr="007B712C" w:rsidRDefault="007E20AA"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BERLINSKI  Herman</w:t>
      </w:r>
      <w:r w:rsidRPr="007B712C">
        <w:rPr>
          <w:rFonts w:ascii="Arial" w:hAnsi="Arial" w:cs="Arial"/>
          <w:color w:val="333399"/>
          <w:u w:val="single"/>
          <w:lang w:val="en-US"/>
        </w:rPr>
        <w:tab/>
        <w:t>Lipsia, 18.8.1910 - Washington, 27.9.2001.</w:t>
      </w:r>
    </w:p>
    <w:p w:rsidR="007E20AA" w:rsidRPr="007B712C" w:rsidRDefault="007E20AA"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lastRenderedPageBreak/>
        <w:t xml:space="preserve">Organista, didatta e compositore ebreo, studi al Conservatorio di Lipsia fino al 1932. Il regime nazista lo </w:t>
      </w:r>
      <w:r w:rsidR="003F7C7F">
        <w:rPr>
          <w:rFonts w:ascii="Arial" w:hAnsi="Arial" w:cs="Arial"/>
          <w:color w:val="333399"/>
          <w:sz w:val="20"/>
          <w:szCs w:val="20"/>
        </w:rPr>
        <w:t xml:space="preserve">                     </w:t>
      </w:r>
      <w:r w:rsidRPr="007B712C">
        <w:rPr>
          <w:rFonts w:ascii="Arial" w:hAnsi="Arial" w:cs="Arial"/>
          <w:color w:val="333399"/>
          <w:sz w:val="20"/>
          <w:szCs w:val="20"/>
        </w:rPr>
        <w:t xml:space="preserve">obbligò a lasciare la Germania e si trasferì a Parigi, dove studiò composizione con N. Boulanger e pf. con </w:t>
      </w:r>
      <w:r w:rsidR="003F7C7F">
        <w:rPr>
          <w:rFonts w:ascii="Arial" w:hAnsi="Arial" w:cs="Arial"/>
          <w:color w:val="333399"/>
          <w:sz w:val="20"/>
          <w:szCs w:val="20"/>
        </w:rPr>
        <w:t xml:space="preserve">                          </w:t>
      </w:r>
      <w:r w:rsidRPr="007B712C">
        <w:rPr>
          <w:rFonts w:ascii="Arial" w:hAnsi="Arial" w:cs="Arial"/>
          <w:color w:val="333399"/>
          <w:sz w:val="20"/>
          <w:szCs w:val="20"/>
        </w:rPr>
        <w:t>A. Cortot. Nel 1941, durante l’occupazione nazista della Francia</w:t>
      </w:r>
      <w:r w:rsidR="0062351A" w:rsidRPr="007B712C">
        <w:rPr>
          <w:rFonts w:ascii="Arial" w:hAnsi="Arial" w:cs="Arial"/>
          <w:color w:val="333399"/>
          <w:sz w:val="20"/>
          <w:szCs w:val="20"/>
        </w:rPr>
        <w:t>,</w:t>
      </w:r>
      <w:r w:rsidRPr="007B712C">
        <w:rPr>
          <w:rFonts w:ascii="Arial" w:hAnsi="Arial" w:cs="Arial"/>
          <w:color w:val="333399"/>
          <w:sz w:val="20"/>
          <w:szCs w:val="20"/>
        </w:rPr>
        <w:t xml:space="preserve"> si trasferì a New York, dove si dedicò </w:t>
      </w:r>
      <w:r w:rsidR="003F7C7F">
        <w:rPr>
          <w:rFonts w:ascii="Arial" w:hAnsi="Arial" w:cs="Arial"/>
          <w:color w:val="333399"/>
          <w:sz w:val="20"/>
          <w:szCs w:val="20"/>
        </w:rPr>
        <w:t xml:space="preserve">                            </w:t>
      </w:r>
      <w:r w:rsidRPr="007B712C">
        <w:rPr>
          <w:rFonts w:ascii="Arial" w:hAnsi="Arial" w:cs="Arial"/>
          <w:color w:val="333399"/>
          <w:sz w:val="20"/>
          <w:szCs w:val="20"/>
        </w:rPr>
        <w:t xml:space="preserve">alla creazione di un coro, che eseguiva antichi brani della sua religione. Concerti organistici negli USA, </w:t>
      </w:r>
      <w:r w:rsidR="003F7C7F">
        <w:rPr>
          <w:rFonts w:ascii="Arial" w:hAnsi="Arial" w:cs="Arial"/>
          <w:color w:val="333399"/>
          <w:sz w:val="20"/>
          <w:szCs w:val="20"/>
        </w:rPr>
        <w:t xml:space="preserve">                                    </w:t>
      </w:r>
      <w:r w:rsidRPr="007B712C">
        <w:rPr>
          <w:rFonts w:ascii="Arial" w:hAnsi="Arial" w:cs="Arial"/>
          <w:color w:val="333399"/>
          <w:sz w:val="20"/>
          <w:szCs w:val="20"/>
        </w:rPr>
        <w:t>a Notre Dame a Parigi e alla Thomaskirke</w:t>
      </w:r>
      <w:r w:rsidR="00E740CD">
        <w:rPr>
          <w:rFonts w:ascii="Arial" w:hAnsi="Arial" w:cs="Arial"/>
          <w:color w:val="333399"/>
          <w:sz w:val="20"/>
          <w:szCs w:val="20"/>
        </w:rPr>
        <w:t xml:space="preserve"> </w:t>
      </w:r>
      <w:r w:rsidRPr="007B712C">
        <w:rPr>
          <w:rFonts w:ascii="Arial" w:hAnsi="Arial" w:cs="Arial"/>
          <w:color w:val="333399"/>
          <w:sz w:val="20"/>
          <w:szCs w:val="20"/>
        </w:rPr>
        <w:t xml:space="preserve">di Lipsia. Premio Peabody, Award e Dottorato in Musica sacra. </w:t>
      </w:r>
      <w:r w:rsidR="003F7C7F">
        <w:rPr>
          <w:rFonts w:ascii="Arial" w:hAnsi="Arial" w:cs="Arial"/>
          <w:color w:val="333399"/>
          <w:sz w:val="20"/>
          <w:szCs w:val="20"/>
        </w:rPr>
        <w:t xml:space="preserve">                   </w:t>
      </w:r>
      <w:r w:rsidRPr="007B712C">
        <w:rPr>
          <w:rFonts w:ascii="Arial" w:hAnsi="Arial" w:cs="Arial"/>
          <w:color w:val="333399"/>
          <w:sz w:val="20"/>
          <w:szCs w:val="20"/>
        </w:rPr>
        <w:t>Nel 2001 fu nominato Commendatore dell’Ordine al Merito dal Presidente della Germania per la sua attività all’Accademia Mendelsshon</w:t>
      </w:r>
      <w:r w:rsidR="003F7C7F">
        <w:rPr>
          <w:rFonts w:ascii="Arial" w:hAnsi="Arial" w:cs="Arial"/>
          <w:color w:val="333399"/>
          <w:sz w:val="20"/>
          <w:szCs w:val="20"/>
        </w:rPr>
        <w:t xml:space="preserve"> </w:t>
      </w:r>
      <w:r w:rsidRPr="007B712C">
        <w:rPr>
          <w:rFonts w:ascii="Arial" w:hAnsi="Arial" w:cs="Arial"/>
          <w:color w:val="333399"/>
          <w:sz w:val="20"/>
          <w:szCs w:val="20"/>
        </w:rPr>
        <w:t>di Lipsia e al Centro ebreo di Hannover.</w:t>
      </w:r>
    </w:p>
    <w:p w:rsidR="007E20AA" w:rsidRPr="00075EDB" w:rsidRDefault="007E20A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e archi, sua ultima composizione (2001).</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A26078" w:rsidRPr="007B712C" w:rsidRDefault="00A26078" w:rsidP="00327F1F">
      <w:pPr>
        <w:tabs>
          <w:tab w:val="left" w:pos="0"/>
          <w:tab w:val="left" w:pos="4536"/>
          <w:tab w:val="left" w:pos="10348"/>
        </w:tabs>
        <w:spacing w:before="120" w:line="276" w:lineRule="auto"/>
        <w:ind w:right="-1"/>
        <w:rPr>
          <w:rFonts w:ascii="Arial" w:hAnsi="Arial" w:cs="Arial"/>
          <w:color w:val="333399"/>
          <w:u w:val="single"/>
          <w:lang w:val="fr-FR"/>
        </w:rPr>
      </w:pPr>
      <w:r w:rsidRPr="007B712C">
        <w:rPr>
          <w:rFonts w:ascii="Arial" w:hAnsi="Arial" w:cs="Arial"/>
          <w:color w:val="333399"/>
          <w:u w:val="single"/>
          <w:lang w:val="fr-FR"/>
        </w:rPr>
        <w:t>BERNAUD  Alain</w:t>
      </w:r>
      <w:r w:rsidRPr="007B712C">
        <w:rPr>
          <w:rFonts w:ascii="Arial" w:hAnsi="Arial" w:cs="Arial"/>
          <w:color w:val="333399"/>
          <w:u w:val="single"/>
          <w:lang w:val="fr-FR"/>
        </w:rPr>
        <w:tab/>
        <w:t>Neully sur Seine, 8.11.1932.</w:t>
      </w:r>
    </w:p>
    <w:p w:rsidR="00A26078" w:rsidRPr="007B712C" w:rsidRDefault="00A26078"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Compositore francese allievo di Aubin. Prix de Rome nel 1958. Insegnante al Conservatorio di Parigi</w:t>
      </w:r>
      <w:r w:rsidR="007D0E11" w:rsidRPr="007B712C">
        <w:rPr>
          <w:rFonts w:ascii="Arial" w:hAnsi="Arial" w:cs="Arial"/>
          <w:color w:val="333399"/>
          <w:sz w:val="20"/>
          <w:szCs w:val="20"/>
        </w:rPr>
        <w:t>.</w:t>
      </w:r>
    </w:p>
    <w:p w:rsidR="00A26078" w:rsidRPr="00075EDB" w:rsidRDefault="00A2607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Récitatif et air, clarinetto</w:t>
      </w:r>
      <w:r w:rsidR="00AA4CF2" w:rsidRPr="00075EDB">
        <w:rPr>
          <w:rFonts w:ascii="Arial" w:hAnsi="Arial" w:cs="Arial"/>
          <w:lang w:val="fr-FR"/>
        </w:rPr>
        <w:t xml:space="preserve"> e</w:t>
      </w:r>
      <w:r w:rsidRPr="00075EDB">
        <w:rPr>
          <w:rFonts w:ascii="Arial" w:hAnsi="Arial" w:cs="Arial"/>
          <w:lang w:val="fr-FR"/>
        </w:rPr>
        <w:t xml:space="preserve"> pf. </w:t>
      </w:r>
      <w:r w:rsidRPr="00075EDB">
        <w:rPr>
          <w:rFonts w:ascii="Arial" w:hAnsi="Arial" w:cs="Arial"/>
        </w:rPr>
        <w:t>(1957).   Phantasmes, clarinetto</w:t>
      </w:r>
      <w:r w:rsidR="00AA4CF2" w:rsidRPr="00075EDB">
        <w:rPr>
          <w:rFonts w:ascii="Arial" w:hAnsi="Arial" w:cs="Arial"/>
        </w:rPr>
        <w:t xml:space="preserve"> e</w:t>
      </w:r>
      <w:r w:rsidRPr="00075EDB">
        <w:rPr>
          <w:rFonts w:ascii="Arial" w:hAnsi="Arial" w:cs="Arial"/>
        </w:rPr>
        <w:t xml:space="preserve"> pf. (1970)</w:t>
      </w:r>
    </w:p>
    <w:p w:rsidR="00A26078" w:rsidRPr="00075EDB" w:rsidRDefault="00A2607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lyrique, clarinetto e orchestra (1955).</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997B73" w:rsidRPr="007B712C" w:rsidRDefault="00997B73" w:rsidP="00327F1F">
      <w:pPr>
        <w:tabs>
          <w:tab w:val="left" w:pos="0"/>
          <w:tab w:val="left" w:pos="4536"/>
          <w:tab w:val="left" w:pos="10348"/>
        </w:tabs>
        <w:spacing w:before="120" w:line="276" w:lineRule="auto"/>
        <w:ind w:right="-1"/>
        <w:rPr>
          <w:rFonts w:ascii="Arial" w:hAnsi="Arial" w:cs="Arial"/>
          <w:color w:val="333399"/>
          <w:u w:val="single"/>
          <w:lang w:val="fr-FR"/>
        </w:rPr>
      </w:pPr>
      <w:r w:rsidRPr="007B712C">
        <w:rPr>
          <w:rFonts w:ascii="Arial" w:hAnsi="Arial" w:cs="Arial"/>
          <w:color w:val="333399"/>
          <w:u w:val="single"/>
          <w:lang w:val="fr-FR"/>
        </w:rPr>
        <w:t>BERNIER  René</w:t>
      </w:r>
      <w:r w:rsidRPr="007B712C">
        <w:rPr>
          <w:rFonts w:ascii="Arial" w:hAnsi="Arial" w:cs="Arial"/>
          <w:color w:val="333399"/>
          <w:u w:val="single"/>
          <w:lang w:val="fr-FR"/>
        </w:rPr>
        <w:tab/>
        <w:t>Saint Gilles, 10.3.1905</w:t>
      </w:r>
      <w:r w:rsidR="00BD5D3D" w:rsidRPr="007B712C">
        <w:rPr>
          <w:rFonts w:ascii="Arial" w:hAnsi="Arial" w:cs="Arial"/>
          <w:color w:val="333399"/>
          <w:u w:val="single"/>
          <w:lang w:val="fr-FR"/>
        </w:rPr>
        <w:t xml:space="preserve"> - Elsene,1984.</w:t>
      </w:r>
    </w:p>
    <w:p w:rsidR="00997B73" w:rsidRPr="007B712C" w:rsidRDefault="00997B73"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Compositore e musicologo belga, allievo di Gilson. Insegnante a Liegi e Bruxelles.</w:t>
      </w:r>
    </w:p>
    <w:p w:rsidR="00997B73" w:rsidRPr="00075EDB" w:rsidRDefault="00997B73"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Reverdies per clarinetto</w:t>
      </w:r>
      <w:r w:rsidR="001A3941" w:rsidRPr="00075EDB">
        <w:rPr>
          <w:rFonts w:ascii="Arial" w:hAnsi="Arial" w:cs="Arial"/>
          <w:color w:val="000000"/>
        </w:rPr>
        <w:t xml:space="preserve"> e pf. </w:t>
      </w:r>
      <w:r w:rsidR="001A3941" w:rsidRPr="00075EDB">
        <w:rPr>
          <w:rFonts w:ascii="Arial" w:hAnsi="Arial" w:cs="Arial"/>
          <w:color w:val="000000"/>
          <w:lang w:val="en-US"/>
        </w:rPr>
        <w:t>(1960</w:t>
      </w:r>
      <w:r w:rsidR="00D37137" w:rsidRPr="00075EDB">
        <w:rPr>
          <w:rFonts w:ascii="Arial" w:hAnsi="Arial" w:cs="Arial"/>
          <w:color w:val="000000"/>
          <w:lang w:val="en-US"/>
        </w:rPr>
        <w:t>, 6’30</w:t>
      </w:r>
      <w:r w:rsidR="001A3941" w:rsidRPr="00075EDB">
        <w:rPr>
          <w:rFonts w:ascii="Arial" w:hAnsi="Arial" w:cs="Arial"/>
          <w:color w:val="000000"/>
          <w:lang w:val="en-US"/>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en-US"/>
        </w:rPr>
      </w:pPr>
    </w:p>
    <w:p w:rsidR="001F2547" w:rsidRPr="007B712C" w:rsidRDefault="001F254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7B712C">
        <w:rPr>
          <w:rFonts w:ascii="Arial" w:hAnsi="Arial" w:cs="Arial"/>
          <w:color w:val="333399"/>
          <w:sz w:val="24"/>
          <w:szCs w:val="24"/>
          <w:u w:val="single"/>
          <w:lang w:val="en-US"/>
        </w:rPr>
        <w:t>BERNSTEIN   Leonard</w:t>
      </w:r>
      <w:r w:rsidRPr="007B712C">
        <w:rPr>
          <w:rFonts w:ascii="Arial" w:hAnsi="Arial" w:cs="Arial"/>
          <w:color w:val="333399"/>
          <w:sz w:val="24"/>
          <w:szCs w:val="24"/>
          <w:u w:val="single"/>
          <w:lang w:val="en-US"/>
        </w:rPr>
        <w:tab/>
        <w:t xml:space="preserve">Lawrence 25.8.1918 - New York 14.10.1993 </w:t>
      </w:r>
    </w:p>
    <w:p w:rsidR="00357FD4" w:rsidRPr="007B712C" w:rsidRDefault="00357FD4" w:rsidP="00327F1F">
      <w:pPr>
        <w:pStyle w:val="Corpotesto"/>
        <w:tabs>
          <w:tab w:val="left" w:pos="0"/>
          <w:tab w:val="left" w:pos="4536"/>
          <w:tab w:val="left" w:pos="10206"/>
        </w:tabs>
        <w:spacing w:before="120" w:after="0" w:line="276" w:lineRule="auto"/>
        <w:ind w:right="-1"/>
        <w:rPr>
          <w:rFonts w:ascii="Arial" w:hAnsi="Arial" w:cs="Arial"/>
          <w:color w:val="333399"/>
        </w:rPr>
      </w:pPr>
      <w:r w:rsidRPr="007B712C">
        <w:rPr>
          <w:rFonts w:ascii="Arial" w:hAnsi="Arial" w:cs="Arial"/>
          <w:color w:val="333399"/>
        </w:rPr>
        <w:t xml:space="preserve">Pianista concertista, direttore d’orchestra e compositore americano. Studi alla Harward University con Piston, </w:t>
      </w:r>
      <w:r w:rsidR="003F7C7F">
        <w:rPr>
          <w:rFonts w:ascii="Arial" w:hAnsi="Arial" w:cs="Arial"/>
          <w:color w:val="333399"/>
        </w:rPr>
        <w:t xml:space="preserve">                </w:t>
      </w:r>
      <w:r w:rsidRPr="007B712C">
        <w:rPr>
          <w:rFonts w:ascii="Arial" w:hAnsi="Arial" w:cs="Arial"/>
          <w:color w:val="333399"/>
        </w:rPr>
        <w:t xml:space="preserve">Hill, Merritt, Thompson, Reiner, Koussevitzky (ne fu successore al Music Center di Tanglewood) e pianoforte </w:t>
      </w:r>
      <w:r w:rsidR="003F7C7F">
        <w:rPr>
          <w:rFonts w:ascii="Arial" w:hAnsi="Arial" w:cs="Arial"/>
          <w:color w:val="333399"/>
        </w:rPr>
        <w:t xml:space="preserve">                 </w:t>
      </w:r>
      <w:r w:rsidRPr="007B712C">
        <w:rPr>
          <w:rFonts w:ascii="Arial" w:hAnsi="Arial" w:cs="Arial"/>
          <w:color w:val="333399"/>
        </w:rPr>
        <w:t xml:space="preserve">con la Vengerova. Divenne famoso sostituendo casualmente Bruno Walter alla N.Y. Philharmonic Orchestra. </w:t>
      </w:r>
      <w:r w:rsidR="00E740CD">
        <w:rPr>
          <w:rFonts w:ascii="Arial" w:hAnsi="Arial" w:cs="Arial"/>
          <w:color w:val="333399"/>
        </w:rPr>
        <w:t xml:space="preserve">                  </w:t>
      </w:r>
      <w:r w:rsidRPr="007B712C">
        <w:rPr>
          <w:rFonts w:ascii="Arial" w:hAnsi="Arial" w:cs="Arial"/>
          <w:color w:val="333399"/>
        </w:rPr>
        <w:t xml:space="preserve">Direttore d’orchestra, primo a dirigere opere italiane alla “Scala”. Direttore stabile dell’orchestra Filarmonica </w:t>
      </w:r>
      <w:r w:rsidR="003F7C7F">
        <w:rPr>
          <w:rFonts w:ascii="Arial" w:hAnsi="Arial" w:cs="Arial"/>
          <w:color w:val="333399"/>
        </w:rPr>
        <w:t xml:space="preserve">                  </w:t>
      </w:r>
      <w:r w:rsidRPr="007B712C">
        <w:rPr>
          <w:rFonts w:ascii="Arial" w:hAnsi="Arial" w:cs="Arial"/>
          <w:color w:val="333399"/>
        </w:rPr>
        <w:t>di</w:t>
      </w:r>
      <w:r w:rsidR="003F7C7F">
        <w:rPr>
          <w:rFonts w:ascii="Arial" w:hAnsi="Arial" w:cs="Arial"/>
          <w:color w:val="333399"/>
        </w:rPr>
        <w:t xml:space="preserve"> </w:t>
      </w:r>
      <w:r w:rsidRPr="007B712C">
        <w:rPr>
          <w:rFonts w:ascii="Arial" w:hAnsi="Arial" w:cs="Arial"/>
          <w:color w:val="333399"/>
        </w:rPr>
        <w:t xml:space="preserve">New York. Autore di 3 Sinfonie e di celebri colonne sonore cinematografiche, prima fra tutte </w:t>
      </w:r>
      <w:r w:rsidR="003F7C7F">
        <w:rPr>
          <w:rFonts w:ascii="Arial" w:hAnsi="Arial" w:cs="Arial"/>
          <w:color w:val="333399"/>
        </w:rPr>
        <w:t xml:space="preserve">                                   </w:t>
      </w:r>
      <w:r w:rsidRPr="007B712C">
        <w:rPr>
          <w:rFonts w:ascii="Arial" w:hAnsi="Arial" w:cs="Arial"/>
          <w:color w:val="333399"/>
        </w:rPr>
        <w:t>“West Side Story” (1957).</w:t>
      </w:r>
      <w:r w:rsidR="00E740CD">
        <w:rPr>
          <w:rFonts w:ascii="Arial" w:hAnsi="Arial" w:cs="Arial"/>
          <w:color w:val="333399"/>
        </w:rPr>
        <w:t xml:space="preserve"> </w:t>
      </w:r>
      <w:r w:rsidRPr="007B712C">
        <w:rPr>
          <w:rFonts w:ascii="Arial" w:hAnsi="Arial" w:cs="Arial"/>
          <w:color w:val="333399"/>
        </w:rPr>
        <w:t xml:space="preserve">Tra i suoi scritti: “La gioia della Musica” e “La domanda senza risposta”, testo delle </w:t>
      </w:r>
      <w:r w:rsidR="003F7C7F">
        <w:rPr>
          <w:rFonts w:ascii="Arial" w:hAnsi="Arial" w:cs="Arial"/>
          <w:color w:val="333399"/>
        </w:rPr>
        <w:t xml:space="preserve">             </w:t>
      </w:r>
      <w:r w:rsidRPr="007B712C">
        <w:rPr>
          <w:rFonts w:ascii="Arial" w:hAnsi="Arial" w:cs="Arial"/>
          <w:color w:val="333399"/>
        </w:rPr>
        <w:t>sue lezioni a</w:t>
      </w:r>
      <w:r w:rsidR="005A229F" w:rsidRPr="007B712C">
        <w:rPr>
          <w:rFonts w:ascii="Arial" w:hAnsi="Arial" w:cs="Arial"/>
          <w:color w:val="333399"/>
        </w:rPr>
        <w:t xml:space="preserve">d </w:t>
      </w:r>
      <w:r w:rsidRPr="007B712C">
        <w:rPr>
          <w:rFonts w:ascii="Arial" w:hAnsi="Arial" w:cs="Arial"/>
          <w:color w:val="333399"/>
        </w:rPr>
        <w:t>Harward.</w:t>
      </w:r>
      <w:r w:rsidR="003F7C7F">
        <w:rPr>
          <w:rFonts w:ascii="Arial" w:hAnsi="Arial" w:cs="Arial"/>
          <w:color w:val="333399"/>
        </w:rPr>
        <w:t xml:space="preserve"> </w:t>
      </w:r>
      <w:r w:rsidRPr="007B712C">
        <w:rPr>
          <w:rFonts w:ascii="Arial" w:hAnsi="Arial" w:cs="Arial"/>
          <w:color w:val="333399"/>
        </w:rPr>
        <w:t xml:space="preserve">Padrino dell’amico ed ex allievo Camillo Ricordi, lo scienziato che ha risolto i problemi </w:t>
      </w:r>
      <w:r w:rsidR="003F7C7F">
        <w:rPr>
          <w:rFonts w:ascii="Arial" w:hAnsi="Arial" w:cs="Arial"/>
          <w:color w:val="333399"/>
        </w:rPr>
        <w:t xml:space="preserve">           </w:t>
      </w:r>
      <w:r w:rsidRPr="007B712C">
        <w:rPr>
          <w:rFonts w:ascii="Arial" w:hAnsi="Arial" w:cs="Arial"/>
          <w:color w:val="333399"/>
        </w:rPr>
        <w:t xml:space="preserve">del diabete e di Giovanni Gavazzeni, che si è perfezionato con Lui (altro amico ed ex allievo, che attualmente </w:t>
      </w:r>
      <w:r w:rsidR="003F7C7F">
        <w:rPr>
          <w:rFonts w:ascii="Arial" w:hAnsi="Arial" w:cs="Arial"/>
          <w:color w:val="333399"/>
        </w:rPr>
        <w:t xml:space="preserve">                  </w:t>
      </w:r>
      <w:r w:rsidRPr="007B712C">
        <w:rPr>
          <w:rFonts w:ascii="Arial" w:hAnsi="Arial" w:cs="Arial"/>
          <w:color w:val="333399"/>
        </w:rPr>
        <w:t>è, non solo a mio parere,</w:t>
      </w:r>
      <w:r w:rsidR="0062351A" w:rsidRPr="007B712C">
        <w:rPr>
          <w:rFonts w:ascii="Arial" w:hAnsi="Arial" w:cs="Arial"/>
          <w:color w:val="333399"/>
        </w:rPr>
        <w:t xml:space="preserve"> </w:t>
      </w:r>
      <w:r w:rsidRPr="007B712C">
        <w:rPr>
          <w:rFonts w:ascii="Arial" w:hAnsi="Arial" w:cs="Arial"/>
          <w:color w:val="333399"/>
        </w:rPr>
        <w:t xml:space="preserve">il miglior critico musicale italiano). Da una lettera di Lukas Foss del 1997, </w:t>
      </w:r>
      <w:r w:rsidR="003F7C7F">
        <w:rPr>
          <w:rFonts w:ascii="Arial" w:hAnsi="Arial" w:cs="Arial"/>
          <w:color w:val="333399"/>
        </w:rPr>
        <w:t xml:space="preserve">                  </w:t>
      </w:r>
      <w:r w:rsidRPr="007B712C">
        <w:rPr>
          <w:rFonts w:ascii="Arial" w:hAnsi="Arial" w:cs="Arial"/>
          <w:color w:val="333399"/>
        </w:rPr>
        <w:t>riguardante “Phorion”, che Bernstein</w:t>
      </w:r>
      <w:r w:rsidR="003F7C7F">
        <w:rPr>
          <w:rFonts w:ascii="Arial" w:hAnsi="Arial" w:cs="Arial"/>
          <w:color w:val="333399"/>
        </w:rPr>
        <w:t xml:space="preserve"> </w:t>
      </w:r>
      <w:r w:rsidRPr="007B712C">
        <w:rPr>
          <w:rFonts w:ascii="Arial" w:hAnsi="Arial" w:cs="Arial"/>
          <w:color w:val="333399"/>
        </w:rPr>
        <w:t>doveva dirigere: “L</w:t>
      </w:r>
      <w:r w:rsidRPr="007B712C">
        <w:rPr>
          <w:rFonts w:ascii="Arial" w:hAnsi="Arial" w:cs="Arial"/>
          <w:i/>
          <w:color w:val="333399"/>
        </w:rPr>
        <w:t xml:space="preserve">a notte prima della prima prova Lenny mi ha chiamato </w:t>
      </w:r>
      <w:r w:rsidR="003F7C7F">
        <w:rPr>
          <w:rFonts w:ascii="Arial" w:hAnsi="Arial" w:cs="Arial"/>
          <w:i/>
          <w:color w:val="333399"/>
        </w:rPr>
        <w:t xml:space="preserve">          </w:t>
      </w:r>
      <w:r w:rsidRPr="007B712C">
        <w:rPr>
          <w:rFonts w:ascii="Arial" w:hAnsi="Arial" w:cs="Arial"/>
          <w:i/>
          <w:color w:val="333399"/>
        </w:rPr>
        <w:t xml:space="preserve">alle 23, "Lukas, non capisco questo pezzo; puoi  venire a spiegarmi?" Sono andato nel suo studio, </w:t>
      </w:r>
      <w:r w:rsidR="003F7C7F">
        <w:rPr>
          <w:rFonts w:ascii="Arial" w:hAnsi="Arial" w:cs="Arial"/>
          <w:i/>
          <w:color w:val="333399"/>
        </w:rPr>
        <w:t xml:space="preserve">                        </w:t>
      </w:r>
      <w:r w:rsidRPr="007B712C">
        <w:rPr>
          <w:rFonts w:ascii="Arial" w:hAnsi="Arial" w:cs="Arial"/>
          <w:i/>
          <w:color w:val="333399"/>
        </w:rPr>
        <w:t>abbiamo</w:t>
      </w:r>
      <w:r w:rsidRPr="007B712C">
        <w:rPr>
          <w:rFonts w:ascii="Arial" w:hAnsi="Arial" w:cs="Arial"/>
          <w:i/>
          <w:vanish/>
          <w:color w:val="333399"/>
        </w:rPr>
        <w:t>I did.</w:t>
      </w:r>
      <w:r w:rsidRPr="007B712C">
        <w:rPr>
          <w:rFonts w:ascii="Arial" w:hAnsi="Arial" w:cs="Arial"/>
          <w:i/>
          <w:color w:val="333399"/>
        </w:rPr>
        <w:t xml:space="preserve"> parlato quasi fino al 2 del mattino, mi ha spiegato cosa poteva essere cambiato. La mattina </w:t>
      </w:r>
      <w:r w:rsidR="003F7C7F">
        <w:rPr>
          <w:rFonts w:ascii="Arial" w:hAnsi="Arial" w:cs="Arial"/>
          <w:i/>
          <w:color w:val="333399"/>
        </w:rPr>
        <w:t xml:space="preserve">                  </w:t>
      </w:r>
      <w:r w:rsidRPr="007B712C">
        <w:rPr>
          <w:rFonts w:ascii="Arial" w:hAnsi="Arial" w:cs="Arial"/>
          <w:i/>
          <w:color w:val="333399"/>
        </w:rPr>
        <w:t xml:space="preserve">seguente, Bernstein è giunto alla prova generale con molti fogli scritti a mano. </w:t>
      </w:r>
      <w:r w:rsidRPr="007B712C">
        <w:rPr>
          <w:rFonts w:ascii="Arial" w:hAnsi="Arial" w:cs="Arial"/>
          <w:i/>
          <w:vanish/>
          <w:color w:val="333399"/>
        </w:rPr>
        <w:t>The next morning an unslept Leonard Bernstein came to the rehearsal with many handwritten sheets outlining just how he was going to rehearse that emerging and submerging technique.</w:t>
      </w:r>
      <w:r w:rsidRPr="007B712C">
        <w:rPr>
          <w:rFonts w:ascii="Arial" w:hAnsi="Arial" w:cs="Arial"/>
          <w:i/>
          <w:color w:val="333399"/>
        </w:rPr>
        <w:t>Non dimenticherò mai la prova generale: un sogno, la devozione, la preoccupazione, l'interesse. Questo è il vero modo di dare prestazioni o interpretazioni, così dovrebbe essere sempre”</w:t>
      </w:r>
      <w:r w:rsidRPr="007B712C">
        <w:rPr>
          <w:rFonts w:ascii="Arial" w:hAnsi="Arial" w:cs="Arial"/>
          <w:color w:val="333399"/>
        </w:rPr>
        <w:t xml:space="preserve">. </w:t>
      </w:r>
      <w:r w:rsidR="00D409FD" w:rsidRPr="007B712C">
        <w:rPr>
          <w:rFonts w:ascii="Arial" w:hAnsi="Arial" w:cs="Arial"/>
          <w:color w:val="333399"/>
        </w:rPr>
        <w:t>Per maggiori</w:t>
      </w:r>
      <w:r w:rsidR="00F530DF">
        <w:rPr>
          <w:rFonts w:ascii="Arial" w:hAnsi="Arial" w:cs="Arial"/>
          <w:color w:val="333399"/>
        </w:rPr>
        <w:t xml:space="preserve"> </w:t>
      </w:r>
      <w:r w:rsidR="00D409FD" w:rsidRPr="007B712C">
        <w:rPr>
          <w:rFonts w:ascii="Arial" w:hAnsi="Arial" w:cs="Arial"/>
          <w:color w:val="333399"/>
        </w:rPr>
        <w:t xml:space="preserve">informazioni sull'autore, vedi </w:t>
      </w:r>
      <w:r w:rsidR="00F530DF">
        <w:rPr>
          <w:rFonts w:ascii="Arial" w:hAnsi="Arial" w:cs="Arial"/>
          <w:color w:val="333399"/>
        </w:rPr>
        <w:t xml:space="preserve">                               </w:t>
      </w:r>
      <w:r w:rsidR="00D409FD" w:rsidRPr="007B712C">
        <w:rPr>
          <w:rFonts w:ascii="Arial" w:hAnsi="Arial" w:cs="Arial"/>
          <w:color w:val="333399"/>
        </w:rPr>
        <w:t>"Passeggiando con la Musica", scaricabile gratuitamente</w:t>
      </w:r>
      <w:r w:rsidR="00F530DF">
        <w:rPr>
          <w:rFonts w:ascii="Arial" w:hAnsi="Arial" w:cs="Arial"/>
          <w:color w:val="333399"/>
        </w:rPr>
        <w:t xml:space="preserve"> o con donazione</w:t>
      </w:r>
      <w:r w:rsidR="00D409FD" w:rsidRPr="007B712C">
        <w:rPr>
          <w:rFonts w:ascii="Arial" w:hAnsi="Arial" w:cs="Arial"/>
          <w:color w:val="333399"/>
        </w:rPr>
        <w:t xml:space="preserve"> dal sito: mariodemolli.com</w:t>
      </w:r>
    </w:p>
    <w:p w:rsidR="00D34927" w:rsidRPr="00075EDB" w:rsidRDefault="00324C0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 xml:space="preserve">Sonata, clarinetto e pf. (1942, </w:t>
      </w:r>
      <w:r w:rsidR="00633EF3" w:rsidRPr="00075EDB">
        <w:rPr>
          <w:rFonts w:ascii="Arial" w:hAnsi="Arial" w:cs="Arial"/>
        </w:rPr>
        <w:t>10</w:t>
      </w:r>
      <w:r w:rsidRPr="00075EDB">
        <w:rPr>
          <w:rFonts w:ascii="Arial" w:hAnsi="Arial" w:cs="Arial"/>
        </w:rPr>
        <w:t>’</w:t>
      </w:r>
      <w:r w:rsidR="00633EF3" w:rsidRPr="00075EDB">
        <w:rPr>
          <w:rFonts w:ascii="Arial" w:hAnsi="Arial" w:cs="Arial"/>
        </w:rPr>
        <w:t>1</w:t>
      </w:r>
      <w:r w:rsidRPr="00075EDB">
        <w:rPr>
          <w:rFonts w:ascii="Arial" w:hAnsi="Arial" w:cs="Arial"/>
        </w:rPr>
        <w:t xml:space="preserve">5).    </w:t>
      </w:r>
      <w:r w:rsidR="008121F4" w:rsidRPr="00075EDB">
        <w:rPr>
          <w:rFonts w:ascii="Arial" w:hAnsi="Arial" w:cs="Arial"/>
          <w:color w:val="000000"/>
        </w:rPr>
        <w:t>Leonardo’s Vision, cl. pf.</w:t>
      </w:r>
    </w:p>
    <w:p w:rsidR="00A864A3" w:rsidRPr="00075EDB" w:rsidRDefault="008121F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Prelude</w:t>
      </w:r>
      <w:r w:rsidR="00A4699F" w:rsidRPr="00075EDB">
        <w:rPr>
          <w:rFonts w:ascii="Arial" w:hAnsi="Arial" w:cs="Arial"/>
          <w:color w:val="000000"/>
        </w:rPr>
        <w:t xml:space="preserve"> (1’40)</w:t>
      </w:r>
      <w:r w:rsidRPr="00075EDB">
        <w:rPr>
          <w:rFonts w:ascii="Arial" w:hAnsi="Arial" w:cs="Arial"/>
          <w:color w:val="000000"/>
        </w:rPr>
        <w:t>, Fugue</w:t>
      </w:r>
      <w:r w:rsidR="00A4699F" w:rsidRPr="00075EDB">
        <w:rPr>
          <w:rFonts w:ascii="Arial" w:hAnsi="Arial" w:cs="Arial"/>
          <w:color w:val="000000"/>
        </w:rPr>
        <w:t xml:space="preserve"> (1’40)</w:t>
      </w:r>
      <w:r w:rsidRPr="00075EDB">
        <w:rPr>
          <w:rFonts w:ascii="Arial" w:hAnsi="Arial" w:cs="Arial"/>
          <w:color w:val="000000"/>
        </w:rPr>
        <w:t xml:space="preserve"> and Riffs</w:t>
      </w:r>
      <w:r w:rsidR="00A4699F" w:rsidRPr="00075EDB">
        <w:rPr>
          <w:rFonts w:ascii="Arial" w:hAnsi="Arial" w:cs="Arial"/>
          <w:color w:val="000000"/>
        </w:rPr>
        <w:t xml:space="preserve"> (3’50)</w:t>
      </w:r>
      <w:r w:rsidRPr="00075EDB">
        <w:rPr>
          <w:rFonts w:ascii="Arial" w:hAnsi="Arial" w:cs="Arial"/>
          <w:color w:val="000000"/>
        </w:rPr>
        <w:t xml:space="preserve">, clarinetto e orch. </w:t>
      </w:r>
      <w:r w:rsidR="0069096A" w:rsidRPr="00075EDB">
        <w:rPr>
          <w:rFonts w:ascii="Arial" w:hAnsi="Arial" w:cs="Arial"/>
          <w:color w:val="000000"/>
        </w:rPr>
        <w:t xml:space="preserve">di </w:t>
      </w:r>
      <w:r w:rsidR="00A4699F" w:rsidRPr="00075EDB">
        <w:rPr>
          <w:rFonts w:ascii="Arial" w:hAnsi="Arial" w:cs="Arial"/>
          <w:color w:val="000000"/>
        </w:rPr>
        <w:t>fiati</w:t>
      </w:r>
      <w:r w:rsidRPr="00075EDB">
        <w:rPr>
          <w:rFonts w:ascii="Arial" w:hAnsi="Arial" w:cs="Arial"/>
          <w:color w:val="000000"/>
        </w:rPr>
        <w:t xml:space="preserve"> (19</w:t>
      </w:r>
      <w:r w:rsidR="007F4DFA" w:rsidRPr="00075EDB">
        <w:rPr>
          <w:rFonts w:ascii="Arial" w:hAnsi="Arial" w:cs="Arial"/>
          <w:color w:val="000000"/>
        </w:rPr>
        <w:t>55</w:t>
      </w:r>
      <w:r w:rsidRPr="00075EDB">
        <w:rPr>
          <w:rFonts w:ascii="Arial" w:hAnsi="Arial" w:cs="Arial"/>
          <w:color w:val="000000"/>
        </w:rPr>
        <w:t>).</w:t>
      </w:r>
    </w:p>
    <w:p w:rsidR="001D3CB9" w:rsidRPr="00075EDB" w:rsidRDefault="001D3CB9" w:rsidP="00327F1F">
      <w:pPr>
        <w:tabs>
          <w:tab w:val="left" w:pos="0"/>
          <w:tab w:val="left" w:pos="4536"/>
          <w:tab w:val="left" w:pos="10348"/>
        </w:tabs>
        <w:spacing w:before="120" w:line="276" w:lineRule="auto"/>
        <w:ind w:right="-1"/>
        <w:rPr>
          <w:rFonts w:ascii="Arial" w:hAnsi="Arial" w:cs="Arial"/>
          <w:color w:val="000000"/>
        </w:rPr>
      </w:pPr>
    </w:p>
    <w:p w:rsidR="00F32568" w:rsidRPr="007B712C" w:rsidRDefault="00F32568"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BERTHELOT  René</w:t>
      </w:r>
      <w:r w:rsidRPr="007B712C">
        <w:rPr>
          <w:rFonts w:ascii="Arial" w:hAnsi="Arial" w:cs="Arial"/>
          <w:color w:val="333399"/>
          <w:u w:val="single"/>
        </w:rPr>
        <w:tab/>
        <w:t>Orléans, 11.1.1903 - Orléans, 6.1.1999.</w:t>
      </w:r>
    </w:p>
    <w:p w:rsidR="00F32568" w:rsidRPr="007B712C" w:rsidRDefault="00F32568" w:rsidP="00327F1F">
      <w:pPr>
        <w:tabs>
          <w:tab w:val="left" w:pos="0"/>
          <w:tab w:val="left" w:pos="4536"/>
          <w:tab w:val="left" w:pos="10348"/>
        </w:tabs>
        <w:spacing w:before="120" w:line="276" w:lineRule="auto"/>
        <w:ind w:right="-1"/>
        <w:rPr>
          <w:rFonts w:ascii="Arial" w:hAnsi="Arial" w:cs="Arial"/>
          <w:color w:val="333399"/>
          <w:sz w:val="20"/>
          <w:szCs w:val="20"/>
          <w:lang w:val="fr-FR"/>
        </w:rPr>
      </w:pPr>
      <w:r w:rsidRPr="007B712C">
        <w:rPr>
          <w:rFonts w:ascii="Arial" w:hAnsi="Arial" w:cs="Arial"/>
          <w:color w:val="333399"/>
          <w:sz w:val="20"/>
          <w:szCs w:val="20"/>
        </w:rPr>
        <w:t xml:space="preserve">Compositore, violoncellista e direttore d’orchestra francese. Allievo ad Orléans di Secrétain, Sougy e </w:t>
      </w:r>
      <w:r w:rsidR="00F530DF">
        <w:rPr>
          <w:rFonts w:ascii="Arial" w:hAnsi="Arial" w:cs="Arial"/>
          <w:color w:val="333399"/>
          <w:sz w:val="20"/>
          <w:szCs w:val="20"/>
        </w:rPr>
        <w:t xml:space="preserve">                   </w:t>
      </w:r>
      <w:r w:rsidRPr="007B712C">
        <w:rPr>
          <w:rFonts w:ascii="Arial" w:hAnsi="Arial" w:cs="Arial"/>
          <w:color w:val="333399"/>
          <w:sz w:val="20"/>
          <w:szCs w:val="20"/>
        </w:rPr>
        <w:t xml:space="preserve">Avezard. Insegnante e Direttore nello stesso Conservatorio che seppe elevare in qualità e qualità </w:t>
      </w:r>
      <w:r w:rsidR="00F530DF">
        <w:rPr>
          <w:rFonts w:ascii="Arial" w:hAnsi="Arial" w:cs="Arial"/>
          <w:color w:val="333399"/>
          <w:sz w:val="20"/>
          <w:szCs w:val="20"/>
        </w:rPr>
        <w:t xml:space="preserve">                                    </w:t>
      </w:r>
      <w:r w:rsidRPr="007B712C">
        <w:rPr>
          <w:rFonts w:ascii="Arial" w:hAnsi="Arial" w:cs="Arial"/>
          <w:color w:val="333399"/>
          <w:sz w:val="20"/>
          <w:szCs w:val="20"/>
        </w:rPr>
        <w:t>(gli iniziali 300 allievi diventarono</w:t>
      </w:r>
      <w:r w:rsidR="001E5706" w:rsidRPr="007B712C">
        <w:rPr>
          <w:rFonts w:ascii="Arial" w:hAnsi="Arial" w:cs="Arial"/>
          <w:color w:val="333399"/>
          <w:sz w:val="20"/>
          <w:szCs w:val="20"/>
        </w:rPr>
        <w:t xml:space="preserve"> 800</w:t>
      </w:r>
      <w:r w:rsidRPr="007B712C">
        <w:rPr>
          <w:rFonts w:ascii="Arial" w:hAnsi="Arial" w:cs="Arial"/>
          <w:color w:val="333399"/>
          <w:sz w:val="20"/>
          <w:szCs w:val="20"/>
        </w:rPr>
        <w:t xml:space="preserve"> alla fine della sua carriera). </w:t>
      </w:r>
      <w:r w:rsidRPr="007B712C">
        <w:rPr>
          <w:rFonts w:ascii="Arial" w:hAnsi="Arial" w:cs="Arial"/>
          <w:color w:val="333399"/>
          <w:sz w:val="20"/>
          <w:szCs w:val="20"/>
          <w:lang w:val="fr-FR"/>
        </w:rPr>
        <w:t>Fu inolt</w:t>
      </w:r>
      <w:r w:rsidR="003C6ACE" w:rsidRPr="007B712C">
        <w:rPr>
          <w:rFonts w:ascii="Arial" w:hAnsi="Arial" w:cs="Arial"/>
          <w:color w:val="333399"/>
          <w:sz w:val="20"/>
          <w:szCs w:val="20"/>
          <w:lang w:val="fr-FR"/>
        </w:rPr>
        <w:t xml:space="preserve">re fondatore e Direttore della </w:t>
      </w:r>
      <w:r w:rsidR="00F530DF">
        <w:rPr>
          <w:rFonts w:ascii="Arial" w:hAnsi="Arial" w:cs="Arial"/>
          <w:color w:val="333399"/>
          <w:sz w:val="20"/>
          <w:szCs w:val="20"/>
          <w:lang w:val="fr-FR"/>
        </w:rPr>
        <w:t xml:space="preserve">                           </w:t>
      </w:r>
      <w:r w:rsidRPr="007B712C">
        <w:rPr>
          <w:rFonts w:ascii="Arial" w:hAnsi="Arial" w:cs="Arial"/>
          <w:color w:val="333399"/>
          <w:sz w:val="20"/>
          <w:szCs w:val="20"/>
          <w:lang w:val="fr-FR"/>
        </w:rPr>
        <w:t>“</w:t>
      </w:r>
      <w:hyperlink r:id="rId43" w:tooltip="Société des concerts du Conservatoire d'Orléans (page inexistante)" w:history="1">
        <w:r w:rsidRPr="007B712C">
          <w:rPr>
            <w:rStyle w:val="Collegamentoipertestuale"/>
            <w:rFonts w:ascii="Arial" w:hAnsi="Arial" w:cs="Arial"/>
            <w:color w:val="333399"/>
            <w:sz w:val="20"/>
            <w:szCs w:val="20"/>
            <w:u w:val="none"/>
            <w:lang w:val="fr-FR"/>
          </w:rPr>
          <w:t xml:space="preserve">Société des </w:t>
        </w:r>
        <w:r w:rsidR="003C6ACE" w:rsidRPr="007B712C">
          <w:rPr>
            <w:rStyle w:val="Collegamentoipertestuale"/>
            <w:rFonts w:ascii="Arial" w:hAnsi="Arial" w:cs="Arial"/>
            <w:color w:val="333399"/>
            <w:sz w:val="20"/>
            <w:szCs w:val="20"/>
            <w:u w:val="none"/>
            <w:lang w:val="fr-FR"/>
          </w:rPr>
          <w:t>C</w:t>
        </w:r>
        <w:r w:rsidRPr="007B712C">
          <w:rPr>
            <w:rStyle w:val="Collegamentoipertestuale"/>
            <w:rFonts w:ascii="Arial" w:hAnsi="Arial" w:cs="Arial"/>
            <w:color w:val="333399"/>
            <w:sz w:val="20"/>
            <w:szCs w:val="20"/>
            <w:u w:val="none"/>
            <w:lang w:val="fr-FR"/>
          </w:rPr>
          <w:t>oncerts du Conservatoire d'Orléans</w:t>
        </w:r>
      </w:hyperlink>
      <w:r w:rsidRPr="007B712C">
        <w:rPr>
          <w:rFonts w:ascii="Arial" w:hAnsi="Arial" w:cs="Arial"/>
          <w:color w:val="333399"/>
          <w:sz w:val="20"/>
          <w:szCs w:val="20"/>
          <w:lang w:val="fr-FR"/>
        </w:rPr>
        <w:t>“.</w:t>
      </w:r>
    </w:p>
    <w:p w:rsidR="00F32568" w:rsidRPr="00075EDB" w:rsidRDefault="00F32568"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Clarinetto e pf.:   Lamento et Marc</w:t>
      </w:r>
      <w:r w:rsidR="00624BD6" w:rsidRPr="00075EDB">
        <w:rPr>
          <w:rFonts w:ascii="Arial" w:hAnsi="Arial" w:cs="Arial"/>
          <w:lang w:val="fr-FR"/>
        </w:rPr>
        <w:t>i</w:t>
      </w:r>
      <w:r w:rsidRPr="00075EDB">
        <w:rPr>
          <w:rFonts w:ascii="Arial" w:hAnsi="Arial" w:cs="Arial"/>
          <w:lang w:val="fr-FR"/>
        </w:rPr>
        <w:t>etta.  Trois pas de danse.   Un air triste, un air gai.</w:t>
      </w:r>
    </w:p>
    <w:p w:rsidR="00F32568" w:rsidRPr="00075EDB" w:rsidRDefault="00F32568"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lastRenderedPageBreak/>
        <w:t>Siciliana malinconica.   Oul</w:t>
      </w:r>
      <w:r w:rsidR="00653ADE" w:rsidRPr="00075EDB">
        <w:rPr>
          <w:rFonts w:ascii="Arial" w:hAnsi="Arial" w:cs="Arial"/>
          <w:lang w:val="fr-FR"/>
        </w:rPr>
        <w:t xml:space="preserve">e </w:t>
      </w:r>
      <w:r w:rsidRPr="00075EDB">
        <w:rPr>
          <w:rFonts w:ascii="Arial" w:hAnsi="Arial" w:cs="Arial"/>
          <w:lang w:val="fr-FR"/>
        </w:rPr>
        <w:t>Naid.    En berçant l’ourson.</w:t>
      </w:r>
    </w:p>
    <w:p w:rsidR="00D15F7A" w:rsidRPr="00075EDB" w:rsidRDefault="00D15F7A" w:rsidP="00327F1F">
      <w:pPr>
        <w:tabs>
          <w:tab w:val="left" w:pos="0"/>
          <w:tab w:val="left" w:pos="4536"/>
          <w:tab w:val="left" w:pos="10348"/>
        </w:tabs>
        <w:spacing w:before="120" w:line="276" w:lineRule="auto"/>
        <w:ind w:right="-1"/>
        <w:rPr>
          <w:rFonts w:ascii="Arial" w:hAnsi="Arial" w:cs="Arial"/>
          <w:lang w:val="fr-FR"/>
        </w:rPr>
      </w:pPr>
    </w:p>
    <w:p w:rsidR="00BE4A55" w:rsidRPr="007B712C" w:rsidRDefault="00BE4A55"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7B712C">
        <w:rPr>
          <w:rFonts w:ascii="Arial" w:hAnsi="Arial" w:cs="Arial"/>
          <w:color w:val="333399"/>
          <w:u w:val="single"/>
        </w:rPr>
        <w:t>BERTHOMIEU  Marc</w:t>
      </w:r>
      <w:r w:rsidRPr="007B712C">
        <w:rPr>
          <w:rFonts w:ascii="Arial" w:hAnsi="Arial" w:cs="Arial"/>
          <w:color w:val="333399"/>
          <w:u w:val="single"/>
        </w:rPr>
        <w:tab/>
        <w:t>Marsiglia, 9.12.1906 - Parigi, 11.3.1991.</w:t>
      </w:r>
    </w:p>
    <w:p w:rsidR="00BE4A55" w:rsidRPr="007B712C" w:rsidRDefault="00BE4A55"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francese, allievo al Conservatorio di Parigi di Gedalge, Gallon, Busser e Vidal. </w:t>
      </w:r>
      <w:r w:rsidR="00F530DF">
        <w:rPr>
          <w:rFonts w:ascii="Arial" w:hAnsi="Arial" w:cs="Arial"/>
          <w:color w:val="333399"/>
          <w:sz w:val="20"/>
          <w:szCs w:val="20"/>
        </w:rPr>
        <w:t xml:space="preserve">                                     </w:t>
      </w:r>
      <w:r w:rsidRPr="007B712C">
        <w:rPr>
          <w:rFonts w:ascii="Arial" w:hAnsi="Arial" w:cs="Arial"/>
          <w:color w:val="333399"/>
          <w:sz w:val="20"/>
          <w:szCs w:val="20"/>
        </w:rPr>
        <w:t>Fondatore del Conservatorio del 15 distretto di Parigi.</w:t>
      </w:r>
    </w:p>
    <w:p w:rsidR="00B761DC" w:rsidRPr="00075EDB" w:rsidRDefault="00B761D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Bagatelles et trois escales, clarinetto solo.   Florilege musical 9, clarinetto solo.</w:t>
      </w:r>
    </w:p>
    <w:p w:rsidR="00A467CE" w:rsidRPr="00075EDB" w:rsidRDefault="00D3492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4 pezzi per clarinetto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A467CE" w:rsidRPr="007B712C" w:rsidRDefault="00A467CE"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BERTOTTO  Daniele</w:t>
      </w:r>
      <w:r w:rsidRPr="007B712C">
        <w:rPr>
          <w:rFonts w:ascii="Arial" w:hAnsi="Arial" w:cs="Arial"/>
          <w:color w:val="333399"/>
          <w:u w:val="single"/>
        </w:rPr>
        <w:tab/>
        <w:t>Torino, 12.2.1947 - Avigliana, 31.5.2007.</w:t>
      </w:r>
    </w:p>
    <w:p w:rsidR="00A467CE" w:rsidRPr="007B712C" w:rsidRDefault="00A467CE"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pianista italiano, studi con Ferrari e Maghini. Insegnante di composizione al Conservatorio </w:t>
      </w:r>
      <w:r w:rsidR="00F530DF">
        <w:rPr>
          <w:rFonts w:ascii="Arial" w:hAnsi="Arial" w:cs="Arial"/>
          <w:color w:val="333399"/>
          <w:sz w:val="20"/>
          <w:szCs w:val="20"/>
        </w:rPr>
        <w:t xml:space="preserve">                           </w:t>
      </w:r>
      <w:r w:rsidRPr="007B712C">
        <w:rPr>
          <w:rFonts w:ascii="Arial" w:hAnsi="Arial" w:cs="Arial"/>
          <w:color w:val="333399"/>
          <w:sz w:val="20"/>
          <w:szCs w:val="20"/>
        </w:rPr>
        <w:t>di Torino dal 1985 al 2006.</w:t>
      </w:r>
    </w:p>
    <w:p w:rsidR="00A467CE" w:rsidRPr="00075EDB" w:rsidRDefault="00A467C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clarinetto solo (1985).</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523E4C" w:rsidRPr="007B712C" w:rsidRDefault="00523E4C"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BERTOUILLE  Gerard</w:t>
      </w:r>
      <w:r w:rsidRPr="007B712C">
        <w:rPr>
          <w:rFonts w:ascii="Arial" w:hAnsi="Arial" w:cs="Arial"/>
          <w:color w:val="333399"/>
          <w:u w:val="single"/>
        </w:rPr>
        <w:tab/>
      </w:r>
      <w:r w:rsidR="00EE385C" w:rsidRPr="007B712C">
        <w:rPr>
          <w:rFonts w:ascii="Arial" w:hAnsi="Arial" w:cs="Arial"/>
          <w:color w:val="333399"/>
          <w:u w:val="single"/>
        </w:rPr>
        <w:t>Doornik</w:t>
      </w:r>
      <w:r w:rsidRPr="007B712C">
        <w:rPr>
          <w:rFonts w:ascii="Arial" w:hAnsi="Arial" w:cs="Arial"/>
          <w:color w:val="333399"/>
          <w:u w:val="single"/>
        </w:rPr>
        <w:t>, 26.5</w:t>
      </w:r>
      <w:r w:rsidR="00EE385C" w:rsidRPr="007B712C">
        <w:rPr>
          <w:rFonts w:ascii="Arial" w:hAnsi="Arial" w:cs="Arial"/>
          <w:color w:val="333399"/>
          <w:u w:val="single"/>
        </w:rPr>
        <w:t>.</w:t>
      </w:r>
      <w:r w:rsidRPr="007B712C">
        <w:rPr>
          <w:rFonts w:ascii="Arial" w:hAnsi="Arial" w:cs="Arial"/>
          <w:color w:val="333399"/>
          <w:u w:val="single"/>
        </w:rPr>
        <w:t>1898</w:t>
      </w:r>
      <w:r w:rsidR="00EE385C" w:rsidRPr="007B712C">
        <w:rPr>
          <w:rFonts w:ascii="Arial" w:hAnsi="Arial" w:cs="Arial"/>
          <w:color w:val="333399"/>
          <w:u w:val="single"/>
        </w:rPr>
        <w:t xml:space="preserve"> -</w:t>
      </w:r>
      <w:r w:rsidR="00E740CD">
        <w:rPr>
          <w:rFonts w:ascii="Arial" w:hAnsi="Arial" w:cs="Arial"/>
          <w:color w:val="333399"/>
          <w:u w:val="single"/>
        </w:rPr>
        <w:t xml:space="preserve"> </w:t>
      </w:r>
      <w:r w:rsidR="00EE385C" w:rsidRPr="007B712C">
        <w:rPr>
          <w:rFonts w:ascii="Arial" w:hAnsi="Arial" w:cs="Arial"/>
          <w:color w:val="333399"/>
          <w:u w:val="single"/>
        </w:rPr>
        <w:t>Doornik,</w:t>
      </w:r>
      <w:r w:rsidRPr="007B712C">
        <w:rPr>
          <w:rFonts w:ascii="Arial" w:hAnsi="Arial" w:cs="Arial"/>
          <w:color w:val="333399"/>
          <w:u w:val="single"/>
        </w:rPr>
        <w:t>1981.</w:t>
      </w:r>
    </w:p>
    <w:p w:rsidR="00490152" w:rsidRPr="007B712C" w:rsidRDefault="00490152"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musicografo belga, dopo la laurea in Filosofia si è dedicò completamente alla Musica. </w:t>
      </w:r>
      <w:r w:rsidR="00E740CD">
        <w:rPr>
          <w:rFonts w:ascii="Arial" w:hAnsi="Arial" w:cs="Arial"/>
          <w:color w:val="333399"/>
          <w:sz w:val="20"/>
          <w:szCs w:val="20"/>
        </w:rPr>
        <w:t xml:space="preserve">                         </w:t>
      </w:r>
      <w:r w:rsidRPr="007B712C">
        <w:rPr>
          <w:rFonts w:ascii="Arial" w:hAnsi="Arial" w:cs="Arial"/>
          <w:color w:val="333399"/>
          <w:sz w:val="20"/>
          <w:szCs w:val="20"/>
        </w:rPr>
        <w:t>Allievo di Borguignon, Absil, Souris e Marsick.</w:t>
      </w:r>
    </w:p>
    <w:p w:rsidR="00523E4C" w:rsidRPr="00075EDB" w:rsidRDefault="00523E4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w:t>
      </w:r>
      <w:r w:rsidR="00EE385C" w:rsidRPr="00075EDB">
        <w:rPr>
          <w:rFonts w:ascii="Arial" w:hAnsi="Arial" w:cs="Arial"/>
          <w:color w:val="000000"/>
        </w:rPr>
        <w:t>ino</w:t>
      </w:r>
      <w:r w:rsidRPr="00075EDB">
        <w:rPr>
          <w:rFonts w:ascii="Arial" w:hAnsi="Arial" w:cs="Arial"/>
          <w:color w:val="000000"/>
        </w:rPr>
        <w:t xml:space="preserve"> per 4 </w:t>
      </w:r>
      <w:r w:rsidR="00490152" w:rsidRPr="00075EDB">
        <w:rPr>
          <w:rFonts w:ascii="Arial" w:hAnsi="Arial" w:cs="Arial"/>
          <w:color w:val="000000"/>
        </w:rPr>
        <w:t xml:space="preserve">clarinetti </w:t>
      </w:r>
      <w:r w:rsidRPr="00075EDB">
        <w:rPr>
          <w:rFonts w:ascii="Arial" w:hAnsi="Arial" w:cs="Arial"/>
          <w:color w:val="000000"/>
        </w:rPr>
        <w:t>(1977</w:t>
      </w:r>
      <w:r w:rsidR="008000A2" w:rsidRPr="00075EDB">
        <w:rPr>
          <w:rFonts w:ascii="Arial" w:hAnsi="Arial" w:cs="Arial"/>
          <w:color w:val="000000"/>
        </w:rPr>
        <w:t>, 7’30</w:t>
      </w:r>
      <w:r w:rsidRPr="00075EDB">
        <w:rPr>
          <w:rFonts w:ascii="Arial" w:hAnsi="Arial" w:cs="Arial"/>
          <w:color w:val="000000"/>
        </w:rPr>
        <w:t>).Concertino per cl</w:t>
      </w:r>
      <w:r w:rsidR="00490152" w:rsidRPr="00075EDB">
        <w:rPr>
          <w:rFonts w:ascii="Arial" w:hAnsi="Arial" w:cs="Arial"/>
          <w:color w:val="000000"/>
        </w:rPr>
        <w:t>.</w:t>
      </w:r>
      <w:r w:rsidRPr="00075EDB">
        <w:rPr>
          <w:rFonts w:ascii="Arial" w:hAnsi="Arial" w:cs="Arial"/>
          <w:color w:val="000000"/>
        </w:rPr>
        <w:t xml:space="preserve"> e </w:t>
      </w:r>
      <w:r w:rsidR="00C63A48" w:rsidRPr="00075EDB">
        <w:rPr>
          <w:rFonts w:ascii="Arial" w:hAnsi="Arial" w:cs="Arial"/>
          <w:color w:val="000000"/>
        </w:rPr>
        <w:t>archi o pf</w:t>
      </w:r>
      <w:r w:rsidRPr="00075EDB">
        <w:rPr>
          <w:rFonts w:ascii="Arial" w:hAnsi="Arial" w:cs="Arial"/>
          <w:color w:val="000000"/>
        </w:rPr>
        <w:t>. (1970</w:t>
      </w:r>
      <w:r w:rsidR="008000A2" w:rsidRPr="00075EDB">
        <w:rPr>
          <w:rFonts w:ascii="Arial" w:hAnsi="Arial" w:cs="Arial"/>
          <w:color w:val="000000"/>
        </w:rPr>
        <w:t>, 11’</w:t>
      </w:r>
      <w:r w:rsidRPr="00075EDB">
        <w:rPr>
          <w:rFonts w:ascii="Arial" w:hAnsi="Arial" w:cs="Arial"/>
          <w:color w:val="000000"/>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C170F4" w:rsidRPr="007B712C" w:rsidRDefault="00C170F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BETTINELLI  Bruno</w:t>
      </w:r>
      <w:r w:rsidRPr="007B712C">
        <w:rPr>
          <w:rFonts w:ascii="Arial" w:hAnsi="Arial" w:cs="Arial"/>
          <w:color w:val="333399"/>
          <w:sz w:val="24"/>
          <w:szCs w:val="24"/>
          <w:u w:val="single"/>
        </w:rPr>
        <w:tab/>
        <w:t>Milano, 4.6.1913. - Milano, 8.11.2004.</w:t>
      </w:r>
    </w:p>
    <w:p w:rsidR="00C170F4" w:rsidRPr="007B712C" w:rsidRDefault="00C170F4" w:rsidP="00327F1F">
      <w:pPr>
        <w:pStyle w:val="Corpotesto"/>
        <w:tabs>
          <w:tab w:val="left" w:pos="0"/>
          <w:tab w:val="left" w:pos="4536"/>
          <w:tab w:val="left" w:pos="10348"/>
        </w:tabs>
        <w:spacing w:before="120" w:after="0" w:line="276" w:lineRule="auto"/>
        <w:ind w:right="-1"/>
        <w:rPr>
          <w:rFonts w:ascii="Arial" w:hAnsi="Arial" w:cs="Arial"/>
          <w:color w:val="333399"/>
        </w:rPr>
      </w:pPr>
      <w:r w:rsidRPr="007B712C">
        <w:rPr>
          <w:rFonts w:ascii="Arial" w:hAnsi="Arial" w:cs="Arial"/>
          <w:color w:val="333399"/>
        </w:rPr>
        <w:t xml:space="preserve">Compositore e didatta italiano, allievo di Paribeni e Bossi. Insegnante di Composizione al Conservatorio </w:t>
      </w:r>
      <w:r w:rsidR="00F530DF">
        <w:rPr>
          <w:rFonts w:ascii="Arial" w:hAnsi="Arial" w:cs="Arial"/>
          <w:color w:val="333399"/>
        </w:rPr>
        <w:t xml:space="preserve">                    </w:t>
      </w:r>
      <w:r w:rsidRPr="007B712C">
        <w:rPr>
          <w:rFonts w:ascii="Arial" w:hAnsi="Arial" w:cs="Arial"/>
          <w:color w:val="333399"/>
        </w:rPr>
        <w:t xml:space="preserve">di Milano e Accademico di Santa Cecilia. Tra i tanti suoi allievi vanno citati: Abbado, </w:t>
      </w:r>
      <w:r w:rsidR="00F530DF" w:rsidRPr="007B712C">
        <w:rPr>
          <w:rFonts w:ascii="Arial" w:hAnsi="Arial" w:cs="Arial"/>
          <w:color w:val="333399"/>
        </w:rPr>
        <w:t xml:space="preserve">Canino, Ceccato, </w:t>
      </w:r>
      <w:r w:rsidRPr="007B712C">
        <w:rPr>
          <w:rFonts w:ascii="Arial" w:hAnsi="Arial" w:cs="Arial"/>
          <w:color w:val="333399"/>
        </w:rPr>
        <w:t>Corghi, Gentilucci,</w:t>
      </w:r>
      <w:r w:rsidR="00F530DF">
        <w:rPr>
          <w:rFonts w:ascii="Arial" w:hAnsi="Arial" w:cs="Arial"/>
          <w:color w:val="333399"/>
        </w:rPr>
        <w:t xml:space="preserve"> </w:t>
      </w:r>
      <w:r w:rsidR="00F530DF" w:rsidRPr="007B712C">
        <w:rPr>
          <w:rFonts w:ascii="Arial" w:hAnsi="Arial" w:cs="Arial"/>
          <w:color w:val="333399"/>
        </w:rPr>
        <w:t>Muti, Pollini</w:t>
      </w:r>
      <w:r w:rsidR="00F530DF">
        <w:rPr>
          <w:rFonts w:ascii="Arial" w:hAnsi="Arial" w:cs="Arial"/>
          <w:color w:val="333399"/>
        </w:rPr>
        <w:t>,</w:t>
      </w:r>
      <w:r w:rsidR="00F530DF" w:rsidRPr="007B712C">
        <w:rPr>
          <w:rFonts w:ascii="Arial" w:hAnsi="Arial" w:cs="Arial"/>
          <w:color w:val="333399"/>
        </w:rPr>
        <w:t xml:space="preserve"> </w:t>
      </w:r>
      <w:r w:rsidRPr="007B712C">
        <w:rPr>
          <w:rFonts w:ascii="Arial" w:hAnsi="Arial" w:cs="Arial"/>
          <w:color w:val="333399"/>
        </w:rPr>
        <w:t>Ughi</w:t>
      </w:r>
      <w:r w:rsidR="00F530DF">
        <w:rPr>
          <w:rFonts w:ascii="Arial" w:hAnsi="Arial" w:cs="Arial"/>
          <w:color w:val="333399"/>
        </w:rPr>
        <w:t xml:space="preserve"> e </w:t>
      </w:r>
      <w:r w:rsidRPr="007B712C">
        <w:rPr>
          <w:rFonts w:ascii="Arial" w:hAnsi="Arial" w:cs="Arial"/>
          <w:color w:val="333399"/>
        </w:rPr>
        <w:t xml:space="preserve">... Silvia Bianchera, </w:t>
      </w:r>
      <w:r w:rsidR="00BB1DF0" w:rsidRPr="007B712C">
        <w:rPr>
          <w:rFonts w:ascii="Arial" w:hAnsi="Arial" w:cs="Arial"/>
          <w:color w:val="333399"/>
        </w:rPr>
        <w:t xml:space="preserve">sua </w:t>
      </w:r>
      <w:r w:rsidRPr="007B712C">
        <w:rPr>
          <w:rFonts w:ascii="Arial" w:hAnsi="Arial" w:cs="Arial"/>
          <w:color w:val="333399"/>
        </w:rPr>
        <w:t>preziosa moglie.</w:t>
      </w:r>
    </w:p>
    <w:p w:rsidR="00C170F4" w:rsidRPr="00075EDB" w:rsidRDefault="00C170F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Studio da concerto, clarinetto solo (1971</w:t>
      </w:r>
      <w:r w:rsidR="00AC3908" w:rsidRPr="00075EDB">
        <w:rPr>
          <w:rFonts w:ascii="Arial" w:hAnsi="Arial" w:cs="Arial"/>
          <w:color w:val="000000"/>
        </w:rPr>
        <w:t>, 6'20</w:t>
      </w:r>
      <w:r w:rsidRPr="00075EDB">
        <w:rPr>
          <w:rFonts w:ascii="Arial" w:hAnsi="Arial" w:cs="Arial"/>
          <w:color w:val="000000"/>
        </w:rPr>
        <w:t>).</w:t>
      </w:r>
    </w:p>
    <w:p w:rsidR="00970078" w:rsidRPr="00075EDB" w:rsidRDefault="00970078" w:rsidP="00327F1F">
      <w:pPr>
        <w:tabs>
          <w:tab w:val="left" w:pos="0"/>
          <w:tab w:val="left" w:pos="4536"/>
          <w:tab w:val="left" w:pos="10348"/>
        </w:tabs>
        <w:spacing w:before="120" w:line="276" w:lineRule="auto"/>
        <w:ind w:right="-1"/>
        <w:rPr>
          <w:rFonts w:ascii="Arial" w:hAnsi="Arial" w:cs="Arial"/>
          <w:color w:val="000000"/>
        </w:rPr>
      </w:pPr>
    </w:p>
    <w:p w:rsidR="00EB01CF" w:rsidRPr="007B712C" w:rsidRDefault="00EB01CF"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B712C">
        <w:rPr>
          <w:rFonts w:ascii="Arial" w:hAnsi="Arial" w:cs="Arial"/>
          <w:color w:val="333399"/>
          <w:sz w:val="24"/>
          <w:szCs w:val="24"/>
          <w:u w:val="single"/>
        </w:rPr>
        <w:t>BETTS  Lorne</w:t>
      </w:r>
      <w:r w:rsidRPr="007B712C">
        <w:rPr>
          <w:rFonts w:ascii="Arial" w:hAnsi="Arial" w:cs="Arial"/>
          <w:color w:val="333399"/>
          <w:sz w:val="24"/>
          <w:szCs w:val="24"/>
          <w:u w:val="single"/>
        </w:rPr>
        <w:tab/>
        <w:t>Winnipeg, 2.8.1918 - Ont. 5.8.1985.</w:t>
      </w:r>
    </w:p>
    <w:p w:rsidR="00EB01CF" w:rsidRPr="007B712C" w:rsidRDefault="005A5705" w:rsidP="00327F1F">
      <w:pPr>
        <w:pStyle w:val="Corpotesto"/>
        <w:tabs>
          <w:tab w:val="left" w:pos="0"/>
          <w:tab w:val="left" w:pos="4536"/>
          <w:tab w:val="left" w:pos="10348"/>
        </w:tabs>
        <w:spacing w:before="120" w:after="0" w:line="276" w:lineRule="auto"/>
        <w:ind w:right="-1"/>
        <w:rPr>
          <w:rFonts w:ascii="Arial" w:hAnsi="Arial" w:cs="Arial"/>
          <w:color w:val="333399"/>
        </w:rPr>
      </w:pPr>
      <w:r w:rsidRPr="007B712C">
        <w:rPr>
          <w:rFonts w:ascii="Arial" w:hAnsi="Arial" w:cs="Arial"/>
          <w:color w:val="333399"/>
        </w:rPr>
        <w:t>Compositore canadese, a</w:t>
      </w:r>
      <w:r w:rsidR="00EB01CF" w:rsidRPr="007B712C">
        <w:rPr>
          <w:rFonts w:ascii="Arial" w:hAnsi="Arial" w:cs="Arial"/>
          <w:color w:val="333399"/>
        </w:rPr>
        <w:t>llievo di Hubble</w:t>
      </w:r>
      <w:r w:rsidRPr="007B712C">
        <w:rPr>
          <w:rFonts w:ascii="Arial" w:hAnsi="Arial" w:cs="Arial"/>
          <w:color w:val="333399"/>
        </w:rPr>
        <w:t xml:space="preserve"> e </w:t>
      </w:r>
      <w:r w:rsidR="00EB01CF" w:rsidRPr="007B712C">
        <w:rPr>
          <w:rFonts w:ascii="Arial" w:hAnsi="Arial" w:cs="Arial"/>
          <w:color w:val="333399"/>
        </w:rPr>
        <w:t xml:space="preserve">Anderson. A Toronto con Krenek e Harris. </w:t>
      </w:r>
      <w:r w:rsidR="00F530DF">
        <w:rPr>
          <w:rFonts w:ascii="Arial" w:hAnsi="Arial" w:cs="Arial"/>
          <w:color w:val="333399"/>
        </w:rPr>
        <w:t xml:space="preserve">                                          </w:t>
      </w:r>
      <w:r w:rsidR="00EB01CF" w:rsidRPr="007B712C">
        <w:rPr>
          <w:rFonts w:ascii="Arial" w:hAnsi="Arial" w:cs="Arial"/>
          <w:color w:val="333399"/>
        </w:rPr>
        <w:t>Direttore del Conservatorio</w:t>
      </w:r>
      <w:r w:rsidR="00F530DF">
        <w:rPr>
          <w:rFonts w:ascii="Arial" w:hAnsi="Arial" w:cs="Arial"/>
          <w:color w:val="333399"/>
        </w:rPr>
        <w:t xml:space="preserve"> </w:t>
      </w:r>
      <w:r w:rsidR="00EB01CF" w:rsidRPr="007B712C">
        <w:rPr>
          <w:rFonts w:ascii="Arial" w:hAnsi="Arial" w:cs="Arial"/>
          <w:color w:val="333399"/>
        </w:rPr>
        <w:t>di Hamilton.</w:t>
      </w:r>
    </w:p>
    <w:p w:rsidR="000541A7" w:rsidRPr="00075EDB" w:rsidRDefault="0061594A" w:rsidP="00327F1F">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color w:val="000000"/>
        </w:rPr>
        <w:t xml:space="preserve">Sonata per </w:t>
      </w:r>
      <w:r w:rsidR="003D2F6A" w:rsidRPr="00075EDB">
        <w:rPr>
          <w:rFonts w:ascii="Arial" w:hAnsi="Arial" w:cs="Arial"/>
          <w:color w:val="000000"/>
        </w:rPr>
        <w:t>clarinetto</w:t>
      </w:r>
      <w:r w:rsidRPr="00075EDB">
        <w:rPr>
          <w:rFonts w:ascii="Arial" w:hAnsi="Arial" w:cs="Arial"/>
          <w:color w:val="000000"/>
        </w:rPr>
        <w:t xml:space="preserve"> e pf</w:t>
      </w:r>
      <w:r w:rsidR="0046078C">
        <w:rPr>
          <w:rFonts w:ascii="Arial" w:hAnsi="Arial" w:cs="Arial"/>
          <w:color w:val="000000"/>
        </w:rPr>
        <w:t>.</w:t>
      </w:r>
      <w:r w:rsidRPr="00075EDB">
        <w:rPr>
          <w:rFonts w:ascii="Arial" w:hAnsi="Arial" w:cs="Arial"/>
          <w:color w:val="000000"/>
        </w:rPr>
        <w:t xml:space="preserve"> (1949).   </w:t>
      </w:r>
    </w:p>
    <w:p w:rsidR="00EB01CF" w:rsidRPr="00075EDB" w:rsidRDefault="00EB01C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Quartetto per fl. </w:t>
      </w:r>
      <w:r w:rsidR="003D2F6A" w:rsidRPr="00075EDB">
        <w:rPr>
          <w:rFonts w:ascii="Arial" w:hAnsi="Arial" w:cs="Arial"/>
          <w:color w:val="000000"/>
        </w:rPr>
        <w:t>clarinetto</w:t>
      </w:r>
      <w:r w:rsidR="0018042A" w:rsidRPr="00075EDB">
        <w:rPr>
          <w:rFonts w:ascii="Arial" w:hAnsi="Arial" w:cs="Arial"/>
          <w:color w:val="000000"/>
        </w:rPr>
        <w:t>,</w:t>
      </w:r>
      <w:r w:rsidR="00F530DF">
        <w:rPr>
          <w:rFonts w:ascii="Arial" w:hAnsi="Arial" w:cs="Arial"/>
          <w:color w:val="000000"/>
        </w:rPr>
        <w:t xml:space="preserve"> </w:t>
      </w:r>
      <w:r w:rsidR="003D2F6A" w:rsidRPr="00075EDB">
        <w:rPr>
          <w:rFonts w:ascii="Arial" w:hAnsi="Arial" w:cs="Arial"/>
          <w:color w:val="000000"/>
        </w:rPr>
        <w:t>clarinetto</w:t>
      </w:r>
      <w:r w:rsidRPr="00075EDB">
        <w:rPr>
          <w:rFonts w:ascii="Arial" w:hAnsi="Arial" w:cs="Arial"/>
          <w:color w:val="000000"/>
        </w:rPr>
        <w:t xml:space="preserve"> basso e celesta (1960).</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E660D7" w:rsidRPr="007B712C" w:rsidRDefault="00E660D7"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BEYER  Frank Michael</w:t>
      </w:r>
      <w:r w:rsidRPr="007B712C">
        <w:rPr>
          <w:rFonts w:ascii="Arial" w:hAnsi="Arial" w:cs="Arial"/>
          <w:color w:val="333399"/>
          <w:u w:val="single"/>
        </w:rPr>
        <w:tab/>
        <w:t>Berlino, 8.3.1928 - Berlino, 20.4.2008.</w:t>
      </w:r>
    </w:p>
    <w:p w:rsidR="00FD18D4" w:rsidRPr="007B712C" w:rsidRDefault="00FD18D4"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pianista e organista tedesco, studi iniziali alla Berlin School of Church Music. </w:t>
      </w:r>
      <w:r w:rsidR="00F530DF">
        <w:rPr>
          <w:rFonts w:ascii="Arial" w:hAnsi="Arial" w:cs="Arial"/>
          <w:color w:val="333399"/>
          <w:sz w:val="20"/>
          <w:szCs w:val="20"/>
        </w:rPr>
        <w:t xml:space="preserve">                           </w:t>
      </w:r>
      <w:r w:rsidRPr="007B712C">
        <w:rPr>
          <w:rFonts w:ascii="Arial" w:hAnsi="Arial" w:cs="Arial"/>
          <w:color w:val="333399"/>
          <w:sz w:val="20"/>
          <w:szCs w:val="20"/>
        </w:rPr>
        <w:t xml:space="preserve">Perfezionamento alla Hochschule di Lipsia, allievo di Pepping e Ahrens. Insegnante di composizione alla </w:t>
      </w:r>
      <w:r w:rsidR="00C75FE5">
        <w:rPr>
          <w:rFonts w:ascii="Arial" w:hAnsi="Arial" w:cs="Arial"/>
          <w:color w:val="333399"/>
          <w:sz w:val="20"/>
          <w:szCs w:val="20"/>
        </w:rPr>
        <w:t xml:space="preserve">       </w:t>
      </w:r>
      <w:r w:rsidRPr="007B712C">
        <w:rPr>
          <w:rFonts w:ascii="Arial" w:hAnsi="Arial" w:cs="Arial"/>
          <w:color w:val="333399"/>
          <w:sz w:val="20"/>
          <w:szCs w:val="20"/>
        </w:rPr>
        <w:t>Hochschule der Kunste</w:t>
      </w:r>
      <w:r w:rsidR="00380B3F" w:rsidRPr="007B712C">
        <w:rPr>
          <w:rFonts w:ascii="Arial" w:hAnsi="Arial" w:cs="Arial"/>
          <w:color w:val="333399"/>
          <w:sz w:val="20"/>
          <w:szCs w:val="20"/>
        </w:rPr>
        <w:t xml:space="preserve"> </w:t>
      </w:r>
      <w:r w:rsidRPr="007B712C">
        <w:rPr>
          <w:rFonts w:ascii="Arial" w:hAnsi="Arial" w:cs="Arial"/>
          <w:color w:val="333399"/>
          <w:sz w:val="20"/>
          <w:szCs w:val="20"/>
        </w:rPr>
        <w:t>di Berlino. Direttore del “Berlin Bach Festival”.</w:t>
      </w:r>
    </w:p>
    <w:p w:rsidR="00FD18D4" w:rsidRPr="00075EDB" w:rsidRDefault="00FD18D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Klarinettenquintet, clarinetto e quart</w:t>
      </w:r>
      <w:r w:rsidR="00F530DF">
        <w:rPr>
          <w:rFonts w:ascii="Arial" w:hAnsi="Arial" w:cs="Arial"/>
        </w:rPr>
        <w:t>etto</w:t>
      </w:r>
      <w:r w:rsidRPr="00075EDB">
        <w:rPr>
          <w:rFonts w:ascii="Arial" w:hAnsi="Arial" w:cs="Arial"/>
        </w:rPr>
        <w:t xml:space="preserve"> d’archi (1992, 12’).</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DD0D77" w:rsidRPr="007B712C" w:rsidRDefault="00DD0D77"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BEYER  Johanna Magdalena</w:t>
      </w:r>
      <w:r w:rsidRPr="007B712C">
        <w:rPr>
          <w:rFonts w:ascii="Arial" w:hAnsi="Arial" w:cs="Arial"/>
          <w:color w:val="333399"/>
          <w:u w:val="single"/>
          <w:lang w:val="en-US"/>
        </w:rPr>
        <w:tab/>
        <w:t>Lipsia, 11.7. 1888 - New York, 9.1.1944.</w:t>
      </w:r>
    </w:p>
    <w:p w:rsidR="00DD0D77" w:rsidRPr="007B712C" w:rsidRDefault="00DD0D77"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lastRenderedPageBreak/>
        <w:t xml:space="preserve">Pianista, compositrice e didatta. A New York dal 1924. Vita misteriosa, è risaputo che firmava le sue opere </w:t>
      </w:r>
      <w:r w:rsidR="00F530DF">
        <w:rPr>
          <w:rFonts w:ascii="Arial" w:hAnsi="Arial" w:cs="Arial"/>
          <w:color w:val="333399"/>
          <w:sz w:val="20"/>
          <w:szCs w:val="20"/>
        </w:rPr>
        <w:t xml:space="preserve">                </w:t>
      </w:r>
      <w:r w:rsidRPr="007B712C">
        <w:rPr>
          <w:rFonts w:ascii="Arial" w:hAnsi="Arial" w:cs="Arial"/>
          <w:color w:val="333399"/>
          <w:sz w:val="20"/>
          <w:szCs w:val="20"/>
        </w:rPr>
        <w:t>senza</w:t>
      </w:r>
      <w:r w:rsidR="00F530DF">
        <w:rPr>
          <w:rFonts w:ascii="Arial" w:hAnsi="Arial" w:cs="Arial"/>
          <w:color w:val="333399"/>
          <w:sz w:val="20"/>
          <w:szCs w:val="20"/>
        </w:rPr>
        <w:t xml:space="preserve"> </w:t>
      </w:r>
      <w:r w:rsidRPr="007B712C">
        <w:rPr>
          <w:rFonts w:ascii="Arial" w:hAnsi="Arial" w:cs="Arial"/>
          <w:color w:val="333399"/>
          <w:sz w:val="20"/>
          <w:szCs w:val="20"/>
        </w:rPr>
        <w:t>i nomi femminili, ma con le sole sigle. Probabilmente la sua passione per l’alcool nascondeva altre problematiche, chiare in seguito. Già diplomata in pianoforte, studiò composizione con Rudhyar, Seeger,</w:t>
      </w:r>
      <w:r w:rsidR="00AD76A7" w:rsidRPr="007B712C">
        <w:rPr>
          <w:rFonts w:ascii="Arial" w:hAnsi="Arial" w:cs="Arial"/>
          <w:color w:val="333399"/>
          <w:sz w:val="20"/>
          <w:szCs w:val="20"/>
        </w:rPr>
        <w:t xml:space="preserve"> </w:t>
      </w:r>
      <w:r w:rsidR="00F530DF">
        <w:rPr>
          <w:rFonts w:ascii="Arial" w:hAnsi="Arial" w:cs="Arial"/>
          <w:color w:val="333399"/>
          <w:sz w:val="20"/>
          <w:szCs w:val="20"/>
        </w:rPr>
        <w:t xml:space="preserve">                </w:t>
      </w:r>
      <w:r w:rsidRPr="007B712C">
        <w:rPr>
          <w:rFonts w:ascii="Arial" w:hAnsi="Arial" w:cs="Arial"/>
          <w:color w:val="333399"/>
          <w:sz w:val="20"/>
          <w:szCs w:val="20"/>
        </w:rPr>
        <w:t>Crawford e Cowell.</w:t>
      </w:r>
      <w:r w:rsidR="00F530DF">
        <w:rPr>
          <w:rFonts w:ascii="Arial" w:hAnsi="Arial" w:cs="Arial"/>
          <w:color w:val="333399"/>
          <w:sz w:val="20"/>
          <w:szCs w:val="20"/>
        </w:rPr>
        <w:t xml:space="preserve"> </w:t>
      </w:r>
      <w:r w:rsidRPr="007B712C">
        <w:rPr>
          <w:rFonts w:ascii="Arial" w:hAnsi="Arial" w:cs="Arial"/>
          <w:color w:val="333399"/>
          <w:sz w:val="20"/>
          <w:szCs w:val="20"/>
        </w:rPr>
        <w:t xml:space="preserve">Amica di P. Grainger, J. Cage, Lou Harrison, W. Russel, O. Luening, che la descrivevano </w:t>
      </w:r>
      <w:r w:rsidR="00F530DF">
        <w:rPr>
          <w:rFonts w:ascii="Arial" w:hAnsi="Arial" w:cs="Arial"/>
          <w:color w:val="333399"/>
          <w:sz w:val="20"/>
          <w:szCs w:val="20"/>
        </w:rPr>
        <w:t xml:space="preserve">   </w:t>
      </w:r>
      <w:r w:rsidR="00C75FE5">
        <w:rPr>
          <w:rFonts w:ascii="Arial" w:hAnsi="Arial" w:cs="Arial"/>
          <w:color w:val="333399"/>
          <w:sz w:val="20"/>
          <w:szCs w:val="20"/>
        </w:rPr>
        <w:t xml:space="preserve">            </w:t>
      </w:r>
      <w:r w:rsidRPr="007B712C">
        <w:rPr>
          <w:rFonts w:ascii="Arial" w:hAnsi="Arial" w:cs="Arial"/>
          <w:color w:val="333399"/>
          <w:sz w:val="20"/>
          <w:szCs w:val="20"/>
        </w:rPr>
        <w:t xml:space="preserve">come eccellente pianista, molto riservata. Insegnante alla Scuola di Musica di Greenwich. Dal 1936 al 1940 </w:t>
      </w:r>
      <w:r w:rsidR="00F530DF">
        <w:rPr>
          <w:rFonts w:ascii="Arial" w:hAnsi="Arial" w:cs="Arial"/>
          <w:color w:val="333399"/>
          <w:sz w:val="20"/>
          <w:szCs w:val="20"/>
        </w:rPr>
        <w:t xml:space="preserve">     </w:t>
      </w:r>
      <w:r w:rsidR="00D33194">
        <w:rPr>
          <w:rFonts w:ascii="Arial" w:hAnsi="Arial" w:cs="Arial"/>
          <w:color w:val="333399"/>
          <w:sz w:val="20"/>
          <w:szCs w:val="20"/>
        </w:rPr>
        <w:t xml:space="preserve">             </w:t>
      </w:r>
      <w:r w:rsidRPr="007B712C">
        <w:rPr>
          <w:rFonts w:ascii="Arial" w:hAnsi="Arial" w:cs="Arial"/>
          <w:color w:val="333399"/>
          <w:sz w:val="20"/>
          <w:szCs w:val="20"/>
        </w:rPr>
        <w:t>fu segretaria di Henry Cowell, durante la sua prigionia a San Quintino. La sua prima esibizione pianistica,</w:t>
      </w:r>
      <w:r w:rsidR="005A229F" w:rsidRPr="007B712C">
        <w:rPr>
          <w:rFonts w:ascii="Arial" w:hAnsi="Arial" w:cs="Arial"/>
          <w:color w:val="333399"/>
          <w:sz w:val="20"/>
          <w:szCs w:val="20"/>
        </w:rPr>
        <w:t xml:space="preserve"> </w:t>
      </w:r>
      <w:r w:rsidR="00F530DF">
        <w:rPr>
          <w:rFonts w:ascii="Arial" w:hAnsi="Arial" w:cs="Arial"/>
          <w:color w:val="333399"/>
          <w:sz w:val="20"/>
          <w:szCs w:val="20"/>
        </w:rPr>
        <w:t xml:space="preserve">                                </w:t>
      </w:r>
      <w:r w:rsidRPr="007B712C">
        <w:rPr>
          <w:rFonts w:ascii="Arial" w:hAnsi="Arial" w:cs="Arial"/>
          <w:color w:val="333399"/>
          <w:sz w:val="20"/>
          <w:szCs w:val="20"/>
        </w:rPr>
        <w:t xml:space="preserve">il 15.2.1934 alla Società dei Concerti di San Francisco. Ammalata di sclerosi laterale amiotrofica, passò gli </w:t>
      </w:r>
      <w:r w:rsidR="00F530DF">
        <w:rPr>
          <w:rFonts w:ascii="Arial" w:hAnsi="Arial" w:cs="Arial"/>
          <w:color w:val="333399"/>
          <w:sz w:val="20"/>
          <w:szCs w:val="20"/>
        </w:rPr>
        <w:t xml:space="preserve">                   </w:t>
      </w:r>
      <w:r w:rsidRPr="007B712C">
        <w:rPr>
          <w:rFonts w:ascii="Arial" w:hAnsi="Arial" w:cs="Arial"/>
          <w:color w:val="333399"/>
          <w:sz w:val="20"/>
          <w:szCs w:val="20"/>
        </w:rPr>
        <w:t>ultimi anni di vita nel Bronx, le sue composizioni erano</w:t>
      </w:r>
      <w:r w:rsidR="00E740CD">
        <w:rPr>
          <w:rFonts w:ascii="Arial" w:hAnsi="Arial" w:cs="Arial"/>
          <w:color w:val="333399"/>
          <w:sz w:val="20"/>
          <w:szCs w:val="20"/>
        </w:rPr>
        <w:t xml:space="preserve"> </w:t>
      </w:r>
      <w:r w:rsidRPr="007B712C">
        <w:rPr>
          <w:rFonts w:ascii="Arial" w:hAnsi="Arial" w:cs="Arial"/>
          <w:color w:val="333399"/>
          <w:sz w:val="20"/>
          <w:szCs w:val="20"/>
        </w:rPr>
        <w:t>dettate ad un copista. Nel 1988, si fecero 2 concerti in occasione del centenario della sua nascita.</w:t>
      </w:r>
      <w:r w:rsidR="00F530DF">
        <w:rPr>
          <w:rFonts w:ascii="Arial" w:hAnsi="Arial" w:cs="Arial"/>
          <w:color w:val="333399"/>
          <w:sz w:val="20"/>
          <w:szCs w:val="20"/>
        </w:rPr>
        <w:t xml:space="preserve"> </w:t>
      </w:r>
      <w:r w:rsidRPr="007B712C">
        <w:rPr>
          <w:rFonts w:ascii="Arial" w:hAnsi="Arial" w:cs="Arial"/>
          <w:color w:val="333399"/>
          <w:sz w:val="20"/>
          <w:szCs w:val="20"/>
        </w:rPr>
        <w:t xml:space="preserve">Da quel momento le sue opere ebbero il successo che non ebbe </w:t>
      </w:r>
      <w:r w:rsidR="00F530DF">
        <w:rPr>
          <w:rFonts w:ascii="Arial" w:hAnsi="Arial" w:cs="Arial"/>
          <w:color w:val="333399"/>
          <w:sz w:val="20"/>
          <w:szCs w:val="20"/>
        </w:rPr>
        <w:t xml:space="preserve">                     </w:t>
      </w:r>
      <w:r w:rsidRPr="007B712C">
        <w:rPr>
          <w:rFonts w:ascii="Arial" w:hAnsi="Arial" w:cs="Arial"/>
          <w:color w:val="333399"/>
          <w:sz w:val="20"/>
          <w:szCs w:val="20"/>
        </w:rPr>
        <w:t>mai in vita. Insuccessi e terribile malattia,</w:t>
      </w:r>
      <w:r w:rsidR="00F530DF">
        <w:rPr>
          <w:rFonts w:ascii="Arial" w:hAnsi="Arial" w:cs="Arial"/>
          <w:color w:val="333399"/>
          <w:sz w:val="20"/>
          <w:szCs w:val="20"/>
        </w:rPr>
        <w:t xml:space="preserve"> </w:t>
      </w:r>
      <w:r w:rsidRPr="007B712C">
        <w:rPr>
          <w:rFonts w:ascii="Arial" w:hAnsi="Arial" w:cs="Arial"/>
          <w:color w:val="333399"/>
          <w:sz w:val="20"/>
          <w:szCs w:val="20"/>
        </w:rPr>
        <w:t xml:space="preserve">le resero una vita infelice, non certo misteriosa, come detto inizialmente. </w:t>
      </w:r>
      <w:r w:rsidR="00D33194">
        <w:rPr>
          <w:rFonts w:ascii="Arial" w:hAnsi="Arial" w:cs="Arial"/>
          <w:color w:val="333399"/>
          <w:sz w:val="20"/>
          <w:szCs w:val="20"/>
        </w:rPr>
        <w:t xml:space="preserve">         </w:t>
      </w:r>
      <w:r w:rsidRPr="007B712C">
        <w:rPr>
          <w:rFonts w:ascii="Arial" w:hAnsi="Arial" w:cs="Arial"/>
          <w:color w:val="333399"/>
          <w:sz w:val="20"/>
          <w:szCs w:val="20"/>
        </w:rPr>
        <w:t>Il destino decise che si doveva ignorare una buona compositrice, mentre tante canzonette di musicisti o cantanti impreparati</w:t>
      </w:r>
      <w:r w:rsidR="00F530DF">
        <w:rPr>
          <w:rFonts w:ascii="Arial" w:hAnsi="Arial" w:cs="Arial"/>
          <w:color w:val="333399"/>
          <w:sz w:val="20"/>
          <w:szCs w:val="20"/>
        </w:rPr>
        <w:t>,</w:t>
      </w:r>
      <w:r w:rsidRPr="007B712C">
        <w:rPr>
          <w:rFonts w:ascii="Arial" w:hAnsi="Arial" w:cs="Arial"/>
          <w:color w:val="333399"/>
          <w:sz w:val="20"/>
          <w:szCs w:val="20"/>
        </w:rPr>
        <w:t xml:space="preserve"> davano tutt’altre soddisfazioni.</w:t>
      </w:r>
    </w:p>
    <w:p w:rsidR="00DD0D77" w:rsidRPr="00075EDB" w:rsidRDefault="00DD0D7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1a Suite 1b, per clarinetto solo (1932, 1’05).  2° Suite, per clarinetto solo (1932, 9’15).</w:t>
      </w:r>
    </w:p>
    <w:p w:rsidR="00DD0D77" w:rsidRPr="00075EDB" w:rsidRDefault="00DD0D7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1a Suite per clarinetto e orch.</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DB531B" w:rsidRPr="007B712C" w:rsidRDefault="00DB531B"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BIALAS  Gunter</w:t>
      </w:r>
      <w:r w:rsidRPr="007B712C">
        <w:rPr>
          <w:rFonts w:ascii="Arial" w:hAnsi="Arial" w:cs="Arial"/>
          <w:color w:val="333399"/>
          <w:u w:val="single"/>
        </w:rPr>
        <w:tab/>
        <w:t>Bielszowice, 19.7.1907 - Glonn, 8.7.1995.</w:t>
      </w:r>
    </w:p>
    <w:p w:rsidR="00DB531B" w:rsidRPr="007B712C" w:rsidRDefault="00DB531B"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didatta tedesco, allievo di Trapp a Berlino. Dal 1945 a Direttore del Bachverein, </w:t>
      </w:r>
      <w:r w:rsidR="00F530DF">
        <w:rPr>
          <w:rFonts w:ascii="Arial" w:hAnsi="Arial" w:cs="Arial"/>
          <w:color w:val="333399"/>
          <w:sz w:val="20"/>
          <w:szCs w:val="20"/>
        </w:rPr>
        <w:t xml:space="preserve">                                     </w:t>
      </w:r>
      <w:r w:rsidRPr="007B712C">
        <w:rPr>
          <w:rFonts w:ascii="Arial" w:hAnsi="Arial" w:cs="Arial"/>
          <w:color w:val="333399"/>
          <w:sz w:val="20"/>
          <w:szCs w:val="20"/>
        </w:rPr>
        <w:t>dal 1947 a</w:t>
      </w:r>
      <w:r w:rsidR="00AD76A7" w:rsidRPr="007B712C">
        <w:rPr>
          <w:rFonts w:ascii="Arial" w:hAnsi="Arial" w:cs="Arial"/>
          <w:color w:val="333399"/>
          <w:sz w:val="20"/>
          <w:szCs w:val="20"/>
        </w:rPr>
        <w:t xml:space="preserve"> </w:t>
      </w:r>
      <w:r w:rsidRPr="007B712C">
        <w:rPr>
          <w:rFonts w:ascii="Arial" w:hAnsi="Arial" w:cs="Arial"/>
          <w:color w:val="333399"/>
          <w:sz w:val="20"/>
          <w:szCs w:val="20"/>
        </w:rPr>
        <w:t>Weimar, dal 1959 insegnante di composizione alla Hochschule di Monaco.</w:t>
      </w:r>
    </w:p>
    <w:p w:rsidR="00685DD7" w:rsidRPr="00075EDB" w:rsidRDefault="00FB4E1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Moments musicaux III, cl</w:t>
      </w:r>
      <w:r w:rsidR="00DB531B" w:rsidRPr="00075EDB">
        <w:rPr>
          <w:rFonts w:ascii="Arial" w:hAnsi="Arial" w:cs="Arial"/>
          <w:color w:val="000000"/>
          <w:lang w:val="fr-FR"/>
        </w:rPr>
        <w:t>.</w:t>
      </w:r>
      <w:r w:rsidRPr="00075EDB">
        <w:rPr>
          <w:rFonts w:ascii="Arial" w:hAnsi="Arial" w:cs="Arial"/>
          <w:color w:val="000000"/>
          <w:lang w:val="fr-FR"/>
        </w:rPr>
        <w:t xml:space="preserve"> vcl. pf. </w:t>
      </w:r>
      <w:r w:rsidRPr="00075EDB">
        <w:rPr>
          <w:rFonts w:ascii="Arial" w:hAnsi="Arial" w:cs="Arial"/>
          <w:color w:val="000000"/>
        </w:rPr>
        <w:t>(1976).</w:t>
      </w:r>
      <w:r w:rsidR="00DB531B" w:rsidRPr="00075EDB">
        <w:rPr>
          <w:rFonts w:ascii="Arial" w:hAnsi="Arial" w:cs="Arial"/>
          <w:color w:val="000000"/>
        </w:rPr>
        <w:t xml:space="preserve">   Concerto, clarinetto e orch. camera (1961, 20’).</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2878E6" w:rsidRPr="007B712C" w:rsidRDefault="002878E6"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BIANCHI  Francesco</w:t>
      </w:r>
      <w:r w:rsidRPr="007B712C">
        <w:rPr>
          <w:rFonts w:ascii="Arial" w:hAnsi="Arial" w:cs="Arial"/>
          <w:color w:val="333399"/>
          <w:u w:val="single"/>
        </w:rPr>
        <w:tab/>
      </w:r>
      <w:r w:rsidR="001C35D6" w:rsidRPr="007B712C">
        <w:rPr>
          <w:rFonts w:ascii="Arial" w:hAnsi="Arial" w:cs="Arial"/>
          <w:color w:val="333399"/>
          <w:u w:val="single"/>
        </w:rPr>
        <w:t xml:space="preserve">Clusone, </w:t>
      </w:r>
      <w:r w:rsidRPr="007B712C">
        <w:rPr>
          <w:rFonts w:ascii="Arial" w:hAnsi="Arial" w:cs="Arial"/>
          <w:color w:val="333399"/>
          <w:u w:val="single"/>
        </w:rPr>
        <w:t>1810 - 1867</w:t>
      </w:r>
    </w:p>
    <w:p w:rsidR="002878E6" w:rsidRPr="007B712C" w:rsidRDefault="002878E6"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w:t>
      </w:r>
      <w:r w:rsidR="001C35D6" w:rsidRPr="007B712C">
        <w:rPr>
          <w:rFonts w:ascii="Arial" w:hAnsi="Arial" w:cs="Arial"/>
          <w:color w:val="333399"/>
          <w:sz w:val="20"/>
          <w:szCs w:val="20"/>
        </w:rPr>
        <w:t xml:space="preserve">e </w:t>
      </w:r>
      <w:r w:rsidR="001C35D6" w:rsidRPr="007B712C">
        <w:rPr>
          <w:rFonts w:ascii="Arial" w:hAnsi="Arial" w:cs="Arial"/>
          <w:b/>
          <w:color w:val="333399"/>
          <w:sz w:val="20"/>
          <w:szCs w:val="20"/>
        </w:rPr>
        <w:t>clarinettista</w:t>
      </w:r>
      <w:r w:rsidR="00E740CD">
        <w:rPr>
          <w:rFonts w:ascii="Arial" w:hAnsi="Arial" w:cs="Arial"/>
          <w:b/>
          <w:color w:val="333399"/>
          <w:sz w:val="20"/>
          <w:szCs w:val="20"/>
        </w:rPr>
        <w:t xml:space="preserve"> </w:t>
      </w:r>
      <w:r w:rsidRPr="007B712C">
        <w:rPr>
          <w:rFonts w:ascii="Arial" w:hAnsi="Arial" w:cs="Arial"/>
          <w:color w:val="333399"/>
          <w:sz w:val="20"/>
          <w:szCs w:val="20"/>
        </w:rPr>
        <w:t>italiano.</w:t>
      </w:r>
      <w:r w:rsidR="001C35D6" w:rsidRPr="007B712C">
        <w:rPr>
          <w:rFonts w:ascii="Arial" w:hAnsi="Arial" w:cs="Arial"/>
          <w:color w:val="333399"/>
          <w:sz w:val="20"/>
          <w:szCs w:val="20"/>
        </w:rPr>
        <w:t xml:space="preserve"> Fu 1° clarinetto nella Cappella di S</w:t>
      </w:r>
      <w:r w:rsidR="00F530DF">
        <w:rPr>
          <w:rFonts w:ascii="Arial" w:hAnsi="Arial" w:cs="Arial"/>
          <w:color w:val="333399"/>
          <w:sz w:val="20"/>
          <w:szCs w:val="20"/>
        </w:rPr>
        <w:t>anta</w:t>
      </w:r>
      <w:r w:rsidR="001C35D6" w:rsidRPr="007B712C">
        <w:rPr>
          <w:rFonts w:ascii="Arial" w:hAnsi="Arial" w:cs="Arial"/>
          <w:color w:val="333399"/>
          <w:sz w:val="20"/>
          <w:szCs w:val="20"/>
        </w:rPr>
        <w:t xml:space="preserve"> Maria Maggiore e </w:t>
      </w:r>
      <w:r w:rsidR="00F530DF">
        <w:rPr>
          <w:rFonts w:ascii="Arial" w:hAnsi="Arial" w:cs="Arial"/>
          <w:color w:val="333399"/>
          <w:sz w:val="20"/>
          <w:szCs w:val="20"/>
        </w:rPr>
        <w:t xml:space="preserve">                                     </w:t>
      </w:r>
      <w:r w:rsidR="001C35D6" w:rsidRPr="007B712C">
        <w:rPr>
          <w:rFonts w:ascii="Arial" w:hAnsi="Arial" w:cs="Arial"/>
          <w:color w:val="333399"/>
          <w:sz w:val="20"/>
          <w:szCs w:val="20"/>
        </w:rPr>
        <w:t>nei Teatri</w:t>
      </w:r>
      <w:r w:rsidR="00E740CD">
        <w:rPr>
          <w:rFonts w:ascii="Arial" w:hAnsi="Arial" w:cs="Arial"/>
          <w:color w:val="333399"/>
          <w:sz w:val="20"/>
          <w:szCs w:val="20"/>
        </w:rPr>
        <w:t xml:space="preserve"> </w:t>
      </w:r>
      <w:r w:rsidR="001C35D6" w:rsidRPr="007B712C">
        <w:rPr>
          <w:rFonts w:ascii="Arial" w:hAnsi="Arial" w:cs="Arial"/>
          <w:color w:val="333399"/>
          <w:sz w:val="20"/>
          <w:szCs w:val="20"/>
        </w:rPr>
        <w:t xml:space="preserve">di Bergamo. </w:t>
      </w:r>
    </w:p>
    <w:p w:rsidR="002878E6" w:rsidRPr="00075EDB" w:rsidRDefault="002878E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Preludio e Variazioni sopra un Tema dell’Opera “Anna Bolena” di Donizetti, cl. pf.</w:t>
      </w:r>
    </w:p>
    <w:p w:rsidR="002878E6" w:rsidRPr="00075EDB" w:rsidRDefault="002878E6"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Fantasia e Variazioni su tema di Lucia di Lammermoor, cl. e pf.</w:t>
      </w:r>
    </w:p>
    <w:p w:rsidR="00696C59" w:rsidRPr="00075EDB" w:rsidRDefault="00696C59" w:rsidP="00327F1F">
      <w:pPr>
        <w:tabs>
          <w:tab w:val="left" w:pos="0"/>
          <w:tab w:val="left" w:pos="4536"/>
          <w:tab w:val="left" w:pos="10348"/>
        </w:tabs>
        <w:spacing w:before="120" w:line="276" w:lineRule="auto"/>
        <w:ind w:right="-1"/>
        <w:rPr>
          <w:rFonts w:ascii="Arial" w:hAnsi="Arial" w:cs="Arial"/>
          <w:bCs/>
        </w:rPr>
      </w:pPr>
    </w:p>
    <w:p w:rsidR="00696C59" w:rsidRPr="007B712C" w:rsidRDefault="00696C59"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BIBICH  Valentin Savich</w:t>
      </w:r>
      <w:r w:rsidRPr="007B712C">
        <w:rPr>
          <w:rFonts w:ascii="Arial" w:hAnsi="Arial" w:cs="Arial"/>
          <w:color w:val="333399"/>
          <w:u w:val="single"/>
          <w:lang w:val="en-US"/>
        </w:rPr>
        <w:tab/>
        <w:t>Karkov, 19.7.1940 - Tel Aviv, 7.7.2003.</w:t>
      </w:r>
    </w:p>
    <w:p w:rsidR="00696C59" w:rsidRPr="007B712C" w:rsidRDefault="00696C59"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didatta Ucraino. Studi al Conservatorio di Kharkov con Klebanov. Presidente del dipartimento </w:t>
      </w:r>
      <w:r w:rsidR="00F530DF">
        <w:rPr>
          <w:rFonts w:ascii="Arial" w:hAnsi="Arial" w:cs="Arial"/>
          <w:color w:val="333399"/>
          <w:sz w:val="20"/>
          <w:szCs w:val="20"/>
        </w:rPr>
        <w:t xml:space="preserve">             </w:t>
      </w:r>
      <w:r w:rsidRPr="007B712C">
        <w:rPr>
          <w:rFonts w:ascii="Arial" w:hAnsi="Arial" w:cs="Arial"/>
          <w:color w:val="333399"/>
          <w:sz w:val="20"/>
          <w:szCs w:val="20"/>
        </w:rPr>
        <w:t>della Musica Ucraina. Gli ultimi anni di vita, minati da una malattia ancora incurabile</w:t>
      </w:r>
      <w:r w:rsidR="00F530DF">
        <w:rPr>
          <w:rFonts w:ascii="Arial" w:hAnsi="Arial" w:cs="Arial"/>
          <w:color w:val="333399"/>
          <w:sz w:val="20"/>
          <w:szCs w:val="20"/>
        </w:rPr>
        <w:t xml:space="preserve"> </w:t>
      </w:r>
      <w:r w:rsidRPr="007B712C">
        <w:rPr>
          <w:rFonts w:ascii="Arial" w:hAnsi="Arial" w:cs="Arial"/>
          <w:color w:val="333399"/>
          <w:sz w:val="20"/>
          <w:szCs w:val="20"/>
        </w:rPr>
        <w:t>li passò in Israele.</w:t>
      </w:r>
    </w:p>
    <w:p w:rsidR="00696C59" w:rsidRPr="00075EDB" w:rsidRDefault="00696C5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google-src-text1"/>
          <w:rFonts w:ascii="Arial" w:hAnsi="Arial" w:cs="Arial"/>
          <w:bCs/>
          <w:specVanish w:val="0"/>
        </w:rPr>
        <w:t>Opus 135B.</w:t>
      </w:r>
      <w:r w:rsidRPr="00075EDB">
        <w:rPr>
          <w:rStyle w:val="notranslate"/>
          <w:rFonts w:ascii="Arial" w:hAnsi="Arial" w:cs="Arial"/>
          <w:bCs/>
        </w:rPr>
        <w:t>"Suoni della città di notte", op. 135b, clarinetto solo (1999, 7’50)</w:t>
      </w:r>
    </w:p>
    <w:p w:rsidR="00696C59" w:rsidRPr="00075EDB" w:rsidRDefault="00696C59" w:rsidP="00327F1F">
      <w:pPr>
        <w:tabs>
          <w:tab w:val="left" w:pos="0"/>
          <w:tab w:val="left" w:pos="4536"/>
          <w:tab w:val="left" w:pos="10348"/>
        </w:tabs>
        <w:spacing w:before="120" w:line="276" w:lineRule="auto"/>
        <w:ind w:right="-1"/>
        <w:rPr>
          <w:rFonts w:ascii="Arial" w:hAnsi="Arial" w:cs="Arial"/>
        </w:rPr>
      </w:pPr>
      <w:r w:rsidRPr="00075EDB">
        <w:rPr>
          <w:rStyle w:val="notranslate"/>
          <w:rFonts w:ascii="Arial" w:hAnsi="Arial" w:cs="Arial"/>
          <w:bCs/>
        </w:rPr>
        <w:t>“Autunno musicale”, op. 1000, 2 clarinetti (1993).   Trio, clarinetto, cor.  fl. op. 11 (1971)</w:t>
      </w:r>
    </w:p>
    <w:p w:rsidR="00696C59" w:rsidRPr="00075EDB" w:rsidRDefault="00696C59" w:rsidP="00327F1F">
      <w:pPr>
        <w:tabs>
          <w:tab w:val="left" w:pos="0"/>
          <w:tab w:val="left" w:pos="4536"/>
          <w:tab w:val="left" w:pos="10348"/>
        </w:tabs>
        <w:spacing w:before="120" w:line="276" w:lineRule="auto"/>
        <w:ind w:right="-1"/>
        <w:rPr>
          <w:rFonts w:ascii="Arial" w:hAnsi="Arial" w:cs="Arial"/>
        </w:rPr>
      </w:pPr>
      <w:r w:rsidRPr="00075EDB">
        <w:rPr>
          <w:rStyle w:val="google-src-text1"/>
          <w:rFonts w:ascii="Arial" w:hAnsi="Arial" w:cs="Arial"/>
          <w:bCs/>
          <w:specVanish w:val="0"/>
        </w:rPr>
        <w:t>Opus 127: Trio for clarinet, cello and piano (1998)</w:t>
      </w:r>
      <w:r w:rsidRPr="00075EDB">
        <w:rPr>
          <w:rStyle w:val="notranslate"/>
          <w:rFonts w:ascii="Arial" w:hAnsi="Arial" w:cs="Arial"/>
          <w:bCs/>
        </w:rPr>
        <w:t xml:space="preserve">Trio, op. 127, clarinetto, vcl. pf. (1998, 17’50).   Sonata, op. 128, clarinetto pf. </w:t>
      </w:r>
      <w:r w:rsidRPr="00075EDB">
        <w:rPr>
          <w:rStyle w:val="google-src-text1"/>
          <w:rFonts w:ascii="Arial" w:hAnsi="Arial" w:cs="Arial"/>
          <w:bCs/>
          <w:specVanish w:val="0"/>
        </w:rPr>
        <w:t>Opus 128: "Signs", sonata for clarinet and piano (1999)</w:t>
      </w:r>
      <w:r w:rsidRPr="00075EDB">
        <w:rPr>
          <w:rStyle w:val="notranslate"/>
          <w:rFonts w:ascii="Arial" w:hAnsi="Arial" w:cs="Arial"/>
          <w:bCs/>
        </w:rPr>
        <w:t>(1999, 17’).</w:t>
      </w:r>
    </w:p>
    <w:p w:rsidR="00696C59" w:rsidRPr="00075EDB" w:rsidRDefault="00696C5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google-src-text1"/>
          <w:rFonts w:ascii="Arial" w:hAnsi="Arial" w:cs="Arial"/>
          <w:bCs/>
          <w:specVanish w:val="0"/>
        </w:rPr>
        <w:t>Opus 135A: "About time", concerto for clarinet and symphony orchestra (1999)</w:t>
      </w:r>
      <w:r w:rsidRPr="00075EDB">
        <w:rPr>
          <w:rStyle w:val="notranslate"/>
          <w:rFonts w:ascii="Arial" w:hAnsi="Arial" w:cs="Arial"/>
          <w:bCs/>
        </w:rPr>
        <w:t>"Era ora", Concerto op. 135b, clarinetto e orch. sinfonica (1999)</w:t>
      </w:r>
    </w:p>
    <w:p w:rsidR="00D15F7A" w:rsidRPr="00075EDB" w:rsidRDefault="00D15F7A" w:rsidP="00327F1F">
      <w:pPr>
        <w:tabs>
          <w:tab w:val="left" w:pos="0"/>
          <w:tab w:val="left" w:pos="4536"/>
          <w:tab w:val="left" w:pos="10348"/>
        </w:tabs>
        <w:spacing w:before="120" w:line="276" w:lineRule="auto"/>
        <w:ind w:right="-1"/>
        <w:rPr>
          <w:rFonts w:ascii="Arial" w:hAnsi="Arial" w:cs="Arial"/>
          <w:bCs/>
        </w:rPr>
      </w:pPr>
    </w:p>
    <w:p w:rsidR="00685DD7" w:rsidRPr="007B712C" w:rsidRDefault="00685DD7"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BIGGS  John</w:t>
      </w:r>
      <w:r w:rsidRPr="007B712C">
        <w:rPr>
          <w:rFonts w:ascii="Arial" w:hAnsi="Arial" w:cs="Arial"/>
          <w:color w:val="333399"/>
          <w:u w:val="single"/>
        </w:rPr>
        <w:tab/>
        <w:t>Los Angeles, 18.10.1932</w:t>
      </w:r>
    </w:p>
    <w:p w:rsidR="00685DD7" w:rsidRPr="00B07951" w:rsidRDefault="00685DD7"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w:t>
      </w:r>
      <w:r w:rsidR="00CD756D" w:rsidRPr="007B712C">
        <w:rPr>
          <w:rFonts w:ascii="Arial" w:hAnsi="Arial" w:cs="Arial"/>
          <w:color w:val="333399"/>
          <w:sz w:val="20"/>
          <w:szCs w:val="20"/>
        </w:rPr>
        <w:t xml:space="preserve">e didatta </w:t>
      </w:r>
      <w:r w:rsidRPr="007B712C">
        <w:rPr>
          <w:rFonts w:ascii="Arial" w:hAnsi="Arial" w:cs="Arial"/>
          <w:color w:val="333399"/>
          <w:sz w:val="20"/>
          <w:szCs w:val="20"/>
        </w:rPr>
        <w:t>americano</w:t>
      </w:r>
      <w:r w:rsidR="00CD756D" w:rsidRPr="007B712C">
        <w:rPr>
          <w:rFonts w:ascii="Arial" w:hAnsi="Arial" w:cs="Arial"/>
          <w:color w:val="333399"/>
          <w:sz w:val="20"/>
          <w:szCs w:val="20"/>
        </w:rPr>
        <w:t xml:space="preserve">, studi all’Università di Los Angeles e al Conservatorio di Anversa. </w:t>
      </w:r>
      <w:r w:rsidR="007F06FD">
        <w:rPr>
          <w:rFonts w:ascii="Arial" w:hAnsi="Arial" w:cs="Arial"/>
          <w:color w:val="333399"/>
          <w:sz w:val="20"/>
          <w:szCs w:val="20"/>
        </w:rPr>
        <w:t xml:space="preserve">                     </w:t>
      </w:r>
      <w:r w:rsidR="00CD756D" w:rsidRPr="007B712C">
        <w:rPr>
          <w:rFonts w:ascii="Arial" w:hAnsi="Arial" w:cs="Arial"/>
          <w:color w:val="333399"/>
          <w:sz w:val="20"/>
          <w:szCs w:val="20"/>
          <w:lang w:val="en-US"/>
        </w:rPr>
        <w:t>Allievo di</w:t>
      </w:r>
      <w:r w:rsidR="007F06FD">
        <w:rPr>
          <w:rFonts w:ascii="Arial" w:hAnsi="Arial" w:cs="Arial"/>
          <w:color w:val="333399"/>
          <w:sz w:val="20"/>
          <w:szCs w:val="20"/>
          <w:lang w:val="en-US"/>
        </w:rPr>
        <w:t xml:space="preserve"> </w:t>
      </w:r>
      <w:r w:rsidR="00CD756D" w:rsidRPr="007B712C">
        <w:rPr>
          <w:rFonts w:ascii="Arial" w:hAnsi="Arial" w:cs="Arial"/>
          <w:color w:val="333399"/>
          <w:sz w:val="20"/>
          <w:szCs w:val="20"/>
          <w:lang w:val="en-US"/>
        </w:rPr>
        <w:t xml:space="preserve">R. Harris, Foss, Dahl, Peeters, H. Stevens, L. Stein. </w:t>
      </w:r>
      <w:r w:rsidR="00CD756D" w:rsidRPr="00B07951">
        <w:rPr>
          <w:rFonts w:ascii="Arial" w:hAnsi="Arial" w:cs="Arial"/>
          <w:color w:val="333399"/>
          <w:sz w:val="20"/>
          <w:szCs w:val="20"/>
        </w:rPr>
        <w:t>Insegnante al Los Angeles City College</w:t>
      </w:r>
      <w:r w:rsidR="007F06FD" w:rsidRPr="00B07951">
        <w:rPr>
          <w:rFonts w:ascii="Arial" w:hAnsi="Arial" w:cs="Arial"/>
          <w:color w:val="333399"/>
          <w:sz w:val="20"/>
          <w:szCs w:val="20"/>
        </w:rPr>
        <w:t xml:space="preserve">                  </w:t>
      </w:r>
      <w:r w:rsidR="00CD756D" w:rsidRPr="00B07951">
        <w:rPr>
          <w:rFonts w:ascii="Arial" w:hAnsi="Arial" w:cs="Arial"/>
          <w:color w:val="333399"/>
          <w:sz w:val="20"/>
          <w:szCs w:val="20"/>
        </w:rPr>
        <w:t xml:space="preserve"> </w:t>
      </w:r>
      <w:r w:rsidR="007F06FD" w:rsidRPr="00B07951">
        <w:rPr>
          <w:rFonts w:ascii="Arial" w:hAnsi="Arial" w:cs="Arial"/>
          <w:color w:val="333399"/>
          <w:sz w:val="20"/>
          <w:szCs w:val="20"/>
        </w:rPr>
        <w:t xml:space="preserve"> </w:t>
      </w:r>
      <w:r w:rsidR="00D33194">
        <w:rPr>
          <w:rFonts w:ascii="Arial" w:hAnsi="Arial" w:cs="Arial"/>
          <w:color w:val="333399"/>
          <w:sz w:val="20"/>
          <w:szCs w:val="20"/>
        </w:rPr>
        <w:t xml:space="preserve">          </w:t>
      </w:r>
      <w:r w:rsidR="00CD756D" w:rsidRPr="00B07951">
        <w:rPr>
          <w:rFonts w:ascii="Arial" w:hAnsi="Arial" w:cs="Arial"/>
          <w:color w:val="333399"/>
          <w:sz w:val="20"/>
          <w:szCs w:val="20"/>
        </w:rPr>
        <w:t>e a Berkeley.</w:t>
      </w:r>
    </w:p>
    <w:p w:rsidR="00804FEC" w:rsidRPr="00075EDB" w:rsidRDefault="00804FE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Flemish duets, 2 clarinetti (6’).   Tre Canzoni, 3 cl</w:t>
      </w:r>
      <w:r w:rsidR="0046078C">
        <w:rPr>
          <w:rFonts w:ascii="Arial" w:hAnsi="Arial" w:cs="Arial"/>
        </w:rPr>
        <w:t>arinetti</w:t>
      </w:r>
      <w:r w:rsidRPr="00075EDB">
        <w:rPr>
          <w:rFonts w:ascii="Arial" w:hAnsi="Arial" w:cs="Arial"/>
        </w:rPr>
        <w:t xml:space="preserve"> (6’30).   Trio per 3 clarinetti (6’).</w:t>
      </w:r>
    </w:p>
    <w:p w:rsidR="00804FEC" w:rsidRPr="00075EDB" w:rsidRDefault="00804FE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Invocation, clarinetto e org. (3’).   3 Preludi, cl</w:t>
      </w:r>
      <w:r w:rsidR="00F97A0E" w:rsidRPr="00075EDB">
        <w:rPr>
          <w:rFonts w:ascii="Arial" w:hAnsi="Arial" w:cs="Arial"/>
        </w:rPr>
        <w:t>arinetto e</w:t>
      </w:r>
      <w:r w:rsidRPr="00075EDB">
        <w:rPr>
          <w:rFonts w:ascii="Arial" w:hAnsi="Arial" w:cs="Arial"/>
        </w:rPr>
        <w:t xml:space="preserve"> pf. (13’).   </w:t>
      </w:r>
    </w:p>
    <w:p w:rsidR="008F7F50" w:rsidRPr="00075EDB" w:rsidRDefault="008F7F5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A Renaissance Bouquet, clarinetto, pf. vl. </w:t>
      </w:r>
      <w:r w:rsidRPr="00075EDB">
        <w:rPr>
          <w:rFonts w:ascii="Arial" w:hAnsi="Arial" w:cs="Arial"/>
        </w:rPr>
        <w:t>(1994, 14’30).</w:t>
      </w:r>
    </w:p>
    <w:p w:rsidR="008F7F50" w:rsidRPr="00075EDB" w:rsidRDefault="008F7F5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Medieval Dance Suite, cl</w:t>
      </w:r>
      <w:r w:rsidR="00134517" w:rsidRPr="00075EDB">
        <w:rPr>
          <w:rFonts w:ascii="Arial" w:hAnsi="Arial" w:cs="Arial"/>
        </w:rPr>
        <w:t>arinetto,</w:t>
      </w:r>
      <w:r w:rsidRPr="00075EDB">
        <w:rPr>
          <w:rFonts w:ascii="Arial" w:hAnsi="Arial" w:cs="Arial"/>
        </w:rPr>
        <w:t xml:space="preserve"> pf. vl. (1993, 11’35).</w:t>
      </w:r>
    </w:p>
    <w:p w:rsidR="007433B2" w:rsidRPr="00075EDB" w:rsidRDefault="007433B2"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Fantasia su tema di Rameau, clarinetto, vcl. pf. </w:t>
      </w:r>
      <w:r w:rsidRPr="00075EDB">
        <w:rPr>
          <w:rFonts w:ascii="Arial" w:hAnsi="Arial" w:cs="Arial"/>
          <w:lang w:val="en-US"/>
        </w:rPr>
        <w:t>(1996, 12’</w:t>
      </w:r>
      <w:r w:rsidR="00804FEC" w:rsidRPr="00075EDB">
        <w:rPr>
          <w:rFonts w:ascii="Arial" w:hAnsi="Arial" w:cs="Arial"/>
          <w:lang w:val="en-US"/>
        </w:rPr>
        <w:t>1</w:t>
      </w:r>
      <w:r w:rsidRPr="00075EDB">
        <w:rPr>
          <w:rFonts w:ascii="Arial" w:hAnsi="Arial" w:cs="Arial"/>
          <w:lang w:val="en-US"/>
        </w:rPr>
        <w:t>5).</w:t>
      </w:r>
    </w:p>
    <w:p w:rsidR="00804FEC" w:rsidRPr="00075EDB" w:rsidRDefault="007433B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Meditations and Disgression, cl</w:t>
      </w:r>
      <w:r w:rsidR="0046078C">
        <w:rPr>
          <w:rFonts w:ascii="Arial" w:hAnsi="Arial" w:cs="Arial"/>
          <w:lang w:val="en-US"/>
        </w:rPr>
        <w:t>arinetto,</w:t>
      </w:r>
      <w:r w:rsidRPr="00075EDB">
        <w:rPr>
          <w:rFonts w:ascii="Arial" w:hAnsi="Arial" w:cs="Arial"/>
          <w:lang w:val="en-US"/>
        </w:rPr>
        <w:t xml:space="preserve"> vl. pf. </w:t>
      </w:r>
      <w:r w:rsidRPr="00075EDB">
        <w:rPr>
          <w:rFonts w:ascii="Arial" w:hAnsi="Arial" w:cs="Arial"/>
        </w:rPr>
        <w:t xml:space="preserve">(10’).   </w:t>
      </w:r>
      <w:r w:rsidR="00804FEC" w:rsidRPr="00075EDB">
        <w:rPr>
          <w:rFonts w:ascii="Arial" w:hAnsi="Arial" w:cs="Arial"/>
        </w:rPr>
        <w:t>Pastorale, cl</w:t>
      </w:r>
      <w:r w:rsidR="0046078C">
        <w:rPr>
          <w:rFonts w:ascii="Arial" w:hAnsi="Arial" w:cs="Arial"/>
        </w:rPr>
        <w:t>arinetto</w:t>
      </w:r>
      <w:r w:rsidR="00804FEC" w:rsidRPr="00075EDB">
        <w:rPr>
          <w:rFonts w:ascii="Arial" w:hAnsi="Arial" w:cs="Arial"/>
        </w:rPr>
        <w:t xml:space="preserve"> e quart. d’archi (5’).</w:t>
      </w:r>
    </w:p>
    <w:p w:rsidR="008F7F50" w:rsidRPr="00075EDB" w:rsidRDefault="008F7F5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Preludi, clarinetto, pf. orch. (1992, 13’).</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2F0108" w:rsidRPr="007B712C" w:rsidRDefault="002F0108" w:rsidP="00327F1F">
      <w:pPr>
        <w:tabs>
          <w:tab w:val="left" w:pos="0"/>
          <w:tab w:val="left" w:pos="4536"/>
          <w:tab w:val="left" w:pos="10348"/>
        </w:tabs>
        <w:spacing w:before="120" w:line="276" w:lineRule="auto"/>
        <w:ind w:right="-1"/>
        <w:rPr>
          <w:rFonts w:ascii="Arial" w:hAnsi="Arial" w:cs="Arial"/>
          <w:color w:val="333399"/>
          <w:u w:val="single"/>
          <w:lang w:val="fr-FR"/>
        </w:rPr>
      </w:pPr>
      <w:r w:rsidRPr="007B712C">
        <w:rPr>
          <w:rFonts w:ascii="Arial" w:hAnsi="Arial" w:cs="Arial"/>
          <w:color w:val="333399"/>
          <w:u w:val="single"/>
          <w:lang w:val="fr-FR"/>
        </w:rPr>
        <w:t>BIGOT  Pierre</w:t>
      </w:r>
      <w:r w:rsidRPr="007B712C">
        <w:rPr>
          <w:rFonts w:ascii="Arial" w:hAnsi="Arial" w:cs="Arial"/>
          <w:color w:val="333399"/>
          <w:u w:val="single"/>
          <w:lang w:val="fr-FR"/>
        </w:rPr>
        <w:tab/>
        <w:t xml:space="preserve">Rouen, 27.5.1932 - Saint Malo, 23.3.2008 </w:t>
      </w:r>
    </w:p>
    <w:p w:rsidR="002F0108" w:rsidRPr="007B712C" w:rsidRDefault="002F0108"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direttore d’orchestra francese. Studi musicali e di criminologia (fu Ispettore di Polizia), </w:t>
      </w:r>
      <w:r w:rsidR="007F06FD">
        <w:rPr>
          <w:rFonts w:ascii="Arial" w:hAnsi="Arial" w:cs="Arial"/>
          <w:color w:val="333399"/>
          <w:sz w:val="20"/>
          <w:szCs w:val="20"/>
        </w:rPr>
        <w:t xml:space="preserve">                              </w:t>
      </w:r>
      <w:r w:rsidRPr="007B712C">
        <w:rPr>
          <w:rFonts w:ascii="Arial" w:hAnsi="Arial" w:cs="Arial"/>
          <w:color w:val="333399"/>
          <w:sz w:val="20"/>
          <w:szCs w:val="20"/>
        </w:rPr>
        <w:t xml:space="preserve">la passione per le 2 contrastanti carriere lo porterà a diventare Direttore della banda della Polizia francese. </w:t>
      </w:r>
      <w:r w:rsidR="007F06FD">
        <w:rPr>
          <w:rFonts w:ascii="Arial" w:hAnsi="Arial" w:cs="Arial"/>
          <w:color w:val="333399"/>
          <w:sz w:val="20"/>
          <w:szCs w:val="20"/>
        </w:rPr>
        <w:t xml:space="preserve">                  </w:t>
      </w:r>
      <w:r w:rsidRPr="007B712C">
        <w:rPr>
          <w:rFonts w:ascii="Arial" w:hAnsi="Arial" w:cs="Arial"/>
          <w:color w:val="333399"/>
          <w:sz w:val="20"/>
          <w:szCs w:val="20"/>
        </w:rPr>
        <w:t>Nei momenti</w:t>
      </w:r>
      <w:r w:rsidR="007F06FD">
        <w:rPr>
          <w:rFonts w:ascii="Arial" w:hAnsi="Arial" w:cs="Arial"/>
          <w:color w:val="333399"/>
          <w:sz w:val="20"/>
          <w:szCs w:val="20"/>
        </w:rPr>
        <w:t xml:space="preserve"> </w:t>
      </w:r>
      <w:r w:rsidRPr="007B712C">
        <w:rPr>
          <w:rFonts w:ascii="Arial" w:hAnsi="Arial" w:cs="Arial"/>
          <w:color w:val="333399"/>
          <w:sz w:val="20"/>
          <w:szCs w:val="20"/>
        </w:rPr>
        <w:t xml:space="preserve">difficili per tutte le bande, il passaggio alla musica leggera, lui avverserà questa forma e, </w:t>
      </w:r>
      <w:r w:rsidR="007F06FD">
        <w:rPr>
          <w:rFonts w:ascii="Arial" w:hAnsi="Arial" w:cs="Arial"/>
          <w:color w:val="333399"/>
          <w:sz w:val="20"/>
          <w:szCs w:val="20"/>
        </w:rPr>
        <w:t xml:space="preserve">                          </w:t>
      </w:r>
      <w:r w:rsidRPr="007B712C">
        <w:rPr>
          <w:rFonts w:ascii="Arial" w:hAnsi="Arial" w:cs="Arial"/>
          <w:color w:val="333399"/>
          <w:sz w:val="20"/>
          <w:szCs w:val="20"/>
        </w:rPr>
        <w:t xml:space="preserve">oltre a comporre brani degni di questo nome, eseguirà composizioni di Lancen, Ancelin, Sciortino, Gotkowski... </w:t>
      </w:r>
      <w:r w:rsidR="007F06FD">
        <w:rPr>
          <w:rFonts w:ascii="Arial" w:hAnsi="Arial" w:cs="Arial"/>
          <w:color w:val="333399"/>
          <w:sz w:val="20"/>
          <w:szCs w:val="20"/>
        </w:rPr>
        <w:t xml:space="preserve">           </w:t>
      </w:r>
      <w:r w:rsidRPr="007B712C">
        <w:rPr>
          <w:rFonts w:ascii="Arial" w:hAnsi="Arial" w:cs="Arial"/>
          <w:color w:val="333399"/>
          <w:sz w:val="20"/>
          <w:szCs w:val="20"/>
        </w:rPr>
        <w:t>e, per primo, dirigerà</w:t>
      </w:r>
      <w:r w:rsidR="007F06FD">
        <w:rPr>
          <w:rFonts w:ascii="Arial" w:hAnsi="Arial" w:cs="Arial"/>
          <w:color w:val="333399"/>
          <w:sz w:val="20"/>
          <w:szCs w:val="20"/>
        </w:rPr>
        <w:t xml:space="preserve"> </w:t>
      </w:r>
      <w:r w:rsidRPr="007B712C">
        <w:rPr>
          <w:rFonts w:ascii="Arial" w:hAnsi="Arial" w:cs="Arial"/>
          <w:color w:val="333399"/>
          <w:sz w:val="20"/>
          <w:szCs w:val="20"/>
        </w:rPr>
        <w:t>opere di Vaughan Williams e Gustav Holst in Francia.</w:t>
      </w:r>
      <w:r w:rsidR="00E740CD">
        <w:rPr>
          <w:rFonts w:ascii="Arial" w:hAnsi="Arial" w:cs="Arial"/>
          <w:color w:val="333399"/>
          <w:sz w:val="20"/>
          <w:szCs w:val="20"/>
        </w:rPr>
        <w:t xml:space="preserve">                                                                                                 </w:t>
      </w:r>
      <w:r w:rsidRPr="007B712C">
        <w:rPr>
          <w:rFonts w:ascii="Arial" w:hAnsi="Arial" w:cs="Arial"/>
          <w:color w:val="333399"/>
          <w:sz w:val="20"/>
          <w:szCs w:val="20"/>
        </w:rPr>
        <w:t>La sua “banda”</w:t>
      </w:r>
      <w:r w:rsidR="00E740CD">
        <w:rPr>
          <w:rFonts w:ascii="Arial" w:hAnsi="Arial" w:cs="Arial"/>
          <w:color w:val="333399"/>
          <w:sz w:val="20"/>
          <w:szCs w:val="20"/>
        </w:rPr>
        <w:t xml:space="preserve"> </w:t>
      </w:r>
      <w:r w:rsidRPr="007B712C">
        <w:rPr>
          <w:rFonts w:ascii="Arial" w:hAnsi="Arial" w:cs="Arial"/>
          <w:color w:val="333399"/>
          <w:sz w:val="20"/>
          <w:szCs w:val="20"/>
        </w:rPr>
        <w:t>era in realtà una delle migliori orchestre di fiati al mondo.</w:t>
      </w:r>
    </w:p>
    <w:p w:rsidR="00C178D7" w:rsidRPr="00075EDB" w:rsidRDefault="00C178D7"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Clarinetto e pf.: Bach plus un,   Chanson.</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fr-FR"/>
        </w:rPr>
      </w:pPr>
    </w:p>
    <w:p w:rsidR="003B260E" w:rsidRPr="007B712C" w:rsidRDefault="003B260E"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BIMBONI  Giovanni</w:t>
      </w:r>
      <w:r w:rsidRPr="007B712C">
        <w:rPr>
          <w:rFonts w:ascii="Arial" w:hAnsi="Arial" w:cs="Arial"/>
          <w:color w:val="333399"/>
          <w:u w:val="single"/>
        </w:rPr>
        <w:tab/>
        <w:t>Firenze, 23.6.1813 - Fienze, 29.3.1893.</w:t>
      </w:r>
    </w:p>
    <w:p w:rsidR="003B260E" w:rsidRPr="007B712C" w:rsidRDefault="003B260E"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b/>
          <w:color w:val="333399"/>
          <w:sz w:val="20"/>
          <w:szCs w:val="20"/>
        </w:rPr>
        <w:t>Clarinettista</w:t>
      </w:r>
      <w:r w:rsidRPr="007B712C">
        <w:rPr>
          <w:rFonts w:ascii="Arial" w:hAnsi="Arial" w:cs="Arial"/>
          <w:color w:val="333399"/>
          <w:sz w:val="20"/>
          <w:szCs w:val="20"/>
        </w:rPr>
        <w:t xml:space="preserve"> e insegnante italiano all’Istituto Musicale di Firenze. Amico di Rossini, Mercadante Pacini e </w:t>
      </w:r>
      <w:r w:rsidR="007F06FD">
        <w:rPr>
          <w:rFonts w:ascii="Arial" w:hAnsi="Arial" w:cs="Arial"/>
          <w:color w:val="333399"/>
          <w:sz w:val="20"/>
          <w:szCs w:val="20"/>
        </w:rPr>
        <w:t xml:space="preserve">                         </w:t>
      </w:r>
      <w:r w:rsidRPr="007B712C">
        <w:rPr>
          <w:rFonts w:ascii="Arial" w:hAnsi="Arial" w:cs="Arial"/>
          <w:color w:val="333399"/>
          <w:sz w:val="20"/>
          <w:szCs w:val="20"/>
        </w:rPr>
        <w:t>di molti musicisti dell’epoca</w:t>
      </w:r>
      <w:r w:rsidR="006B17B4" w:rsidRPr="007B712C">
        <w:rPr>
          <w:rFonts w:ascii="Arial" w:hAnsi="Arial" w:cs="Arial"/>
          <w:color w:val="333399"/>
          <w:sz w:val="20"/>
          <w:szCs w:val="20"/>
        </w:rPr>
        <w:t>,</w:t>
      </w:r>
      <w:r w:rsidRPr="007B712C">
        <w:rPr>
          <w:rFonts w:ascii="Arial" w:hAnsi="Arial" w:cs="Arial"/>
          <w:color w:val="333399"/>
          <w:sz w:val="20"/>
          <w:szCs w:val="20"/>
        </w:rPr>
        <w:t xml:space="preserve"> che gli dedicarono vari brani per clarinetto.</w:t>
      </w:r>
    </w:p>
    <w:p w:rsidR="00745D16" w:rsidRPr="00075EDB" w:rsidRDefault="003B260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Metodo per il Clarinetto.   </w:t>
      </w:r>
      <w:r w:rsidR="00745D16" w:rsidRPr="00075EDB">
        <w:rPr>
          <w:rFonts w:ascii="Arial" w:hAnsi="Arial" w:cs="Arial"/>
          <w:iCs/>
        </w:rPr>
        <w:t>Variazioni sopra un tema della “Lucrezia Borgia”</w:t>
      </w:r>
      <w:r w:rsidR="00745D16" w:rsidRPr="00075EDB">
        <w:rPr>
          <w:rFonts w:ascii="Arial" w:hAnsi="Arial" w:cs="Arial"/>
        </w:rPr>
        <w:t>, cl</w:t>
      </w:r>
      <w:r w:rsidR="0046078C">
        <w:rPr>
          <w:rFonts w:ascii="Arial" w:hAnsi="Arial" w:cs="Arial"/>
        </w:rPr>
        <w:t>arinetto</w:t>
      </w:r>
      <w:r w:rsidR="00745D16" w:rsidRPr="00075EDB">
        <w:rPr>
          <w:rFonts w:ascii="Arial" w:hAnsi="Arial" w:cs="Arial"/>
        </w:rPr>
        <w:t xml:space="preserve"> e pf. </w:t>
      </w:r>
    </w:p>
    <w:p w:rsidR="003B260E" w:rsidRPr="00075EDB" w:rsidRDefault="0086478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su motivi del Machbet di Verdi, clarinetto e pf.   </w:t>
      </w:r>
      <w:r w:rsidR="003B260E" w:rsidRPr="00075EDB">
        <w:rPr>
          <w:rFonts w:ascii="Arial" w:hAnsi="Arial" w:cs="Arial"/>
          <w:color w:val="000000"/>
        </w:rPr>
        <w:t>Studi.</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171227" w:rsidRPr="007B712C" w:rsidRDefault="00171227" w:rsidP="00327F1F">
      <w:pPr>
        <w:tabs>
          <w:tab w:val="left" w:pos="0"/>
          <w:tab w:val="left" w:pos="4536"/>
          <w:tab w:val="left" w:pos="10348"/>
        </w:tabs>
        <w:spacing w:before="120" w:line="276" w:lineRule="auto"/>
        <w:ind w:right="-1"/>
        <w:rPr>
          <w:rFonts w:ascii="Arial" w:hAnsi="Arial" w:cs="Arial"/>
          <w:color w:val="333399"/>
          <w:u w:val="single"/>
        </w:rPr>
      </w:pPr>
      <w:r w:rsidRPr="007B712C">
        <w:rPr>
          <w:rFonts w:ascii="Arial" w:hAnsi="Arial" w:cs="Arial"/>
          <w:color w:val="333399"/>
          <w:u w:val="single"/>
        </w:rPr>
        <w:t>BINKERD  Gordon</w:t>
      </w:r>
      <w:r w:rsidRPr="007B712C">
        <w:rPr>
          <w:rFonts w:ascii="Arial" w:hAnsi="Arial" w:cs="Arial"/>
          <w:color w:val="333399"/>
          <w:u w:val="single"/>
        </w:rPr>
        <w:tab/>
        <w:t>Lynch, 22.5.1916</w:t>
      </w:r>
      <w:r w:rsidR="00D877D7" w:rsidRPr="007B712C">
        <w:rPr>
          <w:rFonts w:ascii="Arial" w:hAnsi="Arial" w:cs="Arial"/>
          <w:color w:val="333399"/>
          <w:u w:val="single"/>
        </w:rPr>
        <w:t xml:space="preserve"> - 2003.</w:t>
      </w:r>
    </w:p>
    <w:p w:rsidR="00171227" w:rsidRPr="007B712C" w:rsidRDefault="00171227"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Compositore americano. Perfezionamento con Piston. Insegnante con borsa di studio Guggenheim.</w:t>
      </w:r>
    </w:p>
    <w:p w:rsidR="0061594A" w:rsidRPr="00075EDB" w:rsidRDefault="0017122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Trio per </w:t>
      </w:r>
      <w:r w:rsidR="003D2F6A" w:rsidRPr="00075EDB">
        <w:rPr>
          <w:rFonts w:ascii="Arial" w:hAnsi="Arial" w:cs="Arial"/>
          <w:color w:val="000000"/>
        </w:rPr>
        <w:t>clarinetto</w:t>
      </w:r>
      <w:r w:rsidRPr="00075EDB">
        <w:rPr>
          <w:rFonts w:ascii="Arial" w:hAnsi="Arial" w:cs="Arial"/>
          <w:color w:val="000000"/>
        </w:rPr>
        <w:t xml:space="preserve"> vla. e </w:t>
      </w:r>
      <w:r w:rsidR="000541A7" w:rsidRPr="00075EDB">
        <w:rPr>
          <w:rFonts w:ascii="Arial" w:hAnsi="Arial" w:cs="Arial"/>
          <w:color w:val="000000"/>
        </w:rPr>
        <w:t>v</w:t>
      </w:r>
      <w:r w:rsidR="000332B4" w:rsidRPr="00075EDB">
        <w:rPr>
          <w:rFonts w:ascii="Arial" w:hAnsi="Arial" w:cs="Arial"/>
          <w:color w:val="000000"/>
        </w:rPr>
        <w:t>cl</w:t>
      </w:r>
      <w:r w:rsidR="003B260E" w:rsidRPr="00075EDB">
        <w:rPr>
          <w:rFonts w:ascii="Arial" w:hAnsi="Arial" w:cs="Arial"/>
          <w:color w:val="000000"/>
        </w:rPr>
        <w:t>.</w:t>
      </w:r>
      <w:r w:rsidR="00AF6396" w:rsidRPr="00075EDB">
        <w:rPr>
          <w:rFonts w:ascii="Arial" w:hAnsi="Arial" w:cs="Arial"/>
          <w:color w:val="000000"/>
        </w:rPr>
        <w:t>(1</w:t>
      </w:r>
      <w:r w:rsidRPr="00075EDB">
        <w:rPr>
          <w:rFonts w:ascii="Arial" w:hAnsi="Arial" w:cs="Arial"/>
          <w:color w:val="000000"/>
        </w:rPr>
        <w:t>955</w:t>
      </w:r>
      <w:r w:rsidR="00405A14" w:rsidRPr="00075EDB">
        <w:rPr>
          <w:rFonts w:ascii="Arial" w:hAnsi="Arial" w:cs="Arial"/>
          <w:color w:val="000000"/>
        </w:rPr>
        <w:t>, 6’</w:t>
      </w:r>
      <w:r w:rsidRPr="00075EDB">
        <w:rPr>
          <w:rFonts w:ascii="Arial" w:hAnsi="Arial" w:cs="Arial"/>
          <w:color w:val="000000"/>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405A14" w:rsidRPr="007B712C" w:rsidRDefault="00405A14" w:rsidP="00327F1F">
      <w:pPr>
        <w:tabs>
          <w:tab w:val="left" w:pos="0"/>
          <w:tab w:val="left" w:pos="4536"/>
          <w:tab w:val="left" w:pos="10348"/>
        </w:tabs>
        <w:spacing w:before="120" w:line="276" w:lineRule="auto"/>
        <w:ind w:right="-1"/>
        <w:rPr>
          <w:rFonts w:ascii="Arial" w:hAnsi="Arial" w:cs="Arial"/>
          <w:color w:val="333399"/>
          <w:u w:val="single"/>
          <w:lang w:val="en-US"/>
        </w:rPr>
      </w:pPr>
      <w:r w:rsidRPr="007B712C">
        <w:rPr>
          <w:rFonts w:ascii="Arial" w:hAnsi="Arial" w:cs="Arial"/>
          <w:color w:val="333399"/>
          <w:u w:val="single"/>
          <w:lang w:val="en-US"/>
        </w:rPr>
        <w:t>BIRTWISTLE  Harrison Paul Sir</w:t>
      </w:r>
      <w:r w:rsidRPr="007B712C">
        <w:rPr>
          <w:rFonts w:ascii="Arial" w:hAnsi="Arial" w:cs="Arial"/>
          <w:color w:val="333399"/>
          <w:u w:val="single"/>
          <w:lang w:val="en-US"/>
        </w:rPr>
        <w:tab/>
        <w:t>Accrington, 15.7.1934</w:t>
      </w:r>
    </w:p>
    <w:p w:rsidR="00405A14" w:rsidRPr="007B712C" w:rsidRDefault="00405A14" w:rsidP="00327F1F">
      <w:pPr>
        <w:tabs>
          <w:tab w:val="left" w:pos="0"/>
          <w:tab w:val="left" w:pos="4536"/>
          <w:tab w:val="left" w:pos="10348"/>
        </w:tabs>
        <w:spacing w:before="120" w:line="276" w:lineRule="auto"/>
        <w:ind w:right="-1"/>
        <w:rPr>
          <w:rFonts w:ascii="Arial" w:hAnsi="Arial" w:cs="Arial"/>
          <w:color w:val="333399"/>
          <w:sz w:val="20"/>
          <w:szCs w:val="20"/>
        </w:rPr>
      </w:pPr>
      <w:r w:rsidRPr="007B712C">
        <w:rPr>
          <w:rFonts w:ascii="Arial" w:hAnsi="Arial" w:cs="Arial"/>
          <w:color w:val="333399"/>
          <w:sz w:val="20"/>
          <w:szCs w:val="20"/>
        </w:rPr>
        <w:t xml:space="preserve">Compositore e </w:t>
      </w:r>
      <w:r w:rsidRPr="007B712C">
        <w:rPr>
          <w:rFonts w:ascii="Arial" w:hAnsi="Arial" w:cs="Arial"/>
          <w:b/>
          <w:color w:val="333399"/>
          <w:sz w:val="20"/>
          <w:szCs w:val="20"/>
        </w:rPr>
        <w:t>clarinettista</w:t>
      </w:r>
      <w:r w:rsidRPr="007B712C">
        <w:rPr>
          <w:rFonts w:ascii="Arial" w:hAnsi="Arial" w:cs="Arial"/>
          <w:color w:val="333399"/>
          <w:sz w:val="20"/>
          <w:szCs w:val="20"/>
        </w:rPr>
        <w:t xml:space="preserve"> britannico, studi al Royal College di Manchester allievo di Davies, Goehr, perfezionamento negli Stati Uniti. Direttore al Royal Theatre di Londra e insegnante di composizione al </w:t>
      </w:r>
      <w:r w:rsidR="0062351A" w:rsidRPr="007B712C">
        <w:rPr>
          <w:rFonts w:ascii="Arial" w:hAnsi="Arial" w:cs="Arial"/>
          <w:color w:val="333399"/>
          <w:sz w:val="20"/>
          <w:szCs w:val="20"/>
        </w:rPr>
        <w:t xml:space="preserve">                </w:t>
      </w:r>
      <w:hyperlink r:id="rId44" w:tooltip="King's College London" w:history="1">
        <w:r w:rsidRPr="007B712C">
          <w:rPr>
            <w:rStyle w:val="Collegamentoipertestuale"/>
            <w:rFonts w:ascii="Arial" w:hAnsi="Arial" w:cs="Arial"/>
            <w:color w:val="333399"/>
            <w:sz w:val="20"/>
            <w:szCs w:val="20"/>
            <w:u w:val="none"/>
          </w:rPr>
          <w:t>King's College.</w:t>
        </w:r>
      </w:hyperlink>
    </w:p>
    <w:p w:rsidR="00405A14" w:rsidRPr="001C5644" w:rsidRDefault="00405A1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Linoi, clarinetto e pf. (1968, 10’).   Verses per clarinetto</w:t>
      </w:r>
      <w:r w:rsidR="001227E7" w:rsidRPr="00075EDB">
        <w:rPr>
          <w:rFonts w:ascii="Arial" w:hAnsi="Arial" w:cs="Arial"/>
          <w:color w:val="000000"/>
        </w:rPr>
        <w:t xml:space="preserve"> e</w:t>
      </w:r>
      <w:r w:rsidRPr="00075EDB">
        <w:rPr>
          <w:rFonts w:ascii="Arial" w:hAnsi="Arial" w:cs="Arial"/>
          <w:color w:val="000000"/>
        </w:rPr>
        <w:t xml:space="preserve"> pf. </w:t>
      </w:r>
      <w:r w:rsidRPr="001C5644">
        <w:rPr>
          <w:rFonts w:ascii="Arial" w:hAnsi="Arial" w:cs="Arial"/>
          <w:color w:val="000000"/>
        </w:rPr>
        <w:t>(1965, 6’).</w:t>
      </w:r>
    </w:p>
    <w:p w:rsidR="00A0225F" w:rsidRPr="00075EDB" w:rsidRDefault="00A0225F" w:rsidP="00327F1F">
      <w:pPr>
        <w:tabs>
          <w:tab w:val="left" w:pos="0"/>
          <w:tab w:val="left" w:pos="4536"/>
          <w:tab w:val="left" w:pos="10348"/>
        </w:tabs>
        <w:spacing w:before="120" w:line="276" w:lineRule="auto"/>
        <w:ind w:right="-1"/>
        <w:rPr>
          <w:rFonts w:ascii="Arial" w:hAnsi="Arial" w:cs="Arial"/>
          <w:color w:val="000000"/>
        </w:rPr>
      </w:pPr>
      <w:r w:rsidRPr="0046078C">
        <w:rPr>
          <w:rFonts w:ascii="Arial" w:hAnsi="Arial" w:cs="Arial"/>
          <w:color w:val="000000"/>
        </w:rPr>
        <w:t>Roddy’s Reel, cl</w:t>
      </w:r>
      <w:r w:rsidR="0046078C" w:rsidRPr="0046078C">
        <w:rPr>
          <w:rFonts w:ascii="Arial" w:hAnsi="Arial" w:cs="Arial"/>
          <w:color w:val="000000"/>
        </w:rPr>
        <w:t>arinetto</w:t>
      </w:r>
      <w:r w:rsidRPr="0046078C">
        <w:rPr>
          <w:rFonts w:ascii="Arial" w:hAnsi="Arial" w:cs="Arial"/>
          <w:color w:val="000000"/>
        </w:rPr>
        <w:t xml:space="preserve"> basso (2009, 3’).   </w:t>
      </w:r>
      <w:r w:rsidRPr="001C5644">
        <w:rPr>
          <w:rFonts w:ascii="Arial" w:hAnsi="Arial" w:cs="Arial"/>
          <w:color w:val="000000"/>
        </w:rPr>
        <w:t xml:space="preserve">The Message, cl. in Mib, tr. tamb. mil. </w:t>
      </w:r>
      <w:r w:rsidRPr="00075EDB">
        <w:rPr>
          <w:rFonts w:ascii="Arial" w:hAnsi="Arial" w:cs="Arial"/>
          <w:color w:val="000000"/>
        </w:rPr>
        <w:t xml:space="preserve">(2008, 3’).   </w:t>
      </w:r>
    </w:p>
    <w:p w:rsidR="00A0225F" w:rsidRPr="00075EDB" w:rsidRDefault="00A0225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Signals, cl. e elettron (1970). </w:t>
      </w:r>
      <w:r w:rsidR="0046078C">
        <w:rPr>
          <w:rFonts w:ascii="Arial" w:hAnsi="Arial" w:cs="Arial"/>
          <w:color w:val="000000"/>
        </w:rPr>
        <w:t xml:space="preserve">  </w:t>
      </w:r>
      <w:r w:rsidR="00405A14" w:rsidRPr="00075EDB">
        <w:rPr>
          <w:rFonts w:ascii="Arial" w:hAnsi="Arial" w:cs="Arial"/>
          <w:color w:val="000000"/>
        </w:rPr>
        <w:t>Melanconia I, cl. arpa, 2 orch. d’archi (1976, 20’).</w:t>
      </w:r>
    </w:p>
    <w:p w:rsidR="00985404" w:rsidRPr="00075EDB" w:rsidRDefault="00A0225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4 Interludi, corno di bassetto in La e nastro.</w:t>
      </w:r>
      <w:r w:rsidR="00985404" w:rsidRPr="00075EDB">
        <w:rPr>
          <w:rFonts w:ascii="Arial" w:hAnsi="Arial" w:cs="Arial"/>
          <w:color w:val="000000"/>
        </w:rPr>
        <w:t xml:space="preserve">   Quintetto per cl. e quart. d’archi (1980, 25’).</w:t>
      </w:r>
    </w:p>
    <w:p w:rsidR="00985404" w:rsidRPr="00075EDB" w:rsidRDefault="0098540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Aubades e Nocturnes, cor. di bass. e quart.</w:t>
      </w:r>
      <w:r w:rsidR="0046078C">
        <w:rPr>
          <w:rFonts w:ascii="Arial" w:hAnsi="Arial" w:cs="Arial"/>
          <w:color w:val="000000"/>
        </w:rPr>
        <w:t xml:space="preserve"> </w:t>
      </w:r>
      <w:r w:rsidRPr="00075EDB">
        <w:rPr>
          <w:rFonts w:ascii="Arial" w:hAnsi="Arial" w:cs="Arial"/>
          <w:color w:val="000000"/>
        </w:rPr>
        <w:t>d’archi (2006, 14’)</w:t>
      </w:r>
    </w:p>
    <w:p w:rsidR="00985404" w:rsidRPr="00075EDB" w:rsidRDefault="00AA2E8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5 Distances for 5 </w:t>
      </w:r>
      <w:r w:rsidR="00985404" w:rsidRPr="00075EDB">
        <w:rPr>
          <w:rFonts w:ascii="Arial" w:hAnsi="Arial" w:cs="Arial"/>
          <w:lang w:val="en-US"/>
        </w:rPr>
        <w:t xml:space="preserve">strumenti: </w:t>
      </w:r>
      <w:r w:rsidRPr="00075EDB">
        <w:rPr>
          <w:rFonts w:ascii="Arial" w:hAnsi="Arial" w:cs="Arial"/>
          <w:lang w:val="en-US"/>
        </w:rPr>
        <w:t xml:space="preserve">fl. ob. clarinetto, fag. cor. </w:t>
      </w:r>
      <w:r w:rsidRPr="00075EDB">
        <w:rPr>
          <w:rFonts w:ascii="Arial" w:hAnsi="Arial" w:cs="Arial"/>
        </w:rPr>
        <w:t>(1992).</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9A0842" w:rsidRPr="006F677B" w:rsidRDefault="009A0842"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BISCARDI  Chester</w:t>
      </w:r>
      <w:r w:rsidRPr="006F677B">
        <w:rPr>
          <w:rFonts w:ascii="Arial" w:hAnsi="Arial" w:cs="Arial"/>
          <w:color w:val="333399"/>
          <w:u w:val="single"/>
        </w:rPr>
        <w:tab/>
        <w:t>Kenosha, 19.10.1948</w:t>
      </w:r>
    </w:p>
    <w:p w:rsidR="009A0842" w:rsidRPr="006F677B" w:rsidRDefault="009A0842"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lastRenderedPageBreak/>
        <w:t xml:space="preserve">Compositore italo-americano, studi al Conservatorio e all’Università di Bologna, all’Università di Yale.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Allievo </w:t>
      </w:r>
      <w:r w:rsidR="00A40114" w:rsidRPr="006F677B">
        <w:rPr>
          <w:rFonts w:ascii="Arial" w:hAnsi="Arial" w:cs="Arial"/>
          <w:color w:val="333399"/>
          <w:sz w:val="20"/>
          <w:szCs w:val="20"/>
        </w:rPr>
        <w:t>d</w:t>
      </w:r>
      <w:r w:rsidRPr="006F677B">
        <w:rPr>
          <w:rFonts w:ascii="Arial" w:hAnsi="Arial" w:cs="Arial"/>
          <w:color w:val="333399"/>
          <w:sz w:val="20"/>
          <w:szCs w:val="20"/>
        </w:rPr>
        <w:t xml:space="preserve">i Penderecki, Takemitsu, Y. Wyner, Davidovskij, L. Thimming, R. Morris. </w:t>
      </w:r>
      <w:r w:rsidR="00E740CD">
        <w:rPr>
          <w:rFonts w:ascii="Arial" w:hAnsi="Arial" w:cs="Arial"/>
          <w:color w:val="333399"/>
          <w:sz w:val="20"/>
          <w:szCs w:val="20"/>
        </w:rPr>
        <w:t xml:space="preserve">                                                  </w:t>
      </w:r>
      <w:r w:rsidRPr="006F677B">
        <w:rPr>
          <w:rFonts w:ascii="Arial" w:hAnsi="Arial" w:cs="Arial"/>
          <w:color w:val="333399"/>
          <w:sz w:val="20"/>
          <w:szCs w:val="20"/>
        </w:rPr>
        <w:t>Insegnante dal 1977 al Sarah Lawrence College. Numerosi premi.</w:t>
      </w:r>
    </w:p>
    <w:p w:rsidR="009A0842" w:rsidRPr="00075EDB" w:rsidRDefault="009A084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 Vivere, clarinetto e pf. (1981).</w:t>
      </w:r>
    </w:p>
    <w:p w:rsidR="0039757C" w:rsidRPr="00075EDB" w:rsidRDefault="0039757C" w:rsidP="00327F1F">
      <w:pPr>
        <w:tabs>
          <w:tab w:val="left" w:pos="0"/>
          <w:tab w:val="left" w:pos="4536"/>
          <w:tab w:val="left" w:pos="10348"/>
        </w:tabs>
        <w:spacing w:before="120" w:line="276" w:lineRule="auto"/>
        <w:ind w:right="-1"/>
        <w:rPr>
          <w:rFonts w:ascii="Arial" w:hAnsi="Arial" w:cs="Arial"/>
        </w:rPr>
      </w:pPr>
    </w:p>
    <w:p w:rsidR="0039757C" w:rsidRPr="006F677B" w:rsidRDefault="0039757C"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BISCHOF  Rainer</w:t>
      </w:r>
      <w:r w:rsidR="005E1E4F" w:rsidRPr="006F677B">
        <w:rPr>
          <w:rFonts w:ascii="Arial" w:hAnsi="Arial" w:cs="Arial"/>
          <w:color w:val="333399"/>
          <w:u w:val="single"/>
        </w:rPr>
        <w:tab/>
        <w:t xml:space="preserve">Vienna, </w:t>
      </w:r>
      <w:r w:rsidR="00960F6A" w:rsidRPr="006F677B">
        <w:rPr>
          <w:rFonts w:ascii="Arial" w:hAnsi="Arial" w:cs="Arial"/>
          <w:color w:val="333399"/>
          <w:u w:val="single"/>
        </w:rPr>
        <w:t>20.6.</w:t>
      </w:r>
      <w:r w:rsidR="005E1E4F" w:rsidRPr="006F677B">
        <w:rPr>
          <w:rFonts w:ascii="Arial" w:hAnsi="Arial" w:cs="Arial"/>
          <w:color w:val="333399"/>
          <w:u w:val="single"/>
        </w:rPr>
        <w:t>1947</w:t>
      </w:r>
    </w:p>
    <w:p w:rsidR="005E1E4F" w:rsidRPr="006F677B" w:rsidRDefault="005E1E4F"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w:t>
      </w:r>
      <w:r w:rsidR="00960F6A" w:rsidRPr="006F677B">
        <w:rPr>
          <w:rFonts w:ascii="Arial" w:hAnsi="Arial" w:cs="Arial"/>
          <w:color w:val="333399"/>
          <w:sz w:val="20"/>
          <w:szCs w:val="20"/>
        </w:rPr>
        <w:t>, filosofo, pedagogo e storico dell'Arte</w:t>
      </w:r>
      <w:r w:rsidRPr="006F677B">
        <w:rPr>
          <w:rFonts w:ascii="Arial" w:hAnsi="Arial" w:cs="Arial"/>
          <w:color w:val="333399"/>
          <w:sz w:val="20"/>
          <w:szCs w:val="20"/>
        </w:rPr>
        <w:t xml:space="preserve"> tedesco.</w:t>
      </w:r>
      <w:r w:rsidR="00960F6A" w:rsidRPr="006F677B">
        <w:rPr>
          <w:rFonts w:ascii="Arial" w:hAnsi="Arial" w:cs="Arial"/>
          <w:color w:val="333399"/>
          <w:sz w:val="20"/>
          <w:szCs w:val="20"/>
        </w:rPr>
        <w:t xml:space="preserve"> Studi all'Università e all'Accademia di Vienna,</w:t>
      </w:r>
      <w:r w:rsidR="00A40114" w:rsidRPr="006F677B">
        <w:rPr>
          <w:rFonts w:ascii="Arial" w:hAnsi="Arial" w:cs="Arial"/>
          <w:color w:val="333399"/>
          <w:sz w:val="20"/>
          <w:szCs w:val="20"/>
        </w:rPr>
        <w:t xml:space="preserve"> </w:t>
      </w:r>
      <w:r w:rsidR="007F06FD">
        <w:rPr>
          <w:rFonts w:ascii="Arial" w:hAnsi="Arial" w:cs="Arial"/>
          <w:color w:val="333399"/>
          <w:sz w:val="20"/>
          <w:szCs w:val="20"/>
        </w:rPr>
        <w:t xml:space="preserve">             </w:t>
      </w:r>
      <w:r w:rsidR="00960F6A" w:rsidRPr="006F677B">
        <w:rPr>
          <w:rFonts w:ascii="Arial" w:hAnsi="Arial" w:cs="Arial"/>
          <w:color w:val="333399"/>
          <w:sz w:val="20"/>
          <w:szCs w:val="20"/>
        </w:rPr>
        <w:t>allievo</w:t>
      </w:r>
      <w:r w:rsidR="007F06FD">
        <w:rPr>
          <w:rFonts w:ascii="Arial" w:hAnsi="Arial" w:cs="Arial"/>
          <w:color w:val="333399"/>
          <w:sz w:val="20"/>
          <w:szCs w:val="20"/>
        </w:rPr>
        <w:t xml:space="preserve"> </w:t>
      </w:r>
      <w:r w:rsidR="00960F6A" w:rsidRPr="006F677B">
        <w:rPr>
          <w:rFonts w:ascii="Arial" w:hAnsi="Arial" w:cs="Arial"/>
          <w:color w:val="333399"/>
          <w:sz w:val="20"/>
          <w:szCs w:val="20"/>
        </w:rPr>
        <w:t xml:space="preserve">di Apostel. Insegnante dal 1987 all'Università della Musica e dal 1996 insegnante di Composizione </w:t>
      </w:r>
      <w:r w:rsidR="007F06FD">
        <w:rPr>
          <w:rFonts w:ascii="Arial" w:hAnsi="Arial" w:cs="Arial"/>
          <w:color w:val="333399"/>
          <w:sz w:val="20"/>
          <w:szCs w:val="20"/>
        </w:rPr>
        <w:t xml:space="preserve">                       </w:t>
      </w:r>
      <w:r w:rsidR="00960F6A" w:rsidRPr="006F677B">
        <w:rPr>
          <w:rFonts w:ascii="Arial" w:hAnsi="Arial" w:cs="Arial"/>
          <w:color w:val="333399"/>
          <w:sz w:val="20"/>
          <w:szCs w:val="20"/>
        </w:rPr>
        <w:t>al Conservatorio di Vienna.</w:t>
      </w:r>
    </w:p>
    <w:p w:rsidR="0039757C" w:rsidRPr="00075EDB" w:rsidRDefault="0039757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op. 1</w:t>
      </w:r>
      <w:r w:rsidR="005E1E4F" w:rsidRPr="00075EDB">
        <w:rPr>
          <w:rFonts w:ascii="Arial" w:hAnsi="Arial" w:cs="Arial"/>
        </w:rPr>
        <w:t>, clarinetto solo</w:t>
      </w:r>
      <w:r w:rsidRPr="00075EDB">
        <w:rPr>
          <w:rFonts w:ascii="Arial" w:hAnsi="Arial" w:cs="Arial"/>
        </w:rPr>
        <w:t>: 1) Allegro (1'45),   2) Grave (2'35),   3) Allegro (1'35)</w:t>
      </w:r>
      <w:r w:rsidR="005E1E4F" w:rsidRPr="00075EDB">
        <w:rPr>
          <w:rFonts w:ascii="Arial" w:hAnsi="Arial" w:cs="Arial"/>
        </w:rPr>
        <w:t>.</w:t>
      </w:r>
    </w:p>
    <w:p w:rsidR="00FB6D2D" w:rsidRPr="00075EDB" w:rsidRDefault="00FB6D2D" w:rsidP="00327F1F">
      <w:pPr>
        <w:tabs>
          <w:tab w:val="left" w:pos="0"/>
          <w:tab w:val="left" w:pos="4536"/>
          <w:tab w:val="left" w:pos="10348"/>
        </w:tabs>
        <w:spacing w:before="120" w:line="276" w:lineRule="auto"/>
        <w:ind w:right="-1"/>
        <w:rPr>
          <w:rFonts w:ascii="Arial" w:hAnsi="Arial" w:cs="Arial"/>
        </w:rPr>
      </w:pPr>
    </w:p>
    <w:p w:rsidR="00D30FEA" w:rsidRPr="006F677B" w:rsidRDefault="00D30FEA"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BITSCH  Marcel</w:t>
      </w:r>
      <w:r w:rsidRPr="006F677B">
        <w:rPr>
          <w:rFonts w:ascii="Arial" w:hAnsi="Arial" w:cs="Arial"/>
          <w:color w:val="333399"/>
          <w:u w:val="single"/>
        </w:rPr>
        <w:tab/>
        <w:t>Tolosa, 29.12.1921 - Parigi, 21.9.2011.</w:t>
      </w:r>
    </w:p>
    <w:p w:rsidR="00B1740D" w:rsidRPr="006F677B" w:rsidRDefault="00B1740D"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flautista e insegnante francese, allievo al Consevatorio di Parigi di Masson e di Jean e </w:t>
      </w:r>
      <w:r w:rsidR="00E017F4">
        <w:rPr>
          <w:rFonts w:ascii="Arial" w:hAnsi="Arial" w:cs="Arial"/>
          <w:color w:val="333399"/>
          <w:sz w:val="20"/>
          <w:szCs w:val="20"/>
        </w:rPr>
        <w:t xml:space="preserve">                           </w:t>
      </w:r>
      <w:r w:rsidRPr="006F677B">
        <w:rPr>
          <w:rFonts w:ascii="Arial" w:hAnsi="Arial" w:cs="Arial"/>
          <w:color w:val="333399"/>
          <w:sz w:val="20"/>
          <w:szCs w:val="20"/>
        </w:rPr>
        <w:t>Noel Gallon. Prix de Rome nel 1943. Insegnante di contrappunto e fuga, dal 1956, al Conservatorio di Parigi.</w:t>
      </w:r>
    </w:p>
    <w:p w:rsidR="0020420A" w:rsidRPr="00075EDB" w:rsidRDefault="00B1740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Pièce romantique, clarinetto e pf. (19</w:t>
      </w:r>
      <w:r w:rsidR="00EB53B7" w:rsidRPr="00075EDB">
        <w:rPr>
          <w:rFonts w:ascii="Arial" w:hAnsi="Arial" w:cs="Arial"/>
          <w:color w:val="000000"/>
        </w:rPr>
        <w:t>49</w:t>
      </w:r>
      <w:r w:rsidRPr="00075EDB">
        <w:rPr>
          <w:rFonts w:ascii="Arial" w:hAnsi="Arial" w:cs="Arial"/>
          <w:color w:val="000000"/>
        </w:rPr>
        <w:t xml:space="preserve">).   </w:t>
      </w:r>
      <w:r w:rsidR="00C828D0" w:rsidRPr="00075EDB">
        <w:rPr>
          <w:rFonts w:ascii="Arial" w:hAnsi="Arial" w:cs="Arial"/>
          <w:color w:val="000000"/>
        </w:rPr>
        <w:t>12 Studi ritmici, clarinetto</w:t>
      </w:r>
      <w:r w:rsidR="0020420A" w:rsidRPr="00075EDB">
        <w:rPr>
          <w:rFonts w:ascii="Arial" w:hAnsi="Arial" w:cs="Arial"/>
          <w:color w:val="000000"/>
        </w:rPr>
        <w:t xml:space="preserve"> e pf.</w:t>
      </w:r>
      <w:r w:rsidRPr="00075EDB">
        <w:rPr>
          <w:rFonts w:ascii="Arial" w:hAnsi="Arial" w:cs="Arial"/>
          <w:color w:val="000000"/>
        </w:rPr>
        <w:t xml:space="preserve"> (1957).</w:t>
      </w:r>
    </w:p>
    <w:p w:rsidR="00D15F7A" w:rsidRPr="00075EDB" w:rsidRDefault="008D52B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Bagatelle</w:t>
      </w:r>
      <w:r w:rsidR="00EB53B7" w:rsidRPr="00075EDB">
        <w:rPr>
          <w:rFonts w:ascii="Arial" w:hAnsi="Arial" w:cs="Arial"/>
          <w:color w:val="000000"/>
        </w:rPr>
        <w:t xml:space="preserve">, </w:t>
      </w:r>
      <w:r w:rsidR="00F662E3" w:rsidRPr="00075EDB">
        <w:rPr>
          <w:rFonts w:ascii="Arial" w:hAnsi="Arial" w:cs="Arial"/>
          <w:color w:val="000000"/>
        </w:rPr>
        <w:t>cl</w:t>
      </w:r>
      <w:r w:rsidR="0020420A" w:rsidRPr="00075EDB">
        <w:rPr>
          <w:rFonts w:ascii="Arial" w:hAnsi="Arial" w:cs="Arial"/>
          <w:color w:val="000000"/>
        </w:rPr>
        <w:t>arinetto</w:t>
      </w:r>
      <w:r w:rsidR="0046078C">
        <w:rPr>
          <w:rFonts w:ascii="Arial" w:hAnsi="Arial" w:cs="Arial"/>
          <w:color w:val="000000"/>
        </w:rPr>
        <w:t xml:space="preserve"> </w:t>
      </w:r>
      <w:r w:rsidR="00F662E3" w:rsidRPr="00075EDB">
        <w:rPr>
          <w:rFonts w:ascii="Arial" w:hAnsi="Arial" w:cs="Arial"/>
          <w:color w:val="000000"/>
        </w:rPr>
        <w:t>e pf.</w:t>
      </w:r>
      <w:r w:rsidR="0020420A" w:rsidRPr="00075EDB">
        <w:rPr>
          <w:rFonts w:ascii="Arial" w:hAnsi="Arial" w:cs="Arial"/>
          <w:color w:val="000000"/>
        </w:rPr>
        <w:t xml:space="preserve"> (1975, 6’).</w:t>
      </w:r>
    </w:p>
    <w:p w:rsidR="00D15F7A" w:rsidRPr="00075EDB" w:rsidRDefault="00D15F7A"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F916CE" w:rsidRPr="006F677B" w:rsidRDefault="00F916C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F677B">
        <w:rPr>
          <w:rFonts w:ascii="Arial" w:hAnsi="Arial" w:cs="Arial"/>
          <w:color w:val="333399"/>
          <w:sz w:val="24"/>
          <w:szCs w:val="24"/>
          <w:u w:val="single"/>
        </w:rPr>
        <w:t>BJELINSKI  Bruno</w:t>
      </w:r>
      <w:r w:rsidRPr="006F677B">
        <w:rPr>
          <w:rFonts w:ascii="Arial" w:hAnsi="Arial" w:cs="Arial"/>
          <w:color w:val="333399"/>
          <w:sz w:val="24"/>
          <w:szCs w:val="24"/>
          <w:u w:val="single"/>
        </w:rPr>
        <w:tab/>
        <w:t>Trieste, 1.11.1909 - Zagabria, 3.9.1992.</w:t>
      </w:r>
    </w:p>
    <w:p w:rsidR="008A251D" w:rsidRPr="006F677B" w:rsidRDefault="008A251D" w:rsidP="00327F1F">
      <w:pPr>
        <w:pStyle w:val="Corpotesto"/>
        <w:tabs>
          <w:tab w:val="left" w:pos="0"/>
          <w:tab w:val="left" w:pos="4536"/>
          <w:tab w:val="left" w:pos="10348"/>
        </w:tabs>
        <w:spacing w:before="120" w:after="0" w:line="276" w:lineRule="auto"/>
        <w:ind w:right="-1"/>
        <w:rPr>
          <w:rFonts w:ascii="Arial" w:hAnsi="Arial" w:cs="Arial"/>
          <w:color w:val="333399"/>
        </w:rPr>
      </w:pPr>
      <w:r w:rsidRPr="006F677B">
        <w:rPr>
          <w:rFonts w:ascii="Arial" w:hAnsi="Arial" w:cs="Arial"/>
          <w:color w:val="333399"/>
        </w:rPr>
        <w:t xml:space="preserve">Compositore e pianista croato, studi all’Accademia musicale di Zagabria, allievo di Dugan e Bersa. </w:t>
      </w:r>
      <w:r w:rsidR="006B17B4" w:rsidRPr="006F677B">
        <w:rPr>
          <w:rFonts w:ascii="Arial" w:hAnsi="Arial" w:cs="Arial"/>
          <w:color w:val="333399"/>
        </w:rPr>
        <w:t xml:space="preserve">                          </w:t>
      </w:r>
      <w:r w:rsidRPr="006F677B">
        <w:rPr>
          <w:rFonts w:ascii="Arial" w:hAnsi="Arial" w:cs="Arial"/>
          <w:color w:val="333399"/>
        </w:rPr>
        <w:t xml:space="preserve">Autore di </w:t>
      </w:r>
      <w:r w:rsidR="00AD76A7" w:rsidRPr="006F677B">
        <w:rPr>
          <w:rFonts w:ascii="Arial" w:hAnsi="Arial" w:cs="Arial"/>
          <w:color w:val="333399"/>
        </w:rPr>
        <w:t xml:space="preserve"> </w:t>
      </w:r>
      <w:r w:rsidRPr="006F677B">
        <w:rPr>
          <w:rFonts w:ascii="Arial" w:hAnsi="Arial" w:cs="Arial"/>
          <w:color w:val="333399"/>
        </w:rPr>
        <w:t>6 opere, 3 Balletti e 15 Sinfonie.</w:t>
      </w:r>
      <w:r w:rsidR="00244EBC" w:rsidRPr="006F677B">
        <w:rPr>
          <w:rFonts w:ascii="Arial" w:hAnsi="Arial" w:cs="Arial"/>
          <w:color w:val="333399"/>
        </w:rPr>
        <w:t xml:space="preserve"> </w:t>
      </w:r>
      <w:r w:rsidRPr="006F677B">
        <w:rPr>
          <w:rFonts w:ascii="Arial" w:hAnsi="Arial" w:cs="Arial"/>
          <w:color w:val="333399"/>
        </w:rPr>
        <w:t>Insegnante nella stessa Accademia a Zagabria.</w:t>
      </w:r>
    </w:p>
    <w:p w:rsidR="00F916CE" w:rsidRPr="00075EDB" w:rsidRDefault="00F662E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w:t>
      </w:r>
      <w:r w:rsidR="00FB4E1B" w:rsidRPr="00075EDB">
        <w:rPr>
          <w:rFonts w:ascii="Arial" w:hAnsi="Arial" w:cs="Arial"/>
          <w:color w:val="000000"/>
        </w:rPr>
        <w:t xml:space="preserve"> (1966).</w:t>
      </w:r>
      <w:r w:rsidR="0046078C">
        <w:rPr>
          <w:rFonts w:ascii="Arial" w:hAnsi="Arial" w:cs="Arial"/>
          <w:color w:val="000000"/>
        </w:rPr>
        <w:t xml:space="preserve">   </w:t>
      </w:r>
      <w:r w:rsidR="00F916CE" w:rsidRPr="00075EDB">
        <w:rPr>
          <w:rFonts w:ascii="Arial" w:hAnsi="Arial" w:cs="Arial"/>
          <w:color w:val="000000"/>
        </w:rPr>
        <w:t xml:space="preserve">Concerto per </w:t>
      </w:r>
      <w:r w:rsidR="003D2F6A" w:rsidRPr="00075EDB">
        <w:rPr>
          <w:rFonts w:ascii="Arial" w:hAnsi="Arial" w:cs="Arial"/>
          <w:color w:val="000000"/>
        </w:rPr>
        <w:t>clarinetto</w:t>
      </w:r>
      <w:r w:rsidR="00F916CE" w:rsidRPr="00075EDB">
        <w:rPr>
          <w:rFonts w:ascii="Arial" w:hAnsi="Arial" w:cs="Arial"/>
          <w:color w:val="000000"/>
        </w:rPr>
        <w:t xml:space="preserve"> e archi (1952).</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0E5BFB" w:rsidRPr="006F677B" w:rsidRDefault="000E5BFB"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BJERRE  Jens</w:t>
      </w:r>
      <w:r w:rsidRPr="006F677B">
        <w:rPr>
          <w:rFonts w:ascii="Arial" w:hAnsi="Arial" w:cs="Arial"/>
          <w:color w:val="333399"/>
          <w:u w:val="single"/>
        </w:rPr>
        <w:tab/>
        <w:t>Copenhagen, 13.10.1903</w:t>
      </w:r>
      <w:r w:rsidR="00244EBC" w:rsidRPr="006F677B">
        <w:rPr>
          <w:rFonts w:ascii="Arial" w:hAnsi="Arial" w:cs="Arial"/>
          <w:color w:val="333399"/>
          <w:u w:val="single"/>
        </w:rPr>
        <w:t xml:space="preserve"> </w:t>
      </w:r>
      <w:r w:rsidRPr="006F677B">
        <w:rPr>
          <w:rFonts w:ascii="Arial" w:hAnsi="Arial" w:cs="Arial"/>
          <w:color w:val="333399"/>
          <w:u w:val="single"/>
        </w:rPr>
        <w:t>- ivi, 3.1.1986.</w:t>
      </w:r>
    </w:p>
    <w:p w:rsidR="000E5BFB" w:rsidRPr="006F677B" w:rsidRDefault="000E5BFB"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 organista e didatta danese. Studi nella città natale e a Parigi.</w:t>
      </w:r>
    </w:p>
    <w:p w:rsidR="00F662E3" w:rsidRPr="00075EDB" w:rsidRDefault="000E5BF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4 Studi per clarinetto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B954FF" w:rsidRPr="006F677B" w:rsidRDefault="00AC7FC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6F677B">
        <w:rPr>
          <w:rFonts w:ascii="Arial" w:hAnsi="Arial" w:cs="Arial"/>
          <w:color w:val="333399"/>
          <w:sz w:val="24"/>
          <w:szCs w:val="24"/>
          <w:u w:val="single"/>
          <w:lang w:val="en-US"/>
        </w:rPr>
        <w:t xml:space="preserve">BLACHER   Boris                        </w:t>
      </w:r>
      <w:r w:rsidR="0062351A" w:rsidRPr="006F677B">
        <w:rPr>
          <w:rFonts w:ascii="Arial" w:hAnsi="Arial" w:cs="Arial"/>
          <w:color w:val="333399"/>
          <w:sz w:val="24"/>
          <w:szCs w:val="24"/>
          <w:u w:val="single"/>
          <w:lang w:val="en-US"/>
        </w:rPr>
        <w:t xml:space="preserve">        </w:t>
      </w:r>
      <w:r w:rsidR="00C75FE5">
        <w:rPr>
          <w:rFonts w:ascii="Arial" w:hAnsi="Arial" w:cs="Arial"/>
          <w:color w:val="333399"/>
          <w:sz w:val="24"/>
          <w:szCs w:val="24"/>
          <w:u w:val="single"/>
          <w:lang w:val="en-US"/>
        </w:rPr>
        <w:t xml:space="preserve">     </w:t>
      </w:r>
      <w:r w:rsidR="00B954FF" w:rsidRPr="006F677B">
        <w:rPr>
          <w:rFonts w:ascii="Arial" w:hAnsi="Arial" w:cs="Arial"/>
          <w:color w:val="333399"/>
          <w:sz w:val="24"/>
          <w:szCs w:val="24"/>
          <w:u w:val="single"/>
          <w:lang w:val="en-US"/>
        </w:rPr>
        <w:t>Newchwang (Manc</w:t>
      </w:r>
      <w:r w:rsidR="00C75FE5">
        <w:rPr>
          <w:rFonts w:ascii="Arial" w:hAnsi="Arial" w:cs="Arial"/>
          <w:color w:val="333399"/>
          <w:sz w:val="24"/>
          <w:szCs w:val="24"/>
          <w:u w:val="single"/>
          <w:lang w:val="en-US"/>
        </w:rPr>
        <w:t>.</w:t>
      </w:r>
      <w:r w:rsidR="00B954FF" w:rsidRPr="006F677B">
        <w:rPr>
          <w:rFonts w:ascii="Arial" w:hAnsi="Arial" w:cs="Arial"/>
          <w:color w:val="333399"/>
          <w:sz w:val="24"/>
          <w:szCs w:val="24"/>
          <w:u w:val="single"/>
          <w:lang w:val="en-US"/>
        </w:rPr>
        <w:t>) 6.1.1903 - Berlino, 30.1.1975.</w:t>
      </w:r>
    </w:p>
    <w:p w:rsidR="0094415B" w:rsidRPr="006F677B" w:rsidRDefault="0094415B" w:rsidP="00327F1F">
      <w:pPr>
        <w:pStyle w:val="Corpotesto"/>
        <w:tabs>
          <w:tab w:val="left" w:pos="0"/>
          <w:tab w:val="left" w:pos="4536"/>
          <w:tab w:val="left" w:pos="10348"/>
        </w:tabs>
        <w:spacing w:before="120" w:after="0" w:line="276" w:lineRule="auto"/>
        <w:ind w:right="-1"/>
        <w:rPr>
          <w:rFonts w:ascii="Arial" w:hAnsi="Arial" w:cs="Arial"/>
          <w:color w:val="333399"/>
        </w:rPr>
      </w:pPr>
      <w:r w:rsidRPr="006F677B">
        <w:rPr>
          <w:rFonts w:ascii="Arial" w:hAnsi="Arial" w:cs="Arial"/>
          <w:color w:val="333399"/>
        </w:rPr>
        <w:t xml:space="preserve">Compositore e didatta tedesco, studi in Russia con Ljadov e a Berlino con Koch, Blume, Schering, Hornbostel. Insegnante di innumerevoli compositori al Conservatorio di Dresda (1938) e di  Berlino (1953-1970), dove fu </w:t>
      </w:r>
      <w:r w:rsidR="00AD76A7" w:rsidRPr="006F677B">
        <w:rPr>
          <w:rFonts w:ascii="Arial" w:hAnsi="Arial" w:cs="Arial"/>
          <w:color w:val="333399"/>
        </w:rPr>
        <w:t xml:space="preserve">  </w:t>
      </w:r>
      <w:r w:rsidR="006B17B4" w:rsidRPr="006F677B">
        <w:rPr>
          <w:rFonts w:ascii="Arial" w:hAnsi="Arial" w:cs="Arial"/>
          <w:color w:val="333399"/>
        </w:rPr>
        <w:t xml:space="preserve">     </w:t>
      </w:r>
      <w:r w:rsidRPr="006F677B">
        <w:rPr>
          <w:rFonts w:ascii="Arial" w:hAnsi="Arial" w:cs="Arial"/>
          <w:color w:val="333399"/>
        </w:rPr>
        <w:t>anche Direttore. Corsi internazionali a Salisburgo e Tanglewood. Sposò la pianista Gerty Herzog nel 1945.</w:t>
      </w:r>
    </w:p>
    <w:p w:rsidR="007A5EDC" w:rsidRPr="00075EDB" w:rsidRDefault="00B954F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per </w:t>
      </w:r>
      <w:r w:rsidR="003D2F6A" w:rsidRPr="00075EDB">
        <w:rPr>
          <w:rFonts w:ascii="Arial" w:hAnsi="Arial" w:cs="Arial"/>
          <w:color w:val="000000"/>
        </w:rPr>
        <w:t>clarinetto</w:t>
      </w:r>
      <w:r w:rsidR="00244EBC">
        <w:rPr>
          <w:rFonts w:ascii="Arial" w:hAnsi="Arial" w:cs="Arial"/>
          <w:color w:val="000000"/>
        </w:rPr>
        <w:t xml:space="preserve"> </w:t>
      </w:r>
      <w:r w:rsidR="00AB617C" w:rsidRPr="00075EDB">
        <w:rPr>
          <w:rFonts w:ascii="Arial" w:hAnsi="Arial" w:cs="Arial"/>
          <w:color w:val="000000"/>
        </w:rPr>
        <w:t xml:space="preserve">e </w:t>
      </w:r>
      <w:r w:rsidRPr="00075EDB">
        <w:rPr>
          <w:rFonts w:ascii="Arial" w:hAnsi="Arial" w:cs="Arial"/>
          <w:color w:val="000000"/>
        </w:rPr>
        <w:t>orch</w:t>
      </w:r>
      <w:r w:rsidR="00AB617C" w:rsidRPr="00075EDB">
        <w:rPr>
          <w:rFonts w:ascii="Arial" w:hAnsi="Arial" w:cs="Arial"/>
          <w:color w:val="000000"/>
        </w:rPr>
        <w:t>.</w:t>
      </w:r>
      <w:r w:rsidRPr="00075EDB">
        <w:rPr>
          <w:rFonts w:ascii="Arial" w:hAnsi="Arial" w:cs="Arial"/>
          <w:color w:val="000000"/>
        </w:rPr>
        <w:t xml:space="preserve"> op</w:t>
      </w:r>
      <w:r w:rsidR="00C27BE7" w:rsidRPr="00075EDB">
        <w:rPr>
          <w:rFonts w:ascii="Arial" w:hAnsi="Arial" w:cs="Arial"/>
          <w:color w:val="000000"/>
        </w:rPr>
        <w:t>.</w:t>
      </w:r>
      <w:r w:rsidRPr="00075EDB">
        <w:rPr>
          <w:rFonts w:ascii="Arial" w:hAnsi="Arial" w:cs="Arial"/>
          <w:color w:val="000000"/>
        </w:rPr>
        <w:t xml:space="preserve"> 36 (1950</w:t>
      </w:r>
      <w:r w:rsidR="00013EDD" w:rsidRPr="00075EDB">
        <w:rPr>
          <w:rFonts w:ascii="Arial" w:hAnsi="Arial" w:cs="Arial"/>
          <w:color w:val="000000"/>
        </w:rPr>
        <w:t>, 11’</w:t>
      </w:r>
      <w:r w:rsidR="00FF5BED" w:rsidRPr="00075EDB">
        <w:rPr>
          <w:rFonts w:ascii="Arial" w:hAnsi="Arial" w:cs="Arial"/>
          <w:color w:val="000000"/>
        </w:rPr>
        <w:t>35</w:t>
      </w:r>
      <w:r w:rsidRPr="00075EDB">
        <w:rPr>
          <w:rFonts w:ascii="Arial" w:hAnsi="Arial" w:cs="Arial"/>
          <w:color w:val="000000"/>
        </w:rPr>
        <w:t>).</w:t>
      </w:r>
    </w:p>
    <w:p w:rsidR="00F916CE" w:rsidRPr="00075EDB" w:rsidRDefault="00AB617C"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Concerto per </w:t>
      </w:r>
      <w:r w:rsidR="002C03A7" w:rsidRPr="00075EDB">
        <w:rPr>
          <w:rFonts w:ascii="Arial" w:hAnsi="Arial" w:cs="Arial"/>
          <w:color w:val="000000"/>
        </w:rPr>
        <w:t>clarinetto</w:t>
      </w:r>
      <w:r w:rsidRPr="00075EDB">
        <w:rPr>
          <w:rFonts w:ascii="Arial" w:hAnsi="Arial" w:cs="Arial"/>
          <w:color w:val="000000"/>
        </w:rPr>
        <w:t xml:space="preserve"> e orch. </w:t>
      </w:r>
      <w:r w:rsidRPr="00075EDB">
        <w:rPr>
          <w:rFonts w:ascii="Arial" w:hAnsi="Arial" w:cs="Arial"/>
          <w:color w:val="000000"/>
          <w:lang w:val="en-US"/>
        </w:rPr>
        <w:t>(1971</w:t>
      </w:r>
      <w:r w:rsidR="007A5EDC" w:rsidRPr="00075EDB">
        <w:rPr>
          <w:rFonts w:ascii="Arial" w:hAnsi="Arial" w:cs="Arial"/>
          <w:color w:val="000000"/>
          <w:lang w:val="en-US"/>
        </w:rPr>
        <w:t>, 15’15</w:t>
      </w:r>
      <w:r w:rsidRPr="00075EDB">
        <w:rPr>
          <w:rFonts w:ascii="Arial" w:hAnsi="Arial" w:cs="Arial"/>
          <w:color w:val="000000"/>
          <w:lang w:val="en-US"/>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en-US"/>
        </w:rPr>
      </w:pPr>
    </w:p>
    <w:p w:rsidR="00B954FF" w:rsidRPr="006F677B" w:rsidRDefault="00B954FF" w:rsidP="00327F1F">
      <w:pPr>
        <w:tabs>
          <w:tab w:val="left" w:pos="0"/>
          <w:tab w:val="left" w:pos="4536"/>
          <w:tab w:val="left" w:pos="10348"/>
        </w:tabs>
        <w:spacing w:before="120" w:line="276" w:lineRule="auto"/>
        <w:ind w:right="-1"/>
        <w:rPr>
          <w:rFonts w:ascii="Arial" w:hAnsi="Arial" w:cs="Arial"/>
          <w:color w:val="333399"/>
          <w:u w:val="single"/>
          <w:lang w:val="en-US"/>
        </w:rPr>
      </w:pPr>
      <w:r w:rsidRPr="006F677B">
        <w:rPr>
          <w:rFonts w:ascii="Arial" w:hAnsi="Arial" w:cs="Arial"/>
          <w:color w:val="333399"/>
          <w:u w:val="single"/>
          <w:lang w:val="en-US"/>
        </w:rPr>
        <w:t>BLACKWOOD  Easley</w:t>
      </w:r>
      <w:r w:rsidR="009B732C" w:rsidRPr="006F677B">
        <w:rPr>
          <w:rFonts w:ascii="Arial" w:hAnsi="Arial" w:cs="Arial"/>
          <w:color w:val="333399"/>
          <w:u w:val="single"/>
          <w:lang w:val="en-US"/>
        </w:rPr>
        <w:t xml:space="preserve"> Jr.</w:t>
      </w:r>
      <w:r w:rsidRPr="006F677B">
        <w:rPr>
          <w:rFonts w:ascii="Arial" w:hAnsi="Arial" w:cs="Arial"/>
          <w:color w:val="333399"/>
          <w:u w:val="single"/>
          <w:lang w:val="en-US"/>
        </w:rPr>
        <w:tab/>
        <w:t>Indianapolis, 21.4.1933</w:t>
      </w:r>
    </w:p>
    <w:p w:rsidR="009B732C" w:rsidRPr="006F677B" w:rsidRDefault="009B732C"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Pianista concertista, didatta e compositore americano, figlio del musicista omonimo. Studi iniziali con il padre e </w:t>
      </w:r>
      <w:r w:rsidR="0062351A" w:rsidRPr="006F677B">
        <w:rPr>
          <w:rFonts w:ascii="Arial" w:hAnsi="Arial" w:cs="Arial"/>
          <w:color w:val="333399"/>
          <w:sz w:val="20"/>
          <w:szCs w:val="20"/>
        </w:rPr>
        <w:t xml:space="preserve">   </w:t>
      </w:r>
      <w:r w:rsidRPr="006F677B">
        <w:rPr>
          <w:rFonts w:ascii="Arial" w:hAnsi="Arial" w:cs="Arial"/>
          <w:color w:val="333399"/>
          <w:sz w:val="20"/>
          <w:szCs w:val="20"/>
        </w:rPr>
        <w:t xml:space="preserve">primo concerto a 14 anni. Perfezionamento a Parigi, dal 1954 al 1956 con Messiaen, Hindemith e N. Boulanger. </w:t>
      </w:r>
      <w:r w:rsidR="0062351A" w:rsidRPr="006F677B">
        <w:rPr>
          <w:rFonts w:ascii="Arial" w:hAnsi="Arial" w:cs="Arial"/>
          <w:color w:val="333399"/>
          <w:sz w:val="20"/>
          <w:szCs w:val="20"/>
        </w:rPr>
        <w:t xml:space="preserve">     </w:t>
      </w:r>
      <w:r w:rsidRPr="006F677B">
        <w:rPr>
          <w:rFonts w:ascii="Arial" w:hAnsi="Arial" w:cs="Arial"/>
          <w:color w:val="333399"/>
          <w:sz w:val="20"/>
          <w:szCs w:val="20"/>
        </w:rPr>
        <w:t xml:space="preserve">Dal 1958 al 1997 insegnante all’Università di Chicago. Nel 1980-81 compose 12 Studi micro-tonali e da quel </w:t>
      </w:r>
      <w:r w:rsidR="0062351A" w:rsidRPr="006F677B">
        <w:rPr>
          <w:rFonts w:ascii="Arial" w:hAnsi="Arial" w:cs="Arial"/>
          <w:color w:val="333399"/>
          <w:sz w:val="20"/>
          <w:szCs w:val="20"/>
        </w:rPr>
        <w:t xml:space="preserve"> </w:t>
      </w:r>
      <w:r w:rsidRPr="006F677B">
        <w:rPr>
          <w:rFonts w:ascii="Arial" w:hAnsi="Arial" w:cs="Arial"/>
          <w:color w:val="333399"/>
          <w:sz w:val="20"/>
          <w:szCs w:val="20"/>
        </w:rPr>
        <w:t>momento si dedicò a questo stile. Come pianista concertista eseguì in particolare opere di Ives, Boulez e dei compositori della Seconda Scuola Viennese.</w:t>
      </w:r>
    </w:p>
    <w:p w:rsidR="00F5338A" w:rsidRPr="00075EDB" w:rsidRDefault="00F5338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 xml:space="preserve">Clarinetto e pf.   </w:t>
      </w:r>
      <w:r w:rsidR="000E5BFB" w:rsidRPr="00075EDB">
        <w:rPr>
          <w:rFonts w:ascii="Arial" w:hAnsi="Arial" w:cs="Arial"/>
          <w:color w:val="000000"/>
        </w:rPr>
        <w:t xml:space="preserve">Sonata in </w:t>
      </w:r>
      <w:r w:rsidR="00571F84" w:rsidRPr="00075EDB">
        <w:rPr>
          <w:rFonts w:ascii="Arial" w:hAnsi="Arial" w:cs="Arial"/>
          <w:color w:val="000000"/>
        </w:rPr>
        <w:t>L</w:t>
      </w:r>
      <w:r w:rsidR="000E5BFB" w:rsidRPr="00075EDB">
        <w:rPr>
          <w:rFonts w:ascii="Arial" w:hAnsi="Arial" w:cs="Arial"/>
          <w:color w:val="000000"/>
        </w:rPr>
        <w:t>a-</w:t>
      </w:r>
      <w:r w:rsidR="001A25B6" w:rsidRPr="00075EDB">
        <w:rPr>
          <w:rFonts w:ascii="Arial" w:hAnsi="Arial" w:cs="Arial"/>
          <w:color w:val="000000"/>
        </w:rPr>
        <w:t xml:space="preserve"> (1994)</w:t>
      </w:r>
      <w:r w:rsidR="00571F84" w:rsidRPr="00075EDB">
        <w:rPr>
          <w:rFonts w:ascii="Arial" w:hAnsi="Arial" w:cs="Arial"/>
          <w:color w:val="000000"/>
        </w:rPr>
        <w:t>,</w:t>
      </w:r>
      <w:r w:rsidR="000E5BFB" w:rsidRPr="00075EDB">
        <w:rPr>
          <w:rFonts w:ascii="Arial" w:hAnsi="Arial" w:cs="Arial"/>
          <w:color w:val="000000"/>
        </w:rPr>
        <w:t xml:space="preserve"> op. 37</w:t>
      </w:r>
      <w:r w:rsidRPr="00075EDB">
        <w:rPr>
          <w:rFonts w:ascii="Arial" w:hAnsi="Arial" w:cs="Arial"/>
          <w:color w:val="000000"/>
        </w:rPr>
        <w:t>:   1) 8'30,   2) 9',   3) 6'25</w:t>
      </w:r>
      <w:r w:rsidR="00571F84" w:rsidRPr="00075EDB">
        <w:rPr>
          <w:rFonts w:ascii="Arial" w:hAnsi="Arial" w:cs="Arial"/>
          <w:color w:val="000000"/>
        </w:rPr>
        <w:t>.</w:t>
      </w:r>
    </w:p>
    <w:p w:rsidR="00B954FF" w:rsidRPr="00075EDB" w:rsidRDefault="00F5338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w:t>
      </w:r>
      <w:r w:rsidR="00A2408A" w:rsidRPr="00075EDB">
        <w:rPr>
          <w:rFonts w:ascii="Arial" w:hAnsi="Arial" w:cs="Arial"/>
          <w:color w:val="000000"/>
        </w:rPr>
        <w:t>onatina</w:t>
      </w:r>
      <w:r w:rsidRPr="00075EDB">
        <w:rPr>
          <w:rFonts w:ascii="Arial" w:hAnsi="Arial" w:cs="Arial"/>
          <w:color w:val="000000"/>
        </w:rPr>
        <w:t xml:space="preserve"> in Fa,</w:t>
      </w:r>
      <w:r w:rsidR="00A2408A" w:rsidRPr="00075EDB">
        <w:rPr>
          <w:rFonts w:ascii="Arial" w:hAnsi="Arial" w:cs="Arial"/>
          <w:color w:val="000000"/>
        </w:rPr>
        <w:t xml:space="preserve"> op. 38</w:t>
      </w:r>
      <w:r w:rsidR="001A25B6" w:rsidRPr="00075EDB">
        <w:rPr>
          <w:rFonts w:ascii="Arial" w:hAnsi="Arial" w:cs="Arial"/>
          <w:color w:val="000000"/>
        </w:rPr>
        <w:t xml:space="preserve"> (1994)</w:t>
      </w:r>
      <w:r w:rsidRPr="00075EDB">
        <w:rPr>
          <w:rFonts w:ascii="Arial" w:hAnsi="Arial" w:cs="Arial"/>
          <w:color w:val="000000"/>
        </w:rPr>
        <w:t>:   1) 3'15,   2) 4'25,   3) 3'10</w:t>
      </w:r>
      <w:r w:rsidR="00A2408A" w:rsidRPr="00075EDB">
        <w:rPr>
          <w:rFonts w:ascii="Arial" w:hAnsi="Arial" w:cs="Arial"/>
          <w:color w:val="000000"/>
        </w:rPr>
        <w:t>.</w:t>
      </w:r>
      <w:r w:rsidR="00244EBC">
        <w:rPr>
          <w:rFonts w:ascii="Arial" w:hAnsi="Arial" w:cs="Arial"/>
          <w:color w:val="000000"/>
        </w:rPr>
        <w:t xml:space="preserve">   </w:t>
      </w:r>
      <w:r w:rsidR="00B954FF" w:rsidRPr="00075EDB">
        <w:rPr>
          <w:rFonts w:ascii="Arial" w:hAnsi="Arial" w:cs="Arial"/>
          <w:color w:val="000000"/>
        </w:rPr>
        <w:t>Concerto</w:t>
      </w:r>
      <w:r w:rsidRPr="00075EDB">
        <w:rPr>
          <w:rFonts w:ascii="Arial" w:hAnsi="Arial" w:cs="Arial"/>
          <w:color w:val="000000"/>
        </w:rPr>
        <w:t>,</w:t>
      </w:r>
      <w:r w:rsidR="00244EBC">
        <w:rPr>
          <w:rFonts w:ascii="Arial" w:hAnsi="Arial" w:cs="Arial"/>
          <w:color w:val="000000"/>
        </w:rPr>
        <w:t xml:space="preserve"> </w:t>
      </w:r>
      <w:r w:rsidR="003D2F6A" w:rsidRPr="00075EDB">
        <w:rPr>
          <w:rFonts w:ascii="Arial" w:hAnsi="Arial" w:cs="Arial"/>
          <w:color w:val="000000"/>
        </w:rPr>
        <w:t>cl</w:t>
      </w:r>
      <w:r w:rsidRPr="00075EDB">
        <w:rPr>
          <w:rFonts w:ascii="Arial" w:hAnsi="Arial" w:cs="Arial"/>
          <w:color w:val="000000"/>
        </w:rPr>
        <w:t>.</w:t>
      </w:r>
      <w:r w:rsidR="00B954FF" w:rsidRPr="00075EDB">
        <w:rPr>
          <w:rFonts w:ascii="Arial" w:hAnsi="Arial" w:cs="Arial"/>
          <w:color w:val="000000"/>
        </w:rPr>
        <w:t xml:space="preserve"> e orch. (1964).</w:t>
      </w:r>
    </w:p>
    <w:p w:rsidR="007C06EB" w:rsidRPr="00075EDB" w:rsidRDefault="007C06EB" w:rsidP="00327F1F">
      <w:pPr>
        <w:tabs>
          <w:tab w:val="left" w:pos="0"/>
          <w:tab w:val="left" w:pos="4536"/>
          <w:tab w:val="left" w:pos="10348"/>
        </w:tabs>
        <w:spacing w:before="120" w:line="276" w:lineRule="auto"/>
        <w:ind w:right="-1"/>
        <w:rPr>
          <w:rFonts w:ascii="Arial" w:hAnsi="Arial" w:cs="Arial"/>
          <w:color w:val="000000"/>
        </w:rPr>
      </w:pPr>
    </w:p>
    <w:p w:rsidR="000A7F00" w:rsidRPr="006F677B" w:rsidRDefault="000A7F00"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BLAHA  Ivo</w:t>
      </w:r>
      <w:r w:rsidRPr="006F677B">
        <w:rPr>
          <w:rFonts w:ascii="Arial" w:hAnsi="Arial" w:cs="Arial"/>
          <w:color w:val="333399"/>
          <w:u w:val="single"/>
        </w:rPr>
        <w:tab/>
        <w:t>Litomysil, 14.3.1936</w:t>
      </w:r>
    </w:p>
    <w:p w:rsidR="000A7F00" w:rsidRPr="006F677B" w:rsidRDefault="000A7F00" w:rsidP="00327F1F">
      <w:pPr>
        <w:tabs>
          <w:tab w:val="left" w:pos="0"/>
          <w:tab w:val="left" w:pos="4536"/>
          <w:tab w:val="left" w:pos="10348"/>
        </w:tabs>
        <w:spacing w:before="120" w:line="276" w:lineRule="auto"/>
        <w:ind w:right="-1"/>
        <w:rPr>
          <w:rFonts w:ascii="Arial" w:hAnsi="Arial" w:cs="Arial"/>
          <w:color w:val="333399"/>
        </w:rPr>
      </w:pPr>
      <w:r w:rsidRPr="006F677B">
        <w:rPr>
          <w:rFonts w:ascii="Arial" w:hAnsi="Arial" w:cs="Arial"/>
          <w:color w:val="333399"/>
          <w:sz w:val="20"/>
          <w:szCs w:val="20"/>
        </w:rPr>
        <w:t>Compositore céco, allievo al Conservatorio di Praga di Ridky, Sommer, Hlobil, Herzog e Kabe</w:t>
      </w:r>
      <w:r w:rsidR="00244EBC" w:rsidRPr="006F677B">
        <w:rPr>
          <w:rFonts w:ascii="Arial" w:hAnsi="Arial" w:cs="Arial"/>
          <w:color w:val="333399"/>
          <w:sz w:val="20"/>
          <w:szCs w:val="20"/>
        </w:rPr>
        <w:t xml:space="preserve">lak. </w:t>
      </w:r>
      <w:r w:rsidR="00E740CD">
        <w:rPr>
          <w:rFonts w:ascii="Arial" w:hAnsi="Arial" w:cs="Arial"/>
          <w:color w:val="333399"/>
          <w:sz w:val="20"/>
          <w:szCs w:val="20"/>
        </w:rPr>
        <w:t xml:space="preserve">                             </w:t>
      </w:r>
      <w:r w:rsidRPr="006F677B">
        <w:rPr>
          <w:rFonts w:ascii="Arial" w:hAnsi="Arial" w:cs="Arial"/>
          <w:color w:val="333399"/>
          <w:sz w:val="20"/>
          <w:szCs w:val="20"/>
        </w:rPr>
        <w:t>Studioso d’elettroacustica</w:t>
      </w:r>
      <w:r w:rsidRPr="006F677B">
        <w:rPr>
          <w:rFonts w:ascii="Arial" w:hAnsi="Arial" w:cs="Arial"/>
          <w:color w:val="333399"/>
        </w:rPr>
        <w:t>.</w:t>
      </w:r>
    </w:p>
    <w:p w:rsidR="000A7F00" w:rsidRPr="00075EDB" w:rsidRDefault="000A7F0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Duo per clarinetto basso e pf. (1975).</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EF466B" w:rsidRPr="006F677B" w:rsidRDefault="00EF466B"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BLAKE  David</w:t>
      </w:r>
      <w:r w:rsidRPr="006F677B">
        <w:rPr>
          <w:rFonts w:ascii="Arial" w:hAnsi="Arial" w:cs="Arial"/>
          <w:color w:val="333399"/>
          <w:u w:val="single"/>
        </w:rPr>
        <w:tab/>
        <w:t>Londra, 2.9.1936</w:t>
      </w:r>
    </w:p>
    <w:p w:rsidR="00EF466B" w:rsidRPr="006F677B" w:rsidRDefault="00EF466B"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inglese, allievo di Hadley, Tranchell e Leppard. Perfezionamento con Eisler a Berlino. </w:t>
      </w:r>
      <w:r w:rsidR="001814C8" w:rsidRPr="006F677B">
        <w:rPr>
          <w:rFonts w:ascii="Arial" w:hAnsi="Arial" w:cs="Arial"/>
          <w:color w:val="333399"/>
          <w:sz w:val="20"/>
          <w:szCs w:val="20"/>
        </w:rPr>
        <w:t xml:space="preserve">                </w:t>
      </w:r>
      <w:r w:rsidRPr="006F677B">
        <w:rPr>
          <w:rFonts w:ascii="Arial" w:hAnsi="Arial" w:cs="Arial"/>
          <w:color w:val="333399"/>
          <w:sz w:val="20"/>
          <w:szCs w:val="20"/>
        </w:rPr>
        <w:t>Insegnante</w:t>
      </w:r>
      <w:r w:rsidR="00E017F4">
        <w:rPr>
          <w:rFonts w:ascii="Arial" w:hAnsi="Arial" w:cs="Arial"/>
          <w:color w:val="333399"/>
          <w:sz w:val="20"/>
          <w:szCs w:val="20"/>
        </w:rPr>
        <w:t xml:space="preserve"> </w:t>
      </w:r>
      <w:r w:rsidRPr="006F677B">
        <w:rPr>
          <w:rFonts w:ascii="Arial" w:hAnsi="Arial" w:cs="Arial"/>
          <w:color w:val="333399"/>
          <w:sz w:val="20"/>
          <w:szCs w:val="20"/>
        </w:rPr>
        <w:t>all’Università di York.</w:t>
      </w:r>
    </w:p>
    <w:p w:rsidR="00A84A30" w:rsidRPr="00075EDB" w:rsidRDefault="00EF466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Arias, cl</w:t>
      </w:r>
      <w:r w:rsidR="00A84A30" w:rsidRPr="00075EDB">
        <w:rPr>
          <w:rFonts w:ascii="Arial" w:hAnsi="Arial" w:cs="Arial"/>
          <w:color w:val="000000"/>
        </w:rPr>
        <w:t>arinetto</w:t>
      </w:r>
      <w:r w:rsidRPr="00075EDB">
        <w:rPr>
          <w:rFonts w:ascii="Arial" w:hAnsi="Arial" w:cs="Arial"/>
          <w:color w:val="000000"/>
        </w:rPr>
        <w:t xml:space="preserve"> solo (1978, 14’).   </w:t>
      </w:r>
      <w:r w:rsidR="00A84A30" w:rsidRPr="00075EDB">
        <w:rPr>
          <w:rFonts w:ascii="Arial" w:hAnsi="Arial" w:cs="Arial"/>
          <w:color w:val="000000"/>
        </w:rPr>
        <w:t>6 Pezzi romantici, cl</w:t>
      </w:r>
      <w:r w:rsidR="00310D9F" w:rsidRPr="00075EDB">
        <w:rPr>
          <w:rFonts w:ascii="Arial" w:hAnsi="Arial" w:cs="Arial"/>
          <w:color w:val="000000"/>
        </w:rPr>
        <w:t>arinetto</w:t>
      </w:r>
      <w:r w:rsidR="00A84A30" w:rsidRPr="00075EDB">
        <w:rPr>
          <w:rFonts w:ascii="Arial" w:hAnsi="Arial" w:cs="Arial"/>
          <w:color w:val="000000"/>
        </w:rPr>
        <w:t xml:space="preserve"> e pf. op. 407 (1990).</w:t>
      </w:r>
    </w:p>
    <w:p w:rsidR="00EF466B" w:rsidRPr="00075EDB" w:rsidRDefault="00EF466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Quintetto per clarinetto e quart. d’archi (1980, 20’).</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97086D" w:rsidRPr="006F677B" w:rsidRDefault="0097086D"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BLAKE   Howard</w:t>
      </w:r>
      <w:r w:rsidRPr="006F677B">
        <w:rPr>
          <w:rFonts w:ascii="Arial" w:hAnsi="Arial" w:cs="Arial"/>
          <w:color w:val="333399"/>
          <w:u w:val="single"/>
        </w:rPr>
        <w:tab/>
      </w:r>
      <w:r w:rsidR="00DF3C2E" w:rsidRPr="006F677B">
        <w:rPr>
          <w:rFonts w:ascii="Arial" w:hAnsi="Arial" w:cs="Arial"/>
          <w:color w:val="333399"/>
          <w:u w:val="single"/>
        </w:rPr>
        <w:t>Londra, 28.10.</w:t>
      </w:r>
      <w:r w:rsidRPr="006F677B">
        <w:rPr>
          <w:rFonts w:ascii="Arial" w:hAnsi="Arial" w:cs="Arial"/>
          <w:color w:val="333399"/>
          <w:u w:val="single"/>
        </w:rPr>
        <w:t>1938</w:t>
      </w:r>
    </w:p>
    <w:p w:rsidR="0097086D" w:rsidRPr="006F677B" w:rsidRDefault="0097086D"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pianista e didatta inglese, allievo </w:t>
      </w:r>
      <w:r w:rsidR="00DF3C2E" w:rsidRPr="006F677B">
        <w:rPr>
          <w:rFonts w:ascii="Arial" w:hAnsi="Arial" w:cs="Arial"/>
          <w:color w:val="333399"/>
          <w:sz w:val="20"/>
          <w:szCs w:val="20"/>
        </w:rPr>
        <w:t xml:space="preserve">alla Royal Academy of Music </w:t>
      </w:r>
      <w:r w:rsidRPr="006F677B">
        <w:rPr>
          <w:rFonts w:ascii="Arial" w:hAnsi="Arial" w:cs="Arial"/>
          <w:color w:val="333399"/>
          <w:sz w:val="20"/>
          <w:szCs w:val="20"/>
        </w:rPr>
        <w:t>di Craxston</w:t>
      </w:r>
      <w:r w:rsidR="00DF3C2E" w:rsidRPr="006F677B">
        <w:rPr>
          <w:rFonts w:ascii="Arial" w:hAnsi="Arial" w:cs="Arial"/>
          <w:color w:val="333399"/>
          <w:sz w:val="20"/>
          <w:szCs w:val="20"/>
        </w:rPr>
        <w:t xml:space="preserve"> (pf.)</w:t>
      </w:r>
      <w:r w:rsidRPr="006F677B">
        <w:rPr>
          <w:rFonts w:ascii="Arial" w:hAnsi="Arial" w:cs="Arial"/>
          <w:color w:val="333399"/>
          <w:sz w:val="20"/>
          <w:szCs w:val="20"/>
        </w:rPr>
        <w:t xml:space="preserve"> e </w:t>
      </w:r>
      <w:r w:rsidR="00912CD7" w:rsidRPr="006F677B">
        <w:rPr>
          <w:rFonts w:ascii="Arial" w:hAnsi="Arial" w:cs="Arial"/>
          <w:color w:val="333399"/>
          <w:sz w:val="20"/>
          <w:szCs w:val="20"/>
        </w:rPr>
        <w:t xml:space="preserve">di </w:t>
      </w:r>
      <w:r w:rsidR="001630F5">
        <w:rPr>
          <w:rFonts w:ascii="Arial" w:hAnsi="Arial" w:cs="Arial"/>
          <w:color w:val="333399"/>
          <w:sz w:val="20"/>
          <w:szCs w:val="20"/>
        </w:rPr>
        <w:t xml:space="preserve">                           </w:t>
      </w:r>
      <w:r w:rsidRPr="006F677B">
        <w:rPr>
          <w:rFonts w:ascii="Arial" w:hAnsi="Arial" w:cs="Arial"/>
          <w:color w:val="333399"/>
          <w:sz w:val="20"/>
          <w:szCs w:val="20"/>
        </w:rPr>
        <w:t>Ferguson</w:t>
      </w:r>
      <w:r w:rsidR="00DF3C2E" w:rsidRPr="006F677B">
        <w:rPr>
          <w:rFonts w:ascii="Arial" w:hAnsi="Arial" w:cs="Arial"/>
          <w:color w:val="333399"/>
          <w:sz w:val="20"/>
          <w:szCs w:val="20"/>
        </w:rPr>
        <w:t xml:space="preserve"> (comp.)</w:t>
      </w:r>
      <w:r w:rsidRPr="006F677B">
        <w:rPr>
          <w:rFonts w:ascii="Arial" w:hAnsi="Arial" w:cs="Arial"/>
          <w:color w:val="333399"/>
          <w:sz w:val="20"/>
          <w:szCs w:val="20"/>
        </w:rPr>
        <w:t>. Specializzato in co</w:t>
      </w:r>
      <w:r w:rsidR="00B35E40" w:rsidRPr="006F677B">
        <w:rPr>
          <w:rFonts w:ascii="Arial" w:hAnsi="Arial" w:cs="Arial"/>
          <w:color w:val="333399"/>
          <w:sz w:val="20"/>
          <w:szCs w:val="20"/>
        </w:rPr>
        <w:t>lonne</w:t>
      </w:r>
      <w:r w:rsidRPr="006F677B">
        <w:rPr>
          <w:rFonts w:ascii="Arial" w:hAnsi="Arial" w:cs="Arial"/>
          <w:color w:val="333399"/>
          <w:sz w:val="20"/>
          <w:szCs w:val="20"/>
        </w:rPr>
        <w:t xml:space="preserve"> sonor</w:t>
      </w:r>
      <w:r w:rsidR="00B35E40" w:rsidRPr="006F677B">
        <w:rPr>
          <w:rFonts w:ascii="Arial" w:hAnsi="Arial" w:cs="Arial"/>
          <w:color w:val="333399"/>
          <w:sz w:val="20"/>
          <w:szCs w:val="20"/>
        </w:rPr>
        <w:t>e</w:t>
      </w:r>
      <w:r w:rsidRPr="006F677B">
        <w:rPr>
          <w:rFonts w:ascii="Arial" w:hAnsi="Arial" w:cs="Arial"/>
          <w:color w:val="333399"/>
          <w:sz w:val="20"/>
          <w:szCs w:val="20"/>
        </w:rPr>
        <w:t xml:space="preserve"> cinematografic</w:t>
      </w:r>
      <w:r w:rsidR="00B35E40" w:rsidRPr="006F677B">
        <w:rPr>
          <w:rFonts w:ascii="Arial" w:hAnsi="Arial" w:cs="Arial"/>
          <w:color w:val="333399"/>
          <w:sz w:val="20"/>
          <w:szCs w:val="20"/>
        </w:rPr>
        <w:t xml:space="preserve">he </w:t>
      </w:r>
      <w:r w:rsidRPr="006F677B">
        <w:rPr>
          <w:rFonts w:ascii="Arial" w:hAnsi="Arial" w:cs="Arial"/>
          <w:color w:val="333399"/>
          <w:sz w:val="20"/>
          <w:szCs w:val="20"/>
        </w:rPr>
        <w:t>e televisiv</w:t>
      </w:r>
      <w:r w:rsidR="00B35E40" w:rsidRPr="006F677B">
        <w:rPr>
          <w:rFonts w:ascii="Arial" w:hAnsi="Arial" w:cs="Arial"/>
          <w:color w:val="333399"/>
          <w:sz w:val="20"/>
          <w:szCs w:val="20"/>
        </w:rPr>
        <w:t>e</w:t>
      </w:r>
      <w:r w:rsidRPr="006F677B">
        <w:rPr>
          <w:rFonts w:ascii="Arial" w:hAnsi="Arial" w:cs="Arial"/>
          <w:color w:val="333399"/>
          <w:sz w:val="20"/>
          <w:szCs w:val="20"/>
        </w:rPr>
        <w:t>.</w:t>
      </w:r>
    </w:p>
    <w:p w:rsidR="00527FD1" w:rsidRPr="001C5644" w:rsidRDefault="00FA563E" w:rsidP="00327F1F">
      <w:pPr>
        <w:tabs>
          <w:tab w:val="left" w:pos="0"/>
          <w:tab w:val="left" w:pos="4536"/>
          <w:tab w:val="left" w:pos="10348"/>
        </w:tabs>
        <w:spacing w:before="120" w:line="276" w:lineRule="auto"/>
        <w:ind w:right="-1"/>
        <w:rPr>
          <w:rFonts w:ascii="Arial" w:hAnsi="Arial" w:cs="Arial"/>
          <w:color w:val="000000"/>
        </w:rPr>
      </w:pPr>
      <w:r w:rsidRPr="001C5644">
        <w:rPr>
          <w:rFonts w:ascii="Arial" w:hAnsi="Arial" w:cs="Arial"/>
          <w:color w:val="000000"/>
        </w:rPr>
        <w:t>Cl</w:t>
      </w:r>
      <w:r w:rsidR="0046078C" w:rsidRPr="001C5644">
        <w:rPr>
          <w:rFonts w:ascii="Arial" w:hAnsi="Arial" w:cs="Arial"/>
          <w:color w:val="000000"/>
        </w:rPr>
        <w:t>arinetto e</w:t>
      </w:r>
      <w:r w:rsidRPr="001C5644">
        <w:rPr>
          <w:rFonts w:ascii="Arial" w:hAnsi="Arial" w:cs="Arial"/>
          <w:color w:val="000000"/>
        </w:rPr>
        <w:t xml:space="preserve"> pf.:  </w:t>
      </w:r>
      <w:r w:rsidR="00527FD1" w:rsidRPr="001C5644">
        <w:rPr>
          <w:rFonts w:ascii="Arial" w:hAnsi="Arial" w:cs="Arial"/>
          <w:color w:val="000000"/>
        </w:rPr>
        <w:t>Walking in the air, op. 364f (198</w:t>
      </w:r>
      <w:r w:rsidR="00991C5A" w:rsidRPr="001C5644">
        <w:rPr>
          <w:rFonts w:ascii="Arial" w:hAnsi="Arial" w:cs="Arial"/>
          <w:color w:val="000000"/>
        </w:rPr>
        <w:t>2, 2’</w:t>
      </w:r>
      <w:r w:rsidR="00527FD1" w:rsidRPr="001C5644">
        <w:rPr>
          <w:rFonts w:ascii="Arial" w:hAnsi="Arial" w:cs="Arial"/>
          <w:color w:val="000000"/>
        </w:rPr>
        <w:t>),   Pennillion, op. 466 (1994, 8’),</w:t>
      </w:r>
    </w:p>
    <w:p w:rsidR="00527FD1" w:rsidRPr="00075EDB" w:rsidRDefault="00FA563E"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iCs/>
          <w:lang w:val="en-US"/>
        </w:rPr>
        <w:t>Lifecycle, 24 pezzi,</w:t>
      </w:r>
      <w:r w:rsidRPr="00075EDB">
        <w:rPr>
          <w:rFonts w:ascii="Arial" w:hAnsi="Arial" w:cs="Arial"/>
          <w:lang w:val="en-US"/>
        </w:rPr>
        <w:t xml:space="preserve"> op.489 (1996),   </w:t>
      </w:r>
      <w:r w:rsidR="00EE443E" w:rsidRPr="00075EDB">
        <w:rPr>
          <w:rFonts w:ascii="Arial" w:hAnsi="Arial" w:cs="Arial"/>
          <w:color w:val="000000"/>
          <w:lang w:val="en-US"/>
        </w:rPr>
        <w:t>Walking in the Air (1982)</w:t>
      </w:r>
      <w:r w:rsidRPr="00075EDB">
        <w:rPr>
          <w:rFonts w:ascii="Arial" w:hAnsi="Arial" w:cs="Arial"/>
          <w:color w:val="000000"/>
          <w:lang w:val="en-US"/>
        </w:rPr>
        <w:t>,</w:t>
      </w:r>
    </w:p>
    <w:p w:rsidR="00527FD1" w:rsidRPr="00075EDB" w:rsidRDefault="00527FD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 concerto, op. 382 (1988),   6 Pezzi romantici, op. 407 (1990),</w:t>
      </w:r>
    </w:p>
    <w:p w:rsidR="00527FD1" w:rsidRPr="00075EDB" w:rsidRDefault="00527FD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 xml:space="preserve">Dirge for Fidele, op. 458,   The Enchantement of Venus, op. 636, cl. basso e pf. </w:t>
      </w:r>
      <w:r w:rsidRPr="00075EDB">
        <w:rPr>
          <w:rFonts w:ascii="Arial" w:hAnsi="Arial" w:cs="Arial"/>
          <w:color w:val="000000"/>
        </w:rPr>
        <w:t xml:space="preserve">(2012).   </w:t>
      </w:r>
    </w:p>
    <w:p w:rsidR="004D5CED" w:rsidRPr="00075EDB" w:rsidRDefault="004D5CE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Burlesque Suite, op. 574, clarinetto, fagotto e pianoforte (2006).</w:t>
      </w:r>
    </w:p>
    <w:p w:rsidR="004D5CED" w:rsidRPr="00075EDB" w:rsidRDefault="004D5CE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Make-Believe, op. 489x, op. 574, clarinetto e orch. da camera (2006).</w:t>
      </w:r>
    </w:p>
    <w:p w:rsidR="004D5CED" w:rsidRPr="00075EDB" w:rsidRDefault="004D5CE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The Enchantement of Venus, op. 566,</w:t>
      </w:r>
      <w:r w:rsidR="0046078C">
        <w:rPr>
          <w:rFonts w:ascii="Arial" w:hAnsi="Arial" w:cs="Arial"/>
          <w:color w:val="000000"/>
        </w:rPr>
        <w:t xml:space="preserve"> </w:t>
      </w:r>
      <w:r w:rsidRPr="00075EDB">
        <w:rPr>
          <w:rFonts w:ascii="Arial" w:hAnsi="Arial" w:cs="Arial"/>
          <w:color w:val="000000"/>
        </w:rPr>
        <w:t>Concertino per cl. basso e orch, d’archi 2011).</w:t>
      </w:r>
    </w:p>
    <w:p w:rsidR="0097086D" w:rsidRPr="00075EDB" w:rsidRDefault="0097086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 concerto</w:t>
      </w:r>
      <w:r w:rsidR="00123B95" w:rsidRPr="00075EDB">
        <w:rPr>
          <w:rFonts w:ascii="Arial" w:hAnsi="Arial" w:cs="Arial"/>
          <w:color w:val="000000"/>
        </w:rPr>
        <w:t xml:space="preserve">, </w:t>
      </w:r>
      <w:r w:rsidR="000F4B69" w:rsidRPr="00075EDB">
        <w:rPr>
          <w:rFonts w:ascii="Arial" w:hAnsi="Arial" w:cs="Arial"/>
          <w:color w:val="000000"/>
        </w:rPr>
        <w:t xml:space="preserve">op. 329, </w:t>
      </w:r>
      <w:r w:rsidR="00474940" w:rsidRPr="00075EDB">
        <w:rPr>
          <w:rFonts w:ascii="Arial" w:hAnsi="Arial" w:cs="Arial"/>
          <w:color w:val="000000"/>
        </w:rPr>
        <w:t>clarinetto</w:t>
      </w:r>
      <w:r w:rsidR="00123B95" w:rsidRPr="00075EDB">
        <w:rPr>
          <w:rFonts w:ascii="Arial" w:hAnsi="Arial" w:cs="Arial"/>
          <w:color w:val="000000"/>
        </w:rPr>
        <w:t xml:space="preserve"> e orch</w:t>
      </w:r>
      <w:r w:rsidR="00FA563E" w:rsidRPr="00075EDB">
        <w:rPr>
          <w:rFonts w:ascii="Arial" w:hAnsi="Arial" w:cs="Arial"/>
          <w:color w:val="000000"/>
        </w:rPr>
        <w:t>.</w:t>
      </w:r>
      <w:r w:rsidR="00123B95" w:rsidRPr="00075EDB">
        <w:rPr>
          <w:rFonts w:ascii="Arial" w:hAnsi="Arial" w:cs="Arial"/>
          <w:color w:val="000000"/>
        </w:rPr>
        <w:t xml:space="preserve"> da cam</w:t>
      </w:r>
      <w:r w:rsidR="000F4B69" w:rsidRPr="00075EDB">
        <w:rPr>
          <w:rFonts w:ascii="Arial" w:hAnsi="Arial" w:cs="Arial"/>
          <w:color w:val="000000"/>
        </w:rPr>
        <w:t>.</w:t>
      </w:r>
      <w:r w:rsidRPr="00075EDB">
        <w:rPr>
          <w:rFonts w:ascii="Arial" w:hAnsi="Arial" w:cs="Arial"/>
          <w:color w:val="000000"/>
        </w:rPr>
        <w:t>(</w:t>
      </w:r>
      <w:r w:rsidR="00123B95" w:rsidRPr="00075EDB">
        <w:rPr>
          <w:rFonts w:ascii="Arial" w:hAnsi="Arial" w:cs="Arial"/>
          <w:color w:val="000000"/>
        </w:rPr>
        <w:t>198</w:t>
      </w:r>
      <w:r w:rsidR="00603365" w:rsidRPr="00075EDB">
        <w:rPr>
          <w:rFonts w:ascii="Arial" w:hAnsi="Arial" w:cs="Arial"/>
          <w:color w:val="000000"/>
        </w:rPr>
        <w:t>4</w:t>
      </w:r>
      <w:r w:rsidR="00123B95" w:rsidRPr="00075EDB">
        <w:rPr>
          <w:rFonts w:ascii="Arial" w:hAnsi="Arial" w:cs="Arial"/>
          <w:color w:val="000000"/>
        </w:rPr>
        <w:t xml:space="preserve">, </w:t>
      </w:r>
      <w:r w:rsidRPr="00075EDB">
        <w:rPr>
          <w:rFonts w:ascii="Arial" w:hAnsi="Arial" w:cs="Arial"/>
          <w:color w:val="000000"/>
        </w:rPr>
        <w:t>21’2</w:t>
      </w:r>
      <w:r w:rsidR="00D21AF2" w:rsidRPr="00075EDB">
        <w:rPr>
          <w:rFonts w:ascii="Arial" w:hAnsi="Arial" w:cs="Arial"/>
          <w:color w:val="000000"/>
        </w:rPr>
        <w:t>5</w:t>
      </w:r>
      <w:r w:rsidRPr="00075EDB">
        <w:rPr>
          <w:rFonts w:ascii="Arial" w:hAnsi="Arial" w:cs="Arial"/>
          <w:color w:val="000000"/>
        </w:rPr>
        <w:t>).</w:t>
      </w:r>
    </w:p>
    <w:p w:rsidR="00D9661B" w:rsidRPr="00075EDB" w:rsidRDefault="00D9661B" w:rsidP="00327F1F">
      <w:pPr>
        <w:tabs>
          <w:tab w:val="left" w:pos="0"/>
          <w:tab w:val="left" w:pos="4536"/>
          <w:tab w:val="left" w:pos="10348"/>
        </w:tabs>
        <w:spacing w:before="120" w:line="276" w:lineRule="auto"/>
        <w:ind w:right="-1"/>
        <w:rPr>
          <w:rFonts w:ascii="Arial" w:hAnsi="Arial" w:cs="Arial"/>
          <w:color w:val="000000"/>
        </w:rPr>
      </w:pPr>
    </w:p>
    <w:p w:rsidR="00867138" w:rsidRPr="00BF582E" w:rsidRDefault="00867138"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BLANK  Allan</w:t>
      </w:r>
      <w:r w:rsidRPr="00BF582E">
        <w:rPr>
          <w:rFonts w:ascii="Arial" w:hAnsi="Arial" w:cs="Arial"/>
          <w:color w:val="333399"/>
          <w:u w:val="single"/>
        </w:rPr>
        <w:tab/>
        <w:t>New York, 1925</w:t>
      </w:r>
    </w:p>
    <w:p w:rsidR="00867138" w:rsidRPr="00BF582E" w:rsidRDefault="00867138" w:rsidP="00327F1F">
      <w:pPr>
        <w:tabs>
          <w:tab w:val="left" w:pos="0"/>
          <w:tab w:val="left" w:pos="4536"/>
          <w:tab w:val="left" w:pos="10348"/>
        </w:tabs>
        <w:spacing w:before="120" w:line="276" w:lineRule="auto"/>
        <w:ind w:right="-1"/>
        <w:rPr>
          <w:rFonts w:ascii="Arial" w:hAnsi="Arial" w:cs="Arial"/>
          <w:color w:val="333399"/>
          <w:sz w:val="20"/>
          <w:szCs w:val="20"/>
        </w:rPr>
      </w:pPr>
      <w:r w:rsidRPr="00BF582E">
        <w:rPr>
          <w:rFonts w:ascii="Arial" w:hAnsi="Arial" w:cs="Arial"/>
          <w:color w:val="333399"/>
          <w:sz w:val="20"/>
          <w:szCs w:val="20"/>
        </w:rPr>
        <w:t xml:space="preserve">Compositore e violinista americano, studi alla Juilliard. Violinista nell’Orchestra Sinfonica di Pittsburgh. </w:t>
      </w:r>
      <w:r w:rsidR="00912CD7" w:rsidRPr="00BF582E">
        <w:rPr>
          <w:rFonts w:ascii="Arial" w:hAnsi="Arial" w:cs="Arial"/>
          <w:color w:val="333399"/>
          <w:sz w:val="20"/>
          <w:szCs w:val="20"/>
        </w:rPr>
        <w:t xml:space="preserve">   </w:t>
      </w:r>
      <w:r w:rsidR="006B17B4" w:rsidRPr="00BF582E">
        <w:rPr>
          <w:rFonts w:ascii="Arial" w:hAnsi="Arial" w:cs="Arial"/>
          <w:color w:val="333399"/>
          <w:sz w:val="20"/>
          <w:szCs w:val="20"/>
        </w:rPr>
        <w:t xml:space="preserve">           </w:t>
      </w:r>
      <w:r w:rsidRPr="00BF582E">
        <w:rPr>
          <w:rFonts w:ascii="Arial" w:hAnsi="Arial" w:cs="Arial"/>
          <w:color w:val="333399"/>
          <w:sz w:val="20"/>
          <w:szCs w:val="20"/>
        </w:rPr>
        <w:t>Insegnante in diverse Università.</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Diversions, clarinetto solo (1972, 9’).   4 Miniatures, 2 clarinetti (1974, 5’).   </w:t>
      </w:r>
    </w:p>
    <w:p w:rsidR="00584A22" w:rsidRPr="00075EDB" w:rsidRDefault="00584A22"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3 One-Noters, 2 clarinetti (1975).   Melodic Tour, 2 clarinetti (1998). </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Pieces, trio di clarinetti (1982, 14</w:t>
      </w:r>
      <w:r w:rsidR="00F370B9" w:rsidRPr="00075EDB">
        <w:rPr>
          <w:rFonts w:ascii="Arial" w:hAnsi="Arial" w:cs="Arial"/>
        </w:rPr>
        <w:t>’</w:t>
      </w:r>
      <w:r w:rsidRPr="00075EDB">
        <w:rPr>
          <w:rFonts w:ascii="Arial" w:hAnsi="Arial" w:cs="Arial"/>
        </w:rPr>
        <w:t>).   Variations, clarinetto e viola (1960).</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Miniatures, 2 clarinetti e fagotto (1991).   Three, 2 clarinetti e pf. (1999).</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Quintetto, clarinetto e quart. d’archi (1985).   4 Bagatelles, oboe e clarinetto (1959).   </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Collage, 5 pezzi per cl. e pf. (2005).   Unfoldings: Trio per clarinetto, vla. e vcl. (2006).</w:t>
      </w:r>
    </w:p>
    <w:p w:rsidR="00584A22" w:rsidRPr="00075EDB" w:rsidRDefault="00584A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Becoming: Trio per clarinetto, vcl. e pf. in 3 movimenti (2003).</w:t>
      </w:r>
    </w:p>
    <w:p w:rsidR="00E21385" w:rsidRPr="00075EDB" w:rsidRDefault="00E2138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3 Sketches, per corno di bassetto (2006).</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064CD8" w:rsidRPr="006F677B" w:rsidRDefault="00064CD8"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 xml:space="preserve">BLAS Galindo Dimas </w:t>
      </w:r>
      <w:r w:rsidRPr="006F677B">
        <w:rPr>
          <w:rFonts w:ascii="Arial" w:hAnsi="Arial" w:cs="Arial"/>
          <w:color w:val="333399"/>
          <w:u w:val="single"/>
        </w:rPr>
        <w:tab/>
        <w:t>San Gabriel, 3.2.1910 - Città del Messico, 19.4.1993.</w:t>
      </w:r>
    </w:p>
    <w:p w:rsidR="00064CD8" w:rsidRPr="006F677B" w:rsidRDefault="00064CD8"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direttore d’orchestra e didatta messicano. Studi nella città natale e al Conservatorio di </w:t>
      </w:r>
      <w:r w:rsidR="00E017F4">
        <w:rPr>
          <w:rFonts w:ascii="Arial" w:hAnsi="Arial" w:cs="Arial"/>
          <w:color w:val="333399"/>
          <w:sz w:val="20"/>
          <w:szCs w:val="20"/>
        </w:rPr>
        <w:t xml:space="preserve">                            </w:t>
      </w:r>
      <w:r w:rsidRPr="006F677B">
        <w:rPr>
          <w:rFonts w:ascii="Arial" w:hAnsi="Arial" w:cs="Arial"/>
          <w:color w:val="333399"/>
          <w:sz w:val="20"/>
          <w:szCs w:val="20"/>
        </w:rPr>
        <w:t xml:space="preserve">Città del Messico, allievo di Chavez, Huizar e Rolon e perfezionamento con Copland nel 1941- 42. </w:t>
      </w:r>
      <w:r w:rsidR="00E017F4">
        <w:rPr>
          <w:rFonts w:ascii="Arial" w:hAnsi="Arial" w:cs="Arial"/>
          <w:color w:val="333399"/>
          <w:sz w:val="20"/>
          <w:szCs w:val="20"/>
        </w:rPr>
        <w:t xml:space="preserve">                         </w:t>
      </w:r>
      <w:r w:rsidRPr="006F677B">
        <w:rPr>
          <w:rFonts w:ascii="Arial" w:hAnsi="Arial" w:cs="Arial"/>
          <w:color w:val="333399"/>
          <w:sz w:val="20"/>
          <w:szCs w:val="20"/>
        </w:rPr>
        <w:t>Direttore nelle 2 Americhe</w:t>
      </w:r>
      <w:r w:rsidR="006B17B4" w:rsidRPr="006F677B">
        <w:rPr>
          <w:rFonts w:ascii="Arial" w:hAnsi="Arial" w:cs="Arial"/>
          <w:color w:val="333399"/>
          <w:sz w:val="20"/>
          <w:szCs w:val="20"/>
        </w:rPr>
        <w:t xml:space="preserve"> </w:t>
      </w:r>
      <w:r w:rsidRPr="006F677B">
        <w:rPr>
          <w:rFonts w:ascii="Arial" w:hAnsi="Arial" w:cs="Arial"/>
          <w:color w:val="333399"/>
          <w:sz w:val="20"/>
          <w:szCs w:val="20"/>
        </w:rPr>
        <w:t>e in Europa, privilegiando le esecuzioni di compositori messicani e ispano</w:t>
      </w:r>
      <w:r w:rsidR="00E017F4">
        <w:rPr>
          <w:rFonts w:ascii="Arial" w:hAnsi="Arial" w:cs="Arial"/>
          <w:color w:val="333399"/>
          <w:sz w:val="20"/>
          <w:szCs w:val="20"/>
        </w:rPr>
        <w:t>-</w:t>
      </w:r>
      <w:r w:rsidRPr="006F677B">
        <w:rPr>
          <w:rFonts w:ascii="Arial" w:hAnsi="Arial" w:cs="Arial"/>
          <w:color w:val="333399"/>
          <w:sz w:val="20"/>
          <w:szCs w:val="20"/>
        </w:rPr>
        <w:t xml:space="preserve">americani. </w:t>
      </w:r>
      <w:r w:rsidR="00E017F4">
        <w:rPr>
          <w:rFonts w:ascii="Arial" w:hAnsi="Arial" w:cs="Arial"/>
          <w:color w:val="333399"/>
          <w:sz w:val="20"/>
          <w:szCs w:val="20"/>
        </w:rPr>
        <w:t xml:space="preserve">  </w:t>
      </w:r>
      <w:r w:rsidR="001630F5">
        <w:rPr>
          <w:rFonts w:ascii="Arial" w:hAnsi="Arial" w:cs="Arial"/>
          <w:color w:val="333399"/>
          <w:sz w:val="20"/>
          <w:szCs w:val="20"/>
        </w:rPr>
        <w:t xml:space="preserve">      </w:t>
      </w:r>
      <w:r w:rsidRPr="006F677B">
        <w:rPr>
          <w:rFonts w:ascii="Arial" w:hAnsi="Arial" w:cs="Arial"/>
          <w:color w:val="333399"/>
          <w:sz w:val="20"/>
          <w:szCs w:val="20"/>
        </w:rPr>
        <w:t>Nel 1966 fu cofondatore</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dell’Accademia Messicana delle Arti. </w:t>
      </w:r>
    </w:p>
    <w:p w:rsidR="00064CD8" w:rsidRPr="00075EDB" w:rsidRDefault="00064CD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clarinetto e pf. (1947).</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1D48D8" w:rsidRPr="006F677B" w:rsidRDefault="001D48D8"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BLASIUS  Frederic</w:t>
      </w:r>
      <w:r w:rsidRPr="006F677B">
        <w:rPr>
          <w:rFonts w:ascii="Arial" w:hAnsi="Arial" w:cs="Arial"/>
          <w:color w:val="333399"/>
          <w:u w:val="single"/>
        </w:rPr>
        <w:tab/>
        <w:t>Lauterburg, 24.4.1768 - Versailles, 1829.</w:t>
      </w:r>
    </w:p>
    <w:p w:rsidR="00D71733" w:rsidRPr="006F677B" w:rsidRDefault="00D71733"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violinista, </w:t>
      </w:r>
      <w:r w:rsidRPr="006F677B">
        <w:rPr>
          <w:rFonts w:ascii="Arial" w:hAnsi="Arial" w:cs="Arial"/>
          <w:b/>
          <w:color w:val="333399"/>
          <w:sz w:val="20"/>
          <w:szCs w:val="20"/>
        </w:rPr>
        <w:t>clarinettista</w:t>
      </w:r>
      <w:r w:rsidRPr="006F677B">
        <w:rPr>
          <w:rFonts w:ascii="Arial" w:hAnsi="Arial" w:cs="Arial"/>
          <w:color w:val="333399"/>
          <w:sz w:val="20"/>
          <w:szCs w:val="20"/>
        </w:rPr>
        <w:t xml:space="preserve">, flautista, fagottista e direttore d’orchestra alsaziano. Studi con il padre e </w:t>
      </w:r>
      <w:r w:rsidR="00A40114" w:rsidRPr="006F677B">
        <w:rPr>
          <w:rFonts w:ascii="Arial" w:hAnsi="Arial" w:cs="Arial"/>
          <w:color w:val="333399"/>
          <w:sz w:val="20"/>
          <w:szCs w:val="20"/>
        </w:rPr>
        <w:t xml:space="preserve">    </w:t>
      </w:r>
      <w:r w:rsidR="00912CD7" w:rsidRPr="006F677B">
        <w:rPr>
          <w:rFonts w:ascii="Arial" w:hAnsi="Arial" w:cs="Arial"/>
          <w:color w:val="333399"/>
          <w:sz w:val="20"/>
          <w:szCs w:val="20"/>
        </w:rPr>
        <w:t xml:space="preserv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a Parigi dove fu direttore della banda dell’esercito, nel 1802 fu direttore dell’orchestra dell’Opera comique. </w:t>
      </w:r>
      <w:r w:rsidR="006B17B4" w:rsidRPr="006F677B">
        <w:rPr>
          <w:rFonts w:ascii="Arial" w:hAnsi="Arial" w:cs="Arial"/>
          <w:color w:val="333399"/>
          <w:sz w:val="20"/>
          <w:szCs w:val="20"/>
        </w:rPr>
        <w:t xml:space="preserve">  </w:t>
      </w:r>
      <w:r w:rsidR="00DD5F45" w:rsidRPr="006F677B">
        <w:rPr>
          <w:rFonts w:ascii="Arial" w:hAnsi="Arial" w:cs="Arial"/>
          <w:color w:val="333399"/>
          <w:sz w:val="20"/>
          <w:szCs w:val="20"/>
        </w:rPr>
        <w:t xml:space="preserve">Insegnante al Conservatorio di Parigi dalla sua fondazione. </w:t>
      </w:r>
      <w:r w:rsidRPr="006F677B">
        <w:rPr>
          <w:rFonts w:ascii="Arial" w:hAnsi="Arial" w:cs="Arial"/>
          <w:color w:val="333399"/>
          <w:sz w:val="20"/>
          <w:szCs w:val="20"/>
        </w:rPr>
        <w:t xml:space="preserve">Dal 1816 in pensione a Versailles. </w:t>
      </w:r>
    </w:p>
    <w:p w:rsidR="00DD5F45" w:rsidRPr="00075EDB" w:rsidRDefault="001D48D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Nuovo metodo del clarinetto.</w:t>
      </w:r>
      <w:r w:rsidR="00D71733" w:rsidRPr="00075EDB">
        <w:rPr>
          <w:rFonts w:ascii="Arial" w:hAnsi="Arial" w:cs="Arial"/>
          <w:color w:val="000000"/>
        </w:rPr>
        <w:t xml:space="preserve">   3 Trii per 2 </w:t>
      </w:r>
      <w:r w:rsidR="001630F5" w:rsidRPr="00075EDB">
        <w:rPr>
          <w:rFonts w:ascii="Arial" w:hAnsi="Arial" w:cs="Arial"/>
        </w:rPr>
        <w:t>cl</w:t>
      </w:r>
      <w:r w:rsidR="001630F5">
        <w:rPr>
          <w:rFonts w:ascii="Arial" w:hAnsi="Arial" w:cs="Arial"/>
        </w:rPr>
        <w:t>arinetti,</w:t>
      </w:r>
      <w:r w:rsidR="00DD5F45" w:rsidRPr="00075EDB">
        <w:rPr>
          <w:rFonts w:ascii="Arial" w:hAnsi="Arial" w:cs="Arial"/>
          <w:color w:val="000000"/>
        </w:rPr>
        <w:t xml:space="preserve"> op. 2.</w:t>
      </w:r>
      <w:r w:rsidR="001630F5">
        <w:rPr>
          <w:rFonts w:ascii="Arial" w:hAnsi="Arial" w:cs="Arial"/>
          <w:color w:val="000000"/>
        </w:rPr>
        <w:t xml:space="preserve">   </w:t>
      </w:r>
      <w:r w:rsidR="00DD5F45" w:rsidRPr="00075EDB">
        <w:rPr>
          <w:rFonts w:ascii="Arial" w:hAnsi="Arial" w:cs="Arial"/>
          <w:color w:val="000000"/>
        </w:rPr>
        <w:t xml:space="preserve">Terzetto per 2 </w:t>
      </w:r>
      <w:r w:rsidR="001630F5" w:rsidRPr="00075EDB">
        <w:rPr>
          <w:rFonts w:ascii="Arial" w:hAnsi="Arial" w:cs="Arial"/>
        </w:rPr>
        <w:t>cl</w:t>
      </w:r>
      <w:r w:rsidR="001630F5">
        <w:rPr>
          <w:rFonts w:ascii="Arial" w:hAnsi="Arial" w:cs="Arial"/>
        </w:rPr>
        <w:t>arinetti</w:t>
      </w:r>
      <w:r w:rsidR="00DD5F45" w:rsidRPr="00075EDB">
        <w:rPr>
          <w:rFonts w:ascii="Arial" w:hAnsi="Arial" w:cs="Arial"/>
          <w:color w:val="000000"/>
        </w:rPr>
        <w:t xml:space="preserve"> e fag.</w:t>
      </w:r>
    </w:p>
    <w:p w:rsidR="001D48D8" w:rsidRPr="00075EDB" w:rsidRDefault="00D7173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w:t>
      </w:r>
    </w:p>
    <w:p w:rsidR="005328A3" w:rsidRPr="00075EDB" w:rsidRDefault="005328A3" w:rsidP="00327F1F">
      <w:pPr>
        <w:tabs>
          <w:tab w:val="left" w:pos="0"/>
          <w:tab w:val="left" w:pos="4536"/>
          <w:tab w:val="left" w:pos="10348"/>
        </w:tabs>
        <w:spacing w:before="120" w:line="276" w:lineRule="auto"/>
        <w:ind w:right="-1"/>
        <w:rPr>
          <w:rFonts w:ascii="Arial" w:hAnsi="Arial" w:cs="Arial"/>
          <w:color w:val="000000"/>
        </w:rPr>
      </w:pPr>
    </w:p>
    <w:p w:rsidR="005328A3" w:rsidRPr="006F677B" w:rsidRDefault="005328A3" w:rsidP="00327F1F">
      <w:pPr>
        <w:tabs>
          <w:tab w:val="left" w:pos="0"/>
          <w:tab w:val="left" w:pos="4536"/>
          <w:tab w:val="left" w:pos="9923"/>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BLAZ  Arnic</w:t>
      </w:r>
      <w:r w:rsidRPr="006F677B">
        <w:rPr>
          <w:rFonts w:ascii="Arial" w:hAnsi="Arial" w:cs="Arial"/>
          <w:color w:val="333399"/>
          <w:u w:val="single"/>
        </w:rPr>
        <w:tab/>
        <w:t>Luce, 31.1.1901 - Lubiana, 1.2.1970.</w:t>
      </w:r>
    </w:p>
    <w:p w:rsidR="005328A3" w:rsidRPr="006F677B" w:rsidRDefault="005328A3" w:rsidP="00327F1F">
      <w:pPr>
        <w:tabs>
          <w:tab w:val="left" w:pos="0"/>
          <w:tab w:val="left" w:pos="4536"/>
          <w:tab w:val="left" w:pos="10348"/>
          <w:tab w:val="left" w:pos="10490"/>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rumeno, studi ai Conservatori di Lubiana, Vienna, Varsavia e Parigi. I peggiori 2 anni di vita li trascorse nel campo di concentramento di Dachau, dal 1943 al 1945. Appena uscito fu nominato insegnante </w:t>
      </w:r>
      <w:r w:rsidR="00E017F4">
        <w:rPr>
          <w:rFonts w:ascii="Arial" w:hAnsi="Arial" w:cs="Arial"/>
          <w:color w:val="333399"/>
          <w:sz w:val="20"/>
          <w:szCs w:val="20"/>
        </w:rPr>
        <w:t xml:space="preserve">           </w:t>
      </w:r>
      <w:r w:rsidR="00FD5F4B">
        <w:rPr>
          <w:rFonts w:ascii="Arial" w:hAnsi="Arial" w:cs="Arial"/>
          <w:color w:val="333399"/>
          <w:sz w:val="20"/>
          <w:szCs w:val="20"/>
        </w:rPr>
        <w:t xml:space="preserve">        </w:t>
      </w:r>
      <w:r w:rsidRPr="006F677B">
        <w:rPr>
          <w:rFonts w:ascii="Arial" w:hAnsi="Arial" w:cs="Arial"/>
          <w:color w:val="333399"/>
          <w:sz w:val="20"/>
          <w:szCs w:val="20"/>
        </w:rPr>
        <w:t>di composizione a Lubiana. Autore di 9 Sinfonie e 10 Poemi sinfonici.</w:t>
      </w:r>
    </w:p>
    <w:p w:rsidR="005328A3" w:rsidRPr="00075EDB" w:rsidRDefault="005328A3"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Concerto per clarinetto e orch. op. 69 (1963).</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135F87" w:rsidRPr="006F677B" w:rsidRDefault="00135F8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F677B">
        <w:rPr>
          <w:rFonts w:ascii="Arial" w:hAnsi="Arial" w:cs="Arial"/>
          <w:color w:val="333399"/>
          <w:sz w:val="24"/>
          <w:szCs w:val="24"/>
          <w:u w:val="single"/>
        </w:rPr>
        <w:t>BLEZARD  William</w:t>
      </w:r>
      <w:r w:rsidRPr="006F677B">
        <w:rPr>
          <w:rFonts w:ascii="Arial" w:hAnsi="Arial" w:cs="Arial"/>
          <w:color w:val="333399"/>
          <w:sz w:val="24"/>
          <w:szCs w:val="24"/>
          <w:u w:val="single"/>
        </w:rPr>
        <w:tab/>
        <w:t>Padiham,1921 - Londra, 23.5.2003.</w:t>
      </w:r>
    </w:p>
    <w:p w:rsidR="00135F87" w:rsidRPr="006F677B" w:rsidRDefault="00135F87" w:rsidP="00327F1F">
      <w:pPr>
        <w:pStyle w:val="Corpotesto"/>
        <w:tabs>
          <w:tab w:val="left" w:pos="0"/>
          <w:tab w:val="left" w:pos="4536"/>
          <w:tab w:val="left" w:pos="10348"/>
        </w:tabs>
        <w:spacing w:before="120" w:after="0" w:line="276" w:lineRule="auto"/>
        <w:ind w:right="-1"/>
        <w:rPr>
          <w:rFonts w:ascii="Arial" w:hAnsi="Arial" w:cs="Arial"/>
          <w:color w:val="333399"/>
        </w:rPr>
      </w:pPr>
      <w:r w:rsidRPr="006F677B">
        <w:rPr>
          <w:rFonts w:ascii="Arial" w:hAnsi="Arial" w:cs="Arial"/>
          <w:color w:val="333399"/>
        </w:rPr>
        <w:t xml:space="preserve">Pianista e compositore inglese, studi al Royal College di Londra, allievo di Benjamin, Merrick, Howells, </w:t>
      </w:r>
      <w:r w:rsidR="00E740CD">
        <w:rPr>
          <w:rFonts w:ascii="Arial" w:hAnsi="Arial" w:cs="Arial"/>
          <w:color w:val="333399"/>
        </w:rPr>
        <w:t xml:space="preserve">                  </w:t>
      </w:r>
      <w:r w:rsidRPr="006F677B">
        <w:rPr>
          <w:rFonts w:ascii="Arial" w:hAnsi="Arial" w:cs="Arial"/>
          <w:color w:val="333399"/>
        </w:rPr>
        <w:t>Jacob</w:t>
      </w:r>
      <w:r w:rsidR="001814C8" w:rsidRPr="006F677B">
        <w:rPr>
          <w:rFonts w:ascii="Arial" w:hAnsi="Arial" w:cs="Arial"/>
          <w:color w:val="333399"/>
        </w:rPr>
        <w:t xml:space="preserve"> </w:t>
      </w:r>
      <w:r w:rsidRPr="006F677B">
        <w:rPr>
          <w:rFonts w:ascii="Arial" w:hAnsi="Arial" w:cs="Arial"/>
          <w:color w:val="333399"/>
        </w:rPr>
        <w:t>Gordon. Autore anche di brani cinematografici e televisivi. Accompagnatore preferito di Marlene Dietrich.</w:t>
      </w:r>
    </w:p>
    <w:p w:rsidR="00B31B7E" w:rsidRPr="00075EDB" w:rsidRDefault="00E017F4" w:rsidP="00327F1F">
      <w:pPr>
        <w:pStyle w:val="Corpotesto"/>
        <w:tabs>
          <w:tab w:val="left" w:pos="0"/>
          <w:tab w:val="left" w:pos="4536"/>
          <w:tab w:val="left" w:pos="10348"/>
        </w:tabs>
        <w:spacing w:before="120" w:after="0" w:line="276" w:lineRule="auto"/>
        <w:ind w:right="-1"/>
        <w:rPr>
          <w:rFonts w:ascii="Arial" w:hAnsi="Arial" w:cs="Arial"/>
          <w:color w:val="000000"/>
          <w:sz w:val="24"/>
          <w:szCs w:val="24"/>
          <w:lang w:val="en-US"/>
        </w:rPr>
      </w:pPr>
      <w:r>
        <w:rPr>
          <w:rFonts w:ascii="Arial" w:hAnsi="Arial" w:cs="Arial"/>
          <w:color w:val="000000"/>
          <w:sz w:val="24"/>
          <w:szCs w:val="24"/>
          <w:lang w:val="fr-FR"/>
        </w:rPr>
        <w:t>C</w:t>
      </w:r>
      <w:r w:rsidRPr="00075EDB">
        <w:rPr>
          <w:rFonts w:ascii="Arial" w:hAnsi="Arial" w:cs="Arial"/>
          <w:color w:val="000000"/>
          <w:sz w:val="24"/>
          <w:szCs w:val="24"/>
          <w:lang w:val="fr-FR"/>
        </w:rPr>
        <w:t>larinetto e pf.</w:t>
      </w:r>
      <w:r>
        <w:rPr>
          <w:rFonts w:ascii="Arial" w:hAnsi="Arial" w:cs="Arial"/>
          <w:color w:val="000000"/>
          <w:sz w:val="24"/>
          <w:szCs w:val="24"/>
          <w:lang w:val="fr-FR"/>
        </w:rPr>
        <w:t> :</w:t>
      </w:r>
      <w:r w:rsidRPr="00075EDB">
        <w:rPr>
          <w:rFonts w:ascii="Arial" w:hAnsi="Arial" w:cs="Arial"/>
          <w:color w:val="000000"/>
          <w:sz w:val="24"/>
          <w:szCs w:val="24"/>
          <w:lang w:val="fr-FR"/>
        </w:rPr>
        <w:t xml:space="preserve">   </w:t>
      </w:r>
      <w:r w:rsidR="00B31B7E" w:rsidRPr="00075EDB">
        <w:rPr>
          <w:rFonts w:ascii="Arial" w:hAnsi="Arial" w:cs="Arial"/>
          <w:color w:val="000000"/>
          <w:sz w:val="24"/>
          <w:szCs w:val="24"/>
          <w:lang w:val="fr-FR"/>
        </w:rPr>
        <w:t xml:space="preserve">Suite Françaises, </w:t>
      </w:r>
      <w:r w:rsidR="00B31B7E" w:rsidRPr="00075EDB">
        <w:rPr>
          <w:rFonts w:ascii="Arial" w:hAnsi="Arial" w:cs="Arial"/>
          <w:color w:val="000000"/>
          <w:sz w:val="24"/>
          <w:szCs w:val="24"/>
          <w:lang w:val="en-US"/>
        </w:rPr>
        <w:t xml:space="preserve">Short Variations on a Sea Shanty,   </w:t>
      </w:r>
    </w:p>
    <w:p w:rsidR="00E017F4" w:rsidRPr="00B07951" w:rsidRDefault="00135F87" w:rsidP="00327F1F">
      <w:pPr>
        <w:pStyle w:val="Corpotesto"/>
        <w:tabs>
          <w:tab w:val="left" w:pos="0"/>
          <w:tab w:val="left" w:pos="4536"/>
          <w:tab w:val="left" w:pos="10348"/>
        </w:tabs>
        <w:spacing w:before="120" w:after="0" w:line="276" w:lineRule="auto"/>
        <w:ind w:right="-1"/>
        <w:rPr>
          <w:rFonts w:ascii="Arial" w:hAnsi="Arial" w:cs="Arial"/>
          <w:color w:val="000000"/>
          <w:sz w:val="24"/>
          <w:szCs w:val="24"/>
          <w:lang w:val="en-US"/>
        </w:rPr>
      </w:pPr>
      <w:r w:rsidRPr="00B07951">
        <w:rPr>
          <w:rFonts w:ascii="Arial" w:hAnsi="Arial" w:cs="Arial"/>
          <w:color w:val="000000"/>
          <w:sz w:val="24"/>
          <w:szCs w:val="24"/>
          <w:lang w:val="en-US"/>
        </w:rPr>
        <w:t>2 Contrast</w:t>
      </w:r>
      <w:r w:rsidR="00653ADE" w:rsidRPr="00B07951">
        <w:rPr>
          <w:rFonts w:ascii="Arial" w:hAnsi="Arial" w:cs="Arial"/>
          <w:color w:val="000000"/>
          <w:sz w:val="24"/>
          <w:szCs w:val="24"/>
          <w:lang w:val="en-US"/>
        </w:rPr>
        <w:t xml:space="preserve">e </w:t>
      </w:r>
      <w:r w:rsidRPr="00B07951">
        <w:rPr>
          <w:rFonts w:ascii="Arial" w:hAnsi="Arial" w:cs="Arial"/>
          <w:color w:val="000000"/>
          <w:sz w:val="24"/>
          <w:szCs w:val="24"/>
          <w:lang w:val="en-US"/>
        </w:rPr>
        <w:t>pieces,</w:t>
      </w:r>
      <w:r w:rsidR="00E017F4" w:rsidRPr="00B07951">
        <w:rPr>
          <w:rFonts w:ascii="Arial" w:hAnsi="Arial" w:cs="Arial"/>
          <w:color w:val="000000"/>
          <w:sz w:val="24"/>
          <w:szCs w:val="24"/>
          <w:lang w:val="en-US"/>
        </w:rPr>
        <w:t xml:space="preserve">   </w:t>
      </w:r>
      <w:r w:rsidR="00B31B7E" w:rsidRPr="00075EDB">
        <w:rPr>
          <w:rFonts w:ascii="Arial" w:hAnsi="Arial" w:cs="Arial"/>
          <w:color w:val="000000"/>
          <w:sz w:val="24"/>
          <w:szCs w:val="24"/>
          <w:lang w:val="en-US"/>
        </w:rPr>
        <w:t>3 Cabaret pieces,</w:t>
      </w:r>
      <w:r w:rsidR="00E017F4">
        <w:rPr>
          <w:rFonts w:ascii="Arial" w:hAnsi="Arial" w:cs="Arial"/>
          <w:color w:val="000000"/>
          <w:sz w:val="24"/>
          <w:szCs w:val="24"/>
          <w:lang w:val="en-US"/>
        </w:rPr>
        <w:t xml:space="preserve">   </w:t>
      </w:r>
      <w:r w:rsidRPr="00B07951">
        <w:rPr>
          <w:rFonts w:ascii="Arial" w:hAnsi="Arial" w:cs="Arial"/>
          <w:color w:val="000000"/>
          <w:sz w:val="24"/>
          <w:szCs w:val="24"/>
          <w:lang w:val="en-US"/>
        </w:rPr>
        <w:t>Scherzo furioso</w:t>
      </w:r>
      <w:r w:rsidR="00E017F4" w:rsidRPr="00B07951">
        <w:rPr>
          <w:rFonts w:ascii="Arial" w:hAnsi="Arial" w:cs="Arial"/>
          <w:color w:val="000000"/>
          <w:sz w:val="24"/>
          <w:szCs w:val="24"/>
          <w:lang w:val="en-US"/>
        </w:rPr>
        <w:t>.</w:t>
      </w:r>
      <w:r w:rsidRPr="00B07951">
        <w:rPr>
          <w:rFonts w:ascii="Arial" w:hAnsi="Arial" w:cs="Arial"/>
          <w:color w:val="000000"/>
          <w:sz w:val="24"/>
          <w:szCs w:val="24"/>
          <w:lang w:val="en-US"/>
        </w:rPr>
        <w:t xml:space="preserve"> </w:t>
      </w:r>
    </w:p>
    <w:p w:rsidR="00B31B7E" w:rsidRPr="00075EDB" w:rsidRDefault="00B31B7E"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E017F4">
        <w:rPr>
          <w:rFonts w:ascii="Arial" w:hAnsi="Arial" w:cs="Arial"/>
          <w:color w:val="000000"/>
          <w:sz w:val="24"/>
          <w:szCs w:val="24"/>
          <w:lang w:val="en-US"/>
        </w:rPr>
        <w:t>Behind the Wheel, 3 cl</w:t>
      </w:r>
      <w:r w:rsidR="002E65C1" w:rsidRPr="00E017F4">
        <w:rPr>
          <w:rFonts w:ascii="Arial" w:hAnsi="Arial" w:cs="Arial"/>
          <w:color w:val="000000"/>
          <w:sz w:val="24"/>
          <w:szCs w:val="24"/>
          <w:lang w:val="en-US"/>
        </w:rPr>
        <w:t>arinetti</w:t>
      </w:r>
      <w:r w:rsidRPr="00E017F4">
        <w:rPr>
          <w:rFonts w:ascii="Arial" w:hAnsi="Arial" w:cs="Arial"/>
          <w:color w:val="000000"/>
          <w:sz w:val="24"/>
          <w:szCs w:val="24"/>
          <w:lang w:val="en-US"/>
        </w:rPr>
        <w:t xml:space="preserve"> e cl</w:t>
      </w:r>
      <w:r w:rsidR="00E017F4">
        <w:rPr>
          <w:rFonts w:ascii="Arial" w:hAnsi="Arial" w:cs="Arial"/>
          <w:color w:val="000000"/>
          <w:sz w:val="24"/>
          <w:szCs w:val="24"/>
          <w:lang w:val="en-US"/>
        </w:rPr>
        <w:t>arinetto</w:t>
      </w:r>
      <w:r w:rsidRPr="00E017F4">
        <w:rPr>
          <w:rFonts w:ascii="Arial" w:hAnsi="Arial" w:cs="Arial"/>
          <w:color w:val="000000"/>
          <w:sz w:val="24"/>
          <w:szCs w:val="24"/>
          <w:lang w:val="en-US"/>
        </w:rPr>
        <w:t xml:space="preserve"> </w:t>
      </w:r>
      <w:r w:rsidR="002E65C1" w:rsidRPr="00E017F4">
        <w:rPr>
          <w:rFonts w:ascii="Arial" w:hAnsi="Arial" w:cs="Arial"/>
          <w:color w:val="000000"/>
          <w:sz w:val="24"/>
          <w:szCs w:val="24"/>
          <w:lang w:val="en-US"/>
        </w:rPr>
        <w:t>b</w:t>
      </w:r>
      <w:r w:rsidRPr="00E017F4">
        <w:rPr>
          <w:rFonts w:ascii="Arial" w:hAnsi="Arial" w:cs="Arial"/>
          <w:color w:val="000000"/>
          <w:sz w:val="24"/>
          <w:szCs w:val="24"/>
          <w:lang w:val="en-US"/>
        </w:rPr>
        <w:t>asso.</w:t>
      </w:r>
      <w:r w:rsidR="00E017F4">
        <w:rPr>
          <w:rFonts w:ascii="Arial" w:hAnsi="Arial" w:cs="Arial"/>
          <w:color w:val="000000"/>
          <w:sz w:val="24"/>
          <w:szCs w:val="24"/>
          <w:lang w:val="en-US"/>
        </w:rPr>
        <w:t xml:space="preserve">   </w:t>
      </w:r>
      <w:r w:rsidRPr="00075EDB">
        <w:rPr>
          <w:rFonts w:ascii="Arial" w:hAnsi="Arial" w:cs="Arial"/>
          <w:color w:val="000000"/>
          <w:sz w:val="24"/>
          <w:szCs w:val="24"/>
        </w:rPr>
        <w:t>Little Suite, 4 clarinetti.</w:t>
      </w:r>
    </w:p>
    <w:p w:rsidR="00D15F7A" w:rsidRPr="00075EDB" w:rsidRDefault="00D15F7A"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725509" w:rsidRPr="006F677B" w:rsidRDefault="00725509"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F677B">
        <w:rPr>
          <w:rFonts w:ascii="Arial" w:hAnsi="Arial" w:cs="Arial"/>
          <w:color w:val="333399"/>
          <w:sz w:val="24"/>
          <w:szCs w:val="24"/>
          <w:u w:val="single"/>
        </w:rPr>
        <w:t>BLISS Sir Arthur</w:t>
      </w:r>
      <w:r w:rsidRPr="006F677B">
        <w:rPr>
          <w:rFonts w:ascii="Arial" w:hAnsi="Arial" w:cs="Arial"/>
          <w:color w:val="333399"/>
          <w:sz w:val="24"/>
          <w:szCs w:val="24"/>
          <w:u w:val="single"/>
        </w:rPr>
        <w:tab/>
        <w:t>Londra, 2.8.1891 - Londra, 27.3.1975.</w:t>
      </w:r>
    </w:p>
    <w:p w:rsidR="006D18A7" w:rsidRPr="006F677B" w:rsidRDefault="006D18A7"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inglese, allievo di V. Willians, Holst, Standfort. Direttore della BBC negli anni della 2a guerra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mondiale, Sir nel 1953. Linguaggio musicale romanticheggiante. 29 Fanfare e musica per 9 colonne sonore cinematografiche. </w:t>
      </w:r>
      <w:r w:rsidR="00D409FD" w:rsidRPr="006F677B">
        <w:rPr>
          <w:rFonts w:ascii="Arial" w:hAnsi="Arial" w:cs="Arial"/>
          <w:color w:val="333399"/>
          <w:sz w:val="20"/>
          <w:szCs w:val="20"/>
        </w:rPr>
        <w:t xml:space="preserve">Per maggiori informazioni sull'autore, vedi "Passeggiando con la Musica", scaricabile </w:t>
      </w:r>
      <w:r w:rsidR="001814C8" w:rsidRPr="006F677B">
        <w:rPr>
          <w:rFonts w:ascii="Arial" w:hAnsi="Arial" w:cs="Arial"/>
          <w:color w:val="333399"/>
          <w:sz w:val="20"/>
          <w:szCs w:val="20"/>
        </w:rPr>
        <w:t xml:space="preserve">  </w:t>
      </w:r>
      <w:r w:rsidR="00D409FD" w:rsidRPr="006F677B">
        <w:rPr>
          <w:rFonts w:ascii="Arial" w:hAnsi="Arial" w:cs="Arial"/>
          <w:color w:val="333399"/>
          <w:sz w:val="20"/>
          <w:szCs w:val="20"/>
        </w:rPr>
        <w:t>gratuitamente</w:t>
      </w:r>
      <w:r w:rsidR="00E017F4">
        <w:rPr>
          <w:rFonts w:ascii="Arial" w:hAnsi="Arial" w:cs="Arial"/>
          <w:color w:val="333399"/>
          <w:sz w:val="20"/>
          <w:szCs w:val="20"/>
        </w:rPr>
        <w:t xml:space="preserve"> o con donazione</w:t>
      </w:r>
      <w:r w:rsidR="00D409FD" w:rsidRPr="006F677B">
        <w:rPr>
          <w:rFonts w:ascii="Arial" w:hAnsi="Arial" w:cs="Arial"/>
          <w:color w:val="333399"/>
          <w:sz w:val="20"/>
          <w:szCs w:val="20"/>
        </w:rPr>
        <w:t xml:space="preserve"> dal sito: mariodemolli.com</w:t>
      </w:r>
    </w:p>
    <w:p w:rsidR="005A7D2B" w:rsidRPr="00075EDB" w:rsidRDefault="005A7D2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Pezzi per clarinetto (1916).   Pastoral, clarinetto e pf. (1928, 4'</w:t>
      </w:r>
      <w:r w:rsidR="00CD29C0" w:rsidRPr="00075EDB">
        <w:rPr>
          <w:rFonts w:ascii="Arial" w:hAnsi="Arial" w:cs="Arial"/>
        </w:rPr>
        <w:t>2</w:t>
      </w:r>
      <w:r w:rsidRPr="00075EDB">
        <w:rPr>
          <w:rFonts w:ascii="Arial" w:hAnsi="Arial" w:cs="Arial"/>
        </w:rPr>
        <w:t>0).</w:t>
      </w:r>
    </w:p>
    <w:p w:rsidR="005A7D2B" w:rsidRPr="00075EDB" w:rsidRDefault="005A7D2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e quartetto d'archi (1932, 25'50).</w:t>
      </w:r>
    </w:p>
    <w:p w:rsidR="00177C5A" w:rsidRPr="00075EDB" w:rsidRDefault="00177C5A" w:rsidP="00327F1F">
      <w:pPr>
        <w:tabs>
          <w:tab w:val="left" w:pos="0"/>
          <w:tab w:val="left" w:pos="4536"/>
          <w:tab w:val="left" w:pos="10348"/>
        </w:tabs>
        <w:spacing w:before="120" w:line="276" w:lineRule="auto"/>
        <w:ind w:right="-1"/>
        <w:rPr>
          <w:rFonts w:ascii="Arial" w:hAnsi="Arial" w:cs="Arial"/>
        </w:rPr>
      </w:pPr>
    </w:p>
    <w:p w:rsidR="00A55AC3" w:rsidRPr="006F677B" w:rsidRDefault="00A55AC3" w:rsidP="00327F1F">
      <w:pPr>
        <w:tabs>
          <w:tab w:val="left" w:pos="0"/>
          <w:tab w:val="left" w:pos="4536"/>
          <w:tab w:val="left" w:pos="10348"/>
        </w:tabs>
        <w:spacing w:before="120" w:line="276" w:lineRule="auto"/>
        <w:ind w:right="-1"/>
        <w:rPr>
          <w:rFonts w:ascii="Arial" w:hAnsi="Arial" w:cs="Arial"/>
          <w:color w:val="333399"/>
          <w:u w:val="single"/>
        </w:rPr>
      </w:pPr>
      <w:r w:rsidRPr="00AF14A7">
        <w:rPr>
          <w:rFonts w:ascii="Arial" w:hAnsi="Arial" w:cs="Arial"/>
          <w:color w:val="333399"/>
          <w:u w:val="single"/>
        </w:rPr>
        <w:t>BLOCH  André</w:t>
      </w:r>
      <w:r w:rsidRPr="00AF14A7">
        <w:rPr>
          <w:rFonts w:ascii="Arial" w:hAnsi="Arial" w:cs="Arial"/>
          <w:color w:val="333399"/>
          <w:u w:val="single"/>
        </w:rPr>
        <w:tab/>
        <w:t>Wissembourg, 4.1.1873</w:t>
      </w:r>
      <w:r w:rsidRPr="006F677B">
        <w:rPr>
          <w:rFonts w:ascii="Arial" w:hAnsi="Arial" w:cs="Arial"/>
          <w:color w:val="333399"/>
          <w:u w:val="single"/>
        </w:rPr>
        <w:t xml:space="preserve"> - Parigi, 7.8.1960.</w:t>
      </w:r>
    </w:p>
    <w:p w:rsidR="00815C31" w:rsidRPr="00815C31" w:rsidRDefault="00815C31" w:rsidP="00327F1F">
      <w:pPr>
        <w:tabs>
          <w:tab w:val="left" w:pos="0"/>
          <w:tab w:val="left" w:pos="4536"/>
          <w:tab w:val="left" w:pos="10348"/>
        </w:tabs>
        <w:spacing w:before="120" w:line="276" w:lineRule="auto"/>
        <w:ind w:right="-1"/>
        <w:rPr>
          <w:rFonts w:ascii="Arial" w:hAnsi="Arial" w:cs="Arial"/>
          <w:color w:val="333399"/>
          <w:sz w:val="20"/>
          <w:szCs w:val="20"/>
        </w:rPr>
      </w:pPr>
      <w:r w:rsidRPr="00815C31">
        <w:rPr>
          <w:rFonts w:ascii="Arial" w:hAnsi="Arial" w:cs="Arial"/>
          <w:color w:val="333399"/>
          <w:sz w:val="20"/>
          <w:szCs w:val="20"/>
        </w:rPr>
        <w:lastRenderedPageBreak/>
        <w:t xml:space="preserve">Compositore e pianista francese, </w:t>
      </w:r>
      <w:r w:rsidRPr="00AF14A7">
        <w:rPr>
          <w:rFonts w:ascii="Arial" w:hAnsi="Arial" w:cs="Arial"/>
          <w:color w:val="333399"/>
          <w:sz w:val="20"/>
          <w:szCs w:val="20"/>
        </w:rPr>
        <w:t xml:space="preserve">studi al Conservatorio di Parigi, allievo di Massenet e Guiraud. </w:t>
      </w:r>
      <w:r w:rsidR="00AF14A7" w:rsidRPr="00AF14A7">
        <w:rPr>
          <w:rFonts w:ascii="Arial" w:hAnsi="Arial" w:cs="Arial"/>
          <w:color w:val="333399"/>
          <w:sz w:val="20"/>
          <w:szCs w:val="20"/>
        </w:rPr>
        <w:t xml:space="preserve">                                             </w:t>
      </w:r>
      <w:r w:rsidRPr="00815C31">
        <w:rPr>
          <w:rFonts w:ascii="Arial" w:hAnsi="Arial" w:cs="Arial"/>
          <w:color w:val="333399"/>
          <w:sz w:val="20"/>
          <w:szCs w:val="20"/>
        </w:rPr>
        <w:t xml:space="preserve">2° Premio al Prix de Rome nel 1893 e Direttore del Conservatorio di Fontainebleau. </w:t>
      </w:r>
      <w:r w:rsidR="00AF14A7">
        <w:rPr>
          <w:rFonts w:ascii="Arial" w:hAnsi="Arial" w:cs="Arial"/>
          <w:color w:val="333399"/>
          <w:sz w:val="20"/>
          <w:szCs w:val="20"/>
        </w:rPr>
        <w:t xml:space="preserve">                                                   </w:t>
      </w:r>
      <w:r w:rsidRPr="00815C31">
        <w:rPr>
          <w:rFonts w:ascii="Arial" w:hAnsi="Arial" w:cs="Arial"/>
          <w:color w:val="333399"/>
          <w:sz w:val="20"/>
          <w:szCs w:val="20"/>
        </w:rPr>
        <w:t>Amico di R. e F. Casadesus,</w:t>
      </w:r>
      <w:r w:rsidR="00AF14A7" w:rsidRPr="00AF14A7">
        <w:rPr>
          <w:rFonts w:ascii="Arial" w:hAnsi="Arial" w:cs="Arial"/>
          <w:color w:val="333399"/>
          <w:sz w:val="20"/>
          <w:szCs w:val="20"/>
        </w:rPr>
        <w:t xml:space="preserve"> </w:t>
      </w:r>
      <w:r w:rsidRPr="00815C31">
        <w:rPr>
          <w:rFonts w:ascii="Arial" w:hAnsi="Arial" w:cs="Arial"/>
          <w:color w:val="333399"/>
          <w:sz w:val="20"/>
          <w:szCs w:val="20"/>
        </w:rPr>
        <w:t>di Ravel, Widor, Dupré e di</w:t>
      </w:r>
      <w:r w:rsidR="00AF14A7" w:rsidRPr="00AF14A7">
        <w:rPr>
          <w:rFonts w:ascii="Arial" w:hAnsi="Arial" w:cs="Arial"/>
          <w:color w:val="333399"/>
          <w:sz w:val="20"/>
          <w:szCs w:val="20"/>
        </w:rPr>
        <w:t xml:space="preserve"> </w:t>
      </w:r>
      <w:r w:rsidRPr="00815C31">
        <w:rPr>
          <w:rFonts w:ascii="Arial" w:hAnsi="Arial" w:cs="Arial"/>
          <w:color w:val="333399"/>
          <w:sz w:val="20"/>
          <w:szCs w:val="20"/>
        </w:rPr>
        <w:t xml:space="preserve">N. Boulanger. Nonostante l’eleganza delle sue </w:t>
      </w:r>
      <w:r w:rsidR="00FD5F4B">
        <w:rPr>
          <w:rFonts w:ascii="Arial" w:hAnsi="Arial" w:cs="Arial"/>
          <w:color w:val="333399"/>
          <w:sz w:val="20"/>
          <w:szCs w:val="20"/>
        </w:rPr>
        <w:t xml:space="preserve">        </w:t>
      </w:r>
      <w:r w:rsidRPr="00815C31">
        <w:rPr>
          <w:rFonts w:ascii="Arial" w:hAnsi="Arial" w:cs="Arial"/>
          <w:color w:val="333399"/>
          <w:sz w:val="20"/>
          <w:szCs w:val="20"/>
        </w:rPr>
        <w:t xml:space="preserve">composizioni, ai nostri giorni i suoi brani sono poco eseguiti, compreso un piccolo capolavoro: </w:t>
      </w:r>
      <w:r w:rsidR="00AF14A7">
        <w:rPr>
          <w:rFonts w:ascii="Arial" w:hAnsi="Arial" w:cs="Arial"/>
          <w:color w:val="333399"/>
          <w:sz w:val="20"/>
          <w:szCs w:val="20"/>
        </w:rPr>
        <w:t xml:space="preserve">                                       </w:t>
      </w:r>
      <w:r w:rsidRPr="00815C31">
        <w:rPr>
          <w:rFonts w:ascii="Arial" w:hAnsi="Arial" w:cs="Arial"/>
          <w:color w:val="333399"/>
          <w:sz w:val="20"/>
          <w:szCs w:val="20"/>
        </w:rPr>
        <w:t xml:space="preserve">“Kaa” </w:t>
      </w:r>
      <w:r w:rsidR="00AF14A7" w:rsidRPr="00815C31">
        <w:rPr>
          <w:rFonts w:ascii="Arial" w:hAnsi="Arial" w:cs="Arial"/>
          <w:color w:val="333399"/>
          <w:sz w:val="20"/>
          <w:szCs w:val="20"/>
        </w:rPr>
        <w:t xml:space="preserve">il serpente </w:t>
      </w:r>
      <w:r w:rsidRPr="00815C31">
        <w:rPr>
          <w:rFonts w:ascii="Arial" w:hAnsi="Arial" w:cs="Arial"/>
          <w:color w:val="333399"/>
          <w:sz w:val="20"/>
          <w:szCs w:val="20"/>
        </w:rPr>
        <w:t>(1956), dal “Libro della giungla” di Kipling..</w:t>
      </w:r>
    </w:p>
    <w:p w:rsidR="00815C31" w:rsidRPr="00815C31" w:rsidRDefault="00815C31" w:rsidP="00327F1F">
      <w:pPr>
        <w:tabs>
          <w:tab w:val="left" w:pos="0"/>
          <w:tab w:val="left" w:pos="4536"/>
          <w:tab w:val="left" w:pos="10348"/>
        </w:tabs>
        <w:spacing w:before="120" w:line="276" w:lineRule="auto"/>
        <w:ind w:right="-1"/>
        <w:rPr>
          <w:rFonts w:ascii="Arial" w:hAnsi="Arial" w:cs="Arial"/>
          <w:color w:val="000000"/>
          <w:lang w:val="fr-FR"/>
        </w:rPr>
      </w:pPr>
      <w:r w:rsidRPr="00815C31">
        <w:rPr>
          <w:rFonts w:ascii="Arial" w:hAnsi="Arial" w:cs="Arial"/>
          <w:color w:val="000000"/>
        </w:rPr>
        <w:t xml:space="preserve">Denneriana, clarinetto e pf. (6’20).   </w:t>
      </w:r>
    </w:p>
    <w:p w:rsidR="00815C31" w:rsidRPr="00815C31" w:rsidRDefault="00815C31" w:rsidP="00327F1F">
      <w:pPr>
        <w:tabs>
          <w:tab w:val="left" w:pos="0"/>
          <w:tab w:val="left" w:pos="4536"/>
          <w:tab w:val="left" w:pos="10348"/>
        </w:tabs>
        <w:spacing w:before="120" w:line="276" w:lineRule="auto"/>
        <w:ind w:right="-1"/>
        <w:rPr>
          <w:rFonts w:ascii="Arial" w:hAnsi="Arial" w:cs="Arial"/>
          <w:color w:val="000000"/>
          <w:lang w:val="fr-FR"/>
        </w:rPr>
      </w:pPr>
    </w:p>
    <w:p w:rsidR="00EE7072" w:rsidRPr="00AF14A7" w:rsidRDefault="00EE7072" w:rsidP="00327F1F">
      <w:pPr>
        <w:tabs>
          <w:tab w:val="left" w:pos="0"/>
          <w:tab w:val="left" w:pos="4536"/>
          <w:tab w:val="left" w:pos="10348"/>
        </w:tabs>
        <w:spacing w:before="120" w:line="276" w:lineRule="auto"/>
        <w:ind w:right="-1"/>
        <w:rPr>
          <w:rFonts w:ascii="Arial" w:hAnsi="Arial" w:cs="Arial"/>
          <w:color w:val="333399"/>
          <w:u w:val="single"/>
        </w:rPr>
      </w:pPr>
      <w:r w:rsidRPr="00AF14A7">
        <w:rPr>
          <w:rFonts w:ascii="Arial" w:hAnsi="Arial" w:cs="Arial"/>
          <w:color w:val="333399"/>
          <w:u w:val="single"/>
        </w:rPr>
        <w:t>BLOCH   Ernest</w:t>
      </w:r>
      <w:r w:rsidRPr="00AF14A7">
        <w:rPr>
          <w:rFonts w:ascii="Arial" w:hAnsi="Arial" w:cs="Arial"/>
          <w:color w:val="333399"/>
          <w:u w:val="single"/>
        </w:rPr>
        <w:tab/>
        <w:t>Ginevra 24.7.1880 - Portland 15.7.1959.</w:t>
      </w:r>
    </w:p>
    <w:p w:rsidR="00EE7072" w:rsidRPr="006F677B" w:rsidRDefault="00EE7072" w:rsidP="00327F1F">
      <w:pPr>
        <w:tabs>
          <w:tab w:val="left" w:pos="0"/>
          <w:tab w:val="left" w:pos="4536"/>
          <w:tab w:val="left" w:pos="10348"/>
        </w:tabs>
        <w:spacing w:before="120" w:line="276" w:lineRule="auto"/>
        <w:ind w:right="-1"/>
        <w:rPr>
          <w:rFonts w:ascii="Arial" w:hAnsi="Arial" w:cs="Arial"/>
          <w:color w:val="333399"/>
          <w:sz w:val="20"/>
          <w:szCs w:val="20"/>
        </w:rPr>
      </w:pPr>
      <w:r w:rsidRPr="00AF14A7">
        <w:rPr>
          <w:rFonts w:ascii="Arial" w:hAnsi="Arial" w:cs="Arial"/>
          <w:color w:val="333399"/>
          <w:sz w:val="20"/>
          <w:szCs w:val="20"/>
        </w:rPr>
        <w:t xml:space="preserve">Compositore e violinista svizzero-statunitense. A 9 anni primi studi di violino con Gos. </w:t>
      </w:r>
      <w:r w:rsidR="00AF14A7">
        <w:rPr>
          <w:rFonts w:ascii="Arial" w:hAnsi="Arial" w:cs="Arial"/>
          <w:color w:val="333399"/>
          <w:sz w:val="20"/>
          <w:szCs w:val="20"/>
        </w:rPr>
        <w:t xml:space="preserve">                                                      </w:t>
      </w:r>
      <w:r w:rsidRPr="00AF14A7">
        <w:rPr>
          <w:rFonts w:ascii="Arial" w:hAnsi="Arial" w:cs="Arial"/>
          <w:color w:val="333399"/>
          <w:sz w:val="20"/>
          <w:szCs w:val="20"/>
        </w:rPr>
        <w:t>A 11 anni è allievo di Rey (vl</w:t>
      </w:r>
      <w:r w:rsidR="00AF14A7">
        <w:rPr>
          <w:rFonts w:ascii="Arial" w:hAnsi="Arial" w:cs="Arial"/>
          <w:color w:val="333399"/>
          <w:sz w:val="20"/>
          <w:szCs w:val="20"/>
        </w:rPr>
        <w:t>.</w:t>
      </w:r>
      <w:r w:rsidRPr="00AF14A7">
        <w:rPr>
          <w:rFonts w:ascii="Arial" w:hAnsi="Arial" w:cs="Arial"/>
          <w:color w:val="333399"/>
          <w:sz w:val="20"/>
          <w:szCs w:val="20"/>
        </w:rPr>
        <w:t>)</w:t>
      </w:r>
      <w:r w:rsidR="00AF14A7">
        <w:rPr>
          <w:rFonts w:ascii="Arial" w:hAnsi="Arial" w:cs="Arial"/>
          <w:color w:val="333399"/>
          <w:sz w:val="20"/>
          <w:szCs w:val="20"/>
        </w:rPr>
        <w:t xml:space="preserve"> </w:t>
      </w:r>
      <w:r w:rsidRPr="00AF14A7">
        <w:rPr>
          <w:rFonts w:ascii="Arial" w:hAnsi="Arial" w:cs="Arial"/>
          <w:color w:val="333399"/>
          <w:sz w:val="20"/>
          <w:szCs w:val="20"/>
        </w:rPr>
        <w:t xml:space="preserve">e di Jaques-Dalcroze (comp.) a Ginevra. Perfezionamento con Ysaye, </w:t>
      </w:r>
      <w:r w:rsidR="00AF14A7">
        <w:rPr>
          <w:rFonts w:ascii="Arial" w:hAnsi="Arial" w:cs="Arial"/>
          <w:color w:val="333399"/>
          <w:sz w:val="20"/>
          <w:szCs w:val="20"/>
        </w:rPr>
        <w:t xml:space="preserve">                         </w:t>
      </w:r>
      <w:r w:rsidRPr="00AF14A7">
        <w:rPr>
          <w:rFonts w:ascii="Arial" w:hAnsi="Arial" w:cs="Arial"/>
          <w:color w:val="333399"/>
          <w:sz w:val="20"/>
          <w:szCs w:val="20"/>
        </w:rPr>
        <w:t>Knorr,</w:t>
      </w:r>
      <w:r w:rsidR="00AF14A7">
        <w:rPr>
          <w:rFonts w:ascii="Arial" w:hAnsi="Arial" w:cs="Arial"/>
          <w:color w:val="333399"/>
          <w:sz w:val="20"/>
          <w:szCs w:val="20"/>
        </w:rPr>
        <w:t xml:space="preserve"> </w:t>
      </w:r>
      <w:r w:rsidRPr="00AF14A7">
        <w:rPr>
          <w:rFonts w:ascii="Arial" w:hAnsi="Arial" w:cs="Arial"/>
          <w:color w:val="333399"/>
          <w:sz w:val="20"/>
          <w:szCs w:val="20"/>
        </w:rPr>
        <w:t>Thuille. Professore di Composizione a Ginevra. Nel 1916 in Usa a New York,</w:t>
      </w:r>
      <w:r w:rsidRPr="006F677B">
        <w:rPr>
          <w:rFonts w:ascii="Arial" w:hAnsi="Arial" w:cs="Arial"/>
          <w:color w:val="333399"/>
          <w:sz w:val="20"/>
          <w:szCs w:val="20"/>
        </w:rPr>
        <w:t xml:space="preserve"> 4 anni dopo </w:t>
      </w:r>
      <w:r w:rsidR="00AF14A7">
        <w:rPr>
          <w:rFonts w:ascii="Arial" w:hAnsi="Arial" w:cs="Arial"/>
          <w:color w:val="333399"/>
          <w:sz w:val="20"/>
          <w:szCs w:val="20"/>
        </w:rPr>
        <w:t xml:space="preserve">                           </w:t>
      </w:r>
      <w:r w:rsidRPr="006F677B">
        <w:rPr>
          <w:rFonts w:ascii="Arial" w:hAnsi="Arial" w:cs="Arial"/>
          <w:color w:val="333399"/>
          <w:sz w:val="20"/>
          <w:szCs w:val="20"/>
        </w:rPr>
        <w:t>Direttore dell’Institut</w:t>
      </w:r>
      <w:r w:rsidR="00AF14A7">
        <w:rPr>
          <w:rFonts w:ascii="Arial" w:hAnsi="Arial" w:cs="Arial"/>
          <w:color w:val="333399"/>
          <w:sz w:val="20"/>
          <w:szCs w:val="20"/>
        </w:rPr>
        <w:t xml:space="preserve"> </w:t>
      </w:r>
      <w:r w:rsidRPr="006F677B">
        <w:rPr>
          <w:rFonts w:ascii="Arial" w:hAnsi="Arial" w:cs="Arial"/>
          <w:color w:val="333399"/>
          <w:sz w:val="20"/>
          <w:szCs w:val="20"/>
        </w:rPr>
        <w:t xml:space="preserve">of Music di Cleveland, dal 1925, cittadino americano da 1 anno, fu Direttore al </w:t>
      </w:r>
      <w:r w:rsidR="00AF14A7">
        <w:rPr>
          <w:rFonts w:ascii="Arial" w:hAnsi="Arial" w:cs="Arial"/>
          <w:color w:val="333399"/>
          <w:sz w:val="20"/>
          <w:szCs w:val="20"/>
        </w:rPr>
        <w:t xml:space="preserve">                </w:t>
      </w:r>
      <w:r w:rsidRPr="006F677B">
        <w:rPr>
          <w:rFonts w:ascii="Arial" w:hAnsi="Arial" w:cs="Arial"/>
          <w:color w:val="333399"/>
          <w:sz w:val="20"/>
          <w:szCs w:val="20"/>
        </w:rPr>
        <w:t>Conservatorio di San Francisco.</w:t>
      </w:r>
      <w:r w:rsidR="00AF14A7">
        <w:rPr>
          <w:rFonts w:ascii="Arial" w:hAnsi="Arial" w:cs="Arial"/>
          <w:color w:val="333399"/>
          <w:sz w:val="20"/>
          <w:szCs w:val="20"/>
        </w:rPr>
        <w:t xml:space="preserve"> </w:t>
      </w:r>
      <w:r w:rsidRPr="006F677B">
        <w:rPr>
          <w:rFonts w:ascii="Arial" w:hAnsi="Arial" w:cs="Arial"/>
          <w:color w:val="333399"/>
          <w:sz w:val="20"/>
          <w:szCs w:val="20"/>
        </w:rPr>
        <w:t xml:space="preserve">Nel 1930 torna a Roveredo, nel Canton Ticino, nel 1934 è a Chatel, </w:t>
      </w:r>
      <w:r w:rsidR="00AF14A7">
        <w:rPr>
          <w:rFonts w:ascii="Arial" w:hAnsi="Arial" w:cs="Arial"/>
          <w:color w:val="333399"/>
          <w:sz w:val="20"/>
          <w:szCs w:val="20"/>
        </w:rPr>
        <w:t xml:space="preserve">                          </w:t>
      </w:r>
      <w:r w:rsidRPr="006F677B">
        <w:rPr>
          <w:rFonts w:ascii="Arial" w:hAnsi="Arial" w:cs="Arial"/>
          <w:color w:val="333399"/>
          <w:sz w:val="20"/>
          <w:szCs w:val="20"/>
        </w:rPr>
        <w:t>nell’Alta Savoia. Nel 1939 torna negli Stati Uniti e nel 1940</w:t>
      </w:r>
      <w:r w:rsidR="006B17B4" w:rsidRPr="006F677B">
        <w:rPr>
          <w:rFonts w:ascii="Arial" w:hAnsi="Arial" w:cs="Arial"/>
          <w:color w:val="333399"/>
          <w:sz w:val="20"/>
          <w:szCs w:val="20"/>
        </w:rPr>
        <w:t>,</w:t>
      </w:r>
      <w:r w:rsidRPr="006F677B">
        <w:rPr>
          <w:rFonts w:ascii="Arial" w:hAnsi="Arial" w:cs="Arial"/>
          <w:color w:val="333399"/>
          <w:sz w:val="20"/>
          <w:szCs w:val="20"/>
        </w:rPr>
        <w:t xml:space="preserve"> è insegnante all’Università di Berkeley, </w:t>
      </w:r>
      <w:r w:rsidR="00AF14A7">
        <w:rPr>
          <w:rFonts w:ascii="Arial" w:hAnsi="Arial" w:cs="Arial"/>
          <w:color w:val="333399"/>
          <w:sz w:val="20"/>
          <w:szCs w:val="20"/>
        </w:rPr>
        <w:t xml:space="preserve">                                         </w:t>
      </w:r>
      <w:r w:rsidRPr="006F677B">
        <w:rPr>
          <w:rFonts w:ascii="Arial" w:hAnsi="Arial" w:cs="Arial"/>
          <w:color w:val="333399"/>
          <w:sz w:val="20"/>
          <w:szCs w:val="20"/>
        </w:rPr>
        <w:t>in California. Nel 1957 viene operato per cancro,</w:t>
      </w:r>
      <w:r w:rsidR="00AF14A7">
        <w:rPr>
          <w:rFonts w:ascii="Arial" w:hAnsi="Arial" w:cs="Arial"/>
          <w:color w:val="333399"/>
          <w:sz w:val="20"/>
          <w:szCs w:val="20"/>
        </w:rPr>
        <w:t xml:space="preserve"> </w:t>
      </w:r>
      <w:r w:rsidRPr="006F677B">
        <w:rPr>
          <w:rFonts w:ascii="Arial" w:hAnsi="Arial" w:cs="Arial"/>
          <w:color w:val="333399"/>
          <w:sz w:val="20"/>
          <w:szCs w:val="20"/>
        </w:rPr>
        <w:t xml:space="preserve">ma l’operazione non ha buon esito. </w:t>
      </w:r>
      <w:r w:rsidR="007F5732">
        <w:rPr>
          <w:rFonts w:ascii="Arial" w:hAnsi="Arial" w:cs="Arial"/>
          <w:color w:val="333399"/>
          <w:sz w:val="20"/>
          <w:szCs w:val="20"/>
        </w:rPr>
        <w:t xml:space="preserve">                                                     </w:t>
      </w:r>
      <w:r w:rsidRPr="006F677B">
        <w:rPr>
          <w:rFonts w:ascii="Arial" w:hAnsi="Arial" w:cs="Arial"/>
          <w:color w:val="333399"/>
          <w:sz w:val="20"/>
          <w:szCs w:val="20"/>
        </w:rPr>
        <w:t xml:space="preserve">Tra i tanti riconoscimenti: Accademico di S.Cecilia. </w:t>
      </w:r>
      <w:r w:rsidR="00D409FD" w:rsidRPr="006F677B">
        <w:rPr>
          <w:rFonts w:ascii="Arial" w:hAnsi="Arial" w:cs="Arial"/>
          <w:color w:val="333399"/>
          <w:sz w:val="20"/>
          <w:szCs w:val="20"/>
        </w:rPr>
        <w:t xml:space="preserve">Per maggiori informazioni sull'autore, vedi </w:t>
      </w:r>
      <w:r w:rsidR="007F5732">
        <w:rPr>
          <w:rFonts w:ascii="Arial" w:hAnsi="Arial" w:cs="Arial"/>
          <w:color w:val="333399"/>
          <w:sz w:val="20"/>
          <w:szCs w:val="20"/>
        </w:rPr>
        <w:t xml:space="preserve">                            </w:t>
      </w:r>
      <w:r w:rsidR="00D409FD" w:rsidRPr="006F677B">
        <w:rPr>
          <w:rFonts w:ascii="Arial" w:hAnsi="Arial" w:cs="Arial"/>
          <w:color w:val="333399"/>
          <w:sz w:val="20"/>
          <w:szCs w:val="20"/>
        </w:rPr>
        <w:t>"Passeggiando con la Musica", scaricabile gratuitamente</w:t>
      </w:r>
      <w:r w:rsidR="007F5732">
        <w:rPr>
          <w:rFonts w:ascii="Arial" w:hAnsi="Arial" w:cs="Arial"/>
          <w:color w:val="333399"/>
          <w:sz w:val="20"/>
          <w:szCs w:val="20"/>
        </w:rPr>
        <w:t xml:space="preserve"> o con donazione</w:t>
      </w:r>
      <w:r w:rsidR="00D409FD" w:rsidRPr="006F677B">
        <w:rPr>
          <w:rFonts w:ascii="Arial" w:hAnsi="Arial" w:cs="Arial"/>
          <w:color w:val="333399"/>
          <w:sz w:val="20"/>
          <w:szCs w:val="20"/>
        </w:rPr>
        <w:t xml:space="preserve"> dal sito: mariodemolli.com</w:t>
      </w:r>
    </w:p>
    <w:p w:rsidR="00EE7072" w:rsidRPr="00075EDB" w:rsidRDefault="00EE707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Concertino, clarinetto e orch. (1950, 7'50).</w:t>
      </w:r>
    </w:p>
    <w:p w:rsidR="00EE7072" w:rsidRPr="00075EDB" w:rsidRDefault="00EE7072" w:rsidP="00327F1F">
      <w:pPr>
        <w:tabs>
          <w:tab w:val="left" w:pos="0"/>
          <w:tab w:val="left" w:pos="4536"/>
          <w:tab w:val="left" w:pos="10348"/>
        </w:tabs>
        <w:spacing w:before="120" w:line="276" w:lineRule="auto"/>
        <w:ind w:right="-1"/>
        <w:rPr>
          <w:rFonts w:ascii="Arial" w:hAnsi="Arial" w:cs="Arial"/>
          <w:color w:val="000000"/>
        </w:rPr>
      </w:pPr>
    </w:p>
    <w:p w:rsidR="00EC1A2A" w:rsidRPr="006F677B" w:rsidRDefault="00EC1A2A" w:rsidP="00327F1F">
      <w:pPr>
        <w:tabs>
          <w:tab w:val="left" w:pos="0"/>
          <w:tab w:val="left" w:pos="4536"/>
          <w:tab w:val="left" w:pos="10348"/>
        </w:tabs>
        <w:spacing w:before="120" w:line="276" w:lineRule="auto"/>
        <w:ind w:right="-1"/>
        <w:rPr>
          <w:rFonts w:ascii="Arial" w:hAnsi="Arial" w:cs="Arial"/>
          <w:color w:val="333399"/>
          <w:u w:val="single"/>
          <w:lang w:val="en-US"/>
        </w:rPr>
      </w:pPr>
      <w:r w:rsidRPr="006F677B">
        <w:rPr>
          <w:rFonts w:ascii="Arial" w:hAnsi="Arial" w:cs="Arial"/>
          <w:color w:val="333399"/>
          <w:u w:val="single"/>
          <w:lang w:val="en-US"/>
        </w:rPr>
        <w:t>BLOMDAHL  Carl-Birger</w:t>
      </w:r>
      <w:r w:rsidRPr="006F677B">
        <w:rPr>
          <w:rFonts w:ascii="Arial" w:hAnsi="Arial" w:cs="Arial"/>
          <w:color w:val="333399"/>
          <w:u w:val="single"/>
          <w:lang w:val="en-US"/>
        </w:rPr>
        <w:tab/>
        <w:t>Vaxjo, 19.10.1916 - Kungsangen, 14.6.1968.</w:t>
      </w:r>
    </w:p>
    <w:p w:rsidR="00522955" w:rsidRPr="006F677B" w:rsidRDefault="00522955"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e direttore d’orchestra svedese, allievo di Rosenberg. Direttore della sezione musicale </w:t>
      </w:r>
      <w:r w:rsidR="007F5732">
        <w:rPr>
          <w:rFonts w:ascii="Arial" w:hAnsi="Arial" w:cs="Arial"/>
          <w:color w:val="333399"/>
          <w:sz w:val="20"/>
          <w:szCs w:val="20"/>
        </w:rPr>
        <w:t xml:space="preserve">                            </w:t>
      </w:r>
      <w:r w:rsidRPr="006F677B">
        <w:rPr>
          <w:rFonts w:ascii="Arial" w:hAnsi="Arial" w:cs="Arial"/>
          <w:color w:val="333399"/>
          <w:sz w:val="20"/>
          <w:szCs w:val="20"/>
        </w:rPr>
        <w:t>della radio svedese, Insegnante alla Royal Academy of Music di Stoccolma.</w:t>
      </w:r>
    </w:p>
    <w:p w:rsidR="00BA6CBB" w:rsidRPr="00075EDB" w:rsidRDefault="00EC1A2A"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rPr>
        <w:t xml:space="preserve">Trio per clarinetto, vcl. pf. </w:t>
      </w:r>
      <w:r w:rsidRPr="00075EDB">
        <w:rPr>
          <w:rFonts w:ascii="Arial" w:hAnsi="Arial" w:cs="Arial"/>
          <w:color w:val="000000"/>
          <w:lang w:val="fr-FR"/>
        </w:rPr>
        <w:t>(</w:t>
      </w:r>
      <w:r w:rsidR="00522955" w:rsidRPr="00075EDB">
        <w:rPr>
          <w:rFonts w:ascii="Arial" w:hAnsi="Arial" w:cs="Arial"/>
          <w:color w:val="000000"/>
          <w:lang w:val="fr-FR"/>
        </w:rPr>
        <w:t xml:space="preserve">1955, </w:t>
      </w:r>
      <w:r w:rsidRPr="00075EDB">
        <w:rPr>
          <w:rFonts w:ascii="Arial" w:hAnsi="Arial" w:cs="Arial"/>
          <w:color w:val="000000"/>
          <w:lang w:val="fr-FR"/>
        </w:rPr>
        <w:t>19’).</w:t>
      </w:r>
      <w:r w:rsidR="00522955" w:rsidRPr="00075EDB">
        <w:rPr>
          <w:rFonts w:ascii="Arial" w:hAnsi="Arial" w:cs="Arial"/>
          <w:color w:val="000000"/>
          <w:lang w:val="fr-FR"/>
        </w:rPr>
        <w:t xml:space="preserve">   Dance Suite 2, clarinetto, vcl. perc. (1951).</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fr-FR"/>
        </w:rPr>
      </w:pPr>
    </w:p>
    <w:p w:rsidR="003D78C1" w:rsidRPr="006F677B" w:rsidRDefault="003D78C1"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BLONDEAU  Thierry</w:t>
      </w:r>
      <w:r w:rsidRPr="006F677B">
        <w:rPr>
          <w:rFonts w:ascii="Arial" w:hAnsi="Arial" w:cs="Arial"/>
          <w:color w:val="333399"/>
          <w:u w:val="single"/>
          <w:lang w:val="fr-FR"/>
        </w:rPr>
        <w:tab/>
        <w:t>Vincennes, 12.4.1961</w:t>
      </w:r>
    </w:p>
    <w:p w:rsidR="0035474A" w:rsidRPr="006F677B" w:rsidRDefault="003D78C1"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francese, studi di composizione al Conservatorio di Parigi e alla Hochschule der Kunst di </w:t>
      </w:r>
      <w:r w:rsidR="007F5732">
        <w:rPr>
          <w:rFonts w:ascii="Arial" w:hAnsi="Arial" w:cs="Arial"/>
          <w:color w:val="333399"/>
          <w:sz w:val="20"/>
          <w:szCs w:val="20"/>
        </w:rPr>
        <w:t xml:space="preserve">                     </w:t>
      </w:r>
      <w:r w:rsidRPr="006F677B">
        <w:rPr>
          <w:rFonts w:ascii="Arial" w:hAnsi="Arial" w:cs="Arial"/>
          <w:color w:val="333399"/>
          <w:sz w:val="20"/>
          <w:szCs w:val="20"/>
        </w:rPr>
        <w:t>Berlino, residente a Villa Medicii dal 1994 al 1996. Dal 1998 Invitato a Brest, Stoccarda</w:t>
      </w:r>
      <w:r w:rsidR="0035474A" w:rsidRPr="006F677B">
        <w:rPr>
          <w:rFonts w:ascii="Arial" w:hAnsi="Arial" w:cs="Arial"/>
          <w:color w:val="333399"/>
          <w:sz w:val="20"/>
          <w:szCs w:val="20"/>
        </w:rPr>
        <w:t xml:space="preserve">, Annecy e alla </w:t>
      </w:r>
      <w:r w:rsidR="007F5732">
        <w:rPr>
          <w:rFonts w:ascii="Arial" w:hAnsi="Arial" w:cs="Arial"/>
          <w:color w:val="333399"/>
          <w:sz w:val="20"/>
          <w:szCs w:val="20"/>
        </w:rPr>
        <w:t xml:space="preserve">                           </w:t>
      </w:r>
      <w:r w:rsidR="0035474A" w:rsidRPr="006F677B">
        <w:rPr>
          <w:rFonts w:ascii="Arial" w:hAnsi="Arial" w:cs="Arial"/>
          <w:color w:val="333399"/>
          <w:sz w:val="20"/>
          <w:szCs w:val="20"/>
        </w:rPr>
        <w:t>DAAD di Berlino.</w:t>
      </w:r>
      <w:r w:rsidR="007F5732">
        <w:rPr>
          <w:rFonts w:ascii="Arial" w:hAnsi="Arial" w:cs="Arial"/>
          <w:color w:val="333399"/>
          <w:sz w:val="20"/>
          <w:szCs w:val="20"/>
        </w:rPr>
        <w:t xml:space="preserve"> </w:t>
      </w:r>
      <w:r w:rsidR="0035474A" w:rsidRPr="006F677B">
        <w:rPr>
          <w:rFonts w:ascii="Arial" w:hAnsi="Arial" w:cs="Arial"/>
          <w:color w:val="333399"/>
          <w:sz w:val="20"/>
          <w:szCs w:val="20"/>
        </w:rPr>
        <w:t>Dal 2003 è insegnante di composizione</w:t>
      </w:r>
      <w:r w:rsidRPr="006F677B">
        <w:rPr>
          <w:rFonts w:ascii="Arial" w:hAnsi="Arial" w:cs="Arial"/>
          <w:color w:val="333399"/>
          <w:sz w:val="20"/>
          <w:szCs w:val="20"/>
        </w:rPr>
        <w:t xml:space="preserve"> e </w:t>
      </w:r>
      <w:r w:rsidR="0035474A" w:rsidRPr="006F677B">
        <w:rPr>
          <w:rFonts w:ascii="Arial" w:hAnsi="Arial" w:cs="Arial"/>
          <w:color w:val="333399"/>
          <w:sz w:val="20"/>
          <w:szCs w:val="20"/>
        </w:rPr>
        <w:t xml:space="preserve">elettroacustica all’Università e al </w:t>
      </w:r>
      <w:r w:rsidR="007F5732">
        <w:rPr>
          <w:rFonts w:ascii="Arial" w:hAnsi="Arial" w:cs="Arial"/>
          <w:color w:val="333399"/>
          <w:sz w:val="20"/>
          <w:szCs w:val="20"/>
        </w:rPr>
        <w:t xml:space="preserve">                           </w:t>
      </w:r>
      <w:r w:rsidR="0035474A" w:rsidRPr="006F677B">
        <w:rPr>
          <w:rFonts w:ascii="Arial" w:hAnsi="Arial" w:cs="Arial"/>
          <w:color w:val="333399"/>
          <w:sz w:val="20"/>
          <w:szCs w:val="20"/>
        </w:rPr>
        <w:t>Conservatorio di Strasburgo.</w:t>
      </w:r>
      <w:r w:rsidR="007F5732">
        <w:rPr>
          <w:rFonts w:ascii="Arial" w:hAnsi="Arial" w:cs="Arial"/>
          <w:color w:val="333399"/>
          <w:sz w:val="20"/>
          <w:szCs w:val="20"/>
        </w:rPr>
        <w:t xml:space="preserve"> </w:t>
      </w:r>
      <w:r w:rsidR="0035474A" w:rsidRPr="006F677B">
        <w:rPr>
          <w:rFonts w:ascii="Arial" w:hAnsi="Arial" w:cs="Arial"/>
          <w:color w:val="333399"/>
          <w:sz w:val="20"/>
          <w:szCs w:val="20"/>
        </w:rPr>
        <w:t>Molti suoi brani hanno come sottotitolo: “Pezzo pedagogico”.</w:t>
      </w:r>
    </w:p>
    <w:p w:rsidR="009B3182" w:rsidRPr="00075EDB" w:rsidRDefault="0035474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Un Chat dans la gorge, cl</w:t>
      </w:r>
      <w:r w:rsidR="00F14B24" w:rsidRPr="00075EDB">
        <w:rPr>
          <w:rFonts w:ascii="Arial" w:hAnsi="Arial" w:cs="Arial"/>
          <w:color w:val="000000"/>
        </w:rPr>
        <w:t>arinetto</w:t>
      </w:r>
      <w:r w:rsidRPr="00075EDB">
        <w:rPr>
          <w:rFonts w:ascii="Arial" w:hAnsi="Arial" w:cs="Arial"/>
          <w:color w:val="000000"/>
        </w:rPr>
        <w:t xml:space="preserve"> solo (1999,1’)</w:t>
      </w:r>
      <w:r w:rsidR="009B3182" w:rsidRPr="00075EDB">
        <w:rPr>
          <w:rFonts w:ascii="Arial" w:hAnsi="Arial" w:cs="Arial"/>
          <w:color w:val="000000"/>
        </w:rPr>
        <w:t xml:space="preserve">.   </w:t>
      </w:r>
      <w:r w:rsidRPr="00075EDB">
        <w:rPr>
          <w:rFonts w:ascii="Arial" w:hAnsi="Arial" w:cs="Arial"/>
          <w:color w:val="000000"/>
        </w:rPr>
        <w:t xml:space="preserve">Interlude, 4 clarinetti (1999).   </w:t>
      </w:r>
    </w:p>
    <w:p w:rsidR="009B3182" w:rsidRPr="00075EDB" w:rsidRDefault="009B318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Interlude, 4 clarinetti (1999).   Linienfluge, cl. e vcl. (1995).   Interlude, 4 cl. e 4 tr. (1999).</w:t>
      </w:r>
    </w:p>
    <w:p w:rsidR="0035474A" w:rsidRPr="00075EDB" w:rsidRDefault="0035474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Ici et là, 2 clarinetti e </w:t>
      </w:r>
      <w:r w:rsidR="009B3182" w:rsidRPr="00075EDB">
        <w:rPr>
          <w:rFonts w:ascii="Arial" w:hAnsi="Arial" w:cs="Arial"/>
          <w:color w:val="000000"/>
        </w:rPr>
        <w:t xml:space="preserve">elettronica </w:t>
      </w:r>
      <w:r w:rsidRPr="00075EDB">
        <w:rPr>
          <w:rFonts w:ascii="Arial" w:hAnsi="Arial" w:cs="Arial"/>
          <w:color w:val="000000"/>
        </w:rPr>
        <w:t>(2002, 7’).</w:t>
      </w:r>
      <w:r w:rsidR="00474940">
        <w:rPr>
          <w:rFonts w:ascii="Arial" w:hAnsi="Arial" w:cs="Arial"/>
          <w:color w:val="000000"/>
        </w:rPr>
        <w:t xml:space="preserve">   </w:t>
      </w:r>
      <w:r w:rsidRPr="00075EDB">
        <w:rPr>
          <w:rFonts w:ascii="Arial" w:hAnsi="Arial" w:cs="Arial"/>
          <w:color w:val="000000"/>
        </w:rPr>
        <w:t xml:space="preserve">Non-lieu II, clarinetto e vcl. (2002, 25’).    </w:t>
      </w:r>
    </w:p>
    <w:p w:rsidR="0035474A" w:rsidRPr="00075EDB" w:rsidRDefault="0035474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Non-lieu III, clarinetto e ctb. (2004).   Lieu III, clarinetto, 2 ctb e cd (2005, 30’).</w:t>
      </w:r>
    </w:p>
    <w:p w:rsidR="009B3182" w:rsidRPr="00075EDB" w:rsidRDefault="0035474A"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rPr>
        <w:t>Etude au doppler, cl</w:t>
      </w:r>
      <w:r w:rsidR="009B3182" w:rsidRPr="00075EDB">
        <w:rPr>
          <w:rFonts w:ascii="Arial" w:hAnsi="Arial" w:cs="Arial"/>
          <w:color w:val="000000"/>
        </w:rPr>
        <w:t>.</w:t>
      </w:r>
      <w:r w:rsidRPr="00075EDB">
        <w:rPr>
          <w:rFonts w:ascii="Arial" w:hAnsi="Arial" w:cs="Arial"/>
          <w:color w:val="000000"/>
        </w:rPr>
        <w:t xml:space="preserve"> ctb. e cd (2005, 8’30).</w:t>
      </w:r>
      <w:r w:rsidR="00474940">
        <w:rPr>
          <w:rFonts w:ascii="Arial" w:hAnsi="Arial" w:cs="Arial"/>
          <w:color w:val="000000"/>
        </w:rPr>
        <w:t xml:space="preserve">   </w:t>
      </w:r>
      <w:r w:rsidR="009B3182" w:rsidRPr="00075EDB">
        <w:rPr>
          <w:rFonts w:ascii="Arial" w:hAnsi="Arial" w:cs="Arial"/>
          <w:color w:val="000000"/>
          <w:lang w:val="fr-FR"/>
        </w:rPr>
        <w:t>Vis à vis, 3 cl. e trio d’archi (1995, 10’)</w:t>
      </w:r>
    </w:p>
    <w:p w:rsidR="008B5546" w:rsidRPr="00075EDB" w:rsidRDefault="009B318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Ein und Aus, 2 </w:t>
      </w:r>
      <w:r w:rsidR="00474940" w:rsidRPr="00075EDB">
        <w:rPr>
          <w:rFonts w:ascii="Arial" w:hAnsi="Arial" w:cs="Arial"/>
          <w:color w:val="000000"/>
        </w:rPr>
        <w:t>clarinett</w:t>
      </w:r>
      <w:r w:rsidR="00474940">
        <w:rPr>
          <w:rFonts w:ascii="Arial" w:hAnsi="Arial" w:cs="Arial"/>
          <w:color w:val="000000"/>
        </w:rPr>
        <w:t>i</w:t>
      </w:r>
      <w:r w:rsidRPr="00075EDB">
        <w:rPr>
          <w:rFonts w:ascii="Arial" w:hAnsi="Arial" w:cs="Arial"/>
          <w:color w:val="000000"/>
        </w:rPr>
        <w:t xml:space="preserve"> e trio d</w:t>
      </w:r>
      <w:r w:rsidR="008B5546" w:rsidRPr="00075EDB">
        <w:rPr>
          <w:rFonts w:ascii="Arial" w:hAnsi="Arial" w:cs="Arial"/>
          <w:color w:val="000000"/>
        </w:rPr>
        <w:t>’</w:t>
      </w:r>
      <w:r w:rsidRPr="00075EDB">
        <w:rPr>
          <w:rFonts w:ascii="Arial" w:hAnsi="Arial" w:cs="Arial"/>
          <w:color w:val="000000"/>
        </w:rPr>
        <w:t>archi</w:t>
      </w:r>
      <w:r w:rsidR="008B5546" w:rsidRPr="00075EDB">
        <w:rPr>
          <w:rFonts w:ascii="Arial" w:hAnsi="Arial" w:cs="Arial"/>
          <w:color w:val="000000"/>
        </w:rPr>
        <w:t xml:space="preserve"> (1994, 7’).</w:t>
      </w:r>
    </w:p>
    <w:p w:rsidR="008B5546" w:rsidRPr="00075EDB" w:rsidRDefault="009B318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Quintetto Luftbrucken, cl. e quart. d’archi (1989, 16’).</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E3209F" w:rsidRPr="006F677B" w:rsidRDefault="00E3209F"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BOCHMANN  Cristopher</w:t>
      </w:r>
      <w:r w:rsidRPr="006F677B">
        <w:rPr>
          <w:rFonts w:ascii="Arial" w:hAnsi="Arial" w:cs="Arial"/>
          <w:color w:val="333399"/>
          <w:u w:val="single"/>
        </w:rPr>
        <w:tab/>
        <w:t>Chipping Norton, 8.11.1950</w:t>
      </w:r>
    </w:p>
    <w:p w:rsidR="00E3209F" w:rsidRPr="006F677B" w:rsidRDefault="00E3209F"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inglese, allievo di violoncello del padre, di D. Paine al Radley College, studi di composizione con </w:t>
      </w:r>
      <w:r w:rsidR="00A40114" w:rsidRPr="006F677B">
        <w:rPr>
          <w:rFonts w:ascii="Arial" w:hAnsi="Arial" w:cs="Arial"/>
          <w:color w:val="333399"/>
          <w:sz w:val="20"/>
          <w:szCs w:val="20"/>
        </w:rPr>
        <w:t xml:space="preserve">   </w:t>
      </w:r>
      <w:r w:rsidR="00912CD7" w:rsidRPr="006F677B">
        <w:rPr>
          <w:rFonts w:ascii="Arial" w:hAnsi="Arial" w:cs="Arial"/>
          <w:color w:val="333399"/>
          <w:sz w:val="20"/>
          <w:szCs w:val="20"/>
        </w:rPr>
        <w:t xml:space="preserv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K. Leighton, D. Lumsden e Sherlaw. Perfezionamento con N. Boulanger, dal 1967 al 1971, con R. R. Bennett </w:t>
      </w:r>
      <w:r w:rsidR="00A40114" w:rsidRPr="006F677B">
        <w:rPr>
          <w:rFonts w:ascii="Arial" w:hAnsi="Arial" w:cs="Arial"/>
          <w:color w:val="333399"/>
          <w:sz w:val="20"/>
          <w:szCs w:val="20"/>
        </w:rPr>
        <w:t xml:space="preserve">  </w:t>
      </w:r>
      <w:r w:rsidR="00912CD7" w:rsidRPr="006F677B">
        <w:rPr>
          <w:rFonts w:ascii="Arial" w:hAnsi="Arial" w:cs="Arial"/>
          <w:color w:val="333399"/>
          <w:sz w:val="20"/>
          <w:szCs w:val="20"/>
        </w:rPr>
        <w:t xml:space="preserv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dal 1969 al 1972. Dal 1980 vive in Portogallo. </w:t>
      </w:r>
    </w:p>
    <w:p w:rsidR="00E3209F" w:rsidRPr="00075EDB" w:rsidRDefault="00E320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w:t>
      </w:r>
      <w:r w:rsidRPr="00075EDB">
        <w:rPr>
          <w:rFonts w:ascii="Arial" w:hAnsi="Arial" w:cs="Arial"/>
          <w:iCs/>
        </w:rPr>
        <w:t>Snow on Distant Hills</w:t>
      </w:r>
      <w:r w:rsidRPr="00075EDB">
        <w:rPr>
          <w:rFonts w:ascii="Arial" w:hAnsi="Arial" w:cs="Arial"/>
        </w:rPr>
        <w:t xml:space="preserve"> (1992),   </w:t>
      </w:r>
      <w:r w:rsidRPr="00075EDB">
        <w:rPr>
          <w:rFonts w:ascii="Arial" w:hAnsi="Arial" w:cs="Arial"/>
          <w:iCs/>
        </w:rPr>
        <w:t xml:space="preserve">5 Monograms </w:t>
      </w:r>
      <w:r w:rsidRPr="00075EDB">
        <w:rPr>
          <w:rFonts w:ascii="Arial" w:hAnsi="Arial" w:cs="Arial"/>
        </w:rPr>
        <w:t xml:space="preserve">(1995-2000).  </w:t>
      </w:r>
    </w:p>
    <w:p w:rsidR="00E3209F" w:rsidRPr="00075EDB" w:rsidRDefault="00E320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lastRenderedPageBreak/>
        <w:t>Chiaroscuro</w:t>
      </w:r>
      <w:r w:rsidRPr="00075EDB">
        <w:rPr>
          <w:rFonts w:ascii="Arial" w:hAnsi="Arial" w:cs="Arial"/>
        </w:rPr>
        <w:t xml:space="preserve">, clarinetto basso (2008).   Sonata da Chiesa, clarinetto e pf. (1976).   </w:t>
      </w:r>
    </w:p>
    <w:p w:rsidR="00474940" w:rsidRDefault="00E320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Boreas</w:t>
      </w:r>
      <w:r w:rsidRPr="00075EDB">
        <w:rPr>
          <w:rFonts w:ascii="Arial" w:hAnsi="Arial" w:cs="Arial"/>
        </w:rPr>
        <w:t xml:space="preserve">, 4 </w:t>
      </w:r>
      <w:r w:rsidR="00474940" w:rsidRPr="00075EDB">
        <w:rPr>
          <w:rFonts w:ascii="Arial" w:hAnsi="Arial" w:cs="Arial"/>
          <w:color w:val="000000"/>
        </w:rPr>
        <w:t>clarinetto</w:t>
      </w:r>
      <w:r w:rsidRPr="00075EDB">
        <w:rPr>
          <w:rFonts w:ascii="Arial" w:hAnsi="Arial" w:cs="Arial"/>
        </w:rPr>
        <w:t xml:space="preserve"> (1988).   </w:t>
      </w:r>
      <w:r w:rsidRPr="00075EDB">
        <w:rPr>
          <w:rFonts w:ascii="Arial" w:hAnsi="Arial" w:cs="Arial"/>
          <w:iCs/>
        </w:rPr>
        <w:t>Mutations</w:t>
      </w:r>
      <w:r w:rsidRPr="00075EDB">
        <w:rPr>
          <w:rFonts w:ascii="Arial" w:hAnsi="Arial" w:cs="Arial"/>
        </w:rPr>
        <w:t xml:space="preserve">, 4 </w:t>
      </w:r>
      <w:r w:rsidR="00474940" w:rsidRPr="00075EDB">
        <w:rPr>
          <w:rFonts w:ascii="Arial" w:hAnsi="Arial" w:cs="Arial"/>
          <w:color w:val="000000"/>
        </w:rPr>
        <w:t>clarinett</w:t>
      </w:r>
      <w:r w:rsidR="00474940">
        <w:rPr>
          <w:rFonts w:ascii="Arial" w:hAnsi="Arial" w:cs="Arial"/>
          <w:color w:val="000000"/>
        </w:rPr>
        <w:t>i</w:t>
      </w:r>
      <w:r w:rsidRPr="00075EDB">
        <w:rPr>
          <w:rFonts w:ascii="Arial" w:hAnsi="Arial" w:cs="Arial"/>
        </w:rPr>
        <w:t xml:space="preserve"> (1996).   </w:t>
      </w:r>
    </w:p>
    <w:p w:rsidR="00474940" w:rsidRDefault="00E320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Introduzione e Aria, 6 </w:t>
      </w:r>
      <w:r w:rsidR="00474940" w:rsidRPr="00075EDB">
        <w:rPr>
          <w:rFonts w:ascii="Arial" w:hAnsi="Arial" w:cs="Arial"/>
          <w:color w:val="000000"/>
        </w:rPr>
        <w:t>clarinett</w:t>
      </w:r>
      <w:r w:rsidR="00474940">
        <w:rPr>
          <w:rFonts w:ascii="Arial" w:hAnsi="Arial" w:cs="Arial"/>
          <w:color w:val="000000"/>
        </w:rPr>
        <w:t>i</w:t>
      </w:r>
      <w:r w:rsidRPr="00075EDB">
        <w:rPr>
          <w:rFonts w:ascii="Arial" w:hAnsi="Arial" w:cs="Arial"/>
        </w:rPr>
        <w:t xml:space="preserve"> (1973).</w:t>
      </w:r>
      <w:r w:rsidR="00474940">
        <w:rPr>
          <w:rFonts w:ascii="Arial" w:hAnsi="Arial" w:cs="Arial"/>
        </w:rPr>
        <w:t xml:space="preserve">   </w:t>
      </w:r>
      <w:r w:rsidRPr="00075EDB">
        <w:rPr>
          <w:rFonts w:ascii="Arial" w:hAnsi="Arial" w:cs="Arial"/>
        </w:rPr>
        <w:t xml:space="preserve">Hymn, 8 </w:t>
      </w:r>
      <w:r w:rsidR="00474940" w:rsidRPr="00075EDB">
        <w:rPr>
          <w:rFonts w:ascii="Arial" w:hAnsi="Arial" w:cs="Arial"/>
          <w:color w:val="000000"/>
        </w:rPr>
        <w:t>clarinett</w:t>
      </w:r>
      <w:r w:rsidR="00474940">
        <w:rPr>
          <w:rFonts w:ascii="Arial" w:hAnsi="Arial" w:cs="Arial"/>
          <w:color w:val="000000"/>
        </w:rPr>
        <w:t>i</w:t>
      </w:r>
      <w:r w:rsidRPr="00075EDB">
        <w:rPr>
          <w:rFonts w:ascii="Arial" w:hAnsi="Arial" w:cs="Arial"/>
        </w:rPr>
        <w:t xml:space="preserve"> (1979).   </w:t>
      </w:r>
    </w:p>
    <w:p w:rsidR="00E3209F" w:rsidRPr="001C5644" w:rsidRDefault="00E3209F"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Ludus polytonalis, </w:t>
      </w:r>
      <w:r w:rsidR="00474940" w:rsidRPr="00075EDB">
        <w:rPr>
          <w:rFonts w:ascii="Arial" w:hAnsi="Arial" w:cs="Arial"/>
          <w:color w:val="000000"/>
        </w:rPr>
        <w:t>clarinetto</w:t>
      </w:r>
      <w:r w:rsidR="00474940" w:rsidRPr="00075EDB">
        <w:rPr>
          <w:rFonts w:ascii="Arial" w:hAnsi="Arial" w:cs="Arial"/>
        </w:rPr>
        <w:t xml:space="preserve"> </w:t>
      </w:r>
      <w:r w:rsidRPr="00075EDB">
        <w:rPr>
          <w:rFonts w:ascii="Arial" w:hAnsi="Arial" w:cs="Arial"/>
        </w:rPr>
        <w:t xml:space="preserve">e vcl. </w:t>
      </w:r>
      <w:r w:rsidRPr="001C5644">
        <w:rPr>
          <w:rFonts w:ascii="Arial" w:hAnsi="Arial" w:cs="Arial"/>
          <w:lang w:val="en-US"/>
        </w:rPr>
        <w:t xml:space="preserve">(1977).   Vespers, clarinetto e pf. (1978).   </w:t>
      </w:r>
    </w:p>
    <w:p w:rsidR="00E3209F" w:rsidRPr="00075EDB" w:rsidRDefault="00E3209F" w:rsidP="00327F1F">
      <w:pPr>
        <w:tabs>
          <w:tab w:val="left" w:pos="0"/>
          <w:tab w:val="left" w:pos="4536"/>
          <w:tab w:val="left" w:pos="10348"/>
        </w:tabs>
        <w:spacing w:before="120" w:line="276" w:lineRule="auto"/>
        <w:ind w:right="-1"/>
        <w:rPr>
          <w:rFonts w:ascii="Arial" w:hAnsi="Arial" w:cs="Arial"/>
        </w:rPr>
      </w:pPr>
      <w:r w:rsidRPr="00474940">
        <w:rPr>
          <w:rFonts w:ascii="Arial" w:hAnsi="Arial" w:cs="Arial"/>
          <w:iCs/>
          <w:lang w:val="en-US"/>
        </w:rPr>
        <w:t>Melodies and Mobiles</w:t>
      </w:r>
      <w:r w:rsidR="00474940" w:rsidRPr="00474940">
        <w:rPr>
          <w:rFonts w:ascii="Arial" w:hAnsi="Arial" w:cs="Arial"/>
          <w:lang w:val="en-US"/>
        </w:rPr>
        <w:t>,</w:t>
      </w:r>
      <w:r w:rsidR="00474940" w:rsidRPr="00474940">
        <w:rPr>
          <w:rFonts w:ascii="Arial" w:hAnsi="Arial" w:cs="Arial"/>
          <w:color w:val="000000"/>
          <w:lang w:val="en-US"/>
        </w:rPr>
        <w:t xml:space="preserve"> clarinetto</w:t>
      </w:r>
      <w:r w:rsidRPr="00474940">
        <w:rPr>
          <w:rFonts w:ascii="Arial" w:hAnsi="Arial" w:cs="Arial"/>
          <w:lang w:val="en-US"/>
        </w:rPr>
        <w:t xml:space="preserve"> vl. perc. </w:t>
      </w:r>
      <w:r w:rsidRPr="00075EDB">
        <w:rPr>
          <w:rFonts w:ascii="Arial" w:hAnsi="Arial" w:cs="Arial"/>
        </w:rPr>
        <w:t>(1990).   Lauda, cl. e orchestra di 21 clarinetti (2002).</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9D4438" w:rsidRPr="006F677B" w:rsidRDefault="009D4438"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BOCHSA  Nicolas Charles</w:t>
      </w:r>
      <w:r w:rsidRPr="006F677B">
        <w:rPr>
          <w:rFonts w:ascii="Arial" w:hAnsi="Arial" w:cs="Arial"/>
          <w:color w:val="333399"/>
          <w:u w:val="single"/>
          <w:lang w:val="fr-FR"/>
        </w:rPr>
        <w:tab/>
        <w:t>Montmédy, 9.8.1789 - Sydney, 6.1.1856.</w:t>
      </w:r>
    </w:p>
    <w:p w:rsidR="009D4438" w:rsidRPr="006F677B" w:rsidRDefault="009D4438"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e arpista francese, allievo degli arpisti Nadermann, Marin e di Mehul, Catel e Beck. </w:t>
      </w:r>
      <w:r w:rsidR="007F5732">
        <w:rPr>
          <w:rFonts w:ascii="Arial" w:hAnsi="Arial" w:cs="Arial"/>
          <w:color w:val="333399"/>
          <w:sz w:val="20"/>
          <w:szCs w:val="20"/>
        </w:rPr>
        <w:t xml:space="preserve">                          </w:t>
      </w:r>
      <w:r w:rsidRPr="006F677B">
        <w:rPr>
          <w:rFonts w:ascii="Arial" w:hAnsi="Arial" w:cs="Arial"/>
          <w:color w:val="333399"/>
          <w:sz w:val="20"/>
          <w:szCs w:val="20"/>
        </w:rPr>
        <w:t xml:space="preserve">Disordinato e trafficone nella vita, grande nel pizzicar le 47 corde. Arpista di Napoleone e di Luigi XIV. </w:t>
      </w:r>
      <w:r w:rsidR="007F5732">
        <w:rPr>
          <w:rFonts w:ascii="Arial" w:hAnsi="Arial" w:cs="Arial"/>
          <w:color w:val="333399"/>
          <w:sz w:val="20"/>
          <w:szCs w:val="20"/>
        </w:rPr>
        <w:t xml:space="preserve">                             </w:t>
      </w:r>
      <w:r w:rsidRPr="006F677B">
        <w:rPr>
          <w:rFonts w:ascii="Arial" w:hAnsi="Arial" w:cs="Arial"/>
          <w:color w:val="333399"/>
          <w:sz w:val="20"/>
          <w:szCs w:val="20"/>
        </w:rPr>
        <w:t xml:space="preserve">Fu insegnante alla Royal Academy di Londra, poi direttore dell’opera italiana al King’s Theatre. </w:t>
      </w:r>
      <w:r w:rsidR="007F5732">
        <w:rPr>
          <w:rFonts w:ascii="Arial" w:hAnsi="Arial" w:cs="Arial"/>
          <w:color w:val="333399"/>
          <w:sz w:val="20"/>
          <w:szCs w:val="20"/>
        </w:rPr>
        <w:t xml:space="preserve">                                           </w:t>
      </w:r>
      <w:r w:rsidRPr="006F677B">
        <w:rPr>
          <w:rFonts w:ascii="Arial" w:hAnsi="Arial" w:cs="Arial"/>
          <w:color w:val="333399"/>
          <w:sz w:val="20"/>
          <w:szCs w:val="20"/>
        </w:rPr>
        <w:t>Nel 1839, con la cantante Bishop, iniziò una serie di concerti in Europa, America e Australia.</w:t>
      </w:r>
    </w:p>
    <w:p w:rsidR="002B5D17" w:rsidRPr="00075EDB" w:rsidRDefault="00C05B5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Grande sonata op. 52</w:t>
      </w:r>
      <w:r w:rsidR="00C14890" w:rsidRPr="00075EDB">
        <w:rPr>
          <w:rFonts w:ascii="Arial" w:hAnsi="Arial" w:cs="Arial"/>
          <w:color w:val="000000"/>
        </w:rPr>
        <w:t>, per clarinetto e pf.</w:t>
      </w:r>
      <w:r w:rsidRPr="00075EDB">
        <w:rPr>
          <w:rFonts w:ascii="Arial" w:hAnsi="Arial" w:cs="Arial"/>
          <w:color w:val="000000"/>
        </w:rPr>
        <w:t xml:space="preserve"> (1</w:t>
      </w:r>
      <w:r w:rsidR="00004309" w:rsidRPr="00075EDB">
        <w:rPr>
          <w:rFonts w:ascii="Arial" w:hAnsi="Arial" w:cs="Arial"/>
          <w:color w:val="000000"/>
        </w:rPr>
        <w:t>8</w:t>
      </w:r>
      <w:r w:rsidRPr="00075EDB">
        <w:rPr>
          <w:rFonts w:ascii="Arial" w:hAnsi="Arial" w:cs="Arial"/>
          <w:color w:val="000000"/>
        </w:rPr>
        <w:t>08).</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1200E5" w:rsidRPr="006F677B" w:rsidRDefault="001200E5"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BODOROVA'  Sylvia</w:t>
      </w:r>
      <w:r w:rsidRPr="006F677B">
        <w:rPr>
          <w:rFonts w:ascii="Arial" w:hAnsi="Arial" w:cs="Arial"/>
          <w:color w:val="333399"/>
          <w:u w:val="single"/>
        </w:rPr>
        <w:tab/>
        <w:t>Ceske Budejovice, 31.12.1954</w:t>
      </w:r>
    </w:p>
    <w:p w:rsidR="001200E5" w:rsidRPr="006F677B" w:rsidRDefault="001200E5"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Compositrice Céca, studi di composizione all'Accademia Janacek di Brno e all'Accademia di Praga.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Perfezionamento con Donatoni a Siena e con Ton de Leeuw's ad Amsterdam. Insegnante al Conservatorio di Cincinnati. Con O. Macha, L. Fiser e Z. Lukas fa parte del gruppo dei Quattro. Oltre ai brani riportati, </w:t>
      </w:r>
      <w:r w:rsidR="007F5732">
        <w:rPr>
          <w:rFonts w:ascii="Arial" w:hAnsi="Arial" w:cs="Arial"/>
          <w:color w:val="333399"/>
          <w:sz w:val="20"/>
          <w:szCs w:val="20"/>
        </w:rPr>
        <w:t xml:space="preserve">                                </w:t>
      </w:r>
      <w:r w:rsidRPr="006F677B">
        <w:rPr>
          <w:rFonts w:ascii="Arial" w:hAnsi="Arial" w:cs="Arial"/>
          <w:color w:val="333399"/>
          <w:sz w:val="20"/>
          <w:szCs w:val="20"/>
        </w:rPr>
        <w:t>compos</w:t>
      </w:r>
      <w:r w:rsidR="007F5732">
        <w:rPr>
          <w:rFonts w:ascii="Arial" w:hAnsi="Arial" w:cs="Arial"/>
          <w:color w:val="333399"/>
          <w:sz w:val="20"/>
          <w:szCs w:val="20"/>
        </w:rPr>
        <w:t>e</w:t>
      </w:r>
      <w:r w:rsidRPr="006F677B">
        <w:rPr>
          <w:rFonts w:ascii="Arial" w:hAnsi="Arial" w:cs="Arial"/>
          <w:color w:val="333399"/>
          <w:sz w:val="20"/>
          <w:szCs w:val="20"/>
        </w:rPr>
        <w:t xml:space="preserve"> numerosi brani vocali.</w:t>
      </w:r>
    </w:p>
    <w:p w:rsidR="001200E5" w:rsidRPr="00075EDB" w:rsidRDefault="001200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Saluti da Siena (1981, 8').   La Speranza, clarinetto, vcl. pf. (1993, 8').   </w:t>
      </w:r>
    </w:p>
    <w:p w:rsidR="001200E5" w:rsidRPr="00075EDB" w:rsidRDefault="001200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Musica dedicata a 2 boemi di Praga, clarinetto basso e pf. (1980, 6').   </w:t>
      </w:r>
    </w:p>
    <w:p w:rsidR="001200E5" w:rsidRPr="00075EDB" w:rsidRDefault="001200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Rotationes, clarinetto, vl. vla. vcl. (2012, 18').   </w:t>
      </w:r>
    </w:p>
    <w:p w:rsidR="001200E5" w:rsidRPr="00075EDB" w:rsidRDefault="001200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Babadag, concertino per clarinetto, perc. archi (2010, 8').</w:t>
      </w:r>
    </w:p>
    <w:p w:rsidR="00140C86" w:rsidRPr="00075EDB" w:rsidRDefault="00140C86" w:rsidP="00327F1F">
      <w:pPr>
        <w:tabs>
          <w:tab w:val="left" w:pos="0"/>
          <w:tab w:val="left" w:pos="4536"/>
          <w:tab w:val="left" w:pos="10348"/>
        </w:tabs>
        <w:spacing w:before="120" w:line="276" w:lineRule="auto"/>
        <w:ind w:right="-1"/>
        <w:rPr>
          <w:rFonts w:ascii="Arial" w:hAnsi="Arial" w:cs="Arial"/>
          <w:color w:val="000000"/>
        </w:rPr>
      </w:pPr>
    </w:p>
    <w:p w:rsidR="00140C86" w:rsidRPr="006F677B" w:rsidRDefault="00140C8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lang w:val="en-US"/>
        </w:rPr>
      </w:pPr>
      <w:r w:rsidRPr="006F677B">
        <w:rPr>
          <w:rFonts w:ascii="Arial" w:hAnsi="Arial" w:cs="Arial"/>
          <w:color w:val="333399"/>
          <w:u w:val="single"/>
          <w:lang w:val="en-US"/>
        </w:rPr>
        <w:t>BOECK  August de</w:t>
      </w:r>
      <w:r w:rsidRPr="006F677B">
        <w:rPr>
          <w:rFonts w:ascii="Arial" w:hAnsi="Arial" w:cs="Arial"/>
          <w:color w:val="333399"/>
          <w:u w:val="single"/>
          <w:lang w:val="en-US"/>
        </w:rPr>
        <w:tab/>
        <w:t>Merchtem, 9.5.1865 - Merchtem, 9.10.1937.</w:t>
      </w:r>
    </w:p>
    <w:p w:rsidR="00140C86" w:rsidRPr="006F677B" w:rsidRDefault="00140C8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e organista belga, studi al Conservatorio Reale di Bruxelles con Mailly e Gilson. Organista a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Mertchtem dal 1892 al 1894 e a Elsene dal 1894 al 1920. Insegnante d’organo e armonia nel Conservatori di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Anversa 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Bruxelles dal 1909 al 1920 e Direttore al Conservatorio di Malines dal 1921 al 1930. </w:t>
      </w:r>
      <w:r w:rsidR="007F5732">
        <w:rPr>
          <w:rFonts w:ascii="Arial" w:hAnsi="Arial" w:cs="Arial"/>
          <w:color w:val="333399"/>
          <w:sz w:val="20"/>
          <w:szCs w:val="20"/>
        </w:rPr>
        <w:t xml:space="preserve">                         </w:t>
      </w:r>
      <w:r w:rsidRPr="006F677B">
        <w:rPr>
          <w:rFonts w:ascii="Arial" w:hAnsi="Arial" w:cs="Arial"/>
          <w:color w:val="333399"/>
          <w:sz w:val="20"/>
          <w:szCs w:val="20"/>
        </w:rPr>
        <w:t xml:space="preserve">Introdusse con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l’amico Gilson l’impressionismo musicale </w:t>
      </w:r>
      <w:r w:rsidR="001814C8" w:rsidRPr="006F677B">
        <w:rPr>
          <w:rFonts w:ascii="Arial" w:hAnsi="Arial" w:cs="Arial"/>
          <w:color w:val="333399"/>
          <w:sz w:val="20"/>
          <w:szCs w:val="20"/>
        </w:rPr>
        <w:t xml:space="preserve">e le opere di </w:t>
      </w:r>
      <w:r w:rsidRPr="006F677B">
        <w:rPr>
          <w:rFonts w:ascii="Arial" w:hAnsi="Arial" w:cs="Arial"/>
          <w:color w:val="333399"/>
          <w:sz w:val="20"/>
          <w:szCs w:val="20"/>
        </w:rPr>
        <w:t>Rimsky-Korsakov, in Belgio.</w:t>
      </w:r>
    </w:p>
    <w:p w:rsidR="00140C86" w:rsidRPr="00075EDB" w:rsidRDefault="00140C86"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Umoresque Impromptu, clarinetto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264463" w:rsidRPr="006F677B" w:rsidRDefault="003F4F33"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BOIELDIEU  François-Adrien</w:t>
      </w:r>
      <w:r w:rsidRPr="006F677B">
        <w:rPr>
          <w:rFonts w:ascii="Arial" w:hAnsi="Arial" w:cs="Arial"/>
          <w:color w:val="333399"/>
          <w:u w:val="single"/>
          <w:lang w:val="fr-FR"/>
        </w:rPr>
        <w:tab/>
        <w:t>Rouen, 16.12.1775 - Jarcy, 8.10.1834.</w:t>
      </w:r>
    </w:p>
    <w:p w:rsidR="00725509" w:rsidRPr="006F677B" w:rsidRDefault="003F4F33"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 operista francese. Insegnante di pianoforte al Conservatorio di Parigi. Direttore del Teatro</w:t>
      </w:r>
      <w:r w:rsidR="00A40114" w:rsidRPr="006F677B">
        <w:rPr>
          <w:rFonts w:ascii="Arial" w:hAnsi="Arial" w:cs="Arial"/>
          <w:color w:val="333399"/>
          <w:sz w:val="20"/>
          <w:szCs w:val="20"/>
        </w:rPr>
        <w:t xml:space="preserve"> </w:t>
      </w:r>
      <w:r w:rsidR="007F5732">
        <w:rPr>
          <w:rFonts w:ascii="Arial" w:hAnsi="Arial" w:cs="Arial"/>
          <w:color w:val="333399"/>
          <w:sz w:val="20"/>
          <w:szCs w:val="20"/>
        </w:rPr>
        <w:t xml:space="preserve">              </w:t>
      </w:r>
      <w:r w:rsidRPr="006F677B">
        <w:rPr>
          <w:rFonts w:ascii="Arial" w:hAnsi="Arial" w:cs="Arial"/>
          <w:color w:val="333399"/>
          <w:sz w:val="20"/>
          <w:szCs w:val="20"/>
        </w:rPr>
        <w:t>Imperiale di Pietroburgo. Tra gli allievi: Fetis, Adam e Zimmermann.</w:t>
      </w:r>
    </w:p>
    <w:p w:rsidR="003F4F33" w:rsidRPr="00075EDB" w:rsidRDefault="003F4F3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Sonata </w:t>
      </w:r>
      <w:r w:rsidR="00B504ED" w:rsidRPr="00075EDB">
        <w:rPr>
          <w:rFonts w:ascii="Arial" w:hAnsi="Arial" w:cs="Arial"/>
          <w:color w:val="000000"/>
        </w:rPr>
        <w:t xml:space="preserve">in Mib, </w:t>
      </w:r>
      <w:r w:rsidR="003D2F6A" w:rsidRPr="00075EDB">
        <w:rPr>
          <w:rFonts w:ascii="Arial" w:hAnsi="Arial" w:cs="Arial"/>
          <w:color w:val="000000"/>
        </w:rPr>
        <w:t>clarinetto</w:t>
      </w:r>
      <w:r w:rsidRPr="00075EDB">
        <w:rPr>
          <w:rFonts w:ascii="Arial" w:hAnsi="Arial" w:cs="Arial"/>
          <w:color w:val="000000"/>
        </w:rPr>
        <w:t xml:space="preserve">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757FC0" w:rsidRPr="006F677B" w:rsidRDefault="00757FC0"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BOIS  Rob du</w:t>
      </w:r>
      <w:r w:rsidRPr="006F677B">
        <w:rPr>
          <w:rFonts w:ascii="Arial" w:hAnsi="Arial" w:cs="Arial"/>
          <w:color w:val="333399"/>
          <w:u w:val="single"/>
        </w:rPr>
        <w:tab/>
        <w:t>Amsterdam, 28.5.1934</w:t>
      </w:r>
    </w:p>
    <w:p w:rsidR="00FB0AFE" w:rsidRPr="006F677B" w:rsidRDefault="00FB0AFE"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w:t>
      </w:r>
      <w:r w:rsidR="00494D2D" w:rsidRPr="006F677B">
        <w:rPr>
          <w:rFonts w:ascii="Arial" w:hAnsi="Arial" w:cs="Arial"/>
          <w:color w:val="333399"/>
          <w:sz w:val="20"/>
          <w:szCs w:val="20"/>
        </w:rPr>
        <w:t xml:space="preserve"> e</w:t>
      </w:r>
      <w:r w:rsidRPr="006F677B">
        <w:rPr>
          <w:rFonts w:ascii="Arial" w:hAnsi="Arial" w:cs="Arial"/>
          <w:color w:val="333399"/>
          <w:sz w:val="20"/>
          <w:szCs w:val="20"/>
        </w:rPr>
        <w:t xml:space="preserve"> pianista olandese. Autodidatta in composizione.</w:t>
      </w:r>
    </w:p>
    <w:p w:rsidR="00C93296" w:rsidRPr="00075EDB" w:rsidRDefault="00C9329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w:t>
      </w:r>
      <w:r w:rsidR="00B4054A" w:rsidRPr="00075EDB">
        <w:rPr>
          <w:rFonts w:ascii="Arial" w:hAnsi="Arial" w:cs="Arial"/>
          <w:color w:val="000000"/>
        </w:rPr>
        <w:t xml:space="preserve">3 Pezzi (1958, 7’),   </w:t>
      </w:r>
      <w:r w:rsidRPr="00075EDB">
        <w:rPr>
          <w:rFonts w:ascii="Arial" w:hAnsi="Arial" w:cs="Arial"/>
          <w:color w:val="000000"/>
        </w:rPr>
        <w:t xml:space="preserve">Chemin (1971),   Une danse pour Sonia (1973, 8’).   </w:t>
      </w:r>
    </w:p>
    <w:p w:rsidR="007231EB" w:rsidRPr="00075EDB" w:rsidRDefault="007231EB"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lastRenderedPageBreak/>
        <w:t xml:space="preserve">Berceuse per 4 clarinetti (1973, 16’).   </w:t>
      </w:r>
      <w:r w:rsidR="00C93296" w:rsidRPr="00075EDB">
        <w:rPr>
          <w:rFonts w:ascii="Arial" w:hAnsi="Arial" w:cs="Arial"/>
          <w:color w:val="000000"/>
          <w:lang w:val="fr-FR"/>
        </w:rPr>
        <w:t>Fusion pou</w:t>
      </w:r>
      <w:r w:rsidR="007F5732">
        <w:rPr>
          <w:rFonts w:ascii="Arial" w:hAnsi="Arial" w:cs="Arial"/>
          <w:color w:val="000000"/>
          <w:lang w:val="fr-FR"/>
        </w:rPr>
        <w:t>r</w:t>
      </w:r>
      <w:r w:rsidR="00C93296" w:rsidRPr="00075EDB">
        <w:rPr>
          <w:rFonts w:ascii="Arial" w:hAnsi="Arial" w:cs="Arial"/>
          <w:color w:val="000000"/>
          <w:lang w:val="fr-FR"/>
        </w:rPr>
        <w:t xml:space="preserve"> deux, cl</w:t>
      </w:r>
      <w:r w:rsidR="007F5732">
        <w:rPr>
          <w:rFonts w:ascii="Arial" w:hAnsi="Arial" w:cs="Arial"/>
          <w:color w:val="000000"/>
          <w:lang w:val="fr-FR"/>
        </w:rPr>
        <w:t>arinetto e</w:t>
      </w:r>
      <w:r w:rsidR="00C93296" w:rsidRPr="00075EDB">
        <w:rPr>
          <w:rFonts w:ascii="Arial" w:hAnsi="Arial" w:cs="Arial"/>
          <w:color w:val="000000"/>
          <w:lang w:val="fr-FR"/>
        </w:rPr>
        <w:t xml:space="preserve"> pf. (1971, 12’).   </w:t>
      </w:r>
    </w:p>
    <w:p w:rsidR="007231EB" w:rsidRPr="00B07951" w:rsidRDefault="00B4054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Rounds, cl. pf. (1967).  </w:t>
      </w:r>
      <w:r w:rsidR="003F4F33" w:rsidRPr="00075EDB">
        <w:rPr>
          <w:rFonts w:ascii="Arial" w:hAnsi="Arial" w:cs="Arial"/>
          <w:color w:val="000000"/>
          <w:lang w:val="fr-FR"/>
        </w:rPr>
        <w:t>Pastorales 3</w:t>
      </w:r>
      <w:r w:rsidRPr="00075EDB">
        <w:rPr>
          <w:rFonts w:ascii="Arial" w:hAnsi="Arial" w:cs="Arial"/>
          <w:color w:val="000000"/>
          <w:lang w:val="fr-FR"/>
        </w:rPr>
        <w:t xml:space="preserve">, </w:t>
      </w:r>
      <w:r w:rsidR="003D2F6A" w:rsidRPr="00075EDB">
        <w:rPr>
          <w:rFonts w:ascii="Arial" w:hAnsi="Arial" w:cs="Arial"/>
          <w:color w:val="000000"/>
          <w:lang w:val="fr-FR"/>
        </w:rPr>
        <w:t>cl</w:t>
      </w:r>
      <w:r w:rsidRPr="00075EDB">
        <w:rPr>
          <w:rFonts w:ascii="Arial" w:hAnsi="Arial" w:cs="Arial"/>
          <w:color w:val="000000"/>
          <w:lang w:val="fr-FR"/>
        </w:rPr>
        <w:t xml:space="preserve">. bon. ctb.  </w:t>
      </w:r>
      <w:r w:rsidR="00C93296" w:rsidRPr="00075EDB">
        <w:rPr>
          <w:rFonts w:ascii="Arial" w:hAnsi="Arial" w:cs="Arial"/>
          <w:color w:val="000000"/>
          <w:lang w:val="fr-FR"/>
        </w:rPr>
        <w:t xml:space="preserve">Musique d’atelier, cl. trb. </w:t>
      </w:r>
      <w:r w:rsidRPr="00075EDB">
        <w:rPr>
          <w:rFonts w:ascii="Arial" w:hAnsi="Arial" w:cs="Arial"/>
          <w:color w:val="000000"/>
          <w:lang w:val="fr-FR"/>
        </w:rPr>
        <w:t>v</w:t>
      </w:r>
      <w:r w:rsidR="00C93296" w:rsidRPr="00075EDB">
        <w:rPr>
          <w:rFonts w:ascii="Arial" w:hAnsi="Arial" w:cs="Arial"/>
          <w:color w:val="000000"/>
          <w:lang w:val="fr-FR"/>
        </w:rPr>
        <w:t xml:space="preserve">cl. pf. </w:t>
      </w:r>
      <w:r w:rsidR="00C93296" w:rsidRPr="00B07951">
        <w:rPr>
          <w:rFonts w:ascii="Arial" w:hAnsi="Arial" w:cs="Arial"/>
          <w:color w:val="000000"/>
        </w:rPr>
        <w:t xml:space="preserve">(1973).   </w:t>
      </w:r>
    </w:p>
    <w:p w:rsidR="00C93296" w:rsidRPr="00B07951" w:rsidRDefault="00C93296" w:rsidP="00327F1F">
      <w:pPr>
        <w:tabs>
          <w:tab w:val="left" w:pos="0"/>
          <w:tab w:val="left" w:pos="4536"/>
          <w:tab w:val="left" w:pos="10348"/>
        </w:tabs>
        <w:spacing w:before="120" w:line="276" w:lineRule="auto"/>
        <w:ind w:right="-1"/>
        <w:rPr>
          <w:rFonts w:ascii="Arial" w:hAnsi="Arial" w:cs="Arial"/>
          <w:color w:val="000000"/>
        </w:rPr>
      </w:pPr>
      <w:r w:rsidRPr="00B07951">
        <w:rPr>
          <w:rFonts w:ascii="Arial" w:hAnsi="Arial" w:cs="Arial"/>
          <w:color w:val="000000"/>
        </w:rPr>
        <w:t>Tracery, cl</w:t>
      </w:r>
      <w:r w:rsidR="007F5732" w:rsidRPr="00B07951">
        <w:rPr>
          <w:rFonts w:ascii="Arial" w:hAnsi="Arial" w:cs="Arial"/>
          <w:color w:val="000000"/>
        </w:rPr>
        <w:t>arinetto</w:t>
      </w:r>
      <w:r w:rsidRPr="00B07951">
        <w:rPr>
          <w:rFonts w:ascii="Arial" w:hAnsi="Arial" w:cs="Arial"/>
          <w:color w:val="000000"/>
        </w:rPr>
        <w:t xml:space="preserve"> e 4 perc. (1979).   Hyperion, </w:t>
      </w:r>
      <w:r w:rsidR="001630F5" w:rsidRPr="00075EDB">
        <w:rPr>
          <w:rFonts w:ascii="Arial" w:hAnsi="Arial" w:cs="Arial"/>
        </w:rPr>
        <w:t>cl</w:t>
      </w:r>
      <w:r w:rsidR="001630F5">
        <w:rPr>
          <w:rFonts w:ascii="Arial" w:hAnsi="Arial" w:cs="Arial"/>
        </w:rPr>
        <w:t>arinetto,</w:t>
      </w:r>
      <w:r w:rsidRPr="00B07951">
        <w:rPr>
          <w:rFonts w:ascii="Arial" w:hAnsi="Arial" w:cs="Arial"/>
          <w:color w:val="000000"/>
        </w:rPr>
        <w:t xml:space="preserve"> cor. vla. pf. (1984, 11’).   </w:t>
      </w:r>
    </w:p>
    <w:p w:rsidR="00C93296" w:rsidRPr="00075EDB" w:rsidRDefault="00C9329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The dog name Boo has a master call</w:t>
      </w:r>
      <w:r w:rsidR="00653ADE" w:rsidRPr="00075EDB">
        <w:rPr>
          <w:rFonts w:ascii="Arial" w:hAnsi="Arial" w:cs="Arial"/>
          <w:color w:val="000000"/>
          <w:lang w:val="en-US"/>
        </w:rPr>
        <w:t xml:space="preserve">e </w:t>
      </w:r>
      <w:r w:rsidRPr="00075EDB">
        <w:rPr>
          <w:rFonts w:ascii="Arial" w:hAnsi="Arial" w:cs="Arial"/>
          <w:color w:val="000000"/>
          <w:lang w:val="en-US"/>
        </w:rPr>
        <w:t>Lobo, cl</w:t>
      </w:r>
      <w:r w:rsidR="007F5732">
        <w:rPr>
          <w:rFonts w:ascii="Arial" w:hAnsi="Arial" w:cs="Arial"/>
          <w:color w:val="000000"/>
          <w:lang w:val="en-US"/>
        </w:rPr>
        <w:t>arinetto,</w:t>
      </w:r>
      <w:r w:rsidRPr="00075EDB">
        <w:rPr>
          <w:rFonts w:ascii="Arial" w:hAnsi="Arial" w:cs="Arial"/>
          <w:color w:val="000000"/>
          <w:lang w:val="en-US"/>
        </w:rPr>
        <w:t xml:space="preserve"> vl. pf. </w:t>
      </w:r>
      <w:r w:rsidRPr="00075EDB">
        <w:rPr>
          <w:rFonts w:ascii="Arial" w:hAnsi="Arial" w:cs="Arial"/>
          <w:color w:val="000000"/>
        </w:rPr>
        <w:t>(1972, 9’).</w:t>
      </w:r>
    </w:p>
    <w:p w:rsidR="003F4F33" w:rsidRPr="00075EDB" w:rsidRDefault="00C9329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Iquanodon, per 9 clarinetti ( 1982, 15’).</w:t>
      </w:r>
      <w:r w:rsidR="007F5732">
        <w:rPr>
          <w:rFonts w:ascii="Arial" w:hAnsi="Arial" w:cs="Arial"/>
          <w:color w:val="000000"/>
        </w:rPr>
        <w:t xml:space="preserve">   </w:t>
      </w:r>
      <w:r w:rsidRPr="00075EDB">
        <w:rPr>
          <w:rFonts w:ascii="Arial" w:hAnsi="Arial" w:cs="Arial"/>
          <w:color w:val="000000"/>
        </w:rPr>
        <w:t>Fleeting, per coro di clarinetti (1997, 12’).</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F61AC4" w:rsidRPr="006F677B" w:rsidRDefault="00F61AC4"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BOISDEFFRE de le Mouton Charles-Renè       Vesoul,3.4.183</w:t>
      </w:r>
      <w:r w:rsidR="00FB5F1B" w:rsidRPr="006F677B">
        <w:rPr>
          <w:rFonts w:ascii="Arial" w:hAnsi="Arial" w:cs="Arial"/>
          <w:color w:val="333399"/>
          <w:u w:val="single"/>
          <w:lang w:val="fr-FR"/>
        </w:rPr>
        <w:t xml:space="preserve">4 </w:t>
      </w:r>
      <w:r w:rsidRPr="006F677B">
        <w:rPr>
          <w:rFonts w:ascii="Arial" w:hAnsi="Arial" w:cs="Arial"/>
          <w:color w:val="333399"/>
          <w:u w:val="single"/>
          <w:lang w:val="fr-FR"/>
        </w:rPr>
        <w:t>- Vézelise, 25.11.1906.</w:t>
      </w:r>
    </w:p>
    <w:p w:rsidR="00F61AC4" w:rsidRPr="006F677B" w:rsidRDefault="00F61AC4"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francese, studi di composizione dai 7 anni con Chr. Wagner e Barbereau. </w:t>
      </w:r>
      <w:r w:rsidR="00E740CD">
        <w:rPr>
          <w:rFonts w:ascii="Arial" w:hAnsi="Arial" w:cs="Arial"/>
          <w:color w:val="333399"/>
          <w:sz w:val="20"/>
          <w:szCs w:val="20"/>
        </w:rPr>
        <w:t xml:space="preserve">                                            </w:t>
      </w:r>
      <w:r w:rsidRPr="006F677B">
        <w:rPr>
          <w:rFonts w:ascii="Arial" w:hAnsi="Arial" w:cs="Arial"/>
          <w:color w:val="333399"/>
          <w:sz w:val="20"/>
          <w:szCs w:val="20"/>
        </w:rPr>
        <w:t>Vincitore del Prix Chartier</w:t>
      </w:r>
      <w:r w:rsidR="00E740CD">
        <w:rPr>
          <w:rFonts w:ascii="Arial" w:hAnsi="Arial" w:cs="Arial"/>
          <w:color w:val="333399"/>
          <w:sz w:val="20"/>
          <w:szCs w:val="20"/>
        </w:rPr>
        <w:t xml:space="preserve"> </w:t>
      </w:r>
      <w:r w:rsidRPr="006F677B">
        <w:rPr>
          <w:rFonts w:ascii="Arial" w:hAnsi="Arial" w:cs="Arial"/>
          <w:color w:val="333399"/>
          <w:sz w:val="20"/>
          <w:szCs w:val="20"/>
        </w:rPr>
        <w:t>nel 1883.</w:t>
      </w:r>
    </w:p>
    <w:p w:rsidR="00A54B00" w:rsidRPr="00075EDB" w:rsidRDefault="00F61AC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solo.   Chanson Néapolitan</w:t>
      </w:r>
      <w:r w:rsidR="0035232B" w:rsidRPr="00075EDB">
        <w:rPr>
          <w:rFonts w:ascii="Arial" w:hAnsi="Arial" w:cs="Arial"/>
          <w:color w:val="000000"/>
        </w:rPr>
        <w:t>,</w:t>
      </w:r>
      <w:r w:rsidRPr="00075EDB">
        <w:rPr>
          <w:rFonts w:ascii="Arial" w:hAnsi="Arial" w:cs="Arial"/>
          <w:color w:val="000000"/>
        </w:rPr>
        <w:t xml:space="preserve"> clarinetto solo (3’).</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F27BC6" w:rsidRPr="006F677B" w:rsidRDefault="00F27BC6"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BOISSEAU  Jean-Thierry</w:t>
      </w:r>
      <w:r w:rsidRPr="006F677B">
        <w:rPr>
          <w:rFonts w:ascii="Arial" w:hAnsi="Arial" w:cs="Arial"/>
          <w:color w:val="333399"/>
          <w:u w:val="single"/>
        </w:rPr>
        <w:tab/>
        <w:t>Buxerolles, 1949</w:t>
      </w:r>
    </w:p>
    <w:p w:rsidR="009049E7" w:rsidRPr="006F677B" w:rsidRDefault="009049E7"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pianista, organista, poeta e conferenziere francese, figlio dell’organista e compositore Robert. </w:t>
      </w:r>
      <w:r w:rsidR="00912CD7" w:rsidRPr="006F677B">
        <w:rPr>
          <w:rFonts w:ascii="Arial" w:hAnsi="Arial" w:cs="Arial"/>
          <w:color w:val="333399"/>
          <w:sz w:val="20"/>
          <w:szCs w:val="20"/>
        </w:rPr>
        <w:t xml:space="preserve"> </w:t>
      </w:r>
      <w:r w:rsidR="006B17B4" w:rsidRPr="006F677B">
        <w:rPr>
          <w:rFonts w:ascii="Arial" w:hAnsi="Arial" w:cs="Arial"/>
          <w:color w:val="333399"/>
          <w:sz w:val="20"/>
          <w:szCs w:val="20"/>
        </w:rPr>
        <w:t xml:space="preserve">     </w:t>
      </w:r>
      <w:r w:rsidRPr="006F677B">
        <w:rPr>
          <w:rFonts w:ascii="Arial" w:hAnsi="Arial" w:cs="Arial"/>
          <w:color w:val="333399"/>
          <w:sz w:val="20"/>
          <w:szCs w:val="20"/>
        </w:rPr>
        <w:t>Allievo di Villard, perfezionamento alla Schola Cantorum di Parigi con Tisné.</w:t>
      </w:r>
    </w:p>
    <w:p w:rsidR="00F27BC6" w:rsidRPr="00075EDB" w:rsidRDefault="00F27BC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Suite </w:t>
      </w:r>
      <w:r w:rsidR="009A4A32" w:rsidRPr="00075EDB">
        <w:rPr>
          <w:rFonts w:ascii="Arial" w:hAnsi="Arial" w:cs="Arial"/>
          <w:iCs/>
          <w:lang w:val="fr-FR"/>
        </w:rPr>
        <w:t>Transcaucasienne</w:t>
      </w:r>
      <w:r w:rsidRPr="00075EDB">
        <w:rPr>
          <w:rFonts w:ascii="Arial" w:hAnsi="Arial" w:cs="Arial"/>
          <w:color w:val="000000"/>
        </w:rPr>
        <w:t>, clarinetto solo.   Notturno a la memoire de Tisnè, clarinetto solo.</w:t>
      </w:r>
    </w:p>
    <w:p w:rsidR="009049E7" w:rsidRPr="00075EDB" w:rsidRDefault="00F27BC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Un americano a Tokio, clarinetto e pf.   </w:t>
      </w:r>
      <w:r w:rsidR="009A4A32" w:rsidRPr="00075EDB">
        <w:rPr>
          <w:rFonts w:ascii="Arial" w:hAnsi="Arial" w:cs="Arial"/>
          <w:iCs/>
          <w:lang w:val="fr-FR"/>
        </w:rPr>
        <w:t>Paganini's At It Again!</w:t>
      </w:r>
      <w:r w:rsidR="009A4A32" w:rsidRPr="00075EDB">
        <w:rPr>
          <w:rFonts w:ascii="Arial" w:hAnsi="Arial" w:cs="Arial"/>
          <w:lang w:val="fr-FR"/>
        </w:rPr>
        <w:t>, sestetto di clarinetti.</w:t>
      </w:r>
      <w:r w:rsidR="009049E7" w:rsidRPr="00075EDB">
        <w:rPr>
          <w:rFonts w:ascii="Arial" w:hAnsi="Arial" w:cs="Arial"/>
        </w:rPr>
        <w:t xml:space="preserve">      </w:t>
      </w:r>
    </w:p>
    <w:p w:rsidR="00F27BC6" w:rsidRPr="00075EDB" w:rsidRDefault="00F27BC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Ni le soleil hier, ni la lune demain, clarinetto basso e pf.</w:t>
      </w:r>
    </w:p>
    <w:p w:rsidR="009A4A32" w:rsidRPr="00075EDB" w:rsidRDefault="009A4A32" w:rsidP="00327F1F">
      <w:pPr>
        <w:tabs>
          <w:tab w:val="left" w:pos="0"/>
          <w:tab w:val="left" w:pos="4536"/>
          <w:tab w:val="left" w:pos="10348"/>
        </w:tabs>
        <w:spacing w:before="120" w:line="276" w:lineRule="auto"/>
        <w:ind w:right="-1"/>
        <w:rPr>
          <w:rFonts w:ascii="Arial" w:hAnsi="Arial" w:cs="Arial"/>
          <w:color w:val="000000"/>
        </w:rPr>
      </w:pPr>
    </w:p>
    <w:p w:rsidR="00AF267F" w:rsidRPr="006F677B" w:rsidRDefault="00AF267F"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BOIVIN  Philippe</w:t>
      </w:r>
      <w:r w:rsidRPr="006F677B">
        <w:rPr>
          <w:rFonts w:ascii="Arial" w:hAnsi="Arial" w:cs="Arial"/>
          <w:color w:val="333399"/>
          <w:u w:val="single"/>
        </w:rPr>
        <w:tab/>
      </w:r>
      <w:r w:rsidR="00AD1AD3" w:rsidRPr="006F677B">
        <w:rPr>
          <w:rFonts w:ascii="Arial" w:hAnsi="Arial" w:cs="Arial"/>
          <w:color w:val="333399"/>
          <w:u w:val="single"/>
        </w:rPr>
        <w:t>Metz, 1954</w:t>
      </w:r>
    </w:p>
    <w:p w:rsidR="00AF267F" w:rsidRPr="006F677B" w:rsidRDefault="00AF267F"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 francese, allievo di Deutsch e Xenakis. Direttore del Conservatorio d’Ivry.</w:t>
      </w:r>
    </w:p>
    <w:p w:rsidR="00AF267F" w:rsidRPr="00075EDB" w:rsidRDefault="00AF267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Chalumeau, clarinetto solo (1982, 3’30).   </w:t>
      </w:r>
      <w:r w:rsidR="00DE1D83" w:rsidRPr="00075EDB">
        <w:rPr>
          <w:rFonts w:ascii="Arial" w:hAnsi="Arial" w:cs="Arial"/>
          <w:color w:val="000000"/>
        </w:rPr>
        <w:t>Photo de classe, 12 clarinetti (1982, 8’).</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3F4207" w:rsidRPr="006F677B" w:rsidRDefault="003F4207"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BOLCOM  William</w:t>
      </w:r>
      <w:r w:rsidRPr="006F677B">
        <w:rPr>
          <w:rFonts w:ascii="Arial" w:hAnsi="Arial" w:cs="Arial"/>
          <w:color w:val="333399"/>
          <w:u w:val="single"/>
        </w:rPr>
        <w:tab/>
        <w:t>Seattle, 26.5.1938</w:t>
      </w:r>
    </w:p>
    <w:p w:rsidR="00C46C61" w:rsidRPr="006F677B" w:rsidRDefault="00C46C61"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Pianista e compositore americano, studi all’Università di Washington, al Mills, alla Stanford dal 1958 al 1961, </w:t>
      </w:r>
      <w:r w:rsidR="00A40114" w:rsidRPr="006F677B">
        <w:rPr>
          <w:rFonts w:ascii="Arial" w:hAnsi="Arial" w:cs="Arial"/>
          <w:color w:val="333399"/>
          <w:sz w:val="20"/>
          <w:szCs w:val="20"/>
        </w:rPr>
        <w:t xml:space="preserve">  </w:t>
      </w:r>
      <w:r w:rsidR="00912CD7" w:rsidRPr="006F677B">
        <w:rPr>
          <w:rFonts w:ascii="Arial" w:hAnsi="Arial" w:cs="Arial"/>
          <w:color w:val="333399"/>
          <w:sz w:val="20"/>
          <w:szCs w:val="20"/>
        </w:rPr>
        <w:t xml:space="preserve">   </w:t>
      </w:r>
      <w:r w:rsidR="006B17B4" w:rsidRPr="006F677B">
        <w:rPr>
          <w:rFonts w:ascii="Arial" w:hAnsi="Arial" w:cs="Arial"/>
          <w:color w:val="333399"/>
          <w:sz w:val="20"/>
          <w:szCs w:val="20"/>
        </w:rPr>
        <w:t xml:space="preserve">     </w:t>
      </w:r>
      <w:r w:rsidRPr="006F677B">
        <w:rPr>
          <w:rFonts w:ascii="Arial" w:hAnsi="Arial" w:cs="Arial"/>
          <w:color w:val="333399"/>
          <w:sz w:val="20"/>
          <w:szCs w:val="20"/>
        </w:rPr>
        <w:t xml:space="preserve">con Milhaud, Verall, McKay e Jacobson. Perfezionamento al Conservatorio di Parigi ancora con Milhaud e </w:t>
      </w:r>
      <w:r w:rsidR="001814C8" w:rsidRPr="006F677B">
        <w:rPr>
          <w:rFonts w:ascii="Arial" w:hAnsi="Arial" w:cs="Arial"/>
          <w:color w:val="333399"/>
          <w:sz w:val="20"/>
          <w:szCs w:val="20"/>
        </w:rPr>
        <w:t xml:space="preserve">   </w:t>
      </w:r>
      <w:r w:rsidRPr="006F677B">
        <w:rPr>
          <w:rFonts w:ascii="Arial" w:hAnsi="Arial" w:cs="Arial"/>
          <w:color w:val="333399"/>
          <w:sz w:val="20"/>
          <w:szCs w:val="20"/>
        </w:rPr>
        <w:t>Messiaen. Insegnante di composizione all’Università del Michigan. Numerosi riconoscimenti.</w:t>
      </w:r>
    </w:p>
    <w:p w:rsidR="00C46C61" w:rsidRPr="00FE56AD"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FE56AD">
        <w:rPr>
          <w:rStyle w:val="Enfasigrassetto"/>
          <w:rFonts w:ascii="Arial" w:hAnsi="Arial" w:cs="Arial"/>
          <w:b w:val="0"/>
        </w:rPr>
        <w:t xml:space="preserve">Clarinetto solo: </w:t>
      </w:r>
      <w:r w:rsidR="001630F5" w:rsidRPr="00FE56AD">
        <w:rPr>
          <w:rStyle w:val="Enfasigrassetto"/>
          <w:rFonts w:ascii="Arial" w:hAnsi="Arial" w:cs="Arial"/>
          <w:b w:val="0"/>
        </w:rPr>
        <w:t xml:space="preserve"> </w:t>
      </w:r>
      <w:r w:rsidRPr="00FE56AD">
        <w:rPr>
          <w:rStyle w:val="Enfasigrassetto"/>
          <w:rFonts w:ascii="Arial" w:hAnsi="Arial" w:cs="Arial"/>
          <w:b w:val="0"/>
        </w:rPr>
        <w:t xml:space="preserve">Short Lecture </w:t>
      </w:r>
      <w:r w:rsidRPr="00FE56AD">
        <w:rPr>
          <w:rFonts w:ascii="Arial" w:hAnsi="Arial" w:cs="Arial"/>
        </w:rPr>
        <w:t xml:space="preserve">(1976, 6’),   </w:t>
      </w:r>
      <w:r w:rsidRPr="00FE56AD">
        <w:rPr>
          <w:rStyle w:val="Enfasigrassetto"/>
          <w:rFonts w:ascii="Arial" w:hAnsi="Arial" w:cs="Arial"/>
          <w:b w:val="0"/>
        </w:rPr>
        <w:t xml:space="preserve">Chalumeau </w:t>
      </w:r>
      <w:r w:rsidRPr="00FE56AD">
        <w:rPr>
          <w:rFonts w:ascii="Arial" w:hAnsi="Arial" w:cs="Arial"/>
        </w:rPr>
        <w:t xml:space="preserve">(2005, 10’).   </w:t>
      </w:r>
    </w:p>
    <w:p w:rsidR="00C46C61" w:rsidRPr="00075EDB"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r w:rsidRPr="00075EDB">
        <w:rPr>
          <w:rStyle w:val="Enfasigrassetto"/>
          <w:rFonts w:ascii="Arial" w:hAnsi="Arial" w:cs="Arial"/>
          <w:b w:val="0"/>
          <w:lang w:val="en-US"/>
        </w:rPr>
        <w:t>Concert-Piece, clarinetto e pf.</w:t>
      </w:r>
      <w:r w:rsidRPr="00075EDB">
        <w:rPr>
          <w:rFonts w:ascii="Arial" w:hAnsi="Arial" w:cs="Arial"/>
          <w:lang w:val="en-US"/>
        </w:rPr>
        <w:t xml:space="preserve"> (1959, 15’).   </w:t>
      </w:r>
      <w:r w:rsidRPr="00075EDB">
        <w:rPr>
          <w:rStyle w:val="Enfasigrassetto"/>
          <w:rFonts w:ascii="Arial" w:hAnsi="Arial" w:cs="Arial"/>
          <w:b w:val="0"/>
          <w:lang w:val="en-US"/>
        </w:rPr>
        <w:t xml:space="preserve">Little Suite of Four Dances, cl. pf. </w:t>
      </w:r>
      <w:r w:rsidRPr="00075EDB">
        <w:rPr>
          <w:rFonts w:ascii="Arial" w:hAnsi="Arial" w:cs="Arial"/>
          <w:lang w:val="en-US"/>
        </w:rPr>
        <w:t xml:space="preserve">(1984, 7’).   </w:t>
      </w:r>
    </w:p>
    <w:p w:rsidR="00C46C61" w:rsidRPr="00075EDB"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Enfasigrassetto"/>
          <w:rFonts w:ascii="Arial" w:hAnsi="Arial" w:cs="Arial"/>
          <w:b w:val="0"/>
          <w:lang w:val="en-US"/>
        </w:rPr>
        <w:t>Afternoon Cakewalk</w:t>
      </w:r>
      <w:r w:rsidRPr="00075EDB">
        <w:rPr>
          <w:rFonts w:ascii="Arial" w:hAnsi="Arial" w:cs="Arial"/>
          <w:lang w:val="en-US"/>
        </w:rPr>
        <w:t>-</w:t>
      </w:r>
      <w:r w:rsidRPr="00075EDB">
        <w:rPr>
          <w:rStyle w:val="Enfasicorsivo"/>
          <w:rFonts w:ascii="Arial" w:hAnsi="Arial" w:cs="Arial"/>
          <w:i w:val="0"/>
          <w:lang w:val="en-US"/>
        </w:rPr>
        <w:t>Rag Suite, di Joplin, Lamb, Scott e Bolcom,</w:t>
      </w:r>
      <w:r w:rsidR="001630F5">
        <w:rPr>
          <w:rStyle w:val="Enfasicorsivo"/>
          <w:rFonts w:ascii="Arial" w:hAnsi="Arial" w:cs="Arial"/>
          <w:i w:val="0"/>
          <w:lang w:val="en-US"/>
        </w:rPr>
        <w:t xml:space="preserve"> </w:t>
      </w:r>
      <w:r w:rsidRPr="00075EDB">
        <w:rPr>
          <w:rStyle w:val="Enfasicorsivo"/>
          <w:rFonts w:ascii="Arial" w:hAnsi="Arial" w:cs="Arial"/>
          <w:i w:val="0"/>
          <w:lang w:val="en-US"/>
        </w:rPr>
        <w:t xml:space="preserve">cl. vl. pf. </w:t>
      </w:r>
      <w:r w:rsidRPr="00075EDB">
        <w:rPr>
          <w:rFonts w:ascii="Arial" w:hAnsi="Arial" w:cs="Arial"/>
        </w:rPr>
        <w:t>(1979, 25).</w:t>
      </w:r>
    </w:p>
    <w:p w:rsidR="00C46C61" w:rsidRPr="00075EDB"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Enfasigrassetto"/>
          <w:rFonts w:ascii="Arial" w:hAnsi="Arial" w:cs="Arial"/>
          <w:b w:val="0"/>
        </w:rPr>
        <w:t>Session III, clarinetto, vl. vcl. pf. perc.</w:t>
      </w:r>
      <w:r w:rsidRPr="00075EDB">
        <w:rPr>
          <w:rFonts w:ascii="Arial" w:hAnsi="Arial" w:cs="Arial"/>
        </w:rPr>
        <w:t xml:space="preserve">(1966, 6’).   </w:t>
      </w:r>
      <w:r w:rsidRPr="00075EDB">
        <w:rPr>
          <w:rStyle w:val="Enfasigrassetto"/>
          <w:rFonts w:ascii="Arial" w:hAnsi="Arial" w:cs="Arial"/>
          <w:b w:val="0"/>
        </w:rPr>
        <w:t xml:space="preserve">Trio, clarinetto, vl. pf. </w:t>
      </w:r>
      <w:r w:rsidRPr="00075EDB">
        <w:rPr>
          <w:rFonts w:ascii="Arial" w:hAnsi="Arial" w:cs="Arial"/>
        </w:rPr>
        <w:t xml:space="preserve">(1993, 21’). </w:t>
      </w:r>
    </w:p>
    <w:p w:rsidR="00C46C61" w:rsidRPr="00075EDB"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Enfasigrassetto"/>
          <w:rFonts w:ascii="Arial" w:hAnsi="Arial" w:cs="Arial"/>
          <w:b w:val="0"/>
        </w:rPr>
        <w:t>Session IV, clarinetto, trb. 2 vle. vcl. arpa, pf. perc.</w:t>
      </w:r>
      <w:r w:rsidRPr="00075EDB">
        <w:rPr>
          <w:rFonts w:ascii="Arial" w:hAnsi="Arial" w:cs="Arial"/>
        </w:rPr>
        <w:t>(1967, 8’).</w:t>
      </w:r>
    </w:p>
    <w:p w:rsidR="00C46C61" w:rsidRPr="00075EDB" w:rsidRDefault="00C46C61"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fr-FR"/>
        </w:rPr>
      </w:pPr>
      <w:r w:rsidRPr="00075EDB">
        <w:rPr>
          <w:rStyle w:val="Enfasigrassetto"/>
          <w:rFonts w:ascii="Arial" w:hAnsi="Arial" w:cs="Arial"/>
          <w:b w:val="0"/>
        </w:rPr>
        <w:t>Concerto, clarinetto e orch.</w:t>
      </w:r>
      <w:r w:rsidR="00474940">
        <w:rPr>
          <w:rStyle w:val="Enfasigrassetto"/>
          <w:rFonts w:ascii="Arial" w:hAnsi="Arial" w:cs="Arial"/>
          <w:b w:val="0"/>
        </w:rPr>
        <w:t xml:space="preserve"> </w:t>
      </w:r>
      <w:r w:rsidRPr="00075EDB">
        <w:rPr>
          <w:rFonts w:ascii="Arial" w:hAnsi="Arial" w:cs="Arial"/>
          <w:lang w:val="fr-FR"/>
        </w:rPr>
        <w:t>(199</w:t>
      </w:r>
      <w:r w:rsidR="00DE1181" w:rsidRPr="00075EDB">
        <w:rPr>
          <w:rFonts w:ascii="Arial" w:hAnsi="Arial" w:cs="Arial"/>
          <w:lang w:val="fr-FR"/>
        </w:rPr>
        <w:t>0</w:t>
      </w:r>
      <w:r w:rsidRPr="00075EDB">
        <w:rPr>
          <w:rFonts w:ascii="Arial" w:hAnsi="Arial" w:cs="Arial"/>
          <w:lang w:val="fr-FR"/>
        </w:rPr>
        <w:t>, 20’).</w:t>
      </w:r>
    </w:p>
    <w:p w:rsidR="007B4903" w:rsidRPr="00075EDB" w:rsidRDefault="007B4903"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fr-FR"/>
        </w:rPr>
      </w:pPr>
    </w:p>
    <w:p w:rsidR="00C265D7" w:rsidRPr="006F677B" w:rsidRDefault="00C265D7"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BONDON  Jacques</w:t>
      </w:r>
      <w:r w:rsidRPr="006F677B">
        <w:rPr>
          <w:rFonts w:ascii="Arial" w:hAnsi="Arial" w:cs="Arial"/>
          <w:color w:val="333399"/>
          <w:u w:val="single"/>
          <w:lang w:val="fr-FR"/>
        </w:rPr>
        <w:tab/>
        <w:t>Boulbon, 6.12.1927 - Coulommiers, 2.4.2008.</w:t>
      </w:r>
    </w:p>
    <w:p w:rsidR="00C265D7" w:rsidRPr="006F677B" w:rsidRDefault="00C265D7"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e violinista francese, allievo di Profitt (vl), Dandelot, Koechlin (arm. e contr.), Milhaud e </w:t>
      </w:r>
      <w:r w:rsidR="007F5732">
        <w:rPr>
          <w:rFonts w:ascii="Arial" w:hAnsi="Arial" w:cs="Arial"/>
          <w:color w:val="333399"/>
          <w:sz w:val="20"/>
          <w:szCs w:val="20"/>
        </w:rPr>
        <w:t xml:space="preserve">                         </w:t>
      </w:r>
      <w:r w:rsidRPr="006F677B">
        <w:rPr>
          <w:rFonts w:ascii="Arial" w:hAnsi="Arial" w:cs="Arial"/>
          <w:color w:val="333399"/>
          <w:sz w:val="20"/>
          <w:szCs w:val="20"/>
        </w:rPr>
        <w:t xml:space="preserve">Rivier (comp.) al Conservatorio di Parigi. Nel 1962 fonda l’Orchestra di Musica Contemporanea e dal 1981 </w:t>
      </w:r>
      <w:r w:rsidR="007F5732">
        <w:rPr>
          <w:rFonts w:ascii="Arial" w:hAnsi="Arial" w:cs="Arial"/>
          <w:color w:val="333399"/>
          <w:sz w:val="20"/>
          <w:szCs w:val="20"/>
        </w:rPr>
        <w:t xml:space="preserve">                     </w:t>
      </w:r>
      <w:r w:rsidRPr="006F677B">
        <w:rPr>
          <w:rFonts w:ascii="Arial" w:hAnsi="Arial" w:cs="Arial"/>
          <w:color w:val="333399"/>
          <w:sz w:val="20"/>
          <w:szCs w:val="20"/>
        </w:rPr>
        <w:t>è Direttore del 20° arondissement di Parigi. Appassionato di pittura, inserì nei suoi brani</w:t>
      </w:r>
      <w:r w:rsidR="007F5732">
        <w:rPr>
          <w:rFonts w:ascii="Arial" w:hAnsi="Arial" w:cs="Arial"/>
          <w:color w:val="333399"/>
          <w:sz w:val="20"/>
          <w:szCs w:val="20"/>
        </w:rPr>
        <w:t>,</w:t>
      </w:r>
      <w:r w:rsidRPr="006F677B">
        <w:rPr>
          <w:rFonts w:ascii="Arial" w:hAnsi="Arial" w:cs="Arial"/>
          <w:color w:val="333399"/>
          <w:sz w:val="20"/>
          <w:szCs w:val="20"/>
        </w:rPr>
        <w:t xml:space="preserve"> luce e colori.</w:t>
      </w:r>
    </w:p>
    <w:p w:rsidR="00757FC0" w:rsidRPr="00075EDB" w:rsidRDefault="001D0ED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Movimenti</w:t>
      </w:r>
      <w:r w:rsidR="003F62AF" w:rsidRPr="00075EDB">
        <w:rPr>
          <w:rFonts w:ascii="Arial" w:hAnsi="Arial" w:cs="Arial"/>
          <w:color w:val="000000"/>
        </w:rPr>
        <w:t xml:space="preserve">, </w:t>
      </w:r>
      <w:r w:rsidRPr="00075EDB">
        <w:rPr>
          <w:rFonts w:ascii="Arial" w:hAnsi="Arial" w:cs="Arial"/>
          <w:color w:val="000000"/>
        </w:rPr>
        <w:t>quart. di clarinetti (19</w:t>
      </w:r>
      <w:r w:rsidR="00C265D7" w:rsidRPr="00075EDB">
        <w:rPr>
          <w:rFonts w:ascii="Arial" w:hAnsi="Arial" w:cs="Arial"/>
          <w:color w:val="000000"/>
        </w:rPr>
        <w:t>7</w:t>
      </w:r>
      <w:r w:rsidRPr="00075EDB">
        <w:rPr>
          <w:rFonts w:ascii="Arial" w:hAnsi="Arial" w:cs="Arial"/>
          <w:color w:val="000000"/>
        </w:rPr>
        <w:t>8, 15’).</w:t>
      </w:r>
      <w:r w:rsidR="00474940">
        <w:rPr>
          <w:rFonts w:ascii="Arial" w:hAnsi="Arial" w:cs="Arial"/>
          <w:color w:val="000000"/>
        </w:rPr>
        <w:t xml:space="preserve">   </w:t>
      </w:r>
      <w:r w:rsidRPr="00075EDB">
        <w:rPr>
          <w:rFonts w:ascii="Arial" w:hAnsi="Arial" w:cs="Arial"/>
          <w:color w:val="000000"/>
        </w:rPr>
        <w:t xml:space="preserve">Concerto d’octobre, </w:t>
      </w:r>
      <w:r w:rsidR="001630F5" w:rsidRPr="00075EDB">
        <w:rPr>
          <w:rFonts w:ascii="Arial" w:hAnsi="Arial" w:cs="Arial"/>
        </w:rPr>
        <w:t>cl</w:t>
      </w:r>
      <w:r w:rsidR="001630F5">
        <w:rPr>
          <w:rFonts w:ascii="Arial" w:hAnsi="Arial" w:cs="Arial"/>
        </w:rPr>
        <w:t>arinetto</w:t>
      </w:r>
      <w:r w:rsidRPr="00075EDB">
        <w:rPr>
          <w:rFonts w:ascii="Arial" w:hAnsi="Arial" w:cs="Arial"/>
          <w:color w:val="000000"/>
        </w:rPr>
        <w:t xml:space="preserve"> </w:t>
      </w:r>
      <w:r w:rsidR="00991C5A" w:rsidRPr="00075EDB">
        <w:rPr>
          <w:rFonts w:ascii="Arial" w:hAnsi="Arial" w:cs="Arial"/>
          <w:color w:val="000000"/>
        </w:rPr>
        <w:t xml:space="preserve">e </w:t>
      </w:r>
      <w:r w:rsidRPr="00075EDB">
        <w:rPr>
          <w:rFonts w:ascii="Arial" w:hAnsi="Arial" w:cs="Arial"/>
          <w:color w:val="000000"/>
        </w:rPr>
        <w:t>archi (1976, 23’).</w:t>
      </w:r>
    </w:p>
    <w:p w:rsidR="00C265D7" w:rsidRPr="00075EDB" w:rsidRDefault="00C265D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des Offrandes, clarinetto e orch. (1998).   </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8B02AD" w:rsidRPr="006F677B" w:rsidRDefault="008B02AD"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BONIS  Mélanie (Mel)</w:t>
      </w:r>
      <w:r w:rsidRPr="006F677B">
        <w:rPr>
          <w:rFonts w:ascii="Arial" w:hAnsi="Arial" w:cs="Arial"/>
          <w:color w:val="333399"/>
          <w:u w:val="single"/>
        </w:rPr>
        <w:tab/>
        <w:t>Parigi, 21.1.1858 - Sarcelles, 18.5.1937.</w:t>
      </w:r>
    </w:p>
    <w:p w:rsidR="00373764" w:rsidRPr="006F677B" w:rsidRDefault="00373764"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Pianista e compositrice francese. Franck la ascolta e nel 1877 “Mel” entra al Conservatorio di Parigi, dove è </w:t>
      </w:r>
      <w:r w:rsidR="001630F5">
        <w:rPr>
          <w:rFonts w:ascii="Arial" w:hAnsi="Arial" w:cs="Arial"/>
          <w:color w:val="333399"/>
          <w:sz w:val="20"/>
          <w:szCs w:val="20"/>
        </w:rPr>
        <w:t xml:space="preserve">      </w:t>
      </w:r>
      <w:r w:rsidR="00FD5F4B">
        <w:rPr>
          <w:rFonts w:ascii="Arial" w:hAnsi="Arial" w:cs="Arial"/>
          <w:color w:val="333399"/>
          <w:sz w:val="20"/>
          <w:szCs w:val="20"/>
        </w:rPr>
        <w:t xml:space="preserve"> </w:t>
      </w:r>
      <w:r w:rsidRPr="006F677B">
        <w:rPr>
          <w:rFonts w:ascii="Arial" w:hAnsi="Arial" w:cs="Arial"/>
          <w:color w:val="333399"/>
          <w:sz w:val="20"/>
          <w:szCs w:val="20"/>
        </w:rPr>
        <w:t>allieva</w:t>
      </w:r>
      <w:r w:rsidR="001630F5">
        <w:rPr>
          <w:rFonts w:ascii="Arial" w:hAnsi="Arial" w:cs="Arial"/>
          <w:color w:val="333399"/>
          <w:sz w:val="20"/>
          <w:szCs w:val="20"/>
        </w:rPr>
        <w:t xml:space="preserve"> </w:t>
      </w:r>
      <w:r w:rsidRPr="006F677B">
        <w:rPr>
          <w:rFonts w:ascii="Arial" w:hAnsi="Arial" w:cs="Arial"/>
          <w:color w:val="333399"/>
          <w:sz w:val="20"/>
          <w:szCs w:val="20"/>
        </w:rPr>
        <w:t xml:space="preserve">di Guiraud e Bazille, nonostante il perere contrario dei genitori. Nel 1880 vince il 1° premio d’armonia. </w:t>
      </w:r>
      <w:r w:rsidR="001630F5">
        <w:rPr>
          <w:rFonts w:ascii="Arial" w:hAnsi="Arial" w:cs="Arial"/>
          <w:color w:val="333399"/>
          <w:sz w:val="20"/>
          <w:szCs w:val="20"/>
        </w:rPr>
        <w:t xml:space="preserve">     </w:t>
      </w:r>
      <w:r w:rsidRPr="006F677B">
        <w:rPr>
          <w:rFonts w:ascii="Arial" w:hAnsi="Arial" w:cs="Arial"/>
          <w:color w:val="333399"/>
          <w:sz w:val="20"/>
          <w:szCs w:val="20"/>
        </w:rPr>
        <w:t>Segue altresì (come auditrice) i corsi di Cesar Franck. Vita privata romanzesca, innamorata di un musicista,</w:t>
      </w:r>
      <w:r w:rsidR="006B17B4" w:rsidRPr="006F677B">
        <w:rPr>
          <w:rFonts w:ascii="Arial" w:hAnsi="Arial" w:cs="Arial"/>
          <w:color w:val="333399"/>
          <w:sz w:val="20"/>
          <w:szCs w:val="20"/>
        </w:rPr>
        <w:t xml:space="preserve"> </w:t>
      </w:r>
      <w:r w:rsidR="007F5732">
        <w:rPr>
          <w:rFonts w:ascii="Arial" w:hAnsi="Arial" w:cs="Arial"/>
          <w:color w:val="333399"/>
          <w:sz w:val="20"/>
          <w:szCs w:val="20"/>
        </w:rPr>
        <w:t xml:space="preserve">                  </w:t>
      </w:r>
      <w:r w:rsidRPr="006F677B">
        <w:rPr>
          <w:rFonts w:ascii="Arial" w:hAnsi="Arial" w:cs="Arial"/>
          <w:color w:val="333399"/>
          <w:sz w:val="20"/>
          <w:szCs w:val="20"/>
        </w:rPr>
        <w:t xml:space="preserve">viene ritirata dal Conservatorio dalla madre, arida e avida, il suo “tesoro” era la bella figlia, la obbliga a sposarsi </w:t>
      </w:r>
      <w:r w:rsidR="001630F5">
        <w:rPr>
          <w:rFonts w:ascii="Arial" w:hAnsi="Arial" w:cs="Arial"/>
          <w:color w:val="333399"/>
          <w:sz w:val="20"/>
          <w:szCs w:val="20"/>
        </w:rPr>
        <w:t xml:space="preserve">             </w:t>
      </w:r>
      <w:r w:rsidRPr="006F677B">
        <w:rPr>
          <w:rFonts w:ascii="Arial" w:hAnsi="Arial" w:cs="Arial"/>
          <w:color w:val="333399"/>
          <w:sz w:val="20"/>
          <w:szCs w:val="20"/>
        </w:rPr>
        <w:t xml:space="preserve">con il solito “Buon partito”, proprietario terriero a Sarcelles, di 25 anni più anziano e vedovo di 2 precedenti </w:t>
      </w:r>
      <w:r w:rsidR="007F5732">
        <w:rPr>
          <w:rFonts w:ascii="Arial" w:hAnsi="Arial" w:cs="Arial"/>
          <w:color w:val="333399"/>
          <w:sz w:val="20"/>
          <w:szCs w:val="20"/>
        </w:rPr>
        <w:t xml:space="preserve">                   </w:t>
      </w:r>
      <w:r w:rsidRPr="006F677B">
        <w:rPr>
          <w:rFonts w:ascii="Arial" w:hAnsi="Arial" w:cs="Arial"/>
          <w:color w:val="333399"/>
          <w:sz w:val="20"/>
          <w:szCs w:val="20"/>
        </w:rPr>
        <w:t>mogli, con 5 figli,</w:t>
      </w:r>
      <w:r w:rsidR="007F5732">
        <w:rPr>
          <w:rFonts w:ascii="Arial" w:hAnsi="Arial" w:cs="Arial"/>
          <w:color w:val="333399"/>
          <w:sz w:val="20"/>
          <w:szCs w:val="20"/>
        </w:rPr>
        <w:t xml:space="preserve"> </w:t>
      </w:r>
      <w:r w:rsidRPr="006F677B">
        <w:rPr>
          <w:rFonts w:ascii="Arial" w:hAnsi="Arial" w:cs="Arial"/>
          <w:color w:val="333399"/>
          <w:sz w:val="20"/>
          <w:szCs w:val="20"/>
        </w:rPr>
        <w:t xml:space="preserve">che, dopo aver messo al mondo ancora 3 figli con la nuova moglie, passa a miglior vita. </w:t>
      </w:r>
      <w:r w:rsidR="007F5732">
        <w:rPr>
          <w:rFonts w:ascii="Arial" w:hAnsi="Arial" w:cs="Arial"/>
          <w:color w:val="333399"/>
          <w:sz w:val="20"/>
          <w:szCs w:val="20"/>
        </w:rPr>
        <w:t xml:space="preserve">          </w:t>
      </w:r>
      <w:r w:rsidRPr="006F677B">
        <w:rPr>
          <w:rFonts w:ascii="Arial" w:hAnsi="Arial" w:cs="Arial"/>
          <w:color w:val="333399"/>
          <w:sz w:val="20"/>
          <w:szCs w:val="20"/>
        </w:rPr>
        <w:t xml:space="preserve">Mélanie torna al primo amore </w:t>
      </w:r>
      <w:r w:rsidR="00653ADE" w:rsidRPr="006F677B">
        <w:rPr>
          <w:rFonts w:ascii="Arial" w:hAnsi="Arial" w:cs="Arial"/>
          <w:color w:val="333399"/>
          <w:sz w:val="20"/>
          <w:szCs w:val="20"/>
        </w:rPr>
        <w:t xml:space="preserve">e </w:t>
      </w:r>
      <w:r w:rsidRPr="006F677B">
        <w:rPr>
          <w:rFonts w:ascii="Arial" w:hAnsi="Arial" w:cs="Arial"/>
          <w:color w:val="333399"/>
          <w:sz w:val="20"/>
          <w:szCs w:val="20"/>
        </w:rPr>
        <w:t xml:space="preserve">ha un altro figlio. Dopo queste dure prove diventa molto religiosa. </w:t>
      </w:r>
      <w:r w:rsidR="007F5732">
        <w:rPr>
          <w:rFonts w:ascii="Arial" w:hAnsi="Arial" w:cs="Arial"/>
          <w:color w:val="333399"/>
          <w:sz w:val="20"/>
          <w:szCs w:val="20"/>
        </w:rPr>
        <w:t xml:space="preserve">                           </w:t>
      </w:r>
      <w:r w:rsidRPr="006F677B">
        <w:rPr>
          <w:rFonts w:ascii="Arial" w:hAnsi="Arial" w:cs="Arial"/>
          <w:color w:val="333399"/>
          <w:sz w:val="20"/>
          <w:szCs w:val="20"/>
        </w:rPr>
        <w:t>Durante</w:t>
      </w:r>
      <w:r w:rsidR="00A40114" w:rsidRPr="006F677B">
        <w:rPr>
          <w:rFonts w:ascii="Arial" w:hAnsi="Arial" w:cs="Arial"/>
          <w:color w:val="333399"/>
          <w:sz w:val="20"/>
          <w:szCs w:val="20"/>
        </w:rPr>
        <w:t xml:space="preserve"> </w:t>
      </w:r>
      <w:r w:rsidRPr="006F677B">
        <w:rPr>
          <w:rFonts w:ascii="Arial" w:hAnsi="Arial" w:cs="Arial"/>
          <w:color w:val="333399"/>
          <w:sz w:val="20"/>
          <w:szCs w:val="20"/>
        </w:rPr>
        <w:t>queste terrestri complicazioni,</w:t>
      </w:r>
      <w:r w:rsidR="007F5732">
        <w:rPr>
          <w:rFonts w:ascii="Arial" w:hAnsi="Arial" w:cs="Arial"/>
          <w:color w:val="333399"/>
          <w:sz w:val="20"/>
          <w:szCs w:val="20"/>
        </w:rPr>
        <w:t xml:space="preserve"> l</w:t>
      </w:r>
      <w:r w:rsidRPr="006F677B">
        <w:rPr>
          <w:rFonts w:ascii="Arial" w:hAnsi="Arial" w:cs="Arial"/>
          <w:color w:val="333399"/>
          <w:sz w:val="20"/>
          <w:szCs w:val="20"/>
        </w:rPr>
        <w:t>a Bonis continua</w:t>
      </w:r>
      <w:r w:rsidR="00F026FA" w:rsidRPr="006F677B">
        <w:rPr>
          <w:rFonts w:ascii="Arial" w:hAnsi="Arial" w:cs="Arial"/>
          <w:color w:val="333399"/>
          <w:sz w:val="20"/>
          <w:szCs w:val="20"/>
        </w:rPr>
        <w:t xml:space="preserve"> </w:t>
      </w:r>
      <w:r w:rsidRPr="006F677B">
        <w:rPr>
          <w:rFonts w:ascii="Arial" w:hAnsi="Arial" w:cs="Arial"/>
          <w:color w:val="333399"/>
          <w:sz w:val="20"/>
          <w:szCs w:val="20"/>
        </w:rPr>
        <w:t xml:space="preserve">a comporre fin’oltre i 70 anni, dedicando “Los Gitanos” </w:t>
      </w:r>
      <w:r w:rsidR="007F5732">
        <w:rPr>
          <w:rFonts w:ascii="Arial" w:hAnsi="Arial" w:cs="Arial"/>
          <w:color w:val="333399"/>
          <w:sz w:val="20"/>
          <w:szCs w:val="20"/>
        </w:rPr>
        <w:t xml:space="preserve">           </w:t>
      </w:r>
      <w:r w:rsidRPr="006F677B">
        <w:rPr>
          <w:rFonts w:ascii="Arial" w:hAnsi="Arial" w:cs="Arial"/>
          <w:color w:val="333399"/>
          <w:sz w:val="20"/>
          <w:szCs w:val="20"/>
        </w:rPr>
        <w:t xml:space="preserve">al padre, rovistando l’ho scoperto succube della moglie, cercò invano d’aiutare la figlia... La bella “Mel” scrisse </w:t>
      </w:r>
      <w:r w:rsidR="001630F5">
        <w:rPr>
          <w:rFonts w:ascii="Arial" w:hAnsi="Arial" w:cs="Arial"/>
          <w:color w:val="333399"/>
          <w:sz w:val="20"/>
          <w:szCs w:val="20"/>
        </w:rPr>
        <w:t xml:space="preserve">           </w:t>
      </w:r>
      <w:r w:rsidRPr="006F677B">
        <w:rPr>
          <w:rFonts w:ascii="Arial" w:hAnsi="Arial" w:cs="Arial"/>
          <w:color w:val="333399"/>
          <w:sz w:val="20"/>
          <w:szCs w:val="20"/>
        </w:rPr>
        <w:t>circa 300 brani. Significativa una frase di Saint Saens:</w:t>
      </w:r>
      <w:r w:rsidR="00C91DA9">
        <w:rPr>
          <w:rFonts w:ascii="Arial" w:hAnsi="Arial" w:cs="Arial"/>
          <w:color w:val="333399"/>
          <w:sz w:val="20"/>
          <w:szCs w:val="20"/>
        </w:rPr>
        <w:t xml:space="preserve"> </w:t>
      </w:r>
      <w:r w:rsidRPr="006F677B">
        <w:rPr>
          <w:rFonts w:ascii="Arial" w:hAnsi="Arial" w:cs="Arial"/>
          <w:color w:val="333399"/>
          <w:sz w:val="20"/>
          <w:szCs w:val="20"/>
        </w:rPr>
        <w:t>“Rara donna, conosce tutte le risorse del mestiere”</w:t>
      </w:r>
    </w:p>
    <w:p w:rsidR="008B02AD" w:rsidRPr="00075EDB" w:rsidRDefault="008B02A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en-US"/>
        </w:rPr>
        <w:t xml:space="preserve">Suite “in the Ancient Style” op. 127, clarinetto, fl. vl. pf. </w:t>
      </w:r>
      <w:r w:rsidRPr="00075EDB">
        <w:rPr>
          <w:rFonts w:ascii="Arial" w:hAnsi="Arial" w:cs="Arial"/>
          <w:lang w:val="fr-FR"/>
        </w:rPr>
        <w:t>(1928, 12’).</w:t>
      </w:r>
    </w:p>
    <w:p w:rsidR="00D15F7A" w:rsidRPr="00075EDB" w:rsidRDefault="00D15F7A" w:rsidP="00327F1F">
      <w:pPr>
        <w:tabs>
          <w:tab w:val="left" w:pos="0"/>
          <w:tab w:val="left" w:pos="4536"/>
          <w:tab w:val="left" w:pos="10348"/>
        </w:tabs>
        <w:spacing w:before="120" w:line="276" w:lineRule="auto"/>
        <w:ind w:right="-1"/>
        <w:rPr>
          <w:rFonts w:ascii="Arial" w:hAnsi="Arial" w:cs="Arial"/>
          <w:lang w:val="fr-FR"/>
        </w:rPr>
      </w:pPr>
    </w:p>
    <w:p w:rsidR="009E793E" w:rsidRPr="006F677B" w:rsidRDefault="009E793E" w:rsidP="00327F1F">
      <w:pPr>
        <w:tabs>
          <w:tab w:val="left" w:pos="0"/>
          <w:tab w:val="left" w:pos="4536"/>
          <w:tab w:val="left" w:pos="10348"/>
        </w:tabs>
        <w:spacing w:before="120" w:line="276" w:lineRule="auto"/>
        <w:ind w:right="-1"/>
        <w:rPr>
          <w:rFonts w:ascii="Arial" w:hAnsi="Arial" w:cs="Arial"/>
          <w:color w:val="333399"/>
          <w:u w:val="single"/>
          <w:lang w:val="fr-FR"/>
        </w:rPr>
      </w:pPr>
      <w:r w:rsidRPr="006F677B">
        <w:rPr>
          <w:rFonts w:ascii="Arial" w:hAnsi="Arial" w:cs="Arial"/>
          <w:color w:val="333399"/>
          <w:u w:val="single"/>
          <w:lang w:val="fr-FR"/>
        </w:rPr>
        <w:t>BONNEAU  Paul</w:t>
      </w:r>
      <w:r w:rsidRPr="006F677B">
        <w:rPr>
          <w:rFonts w:ascii="Arial" w:hAnsi="Arial" w:cs="Arial"/>
          <w:color w:val="333399"/>
          <w:u w:val="single"/>
          <w:lang w:val="fr-FR"/>
        </w:rPr>
        <w:tab/>
        <w:t>Moret, 14.9.1918 - Parigi, 1995.</w:t>
      </w:r>
    </w:p>
    <w:p w:rsidR="009E793E" w:rsidRPr="006F677B" w:rsidRDefault="009E793E"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Compositore e direttore d’orchestra francese, allievo di Gallon e Busser.</w:t>
      </w:r>
    </w:p>
    <w:p w:rsidR="00B504ED" w:rsidRPr="00075EDB" w:rsidRDefault="009E793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Suite per clarinetto e pf.</w:t>
      </w:r>
      <w:r w:rsidR="00607B88" w:rsidRPr="00075EDB">
        <w:rPr>
          <w:rFonts w:ascii="Arial" w:hAnsi="Arial" w:cs="Arial"/>
          <w:color w:val="000000"/>
        </w:rPr>
        <w:t xml:space="preserve">   2 capricci in forma di valzer, clarinetto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2C46ED" w:rsidRPr="006F677B" w:rsidRDefault="002C46ED"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BONNARD  Giulio</w:t>
      </w:r>
      <w:r w:rsidRPr="006F677B">
        <w:rPr>
          <w:rFonts w:ascii="Arial" w:hAnsi="Arial" w:cs="Arial"/>
          <w:color w:val="333399"/>
          <w:u w:val="single"/>
        </w:rPr>
        <w:tab/>
        <w:t>Roma, 21.6.1885 - Roma, 29.2.1972</w:t>
      </w:r>
      <w:r w:rsidR="00D93F68" w:rsidRPr="006F677B">
        <w:rPr>
          <w:rFonts w:ascii="Arial" w:hAnsi="Arial" w:cs="Arial"/>
          <w:color w:val="333399"/>
          <w:u w:val="single"/>
        </w:rPr>
        <w:t>.</w:t>
      </w:r>
    </w:p>
    <w:p w:rsidR="002C46ED" w:rsidRPr="006F677B" w:rsidRDefault="002C46ED"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italiano, fratello del regista </w:t>
      </w:r>
      <w:r w:rsidR="00C91DA9" w:rsidRPr="006F677B">
        <w:rPr>
          <w:rFonts w:ascii="Arial" w:hAnsi="Arial" w:cs="Arial"/>
          <w:color w:val="333399"/>
          <w:sz w:val="20"/>
          <w:szCs w:val="20"/>
        </w:rPr>
        <w:t xml:space="preserve">cinematografico </w:t>
      </w:r>
      <w:r w:rsidRPr="006F677B">
        <w:rPr>
          <w:rFonts w:ascii="Arial" w:hAnsi="Arial" w:cs="Arial"/>
          <w:color w:val="333399"/>
          <w:sz w:val="20"/>
          <w:szCs w:val="20"/>
        </w:rPr>
        <w:t xml:space="preserve">Mario, compose per lui </w:t>
      </w:r>
      <w:r w:rsidR="00653ADE" w:rsidRPr="006F677B">
        <w:rPr>
          <w:rFonts w:ascii="Arial" w:hAnsi="Arial" w:cs="Arial"/>
          <w:color w:val="333399"/>
          <w:sz w:val="20"/>
          <w:szCs w:val="20"/>
        </w:rPr>
        <w:t xml:space="preserve">e </w:t>
      </w:r>
      <w:r w:rsidR="00D93F68" w:rsidRPr="006F677B">
        <w:rPr>
          <w:rFonts w:ascii="Arial" w:hAnsi="Arial" w:cs="Arial"/>
          <w:color w:val="333399"/>
          <w:sz w:val="20"/>
          <w:szCs w:val="20"/>
        </w:rPr>
        <w:t xml:space="preserve">per </w:t>
      </w:r>
      <w:r w:rsidRPr="006F677B">
        <w:rPr>
          <w:rFonts w:ascii="Arial" w:hAnsi="Arial" w:cs="Arial"/>
          <w:color w:val="333399"/>
          <w:sz w:val="20"/>
          <w:szCs w:val="20"/>
        </w:rPr>
        <w:t xml:space="preserve">altri registi musiche </w:t>
      </w:r>
      <w:r w:rsidR="00F026FA" w:rsidRPr="006F677B">
        <w:rPr>
          <w:rFonts w:ascii="Arial" w:hAnsi="Arial" w:cs="Arial"/>
          <w:color w:val="333399"/>
          <w:sz w:val="20"/>
          <w:szCs w:val="20"/>
        </w:rPr>
        <w:t xml:space="preserve">  </w:t>
      </w:r>
      <w:r w:rsidR="00C91DA9">
        <w:rPr>
          <w:rFonts w:ascii="Arial" w:hAnsi="Arial" w:cs="Arial"/>
          <w:color w:val="333399"/>
          <w:sz w:val="20"/>
          <w:szCs w:val="20"/>
        </w:rPr>
        <w:t xml:space="preserve">                  </w:t>
      </w:r>
      <w:r w:rsidRPr="006F677B">
        <w:rPr>
          <w:rFonts w:ascii="Arial" w:hAnsi="Arial" w:cs="Arial"/>
          <w:color w:val="333399"/>
          <w:sz w:val="20"/>
          <w:szCs w:val="20"/>
        </w:rPr>
        <w:t>per colonne sonore cinematografiche.</w:t>
      </w:r>
    </w:p>
    <w:p w:rsidR="0056188A" w:rsidRPr="00075EDB" w:rsidRDefault="002C46E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Clarinetto e pf.:  Notturno</w:t>
      </w:r>
      <w:r w:rsidR="00D93F68" w:rsidRPr="00075EDB">
        <w:rPr>
          <w:rFonts w:ascii="Arial" w:hAnsi="Arial" w:cs="Arial"/>
          <w:color w:val="000000"/>
        </w:rPr>
        <w:t xml:space="preserve"> (6’55)</w:t>
      </w:r>
      <w:r w:rsidRPr="00075EDB">
        <w:rPr>
          <w:rFonts w:ascii="Arial" w:hAnsi="Arial" w:cs="Arial"/>
          <w:color w:val="000000"/>
        </w:rPr>
        <w:t>,   Rondò</w:t>
      </w:r>
      <w:r w:rsidR="00D93F68" w:rsidRPr="00075EDB">
        <w:rPr>
          <w:rFonts w:ascii="Arial" w:hAnsi="Arial" w:cs="Arial"/>
          <w:color w:val="000000"/>
        </w:rPr>
        <w:t xml:space="preserve"> (2’5</w:t>
      </w:r>
      <w:r w:rsidR="004A33F4" w:rsidRPr="00075EDB">
        <w:rPr>
          <w:rFonts w:ascii="Arial" w:hAnsi="Arial" w:cs="Arial"/>
          <w:color w:val="000000"/>
        </w:rPr>
        <w:t>5</w:t>
      </w:r>
      <w:r w:rsidR="00D93F68" w:rsidRPr="00075EDB">
        <w:rPr>
          <w:rFonts w:ascii="Arial" w:hAnsi="Arial" w:cs="Arial"/>
          <w:color w:val="000000"/>
        </w:rPr>
        <w:t>)</w:t>
      </w:r>
      <w:r w:rsidRPr="00075EDB">
        <w:rPr>
          <w:rFonts w:ascii="Arial" w:hAnsi="Arial" w:cs="Arial"/>
          <w:color w:val="000000"/>
        </w:rPr>
        <w:t>,   Valzer d</w:t>
      </w:r>
      <w:r w:rsidR="0050749F" w:rsidRPr="00075EDB">
        <w:rPr>
          <w:rFonts w:ascii="Arial" w:hAnsi="Arial" w:cs="Arial"/>
          <w:color w:val="000000"/>
        </w:rPr>
        <w:t>a</w:t>
      </w:r>
      <w:r w:rsidRPr="00075EDB">
        <w:rPr>
          <w:rFonts w:ascii="Arial" w:hAnsi="Arial" w:cs="Arial"/>
          <w:color w:val="000000"/>
        </w:rPr>
        <w:t xml:space="preserve"> concerto</w:t>
      </w:r>
      <w:r w:rsidR="00D93F68" w:rsidRPr="00075EDB">
        <w:rPr>
          <w:rFonts w:ascii="Arial" w:hAnsi="Arial" w:cs="Arial"/>
          <w:color w:val="000000"/>
        </w:rPr>
        <w:t xml:space="preserve"> (5’20)</w:t>
      </w:r>
      <w:r w:rsidRPr="00075EDB">
        <w:rPr>
          <w:rFonts w:ascii="Arial" w:hAnsi="Arial" w:cs="Arial"/>
          <w:color w:val="000000"/>
        </w:rPr>
        <w:t>.</w:t>
      </w:r>
    </w:p>
    <w:p w:rsidR="00732D54" w:rsidRPr="00075EDB" w:rsidRDefault="00732D54" w:rsidP="00327F1F">
      <w:pPr>
        <w:tabs>
          <w:tab w:val="left" w:pos="0"/>
          <w:tab w:val="left" w:pos="4536"/>
          <w:tab w:val="left" w:pos="10348"/>
        </w:tabs>
        <w:spacing w:before="120" w:line="276" w:lineRule="auto"/>
        <w:ind w:right="-1"/>
        <w:rPr>
          <w:rFonts w:ascii="Arial" w:hAnsi="Arial" w:cs="Arial"/>
        </w:rPr>
      </w:pPr>
    </w:p>
    <w:p w:rsidR="002B1048" w:rsidRPr="006F677B" w:rsidRDefault="002B1048" w:rsidP="00327F1F">
      <w:pPr>
        <w:tabs>
          <w:tab w:val="left" w:pos="0"/>
          <w:tab w:val="left" w:pos="4536"/>
          <w:tab w:val="left" w:pos="10348"/>
        </w:tabs>
        <w:spacing w:before="120" w:line="276" w:lineRule="auto"/>
        <w:ind w:right="-1"/>
        <w:rPr>
          <w:rFonts w:ascii="Arial" w:hAnsi="Arial" w:cs="Arial"/>
          <w:color w:val="333399"/>
          <w:u w:val="single"/>
        </w:rPr>
      </w:pPr>
      <w:r w:rsidRPr="006F677B">
        <w:rPr>
          <w:rFonts w:ascii="Arial" w:hAnsi="Arial" w:cs="Arial"/>
          <w:color w:val="333399"/>
          <w:u w:val="single"/>
        </w:rPr>
        <w:t xml:space="preserve">BORRAS  </w:t>
      </w:r>
      <w:r w:rsidR="005355A6" w:rsidRPr="006F677B">
        <w:rPr>
          <w:rFonts w:ascii="Arial" w:hAnsi="Arial" w:cs="Arial"/>
          <w:color w:val="333399"/>
          <w:u w:val="single"/>
        </w:rPr>
        <w:t xml:space="preserve">Fornell </w:t>
      </w:r>
      <w:r w:rsidRPr="006F677B">
        <w:rPr>
          <w:rFonts w:ascii="Arial" w:hAnsi="Arial" w:cs="Arial"/>
          <w:color w:val="333399"/>
          <w:u w:val="single"/>
        </w:rPr>
        <w:t>Teresa</w:t>
      </w:r>
      <w:r w:rsidRPr="006F677B">
        <w:rPr>
          <w:rFonts w:ascii="Arial" w:hAnsi="Arial" w:cs="Arial"/>
          <w:color w:val="333399"/>
          <w:u w:val="single"/>
        </w:rPr>
        <w:tab/>
        <w:t>Manresa, 30.7.1923</w:t>
      </w:r>
      <w:r w:rsidR="000E6033">
        <w:rPr>
          <w:rFonts w:ascii="Arial" w:hAnsi="Arial" w:cs="Arial"/>
          <w:color w:val="333399"/>
          <w:u w:val="single"/>
        </w:rPr>
        <w:t xml:space="preserve"> - Matarò.17.7.2010.</w:t>
      </w:r>
    </w:p>
    <w:p w:rsidR="005355A6" w:rsidRPr="006F677B" w:rsidRDefault="005355A6"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Compositrice, pianista e chitarrista spagnola. Studi al Conservatorio di Barcellona con Taltabull e Halffter, perfezionamento con Agosti all’Accademia Chigiana di Siena.</w:t>
      </w:r>
      <w:r w:rsidR="000E6033" w:rsidRPr="000E6033">
        <w:rPr>
          <w:rFonts w:ascii="Arial" w:hAnsi="Arial" w:cs="Arial"/>
          <w:sz w:val="20"/>
          <w:szCs w:val="20"/>
        </w:rPr>
        <w:t xml:space="preserve"> </w:t>
      </w:r>
      <w:r w:rsidR="000E6033" w:rsidRPr="00012816">
        <w:rPr>
          <w:rFonts w:ascii="Arial" w:hAnsi="Arial" w:cs="Arial"/>
          <w:sz w:val="20"/>
          <w:szCs w:val="20"/>
        </w:rPr>
        <w:t>Insegnante a Matarò.</w:t>
      </w:r>
    </w:p>
    <w:p w:rsidR="000E6033" w:rsidRDefault="000E603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E6033">
        <w:rPr>
          <w:rFonts w:ascii="Arial" w:hAnsi="Arial" w:cs="Arial"/>
          <w:sz w:val="24"/>
          <w:szCs w:val="24"/>
          <w:lang w:val="ca-ES"/>
        </w:rPr>
        <w:t xml:space="preserve">Clarinetto: 5 Miniature, op. 53 (1972, 6’).   </w:t>
      </w:r>
      <w:r w:rsidR="005355A6" w:rsidRPr="00075EDB">
        <w:rPr>
          <w:rFonts w:ascii="Arial" w:hAnsi="Arial" w:cs="Arial"/>
          <w:sz w:val="24"/>
          <w:szCs w:val="24"/>
        </w:rPr>
        <w:t xml:space="preserve">5 Miniatures, op. 142, </w:t>
      </w:r>
      <w:r w:rsidR="00B00ADF" w:rsidRPr="00075EDB">
        <w:rPr>
          <w:rFonts w:ascii="Arial" w:hAnsi="Arial" w:cs="Arial"/>
          <w:sz w:val="24"/>
          <w:szCs w:val="24"/>
        </w:rPr>
        <w:t>per 4 clarinetti (1995</w:t>
      </w:r>
      <w:r w:rsidR="007B4BC5">
        <w:rPr>
          <w:rFonts w:ascii="Arial" w:hAnsi="Arial" w:cs="Arial"/>
          <w:sz w:val="24"/>
          <w:szCs w:val="24"/>
        </w:rPr>
        <w:t xml:space="preserve">, 12’).   </w:t>
      </w:r>
    </w:p>
    <w:p w:rsidR="000E6033" w:rsidRDefault="000E6033" w:rsidP="000E6033">
      <w:pPr>
        <w:tabs>
          <w:tab w:val="left" w:pos="4253"/>
        </w:tabs>
        <w:spacing w:before="120" w:line="276" w:lineRule="auto"/>
        <w:rPr>
          <w:rFonts w:ascii="Arial" w:hAnsi="Arial" w:cs="Arial"/>
          <w:lang w:val="ca-ES"/>
        </w:rPr>
      </w:pPr>
      <w:r>
        <w:rPr>
          <w:rFonts w:ascii="Arial" w:hAnsi="Arial" w:cs="Arial"/>
          <w:lang w:val="ca-ES"/>
        </w:rPr>
        <w:t xml:space="preserve">Matinal, op. 113: </w:t>
      </w:r>
      <w:r w:rsidRPr="003B3364">
        <w:rPr>
          <w:rFonts w:ascii="Arial" w:hAnsi="Arial" w:cs="Arial"/>
          <w:lang w:val="ca-ES"/>
        </w:rPr>
        <w:t>cl</w:t>
      </w:r>
      <w:r>
        <w:rPr>
          <w:rFonts w:ascii="Arial" w:hAnsi="Arial" w:cs="Arial"/>
          <w:lang w:val="ca-ES"/>
        </w:rPr>
        <w:t>.</w:t>
      </w:r>
      <w:r w:rsidRPr="003B3364">
        <w:rPr>
          <w:rFonts w:ascii="Arial" w:hAnsi="Arial" w:cs="Arial"/>
          <w:lang w:val="ca-ES"/>
        </w:rPr>
        <w:t xml:space="preserve"> corno di bass</w:t>
      </w:r>
      <w:r>
        <w:rPr>
          <w:rFonts w:ascii="Arial" w:hAnsi="Arial" w:cs="Arial"/>
          <w:lang w:val="ca-ES"/>
        </w:rPr>
        <w:t>.</w:t>
      </w:r>
      <w:r w:rsidRPr="003B3364">
        <w:rPr>
          <w:rFonts w:ascii="Arial" w:hAnsi="Arial" w:cs="Arial"/>
          <w:lang w:val="ca-ES"/>
        </w:rPr>
        <w:t xml:space="preserve"> e pf</w:t>
      </w:r>
      <w:r>
        <w:rPr>
          <w:rFonts w:ascii="Arial" w:hAnsi="Arial" w:cs="Arial"/>
          <w:lang w:val="ca-ES"/>
        </w:rPr>
        <w:t>.</w:t>
      </w:r>
      <w:r w:rsidRPr="003B3364">
        <w:rPr>
          <w:rFonts w:ascii="Arial" w:hAnsi="Arial" w:cs="Arial"/>
          <w:lang w:val="ca-ES"/>
        </w:rPr>
        <w:t xml:space="preserve"> (1992, 8’)</w:t>
      </w:r>
      <w:r>
        <w:rPr>
          <w:rFonts w:ascii="Arial" w:hAnsi="Arial" w:cs="Arial"/>
          <w:lang w:val="ca-ES"/>
        </w:rPr>
        <w:t>.</w:t>
      </w:r>
      <w:r w:rsidRPr="003B3364">
        <w:rPr>
          <w:rFonts w:ascii="Arial" w:hAnsi="Arial" w:cs="Arial"/>
          <w:vanish/>
          <w:lang w:val="ca-ES"/>
        </w:rPr>
        <w:t>estrena: Trio Werher, Barcelona.</w:t>
      </w:r>
      <w:r w:rsidRPr="003B3364">
        <w:rPr>
          <w:rFonts w:ascii="Arial" w:hAnsi="Arial" w:cs="Arial"/>
          <w:lang w:val="ca-ES"/>
        </w:rPr>
        <w:t xml:space="preserve"> </w:t>
      </w:r>
    </w:p>
    <w:p w:rsidR="005355A6" w:rsidRPr="00075EDB" w:rsidRDefault="005355A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op. 122, per clarinetto, corno di bassetto e orch. d’archi (1993, 16’).</w:t>
      </w:r>
    </w:p>
    <w:p w:rsidR="000E6033" w:rsidRPr="00D06252" w:rsidRDefault="000E6033" w:rsidP="000E6033">
      <w:pPr>
        <w:tabs>
          <w:tab w:val="left" w:pos="4253"/>
        </w:tabs>
        <w:spacing w:before="120" w:line="276" w:lineRule="auto"/>
        <w:rPr>
          <w:rFonts w:ascii="Arial" w:hAnsi="Arial" w:cs="Arial"/>
          <w:lang w:val="ca-ES"/>
        </w:rPr>
      </w:pPr>
      <w:r w:rsidRPr="00D06252">
        <w:rPr>
          <w:rFonts w:ascii="Arial" w:hAnsi="Arial" w:cs="Arial"/>
          <w:lang w:val="ca-ES"/>
        </w:rPr>
        <w:t xml:space="preserve">Concerto </w:t>
      </w:r>
      <w:r>
        <w:rPr>
          <w:rFonts w:ascii="Arial" w:hAnsi="Arial" w:cs="Arial"/>
          <w:lang w:val="ca-ES"/>
        </w:rPr>
        <w:t xml:space="preserve">per </w:t>
      </w:r>
      <w:r w:rsidRPr="00D06252">
        <w:rPr>
          <w:rFonts w:ascii="Arial" w:hAnsi="Arial" w:cs="Arial"/>
          <w:lang w:val="ca-ES"/>
        </w:rPr>
        <w:t>clarinetto</w:t>
      </w:r>
      <w:r>
        <w:rPr>
          <w:rFonts w:ascii="Arial" w:hAnsi="Arial" w:cs="Arial"/>
          <w:lang w:val="ca-ES"/>
        </w:rPr>
        <w:t>, corno di basso e voci</w:t>
      </w:r>
      <w:r w:rsidRPr="00D06252">
        <w:rPr>
          <w:rFonts w:ascii="Arial" w:hAnsi="Arial" w:cs="Arial"/>
          <w:lang w:val="ca-ES"/>
        </w:rPr>
        <w:t xml:space="preserve"> op.122 (1993</w:t>
      </w:r>
      <w:r>
        <w:rPr>
          <w:rFonts w:ascii="Arial" w:hAnsi="Arial" w:cs="Arial"/>
          <w:lang w:val="ca-ES"/>
        </w:rPr>
        <w:t>, 16’)</w:t>
      </w:r>
      <w:r w:rsidRPr="00D06252">
        <w:rPr>
          <w:rFonts w:ascii="Arial" w:hAnsi="Arial" w:cs="Arial"/>
          <w:lang w:val="ca-ES"/>
        </w:rPr>
        <w:t xml:space="preserve">. </w:t>
      </w:r>
    </w:p>
    <w:p w:rsidR="00D15F7A" w:rsidRPr="00075EDB" w:rsidRDefault="00D15F7A"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763101" w:rsidRPr="00BF582E" w:rsidRDefault="00763101" w:rsidP="00327F1F">
      <w:pPr>
        <w:tabs>
          <w:tab w:val="left" w:pos="0"/>
          <w:tab w:val="left" w:pos="4536"/>
          <w:tab w:val="left" w:pos="10348"/>
        </w:tabs>
        <w:spacing w:before="120" w:line="276" w:lineRule="auto"/>
        <w:ind w:right="-1"/>
        <w:rPr>
          <w:rFonts w:ascii="Arial" w:hAnsi="Arial" w:cs="Arial"/>
          <w:color w:val="333399"/>
          <w:u w:val="single"/>
        </w:rPr>
      </w:pPr>
      <w:r w:rsidRPr="00BF582E">
        <w:rPr>
          <w:rFonts w:ascii="Arial" w:hAnsi="Arial" w:cs="Arial"/>
          <w:color w:val="333399"/>
          <w:u w:val="single"/>
        </w:rPr>
        <w:t>BOUCO</w:t>
      </w:r>
      <w:r w:rsidR="00873602" w:rsidRPr="00BF582E">
        <w:rPr>
          <w:rFonts w:ascii="Arial" w:hAnsi="Arial" w:cs="Arial"/>
          <w:color w:val="333399"/>
          <w:u w:val="single"/>
        </w:rPr>
        <w:t>U</w:t>
      </w:r>
      <w:r w:rsidRPr="00BF582E">
        <w:rPr>
          <w:rFonts w:ascii="Arial" w:hAnsi="Arial" w:cs="Arial"/>
          <w:color w:val="333399"/>
          <w:u w:val="single"/>
        </w:rPr>
        <w:t>RECHLIEV  André</w:t>
      </w:r>
      <w:r w:rsidRPr="00BF582E">
        <w:rPr>
          <w:rFonts w:ascii="Arial" w:hAnsi="Arial" w:cs="Arial"/>
          <w:color w:val="333399"/>
          <w:u w:val="single"/>
        </w:rPr>
        <w:tab/>
        <w:t>Sofia, 28.7.1925</w:t>
      </w:r>
      <w:r w:rsidR="002B3C8E" w:rsidRPr="00BF582E">
        <w:rPr>
          <w:rFonts w:ascii="Arial" w:hAnsi="Arial" w:cs="Arial"/>
          <w:color w:val="333399"/>
          <w:u w:val="single"/>
        </w:rPr>
        <w:t xml:space="preserve"> - Parigi, 13.11.1997.</w:t>
      </w:r>
    </w:p>
    <w:p w:rsidR="00873602" w:rsidRPr="00BF582E" w:rsidRDefault="00873602" w:rsidP="00327F1F">
      <w:pPr>
        <w:pStyle w:val="Corpotesto"/>
        <w:tabs>
          <w:tab w:val="left" w:pos="0"/>
          <w:tab w:val="left" w:pos="4536"/>
          <w:tab w:val="left" w:pos="10348"/>
        </w:tabs>
        <w:spacing w:before="120" w:after="0" w:line="276" w:lineRule="auto"/>
        <w:ind w:right="-1"/>
        <w:rPr>
          <w:rFonts w:ascii="Arial" w:hAnsi="Arial" w:cs="Arial"/>
          <w:color w:val="333399"/>
          <w:lang w:val="fr-FR"/>
        </w:rPr>
      </w:pPr>
      <w:r w:rsidRPr="00BF582E">
        <w:rPr>
          <w:rFonts w:ascii="Arial" w:hAnsi="Arial" w:cs="Arial"/>
          <w:color w:val="333399"/>
        </w:rPr>
        <w:t>Pianista, musicologo e compositore bulgaro, dal 1949 residente in Francia. Studi all’Accademia di Sofia e perfezionamento con Gieseking. Supplente di Messiaen al Conservatorio di Parigi, Dal 1957 al 1959</w:t>
      </w:r>
      <w:r w:rsidR="00F026FA" w:rsidRPr="00BF582E">
        <w:rPr>
          <w:rFonts w:ascii="Arial" w:hAnsi="Arial" w:cs="Arial"/>
          <w:color w:val="333399"/>
        </w:rPr>
        <w:t xml:space="preserve">, </w:t>
      </w:r>
      <w:r w:rsidR="00C91DA9">
        <w:rPr>
          <w:rFonts w:ascii="Arial" w:hAnsi="Arial" w:cs="Arial"/>
          <w:color w:val="333399"/>
        </w:rPr>
        <w:t xml:space="preserve">              </w:t>
      </w:r>
      <w:r w:rsidRPr="00BF582E">
        <w:rPr>
          <w:rFonts w:ascii="Arial" w:hAnsi="Arial" w:cs="Arial"/>
          <w:color w:val="333399"/>
        </w:rPr>
        <w:t>collaboratore</w:t>
      </w:r>
      <w:r w:rsidR="00C91DA9">
        <w:rPr>
          <w:rFonts w:ascii="Arial" w:hAnsi="Arial" w:cs="Arial"/>
          <w:color w:val="333399"/>
        </w:rPr>
        <w:t xml:space="preserve"> </w:t>
      </w:r>
      <w:r w:rsidRPr="00BF582E">
        <w:rPr>
          <w:rFonts w:ascii="Arial" w:hAnsi="Arial" w:cs="Arial"/>
          <w:color w:val="333399"/>
        </w:rPr>
        <w:t xml:space="preserve">di Berio e Maderna a Milano. </w:t>
      </w:r>
      <w:r w:rsidRPr="00BF582E">
        <w:rPr>
          <w:rFonts w:ascii="Arial" w:hAnsi="Arial" w:cs="Arial"/>
          <w:color w:val="333399"/>
          <w:lang w:val="fr-FR"/>
        </w:rPr>
        <w:t>Grand Prix de la Musique nel 1984 e Légion d’honneur.</w:t>
      </w:r>
    </w:p>
    <w:p w:rsidR="00252457" w:rsidRPr="00075EDB" w:rsidRDefault="00474940" w:rsidP="00327F1F">
      <w:pPr>
        <w:tabs>
          <w:tab w:val="left" w:pos="0"/>
          <w:tab w:val="left" w:pos="4536"/>
          <w:tab w:val="left" w:pos="10348"/>
        </w:tabs>
        <w:spacing w:before="120" w:line="276" w:lineRule="auto"/>
        <w:ind w:right="-1"/>
        <w:rPr>
          <w:rFonts w:ascii="Arial" w:hAnsi="Arial" w:cs="Arial"/>
        </w:rPr>
      </w:pPr>
      <w:r>
        <w:rPr>
          <w:rFonts w:ascii="Arial" w:hAnsi="Arial" w:cs="Arial"/>
          <w:color w:val="000000"/>
        </w:rPr>
        <w:t>C</w:t>
      </w:r>
      <w:r w:rsidRPr="00075EDB">
        <w:rPr>
          <w:rFonts w:ascii="Arial" w:hAnsi="Arial" w:cs="Arial"/>
          <w:color w:val="000000"/>
        </w:rPr>
        <w:t>larinetto</w:t>
      </w:r>
      <w:r>
        <w:rPr>
          <w:rFonts w:ascii="Arial" w:hAnsi="Arial" w:cs="Arial"/>
          <w:color w:val="000000"/>
        </w:rPr>
        <w:t xml:space="preserve"> e pf.: </w:t>
      </w:r>
      <w:r w:rsidRPr="00075EDB">
        <w:rPr>
          <w:rFonts w:ascii="Arial" w:hAnsi="Arial" w:cs="Arial"/>
          <w:lang w:val="fr-FR"/>
        </w:rPr>
        <w:t xml:space="preserve"> </w:t>
      </w:r>
      <w:r w:rsidR="00252457" w:rsidRPr="00075EDB">
        <w:rPr>
          <w:rFonts w:ascii="Arial" w:hAnsi="Arial" w:cs="Arial"/>
          <w:lang w:val="fr-FR"/>
        </w:rPr>
        <w:t xml:space="preserve">Tombeau, in memoria di Guazec </w:t>
      </w:r>
      <w:r w:rsidR="00252457" w:rsidRPr="00474940">
        <w:rPr>
          <w:rFonts w:ascii="Arial" w:hAnsi="Arial" w:cs="Arial"/>
        </w:rPr>
        <w:t>(1971, 10’)</w:t>
      </w:r>
      <w:r>
        <w:rPr>
          <w:rFonts w:ascii="Arial" w:hAnsi="Arial" w:cs="Arial"/>
        </w:rPr>
        <w:t>,</w:t>
      </w:r>
      <w:r w:rsidR="00252457" w:rsidRPr="00474940">
        <w:rPr>
          <w:rFonts w:ascii="Arial" w:hAnsi="Arial" w:cs="Arial"/>
        </w:rPr>
        <w:t xml:space="preserve">   Nocturnes</w:t>
      </w:r>
      <w:r>
        <w:rPr>
          <w:rFonts w:ascii="Arial" w:hAnsi="Arial" w:cs="Arial"/>
        </w:rPr>
        <w:t xml:space="preserve"> </w:t>
      </w:r>
      <w:r w:rsidR="00252457" w:rsidRPr="00075EDB">
        <w:rPr>
          <w:rFonts w:ascii="Arial" w:hAnsi="Arial" w:cs="Arial"/>
        </w:rPr>
        <w:t>(1984, 12’)</w:t>
      </w:r>
      <w:r>
        <w:rPr>
          <w:rFonts w:ascii="Arial" w:hAnsi="Arial" w:cs="Arial"/>
        </w:rPr>
        <w:t>,</w:t>
      </w:r>
      <w:r w:rsidR="00252457" w:rsidRPr="00075EDB">
        <w:rPr>
          <w:rFonts w:ascii="Arial" w:hAnsi="Arial" w:cs="Arial"/>
        </w:rPr>
        <w:t xml:space="preserve">   </w:t>
      </w:r>
    </w:p>
    <w:p w:rsidR="00763101" w:rsidRPr="00075EDB" w:rsidRDefault="009C3AA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Notturni</w:t>
      </w:r>
      <w:r w:rsidR="00474940">
        <w:rPr>
          <w:rFonts w:ascii="Arial" w:hAnsi="Arial" w:cs="Arial"/>
          <w:color w:val="000000"/>
        </w:rPr>
        <w:t xml:space="preserve"> </w:t>
      </w:r>
      <w:r w:rsidR="00873602" w:rsidRPr="00075EDB">
        <w:rPr>
          <w:rFonts w:ascii="Arial" w:hAnsi="Arial" w:cs="Arial"/>
          <w:color w:val="000000"/>
        </w:rPr>
        <w:t>(1984, 12’).</w:t>
      </w:r>
      <w:r w:rsidR="00474940">
        <w:rPr>
          <w:rFonts w:ascii="Arial" w:hAnsi="Arial" w:cs="Arial"/>
          <w:color w:val="000000"/>
        </w:rPr>
        <w:t xml:space="preserve">   </w:t>
      </w:r>
      <w:r w:rsidR="00763101" w:rsidRPr="00075EDB">
        <w:rPr>
          <w:rFonts w:ascii="Arial" w:hAnsi="Arial" w:cs="Arial"/>
          <w:color w:val="000000"/>
          <w:lang w:val="fr-FR"/>
        </w:rPr>
        <w:t xml:space="preserve">Musiques nocturnes, pf. </w:t>
      </w:r>
      <w:r w:rsidR="003D2F6A" w:rsidRPr="00075EDB">
        <w:rPr>
          <w:rFonts w:ascii="Arial" w:hAnsi="Arial" w:cs="Arial"/>
          <w:color w:val="000000"/>
          <w:lang w:val="fr-FR"/>
        </w:rPr>
        <w:t>clarinetto</w:t>
      </w:r>
      <w:r w:rsidR="00763101" w:rsidRPr="00075EDB">
        <w:rPr>
          <w:rFonts w:ascii="Arial" w:hAnsi="Arial" w:cs="Arial"/>
          <w:color w:val="000000"/>
          <w:lang w:val="fr-FR"/>
        </w:rPr>
        <w:t xml:space="preserve"> e arpa. </w:t>
      </w:r>
      <w:r w:rsidR="00763101" w:rsidRPr="00075EDB">
        <w:rPr>
          <w:rFonts w:ascii="Arial" w:hAnsi="Arial" w:cs="Arial"/>
          <w:color w:val="000000"/>
        </w:rPr>
        <w:t>(1966).</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5C77F4" w:rsidRPr="006F677B" w:rsidRDefault="005C77F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F677B">
        <w:rPr>
          <w:rFonts w:ascii="Arial" w:hAnsi="Arial" w:cs="Arial"/>
          <w:color w:val="333399"/>
          <w:sz w:val="24"/>
          <w:szCs w:val="24"/>
          <w:u w:val="single"/>
        </w:rPr>
        <w:lastRenderedPageBreak/>
        <w:t>BOULANGER  Nadia</w:t>
      </w:r>
      <w:r w:rsidRPr="006F677B">
        <w:rPr>
          <w:rFonts w:ascii="Arial" w:hAnsi="Arial" w:cs="Arial"/>
          <w:color w:val="333399"/>
          <w:sz w:val="24"/>
          <w:szCs w:val="24"/>
          <w:u w:val="single"/>
        </w:rPr>
        <w:tab/>
        <w:t xml:space="preserve">Parigi, 16.9.1887- Parigi, </w:t>
      </w:r>
      <w:r w:rsidR="00EB71C1" w:rsidRPr="006F677B">
        <w:rPr>
          <w:rFonts w:ascii="Arial" w:hAnsi="Arial" w:cs="Arial"/>
          <w:color w:val="333399"/>
          <w:sz w:val="24"/>
          <w:szCs w:val="24"/>
          <w:u w:val="single"/>
        </w:rPr>
        <w:t>22.10.</w:t>
      </w:r>
      <w:r w:rsidRPr="006F677B">
        <w:rPr>
          <w:rFonts w:ascii="Arial" w:hAnsi="Arial" w:cs="Arial"/>
          <w:color w:val="333399"/>
          <w:sz w:val="24"/>
          <w:szCs w:val="24"/>
          <w:u w:val="single"/>
        </w:rPr>
        <w:t>1979.</w:t>
      </w:r>
    </w:p>
    <w:p w:rsidR="00BE4552" w:rsidRPr="006F677B" w:rsidRDefault="00BE4552" w:rsidP="00327F1F">
      <w:pPr>
        <w:pStyle w:val="Corpotesto"/>
        <w:tabs>
          <w:tab w:val="left" w:pos="0"/>
          <w:tab w:val="left" w:pos="4536"/>
          <w:tab w:val="left" w:pos="10348"/>
        </w:tabs>
        <w:spacing w:before="120" w:after="0" w:line="276" w:lineRule="auto"/>
        <w:ind w:right="-1"/>
        <w:rPr>
          <w:rFonts w:ascii="Arial" w:hAnsi="Arial" w:cs="Arial"/>
          <w:color w:val="333399"/>
        </w:rPr>
      </w:pPr>
      <w:r w:rsidRPr="006F677B">
        <w:rPr>
          <w:rFonts w:ascii="Arial" w:hAnsi="Arial" w:cs="Arial"/>
          <w:color w:val="333399"/>
        </w:rPr>
        <w:t xml:space="preserve">Figlia del </w:t>
      </w:r>
      <w:r w:rsidRPr="006F677B">
        <w:rPr>
          <w:rFonts w:ascii="Arial" w:hAnsi="Arial" w:cs="Arial"/>
          <w:b/>
          <w:color w:val="333399"/>
        </w:rPr>
        <w:t>violoncellista</w:t>
      </w:r>
      <w:r w:rsidRPr="006F677B">
        <w:rPr>
          <w:rFonts w:ascii="Arial" w:hAnsi="Arial" w:cs="Arial"/>
          <w:color w:val="333399"/>
        </w:rPr>
        <w:t xml:space="preserve"> Ernest, insegnante al Conservatorio di Parigi e vincitore del Prix de Rome nel 1835. Compositrice, eccellente didatta, direttrice d’orchestra, allieva di Fauré e Widor, Prix de Rome nel 1908. </w:t>
      </w:r>
      <w:r w:rsidR="007B4BC5">
        <w:rPr>
          <w:rFonts w:ascii="Arial" w:hAnsi="Arial" w:cs="Arial"/>
          <w:color w:val="333399"/>
        </w:rPr>
        <w:t xml:space="preserve">                       </w:t>
      </w:r>
      <w:r w:rsidRPr="006F677B">
        <w:rPr>
          <w:rFonts w:ascii="Arial" w:hAnsi="Arial" w:cs="Arial"/>
          <w:color w:val="333399"/>
        </w:rPr>
        <w:t xml:space="preserve">Dopo una cospicua produzione si dedicò alla Direzione d’orchestra e in particolare alla didattica. </w:t>
      </w:r>
      <w:r w:rsidR="007B4BC5">
        <w:rPr>
          <w:rFonts w:ascii="Arial" w:hAnsi="Arial" w:cs="Arial"/>
          <w:color w:val="333399"/>
        </w:rPr>
        <w:t xml:space="preserve">                             </w:t>
      </w:r>
      <w:r w:rsidRPr="006F677B">
        <w:rPr>
          <w:rFonts w:ascii="Arial" w:hAnsi="Arial" w:cs="Arial"/>
          <w:color w:val="333399"/>
        </w:rPr>
        <w:t>Insegnante al Conservatorio</w:t>
      </w:r>
      <w:r w:rsidR="007B4BC5">
        <w:rPr>
          <w:rFonts w:ascii="Arial" w:hAnsi="Arial" w:cs="Arial"/>
          <w:color w:val="333399"/>
        </w:rPr>
        <w:t xml:space="preserve"> </w:t>
      </w:r>
      <w:r w:rsidRPr="006F677B">
        <w:rPr>
          <w:rFonts w:ascii="Arial" w:hAnsi="Arial" w:cs="Arial"/>
          <w:color w:val="333399"/>
        </w:rPr>
        <w:t xml:space="preserve">di Parigi, dal 1921 alla sua scomparsa, a 92 anni, fu direttrice a Fontainebleau, </w:t>
      </w:r>
      <w:r w:rsidR="007B4BC5">
        <w:rPr>
          <w:rFonts w:ascii="Arial" w:hAnsi="Arial" w:cs="Arial"/>
          <w:color w:val="333399"/>
        </w:rPr>
        <w:t xml:space="preserve">                </w:t>
      </w:r>
      <w:r w:rsidRPr="006F677B">
        <w:rPr>
          <w:rFonts w:ascii="Arial" w:hAnsi="Arial" w:cs="Arial"/>
          <w:color w:val="333399"/>
        </w:rPr>
        <w:t xml:space="preserve">ma anche al Wellesley College, al Radcliffe, alla Juilliard di New York, Maestro di cappella onorifico alla corte </w:t>
      </w:r>
      <w:r w:rsidR="007B4BC5">
        <w:rPr>
          <w:rFonts w:ascii="Arial" w:hAnsi="Arial" w:cs="Arial"/>
          <w:color w:val="333399"/>
        </w:rPr>
        <w:t xml:space="preserve">              </w:t>
      </w:r>
      <w:r w:rsidRPr="006F677B">
        <w:rPr>
          <w:rFonts w:ascii="Arial" w:hAnsi="Arial" w:cs="Arial"/>
          <w:color w:val="333399"/>
        </w:rPr>
        <w:t>del Principe di Monaco.</w:t>
      </w:r>
      <w:r w:rsidR="007B4BC5">
        <w:rPr>
          <w:rFonts w:ascii="Arial" w:hAnsi="Arial" w:cs="Arial"/>
          <w:color w:val="333399"/>
        </w:rPr>
        <w:t xml:space="preserve"> </w:t>
      </w:r>
      <w:r w:rsidRPr="006F677B">
        <w:rPr>
          <w:rFonts w:ascii="Arial" w:hAnsi="Arial" w:cs="Arial"/>
          <w:color w:val="333399"/>
        </w:rPr>
        <w:t>Diresse l’orchestra alla prima esecuzion</w:t>
      </w:r>
      <w:r w:rsidR="00C91DA9">
        <w:rPr>
          <w:rFonts w:ascii="Arial" w:hAnsi="Arial" w:cs="Arial"/>
          <w:color w:val="333399"/>
        </w:rPr>
        <w:t xml:space="preserve">e del “Dumbarton Oaks Concerto” </w:t>
      </w:r>
      <w:r w:rsidRPr="006F677B">
        <w:rPr>
          <w:rFonts w:ascii="Arial" w:hAnsi="Arial" w:cs="Arial"/>
          <w:color w:val="333399"/>
        </w:rPr>
        <w:t>di Stravinskij.</w:t>
      </w:r>
      <w:r w:rsidR="00F026FA" w:rsidRPr="006F677B">
        <w:rPr>
          <w:rFonts w:ascii="Arial" w:hAnsi="Arial" w:cs="Arial"/>
          <w:color w:val="333399"/>
        </w:rPr>
        <w:t xml:space="preserve"> </w:t>
      </w:r>
      <w:r w:rsidRPr="006F677B">
        <w:rPr>
          <w:rFonts w:ascii="Arial" w:hAnsi="Arial" w:cs="Arial"/>
          <w:color w:val="333399"/>
        </w:rPr>
        <w:t>Insuperabile insegnante, moltissimi compositori (riportati nelle 1</w:t>
      </w:r>
      <w:r w:rsidR="003F03DD" w:rsidRPr="006F677B">
        <w:rPr>
          <w:rFonts w:ascii="Arial" w:hAnsi="Arial" w:cs="Arial"/>
          <w:color w:val="333399"/>
        </w:rPr>
        <w:t>6</w:t>
      </w:r>
      <w:r w:rsidRPr="006F677B">
        <w:rPr>
          <w:rFonts w:ascii="Arial" w:hAnsi="Arial" w:cs="Arial"/>
          <w:color w:val="333399"/>
        </w:rPr>
        <w:t xml:space="preserve"> monografie strumentali) furono suoi</w:t>
      </w:r>
      <w:r w:rsidR="00C91DA9">
        <w:rPr>
          <w:rFonts w:ascii="Arial" w:hAnsi="Arial" w:cs="Arial"/>
          <w:color w:val="333399"/>
        </w:rPr>
        <w:t xml:space="preserve"> allievi. </w:t>
      </w:r>
      <w:r w:rsidR="00FD5F4B">
        <w:rPr>
          <w:rFonts w:ascii="Arial" w:hAnsi="Arial" w:cs="Arial"/>
          <w:color w:val="333399"/>
        </w:rPr>
        <w:t xml:space="preserve">          </w:t>
      </w:r>
      <w:r w:rsidR="00C91DA9">
        <w:rPr>
          <w:rFonts w:ascii="Arial" w:hAnsi="Arial" w:cs="Arial"/>
          <w:color w:val="333399"/>
        </w:rPr>
        <w:t xml:space="preserve">Secondo il dizionario </w:t>
      </w:r>
      <w:r w:rsidRPr="006F677B">
        <w:rPr>
          <w:rFonts w:ascii="Arial" w:hAnsi="Arial" w:cs="Arial"/>
          <w:color w:val="333399"/>
        </w:rPr>
        <w:t>Grove,</w:t>
      </w:r>
      <w:r w:rsidR="007B4BC5">
        <w:rPr>
          <w:rFonts w:ascii="Arial" w:hAnsi="Arial" w:cs="Arial"/>
          <w:color w:val="333399"/>
        </w:rPr>
        <w:t xml:space="preserve"> </w:t>
      </w:r>
      <w:r w:rsidRPr="006F677B">
        <w:rPr>
          <w:rFonts w:ascii="Arial" w:hAnsi="Arial" w:cs="Arial"/>
          <w:color w:val="333399"/>
        </w:rPr>
        <w:t>solo tra gli allievi americani, ebbe 135 compositori).</w:t>
      </w:r>
    </w:p>
    <w:p w:rsidR="00D15F7A" w:rsidRPr="00075EDB" w:rsidRDefault="00D15F7A"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1C2608" w:rsidRPr="006F677B" w:rsidRDefault="001C2608"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6F677B">
        <w:rPr>
          <w:rFonts w:ascii="Arial" w:hAnsi="Arial" w:cs="Arial"/>
          <w:color w:val="333399"/>
          <w:sz w:val="24"/>
          <w:szCs w:val="24"/>
          <w:u w:val="single"/>
          <w:lang w:val="en-US"/>
        </w:rPr>
        <w:t xml:space="preserve">BOULEZ Pierre        </w:t>
      </w:r>
      <w:r w:rsidRPr="006F677B">
        <w:rPr>
          <w:rFonts w:ascii="Arial" w:hAnsi="Arial" w:cs="Arial"/>
          <w:color w:val="333399"/>
          <w:sz w:val="24"/>
          <w:szCs w:val="24"/>
          <w:u w:val="single"/>
          <w:lang w:val="en-US"/>
        </w:rPr>
        <w:tab/>
        <w:t>Montbrison  25.3.1925</w:t>
      </w:r>
      <w:r w:rsidR="001814C8" w:rsidRPr="006F677B">
        <w:rPr>
          <w:rFonts w:ascii="Arial" w:hAnsi="Arial" w:cs="Arial"/>
          <w:color w:val="333399"/>
          <w:sz w:val="24"/>
          <w:szCs w:val="24"/>
          <w:u w:val="single"/>
          <w:lang w:val="en-US"/>
        </w:rPr>
        <w:t xml:space="preserve"> - Baden Baden, 5.1.2016.</w:t>
      </w:r>
    </w:p>
    <w:p w:rsidR="00AE09D1" w:rsidRPr="006F677B" w:rsidRDefault="00AE09D1"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Pianista e compositore francese, allievo di Messiaen e Leibowitz. Insegnante di composizione a Darmstadt, </w:t>
      </w:r>
      <w:r w:rsidR="00912CD7" w:rsidRPr="006F677B">
        <w:rPr>
          <w:rFonts w:ascii="Arial" w:hAnsi="Arial" w:cs="Arial"/>
          <w:color w:val="333399"/>
          <w:sz w:val="20"/>
          <w:szCs w:val="20"/>
        </w:rPr>
        <w:t xml:space="preserve">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Basilea e Harward. Polemico con le opere di </w:t>
      </w:r>
      <w:r w:rsidR="00D65C55" w:rsidRPr="006F677B">
        <w:rPr>
          <w:rFonts w:ascii="Arial" w:hAnsi="Arial" w:cs="Arial"/>
          <w:color w:val="333399"/>
          <w:sz w:val="20"/>
          <w:szCs w:val="20"/>
        </w:rPr>
        <w:t>Schoenberg</w:t>
      </w:r>
      <w:r w:rsidRPr="006F677B">
        <w:rPr>
          <w:rFonts w:ascii="Arial" w:hAnsi="Arial" w:cs="Arial"/>
          <w:color w:val="333399"/>
          <w:sz w:val="20"/>
          <w:szCs w:val="20"/>
        </w:rPr>
        <w:t>, stravagante nell’asserire che i teatri d’opera:</w:t>
      </w:r>
      <w:r w:rsidR="00A101FF" w:rsidRPr="006F677B">
        <w:rPr>
          <w:rFonts w:ascii="Arial" w:hAnsi="Arial" w:cs="Arial"/>
          <w:color w:val="333399"/>
          <w:sz w:val="20"/>
          <w:szCs w:val="20"/>
        </w:rPr>
        <w:t xml:space="preserve"> </w:t>
      </w:r>
      <w:r w:rsidR="007B4BC5">
        <w:rPr>
          <w:rFonts w:ascii="Arial" w:hAnsi="Arial" w:cs="Arial"/>
          <w:color w:val="333399"/>
          <w:sz w:val="20"/>
          <w:szCs w:val="20"/>
        </w:rPr>
        <w:t xml:space="preserve">             </w:t>
      </w:r>
      <w:r w:rsidRPr="006F677B">
        <w:rPr>
          <w:rFonts w:ascii="Arial" w:hAnsi="Arial" w:cs="Arial"/>
          <w:color w:val="333399"/>
          <w:sz w:val="20"/>
          <w:szCs w:val="20"/>
        </w:rPr>
        <w:t>“Vanno distrutti”.</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Nel 1967 litiga con il Ministro della Cultura Malraux e decide di cessare la sua attività in </w:t>
      </w:r>
      <w:r w:rsidR="007B4BC5">
        <w:rPr>
          <w:rFonts w:ascii="Arial" w:hAnsi="Arial" w:cs="Arial"/>
          <w:color w:val="333399"/>
          <w:sz w:val="20"/>
          <w:szCs w:val="20"/>
        </w:rPr>
        <w:t xml:space="preserve">                 </w:t>
      </w:r>
      <w:r w:rsidRPr="006F677B">
        <w:rPr>
          <w:rFonts w:ascii="Arial" w:hAnsi="Arial" w:cs="Arial"/>
          <w:color w:val="333399"/>
          <w:sz w:val="20"/>
          <w:szCs w:val="20"/>
        </w:rPr>
        <w:t>Francia.</w:t>
      </w:r>
      <w:r w:rsidR="007B4BC5">
        <w:rPr>
          <w:rFonts w:ascii="Arial" w:hAnsi="Arial" w:cs="Arial"/>
          <w:color w:val="333399"/>
          <w:sz w:val="20"/>
          <w:szCs w:val="20"/>
        </w:rPr>
        <w:t xml:space="preserve"> </w:t>
      </w:r>
      <w:r w:rsidRPr="006F677B">
        <w:rPr>
          <w:rFonts w:ascii="Arial" w:hAnsi="Arial" w:cs="Arial"/>
          <w:color w:val="333399"/>
          <w:sz w:val="20"/>
          <w:szCs w:val="20"/>
        </w:rPr>
        <w:t xml:space="preserve">Dal 1967 al 1972 sarà Direttore d’orchestra a Cleveland, dal 1971 al 1975 e alla BBC, </w:t>
      </w:r>
      <w:r w:rsidR="00FD5F4B">
        <w:rPr>
          <w:rFonts w:ascii="Arial" w:hAnsi="Arial" w:cs="Arial"/>
          <w:color w:val="333399"/>
          <w:sz w:val="20"/>
          <w:szCs w:val="20"/>
        </w:rPr>
        <w:t xml:space="preserve">               </w:t>
      </w:r>
      <w:r w:rsidRPr="006F677B">
        <w:rPr>
          <w:rFonts w:ascii="Arial" w:hAnsi="Arial" w:cs="Arial"/>
          <w:color w:val="333399"/>
          <w:sz w:val="20"/>
          <w:szCs w:val="20"/>
        </w:rPr>
        <w:t>contemporaneamente dal 1971</w:t>
      </w:r>
      <w:r w:rsidR="001814C8" w:rsidRPr="006F677B">
        <w:rPr>
          <w:rFonts w:ascii="Arial" w:hAnsi="Arial" w:cs="Arial"/>
          <w:color w:val="333399"/>
          <w:sz w:val="20"/>
          <w:szCs w:val="20"/>
        </w:rPr>
        <w:t xml:space="preserve"> </w:t>
      </w:r>
      <w:r w:rsidRPr="006F677B">
        <w:rPr>
          <w:rFonts w:ascii="Arial" w:hAnsi="Arial" w:cs="Arial"/>
          <w:color w:val="333399"/>
          <w:sz w:val="20"/>
          <w:szCs w:val="20"/>
        </w:rPr>
        <w:t>al 1977 alla Filarmonica di New York, successore di L. Bernstein.</w:t>
      </w:r>
      <w:r w:rsidR="00912CD7" w:rsidRPr="006F677B">
        <w:rPr>
          <w:rFonts w:ascii="Arial" w:hAnsi="Arial" w:cs="Arial"/>
          <w:color w:val="333399"/>
          <w:sz w:val="20"/>
          <w:szCs w:val="20"/>
        </w:rPr>
        <w:t xml:space="preserve"> </w:t>
      </w:r>
      <w:r w:rsidR="007B4BC5">
        <w:rPr>
          <w:rFonts w:ascii="Arial" w:hAnsi="Arial" w:cs="Arial"/>
          <w:color w:val="333399"/>
          <w:sz w:val="20"/>
          <w:szCs w:val="20"/>
        </w:rPr>
        <w:t xml:space="preserve">                                    </w:t>
      </w:r>
      <w:r w:rsidR="00D409FD" w:rsidRPr="006F677B">
        <w:rPr>
          <w:rFonts w:ascii="Arial" w:hAnsi="Arial" w:cs="Arial"/>
          <w:color w:val="333399"/>
          <w:sz w:val="20"/>
          <w:szCs w:val="20"/>
        </w:rPr>
        <w:t xml:space="preserve">Per maggiori informazioni sull'autore, vedi "Passeggiando con </w:t>
      </w:r>
      <w:r w:rsidR="00A101FF" w:rsidRPr="006F677B">
        <w:rPr>
          <w:rFonts w:ascii="Arial" w:hAnsi="Arial" w:cs="Arial"/>
          <w:color w:val="333399"/>
          <w:sz w:val="20"/>
          <w:szCs w:val="20"/>
        </w:rPr>
        <w:t xml:space="preserve"> </w:t>
      </w:r>
      <w:r w:rsidR="00D409FD" w:rsidRPr="006F677B">
        <w:rPr>
          <w:rFonts w:ascii="Arial" w:hAnsi="Arial" w:cs="Arial"/>
          <w:color w:val="333399"/>
          <w:sz w:val="20"/>
          <w:szCs w:val="20"/>
        </w:rPr>
        <w:t xml:space="preserve">la Musica", scaricabile dal sito: </w:t>
      </w:r>
      <w:r w:rsidR="007B4BC5">
        <w:rPr>
          <w:rFonts w:ascii="Arial" w:hAnsi="Arial" w:cs="Arial"/>
          <w:color w:val="333399"/>
          <w:sz w:val="20"/>
          <w:szCs w:val="20"/>
        </w:rPr>
        <w:t xml:space="preserve">                    </w:t>
      </w:r>
      <w:r w:rsidR="00D409FD" w:rsidRPr="006F677B">
        <w:rPr>
          <w:rFonts w:ascii="Arial" w:hAnsi="Arial" w:cs="Arial"/>
          <w:color w:val="333399"/>
          <w:sz w:val="20"/>
          <w:szCs w:val="20"/>
        </w:rPr>
        <w:t>mariodemolli.com</w:t>
      </w:r>
    </w:p>
    <w:p w:rsidR="00405C5C" w:rsidRPr="00075EDB" w:rsidRDefault="00CD261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Domaines, clarinetto solo (1968, 6’).   </w:t>
      </w:r>
      <w:r w:rsidR="001C2608" w:rsidRPr="00075EDB">
        <w:rPr>
          <w:rFonts w:ascii="Arial" w:hAnsi="Arial" w:cs="Arial"/>
          <w:color w:val="000000"/>
        </w:rPr>
        <w:t xml:space="preserve">Domaines, </w:t>
      </w:r>
      <w:r w:rsidR="004274E8" w:rsidRPr="00075EDB">
        <w:rPr>
          <w:rFonts w:ascii="Arial" w:hAnsi="Arial" w:cs="Arial"/>
          <w:color w:val="000000"/>
        </w:rPr>
        <w:t>clarinetto e 21 strumenti (1968</w:t>
      </w:r>
      <w:r w:rsidR="00405C5C" w:rsidRPr="00075EDB">
        <w:rPr>
          <w:rFonts w:ascii="Arial" w:hAnsi="Arial" w:cs="Arial"/>
          <w:color w:val="000000"/>
        </w:rPr>
        <w:t>, 29’</w:t>
      </w:r>
      <w:r w:rsidR="00FA4FA5" w:rsidRPr="00075EDB">
        <w:rPr>
          <w:rFonts w:ascii="Arial" w:hAnsi="Arial" w:cs="Arial"/>
          <w:color w:val="000000"/>
        </w:rPr>
        <w:t>30</w:t>
      </w:r>
      <w:r w:rsidR="004274E8" w:rsidRPr="00075EDB">
        <w:rPr>
          <w:rFonts w:ascii="Arial" w:hAnsi="Arial" w:cs="Arial"/>
          <w:color w:val="000000"/>
        </w:rPr>
        <w:t>)</w:t>
      </w:r>
      <w:r w:rsidR="00405C5C" w:rsidRPr="00075EDB">
        <w:rPr>
          <w:rFonts w:ascii="Arial" w:hAnsi="Arial" w:cs="Arial"/>
          <w:color w:val="000000"/>
        </w:rPr>
        <w:t>.</w:t>
      </w:r>
    </w:p>
    <w:p w:rsidR="00D15F7A" w:rsidRPr="00075EDB" w:rsidRDefault="00405C5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Dialogue de l’ombre double</w:t>
      </w:r>
      <w:r w:rsidR="005A53D8" w:rsidRPr="00075EDB">
        <w:rPr>
          <w:rFonts w:ascii="Arial" w:hAnsi="Arial" w:cs="Arial"/>
          <w:color w:val="000000"/>
        </w:rPr>
        <w:t>,</w:t>
      </w:r>
      <w:r w:rsidRPr="00075EDB">
        <w:rPr>
          <w:rFonts w:ascii="Arial" w:hAnsi="Arial" w:cs="Arial"/>
          <w:color w:val="000000"/>
        </w:rPr>
        <w:t xml:space="preserve"> clarinetto</w:t>
      </w:r>
      <w:r w:rsidR="00474940">
        <w:rPr>
          <w:rFonts w:ascii="Arial" w:hAnsi="Arial" w:cs="Arial"/>
          <w:color w:val="000000"/>
        </w:rPr>
        <w:t xml:space="preserve"> </w:t>
      </w:r>
      <w:r w:rsidR="00FA4FA5" w:rsidRPr="00075EDB">
        <w:rPr>
          <w:rFonts w:ascii="Arial" w:hAnsi="Arial" w:cs="Arial"/>
          <w:color w:val="000000"/>
        </w:rPr>
        <w:t xml:space="preserve">e </w:t>
      </w:r>
      <w:r w:rsidR="0054275A" w:rsidRPr="00075EDB">
        <w:rPr>
          <w:rFonts w:ascii="Arial" w:hAnsi="Arial" w:cs="Arial"/>
          <w:color w:val="000000"/>
        </w:rPr>
        <w:t>ba</w:t>
      </w:r>
      <w:r w:rsidR="00FA4FA5" w:rsidRPr="00075EDB">
        <w:rPr>
          <w:rFonts w:ascii="Arial" w:hAnsi="Arial" w:cs="Arial"/>
          <w:color w:val="000000"/>
        </w:rPr>
        <w:t>nda</w:t>
      </w:r>
      <w:r w:rsidRPr="00075EDB">
        <w:rPr>
          <w:rFonts w:ascii="Arial" w:hAnsi="Arial" w:cs="Arial"/>
          <w:color w:val="000000"/>
        </w:rPr>
        <w:t xml:space="preserve"> (198</w:t>
      </w:r>
      <w:r w:rsidR="00046364" w:rsidRPr="00075EDB">
        <w:rPr>
          <w:rFonts w:ascii="Arial" w:hAnsi="Arial" w:cs="Arial"/>
          <w:color w:val="000000"/>
        </w:rPr>
        <w:t>5</w:t>
      </w:r>
      <w:r w:rsidRPr="00075EDB">
        <w:rPr>
          <w:rFonts w:ascii="Arial" w:hAnsi="Arial" w:cs="Arial"/>
          <w:color w:val="000000"/>
        </w:rPr>
        <w:t xml:space="preserve">, </w:t>
      </w:r>
      <w:r w:rsidR="0054275A" w:rsidRPr="00075EDB">
        <w:rPr>
          <w:rFonts w:ascii="Arial" w:hAnsi="Arial" w:cs="Arial"/>
          <w:color w:val="000000"/>
        </w:rPr>
        <w:t>1</w:t>
      </w:r>
      <w:r w:rsidR="00FA4FA5" w:rsidRPr="00075EDB">
        <w:rPr>
          <w:rFonts w:ascii="Arial" w:hAnsi="Arial" w:cs="Arial"/>
          <w:color w:val="000000"/>
        </w:rPr>
        <w:t>9</w:t>
      </w:r>
      <w:r w:rsidRPr="00075EDB">
        <w:rPr>
          <w:rFonts w:ascii="Arial" w:hAnsi="Arial" w:cs="Arial"/>
          <w:color w:val="000000"/>
        </w:rPr>
        <w:t>’</w:t>
      </w:r>
      <w:r w:rsidR="0054275A" w:rsidRPr="00075EDB">
        <w:rPr>
          <w:rFonts w:ascii="Arial" w:hAnsi="Arial" w:cs="Arial"/>
          <w:color w:val="000000"/>
        </w:rPr>
        <w:t>15</w:t>
      </w:r>
      <w:r w:rsidRPr="00075EDB">
        <w:rPr>
          <w:rFonts w:ascii="Arial" w:hAnsi="Arial" w:cs="Arial"/>
          <w:color w:val="000000"/>
        </w:rPr>
        <w:t>).</w:t>
      </w:r>
    </w:p>
    <w:p w:rsidR="00E50E05" w:rsidRPr="00075EDB" w:rsidRDefault="00E50E05" w:rsidP="00327F1F">
      <w:pPr>
        <w:tabs>
          <w:tab w:val="left" w:pos="0"/>
          <w:tab w:val="left" w:pos="4536"/>
          <w:tab w:val="left" w:pos="10348"/>
        </w:tabs>
        <w:spacing w:before="120" w:line="276" w:lineRule="auto"/>
        <w:ind w:right="-1"/>
        <w:rPr>
          <w:rFonts w:ascii="Arial" w:hAnsi="Arial" w:cs="Arial"/>
          <w:color w:val="000000"/>
        </w:rPr>
      </w:pPr>
    </w:p>
    <w:p w:rsidR="00FA4FA5" w:rsidRPr="00075ED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666699"/>
        </w:rPr>
      </w:pPr>
      <w:r w:rsidRPr="00075EDB">
        <w:rPr>
          <w:rFonts w:ascii="Arial" w:hAnsi="Arial" w:cs="Arial"/>
          <w:vanish/>
          <w:color w:val="666699"/>
        </w:rPr>
        <w:t xml:space="preserve">2008 </w:t>
      </w:r>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075EDB">
        <w:rPr>
          <w:rFonts w:ascii="Arial" w:hAnsi="Arial" w:cs="Arial"/>
          <w:vanish/>
          <w:color w:val="666699"/>
        </w:rPr>
        <w:t xml:space="preserve">[i] </w:t>
      </w:r>
      <w:hyperlink r:id="rId45" w:history="1">
        <w:r w:rsidRPr="006F677B">
          <w:rPr>
            <w:rStyle w:val="Collegamentoipertestuale"/>
            <w:rFonts w:ascii="Arial" w:hAnsi="Arial" w:cs="Arial"/>
            <w:i/>
            <w:iCs/>
            <w:vanish/>
            <w:color w:val="333399"/>
          </w:rPr>
          <w:t>Anthèmes 2</w:t>
        </w:r>
      </w:hyperlink>
      <w:r w:rsidRPr="006F677B">
        <w:rPr>
          <w:rFonts w:ascii="Arial" w:hAnsi="Arial" w:cs="Arial"/>
          <w:vanish/>
          <w:color w:val="333399"/>
        </w:rPr>
        <w:t xml:space="preserve"> version pour alto et électronique </w:t>
      </w:r>
      <w:r w:rsidRPr="006F677B">
        <w:rPr>
          <w:rFonts w:ascii="Arial" w:hAnsi="Arial" w:cs="Arial"/>
          <w:i/>
          <w:iCs/>
          <w:vanish/>
          <w:color w:val="333399"/>
        </w:rPr>
        <w:t>live</w:t>
      </w:r>
      <w:r w:rsidRPr="006F677B">
        <w:rPr>
          <w:rFonts w:ascii="Arial" w:hAnsi="Arial" w:cs="Arial"/>
          <w:vanish/>
          <w:color w:val="333399"/>
        </w:rPr>
        <w:t xml:space="preserve"> (2008), 24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2006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46" w:history="1">
        <w:r w:rsidR="00FA4FA5" w:rsidRPr="006F677B">
          <w:rPr>
            <w:rStyle w:val="Collegamentoipertestuale"/>
            <w:rFonts w:ascii="Arial" w:hAnsi="Arial" w:cs="Arial"/>
            <w:i/>
            <w:iCs/>
            <w:vanish/>
            <w:color w:val="333399"/>
          </w:rPr>
          <w:t>Dérive 2</w:t>
        </w:r>
      </w:hyperlink>
      <w:r w:rsidR="00FA4FA5" w:rsidRPr="006F677B">
        <w:rPr>
          <w:rFonts w:ascii="Arial" w:hAnsi="Arial" w:cs="Arial"/>
          <w:vanish/>
          <w:color w:val="333399"/>
        </w:rPr>
        <w:t xml:space="preserve"> pour onze instruments (1988-2006), 45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2005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47" w:history="1">
        <w:r w:rsidR="00FA4FA5" w:rsidRPr="006F677B">
          <w:rPr>
            <w:rStyle w:val="Collegamentoipertestuale"/>
            <w:rFonts w:ascii="Arial" w:hAnsi="Arial" w:cs="Arial"/>
            <w:i/>
            <w:iCs/>
            <w:vanish/>
            <w:color w:val="333399"/>
          </w:rPr>
          <w:t>Une page d'éphéméride</w:t>
        </w:r>
      </w:hyperlink>
      <w:r w:rsidR="00FA4FA5" w:rsidRPr="006F677B">
        <w:rPr>
          <w:rFonts w:ascii="Arial" w:hAnsi="Arial" w:cs="Arial"/>
          <w:vanish/>
          <w:color w:val="333399"/>
        </w:rPr>
        <w:t xml:space="preserve"> pour piano (2005), 12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1998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48" w:history="1">
        <w:r w:rsidR="00FA4FA5" w:rsidRPr="006F677B">
          <w:rPr>
            <w:rStyle w:val="Collegamentoipertestuale"/>
            <w:rFonts w:ascii="Arial" w:hAnsi="Arial" w:cs="Arial"/>
            <w:i/>
            <w:iCs/>
            <w:vanish/>
            <w:color w:val="333399"/>
          </w:rPr>
          <w:t>Notations VII</w:t>
        </w:r>
      </w:hyperlink>
      <w:r w:rsidR="00FA4FA5" w:rsidRPr="006F677B">
        <w:rPr>
          <w:rFonts w:ascii="Arial" w:hAnsi="Arial" w:cs="Arial"/>
          <w:vanish/>
          <w:color w:val="333399"/>
        </w:rPr>
        <w:t xml:space="preserve"> pour orchestre (1998), 9 minutes, Universal Edition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49" w:history="1">
        <w:r w:rsidR="00FA4FA5" w:rsidRPr="006F677B">
          <w:rPr>
            <w:rStyle w:val="Collegamentoipertestuale"/>
            <w:rFonts w:ascii="Arial" w:hAnsi="Arial" w:cs="Arial"/>
            <w:i/>
            <w:iCs/>
            <w:vanish/>
            <w:color w:val="333399"/>
          </w:rPr>
          <w:t>Sur Incises</w:t>
        </w:r>
      </w:hyperlink>
      <w:r w:rsidR="00FA4FA5" w:rsidRPr="006F677B">
        <w:rPr>
          <w:rFonts w:ascii="Arial" w:hAnsi="Arial" w:cs="Arial"/>
          <w:vanish/>
          <w:color w:val="333399"/>
        </w:rPr>
        <w:t xml:space="preserve"> pour trois pianos, trois harpes et trois percussions (1996-1998), 37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1997 </w:t>
      </w:r>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50" w:history="1">
        <w:r w:rsidRPr="006F677B">
          <w:rPr>
            <w:rStyle w:val="Collegamentoipertestuale"/>
            <w:rFonts w:ascii="Arial" w:hAnsi="Arial" w:cs="Arial"/>
            <w:i/>
            <w:iCs/>
            <w:vanish/>
            <w:color w:val="333399"/>
          </w:rPr>
          <w:t>Anthèmes II</w:t>
        </w:r>
      </w:hyperlink>
      <w:r w:rsidRPr="006F677B">
        <w:rPr>
          <w:rFonts w:ascii="Arial" w:hAnsi="Arial" w:cs="Arial"/>
          <w:vanish/>
          <w:color w:val="333399"/>
        </w:rPr>
        <w:t xml:space="preserve"> pour violon et électronique (1997), 21 minutes, Universal Edition </w:t>
      </w:r>
      <w:hyperlink r:id="rId51" w:anchor="program" w:history="1">
        <w:r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1995 </w:t>
      </w:r>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52" w:history="1">
        <w:r w:rsidRPr="006F677B">
          <w:rPr>
            <w:rStyle w:val="Collegamentoipertestuale"/>
            <w:rFonts w:ascii="Arial" w:hAnsi="Arial" w:cs="Arial"/>
            <w:i/>
            <w:iCs/>
            <w:vanish/>
            <w:color w:val="333399"/>
          </w:rPr>
          <w:t>Dialogue de l'ombre double</w:t>
        </w:r>
      </w:hyperlink>
      <w:r w:rsidRPr="006F677B">
        <w:rPr>
          <w:rFonts w:ascii="Arial" w:hAnsi="Arial" w:cs="Arial"/>
          <w:vanish/>
          <w:color w:val="333399"/>
        </w:rPr>
        <w:t xml:space="preserve"> version pour basson et électronique (1985-1995), 18 minutes, Universal Edition </w:t>
      </w:r>
      <w:hyperlink r:id="rId53" w:anchor="program" w:history="1">
        <w:r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54" w:history="1">
        <w:r w:rsidR="00FA4FA5" w:rsidRPr="006F677B">
          <w:rPr>
            <w:rStyle w:val="Collegamentoipertestuale"/>
            <w:rFonts w:ascii="Arial" w:hAnsi="Arial" w:cs="Arial"/>
            <w:i/>
            <w:iCs/>
            <w:vanish/>
            <w:color w:val="333399"/>
          </w:rPr>
          <w:t>Incises</w:t>
        </w:r>
      </w:hyperlink>
      <w:r w:rsidR="00FA4FA5" w:rsidRPr="006F677B">
        <w:rPr>
          <w:rFonts w:ascii="Arial" w:hAnsi="Arial" w:cs="Arial"/>
          <w:vanish/>
          <w:color w:val="333399"/>
        </w:rPr>
        <w:t xml:space="preserve"> pour piano (1994-1995), 4 minutes, Universal Edition </w:t>
      </w:r>
      <w:hyperlink r:id="rId55"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1993 </w:t>
      </w:r>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56" w:history="1">
        <w:r w:rsidRPr="006F677B">
          <w:rPr>
            <w:rStyle w:val="Collegamentoipertestuale"/>
            <w:rFonts w:ascii="Arial" w:hAnsi="Arial" w:cs="Arial"/>
            <w:i/>
            <w:iCs/>
            <w:vanish/>
            <w:color w:val="333399"/>
          </w:rPr>
          <w:t>...explosante-fixe...</w:t>
        </w:r>
      </w:hyperlink>
      <w:r w:rsidRPr="006F677B">
        <w:rPr>
          <w:rFonts w:ascii="Arial" w:hAnsi="Arial" w:cs="Arial"/>
          <w:vanish/>
          <w:color w:val="333399"/>
        </w:rPr>
        <w:t xml:space="preserve"> pour flûte, deux flûtes solistes, ensemble et électronique (1991-1993), 36 minutes, Universal Edition </w:t>
      </w:r>
      <w:hyperlink r:id="rId57" w:anchor="program" w:history="1">
        <w:r w:rsidRPr="006F677B">
          <w:rPr>
            <w:rStyle w:val="Collegamentoipertestuale"/>
            <w:rFonts w:ascii="Arial" w:hAnsi="Arial" w:cs="Arial"/>
            <w:vanish/>
            <w:color w:val="333399"/>
          </w:rPr>
          <w:t>[note de programme]</w:t>
        </w:r>
      </w:hyperlink>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58" w:history="1">
        <w:r w:rsidRPr="006F677B">
          <w:rPr>
            <w:rStyle w:val="Collegamentoipertestuale"/>
            <w:rFonts w:ascii="Arial" w:hAnsi="Arial" w:cs="Arial"/>
            <w:i/>
            <w:iCs/>
            <w:vanish/>
            <w:color w:val="333399"/>
          </w:rPr>
          <w:t>Originel</w:t>
        </w:r>
      </w:hyperlink>
      <w:r w:rsidRPr="006F677B">
        <w:rPr>
          <w:rFonts w:ascii="Arial" w:hAnsi="Arial" w:cs="Arial"/>
          <w:vanish/>
          <w:color w:val="333399"/>
        </w:rPr>
        <w:t xml:space="preserve"> version orchestre de </w:t>
      </w:r>
      <w:r w:rsidRPr="006F677B">
        <w:rPr>
          <w:rFonts w:ascii="Arial" w:hAnsi="Arial" w:cs="Arial"/>
          <w:i/>
          <w:iCs/>
          <w:vanish/>
          <w:color w:val="333399"/>
        </w:rPr>
        <w:t>Mémoriale (...explosante-fixe...)</w:t>
      </w:r>
      <w:r w:rsidRPr="006F677B">
        <w:rPr>
          <w:rFonts w:ascii="Arial" w:hAnsi="Arial" w:cs="Arial"/>
          <w:vanish/>
          <w:color w:val="333399"/>
        </w:rPr>
        <w:t xml:space="preserve">, pour flûte MIDI, ensemble et électronique (1993), 7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1991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59" w:history="1">
        <w:r w:rsidR="00FA4FA5" w:rsidRPr="006F677B">
          <w:rPr>
            <w:rStyle w:val="Collegamentoipertestuale"/>
            <w:rFonts w:ascii="Arial" w:hAnsi="Arial" w:cs="Arial"/>
            <w:i/>
            <w:iCs/>
            <w:vanish/>
            <w:color w:val="333399"/>
          </w:rPr>
          <w:t>Anthèmes</w:t>
        </w:r>
      </w:hyperlink>
      <w:r w:rsidR="00FA4FA5" w:rsidRPr="006F677B">
        <w:rPr>
          <w:rFonts w:ascii="Arial" w:hAnsi="Arial" w:cs="Arial"/>
          <w:vanish/>
          <w:color w:val="333399"/>
        </w:rPr>
        <w:t xml:space="preserve"> pour violon seul (1991), 10 minutes, Universal Edition </w:t>
      </w:r>
      <w:hyperlink r:id="rId60"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1989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61" w:history="1">
        <w:r w:rsidR="00FA4FA5" w:rsidRPr="006F677B">
          <w:rPr>
            <w:rStyle w:val="Collegamentoipertestuale"/>
            <w:rFonts w:ascii="Arial" w:hAnsi="Arial" w:cs="Arial"/>
            <w:i/>
            <w:iCs/>
            <w:vanish/>
            <w:color w:val="333399"/>
          </w:rPr>
          <w:t>Le Visage nuptial</w:t>
        </w:r>
      </w:hyperlink>
      <w:r w:rsidR="00FA4FA5" w:rsidRPr="006F677B">
        <w:rPr>
          <w:rFonts w:ascii="Arial" w:hAnsi="Arial" w:cs="Arial"/>
          <w:vanish/>
          <w:color w:val="333399"/>
        </w:rPr>
        <w:t xml:space="preserve"> version définitive, pour soprano, mezzo-soprano, chœur et orchestre (1985-1989), 30 minutes, Heugel </w:t>
      </w:r>
      <w:hyperlink r:id="rId62"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1987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63" w:history="1">
        <w:r w:rsidR="00FA4FA5" w:rsidRPr="006F677B">
          <w:rPr>
            <w:rStyle w:val="Collegamentoipertestuale"/>
            <w:rFonts w:ascii="Arial" w:hAnsi="Arial" w:cs="Arial"/>
            <w:i/>
            <w:iCs/>
            <w:vanish/>
            <w:color w:val="333399"/>
          </w:rPr>
          <w:t>Initiale</w:t>
        </w:r>
      </w:hyperlink>
      <w:r w:rsidR="00FA4FA5" w:rsidRPr="006F677B">
        <w:rPr>
          <w:rFonts w:ascii="Arial" w:hAnsi="Arial" w:cs="Arial"/>
          <w:vanish/>
          <w:color w:val="333399"/>
        </w:rPr>
        <w:t xml:space="preserve"> fanfare pour sept instruments à vent (1987), 2 minutes, Inédit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1985 </w:t>
      </w:r>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64" w:history="1">
        <w:r w:rsidRPr="006F677B">
          <w:rPr>
            <w:rStyle w:val="Collegamentoipertestuale"/>
            <w:rFonts w:ascii="Arial" w:hAnsi="Arial" w:cs="Arial"/>
            <w:i/>
            <w:iCs/>
            <w:vanish/>
            <w:color w:val="333399"/>
          </w:rPr>
          <w:t>Dialogue de l'ombre double</w:t>
        </w:r>
      </w:hyperlink>
      <w:r w:rsidRPr="006F677B">
        <w:rPr>
          <w:rFonts w:ascii="Arial" w:hAnsi="Arial" w:cs="Arial"/>
          <w:vanish/>
          <w:color w:val="333399"/>
        </w:rPr>
        <w:t xml:space="preserve"> version originale pour clarinette et bande (1985), 20 minutes, Universal Edition </w:t>
      </w:r>
      <w:hyperlink r:id="rId65" w:anchor="program" w:history="1">
        <w:r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66" w:history="1">
        <w:r w:rsidR="00FA4FA5" w:rsidRPr="006F677B">
          <w:rPr>
            <w:rStyle w:val="Collegamentoipertestuale"/>
            <w:rFonts w:ascii="Arial" w:hAnsi="Arial" w:cs="Arial"/>
            <w:i/>
            <w:iCs/>
            <w:vanish/>
            <w:color w:val="333399"/>
          </w:rPr>
          <w:t>Mémoriale</w:t>
        </w:r>
      </w:hyperlink>
      <w:r w:rsidR="00FA4FA5" w:rsidRPr="006F677B">
        <w:rPr>
          <w:rFonts w:ascii="Arial" w:hAnsi="Arial" w:cs="Arial"/>
          <w:i/>
          <w:iCs/>
          <w:vanish/>
          <w:color w:val="333399"/>
        </w:rPr>
        <w:t>...Explosante-Fixe... Originel</w:t>
      </w:r>
      <w:r w:rsidR="00FA4FA5" w:rsidRPr="006F677B">
        <w:rPr>
          <w:rFonts w:ascii="Arial" w:hAnsi="Arial" w:cs="Arial"/>
          <w:vanish/>
          <w:color w:val="333399"/>
        </w:rPr>
        <w:t xml:space="preserve">, pour flûte solo et huit instrumentistes (1985), 7 minutes, Universal Edition </w:t>
      </w:r>
      <w:hyperlink r:id="rId67"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1984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68" w:history="1">
        <w:r w:rsidR="00FA4FA5" w:rsidRPr="006F677B">
          <w:rPr>
            <w:rStyle w:val="Collegamentoipertestuale"/>
            <w:rFonts w:ascii="Arial" w:hAnsi="Arial" w:cs="Arial"/>
            <w:i/>
            <w:iCs/>
            <w:vanish/>
            <w:color w:val="333399"/>
          </w:rPr>
          <w:t>Dérive 1</w:t>
        </w:r>
      </w:hyperlink>
      <w:r w:rsidR="00FA4FA5" w:rsidRPr="006F677B">
        <w:rPr>
          <w:rFonts w:ascii="Arial" w:hAnsi="Arial" w:cs="Arial"/>
          <w:vanish/>
          <w:color w:val="333399"/>
        </w:rPr>
        <w:t xml:space="preserve"> pour six instruments (1984), 6 minutes, Universal Edition </w:t>
      </w:r>
      <w:hyperlink r:id="rId69"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[i] </w:t>
      </w:r>
      <w:hyperlink r:id="rId70" w:history="1">
        <w:r w:rsidRPr="006F677B">
          <w:rPr>
            <w:rStyle w:val="Collegamentoipertestuale"/>
            <w:rFonts w:ascii="Arial" w:hAnsi="Arial" w:cs="Arial"/>
            <w:i/>
            <w:iCs/>
            <w:vanish/>
            <w:color w:val="333399"/>
          </w:rPr>
          <w:t>Répons</w:t>
        </w:r>
      </w:hyperlink>
      <w:r w:rsidRPr="006F677B">
        <w:rPr>
          <w:rFonts w:ascii="Arial" w:hAnsi="Arial" w:cs="Arial"/>
          <w:vanish/>
          <w:color w:val="333399"/>
        </w:rPr>
        <w:t xml:space="preserve"> pour six solistes, ensemble de chambre, sons électroniques et électronique en direct (1981-1984), 45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1980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1" w:history="1">
        <w:r w:rsidR="00FA4FA5" w:rsidRPr="006F677B">
          <w:rPr>
            <w:rStyle w:val="Collegamentoipertestuale"/>
            <w:rFonts w:ascii="Arial" w:hAnsi="Arial" w:cs="Arial"/>
            <w:i/>
            <w:iCs/>
            <w:vanish/>
            <w:color w:val="333399"/>
          </w:rPr>
          <w:t>Notations I-IV</w:t>
        </w:r>
      </w:hyperlink>
      <w:r w:rsidR="00FA4FA5" w:rsidRPr="006F677B">
        <w:rPr>
          <w:rFonts w:ascii="Arial" w:hAnsi="Arial" w:cs="Arial"/>
          <w:vanish/>
          <w:color w:val="333399"/>
        </w:rPr>
        <w:t xml:space="preserve"> pour grand orchestre (1980), 8 minutes, Universal Edition </w:t>
      </w:r>
      <w:hyperlink r:id="rId72"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1976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3" w:history="1">
        <w:r w:rsidR="00FA4FA5" w:rsidRPr="006F677B">
          <w:rPr>
            <w:rStyle w:val="Collegamentoipertestuale"/>
            <w:rFonts w:ascii="Arial" w:hAnsi="Arial" w:cs="Arial"/>
            <w:i/>
            <w:iCs/>
            <w:vanish/>
            <w:color w:val="333399"/>
          </w:rPr>
          <w:t>Messagesquisse</w:t>
        </w:r>
      </w:hyperlink>
      <w:r w:rsidR="00FA4FA5" w:rsidRPr="006F677B">
        <w:rPr>
          <w:rFonts w:ascii="Arial" w:hAnsi="Arial" w:cs="Arial"/>
          <w:vanish/>
          <w:color w:val="333399"/>
        </w:rPr>
        <w:t xml:space="preserve"> pour violoncelle solo et six violoncelles, sur le nom de Paul Sacher (1976), 7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1975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4" w:history="1">
        <w:r w:rsidR="00FA4FA5" w:rsidRPr="006F677B">
          <w:rPr>
            <w:rStyle w:val="Collegamentoipertestuale"/>
            <w:rFonts w:ascii="Arial" w:hAnsi="Arial" w:cs="Arial"/>
            <w:i/>
            <w:iCs/>
            <w:vanish/>
            <w:color w:val="333399"/>
          </w:rPr>
          <w:t>Rituel in memoriam Bruno Maderna</w:t>
        </w:r>
      </w:hyperlink>
      <w:r w:rsidR="00FA4FA5" w:rsidRPr="006F677B">
        <w:rPr>
          <w:rFonts w:ascii="Arial" w:hAnsi="Arial" w:cs="Arial"/>
          <w:vanish/>
          <w:color w:val="333399"/>
        </w:rPr>
        <w:t xml:space="preserve"> pour orchestre en huit groupes (1974-1975), 27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1974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5" w:history="1">
        <w:r w:rsidR="00FA4FA5" w:rsidRPr="006F677B">
          <w:rPr>
            <w:rStyle w:val="Collegamentoipertestuale"/>
            <w:rFonts w:ascii="Arial" w:hAnsi="Arial" w:cs="Arial"/>
            <w:i/>
            <w:iCs/>
            <w:vanish/>
            <w:color w:val="333399"/>
          </w:rPr>
          <w:t>Ainsi parla Zarathoustra</w:t>
        </w:r>
      </w:hyperlink>
      <w:r w:rsidR="00FA4FA5" w:rsidRPr="006F677B">
        <w:rPr>
          <w:rFonts w:ascii="Arial" w:hAnsi="Arial" w:cs="Arial"/>
          <w:vanish/>
          <w:color w:val="333399"/>
        </w:rPr>
        <w:t xml:space="preserve"> musique de scène pour voix et ensemble instrumental (1974), Inédit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1970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6" w:history="1">
        <w:r w:rsidR="00FA4FA5" w:rsidRPr="006F677B">
          <w:rPr>
            <w:rStyle w:val="Collegamentoipertestuale"/>
            <w:rFonts w:ascii="Arial" w:hAnsi="Arial" w:cs="Arial"/>
            <w:i/>
            <w:iCs/>
            <w:vanish/>
            <w:color w:val="333399"/>
          </w:rPr>
          <w:t>cummings ist der dichter</w:t>
        </w:r>
      </w:hyperlink>
      <w:r w:rsidR="00FA4FA5" w:rsidRPr="006F677B">
        <w:rPr>
          <w:rFonts w:ascii="Arial" w:hAnsi="Arial" w:cs="Arial"/>
          <w:vanish/>
          <w:color w:val="333399"/>
        </w:rPr>
        <w:t xml:space="preserve"> pour seize voix solistes et ensemble (1970), 13 minutes, Universal Edition </w:t>
      </w:r>
      <w:hyperlink r:id="rId77"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8" w:history="1">
        <w:r w:rsidR="00FA4FA5" w:rsidRPr="006F677B">
          <w:rPr>
            <w:rStyle w:val="Collegamentoipertestuale"/>
            <w:rFonts w:ascii="Arial" w:hAnsi="Arial" w:cs="Arial"/>
            <w:i/>
            <w:iCs/>
            <w:vanish/>
            <w:color w:val="333399"/>
          </w:rPr>
          <w:t>Éclat/Multiples</w:t>
        </w:r>
      </w:hyperlink>
      <w:r w:rsidR="00FA4FA5" w:rsidRPr="006F677B">
        <w:rPr>
          <w:rFonts w:ascii="Arial" w:hAnsi="Arial" w:cs="Arial"/>
          <w:vanish/>
          <w:color w:val="333399"/>
        </w:rPr>
        <w:t xml:space="preserve"> pour orchestre (1966-1970), 25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1969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79" w:history="1">
        <w:r w:rsidR="00FA4FA5" w:rsidRPr="006F677B">
          <w:rPr>
            <w:rStyle w:val="Collegamentoipertestuale"/>
            <w:rFonts w:ascii="Arial" w:hAnsi="Arial" w:cs="Arial"/>
            <w:i/>
            <w:iCs/>
            <w:vanish/>
            <w:color w:val="333399"/>
          </w:rPr>
          <w:t>Pour le Dr. Kalmus</w:t>
        </w:r>
      </w:hyperlink>
      <w:r w:rsidR="00FA4FA5" w:rsidRPr="006F677B">
        <w:rPr>
          <w:rFonts w:ascii="Arial" w:hAnsi="Arial" w:cs="Arial"/>
          <w:vanish/>
          <w:color w:val="333399"/>
        </w:rPr>
        <w:t xml:space="preserve"> pour flûte, clarinette, alto, violoncelle et piano (1969), 4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1968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0" w:history="1">
        <w:r w:rsidR="00FA4FA5" w:rsidRPr="006F677B">
          <w:rPr>
            <w:rStyle w:val="Collegamentoipertestuale"/>
            <w:rFonts w:ascii="Arial" w:hAnsi="Arial" w:cs="Arial"/>
            <w:i/>
            <w:iCs/>
            <w:vanish/>
            <w:color w:val="333399"/>
          </w:rPr>
          <w:t>Domaines</w:t>
        </w:r>
      </w:hyperlink>
      <w:r w:rsidR="00FA4FA5" w:rsidRPr="006F677B">
        <w:rPr>
          <w:rFonts w:ascii="Arial" w:hAnsi="Arial" w:cs="Arial"/>
          <w:vanish/>
          <w:color w:val="333399"/>
        </w:rPr>
        <w:t xml:space="preserve"> pour clarinette soliste et vingt et un instruments (1961-1968), 30 minutes, Universal Edition </w:t>
      </w:r>
      <w:hyperlink r:id="rId81"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2" w:history="1">
        <w:r w:rsidR="00FA4FA5" w:rsidRPr="006F677B">
          <w:rPr>
            <w:rStyle w:val="Collegamentoipertestuale"/>
            <w:rFonts w:ascii="Arial" w:hAnsi="Arial" w:cs="Arial"/>
            <w:i/>
            <w:iCs/>
            <w:vanish/>
            <w:color w:val="333399"/>
          </w:rPr>
          <w:t>Domaines</w:t>
        </w:r>
      </w:hyperlink>
      <w:r w:rsidR="00FA4FA5" w:rsidRPr="006F677B">
        <w:rPr>
          <w:rFonts w:ascii="Arial" w:hAnsi="Arial" w:cs="Arial"/>
          <w:vanish/>
          <w:color w:val="333399"/>
        </w:rPr>
        <w:t xml:space="preserve"> pour clarinette seule (1961-1968), variable, Universal Edition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3" w:history="1">
        <w:r w:rsidR="00FA4FA5" w:rsidRPr="006F677B">
          <w:rPr>
            <w:rStyle w:val="Collegamentoipertestuale"/>
            <w:rFonts w:ascii="Arial" w:hAnsi="Arial" w:cs="Arial"/>
            <w:i/>
            <w:iCs/>
            <w:vanish/>
            <w:color w:val="333399"/>
          </w:rPr>
          <w:t>Livre pour cordes</w:t>
        </w:r>
      </w:hyperlink>
      <w:r w:rsidR="00FA4FA5" w:rsidRPr="006F677B">
        <w:rPr>
          <w:rFonts w:ascii="Arial" w:hAnsi="Arial" w:cs="Arial"/>
          <w:vanish/>
          <w:color w:val="333399"/>
        </w:rPr>
        <w:t xml:space="preserve"> version pour orchestre à cordes des sections I a et I b du </w:t>
      </w:r>
      <w:r w:rsidR="00FA4FA5" w:rsidRPr="006F677B">
        <w:rPr>
          <w:rFonts w:ascii="Arial" w:hAnsi="Arial" w:cs="Arial"/>
          <w:i/>
          <w:iCs/>
          <w:vanish/>
          <w:color w:val="333399"/>
        </w:rPr>
        <w:t>Livre pour quatuor</w:t>
      </w:r>
      <w:r w:rsidR="00FA4FA5" w:rsidRPr="006F677B">
        <w:rPr>
          <w:rFonts w:ascii="Arial" w:hAnsi="Arial" w:cs="Arial"/>
          <w:vanish/>
          <w:color w:val="333399"/>
        </w:rPr>
        <w:t xml:space="preserve"> (1968), 11 minutes, Heugel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1965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4" w:history="1">
        <w:r w:rsidR="00FA4FA5" w:rsidRPr="006F677B">
          <w:rPr>
            <w:rStyle w:val="Collegamentoipertestuale"/>
            <w:rFonts w:ascii="Arial" w:hAnsi="Arial" w:cs="Arial"/>
            <w:i/>
            <w:iCs/>
            <w:vanish/>
            <w:color w:val="333399"/>
          </w:rPr>
          <w:t>Éclat</w:t>
        </w:r>
      </w:hyperlink>
      <w:r w:rsidR="00FA4FA5" w:rsidRPr="006F677B">
        <w:rPr>
          <w:rFonts w:ascii="Arial" w:hAnsi="Arial" w:cs="Arial"/>
          <w:vanish/>
          <w:color w:val="333399"/>
        </w:rPr>
        <w:t xml:space="preserve"> pour quinze instruments (1964-1965), 8 minutes, Universal Edition </w:t>
      </w:r>
      <w:hyperlink r:id="rId85"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1964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6" w:history="1">
        <w:r w:rsidR="00FA4FA5" w:rsidRPr="006F677B">
          <w:rPr>
            <w:rStyle w:val="Collegamentoipertestuale"/>
            <w:rFonts w:ascii="Arial" w:hAnsi="Arial" w:cs="Arial"/>
            <w:i/>
            <w:iCs/>
            <w:vanish/>
            <w:color w:val="333399"/>
          </w:rPr>
          <w:t>Figures-Doubles-Prismes</w:t>
        </w:r>
      </w:hyperlink>
      <w:r w:rsidR="00FA4FA5" w:rsidRPr="006F677B">
        <w:rPr>
          <w:rFonts w:ascii="Arial" w:hAnsi="Arial" w:cs="Arial"/>
          <w:vanish/>
          <w:color w:val="333399"/>
        </w:rPr>
        <w:t xml:space="preserve"> pour grand orchestre (1963-1964), 20 minutes,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7" w:history="1">
        <w:r w:rsidR="00FA4FA5" w:rsidRPr="006F677B">
          <w:rPr>
            <w:rStyle w:val="Collegamentoipertestuale"/>
            <w:rFonts w:ascii="Arial" w:hAnsi="Arial" w:cs="Arial"/>
            <w:i/>
            <w:iCs/>
            <w:vanish/>
            <w:color w:val="333399"/>
          </w:rPr>
          <w:t>Marges</w:t>
        </w:r>
      </w:hyperlink>
      <w:r w:rsidR="00FA4FA5" w:rsidRPr="006F677B">
        <w:rPr>
          <w:rFonts w:ascii="Arial" w:hAnsi="Arial" w:cs="Arial"/>
          <w:vanish/>
          <w:color w:val="333399"/>
        </w:rPr>
        <w:t xml:space="preserve"> pour ensemble de percussion (esquisses) (1962-1964), Inédit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1962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8" w:history="1">
        <w:r w:rsidR="00FA4FA5" w:rsidRPr="006F677B">
          <w:rPr>
            <w:rStyle w:val="Collegamentoipertestuale"/>
            <w:rFonts w:ascii="Arial" w:hAnsi="Arial" w:cs="Arial"/>
            <w:i/>
            <w:iCs/>
            <w:vanish/>
            <w:color w:val="333399"/>
          </w:rPr>
          <w:t>Don</w:t>
        </w:r>
      </w:hyperlink>
      <w:r w:rsidR="00FA4FA5" w:rsidRPr="006F677B">
        <w:rPr>
          <w:rFonts w:ascii="Arial" w:hAnsi="Arial" w:cs="Arial"/>
          <w:vanish/>
          <w:color w:val="333399"/>
        </w:rPr>
        <w:t xml:space="preserve"> pour soprano et orchestre (1960-1962), 15 minutes, Universal Edition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89" w:history="1">
        <w:r w:rsidR="00FA4FA5" w:rsidRPr="006F677B">
          <w:rPr>
            <w:rStyle w:val="Collegamentoipertestuale"/>
            <w:rFonts w:ascii="Arial" w:hAnsi="Arial" w:cs="Arial"/>
            <w:i/>
            <w:iCs/>
            <w:vanish/>
            <w:color w:val="333399"/>
          </w:rPr>
          <w:t>Improvisation I sur Mallarmé</w:t>
        </w:r>
      </w:hyperlink>
      <w:r w:rsidR="00FA4FA5" w:rsidRPr="006F677B">
        <w:rPr>
          <w:rFonts w:ascii="Arial" w:hAnsi="Arial" w:cs="Arial"/>
          <w:i/>
          <w:iCs/>
          <w:vanish/>
          <w:color w:val="333399"/>
        </w:rPr>
        <w:t>Le vierge, le vivace et le bel aujourd'hui</w:t>
      </w:r>
      <w:r w:rsidR="00FA4FA5" w:rsidRPr="006F677B">
        <w:rPr>
          <w:rFonts w:ascii="Arial" w:hAnsi="Arial" w:cs="Arial"/>
          <w:vanish/>
          <w:color w:val="333399"/>
        </w:rPr>
        <w:t xml:space="preserve">, pour soprano et orchestre, dite « grande version » (1957-1962), 6 minutes, Universal Edition </w:t>
      </w:r>
      <w:hyperlink r:id="rId90"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1" w:history="1">
        <w:r w:rsidR="00FA4FA5" w:rsidRPr="006F677B">
          <w:rPr>
            <w:rStyle w:val="Collegamentoipertestuale"/>
            <w:rFonts w:ascii="Arial" w:hAnsi="Arial" w:cs="Arial"/>
            <w:i/>
            <w:iCs/>
            <w:vanish/>
            <w:color w:val="333399"/>
          </w:rPr>
          <w:t>Pli selon pli</w:t>
        </w:r>
      </w:hyperlink>
      <w:r w:rsidR="00FA4FA5" w:rsidRPr="006F677B">
        <w:rPr>
          <w:rFonts w:ascii="Arial" w:hAnsi="Arial" w:cs="Arial"/>
          <w:vanish/>
          <w:color w:val="333399"/>
        </w:rPr>
        <w:t xml:space="preserve"> portrait de Mallarmé pour soprano et orchestre (1957-1962), 1 h 07 mn, Universal Edition </w:t>
      </w:r>
      <w:hyperlink r:id="rId92"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3" w:history="1">
        <w:r w:rsidR="00FA4FA5" w:rsidRPr="006F677B">
          <w:rPr>
            <w:rStyle w:val="Collegamentoipertestuale"/>
            <w:rFonts w:ascii="Arial" w:hAnsi="Arial" w:cs="Arial"/>
            <w:i/>
            <w:iCs/>
            <w:vanish/>
            <w:color w:val="333399"/>
          </w:rPr>
          <w:t>Tombeau</w:t>
        </w:r>
      </w:hyperlink>
      <w:r w:rsidR="00FA4FA5" w:rsidRPr="006F677B">
        <w:rPr>
          <w:rFonts w:ascii="Arial" w:hAnsi="Arial" w:cs="Arial"/>
          <w:vanish/>
          <w:color w:val="333399"/>
        </w:rPr>
        <w:t xml:space="preserve"> pour soprano et orchestre (1959-1962), 15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1961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4" w:history="1">
        <w:r w:rsidR="00FA4FA5" w:rsidRPr="006F677B">
          <w:rPr>
            <w:rStyle w:val="Collegamentoipertestuale"/>
            <w:rFonts w:ascii="Arial" w:hAnsi="Arial" w:cs="Arial"/>
            <w:i/>
            <w:iCs/>
            <w:vanish/>
            <w:color w:val="333399"/>
          </w:rPr>
          <w:t>Structures pour deux pianos</w:t>
        </w:r>
      </w:hyperlink>
      <w:r w:rsidR="00FA4FA5" w:rsidRPr="006F677B">
        <w:rPr>
          <w:rFonts w:ascii="Arial" w:hAnsi="Arial" w:cs="Arial"/>
          <w:vanish/>
          <w:color w:val="333399"/>
        </w:rPr>
        <w:t xml:space="preserve"> deuxième livre (1956-1961), 23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1959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5" w:history="1">
        <w:r w:rsidR="00FA4FA5" w:rsidRPr="006F677B">
          <w:rPr>
            <w:rStyle w:val="Collegamentoipertestuale"/>
            <w:rFonts w:ascii="Arial" w:hAnsi="Arial" w:cs="Arial"/>
            <w:i/>
            <w:iCs/>
            <w:vanish/>
            <w:color w:val="333399"/>
          </w:rPr>
          <w:t>Improvisation III sur Mallarmé</w:t>
        </w:r>
      </w:hyperlink>
      <w:r w:rsidR="00FA4FA5" w:rsidRPr="006F677B">
        <w:rPr>
          <w:rFonts w:ascii="Arial" w:hAnsi="Arial" w:cs="Arial"/>
          <w:i/>
          <w:iCs/>
          <w:vanish/>
          <w:color w:val="333399"/>
        </w:rPr>
        <w:t>À la nue accablante tu</w:t>
      </w:r>
      <w:r w:rsidR="00FA4FA5" w:rsidRPr="006F677B">
        <w:rPr>
          <w:rFonts w:ascii="Arial" w:hAnsi="Arial" w:cs="Arial"/>
          <w:vanish/>
          <w:color w:val="333399"/>
        </w:rPr>
        <w:t xml:space="preserve">, pour soprano et orchestre (1959), 19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1958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6" w:history="1">
        <w:r w:rsidR="00FA4FA5" w:rsidRPr="006F677B">
          <w:rPr>
            <w:rStyle w:val="Collegamentoipertestuale"/>
            <w:rFonts w:ascii="Arial" w:hAnsi="Arial" w:cs="Arial"/>
            <w:i/>
            <w:iCs/>
            <w:vanish/>
            <w:color w:val="333399"/>
          </w:rPr>
          <w:t>Poésie pour pouvoir</w:t>
        </w:r>
      </w:hyperlink>
      <w:r w:rsidR="00FA4FA5" w:rsidRPr="006F677B">
        <w:rPr>
          <w:rFonts w:ascii="Arial" w:hAnsi="Arial" w:cs="Arial"/>
          <w:vanish/>
          <w:color w:val="333399"/>
        </w:rPr>
        <w:t xml:space="preserve"> pour bande magnétique (récitant) et trois orchestres (1958), 18 minutes, partition retirée du catalogue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1957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7" w:history="1">
        <w:r w:rsidR="00FA4FA5" w:rsidRPr="006F677B">
          <w:rPr>
            <w:rStyle w:val="Collegamentoipertestuale"/>
            <w:rFonts w:ascii="Arial" w:hAnsi="Arial" w:cs="Arial"/>
            <w:i/>
            <w:iCs/>
            <w:vanish/>
            <w:color w:val="333399"/>
          </w:rPr>
          <w:t>Doubles</w:t>
        </w:r>
      </w:hyperlink>
      <w:r w:rsidR="00FA4FA5" w:rsidRPr="006F677B">
        <w:rPr>
          <w:rFonts w:ascii="Arial" w:hAnsi="Arial" w:cs="Arial"/>
          <w:vanish/>
          <w:color w:val="333399"/>
        </w:rPr>
        <w:t xml:space="preserve"> pour orchestre (1957),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8" w:history="1">
        <w:r w:rsidR="00FA4FA5" w:rsidRPr="006F677B">
          <w:rPr>
            <w:rStyle w:val="Collegamentoipertestuale"/>
            <w:rFonts w:ascii="Arial" w:hAnsi="Arial" w:cs="Arial"/>
            <w:i/>
            <w:iCs/>
            <w:vanish/>
            <w:color w:val="333399"/>
          </w:rPr>
          <w:t xml:space="preserve">Improvisation I sur Mallarmé </w:t>
        </w:r>
      </w:hyperlink>
      <w:r w:rsidR="00FA4FA5" w:rsidRPr="006F677B">
        <w:rPr>
          <w:rFonts w:ascii="Arial" w:hAnsi="Arial" w:cs="Arial"/>
          <w:i/>
          <w:iCs/>
          <w:vanish/>
          <w:color w:val="333399"/>
        </w:rPr>
        <w:t>Le vierge, le vivace et le bel aujourd'hui</w:t>
      </w:r>
      <w:r w:rsidR="00FA4FA5" w:rsidRPr="006F677B">
        <w:rPr>
          <w:rFonts w:ascii="Arial" w:hAnsi="Arial" w:cs="Arial"/>
          <w:vanish/>
          <w:color w:val="333399"/>
        </w:rPr>
        <w:t xml:space="preserve">, version pour soprano et sept instrumentistes (1957), 6 minutes, Universal Edition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99" w:history="1">
        <w:r w:rsidR="00FA4FA5" w:rsidRPr="006F677B">
          <w:rPr>
            <w:rStyle w:val="Collegamentoipertestuale"/>
            <w:rFonts w:ascii="Arial" w:hAnsi="Arial" w:cs="Arial"/>
            <w:i/>
            <w:iCs/>
            <w:vanish/>
            <w:color w:val="333399"/>
          </w:rPr>
          <w:t>Improvisation II sur Mallarmé</w:t>
        </w:r>
      </w:hyperlink>
      <w:r w:rsidR="00FA4FA5" w:rsidRPr="006F677B">
        <w:rPr>
          <w:rFonts w:ascii="Arial" w:hAnsi="Arial" w:cs="Arial"/>
          <w:i/>
          <w:iCs/>
          <w:vanish/>
          <w:color w:val="333399"/>
        </w:rPr>
        <w:t>Une dentelle s'abolit</w:t>
      </w:r>
      <w:r w:rsidR="00FA4FA5" w:rsidRPr="006F677B">
        <w:rPr>
          <w:rFonts w:ascii="Arial" w:hAnsi="Arial" w:cs="Arial"/>
          <w:vanish/>
          <w:color w:val="333399"/>
        </w:rPr>
        <w:t xml:space="preserve">, pour soprano et neuf instruments (1957), 12 minutes, Universal Edition </w:t>
      </w:r>
      <w:hyperlink r:id="rId100"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1" w:history="1">
        <w:r w:rsidR="00FA4FA5" w:rsidRPr="006F677B">
          <w:rPr>
            <w:rStyle w:val="Collegamentoipertestuale"/>
            <w:rFonts w:ascii="Arial" w:hAnsi="Arial" w:cs="Arial"/>
            <w:i/>
            <w:iCs/>
            <w:vanish/>
            <w:color w:val="333399"/>
          </w:rPr>
          <w:t>Le Crépuscule de Yang Koueï-Fei</w:t>
        </w:r>
      </w:hyperlink>
      <w:r w:rsidR="00FA4FA5" w:rsidRPr="006F677B">
        <w:rPr>
          <w:rFonts w:ascii="Arial" w:hAnsi="Arial" w:cs="Arial"/>
          <w:vanish/>
          <w:color w:val="333399"/>
        </w:rPr>
        <w:t xml:space="preserve"> musique pour la pièce radiophonique de Louise Fauré (1957),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2" w:history="1">
        <w:r w:rsidR="00FA4FA5" w:rsidRPr="006F677B">
          <w:rPr>
            <w:rStyle w:val="Collegamentoipertestuale"/>
            <w:rFonts w:ascii="Arial" w:hAnsi="Arial" w:cs="Arial"/>
            <w:i/>
            <w:iCs/>
            <w:vanish/>
            <w:color w:val="333399"/>
          </w:rPr>
          <w:t>Strophes</w:t>
        </w:r>
      </w:hyperlink>
      <w:r w:rsidR="00FA4FA5" w:rsidRPr="006F677B">
        <w:rPr>
          <w:rFonts w:ascii="Arial" w:hAnsi="Arial" w:cs="Arial"/>
          <w:vanish/>
          <w:color w:val="333399"/>
        </w:rPr>
        <w:t xml:space="preserve"> pour flûte (1957),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3" w:history="1">
        <w:r w:rsidR="00FA4FA5" w:rsidRPr="006F677B">
          <w:rPr>
            <w:rStyle w:val="Collegamentoipertestuale"/>
            <w:rFonts w:ascii="Arial" w:hAnsi="Arial" w:cs="Arial"/>
            <w:i/>
            <w:iCs/>
            <w:vanish/>
            <w:color w:val="333399"/>
          </w:rPr>
          <w:t>Troisième sonate pour piano</w:t>
        </w:r>
      </w:hyperlink>
      <w:r w:rsidR="00FA4FA5" w:rsidRPr="006F677B">
        <w:rPr>
          <w:rFonts w:ascii="Arial" w:hAnsi="Arial" w:cs="Arial"/>
          <w:vanish/>
          <w:color w:val="333399"/>
        </w:rPr>
        <w:t xml:space="preserve"> (1955-1957), 20 minutes, Universal Edition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1955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4" w:history="1">
        <w:r w:rsidR="00FA4FA5" w:rsidRPr="006F677B">
          <w:rPr>
            <w:rStyle w:val="Collegamentoipertestuale"/>
            <w:rFonts w:ascii="Arial" w:hAnsi="Arial" w:cs="Arial"/>
            <w:i/>
            <w:iCs/>
            <w:vanish/>
            <w:color w:val="333399"/>
          </w:rPr>
          <w:t>L'Orestie</w:t>
        </w:r>
      </w:hyperlink>
      <w:r w:rsidR="00FA4FA5" w:rsidRPr="006F677B">
        <w:rPr>
          <w:rFonts w:ascii="Arial" w:hAnsi="Arial" w:cs="Arial"/>
          <w:vanish/>
          <w:color w:val="333399"/>
        </w:rPr>
        <w:t xml:space="preserve"> musique de scène pour la Trilogie d'Eschyle, pour voix et ensemble instrumental (1955),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5" w:history="1">
        <w:r w:rsidR="00FA4FA5" w:rsidRPr="006F677B">
          <w:rPr>
            <w:rStyle w:val="Collegamentoipertestuale"/>
            <w:rFonts w:ascii="Arial" w:hAnsi="Arial" w:cs="Arial"/>
            <w:i/>
            <w:iCs/>
            <w:vanish/>
            <w:color w:val="333399"/>
          </w:rPr>
          <w:t>La Symphonie mécanique</w:t>
        </w:r>
      </w:hyperlink>
      <w:r w:rsidR="00FA4FA5" w:rsidRPr="006F677B">
        <w:rPr>
          <w:rFonts w:ascii="Arial" w:hAnsi="Arial" w:cs="Arial"/>
          <w:vanish/>
          <w:color w:val="333399"/>
        </w:rPr>
        <w:t xml:space="preserve"> musique pour le film de Jean Mitry, pour bande magnétique (1955), Inédit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1954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6" w:history="1">
        <w:r w:rsidR="00FA4FA5" w:rsidRPr="006F677B">
          <w:rPr>
            <w:rStyle w:val="Collegamentoipertestuale"/>
            <w:rFonts w:ascii="Arial" w:hAnsi="Arial" w:cs="Arial"/>
            <w:i/>
            <w:iCs/>
            <w:vanish/>
            <w:color w:val="333399"/>
          </w:rPr>
          <w:t>Le Marteau sans maître</w:t>
        </w:r>
      </w:hyperlink>
      <w:r w:rsidR="00FA4FA5" w:rsidRPr="006F677B">
        <w:rPr>
          <w:rFonts w:ascii="Arial" w:hAnsi="Arial" w:cs="Arial"/>
          <w:vanish/>
          <w:color w:val="333399"/>
        </w:rPr>
        <w:t xml:space="preserve"> pour voix d'alto et six instruments (1954), 35 minutes, Universal Edition </w:t>
      </w:r>
      <w:hyperlink r:id="rId107"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1952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8" w:history="1">
        <w:r w:rsidR="00FA4FA5" w:rsidRPr="006F677B">
          <w:rPr>
            <w:rStyle w:val="Collegamentoipertestuale"/>
            <w:rFonts w:ascii="Arial" w:hAnsi="Arial" w:cs="Arial"/>
            <w:i/>
            <w:iCs/>
            <w:vanish/>
            <w:color w:val="333399"/>
          </w:rPr>
          <w:t>Deux études de musique concrète</w:t>
        </w:r>
      </w:hyperlink>
      <w:r w:rsidR="00FA4FA5" w:rsidRPr="006F677B">
        <w:rPr>
          <w:rFonts w:ascii="Arial" w:hAnsi="Arial" w:cs="Arial"/>
          <w:vanish/>
          <w:color w:val="333399"/>
        </w:rPr>
        <w:t xml:space="preserve"> pour bande magnétique (1951-1952), 4 minutes,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09" w:history="1">
        <w:r w:rsidR="00FA4FA5" w:rsidRPr="006F677B">
          <w:rPr>
            <w:rStyle w:val="Collegamentoipertestuale"/>
            <w:rFonts w:ascii="Arial" w:hAnsi="Arial" w:cs="Arial"/>
            <w:i/>
            <w:iCs/>
            <w:vanish/>
            <w:color w:val="333399"/>
          </w:rPr>
          <w:t>Oubli signal lapidé</w:t>
        </w:r>
      </w:hyperlink>
      <w:r w:rsidR="00FA4FA5" w:rsidRPr="006F677B">
        <w:rPr>
          <w:rFonts w:ascii="Arial" w:hAnsi="Arial" w:cs="Arial"/>
          <w:vanish/>
          <w:color w:val="333399"/>
        </w:rPr>
        <w:t xml:space="preserve"> pour douze voix (1952), Inédit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0" w:history="1">
        <w:r w:rsidR="00FA4FA5" w:rsidRPr="006F677B">
          <w:rPr>
            <w:rStyle w:val="Collegamentoipertestuale"/>
            <w:rFonts w:ascii="Arial" w:hAnsi="Arial" w:cs="Arial"/>
            <w:i/>
            <w:iCs/>
            <w:vanish/>
            <w:color w:val="333399"/>
          </w:rPr>
          <w:t>Structures pour deux pianos</w:t>
        </w:r>
      </w:hyperlink>
      <w:r w:rsidR="00FA4FA5" w:rsidRPr="006F677B">
        <w:rPr>
          <w:rFonts w:ascii="Arial" w:hAnsi="Arial" w:cs="Arial"/>
          <w:vanish/>
          <w:color w:val="333399"/>
        </w:rPr>
        <w:t xml:space="preserve"> premier livre (1952), 12 minutes, Universal Edition </w:t>
      </w:r>
      <w:hyperlink r:id="rId111"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1951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2" w:history="1">
        <w:r w:rsidR="00FA4FA5" w:rsidRPr="006F677B">
          <w:rPr>
            <w:rStyle w:val="Collegamentoipertestuale"/>
            <w:rFonts w:ascii="Arial" w:hAnsi="Arial" w:cs="Arial"/>
            <w:i/>
            <w:iCs/>
            <w:vanish/>
            <w:color w:val="333399"/>
          </w:rPr>
          <w:t>Le Visage nuptial</w:t>
        </w:r>
      </w:hyperlink>
      <w:r w:rsidR="00FA4FA5" w:rsidRPr="006F677B">
        <w:rPr>
          <w:rFonts w:ascii="Arial" w:hAnsi="Arial" w:cs="Arial"/>
          <w:vanish/>
          <w:color w:val="333399"/>
        </w:rPr>
        <w:t xml:space="preserve"> deuxième version, pour soprano, contralto, chœur de femmes et orchestre (1951), 22 minutes, Heugel </w:t>
      </w:r>
      <w:hyperlink r:id="rId113"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4" w:history="1">
        <w:r w:rsidR="00FA4FA5" w:rsidRPr="006F677B">
          <w:rPr>
            <w:rStyle w:val="Collegamentoipertestuale"/>
            <w:rFonts w:ascii="Arial" w:hAnsi="Arial" w:cs="Arial"/>
            <w:i/>
            <w:iCs/>
            <w:vanish/>
            <w:color w:val="333399"/>
          </w:rPr>
          <w:t>Polyphonie X</w:t>
        </w:r>
      </w:hyperlink>
      <w:r w:rsidR="00FA4FA5" w:rsidRPr="006F677B">
        <w:rPr>
          <w:rFonts w:ascii="Arial" w:hAnsi="Arial" w:cs="Arial"/>
          <w:vanish/>
          <w:color w:val="333399"/>
        </w:rPr>
        <w:t xml:space="preserve"> pour dix-huit instruments (1950-1951), 16 minutes, partition retirée du catalogue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1949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5" w:history="1">
        <w:r w:rsidR="00FA4FA5" w:rsidRPr="006F677B">
          <w:rPr>
            <w:rStyle w:val="Collegamentoipertestuale"/>
            <w:rFonts w:ascii="Arial" w:hAnsi="Arial" w:cs="Arial"/>
            <w:i/>
            <w:iCs/>
            <w:vanish/>
            <w:color w:val="333399"/>
          </w:rPr>
          <w:t>Livre pour quatuor</w:t>
        </w:r>
      </w:hyperlink>
      <w:r w:rsidR="00FA4FA5" w:rsidRPr="006F677B">
        <w:rPr>
          <w:rFonts w:ascii="Arial" w:hAnsi="Arial" w:cs="Arial"/>
          <w:vanish/>
          <w:color w:val="333399"/>
        </w:rPr>
        <w:t xml:space="preserve"> pour quatuor à cordes (1948-1949), 19 minutes, Heugel </w:t>
      </w:r>
      <w:hyperlink r:id="rId116"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1948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7" w:history="1">
        <w:r w:rsidR="00FA4FA5" w:rsidRPr="006F677B">
          <w:rPr>
            <w:rStyle w:val="Collegamentoipertestuale"/>
            <w:rFonts w:ascii="Arial" w:hAnsi="Arial" w:cs="Arial"/>
            <w:i/>
            <w:iCs/>
            <w:vanish/>
            <w:color w:val="333399"/>
          </w:rPr>
          <w:t>Sonate pour deux pianos</w:t>
        </w:r>
      </w:hyperlink>
      <w:r w:rsidR="00FA4FA5" w:rsidRPr="006F677B">
        <w:rPr>
          <w:rFonts w:ascii="Arial" w:hAnsi="Arial" w:cs="Arial"/>
          <w:vanish/>
          <w:color w:val="333399"/>
        </w:rPr>
        <w:t xml:space="preserve"> révision du </w:t>
      </w:r>
      <w:r w:rsidR="00FA4FA5" w:rsidRPr="006F677B">
        <w:rPr>
          <w:rFonts w:ascii="Arial" w:hAnsi="Arial" w:cs="Arial"/>
          <w:i/>
          <w:iCs/>
          <w:vanish/>
          <w:color w:val="333399"/>
        </w:rPr>
        <w:t>Quatuor pour quatre ondes Martenot</w:t>
      </w:r>
      <w:r w:rsidR="00FA4FA5" w:rsidRPr="006F677B">
        <w:rPr>
          <w:rFonts w:ascii="Arial" w:hAnsi="Arial" w:cs="Arial"/>
          <w:vanish/>
          <w:color w:val="333399"/>
        </w:rPr>
        <w:t xml:space="preserve"> (1948), partition retirée du catalogue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1947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18" w:history="1">
        <w:r w:rsidR="00FA4FA5" w:rsidRPr="006F677B">
          <w:rPr>
            <w:rStyle w:val="Collegamentoipertestuale"/>
            <w:rFonts w:ascii="Arial" w:hAnsi="Arial" w:cs="Arial"/>
            <w:i/>
            <w:iCs/>
            <w:vanish/>
            <w:color w:val="333399"/>
          </w:rPr>
          <w:t>Deuxième Sonate</w:t>
        </w:r>
      </w:hyperlink>
      <w:r w:rsidR="00FA4FA5" w:rsidRPr="006F677B">
        <w:rPr>
          <w:rFonts w:ascii="Arial" w:hAnsi="Arial" w:cs="Arial"/>
          <w:vanish/>
          <w:color w:val="333399"/>
        </w:rPr>
        <w:t xml:space="preserve"> pour piano (1947), 30 minutes, Heugel </w:t>
      </w:r>
      <w:hyperlink r:id="rId119"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0" w:history="1">
        <w:r w:rsidR="00FA4FA5" w:rsidRPr="006F677B">
          <w:rPr>
            <w:rStyle w:val="Collegamentoipertestuale"/>
            <w:rFonts w:ascii="Arial" w:hAnsi="Arial" w:cs="Arial"/>
            <w:i/>
            <w:iCs/>
            <w:vanish/>
            <w:color w:val="333399"/>
          </w:rPr>
          <w:t>Le Soleil des eaux</w:t>
        </w:r>
      </w:hyperlink>
      <w:r w:rsidR="00FA4FA5" w:rsidRPr="006F677B">
        <w:rPr>
          <w:rFonts w:ascii="Arial" w:hAnsi="Arial" w:cs="Arial"/>
          <w:vanish/>
          <w:color w:val="333399"/>
        </w:rPr>
        <w:t xml:space="preserve"> pour soprano, chœur mixte et orchestre (1947), 9 minutes, Heugel </w:t>
      </w:r>
      <w:hyperlink r:id="rId121"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2" w:history="1">
        <w:r w:rsidR="00FA4FA5" w:rsidRPr="006F677B">
          <w:rPr>
            <w:rStyle w:val="Collegamentoipertestuale"/>
            <w:rFonts w:ascii="Arial" w:hAnsi="Arial" w:cs="Arial"/>
            <w:i/>
            <w:iCs/>
            <w:vanish/>
            <w:color w:val="333399"/>
          </w:rPr>
          <w:t>Symphonie concertante</w:t>
        </w:r>
      </w:hyperlink>
      <w:r w:rsidR="00FA4FA5" w:rsidRPr="006F677B">
        <w:rPr>
          <w:rFonts w:ascii="Arial" w:hAnsi="Arial" w:cs="Arial"/>
          <w:vanish/>
          <w:color w:val="333399"/>
        </w:rPr>
        <w:t xml:space="preserve"> pour piano et orchestre. (1947), Inédit, manuscrit perdu </w:t>
      </w:r>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1946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3" w:history="1">
        <w:r w:rsidR="00FA4FA5" w:rsidRPr="006F677B">
          <w:rPr>
            <w:rStyle w:val="Collegamentoipertestuale"/>
            <w:rFonts w:ascii="Arial" w:hAnsi="Arial" w:cs="Arial"/>
            <w:i/>
            <w:iCs/>
            <w:vanish/>
            <w:color w:val="333399"/>
          </w:rPr>
          <w:t>Le Visage nuptial</w:t>
        </w:r>
      </w:hyperlink>
      <w:r w:rsidR="00FA4FA5" w:rsidRPr="006F677B">
        <w:rPr>
          <w:rFonts w:ascii="Arial" w:hAnsi="Arial" w:cs="Arial"/>
          <w:vanish/>
          <w:color w:val="333399"/>
        </w:rPr>
        <w:t xml:space="preserve"> première version, pour soprano, contralto, deux ondes Martenot, piano et percussion (1946), Inédit </w:t>
      </w:r>
      <w:hyperlink r:id="rId124"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5" w:history="1">
        <w:r w:rsidR="00FA4FA5" w:rsidRPr="006F677B">
          <w:rPr>
            <w:rStyle w:val="Collegamentoipertestuale"/>
            <w:rFonts w:ascii="Arial" w:hAnsi="Arial" w:cs="Arial"/>
            <w:i/>
            <w:iCs/>
            <w:vanish/>
            <w:color w:val="333399"/>
          </w:rPr>
          <w:t>Première sonate</w:t>
        </w:r>
      </w:hyperlink>
      <w:r w:rsidR="00FA4FA5" w:rsidRPr="006F677B">
        <w:rPr>
          <w:rFonts w:ascii="Arial" w:hAnsi="Arial" w:cs="Arial"/>
          <w:vanish/>
          <w:color w:val="333399"/>
        </w:rPr>
        <w:t xml:space="preserve"> pour piano (1946), 9 minutes, Universal Edition </w:t>
      </w:r>
      <w:hyperlink r:id="rId126"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7" w:history="1">
        <w:r w:rsidR="00FA4FA5" w:rsidRPr="006F677B">
          <w:rPr>
            <w:rStyle w:val="Collegamentoipertestuale"/>
            <w:rFonts w:ascii="Arial" w:hAnsi="Arial" w:cs="Arial"/>
            <w:i/>
            <w:iCs/>
            <w:vanish/>
            <w:color w:val="333399"/>
          </w:rPr>
          <w:t>Quatuor pour quatre ondes Martenot</w:t>
        </w:r>
      </w:hyperlink>
      <w:r w:rsidR="00FA4FA5" w:rsidRPr="006F677B">
        <w:rPr>
          <w:rFonts w:ascii="Arial" w:hAnsi="Arial" w:cs="Arial"/>
          <w:vanish/>
          <w:color w:val="333399"/>
        </w:rPr>
        <w:t xml:space="preserve"> (1945-1946), partition retirée du catalogue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28" w:history="1">
        <w:r w:rsidR="00FA4FA5" w:rsidRPr="006F677B">
          <w:rPr>
            <w:rStyle w:val="Collegamentoipertestuale"/>
            <w:rFonts w:ascii="Arial" w:hAnsi="Arial" w:cs="Arial"/>
            <w:i/>
            <w:iCs/>
            <w:vanish/>
            <w:color w:val="333399"/>
          </w:rPr>
          <w:t>Sonatine</w:t>
        </w:r>
      </w:hyperlink>
      <w:r w:rsidR="00FA4FA5" w:rsidRPr="006F677B">
        <w:rPr>
          <w:rFonts w:ascii="Arial" w:hAnsi="Arial" w:cs="Arial"/>
          <w:vanish/>
          <w:color w:val="333399"/>
        </w:rPr>
        <w:t xml:space="preserve"> pour flûte et piano (1946), 12 minutes, Universal Edition </w:t>
      </w:r>
      <w:hyperlink r:id="rId129" w:anchor="program" w:history="1">
        <w:r w:rsidR="00FA4FA5" w:rsidRPr="006F677B">
          <w:rPr>
            <w:rStyle w:val="Collegamentoipertestuale"/>
            <w:rFonts w:ascii="Arial" w:hAnsi="Arial" w:cs="Arial"/>
            <w:vanish/>
            <w:color w:val="333399"/>
          </w:rPr>
          <w:t>[note de programme]</w:t>
        </w:r>
      </w:hyperlink>
    </w:p>
    <w:p w:rsidR="00FA4FA5" w:rsidRPr="006F677B" w:rsidRDefault="00FA4FA5" w:rsidP="00327F1F">
      <w:pPr>
        <w:numPr>
          <w:ilvl w:val="0"/>
          <w:numId w:val="1"/>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1945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30" w:history="1">
        <w:r w:rsidR="00FA4FA5" w:rsidRPr="006F677B">
          <w:rPr>
            <w:rStyle w:val="Collegamentoipertestuale"/>
            <w:rFonts w:ascii="Arial" w:hAnsi="Arial" w:cs="Arial"/>
            <w:i/>
            <w:iCs/>
            <w:vanish/>
            <w:color w:val="333399"/>
          </w:rPr>
          <w:t>Douze notations</w:t>
        </w:r>
      </w:hyperlink>
      <w:r w:rsidR="00FA4FA5" w:rsidRPr="006F677B">
        <w:rPr>
          <w:rFonts w:ascii="Arial" w:hAnsi="Arial" w:cs="Arial"/>
          <w:vanish/>
          <w:color w:val="333399"/>
        </w:rPr>
        <w:t xml:space="preserve"> pour piano (1945), 10 minutes, Universal Edition </w:t>
      </w:r>
      <w:hyperlink r:id="rId131" w:anchor="program" w:history="1">
        <w:r w:rsidR="00FA4FA5" w:rsidRPr="006F677B">
          <w:rPr>
            <w:rStyle w:val="Collegamentoipertestuale"/>
            <w:rFonts w:ascii="Arial" w:hAnsi="Arial" w:cs="Arial"/>
            <w:vanish/>
            <w:color w:val="333399"/>
          </w:rPr>
          <w:t>[note de programme]</w:t>
        </w:r>
      </w:hyperlink>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32" w:history="1">
        <w:r w:rsidR="00FA4FA5" w:rsidRPr="006F677B">
          <w:rPr>
            <w:rStyle w:val="Collegamentoipertestuale"/>
            <w:rFonts w:ascii="Arial" w:hAnsi="Arial" w:cs="Arial"/>
            <w:i/>
            <w:iCs/>
            <w:vanish/>
            <w:color w:val="333399"/>
          </w:rPr>
          <w:t>Trois Psalmodies</w:t>
        </w:r>
      </w:hyperlink>
      <w:r w:rsidR="00FA4FA5" w:rsidRPr="006F677B">
        <w:rPr>
          <w:rFonts w:ascii="Arial" w:hAnsi="Arial" w:cs="Arial"/>
          <w:vanish/>
          <w:color w:val="333399"/>
        </w:rPr>
        <w:t xml:space="preserve"> pour piano (1945), partition retirée du catalogue </w:t>
      </w:r>
    </w:p>
    <w:p w:rsidR="00FA4FA5" w:rsidRPr="006F677B" w:rsidRDefault="000B003E" w:rsidP="00327F1F">
      <w:pPr>
        <w:numPr>
          <w:ilvl w:val="1"/>
          <w:numId w:val="1"/>
        </w:numPr>
        <w:tabs>
          <w:tab w:val="left" w:pos="0"/>
          <w:tab w:val="left" w:pos="4536"/>
          <w:tab w:val="left" w:pos="10348"/>
        </w:tabs>
        <w:spacing w:before="120" w:line="276" w:lineRule="auto"/>
        <w:ind w:left="0" w:right="-1" w:firstLine="0"/>
        <w:rPr>
          <w:rFonts w:ascii="Arial" w:hAnsi="Arial" w:cs="Arial"/>
          <w:vanish/>
          <w:color w:val="333399"/>
        </w:rPr>
      </w:pPr>
      <w:hyperlink r:id="rId133" w:history="1">
        <w:r w:rsidR="00FA4FA5" w:rsidRPr="006F677B">
          <w:rPr>
            <w:rStyle w:val="Collegamentoipertestuale"/>
            <w:rFonts w:ascii="Arial" w:hAnsi="Arial" w:cs="Arial"/>
            <w:i/>
            <w:iCs/>
            <w:vanish/>
            <w:color w:val="333399"/>
          </w:rPr>
          <w:t>Variations pour piano main gauche</w:t>
        </w:r>
      </w:hyperlink>
      <w:r w:rsidR="00FA4FA5" w:rsidRPr="006F677B">
        <w:rPr>
          <w:rFonts w:ascii="Arial" w:hAnsi="Arial" w:cs="Arial"/>
          <w:vanish/>
          <w:color w:val="333399"/>
        </w:rPr>
        <w:t xml:space="preserve"> (1945), partition retirée du catalogue </w:t>
      </w:r>
    </w:p>
    <w:p w:rsidR="00FA4FA5" w:rsidRPr="006F677B" w:rsidRDefault="00FA4FA5" w:rsidP="00327F1F">
      <w:pPr>
        <w:pStyle w:val="Titolo4"/>
        <w:tabs>
          <w:tab w:val="left" w:pos="0"/>
          <w:tab w:val="left" w:pos="4536"/>
          <w:tab w:val="left" w:pos="10348"/>
        </w:tabs>
        <w:spacing w:before="120" w:after="0" w:line="276" w:lineRule="auto"/>
        <w:ind w:right="-1"/>
        <w:rPr>
          <w:rFonts w:ascii="Arial" w:hAnsi="Arial" w:cs="Arial"/>
          <w:vanish/>
          <w:color w:val="333399"/>
          <w:sz w:val="24"/>
          <w:szCs w:val="24"/>
        </w:rPr>
      </w:pPr>
      <w:r w:rsidRPr="006F677B">
        <w:rPr>
          <w:rFonts w:ascii="Arial" w:hAnsi="Arial" w:cs="Arial"/>
          <w:vanish/>
          <w:color w:val="333399"/>
          <w:sz w:val="24"/>
          <w:szCs w:val="24"/>
        </w:rPr>
        <w:t>Écrits et entretiens de Boulez</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Penser la musique aujourd’hui</w:t>
      </w:r>
      <w:r w:rsidRPr="006F677B">
        <w:rPr>
          <w:rFonts w:ascii="Arial" w:hAnsi="Arial" w:cs="Arial"/>
          <w:vanish/>
          <w:color w:val="333399"/>
        </w:rPr>
        <w:t xml:space="preserve">, Mainz-Paris, Schott-Éditions Denoël-Gonthier, 1964 ; éd. orig., </w:t>
      </w:r>
      <w:r w:rsidRPr="006F677B">
        <w:rPr>
          <w:rStyle w:val="Enfasicorsivo"/>
          <w:rFonts w:ascii="Arial" w:hAnsi="Arial" w:cs="Arial"/>
          <w:vanish/>
          <w:color w:val="333399"/>
        </w:rPr>
        <w:t>Musikdenken heute</w:t>
      </w:r>
      <w:r w:rsidRPr="006F677B">
        <w:rPr>
          <w:rFonts w:ascii="Arial" w:hAnsi="Arial" w:cs="Arial"/>
          <w:vanish/>
          <w:color w:val="333399"/>
        </w:rPr>
        <w:t xml:space="preserve"> 1, </w:t>
      </w:r>
      <w:r w:rsidRPr="006F677B">
        <w:rPr>
          <w:rStyle w:val="Enfasicorsivo"/>
          <w:rFonts w:ascii="Arial" w:hAnsi="Arial" w:cs="Arial"/>
          <w:vanish/>
          <w:color w:val="333399"/>
        </w:rPr>
        <w:t>Darmstädter Beiträge zur Neuen Musik</w:t>
      </w:r>
      <w:r w:rsidRPr="006F677B">
        <w:rPr>
          <w:rFonts w:ascii="Arial" w:hAnsi="Arial" w:cs="Arial"/>
          <w:vanish/>
          <w:color w:val="333399"/>
        </w:rPr>
        <w:t>, n° 5, 1963.</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Relevés d’apprenti</w:t>
      </w:r>
      <w:r w:rsidRPr="006F677B">
        <w:rPr>
          <w:rFonts w:ascii="Arial" w:hAnsi="Arial" w:cs="Arial"/>
          <w:vanish/>
          <w:color w:val="333399"/>
        </w:rPr>
        <w:t xml:space="preserve">, Paule Thévenin (éd.), Paris, Éditions du Seuil, 1966.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Par volonté et par hasard</w:t>
      </w:r>
      <w:r w:rsidRPr="006F677B">
        <w:rPr>
          <w:rFonts w:ascii="Arial" w:hAnsi="Arial" w:cs="Arial"/>
          <w:vanish/>
          <w:color w:val="333399"/>
        </w:rPr>
        <w:t xml:space="preserve">. </w:t>
      </w:r>
      <w:r w:rsidRPr="006F677B">
        <w:rPr>
          <w:rStyle w:val="Enfasicorsivo"/>
          <w:rFonts w:ascii="Arial" w:hAnsi="Arial" w:cs="Arial"/>
          <w:vanish/>
          <w:color w:val="333399"/>
        </w:rPr>
        <w:t>Entretiens avec Célestin Deliège</w:t>
      </w:r>
      <w:r w:rsidRPr="006F677B">
        <w:rPr>
          <w:rFonts w:ascii="Arial" w:hAnsi="Arial" w:cs="Arial"/>
          <w:vanish/>
          <w:color w:val="333399"/>
        </w:rPr>
        <w:t>, Paris, éditions du Seuil, 1975.</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Points de repère</w:t>
      </w:r>
      <w:r w:rsidRPr="006F677B">
        <w:rPr>
          <w:rFonts w:ascii="Arial" w:hAnsi="Arial" w:cs="Arial"/>
          <w:vanish/>
          <w:color w:val="333399"/>
        </w:rPr>
        <w:t>, Jean-Jacques Nattiez (éd.), Paris, Christian Bourgois/éditions du Seuil, 1981 ; 2</w:t>
      </w:r>
      <w:r w:rsidRPr="006F677B">
        <w:rPr>
          <w:rFonts w:ascii="Arial" w:hAnsi="Arial" w:cs="Arial"/>
          <w:vanish/>
          <w:color w:val="333399"/>
          <w:vertAlign w:val="superscript"/>
        </w:rPr>
        <w:t>e</w:t>
      </w:r>
      <w:r w:rsidRPr="006F677B">
        <w:rPr>
          <w:rFonts w:ascii="Arial" w:hAnsi="Arial" w:cs="Arial"/>
          <w:vanish/>
          <w:color w:val="333399"/>
        </w:rPr>
        <w:t xml:space="preserve"> éd., 1985.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Orientations</w:t>
      </w:r>
      <w:r w:rsidRPr="006F677B">
        <w:rPr>
          <w:rFonts w:ascii="Arial" w:hAnsi="Arial" w:cs="Arial"/>
          <w:vanish/>
          <w:color w:val="333399"/>
        </w:rPr>
        <w:t>, Jean-Jacques Nattiez (éd.), Londres, Faber, 1986.</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Jalons (pour une décennie)</w:t>
      </w:r>
      <w:r w:rsidRPr="006F677B">
        <w:rPr>
          <w:rFonts w:ascii="Arial" w:hAnsi="Arial" w:cs="Arial"/>
          <w:vanish/>
          <w:color w:val="333399"/>
        </w:rPr>
        <w:t xml:space="preserve">, Jean-Jacques Nattiez (éd.), Paris, Christian Bourgois éditeur, 1989 ; éd. augmentée, Boulez 2005b.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et John CAGE, </w:t>
      </w:r>
      <w:r w:rsidRPr="006F677B">
        <w:rPr>
          <w:rStyle w:val="Enfasicorsivo"/>
          <w:rFonts w:ascii="Arial" w:hAnsi="Arial" w:cs="Arial"/>
          <w:vanish/>
          <w:color w:val="333399"/>
        </w:rPr>
        <w:t>Correspondance et documents</w:t>
      </w:r>
      <w:r w:rsidRPr="006F677B">
        <w:rPr>
          <w:rFonts w:ascii="Arial" w:hAnsi="Arial" w:cs="Arial"/>
          <w:vanish/>
          <w:color w:val="333399"/>
        </w:rPr>
        <w:t>, Jean-Jacques Nattiez (éd.), Winterthur, Amadeus, 1989 ; nouvelle éd., Robert Piencikowski (éd.), Mayence, Schott, 2002.</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Points de repère. I. Imaginer</w:t>
      </w:r>
      <w:r w:rsidRPr="006F677B">
        <w:rPr>
          <w:rFonts w:ascii="Arial" w:hAnsi="Arial" w:cs="Arial"/>
          <w:vanish/>
          <w:color w:val="333399"/>
        </w:rPr>
        <w:t>, Jean-Jacques Nattiez et Sophie Galaise (éd.), Paris, Christian Bourgois éditeur, 1995.</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L'écriture du geste : entretiens avec Cécile Gilly sur la direction d’orchestre</w:t>
      </w:r>
      <w:r w:rsidRPr="006F677B">
        <w:rPr>
          <w:rFonts w:ascii="Arial" w:hAnsi="Arial" w:cs="Arial"/>
          <w:vanish/>
          <w:color w:val="333399"/>
        </w:rPr>
        <w:t>, Paris, Christian Bourgois éditeur, 2002.</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Regards sur autrui, Points de repères II</w:t>
      </w:r>
      <w:r w:rsidRPr="006F677B">
        <w:rPr>
          <w:rFonts w:ascii="Arial" w:hAnsi="Arial" w:cs="Arial"/>
          <w:vanish/>
          <w:color w:val="333399"/>
        </w:rPr>
        <w:t xml:space="preserve">, J.-J. Nattiez and S. Galaise (éd.), Paris, Christian Bourgois éditeur, 2005a.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Leçons de musique : Points de repères III</w:t>
      </w:r>
      <w:r w:rsidRPr="006F677B">
        <w:rPr>
          <w:rFonts w:ascii="Arial" w:hAnsi="Arial" w:cs="Arial"/>
          <w:vanish/>
          <w:color w:val="333399"/>
        </w:rPr>
        <w:t xml:space="preserve">, Jean-Jacques Nattiez (éd.) ; préfaces de Jean-Jacques Nattiez, Michel Foucault et Jonathan Goldman, Paris, Christian Bourgois éditeur, 2005.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François MEÏMOUN, </w:t>
      </w:r>
      <w:r w:rsidRPr="006F677B">
        <w:rPr>
          <w:rStyle w:val="Enfasicorsivo"/>
          <w:rFonts w:ascii="Arial" w:hAnsi="Arial" w:cs="Arial"/>
          <w:vanish/>
          <w:color w:val="333399"/>
        </w:rPr>
        <w:t>Entretien avec Pierre Boulez - La naissance d'un compositeur</w:t>
      </w:r>
      <w:r w:rsidRPr="006F677B">
        <w:rPr>
          <w:rFonts w:ascii="Arial" w:hAnsi="Arial" w:cs="Arial"/>
          <w:vanish/>
          <w:color w:val="333399"/>
        </w:rPr>
        <w:t>, éditions Aedam Musicae, coll. « Musiques du XX</w:t>
      </w:r>
      <w:r w:rsidRPr="006F677B">
        <w:rPr>
          <w:rFonts w:ascii="Arial" w:hAnsi="Arial" w:cs="Arial"/>
          <w:vanish/>
          <w:color w:val="333399"/>
          <w:vertAlign w:val="superscript"/>
        </w:rPr>
        <w:t>e</w:t>
      </w:r>
      <w:r w:rsidRPr="006F677B">
        <w:rPr>
          <w:rFonts w:ascii="Arial" w:hAnsi="Arial" w:cs="Arial"/>
          <w:vanish/>
          <w:color w:val="333399"/>
        </w:rPr>
        <w:t xml:space="preserve"> siècle »,</w:t>
      </w:r>
      <w:r w:rsidRPr="006F677B">
        <w:rPr>
          <w:rStyle w:val="date-display-single"/>
          <w:rFonts w:ascii="Arial" w:hAnsi="Arial" w:cs="Arial"/>
          <w:vanish/>
          <w:color w:val="333399"/>
        </w:rPr>
        <w:t xml:space="preserve"> 2010.</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Rocco DI PIETRO, </w:t>
      </w:r>
      <w:r w:rsidRPr="006F677B">
        <w:rPr>
          <w:rStyle w:val="Enfasicorsivo"/>
          <w:rFonts w:ascii="Arial" w:hAnsi="Arial" w:cs="Arial"/>
          <w:vanish/>
          <w:color w:val="333399"/>
        </w:rPr>
        <w:t>Dialogues with Boulez</w:t>
      </w:r>
      <w:r w:rsidRPr="006F677B">
        <w:rPr>
          <w:rFonts w:ascii="Arial" w:hAnsi="Arial" w:cs="Arial"/>
          <w:vanish/>
          <w:color w:val="333399"/>
        </w:rPr>
        <w:t xml:space="preserve">, Lanham, Scarecrow Press, 2001. </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Véronique PUCHALA, </w:t>
      </w:r>
      <w:r w:rsidRPr="006F677B">
        <w:rPr>
          <w:rStyle w:val="Enfasicorsivo"/>
          <w:rFonts w:ascii="Arial" w:hAnsi="Arial" w:cs="Arial"/>
          <w:vanish/>
          <w:color w:val="333399"/>
        </w:rPr>
        <w:t>Pierre Boulez. À voix nue</w:t>
      </w:r>
      <w:r w:rsidRPr="006F677B">
        <w:rPr>
          <w:rFonts w:ascii="Arial" w:hAnsi="Arial" w:cs="Arial"/>
          <w:vanish/>
          <w:color w:val="333399"/>
        </w:rPr>
        <w:t>, entretiens, Symétrie, 2008.</w:t>
      </w:r>
    </w:p>
    <w:p w:rsidR="00FA4FA5" w:rsidRPr="006F677B" w:rsidRDefault="00FA4FA5" w:rsidP="00327F1F">
      <w:pPr>
        <w:numPr>
          <w:ilvl w:val="0"/>
          <w:numId w:val="2"/>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Jean VERMEIL, </w:t>
      </w:r>
      <w:r w:rsidRPr="006F677B">
        <w:rPr>
          <w:rStyle w:val="Enfasicorsivo"/>
          <w:rFonts w:ascii="Arial" w:hAnsi="Arial" w:cs="Arial"/>
          <w:vanish/>
          <w:color w:val="333399"/>
        </w:rPr>
        <w:t>Conversations de Pierre Boulez sur la direction d’orchestre</w:t>
      </w:r>
      <w:r w:rsidRPr="006F677B">
        <w:rPr>
          <w:rFonts w:ascii="Arial" w:hAnsi="Arial" w:cs="Arial"/>
          <w:vanish/>
          <w:color w:val="333399"/>
        </w:rPr>
        <w:t xml:space="preserve">, Paris, Plume, 1989. </w:t>
      </w:r>
    </w:p>
    <w:p w:rsidR="00FA4FA5" w:rsidRPr="006F677B" w:rsidRDefault="00FA4FA5" w:rsidP="00327F1F">
      <w:pPr>
        <w:pStyle w:val="Titolo4"/>
        <w:tabs>
          <w:tab w:val="left" w:pos="0"/>
          <w:tab w:val="left" w:pos="4536"/>
          <w:tab w:val="left" w:pos="10348"/>
        </w:tabs>
        <w:spacing w:before="120" w:after="0" w:line="276" w:lineRule="auto"/>
        <w:ind w:right="-1"/>
        <w:rPr>
          <w:rFonts w:ascii="Arial" w:hAnsi="Arial" w:cs="Arial"/>
          <w:vanish/>
          <w:color w:val="333399"/>
          <w:sz w:val="24"/>
          <w:szCs w:val="24"/>
        </w:rPr>
      </w:pPr>
      <w:r w:rsidRPr="006F677B">
        <w:rPr>
          <w:rFonts w:ascii="Arial" w:hAnsi="Arial" w:cs="Arial"/>
          <w:vanish/>
          <w:color w:val="333399"/>
          <w:sz w:val="24"/>
          <w:szCs w:val="24"/>
        </w:rPr>
        <w:t>Écrits sur Boulez</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Jesus AGUILA, </w:t>
      </w:r>
      <w:r w:rsidRPr="006F677B">
        <w:rPr>
          <w:rStyle w:val="Enfasicorsivo"/>
          <w:rFonts w:ascii="Arial" w:hAnsi="Arial" w:cs="Arial"/>
          <w:vanish/>
          <w:color w:val="333399"/>
        </w:rPr>
        <w:t>Le Domaine musical : Pierre Boulez et vingt ans de création contemporaine</w:t>
      </w:r>
      <w:r w:rsidRPr="006F677B">
        <w:rPr>
          <w:rFonts w:ascii="Arial" w:hAnsi="Arial" w:cs="Arial"/>
          <w:vanish/>
          <w:color w:val="333399"/>
        </w:rPr>
        <w:t xml:space="preserve">, Paris, Fayard, 1992.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Philippe ALBÈRA (éd.), </w:t>
      </w:r>
      <w:r w:rsidRPr="006F677B">
        <w:rPr>
          <w:rStyle w:val="Enfasicorsivo"/>
          <w:rFonts w:ascii="Arial" w:hAnsi="Arial" w:cs="Arial"/>
          <w:vanish/>
          <w:color w:val="333399"/>
        </w:rPr>
        <w:t>Pli selon pli de Pierre Boulez. Entretien et études</w:t>
      </w:r>
      <w:r w:rsidRPr="006F677B">
        <w:rPr>
          <w:rFonts w:ascii="Arial" w:hAnsi="Arial" w:cs="Arial"/>
          <w:vanish/>
          <w:color w:val="333399"/>
        </w:rPr>
        <w:t xml:space="preserve">, éditions Contrechamps, Genève, 2003.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Gerald BENNETT, «The early works», in Glock (éd.), 1986, op. cit., p. 41-84.</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Georgina BORN, </w:t>
      </w:r>
      <w:r w:rsidRPr="006F677B">
        <w:rPr>
          <w:rStyle w:val="Enfasicorsivo"/>
          <w:rFonts w:ascii="Arial" w:hAnsi="Arial" w:cs="Arial"/>
          <w:vanish/>
          <w:color w:val="333399"/>
        </w:rPr>
        <w:t>Rationalizing Culture: IRCAM, Boulez and the Institutionalization of the Musical Avant-Garde</w:t>
      </w:r>
      <w:r w:rsidRPr="006F677B">
        <w:rPr>
          <w:rFonts w:ascii="Arial" w:hAnsi="Arial" w:cs="Arial"/>
          <w:vanish/>
          <w:color w:val="333399"/>
        </w:rPr>
        <w:t>, Berkeley, University of California Press, 1995.</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Mary BREATNACH, </w:t>
      </w:r>
      <w:r w:rsidRPr="006F677B">
        <w:rPr>
          <w:rStyle w:val="Enfasicorsivo"/>
          <w:rFonts w:ascii="Arial" w:hAnsi="Arial" w:cs="Arial"/>
          <w:vanish/>
          <w:color w:val="333399"/>
        </w:rPr>
        <w:t>Boulez and Mallarmé: a Study in Poetic Influence</w:t>
      </w:r>
      <w:r w:rsidRPr="006F677B">
        <w:rPr>
          <w:rFonts w:ascii="Arial" w:hAnsi="Arial" w:cs="Arial"/>
          <w:vanish/>
          <w:color w:val="333399"/>
        </w:rPr>
        <w:t xml:space="preserve">, Aldershot-Brookfield, Scolar Press-Ashgate, 1996.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Edward CAMPBELL, </w:t>
      </w:r>
      <w:r w:rsidRPr="006F677B">
        <w:rPr>
          <w:rStyle w:val="Enfasicorsivo"/>
          <w:rFonts w:ascii="Arial" w:hAnsi="Arial" w:cs="Arial"/>
          <w:vanish/>
          <w:color w:val="333399"/>
        </w:rPr>
        <w:t>Boulez and Expression: A Deleuzoguattarian Approach</w:t>
      </w:r>
      <w:r w:rsidRPr="006F677B">
        <w:rPr>
          <w:rFonts w:ascii="Arial" w:hAnsi="Arial" w:cs="Arial"/>
          <w:vanish/>
          <w:color w:val="333399"/>
        </w:rPr>
        <w:t xml:space="preserve">, diss. University of Edinburgh, 2000.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Rosanna DALMONTE, </w:t>
      </w:r>
      <w:r w:rsidRPr="006F677B">
        <w:rPr>
          <w:rStyle w:val="Enfasicorsivo"/>
          <w:rFonts w:ascii="Arial" w:hAnsi="Arial" w:cs="Arial"/>
          <w:vanish/>
          <w:color w:val="333399"/>
        </w:rPr>
        <w:t>P. Boulez, S. Mallarmé: convergenze di poetica</w:t>
      </w:r>
      <w:r w:rsidRPr="006F677B">
        <w:rPr>
          <w:rFonts w:ascii="Arial" w:hAnsi="Arial" w:cs="Arial"/>
          <w:vanish/>
          <w:color w:val="333399"/>
        </w:rPr>
        <w:t xml:space="preserve">, V. Di Stefano (éd.), Bologna, Cooperativa Libraria Universitaria, 1978.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Pascal DECROUPET et Jean-Louis LELEU (éd.) </w:t>
      </w:r>
      <w:r w:rsidRPr="006F677B">
        <w:rPr>
          <w:rStyle w:val="Enfasicorsivo"/>
          <w:rFonts w:ascii="Arial" w:hAnsi="Arial" w:cs="Arial"/>
          <w:vanish/>
          <w:color w:val="333399"/>
        </w:rPr>
        <w:t>Pierre Boulez. Techniques d’écriture et enjeux esthétiques</w:t>
      </w:r>
      <w:r w:rsidRPr="006F677B">
        <w:rPr>
          <w:rFonts w:ascii="Arial" w:hAnsi="Arial" w:cs="Arial"/>
          <w:vanish/>
          <w:color w:val="333399"/>
        </w:rPr>
        <w:t xml:space="preserve">, Geneva, Contrechamps, 2006.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Barbara DOBRETSBERGER, </w:t>
      </w:r>
      <w:r w:rsidRPr="006F677B">
        <w:rPr>
          <w:rStyle w:val="Enfasicorsivo"/>
          <w:rFonts w:ascii="Arial" w:hAnsi="Arial" w:cs="Arial"/>
          <w:vanish/>
          <w:color w:val="333399"/>
        </w:rPr>
        <w:t>Première und Deuxième Sonate von Pierre Boulez. Phänomene strukturalistischen Denkens</w:t>
      </w:r>
      <w:r w:rsidRPr="006F677B">
        <w:rPr>
          <w:rFonts w:ascii="Arial" w:hAnsi="Arial" w:cs="Arial"/>
          <w:vanish/>
          <w:color w:val="333399"/>
        </w:rPr>
        <w:t xml:space="preserve">, Frankfurt, Peter Lang, 2005.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Jorge FERNÁNDEZ GUERRA, </w:t>
      </w:r>
      <w:r w:rsidRPr="006F677B">
        <w:rPr>
          <w:rStyle w:val="Enfasicorsivo"/>
          <w:rFonts w:ascii="Arial" w:hAnsi="Arial" w:cs="Arial"/>
          <w:vanish/>
          <w:color w:val="333399"/>
        </w:rPr>
        <w:t>Pierre Boulez</w:t>
      </w:r>
      <w:r w:rsidRPr="006F677B">
        <w:rPr>
          <w:rFonts w:ascii="Arial" w:hAnsi="Arial" w:cs="Arial"/>
          <w:vanish/>
          <w:color w:val="333399"/>
        </w:rPr>
        <w:t xml:space="preserve">, Madrid, Circulo de Bellas Artes, 1985.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Wolfgang FINK (éd.), </w:t>
      </w:r>
      <w:r w:rsidRPr="006F677B">
        <w:rPr>
          <w:rStyle w:val="Enfasicorsivo"/>
          <w:rFonts w:ascii="Arial" w:hAnsi="Arial" w:cs="Arial"/>
          <w:vanish/>
          <w:color w:val="333399"/>
        </w:rPr>
        <w:t>Boulez 2000, London Symphony Orchestra</w:t>
      </w:r>
      <w:r w:rsidRPr="006F677B">
        <w:rPr>
          <w:rFonts w:ascii="Arial" w:hAnsi="Arial" w:cs="Arial"/>
          <w:vanish/>
          <w:color w:val="333399"/>
        </w:rPr>
        <w:t xml:space="preserve">, Cologne, Wienand Verlag, 2000.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Sophie GALAISE, </w:t>
      </w:r>
      <w:r w:rsidRPr="006F677B">
        <w:rPr>
          <w:rStyle w:val="Enfasicorsivo"/>
          <w:rFonts w:ascii="Arial" w:hAnsi="Arial" w:cs="Arial"/>
          <w:vanish/>
          <w:color w:val="333399"/>
        </w:rPr>
        <w:t>Les écrits et la carrière de Pierre Boulez : catalogue et chronologie</w:t>
      </w:r>
      <w:r w:rsidRPr="006F677B">
        <w:rPr>
          <w:rFonts w:ascii="Arial" w:hAnsi="Arial" w:cs="Arial"/>
          <w:vanish/>
          <w:color w:val="333399"/>
        </w:rPr>
        <w:t xml:space="preserve">, thèse à l’Université de Montréal, 2001.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William GLOCK (éd.), </w:t>
      </w:r>
      <w:r w:rsidRPr="006F677B">
        <w:rPr>
          <w:rStyle w:val="Enfasicorsivo"/>
          <w:rFonts w:ascii="Arial" w:hAnsi="Arial" w:cs="Arial"/>
          <w:vanish/>
          <w:color w:val="333399"/>
        </w:rPr>
        <w:t>Pierre Boulez. A Symposium</w:t>
      </w:r>
      <w:r w:rsidRPr="006F677B">
        <w:rPr>
          <w:rFonts w:ascii="Arial" w:hAnsi="Arial" w:cs="Arial"/>
          <w:vanish/>
          <w:color w:val="333399"/>
        </w:rPr>
        <w:t>, Londres, Eulenburg Books, 1986.</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Jonathan GOLDMAN, </w:t>
      </w:r>
      <w:r w:rsidRPr="006F677B">
        <w:rPr>
          <w:rStyle w:val="Enfasicorsivo"/>
          <w:rFonts w:ascii="Arial" w:hAnsi="Arial" w:cs="Arial"/>
          <w:vanish/>
          <w:color w:val="333399"/>
        </w:rPr>
        <w:t>Analyzing Pierre Boulez: notes on Anthèmes, for solo violin. Creating a Labyrinth out of another Labyrinth</w:t>
      </w:r>
      <w:r w:rsidRPr="006F677B">
        <w:rPr>
          <w:rFonts w:ascii="Arial" w:hAnsi="Arial" w:cs="Arial"/>
          <w:vanish/>
          <w:color w:val="333399"/>
        </w:rPr>
        <w:t>, diss. Université de Montréal, 1999.</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Jonathan GOLDMAN, </w:t>
      </w:r>
      <w:r w:rsidRPr="006F677B">
        <w:rPr>
          <w:rStyle w:val="Enfasicorsivo"/>
          <w:rFonts w:ascii="Arial" w:hAnsi="Arial" w:cs="Arial"/>
          <w:vanish/>
          <w:color w:val="333399"/>
        </w:rPr>
        <w:t>Exploding/Fixed: Form as Opposition in the Writings and Later Works of Pierre Boulez</w:t>
      </w:r>
      <w:r w:rsidRPr="006F677B">
        <w:rPr>
          <w:rFonts w:ascii="Arial" w:hAnsi="Arial" w:cs="Arial"/>
          <w:vanish/>
          <w:color w:val="333399"/>
        </w:rPr>
        <w:t xml:space="preserve">, thèse à l’Université de Montréal, 2006.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Jonathan GOLDMAN, Jean-Jacques NATTIEZ, François NICOLAS, </w:t>
      </w:r>
      <w:r w:rsidRPr="006F677B">
        <w:rPr>
          <w:rStyle w:val="Enfasicorsivo"/>
          <w:rFonts w:ascii="Arial" w:hAnsi="Arial" w:cs="Arial"/>
          <w:vanish/>
          <w:color w:val="333399"/>
        </w:rPr>
        <w:t>La pensée de Pierre Boulez à travers ses écrits</w:t>
      </w:r>
      <w:r w:rsidRPr="006F677B">
        <w:rPr>
          <w:rFonts w:ascii="Arial" w:hAnsi="Arial" w:cs="Arial"/>
          <w:vanish/>
          <w:color w:val="333399"/>
        </w:rPr>
        <w:t>, éd. Delatour, Paris, 2010.</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Paul GRIFFITHS, </w:t>
      </w:r>
      <w:r w:rsidRPr="006F677B">
        <w:rPr>
          <w:rStyle w:val="Enfasicorsivo"/>
          <w:rFonts w:ascii="Arial" w:hAnsi="Arial" w:cs="Arial"/>
          <w:vanish/>
          <w:color w:val="333399"/>
        </w:rPr>
        <w:t>Boulez, Oxford Studies of Composers</w:t>
      </w:r>
      <w:r w:rsidRPr="006F677B">
        <w:rPr>
          <w:rFonts w:ascii="Arial" w:hAnsi="Arial" w:cs="Arial"/>
          <w:vanish/>
          <w:color w:val="333399"/>
        </w:rPr>
        <w:t>, vol. XVI, London, Oxford University Press, 1978.</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Erling E. GULDBRANDSEN, </w:t>
      </w:r>
      <w:r w:rsidRPr="006F677B">
        <w:rPr>
          <w:rStyle w:val="Enfasicorsivo"/>
          <w:rFonts w:ascii="Arial" w:hAnsi="Arial" w:cs="Arial"/>
          <w:vanish/>
          <w:color w:val="333399"/>
        </w:rPr>
        <w:t>Tradisjon og tradisjonsbrudd. En studie i Pierre Boulez: Pli selon pli - portrait de Mallarmé</w:t>
      </w:r>
      <w:r w:rsidRPr="006F677B">
        <w:rPr>
          <w:rFonts w:ascii="Arial" w:hAnsi="Arial" w:cs="Arial"/>
          <w:vanish/>
          <w:color w:val="333399"/>
        </w:rPr>
        <w:t>, diss. University of Oslo, 1995 ; réédité, Acta Humaniora 23, Universitetsforlaget, 1997.</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Josef HÄUSLER (éd.), </w:t>
      </w:r>
      <w:r w:rsidRPr="006F677B">
        <w:rPr>
          <w:rStyle w:val="Enfasicorsivo"/>
          <w:rFonts w:ascii="Arial" w:hAnsi="Arial" w:cs="Arial"/>
          <w:vanish/>
          <w:color w:val="333399"/>
        </w:rPr>
        <w:t>Pierre Boulez: eine Festschrift zum 60. Geburtstag am 26. März 1985</w:t>
      </w:r>
      <w:r w:rsidRPr="006F677B">
        <w:rPr>
          <w:rFonts w:ascii="Arial" w:hAnsi="Arial" w:cs="Arial"/>
          <w:vanish/>
          <w:color w:val="333399"/>
        </w:rPr>
        <w:t>, Vienna, Universal Editions, 1985.</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Theo HIRSBRUNNER, </w:t>
      </w:r>
      <w:r w:rsidRPr="006F677B">
        <w:rPr>
          <w:rStyle w:val="Enfasicorsivo"/>
          <w:rFonts w:ascii="Arial" w:hAnsi="Arial" w:cs="Arial"/>
          <w:vanish/>
          <w:color w:val="333399"/>
        </w:rPr>
        <w:t>Pierre Boulez und sein Werk</w:t>
      </w:r>
      <w:r w:rsidRPr="006F677B">
        <w:rPr>
          <w:rFonts w:ascii="Arial" w:hAnsi="Arial" w:cs="Arial"/>
          <w:vanish/>
          <w:color w:val="333399"/>
        </w:rPr>
        <w:t>, Laaber, Laaber Verlag, 1985.</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Dominique JAMEUX, </w:t>
      </w:r>
      <w:r w:rsidRPr="006F677B">
        <w:rPr>
          <w:rStyle w:val="Enfasicorsivo"/>
          <w:rFonts w:ascii="Arial" w:hAnsi="Arial" w:cs="Arial"/>
          <w:vanish/>
          <w:color w:val="333399"/>
        </w:rPr>
        <w:t>Boulez</w:t>
      </w:r>
      <w:r w:rsidRPr="006F677B">
        <w:rPr>
          <w:rFonts w:ascii="Arial" w:hAnsi="Arial" w:cs="Arial"/>
          <w:vanish/>
          <w:color w:val="333399"/>
        </w:rPr>
        <w:t xml:space="preserve">, Paris, Fayard, 1985.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Lev KOBLYAKOV, </w:t>
      </w:r>
      <w:r w:rsidRPr="006F677B">
        <w:rPr>
          <w:rStyle w:val="Enfasicorsivo"/>
          <w:rFonts w:ascii="Arial" w:hAnsi="Arial" w:cs="Arial"/>
          <w:vanish/>
          <w:color w:val="333399"/>
        </w:rPr>
        <w:t>Pierre Boulez: a World of Harmony</w:t>
      </w:r>
      <w:r w:rsidRPr="006F677B">
        <w:rPr>
          <w:rFonts w:ascii="Arial" w:hAnsi="Arial" w:cs="Arial"/>
          <w:vanish/>
          <w:color w:val="333399"/>
        </w:rPr>
        <w:t xml:space="preserve">. New York, Harwood Academic Publishers, 1990.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György LIGETI, «Pierre Boulez. Entscheidung und Automatik in der </w:t>
      </w:r>
      <w:r w:rsidRPr="006F677B">
        <w:rPr>
          <w:rStyle w:val="Enfasicorsivo"/>
          <w:rFonts w:ascii="Arial" w:hAnsi="Arial" w:cs="Arial"/>
          <w:vanish/>
          <w:color w:val="333399"/>
        </w:rPr>
        <w:t xml:space="preserve">Structure Ia </w:t>
      </w:r>
      <w:r w:rsidRPr="006F677B">
        <w:rPr>
          <w:rFonts w:ascii="Arial" w:hAnsi="Arial" w:cs="Arial"/>
          <w:vanish/>
          <w:color w:val="333399"/>
        </w:rPr>
        <w:t xml:space="preserve">», </w:t>
      </w:r>
      <w:r w:rsidRPr="006F677B">
        <w:rPr>
          <w:rStyle w:val="Enfasicorsivo"/>
          <w:rFonts w:ascii="Arial" w:hAnsi="Arial" w:cs="Arial"/>
          <w:vanish/>
          <w:color w:val="333399"/>
        </w:rPr>
        <w:t>Die Reihe</w:t>
      </w:r>
      <w:r w:rsidRPr="006F677B">
        <w:rPr>
          <w:rFonts w:ascii="Arial" w:hAnsi="Arial" w:cs="Arial"/>
          <w:vanish/>
          <w:color w:val="333399"/>
        </w:rPr>
        <w:t xml:space="preserve">, n° 4, 1958, p. 38-63, 1957 ; trad. angl., « Pierre Boulez. Decision and automatism in </w:t>
      </w:r>
      <w:r w:rsidRPr="006F677B">
        <w:rPr>
          <w:rStyle w:val="Enfasicorsivo"/>
          <w:rFonts w:ascii="Arial" w:hAnsi="Arial" w:cs="Arial"/>
          <w:vanish/>
          <w:color w:val="333399"/>
        </w:rPr>
        <w:t>Structure Ia</w:t>
      </w:r>
      <w:r w:rsidRPr="006F677B">
        <w:rPr>
          <w:rFonts w:ascii="Arial" w:hAnsi="Arial" w:cs="Arial"/>
          <w:vanish/>
          <w:color w:val="333399"/>
        </w:rPr>
        <w:t xml:space="preserve"> », </w:t>
      </w:r>
      <w:r w:rsidRPr="006F677B">
        <w:rPr>
          <w:rStyle w:val="Enfasicorsivo"/>
          <w:rFonts w:ascii="Arial" w:hAnsi="Arial" w:cs="Arial"/>
          <w:vanish/>
          <w:color w:val="333399"/>
        </w:rPr>
        <w:t>Die Reihe</w:t>
      </w:r>
      <w:r w:rsidRPr="006F677B">
        <w:rPr>
          <w:rFonts w:ascii="Arial" w:hAnsi="Arial" w:cs="Arial"/>
          <w:vanish/>
          <w:color w:val="333399"/>
        </w:rPr>
        <w:t xml:space="preserve">, n° 4, 1959, p. 36-62.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Olivier MESTON, </w:t>
      </w:r>
      <w:r w:rsidRPr="006F677B">
        <w:rPr>
          <w:rStyle w:val="Enfasicorsivo"/>
          <w:rFonts w:ascii="Arial" w:hAnsi="Arial" w:cs="Arial"/>
          <w:vanish/>
          <w:color w:val="333399"/>
        </w:rPr>
        <w:t>Éclat de Pierre Boulez</w:t>
      </w:r>
      <w:r w:rsidRPr="006F677B">
        <w:rPr>
          <w:rFonts w:ascii="Arial" w:hAnsi="Arial" w:cs="Arial"/>
          <w:vanish/>
          <w:color w:val="333399"/>
        </w:rPr>
        <w:t xml:space="preserve">, Paris, Michel de Maule, 2001.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Heinz-Klaus METZGER et Rainer RIEHN (éd.), «</w:t>
      </w:r>
      <w:r w:rsidRPr="006F677B">
        <w:rPr>
          <w:rStyle w:val="Enfasicorsivo"/>
          <w:rFonts w:ascii="Arial" w:hAnsi="Arial" w:cs="Arial"/>
          <w:vanish/>
          <w:color w:val="333399"/>
        </w:rPr>
        <w:t xml:space="preserve"> Pierre Boulez</w:t>
      </w:r>
      <w:r w:rsidRPr="006F677B">
        <w:rPr>
          <w:rFonts w:ascii="Arial" w:hAnsi="Arial" w:cs="Arial"/>
          <w:vanish/>
          <w:color w:val="333399"/>
        </w:rPr>
        <w:t xml:space="preserve"> »</w:t>
      </w:r>
      <w:r w:rsidRPr="006F677B">
        <w:rPr>
          <w:rStyle w:val="Enfasicorsivo"/>
          <w:rFonts w:ascii="Arial" w:hAnsi="Arial" w:cs="Arial"/>
          <w:vanish/>
          <w:color w:val="333399"/>
        </w:rPr>
        <w:t>, Musik-Konzepte</w:t>
      </w:r>
      <w:r w:rsidRPr="006F677B">
        <w:rPr>
          <w:rFonts w:ascii="Arial" w:hAnsi="Arial" w:cs="Arial"/>
          <w:vanish/>
          <w:color w:val="333399"/>
        </w:rPr>
        <w:t xml:space="preserve">, n° 89-90, Munich, Text + Kritik, 1995.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Heinz-Klaus METZGER et Rainer RIEHN (éd.), «</w:t>
      </w:r>
      <w:r w:rsidRPr="006F677B">
        <w:rPr>
          <w:rStyle w:val="Enfasicorsivo"/>
          <w:rFonts w:ascii="Arial" w:hAnsi="Arial" w:cs="Arial"/>
          <w:vanish/>
          <w:color w:val="333399"/>
        </w:rPr>
        <w:t xml:space="preserve"> Pierre Boulez II </w:t>
      </w:r>
      <w:r w:rsidRPr="006F677B">
        <w:rPr>
          <w:rFonts w:ascii="Arial" w:hAnsi="Arial" w:cs="Arial"/>
          <w:vanish/>
          <w:color w:val="333399"/>
        </w:rPr>
        <w:t>»</w:t>
      </w:r>
      <w:r w:rsidRPr="006F677B">
        <w:rPr>
          <w:rStyle w:val="Enfasicorsivo"/>
          <w:rFonts w:ascii="Arial" w:hAnsi="Arial" w:cs="Arial"/>
          <w:vanish/>
          <w:color w:val="333399"/>
        </w:rPr>
        <w:t>, Musik-Konzepte</w:t>
      </w:r>
      <w:r w:rsidRPr="006F677B">
        <w:rPr>
          <w:rFonts w:ascii="Arial" w:hAnsi="Arial" w:cs="Arial"/>
          <w:vanish/>
          <w:color w:val="333399"/>
        </w:rPr>
        <w:t xml:space="preserve">, n° 96, Munich, Text + Kritik, 1997.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Jean-Jacques NATTIEZ, «</w:t>
      </w:r>
      <w:r w:rsidRPr="006F677B">
        <w:rPr>
          <w:rStyle w:val="Enfasicorsivo"/>
          <w:rFonts w:ascii="Arial" w:hAnsi="Arial" w:cs="Arial"/>
          <w:vanish/>
          <w:color w:val="333399"/>
        </w:rPr>
        <w:t xml:space="preserve"> Répons</w:t>
      </w:r>
      <w:r w:rsidRPr="006F677B">
        <w:rPr>
          <w:rFonts w:ascii="Arial" w:hAnsi="Arial" w:cs="Arial"/>
          <w:vanish/>
          <w:color w:val="333399"/>
        </w:rPr>
        <w:t xml:space="preserve"> et la crise de la ‘communication’ musicale contemporaine », in </w:t>
      </w:r>
      <w:r w:rsidRPr="006F677B">
        <w:rPr>
          <w:rStyle w:val="Enfasicorsivo"/>
          <w:rFonts w:ascii="Arial" w:hAnsi="Arial" w:cs="Arial"/>
          <w:vanish/>
          <w:color w:val="333399"/>
        </w:rPr>
        <w:t>InHarmoniques</w:t>
      </w:r>
      <w:r w:rsidRPr="006F677B">
        <w:rPr>
          <w:rFonts w:ascii="Arial" w:hAnsi="Arial" w:cs="Arial"/>
          <w:vanish/>
          <w:color w:val="333399"/>
        </w:rPr>
        <w:t xml:space="preserve">, n° 2, 1987, p. 193-210 ; révisé sous titre « Boulez à l’âge postmoderne : le temps de </w:t>
      </w:r>
      <w:r w:rsidRPr="006F677B">
        <w:rPr>
          <w:rStyle w:val="Enfasicorsivo"/>
          <w:rFonts w:ascii="Arial" w:hAnsi="Arial" w:cs="Arial"/>
          <w:vanish/>
          <w:color w:val="333399"/>
        </w:rPr>
        <w:t>Répons</w:t>
      </w:r>
      <w:r w:rsidRPr="006F677B">
        <w:rPr>
          <w:rFonts w:ascii="Arial" w:hAnsi="Arial" w:cs="Arial"/>
          <w:vanish/>
          <w:color w:val="333399"/>
        </w:rPr>
        <w:t xml:space="preserve"> », in Id., </w:t>
      </w:r>
      <w:r w:rsidRPr="006F677B">
        <w:rPr>
          <w:rStyle w:val="Enfasicorsivo"/>
          <w:rFonts w:ascii="Arial" w:hAnsi="Arial" w:cs="Arial"/>
          <w:vanish/>
          <w:color w:val="333399"/>
        </w:rPr>
        <w:t>Le Combat de Chronos et d’Orphée: essais</w:t>
      </w:r>
      <w:r w:rsidRPr="006F677B">
        <w:rPr>
          <w:rFonts w:ascii="Arial" w:hAnsi="Arial" w:cs="Arial"/>
          <w:vanish/>
          <w:color w:val="333399"/>
        </w:rPr>
        <w:t xml:space="preserve">, Paris, Christian Bourgois éditeur, 1993, p. 159-214.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Joan PEYSER, </w:t>
      </w:r>
      <w:r w:rsidRPr="006F677B">
        <w:rPr>
          <w:rStyle w:val="Enfasicorsivo"/>
          <w:rFonts w:ascii="Arial" w:hAnsi="Arial" w:cs="Arial"/>
          <w:vanish/>
          <w:color w:val="333399"/>
        </w:rPr>
        <w:t>Boulez: Composer, Conductor, Enigma</w:t>
      </w:r>
      <w:r w:rsidRPr="006F677B">
        <w:rPr>
          <w:rFonts w:ascii="Arial" w:hAnsi="Arial" w:cs="Arial"/>
          <w:vanish/>
          <w:color w:val="333399"/>
        </w:rPr>
        <w:t xml:space="preserve">, New York, Schirmer Books, 1976.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Joan PEYSER, </w:t>
      </w:r>
      <w:r w:rsidRPr="006F677B">
        <w:rPr>
          <w:rStyle w:val="Enfasicorsivo"/>
          <w:rFonts w:ascii="Arial" w:hAnsi="Arial" w:cs="Arial"/>
          <w:vanish/>
          <w:color w:val="333399"/>
        </w:rPr>
        <w:t>To Boulez and Beyond: Music in Europe Since the Rite of Spring</w:t>
      </w:r>
      <w:r w:rsidRPr="006F677B">
        <w:rPr>
          <w:rFonts w:ascii="Arial" w:hAnsi="Arial" w:cs="Arial"/>
          <w:vanish/>
          <w:color w:val="333399"/>
        </w:rPr>
        <w:t>, New York, Billboard Books, 1999.</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Robert PIENCIKOWSKI, « </w:t>
      </w:r>
      <w:r w:rsidRPr="006F677B">
        <w:rPr>
          <w:rStyle w:val="Enfasicorsivo"/>
          <w:rFonts w:ascii="Arial" w:hAnsi="Arial" w:cs="Arial"/>
          <w:vanish/>
          <w:color w:val="333399"/>
        </w:rPr>
        <w:t>Assez lent, suspendu, comme imprévisible</w:t>
      </w:r>
      <w:r w:rsidRPr="006F677B">
        <w:rPr>
          <w:rFonts w:ascii="Arial" w:hAnsi="Arial" w:cs="Arial"/>
          <w:vanish/>
          <w:color w:val="333399"/>
        </w:rPr>
        <w:t xml:space="preserve"> : quelques aperçus sur les travaux d’approche d’</w:t>
      </w:r>
      <w:r w:rsidRPr="006F677B">
        <w:rPr>
          <w:rStyle w:val="Enfasicorsivo"/>
          <w:rFonts w:ascii="Arial" w:hAnsi="Arial" w:cs="Arial"/>
          <w:vanish/>
          <w:color w:val="333399"/>
        </w:rPr>
        <w:t xml:space="preserve">Eclat </w:t>
      </w:r>
      <w:r w:rsidRPr="006F677B">
        <w:rPr>
          <w:rFonts w:ascii="Arial" w:hAnsi="Arial" w:cs="Arial"/>
          <w:vanish/>
          <w:color w:val="333399"/>
        </w:rPr>
        <w:t xml:space="preserve">», </w:t>
      </w:r>
      <w:r w:rsidRPr="006F677B">
        <w:rPr>
          <w:rStyle w:val="Enfasicorsivo"/>
          <w:rFonts w:ascii="Arial" w:hAnsi="Arial" w:cs="Arial"/>
          <w:vanish/>
          <w:color w:val="333399"/>
        </w:rPr>
        <w:t>Genesis</w:t>
      </w:r>
      <w:r w:rsidRPr="006F677B">
        <w:rPr>
          <w:rFonts w:ascii="Arial" w:hAnsi="Arial" w:cs="Arial"/>
          <w:vanish/>
          <w:color w:val="333399"/>
        </w:rPr>
        <w:t>, n° 4, 1993, p. 51-67.</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Style w:val="Enfasicorsivo"/>
          <w:rFonts w:ascii="Arial" w:hAnsi="Arial" w:cs="Arial"/>
          <w:vanish/>
          <w:color w:val="333399"/>
        </w:rPr>
        <w:t>Répons-Boulez</w:t>
      </w:r>
      <w:r w:rsidRPr="006F677B">
        <w:rPr>
          <w:rFonts w:ascii="Arial" w:hAnsi="Arial" w:cs="Arial"/>
          <w:vanish/>
          <w:color w:val="333399"/>
        </w:rPr>
        <w:t>, Actes Sud-Papiers, Paris, 1988.</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Claude SAMUEL (éd.), </w:t>
      </w:r>
      <w:r w:rsidRPr="006F677B">
        <w:rPr>
          <w:rStyle w:val="Enfasicorsivo"/>
          <w:rFonts w:ascii="Arial" w:hAnsi="Arial" w:cs="Arial"/>
          <w:vanish/>
          <w:color w:val="333399"/>
        </w:rPr>
        <w:t>Éclats-Boulez</w:t>
      </w:r>
      <w:r w:rsidRPr="006F677B">
        <w:rPr>
          <w:rFonts w:ascii="Arial" w:hAnsi="Arial" w:cs="Arial"/>
          <w:vanish/>
          <w:color w:val="333399"/>
        </w:rPr>
        <w:t xml:space="preserve">, Paris, Éditions du Centre Pompidou, 1986 ; nouvelle éd., </w:t>
      </w:r>
      <w:r w:rsidRPr="006F677B">
        <w:rPr>
          <w:rStyle w:val="Enfasicorsivo"/>
          <w:rFonts w:ascii="Arial" w:hAnsi="Arial" w:cs="Arial"/>
          <w:vanish/>
          <w:color w:val="333399"/>
        </w:rPr>
        <w:t>Boulez-Eclats</w:t>
      </w:r>
      <w:r w:rsidRPr="006F677B">
        <w:rPr>
          <w:rFonts w:ascii="Arial" w:hAnsi="Arial" w:cs="Arial"/>
          <w:vanish/>
          <w:color w:val="333399"/>
        </w:rPr>
        <w:t xml:space="preserve"> 2002, Paris, Mémoire du Livre, 2002.</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Jacques SCHERER, </w:t>
      </w:r>
      <w:r w:rsidRPr="006F677B">
        <w:rPr>
          <w:rStyle w:val="Enfasicorsivo"/>
          <w:rFonts w:ascii="Arial" w:hAnsi="Arial" w:cs="Arial"/>
          <w:vanish/>
          <w:color w:val="333399"/>
        </w:rPr>
        <w:t>Le « Livre » de Mallarmé: premières recherches sur des documents inédits</w:t>
      </w:r>
      <w:r w:rsidRPr="006F677B">
        <w:rPr>
          <w:rFonts w:ascii="Arial" w:hAnsi="Arial" w:cs="Arial"/>
          <w:vanish/>
          <w:color w:val="333399"/>
        </w:rPr>
        <w:t xml:space="preserve">, Paris, Gallimard, 1957 ; éd. augmentée, 1978.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Ulrich SIEGELE,</w:t>
      </w:r>
      <w:r w:rsidRPr="006F677B">
        <w:rPr>
          <w:rStyle w:val="Enfasicorsivo"/>
          <w:rFonts w:ascii="Arial" w:hAnsi="Arial" w:cs="Arial"/>
          <w:vanish/>
          <w:color w:val="333399"/>
        </w:rPr>
        <w:t xml:space="preserve"> Zwei Kommentare zum Marteau sans Maître von Pierre Boulez</w:t>
      </w:r>
      <w:r w:rsidRPr="006F677B">
        <w:rPr>
          <w:rFonts w:ascii="Arial" w:hAnsi="Arial" w:cs="Arial"/>
          <w:vanish/>
          <w:color w:val="333399"/>
        </w:rPr>
        <w:t xml:space="preserve">, Neuhausen-Stuttgart, Hänssler Verlag, 1979.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Peter F. STACEY, </w:t>
      </w:r>
      <w:r w:rsidRPr="006F677B">
        <w:rPr>
          <w:rStyle w:val="Enfasicorsivo"/>
          <w:rFonts w:ascii="Arial" w:hAnsi="Arial" w:cs="Arial"/>
          <w:vanish/>
          <w:color w:val="333399"/>
        </w:rPr>
        <w:t>Boulez and the Modern Concept</w:t>
      </w:r>
      <w:r w:rsidRPr="006F677B">
        <w:rPr>
          <w:rFonts w:ascii="Arial" w:hAnsi="Arial" w:cs="Arial"/>
          <w:vanish/>
          <w:color w:val="333399"/>
        </w:rPr>
        <w:t>, Lincoln, University of Nebraska Press-Aldershot, Scholar Press, 1987.</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Manfred STAHNKE, </w:t>
      </w:r>
      <w:r w:rsidRPr="006F677B">
        <w:rPr>
          <w:rStyle w:val="Enfasicorsivo"/>
          <w:rFonts w:ascii="Arial" w:hAnsi="Arial" w:cs="Arial"/>
          <w:vanish/>
          <w:color w:val="333399"/>
        </w:rPr>
        <w:t>Struktur und Ästhetik bei Boulez. Untersuchungen zum Formanten ‘Trope’ der dritten Klaviersonate</w:t>
      </w:r>
      <w:r w:rsidRPr="006F677B">
        <w:rPr>
          <w:rFonts w:ascii="Arial" w:hAnsi="Arial" w:cs="Arial"/>
          <w:vanish/>
          <w:color w:val="333399"/>
        </w:rPr>
        <w:t xml:space="preserve">, Hamburg, Hamburger Beitrage zur Musikwissens-chaft-Karl Dieter Wagner, 1979. </w:t>
      </w:r>
    </w:p>
    <w:p w:rsidR="00FA4FA5" w:rsidRPr="006F677B" w:rsidRDefault="00FA4FA5" w:rsidP="00327F1F">
      <w:pPr>
        <w:numPr>
          <w:ilvl w:val="0"/>
          <w:numId w:val="3"/>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Nicholas TOOTH, </w:t>
      </w:r>
      <w:r w:rsidRPr="006F677B">
        <w:rPr>
          <w:rStyle w:val="Enfasicorsivo"/>
          <w:rFonts w:ascii="Arial" w:hAnsi="Arial" w:cs="Arial"/>
          <w:vanish/>
          <w:color w:val="333399"/>
        </w:rPr>
        <w:t>Pierre Boulez</w:t>
      </w:r>
      <w:r w:rsidRPr="006F677B">
        <w:rPr>
          <w:rFonts w:ascii="Arial" w:hAnsi="Arial" w:cs="Arial"/>
          <w:vanish/>
          <w:color w:val="333399"/>
        </w:rPr>
        <w:t xml:space="preserve">, Troisième Sonate pour piano, Melbourne, University of Melbourne Press, 1983. </w:t>
      </w:r>
    </w:p>
    <w:p w:rsidR="00FA4FA5" w:rsidRPr="006F677B" w:rsidRDefault="00FA4FA5" w:rsidP="00327F1F">
      <w:pPr>
        <w:pStyle w:val="Titolo4"/>
        <w:tabs>
          <w:tab w:val="left" w:pos="0"/>
          <w:tab w:val="left" w:pos="4536"/>
          <w:tab w:val="left" w:pos="10348"/>
        </w:tabs>
        <w:spacing w:before="120" w:after="0" w:line="276" w:lineRule="auto"/>
        <w:ind w:right="-1"/>
        <w:rPr>
          <w:rFonts w:ascii="Arial" w:hAnsi="Arial" w:cs="Arial"/>
          <w:vanish/>
          <w:color w:val="333399"/>
          <w:sz w:val="24"/>
          <w:szCs w:val="24"/>
        </w:rPr>
      </w:pPr>
      <w:r w:rsidRPr="006F677B">
        <w:rPr>
          <w:rFonts w:ascii="Arial" w:hAnsi="Arial" w:cs="Arial"/>
          <w:vanish/>
          <w:color w:val="333399"/>
          <w:sz w:val="24"/>
          <w:szCs w:val="24"/>
        </w:rPr>
        <w:t>Discographie sélective</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Le marteau sans maître</w:t>
      </w:r>
      <w:r w:rsidRPr="006F677B">
        <w:rPr>
          <w:rFonts w:ascii="Arial" w:hAnsi="Arial" w:cs="Arial"/>
          <w:vanish/>
          <w:color w:val="333399"/>
        </w:rPr>
        <w:t xml:space="preserve"> ; </w:t>
      </w:r>
      <w:r w:rsidRPr="006F677B">
        <w:rPr>
          <w:rStyle w:val="Enfasicorsivo"/>
          <w:rFonts w:ascii="Arial" w:hAnsi="Arial" w:cs="Arial"/>
          <w:vanish/>
          <w:color w:val="333399"/>
        </w:rPr>
        <w:t>Dérive 1</w:t>
      </w:r>
      <w:r w:rsidRPr="006F677B">
        <w:rPr>
          <w:rFonts w:ascii="Arial" w:hAnsi="Arial" w:cs="Arial"/>
          <w:vanish/>
          <w:color w:val="333399"/>
        </w:rPr>
        <w:t xml:space="preserve"> et </w:t>
      </w:r>
      <w:r w:rsidRPr="006F677B">
        <w:rPr>
          <w:rStyle w:val="Enfasicorsivo"/>
          <w:rFonts w:ascii="Arial" w:hAnsi="Arial" w:cs="Arial"/>
          <w:vanish/>
          <w:color w:val="333399"/>
        </w:rPr>
        <w:t>2</w:t>
      </w:r>
      <w:r w:rsidRPr="006F677B">
        <w:rPr>
          <w:rFonts w:ascii="Arial" w:hAnsi="Arial" w:cs="Arial"/>
          <w:vanish/>
          <w:color w:val="333399"/>
        </w:rPr>
        <w:t xml:space="preserve">, Ensemble intercontemporain, direction : Pierre Boulez, 1 cd Deutsche Grammophon, coll. 20-21, 2005.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The three piano sonatas</w:t>
      </w:r>
      <w:r w:rsidRPr="006F677B">
        <w:rPr>
          <w:rFonts w:ascii="Arial" w:hAnsi="Arial" w:cs="Arial"/>
          <w:vanish/>
          <w:color w:val="333399"/>
        </w:rPr>
        <w:t xml:space="preserve">, Paavali Jumppanen, 1 cd Deutsche Grammophon, coll. 20-21, 2005.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Rituel in memoriam Maderna</w:t>
      </w:r>
      <w:r w:rsidRPr="006F677B">
        <w:rPr>
          <w:rFonts w:ascii="Arial" w:hAnsi="Arial" w:cs="Arial"/>
          <w:vanish/>
          <w:color w:val="333399"/>
        </w:rPr>
        <w:t xml:space="preserve"> ; </w:t>
      </w:r>
      <w:r w:rsidRPr="006F677B">
        <w:rPr>
          <w:rStyle w:val="Enfasicorsivo"/>
          <w:rFonts w:ascii="Arial" w:hAnsi="Arial" w:cs="Arial"/>
          <w:vanish/>
          <w:color w:val="333399"/>
        </w:rPr>
        <w:t xml:space="preserve">Notations I </w:t>
      </w:r>
      <w:r w:rsidRPr="006F677B">
        <w:rPr>
          <w:rFonts w:ascii="Arial" w:hAnsi="Arial" w:cs="Arial"/>
          <w:vanish/>
          <w:color w:val="333399"/>
        </w:rPr>
        <w:t>;</w:t>
      </w:r>
      <w:r w:rsidRPr="006F677B">
        <w:rPr>
          <w:rStyle w:val="Enfasicorsivo"/>
          <w:rFonts w:ascii="Arial" w:hAnsi="Arial" w:cs="Arial"/>
          <w:vanish/>
          <w:color w:val="333399"/>
        </w:rPr>
        <w:t xml:space="preserve"> Notations VII </w:t>
      </w:r>
      <w:r w:rsidRPr="006F677B">
        <w:rPr>
          <w:rFonts w:ascii="Arial" w:hAnsi="Arial" w:cs="Arial"/>
          <w:vanish/>
          <w:color w:val="333399"/>
        </w:rPr>
        <w:t>;</w:t>
      </w:r>
      <w:r w:rsidRPr="006F677B">
        <w:rPr>
          <w:rStyle w:val="Enfasicorsivo"/>
          <w:rFonts w:ascii="Arial" w:hAnsi="Arial" w:cs="Arial"/>
          <w:vanish/>
          <w:color w:val="333399"/>
        </w:rPr>
        <w:t xml:space="preserve"> Notations IV </w:t>
      </w:r>
      <w:r w:rsidRPr="006F677B">
        <w:rPr>
          <w:rFonts w:ascii="Arial" w:hAnsi="Arial" w:cs="Arial"/>
          <w:vanish/>
          <w:color w:val="333399"/>
        </w:rPr>
        <w:t>;</w:t>
      </w:r>
      <w:r w:rsidRPr="006F677B">
        <w:rPr>
          <w:rStyle w:val="Enfasicorsivo"/>
          <w:rFonts w:ascii="Arial" w:hAnsi="Arial" w:cs="Arial"/>
          <w:vanish/>
          <w:color w:val="333399"/>
        </w:rPr>
        <w:t xml:space="preserve"> Notations III </w:t>
      </w:r>
      <w:r w:rsidRPr="006F677B">
        <w:rPr>
          <w:rFonts w:ascii="Arial" w:hAnsi="Arial" w:cs="Arial"/>
          <w:vanish/>
          <w:color w:val="333399"/>
        </w:rPr>
        <w:t>;</w:t>
      </w:r>
      <w:r w:rsidRPr="006F677B">
        <w:rPr>
          <w:rStyle w:val="Enfasicorsivo"/>
          <w:rFonts w:ascii="Arial" w:hAnsi="Arial" w:cs="Arial"/>
          <w:vanish/>
          <w:color w:val="333399"/>
        </w:rPr>
        <w:t xml:space="preserve"> Notations II</w:t>
      </w:r>
      <w:r w:rsidRPr="006F677B">
        <w:rPr>
          <w:rFonts w:ascii="Arial" w:hAnsi="Arial" w:cs="Arial"/>
          <w:vanish/>
          <w:color w:val="333399"/>
        </w:rPr>
        <w:t>, Orchestre national de Lyon, direction : David Robertson, 1 cd Naïve, 2003-2003, MO 782163.</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Pli selon pli</w:t>
      </w:r>
      <w:r w:rsidRPr="006F677B">
        <w:rPr>
          <w:rFonts w:ascii="Arial" w:hAnsi="Arial" w:cs="Arial"/>
          <w:vanish/>
          <w:color w:val="333399"/>
        </w:rPr>
        <w:t xml:space="preserve">, Christine Schäfer, Ensemble intercontemporain, direction : Pierre Boulez, 1 cd Deutsche Grammophon, coll. 20-21, 2002.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Pierre BOULEZ, « …explosante-fixe… » :</w:t>
      </w:r>
      <w:r w:rsidRPr="006F677B">
        <w:rPr>
          <w:rStyle w:val="Enfasicorsivo"/>
          <w:rFonts w:ascii="Arial" w:hAnsi="Arial" w:cs="Arial"/>
          <w:vanish/>
          <w:color w:val="333399"/>
        </w:rPr>
        <w:t xml:space="preserve"> Douze notations</w:t>
      </w:r>
      <w:r w:rsidRPr="006F677B">
        <w:rPr>
          <w:rFonts w:ascii="Arial" w:hAnsi="Arial" w:cs="Arial"/>
          <w:vanish/>
          <w:color w:val="333399"/>
        </w:rPr>
        <w:t xml:space="preserve"> ; </w:t>
      </w:r>
      <w:r w:rsidRPr="006F677B">
        <w:rPr>
          <w:rStyle w:val="Enfasicorsivo"/>
          <w:rFonts w:ascii="Arial" w:hAnsi="Arial" w:cs="Arial"/>
          <w:vanish/>
          <w:color w:val="333399"/>
        </w:rPr>
        <w:t>Structures pour deux pianos</w:t>
      </w:r>
      <w:r w:rsidRPr="006F677B">
        <w:rPr>
          <w:rFonts w:ascii="Arial" w:hAnsi="Arial" w:cs="Arial"/>
          <w:vanish/>
          <w:color w:val="333399"/>
        </w:rPr>
        <w:t xml:space="preserve"> ; </w:t>
      </w:r>
      <w:r w:rsidRPr="006F677B">
        <w:rPr>
          <w:rStyle w:val="Enfasicorsivo"/>
          <w:rFonts w:ascii="Arial" w:hAnsi="Arial" w:cs="Arial"/>
          <w:vanish/>
          <w:color w:val="333399"/>
        </w:rPr>
        <w:t>…explosante-fixe…</w:t>
      </w:r>
      <w:r w:rsidRPr="006F677B">
        <w:rPr>
          <w:rFonts w:ascii="Arial" w:hAnsi="Arial" w:cs="Arial"/>
          <w:vanish/>
          <w:color w:val="333399"/>
        </w:rPr>
        <w:t xml:space="preserve">, Pierre-Laurent Aimard : piano, Laurent Boffard, Sophie Cherrier, Emmanuelle Ophèle, Pierre-André Valade, Andrew Gerzso, Ensemble intercontemporain, direction : Pierre Boulez, 1 cd Deutsche Grammophon, coll. 20-21, 2005 (réédition de Deutsche Grammophon, 1995).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Sur Incises</w:t>
      </w:r>
      <w:r w:rsidRPr="006F677B">
        <w:rPr>
          <w:rFonts w:ascii="Arial" w:hAnsi="Arial" w:cs="Arial"/>
          <w:vanish/>
          <w:color w:val="333399"/>
        </w:rPr>
        <w:t xml:space="preserve"> ; </w:t>
      </w:r>
      <w:r w:rsidRPr="006F677B">
        <w:rPr>
          <w:rStyle w:val="Enfasicorsivo"/>
          <w:rFonts w:ascii="Arial" w:hAnsi="Arial" w:cs="Arial"/>
          <w:vanish/>
          <w:color w:val="333399"/>
        </w:rPr>
        <w:t>Messagesquisse</w:t>
      </w:r>
      <w:r w:rsidRPr="006F677B">
        <w:rPr>
          <w:rFonts w:ascii="Arial" w:hAnsi="Arial" w:cs="Arial"/>
          <w:vanish/>
          <w:color w:val="333399"/>
        </w:rPr>
        <w:t xml:space="preserve"> ;</w:t>
      </w:r>
      <w:r w:rsidRPr="006F677B">
        <w:rPr>
          <w:rStyle w:val="Enfasicorsivo"/>
          <w:rFonts w:ascii="Arial" w:hAnsi="Arial" w:cs="Arial"/>
          <w:vanish/>
          <w:color w:val="333399"/>
        </w:rPr>
        <w:t xml:space="preserve"> Anthème 2</w:t>
      </w:r>
      <w:r w:rsidRPr="006F677B">
        <w:rPr>
          <w:rFonts w:ascii="Arial" w:hAnsi="Arial" w:cs="Arial"/>
          <w:vanish/>
          <w:color w:val="333399"/>
        </w:rPr>
        <w:t xml:space="preserve">, Jean-Guihen Queyras, Hae-Sun Kang, Pierre Boulez, 1 cd Deutsche Grammophon, coll. 20-21, 2000 (réédition en 2007).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Structures pour deux pianos</w:t>
      </w:r>
      <w:r w:rsidRPr="006F677B">
        <w:rPr>
          <w:rFonts w:ascii="Arial" w:hAnsi="Arial" w:cs="Arial"/>
          <w:vanish/>
          <w:color w:val="333399"/>
        </w:rPr>
        <w:t>, premier et deuxième livre, Alfons et Aloys Kontarsky : piano, 1 cd Wergo, 1992, WER 6011-2.</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Sonatine pour flûte et piano</w:t>
      </w:r>
      <w:r w:rsidRPr="006F677B">
        <w:rPr>
          <w:rFonts w:ascii="Arial" w:hAnsi="Arial" w:cs="Arial"/>
          <w:vanish/>
          <w:color w:val="333399"/>
        </w:rPr>
        <w:t xml:space="preserve"> ; </w:t>
      </w:r>
      <w:r w:rsidRPr="006F677B">
        <w:rPr>
          <w:rStyle w:val="Enfasicorsivo"/>
          <w:rFonts w:ascii="Arial" w:hAnsi="Arial" w:cs="Arial"/>
          <w:vanish/>
          <w:color w:val="333399"/>
        </w:rPr>
        <w:t>Sonate pour piano n° 1</w:t>
      </w:r>
      <w:r w:rsidRPr="006F677B">
        <w:rPr>
          <w:rFonts w:ascii="Arial" w:hAnsi="Arial" w:cs="Arial"/>
          <w:vanish/>
          <w:color w:val="333399"/>
        </w:rPr>
        <w:t xml:space="preserve"> ; </w:t>
      </w:r>
      <w:r w:rsidRPr="006F677B">
        <w:rPr>
          <w:rStyle w:val="Enfasicorsivo"/>
          <w:rFonts w:ascii="Arial" w:hAnsi="Arial" w:cs="Arial"/>
          <w:vanish/>
          <w:color w:val="333399"/>
        </w:rPr>
        <w:t>Dérive-Mémoriale</w:t>
      </w:r>
      <w:r w:rsidRPr="006F677B">
        <w:rPr>
          <w:rFonts w:ascii="Arial" w:hAnsi="Arial" w:cs="Arial"/>
          <w:vanish/>
          <w:color w:val="333399"/>
        </w:rPr>
        <w:t xml:space="preserve"> ; </w:t>
      </w:r>
      <w:r w:rsidRPr="006F677B">
        <w:rPr>
          <w:rStyle w:val="Enfasicorsivo"/>
          <w:rFonts w:ascii="Arial" w:hAnsi="Arial" w:cs="Arial"/>
          <w:vanish/>
          <w:color w:val="333399"/>
        </w:rPr>
        <w:t>Dialogue de l'ombre double</w:t>
      </w:r>
      <w:r w:rsidRPr="006F677B">
        <w:rPr>
          <w:rFonts w:ascii="Arial" w:hAnsi="Arial" w:cs="Arial"/>
          <w:vanish/>
          <w:color w:val="333399"/>
        </w:rPr>
        <w:t xml:space="preserve"> ; </w:t>
      </w:r>
      <w:r w:rsidRPr="006F677B">
        <w:rPr>
          <w:rStyle w:val="Enfasicorsivo"/>
          <w:rFonts w:ascii="Arial" w:hAnsi="Arial" w:cs="Arial"/>
          <w:vanish/>
          <w:color w:val="333399"/>
        </w:rPr>
        <w:t>cummings ist der Dichter</w:t>
      </w:r>
      <w:r w:rsidRPr="006F677B">
        <w:rPr>
          <w:rFonts w:ascii="Arial" w:hAnsi="Arial" w:cs="Arial"/>
          <w:vanish/>
          <w:color w:val="333399"/>
        </w:rPr>
        <w:t xml:space="preserve">, Pierre-Laurent Aimard, Sophie Cherrier, Alain Damiens, BBC Singers, Ensemble intercontemporain, direction : Pierre Boulez, 1 cd Apex, 2003 (réédition du cd 2292-45648-2, 1991).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Pierre BOULEZ,I.</w:t>
      </w:r>
      <w:r w:rsidRPr="006F677B">
        <w:rPr>
          <w:rStyle w:val="Enfasicorsivo"/>
          <w:rFonts w:ascii="Arial" w:hAnsi="Arial" w:cs="Arial"/>
          <w:vanish/>
          <w:color w:val="333399"/>
        </w:rPr>
        <w:t xml:space="preserve"> Rituel in Memoriam Maderna </w:t>
      </w:r>
      <w:r w:rsidRPr="006F677B">
        <w:rPr>
          <w:rFonts w:ascii="Arial" w:hAnsi="Arial" w:cs="Arial"/>
          <w:vanish/>
          <w:color w:val="333399"/>
        </w:rPr>
        <w:t>; II.</w:t>
      </w:r>
      <w:r w:rsidRPr="006F677B">
        <w:rPr>
          <w:rStyle w:val="Enfasicorsivo"/>
          <w:rFonts w:ascii="Arial" w:hAnsi="Arial" w:cs="Arial"/>
          <w:vanish/>
          <w:color w:val="333399"/>
        </w:rPr>
        <w:t xml:space="preserve"> Eclat / Multiples</w:t>
      </w:r>
      <w:r w:rsidRPr="006F677B">
        <w:rPr>
          <w:rFonts w:ascii="Arial" w:hAnsi="Arial" w:cs="Arial"/>
          <w:vanish/>
          <w:color w:val="333399"/>
        </w:rPr>
        <w:t xml:space="preserve">, BBC Symphony Orchestra (I), Ensemble intercontemporain (II), direction : Pierre Boulez, 1 cd Sony, 1990, SMK 45839.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Pierre BOULEZ,</w:t>
      </w:r>
      <w:r w:rsidRPr="006F677B">
        <w:rPr>
          <w:rStyle w:val="Enfasicorsivo"/>
          <w:rFonts w:ascii="Arial" w:hAnsi="Arial" w:cs="Arial"/>
          <w:vanish/>
          <w:color w:val="333399"/>
        </w:rPr>
        <w:t xml:space="preserve"> Rituel in Memoriam Maderna </w:t>
      </w:r>
      <w:r w:rsidRPr="006F677B">
        <w:rPr>
          <w:rFonts w:ascii="Arial" w:hAnsi="Arial" w:cs="Arial"/>
          <w:vanish/>
          <w:color w:val="333399"/>
        </w:rPr>
        <w:t xml:space="preserve">; </w:t>
      </w:r>
      <w:r w:rsidRPr="006F677B">
        <w:rPr>
          <w:rStyle w:val="Enfasicorsivo"/>
          <w:rFonts w:ascii="Arial" w:hAnsi="Arial" w:cs="Arial"/>
          <w:vanish/>
          <w:color w:val="333399"/>
        </w:rPr>
        <w:t xml:space="preserve">Messagesquisse </w:t>
      </w:r>
      <w:r w:rsidRPr="006F677B">
        <w:rPr>
          <w:rFonts w:ascii="Arial" w:hAnsi="Arial" w:cs="Arial"/>
          <w:vanish/>
          <w:color w:val="333399"/>
        </w:rPr>
        <w:t xml:space="preserve">; </w:t>
      </w:r>
      <w:r w:rsidRPr="006F677B">
        <w:rPr>
          <w:rStyle w:val="Enfasicorsivo"/>
          <w:rFonts w:ascii="Arial" w:hAnsi="Arial" w:cs="Arial"/>
          <w:vanish/>
          <w:color w:val="333399"/>
        </w:rPr>
        <w:t xml:space="preserve">Notations </w:t>
      </w:r>
      <w:r w:rsidRPr="006F677B">
        <w:rPr>
          <w:rFonts w:ascii="Arial" w:hAnsi="Arial" w:cs="Arial"/>
          <w:vanish/>
          <w:color w:val="333399"/>
        </w:rPr>
        <w:t xml:space="preserve">(1, 4, 3, 2), Orchestre de Paris, direction : Daniel Barenboim, 1 cd Sony, 1990, SMK 45839.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I. </w:t>
      </w:r>
      <w:r w:rsidRPr="006F677B">
        <w:rPr>
          <w:rStyle w:val="Enfasicorsivo"/>
          <w:rFonts w:ascii="Arial" w:hAnsi="Arial" w:cs="Arial"/>
          <w:vanish/>
          <w:color w:val="333399"/>
        </w:rPr>
        <w:t>Pli Selon Pli</w:t>
      </w:r>
      <w:r w:rsidRPr="006F677B">
        <w:rPr>
          <w:rFonts w:ascii="Arial" w:hAnsi="Arial" w:cs="Arial"/>
          <w:vanish/>
          <w:color w:val="333399"/>
        </w:rPr>
        <w:t xml:space="preserve"> ; II.</w:t>
      </w:r>
      <w:r w:rsidRPr="006F677B">
        <w:rPr>
          <w:rStyle w:val="Enfasicorsivo"/>
          <w:rFonts w:ascii="Arial" w:hAnsi="Arial" w:cs="Arial"/>
          <w:vanish/>
          <w:color w:val="333399"/>
        </w:rPr>
        <w:t xml:space="preserve"> Le Visage Nuptial</w:t>
      </w:r>
      <w:r w:rsidRPr="006F677B">
        <w:rPr>
          <w:rFonts w:ascii="Arial" w:hAnsi="Arial" w:cs="Arial"/>
          <w:vanish/>
          <w:color w:val="333399"/>
        </w:rPr>
        <w:t xml:space="preserve"> ; III.</w:t>
      </w:r>
      <w:r w:rsidRPr="006F677B">
        <w:rPr>
          <w:rStyle w:val="Enfasicorsivo"/>
          <w:rFonts w:ascii="Arial" w:hAnsi="Arial" w:cs="Arial"/>
          <w:vanish/>
          <w:color w:val="333399"/>
        </w:rPr>
        <w:t xml:space="preserve"> Le Soleil Des Eaux</w:t>
      </w:r>
      <w:r w:rsidRPr="006F677B">
        <w:rPr>
          <w:rFonts w:ascii="Arial" w:hAnsi="Arial" w:cs="Arial"/>
          <w:vanish/>
          <w:color w:val="333399"/>
        </w:rPr>
        <w:t xml:space="preserve"> ; IV. </w:t>
      </w:r>
      <w:r w:rsidRPr="006F677B">
        <w:rPr>
          <w:rStyle w:val="Enfasicorsivo"/>
          <w:rFonts w:ascii="Arial" w:hAnsi="Arial" w:cs="Arial"/>
          <w:vanish/>
          <w:color w:val="333399"/>
        </w:rPr>
        <w:t>Figures, Doubles, Prismes</w:t>
      </w:r>
      <w:r w:rsidRPr="006F677B">
        <w:rPr>
          <w:rFonts w:ascii="Arial" w:hAnsi="Arial" w:cs="Arial"/>
          <w:vanish/>
          <w:color w:val="333399"/>
        </w:rPr>
        <w:t xml:space="preserve">, Phyllis Bryn-Julson, Elizabeth Laurence, BBC Singers, BBC Symphony Orchestra, direction : Pierre Boulez, 2 cd Apex, 2005 (réédition des II, III, IV du cd Erato 2292-45494-2, 1990).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I. </w:t>
      </w:r>
      <w:r w:rsidRPr="006F677B">
        <w:rPr>
          <w:rStyle w:val="Enfasicorsivo"/>
          <w:rFonts w:ascii="Arial" w:hAnsi="Arial" w:cs="Arial"/>
          <w:vanish/>
          <w:color w:val="333399"/>
        </w:rPr>
        <w:t xml:space="preserve">Le marteau sans maître </w:t>
      </w:r>
      <w:r w:rsidRPr="006F677B">
        <w:rPr>
          <w:rFonts w:ascii="Arial" w:hAnsi="Arial" w:cs="Arial"/>
          <w:vanish/>
          <w:color w:val="333399"/>
        </w:rPr>
        <w:t xml:space="preserve">;II. </w:t>
      </w:r>
      <w:r w:rsidRPr="006F677B">
        <w:rPr>
          <w:rStyle w:val="Enfasicorsivo"/>
          <w:rFonts w:ascii="Arial" w:hAnsi="Arial" w:cs="Arial"/>
          <w:vanish/>
          <w:color w:val="333399"/>
        </w:rPr>
        <w:t xml:space="preserve">Notations pour piano </w:t>
      </w:r>
      <w:r w:rsidRPr="006F677B">
        <w:rPr>
          <w:rFonts w:ascii="Arial" w:hAnsi="Arial" w:cs="Arial"/>
          <w:vanish/>
          <w:color w:val="333399"/>
        </w:rPr>
        <w:t xml:space="preserve">;III. </w:t>
      </w:r>
      <w:r w:rsidRPr="006F677B">
        <w:rPr>
          <w:rStyle w:val="Enfasicorsivo"/>
          <w:rFonts w:ascii="Arial" w:hAnsi="Arial" w:cs="Arial"/>
          <w:vanish/>
          <w:color w:val="333399"/>
        </w:rPr>
        <w:t xml:space="preserve">Structures pour deux pianos, livre II, </w:t>
      </w:r>
      <w:r w:rsidRPr="006F677B">
        <w:rPr>
          <w:rFonts w:ascii="Arial" w:hAnsi="Arial" w:cs="Arial"/>
          <w:vanish/>
          <w:color w:val="333399"/>
        </w:rPr>
        <w:t xml:space="preserve">Elisabeth Laurence : mezzo-soprano, Ensemble intercontemporain, direction : Pierre Boulez (I), Pi-Hsien Chen (II, III), Bernhard Wambach (III), 1 cd CBS Records Masterworks, 1989, MK 42619.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Domaines</w:t>
      </w:r>
      <w:r w:rsidRPr="006F677B">
        <w:rPr>
          <w:rFonts w:ascii="Arial" w:hAnsi="Arial" w:cs="Arial"/>
          <w:vanish/>
          <w:color w:val="333399"/>
        </w:rPr>
        <w:t xml:space="preserve">, Michel Portal, ensemble Musique Vivante, direction : Diego Masson, 1 cd Harmonia Mundi, coll. musique d'abord, 1988, HMA 195930.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I. </w:t>
      </w:r>
      <w:r w:rsidRPr="006F677B">
        <w:rPr>
          <w:rStyle w:val="Enfasicorsivo"/>
          <w:rFonts w:ascii="Arial" w:hAnsi="Arial" w:cs="Arial"/>
          <w:vanish/>
          <w:color w:val="333399"/>
        </w:rPr>
        <w:t xml:space="preserve">Le marteau sans maître </w:t>
      </w:r>
      <w:r w:rsidRPr="006F677B">
        <w:rPr>
          <w:rFonts w:ascii="Arial" w:hAnsi="Arial" w:cs="Arial"/>
          <w:vanish/>
          <w:color w:val="333399"/>
        </w:rPr>
        <w:t xml:space="preserve">;II. </w:t>
      </w:r>
      <w:r w:rsidRPr="006F677B">
        <w:rPr>
          <w:rStyle w:val="Enfasicorsivo"/>
          <w:rFonts w:ascii="Arial" w:hAnsi="Arial" w:cs="Arial"/>
          <w:vanish/>
          <w:color w:val="333399"/>
        </w:rPr>
        <w:t>Sonatine</w:t>
      </w:r>
      <w:r w:rsidRPr="006F677B">
        <w:rPr>
          <w:rFonts w:ascii="Arial" w:hAnsi="Arial" w:cs="Arial"/>
          <w:vanish/>
          <w:color w:val="333399"/>
        </w:rPr>
        <w:t xml:space="preserve">, Olivier MESSIAEN, III. </w:t>
      </w:r>
      <w:r w:rsidRPr="006F677B">
        <w:rPr>
          <w:rStyle w:val="Enfasicorsivo"/>
          <w:rFonts w:ascii="Arial" w:hAnsi="Arial" w:cs="Arial"/>
          <w:vanish/>
          <w:color w:val="333399"/>
        </w:rPr>
        <w:t xml:space="preserve">Sept Haïkaï, </w:t>
      </w:r>
      <w:r w:rsidRPr="006F677B">
        <w:rPr>
          <w:rFonts w:ascii="Arial" w:hAnsi="Arial" w:cs="Arial"/>
          <w:vanish/>
          <w:color w:val="333399"/>
        </w:rPr>
        <w:t xml:space="preserve">Jeanne Deroubaix : contralto, Severino Gazzelloni : flûte en sol, Georges Van Gucht : xylorimba, Claude Ricou : vibraphone, Jean Batigne : percussion, Anton Stingl : guitare, Serge Collot : alto (I), Jacques Castagner : flûte, Jacqueline Mefano : piano (II), Yvonne Loriod : piano, Les percussions de Strasbourg, Orchestre du Domaine musical, direction : Pierre Boulez, 1 cd Adès, n° 14.073-2.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Trois sonates pour piano</w:t>
      </w:r>
      <w:r w:rsidRPr="006F677B">
        <w:rPr>
          <w:rFonts w:ascii="Arial" w:hAnsi="Arial" w:cs="Arial"/>
          <w:vanish/>
          <w:color w:val="333399"/>
        </w:rPr>
        <w:t xml:space="preserve">, Claude Helffer : piano, 1 cd Astrée-Auvidis, 1986, E 7716. </w:t>
      </w:r>
    </w:p>
    <w:p w:rsidR="00FA4FA5" w:rsidRPr="006F677B" w:rsidRDefault="00FA4FA5" w:rsidP="00327F1F">
      <w:pPr>
        <w:numPr>
          <w:ilvl w:val="0"/>
          <w:numId w:val="4"/>
        </w:numPr>
        <w:tabs>
          <w:tab w:val="left" w:pos="0"/>
          <w:tab w:val="left" w:pos="4536"/>
          <w:tab w:val="left" w:pos="10348"/>
        </w:tabs>
        <w:spacing w:before="120" w:line="276" w:lineRule="auto"/>
        <w:ind w:left="0" w:right="-1" w:firstLine="0"/>
        <w:rPr>
          <w:rFonts w:ascii="Arial" w:hAnsi="Arial" w:cs="Arial"/>
          <w:vanish/>
          <w:color w:val="333399"/>
        </w:rPr>
      </w:pPr>
      <w:r w:rsidRPr="006F677B">
        <w:rPr>
          <w:rFonts w:ascii="Arial" w:hAnsi="Arial" w:cs="Arial"/>
          <w:vanish/>
          <w:color w:val="333399"/>
        </w:rPr>
        <w:t xml:space="preserve">Pierre BOULEZ, </w:t>
      </w:r>
      <w:r w:rsidRPr="006F677B">
        <w:rPr>
          <w:rStyle w:val="Enfasicorsivo"/>
          <w:rFonts w:ascii="Arial" w:hAnsi="Arial" w:cs="Arial"/>
          <w:vanish/>
          <w:color w:val="333399"/>
        </w:rPr>
        <w:t>Première Sonate pour piano</w:t>
      </w:r>
      <w:r w:rsidRPr="006F677B">
        <w:rPr>
          <w:rFonts w:ascii="Arial" w:hAnsi="Arial" w:cs="Arial"/>
          <w:vanish/>
          <w:color w:val="333399"/>
        </w:rPr>
        <w:t xml:space="preserve"> ; </w:t>
      </w:r>
      <w:r w:rsidRPr="006F677B">
        <w:rPr>
          <w:rStyle w:val="Enfasicorsivo"/>
          <w:rFonts w:ascii="Arial" w:hAnsi="Arial" w:cs="Arial"/>
          <w:vanish/>
          <w:color w:val="333399"/>
        </w:rPr>
        <w:t xml:space="preserve">Deuxième Sonate pour piano </w:t>
      </w:r>
      <w:r w:rsidRPr="006F677B">
        <w:rPr>
          <w:rFonts w:ascii="Arial" w:hAnsi="Arial" w:cs="Arial"/>
          <w:vanish/>
          <w:color w:val="333399"/>
        </w:rPr>
        <w:t>;</w:t>
      </w:r>
      <w:r w:rsidRPr="006F677B">
        <w:rPr>
          <w:rStyle w:val="Enfasicorsivo"/>
          <w:rFonts w:ascii="Arial" w:hAnsi="Arial" w:cs="Arial"/>
          <w:vanish/>
          <w:color w:val="333399"/>
        </w:rPr>
        <w:t xml:space="preserve"> Troisième Sonate pour piano</w:t>
      </w:r>
      <w:r w:rsidRPr="006F677B">
        <w:rPr>
          <w:rFonts w:ascii="Arial" w:hAnsi="Arial" w:cs="Arial"/>
          <w:vanish/>
          <w:color w:val="333399"/>
        </w:rPr>
        <w:t>, Herbert Henck : piano, 1 cd Wergo, 1985, WER 60121-50.</w:t>
      </w:r>
    </w:p>
    <w:p w:rsidR="00FA4FA5" w:rsidRPr="006F677B" w:rsidRDefault="00FA4FA5" w:rsidP="00327F1F">
      <w:pPr>
        <w:pStyle w:val="NormaleWeb"/>
        <w:tabs>
          <w:tab w:val="left" w:pos="0"/>
          <w:tab w:val="left" w:pos="4536"/>
          <w:tab w:val="left" w:pos="10348"/>
        </w:tabs>
        <w:spacing w:before="120" w:beforeAutospacing="0" w:after="0" w:afterAutospacing="0" w:line="276" w:lineRule="auto"/>
        <w:ind w:right="-1"/>
        <w:rPr>
          <w:rFonts w:ascii="Arial" w:hAnsi="Arial" w:cs="Arial"/>
          <w:vanish/>
          <w:color w:val="333399"/>
        </w:rPr>
      </w:pPr>
      <w:r w:rsidRPr="006F677B">
        <w:rPr>
          <w:rFonts w:ascii="Arial" w:hAnsi="Arial" w:cs="Arial"/>
          <w:b/>
          <w:bCs/>
          <w:vanish/>
          <w:color w:val="333399"/>
        </w:rPr>
        <w:t>Documents mentionnant Pierre Boulez</w:t>
      </w:r>
    </w:p>
    <w:p w:rsidR="00FA4FA5" w:rsidRPr="006F677B" w:rsidRDefault="00FA4FA5" w:rsidP="00327F1F">
      <w:pPr>
        <w:pStyle w:val="NormaleWeb"/>
        <w:tabs>
          <w:tab w:val="left" w:pos="0"/>
          <w:tab w:val="left" w:pos="4536"/>
          <w:tab w:val="left" w:pos="10348"/>
        </w:tabs>
        <w:spacing w:before="120" w:beforeAutospacing="0" w:after="0" w:afterAutospacing="0" w:line="276" w:lineRule="auto"/>
        <w:ind w:right="-1"/>
        <w:rPr>
          <w:rFonts w:ascii="Arial" w:hAnsi="Arial" w:cs="Arial"/>
          <w:vanish/>
          <w:color w:val="333399"/>
        </w:rPr>
      </w:pPr>
      <w:r w:rsidRPr="006F677B">
        <w:rPr>
          <w:rFonts w:ascii="Arial" w:hAnsi="Arial" w:cs="Arial"/>
          <w:b/>
          <w:bCs/>
          <w:vanish/>
          <w:color w:val="333399"/>
        </w:rPr>
        <w:t>Dans les biographies</w:t>
      </w:r>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34" w:history="1">
        <w:r w:rsidR="00FA4FA5" w:rsidRPr="006F677B">
          <w:rPr>
            <w:rStyle w:val="Enfasigrassetto"/>
            <w:rFonts w:ascii="Arial" w:hAnsi="Arial" w:cs="Arial"/>
            <w:vanish/>
            <w:color w:val="333399"/>
            <w:u w:val="single"/>
          </w:rPr>
          <w:t>Theodor Adorno</w:t>
        </w:r>
      </w:hyperlink>
      <w:r w:rsidR="00FA4FA5" w:rsidRPr="006F677B">
        <w:rPr>
          <w:rFonts w:ascii="Arial" w:hAnsi="Arial" w:cs="Arial"/>
          <w:vanish/>
          <w:color w:val="333399"/>
        </w:rPr>
        <w:t xml:space="preserve"> (1903-1969) </w:t>
      </w:r>
      <w:hyperlink r:id="rId13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36" w:history="1">
        <w:r w:rsidR="00FA4FA5" w:rsidRPr="006F677B">
          <w:rPr>
            <w:rStyle w:val="Enfasigrassetto"/>
            <w:rFonts w:ascii="Arial" w:hAnsi="Arial" w:cs="Arial"/>
            <w:vanish/>
            <w:color w:val="333399"/>
            <w:u w:val="single"/>
          </w:rPr>
          <w:t>Gilbert Amy</w:t>
        </w:r>
      </w:hyperlink>
      <w:r w:rsidR="00FA4FA5" w:rsidRPr="006F677B">
        <w:rPr>
          <w:rFonts w:ascii="Arial" w:hAnsi="Arial" w:cs="Arial"/>
          <w:vanish/>
          <w:color w:val="333399"/>
        </w:rPr>
        <w:t xml:space="preserve"> (1936) </w:t>
      </w:r>
      <w:hyperlink r:id="rId137" w:anchor="bio" w:history="1">
        <w:r w:rsidR="00FA4FA5" w:rsidRPr="006F677B">
          <w:rPr>
            <w:rFonts w:ascii="Arial" w:hAnsi="Arial" w:cs="Arial"/>
            <w:vanish/>
            <w:color w:val="333399"/>
            <w:u w:val="single"/>
          </w:rPr>
          <w:t>[biographie]</w:t>
        </w:r>
      </w:hyperlink>
      <w:hyperlink r:id="rId13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39" w:history="1">
        <w:r w:rsidR="00FA4FA5" w:rsidRPr="006F677B">
          <w:rPr>
            <w:rStyle w:val="Enfasigrassetto"/>
            <w:rFonts w:ascii="Arial" w:hAnsi="Arial" w:cs="Arial"/>
            <w:vanish/>
            <w:color w:val="333399"/>
            <w:u w:val="single"/>
          </w:rPr>
          <w:t>Simon Bainbridge</w:t>
        </w:r>
      </w:hyperlink>
      <w:r w:rsidR="00FA4FA5" w:rsidRPr="006F677B">
        <w:rPr>
          <w:rFonts w:ascii="Arial" w:hAnsi="Arial" w:cs="Arial"/>
          <w:vanish/>
          <w:color w:val="333399"/>
        </w:rPr>
        <w:t xml:space="preserve"> (1952) </w:t>
      </w:r>
      <w:hyperlink r:id="rId140"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41" w:history="1">
        <w:r w:rsidR="00FA4FA5" w:rsidRPr="006F677B">
          <w:rPr>
            <w:rStyle w:val="Enfasigrassetto"/>
            <w:rFonts w:ascii="Arial" w:hAnsi="Arial" w:cs="Arial"/>
            <w:vanish/>
            <w:color w:val="333399"/>
            <w:u w:val="single"/>
          </w:rPr>
          <w:t>Jean Barraqué</w:t>
        </w:r>
      </w:hyperlink>
      <w:r w:rsidR="00FA4FA5" w:rsidRPr="006F677B">
        <w:rPr>
          <w:rFonts w:ascii="Arial" w:hAnsi="Arial" w:cs="Arial"/>
          <w:vanish/>
          <w:color w:val="333399"/>
        </w:rPr>
        <w:t xml:space="preserve"> (1928-1973) </w:t>
      </w:r>
      <w:hyperlink r:id="rId142"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43" w:history="1">
        <w:r w:rsidR="00FA4FA5" w:rsidRPr="006F677B">
          <w:rPr>
            <w:rStyle w:val="Enfasigrassetto"/>
            <w:rFonts w:ascii="Arial" w:hAnsi="Arial" w:cs="Arial"/>
            <w:vanish/>
            <w:color w:val="333399"/>
            <w:u w:val="single"/>
          </w:rPr>
          <w:t>Richard Rodney Bennett</w:t>
        </w:r>
      </w:hyperlink>
      <w:r w:rsidR="00FA4FA5" w:rsidRPr="006F677B">
        <w:rPr>
          <w:rFonts w:ascii="Arial" w:hAnsi="Arial" w:cs="Arial"/>
          <w:vanish/>
          <w:color w:val="333399"/>
        </w:rPr>
        <w:t xml:space="preserve"> (1936) </w:t>
      </w:r>
      <w:hyperlink r:id="rId144"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45" w:history="1">
        <w:r w:rsidR="00FA4FA5" w:rsidRPr="006F677B">
          <w:rPr>
            <w:rStyle w:val="Enfasigrassetto"/>
            <w:rFonts w:ascii="Arial" w:hAnsi="Arial" w:cs="Arial"/>
            <w:vanish/>
            <w:color w:val="333399"/>
            <w:u w:val="single"/>
          </w:rPr>
          <w:t>Luciano Berio</w:t>
        </w:r>
      </w:hyperlink>
      <w:r w:rsidR="00FA4FA5" w:rsidRPr="006F677B">
        <w:rPr>
          <w:rFonts w:ascii="Arial" w:hAnsi="Arial" w:cs="Arial"/>
          <w:vanish/>
          <w:color w:val="333399"/>
        </w:rPr>
        <w:t xml:space="preserve"> (1925-2003) </w:t>
      </w:r>
      <w:hyperlink r:id="rId146" w:anchor="bio" w:history="1">
        <w:r w:rsidR="00FA4FA5" w:rsidRPr="006F677B">
          <w:rPr>
            <w:rFonts w:ascii="Arial" w:hAnsi="Arial" w:cs="Arial"/>
            <w:vanish/>
            <w:color w:val="333399"/>
            <w:u w:val="single"/>
          </w:rPr>
          <w:t>[biographie]</w:t>
        </w:r>
      </w:hyperlink>
      <w:hyperlink r:id="rId147" w:anchor="parcours" w:history="1">
        <w:r w:rsidR="00FA4FA5" w:rsidRPr="006F677B">
          <w:rPr>
            <w:rFonts w:ascii="Arial" w:hAnsi="Arial" w:cs="Arial"/>
            <w:vanish/>
            <w:color w:val="333399"/>
            <w:u w:val="single"/>
          </w:rPr>
          <w:t>[parcours]</w:t>
        </w:r>
      </w:hyperlink>
      <w:hyperlink r:id="rId14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49" w:history="1">
        <w:r w:rsidR="00FA4FA5" w:rsidRPr="006F677B">
          <w:rPr>
            <w:rStyle w:val="Enfasigrassetto"/>
            <w:rFonts w:ascii="Arial" w:hAnsi="Arial" w:cs="Arial"/>
            <w:vanish/>
            <w:color w:val="333399"/>
            <w:u w:val="single"/>
          </w:rPr>
          <w:t>Christophe Bertrand</w:t>
        </w:r>
      </w:hyperlink>
      <w:r w:rsidR="00FA4FA5" w:rsidRPr="006F677B">
        <w:rPr>
          <w:rFonts w:ascii="Arial" w:hAnsi="Arial" w:cs="Arial"/>
          <w:vanish/>
          <w:color w:val="333399"/>
        </w:rPr>
        <w:t xml:space="preserve"> (1981-2010) </w:t>
      </w:r>
      <w:hyperlink r:id="rId150" w:anchor="bio" w:history="1">
        <w:r w:rsidR="00FA4FA5" w:rsidRPr="006F677B">
          <w:rPr>
            <w:rFonts w:ascii="Arial" w:hAnsi="Arial" w:cs="Arial"/>
            <w:vanish/>
            <w:color w:val="333399"/>
            <w:u w:val="single"/>
          </w:rPr>
          <w:t>[biographie]</w:t>
        </w:r>
      </w:hyperlink>
      <w:hyperlink r:id="rId15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52" w:history="1">
        <w:r w:rsidR="00FA4FA5" w:rsidRPr="006F677B">
          <w:rPr>
            <w:rStyle w:val="Enfasigrassetto"/>
            <w:rFonts w:ascii="Arial" w:hAnsi="Arial" w:cs="Arial"/>
            <w:vanish/>
            <w:color w:val="333399"/>
            <w:u w:val="single"/>
          </w:rPr>
          <w:t>Philippe Boesmans</w:t>
        </w:r>
      </w:hyperlink>
      <w:r w:rsidR="00FA4FA5" w:rsidRPr="006F677B">
        <w:rPr>
          <w:rFonts w:ascii="Arial" w:hAnsi="Arial" w:cs="Arial"/>
          <w:vanish/>
          <w:color w:val="333399"/>
        </w:rPr>
        <w:t xml:space="preserve"> (1936) </w:t>
      </w:r>
      <w:hyperlink r:id="rId153" w:anchor="bio" w:history="1">
        <w:r w:rsidR="00FA4FA5" w:rsidRPr="006F677B">
          <w:rPr>
            <w:rFonts w:ascii="Arial" w:hAnsi="Arial" w:cs="Arial"/>
            <w:vanish/>
            <w:color w:val="333399"/>
            <w:u w:val="single"/>
          </w:rPr>
          <w:t>[biographie]</w:t>
        </w:r>
      </w:hyperlink>
      <w:hyperlink r:id="rId15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55" w:history="1">
        <w:r w:rsidR="00FA4FA5" w:rsidRPr="006F677B">
          <w:rPr>
            <w:rStyle w:val="Enfasigrassetto"/>
            <w:rFonts w:ascii="Arial" w:hAnsi="Arial" w:cs="Arial"/>
            <w:vanish/>
            <w:color w:val="333399"/>
            <w:u w:val="single"/>
          </w:rPr>
          <w:t>Antoine Bonnet</w:t>
        </w:r>
      </w:hyperlink>
      <w:r w:rsidR="00FA4FA5" w:rsidRPr="006F677B">
        <w:rPr>
          <w:rFonts w:ascii="Arial" w:hAnsi="Arial" w:cs="Arial"/>
          <w:vanish/>
          <w:color w:val="333399"/>
        </w:rPr>
        <w:t xml:space="preserve"> (1958) </w:t>
      </w:r>
      <w:hyperlink r:id="rId156"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57" w:history="1">
        <w:r w:rsidR="00FA4FA5" w:rsidRPr="006F677B">
          <w:rPr>
            <w:rStyle w:val="Enfasigrassetto"/>
            <w:rFonts w:ascii="Arial" w:hAnsi="Arial" w:cs="Arial"/>
            <w:vanish/>
            <w:color w:val="333399"/>
            <w:u w:val="single"/>
          </w:rPr>
          <w:t>André Boucourechliev</w:t>
        </w:r>
      </w:hyperlink>
      <w:r w:rsidR="00FA4FA5" w:rsidRPr="006F677B">
        <w:rPr>
          <w:rFonts w:ascii="Arial" w:hAnsi="Arial" w:cs="Arial"/>
          <w:vanish/>
          <w:color w:val="333399"/>
        </w:rPr>
        <w:t xml:space="preserve"> (1925-1997) </w:t>
      </w:r>
      <w:hyperlink r:id="rId158" w:anchor="bio" w:history="1">
        <w:r w:rsidR="00FA4FA5" w:rsidRPr="006F677B">
          <w:rPr>
            <w:rFonts w:ascii="Arial" w:hAnsi="Arial" w:cs="Arial"/>
            <w:vanish/>
            <w:color w:val="333399"/>
            <w:u w:val="single"/>
          </w:rPr>
          <w:t>[biographie]</w:t>
        </w:r>
      </w:hyperlink>
      <w:hyperlink r:id="rId159" w:anchor="parcours" w:history="1">
        <w:r w:rsidR="00FA4FA5" w:rsidRPr="006F677B">
          <w:rPr>
            <w:rFonts w:ascii="Arial" w:hAnsi="Arial" w:cs="Arial"/>
            <w:vanish/>
            <w:color w:val="333399"/>
            <w:u w:val="single"/>
          </w:rPr>
          <w:t>[parcours]</w:t>
        </w:r>
      </w:hyperlink>
      <w:hyperlink r:id="rId16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61" w:history="1">
        <w:r w:rsidR="00FA4FA5" w:rsidRPr="006F677B">
          <w:rPr>
            <w:rStyle w:val="Enfasigrassetto"/>
            <w:rFonts w:ascii="Arial" w:hAnsi="Arial" w:cs="Arial"/>
            <w:vanish/>
            <w:color w:val="333399"/>
            <w:u w:val="single"/>
          </w:rPr>
          <w:t>John Cage</w:t>
        </w:r>
      </w:hyperlink>
      <w:r w:rsidR="00FA4FA5" w:rsidRPr="006F677B">
        <w:rPr>
          <w:rFonts w:ascii="Arial" w:hAnsi="Arial" w:cs="Arial"/>
          <w:vanish/>
          <w:color w:val="333399"/>
        </w:rPr>
        <w:t xml:space="preserve"> (1912-1992) </w:t>
      </w:r>
      <w:hyperlink r:id="rId162" w:anchor="bio" w:history="1">
        <w:r w:rsidR="00FA4FA5" w:rsidRPr="006F677B">
          <w:rPr>
            <w:rFonts w:ascii="Arial" w:hAnsi="Arial" w:cs="Arial"/>
            <w:vanish/>
            <w:color w:val="333399"/>
            <w:u w:val="single"/>
          </w:rPr>
          <w:t>[biographie]</w:t>
        </w:r>
      </w:hyperlink>
      <w:hyperlink r:id="rId16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64" w:history="1">
        <w:r w:rsidR="00FA4FA5" w:rsidRPr="006F677B">
          <w:rPr>
            <w:rStyle w:val="Enfasigrassetto"/>
            <w:rFonts w:ascii="Arial" w:hAnsi="Arial" w:cs="Arial"/>
            <w:vanish/>
            <w:color w:val="333399"/>
            <w:u w:val="single"/>
          </w:rPr>
          <w:t>Carmen Maria Cârneci</w:t>
        </w:r>
      </w:hyperlink>
      <w:r w:rsidR="00FA4FA5" w:rsidRPr="006F677B">
        <w:rPr>
          <w:rFonts w:ascii="Arial" w:hAnsi="Arial" w:cs="Arial"/>
          <w:vanish/>
          <w:color w:val="333399"/>
        </w:rPr>
        <w:t xml:space="preserve"> (1957) </w:t>
      </w:r>
      <w:hyperlink r:id="rId16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66" w:history="1">
        <w:r w:rsidR="00FA4FA5" w:rsidRPr="006F677B">
          <w:rPr>
            <w:rStyle w:val="Enfasigrassetto"/>
            <w:rFonts w:ascii="Arial" w:hAnsi="Arial" w:cs="Arial"/>
            <w:vanish/>
            <w:color w:val="333399"/>
            <w:u w:val="single"/>
          </w:rPr>
          <w:t>Paolo Castaldi</w:t>
        </w:r>
      </w:hyperlink>
      <w:r w:rsidR="00FA4FA5" w:rsidRPr="006F677B">
        <w:rPr>
          <w:rFonts w:ascii="Arial" w:hAnsi="Arial" w:cs="Arial"/>
          <w:vanish/>
          <w:color w:val="333399"/>
        </w:rPr>
        <w:t xml:space="preserve"> (1930) </w:t>
      </w:r>
      <w:hyperlink r:id="rId167"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68" w:history="1">
        <w:r w:rsidR="00FA4FA5" w:rsidRPr="006F677B">
          <w:rPr>
            <w:rStyle w:val="Enfasigrassetto"/>
            <w:rFonts w:ascii="Arial" w:hAnsi="Arial" w:cs="Arial"/>
            <w:vanish/>
            <w:color w:val="333399"/>
            <w:u w:val="single"/>
          </w:rPr>
          <w:t>Friedrich Cerha</w:t>
        </w:r>
      </w:hyperlink>
      <w:r w:rsidR="00FA4FA5" w:rsidRPr="006F677B">
        <w:rPr>
          <w:rFonts w:ascii="Arial" w:hAnsi="Arial" w:cs="Arial"/>
          <w:vanish/>
          <w:color w:val="333399"/>
        </w:rPr>
        <w:t xml:space="preserve"> (1926) </w:t>
      </w:r>
      <w:hyperlink r:id="rId169" w:anchor="bio" w:history="1">
        <w:r w:rsidR="00FA4FA5" w:rsidRPr="006F677B">
          <w:rPr>
            <w:rFonts w:ascii="Arial" w:hAnsi="Arial" w:cs="Arial"/>
            <w:vanish/>
            <w:color w:val="333399"/>
            <w:u w:val="single"/>
          </w:rPr>
          <w:t>[biographie]</w:t>
        </w:r>
      </w:hyperlink>
      <w:hyperlink r:id="rId17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71" w:history="1">
        <w:r w:rsidR="00FA4FA5" w:rsidRPr="006F677B">
          <w:rPr>
            <w:rStyle w:val="Enfasigrassetto"/>
            <w:rFonts w:ascii="Arial" w:hAnsi="Arial" w:cs="Arial"/>
            <w:vanish/>
            <w:color w:val="333399"/>
            <w:u w:val="single"/>
          </w:rPr>
          <w:t>Jérôme Combier</w:t>
        </w:r>
      </w:hyperlink>
      <w:r w:rsidR="00FA4FA5" w:rsidRPr="006F677B">
        <w:rPr>
          <w:rFonts w:ascii="Arial" w:hAnsi="Arial" w:cs="Arial"/>
          <w:vanish/>
          <w:color w:val="333399"/>
        </w:rPr>
        <w:t xml:space="preserve"> (1971) </w:t>
      </w:r>
      <w:hyperlink r:id="rId172" w:anchor="bio" w:history="1">
        <w:r w:rsidR="00FA4FA5" w:rsidRPr="006F677B">
          <w:rPr>
            <w:rFonts w:ascii="Arial" w:hAnsi="Arial" w:cs="Arial"/>
            <w:vanish/>
            <w:color w:val="333399"/>
            <w:u w:val="single"/>
          </w:rPr>
          <w:t>[biographie]</w:t>
        </w:r>
      </w:hyperlink>
      <w:hyperlink r:id="rId17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74" w:history="1">
        <w:r w:rsidR="00FA4FA5" w:rsidRPr="006F677B">
          <w:rPr>
            <w:rStyle w:val="Enfasigrassetto"/>
            <w:rFonts w:ascii="Arial" w:hAnsi="Arial" w:cs="Arial"/>
            <w:vanish/>
            <w:color w:val="333399"/>
            <w:u w:val="single"/>
          </w:rPr>
          <w:t>Marc-André Dalbavie</w:t>
        </w:r>
      </w:hyperlink>
      <w:r w:rsidR="00FA4FA5" w:rsidRPr="006F677B">
        <w:rPr>
          <w:rFonts w:ascii="Arial" w:hAnsi="Arial" w:cs="Arial"/>
          <w:vanish/>
          <w:color w:val="333399"/>
        </w:rPr>
        <w:t xml:space="preserve"> (1961) </w:t>
      </w:r>
      <w:hyperlink r:id="rId175" w:anchor="bio" w:history="1">
        <w:r w:rsidR="00FA4FA5" w:rsidRPr="006F677B">
          <w:rPr>
            <w:rFonts w:ascii="Arial" w:hAnsi="Arial" w:cs="Arial"/>
            <w:vanish/>
            <w:color w:val="333399"/>
            <w:u w:val="single"/>
          </w:rPr>
          <w:t>[biographie]</w:t>
        </w:r>
      </w:hyperlink>
      <w:hyperlink r:id="rId176" w:anchor="parcours" w:history="1">
        <w:r w:rsidR="00FA4FA5" w:rsidRPr="006F677B">
          <w:rPr>
            <w:rFonts w:ascii="Arial" w:hAnsi="Arial" w:cs="Arial"/>
            <w:vanish/>
            <w:color w:val="333399"/>
            <w:u w:val="single"/>
          </w:rPr>
          <w:t>[parcours]</w:t>
        </w:r>
      </w:hyperlink>
      <w:hyperlink r:id="rId17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78" w:history="1">
        <w:r w:rsidR="00FA4FA5" w:rsidRPr="006F677B">
          <w:rPr>
            <w:rStyle w:val="Enfasigrassetto"/>
            <w:rFonts w:ascii="Arial" w:hAnsi="Arial" w:cs="Arial"/>
            <w:vanish/>
            <w:color w:val="333399"/>
            <w:u w:val="single"/>
          </w:rPr>
          <w:t>Luis De Pablo</w:t>
        </w:r>
      </w:hyperlink>
      <w:r w:rsidR="00FA4FA5" w:rsidRPr="006F677B">
        <w:rPr>
          <w:rFonts w:ascii="Arial" w:hAnsi="Arial" w:cs="Arial"/>
          <w:vanish/>
          <w:color w:val="333399"/>
        </w:rPr>
        <w:t xml:space="preserve"> (1930) </w:t>
      </w:r>
      <w:hyperlink r:id="rId179"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80" w:history="1">
        <w:r w:rsidR="00FA4FA5" w:rsidRPr="006F677B">
          <w:rPr>
            <w:rStyle w:val="Enfasigrassetto"/>
            <w:rFonts w:ascii="Arial" w:hAnsi="Arial" w:cs="Arial"/>
            <w:vanish/>
            <w:color w:val="333399"/>
            <w:u w:val="single"/>
          </w:rPr>
          <w:t>David Del Puerto</w:t>
        </w:r>
      </w:hyperlink>
      <w:r w:rsidR="00FA4FA5" w:rsidRPr="006F677B">
        <w:rPr>
          <w:rFonts w:ascii="Arial" w:hAnsi="Arial" w:cs="Arial"/>
          <w:vanish/>
          <w:color w:val="333399"/>
        </w:rPr>
        <w:t xml:space="preserve"> (1964) </w:t>
      </w:r>
      <w:hyperlink r:id="rId181"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82" w:history="1">
        <w:r w:rsidR="00FA4FA5" w:rsidRPr="006F677B">
          <w:rPr>
            <w:rStyle w:val="Enfasigrassetto"/>
            <w:rFonts w:ascii="Arial" w:hAnsi="Arial" w:cs="Arial"/>
            <w:vanish/>
            <w:color w:val="333399"/>
            <w:u w:val="single"/>
          </w:rPr>
          <w:t>Edison Denisov</w:t>
        </w:r>
      </w:hyperlink>
      <w:r w:rsidR="00FA4FA5" w:rsidRPr="006F677B">
        <w:rPr>
          <w:rFonts w:ascii="Arial" w:hAnsi="Arial" w:cs="Arial"/>
          <w:vanish/>
          <w:color w:val="333399"/>
        </w:rPr>
        <w:t xml:space="preserve"> (1929-1996) </w:t>
      </w:r>
      <w:hyperlink r:id="rId183"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84" w:history="1">
        <w:r w:rsidR="00FA4FA5" w:rsidRPr="006F677B">
          <w:rPr>
            <w:rStyle w:val="Enfasigrassetto"/>
            <w:rFonts w:ascii="Arial" w:hAnsi="Arial" w:cs="Arial"/>
            <w:vanish/>
            <w:color w:val="333399"/>
            <w:u w:val="single"/>
          </w:rPr>
          <w:t>Franco Donatoni</w:t>
        </w:r>
      </w:hyperlink>
      <w:r w:rsidR="00FA4FA5" w:rsidRPr="006F677B">
        <w:rPr>
          <w:rFonts w:ascii="Arial" w:hAnsi="Arial" w:cs="Arial"/>
          <w:vanish/>
          <w:color w:val="333399"/>
        </w:rPr>
        <w:t xml:space="preserve"> (1927-2000) </w:t>
      </w:r>
      <w:hyperlink r:id="rId185" w:anchor="bio" w:history="1">
        <w:r w:rsidR="00FA4FA5" w:rsidRPr="006F677B">
          <w:rPr>
            <w:rFonts w:ascii="Arial" w:hAnsi="Arial" w:cs="Arial"/>
            <w:vanish/>
            <w:color w:val="333399"/>
            <w:u w:val="single"/>
          </w:rPr>
          <w:t>[biographie]</w:t>
        </w:r>
      </w:hyperlink>
      <w:hyperlink r:id="rId186" w:anchor="parcours" w:history="1">
        <w:r w:rsidR="00FA4FA5" w:rsidRPr="006F677B">
          <w:rPr>
            <w:rFonts w:ascii="Arial" w:hAnsi="Arial" w:cs="Arial"/>
            <w:vanish/>
            <w:color w:val="333399"/>
            <w:u w:val="single"/>
          </w:rPr>
          <w:t>[parcours]</w:t>
        </w:r>
      </w:hyperlink>
      <w:hyperlink r:id="rId18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88" w:history="1">
        <w:r w:rsidR="00FA4FA5" w:rsidRPr="006F677B">
          <w:rPr>
            <w:rStyle w:val="Enfasigrassetto"/>
            <w:rFonts w:ascii="Arial" w:hAnsi="Arial" w:cs="Arial"/>
            <w:vanish/>
            <w:color w:val="333399"/>
            <w:u w:val="single"/>
          </w:rPr>
          <w:t>Peter Eötvös</w:t>
        </w:r>
      </w:hyperlink>
      <w:r w:rsidR="00FA4FA5" w:rsidRPr="006F677B">
        <w:rPr>
          <w:rFonts w:ascii="Arial" w:hAnsi="Arial" w:cs="Arial"/>
          <w:vanish/>
          <w:color w:val="333399"/>
        </w:rPr>
        <w:t xml:space="preserve"> (1944) </w:t>
      </w:r>
      <w:hyperlink r:id="rId189" w:anchor="bio" w:history="1">
        <w:r w:rsidR="00FA4FA5" w:rsidRPr="006F677B">
          <w:rPr>
            <w:rFonts w:ascii="Arial" w:hAnsi="Arial" w:cs="Arial"/>
            <w:vanish/>
            <w:color w:val="333399"/>
            <w:u w:val="single"/>
          </w:rPr>
          <w:t>[biographie]</w:t>
        </w:r>
      </w:hyperlink>
      <w:hyperlink r:id="rId190" w:anchor="parcours" w:history="1">
        <w:r w:rsidR="00FA4FA5" w:rsidRPr="006F677B">
          <w:rPr>
            <w:rFonts w:ascii="Arial" w:hAnsi="Arial" w:cs="Arial"/>
            <w:vanish/>
            <w:color w:val="333399"/>
            <w:u w:val="single"/>
          </w:rPr>
          <w:t>[parcours]</w:t>
        </w:r>
      </w:hyperlink>
      <w:hyperlink r:id="rId19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92" w:history="1">
        <w:r w:rsidR="00FA4FA5" w:rsidRPr="006F677B">
          <w:rPr>
            <w:rStyle w:val="Enfasigrassetto"/>
            <w:rFonts w:ascii="Arial" w:hAnsi="Arial" w:cs="Arial"/>
            <w:vanish/>
            <w:color w:val="333399"/>
            <w:u w:val="single"/>
          </w:rPr>
          <w:t>Ivan Fedele</w:t>
        </w:r>
      </w:hyperlink>
      <w:r w:rsidR="00FA4FA5" w:rsidRPr="006F677B">
        <w:rPr>
          <w:rFonts w:ascii="Arial" w:hAnsi="Arial" w:cs="Arial"/>
          <w:vanish/>
          <w:color w:val="333399"/>
        </w:rPr>
        <w:t xml:space="preserve"> (1953) </w:t>
      </w:r>
      <w:hyperlink r:id="rId193" w:anchor="bio" w:history="1">
        <w:r w:rsidR="00FA4FA5" w:rsidRPr="006F677B">
          <w:rPr>
            <w:rFonts w:ascii="Arial" w:hAnsi="Arial" w:cs="Arial"/>
            <w:vanish/>
            <w:color w:val="333399"/>
            <w:u w:val="single"/>
          </w:rPr>
          <w:t>[biographie]</w:t>
        </w:r>
      </w:hyperlink>
      <w:hyperlink r:id="rId19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95" w:history="1">
        <w:r w:rsidR="00FA4FA5" w:rsidRPr="006F677B">
          <w:rPr>
            <w:rStyle w:val="Enfasigrassetto"/>
            <w:rFonts w:ascii="Arial" w:hAnsi="Arial" w:cs="Arial"/>
            <w:vanish/>
            <w:color w:val="333399"/>
            <w:u w:val="single"/>
          </w:rPr>
          <w:t>Dai Fujikura</w:t>
        </w:r>
      </w:hyperlink>
      <w:r w:rsidR="00FA4FA5" w:rsidRPr="006F677B">
        <w:rPr>
          <w:rFonts w:ascii="Arial" w:hAnsi="Arial" w:cs="Arial"/>
          <w:vanish/>
          <w:color w:val="333399"/>
        </w:rPr>
        <w:t xml:space="preserve"> (1977) </w:t>
      </w:r>
      <w:hyperlink r:id="rId196" w:anchor="bio" w:history="1">
        <w:r w:rsidR="00FA4FA5" w:rsidRPr="006F677B">
          <w:rPr>
            <w:rFonts w:ascii="Arial" w:hAnsi="Arial" w:cs="Arial"/>
            <w:vanish/>
            <w:color w:val="333399"/>
            <w:u w:val="single"/>
          </w:rPr>
          <w:t>[biographie]</w:t>
        </w:r>
      </w:hyperlink>
      <w:hyperlink r:id="rId19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198" w:history="1">
        <w:r w:rsidR="00FA4FA5" w:rsidRPr="006F677B">
          <w:rPr>
            <w:rStyle w:val="Enfasigrassetto"/>
            <w:rFonts w:ascii="Arial" w:hAnsi="Arial" w:cs="Arial"/>
            <w:vanish/>
            <w:color w:val="333399"/>
            <w:u w:val="single"/>
          </w:rPr>
          <w:t>Serge Garant</w:t>
        </w:r>
      </w:hyperlink>
      <w:r w:rsidR="00FA4FA5" w:rsidRPr="006F677B">
        <w:rPr>
          <w:rFonts w:ascii="Arial" w:hAnsi="Arial" w:cs="Arial"/>
          <w:vanish/>
          <w:color w:val="333399"/>
        </w:rPr>
        <w:t xml:space="preserve"> (1929-1986) </w:t>
      </w:r>
      <w:hyperlink r:id="rId199"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00" w:history="1">
        <w:r w:rsidR="00FA4FA5" w:rsidRPr="006F677B">
          <w:rPr>
            <w:rStyle w:val="Enfasigrassetto"/>
            <w:rFonts w:ascii="Arial" w:hAnsi="Arial" w:cs="Arial"/>
            <w:vanish/>
            <w:color w:val="333399"/>
            <w:u w:val="single"/>
          </w:rPr>
          <w:t>Bruno Giner</w:t>
        </w:r>
      </w:hyperlink>
      <w:r w:rsidR="00FA4FA5" w:rsidRPr="006F677B">
        <w:rPr>
          <w:rFonts w:ascii="Arial" w:hAnsi="Arial" w:cs="Arial"/>
          <w:vanish/>
          <w:color w:val="333399"/>
        </w:rPr>
        <w:t xml:space="preserve"> (1960) </w:t>
      </w:r>
      <w:hyperlink r:id="rId201"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02" w:history="1">
        <w:r w:rsidR="00FA4FA5" w:rsidRPr="006F677B">
          <w:rPr>
            <w:rStyle w:val="Enfasigrassetto"/>
            <w:rFonts w:ascii="Arial" w:hAnsi="Arial" w:cs="Arial"/>
            <w:vanish/>
            <w:color w:val="333399"/>
            <w:u w:val="single"/>
          </w:rPr>
          <w:t>Michel Gonneville</w:t>
        </w:r>
      </w:hyperlink>
      <w:r w:rsidR="00FA4FA5" w:rsidRPr="006F677B">
        <w:rPr>
          <w:rFonts w:ascii="Arial" w:hAnsi="Arial" w:cs="Arial"/>
          <w:vanish/>
          <w:color w:val="333399"/>
        </w:rPr>
        <w:t xml:space="preserve"> (1950) </w:t>
      </w:r>
      <w:hyperlink r:id="rId203"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04" w:history="1">
        <w:r w:rsidR="00FA4FA5" w:rsidRPr="006F677B">
          <w:rPr>
            <w:rStyle w:val="Enfasigrassetto"/>
            <w:rFonts w:ascii="Arial" w:hAnsi="Arial" w:cs="Arial"/>
            <w:vanish/>
            <w:color w:val="333399"/>
            <w:u w:val="single"/>
          </w:rPr>
          <w:t>Georg-Friedrich Haas</w:t>
        </w:r>
      </w:hyperlink>
      <w:r w:rsidR="00FA4FA5" w:rsidRPr="006F677B">
        <w:rPr>
          <w:rFonts w:ascii="Arial" w:hAnsi="Arial" w:cs="Arial"/>
          <w:vanish/>
          <w:color w:val="333399"/>
        </w:rPr>
        <w:t xml:space="preserve"> (1953) </w:t>
      </w:r>
      <w:hyperlink r:id="rId205" w:anchor="bio" w:history="1">
        <w:r w:rsidR="00FA4FA5" w:rsidRPr="006F677B">
          <w:rPr>
            <w:rFonts w:ascii="Arial" w:hAnsi="Arial" w:cs="Arial"/>
            <w:vanish/>
            <w:color w:val="333399"/>
            <w:u w:val="single"/>
          </w:rPr>
          <w:t>[biographie]</w:t>
        </w:r>
      </w:hyperlink>
      <w:hyperlink r:id="rId20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07" w:history="1">
        <w:r w:rsidR="00FA4FA5" w:rsidRPr="006F677B">
          <w:rPr>
            <w:rStyle w:val="Enfasigrassetto"/>
            <w:rFonts w:ascii="Arial" w:hAnsi="Arial" w:cs="Arial"/>
            <w:vanish/>
            <w:color w:val="333399"/>
            <w:u w:val="single"/>
          </w:rPr>
          <w:t>Jonathan Harvey</w:t>
        </w:r>
      </w:hyperlink>
      <w:r w:rsidR="00FA4FA5" w:rsidRPr="006F677B">
        <w:rPr>
          <w:rFonts w:ascii="Arial" w:hAnsi="Arial" w:cs="Arial"/>
          <w:vanish/>
          <w:color w:val="333399"/>
        </w:rPr>
        <w:t xml:space="preserve"> (1939) </w:t>
      </w:r>
      <w:hyperlink r:id="rId208" w:anchor="bio" w:history="1">
        <w:r w:rsidR="00FA4FA5" w:rsidRPr="006F677B">
          <w:rPr>
            <w:rFonts w:ascii="Arial" w:hAnsi="Arial" w:cs="Arial"/>
            <w:vanish/>
            <w:color w:val="333399"/>
            <w:u w:val="single"/>
          </w:rPr>
          <w:t>[biographie]</w:t>
        </w:r>
      </w:hyperlink>
      <w:hyperlink r:id="rId209" w:anchor="parcours" w:history="1">
        <w:r w:rsidR="00FA4FA5" w:rsidRPr="006F677B">
          <w:rPr>
            <w:rFonts w:ascii="Arial" w:hAnsi="Arial" w:cs="Arial"/>
            <w:vanish/>
            <w:color w:val="333399"/>
            <w:u w:val="single"/>
          </w:rPr>
          <w:t>[parcours]</w:t>
        </w:r>
      </w:hyperlink>
      <w:hyperlink r:id="rId21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11" w:history="1">
        <w:r w:rsidR="00FA4FA5" w:rsidRPr="006F677B">
          <w:rPr>
            <w:rStyle w:val="Enfasigrassetto"/>
            <w:rFonts w:ascii="Arial" w:hAnsi="Arial" w:cs="Arial"/>
            <w:vanish/>
            <w:color w:val="333399"/>
            <w:u w:val="single"/>
          </w:rPr>
          <w:t>York Höller</w:t>
        </w:r>
      </w:hyperlink>
      <w:r w:rsidR="00FA4FA5" w:rsidRPr="006F677B">
        <w:rPr>
          <w:rFonts w:ascii="Arial" w:hAnsi="Arial" w:cs="Arial"/>
          <w:vanish/>
          <w:color w:val="333399"/>
        </w:rPr>
        <w:t xml:space="preserve"> (1941) </w:t>
      </w:r>
      <w:hyperlink r:id="rId212" w:anchor="bio" w:history="1">
        <w:r w:rsidR="00FA4FA5" w:rsidRPr="006F677B">
          <w:rPr>
            <w:rFonts w:ascii="Arial" w:hAnsi="Arial" w:cs="Arial"/>
            <w:vanish/>
            <w:color w:val="333399"/>
            <w:u w:val="single"/>
          </w:rPr>
          <w:t>[biographie]</w:t>
        </w:r>
      </w:hyperlink>
      <w:hyperlink r:id="rId21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14" w:history="1">
        <w:r w:rsidR="00FA4FA5" w:rsidRPr="006F677B">
          <w:rPr>
            <w:rStyle w:val="Enfasigrassetto"/>
            <w:rFonts w:ascii="Arial" w:hAnsi="Arial" w:cs="Arial"/>
            <w:vanish/>
            <w:color w:val="333399"/>
            <w:u w:val="single"/>
          </w:rPr>
          <w:t>Heinz Holliger</w:t>
        </w:r>
      </w:hyperlink>
      <w:r w:rsidR="00FA4FA5" w:rsidRPr="006F677B">
        <w:rPr>
          <w:rFonts w:ascii="Arial" w:hAnsi="Arial" w:cs="Arial"/>
          <w:vanish/>
          <w:color w:val="333399"/>
        </w:rPr>
        <w:t xml:space="preserve"> (1939) </w:t>
      </w:r>
      <w:hyperlink r:id="rId215" w:anchor="bio" w:history="1">
        <w:r w:rsidR="00FA4FA5" w:rsidRPr="006F677B">
          <w:rPr>
            <w:rFonts w:ascii="Arial" w:hAnsi="Arial" w:cs="Arial"/>
            <w:vanish/>
            <w:color w:val="333399"/>
            <w:u w:val="single"/>
          </w:rPr>
          <w:t>[biographie]</w:t>
        </w:r>
      </w:hyperlink>
      <w:hyperlink r:id="rId216" w:anchor="parcours" w:history="1">
        <w:r w:rsidR="00FA4FA5" w:rsidRPr="006F677B">
          <w:rPr>
            <w:rFonts w:ascii="Arial" w:hAnsi="Arial" w:cs="Arial"/>
            <w:vanish/>
            <w:color w:val="333399"/>
            <w:u w:val="single"/>
          </w:rPr>
          <w:t>[parcours]</w:t>
        </w:r>
      </w:hyperlink>
      <w:hyperlink r:id="rId21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18" w:history="1">
        <w:r w:rsidR="00FA4FA5" w:rsidRPr="006F677B">
          <w:rPr>
            <w:rStyle w:val="Enfasigrassetto"/>
            <w:rFonts w:ascii="Arial" w:hAnsi="Arial" w:cs="Arial"/>
            <w:vanish/>
            <w:color w:val="333399"/>
            <w:u w:val="single"/>
          </w:rPr>
          <w:t>Bill Hopkins</w:t>
        </w:r>
      </w:hyperlink>
      <w:r w:rsidR="00FA4FA5" w:rsidRPr="006F677B">
        <w:rPr>
          <w:rFonts w:ascii="Arial" w:hAnsi="Arial" w:cs="Arial"/>
          <w:vanish/>
          <w:color w:val="333399"/>
        </w:rPr>
        <w:t xml:space="preserve"> (1943-1981) </w:t>
      </w:r>
      <w:hyperlink r:id="rId219"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20" w:history="1">
        <w:r w:rsidR="00FA4FA5" w:rsidRPr="006F677B">
          <w:rPr>
            <w:rStyle w:val="Enfasigrassetto"/>
            <w:rFonts w:ascii="Arial" w:hAnsi="Arial" w:cs="Arial"/>
            <w:vanish/>
            <w:color w:val="333399"/>
            <w:u w:val="single"/>
          </w:rPr>
          <w:t>Philippe Hurel</w:t>
        </w:r>
      </w:hyperlink>
      <w:r w:rsidR="00FA4FA5" w:rsidRPr="006F677B">
        <w:rPr>
          <w:rFonts w:ascii="Arial" w:hAnsi="Arial" w:cs="Arial"/>
          <w:vanish/>
          <w:color w:val="333399"/>
        </w:rPr>
        <w:t xml:space="preserve"> (1955) </w:t>
      </w:r>
      <w:hyperlink r:id="rId221" w:anchor="bio" w:history="1">
        <w:r w:rsidR="00FA4FA5" w:rsidRPr="006F677B">
          <w:rPr>
            <w:rFonts w:ascii="Arial" w:hAnsi="Arial" w:cs="Arial"/>
            <w:vanish/>
            <w:color w:val="333399"/>
            <w:u w:val="single"/>
          </w:rPr>
          <w:t>[biographie]</w:t>
        </w:r>
      </w:hyperlink>
      <w:hyperlink r:id="rId222" w:anchor="parcours" w:history="1">
        <w:r w:rsidR="00FA4FA5" w:rsidRPr="006F677B">
          <w:rPr>
            <w:rFonts w:ascii="Arial" w:hAnsi="Arial" w:cs="Arial"/>
            <w:vanish/>
            <w:color w:val="333399"/>
            <w:u w:val="single"/>
          </w:rPr>
          <w:t>[parcours]</w:t>
        </w:r>
      </w:hyperlink>
      <w:hyperlink r:id="rId22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24" w:history="1">
        <w:r w:rsidR="00FA4FA5" w:rsidRPr="006F677B">
          <w:rPr>
            <w:rStyle w:val="Enfasigrassetto"/>
            <w:rFonts w:ascii="Arial" w:hAnsi="Arial" w:cs="Arial"/>
            <w:vanish/>
            <w:color w:val="333399"/>
            <w:u w:val="single"/>
          </w:rPr>
          <w:t>Barbara Kolb</w:t>
        </w:r>
      </w:hyperlink>
      <w:r w:rsidR="00FA4FA5" w:rsidRPr="006F677B">
        <w:rPr>
          <w:rFonts w:ascii="Arial" w:hAnsi="Arial" w:cs="Arial"/>
          <w:vanish/>
          <w:color w:val="333399"/>
        </w:rPr>
        <w:t xml:space="preserve"> (1939) </w:t>
      </w:r>
      <w:hyperlink r:id="rId22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26" w:history="1">
        <w:r w:rsidR="00FA4FA5" w:rsidRPr="006F677B">
          <w:rPr>
            <w:rStyle w:val="Enfasigrassetto"/>
            <w:rFonts w:ascii="Arial" w:hAnsi="Arial" w:cs="Arial"/>
            <w:vanish/>
            <w:color w:val="333399"/>
            <w:u w:val="single"/>
          </w:rPr>
          <w:t>Zygmunt Krauze</w:t>
        </w:r>
      </w:hyperlink>
      <w:r w:rsidR="00FA4FA5" w:rsidRPr="006F677B">
        <w:rPr>
          <w:rFonts w:ascii="Arial" w:hAnsi="Arial" w:cs="Arial"/>
          <w:vanish/>
          <w:color w:val="333399"/>
        </w:rPr>
        <w:t xml:space="preserve"> (1938) </w:t>
      </w:r>
      <w:hyperlink r:id="rId227"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28" w:history="1">
        <w:r w:rsidR="00FA4FA5" w:rsidRPr="006F677B">
          <w:rPr>
            <w:rStyle w:val="Enfasigrassetto"/>
            <w:rFonts w:ascii="Arial" w:hAnsi="Arial" w:cs="Arial"/>
            <w:vanish/>
            <w:color w:val="333399"/>
            <w:u w:val="single"/>
          </w:rPr>
          <w:t>György Kurtág</w:t>
        </w:r>
      </w:hyperlink>
      <w:r w:rsidR="00FA4FA5" w:rsidRPr="006F677B">
        <w:rPr>
          <w:rFonts w:ascii="Arial" w:hAnsi="Arial" w:cs="Arial"/>
          <w:vanish/>
          <w:color w:val="333399"/>
        </w:rPr>
        <w:t xml:space="preserve"> (1926) </w:t>
      </w:r>
      <w:hyperlink r:id="rId229" w:anchor="bio" w:history="1">
        <w:r w:rsidR="00FA4FA5" w:rsidRPr="006F677B">
          <w:rPr>
            <w:rFonts w:ascii="Arial" w:hAnsi="Arial" w:cs="Arial"/>
            <w:vanish/>
            <w:color w:val="333399"/>
            <w:u w:val="single"/>
          </w:rPr>
          <w:t>[biographie]</w:t>
        </w:r>
      </w:hyperlink>
      <w:hyperlink r:id="rId230" w:anchor="parcours" w:history="1">
        <w:r w:rsidR="00FA4FA5" w:rsidRPr="006F677B">
          <w:rPr>
            <w:rFonts w:ascii="Arial" w:hAnsi="Arial" w:cs="Arial"/>
            <w:vanish/>
            <w:color w:val="333399"/>
            <w:u w:val="single"/>
          </w:rPr>
          <w:t>[parcours]</w:t>
        </w:r>
      </w:hyperlink>
      <w:hyperlink r:id="rId23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32" w:history="1">
        <w:r w:rsidR="00FA4FA5" w:rsidRPr="006F677B">
          <w:rPr>
            <w:rStyle w:val="Enfasigrassetto"/>
            <w:rFonts w:ascii="Arial" w:hAnsi="Arial" w:cs="Arial"/>
            <w:vanish/>
            <w:color w:val="333399"/>
            <w:u w:val="single"/>
          </w:rPr>
          <w:t>Hacène Larbi</w:t>
        </w:r>
      </w:hyperlink>
      <w:r w:rsidR="00FA4FA5" w:rsidRPr="006F677B">
        <w:rPr>
          <w:rFonts w:ascii="Arial" w:hAnsi="Arial" w:cs="Arial"/>
          <w:vanish/>
          <w:color w:val="333399"/>
        </w:rPr>
        <w:t xml:space="preserve"> (1956) </w:t>
      </w:r>
      <w:hyperlink r:id="rId233"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34" w:history="1">
        <w:r w:rsidR="00FA4FA5" w:rsidRPr="006F677B">
          <w:rPr>
            <w:rStyle w:val="Enfasigrassetto"/>
            <w:rFonts w:ascii="Arial" w:hAnsi="Arial" w:cs="Arial"/>
            <w:vanish/>
            <w:color w:val="333399"/>
            <w:u w:val="single"/>
          </w:rPr>
          <w:t>Paul Le Flem</w:t>
        </w:r>
      </w:hyperlink>
      <w:r w:rsidR="00FA4FA5" w:rsidRPr="006F677B">
        <w:rPr>
          <w:rFonts w:ascii="Arial" w:hAnsi="Arial" w:cs="Arial"/>
          <w:vanish/>
          <w:color w:val="333399"/>
        </w:rPr>
        <w:t xml:space="preserve"> (1881-1984) </w:t>
      </w:r>
      <w:hyperlink r:id="rId23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36" w:history="1">
        <w:r w:rsidR="00FA4FA5" w:rsidRPr="006F677B">
          <w:rPr>
            <w:rStyle w:val="Enfasigrassetto"/>
            <w:rFonts w:ascii="Arial" w:hAnsi="Arial" w:cs="Arial"/>
            <w:vanish/>
            <w:color w:val="333399"/>
            <w:u w:val="single"/>
          </w:rPr>
          <w:t>Jacques Lenot</w:t>
        </w:r>
      </w:hyperlink>
      <w:r w:rsidR="00FA4FA5" w:rsidRPr="006F677B">
        <w:rPr>
          <w:rFonts w:ascii="Arial" w:hAnsi="Arial" w:cs="Arial"/>
          <w:vanish/>
          <w:color w:val="333399"/>
        </w:rPr>
        <w:t xml:space="preserve"> (1945) </w:t>
      </w:r>
      <w:hyperlink r:id="rId237" w:anchor="bio" w:history="1">
        <w:r w:rsidR="00FA4FA5" w:rsidRPr="006F677B">
          <w:rPr>
            <w:rFonts w:ascii="Arial" w:hAnsi="Arial" w:cs="Arial"/>
            <w:vanish/>
            <w:color w:val="333399"/>
            <w:u w:val="single"/>
          </w:rPr>
          <w:t>[biographie]</w:t>
        </w:r>
      </w:hyperlink>
      <w:hyperlink r:id="rId23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39" w:history="1">
        <w:r w:rsidR="00FA4FA5" w:rsidRPr="006F677B">
          <w:rPr>
            <w:rStyle w:val="Enfasigrassetto"/>
            <w:rFonts w:ascii="Arial" w:hAnsi="Arial" w:cs="Arial"/>
            <w:vanish/>
            <w:color w:val="333399"/>
            <w:u w:val="single"/>
          </w:rPr>
          <w:t>Michaël Lévinas</w:t>
        </w:r>
      </w:hyperlink>
      <w:r w:rsidR="00FA4FA5" w:rsidRPr="006F677B">
        <w:rPr>
          <w:rFonts w:ascii="Arial" w:hAnsi="Arial" w:cs="Arial"/>
          <w:vanish/>
          <w:color w:val="333399"/>
        </w:rPr>
        <w:t xml:space="preserve"> (1949) </w:t>
      </w:r>
      <w:hyperlink r:id="rId240" w:anchor="bio" w:history="1">
        <w:r w:rsidR="00FA4FA5" w:rsidRPr="006F677B">
          <w:rPr>
            <w:rFonts w:ascii="Arial" w:hAnsi="Arial" w:cs="Arial"/>
            <w:vanish/>
            <w:color w:val="333399"/>
            <w:u w:val="single"/>
          </w:rPr>
          <w:t>[biographie]</w:t>
        </w:r>
      </w:hyperlink>
      <w:hyperlink r:id="rId241" w:anchor="parcours" w:history="1">
        <w:r w:rsidR="00FA4FA5" w:rsidRPr="006F677B">
          <w:rPr>
            <w:rFonts w:ascii="Arial" w:hAnsi="Arial" w:cs="Arial"/>
            <w:vanish/>
            <w:color w:val="333399"/>
            <w:u w:val="single"/>
          </w:rPr>
          <w:t>[parcours]</w:t>
        </w:r>
      </w:hyperlink>
      <w:hyperlink r:id="rId24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43" w:history="1">
        <w:r w:rsidR="00FA4FA5" w:rsidRPr="006F677B">
          <w:rPr>
            <w:rStyle w:val="Enfasigrassetto"/>
            <w:rFonts w:ascii="Arial" w:hAnsi="Arial" w:cs="Arial"/>
            <w:vanish/>
            <w:color w:val="333399"/>
            <w:u w:val="single"/>
          </w:rPr>
          <w:t>György Ligeti</w:t>
        </w:r>
      </w:hyperlink>
      <w:r w:rsidR="00FA4FA5" w:rsidRPr="006F677B">
        <w:rPr>
          <w:rFonts w:ascii="Arial" w:hAnsi="Arial" w:cs="Arial"/>
          <w:vanish/>
          <w:color w:val="333399"/>
        </w:rPr>
        <w:t xml:space="preserve"> (1923-2006) </w:t>
      </w:r>
      <w:hyperlink r:id="rId244" w:anchor="bio" w:history="1">
        <w:r w:rsidR="00FA4FA5" w:rsidRPr="006F677B">
          <w:rPr>
            <w:rFonts w:ascii="Arial" w:hAnsi="Arial" w:cs="Arial"/>
            <w:vanish/>
            <w:color w:val="333399"/>
            <w:u w:val="single"/>
          </w:rPr>
          <w:t>[biographie]</w:t>
        </w:r>
      </w:hyperlink>
      <w:hyperlink r:id="rId245"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46" w:history="1">
        <w:r w:rsidR="00FA4FA5" w:rsidRPr="006F677B">
          <w:rPr>
            <w:rStyle w:val="Enfasigrassetto"/>
            <w:rFonts w:ascii="Arial" w:hAnsi="Arial" w:cs="Arial"/>
            <w:vanish/>
            <w:color w:val="333399"/>
            <w:u w:val="single"/>
          </w:rPr>
          <w:t>Magnus Lindberg</w:t>
        </w:r>
      </w:hyperlink>
      <w:r w:rsidR="00FA4FA5" w:rsidRPr="006F677B">
        <w:rPr>
          <w:rFonts w:ascii="Arial" w:hAnsi="Arial" w:cs="Arial"/>
          <w:vanish/>
          <w:color w:val="333399"/>
        </w:rPr>
        <w:t xml:space="preserve"> (1958) </w:t>
      </w:r>
      <w:hyperlink r:id="rId247" w:anchor="bio" w:history="1">
        <w:r w:rsidR="00FA4FA5" w:rsidRPr="006F677B">
          <w:rPr>
            <w:rFonts w:ascii="Arial" w:hAnsi="Arial" w:cs="Arial"/>
            <w:vanish/>
            <w:color w:val="333399"/>
            <w:u w:val="single"/>
          </w:rPr>
          <w:t>[biographie]</w:t>
        </w:r>
      </w:hyperlink>
      <w:hyperlink r:id="rId248" w:anchor="parcours" w:history="1">
        <w:r w:rsidR="00FA4FA5" w:rsidRPr="006F677B">
          <w:rPr>
            <w:rFonts w:ascii="Arial" w:hAnsi="Arial" w:cs="Arial"/>
            <w:vanish/>
            <w:color w:val="333399"/>
            <w:u w:val="single"/>
          </w:rPr>
          <w:t>[parcours]</w:t>
        </w:r>
      </w:hyperlink>
      <w:hyperlink r:id="rId249"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50" w:history="1">
        <w:r w:rsidR="00FA4FA5" w:rsidRPr="006F677B">
          <w:rPr>
            <w:rStyle w:val="Enfasigrassetto"/>
            <w:rFonts w:ascii="Arial" w:hAnsi="Arial" w:cs="Arial"/>
            <w:vanish/>
            <w:color w:val="333399"/>
            <w:u w:val="single"/>
          </w:rPr>
          <w:t>José Manuel López López</w:t>
        </w:r>
      </w:hyperlink>
      <w:r w:rsidR="00FA4FA5" w:rsidRPr="006F677B">
        <w:rPr>
          <w:rFonts w:ascii="Arial" w:hAnsi="Arial" w:cs="Arial"/>
          <w:vanish/>
          <w:color w:val="333399"/>
        </w:rPr>
        <w:t xml:space="preserve"> (1956) </w:t>
      </w:r>
      <w:hyperlink r:id="rId251" w:anchor="bio" w:history="1">
        <w:r w:rsidR="00FA4FA5" w:rsidRPr="006F677B">
          <w:rPr>
            <w:rFonts w:ascii="Arial" w:hAnsi="Arial" w:cs="Arial"/>
            <w:vanish/>
            <w:color w:val="333399"/>
            <w:u w:val="single"/>
          </w:rPr>
          <w:t>[biographie]</w:t>
        </w:r>
      </w:hyperlink>
      <w:hyperlink r:id="rId25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53" w:history="1">
        <w:r w:rsidR="00FA4FA5" w:rsidRPr="006F677B">
          <w:rPr>
            <w:rStyle w:val="Enfasigrassetto"/>
            <w:rFonts w:ascii="Arial" w:hAnsi="Arial" w:cs="Arial"/>
            <w:vanish/>
            <w:color w:val="333399"/>
            <w:u w:val="single"/>
          </w:rPr>
          <w:t>Bruno Maderna</w:t>
        </w:r>
      </w:hyperlink>
      <w:r w:rsidR="00FA4FA5" w:rsidRPr="006F677B">
        <w:rPr>
          <w:rFonts w:ascii="Arial" w:hAnsi="Arial" w:cs="Arial"/>
          <w:vanish/>
          <w:color w:val="333399"/>
        </w:rPr>
        <w:t xml:space="preserve"> (1920-1973) </w:t>
      </w:r>
      <w:hyperlink r:id="rId254" w:anchor="bio" w:history="1">
        <w:r w:rsidR="00FA4FA5" w:rsidRPr="006F677B">
          <w:rPr>
            <w:rFonts w:ascii="Arial" w:hAnsi="Arial" w:cs="Arial"/>
            <w:vanish/>
            <w:color w:val="333399"/>
            <w:u w:val="single"/>
          </w:rPr>
          <w:t>[biographie]</w:t>
        </w:r>
      </w:hyperlink>
      <w:hyperlink r:id="rId255" w:anchor="parcours" w:history="1">
        <w:r w:rsidR="00FA4FA5" w:rsidRPr="006F677B">
          <w:rPr>
            <w:rFonts w:ascii="Arial" w:hAnsi="Arial" w:cs="Arial"/>
            <w:vanish/>
            <w:color w:val="333399"/>
            <w:u w:val="single"/>
          </w:rPr>
          <w:t>[parcours]</w:t>
        </w:r>
      </w:hyperlink>
      <w:hyperlink r:id="rId25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57" w:history="1">
        <w:r w:rsidR="00FA4FA5" w:rsidRPr="006F677B">
          <w:rPr>
            <w:rStyle w:val="Enfasigrassetto"/>
            <w:rFonts w:ascii="Arial" w:hAnsi="Arial" w:cs="Arial"/>
            <w:vanish/>
            <w:color w:val="333399"/>
            <w:u w:val="single"/>
          </w:rPr>
          <w:t>Philippe Manoury</w:t>
        </w:r>
      </w:hyperlink>
      <w:r w:rsidR="00FA4FA5" w:rsidRPr="006F677B">
        <w:rPr>
          <w:rFonts w:ascii="Arial" w:hAnsi="Arial" w:cs="Arial"/>
          <w:vanish/>
          <w:color w:val="333399"/>
        </w:rPr>
        <w:t xml:space="preserve"> (1952) </w:t>
      </w:r>
      <w:hyperlink r:id="rId258" w:anchor="bio" w:history="1">
        <w:r w:rsidR="00FA4FA5" w:rsidRPr="006F677B">
          <w:rPr>
            <w:rFonts w:ascii="Arial" w:hAnsi="Arial" w:cs="Arial"/>
            <w:vanish/>
            <w:color w:val="333399"/>
            <w:u w:val="single"/>
          </w:rPr>
          <w:t>[biographie]</w:t>
        </w:r>
      </w:hyperlink>
      <w:hyperlink r:id="rId259" w:anchor="parcours" w:history="1">
        <w:r w:rsidR="00FA4FA5" w:rsidRPr="006F677B">
          <w:rPr>
            <w:rFonts w:ascii="Arial" w:hAnsi="Arial" w:cs="Arial"/>
            <w:vanish/>
            <w:color w:val="333399"/>
            <w:u w:val="single"/>
          </w:rPr>
          <w:t>[parcours]</w:t>
        </w:r>
      </w:hyperlink>
      <w:hyperlink r:id="rId26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61" w:history="1">
        <w:r w:rsidR="00FA4FA5" w:rsidRPr="006F677B">
          <w:rPr>
            <w:rStyle w:val="Enfasigrassetto"/>
            <w:rFonts w:ascii="Arial" w:hAnsi="Arial" w:cs="Arial"/>
            <w:vanish/>
            <w:color w:val="333399"/>
            <w:u w:val="single"/>
          </w:rPr>
          <w:t>Martin Matalon</w:t>
        </w:r>
      </w:hyperlink>
      <w:r w:rsidR="00FA4FA5" w:rsidRPr="006F677B">
        <w:rPr>
          <w:rFonts w:ascii="Arial" w:hAnsi="Arial" w:cs="Arial"/>
          <w:vanish/>
          <w:color w:val="333399"/>
        </w:rPr>
        <w:t xml:space="preserve"> (1958) </w:t>
      </w:r>
      <w:hyperlink r:id="rId262" w:anchor="bio" w:history="1">
        <w:r w:rsidR="00FA4FA5" w:rsidRPr="006F677B">
          <w:rPr>
            <w:rFonts w:ascii="Arial" w:hAnsi="Arial" w:cs="Arial"/>
            <w:vanish/>
            <w:color w:val="333399"/>
            <w:u w:val="single"/>
          </w:rPr>
          <w:t>[biographie]</w:t>
        </w:r>
      </w:hyperlink>
      <w:hyperlink r:id="rId26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64" w:history="1">
        <w:r w:rsidR="00FA4FA5" w:rsidRPr="006F677B">
          <w:rPr>
            <w:rStyle w:val="Enfasigrassetto"/>
            <w:rFonts w:ascii="Arial" w:hAnsi="Arial" w:cs="Arial"/>
            <w:vanish/>
            <w:color w:val="333399"/>
            <w:u w:val="single"/>
          </w:rPr>
          <w:t>Bruce Mather</w:t>
        </w:r>
      </w:hyperlink>
      <w:r w:rsidR="00FA4FA5" w:rsidRPr="006F677B">
        <w:rPr>
          <w:rFonts w:ascii="Arial" w:hAnsi="Arial" w:cs="Arial"/>
          <w:vanish/>
          <w:color w:val="333399"/>
        </w:rPr>
        <w:t xml:space="preserve"> (1939) </w:t>
      </w:r>
      <w:hyperlink r:id="rId26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66" w:history="1">
        <w:r w:rsidR="00FA4FA5" w:rsidRPr="006F677B">
          <w:rPr>
            <w:rStyle w:val="Enfasigrassetto"/>
            <w:rFonts w:ascii="Arial" w:hAnsi="Arial" w:cs="Arial"/>
            <w:vanish/>
            <w:color w:val="333399"/>
            <w:u w:val="single"/>
          </w:rPr>
          <w:t>Paul Mefano</w:t>
        </w:r>
      </w:hyperlink>
      <w:r w:rsidR="00FA4FA5" w:rsidRPr="006F677B">
        <w:rPr>
          <w:rFonts w:ascii="Arial" w:hAnsi="Arial" w:cs="Arial"/>
          <w:vanish/>
          <w:color w:val="333399"/>
        </w:rPr>
        <w:t xml:space="preserve"> (1937) </w:t>
      </w:r>
      <w:hyperlink r:id="rId267"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68" w:history="1">
        <w:r w:rsidR="00FA4FA5" w:rsidRPr="006F677B">
          <w:rPr>
            <w:rStyle w:val="Enfasigrassetto"/>
            <w:rFonts w:ascii="Arial" w:hAnsi="Arial" w:cs="Arial"/>
            <w:vanish/>
            <w:color w:val="333399"/>
            <w:u w:val="single"/>
          </w:rPr>
          <w:t>Flo Menezes</w:t>
        </w:r>
      </w:hyperlink>
      <w:r w:rsidR="00FA4FA5" w:rsidRPr="006F677B">
        <w:rPr>
          <w:rFonts w:ascii="Arial" w:hAnsi="Arial" w:cs="Arial"/>
          <w:vanish/>
          <w:color w:val="333399"/>
        </w:rPr>
        <w:t xml:space="preserve"> (1962) </w:t>
      </w:r>
      <w:hyperlink r:id="rId269"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70" w:history="1">
        <w:r w:rsidR="00FA4FA5" w:rsidRPr="006F677B">
          <w:rPr>
            <w:rStyle w:val="Enfasigrassetto"/>
            <w:rFonts w:ascii="Arial" w:hAnsi="Arial" w:cs="Arial"/>
            <w:vanish/>
            <w:color w:val="333399"/>
            <w:u w:val="single"/>
          </w:rPr>
          <w:t>Olivier Messiaen</w:t>
        </w:r>
      </w:hyperlink>
      <w:r w:rsidR="00FA4FA5" w:rsidRPr="006F677B">
        <w:rPr>
          <w:rFonts w:ascii="Arial" w:hAnsi="Arial" w:cs="Arial"/>
          <w:vanish/>
          <w:color w:val="333399"/>
        </w:rPr>
        <w:t xml:space="preserve"> (1908-1992) </w:t>
      </w:r>
      <w:hyperlink r:id="rId271" w:anchor="bio" w:history="1">
        <w:r w:rsidR="00FA4FA5" w:rsidRPr="006F677B">
          <w:rPr>
            <w:rFonts w:ascii="Arial" w:hAnsi="Arial" w:cs="Arial"/>
            <w:vanish/>
            <w:color w:val="333399"/>
            <w:u w:val="single"/>
          </w:rPr>
          <w:t>[biographie]</w:t>
        </w:r>
      </w:hyperlink>
      <w:hyperlink r:id="rId272" w:anchor="parcours" w:history="1">
        <w:r w:rsidR="00FA4FA5" w:rsidRPr="006F677B">
          <w:rPr>
            <w:rFonts w:ascii="Arial" w:hAnsi="Arial" w:cs="Arial"/>
            <w:vanish/>
            <w:color w:val="333399"/>
            <w:u w:val="single"/>
          </w:rPr>
          <w:t>[parcours]</w:t>
        </w:r>
      </w:hyperlink>
      <w:hyperlink r:id="rId27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74" w:history="1">
        <w:r w:rsidR="00FA4FA5" w:rsidRPr="006F677B">
          <w:rPr>
            <w:rStyle w:val="Enfasigrassetto"/>
            <w:rFonts w:ascii="Arial" w:hAnsi="Arial" w:cs="Arial"/>
            <w:vanish/>
            <w:color w:val="333399"/>
            <w:u w:val="single"/>
          </w:rPr>
          <w:t>Olga Neuwirth</w:t>
        </w:r>
      </w:hyperlink>
      <w:r w:rsidR="00FA4FA5" w:rsidRPr="006F677B">
        <w:rPr>
          <w:rFonts w:ascii="Arial" w:hAnsi="Arial" w:cs="Arial"/>
          <w:vanish/>
          <w:color w:val="333399"/>
        </w:rPr>
        <w:t xml:space="preserve"> (1968) </w:t>
      </w:r>
      <w:hyperlink r:id="rId275" w:anchor="bio" w:history="1">
        <w:r w:rsidR="00FA4FA5" w:rsidRPr="006F677B">
          <w:rPr>
            <w:rFonts w:ascii="Arial" w:hAnsi="Arial" w:cs="Arial"/>
            <w:vanish/>
            <w:color w:val="333399"/>
            <w:u w:val="single"/>
          </w:rPr>
          <w:t>[biographie]</w:t>
        </w:r>
      </w:hyperlink>
      <w:hyperlink r:id="rId276" w:anchor="parcours" w:history="1">
        <w:r w:rsidR="00FA4FA5" w:rsidRPr="006F677B">
          <w:rPr>
            <w:rFonts w:ascii="Arial" w:hAnsi="Arial" w:cs="Arial"/>
            <w:vanish/>
            <w:color w:val="333399"/>
            <w:u w:val="single"/>
          </w:rPr>
          <w:t>[parcours]</w:t>
        </w:r>
      </w:hyperlink>
      <w:hyperlink r:id="rId27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78" w:history="1">
        <w:r w:rsidR="00FA4FA5" w:rsidRPr="006F677B">
          <w:rPr>
            <w:rStyle w:val="Enfasigrassetto"/>
            <w:rFonts w:ascii="Arial" w:hAnsi="Arial" w:cs="Arial"/>
            <w:vanish/>
            <w:color w:val="333399"/>
            <w:u w:val="single"/>
          </w:rPr>
          <w:t>Vassos Nicolaou</w:t>
        </w:r>
      </w:hyperlink>
      <w:r w:rsidR="00FA4FA5" w:rsidRPr="006F677B">
        <w:rPr>
          <w:rFonts w:ascii="Arial" w:hAnsi="Arial" w:cs="Arial"/>
          <w:vanish/>
          <w:color w:val="333399"/>
        </w:rPr>
        <w:t xml:space="preserve"> (1971) </w:t>
      </w:r>
      <w:hyperlink r:id="rId279" w:anchor="bio" w:history="1">
        <w:r w:rsidR="00FA4FA5" w:rsidRPr="006F677B">
          <w:rPr>
            <w:rFonts w:ascii="Arial" w:hAnsi="Arial" w:cs="Arial"/>
            <w:vanish/>
            <w:color w:val="333399"/>
            <w:u w:val="single"/>
          </w:rPr>
          <w:t>[biographie]</w:t>
        </w:r>
      </w:hyperlink>
      <w:hyperlink r:id="rId28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81" w:history="1">
        <w:r w:rsidR="00FA4FA5" w:rsidRPr="006F677B">
          <w:rPr>
            <w:rStyle w:val="Enfasigrassetto"/>
            <w:rFonts w:ascii="Arial" w:hAnsi="Arial" w:cs="Arial"/>
            <w:vanish/>
            <w:color w:val="333399"/>
            <w:u w:val="single"/>
          </w:rPr>
          <w:t>Emmanuel Nunes</w:t>
        </w:r>
      </w:hyperlink>
      <w:r w:rsidR="00FA4FA5" w:rsidRPr="006F677B">
        <w:rPr>
          <w:rFonts w:ascii="Arial" w:hAnsi="Arial" w:cs="Arial"/>
          <w:vanish/>
          <w:color w:val="333399"/>
        </w:rPr>
        <w:t xml:space="preserve"> (1941) </w:t>
      </w:r>
      <w:hyperlink r:id="rId282" w:anchor="bio" w:history="1">
        <w:r w:rsidR="00FA4FA5" w:rsidRPr="006F677B">
          <w:rPr>
            <w:rFonts w:ascii="Arial" w:hAnsi="Arial" w:cs="Arial"/>
            <w:vanish/>
            <w:color w:val="333399"/>
            <w:u w:val="single"/>
          </w:rPr>
          <w:t>[biographie]</w:t>
        </w:r>
      </w:hyperlink>
      <w:hyperlink r:id="rId283" w:anchor="parcours" w:history="1">
        <w:r w:rsidR="00FA4FA5" w:rsidRPr="006F677B">
          <w:rPr>
            <w:rFonts w:ascii="Arial" w:hAnsi="Arial" w:cs="Arial"/>
            <w:vanish/>
            <w:color w:val="333399"/>
            <w:u w:val="single"/>
          </w:rPr>
          <w:t>[parcours]</w:t>
        </w:r>
      </w:hyperlink>
      <w:hyperlink r:id="rId28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85" w:history="1">
        <w:r w:rsidR="00FA4FA5" w:rsidRPr="006F677B">
          <w:rPr>
            <w:rStyle w:val="Enfasigrassetto"/>
            <w:rFonts w:ascii="Arial" w:hAnsi="Arial" w:cs="Arial"/>
            <w:vanish/>
            <w:color w:val="333399"/>
            <w:u w:val="single"/>
          </w:rPr>
          <w:t>Michael Nyman</w:t>
        </w:r>
      </w:hyperlink>
      <w:r w:rsidR="00FA4FA5" w:rsidRPr="006F677B">
        <w:rPr>
          <w:rFonts w:ascii="Arial" w:hAnsi="Arial" w:cs="Arial"/>
          <w:vanish/>
          <w:color w:val="333399"/>
        </w:rPr>
        <w:t xml:space="preserve"> (1944) </w:t>
      </w:r>
      <w:hyperlink r:id="rId286"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87" w:history="1">
        <w:r w:rsidR="00FA4FA5" w:rsidRPr="006F677B">
          <w:rPr>
            <w:rStyle w:val="Enfasigrassetto"/>
            <w:rFonts w:ascii="Arial" w:hAnsi="Arial" w:cs="Arial"/>
            <w:vanish/>
            <w:color w:val="333399"/>
            <w:u w:val="single"/>
          </w:rPr>
          <w:t>Isabelle Panneton</w:t>
        </w:r>
      </w:hyperlink>
      <w:r w:rsidR="00FA4FA5" w:rsidRPr="006F677B">
        <w:rPr>
          <w:rFonts w:ascii="Arial" w:hAnsi="Arial" w:cs="Arial"/>
          <w:vanish/>
          <w:color w:val="333399"/>
        </w:rPr>
        <w:t xml:space="preserve"> (1955) </w:t>
      </w:r>
      <w:hyperlink r:id="rId288"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89" w:history="1">
        <w:r w:rsidR="00FA4FA5" w:rsidRPr="006F677B">
          <w:rPr>
            <w:rStyle w:val="Enfasigrassetto"/>
            <w:rFonts w:ascii="Arial" w:hAnsi="Arial" w:cs="Arial"/>
            <w:vanish/>
            <w:color w:val="333399"/>
            <w:u w:val="single"/>
          </w:rPr>
          <w:t>Jean-Louis Petit</w:t>
        </w:r>
      </w:hyperlink>
      <w:r w:rsidR="00FA4FA5" w:rsidRPr="006F677B">
        <w:rPr>
          <w:rFonts w:ascii="Arial" w:hAnsi="Arial" w:cs="Arial"/>
          <w:vanish/>
          <w:color w:val="333399"/>
        </w:rPr>
        <w:t xml:space="preserve"> (1937) </w:t>
      </w:r>
      <w:hyperlink r:id="rId290" w:anchor="bio" w:history="1">
        <w:r w:rsidR="00FA4FA5" w:rsidRPr="006F677B">
          <w:rPr>
            <w:rFonts w:ascii="Arial" w:hAnsi="Arial" w:cs="Arial"/>
            <w:vanish/>
            <w:color w:val="333399"/>
            <w:u w:val="single"/>
          </w:rPr>
          <w:t>[biographie]</w:t>
        </w:r>
      </w:hyperlink>
      <w:hyperlink r:id="rId29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92" w:history="1">
        <w:r w:rsidR="00FA4FA5" w:rsidRPr="006F677B">
          <w:rPr>
            <w:rStyle w:val="Enfasigrassetto"/>
            <w:rFonts w:ascii="Arial" w:hAnsi="Arial" w:cs="Arial"/>
            <w:vanish/>
            <w:color w:val="333399"/>
            <w:u w:val="single"/>
          </w:rPr>
          <w:t>Enno Poppe</w:t>
        </w:r>
      </w:hyperlink>
      <w:r w:rsidR="00FA4FA5" w:rsidRPr="006F677B">
        <w:rPr>
          <w:rFonts w:ascii="Arial" w:hAnsi="Arial" w:cs="Arial"/>
          <w:vanish/>
          <w:color w:val="333399"/>
        </w:rPr>
        <w:t xml:space="preserve"> (1969) </w:t>
      </w:r>
      <w:hyperlink r:id="rId293" w:anchor="bio" w:history="1">
        <w:r w:rsidR="00FA4FA5" w:rsidRPr="006F677B">
          <w:rPr>
            <w:rFonts w:ascii="Arial" w:hAnsi="Arial" w:cs="Arial"/>
            <w:vanish/>
            <w:color w:val="333399"/>
            <w:u w:val="single"/>
          </w:rPr>
          <w:t>[biographie]</w:t>
        </w:r>
      </w:hyperlink>
      <w:hyperlink r:id="rId29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95" w:history="1">
        <w:r w:rsidR="00FA4FA5" w:rsidRPr="006F677B">
          <w:rPr>
            <w:rStyle w:val="Enfasigrassetto"/>
            <w:rFonts w:ascii="Arial" w:hAnsi="Arial" w:cs="Arial"/>
            <w:vanish/>
            <w:color w:val="333399"/>
            <w:u w:val="single"/>
          </w:rPr>
          <w:t>Henri Pousseur</w:t>
        </w:r>
      </w:hyperlink>
      <w:r w:rsidR="00FA4FA5" w:rsidRPr="006F677B">
        <w:rPr>
          <w:rFonts w:ascii="Arial" w:hAnsi="Arial" w:cs="Arial"/>
          <w:vanish/>
          <w:color w:val="333399"/>
        </w:rPr>
        <w:t xml:space="preserve"> (1929-2009) </w:t>
      </w:r>
      <w:hyperlink r:id="rId296" w:anchor="bio" w:history="1">
        <w:r w:rsidR="00FA4FA5" w:rsidRPr="006F677B">
          <w:rPr>
            <w:rFonts w:ascii="Arial" w:hAnsi="Arial" w:cs="Arial"/>
            <w:vanish/>
            <w:color w:val="333399"/>
            <w:u w:val="single"/>
          </w:rPr>
          <w:t>[biographie]</w:t>
        </w:r>
      </w:hyperlink>
      <w:hyperlink r:id="rId297" w:anchor="parcours" w:history="1">
        <w:r w:rsidR="00FA4FA5" w:rsidRPr="006F677B">
          <w:rPr>
            <w:rFonts w:ascii="Arial" w:hAnsi="Arial" w:cs="Arial"/>
            <w:vanish/>
            <w:color w:val="333399"/>
            <w:u w:val="single"/>
          </w:rPr>
          <w:t>[parcours]</w:t>
        </w:r>
      </w:hyperlink>
      <w:hyperlink r:id="rId29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299" w:history="1">
        <w:r w:rsidR="00FA4FA5" w:rsidRPr="006F677B">
          <w:rPr>
            <w:rStyle w:val="Enfasigrassetto"/>
            <w:rFonts w:ascii="Arial" w:hAnsi="Arial" w:cs="Arial"/>
            <w:vanish/>
            <w:color w:val="333399"/>
            <w:u w:val="single"/>
          </w:rPr>
          <w:t>Serge Provost</w:t>
        </w:r>
      </w:hyperlink>
      <w:r w:rsidR="00FA4FA5" w:rsidRPr="006F677B">
        <w:rPr>
          <w:rFonts w:ascii="Arial" w:hAnsi="Arial" w:cs="Arial"/>
          <w:vanish/>
          <w:color w:val="333399"/>
        </w:rPr>
        <w:t xml:space="preserve"> (1952) </w:t>
      </w:r>
      <w:hyperlink r:id="rId300"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01" w:history="1">
        <w:r w:rsidR="00FA4FA5" w:rsidRPr="006F677B">
          <w:rPr>
            <w:rStyle w:val="Enfasigrassetto"/>
            <w:rFonts w:ascii="Arial" w:hAnsi="Arial" w:cs="Arial"/>
            <w:vanish/>
            <w:color w:val="333399"/>
            <w:u w:val="single"/>
          </w:rPr>
          <w:t>Fausto Romitelli</w:t>
        </w:r>
      </w:hyperlink>
      <w:r w:rsidR="00FA4FA5" w:rsidRPr="006F677B">
        <w:rPr>
          <w:rFonts w:ascii="Arial" w:hAnsi="Arial" w:cs="Arial"/>
          <w:vanish/>
          <w:color w:val="333399"/>
        </w:rPr>
        <w:t xml:space="preserve"> (1963-2004) </w:t>
      </w:r>
      <w:hyperlink r:id="rId302" w:anchor="bio" w:history="1">
        <w:r w:rsidR="00FA4FA5" w:rsidRPr="006F677B">
          <w:rPr>
            <w:rFonts w:ascii="Arial" w:hAnsi="Arial" w:cs="Arial"/>
            <w:vanish/>
            <w:color w:val="333399"/>
            <w:u w:val="single"/>
          </w:rPr>
          <w:t>[biographie]</w:t>
        </w:r>
      </w:hyperlink>
      <w:hyperlink r:id="rId30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04" w:history="1">
        <w:r w:rsidR="00FA4FA5" w:rsidRPr="006F677B">
          <w:rPr>
            <w:rStyle w:val="Enfasigrassetto"/>
            <w:rFonts w:ascii="Arial" w:hAnsi="Arial" w:cs="Arial"/>
            <w:vanish/>
            <w:color w:val="333399"/>
            <w:u w:val="single"/>
          </w:rPr>
          <w:t>Louis Saguer</w:t>
        </w:r>
      </w:hyperlink>
      <w:r w:rsidR="00FA4FA5" w:rsidRPr="006F677B">
        <w:rPr>
          <w:rFonts w:ascii="Arial" w:hAnsi="Arial" w:cs="Arial"/>
          <w:vanish/>
          <w:color w:val="333399"/>
        </w:rPr>
        <w:t xml:space="preserve"> (1907-1991) </w:t>
      </w:r>
      <w:hyperlink r:id="rId30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06" w:history="1">
        <w:r w:rsidR="00FA4FA5" w:rsidRPr="006F677B">
          <w:rPr>
            <w:rStyle w:val="Enfasigrassetto"/>
            <w:rFonts w:ascii="Arial" w:hAnsi="Arial" w:cs="Arial"/>
            <w:vanish/>
            <w:color w:val="333399"/>
            <w:u w:val="single"/>
          </w:rPr>
          <w:t>Dieter Schnebel</w:t>
        </w:r>
      </w:hyperlink>
      <w:r w:rsidR="00FA4FA5" w:rsidRPr="006F677B">
        <w:rPr>
          <w:rFonts w:ascii="Arial" w:hAnsi="Arial" w:cs="Arial"/>
          <w:vanish/>
          <w:color w:val="333399"/>
        </w:rPr>
        <w:t xml:space="preserve"> (1930) </w:t>
      </w:r>
      <w:hyperlink r:id="rId307"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08" w:history="1">
        <w:r w:rsidR="00FA4FA5" w:rsidRPr="006F677B">
          <w:rPr>
            <w:rStyle w:val="Enfasigrassetto"/>
            <w:rFonts w:ascii="Arial" w:hAnsi="Arial" w:cs="Arial"/>
            <w:vanish/>
            <w:color w:val="333399"/>
            <w:u w:val="single"/>
          </w:rPr>
          <w:t>Philippe Schoeller</w:t>
        </w:r>
      </w:hyperlink>
      <w:r w:rsidR="00FA4FA5" w:rsidRPr="006F677B">
        <w:rPr>
          <w:rFonts w:ascii="Arial" w:hAnsi="Arial" w:cs="Arial"/>
          <w:vanish/>
          <w:color w:val="333399"/>
        </w:rPr>
        <w:t xml:space="preserve"> (1957) </w:t>
      </w:r>
      <w:hyperlink r:id="rId309" w:anchor="bio" w:history="1">
        <w:r w:rsidR="00FA4FA5" w:rsidRPr="006F677B">
          <w:rPr>
            <w:rFonts w:ascii="Arial" w:hAnsi="Arial" w:cs="Arial"/>
            <w:vanish/>
            <w:color w:val="333399"/>
            <w:u w:val="single"/>
          </w:rPr>
          <w:t>[biographie]</w:t>
        </w:r>
      </w:hyperlink>
      <w:hyperlink r:id="rId31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11" w:history="1">
        <w:r w:rsidR="00FA4FA5" w:rsidRPr="006F677B">
          <w:rPr>
            <w:rStyle w:val="Enfasigrassetto"/>
            <w:rFonts w:ascii="Arial" w:hAnsi="Arial" w:cs="Arial"/>
            <w:vanish/>
            <w:color w:val="333399"/>
            <w:u w:val="single"/>
          </w:rPr>
          <w:t>Johannes Schöllhorn</w:t>
        </w:r>
      </w:hyperlink>
      <w:r w:rsidR="00FA4FA5" w:rsidRPr="006F677B">
        <w:rPr>
          <w:rFonts w:ascii="Arial" w:hAnsi="Arial" w:cs="Arial"/>
          <w:vanish/>
          <w:color w:val="333399"/>
        </w:rPr>
        <w:t xml:space="preserve"> (1962) </w:t>
      </w:r>
      <w:hyperlink r:id="rId312" w:anchor="bio" w:history="1">
        <w:r w:rsidR="00FA4FA5" w:rsidRPr="006F677B">
          <w:rPr>
            <w:rFonts w:ascii="Arial" w:hAnsi="Arial" w:cs="Arial"/>
            <w:vanish/>
            <w:color w:val="333399"/>
            <w:u w:val="single"/>
          </w:rPr>
          <w:t>[biographie]</w:t>
        </w:r>
      </w:hyperlink>
      <w:hyperlink r:id="rId313"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14" w:history="1">
        <w:r w:rsidR="00FA4FA5" w:rsidRPr="006F677B">
          <w:rPr>
            <w:rStyle w:val="Enfasigrassetto"/>
            <w:rFonts w:ascii="Arial" w:hAnsi="Arial" w:cs="Arial"/>
            <w:vanish/>
            <w:color w:val="333399"/>
            <w:u w:val="single"/>
          </w:rPr>
          <w:t>Karlheinz Stockhausen</w:t>
        </w:r>
      </w:hyperlink>
      <w:r w:rsidR="00FA4FA5" w:rsidRPr="006F677B">
        <w:rPr>
          <w:rFonts w:ascii="Arial" w:hAnsi="Arial" w:cs="Arial"/>
          <w:vanish/>
          <w:color w:val="333399"/>
        </w:rPr>
        <w:t xml:space="preserve"> (1928-2007) </w:t>
      </w:r>
      <w:hyperlink r:id="rId315" w:anchor="bio" w:history="1">
        <w:r w:rsidR="00FA4FA5" w:rsidRPr="006F677B">
          <w:rPr>
            <w:rFonts w:ascii="Arial" w:hAnsi="Arial" w:cs="Arial"/>
            <w:vanish/>
            <w:color w:val="333399"/>
            <w:u w:val="single"/>
          </w:rPr>
          <w:t>[biographie]</w:t>
        </w:r>
      </w:hyperlink>
      <w:hyperlink r:id="rId316" w:anchor="parcours" w:history="1">
        <w:r w:rsidR="00FA4FA5" w:rsidRPr="006F677B">
          <w:rPr>
            <w:rFonts w:ascii="Arial" w:hAnsi="Arial" w:cs="Arial"/>
            <w:vanish/>
            <w:color w:val="333399"/>
            <w:u w:val="single"/>
          </w:rPr>
          <w:t>[parcours]</w:t>
        </w:r>
      </w:hyperlink>
      <w:hyperlink r:id="rId31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18" w:history="1">
        <w:r w:rsidR="00FA4FA5" w:rsidRPr="006F677B">
          <w:rPr>
            <w:rStyle w:val="Enfasigrassetto"/>
            <w:rFonts w:ascii="Arial" w:hAnsi="Arial" w:cs="Arial"/>
            <w:vanish/>
            <w:color w:val="333399"/>
            <w:u w:val="single"/>
          </w:rPr>
          <w:t>Marco Stroppa</w:t>
        </w:r>
      </w:hyperlink>
      <w:r w:rsidR="00FA4FA5" w:rsidRPr="006F677B">
        <w:rPr>
          <w:rFonts w:ascii="Arial" w:hAnsi="Arial" w:cs="Arial"/>
          <w:vanish/>
          <w:color w:val="333399"/>
        </w:rPr>
        <w:t xml:space="preserve"> (1959) </w:t>
      </w:r>
      <w:hyperlink r:id="rId319" w:anchor="bio" w:history="1">
        <w:r w:rsidR="00FA4FA5" w:rsidRPr="006F677B">
          <w:rPr>
            <w:rFonts w:ascii="Arial" w:hAnsi="Arial" w:cs="Arial"/>
            <w:vanish/>
            <w:color w:val="333399"/>
            <w:u w:val="single"/>
          </w:rPr>
          <w:t>[biographie]</w:t>
        </w:r>
      </w:hyperlink>
      <w:hyperlink r:id="rId320" w:anchor="parcours" w:history="1">
        <w:r w:rsidR="00FA4FA5" w:rsidRPr="006F677B">
          <w:rPr>
            <w:rFonts w:ascii="Arial" w:hAnsi="Arial" w:cs="Arial"/>
            <w:vanish/>
            <w:color w:val="333399"/>
            <w:u w:val="single"/>
          </w:rPr>
          <w:t>[parcours]</w:t>
        </w:r>
      </w:hyperlink>
      <w:hyperlink r:id="rId32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22" w:history="1">
        <w:r w:rsidR="00FA4FA5" w:rsidRPr="006F677B">
          <w:rPr>
            <w:rStyle w:val="Enfasigrassetto"/>
            <w:rFonts w:ascii="Arial" w:hAnsi="Arial" w:cs="Arial"/>
            <w:vanish/>
            <w:color w:val="333399"/>
            <w:u w:val="single"/>
          </w:rPr>
          <w:t>Gilles Tremblay</w:t>
        </w:r>
      </w:hyperlink>
      <w:r w:rsidR="00FA4FA5" w:rsidRPr="006F677B">
        <w:rPr>
          <w:rFonts w:ascii="Arial" w:hAnsi="Arial" w:cs="Arial"/>
          <w:vanish/>
          <w:color w:val="333399"/>
        </w:rPr>
        <w:t xml:space="preserve"> (1932) </w:t>
      </w:r>
      <w:hyperlink r:id="rId323"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24" w:history="1">
        <w:r w:rsidR="00FA4FA5" w:rsidRPr="006F677B">
          <w:rPr>
            <w:rStyle w:val="Enfasigrassetto"/>
            <w:rFonts w:ascii="Arial" w:hAnsi="Arial" w:cs="Arial"/>
            <w:vanish/>
            <w:color w:val="333399"/>
            <w:u w:val="single"/>
          </w:rPr>
          <w:t>Edgard Varèse</w:t>
        </w:r>
      </w:hyperlink>
      <w:r w:rsidR="00FA4FA5" w:rsidRPr="006F677B">
        <w:rPr>
          <w:rFonts w:ascii="Arial" w:hAnsi="Arial" w:cs="Arial"/>
          <w:vanish/>
          <w:color w:val="333399"/>
        </w:rPr>
        <w:t xml:space="preserve"> (1883-1965) </w:t>
      </w:r>
      <w:hyperlink r:id="rId325" w:anchor="bio" w:history="1">
        <w:r w:rsidR="00FA4FA5" w:rsidRPr="006F677B">
          <w:rPr>
            <w:rFonts w:ascii="Arial" w:hAnsi="Arial" w:cs="Arial"/>
            <w:vanish/>
            <w:color w:val="333399"/>
            <w:u w:val="single"/>
          </w:rPr>
          <w:t>[biographie]</w:t>
        </w:r>
      </w:hyperlink>
      <w:hyperlink r:id="rId326" w:anchor="parcours" w:history="1">
        <w:r w:rsidR="00FA4FA5" w:rsidRPr="006F677B">
          <w:rPr>
            <w:rFonts w:ascii="Arial" w:hAnsi="Arial" w:cs="Arial"/>
            <w:vanish/>
            <w:color w:val="333399"/>
            <w:u w:val="single"/>
          </w:rPr>
          <w:t>[parcours]</w:t>
        </w:r>
      </w:hyperlink>
      <w:hyperlink r:id="rId327"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28" w:history="1">
        <w:r w:rsidR="00FA4FA5" w:rsidRPr="006F677B">
          <w:rPr>
            <w:rStyle w:val="Enfasigrassetto"/>
            <w:rFonts w:ascii="Arial" w:hAnsi="Arial" w:cs="Arial"/>
            <w:vanish/>
            <w:color w:val="333399"/>
            <w:u w:val="single"/>
          </w:rPr>
          <w:t>Anton Webern</w:t>
        </w:r>
      </w:hyperlink>
      <w:r w:rsidR="00FA4FA5" w:rsidRPr="006F677B">
        <w:rPr>
          <w:rFonts w:ascii="Arial" w:hAnsi="Arial" w:cs="Arial"/>
          <w:vanish/>
          <w:color w:val="333399"/>
        </w:rPr>
        <w:t xml:space="preserve"> (1883-1945) </w:t>
      </w:r>
      <w:hyperlink r:id="rId329" w:anchor="bio" w:history="1">
        <w:r w:rsidR="00FA4FA5" w:rsidRPr="006F677B">
          <w:rPr>
            <w:rFonts w:ascii="Arial" w:hAnsi="Arial" w:cs="Arial"/>
            <w:vanish/>
            <w:color w:val="333399"/>
            <w:u w:val="single"/>
          </w:rPr>
          <w:t>[biographie]</w:t>
        </w:r>
      </w:hyperlink>
      <w:hyperlink r:id="rId330" w:anchor="parcours" w:history="1">
        <w:r w:rsidR="00FA4FA5" w:rsidRPr="006F677B">
          <w:rPr>
            <w:rFonts w:ascii="Arial" w:hAnsi="Arial" w:cs="Arial"/>
            <w:vanish/>
            <w:color w:val="333399"/>
            <w:u w:val="single"/>
          </w:rPr>
          <w:t>[parcours]</w:t>
        </w:r>
      </w:hyperlink>
      <w:hyperlink r:id="rId331"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32" w:history="1">
        <w:r w:rsidR="00FA4FA5" w:rsidRPr="006F677B">
          <w:rPr>
            <w:rStyle w:val="Enfasigrassetto"/>
            <w:rFonts w:ascii="Arial" w:hAnsi="Arial" w:cs="Arial"/>
            <w:vanish/>
            <w:color w:val="333399"/>
            <w:u w:val="single"/>
          </w:rPr>
          <w:t>Jacques Wildberger</w:t>
        </w:r>
      </w:hyperlink>
      <w:r w:rsidR="00FA4FA5" w:rsidRPr="006F677B">
        <w:rPr>
          <w:rFonts w:ascii="Arial" w:hAnsi="Arial" w:cs="Arial"/>
          <w:vanish/>
          <w:color w:val="333399"/>
        </w:rPr>
        <w:t xml:space="preserve"> (1922-2006) </w:t>
      </w:r>
      <w:hyperlink r:id="rId333"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34" w:history="1">
        <w:r w:rsidR="00FA4FA5" w:rsidRPr="006F677B">
          <w:rPr>
            <w:rStyle w:val="Enfasigrassetto"/>
            <w:rFonts w:ascii="Arial" w:hAnsi="Arial" w:cs="Arial"/>
            <w:vanish/>
            <w:color w:val="333399"/>
            <w:u w:val="single"/>
          </w:rPr>
          <w:t>Stefan Wolpe</w:t>
        </w:r>
      </w:hyperlink>
      <w:r w:rsidR="00FA4FA5" w:rsidRPr="006F677B">
        <w:rPr>
          <w:rFonts w:ascii="Arial" w:hAnsi="Arial" w:cs="Arial"/>
          <w:vanish/>
          <w:color w:val="333399"/>
        </w:rPr>
        <w:t xml:space="preserve"> (1902-1972) </w:t>
      </w:r>
      <w:hyperlink r:id="rId335" w:anchor="bio" w:history="1">
        <w:r w:rsidR="00FA4FA5" w:rsidRPr="006F677B">
          <w:rPr>
            <w:rFonts w:ascii="Arial" w:hAnsi="Arial" w:cs="Arial"/>
            <w:vanish/>
            <w:color w:val="333399"/>
            <w:u w:val="single"/>
          </w:rPr>
          <w:t>[biographie]</w:t>
        </w:r>
      </w:hyperlink>
    </w:p>
    <w:p w:rsidR="00FA4FA5" w:rsidRPr="006F677B" w:rsidRDefault="000B003E" w:rsidP="00327F1F">
      <w:pPr>
        <w:numPr>
          <w:ilvl w:val="0"/>
          <w:numId w:val="5"/>
        </w:numPr>
        <w:tabs>
          <w:tab w:val="left" w:pos="0"/>
          <w:tab w:val="left" w:pos="4536"/>
          <w:tab w:val="left" w:pos="10348"/>
        </w:tabs>
        <w:spacing w:before="120" w:line="276" w:lineRule="auto"/>
        <w:ind w:left="0" w:right="-1" w:firstLine="0"/>
        <w:rPr>
          <w:rFonts w:ascii="Arial" w:hAnsi="Arial" w:cs="Arial"/>
          <w:vanish/>
          <w:color w:val="333399"/>
        </w:rPr>
      </w:pPr>
      <w:hyperlink r:id="rId336" w:history="1">
        <w:r w:rsidR="00FA4FA5" w:rsidRPr="006F677B">
          <w:rPr>
            <w:rStyle w:val="Enfasigrassetto"/>
            <w:rFonts w:ascii="Arial" w:hAnsi="Arial" w:cs="Arial"/>
            <w:vanish/>
            <w:color w:val="333399"/>
            <w:u w:val="single"/>
          </w:rPr>
          <w:t>Hans Zender</w:t>
        </w:r>
      </w:hyperlink>
      <w:r w:rsidR="00FA4FA5" w:rsidRPr="006F677B">
        <w:rPr>
          <w:rFonts w:ascii="Arial" w:hAnsi="Arial" w:cs="Arial"/>
          <w:vanish/>
          <w:color w:val="333399"/>
        </w:rPr>
        <w:t xml:space="preserve"> (1936) </w:t>
      </w:r>
      <w:hyperlink r:id="rId337" w:anchor="bio" w:history="1">
        <w:r w:rsidR="00FA4FA5" w:rsidRPr="006F677B">
          <w:rPr>
            <w:rFonts w:ascii="Arial" w:hAnsi="Arial" w:cs="Arial"/>
            <w:vanish/>
            <w:color w:val="333399"/>
            <w:u w:val="single"/>
          </w:rPr>
          <w:t>[biographie]</w:t>
        </w:r>
      </w:hyperlink>
      <w:hyperlink r:id="rId338" w:anchor="resources" w:history="1">
        <w:r w:rsidR="00FA4FA5" w:rsidRPr="006F677B">
          <w:rPr>
            <w:rFonts w:ascii="Arial" w:hAnsi="Arial" w:cs="Arial"/>
            <w:vanish/>
            <w:color w:val="333399"/>
            <w:u w:val="single"/>
          </w:rPr>
          <w:t>[ressources documentaires]</w:t>
        </w:r>
      </w:hyperlink>
    </w:p>
    <w:p w:rsidR="00FA4FA5" w:rsidRPr="006F677B" w:rsidRDefault="00FA4FA5" w:rsidP="00327F1F">
      <w:pPr>
        <w:pStyle w:val="NormaleWeb"/>
        <w:tabs>
          <w:tab w:val="left" w:pos="0"/>
          <w:tab w:val="left" w:pos="4536"/>
          <w:tab w:val="left" w:pos="10348"/>
        </w:tabs>
        <w:spacing w:before="120" w:beforeAutospacing="0" w:after="0" w:afterAutospacing="0" w:line="276" w:lineRule="auto"/>
        <w:ind w:right="-1"/>
        <w:rPr>
          <w:rFonts w:ascii="Arial" w:hAnsi="Arial" w:cs="Arial"/>
          <w:vanish/>
          <w:color w:val="333399"/>
        </w:rPr>
      </w:pPr>
      <w:r w:rsidRPr="006F677B">
        <w:rPr>
          <w:rFonts w:ascii="Arial" w:hAnsi="Arial" w:cs="Arial"/>
          <w:b/>
          <w:bCs/>
          <w:vanish/>
          <w:color w:val="333399"/>
        </w:rPr>
        <w:t>Dans les parcours de l'œuvre</w:t>
      </w:r>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39" w:history="1">
        <w:r w:rsidR="00FA4FA5" w:rsidRPr="006F677B">
          <w:rPr>
            <w:rStyle w:val="Enfasigrassetto"/>
            <w:rFonts w:ascii="Arial" w:hAnsi="Arial" w:cs="Arial"/>
            <w:vanish/>
            <w:color w:val="333399"/>
            <w:u w:val="single"/>
          </w:rPr>
          <w:t>Luciano Berio</w:t>
        </w:r>
      </w:hyperlink>
      <w:r w:rsidR="00FA4FA5" w:rsidRPr="006F677B">
        <w:rPr>
          <w:rFonts w:ascii="Arial" w:hAnsi="Arial" w:cs="Arial"/>
          <w:vanish/>
          <w:color w:val="333399"/>
        </w:rPr>
        <w:t xml:space="preserve"> (1925-2003) </w:t>
      </w:r>
      <w:hyperlink r:id="rId340" w:anchor="bio" w:history="1">
        <w:r w:rsidR="00FA4FA5" w:rsidRPr="006F677B">
          <w:rPr>
            <w:rFonts w:ascii="Arial" w:hAnsi="Arial" w:cs="Arial"/>
            <w:vanish/>
            <w:color w:val="333399"/>
            <w:u w:val="single"/>
          </w:rPr>
          <w:t>[biographie]</w:t>
        </w:r>
      </w:hyperlink>
      <w:hyperlink r:id="rId341" w:anchor="parcours" w:history="1">
        <w:r w:rsidR="00FA4FA5" w:rsidRPr="006F677B">
          <w:rPr>
            <w:rFonts w:ascii="Arial" w:hAnsi="Arial" w:cs="Arial"/>
            <w:vanish/>
            <w:color w:val="333399"/>
            <w:u w:val="single"/>
          </w:rPr>
          <w:t>[parcours]</w:t>
        </w:r>
      </w:hyperlink>
      <w:hyperlink r:id="rId34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43" w:history="1">
        <w:r w:rsidR="00FA4FA5" w:rsidRPr="006F677B">
          <w:rPr>
            <w:rStyle w:val="Enfasigrassetto"/>
            <w:rFonts w:ascii="Arial" w:hAnsi="Arial" w:cs="Arial"/>
            <w:vanish/>
            <w:color w:val="333399"/>
            <w:u w:val="single"/>
          </w:rPr>
          <w:t>André Boucourechliev</w:t>
        </w:r>
      </w:hyperlink>
      <w:r w:rsidR="00FA4FA5" w:rsidRPr="006F677B">
        <w:rPr>
          <w:rFonts w:ascii="Arial" w:hAnsi="Arial" w:cs="Arial"/>
          <w:vanish/>
          <w:color w:val="333399"/>
        </w:rPr>
        <w:t xml:space="preserve"> (1925-1997) </w:t>
      </w:r>
      <w:hyperlink r:id="rId344" w:anchor="bio" w:history="1">
        <w:r w:rsidR="00FA4FA5" w:rsidRPr="006F677B">
          <w:rPr>
            <w:rFonts w:ascii="Arial" w:hAnsi="Arial" w:cs="Arial"/>
            <w:vanish/>
            <w:color w:val="333399"/>
            <w:u w:val="single"/>
          </w:rPr>
          <w:t>[biographie]</w:t>
        </w:r>
      </w:hyperlink>
      <w:hyperlink r:id="rId345" w:anchor="parcours" w:history="1">
        <w:r w:rsidR="00FA4FA5" w:rsidRPr="006F677B">
          <w:rPr>
            <w:rFonts w:ascii="Arial" w:hAnsi="Arial" w:cs="Arial"/>
            <w:vanish/>
            <w:color w:val="333399"/>
            <w:u w:val="single"/>
          </w:rPr>
          <w:t>[parcours]</w:t>
        </w:r>
      </w:hyperlink>
      <w:hyperlink r:id="rId34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47" w:history="1">
        <w:r w:rsidR="00FA4FA5" w:rsidRPr="006F677B">
          <w:rPr>
            <w:rStyle w:val="Enfasigrassetto"/>
            <w:rFonts w:ascii="Arial" w:hAnsi="Arial" w:cs="Arial"/>
            <w:vanish/>
            <w:color w:val="333399"/>
            <w:u w:val="single"/>
          </w:rPr>
          <w:t>Benjamin Britten</w:t>
        </w:r>
      </w:hyperlink>
      <w:r w:rsidR="00FA4FA5" w:rsidRPr="006F677B">
        <w:rPr>
          <w:rFonts w:ascii="Arial" w:hAnsi="Arial" w:cs="Arial"/>
          <w:vanish/>
          <w:color w:val="333399"/>
        </w:rPr>
        <w:t xml:space="preserve"> (1913-1976) </w:t>
      </w:r>
      <w:hyperlink r:id="rId348" w:anchor="bio" w:history="1">
        <w:r w:rsidR="00FA4FA5" w:rsidRPr="006F677B">
          <w:rPr>
            <w:rFonts w:ascii="Arial" w:hAnsi="Arial" w:cs="Arial"/>
            <w:vanish/>
            <w:color w:val="333399"/>
            <w:u w:val="single"/>
          </w:rPr>
          <w:t>[biographie]</w:t>
        </w:r>
      </w:hyperlink>
      <w:hyperlink r:id="rId349" w:anchor="parcours" w:history="1">
        <w:r w:rsidR="00FA4FA5" w:rsidRPr="006F677B">
          <w:rPr>
            <w:rFonts w:ascii="Arial" w:hAnsi="Arial" w:cs="Arial"/>
            <w:vanish/>
            <w:color w:val="333399"/>
            <w:u w:val="single"/>
          </w:rPr>
          <w:t>[parcours]</w:t>
        </w:r>
      </w:hyperlink>
      <w:hyperlink r:id="rId35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51" w:history="1">
        <w:r w:rsidR="00FA4FA5" w:rsidRPr="006F677B">
          <w:rPr>
            <w:rStyle w:val="Enfasigrassetto"/>
            <w:rFonts w:ascii="Arial" w:hAnsi="Arial" w:cs="Arial"/>
            <w:vanish/>
            <w:color w:val="333399"/>
            <w:u w:val="single"/>
          </w:rPr>
          <w:t>Franco Donatoni</w:t>
        </w:r>
      </w:hyperlink>
      <w:r w:rsidR="00FA4FA5" w:rsidRPr="006F677B">
        <w:rPr>
          <w:rFonts w:ascii="Arial" w:hAnsi="Arial" w:cs="Arial"/>
          <w:vanish/>
          <w:color w:val="333399"/>
        </w:rPr>
        <w:t xml:space="preserve"> (1927-2000) </w:t>
      </w:r>
      <w:hyperlink r:id="rId352" w:anchor="bio" w:history="1">
        <w:r w:rsidR="00FA4FA5" w:rsidRPr="006F677B">
          <w:rPr>
            <w:rFonts w:ascii="Arial" w:hAnsi="Arial" w:cs="Arial"/>
            <w:vanish/>
            <w:color w:val="333399"/>
            <w:u w:val="single"/>
          </w:rPr>
          <w:t>[biographie]</w:t>
        </w:r>
      </w:hyperlink>
      <w:hyperlink r:id="rId353" w:anchor="parcours" w:history="1">
        <w:r w:rsidR="00FA4FA5" w:rsidRPr="006F677B">
          <w:rPr>
            <w:rFonts w:ascii="Arial" w:hAnsi="Arial" w:cs="Arial"/>
            <w:vanish/>
            <w:color w:val="333399"/>
            <w:u w:val="single"/>
          </w:rPr>
          <w:t>[parcours]</w:t>
        </w:r>
      </w:hyperlink>
      <w:hyperlink r:id="rId35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55" w:history="1">
        <w:r w:rsidR="00FA4FA5" w:rsidRPr="006F677B">
          <w:rPr>
            <w:rStyle w:val="Enfasigrassetto"/>
            <w:rFonts w:ascii="Arial" w:hAnsi="Arial" w:cs="Arial"/>
            <w:vanish/>
            <w:color w:val="333399"/>
            <w:u w:val="single"/>
          </w:rPr>
          <w:t>Frédéric Durieux</w:t>
        </w:r>
      </w:hyperlink>
      <w:r w:rsidR="00FA4FA5" w:rsidRPr="006F677B">
        <w:rPr>
          <w:rFonts w:ascii="Arial" w:hAnsi="Arial" w:cs="Arial"/>
          <w:vanish/>
          <w:color w:val="333399"/>
        </w:rPr>
        <w:t xml:space="preserve"> (1959) </w:t>
      </w:r>
      <w:hyperlink r:id="rId356" w:anchor="bio" w:history="1">
        <w:r w:rsidR="00FA4FA5" w:rsidRPr="006F677B">
          <w:rPr>
            <w:rFonts w:ascii="Arial" w:hAnsi="Arial" w:cs="Arial"/>
            <w:vanish/>
            <w:color w:val="333399"/>
            <w:u w:val="single"/>
          </w:rPr>
          <w:t>[biographie]</w:t>
        </w:r>
      </w:hyperlink>
      <w:hyperlink r:id="rId357" w:anchor="parcours" w:history="1">
        <w:r w:rsidR="00FA4FA5" w:rsidRPr="006F677B">
          <w:rPr>
            <w:rFonts w:ascii="Arial" w:hAnsi="Arial" w:cs="Arial"/>
            <w:vanish/>
            <w:color w:val="333399"/>
            <w:u w:val="single"/>
          </w:rPr>
          <w:t>[parcours]</w:t>
        </w:r>
      </w:hyperlink>
      <w:hyperlink r:id="rId35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59" w:history="1">
        <w:r w:rsidR="00FA4FA5" w:rsidRPr="006F677B">
          <w:rPr>
            <w:rStyle w:val="Enfasigrassetto"/>
            <w:rFonts w:ascii="Arial" w:hAnsi="Arial" w:cs="Arial"/>
            <w:vanish/>
            <w:color w:val="333399"/>
            <w:u w:val="single"/>
          </w:rPr>
          <w:t>Pascal Dusapin</w:t>
        </w:r>
      </w:hyperlink>
      <w:r w:rsidR="00FA4FA5" w:rsidRPr="006F677B">
        <w:rPr>
          <w:rFonts w:ascii="Arial" w:hAnsi="Arial" w:cs="Arial"/>
          <w:vanish/>
          <w:color w:val="333399"/>
        </w:rPr>
        <w:t xml:space="preserve"> (1955) </w:t>
      </w:r>
      <w:hyperlink r:id="rId360" w:anchor="bio" w:history="1">
        <w:r w:rsidR="00FA4FA5" w:rsidRPr="006F677B">
          <w:rPr>
            <w:rFonts w:ascii="Arial" w:hAnsi="Arial" w:cs="Arial"/>
            <w:vanish/>
            <w:color w:val="333399"/>
            <w:u w:val="single"/>
          </w:rPr>
          <w:t>[biographie]</w:t>
        </w:r>
      </w:hyperlink>
      <w:hyperlink r:id="rId361" w:anchor="parcours" w:history="1">
        <w:r w:rsidR="00FA4FA5" w:rsidRPr="006F677B">
          <w:rPr>
            <w:rFonts w:ascii="Arial" w:hAnsi="Arial" w:cs="Arial"/>
            <w:vanish/>
            <w:color w:val="333399"/>
            <w:u w:val="single"/>
          </w:rPr>
          <w:t>[parcours]</w:t>
        </w:r>
      </w:hyperlink>
      <w:hyperlink r:id="rId36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63" w:history="1">
        <w:r w:rsidR="00FA4FA5" w:rsidRPr="006F677B">
          <w:rPr>
            <w:rStyle w:val="Enfasigrassetto"/>
            <w:rFonts w:ascii="Arial" w:hAnsi="Arial" w:cs="Arial"/>
            <w:vanish/>
            <w:color w:val="333399"/>
            <w:u w:val="single"/>
          </w:rPr>
          <w:t>Henri Dutilleux</w:t>
        </w:r>
      </w:hyperlink>
      <w:r w:rsidR="00FA4FA5" w:rsidRPr="006F677B">
        <w:rPr>
          <w:rFonts w:ascii="Arial" w:hAnsi="Arial" w:cs="Arial"/>
          <w:vanish/>
          <w:color w:val="333399"/>
        </w:rPr>
        <w:t xml:space="preserve"> (1916) </w:t>
      </w:r>
      <w:hyperlink r:id="rId364" w:anchor="bio" w:history="1">
        <w:r w:rsidR="00FA4FA5" w:rsidRPr="006F677B">
          <w:rPr>
            <w:rFonts w:ascii="Arial" w:hAnsi="Arial" w:cs="Arial"/>
            <w:vanish/>
            <w:color w:val="333399"/>
            <w:u w:val="single"/>
          </w:rPr>
          <w:t>[biographie]</w:t>
        </w:r>
      </w:hyperlink>
      <w:hyperlink r:id="rId365" w:anchor="parcours" w:history="1">
        <w:r w:rsidR="00FA4FA5" w:rsidRPr="006F677B">
          <w:rPr>
            <w:rFonts w:ascii="Arial" w:hAnsi="Arial" w:cs="Arial"/>
            <w:vanish/>
            <w:color w:val="333399"/>
            <w:u w:val="single"/>
          </w:rPr>
          <w:t>[parcours]</w:t>
        </w:r>
      </w:hyperlink>
      <w:hyperlink r:id="rId36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67" w:history="1">
        <w:r w:rsidR="00FA4FA5" w:rsidRPr="006F677B">
          <w:rPr>
            <w:rStyle w:val="Enfasigrassetto"/>
            <w:rFonts w:ascii="Arial" w:hAnsi="Arial" w:cs="Arial"/>
            <w:vanish/>
            <w:color w:val="333399"/>
            <w:u w:val="single"/>
          </w:rPr>
          <w:t>Peter Eötvös</w:t>
        </w:r>
      </w:hyperlink>
      <w:r w:rsidR="00FA4FA5" w:rsidRPr="006F677B">
        <w:rPr>
          <w:rFonts w:ascii="Arial" w:hAnsi="Arial" w:cs="Arial"/>
          <w:vanish/>
          <w:color w:val="333399"/>
        </w:rPr>
        <w:t xml:space="preserve"> (1944) </w:t>
      </w:r>
      <w:hyperlink r:id="rId368" w:anchor="bio" w:history="1">
        <w:r w:rsidR="00FA4FA5" w:rsidRPr="006F677B">
          <w:rPr>
            <w:rFonts w:ascii="Arial" w:hAnsi="Arial" w:cs="Arial"/>
            <w:vanish/>
            <w:color w:val="333399"/>
            <w:u w:val="single"/>
          </w:rPr>
          <w:t>[biographie]</w:t>
        </w:r>
      </w:hyperlink>
      <w:hyperlink r:id="rId369" w:anchor="parcours" w:history="1">
        <w:r w:rsidR="00FA4FA5" w:rsidRPr="006F677B">
          <w:rPr>
            <w:rFonts w:ascii="Arial" w:hAnsi="Arial" w:cs="Arial"/>
            <w:vanish/>
            <w:color w:val="333399"/>
            <w:u w:val="single"/>
          </w:rPr>
          <w:t>[parcours]</w:t>
        </w:r>
      </w:hyperlink>
      <w:hyperlink r:id="rId37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71" w:history="1">
        <w:r w:rsidR="00FA4FA5" w:rsidRPr="006F677B">
          <w:rPr>
            <w:rStyle w:val="Enfasigrassetto"/>
            <w:rFonts w:ascii="Arial" w:hAnsi="Arial" w:cs="Arial"/>
            <w:vanish/>
            <w:color w:val="333399"/>
            <w:u w:val="single"/>
          </w:rPr>
          <w:t>Brian Ferneyhough</w:t>
        </w:r>
      </w:hyperlink>
      <w:r w:rsidR="00FA4FA5" w:rsidRPr="006F677B">
        <w:rPr>
          <w:rFonts w:ascii="Arial" w:hAnsi="Arial" w:cs="Arial"/>
          <w:vanish/>
          <w:color w:val="333399"/>
        </w:rPr>
        <w:t xml:space="preserve"> (1943) </w:t>
      </w:r>
      <w:hyperlink r:id="rId372" w:anchor="bio" w:history="1">
        <w:r w:rsidR="00FA4FA5" w:rsidRPr="006F677B">
          <w:rPr>
            <w:rFonts w:ascii="Arial" w:hAnsi="Arial" w:cs="Arial"/>
            <w:vanish/>
            <w:color w:val="333399"/>
            <w:u w:val="single"/>
          </w:rPr>
          <w:t>[biographie]</w:t>
        </w:r>
      </w:hyperlink>
      <w:hyperlink r:id="rId373" w:anchor="parcours" w:history="1">
        <w:r w:rsidR="00FA4FA5" w:rsidRPr="006F677B">
          <w:rPr>
            <w:rFonts w:ascii="Arial" w:hAnsi="Arial" w:cs="Arial"/>
            <w:vanish/>
            <w:color w:val="333399"/>
            <w:u w:val="single"/>
          </w:rPr>
          <w:t>[parcours]</w:t>
        </w:r>
      </w:hyperlink>
      <w:hyperlink r:id="rId37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75" w:history="1">
        <w:r w:rsidR="00FA4FA5" w:rsidRPr="006F677B">
          <w:rPr>
            <w:rStyle w:val="Enfasigrassetto"/>
            <w:rFonts w:ascii="Arial" w:hAnsi="Arial" w:cs="Arial"/>
            <w:vanish/>
            <w:color w:val="333399"/>
            <w:u w:val="single"/>
          </w:rPr>
          <w:t>Luca Francesconi</w:t>
        </w:r>
      </w:hyperlink>
      <w:r w:rsidR="00FA4FA5" w:rsidRPr="006F677B">
        <w:rPr>
          <w:rFonts w:ascii="Arial" w:hAnsi="Arial" w:cs="Arial"/>
          <w:vanish/>
          <w:color w:val="333399"/>
        </w:rPr>
        <w:t xml:space="preserve"> (1956) </w:t>
      </w:r>
      <w:hyperlink r:id="rId376" w:anchor="bio" w:history="1">
        <w:r w:rsidR="00FA4FA5" w:rsidRPr="006F677B">
          <w:rPr>
            <w:rFonts w:ascii="Arial" w:hAnsi="Arial" w:cs="Arial"/>
            <w:vanish/>
            <w:color w:val="333399"/>
            <w:u w:val="single"/>
          </w:rPr>
          <w:t>[biographie]</w:t>
        </w:r>
      </w:hyperlink>
      <w:hyperlink r:id="rId377" w:anchor="parcours" w:history="1">
        <w:r w:rsidR="00FA4FA5" w:rsidRPr="006F677B">
          <w:rPr>
            <w:rFonts w:ascii="Arial" w:hAnsi="Arial" w:cs="Arial"/>
            <w:vanish/>
            <w:color w:val="333399"/>
            <w:u w:val="single"/>
          </w:rPr>
          <w:t>[parcours]</w:t>
        </w:r>
      </w:hyperlink>
      <w:hyperlink r:id="rId37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79" w:history="1">
        <w:r w:rsidR="00FA4FA5" w:rsidRPr="006F677B">
          <w:rPr>
            <w:rStyle w:val="Enfasigrassetto"/>
            <w:rFonts w:ascii="Arial" w:hAnsi="Arial" w:cs="Arial"/>
            <w:vanish/>
            <w:color w:val="333399"/>
            <w:u w:val="single"/>
          </w:rPr>
          <w:t>Gérard Grisey</w:t>
        </w:r>
      </w:hyperlink>
      <w:r w:rsidR="00FA4FA5" w:rsidRPr="006F677B">
        <w:rPr>
          <w:rFonts w:ascii="Arial" w:hAnsi="Arial" w:cs="Arial"/>
          <w:vanish/>
          <w:color w:val="333399"/>
        </w:rPr>
        <w:t xml:space="preserve"> (1946-1998) </w:t>
      </w:r>
      <w:hyperlink r:id="rId380" w:anchor="bio" w:history="1">
        <w:r w:rsidR="00FA4FA5" w:rsidRPr="006F677B">
          <w:rPr>
            <w:rFonts w:ascii="Arial" w:hAnsi="Arial" w:cs="Arial"/>
            <w:vanish/>
            <w:color w:val="333399"/>
            <w:u w:val="single"/>
          </w:rPr>
          <w:t>[biographie]</w:t>
        </w:r>
      </w:hyperlink>
      <w:hyperlink r:id="rId381" w:anchor="parcours" w:history="1">
        <w:r w:rsidR="00FA4FA5" w:rsidRPr="006F677B">
          <w:rPr>
            <w:rFonts w:ascii="Arial" w:hAnsi="Arial" w:cs="Arial"/>
            <w:vanish/>
            <w:color w:val="333399"/>
            <w:u w:val="single"/>
          </w:rPr>
          <w:t>[parcours]</w:t>
        </w:r>
      </w:hyperlink>
      <w:hyperlink r:id="rId38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83" w:history="1">
        <w:r w:rsidR="00FA4FA5" w:rsidRPr="006F677B">
          <w:rPr>
            <w:rStyle w:val="Enfasigrassetto"/>
            <w:rFonts w:ascii="Arial" w:hAnsi="Arial" w:cs="Arial"/>
            <w:vanish/>
            <w:color w:val="333399"/>
            <w:u w:val="single"/>
          </w:rPr>
          <w:t>Jonathan Harvey</w:t>
        </w:r>
      </w:hyperlink>
      <w:r w:rsidR="00FA4FA5" w:rsidRPr="006F677B">
        <w:rPr>
          <w:rFonts w:ascii="Arial" w:hAnsi="Arial" w:cs="Arial"/>
          <w:vanish/>
          <w:color w:val="333399"/>
        </w:rPr>
        <w:t xml:space="preserve"> (1939) </w:t>
      </w:r>
      <w:hyperlink r:id="rId384" w:anchor="bio" w:history="1">
        <w:r w:rsidR="00FA4FA5" w:rsidRPr="006F677B">
          <w:rPr>
            <w:rFonts w:ascii="Arial" w:hAnsi="Arial" w:cs="Arial"/>
            <w:vanish/>
            <w:color w:val="333399"/>
            <w:u w:val="single"/>
          </w:rPr>
          <w:t>[biographie]</w:t>
        </w:r>
      </w:hyperlink>
      <w:hyperlink r:id="rId385" w:anchor="parcours" w:history="1">
        <w:r w:rsidR="00FA4FA5" w:rsidRPr="006F677B">
          <w:rPr>
            <w:rFonts w:ascii="Arial" w:hAnsi="Arial" w:cs="Arial"/>
            <w:vanish/>
            <w:color w:val="333399"/>
            <w:u w:val="single"/>
          </w:rPr>
          <w:t>[parcours]</w:t>
        </w:r>
      </w:hyperlink>
      <w:hyperlink r:id="rId38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87" w:history="1">
        <w:r w:rsidR="00FA4FA5" w:rsidRPr="006F677B">
          <w:rPr>
            <w:rStyle w:val="Enfasigrassetto"/>
            <w:rFonts w:ascii="Arial" w:hAnsi="Arial" w:cs="Arial"/>
            <w:vanish/>
            <w:color w:val="333399"/>
            <w:u w:val="single"/>
          </w:rPr>
          <w:t>Heinz Holliger</w:t>
        </w:r>
      </w:hyperlink>
      <w:r w:rsidR="00FA4FA5" w:rsidRPr="006F677B">
        <w:rPr>
          <w:rFonts w:ascii="Arial" w:hAnsi="Arial" w:cs="Arial"/>
          <w:vanish/>
          <w:color w:val="333399"/>
        </w:rPr>
        <w:t xml:space="preserve"> (1939) </w:t>
      </w:r>
      <w:hyperlink r:id="rId388" w:anchor="bio" w:history="1">
        <w:r w:rsidR="00FA4FA5" w:rsidRPr="006F677B">
          <w:rPr>
            <w:rFonts w:ascii="Arial" w:hAnsi="Arial" w:cs="Arial"/>
            <w:vanish/>
            <w:color w:val="333399"/>
            <w:u w:val="single"/>
          </w:rPr>
          <w:t>[biographie]</w:t>
        </w:r>
      </w:hyperlink>
      <w:hyperlink r:id="rId389" w:anchor="parcours" w:history="1">
        <w:r w:rsidR="00FA4FA5" w:rsidRPr="006F677B">
          <w:rPr>
            <w:rFonts w:ascii="Arial" w:hAnsi="Arial" w:cs="Arial"/>
            <w:vanish/>
            <w:color w:val="333399"/>
            <w:u w:val="single"/>
          </w:rPr>
          <w:t>[parcours]</w:t>
        </w:r>
      </w:hyperlink>
      <w:hyperlink r:id="rId39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91" w:history="1">
        <w:r w:rsidR="00FA4FA5" w:rsidRPr="006F677B">
          <w:rPr>
            <w:rStyle w:val="Enfasigrassetto"/>
            <w:rFonts w:ascii="Arial" w:hAnsi="Arial" w:cs="Arial"/>
            <w:vanish/>
            <w:color w:val="333399"/>
            <w:u w:val="single"/>
          </w:rPr>
          <w:t>Mauricio Kagel</w:t>
        </w:r>
      </w:hyperlink>
      <w:r w:rsidR="00FA4FA5" w:rsidRPr="006F677B">
        <w:rPr>
          <w:rFonts w:ascii="Arial" w:hAnsi="Arial" w:cs="Arial"/>
          <w:vanish/>
          <w:color w:val="333399"/>
        </w:rPr>
        <w:t xml:space="preserve"> (1931-2008) </w:t>
      </w:r>
      <w:hyperlink r:id="rId392" w:anchor="bio" w:history="1">
        <w:r w:rsidR="00FA4FA5" w:rsidRPr="006F677B">
          <w:rPr>
            <w:rFonts w:ascii="Arial" w:hAnsi="Arial" w:cs="Arial"/>
            <w:vanish/>
            <w:color w:val="333399"/>
            <w:u w:val="single"/>
          </w:rPr>
          <w:t>[biographie]</w:t>
        </w:r>
      </w:hyperlink>
      <w:hyperlink r:id="rId393" w:anchor="parcours" w:history="1">
        <w:r w:rsidR="00FA4FA5" w:rsidRPr="006F677B">
          <w:rPr>
            <w:rFonts w:ascii="Arial" w:hAnsi="Arial" w:cs="Arial"/>
            <w:vanish/>
            <w:color w:val="333399"/>
            <w:u w:val="single"/>
          </w:rPr>
          <w:t>[parcours]</w:t>
        </w:r>
      </w:hyperlink>
      <w:hyperlink r:id="rId39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95" w:history="1">
        <w:r w:rsidR="00FA4FA5" w:rsidRPr="006F677B">
          <w:rPr>
            <w:rStyle w:val="Enfasigrassetto"/>
            <w:rFonts w:ascii="Arial" w:hAnsi="Arial" w:cs="Arial"/>
            <w:vanish/>
            <w:color w:val="333399"/>
            <w:u w:val="single"/>
          </w:rPr>
          <w:t>György Kurtág</w:t>
        </w:r>
      </w:hyperlink>
      <w:r w:rsidR="00FA4FA5" w:rsidRPr="006F677B">
        <w:rPr>
          <w:rFonts w:ascii="Arial" w:hAnsi="Arial" w:cs="Arial"/>
          <w:vanish/>
          <w:color w:val="333399"/>
        </w:rPr>
        <w:t xml:space="preserve"> (1926) </w:t>
      </w:r>
      <w:hyperlink r:id="rId396" w:anchor="bio" w:history="1">
        <w:r w:rsidR="00FA4FA5" w:rsidRPr="006F677B">
          <w:rPr>
            <w:rFonts w:ascii="Arial" w:hAnsi="Arial" w:cs="Arial"/>
            <w:vanish/>
            <w:color w:val="333399"/>
            <w:u w:val="single"/>
          </w:rPr>
          <w:t>[biographie]</w:t>
        </w:r>
      </w:hyperlink>
      <w:hyperlink r:id="rId397" w:anchor="parcours" w:history="1">
        <w:r w:rsidR="00FA4FA5" w:rsidRPr="006F677B">
          <w:rPr>
            <w:rFonts w:ascii="Arial" w:hAnsi="Arial" w:cs="Arial"/>
            <w:vanish/>
            <w:color w:val="333399"/>
            <w:u w:val="single"/>
          </w:rPr>
          <w:t>[parcours]</w:t>
        </w:r>
      </w:hyperlink>
      <w:hyperlink r:id="rId39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399" w:history="1">
        <w:r w:rsidR="00FA4FA5" w:rsidRPr="006F677B">
          <w:rPr>
            <w:rStyle w:val="Enfasigrassetto"/>
            <w:rFonts w:ascii="Arial" w:hAnsi="Arial" w:cs="Arial"/>
            <w:vanish/>
            <w:color w:val="333399"/>
            <w:u w:val="single"/>
          </w:rPr>
          <w:t>Hanspeter Kyburz</w:t>
        </w:r>
      </w:hyperlink>
      <w:r w:rsidR="00FA4FA5" w:rsidRPr="006F677B">
        <w:rPr>
          <w:rFonts w:ascii="Arial" w:hAnsi="Arial" w:cs="Arial"/>
          <w:vanish/>
          <w:color w:val="333399"/>
        </w:rPr>
        <w:t xml:space="preserve"> (1960) </w:t>
      </w:r>
      <w:hyperlink r:id="rId400" w:anchor="bio" w:history="1">
        <w:r w:rsidR="00FA4FA5" w:rsidRPr="006F677B">
          <w:rPr>
            <w:rFonts w:ascii="Arial" w:hAnsi="Arial" w:cs="Arial"/>
            <w:vanish/>
            <w:color w:val="333399"/>
            <w:u w:val="single"/>
          </w:rPr>
          <w:t>[biographie]</w:t>
        </w:r>
      </w:hyperlink>
      <w:hyperlink r:id="rId401" w:anchor="parcours" w:history="1">
        <w:r w:rsidR="00FA4FA5" w:rsidRPr="006F677B">
          <w:rPr>
            <w:rFonts w:ascii="Arial" w:hAnsi="Arial" w:cs="Arial"/>
            <w:vanish/>
            <w:color w:val="333399"/>
            <w:u w:val="single"/>
          </w:rPr>
          <w:t>[parcours]</w:t>
        </w:r>
      </w:hyperlink>
      <w:hyperlink r:id="rId40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03" w:history="1">
        <w:r w:rsidR="00FA4FA5" w:rsidRPr="006F677B">
          <w:rPr>
            <w:rStyle w:val="Enfasigrassetto"/>
            <w:rFonts w:ascii="Arial" w:hAnsi="Arial" w:cs="Arial"/>
            <w:vanish/>
            <w:color w:val="333399"/>
            <w:u w:val="single"/>
          </w:rPr>
          <w:t>Philippe Manoury</w:t>
        </w:r>
      </w:hyperlink>
      <w:r w:rsidR="00FA4FA5" w:rsidRPr="006F677B">
        <w:rPr>
          <w:rFonts w:ascii="Arial" w:hAnsi="Arial" w:cs="Arial"/>
          <w:vanish/>
          <w:color w:val="333399"/>
        </w:rPr>
        <w:t xml:space="preserve"> (1952) </w:t>
      </w:r>
      <w:hyperlink r:id="rId404" w:anchor="bio" w:history="1">
        <w:r w:rsidR="00FA4FA5" w:rsidRPr="006F677B">
          <w:rPr>
            <w:rFonts w:ascii="Arial" w:hAnsi="Arial" w:cs="Arial"/>
            <w:vanish/>
            <w:color w:val="333399"/>
            <w:u w:val="single"/>
          </w:rPr>
          <w:t>[biographie]</w:t>
        </w:r>
      </w:hyperlink>
      <w:hyperlink r:id="rId405" w:anchor="parcours" w:history="1">
        <w:r w:rsidR="00FA4FA5" w:rsidRPr="006F677B">
          <w:rPr>
            <w:rFonts w:ascii="Arial" w:hAnsi="Arial" w:cs="Arial"/>
            <w:vanish/>
            <w:color w:val="333399"/>
            <w:u w:val="single"/>
          </w:rPr>
          <w:t>[parcours]</w:t>
        </w:r>
      </w:hyperlink>
      <w:hyperlink r:id="rId40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07" w:history="1">
        <w:r w:rsidR="00FA4FA5" w:rsidRPr="006F677B">
          <w:rPr>
            <w:rStyle w:val="Enfasigrassetto"/>
            <w:rFonts w:ascii="Arial" w:hAnsi="Arial" w:cs="Arial"/>
            <w:vanish/>
            <w:color w:val="333399"/>
            <w:u w:val="single"/>
          </w:rPr>
          <w:t>Olivier Messiaen</w:t>
        </w:r>
      </w:hyperlink>
      <w:r w:rsidR="00FA4FA5" w:rsidRPr="006F677B">
        <w:rPr>
          <w:rFonts w:ascii="Arial" w:hAnsi="Arial" w:cs="Arial"/>
          <w:vanish/>
          <w:color w:val="333399"/>
        </w:rPr>
        <w:t xml:space="preserve"> (1908-1992) </w:t>
      </w:r>
      <w:hyperlink r:id="rId408" w:anchor="bio" w:history="1">
        <w:r w:rsidR="00FA4FA5" w:rsidRPr="006F677B">
          <w:rPr>
            <w:rFonts w:ascii="Arial" w:hAnsi="Arial" w:cs="Arial"/>
            <w:vanish/>
            <w:color w:val="333399"/>
            <w:u w:val="single"/>
          </w:rPr>
          <w:t>[biographie]</w:t>
        </w:r>
      </w:hyperlink>
      <w:hyperlink r:id="rId409" w:anchor="parcours" w:history="1">
        <w:r w:rsidR="00FA4FA5" w:rsidRPr="006F677B">
          <w:rPr>
            <w:rFonts w:ascii="Arial" w:hAnsi="Arial" w:cs="Arial"/>
            <w:vanish/>
            <w:color w:val="333399"/>
            <w:u w:val="single"/>
          </w:rPr>
          <w:t>[parcours]</w:t>
        </w:r>
      </w:hyperlink>
      <w:hyperlink r:id="rId41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11" w:history="1">
        <w:r w:rsidR="00FA4FA5" w:rsidRPr="006F677B">
          <w:rPr>
            <w:rStyle w:val="Enfasigrassetto"/>
            <w:rFonts w:ascii="Arial" w:hAnsi="Arial" w:cs="Arial"/>
            <w:vanish/>
            <w:color w:val="333399"/>
            <w:u w:val="single"/>
          </w:rPr>
          <w:t>Emmanuel Nunes</w:t>
        </w:r>
      </w:hyperlink>
      <w:r w:rsidR="00FA4FA5" w:rsidRPr="006F677B">
        <w:rPr>
          <w:rFonts w:ascii="Arial" w:hAnsi="Arial" w:cs="Arial"/>
          <w:vanish/>
          <w:color w:val="333399"/>
        </w:rPr>
        <w:t xml:space="preserve"> (1941) </w:t>
      </w:r>
      <w:hyperlink r:id="rId412" w:anchor="bio" w:history="1">
        <w:r w:rsidR="00FA4FA5" w:rsidRPr="006F677B">
          <w:rPr>
            <w:rFonts w:ascii="Arial" w:hAnsi="Arial" w:cs="Arial"/>
            <w:vanish/>
            <w:color w:val="333399"/>
            <w:u w:val="single"/>
          </w:rPr>
          <w:t>[biographie]</w:t>
        </w:r>
      </w:hyperlink>
      <w:hyperlink r:id="rId413" w:anchor="parcours" w:history="1">
        <w:r w:rsidR="00FA4FA5" w:rsidRPr="006F677B">
          <w:rPr>
            <w:rFonts w:ascii="Arial" w:hAnsi="Arial" w:cs="Arial"/>
            <w:vanish/>
            <w:color w:val="333399"/>
            <w:u w:val="single"/>
          </w:rPr>
          <w:t>[parcours]</w:t>
        </w:r>
      </w:hyperlink>
      <w:hyperlink r:id="rId41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15" w:history="1">
        <w:r w:rsidR="00FA4FA5" w:rsidRPr="006F677B">
          <w:rPr>
            <w:rStyle w:val="Enfasigrassetto"/>
            <w:rFonts w:ascii="Arial" w:hAnsi="Arial" w:cs="Arial"/>
            <w:vanish/>
            <w:color w:val="333399"/>
            <w:u w:val="single"/>
          </w:rPr>
          <w:t>Henri Pousseur</w:t>
        </w:r>
      </w:hyperlink>
      <w:r w:rsidR="00FA4FA5" w:rsidRPr="006F677B">
        <w:rPr>
          <w:rFonts w:ascii="Arial" w:hAnsi="Arial" w:cs="Arial"/>
          <w:vanish/>
          <w:color w:val="333399"/>
        </w:rPr>
        <w:t xml:space="preserve"> (1929-2009) </w:t>
      </w:r>
      <w:hyperlink r:id="rId416" w:anchor="bio" w:history="1">
        <w:r w:rsidR="00FA4FA5" w:rsidRPr="006F677B">
          <w:rPr>
            <w:rFonts w:ascii="Arial" w:hAnsi="Arial" w:cs="Arial"/>
            <w:vanish/>
            <w:color w:val="333399"/>
            <w:u w:val="single"/>
          </w:rPr>
          <w:t>[biographie]</w:t>
        </w:r>
      </w:hyperlink>
      <w:hyperlink r:id="rId417" w:anchor="parcours" w:history="1">
        <w:r w:rsidR="00FA4FA5" w:rsidRPr="006F677B">
          <w:rPr>
            <w:rFonts w:ascii="Arial" w:hAnsi="Arial" w:cs="Arial"/>
            <w:vanish/>
            <w:color w:val="333399"/>
            <w:u w:val="single"/>
          </w:rPr>
          <w:t>[parcours]</w:t>
        </w:r>
      </w:hyperlink>
      <w:hyperlink r:id="rId41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19" w:history="1">
        <w:r w:rsidR="00FA4FA5" w:rsidRPr="006F677B">
          <w:rPr>
            <w:rStyle w:val="Enfasigrassetto"/>
            <w:rFonts w:ascii="Arial" w:hAnsi="Arial" w:cs="Arial"/>
            <w:vanish/>
            <w:color w:val="333399"/>
            <w:u w:val="single"/>
          </w:rPr>
          <w:t>Steve Reich</w:t>
        </w:r>
      </w:hyperlink>
      <w:r w:rsidR="00FA4FA5" w:rsidRPr="006F677B">
        <w:rPr>
          <w:rFonts w:ascii="Arial" w:hAnsi="Arial" w:cs="Arial"/>
          <w:vanish/>
          <w:color w:val="333399"/>
        </w:rPr>
        <w:t xml:space="preserve"> (1936) </w:t>
      </w:r>
      <w:hyperlink r:id="rId420" w:anchor="bio" w:history="1">
        <w:r w:rsidR="00FA4FA5" w:rsidRPr="006F677B">
          <w:rPr>
            <w:rFonts w:ascii="Arial" w:hAnsi="Arial" w:cs="Arial"/>
            <w:vanish/>
            <w:color w:val="333399"/>
            <w:u w:val="single"/>
          </w:rPr>
          <w:t>[biographie]</w:t>
        </w:r>
      </w:hyperlink>
      <w:hyperlink r:id="rId421" w:anchor="parcours" w:history="1">
        <w:r w:rsidR="00FA4FA5" w:rsidRPr="006F677B">
          <w:rPr>
            <w:rFonts w:ascii="Arial" w:hAnsi="Arial" w:cs="Arial"/>
            <w:vanish/>
            <w:color w:val="333399"/>
            <w:u w:val="single"/>
          </w:rPr>
          <w:t>[parcours]</w:t>
        </w:r>
      </w:hyperlink>
      <w:hyperlink r:id="rId422"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23" w:history="1">
        <w:r w:rsidR="00FA4FA5" w:rsidRPr="006F677B">
          <w:rPr>
            <w:rStyle w:val="Enfasigrassetto"/>
            <w:rFonts w:ascii="Arial" w:hAnsi="Arial" w:cs="Arial"/>
            <w:vanish/>
            <w:color w:val="333399"/>
            <w:u w:val="single"/>
          </w:rPr>
          <w:t>Wolfgang Rihm</w:t>
        </w:r>
      </w:hyperlink>
      <w:r w:rsidR="00FA4FA5" w:rsidRPr="006F677B">
        <w:rPr>
          <w:rFonts w:ascii="Arial" w:hAnsi="Arial" w:cs="Arial"/>
          <w:vanish/>
          <w:color w:val="333399"/>
        </w:rPr>
        <w:t xml:space="preserve"> (1952) </w:t>
      </w:r>
      <w:hyperlink r:id="rId424" w:anchor="bio" w:history="1">
        <w:r w:rsidR="00FA4FA5" w:rsidRPr="006F677B">
          <w:rPr>
            <w:rFonts w:ascii="Arial" w:hAnsi="Arial" w:cs="Arial"/>
            <w:vanish/>
            <w:color w:val="333399"/>
            <w:u w:val="single"/>
          </w:rPr>
          <w:t>[biographie]</w:t>
        </w:r>
      </w:hyperlink>
      <w:hyperlink r:id="rId425" w:anchor="parcours" w:history="1">
        <w:r w:rsidR="00FA4FA5" w:rsidRPr="006F677B">
          <w:rPr>
            <w:rFonts w:ascii="Arial" w:hAnsi="Arial" w:cs="Arial"/>
            <w:vanish/>
            <w:color w:val="333399"/>
            <w:u w:val="single"/>
          </w:rPr>
          <w:t>[parcours]</w:t>
        </w:r>
      </w:hyperlink>
      <w:hyperlink r:id="rId426"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27" w:history="1">
        <w:r w:rsidR="00FA4FA5" w:rsidRPr="006F677B">
          <w:rPr>
            <w:rStyle w:val="Enfasigrassetto"/>
            <w:rFonts w:ascii="Arial" w:hAnsi="Arial" w:cs="Arial"/>
            <w:vanish/>
            <w:color w:val="333399"/>
            <w:u w:val="single"/>
          </w:rPr>
          <w:t>Jean-Claude Risset</w:t>
        </w:r>
      </w:hyperlink>
      <w:r w:rsidR="00FA4FA5" w:rsidRPr="006F677B">
        <w:rPr>
          <w:rFonts w:ascii="Arial" w:hAnsi="Arial" w:cs="Arial"/>
          <w:vanish/>
          <w:color w:val="333399"/>
        </w:rPr>
        <w:t xml:space="preserve"> (1938) </w:t>
      </w:r>
      <w:hyperlink r:id="rId428" w:anchor="bio" w:history="1">
        <w:r w:rsidR="00FA4FA5" w:rsidRPr="006F677B">
          <w:rPr>
            <w:rFonts w:ascii="Arial" w:hAnsi="Arial" w:cs="Arial"/>
            <w:vanish/>
            <w:color w:val="333399"/>
            <w:u w:val="single"/>
          </w:rPr>
          <w:t>[biographie]</w:t>
        </w:r>
      </w:hyperlink>
      <w:hyperlink r:id="rId429" w:anchor="parcours" w:history="1">
        <w:r w:rsidR="00FA4FA5" w:rsidRPr="006F677B">
          <w:rPr>
            <w:rFonts w:ascii="Arial" w:hAnsi="Arial" w:cs="Arial"/>
            <w:vanish/>
            <w:color w:val="333399"/>
            <w:u w:val="single"/>
          </w:rPr>
          <w:t>[parcours]</w:t>
        </w:r>
      </w:hyperlink>
      <w:hyperlink r:id="rId430"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31" w:history="1">
        <w:r w:rsidR="00FA4FA5" w:rsidRPr="006F677B">
          <w:rPr>
            <w:rStyle w:val="Enfasigrassetto"/>
            <w:rFonts w:ascii="Arial" w:hAnsi="Arial" w:cs="Arial"/>
            <w:vanish/>
            <w:color w:val="333399"/>
            <w:u w:val="single"/>
          </w:rPr>
          <w:t>Arnold Schoenberg</w:t>
        </w:r>
      </w:hyperlink>
      <w:r w:rsidR="00FA4FA5" w:rsidRPr="006F677B">
        <w:rPr>
          <w:rFonts w:ascii="Arial" w:hAnsi="Arial" w:cs="Arial"/>
          <w:vanish/>
          <w:color w:val="333399"/>
        </w:rPr>
        <w:t xml:space="preserve"> (1874-1951) </w:t>
      </w:r>
      <w:hyperlink r:id="rId432" w:anchor="bio" w:history="1">
        <w:r w:rsidR="00FA4FA5" w:rsidRPr="006F677B">
          <w:rPr>
            <w:rFonts w:ascii="Arial" w:hAnsi="Arial" w:cs="Arial"/>
            <w:vanish/>
            <w:color w:val="333399"/>
            <w:u w:val="single"/>
          </w:rPr>
          <w:t>[biographie]</w:t>
        </w:r>
      </w:hyperlink>
      <w:hyperlink r:id="rId433" w:anchor="parcours" w:history="1">
        <w:r w:rsidR="00FA4FA5" w:rsidRPr="006F677B">
          <w:rPr>
            <w:rFonts w:ascii="Arial" w:hAnsi="Arial" w:cs="Arial"/>
            <w:vanish/>
            <w:color w:val="333399"/>
            <w:u w:val="single"/>
          </w:rPr>
          <w:t>[parcours]</w:t>
        </w:r>
      </w:hyperlink>
      <w:hyperlink r:id="rId434"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35" w:history="1">
        <w:r w:rsidR="00FA4FA5" w:rsidRPr="006F677B">
          <w:rPr>
            <w:rStyle w:val="Enfasigrassetto"/>
            <w:rFonts w:ascii="Arial" w:hAnsi="Arial" w:cs="Arial"/>
            <w:vanish/>
            <w:color w:val="333399"/>
            <w:u w:val="single"/>
          </w:rPr>
          <w:t>Karlheinz Stockhausen</w:t>
        </w:r>
      </w:hyperlink>
      <w:r w:rsidR="00FA4FA5" w:rsidRPr="006F677B">
        <w:rPr>
          <w:rFonts w:ascii="Arial" w:hAnsi="Arial" w:cs="Arial"/>
          <w:vanish/>
          <w:color w:val="333399"/>
        </w:rPr>
        <w:t xml:space="preserve"> (1928-2007) </w:t>
      </w:r>
      <w:hyperlink r:id="rId436" w:anchor="bio" w:history="1">
        <w:r w:rsidR="00FA4FA5" w:rsidRPr="006F677B">
          <w:rPr>
            <w:rFonts w:ascii="Arial" w:hAnsi="Arial" w:cs="Arial"/>
            <w:vanish/>
            <w:color w:val="333399"/>
            <w:u w:val="single"/>
          </w:rPr>
          <w:t>[biographie]</w:t>
        </w:r>
      </w:hyperlink>
      <w:hyperlink r:id="rId437" w:anchor="parcours" w:history="1">
        <w:r w:rsidR="00FA4FA5" w:rsidRPr="006F677B">
          <w:rPr>
            <w:rFonts w:ascii="Arial" w:hAnsi="Arial" w:cs="Arial"/>
            <w:vanish/>
            <w:color w:val="333399"/>
            <w:u w:val="single"/>
          </w:rPr>
          <w:t>[parcours]</w:t>
        </w:r>
      </w:hyperlink>
      <w:hyperlink r:id="rId438" w:anchor="resources" w:history="1">
        <w:r w:rsidR="00FA4FA5" w:rsidRPr="006F677B">
          <w:rPr>
            <w:rFonts w:ascii="Arial" w:hAnsi="Arial" w:cs="Arial"/>
            <w:vanish/>
            <w:color w:val="333399"/>
            <w:u w:val="single"/>
          </w:rPr>
          <w:t>[ressources documentaires]</w:t>
        </w:r>
      </w:hyperlink>
    </w:p>
    <w:p w:rsidR="00FA4FA5" w:rsidRPr="006F677B" w:rsidRDefault="000B003E" w:rsidP="00327F1F">
      <w:pPr>
        <w:numPr>
          <w:ilvl w:val="0"/>
          <w:numId w:val="6"/>
        </w:numPr>
        <w:tabs>
          <w:tab w:val="left" w:pos="0"/>
          <w:tab w:val="left" w:pos="4536"/>
          <w:tab w:val="left" w:pos="10348"/>
        </w:tabs>
        <w:spacing w:before="120" w:line="276" w:lineRule="auto"/>
        <w:ind w:left="0" w:right="-1" w:firstLine="0"/>
        <w:rPr>
          <w:rFonts w:ascii="Arial" w:hAnsi="Arial" w:cs="Arial"/>
          <w:vanish/>
          <w:color w:val="333399"/>
        </w:rPr>
      </w:pPr>
      <w:hyperlink r:id="rId439" w:history="1">
        <w:r w:rsidR="00FA4FA5" w:rsidRPr="006F677B">
          <w:rPr>
            <w:rStyle w:val="Enfasigrassetto"/>
            <w:rFonts w:ascii="Arial" w:hAnsi="Arial" w:cs="Arial"/>
            <w:vanish/>
            <w:color w:val="333399"/>
            <w:u w:val="single"/>
          </w:rPr>
          <w:t>Anton Webern</w:t>
        </w:r>
      </w:hyperlink>
      <w:r w:rsidR="00FA4FA5" w:rsidRPr="006F677B">
        <w:rPr>
          <w:rFonts w:ascii="Arial" w:hAnsi="Arial" w:cs="Arial"/>
          <w:vanish/>
          <w:color w:val="333399"/>
        </w:rPr>
        <w:t xml:space="preserve"> (1883-1945) </w:t>
      </w:r>
      <w:hyperlink r:id="rId440" w:anchor="bio" w:history="1">
        <w:r w:rsidR="00FA4FA5" w:rsidRPr="006F677B">
          <w:rPr>
            <w:rFonts w:ascii="Arial" w:hAnsi="Arial" w:cs="Arial"/>
            <w:vanish/>
            <w:color w:val="333399"/>
            <w:u w:val="single"/>
          </w:rPr>
          <w:t>[biographie]</w:t>
        </w:r>
      </w:hyperlink>
      <w:hyperlink r:id="rId441" w:anchor="parcours" w:history="1">
        <w:r w:rsidR="00FA4FA5" w:rsidRPr="006F677B">
          <w:rPr>
            <w:rFonts w:ascii="Arial" w:hAnsi="Arial" w:cs="Arial"/>
            <w:vanish/>
            <w:color w:val="333399"/>
            <w:u w:val="single"/>
          </w:rPr>
          <w:t>[parcours]</w:t>
        </w:r>
      </w:hyperlink>
      <w:hyperlink r:id="rId442" w:anchor="resources" w:history="1">
        <w:r w:rsidR="00FA4FA5" w:rsidRPr="006F677B">
          <w:rPr>
            <w:rFonts w:ascii="Arial" w:hAnsi="Arial" w:cs="Arial"/>
            <w:vanish/>
            <w:color w:val="333399"/>
            <w:u w:val="single"/>
          </w:rPr>
          <w:t>[ressources documentaires]</w:t>
        </w:r>
      </w:hyperlink>
    </w:p>
    <w:p w:rsidR="00FA4FA5" w:rsidRPr="006F677B" w:rsidRDefault="00FA4FA5" w:rsidP="00327F1F">
      <w:pPr>
        <w:pStyle w:val="NormaleWeb"/>
        <w:tabs>
          <w:tab w:val="left" w:pos="0"/>
          <w:tab w:val="left" w:pos="4536"/>
          <w:tab w:val="left" w:pos="10348"/>
        </w:tabs>
        <w:spacing w:before="120" w:beforeAutospacing="0" w:after="0" w:afterAutospacing="0" w:line="276" w:lineRule="auto"/>
        <w:ind w:right="-1"/>
        <w:rPr>
          <w:rFonts w:ascii="Arial" w:hAnsi="Arial" w:cs="Arial"/>
          <w:vanish/>
          <w:color w:val="333399"/>
        </w:rPr>
      </w:pPr>
      <w:r w:rsidRPr="006F677B">
        <w:rPr>
          <w:rFonts w:ascii="Arial" w:hAnsi="Arial" w:cs="Arial"/>
          <w:b/>
          <w:bCs/>
          <w:vanish/>
          <w:color w:val="333399"/>
        </w:rPr>
        <w:t>Dans les autres documents</w:t>
      </w:r>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3" w:history="1">
        <w:r w:rsidR="00FA4FA5" w:rsidRPr="006F677B">
          <w:rPr>
            <w:rStyle w:val="Collegamentoipertestuale"/>
            <w:rFonts w:ascii="Arial" w:hAnsi="Arial" w:cs="Arial"/>
            <w:vanish/>
            <w:color w:val="333399"/>
          </w:rPr>
          <w:t>Des Paradis éphémères</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4" w:history="1">
        <w:r w:rsidR="00FA4FA5" w:rsidRPr="006F677B">
          <w:rPr>
            <w:rStyle w:val="Collegamentoipertestuale"/>
            <w:rFonts w:ascii="Arial" w:hAnsi="Arial" w:cs="Arial"/>
            <w:vanish/>
            <w:color w:val="333399"/>
          </w:rPr>
          <w:t>Stockhausen au-delà...</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5" w:history="1">
        <w:r w:rsidR="00FA4FA5" w:rsidRPr="006F677B">
          <w:rPr>
            <w:rStyle w:val="Collegamentoipertestuale"/>
            <w:rFonts w:ascii="Arial" w:hAnsi="Arial" w:cs="Arial"/>
            <w:vanish/>
            <w:color w:val="333399"/>
          </w:rPr>
          <w:t>Recouvrir, découvrir... entretien avec Beat Furrer</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6" w:history="1">
        <w:r w:rsidR="00FA4FA5" w:rsidRPr="006F677B">
          <w:rPr>
            <w:rStyle w:val="Collegamentoipertestuale"/>
            <w:rFonts w:ascii="Arial" w:hAnsi="Arial" w:cs="Arial"/>
            <w:vanish/>
            <w:color w:val="333399"/>
          </w:rPr>
          <w:t>Entretien avec Luis de Pablo</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7" w:history="1">
        <w:r w:rsidR="00FA4FA5" w:rsidRPr="006F677B">
          <w:rPr>
            <w:rStyle w:val="Collegamentoipertestuale"/>
            <w:rFonts w:ascii="Arial" w:hAnsi="Arial" w:cs="Arial"/>
            <w:vanish/>
            <w:color w:val="333399"/>
          </w:rPr>
          <w:t>Barraqué le Romantique</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8" w:history="1">
        <w:r w:rsidR="00FA4FA5" w:rsidRPr="006F677B">
          <w:rPr>
            <w:rStyle w:val="Collegamentoipertestuale"/>
            <w:rFonts w:ascii="Arial" w:hAnsi="Arial" w:cs="Arial"/>
            <w:vanish/>
            <w:color w:val="333399"/>
          </w:rPr>
          <w:t>Entretien avec Emmanuel Nunes</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49" w:history="1">
        <w:r w:rsidR="00FA4FA5" w:rsidRPr="006F677B">
          <w:rPr>
            <w:rStyle w:val="Collegamentoipertestuale"/>
            <w:rFonts w:ascii="Arial" w:hAnsi="Arial" w:cs="Arial"/>
            <w:vanish/>
            <w:color w:val="333399"/>
          </w:rPr>
          <w:t>Relier puis Délier, Aperçus sur la vie et l'esthétique de Zimmermann</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50" w:history="1">
        <w:r w:rsidR="00FA4FA5" w:rsidRPr="006F677B">
          <w:rPr>
            <w:rStyle w:val="Collegamentoipertestuale"/>
            <w:rFonts w:ascii="Arial" w:hAnsi="Arial" w:cs="Arial"/>
            <w:vanish/>
            <w:color w:val="333399"/>
          </w:rPr>
          <w:t>Images sonores, symétries, miroirs</w:t>
        </w:r>
      </w:hyperlink>
    </w:p>
    <w:p w:rsidR="00FA4FA5" w:rsidRPr="006F677B" w:rsidRDefault="000B003E" w:rsidP="00327F1F">
      <w:pPr>
        <w:numPr>
          <w:ilvl w:val="0"/>
          <w:numId w:val="7"/>
        </w:numPr>
        <w:tabs>
          <w:tab w:val="left" w:pos="0"/>
          <w:tab w:val="left" w:pos="4536"/>
          <w:tab w:val="left" w:pos="10348"/>
        </w:tabs>
        <w:spacing w:before="120" w:line="276" w:lineRule="auto"/>
        <w:ind w:left="0" w:right="-1" w:firstLine="0"/>
        <w:rPr>
          <w:rFonts w:ascii="Arial" w:hAnsi="Arial" w:cs="Arial"/>
          <w:vanish/>
          <w:color w:val="333399"/>
        </w:rPr>
      </w:pPr>
      <w:hyperlink r:id="rId451" w:history="1">
        <w:r w:rsidR="00FA4FA5" w:rsidRPr="006F677B">
          <w:rPr>
            <w:rStyle w:val="Collegamentoipertestuale"/>
            <w:rFonts w:ascii="Arial" w:hAnsi="Arial" w:cs="Arial"/>
            <w:vanish/>
            <w:color w:val="333399"/>
          </w:rPr>
          <w:t>Entretien avec Emmanuel Nunes</w:t>
        </w:r>
      </w:hyperlink>
    </w:p>
    <w:p w:rsidR="00F77381" w:rsidRPr="006F677B" w:rsidRDefault="00F77381" w:rsidP="00327F1F">
      <w:pPr>
        <w:tabs>
          <w:tab w:val="left" w:pos="0"/>
          <w:tab w:val="left" w:pos="4536"/>
          <w:tab w:val="left" w:pos="10348"/>
        </w:tabs>
        <w:spacing w:before="120" w:line="276" w:lineRule="auto"/>
        <w:ind w:right="-1"/>
        <w:rPr>
          <w:rFonts w:ascii="Arial" w:hAnsi="Arial" w:cs="Arial"/>
          <w:color w:val="333399"/>
          <w:u w:val="single"/>
          <w:lang w:val="en-US"/>
        </w:rPr>
      </w:pPr>
      <w:r w:rsidRPr="006F677B">
        <w:rPr>
          <w:rFonts w:ascii="Arial" w:hAnsi="Arial" w:cs="Arial"/>
          <w:color w:val="333399"/>
          <w:u w:val="single"/>
          <w:lang w:val="en-US"/>
        </w:rPr>
        <w:t>BOURGEOIS  Derek</w:t>
      </w:r>
      <w:r w:rsidRPr="006F677B">
        <w:rPr>
          <w:rFonts w:ascii="Arial" w:hAnsi="Arial" w:cs="Arial"/>
          <w:color w:val="333399"/>
          <w:u w:val="single"/>
          <w:lang w:val="en-US"/>
        </w:rPr>
        <w:tab/>
      </w:r>
      <w:r w:rsidR="00116358" w:rsidRPr="006F677B">
        <w:rPr>
          <w:rFonts w:ascii="Arial" w:hAnsi="Arial" w:cs="Arial"/>
          <w:color w:val="333399"/>
          <w:u w:val="single"/>
          <w:lang w:val="en-US"/>
        </w:rPr>
        <w:t>Kingston on Thames,16.10.1941</w:t>
      </w:r>
    </w:p>
    <w:p w:rsidR="004A0C48" w:rsidRPr="006F677B" w:rsidRDefault="004A0C48"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Compositore e direttore d’orchestra inglese, studi al Royal College, allievo di Howells e Boult. Dal 1970 al 1984 insegnante alla Bristol Univerity. Residente a Mallorca dal 2002. Autore di 75 Sinfonie. Al suo matrimonio fu </w:t>
      </w:r>
      <w:r w:rsidR="001814C8" w:rsidRPr="006F677B">
        <w:rPr>
          <w:rFonts w:ascii="Arial" w:hAnsi="Arial" w:cs="Arial"/>
          <w:color w:val="333399"/>
          <w:sz w:val="20"/>
          <w:szCs w:val="20"/>
        </w:rPr>
        <w:t xml:space="preserve">     </w:t>
      </w:r>
      <w:r w:rsidRPr="006F677B">
        <w:rPr>
          <w:rFonts w:ascii="Arial" w:hAnsi="Arial" w:cs="Arial"/>
          <w:color w:val="333399"/>
          <w:sz w:val="20"/>
          <w:szCs w:val="20"/>
        </w:rPr>
        <w:t>l’autore delle musiche, per evitare di fare uscire dalla cerimonia gli invitati, quasi in marcia, cambiò a quest’ultimo brano i ritmi, in modo di non creare disagio. La Musica è anche educazione…</w:t>
      </w:r>
    </w:p>
    <w:p w:rsidR="00116358" w:rsidRPr="00075EDB" w:rsidRDefault="0011635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Fantasy Piece, cl</w:t>
      </w:r>
      <w:r w:rsidR="00C91DA9">
        <w:rPr>
          <w:rFonts w:ascii="Arial" w:hAnsi="Arial" w:cs="Arial"/>
        </w:rPr>
        <w:t>arinetto</w:t>
      </w:r>
      <w:r w:rsidRPr="00075EDB">
        <w:rPr>
          <w:rFonts w:ascii="Arial" w:hAnsi="Arial" w:cs="Arial"/>
        </w:rPr>
        <w:t xml:space="preserve"> solo, op. 133 (1993, 12’).   Sonata, op. 46, cl. e pf. (1975, 19’).   </w:t>
      </w:r>
    </w:p>
    <w:p w:rsidR="00116358" w:rsidRPr="00075EDB" w:rsidRDefault="00474940" w:rsidP="00327F1F">
      <w:pPr>
        <w:tabs>
          <w:tab w:val="left" w:pos="0"/>
          <w:tab w:val="left" w:pos="4536"/>
          <w:tab w:val="left" w:pos="10348"/>
        </w:tabs>
        <w:spacing w:before="120" w:line="276" w:lineRule="auto"/>
        <w:ind w:right="-1"/>
        <w:rPr>
          <w:rFonts w:ascii="Arial" w:hAnsi="Arial" w:cs="Arial"/>
        </w:rPr>
      </w:pPr>
      <w:r>
        <w:rPr>
          <w:rStyle w:val="Enfasigrassetto"/>
          <w:rFonts w:ascii="Arial" w:hAnsi="Arial" w:cs="Arial"/>
          <w:b w:val="0"/>
          <w:color w:val="000000"/>
        </w:rPr>
        <w:t xml:space="preserve">2 </w:t>
      </w:r>
      <w:r w:rsidR="00116358" w:rsidRPr="00075EDB">
        <w:rPr>
          <w:rStyle w:val="Enfasigrassetto"/>
          <w:rFonts w:ascii="Arial" w:hAnsi="Arial" w:cs="Arial"/>
          <w:b w:val="0"/>
          <w:color w:val="000000"/>
        </w:rPr>
        <w:t>Clarinet</w:t>
      </w:r>
      <w:r>
        <w:rPr>
          <w:rStyle w:val="Enfasigrassetto"/>
          <w:rFonts w:ascii="Arial" w:hAnsi="Arial" w:cs="Arial"/>
          <w:b w:val="0"/>
          <w:color w:val="000000"/>
        </w:rPr>
        <w:t>ti,</w:t>
      </w:r>
      <w:r w:rsidR="00116358" w:rsidRPr="00075EDB">
        <w:rPr>
          <w:rStyle w:val="Enfasigrassetto"/>
          <w:rFonts w:ascii="Arial" w:hAnsi="Arial" w:cs="Arial"/>
          <w:b w:val="0"/>
          <w:color w:val="000000"/>
        </w:rPr>
        <w:t xml:space="preserve"> op. 243 (2006, 15’).   </w:t>
      </w:r>
      <w:r w:rsidR="00116358" w:rsidRPr="00075EDB">
        <w:rPr>
          <w:rFonts w:ascii="Arial" w:hAnsi="Arial" w:cs="Arial"/>
        </w:rPr>
        <w:t xml:space="preserve">Clarinetto e quart. archi, op. 147 (1995, 21’).   </w:t>
      </w:r>
    </w:p>
    <w:p w:rsidR="00474940" w:rsidRDefault="0011635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w:t>
      </w:r>
      <w:r w:rsidR="004A0C48" w:rsidRPr="00075EDB">
        <w:rPr>
          <w:rFonts w:ascii="Arial" w:hAnsi="Arial" w:cs="Arial"/>
        </w:rPr>
        <w:t>,</w:t>
      </w:r>
      <w:r w:rsidRPr="00075EDB">
        <w:rPr>
          <w:rFonts w:ascii="Arial" w:hAnsi="Arial" w:cs="Arial"/>
        </w:rPr>
        <w:t xml:space="preserve"> clarinetto e archi</w:t>
      </w:r>
      <w:r w:rsidR="004A0C48" w:rsidRPr="00075EDB">
        <w:rPr>
          <w:rFonts w:ascii="Arial" w:hAnsi="Arial" w:cs="Arial"/>
        </w:rPr>
        <w:t xml:space="preserve"> op. 25</w:t>
      </w:r>
      <w:r w:rsidRPr="00075EDB">
        <w:rPr>
          <w:rFonts w:ascii="Arial" w:hAnsi="Arial" w:cs="Arial"/>
        </w:rPr>
        <w:t xml:space="preserve"> (1967, 13’).   </w:t>
      </w:r>
    </w:p>
    <w:p w:rsidR="00116358" w:rsidRPr="001C5644" w:rsidRDefault="00116358"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Concerto, op. 51, </w:t>
      </w:r>
      <w:r w:rsidR="00474940" w:rsidRPr="00075EDB">
        <w:rPr>
          <w:rFonts w:ascii="Arial" w:hAnsi="Arial" w:cs="Arial"/>
          <w:color w:val="000000"/>
        </w:rPr>
        <w:t>clarinetto</w:t>
      </w:r>
      <w:r w:rsidRPr="00075EDB">
        <w:rPr>
          <w:rFonts w:ascii="Arial" w:hAnsi="Arial" w:cs="Arial"/>
        </w:rPr>
        <w:t xml:space="preserve"> e orch. </w:t>
      </w:r>
      <w:r w:rsidRPr="001C5644">
        <w:rPr>
          <w:rFonts w:ascii="Arial" w:hAnsi="Arial" w:cs="Arial"/>
          <w:lang w:val="en-US"/>
        </w:rPr>
        <w:t>(1976, 19’).</w:t>
      </w:r>
    </w:p>
    <w:p w:rsidR="004A0C48" w:rsidRPr="001C5644" w:rsidRDefault="004A0C48" w:rsidP="00327F1F">
      <w:pPr>
        <w:tabs>
          <w:tab w:val="left" w:pos="0"/>
          <w:tab w:val="left" w:pos="4536"/>
          <w:tab w:val="left" w:pos="10348"/>
        </w:tabs>
        <w:spacing w:before="120" w:line="276" w:lineRule="auto"/>
        <w:ind w:right="-1"/>
        <w:rPr>
          <w:rFonts w:ascii="Arial" w:hAnsi="Arial" w:cs="Arial"/>
          <w:color w:val="666699"/>
          <w:u w:val="single"/>
          <w:lang w:val="en-US"/>
        </w:rPr>
      </w:pPr>
    </w:p>
    <w:p w:rsidR="005E2327" w:rsidRPr="001C5644" w:rsidRDefault="005E2327" w:rsidP="00327F1F">
      <w:pPr>
        <w:tabs>
          <w:tab w:val="left" w:pos="0"/>
          <w:tab w:val="left" w:pos="4536"/>
          <w:tab w:val="left" w:pos="10348"/>
        </w:tabs>
        <w:spacing w:before="120" w:line="276" w:lineRule="auto"/>
        <w:ind w:right="-1"/>
        <w:rPr>
          <w:rFonts w:ascii="Arial" w:hAnsi="Arial" w:cs="Arial"/>
          <w:color w:val="333399"/>
          <w:u w:val="single"/>
          <w:lang w:val="en-US"/>
        </w:rPr>
      </w:pPr>
      <w:r w:rsidRPr="001C5644">
        <w:rPr>
          <w:rFonts w:ascii="Arial" w:hAnsi="Arial" w:cs="Arial"/>
          <w:color w:val="333399"/>
          <w:u w:val="single"/>
          <w:lang w:val="en-US"/>
        </w:rPr>
        <w:t>BOURGUIGNON  Francis de</w:t>
      </w:r>
      <w:r w:rsidRPr="001C5644">
        <w:rPr>
          <w:rFonts w:ascii="Arial" w:hAnsi="Arial" w:cs="Arial"/>
          <w:color w:val="333399"/>
          <w:u w:val="single"/>
          <w:lang w:val="en-US"/>
        </w:rPr>
        <w:tab/>
        <w:t>Bruxelles, 28.5.1890- Bruxelles, 11.4.1961.</w:t>
      </w:r>
    </w:p>
    <w:p w:rsidR="007C2757" w:rsidRPr="006F677B" w:rsidRDefault="007C2757" w:rsidP="00327F1F">
      <w:pPr>
        <w:tabs>
          <w:tab w:val="left" w:pos="0"/>
          <w:tab w:val="left" w:pos="4536"/>
          <w:tab w:val="left" w:pos="10348"/>
        </w:tabs>
        <w:spacing w:before="120" w:line="276" w:lineRule="auto"/>
        <w:ind w:right="-1"/>
        <w:rPr>
          <w:rFonts w:ascii="Arial" w:hAnsi="Arial" w:cs="Arial"/>
          <w:color w:val="333399"/>
          <w:sz w:val="20"/>
          <w:szCs w:val="20"/>
        </w:rPr>
      </w:pPr>
      <w:r w:rsidRPr="006F677B">
        <w:rPr>
          <w:rFonts w:ascii="Arial" w:hAnsi="Arial" w:cs="Arial"/>
          <w:color w:val="333399"/>
          <w:sz w:val="20"/>
          <w:szCs w:val="20"/>
        </w:rPr>
        <w:t xml:space="preserve">Pianista, compositore e critico musicale belga, allievo di Gilson. Concertista in tutto il mondo e insegnante </w:t>
      </w:r>
      <w:r w:rsidR="001814C8" w:rsidRPr="006F677B">
        <w:rPr>
          <w:rFonts w:ascii="Arial" w:hAnsi="Arial" w:cs="Arial"/>
          <w:color w:val="333399"/>
          <w:sz w:val="20"/>
          <w:szCs w:val="20"/>
        </w:rPr>
        <w:t xml:space="preserve">    </w:t>
      </w:r>
      <w:r w:rsidRPr="006F677B">
        <w:rPr>
          <w:rFonts w:ascii="Arial" w:hAnsi="Arial" w:cs="Arial"/>
          <w:color w:val="333399"/>
          <w:sz w:val="20"/>
          <w:szCs w:val="20"/>
        </w:rPr>
        <w:t xml:space="preserve">d’armonia </w:t>
      </w:r>
      <w:r w:rsidR="00A101FF" w:rsidRPr="006F677B">
        <w:rPr>
          <w:rFonts w:ascii="Arial" w:hAnsi="Arial" w:cs="Arial"/>
          <w:color w:val="333399"/>
          <w:sz w:val="20"/>
          <w:szCs w:val="20"/>
        </w:rPr>
        <w:t xml:space="preserve"> </w:t>
      </w:r>
      <w:r w:rsidRPr="006F677B">
        <w:rPr>
          <w:rFonts w:ascii="Arial" w:hAnsi="Arial" w:cs="Arial"/>
          <w:color w:val="333399"/>
          <w:sz w:val="20"/>
          <w:szCs w:val="20"/>
        </w:rPr>
        <w:t>a Bruxelles e direttore dell’Accademia musicale di Anderlecht. Dal 1926 fece parte del gruppo dei “Synthetistes”, fondato dal suo maestro Gilson.</w:t>
      </w:r>
    </w:p>
    <w:p w:rsidR="005E2327" w:rsidRPr="00075EDB" w:rsidRDefault="005E232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Andante e allegro op. 95 per clarinetto e pf. (1951, 6’).</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CC210B" w:rsidRPr="002A78B5" w:rsidRDefault="00CC210B"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BOUTRY  Roger</w:t>
      </w:r>
      <w:r w:rsidRPr="002A78B5">
        <w:rPr>
          <w:rFonts w:ascii="Arial" w:hAnsi="Arial" w:cs="Arial"/>
          <w:color w:val="333399"/>
          <w:u w:val="single"/>
        </w:rPr>
        <w:tab/>
        <w:t>Parigi, 27.2.1932</w:t>
      </w:r>
    </w:p>
    <w:p w:rsidR="00C850CA" w:rsidRPr="002A78B5" w:rsidRDefault="00C850C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direttore d’orchestra, pianista e insegnante francese. La madre era cantante e pianista, il padre </w:t>
      </w:r>
      <w:r w:rsidR="001630F5">
        <w:rPr>
          <w:rFonts w:ascii="Arial" w:hAnsi="Arial" w:cs="Arial"/>
          <w:color w:val="333399"/>
          <w:sz w:val="20"/>
          <w:szCs w:val="20"/>
        </w:rPr>
        <w:t xml:space="preserve">       </w:t>
      </w:r>
      <w:r w:rsidR="00FD5F4B">
        <w:rPr>
          <w:rFonts w:ascii="Arial" w:hAnsi="Arial" w:cs="Arial"/>
          <w:color w:val="333399"/>
          <w:sz w:val="20"/>
          <w:szCs w:val="20"/>
        </w:rPr>
        <w:t xml:space="preserve">          </w:t>
      </w:r>
      <w:r w:rsidRPr="002A78B5">
        <w:rPr>
          <w:rFonts w:ascii="Arial" w:hAnsi="Arial" w:cs="Arial"/>
          <w:color w:val="333399"/>
          <w:sz w:val="20"/>
          <w:szCs w:val="20"/>
        </w:rPr>
        <w:t xml:space="preserve">era solista di trombone. Studi al Conservatorio di Parigi dal 1944, con N. Boulanger, M. Long, Aubin, Gallon e </w:t>
      </w:r>
      <w:r w:rsidR="001814C8" w:rsidRPr="002A78B5">
        <w:rPr>
          <w:rFonts w:ascii="Arial" w:hAnsi="Arial" w:cs="Arial"/>
          <w:color w:val="333399"/>
          <w:sz w:val="20"/>
          <w:szCs w:val="20"/>
        </w:rPr>
        <w:t xml:space="preserve">   </w:t>
      </w:r>
      <w:r w:rsidRPr="002A78B5">
        <w:rPr>
          <w:rFonts w:ascii="Arial" w:hAnsi="Arial" w:cs="Arial"/>
          <w:color w:val="333399"/>
          <w:sz w:val="20"/>
          <w:szCs w:val="20"/>
        </w:rPr>
        <w:t>Fourestier. Prix de Rome nel 1954 e Premio Tchaikovsky nel 1958, a Mosca. Concertista in America, Russia, Australia. Direttore d’orchestra a Bruxelles, Roma, ai Concerti Lamoureux. Direttore alla Guardia Nazionale,</w:t>
      </w:r>
      <w:r w:rsidR="00A101FF" w:rsidRPr="002A78B5">
        <w:rPr>
          <w:rFonts w:ascii="Arial" w:hAnsi="Arial" w:cs="Arial"/>
          <w:color w:val="333399"/>
          <w:sz w:val="20"/>
          <w:szCs w:val="20"/>
        </w:rPr>
        <w:t xml:space="preserve"> </w:t>
      </w:r>
      <w:r w:rsidR="00FD5F4B">
        <w:rPr>
          <w:rFonts w:ascii="Arial" w:hAnsi="Arial" w:cs="Arial"/>
          <w:color w:val="333399"/>
          <w:sz w:val="20"/>
          <w:szCs w:val="20"/>
        </w:rPr>
        <w:t xml:space="preserve">                           </w:t>
      </w:r>
      <w:r w:rsidRPr="002A78B5">
        <w:rPr>
          <w:rFonts w:ascii="Arial" w:hAnsi="Arial" w:cs="Arial"/>
          <w:color w:val="333399"/>
          <w:sz w:val="20"/>
          <w:szCs w:val="20"/>
        </w:rPr>
        <w:t>ne</w:t>
      </w:r>
      <w:r w:rsidR="00FD5F4B">
        <w:rPr>
          <w:rFonts w:ascii="Arial" w:hAnsi="Arial" w:cs="Arial"/>
          <w:color w:val="333399"/>
          <w:sz w:val="20"/>
          <w:szCs w:val="20"/>
        </w:rPr>
        <w:t xml:space="preserve"> </w:t>
      </w:r>
      <w:r w:rsidRPr="002A78B5">
        <w:rPr>
          <w:rFonts w:ascii="Arial" w:hAnsi="Arial" w:cs="Arial"/>
          <w:color w:val="333399"/>
          <w:sz w:val="20"/>
          <w:szCs w:val="20"/>
        </w:rPr>
        <w:t xml:space="preserve">fu Presidente onorario </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ed ebbe i gradi di Colonnello. Numerosi altri riconoscimenti. </w:t>
      </w:r>
      <w:r w:rsidR="001630F5">
        <w:rPr>
          <w:rFonts w:ascii="Arial" w:hAnsi="Arial" w:cs="Arial"/>
          <w:color w:val="333399"/>
          <w:sz w:val="20"/>
          <w:szCs w:val="20"/>
        </w:rPr>
        <w:t xml:space="preserve">                                                </w:t>
      </w:r>
      <w:r w:rsidRPr="002A78B5">
        <w:rPr>
          <w:rFonts w:ascii="Arial" w:hAnsi="Arial" w:cs="Arial"/>
          <w:color w:val="333399"/>
          <w:sz w:val="20"/>
          <w:szCs w:val="20"/>
        </w:rPr>
        <w:t xml:space="preserve">Insegnante al Conservatorio di Parigi. </w:t>
      </w:r>
    </w:p>
    <w:p w:rsidR="00C850CA" w:rsidRPr="00075EDB" w:rsidRDefault="00C850CA" w:rsidP="00327F1F">
      <w:pPr>
        <w:pBdr>
          <w:top w:val="single" w:sz="6" w:space="1" w:color="auto"/>
        </w:pBdr>
        <w:tabs>
          <w:tab w:val="left" w:pos="0"/>
          <w:tab w:val="left" w:pos="4536"/>
          <w:tab w:val="left" w:pos="10348"/>
        </w:tabs>
        <w:spacing w:before="120" w:line="276" w:lineRule="auto"/>
        <w:ind w:right="-1"/>
        <w:rPr>
          <w:rFonts w:ascii="Arial" w:hAnsi="Arial" w:cs="Arial"/>
          <w:vanish/>
        </w:rPr>
      </w:pPr>
      <w:r w:rsidRPr="00075EDB">
        <w:rPr>
          <w:rFonts w:ascii="Arial" w:hAnsi="Arial" w:cs="Arial"/>
          <w:vanish/>
        </w:rPr>
        <w:lastRenderedPageBreak/>
        <w:t>Fine modulo</w:t>
      </w:r>
    </w:p>
    <w:p w:rsidR="00C850CA" w:rsidRPr="00075EDB" w:rsidRDefault="00C850CA" w:rsidP="00327F1F">
      <w:pPr>
        <w:pBdr>
          <w:top w:val="single" w:sz="6" w:space="1" w:color="auto"/>
        </w:pBdr>
        <w:tabs>
          <w:tab w:val="left" w:pos="0"/>
          <w:tab w:val="left" w:pos="4536"/>
          <w:tab w:val="left" w:pos="10348"/>
        </w:tabs>
        <w:spacing w:before="120" w:line="276" w:lineRule="auto"/>
        <w:ind w:right="-1"/>
        <w:rPr>
          <w:rFonts w:ascii="Arial" w:hAnsi="Arial" w:cs="Arial"/>
          <w:vanish/>
        </w:rPr>
      </w:pPr>
      <w:r w:rsidRPr="00075EDB">
        <w:rPr>
          <w:rFonts w:ascii="Arial" w:hAnsi="Arial" w:cs="Arial"/>
          <w:vanish/>
        </w:rPr>
        <w:t>Fine modulo</w:t>
      </w:r>
    </w:p>
    <w:p w:rsidR="00C850CA" w:rsidRPr="00075EDB" w:rsidRDefault="00C850CA" w:rsidP="00327F1F">
      <w:pPr>
        <w:pBdr>
          <w:top w:val="single" w:sz="6" w:space="1" w:color="auto"/>
        </w:pBdr>
        <w:tabs>
          <w:tab w:val="left" w:pos="0"/>
          <w:tab w:val="left" w:pos="4536"/>
          <w:tab w:val="left" w:pos="10348"/>
        </w:tabs>
        <w:spacing w:before="120" w:line="276" w:lineRule="auto"/>
        <w:ind w:right="-1"/>
        <w:rPr>
          <w:rFonts w:ascii="Arial" w:hAnsi="Arial" w:cs="Arial"/>
          <w:vanish/>
        </w:rPr>
      </w:pPr>
      <w:r w:rsidRPr="00075EDB">
        <w:rPr>
          <w:rFonts w:ascii="Arial" w:hAnsi="Arial" w:cs="Arial"/>
          <w:vanish/>
        </w:rPr>
        <w:t>Fine modulo</w:t>
      </w:r>
    </w:p>
    <w:p w:rsidR="00C850CA" w:rsidRPr="00075EDB" w:rsidRDefault="00C850C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Clarinetto e pf.:   Paronymes,   3 Scozzesi,   Asuka rapsodia (2004),   En bleu et rouge.</w:t>
      </w:r>
    </w:p>
    <w:p w:rsidR="00CC210B" w:rsidRPr="00075EDB" w:rsidRDefault="00CB596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Festival, per 4 clarinetti.</w:t>
      </w:r>
      <w:r w:rsidR="00563368" w:rsidRPr="00075EDB">
        <w:rPr>
          <w:rFonts w:ascii="Arial" w:hAnsi="Arial" w:cs="Arial"/>
          <w:color w:val="000000"/>
        </w:rPr>
        <w:t xml:space="preserve">   Divertimento, ob</w:t>
      </w:r>
      <w:r w:rsidR="00C850CA" w:rsidRPr="00075EDB">
        <w:rPr>
          <w:rFonts w:ascii="Arial" w:hAnsi="Arial" w:cs="Arial"/>
          <w:color w:val="000000"/>
        </w:rPr>
        <w:t>oe,</w:t>
      </w:r>
      <w:r w:rsidR="00563368" w:rsidRPr="00075EDB">
        <w:rPr>
          <w:rFonts w:ascii="Arial" w:hAnsi="Arial" w:cs="Arial"/>
          <w:color w:val="000000"/>
        </w:rPr>
        <w:t xml:space="preserve"> cl</w:t>
      </w:r>
      <w:r w:rsidR="00C850CA" w:rsidRPr="00075EDB">
        <w:rPr>
          <w:rFonts w:ascii="Arial" w:hAnsi="Arial" w:cs="Arial"/>
          <w:color w:val="000000"/>
        </w:rPr>
        <w:t>arinetto e</w:t>
      </w:r>
      <w:r w:rsidR="00563368" w:rsidRPr="00075EDB">
        <w:rPr>
          <w:rFonts w:ascii="Arial" w:hAnsi="Arial" w:cs="Arial"/>
          <w:color w:val="000000"/>
        </w:rPr>
        <w:t xml:space="preserve"> fag</w:t>
      </w:r>
      <w:r w:rsidR="00C850CA" w:rsidRPr="00075EDB">
        <w:rPr>
          <w:rFonts w:ascii="Arial" w:hAnsi="Arial" w:cs="Arial"/>
          <w:color w:val="000000"/>
        </w:rPr>
        <w:t>otto</w:t>
      </w:r>
      <w:r w:rsidR="00563368" w:rsidRPr="00075EDB">
        <w:rPr>
          <w:rFonts w:ascii="Arial" w:hAnsi="Arial" w:cs="Arial"/>
          <w:color w:val="000000"/>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531D5B" w:rsidRPr="002A78B5" w:rsidRDefault="00531D5B" w:rsidP="00327F1F">
      <w:pPr>
        <w:tabs>
          <w:tab w:val="left" w:pos="0"/>
          <w:tab w:val="left" w:pos="4536"/>
          <w:tab w:val="left" w:pos="10348"/>
        </w:tabs>
        <w:spacing w:before="120" w:line="276" w:lineRule="auto"/>
        <w:ind w:right="-1"/>
        <w:rPr>
          <w:rFonts w:ascii="Arial" w:hAnsi="Arial" w:cs="Arial"/>
          <w:color w:val="333399"/>
          <w:u w:val="single"/>
        </w:rPr>
      </w:pPr>
      <w:bookmarkStart w:id="2" w:name="B.C3.BChnenwerke"/>
      <w:bookmarkStart w:id="3" w:name="Kammermusik"/>
      <w:bookmarkEnd w:id="2"/>
      <w:bookmarkEnd w:id="3"/>
      <w:r w:rsidRPr="002A78B5">
        <w:rPr>
          <w:rFonts w:ascii="Arial" w:hAnsi="Arial" w:cs="Arial"/>
          <w:color w:val="333399"/>
          <w:u w:val="single"/>
        </w:rPr>
        <w:t>BOWEN  York</w:t>
      </w:r>
      <w:r w:rsidRPr="002A78B5">
        <w:rPr>
          <w:rFonts w:ascii="Arial" w:hAnsi="Arial" w:cs="Arial"/>
          <w:color w:val="333399"/>
          <w:u w:val="single"/>
        </w:rPr>
        <w:tab/>
        <w:t>Londra, 22.2.1884 - Hampstead, 23.11.1961</w:t>
      </w:r>
    </w:p>
    <w:p w:rsidR="001574A8" w:rsidRPr="002A78B5" w:rsidRDefault="001574A8"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Pianista, organista, violista, cornista e compositore, definito “Il Rachmaninov inglese”. Allievo di Corder e Matthay </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alla Royal Accademy di Londra, dove fu insegnante di pianoforte. Dopo la sua morte le sue opere sono state relativamente poco eseguite e molte sue opere sono rimaste inedite. Fece di tutto per riportare la viola in primo </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piano e non strumento inferiore. Nel 1903, dopo l’ascolto del suo 1° Concerto in Mib, per pianoforte e orchestra, </w:t>
      </w:r>
      <w:r w:rsidR="00A101FF" w:rsidRPr="002A78B5">
        <w:rPr>
          <w:rFonts w:ascii="Arial" w:hAnsi="Arial" w:cs="Arial"/>
          <w:color w:val="333399"/>
          <w:sz w:val="20"/>
          <w:szCs w:val="20"/>
        </w:rPr>
        <w:t xml:space="preserve"> </w:t>
      </w:r>
      <w:r w:rsidRPr="002A78B5">
        <w:rPr>
          <w:rFonts w:ascii="Arial" w:hAnsi="Arial" w:cs="Arial"/>
          <w:color w:val="333399"/>
          <w:sz w:val="20"/>
          <w:szCs w:val="20"/>
        </w:rPr>
        <w:t>Saint-Saens lo definì “Il miglior compositore inglese”.</w:t>
      </w:r>
    </w:p>
    <w:p w:rsidR="00264092" w:rsidRPr="00075EDB" w:rsidRDefault="002640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Phantasie-Quintet</w:t>
      </w:r>
      <w:r w:rsidRPr="00075EDB">
        <w:rPr>
          <w:rFonts w:ascii="Arial" w:hAnsi="Arial" w:cs="Arial"/>
        </w:rPr>
        <w:t xml:space="preserve"> in Re-, clarinetto basso e quart. d'archi, op. 93 (1932)</w:t>
      </w:r>
    </w:p>
    <w:p w:rsidR="00264092" w:rsidRPr="00075EDB" w:rsidRDefault="002640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in Fa, clarinetto e pf</w:t>
      </w:r>
      <w:r w:rsidR="00474940">
        <w:rPr>
          <w:rFonts w:ascii="Arial" w:hAnsi="Arial" w:cs="Arial"/>
        </w:rPr>
        <w:t>.</w:t>
      </w:r>
      <w:r w:rsidRPr="00075EDB">
        <w:rPr>
          <w:rFonts w:ascii="Arial" w:hAnsi="Arial" w:cs="Arial"/>
        </w:rPr>
        <w:t xml:space="preserve"> op. 109 (1943).</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601E99" w:rsidRPr="002A78B5" w:rsidRDefault="00601E99"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2A78B5">
        <w:rPr>
          <w:rFonts w:ascii="Arial" w:hAnsi="Arial" w:cs="Arial"/>
          <w:color w:val="333399"/>
          <w:sz w:val="24"/>
          <w:szCs w:val="24"/>
          <w:u w:val="single"/>
          <w:lang w:val="en-US"/>
        </w:rPr>
        <w:t>BOWLES  Paul</w:t>
      </w:r>
      <w:r w:rsidRPr="002A78B5">
        <w:rPr>
          <w:rFonts w:ascii="Arial" w:hAnsi="Arial" w:cs="Arial"/>
          <w:color w:val="333399"/>
          <w:sz w:val="24"/>
          <w:szCs w:val="24"/>
          <w:u w:val="single"/>
          <w:lang w:val="en-US"/>
        </w:rPr>
        <w:tab/>
        <w:t>New York 30.12.1910 - Tangeri 18.11.1999.</w:t>
      </w:r>
    </w:p>
    <w:p w:rsidR="00601E99" w:rsidRPr="002A78B5" w:rsidRDefault="00601E99"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Compositore e romanziere americano</w:t>
      </w:r>
      <w:r w:rsidR="00AA0369" w:rsidRPr="002A78B5">
        <w:rPr>
          <w:rFonts w:ascii="Arial" w:hAnsi="Arial" w:cs="Arial"/>
          <w:color w:val="333399"/>
        </w:rPr>
        <w:t>,</w:t>
      </w:r>
      <w:r w:rsidRPr="002A78B5">
        <w:rPr>
          <w:rFonts w:ascii="Arial" w:hAnsi="Arial" w:cs="Arial"/>
          <w:color w:val="333399"/>
        </w:rPr>
        <w:t xml:space="preserve"> allievo di Copland e Thompson. Ricerche sulla musica popolare </w:t>
      </w:r>
      <w:r w:rsidR="00A101FF" w:rsidRPr="002A78B5">
        <w:rPr>
          <w:rFonts w:ascii="Arial" w:hAnsi="Arial" w:cs="Arial"/>
          <w:color w:val="333399"/>
        </w:rPr>
        <w:t xml:space="preserve">     </w:t>
      </w:r>
      <w:r w:rsidRPr="002A78B5">
        <w:rPr>
          <w:rFonts w:ascii="Arial" w:hAnsi="Arial" w:cs="Arial"/>
          <w:color w:val="333399"/>
        </w:rPr>
        <w:t>nordafricana e americana</w:t>
      </w:r>
      <w:r w:rsidR="00B71501" w:rsidRPr="002A78B5">
        <w:rPr>
          <w:rFonts w:ascii="Arial" w:hAnsi="Arial" w:cs="Arial"/>
          <w:color w:val="333399"/>
        </w:rPr>
        <w:t>.</w:t>
      </w:r>
    </w:p>
    <w:p w:rsidR="00601E99" w:rsidRPr="00075EDB" w:rsidRDefault="00601E9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Musi for a Farce, </w:t>
      </w:r>
      <w:r w:rsidR="00474940" w:rsidRPr="00075EDB">
        <w:rPr>
          <w:rFonts w:ascii="Arial" w:hAnsi="Arial" w:cs="Arial"/>
          <w:color w:val="000000"/>
        </w:rPr>
        <w:t>clarinetto</w:t>
      </w:r>
      <w:r w:rsidR="00474940">
        <w:rPr>
          <w:rFonts w:ascii="Arial" w:hAnsi="Arial" w:cs="Arial"/>
          <w:color w:val="000000"/>
        </w:rPr>
        <w:t>,</w:t>
      </w:r>
      <w:r w:rsidR="00474940" w:rsidRPr="00075EDB">
        <w:rPr>
          <w:rFonts w:ascii="Arial" w:hAnsi="Arial" w:cs="Arial"/>
          <w:color w:val="000000"/>
        </w:rPr>
        <w:t xml:space="preserve"> </w:t>
      </w:r>
      <w:r w:rsidRPr="00075EDB">
        <w:rPr>
          <w:rFonts w:ascii="Arial" w:hAnsi="Arial" w:cs="Arial"/>
          <w:color w:val="000000"/>
        </w:rPr>
        <w:t>tr. pf. perc. (1938).</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A55AB3" w:rsidRPr="002A78B5" w:rsidRDefault="00A55AB3"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BOYADIAN  Hayg</w:t>
      </w:r>
      <w:r w:rsidRPr="002A78B5">
        <w:rPr>
          <w:rFonts w:ascii="Arial" w:hAnsi="Arial" w:cs="Arial"/>
          <w:color w:val="333399"/>
          <w:u w:val="single"/>
        </w:rPr>
        <w:tab/>
        <w:t>Parigi, 1938</w:t>
      </w:r>
    </w:p>
    <w:p w:rsidR="00A55AB3" w:rsidRPr="002A78B5" w:rsidRDefault="00A55AB3"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statunitense di famiglia armena, giovanissimo emigrò da Parigi in Argentina, dove studiò al Conservatorio Liszt. Nel 1958 si spostò negli Stati Uniti. Fu allievo di Balzi, Shifrin, Lucier e Cohen.  </w:t>
      </w:r>
    </w:p>
    <w:p w:rsidR="00865CD5" w:rsidRPr="00075EDB" w:rsidRDefault="00A55AB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Dialoghi, 2 cl</w:t>
      </w:r>
      <w:r w:rsidR="00865CD5" w:rsidRPr="00075EDB">
        <w:rPr>
          <w:rFonts w:ascii="Arial" w:hAnsi="Arial" w:cs="Arial"/>
        </w:rPr>
        <w:t>arinetti</w:t>
      </w:r>
      <w:r w:rsidRPr="00075EDB">
        <w:rPr>
          <w:rFonts w:ascii="Arial" w:hAnsi="Arial" w:cs="Arial"/>
        </w:rPr>
        <w:t xml:space="preserve"> (1980, 13’).   </w:t>
      </w:r>
      <w:r w:rsidR="00D106C5" w:rsidRPr="00075EDB">
        <w:rPr>
          <w:rFonts w:ascii="Arial" w:hAnsi="Arial" w:cs="Arial"/>
        </w:rPr>
        <w:t xml:space="preserve"> </w:t>
      </w:r>
      <w:r w:rsidR="00865CD5" w:rsidRPr="00075EDB">
        <w:rPr>
          <w:rFonts w:ascii="Arial" w:hAnsi="Arial" w:cs="Arial"/>
        </w:rPr>
        <w:t xml:space="preserve">Pezzi di carattere, 4 clarinetti (1983, 15’).   </w:t>
      </w:r>
    </w:p>
    <w:p w:rsidR="00137C93" w:rsidRPr="00075EDB" w:rsidRDefault="00A55AB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Discorsi, cl</w:t>
      </w:r>
      <w:r w:rsidR="00865CD5" w:rsidRPr="00075EDB">
        <w:rPr>
          <w:rFonts w:ascii="Arial" w:hAnsi="Arial" w:cs="Arial"/>
        </w:rPr>
        <w:t>arinetto e</w:t>
      </w:r>
      <w:r w:rsidRPr="00075EDB">
        <w:rPr>
          <w:rFonts w:ascii="Arial" w:hAnsi="Arial" w:cs="Arial"/>
        </w:rPr>
        <w:t xml:space="preserve"> vcl. (1975, 12’).  </w:t>
      </w:r>
      <w:r w:rsidR="00D106C5" w:rsidRPr="00075EDB">
        <w:rPr>
          <w:rFonts w:ascii="Arial" w:hAnsi="Arial" w:cs="Arial"/>
        </w:rPr>
        <w:t xml:space="preserve">  </w:t>
      </w:r>
      <w:r w:rsidRPr="00075EDB">
        <w:rPr>
          <w:rFonts w:ascii="Arial" w:hAnsi="Arial" w:cs="Arial"/>
        </w:rPr>
        <w:t>Contorni, cl</w:t>
      </w:r>
      <w:r w:rsidR="00865CD5" w:rsidRPr="00075EDB">
        <w:rPr>
          <w:rFonts w:ascii="Arial" w:hAnsi="Arial" w:cs="Arial"/>
        </w:rPr>
        <w:t>arinetto</w:t>
      </w:r>
      <w:r w:rsidRPr="00075EDB">
        <w:rPr>
          <w:rFonts w:ascii="Arial" w:hAnsi="Arial" w:cs="Arial"/>
        </w:rPr>
        <w:t xml:space="preserve"> e pf. (1974, 6’).</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137C93" w:rsidRPr="00B9688F" w:rsidRDefault="00137C93" w:rsidP="00327F1F">
      <w:pPr>
        <w:tabs>
          <w:tab w:val="left" w:pos="0"/>
          <w:tab w:val="left" w:pos="4536"/>
          <w:tab w:val="left" w:pos="10348"/>
        </w:tabs>
        <w:spacing w:before="120" w:line="276" w:lineRule="auto"/>
        <w:ind w:right="-1"/>
        <w:rPr>
          <w:rFonts w:ascii="Arial" w:hAnsi="Arial" w:cs="Arial"/>
          <w:color w:val="333399"/>
          <w:u w:val="single"/>
        </w:rPr>
      </w:pPr>
      <w:r w:rsidRPr="00B9688F">
        <w:rPr>
          <w:rFonts w:ascii="Arial" w:hAnsi="Arial" w:cs="Arial"/>
          <w:color w:val="333399"/>
          <w:u w:val="single"/>
        </w:rPr>
        <w:t>BOYDELL  Brian</w:t>
      </w:r>
      <w:r w:rsidRPr="00B9688F">
        <w:rPr>
          <w:rFonts w:ascii="Arial" w:hAnsi="Arial" w:cs="Arial"/>
          <w:color w:val="333399"/>
          <w:u w:val="single"/>
        </w:rPr>
        <w:tab/>
        <w:t>Howth, 17.3.1917</w:t>
      </w:r>
      <w:r w:rsidR="00A101FF" w:rsidRPr="00B9688F">
        <w:rPr>
          <w:rFonts w:ascii="Arial" w:hAnsi="Arial" w:cs="Arial"/>
          <w:color w:val="333399"/>
          <w:u w:val="single"/>
        </w:rPr>
        <w:t xml:space="preserve">  </w:t>
      </w:r>
      <w:r w:rsidRPr="00B9688F">
        <w:rPr>
          <w:rFonts w:ascii="Arial" w:hAnsi="Arial" w:cs="Arial"/>
          <w:color w:val="333399"/>
          <w:u w:val="single"/>
        </w:rPr>
        <w:t>-</w:t>
      </w:r>
      <w:r w:rsidR="0051068D" w:rsidRPr="00B9688F">
        <w:rPr>
          <w:rFonts w:ascii="Arial" w:hAnsi="Arial" w:cs="Arial"/>
          <w:color w:val="333399"/>
          <w:u w:val="single"/>
        </w:rPr>
        <w:t xml:space="preserve"> Howth, </w:t>
      </w:r>
      <w:r w:rsidRPr="00B9688F">
        <w:rPr>
          <w:rFonts w:ascii="Arial" w:hAnsi="Arial" w:cs="Arial"/>
          <w:color w:val="333399"/>
          <w:u w:val="single"/>
        </w:rPr>
        <w:t>8.11.2000.</w:t>
      </w:r>
    </w:p>
    <w:p w:rsidR="0051068D" w:rsidRPr="00B9688F" w:rsidRDefault="00137C93" w:rsidP="00327F1F">
      <w:pPr>
        <w:tabs>
          <w:tab w:val="left" w:pos="0"/>
          <w:tab w:val="left" w:pos="4536"/>
          <w:tab w:val="left" w:pos="10348"/>
        </w:tabs>
        <w:spacing w:before="120" w:line="276" w:lineRule="auto"/>
        <w:ind w:right="-1"/>
        <w:rPr>
          <w:rFonts w:ascii="Arial" w:hAnsi="Arial" w:cs="Arial"/>
          <w:color w:val="333399"/>
          <w:sz w:val="20"/>
          <w:szCs w:val="20"/>
        </w:rPr>
      </w:pPr>
      <w:r w:rsidRPr="00B9688F">
        <w:rPr>
          <w:rFonts w:ascii="Arial" w:hAnsi="Arial" w:cs="Arial"/>
          <w:color w:val="333399"/>
          <w:sz w:val="20"/>
          <w:szCs w:val="20"/>
        </w:rPr>
        <w:t xml:space="preserve">Compositore, direttore d’orchestra e didatta irlandese. Studi al Royal College, allievo di Hadley, Howellss e </w:t>
      </w:r>
      <w:r w:rsidR="00A101FF" w:rsidRPr="00B9688F">
        <w:rPr>
          <w:rFonts w:ascii="Arial" w:hAnsi="Arial" w:cs="Arial"/>
          <w:color w:val="333399"/>
          <w:sz w:val="20"/>
          <w:szCs w:val="20"/>
        </w:rPr>
        <w:t xml:space="preserve">               </w:t>
      </w:r>
      <w:r w:rsidRPr="00B9688F">
        <w:rPr>
          <w:rFonts w:ascii="Arial" w:hAnsi="Arial" w:cs="Arial"/>
          <w:color w:val="333399"/>
          <w:sz w:val="20"/>
          <w:szCs w:val="20"/>
        </w:rPr>
        <w:t xml:space="preserve">V. Williams. </w:t>
      </w:r>
      <w:r w:rsidR="0051068D" w:rsidRPr="00B9688F">
        <w:rPr>
          <w:rFonts w:ascii="Arial" w:hAnsi="Arial" w:cs="Arial"/>
          <w:color w:val="333399"/>
          <w:sz w:val="20"/>
          <w:szCs w:val="20"/>
        </w:rPr>
        <w:t xml:space="preserve">Amico di Ireland. </w:t>
      </w:r>
      <w:r w:rsidRPr="00B9688F">
        <w:rPr>
          <w:rFonts w:ascii="Arial" w:hAnsi="Arial" w:cs="Arial"/>
          <w:color w:val="333399"/>
          <w:sz w:val="20"/>
          <w:szCs w:val="20"/>
        </w:rPr>
        <w:t>Direttore dell’Orchestra di Dublino e</w:t>
      </w:r>
      <w:r w:rsidR="0051068D" w:rsidRPr="00B9688F">
        <w:rPr>
          <w:rFonts w:ascii="Arial" w:hAnsi="Arial" w:cs="Arial"/>
          <w:color w:val="333399"/>
          <w:sz w:val="20"/>
          <w:szCs w:val="20"/>
        </w:rPr>
        <w:t xml:space="preserve"> i</w:t>
      </w:r>
      <w:r w:rsidRPr="00B9688F">
        <w:rPr>
          <w:rFonts w:ascii="Arial" w:hAnsi="Arial" w:cs="Arial"/>
          <w:color w:val="333399"/>
          <w:sz w:val="20"/>
          <w:szCs w:val="20"/>
        </w:rPr>
        <w:t>nsegnante al</w:t>
      </w:r>
      <w:r w:rsidR="0051068D" w:rsidRPr="00B9688F">
        <w:rPr>
          <w:rFonts w:ascii="Arial" w:hAnsi="Arial" w:cs="Arial"/>
          <w:color w:val="333399"/>
          <w:sz w:val="20"/>
          <w:szCs w:val="20"/>
        </w:rPr>
        <w:t>la Royal Irish Academy e al</w:t>
      </w:r>
      <w:r w:rsidRPr="00B9688F">
        <w:rPr>
          <w:rFonts w:ascii="Arial" w:hAnsi="Arial" w:cs="Arial"/>
          <w:color w:val="333399"/>
          <w:sz w:val="20"/>
          <w:szCs w:val="20"/>
        </w:rPr>
        <w:t xml:space="preserve"> </w:t>
      </w:r>
      <w:r w:rsidR="001814C8" w:rsidRPr="00B9688F">
        <w:rPr>
          <w:rFonts w:ascii="Arial" w:hAnsi="Arial" w:cs="Arial"/>
          <w:color w:val="333399"/>
          <w:sz w:val="20"/>
          <w:szCs w:val="20"/>
        </w:rPr>
        <w:t xml:space="preserve">        </w:t>
      </w:r>
      <w:r w:rsidRPr="00B9688F">
        <w:rPr>
          <w:rFonts w:ascii="Arial" w:hAnsi="Arial" w:cs="Arial"/>
          <w:color w:val="333399"/>
          <w:sz w:val="20"/>
          <w:szCs w:val="20"/>
        </w:rPr>
        <w:t>Trinity College di Dublino</w:t>
      </w:r>
      <w:r w:rsidR="0051068D" w:rsidRPr="00B9688F">
        <w:rPr>
          <w:rFonts w:ascii="Arial" w:hAnsi="Arial" w:cs="Arial"/>
          <w:color w:val="333399"/>
          <w:sz w:val="20"/>
          <w:szCs w:val="20"/>
        </w:rPr>
        <w:t>.</w:t>
      </w:r>
    </w:p>
    <w:p w:rsidR="00D15F7A" w:rsidRPr="00075EDB" w:rsidRDefault="0051068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Elegy</w:t>
      </w:r>
      <w:r w:rsidR="00266C7B" w:rsidRPr="00075EDB">
        <w:rPr>
          <w:rFonts w:ascii="Arial" w:hAnsi="Arial" w:cs="Arial"/>
        </w:rPr>
        <w:t xml:space="preserve"> (6’45)</w:t>
      </w:r>
      <w:r w:rsidRPr="00075EDB">
        <w:rPr>
          <w:rFonts w:ascii="Arial" w:hAnsi="Arial" w:cs="Arial"/>
        </w:rPr>
        <w:t xml:space="preserve"> e Capriccio</w:t>
      </w:r>
      <w:r w:rsidR="00266C7B" w:rsidRPr="00075EDB">
        <w:rPr>
          <w:rFonts w:ascii="Arial" w:hAnsi="Arial" w:cs="Arial"/>
        </w:rPr>
        <w:t xml:space="preserve"> (6’15)</w:t>
      </w:r>
      <w:r w:rsidRPr="00075EDB">
        <w:rPr>
          <w:rFonts w:ascii="Arial" w:hAnsi="Arial" w:cs="Arial"/>
        </w:rPr>
        <w:t xml:space="preserve">, clarinetto e </w:t>
      </w:r>
      <w:r w:rsidR="00DA1E09" w:rsidRPr="00075EDB">
        <w:rPr>
          <w:rFonts w:ascii="Arial" w:hAnsi="Arial" w:cs="Arial"/>
        </w:rPr>
        <w:t>archi</w:t>
      </w:r>
      <w:r w:rsidRPr="00075EDB">
        <w:rPr>
          <w:rFonts w:ascii="Arial" w:hAnsi="Arial" w:cs="Arial"/>
        </w:rPr>
        <w:t xml:space="preserve"> (</w:t>
      </w:r>
      <w:r w:rsidR="00DA1E09" w:rsidRPr="00075EDB">
        <w:rPr>
          <w:rFonts w:ascii="Arial" w:hAnsi="Arial" w:cs="Arial"/>
        </w:rPr>
        <w:t>1956</w:t>
      </w:r>
      <w:r w:rsidRPr="00075EDB">
        <w:rPr>
          <w:rFonts w:ascii="Arial" w:hAnsi="Arial" w:cs="Arial"/>
        </w:rPr>
        <w:t>).</w:t>
      </w:r>
    </w:p>
    <w:p w:rsidR="003C6B1D" w:rsidRPr="00075EDB" w:rsidRDefault="003C6B1D" w:rsidP="00327F1F">
      <w:pPr>
        <w:tabs>
          <w:tab w:val="left" w:pos="0"/>
          <w:tab w:val="left" w:pos="4536"/>
          <w:tab w:val="left" w:pos="10348"/>
        </w:tabs>
        <w:spacing w:before="120" w:line="276" w:lineRule="auto"/>
        <w:ind w:right="-1"/>
        <w:rPr>
          <w:rFonts w:ascii="Arial" w:hAnsi="Arial" w:cs="Arial"/>
          <w:color w:val="943634"/>
        </w:rPr>
      </w:pPr>
    </w:p>
    <w:p w:rsidR="00D15F7A" w:rsidRPr="00B9688F" w:rsidRDefault="00D15F7A" w:rsidP="00327F1F">
      <w:pPr>
        <w:tabs>
          <w:tab w:val="left" w:pos="0"/>
          <w:tab w:val="left" w:pos="4536"/>
          <w:tab w:val="left" w:pos="10348"/>
        </w:tabs>
        <w:spacing w:before="120" w:line="276" w:lineRule="auto"/>
        <w:ind w:right="-1"/>
        <w:rPr>
          <w:rFonts w:ascii="Arial" w:hAnsi="Arial" w:cs="Arial"/>
          <w:vanish/>
          <w:color w:val="333399"/>
        </w:rPr>
      </w:pPr>
    </w:p>
    <w:p w:rsidR="0051068D" w:rsidRPr="00B9688F" w:rsidRDefault="0051068D" w:rsidP="00327F1F">
      <w:pPr>
        <w:tabs>
          <w:tab w:val="left" w:pos="0"/>
          <w:tab w:val="left" w:pos="4536"/>
          <w:tab w:val="left" w:pos="10348"/>
        </w:tabs>
        <w:spacing w:before="120" w:line="276" w:lineRule="auto"/>
        <w:ind w:right="-1"/>
        <w:rPr>
          <w:rFonts w:ascii="Arial" w:hAnsi="Arial" w:cs="Arial"/>
          <w:vanish/>
          <w:color w:val="333399"/>
        </w:rPr>
      </w:pPr>
    </w:p>
    <w:p w:rsidR="0038653F" w:rsidRPr="00B9688F" w:rsidRDefault="0038653F" w:rsidP="00327F1F">
      <w:pPr>
        <w:tabs>
          <w:tab w:val="left" w:pos="0"/>
          <w:tab w:val="left" w:pos="4536"/>
          <w:tab w:val="left" w:pos="10348"/>
        </w:tabs>
        <w:spacing w:before="120" w:line="276" w:lineRule="auto"/>
        <w:ind w:right="-1"/>
        <w:rPr>
          <w:rFonts w:ascii="Arial" w:hAnsi="Arial" w:cs="Arial"/>
          <w:color w:val="333399"/>
          <w:u w:val="single"/>
        </w:rPr>
      </w:pPr>
      <w:r w:rsidRPr="00B9688F">
        <w:rPr>
          <w:rFonts w:ascii="Arial" w:hAnsi="Arial" w:cs="Arial"/>
          <w:color w:val="333399"/>
          <w:u w:val="single"/>
        </w:rPr>
        <w:t>BOYLE  Rory</w:t>
      </w:r>
      <w:r w:rsidRPr="00B9688F">
        <w:rPr>
          <w:rFonts w:ascii="Arial" w:hAnsi="Arial" w:cs="Arial"/>
          <w:color w:val="333399"/>
          <w:u w:val="single"/>
        </w:rPr>
        <w:tab/>
        <w:t>Ayr, 1951</w:t>
      </w:r>
    </w:p>
    <w:p w:rsidR="0038653F" w:rsidRPr="00B9688F" w:rsidRDefault="008747D9" w:rsidP="00327F1F">
      <w:pPr>
        <w:tabs>
          <w:tab w:val="left" w:pos="0"/>
          <w:tab w:val="left" w:pos="4536"/>
          <w:tab w:val="left" w:pos="10348"/>
        </w:tabs>
        <w:spacing w:before="120" w:line="276" w:lineRule="auto"/>
        <w:ind w:right="-1"/>
        <w:rPr>
          <w:rFonts w:ascii="Arial" w:hAnsi="Arial" w:cs="Arial"/>
          <w:color w:val="333399"/>
          <w:sz w:val="20"/>
          <w:szCs w:val="20"/>
        </w:rPr>
      </w:pPr>
      <w:r w:rsidRPr="00B9688F">
        <w:rPr>
          <w:rFonts w:ascii="Arial" w:hAnsi="Arial" w:cs="Arial"/>
          <w:b/>
          <w:color w:val="333399"/>
          <w:sz w:val="20"/>
          <w:szCs w:val="20"/>
        </w:rPr>
        <w:t>Clarinettista</w:t>
      </w:r>
      <w:r w:rsidRPr="00B9688F">
        <w:rPr>
          <w:rFonts w:ascii="Arial" w:hAnsi="Arial" w:cs="Arial"/>
          <w:color w:val="333399"/>
          <w:sz w:val="20"/>
          <w:szCs w:val="20"/>
        </w:rPr>
        <w:t>,pianista e c</w:t>
      </w:r>
      <w:r w:rsidR="0038653F" w:rsidRPr="00B9688F">
        <w:rPr>
          <w:rFonts w:ascii="Arial" w:hAnsi="Arial" w:cs="Arial"/>
          <w:color w:val="333399"/>
          <w:sz w:val="20"/>
          <w:szCs w:val="20"/>
        </w:rPr>
        <w:t xml:space="preserve">ompositore scozzese, studi di composizione con Spedding alla Royal Academy of Music </w:t>
      </w:r>
      <w:r w:rsidR="00A101FF" w:rsidRPr="00B9688F">
        <w:rPr>
          <w:rFonts w:ascii="Arial" w:hAnsi="Arial" w:cs="Arial"/>
          <w:color w:val="333399"/>
          <w:sz w:val="20"/>
          <w:szCs w:val="20"/>
        </w:rPr>
        <w:t xml:space="preserve">      </w:t>
      </w:r>
      <w:r w:rsidR="0038653F" w:rsidRPr="00B9688F">
        <w:rPr>
          <w:rFonts w:ascii="Arial" w:hAnsi="Arial" w:cs="Arial"/>
          <w:color w:val="333399"/>
          <w:sz w:val="20"/>
          <w:szCs w:val="20"/>
        </w:rPr>
        <w:t xml:space="preserve">e perfezionamento a Londra con L. Berkeley. </w:t>
      </w:r>
    </w:p>
    <w:p w:rsidR="0038653F" w:rsidRPr="00075EDB" w:rsidRDefault="0038653F"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Sonatina per clarinetto e pf.   </w:t>
      </w:r>
      <w:r w:rsidRPr="00075EDB">
        <w:rPr>
          <w:rFonts w:ascii="Arial" w:hAnsi="Arial" w:cs="Arial"/>
          <w:color w:val="000000"/>
          <w:lang w:val="en-US"/>
        </w:rPr>
        <w:t>Food for thought, clarinetto e pf.</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en-US"/>
        </w:rPr>
      </w:pPr>
    </w:p>
    <w:p w:rsidR="00724A92" w:rsidRPr="002A78B5" w:rsidRDefault="00724A9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BOZZA  Eugene</w:t>
      </w:r>
      <w:r w:rsidRPr="002A78B5">
        <w:rPr>
          <w:rFonts w:ascii="Arial" w:hAnsi="Arial" w:cs="Arial"/>
          <w:color w:val="333399"/>
          <w:u w:val="single"/>
        </w:rPr>
        <w:tab/>
        <w:t>Nizza, 4.4.1905 - Valenciennes, 28.9.1991.</w:t>
      </w:r>
    </w:p>
    <w:p w:rsidR="000B0B6E" w:rsidRPr="002A78B5" w:rsidRDefault="000B0B6E"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violinista e direttore d’orchestra francese. Studi al Conservatorio di Parigi con Nadaud (vl.), </w:t>
      </w:r>
      <w:r w:rsidR="00A40114" w:rsidRPr="002A78B5">
        <w:rPr>
          <w:rFonts w:ascii="Arial" w:hAnsi="Arial" w:cs="Arial"/>
          <w:color w:val="333399"/>
          <w:sz w:val="20"/>
          <w:szCs w:val="20"/>
        </w:rPr>
        <w:t xml:space="preserve"> </w:t>
      </w:r>
      <w:r w:rsidR="00912CD7" w:rsidRPr="002A78B5">
        <w:rPr>
          <w:rFonts w:ascii="Arial" w:hAnsi="Arial" w:cs="Arial"/>
          <w:color w:val="333399"/>
          <w:sz w:val="20"/>
          <w:szCs w:val="20"/>
        </w:rPr>
        <w:t xml:space="preserve">   </w:t>
      </w:r>
      <w:r w:rsidR="001814C8" w:rsidRPr="002A78B5">
        <w:rPr>
          <w:rFonts w:ascii="Arial" w:hAnsi="Arial" w:cs="Arial"/>
          <w:color w:val="333399"/>
          <w:sz w:val="20"/>
          <w:szCs w:val="20"/>
        </w:rPr>
        <w:t xml:space="preserve">     </w:t>
      </w:r>
      <w:r w:rsidRPr="002A78B5">
        <w:rPr>
          <w:rFonts w:ascii="Arial" w:hAnsi="Arial" w:cs="Arial"/>
          <w:color w:val="333399"/>
          <w:sz w:val="20"/>
          <w:szCs w:val="20"/>
        </w:rPr>
        <w:t xml:space="preserve">Rabaud (direzione d’orchestra) e Busser (composizione). Vincitore del Prix de Rome nel 1934, direttore </w:t>
      </w:r>
      <w:r w:rsidR="00912CD7" w:rsidRPr="002A78B5">
        <w:rPr>
          <w:rFonts w:ascii="Arial" w:hAnsi="Arial" w:cs="Arial"/>
          <w:color w:val="333399"/>
          <w:sz w:val="20"/>
          <w:szCs w:val="20"/>
        </w:rPr>
        <w:t xml:space="preserve"> </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dell’Opera-Comique fino al 1975. Autore di 5 sinfonie. </w:t>
      </w:r>
    </w:p>
    <w:p w:rsidR="002B2AFA" w:rsidRPr="00075EDB" w:rsidRDefault="00B7775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u w:val="single"/>
        </w:rPr>
        <w:t>Clarinetto solo</w:t>
      </w:r>
      <w:r w:rsidRPr="00075EDB">
        <w:rPr>
          <w:rFonts w:ascii="Arial" w:hAnsi="Arial" w:cs="Arial"/>
          <w:color w:val="000000"/>
        </w:rPr>
        <w:t xml:space="preserve">: </w:t>
      </w:r>
      <w:r w:rsidR="002B2AFA" w:rsidRPr="00075EDB">
        <w:rPr>
          <w:rFonts w:ascii="Arial" w:hAnsi="Arial" w:cs="Arial"/>
          <w:color w:val="000000"/>
        </w:rPr>
        <w:t xml:space="preserve">  14 Studi de mecanisme (1948),   </w:t>
      </w:r>
      <w:r w:rsidR="00B52D04" w:rsidRPr="00075EDB">
        <w:rPr>
          <w:rFonts w:ascii="Arial" w:hAnsi="Arial" w:cs="Arial"/>
          <w:color w:val="000000"/>
        </w:rPr>
        <w:t xml:space="preserve">12 </w:t>
      </w:r>
      <w:r w:rsidR="000369E5" w:rsidRPr="00075EDB">
        <w:rPr>
          <w:rFonts w:ascii="Arial" w:hAnsi="Arial" w:cs="Arial"/>
          <w:color w:val="000000"/>
        </w:rPr>
        <w:t>Studi</w:t>
      </w:r>
      <w:r w:rsidR="002B2AFA" w:rsidRPr="00075EDB">
        <w:rPr>
          <w:rFonts w:ascii="Arial" w:hAnsi="Arial" w:cs="Arial"/>
          <w:color w:val="000000"/>
        </w:rPr>
        <w:t xml:space="preserve"> (1953)</w:t>
      </w:r>
      <w:r w:rsidR="008328D3" w:rsidRPr="00075EDB">
        <w:rPr>
          <w:rFonts w:ascii="Arial" w:hAnsi="Arial" w:cs="Arial"/>
          <w:color w:val="000000"/>
        </w:rPr>
        <w:t xml:space="preserve">,   </w:t>
      </w:r>
      <w:r w:rsidR="003B1108" w:rsidRPr="00075EDB">
        <w:rPr>
          <w:rFonts w:ascii="Arial" w:hAnsi="Arial" w:cs="Arial"/>
          <w:color w:val="000000"/>
        </w:rPr>
        <w:t xml:space="preserve">Graphismes.   </w:t>
      </w:r>
    </w:p>
    <w:p w:rsidR="00644E90" w:rsidRPr="00075EDB" w:rsidRDefault="00B52D0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lastRenderedPageBreak/>
        <w:t>11 Etudes</w:t>
      </w:r>
      <w:r w:rsidR="008328D3" w:rsidRPr="00075EDB">
        <w:rPr>
          <w:rFonts w:ascii="Arial" w:hAnsi="Arial" w:cs="Arial"/>
          <w:color w:val="000000"/>
          <w:lang w:val="fr-FR"/>
        </w:rPr>
        <w:t xml:space="preserve">, </w:t>
      </w:r>
      <w:r w:rsidR="00034DD2" w:rsidRPr="00075EDB">
        <w:rPr>
          <w:rFonts w:ascii="Arial" w:hAnsi="Arial" w:cs="Arial"/>
          <w:color w:val="000000"/>
          <w:lang w:val="fr-FR"/>
        </w:rPr>
        <w:t xml:space="preserve">in </w:t>
      </w:r>
      <w:r w:rsidRPr="00075EDB">
        <w:rPr>
          <w:rFonts w:ascii="Arial" w:hAnsi="Arial" w:cs="Arial"/>
          <w:color w:val="000000"/>
          <w:lang w:val="fr-FR"/>
        </w:rPr>
        <w:t>modes Kar</w:t>
      </w:r>
      <w:r w:rsidR="00034DD2" w:rsidRPr="00075EDB">
        <w:rPr>
          <w:rFonts w:ascii="Arial" w:hAnsi="Arial" w:cs="Arial"/>
          <w:color w:val="000000"/>
          <w:lang w:val="fr-FR"/>
        </w:rPr>
        <w:t>n</w:t>
      </w:r>
      <w:r w:rsidRPr="00075EDB">
        <w:rPr>
          <w:rFonts w:ascii="Arial" w:hAnsi="Arial" w:cs="Arial"/>
          <w:color w:val="000000"/>
          <w:lang w:val="fr-FR"/>
        </w:rPr>
        <w:t>atiques</w:t>
      </w:r>
      <w:r w:rsidR="00034DD2" w:rsidRPr="00075EDB">
        <w:rPr>
          <w:rFonts w:ascii="Arial" w:hAnsi="Arial" w:cs="Arial"/>
          <w:color w:val="000000"/>
          <w:lang w:val="fr-FR"/>
        </w:rPr>
        <w:t xml:space="preserve"> (1972)</w:t>
      </w:r>
      <w:r w:rsidRPr="00075EDB">
        <w:rPr>
          <w:rFonts w:ascii="Arial" w:hAnsi="Arial" w:cs="Arial"/>
          <w:color w:val="000000"/>
          <w:lang w:val="fr-FR"/>
        </w:rPr>
        <w:t>,</w:t>
      </w:r>
      <w:r w:rsidR="00D106C5" w:rsidRPr="00075EDB">
        <w:rPr>
          <w:rFonts w:ascii="Arial" w:hAnsi="Arial" w:cs="Arial"/>
          <w:color w:val="000000"/>
          <w:lang w:val="fr-FR"/>
        </w:rPr>
        <w:t xml:space="preserve">   </w:t>
      </w:r>
      <w:r w:rsidR="003B1108" w:rsidRPr="00075EDB">
        <w:rPr>
          <w:rFonts w:ascii="Arial" w:hAnsi="Arial" w:cs="Arial"/>
          <w:color w:val="000000"/>
          <w:lang w:val="fr-FR"/>
        </w:rPr>
        <w:t>Sonatine, 4 c</w:t>
      </w:r>
      <w:r w:rsidR="00034DD2" w:rsidRPr="00075EDB">
        <w:rPr>
          <w:rFonts w:ascii="Arial" w:hAnsi="Arial" w:cs="Arial"/>
          <w:color w:val="000000"/>
          <w:lang w:val="fr-FR"/>
        </w:rPr>
        <w:t>l.</w:t>
      </w:r>
      <w:r w:rsidR="00D106C5" w:rsidRPr="00075EDB">
        <w:rPr>
          <w:rFonts w:ascii="Arial" w:hAnsi="Arial" w:cs="Arial"/>
          <w:color w:val="000000"/>
          <w:lang w:val="fr-FR"/>
        </w:rPr>
        <w:t xml:space="preserve"> </w:t>
      </w:r>
      <w:r w:rsidR="00034DD2" w:rsidRPr="00075EDB">
        <w:rPr>
          <w:rFonts w:ascii="Arial" w:hAnsi="Arial" w:cs="Arial"/>
          <w:color w:val="000000"/>
        </w:rPr>
        <w:t xml:space="preserve">(1971),   </w:t>
      </w:r>
      <w:r w:rsidR="00644E90" w:rsidRPr="00075EDB">
        <w:rPr>
          <w:rFonts w:ascii="Arial" w:hAnsi="Arial" w:cs="Arial"/>
          <w:color w:val="000000"/>
        </w:rPr>
        <w:t xml:space="preserve">Lucioles, </w:t>
      </w:r>
      <w:r w:rsidR="00127F98" w:rsidRPr="00075EDB">
        <w:rPr>
          <w:rFonts w:ascii="Arial" w:hAnsi="Arial" w:cs="Arial"/>
          <w:color w:val="000000"/>
        </w:rPr>
        <w:t>6</w:t>
      </w:r>
      <w:r w:rsidR="00644E90" w:rsidRPr="00075EDB">
        <w:rPr>
          <w:rFonts w:ascii="Arial" w:hAnsi="Arial" w:cs="Arial"/>
          <w:color w:val="000000"/>
        </w:rPr>
        <w:t xml:space="preserve"> cl</w:t>
      </w:r>
      <w:r w:rsidR="00034DD2" w:rsidRPr="00075EDB">
        <w:rPr>
          <w:rFonts w:ascii="Arial" w:hAnsi="Arial" w:cs="Arial"/>
          <w:color w:val="000000"/>
        </w:rPr>
        <w:t>.</w:t>
      </w:r>
      <w:r w:rsidR="00127F98" w:rsidRPr="00075EDB">
        <w:rPr>
          <w:rFonts w:ascii="Arial" w:hAnsi="Arial" w:cs="Arial"/>
          <w:color w:val="000000"/>
        </w:rPr>
        <w:t xml:space="preserve"> (1963)</w:t>
      </w:r>
      <w:r w:rsidR="00644E90" w:rsidRPr="00075EDB">
        <w:rPr>
          <w:rFonts w:ascii="Arial" w:hAnsi="Arial" w:cs="Arial"/>
          <w:color w:val="000000"/>
        </w:rPr>
        <w:t xml:space="preserve">.   </w:t>
      </w:r>
    </w:p>
    <w:p w:rsidR="009F4D30" w:rsidRPr="00075EDB" w:rsidRDefault="00644E9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Sonatine, insieme di clarinetti.   </w:t>
      </w:r>
      <w:r w:rsidR="00B7775A" w:rsidRPr="00075EDB">
        <w:rPr>
          <w:rFonts w:ascii="Arial" w:hAnsi="Arial" w:cs="Arial"/>
          <w:color w:val="000000"/>
          <w:u w:val="single"/>
        </w:rPr>
        <w:t>Cl</w:t>
      </w:r>
      <w:r w:rsidR="007B2FF3" w:rsidRPr="00075EDB">
        <w:rPr>
          <w:rFonts w:ascii="Arial" w:hAnsi="Arial" w:cs="Arial"/>
          <w:color w:val="000000"/>
          <w:u w:val="single"/>
        </w:rPr>
        <w:t>arinetto</w:t>
      </w:r>
      <w:r w:rsidR="00B7775A" w:rsidRPr="00075EDB">
        <w:rPr>
          <w:rFonts w:ascii="Arial" w:hAnsi="Arial" w:cs="Arial"/>
          <w:color w:val="000000"/>
          <w:u w:val="single"/>
        </w:rPr>
        <w:t xml:space="preserve"> e pf</w:t>
      </w:r>
      <w:r w:rsidR="00FC5B41" w:rsidRPr="00075EDB">
        <w:rPr>
          <w:rFonts w:ascii="Arial" w:hAnsi="Arial" w:cs="Arial"/>
          <w:color w:val="000000"/>
        </w:rPr>
        <w:t xml:space="preserve">.: </w:t>
      </w:r>
      <w:r w:rsidR="00D106C5" w:rsidRPr="00075EDB">
        <w:rPr>
          <w:rFonts w:ascii="Arial" w:hAnsi="Arial" w:cs="Arial"/>
          <w:color w:val="000000"/>
        </w:rPr>
        <w:t xml:space="preserve">   </w:t>
      </w:r>
      <w:r w:rsidR="00B7775A" w:rsidRPr="00075EDB">
        <w:rPr>
          <w:rFonts w:ascii="Arial" w:hAnsi="Arial" w:cs="Arial"/>
          <w:color w:val="000000"/>
        </w:rPr>
        <w:t>Aria</w:t>
      </w:r>
      <w:r w:rsidR="00CA08DB" w:rsidRPr="00075EDB">
        <w:rPr>
          <w:rFonts w:ascii="Arial" w:hAnsi="Arial" w:cs="Arial"/>
          <w:color w:val="000000"/>
        </w:rPr>
        <w:t xml:space="preserve"> (1936, </w:t>
      </w:r>
      <w:r w:rsidR="00741378" w:rsidRPr="00075EDB">
        <w:rPr>
          <w:rFonts w:ascii="Arial" w:hAnsi="Arial" w:cs="Arial"/>
          <w:color w:val="000000"/>
        </w:rPr>
        <w:t>3</w:t>
      </w:r>
      <w:r w:rsidR="00CA08DB" w:rsidRPr="00075EDB">
        <w:rPr>
          <w:rFonts w:ascii="Arial" w:hAnsi="Arial" w:cs="Arial"/>
          <w:color w:val="000000"/>
        </w:rPr>
        <w:t>’</w:t>
      </w:r>
      <w:r w:rsidR="00255E53" w:rsidRPr="00075EDB">
        <w:rPr>
          <w:rFonts w:ascii="Arial" w:hAnsi="Arial" w:cs="Arial"/>
          <w:color w:val="000000"/>
        </w:rPr>
        <w:t>2</w:t>
      </w:r>
      <w:r w:rsidR="002B74E2" w:rsidRPr="00075EDB">
        <w:rPr>
          <w:rFonts w:ascii="Arial" w:hAnsi="Arial" w:cs="Arial"/>
          <w:color w:val="000000"/>
        </w:rPr>
        <w:t>0</w:t>
      </w:r>
      <w:r w:rsidR="00CA08DB" w:rsidRPr="00075EDB">
        <w:rPr>
          <w:rFonts w:ascii="Arial" w:hAnsi="Arial" w:cs="Arial"/>
          <w:color w:val="000000"/>
        </w:rPr>
        <w:t>)</w:t>
      </w:r>
      <w:r w:rsidR="00B7775A" w:rsidRPr="00075EDB">
        <w:rPr>
          <w:rFonts w:ascii="Arial" w:hAnsi="Arial" w:cs="Arial"/>
          <w:color w:val="000000"/>
        </w:rPr>
        <w:t>,</w:t>
      </w:r>
      <w:r w:rsidR="00D106C5" w:rsidRPr="00075EDB">
        <w:rPr>
          <w:rFonts w:ascii="Arial" w:hAnsi="Arial" w:cs="Arial"/>
          <w:color w:val="000000"/>
        </w:rPr>
        <w:t xml:space="preserve">   </w:t>
      </w:r>
      <w:r w:rsidR="007B2FF3" w:rsidRPr="00075EDB">
        <w:rPr>
          <w:rFonts w:ascii="Arial" w:hAnsi="Arial" w:cs="Arial"/>
          <w:color w:val="000000"/>
        </w:rPr>
        <w:t xml:space="preserve">Pulcinella (1944, 2’15),   </w:t>
      </w:r>
    </w:p>
    <w:p w:rsidR="00D106C5" w:rsidRPr="00075EDB" w:rsidRDefault="00B7775A"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B</w:t>
      </w:r>
      <w:r w:rsidR="00741378" w:rsidRPr="00075EDB">
        <w:rPr>
          <w:rFonts w:ascii="Arial" w:hAnsi="Arial" w:cs="Arial"/>
          <w:color w:val="000000"/>
          <w:lang w:val="fr-FR"/>
        </w:rPr>
        <w:t>o</w:t>
      </w:r>
      <w:r w:rsidRPr="00075EDB">
        <w:rPr>
          <w:rFonts w:ascii="Arial" w:hAnsi="Arial" w:cs="Arial"/>
          <w:color w:val="000000"/>
          <w:lang w:val="fr-FR"/>
        </w:rPr>
        <w:t>ucolique</w:t>
      </w:r>
      <w:r w:rsidR="000950A8" w:rsidRPr="00075EDB">
        <w:rPr>
          <w:rFonts w:ascii="Arial" w:hAnsi="Arial" w:cs="Arial"/>
          <w:color w:val="000000"/>
          <w:lang w:val="fr-FR"/>
        </w:rPr>
        <w:t xml:space="preserve"> (1949, </w:t>
      </w:r>
      <w:r w:rsidR="00FE18CF" w:rsidRPr="00075EDB">
        <w:rPr>
          <w:rFonts w:ascii="Arial" w:hAnsi="Arial" w:cs="Arial"/>
          <w:color w:val="000000"/>
          <w:lang w:val="fr-FR"/>
        </w:rPr>
        <w:t>7</w:t>
      </w:r>
      <w:r w:rsidR="000950A8" w:rsidRPr="00075EDB">
        <w:rPr>
          <w:rFonts w:ascii="Arial" w:hAnsi="Arial" w:cs="Arial"/>
          <w:color w:val="000000"/>
          <w:lang w:val="fr-FR"/>
        </w:rPr>
        <w:t>’</w:t>
      </w:r>
      <w:r w:rsidR="00FE18CF" w:rsidRPr="00075EDB">
        <w:rPr>
          <w:rFonts w:ascii="Arial" w:hAnsi="Arial" w:cs="Arial"/>
          <w:color w:val="000000"/>
          <w:lang w:val="fr-FR"/>
        </w:rPr>
        <w:t>3</w:t>
      </w:r>
      <w:r w:rsidR="00CC24A1" w:rsidRPr="00075EDB">
        <w:rPr>
          <w:rFonts w:ascii="Arial" w:hAnsi="Arial" w:cs="Arial"/>
          <w:color w:val="000000"/>
          <w:lang w:val="fr-FR"/>
        </w:rPr>
        <w:t>5</w:t>
      </w:r>
      <w:r w:rsidR="000950A8" w:rsidRPr="00075EDB">
        <w:rPr>
          <w:rFonts w:ascii="Arial" w:hAnsi="Arial" w:cs="Arial"/>
          <w:color w:val="000000"/>
          <w:lang w:val="fr-FR"/>
        </w:rPr>
        <w:t>)</w:t>
      </w:r>
      <w:r w:rsidRPr="00075EDB">
        <w:rPr>
          <w:rFonts w:ascii="Arial" w:hAnsi="Arial" w:cs="Arial"/>
          <w:color w:val="000000"/>
          <w:lang w:val="fr-FR"/>
        </w:rPr>
        <w:t>,</w:t>
      </w:r>
      <w:r w:rsidR="00D106C5" w:rsidRPr="00075EDB">
        <w:rPr>
          <w:rFonts w:ascii="Arial" w:hAnsi="Arial" w:cs="Arial"/>
          <w:color w:val="000000"/>
          <w:lang w:val="fr-FR"/>
        </w:rPr>
        <w:t xml:space="preserve">   </w:t>
      </w:r>
      <w:r w:rsidR="00255E53" w:rsidRPr="00075EDB">
        <w:rPr>
          <w:rFonts w:ascii="Arial" w:hAnsi="Arial" w:cs="Arial"/>
          <w:color w:val="000000"/>
          <w:lang w:val="fr-FR"/>
        </w:rPr>
        <w:t xml:space="preserve">6a </w:t>
      </w:r>
      <w:r w:rsidR="00741378" w:rsidRPr="00075EDB">
        <w:rPr>
          <w:rFonts w:ascii="Arial" w:hAnsi="Arial" w:cs="Arial"/>
          <w:color w:val="000000"/>
          <w:lang w:val="fr-FR"/>
        </w:rPr>
        <w:t>Suite (</w:t>
      </w:r>
      <w:r w:rsidR="00144E02" w:rsidRPr="00075EDB">
        <w:rPr>
          <w:rFonts w:ascii="Arial" w:hAnsi="Arial" w:cs="Arial"/>
          <w:color w:val="000000"/>
          <w:lang w:val="fr-FR"/>
        </w:rPr>
        <w:t xml:space="preserve">1973, </w:t>
      </w:r>
      <w:r w:rsidR="00741378" w:rsidRPr="00075EDB">
        <w:rPr>
          <w:rFonts w:ascii="Arial" w:hAnsi="Arial" w:cs="Arial"/>
          <w:color w:val="000000"/>
          <w:lang w:val="fr-FR"/>
        </w:rPr>
        <w:t>16’10),</w:t>
      </w:r>
      <w:r w:rsidR="00D106C5" w:rsidRPr="00075EDB">
        <w:rPr>
          <w:rFonts w:ascii="Arial" w:hAnsi="Arial" w:cs="Arial"/>
          <w:color w:val="000000"/>
          <w:lang w:val="fr-FR"/>
        </w:rPr>
        <w:t xml:space="preserve">   </w:t>
      </w:r>
      <w:r w:rsidR="009F4D30" w:rsidRPr="00075EDB">
        <w:rPr>
          <w:rFonts w:ascii="Arial" w:hAnsi="Arial" w:cs="Arial"/>
          <w:color w:val="000000"/>
          <w:lang w:val="fr-FR"/>
        </w:rPr>
        <w:t xml:space="preserve">Claribel (1952, 5’40), </w:t>
      </w:r>
      <w:r w:rsidR="00D106C5" w:rsidRPr="00075EDB">
        <w:rPr>
          <w:rFonts w:ascii="Arial" w:hAnsi="Arial" w:cs="Arial"/>
          <w:color w:val="000000"/>
          <w:lang w:val="fr-FR"/>
        </w:rPr>
        <w:t xml:space="preserve">  </w:t>
      </w:r>
      <w:r w:rsidR="00144E02" w:rsidRPr="00075EDB">
        <w:rPr>
          <w:rFonts w:ascii="Arial" w:hAnsi="Arial" w:cs="Arial"/>
          <w:color w:val="000000"/>
          <w:lang w:val="fr-FR"/>
        </w:rPr>
        <w:t xml:space="preserve">Idylle (1959, 2’35),   </w:t>
      </w:r>
    </w:p>
    <w:p w:rsidR="00D106C5" w:rsidRPr="00075EDB" w:rsidRDefault="00386B32"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Divertiment</w:t>
      </w:r>
      <w:r w:rsidR="003B1108" w:rsidRPr="00075EDB">
        <w:rPr>
          <w:rFonts w:ascii="Arial" w:hAnsi="Arial" w:cs="Arial"/>
          <w:color w:val="000000"/>
          <w:lang w:val="fr-FR"/>
        </w:rPr>
        <w:t>i</w:t>
      </w:r>
      <w:r w:rsidRPr="00075EDB">
        <w:rPr>
          <w:rFonts w:ascii="Arial" w:hAnsi="Arial" w:cs="Arial"/>
          <w:color w:val="000000"/>
          <w:lang w:val="fr-FR"/>
        </w:rPr>
        <w:t>, op. 39</w:t>
      </w:r>
      <w:r w:rsidR="00127F98" w:rsidRPr="00075EDB">
        <w:rPr>
          <w:rFonts w:ascii="Arial" w:hAnsi="Arial" w:cs="Arial"/>
          <w:color w:val="000000"/>
          <w:lang w:val="fr-FR"/>
        </w:rPr>
        <w:t xml:space="preserve"> (1964)</w:t>
      </w:r>
      <w:r w:rsidRPr="00075EDB">
        <w:rPr>
          <w:rFonts w:ascii="Arial" w:hAnsi="Arial" w:cs="Arial"/>
          <w:color w:val="000000"/>
          <w:lang w:val="fr-FR"/>
        </w:rPr>
        <w:t>,</w:t>
      </w:r>
      <w:r w:rsidR="00D106C5" w:rsidRPr="00075EDB">
        <w:rPr>
          <w:rFonts w:ascii="Arial" w:hAnsi="Arial" w:cs="Arial"/>
          <w:color w:val="000000"/>
          <w:lang w:val="fr-FR"/>
        </w:rPr>
        <w:t xml:space="preserve">   </w:t>
      </w:r>
      <w:r w:rsidR="00B7775A" w:rsidRPr="00075EDB">
        <w:rPr>
          <w:rFonts w:ascii="Arial" w:hAnsi="Arial" w:cs="Arial"/>
          <w:color w:val="000000"/>
          <w:lang w:val="fr-FR"/>
        </w:rPr>
        <w:t>Fantasi</w:t>
      </w:r>
      <w:r w:rsidR="00BC03EB" w:rsidRPr="00075EDB">
        <w:rPr>
          <w:rFonts w:ascii="Arial" w:hAnsi="Arial" w:cs="Arial"/>
          <w:color w:val="000000"/>
          <w:lang w:val="fr-FR"/>
        </w:rPr>
        <w:t>e</w:t>
      </w:r>
      <w:r w:rsidR="00D106C5" w:rsidRPr="00075EDB">
        <w:rPr>
          <w:rFonts w:ascii="Arial" w:hAnsi="Arial" w:cs="Arial"/>
          <w:color w:val="000000"/>
          <w:lang w:val="fr-FR"/>
        </w:rPr>
        <w:t xml:space="preserve"> </w:t>
      </w:r>
      <w:r w:rsidR="00BC03EB" w:rsidRPr="00075EDB">
        <w:rPr>
          <w:rFonts w:ascii="Arial" w:hAnsi="Arial" w:cs="Arial"/>
          <w:color w:val="000000"/>
          <w:lang w:val="fr-FR"/>
        </w:rPr>
        <w:t>I</w:t>
      </w:r>
      <w:r w:rsidR="00B7775A" w:rsidRPr="00075EDB">
        <w:rPr>
          <w:rFonts w:ascii="Arial" w:hAnsi="Arial" w:cs="Arial"/>
          <w:color w:val="000000"/>
          <w:lang w:val="fr-FR"/>
        </w:rPr>
        <w:t>tali</w:t>
      </w:r>
      <w:r w:rsidR="002B74E2" w:rsidRPr="00075EDB">
        <w:rPr>
          <w:rFonts w:ascii="Arial" w:hAnsi="Arial" w:cs="Arial"/>
          <w:color w:val="000000"/>
          <w:lang w:val="fr-FR"/>
        </w:rPr>
        <w:t>enne (4’</w:t>
      </w:r>
      <w:r w:rsidR="00DC30AD" w:rsidRPr="00075EDB">
        <w:rPr>
          <w:rFonts w:ascii="Arial" w:hAnsi="Arial" w:cs="Arial"/>
          <w:color w:val="000000"/>
          <w:lang w:val="fr-FR"/>
        </w:rPr>
        <w:t>5</w:t>
      </w:r>
      <w:r w:rsidR="002B74E2" w:rsidRPr="00075EDB">
        <w:rPr>
          <w:rFonts w:ascii="Arial" w:hAnsi="Arial" w:cs="Arial"/>
          <w:color w:val="000000"/>
          <w:lang w:val="fr-FR"/>
        </w:rPr>
        <w:t>0</w:t>
      </w:r>
      <w:r w:rsidR="00BC03EB" w:rsidRPr="00075EDB">
        <w:rPr>
          <w:rFonts w:ascii="Arial" w:hAnsi="Arial" w:cs="Arial"/>
          <w:color w:val="000000"/>
          <w:lang w:val="fr-FR"/>
        </w:rPr>
        <w:t>)</w:t>
      </w:r>
      <w:r w:rsidR="00B7775A" w:rsidRPr="00075EDB">
        <w:rPr>
          <w:rFonts w:ascii="Arial" w:hAnsi="Arial" w:cs="Arial"/>
          <w:color w:val="000000"/>
          <w:lang w:val="fr-FR"/>
        </w:rPr>
        <w:t xml:space="preserve">,   </w:t>
      </w:r>
      <w:r w:rsidR="00D106C5" w:rsidRPr="00075EDB">
        <w:rPr>
          <w:rFonts w:ascii="Arial" w:hAnsi="Arial" w:cs="Arial"/>
          <w:color w:val="000000"/>
          <w:lang w:val="fr-FR"/>
        </w:rPr>
        <w:t xml:space="preserve"> </w:t>
      </w:r>
      <w:r w:rsidR="00B7775A" w:rsidRPr="00075EDB">
        <w:rPr>
          <w:rFonts w:ascii="Arial" w:hAnsi="Arial" w:cs="Arial"/>
          <w:color w:val="000000"/>
          <w:lang w:val="fr-FR"/>
        </w:rPr>
        <w:t>Epithalame</w:t>
      </w:r>
      <w:r w:rsidR="00741378" w:rsidRPr="00075EDB">
        <w:rPr>
          <w:rFonts w:ascii="Arial" w:hAnsi="Arial" w:cs="Arial"/>
          <w:color w:val="000000"/>
          <w:lang w:val="fr-FR"/>
        </w:rPr>
        <w:t xml:space="preserve"> (</w:t>
      </w:r>
      <w:r w:rsidR="003B1108" w:rsidRPr="00075EDB">
        <w:rPr>
          <w:rFonts w:ascii="Arial" w:hAnsi="Arial" w:cs="Arial"/>
          <w:color w:val="000000"/>
          <w:lang w:val="fr-FR"/>
        </w:rPr>
        <w:t xml:space="preserve">1971, </w:t>
      </w:r>
      <w:r w:rsidR="00741378" w:rsidRPr="00075EDB">
        <w:rPr>
          <w:rFonts w:ascii="Arial" w:hAnsi="Arial" w:cs="Arial"/>
          <w:color w:val="000000"/>
          <w:lang w:val="fr-FR"/>
        </w:rPr>
        <w:t>7’10)</w:t>
      </w:r>
      <w:r w:rsidR="00B7775A" w:rsidRPr="00075EDB">
        <w:rPr>
          <w:rFonts w:ascii="Arial" w:hAnsi="Arial" w:cs="Arial"/>
          <w:color w:val="000000"/>
          <w:lang w:val="fr-FR"/>
        </w:rPr>
        <w:t xml:space="preserve">,   </w:t>
      </w:r>
    </w:p>
    <w:p w:rsidR="00D106C5" w:rsidRPr="00075EDB" w:rsidRDefault="004721DB"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Rhapsodie Niçoise</w:t>
      </w:r>
      <w:r w:rsidR="00741378" w:rsidRPr="00075EDB">
        <w:rPr>
          <w:rFonts w:ascii="Arial" w:hAnsi="Arial" w:cs="Arial"/>
          <w:color w:val="000000"/>
          <w:lang w:val="fr-FR"/>
        </w:rPr>
        <w:t xml:space="preserve"> (</w:t>
      </w:r>
      <w:r w:rsidR="00144E02" w:rsidRPr="00075EDB">
        <w:rPr>
          <w:rFonts w:ascii="Arial" w:hAnsi="Arial" w:cs="Arial"/>
          <w:color w:val="000000"/>
          <w:lang w:val="fr-FR"/>
        </w:rPr>
        <w:t xml:space="preserve">1977, </w:t>
      </w:r>
      <w:r w:rsidR="00741378" w:rsidRPr="00075EDB">
        <w:rPr>
          <w:rFonts w:ascii="Arial" w:hAnsi="Arial" w:cs="Arial"/>
          <w:color w:val="000000"/>
          <w:lang w:val="fr-FR"/>
        </w:rPr>
        <w:t>11’</w:t>
      </w:r>
      <w:r w:rsidR="00DC30AD" w:rsidRPr="00075EDB">
        <w:rPr>
          <w:rFonts w:ascii="Arial" w:hAnsi="Arial" w:cs="Arial"/>
          <w:color w:val="000000"/>
          <w:lang w:val="fr-FR"/>
        </w:rPr>
        <w:t>4</w:t>
      </w:r>
      <w:r w:rsidR="00741378" w:rsidRPr="00075EDB">
        <w:rPr>
          <w:rFonts w:ascii="Arial" w:hAnsi="Arial" w:cs="Arial"/>
          <w:color w:val="000000"/>
          <w:lang w:val="fr-FR"/>
        </w:rPr>
        <w:t>5)</w:t>
      </w:r>
      <w:r w:rsidRPr="00075EDB">
        <w:rPr>
          <w:rFonts w:ascii="Arial" w:hAnsi="Arial" w:cs="Arial"/>
          <w:color w:val="000000"/>
          <w:lang w:val="fr-FR"/>
        </w:rPr>
        <w:t xml:space="preserve">,   </w:t>
      </w:r>
      <w:r w:rsidR="00B7775A" w:rsidRPr="00075EDB">
        <w:rPr>
          <w:rFonts w:ascii="Arial" w:hAnsi="Arial" w:cs="Arial"/>
          <w:color w:val="000000"/>
          <w:lang w:val="fr-FR"/>
        </w:rPr>
        <w:t>Prelude et divertissement</w:t>
      </w:r>
      <w:r w:rsidR="00DC30AD" w:rsidRPr="00075EDB">
        <w:rPr>
          <w:rFonts w:ascii="Arial" w:hAnsi="Arial" w:cs="Arial"/>
          <w:color w:val="000000"/>
          <w:lang w:val="fr-FR"/>
        </w:rPr>
        <w:t xml:space="preserve"> (</w:t>
      </w:r>
      <w:r w:rsidR="002B2AFA" w:rsidRPr="00075EDB">
        <w:rPr>
          <w:rFonts w:ascii="Arial" w:hAnsi="Arial" w:cs="Arial"/>
          <w:color w:val="000000"/>
          <w:lang w:val="fr-FR"/>
        </w:rPr>
        <w:t xml:space="preserve">1960, </w:t>
      </w:r>
      <w:r w:rsidR="00DC30AD" w:rsidRPr="00075EDB">
        <w:rPr>
          <w:rFonts w:ascii="Arial" w:hAnsi="Arial" w:cs="Arial"/>
          <w:color w:val="000000"/>
          <w:lang w:val="fr-FR"/>
        </w:rPr>
        <w:t>5’)</w:t>
      </w:r>
      <w:r w:rsidR="00B7775A" w:rsidRPr="00075EDB">
        <w:rPr>
          <w:rFonts w:ascii="Arial" w:hAnsi="Arial" w:cs="Arial"/>
          <w:color w:val="000000"/>
          <w:lang w:val="fr-FR"/>
        </w:rPr>
        <w:t>,</w:t>
      </w:r>
      <w:r w:rsidR="00D106C5" w:rsidRPr="00075EDB">
        <w:rPr>
          <w:rFonts w:ascii="Arial" w:hAnsi="Arial" w:cs="Arial"/>
          <w:color w:val="000000"/>
          <w:lang w:val="fr-FR"/>
        </w:rPr>
        <w:t xml:space="preserve">   </w:t>
      </w:r>
    </w:p>
    <w:p w:rsidR="00D106C5" w:rsidRPr="00075EDB" w:rsidRDefault="00B7775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Caprice</w:t>
      </w:r>
      <w:r w:rsidR="00127F98" w:rsidRPr="00075EDB">
        <w:rPr>
          <w:rFonts w:ascii="Arial" w:hAnsi="Arial" w:cs="Arial"/>
          <w:color w:val="000000"/>
          <w:lang w:val="fr-FR"/>
        </w:rPr>
        <w:t>-</w:t>
      </w:r>
      <w:r w:rsidRPr="00075EDB">
        <w:rPr>
          <w:rFonts w:ascii="Arial" w:hAnsi="Arial" w:cs="Arial"/>
          <w:color w:val="000000"/>
          <w:lang w:val="fr-FR"/>
        </w:rPr>
        <w:t>Improvisation</w:t>
      </w:r>
      <w:r w:rsidR="00741378" w:rsidRPr="00075EDB">
        <w:rPr>
          <w:rFonts w:ascii="Arial" w:hAnsi="Arial" w:cs="Arial"/>
          <w:color w:val="000000"/>
          <w:lang w:val="fr-FR"/>
        </w:rPr>
        <w:t xml:space="preserve"> (</w:t>
      </w:r>
      <w:r w:rsidR="00127F98" w:rsidRPr="00075EDB">
        <w:rPr>
          <w:rFonts w:ascii="Arial" w:hAnsi="Arial" w:cs="Arial"/>
          <w:color w:val="000000"/>
          <w:lang w:val="fr-FR"/>
        </w:rPr>
        <w:t xml:space="preserve">1963, </w:t>
      </w:r>
      <w:r w:rsidR="00741378" w:rsidRPr="00075EDB">
        <w:rPr>
          <w:rFonts w:ascii="Arial" w:hAnsi="Arial" w:cs="Arial"/>
          <w:color w:val="000000"/>
          <w:lang w:val="fr-FR"/>
        </w:rPr>
        <w:t>8’10)</w:t>
      </w:r>
      <w:r w:rsidRPr="00075EDB">
        <w:rPr>
          <w:rFonts w:ascii="Arial" w:hAnsi="Arial" w:cs="Arial"/>
          <w:color w:val="000000"/>
          <w:lang w:val="fr-FR"/>
        </w:rPr>
        <w:t xml:space="preserve">.   </w:t>
      </w:r>
      <w:r w:rsidR="004811B2" w:rsidRPr="00075EDB">
        <w:rPr>
          <w:rFonts w:ascii="Arial" w:hAnsi="Arial" w:cs="Arial"/>
          <w:color w:val="000000"/>
        </w:rPr>
        <w:t>Ballade, cl</w:t>
      </w:r>
      <w:r w:rsidR="00984AFB" w:rsidRPr="00075EDB">
        <w:rPr>
          <w:rFonts w:ascii="Arial" w:hAnsi="Arial" w:cs="Arial"/>
          <w:color w:val="000000"/>
        </w:rPr>
        <w:t>arinetto</w:t>
      </w:r>
      <w:r w:rsidR="004811B2" w:rsidRPr="00075EDB">
        <w:rPr>
          <w:rFonts w:ascii="Arial" w:hAnsi="Arial" w:cs="Arial"/>
          <w:color w:val="000000"/>
        </w:rPr>
        <w:t xml:space="preserve"> b</w:t>
      </w:r>
      <w:r w:rsidR="00EF4A86" w:rsidRPr="00075EDB">
        <w:rPr>
          <w:rFonts w:ascii="Arial" w:hAnsi="Arial" w:cs="Arial"/>
          <w:color w:val="000000"/>
        </w:rPr>
        <w:t>asso</w:t>
      </w:r>
      <w:r w:rsidR="00545B39" w:rsidRPr="00075EDB">
        <w:rPr>
          <w:rFonts w:ascii="Arial" w:hAnsi="Arial" w:cs="Arial"/>
          <w:color w:val="000000"/>
        </w:rPr>
        <w:t xml:space="preserve"> e pf.</w:t>
      </w:r>
      <w:r w:rsidR="00D106C5" w:rsidRPr="00075EDB">
        <w:rPr>
          <w:rFonts w:ascii="Arial" w:hAnsi="Arial" w:cs="Arial"/>
          <w:color w:val="000000"/>
        </w:rPr>
        <w:t xml:space="preserve">   </w:t>
      </w:r>
      <w:r w:rsidRPr="00075EDB">
        <w:rPr>
          <w:rFonts w:ascii="Arial" w:hAnsi="Arial" w:cs="Arial"/>
          <w:color w:val="000000"/>
        </w:rPr>
        <w:t>Contrastes III, cl</w:t>
      </w:r>
      <w:r w:rsidR="00127F98" w:rsidRPr="00075EDB">
        <w:rPr>
          <w:rFonts w:ascii="Arial" w:hAnsi="Arial" w:cs="Arial"/>
          <w:color w:val="000000"/>
        </w:rPr>
        <w:t>.</w:t>
      </w:r>
      <w:r w:rsidRPr="00075EDB">
        <w:rPr>
          <w:rFonts w:ascii="Arial" w:hAnsi="Arial" w:cs="Arial"/>
          <w:color w:val="000000"/>
        </w:rPr>
        <w:t xml:space="preserve"> e fag. </w:t>
      </w:r>
      <w:r w:rsidR="00EF4A86" w:rsidRPr="00075EDB">
        <w:rPr>
          <w:rFonts w:ascii="Arial" w:hAnsi="Arial" w:cs="Arial"/>
          <w:color w:val="000000"/>
        </w:rPr>
        <w:t xml:space="preserve">  </w:t>
      </w:r>
    </w:p>
    <w:p w:rsidR="00EF4A86" w:rsidRPr="00075EDB" w:rsidRDefault="00EF4A86"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rPr>
        <w:t xml:space="preserve">3 Movements, </w:t>
      </w:r>
      <w:r w:rsidR="002F01A1" w:rsidRPr="00075EDB">
        <w:rPr>
          <w:rFonts w:ascii="Arial" w:hAnsi="Arial" w:cs="Arial"/>
          <w:color w:val="000000"/>
        </w:rPr>
        <w:t>clarinetto</w:t>
      </w:r>
      <w:r w:rsidR="002F01A1">
        <w:rPr>
          <w:rFonts w:ascii="Arial" w:hAnsi="Arial" w:cs="Arial"/>
          <w:color w:val="000000"/>
        </w:rPr>
        <w:t xml:space="preserve"> e</w:t>
      </w:r>
      <w:r w:rsidRPr="00075EDB">
        <w:rPr>
          <w:rFonts w:ascii="Arial" w:hAnsi="Arial" w:cs="Arial"/>
          <w:color w:val="000000"/>
        </w:rPr>
        <w:t xml:space="preserve"> fl</w:t>
      </w:r>
      <w:r w:rsidR="002F01A1">
        <w:rPr>
          <w:rFonts w:ascii="Arial" w:hAnsi="Arial" w:cs="Arial"/>
          <w:color w:val="000000"/>
        </w:rPr>
        <w:t>auto</w:t>
      </w:r>
      <w:r w:rsidRPr="00075EDB">
        <w:rPr>
          <w:rFonts w:ascii="Arial" w:hAnsi="Arial" w:cs="Arial"/>
          <w:color w:val="000000"/>
        </w:rPr>
        <w:t xml:space="preserve"> (10'20).</w:t>
      </w:r>
      <w:r w:rsidR="00D106C5" w:rsidRPr="00075EDB">
        <w:rPr>
          <w:rFonts w:ascii="Arial" w:hAnsi="Arial" w:cs="Arial"/>
          <w:color w:val="000000"/>
        </w:rPr>
        <w:t xml:space="preserve">   </w:t>
      </w:r>
      <w:r w:rsidR="00E2795F" w:rsidRPr="00075EDB">
        <w:rPr>
          <w:rFonts w:ascii="Arial" w:hAnsi="Arial" w:cs="Arial"/>
          <w:color w:val="000000"/>
        </w:rPr>
        <w:t xml:space="preserve">Concerto per </w:t>
      </w:r>
      <w:r w:rsidR="003D2F6A" w:rsidRPr="00075EDB">
        <w:rPr>
          <w:rFonts w:ascii="Arial" w:hAnsi="Arial" w:cs="Arial"/>
          <w:color w:val="000000"/>
        </w:rPr>
        <w:t>clarinetto</w:t>
      </w:r>
      <w:r w:rsidR="00D106C5" w:rsidRPr="00075EDB">
        <w:rPr>
          <w:rFonts w:ascii="Arial" w:hAnsi="Arial" w:cs="Arial"/>
          <w:color w:val="000000"/>
        </w:rPr>
        <w:t xml:space="preserve"> </w:t>
      </w:r>
      <w:r w:rsidR="008328D3" w:rsidRPr="00075EDB">
        <w:rPr>
          <w:rFonts w:ascii="Arial" w:hAnsi="Arial" w:cs="Arial"/>
          <w:color w:val="000000"/>
        </w:rPr>
        <w:t xml:space="preserve">e </w:t>
      </w:r>
      <w:r w:rsidR="00E2795F" w:rsidRPr="00075EDB">
        <w:rPr>
          <w:rFonts w:ascii="Arial" w:hAnsi="Arial" w:cs="Arial"/>
          <w:color w:val="000000"/>
        </w:rPr>
        <w:t>orch</w:t>
      </w:r>
      <w:r w:rsidR="008328D3" w:rsidRPr="00075EDB">
        <w:rPr>
          <w:rFonts w:ascii="Arial" w:hAnsi="Arial" w:cs="Arial"/>
          <w:color w:val="000000"/>
        </w:rPr>
        <w:t>.</w:t>
      </w:r>
      <w:r w:rsidR="00E2795F" w:rsidRPr="00075EDB">
        <w:rPr>
          <w:rFonts w:ascii="Arial" w:hAnsi="Arial" w:cs="Arial"/>
          <w:color w:val="000000"/>
          <w:lang w:val="fr-FR"/>
        </w:rPr>
        <w:t>(195</w:t>
      </w:r>
      <w:r w:rsidR="00641884" w:rsidRPr="00075EDB">
        <w:rPr>
          <w:rFonts w:ascii="Arial" w:hAnsi="Arial" w:cs="Arial"/>
          <w:color w:val="000000"/>
          <w:lang w:val="fr-FR"/>
        </w:rPr>
        <w:t>4</w:t>
      </w:r>
      <w:r w:rsidR="008328D3" w:rsidRPr="00075EDB">
        <w:rPr>
          <w:rFonts w:ascii="Arial" w:hAnsi="Arial" w:cs="Arial"/>
          <w:color w:val="000000"/>
          <w:lang w:val="fr-FR"/>
        </w:rPr>
        <w:t>, 16’</w:t>
      </w:r>
      <w:r w:rsidR="00E2795F" w:rsidRPr="00075EDB">
        <w:rPr>
          <w:rFonts w:ascii="Arial" w:hAnsi="Arial" w:cs="Arial"/>
          <w:color w:val="000000"/>
          <w:lang w:val="fr-FR"/>
        </w:rPr>
        <w:t>).</w:t>
      </w:r>
    </w:p>
    <w:p w:rsidR="00144E02" w:rsidRPr="00075EDB" w:rsidRDefault="00144E02" w:rsidP="00327F1F">
      <w:pPr>
        <w:tabs>
          <w:tab w:val="left" w:pos="0"/>
          <w:tab w:val="left" w:pos="4536"/>
          <w:tab w:val="left" w:pos="10348"/>
        </w:tabs>
        <w:spacing w:before="120" w:line="276" w:lineRule="auto"/>
        <w:ind w:right="-1"/>
        <w:rPr>
          <w:rFonts w:ascii="Arial" w:hAnsi="Arial" w:cs="Arial"/>
        </w:rPr>
      </w:pPr>
    </w:p>
    <w:p w:rsidR="00A57561" w:rsidRPr="002A78B5" w:rsidRDefault="00A57561" w:rsidP="00327F1F">
      <w:pPr>
        <w:tabs>
          <w:tab w:val="left" w:pos="0"/>
          <w:tab w:val="left" w:pos="4536"/>
          <w:tab w:val="left" w:pos="10348"/>
        </w:tabs>
        <w:spacing w:before="120" w:line="276" w:lineRule="auto"/>
        <w:ind w:right="-1"/>
        <w:rPr>
          <w:rFonts w:ascii="Arial" w:hAnsi="Arial" w:cs="Arial"/>
          <w:vanish/>
          <w:color w:val="333399"/>
        </w:rPr>
      </w:pPr>
    </w:p>
    <w:p w:rsidR="00153926" w:rsidRPr="002A78B5" w:rsidRDefault="00153926" w:rsidP="00327F1F">
      <w:pPr>
        <w:tabs>
          <w:tab w:val="left" w:pos="0"/>
          <w:tab w:val="left" w:pos="4536"/>
          <w:tab w:val="left" w:pos="10348"/>
        </w:tabs>
        <w:spacing w:before="120" w:line="276" w:lineRule="auto"/>
        <w:ind w:right="-1"/>
        <w:rPr>
          <w:rFonts w:ascii="Arial" w:hAnsi="Arial" w:cs="Arial"/>
          <w:vanish/>
          <w:color w:val="333399"/>
        </w:rPr>
      </w:pPr>
    </w:p>
    <w:p w:rsidR="00F55622" w:rsidRPr="002A78B5" w:rsidRDefault="00F5562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BRAGA SANTOS José</w:t>
      </w:r>
      <w:r w:rsidRPr="002A78B5">
        <w:rPr>
          <w:rFonts w:ascii="Arial" w:hAnsi="Arial" w:cs="Arial"/>
          <w:color w:val="333399"/>
          <w:u w:val="single"/>
        </w:rPr>
        <w:tab/>
        <w:t>Lisbona, 14.5.1924 - Lisbona, 18.7.1988.</w:t>
      </w:r>
    </w:p>
    <w:p w:rsidR="00F55622" w:rsidRPr="002A78B5" w:rsidRDefault="00F5562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violinista, critico musicale, conferenziere e direttore d’orchestra portoghese. Studi al Conservatorio </w:t>
      </w:r>
      <w:r w:rsidR="00912CD7" w:rsidRPr="002A78B5">
        <w:rPr>
          <w:rFonts w:ascii="Arial" w:hAnsi="Arial" w:cs="Arial"/>
          <w:color w:val="333399"/>
          <w:sz w:val="20"/>
          <w:szCs w:val="20"/>
        </w:rPr>
        <w:t xml:space="preserve"> </w:t>
      </w:r>
      <w:r w:rsidR="00A101FF" w:rsidRPr="002A78B5">
        <w:rPr>
          <w:rFonts w:ascii="Arial" w:hAnsi="Arial" w:cs="Arial"/>
          <w:color w:val="333399"/>
          <w:sz w:val="20"/>
          <w:szCs w:val="20"/>
        </w:rPr>
        <w:t xml:space="preserve">     </w:t>
      </w:r>
      <w:r w:rsidRPr="002A78B5">
        <w:rPr>
          <w:rFonts w:ascii="Arial" w:hAnsi="Arial" w:cs="Arial"/>
          <w:color w:val="333399"/>
          <w:sz w:val="20"/>
          <w:szCs w:val="20"/>
        </w:rPr>
        <w:t>di Lisbona con Freitas Branco, dopo la 2a guerra mondiale si perfezionò in direzione con Scherchen e Votto, con Mortari (a cui dedicò il 1° Divertimento) in composizione. Autore di 6 Sinfonie, 3 Opere liriche e</w:t>
      </w:r>
      <w:r w:rsidR="00A101FF" w:rsidRPr="002A78B5">
        <w:rPr>
          <w:rFonts w:ascii="Arial" w:hAnsi="Arial" w:cs="Arial"/>
          <w:color w:val="333399"/>
          <w:sz w:val="20"/>
          <w:szCs w:val="20"/>
        </w:rPr>
        <w:t xml:space="preserve"> </w:t>
      </w:r>
      <w:r w:rsidRPr="002A78B5">
        <w:rPr>
          <w:rFonts w:ascii="Arial" w:hAnsi="Arial" w:cs="Arial"/>
          <w:color w:val="333399"/>
          <w:sz w:val="20"/>
          <w:szCs w:val="20"/>
        </w:rPr>
        <w:t>colonne sonore. Numerosi riconoscimenti.</w:t>
      </w:r>
    </w:p>
    <w:p w:rsidR="00F55622" w:rsidRPr="00075EDB" w:rsidRDefault="009F0FD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Aria a tre con variazioni, clarinetto, viola e pf. (1984).</w:t>
      </w:r>
      <w:r>
        <w:rPr>
          <w:rFonts w:ascii="Arial" w:hAnsi="Arial" w:cs="Arial"/>
        </w:rPr>
        <w:t xml:space="preserve">   </w:t>
      </w:r>
      <w:r w:rsidR="00F55622" w:rsidRPr="00075EDB">
        <w:rPr>
          <w:rFonts w:ascii="Arial" w:hAnsi="Arial" w:cs="Arial"/>
        </w:rPr>
        <w:t xml:space="preserve">Improvviso, clarinetto e pf. (1988).   </w:t>
      </w:r>
    </w:p>
    <w:p w:rsidR="00FE18CF" w:rsidRPr="00075EDB" w:rsidRDefault="00FE18CF" w:rsidP="00327F1F">
      <w:pPr>
        <w:tabs>
          <w:tab w:val="left" w:pos="0"/>
          <w:tab w:val="left" w:pos="4536"/>
          <w:tab w:val="left" w:pos="10348"/>
        </w:tabs>
        <w:spacing w:before="120" w:line="276" w:lineRule="auto"/>
        <w:ind w:right="-1"/>
        <w:rPr>
          <w:rFonts w:ascii="Arial" w:hAnsi="Arial" w:cs="Arial"/>
        </w:rPr>
      </w:pPr>
    </w:p>
    <w:p w:rsidR="00E2795F" w:rsidRPr="002A78B5" w:rsidRDefault="00E2795F"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 xml:space="preserve">BRAHMS  Johannes </w:t>
      </w:r>
      <w:r w:rsidRPr="002A78B5">
        <w:rPr>
          <w:rFonts w:ascii="Arial" w:hAnsi="Arial" w:cs="Arial"/>
          <w:color w:val="333399"/>
          <w:u w:val="single"/>
        </w:rPr>
        <w:tab/>
        <w:t>Amburgo 7.5.1833 - Amburgo, 3.4.1897</w:t>
      </w:r>
    </w:p>
    <w:p w:rsidR="00EC3CCA" w:rsidRPr="002A78B5" w:rsidRDefault="00E2795F"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 xml:space="preserve">Allievo di Marxen e Cossel. Amico del violinista Joachim che lo presentò a Schumann, il quale dopo l’ascolto </w:t>
      </w:r>
      <w:r w:rsidR="00FD5F4B">
        <w:rPr>
          <w:rFonts w:ascii="Arial" w:hAnsi="Arial" w:cs="Arial"/>
          <w:color w:val="333399"/>
        </w:rPr>
        <w:t xml:space="preserve">                        </w:t>
      </w:r>
      <w:r w:rsidRPr="002A78B5">
        <w:rPr>
          <w:rFonts w:ascii="Arial" w:hAnsi="Arial" w:cs="Arial"/>
          <w:color w:val="333399"/>
        </w:rPr>
        <w:t xml:space="preserve">lo presentò in un articolo come “Musicista dell’avvenire”. Tournées concertistiche come pianista o direttore </w:t>
      </w:r>
      <w:r w:rsidR="00A101FF" w:rsidRPr="002A78B5">
        <w:rPr>
          <w:rFonts w:ascii="Arial" w:hAnsi="Arial" w:cs="Arial"/>
          <w:color w:val="333399"/>
        </w:rPr>
        <w:t xml:space="preserve">    </w:t>
      </w:r>
      <w:r w:rsidRPr="002A78B5">
        <w:rPr>
          <w:rFonts w:ascii="Arial" w:hAnsi="Arial" w:cs="Arial"/>
          <w:color w:val="333399"/>
        </w:rPr>
        <w:t xml:space="preserve">d’orchestra, eseguendo sue composizioni. Innamorato dell’Italia che visitò interamente, dai laghi alla Sicilia. </w:t>
      </w:r>
      <w:r w:rsidR="00912CD7" w:rsidRPr="002A78B5">
        <w:rPr>
          <w:rFonts w:ascii="Arial" w:hAnsi="Arial" w:cs="Arial"/>
          <w:color w:val="333399"/>
        </w:rPr>
        <w:t xml:space="preserve">       </w:t>
      </w:r>
      <w:r w:rsidR="00A101FF" w:rsidRPr="002A78B5">
        <w:rPr>
          <w:rFonts w:ascii="Arial" w:hAnsi="Arial" w:cs="Arial"/>
          <w:color w:val="333399"/>
        </w:rPr>
        <w:t xml:space="preserve">     </w:t>
      </w:r>
      <w:r w:rsidR="00D409FD" w:rsidRPr="002A78B5">
        <w:rPr>
          <w:rFonts w:ascii="Arial" w:hAnsi="Arial" w:cs="Arial"/>
          <w:color w:val="333399"/>
        </w:rPr>
        <w:t>Per maggiori informazioni sull'autore, vedi "Passeggiando con la Musica", scaricabile gratuitamente dal sito: mariodemolli.com</w:t>
      </w:r>
    </w:p>
    <w:p w:rsidR="00684910" w:rsidRPr="00075EDB" w:rsidRDefault="00C22BE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e pf.:  </w:t>
      </w:r>
      <w:r w:rsidR="009C3F5B" w:rsidRPr="00075EDB">
        <w:rPr>
          <w:rFonts w:ascii="Arial" w:hAnsi="Arial" w:cs="Arial"/>
          <w:color w:val="000000"/>
        </w:rPr>
        <w:t xml:space="preserve">Sonata </w:t>
      </w:r>
      <w:r w:rsidRPr="00075EDB">
        <w:rPr>
          <w:rFonts w:ascii="Arial" w:hAnsi="Arial" w:cs="Arial"/>
          <w:color w:val="000000"/>
        </w:rPr>
        <w:t xml:space="preserve">in Fa-, </w:t>
      </w:r>
      <w:r w:rsidR="009C3F5B" w:rsidRPr="00075EDB">
        <w:rPr>
          <w:rFonts w:ascii="Arial" w:hAnsi="Arial" w:cs="Arial"/>
          <w:color w:val="000000"/>
        </w:rPr>
        <w:t>op. 78 (20’)</w:t>
      </w:r>
      <w:r w:rsidRPr="00075EDB">
        <w:rPr>
          <w:rFonts w:ascii="Arial" w:hAnsi="Arial" w:cs="Arial"/>
          <w:color w:val="000000"/>
        </w:rPr>
        <w:t xml:space="preserve">,   </w:t>
      </w:r>
      <w:r w:rsidR="009C3F5B" w:rsidRPr="00075EDB">
        <w:rPr>
          <w:rFonts w:ascii="Arial" w:hAnsi="Arial" w:cs="Arial"/>
          <w:color w:val="000000"/>
        </w:rPr>
        <w:t xml:space="preserve">1a Sonata </w:t>
      </w:r>
      <w:r w:rsidRPr="00075EDB">
        <w:rPr>
          <w:rFonts w:ascii="Arial" w:hAnsi="Arial" w:cs="Arial"/>
          <w:color w:val="000000"/>
        </w:rPr>
        <w:t xml:space="preserve">in Fa-, </w:t>
      </w:r>
      <w:r w:rsidR="009C3F5B" w:rsidRPr="00075EDB">
        <w:rPr>
          <w:rFonts w:ascii="Arial" w:hAnsi="Arial" w:cs="Arial"/>
          <w:color w:val="000000"/>
        </w:rPr>
        <w:t>op. 120,1</w:t>
      </w:r>
      <w:r w:rsidR="00684910" w:rsidRPr="00075EDB">
        <w:rPr>
          <w:rFonts w:ascii="Arial" w:hAnsi="Arial" w:cs="Arial"/>
          <w:color w:val="000000"/>
        </w:rPr>
        <w:t>:   1) 7’30,   2) 4’</w:t>
      </w:r>
      <w:r w:rsidR="00E558D8" w:rsidRPr="00075EDB">
        <w:rPr>
          <w:rFonts w:ascii="Arial" w:hAnsi="Arial" w:cs="Arial"/>
          <w:color w:val="000000"/>
        </w:rPr>
        <w:t>45</w:t>
      </w:r>
      <w:r w:rsidR="00684910" w:rsidRPr="00075EDB">
        <w:rPr>
          <w:rFonts w:ascii="Arial" w:hAnsi="Arial" w:cs="Arial"/>
          <w:color w:val="000000"/>
        </w:rPr>
        <w:t>,</w:t>
      </w:r>
    </w:p>
    <w:p w:rsidR="00437B84" w:rsidRPr="00075EDB" w:rsidRDefault="0068491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4’</w:t>
      </w:r>
      <w:r w:rsidR="00E558D8" w:rsidRPr="00075EDB">
        <w:rPr>
          <w:rFonts w:ascii="Arial" w:hAnsi="Arial" w:cs="Arial"/>
          <w:color w:val="000000"/>
        </w:rPr>
        <w:t>15</w:t>
      </w:r>
      <w:r w:rsidRPr="00075EDB">
        <w:rPr>
          <w:rFonts w:ascii="Arial" w:hAnsi="Arial" w:cs="Arial"/>
          <w:color w:val="000000"/>
        </w:rPr>
        <w:t>,   4) 4’55</w:t>
      </w:r>
      <w:r w:rsidR="009C3F5B" w:rsidRPr="00075EDB">
        <w:rPr>
          <w:rFonts w:ascii="Arial" w:hAnsi="Arial" w:cs="Arial"/>
          <w:color w:val="000000"/>
        </w:rPr>
        <w:t xml:space="preserve"> (1894)</w:t>
      </w:r>
      <w:r w:rsidR="00437B84" w:rsidRPr="00075EDB">
        <w:rPr>
          <w:rFonts w:ascii="Arial" w:hAnsi="Arial" w:cs="Arial"/>
          <w:color w:val="000000"/>
        </w:rPr>
        <w:t xml:space="preserve">.   </w:t>
      </w:r>
      <w:r w:rsidR="00DC03C9" w:rsidRPr="00075EDB">
        <w:rPr>
          <w:rFonts w:ascii="Arial" w:hAnsi="Arial" w:cs="Arial"/>
          <w:color w:val="000000"/>
        </w:rPr>
        <w:t>Trio in La-</w:t>
      </w:r>
      <w:r w:rsidR="00382E8F" w:rsidRPr="00075EDB">
        <w:rPr>
          <w:rFonts w:ascii="Arial" w:hAnsi="Arial" w:cs="Arial"/>
          <w:color w:val="000000"/>
        </w:rPr>
        <w:t>,</w:t>
      </w:r>
      <w:r w:rsidR="00437B84" w:rsidRPr="00075EDB">
        <w:rPr>
          <w:rFonts w:ascii="Arial" w:hAnsi="Arial" w:cs="Arial"/>
          <w:color w:val="000000"/>
        </w:rPr>
        <w:t xml:space="preserve"> </w:t>
      </w:r>
      <w:r w:rsidR="00382E8F" w:rsidRPr="00075EDB">
        <w:rPr>
          <w:rFonts w:ascii="Arial" w:hAnsi="Arial" w:cs="Arial"/>
          <w:color w:val="000000"/>
        </w:rPr>
        <w:t xml:space="preserve">op. 114, </w:t>
      </w:r>
      <w:r w:rsidR="008A7112" w:rsidRPr="00075EDB">
        <w:rPr>
          <w:rFonts w:ascii="Arial" w:hAnsi="Arial" w:cs="Arial"/>
          <w:color w:val="000000"/>
        </w:rPr>
        <w:t>cl</w:t>
      </w:r>
      <w:r w:rsidR="00CB3CF0" w:rsidRPr="00075EDB">
        <w:rPr>
          <w:rFonts w:ascii="Arial" w:hAnsi="Arial" w:cs="Arial"/>
          <w:color w:val="000000"/>
        </w:rPr>
        <w:t>arinetto,</w:t>
      </w:r>
      <w:r w:rsidR="008A7112" w:rsidRPr="00075EDB">
        <w:rPr>
          <w:rFonts w:ascii="Arial" w:hAnsi="Arial" w:cs="Arial"/>
          <w:color w:val="000000"/>
        </w:rPr>
        <w:t xml:space="preserve"> vcl. e </w:t>
      </w:r>
      <w:r w:rsidR="009C3F5B" w:rsidRPr="00075EDB">
        <w:rPr>
          <w:rFonts w:ascii="Arial" w:hAnsi="Arial" w:cs="Arial"/>
          <w:color w:val="000000"/>
        </w:rPr>
        <w:t>pf.</w:t>
      </w:r>
      <w:r w:rsidR="00CB3CF0" w:rsidRPr="00075EDB">
        <w:rPr>
          <w:rFonts w:ascii="Arial" w:hAnsi="Arial" w:cs="Arial"/>
          <w:color w:val="000000"/>
        </w:rPr>
        <w:t xml:space="preserve"> (1891)</w:t>
      </w:r>
      <w:r w:rsidRPr="00075EDB">
        <w:rPr>
          <w:rFonts w:ascii="Arial" w:hAnsi="Arial" w:cs="Arial"/>
          <w:color w:val="000000"/>
        </w:rPr>
        <w:t xml:space="preserve">:   </w:t>
      </w:r>
      <w:r w:rsidRPr="00075EDB">
        <w:rPr>
          <w:rFonts w:ascii="Arial" w:hAnsi="Arial" w:cs="Arial"/>
          <w:b/>
          <w:color w:val="000000"/>
        </w:rPr>
        <w:t>1</w:t>
      </w:r>
      <w:r w:rsidRPr="00075EDB">
        <w:rPr>
          <w:rFonts w:ascii="Arial" w:hAnsi="Arial" w:cs="Arial"/>
          <w:color w:val="000000"/>
        </w:rPr>
        <w:t xml:space="preserve">) </w:t>
      </w:r>
      <w:r w:rsidR="00477773" w:rsidRPr="00075EDB">
        <w:rPr>
          <w:rFonts w:ascii="Arial" w:hAnsi="Arial" w:cs="Arial"/>
          <w:color w:val="000000"/>
        </w:rPr>
        <w:t>8</w:t>
      </w:r>
      <w:r w:rsidRPr="00075EDB">
        <w:rPr>
          <w:rFonts w:ascii="Arial" w:hAnsi="Arial" w:cs="Arial"/>
          <w:color w:val="000000"/>
        </w:rPr>
        <w:t>’</w:t>
      </w:r>
      <w:r w:rsidR="00477773" w:rsidRPr="00075EDB">
        <w:rPr>
          <w:rFonts w:ascii="Arial" w:hAnsi="Arial" w:cs="Arial"/>
          <w:color w:val="000000"/>
        </w:rPr>
        <w:t>0</w:t>
      </w:r>
      <w:r w:rsidR="00437B84" w:rsidRPr="00075EDB">
        <w:rPr>
          <w:rFonts w:ascii="Arial" w:hAnsi="Arial" w:cs="Arial"/>
          <w:color w:val="000000"/>
        </w:rPr>
        <w:t>5</w:t>
      </w:r>
      <w:r w:rsidRPr="00075EDB">
        <w:rPr>
          <w:rFonts w:ascii="Arial" w:hAnsi="Arial" w:cs="Arial"/>
          <w:color w:val="000000"/>
        </w:rPr>
        <w:t>,   2) 7’</w:t>
      </w:r>
      <w:r w:rsidR="00477773" w:rsidRPr="00075EDB">
        <w:rPr>
          <w:rFonts w:ascii="Arial" w:hAnsi="Arial" w:cs="Arial"/>
          <w:color w:val="000000"/>
        </w:rPr>
        <w:t>5</w:t>
      </w:r>
      <w:r w:rsidR="000D04B0" w:rsidRPr="00075EDB">
        <w:rPr>
          <w:rFonts w:ascii="Arial" w:hAnsi="Arial" w:cs="Arial"/>
          <w:color w:val="000000"/>
        </w:rPr>
        <w:t>5</w:t>
      </w:r>
      <w:r w:rsidRPr="00075EDB">
        <w:rPr>
          <w:rFonts w:ascii="Arial" w:hAnsi="Arial" w:cs="Arial"/>
          <w:color w:val="000000"/>
        </w:rPr>
        <w:t xml:space="preserve">,   </w:t>
      </w:r>
    </w:p>
    <w:p w:rsidR="005E7590" w:rsidRPr="00075EDB" w:rsidRDefault="0068491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4’</w:t>
      </w:r>
      <w:r w:rsidR="00477773" w:rsidRPr="00075EDB">
        <w:rPr>
          <w:rFonts w:ascii="Arial" w:hAnsi="Arial" w:cs="Arial"/>
          <w:color w:val="000000"/>
        </w:rPr>
        <w:t>25</w:t>
      </w:r>
      <w:r w:rsidRPr="00075EDB">
        <w:rPr>
          <w:rFonts w:ascii="Arial" w:hAnsi="Arial" w:cs="Arial"/>
          <w:color w:val="000000"/>
        </w:rPr>
        <w:t xml:space="preserve">,   </w:t>
      </w:r>
      <w:r w:rsidRPr="00075EDB">
        <w:rPr>
          <w:rFonts w:ascii="Arial" w:hAnsi="Arial" w:cs="Arial"/>
          <w:b/>
          <w:color w:val="000000"/>
        </w:rPr>
        <w:t>4</w:t>
      </w:r>
      <w:r w:rsidRPr="00075EDB">
        <w:rPr>
          <w:rFonts w:ascii="Arial" w:hAnsi="Arial" w:cs="Arial"/>
          <w:color w:val="000000"/>
        </w:rPr>
        <w:t>) 4’</w:t>
      </w:r>
      <w:r w:rsidR="00477773" w:rsidRPr="00075EDB">
        <w:rPr>
          <w:rFonts w:ascii="Arial" w:hAnsi="Arial" w:cs="Arial"/>
          <w:color w:val="000000"/>
        </w:rPr>
        <w:t>3</w:t>
      </w:r>
      <w:r w:rsidR="000D04B0" w:rsidRPr="00075EDB">
        <w:rPr>
          <w:rFonts w:ascii="Arial" w:hAnsi="Arial" w:cs="Arial"/>
          <w:color w:val="000000"/>
        </w:rPr>
        <w:t>5</w:t>
      </w:r>
      <w:r w:rsidR="00CB3CF0" w:rsidRPr="00075EDB">
        <w:rPr>
          <w:rFonts w:ascii="Arial" w:hAnsi="Arial" w:cs="Arial"/>
          <w:color w:val="000000"/>
        </w:rPr>
        <w:t>.</w:t>
      </w:r>
      <w:r w:rsidR="00477773" w:rsidRPr="00075EDB">
        <w:rPr>
          <w:rFonts w:ascii="Arial" w:hAnsi="Arial" w:cs="Arial"/>
          <w:color w:val="000000"/>
        </w:rPr>
        <w:t xml:space="preserve">   </w:t>
      </w:r>
      <w:r w:rsidR="00DA6643" w:rsidRPr="00075EDB">
        <w:rPr>
          <w:rFonts w:ascii="Arial" w:hAnsi="Arial" w:cs="Arial"/>
          <w:color w:val="000000"/>
        </w:rPr>
        <w:t xml:space="preserve">1a </w:t>
      </w:r>
      <w:r w:rsidR="005E7590" w:rsidRPr="00075EDB">
        <w:rPr>
          <w:rFonts w:ascii="Arial" w:hAnsi="Arial" w:cs="Arial"/>
          <w:color w:val="000000"/>
        </w:rPr>
        <w:t>Sonata in Fa-, op. 120</w:t>
      </w:r>
      <w:r w:rsidR="00DA6643" w:rsidRPr="00075EDB">
        <w:rPr>
          <w:rFonts w:ascii="Arial" w:hAnsi="Arial" w:cs="Arial"/>
          <w:color w:val="000000"/>
        </w:rPr>
        <w:t>/</w:t>
      </w:r>
      <w:r w:rsidR="005E7590" w:rsidRPr="00075EDB">
        <w:rPr>
          <w:rFonts w:ascii="Arial" w:hAnsi="Arial" w:cs="Arial"/>
          <w:color w:val="000000"/>
        </w:rPr>
        <w:t>1</w:t>
      </w:r>
      <w:r w:rsidR="00DA6643" w:rsidRPr="00075EDB">
        <w:rPr>
          <w:rFonts w:ascii="Arial" w:hAnsi="Arial" w:cs="Arial"/>
          <w:color w:val="000000"/>
        </w:rPr>
        <w:t>,</w:t>
      </w:r>
      <w:r w:rsidRPr="00075EDB">
        <w:rPr>
          <w:rFonts w:ascii="Arial" w:hAnsi="Arial" w:cs="Arial"/>
          <w:color w:val="000000"/>
        </w:rPr>
        <w:t xml:space="preserve"> </w:t>
      </w:r>
      <w:r w:rsidR="00DA6643" w:rsidRPr="00075EDB">
        <w:rPr>
          <w:rFonts w:ascii="Arial" w:hAnsi="Arial" w:cs="Arial"/>
          <w:color w:val="000000"/>
        </w:rPr>
        <w:t>vers</w:t>
      </w:r>
      <w:r w:rsidR="00437B84" w:rsidRPr="00075EDB">
        <w:rPr>
          <w:rFonts w:ascii="Arial" w:hAnsi="Arial" w:cs="Arial"/>
          <w:color w:val="000000"/>
        </w:rPr>
        <w:t>.</w:t>
      </w:r>
      <w:r w:rsidR="00DA6643" w:rsidRPr="00075EDB">
        <w:rPr>
          <w:rFonts w:ascii="Arial" w:hAnsi="Arial" w:cs="Arial"/>
          <w:color w:val="000000"/>
        </w:rPr>
        <w:t xml:space="preserve"> per </w:t>
      </w:r>
      <w:r w:rsidR="005E7590" w:rsidRPr="00075EDB">
        <w:rPr>
          <w:rFonts w:ascii="Arial" w:hAnsi="Arial" w:cs="Arial"/>
          <w:color w:val="000000"/>
        </w:rPr>
        <w:t>clarinetto, viola e pf. (</w:t>
      </w:r>
      <w:r w:rsidR="00DA6643" w:rsidRPr="00075EDB">
        <w:rPr>
          <w:rFonts w:ascii="Arial" w:hAnsi="Arial" w:cs="Arial"/>
          <w:color w:val="000000"/>
        </w:rPr>
        <w:t xml:space="preserve">1894, </w:t>
      </w:r>
      <w:r w:rsidR="005E7590" w:rsidRPr="00075EDB">
        <w:rPr>
          <w:rFonts w:ascii="Arial" w:hAnsi="Arial" w:cs="Arial"/>
          <w:color w:val="000000"/>
        </w:rPr>
        <w:t>21’</w:t>
      </w:r>
      <w:r w:rsidR="000D7D46" w:rsidRPr="00075EDB">
        <w:rPr>
          <w:rFonts w:ascii="Arial" w:hAnsi="Arial" w:cs="Arial"/>
          <w:color w:val="000000"/>
        </w:rPr>
        <w:t>35</w:t>
      </w:r>
      <w:r w:rsidR="005E7590" w:rsidRPr="00075EDB">
        <w:rPr>
          <w:rFonts w:ascii="Arial" w:hAnsi="Arial" w:cs="Arial"/>
          <w:color w:val="000000"/>
        </w:rPr>
        <w:t>)</w:t>
      </w:r>
    </w:p>
    <w:p w:rsidR="00437B84" w:rsidRPr="00075EDB" w:rsidRDefault="00437B8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2a Sonata in Mib, op. 120,2 (1894):   1) 8’0</w:t>
      </w:r>
      <w:r w:rsidR="00E02E68" w:rsidRPr="00075EDB">
        <w:rPr>
          <w:rFonts w:ascii="Arial" w:hAnsi="Arial" w:cs="Arial"/>
          <w:color w:val="000000"/>
        </w:rPr>
        <w:t>5</w:t>
      </w:r>
      <w:r w:rsidRPr="00075EDB">
        <w:rPr>
          <w:rFonts w:ascii="Arial" w:hAnsi="Arial" w:cs="Arial"/>
          <w:color w:val="000000"/>
        </w:rPr>
        <w:t>,   2) 5’05,   3) 7’</w:t>
      </w:r>
      <w:r w:rsidR="00E02E68" w:rsidRPr="00075EDB">
        <w:rPr>
          <w:rFonts w:ascii="Arial" w:hAnsi="Arial" w:cs="Arial"/>
          <w:color w:val="000000"/>
        </w:rPr>
        <w:t>15</w:t>
      </w:r>
      <w:r w:rsidRPr="00075EDB">
        <w:rPr>
          <w:rFonts w:ascii="Arial" w:hAnsi="Arial" w:cs="Arial"/>
          <w:color w:val="000000"/>
        </w:rPr>
        <w:t xml:space="preserve">.   </w:t>
      </w:r>
    </w:p>
    <w:p w:rsidR="00E558D8" w:rsidRPr="00075EDB" w:rsidRDefault="00DD4B7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Quintetto in Si-, op. 115, </w:t>
      </w:r>
      <w:r w:rsidR="00293489" w:rsidRPr="00075EDB">
        <w:rPr>
          <w:rFonts w:ascii="Arial" w:hAnsi="Arial" w:cs="Arial"/>
          <w:color w:val="000000"/>
        </w:rPr>
        <w:t>clarinetto,</w:t>
      </w:r>
      <w:r w:rsidR="00DC03C9" w:rsidRPr="00075EDB">
        <w:rPr>
          <w:rFonts w:ascii="Arial" w:hAnsi="Arial" w:cs="Arial"/>
          <w:color w:val="000000"/>
        </w:rPr>
        <w:t xml:space="preserve"> 2 vl. </w:t>
      </w:r>
      <w:r w:rsidR="00300958" w:rsidRPr="00075EDB">
        <w:rPr>
          <w:rFonts w:ascii="Arial" w:hAnsi="Arial" w:cs="Arial"/>
          <w:color w:val="000000"/>
        </w:rPr>
        <w:t>v</w:t>
      </w:r>
      <w:r w:rsidR="00DC03C9" w:rsidRPr="00075EDB">
        <w:rPr>
          <w:rFonts w:ascii="Arial" w:hAnsi="Arial" w:cs="Arial"/>
          <w:color w:val="000000"/>
        </w:rPr>
        <w:t>la</w:t>
      </w:r>
      <w:r w:rsidR="00300958" w:rsidRPr="00075EDB">
        <w:rPr>
          <w:rFonts w:ascii="Arial" w:hAnsi="Arial" w:cs="Arial"/>
          <w:color w:val="000000"/>
        </w:rPr>
        <w:t>.</w:t>
      </w:r>
      <w:r w:rsidR="00684910" w:rsidRPr="00075EDB">
        <w:rPr>
          <w:rFonts w:ascii="Arial" w:hAnsi="Arial" w:cs="Arial"/>
          <w:color w:val="000000"/>
        </w:rPr>
        <w:t xml:space="preserve"> </w:t>
      </w:r>
      <w:r w:rsidR="00300958" w:rsidRPr="00075EDB">
        <w:rPr>
          <w:rFonts w:ascii="Arial" w:hAnsi="Arial" w:cs="Arial"/>
          <w:color w:val="000000"/>
        </w:rPr>
        <w:t>v</w:t>
      </w:r>
      <w:r w:rsidRPr="00075EDB">
        <w:rPr>
          <w:rFonts w:ascii="Arial" w:hAnsi="Arial" w:cs="Arial"/>
          <w:color w:val="000000"/>
        </w:rPr>
        <w:t>cl</w:t>
      </w:r>
      <w:r w:rsidR="00300958" w:rsidRPr="00075EDB">
        <w:rPr>
          <w:rFonts w:ascii="Arial" w:hAnsi="Arial" w:cs="Arial"/>
          <w:color w:val="000000"/>
        </w:rPr>
        <w:t>.</w:t>
      </w:r>
      <w:r w:rsidR="00684910" w:rsidRPr="00075EDB">
        <w:rPr>
          <w:rFonts w:ascii="Arial" w:hAnsi="Arial" w:cs="Arial"/>
          <w:color w:val="000000"/>
        </w:rPr>
        <w:t xml:space="preserve"> </w:t>
      </w:r>
      <w:r w:rsidR="00402925" w:rsidRPr="00075EDB">
        <w:rPr>
          <w:rFonts w:ascii="Arial" w:hAnsi="Arial" w:cs="Arial"/>
          <w:color w:val="000000"/>
        </w:rPr>
        <w:t>op</w:t>
      </w:r>
      <w:r w:rsidR="000B1D33" w:rsidRPr="00075EDB">
        <w:rPr>
          <w:rFonts w:ascii="Arial" w:hAnsi="Arial" w:cs="Arial"/>
          <w:color w:val="000000"/>
        </w:rPr>
        <w:t>.</w:t>
      </w:r>
      <w:r w:rsidR="00402925" w:rsidRPr="00075EDB">
        <w:rPr>
          <w:rFonts w:ascii="Arial" w:hAnsi="Arial" w:cs="Arial"/>
          <w:color w:val="000000"/>
        </w:rPr>
        <w:t xml:space="preserve"> 115 (1891)</w:t>
      </w:r>
      <w:r w:rsidR="00E558D8" w:rsidRPr="00075EDB">
        <w:rPr>
          <w:rFonts w:ascii="Arial" w:hAnsi="Arial" w:cs="Arial"/>
          <w:color w:val="000000"/>
        </w:rPr>
        <w:t>:   1) 1</w:t>
      </w:r>
      <w:r w:rsidR="00EC50FD" w:rsidRPr="00075EDB">
        <w:rPr>
          <w:rFonts w:ascii="Arial" w:hAnsi="Arial" w:cs="Arial"/>
          <w:color w:val="000000"/>
        </w:rPr>
        <w:t>1</w:t>
      </w:r>
      <w:r w:rsidR="00E558D8" w:rsidRPr="00075EDB">
        <w:rPr>
          <w:rFonts w:ascii="Arial" w:hAnsi="Arial" w:cs="Arial"/>
          <w:color w:val="000000"/>
        </w:rPr>
        <w:t>’</w:t>
      </w:r>
      <w:r w:rsidR="00EC50FD" w:rsidRPr="00075EDB">
        <w:rPr>
          <w:rFonts w:ascii="Arial" w:hAnsi="Arial" w:cs="Arial"/>
          <w:color w:val="000000"/>
        </w:rPr>
        <w:t>3</w:t>
      </w:r>
      <w:r w:rsidR="00E558D8" w:rsidRPr="00075EDB">
        <w:rPr>
          <w:rFonts w:ascii="Arial" w:hAnsi="Arial" w:cs="Arial"/>
          <w:color w:val="000000"/>
        </w:rPr>
        <w:t>0,   2) 1</w:t>
      </w:r>
      <w:r w:rsidR="00EC50FD" w:rsidRPr="00075EDB">
        <w:rPr>
          <w:rFonts w:ascii="Arial" w:hAnsi="Arial" w:cs="Arial"/>
          <w:color w:val="000000"/>
        </w:rPr>
        <w:t>0</w:t>
      </w:r>
      <w:r w:rsidR="00E558D8" w:rsidRPr="00075EDB">
        <w:rPr>
          <w:rFonts w:ascii="Arial" w:hAnsi="Arial" w:cs="Arial"/>
          <w:color w:val="000000"/>
        </w:rPr>
        <w:t>’</w:t>
      </w:r>
      <w:r w:rsidR="00EC50FD" w:rsidRPr="00075EDB">
        <w:rPr>
          <w:rFonts w:ascii="Arial" w:hAnsi="Arial" w:cs="Arial"/>
          <w:color w:val="000000"/>
        </w:rPr>
        <w:t>2</w:t>
      </w:r>
      <w:r w:rsidR="00E558D8" w:rsidRPr="00075EDB">
        <w:rPr>
          <w:rFonts w:ascii="Arial" w:hAnsi="Arial" w:cs="Arial"/>
          <w:color w:val="000000"/>
        </w:rPr>
        <w:t xml:space="preserve">0,   </w:t>
      </w:r>
    </w:p>
    <w:p w:rsidR="0026462A" w:rsidRPr="00075EDB" w:rsidRDefault="00E558D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4’</w:t>
      </w:r>
      <w:r w:rsidR="00EC50FD" w:rsidRPr="00075EDB">
        <w:rPr>
          <w:rFonts w:ascii="Arial" w:hAnsi="Arial" w:cs="Arial"/>
          <w:color w:val="000000"/>
        </w:rPr>
        <w:t>2</w:t>
      </w:r>
      <w:r w:rsidRPr="00075EDB">
        <w:rPr>
          <w:rFonts w:ascii="Arial" w:hAnsi="Arial" w:cs="Arial"/>
          <w:color w:val="000000"/>
        </w:rPr>
        <w:t>0,   4) 8’</w:t>
      </w:r>
      <w:r w:rsidR="00EC50FD" w:rsidRPr="00075EDB">
        <w:rPr>
          <w:rFonts w:ascii="Arial" w:hAnsi="Arial" w:cs="Arial"/>
          <w:color w:val="000000"/>
        </w:rPr>
        <w:t>20</w:t>
      </w:r>
      <w:r w:rsidRPr="00075EDB">
        <w:rPr>
          <w:rFonts w:ascii="Arial" w:hAnsi="Arial" w:cs="Arial"/>
          <w:color w:val="000000"/>
        </w:rPr>
        <w:t xml:space="preserve">.   </w:t>
      </w:r>
      <w:r w:rsidR="00C22BE4" w:rsidRPr="00075EDB">
        <w:rPr>
          <w:rFonts w:ascii="Arial" w:hAnsi="Arial" w:cs="Arial"/>
          <w:color w:val="000000"/>
        </w:rPr>
        <w:t xml:space="preserve">2 clarinetti nell’organico di tutte le </w:t>
      </w:r>
      <w:r w:rsidR="00684910" w:rsidRPr="00075EDB">
        <w:rPr>
          <w:rFonts w:ascii="Arial" w:hAnsi="Arial" w:cs="Arial"/>
          <w:color w:val="000000"/>
        </w:rPr>
        <w:t xml:space="preserve">sue </w:t>
      </w:r>
      <w:r w:rsidR="00C22BE4" w:rsidRPr="00075EDB">
        <w:rPr>
          <w:rFonts w:ascii="Arial" w:hAnsi="Arial" w:cs="Arial"/>
          <w:color w:val="000000"/>
        </w:rPr>
        <w:t>composizioni orchestrali.</w:t>
      </w:r>
    </w:p>
    <w:p w:rsidR="0026462A" w:rsidRPr="00075EDB" w:rsidRDefault="0026462A" w:rsidP="00327F1F">
      <w:pPr>
        <w:tabs>
          <w:tab w:val="left" w:pos="0"/>
          <w:tab w:val="left" w:pos="4536"/>
          <w:tab w:val="left" w:pos="10348"/>
        </w:tabs>
        <w:spacing w:before="120" w:line="276" w:lineRule="auto"/>
        <w:ind w:right="-1"/>
        <w:rPr>
          <w:rFonts w:ascii="Arial" w:hAnsi="Arial" w:cs="Arial"/>
        </w:rPr>
      </w:pPr>
    </w:p>
    <w:p w:rsidR="002A7FC7" w:rsidRPr="002A78B5" w:rsidRDefault="002A7FC7"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 xml:space="preserve">BREDERMEIER  </w:t>
      </w:r>
      <w:hyperlink r:id="rId452" w:tooltip="Reiner Bredemeyer (page does not exist)" w:history="1">
        <w:r w:rsidRPr="002A78B5">
          <w:rPr>
            <w:rStyle w:val="Collegamentoipertestuale"/>
            <w:rFonts w:ascii="Arial" w:hAnsi="Arial" w:cs="Arial"/>
            <w:color w:val="333399"/>
          </w:rPr>
          <w:t xml:space="preserve">Reiner </w:t>
        </w:r>
      </w:hyperlink>
      <w:r w:rsidR="004C7212" w:rsidRPr="002A78B5">
        <w:rPr>
          <w:rFonts w:ascii="Arial" w:hAnsi="Arial" w:cs="Arial"/>
          <w:color w:val="333399"/>
          <w:u w:val="single"/>
        </w:rPr>
        <w:tab/>
      </w:r>
      <w:r w:rsidRPr="002A78B5">
        <w:rPr>
          <w:rFonts w:ascii="Arial" w:hAnsi="Arial" w:cs="Arial"/>
          <w:color w:val="333399"/>
          <w:u w:val="single"/>
        </w:rPr>
        <w:t>Vélez, 2.2.1929 - Berlino,5.12.1995.</w:t>
      </w:r>
    </w:p>
    <w:p w:rsidR="002A7FC7" w:rsidRPr="002A78B5" w:rsidRDefault="002A7FC7"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tedesco, nato in Colombia, nel 1931 tornò in Germania. Studi</w:t>
      </w:r>
      <w:r w:rsidR="00A138EA" w:rsidRPr="002A78B5">
        <w:rPr>
          <w:rFonts w:ascii="Arial" w:hAnsi="Arial" w:cs="Arial"/>
          <w:color w:val="333399"/>
          <w:sz w:val="20"/>
          <w:szCs w:val="20"/>
        </w:rPr>
        <w:t>,</w:t>
      </w:r>
      <w:r w:rsidRPr="002A78B5">
        <w:rPr>
          <w:rFonts w:ascii="Arial" w:hAnsi="Arial" w:cs="Arial"/>
          <w:color w:val="333399"/>
          <w:sz w:val="20"/>
          <w:szCs w:val="20"/>
        </w:rPr>
        <w:t xml:space="preserve"> dopo la guerra</w:t>
      </w:r>
      <w:r w:rsidR="00A138EA" w:rsidRPr="002A78B5">
        <w:rPr>
          <w:rFonts w:ascii="Arial" w:hAnsi="Arial" w:cs="Arial"/>
          <w:color w:val="333399"/>
          <w:sz w:val="20"/>
          <w:szCs w:val="20"/>
        </w:rPr>
        <w:t>,</w:t>
      </w:r>
      <w:r w:rsidRPr="002A78B5">
        <w:rPr>
          <w:rFonts w:ascii="Arial" w:hAnsi="Arial" w:cs="Arial"/>
          <w:color w:val="333399"/>
          <w:sz w:val="20"/>
          <w:szCs w:val="20"/>
        </w:rPr>
        <w:t xml:space="preserve"> con Hartmann, </w:t>
      </w:r>
      <w:r w:rsidR="00FD5F4B">
        <w:rPr>
          <w:rFonts w:ascii="Arial" w:hAnsi="Arial" w:cs="Arial"/>
          <w:color w:val="333399"/>
          <w:sz w:val="20"/>
          <w:szCs w:val="20"/>
        </w:rPr>
        <w:t xml:space="preserve">                       </w:t>
      </w:r>
      <w:r w:rsidRPr="002A78B5">
        <w:rPr>
          <w:rFonts w:ascii="Arial" w:hAnsi="Arial" w:cs="Arial"/>
          <w:color w:val="333399"/>
          <w:sz w:val="20"/>
          <w:szCs w:val="20"/>
        </w:rPr>
        <w:t>dal</w:t>
      </w:r>
      <w:r w:rsidR="00FD5F4B">
        <w:rPr>
          <w:rFonts w:ascii="Arial" w:hAnsi="Arial" w:cs="Arial"/>
          <w:color w:val="333399"/>
          <w:sz w:val="20"/>
          <w:szCs w:val="20"/>
        </w:rPr>
        <w:t xml:space="preserve"> </w:t>
      </w:r>
      <w:r w:rsidRPr="002A78B5">
        <w:rPr>
          <w:rFonts w:ascii="Arial" w:hAnsi="Arial" w:cs="Arial"/>
          <w:color w:val="333399"/>
          <w:sz w:val="20"/>
          <w:szCs w:val="20"/>
        </w:rPr>
        <w:t xml:space="preserve">1949 al 1953 studi all’Academy of Music di Monaco con Holler e Wagner-Régeny. Corsi estivi a Darmstadt. Insegnante alla Scuola del Teatro e all’Accademia di Berlino. Autore anche di colonne sonore cinematografiche. </w:t>
      </w:r>
      <w:r w:rsidR="00C4759E" w:rsidRPr="002A78B5">
        <w:rPr>
          <w:rFonts w:ascii="Arial" w:hAnsi="Arial" w:cs="Arial"/>
          <w:color w:val="333399"/>
          <w:sz w:val="20"/>
          <w:szCs w:val="20"/>
        </w:rPr>
        <w:t xml:space="preserve">   </w:t>
      </w:r>
      <w:r w:rsidRPr="002A78B5">
        <w:rPr>
          <w:rFonts w:ascii="Arial" w:hAnsi="Arial" w:cs="Arial"/>
          <w:color w:val="333399"/>
          <w:sz w:val="20"/>
          <w:szCs w:val="20"/>
        </w:rPr>
        <w:t>Fino alla caduta del “Muro”</w:t>
      </w:r>
      <w:r w:rsidR="00A101FF" w:rsidRPr="002A78B5">
        <w:rPr>
          <w:rFonts w:ascii="Arial" w:hAnsi="Arial" w:cs="Arial"/>
          <w:color w:val="333399"/>
          <w:sz w:val="20"/>
          <w:szCs w:val="20"/>
        </w:rPr>
        <w:t>,</w:t>
      </w:r>
      <w:r w:rsidRPr="002A78B5">
        <w:rPr>
          <w:rFonts w:ascii="Arial" w:hAnsi="Arial" w:cs="Arial"/>
          <w:color w:val="333399"/>
          <w:sz w:val="20"/>
          <w:szCs w:val="20"/>
        </w:rPr>
        <w:t xml:space="preserve"> visse nella DDR.</w:t>
      </w:r>
    </w:p>
    <w:p w:rsidR="000A2184" w:rsidRPr="00075EDB" w:rsidRDefault="00210E99" w:rsidP="00327F1F">
      <w:pPr>
        <w:tabs>
          <w:tab w:val="left" w:pos="0"/>
          <w:tab w:val="left" w:pos="4536"/>
          <w:tab w:val="left" w:pos="10348"/>
        </w:tabs>
        <w:spacing w:before="120" w:line="276" w:lineRule="auto"/>
        <w:ind w:right="-1"/>
        <w:rPr>
          <w:rFonts w:ascii="Arial" w:hAnsi="Arial" w:cs="Arial"/>
          <w:bCs/>
          <w:color w:val="000000"/>
        </w:rPr>
      </w:pPr>
      <w:r w:rsidRPr="00075EDB">
        <w:rPr>
          <w:rFonts w:ascii="Arial" w:hAnsi="Arial" w:cs="Arial"/>
          <w:bCs/>
          <w:color w:val="000000"/>
        </w:rPr>
        <w:t>Gegen-Sätze, -a René Gra</w:t>
      </w:r>
      <w:r w:rsidR="00293827" w:rsidRPr="00075EDB">
        <w:rPr>
          <w:rFonts w:ascii="Arial" w:hAnsi="Arial" w:cs="Arial"/>
          <w:bCs/>
          <w:color w:val="000000"/>
        </w:rPr>
        <w:t xml:space="preserve">etz-, clarinetto e vcl. (1978).   </w:t>
      </w:r>
      <w:r w:rsidRPr="00075EDB">
        <w:rPr>
          <w:rFonts w:ascii="Arial" w:hAnsi="Arial" w:cs="Arial"/>
          <w:bCs/>
          <w:color w:val="000000"/>
        </w:rPr>
        <w:t>Studio</w:t>
      </w:r>
      <w:r w:rsidR="000A2184" w:rsidRPr="00075EDB">
        <w:rPr>
          <w:rFonts w:ascii="Arial" w:hAnsi="Arial" w:cs="Arial"/>
          <w:bCs/>
          <w:color w:val="000000"/>
        </w:rPr>
        <w:t xml:space="preserve">, </w:t>
      </w:r>
      <w:r w:rsidRPr="00075EDB">
        <w:rPr>
          <w:rFonts w:ascii="Arial" w:hAnsi="Arial" w:cs="Arial"/>
          <w:bCs/>
          <w:color w:val="000000"/>
        </w:rPr>
        <w:t xml:space="preserve">clarinetto e pf. (1959).   </w:t>
      </w:r>
    </w:p>
    <w:p w:rsidR="00210E99" w:rsidRPr="00075EDB" w:rsidRDefault="00210E9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bCs/>
          <w:color w:val="000000"/>
        </w:rPr>
        <w:t xml:space="preserve">Kombinationen, clarinetto e chit. </w:t>
      </w:r>
      <w:r w:rsidRPr="00075EDB">
        <w:rPr>
          <w:rFonts w:ascii="Arial" w:hAnsi="Arial" w:cs="Arial"/>
          <w:color w:val="000000"/>
        </w:rPr>
        <w:t>(1962).</w:t>
      </w:r>
      <w:r w:rsidR="00293827" w:rsidRPr="00075EDB">
        <w:rPr>
          <w:rFonts w:ascii="Arial" w:hAnsi="Arial" w:cs="Arial"/>
          <w:bCs/>
          <w:color w:val="000000"/>
        </w:rPr>
        <w:t xml:space="preserve">   </w:t>
      </w:r>
      <w:r w:rsidR="000A2184" w:rsidRPr="00075EDB">
        <w:rPr>
          <w:rFonts w:ascii="Arial" w:hAnsi="Arial" w:cs="Arial"/>
          <w:bCs/>
          <w:color w:val="000000"/>
        </w:rPr>
        <w:t xml:space="preserve">Trio-Studio 4, clarinetto, viola, pf. </w:t>
      </w:r>
      <w:r w:rsidR="000A2184" w:rsidRPr="00075EDB">
        <w:rPr>
          <w:rFonts w:ascii="Arial" w:hAnsi="Arial" w:cs="Arial"/>
          <w:color w:val="000000"/>
        </w:rPr>
        <w:t>(1985).</w:t>
      </w:r>
    </w:p>
    <w:p w:rsidR="002A7FC7" w:rsidRPr="00075EDB" w:rsidRDefault="0029382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bCs/>
          <w:color w:val="000000"/>
        </w:rPr>
        <w:t>“</w:t>
      </w:r>
      <w:r w:rsidR="002A7FC7" w:rsidRPr="00075EDB">
        <w:rPr>
          <w:rFonts w:ascii="Arial" w:hAnsi="Arial" w:cs="Arial"/>
          <w:bCs/>
          <w:color w:val="000000"/>
        </w:rPr>
        <w:t>Orchesterstück 1958</w:t>
      </w:r>
      <w:r w:rsidRPr="00075EDB">
        <w:rPr>
          <w:rFonts w:ascii="Arial" w:hAnsi="Arial" w:cs="Arial"/>
          <w:bCs/>
          <w:color w:val="000000"/>
        </w:rPr>
        <w:t>”</w:t>
      </w:r>
      <w:r w:rsidR="002A7FC7" w:rsidRPr="00075EDB">
        <w:rPr>
          <w:rFonts w:ascii="Arial" w:hAnsi="Arial" w:cs="Arial"/>
          <w:bCs/>
          <w:color w:val="000000"/>
        </w:rPr>
        <w:t>, concertante per</w:t>
      </w:r>
      <w:r w:rsidR="002A7FC7" w:rsidRPr="00075EDB">
        <w:rPr>
          <w:rFonts w:ascii="Arial" w:hAnsi="Arial" w:cs="Arial"/>
          <w:color w:val="000000"/>
        </w:rPr>
        <w:t xml:space="preserve"> 3 clarinetti, 3 sax, 3 trb. 12 viole, 6 ctb. (1958).</w:t>
      </w:r>
    </w:p>
    <w:p w:rsidR="00210E99" w:rsidRPr="00075EDB" w:rsidRDefault="00210E99" w:rsidP="00327F1F">
      <w:pPr>
        <w:tabs>
          <w:tab w:val="left" w:pos="0"/>
          <w:tab w:val="left" w:pos="4536"/>
          <w:tab w:val="left" w:pos="10348"/>
        </w:tabs>
        <w:spacing w:before="120" w:line="276" w:lineRule="auto"/>
        <w:ind w:right="-1"/>
        <w:rPr>
          <w:rFonts w:ascii="Arial" w:hAnsi="Arial" w:cs="Arial"/>
          <w:bCs/>
          <w:color w:val="000000"/>
        </w:rPr>
      </w:pPr>
      <w:r w:rsidRPr="00075EDB">
        <w:rPr>
          <w:rFonts w:ascii="Arial" w:hAnsi="Arial" w:cs="Arial"/>
          <w:bCs/>
          <w:color w:val="000000"/>
        </w:rPr>
        <w:t>Klarinetten-Sonate clar</w:t>
      </w:r>
      <w:r w:rsidR="00293827" w:rsidRPr="00075EDB">
        <w:rPr>
          <w:rFonts w:ascii="Arial" w:hAnsi="Arial" w:cs="Arial"/>
          <w:bCs/>
          <w:color w:val="000000"/>
        </w:rPr>
        <w:t>inetto</w:t>
      </w:r>
      <w:r w:rsidRPr="00075EDB">
        <w:rPr>
          <w:rFonts w:ascii="Arial" w:hAnsi="Arial" w:cs="Arial"/>
          <w:bCs/>
          <w:color w:val="000000"/>
        </w:rPr>
        <w:t xml:space="preserve"> e pf. </w:t>
      </w:r>
      <w:r w:rsidRPr="00075EDB">
        <w:rPr>
          <w:rFonts w:ascii="Arial" w:hAnsi="Arial" w:cs="Arial"/>
          <w:color w:val="000000"/>
        </w:rPr>
        <w:t xml:space="preserve">(1994).   </w:t>
      </w:r>
      <w:r w:rsidRPr="00075EDB">
        <w:rPr>
          <w:rFonts w:ascii="Arial" w:hAnsi="Arial" w:cs="Arial"/>
          <w:bCs/>
          <w:color w:val="000000"/>
        </w:rPr>
        <w:t xml:space="preserve">Sestetto 86, clarinetto, tr. fag. 3 vcl. (1986).   </w:t>
      </w:r>
    </w:p>
    <w:p w:rsidR="00D15F7A" w:rsidRPr="00075EDB" w:rsidRDefault="00D15F7A" w:rsidP="00327F1F">
      <w:pPr>
        <w:tabs>
          <w:tab w:val="left" w:pos="0"/>
          <w:tab w:val="left" w:pos="4536"/>
          <w:tab w:val="left" w:pos="10348"/>
        </w:tabs>
        <w:spacing w:before="120" w:line="276" w:lineRule="auto"/>
        <w:ind w:right="-1"/>
        <w:rPr>
          <w:rFonts w:ascii="Arial" w:hAnsi="Arial" w:cs="Arial"/>
          <w:bCs/>
          <w:color w:val="000000"/>
        </w:rPr>
      </w:pPr>
    </w:p>
    <w:p w:rsidR="005454F3" w:rsidRPr="002A78B5" w:rsidRDefault="005454F3"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lastRenderedPageBreak/>
        <w:t>BREHME  Hans</w:t>
      </w:r>
      <w:r w:rsidRPr="002A78B5">
        <w:rPr>
          <w:rFonts w:ascii="Arial" w:hAnsi="Arial" w:cs="Arial"/>
          <w:color w:val="333399"/>
          <w:u w:val="single"/>
        </w:rPr>
        <w:tab/>
        <w:t>Potsdam, 10.3.1957 - Stoccarda, 10.11.1957.</w:t>
      </w:r>
    </w:p>
    <w:p w:rsidR="0076183D" w:rsidRPr="002A78B5" w:rsidRDefault="0076183D"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e pianista tedesco allievo di W. Kempff. Insegnante di pf. e composizione a Stoccarda.</w:t>
      </w:r>
    </w:p>
    <w:p w:rsidR="0076183D" w:rsidRPr="00075EDB" w:rsidRDefault="0076183D"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Concerto per clarinetto e orch. </w:t>
      </w:r>
      <w:r w:rsidRPr="00075EDB">
        <w:rPr>
          <w:rFonts w:ascii="Arial" w:hAnsi="Arial" w:cs="Arial"/>
          <w:color w:val="000000"/>
          <w:lang w:val="en-US"/>
        </w:rPr>
        <w:t>(1928).   Quintetto con clarinetto (1947).</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lang w:val="en-US"/>
        </w:rPr>
      </w:pPr>
    </w:p>
    <w:p w:rsidR="00153948" w:rsidRPr="002A78B5" w:rsidRDefault="0081040D" w:rsidP="00327F1F">
      <w:pPr>
        <w:tabs>
          <w:tab w:val="left" w:pos="0"/>
          <w:tab w:val="left" w:pos="4536"/>
          <w:tab w:val="left" w:pos="10348"/>
        </w:tabs>
        <w:spacing w:before="120" w:line="276" w:lineRule="auto"/>
        <w:ind w:right="-1"/>
        <w:rPr>
          <w:rFonts w:ascii="Arial" w:hAnsi="Arial" w:cs="Arial"/>
          <w:color w:val="333399"/>
          <w:u w:val="single"/>
          <w:lang w:val="en-US"/>
        </w:rPr>
      </w:pPr>
      <w:r w:rsidRPr="002A78B5">
        <w:rPr>
          <w:rFonts w:ascii="Arial" w:hAnsi="Arial" w:cs="Arial"/>
          <w:color w:val="333399"/>
          <w:u w:val="single"/>
          <w:lang w:val="en-US"/>
        </w:rPr>
        <w:t>BRINGS  Allen</w:t>
      </w:r>
      <w:r w:rsidRPr="002A78B5">
        <w:rPr>
          <w:rFonts w:ascii="Arial" w:hAnsi="Arial" w:cs="Arial"/>
          <w:color w:val="333399"/>
          <w:u w:val="single"/>
          <w:lang w:val="en-US"/>
        </w:rPr>
        <w:tab/>
        <w:t>New York, 1934</w:t>
      </w:r>
    </w:p>
    <w:p w:rsidR="00153948" w:rsidRPr="002A78B5" w:rsidRDefault="00153948"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americano, allievo di Luening e Sessions. Insegnante al Queens College </w:t>
      </w:r>
      <w:r w:rsidR="00653ADE" w:rsidRPr="002A78B5">
        <w:rPr>
          <w:rFonts w:ascii="Arial" w:hAnsi="Arial" w:cs="Arial"/>
          <w:color w:val="333399"/>
          <w:sz w:val="20"/>
          <w:szCs w:val="20"/>
        </w:rPr>
        <w:t xml:space="preserve">e </w:t>
      </w:r>
      <w:r w:rsidRPr="002A78B5">
        <w:rPr>
          <w:rFonts w:ascii="Arial" w:hAnsi="Arial" w:cs="Arial"/>
          <w:color w:val="333399"/>
          <w:sz w:val="20"/>
          <w:szCs w:val="20"/>
        </w:rPr>
        <w:t xml:space="preserve">alla Copland School di </w:t>
      </w:r>
      <w:r w:rsidR="00A101FF" w:rsidRPr="002A78B5">
        <w:rPr>
          <w:rFonts w:ascii="Arial" w:hAnsi="Arial" w:cs="Arial"/>
          <w:color w:val="333399"/>
          <w:sz w:val="20"/>
          <w:szCs w:val="20"/>
        </w:rPr>
        <w:t xml:space="preserve">    </w:t>
      </w:r>
      <w:r w:rsidRPr="002A78B5">
        <w:rPr>
          <w:rFonts w:ascii="Arial" w:hAnsi="Arial" w:cs="Arial"/>
          <w:color w:val="333399"/>
          <w:sz w:val="20"/>
          <w:szCs w:val="20"/>
        </w:rPr>
        <w:t>New York</w:t>
      </w:r>
      <w:r w:rsidR="00720518" w:rsidRPr="002A78B5">
        <w:rPr>
          <w:rFonts w:ascii="Arial" w:hAnsi="Arial" w:cs="Arial"/>
          <w:color w:val="333399"/>
          <w:sz w:val="20"/>
          <w:szCs w:val="20"/>
        </w:rPr>
        <w:t xml:space="preserve"> e Direttore alla Western Music Center di Weston, Connecticut.</w:t>
      </w:r>
    </w:p>
    <w:p w:rsidR="0081040D" w:rsidRPr="00075EDB" w:rsidRDefault="0081040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Eclogue, clarinetto solo (1979, 4’30).   </w:t>
      </w:r>
      <w:r w:rsidR="00153948" w:rsidRPr="00075EDB">
        <w:rPr>
          <w:rFonts w:ascii="Arial" w:hAnsi="Arial" w:cs="Arial"/>
          <w:color w:val="000000"/>
        </w:rPr>
        <w:t>3 Invenzioni dopo Bach, 2 cl</w:t>
      </w:r>
      <w:r w:rsidRPr="00075EDB">
        <w:rPr>
          <w:rFonts w:ascii="Arial" w:hAnsi="Arial" w:cs="Arial"/>
          <w:color w:val="000000"/>
        </w:rPr>
        <w:t xml:space="preserve">arinetti.   </w:t>
      </w:r>
    </w:p>
    <w:p w:rsidR="002F01A1" w:rsidRDefault="0081040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2 Pezzi per 4 clarinetti.   Pezzo da concerto per 4 </w:t>
      </w:r>
      <w:r w:rsidR="002F01A1" w:rsidRPr="00075EDB">
        <w:rPr>
          <w:rFonts w:ascii="Arial" w:hAnsi="Arial" w:cs="Arial"/>
          <w:color w:val="000000"/>
        </w:rPr>
        <w:t>clarinett</w:t>
      </w:r>
      <w:r w:rsidR="002F01A1">
        <w:rPr>
          <w:rFonts w:ascii="Arial" w:hAnsi="Arial" w:cs="Arial"/>
          <w:color w:val="000000"/>
        </w:rPr>
        <w:t>i.</w:t>
      </w:r>
      <w:r w:rsidRPr="00075EDB">
        <w:rPr>
          <w:rFonts w:ascii="Arial" w:hAnsi="Arial" w:cs="Arial"/>
          <w:color w:val="000000"/>
        </w:rPr>
        <w:t xml:space="preserve">   </w:t>
      </w:r>
      <w:r w:rsidR="002F01A1">
        <w:rPr>
          <w:rFonts w:ascii="Arial" w:hAnsi="Arial" w:cs="Arial"/>
          <w:color w:val="000000"/>
        </w:rPr>
        <w:t>C</w:t>
      </w:r>
      <w:r w:rsidR="002F01A1" w:rsidRPr="00075EDB">
        <w:rPr>
          <w:rFonts w:ascii="Arial" w:hAnsi="Arial" w:cs="Arial"/>
          <w:color w:val="000000"/>
        </w:rPr>
        <w:t>larinetto</w:t>
      </w:r>
      <w:r w:rsidR="002F01A1">
        <w:rPr>
          <w:rFonts w:ascii="Arial" w:hAnsi="Arial" w:cs="Arial"/>
          <w:color w:val="000000"/>
        </w:rPr>
        <w:t xml:space="preserve"> e pf.:</w:t>
      </w:r>
      <w:r w:rsidR="002F01A1" w:rsidRPr="00075EDB">
        <w:rPr>
          <w:rFonts w:ascii="Arial" w:hAnsi="Arial" w:cs="Arial"/>
          <w:color w:val="000000"/>
        </w:rPr>
        <w:t xml:space="preserve"> </w:t>
      </w:r>
    </w:p>
    <w:p w:rsidR="002F01A1" w:rsidRDefault="0081040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Duologue 3</w:t>
      </w:r>
      <w:r w:rsidR="002F01A1">
        <w:rPr>
          <w:rFonts w:ascii="Arial" w:hAnsi="Arial" w:cs="Arial"/>
          <w:color w:val="000000"/>
        </w:rPr>
        <w:t xml:space="preserve"> </w:t>
      </w:r>
      <w:r w:rsidRPr="00075EDB">
        <w:rPr>
          <w:rFonts w:ascii="Arial" w:hAnsi="Arial" w:cs="Arial"/>
          <w:color w:val="000000"/>
        </w:rPr>
        <w:t>(1999, 5’)</w:t>
      </w:r>
      <w:r w:rsidR="002F01A1">
        <w:rPr>
          <w:rFonts w:ascii="Arial" w:hAnsi="Arial" w:cs="Arial"/>
          <w:color w:val="000000"/>
        </w:rPr>
        <w:t xml:space="preserve">,   </w:t>
      </w:r>
      <w:r w:rsidR="00153948" w:rsidRPr="00075EDB">
        <w:rPr>
          <w:rFonts w:ascii="Arial" w:hAnsi="Arial" w:cs="Arial"/>
          <w:color w:val="000000"/>
        </w:rPr>
        <w:t xml:space="preserve">Sonata (18’15).   </w:t>
      </w:r>
      <w:r w:rsidRPr="00075EDB">
        <w:rPr>
          <w:rFonts w:ascii="Arial" w:hAnsi="Arial" w:cs="Arial"/>
          <w:color w:val="000000"/>
        </w:rPr>
        <w:t xml:space="preserve">Duo (2002, 12’).   </w:t>
      </w:r>
    </w:p>
    <w:p w:rsidR="00D15F7A" w:rsidRPr="002F01A1" w:rsidRDefault="0081040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Duologue 5, </w:t>
      </w:r>
      <w:r w:rsidR="002F01A1" w:rsidRPr="00075EDB">
        <w:rPr>
          <w:rFonts w:ascii="Arial" w:hAnsi="Arial" w:cs="Arial"/>
          <w:color w:val="000000"/>
        </w:rPr>
        <w:t>clarinetto</w:t>
      </w:r>
      <w:r w:rsidRPr="00075EDB">
        <w:rPr>
          <w:rFonts w:ascii="Arial" w:hAnsi="Arial" w:cs="Arial"/>
          <w:color w:val="000000"/>
        </w:rPr>
        <w:t xml:space="preserve"> e vcl. </w:t>
      </w:r>
      <w:r w:rsidRPr="002F01A1">
        <w:rPr>
          <w:rFonts w:ascii="Arial" w:hAnsi="Arial" w:cs="Arial"/>
          <w:color w:val="000000"/>
        </w:rPr>
        <w:t>(2000, 5’).</w:t>
      </w:r>
      <w:r w:rsidR="002F01A1">
        <w:rPr>
          <w:rFonts w:ascii="Arial" w:hAnsi="Arial" w:cs="Arial"/>
          <w:color w:val="000000"/>
        </w:rPr>
        <w:t xml:space="preserve">   </w:t>
      </w:r>
      <w:r w:rsidRPr="002F01A1">
        <w:rPr>
          <w:rFonts w:ascii="Arial" w:hAnsi="Arial" w:cs="Arial"/>
          <w:color w:val="000000"/>
        </w:rPr>
        <w:t xml:space="preserve">Trio, </w:t>
      </w:r>
      <w:r w:rsidR="002F01A1" w:rsidRPr="00075EDB">
        <w:rPr>
          <w:rFonts w:ascii="Arial" w:hAnsi="Arial" w:cs="Arial"/>
          <w:color w:val="000000"/>
        </w:rPr>
        <w:t>clarinetto</w:t>
      </w:r>
      <w:r w:rsidR="002F01A1">
        <w:rPr>
          <w:rFonts w:ascii="Arial" w:hAnsi="Arial" w:cs="Arial"/>
          <w:color w:val="000000"/>
        </w:rPr>
        <w:t>,</w:t>
      </w:r>
      <w:r w:rsidR="002F01A1" w:rsidRPr="002F01A1">
        <w:rPr>
          <w:rFonts w:ascii="Arial" w:hAnsi="Arial" w:cs="Arial"/>
          <w:color w:val="000000"/>
        </w:rPr>
        <w:t xml:space="preserve"> </w:t>
      </w:r>
      <w:r w:rsidRPr="002F01A1">
        <w:rPr>
          <w:rFonts w:ascii="Arial" w:hAnsi="Arial" w:cs="Arial"/>
          <w:color w:val="000000"/>
        </w:rPr>
        <w:t>vcl. pf.  (1984, 11’30).</w:t>
      </w:r>
    </w:p>
    <w:p w:rsidR="00D15F7A" w:rsidRPr="002F01A1" w:rsidRDefault="00D15F7A" w:rsidP="00327F1F">
      <w:pPr>
        <w:pStyle w:val="Corpotesto"/>
        <w:tabs>
          <w:tab w:val="left" w:pos="0"/>
          <w:tab w:val="left" w:pos="4536"/>
          <w:tab w:val="left" w:pos="10348"/>
        </w:tabs>
        <w:spacing w:before="120" w:after="0" w:line="276" w:lineRule="auto"/>
        <w:ind w:right="-1"/>
        <w:rPr>
          <w:rFonts w:ascii="Arial" w:hAnsi="Arial" w:cs="Arial"/>
          <w:color w:val="666699"/>
          <w:sz w:val="24"/>
          <w:szCs w:val="24"/>
        </w:rPr>
      </w:pPr>
    </w:p>
    <w:p w:rsidR="00E55CD9" w:rsidRPr="002F01A1" w:rsidRDefault="00E55CD9"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F01A1">
        <w:rPr>
          <w:rFonts w:ascii="Arial" w:hAnsi="Arial" w:cs="Arial"/>
          <w:color w:val="333399"/>
          <w:sz w:val="24"/>
          <w:szCs w:val="24"/>
          <w:u w:val="single"/>
        </w:rPr>
        <w:t>BRITTEN Benjamin</w:t>
      </w:r>
      <w:r w:rsidRPr="002F01A1">
        <w:rPr>
          <w:rFonts w:ascii="Arial" w:hAnsi="Arial" w:cs="Arial"/>
          <w:color w:val="333399"/>
          <w:sz w:val="24"/>
          <w:szCs w:val="24"/>
          <w:u w:val="single"/>
        </w:rPr>
        <w:tab/>
        <w:t xml:space="preserve">Lowestoft </w:t>
      </w:r>
      <w:r w:rsidR="005731B8" w:rsidRPr="002F01A1">
        <w:rPr>
          <w:rFonts w:ascii="Arial" w:hAnsi="Arial" w:cs="Arial"/>
          <w:color w:val="333399"/>
          <w:sz w:val="24"/>
          <w:szCs w:val="24"/>
          <w:u w:val="single"/>
        </w:rPr>
        <w:t xml:space="preserve">, </w:t>
      </w:r>
      <w:r w:rsidRPr="002F01A1">
        <w:rPr>
          <w:rFonts w:ascii="Arial" w:hAnsi="Arial" w:cs="Arial"/>
          <w:color w:val="333399"/>
          <w:sz w:val="24"/>
          <w:szCs w:val="24"/>
          <w:u w:val="single"/>
        </w:rPr>
        <w:t xml:space="preserve">22.11.1913 - Aldeburg, 4.12.1976 </w:t>
      </w:r>
    </w:p>
    <w:p w:rsidR="00EC3CCA" w:rsidRPr="002A78B5" w:rsidRDefault="00E55CD9"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 xml:space="preserve">Compositore </w:t>
      </w:r>
      <w:r w:rsidR="000121A5" w:rsidRPr="002A78B5">
        <w:rPr>
          <w:rFonts w:ascii="Arial" w:hAnsi="Arial" w:cs="Arial"/>
          <w:color w:val="333399"/>
        </w:rPr>
        <w:t xml:space="preserve">inglese, </w:t>
      </w:r>
      <w:r w:rsidRPr="002A78B5">
        <w:rPr>
          <w:rFonts w:ascii="Arial" w:hAnsi="Arial" w:cs="Arial"/>
          <w:color w:val="333399"/>
        </w:rPr>
        <w:t>allievo di Samuel, Benjamin, Bridge, Ireland.</w:t>
      </w:r>
      <w:r w:rsidR="00C91DA9">
        <w:rPr>
          <w:rFonts w:ascii="Arial" w:hAnsi="Arial" w:cs="Arial"/>
          <w:color w:val="333399"/>
        </w:rPr>
        <w:t xml:space="preserve"> </w:t>
      </w:r>
      <w:r w:rsidR="00D409FD" w:rsidRPr="002A78B5">
        <w:rPr>
          <w:rFonts w:ascii="Arial" w:hAnsi="Arial" w:cs="Arial"/>
          <w:color w:val="333399"/>
        </w:rPr>
        <w:t xml:space="preserve">Per maggiori informazioni sull'autore, </w:t>
      </w:r>
      <w:r w:rsidR="009F0FD6">
        <w:rPr>
          <w:rFonts w:ascii="Arial" w:hAnsi="Arial" w:cs="Arial"/>
          <w:color w:val="333399"/>
        </w:rPr>
        <w:t xml:space="preserve">                    </w:t>
      </w:r>
      <w:r w:rsidR="00D409FD" w:rsidRPr="002A78B5">
        <w:rPr>
          <w:rFonts w:ascii="Arial" w:hAnsi="Arial" w:cs="Arial"/>
          <w:color w:val="333399"/>
        </w:rPr>
        <w:t>vedi "Passeggiando con la Musica", scaricabile gratuitamente dal sito: mariodemolli.com</w:t>
      </w:r>
    </w:p>
    <w:p w:rsidR="007E1815" w:rsidRPr="00075EDB" w:rsidRDefault="00E55CD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Variazioni e fuga su un tema di Purcell</w:t>
      </w:r>
      <w:r w:rsidR="00293489" w:rsidRPr="00075EDB">
        <w:rPr>
          <w:rFonts w:ascii="Arial" w:hAnsi="Arial" w:cs="Arial"/>
          <w:color w:val="000000"/>
        </w:rPr>
        <w:t>,</w:t>
      </w:r>
      <w:r w:rsidRPr="00075EDB">
        <w:rPr>
          <w:rFonts w:ascii="Arial" w:hAnsi="Arial" w:cs="Arial"/>
          <w:color w:val="000000"/>
        </w:rPr>
        <w:t xml:space="preserve"> op</w:t>
      </w:r>
      <w:r w:rsidR="00AA1CAA" w:rsidRPr="00075EDB">
        <w:rPr>
          <w:rFonts w:ascii="Arial" w:hAnsi="Arial" w:cs="Arial"/>
          <w:color w:val="000000"/>
        </w:rPr>
        <w:t>.</w:t>
      </w:r>
      <w:r w:rsidRPr="00075EDB">
        <w:rPr>
          <w:rFonts w:ascii="Arial" w:hAnsi="Arial" w:cs="Arial"/>
          <w:color w:val="000000"/>
        </w:rPr>
        <w:t xml:space="preserve"> 34 (1946).</w:t>
      </w:r>
    </w:p>
    <w:p w:rsidR="00E2795F" w:rsidRPr="00075EDB" w:rsidRDefault="00592C8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Movement, </w:t>
      </w:r>
      <w:r w:rsidR="009A32BB" w:rsidRPr="00075EDB">
        <w:rPr>
          <w:rFonts w:ascii="Arial" w:hAnsi="Arial" w:cs="Arial"/>
          <w:color w:val="000000"/>
        </w:rPr>
        <w:t xml:space="preserve">per </w:t>
      </w:r>
      <w:r w:rsidRPr="00075EDB">
        <w:rPr>
          <w:rFonts w:ascii="Arial" w:hAnsi="Arial" w:cs="Arial"/>
          <w:color w:val="000000"/>
        </w:rPr>
        <w:t>cl</w:t>
      </w:r>
      <w:r w:rsidR="00AA1CAA" w:rsidRPr="00075EDB">
        <w:rPr>
          <w:rFonts w:ascii="Arial" w:hAnsi="Arial" w:cs="Arial"/>
          <w:color w:val="000000"/>
        </w:rPr>
        <w:t>arinetto e</w:t>
      </w:r>
      <w:r w:rsidRPr="00075EDB">
        <w:rPr>
          <w:rFonts w:ascii="Arial" w:hAnsi="Arial" w:cs="Arial"/>
          <w:color w:val="000000"/>
        </w:rPr>
        <w:t xml:space="preserve"> orch. (1943, 6’).</w:t>
      </w:r>
    </w:p>
    <w:p w:rsidR="00D15F7A" w:rsidRPr="00075EDB" w:rsidRDefault="00D15F7A" w:rsidP="00327F1F">
      <w:pPr>
        <w:tabs>
          <w:tab w:val="left" w:pos="0"/>
          <w:tab w:val="left" w:pos="4536"/>
          <w:tab w:val="left" w:pos="10348"/>
        </w:tabs>
        <w:spacing w:before="120" w:line="276" w:lineRule="auto"/>
        <w:ind w:right="-1"/>
        <w:rPr>
          <w:rFonts w:ascii="Arial" w:hAnsi="Arial" w:cs="Arial"/>
          <w:color w:val="666699"/>
        </w:rPr>
      </w:pPr>
    </w:p>
    <w:p w:rsidR="00892085" w:rsidRPr="00B9688F" w:rsidRDefault="00892085" w:rsidP="00327F1F">
      <w:pPr>
        <w:tabs>
          <w:tab w:val="left" w:pos="0"/>
          <w:tab w:val="left" w:pos="4536"/>
          <w:tab w:val="left" w:pos="10348"/>
        </w:tabs>
        <w:spacing w:before="120" w:line="276" w:lineRule="auto"/>
        <w:ind w:right="-1"/>
        <w:rPr>
          <w:rFonts w:ascii="Arial" w:hAnsi="Arial" w:cs="Arial"/>
          <w:color w:val="333399"/>
          <w:u w:val="single"/>
        </w:rPr>
      </w:pPr>
      <w:r w:rsidRPr="00B9688F">
        <w:rPr>
          <w:rFonts w:ascii="Arial" w:hAnsi="Arial" w:cs="Arial"/>
          <w:color w:val="333399"/>
          <w:u w:val="single"/>
        </w:rPr>
        <w:t>BROEDERS  Mario</w:t>
      </w:r>
      <w:r w:rsidRPr="00B9688F">
        <w:rPr>
          <w:rFonts w:ascii="Arial" w:hAnsi="Arial" w:cs="Arial"/>
          <w:color w:val="333399"/>
          <w:u w:val="single"/>
        </w:rPr>
        <w:tab/>
        <w:t>Tandil, 1931</w:t>
      </w:r>
    </w:p>
    <w:p w:rsidR="00892085" w:rsidRPr="002A78B5" w:rsidRDefault="00892085"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w:t>
      </w:r>
      <w:r w:rsidRPr="002A78B5">
        <w:rPr>
          <w:rFonts w:ascii="Arial" w:hAnsi="Arial" w:cs="Arial"/>
          <w:b/>
          <w:color w:val="333399"/>
          <w:sz w:val="20"/>
          <w:szCs w:val="20"/>
        </w:rPr>
        <w:t>clarinettista</w:t>
      </w:r>
      <w:r w:rsidRPr="002A78B5">
        <w:rPr>
          <w:rFonts w:ascii="Arial" w:hAnsi="Arial" w:cs="Arial"/>
          <w:color w:val="333399"/>
          <w:sz w:val="20"/>
          <w:szCs w:val="20"/>
        </w:rPr>
        <w:t xml:space="preserve"> e pianista argentino. Studi a Buenos Aires</w:t>
      </w:r>
      <w:r w:rsidR="009F7488" w:rsidRPr="002A78B5">
        <w:rPr>
          <w:rFonts w:ascii="Arial" w:hAnsi="Arial" w:cs="Arial"/>
          <w:color w:val="333399"/>
          <w:sz w:val="20"/>
          <w:szCs w:val="20"/>
        </w:rPr>
        <w:t xml:space="preserve"> con Lasala, Graetzer e Tsilicas</w:t>
      </w:r>
      <w:r w:rsidRPr="002A78B5">
        <w:rPr>
          <w:rFonts w:ascii="Arial" w:hAnsi="Arial" w:cs="Arial"/>
          <w:color w:val="333399"/>
          <w:sz w:val="20"/>
          <w:szCs w:val="20"/>
        </w:rPr>
        <w:t xml:space="preserve"> e alla </w:t>
      </w:r>
      <w:r w:rsidR="00A101FF" w:rsidRPr="002A78B5">
        <w:rPr>
          <w:rFonts w:ascii="Arial" w:hAnsi="Arial" w:cs="Arial"/>
          <w:color w:val="333399"/>
          <w:sz w:val="20"/>
          <w:szCs w:val="20"/>
        </w:rPr>
        <w:t xml:space="preserve">     </w:t>
      </w:r>
      <w:r w:rsidRPr="002A78B5">
        <w:rPr>
          <w:rFonts w:ascii="Arial" w:hAnsi="Arial" w:cs="Arial"/>
          <w:color w:val="333399"/>
          <w:sz w:val="20"/>
          <w:szCs w:val="20"/>
        </w:rPr>
        <w:t>Juilliard Scholl</w:t>
      </w:r>
      <w:r w:rsidR="009F7488" w:rsidRPr="002A78B5">
        <w:rPr>
          <w:rFonts w:ascii="Arial" w:hAnsi="Arial" w:cs="Arial"/>
          <w:color w:val="333399"/>
          <w:sz w:val="20"/>
          <w:szCs w:val="20"/>
        </w:rPr>
        <w:t xml:space="preserve"> con Ewazen, Lasser, Currier, Zyman, Vojcic e Briggs</w:t>
      </w:r>
      <w:r w:rsidRPr="002A78B5">
        <w:rPr>
          <w:rFonts w:ascii="Arial" w:hAnsi="Arial" w:cs="Arial"/>
          <w:color w:val="333399"/>
          <w:sz w:val="20"/>
          <w:szCs w:val="20"/>
        </w:rPr>
        <w:t>. Vive a Long Island.</w:t>
      </w:r>
    </w:p>
    <w:p w:rsidR="002F01A1" w:rsidRDefault="002F01A1" w:rsidP="00327F1F">
      <w:pPr>
        <w:tabs>
          <w:tab w:val="left" w:pos="0"/>
          <w:tab w:val="left" w:pos="4536"/>
          <w:tab w:val="left" w:pos="10348"/>
        </w:tabs>
        <w:spacing w:before="120" w:line="276" w:lineRule="auto"/>
        <w:ind w:right="-1"/>
        <w:rPr>
          <w:rFonts w:ascii="Arial" w:hAnsi="Arial" w:cs="Arial"/>
          <w:color w:val="000000"/>
        </w:rPr>
      </w:pPr>
      <w:r>
        <w:rPr>
          <w:rFonts w:ascii="Arial" w:hAnsi="Arial" w:cs="Arial"/>
          <w:color w:val="000000"/>
        </w:rPr>
        <w:t>C</w:t>
      </w:r>
      <w:r w:rsidRPr="00075EDB">
        <w:rPr>
          <w:rFonts w:ascii="Arial" w:hAnsi="Arial" w:cs="Arial"/>
          <w:color w:val="000000"/>
        </w:rPr>
        <w:t>larinetto solo</w:t>
      </w:r>
      <w:r>
        <w:rPr>
          <w:rFonts w:ascii="Arial" w:hAnsi="Arial" w:cs="Arial"/>
          <w:color w:val="000000"/>
        </w:rPr>
        <w:t>:</w:t>
      </w:r>
      <w:r w:rsidRPr="00075EDB">
        <w:rPr>
          <w:rFonts w:ascii="Arial" w:hAnsi="Arial" w:cs="Arial"/>
          <w:color w:val="000000"/>
        </w:rPr>
        <w:t xml:space="preserve">   </w:t>
      </w:r>
      <w:r w:rsidR="00B2607A" w:rsidRPr="00075EDB">
        <w:rPr>
          <w:rFonts w:ascii="Arial" w:hAnsi="Arial" w:cs="Arial"/>
          <w:color w:val="000000"/>
        </w:rPr>
        <w:t xml:space="preserve">Lamento, </w:t>
      </w:r>
      <w:r>
        <w:rPr>
          <w:rFonts w:ascii="Arial" w:hAnsi="Arial" w:cs="Arial"/>
          <w:color w:val="000000"/>
        </w:rPr>
        <w:t xml:space="preserve">  </w:t>
      </w:r>
      <w:r w:rsidR="00B2607A" w:rsidRPr="00075EDB">
        <w:rPr>
          <w:rFonts w:ascii="Arial" w:hAnsi="Arial" w:cs="Arial"/>
          <w:color w:val="000000"/>
        </w:rPr>
        <w:t xml:space="preserve">Tango, </w:t>
      </w:r>
      <w:r>
        <w:rPr>
          <w:rFonts w:ascii="Arial" w:hAnsi="Arial" w:cs="Arial"/>
          <w:color w:val="000000"/>
        </w:rPr>
        <w:t xml:space="preserve">  </w:t>
      </w:r>
      <w:r w:rsidR="00B2607A" w:rsidRPr="00075EDB">
        <w:rPr>
          <w:rFonts w:ascii="Arial" w:hAnsi="Arial" w:cs="Arial"/>
          <w:color w:val="000000"/>
        </w:rPr>
        <w:t xml:space="preserve">Vals criollo, </w:t>
      </w:r>
      <w:r>
        <w:rPr>
          <w:rFonts w:ascii="Arial" w:hAnsi="Arial" w:cs="Arial"/>
          <w:color w:val="000000"/>
        </w:rPr>
        <w:t xml:space="preserve">  Milonga,   </w:t>
      </w:r>
      <w:r w:rsidR="00884F8A" w:rsidRPr="00075EDB">
        <w:rPr>
          <w:rFonts w:ascii="Arial" w:hAnsi="Arial" w:cs="Arial"/>
          <w:color w:val="000000"/>
        </w:rPr>
        <w:t xml:space="preserve">Recuerdo Borinquen.   </w:t>
      </w:r>
    </w:p>
    <w:p w:rsidR="00884F8A" w:rsidRPr="00075EDB" w:rsidRDefault="00B2607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Clarineteando, </w:t>
      </w:r>
      <w:r w:rsidR="002F01A1" w:rsidRPr="00075EDB">
        <w:rPr>
          <w:rFonts w:ascii="Arial" w:hAnsi="Arial" w:cs="Arial"/>
          <w:color w:val="000000"/>
        </w:rPr>
        <w:t xml:space="preserve">clarinetto </w:t>
      </w:r>
      <w:r w:rsidRPr="00075EDB">
        <w:rPr>
          <w:rFonts w:ascii="Arial" w:hAnsi="Arial" w:cs="Arial"/>
          <w:color w:val="000000"/>
        </w:rPr>
        <w:t xml:space="preserve">e pf.   Sonata per </w:t>
      </w:r>
      <w:r w:rsidR="002F01A1" w:rsidRPr="00075EDB">
        <w:rPr>
          <w:rFonts w:ascii="Arial" w:hAnsi="Arial" w:cs="Arial"/>
          <w:color w:val="000000"/>
        </w:rPr>
        <w:t>clarinetto</w:t>
      </w:r>
      <w:r w:rsidRPr="00075EDB">
        <w:rPr>
          <w:rFonts w:ascii="Arial" w:hAnsi="Arial" w:cs="Arial"/>
          <w:color w:val="000000"/>
        </w:rPr>
        <w:t xml:space="preserve"> e pf.   </w:t>
      </w:r>
    </w:p>
    <w:p w:rsidR="00892085" w:rsidRPr="00075EDB" w:rsidRDefault="009F7488"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Memorias de los Cerros y de los Llanos, cl</w:t>
      </w:r>
      <w:r w:rsidR="00884F8A" w:rsidRPr="00075EDB">
        <w:rPr>
          <w:rFonts w:ascii="Arial" w:hAnsi="Arial" w:cs="Arial"/>
          <w:color w:val="000000"/>
          <w:lang w:val="fr-FR"/>
        </w:rPr>
        <w:t>arinetto</w:t>
      </w:r>
      <w:r w:rsidRPr="00075EDB">
        <w:rPr>
          <w:rFonts w:ascii="Arial" w:hAnsi="Arial" w:cs="Arial"/>
          <w:color w:val="000000"/>
          <w:lang w:val="fr-FR"/>
        </w:rPr>
        <w:t xml:space="preserve"> e chit</w:t>
      </w:r>
      <w:r w:rsidR="00884F8A" w:rsidRPr="00075EDB">
        <w:rPr>
          <w:rFonts w:ascii="Arial" w:hAnsi="Arial" w:cs="Arial"/>
          <w:color w:val="000000"/>
          <w:lang w:val="fr-FR"/>
        </w:rPr>
        <w:t>arra</w:t>
      </w:r>
      <w:r w:rsidRPr="00075EDB">
        <w:rPr>
          <w:rFonts w:ascii="Arial" w:hAnsi="Arial" w:cs="Arial"/>
          <w:color w:val="000000"/>
          <w:lang w:val="fr-FR"/>
        </w:rPr>
        <w:t xml:space="preserve"> (12’40).</w:t>
      </w:r>
    </w:p>
    <w:p w:rsidR="002F01A1" w:rsidRDefault="00884F8A"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rPr>
        <w:t xml:space="preserve">Fantasia Rea, </w:t>
      </w:r>
      <w:r w:rsidR="002F01A1" w:rsidRPr="00075EDB">
        <w:rPr>
          <w:rFonts w:ascii="Arial" w:hAnsi="Arial" w:cs="Arial"/>
          <w:color w:val="000000"/>
        </w:rPr>
        <w:t>clarinetto</w:t>
      </w:r>
      <w:r w:rsidRPr="00075EDB">
        <w:rPr>
          <w:rFonts w:ascii="Arial" w:hAnsi="Arial" w:cs="Arial"/>
          <w:color w:val="000000"/>
        </w:rPr>
        <w:t xml:space="preserve"> e chit.   </w:t>
      </w:r>
      <w:r w:rsidRPr="00075EDB">
        <w:rPr>
          <w:rFonts w:ascii="Arial" w:hAnsi="Arial" w:cs="Arial"/>
          <w:color w:val="000000"/>
          <w:lang w:val="fr-FR"/>
        </w:rPr>
        <w:t xml:space="preserve">Romance de B. Aires, </w:t>
      </w:r>
      <w:r w:rsidR="002F01A1" w:rsidRPr="00075EDB">
        <w:rPr>
          <w:rFonts w:ascii="Arial" w:hAnsi="Arial" w:cs="Arial"/>
          <w:color w:val="000000"/>
        </w:rPr>
        <w:t>clarinetto</w:t>
      </w:r>
      <w:r w:rsidRPr="00075EDB">
        <w:rPr>
          <w:rFonts w:ascii="Arial" w:hAnsi="Arial" w:cs="Arial"/>
          <w:color w:val="000000"/>
          <w:lang w:val="fr-FR"/>
        </w:rPr>
        <w:t xml:space="preserve"> pf.   </w:t>
      </w:r>
    </w:p>
    <w:p w:rsidR="00B2607A" w:rsidRPr="00075EDB" w:rsidRDefault="00884F8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Trio, </w:t>
      </w:r>
      <w:r w:rsidR="002F01A1" w:rsidRPr="00075EDB">
        <w:rPr>
          <w:rFonts w:ascii="Arial" w:hAnsi="Arial" w:cs="Arial"/>
          <w:color w:val="000000"/>
        </w:rPr>
        <w:t>clarinetto</w:t>
      </w:r>
      <w:r w:rsidR="002F01A1">
        <w:rPr>
          <w:rFonts w:ascii="Arial" w:hAnsi="Arial" w:cs="Arial"/>
          <w:color w:val="000000"/>
        </w:rPr>
        <w:t>,</w:t>
      </w:r>
      <w:r w:rsidR="002F01A1" w:rsidRPr="00075EDB">
        <w:rPr>
          <w:rFonts w:ascii="Arial" w:hAnsi="Arial" w:cs="Arial"/>
          <w:color w:val="000000"/>
        </w:rPr>
        <w:t xml:space="preserve"> </w:t>
      </w:r>
      <w:r w:rsidRPr="00075EDB">
        <w:rPr>
          <w:rFonts w:ascii="Arial" w:hAnsi="Arial" w:cs="Arial"/>
          <w:color w:val="000000"/>
        </w:rPr>
        <w:t xml:space="preserve">vcl. pf. </w:t>
      </w:r>
      <w:r w:rsidR="002F01A1">
        <w:rPr>
          <w:rFonts w:ascii="Arial" w:hAnsi="Arial" w:cs="Arial"/>
          <w:color w:val="000000"/>
        </w:rPr>
        <w:t xml:space="preserve">   </w:t>
      </w:r>
      <w:r w:rsidR="00B2607A" w:rsidRPr="00075EDB">
        <w:rPr>
          <w:rFonts w:ascii="Arial" w:hAnsi="Arial" w:cs="Arial"/>
          <w:color w:val="000000"/>
        </w:rPr>
        <w:t>Concertino per clarinetto e orch</w:t>
      </w:r>
      <w:r w:rsidRPr="00075EDB">
        <w:rPr>
          <w:rFonts w:ascii="Arial" w:hAnsi="Arial" w:cs="Arial"/>
          <w:color w:val="000000"/>
        </w:rPr>
        <w:t>estra</w:t>
      </w:r>
      <w:r w:rsidR="00B2607A" w:rsidRPr="00075EDB">
        <w:rPr>
          <w:rFonts w:ascii="Arial" w:hAnsi="Arial" w:cs="Arial"/>
          <w:color w:val="000000"/>
        </w:rPr>
        <w:t>.</w:t>
      </w:r>
    </w:p>
    <w:p w:rsidR="00D15F7A" w:rsidRPr="00075EDB" w:rsidRDefault="00D15F7A" w:rsidP="00327F1F">
      <w:pPr>
        <w:tabs>
          <w:tab w:val="left" w:pos="0"/>
          <w:tab w:val="left" w:pos="4536"/>
          <w:tab w:val="left" w:pos="10348"/>
        </w:tabs>
        <w:spacing w:before="120" w:line="276" w:lineRule="auto"/>
        <w:ind w:right="-1"/>
        <w:rPr>
          <w:rFonts w:ascii="Arial" w:hAnsi="Arial" w:cs="Arial"/>
          <w:color w:val="000000"/>
        </w:rPr>
      </w:pPr>
    </w:p>
    <w:p w:rsidR="00451FB1" w:rsidRPr="002A78B5" w:rsidRDefault="00451FB1" w:rsidP="00327F1F">
      <w:pPr>
        <w:tabs>
          <w:tab w:val="left" w:pos="0"/>
          <w:tab w:val="left" w:pos="4536"/>
          <w:tab w:val="left" w:pos="10348"/>
        </w:tabs>
        <w:spacing w:before="120" w:line="276" w:lineRule="auto"/>
        <w:ind w:right="-1"/>
        <w:rPr>
          <w:rFonts w:ascii="Arial" w:hAnsi="Arial" w:cs="Arial"/>
          <w:color w:val="333399"/>
          <w:u w:val="single"/>
          <w:lang w:val="fr-FR"/>
        </w:rPr>
      </w:pPr>
      <w:r w:rsidRPr="002A78B5">
        <w:rPr>
          <w:rFonts w:ascii="Arial" w:hAnsi="Arial" w:cs="Arial"/>
          <w:color w:val="333399"/>
          <w:u w:val="single"/>
          <w:lang w:val="fr-FR"/>
        </w:rPr>
        <w:t>BROUQUIERES  Jean</w:t>
      </w:r>
      <w:r w:rsidRPr="002A78B5">
        <w:rPr>
          <w:rFonts w:ascii="Arial" w:hAnsi="Arial" w:cs="Arial"/>
          <w:color w:val="333399"/>
          <w:u w:val="single"/>
          <w:lang w:val="fr-FR"/>
        </w:rPr>
        <w:tab/>
        <w:t>1923 - 1994.</w:t>
      </w:r>
    </w:p>
    <w:p w:rsidR="00451FB1" w:rsidRPr="002A78B5" w:rsidRDefault="00451FB1" w:rsidP="00327F1F">
      <w:pPr>
        <w:tabs>
          <w:tab w:val="left" w:pos="0"/>
          <w:tab w:val="left" w:pos="4536"/>
          <w:tab w:val="left" w:pos="10348"/>
        </w:tabs>
        <w:spacing w:before="120" w:line="276" w:lineRule="auto"/>
        <w:ind w:right="-1"/>
        <w:rPr>
          <w:rFonts w:ascii="Arial" w:hAnsi="Arial" w:cs="Arial"/>
          <w:color w:val="333399"/>
          <w:sz w:val="20"/>
          <w:szCs w:val="20"/>
          <w:lang w:val="fr-FR"/>
        </w:rPr>
      </w:pPr>
      <w:r w:rsidRPr="002A78B5">
        <w:rPr>
          <w:rFonts w:ascii="Arial" w:hAnsi="Arial" w:cs="Arial"/>
          <w:color w:val="333399"/>
          <w:sz w:val="20"/>
          <w:szCs w:val="20"/>
          <w:lang w:val="fr-FR"/>
        </w:rPr>
        <w:t>Compositore francese.</w:t>
      </w:r>
    </w:p>
    <w:p w:rsidR="00673928" w:rsidRPr="00075EDB" w:rsidRDefault="009B351A"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 xml:space="preserve">Clarinetto e pf.:   Aurore,   Clarinettaria,   De bouche à oreille,   </w:t>
      </w:r>
      <w:r w:rsidR="00673928" w:rsidRPr="00075EDB">
        <w:rPr>
          <w:rFonts w:ascii="Arial" w:hAnsi="Arial" w:cs="Arial"/>
          <w:color w:val="000000"/>
        </w:rPr>
        <w:t>Clair et net</w:t>
      </w:r>
      <w:r w:rsidR="002F01A1">
        <w:rPr>
          <w:rFonts w:ascii="Arial" w:hAnsi="Arial" w:cs="Arial"/>
          <w:color w:val="000000"/>
        </w:rPr>
        <w:t xml:space="preserve">.   </w:t>
      </w:r>
      <w:r w:rsidR="00673928" w:rsidRPr="00075EDB">
        <w:rPr>
          <w:rFonts w:ascii="Arial" w:hAnsi="Arial" w:cs="Arial"/>
          <w:color w:val="000000"/>
        </w:rPr>
        <w:t xml:space="preserve">   </w:t>
      </w:r>
    </w:p>
    <w:p w:rsidR="006D75A8" w:rsidRPr="00075EDB" w:rsidRDefault="00451FB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Serieux </w:t>
      </w:r>
      <w:r w:rsidR="005167FA" w:rsidRPr="00075EDB">
        <w:rPr>
          <w:rFonts w:ascii="Arial" w:hAnsi="Arial" w:cs="Arial"/>
          <w:color w:val="000000"/>
          <w:lang w:val="fr-FR"/>
        </w:rPr>
        <w:t>&amp;</w:t>
      </w:r>
      <w:r w:rsidRPr="00075EDB">
        <w:rPr>
          <w:rFonts w:ascii="Arial" w:hAnsi="Arial" w:cs="Arial"/>
          <w:color w:val="000000"/>
          <w:lang w:val="fr-FR"/>
        </w:rPr>
        <w:t xml:space="preserve"> Comique</w:t>
      </w:r>
      <w:r w:rsidR="009B351A" w:rsidRPr="00075EDB">
        <w:rPr>
          <w:rFonts w:ascii="Arial" w:hAnsi="Arial" w:cs="Arial"/>
          <w:color w:val="000000"/>
          <w:lang w:val="fr-FR"/>
        </w:rPr>
        <w:t>,</w:t>
      </w:r>
      <w:r w:rsidR="00673928" w:rsidRPr="00075EDB">
        <w:rPr>
          <w:rFonts w:ascii="Arial" w:hAnsi="Arial" w:cs="Arial"/>
          <w:color w:val="000000"/>
          <w:lang w:val="fr-FR"/>
        </w:rPr>
        <w:t xml:space="preserve">   </w:t>
      </w:r>
      <w:r w:rsidR="009B351A" w:rsidRPr="00075EDB">
        <w:rPr>
          <w:rFonts w:ascii="Arial" w:hAnsi="Arial" w:cs="Arial"/>
          <w:color w:val="000000"/>
        </w:rPr>
        <w:t>Clarinets to Napoli, insieme di clarinetti.</w:t>
      </w:r>
    </w:p>
    <w:p w:rsidR="00673928" w:rsidRPr="00075EDB" w:rsidRDefault="00673928" w:rsidP="00327F1F">
      <w:pPr>
        <w:tabs>
          <w:tab w:val="left" w:pos="0"/>
          <w:tab w:val="left" w:pos="4536"/>
          <w:tab w:val="left" w:pos="10348"/>
        </w:tabs>
        <w:spacing w:before="120" w:line="276" w:lineRule="auto"/>
        <w:ind w:right="-1"/>
        <w:rPr>
          <w:rFonts w:ascii="Arial" w:hAnsi="Arial" w:cs="Arial"/>
          <w:color w:val="000000"/>
        </w:rPr>
      </w:pPr>
    </w:p>
    <w:p w:rsidR="006D75A8" w:rsidRPr="002A78B5" w:rsidRDefault="006D75A8"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BROUWER  Leo</w:t>
      </w:r>
      <w:r w:rsidRPr="002A78B5">
        <w:rPr>
          <w:rFonts w:ascii="Arial" w:hAnsi="Arial" w:cs="Arial"/>
          <w:color w:val="333399"/>
          <w:u w:val="single"/>
        </w:rPr>
        <w:tab/>
        <w:t>L’Avana,1.3.1939</w:t>
      </w:r>
    </w:p>
    <w:p w:rsidR="006D75A8" w:rsidRPr="002A78B5" w:rsidRDefault="006D75A8"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Chitarrista concertista e compositore cubano, famiglia di musicisti. Le prime lezioni con il fratello Juan. </w:t>
      </w:r>
      <w:r w:rsidR="00722134">
        <w:rPr>
          <w:rFonts w:ascii="Arial" w:hAnsi="Arial" w:cs="Arial"/>
          <w:color w:val="333399"/>
          <w:sz w:val="20"/>
          <w:szCs w:val="20"/>
        </w:rPr>
        <w:t xml:space="preserve">                           </w:t>
      </w:r>
      <w:r w:rsidRPr="002A78B5">
        <w:rPr>
          <w:rFonts w:ascii="Arial" w:hAnsi="Arial" w:cs="Arial"/>
          <w:color w:val="333399"/>
          <w:sz w:val="20"/>
          <w:szCs w:val="20"/>
        </w:rPr>
        <w:t xml:space="preserve">Studi di chitarra e composizione a Cuba con Lecuona e Isaac Nicola (allievo di Pujol). Nel 1959, perfezionamento </w:t>
      </w:r>
      <w:r w:rsidR="00722134">
        <w:rPr>
          <w:rFonts w:ascii="Arial" w:hAnsi="Arial" w:cs="Arial"/>
          <w:color w:val="333399"/>
          <w:sz w:val="20"/>
          <w:szCs w:val="20"/>
        </w:rPr>
        <w:t xml:space="preserve">             </w:t>
      </w:r>
      <w:r w:rsidRPr="002A78B5">
        <w:rPr>
          <w:rFonts w:ascii="Arial" w:hAnsi="Arial" w:cs="Arial"/>
          <w:color w:val="333399"/>
          <w:sz w:val="20"/>
          <w:szCs w:val="20"/>
        </w:rPr>
        <w:t xml:space="preserve">alla Juilliard con Wolpe e Persichetti e ulteriori studi all’Università di Hartford. Insegnante di composizione al </w:t>
      </w:r>
      <w:r w:rsidR="00A101FF" w:rsidRPr="002A78B5">
        <w:rPr>
          <w:rFonts w:ascii="Arial" w:hAnsi="Arial" w:cs="Arial"/>
          <w:color w:val="333399"/>
          <w:sz w:val="20"/>
          <w:szCs w:val="20"/>
        </w:rPr>
        <w:t xml:space="preserve"> </w:t>
      </w:r>
      <w:r w:rsidRPr="002A78B5">
        <w:rPr>
          <w:rFonts w:ascii="Arial" w:hAnsi="Arial" w:cs="Arial"/>
          <w:color w:val="333399"/>
          <w:sz w:val="20"/>
          <w:szCs w:val="20"/>
        </w:rPr>
        <w:lastRenderedPageBreak/>
        <w:t>Conservatorio Nacional dell’Avana. Deve essere considerato come uno dei maggiori compositori e</w:t>
      </w:r>
      <w:r w:rsidR="00A101FF" w:rsidRPr="002A78B5">
        <w:rPr>
          <w:rFonts w:ascii="Arial" w:hAnsi="Arial" w:cs="Arial"/>
          <w:color w:val="333399"/>
          <w:sz w:val="20"/>
          <w:szCs w:val="20"/>
        </w:rPr>
        <w:t>d</w:t>
      </w:r>
      <w:r w:rsidRPr="002A78B5">
        <w:rPr>
          <w:rFonts w:ascii="Arial" w:hAnsi="Arial" w:cs="Arial"/>
          <w:color w:val="333399"/>
          <w:sz w:val="20"/>
          <w:szCs w:val="20"/>
        </w:rPr>
        <w:t xml:space="preserve"> esecutore </w:t>
      </w:r>
      <w:r w:rsidR="001630F5">
        <w:rPr>
          <w:rFonts w:ascii="Arial" w:hAnsi="Arial" w:cs="Arial"/>
          <w:color w:val="333399"/>
          <w:sz w:val="20"/>
          <w:szCs w:val="20"/>
        </w:rPr>
        <w:t xml:space="preserve">          </w:t>
      </w:r>
      <w:r w:rsidRPr="002A78B5">
        <w:rPr>
          <w:rFonts w:ascii="Arial" w:hAnsi="Arial" w:cs="Arial"/>
          <w:color w:val="333399"/>
          <w:sz w:val="20"/>
          <w:szCs w:val="20"/>
        </w:rPr>
        <w:t>di chitarra vivente. Circa 80 le sue composizioni.</w:t>
      </w:r>
    </w:p>
    <w:p w:rsidR="006D75A8" w:rsidRPr="00075EDB" w:rsidRDefault="006D75A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Basso Continuo I, per </w:t>
      </w:r>
      <w:r w:rsidRPr="00075EDB">
        <w:rPr>
          <w:rFonts w:ascii="Arial" w:hAnsi="Arial" w:cs="Arial"/>
        </w:rPr>
        <w:t>2 clarinetti.</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F00806" w:rsidRPr="002A78B5" w:rsidRDefault="00F0080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A78B5">
        <w:rPr>
          <w:rFonts w:ascii="Arial" w:hAnsi="Arial" w:cs="Arial"/>
          <w:color w:val="333399"/>
          <w:sz w:val="24"/>
          <w:szCs w:val="24"/>
          <w:u w:val="single"/>
        </w:rPr>
        <w:t>BROWN  Earle</w:t>
      </w:r>
      <w:r w:rsidRPr="002A78B5">
        <w:rPr>
          <w:rFonts w:ascii="Arial" w:hAnsi="Arial" w:cs="Arial"/>
          <w:color w:val="333399"/>
          <w:sz w:val="24"/>
          <w:szCs w:val="24"/>
          <w:u w:val="single"/>
        </w:rPr>
        <w:tab/>
        <w:t>Lunenburg Massach, 26.12.1926</w:t>
      </w:r>
      <w:r w:rsidR="00A02D23" w:rsidRPr="002A78B5">
        <w:rPr>
          <w:rFonts w:ascii="Arial" w:hAnsi="Arial" w:cs="Arial"/>
          <w:color w:val="333399"/>
          <w:sz w:val="24"/>
          <w:szCs w:val="24"/>
          <w:u w:val="single"/>
        </w:rPr>
        <w:t xml:space="preserve"> - 2002.</w:t>
      </w:r>
    </w:p>
    <w:p w:rsidR="00F00806" w:rsidRPr="002A78B5" w:rsidRDefault="00F00806"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Collaboratore di J.Cage</w:t>
      </w:r>
      <w:r w:rsidR="0003130D" w:rsidRPr="002A78B5">
        <w:rPr>
          <w:rFonts w:ascii="Arial" w:hAnsi="Arial" w:cs="Arial"/>
          <w:color w:val="333399"/>
        </w:rPr>
        <w:t xml:space="preserve"> e</w:t>
      </w:r>
      <w:r w:rsidRPr="002A78B5">
        <w:rPr>
          <w:rFonts w:ascii="Arial" w:hAnsi="Arial" w:cs="Arial"/>
          <w:color w:val="333399"/>
        </w:rPr>
        <w:t xml:space="preserve"> Direttore di “Musica Nuova”. Direttore alla discografica Time Records di New York.</w:t>
      </w:r>
    </w:p>
    <w:p w:rsidR="00E55CD9" w:rsidRPr="00075EDB" w:rsidRDefault="00F008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per </w:t>
      </w:r>
      <w:r w:rsidR="003D2F6A" w:rsidRPr="00075EDB">
        <w:rPr>
          <w:rFonts w:ascii="Arial" w:hAnsi="Arial" w:cs="Arial"/>
        </w:rPr>
        <w:t>clarinetto</w:t>
      </w:r>
      <w:r w:rsidR="002F01A1">
        <w:rPr>
          <w:rFonts w:ascii="Arial" w:hAnsi="Arial" w:cs="Arial"/>
        </w:rPr>
        <w:t>,</w:t>
      </w:r>
      <w:r w:rsidRPr="00075EDB">
        <w:rPr>
          <w:rFonts w:ascii="Arial" w:hAnsi="Arial" w:cs="Arial"/>
        </w:rPr>
        <w:t xml:space="preserve"> fag. pf. (1950).</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A06B25" w:rsidRPr="002A78B5" w:rsidRDefault="00A06B25"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BROWN  James</w:t>
      </w:r>
      <w:r w:rsidRPr="002A78B5">
        <w:rPr>
          <w:rFonts w:ascii="Arial" w:hAnsi="Arial" w:cs="Arial"/>
          <w:color w:val="333399"/>
          <w:u w:val="single"/>
        </w:rPr>
        <w:tab/>
        <w:t>Ipswich, 18.8.1923 - Leeds, 21.12. 2004.</w:t>
      </w:r>
    </w:p>
    <w:p w:rsidR="00A06B25" w:rsidRPr="002A78B5" w:rsidRDefault="00A06B25"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pianista e organista inglese, allievo di H. Middleton, P. Radcliffe e H. Moule. Nel 1961 </w:t>
      </w:r>
      <w:r w:rsidR="00A101FF" w:rsidRPr="002A78B5">
        <w:rPr>
          <w:rFonts w:ascii="Arial" w:hAnsi="Arial" w:cs="Arial"/>
          <w:color w:val="333399"/>
          <w:sz w:val="20"/>
          <w:szCs w:val="20"/>
        </w:rPr>
        <w:t xml:space="preserve">   </w:t>
      </w:r>
      <w:r w:rsidRPr="002A78B5">
        <w:rPr>
          <w:rFonts w:ascii="Arial" w:hAnsi="Arial" w:cs="Arial"/>
          <w:color w:val="333399"/>
          <w:sz w:val="20"/>
          <w:szCs w:val="20"/>
        </w:rPr>
        <w:t>perfezionamento con B. Porena a Roma.</w:t>
      </w:r>
    </w:p>
    <w:p w:rsidR="00A06B25" w:rsidRPr="00075EDB" w:rsidRDefault="00A06B2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Sonatina per clarinetto e viola (1952).   </w:t>
      </w:r>
      <w:r w:rsidRPr="00075EDB">
        <w:rPr>
          <w:rFonts w:ascii="Arial" w:hAnsi="Arial" w:cs="Arial"/>
          <w:lang w:val="fr-FR"/>
        </w:rPr>
        <w:t>Serenade, clarinetto e pf. (1985).</w:t>
      </w:r>
    </w:p>
    <w:p w:rsidR="00D15F7A" w:rsidRPr="00075EDB" w:rsidRDefault="00D15F7A" w:rsidP="00327F1F">
      <w:pPr>
        <w:tabs>
          <w:tab w:val="left" w:pos="0"/>
          <w:tab w:val="left" w:pos="4536"/>
          <w:tab w:val="left" w:pos="10348"/>
        </w:tabs>
        <w:spacing w:before="120" w:line="276" w:lineRule="auto"/>
        <w:ind w:right="-1"/>
        <w:rPr>
          <w:rFonts w:ascii="Arial" w:hAnsi="Arial" w:cs="Arial"/>
          <w:lang w:val="fr-FR"/>
        </w:rPr>
      </w:pPr>
    </w:p>
    <w:p w:rsidR="00F00806" w:rsidRPr="002A78B5" w:rsidRDefault="00F00806"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lang w:val="fr-FR"/>
        </w:rPr>
        <w:t>BROWN  Rayner</w:t>
      </w:r>
      <w:r w:rsidRPr="002A78B5">
        <w:rPr>
          <w:rFonts w:ascii="Arial" w:hAnsi="Arial" w:cs="Arial"/>
          <w:color w:val="333399"/>
          <w:u w:val="single"/>
          <w:lang w:val="fr-FR"/>
        </w:rPr>
        <w:tab/>
        <w:t xml:space="preserve">Des Moines. </w:t>
      </w:r>
      <w:r w:rsidRPr="002A78B5">
        <w:rPr>
          <w:rFonts w:ascii="Arial" w:hAnsi="Arial" w:cs="Arial"/>
          <w:color w:val="333399"/>
          <w:u w:val="single"/>
        </w:rPr>
        <w:t>23.2.1912 - 1999.</w:t>
      </w:r>
    </w:p>
    <w:p w:rsidR="00F00806" w:rsidRPr="002A78B5" w:rsidRDefault="00F00806"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americano. Insegnante a Los Angeles.</w:t>
      </w:r>
    </w:p>
    <w:p w:rsidR="00F00806" w:rsidRPr="00075EDB" w:rsidRDefault="002E424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Doppia fuga per clarinetto e pf.   </w:t>
      </w:r>
      <w:r w:rsidR="00F00806" w:rsidRPr="00075EDB">
        <w:rPr>
          <w:rFonts w:ascii="Arial" w:hAnsi="Arial" w:cs="Arial"/>
        </w:rPr>
        <w:t xml:space="preserve">Trio per </w:t>
      </w:r>
      <w:r w:rsidR="003D2F6A" w:rsidRPr="00075EDB">
        <w:rPr>
          <w:rFonts w:ascii="Arial" w:hAnsi="Arial" w:cs="Arial"/>
        </w:rPr>
        <w:t>clarinetto</w:t>
      </w:r>
      <w:r w:rsidR="00F00806" w:rsidRPr="00075EDB">
        <w:rPr>
          <w:rFonts w:ascii="Arial" w:hAnsi="Arial" w:cs="Arial"/>
        </w:rPr>
        <w:t xml:space="preserve"> fl. e vla. (1957).</w:t>
      </w:r>
    </w:p>
    <w:p w:rsidR="00D15F7A" w:rsidRPr="00075EDB" w:rsidRDefault="00D15F7A" w:rsidP="00327F1F">
      <w:pPr>
        <w:tabs>
          <w:tab w:val="left" w:pos="0"/>
          <w:tab w:val="left" w:pos="4536"/>
          <w:tab w:val="left" w:pos="10348"/>
        </w:tabs>
        <w:spacing w:before="120" w:line="276" w:lineRule="auto"/>
        <w:ind w:right="-1"/>
        <w:rPr>
          <w:rFonts w:ascii="Arial" w:hAnsi="Arial" w:cs="Arial"/>
        </w:rPr>
      </w:pPr>
    </w:p>
    <w:p w:rsidR="00E23892" w:rsidRPr="002A78B5" w:rsidRDefault="00E2389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BRUCE  David</w:t>
      </w:r>
      <w:r w:rsidRPr="002A78B5">
        <w:rPr>
          <w:rFonts w:ascii="Arial" w:hAnsi="Arial" w:cs="Arial"/>
          <w:color w:val="333399"/>
          <w:u w:val="single"/>
        </w:rPr>
        <w:tab/>
        <w:t>Stamford, 1970</w:t>
      </w:r>
    </w:p>
    <w:p w:rsidR="00E23892" w:rsidRPr="002A78B5" w:rsidRDefault="00E2389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americano, cresciuto in Inghilterra e operante principalmente nei 2 paesi. Studi all’Università di Nottingham, al Royal College di Londra con Salter e G. Benjamin, al King College con Sir H. Birtwistle.</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Vincitore del premio L. Boulanger e del Concorso di Composizione della Royal Philarmonic Society. </w:t>
      </w:r>
      <w:r w:rsidR="00C91DA9">
        <w:rPr>
          <w:rFonts w:ascii="Arial" w:hAnsi="Arial" w:cs="Arial"/>
          <w:color w:val="333399"/>
          <w:sz w:val="20"/>
          <w:szCs w:val="20"/>
        </w:rPr>
        <w:t xml:space="preserve">                         </w:t>
      </w:r>
      <w:r w:rsidRPr="002A78B5">
        <w:rPr>
          <w:rFonts w:ascii="Arial" w:hAnsi="Arial" w:cs="Arial"/>
          <w:color w:val="333399"/>
          <w:sz w:val="20"/>
          <w:szCs w:val="20"/>
        </w:rPr>
        <w:t xml:space="preserve">Collabora con solisti del calibro di Yo Yo Ma. Riceve commissioni da tutto il mondo e le sue opere vengono </w:t>
      </w:r>
      <w:r w:rsidR="00C91DA9">
        <w:rPr>
          <w:rFonts w:ascii="Arial" w:hAnsi="Arial" w:cs="Arial"/>
          <w:color w:val="333399"/>
          <w:sz w:val="20"/>
          <w:szCs w:val="20"/>
        </w:rPr>
        <w:t xml:space="preserve">          </w:t>
      </w:r>
      <w:r w:rsidRPr="002A78B5">
        <w:rPr>
          <w:rFonts w:ascii="Arial" w:hAnsi="Arial" w:cs="Arial"/>
          <w:color w:val="333399"/>
          <w:sz w:val="20"/>
          <w:szCs w:val="20"/>
        </w:rPr>
        <w:t>eseguite nei più importanti centri musicali.</w:t>
      </w:r>
    </w:p>
    <w:p w:rsidR="00E23892" w:rsidRPr="00075EDB" w:rsidRDefault="00E23892" w:rsidP="00327F1F">
      <w:pPr>
        <w:tabs>
          <w:tab w:val="left" w:pos="0"/>
          <w:tab w:val="left" w:pos="4536"/>
          <w:tab w:val="left" w:pos="10348"/>
        </w:tabs>
        <w:spacing w:before="120" w:line="276" w:lineRule="auto"/>
        <w:ind w:right="-1"/>
        <w:rPr>
          <w:rFonts w:ascii="Arial" w:hAnsi="Arial" w:cs="Arial"/>
        </w:rPr>
      </w:pPr>
      <w:r w:rsidRPr="001C5644">
        <w:rPr>
          <w:rFonts w:ascii="Arial" w:hAnsi="Arial" w:cs="Arial"/>
        </w:rPr>
        <w:t xml:space="preserve">Cl.: Gumboots, clarinetto e quart. d’archi (22’).   Saudades, </w:t>
      </w:r>
      <w:r w:rsidR="002F01A1" w:rsidRPr="001C5644">
        <w:rPr>
          <w:rFonts w:ascii="Arial" w:hAnsi="Arial" w:cs="Arial"/>
          <w:color w:val="000000"/>
        </w:rPr>
        <w:t>clarinetto,</w:t>
      </w:r>
      <w:r w:rsidR="002F01A1" w:rsidRPr="001C5644">
        <w:rPr>
          <w:rFonts w:ascii="Arial" w:hAnsi="Arial" w:cs="Arial"/>
        </w:rPr>
        <w:t xml:space="preserve"> </w:t>
      </w:r>
      <w:r w:rsidRPr="001C5644">
        <w:rPr>
          <w:rFonts w:ascii="Arial" w:hAnsi="Arial" w:cs="Arial"/>
        </w:rPr>
        <w:t xml:space="preserve">fis. vl. vla. vcl. ctb. </w:t>
      </w:r>
      <w:r w:rsidRPr="00075EDB">
        <w:rPr>
          <w:rFonts w:ascii="Arial" w:hAnsi="Arial" w:cs="Arial"/>
        </w:rPr>
        <w:t>(15’).</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F00806" w:rsidRPr="002A78B5" w:rsidRDefault="00F0080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A78B5">
        <w:rPr>
          <w:rFonts w:ascii="Arial" w:hAnsi="Arial" w:cs="Arial"/>
          <w:color w:val="333399"/>
          <w:sz w:val="24"/>
          <w:szCs w:val="24"/>
          <w:u w:val="single"/>
        </w:rPr>
        <w:t>BRUCH  Max</w:t>
      </w:r>
      <w:r w:rsidRPr="002A78B5">
        <w:rPr>
          <w:rFonts w:ascii="Arial" w:hAnsi="Arial" w:cs="Arial"/>
          <w:color w:val="333399"/>
          <w:sz w:val="24"/>
          <w:szCs w:val="24"/>
          <w:u w:val="single"/>
        </w:rPr>
        <w:tab/>
        <w:t>Colonia 6.1.1838 - Berlino 2.10.1920</w:t>
      </w:r>
      <w:r w:rsidR="00474375" w:rsidRPr="002A78B5">
        <w:rPr>
          <w:rFonts w:ascii="Arial" w:hAnsi="Arial" w:cs="Arial"/>
          <w:color w:val="333399"/>
          <w:sz w:val="24"/>
          <w:szCs w:val="24"/>
          <w:u w:val="single"/>
        </w:rPr>
        <w:t>.</w:t>
      </w:r>
    </w:p>
    <w:p w:rsidR="00EC3CCA" w:rsidRPr="002A78B5" w:rsidRDefault="00F00806"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 xml:space="preserve">Allievo di Reinecke, Breidenstein e Hiller. Direttore d’orchestra a Coblenza, della Liverpool Philarmonic, </w:t>
      </w:r>
      <w:r w:rsidR="00A101FF" w:rsidRPr="002A78B5">
        <w:rPr>
          <w:rFonts w:ascii="Arial" w:hAnsi="Arial" w:cs="Arial"/>
          <w:color w:val="333399"/>
        </w:rPr>
        <w:t xml:space="preserve">  </w:t>
      </w:r>
      <w:r w:rsidRPr="002A78B5">
        <w:rPr>
          <w:rFonts w:ascii="Arial" w:hAnsi="Arial" w:cs="Arial"/>
          <w:color w:val="333399"/>
        </w:rPr>
        <w:t>dell’Orchestra di Breslavia. Insegnante di Composizione a Berlino</w:t>
      </w:r>
      <w:r w:rsidR="00EC3CCA" w:rsidRPr="002A78B5">
        <w:rPr>
          <w:rFonts w:ascii="Arial" w:hAnsi="Arial" w:cs="Arial"/>
          <w:color w:val="333399"/>
        </w:rPr>
        <w:t xml:space="preserve">. </w:t>
      </w:r>
    </w:p>
    <w:p w:rsidR="002F01A1" w:rsidRDefault="00F008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8 Pezzi</w:t>
      </w:r>
      <w:r w:rsidR="00726489" w:rsidRPr="00075EDB">
        <w:rPr>
          <w:rFonts w:ascii="Arial" w:hAnsi="Arial" w:cs="Arial"/>
        </w:rPr>
        <w:t xml:space="preserve"> </w:t>
      </w:r>
      <w:r w:rsidR="00933066" w:rsidRPr="00075EDB">
        <w:rPr>
          <w:rFonts w:ascii="Arial" w:hAnsi="Arial" w:cs="Arial"/>
        </w:rPr>
        <w:t xml:space="preserve">op. 83 (1910), </w:t>
      </w:r>
      <w:r w:rsidR="004C01EE" w:rsidRPr="00075EDB">
        <w:rPr>
          <w:rFonts w:ascii="Arial" w:hAnsi="Arial" w:cs="Arial"/>
        </w:rPr>
        <w:t xml:space="preserve">clarinetto, </w:t>
      </w:r>
      <w:r w:rsidR="00A22211" w:rsidRPr="00075EDB">
        <w:rPr>
          <w:rFonts w:ascii="Arial" w:hAnsi="Arial" w:cs="Arial"/>
        </w:rPr>
        <w:t>viola e pf.</w:t>
      </w:r>
      <w:r w:rsidR="00933066" w:rsidRPr="00075EDB">
        <w:rPr>
          <w:rFonts w:ascii="Arial" w:hAnsi="Arial" w:cs="Arial"/>
        </w:rPr>
        <w:t xml:space="preserve">:   </w:t>
      </w:r>
      <w:r w:rsidR="0018441F" w:rsidRPr="00075EDB">
        <w:rPr>
          <w:rFonts w:ascii="Arial" w:hAnsi="Arial" w:cs="Arial"/>
          <w:b/>
        </w:rPr>
        <w:t>1</w:t>
      </w:r>
      <w:r w:rsidR="0018441F" w:rsidRPr="00075EDB">
        <w:rPr>
          <w:rFonts w:ascii="Arial" w:hAnsi="Arial" w:cs="Arial"/>
        </w:rPr>
        <w:t xml:space="preserve">) </w:t>
      </w:r>
      <w:r w:rsidR="00933066" w:rsidRPr="00075EDB">
        <w:rPr>
          <w:rFonts w:ascii="Arial" w:hAnsi="Arial" w:cs="Arial"/>
        </w:rPr>
        <w:t xml:space="preserve">Andante in </w:t>
      </w:r>
      <w:r w:rsidR="0018441F" w:rsidRPr="00075EDB">
        <w:rPr>
          <w:rFonts w:ascii="Arial" w:hAnsi="Arial" w:cs="Arial"/>
        </w:rPr>
        <w:t>La-</w:t>
      </w:r>
      <w:r w:rsidR="00933066" w:rsidRPr="00075EDB">
        <w:rPr>
          <w:rFonts w:ascii="Arial" w:hAnsi="Arial" w:cs="Arial"/>
        </w:rPr>
        <w:t xml:space="preserve"> (3’45),</w:t>
      </w:r>
      <w:r w:rsidR="002F01A1">
        <w:rPr>
          <w:rFonts w:ascii="Arial" w:hAnsi="Arial" w:cs="Arial"/>
        </w:rPr>
        <w:t xml:space="preserve">   </w:t>
      </w:r>
      <w:r w:rsidR="0018441F" w:rsidRPr="00075EDB">
        <w:rPr>
          <w:rFonts w:ascii="Arial" w:hAnsi="Arial" w:cs="Arial"/>
        </w:rPr>
        <w:t xml:space="preserve">2) </w:t>
      </w:r>
      <w:r w:rsidR="00933066" w:rsidRPr="00075EDB">
        <w:rPr>
          <w:rFonts w:ascii="Arial" w:hAnsi="Arial" w:cs="Arial"/>
        </w:rPr>
        <w:t xml:space="preserve">Allegro in </w:t>
      </w:r>
      <w:r w:rsidR="0018441F" w:rsidRPr="00075EDB">
        <w:rPr>
          <w:rFonts w:ascii="Arial" w:hAnsi="Arial" w:cs="Arial"/>
        </w:rPr>
        <w:t>Si-</w:t>
      </w:r>
      <w:r w:rsidR="00933066" w:rsidRPr="00075EDB">
        <w:rPr>
          <w:rFonts w:ascii="Arial" w:hAnsi="Arial" w:cs="Arial"/>
        </w:rPr>
        <w:t xml:space="preserve"> (2’30)</w:t>
      </w:r>
      <w:r w:rsidR="0018441F" w:rsidRPr="00075EDB">
        <w:rPr>
          <w:rFonts w:ascii="Arial" w:hAnsi="Arial" w:cs="Arial"/>
        </w:rPr>
        <w:t>,</w:t>
      </w:r>
      <w:r w:rsidR="00726489" w:rsidRPr="00075EDB">
        <w:rPr>
          <w:rFonts w:ascii="Arial" w:hAnsi="Arial" w:cs="Arial"/>
        </w:rPr>
        <w:t xml:space="preserve">   </w:t>
      </w:r>
    </w:p>
    <w:p w:rsidR="009F4E5C" w:rsidRDefault="0018441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933066" w:rsidRPr="00075EDB">
        <w:rPr>
          <w:rFonts w:ascii="Arial" w:hAnsi="Arial" w:cs="Arial"/>
        </w:rPr>
        <w:t xml:space="preserve">Andante in </w:t>
      </w:r>
      <w:r w:rsidRPr="00075EDB">
        <w:rPr>
          <w:rFonts w:ascii="Arial" w:hAnsi="Arial" w:cs="Arial"/>
        </w:rPr>
        <w:t>Do#-</w:t>
      </w:r>
      <w:r w:rsidR="00933066" w:rsidRPr="00075EDB">
        <w:rPr>
          <w:rFonts w:ascii="Arial" w:hAnsi="Arial" w:cs="Arial"/>
        </w:rPr>
        <w:t xml:space="preserve"> (6’35)</w:t>
      </w:r>
      <w:r w:rsidRPr="00075EDB">
        <w:rPr>
          <w:rFonts w:ascii="Arial" w:hAnsi="Arial" w:cs="Arial"/>
        </w:rPr>
        <w:t xml:space="preserve">,   4) </w:t>
      </w:r>
      <w:r w:rsidR="00933066" w:rsidRPr="00075EDB">
        <w:rPr>
          <w:rFonts w:ascii="Arial" w:hAnsi="Arial" w:cs="Arial"/>
        </w:rPr>
        <w:t xml:space="preserve">Allegro in </w:t>
      </w:r>
      <w:r w:rsidRPr="00075EDB">
        <w:rPr>
          <w:rFonts w:ascii="Arial" w:hAnsi="Arial" w:cs="Arial"/>
        </w:rPr>
        <w:t>Re-</w:t>
      </w:r>
      <w:r w:rsidR="00933066" w:rsidRPr="00075EDB">
        <w:rPr>
          <w:rFonts w:ascii="Arial" w:hAnsi="Arial" w:cs="Arial"/>
        </w:rPr>
        <w:t xml:space="preserve"> (3’45)</w:t>
      </w:r>
      <w:r w:rsidRPr="00075EDB">
        <w:rPr>
          <w:rFonts w:ascii="Arial" w:hAnsi="Arial" w:cs="Arial"/>
        </w:rPr>
        <w:t>,</w:t>
      </w:r>
      <w:r w:rsidR="009F4E5C">
        <w:rPr>
          <w:rFonts w:ascii="Arial" w:hAnsi="Arial" w:cs="Arial"/>
        </w:rPr>
        <w:t xml:space="preserve">   </w:t>
      </w:r>
      <w:r w:rsidR="00933066" w:rsidRPr="00075EDB">
        <w:rPr>
          <w:rFonts w:ascii="Arial" w:hAnsi="Arial" w:cs="Arial"/>
        </w:rPr>
        <w:t>5</w:t>
      </w:r>
      <w:r w:rsidRPr="00075EDB">
        <w:rPr>
          <w:rFonts w:ascii="Arial" w:hAnsi="Arial" w:cs="Arial"/>
        </w:rPr>
        <w:t xml:space="preserve">) </w:t>
      </w:r>
      <w:r w:rsidR="00933066" w:rsidRPr="00075EDB">
        <w:rPr>
          <w:rFonts w:ascii="Arial" w:hAnsi="Arial" w:cs="Arial"/>
        </w:rPr>
        <w:t xml:space="preserve">Andante in </w:t>
      </w:r>
      <w:r w:rsidRPr="00075EDB">
        <w:rPr>
          <w:rFonts w:ascii="Arial" w:hAnsi="Arial" w:cs="Arial"/>
        </w:rPr>
        <w:t>Fa-</w:t>
      </w:r>
      <w:r w:rsidR="00933066" w:rsidRPr="00075EDB">
        <w:rPr>
          <w:rFonts w:ascii="Arial" w:hAnsi="Arial" w:cs="Arial"/>
        </w:rPr>
        <w:t xml:space="preserve"> (5’10)</w:t>
      </w:r>
      <w:r w:rsidRPr="00075EDB">
        <w:rPr>
          <w:rFonts w:ascii="Arial" w:hAnsi="Arial" w:cs="Arial"/>
        </w:rPr>
        <w:t>,</w:t>
      </w:r>
      <w:r w:rsidR="00726489" w:rsidRPr="00075EDB">
        <w:rPr>
          <w:rFonts w:ascii="Arial" w:hAnsi="Arial" w:cs="Arial"/>
        </w:rPr>
        <w:t xml:space="preserve">   </w:t>
      </w:r>
    </w:p>
    <w:p w:rsidR="009F4E5C" w:rsidRDefault="004552D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6) </w:t>
      </w:r>
      <w:r w:rsidR="00933066" w:rsidRPr="00075EDB">
        <w:rPr>
          <w:rFonts w:ascii="Arial" w:hAnsi="Arial" w:cs="Arial"/>
        </w:rPr>
        <w:t xml:space="preserve">Andante in </w:t>
      </w:r>
      <w:r w:rsidRPr="00075EDB">
        <w:rPr>
          <w:rFonts w:ascii="Arial" w:hAnsi="Arial" w:cs="Arial"/>
        </w:rPr>
        <w:t>Sol-</w:t>
      </w:r>
      <w:r w:rsidR="00933066" w:rsidRPr="00075EDB">
        <w:rPr>
          <w:rFonts w:ascii="Arial" w:hAnsi="Arial" w:cs="Arial"/>
        </w:rPr>
        <w:t xml:space="preserve"> (6’10)</w:t>
      </w:r>
      <w:r w:rsidRPr="00075EDB">
        <w:rPr>
          <w:rFonts w:ascii="Arial" w:hAnsi="Arial" w:cs="Arial"/>
        </w:rPr>
        <w:t xml:space="preserve">,   7) </w:t>
      </w:r>
      <w:r w:rsidR="00933066" w:rsidRPr="00075EDB">
        <w:rPr>
          <w:rFonts w:ascii="Arial" w:hAnsi="Arial" w:cs="Arial"/>
        </w:rPr>
        <w:t>Allegro</w:t>
      </w:r>
      <w:r w:rsidR="00397A46" w:rsidRPr="00075EDB">
        <w:rPr>
          <w:rFonts w:ascii="Arial" w:hAnsi="Arial" w:cs="Arial"/>
        </w:rPr>
        <w:t xml:space="preserve"> vivace</w:t>
      </w:r>
      <w:r w:rsidR="00933066" w:rsidRPr="00075EDB">
        <w:rPr>
          <w:rFonts w:ascii="Arial" w:hAnsi="Arial" w:cs="Arial"/>
        </w:rPr>
        <w:t xml:space="preserve"> in </w:t>
      </w:r>
      <w:r w:rsidRPr="00075EDB">
        <w:rPr>
          <w:rFonts w:ascii="Arial" w:hAnsi="Arial" w:cs="Arial"/>
        </w:rPr>
        <w:t>Si</w:t>
      </w:r>
      <w:r w:rsidR="00933066" w:rsidRPr="00075EDB">
        <w:rPr>
          <w:rFonts w:ascii="Arial" w:hAnsi="Arial" w:cs="Arial"/>
        </w:rPr>
        <w:t xml:space="preserve"> (3’20)</w:t>
      </w:r>
      <w:r w:rsidRPr="00075EDB">
        <w:rPr>
          <w:rFonts w:ascii="Arial" w:hAnsi="Arial" w:cs="Arial"/>
        </w:rPr>
        <w:t>,</w:t>
      </w:r>
      <w:r w:rsidR="009F4E5C">
        <w:rPr>
          <w:rFonts w:ascii="Arial" w:hAnsi="Arial" w:cs="Arial"/>
        </w:rPr>
        <w:t xml:space="preserve">   </w:t>
      </w:r>
      <w:r w:rsidRPr="00075EDB">
        <w:rPr>
          <w:rFonts w:ascii="Arial" w:hAnsi="Arial" w:cs="Arial"/>
          <w:b/>
        </w:rPr>
        <w:t>8</w:t>
      </w:r>
      <w:r w:rsidRPr="00075EDB">
        <w:rPr>
          <w:rFonts w:ascii="Arial" w:hAnsi="Arial" w:cs="Arial"/>
        </w:rPr>
        <w:t xml:space="preserve">) </w:t>
      </w:r>
      <w:r w:rsidR="00933066" w:rsidRPr="00075EDB">
        <w:rPr>
          <w:rFonts w:ascii="Arial" w:hAnsi="Arial" w:cs="Arial"/>
        </w:rPr>
        <w:t xml:space="preserve">Moderato in </w:t>
      </w:r>
      <w:r w:rsidRPr="00075EDB">
        <w:rPr>
          <w:rFonts w:ascii="Arial" w:hAnsi="Arial" w:cs="Arial"/>
        </w:rPr>
        <w:t>Mib-</w:t>
      </w:r>
      <w:r w:rsidR="00933066" w:rsidRPr="00075EDB">
        <w:rPr>
          <w:rFonts w:ascii="Arial" w:hAnsi="Arial" w:cs="Arial"/>
        </w:rPr>
        <w:t xml:space="preserve"> (4’30).   </w:t>
      </w:r>
    </w:p>
    <w:p w:rsidR="006E62CF" w:rsidRPr="00075EDB" w:rsidRDefault="00ED71C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w:t>
      </w:r>
      <w:r w:rsidR="00BE670A" w:rsidRPr="00075EDB">
        <w:rPr>
          <w:rFonts w:ascii="Arial" w:hAnsi="Arial" w:cs="Arial"/>
        </w:rPr>
        <w:t>in Mi-</w:t>
      </w:r>
      <w:r w:rsidR="00D466BF" w:rsidRPr="00075EDB">
        <w:rPr>
          <w:rFonts w:ascii="Arial" w:hAnsi="Arial" w:cs="Arial"/>
        </w:rPr>
        <w:t>,</w:t>
      </w:r>
      <w:r w:rsidR="00726489" w:rsidRPr="00075EDB">
        <w:rPr>
          <w:rFonts w:ascii="Arial" w:hAnsi="Arial" w:cs="Arial"/>
        </w:rPr>
        <w:t xml:space="preserve"> </w:t>
      </w:r>
      <w:r w:rsidR="00D026AA" w:rsidRPr="00075EDB">
        <w:rPr>
          <w:rFonts w:ascii="Arial" w:hAnsi="Arial" w:cs="Arial"/>
        </w:rPr>
        <w:t xml:space="preserve">op. 88, </w:t>
      </w:r>
      <w:r w:rsidR="00726489" w:rsidRPr="00075EDB">
        <w:rPr>
          <w:rFonts w:ascii="Arial" w:hAnsi="Arial" w:cs="Arial"/>
        </w:rPr>
        <w:t xml:space="preserve">clarinetto, </w:t>
      </w:r>
      <w:r w:rsidR="006E62CF" w:rsidRPr="00075EDB">
        <w:rPr>
          <w:rFonts w:ascii="Arial" w:hAnsi="Arial" w:cs="Arial"/>
        </w:rPr>
        <w:t>v</w:t>
      </w:r>
      <w:r w:rsidR="00493975" w:rsidRPr="00075EDB">
        <w:rPr>
          <w:rFonts w:ascii="Arial" w:hAnsi="Arial" w:cs="Arial"/>
        </w:rPr>
        <w:t>io</w:t>
      </w:r>
      <w:r w:rsidR="006E62CF" w:rsidRPr="00075EDB">
        <w:rPr>
          <w:rFonts w:ascii="Arial" w:hAnsi="Arial" w:cs="Arial"/>
        </w:rPr>
        <w:t>la</w:t>
      </w:r>
      <w:r w:rsidR="00726489" w:rsidRPr="00075EDB">
        <w:rPr>
          <w:rFonts w:ascii="Arial" w:hAnsi="Arial" w:cs="Arial"/>
        </w:rPr>
        <w:t xml:space="preserve"> e </w:t>
      </w:r>
      <w:r w:rsidR="00BE670A" w:rsidRPr="00075EDB">
        <w:rPr>
          <w:rFonts w:ascii="Arial" w:hAnsi="Arial" w:cs="Arial"/>
        </w:rPr>
        <w:t>orch</w:t>
      </w:r>
      <w:r w:rsidR="00726489" w:rsidRPr="00075EDB">
        <w:rPr>
          <w:rFonts w:ascii="Arial" w:hAnsi="Arial" w:cs="Arial"/>
        </w:rPr>
        <w:t xml:space="preserve">estra (1911):   1) 6’10,   2) 4’50,   3) 5’15. </w:t>
      </w:r>
    </w:p>
    <w:p w:rsidR="009F4E5C" w:rsidRDefault="009F4E5C"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p>
    <w:p w:rsidR="00402925" w:rsidRPr="002A78B5" w:rsidRDefault="00402925"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A78B5">
        <w:rPr>
          <w:rFonts w:ascii="Arial" w:hAnsi="Arial" w:cs="Arial"/>
          <w:color w:val="333399"/>
          <w:sz w:val="24"/>
          <w:szCs w:val="24"/>
          <w:u w:val="single"/>
        </w:rPr>
        <w:t xml:space="preserve">BRUCKNER </w:t>
      </w:r>
      <w:r w:rsidR="00726489" w:rsidRPr="002A78B5">
        <w:rPr>
          <w:rFonts w:ascii="Arial" w:hAnsi="Arial" w:cs="Arial"/>
          <w:color w:val="333399"/>
          <w:sz w:val="24"/>
          <w:szCs w:val="24"/>
          <w:u w:val="single"/>
        </w:rPr>
        <w:t xml:space="preserve"> </w:t>
      </w:r>
      <w:r w:rsidRPr="002A78B5">
        <w:rPr>
          <w:rFonts w:ascii="Arial" w:hAnsi="Arial" w:cs="Arial"/>
          <w:color w:val="333399"/>
          <w:sz w:val="24"/>
          <w:szCs w:val="24"/>
          <w:u w:val="single"/>
        </w:rPr>
        <w:t>Anton</w:t>
      </w:r>
      <w:r w:rsidRPr="002A78B5">
        <w:rPr>
          <w:rFonts w:ascii="Arial" w:hAnsi="Arial" w:cs="Arial"/>
          <w:color w:val="333399"/>
          <w:sz w:val="24"/>
          <w:szCs w:val="24"/>
          <w:u w:val="single"/>
        </w:rPr>
        <w:tab/>
        <w:t>Ansfelden 4.9.1824 - Vienna 11.10.1896</w:t>
      </w:r>
    </w:p>
    <w:p w:rsidR="00EC3CCA" w:rsidRPr="002A78B5" w:rsidRDefault="00402925"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Allievo di Kurz, Albrechtsberger e Kattinger. Amico di Bulow, Wagner, Liszt che lo definì, considerato il suo buon carattere: “Giullare di Dio”. Si dice anche che “Visse per Dio e per la Musica”. L’Imperatore gli conferì la croce di Cavaliere, l’Universi</w:t>
      </w:r>
      <w:r w:rsidR="00C91DA9">
        <w:rPr>
          <w:rFonts w:ascii="Arial" w:hAnsi="Arial" w:cs="Arial"/>
          <w:color w:val="333399"/>
        </w:rPr>
        <w:t xml:space="preserve">tà di Vienna il dottorato h.c. </w:t>
      </w:r>
      <w:r w:rsidRPr="002A78B5">
        <w:rPr>
          <w:rFonts w:ascii="Arial" w:hAnsi="Arial" w:cs="Arial"/>
          <w:color w:val="333399"/>
        </w:rPr>
        <w:t xml:space="preserve">Sepolto, come desiderava, sotto l’organo sul quale si era esibito, magistralmente. </w:t>
      </w:r>
      <w:r w:rsidR="00D409FD" w:rsidRPr="002A78B5">
        <w:rPr>
          <w:rFonts w:ascii="Arial" w:hAnsi="Arial" w:cs="Arial"/>
          <w:color w:val="333399"/>
        </w:rPr>
        <w:t xml:space="preserve">Per maggiori informazioni sull'autore, vedi "Passeggiando con la Musica", </w:t>
      </w:r>
      <w:r w:rsidR="00C91DA9">
        <w:rPr>
          <w:rFonts w:ascii="Arial" w:hAnsi="Arial" w:cs="Arial"/>
          <w:color w:val="333399"/>
        </w:rPr>
        <w:t xml:space="preserve">                                </w:t>
      </w:r>
      <w:r w:rsidR="00D409FD" w:rsidRPr="002A78B5">
        <w:rPr>
          <w:rFonts w:ascii="Arial" w:hAnsi="Arial" w:cs="Arial"/>
          <w:color w:val="333399"/>
        </w:rPr>
        <w:t>scaricabile gratuitamente dal sito: mariodemolli.com</w:t>
      </w:r>
    </w:p>
    <w:p w:rsidR="00402925" w:rsidRPr="00075EDB" w:rsidRDefault="0040292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2 Clarinetti nelle Sinfonie 1 - 7, nella 8 e 9 sinfonia, 3 clarinetti.</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467DA9" w:rsidRPr="002A78B5" w:rsidRDefault="00467DA9"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BRUN  Fritz</w:t>
      </w:r>
      <w:r w:rsidRPr="002A78B5">
        <w:rPr>
          <w:rFonts w:ascii="Arial" w:hAnsi="Arial" w:cs="Arial"/>
          <w:color w:val="333399"/>
          <w:u w:val="single"/>
        </w:rPr>
        <w:tab/>
        <w:t>Lucerna, 18.8.1878 - Berna, 29.11.1959.</w:t>
      </w:r>
    </w:p>
    <w:p w:rsidR="00F00806" w:rsidRPr="002A78B5" w:rsidRDefault="00467DA9"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e direttore d’orchestra svizzero. Studi a Lucerna, Berlino e Londra, direttore a Berna.</w:t>
      </w:r>
    </w:p>
    <w:p w:rsidR="00467DA9" w:rsidRPr="00075EDB" w:rsidRDefault="00467DA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w:t>
      </w:r>
      <w:r w:rsidR="003D2F6A" w:rsidRPr="00075EDB">
        <w:rPr>
          <w:rFonts w:ascii="Arial" w:hAnsi="Arial" w:cs="Arial"/>
        </w:rPr>
        <w:t>clarinetto</w:t>
      </w:r>
      <w:r w:rsidRPr="00075EDB">
        <w:rPr>
          <w:rFonts w:ascii="Arial" w:hAnsi="Arial" w:cs="Arial"/>
        </w:rPr>
        <w:t xml:space="preserve"> e pf</w:t>
      </w:r>
      <w:r w:rsidR="009F4E5C">
        <w:rPr>
          <w:rFonts w:ascii="Arial" w:hAnsi="Arial" w:cs="Arial"/>
        </w:rPr>
        <w:t>.</w:t>
      </w:r>
      <w:r w:rsidRPr="00075EDB">
        <w:rPr>
          <w:rFonts w:ascii="Arial" w:hAnsi="Arial" w:cs="Arial"/>
        </w:rPr>
        <w:t xml:space="preserve"> (1952).</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0903AB" w:rsidRPr="002A78B5" w:rsidRDefault="000903AB"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BRUNEAU  Alfred</w:t>
      </w:r>
      <w:r w:rsidRPr="002A78B5">
        <w:rPr>
          <w:rFonts w:ascii="Arial" w:hAnsi="Arial" w:cs="Arial"/>
          <w:color w:val="333399"/>
          <w:u w:val="single"/>
        </w:rPr>
        <w:tab/>
        <w:t>Parigi, 3.3.1857 - Parigi, 15.6.1934.</w:t>
      </w:r>
    </w:p>
    <w:p w:rsidR="00474ACA" w:rsidRPr="002A78B5" w:rsidRDefault="00474AC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e critico musicale francese, il Padre fondò l’Union Internatinale des Compositeurs e la Madre,</w:t>
      </w:r>
      <w:r w:rsidR="00A101FF" w:rsidRPr="002A78B5">
        <w:rPr>
          <w:rFonts w:ascii="Arial" w:hAnsi="Arial" w:cs="Arial"/>
          <w:color w:val="333399"/>
          <w:sz w:val="20"/>
          <w:szCs w:val="20"/>
        </w:rPr>
        <w:t xml:space="preserve"> </w:t>
      </w:r>
      <w:r w:rsidRPr="002A78B5">
        <w:rPr>
          <w:rFonts w:ascii="Arial" w:hAnsi="Arial" w:cs="Arial"/>
          <w:color w:val="333399"/>
          <w:sz w:val="20"/>
          <w:szCs w:val="20"/>
        </w:rPr>
        <w:t xml:space="preserve">pittrice, </w:t>
      </w:r>
      <w:r w:rsidR="00A101FF" w:rsidRPr="002A78B5">
        <w:rPr>
          <w:rFonts w:ascii="Arial" w:hAnsi="Arial" w:cs="Arial"/>
          <w:color w:val="333399"/>
          <w:sz w:val="20"/>
          <w:szCs w:val="20"/>
        </w:rPr>
        <w:t xml:space="preserve">   </w:t>
      </w:r>
      <w:r w:rsidRPr="002A78B5">
        <w:rPr>
          <w:rFonts w:ascii="Arial" w:hAnsi="Arial" w:cs="Arial"/>
          <w:color w:val="333399"/>
          <w:sz w:val="20"/>
          <w:szCs w:val="20"/>
        </w:rPr>
        <w:t>fu allieva di Corot. Alfr</w:t>
      </w:r>
      <w:r w:rsidR="00653ADE" w:rsidRPr="002A78B5">
        <w:rPr>
          <w:rFonts w:ascii="Arial" w:hAnsi="Arial" w:cs="Arial"/>
          <w:color w:val="333399"/>
          <w:sz w:val="20"/>
          <w:szCs w:val="20"/>
        </w:rPr>
        <w:t xml:space="preserve">e </w:t>
      </w:r>
      <w:r w:rsidRPr="002A78B5">
        <w:rPr>
          <w:rFonts w:ascii="Arial" w:hAnsi="Arial" w:cs="Arial"/>
          <w:color w:val="333399"/>
          <w:sz w:val="20"/>
          <w:szCs w:val="20"/>
        </w:rPr>
        <w:t xml:space="preserve">studiò con Franchomme, Savard e Massenet. Compose principalmente </w:t>
      </w:r>
      <w:r w:rsidR="00A101FF" w:rsidRPr="002A78B5">
        <w:rPr>
          <w:rFonts w:ascii="Arial" w:hAnsi="Arial" w:cs="Arial"/>
          <w:color w:val="333399"/>
          <w:sz w:val="20"/>
          <w:szCs w:val="20"/>
        </w:rPr>
        <w:t>M</w:t>
      </w:r>
      <w:r w:rsidRPr="002A78B5">
        <w:rPr>
          <w:rFonts w:ascii="Arial" w:hAnsi="Arial" w:cs="Arial"/>
          <w:color w:val="333399"/>
          <w:sz w:val="20"/>
          <w:szCs w:val="20"/>
        </w:rPr>
        <w:t>usica operistica. Amico di Zola e Legione d’onore nel 1895.</w:t>
      </w:r>
    </w:p>
    <w:p w:rsidR="000903AB" w:rsidRPr="00075EDB" w:rsidRDefault="000903A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Romance, per 4 clarinetti (1887).</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786CD1" w:rsidRPr="002A78B5" w:rsidRDefault="00786CD1" w:rsidP="00327F1F">
      <w:pPr>
        <w:tabs>
          <w:tab w:val="left" w:pos="0"/>
          <w:tab w:val="left" w:pos="4536"/>
          <w:tab w:val="left" w:pos="10348"/>
        </w:tabs>
        <w:spacing w:before="120" w:line="276" w:lineRule="auto"/>
        <w:ind w:right="-1"/>
        <w:rPr>
          <w:rFonts w:ascii="Arial" w:hAnsi="Arial" w:cs="Arial"/>
          <w:color w:val="333399"/>
          <w:u w:val="single"/>
          <w:lang w:val="fr-FR"/>
        </w:rPr>
      </w:pPr>
      <w:r w:rsidRPr="002A78B5">
        <w:rPr>
          <w:rFonts w:ascii="Arial" w:hAnsi="Arial" w:cs="Arial"/>
          <w:color w:val="333399"/>
          <w:u w:val="single"/>
          <w:lang w:val="fr-FR"/>
        </w:rPr>
        <w:t>BRUNIAU  Auguste</w:t>
      </w:r>
    </w:p>
    <w:p w:rsidR="00786CD1" w:rsidRPr="002A78B5" w:rsidRDefault="00786CD1" w:rsidP="00327F1F">
      <w:pPr>
        <w:tabs>
          <w:tab w:val="left" w:pos="0"/>
          <w:tab w:val="left" w:pos="4536"/>
          <w:tab w:val="left" w:pos="10348"/>
        </w:tabs>
        <w:spacing w:before="120" w:line="276" w:lineRule="auto"/>
        <w:ind w:right="-1"/>
        <w:rPr>
          <w:rFonts w:ascii="Arial" w:hAnsi="Arial" w:cs="Arial"/>
          <w:color w:val="333399"/>
          <w:sz w:val="20"/>
          <w:szCs w:val="20"/>
          <w:lang w:val="fr-FR"/>
        </w:rPr>
      </w:pPr>
      <w:r w:rsidRPr="002A78B5">
        <w:rPr>
          <w:rFonts w:ascii="Arial" w:hAnsi="Arial" w:cs="Arial"/>
          <w:color w:val="333399"/>
          <w:sz w:val="20"/>
          <w:szCs w:val="20"/>
          <w:lang w:val="fr-FR"/>
        </w:rPr>
        <w:t>Compositore francese.</w:t>
      </w:r>
    </w:p>
    <w:p w:rsidR="008579DF" w:rsidRPr="00075EDB" w:rsidRDefault="00786CD1"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Grande Introduction et Polonaise, cl</w:t>
      </w:r>
      <w:r w:rsidR="006468CF" w:rsidRPr="00075EDB">
        <w:rPr>
          <w:rFonts w:ascii="Arial" w:hAnsi="Arial" w:cs="Arial"/>
          <w:lang w:val="fr-FR"/>
        </w:rPr>
        <w:t>arinetto</w:t>
      </w:r>
      <w:r w:rsidRPr="00075EDB">
        <w:rPr>
          <w:rFonts w:ascii="Arial" w:hAnsi="Arial" w:cs="Arial"/>
          <w:lang w:val="fr-FR"/>
        </w:rPr>
        <w:t xml:space="preserve"> solo.   Cl</w:t>
      </w:r>
      <w:r w:rsidR="006468CF" w:rsidRPr="00075EDB">
        <w:rPr>
          <w:rFonts w:ascii="Arial" w:hAnsi="Arial" w:cs="Arial"/>
          <w:lang w:val="fr-FR"/>
        </w:rPr>
        <w:t>arinetto</w:t>
      </w:r>
      <w:r w:rsidRPr="00075EDB">
        <w:rPr>
          <w:rFonts w:ascii="Arial" w:hAnsi="Arial" w:cs="Arial"/>
          <w:lang w:val="fr-FR"/>
        </w:rPr>
        <w:t xml:space="preserve"> e pf.:   Fantaisie variée</w:t>
      </w:r>
      <w:r w:rsidR="008579DF" w:rsidRPr="00075EDB">
        <w:rPr>
          <w:rFonts w:ascii="Arial" w:hAnsi="Arial" w:cs="Arial"/>
          <w:lang w:val="fr-FR"/>
        </w:rPr>
        <w:t>.</w:t>
      </w:r>
    </w:p>
    <w:p w:rsidR="008579DF" w:rsidRPr="00075EDB" w:rsidRDefault="008579DF" w:rsidP="00327F1F">
      <w:pPr>
        <w:tabs>
          <w:tab w:val="left" w:pos="0"/>
          <w:tab w:val="left" w:pos="4536"/>
          <w:tab w:val="left" w:pos="10348"/>
        </w:tabs>
        <w:spacing w:before="120" w:line="276" w:lineRule="auto"/>
        <w:ind w:right="-1"/>
        <w:rPr>
          <w:rFonts w:ascii="Arial" w:hAnsi="Arial" w:cs="Arial"/>
          <w:lang w:val="fr-FR"/>
        </w:rPr>
      </w:pPr>
    </w:p>
    <w:p w:rsidR="009A4121" w:rsidRPr="002A78B5" w:rsidRDefault="009A4121"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BRUNS  Victor</w:t>
      </w:r>
      <w:r w:rsidRPr="002A78B5">
        <w:rPr>
          <w:rFonts w:ascii="Arial" w:hAnsi="Arial" w:cs="Arial"/>
          <w:color w:val="333399"/>
          <w:u w:val="single"/>
        </w:rPr>
        <w:tab/>
        <w:t>Ollila, 15.8.1904 - Berlino,</w:t>
      </w:r>
      <w:r w:rsidR="00027994" w:rsidRPr="002A78B5">
        <w:rPr>
          <w:rFonts w:ascii="Arial" w:hAnsi="Arial" w:cs="Arial"/>
          <w:color w:val="333399"/>
          <w:u w:val="single"/>
        </w:rPr>
        <w:t xml:space="preserve"> 6.12.</w:t>
      </w:r>
      <w:r w:rsidRPr="002A78B5">
        <w:rPr>
          <w:rFonts w:ascii="Arial" w:hAnsi="Arial" w:cs="Arial"/>
          <w:color w:val="333399"/>
          <w:u w:val="single"/>
        </w:rPr>
        <w:t>1996.</w:t>
      </w:r>
    </w:p>
    <w:p w:rsidR="009A4121" w:rsidRPr="002A78B5" w:rsidRDefault="009A4121"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Fagottista, controfagottista e compositore tedesco. Studi in Russia, dove il padre lavorava, con Gavrilov</w:t>
      </w:r>
      <w:r w:rsidR="00A40114" w:rsidRPr="002A78B5">
        <w:rPr>
          <w:rFonts w:ascii="Arial" w:hAnsi="Arial" w:cs="Arial"/>
          <w:color w:val="333399"/>
          <w:sz w:val="20"/>
          <w:szCs w:val="20"/>
        </w:rPr>
        <w:t>,</w:t>
      </w:r>
      <w:r w:rsidR="00A101FF" w:rsidRPr="002A78B5">
        <w:rPr>
          <w:rFonts w:ascii="Arial" w:hAnsi="Arial" w:cs="Arial"/>
          <w:color w:val="333399"/>
          <w:sz w:val="20"/>
          <w:szCs w:val="20"/>
        </w:rPr>
        <w:t xml:space="preserve"> </w:t>
      </w:r>
      <w:r w:rsidRPr="002A78B5">
        <w:rPr>
          <w:rFonts w:ascii="Arial" w:hAnsi="Arial" w:cs="Arial"/>
          <w:color w:val="333399"/>
          <w:sz w:val="20"/>
          <w:szCs w:val="20"/>
        </w:rPr>
        <w:t>Vassiliev e Stscherbatchov. Dopo l’espulsione di tutti i tedeschi dalla Russia arrivò a Berlino, dove suonando</w:t>
      </w:r>
      <w:r w:rsidR="00A101FF" w:rsidRPr="002A78B5">
        <w:rPr>
          <w:rFonts w:ascii="Arial" w:hAnsi="Arial" w:cs="Arial"/>
          <w:color w:val="333399"/>
          <w:sz w:val="20"/>
          <w:szCs w:val="20"/>
        </w:rPr>
        <w:t xml:space="preserve"> </w:t>
      </w:r>
      <w:r w:rsidRPr="002A78B5">
        <w:rPr>
          <w:rFonts w:ascii="Arial" w:hAnsi="Arial" w:cs="Arial"/>
          <w:color w:val="333399"/>
          <w:sz w:val="20"/>
          <w:szCs w:val="20"/>
        </w:rPr>
        <w:t>il fagotto alla Staatsoper conobbe i migliori esecutori del mondo.</w:t>
      </w:r>
    </w:p>
    <w:p w:rsidR="0046799F" w:rsidRPr="00075EDB" w:rsidRDefault="00F15B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Studi per clarinetto e pf. op. 44 (196</w:t>
      </w:r>
      <w:r w:rsidR="00027994" w:rsidRPr="00075EDB">
        <w:rPr>
          <w:rFonts w:ascii="Arial" w:hAnsi="Arial" w:cs="Arial"/>
        </w:rPr>
        <w:t>8</w:t>
      </w:r>
      <w:r w:rsidRPr="00075EDB">
        <w:rPr>
          <w:rFonts w:ascii="Arial" w:hAnsi="Arial" w:cs="Arial"/>
        </w:rPr>
        <w:t xml:space="preserve">).   </w:t>
      </w:r>
      <w:r w:rsidR="0046799F" w:rsidRPr="00075EDB">
        <w:rPr>
          <w:rFonts w:ascii="Arial" w:hAnsi="Arial" w:cs="Arial"/>
        </w:rPr>
        <w:t xml:space="preserve">Sonata per clarinetto e pf. op. 22 (1949).   </w:t>
      </w:r>
    </w:p>
    <w:p w:rsidR="00027994" w:rsidRPr="009F4E5C" w:rsidRDefault="004679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Musica per 3 clarinetti e fag. op. 1.   </w:t>
      </w:r>
      <w:r w:rsidR="00027994" w:rsidRPr="009F4E5C">
        <w:rPr>
          <w:rFonts w:ascii="Arial" w:hAnsi="Arial" w:cs="Arial"/>
        </w:rPr>
        <w:t xml:space="preserve">1° Trio, </w:t>
      </w:r>
      <w:r w:rsidR="009F4E5C" w:rsidRPr="00075EDB">
        <w:rPr>
          <w:rFonts w:ascii="Arial" w:hAnsi="Arial" w:cs="Arial"/>
          <w:color w:val="000000"/>
        </w:rPr>
        <w:t>clarinetto</w:t>
      </w:r>
      <w:r w:rsidR="009F4E5C">
        <w:rPr>
          <w:rFonts w:ascii="Arial" w:hAnsi="Arial" w:cs="Arial"/>
          <w:color w:val="000000"/>
        </w:rPr>
        <w:t>,</w:t>
      </w:r>
      <w:r w:rsidR="00027994" w:rsidRPr="009F4E5C">
        <w:rPr>
          <w:rFonts w:ascii="Arial" w:hAnsi="Arial" w:cs="Arial"/>
        </w:rPr>
        <w:t xml:space="preserve"> fag. pf. op. 84 (1987).</w:t>
      </w:r>
    </w:p>
    <w:p w:rsidR="009F4E5C" w:rsidRDefault="00027994" w:rsidP="00327F1F">
      <w:pPr>
        <w:tabs>
          <w:tab w:val="left" w:pos="0"/>
          <w:tab w:val="left" w:pos="4536"/>
          <w:tab w:val="left" w:pos="10348"/>
        </w:tabs>
        <w:spacing w:before="120" w:line="276" w:lineRule="auto"/>
        <w:ind w:right="-1"/>
        <w:rPr>
          <w:rFonts w:ascii="Arial" w:hAnsi="Arial" w:cs="Arial"/>
        </w:rPr>
      </w:pPr>
      <w:r w:rsidRPr="009F4E5C">
        <w:rPr>
          <w:rFonts w:ascii="Arial" w:hAnsi="Arial" w:cs="Arial"/>
        </w:rPr>
        <w:t xml:space="preserve">2° </w:t>
      </w:r>
      <w:r w:rsidR="0046799F" w:rsidRPr="009F4E5C">
        <w:rPr>
          <w:rFonts w:ascii="Arial" w:hAnsi="Arial" w:cs="Arial"/>
        </w:rPr>
        <w:t xml:space="preserve">Trio, </w:t>
      </w:r>
      <w:r w:rsidR="009F4E5C" w:rsidRPr="00075EDB">
        <w:rPr>
          <w:rFonts w:ascii="Arial" w:hAnsi="Arial" w:cs="Arial"/>
          <w:color w:val="000000"/>
        </w:rPr>
        <w:t>clarinetto</w:t>
      </w:r>
      <w:r w:rsidR="009F4E5C">
        <w:rPr>
          <w:rFonts w:ascii="Arial" w:hAnsi="Arial" w:cs="Arial"/>
          <w:color w:val="000000"/>
        </w:rPr>
        <w:t>,</w:t>
      </w:r>
      <w:r w:rsidR="0046799F" w:rsidRPr="009F4E5C">
        <w:rPr>
          <w:rFonts w:ascii="Arial" w:hAnsi="Arial" w:cs="Arial"/>
        </w:rPr>
        <w:t xml:space="preserve"> fag. pf. op</w:t>
      </w:r>
      <w:r w:rsidRPr="009F4E5C">
        <w:rPr>
          <w:rFonts w:ascii="Arial" w:hAnsi="Arial" w:cs="Arial"/>
        </w:rPr>
        <w:t>.</w:t>
      </w:r>
      <w:r w:rsidR="00AD2EA4" w:rsidRPr="009F4E5C">
        <w:rPr>
          <w:rFonts w:ascii="Arial" w:hAnsi="Arial" w:cs="Arial"/>
        </w:rPr>
        <w:t>91</w:t>
      </w:r>
      <w:r w:rsidR="0046799F" w:rsidRPr="009F4E5C">
        <w:rPr>
          <w:rFonts w:ascii="Arial" w:hAnsi="Arial" w:cs="Arial"/>
        </w:rPr>
        <w:t xml:space="preserve"> (19</w:t>
      </w:r>
      <w:r w:rsidR="00AD2EA4" w:rsidRPr="009F4E5C">
        <w:rPr>
          <w:rFonts w:ascii="Arial" w:hAnsi="Arial" w:cs="Arial"/>
        </w:rPr>
        <w:t>90</w:t>
      </w:r>
      <w:r w:rsidR="0046799F" w:rsidRPr="009F4E5C">
        <w:rPr>
          <w:rFonts w:ascii="Arial" w:hAnsi="Arial" w:cs="Arial"/>
        </w:rPr>
        <w:t>).</w:t>
      </w:r>
      <w:r w:rsidR="00425DEE" w:rsidRPr="009F4E5C">
        <w:rPr>
          <w:rFonts w:ascii="Arial" w:hAnsi="Arial" w:cs="Arial"/>
        </w:rPr>
        <w:t xml:space="preserve">   </w:t>
      </w:r>
      <w:r w:rsidR="0046799F" w:rsidRPr="00075EDB">
        <w:rPr>
          <w:rFonts w:ascii="Arial" w:hAnsi="Arial" w:cs="Arial"/>
          <w:u w:val="single"/>
        </w:rPr>
        <w:t>Concerti per clarinetto e orch</w:t>
      </w:r>
      <w:r w:rsidR="0046799F" w:rsidRPr="00075EDB">
        <w:rPr>
          <w:rFonts w:ascii="Arial" w:hAnsi="Arial" w:cs="Arial"/>
        </w:rPr>
        <w:t>.:</w:t>
      </w:r>
      <w:r w:rsidR="00425DEE" w:rsidRPr="00075EDB">
        <w:rPr>
          <w:rFonts w:ascii="Arial" w:hAnsi="Arial" w:cs="Arial"/>
        </w:rPr>
        <w:t xml:space="preserve">   </w:t>
      </w:r>
    </w:p>
    <w:p w:rsidR="00425DEE" w:rsidRPr="00075EDB" w:rsidRDefault="00F15B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w:t>
      </w:r>
      <w:r w:rsidR="00027994" w:rsidRPr="00075EDB">
        <w:rPr>
          <w:rFonts w:ascii="Arial" w:hAnsi="Arial" w:cs="Arial"/>
        </w:rPr>
        <w:t>°</w:t>
      </w:r>
      <w:r w:rsidR="009A4121" w:rsidRPr="00075EDB">
        <w:rPr>
          <w:rFonts w:ascii="Arial" w:hAnsi="Arial" w:cs="Arial"/>
        </w:rPr>
        <w:t>Concerto op. 2</w:t>
      </w:r>
      <w:r w:rsidR="00027994" w:rsidRPr="00075EDB">
        <w:rPr>
          <w:rFonts w:ascii="Arial" w:hAnsi="Arial" w:cs="Arial"/>
        </w:rPr>
        <w:t>5</w:t>
      </w:r>
      <w:r w:rsidR="00425DEE" w:rsidRPr="00075EDB">
        <w:rPr>
          <w:rFonts w:ascii="Arial" w:hAnsi="Arial" w:cs="Arial"/>
        </w:rPr>
        <w:t xml:space="preserve"> </w:t>
      </w:r>
      <w:r w:rsidRPr="00075EDB">
        <w:rPr>
          <w:rFonts w:ascii="Arial" w:hAnsi="Arial" w:cs="Arial"/>
        </w:rPr>
        <w:t>(1951)</w:t>
      </w:r>
      <w:r w:rsidR="0046799F" w:rsidRPr="00075EDB">
        <w:rPr>
          <w:rFonts w:ascii="Arial" w:hAnsi="Arial" w:cs="Arial"/>
        </w:rPr>
        <w:t>,</w:t>
      </w:r>
      <w:r w:rsidR="009F4E5C">
        <w:rPr>
          <w:rFonts w:ascii="Arial" w:hAnsi="Arial" w:cs="Arial"/>
        </w:rPr>
        <w:t xml:space="preserve">   </w:t>
      </w:r>
      <w:r w:rsidRPr="00075EDB">
        <w:rPr>
          <w:rFonts w:ascii="Arial" w:hAnsi="Arial" w:cs="Arial"/>
        </w:rPr>
        <w:t>2</w:t>
      </w:r>
      <w:r w:rsidR="00027994" w:rsidRPr="00075EDB">
        <w:rPr>
          <w:rFonts w:ascii="Arial" w:hAnsi="Arial" w:cs="Arial"/>
        </w:rPr>
        <w:t>°</w:t>
      </w:r>
      <w:r w:rsidRPr="00075EDB">
        <w:rPr>
          <w:rFonts w:ascii="Arial" w:hAnsi="Arial" w:cs="Arial"/>
        </w:rPr>
        <w:t xml:space="preserve"> Concerto op. 48 </w:t>
      </w:r>
      <w:r w:rsidR="0046799F" w:rsidRPr="00075EDB">
        <w:rPr>
          <w:rFonts w:ascii="Arial" w:hAnsi="Arial" w:cs="Arial"/>
        </w:rPr>
        <w:t>(</w:t>
      </w:r>
      <w:r w:rsidRPr="00075EDB">
        <w:rPr>
          <w:rFonts w:ascii="Arial" w:hAnsi="Arial" w:cs="Arial"/>
        </w:rPr>
        <w:t>1971)</w:t>
      </w:r>
      <w:r w:rsidR="0046799F" w:rsidRPr="00075EDB">
        <w:rPr>
          <w:rFonts w:ascii="Arial" w:hAnsi="Arial" w:cs="Arial"/>
        </w:rPr>
        <w:t>,</w:t>
      </w:r>
      <w:r w:rsidR="00425DEE" w:rsidRPr="00075EDB">
        <w:rPr>
          <w:rFonts w:ascii="Arial" w:hAnsi="Arial" w:cs="Arial"/>
        </w:rPr>
        <w:t xml:space="preserve">   </w:t>
      </w:r>
      <w:r w:rsidRPr="00075EDB">
        <w:rPr>
          <w:rFonts w:ascii="Arial" w:hAnsi="Arial" w:cs="Arial"/>
        </w:rPr>
        <w:t>3</w:t>
      </w:r>
      <w:r w:rsidR="00027994" w:rsidRPr="00075EDB">
        <w:rPr>
          <w:rFonts w:ascii="Arial" w:hAnsi="Arial" w:cs="Arial"/>
        </w:rPr>
        <w:t>°</w:t>
      </w:r>
      <w:r w:rsidRPr="00075EDB">
        <w:rPr>
          <w:rFonts w:ascii="Arial" w:hAnsi="Arial" w:cs="Arial"/>
        </w:rPr>
        <w:t xml:space="preserve"> Concerto op. 76 (1984</w:t>
      </w:r>
      <w:r w:rsidR="00E02C26" w:rsidRPr="00075EDB">
        <w:rPr>
          <w:rFonts w:ascii="Arial" w:hAnsi="Arial" w:cs="Arial"/>
        </w:rPr>
        <w:t>, 25’</w:t>
      </w:r>
      <w:r w:rsidRPr="00075EDB">
        <w:rPr>
          <w:rFonts w:ascii="Arial" w:hAnsi="Arial" w:cs="Arial"/>
        </w:rPr>
        <w:t>).</w:t>
      </w:r>
    </w:p>
    <w:p w:rsidR="008579DF" w:rsidRPr="00075EDB" w:rsidRDefault="00F15B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2 clarinetti e orch. da cam</w:t>
      </w:r>
      <w:r w:rsidR="00474ACA" w:rsidRPr="00075EDB">
        <w:rPr>
          <w:rFonts w:ascii="Arial" w:hAnsi="Arial" w:cs="Arial"/>
        </w:rPr>
        <w:t>.</w:t>
      </w:r>
      <w:r w:rsidRPr="00075EDB">
        <w:rPr>
          <w:rFonts w:ascii="Arial" w:hAnsi="Arial" w:cs="Arial"/>
        </w:rPr>
        <w:t xml:space="preserve"> op. 87 (1988).</w:t>
      </w:r>
    </w:p>
    <w:p w:rsidR="008579DF" w:rsidRPr="00075EDB" w:rsidRDefault="008579DF" w:rsidP="00327F1F">
      <w:pPr>
        <w:tabs>
          <w:tab w:val="left" w:pos="0"/>
          <w:tab w:val="left" w:pos="4536"/>
          <w:tab w:val="left" w:pos="10348"/>
        </w:tabs>
        <w:spacing w:before="120" w:line="276" w:lineRule="auto"/>
        <w:ind w:right="-1"/>
        <w:rPr>
          <w:rFonts w:ascii="Arial" w:hAnsi="Arial" w:cs="Arial"/>
          <w:color w:val="666699"/>
        </w:rPr>
      </w:pPr>
    </w:p>
    <w:p w:rsidR="00EF6EC1" w:rsidRPr="002A78B5" w:rsidRDefault="00EF6EC1"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BRUSSELMANS  Michel</w:t>
      </w:r>
      <w:r w:rsidRPr="002A78B5">
        <w:rPr>
          <w:rFonts w:ascii="Arial" w:hAnsi="Arial" w:cs="Arial"/>
          <w:color w:val="333399"/>
          <w:u w:val="single"/>
        </w:rPr>
        <w:tab/>
        <w:t>Parigi, 12.2.1886</w:t>
      </w:r>
      <w:r w:rsidR="005D7702" w:rsidRPr="002A78B5">
        <w:rPr>
          <w:rFonts w:ascii="Arial" w:hAnsi="Arial" w:cs="Arial"/>
          <w:color w:val="333399"/>
          <w:u w:val="single"/>
        </w:rPr>
        <w:t xml:space="preserve"> </w:t>
      </w:r>
      <w:r w:rsidRPr="002A78B5">
        <w:rPr>
          <w:rFonts w:ascii="Arial" w:hAnsi="Arial" w:cs="Arial"/>
          <w:color w:val="333399"/>
          <w:u w:val="single"/>
        </w:rPr>
        <w:t>- Bruxelles, 20.9.1960.</w:t>
      </w:r>
    </w:p>
    <w:p w:rsidR="00EF6EC1" w:rsidRPr="002A78B5" w:rsidRDefault="00EF6EC1"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belga, allievo di d’Indy e Gilson. Prix de Rome nel 1911.</w:t>
      </w:r>
    </w:p>
    <w:p w:rsidR="00EF6EC1" w:rsidRPr="00075EDB" w:rsidRDefault="00EF6EC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Recitativo e Aria per clarinetto e pf. (1930).</w:t>
      </w:r>
    </w:p>
    <w:p w:rsidR="00A51E9E" w:rsidRPr="00075EDB" w:rsidRDefault="00A51E9E" w:rsidP="00327F1F">
      <w:pPr>
        <w:tabs>
          <w:tab w:val="left" w:pos="0"/>
          <w:tab w:val="left" w:pos="4536"/>
          <w:tab w:val="left" w:pos="10348"/>
        </w:tabs>
        <w:spacing w:before="120" w:line="276" w:lineRule="auto"/>
        <w:ind w:right="-1"/>
        <w:rPr>
          <w:rFonts w:ascii="Arial" w:hAnsi="Arial" w:cs="Arial"/>
        </w:rPr>
      </w:pPr>
    </w:p>
    <w:p w:rsidR="00A51E9E" w:rsidRPr="002A78B5" w:rsidRDefault="00A51E9E" w:rsidP="00327F1F">
      <w:pPr>
        <w:tabs>
          <w:tab w:val="left" w:pos="0"/>
          <w:tab w:val="left" w:pos="4536"/>
          <w:tab w:val="left" w:pos="10348"/>
        </w:tabs>
        <w:spacing w:before="120" w:line="276" w:lineRule="auto"/>
        <w:ind w:right="-1"/>
        <w:rPr>
          <w:rFonts w:ascii="Arial" w:hAnsi="Arial" w:cs="Arial"/>
          <w:bCs/>
          <w:color w:val="333399"/>
          <w:u w:val="single"/>
        </w:rPr>
      </w:pPr>
      <w:r w:rsidRPr="002A78B5">
        <w:rPr>
          <w:rFonts w:ascii="Arial" w:hAnsi="Arial" w:cs="Arial"/>
          <w:bCs/>
          <w:color w:val="333399"/>
          <w:u w:val="single"/>
        </w:rPr>
        <w:t>BRUSTAD  Bjarne</w:t>
      </w:r>
      <w:r w:rsidRPr="002A78B5">
        <w:rPr>
          <w:rFonts w:ascii="Arial" w:hAnsi="Arial" w:cs="Arial"/>
          <w:bCs/>
          <w:color w:val="333399"/>
          <w:u w:val="single"/>
        </w:rPr>
        <w:tab/>
        <w:t>Kristiania, 4.3.1895 - Oslo, 20.5.1978.</w:t>
      </w:r>
    </w:p>
    <w:p w:rsidR="00A51E9E" w:rsidRPr="002A78B5" w:rsidRDefault="00A51E9E" w:rsidP="00327F1F">
      <w:pPr>
        <w:tabs>
          <w:tab w:val="left" w:pos="0"/>
          <w:tab w:val="left" w:pos="4536"/>
          <w:tab w:val="left" w:pos="10348"/>
        </w:tabs>
        <w:spacing w:before="120" w:line="276" w:lineRule="auto"/>
        <w:ind w:right="-1"/>
        <w:rPr>
          <w:rFonts w:ascii="Arial" w:hAnsi="Arial" w:cs="Arial"/>
          <w:bCs/>
          <w:color w:val="333399"/>
          <w:sz w:val="20"/>
          <w:szCs w:val="20"/>
        </w:rPr>
      </w:pPr>
      <w:r w:rsidRPr="002A78B5">
        <w:rPr>
          <w:rFonts w:ascii="Arial" w:hAnsi="Arial" w:cs="Arial"/>
          <w:bCs/>
          <w:color w:val="333399"/>
          <w:sz w:val="20"/>
          <w:szCs w:val="20"/>
        </w:rPr>
        <w:t xml:space="preserve">Compositore, violinista e violista norvegese. Allievo di Lange al Conservatorio di Oslo. A 19 anni esordì come concertista di violino. Vincitore di una borsa di studio si perfezionò a Berlino con Flesch e Telmany. Dal 1920 </w:t>
      </w:r>
      <w:r w:rsidR="00A101FF" w:rsidRPr="002A78B5">
        <w:rPr>
          <w:rFonts w:ascii="Arial" w:hAnsi="Arial" w:cs="Arial"/>
          <w:bCs/>
          <w:color w:val="333399"/>
          <w:sz w:val="20"/>
          <w:szCs w:val="20"/>
        </w:rPr>
        <w:t xml:space="preserve">   </w:t>
      </w:r>
      <w:r w:rsidRPr="002A78B5">
        <w:rPr>
          <w:rFonts w:ascii="Arial" w:hAnsi="Arial" w:cs="Arial"/>
          <w:bCs/>
          <w:color w:val="333399"/>
          <w:sz w:val="20"/>
          <w:szCs w:val="20"/>
        </w:rPr>
        <w:t xml:space="preserve">concerti a Parigi, Monaco e Berlino. Violinista e violista con l’Orchesta sinfonica di Stevanger e di Oslo dal 1928 </w:t>
      </w:r>
      <w:r w:rsidR="00C91DA9">
        <w:rPr>
          <w:rFonts w:ascii="Arial" w:hAnsi="Arial" w:cs="Arial"/>
          <w:bCs/>
          <w:color w:val="333399"/>
          <w:sz w:val="20"/>
          <w:szCs w:val="20"/>
        </w:rPr>
        <w:t xml:space="preserve">         </w:t>
      </w:r>
      <w:r w:rsidRPr="002A78B5">
        <w:rPr>
          <w:rFonts w:ascii="Arial" w:hAnsi="Arial" w:cs="Arial"/>
          <w:bCs/>
          <w:color w:val="333399"/>
          <w:sz w:val="20"/>
          <w:szCs w:val="20"/>
        </w:rPr>
        <w:t>al 1943. Autore di 9 Sinfonie e dell’Opera Atlantide. Insegnante al Conservatorio di Oslo.</w:t>
      </w:r>
    </w:p>
    <w:p w:rsidR="00A51E9E" w:rsidRPr="00075EDB" w:rsidRDefault="00A51E9E" w:rsidP="00327F1F">
      <w:pPr>
        <w:tabs>
          <w:tab w:val="left" w:pos="0"/>
          <w:tab w:val="left" w:pos="4536"/>
          <w:tab w:val="left" w:pos="10348"/>
        </w:tabs>
        <w:spacing w:before="120" w:line="276" w:lineRule="auto"/>
        <w:ind w:right="-1"/>
        <w:rPr>
          <w:rStyle w:val="notranslate"/>
          <w:rFonts w:ascii="Arial" w:hAnsi="Arial" w:cs="Arial"/>
        </w:rPr>
      </w:pPr>
      <w:r w:rsidRPr="00075EDB">
        <w:rPr>
          <w:rStyle w:val="google-src-text1"/>
          <w:rFonts w:ascii="Arial" w:hAnsi="Arial" w:cs="Arial"/>
          <w:vanish w:val="0"/>
          <w:specVanish w:val="0"/>
        </w:rPr>
        <w:t>1°</w:t>
      </w:r>
      <w:r w:rsidRPr="00075EDB">
        <w:rPr>
          <w:rStyle w:val="notranslate"/>
          <w:rFonts w:ascii="Arial" w:hAnsi="Arial" w:cs="Arial"/>
        </w:rPr>
        <w:t xml:space="preserve"> Trio, </w:t>
      </w:r>
      <w:r w:rsidRPr="00075EDB">
        <w:rPr>
          <w:rStyle w:val="google-src-text1"/>
          <w:rFonts w:ascii="Arial" w:hAnsi="Arial" w:cs="Arial"/>
          <w:specVanish w:val="0"/>
        </w:rPr>
        <w:t>1] for clarinet, violin and viola (1938)</w:t>
      </w:r>
      <w:r w:rsidRPr="00075EDB">
        <w:rPr>
          <w:rStyle w:val="notranslate"/>
          <w:rFonts w:ascii="Arial" w:hAnsi="Arial" w:cs="Arial"/>
        </w:rPr>
        <w:t>clarinetto, vl. vla. (1938).  Concerto per clarinetto e archi (1969).</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F51DD3" w:rsidRPr="002A78B5" w:rsidRDefault="00F51DD3"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lastRenderedPageBreak/>
        <w:t>BRUZDOWICZ  Joanna</w:t>
      </w:r>
      <w:r w:rsidRPr="002A78B5">
        <w:rPr>
          <w:rFonts w:ascii="Arial" w:hAnsi="Arial" w:cs="Arial"/>
          <w:color w:val="333399"/>
          <w:u w:val="single"/>
        </w:rPr>
        <w:tab/>
        <w:t>Varsavia, 17.5.1943</w:t>
      </w:r>
    </w:p>
    <w:p w:rsidR="00393447" w:rsidRPr="002A78B5" w:rsidRDefault="00393447"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Compositrice, operista e pianista polacca, il padre era architetto</w:t>
      </w:r>
      <w:r w:rsidR="005F1E1F" w:rsidRPr="002A78B5">
        <w:rPr>
          <w:rFonts w:ascii="Arial" w:hAnsi="Arial" w:cs="Arial"/>
          <w:color w:val="333399"/>
          <w:sz w:val="20"/>
          <w:szCs w:val="20"/>
        </w:rPr>
        <w:t xml:space="preserve"> e</w:t>
      </w:r>
      <w:r w:rsidRPr="002A78B5">
        <w:rPr>
          <w:rFonts w:ascii="Arial" w:hAnsi="Arial" w:cs="Arial"/>
          <w:color w:val="333399"/>
          <w:sz w:val="20"/>
          <w:szCs w:val="20"/>
        </w:rPr>
        <w:t xml:space="preserve"> violoncellista, la madre una pianista, lei a 6 anni… cominciava a comporre. Studi alla Scuola Musicale e all’Accademia Musicale di Varsavia, allieva di pianoforte della Protasiewiks e della Osakiewics e con K. Sikorski per la composizione. Perfezionamento a Parigi con N. Boulanger, Messiaen. Studi di Musica elettronica alla Sorbona con P. Schaeffer. Parecchie le </w:t>
      </w:r>
      <w:r w:rsidR="00912CD7" w:rsidRPr="002A78B5">
        <w:rPr>
          <w:rFonts w:ascii="Arial" w:hAnsi="Arial" w:cs="Arial"/>
          <w:color w:val="333399"/>
          <w:sz w:val="20"/>
          <w:szCs w:val="20"/>
        </w:rPr>
        <w:t xml:space="preserve"> </w:t>
      </w:r>
      <w:r w:rsidRPr="002A78B5">
        <w:rPr>
          <w:rFonts w:ascii="Arial" w:hAnsi="Arial" w:cs="Arial"/>
          <w:color w:val="333399"/>
          <w:sz w:val="20"/>
          <w:szCs w:val="20"/>
        </w:rPr>
        <w:t xml:space="preserve">colonne sonore per film e Tv. </w:t>
      </w:r>
    </w:p>
    <w:p w:rsidR="00393447" w:rsidRPr="00075EDB" w:rsidRDefault="003934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Etté, </w:t>
      </w:r>
      <w:r w:rsidRPr="00075EDB">
        <w:rPr>
          <w:rFonts w:ascii="Arial" w:hAnsi="Arial" w:cs="Arial"/>
        </w:rPr>
        <w:t xml:space="preserve">clarinetto solo (1974, 8’).   </w:t>
      </w:r>
      <w:r w:rsidRPr="00075EDB">
        <w:rPr>
          <w:rFonts w:ascii="Arial" w:hAnsi="Arial" w:cs="Arial"/>
          <w:iCs/>
        </w:rPr>
        <w:t xml:space="preserve">Miniatury, </w:t>
      </w:r>
      <w:r w:rsidRPr="00075EDB">
        <w:rPr>
          <w:rFonts w:ascii="Arial" w:hAnsi="Arial" w:cs="Arial"/>
        </w:rPr>
        <w:t>clarinetto e pf. (1963).</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DB7922" w:rsidRPr="002A78B5" w:rsidRDefault="00DB792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BUCCHI  Valentino</w:t>
      </w:r>
      <w:r w:rsidRPr="002A78B5">
        <w:rPr>
          <w:rFonts w:ascii="Arial" w:hAnsi="Arial" w:cs="Arial"/>
          <w:color w:val="333399"/>
          <w:u w:val="single"/>
        </w:rPr>
        <w:tab/>
        <w:t>Firenze, 29.11.1916 - Roma, 9.5.1976.</w:t>
      </w:r>
    </w:p>
    <w:p w:rsidR="0077689A" w:rsidRPr="002A78B5" w:rsidRDefault="0077689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didatta, filosofo e critico musicale italiano, allievo di Frazzi e Dallapiccola al Conservatorio </w:t>
      </w:r>
      <w:r w:rsidR="001630F5">
        <w:rPr>
          <w:rFonts w:ascii="Arial" w:hAnsi="Arial" w:cs="Arial"/>
          <w:color w:val="333399"/>
          <w:sz w:val="20"/>
          <w:szCs w:val="20"/>
        </w:rPr>
        <w:t xml:space="preserve">            </w:t>
      </w:r>
      <w:r w:rsidRPr="002A78B5">
        <w:rPr>
          <w:rFonts w:ascii="Arial" w:hAnsi="Arial" w:cs="Arial"/>
          <w:color w:val="333399"/>
          <w:sz w:val="20"/>
          <w:szCs w:val="20"/>
        </w:rPr>
        <w:t>"Cherubini" di Firenze. Insegnante nei Conservatori di Venezia, Perugia e Firenze.</w:t>
      </w:r>
    </w:p>
    <w:p w:rsidR="00970078" w:rsidRPr="00075EDB" w:rsidRDefault="0077689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Concerto</w:t>
      </w:r>
      <w:r w:rsidRPr="00075EDB">
        <w:rPr>
          <w:rFonts w:ascii="Arial" w:hAnsi="Arial" w:cs="Arial"/>
        </w:rPr>
        <w:t xml:space="preserve"> per </w:t>
      </w:r>
      <w:hyperlink r:id="rId453" w:tooltip="Clarinet" w:history="1">
        <w:r w:rsidRPr="00075EDB">
          <w:rPr>
            <w:rStyle w:val="Collegamentoipertestuale"/>
            <w:rFonts w:ascii="Arial" w:hAnsi="Arial" w:cs="Arial"/>
            <w:color w:val="auto"/>
            <w:u w:val="none"/>
          </w:rPr>
          <w:t>clarinet</w:t>
        </w:r>
      </w:hyperlink>
      <w:r w:rsidRPr="00075EDB">
        <w:rPr>
          <w:rFonts w:ascii="Arial" w:hAnsi="Arial" w:cs="Arial"/>
        </w:rPr>
        <w:t>to solo (1969, 7'20)</w:t>
      </w:r>
      <w:r w:rsidR="00970078" w:rsidRPr="00075EDB">
        <w:rPr>
          <w:rFonts w:ascii="Arial" w:hAnsi="Arial" w:cs="Arial"/>
        </w:rPr>
        <w:t>.</w:t>
      </w:r>
    </w:p>
    <w:p w:rsidR="006139FD" w:rsidRPr="00075EDB" w:rsidRDefault="006139FD" w:rsidP="00327F1F">
      <w:pPr>
        <w:tabs>
          <w:tab w:val="left" w:pos="0"/>
          <w:tab w:val="left" w:pos="4536"/>
          <w:tab w:val="left" w:pos="10348"/>
        </w:tabs>
        <w:spacing w:before="120" w:line="276" w:lineRule="auto"/>
        <w:ind w:right="-1"/>
        <w:rPr>
          <w:rFonts w:ascii="Arial" w:hAnsi="Arial" w:cs="Arial"/>
        </w:rPr>
      </w:pPr>
    </w:p>
    <w:p w:rsidR="006C0BFF" w:rsidRPr="002A78B5" w:rsidRDefault="006C0BFF"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BUMCKE  Gustav</w:t>
      </w:r>
      <w:r w:rsidRPr="002A78B5">
        <w:rPr>
          <w:rFonts w:ascii="Arial" w:hAnsi="Arial" w:cs="Arial"/>
          <w:color w:val="333399"/>
          <w:u w:val="single"/>
        </w:rPr>
        <w:tab/>
        <w:t>1876 - 1963</w:t>
      </w:r>
    </w:p>
    <w:p w:rsidR="006C0BFF" w:rsidRPr="002A78B5" w:rsidRDefault="006C0BFF"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e sassofonista tedesco. Fu con Sigurd Rascher nel famoso “Quartetto di sassofoni”.</w:t>
      </w:r>
    </w:p>
    <w:p w:rsidR="007D0A7F" w:rsidRPr="00075EDB" w:rsidRDefault="006C0BF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clarinetto e pf. op. 9 (1905).</w:t>
      </w:r>
    </w:p>
    <w:p w:rsidR="007D0A7F" w:rsidRPr="00075EDB" w:rsidRDefault="007D0A7F" w:rsidP="00327F1F">
      <w:pPr>
        <w:tabs>
          <w:tab w:val="left" w:pos="0"/>
          <w:tab w:val="left" w:pos="4536"/>
          <w:tab w:val="left" w:pos="10348"/>
        </w:tabs>
        <w:spacing w:before="120" w:line="276" w:lineRule="auto"/>
        <w:ind w:right="-1"/>
        <w:rPr>
          <w:rFonts w:ascii="Arial" w:hAnsi="Arial" w:cs="Arial"/>
        </w:rPr>
      </w:pPr>
    </w:p>
    <w:p w:rsidR="007D0A7F" w:rsidRPr="002A78B5" w:rsidRDefault="007D0A7F"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BURGHAUSER  Jarmil  Michael</w:t>
      </w:r>
      <w:r w:rsidRPr="002A78B5">
        <w:rPr>
          <w:rFonts w:ascii="Arial" w:hAnsi="Arial" w:cs="Arial"/>
          <w:color w:val="333399"/>
          <w:u w:val="single"/>
        </w:rPr>
        <w:tab/>
        <w:t>Pisek, 21.10.1921 - Praga, 19.2.1997.</w:t>
      </w:r>
    </w:p>
    <w:p w:rsidR="007D0A7F" w:rsidRPr="002A78B5" w:rsidRDefault="007D0A7F" w:rsidP="00327F1F">
      <w:pPr>
        <w:tabs>
          <w:tab w:val="left" w:pos="0"/>
          <w:tab w:val="left" w:pos="4536"/>
          <w:tab w:val="left" w:pos="10348"/>
        </w:tabs>
        <w:spacing w:before="120" w:line="276" w:lineRule="auto"/>
        <w:ind w:right="-1"/>
        <w:rPr>
          <w:rFonts w:ascii="Arial" w:hAnsi="Arial" w:cs="Arial"/>
          <w:color w:val="333399"/>
          <w:sz w:val="20"/>
          <w:szCs w:val="20"/>
          <w:u w:val="single"/>
        </w:rPr>
      </w:pPr>
      <w:r w:rsidRPr="002A78B5">
        <w:rPr>
          <w:rFonts w:ascii="Arial" w:hAnsi="Arial" w:cs="Arial"/>
          <w:color w:val="333399"/>
          <w:sz w:val="20"/>
          <w:szCs w:val="20"/>
        </w:rPr>
        <w:t xml:space="preserve">Compositore e musicologo cèco, allievo di Kricka, Jeremias, perfezionamento con Talich. </w:t>
      </w:r>
      <w:r w:rsidR="00C91DA9">
        <w:rPr>
          <w:rFonts w:ascii="Arial" w:hAnsi="Arial" w:cs="Arial"/>
          <w:color w:val="333399"/>
          <w:sz w:val="20"/>
          <w:szCs w:val="20"/>
        </w:rPr>
        <w:t xml:space="preserve">                                         </w:t>
      </w:r>
      <w:r w:rsidRPr="002A78B5">
        <w:rPr>
          <w:rFonts w:ascii="Arial" w:hAnsi="Arial" w:cs="Arial"/>
          <w:color w:val="333399"/>
          <w:sz w:val="20"/>
          <w:szCs w:val="20"/>
        </w:rPr>
        <w:t>Direttore d’orchestra al Teatro nazionale di Praga.</w:t>
      </w:r>
    </w:p>
    <w:p w:rsidR="007D0A7F" w:rsidRPr="00075EDB" w:rsidRDefault="007D0A7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vanish/>
        </w:rPr>
        <w:t>Dvě suity pro 6 klarinetů, 1938, 1970 14', 13'</w:t>
      </w:r>
      <w:r w:rsidRPr="00075EDB">
        <w:rPr>
          <w:rFonts w:ascii="Arial" w:hAnsi="Arial" w:cs="Arial"/>
        </w:rPr>
        <w:t xml:space="preserve">2a Suite per 6 clarinetti (1970, 13’30).   </w:t>
      </w:r>
      <w:r w:rsidRPr="00075EDB">
        <w:rPr>
          <w:rFonts w:ascii="Arial" w:hAnsi="Arial" w:cs="Arial"/>
          <w:vanish/>
        </w:rPr>
        <w:t>Možnosti pro klarinet, cimbál a bicí, 1965, ČHF 10'</w:t>
      </w:r>
      <w:r w:rsidRPr="00075EDB">
        <w:rPr>
          <w:rFonts w:ascii="Arial" w:hAnsi="Arial" w:cs="Arial"/>
        </w:rPr>
        <w:t xml:space="preserve">Opzioni, clarinetto, cemb. perc. (1965, 9’45). </w:t>
      </w:r>
    </w:p>
    <w:p w:rsidR="007D0A7F" w:rsidRPr="00075EDB" w:rsidRDefault="007D0A7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vanish/>
        </w:rPr>
        <w:t>Soumraky a svítání pro basklarinet a klavír, 1971, ČHF 11'</w:t>
      </w:r>
      <w:r w:rsidRPr="00075EDB">
        <w:rPr>
          <w:rFonts w:ascii="Arial" w:hAnsi="Arial" w:cs="Arial"/>
        </w:rPr>
        <w:t xml:space="preserve">Crepuscolo e l'alba, clarinetto basso e pf. (1971, 10’50). </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467DA9" w:rsidRPr="002A78B5" w:rsidRDefault="008448C5"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BURGMULLER  Norbert</w:t>
      </w:r>
      <w:r w:rsidRPr="002A78B5">
        <w:rPr>
          <w:rFonts w:ascii="Arial" w:hAnsi="Arial" w:cs="Arial"/>
          <w:color w:val="333399"/>
          <w:u w:val="single"/>
        </w:rPr>
        <w:tab/>
        <w:t>Dusseldorf, 8.2.1810 - Aquisgrana, 7.5.1836.</w:t>
      </w:r>
    </w:p>
    <w:p w:rsidR="000E12BB" w:rsidRPr="002A78B5" w:rsidRDefault="000E12BB"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 xml:space="preserve">Pianista, violinista e compositore tedesco, allievo di Spohr e Hauptmann a Kassel. Amico di </w:t>
      </w:r>
      <w:r w:rsidR="002958D1" w:rsidRPr="002A78B5">
        <w:rPr>
          <w:rFonts w:ascii="Arial" w:hAnsi="Arial" w:cs="Arial"/>
          <w:color w:val="333399"/>
        </w:rPr>
        <w:t>Mendelssohn</w:t>
      </w:r>
      <w:r w:rsidRPr="002A78B5">
        <w:rPr>
          <w:rFonts w:ascii="Arial" w:hAnsi="Arial" w:cs="Arial"/>
          <w:color w:val="333399"/>
        </w:rPr>
        <w:t xml:space="preserve">, </w:t>
      </w:r>
      <w:r w:rsidR="00912CD7" w:rsidRPr="002A78B5">
        <w:rPr>
          <w:rFonts w:ascii="Arial" w:hAnsi="Arial" w:cs="Arial"/>
          <w:color w:val="333399"/>
        </w:rPr>
        <w:t xml:space="preserve">   </w:t>
      </w:r>
      <w:r w:rsidR="005D7702" w:rsidRPr="002A78B5">
        <w:rPr>
          <w:rFonts w:ascii="Arial" w:hAnsi="Arial" w:cs="Arial"/>
          <w:color w:val="333399"/>
        </w:rPr>
        <w:t xml:space="preserve">     </w:t>
      </w:r>
      <w:r w:rsidRPr="002A78B5">
        <w:rPr>
          <w:rFonts w:ascii="Arial" w:hAnsi="Arial" w:cs="Arial"/>
          <w:color w:val="333399"/>
        </w:rPr>
        <w:t>stimato da tutti i compositori del suo periodo. I continui attacchi di epilessia gli furono fatali.</w:t>
      </w:r>
    </w:p>
    <w:p w:rsidR="00D93961" w:rsidRPr="00075EDB" w:rsidRDefault="0029348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Duo </w:t>
      </w:r>
      <w:r w:rsidR="00BA2DC5" w:rsidRPr="00075EDB">
        <w:rPr>
          <w:rFonts w:ascii="Arial" w:hAnsi="Arial" w:cs="Arial"/>
          <w:color w:val="000000"/>
        </w:rPr>
        <w:t>in Mib</w:t>
      </w:r>
      <w:r w:rsidR="00BC5B83" w:rsidRPr="00075EDB">
        <w:rPr>
          <w:rFonts w:ascii="Arial" w:hAnsi="Arial" w:cs="Arial"/>
          <w:color w:val="000000"/>
        </w:rPr>
        <w:t>,</w:t>
      </w:r>
      <w:r w:rsidR="00D93961" w:rsidRPr="00075EDB">
        <w:rPr>
          <w:rFonts w:ascii="Arial" w:hAnsi="Arial" w:cs="Arial"/>
          <w:color w:val="000000"/>
        </w:rPr>
        <w:t xml:space="preserve"> </w:t>
      </w:r>
      <w:r w:rsidR="00C863F6" w:rsidRPr="00075EDB">
        <w:rPr>
          <w:rFonts w:ascii="Arial" w:hAnsi="Arial" w:cs="Arial"/>
          <w:color w:val="000000"/>
        </w:rPr>
        <w:t xml:space="preserve">op. 15, </w:t>
      </w:r>
      <w:r w:rsidRPr="00075EDB">
        <w:rPr>
          <w:rFonts w:ascii="Arial" w:hAnsi="Arial" w:cs="Arial"/>
          <w:color w:val="000000"/>
        </w:rPr>
        <w:t>per clarinetto e pf</w:t>
      </w:r>
      <w:r w:rsidR="00C863F6" w:rsidRPr="00075EDB">
        <w:rPr>
          <w:rFonts w:ascii="Arial" w:hAnsi="Arial" w:cs="Arial"/>
          <w:color w:val="000000"/>
        </w:rPr>
        <w:t>.</w:t>
      </w:r>
      <w:r w:rsidR="00D93961" w:rsidRPr="00075EDB">
        <w:rPr>
          <w:rFonts w:ascii="Arial" w:hAnsi="Arial" w:cs="Arial"/>
          <w:color w:val="000000"/>
        </w:rPr>
        <w:t xml:space="preserve"> </w:t>
      </w:r>
      <w:r w:rsidR="00D34FF3" w:rsidRPr="00075EDB">
        <w:rPr>
          <w:rFonts w:ascii="Arial" w:hAnsi="Arial" w:cs="Arial"/>
          <w:color w:val="000000"/>
          <w:lang w:val="en-US"/>
        </w:rPr>
        <w:t>(1</w:t>
      </w:r>
      <w:r w:rsidR="0047036A" w:rsidRPr="00075EDB">
        <w:rPr>
          <w:rFonts w:ascii="Arial" w:hAnsi="Arial" w:cs="Arial"/>
          <w:color w:val="000000"/>
          <w:lang w:val="en-US"/>
        </w:rPr>
        <w:t>8</w:t>
      </w:r>
      <w:r w:rsidR="00D34FF3" w:rsidRPr="00075EDB">
        <w:rPr>
          <w:rFonts w:ascii="Arial" w:hAnsi="Arial" w:cs="Arial"/>
          <w:color w:val="000000"/>
          <w:lang w:val="en-US"/>
        </w:rPr>
        <w:t>34</w:t>
      </w:r>
      <w:r w:rsidR="00156652" w:rsidRPr="00075EDB">
        <w:rPr>
          <w:rFonts w:ascii="Arial" w:hAnsi="Arial" w:cs="Arial"/>
          <w:color w:val="000000"/>
          <w:lang w:val="en-US"/>
        </w:rPr>
        <w:t>, 11’</w:t>
      </w:r>
      <w:r w:rsidR="00251F60" w:rsidRPr="00075EDB">
        <w:rPr>
          <w:rFonts w:ascii="Arial" w:hAnsi="Arial" w:cs="Arial"/>
          <w:color w:val="000000"/>
          <w:lang w:val="en-US"/>
        </w:rPr>
        <w:t>10</w:t>
      </w:r>
      <w:r w:rsidR="00D34FF3" w:rsidRPr="00075EDB">
        <w:rPr>
          <w:rFonts w:ascii="Arial" w:hAnsi="Arial" w:cs="Arial"/>
          <w:color w:val="000000"/>
          <w:lang w:val="en-US"/>
        </w:rPr>
        <w:t>)</w:t>
      </w:r>
      <w:r w:rsidR="00156652" w:rsidRPr="00075EDB">
        <w:rPr>
          <w:rFonts w:ascii="Arial" w:hAnsi="Arial" w:cs="Arial"/>
          <w:color w:val="000000"/>
          <w:lang w:val="en-US"/>
        </w:rPr>
        <w:t>.</w:t>
      </w:r>
    </w:p>
    <w:p w:rsidR="002B2AB2" w:rsidRPr="00075EDB" w:rsidRDefault="002B2AB2" w:rsidP="00327F1F">
      <w:pPr>
        <w:tabs>
          <w:tab w:val="left" w:pos="0"/>
          <w:tab w:val="left" w:pos="4536"/>
          <w:tab w:val="left" w:pos="10348"/>
        </w:tabs>
        <w:spacing w:before="120" w:line="276" w:lineRule="auto"/>
        <w:ind w:right="-1"/>
        <w:rPr>
          <w:rFonts w:ascii="Arial" w:hAnsi="Arial" w:cs="Arial"/>
          <w:color w:val="000000"/>
          <w:lang w:val="en-US"/>
        </w:rPr>
      </w:pPr>
    </w:p>
    <w:p w:rsidR="00674D2A" w:rsidRPr="002A78B5" w:rsidRDefault="00674D2A" w:rsidP="00327F1F">
      <w:pPr>
        <w:tabs>
          <w:tab w:val="left" w:pos="0"/>
          <w:tab w:val="left" w:pos="4536"/>
          <w:tab w:val="left" w:pos="10348"/>
        </w:tabs>
        <w:spacing w:before="120" w:line="276" w:lineRule="auto"/>
        <w:ind w:right="-1"/>
        <w:rPr>
          <w:rFonts w:ascii="Arial" w:hAnsi="Arial" w:cs="Arial"/>
          <w:color w:val="333399"/>
          <w:u w:val="single"/>
          <w:lang w:val="en-US"/>
        </w:rPr>
      </w:pPr>
      <w:r w:rsidRPr="002A78B5">
        <w:rPr>
          <w:rFonts w:ascii="Arial" w:hAnsi="Arial" w:cs="Arial"/>
          <w:color w:val="333399"/>
          <w:u w:val="single"/>
          <w:lang w:val="en-US"/>
        </w:rPr>
        <w:t>BURKHARD  Willy</w:t>
      </w:r>
      <w:r w:rsidRPr="002A78B5">
        <w:rPr>
          <w:rFonts w:ascii="Arial" w:hAnsi="Arial" w:cs="Arial"/>
          <w:color w:val="333399"/>
          <w:u w:val="single"/>
          <w:lang w:val="en-US"/>
        </w:rPr>
        <w:tab/>
        <w:t>Biel, 17.4.1900 - Zurigo, 18.6.1955</w:t>
      </w:r>
    </w:p>
    <w:p w:rsidR="00674D2A" w:rsidRPr="002A78B5" w:rsidRDefault="00674D2A"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Compositore allievo di Karg-Elert e di Courvoisier. Insegnante nei Conservatori di Berna e Zurigo.</w:t>
      </w:r>
    </w:p>
    <w:p w:rsidR="008448C5" w:rsidRPr="00075EDB" w:rsidRDefault="00674D2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Serenata per fl. e </w:t>
      </w:r>
      <w:r w:rsidR="003D2F6A" w:rsidRPr="00075EDB">
        <w:rPr>
          <w:rFonts w:ascii="Arial" w:hAnsi="Arial" w:cs="Arial"/>
          <w:color w:val="000000"/>
        </w:rPr>
        <w:t>clarinetto</w:t>
      </w:r>
      <w:r w:rsidRPr="00075EDB">
        <w:rPr>
          <w:rFonts w:ascii="Arial" w:hAnsi="Arial" w:cs="Arial"/>
          <w:color w:val="000000"/>
        </w:rPr>
        <w:t xml:space="preserve"> op 92 (1953).</w:t>
      </w:r>
    </w:p>
    <w:p w:rsidR="008579DF" w:rsidRPr="00075EDB" w:rsidRDefault="008579DF" w:rsidP="00327F1F">
      <w:pPr>
        <w:tabs>
          <w:tab w:val="left" w:pos="0"/>
          <w:tab w:val="left" w:pos="4536"/>
          <w:tab w:val="left" w:pos="10348"/>
        </w:tabs>
        <w:spacing w:before="120" w:line="276" w:lineRule="auto"/>
        <w:ind w:right="-1"/>
        <w:rPr>
          <w:rFonts w:ascii="Arial" w:hAnsi="Arial" w:cs="Arial"/>
          <w:color w:val="000000"/>
        </w:rPr>
      </w:pPr>
    </w:p>
    <w:p w:rsidR="00941136" w:rsidRPr="002A78B5" w:rsidRDefault="00941136"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BURRELL  Diana</w:t>
      </w:r>
      <w:r w:rsidRPr="002A78B5">
        <w:rPr>
          <w:rFonts w:ascii="Arial" w:hAnsi="Arial" w:cs="Arial"/>
          <w:color w:val="333399"/>
          <w:u w:val="single"/>
        </w:rPr>
        <w:tab/>
        <w:t xml:space="preserve">Norwich, </w:t>
      </w:r>
      <w:r w:rsidR="00B657F8" w:rsidRPr="002A78B5">
        <w:rPr>
          <w:rFonts w:ascii="Arial" w:hAnsi="Arial" w:cs="Arial"/>
          <w:color w:val="333399"/>
          <w:u w:val="single"/>
        </w:rPr>
        <w:t>25.10.</w:t>
      </w:r>
      <w:r w:rsidRPr="002A78B5">
        <w:rPr>
          <w:rFonts w:ascii="Arial" w:hAnsi="Arial" w:cs="Arial"/>
          <w:color w:val="333399"/>
          <w:u w:val="single"/>
        </w:rPr>
        <w:t>1948</w:t>
      </w:r>
    </w:p>
    <w:p w:rsidR="00B657F8" w:rsidRPr="002A78B5" w:rsidRDefault="00B657F8"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bCs/>
          <w:color w:val="333399"/>
          <w:sz w:val="20"/>
          <w:szCs w:val="20"/>
        </w:rPr>
        <w:t xml:space="preserve">Compositrice e violista inglese, studi alla Norwich High School for Girls ed all’Università di Cambridge. </w:t>
      </w:r>
      <w:r w:rsidR="005D7702" w:rsidRPr="002A78B5">
        <w:rPr>
          <w:rFonts w:ascii="Arial" w:hAnsi="Arial" w:cs="Arial"/>
          <w:bCs/>
          <w:color w:val="333399"/>
          <w:sz w:val="20"/>
          <w:szCs w:val="20"/>
        </w:rPr>
        <w:t xml:space="preserve">     </w:t>
      </w:r>
      <w:r w:rsidRPr="002A78B5">
        <w:rPr>
          <w:rFonts w:ascii="Arial" w:hAnsi="Arial" w:cs="Arial"/>
          <w:color w:val="333399"/>
          <w:sz w:val="20"/>
          <w:szCs w:val="20"/>
        </w:rPr>
        <w:t>Compositrice e Insegnante alla Guildhall School di Londra e Direttore artistico dello Spitafields Festival di Londra.</w:t>
      </w:r>
    </w:p>
    <w:p w:rsidR="00941136" w:rsidRPr="001C5644" w:rsidRDefault="0094113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Bright Herald of the Morning, clarinetto e pf. </w:t>
      </w:r>
      <w:r w:rsidRPr="001C5644">
        <w:rPr>
          <w:rFonts w:ascii="Arial" w:hAnsi="Arial" w:cs="Arial"/>
        </w:rPr>
        <w:t xml:space="preserve">(1992, 10’).   </w:t>
      </w:r>
    </w:p>
    <w:p w:rsidR="008579DF" w:rsidRPr="00075EDB" w:rsidRDefault="00941136" w:rsidP="00327F1F">
      <w:pPr>
        <w:tabs>
          <w:tab w:val="left" w:pos="0"/>
          <w:tab w:val="left" w:pos="4536"/>
          <w:tab w:val="left" w:pos="10348"/>
        </w:tabs>
        <w:spacing w:before="120" w:line="276" w:lineRule="auto"/>
        <w:ind w:right="-1"/>
        <w:rPr>
          <w:rFonts w:ascii="Arial" w:hAnsi="Arial" w:cs="Arial"/>
        </w:rPr>
      </w:pPr>
      <w:r w:rsidRPr="001C5644">
        <w:rPr>
          <w:rFonts w:ascii="Arial" w:hAnsi="Arial" w:cs="Arial"/>
        </w:rPr>
        <w:t>Untitl</w:t>
      </w:r>
      <w:r w:rsidR="00653ADE" w:rsidRPr="001C5644">
        <w:rPr>
          <w:rFonts w:ascii="Arial" w:hAnsi="Arial" w:cs="Arial"/>
        </w:rPr>
        <w:t xml:space="preserve">e </w:t>
      </w:r>
      <w:r w:rsidRPr="001C5644">
        <w:rPr>
          <w:rFonts w:ascii="Arial" w:hAnsi="Arial" w:cs="Arial"/>
        </w:rPr>
        <w:t xml:space="preserve">Composition, </w:t>
      </w:r>
      <w:r w:rsidR="009F4E5C" w:rsidRPr="00075EDB">
        <w:rPr>
          <w:rFonts w:ascii="Arial" w:hAnsi="Arial" w:cs="Arial"/>
          <w:color w:val="000000"/>
        </w:rPr>
        <w:t>clarinetto</w:t>
      </w:r>
      <w:r w:rsidR="009F4E5C">
        <w:rPr>
          <w:rFonts w:ascii="Arial" w:hAnsi="Arial" w:cs="Arial"/>
          <w:color w:val="000000"/>
        </w:rPr>
        <w:t>,</w:t>
      </w:r>
      <w:r w:rsidR="009F4E5C" w:rsidRPr="001C5644">
        <w:rPr>
          <w:rFonts w:ascii="Arial" w:hAnsi="Arial" w:cs="Arial"/>
        </w:rPr>
        <w:t xml:space="preserve"> </w:t>
      </w:r>
      <w:r w:rsidRPr="001C5644">
        <w:rPr>
          <w:rFonts w:ascii="Arial" w:hAnsi="Arial" w:cs="Arial"/>
        </w:rPr>
        <w:t xml:space="preserve">vcl. pf. </w:t>
      </w:r>
      <w:r w:rsidRPr="00075EDB">
        <w:rPr>
          <w:rFonts w:ascii="Arial" w:hAnsi="Arial" w:cs="Arial"/>
        </w:rPr>
        <w:t>(1988, 8’).   Concerto, clarinetto e orch. (1996, 20’).</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6D55DA" w:rsidRPr="002A78B5" w:rsidRDefault="006D55DA"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lastRenderedPageBreak/>
        <w:t>BUSCH  Adolf</w:t>
      </w:r>
      <w:r w:rsidRPr="002A78B5">
        <w:rPr>
          <w:rFonts w:ascii="Arial" w:hAnsi="Arial" w:cs="Arial"/>
          <w:color w:val="333399"/>
          <w:u w:val="single"/>
        </w:rPr>
        <w:tab/>
        <w:t>Siegen, 8.8.1891 - Guilford, 9.5.1952.</w:t>
      </w:r>
    </w:p>
    <w:p w:rsidR="006D55DA" w:rsidRPr="002A78B5" w:rsidRDefault="006D55D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Violinista e compositore, allievo di Hess </w:t>
      </w:r>
      <w:r w:rsidR="00653ADE" w:rsidRPr="002A78B5">
        <w:rPr>
          <w:rFonts w:ascii="Arial" w:hAnsi="Arial" w:cs="Arial"/>
          <w:color w:val="333399"/>
          <w:sz w:val="20"/>
          <w:szCs w:val="20"/>
        </w:rPr>
        <w:t xml:space="preserve">e </w:t>
      </w:r>
      <w:r w:rsidRPr="002A78B5">
        <w:rPr>
          <w:rFonts w:ascii="Arial" w:hAnsi="Arial" w:cs="Arial"/>
          <w:color w:val="333399"/>
          <w:sz w:val="20"/>
          <w:szCs w:val="20"/>
        </w:rPr>
        <w:t xml:space="preserve">Eldering. </w:t>
      </w:r>
      <w:r w:rsidR="00293489" w:rsidRPr="002A78B5">
        <w:rPr>
          <w:rFonts w:ascii="Arial" w:hAnsi="Arial" w:cs="Arial"/>
          <w:color w:val="333399"/>
          <w:sz w:val="20"/>
          <w:szCs w:val="20"/>
        </w:rPr>
        <w:t xml:space="preserve">Insegnante a Berlino, concertista in Europa e Stati Uniti </w:t>
      </w:r>
      <w:r w:rsidR="00A40114" w:rsidRPr="002A78B5">
        <w:rPr>
          <w:rFonts w:ascii="Arial" w:hAnsi="Arial" w:cs="Arial"/>
          <w:color w:val="333399"/>
          <w:sz w:val="20"/>
          <w:szCs w:val="20"/>
        </w:rPr>
        <w:t xml:space="preserve">    </w:t>
      </w:r>
      <w:r w:rsidR="00912CD7" w:rsidRPr="002A78B5">
        <w:rPr>
          <w:rFonts w:ascii="Arial" w:hAnsi="Arial" w:cs="Arial"/>
          <w:color w:val="333399"/>
          <w:sz w:val="20"/>
          <w:szCs w:val="20"/>
        </w:rPr>
        <w:t xml:space="preserve">   </w:t>
      </w:r>
      <w:r w:rsidR="005D7702" w:rsidRPr="002A78B5">
        <w:rPr>
          <w:rFonts w:ascii="Arial" w:hAnsi="Arial" w:cs="Arial"/>
          <w:color w:val="333399"/>
          <w:sz w:val="20"/>
          <w:szCs w:val="20"/>
        </w:rPr>
        <w:t xml:space="preserve">     </w:t>
      </w:r>
      <w:r w:rsidR="00293489" w:rsidRPr="002A78B5">
        <w:rPr>
          <w:rFonts w:ascii="Arial" w:hAnsi="Arial" w:cs="Arial"/>
          <w:color w:val="333399"/>
          <w:sz w:val="20"/>
          <w:szCs w:val="20"/>
        </w:rPr>
        <w:t>con il suo quartetto e in Duo, con Serkin.</w:t>
      </w:r>
      <w:r w:rsidR="005D7702" w:rsidRPr="002A78B5">
        <w:rPr>
          <w:rFonts w:ascii="Arial" w:hAnsi="Arial" w:cs="Arial"/>
          <w:color w:val="333399"/>
          <w:sz w:val="20"/>
          <w:szCs w:val="20"/>
        </w:rPr>
        <w:t xml:space="preserve"> Si </w:t>
      </w:r>
      <w:r w:rsidRPr="002A78B5">
        <w:rPr>
          <w:rFonts w:ascii="Arial" w:hAnsi="Arial" w:cs="Arial"/>
          <w:color w:val="333399"/>
          <w:sz w:val="20"/>
          <w:szCs w:val="20"/>
        </w:rPr>
        <w:t>trasferì a New York dove, tra i tanti allievi</w:t>
      </w:r>
      <w:r w:rsidR="005D7702" w:rsidRPr="002A78B5">
        <w:rPr>
          <w:rFonts w:ascii="Arial" w:hAnsi="Arial" w:cs="Arial"/>
          <w:color w:val="333399"/>
          <w:sz w:val="20"/>
          <w:szCs w:val="20"/>
        </w:rPr>
        <w:t xml:space="preserve">: </w:t>
      </w:r>
      <w:r w:rsidRPr="002A78B5">
        <w:rPr>
          <w:rFonts w:ascii="Arial" w:hAnsi="Arial" w:cs="Arial"/>
          <w:color w:val="333399"/>
          <w:sz w:val="20"/>
          <w:szCs w:val="20"/>
        </w:rPr>
        <w:t>Y. Menuhin.</w:t>
      </w:r>
    </w:p>
    <w:p w:rsidR="00674D2A" w:rsidRPr="00075EDB" w:rsidRDefault="006D55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Introduzione, tema, variazioni e rondò per vl</w:t>
      </w:r>
      <w:r w:rsidR="005D7702" w:rsidRPr="00075EDB">
        <w:rPr>
          <w:rFonts w:ascii="Arial" w:hAnsi="Arial" w:cs="Arial"/>
          <w:color w:val="000000"/>
        </w:rPr>
        <w:t>.</w:t>
      </w:r>
      <w:r w:rsidRPr="00075EDB">
        <w:rPr>
          <w:rFonts w:ascii="Arial" w:hAnsi="Arial" w:cs="Arial"/>
          <w:color w:val="000000"/>
        </w:rPr>
        <w:t xml:space="preserve"> e </w:t>
      </w:r>
      <w:r w:rsidR="003D2F6A" w:rsidRPr="00075EDB">
        <w:rPr>
          <w:rFonts w:ascii="Arial" w:hAnsi="Arial" w:cs="Arial"/>
          <w:color w:val="000000"/>
        </w:rPr>
        <w:t>clarinetto</w:t>
      </w:r>
      <w:r w:rsidRPr="00075EDB">
        <w:rPr>
          <w:rFonts w:ascii="Arial" w:hAnsi="Arial" w:cs="Arial"/>
          <w:color w:val="000000"/>
        </w:rPr>
        <w:t xml:space="preserve"> op 26,2.   </w:t>
      </w:r>
    </w:p>
    <w:p w:rsidR="006D55DA" w:rsidRPr="00075EDB" w:rsidRDefault="006D55D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Suite per </w:t>
      </w:r>
      <w:r w:rsidR="003D2F6A" w:rsidRPr="00075EDB">
        <w:rPr>
          <w:rFonts w:ascii="Arial" w:hAnsi="Arial" w:cs="Arial"/>
          <w:color w:val="000000"/>
        </w:rPr>
        <w:t>clarinetto</w:t>
      </w:r>
      <w:r w:rsidRPr="00075EDB">
        <w:rPr>
          <w:rFonts w:ascii="Arial" w:hAnsi="Arial" w:cs="Arial"/>
          <w:color w:val="000000"/>
        </w:rPr>
        <w:t xml:space="preserve"> basso solo, op 37a.</w:t>
      </w:r>
      <w:r w:rsidR="00CF241E" w:rsidRPr="00075EDB">
        <w:rPr>
          <w:rFonts w:ascii="Arial" w:hAnsi="Arial" w:cs="Arial"/>
          <w:color w:val="000000"/>
        </w:rPr>
        <w:t xml:space="preserve">   2 Duetti per violino e clarinetto.</w:t>
      </w:r>
    </w:p>
    <w:p w:rsidR="008579DF" w:rsidRPr="00075EDB" w:rsidRDefault="008579DF" w:rsidP="00327F1F">
      <w:pPr>
        <w:tabs>
          <w:tab w:val="left" w:pos="0"/>
          <w:tab w:val="left" w:pos="4536"/>
          <w:tab w:val="left" w:pos="10348"/>
        </w:tabs>
        <w:spacing w:before="120" w:line="276" w:lineRule="auto"/>
        <w:ind w:right="-1"/>
        <w:rPr>
          <w:rFonts w:ascii="Arial" w:hAnsi="Arial" w:cs="Arial"/>
          <w:color w:val="000000"/>
        </w:rPr>
      </w:pPr>
    </w:p>
    <w:p w:rsidR="00210CE3" w:rsidRPr="002A78B5" w:rsidRDefault="00210CE3"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BUSCH  Geoffrey</w:t>
      </w:r>
      <w:r w:rsidRPr="002A78B5">
        <w:rPr>
          <w:rFonts w:ascii="Arial" w:hAnsi="Arial" w:cs="Arial"/>
          <w:color w:val="333399"/>
          <w:u w:val="single"/>
        </w:rPr>
        <w:tab/>
        <w:t>Londra, 23.3.1920 - 1998.</w:t>
      </w:r>
    </w:p>
    <w:p w:rsidR="00210CE3" w:rsidRPr="002A78B5" w:rsidRDefault="00210CE3"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 inglese. Organista nella Chiesa di S. Luca a Londra e insegnante ad Oxford.</w:t>
      </w:r>
    </w:p>
    <w:p w:rsidR="00210CE3" w:rsidRPr="00075EDB" w:rsidRDefault="00210CE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Tributes, 5 pezzi per clarinetto e pf. (1986).   Rhapsody per clarinetto e archi (1940, 9’).</w:t>
      </w:r>
    </w:p>
    <w:p w:rsidR="008579DF" w:rsidRPr="00075EDB" w:rsidRDefault="008579DF" w:rsidP="00327F1F">
      <w:pPr>
        <w:tabs>
          <w:tab w:val="left" w:pos="0"/>
          <w:tab w:val="left" w:pos="4536"/>
          <w:tab w:val="left" w:pos="10348"/>
        </w:tabs>
        <w:spacing w:before="120" w:line="276" w:lineRule="auto"/>
        <w:ind w:right="-1"/>
        <w:rPr>
          <w:rFonts w:ascii="Arial" w:hAnsi="Arial" w:cs="Arial"/>
          <w:color w:val="000000"/>
        </w:rPr>
      </w:pPr>
    </w:p>
    <w:p w:rsidR="007727AD" w:rsidRPr="002A78B5" w:rsidRDefault="007727AD" w:rsidP="00327F1F">
      <w:pPr>
        <w:tabs>
          <w:tab w:val="left" w:pos="0"/>
          <w:tab w:val="left" w:pos="4536"/>
          <w:tab w:val="left" w:pos="10348"/>
        </w:tabs>
        <w:spacing w:before="120" w:line="276" w:lineRule="auto"/>
        <w:ind w:right="-1"/>
        <w:rPr>
          <w:rFonts w:ascii="Arial" w:hAnsi="Arial" w:cs="Arial"/>
          <w:color w:val="333399"/>
          <w:u w:val="single"/>
          <w:lang w:val="en-US"/>
        </w:rPr>
      </w:pPr>
      <w:r w:rsidRPr="002A78B5">
        <w:rPr>
          <w:rFonts w:ascii="Arial" w:hAnsi="Arial" w:cs="Arial"/>
          <w:color w:val="333399"/>
          <w:u w:val="single"/>
          <w:lang w:val="en-US"/>
        </w:rPr>
        <w:t>BUSH  Alan Dudley</w:t>
      </w:r>
      <w:r w:rsidRPr="002A78B5">
        <w:rPr>
          <w:rFonts w:ascii="Arial" w:hAnsi="Arial" w:cs="Arial"/>
          <w:color w:val="333399"/>
          <w:u w:val="single"/>
          <w:lang w:val="en-US"/>
        </w:rPr>
        <w:tab/>
        <w:t>Londra, 22.12.1900</w:t>
      </w:r>
      <w:r w:rsidR="009E2A26" w:rsidRPr="002A78B5">
        <w:rPr>
          <w:rFonts w:ascii="Arial" w:hAnsi="Arial" w:cs="Arial"/>
          <w:color w:val="333399"/>
          <w:u w:val="single"/>
          <w:lang w:val="en-US"/>
        </w:rPr>
        <w:t xml:space="preserve">-Watford, </w:t>
      </w:r>
      <w:r w:rsidR="00D877D7" w:rsidRPr="002A78B5">
        <w:rPr>
          <w:rFonts w:ascii="Arial" w:hAnsi="Arial" w:cs="Arial"/>
          <w:color w:val="333399"/>
          <w:u w:val="single"/>
          <w:lang w:val="en-US"/>
        </w:rPr>
        <w:t>31.10.1995.</w:t>
      </w:r>
    </w:p>
    <w:p w:rsidR="00F23112" w:rsidRPr="002A78B5" w:rsidRDefault="00F2311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Pianista, musicologo, filosofo, direttore d’orchestra e compositore inglese, studi alla Royal Academy of Music </w:t>
      </w:r>
      <w:r w:rsidR="00C91DA9">
        <w:rPr>
          <w:rFonts w:ascii="Arial" w:hAnsi="Arial" w:cs="Arial"/>
          <w:color w:val="333399"/>
          <w:sz w:val="20"/>
          <w:szCs w:val="20"/>
        </w:rPr>
        <w:t xml:space="preserve">          </w:t>
      </w:r>
      <w:r w:rsidRPr="002A78B5">
        <w:rPr>
          <w:rFonts w:ascii="Arial" w:hAnsi="Arial" w:cs="Arial"/>
          <w:color w:val="333399"/>
          <w:sz w:val="20"/>
          <w:szCs w:val="20"/>
        </w:rPr>
        <w:t xml:space="preserve">con Stegall, Corder e Matthay. Allievo privato di Schnabel, Lander, Moieswitsch e di Ireland dal 1922 al 1927. </w:t>
      </w:r>
      <w:r w:rsidR="005D7702" w:rsidRPr="002A78B5">
        <w:rPr>
          <w:rFonts w:ascii="Arial" w:hAnsi="Arial" w:cs="Arial"/>
          <w:color w:val="333399"/>
          <w:sz w:val="20"/>
          <w:szCs w:val="20"/>
        </w:rPr>
        <w:t xml:space="preserve">   </w:t>
      </w:r>
      <w:r w:rsidRPr="002A78B5">
        <w:rPr>
          <w:rFonts w:ascii="Arial" w:hAnsi="Arial" w:cs="Arial"/>
          <w:color w:val="333399"/>
          <w:sz w:val="20"/>
          <w:szCs w:val="20"/>
        </w:rPr>
        <w:t>Insegnante di composizione alla Royal Academy dal 1925 al 1978.</w:t>
      </w:r>
    </w:p>
    <w:p w:rsidR="007727AD" w:rsidRPr="00075EDB" w:rsidRDefault="007727A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5 pezzi per clarinetto, cor. vl. vla e vcl. op. 6 (1925).</w:t>
      </w:r>
    </w:p>
    <w:p w:rsidR="007008E1" w:rsidRPr="00075EDB" w:rsidRDefault="007008E1"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Song duet and Introduction and Dance, op. 78a, clarinetto, vcl. pf. (1974). </w:t>
      </w:r>
    </w:p>
    <w:p w:rsidR="00210CE3" w:rsidRPr="00075EDB" w:rsidRDefault="00210CE3"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Voices from four continents, op. 91, cl</w:t>
      </w:r>
      <w:r w:rsidR="00997B46" w:rsidRPr="00075EDB">
        <w:rPr>
          <w:rFonts w:ascii="Arial" w:hAnsi="Arial" w:cs="Arial"/>
          <w:color w:val="000000"/>
          <w:lang w:val="en-US"/>
        </w:rPr>
        <w:t>arinetto,</w:t>
      </w:r>
      <w:r w:rsidRPr="00075EDB">
        <w:rPr>
          <w:rFonts w:ascii="Arial" w:hAnsi="Arial" w:cs="Arial"/>
          <w:color w:val="000000"/>
          <w:lang w:val="en-US"/>
        </w:rPr>
        <w:t xml:space="preserve"> vcl. pf. (1980, </w:t>
      </w:r>
      <w:r w:rsidR="00997B46" w:rsidRPr="00075EDB">
        <w:rPr>
          <w:rFonts w:ascii="Arial" w:hAnsi="Arial" w:cs="Arial"/>
          <w:color w:val="000000"/>
          <w:lang w:val="en-US"/>
        </w:rPr>
        <w:t>5</w:t>
      </w:r>
      <w:r w:rsidRPr="00075EDB">
        <w:rPr>
          <w:rFonts w:ascii="Arial" w:hAnsi="Arial" w:cs="Arial"/>
          <w:color w:val="000000"/>
          <w:lang w:val="en-US"/>
        </w:rPr>
        <w:t>’</w:t>
      </w:r>
      <w:r w:rsidR="00997B46" w:rsidRPr="00075EDB">
        <w:rPr>
          <w:rFonts w:ascii="Arial" w:hAnsi="Arial" w:cs="Arial"/>
          <w:color w:val="000000"/>
          <w:lang w:val="en-US"/>
        </w:rPr>
        <w:t>50</w:t>
      </w:r>
      <w:r w:rsidRPr="00075EDB">
        <w:rPr>
          <w:rFonts w:ascii="Arial" w:hAnsi="Arial" w:cs="Arial"/>
          <w:color w:val="000000"/>
          <w:lang w:val="en-US"/>
        </w:rPr>
        <w:t>).</w:t>
      </w:r>
    </w:p>
    <w:p w:rsidR="00E34A1A" w:rsidRPr="00075EDB" w:rsidRDefault="00E34A1A"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Summer Fields and Hedgerows, </w:t>
      </w:r>
      <w:r w:rsidR="009E2A26" w:rsidRPr="00075EDB">
        <w:rPr>
          <w:rFonts w:ascii="Arial" w:hAnsi="Arial" w:cs="Arial"/>
          <w:color w:val="000000"/>
          <w:lang w:val="en-US"/>
        </w:rPr>
        <w:t xml:space="preserve">2 impressioni per clarinetto e pf. </w:t>
      </w:r>
      <w:r w:rsidRPr="00075EDB">
        <w:rPr>
          <w:rFonts w:ascii="Arial" w:hAnsi="Arial" w:cs="Arial"/>
          <w:color w:val="000000"/>
          <w:lang w:val="en-US"/>
        </w:rPr>
        <w:t>op. 100 (1984).</w:t>
      </w:r>
    </w:p>
    <w:p w:rsidR="008579DF" w:rsidRPr="00075EDB" w:rsidRDefault="0041522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Rapsodia per clarinetto e archi (1940, 9’).</w:t>
      </w:r>
    </w:p>
    <w:p w:rsidR="008579DF" w:rsidRPr="00075EDB" w:rsidRDefault="008579DF" w:rsidP="00327F1F">
      <w:pPr>
        <w:tabs>
          <w:tab w:val="left" w:pos="0"/>
          <w:tab w:val="left" w:pos="4536"/>
          <w:tab w:val="left" w:pos="10348"/>
        </w:tabs>
        <w:spacing w:before="120" w:line="276" w:lineRule="auto"/>
        <w:ind w:right="-1"/>
        <w:rPr>
          <w:rFonts w:ascii="Arial" w:hAnsi="Arial" w:cs="Arial"/>
          <w:color w:val="000000"/>
        </w:rPr>
      </w:pPr>
    </w:p>
    <w:p w:rsidR="00DF36B2" w:rsidRPr="002A78B5" w:rsidRDefault="00DF36B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BUSONI  Ferdinando</w:t>
      </w:r>
      <w:r w:rsidRPr="002A78B5">
        <w:rPr>
          <w:rFonts w:ascii="Arial" w:hAnsi="Arial" w:cs="Arial"/>
          <w:color w:val="333399"/>
          <w:u w:val="single"/>
        </w:rPr>
        <w:tab/>
        <w:t>Empoli, 1834-1909.</w:t>
      </w:r>
    </w:p>
    <w:p w:rsidR="00DF36B2" w:rsidRPr="002A78B5" w:rsidRDefault="00DF36B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Padre del celebre Ferruccio, </w:t>
      </w:r>
      <w:r w:rsidR="003711BE" w:rsidRPr="002A78B5">
        <w:rPr>
          <w:rFonts w:ascii="Arial" w:hAnsi="Arial" w:cs="Arial"/>
          <w:color w:val="333399"/>
          <w:sz w:val="20"/>
          <w:szCs w:val="20"/>
        </w:rPr>
        <w:t xml:space="preserve">fu </w:t>
      </w:r>
      <w:r w:rsidRPr="002A78B5">
        <w:rPr>
          <w:rFonts w:ascii="Arial" w:hAnsi="Arial" w:cs="Arial"/>
          <w:b/>
          <w:color w:val="333399"/>
          <w:sz w:val="20"/>
          <w:szCs w:val="20"/>
        </w:rPr>
        <w:t>clarinettista</w:t>
      </w:r>
      <w:r w:rsidRPr="002A78B5">
        <w:rPr>
          <w:rFonts w:ascii="Arial" w:hAnsi="Arial" w:cs="Arial"/>
          <w:color w:val="333399"/>
          <w:sz w:val="20"/>
          <w:szCs w:val="20"/>
        </w:rPr>
        <w:t xml:space="preserve"> estroverso, forse poco erudito ma attento </w:t>
      </w:r>
      <w:r w:rsidR="003711BE" w:rsidRPr="002A78B5">
        <w:rPr>
          <w:rFonts w:ascii="Arial" w:hAnsi="Arial" w:cs="Arial"/>
          <w:color w:val="333399"/>
          <w:sz w:val="20"/>
          <w:szCs w:val="20"/>
        </w:rPr>
        <w:t>nell’educare i</w:t>
      </w:r>
      <w:r w:rsidRPr="002A78B5">
        <w:rPr>
          <w:rFonts w:ascii="Arial" w:hAnsi="Arial" w:cs="Arial"/>
          <w:color w:val="333399"/>
          <w:sz w:val="20"/>
          <w:szCs w:val="20"/>
        </w:rPr>
        <w:t xml:space="preserve">l </w:t>
      </w:r>
      <w:r w:rsidR="003711BE" w:rsidRPr="002A78B5">
        <w:rPr>
          <w:rFonts w:ascii="Arial" w:hAnsi="Arial" w:cs="Arial"/>
          <w:color w:val="333399"/>
          <w:sz w:val="20"/>
          <w:szCs w:val="20"/>
        </w:rPr>
        <w:t>geniale</w:t>
      </w:r>
      <w:r w:rsidRPr="002A78B5">
        <w:rPr>
          <w:rFonts w:ascii="Arial" w:hAnsi="Arial" w:cs="Arial"/>
          <w:color w:val="333399"/>
          <w:sz w:val="20"/>
          <w:szCs w:val="20"/>
        </w:rPr>
        <w:t xml:space="preserve"> figlio. Nonostante il suo continuo girovagare per l’Italia</w:t>
      </w:r>
      <w:r w:rsidR="003711BE" w:rsidRPr="002A78B5">
        <w:rPr>
          <w:rFonts w:ascii="Arial" w:hAnsi="Arial" w:cs="Arial"/>
          <w:color w:val="333399"/>
          <w:sz w:val="20"/>
          <w:szCs w:val="20"/>
        </w:rPr>
        <w:t xml:space="preserve">, con il suo clarinetto, </w:t>
      </w:r>
      <w:r w:rsidRPr="002A78B5">
        <w:rPr>
          <w:rFonts w:ascii="Arial" w:hAnsi="Arial" w:cs="Arial"/>
          <w:color w:val="333399"/>
          <w:sz w:val="20"/>
          <w:szCs w:val="20"/>
        </w:rPr>
        <w:t xml:space="preserve">trovò il tempo </w:t>
      </w:r>
      <w:r w:rsidR="00A931C6" w:rsidRPr="002A78B5">
        <w:rPr>
          <w:rFonts w:ascii="Arial" w:hAnsi="Arial" w:cs="Arial"/>
          <w:color w:val="333399"/>
          <w:sz w:val="20"/>
          <w:szCs w:val="20"/>
        </w:rPr>
        <w:t>di</w:t>
      </w:r>
      <w:r w:rsidRPr="002A78B5">
        <w:rPr>
          <w:rFonts w:ascii="Arial" w:hAnsi="Arial" w:cs="Arial"/>
          <w:color w:val="333399"/>
          <w:sz w:val="20"/>
          <w:szCs w:val="20"/>
        </w:rPr>
        <w:t xml:space="preserve"> dare musicalmente al figlio</w:t>
      </w:r>
      <w:r w:rsidR="00912CD7" w:rsidRPr="002A78B5">
        <w:rPr>
          <w:rFonts w:ascii="Arial" w:hAnsi="Arial" w:cs="Arial"/>
          <w:color w:val="333399"/>
          <w:sz w:val="20"/>
          <w:szCs w:val="20"/>
        </w:rPr>
        <w:t>,</w:t>
      </w:r>
      <w:r w:rsidRPr="002A78B5">
        <w:rPr>
          <w:rFonts w:ascii="Arial" w:hAnsi="Arial" w:cs="Arial"/>
          <w:color w:val="333399"/>
          <w:sz w:val="20"/>
          <w:szCs w:val="20"/>
        </w:rPr>
        <w:t xml:space="preserve"> tutto ciò che poteva.</w:t>
      </w:r>
    </w:p>
    <w:p w:rsidR="00DF36B2" w:rsidRPr="00075EDB" w:rsidRDefault="00DF36B2"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Rèverie Pastorale</w:t>
      </w:r>
      <w:r w:rsidRPr="00075EDB">
        <w:rPr>
          <w:rFonts w:ascii="Arial" w:hAnsi="Arial" w:cs="Arial"/>
        </w:rPr>
        <w:t xml:space="preserve">, clarinetto e pf.   </w:t>
      </w:r>
      <w:r w:rsidRPr="00075EDB">
        <w:rPr>
          <w:rFonts w:ascii="Arial" w:hAnsi="Arial" w:cs="Arial"/>
          <w:iCs/>
        </w:rPr>
        <w:t xml:space="preserve">Scuola di Perfezionamento </w:t>
      </w:r>
      <w:r w:rsidR="003711BE" w:rsidRPr="00075EDB">
        <w:rPr>
          <w:rFonts w:ascii="Arial" w:hAnsi="Arial" w:cs="Arial"/>
          <w:iCs/>
        </w:rPr>
        <w:t>per clarinetto.</w:t>
      </w:r>
    </w:p>
    <w:p w:rsidR="008579DF" w:rsidRPr="00075EDB" w:rsidRDefault="008579DF" w:rsidP="00327F1F">
      <w:pPr>
        <w:tabs>
          <w:tab w:val="left" w:pos="0"/>
          <w:tab w:val="left" w:pos="4536"/>
          <w:tab w:val="left" w:pos="10348"/>
        </w:tabs>
        <w:spacing w:before="120" w:line="276" w:lineRule="auto"/>
        <w:ind w:right="-1"/>
        <w:rPr>
          <w:rFonts w:ascii="Arial" w:hAnsi="Arial" w:cs="Arial"/>
          <w:iCs/>
        </w:rPr>
      </w:pPr>
    </w:p>
    <w:p w:rsidR="00A45FD7" w:rsidRPr="002A78B5" w:rsidRDefault="00A45FD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A78B5">
        <w:rPr>
          <w:rFonts w:ascii="Arial" w:hAnsi="Arial" w:cs="Arial"/>
          <w:color w:val="333399"/>
          <w:sz w:val="24"/>
          <w:szCs w:val="24"/>
          <w:u w:val="single"/>
        </w:rPr>
        <w:t>BUSONI   Ferruccio</w:t>
      </w:r>
      <w:r w:rsidRPr="002A78B5">
        <w:rPr>
          <w:rFonts w:ascii="Arial" w:hAnsi="Arial" w:cs="Arial"/>
          <w:color w:val="333399"/>
          <w:sz w:val="24"/>
          <w:szCs w:val="24"/>
          <w:u w:val="single"/>
        </w:rPr>
        <w:tab/>
        <w:t>Empoli 1.4.1866 - Berlino 27.7.1924</w:t>
      </w:r>
    </w:p>
    <w:p w:rsidR="0094248A" w:rsidRPr="002A78B5" w:rsidRDefault="0094248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Grandioso concertista di pianoforte, madre pianista, padre clarinettista. Debutto pianistico a 7 anni, a 9 era compositore e concertista a Vienna, a 12 scriveva un concerto  per pianoforte e archi (si ipotizzano anche altre </w:t>
      </w:r>
      <w:r w:rsidR="005D7702" w:rsidRPr="002A78B5">
        <w:rPr>
          <w:rFonts w:ascii="Arial" w:hAnsi="Arial" w:cs="Arial"/>
          <w:color w:val="333399"/>
          <w:sz w:val="20"/>
          <w:szCs w:val="20"/>
        </w:rPr>
        <w:t xml:space="preserve">      </w:t>
      </w:r>
      <w:r w:rsidRPr="002A78B5">
        <w:rPr>
          <w:rFonts w:ascii="Arial" w:hAnsi="Arial" w:cs="Arial"/>
          <w:color w:val="333399"/>
          <w:sz w:val="20"/>
          <w:szCs w:val="20"/>
        </w:rPr>
        <w:t xml:space="preserve">150 composizioni). Inizialmente la fama di grande pianista oscurò, non poco, la sua carriera di compositore. Interessantissimi i suoi scritti. In un articolo di un giornalista, si parla anche del padre Ferdinando, suo primo insegnante e suo primo agente (una specie di Leopoldo Mozart), la frase che era solito dire a musicisti (il primo </w:t>
      </w:r>
      <w:r w:rsidR="00A40114" w:rsidRPr="002A78B5">
        <w:rPr>
          <w:rFonts w:ascii="Arial" w:hAnsi="Arial" w:cs="Arial"/>
          <w:color w:val="333399"/>
          <w:sz w:val="20"/>
          <w:szCs w:val="20"/>
        </w:rPr>
        <w:t xml:space="preserve"> </w:t>
      </w:r>
      <w:r w:rsidR="00912CD7" w:rsidRPr="002A78B5">
        <w:rPr>
          <w:rFonts w:ascii="Arial" w:hAnsi="Arial" w:cs="Arial"/>
          <w:color w:val="333399"/>
          <w:sz w:val="20"/>
          <w:szCs w:val="20"/>
        </w:rPr>
        <w:t xml:space="preserve">  </w:t>
      </w:r>
      <w:r w:rsidR="005D7702" w:rsidRPr="002A78B5">
        <w:rPr>
          <w:rFonts w:ascii="Arial" w:hAnsi="Arial" w:cs="Arial"/>
          <w:color w:val="333399"/>
          <w:sz w:val="20"/>
          <w:szCs w:val="20"/>
        </w:rPr>
        <w:t xml:space="preserve">     </w:t>
      </w:r>
      <w:r w:rsidR="00912CD7" w:rsidRPr="002A78B5">
        <w:rPr>
          <w:rFonts w:ascii="Arial" w:hAnsi="Arial" w:cs="Arial"/>
          <w:color w:val="333399"/>
          <w:sz w:val="20"/>
          <w:szCs w:val="20"/>
        </w:rPr>
        <w:t xml:space="preserve"> </w:t>
      </w:r>
      <w:r w:rsidRPr="002A78B5">
        <w:rPr>
          <w:rFonts w:ascii="Arial" w:hAnsi="Arial" w:cs="Arial"/>
          <w:color w:val="333399"/>
          <w:sz w:val="20"/>
          <w:szCs w:val="20"/>
        </w:rPr>
        <w:t xml:space="preserve">fu A. Rubinstein) o a nobili locali e che rimase per tutta la vita nei ricordi del grande pianista, era un “Venga, devo </w:t>
      </w:r>
      <w:r w:rsidRPr="002A78B5">
        <w:rPr>
          <w:rFonts w:ascii="Arial" w:hAnsi="Arial" w:cs="Arial"/>
          <w:i/>
          <w:color w:val="333399"/>
          <w:sz w:val="20"/>
          <w:szCs w:val="20"/>
        </w:rPr>
        <w:t>fargli sentire</w:t>
      </w:r>
      <w:r w:rsidRPr="002A78B5">
        <w:rPr>
          <w:rFonts w:ascii="Arial" w:hAnsi="Arial" w:cs="Arial"/>
          <w:color w:val="333399"/>
          <w:sz w:val="20"/>
          <w:szCs w:val="20"/>
        </w:rPr>
        <w:t xml:space="preserve"> come suona mio figlio”. In realtà, nonostante il terrificante “Fargli sentire” del padre, quell’insistenza </w:t>
      </w:r>
      <w:r w:rsidR="00C91DA9">
        <w:rPr>
          <w:rFonts w:ascii="Arial" w:hAnsi="Arial" w:cs="Arial"/>
          <w:color w:val="333399"/>
          <w:sz w:val="20"/>
          <w:szCs w:val="20"/>
        </w:rPr>
        <w:t xml:space="preserve"> </w:t>
      </w:r>
      <w:r w:rsidR="00722134">
        <w:rPr>
          <w:rFonts w:ascii="Arial" w:hAnsi="Arial" w:cs="Arial"/>
          <w:color w:val="333399"/>
          <w:sz w:val="20"/>
          <w:szCs w:val="20"/>
        </w:rPr>
        <w:t xml:space="preserve">             </w:t>
      </w:r>
      <w:r w:rsidRPr="002A78B5">
        <w:rPr>
          <w:rFonts w:ascii="Arial" w:hAnsi="Arial" w:cs="Arial"/>
          <w:color w:val="333399"/>
          <w:sz w:val="20"/>
          <w:szCs w:val="20"/>
        </w:rPr>
        <w:t xml:space="preserve">aprì parecchie porte, anche importanti, di una Vienna indifferente e troppo disincantata (se non addirittura quasi </w:t>
      </w:r>
      <w:r w:rsidR="00722134">
        <w:rPr>
          <w:rFonts w:ascii="Arial" w:hAnsi="Arial" w:cs="Arial"/>
          <w:color w:val="333399"/>
          <w:sz w:val="20"/>
          <w:szCs w:val="20"/>
        </w:rPr>
        <w:t xml:space="preserve">           </w:t>
      </w:r>
      <w:r w:rsidRPr="002A78B5">
        <w:rPr>
          <w:rFonts w:ascii="Arial" w:hAnsi="Arial" w:cs="Arial"/>
          <w:color w:val="333399"/>
          <w:sz w:val="20"/>
          <w:szCs w:val="20"/>
        </w:rPr>
        <w:t>ostile</w:t>
      </w:r>
      <w:r w:rsidR="00C91DA9">
        <w:rPr>
          <w:rFonts w:ascii="Arial" w:hAnsi="Arial" w:cs="Arial"/>
          <w:color w:val="333399"/>
          <w:sz w:val="20"/>
          <w:szCs w:val="20"/>
        </w:rPr>
        <w:t xml:space="preserve"> </w:t>
      </w:r>
      <w:r w:rsidRPr="002A78B5">
        <w:rPr>
          <w:rFonts w:ascii="Arial" w:hAnsi="Arial" w:cs="Arial"/>
          <w:color w:val="333399"/>
          <w:sz w:val="20"/>
          <w:szCs w:val="20"/>
        </w:rPr>
        <w:t xml:space="preserve">per i troppi geniali compositori che passavano o erano passati da quelle parti). </w:t>
      </w:r>
      <w:r w:rsidR="00D409FD" w:rsidRPr="002A78B5">
        <w:rPr>
          <w:rFonts w:ascii="Arial" w:hAnsi="Arial" w:cs="Arial"/>
          <w:color w:val="333399"/>
          <w:sz w:val="20"/>
          <w:szCs w:val="20"/>
        </w:rPr>
        <w:t>Per maggiori informazioni sull'autore, vedi "Passeggiando con la Musica", scaricabile gratuitamente dal sito: mariodemolli.com</w:t>
      </w:r>
    </w:p>
    <w:p w:rsidR="00E87286" w:rsidRPr="00075EDB" w:rsidRDefault="00725DA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Cl</w:t>
      </w:r>
      <w:r w:rsidR="008579DF" w:rsidRPr="00075EDB">
        <w:rPr>
          <w:rFonts w:ascii="Arial" w:hAnsi="Arial" w:cs="Arial"/>
          <w:sz w:val="24"/>
          <w:szCs w:val="24"/>
        </w:rPr>
        <w:t xml:space="preserve">arinetto </w:t>
      </w:r>
      <w:r w:rsidRPr="00075EDB">
        <w:rPr>
          <w:rFonts w:ascii="Arial" w:hAnsi="Arial" w:cs="Arial"/>
          <w:sz w:val="24"/>
          <w:szCs w:val="24"/>
        </w:rPr>
        <w:t xml:space="preserve">solo:   </w:t>
      </w:r>
      <w:r w:rsidR="000B7891" w:rsidRPr="00075EDB">
        <w:rPr>
          <w:rFonts w:ascii="Arial" w:hAnsi="Arial" w:cs="Arial"/>
          <w:sz w:val="24"/>
          <w:szCs w:val="24"/>
        </w:rPr>
        <w:t>Aben</w:t>
      </w:r>
      <w:r w:rsidR="00FF43F8" w:rsidRPr="00075EDB">
        <w:rPr>
          <w:rFonts w:ascii="Arial" w:hAnsi="Arial" w:cs="Arial"/>
          <w:sz w:val="24"/>
          <w:szCs w:val="24"/>
        </w:rPr>
        <w:t>d</w:t>
      </w:r>
      <w:r w:rsidR="000B7891" w:rsidRPr="00075EDB">
        <w:rPr>
          <w:rFonts w:ascii="Arial" w:hAnsi="Arial" w:cs="Arial"/>
          <w:sz w:val="24"/>
          <w:szCs w:val="24"/>
        </w:rPr>
        <w:t>lied</w:t>
      </w:r>
      <w:r w:rsidR="008579DF" w:rsidRPr="00075EDB">
        <w:rPr>
          <w:rFonts w:ascii="Arial" w:hAnsi="Arial" w:cs="Arial"/>
          <w:sz w:val="24"/>
          <w:szCs w:val="24"/>
        </w:rPr>
        <w:t>,</w:t>
      </w:r>
      <w:r w:rsidRPr="00075EDB">
        <w:rPr>
          <w:rFonts w:ascii="Arial" w:hAnsi="Arial" w:cs="Arial"/>
          <w:sz w:val="24"/>
          <w:szCs w:val="24"/>
        </w:rPr>
        <w:t xml:space="preserve">   Solo drammatico, BV 101.   </w:t>
      </w:r>
      <w:r w:rsidRPr="00075EDB">
        <w:rPr>
          <w:rFonts w:ascii="Arial" w:hAnsi="Arial" w:cs="Arial"/>
          <w:sz w:val="24"/>
          <w:szCs w:val="24"/>
          <w:u w:val="single"/>
        </w:rPr>
        <w:t>Clarinetto  e pf</w:t>
      </w:r>
      <w:r w:rsidRPr="00075EDB">
        <w:rPr>
          <w:rFonts w:ascii="Arial" w:hAnsi="Arial" w:cs="Arial"/>
          <w:sz w:val="24"/>
          <w:szCs w:val="24"/>
        </w:rPr>
        <w:t xml:space="preserve">.:   </w:t>
      </w:r>
    </w:p>
    <w:p w:rsidR="005446E0" w:rsidRPr="00075EDB" w:rsidRDefault="005446E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Andante con moto (2'55),   </w:t>
      </w:r>
      <w:r w:rsidR="00E87286" w:rsidRPr="00075EDB">
        <w:rPr>
          <w:rFonts w:ascii="Arial" w:hAnsi="Arial" w:cs="Arial"/>
          <w:sz w:val="24"/>
          <w:szCs w:val="24"/>
        </w:rPr>
        <w:t xml:space="preserve">Suite op. 10 (1878):  </w:t>
      </w:r>
      <w:r w:rsidR="00E87286" w:rsidRPr="00075EDB">
        <w:rPr>
          <w:rFonts w:ascii="Arial" w:hAnsi="Arial" w:cs="Arial"/>
          <w:b/>
          <w:sz w:val="24"/>
          <w:szCs w:val="24"/>
        </w:rPr>
        <w:t>1</w:t>
      </w:r>
      <w:r w:rsidR="00E87286" w:rsidRPr="00075EDB">
        <w:rPr>
          <w:rFonts w:ascii="Arial" w:hAnsi="Arial" w:cs="Arial"/>
          <w:sz w:val="24"/>
          <w:szCs w:val="24"/>
        </w:rPr>
        <w:t>) Impro</w:t>
      </w:r>
      <w:r w:rsidR="00892DB9" w:rsidRPr="00075EDB">
        <w:rPr>
          <w:rFonts w:ascii="Arial" w:hAnsi="Arial" w:cs="Arial"/>
          <w:sz w:val="24"/>
          <w:szCs w:val="24"/>
        </w:rPr>
        <w:t>vvisata</w:t>
      </w:r>
      <w:r w:rsidR="00E87286" w:rsidRPr="00075EDB">
        <w:rPr>
          <w:rFonts w:ascii="Arial" w:hAnsi="Arial" w:cs="Arial"/>
          <w:sz w:val="24"/>
          <w:szCs w:val="24"/>
        </w:rPr>
        <w:t xml:space="preserve"> (2’</w:t>
      </w:r>
      <w:r w:rsidR="00892DB9" w:rsidRPr="00075EDB">
        <w:rPr>
          <w:rFonts w:ascii="Arial" w:hAnsi="Arial" w:cs="Arial"/>
          <w:sz w:val="24"/>
          <w:szCs w:val="24"/>
        </w:rPr>
        <w:t xml:space="preserve">15),  </w:t>
      </w:r>
      <w:r w:rsidR="00E87286" w:rsidRPr="00075EDB">
        <w:rPr>
          <w:rFonts w:ascii="Arial" w:hAnsi="Arial" w:cs="Arial"/>
          <w:sz w:val="24"/>
          <w:szCs w:val="24"/>
        </w:rPr>
        <w:t>2) Barcarola (2’3</w:t>
      </w:r>
      <w:r w:rsidR="00892DB9" w:rsidRPr="00075EDB">
        <w:rPr>
          <w:rFonts w:ascii="Arial" w:hAnsi="Arial" w:cs="Arial"/>
          <w:sz w:val="24"/>
          <w:szCs w:val="24"/>
        </w:rPr>
        <w:t>0</w:t>
      </w:r>
      <w:r w:rsidR="00E87286" w:rsidRPr="00075EDB">
        <w:rPr>
          <w:rFonts w:ascii="Arial" w:hAnsi="Arial" w:cs="Arial"/>
          <w:sz w:val="24"/>
          <w:szCs w:val="24"/>
        </w:rPr>
        <w:t xml:space="preserve">),   </w:t>
      </w:r>
    </w:p>
    <w:p w:rsidR="00892DB9" w:rsidRPr="00075EDB" w:rsidRDefault="00E8728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3) Elegia (3’</w:t>
      </w:r>
      <w:r w:rsidR="00892DB9" w:rsidRPr="00075EDB">
        <w:rPr>
          <w:rFonts w:ascii="Arial" w:hAnsi="Arial" w:cs="Arial"/>
          <w:sz w:val="24"/>
          <w:szCs w:val="24"/>
        </w:rPr>
        <w:t>20</w:t>
      </w:r>
      <w:r w:rsidRPr="00075EDB">
        <w:rPr>
          <w:rFonts w:ascii="Arial" w:hAnsi="Arial" w:cs="Arial"/>
          <w:sz w:val="24"/>
          <w:szCs w:val="24"/>
        </w:rPr>
        <w:t>),   4) Danza campestre (1’</w:t>
      </w:r>
      <w:r w:rsidR="00892DB9" w:rsidRPr="00075EDB">
        <w:rPr>
          <w:rFonts w:ascii="Arial" w:hAnsi="Arial" w:cs="Arial"/>
          <w:sz w:val="24"/>
          <w:szCs w:val="24"/>
        </w:rPr>
        <w:t>45</w:t>
      </w:r>
      <w:r w:rsidRPr="00075EDB">
        <w:rPr>
          <w:rFonts w:ascii="Arial" w:hAnsi="Arial" w:cs="Arial"/>
          <w:sz w:val="24"/>
          <w:szCs w:val="24"/>
        </w:rPr>
        <w:t>),   5) Tema variato (4’</w:t>
      </w:r>
      <w:r w:rsidR="005446E0" w:rsidRPr="00075EDB">
        <w:rPr>
          <w:rFonts w:ascii="Arial" w:hAnsi="Arial" w:cs="Arial"/>
          <w:sz w:val="24"/>
          <w:szCs w:val="24"/>
        </w:rPr>
        <w:t>3</w:t>
      </w:r>
      <w:r w:rsidR="00892DB9" w:rsidRPr="00075EDB">
        <w:rPr>
          <w:rFonts w:ascii="Arial" w:hAnsi="Arial" w:cs="Arial"/>
          <w:sz w:val="24"/>
          <w:szCs w:val="24"/>
        </w:rPr>
        <w:t>5</w:t>
      </w:r>
      <w:r w:rsidRPr="00075EDB">
        <w:rPr>
          <w:rFonts w:ascii="Arial" w:hAnsi="Arial" w:cs="Arial"/>
          <w:sz w:val="24"/>
          <w:szCs w:val="24"/>
        </w:rPr>
        <w:t xml:space="preserve">),   </w:t>
      </w:r>
      <w:r w:rsidRPr="00075EDB">
        <w:rPr>
          <w:rFonts w:ascii="Arial" w:hAnsi="Arial" w:cs="Arial"/>
          <w:b/>
          <w:sz w:val="24"/>
          <w:szCs w:val="24"/>
        </w:rPr>
        <w:t>6</w:t>
      </w:r>
      <w:r w:rsidRPr="00075EDB">
        <w:rPr>
          <w:rFonts w:ascii="Arial" w:hAnsi="Arial" w:cs="Arial"/>
          <w:sz w:val="24"/>
          <w:szCs w:val="24"/>
        </w:rPr>
        <w:t>) Serenata (</w:t>
      </w:r>
      <w:r w:rsidR="00892DB9" w:rsidRPr="00075EDB">
        <w:rPr>
          <w:rFonts w:ascii="Arial" w:hAnsi="Arial" w:cs="Arial"/>
          <w:sz w:val="24"/>
          <w:szCs w:val="24"/>
        </w:rPr>
        <w:t>3</w:t>
      </w:r>
      <w:r w:rsidRPr="00075EDB">
        <w:rPr>
          <w:rFonts w:ascii="Arial" w:hAnsi="Arial" w:cs="Arial"/>
          <w:sz w:val="24"/>
          <w:szCs w:val="24"/>
        </w:rPr>
        <w:t>’)</w:t>
      </w:r>
      <w:r w:rsidR="00892DB9" w:rsidRPr="00075EDB">
        <w:rPr>
          <w:rFonts w:ascii="Arial" w:hAnsi="Arial" w:cs="Arial"/>
          <w:sz w:val="24"/>
          <w:szCs w:val="24"/>
        </w:rPr>
        <w:t>.</w:t>
      </w:r>
    </w:p>
    <w:p w:rsidR="00E87286" w:rsidRPr="00075EDB" w:rsidRDefault="00E8728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Solo dramati</w:t>
      </w:r>
      <w:r w:rsidR="00F8549B" w:rsidRPr="00075EDB">
        <w:rPr>
          <w:rFonts w:ascii="Arial" w:hAnsi="Arial" w:cs="Arial"/>
          <w:sz w:val="24"/>
          <w:szCs w:val="24"/>
        </w:rPr>
        <w:t>que in</w:t>
      </w:r>
      <w:r w:rsidRPr="00075EDB">
        <w:rPr>
          <w:rFonts w:ascii="Arial" w:hAnsi="Arial" w:cs="Arial"/>
          <w:sz w:val="24"/>
          <w:szCs w:val="24"/>
        </w:rPr>
        <w:t xml:space="preserve"> Sib-, op. 13 (1879</w:t>
      </w:r>
      <w:r w:rsidR="00F8549B" w:rsidRPr="00075EDB">
        <w:rPr>
          <w:rFonts w:ascii="Arial" w:hAnsi="Arial" w:cs="Arial"/>
          <w:sz w:val="24"/>
          <w:szCs w:val="24"/>
        </w:rPr>
        <w:t>, 3'50</w:t>
      </w:r>
      <w:r w:rsidRPr="00075EDB">
        <w:rPr>
          <w:rFonts w:ascii="Arial" w:hAnsi="Arial" w:cs="Arial"/>
          <w:sz w:val="24"/>
          <w:szCs w:val="24"/>
        </w:rPr>
        <w:t>),   Andantino in Sib, op. 41 (1879</w:t>
      </w:r>
      <w:r w:rsidR="00F8549B" w:rsidRPr="00075EDB">
        <w:rPr>
          <w:rFonts w:ascii="Arial" w:hAnsi="Arial" w:cs="Arial"/>
          <w:sz w:val="24"/>
          <w:szCs w:val="24"/>
        </w:rPr>
        <w:t>, 3'35</w:t>
      </w:r>
      <w:r w:rsidRPr="00075EDB">
        <w:rPr>
          <w:rFonts w:ascii="Arial" w:hAnsi="Arial" w:cs="Arial"/>
          <w:sz w:val="24"/>
          <w:szCs w:val="24"/>
        </w:rPr>
        <w:t xml:space="preserve">),   </w:t>
      </w:r>
    </w:p>
    <w:p w:rsidR="00F8549B" w:rsidRPr="00075EDB" w:rsidRDefault="00F8549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2a Serenade, op. 42 (3'50).   </w:t>
      </w:r>
      <w:r w:rsidR="00725DAA" w:rsidRPr="00075EDB">
        <w:rPr>
          <w:rFonts w:ascii="Arial" w:hAnsi="Arial" w:cs="Arial"/>
          <w:sz w:val="24"/>
          <w:szCs w:val="24"/>
        </w:rPr>
        <w:t>Novellett</w:t>
      </w:r>
      <w:r w:rsidR="00BC3ACB" w:rsidRPr="00075EDB">
        <w:rPr>
          <w:rFonts w:ascii="Arial" w:hAnsi="Arial" w:cs="Arial"/>
          <w:sz w:val="24"/>
          <w:szCs w:val="24"/>
        </w:rPr>
        <w:t>a</w:t>
      </w:r>
      <w:r w:rsidR="00E87286" w:rsidRPr="00075EDB">
        <w:rPr>
          <w:rFonts w:ascii="Arial" w:hAnsi="Arial" w:cs="Arial"/>
          <w:sz w:val="24"/>
          <w:szCs w:val="24"/>
        </w:rPr>
        <w:t xml:space="preserve"> op</w:t>
      </w:r>
      <w:r w:rsidR="00BC3ACB" w:rsidRPr="00075EDB">
        <w:rPr>
          <w:rFonts w:ascii="Arial" w:hAnsi="Arial" w:cs="Arial"/>
          <w:sz w:val="24"/>
          <w:szCs w:val="24"/>
        </w:rPr>
        <w:t>.</w:t>
      </w:r>
      <w:r w:rsidR="00E87286" w:rsidRPr="00075EDB">
        <w:rPr>
          <w:rFonts w:ascii="Arial" w:hAnsi="Arial" w:cs="Arial"/>
          <w:sz w:val="24"/>
          <w:szCs w:val="24"/>
        </w:rPr>
        <w:t xml:space="preserve"> 52 (1879</w:t>
      </w:r>
      <w:r w:rsidRPr="00075EDB">
        <w:rPr>
          <w:rFonts w:ascii="Arial" w:hAnsi="Arial" w:cs="Arial"/>
          <w:sz w:val="24"/>
          <w:szCs w:val="24"/>
        </w:rPr>
        <w:t>, 4'25</w:t>
      </w:r>
      <w:r w:rsidR="00E87286" w:rsidRPr="00075EDB">
        <w:rPr>
          <w:rFonts w:ascii="Arial" w:hAnsi="Arial" w:cs="Arial"/>
          <w:sz w:val="24"/>
          <w:szCs w:val="24"/>
        </w:rPr>
        <w:t>)</w:t>
      </w:r>
      <w:r w:rsidR="00725DAA" w:rsidRPr="00075EDB">
        <w:rPr>
          <w:rFonts w:ascii="Arial" w:hAnsi="Arial" w:cs="Arial"/>
          <w:sz w:val="24"/>
          <w:szCs w:val="24"/>
        </w:rPr>
        <w:t>,</w:t>
      </w:r>
      <w:r w:rsidR="000B7891" w:rsidRPr="00075EDB">
        <w:rPr>
          <w:rFonts w:ascii="Arial" w:hAnsi="Arial" w:cs="Arial"/>
          <w:sz w:val="24"/>
          <w:szCs w:val="24"/>
        </w:rPr>
        <w:t>8 Karaktherstucke,</w:t>
      </w:r>
    </w:p>
    <w:p w:rsidR="00F8549B" w:rsidRPr="00075EDB" w:rsidRDefault="00F8549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Preludio (0'50),</w:t>
      </w:r>
      <w:r w:rsidR="009F4E5C">
        <w:rPr>
          <w:rFonts w:ascii="Arial" w:hAnsi="Arial" w:cs="Arial"/>
          <w:sz w:val="24"/>
          <w:szCs w:val="24"/>
        </w:rPr>
        <w:t xml:space="preserve">   </w:t>
      </w:r>
      <w:r w:rsidR="000B7891" w:rsidRPr="00075EDB">
        <w:rPr>
          <w:rFonts w:ascii="Arial" w:hAnsi="Arial" w:cs="Arial"/>
          <w:sz w:val="24"/>
          <w:szCs w:val="24"/>
        </w:rPr>
        <w:t>Elegi</w:t>
      </w:r>
      <w:r w:rsidR="004D2F1C" w:rsidRPr="00075EDB">
        <w:rPr>
          <w:rFonts w:ascii="Arial" w:hAnsi="Arial" w:cs="Arial"/>
          <w:sz w:val="24"/>
          <w:szCs w:val="24"/>
        </w:rPr>
        <w:t>e</w:t>
      </w:r>
      <w:r w:rsidR="000B7891" w:rsidRPr="00075EDB">
        <w:rPr>
          <w:rFonts w:ascii="Arial" w:hAnsi="Arial" w:cs="Arial"/>
          <w:sz w:val="24"/>
          <w:szCs w:val="24"/>
        </w:rPr>
        <w:t>(1921</w:t>
      </w:r>
      <w:r w:rsidR="004D2F1C" w:rsidRPr="00075EDB">
        <w:rPr>
          <w:rFonts w:ascii="Arial" w:hAnsi="Arial" w:cs="Arial"/>
          <w:sz w:val="24"/>
          <w:szCs w:val="24"/>
        </w:rPr>
        <w:t xml:space="preserve">, </w:t>
      </w:r>
      <w:r w:rsidRPr="00075EDB">
        <w:rPr>
          <w:rFonts w:ascii="Arial" w:hAnsi="Arial" w:cs="Arial"/>
          <w:sz w:val="24"/>
          <w:szCs w:val="24"/>
        </w:rPr>
        <w:t>4</w:t>
      </w:r>
      <w:r w:rsidR="004D2F1C" w:rsidRPr="00075EDB">
        <w:rPr>
          <w:rFonts w:ascii="Arial" w:hAnsi="Arial" w:cs="Arial"/>
          <w:sz w:val="24"/>
          <w:szCs w:val="24"/>
        </w:rPr>
        <w:t>’1</w:t>
      </w:r>
      <w:r w:rsidRPr="00075EDB">
        <w:rPr>
          <w:rFonts w:ascii="Arial" w:hAnsi="Arial" w:cs="Arial"/>
          <w:sz w:val="24"/>
          <w:szCs w:val="24"/>
        </w:rPr>
        <w:t>5</w:t>
      </w:r>
      <w:r w:rsidR="000B7891" w:rsidRPr="00075EDB">
        <w:rPr>
          <w:rFonts w:ascii="Arial" w:hAnsi="Arial" w:cs="Arial"/>
          <w:sz w:val="24"/>
          <w:szCs w:val="24"/>
        </w:rPr>
        <w:t>)</w:t>
      </w:r>
      <w:r w:rsidR="00725DAA" w:rsidRPr="00075EDB">
        <w:rPr>
          <w:rFonts w:ascii="Arial" w:hAnsi="Arial" w:cs="Arial"/>
          <w:sz w:val="24"/>
          <w:szCs w:val="24"/>
        </w:rPr>
        <w:t>,</w:t>
      </w:r>
      <w:r w:rsidR="00E87286" w:rsidRPr="00075EDB">
        <w:rPr>
          <w:rFonts w:ascii="Arial" w:hAnsi="Arial" w:cs="Arial"/>
          <w:sz w:val="24"/>
          <w:szCs w:val="24"/>
        </w:rPr>
        <w:t xml:space="preserve">   Sonata</w:t>
      </w:r>
      <w:r w:rsidR="00FF43F8" w:rsidRPr="00075EDB">
        <w:rPr>
          <w:rFonts w:ascii="Arial" w:hAnsi="Arial" w:cs="Arial"/>
          <w:sz w:val="24"/>
          <w:szCs w:val="24"/>
        </w:rPr>
        <w:t xml:space="preserve"> in Re</w:t>
      </w:r>
      <w:r w:rsidRPr="00075EDB">
        <w:rPr>
          <w:rFonts w:ascii="Arial" w:hAnsi="Arial" w:cs="Arial"/>
          <w:sz w:val="24"/>
          <w:szCs w:val="24"/>
        </w:rPr>
        <w:t>:  1) 5'30,   2) 4'10,   3) 2'15.</w:t>
      </w:r>
    </w:p>
    <w:p w:rsidR="00612F94" w:rsidRPr="00075EDB" w:rsidRDefault="00F8549B" w:rsidP="00327F1F">
      <w:pPr>
        <w:pStyle w:val="Corpotesto"/>
        <w:tabs>
          <w:tab w:val="left" w:pos="0"/>
          <w:tab w:val="left" w:pos="4536"/>
          <w:tab w:val="left" w:pos="10348"/>
        </w:tabs>
        <w:spacing w:before="120" w:after="0" w:line="276" w:lineRule="auto"/>
        <w:ind w:right="-1"/>
        <w:rPr>
          <w:rFonts w:ascii="Arial" w:hAnsi="Arial" w:cs="Arial"/>
          <w:vanish/>
          <w:sz w:val="24"/>
          <w:szCs w:val="24"/>
          <w:lang w:val="en-US"/>
        </w:rPr>
      </w:pPr>
      <w:r w:rsidRPr="00075EDB">
        <w:rPr>
          <w:rFonts w:ascii="Arial" w:hAnsi="Arial" w:cs="Arial"/>
          <w:sz w:val="24"/>
          <w:szCs w:val="24"/>
          <w:lang w:val="en-US"/>
        </w:rPr>
        <w:t xml:space="preserve">Marchen (6').   Stuck (4'15),   </w:t>
      </w:r>
      <w:r w:rsidR="00612F94" w:rsidRPr="00075EDB">
        <w:rPr>
          <w:rFonts w:ascii="Arial" w:hAnsi="Arial" w:cs="Arial"/>
          <w:sz w:val="24"/>
          <w:szCs w:val="24"/>
          <w:lang w:val="en-US"/>
        </w:rPr>
        <w:t xml:space="preserve">2a </w:t>
      </w:r>
    </w:p>
    <w:p w:rsidR="00612F94" w:rsidRPr="00075EDB" w:rsidRDefault="00612F94" w:rsidP="00327F1F">
      <w:pPr>
        <w:tabs>
          <w:tab w:val="left" w:pos="0"/>
          <w:tab w:val="left" w:pos="4536"/>
          <w:tab w:val="left" w:pos="10348"/>
        </w:tabs>
        <w:spacing w:before="120" w:line="276" w:lineRule="auto"/>
        <w:ind w:right="-1"/>
        <w:rPr>
          <w:rFonts w:ascii="Arial" w:hAnsi="Arial" w:cs="Arial"/>
          <w:vanish/>
        </w:rPr>
      </w:pPr>
    </w:p>
    <w:p w:rsidR="00612F94" w:rsidRPr="00075EDB" w:rsidRDefault="00612F94" w:rsidP="00327F1F">
      <w:pPr>
        <w:tabs>
          <w:tab w:val="left" w:pos="0"/>
          <w:tab w:val="left" w:pos="4536"/>
          <w:tab w:val="left" w:pos="10348"/>
        </w:tabs>
        <w:spacing w:before="120" w:line="276" w:lineRule="auto"/>
        <w:ind w:right="-1"/>
        <w:rPr>
          <w:rFonts w:ascii="Arial" w:hAnsi="Arial" w:cs="Arial"/>
          <w:vanish/>
        </w:rPr>
      </w:pPr>
    </w:p>
    <w:p w:rsidR="00612F94" w:rsidRPr="00075EDB" w:rsidRDefault="00612F94" w:rsidP="00327F1F">
      <w:pPr>
        <w:tabs>
          <w:tab w:val="left" w:pos="0"/>
          <w:tab w:val="left" w:pos="4536"/>
          <w:tab w:val="left" w:pos="10348"/>
        </w:tabs>
        <w:spacing w:before="120" w:line="276" w:lineRule="auto"/>
        <w:ind w:right="-1"/>
        <w:rPr>
          <w:rFonts w:ascii="Arial" w:hAnsi="Arial" w:cs="Arial"/>
          <w:vanish/>
        </w:rPr>
      </w:pPr>
    </w:p>
    <w:p w:rsidR="00612F94" w:rsidRPr="00075EDB" w:rsidRDefault="00612F94" w:rsidP="00327F1F">
      <w:pPr>
        <w:tabs>
          <w:tab w:val="left" w:pos="0"/>
          <w:tab w:val="left" w:pos="4536"/>
          <w:tab w:val="left" w:pos="10348"/>
        </w:tabs>
        <w:spacing w:before="120" w:line="276" w:lineRule="auto"/>
        <w:ind w:right="-1"/>
        <w:rPr>
          <w:rFonts w:ascii="Arial" w:hAnsi="Arial" w:cs="Arial"/>
          <w:vanish/>
        </w:rPr>
      </w:pPr>
    </w:p>
    <w:p w:rsidR="00612F94" w:rsidRPr="00075EDB" w:rsidRDefault="00612F9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Serenata, op. 19 (1879, 3’30),   Abendlied, cl. e orch.    </w:t>
      </w:r>
    </w:p>
    <w:p w:rsidR="00612F94" w:rsidRPr="00075EDB" w:rsidRDefault="00725DA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I</w:t>
      </w:r>
      <w:r w:rsidR="000B7891" w:rsidRPr="00075EDB">
        <w:rPr>
          <w:rFonts w:ascii="Arial" w:hAnsi="Arial" w:cs="Arial"/>
          <w:sz w:val="24"/>
          <w:szCs w:val="24"/>
        </w:rPr>
        <w:t xml:space="preserve">ntroduzione </w:t>
      </w:r>
      <w:r w:rsidR="00653ADE" w:rsidRPr="00075EDB">
        <w:rPr>
          <w:rFonts w:ascii="Arial" w:hAnsi="Arial" w:cs="Arial"/>
          <w:sz w:val="24"/>
          <w:szCs w:val="24"/>
        </w:rPr>
        <w:t xml:space="preserve">e </w:t>
      </w:r>
      <w:r w:rsidR="000B7891" w:rsidRPr="00075EDB">
        <w:rPr>
          <w:rFonts w:ascii="Arial" w:hAnsi="Arial" w:cs="Arial"/>
          <w:sz w:val="24"/>
          <w:szCs w:val="24"/>
        </w:rPr>
        <w:t>Elegia, cl</w:t>
      </w:r>
      <w:r w:rsidR="0094248A" w:rsidRPr="00075EDB">
        <w:rPr>
          <w:rFonts w:ascii="Arial" w:hAnsi="Arial" w:cs="Arial"/>
          <w:sz w:val="24"/>
          <w:szCs w:val="24"/>
        </w:rPr>
        <w:t>arinetto</w:t>
      </w:r>
      <w:r w:rsidR="000B7891" w:rsidRPr="00075EDB">
        <w:rPr>
          <w:rFonts w:ascii="Arial" w:hAnsi="Arial" w:cs="Arial"/>
          <w:sz w:val="24"/>
          <w:szCs w:val="24"/>
        </w:rPr>
        <w:t xml:space="preserve"> e quart. d’archi.Suite</w:t>
      </w:r>
      <w:r w:rsidR="00612F94" w:rsidRPr="00075EDB">
        <w:rPr>
          <w:rFonts w:ascii="Arial" w:hAnsi="Arial" w:cs="Arial"/>
          <w:sz w:val="24"/>
          <w:szCs w:val="24"/>
        </w:rPr>
        <w:t>,</w:t>
      </w:r>
      <w:r w:rsidR="000B7891" w:rsidRPr="00075EDB">
        <w:rPr>
          <w:rFonts w:ascii="Arial" w:hAnsi="Arial" w:cs="Arial"/>
          <w:sz w:val="24"/>
          <w:szCs w:val="24"/>
        </w:rPr>
        <w:t xml:space="preserve"> cl</w:t>
      </w:r>
      <w:r w:rsidR="00612F94" w:rsidRPr="00075EDB">
        <w:rPr>
          <w:rFonts w:ascii="Arial" w:hAnsi="Arial" w:cs="Arial"/>
          <w:sz w:val="24"/>
          <w:szCs w:val="24"/>
        </w:rPr>
        <w:t>arinetto</w:t>
      </w:r>
      <w:r w:rsidR="000B7891" w:rsidRPr="00075EDB">
        <w:rPr>
          <w:rFonts w:ascii="Arial" w:hAnsi="Arial" w:cs="Arial"/>
          <w:sz w:val="24"/>
          <w:szCs w:val="24"/>
        </w:rPr>
        <w:t xml:space="preserve"> e archi</w:t>
      </w:r>
      <w:r w:rsidR="00015CDE" w:rsidRPr="00075EDB">
        <w:rPr>
          <w:rFonts w:ascii="Arial" w:hAnsi="Arial" w:cs="Arial"/>
          <w:sz w:val="24"/>
          <w:szCs w:val="24"/>
        </w:rPr>
        <w:t>, K176</w:t>
      </w:r>
      <w:r w:rsidR="000B7891" w:rsidRPr="00075EDB">
        <w:rPr>
          <w:rFonts w:ascii="Arial" w:hAnsi="Arial" w:cs="Arial"/>
          <w:sz w:val="24"/>
          <w:szCs w:val="24"/>
        </w:rPr>
        <w:t>.</w:t>
      </w:r>
    </w:p>
    <w:p w:rsidR="00FF43F8" w:rsidRPr="00075EDB" w:rsidRDefault="000B7891"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Concertino </w:t>
      </w:r>
      <w:r w:rsidR="00AD35ED" w:rsidRPr="00075EDB">
        <w:rPr>
          <w:rFonts w:ascii="Arial" w:hAnsi="Arial" w:cs="Arial"/>
          <w:sz w:val="24"/>
          <w:szCs w:val="24"/>
        </w:rPr>
        <w:t xml:space="preserve">in Sib, </w:t>
      </w:r>
      <w:r w:rsidRPr="00075EDB">
        <w:rPr>
          <w:rFonts w:ascii="Arial" w:hAnsi="Arial" w:cs="Arial"/>
          <w:sz w:val="24"/>
          <w:szCs w:val="24"/>
        </w:rPr>
        <w:t>cl</w:t>
      </w:r>
      <w:r w:rsidR="00612F94" w:rsidRPr="00075EDB">
        <w:rPr>
          <w:rFonts w:ascii="Arial" w:hAnsi="Arial" w:cs="Arial"/>
          <w:sz w:val="24"/>
          <w:szCs w:val="24"/>
        </w:rPr>
        <w:t>arinetto</w:t>
      </w:r>
      <w:r w:rsidRPr="00075EDB">
        <w:rPr>
          <w:rFonts w:ascii="Arial" w:hAnsi="Arial" w:cs="Arial"/>
          <w:sz w:val="24"/>
          <w:szCs w:val="24"/>
        </w:rPr>
        <w:t xml:space="preserve"> e orch</w:t>
      </w:r>
      <w:r w:rsidR="00725DAA" w:rsidRPr="00075EDB">
        <w:rPr>
          <w:rFonts w:ascii="Arial" w:hAnsi="Arial" w:cs="Arial"/>
          <w:sz w:val="24"/>
          <w:szCs w:val="24"/>
        </w:rPr>
        <w:t xml:space="preserve">. da camera, </w:t>
      </w:r>
      <w:r w:rsidRPr="00075EDB">
        <w:rPr>
          <w:rFonts w:ascii="Arial" w:hAnsi="Arial" w:cs="Arial"/>
          <w:sz w:val="24"/>
          <w:szCs w:val="24"/>
        </w:rPr>
        <w:t>op</w:t>
      </w:r>
      <w:r w:rsidR="00725DAA" w:rsidRPr="00075EDB">
        <w:rPr>
          <w:rFonts w:ascii="Arial" w:hAnsi="Arial" w:cs="Arial"/>
          <w:sz w:val="24"/>
          <w:szCs w:val="24"/>
        </w:rPr>
        <w:t>.</w:t>
      </w:r>
      <w:r w:rsidRPr="00075EDB">
        <w:rPr>
          <w:rFonts w:ascii="Arial" w:hAnsi="Arial" w:cs="Arial"/>
          <w:sz w:val="24"/>
          <w:szCs w:val="24"/>
        </w:rPr>
        <w:t xml:space="preserve"> 48 (1919, 1</w:t>
      </w:r>
      <w:r w:rsidR="003A3582" w:rsidRPr="00075EDB">
        <w:rPr>
          <w:rFonts w:ascii="Arial" w:hAnsi="Arial" w:cs="Arial"/>
          <w:sz w:val="24"/>
          <w:szCs w:val="24"/>
        </w:rPr>
        <w:t>0</w:t>
      </w:r>
      <w:r w:rsidRPr="00075EDB">
        <w:rPr>
          <w:rFonts w:ascii="Arial" w:hAnsi="Arial" w:cs="Arial"/>
          <w:sz w:val="24"/>
          <w:szCs w:val="24"/>
        </w:rPr>
        <w:t>’</w:t>
      </w:r>
      <w:r w:rsidR="00581232" w:rsidRPr="00075EDB">
        <w:rPr>
          <w:rFonts w:ascii="Arial" w:hAnsi="Arial" w:cs="Arial"/>
          <w:sz w:val="24"/>
          <w:szCs w:val="24"/>
        </w:rPr>
        <w:t>25</w:t>
      </w:r>
      <w:r w:rsidRPr="00075EDB">
        <w:rPr>
          <w:rFonts w:ascii="Arial" w:hAnsi="Arial" w:cs="Arial"/>
          <w:sz w:val="24"/>
          <w:szCs w:val="24"/>
        </w:rPr>
        <w:t>).</w:t>
      </w:r>
    </w:p>
    <w:p w:rsidR="00892DB9" w:rsidRPr="00075EDB" w:rsidRDefault="00892DB9" w:rsidP="00327F1F">
      <w:pPr>
        <w:tabs>
          <w:tab w:val="left" w:pos="0"/>
          <w:tab w:val="left" w:pos="4536"/>
          <w:tab w:val="left" w:pos="10348"/>
        </w:tabs>
        <w:spacing w:before="120" w:line="276" w:lineRule="auto"/>
        <w:ind w:right="-1"/>
        <w:rPr>
          <w:rFonts w:ascii="Arial" w:hAnsi="Arial" w:cs="Arial"/>
          <w:color w:val="666699"/>
          <w:u w:val="single"/>
        </w:rPr>
      </w:pPr>
    </w:p>
    <w:p w:rsidR="00A45FD7" w:rsidRPr="002A78B5" w:rsidRDefault="00A45FD7"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BUSSER  Henri</w:t>
      </w:r>
      <w:r w:rsidRPr="002A78B5">
        <w:rPr>
          <w:rFonts w:ascii="Arial" w:hAnsi="Arial" w:cs="Arial"/>
          <w:color w:val="333399"/>
          <w:u w:val="single"/>
        </w:rPr>
        <w:tab/>
        <w:t>Tolosa, 16.1.1872</w:t>
      </w:r>
      <w:r w:rsidR="00664618" w:rsidRPr="002A78B5">
        <w:rPr>
          <w:rFonts w:ascii="Arial" w:hAnsi="Arial" w:cs="Arial"/>
          <w:color w:val="333399"/>
          <w:u w:val="single"/>
        </w:rPr>
        <w:t>-Parigi, 30.12.</w:t>
      </w:r>
      <w:r w:rsidRPr="002A78B5">
        <w:rPr>
          <w:rFonts w:ascii="Arial" w:hAnsi="Arial" w:cs="Arial"/>
          <w:color w:val="333399"/>
          <w:u w:val="single"/>
        </w:rPr>
        <w:t>1973.</w:t>
      </w:r>
    </w:p>
    <w:p w:rsidR="00BA7314" w:rsidRPr="002A78B5" w:rsidRDefault="00BA7314"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w:t>
      </w:r>
      <w:r w:rsidR="004F4D6E" w:rsidRPr="002A78B5">
        <w:rPr>
          <w:rFonts w:ascii="Arial" w:hAnsi="Arial" w:cs="Arial"/>
          <w:color w:val="333399"/>
          <w:sz w:val="20"/>
          <w:szCs w:val="20"/>
        </w:rPr>
        <w:t>, didatta</w:t>
      </w:r>
      <w:r w:rsidRPr="002A78B5">
        <w:rPr>
          <w:rFonts w:ascii="Arial" w:hAnsi="Arial" w:cs="Arial"/>
          <w:color w:val="333399"/>
          <w:sz w:val="20"/>
          <w:szCs w:val="20"/>
        </w:rPr>
        <w:t xml:space="preserve"> e direttore d’orchestra</w:t>
      </w:r>
      <w:r w:rsidR="004F4D6E" w:rsidRPr="002A78B5">
        <w:rPr>
          <w:rFonts w:ascii="Arial" w:hAnsi="Arial" w:cs="Arial"/>
          <w:color w:val="333399"/>
          <w:sz w:val="20"/>
          <w:szCs w:val="20"/>
        </w:rPr>
        <w:t xml:space="preserve"> francese, a</w:t>
      </w:r>
      <w:r w:rsidRPr="002A78B5">
        <w:rPr>
          <w:rFonts w:ascii="Arial" w:hAnsi="Arial" w:cs="Arial"/>
          <w:color w:val="333399"/>
          <w:sz w:val="20"/>
          <w:szCs w:val="20"/>
        </w:rPr>
        <w:t xml:space="preserve">llievo di Franck, Guirad e Gounod. </w:t>
      </w:r>
      <w:r w:rsidR="00974996">
        <w:rPr>
          <w:rFonts w:ascii="Arial" w:hAnsi="Arial" w:cs="Arial"/>
          <w:color w:val="333399"/>
          <w:sz w:val="20"/>
          <w:szCs w:val="20"/>
        </w:rPr>
        <w:t xml:space="preserve">                                          </w:t>
      </w:r>
      <w:r w:rsidRPr="002A78B5">
        <w:rPr>
          <w:rFonts w:ascii="Arial" w:hAnsi="Arial" w:cs="Arial"/>
          <w:color w:val="333399"/>
          <w:sz w:val="20"/>
          <w:szCs w:val="20"/>
        </w:rPr>
        <w:t>Prix de Rome nel 1893. Direttore d’orchestra nei Teatri parigini e Insegnante di composizione al Conservatorio.</w:t>
      </w:r>
    </w:p>
    <w:p w:rsidR="008A36A7" w:rsidRPr="00075EDB" w:rsidRDefault="008A36A7"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Clarinetto e pf.:   Pastorale op. 46,   </w:t>
      </w:r>
      <w:r w:rsidR="00F655C9" w:rsidRPr="00075EDB">
        <w:rPr>
          <w:rFonts w:ascii="Arial" w:hAnsi="Arial" w:cs="Arial"/>
          <w:sz w:val="24"/>
          <w:szCs w:val="24"/>
        </w:rPr>
        <w:t>Un soir de mai au bois,</w:t>
      </w:r>
      <w:r w:rsidR="005D7702" w:rsidRPr="00075EDB">
        <w:rPr>
          <w:rFonts w:ascii="Arial" w:hAnsi="Arial" w:cs="Arial"/>
          <w:sz w:val="24"/>
          <w:szCs w:val="24"/>
        </w:rPr>
        <w:t xml:space="preserve"> </w:t>
      </w:r>
      <w:r w:rsidR="0051376F" w:rsidRPr="00075EDB">
        <w:rPr>
          <w:rFonts w:ascii="Arial" w:hAnsi="Arial" w:cs="Arial"/>
          <w:sz w:val="24"/>
          <w:szCs w:val="24"/>
        </w:rPr>
        <w:t>Andante poco a</w:t>
      </w:r>
      <w:r w:rsidR="00103C59" w:rsidRPr="00075EDB">
        <w:rPr>
          <w:rFonts w:ascii="Arial" w:hAnsi="Arial" w:cs="Arial"/>
          <w:sz w:val="24"/>
          <w:szCs w:val="24"/>
        </w:rPr>
        <w:t>dagio(1’20)</w:t>
      </w:r>
      <w:r w:rsidRPr="00075EDB">
        <w:rPr>
          <w:rFonts w:ascii="Arial" w:hAnsi="Arial" w:cs="Arial"/>
          <w:sz w:val="24"/>
          <w:szCs w:val="24"/>
        </w:rPr>
        <w:t>,</w:t>
      </w:r>
    </w:p>
    <w:p w:rsidR="00042813" w:rsidRPr="00075EDB" w:rsidRDefault="00B630B2"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Cantegril, op. 72(1924</w:t>
      </w:r>
      <w:r w:rsidR="00057713" w:rsidRPr="00075EDB">
        <w:rPr>
          <w:rFonts w:ascii="Arial" w:hAnsi="Arial" w:cs="Arial"/>
          <w:sz w:val="24"/>
          <w:szCs w:val="24"/>
        </w:rPr>
        <w:t>, 5’</w:t>
      </w:r>
      <w:r w:rsidRPr="00075EDB">
        <w:rPr>
          <w:rFonts w:ascii="Arial" w:hAnsi="Arial" w:cs="Arial"/>
          <w:sz w:val="24"/>
          <w:szCs w:val="24"/>
        </w:rPr>
        <w:t>)</w:t>
      </w:r>
      <w:r w:rsidR="008A36A7" w:rsidRPr="00075EDB">
        <w:rPr>
          <w:rFonts w:ascii="Arial" w:hAnsi="Arial" w:cs="Arial"/>
          <w:sz w:val="24"/>
          <w:szCs w:val="24"/>
        </w:rPr>
        <w:t xml:space="preserve">,   </w:t>
      </w:r>
      <w:r w:rsidR="00560605" w:rsidRPr="00075EDB">
        <w:rPr>
          <w:rFonts w:ascii="Arial" w:hAnsi="Arial" w:cs="Arial"/>
          <w:sz w:val="24"/>
          <w:szCs w:val="24"/>
        </w:rPr>
        <w:t xml:space="preserve">Aragon, </w:t>
      </w:r>
      <w:r w:rsidR="006E4493" w:rsidRPr="00075EDB">
        <w:rPr>
          <w:rFonts w:ascii="Arial" w:hAnsi="Arial" w:cs="Arial"/>
          <w:sz w:val="24"/>
          <w:szCs w:val="24"/>
        </w:rPr>
        <w:t xml:space="preserve">op. 91, </w:t>
      </w:r>
      <w:r w:rsidR="002758F3" w:rsidRPr="00075EDB">
        <w:rPr>
          <w:rFonts w:ascii="Arial" w:hAnsi="Arial" w:cs="Arial"/>
          <w:sz w:val="24"/>
          <w:szCs w:val="24"/>
        </w:rPr>
        <w:t xml:space="preserve">su </w:t>
      </w:r>
      <w:r w:rsidR="006E4493" w:rsidRPr="00075EDB">
        <w:rPr>
          <w:rFonts w:ascii="Arial" w:hAnsi="Arial" w:cs="Arial"/>
          <w:sz w:val="24"/>
          <w:szCs w:val="24"/>
        </w:rPr>
        <w:t>arie popolari spagnole</w:t>
      </w:r>
      <w:r w:rsidR="00042813" w:rsidRPr="00075EDB">
        <w:rPr>
          <w:rFonts w:ascii="Arial" w:hAnsi="Arial" w:cs="Arial"/>
          <w:sz w:val="24"/>
          <w:szCs w:val="24"/>
        </w:rPr>
        <w:t>(1934</w:t>
      </w:r>
      <w:r w:rsidRPr="00075EDB">
        <w:rPr>
          <w:rFonts w:ascii="Arial" w:hAnsi="Arial" w:cs="Arial"/>
          <w:sz w:val="24"/>
          <w:szCs w:val="24"/>
        </w:rPr>
        <w:t>, 5’</w:t>
      </w:r>
      <w:r w:rsidR="0079749A" w:rsidRPr="00075EDB">
        <w:rPr>
          <w:rFonts w:ascii="Arial" w:hAnsi="Arial" w:cs="Arial"/>
          <w:sz w:val="24"/>
          <w:szCs w:val="24"/>
        </w:rPr>
        <w:t>3</w:t>
      </w:r>
      <w:r w:rsidR="00735B72" w:rsidRPr="00075EDB">
        <w:rPr>
          <w:rFonts w:ascii="Arial" w:hAnsi="Arial" w:cs="Arial"/>
          <w:sz w:val="24"/>
          <w:szCs w:val="24"/>
        </w:rPr>
        <w:t>0</w:t>
      </w:r>
      <w:r w:rsidR="00042813" w:rsidRPr="00075EDB">
        <w:rPr>
          <w:rFonts w:ascii="Arial" w:hAnsi="Arial" w:cs="Arial"/>
          <w:sz w:val="24"/>
          <w:szCs w:val="24"/>
        </w:rPr>
        <w:t>).</w:t>
      </w:r>
    </w:p>
    <w:p w:rsidR="007C7739" w:rsidRPr="00075EDB" w:rsidRDefault="007C7739"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6A40A4" w:rsidRPr="002A78B5" w:rsidRDefault="006A40A4"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r w:rsidRPr="002A78B5">
        <w:rPr>
          <w:b w:val="0"/>
          <w:color w:val="333399"/>
          <w:sz w:val="24"/>
          <w:szCs w:val="24"/>
          <w:u w:val="single"/>
        </w:rPr>
        <w:t>BUTTERWORTH  Arthur</w:t>
      </w:r>
      <w:r w:rsidRPr="002A78B5">
        <w:rPr>
          <w:b w:val="0"/>
          <w:color w:val="333399"/>
          <w:sz w:val="24"/>
          <w:szCs w:val="24"/>
          <w:u w:val="single"/>
        </w:rPr>
        <w:tab/>
        <w:t>Manchester, 4.8.1923</w:t>
      </w:r>
      <w:r w:rsidR="005D7702" w:rsidRPr="002A78B5">
        <w:rPr>
          <w:b w:val="0"/>
          <w:color w:val="333399"/>
          <w:sz w:val="24"/>
          <w:szCs w:val="24"/>
          <w:u w:val="single"/>
        </w:rPr>
        <w:t xml:space="preserve"> - 10.11.2014.</w:t>
      </w:r>
    </w:p>
    <w:p w:rsidR="006A40A4" w:rsidRPr="002A78B5" w:rsidRDefault="006A40A4" w:rsidP="00327F1F">
      <w:pPr>
        <w:pStyle w:val="Titolo"/>
        <w:tabs>
          <w:tab w:val="left" w:pos="0"/>
          <w:tab w:val="left" w:pos="4536"/>
          <w:tab w:val="left" w:pos="10348"/>
        </w:tabs>
        <w:spacing w:before="120" w:after="0" w:line="276" w:lineRule="auto"/>
        <w:ind w:right="-1"/>
        <w:jc w:val="left"/>
        <w:outlineLvl w:val="9"/>
        <w:rPr>
          <w:b w:val="0"/>
          <w:color w:val="333399"/>
          <w:sz w:val="20"/>
          <w:szCs w:val="20"/>
        </w:rPr>
      </w:pPr>
      <w:r w:rsidRPr="002A78B5">
        <w:rPr>
          <w:b w:val="0"/>
          <w:color w:val="333399"/>
          <w:sz w:val="20"/>
          <w:szCs w:val="20"/>
        </w:rPr>
        <w:t xml:space="preserve">Compositore e direttore d’orchestra britannico, allievo al Royal Manchester College di R. Hall, Birthwistle, </w:t>
      </w:r>
      <w:r w:rsidR="00C91DA9">
        <w:rPr>
          <w:b w:val="0"/>
          <w:color w:val="333399"/>
          <w:sz w:val="20"/>
          <w:szCs w:val="20"/>
        </w:rPr>
        <w:t xml:space="preserve">           </w:t>
      </w:r>
      <w:r w:rsidRPr="002A78B5">
        <w:rPr>
          <w:b w:val="0"/>
          <w:color w:val="333399"/>
          <w:sz w:val="20"/>
          <w:szCs w:val="20"/>
        </w:rPr>
        <w:t>Howarth e M. Davies. Studi dopo la guerra a Manchester con Corridoio.</w:t>
      </w:r>
    </w:p>
    <w:p w:rsidR="006A40A4" w:rsidRPr="00075EDB" w:rsidRDefault="006A40A4"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Ludwigstanz-Recreation, op. 56, per 6 clarinetti (1975)</w:t>
      </w:r>
      <w:r w:rsidR="008579DF" w:rsidRPr="00075EDB">
        <w:rPr>
          <w:b w:val="0"/>
          <w:color w:val="000000"/>
          <w:sz w:val="24"/>
          <w:szCs w:val="24"/>
        </w:rPr>
        <w:t>.</w:t>
      </w:r>
    </w:p>
    <w:p w:rsidR="00D14A03" w:rsidRPr="00075EDB" w:rsidRDefault="00D14A03"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p>
    <w:p w:rsidR="004D01E8" w:rsidRPr="002A78B5" w:rsidRDefault="004D01E8"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BUTTERWORTH  Neil</w:t>
      </w:r>
      <w:r w:rsidRPr="002A78B5">
        <w:rPr>
          <w:rFonts w:ascii="Arial" w:hAnsi="Arial" w:cs="Arial"/>
          <w:color w:val="333399"/>
          <w:u w:val="single"/>
        </w:rPr>
        <w:tab/>
        <w:t>Londra, 1934.</w:t>
      </w:r>
    </w:p>
    <w:p w:rsidR="004D01E8" w:rsidRPr="002A78B5" w:rsidRDefault="004D01E8" w:rsidP="00327F1F">
      <w:pPr>
        <w:tabs>
          <w:tab w:val="left" w:pos="0"/>
          <w:tab w:val="left" w:pos="4536"/>
          <w:tab w:val="left" w:pos="10348"/>
        </w:tabs>
        <w:spacing w:before="120" w:line="276" w:lineRule="auto"/>
        <w:ind w:right="-1"/>
        <w:rPr>
          <w:rFonts w:ascii="Arial" w:hAnsi="Arial" w:cs="Arial"/>
          <w:color w:val="333399"/>
          <w:sz w:val="20"/>
          <w:szCs w:val="20"/>
          <w:lang w:val="en-US"/>
        </w:rPr>
      </w:pPr>
      <w:r w:rsidRPr="002A78B5">
        <w:rPr>
          <w:rFonts w:ascii="Arial" w:hAnsi="Arial" w:cs="Arial"/>
          <w:color w:val="333399"/>
          <w:sz w:val="20"/>
          <w:szCs w:val="20"/>
        </w:rPr>
        <w:t>Compositore e direttore d’orchestra inglese. Studi a Nottingham e alla Guildhall School di Londra.</w:t>
      </w:r>
      <w:r w:rsidR="005D7702" w:rsidRPr="002A78B5">
        <w:rPr>
          <w:rFonts w:ascii="Arial" w:hAnsi="Arial" w:cs="Arial"/>
          <w:color w:val="333399"/>
          <w:sz w:val="20"/>
          <w:szCs w:val="20"/>
        </w:rPr>
        <w:t xml:space="preserve"> </w:t>
      </w:r>
      <w:r w:rsidR="00974996">
        <w:rPr>
          <w:rFonts w:ascii="Arial" w:hAnsi="Arial" w:cs="Arial"/>
          <w:color w:val="333399"/>
          <w:sz w:val="20"/>
          <w:szCs w:val="20"/>
        </w:rPr>
        <w:t xml:space="preserve">                           </w:t>
      </w:r>
      <w:r w:rsidRPr="002A78B5">
        <w:rPr>
          <w:rFonts w:ascii="Arial" w:hAnsi="Arial" w:cs="Arial"/>
          <w:color w:val="333399"/>
          <w:sz w:val="20"/>
          <w:szCs w:val="20"/>
          <w:lang w:val="en-US"/>
        </w:rPr>
        <w:t>Insegnante al Kingston College.</w:t>
      </w:r>
    </w:p>
    <w:p w:rsidR="00C058AB" w:rsidRPr="00075EDB" w:rsidRDefault="00C058AB"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bCs/>
          <w:sz w:val="24"/>
          <w:szCs w:val="24"/>
          <w:lang w:val="en-US"/>
        </w:rPr>
        <w:t xml:space="preserve">Dances For Kingussie, clarinetto solo (1974, 4’),  </w:t>
      </w:r>
      <w:r w:rsidR="004D01E8" w:rsidRPr="00075EDB">
        <w:rPr>
          <w:rFonts w:ascii="Arial" w:hAnsi="Arial" w:cs="Arial"/>
          <w:sz w:val="24"/>
          <w:szCs w:val="24"/>
          <w:lang w:val="en-US"/>
        </w:rPr>
        <w:t xml:space="preserve">Dances for Dalkeith (1994, 4’).   </w:t>
      </w:r>
    </w:p>
    <w:p w:rsidR="004D01E8" w:rsidRPr="00075EDB" w:rsidRDefault="004D01E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Divertimento per 2 clarinetti (1963, 6’).</w:t>
      </w:r>
      <w:r w:rsidR="00C058AB" w:rsidRPr="00075EDB">
        <w:rPr>
          <w:rFonts w:ascii="Arial" w:hAnsi="Arial" w:cs="Arial"/>
          <w:bCs/>
          <w:sz w:val="24"/>
          <w:szCs w:val="24"/>
        </w:rPr>
        <w:t xml:space="preserve">    2 Dialoghi per 2 clarinetti (1967, 4’).   </w:t>
      </w:r>
    </w:p>
    <w:p w:rsidR="004D01E8" w:rsidRPr="00075EDB" w:rsidRDefault="004D01E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Tema e variazioni per 2 clarinetti (1953, 5’).   Suite per 3 clarinetti (1963, 6’).</w:t>
      </w:r>
    </w:p>
    <w:p w:rsidR="004D01E8" w:rsidRPr="00075EDB" w:rsidRDefault="004D01E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Scherzo per clarinetto e pf. </w:t>
      </w:r>
      <w:r w:rsidRPr="00075EDB">
        <w:rPr>
          <w:rFonts w:ascii="Arial" w:hAnsi="Arial" w:cs="Arial"/>
          <w:sz w:val="24"/>
          <w:szCs w:val="24"/>
          <w:lang w:val="en-US"/>
        </w:rPr>
        <w:t>(1987, 3’).</w:t>
      </w:r>
      <w:r w:rsidR="009F4E5C">
        <w:rPr>
          <w:rFonts w:ascii="Arial" w:hAnsi="Arial" w:cs="Arial"/>
          <w:sz w:val="24"/>
          <w:szCs w:val="24"/>
          <w:lang w:val="en-US"/>
        </w:rPr>
        <w:t xml:space="preserve">   </w:t>
      </w:r>
      <w:r w:rsidRPr="00075EDB">
        <w:rPr>
          <w:rFonts w:ascii="Arial" w:hAnsi="Arial" w:cs="Arial"/>
          <w:sz w:val="24"/>
          <w:szCs w:val="24"/>
          <w:lang w:val="en-US"/>
        </w:rPr>
        <w:t xml:space="preserve">Heads or Tails, clarinetto e vl. </w:t>
      </w:r>
      <w:r w:rsidRPr="00075EDB">
        <w:rPr>
          <w:rFonts w:ascii="Arial" w:hAnsi="Arial" w:cs="Arial"/>
          <w:sz w:val="24"/>
          <w:szCs w:val="24"/>
        </w:rPr>
        <w:t>(</w:t>
      </w:r>
      <w:r w:rsidR="00C058AB" w:rsidRPr="00075EDB">
        <w:rPr>
          <w:rFonts w:ascii="Arial" w:hAnsi="Arial" w:cs="Arial"/>
          <w:sz w:val="24"/>
          <w:szCs w:val="24"/>
        </w:rPr>
        <w:t xml:space="preserve">1969, </w:t>
      </w:r>
      <w:r w:rsidRPr="00075EDB">
        <w:rPr>
          <w:rFonts w:ascii="Arial" w:hAnsi="Arial" w:cs="Arial"/>
          <w:sz w:val="24"/>
          <w:szCs w:val="24"/>
        </w:rPr>
        <w:t xml:space="preserve">3’).   </w:t>
      </w:r>
    </w:p>
    <w:p w:rsidR="008579DF" w:rsidRPr="00075EDB" w:rsidRDefault="00C058AB"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Humoresque, variazioni su tema di Dvorak, clarinetto e archi (1996).</w:t>
      </w:r>
    </w:p>
    <w:p w:rsidR="008579DF" w:rsidRPr="00075EDB" w:rsidRDefault="008579D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rPr>
      </w:pPr>
    </w:p>
    <w:p w:rsidR="0036438D" w:rsidRPr="002A78B5" w:rsidRDefault="0036438D"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2A78B5">
        <w:rPr>
          <w:rFonts w:ascii="Arial" w:hAnsi="Arial" w:cs="Arial"/>
          <w:color w:val="333399"/>
          <w:u w:val="single"/>
        </w:rPr>
        <w:t>CABUS  Peter</w:t>
      </w:r>
      <w:r w:rsidRPr="002A78B5">
        <w:rPr>
          <w:rFonts w:ascii="Arial" w:hAnsi="Arial" w:cs="Arial"/>
          <w:color w:val="333399"/>
          <w:u w:val="single"/>
        </w:rPr>
        <w:tab/>
        <w:t>Malines, 27.7.1923 - Malines, 11.11.2000.</w:t>
      </w:r>
    </w:p>
    <w:p w:rsidR="0036438D" w:rsidRPr="002A78B5" w:rsidRDefault="0036438D" w:rsidP="00327F1F">
      <w:pPr>
        <w:pStyle w:val="Corpotesto"/>
        <w:tabs>
          <w:tab w:val="left" w:pos="0"/>
          <w:tab w:val="left" w:pos="4536"/>
          <w:tab w:val="left" w:pos="10348"/>
        </w:tabs>
        <w:spacing w:before="120" w:after="0" w:line="276" w:lineRule="auto"/>
        <w:ind w:right="-1"/>
        <w:rPr>
          <w:rFonts w:ascii="Arial" w:hAnsi="Arial" w:cs="Arial"/>
          <w:color w:val="333399"/>
        </w:rPr>
      </w:pPr>
      <w:r w:rsidRPr="002A78B5">
        <w:rPr>
          <w:rFonts w:ascii="Arial" w:hAnsi="Arial" w:cs="Arial"/>
          <w:color w:val="333399"/>
        </w:rPr>
        <w:t>Pianista, organista e compositore belga, allievo a Lovanio di Peeters e De Jong. A Bruxelles studi con Scharrès, Gertler, Absil e Jongen. Insegnante al Conservatorio di Bruxelles.</w:t>
      </w:r>
    </w:p>
    <w:p w:rsidR="00365F84" w:rsidRPr="00075EDB" w:rsidRDefault="00225FB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Andante cantabile per clarinetto e pf (1950, 2’</w:t>
      </w:r>
      <w:r w:rsidR="008E71D6" w:rsidRPr="00075EDB">
        <w:rPr>
          <w:rFonts w:ascii="Arial" w:hAnsi="Arial" w:cs="Arial"/>
          <w:sz w:val="24"/>
          <w:szCs w:val="24"/>
        </w:rPr>
        <w:t>25</w:t>
      </w:r>
      <w:r w:rsidRPr="00075EDB">
        <w:rPr>
          <w:rFonts w:ascii="Arial" w:hAnsi="Arial" w:cs="Arial"/>
          <w:sz w:val="24"/>
          <w:szCs w:val="24"/>
        </w:rPr>
        <w:t>)</w:t>
      </w:r>
      <w:r w:rsidR="00F87C34" w:rsidRPr="00075EDB">
        <w:rPr>
          <w:rFonts w:ascii="Arial" w:hAnsi="Arial" w:cs="Arial"/>
          <w:sz w:val="24"/>
          <w:szCs w:val="24"/>
        </w:rPr>
        <w:t xml:space="preserve">.   </w:t>
      </w:r>
      <w:r w:rsidR="00365F84" w:rsidRPr="00075EDB">
        <w:rPr>
          <w:rFonts w:ascii="Arial" w:hAnsi="Arial" w:cs="Arial"/>
          <w:sz w:val="24"/>
          <w:szCs w:val="24"/>
        </w:rPr>
        <w:t xml:space="preserve">Sonata, </w:t>
      </w:r>
      <w:r w:rsidR="009F4E5C" w:rsidRPr="009F4E5C">
        <w:rPr>
          <w:rFonts w:ascii="Arial" w:hAnsi="Arial" w:cs="Arial"/>
          <w:color w:val="000000"/>
          <w:sz w:val="24"/>
          <w:szCs w:val="24"/>
        </w:rPr>
        <w:t>clarinetto</w:t>
      </w:r>
      <w:r w:rsidR="00365F84" w:rsidRPr="00075EDB">
        <w:rPr>
          <w:rFonts w:ascii="Arial" w:hAnsi="Arial" w:cs="Arial"/>
          <w:sz w:val="24"/>
          <w:szCs w:val="24"/>
        </w:rPr>
        <w:t xml:space="preserve"> e perc. (1962, 15’).</w:t>
      </w:r>
    </w:p>
    <w:p w:rsidR="00365F84" w:rsidRPr="00075EDB" w:rsidRDefault="00F2030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Sonata per 4 clarinetti e arpa (1968, 18’30).   </w:t>
      </w:r>
      <w:r w:rsidR="00F87C34" w:rsidRPr="00075EDB">
        <w:rPr>
          <w:rFonts w:ascii="Arial" w:hAnsi="Arial" w:cs="Arial"/>
          <w:sz w:val="24"/>
          <w:szCs w:val="24"/>
        </w:rPr>
        <w:t>Rapsodia</w:t>
      </w:r>
      <w:r w:rsidR="0084339B" w:rsidRPr="00075EDB">
        <w:rPr>
          <w:rFonts w:ascii="Arial" w:hAnsi="Arial" w:cs="Arial"/>
          <w:sz w:val="24"/>
          <w:szCs w:val="24"/>
        </w:rPr>
        <w:t xml:space="preserve"> per</w:t>
      </w:r>
      <w:r w:rsidR="00F87C34" w:rsidRPr="00075EDB">
        <w:rPr>
          <w:rFonts w:ascii="Arial" w:hAnsi="Arial" w:cs="Arial"/>
          <w:sz w:val="24"/>
          <w:szCs w:val="24"/>
        </w:rPr>
        <w:t xml:space="preserve"> 4 clarinetti (1974, 8’).</w:t>
      </w:r>
    </w:p>
    <w:p w:rsidR="00365F84" w:rsidRPr="00075EDB" w:rsidRDefault="00F87C3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Inven</w:t>
      </w:r>
      <w:r w:rsidR="0084339B" w:rsidRPr="00075EDB">
        <w:rPr>
          <w:rFonts w:ascii="Arial" w:hAnsi="Arial" w:cs="Arial"/>
          <w:sz w:val="24"/>
          <w:szCs w:val="24"/>
        </w:rPr>
        <w:t>ties</w:t>
      </w:r>
      <w:r w:rsidRPr="00075EDB">
        <w:rPr>
          <w:rFonts w:ascii="Arial" w:hAnsi="Arial" w:cs="Arial"/>
          <w:sz w:val="24"/>
          <w:szCs w:val="24"/>
        </w:rPr>
        <w:t>, 4 cl</w:t>
      </w:r>
      <w:r w:rsidR="00365F84" w:rsidRPr="00075EDB">
        <w:rPr>
          <w:rFonts w:ascii="Arial" w:hAnsi="Arial" w:cs="Arial"/>
          <w:sz w:val="24"/>
          <w:szCs w:val="24"/>
        </w:rPr>
        <w:t>.</w:t>
      </w:r>
      <w:r w:rsidRPr="00075EDB">
        <w:rPr>
          <w:rFonts w:ascii="Arial" w:hAnsi="Arial" w:cs="Arial"/>
          <w:sz w:val="24"/>
          <w:szCs w:val="24"/>
        </w:rPr>
        <w:t xml:space="preserve"> e archi (1975, 17’20).</w:t>
      </w:r>
      <w:r w:rsidR="009F4E5C">
        <w:rPr>
          <w:rFonts w:ascii="Arial" w:hAnsi="Arial" w:cs="Arial"/>
          <w:sz w:val="24"/>
          <w:szCs w:val="24"/>
        </w:rPr>
        <w:t xml:space="preserve">   </w:t>
      </w:r>
      <w:r w:rsidR="000F6938" w:rsidRPr="00075EDB">
        <w:rPr>
          <w:rFonts w:ascii="Arial" w:hAnsi="Arial" w:cs="Arial"/>
          <w:sz w:val="24"/>
          <w:szCs w:val="24"/>
        </w:rPr>
        <w:t>3 Studi per 2 clarinetti, vcl. e pf. (1996, 8’30).</w:t>
      </w:r>
    </w:p>
    <w:p w:rsidR="00C70D22" w:rsidRPr="00075EDB" w:rsidRDefault="00BD662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Quartetto di clarinetti (1962, 11’).</w:t>
      </w:r>
      <w:r w:rsidR="009F4E5C">
        <w:rPr>
          <w:rFonts w:ascii="Arial" w:hAnsi="Arial" w:cs="Arial"/>
          <w:sz w:val="24"/>
          <w:szCs w:val="24"/>
        </w:rPr>
        <w:t xml:space="preserve">   </w:t>
      </w:r>
      <w:r w:rsidR="00C70D22" w:rsidRPr="00075EDB">
        <w:rPr>
          <w:rFonts w:ascii="Arial" w:hAnsi="Arial" w:cs="Arial"/>
          <w:sz w:val="24"/>
          <w:szCs w:val="24"/>
        </w:rPr>
        <w:t>Tredecim</w:t>
      </w:r>
      <w:r w:rsidR="00476942" w:rsidRPr="00075EDB">
        <w:rPr>
          <w:rFonts w:ascii="Arial" w:hAnsi="Arial" w:cs="Arial"/>
          <w:sz w:val="24"/>
          <w:szCs w:val="24"/>
        </w:rPr>
        <w:t>,</w:t>
      </w:r>
      <w:r w:rsidR="00C70D22" w:rsidRPr="00075EDB">
        <w:rPr>
          <w:rFonts w:ascii="Arial" w:hAnsi="Arial" w:cs="Arial"/>
          <w:sz w:val="24"/>
          <w:szCs w:val="24"/>
        </w:rPr>
        <w:t xml:space="preserve"> per 4 clarinetti e perc. (1970, 11’).</w:t>
      </w:r>
    </w:p>
    <w:p w:rsidR="00BD6623" w:rsidRPr="00075EDB" w:rsidRDefault="00BD662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Quintetto per </w:t>
      </w:r>
      <w:r w:rsidR="009F4E5C" w:rsidRPr="009F4E5C">
        <w:rPr>
          <w:rFonts w:ascii="Arial" w:hAnsi="Arial" w:cs="Arial"/>
          <w:color w:val="000000"/>
          <w:sz w:val="24"/>
          <w:szCs w:val="24"/>
        </w:rPr>
        <w:t>clarinetto</w:t>
      </w:r>
      <w:r w:rsidRPr="00075EDB">
        <w:rPr>
          <w:rFonts w:ascii="Arial" w:hAnsi="Arial" w:cs="Arial"/>
          <w:sz w:val="24"/>
          <w:szCs w:val="24"/>
        </w:rPr>
        <w:t xml:space="preserve"> e </w:t>
      </w:r>
      <w:r w:rsidR="00F20304" w:rsidRPr="00075EDB">
        <w:rPr>
          <w:rFonts w:ascii="Arial" w:hAnsi="Arial" w:cs="Arial"/>
          <w:sz w:val="24"/>
          <w:szCs w:val="24"/>
        </w:rPr>
        <w:t>quartetto d’archi (1976, 8’).</w:t>
      </w:r>
    </w:p>
    <w:p w:rsidR="00F87C34" w:rsidRPr="00075EDB" w:rsidRDefault="00F87C3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Concerto grosso per </w:t>
      </w:r>
      <w:r w:rsidR="00651026" w:rsidRPr="00075EDB">
        <w:rPr>
          <w:rFonts w:ascii="Arial" w:hAnsi="Arial" w:cs="Arial"/>
          <w:sz w:val="24"/>
          <w:szCs w:val="24"/>
        </w:rPr>
        <w:t xml:space="preserve">4 </w:t>
      </w:r>
      <w:r w:rsidRPr="00075EDB">
        <w:rPr>
          <w:rFonts w:ascii="Arial" w:hAnsi="Arial" w:cs="Arial"/>
          <w:sz w:val="24"/>
          <w:szCs w:val="24"/>
        </w:rPr>
        <w:t>clarinett</w:t>
      </w:r>
      <w:r w:rsidR="00651026" w:rsidRPr="00075EDB">
        <w:rPr>
          <w:rFonts w:ascii="Arial" w:hAnsi="Arial" w:cs="Arial"/>
          <w:sz w:val="24"/>
          <w:szCs w:val="24"/>
        </w:rPr>
        <w:t>i</w:t>
      </w:r>
      <w:r w:rsidRPr="00075EDB">
        <w:rPr>
          <w:rFonts w:ascii="Arial" w:hAnsi="Arial" w:cs="Arial"/>
          <w:sz w:val="24"/>
          <w:szCs w:val="24"/>
        </w:rPr>
        <w:t xml:space="preserve"> e orch.</w:t>
      </w:r>
      <w:r w:rsidR="00651026" w:rsidRPr="00075EDB">
        <w:rPr>
          <w:rFonts w:ascii="Arial" w:hAnsi="Arial" w:cs="Arial"/>
          <w:sz w:val="24"/>
          <w:szCs w:val="24"/>
        </w:rPr>
        <w:t xml:space="preserve"> da camera</w:t>
      </w:r>
      <w:r w:rsidRPr="00075EDB">
        <w:rPr>
          <w:rFonts w:ascii="Arial" w:hAnsi="Arial" w:cs="Arial"/>
          <w:sz w:val="24"/>
          <w:szCs w:val="24"/>
        </w:rPr>
        <w:t xml:space="preserve"> (1965, 17’).</w:t>
      </w:r>
    </w:p>
    <w:p w:rsidR="008E71D6" w:rsidRPr="00075EDB" w:rsidRDefault="008E71D6"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D43E41" w:rsidRPr="002A78B5" w:rsidRDefault="00D43E4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2A78B5">
        <w:rPr>
          <w:rFonts w:ascii="Arial" w:hAnsi="Arial" w:cs="Arial"/>
          <w:color w:val="333399"/>
          <w:sz w:val="24"/>
          <w:szCs w:val="24"/>
          <w:u w:val="single"/>
          <w:lang w:val="en-US"/>
        </w:rPr>
        <w:t>CAGE   John</w:t>
      </w:r>
      <w:r w:rsidRPr="002A78B5">
        <w:rPr>
          <w:rFonts w:ascii="Arial" w:hAnsi="Arial" w:cs="Arial"/>
          <w:color w:val="333399"/>
          <w:sz w:val="24"/>
          <w:szCs w:val="24"/>
          <w:u w:val="single"/>
          <w:lang w:val="en-US"/>
        </w:rPr>
        <w:tab/>
        <w:t>Los Angeles</w:t>
      </w:r>
      <w:r w:rsidR="00FD2C5E" w:rsidRPr="002A78B5">
        <w:rPr>
          <w:rFonts w:ascii="Arial" w:hAnsi="Arial" w:cs="Arial"/>
          <w:color w:val="333399"/>
          <w:sz w:val="24"/>
          <w:szCs w:val="24"/>
          <w:u w:val="single"/>
          <w:lang w:val="en-US"/>
        </w:rPr>
        <w:t>,</w:t>
      </w:r>
      <w:r w:rsidRPr="002A78B5">
        <w:rPr>
          <w:rFonts w:ascii="Arial" w:hAnsi="Arial" w:cs="Arial"/>
          <w:color w:val="333399"/>
          <w:sz w:val="24"/>
          <w:szCs w:val="24"/>
          <w:u w:val="single"/>
          <w:lang w:val="en-US"/>
        </w:rPr>
        <w:t xml:space="preserve"> 5.9.1912 - New Jork 12.8.1992</w:t>
      </w:r>
    </w:p>
    <w:p w:rsidR="005566F2" w:rsidRPr="002A78B5" w:rsidRDefault="005566F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americano, allievo di Dillon a Los Angeles, di Levy a Parigi e di Schonberg all’Università della </w:t>
      </w:r>
      <w:r w:rsidR="00D14A03" w:rsidRPr="002A78B5">
        <w:rPr>
          <w:rFonts w:ascii="Arial" w:hAnsi="Arial" w:cs="Arial"/>
          <w:color w:val="333399"/>
          <w:sz w:val="20"/>
          <w:szCs w:val="20"/>
        </w:rPr>
        <w:t xml:space="preserve">  </w:t>
      </w:r>
      <w:r w:rsidRPr="002A78B5">
        <w:rPr>
          <w:rFonts w:ascii="Arial" w:hAnsi="Arial" w:cs="Arial"/>
          <w:color w:val="333399"/>
          <w:sz w:val="20"/>
          <w:szCs w:val="20"/>
        </w:rPr>
        <w:t xml:space="preserve">California. Musica d’avanguardia anche con pianoforte “preparato”, viti e carta fra le corde, con suoni imprevedibili, silenzi e rumori, suscitando interessi immediati tra i musicisti d’avanguardia. Insegnante in molte Università Statunitensi. Criticato dai tradizionalisti, in 100 anni si passava da Chopin, al suono di viti ed altro sulle corde… </w:t>
      </w:r>
      <w:r w:rsidR="00D14A03" w:rsidRPr="002A78B5">
        <w:rPr>
          <w:rFonts w:ascii="Arial" w:hAnsi="Arial" w:cs="Arial"/>
          <w:color w:val="333399"/>
          <w:sz w:val="20"/>
          <w:szCs w:val="20"/>
        </w:rPr>
        <w:t xml:space="preserve"> </w:t>
      </w:r>
      <w:r w:rsidRPr="002A78B5">
        <w:rPr>
          <w:rFonts w:ascii="Arial" w:hAnsi="Arial" w:cs="Arial"/>
          <w:color w:val="333399"/>
          <w:sz w:val="20"/>
          <w:szCs w:val="20"/>
        </w:rPr>
        <w:t>questo geniale Cage, che si sedeva al pianoforte e per 4 minuti, immobile, non eseguiva niente,</w:t>
      </w:r>
      <w:r w:rsidR="00756FE3" w:rsidRPr="002A78B5">
        <w:rPr>
          <w:rFonts w:ascii="Arial" w:hAnsi="Arial" w:cs="Arial"/>
          <w:color w:val="333399"/>
          <w:sz w:val="20"/>
          <w:szCs w:val="20"/>
        </w:rPr>
        <w:t xml:space="preserve"> </w:t>
      </w:r>
      <w:r w:rsidRPr="002A78B5">
        <w:rPr>
          <w:rFonts w:ascii="Arial" w:hAnsi="Arial" w:cs="Arial"/>
          <w:color w:val="333399"/>
          <w:sz w:val="20"/>
          <w:szCs w:val="20"/>
        </w:rPr>
        <w:t xml:space="preserve">con gli ascoltatori </w:t>
      </w:r>
      <w:r w:rsidR="00756FE3" w:rsidRPr="002A78B5">
        <w:rPr>
          <w:rFonts w:ascii="Arial" w:hAnsi="Arial" w:cs="Arial"/>
          <w:color w:val="333399"/>
          <w:sz w:val="20"/>
          <w:szCs w:val="20"/>
        </w:rPr>
        <w:t xml:space="preserve">    </w:t>
      </w:r>
      <w:r w:rsidRPr="002A78B5">
        <w:rPr>
          <w:rFonts w:ascii="Arial" w:hAnsi="Arial" w:cs="Arial"/>
          <w:color w:val="333399"/>
          <w:sz w:val="20"/>
          <w:szCs w:val="20"/>
        </w:rPr>
        <w:t>in assoluto silenzio (</w:t>
      </w:r>
      <w:r w:rsidR="00B040E8" w:rsidRPr="002A78B5">
        <w:rPr>
          <w:rFonts w:ascii="Arial" w:hAnsi="Arial" w:cs="Arial"/>
          <w:color w:val="333399"/>
          <w:sz w:val="20"/>
          <w:szCs w:val="20"/>
        </w:rPr>
        <w:t xml:space="preserve">probabilmente </w:t>
      </w:r>
      <w:r w:rsidRPr="002A78B5">
        <w:rPr>
          <w:rFonts w:ascii="Arial" w:hAnsi="Arial" w:cs="Arial"/>
          <w:color w:val="333399"/>
          <w:sz w:val="20"/>
          <w:szCs w:val="20"/>
        </w:rPr>
        <w:t>era uno spartito di sole pause, inventato al momento),</w:t>
      </w:r>
      <w:r w:rsidR="00756FE3" w:rsidRPr="002A78B5">
        <w:rPr>
          <w:rFonts w:ascii="Arial" w:hAnsi="Arial" w:cs="Arial"/>
          <w:color w:val="333399"/>
          <w:sz w:val="20"/>
          <w:szCs w:val="20"/>
        </w:rPr>
        <w:t xml:space="preserve"> </w:t>
      </w:r>
      <w:r w:rsidR="00A40114" w:rsidRPr="002A78B5">
        <w:rPr>
          <w:rFonts w:ascii="Arial" w:hAnsi="Arial" w:cs="Arial"/>
          <w:color w:val="333399"/>
          <w:sz w:val="20"/>
          <w:szCs w:val="20"/>
        </w:rPr>
        <w:t xml:space="preserve">quindi </w:t>
      </w:r>
      <w:r w:rsidRPr="002A78B5">
        <w:rPr>
          <w:rFonts w:ascii="Arial" w:hAnsi="Arial" w:cs="Arial"/>
          <w:color w:val="333399"/>
          <w:sz w:val="20"/>
          <w:szCs w:val="20"/>
        </w:rPr>
        <w:t xml:space="preserve">si alzava, </w:t>
      </w:r>
      <w:r w:rsidR="00756FE3" w:rsidRPr="002A78B5">
        <w:rPr>
          <w:rFonts w:ascii="Arial" w:hAnsi="Arial" w:cs="Arial"/>
          <w:color w:val="333399"/>
          <w:sz w:val="20"/>
          <w:szCs w:val="20"/>
        </w:rPr>
        <w:t xml:space="preserve">   </w:t>
      </w:r>
      <w:r w:rsidRPr="002A78B5">
        <w:rPr>
          <w:rFonts w:ascii="Arial" w:hAnsi="Arial" w:cs="Arial"/>
          <w:color w:val="333399"/>
          <w:sz w:val="20"/>
          <w:szCs w:val="20"/>
        </w:rPr>
        <w:t xml:space="preserve">un’inchino e via… con gli applausi!  ...   </w:t>
      </w:r>
    </w:p>
    <w:p w:rsidR="00D43E41" w:rsidRPr="00075EDB" w:rsidRDefault="00D43E41"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Sonata per </w:t>
      </w:r>
      <w:r w:rsidR="003D2F6A" w:rsidRPr="00075EDB">
        <w:rPr>
          <w:rFonts w:ascii="Arial" w:hAnsi="Arial" w:cs="Arial"/>
          <w:sz w:val="24"/>
          <w:szCs w:val="24"/>
        </w:rPr>
        <w:t>clarinetto</w:t>
      </w:r>
      <w:r w:rsidR="00A36992" w:rsidRPr="00075EDB">
        <w:rPr>
          <w:rFonts w:ascii="Arial" w:hAnsi="Arial" w:cs="Arial"/>
          <w:sz w:val="24"/>
          <w:szCs w:val="24"/>
        </w:rPr>
        <w:t xml:space="preserve"> solo</w:t>
      </w:r>
      <w:r w:rsidRPr="00075EDB">
        <w:rPr>
          <w:rFonts w:ascii="Arial" w:hAnsi="Arial" w:cs="Arial"/>
          <w:sz w:val="24"/>
          <w:szCs w:val="24"/>
        </w:rPr>
        <w:t xml:space="preserve"> (19</w:t>
      </w:r>
      <w:r w:rsidR="005566F2" w:rsidRPr="00075EDB">
        <w:rPr>
          <w:rFonts w:ascii="Arial" w:hAnsi="Arial" w:cs="Arial"/>
          <w:sz w:val="24"/>
          <w:szCs w:val="24"/>
        </w:rPr>
        <w:t>3</w:t>
      </w:r>
      <w:r w:rsidRPr="00075EDB">
        <w:rPr>
          <w:rFonts w:ascii="Arial" w:hAnsi="Arial" w:cs="Arial"/>
          <w:sz w:val="24"/>
          <w:szCs w:val="24"/>
        </w:rPr>
        <w:t>3).</w:t>
      </w:r>
      <w:r w:rsidR="009F36CA" w:rsidRPr="00075EDB">
        <w:rPr>
          <w:rFonts w:ascii="Arial" w:hAnsi="Arial" w:cs="Arial"/>
          <w:sz w:val="24"/>
          <w:szCs w:val="24"/>
        </w:rPr>
        <w:t xml:space="preserve">   Canzonetta.</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D24A1" w:rsidRPr="00B9688F" w:rsidRDefault="004A2A1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B9688F">
        <w:rPr>
          <w:rFonts w:ascii="Arial" w:hAnsi="Arial" w:cs="Arial"/>
          <w:color w:val="333399"/>
          <w:sz w:val="24"/>
          <w:szCs w:val="24"/>
          <w:u w:val="single"/>
          <w:lang w:val="fr-FR"/>
        </w:rPr>
        <w:t>CAHUZAC  Louis</w:t>
      </w:r>
      <w:r w:rsidRPr="00B9688F">
        <w:rPr>
          <w:rFonts w:ascii="Arial" w:hAnsi="Arial" w:cs="Arial"/>
          <w:color w:val="333399"/>
          <w:sz w:val="24"/>
          <w:szCs w:val="24"/>
          <w:u w:val="single"/>
          <w:lang w:val="fr-FR"/>
        </w:rPr>
        <w:tab/>
        <w:t>Quarante, 12.7.</w:t>
      </w:r>
      <w:r w:rsidR="00ED24A1" w:rsidRPr="00B9688F">
        <w:rPr>
          <w:rFonts w:ascii="Arial" w:hAnsi="Arial" w:cs="Arial"/>
          <w:color w:val="333399"/>
          <w:sz w:val="24"/>
          <w:szCs w:val="24"/>
          <w:u w:val="single"/>
          <w:lang w:val="fr-FR"/>
        </w:rPr>
        <w:t>1880</w:t>
      </w:r>
      <w:r w:rsidR="002A78B5" w:rsidRPr="00B9688F">
        <w:rPr>
          <w:rFonts w:ascii="Arial" w:hAnsi="Arial" w:cs="Arial"/>
          <w:color w:val="333399"/>
          <w:sz w:val="24"/>
          <w:szCs w:val="24"/>
          <w:u w:val="single"/>
          <w:lang w:val="fr-FR"/>
        </w:rPr>
        <w:t xml:space="preserve"> </w:t>
      </w:r>
      <w:r w:rsidRPr="00B9688F">
        <w:rPr>
          <w:rFonts w:ascii="Arial" w:hAnsi="Arial" w:cs="Arial"/>
          <w:color w:val="333399"/>
          <w:sz w:val="24"/>
          <w:szCs w:val="24"/>
          <w:u w:val="single"/>
          <w:lang w:val="fr-FR"/>
        </w:rPr>
        <w:t>-</w:t>
      </w:r>
      <w:r w:rsidR="002A78B5" w:rsidRPr="00B9688F">
        <w:rPr>
          <w:rFonts w:ascii="Arial" w:hAnsi="Arial" w:cs="Arial"/>
          <w:color w:val="333399"/>
          <w:sz w:val="24"/>
          <w:szCs w:val="24"/>
          <w:u w:val="single"/>
          <w:lang w:val="fr-FR"/>
        </w:rPr>
        <w:t xml:space="preserve"> </w:t>
      </w:r>
      <w:r w:rsidRPr="00B9688F">
        <w:rPr>
          <w:rFonts w:ascii="Arial" w:hAnsi="Arial" w:cs="Arial"/>
          <w:color w:val="333399"/>
          <w:sz w:val="24"/>
          <w:szCs w:val="24"/>
          <w:u w:val="single"/>
          <w:lang w:val="fr-FR"/>
        </w:rPr>
        <w:t>Bagnéres de Luzon, 9.8.</w:t>
      </w:r>
      <w:r w:rsidR="00ED24A1" w:rsidRPr="00B9688F">
        <w:rPr>
          <w:rFonts w:ascii="Arial" w:hAnsi="Arial" w:cs="Arial"/>
          <w:color w:val="333399"/>
          <w:sz w:val="24"/>
          <w:szCs w:val="24"/>
          <w:u w:val="single"/>
          <w:lang w:val="fr-FR"/>
        </w:rPr>
        <w:t>1960</w:t>
      </w:r>
      <w:r w:rsidR="00EC68C6" w:rsidRPr="00B9688F">
        <w:rPr>
          <w:rFonts w:ascii="Arial" w:hAnsi="Arial" w:cs="Arial"/>
          <w:color w:val="333399"/>
          <w:sz w:val="24"/>
          <w:szCs w:val="24"/>
          <w:u w:val="single"/>
          <w:lang w:val="fr-FR"/>
        </w:rPr>
        <w:t>.</w:t>
      </w:r>
    </w:p>
    <w:p w:rsidR="00EC68C6" w:rsidRPr="00B9688F" w:rsidRDefault="00EC68C6" w:rsidP="00327F1F">
      <w:pPr>
        <w:pStyle w:val="Corpotesto"/>
        <w:tabs>
          <w:tab w:val="left" w:pos="0"/>
          <w:tab w:val="left" w:pos="4536"/>
          <w:tab w:val="left" w:pos="10348"/>
        </w:tabs>
        <w:spacing w:before="120" w:after="0" w:line="276" w:lineRule="auto"/>
        <w:ind w:right="-1"/>
        <w:rPr>
          <w:rFonts w:ascii="Arial" w:hAnsi="Arial" w:cs="Arial"/>
          <w:color w:val="333399"/>
        </w:rPr>
      </w:pPr>
      <w:r w:rsidRPr="00B9688F">
        <w:rPr>
          <w:rFonts w:ascii="Arial" w:hAnsi="Arial" w:cs="Arial"/>
          <w:color w:val="333399"/>
        </w:rPr>
        <w:t xml:space="preserve">Grande </w:t>
      </w:r>
      <w:r w:rsidRPr="00B9688F">
        <w:rPr>
          <w:rFonts w:ascii="Arial" w:hAnsi="Arial" w:cs="Arial"/>
          <w:b/>
          <w:color w:val="333399"/>
        </w:rPr>
        <w:t>clarinettista</w:t>
      </w:r>
      <w:r w:rsidR="009A4860" w:rsidRPr="00B9688F">
        <w:rPr>
          <w:rFonts w:ascii="Arial" w:hAnsi="Arial" w:cs="Arial"/>
          <w:b/>
          <w:color w:val="333399"/>
        </w:rPr>
        <w:t xml:space="preserve">, </w:t>
      </w:r>
      <w:r w:rsidR="009A4860" w:rsidRPr="00B9688F">
        <w:rPr>
          <w:rFonts w:ascii="Arial" w:hAnsi="Arial" w:cs="Arial"/>
          <w:color w:val="333399"/>
        </w:rPr>
        <w:t>didatta</w:t>
      </w:r>
      <w:r w:rsidR="009F36CA" w:rsidRPr="00B9688F">
        <w:rPr>
          <w:rFonts w:ascii="Arial" w:hAnsi="Arial" w:cs="Arial"/>
          <w:color w:val="333399"/>
        </w:rPr>
        <w:t>e compositore francese</w:t>
      </w:r>
      <w:r w:rsidR="00D4204C" w:rsidRPr="00B9688F">
        <w:rPr>
          <w:rFonts w:ascii="Arial" w:hAnsi="Arial" w:cs="Arial"/>
          <w:color w:val="333399"/>
        </w:rPr>
        <w:t>. Allievo di C</w:t>
      </w:r>
      <w:r w:rsidRPr="00B9688F">
        <w:rPr>
          <w:rFonts w:ascii="Arial" w:hAnsi="Arial" w:cs="Arial"/>
          <w:color w:val="333399"/>
        </w:rPr>
        <w:t>.</w:t>
      </w:r>
      <w:r w:rsidR="00D4204C" w:rsidRPr="00B9688F">
        <w:rPr>
          <w:rFonts w:ascii="Arial" w:hAnsi="Arial" w:cs="Arial"/>
          <w:color w:val="333399"/>
        </w:rPr>
        <w:t xml:space="preserve"> Rose.</w:t>
      </w:r>
      <w:r w:rsidR="009A4860" w:rsidRPr="00B9688F">
        <w:rPr>
          <w:rFonts w:ascii="Arial" w:hAnsi="Arial" w:cs="Arial"/>
          <w:color w:val="333399"/>
        </w:rPr>
        <w:t xml:space="preserve">Solista nell’Orchestra National fu </w:t>
      </w:r>
      <w:r w:rsidR="00974996">
        <w:rPr>
          <w:rFonts w:ascii="Arial" w:hAnsi="Arial" w:cs="Arial"/>
          <w:color w:val="333399"/>
        </w:rPr>
        <w:t xml:space="preserve">            </w:t>
      </w:r>
      <w:r w:rsidR="009A4860" w:rsidRPr="00B9688F">
        <w:rPr>
          <w:rFonts w:ascii="Arial" w:hAnsi="Arial" w:cs="Arial"/>
          <w:color w:val="333399"/>
        </w:rPr>
        <w:t xml:space="preserve">l’interprete privilegiato da Ravel, Debussy, Milhaud, </w:t>
      </w:r>
      <w:r w:rsidR="00D4204C" w:rsidRPr="00B9688F">
        <w:rPr>
          <w:rFonts w:ascii="Arial" w:hAnsi="Arial" w:cs="Arial"/>
          <w:color w:val="333399"/>
        </w:rPr>
        <w:t xml:space="preserve">Nielsen, </w:t>
      </w:r>
      <w:r w:rsidR="009A4860" w:rsidRPr="00B9688F">
        <w:rPr>
          <w:rFonts w:ascii="Arial" w:hAnsi="Arial" w:cs="Arial"/>
          <w:color w:val="333399"/>
        </w:rPr>
        <w:t>Hindemith</w:t>
      </w:r>
      <w:r w:rsidR="004A2A14" w:rsidRPr="00B9688F">
        <w:rPr>
          <w:rFonts w:ascii="Arial" w:hAnsi="Arial" w:cs="Arial"/>
          <w:color w:val="333399"/>
        </w:rPr>
        <w:t xml:space="preserve"> (</w:t>
      </w:r>
      <w:r w:rsidR="00D4204C" w:rsidRPr="00B9688F">
        <w:rPr>
          <w:rFonts w:ascii="Arial" w:hAnsi="Arial" w:cs="Arial"/>
          <w:color w:val="333399"/>
        </w:rPr>
        <w:t>a 78 anni, fu il solista alla “Prima”</w:t>
      </w:r>
      <w:r w:rsidR="00131CC5" w:rsidRPr="00B9688F">
        <w:rPr>
          <w:rFonts w:ascii="Arial" w:hAnsi="Arial" w:cs="Arial"/>
          <w:color w:val="333399"/>
        </w:rPr>
        <w:t xml:space="preserve"> </w:t>
      </w:r>
      <w:r w:rsidR="00D4204C" w:rsidRPr="00B9688F">
        <w:rPr>
          <w:rFonts w:ascii="Arial" w:hAnsi="Arial" w:cs="Arial"/>
          <w:color w:val="333399"/>
        </w:rPr>
        <w:t xml:space="preserve">del </w:t>
      </w:r>
      <w:r w:rsidR="00974996">
        <w:rPr>
          <w:rFonts w:ascii="Arial" w:hAnsi="Arial" w:cs="Arial"/>
          <w:color w:val="333399"/>
        </w:rPr>
        <w:t xml:space="preserve">            </w:t>
      </w:r>
      <w:r w:rsidR="00356804" w:rsidRPr="00B9688F">
        <w:rPr>
          <w:rFonts w:ascii="Arial" w:hAnsi="Arial" w:cs="Arial"/>
          <w:color w:val="333399"/>
        </w:rPr>
        <w:t xml:space="preserve">suo </w:t>
      </w:r>
      <w:r w:rsidR="00D4204C" w:rsidRPr="00B9688F">
        <w:rPr>
          <w:rFonts w:ascii="Arial" w:hAnsi="Arial" w:cs="Arial"/>
          <w:color w:val="333399"/>
        </w:rPr>
        <w:t>Concerto</w:t>
      </w:r>
      <w:r w:rsidR="00230EB3" w:rsidRPr="00B9688F">
        <w:rPr>
          <w:rFonts w:ascii="Arial" w:hAnsi="Arial" w:cs="Arial"/>
          <w:color w:val="333399"/>
        </w:rPr>
        <w:t xml:space="preserve"> per clarinetto e orchestra</w:t>
      </w:r>
      <w:r w:rsidR="00D4204C" w:rsidRPr="00B9688F">
        <w:rPr>
          <w:rFonts w:ascii="Arial" w:hAnsi="Arial" w:cs="Arial"/>
          <w:color w:val="333399"/>
        </w:rPr>
        <w:t>)</w:t>
      </w:r>
      <w:r w:rsidR="009A4860" w:rsidRPr="00B9688F">
        <w:rPr>
          <w:rFonts w:ascii="Arial" w:hAnsi="Arial" w:cs="Arial"/>
          <w:color w:val="333399"/>
        </w:rPr>
        <w:t>. Come insegnante fu il capostipite di una generazione di validi</w:t>
      </w:r>
      <w:r w:rsidR="00031856">
        <w:rPr>
          <w:rFonts w:ascii="Arial" w:hAnsi="Arial" w:cs="Arial"/>
          <w:color w:val="333399"/>
        </w:rPr>
        <w:t xml:space="preserve"> </w:t>
      </w:r>
      <w:r w:rsidR="009A4860" w:rsidRPr="00B9688F">
        <w:rPr>
          <w:rFonts w:ascii="Arial" w:hAnsi="Arial" w:cs="Arial"/>
          <w:color w:val="333399"/>
        </w:rPr>
        <w:t xml:space="preserve">clarinettisti. </w:t>
      </w:r>
      <w:r w:rsidR="00031856">
        <w:rPr>
          <w:rFonts w:ascii="Arial" w:hAnsi="Arial" w:cs="Arial"/>
          <w:color w:val="333399"/>
        </w:rPr>
        <w:t xml:space="preserve">                                 </w:t>
      </w:r>
      <w:r w:rsidR="00105ABC" w:rsidRPr="00B9688F">
        <w:rPr>
          <w:rFonts w:ascii="Arial" w:hAnsi="Arial" w:cs="Arial"/>
          <w:color w:val="333399"/>
        </w:rPr>
        <w:t>Mor</w:t>
      </w:r>
      <w:r w:rsidR="009A4860" w:rsidRPr="00B9688F">
        <w:rPr>
          <w:rFonts w:ascii="Arial" w:hAnsi="Arial" w:cs="Arial"/>
          <w:color w:val="333399"/>
        </w:rPr>
        <w:t>ì</w:t>
      </w:r>
      <w:r w:rsidR="00131CC5" w:rsidRPr="00B9688F">
        <w:rPr>
          <w:rFonts w:ascii="Arial" w:hAnsi="Arial" w:cs="Arial"/>
          <w:color w:val="333399"/>
        </w:rPr>
        <w:t xml:space="preserve"> </w:t>
      </w:r>
      <w:r w:rsidR="006E4493" w:rsidRPr="00B9688F">
        <w:rPr>
          <w:rFonts w:ascii="Arial" w:hAnsi="Arial" w:cs="Arial"/>
          <w:color w:val="333399"/>
        </w:rPr>
        <w:t xml:space="preserve">a 80 anni </w:t>
      </w:r>
      <w:r w:rsidR="00031856">
        <w:rPr>
          <w:rFonts w:ascii="Arial" w:hAnsi="Arial" w:cs="Arial"/>
          <w:color w:val="333399"/>
        </w:rPr>
        <w:t>per</w:t>
      </w:r>
      <w:r w:rsidR="00105ABC" w:rsidRPr="00B9688F">
        <w:rPr>
          <w:rFonts w:ascii="Arial" w:hAnsi="Arial" w:cs="Arial"/>
          <w:color w:val="333399"/>
        </w:rPr>
        <w:t xml:space="preserve"> un incidente motociclistico</w:t>
      </w:r>
      <w:r w:rsidR="00D4204C" w:rsidRPr="00B9688F">
        <w:rPr>
          <w:rFonts w:ascii="Arial" w:hAnsi="Arial" w:cs="Arial"/>
          <w:color w:val="333399"/>
        </w:rPr>
        <w:t>.</w:t>
      </w:r>
    </w:p>
    <w:p w:rsidR="00DC277A" w:rsidRPr="00075EDB" w:rsidRDefault="00DC277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u w:val="single"/>
        </w:rPr>
        <w:t>Clarinetto solo</w:t>
      </w:r>
      <w:r w:rsidRPr="00075EDB">
        <w:rPr>
          <w:rFonts w:ascii="Arial" w:hAnsi="Arial" w:cs="Arial"/>
          <w:sz w:val="24"/>
          <w:szCs w:val="24"/>
        </w:rPr>
        <w:t xml:space="preserve">:   </w:t>
      </w:r>
      <w:r w:rsidR="008038B2" w:rsidRPr="00075EDB">
        <w:rPr>
          <w:rFonts w:ascii="Arial" w:hAnsi="Arial" w:cs="Arial"/>
          <w:sz w:val="24"/>
          <w:szCs w:val="24"/>
        </w:rPr>
        <w:t>Arlequin</w:t>
      </w:r>
      <w:r w:rsidR="009F4E5C">
        <w:rPr>
          <w:rFonts w:ascii="Arial" w:hAnsi="Arial" w:cs="Arial"/>
          <w:sz w:val="24"/>
          <w:szCs w:val="24"/>
        </w:rPr>
        <w:t xml:space="preserve"> </w:t>
      </w:r>
      <w:r w:rsidR="008038B2" w:rsidRPr="00075EDB">
        <w:rPr>
          <w:rFonts w:ascii="Arial" w:hAnsi="Arial" w:cs="Arial"/>
          <w:sz w:val="24"/>
          <w:szCs w:val="24"/>
        </w:rPr>
        <w:t>(</w:t>
      </w:r>
      <w:r w:rsidR="001065D5" w:rsidRPr="00075EDB">
        <w:rPr>
          <w:rFonts w:ascii="Arial" w:hAnsi="Arial" w:cs="Arial"/>
          <w:sz w:val="24"/>
          <w:szCs w:val="24"/>
        </w:rPr>
        <w:t>3’</w:t>
      </w:r>
      <w:r w:rsidR="007A161F" w:rsidRPr="00075EDB">
        <w:rPr>
          <w:rFonts w:ascii="Arial" w:hAnsi="Arial" w:cs="Arial"/>
          <w:sz w:val="24"/>
          <w:szCs w:val="24"/>
        </w:rPr>
        <w:t>1</w:t>
      </w:r>
      <w:r w:rsidR="001065D5" w:rsidRPr="00075EDB">
        <w:rPr>
          <w:rFonts w:ascii="Arial" w:hAnsi="Arial" w:cs="Arial"/>
          <w:sz w:val="24"/>
          <w:szCs w:val="24"/>
        </w:rPr>
        <w:t>0</w:t>
      </w:r>
      <w:r w:rsidR="008038B2" w:rsidRPr="00075EDB">
        <w:rPr>
          <w:rFonts w:ascii="Arial" w:hAnsi="Arial" w:cs="Arial"/>
          <w:sz w:val="24"/>
          <w:szCs w:val="24"/>
        </w:rPr>
        <w:t>)</w:t>
      </w:r>
      <w:r w:rsidRPr="00075EDB">
        <w:rPr>
          <w:rFonts w:ascii="Arial" w:hAnsi="Arial" w:cs="Arial"/>
          <w:sz w:val="24"/>
          <w:szCs w:val="24"/>
        </w:rPr>
        <w:t>,</w:t>
      </w:r>
      <w:r w:rsidR="009F4E5C">
        <w:rPr>
          <w:rFonts w:ascii="Arial" w:hAnsi="Arial" w:cs="Arial"/>
          <w:sz w:val="24"/>
          <w:szCs w:val="24"/>
        </w:rPr>
        <w:t xml:space="preserve">   </w:t>
      </w:r>
      <w:r w:rsidRPr="00075EDB">
        <w:rPr>
          <w:rFonts w:ascii="Arial" w:hAnsi="Arial" w:cs="Arial"/>
          <w:sz w:val="24"/>
          <w:szCs w:val="24"/>
        </w:rPr>
        <w:t>30 Capricci per clarinetto,   Studi</w:t>
      </w:r>
      <w:r w:rsidR="001065D5" w:rsidRPr="00075EDB">
        <w:rPr>
          <w:rFonts w:ascii="Arial" w:hAnsi="Arial" w:cs="Arial"/>
          <w:sz w:val="24"/>
          <w:szCs w:val="24"/>
        </w:rPr>
        <w:t>o</w:t>
      </w:r>
      <w:r w:rsidRPr="00075EDB">
        <w:rPr>
          <w:rFonts w:ascii="Arial" w:hAnsi="Arial" w:cs="Arial"/>
          <w:sz w:val="24"/>
          <w:szCs w:val="24"/>
        </w:rPr>
        <w:t xml:space="preserve"> (</w:t>
      </w:r>
      <w:r w:rsidR="001065D5" w:rsidRPr="00075EDB">
        <w:rPr>
          <w:rFonts w:ascii="Arial" w:hAnsi="Arial" w:cs="Arial"/>
          <w:sz w:val="24"/>
          <w:szCs w:val="24"/>
        </w:rPr>
        <w:t>3</w:t>
      </w:r>
      <w:r w:rsidRPr="00075EDB">
        <w:rPr>
          <w:rFonts w:ascii="Arial" w:hAnsi="Arial" w:cs="Arial"/>
          <w:sz w:val="24"/>
          <w:szCs w:val="24"/>
        </w:rPr>
        <w:t>’</w:t>
      </w:r>
      <w:r w:rsidR="001065D5" w:rsidRPr="00075EDB">
        <w:rPr>
          <w:rFonts w:ascii="Arial" w:hAnsi="Arial" w:cs="Arial"/>
          <w:sz w:val="24"/>
          <w:szCs w:val="24"/>
        </w:rPr>
        <w:t>20</w:t>
      </w:r>
      <w:r w:rsidRPr="00075EDB">
        <w:rPr>
          <w:rFonts w:ascii="Arial" w:hAnsi="Arial" w:cs="Arial"/>
          <w:sz w:val="24"/>
          <w:szCs w:val="24"/>
        </w:rPr>
        <w:t xml:space="preserve">),   </w:t>
      </w:r>
    </w:p>
    <w:p w:rsidR="00DC277A" w:rsidRPr="00075EDB" w:rsidRDefault="00DC277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Concerto studio su tema di Mendelssohn (2’10),   Allegro scherzando (2’20),   </w:t>
      </w:r>
    </w:p>
    <w:p w:rsidR="00DC277A" w:rsidRPr="00075EDB" w:rsidRDefault="00DC277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Mazurka caprice (6’50),   Notturno (3’10),   Pastorale, souvenir du Frog,    5 Danze,   </w:t>
      </w:r>
    </w:p>
    <w:p w:rsidR="00E52704" w:rsidRPr="00075EDB" w:rsidRDefault="00DC277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Bartok Dances.   </w:t>
      </w:r>
      <w:r w:rsidR="00E52704" w:rsidRPr="00075EDB">
        <w:rPr>
          <w:rFonts w:ascii="Arial" w:hAnsi="Arial" w:cs="Arial"/>
          <w:sz w:val="24"/>
          <w:szCs w:val="24"/>
          <w:u w:val="single"/>
        </w:rPr>
        <w:t>2 Clarinetti</w:t>
      </w:r>
      <w:r w:rsidR="00E52704" w:rsidRPr="00075EDB">
        <w:rPr>
          <w:rFonts w:ascii="Arial" w:hAnsi="Arial" w:cs="Arial"/>
          <w:sz w:val="24"/>
          <w:szCs w:val="24"/>
        </w:rPr>
        <w:t xml:space="preserve">:   </w:t>
      </w:r>
      <w:r w:rsidR="00F71AA7" w:rsidRPr="00075EDB">
        <w:rPr>
          <w:rFonts w:ascii="Arial" w:hAnsi="Arial" w:cs="Arial"/>
          <w:sz w:val="24"/>
          <w:szCs w:val="24"/>
        </w:rPr>
        <w:t>1</w:t>
      </w:r>
      <w:r w:rsidR="00E52704" w:rsidRPr="00075EDB">
        <w:rPr>
          <w:rFonts w:ascii="Arial" w:hAnsi="Arial" w:cs="Arial"/>
          <w:sz w:val="24"/>
          <w:szCs w:val="24"/>
        </w:rPr>
        <w:t>a Sonata classica, d’Apres Gebauer (11’</w:t>
      </w:r>
      <w:r w:rsidR="001065D5" w:rsidRPr="00075EDB">
        <w:rPr>
          <w:rFonts w:ascii="Arial" w:hAnsi="Arial" w:cs="Arial"/>
          <w:sz w:val="24"/>
          <w:szCs w:val="24"/>
        </w:rPr>
        <w:t>45</w:t>
      </w:r>
      <w:r w:rsidR="00E52704" w:rsidRPr="00075EDB">
        <w:rPr>
          <w:rFonts w:ascii="Arial" w:hAnsi="Arial" w:cs="Arial"/>
          <w:sz w:val="24"/>
          <w:szCs w:val="24"/>
        </w:rPr>
        <w:t>),</w:t>
      </w:r>
    </w:p>
    <w:p w:rsidR="00AE035B" w:rsidRDefault="00F71AA7"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2a </w:t>
      </w:r>
      <w:r w:rsidR="00E52704" w:rsidRPr="00075EDB">
        <w:rPr>
          <w:rFonts w:ascii="Arial" w:hAnsi="Arial" w:cs="Arial"/>
          <w:sz w:val="24"/>
          <w:szCs w:val="24"/>
        </w:rPr>
        <w:t>Sonata classica, d’Apres Gebauer (12’</w:t>
      </w:r>
      <w:r w:rsidR="00DC277A" w:rsidRPr="00075EDB">
        <w:rPr>
          <w:rFonts w:ascii="Arial" w:hAnsi="Arial" w:cs="Arial"/>
          <w:sz w:val="24"/>
          <w:szCs w:val="24"/>
        </w:rPr>
        <w:t>35</w:t>
      </w:r>
      <w:r w:rsidR="00E52704" w:rsidRPr="00075EDB">
        <w:rPr>
          <w:rFonts w:ascii="Arial" w:hAnsi="Arial" w:cs="Arial"/>
          <w:sz w:val="24"/>
          <w:szCs w:val="24"/>
        </w:rPr>
        <w:t>)</w:t>
      </w:r>
      <w:r w:rsidR="00DC277A" w:rsidRPr="00075EDB">
        <w:rPr>
          <w:rFonts w:ascii="Arial" w:hAnsi="Arial" w:cs="Arial"/>
          <w:sz w:val="24"/>
          <w:szCs w:val="24"/>
        </w:rPr>
        <w:t xml:space="preserve">.  </w:t>
      </w:r>
    </w:p>
    <w:p w:rsidR="00FC5B41" w:rsidRPr="00075EDB" w:rsidRDefault="000B494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u w:val="single"/>
        </w:rPr>
        <w:t>Cl</w:t>
      </w:r>
      <w:r w:rsidR="006E4493" w:rsidRPr="00075EDB">
        <w:rPr>
          <w:rFonts w:ascii="Arial" w:hAnsi="Arial" w:cs="Arial"/>
          <w:sz w:val="24"/>
          <w:szCs w:val="24"/>
          <w:u w:val="single"/>
        </w:rPr>
        <w:t>ar</w:t>
      </w:r>
      <w:r w:rsidR="00DC277A" w:rsidRPr="00075EDB">
        <w:rPr>
          <w:rFonts w:ascii="Arial" w:hAnsi="Arial" w:cs="Arial"/>
          <w:sz w:val="24"/>
          <w:szCs w:val="24"/>
          <w:u w:val="single"/>
        </w:rPr>
        <w:t>inetto</w:t>
      </w:r>
      <w:r w:rsidR="00AE035B">
        <w:rPr>
          <w:rFonts w:ascii="Arial" w:hAnsi="Arial" w:cs="Arial"/>
          <w:sz w:val="24"/>
          <w:szCs w:val="24"/>
          <w:u w:val="single"/>
        </w:rPr>
        <w:t xml:space="preserve"> </w:t>
      </w:r>
      <w:r w:rsidR="006E4493" w:rsidRPr="00075EDB">
        <w:rPr>
          <w:rFonts w:ascii="Arial" w:hAnsi="Arial" w:cs="Arial"/>
          <w:sz w:val="24"/>
          <w:szCs w:val="24"/>
          <w:u w:val="single"/>
        </w:rPr>
        <w:t xml:space="preserve">e </w:t>
      </w:r>
      <w:r w:rsidRPr="00075EDB">
        <w:rPr>
          <w:rFonts w:ascii="Arial" w:hAnsi="Arial" w:cs="Arial"/>
          <w:sz w:val="24"/>
          <w:szCs w:val="24"/>
          <w:u w:val="single"/>
        </w:rPr>
        <w:t>pf</w:t>
      </w:r>
      <w:r w:rsidR="006E4493" w:rsidRPr="00075EDB">
        <w:rPr>
          <w:rFonts w:ascii="Arial" w:hAnsi="Arial" w:cs="Arial"/>
          <w:sz w:val="24"/>
          <w:szCs w:val="24"/>
          <w:u w:val="single"/>
        </w:rPr>
        <w:t>.</w:t>
      </w:r>
      <w:r w:rsidR="00DC277A" w:rsidRPr="00075EDB">
        <w:rPr>
          <w:rFonts w:ascii="Arial" w:hAnsi="Arial" w:cs="Arial"/>
          <w:sz w:val="24"/>
          <w:szCs w:val="24"/>
        </w:rPr>
        <w:t xml:space="preserve">: </w:t>
      </w:r>
      <w:r w:rsidR="00AE035B">
        <w:rPr>
          <w:rFonts w:ascii="Arial" w:hAnsi="Arial" w:cs="Arial"/>
          <w:sz w:val="24"/>
          <w:szCs w:val="24"/>
        </w:rPr>
        <w:t xml:space="preserve">  </w:t>
      </w:r>
      <w:r w:rsidR="00DC277A" w:rsidRPr="00075EDB">
        <w:rPr>
          <w:rFonts w:ascii="Arial" w:hAnsi="Arial" w:cs="Arial"/>
          <w:sz w:val="24"/>
          <w:szCs w:val="24"/>
        </w:rPr>
        <w:t>Pastorale Cévénole (5’</w:t>
      </w:r>
      <w:r w:rsidR="001065D5" w:rsidRPr="00075EDB">
        <w:rPr>
          <w:rFonts w:ascii="Arial" w:hAnsi="Arial" w:cs="Arial"/>
          <w:sz w:val="24"/>
          <w:szCs w:val="24"/>
        </w:rPr>
        <w:t>35</w:t>
      </w:r>
      <w:r w:rsidR="00DC277A" w:rsidRPr="00075EDB">
        <w:rPr>
          <w:rFonts w:ascii="Arial" w:hAnsi="Arial" w:cs="Arial"/>
          <w:sz w:val="24"/>
          <w:szCs w:val="24"/>
        </w:rPr>
        <w:t xml:space="preserve">),   </w:t>
      </w:r>
      <w:r w:rsidRPr="00075EDB">
        <w:rPr>
          <w:rFonts w:ascii="Arial" w:hAnsi="Arial" w:cs="Arial"/>
          <w:sz w:val="24"/>
          <w:szCs w:val="24"/>
        </w:rPr>
        <w:t>Variazioni su aria du Pays d’Oc (1953, 8’</w:t>
      </w:r>
      <w:r w:rsidR="00FE18CF" w:rsidRPr="00075EDB">
        <w:rPr>
          <w:rFonts w:ascii="Arial" w:hAnsi="Arial" w:cs="Arial"/>
          <w:sz w:val="24"/>
          <w:szCs w:val="24"/>
        </w:rPr>
        <w:t>40</w:t>
      </w:r>
      <w:r w:rsidRPr="00075EDB">
        <w:rPr>
          <w:rFonts w:ascii="Arial" w:hAnsi="Arial" w:cs="Arial"/>
          <w:sz w:val="24"/>
          <w:szCs w:val="24"/>
        </w:rPr>
        <w:t xml:space="preserve">),   </w:t>
      </w:r>
    </w:p>
    <w:p w:rsidR="00FC5B41" w:rsidRPr="00075EDB" w:rsidRDefault="00F71AA7"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rPr>
        <w:t>Concertino d’apres Baermann</w:t>
      </w:r>
      <w:r w:rsidR="00E52704" w:rsidRPr="00075EDB">
        <w:rPr>
          <w:rFonts w:ascii="Arial" w:hAnsi="Arial" w:cs="Arial"/>
          <w:sz w:val="24"/>
          <w:szCs w:val="24"/>
        </w:rPr>
        <w:t xml:space="preserve"> (12’20)</w:t>
      </w:r>
      <w:r w:rsidR="006E4493" w:rsidRPr="00075EDB">
        <w:rPr>
          <w:rFonts w:ascii="Arial" w:hAnsi="Arial" w:cs="Arial"/>
          <w:sz w:val="24"/>
          <w:szCs w:val="24"/>
        </w:rPr>
        <w:t>,</w:t>
      </w:r>
      <w:r w:rsidR="009F4E5C">
        <w:rPr>
          <w:rFonts w:ascii="Arial" w:hAnsi="Arial" w:cs="Arial"/>
          <w:sz w:val="24"/>
          <w:szCs w:val="24"/>
        </w:rPr>
        <w:t xml:space="preserve">   </w:t>
      </w:r>
      <w:r w:rsidR="004F73AB" w:rsidRPr="00075EDB">
        <w:rPr>
          <w:rFonts w:ascii="Arial" w:hAnsi="Arial" w:cs="Arial"/>
          <w:sz w:val="24"/>
          <w:szCs w:val="24"/>
        </w:rPr>
        <w:t>Cantil</w:t>
      </w:r>
      <w:r w:rsidR="00621E9F" w:rsidRPr="00075EDB">
        <w:rPr>
          <w:rFonts w:ascii="Arial" w:hAnsi="Arial" w:cs="Arial"/>
          <w:sz w:val="24"/>
          <w:szCs w:val="24"/>
        </w:rPr>
        <w:t>è</w:t>
      </w:r>
      <w:r w:rsidR="004F73AB" w:rsidRPr="00075EDB">
        <w:rPr>
          <w:rFonts w:ascii="Arial" w:hAnsi="Arial" w:cs="Arial"/>
          <w:sz w:val="24"/>
          <w:szCs w:val="24"/>
        </w:rPr>
        <w:t>n</w:t>
      </w:r>
      <w:r w:rsidR="00105ABC" w:rsidRPr="00075EDB">
        <w:rPr>
          <w:rFonts w:ascii="Arial" w:hAnsi="Arial" w:cs="Arial"/>
          <w:sz w:val="24"/>
          <w:szCs w:val="24"/>
        </w:rPr>
        <w:t>e</w:t>
      </w:r>
      <w:r w:rsidR="00621E9F" w:rsidRPr="00075EDB">
        <w:rPr>
          <w:rFonts w:ascii="Arial" w:hAnsi="Arial" w:cs="Arial"/>
          <w:sz w:val="24"/>
          <w:szCs w:val="24"/>
        </w:rPr>
        <w:t>, cl</w:t>
      </w:r>
      <w:r w:rsidR="00412D0A" w:rsidRPr="00075EDB">
        <w:rPr>
          <w:rFonts w:ascii="Arial" w:hAnsi="Arial" w:cs="Arial"/>
          <w:sz w:val="24"/>
          <w:szCs w:val="24"/>
        </w:rPr>
        <w:t>arinetto</w:t>
      </w:r>
      <w:r w:rsidR="00E52704" w:rsidRPr="00075EDB">
        <w:rPr>
          <w:rFonts w:ascii="Arial" w:hAnsi="Arial" w:cs="Arial"/>
          <w:sz w:val="24"/>
          <w:szCs w:val="24"/>
        </w:rPr>
        <w:t xml:space="preserve"> e </w:t>
      </w:r>
      <w:r w:rsidR="00621E9F" w:rsidRPr="00075EDB">
        <w:rPr>
          <w:rFonts w:ascii="Arial" w:hAnsi="Arial" w:cs="Arial"/>
          <w:sz w:val="24"/>
          <w:szCs w:val="24"/>
        </w:rPr>
        <w:t>pf.</w:t>
      </w:r>
      <w:r w:rsidR="009F4E5C">
        <w:rPr>
          <w:rFonts w:ascii="Arial" w:hAnsi="Arial" w:cs="Arial"/>
          <w:sz w:val="24"/>
          <w:szCs w:val="24"/>
        </w:rPr>
        <w:t xml:space="preserve"> </w:t>
      </w:r>
      <w:r w:rsidR="004F73AB" w:rsidRPr="00075EDB">
        <w:rPr>
          <w:rFonts w:ascii="Arial" w:hAnsi="Arial" w:cs="Arial"/>
          <w:sz w:val="24"/>
          <w:szCs w:val="24"/>
          <w:lang w:val="fr-FR"/>
        </w:rPr>
        <w:t>(</w:t>
      </w:r>
      <w:r w:rsidR="00E52704" w:rsidRPr="00075EDB">
        <w:rPr>
          <w:rFonts w:ascii="Arial" w:hAnsi="Arial" w:cs="Arial"/>
          <w:sz w:val="24"/>
          <w:szCs w:val="24"/>
          <w:lang w:val="fr-FR"/>
        </w:rPr>
        <w:t>4</w:t>
      </w:r>
      <w:r w:rsidR="004F73AB" w:rsidRPr="00075EDB">
        <w:rPr>
          <w:rFonts w:ascii="Arial" w:hAnsi="Arial" w:cs="Arial"/>
          <w:sz w:val="24"/>
          <w:szCs w:val="24"/>
          <w:lang w:val="fr-FR"/>
        </w:rPr>
        <w:t>’</w:t>
      </w:r>
      <w:r w:rsidR="00057713" w:rsidRPr="00075EDB">
        <w:rPr>
          <w:rFonts w:ascii="Arial" w:hAnsi="Arial" w:cs="Arial"/>
          <w:sz w:val="24"/>
          <w:szCs w:val="24"/>
          <w:lang w:val="fr-FR"/>
        </w:rPr>
        <w:t>3</w:t>
      </w:r>
      <w:r w:rsidR="00621E9F" w:rsidRPr="00075EDB">
        <w:rPr>
          <w:rFonts w:ascii="Arial" w:hAnsi="Arial" w:cs="Arial"/>
          <w:sz w:val="24"/>
          <w:szCs w:val="24"/>
          <w:lang w:val="fr-FR"/>
        </w:rPr>
        <w:t>5</w:t>
      </w:r>
      <w:r w:rsidR="004F73AB" w:rsidRPr="00075EDB">
        <w:rPr>
          <w:rFonts w:ascii="Arial" w:hAnsi="Arial" w:cs="Arial"/>
          <w:sz w:val="24"/>
          <w:szCs w:val="24"/>
          <w:lang w:val="fr-FR"/>
        </w:rPr>
        <w:t>).</w:t>
      </w:r>
    </w:p>
    <w:p w:rsidR="008038B2" w:rsidRPr="00075EDB" w:rsidRDefault="008038B2"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lang w:val="fr-FR"/>
        </w:rPr>
        <w:t>Fantaisie variée sur un vielle air, cl</w:t>
      </w:r>
      <w:r w:rsidR="006E4493" w:rsidRPr="00075EDB">
        <w:rPr>
          <w:rFonts w:ascii="Arial" w:hAnsi="Arial" w:cs="Arial"/>
          <w:sz w:val="24"/>
          <w:szCs w:val="24"/>
          <w:lang w:val="fr-FR"/>
        </w:rPr>
        <w:t>arinetto e</w:t>
      </w:r>
      <w:r w:rsidRPr="00075EDB">
        <w:rPr>
          <w:rFonts w:ascii="Arial" w:hAnsi="Arial" w:cs="Arial"/>
          <w:sz w:val="24"/>
          <w:szCs w:val="24"/>
          <w:lang w:val="fr-FR"/>
        </w:rPr>
        <w:t xml:space="preserve"> pf. </w:t>
      </w:r>
      <w:r w:rsidR="001065D5" w:rsidRPr="00075EDB">
        <w:rPr>
          <w:rFonts w:ascii="Arial" w:hAnsi="Arial" w:cs="Arial"/>
          <w:sz w:val="24"/>
          <w:szCs w:val="24"/>
          <w:lang w:val="fr-FR"/>
        </w:rPr>
        <w:t>(6’50).</w:t>
      </w:r>
    </w:p>
    <w:p w:rsidR="00F27578" w:rsidRPr="00075EDB" w:rsidRDefault="008038B2"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u w:val="single"/>
          <w:lang w:val="fr-FR"/>
        </w:rPr>
        <w:t>Cl</w:t>
      </w:r>
      <w:r w:rsidR="00230EB3" w:rsidRPr="00075EDB">
        <w:rPr>
          <w:rFonts w:ascii="Arial" w:hAnsi="Arial" w:cs="Arial"/>
          <w:sz w:val="24"/>
          <w:szCs w:val="24"/>
          <w:u w:val="single"/>
          <w:lang w:val="fr-FR"/>
        </w:rPr>
        <w:t>arinetto</w:t>
      </w:r>
      <w:r w:rsidRPr="00075EDB">
        <w:rPr>
          <w:rFonts w:ascii="Arial" w:hAnsi="Arial" w:cs="Arial"/>
          <w:sz w:val="24"/>
          <w:szCs w:val="24"/>
          <w:u w:val="single"/>
          <w:lang w:val="fr-FR"/>
        </w:rPr>
        <w:t xml:space="preserve"> e orch.</w:t>
      </w:r>
      <w:r w:rsidRPr="00075EDB">
        <w:rPr>
          <w:rFonts w:ascii="Arial" w:hAnsi="Arial" w:cs="Arial"/>
          <w:sz w:val="24"/>
          <w:szCs w:val="24"/>
          <w:lang w:val="fr-FR"/>
        </w:rPr>
        <w:t xml:space="preserve"> : </w:t>
      </w:r>
      <w:r w:rsidR="00F71AA7" w:rsidRPr="00075EDB">
        <w:rPr>
          <w:rFonts w:ascii="Arial" w:hAnsi="Arial" w:cs="Arial"/>
          <w:sz w:val="24"/>
          <w:szCs w:val="24"/>
          <w:lang w:val="fr-FR"/>
        </w:rPr>
        <w:t>Fantaisie vari</w:t>
      </w:r>
      <w:r w:rsidR="006E4493" w:rsidRPr="00075EDB">
        <w:rPr>
          <w:rFonts w:ascii="Arial" w:hAnsi="Arial" w:cs="Arial"/>
          <w:sz w:val="24"/>
          <w:szCs w:val="24"/>
          <w:lang w:val="fr-FR"/>
        </w:rPr>
        <w:t>è</w:t>
      </w:r>
      <w:r w:rsidR="00F71AA7" w:rsidRPr="00075EDB">
        <w:rPr>
          <w:rFonts w:ascii="Arial" w:hAnsi="Arial" w:cs="Arial"/>
          <w:sz w:val="24"/>
          <w:szCs w:val="24"/>
          <w:lang w:val="fr-FR"/>
        </w:rPr>
        <w:t>e sur un vieil air champetre</w:t>
      </w:r>
      <w:r w:rsidR="006E4493" w:rsidRPr="00075EDB">
        <w:rPr>
          <w:rFonts w:ascii="Arial" w:hAnsi="Arial" w:cs="Arial"/>
          <w:sz w:val="24"/>
          <w:szCs w:val="24"/>
          <w:lang w:val="fr-FR"/>
        </w:rPr>
        <w:t xml:space="preserve"> (1958</w:t>
      </w:r>
      <w:r w:rsidR="00E52704" w:rsidRPr="00075EDB">
        <w:rPr>
          <w:rFonts w:ascii="Arial" w:hAnsi="Arial" w:cs="Arial"/>
          <w:sz w:val="24"/>
          <w:szCs w:val="24"/>
          <w:lang w:val="fr-FR"/>
        </w:rPr>
        <w:t>, 6’50</w:t>
      </w:r>
      <w:r w:rsidR="006E4493" w:rsidRPr="00075EDB">
        <w:rPr>
          <w:rFonts w:ascii="Arial" w:hAnsi="Arial" w:cs="Arial"/>
          <w:sz w:val="24"/>
          <w:szCs w:val="24"/>
          <w:lang w:val="fr-FR"/>
        </w:rPr>
        <w:t>)</w:t>
      </w:r>
      <w:r w:rsidR="00DC277A" w:rsidRPr="00075EDB">
        <w:rPr>
          <w:rFonts w:ascii="Arial" w:hAnsi="Arial" w:cs="Arial"/>
          <w:sz w:val="24"/>
          <w:szCs w:val="24"/>
          <w:lang w:val="fr-FR"/>
        </w:rPr>
        <w:t>.</w:t>
      </w:r>
    </w:p>
    <w:p w:rsidR="007A161F" w:rsidRPr="00075EDB" w:rsidRDefault="007A161F"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p>
    <w:p w:rsidR="00FB02B0" w:rsidRPr="00FB02B0" w:rsidRDefault="00FB02B0" w:rsidP="00327F1F">
      <w:pPr>
        <w:tabs>
          <w:tab w:val="left" w:pos="0"/>
          <w:tab w:val="left" w:pos="4253"/>
          <w:tab w:val="left" w:pos="10348"/>
        </w:tabs>
        <w:spacing w:before="120" w:line="276" w:lineRule="auto"/>
        <w:ind w:right="-1"/>
        <w:rPr>
          <w:rFonts w:ascii="Arial" w:hAnsi="Arial" w:cs="Arial"/>
          <w:color w:val="333399"/>
          <w:u w:val="single"/>
          <w:lang w:val="en-US"/>
        </w:rPr>
      </w:pPr>
      <w:r w:rsidRPr="00FB02B0">
        <w:rPr>
          <w:rFonts w:ascii="Arial" w:hAnsi="Arial" w:cs="Arial"/>
          <w:vanish/>
          <w:lang w:val="en-US"/>
        </w:rPr>
        <w:t>Trio for Flute, Clarinet and Viola, 1985, Opus 87</w:t>
      </w:r>
      <w:r w:rsidRPr="00FB02B0">
        <w:rPr>
          <w:rFonts w:ascii="Arial" w:hAnsi="Arial" w:cs="Arial"/>
          <w:color w:val="333399"/>
          <w:u w:val="single"/>
          <w:lang w:val="en-US"/>
        </w:rPr>
        <w:t>CALABRO  Louis</w:t>
      </w:r>
      <w:r w:rsidRPr="00FB02B0">
        <w:rPr>
          <w:rFonts w:ascii="Arial" w:hAnsi="Arial" w:cs="Arial"/>
          <w:color w:val="333399"/>
          <w:u w:val="single"/>
          <w:lang w:val="en-US"/>
        </w:rPr>
        <w:tab/>
        <w:t>New York, 1.11.1926 - Bennngton, 21.10.1991.</w:t>
      </w:r>
    </w:p>
    <w:p w:rsidR="00FB02B0" w:rsidRPr="00FB02B0" w:rsidRDefault="00FB02B0" w:rsidP="00327F1F">
      <w:pPr>
        <w:tabs>
          <w:tab w:val="left" w:pos="0"/>
          <w:tab w:val="left" w:pos="4253"/>
          <w:tab w:val="left" w:pos="10348"/>
          <w:tab w:val="left" w:pos="10490"/>
        </w:tabs>
        <w:spacing w:before="120" w:line="276" w:lineRule="auto"/>
        <w:ind w:right="-1"/>
        <w:rPr>
          <w:rFonts w:ascii="Arial" w:hAnsi="Arial" w:cs="Arial"/>
          <w:color w:val="333399"/>
          <w:sz w:val="20"/>
          <w:szCs w:val="20"/>
        </w:rPr>
      </w:pPr>
      <w:r w:rsidRPr="00FB02B0">
        <w:rPr>
          <w:rFonts w:ascii="Arial" w:hAnsi="Arial" w:cs="Arial"/>
          <w:color w:val="333399"/>
          <w:sz w:val="20"/>
          <w:szCs w:val="20"/>
        </w:rPr>
        <w:t>Pianista, percussionista, direttore d’orchestra e compositore italo-americano, studi alla Juilliard con Persichetti. Insegnante al Bennington College del Vermont dal 1955 al 1991. Fondatore, nel 1973, della Sage City Symphony, ancora attiva, promuoveva e promuove solo nuove opere. Calabro favoriva la Musica contemporanea, ed ebbe numerosi riconoscimenti: tra questi: 2 borse di Studio Guggenheim, 2 Coolidge e il Vermont Governor’s Award.</w:t>
      </w:r>
    </w:p>
    <w:p w:rsidR="00FB02B0" w:rsidRDefault="005C6A52"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rPr>
      </w:pPr>
      <w:r w:rsidRPr="00075EDB">
        <w:rPr>
          <w:rStyle w:val="notranslate"/>
          <w:rFonts w:ascii="Arial" w:hAnsi="Arial" w:cs="Arial"/>
        </w:rPr>
        <w:t xml:space="preserve">Clarinetto solo: </w:t>
      </w:r>
      <w:r w:rsidRPr="00075EDB">
        <w:rPr>
          <w:rStyle w:val="google-src-text1"/>
          <w:rFonts w:ascii="Arial" w:hAnsi="Arial" w:cs="Arial"/>
          <w:specVanish w:val="0"/>
        </w:rPr>
        <w:t>Rondo for Solo Clarinet (1962) Opus 33</w:t>
      </w:r>
      <w:r w:rsidRPr="00075EDB">
        <w:rPr>
          <w:rStyle w:val="notranslate"/>
          <w:rFonts w:ascii="Arial" w:hAnsi="Arial" w:cs="Arial"/>
        </w:rPr>
        <w:t xml:space="preserve">Rondo, op. 33 (1962),   </w:t>
      </w:r>
      <w:r w:rsidRPr="00075EDB">
        <w:rPr>
          <w:rStyle w:val="google-src-text1"/>
          <w:rFonts w:ascii="Arial" w:hAnsi="Arial" w:cs="Arial"/>
          <w:specVanish w:val="0"/>
        </w:rPr>
        <w:t>Night Piece for Solo Clarinet (1964) Opus 36</w:t>
      </w:r>
      <w:r w:rsidRPr="00075EDB">
        <w:rPr>
          <w:rStyle w:val="notranslate"/>
          <w:rFonts w:ascii="Arial" w:hAnsi="Arial" w:cs="Arial"/>
        </w:rPr>
        <w:t>Parte di notte, op. 36 (1964).</w:t>
      </w:r>
      <w:r w:rsidR="00FB02B0">
        <w:rPr>
          <w:rStyle w:val="notranslate"/>
          <w:rFonts w:ascii="Arial" w:hAnsi="Arial" w:cs="Arial"/>
        </w:rPr>
        <w:t xml:space="preserve">   </w:t>
      </w:r>
    </w:p>
    <w:p w:rsidR="00FB02B0" w:rsidRDefault="00FB02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FB02B0">
        <w:rPr>
          <w:rFonts w:ascii="Arial" w:hAnsi="Arial" w:cs="Arial"/>
        </w:rPr>
        <w:t>Trio, clarinetto, vcl. pf. in tre movimenti, op. 1 (1949).</w:t>
      </w:r>
      <w:r w:rsidR="003A19CA">
        <w:rPr>
          <w:rFonts w:ascii="Arial" w:hAnsi="Arial" w:cs="Arial"/>
        </w:rPr>
        <w:t xml:space="preserve">   </w:t>
      </w:r>
      <w:r w:rsidRPr="00FB02B0">
        <w:rPr>
          <w:rFonts w:ascii="Arial" w:hAnsi="Arial" w:cs="Arial"/>
        </w:rPr>
        <w:t>5 Duos, clarinetto e vcl. op. 34 (1962).</w:t>
      </w:r>
      <w:r>
        <w:rPr>
          <w:rFonts w:ascii="Arial" w:hAnsi="Arial" w:cs="Arial"/>
        </w:rPr>
        <w:t xml:space="preserve">   </w:t>
      </w:r>
    </w:p>
    <w:p w:rsidR="00FB02B0" w:rsidRDefault="003A19CA"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rPr>
      </w:pPr>
      <w:r w:rsidRPr="003A19CA">
        <w:rPr>
          <w:rFonts w:ascii="Arial" w:hAnsi="Arial" w:cs="Arial"/>
        </w:rPr>
        <w:t xml:space="preserve">Ambienti per </w:t>
      </w:r>
      <w:r>
        <w:rPr>
          <w:rFonts w:ascii="Arial" w:hAnsi="Arial" w:cs="Arial"/>
        </w:rPr>
        <w:t>c</w:t>
      </w:r>
      <w:r w:rsidRPr="003A19CA">
        <w:rPr>
          <w:rFonts w:ascii="Arial" w:hAnsi="Arial" w:cs="Arial"/>
        </w:rPr>
        <w:t xml:space="preserve">larinetto e 12 ottoni, op. 47 (1969).   </w:t>
      </w:r>
      <w:r w:rsidR="00FB02B0" w:rsidRPr="00075EDB">
        <w:rPr>
          <w:rStyle w:val="google-src-text1"/>
          <w:rFonts w:ascii="Arial" w:hAnsi="Arial" w:cs="Arial"/>
          <w:specVanish w:val="0"/>
        </w:rPr>
        <w:t>Trio for Clarinet, Cello and Piano, in three movements (1949) Opus 1Five Duos for Clarinet and Cello (1962) Opus 34 Published by Elkan VogelEnvironments for Twelve Brass and Solo Clarinet (1969) Opus 47, Recorded by CRI, on rental by Elkan Vogel</w:t>
      </w:r>
      <w:r w:rsidR="005C6A52" w:rsidRPr="00075EDB">
        <w:rPr>
          <w:rStyle w:val="google-src-text1"/>
          <w:rFonts w:ascii="Arial" w:hAnsi="Arial" w:cs="Arial"/>
          <w:specVanish w:val="0"/>
        </w:rPr>
        <w:t>Five Clarinet Duos (1983) Opus 75</w:t>
      </w:r>
      <w:r w:rsidR="005C6A52" w:rsidRPr="00075EDB">
        <w:rPr>
          <w:rStyle w:val="notranslate"/>
          <w:rFonts w:ascii="Arial" w:hAnsi="Arial" w:cs="Arial"/>
        </w:rPr>
        <w:t>Cinque Duo per 2 clarinetti, op. 75 (1983).</w:t>
      </w:r>
      <w:r w:rsidR="00FB02B0">
        <w:rPr>
          <w:rStyle w:val="notranslate"/>
          <w:rFonts w:ascii="Arial" w:hAnsi="Arial" w:cs="Arial"/>
        </w:rPr>
        <w:t xml:space="preserve">   </w:t>
      </w:r>
    </w:p>
    <w:p w:rsidR="008B45B6" w:rsidRDefault="00FB02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FB02B0">
        <w:rPr>
          <w:rFonts w:ascii="Arial" w:hAnsi="Arial" w:cs="Arial"/>
        </w:rPr>
        <w:t xml:space="preserve">Trio, flauto, cl. vla. op. 87 (1985).   </w:t>
      </w:r>
      <w:r w:rsidRPr="00FB02B0">
        <w:rPr>
          <w:rFonts w:ascii="Arial" w:hAnsi="Arial" w:cs="Arial"/>
          <w:vanish/>
          <w:specVanish/>
        </w:rPr>
        <w:t>Metamorphosis, for Twelve Flutes, 1986, Opus 91</w:t>
      </w:r>
      <w:r w:rsidRPr="00FB02B0">
        <w:rPr>
          <w:rFonts w:ascii="Arial" w:hAnsi="Arial" w:cs="Arial"/>
        </w:rPr>
        <w:t xml:space="preserve">Night Piece, op. 36 (1964).   </w:t>
      </w:r>
    </w:p>
    <w:p w:rsidR="00FB02B0" w:rsidRPr="003A19CA" w:rsidRDefault="00FB02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FB02B0">
        <w:rPr>
          <w:rFonts w:ascii="Arial" w:hAnsi="Arial" w:cs="Arial"/>
        </w:rPr>
        <w:t xml:space="preserve">Ambienti per </w:t>
      </w:r>
      <w:r w:rsidR="00B46DFF">
        <w:rPr>
          <w:rFonts w:ascii="Arial" w:hAnsi="Arial" w:cs="Arial"/>
        </w:rPr>
        <w:t>c</w:t>
      </w:r>
      <w:r w:rsidRPr="00FB02B0">
        <w:rPr>
          <w:rFonts w:ascii="Arial" w:hAnsi="Arial" w:cs="Arial"/>
        </w:rPr>
        <w:t>larinetto e 12 ottoni, op. 47 (1969).</w:t>
      </w:r>
      <w:r w:rsidR="008B45B6">
        <w:rPr>
          <w:rFonts w:ascii="Arial" w:hAnsi="Arial" w:cs="Arial"/>
        </w:rPr>
        <w:t xml:space="preserve">   </w:t>
      </w:r>
      <w:r w:rsidRPr="003A19CA">
        <w:rPr>
          <w:rFonts w:ascii="Arial" w:hAnsi="Arial" w:cs="Arial"/>
          <w:vanish/>
        </w:rPr>
        <w:t>Five Clarinet Duos (1983) Opus 7555</w:t>
      </w:r>
      <w:r w:rsidRPr="003A19CA">
        <w:rPr>
          <w:rFonts w:ascii="Arial" w:hAnsi="Arial" w:cs="Arial"/>
        </w:rPr>
        <w:t xml:space="preserve">5 Duos per clarinetto, op. 75 (1983). </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9A4860" w:rsidRPr="002A78B5" w:rsidRDefault="009A4860" w:rsidP="00327F1F">
      <w:pPr>
        <w:pStyle w:val="Finemodulo-z"/>
        <w:tabs>
          <w:tab w:val="left" w:pos="0"/>
          <w:tab w:val="left" w:pos="4536"/>
          <w:tab w:val="left" w:pos="10348"/>
        </w:tabs>
        <w:spacing w:before="120" w:line="276" w:lineRule="auto"/>
        <w:ind w:right="-1"/>
        <w:jc w:val="left"/>
        <w:rPr>
          <w:color w:val="333399"/>
          <w:sz w:val="24"/>
          <w:szCs w:val="24"/>
        </w:rPr>
      </w:pPr>
      <w:r w:rsidRPr="002A78B5">
        <w:rPr>
          <w:color w:val="333399"/>
          <w:sz w:val="24"/>
          <w:szCs w:val="24"/>
        </w:rPr>
        <w:t>Fine modulo</w:t>
      </w:r>
    </w:p>
    <w:p w:rsidR="003075AC" w:rsidRPr="002A78B5" w:rsidRDefault="003075AC"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CALBI  Otello</w:t>
      </w:r>
      <w:r w:rsidRPr="002A78B5">
        <w:rPr>
          <w:rFonts w:ascii="Arial" w:hAnsi="Arial" w:cs="Arial"/>
          <w:color w:val="333399"/>
          <w:u w:val="single"/>
        </w:rPr>
        <w:tab/>
        <w:t xml:space="preserve">S. Mauro Forte, 30.3.1917 </w:t>
      </w:r>
      <w:r w:rsidR="00CA6139" w:rsidRPr="002A78B5">
        <w:rPr>
          <w:rFonts w:ascii="Arial" w:hAnsi="Arial" w:cs="Arial"/>
          <w:color w:val="333399"/>
          <w:u w:val="single"/>
        </w:rPr>
        <w:t>-</w:t>
      </w:r>
      <w:r w:rsidR="00756FE3" w:rsidRPr="002A78B5">
        <w:rPr>
          <w:rFonts w:ascii="Arial" w:hAnsi="Arial" w:cs="Arial"/>
          <w:color w:val="333399"/>
          <w:u w:val="single"/>
        </w:rPr>
        <w:t xml:space="preserve"> </w:t>
      </w:r>
      <w:r w:rsidR="00CA6139" w:rsidRPr="002A78B5">
        <w:rPr>
          <w:rFonts w:ascii="Arial" w:hAnsi="Arial" w:cs="Arial"/>
          <w:color w:val="333399"/>
          <w:u w:val="single"/>
        </w:rPr>
        <w:t xml:space="preserve">Napoli, </w:t>
      </w:r>
      <w:r w:rsidRPr="002A78B5">
        <w:rPr>
          <w:rFonts w:ascii="Arial" w:hAnsi="Arial" w:cs="Arial"/>
          <w:color w:val="333399"/>
          <w:u w:val="single"/>
        </w:rPr>
        <w:t>1995.</w:t>
      </w:r>
    </w:p>
    <w:p w:rsidR="003075AC" w:rsidRPr="002A78B5" w:rsidRDefault="003075AC"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Compositore</w:t>
      </w:r>
      <w:r w:rsidR="00CA6139" w:rsidRPr="002A78B5">
        <w:rPr>
          <w:rFonts w:ascii="Arial" w:hAnsi="Arial" w:cs="Arial"/>
          <w:color w:val="333399"/>
          <w:sz w:val="20"/>
          <w:szCs w:val="20"/>
        </w:rPr>
        <w:t>, pianista</w:t>
      </w:r>
      <w:r w:rsidRPr="002A78B5">
        <w:rPr>
          <w:rFonts w:ascii="Arial" w:hAnsi="Arial" w:cs="Arial"/>
          <w:color w:val="333399"/>
          <w:sz w:val="20"/>
          <w:szCs w:val="20"/>
        </w:rPr>
        <w:t xml:space="preserve"> e critico musicale, allievo di </w:t>
      </w:r>
      <w:r w:rsidR="00CA6139" w:rsidRPr="002A78B5">
        <w:rPr>
          <w:rFonts w:ascii="Arial" w:hAnsi="Arial" w:cs="Arial"/>
          <w:color w:val="333399"/>
          <w:sz w:val="20"/>
          <w:szCs w:val="20"/>
        </w:rPr>
        <w:t xml:space="preserve">Longo, </w:t>
      </w:r>
      <w:r w:rsidRPr="002A78B5">
        <w:rPr>
          <w:rFonts w:ascii="Arial" w:hAnsi="Arial" w:cs="Arial"/>
          <w:color w:val="333399"/>
          <w:sz w:val="20"/>
          <w:szCs w:val="20"/>
        </w:rPr>
        <w:t>Napoli e Porrino. Insegnante al Conservatorio di Napoli.</w:t>
      </w:r>
    </w:p>
    <w:p w:rsidR="004654D0" w:rsidRPr="00075EDB" w:rsidRDefault="00742502"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 xml:space="preserve">Recitativo e Danza, clarinetto e pf.   </w:t>
      </w:r>
      <w:r w:rsidR="003075AC" w:rsidRPr="00075EDB">
        <w:rPr>
          <w:rFonts w:ascii="Arial" w:hAnsi="Arial" w:cs="Arial"/>
          <w:sz w:val="24"/>
          <w:szCs w:val="24"/>
        </w:rPr>
        <w:t>Rondò,</w:t>
      </w:r>
      <w:r w:rsidR="00CA6139" w:rsidRPr="00075EDB">
        <w:rPr>
          <w:rFonts w:ascii="Arial" w:hAnsi="Arial" w:cs="Arial"/>
          <w:sz w:val="24"/>
          <w:szCs w:val="24"/>
        </w:rPr>
        <w:t xml:space="preserve"> op. 30, per</w:t>
      </w:r>
      <w:r w:rsidR="003075AC" w:rsidRPr="00075EDB">
        <w:rPr>
          <w:rFonts w:ascii="Arial" w:hAnsi="Arial" w:cs="Arial"/>
          <w:sz w:val="24"/>
          <w:szCs w:val="24"/>
        </w:rPr>
        <w:t xml:space="preserve"> 2 clarinetti e fag</w:t>
      </w:r>
      <w:r w:rsidR="00CA6139" w:rsidRPr="00075EDB">
        <w:rPr>
          <w:rFonts w:ascii="Arial" w:hAnsi="Arial" w:cs="Arial"/>
          <w:sz w:val="24"/>
          <w:szCs w:val="24"/>
        </w:rPr>
        <w:t>otto</w:t>
      </w:r>
      <w:r w:rsidR="003075AC" w:rsidRPr="00075EDB">
        <w:rPr>
          <w:rFonts w:ascii="Arial" w:hAnsi="Arial" w:cs="Arial"/>
          <w:sz w:val="24"/>
          <w:szCs w:val="24"/>
        </w:rPr>
        <w:t>.</w:t>
      </w:r>
    </w:p>
    <w:p w:rsidR="004654D0" w:rsidRPr="00075EDB" w:rsidRDefault="004654D0"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4654D0" w:rsidRPr="002A78B5" w:rsidRDefault="004654D0"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CALLIGARIS  Sergio</w:t>
      </w:r>
      <w:r w:rsidRPr="002A78B5">
        <w:rPr>
          <w:rFonts w:ascii="Arial" w:hAnsi="Arial" w:cs="Arial"/>
          <w:color w:val="333399"/>
          <w:u w:val="single"/>
        </w:rPr>
        <w:tab/>
        <w:t>Rosario, 22.1.1941</w:t>
      </w:r>
    </w:p>
    <w:p w:rsidR="004654D0" w:rsidRPr="002A78B5" w:rsidRDefault="004654D0"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Pianista, compositore e docente argentino. Concertista a 13 anni, studi con J.Fanelli e Loesser. Si è esibito </w:t>
      </w:r>
      <w:r w:rsidR="00A40114" w:rsidRPr="002A78B5">
        <w:rPr>
          <w:rFonts w:ascii="Arial" w:hAnsi="Arial" w:cs="Arial"/>
          <w:color w:val="333399"/>
          <w:sz w:val="20"/>
          <w:szCs w:val="20"/>
        </w:rPr>
        <w:t xml:space="preserve">   </w:t>
      </w:r>
      <w:r w:rsidR="00131CC5" w:rsidRPr="002A78B5">
        <w:rPr>
          <w:rFonts w:ascii="Arial" w:hAnsi="Arial" w:cs="Arial"/>
          <w:color w:val="333399"/>
          <w:sz w:val="20"/>
          <w:szCs w:val="20"/>
        </w:rPr>
        <w:t xml:space="preserve">  </w:t>
      </w:r>
      <w:r w:rsidR="00756FE3" w:rsidRPr="002A78B5">
        <w:rPr>
          <w:rFonts w:ascii="Arial" w:hAnsi="Arial" w:cs="Arial"/>
          <w:color w:val="333399"/>
          <w:sz w:val="20"/>
          <w:szCs w:val="20"/>
        </w:rPr>
        <w:t xml:space="preserve">     </w:t>
      </w:r>
      <w:r w:rsidRPr="002A78B5">
        <w:rPr>
          <w:rFonts w:ascii="Arial" w:hAnsi="Arial" w:cs="Arial"/>
          <w:color w:val="333399"/>
          <w:sz w:val="20"/>
          <w:szCs w:val="20"/>
        </w:rPr>
        <w:t xml:space="preserve">nelle sale più importanti del mondo per un ventennio, dal 1978 ha iniziato a comporre. </w:t>
      </w:r>
      <w:r w:rsidR="00031856">
        <w:rPr>
          <w:rFonts w:ascii="Arial" w:hAnsi="Arial" w:cs="Arial"/>
          <w:color w:val="333399"/>
          <w:sz w:val="20"/>
          <w:szCs w:val="20"/>
        </w:rPr>
        <w:t xml:space="preserve">                                       </w:t>
      </w:r>
      <w:r w:rsidRPr="002A78B5">
        <w:rPr>
          <w:rFonts w:ascii="Arial" w:hAnsi="Arial" w:cs="Arial"/>
          <w:color w:val="333399"/>
          <w:sz w:val="20"/>
          <w:szCs w:val="20"/>
        </w:rPr>
        <w:t>Insegnante di pianoforte</w:t>
      </w:r>
      <w:r w:rsidR="00031856">
        <w:rPr>
          <w:rFonts w:ascii="Arial" w:hAnsi="Arial" w:cs="Arial"/>
          <w:color w:val="333399"/>
          <w:sz w:val="20"/>
          <w:szCs w:val="20"/>
        </w:rPr>
        <w:t xml:space="preserve"> </w:t>
      </w:r>
      <w:r w:rsidRPr="002A78B5">
        <w:rPr>
          <w:rFonts w:ascii="Arial" w:hAnsi="Arial" w:cs="Arial"/>
          <w:color w:val="333399"/>
          <w:sz w:val="20"/>
          <w:szCs w:val="20"/>
        </w:rPr>
        <w:t xml:space="preserve">a Cleveland, ai Conservatori di Napoli, Pescara, L’Aquila.  </w:t>
      </w:r>
    </w:p>
    <w:p w:rsidR="004654D0" w:rsidRPr="00075EDB" w:rsidRDefault="004654D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Toccata, Adagio e Fuga, 4 clarinetti (1995, 5’15).   Sonata op. 38, clarinetto e pf. (1998).</w:t>
      </w:r>
    </w:p>
    <w:p w:rsidR="00FE3393" w:rsidRPr="00075EDB" w:rsidRDefault="004654D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Tema e Variazioni, op. 5a, clarinetto, vcl. pf. (1977, 9’).</w:t>
      </w:r>
    </w:p>
    <w:p w:rsidR="008E716E" w:rsidRPr="00075EDB" w:rsidRDefault="008E716E" w:rsidP="00327F1F">
      <w:pPr>
        <w:tabs>
          <w:tab w:val="left" w:pos="0"/>
          <w:tab w:val="left" w:pos="4536"/>
          <w:tab w:val="left" w:pos="10348"/>
        </w:tabs>
        <w:spacing w:before="120" w:line="276" w:lineRule="auto"/>
        <w:ind w:right="-1"/>
        <w:rPr>
          <w:rFonts w:ascii="Arial" w:hAnsi="Arial" w:cs="Arial"/>
        </w:rPr>
      </w:pPr>
    </w:p>
    <w:p w:rsidR="008E716E" w:rsidRPr="002A78B5" w:rsidRDefault="008E716E" w:rsidP="00327F1F">
      <w:pPr>
        <w:tabs>
          <w:tab w:val="left" w:pos="0"/>
          <w:tab w:val="left" w:pos="4536"/>
          <w:tab w:val="left" w:pos="9923"/>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 xml:space="preserve">CALLHOFF  </w:t>
      </w:r>
      <w:hyperlink r:id="rId454" w:tooltip="Herbert Callhoff (page does not exist)" w:history="1">
        <w:r w:rsidRPr="002A78B5">
          <w:rPr>
            <w:rStyle w:val="Collegamentoipertestuale"/>
            <w:rFonts w:ascii="Arial" w:hAnsi="Arial" w:cs="Arial"/>
            <w:color w:val="333399"/>
          </w:rPr>
          <w:t xml:space="preserve">Herbert </w:t>
        </w:r>
      </w:hyperlink>
      <w:r w:rsidRPr="002A78B5">
        <w:rPr>
          <w:rFonts w:ascii="Arial" w:hAnsi="Arial" w:cs="Arial"/>
          <w:color w:val="333399"/>
          <w:u w:val="single"/>
        </w:rPr>
        <w:tab/>
        <w:t xml:space="preserve">Viersen, 13.8.1933 </w:t>
      </w:r>
    </w:p>
    <w:p w:rsidR="008E716E" w:rsidRPr="002A78B5" w:rsidRDefault="008E716E" w:rsidP="00327F1F">
      <w:pPr>
        <w:tabs>
          <w:tab w:val="left" w:pos="0"/>
          <w:tab w:val="left" w:pos="4536"/>
          <w:tab w:val="left" w:pos="10348"/>
          <w:tab w:val="left" w:pos="10490"/>
        </w:tabs>
        <w:spacing w:before="120" w:line="276" w:lineRule="auto"/>
        <w:ind w:right="-1"/>
        <w:rPr>
          <w:rFonts w:ascii="Arial" w:hAnsi="Arial" w:cs="Arial"/>
          <w:iCs/>
          <w:color w:val="333399"/>
          <w:sz w:val="20"/>
          <w:szCs w:val="20"/>
        </w:rPr>
      </w:pPr>
      <w:r w:rsidRPr="002A78B5">
        <w:rPr>
          <w:rFonts w:ascii="Arial" w:hAnsi="Arial" w:cs="Arial"/>
          <w:iCs/>
          <w:color w:val="333399"/>
          <w:sz w:val="20"/>
          <w:szCs w:val="20"/>
        </w:rPr>
        <w:t xml:space="preserve">Compositore e organista tedesco. Studi d’organo alla Hochschule di Essen con Kaller e Schneider, composizione </w:t>
      </w:r>
      <w:r w:rsidR="00756FE3" w:rsidRPr="002A78B5">
        <w:rPr>
          <w:rFonts w:ascii="Arial" w:hAnsi="Arial" w:cs="Arial"/>
          <w:iCs/>
          <w:color w:val="333399"/>
          <w:sz w:val="20"/>
          <w:szCs w:val="20"/>
        </w:rPr>
        <w:t xml:space="preserve">  </w:t>
      </w:r>
      <w:r w:rsidRPr="002A78B5">
        <w:rPr>
          <w:rFonts w:ascii="Arial" w:hAnsi="Arial" w:cs="Arial"/>
          <w:iCs/>
          <w:color w:val="333399"/>
          <w:sz w:val="20"/>
          <w:szCs w:val="20"/>
        </w:rPr>
        <w:t>con Reda e Baur. Dal 1961 è Insegnante di composizione alla Scuola di Musica di Dusseldorf,</w:t>
      </w:r>
      <w:r w:rsidR="00756FE3" w:rsidRPr="002A78B5">
        <w:rPr>
          <w:rFonts w:ascii="Arial" w:hAnsi="Arial" w:cs="Arial"/>
          <w:iCs/>
          <w:color w:val="333399"/>
          <w:sz w:val="20"/>
          <w:szCs w:val="20"/>
        </w:rPr>
        <w:t xml:space="preserve"> </w:t>
      </w:r>
      <w:r w:rsidRPr="002A78B5">
        <w:rPr>
          <w:rFonts w:ascii="Arial" w:hAnsi="Arial" w:cs="Arial"/>
          <w:iCs/>
          <w:color w:val="333399"/>
          <w:sz w:val="20"/>
          <w:szCs w:val="20"/>
        </w:rPr>
        <w:t xml:space="preserve">dal 1975 </w:t>
      </w:r>
      <w:r w:rsidR="00756FE3" w:rsidRPr="002A78B5">
        <w:rPr>
          <w:rFonts w:ascii="Arial" w:hAnsi="Arial" w:cs="Arial"/>
          <w:iCs/>
          <w:color w:val="333399"/>
          <w:sz w:val="20"/>
          <w:szCs w:val="20"/>
        </w:rPr>
        <w:t xml:space="preserve">      </w:t>
      </w:r>
      <w:r w:rsidRPr="002A78B5">
        <w:rPr>
          <w:rFonts w:ascii="Arial" w:hAnsi="Arial" w:cs="Arial"/>
          <w:iCs/>
          <w:color w:val="333399"/>
          <w:sz w:val="20"/>
          <w:szCs w:val="20"/>
        </w:rPr>
        <w:t>insegnante d’organo e Composizione, dal 1995 rettore, sempre all’Istituto Clara e Robert Schumann di Dusseldorf.</w:t>
      </w:r>
    </w:p>
    <w:p w:rsidR="008E716E" w:rsidRPr="00075EDB" w:rsidRDefault="008E716E" w:rsidP="00327F1F">
      <w:pPr>
        <w:tabs>
          <w:tab w:val="left" w:pos="0"/>
          <w:tab w:val="left" w:pos="4536"/>
          <w:tab w:val="left" w:pos="9923"/>
          <w:tab w:val="left" w:pos="10348"/>
        </w:tabs>
        <w:spacing w:before="120" w:line="276" w:lineRule="auto"/>
        <w:ind w:right="-1"/>
        <w:rPr>
          <w:rFonts w:ascii="Arial" w:hAnsi="Arial" w:cs="Arial"/>
          <w:iCs/>
        </w:rPr>
      </w:pPr>
      <w:r w:rsidRPr="00075EDB">
        <w:rPr>
          <w:rFonts w:ascii="Arial" w:hAnsi="Arial" w:cs="Arial"/>
          <w:iCs/>
        </w:rPr>
        <w:t>Sonata per 4 clarinetti (1987).   Transfigurationen, 2 clarinetti, 2 cor. 2 fag. (1980).</w:t>
      </w:r>
    </w:p>
    <w:p w:rsidR="008E716E" w:rsidRDefault="008E716E" w:rsidP="00327F1F">
      <w:pPr>
        <w:tabs>
          <w:tab w:val="left" w:pos="0"/>
          <w:tab w:val="left" w:pos="4536"/>
          <w:tab w:val="left" w:pos="9923"/>
          <w:tab w:val="left" w:pos="10348"/>
        </w:tabs>
        <w:spacing w:before="120" w:line="276" w:lineRule="auto"/>
        <w:ind w:right="-1"/>
        <w:rPr>
          <w:rFonts w:ascii="Arial" w:hAnsi="Arial" w:cs="Arial"/>
          <w:iCs/>
        </w:rPr>
      </w:pPr>
      <w:r w:rsidRPr="00075EDB">
        <w:rPr>
          <w:rFonts w:ascii="Arial" w:hAnsi="Arial" w:cs="Arial"/>
          <w:iCs/>
        </w:rPr>
        <w:t xml:space="preserve">Tre Cantici, </w:t>
      </w:r>
      <w:r w:rsidR="009F4E5C" w:rsidRPr="009F4E5C">
        <w:rPr>
          <w:rFonts w:ascii="Arial" w:hAnsi="Arial" w:cs="Arial"/>
          <w:color w:val="000000"/>
        </w:rPr>
        <w:t>clarinetto</w:t>
      </w:r>
      <w:r w:rsidRPr="00075EDB">
        <w:rPr>
          <w:rFonts w:ascii="Arial" w:hAnsi="Arial" w:cs="Arial"/>
          <w:iCs/>
        </w:rPr>
        <w:t xml:space="preserve"> basso e organo (1986).</w:t>
      </w:r>
    </w:p>
    <w:p w:rsidR="009F4E5C" w:rsidRDefault="009F4E5C" w:rsidP="00327F1F">
      <w:pPr>
        <w:tabs>
          <w:tab w:val="left" w:pos="0"/>
          <w:tab w:val="left" w:pos="4536"/>
          <w:tab w:val="left" w:pos="10348"/>
        </w:tabs>
        <w:spacing w:before="120" w:line="276" w:lineRule="auto"/>
        <w:ind w:right="-1"/>
        <w:rPr>
          <w:rFonts w:ascii="Arial" w:hAnsi="Arial" w:cs="Arial"/>
          <w:color w:val="333399"/>
        </w:rPr>
      </w:pPr>
    </w:p>
    <w:p w:rsidR="004654D0" w:rsidRPr="002A78B5" w:rsidRDefault="004654D0" w:rsidP="00327F1F">
      <w:pPr>
        <w:tabs>
          <w:tab w:val="left" w:pos="0"/>
          <w:tab w:val="left" w:pos="4536"/>
          <w:tab w:val="left" w:pos="10348"/>
        </w:tabs>
        <w:spacing w:before="120" w:line="276" w:lineRule="auto"/>
        <w:ind w:right="-1"/>
        <w:rPr>
          <w:rFonts w:ascii="Arial" w:hAnsi="Arial" w:cs="Arial"/>
          <w:vanish/>
          <w:color w:val="333399"/>
        </w:rPr>
      </w:pPr>
      <w:r w:rsidRPr="002A78B5">
        <w:rPr>
          <w:rFonts w:ascii="Arial" w:hAnsi="Arial" w:cs="Arial"/>
          <w:vanish/>
          <w:color w:val="333399"/>
        </w:rPr>
        <w:t xml:space="preserve">Vai a: </w:t>
      </w:r>
      <w:hyperlink r:id="rId455" w:anchor="mw-navigation" w:history="1">
        <w:r w:rsidRPr="002A78B5">
          <w:rPr>
            <w:rStyle w:val="Collegamentoipertestuale"/>
            <w:rFonts w:ascii="Arial" w:hAnsi="Arial" w:cs="Arial"/>
            <w:vanish/>
            <w:color w:val="333399"/>
          </w:rPr>
          <w:t>navigazione</w:t>
        </w:r>
      </w:hyperlink>
      <w:r w:rsidRPr="002A78B5">
        <w:rPr>
          <w:rFonts w:ascii="Arial" w:hAnsi="Arial" w:cs="Arial"/>
          <w:vanish/>
          <w:color w:val="333399"/>
        </w:rPr>
        <w:t xml:space="preserve">, </w:t>
      </w:r>
      <w:hyperlink r:id="rId456" w:anchor="p-search" w:history="1">
        <w:r w:rsidRPr="002A78B5">
          <w:rPr>
            <w:rStyle w:val="Collegamentoipertestuale"/>
            <w:rFonts w:ascii="Arial" w:hAnsi="Arial" w:cs="Arial"/>
            <w:vanish/>
            <w:color w:val="333399"/>
          </w:rPr>
          <w:t>ricerca</w:t>
        </w:r>
      </w:hyperlink>
    </w:p>
    <w:p w:rsidR="001A4AB7" w:rsidRPr="002A78B5" w:rsidRDefault="001A4AB7"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CALMEL  Roger</w:t>
      </w:r>
      <w:r w:rsidRPr="002A78B5">
        <w:rPr>
          <w:rFonts w:ascii="Arial" w:hAnsi="Arial" w:cs="Arial"/>
          <w:color w:val="333399"/>
          <w:u w:val="single"/>
        </w:rPr>
        <w:tab/>
        <w:t>Languedoc,13.5.1921 - Parigi,</w:t>
      </w:r>
      <w:r w:rsidR="00C2288C" w:rsidRPr="002A78B5">
        <w:rPr>
          <w:rFonts w:ascii="Arial" w:hAnsi="Arial" w:cs="Arial"/>
          <w:color w:val="333399"/>
          <w:u w:val="single"/>
        </w:rPr>
        <w:t xml:space="preserve"> 4.7.</w:t>
      </w:r>
      <w:r w:rsidRPr="002A78B5">
        <w:rPr>
          <w:rFonts w:ascii="Arial" w:hAnsi="Arial" w:cs="Arial"/>
          <w:color w:val="333399"/>
          <w:u w:val="single"/>
        </w:rPr>
        <w:t>1998.</w:t>
      </w:r>
    </w:p>
    <w:p w:rsidR="00945763" w:rsidRPr="002A78B5" w:rsidRDefault="00945763"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francese, autore di c. 400 opere. Allievo di Fouquet a Béziers. Dal 1944 si trasferisce a Parigi, </w:t>
      </w:r>
      <w:r w:rsidR="00A40114" w:rsidRPr="002A78B5">
        <w:rPr>
          <w:rFonts w:ascii="Arial" w:hAnsi="Arial" w:cs="Arial"/>
          <w:color w:val="333399"/>
          <w:sz w:val="20"/>
          <w:szCs w:val="20"/>
        </w:rPr>
        <w:t xml:space="preserve">  </w:t>
      </w:r>
      <w:r w:rsidR="00131CC5" w:rsidRPr="002A78B5">
        <w:rPr>
          <w:rFonts w:ascii="Arial" w:hAnsi="Arial" w:cs="Arial"/>
          <w:color w:val="333399"/>
          <w:sz w:val="20"/>
          <w:szCs w:val="20"/>
        </w:rPr>
        <w:t xml:space="preserve">   </w:t>
      </w:r>
      <w:r w:rsidR="008413F8" w:rsidRPr="002A78B5">
        <w:rPr>
          <w:rFonts w:ascii="Arial" w:hAnsi="Arial" w:cs="Arial"/>
          <w:color w:val="333399"/>
          <w:sz w:val="20"/>
          <w:szCs w:val="20"/>
        </w:rPr>
        <w:t xml:space="preserve">     </w:t>
      </w:r>
      <w:r w:rsidRPr="002A78B5">
        <w:rPr>
          <w:rFonts w:ascii="Arial" w:hAnsi="Arial" w:cs="Arial"/>
          <w:color w:val="333399"/>
          <w:sz w:val="20"/>
          <w:szCs w:val="20"/>
        </w:rPr>
        <w:t xml:space="preserve">studi alla Scuola C. Franck e al Conservatorio di Parigi, allievo di Claussadee, Messiaen e Milhaud. </w:t>
      </w:r>
      <w:r w:rsidR="008413F8" w:rsidRPr="002A78B5">
        <w:rPr>
          <w:rFonts w:ascii="Arial" w:hAnsi="Arial" w:cs="Arial"/>
          <w:color w:val="333399"/>
          <w:sz w:val="20"/>
          <w:szCs w:val="20"/>
        </w:rPr>
        <w:t xml:space="preserve">                </w:t>
      </w:r>
      <w:r w:rsidRPr="002A78B5">
        <w:rPr>
          <w:rFonts w:ascii="Arial" w:hAnsi="Arial" w:cs="Arial"/>
          <w:color w:val="333399"/>
          <w:sz w:val="20"/>
          <w:szCs w:val="20"/>
        </w:rPr>
        <w:t xml:space="preserve">Vincitore di numerosi premi. Insegnante alla Radio e Direttore del Conservatorio Milhaud del 14° </w:t>
      </w:r>
      <w:r w:rsidR="00974996">
        <w:rPr>
          <w:rFonts w:ascii="Arial" w:hAnsi="Arial" w:cs="Arial"/>
          <w:color w:val="333399"/>
          <w:sz w:val="20"/>
          <w:szCs w:val="20"/>
        </w:rPr>
        <w:t xml:space="preserve">                   </w:t>
      </w:r>
      <w:r w:rsidRPr="002A78B5">
        <w:rPr>
          <w:rFonts w:ascii="Arial" w:hAnsi="Arial" w:cs="Arial"/>
          <w:color w:val="333399"/>
          <w:sz w:val="20"/>
          <w:szCs w:val="20"/>
        </w:rPr>
        <w:t>arondissement di Parigi.</w:t>
      </w:r>
    </w:p>
    <w:p w:rsidR="00FF455F" w:rsidRPr="00075EDB" w:rsidRDefault="00FF45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Petit marche et chanson d’automne, 3 clarinetti </w:t>
      </w:r>
      <w:r w:rsidR="00945763" w:rsidRPr="00075EDB">
        <w:rPr>
          <w:rFonts w:ascii="Arial" w:hAnsi="Arial" w:cs="Arial"/>
          <w:lang w:val="fr-FR"/>
        </w:rPr>
        <w:t xml:space="preserve">(1965).   </w:t>
      </w:r>
      <w:r w:rsidR="009F4E5C">
        <w:rPr>
          <w:rFonts w:ascii="Arial" w:hAnsi="Arial" w:cs="Arial"/>
        </w:rPr>
        <w:t>C</w:t>
      </w:r>
      <w:r w:rsidR="009F4E5C" w:rsidRPr="00075EDB">
        <w:rPr>
          <w:rFonts w:ascii="Arial" w:hAnsi="Arial" w:cs="Arial"/>
        </w:rPr>
        <w:t>larinetto e pf.</w:t>
      </w:r>
      <w:r w:rsidR="009F4E5C">
        <w:rPr>
          <w:rFonts w:ascii="Arial" w:hAnsi="Arial" w:cs="Arial"/>
        </w:rPr>
        <w:t>:</w:t>
      </w:r>
      <w:r w:rsidR="009F4E5C" w:rsidRPr="00075EDB">
        <w:rPr>
          <w:rFonts w:ascii="Arial" w:hAnsi="Arial" w:cs="Arial"/>
        </w:rPr>
        <w:t xml:space="preserve">   </w:t>
      </w:r>
      <w:r w:rsidRPr="00075EDB">
        <w:rPr>
          <w:rFonts w:ascii="Arial" w:hAnsi="Arial" w:cs="Arial"/>
        </w:rPr>
        <w:t xml:space="preserve">Minstrel, </w:t>
      </w:r>
    </w:p>
    <w:p w:rsidR="009F4E5C" w:rsidRDefault="005003DB"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Sonate Lyrique</w:t>
      </w:r>
      <w:r w:rsidR="009F4E5C">
        <w:rPr>
          <w:rFonts w:ascii="Arial" w:hAnsi="Arial" w:cs="Arial"/>
        </w:rPr>
        <w:t xml:space="preserve"> </w:t>
      </w:r>
      <w:r w:rsidRPr="00075EDB">
        <w:rPr>
          <w:rFonts w:ascii="Arial" w:hAnsi="Arial" w:cs="Arial"/>
          <w:lang w:val="fr-FR"/>
        </w:rPr>
        <w:t xml:space="preserve">(1987, 14’).   </w:t>
      </w:r>
      <w:r w:rsidR="00D16684" w:rsidRPr="00075EDB">
        <w:rPr>
          <w:rFonts w:ascii="Arial" w:hAnsi="Arial" w:cs="Arial"/>
          <w:lang w:val="fr-FR"/>
        </w:rPr>
        <w:t>Berceuse et Passapied.</w:t>
      </w:r>
      <w:r w:rsidR="009F4E5C">
        <w:rPr>
          <w:rFonts w:ascii="Arial" w:hAnsi="Arial" w:cs="Arial"/>
          <w:lang w:val="fr-FR"/>
        </w:rPr>
        <w:t xml:space="preserve">   </w:t>
      </w:r>
    </w:p>
    <w:p w:rsidR="00FF455F" w:rsidRPr="00075EDB" w:rsidRDefault="00FF45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fl. tr. archi (1968, 17’).</w:t>
      </w:r>
    </w:p>
    <w:p w:rsidR="00945763" w:rsidRPr="00075EDB" w:rsidRDefault="00945763" w:rsidP="00327F1F">
      <w:pPr>
        <w:tabs>
          <w:tab w:val="left" w:pos="0"/>
          <w:tab w:val="left" w:pos="4536"/>
          <w:tab w:val="left" w:pos="10348"/>
        </w:tabs>
        <w:spacing w:before="120" w:line="276" w:lineRule="auto"/>
        <w:ind w:right="-1"/>
        <w:rPr>
          <w:rFonts w:ascii="Arial" w:hAnsi="Arial" w:cs="Arial"/>
        </w:rPr>
      </w:pPr>
    </w:p>
    <w:p w:rsidR="00C85A52" w:rsidRPr="002A78B5" w:rsidRDefault="00C85A5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CAMBISSA  Giorgio</w:t>
      </w:r>
      <w:r w:rsidRPr="002A78B5">
        <w:rPr>
          <w:rFonts w:ascii="Arial" w:hAnsi="Arial" w:cs="Arial"/>
          <w:color w:val="333399"/>
          <w:u w:val="single"/>
        </w:rPr>
        <w:tab/>
        <w:t>Bodio (C.Ticino) 17.5.1921</w:t>
      </w:r>
      <w:r w:rsidR="00BA0E2A" w:rsidRPr="002A78B5">
        <w:rPr>
          <w:rFonts w:ascii="Arial" w:hAnsi="Arial" w:cs="Arial"/>
          <w:color w:val="333399"/>
          <w:u w:val="single"/>
        </w:rPr>
        <w:t>- 1998.</w:t>
      </w:r>
    </w:p>
    <w:p w:rsidR="00C85A52" w:rsidRPr="002A78B5" w:rsidRDefault="00C85A5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e direttore d’orchestra italianoallievo di Levi, Ghedini, Guarnieri e Karajan. Insegnante ai </w:t>
      </w:r>
      <w:r w:rsidR="00974996">
        <w:rPr>
          <w:rFonts w:ascii="Arial" w:hAnsi="Arial" w:cs="Arial"/>
          <w:color w:val="333399"/>
          <w:sz w:val="20"/>
          <w:szCs w:val="20"/>
        </w:rPr>
        <w:t xml:space="preserve">      </w:t>
      </w:r>
      <w:r w:rsidRPr="002A78B5">
        <w:rPr>
          <w:rFonts w:ascii="Arial" w:hAnsi="Arial" w:cs="Arial"/>
          <w:color w:val="333399"/>
          <w:sz w:val="20"/>
          <w:szCs w:val="20"/>
        </w:rPr>
        <w:t>Conservatori di Trieste, Genova, Parma, Milano, direttore a Bolzano, e direttore del Concorso pianistico Busoni.</w:t>
      </w:r>
    </w:p>
    <w:p w:rsidR="001700BD" w:rsidRPr="00075EDB" w:rsidRDefault="00C85A5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Piccoli studi per flauto, ob. e cl</w:t>
      </w:r>
      <w:r w:rsidR="008B5AFC" w:rsidRPr="00075EDB">
        <w:rPr>
          <w:rFonts w:ascii="Arial" w:hAnsi="Arial" w:cs="Arial"/>
        </w:rPr>
        <w:t>arinetto</w:t>
      </w:r>
      <w:r w:rsidRPr="00075EDB">
        <w:rPr>
          <w:rFonts w:ascii="Arial" w:hAnsi="Arial" w:cs="Arial"/>
        </w:rPr>
        <w:t xml:space="preserve">.   3 </w:t>
      </w:r>
      <w:r w:rsidR="008B5AFC" w:rsidRPr="00075EDB">
        <w:rPr>
          <w:rFonts w:ascii="Arial" w:hAnsi="Arial" w:cs="Arial"/>
        </w:rPr>
        <w:t xml:space="preserve">Piccoli studi </w:t>
      </w:r>
      <w:r w:rsidRPr="00075EDB">
        <w:rPr>
          <w:rFonts w:ascii="Arial" w:hAnsi="Arial" w:cs="Arial"/>
        </w:rPr>
        <w:t>per fl. e cl</w:t>
      </w:r>
      <w:r w:rsidR="008B5AFC" w:rsidRPr="00075EDB">
        <w:rPr>
          <w:rFonts w:ascii="Arial" w:hAnsi="Arial" w:cs="Arial"/>
        </w:rPr>
        <w:t>arinetto</w:t>
      </w:r>
      <w:r w:rsidRPr="00075EDB">
        <w:rPr>
          <w:rFonts w:ascii="Arial" w:hAnsi="Arial" w:cs="Arial"/>
        </w:rPr>
        <w:t>.</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FE715A" w:rsidRPr="002A78B5" w:rsidRDefault="00FE715A"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CAMILLERI  Charles</w:t>
      </w:r>
      <w:r w:rsidRPr="002A78B5">
        <w:rPr>
          <w:rFonts w:ascii="Arial" w:hAnsi="Arial" w:cs="Arial"/>
          <w:color w:val="333399"/>
          <w:u w:val="single"/>
        </w:rPr>
        <w:tab/>
        <w:t>Hamrum, 7.9.1931 - Naxxar, 3.1.2009.</w:t>
      </w:r>
    </w:p>
    <w:p w:rsidR="00FE715A" w:rsidRPr="002A78B5" w:rsidRDefault="00FE715A"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musicologo e direttore d’orchestra maltese, convinto assertore d’una musica universale, cosmica. </w:t>
      </w:r>
      <w:r w:rsidR="008413F8" w:rsidRPr="002A78B5">
        <w:rPr>
          <w:rFonts w:ascii="Arial" w:hAnsi="Arial" w:cs="Arial"/>
          <w:color w:val="333399"/>
          <w:sz w:val="20"/>
          <w:szCs w:val="20"/>
        </w:rPr>
        <w:t xml:space="preserve">  F</w:t>
      </w:r>
      <w:r w:rsidRPr="002A78B5">
        <w:rPr>
          <w:rFonts w:ascii="Arial" w:hAnsi="Arial" w:cs="Arial"/>
          <w:color w:val="333399"/>
          <w:sz w:val="20"/>
          <w:szCs w:val="20"/>
        </w:rPr>
        <w:t xml:space="preserve">iglio d’un musicista, abbandona gli studi di Diritto per dedicarsi completamente alla Musica. A 15 anni aveva </w:t>
      </w:r>
      <w:r w:rsidR="00A40114" w:rsidRPr="002A78B5">
        <w:rPr>
          <w:rFonts w:ascii="Arial" w:hAnsi="Arial" w:cs="Arial"/>
          <w:color w:val="333399"/>
          <w:sz w:val="20"/>
          <w:szCs w:val="20"/>
        </w:rPr>
        <w:t xml:space="preserve">  </w:t>
      </w:r>
      <w:r w:rsidR="00131CC5" w:rsidRPr="002A78B5">
        <w:rPr>
          <w:rFonts w:ascii="Arial" w:hAnsi="Arial" w:cs="Arial"/>
          <w:color w:val="333399"/>
          <w:sz w:val="20"/>
          <w:szCs w:val="20"/>
        </w:rPr>
        <w:t xml:space="preserve">   </w:t>
      </w:r>
      <w:r w:rsidR="008413F8" w:rsidRPr="002A78B5">
        <w:rPr>
          <w:rFonts w:ascii="Arial" w:hAnsi="Arial" w:cs="Arial"/>
          <w:color w:val="333399"/>
          <w:sz w:val="20"/>
          <w:szCs w:val="20"/>
        </w:rPr>
        <w:t xml:space="preserve">     </w:t>
      </w:r>
      <w:r w:rsidRPr="002A78B5">
        <w:rPr>
          <w:rFonts w:ascii="Arial" w:hAnsi="Arial" w:cs="Arial"/>
          <w:color w:val="333399"/>
          <w:sz w:val="20"/>
          <w:szCs w:val="20"/>
        </w:rPr>
        <w:t xml:space="preserve">già composto “Malta Suite”. Completa la sua formazione musicale all’Università di Toronto. </w:t>
      </w:r>
      <w:r w:rsidR="008413F8" w:rsidRPr="002A78B5">
        <w:rPr>
          <w:rFonts w:ascii="Arial" w:hAnsi="Arial" w:cs="Arial"/>
          <w:color w:val="333399"/>
          <w:sz w:val="20"/>
          <w:szCs w:val="20"/>
        </w:rPr>
        <w:t xml:space="preserve">                            </w:t>
      </w:r>
      <w:r w:rsidRPr="002A78B5">
        <w:rPr>
          <w:rFonts w:ascii="Arial" w:hAnsi="Arial" w:cs="Arial"/>
          <w:color w:val="333399"/>
          <w:sz w:val="20"/>
          <w:szCs w:val="20"/>
        </w:rPr>
        <w:t>Insegnante all’Università di Malta.</w:t>
      </w:r>
    </w:p>
    <w:p w:rsidR="00FE715A" w:rsidRPr="00075EDB" w:rsidRDefault="00FE715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Shomyo, clarinetto solo (2001),   Sonata folkloristica.   </w:t>
      </w:r>
      <w:r w:rsidR="000953B3" w:rsidRPr="00075EDB">
        <w:rPr>
          <w:rFonts w:ascii="Arial" w:hAnsi="Arial" w:cs="Arial"/>
          <w:u w:val="single"/>
        </w:rPr>
        <w:t>Cl</w:t>
      </w:r>
      <w:r w:rsidRPr="00075EDB">
        <w:rPr>
          <w:rFonts w:ascii="Arial" w:hAnsi="Arial" w:cs="Arial"/>
          <w:u w:val="single"/>
        </w:rPr>
        <w:t xml:space="preserve">arinetto </w:t>
      </w:r>
      <w:r w:rsidR="000953B3" w:rsidRPr="00075EDB">
        <w:rPr>
          <w:rFonts w:ascii="Arial" w:hAnsi="Arial" w:cs="Arial"/>
          <w:u w:val="single"/>
        </w:rPr>
        <w:t>e pf</w:t>
      </w:r>
      <w:r w:rsidR="000953B3" w:rsidRPr="00075EDB">
        <w:rPr>
          <w:rFonts w:ascii="Arial" w:hAnsi="Arial" w:cs="Arial"/>
        </w:rPr>
        <w:t>.</w:t>
      </w:r>
      <w:r w:rsidRPr="00075EDB">
        <w:rPr>
          <w:rFonts w:ascii="Arial" w:hAnsi="Arial" w:cs="Arial"/>
        </w:rPr>
        <w:t xml:space="preserve">:   </w:t>
      </w:r>
    </w:p>
    <w:p w:rsidR="00FE715A" w:rsidRPr="00075EDB" w:rsidRDefault="00FE715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Maltese folk song (1971),   </w:t>
      </w:r>
      <w:r w:rsidR="00D97831" w:rsidRPr="00075EDB">
        <w:rPr>
          <w:rFonts w:ascii="Arial" w:hAnsi="Arial" w:cs="Arial"/>
        </w:rPr>
        <w:t xml:space="preserve">1° </w:t>
      </w:r>
      <w:r w:rsidR="000953B3" w:rsidRPr="00075EDB">
        <w:rPr>
          <w:rFonts w:ascii="Arial" w:hAnsi="Arial" w:cs="Arial"/>
        </w:rPr>
        <w:t xml:space="preserve">Concertino (1993),   4 Greek songs,   Duo,   </w:t>
      </w:r>
    </w:p>
    <w:p w:rsidR="00100D8A" w:rsidRPr="00075EDB" w:rsidRDefault="000953B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Dirge 9/11/01 (2001),   </w:t>
      </w:r>
      <w:r w:rsidR="00100D8A" w:rsidRPr="00075EDB">
        <w:rPr>
          <w:rFonts w:ascii="Arial" w:hAnsi="Arial" w:cs="Arial"/>
        </w:rPr>
        <w:t>1° Divertimento “Hommage a De Falla”, 2 cl</w:t>
      </w:r>
      <w:r w:rsidR="005031CE" w:rsidRPr="00075EDB">
        <w:rPr>
          <w:rFonts w:ascii="Arial" w:hAnsi="Arial" w:cs="Arial"/>
        </w:rPr>
        <w:t>.</w:t>
      </w:r>
      <w:r w:rsidR="00100D8A" w:rsidRPr="00075EDB">
        <w:rPr>
          <w:rFonts w:ascii="Arial" w:hAnsi="Arial" w:cs="Arial"/>
        </w:rPr>
        <w:t xml:space="preserve"> e pf. (1957, 7’20).</w:t>
      </w:r>
    </w:p>
    <w:p w:rsidR="00FE715A" w:rsidRPr="00075EDB" w:rsidRDefault="009177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 </w:t>
      </w:r>
      <w:r w:rsidR="00100D8A" w:rsidRPr="00075EDB">
        <w:rPr>
          <w:rFonts w:ascii="Arial" w:hAnsi="Arial" w:cs="Arial"/>
        </w:rPr>
        <w:t xml:space="preserve">Divertimento per clarinetto, archi e perc. (18’).  </w:t>
      </w:r>
      <w:r w:rsidRPr="00075EDB">
        <w:rPr>
          <w:rFonts w:ascii="Arial" w:hAnsi="Arial" w:cs="Arial"/>
        </w:rPr>
        <w:t xml:space="preserve">2° </w:t>
      </w:r>
      <w:r w:rsidR="000953B3" w:rsidRPr="00075EDB">
        <w:rPr>
          <w:rFonts w:ascii="Arial" w:hAnsi="Arial" w:cs="Arial"/>
        </w:rPr>
        <w:t xml:space="preserve">Trio per cl. vcl. pf.    </w:t>
      </w:r>
    </w:p>
    <w:p w:rsidR="000953B3" w:rsidRPr="00075EDB" w:rsidRDefault="00E0709C"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lastRenderedPageBreak/>
        <w:t>Concerto per cl</w:t>
      </w:r>
      <w:r w:rsidR="00A5671A" w:rsidRPr="00075EDB">
        <w:rPr>
          <w:rFonts w:ascii="Arial" w:hAnsi="Arial" w:cs="Arial"/>
        </w:rPr>
        <w:t>arinetto e</w:t>
      </w:r>
      <w:r w:rsidRPr="00075EDB">
        <w:rPr>
          <w:rFonts w:ascii="Arial" w:hAnsi="Arial" w:cs="Arial"/>
        </w:rPr>
        <w:t xml:space="preserve"> orch. </w:t>
      </w:r>
      <w:r w:rsidRPr="00075EDB">
        <w:rPr>
          <w:rFonts w:ascii="Arial" w:hAnsi="Arial" w:cs="Arial"/>
          <w:lang w:val="fr-FR"/>
        </w:rPr>
        <w:t>(1981).</w:t>
      </w:r>
    </w:p>
    <w:p w:rsidR="008579DF" w:rsidRPr="00075EDB" w:rsidRDefault="008579DF" w:rsidP="00327F1F">
      <w:pPr>
        <w:tabs>
          <w:tab w:val="left" w:pos="0"/>
          <w:tab w:val="left" w:pos="4536"/>
          <w:tab w:val="left" w:pos="10348"/>
        </w:tabs>
        <w:spacing w:before="120" w:line="276" w:lineRule="auto"/>
        <w:ind w:right="-1"/>
        <w:rPr>
          <w:rFonts w:ascii="Arial" w:hAnsi="Arial" w:cs="Arial"/>
          <w:lang w:val="fr-FR"/>
        </w:rPr>
      </w:pPr>
    </w:p>
    <w:p w:rsidR="001700BD" w:rsidRPr="002A78B5" w:rsidRDefault="001700BD" w:rsidP="00327F1F">
      <w:pPr>
        <w:tabs>
          <w:tab w:val="left" w:pos="0"/>
          <w:tab w:val="left" w:pos="4536"/>
          <w:tab w:val="left" w:pos="10348"/>
        </w:tabs>
        <w:spacing w:before="120" w:line="276" w:lineRule="auto"/>
        <w:ind w:right="-1"/>
        <w:rPr>
          <w:rFonts w:ascii="Arial" w:hAnsi="Arial" w:cs="Arial"/>
          <w:color w:val="333399"/>
          <w:u w:val="single"/>
          <w:lang w:val="fr-FR"/>
        </w:rPr>
      </w:pPr>
      <w:r w:rsidRPr="002A78B5">
        <w:rPr>
          <w:rFonts w:ascii="Arial" w:hAnsi="Arial" w:cs="Arial"/>
          <w:color w:val="333399"/>
          <w:u w:val="single"/>
          <w:lang w:val="fr-FR"/>
        </w:rPr>
        <w:t>CAMPANA  José-Louis</w:t>
      </w:r>
      <w:r w:rsidRPr="002A78B5">
        <w:rPr>
          <w:rFonts w:ascii="Arial" w:hAnsi="Arial" w:cs="Arial"/>
          <w:color w:val="333399"/>
          <w:u w:val="single"/>
          <w:lang w:val="fr-FR"/>
        </w:rPr>
        <w:tab/>
        <w:t>Buenos Aires, 1949</w:t>
      </w:r>
    </w:p>
    <w:p w:rsidR="001700BD" w:rsidRPr="002A78B5" w:rsidRDefault="001700BD"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argentino, allievo di Ficher, perfezionamento in Francia con B. Jolas e I. Malec. </w:t>
      </w:r>
      <w:r w:rsidR="00031856">
        <w:rPr>
          <w:rFonts w:ascii="Arial" w:hAnsi="Arial" w:cs="Arial"/>
          <w:color w:val="333399"/>
          <w:sz w:val="20"/>
          <w:szCs w:val="20"/>
        </w:rPr>
        <w:t xml:space="preserve">                                </w:t>
      </w:r>
      <w:r w:rsidRPr="002A78B5">
        <w:rPr>
          <w:rFonts w:ascii="Arial" w:hAnsi="Arial" w:cs="Arial"/>
          <w:color w:val="333399"/>
          <w:sz w:val="20"/>
          <w:szCs w:val="20"/>
        </w:rPr>
        <w:t>Insegnante al C.N.S.M. di Parigi e all’Università d’Orsay.</w:t>
      </w:r>
    </w:p>
    <w:p w:rsidR="001700BD" w:rsidRPr="00075EDB" w:rsidRDefault="001700B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w:t>
      </w:r>
      <w:r w:rsidR="00FE6BC3" w:rsidRPr="00075EDB">
        <w:rPr>
          <w:rFonts w:ascii="Arial" w:hAnsi="Arial" w:cs="Arial"/>
        </w:rPr>
        <w:t>Cotage</w:t>
      </w:r>
      <w:r w:rsidRPr="00075EDB">
        <w:rPr>
          <w:rFonts w:ascii="Arial" w:hAnsi="Arial" w:cs="Arial"/>
        </w:rPr>
        <w:t xml:space="preserve"> (4’25).   Solo per un giovane solista (6’).   </w:t>
      </w:r>
    </w:p>
    <w:p w:rsidR="001700BD" w:rsidRPr="00075EDB" w:rsidRDefault="001700B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Musique </w:t>
      </w:r>
      <w:r w:rsidR="00FE6BC3" w:rsidRPr="00075EDB">
        <w:rPr>
          <w:rFonts w:ascii="Arial" w:hAnsi="Arial" w:cs="Arial"/>
          <w:lang w:val="fr-FR"/>
        </w:rPr>
        <w:t>A</w:t>
      </w:r>
      <w:r w:rsidRPr="00075EDB">
        <w:rPr>
          <w:rFonts w:ascii="Arial" w:hAnsi="Arial" w:cs="Arial"/>
          <w:lang w:val="fr-FR"/>
        </w:rPr>
        <w:t xml:space="preserve"> 1, cl. pf. (2’10).   Musique </w:t>
      </w:r>
      <w:r w:rsidR="00FE6BC3" w:rsidRPr="00075EDB">
        <w:rPr>
          <w:rFonts w:ascii="Arial" w:hAnsi="Arial" w:cs="Arial"/>
          <w:lang w:val="fr-FR"/>
        </w:rPr>
        <w:t>A</w:t>
      </w:r>
      <w:r w:rsidRPr="00075EDB">
        <w:rPr>
          <w:rFonts w:ascii="Arial" w:hAnsi="Arial" w:cs="Arial"/>
          <w:lang w:val="fr-FR"/>
        </w:rPr>
        <w:t xml:space="preserve"> 2, cl. pf. (4’30).</w:t>
      </w:r>
    </w:p>
    <w:p w:rsidR="00C865CF" w:rsidRPr="00075EDB" w:rsidRDefault="00C865CF" w:rsidP="00327F1F">
      <w:pPr>
        <w:tabs>
          <w:tab w:val="left" w:pos="0"/>
          <w:tab w:val="left" w:pos="4536"/>
          <w:tab w:val="left" w:pos="10348"/>
        </w:tabs>
        <w:spacing w:before="120" w:line="276" w:lineRule="auto"/>
        <w:ind w:right="-1"/>
        <w:rPr>
          <w:rFonts w:ascii="Arial" w:hAnsi="Arial" w:cs="Arial"/>
          <w:lang w:val="fr-FR"/>
        </w:rPr>
      </w:pPr>
    </w:p>
    <w:p w:rsidR="00C865CF" w:rsidRPr="002A78B5" w:rsidRDefault="00C865CF" w:rsidP="00327F1F">
      <w:pPr>
        <w:tabs>
          <w:tab w:val="left" w:pos="0"/>
          <w:tab w:val="left" w:pos="4536"/>
          <w:tab w:val="left" w:pos="9923"/>
          <w:tab w:val="left" w:pos="10348"/>
        </w:tabs>
        <w:spacing w:before="120" w:line="276" w:lineRule="auto"/>
        <w:ind w:right="-1"/>
        <w:rPr>
          <w:rFonts w:ascii="Arial" w:hAnsi="Arial" w:cs="Arial"/>
          <w:color w:val="333399"/>
          <w:u w:val="single"/>
          <w:lang w:val="en-US"/>
        </w:rPr>
      </w:pPr>
      <w:r w:rsidRPr="002A78B5">
        <w:rPr>
          <w:rFonts w:ascii="Arial" w:hAnsi="Arial" w:cs="Arial"/>
          <w:color w:val="333399"/>
          <w:u w:val="single"/>
          <w:lang w:val="en-US"/>
        </w:rPr>
        <w:t>CAMPO  Frank</w:t>
      </w:r>
      <w:r w:rsidRPr="002A78B5">
        <w:rPr>
          <w:rFonts w:ascii="Arial" w:hAnsi="Arial" w:cs="Arial"/>
          <w:color w:val="333399"/>
          <w:u w:val="single"/>
          <w:lang w:val="en-US"/>
        </w:rPr>
        <w:tab/>
        <w:t xml:space="preserve">New York, </w:t>
      </w:r>
      <w:r w:rsidR="004A56BB">
        <w:rPr>
          <w:rFonts w:ascii="Arial" w:hAnsi="Arial" w:cs="Arial"/>
          <w:color w:val="333399"/>
          <w:u w:val="single"/>
          <w:lang w:val="en-US"/>
        </w:rPr>
        <w:t>4.2.</w:t>
      </w:r>
      <w:r w:rsidRPr="002A78B5">
        <w:rPr>
          <w:rFonts w:ascii="Arial" w:hAnsi="Arial" w:cs="Arial"/>
          <w:color w:val="333399"/>
          <w:u w:val="single"/>
          <w:lang w:val="en-US"/>
        </w:rPr>
        <w:t>1927</w:t>
      </w:r>
    </w:p>
    <w:p w:rsidR="00C865CF" w:rsidRPr="002A78B5" w:rsidRDefault="00C865CF" w:rsidP="00327F1F">
      <w:pPr>
        <w:tabs>
          <w:tab w:val="left" w:pos="0"/>
          <w:tab w:val="left" w:pos="4536"/>
          <w:tab w:val="left" w:pos="10348"/>
          <w:tab w:val="left" w:pos="10490"/>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americano, allievo di Dahl a Los Angeles, di Honegger a Parigi e di Petrassi a Roma. </w:t>
      </w:r>
      <w:r w:rsidR="00031856">
        <w:rPr>
          <w:rFonts w:ascii="Arial" w:hAnsi="Arial" w:cs="Arial"/>
          <w:color w:val="333399"/>
          <w:sz w:val="20"/>
          <w:szCs w:val="20"/>
        </w:rPr>
        <w:t xml:space="preserve">                     </w:t>
      </w:r>
      <w:r w:rsidRPr="002A78B5">
        <w:rPr>
          <w:rFonts w:ascii="Arial" w:hAnsi="Arial" w:cs="Arial"/>
          <w:color w:val="333399"/>
          <w:sz w:val="20"/>
          <w:szCs w:val="20"/>
        </w:rPr>
        <w:t>Insegnante di composizione all’Università della California.</w:t>
      </w:r>
    </w:p>
    <w:p w:rsidR="00C865CF" w:rsidRPr="00075EDB" w:rsidRDefault="00C865CF" w:rsidP="00327F1F">
      <w:pPr>
        <w:tabs>
          <w:tab w:val="left" w:pos="0"/>
          <w:tab w:val="left" w:pos="4536"/>
          <w:tab w:val="left" w:pos="9923"/>
          <w:tab w:val="left" w:pos="10348"/>
        </w:tabs>
        <w:spacing w:before="120" w:line="276" w:lineRule="auto"/>
        <w:ind w:right="-1"/>
        <w:rPr>
          <w:rFonts w:ascii="Arial" w:hAnsi="Arial" w:cs="Arial"/>
        </w:rPr>
      </w:pPr>
      <w:r w:rsidRPr="00075EDB">
        <w:rPr>
          <w:rStyle w:val="google-src-text1"/>
          <w:rFonts w:ascii="Arial" w:hAnsi="Arial" w:cs="Arial"/>
          <w:iCs/>
          <w:specVanish w:val="0"/>
        </w:rPr>
        <w:t>Paesaggio</w:t>
      </w:r>
      <w:r w:rsidRPr="00075EDB">
        <w:rPr>
          <w:rStyle w:val="google-src-text1"/>
          <w:rFonts w:ascii="Arial" w:hAnsi="Arial" w:cs="Arial"/>
          <w:specVanish w:val="0"/>
        </w:rPr>
        <w:t xml:space="preserve"> for clarinet, viola and piano, Op.</w:t>
      </w:r>
      <w:r w:rsidRPr="00075EDB">
        <w:rPr>
          <w:rStyle w:val="notranslate"/>
          <w:rFonts w:ascii="Arial" w:hAnsi="Arial" w:cs="Arial"/>
          <w:iCs/>
        </w:rPr>
        <w:t xml:space="preserve">Paesaggio, </w:t>
      </w:r>
      <w:r w:rsidRPr="00075EDB">
        <w:rPr>
          <w:rStyle w:val="notranslate"/>
          <w:rFonts w:ascii="Arial" w:hAnsi="Arial" w:cs="Arial"/>
        </w:rPr>
        <w:t>clarinetto, vla e pf. op.</w:t>
      </w:r>
      <w:r w:rsidR="004A56BB">
        <w:rPr>
          <w:rStyle w:val="notranslate"/>
          <w:rFonts w:ascii="Arial" w:hAnsi="Arial" w:cs="Arial"/>
        </w:rPr>
        <w:t xml:space="preserve"> </w:t>
      </w:r>
      <w:r w:rsidRPr="00075EDB">
        <w:rPr>
          <w:rStyle w:val="google-src-text1"/>
          <w:rFonts w:ascii="Arial" w:hAnsi="Arial" w:cs="Arial"/>
          <w:specVanish w:val="0"/>
        </w:rPr>
        <w:t>95 (1994); Dario Music</w:t>
      </w:r>
      <w:r w:rsidRPr="00075EDB">
        <w:rPr>
          <w:rStyle w:val="notranslate"/>
          <w:rFonts w:ascii="Arial" w:hAnsi="Arial" w:cs="Arial"/>
        </w:rPr>
        <w:t>95 (1994).</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D85132" w:rsidRPr="002A78B5" w:rsidRDefault="00D85132" w:rsidP="00327F1F">
      <w:pPr>
        <w:tabs>
          <w:tab w:val="left" w:pos="0"/>
          <w:tab w:val="left" w:pos="4536"/>
          <w:tab w:val="left" w:pos="10348"/>
        </w:tabs>
        <w:spacing w:before="120" w:line="276" w:lineRule="auto"/>
        <w:ind w:right="-1"/>
        <w:rPr>
          <w:rFonts w:ascii="Arial" w:hAnsi="Arial" w:cs="Arial"/>
          <w:color w:val="333399"/>
          <w:u w:val="single"/>
        </w:rPr>
      </w:pPr>
      <w:r w:rsidRPr="002A78B5">
        <w:rPr>
          <w:rFonts w:ascii="Arial" w:hAnsi="Arial" w:cs="Arial"/>
          <w:color w:val="333399"/>
          <w:u w:val="single"/>
        </w:rPr>
        <w:t>CAMPO  Régis</w:t>
      </w:r>
      <w:r w:rsidRPr="002A78B5">
        <w:rPr>
          <w:rFonts w:ascii="Arial" w:hAnsi="Arial" w:cs="Arial"/>
          <w:color w:val="333399"/>
          <w:u w:val="single"/>
        </w:rPr>
        <w:tab/>
        <w:t>Marsiglia, 1968</w:t>
      </w:r>
    </w:p>
    <w:p w:rsidR="00D85132" w:rsidRPr="002A78B5" w:rsidRDefault="00D85132" w:rsidP="00327F1F">
      <w:pPr>
        <w:tabs>
          <w:tab w:val="left" w:pos="0"/>
          <w:tab w:val="left" w:pos="4536"/>
          <w:tab w:val="left" w:pos="10348"/>
        </w:tabs>
        <w:spacing w:before="120" w:line="276" w:lineRule="auto"/>
        <w:ind w:right="-1"/>
        <w:rPr>
          <w:rFonts w:ascii="Arial" w:hAnsi="Arial" w:cs="Arial"/>
          <w:color w:val="333399"/>
          <w:sz w:val="20"/>
          <w:szCs w:val="20"/>
        </w:rPr>
      </w:pPr>
      <w:r w:rsidRPr="002A78B5">
        <w:rPr>
          <w:rFonts w:ascii="Arial" w:hAnsi="Arial" w:cs="Arial"/>
          <w:color w:val="333399"/>
          <w:sz w:val="20"/>
          <w:szCs w:val="20"/>
        </w:rPr>
        <w:t xml:space="preserve">Compositore e filosofo francese, allievo di G. Boeuf al Conservatorio di Marsiglia. Studi terminati al Conservatorio </w:t>
      </w:r>
      <w:r w:rsidR="008413F8" w:rsidRPr="002A78B5">
        <w:rPr>
          <w:rFonts w:ascii="Arial" w:hAnsi="Arial" w:cs="Arial"/>
          <w:color w:val="333399"/>
          <w:sz w:val="20"/>
          <w:szCs w:val="20"/>
        </w:rPr>
        <w:t xml:space="preserve">  </w:t>
      </w:r>
      <w:r w:rsidR="00722134">
        <w:rPr>
          <w:rFonts w:ascii="Arial" w:hAnsi="Arial" w:cs="Arial"/>
          <w:color w:val="333399"/>
          <w:sz w:val="20"/>
          <w:szCs w:val="20"/>
        </w:rPr>
        <w:t xml:space="preserve">                </w:t>
      </w:r>
      <w:r w:rsidRPr="002A78B5">
        <w:rPr>
          <w:rFonts w:ascii="Arial" w:hAnsi="Arial" w:cs="Arial"/>
          <w:color w:val="333399"/>
          <w:sz w:val="20"/>
          <w:szCs w:val="20"/>
        </w:rPr>
        <w:t>di Parigi con Grisey. Studi privati di composizione con D. Edison e H. Dutilleux.</w:t>
      </w:r>
    </w:p>
    <w:p w:rsidR="00D85132" w:rsidRPr="00FE56AD" w:rsidRDefault="00D85132" w:rsidP="00327F1F">
      <w:pPr>
        <w:tabs>
          <w:tab w:val="left" w:pos="0"/>
          <w:tab w:val="left" w:pos="4536"/>
          <w:tab w:val="left" w:pos="10348"/>
        </w:tabs>
        <w:spacing w:before="120" w:line="276" w:lineRule="auto"/>
        <w:ind w:right="-1"/>
        <w:rPr>
          <w:rFonts w:ascii="Arial" w:hAnsi="Arial" w:cs="Arial"/>
        </w:rPr>
      </w:pPr>
      <w:r w:rsidRPr="00FE56AD">
        <w:rPr>
          <w:rFonts w:ascii="Arial" w:hAnsi="Arial" w:cs="Arial"/>
        </w:rPr>
        <w:t>Dolcissimo, cl</w:t>
      </w:r>
      <w:r w:rsidR="001C5644">
        <w:rPr>
          <w:rFonts w:ascii="Arial" w:hAnsi="Arial" w:cs="Arial"/>
        </w:rPr>
        <w:t>arinetto</w:t>
      </w:r>
      <w:r w:rsidRPr="00FE56AD">
        <w:rPr>
          <w:rFonts w:ascii="Arial" w:hAnsi="Arial" w:cs="Arial"/>
        </w:rPr>
        <w:t xml:space="preserve"> solo (1991, 4’).</w:t>
      </w:r>
    </w:p>
    <w:p w:rsidR="00FE56AD" w:rsidRDefault="00FE56AD" w:rsidP="00327F1F">
      <w:pPr>
        <w:tabs>
          <w:tab w:val="left" w:pos="0"/>
          <w:tab w:val="left" w:pos="4536"/>
          <w:tab w:val="left" w:pos="10348"/>
        </w:tabs>
        <w:spacing w:before="120" w:line="276" w:lineRule="auto"/>
        <w:ind w:right="-1"/>
        <w:rPr>
          <w:rFonts w:ascii="Arial" w:hAnsi="Arial" w:cs="Arial"/>
        </w:rPr>
      </w:pPr>
    </w:p>
    <w:p w:rsidR="00FE56AD" w:rsidRPr="00FE56AD" w:rsidRDefault="00FE56AD" w:rsidP="00327F1F">
      <w:pPr>
        <w:pStyle w:val="Corpotesto"/>
        <w:tabs>
          <w:tab w:val="left" w:pos="0"/>
          <w:tab w:val="left" w:pos="4536"/>
          <w:tab w:val="left" w:pos="10348"/>
        </w:tabs>
        <w:spacing w:before="120" w:after="0" w:line="276" w:lineRule="auto"/>
        <w:ind w:right="-1"/>
        <w:rPr>
          <w:rFonts w:ascii="Arial" w:hAnsi="Arial" w:cs="Arial"/>
          <w:color w:val="333399"/>
          <w:sz w:val="24"/>
          <w:u w:val="single"/>
        </w:rPr>
      </w:pPr>
      <w:r w:rsidRPr="00FE56AD">
        <w:rPr>
          <w:rFonts w:ascii="Arial" w:hAnsi="Arial" w:cs="Arial"/>
          <w:color w:val="333399"/>
          <w:sz w:val="24"/>
          <w:u w:val="single"/>
        </w:rPr>
        <w:t>CANNON  Jack Philip</w:t>
      </w:r>
      <w:r w:rsidRPr="00FE56AD">
        <w:rPr>
          <w:rFonts w:ascii="Arial" w:hAnsi="Arial" w:cs="Arial"/>
          <w:color w:val="333399"/>
          <w:sz w:val="24"/>
          <w:u w:val="single"/>
        </w:rPr>
        <w:tab/>
        <w:t>Parigi, 21.12.1929 - Londra, 24.12.2016.</w:t>
      </w:r>
    </w:p>
    <w:p w:rsidR="00FE56AD" w:rsidRPr="00FE56AD" w:rsidRDefault="00FE56AD" w:rsidP="00327F1F">
      <w:pPr>
        <w:pStyle w:val="Corpotesto"/>
        <w:tabs>
          <w:tab w:val="left" w:pos="0"/>
          <w:tab w:val="left" w:pos="4536"/>
          <w:tab w:val="left" w:pos="10348"/>
        </w:tabs>
        <w:spacing w:before="120" w:after="0" w:line="276" w:lineRule="auto"/>
        <w:ind w:right="-1"/>
        <w:rPr>
          <w:rFonts w:ascii="Arial" w:hAnsi="Arial" w:cs="Arial"/>
          <w:color w:val="333399"/>
          <w:lang w:val="fr-FR"/>
        </w:rPr>
      </w:pPr>
      <w:r w:rsidRPr="00FE56AD">
        <w:rPr>
          <w:rFonts w:ascii="Arial" w:hAnsi="Arial" w:cs="Arial"/>
          <w:color w:val="333399"/>
        </w:rPr>
        <w:t xml:space="preserve">Compositore inglese allievo di Imogene Holst, Gordon Jacob e Vaughan Williams al Royal College. </w:t>
      </w:r>
      <w:r w:rsidR="00722134">
        <w:rPr>
          <w:rFonts w:ascii="Arial" w:hAnsi="Arial" w:cs="Arial"/>
          <w:color w:val="333399"/>
        </w:rPr>
        <w:t xml:space="preserve">                                      </w:t>
      </w:r>
      <w:r w:rsidRPr="00FE56AD">
        <w:rPr>
          <w:rFonts w:ascii="Arial" w:hAnsi="Arial" w:cs="Arial"/>
          <w:color w:val="333399"/>
        </w:rPr>
        <w:t xml:space="preserve">Dal 1958 fu Insegnante all’Università di Sidney e dal 1960 al 1995, fu </w:t>
      </w:r>
      <w:r w:rsidRPr="00FE56AD">
        <w:rPr>
          <w:rFonts w:ascii="Arial" w:hAnsi="Arial" w:cs="Arial"/>
          <w:color w:val="333399"/>
          <w:lang w:val="fr-FR"/>
        </w:rPr>
        <w:t xml:space="preserve">Insegnante al Royal College di Londra. </w:t>
      </w:r>
      <w:r>
        <w:rPr>
          <w:rFonts w:ascii="Arial" w:hAnsi="Arial" w:cs="Arial"/>
          <w:color w:val="333399"/>
          <w:lang w:val="fr-FR"/>
        </w:rPr>
        <w:t xml:space="preserve">                               </w:t>
      </w:r>
      <w:r w:rsidRPr="00FE56AD">
        <w:rPr>
          <w:rFonts w:ascii="Arial" w:hAnsi="Arial" w:cs="Arial"/>
          <w:color w:val="333399"/>
          <w:lang w:val="fr-FR"/>
        </w:rPr>
        <w:t>Autore di 3 Opere e 2 Sinfonie, oltre ai brani vocali e strumentali.</w:t>
      </w:r>
    </w:p>
    <w:p w:rsidR="00FE56AD" w:rsidRPr="00FE56AD" w:rsidRDefault="00FE56AD"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FE56AD">
        <w:rPr>
          <w:rFonts w:ascii="Arial" w:hAnsi="Arial" w:cs="Arial"/>
          <w:sz w:val="24"/>
          <w:szCs w:val="24"/>
          <w:lang w:val="fr-FR"/>
        </w:rPr>
        <w:t>Logos, quintetto di clarinetti (1977).   Clarinet quintet (1985).</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AE7D4C" w:rsidRPr="00733BE1" w:rsidRDefault="00AE7D4C"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CAPE</w:t>
      </w:r>
      <w:r w:rsidRPr="00FE56AD">
        <w:rPr>
          <w:rFonts w:ascii="Arial" w:hAnsi="Arial" w:cs="Arial"/>
          <w:color w:val="333399"/>
          <w:u w:val="single"/>
        </w:rPr>
        <w:t xml:space="preserve">LIER </w:t>
      </w:r>
      <w:r w:rsidRPr="00733BE1">
        <w:rPr>
          <w:rFonts w:ascii="Arial" w:hAnsi="Arial" w:cs="Arial"/>
          <w:color w:val="333399"/>
          <w:u w:val="single"/>
        </w:rPr>
        <w:t xml:space="preserve"> Michel</w:t>
      </w:r>
      <w:r w:rsidRPr="00733BE1">
        <w:rPr>
          <w:rFonts w:ascii="Arial" w:hAnsi="Arial" w:cs="Arial"/>
          <w:color w:val="333399"/>
          <w:u w:val="single"/>
        </w:rPr>
        <w:tab/>
        <w:t>Parigi, 1945</w:t>
      </w:r>
    </w:p>
    <w:p w:rsidR="00AE7D4C" w:rsidRPr="00733BE1" w:rsidRDefault="00AE7D4C" w:rsidP="00327F1F">
      <w:pPr>
        <w:tabs>
          <w:tab w:val="left" w:pos="0"/>
          <w:tab w:val="left" w:pos="4536"/>
          <w:tab w:val="left" w:pos="10348"/>
        </w:tabs>
        <w:spacing w:before="120" w:line="276" w:lineRule="auto"/>
        <w:ind w:right="-1"/>
        <w:rPr>
          <w:rFonts w:ascii="Arial" w:hAnsi="Arial" w:cs="Arial"/>
          <w:color w:val="333399"/>
          <w:sz w:val="20"/>
          <w:szCs w:val="20"/>
        </w:rPr>
      </w:pPr>
      <w:r w:rsidRPr="00FE56AD">
        <w:rPr>
          <w:rFonts w:ascii="Arial" w:hAnsi="Arial" w:cs="Arial"/>
          <w:color w:val="333399"/>
          <w:sz w:val="20"/>
          <w:szCs w:val="20"/>
        </w:rPr>
        <w:t>Compositore, direttore d’orchestra e didatta francese. Nato in una</w:t>
      </w:r>
      <w:r w:rsidRPr="00733BE1">
        <w:rPr>
          <w:rFonts w:ascii="Arial" w:hAnsi="Arial" w:cs="Arial"/>
          <w:color w:val="333399"/>
          <w:sz w:val="20"/>
          <w:szCs w:val="20"/>
        </w:rPr>
        <w:t xml:space="preserve"> famiglia di musicisti, studi al Conservatorio </w:t>
      </w:r>
      <w:r w:rsidR="00A40114"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008413F8" w:rsidRPr="00733BE1">
        <w:rPr>
          <w:rFonts w:ascii="Arial" w:hAnsi="Arial" w:cs="Arial"/>
          <w:color w:val="333399"/>
          <w:sz w:val="20"/>
          <w:szCs w:val="20"/>
        </w:rPr>
        <w:t xml:space="preserve">     </w:t>
      </w:r>
      <w:r w:rsidRPr="00733BE1">
        <w:rPr>
          <w:rFonts w:ascii="Arial" w:hAnsi="Arial" w:cs="Arial"/>
          <w:color w:val="333399"/>
          <w:sz w:val="20"/>
          <w:szCs w:val="20"/>
        </w:rPr>
        <w:t>di Parigi e al Mozarteum di Salisburgo con Suitner. Direttore, per 24 anni, del Conservatorio Municipale dell’8° arrondissement di Parigi e insegnante all’Università dello stesso arrondissement.</w:t>
      </w:r>
    </w:p>
    <w:p w:rsidR="00AE7D4C" w:rsidRPr="00075EDB" w:rsidRDefault="00AE7D4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20 grandi studi per clarinetto.</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A931C6" w:rsidRPr="00733BE1" w:rsidRDefault="00A931C6"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CAPPELLI  Giuseppe</w:t>
      </w:r>
    </w:p>
    <w:p w:rsidR="00637252" w:rsidRPr="00733BE1" w:rsidRDefault="00637252"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b/>
          <w:color w:val="333399"/>
          <w:sz w:val="20"/>
          <w:szCs w:val="20"/>
        </w:rPr>
        <w:t>Clarinettista</w:t>
      </w:r>
      <w:r w:rsidRPr="00733BE1">
        <w:rPr>
          <w:rFonts w:ascii="Arial" w:hAnsi="Arial" w:cs="Arial"/>
          <w:color w:val="333399"/>
          <w:sz w:val="20"/>
          <w:szCs w:val="20"/>
        </w:rPr>
        <w:t xml:space="preserve">  e compositore italiano di fine ottocento. Troppi i compositori dimenticati, in particolare Italiani.</w:t>
      </w:r>
    </w:p>
    <w:p w:rsidR="00637252" w:rsidRPr="00075EDB" w:rsidRDefault="00637252" w:rsidP="00327F1F">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color w:val="000000"/>
        </w:rPr>
        <w:t>Cl</w:t>
      </w:r>
      <w:r w:rsidR="001C5644">
        <w:rPr>
          <w:rFonts w:ascii="Arial" w:hAnsi="Arial" w:cs="Arial"/>
          <w:color w:val="000000"/>
        </w:rPr>
        <w:t>arinetto</w:t>
      </w:r>
      <w:r w:rsidRPr="00075EDB">
        <w:rPr>
          <w:rFonts w:ascii="Arial" w:hAnsi="Arial" w:cs="Arial"/>
          <w:color w:val="000000"/>
        </w:rPr>
        <w:t xml:space="preserve"> solo:   6 Grandi Cantabili di Bravura.   Trascrizione per clarinetto di 50 Studi </w:t>
      </w:r>
      <w:r w:rsidR="00131CC5" w:rsidRPr="00075EDB">
        <w:rPr>
          <w:rFonts w:ascii="Arial" w:hAnsi="Arial" w:cs="Arial"/>
          <w:color w:val="000000"/>
        </w:rPr>
        <w:t xml:space="preserve">di </w:t>
      </w:r>
      <w:r w:rsidRPr="00075EDB">
        <w:rPr>
          <w:rFonts w:ascii="Arial" w:hAnsi="Arial" w:cs="Arial"/>
          <w:color w:val="000000"/>
        </w:rPr>
        <w:t>Bertini.</w:t>
      </w:r>
    </w:p>
    <w:p w:rsidR="00F73F8B" w:rsidRPr="00075EDB" w:rsidRDefault="00A931C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Clarinetto e pf.:  </w:t>
      </w:r>
      <w:r w:rsidR="00F73F8B" w:rsidRPr="00075EDB">
        <w:rPr>
          <w:rFonts w:ascii="Arial" w:hAnsi="Arial" w:cs="Arial"/>
          <w:iCs/>
        </w:rPr>
        <w:t>Piccolo Mosaico sull’Opera “Faust” di C. Gounod</w:t>
      </w:r>
      <w:r w:rsidR="00F73F8B" w:rsidRPr="00075EDB">
        <w:rPr>
          <w:rFonts w:ascii="Arial" w:hAnsi="Arial" w:cs="Arial"/>
        </w:rPr>
        <w:t xml:space="preserve">,    </w:t>
      </w:r>
    </w:p>
    <w:p w:rsidR="00A931C6" w:rsidRPr="00075EDB" w:rsidRDefault="00A931C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“Un Ballo in Maschera”</w:t>
      </w:r>
      <w:r w:rsidR="00637252" w:rsidRPr="00075EDB">
        <w:rPr>
          <w:rFonts w:ascii="Arial" w:hAnsi="Arial" w:cs="Arial"/>
          <w:iCs/>
        </w:rPr>
        <w:t>,</w:t>
      </w:r>
      <w:r w:rsidRPr="00075EDB">
        <w:rPr>
          <w:rFonts w:ascii="Arial" w:hAnsi="Arial" w:cs="Arial"/>
          <w:iCs/>
        </w:rPr>
        <w:t>Pot-Pourri variato</w:t>
      </w:r>
      <w:r w:rsidRPr="00075EDB">
        <w:rPr>
          <w:rFonts w:ascii="Arial" w:hAnsi="Arial" w:cs="Arial"/>
        </w:rPr>
        <w:t xml:space="preserve">,  </w:t>
      </w:r>
      <w:r w:rsidRPr="00075EDB">
        <w:rPr>
          <w:rFonts w:ascii="Arial" w:hAnsi="Arial" w:cs="Arial"/>
          <w:iCs/>
        </w:rPr>
        <w:t>Capriccio su</w:t>
      </w:r>
      <w:r w:rsidR="00637252" w:rsidRPr="00075EDB">
        <w:rPr>
          <w:rFonts w:ascii="Arial" w:hAnsi="Arial" w:cs="Arial"/>
          <w:iCs/>
        </w:rPr>
        <w:t xml:space="preserve">i </w:t>
      </w:r>
      <w:r w:rsidRPr="00075EDB">
        <w:rPr>
          <w:rFonts w:ascii="Arial" w:hAnsi="Arial" w:cs="Arial"/>
          <w:iCs/>
        </w:rPr>
        <w:t>“</w:t>
      </w:r>
      <w:r w:rsidR="00637252" w:rsidRPr="00075EDB">
        <w:rPr>
          <w:rFonts w:ascii="Arial" w:hAnsi="Arial" w:cs="Arial"/>
          <w:iCs/>
        </w:rPr>
        <w:t xml:space="preserve">2 </w:t>
      </w:r>
      <w:r w:rsidRPr="00075EDB">
        <w:rPr>
          <w:rFonts w:ascii="Arial" w:hAnsi="Arial" w:cs="Arial"/>
          <w:iCs/>
        </w:rPr>
        <w:t>Foscari”,</w:t>
      </w:r>
    </w:p>
    <w:p w:rsidR="00A931C6" w:rsidRPr="00075EDB" w:rsidRDefault="00F73F8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Pot-Pourrì su “</w:t>
      </w:r>
      <w:r w:rsidR="00A931C6" w:rsidRPr="00075EDB">
        <w:rPr>
          <w:rFonts w:ascii="Arial" w:hAnsi="Arial" w:cs="Arial"/>
          <w:iCs/>
        </w:rPr>
        <w:t>La Traviata</w:t>
      </w:r>
      <w:r w:rsidRPr="00075EDB">
        <w:rPr>
          <w:rFonts w:ascii="Arial" w:hAnsi="Arial" w:cs="Arial"/>
          <w:iCs/>
        </w:rPr>
        <w:t>”</w:t>
      </w:r>
      <w:r w:rsidR="00A931C6" w:rsidRPr="00075EDB">
        <w:rPr>
          <w:rFonts w:ascii="Arial" w:hAnsi="Arial" w:cs="Arial"/>
        </w:rPr>
        <w:t>,</w:t>
      </w:r>
      <w:r w:rsidR="008413F8" w:rsidRPr="00075EDB">
        <w:rPr>
          <w:rFonts w:ascii="Arial" w:hAnsi="Arial" w:cs="Arial"/>
        </w:rPr>
        <w:t xml:space="preserve"> </w:t>
      </w:r>
      <w:r w:rsidR="00A931C6" w:rsidRPr="00075EDB">
        <w:rPr>
          <w:rFonts w:ascii="Arial" w:hAnsi="Arial" w:cs="Arial"/>
        </w:rPr>
        <w:t xml:space="preserve"> </w:t>
      </w:r>
      <w:r w:rsidR="008413F8" w:rsidRPr="00075EDB">
        <w:rPr>
          <w:rFonts w:ascii="Arial" w:hAnsi="Arial" w:cs="Arial"/>
        </w:rPr>
        <w:t xml:space="preserve"> </w:t>
      </w:r>
      <w:r w:rsidRPr="00075EDB">
        <w:rPr>
          <w:rFonts w:ascii="Arial" w:hAnsi="Arial" w:cs="Arial"/>
        </w:rPr>
        <w:t xml:space="preserve">Variazioni su </w:t>
      </w:r>
      <w:r w:rsidRPr="00075EDB">
        <w:rPr>
          <w:rFonts w:ascii="Arial" w:hAnsi="Arial" w:cs="Arial"/>
          <w:iCs/>
        </w:rPr>
        <w:t>Traviata</w:t>
      </w:r>
      <w:r w:rsidRPr="00075EDB">
        <w:rPr>
          <w:rFonts w:ascii="Arial" w:hAnsi="Arial" w:cs="Arial"/>
        </w:rPr>
        <w:t>,   Divertimento su</w:t>
      </w:r>
      <w:r w:rsidRPr="00075EDB">
        <w:rPr>
          <w:rFonts w:ascii="Arial" w:hAnsi="Arial" w:cs="Arial"/>
          <w:iCs/>
        </w:rPr>
        <w:t xml:space="preserve"> “Il Trovatore”,</w:t>
      </w:r>
    </w:p>
    <w:p w:rsidR="00637252" w:rsidRPr="00075EDB" w:rsidRDefault="00F73F8B"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Piccola fantasia sui “Lombardi alla 1a Crociata”,   </w:t>
      </w:r>
      <w:r w:rsidRPr="00075EDB">
        <w:rPr>
          <w:rFonts w:ascii="Arial" w:hAnsi="Arial" w:cs="Arial"/>
        </w:rPr>
        <w:t>Fantasia su</w:t>
      </w:r>
      <w:r w:rsidR="00A931C6" w:rsidRPr="00075EDB">
        <w:rPr>
          <w:rFonts w:ascii="Arial" w:hAnsi="Arial" w:cs="Arial"/>
          <w:iCs/>
        </w:rPr>
        <w:t>Ruy Blas di Marchetti</w:t>
      </w:r>
      <w:r w:rsidR="00A931C6" w:rsidRPr="00075EDB">
        <w:rPr>
          <w:rFonts w:ascii="Arial" w:hAnsi="Arial" w:cs="Arial"/>
        </w:rPr>
        <w:t xml:space="preserve">,  </w:t>
      </w:r>
    </w:p>
    <w:p w:rsidR="00EA0689" w:rsidRPr="00075EDB" w:rsidRDefault="00F73F8B"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lastRenderedPageBreak/>
        <w:t xml:space="preserve">Tema variato su “Sonnambula”,   Fantasia sui “Puritani”,   </w:t>
      </w:r>
    </w:p>
    <w:p w:rsidR="00F73F8B" w:rsidRPr="00075EDB" w:rsidRDefault="00F73F8B"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Divertimento su Lucrezia Borgia</w:t>
      </w:r>
      <w:r w:rsidRPr="00075EDB">
        <w:rPr>
          <w:rFonts w:ascii="Arial" w:hAnsi="Arial" w:cs="Arial"/>
        </w:rPr>
        <w:t>.</w:t>
      </w:r>
      <w:r w:rsidR="001C5644">
        <w:rPr>
          <w:rFonts w:ascii="Arial" w:hAnsi="Arial" w:cs="Arial"/>
        </w:rPr>
        <w:t xml:space="preserve">   </w:t>
      </w:r>
      <w:r w:rsidRPr="00075EDB">
        <w:rPr>
          <w:rFonts w:ascii="Arial" w:hAnsi="Arial" w:cs="Arial"/>
          <w:iCs/>
        </w:rPr>
        <w:t>Divertimento variato su “Linda di Chamounix”</w:t>
      </w:r>
      <w:r w:rsidR="00930409" w:rsidRPr="00075EDB">
        <w:rPr>
          <w:rFonts w:ascii="Arial" w:hAnsi="Arial" w:cs="Arial"/>
          <w:iCs/>
        </w:rPr>
        <w:t>.</w:t>
      </w:r>
    </w:p>
    <w:p w:rsidR="0071616B" w:rsidRPr="00075EDB" w:rsidRDefault="0071616B" w:rsidP="00327F1F">
      <w:pPr>
        <w:tabs>
          <w:tab w:val="left" w:pos="0"/>
          <w:tab w:val="left" w:pos="4536"/>
          <w:tab w:val="left" w:pos="10348"/>
        </w:tabs>
        <w:spacing w:before="120" w:line="276" w:lineRule="auto"/>
        <w:ind w:right="-1"/>
        <w:rPr>
          <w:rFonts w:ascii="Arial" w:hAnsi="Arial" w:cs="Arial"/>
          <w:iCs/>
        </w:rPr>
      </w:pPr>
    </w:p>
    <w:p w:rsidR="0071616B" w:rsidRPr="00733BE1" w:rsidRDefault="0071616B" w:rsidP="00327F1F">
      <w:pPr>
        <w:tabs>
          <w:tab w:val="left" w:pos="0"/>
          <w:tab w:val="left" w:pos="4536"/>
          <w:tab w:val="left" w:pos="10348"/>
        </w:tabs>
        <w:spacing w:before="120" w:line="276" w:lineRule="auto"/>
        <w:ind w:right="-1"/>
        <w:rPr>
          <w:rFonts w:ascii="Arial" w:hAnsi="Arial" w:cs="Arial"/>
          <w:iCs/>
          <w:color w:val="333399"/>
          <w:u w:val="single"/>
        </w:rPr>
      </w:pPr>
      <w:r w:rsidRPr="00733BE1">
        <w:rPr>
          <w:rFonts w:ascii="Arial" w:hAnsi="Arial" w:cs="Arial"/>
          <w:iCs/>
          <w:color w:val="333399"/>
          <w:u w:val="single"/>
        </w:rPr>
        <w:t>CAPPETTI  Guglielmo</w:t>
      </w:r>
      <w:r w:rsidRPr="00733BE1">
        <w:rPr>
          <w:rFonts w:ascii="Arial" w:hAnsi="Arial" w:cs="Arial"/>
          <w:iCs/>
          <w:color w:val="333399"/>
          <w:u w:val="single"/>
        </w:rPr>
        <w:tab/>
      </w:r>
      <w:r w:rsidR="001C5644">
        <w:rPr>
          <w:rFonts w:ascii="Arial" w:hAnsi="Arial" w:cs="Arial"/>
          <w:iCs/>
          <w:color w:val="333399"/>
          <w:u w:val="single"/>
        </w:rPr>
        <w:t xml:space="preserve">Arezzo, </w:t>
      </w:r>
      <w:r w:rsidRPr="00733BE1">
        <w:rPr>
          <w:rFonts w:ascii="Arial" w:hAnsi="Arial" w:cs="Arial"/>
          <w:iCs/>
          <w:color w:val="333399"/>
          <w:u w:val="single"/>
        </w:rPr>
        <w:t xml:space="preserve">1875 </w:t>
      </w:r>
      <w:r w:rsidR="001C5644">
        <w:rPr>
          <w:rFonts w:ascii="Arial" w:hAnsi="Arial" w:cs="Arial"/>
          <w:iCs/>
          <w:color w:val="333399"/>
          <w:u w:val="single"/>
        </w:rPr>
        <w:t>-</w:t>
      </w:r>
      <w:r w:rsidRPr="00733BE1">
        <w:rPr>
          <w:rFonts w:ascii="Arial" w:hAnsi="Arial" w:cs="Arial"/>
          <w:iCs/>
          <w:color w:val="333399"/>
          <w:u w:val="single"/>
        </w:rPr>
        <w:t xml:space="preserve"> </w:t>
      </w:r>
      <w:r w:rsidR="001C5644">
        <w:rPr>
          <w:rFonts w:ascii="Arial" w:hAnsi="Arial" w:cs="Arial"/>
          <w:iCs/>
          <w:color w:val="333399"/>
          <w:u w:val="single"/>
        </w:rPr>
        <w:t xml:space="preserve">Firenze, </w:t>
      </w:r>
      <w:r w:rsidRPr="00733BE1">
        <w:rPr>
          <w:rFonts w:ascii="Arial" w:hAnsi="Arial" w:cs="Arial"/>
          <w:iCs/>
          <w:color w:val="333399"/>
          <w:u w:val="single"/>
        </w:rPr>
        <w:t>1918.</w:t>
      </w:r>
    </w:p>
    <w:p w:rsidR="0071616B" w:rsidRPr="00733BE1" w:rsidRDefault="008C0B95" w:rsidP="00327F1F">
      <w:pPr>
        <w:tabs>
          <w:tab w:val="left" w:pos="0"/>
          <w:tab w:val="left" w:pos="4536"/>
          <w:tab w:val="left" w:pos="10348"/>
        </w:tabs>
        <w:spacing w:before="120" w:line="276" w:lineRule="auto"/>
        <w:ind w:right="-1"/>
        <w:rPr>
          <w:rFonts w:ascii="Arial" w:hAnsi="Arial" w:cs="Arial"/>
          <w:iCs/>
          <w:color w:val="333399"/>
          <w:sz w:val="20"/>
          <w:szCs w:val="20"/>
        </w:rPr>
      </w:pPr>
      <w:r w:rsidRPr="00733BE1">
        <w:rPr>
          <w:rFonts w:ascii="Arial" w:hAnsi="Arial" w:cs="Arial"/>
          <w:iCs/>
          <w:color w:val="333399"/>
          <w:sz w:val="20"/>
          <w:szCs w:val="20"/>
        </w:rPr>
        <w:t xml:space="preserve">Clarinettista, organista e compositore Italiano. Studi all'Istituto Musicale di Firenze. Si diplomò in clarinetto nel </w:t>
      </w:r>
      <w:r w:rsidR="00131CC5" w:rsidRPr="00733BE1">
        <w:rPr>
          <w:rFonts w:ascii="Arial" w:hAnsi="Arial" w:cs="Arial"/>
          <w:iCs/>
          <w:color w:val="333399"/>
          <w:sz w:val="20"/>
          <w:szCs w:val="20"/>
        </w:rPr>
        <w:t xml:space="preserve"> </w:t>
      </w:r>
      <w:r w:rsidR="008413F8" w:rsidRPr="00733BE1">
        <w:rPr>
          <w:rFonts w:ascii="Arial" w:hAnsi="Arial" w:cs="Arial"/>
          <w:iCs/>
          <w:color w:val="333399"/>
          <w:sz w:val="20"/>
          <w:szCs w:val="20"/>
        </w:rPr>
        <w:t xml:space="preserve">     </w:t>
      </w:r>
      <w:r w:rsidRPr="00733BE1">
        <w:rPr>
          <w:rFonts w:ascii="Arial" w:hAnsi="Arial" w:cs="Arial"/>
          <w:iCs/>
          <w:color w:val="333399"/>
          <w:sz w:val="20"/>
          <w:szCs w:val="20"/>
        </w:rPr>
        <w:t>1891 e in organo nel 1896. Notevole solista nelle orchestre e Insegnante all'Istituto Pollini di Padova.</w:t>
      </w:r>
    </w:p>
    <w:p w:rsidR="0050749F" w:rsidRPr="00075EDB" w:rsidRDefault="0071616B"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Clarinetto e pf.:    Piccola Suite:   1) </w:t>
      </w:r>
      <w:r w:rsidR="0050749F" w:rsidRPr="00075EDB">
        <w:rPr>
          <w:rFonts w:ascii="Arial" w:hAnsi="Arial" w:cs="Arial"/>
          <w:iCs/>
        </w:rPr>
        <w:t>Andante cantabile (</w:t>
      </w:r>
      <w:r w:rsidRPr="00075EDB">
        <w:rPr>
          <w:rFonts w:ascii="Arial" w:hAnsi="Arial" w:cs="Arial"/>
          <w:iCs/>
        </w:rPr>
        <w:t>3'45</w:t>
      </w:r>
      <w:r w:rsidR="0050749F" w:rsidRPr="00075EDB">
        <w:rPr>
          <w:rFonts w:ascii="Arial" w:hAnsi="Arial" w:cs="Arial"/>
          <w:iCs/>
        </w:rPr>
        <w:t>)</w:t>
      </w:r>
      <w:r w:rsidRPr="00075EDB">
        <w:rPr>
          <w:rFonts w:ascii="Arial" w:hAnsi="Arial" w:cs="Arial"/>
          <w:iCs/>
        </w:rPr>
        <w:t xml:space="preserve">,   2) </w:t>
      </w:r>
      <w:r w:rsidR="0050749F" w:rsidRPr="00075EDB">
        <w:rPr>
          <w:rFonts w:ascii="Arial" w:hAnsi="Arial" w:cs="Arial"/>
          <w:iCs/>
        </w:rPr>
        <w:t>Barcarola (</w:t>
      </w:r>
      <w:r w:rsidRPr="00075EDB">
        <w:rPr>
          <w:rFonts w:ascii="Arial" w:hAnsi="Arial" w:cs="Arial"/>
          <w:iCs/>
        </w:rPr>
        <w:t>3'05</w:t>
      </w:r>
      <w:r w:rsidR="0050749F" w:rsidRPr="00075EDB">
        <w:rPr>
          <w:rFonts w:ascii="Arial" w:hAnsi="Arial" w:cs="Arial"/>
          <w:iCs/>
        </w:rPr>
        <w:t>)</w:t>
      </w:r>
      <w:r w:rsidRPr="00075EDB">
        <w:rPr>
          <w:rFonts w:ascii="Arial" w:hAnsi="Arial" w:cs="Arial"/>
          <w:iCs/>
        </w:rPr>
        <w:t xml:space="preserve">,   </w:t>
      </w:r>
    </w:p>
    <w:p w:rsidR="0071616B" w:rsidRPr="00075EDB" w:rsidRDefault="0071616B"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3) </w:t>
      </w:r>
      <w:r w:rsidR="0050749F" w:rsidRPr="00075EDB">
        <w:rPr>
          <w:rFonts w:ascii="Arial" w:hAnsi="Arial" w:cs="Arial"/>
          <w:iCs/>
        </w:rPr>
        <w:t>Allegro con moto (</w:t>
      </w:r>
      <w:r w:rsidRPr="00075EDB">
        <w:rPr>
          <w:rFonts w:ascii="Arial" w:hAnsi="Arial" w:cs="Arial"/>
          <w:iCs/>
        </w:rPr>
        <w:t>2'25</w:t>
      </w:r>
      <w:r w:rsidR="0050749F" w:rsidRPr="00075EDB">
        <w:rPr>
          <w:rFonts w:ascii="Arial" w:hAnsi="Arial" w:cs="Arial"/>
          <w:iCs/>
        </w:rPr>
        <w:t>)</w:t>
      </w:r>
      <w:r w:rsidRPr="00075EDB">
        <w:rPr>
          <w:rFonts w:ascii="Arial" w:hAnsi="Arial" w:cs="Arial"/>
          <w:iCs/>
        </w:rPr>
        <w:t>.    Notturno (5'45).</w:t>
      </w:r>
    </w:p>
    <w:p w:rsidR="0050749F" w:rsidRPr="00075EDB" w:rsidRDefault="0050749F" w:rsidP="00327F1F">
      <w:pPr>
        <w:tabs>
          <w:tab w:val="left" w:pos="0"/>
          <w:tab w:val="left" w:pos="4536"/>
          <w:tab w:val="left" w:pos="10348"/>
        </w:tabs>
        <w:spacing w:before="120" w:line="276" w:lineRule="auto"/>
        <w:ind w:right="-1"/>
        <w:rPr>
          <w:rFonts w:ascii="Arial" w:hAnsi="Arial" w:cs="Arial"/>
          <w:iCs/>
        </w:rPr>
      </w:pPr>
    </w:p>
    <w:p w:rsidR="002D78FB" w:rsidRPr="00733BE1" w:rsidRDefault="002D78FB" w:rsidP="00327F1F">
      <w:pPr>
        <w:tabs>
          <w:tab w:val="left" w:pos="0"/>
          <w:tab w:val="left" w:pos="4536"/>
          <w:tab w:val="left" w:pos="9923"/>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CARASTATHIS  Aris</w:t>
      </w:r>
      <w:r w:rsidRPr="00733BE1">
        <w:rPr>
          <w:rFonts w:ascii="Arial" w:hAnsi="Arial" w:cs="Arial"/>
          <w:color w:val="333399"/>
          <w:u w:val="single"/>
        </w:rPr>
        <w:tab/>
        <w:t>Atene, 25.5.1957</w:t>
      </w:r>
    </w:p>
    <w:p w:rsidR="002D78FB" w:rsidRPr="00733BE1" w:rsidRDefault="002D78FB" w:rsidP="00327F1F">
      <w:pPr>
        <w:tabs>
          <w:tab w:val="left" w:pos="0"/>
          <w:tab w:val="left" w:pos="4536"/>
          <w:tab w:val="left" w:pos="10348"/>
          <w:tab w:val="left" w:pos="10490"/>
        </w:tabs>
        <w:spacing w:before="120" w:line="276" w:lineRule="auto"/>
        <w:ind w:right="-1"/>
        <w:rPr>
          <w:rFonts w:ascii="Arial" w:hAnsi="Arial" w:cs="Arial"/>
          <w:color w:val="333399"/>
          <w:sz w:val="20"/>
          <w:szCs w:val="20"/>
        </w:rPr>
      </w:pPr>
      <w:r w:rsidRPr="00733BE1">
        <w:rPr>
          <w:rFonts w:ascii="Arial" w:hAnsi="Arial" w:cs="Arial"/>
          <w:color w:val="333399"/>
          <w:sz w:val="20"/>
          <w:szCs w:val="20"/>
        </w:rPr>
        <w:t>Compositore greco, studi al Conservatorio di Atene, all’Università del Nord Iowa e della Lou</w:t>
      </w:r>
      <w:r w:rsidR="00C22E6B" w:rsidRPr="00733BE1">
        <w:rPr>
          <w:rFonts w:ascii="Arial" w:hAnsi="Arial" w:cs="Arial"/>
          <w:color w:val="333399"/>
          <w:sz w:val="20"/>
          <w:szCs w:val="20"/>
        </w:rPr>
        <w:t>i</w:t>
      </w:r>
      <w:r w:rsidRPr="00733BE1">
        <w:rPr>
          <w:rFonts w:ascii="Arial" w:hAnsi="Arial" w:cs="Arial"/>
          <w:color w:val="333399"/>
          <w:sz w:val="20"/>
          <w:szCs w:val="20"/>
        </w:rPr>
        <w:t xml:space="preserve">siana, dove fu allievo </w:t>
      </w:r>
      <w:r w:rsidR="008413F8" w:rsidRPr="00733BE1">
        <w:rPr>
          <w:rFonts w:ascii="Arial" w:hAnsi="Arial" w:cs="Arial"/>
          <w:color w:val="333399"/>
          <w:sz w:val="20"/>
          <w:szCs w:val="20"/>
        </w:rPr>
        <w:t xml:space="preserve">     </w:t>
      </w:r>
      <w:r w:rsidRPr="00733BE1">
        <w:rPr>
          <w:rFonts w:ascii="Arial" w:hAnsi="Arial" w:cs="Arial"/>
          <w:color w:val="333399"/>
          <w:sz w:val="20"/>
          <w:szCs w:val="20"/>
        </w:rPr>
        <w:t>di Constantinides.</w:t>
      </w:r>
    </w:p>
    <w:p w:rsidR="002D78FB" w:rsidRPr="00075EDB" w:rsidRDefault="002D78FB"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Variabili, clarinetto solo (1992, 8’50).   Flux, cl. basso (2005, 5’).</w:t>
      </w:r>
    </w:p>
    <w:p w:rsidR="00F055FB" w:rsidRPr="00075EDB" w:rsidRDefault="00F055FB" w:rsidP="00327F1F">
      <w:pPr>
        <w:tabs>
          <w:tab w:val="left" w:pos="0"/>
          <w:tab w:val="left" w:pos="4536"/>
          <w:tab w:val="left" w:pos="10348"/>
        </w:tabs>
        <w:spacing w:before="120" w:line="276" w:lineRule="auto"/>
        <w:ind w:right="-1"/>
        <w:rPr>
          <w:rFonts w:ascii="Arial" w:hAnsi="Arial" w:cs="Arial"/>
        </w:rPr>
      </w:pPr>
      <w:r w:rsidRPr="00075EDB">
        <w:rPr>
          <w:rStyle w:val="notranslate"/>
          <w:rFonts w:ascii="Arial" w:hAnsi="Arial" w:cs="Arial"/>
          <w:bCs/>
        </w:rPr>
        <w:t>Vertici,</w:t>
      </w:r>
      <w:r w:rsidRPr="00075EDB">
        <w:rPr>
          <w:rStyle w:val="notranslate"/>
          <w:rFonts w:ascii="Arial" w:hAnsi="Arial" w:cs="Arial"/>
        </w:rPr>
        <w:t xml:space="preserve"> clarinetto, vcl. pf. (1994, 10').</w:t>
      </w:r>
      <w:r w:rsidR="001C5644">
        <w:rPr>
          <w:rStyle w:val="notranslate"/>
          <w:rFonts w:ascii="Arial" w:hAnsi="Arial" w:cs="Arial"/>
        </w:rPr>
        <w:t xml:space="preserve">   </w:t>
      </w:r>
      <w:r w:rsidRPr="00075EDB">
        <w:rPr>
          <w:rStyle w:val="notranslate"/>
          <w:rFonts w:ascii="Arial" w:hAnsi="Arial" w:cs="Arial"/>
          <w:bCs/>
        </w:rPr>
        <w:t>Vento di traverso,</w:t>
      </w:r>
      <w:r w:rsidRPr="00075EDB">
        <w:rPr>
          <w:rStyle w:val="notranslate"/>
          <w:rFonts w:ascii="Arial" w:hAnsi="Arial" w:cs="Arial"/>
        </w:rPr>
        <w:t xml:space="preserve"> clarinetto e fag. (1994, 7').</w:t>
      </w:r>
    </w:p>
    <w:p w:rsidR="00F055FB" w:rsidRPr="00075EDB" w:rsidRDefault="00F055FB" w:rsidP="00327F1F">
      <w:pPr>
        <w:tabs>
          <w:tab w:val="left" w:pos="0"/>
          <w:tab w:val="left" w:pos="4536"/>
          <w:tab w:val="left" w:pos="10348"/>
        </w:tabs>
        <w:spacing w:before="120" w:line="276" w:lineRule="auto"/>
        <w:ind w:right="-1"/>
        <w:rPr>
          <w:rStyle w:val="notranslate"/>
          <w:rFonts w:ascii="Arial" w:hAnsi="Arial" w:cs="Arial"/>
        </w:rPr>
      </w:pPr>
      <w:r w:rsidRPr="00075EDB">
        <w:rPr>
          <w:rStyle w:val="google-src-text1"/>
          <w:rFonts w:ascii="Arial" w:hAnsi="Arial" w:cs="Arial"/>
          <w:bCs/>
          <w:specVanish w:val="0"/>
        </w:rPr>
        <w:t>Elements of Chance</w:t>
      </w:r>
      <w:r w:rsidRPr="00075EDB">
        <w:rPr>
          <w:rStyle w:val="google-src-text1"/>
          <w:rFonts w:ascii="Arial" w:hAnsi="Arial" w:cs="Arial"/>
          <w:specVanish w:val="0"/>
        </w:rPr>
        <w:t xml:space="preserve"> , for Clarinet, Piano, Marimba and Vibraphone, 1993 (ca. 6')</w:t>
      </w:r>
      <w:r w:rsidRPr="00075EDB">
        <w:rPr>
          <w:rStyle w:val="notranslate"/>
          <w:rFonts w:ascii="Arial" w:hAnsi="Arial" w:cs="Arial"/>
          <w:bCs/>
        </w:rPr>
        <w:t>Elementi di Chance,</w:t>
      </w:r>
      <w:r w:rsidRPr="00075EDB">
        <w:rPr>
          <w:rStyle w:val="notranslate"/>
          <w:rFonts w:ascii="Arial" w:hAnsi="Arial" w:cs="Arial"/>
        </w:rPr>
        <w:t xml:space="preserve"> clarinetto, pf. mar. vib. (1993, 6'). </w:t>
      </w:r>
    </w:p>
    <w:p w:rsidR="008579DF" w:rsidRPr="00075EDB" w:rsidRDefault="008579DF" w:rsidP="00327F1F">
      <w:pPr>
        <w:tabs>
          <w:tab w:val="left" w:pos="0"/>
          <w:tab w:val="left" w:pos="4536"/>
          <w:tab w:val="left" w:pos="10348"/>
        </w:tabs>
        <w:spacing w:before="120" w:line="276" w:lineRule="auto"/>
        <w:ind w:right="-1"/>
        <w:rPr>
          <w:rFonts w:ascii="Arial" w:hAnsi="Arial" w:cs="Arial"/>
          <w:iCs/>
        </w:rPr>
      </w:pPr>
    </w:p>
    <w:p w:rsidR="00930409" w:rsidRPr="00412E15" w:rsidRDefault="00930409" w:rsidP="00327F1F">
      <w:pPr>
        <w:tabs>
          <w:tab w:val="left" w:pos="0"/>
          <w:tab w:val="left" w:pos="4536"/>
          <w:tab w:val="left" w:pos="10348"/>
        </w:tabs>
        <w:spacing w:before="120" w:line="276" w:lineRule="auto"/>
        <w:ind w:right="-1"/>
        <w:rPr>
          <w:rFonts w:ascii="Arial" w:hAnsi="Arial" w:cs="Arial"/>
          <w:iCs/>
          <w:color w:val="333399"/>
          <w:u w:val="single"/>
        </w:rPr>
      </w:pPr>
      <w:r w:rsidRPr="00412E15">
        <w:rPr>
          <w:rFonts w:ascii="Arial" w:hAnsi="Arial" w:cs="Arial"/>
          <w:iCs/>
          <w:color w:val="333399"/>
          <w:u w:val="single"/>
        </w:rPr>
        <w:t>CARDEW  Philip</w:t>
      </w:r>
      <w:r w:rsidRPr="00412E15">
        <w:rPr>
          <w:rFonts w:ascii="Arial" w:hAnsi="Arial" w:cs="Arial"/>
          <w:iCs/>
          <w:color w:val="333399"/>
          <w:u w:val="single"/>
        </w:rPr>
        <w:tab/>
        <w:t>Wimbledon, 3.7.1903 - Su</w:t>
      </w:r>
      <w:r w:rsidR="0014196C" w:rsidRPr="00412E15">
        <w:rPr>
          <w:rFonts w:ascii="Arial" w:hAnsi="Arial" w:cs="Arial"/>
          <w:iCs/>
          <w:color w:val="333399"/>
          <w:u w:val="single"/>
        </w:rPr>
        <w:t>rrey</w:t>
      </w:r>
      <w:r w:rsidRPr="00412E15">
        <w:rPr>
          <w:rFonts w:ascii="Arial" w:hAnsi="Arial" w:cs="Arial"/>
          <w:iCs/>
          <w:color w:val="333399"/>
          <w:u w:val="single"/>
        </w:rPr>
        <w:t>, ott. 1960.</w:t>
      </w:r>
    </w:p>
    <w:p w:rsidR="001D6EA1" w:rsidRPr="00293BDA" w:rsidRDefault="00930409"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iCs/>
          <w:color w:val="333399"/>
          <w:sz w:val="20"/>
          <w:szCs w:val="20"/>
        </w:rPr>
        <w:t xml:space="preserve">Compositore e arrangiatore inglese, specializzato in </w:t>
      </w:r>
      <w:r w:rsidR="007308D0" w:rsidRPr="00733BE1">
        <w:rPr>
          <w:rFonts w:ascii="Arial" w:hAnsi="Arial" w:cs="Arial"/>
          <w:iCs/>
          <w:color w:val="333399"/>
          <w:sz w:val="20"/>
          <w:szCs w:val="20"/>
        </w:rPr>
        <w:t xml:space="preserve">poche </w:t>
      </w:r>
      <w:r w:rsidRPr="00733BE1">
        <w:rPr>
          <w:rFonts w:ascii="Arial" w:hAnsi="Arial" w:cs="Arial"/>
          <w:iCs/>
          <w:color w:val="333399"/>
          <w:sz w:val="20"/>
          <w:szCs w:val="20"/>
        </w:rPr>
        <w:t>colonne sonore cinematografiche.</w:t>
      </w:r>
      <w:r w:rsidR="001D6EA1" w:rsidRPr="00733BE1">
        <w:rPr>
          <w:rFonts w:ascii="Arial" w:hAnsi="Arial" w:cs="Arial"/>
          <w:iCs/>
          <w:color w:val="333399"/>
          <w:sz w:val="20"/>
          <w:szCs w:val="20"/>
        </w:rPr>
        <w:t xml:space="preserve"> Cercò di ideare </w:t>
      </w:r>
      <w:r w:rsidR="00131CC5" w:rsidRPr="00733BE1">
        <w:rPr>
          <w:rFonts w:ascii="Arial" w:hAnsi="Arial" w:cs="Arial"/>
          <w:iCs/>
          <w:color w:val="333399"/>
          <w:sz w:val="20"/>
          <w:szCs w:val="20"/>
        </w:rPr>
        <w:t xml:space="preserve"> </w:t>
      </w:r>
      <w:r w:rsidR="008413F8" w:rsidRPr="00733BE1">
        <w:rPr>
          <w:rFonts w:ascii="Arial" w:hAnsi="Arial" w:cs="Arial"/>
          <w:iCs/>
          <w:color w:val="333399"/>
          <w:sz w:val="20"/>
          <w:szCs w:val="20"/>
        </w:rPr>
        <w:t xml:space="preserve">     </w:t>
      </w:r>
      <w:r w:rsidR="001D6EA1" w:rsidRPr="00293BDA">
        <w:rPr>
          <w:rFonts w:ascii="Arial" w:hAnsi="Arial" w:cs="Arial"/>
          <w:iCs/>
          <w:color w:val="333399"/>
          <w:sz w:val="20"/>
          <w:szCs w:val="20"/>
        </w:rPr>
        <w:t xml:space="preserve">nuovi tipi di musica, mischiando classico e jazz, nei suoi brani poche le note, ma molti simboli e vaghe istruzioni, </w:t>
      </w:r>
      <w:r w:rsidR="008413F8" w:rsidRPr="00293BDA">
        <w:rPr>
          <w:rFonts w:ascii="Arial" w:hAnsi="Arial" w:cs="Arial"/>
          <w:iCs/>
          <w:color w:val="333399"/>
          <w:sz w:val="20"/>
          <w:szCs w:val="20"/>
        </w:rPr>
        <w:t xml:space="preserve">  </w:t>
      </w:r>
      <w:r w:rsidR="001D6EA1" w:rsidRPr="00293BDA">
        <w:rPr>
          <w:rFonts w:ascii="Arial" w:hAnsi="Arial" w:cs="Arial"/>
          <w:iCs/>
          <w:color w:val="333399"/>
          <w:sz w:val="20"/>
          <w:szCs w:val="20"/>
        </w:rPr>
        <w:t xml:space="preserve">canti senza parole e improvvisazioni imprevedibili. Organizzò un’Orchestra Scratch, eseguendo </w:t>
      </w:r>
      <w:r w:rsidR="007308D0" w:rsidRPr="00293BDA">
        <w:rPr>
          <w:rFonts w:ascii="Arial" w:hAnsi="Arial" w:cs="Arial"/>
          <w:iCs/>
          <w:color w:val="333399"/>
          <w:sz w:val="20"/>
          <w:szCs w:val="20"/>
        </w:rPr>
        <w:t xml:space="preserve">tra l’altro </w:t>
      </w:r>
      <w:r w:rsidR="001D6EA1" w:rsidRPr="00293BDA">
        <w:rPr>
          <w:rFonts w:ascii="Arial" w:hAnsi="Arial" w:cs="Arial"/>
          <w:iCs/>
          <w:color w:val="333399"/>
          <w:sz w:val="20"/>
          <w:szCs w:val="20"/>
        </w:rPr>
        <w:t>la 5a Sinfonia di Beethoven</w:t>
      </w:r>
      <w:r w:rsidR="007308D0" w:rsidRPr="00293BDA">
        <w:rPr>
          <w:rFonts w:ascii="Arial" w:hAnsi="Arial" w:cs="Arial"/>
          <w:iCs/>
          <w:color w:val="333399"/>
          <w:sz w:val="20"/>
          <w:szCs w:val="20"/>
        </w:rPr>
        <w:t>, ma</w:t>
      </w:r>
      <w:r w:rsidR="001D6EA1" w:rsidRPr="00293BDA">
        <w:rPr>
          <w:rFonts w:ascii="Arial" w:hAnsi="Arial" w:cs="Arial"/>
          <w:iCs/>
          <w:color w:val="333399"/>
          <w:sz w:val="20"/>
          <w:szCs w:val="20"/>
        </w:rPr>
        <w:t xml:space="preserve"> in modo stravagante. Non riuscendo a raggiungere il pubblico, si convertì al Maoismo, </w:t>
      </w:r>
      <w:r w:rsidR="007308D0" w:rsidRPr="00293BDA">
        <w:rPr>
          <w:rFonts w:ascii="Arial" w:hAnsi="Arial" w:cs="Arial"/>
          <w:iCs/>
          <w:color w:val="333399"/>
          <w:sz w:val="20"/>
          <w:szCs w:val="20"/>
        </w:rPr>
        <w:t xml:space="preserve">come comunista </w:t>
      </w:r>
      <w:r w:rsidR="001D6EA1" w:rsidRPr="00293BDA">
        <w:rPr>
          <w:rFonts w:ascii="Arial" w:hAnsi="Arial" w:cs="Arial"/>
          <w:iCs/>
          <w:color w:val="333399"/>
          <w:sz w:val="20"/>
          <w:szCs w:val="20"/>
        </w:rPr>
        <w:t xml:space="preserve">compose per </w:t>
      </w:r>
      <w:r w:rsidR="007308D0" w:rsidRPr="00293BDA">
        <w:rPr>
          <w:rFonts w:ascii="Arial" w:hAnsi="Arial" w:cs="Arial"/>
          <w:iCs/>
          <w:color w:val="333399"/>
          <w:sz w:val="20"/>
          <w:szCs w:val="20"/>
        </w:rPr>
        <w:t xml:space="preserve">il popolo… che non lo capì. Riuscì ad infastidire persino </w:t>
      </w:r>
      <w:r w:rsidR="001D6EA1" w:rsidRPr="00293BDA">
        <w:rPr>
          <w:rFonts w:ascii="Arial" w:hAnsi="Arial" w:cs="Arial"/>
          <w:iCs/>
          <w:color w:val="333399"/>
          <w:sz w:val="20"/>
          <w:szCs w:val="20"/>
        </w:rPr>
        <w:t>il governo</w:t>
      </w:r>
      <w:r w:rsidR="007308D0" w:rsidRPr="00293BDA">
        <w:rPr>
          <w:rFonts w:ascii="Arial" w:hAnsi="Arial" w:cs="Arial"/>
          <w:iCs/>
          <w:color w:val="333399"/>
          <w:sz w:val="20"/>
          <w:szCs w:val="20"/>
        </w:rPr>
        <w:t xml:space="preserve">, sconosciuti i </w:t>
      </w:r>
      <w:r w:rsidR="008413F8" w:rsidRPr="00293BDA">
        <w:rPr>
          <w:rFonts w:ascii="Arial" w:hAnsi="Arial" w:cs="Arial"/>
          <w:iCs/>
          <w:color w:val="333399"/>
          <w:sz w:val="20"/>
          <w:szCs w:val="20"/>
        </w:rPr>
        <w:t xml:space="preserve">   </w:t>
      </w:r>
      <w:r w:rsidR="007308D0" w:rsidRPr="00293BDA">
        <w:rPr>
          <w:rFonts w:ascii="Arial" w:hAnsi="Arial" w:cs="Arial"/>
          <w:iCs/>
          <w:color w:val="333399"/>
          <w:sz w:val="20"/>
          <w:szCs w:val="20"/>
        </w:rPr>
        <w:t>motivi della sua prematura scomparsa.</w:t>
      </w:r>
    </w:p>
    <w:p w:rsidR="008579DF" w:rsidRDefault="00930409" w:rsidP="000C1B73">
      <w:pPr>
        <w:tabs>
          <w:tab w:val="left" w:pos="0"/>
          <w:tab w:val="left" w:pos="4536"/>
          <w:tab w:val="left" w:pos="10348"/>
        </w:tabs>
        <w:spacing w:before="120" w:line="276" w:lineRule="auto"/>
        <w:ind w:right="-1"/>
        <w:rPr>
          <w:rFonts w:ascii="Arial" w:hAnsi="Arial" w:cs="Arial"/>
        </w:rPr>
      </w:pPr>
      <w:r w:rsidRPr="00075EDB">
        <w:rPr>
          <w:rFonts w:ascii="Arial" w:hAnsi="Arial" w:cs="Arial"/>
        </w:rPr>
        <w:t>Scherzo, clarinetto e pf. (4’20).</w:t>
      </w:r>
    </w:p>
    <w:p w:rsidR="00293BDA" w:rsidRDefault="00293BDA" w:rsidP="00327F1F">
      <w:pPr>
        <w:tabs>
          <w:tab w:val="left" w:pos="0"/>
          <w:tab w:val="left" w:pos="4536"/>
          <w:tab w:val="left" w:pos="10348"/>
        </w:tabs>
        <w:spacing w:before="120" w:line="276" w:lineRule="auto"/>
        <w:ind w:right="-1"/>
        <w:rPr>
          <w:rFonts w:ascii="Arial" w:hAnsi="Arial" w:cs="Arial"/>
        </w:rPr>
      </w:pPr>
    </w:p>
    <w:p w:rsidR="00293BDA" w:rsidRPr="00293BDA" w:rsidRDefault="00293BDA" w:rsidP="000C1B73">
      <w:pPr>
        <w:tabs>
          <w:tab w:val="left" w:pos="4536"/>
          <w:tab w:val="left" w:pos="9639"/>
          <w:tab w:val="left" w:pos="10206"/>
          <w:tab w:val="left" w:pos="10490"/>
        </w:tabs>
        <w:spacing w:before="120" w:line="276" w:lineRule="auto"/>
        <w:rPr>
          <w:rFonts w:ascii="Arial" w:hAnsi="Arial" w:cs="Arial"/>
          <w:color w:val="333399"/>
          <w:u w:val="single"/>
          <w:lang w:val="fr-FR"/>
        </w:rPr>
      </w:pPr>
      <w:r w:rsidRPr="00293BDA">
        <w:rPr>
          <w:rFonts w:ascii="Arial" w:hAnsi="Arial" w:cs="Arial"/>
          <w:color w:val="333399"/>
          <w:u w:val="single"/>
          <w:lang w:val="fr-FR"/>
        </w:rPr>
        <w:t>CARLES  Marc</w:t>
      </w:r>
      <w:r w:rsidRPr="00293BDA">
        <w:rPr>
          <w:rFonts w:ascii="Arial" w:hAnsi="Arial" w:cs="Arial"/>
          <w:color w:val="333399"/>
          <w:u w:val="single"/>
          <w:lang w:val="fr-FR"/>
        </w:rPr>
        <w:tab/>
        <w:t>Castres, 1933</w:t>
      </w:r>
    </w:p>
    <w:p w:rsidR="00293BDA" w:rsidRPr="00293BDA" w:rsidRDefault="00293BDA" w:rsidP="00293BDA">
      <w:pPr>
        <w:tabs>
          <w:tab w:val="left" w:pos="3969"/>
          <w:tab w:val="left" w:pos="9639"/>
          <w:tab w:val="left" w:pos="10206"/>
          <w:tab w:val="left" w:pos="10490"/>
        </w:tabs>
        <w:spacing w:before="120" w:line="276" w:lineRule="auto"/>
        <w:rPr>
          <w:rFonts w:ascii="Arial" w:hAnsi="Arial" w:cs="Arial"/>
          <w:color w:val="333399"/>
          <w:sz w:val="20"/>
          <w:szCs w:val="20"/>
          <w:lang w:val="fr-FR"/>
        </w:rPr>
      </w:pPr>
      <w:r w:rsidRPr="00293BDA">
        <w:rPr>
          <w:rFonts w:ascii="Arial" w:hAnsi="Arial" w:cs="Arial"/>
          <w:color w:val="333399"/>
          <w:sz w:val="20"/>
          <w:szCs w:val="20"/>
          <w:lang w:val="fr-FR"/>
        </w:rPr>
        <w:t xml:space="preserve">Compositore francese. Studi al Conservatorio di Parigi con Tony Aubin, Direzione d’orchestra con Bigot. Premio Enesco di Composizione. </w:t>
      </w:r>
    </w:p>
    <w:p w:rsidR="00293BDA" w:rsidRPr="00293BDA" w:rsidRDefault="000B003E" w:rsidP="00293BDA">
      <w:pPr>
        <w:tabs>
          <w:tab w:val="left" w:pos="3969"/>
          <w:tab w:val="left" w:pos="9639"/>
          <w:tab w:val="left" w:pos="10206"/>
          <w:tab w:val="left" w:pos="10490"/>
        </w:tabs>
        <w:spacing w:before="120" w:line="276" w:lineRule="auto"/>
        <w:rPr>
          <w:rFonts w:ascii="Arial" w:hAnsi="Arial" w:cs="Arial"/>
        </w:rPr>
      </w:pPr>
      <w:hyperlink r:id="rId457" w:tgtFrame="_top" w:history="1">
        <w:r w:rsidR="00293BDA" w:rsidRPr="00293BDA">
          <w:rPr>
            <w:rFonts w:ascii="Arial" w:hAnsi="Arial" w:cs="Arial"/>
          </w:rPr>
          <w:t>Prélude et danse, 4 clarinetti (</w:t>
        </w:r>
      </w:hyperlink>
      <w:r w:rsidR="00293BDA" w:rsidRPr="00293BDA">
        <w:rPr>
          <w:rFonts w:ascii="Arial" w:hAnsi="Arial" w:cs="Arial"/>
        </w:rPr>
        <w:t>1962).</w:t>
      </w:r>
    </w:p>
    <w:p w:rsidR="008579DF" w:rsidRPr="00075EDB" w:rsidRDefault="008579DF" w:rsidP="00327F1F">
      <w:pPr>
        <w:tabs>
          <w:tab w:val="left" w:pos="0"/>
          <w:tab w:val="left" w:pos="4536"/>
          <w:tab w:val="left" w:pos="10348"/>
        </w:tabs>
        <w:spacing w:before="120" w:line="276" w:lineRule="auto"/>
        <w:ind w:right="-1"/>
        <w:rPr>
          <w:rFonts w:ascii="Arial" w:hAnsi="Arial" w:cs="Arial"/>
        </w:rPr>
      </w:pPr>
    </w:p>
    <w:p w:rsidR="00AD7C96" w:rsidRPr="00733BE1" w:rsidRDefault="00AD7C96"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CARMICHAEL  John</w:t>
      </w:r>
      <w:r w:rsidRPr="00733BE1">
        <w:rPr>
          <w:rFonts w:ascii="Arial" w:hAnsi="Arial" w:cs="Arial"/>
          <w:color w:val="333399"/>
          <w:u w:val="single"/>
        </w:rPr>
        <w:tab/>
        <w:t>Melbourne, 5.10. 1930</w:t>
      </w:r>
    </w:p>
    <w:p w:rsidR="00AD7C96" w:rsidRPr="00733BE1" w:rsidRDefault="00AD7C96"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Pianista e compositore australiano, studi pianistici con R. Lambert e di composizione con Dorian Le Galienne all’Univerity Conservatorium, perfezionamento pianistico a Parigi con M. Ciampi e ulteriori studi di </w:t>
      </w:r>
      <w:r w:rsidR="001208E5" w:rsidRPr="00733BE1">
        <w:rPr>
          <w:rFonts w:ascii="Arial" w:hAnsi="Arial" w:cs="Arial"/>
          <w:color w:val="333399"/>
          <w:sz w:val="20"/>
          <w:szCs w:val="20"/>
        </w:rPr>
        <w:t>c</w:t>
      </w:r>
      <w:r w:rsidRPr="00733BE1">
        <w:rPr>
          <w:rFonts w:ascii="Arial" w:hAnsi="Arial" w:cs="Arial"/>
          <w:color w:val="333399"/>
          <w:sz w:val="20"/>
          <w:szCs w:val="20"/>
        </w:rPr>
        <w:t xml:space="preserve">omposizione </w:t>
      </w:r>
      <w:r w:rsidR="00A40114"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a Londra con A. Milner. Studi di composizione anche con A. Benjamin, in Australia e a Londra. Fu uno dei primi </w:t>
      </w:r>
      <w:r w:rsidR="00131CC5" w:rsidRPr="00733BE1">
        <w:rPr>
          <w:rFonts w:ascii="Arial" w:hAnsi="Arial" w:cs="Arial"/>
          <w:color w:val="333399"/>
          <w:sz w:val="20"/>
          <w:szCs w:val="20"/>
        </w:rPr>
        <w:t xml:space="preserve">  </w:t>
      </w:r>
      <w:r w:rsidR="008413F8" w:rsidRPr="00733BE1">
        <w:rPr>
          <w:rFonts w:ascii="Arial" w:hAnsi="Arial" w:cs="Arial"/>
          <w:color w:val="333399"/>
          <w:sz w:val="20"/>
          <w:szCs w:val="20"/>
        </w:rPr>
        <w:t xml:space="preserve">     </w:t>
      </w:r>
      <w:r w:rsidRPr="00733BE1">
        <w:rPr>
          <w:rFonts w:ascii="Arial" w:hAnsi="Arial" w:cs="Arial"/>
          <w:color w:val="333399"/>
          <w:sz w:val="20"/>
          <w:szCs w:val="20"/>
        </w:rPr>
        <w:t>ad interessarsi e a praticare la musico-terapia.</w:t>
      </w:r>
    </w:p>
    <w:p w:rsidR="009469A3" w:rsidRPr="00075EDB" w:rsidRDefault="009469A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Pastorale, clarinetto e pf. (2002, 3’20).</w:t>
      </w:r>
    </w:p>
    <w:p w:rsidR="00AD7C96" w:rsidRPr="00075EDB" w:rsidRDefault="00AD7C9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Fetes Champetres, 3 brani per clarinetto e pf. -arr. anche per cl. e orch.- (1960, 8’45).</w:t>
      </w:r>
    </w:p>
    <w:p w:rsidR="008579DF" w:rsidRPr="00075EDB" w:rsidRDefault="008579DF" w:rsidP="00327F1F">
      <w:pPr>
        <w:tabs>
          <w:tab w:val="left" w:pos="0"/>
          <w:tab w:val="left" w:pos="4536"/>
          <w:tab w:val="left" w:pos="10348"/>
        </w:tabs>
        <w:spacing w:before="120" w:line="276" w:lineRule="auto"/>
        <w:ind w:right="-1"/>
        <w:rPr>
          <w:rFonts w:ascii="Arial" w:hAnsi="Arial" w:cs="Arial"/>
          <w:color w:val="000000"/>
        </w:rPr>
      </w:pPr>
    </w:p>
    <w:p w:rsidR="00127FBA" w:rsidRPr="00733BE1" w:rsidRDefault="00127FBA"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CARTELLIERI  Casimiro Antonio</w:t>
      </w:r>
      <w:r w:rsidRPr="00733BE1">
        <w:rPr>
          <w:rFonts w:ascii="Arial" w:hAnsi="Arial" w:cs="Arial"/>
          <w:color w:val="333399"/>
          <w:u w:val="single"/>
        </w:rPr>
        <w:tab/>
        <w:t>Danzica, 27.9.1772 - Liebshausen, 2.9.1807.</w:t>
      </w:r>
    </w:p>
    <w:p w:rsidR="00127FBA" w:rsidRPr="00733BE1" w:rsidRDefault="00127FBA"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lastRenderedPageBreak/>
        <w:t>Compositore tedesco</w:t>
      </w:r>
      <w:r w:rsidR="008579DF" w:rsidRPr="00733BE1">
        <w:rPr>
          <w:rFonts w:ascii="Arial" w:hAnsi="Arial" w:cs="Arial"/>
          <w:color w:val="333399"/>
          <w:sz w:val="20"/>
          <w:szCs w:val="20"/>
        </w:rPr>
        <w:t xml:space="preserve"> allievo di Salieri. I</w:t>
      </w:r>
      <w:r w:rsidRPr="00733BE1">
        <w:rPr>
          <w:rFonts w:ascii="Arial" w:hAnsi="Arial" w:cs="Arial"/>
          <w:color w:val="333399"/>
          <w:sz w:val="20"/>
          <w:szCs w:val="20"/>
        </w:rPr>
        <w:t>l padre era un tenore italiano.</w:t>
      </w:r>
    </w:p>
    <w:p w:rsidR="00464EA6" w:rsidRPr="00075EDB" w:rsidRDefault="00464EA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 Quartetto, cl. archi in Re (1806, 15’30).   2° Quartetto, cl. archi in Mib (1806, 15’30).   </w:t>
      </w:r>
    </w:p>
    <w:p w:rsidR="00464EA6" w:rsidRPr="00075EDB" w:rsidRDefault="00464EA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EB77F4" w:rsidRPr="00075EDB">
        <w:rPr>
          <w:rFonts w:ascii="Arial" w:hAnsi="Arial" w:cs="Arial"/>
        </w:rPr>
        <w:t>Quartetto</w:t>
      </w:r>
      <w:r w:rsidRPr="00075EDB">
        <w:rPr>
          <w:rFonts w:ascii="Arial" w:hAnsi="Arial" w:cs="Arial"/>
        </w:rPr>
        <w:t>,</w:t>
      </w:r>
      <w:r w:rsidR="00EB77F4" w:rsidRPr="00075EDB">
        <w:rPr>
          <w:rFonts w:ascii="Arial" w:hAnsi="Arial" w:cs="Arial"/>
        </w:rPr>
        <w:t xml:space="preserve"> cl. e archi in Sib (1806, 20’20).</w:t>
      </w:r>
      <w:r w:rsidR="001C5644">
        <w:rPr>
          <w:rFonts w:ascii="Arial" w:hAnsi="Arial" w:cs="Arial"/>
        </w:rPr>
        <w:t xml:space="preserve">   </w:t>
      </w:r>
      <w:r w:rsidR="006359D2" w:rsidRPr="00075EDB">
        <w:rPr>
          <w:rFonts w:ascii="Arial" w:hAnsi="Arial" w:cs="Arial"/>
        </w:rPr>
        <w:t xml:space="preserve">Divertimento in Re, cl. archi (c.1794, 20’).   </w:t>
      </w:r>
    </w:p>
    <w:p w:rsidR="006359D2" w:rsidRPr="00075EDB" w:rsidRDefault="00127FB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Allegro aperto, in Sib, cl</w:t>
      </w:r>
      <w:r w:rsidR="00EB77F4" w:rsidRPr="00075EDB">
        <w:rPr>
          <w:rFonts w:ascii="Arial" w:hAnsi="Arial" w:cs="Arial"/>
        </w:rPr>
        <w:t>.</w:t>
      </w:r>
      <w:r w:rsidR="00065063" w:rsidRPr="00075EDB">
        <w:rPr>
          <w:rFonts w:ascii="Arial" w:hAnsi="Arial" w:cs="Arial"/>
        </w:rPr>
        <w:t xml:space="preserve">e </w:t>
      </w:r>
      <w:r w:rsidRPr="00075EDB">
        <w:rPr>
          <w:rFonts w:ascii="Arial" w:hAnsi="Arial" w:cs="Arial"/>
        </w:rPr>
        <w:t xml:space="preserve">orch. </w:t>
      </w:r>
      <w:r w:rsidR="00EB77F4" w:rsidRPr="00075EDB">
        <w:rPr>
          <w:rFonts w:ascii="Arial" w:hAnsi="Arial" w:cs="Arial"/>
        </w:rPr>
        <w:t xml:space="preserve">(c. 1804).   </w:t>
      </w:r>
      <w:r w:rsidR="00464EA6" w:rsidRPr="00075EDB">
        <w:rPr>
          <w:rFonts w:ascii="Arial" w:hAnsi="Arial" w:cs="Arial"/>
        </w:rPr>
        <w:t xml:space="preserve"> Concerto in Mib per cl. e orch.</w:t>
      </w:r>
    </w:p>
    <w:p w:rsidR="008579DF" w:rsidRPr="00075EDB" w:rsidRDefault="00127FB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Concerto in Sib per 2 cl. e orch. </w:t>
      </w:r>
      <w:r w:rsidRPr="00075EDB">
        <w:rPr>
          <w:rFonts w:ascii="Arial" w:hAnsi="Arial" w:cs="Arial"/>
          <w:lang w:val="en-US"/>
        </w:rPr>
        <w:t>(c.1804)</w:t>
      </w:r>
      <w:r w:rsidR="00EB77F4" w:rsidRPr="00075EDB">
        <w:rPr>
          <w:rFonts w:ascii="Arial" w:hAnsi="Arial" w:cs="Arial"/>
          <w:lang w:val="en-US"/>
        </w:rPr>
        <w:t>.</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color w:val="666699"/>
          <w:sz w:val="24"/>
          <w:szCs w:val="24"/>
          <w:lang w:val="en-US"/>
        </w:rPr>
      </w:pPr>
    </w:p>
    <w:p w:rsidR="009072A5" w:rsidRPr="00733BE1" w:rsidRDefault="009072A5" w:rsidP="00327F1F">
      <w:pPr>
        <w:pStyle w:val="Corpotesto"/>
        <w:tabs>
          <w:tab w:val="left" w:pos="0"/>
          <w:tab w:val="left" w:pos="4536"/>
          <w:tab w:val="left" w:pos="9923"/>
          <w:tab w:val="left" w:pos="10348"/>
        </w:tabs>
        <w:spacing w:before="120" w:after="0" w:line="276" w:lineRule="auto"/>
        <w:ind w:right="-1"/>
        <w:rPr>
          <w:rFonts w:ascii="Arial" w:hAnsi="Arial" w:cs="Arial"/>
          <w:color w:val="333399"/>
          <w:sz w:val="24"/>
          <w:szCs w:val="24"/>
          <w:u w:val="single"/>
          <w:lang w:val="en-US"/>
        </w:rPr>
      </w:pPr>
      <w:r w:rsidRPr="00733BE1">
        <w:rPr>
          <w:rFonts w:ascii="Arial" w:hAnsi="Arial" w:cs="Arial"/>
          <w:color w:val="333399"/>
          <w:sz w:val="24"/>
          <w:szCs w:val="24"/>
          <w:u w:val="single"/>
          <w:lang w:val="en-US"/>
        </w:rPr>
        <w:t xml:space="preserve">CARTER   Elliot  </w:t>
      </w:r>
      <w:r w:rsidRPr="00733BE1">
        <w:rPr>
          <w:rFonts w:ascii="Arial" w:hAnsi="Arial" w:cs="Arial"/>
          <w:color w:val="333399"/>
          <w:sz w:val="24"/>
          <w:szCs w:val="24"/>
          <w:u w:val="single"/>
          <w:lang w:val="en-US"/>
        </w:rPr>
        <w:tab/>
        <w:t>New York 11.12.1908 - New York, 5.11.2012.</w:t>
      </w:r>
    </w:p>
    <w:p w:rsidR="00677EBA" w:rsidRPr="00733BE1" w:rsidRDefault="00677EBA"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ultracentenario statunitense, a 12 anni inizia gli studi nella prestigiosa Horace Mann Hight School </w:t>
      </w:r>
      <w:r w:rsidR="00A40114"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di New York, poi è allievo di Holst e Piston ad Harward, perfezionamento con N. Boulanger. Vincitore del Prix de Rome nel 1953 e di 2 Guggenheims. Dal 1939 al 1941 al Collegio St. John's di Annapolis fu insegnante di Musica, </w:t>
      </w:r>
      <w:r w:rsidR="008413F8" w:rsidRPr="00733BE1">
        <w:rPr>
          <w:rFonts w:ascii="Arial" w:hAnsi="Arial" w:cs="Arial"/>
          <w:color w:val="333399"/>
          <w:sz w:val="20"/>
          <w:szCs w:val="20"/>
        </w:rPr>
        <w:t xml:space="preserve"> </w:t>
      </w:r>
      <w:r w:rsidRPr="00733BE1">
        <w:rPr>
          <w:rFonts w:ascii="Arial" w:hAnsi="Arial" w:cs="Arial"/>
          <w:color w:val="333399"/>
          <w:sz w:val="20"/>
          <w:szCs w:val="20"/>
        </w:rPr>
        <w:t>ma anche di Matematica, Fisica e Greco antico. Insegnante di composizione al Peabody Conservatory</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dal 1946 </w:t>
      </w:r>
      <w:r w:rsidR="008413F8" w:rsidRPr="00733BE1">
        <w:rPr>
          <w:rFonts w:ascii="Arial" w:hAnsi="Arial" w:cs="Arial"/>
          <w:color w:val="333399"/>
          <w:sz w:val="20"/>
          <w:szCs w:val="20"/>
        </w:rPr>
        <w:t xml:space="preserve">        </w:t>
      </w:r>
      <w:r w:rsidRPr="00733BE1">
        <w:rPr>
          <w:rFonts w:ascii="Arial" w:hAnsi="Arial" w:cs="Arial"/>
          <w:color w:val="333399"/>
          <w:sz w:val="20"/>
          <w:szCs w:val="20"/>
        </w:rPr>
        <w:t>al 1948, alla Columbia University, al Queens College dal 1955 al 1956, alla Yale University dal 1967 e</w:t>
      </w:r>
      <w:r w:rsidR="008413F8" w:rsidRPr="00733BE1">
        <w:rPr>
          <w:rFonts w:ascii="Arial" w:hAnsi="Arial" w:cs="Arial"/>
          <w:color w:val="333399"/>
          <w:sz w:val="20"/>
          <w:szCs w:val="20"/>
        </w:rPr>
        <w:t>d</w:t>
      </w:r>
      <w:r w:rsidRPr="00733BE1">
        <w:rPr>
          <w:rFonts w:ascii="Arial" w:hAnsi="Arial" w:cs="Arial"/>
          <w:color w:val="333399"/>
          <w:sz w:val="20"/>
          <w:szCs w:val="20"/>
        </w:rPr>
        <w:t xml:space="preserve"> alla </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Juilliard dal 1972. La sua prima composizione è datata 1935, nel 2008 (100 anni) ha composto un concerto per </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flauto e orchestra, nel 2009 sono stati pubblicati 6 nuovi brani e nel 2010 (102 anni) </w:t>
      </w:r>
      <w:r w:rsidR="00A40114" w:rsidRPr="00733BE1">
        <w:rPr>
          <w:rFonts w:ascii="Arial" w:hAnsi="Arial" w:cs="Arial"/>
          <w:color w:val="333399"/>
          <w:sz w:val="20"/>
          <w:szCs w:val="20"/>
        </w:rPr>
        <w:t xml:space="preserve"> </w:t>
      </w:r>
      <w:r w:rsidRPr="00733BE1">
        <w:rPr>
          <w:rFonts w:ascii="Arial" w:hAnsi="Arial" w:cs="Arial"/>
          <w:color w:val="333399"/>
          <w:sz w:val="20"/>
          <w:szCs w:val="20"/>
        </w:rPr>
        <w:t xml:space="preserve">un brano per tenore e </w:t>
      </w:r>
      <w:r w:rsidR="008413F8" w:rsidRPr="00733BE1">
        <w:rPr>
          <w:rFonts w:ascii="Arial" w:hAnsi="Arial" w:cs="Arial"/>
          <w:color w:val="333399"/>
          <w:sz w:val="20"/>
          <w:szCs w:val="20"/>
        </w:rPr>
        <w:t xml:space="preserve">   </w:t>
      </w:r>
      <w:r w:rsidRPr="00733BE1">
        <w:rPr>
          <w:rFonts w:ascii="Arial" w:hAnsi="Arial" w:cs="Arial"/>
          <w:color w:val="333399"/>
          <w:sz w:val="20"/>
          <w:szCs w:val="20"/>
        </w:rPr>
        <w:t xml:space="preserve">orchestra, dimostrando energia e lucidità inimmaginabili. Nel 2012, </w:t>
      </w:r>
      <w:r w:rsidR="00160DDA" w:rsidRPr="00733BE1">
        <w:rPr>
          <w:rFonts w:ascii="Arial" w:hAnsi="Arial" w:cs="Arial"/>
          <w:color w:val="333399"/>
          <w:sz w:val="20"/>
          <w:szCs w:val="20"/>
        </w:rPr>
        <w:t>24</w:t>
      </w:r>
      <w:r w:rsidRPr="00733BE1">
        <w:rPr>
          <w:rFonts w:ascii="Arial" w:hAnsi="Arial" w:cs="Arial"/>
          <w:color w:val="333399"/>
          <w:sz w:val="20"/>
          <w:szCs w:val="20"/>
        </w:rPr>
        <w:t xml:space="preserve"> giorni prima dei 104 anni...</w:t>
      </w:r>
    </w:p>
    <w:p w:rsidR="00190787" w:rsidRPr="00EF5909" w:rsidRDefault="00A44B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Gra, clarinetto solo (1993, 3’4</w:t>
      </w:r>
      <w:r w:rsidR="00D747A2" w:rsidRPr="00075EDB">
        <w:rPr>
          <w:rFonts w:ascii="Arial" w:hAnsi="Arial" w:cs="Arial"/>
        </w:rPr>
        <w:t>0</w:t>
      </w:r>
      <w:r w:rsidRPr="00075EDB">
        <w:rPr>
          <w:rFonts w:ascii="Arial" w:hAnsi="Arial" w:cs="Arial"/>
        </w:rPr>
        <w:t xml:space="preserve">).   </w:t>
      </w:r>
      <w:r w:rsidRPr="00EF5909">
        <w:rPr>
          <w:rFonts w:ascii="Arial" w:hAnsi="Arial" w:cs="Arial"/>
        </w:rPr>
        <w:t>Steep Steps, cl</w:t>
      </w:r>
      <w:r w:rsidR="001C5644" w:rsidRPr="00EF5909">
        <w:rPr>
          <w:rFonts w:ascii="Arial" w:hAnsi="Arial" w:cs="Arial"/>
        </w:rPr>
        <w:t>arinetto</w:t>
      </w:r>
      <w:r w:rsidRPr="00EF5909">
        <w:rPr>
          <w:rFonts w:ascii="Arial" w:hAnsi="Arial" w:cs="Arial"/>
        </w:rPr>
        <w:t xml:space="preserve"> basso (2001</w:t>
      </w:r>
      <w:r w:rsidR="00190787" w:rsidRPr="00EF5909">
        <w:rPr>
          <w:rFonts w:ascii="Arial" w:hAnsi="Arial" w:cs="Arial"/>
        </w:rPr>
        <w:t>, 2’40</w:t>
      </w:r>
      <w:r w:rsidRPr="00EF5909">
        <w:rPr>
          <w:rFonts w:ascii="Arial" w:hAnsi="Arial" w:cs="Arial"/>
        </w:rPr>
        <w:t xml:space="preserve">).   </w:t>
      </w:r>
    </w:p>
    <w:p w:rsidR="00A44BF9" w:rsidRPr="00075EDB" w:rsidRDefault="00A44B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Hiyoku, 2 cl</w:t>
      </w:r>
      <w:r w:rsidR="001C5644">
        <w:rPr>
          <w:rFonts w:ascii="Arial" w:hAnsi="Arial" w:cs="Arial"/>
        </w:rPr>
        <w:t>arinetti</w:t>
      </w:r>
      <w:r w:rsidRPr="00075EDB">
        <w:rPr>
          <w:rFonts w:ascii="Arial" w:hAnsi="Arial" w:cs="Arial"/>
        </w:rPr>
        <w:t>. (2001).   Canonic Suite per 4 clarinetti (1939, 7’).   Pastoral, cl</w:t>
      </w:r>
      <w:r w:rsidR="00190787" w:rsidRPr="00075EDB">
        <w:rPr>
          <w:rFonts w:ascii="Arial" w:hAnsi="Arial" w:cs="Arial"/>
        </w:rPr>
        <w:t>.</w:t>
      </w:r>
      <w:r w:rsidRPr="00075EDB">
        <w:rPr>
          <w:rFonts w:ascii="Arial" w:hAnsi="Arial" w:cs="Arial"/>
        </w:rPr>
        <w:t xml:space="preserve"> e pf. (9’</w:t>
      </w:r>
      <w:r w:rsidR="00A95CF0" w:rsidRPr="00075EDB">
        <w:rPr>
          <w:rFonts w:ascii="Arial" w:hAnsi="Arial" w:cs="Arial"/>
        </w:rPr>
        <w:t>15</w:t>
      </w:r>
      <w:r w:rsidRPr="00075EDB">
        <w:rPr>
          <w:rFonts w:ascii="Arial" w:hAnsi="Arial" w:cs="Arial"/>
        </w:rPr>
        <w:t>).</w:t>
      </w:r>
    </w:p>
    <w:p w:rsidR="00A44BF9" w:rsidRPr="00075EDB" w:rsidRDefault="00A44BF9"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Con leggerezza pensosa, -omaggio a Italo Calvino-, clarinetto, vl. vcl. </w:t>
      </w:r>
      <w:r w:rsidRPr="00075EDB">
        <w:rPr>
          <w:rFonts w:ascii="Arial" w:hAnsi="Arial" w:cs="Arial"/>
          <w:lang w:val="en-US"/>
        </w:rPr>
        <w:t>(1990, 5’)</w:t>
      </w:r>
    </w:p>
    <w:p w:rsidR="00681C7F" w:rsidRPr="00075EDB" w:rsidRDefault="00B970A1"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lang w:val="en-US"/>
        </w:rPr>
        <w:t>Esprit rude, esprit doux, cl. fl. (1985</w:t>
      </w:r>
      <w:r w:rsidR="003E478F" w:rsidRPr="00075EDB">
        <w:rPr>
          <w:rFonts w:ascii="Arial" w:hAnsi="Arial" w:cs="Arial"/>
          <w:sz w:val="24"/>
          <w:szCs w:val="24"/>
          <w:lang w:val="en-US"/>
        </w:rPr>
        <w:t xml:space="preserve">, </w:t>
      </w:r>
      <w:r w:rsidR="00463C50" w:rsidRPr="00075EDB">
        <w:rPr>
          <w:rFonts w:ascii="Arial" w:hAnsi="Arial" w:cs="Arial"/>
          <w:sz w:val="24"/>
          <w:szCs w:val="24"/>
          <w:lang w:val="en-US"/>
        </w:rPr>
        <w:t>4</w:t>
      </w:r>
      <w:r w:rsidR="003E478F" w:rsidRPr="00075EDB">
        <w:rPr>
          <w:rFonts w:ascii="Arial" w:hAnsi="Arial" w:cs="Arial"/>
          <w:sz w:val="24"/>
          <w:szCs w:val="24"/>
          <w:lang w:val="en-US"/>
        </w:rPr>
        <w:t>’</w:t>
      </w:r>
      <w:r w:rsidR="00935183" w:rsidRPr="00075EDB">
        <w:rPr>
          <w:rFonts w:ascii="Arial" w:hAnsi="Arial" w:cs="Arial"/>
          <w:sz w:val="24"/>
          <w:szCs w:val="24"/>
          <w:lang w:val="en-US"/>
        </w:rPr>
        <w:t>1</w:t>
      </w:r>
      <w:r w:rsidR="003E478F" w:rsidRPr="00075EDB">
        <w:rPr>
          <w:rFonts w:ascii="Arial" w:hAnsi="Arial" w:cs="Arial"/>
          <w:sz w:val="24"/>
          <w:szCs w:val="24"/>
          <w:lang w:val="en-US"/>
        </w:rPr>
        <w:t>0</w:t>
      </w:r>
      <w:r w:rsidRPr="00075EDB">
        <w:rPr>
          <w:rFonts w:ascii="Arial" w:hAnsi="Arial" w:cs="Arial"/>
          <w:sz w:val="24"/>
          <w:szCs w:val="24"/>
          <w:lang w:val="en-US"/>
        </w:rPr>
        <w:t>).</w:t>
      </w:r>
      <w:r w:rsidR="001C5644">
        <w:rPr>
          <w:rFonts w:ascii="Arial" w:hAnsi="Arial" w:cs="Arial"/>
          <w:sz w:val="24"/>
          <w:szCs w:val="24"/>
          <w:lang w:val="en-US"/>
        </w:rPr>
        <w:t xml:space="preserve">   </w:t>
      </w:r>
      <w:r w:rsidR="00FD2C5E" w:rsidRPr="00075EDB">
        <w:rPr>
          <w:rFonts w:ascii="Arial" w:hAnsi="Arial" w:cs="Arial"/>
          <w:sz w:val="24"/>
          <w:szCs w:val="24"/>
          <w:lang w:val="en-US"/>
        </w:rPr>
        <w:t xml:space="preserve">8 Etudes and a Fantasy, </w:t>
      </w:r>
      <w:r w:rsidR="003D2F6A" w:rsidRPr="00075EDB">
        <w:rPr>
          <w:rFonts w:ascii="Arial" w:hAnsi="Arial" w:cs="Arial"/>
          <w:sz w:val="24"/>
          <w:szCs w:val="24"/>
          <w:lang w:val="en-US"/>
        </w:rPr>
        <w:t>cl</w:t>
      </w:r>
      <w:r w:rsidR="00971D4A" w:rsidRPr="00075EDB">
        <w:rPr>
          <w:rFonts w:ascii="Arial" w:hAnsi="Arial" w:cs="Arial"/>
          <w:sz w:val="24"/>
          <w:szCs w:val="24"/>
          <w:lang w:val="en-US"/>
        </w:rPr>
        <w:t>.</w:t>
      </w:r>
      <w:r w:rsidR="00FD2C5E" w:rsidRPr="00075EDB">
        <w:rPr>
          <w:rFonts w:ascii="Arial" w:hAnsi="Arial" w:cs="Arial"/>
          <w:sz w:val="24"/>
          <w:szCs w:val="24"/>
          <w:lang w:val="en-US"/>
        </w:rPr>
        <w:t xml:space="preserve"> fl. ob. ctb (1950).</w:t>
      </w:r>
    </w:p>
    <w:p w:rsidR="00935183" w:rsidRPr="00075EDB" w:rsidRDefault="001557E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Q</w:t>
      </w:r>
      <w:r w:rsidR="00935183" w:rsidRPr="00075EDB">
        <w:rPr>
          <w:rFonts w:ascii="Arial" w:hAnsi="Arial" w:cs="Arial"/>
          <w:sz w:val="24"/>
          <w:szCs w:val="24"/>
        </w:rPr>
        <w:t>uintet</w:t>
      </w:r>
      <w:r w:rsidRPr="00075EDB">
        <w:rPr>
          <w:rFonts w:ascii="Arial" w:hAnsi="Arial" w:cs="Arial"/>
          <w:sz w:val="24"/>
          <w:szCs w:val="24"/>
        </w:rPr>
        <w:t>to</w:t>
      </w:r>
      <w:r w:rsidR="00935183" w:rsidRPr="00075EDB">
        <w:rPr>
          <w:rFonts w:ascii="Arial" w:hAnsi="Arial" w:cs="Arial"/>
          <w:sz w:val="24"/>
          <w:szCs w:val="24"/>
        </w:rPr>
        <w:t>, c</w:t>
      </w:r>
      <w:r w:rsidRPr="00075EDB">
        <w:rPr>
          <w:rFonts w:ascii="Arial" w:hAnsi="Arial" w:cs="Arial"/>
          <w:sz w:val="24"/>
          <w:szCs w:val="24"/>
        </w:rPr>
        <w:t>larinetto</w:t>
      </w:r>
      <w:r w:rsidR="00935183" w:rsidRPr="00075EDB">
        <w:rPr>
          <w:rFonts w:ascii="Arial" w:hAnsi="Arial" w:cs="Arial"/>
          <w:sz w:val="24"/>
          <w:szCs w:val="24"/>
        </w:rPr>
        <w:t xml:space="preserve"> e quart</w:t>
      </w:r>
      <w:r w:rsidRPr="00075EDB">
        <w:rPr>
          <w:rFonts w:ascii="Arial" w:hAnsi="Arial" w:cs="Arial"/>
          <w:sz w:val="24"/>
          <w:szCs w:val="24"/>
        </w:rPr>
        <w:t>.</w:t>
      </w:r>
      <w:r w:rsidR="00935183" w:rsidRPr="00075EDB">
        <w:rPr>
          <w:rFonts w:ascii="Arial" w:hAnsi="Arial" w:cs="Arial"/>
          <w:sz w:val="24"/>
          <w:szCs w:val="24"/>
        </w:rPr>
        <w:t xml:space="preserve"> d’archi (2007, 15’).</w:t>
      </w:r>
      <w:r w:rsidR="001C5644">
        <w:rPr>
          <w:rFonts w:ascii="Arial" w:hAnsi="Arial" w:cs="Arial"/>
          <w:sz w:val="24"/>
          <w:szCs w:val="24"/>
        </w:rPr>
        <w:t xml:space="preserve"> </w:t>
      </w:r>
      <w:r w:rsidR="00795477" w:rsidRPr="00075EDB">
        <w:rPr>
          <w:rFonts w:ascii="Arial" w:hAnsi="Arial" w:cs="Arial"/>
          <w:sz w:val="24"/>
          <w:szCs w:val="24"/>
        </w:rPr>
        <w:t xml:space="preserve">  Gra, cl</w:t>
      </w:r>
      <w:r w:rsidRPr="00075EDB">
        <w:rPr>
          <w:rFonts w:ascii="Arial" w:hAnsi="Arial" w:cs="Arial"/>
          <w:sz w:val="24"/>
          <w:szCs w:val="24"/>
        </w:rPr>
        <w:t>arinetto</w:t>
      </w:r>
      <w:r w:rsidR="00795477" w:rsidRPr="00075EDB">
        <w:rPr>
          <w:rFonts w:ascii="Arial" w:hAnsi="Arial" w:cs="Arial"/>
          <w:sz w:val="24"/>
          <w:szCs w:val="24"/>
        </w:rPr>
        <w:t xml:space="preserve"> ed ensemble (1993, </w:t>
      </w:r>
      <w:r w:rsidR="00CB389F" w:rsidRPr="00075EDB">
        <w:rPr>
          <w:rFonts w:ascii="Arial" w:hAnsi="Arial" w:cs="Arial"/>
          <w:sz w:val="24"/>
          <w:szCs w:val="24"/>
        </w:rPr>
        <w:t>4</w:t>
      </w:r>
      <w:r w:rsidR="00795477" w:rsidRPr="00075EDB">
        <w:rPr>
          <w:rFonts w:ascii="Arial" w:hAnsi="Arial" w:cs="Arial"/>
          <w:sz w:val="24"/>
          <w:szCs w:val="24"/>
        </w:rPr>
        <w:t>’</w:t>
      </w:r>
      <w:r w:rsidR="00CB389F" w:rsidRPr="00075EDB">
        <w:rPr>
          <w:rFonts w:ascii="Arial" w:hAnsi="Arial" w:cs="Arial"/>
          <w:sz w:val="24"/>
          <w:szCs w:val="24"/>
        </w:rPr>
        <w:t>1</w:t>
      </w:r>
      <w:r w:rsidR="00795477" w:rsidRPr="00075EDB">
        <w:rPr>
          <w:rFonts w:ascii="Arial" w:hAnsi="Arial" w:cs="Arial"/>
          <w:sz w:val="24"/>
          <w:szCs w:val="24"/>
        </w:rPr>
        <w:t>5).</w:t>
      </w:r>
    </w:p>
    <w:p w:rsidR="00586536" w:rsidRPr="00075EDB" w:rsidRDefault="00586536" w:rsidP="00327F1F">
      <w:pPr>
        <w:pStyle w:val="Corpotesto"/>
        <w:tabs>
          <w:tab w:val="left" w:pos="0"/>
          <w:tab w:val="left" w:pos="4536"/>
          <w:tab w:val="left" w:pos="10348"/>
        </w:tabs>
        <w:spacing w:before="120" w:after="0" w:line="276" w:lineRule="auto"/>
        <w:ind w:right="-1"/>
        <w:rPr>
          <w:rFonts w:ascii="Arial" w:hAnsi="Arial" w:cs="Arial"/>
          <w:vanish/>
          <w:sz w:val="24"/>
          <w:szCs w:val="24"/>
        </w:rPr>
      </w:pPr>
      <w:r w:rsidRPr="00075EDB">
        <w:rPr>
          <w:rFonts w:ascii="Arial" w:hAnsi="Arial" w:cs="Arial"/>
          <w:sz w:val="24"/>
          <w:szCs w:val="24"/>
        </w:rPr>
        <w:t>Concerto, clarinetto e orch. da camera (1996, 1</w:t>
      </w:r>
      <w:r w:rsidR="00D747A2" w:rsidRPr="00075EDB">
        <w:rPr>
          <w:rFonts w:ascii="Arial" w:hAnsi="Arial" w:cs="Arial"/>
          <w:sz w:val="24"/>
          <w:szCs w:val="24"/>
        </w:rPr>
        <w:t>8</w:t>
      </w:r>
      <w:r w:rsidRPr="00075EDB">
        <w:rPr>
          <w:rFonts w:ascii="Arial" w:hAnsi="Arial" w:cs="Arial"/>
          <w:sz w:val="24"/>
          <w:szCs w:val="24"/>
        </w:rPr>
        <w:t>’</w:t>
      </w:r>
      <w:r w:rsidR="00D747A2" w:rsidRPr="00075EDB">
        <w:rPr>
          <w:rFonts w:ascii="Arial" w:hAnsi="Arial" w:cs="Arial"/>
          <w:sz w:val="24"/>
          <w:szCs w:val="24"/>
        </w:rPr>
        <w:t>35</w:t>
      </w:r>
      <w:r w:rsidRPr="00075EDB">
        <w:rPr>
          <w:rFonts w:ascii="Arial" w:hAnsi="Arial" w:cs="Arial"/>
          <w:sz w:val="24"/>
          <w:szCs w:val="24"/>
        </w:rPr>
        <w:t>).</w:t>
      </w:r>
    </w:p>
    <w:p w:rsidR="00586536" w:rsidRPr="00075EDB" w:rsidRDefault="00586536" w:rsidP="00327F1F">
      <w:pPr>
        <w:tabs>
          <w:tab w:val="left" w:pos="0"/>
          <w:tab w:val="left" w:pos="4536"/>
          <w:tab w:val="left" w:pos="10348"/>
        </w:tabs>
        <w:spacing w:before="120" w:line="276" w:lineRule="auto"/>
        <w:ind w:right="-1"/>
        <w:rPr>
          <w:rFonts w:ascii="Arial" w:hAnsi="Arial" w:cs="Arial"/>
        </w:rPr>
      </w:pPr>
    </w:p>
    <w:p w:rsidR="00A95CF0" w:rsidRPr="00075EDB" w:rsidRDefault="0093518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Concertino, clarinetto basso e orch. da camera (2009).</w:t>
      </w:r>
    </w:p>
    <w:p w:rsidR="00935183" w:rsidRPr="00075EDB" w:rsidRDefault="00935183"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6E6B39" w:rsidRPr="00733BE1" w:rsidRDefault="006E6B39"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bCs/>
          <w:color w:val="333399"/>
          <w:u w:val="single"/>
        </w:rPr>
        <w:t xml:space="preserve">CARULLI </w:t>
      </w:r>
      <w:r w:rsidR="00F73F8B" w:rsidRPr="00733BE1">
        <w:rPr>
          <w:rFonts w:ascii="Arial" w:hAnsi="Arial" w:cs="Arial"/>
          <w:bCs/>
          <w:color w:val="333399"/>
          <w:u w:val="single"/>
        </w:rPr>
        <w:t xml:space="preserve"> Benedetto </w:t>
      </w:r>
      <w:r w:rsidRPr="00733BE1">
        <w:rPr>
          <w:rFonts w:ascii="Arial" w:hAnsi="Arial" w:cs="Arial"/>
          <w:bCs/>
          <w:color w:val="333399"/>
          <w:u w:val="single"/>
        </w:rPr>
        <w:tab/>
      </w:r>
      <w:r w:rsidR="00A41988" w:rsidRPr="00733BE1">
        <w:rPr>
          <w:rFonts w:ascii="Arial" w:hAnsi="Arial" w:cs="Arial"/>
          <w:bCs/>
          <w:color w:val="333399"/>
          <w:u w:val="single"/>
        </w:rPr>
        <w:t>Olginate, 3.4.</w:t>
      </w:r>
      <w:r w:rsidRPr="00733BE1">
        <w:rPr>
          <w:rFonts w:ascii="Arial" w:hAnsi="Arial" w:cs="Arial"/>
          <w:color w:val="333399"/>
          <w:u w:val="single"/>
        </w:rPr>
        <w:t xml:space="preserve">1797 </w:t>
      </w:r>
      <w:r w:rsidR="00A41988" w:rsidRPr="00733BE1">
        <w:rPr>
          <w:rFonts w:ascii="Arial" w:hAnsi="Arial" w:cs="Arial"/>
          <w:color w:val="333399"/>
          <w:u w:val="single"/>
        </w:rPr>
        <w:t>-</w:t>
      </w:r>
      <w:r w:rsidRPr="00733BE1">
        <w:rPr>
          <w:rFonts w:ascii="Arial" w:hAnsi="Arial" w:cs="Arial"/>
          <w:color w:val="333399"/>
          <w:u w:val="single"/>
        </w:rPr>
        <w:t xml:space="preserve"> </w:t>
      </w:r>
      <w:r w:rsidR="00A41988" w:rsidRPr="00733BE1">
        <w:rPr>
          <w:rFonts w:ascii="Arial" w:hAnsi="Arial" w:cs="Arial"/>
          <w:color w:val="333399"/>
          <w:u w:val="single"/>
        </w:rPr>
        <w:t>Milano, 8,4.</w:t>
      </w:r>
      <w:r w:rsidRPr="00733BE1">
        <w:rPr>
          <w:rFonts w:ascii="Arial" w:hAnsi="Arial" w:cs="Arial"/>
          <w:color w:val="333399"/>
          <w:u w:val="single"/>
        </w:rPr>
        <w:t>1877.</w:t>
      </w:r>
    </w:p>
    <w:p w:rsidR="00A32037" w:rsidRPr="00733BE1" w:rsidRDefault="00A32037" w:rsidP="00327F1F">
      <w:pPr>
        <w:tabs>
          <w:tab w:val="left" w:pos="0"/>
          <w:tab w:val="left" w:pos="4536"/>
          <w:tab w:val="left" w:pos="10348"/>
        </w:tabs>
        <w:spacing w:before="120" w:line="276" w:lineRule="auto"/>
        <w:ind w:right="-1"/>
        <w:rPr>
          <w:rFonts w:ascii="Arial" w:hAnsi="Arial" w:cs="Arial"/>
          <w:iCs/>
          <w:color w:val="333399"/>
          <w:sz w:val="20"/>
          <w:szCs w:val="20"/>
        </w:rPr>
      </w:pPr>
      <w:r w:rsidRPr="00733BE1">
        <w:rPr>
          <w:rFonts w:ascii="Arial" w:hAnsi="Arial" w:cs="Arial"/>
          <w:iCs/>
          <w:color w:val="333399"/>
          <w:sz w:val="20"/>
          <w:szCs w:val="20"/>
        </w:rPr>
        <w:t>È da considerar</w:t>
      </w:r>
      <w:r w:rsidR="001208E5" w:rsidRPr="00733BE1">
        <w:rPr>
          <w:rFonts w:ascii="Arial" w:hAnsi="Arial" w:cs="Arial"/>
          <w:iCs/>
          <w:color w:val="333399"/>
          <w:sz w:val="20"/>
          <w:szCs w:val="20"/>
        </w:rPr>
        <w:t>si</w:t>
      </w:r>
      <w:r w:rsidRPr="00733BE1">
        <w:rPr>
          <w:rFonts w:ascii="Arial" w:hAnsi="Arial" w:cs="Arial"/>
          <w:iCs/>
          <w:color w:val="333399"/>
          <w:sz w:val="20"/>
          <w:szCs w:val="20"/>
        </w:rPr>
        <w:t xml:space="preserve"> come il fondatore della Scuola Milanese del Clarinetto, </w:t>
      </w:r>
      <w:r w:rsidR="00A41988" w:rsidRPr="00733BE1">
        <w:rPr>
          <w:rFonts w:ascii="Arial" w:hAnsi="Arial" w:cs="Arial"/>
          <w:iCs/>
          <w:color w:val="333399"/>
          <w:sz w:val="20"/>
          <w:szCs w:val="20"/>
        </w:rPr>
        <w:t xml:space="preserve">Allievo di Adami al Conservatorio di </w:t>
      </w:r>
      <w:r w:rsidR="00974996">
        <w:rPr>
          <w:rFonts w:ascii="Arial" w:hAnsi="Arial" w:cs="Arial"/>
          <w:iCs/>
          <w:color w:val="333399"/>
          <w:sz w:val="20"/>
          <w:szCs w:val="20"/>
        </w:rPr>
        <w:t xml:space="preserve">       </w:t>
      </w:r>
      <w:r w:rsidR="00A41988" w:rsidRPr="00733BE1">
        <w:rPr>
          <w:rFonts w:ascii="Arial" w:hAnsi="Arial" w:cs="Arial"/>
          <w:iCs/>
          <w:color w:val="333399"/>
          <w:sz w:val="20"/>
          <w:szCs w:val="20"/>
        </w:rPr>
        <w:t>Milano e Insegnante, sempre</w:t>
      </w:r>
      <w:r w:rsidRPr="00733BE1">
        <w:rPr>
          <w:rFonts w:ascii="Arial" w:hAnsi="Arial" w:cs="Arial"/>
          <w:iCs/>
          <w:color w:val="333399"/>
          <w:sz w:val="20"/>
          <w:szCs w:val="20"/>
        </w:rPr>
        <w:t xml:space="preserve"> al Conservatorio di Milano</w:t>
      </w:r>
      <w:r w:rsidR="00A41988" w:rsidRPr="00733BE1">
        <w:rPr>
          <w:rFonts w:ascii="Arial" w:hAnsi="Arial" w:cs="Arial"/>
          <w:iCs/>
          <w:color w:val="333399"/>
          <w:sz w:val="20"/>
          <w:szCs w:val="20"/>
        </w:rPr>
        <w:t>,</w:t>
      </w:r>
      <w:r w:rsidR="008413F8" w:rsidRPr="00733BE1">
        <w:rPr>
          <w:rFonts w:ascii="Arial" w:hAnsi="Arial" w:cs="Arial"/>
          <w:iCs/>
          <w:color w:val="333399"/>
          <w:sz w:val="20"/>
          <w:szCs w:val="20"/>
        </w:rPr>
        <w:t xml:space="preserve"> </w:t>
      </w:r>
      <w:r w:rsidRPr="00733BE1">
        <w:rPr>
          <w:rFonts w:ascii="Arial" w:hAnsi="Arial" w:cs="Arial"/>
          <w:iCs/>
          <w:color w:val="333399"/>
          <w:sz w:val="20"/>
          <w:szCs w:val="20"/>
        </w:rPr>
        <w:t xml:space="preserve">dal </w:t>
      </w:r>
      <w:r w:rsidR="001B76C0" w:rsidRPr="00733BE1">
        <w:rPr>
          <w:rFonts w:ascii="Arial" w:hAnsi="Arial" w:cs="Arial"/>
          <w:iCs/>
          <w:color w:val="333399"/>
          <w:sz w:val="20"/>
          <w:szCs w:val="20"/>
        </w:rPr>
        <w:t>1827 al 1871</w:t>
      </w:r>
      <w:r w:rsidR="00827323" w:rsidRPr="00733BE1">
        <w:rPr>
          <w:rFonts w:ascii="Arial" w:hAnsi="Arial" w:cs="Arial"/>
          <w:iCs/>
          <w:color w:val="333399"/>
          <w:sz w:val="20"/>
          <w:szCs w:val="20"/>
        </w:rPr>
        <w:t>. T</w:t>
      </w:r>
      <w:r w:rsidR="001B76C0" w:rsidRPr="00733BE1">
        <w:rPr>
          <w:rFonts w:ascii="Arial" w:hAnsi="Arial" w:cs="Arial"/>
          <w:iCs/>
          <w:color w:val="333399"/>
          <w:sz w:val="20"/>
          <w:szCs w:val="20"/>
        </w:rPr>
        <w:t>ra i suoi allievi: Cavallini, Bassi, Orsi</w:t>
      </w:r>
      <w:r w:rsidR="00B042AD" w:rsidRPr="00733BE1">
        <w:rPr>
          <w:rFonts w:ascii="Arial" w:hAnsi="Arial" w:cs="Arial"/>
          <w:iCs/>
          <w:color w:val="333399"/>
          <w:sz w:val="20"/>
          <w:szCs w:val="20"/>
        </w:rPr>
        <w:t>…</w:t>
      </w:r>
      <w:r w:rsidRPr="00733BE1">
        <w:rPr>
          <w:rFonts w:ascii="Arial" w:hAnsi="Arial" w:cs="Arial"/>
          <w:iCs/>
          <w:color w:val="333399"/>
          <w:sz w:val="20"/>
          <w:szCs w:val="20"/>
        </w:rPr>
        <w:t>.</w:t>
      </w:r>
      <w:r w:rsidR="001B76C0" w:rsidRPr="00733BE1">
        <w:rPr>
          <w:rFonts w:ascii="Arial" w:hAnsi="Arial" w:cs="Arial"/>
          <w:iCs/>
          <w:color w:val="333399"/>
          <w:sz w:val="20"/>
          <w:szCs w:val="20"/>
        </w:rPr>
        <w:t xml:space="preserve"> </w:t>
      </w:r>
      <w:r w:rsidR="00A41988" w:rsidRPr="00733BE1">
        <w:rPr>
          <w:rFonts w:ascii="Arial" w:hAnsi="Arial" w:cs="Arial"/>
          <w:iCs/>
          <w:color w:val="333399"/>
          <w:sz w:val="20"/>
          <w:szCs w:val="20"/>
        </w:rPr>
        <w:t xml:space="preserve"> Solista di clarinetto alla Scala per 10 anni. </w:t>
      </w:r>
      <w:r w:rsidR="001B76C0" w:rsidRPr="00733BE1">
        <w:rPr>
          <w:rFonts w:ascii="Arial" w:hAnsi="Arial" w:cs="Arial"/>
          <w:iCs/>
          <w:color w:val="333399"/>
          <w:sz w:val="20"/>
          <w:szCs w:val="20"/>
        </w:rPr>
        <w:t>Numerosi suoi manoscritti sono conservati nella Biblioteca Musicale di Vienna.</w:t>
      </w:r>
      <w:r w:rsidR="00701C9A" w:rsidRPr="00733BE1">
        <w:rPr>
          <w:rFonts w:ascii="Arial" w:hAnsi="Arial" w:cs="Arial"/>
          <w:iCs/>
          <w:color w:val="333399"/>
          <w:sz w:val="20"/>
          <w:szCs w:val="20"/>
        </w:rPr>
        <w:t xml:space="preserve"> </w:t>
      </w:r>
      <w:r w:rsidR="00A41988" w:rsidRPr="00733BE1">
        <w:rPr>
          <w:rFonts w:ascii="Arial" w:hAnsi="Arial" w:cs="Arial"/>
          <w:iCs/>
          <w:color w:val="333399"/>
          <w:sz w:val="20"/>
          <w:szCs w:val="20"/>
        </w:rPr>
        <w:t xml:space="preserve">Il Padre era editore musicale, continuò il suo lavoro per 1 anno, </w:t>
      </w:r>
      <w:r w:rsidR="00701C9A" w:rsidRPr="00733BE1">
        <w:rPr>
          <w:rFonts w:ascii="Arial" w:hAnsi="Arial" w:cs="Arial"/>
          <w:iCs/>
          <w:color w:val="333399"/>
          <w:sz w:val="20"/>
          <w:szCs w:val="20"/>
        </w:rPr>
        <w:t xml:space="preserve">quindi </w:t>
      </w:r>
      <w:r w:rsidR="00A41988" w:rsidRPr="00733BE1">
        <w:rPr>
          <w:rFonts w:ascii="Arial" w:hAnsi="Arial" w:cs="Arial"/>
          <w:iCs/>
          <w:color w:val="333399"/>
          <w:sz w:val="20"/>
          <w:szCs w:val="20"/>
        </w:rPr>
        <w:t>subentrò la Casa Ricordi.</w:t>
      </w:r>
    </w:p>
    <w:p w:rsidR="00940856" w:rsidRPr="00075EDB" w:rsidRDefault="0098355D"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Clarinetto solo:    </w:t>
      </w:r>
      <w:r w:rsidRPr="00075EDB">
        <w:rPr>
          <w:rFonts w:ascii="Arial" w:hAnsi="Arial" w:cs="Arial"/>
        </w:rPr>
        <w:t xml:space="preserve">Tema &amp; Variazioni su </w:t>
      </w:r>
      <w:r w:rsidR="001B76C0" w:rsidRPr="00075EDB">
        <w:rPr>
          <w:rFonts w:ascii="Arial" w:hAnsi="Arial" w:cs="Arial"/>
          <w:iCs/>
        </w:rPr>
        <w:t>Norma di Belli</w:t>
      </w:r>
      <w:r w:rsidRPr="00075EDB">
        <w:rPr>
          <w:rFonts w:ascii="Arial" w:hAnsi="Arial" w:cs="Arial"/>
          <w:iCs/>
        </w:rPr>
        <w:t>ni</w:t>
      </w:r>
      <w:r w:rsidR="00C55670" w:rsidRPr="00075EDB">
        <w:rPr>
          <w:rFonts w:ascii="Arial" w:hAnsi="Arial" w:cs="Arial"/>
          <w:iCs/>
        </w:rPr>
        <w:t xml:space="preserve"> (4’30)</w:t>
      </w:r>
      <w:r w:rsidRPr="00075EDB">
        <w:rPr>
          <w:rFonts w:ascii="Arial" w:hAnsi="Arial" w:cs="Arial"/>
          <w:iCs/>
        </w:rPr>
        <w:t>,</w:t>
      </w:r>
      <w:r w:rsidR="001B76C0" w:rsidRPr="00075EDB">
        <w:rPr>
          <w:rFonts w:ascii="Arial" w:hAnsi="Arial" w:cs="Arial"/>
          <w:iCs/>
        </w:rPr>
        <w:t xml:space="preserve"> </w:t>
      </w:r>
      <w:r w:rsidRPr="00075EDB">
        <w:rPr>
          <w:rFonts w:ascii="Arial" w:hAnsi="Arial" w:cs="Arial"/>
          <w:iCs/>
        </w:rPr>
        <w:t xml:space="preserve">“Attila”, fantasia. </w:t>
      </w:r>
    </w:p>
    <w:p w:rsidR="0098355D" w:rsidRPr="00075EDB" w:rsidRDefault="00940856"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Rigoletto, per 2 clarinetti.  Trio in Sib per 3 clarinetti.   </w:t>
      </w:r>
      <w:r w:rsidR="0098355D" w:rsidRPr="00075EDB">
        <w:rPr>
          <w:rFonts w:ascii="Arial" w:hAnsi="Arial" w:cs="Arial"/>
          <w:iCs/>
        </w:rPr>
        <w:t xml:space="preserve">Trio </w:t>
      </w:r>
      <w:r w:rsidR="00827323" w:rsidRPr="00075EDB">
        <w:rPr>
          <w:rFonts w:ascii="Arial" w:hAnsi="Arial" w:cs="Arial"/>
          <w:iCs/>
        </w:rPr>
        <w:t xml:space="preserve">concertante, </w:t>
      </w:r>
      <w:r w:rsidR="0098355D" w:rsidRPr="00075EDB">
        <w:rPr>
          <w:rFonts w:ascii="Arial" w:hAnsi="Arial" w:cs="Arial"/>
          <w:iCs/>
        </w:rPr>
        <w:t>2 cl</w:t>
      </w:r>
      <w:r w:rsidR="00AE035B">
        <w:rPr>
          <w:rFonts w:ascii="Arial" w:hAnsi="Arial" w:cs="Arial"/>
          <w:iCs/>
        </w:rPr>
        <w:t>.</w:t>
      </w:r>
      <w:r w:rsidR="0098355D" w:rsidRPr="00075EDB">
        <w:rPr>
          <w:rFonts w:ascii="Arial" w:hAnsi="Arial" w:cs="Arial"/>
          <w:iCs/>
        </w:rPr>
        <w:t xml:space="preserve"> e fag, op. 1.   </w:t>
      </w:r>
    </w:p>
    <w:p w:rsidR="003027A6" w:rsidRPr="00075EDB" w:rsidRDefault="003027A6" w:rsidP="00327F1F">
      <w:pPr>
        <w:tabs>
          <w:tab w:val="left" w:pos="0"/>
          <w:tab w:val="left" w:pos="4536"/>
          <w:tab w:val="left" w:pos="10206"/>
        </w:tabs>
        <w:spacing w:before="120" w:line="276" w:lineRule="auto"/>
        <w:ind w:right="-1"/>
        <w:rPr>
          <w:rFonts w:ascii="Arial" w:hAnsi="Arial" w:cs="Arial"/>
          <w:iCs/>
        </w:rPr>
      </w:pPr>
      <w:r w:rsidRPr="00075EDB">
        <w:rPr>
          <w:rFonts w:ascii="Arial" w:hAnsi="Arial" w:cs="Arial"/>
          <w:iCs/>
        </w:rPr>
        <w:t>Fantasia su temi di "Macbeth" di Verdi</w:t>
      </w:r>
      <w:r w:rsidR="00A02E90">
        <w:rPr>
          <w:rFonts w:ascii="Arial" w:hAnsi="Arial" w:cs="Arial"/>
          <w:iCs/>
        </w:rPr>
        <w:t>, c</w:t>
      </w:r>
      <w:r w:rsidR="00A02E90" w:rsidRPr="00075EDB">
        <w:rPr>
          <w:rFonts w:ascii="Arial" w:hAnsi="Arial" w:cs="Arial"/>
          <w:iCs/>
        </w:rPr>
        <w:t>larinetto e pianoforte</w:t>
      </w:r>
      <w:r w:rsidR="00827323" w:rsidRPr="00075EDB">
        <w:rPr>
          <w:rFonts w:ascii="Arial" w:hAnsi="Arial" w:cs="Arial"/>
          <w:iCs/>
        </w:rPr>
        <w:t>.</w:t>
      </w:r>
    </w:p>
    <w:p w:rsidR="0098355D" w:rsidRPr="00075EDB" w:rsidRDefault="0098355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oboe:  </w:t>
      </w:r>
      <w:hyperlink r:id="rId458" w:history="1">
        <w:r w:rsidR="003027A6" w:rsidRPr="00075EDB">
          <w:rPr>
            <w:rFonts w:ascii="Arial" w:hAnsi="Arial" w:cs="Arial"/>
          </w:rPr>
          <w:t>Fantasia su “Ballo in maschera</w:t>
        </w:r>
      </w:hyperlink>
      <w:r w:rsidR="003027A6" w:rsidRPr="00075EDB">
        <w:rPr>
          <w:rFonts w:ascii="Arial" w:hAnsi="Arial" w:cs="Arial"/>
        </w:rPr>
        <w:t>” di Verdi,</w:t>
      </w:r>
      <w:r w:rsidRPr="00075EDB">
        <w:rPr>
          <w:rFonts w:ascii="Arial" w:hAnsi="Arial" w:cs="Arial"/>
        </w:rPr>
        <w:t xml:space="preserve">   </w:t>
      </w:r>
      <w:hyperlink r:id="rId459" w:history="1">
        <w:r w:rsidRPr="00075EDB">
          <w:rPr>
            <w:rFonts w:ascii="Arial" w:hAnsi="Arial" w:cs="Arial"/>
          </w:rPr>
          <w:t>Fantasia su “Traviata</w:t>
        </w:r>
      </w:hyperlink>
      <w:r w:rsidRPr="00075EDB">
        <w:rPr>
          <w:rFonts w:ascii="Arial" w:hAnsi="Arial" w:cs="Arial"/>
        </w:rPr>
        <w:t>” di Verdi,</w:t>
      </w:r>
    </w:p>
    <w:p w:rsidR="00940856" w:rsidRPr="00075EDB" w:rsidRDefault="0098355D"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rPr>
        <w:t>Fantasia su “Roberto il diavolo”</w:t>
      </w:r>
      <w:r w:rsidR="00940856" w:rsidRPr="00075EDB">
        <w:rPr>
          <w:rFonts w:ascii="Arial" w:hAnsi="Arial" w:cs="Arial"/>
        </w:rPr>
        <w:t xml:space="preserve">,   </w:t>
      </w:r>
      <w:r w:rsidR="00940856" w:rsidRPr="00075EDB">
        <w:rPr>
          <w:rFonts w:ascii="Arial" w:hAnsi="Arial" w:cs="Arial"/>
          <w:iCs/>
        </w:rPr>
        <w:t>Fantasia</w:t>
      </w:r>
      <w:r w:rsidR="006E6B39" w:rsidRPr="00075EDB">
        <w:rPr>
          <w:rFonts w:ascii="Arial" w:hAnsi="Arial" w:cs="Arial"/>
          <w:iCs/>
        </w:rPr>
        <w:t xml:space="preserve"> su “</w:t>
      </w:r>
      <w:r w:rsidR="00F73F8B" w:rsidRPr="00075EDB">
        <w:rPr>
          <w:rFonts w:ascii="Arial" w:hAnsi="Arial" w:cs="Arial"/>
          <w:iCs/>
        </w:rPr>
        <w:t>Poliuto”</w:t>
      </w:r>
      <w:r w:rsidR="006E6B39" w:rsidRPr="00075EDB">
        <w:rPr>
          <w:rFonts w:ascii="Arial" w:hAnsi="Arial" w:cs="Arial"/>
          <w:iCs/>
        </w:rPr>
        <w:t>,</w:t>
      </w:r>
      <w:r w:rsidR="00940856" w:rsidRPr="00075EDB">
        <w:rPr>
          <w:rFonts w:ascii="Arial" w:hAnsi="Arial" w:cs="Arial"/>
          <w:iCs/>
        </w:rPr>
        <w:t xml:space="preserve"> di Donizetti,</w:t>
      </w:r>
      <w:r w:rsidR="006E6B39" w:rsidRPr="00075EDB">
        <w:rPr>
          <w:rFonts w:ascii="Arial" w:hAnsi="Arial" w:cs="Arial"/>
          <w:iCs/>
        </w:rPr>
        <w:t xml:space="preserve"> </w:t>
      </w:r>
      <w:r w:rsidR="00940856" w:rsidRPr="00075EDB">
        <w:rPr>
          <w:rFonts w:ascii="Arial" w:hAnsi="Arial" w:cs="Arial"/>
          <w:iCs/>
        </w:rPr>
        <w:t>clarinetto, oboe e</w:t>
      </w:r>
      <w:r w:rsidR="006E6B39" w:rsidRPr="00075EDB">
        <w:rPr>
          <w:rFonts w:ascii="Arial" w:hAnsi="Arial" w:cs="Arial"/>
          <w:iCs/>
        </w:rPr>
        <w:t xml:space="preserve"> pf. </w:t>
      </w:r>
      <w:r w:rsidR="00C55670" w:rsidRPr="00075EDB">
        <w:rPr>
          <w:rFonts w:ascii="Arial" w:hAnsi="Arial" w:cs="Arial"/>
          <w:iCs/>
        </w:rPr>
        <w:t>(7’25).</w:t>
      </w:r>
      <w:r w:rsidR="006E6B39" w:rsidRPr="00075EDB">
        <w:rPr>
          <w:rFonts w:ascii="Arial" w:hAnsi="Arial" w:cs="Arial"/>
          <w:iCs/>
        </w:rPr>
        <w:t xml:space="preserve">  </w:t>
      </w:r>
    </w:p>
    <w:p w:rsidR="00940856" w:rsidRPr="00075EDB" w:rsidRDefault="00F73F8B" w:rsidP="00327F1F">
      <w:pPr>
        <w:tabs>
          <w:tab w:val="left" w:pos="0"/>
          <w:tab w:val="left" w:pos="4536"/>
          <w:tab w:val="left" w:pos="10206"/>
        </w:tabs>
        <w:spacing w:before="120" w:line="276" w:lineRule="auto"/>
        <w:ind w:right="-1"/>
        <w:rPr>
          <w:rFonts w:ascii="Arial" w:hAnsi="Arial" w:cs="Arial"/>
          <w:iCs/>
        </w:rPr>
      </w:pPr>
      <w:r w:rsidRPr="00075EDB">
        <w:rPr>
          <w:rFonts w:ascii="Arial" w:hAnsi="Arial" w:cs="Arial"/>
          <w:iCs/>
        </w:rPr>
        <w:t>Quartetto</w:t>
      </w:r>
      <w:r w:rsidR="001B76C0" w:rsidRPr="00075EDB">
        <w:rPr>
          <w:rFonts w:ascii="Arial" w:hAnsi="Arial" w:cs="Arial"/>
          <w:iCs/>
        </w:rPr>
        <w:t xml:space="preserve">, </w:t>
      </w:r>
      <w:r w:rsidR="00940856" w:rsidRPr="00075EDB">
        <w:rPr>
          <w:rFonts w:ascii="Arial" w:hAnsi="Arial" w:cs="Arial"/>
          <w:iCs/>
        </w:rPr>
        <w:t xml:space="preserve">su temi di Semiramide di Rossini, per 2 clarinetti, </w:t>
      </w:r>
      <w:r w:rsidR="001B76C0" w:rsidRPr="00075EDB">
        <w:rPr>
          <w:rFonts w:ascii="Arial" w:hAnsi="Arial" w:cs="Arial"/>
          <w:iCs/>
        </w:rPr>
        <w:t>f</w:t>
      </w:r>
      <w:r w:rsidR="006E6B39" w:rsidRPr="00075EDB">
        <w:rPr>
          <w:rFonts w:ascii="Arial" w:hAnsi="Arial" w:cs="Arial"/>
          <w:iCs/>
        </w:rPr>
        <w:t>l</w:t>
      </w:r>
      <w:r w:rsidR="00940856" w:rsidRPr="00075EDB">
        <w:rPr>
          <w:rFonts w:ascii="Arial" w:hAnsi="Arial" w:cs="Arial"/>
          <w:iCs/>
        </w:rPr>
        <w:t>auto e</w:t>
      </w:r>
      <w:r w:rsidR="006E6B39" w:rsidRPr="00075EDB">
        <w:rPr>
          <w:rFonts w:ascii="Arial" w:hAnsi="Arial" w:cs="Arial"/>
          <w:iCs/>
        </w:rPr>
        <w:t xml:space="preserve"> fag</w:t>
      </w:r>
      <w:r w:rsidR="00940856" w:rsidRPr="00075EDB">
        <w:rPr>
          <w:rFonts w:ascii="Arial" w:hAnsi="Arial" w:cs="Arial"/>
          <w:iCs/>
        </w:rPr>
        <w:t>otto</w:t>
      </w:r>
      <w:r w:rsidR="006E6B39" w:rsidRPr="00075EDB">
        <w:rPr>
          <w:rFonts w:ascii="Arial" w:hAnsi="Arial" w:cs="Arial"/>
          <w:iCs/>
        </w:rPr>
        <w:t>.</w:t>
      </w:r>
      <w:r w:rsidR="00940856" w:rsidRPr="00075EDB">
        <w:rPr>
          <w:rFonts w:ascii="Arial" w:hAnsi="Arial" w:cs="Arial"/>
          <w:iCs/>
        </w:rPr>
        <w:t xml:space="preserve">   </w:t>
      </w:r>
    </w:p>
    <w:p w:rsidR="00940856" w:rsidRPr="00075EDB" w:rsidRDefault="006E6B39"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Introduzione da Semiramide, 2 clarinetti, </w:t>
      </w:r>
      <w:r w:rsidR="00940856" w:rsidRPr="00075EDB">
        <w:rPr>
          <w:rFonts w:ascii="Arial" w:hAnsi="Arial" w:cs="Arial"/>
          <w:iCs/>
        </w:rPr>
        <w:t>fl</w:t>
      </w:r>
      <w:r w:rsidR="00827323" w:rsidRPr="00075EDB">
        <w:rPr>
          <w:rFonts w:ascii="Arial" w:hAnsi="Arial" w:cs="Arial"/>
          <w:iCs/>
        </w:rPr>
        <w:t>auto e</w:t>
      </w:r>
      <w:r w:rsidR="00940856" w:rsidRPr="00075EDB">
        <w:rPr>
          <w:rFonts w:ascii="Arial" w:hAnsi="Arial" w:cs="Arial"/>
          <w:iCs/>
        </w:rPr>
        <w:t xml:space="preserve"> </w:t>
      </w:r>
      <w:r w:rsidR="00A32037" w:rsidRPr="00075EDB">
        <w:rPr>
          <w:rFonts w:ascii="Arial" w:hAnsi="Arial" w:cs="Arial"/>
          <w:iCs/>
        </w:rPr>
        <w:t>fag</w:t>
      </w:r>
      <w:r w:rsidR="00827323" w:rsidRPr="00075EDB">
        <w:rPr>
          <w:rFonts w:ascii="Arial" w:hAnsi="Arial" w:cs="Arial"/>
          <w:iCs/>
        </w:rPr>
        <w:t>otto.</w:t>
      </w:r>
      <w:r w:rsidR="00A32037" w:rsidRPr="00075EDB">
        <w:rPr>
          <w:rFonts w:ascii="Arial" w:hAnsi="Arial" w:cs="Arial"/>
          <w:iCs/>
        </w:rPr>
        <w:t xml:space="preserve">   </w:t>
      </w:r>
    </w:p>
    <w:p w:rsidR="001E5CAD" w:rsidRPr="00075EDB" w:rsidRDefault="00A32037"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Lezioni melodiche per clarinetto con accompagnamento di un 2°</w:t>
      </w:r>
      <w:r w:rsidR="00A02E90">
        <w:rPr>
          <w:rFonts w:ascii="Arial" w:hAnsi="Arial" w:cs="Arial"/>
          <w:color w:val="000000"/>
          <w:sz w:val="24"/>
          <w:szCs w:val="24"/>
        </w:rPr>
        <w:t xml:space="preserve"> </w:t>
      </w:r>
      <w:r w:rsidRPr="00075EDB">
        <w:rPr>
          <w:rFonts w:ascii="Arial" w:hAnsi="Arial" w:cs="Arial"/>
          <w:color w:val="000000"/>
          <w:sz w:val="24"/>
          <w:szCs w:val="24"/>
        </w:rPr>
        <w:t>clarinetto.</w:t>
      </w:r>
    </w:p>
    <w:p w:rsidR="00C55670" w:rsidRPr="00075EDB" w:rsidRDefault="0094085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Divertimento, clarinetto</w:t>
      </w:r>
      <w:r w:rsidR="00827323" w:rsidRPr="00075EDB">
        <w:rPr>
          <w:rFonts w:ascii="Arial" w:hAnsi="Arial" w:cs="Arial"/>
          <w:iCs/>
        </w:rPr>
        <w:t>,</w:t>
      </w:r>
      <w:r w:rsidRPr="00075EDB">
        <w:rPr>
          <w:rFonts w:ascii="Arial" w:hAnsi="Arial" w:cs="Arial"/>
          <w:iCs/>
        </w:rPr>
        <w:t xml:space="preserve"> flauto e o</w:t>
      </w:r>
      <w:r w:rsidRPr="00075EDB">
        <w:rPr>
          <w:rFonts w:ascii="Arial" w:hAnsi="Arial" w:cs="Arial"/>
        </w:rPr>
        <w:t>rchestra.</w:t>
      </w:r>
    </w:p>
    <w:p w:rsidR="00C55670" w:rsidRPr="00075EDB" w:rsidRDefault="00C55670" w:rsidP="00327F1F">
      <w:pPr>
        <w:tabs>
          <w:tab w:val="left" w:pos="0"/>
          <w:tab w:val="left" w:pos="4536"/>
          <w:tab w:val="left" w:pos="10348"/>
        </w:tabs>
        <w:spacing w:before="120" w:line="276" w:lineRule="auto"/>
        <w:ind w:right="-1"/>
        <w:rPr>
          <w:rFonts w:ascii="Arial" w:hAnsi="Arial" w:cs="Arial"/>
        </w:rPr>
      </w:pPr>
    </w:p>
    <w:p w:rsidR="009D7D21" w:rsidRPr="00733BE1" w:rsidRDefault="009D7D21"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lastRenderedPageBreak/>
        <w:t>CASABLANCAS  Benet</w:t>
      </w:r>
      <w:r w:rsidRPr="00733BE1">
        <w:rPr>
          <w:rFonts w:ascii="Arial" w:hAnsi="Arial" w:cs="Arial"/>
          <w:color w:val="333399"/>
          <w:u w:val="single"/>
        </w:rPr>
        <w:tab/>
        <w:t>Sabadell, 2.4.1956</w:t>
      </w:r>
    </w:p>
    <w:p w:rsidR="009D7D21" w:rsidRPr="00733BE1" w:rsidRDefault="009D7D21"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Compositore, musicologo e filosofo spagnolo. Studi con Cerha, Fussl, Halffter, Ligeti, Carter, Kagel, Benjamin e Lindberg. Direttore del Conservatorio del Liceu di Barcellona.</w:t>
      </w:r>
    </w:p>
    <w:p w:rsidR="009D7D21" w:rsidRPr="00075EDB" w:rsidRDefault="009D7D2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Pezzo per clarinetto e pf. (1993).   Pezzo per clarinetto e pf. (1993). </w:t>
      </w:r>
    </w:p>
    <w:p w:rsidR="009D7D21" w:rsidRPr="00075EDB" w:rsidRDefault="009D7D2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Colomba della Pace, omaggio a Picasso, clarinetto e orch. (2010, 17’30).   </w:t>
      </w:r>
    </w:p>
    <w:p w:rsidR="009D7D21" w:rsidRPr="00075EDB" w:rsidRDefault="009D7D21" w:rsidP="00327F1F">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color w:val="000000"/>
        </w:rPr>
        <w:t>2 Pezzi, clarinetto e pf. (1993-1997).   Colomba della Pace, cl</w:t>
      </w:r>
      <w:r w:rsidR="00A02E90">
        <w:rPr>
          <w:rFonts w:ascii="Arial" w:hAnsi="Arial" w:cs="Arial"/>
          <w:color w:val="000000"/>
        </w:rPr>
        <w:t>arinetto</w:t>
      </w:r>
      <w:r w:rsidRPr="00075EDB">
        <w:rPr>
          <w:rFonts w:ascii="Arial" w:hAnsi="Arial" w:cs="Arial"/>
          <w:color w:val="000000"/>
        </w:rPr>
        <w:t xml:space="preserve"> e orch. da camera (2010).</w:t>
      </w:r>
    </w:p>
    <w:p w:rsidR="009D7D21" w:rsidRPr="00075EDB" w:rsidRDefault="009D7D21" w:rsidP="00327F1F">
      <w:pPr>
        <w:tabs>
          <w:tab w:val="left" w:pos="0"/>
          <w:tab w:val="left" w:pos="4536"/>
          <w:tab w:val="left" w:pos="10348"/>
        </w:tabs>
        <w:spacing w:before="120" w:line="276" w:lineRule="auto"/>
        <w:ind w:right="-1"/>
        <w:rPr>
          <w:rFonts w:ascii="Arial" w:hAnsi="Arial" w:cs="Arial"/>
          <w:color w:val="666699"/>
          <w:u w:val="single"/>
        </w:rPr>
      </w:pPr>
    </w:p>
    <w:p w:rsidR="00A8503B" w:rsidRPr="00733BE1" w:rsidRDefault="00121192"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w:t>
      </w:r>
      <w:r w:rsidR="00A8503B" w:rsidRPr="00733BE1">
        <w:rPr>
          <w:rFonts w:ascii="Arial" w:hAnsi="Arial" w:cs="Arial"/>
          <w:color w:val="333399"/>
          <w:u w:val="single"/>
        </w:rPr>
        <w:t>ASADESUS  Robert</w:t>
      </w:r>
      <w:r w:rsidR="00A8503B" w:rsidRPr="00733BE1">
        <w:rPr>
          <w:rFonts w:ascii="Arial" w:hAnsi="Arial" w:cs="Arial"/>
          <w:color w:val="333399"/>
          <w:u w:val="single"/>
        </w:rPr>
        <w:tab/>
        <w:t>Parigi, 7.4.1899 - Parigi, 19.9.1972</w:t>
      </w:r>
    </w:p>
    <w:p w:rsidR="00A8503B" w:rsidRPr="00733BE1" w:rsidRDefault="00A8503B"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Pianista e compositore, allievo di Diemer e dello zio Francis. Insegnante nel conservatorio di Fontainebleau e in Università Usa, gran concertista di pf</w:t>
      </w:r>
      <w:r w:rsidR="00974996">
        <w:rPr>
          <w:rFonts w:ascii="Arial" w:hAnsi="Arial" w:cs="Arial"/>
          <w:color w:val="333399"/>
          <w:sz w:val="20"/>
          <w:szCs w:val="20"/>
        </w:rPr>
        <w:t>.</w:t>
      </w:r>
      <w:r w:rsidRPr="00733BE1">
        <w:rPr>
          <w:rFonts w:ascii="Arial" w:hAnsi="Arial" w:cs="Arial"/>
          <w:color w:val="333399"/>
          <w:sz w:val="20"/>
          <w:szCs w:val="20"/>
        </w:rPr>
        <w:t xml:space="preserve"> anche in duo, con la moglie Gaby. Amico di Toscanini.</w:t>
      </w:r>
    </w:p>
    <w:p w:rsidR="00A8503B" w:rsidRPr="00075EDB" w:rsidRDefault="00A8503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Sonata op. 23 bis</w:t>
      </w:r>
      <w:r w:rsidR="00A02E90">
        <w:rPr>
          <w:rFonts w:ascii="Arial" w:hAnsi="Arial" w:cs="Arial"/>
          <w:sz w:val="24"/>
          <w:szCs w:val="24"/>
        </w:rPr>
        <w:t>,</w:t>
      </w:r>
      <w:r w:rsidRPr="00075EDB">
        <w:rPr>
          <w:rFonts w:ascii="Arial" w:hAnsi="Arial" w:cs="Arial"/>
          <w:sz w:val="24"/>
          <w:szCs w:val="24"/>
        </w:rPr>
        <w:t xml:space="preserve"> per clarinetto e pf.</w:t>
      </w:r>
      <w:r w:rsidR="00BA434B" w:rsidRPr="00075EDB">
        <w:rPr>
          <w:rFonts w:ascii="Arial" w:hAnsi="Arial" w:cs="Arial"/>
          <w:sz w:val="24"/>
          <w:szCs w:val="24"/>
        </w:rPr>
        <w:t xml:space="preserve"> (14’30).</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FD2C5E" w:rsidRPr="00733BE1" w:rsidRDefault="00FD2C5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t>CASANOVA  André</w:t>
      </w:r>
      <w:r w:rsidRPr="00733BE1">
        <w:rPr>
          <w:rFonts w:ascii="Arial" w:hAnsi="Arial" w:cs="Arial"/>
          <w:color w:val="333399"/>
          <w:sz w:val="24"/>
          <w:szCs w:val="24"/>
          <w:u w:val="single"/>
        </w:rPr>
        <w:tab/>
        <w:t>Parigi, 12.12.1919.</w:t>
      </w:r>
    </w:p>
    <w:p w:rsidR="00FD2C5E" w:rsidRPr="00733BE1" w:rsidRDefault="00FD2C5E"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Compositore francese allievo di Leibowitz.</w:t>
      </w:r>
    </w:p>
    <w:p w:rsidR="00FD2C5E" w:rsidRPr="00075EDB" w:rsidRDefault="0029348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Ballata per clarinetto.</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FD2C5E" w:rsidRPr="00733BE1" w:rsidRDefault="00FD2C5E" w:rsidP="00327F1F">
      <w:pPr>
        <w:pStyle w:val="Corpotesto"/>
        <w:tabs>
          <w:tab w:val="left" w:pos="0"/>
          <w:tab w:val="left" w:pos="4536"/>
          <w:tab w:val="left" w:pos="10348"/>
        </w:tabs>
        <w:spacing w:before="120" w:after="0" w:line="276" w:lineRule="auto"/>
        <w:ind w:right="-1"/>
        <w:rPr>
          <w:rFonts w:ascii="Arial" w:hAnsi="Arial" w:cs="Arial"/>
          <w:color w:val="333399"/>
          <w:sz w:val="24"/>
          <w:szCs w:val="24"/>
        </w:rPr>
      </w:pPr>
      <w:r w:rsidRPr="00733BE1">
        <w:rPr>
          <w:rFonts w:ascii="Arial" w:hAnsi="Arial" w:cs="Arial"/>
          <w:color w:val="333399"/>
          <w:sz w:val="24"/>
          <w:szCs w:val="24"/>
          <w:u w:val="single"/>
        </w:rPr>
        <w:t xml:space="preserve">CASELLA </w:t>
      </w:r>
      <w:r w:rsidR="00864071" w:rsidRPr="00733BE1">
        <w:rPr>
          <w:rFonts w:ascii="Arial" w:hAnsi="Arial" w:cs="Arial"/>
          <w:color w:val="333399"/>
          <w:sz w:val="24"/>
          <w:szCs w:val="24"/>
          <w:u w:val="single"/>
        </w:rPr>
        <w:t xml:space="preserve"> </w:t>
      </w:r>
      <w:r w:rsidRPr="00733BE1">
        <w:rPr>
          <w:rFonts w:ascii="Arial" w:hAnsi="Arial" w:cs="Arial"/>
          <w:color w:val="333399"/>
          <w:sz w:val="24"/>
          <w:szCs w:val="24"/>
          <w:u w:val="single"/>
        </w:rPr>
        <w:t>Alfredo</w:t>
      </w:r>
      <w:r w:rsidRPr="00733BE1">
        <w:rPr>
          <w:rFonts w:ascii="Arial" w:hAnsi="Arial" w:cs="Arial"/>
          <w:color w:val="333399"/>
          <w:sz w:val="24"/>
          <w:szCs w:val="24"/>
          <w:u w:val="single"/>
        </w:rPr>
        <w:tab/>
        <w:t>Torino 25.7.1883 - Roma  5.3.1947</w:t>
      </w:r>
    </w:p>
    <w:p w:rsidR="00EC3CCA" w:rsidRPr="00733BE1" w:rsidRDefault="00FD2C5E"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Eccellente pianista italiano, compositore e direttore d’orchestra.</w:t>
      </w:r>
      <w:r w:rsidR="00D409FD" w:rsidRPr="00733BE1">
        <w:rPr>
          <w:rFonts w:ascii="Arial" w:hAnsi="Arial" w:cs="Arial"/>
          <w:color w:val="333399"/>
        </w:rPr>
        <w:t xml:space="preserve">Per maggiori informazioni sull'autore, </w:t>
      </w:r>
      <w:r w:rsidR="00A02E90">
        <w:rPr>
          <w:rFonts w:ascii="Arial" w:hAnsi="Arial" w:cs="Arial"/>
          <w:color w:val="333399"/>
        </w:rPr>
        <w:t xml:space="preserve">                              </w:t>
      </w:r>
      <w:r w:rsidR="00D409FD" w:rsidRPr="00733BE1">
        <w:rPr>
          <w:rFonts w:ascii="Arial" w:hAnsi="Arial" w:cs="Arial"/>
          <w:color w:val="333399"/>
        </w:rPr>
        <w:t>vedi "Passeggiando con la Musica", scaricabile gratuitamente dal sito: mariodemolli.com</w:t>
      </w:r>
    </w:p>
    <w:p w:rsidR="00A45FD7" w:rsidRPr="00075EDB" w:rsidRDefault="00BF550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Serenata per clarinetto, fag. tr. vl. e vcl op 46 (1927).</w:t>
      </w:r>
    </w:p>
    <w:p w:rsidR="00864071" w:rsidRPr="00075EDB" w:rsidRDefault="00864071"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864071" w:rsidRPr="00733BE1" w:rsidRDefault="00864071" w:rsidP="00327F1F">
      <w:pPr>
        <w:tabs>
          <w:tab w:val="left" w:pos="0"/>
          <w:tab w:val="left" w:pos="4536"/>
          <w:tab w:val="left" w:pos="10348"/>
        </w:tabs>
        <w:spacing w:before="120" w:line="276" w:lineRule="auto"/>
        <w:ind w:right="-1"/>
        <w:rPr>
          <w:rFonts w:ascii="Arial" w:hAnsi="Arial" w:cs="Arial"/>
          <w:color w:val="333399"/>
          <w:u w:val="single"/>
          <w:lang w:val="fr-FR"/>
        </w:rPr>
      </w:pPr>
      <w:r w:rsidRPr="00733BE1">
        <w:rPr>
          <w:rFonts w:ascii="Arial" w:hAnsi="Arial" w:cs="Arial"/>
          <w:color w:val="333399"/>
          <w:u w:val="single"/>
          <w:lang w:val="fr-FR"/>
        </w:rPr>
        <w:t>CASINIERE  Yves de La</w:t>
      </w:r>
      <w:r w:rsidRPr="00733BE1">
        <w:rPr>
          <w:rFonts w:ascii="Arial" w:hAnsi="Arial" w:cs="Arial"/>
          <w:color w:val="333399"/>
          <w:u w:val="single"/>
          <w:lang w:val="fr-FR"/>
        </w:rPr>
        <w:tab/>
        <w:t>Angers, 11.2.1897 - Parigi, 26.10.1971.</w:t>
      </w:r>
    </w:p>
    <w:p w:rsidR="00864071" w:rsidRPr="00733BE1" w:rsidRDefault="00864071" w:rsidP="00327F1F">
      <w:pPr>
        <w:tabs>
          <w:tab w:val="left" w:pos="0"/>
          <w:tab w:val="left" w:pos="4536"/>
          <w:tab w:val="left" w:pos="10348"/>
        </w:tabs>
        <w:spacing w:before="120" w:line="276" w:lineRule="auto"/>
        <w:ind w:right="-1"/>
        <w:rPr>
          <w:rFonts w:ascii="Arial" w:hAnsi="Arial" w:cs="Arial"/>
          <w:color w:val="333399"/>
          <w:sz w:val="20"/>
          <w:szCs w:val="20"/>
          <w:lang w:val="fr-FR"/>
        </w:rPr>
      </w:pPr>
      <w:r w:rsidRPr="00733BE1">
        <w:rPr>
          <w:rFonts w:ascii="Arial" w:hAnsi="Arial" w:cs="Arial"/>
          <w:color w:val="333399"/>
          <w:sz w:val="20"/>
          <w:szCs w:val="20"/>
          <w:lang w:val="fr-FR"/>
        </w:rPr>
        <w:t xml:space="preserve">Compositore e pedagogo francese. Studi al Collegio Mongazon di Angers e a Parigi, all’Ecole Normale de </w:t>
      </w:r>
      <w:r w:rsidR="008413F8" w:rsidRPr="00733BE1">
        <w:rPr>
          <w:rFonts w:ascii="Arial" w:hAnsi="Arial" w:cs="Arial"/>
          <w:color w:val="333399"/>
          <w:sz w:val="20"/>
          <w:szCs w:val="20"/>
          <w:lang w:val="fr-FR"/>
        </w:rPr>
        <w:t xml:space="preserve">      </w:t>
      </w:r>
      <w:r w:rsidRPr="00733BE1">
        <w:rPr>
          <w:rFonts w:ascii="Arial" w:hAnsi="Arial" w:cs="Arial"/>
          <w:color w:val="333399"/>
          <w:sz w:val="20"/>
          <w:szCs w:val="20"/>
          <w:lang w:val="fr-FR"/>
        </w:rPr>
        <w:t xml:space="preserve">Musique con d’Ollone, Caussade e Nadia Boulanger. Colonne sonore per film di Renoir e René Clair. </w:t>
      </w:r>
      <w:r w:rsidR="008413F8" w:rsidRPr="00733BE1">
        <w:rPr>
          <w:rFonts w:ascii="Arial" w:hAnsi="Arial" w:cs="Arial"/>
          <w:color w:val="333399"/>
          <w:sz w:val="20"/>
          <w:szCs w:val="20"/>
          <w:lang w:val="fr-FR"/>
        </w:rPr>
        <w:t xml:space="preserve">                      </w:t>
      </w:r>
      <w:r w:rsidRPr="00733BE1">
        <w:rPr>
          <w:rFonts w:ascii="Arial" w:hAnsi="Arial" w:cs="Arial"/>
          <w:color w:val="333399"/>
          <w:sz w:val="20"/>
          <w:szCs w:val="20"/>
          <w:lang w:val="fr-FR"/>
        </w:rPr>
        <w:t>Nel 1923</w:t>
      </w:r>
      <w:r w:rsidR="008413F8" w:rsidRPr="00733BE1">
        <w:rPr>
          <w:rFonts w:ascii="Arial" w:hAnsi="Arial" w:cs="Arial"/>
          <w:color w:val="333399"/>
          <w:sz w:val="20"/>
          <w:szCs w:val="20"/>
          <w:lang w:val="fr-FR"/>
        </w:rPr>
        <w:t xml:space="preserve"> </w:t>
      </w:r>
      <w:r w:rsidRPr="00733BE1">
        <w:rPr>
          <w:rFonts w:ascii="Arial" w:hAnsi="Arial" w:cs="Arial"/>
          <w:color w:val="333399"/>
          <w:sz w:val="20"/>
          <w:szCs w:val="20"/>
          <w:lang w:val="fr-FR"/>
        </w:rPr>
        <w:t>fu 2° al Prix de Rome.</w:t>
      </w:r>
    </w:p>
    <w:p w:rsidR="00864071" w:rsidRPr="00075EDB" w:rsidRDefault="00864071"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7 pezzi facili per clarinetto e pf. (1956).</w:t>
      </w:r>
    </w:p>
    <w:p w:rsidR="00864071" w:rsidRPr="00075EDB" w:rsidRDefault="00864071" w:rsidP="00327F1F">
      <w:pPr>
        <w:tabs>
          <w:tab w:val="left" w:pos="0"/>
          <w:tab w:val="left" w:pos="4536"/>
          <w:tab w:val="left" w:pos="10348"/>
        </w:tabs>
        <w:spacing w:before="120" w:line="276" w:lineRule="auto"/>
        <w:ind w:right="-1"/>
        <w:rPr>
          <w:rFonts w:ascii="Arial" w:hAnsi="Arial" w:cs="Arial"/>
          <w:lang w:val="fr-FR"/>
        </w:rPr>
      </w:pPr>
    </w:p>
    <w:p w:rsidR="007B4521" w:rsidRPr="00733BE1" w:rsidRDefault="007B4521"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color w:val="333399"/>
          <w:u w:val="single"/>
          <w:lang w:val="en-US"/>
        </w:rPr>
      </w:pPr>
      <w:r w:rsidRPr="00733BE1">
        <w:rPr>
          <w:rStyle w:val="notranslate"/>
          <w:rFonts w:ascii="Arial" w:hAnsi="Arial" w:cs="Arial"/>
          <w:bCs/>
          <w:color w:val="333399"/>
          <w:u w:val="single"/>
          <w:lang w:val="en-US"/>
        </w:rPr>
        <w:t xml:space="preserve">CASTALDO </w:t>
      </w:r>
      <w:hyperlink r:id="rId460" w:tooltip="Joseph Castaldo" w:history="1">
        <w:r w:rsidRPr="00733BE1">
          <w:rPr>
            <w:rStyle w:val="Collegamentoipertestuale"/>
            <w:rFonts w:ascii="Arial" w:hAnsi="Arial" w:cs="Arial"/>
            <w:color w:val="333399"/>
            <w:lang w:val="en-US"/>
          </w:rPr>
          <w:t xml:space="preserve">Joseph </w:t>
        </w:r>
      </w:hyperlink>
      <w:r w:rsidRPr="00733BE1">
        <w:rPr>
          <w:rStyle w:val="notranslate"/>
          <w:rFonts w:ascii="Arial" w:hAnsi="Arial" w:cs="Arial"/>
          <w:bCs/>
          <w:color w:val="333399"/>
          <w:u w:val="single"/>
          <w:lang w:val="en-US"/>
        </w:rPr>
        <w:tab/>
      </w:r>
      <w:r w:rsidRPr="00733BE1">
        <w:rPr>
          <w:rStyle w:val="notranslate"/>
          <w:rFonts w:ascii="Arial" w:hAnsi="Arial" w:cs="Arial"/>
          <w:color w:val="333399"/>
          <w:u w:val="single"/>
          <w:lang w:val="en-US"/>
        </w:rPr>
        <w:t xml:space="preserve">New York, 23.12.1927 - New York, 27.1.2000. </w:t>
      </w:r>
    </w:p>
    <w:p w:rsidR="007B4521" w:rsidRPr="00733BE1" w:rsidRDefault="007B4521" w:rsidP="00327F1F">
      <w:pPr>
        <w:tabs>
          <w:tab w:val="left" w:pos="0"/>
          <w:tab w:val="left" w:pos="4536"/>
          <w:tab w:val="left" w:pos="10206"/>
        </w:tabs>
        <w:spacing w:before="120" w:line="276" w:lineRule="auto"/>
        <w:ind w:right="-1"/>
        <w:rPr>
          <w:rStyle w:val="notranslate"/>
          <w:rFonts w:ascii="Arial" w:hAnsi="Arial" w:cs="Arial"/>
          <w:color w:val="333399"/>
          <w:sz w:val="20"/>
          <w:szCs w:val="20"/>
        </w:rPr>
      </w:pPr>
      <w:r w:rsidRPr="00733BE1">
        <w:rPr>
          <w:rStyle w:val="notranslate"/>
          <w:rFonts w:ascii="Arial" w:hAnsi="Arial" w:cs="Arial"/>
          <w:color w:val="333399"/>
          <w:sz w:val="20"/>
          <w:szCs w:val="20"/>
        </w:rPr>
        <w:t>C</w:t>
      </w:r>
      <w:hyperlink r:id="rId461" w:tooltip="Compositore" w:history="1">
        <w:r w:rsidRPr="00733BE1">
          <w:rPr>
            <w:rStyle w:val="Collegamentoipertestuale"/>
            <w:rFonts w:ascii="Arial" w:hAnsi="Arial" w:cs="Arial"/>
            <w:color w:val="333399"/>
            <w:sz w:val="20"/>
            <w:szCs w:val="20"/>
            <w:u w:val="none"/>
          </w:rPr>
          <w:t>ompositore</w:t>
        </w:r>
      </w:hyperlink>
      <w:r w:rsidRPr="00733BE1">
        <w:rPr>
          <w:rStyle w:val="notranslate"/>
          <w:rFonts w:ascii="Arial" w:hAnsi="Arial" w:cs="Arial"/>
          <w:color w:val="333399"/>
          <w:sz w:val="20"/>
          <w:szCs w:val="20"/>
        </w:rPr>
        <w:t xml:space="preserve"> e didatta americano.</w:t>
      </w:r>
      <w:r w:rsidRPr="00733BE1">
        <w:rPr>
          <w:rFonts w:ascii="Arial" w:hAnsi="Arial" w:cs="Arial"/>
          <w:color w:val="333399"/>
          <w:sz w:val="20"/>
          <w:szCs w:val="20"/>
        </w:rPr>
        <w:t xml:space="preserve"> F</w:t>
      </w:r>
      <w:r w:rsidRPr="00733BE1">
        <w:rPr>
          <w:rStyle w:val="google-src-text1"/>
          <w:rFonts w:ascii="Arial" w:hAnsi="Arial" w:cs="Arial"/>
          <w:color w:val="333399"/>
          <w:sz w:val="20"/>
          <w:szCs w:val="20"/>
          <w:specVanish w:val="0"/>
        </w:rPr>
        <w:t xml:space="preserve">Castaldo was an important figure in Philadelphia musical life in the '60s, '70s and '80s, having served as the head of the Philadelphia Musical Academy and guided that institution's evolution into what is now the </w:t>
      </w:r>
      <w:hyperlink r:id="rId462" w:tooltip="University of the Arts (Philadelphia)" w:history="1">
        <w:r w:rsidRPr="00733BE1">
          <w:rPr>
            <w:rStyle w:val="Collegamentoipertestuale"/>
            <w:rFonts w:ascii="Arial" w:hAnsi="Arial" w:cs="Arial"/>
            <w:vanish/>
            <w:color w:val="333399"/>
            <w:sz w:val="20"/>
            <w:szCs w:val="20"/>
            <w:u w:val="none"/>
          </w:rPr>
          <w:t>University of the Arts</w:t>
        </w:r>
      </w:hyperlink>
      <w:r w:rsidRPr="00733BE1">
        <w:rPr>
          <w:rStyle w:val="google-src-text1"/>
          <w:rFonts w:ascii="Arial" w:hAnsi="Arial" w:cs="Arial"/>
          <w:color w:val="333399"/>
          <w:sz w:val="20"/>
          <w:szCs w:val="20"/>
          <w:specVanish w:val="0"/>
        </w:rPr>
        <w:t xml:space="preserve"> .</w:t>
      </w:r>
      <w:r w:rsidRPr="00733BE1">
        <w:rPr>
          <w:rStyle w:val="notranslate"/>
          <w:rFonts w:ascii="Arial" w:hAnsi="Arial" w:cs="Arial"/>
          <w:color w:val="333399"/>
          <w:sz w:val="20"/>
          <w:szCs w:val="20"/>
        </w:rPr>
        <w:t>igura importante nella vita musicale di Philadelphia negli anni dal 1960 al</w:t>
      </w:r>
      <w:r w:rsidR="00131CC5" w:rsidRPr="00733BE1">
        <w:rPr>
          <w:rStyle w:val="notranslate"/>
          <w:rFonts w:ascii="Arial" w:hAnsi="Arial" w:cs="Arial"/>
          <w:color w:val="333399"/>
          <w:sz w:val="20"/>
          <w:szCs w:val="20"/>
        </w:rPr>
        <w:t xml:space="preserve"> </w:t>
      </w:r>
      <w:r w:rsidR="00A02E90">
        <w:rPr>
          <w:rStyle w:val="notranslate"/>
          <w:rFonts w:ascii="Arial" w:hAnsi="Arial" w:cs="Arial"/>
          <w:color w:val="333399"/>
          <w:sz w:val="20"/>
          <w:szCs w:val="20"/>
        </w:rPr>
        <w:t xml:space="preserve"> </w:t>
      </w:r>
      <w:r w:rsidRPr="00733BE1">
        <w:rPr>
          <w:rStyle w:val="notranslate"/>
          <w:rFonts w:ascii="Arial" w:hAnsi="Arial" w:cs="Arial"/>
          <w:color w:val="333399"/>
          <w:sz w:val="20"/>
          <w:szCs w:val="20"/>
        </w:rPr>
        <w:t xml:space="preserve">1980. </w:t>
      </w:r>
      <w:r w:rsidR="008413F8" w:rsidRPr="00733BE1">
        <w:rPr>
          <w:rStyle w:val="notranslate"/>
          <w:rFonts w:ascii="Arial" w:hAnsi="Arial" w:cs="Arial"/>
          <w:color w:val="333399"/>
          <w:sz w:val="20"/>
          <w:szCs w:val="20"/>
        </w:rPr>
        <w:t xml:space="preserve"> </w:t>
      </w:r>
      <w:r w:rsidRPr="00733BE1">
        <w:rPr>
          <w:rStyle w:val="notranslate"/>
          <w:rFonts w:ascii="Arial" w:hAnsi="Arial" w:cs="Arial"/>
          <w:color w:val="333399"/>
          <w:sz w:val="20"/>
          <w:szCs w:val="20"/>
        </w:rPr>
        <w:t>Fu direttore della Philadelphia Musical Academy e contribuì all'istituzione dell</w:t>
      </w:r>
      <w:r w:rsidR="002313FF" w:rsidRPr="00733BE1">
        <w:rPr>
          <w:rStyle w:val="notranslate"/>
          <w:rFonts w:ascii="Arial" w:hAnsi="Arial" w:cs="Arial"/>
          <w:color w:val="333399"/>
          <w:sz w:val="20"/>
          <w:szCs w:val="20"/>
        </w:rPr>
        <w:t>’</w:t>
      </w:r>
      <w:hyperlink r:id="rId463" w:tooltip="University of the Arts (Philadelphia)" w:history="1">
        <w:r w:rsidRPr="00733BE1">
          <w:rPr>
            <w:rStyle w:val="Collegamentoipertestuale"/>
            <w:rFonts w:ascii="Arial" w:hAnsi="Arial" w:cs="Arial"/>
            <w:color w:val="333399"/>
            <w:sz w:val="20"/>
            <w:szCs w:val="20"/>
            <w:u w:val="none"/>
          </w:rPr>
          <w:t>University of the Arts</w:t>
        </w:r>
      </w:hyperlink>
      <w:r w:rsidRPr="00733BE1">
        <w:rPr>
          <w:rStyle w:val="notranslate"/>
          <w:rFonts w:ascii="Arial" w:hAnsi="Arial" w:cs="Arial"/>
          <w:color w:val="333399"/>
          <w:sz w:val="20"/>
          <w:szCs w:val="20"/>
        </w:rPr>
        <w:t>.</w:t>
      </w:r>
      <w:r w:rsidRPr="00733BE1">
        <w:rPr>
          <w:rStyle w:val="google-src-text1"/>
          <w:rFonts w:ascii="Arial" w:hAnsi="Arial" w:cs="Arial"/>
          <w:color w:val="333399"/>
          <w:sz w:val="20"/>
          <w:szCs w:val="20"/>
          <w:specVanish w:val="0"/>
        </w:rPr>
        <w:t>Concerto for viola and orchestra (1988–1989)</w:t>
      </w:r>
    </w:p>
    <w:p w:rsidR="007B4521" w:rsidRPr="00075EDB" w:rsidRDefault="007B4521"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notranslate"/>
          <w:rFonts w:ascii="Arial" w:hAnsi="Arial" w:cs="Arial"/>
          <w:iCs/>
        </w:rPr>
        <w:t>2 Pezzi, clarinetto solo</w:t>
      </w:r>
      <w:r w:rsidRPr="00075EDB">
        <w:rPr>
          <w:rStyle w:val="notranslate"/>
          <w:rFonts w:ascii="Arial" w:hAnsi="Arial" w:cs="Arial"/>
        </w:rPr>
        <w:t xml:space="preserve"> (1987).</w:t>
      </w:r>
      <w:r w:rsidRPr="00075EDB">
        <w:rPr>
          <w:rStyle w:val="notranslate"/>
          <w:rFonts w:ascii="Arial" w:hAnsi="Arial" w:cs="Arial"/>
          <w:iCs/>
        </w:rPr>
        <w:t xml:space="preserve">Lamento, </w:t>
      </w:r>
      <w:r w:rsidRPr="00075EDB">
        <w:rPr>
          <w:rStyle w:val="notranslate"/>
          <w:rFonts w:ascii="Arial" w:hAnsi="Arial" w:cs="Arial"/>
        </w:rPr>
        <w:t xml:space="preserve">cl. e pf.   </w:t>
      </w:r>
      <w:r w:rsidRPr="00075EDB">
        <w:rPr>
          <w:rStyle w:val="notranslate"/>
          <w:rFonts w:ascii="Arial" w:hAnsi="Arial" w:cs="Arial"/>
          <w:iCs/>
        </w:rPr>
        <w:t xml:space="preserve">Soliloquio e Dialoghi, </w:t>
      </w:r>
      <w:r w:rsidRPr="00075EDB">
        <w:rPr>
          <w:rStyle w:val="notranslate"/>
          <w:rFonts w:ascii="Arial" w:hAnsi="Arial" w:cs="Arial"/>
        </w:rPr>
        <w:t>cl. e archi.</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2F572C" w:rsidRPr="00733BE1" w:rsidRDefault="002F572C"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t>CASTELNUOVO-TEDESCO   Mario</w:t>
      </w:r>
      <w:r w:rsidRPr="00733BE1">
        <w:rPr>
          <w:rFonts w:ascii="Arial" w:hAnsi="Arial" w:cs="Arial"/>
          <w:color w:val="333399"/>
          <w:sz w:val="24"/>
          <w:szCs w:val="24"/>
          <w:u w:val="single"/>
        </w:rPr>
        <w:tab/>
        <w:t>Firenze, 3.4.1895 - Los Angeles, 17.3.1968.</w:t>
      </w:r>
    </w:p>
    <w:p w:rsidR="002F572C" w:rsidRPr="00733BE1" w:rsidRDefault="002F572C"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 xml:space="preserve">Compositore. Allievo di Pizzetti e di Del Valle de Paz. Nel 1939 si trasferì negli </w:t>
      </w:r>
      <w:r w:rsidR="004D2F1C" w:rsidRPr="00733BE1">
        <w:rPr>
          <w:rFonts w:ascii="Arial" w:hAnsi="Arial" w:cs="Arial"/>
          <w:color w:val="333399"/>
        </w:rPr>
        <w:t>Stati Uniti</w:t>
      </w:r>
      <w:r w:rsidRPr="00733BE1">
        <w:rPr>
          <w:rFonts w:ascii="Arial" w:hAnsi="Arial" w:cs="Arial"/>
          <w:color w:val="333399"/>
        </w:rPr>
        <w:t xml:space="preserve">. Insegnante al </w:t>
      </w:r>
      <w:r w:rsidR="008413F8" w:rsidRPr="00733BE1">
        <w:rPr>
          <w:rFonts w:ascii="Arial" w:hAnsi="Arial" w:cs="Arial"/>
          <w:color w:val="333399"/>
        </w:rPr>
        <w:t xml:space="preserve"> </w:t>
      </w:r>
      <w:r w:rsidRPr="00733BE1">
        <w:rPr>
          <w:rFonts w:ascii="Arial" w:hAnsi="Arial" w:cs="Arial"/>
          <w:color w:val="333399"/>
        </w:rPr>
        <w:t>Conservatorio di Los Angeles.</w:t>
      </w:r>
    </w:p>
    <w:p w:rsidR="00FD2C5E" w:rsidRPr="00075EDB" w:rsidRDefault="002F572C"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Sonata</w:t>
      </w:r>
      <w:r w:rsidR="00065063" w:rsidRPr="00075EDB">
        <w:rPr>
          <w:rFonts w:ascii="Arial" w:hAnsi="Arial" w:cs="Arial"/>
          <w:sz w:val="24"/>
          <w:szCs w:val="24"/>
        </w:rPr>
        <w:t xml:space="preserve">,op. 128, </w:t>
      </w:r>
      <w:r w:rsidR="003D2F6A" w:rsidRPr="00075EDB">
        <w:rPr>
          <w:rFonts w:ascii="Arial" w:hAnsi="Arial" w:cs="Arial"/>
          <w:sz w:val="24"/>
          <w:szCs w:val="24"/>
        </w:rPr>
        <w:t>clarinetto</w:t>
      </w:r>
      <w:r w:rsidRPr="00075EDB">
        <w:rPr>
          <w:rFonts w:ascii="Arial" w:hAnsi="Arial" w:cs="Arial"/>
          <w:sz w:val="24"/>
          <w:szCs w:val="24"/>
        </w:rPr>
        <w:t xml:space="preserve"> e pf</w:t>
      </w:r>
      <w:r w:rsidR="001F1749" w:rsidRPr="00075EDB">
        <w:rPr>
          <w:rFonts w:ascii="Arial" w:hAnsi="Arial" w:cs="Arial"/>
          <w:sz w:val="24"/>
          <w:szCs w:val="24"/>
        </w:rPr>
        <w:t>.</w:t>
      </w:r>
      <w:r w:rsidRPr="00075EDB">
        <w:rPr>
          <w:rFonts w:ascii="Arial" w:hAnsi="Arial" w:cs="Arial"/>
          <w:sz w:val="24"/>
          <w:szCs w:val="24"/>
        </w:rPr>
        <w:t xml:space="preserve"> (1945</w:t>
      </w:r>
      <w:r w:rsidR="00EF5A98" w:rsidRPr="00075EDB">
        <w:rPr>
          <w:rFonts w:ascii="Arial" w:hAnsi="Arial" w:cs="Arial"/>
          <w:sz w:val="24"/>
          <w:szCs w:val="24"/>
        </w:rPr>
        <w:t>,</w:t>
      </w:r>
      <w:r w:rsidR="004D2F1C" w:rsidRPr="00075EDB">
        <w:rPr>
          <w:rFonts w:ascii="Arial" w:hAnsi="Arial" w:cs="Arial"/>
          <w:sz w:val="24"/>
          <w:szCs w:val="24"/>
        </w:rPr>
        <w:t xml:space="preserve"> 18’</w:t>
      </w:r>
      <w:r w:rsidRPr="00075EDB">
        <w:rPr>
          <w:rFonts w:ascii="Arial" w:hAnsi="Arial" w:cs="Arial"/>
          <w:sz w:val="24"/>
          <w:szCs w:val="24"/>
        </w:rPr>
        <w:t>).</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C55655" w:rsidRPr="00733BE1" w:rsidRDefault="00C55655"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lastRenderedPageBreak/>
        <w:t>CASTEREDE  Ja</w:t>
      </w:r>
      <w:r w:rsidR="00E2510E" w:rsidRPr="00733BE1">
        <w:rPr>
          <w:rFonts w:ascii="Arial" w:hAnsi="Arial" w:cs="Arial"/>
          <w:color w:val="333399"/>
          <w:u w:val="single"/>
        </w:rPr>
        <w:t>c</w:t>
      </w:r>
      <w:r w:rsidRPr="00733BE1">
        <w:rPr>
          <w:rFonts w:ascii="Arial" w:hAnsi="Arial" w:cs="Arial"/>
          <w:color w:val="333399"/>
          <w:u w:val="single"/>
        </w:rPr>
        <w:t>ques</w:t>
      </w:r>
      <w:r w:rsidRPr="00733BE1">
        <w:rPr>
          <w:rFonts w:ascii="Arial" w:hAnsi="Arial" w:cs="Arial"/>
          <w:color w:val="333399"/>
          <w:u w:val="single"/>
        </w:rPr>
        <w:tab/>
        <w:t>Parigi, 10.4.1926</w:t>
      </w:r>
      <w:r w:rsidR="00CE28F6" w:rsidRPr="00733BE1">
        <w:rPr>
          <w:rFonts w:ascii="Arial" w:hAnsi="Arial" w:cs="Arial"/>
          <w:color w:val="333399"/>
          <w:u w:val="single"/>
        </w:rPr>
        <w:t xml:space="preserve"> - Dijon, 6.4.2014.</w:t>
      </w:r>
    </w:p>
    <w:p w:rsidR="00F60428" w:rsidRPr="00733BE1" w:rsidRDefault="00F60428"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Pianista e compositore francese, allievo di Aubin e Messiaen, vincitore del Prix de Rome nel 1953, a Villa </w:t>
      </w:r>
      <w:r w:rsidR="00131CC5" w:rsidRPr="00733BE1">
        <w:rPr>
          <w:rFonts w:ascii="Arial" w:hAnsi="Arial" w:cs="Arial"/>
          <w:color w:val="333399"/>
          <w:sz w:val="20"/>
          <w:szCs w:val="20"/>
        </w:rPr>
        <w:t xml:space="preserve">     </w:t>
      </w:r>
      <w:r w:rsidR="008413F8" w:rsidRPr="00733BE1">
        <w:rPr>
          <w:rFonts w:ascii="Arial" w:hAnsi="Arial" w:cs="Arial"/>
          <w:color w:val="333399"/>
          <w:sz w:val="20"/>
          <w:szCs w:val="20"/>
        </w:rPr>
        <w:t xml:space="preserve">     </w:t>
      </w:r>
      <w:r w:rsidRPr="00733BE1">
        <w:rPr>
          <w:rFonts w:ascii="Arial" w:hAnsi="Arial" w:cs="Arial"/>
          <w:color w:val="333399"/>
          <w:sz w:val="20"/>
          <w:szCs w:val="20"/>
        </w:rPr>
        <w:t>M</w:t>
      </w:r>
      <w:r w:rsidR="00F259EC" w:rsidRPr="00733BE1">
        <w:rPr>
          <w:rFonts w:ascii="Arial" w:hAnsi="Arial" w:cs="Arial"/>
          <w:color w:val="333399"/>
          <w:sz w:val="20"/>
          <w:szCs w:val="20"/>
        </w:rPr>
        <w:t>e</w:t>
      </w:r>
      <w:r w:rsidRPr="00733BE1">
        <w:rPr>
          <w:rFonts w:ascii="Arial" w:hAnsi="Arial" w:cs="Arial"/>
          <w:color w:val="333399"/>
          <w:sz w:val="20"/>
          <w:szCs w:val="20"/>
        </w:rPr>
        <w:t>dici dal 1954 al 1958. Insegnante di composizione al Conservatorio di Parigi dal 1960. Bella una sua frase: “L’insegnamento della Musica è un nobile artigianato”.</w:t>
      </w:r>
    </w:p>
    <w:p w:rsidR="00D676C7" w:rsidRPr="00075EDB" w:rsidRDefault="00D676C7"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lang w:val="fr-FR"/>
        </w:rPr>
        <w:t>Cl</w:t>
      </w:r>
      <w:r w:rsidR="00AF1D82" w:rsidRPr="00075EDB">
        <w:rPr>
          <w:rFonts w:ascii="Arial" w:hAnsi="Arial" w:cs="Arial"/>
          <w:sz w:val="24"/>
          <w:szCs w:val="24"/>
          <w:lang w:val="fr-FR"/>
        </w:rPr>
        <w:t xml:space="preserve">arinetto e pf.:  </w:t>
      </w:r>
      <w:r w:rsidR="00C55655" w:rsidRPr="00075EDB">
        <w:rPr>
          <w:rFonts w:ascii="Arial" w:hAnsi="Arial" w:cs="Arial"/>
          <w:sz w:val="24"/>
          <w:szCs w:val="24"/>
          <w:lang w:val="fr-FR"/>
        </w:rPr>
        <w:t xml:space="preserve">Sonata </w:t>
      </w:r>
      <w:r w:rsidR="00804797" w:rsidRPr="00075EDB">
        <w:rPr>
          <w:rFonts w:ascii="Arial" w:hAnsi="Arial" w:cs="Arial"/>
          <w:sz w:val="24"/>
          <w:szCs w:val="24"/>
          <w:lang w:val="fr-FR"/>
        </w:rPr>
        <w:t>(19</w:t>
      </w:r>
      <w:r w:rsidR="00AF1D82" w:rsidRPr="00075EDB">
        <w:rPr>
          <w:rFonts w:ascii="Arial" w:hAnsi="Arial" w:cs="Arial"/>
          <w:sz w:val="24"/>
          <w:szCs w:val="24"/>
          <w:lang w:val="fr-FR"/>
        </w:rPr>
        <w:t>56</w:t>
      </w:r>
      <w:r w:rsidR="00F60428" w:rsidRPr="00075EDB">
        <w:rPr>
          <w:rFonts w:ascii="Arial" w:hAnsi="Arial" w:cs="Arial"/>
          <w:sz w:val="24"/>
          <w:szCs w:val="24"/>
          <w:lang w:val="fr-FR"/>
        </w:rPr>
        <w:t>, 12’</w:t>
      </w:r>
      <w:r w:rsidR="00804797" w:rsidRPr="00075EDB">
        <w:rPr>
          <w:rFonts w:ascii="Arial" w:hAnsi="Arial" w:cs="Arial"/>
          <w:sz w:val="24"/>
          <w:szCs w:val="24"/>
          <w:lang w:val="fr-FR"/>
        </w:rPr>
        <w:t>)</w:t>
      </w:r>
      <w:r w:rsidRPr="00075EDB">
        <w:rPr>
          <w:rFonts w:ascii="Arial" w:hAnsi="Arial" w:cs="Arial"/>
          <w:sz w:val="24"/>
          <w:szCs w:val="24"/>
          <w:lang w:val="fr-FR"/>
        </w:rPr>
        <w:t>,</w:t>
      </w:r>
      <w:r w:rsidR="00014806" w:rsidRPr="00075EDB">
        <w:rPr>
          <w:rFonts w:ascii="Arial" w:hAnsi="Arial" w:cs="Arial"/>
          <w:sz w:val="24"/>
          <w:szCs w:val="24"/>
          <w:lang w:val="fr-FR"/>
        </w:rPr>
        <w:t>Voyages organisés</w:t>
      </w:r>
      <w:r w:rsidR="00E2510E" w:rsidRPr="00075EDB">
        <w:rPr>
          <w:rFonts w:ascii="Arial" w:hAnsi="Arial" w:cs="Arial"/>
          <w:sz w:val="24"/>
          <w:szCs w:val="24"/>
          <w:lang w:val="fr-FR"/>
        </w:rPr>
        <w:t xml:space="preserve"> I(3’)</w:t>
      </w:r>
      <w:r w:rsidR="002313FF" w:rsidRPr="00075EDB">
        <w:rPr>
          <w:rFonts w:ascii="Arial" w:hAnsi="Arial" w:cs="Arial"/>
          <w:sz w:val="24"/>
          <w:szCs w:val="24"/>
          <w:lang w:val="fr-FR"/>
        </w:rPr>
        <w:t xml:space="preserve">,  </w:t>
      </w:r>
      <w:r w:rsidR="00E2510E" w:rsidRPr="00075EDB">
        <w:rPr>
          <w:rFonts w:ascii="Arial" w:hAnsi="Arial" w:cs="Arial"/>
          <w:sz w:val="24"/>
          <w:szCs w:val="24"/>
          <w:lang w:val="fr-FR"/>
        </w:rPr>
        <w:t xml:space="preserve">Voyages organisés II (2’).   </w:t>
      </w:r>
    </w:p>
    <w:p w:rsidR="008579DF" w:rsidRPr="00075EDB" w:rsidRDefault="00E2510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lang w:val="fr-FR"/>
        </w:rPr>
        <w:t>Voyages organisés III (5’).</w:t>
      </w:r>
      <w:r w:rsidR="00D676C7" w:rsidRPr="00075EDB">
        <w:rPr>
          <w:rFonts w:ascii="Arial" w:hAnsi="Arial" w:cs="Arial"/>
          <w:sz w:val="24"/>
          <w:szCs w:val="24"/>
          <w:lang w:val="fr-FR"/>
        </w:rPr>
        <w:t xml:space="preserve">   Concert on a boat, clarinetto,archi, perc. </w:t>
      </w:r>
      <w:r w:rsidR="00D676C7" w:rsidRPr="00075EDB">
        <w:rPr>
          <w:rFonts w:ascii="Arial" w:hAnsi="Arial" w:cs="Arial"/>
          <w:sz w:val="24"/>
          <w:szCs w:val="24"/>
        </w:rPr>
        <w:t>(1978, 15’).</w:t>
      </w:r>
    </w:p>
    <w:p w:rsidR="008579DF" w:rsidRPr="00075EDB" w:rsidRDefault="008579D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1F51A8" w:rsidRPr="00733BE1" w:rsidRDefault="001F51A8"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CASTIGLIONI  Niccolò</w:t>
      </w:r>
      <w:r w:rsidRPr="00733BE1">
        <w:rPr>
          <w:rFonts w:ascii="Arial" w:hAnsi="Arial" w:cs="Arial"/>
          <w:color w:val="333399"/>
          <w:u w:val="single"/>
        </w:rPr>
        <w:tab/>
        <w:t>Milano, 17.7.1932 - Milano 7.9.1996.</w:t>
      </w:r>
    </w:p>
    <w:p w:rsidR="002966F7" w:rsidRPr="00733BE1" w:rsidRDefault="002966F7"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Pianista e compositore, allievo al Conservatorio di Milano di Desderi, Ghedini, Margola e S. Fuga. Al Mozarteum </w:t>
      </w:r>
      <w:r w:rsidR="00131CC5" w:rsidRPr="00733BE1">
        <w:rPr>
          <w:rFonts w:ascii="Arial" w:hAnsi="Arial" w:cs="Arial"/>
          <w:color w:val="333399"/>
          <w:sz w:val="20"/>
          <w:szCs w:val="20"/>
        </w:rPr>
        <w:t xml:space="preserve">  </w:t>
      </w:r>
      <w:r w:rsidR="00CE28F6" w:rsidRPr="00733BE1">
        <w:rPr>
          <w:rFonts w:ascii="Arial" w:hAnsi="Arial" w:cs="Arial"/>
          <w:color w:val="333399"/>
          <w:sz w:val="20"/>
          <w:szCs w:val="20"/>
        </w:rPr>
        <w:t xml:space="preserve">     </w:t>
      </w:r>
      <w:r w:rsidRPr="00733BE1">
        <w:rPr>
          <w:rFonts w:ascii="Arial" w:hAnsi="Arial" w:cs="Arial"/>
          <w:color w:val="333399"/>
          <w:sz w:val="20"/>
          <w:szCs w:val="20"/>
        </w:rPr>
        <w:t xml:space="preserve">di Salisburgo perfezionamento con Gulda, Zecchi e Blacher. Dal 1966 al 1970 negli Stati Uniti, insegnante alla Michigan Univ. e a Seattle. Tornato in Italia nel 1970 insegnò nei Conservatori di Trento, Como e Milano. </w:t>
      </w:r>
      <w:r w:rsidR="00131CC5" w:rsidRPr="00733BE1">
        <w:rPr>
          <w:rFonts w:ascii="Arial" w:hAnsi="Arial" w:cs="Arial"/>
          <w:color w:val="333399"/>
          <w:sz w:val="20"/>
          <w:szCs w:val="20"/>
        </w:rPr>
        <w:t xml:space="preserve">            </w:t>
      </w:r>
      <w:r w:rsidR="00CE28F6" w:rsidRPr="00733BE1">
        <w:rPr>
          <w:rFonts w:ascii="Arial" w:hAnsi="Arial" w:cs="Arial"/>
          <w:color w:val="333399"/>
          <w:sz w:val="20"/>
          <w:szCs w:val="20"/>
        </w:rPr>
        <w:t xml:space="preserve">    </w:t>
      </w:r>
      <w:r w:rsidRPr="00733BE1">
        <w:rPr>
          <w:rFonts w:ascii="Arial" w:hAnsi="Arial" w:cs="Arial"/>
          <w:color w:val="333399"/>
          <w:sz w:val="20"/>
          <w:szCs w:val="20"/>
        </w:rPr>
        <w:t xml:space="preserve">Nel Concerto per pf. “In ver”, il titolo dell’ultimo movimento, dà un’idea della sua estetica: “Il rumore non fa bene, </w:t>
      </w:r>
      <w:r w:rsidR="00131CC5" w:rsidRPr="00733BE1">
        <w:rPr>
          <w:rFonts w:ascii="Arial" w:hAnsi="Arial" w:cs="Arial"/>
          <w:color w:val="333399"/>
          <w:sz w:val="20"/>
          <w:szCs w:val="20"/>
        </w:rPr>
        <w:t xml:space="preserve">   </w:t>
      </w:r>
      <w:r w:rsidR="00CE28F6" w:rsidRPr="00733BE1">
        <w:rPr>
          <w:rFonts w:ascii="Arial" w:hAnsi="Arial" w:cs="Arial"/>
          <w:color w:val="333399"/>
          <w:sz w:val="20"/>
          <w:szCs w:val="20"/>
        </w:rPr>
        <w:t xml:space="preserve">     </w:t>
      </w:r>
      <w:r w:rsidRPr="00733BE1">
        <w:rPr>
          <w:rFonts w:ascii="Arial" w:hAnsi="Arial" w:cs="Arial"/>
          <w:color w:val="333399"/>
          <w:sz w:val="20"/>
          <w:szCs w:val="20"/>
        </w:rPr>
        <w:t xml:space="preserve">il bene non fa rumore”. In effetti tra i musicisti dell’ultima generazione, a mia impressione, Castiglioni è uno dei compositori più dotati musicalmente, altri, meno dotati, vengono reclamizzati </w:t>
      </w:r>
      <w:r w:rsidR="00653ADE" w:rsidRPr="00733BE1">
        <w:rPr>
          <w:rFonts w:ascii="Arial" w:hAnsi="Arial" w:cs="Arial"/>
          <w:color w:val="333399"/>
          <w:sz w:val="20"/>
          <w:szCs w:val="20"/>
        </w:rPr>
        <w:t xml:space="preserve">e </w:t>
      </w:r>
      <w:r w:rsidRPr="00733BE1">
        <w:rPr>
          <w:rFonts w:ascii="Arial" w:hAnsi="Arial" w:cs="Arial"/>
          <w:color w:val="333399"/>
          <w:sz w:val="20"/>
          <w:szCs w:val="20"/>
        </w:rPr>
        <w:t xml:space="preserve">eseguiti in maggior misura. </w:t>
      </w:r>
      <w:r w:rsidR="00A40114" w:rsidRPr="00733BE1">
        <w:rPr>
          <w:rFonts w:ascii="Arial" w:hAnsi="Arial" w:cs="Arial"/>
          <w:color w:val="333399"/>
          <w:sz w:val="20"/>
          <w:szCs w:val="20"/>
        </w:rPr>
        <w:t xml:space="preserve">                    </w:t>
      </w:r>
      <w:r w:rsidRPr="00733BE1">
        <w:rPr>
          <w:rFonts w:ascii="Arial" w:hAnsi="Arial" w:cs="Arial"/>
          <w:color w:val="333399"/>
          <w:sz w:val="20"/>
          <w:szCs w:val="20"/>
        </w:rPr>
        <w:t xml:space="preserve">La sua frase, sopra riportata, la collego a questa ingiustizia.  </w:t>
      </w:r>
    </w:p>
    <w:p w:rsidR="00627103" w:rsidRPr="00075EDB" w:rsidRDefault="0062710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Daleth, clarinetto e pf. (1981</w:t>
      </w:r>
      <w:r w:rsidR="00052445" w:rsidRPr="00075EDB">
        <w:rPr>
          <w:rFonts w:ascii="Arial" w:hAnsi="Arial" w:cs="Arial"/>
          <w:sz w:val="24"/>
          <w:szCs w:val="24"/>
        </w:rPr>
        <w:t>, 4’20</w:t>
      </w:r>
      <w:r w:rsidRPr="00075EDB">
        <w:rPr>
          <w:rFonts w:ascii="Arial" w:hAnsi="Arial" w:cs="Arial"/>
          <w:sz w:val="24"/>
          <w:szCs w:val="24"/>
        </w:rPr>
        <w:t>).   Granulation, per 2 fl</w:t>
      </w:r>
      <w:r w:rsidR="00052445" w:rsidRPr="00075EDB">
        <w:rPr>
          <w:rFonts w:ascii="Arial" w:hAnsi="Arial" w:cs="Arial"/>
          <w:sz w:val="24"/>
          <w:szCs w:val="24"/>
        </w:rPr>
        <w:t>.</w:t>
      </w:r>
      <w:r w:rsidRPr="00075EDB">
        <w:rPr>
          <w:rFonts w:ascii="Arial" w:hAnsi="Arial" w:cs="Arial"/>
          <w:sz w:val="24"/>
          <w:szCs w:val="24"/>
        </w:rPr>
        <w:t xml:space="preserve"> e 2 clarinetti (1967).</w:t>
      </w:r>
    </w:p>
    <w:p w:rsidR="005B4888" w:rsidRPr="00075EDB" w:rsidRDefault="00901F5F"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rPr>
        <w:t>Tropi</w:t>
      </w:r>
      <w:r w:rsidR="008579DF" w:rsidRPr="00075EDB">
        <w:rPr>
          <w:rFonts w:ascii="Arial" w:hAnsi="Arial" w:cs="Arial"/>
          <w:sz w:val="24"/>
          <w:szCs w:val="24"/>
        </w:rPr>
        <w:t>,</w:t>
      </w:r>
      <w:r w:rsidRPr="00075EDB">
        <w:rPr>
          <w:rFonts w:ascii="Arial" w:hAnsi="Arial" w:cs="Arial"/>
          <w:sz w:val="24"/>
          <w:szCs w:val="24"/>
        </w:rPr>
        <w:t xml:space="preserve"> per fl. clarinetto, vl. vcl</w:t>
      </w:r>
      <w:r w:rsidR="008579DF" w:rsidRPr="00075EDB">
        <w:rPr>
          <w:rFonts w:ascii="Arial" w:hAnsi="Arial" w:cs="Arial"/>
          <w:sz w:val="24"/>
          <w:szCs w:val="24"/>
        </w:rPr>
        <w:t>.</w:t>
      </w:r>
      <w:r w:rsidRPr="00075EDB">
        <w:rPr>
          <w:rFonts w:ascii="Arial" w:hAnsi="Arial" w:cs="Arial"/>
          <w:sz w:val="24"/>
          <w:szCs w:val="24"/>
        </w:rPr>
        <w:t xml:space="preserve"> perc. e pf</w:t>
      </w:r>
      <w:r w:rsidR="005B4888" w:rsidRPr="00075EDB">
        <w:rPr>
          <w:rFonts w:ascii="Arial" w:hAnsi="Arial" w:cs="Arial"/>
          <w:sz w:val="24"/>
          <w:szCs w:val="24"/>
        </w:rPr>
        <w:t>.</w:t>
      </w:r>
      <w:r w:rsidR="00A02E90">
        <w:rPr>
          <w:rFonts w:ascii="Arial" w:hAnsi="Arial" w:cs="Arial"/>
          <w:sz w:val="24"/>
          <w:szCs w:val="24"/>
        </w:rPr>
        <w:t xml:space="preserve"> </w:t>
      </w:r>
      <w:r w:rsidRPr="00075EDB">
        <w:rPr>
          <w:rFonts w:ascii="Arial" w:hAnsi="Arial" w:cs="Arial"/>
          <w:sz w:val="24"/>
          <w:szCs w:val="24"/>
          <w:lang w:val="fr-FR"/>
        </w:rPr>
        <w:t>(1956)</w:t>
      </w:r>
      <w:r w:rsidR="00BF5508" w:rsidRPr="00075EDB">
        <w:rPr>
          <w:rFonts w:ascii="Arial" w:hAnsi="Arial" w:cs="Arial"/>
          <w:sz w:val="24"/>
          <w:szCs w:val="24"/>
          <w:lang w:val="fr-FR"/>
        </w:rPr>
        <w:t>.</w:t>
      </w:r>
    </w:p>
    <w:p w:rsidR="005B4888" w:rsidRPr="00075EDB" w:rsidRDefault="005B4888" w:rsidP="00327F1F">
      <w:pPr>
        <w:pStyle w:val="Corpotesto"/>
        <w:tabs>
          <w:tab w:val="left" w:pos="0"/>
          <w:tab w:val="left" w:pos="4536"/>
          <w:tab w:val="left" w:pos="10348"/>
        </w:tabs>
        <w:spacing w:before="120" w:after="0" w:line="276" w:lineRule="auto"/>
        <w:ind w:right="-1"/>
        <w:rPr>
          <w:rFonts w:ascii="Arial" w:hAnsi="Arial" w:cs="Arial"/>
          <w:color w:val="666699"/>
          <w:sz w:val="24"/>
          <w:szCs w:val="24"/>
          <w:lang w:val="fr-FR"/>
        </w:rPr>
      </w:pPr>
    </w:p>
    <w:p w:rsidR="002F572C" w:rsidRPr="00733BE1" w:rsidRDefault="002F572C"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733BE1">
        <w:rPr>
          <w:rFonts w:ascii="Arial" w:hAnsi="Arial" w:cs="Arial"/>
          <w:color w:val="333399"/>
          <w:sz w:val="24"/>
          <w:szCs w:val="24"/>
          <w:u w:val="single"/>
          <w:lang w:val="fr-FR"/>
        </w:rPr>
        <w:t>CASTRO  Juan José</w:t>
      </w:r>
      <w:r w:rsidRPr="00733BE1">
        <w:rPr>
          <w:rFonts w:ascii="Arial" w:hAnsi="Arial" w:cs="Arial"/>
          <w:color w:val="333399"/>
          <w:sz w:val="24"/>
          <w:szCs w:val="24"/>
          <w:u w:val="single"/>
          <w:lang w:val="fr-FR"/>
        </w:rPr>
        <w:tab/>
        <w:t>Avellaneda, 7.3.1895 - Buenos Aires, 3.9.1968</w:t>
      </w:r>
    </w:p>
    <w:p w:rsidR="002F572C" w:rsidRPr="00733BE1" w:rsidRDefault="002F572C"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 xml:space="preserve">Pianista, violinista, direttore d’orchestra, compositore. Perfezionamento a Parigi con Risler e d’Indy. </w:t>
      </w:r>
      <w:r w:rsidR="00031856">
        <w:rPr>
          <w:rFonts w:ascii="Arial" w:hAnsi="Arial" w:cs="Arial"/>
          <w:color w:val="333399"/>
        </w:rPr>
        <w:t xml:space="preserve">                       </w:t>
      </w:r>
      <w:r w:rsidRPr="00733BE1">
        <w:rPr>
          <w:rFonts w:ascii="Arial" w:hAnsi="Arial" w:cs="Arial"/>
          <w:color w:val="333399"/>
        </w:rPr>
        <w:t xml:space="preserve">Direttore artistico del Teatro Colon. Vincitore del premio Verdi nel 1951 con l’opera </w:t>
      </w:r>
      <w:r w:rsidR="00031856">
        <w:rPr>
          <w:rFonts w:ascii="Arial" w:hAnsi="Arial" w:cs="Arial"/>
          <w:color w:val="333399"/>
        </w:rPr>
        <w:t>“</w:t>
      </w:r>
      <w:r w:rsidRPr="00733BE1">
        <w:rPr>
          <w:rFonts w:ascii="Arial" w:hAnsi="Arial" w:cs="Arial"/>
          <w:color w:val="333399"/>
        </w:rPr>
        <w:t>Proserpina y el extraniero</w:t>
      </w:r>
      <w:r w:rsidR="00031856">
        <w:rPr>
          <w:rFonts w:ascii="Arial" w:hAnsi="Arial" w:cs="Arial"/>
          <w:color w:val="333399"/>
        </w:rPr>
        <w:t>”</w:t>
      </w:r>
      <w:r w:rsidRPr="00733BE1">
        <w:rPr>
          <w:rFonts w:ascii="Arial" w:hAnsi="Arial" w:cs="Arial"/>
          <w:color w:val="333399"/>
        </w:rPr>
        <w:t>.</w:t>
      </w:r>
      <w:r w:rsidR="008A2806" w:rsidRPr="00733BE1">
        <w:rPr>
          <w:rFonts w:ascii="Arial" w:hAnsi="Arial" w:cs="Arial"/>
          <w:color w:val="333399"/>
        </w:rPr>
        <w:t xml:space="preserve"> </w:t>
      </w:r>
      <w:r w:rsidR="00A40114" w:rsidRPr="00733BE1">
        <w:rPr>
          <w:rFonts w:ascii="Arial" w:hAnsi="Arial" w:cs="Arial"/>
          <w:color w:val="333399"/>
        </w:rPr>
        <w:t xml:space="preserve">   </w:t>
      </w:r>
      <w:r w:rsidR="00131CC5" w:rsidRPr="00733BE1">
        <w:rPr>
          <w:rFonts w:ascii="Arial" w:hAnsi="Arial" w:cs="Arial"/>
          <w:color w:val="333399"/>
        </w:rPr>
        <w:t xml:space="preserve"> </w:t>
      </w:r>
      <w:r w:rsidR="00CE28F6" w:rsidRPr="00733BE1">
        <w:rPr>
          <w:rFonts w:ascii="Arial" w:hAnsi="Arial" w:cs="Arial"/>
          <w:color w:val="333399"/>
        </w:rPr>
        <w:t xml:space="preserve">     </w:t>
      </w:r>
      <w:r w:rsidR="008A2806" w:rsidRPr="00733BE1">
        <w:rPr>
          <w:rFonts w:ascii="Arial" w:hAnsi="Arial" w:cs="Arial"/>
          <w:color w:val="333399"/>
        </w:rPr>
        <w:t>Compositori anche i fratelli Juan e Washington.</w:t>
      </w:r>
    </w:p>
    <w:p w:rsidR="002F572C" w:rsidRPr="00075EDB" w:rsidRDefault="002F572C"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Cancion y dansa per </w:t>
      </w:r>
      <w:r w:rsidR="003D2F6A" w:rsidRPr="00075EDB">
        <w:rPr>
          <w:rFonts w:ascii="Arial" w:hAnsi="Arial" w:cs="Arial"/>
          <w:sz w:val="24"/>
          <w:szCs w:val="24"/>
        </w:rPr>
        <w:t>clarinetto</w:t>
      </w:r>
      <w:r w:rsidRPr="00075EDB">
        <w:rPr>
          <w:rFonts w:ascii="Arial" w:hAnsi="Arial" w:cs="Arial"/>
          <w:sz w:val="24"/>
          <w:szCs w:val="24"/>
        </w:rPr>
        <w:t xml:space="preserve"> e pf (1914).   Pieza sinfonica per vl. </w:t>
      </w:r>
      <w:r w:rsidR="003D2F6A" w:rsidRPr="00075EDB">
        <w:rPr>
          <w:rFonts w:ascii="Arial" w:hAnsi="Arial" w:cs="Arial"/>
          <w:sz w:val="24"/>
          <w:szCs w:val="24"/>
        </w:rPr>
        <w:t>clarinetto</w:t>
      </w:r>
      <w:r w:rsidRPr="00075EDB">
        <w:rPr>
          <w:rFonts w:ascii="Arial" w:hAnsi="Arial" w:cs="Arial"/>
          <w:sz w:val="24"/>
          <w:szCs w:val="24"/>
        </w:rPr>
        <w:t xml:space="preserve"> e pf (1919).</w:t>
      </w:r>
    </w:p>
    <w:p w:rsidR="00754EAA" w:rsidRPr="00075EDB" w:rsidRDefault="00754EAA"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754EAA" w:rsidRPr="00733BE1" w:rsidRDefault="00754EA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t>CATTOLICA  Gilfredo</w:t>
      </w:r>
      <w:r w:rsidR="00A05B8A" w:rsidRPr="00733BE1">
        <w:rPr>
          <w:rFonts w:ascii="Arial" w:hAnsi="Arial" w:cs="Arial"/>
          <w:color w:val="333399"/>
          <w:sz w:val="24"/>
          <w:szCs w:val="24"/>
          <w:u w:val="single"/>
        </w:rPr>
        <w:tab/>
        <w:t>?</w:t>
      </w:r>
    </w:p>
    <w:p w:rsidR="00754EAA" w:rsidRPr="00733BE1" w:rsidRDefault="00754EAA"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 xml:space="preserve">Clarinettista diplomato nel 1904 al Conservatorio Rossini di Pesaro. Allievo di Mascagni, a sua volta fu insegnante </w:t>
      </w:r>
      <w:r w:rsidR="00CE28F6" w:rsidRPr="00733BE1">
        <w:rPr>
          <w:rFonts w:ascii="Arial" w:hAnsi="Arial" w:cs="Arial"/>
          <w:color w:val="333399"/>
        </w:rPr>
        <w:t xml:space="preserve">     </w:t>
      </w:r>
      <w:r w:rsidRPr="00733BE1">
        <w:rPr>
          <w:rFonts w:ascii="Arial" w:hAnsi="Arial" w:cs="Arial"/>
          <w:color w:val="333399"/>
        </w:rPr>
        <w:t>e direttore della Scuola di Musica "Frescobaldi" di Ferrara.</w:t>
      </w:r>
    </w:p>
    <w:p w:rsidR="00754EAA" w:rsidRPr="00075EDB" w:rsidRDefault="00754EA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Duo </w:t>
      </w:r>
      <w:r w:rsidR="005E6E4F" w:rsidRPr="00075EDB">
        <w:rPr>
          <w:rFonts w:ascii="Arial" w:hAnsi="Arial" w:cs="Arial"/>
          <w:sz w:val="24"/>
          <w:szCs w:val="24"/>
        </w:rPr>
        <w:t>"</w:t>
      </w:r>
      <w:r w:rsidR="00974996">
        <w:rPr>
          <w:rFonts w:ascii="Arial" w:hAnsi="Arial" w:cs="Arial"/>
          <w:sz w:val="24"/>
          <w:szCs w:val="24"/>
        </w:rPr>
        <w:t>E</w:t>
      </w:r>
      <w:r w:rsidRPr="00075EDB">
        <w:rPr>
          <w:rFonts w:ascii="Arial" w:hAnsi="Arial" w:cs="Arial"/>
          <w:sz w:val="24"/>
          <w:szCs w:val="24"/>
        </w:rPr>
        <w:t>ccellente</w:t>
      </w:r>
      <w:r w:rsidR="005E6E4F" w:rsidRPr="00075EDB">
        <w:rPr>
          <w:rFonts w:ascii="Arial" w:hAnsi="Arial" w:cs="Arial"/>
          <w:sz w:val="24"/>
          <w:szCs w:val="24"/>
        </w:rPr>
        <w:t>"</w:t>
      </w:r>
      <w:r w:rsidRPr="00075EDB">
        <w:rPr>
          <w:rFonts w:ascii="Arial" w:hAnsi="Arial" w:cs="Arial"/>
          <w:sz w:val="24"/>
          <w:szCs w:val="24"/>
        </w:rPr>
        <w:t>, clarinetto e pf. (1959, 6'35).</w:t>
      </w:r>
    </w:p>
    <w:p w:rsidR="009B793B" w:rsidRPr="00075EDB" w:rsidRDefault="009B793B"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6C5789" w:rsidRPr="00733BE1" w:rsidRDefault="006C5789"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CAVADINI  Claudio</w:t>
      </w:r>
      <w:r w:rsidRPr="00733BE1">
        <w:rPr>
          <w:rFonts w:ascii="Arial" w:hAnsi="Arial" w:cs="Arial"/>
          <w:color w:val="333399"/>
          <w:u w:val="single"/>
        </w:rPr>
        <w:tab/>
        <w:t>Mendrisio, 28.6.1935</w:t>
      </w:r>
    </w:p>
    <w:p w:rsidR="006C5789" w:rsidRPr="00733BE1" w:rsidRDefault="006C5789"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flautista, pianista e didatta svizzero. Studi a Como con Ostinelli e a Lugano con Pasquini, Grisoni </w:t>
      </w:r>
      <w:r w:rsidR="00A40114"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00D37636" w:rsidRPr="00733BE1">
        <w:rPr>
          <w:rFonts w:ascii="Arial" w:hAnsi="Arial" w:cs="Arial"/>
          <w:color w:val="333399"/>
          <w:sz w:val="20"/>
          <w:szCs w:val="20"/>
        </w:rPr>
        <w:t xml:space="preserve">     </w:t>
      </w:r>
      <w:r w:rsidRPr="00733BE1">
        <w:rPr>
          <w:rFonts w:ascii="Arial" w:hAnsi="Arial" w:cs="Arial"/>
          <w:color w:val="333399"/>
          <w:sz w:val="20"/>
          <w:szCs w:val="20"/>
        </w:rPr>
        <w:t>e Nussio.</w:t>
      </w:r>
      <w:r w:rsidR="00881C2F" w:rsidRPr="00733BE1">
        <w:rPr>
          <w:rFonts w:ascii="Arial" w:hAnsi="Arial" w:cs="Arial"/>
          <w:color w:val="333399"/>
          <w:sz w:val="20"/>
          <w:szCs w:val="20"/>
        </w:rPr>
        <w:t xml:space="preserve"> Diplomi a Bologna.</w:t>
      </w:r>
    </w:p>
    <w:p w:rsidR="006C5789" w:rsidRPr="00075EDB" w:rsidRDefault="006C578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Sonatina "Pro Jiri" op. 17,2, clarinetto solo.   </w:t>
      </w:r>
      <w:r w:rsidRPr="00075EDB">
        <w:rPr>
          <w:rFonts w:ascii="Arial" w:hAnsi="Arial" w:cs="Arial"/>
          <w:iCs/>
        </w:rPr>
        <w:t xml:space="preserve">Colloquium, op. </w:t>
      </w:r>
      <w:r w:rsidRPr="00075EDB">
        <w:rPr>
          <w:rFonts w:ascii="Arial" w:hAnsi="Arial" w:cs="Arial"/>
        </w:rPr>
        <w:t>38, per cl. e archi.</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2F572C" w:rsidRPr="00733BE1" w:rsidRDefault="003D2F6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t>CAVALLINI  Ernesto</w:t>
      </w:r>
      <w:r w:rsidRPr="00733BE1">
        <w:rPr>
          <w:rFonts w:ascii="Arial" w:hAnsi="Arial" w:cs="Arial"/>
          <w:color w:val="333399"/>
          <w:sz w:val="24"/>
          <w:szCs w:val="24"/>
          <w:u w:val="single"/>
        </w:rPr>
        <w:tab/>
        <w:t>Milano, 30.8.1807 - Milano, 7.1.1874.</w:t>
      </w:r>
    </w:p>
    <w:p w:rsidR="00FD2C5E" w:rsidRPr="00733BE1" w:rsidRDefault="003D2F6A" w:rsidP="00327F1F">
      <w:pPr>
        <w:pStyle w:val="Corpotesto"/>
        <w:tabs>
          <w:tab w:val="left" w:pos="0"/>
          <w:tab w:val="left" w:pos="4536"/>
          <w:tab w:val="left" w:pos="10206"/>
        </w:tabs>
        <w:spacing w:before="120" w:after="0" w:line="276" w:lineRule="auto"/>
        <w:ind w:right="-1"/>
        <w:rPr>
          <w:rFonts w:ascii="Arial" w:hAnsi="Arial" w:cs="Arial"/>
          <w:color w:val="333399"/>
        </w:rPr>
      </w:pPr>
      <w:r w:rsidRPr="00733BE1">
        <w:rPr>
          <w:rFonts w:ascii="Arial" w:hAnsi="Arial" w:cs="Arial"/>
          <w:b/>
          <w:color w:val="333399"/>
        </w:rPr>
        <w:t>Clarinettista</w:t>
      </w:r>
      <w:r w:rsidRPr="00733BE1">
        <w:rPr>
          <w:rFonts w:ascii="Arial" w:hAnsi="Arial" w:cs="Arial"/>
          <w:color w:val="333399"/>
        </w:rPr>
        <w:t xml:space="preserve"> italiano, allievo di Carulli. 1° clarinetto alla Scala</w:t>
      </w:r>
      <w:r w:rsidR="00A26946" w:rsidRPr="00733BE1">
        <w:rPr>
          <w:rFonts w:ascii="Arial" w:hAnsi="Arial" w:cs="Arial"/>
          <w:color w:val="333399"/>
        </w:rPr>
        <w:t>, al Carcano, alla Canobbiana, alla Fenice</w:t>
      </w:r>
      <w:r w:rsidRPr="00733BE1">
        <w:rPr>
          <w:rFonts w:ascii="Arial" w:hAnsi="Arial" w:cs="Arial"/>
          <w:color w:val="333399"/>
        </w:rPr>
        <w:t xml:space="preserve"> per </w:t>
      </w:r>
      <w:r w:rsidR="00A26946" w:rsidRPr="00733BE1">
        <w:rPr>
          <w:rFonts w:ascii="Arial" w:hAnsi="Arial" w:cs="Arial"/>
          <w:color w:val="333399"/>
        </w:rPr>
        <w:t xml:space="preserve">i </w:t>
      </w:r>
      <w:r w:rsidR="00131CC5" w:rsidRPr="00733BE1">
        <w:rPr>
          <w:rFonts w:ascii="Arial" w:hAnsi="Arial" w:cs="Arial"/>
          <w:color w:val="333399"/>
        </w:rPr>
        <w:t xml:space="preserve">  </w:t>
      </w:r>
      <w:r w:rsidR="00D37636" w:rsidRPr="00733BE1">
        <w:rPr>
          <w:rFonts w:ascii="Arial" w:hAnsi="Arial" w:cs="Arial"/>
          <w:color w:val="333399"/>
        </w:rPr>
        <w:t xml:space="preserve">      </w:t>
      </w:r>
      <w:r w:rsidR="00A26946" w:rsidRPr="00733BE1">
        <w:rPr>
          <w:rFonts w:ascii="Arial" w:hAnsi="Arial" w:cs="Arial"/>
          <w:color w:val="333399"/>
        </w:rPr>
        <w:t xml:space="preserve">primi </w:t>
      </w:r>
      <w:r w:rsidRPr="00733BE1">
        <w:rPr>
          <w:rFonts w:ascii="Arial" w:hAnsi="Arial" w:cs="Arial"/>
          <w:color w:val="333399"/>
        </w:rPr>
        <w:t>20 anni</w:t>
      </w:r>
      <w:r w:rsidR="00A26946" w:rsidRPr="00733BE1">
        <w:rPr>
          <w:rFonts w:ascii="Arial" w:hAnsi="Arial" w:cs="Arial"/>
          <w:color w:val="333399"/>
        </w:rPr>
        <w:t xml:space="preserve"> di carriera</w:t>
      </w:r>
      <w:r w:rsidR="00B12B40" w:rsidRPr="00733BE1">
        <w:rPr>
          <w:rFonts w:ascii="Arial" w:hAnsi="Arial" w:cs="Arial"/>
          <w:color w:val="333399"/>
        </w:rPr>
        <w:t>. D</w:t>
      </w:r>
      <w:r w:rsidR="00A26946" w:rsidRPr="00733BE1">
        <w:rPr>
          <w:rFonts w:ascii="Arial" w:hAnsi="Arial" w:cs="Arial"/>
          <w:color w:val="333399"/>
        </w:rPr>
        <w:t>opo un concerto in Spagna fu in Russia, dal 1852 al 1867,</w:t>
      </w:r>
      <w:r w:rsidRPr="00733BE1">
        <w:rPr>
          <w:rFonts w:ascii="Arial" w:hAnsi="Arial" w:cs="Arial"/>
          <w:color w:val="333399"/>
        </w:rPr>
        <w:t xml:space="preserve"> clarinettista alla corte di </w:t>
      </w:r>
      <w:r w:rsidR="00A40114" w:rsidRPr="00733BE1">
        <w:rPr>
          <w:rFonts w:ascii="Arial" w:hAnsi="Arial" w:cs="Arial"/>
          <w:color w:val="333399"/>
        </w:rPr>
        <w:t xml:space="preserve"> </w:t>
      </w:r>
      <w:r w:rsidR="00131CC5" w:rsidRPr="00733BE1">
        <w:rPr>
          <w:rFonts w:ascii="Arial" w:hAnsi="Arial" w:cs="Arial"/>
          <w:color w:val="333399"/>
        </w:rPr>
        <w:t xml:space="preserve">   </w:t>
      </w:r>
      <w:r w:rsidR="00D37636" w:rsidRPr="00733BE1">
        <w:rPr>
          <w:rFonts w:ascii="Arial" w:hAnsi="Arial" w:cs="Arial"/>
          <w:color w:val="333399"/>
        </w:rPr>
        <w:t xml:space="preserve">     </w:t>
      </w:r>
      <w:r w:rsidR="00087056" w:rsidRPr="00733BE1">
        <w:rPr>
          <w:rFonts w:ascii="Arial" w:hAnsi="Arial" w:cs="Arial"/>
          <w:color w:val="333399"/>
        </w:rPr>
        <w:t xml:space="preserve">San </w:t>
      </w:r>
      <w:r w:rsidRPr="00733BE1">
        <w:rPr>
          <w:rFonts w:ascii="Arial" w:hAnsi="Arial" w:cs="Arial"/>
          <w:color w:val="333399"/>
        </w:rPr>
        <w:t xml:space="preserve">Pietroburgo. </w:t>
      </w:r>
      <w:r w:rsidR="00087056" w:rsidRPr="00733BE1">
        <w:rPr>
          <w:rFonts w:ascii="Arial" w:hAnsi="Arial" w:cs="Arial"/>
          <w:color w:val="333399"/>
        </w:rPr>
        <w:t>C</w:t>
      </w:r>
      <w:r w:rsidR="00752123" w:rsidRPr="00733BE1">
        <w:rPr>
          <w:rFonts w:ascii="Arial" w:hAnsi="Arial" w:cs="Arial"/>
          <w:color w:val="333399"/>
        </w:rPr>
        <w:t>onobbe Verdi, che</w:t>
      </w:r>
      <w:r w:rsidR="00065D9F" w:rsidRPr="00733BE1">
        <w:rPr>
          <w:rFonts w:ascii="Arial" w:hAnsi="Arial" w:cs="Arial"/>
          <w:color w:val="333399"/>
        </w:rPr>
        <w:t>,</w:t>
      </w:r>
      <w:r w:rsidR="00752123" w:rsidRPr="00733BE1">
        <w:rPr>
          <w:rFonts w:ascii="Arial" w:hAnsi="Arial" w:cs="Arial"/>
          <w:color w:val="333399"/>
        </w:rPr>
        <w:t xml:space="preserve"> entusiasta per il suo talento</w:t>
      </w:r>
      <w:r w:rsidR="00065D9F" w:rsidRPr="00733BE1">
        <w:rPr>
          <w:rFonts w:ascii="Arial" w:hAnsi="Arial" w:cs="Arial"/>
          <w:color w:val="333399"/>
        </w:rPr>
        <w:t>,</w:t>
      </w:r>
      <w:r w:rsidR="00752123" w:rsidRPr="00733BE1">
        <w:rPr>
          <w:rFonts w:ascii="Arial" w:hAnsi="Arial" w:cs="Arial"/>
          <w:color w:val="333399"/>
        </w:rPr>
        <w:t xml:space="preserve"> gli dedicherà l’assolo del 3° atto della </w:t>
      </w:r>
      <w:r w:rsidR="00031856">
        <w:rPr>
          <w:rFonts w:ascii="Arial" w:hAnsi="Arial" w:cs="Arial"/>
          <w:color w:val="333399"/>
        </w:rPr>
        <w:t xml:space="preserve">              </w:t>
      </w:r>
      <w:r w:rsidR="00974BA2" w:rsidRPr="00733BE1">
        <w:rPr>
          <w:rFonts w:ascii="Arial" w:hAnsi="Arial" w:cs="Arial"/>
          <w:color w:val="333399"/>
        </w:rPr>
        <w:t>“</w:t>
      </w:r>
      <w:r w:rsidR="00752123" w:rsidRPr="00733BE1">
        <w:rPr>
          <w:rFonts w:ascii="Arial" w:hAnsi="Arial" w:cs="Arial"/>
          <w:color w:val="333399"/>
        </w:rPr>
        <w:t>Forza del Destino</w:t>
      </w:r>
      <w:r w:rsidR="00974BA2" w:rsidRPr="00733BE1">
        <w:rPr>
          <w:rFonts w:ascii="Arial" w:hAnsi="Arial" w:cs="Arial"/>
          <w:color w:val="333399"/>
        </w:rPr>
        <w:t>”</w:t>
      </w:r>
      <w:r w:rsidR="00752123" w:rsidRPr="00733BE1">
        <w:rPr>
          <w:rFonts w:ascii="Arial" w:hAnsi="Arial" w:cs="Arial"/>
          <w:color w:val="333399"/>
        </w:rPr>
        <w:t>. Dal 18</w:t>
      </w:r>
      <w:r w:rsidR="005B4888" w:rsidRPr="00733BE1">
        <w:rPr>
          <w:rFonts w:ascii="Arial" w:hAnsi="Arial" w:cs="Arial"/>
          <w:color w:val="333399"/>
        </w:rPr>
        <w:t>5</w:t>
      </w:r>
      <w:r w:rsidR="00752123" w:rsidRPr="00733BE1">
        <w:rPr>
          <w:rFonts w:ascii="Arial" w:hAnsi="Arial" w:cs="Arial"/>
          <w:color w:val="333399"/>
        </w:rPr>
        <w:t xml:space="preserve">2 al </w:t>
      </w:r>
      <w:r w:rsidR="005B4888" w:rsidRPr="00733BE1">
        <w:rPr>
          <w:rFonts w:ascii="Arial" w:hAnsi="Arial" w:cs="Arial"/>
          <w:color w:val="333399"/>
        </w:rPr>
        <w:t>1867</w:t>
      </w:r>
      <w:r w:rsidR="00752123" w:rsidRPr="00733BE1">
        <w:rPr>
          <w:rFonts w:ascii="Arial" w:hAnsi="Arial" w:cs="Arial"/>
          <w:color w:val="333399"/>
        </w:rPr>
        <w:t xml:space="preserve"> fu insegnante di clarinetto al Conservatorio</w:t>
      </w:r>
      <w:r w:rsidR="00423E2C" w:rsidRPr="00733BE1">
        <w:rPr>
          <w:rFonts w:ascii="Arial" w:hAnsi="Arial" w:cs="Arial"/>
          <w:color w:val="333399"/>
        </w:rPr>
        <w:t xml:space="preserve"> di S. Pietroburgo</w:t>
      </w:r>
      <w:r w:rsidR="00752123" w:rsidRPr="00733BE1">
        <w:rPr>
          <w:rFonts w:ascii="Arial" w:hAnsi="Arial" w:cs="Arial"/>
          <w:color w:val="333399"/>
        </w:rPr>
        <w:t xml:space="preserve">, invitato </w:t>
      </w:r>
      <w:r w:rsidR="00722134">
        <w:rPr>
          <w:rFonts w:ascii="Arial" w:hAnsi="Arial" w:cs="Arial"/>
          <w:color w:val="333399"/>
        </w:rPr>
        <w:t xml:space="preserve">                </w:t>
      </w:r>
      <w:r w:rsidR="00752123" w:rsidRPr="00733BE1">
        <w:rPr>
          <w:rFonts w:ascii="Arial" w:hAnsi="Arial" w:cs="Arial"/>
          <w:color w:val="333399"/>
        </w:rPr>
        <w:t>dall’amico</w:t>
      </w:r>
      <w:r w:rsidR="00087056" w:rsidRPr="00733BE1">
        <w:rPr>
          <w:rFonts w:ascii="Arial" w:hAnsi="Arial" w:cs="Arial"/>
          <w:color w:val="333399"/>
        </w:rPr>
        <w:t xml:space="preserve"> e</w:t>
      </w:r>
      <w:r w:rsidR="00752123" w:rsidRPr="00733BE1">
        <w:rPr>
          <w:rFonts w:ascii="Arial" w:hAnsi="Arial" w:cs="Arial"/>
          <w:color w:val="333399"/>
        </w:rPr>
        <w:t xml:space="preserve"> direttore Anton Rubinstein. Nel 1870, ottenuta la pensione</w:t>
      </w:r>
      <w:r w:rsidR="00D53DC4" w:rsidRPr="00733BE1">
        <w:rPr>
          <w:rFonts w:ascii="Arial" w:hAnsi="Arial" w:cs="Arial"/>
          <w:color w:val="333399"/>
        </w:rPr>
        <w:t xml:space="preserve"> e un’infinità di onorificenze,</w:t>
      </w:r>
      <w:r w:rsidR="00752123" w:rsidRPr="00733BE1">
        <w:rPr>
          <w:rFonts w:ascii="Arial" w:hAnsi="Arial" w:cs="Arial"/>
          <w:color w:val="333399"/>
        </w:rPr>
        <w:t xml:space="preserve"> tornò </w:t>
      </w:r>
      <w:r w:rsidRPr="00733BE1">
        <w:rPr>
          <w:rFonts w:ascii="Arial" w:hAnsi="Arial" w:cs="Arial"/>
          <w:color w:val="333399"/>
        </w:rPr>
        <w:t xml:space="preserve">a </w:t>
      </w:r>
      <w:r w:rsidR="00A02E90">
        <w:rPr>
          <w:rFonts w:ascii="Arial" w:hAnsi="Arial" w:cs="Arial"/>
          <w:color w:val="333399"/>
        </w:rPr>
        <w:t xml:space="preserve">  </w:t>
      </w:r>
      <w:r w:rsidRPr="00733BE1">
        <w:rPr>
          <w:rFonts w:ascii="Arial" w:hAnsi="Arial" w:cs="Arial"/>
          <w:color w:val="333399"/>
        </w:rPr>
        <w:t xml:space="preserve">Milano, </w:t>
      </w:r>
      <w:r w:rsidR="00752123" w:rsidRPr="00733BE1">
        <w:rPr>
          <w:rFonts w:ascii="Arial" w:hAnsi="Arial" w:cs="Arial"/>
          <w:color w:val="333399"/>
        </w:rPr>
        <w:t xml:space="preserve">dove per 2 anni fu insegnante </w:t>
      </w:r>
      <w:r w:rsidRPr="00733BE1">
        <w:rPr>
          <w:rFonts w:ascii="Arial" w:hAnsi="Arial" w:cs="Arial"/>
          <w:color w:val="333399"/>
        </w:rPr>
        <w:t>al Conservatorio.</w:t>
      </w:r>
      <w:r w:rsidR="00A26946" w:rsidRPr="00733BE1">
        <w:rPr>
          <w:rFonts w:ascii="Arial" w:hAnsi="Arial" w:cs="Arial"/>
          <w:color w:val="333399"/>
        </w:rPr>
        <w:t xml:space="preserve"> Probabilmente il più grande clarinet</w:t>
      </w:r>
      <w:r w:rsidR="00087056" w:rsidRPr="00733BE1">
        <w:rPr>
          <w:rFonts w:ascii="Arial" w:hAnsi="Arial" w:cs="Arial"/>
          <w:color w:val="333399"/>
        </w:rPr>
        <w:t>tista italiano di tutti i tempi,</w:t>
      </w:r>
      <w:r w:rsidR="00A02E90">
        <w:rPr>
          <w:rFonts w:ascii="Arial" w:hAnsi="Arial" w:cs="Arial"/>
          <w:color w:val="333399"/>
        </w:rPr>
        <w:t xml:space="preserve"> </w:t>
      </w:r>
      <w:r w:rsidR="00087056" w:rsidRPr="00733BE1">
        <w:rPr>
          <w:rFonts w:ascii="Arial" w:hAnsi="Arial" w:cs="Arial"/>
          <w:color w:val="333399"/>
        </w:rPr>
        <w:t>il “Paganini del clarinetto</w:t>
      </w:r>
      <w:r w:rsidR="00964B06" w:rsidRPr="00733BE1">
        <w:rPr>
          <w:rFonts w:ascii="Arial" w:hAnsi="Arial" w:cs="Arial"/>
          <w:color w:val="333399"/>
        </w:rPr>
        <w:t>"</w:t>
      </w:r>
      <w:r w:rsidR="00087056" w:rsidRPr="00733BE1">
        <w:rPr>
          <w:rFonts w:ascii="Arial" w:hAnsi="Arial" w:cs="Arial"/>
          <w:color w:val="333399"/>
        </w:rPr>
        <w:t>.</w:t>
      </w:r>
      <w:r w:rsidR="00D53DC4" w:rsidRPr="00733BE1">
        <w:rPr>
          <w:rFonts w:ascii="Arial" w:hAnsi="Arial" w:cs="Arial"/>
          <w:color w:val="333399"/>
        </w:rPr>
        <w:t xml:space="preserve"> Al</w:t>
      </w:r>
      <w:r w:rsidR="00964B06" w:rsidRPr="00733BE1">
        <w:rPr>
          <w:rFonts w:ascii="Arial" w:hAnsi="Arial" w:cs="Arial"/>
          <w:color w:val="333399"/>
        </w:rPr>
        <w:t xml:space="preserve"> suo</w:t>
      </w:r>
      <w:r w:rsidR="00D53DC4" w:rsidRPr="00733BE1">
        <w:rPr>
          <w:rFonts w:ascii="Arial" w:hAnsi="Arial" w:cs="Arial"/>
          <w:color w:val="333399"/>
        </w:rPr>
        <w:t xml:space="preserve"> funerale</w:t>
      </w:r>
      <w:r w:rsidR="00A02E90">
        <w:rPr>
          <w:rFonts w:ascii="Arial" w:hAnsi="Arial" w:cs="Arial"/>
          <w:color w:val="333399"/>
        </w:rPr>
        <w:t>,</w:t>
      </w:r>
      <w:r w:rsidR="00D53DC4" w:rsidRPr="00733BE1">
        <w:rPr>
          <w:rFonts w:ascii="Arial" w:hAnsi="Arial" w:cs="Arial"/>
          <w:color w:val="333399"/>
        </w:rPr>
        <w:t xml:space="preserve"> Milano si fermò.</w:t>
      </w:r>
    </w:p>
    <w:p w:rsidR="00AC2A6A" w:rsidRPr="00075EDB" w:rsidRDefault="00D26F57"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 xml:space="preserve">30 Capricci per </w:t>
      </w:r>
      <w:r w:rsidRPr="00075EDB">
        <w:rPr>
          <w:rFonts w:ascii="Arial" w:hAnsi="Arial" w:cs="Arial"/>
          <w:sz w:val="24"/>
          <w:szCs w:val="24"/>
          <w:u w:val="single"/>
        </w:rPr>
        <w:t>clarinetto solo</w:t>
      </w:r>
      <w:r w:rsidR="00964B06" w:rsidRPr="00075EDB">
        <w:rPr>
          <w:rFonts w:ascii="Arial" w:hAnsi="Arial" w:cs="Arial"/>
          <w:sz w:val="24"/>
          <w:szCs w:val="24"/>
        </w:rPr>
        <w:t>:</w:t>
      </w:r>
      <w:r w:rsidR="00C55670" w:rsidRPr="00075EDB">
        <w:rPr>
          <w:rFonts w:ascii="Arial" w:hAnsi="Arial" w:cs="Arial"/>
          <w:sz w:val="24"/>
          <w:szCs w:val="24"/>
        </w:rPr>
        <w:t xml:space="preserve">   </w:t>
      </w:r>
      <w:r w:rsidR="00AC2A6A" w:rsidRPr="00075EDB">
        <w:rPr>
          <w:rFonts w:ascii="Arial" w:hAnsi="Arial" w:cs="Arial"/>
          <w:sz w:val="24"/>
          <w:szCs w:val="24"/>
        </w:rPr>
        <w:t>1</w:t>
      </w:r>
      <w:r w:rsidR="00E72A89" w:rsidRPr="00075EDB">
        <w:rPr>
          <w:rFonts w:ascii="Arial" w:hAnsi="Arial" w:cs="Arial"/>
          <w:sz w:val="24"/>
          <w:szCs w:val="24"/>
        </w:rPr>
        <w:t xml:space="preserve">) Fa, op. 1,1 (1'20),   2) Sol, op. 1,2 (4'05),   </w:t>
      </w:r>
    </w:p>
    <w:p w:rsidR="00D37636" w:rsidRPr="00075EDB" w:rsidRDefault="00AC2A6A"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lang w:val="en-US"/>
        </w:rPr>
        <w:t>3) Do-, op. 1,3 (1'25),   4) Sib, op. 1,4 (3'15),   5) Re-, op. 1,5 (1'45),</w:t>
      </w:r>
      <w:r w:rsidR="00D37636" w:rsidRPr="00075EDB">
        <w:rPr>
          <w:rFonts w:ascii="Arial" w:hAnsi="Arial" w:cs="Arial"/>
          <w:sz w:val="24"/>
          <w:szCs w:val="24"/>
          <w:lang w:val="en-US"/>
        </w:rPr>
        <w:t xml:space="preserve">   </w:t>
      </w:r>
      <w:r w:rsidRPr="00075EDB">
        <w:rPr>
          <w:rFonts w:ascii="Arial" w:hAnsi="Arial" w:cs="Arial"/>
          <w:sz w:val="24"/>
          <w:szCs w:val="24"/>
          <w:lang w:val="en-US"/>
        </w:rPr>
        <w:t xml:space="preserve">6) Do, op. 1,6 (2'50),    </w:t>
      </w:r>
    </w:p>
    <w:p w:rsidR="00D37636" w:rsidRPr="00075EDB" w:rsidRDefault="00AC2A6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7) Sib, op. 2,1 (2'),   8</w:t>
      </w:r>
      <w:r w:rsidR="005714A3" w:rsidRPr="00075EDB">
        <w:rPr>
          <w:rFonts w:ascii="Arial" w:hAnsi="Arial" w:cs="Arial"/>
          <w:sz w:val="24"/>
          <w:szCs w:val="24"/>
        </w:rPr>
        <w:t xml:space="preserve">) La-, op. 2,2 (1'50),   </w:t>
      </w:r>
      <w:r w:rsidRPr="00075EDB">
        <w:rPr>
          <w:rFonts w:ascii="Arial" w:hAnsi="Arial" w:cs="Arial"/>
          <w:sz w:val="24"/>
          <w:szCs w:val="24"/>
        </w:rPr>
        <w:t>9) Do, op. 2,3 (3'30),</w:t>
      </w:r>
      <w:r w:rsidR="00D37636" w:rsidRPr="00075EDB">
        <w:rPr>
          <w:rFonts w:ascii="Arial" w:hAnsi="Arial" w:cs="Arial"/>
          <w:sz w:val="24"/>
          <w:szCs w:val="24"/>
        </w:rPr>
        <w:t xml:space="preserve">   </w:t>
      </w:r>
      <w:r w:rsidRPr="00075EDB">
        <w:rPr>
          <w:rFonts w:ascii="Arial" w:hAnsi="Arial" w:cs="Arial"/>
          <w:sz w:val="24"/>
          <w:szCs w:val="24"/>
        </w:rPr>
        <w:t xml:space="preserve">10) Mi-, op. 2,4 (6'05),   </w:t>
      </w:r>
    </w:p>
    <w:p w:rsidR="00D37636" w:rsidRPr="00075EDB" w:rsidRDefault="00AC2A6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11</w:t>
      </w:r>
      <w:r w:rsidR="005714A3" w:rsidRPr="00075EDB">
        <w:rPr>
          <w:rFonts w:ascii="Arial" w:hAnsi="Arial" w:cs="Arial"/>
          <w:sz w:val="24"/>
          <w:szCs w:val="24"/>
        </w:rPr>
        <w:t xml:space="preserve">) Do, op. 2,5 (2'25),   </w:t>
      </w:r>
      <w:r w:rsidRPr="00075EDB">
        <w:rPr>
          <w:rFonts w:ascii="Arial" w:hAnsi="Arial" w:cs="Arial"/>
          <w:sz w:val="24"/>
          <w:szCs w:val="24"/>
        </w:rPr>
        <w:t>12) Sol, op. 2,6 (5'15),</w:t>
      </w:r>
      <w:r w:rsidR="00D37636" w:rsidRPr="00075EDB">
        <w:rPr>
          <w:rFonts w:ascii="Arial" w:hAnsi="Arial" w:cs="Arial"/>
          <w:sz w:val="24"/>
          <w:szCs w:val="24"/>
        </w:rPr>
        <w:t xml:space="preserve">   </w:t>
      </w:r>
      <w:r w:rsidRPr="00075EDB">
        <w:rPr>
          <w:rFonts w:ascii="Arial" w:hAnsi="Arial" w:cs="Arial"/>
          <w:sz w:val="24"/>
          <w:szCs w:val="24"/>
        </w:rPr>
        <w:t xml:space="preserve">13) Fa, op. 3,1 (3'30),   14) La-, op. 3,2 (2'),   </w:t>
      </w:r>
    </w:p>
    <w:p w:rsidR="00D37636" w:rsidRPr="00075EDB" w:rsidRDefault="00AC2A6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15) Sol, op. 3,3 (3'5</w:t>
      </w:r>
      <w:r w:rsidR="00D37636" w:rsidRPr="00075EDB">
        <w:rPr>
          <w:rFonts w:ascii="Arial" w:hAnsi="Arial" w:cs="Arial"/>
          <w:sz w:val="24"/>
          <w:szCs w:val="24"/>
        </w:rPr>
        <w:t xml:space="preserve">5),   16) Mi-, op. 3,4 (5'05),   </w:t>
      </w:r>
      <w:r w:rsidRPr="00075EDB">
        <w:rPr>
          <w:rFonts w:ascii="Arial" w:hAnsi="Arial" w:cs="Arial"/>
          <w:sz w:val="24"/>
          <w:szCs w:val="24"/>
        </w:rPr>
        <w:t xml:space="preserve">17) La-, op. 3,5 (4'50),   18) Sib, op. 3,6 (3'20),   </w:t>
      </w:r>
    </w:p>
    <w:p w:rsidR="00D37636" w:rsidRPr="00075EDB" w:rsidRDefault="00AC2A6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19) Do, op. 4,1 (3'35),</w:t>
      </w:r>
      <w:r w:rsidR="00D37636" w:rsidRPr="00075EDB">
        <w:rPr>
          <w:rFonts w:ascii="Arial" w:hAnsi="Arial" w:cs="Arial"/>
          <w:sz w:val="24"/>
          <w:szCs w:val="24"/>
        </w:rPr>
        <w:t xml:space="preserve">   </w:t>
      </w:r>
      <w:r w:rsidRPr="00075EDB">
        <w:rPr>
          <w:rFonts w:ascii="Arial" w:hAnsi="Arial" w:cs="Arial"/>
          <w:sz w:val="24"/>
          <w:szCs w:val="24"/>
        </w:rPr>
        <w:t>20</w:t>
      </w:r>
      <w:r w:rsidR="005714A3" w:rsidRPr="00075EDB">
        <w:rPr>
          <w:rFonts w:ascii="Arial" w:hAnsi="Arial" w:cs="Arial"/>
          <w:sz w:val="24"/>
          <w:szCs w:val="24"/>
        </w:rPr>
        <w:t xml:space="preserve">) Si-, op. 4,2 (2'20),   </w:t>
      </w:r>
      <w:r w:rsidRPr="00075EDB">
        <w:rPr>
          <w:rFonts w:ascii="Arial" w:hAnsi="Arial" w:cs="Arial"/>
          <w:sz w:val="24"/>
          <w:szCs w:val="24"/>
        </w:rPr>
        <w:t xml:space="preserve">21) Sib, op. 4,3 (4'40),   </w:t>
      </w:r>
    </w:p>
    <w:p w:rsidR="00D37636" w:rsidRPr="00075EDB" w:rsidRDefault="008D0EB5"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22</w:t>
      </w:r>
      <w:r w:rsidR="00AC2A6A" w:rsidRPr="00075EDB">
        <w:rPr>
          <w:rFonts w:ascii="Arial" w:hAnsi="Arial" w:cs="Arial"/>
          <w:sz w:val="24"/>
          <w:szCs w:val="24"/>
        </w:rPr>
        <w:t>) Mi magg. e min. op. 4,4 (3'56),</w:t>
      </w:r>
      <w:r w:rsidR="00D37636" w:rsidRPr="00075EDB">
        <w:rPr>
          <w:rFonts w:ascii="Arial" w:hAnsi="Arial" w:cs="Arial"/>
          <w:sz w:val="24"/>
          <w:szCs w:val="24"/>
        </w:rPr>
        <w:t xml:space="preserve">   </w:t>
      </w:r>
      <w:r w:rsidRPr="00075EDB">
        <w:rPr>
          <w:rFonts w:ascii="Arial" w:hAnsi="Arial" w:cs="Arial"/>
          <w:sz w:val="24"/>
          <w:szCs w:val="24"/>
        </w:rPr>
        <w:t>23</w:t>
      </w:r>
      <w:r w:rsidR="00AC2A6A" w:rsidRPr="00075EDB">
        <w:rPr>
          <w:rFonts w:ascii="Arial" w:hAnsi="Arial" w:cs="Arial"/>
          <w:sz w:val="24"/>
          <w:szCs w:val="24"/>
        </w:rPr>
        <w:t>) Re, op. 4,5 (1'55),</w:t>
      </w:r>
      <w:r w:rsidRPr="00075EDB">
        <w:rPr>
          <w:rFonts w:ascii="Arial" w:hAnsi="Arial" w:cs="Arial"/>
          <w:sz w:val="24"/>
          <w:szCs w:val="24"/>
        </w:rPr>
        <w:t xml:space="preserve">   24</w:t>
      </w:r>
      <w:r w:rsidR="00AC2A6A" w:rsidRPr="00075EDB">
        <w:rPr>
          <w:rFonts w:ascii="Arial" w:hAnsi="Arial" w:cs="Arial"/>
          <w:sz w:val="24"/>
          <w:szCs w:val="24"/>
        </w:rPr>
        <w:t xml:space="preserve">) Fa, op. 4,6 (7'45),   </w:t>
      </w:r>
    </w:p>
    <w:p w:rsidR="00D37636" w:rsidRPr="00075EDB" w:rsidRDefault="008D0EB5"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lang w:val="en-US"/>
        </w:rPr>
        <w:t>25</w:t>
      </w:r>
      <w:r w:rsidR="00AC2A6A" w:rsidRPr="00075EDB">
        <w:rPr>
          <w:rFonts w:ascii="Arial" w:hAnsi="Arial" w:cs="Arial"/>
          <w:sz w:val="24"/>
          <w:szCs w:val="24"/>
          <w:lang w:val="en-US"/>
        </w:rPr>
        <w:t>) Do, op. 5,1 (5'40),</w:t>
      </w:r>
      <w:r w:rsidR="00D37636" w:rsidRPr="00075EDB">
        <w:rPr>
          <w:rFonts w:ascii="Arial" w:hAnsi="Arial" w:cs="Arial"/>
          <w:sz w:val="24"/>
          <w:szCs w:val="24"/>
          <w:lang w:val="en-US"/>
        </w:rPr>
        <w:t xml:space="preserve">   </w:t>
      </w:r>
      <w:r w:rsidRPr="00075EDB">
        <w:rPr>
          <w:rFonts w:ascii="Arial" w:hAnsi="Arial" w:cs="Arial"/>
          <w:sz w:val="24"/>
          <w:szCs w:val="24"/>
          <w:lang w:val="en-US"/>
        </w:rPr>
        <w:t>26</w:t>
      </w:r>
      <w:r w:rsidR="005714A3" w:rsidRPr="00075EDB">
        <w:rPr>
          <w:rFonts w:ascii="Arial" w:hAnsi="Arial" w:cs="Arial"/>
          <w:sz w:val="24"/>
          <w:szCs w:val="24"/>
          <w:lang w:val="en-US"/>
        </w:rPr>
        <w:t xml:space="preserve">) Sol-, op. 5,2 (2'10),   </w:t>
      </w:r>
      <w:r w:rsidR="00AC2A6A" w:rsidRPr="00075EDB">
        <w:rPr>
          <w:rFonts w:ascii="Arial" w:hAnsi="Arial" w:cs="Arial"/>
          <w:sz w:val="24"/>
          <w:szCs w:val="24"/>
          <w:lang w:val="en-US"/>
        </w:rPr>
        <w:t xml:space="preserve">27) Sol, op. 5,3 (5'),   </w:t>
      </w:r>
      <w:r w:rsidR="00586501" w:rsidRPr="00075EDB">
        <w:rPr>
          <w:rFonts w:ascii="Arial" w:hAnsi="Arial" w:cs="Arial"/>
          <w:sz w:val="24"/>
          <w:szCs w:val="24"/>
          <w:lang w:val="en-US"/>
        </w:rPr>
        <w:t>2</w:t>
      </w:r>
      <w:r w:rsidRPr="00075EDB">
        <w:rPr>
          <w:rFonts w:ascii="Arial" w:hAnsi="Arial" w:cs="Arial"/>
          <w:sz w:val="24"/>
          <w:szCs w:val="24"/>
          <w:lang w:val="en-US"/>
        </w:rPr>
        <w:t>8</w:t>
      </w:r>
      <w:r w:rsidR="00586501" w:rsidRPr="00075EDB">
        <w:rPr>
          <w:rFonts w:ascii="Arial" w:hAnsi="Arial" w:cs="Arial"/>
          <w:sz w:val="24"/>
          <w:szCs w:val="24"/>
          <w:lang w:val="en-US"/>
        </w:rPr>
        <w:t>) Re, op. 5,</w:t>
      </w:r>
      <w:r w:rsidR="00AC2A6A" w:rsidRPr="00075EDB">
        <w:rPr>
          <w:rFonts w:ascii="Arial" w:hAnsi="Arial" w:cs="Arial"/>
          <w:sz w:val="24"/>
          <w:szCs w:val="24"/>
          <w:lang w:val="en-US"/>
        </w:rPr>
        <w:t>4</w:t>
      </w:r>
      <w:r w:rsidR="00586501" w:rsidRPr="00075EDB">
        <w:rPr>
          <w:rFonts w:ascii="Arial" w:hAnsi="Arial" w:cs="Arial"/>
          <w:sz w:val="24"/>
          <w:szCs w:val="24"/>
          <w:lang w:val="en-US"/>
        </w:rPr>
        <w:t xml:space="preserve"> (3'30),  </w:t>
      </w:r>
    </w:p>
    <w:p w:rsidR="00AC2A6A" w:rsidRPr="00075EDB" w:rsidRDefault="00586501" w:rsidP="00327F1F">
      <w:pPr>
        <w:pStyle w:val="Corpotesto"/>
        <w:tabs>
          <w:tab w:val="left" w:pos="0"/>
          <w:tab w:val="left" w:pos="4536"/>
          <w:tab w:val="left" w:pos="10348"/>
        </w:tabs>
        <w:spacing w:before="120" w:after="0" w:line="276" w:lineRule="auto"/>
        <w:ind w:right="-1"/>
        <w:rPr>
          <w:rFonts w:ascii="Arial" w:hAnsi="Arial" w:cs="Arial"/>
          <w:vanish/>
          <w:sz w:val="24"/>
          <w:szCs w:val="24"/>
        </w:rPr>
      </w:pPr>
      <w:r w:rsidRPr="00075EDB">
        <w:rPr>
          <w:rFonts w:ascii="Arial" w:hAnsi="Arial" w:cs="Arial"/>
          <w:sz w:val="24"/>
          <w:szCs w:val="24"/>
        </w:rPr>
        <w:t>2</w:t>
      </w:r>
      <w:r w:rsidR="008D0EB5" w:rsidRPr="00075EDB">
        <w:rPr>
          <w:rFonts w:ascii="Arial" w:hAnsi="Arial" w:cs="Arial"/>
          <w:sz w:val="24"/>
          <w:szCs w:val="24"/>
        </w:rPr>
        <w:t>9</w:t>
      </w:r>
      <w:r w:rsidRPr="00075EDB">
        <w:rPr>
          <w:rFonts w:ascii="Arial" w:hAnsi="Arial" w:cs="Arial"/>
          <w:sz w:val="24"/>
          <w:szCs w:val="24"/>
        </w:rPr>
        <w:t>) Si-, op. 5,5 (3'30),</w:t>
      </w:r>
      <w:r w:rsidR="00D37636" w:rsidRPr="00075EDB">
        <w:rPr>
          <w:rFonts w:ascii="Arial" w:hAnsi="Arial" w:cs="Arial"/>
          <w:sz w:val="24"/>
          <w:szCs w:val="24"/>
        </w:rPr>
        <w:t xml:space="preserve">   </w:t>
      </w:r>
      <w:r w:rsidRPr="00075EDB">
        <w:rPr>
          <w:rFonts w:ascii="Arial" w:hAnsi="Arial" w:cs="Arial"/>
          <w:sz w:val="24"/>
          <w:szCs w:val="24"/>
        </w:rPr>
        <w:t xml:space="preserve">30) </w:t>
      </w:r>
      <w:r w:rsidR="00E72A89" w:rsidRPr="00075EDB">
        <w:rPr>
          <w:rFonts w:ascii="Arial" w:hAnsi="Arial" w:cs="Arial"/>
          <w:sz w:val="24"/>
          <w:szCs w:val="24"/>
        </w:rPr>
        <w:t>Fa, op. 5,6 (5'40).</w:t>
      </w:r>
      <w:r w:rsidR="00C55670" w:rsidRPr="00075EDB">
        <w:rPr>
          <w:rFonts w:ascii="Arial" w:hAnsi="Arial" w:cs="Arial"/>
          <w:sz w:val="24"/>
          <w:szCs w:val="24"/>
        </w:rPr>
        <w:t xml:space="preserve">   </w:t>
      </w:r>
    </w:p>
    <w:p w:rsidR="00D37636" w:rsidRPr="00075EDB" w:rsidRDefault="007B787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u w:val="single"/>
        </w:rPr>
        <w:t>2 clarinetti</w:t>
      </w:r>
      <w:r w:rsidRPr="00075EDB">
        <w:rPr>
          <w:rFonts w:ascii="Arial" w:hAnsi="Arial" w:cs="Arial"/>
          <w:sz w:val="24"/>
          <w:szCs w:val="24"/>
        </w:rPr>
        <w:t xml:space="preserve">:  1° Duetto in Do:   1) 7'20,   2) 2'35,   </w:t>
      </w:r>
    </w:p>
    <w:p w:rsidR="008D0EB5" w:rsidRPr="00075EDB" w:rsidRDefault="007B787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3) 4'10.   2° Duetto in La-:  1) 7'35,  2) 6'55.</w:t>
      </w:r>
      <w:r w:rsidR="009B7CC0" w:rsidRPr="00075EDB">
        <w:rPr>
          <w:rFonts w:ascii="Arial" w:hAnsi="Arial" w:cs="Arial"/>
          <w:sz w:val="24"/>
          <w:szCs w:val="24"/>
        </w:rPr>
        <w:t xml:space="preserve">   </w:t>
      </w:r>
      <w:r w:rsidRPr="00075EDB">
        <w:rPr>
          <w:rFonts w:ascii="Arial" w:hAnsi="Arial" w:cs="Arial"/>
          <w:sz w:val="24"/>
          <w:szCs w:val="24"/>
        </w:rPr>
        <w:t xml:space="preserve">3° Duetto in Sib:   1) 8'15,   2) 2'30,   3) 5'10.   </w:t>
      </w:r>
    </w:p>
    <w:p w:rsidR="008D0EB5" w:rsidRPr="00075EDB" w:rsidRDefault="004202F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La Semaine musicale, 7 brani (1850)</w:t>
      </w:r>
      <w:r w:rsidR="00167343" w:rsidRPr="00075EDB">
        <w:rPr>
          <w:rFonts w:ascii="Arial" w:hAnsi="Arial" w:cs="Arial"/>
          <w:sz w:val="24"/>
          <w:szCs w:val="24"/>
        </w:rPr>
        <w:t>.</w:t>
      </w:r>
      <w:r w:rsidR="00C55670" w:rsidRPr="00075EDB">
        <w:rPr>
          <w:rFonts w:ascii="Arial" w:hAnsi="Arial" w:cs="Arial"/>
          <w:sz w:val="24"/>
          <w:szCs w:val="24"/>
        </w:rPr>
        <w:t xml:space="preserve">   </w:t>
      </w:r>
      <w:r w:rsidR="00167343" w:rsidRPr="00075EDB">
        <w:rPr>
          <w:rFonts w:ascii="Arial" w:hAnsi="Arial" w:cs="Arial"/>
          <w:sz w:val="24"/>
          <w:szCs w:val="24"/>
        </w:rPr>
        <w:t xml:space="preserve">Bacana, gran duetto per 2 cl. e pf.  </w:t>
      </w:r>
    </w:p>
    <w:p w:rsidR="00C55670" w:rsidRPr="00075EDB" w:rsidRDefault="004202F8"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u w:val="single"/>
        </w:rPr>
        <w:t>3 clarinetti</w:t>
      </w:r>
      <w:r w:rsidRPr="00075EDB">
        <w:rPr>
          <w:rFonts w:ascii="Arial" w:hAnsi="Arial" w:cs="Arial"/>
          <w:iCs/>
          <w:sz w:val="24"/>
          <w:szCs w:val="24"/>
        </w:rPr>
        <w:t>: 6 Capricci op. 3.</w:t>
      </w:r>
      <w:r w:rsidR="00C55670" w:rsidRPr="00075EDB">
        <w:rPr>
          <w:rFonts w:ascii="Arial" w:hAnsi="Arial" w:cs="Arial"/>
          <w:iCs/>
          <w:sz w:val="24"/>
          <w:szCs w:val="24"/>
        </w:rPr>
        <w:t xml:space="preserve">   </w:t>
      </w:r>
      <w:r w:rsidR="00C55670" w:rsidRPr="00075EDB">
        <w:rPr>
          <w:rFonts w:ascii="Arial" w:hAnsi="Arial" w:cs="Arial"/>
          <w:iCs/>
          <w:sz w:val="24"/>
          <w:szCs w:val="24"/>
          <w:u w:val="single"/>
        </w:rPr>
        <w:t>4 clarinetti</w:t>
      </w:r>
      <w:r w:rsidR="00C55670" w:rsidRPr="00075EDB">
        <w:rPr>
          <w:rFonts w:ascii="Arial" w:hAnsi="Arial" w:cs="Arial"/>
          <w:iCs/>
          <w:sz w:val="24"/>
          <w:szCs w:val="24"/>
        </w:rPr>
        <w:t>:   1° Quartetto</w:t>
      </w:r>
      <w:r w:rsidR="009B7CC0" w:rsidRPr="00075EDB">
        <w:rPr>
          <w:rFonts w:ascii="Arial" w:hAnsi="Arial" w:cs="Arial"/>
          <w:iCs/>
          <w:sz w:val="24"/>
          <w:szCs w:val="24"/>
        </w:rPr>
        <w:t xml:space="preserve"> (4’50),   2° Quartetto (3’15).</w:t>
      </w:r>
      <w:r w:rsidR="00C55670" w:rsidRPr="00075EDB">
        <w:rPr>
          <w:rFonts w:ascii="Arial" w:hAnsi="Arial" w:cs="Arial"/>
          <w:iCs/>
          <w:sz w:val="24"/>
          <w:szCs w:val="24"/>
        </w:rPr>
        <w:t xml:space="preserve">   </w:t>
      </w:r>
    </w:p>
    <w:p w:rsidR="009B7CC0" w:rsidRPr="00075EDB" w:rsidRDefault="00247036"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sz w:val="24"/>
          <w:szCs w:val="24"/>
          <w:u w:val="single"/>
        </w:rPr>
        <w:t>Clarinetto e pf</w:t>
      </w:r>
      <w:r w:rsidR="00087056" w:rsidRPr="00075EDB">
        <w:rPr>
          <w:rFonts w:ascii="Arial" w:hAnsi="Arial" w:cs="Arial"/>
          <w:sz w:val="24"/>
          <w:szCs w:val="24"/>
        </w:rPr>
        <w:t>.</w:t>
      </w:r>
      <w:r w:rsidRPr="00075EDB">
        <w:rPr>
          <w:rFonts w:ascii="Arial" w:hAnsi="Arial" w:cs="Arial"/>
          <w:sz w:val="24"/>
          <w:szCs w:val="24"/>
        </w:rPr>
        <w:t xml:space="preserve">:   </w:t>
      </w:r>
      <w:r w:rsidR="009B7CC0" w:rsidRPr="00075EDB">
        <w:rPr>
          <w:rFonts w:ascii="Arial" w:hAnsi="Arial" w:cs="Arial"/>
          <w:iCs/>
          <w:sz w:val="24"/>
          <w:szCs w:val="24"/>
        </w:rPr>
        <w:t xml:space="preserve">Variazioni su  tema di “Straniera” di Bellini (1841, 11’10),   </w:t>
      </w:r>
    </w:p>
    <w:p w:rsidR="009B7CC0" w:rsidRPr="00075EDB" w:rsidRDefault="00E049A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Variazioni, op. 7 su “Elisir d’amore” (1841),</w:t>
      </w:r>
      <w:r w:rsidR="009B7CC0" w:rsidRPr="00075EDB">
        <w:rPr>
          <w:rFonts w:ascii="Arial" w:hAnsi="Arial" w:cs="Arial"/>
          <w:sz w:val="24"/>
          <w:szCs w:val="24"/>
        </w:rPr>
        <w:t xml:space="preserve">   Fantasia su “Sonnambula” (1843, 14’10),   </w:t>
      </w:r>
    </w:p>
    <w:p w:rsidR="00EA0689" w:rsidRPr="00075EDB" w:rsidRDefault="00A2774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Souvenir de “Norma“ (1843),   </w:t>
      </w:r>
      <w:r w:rsidR="00E72A89" w:rsidRPr="00075EDB">
        <w:rPr>
          <w:rFonts w:ascii="Arial" w:hAnsi="Arial" w:cs="Arial"/>
          <w:iCs/>
          <w:sz w:val="24"/>
          <w:szCs w:val="24"/>
        </w:rPr>
        <w:t>Canto Greco (1843)</w:t>
      </w:r>
      <w:r w:rsidR="00E72A89" w:rsidRPr="00075EDB">
        <w:rPr>
          <w:rFonts w:ascii="Arial" w:hAnsi="Arial" w:cs="Arial"/>
          <w:sz w:val="24"/>
          <w:szCs w:val="24"/>
        </w:rPr>
        <w:t xml:space="preserve">,   </w:t>
      </w:r>
      <w:r w:rsidRPr="00075EDB">
        <w:rPr>
          <w:rFonts w:ascii="Arial" w:hAnsi="Arial" w:cs="Arial"/>
          <w:iCs/>
          <w:sz w:val="24"/>
          <w:szCs w:val="24"/>
        </w:rPr>
        <w:t>Scherzo</w:t>
      </w:r>
      <w:r w:rsidR="008E799F" w:rsidRPr="00075EDB">
        <w:rPr>
          <w:rFonts w:ascii="Arial" w:hAnsi="Arial" w:cs="Arial"/>
          <w:iCs/>
          <w:sz w:val="24"/>
          <w:szCs w:val="24"/>
        </w:rPr>
        <w:t xml:space="preserve"> (1860)</w:t>
      </w:r>
      <w:r w:rsidRPr="00075EDB">
        <w:rPr>
          <w:rFonts w:ascii="Arial" w:hAnsi="Arial" w:cs="Arial"/>
          <w:iCs/>
          <w:sz w:val="24"/>
          <w:szCs w:val="24"/>
        </w:rPr>
        <w:t>,</w:t>
      </w:r>
      <w:r w:rsidR="00974BA2" w:rsidRPr="00075EDB">
        <w:rPr>
          <w:rFonts w:ascii="Arial" w:hAnsi="Arial" w:cs="Arial"/>
          <w:iCs/>
          <w:sz w:val="24"/>
          <w:szCs w:val="24"/>
        </w:rPr>
        <w:t xml:space="preserve">   Su l’Arno andiam (0’55),</w:t>
      </w:r>
    </w:p>
    <w:p w:rsidR="00EA0689" w:rsidRPr="00075EDB" w:rsidRDefault="00A2774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Divertimento su “Forza del destino”,   </w:t>
      </w:r>
      <w:r w:rsidR="00087056" w:rsidRPr="00075EDB">
        <w:rPr>
          <w:rFonts w:ascii="Arial" w:hAnsi="Arial" w:cs="Arial"/>
          <w:iCs/>
          <w:sz w:val="24"/>
          <w:szCs w:val="24"/>
        </w:rPr>
        <w:t>Andante e Variazionisu tema di Mercadante</w:t>
      </w:r>
      <w:r w:rsidR="00087056" w:rsidRPr="00075EDB">
        <w:rPr>
          <w:rFonts w:ascii="Arial" w:hAnsi="Arial" w:cs="Arial"/>
          <w:sz w:val="24"/>
          <w:szCs w:val="24"/>
        </w:rPr>
        <w:t xml:space="preserve">,   </w:t>
      </w:r>
    </w:p>
    <w:p w:rsidR="00EA0689" w:rsidRPr="00075EDB" w:rsidRDefault="00C27850"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Elegie,</w:t>
      </w:r>
      <w:r w:rsidR="009B7CC0" w:rsidRPr="00075EDB">
        <w:rPr>
          <w:rFonts w:ascii="Arial" w:hAnsi="Arial" w:cs="Arial"/>
          <w:iCs/>
          <w:sz w:val="24"/>
          <w:szCs w:val="24"/>
        </w:rPr>
        <w:t xml:space="preserve"> t</w:t>
      </w:r>
      <w:r w:rsidR="00A27744" w:rsidRPr="00075EDB">
        <w:rPr>
          <w:rFonts w:ascii="Arial" w:hAnsi="Arial" w:cs="Arial"/>
          <w:iCs/>
          <w:sz w:val="24"/>
          <w:szCs w:val="24"/>
        </w:rPr>
        <w:t>rascrizione da “Trovatore” di Verdi</w:t>
      </w:r>
      <w:r w:rsidR="00A27744" w:rsidRPr="00075EDB">
        <w:rPr>
          <w:rFonts w:ascii="Arial" w:hAnsi="Arial" w:cs="Arial"/>
          <w:sz w:val="24"/>
          <w:szCs w:val="24"/>
        </w:rPr>
        <w:t>,</w:t>
      </w:r>
      <w:r w:rsidR="009B7CC0" w:rsidRPr="00075EDB">
        <w:rPr>
          <w:rFonts w:ascii="Arial" w:hAnsi="Arial" w:cs="Arial"/>
          <w:sz w:val="24"/>
          <w:szCs w:val="24"/>
        </w:rPr>
        <w:t xml:space="preserve">   </w:t>
      </w:r>
      <w:r w:rsidR="00087056" w:rsidRPr="00075EDB">
        <w:rPr>
          <w:rFonts w:ascii="Arial" w:hAnsi="Arial" w:cs="Arial"/>
          <w:iCs/>
          <w:sz w:val="24"/>
          <w:szCs w:val="24"/>
        </w:rPr>
        <w:t>Monferrine variée,</w:t>
      </w:r>
    </w:p>
    <w:p w:rsidR="00E72A89" w:rsidRPr="00075EDB" w:rsidRDefault="00817AFC"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iCs/>
          <w:sz w:val="24"/>
          <w:szCs w:val="24"/>
        </w:rPr>
        <w:t>Fantasia su canto popolare,</w:t>
      </w:r>
      <w:r w:rsidR="00974BA2" w:rsidRPr="00075EDB">
        <w:rPr>
          <w:rFonts w:ascii="Arial" w:hAnsi="Arial" w:cs="Arial"/>
          <w:iCs/>
          <w:sz w:val="24"/>
          <w:szCs w:val="24"/>
        </w:rPr>
        <w:t xml:space="preserve"> </w:t>
      </w:r>
      <w:r w:rsidR="00247036" w:rsidRPr="00075EDB">
        <w:rPr>
          <w:rFonts w:ascii="Arial" w:hAnsi="Arial" w:cs="Arial"/>
          <w:iCs/>
          <w:sz w:val="24"/>
          <w:szCs w:val="24"/>
        </w:rPr>
        <w:t>Canzone napolitana con tarantella</w:t>
      </w:r>
      <w:r w:rsidR="008E799F" w:rsidRPr="00075EDB">
        <w:rPr>
          <w:rFonts w:ascii="Arial" w:hAnsi="Arial" w:cs="Arial"/>
          <w:iCs/>
          <w:sz w:val="24"/>
          <w:szCs w:val="24"/>
        </w:rPr>
        <w:t xml:space="preserve"> (1849)</w:t>
      </w:r>
      <w:r w:rsidR="00247036" w:rsidRPr="00075EDB">
        <w:rPr>
          <w:rFonts w:ascii="Arial" w:hAnsi="Arial" w:cs="Arial"/>
          <w:sz w:val="24"/>
          <w:szCs w:val="24"/>
        </w:rPr>
        <w:t>,</w:t>
      </w:r>
    </w:p>
    <w:p w:rsidR="00EA0689" w:rsidRPr="00075EDB" w:rsidRDefault="00E049A0"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Souvenir de Linda</w:t>
      </w:r>
      <w:r w:rsidRPr="00075EDB">
        <w:rPr>
          <w:rFonts w:ascii="Arial" w:hAnsi="Arial" w:cs="Arial"/>
          <w:sz w:val="24"/>
          <w:szCs w:val="24"/>
        </w:rPr>
        <w:t xml:space="preserve">, pezzo da concerto (1848),   </w:t>
      </w:r>
      <w:r w:rsidR="008E799F" w:rsidRPr="00075EDB">
        <w:rPr>
          <w:rFonts w:ascii="Arial" w:hAnsi="Arial" w:cs="Arial"/>
          <w:sz w:val="24"/>
          <w:szCs w:val="24"/>
        </w:rPr>
        <w:t>La Semaine musicale, 7 duo (1850),</w:t>
      </w:r>
    </w:p>
    <w:p w:rsidR="003B2CB1" w:rsidRPr="00075EDB" w:rsidRDefault="00087056"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sz w:val="24"/>
          <w:szCs w:val="24"/>
        </w:rPr>
        <w:t xml:space="preserve">Gran Fantasia su Ruy Blas,   </w:t>
      </w:r>
      <w:r w:rsidR="00D53DC4" w:rsidRPr="00075EDB">
        <w:rPr>
          <w:rFonts w:ascii="Arial" w:hAnsi="Arial" w:cs="Arial"/>
          <w:iCs/>
          <w:sz w:val="24"/>
          <w:szCs w:val="24"/>
        </w:rPr>
        <w:t>La Calma (1860</w:t>
      </w:r>
      <w:r w:rsidR="003B2CB1" w:rsidRPr="00075EDB">
        <w:rPr>
          <w:rFonts w:ascii="Arial" w:hAnsi="Arial" w:cs="Arial"/>
          <w:iCs/>
          <w:sz w:val="24"/>
          <w:szCs w:val="24"/>
        </w:rPr>
        <w:t>, 3’15</w:t>
      </w:r>
      <w:r w:rsidR="00D53DC4" w:rsidRPr="00075EDB">
        <w:rPr>
          <w:rFonts w:ascii="Arial" w:hAnsi="Arial" w:cs="Arial"/>
          <w:iCs/>
          <w:sz w:val="24"/>
          <w:szCs w:val="24"/>
        </w:rPr>
        <w:t>),</w:t>
      </w:r>
      <w:r w:rsidR="001E7FB4" w:rsidRPr="00075EDB">
        <w:rPr>
          <w:rFonts w:ascii="Arial" w:hAnsi="Arial" w:cs="Arial"/>
          <w:iCs/>
          <w:sz w:val="24"/>
          <w:szCs w:val="24"/>
        </w:rPr>
        <w:t xml:space="preserve">   </w:t>
      </w:r>
      <w:r w:rsidR="008D15EE" w:rsidRPr="00075EDB">
        <w:rPr>
          <w:rFonts w:ascii="Arial" w:hAnsi="Arial" w:cs="Arial"/>
          <w:sz w:val="24"/>
          <w:szCs w:val="24"/>
        </w:rPr>
        <w:t>Barcarola (1860),</w:t>
      </w:r>
    </w:p>
    <w:p w:rsidR="00EA0689" w:rsidRPr="00075EDB" w:rsidRDefault="008D15EE"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 xml:space="preserve">La Ronda (c.1860),  </w:t>
      </w:r>
      <w:r w:rsidR="001E7FB4" w:rsidRPr="00075EDB">
        <w:rPr>
          <w:rFonts w:ascii="Arial" w:hAnsi="Arial" w:cs="Arial"/>
          <w:iCs/>
          <w:sz w:val="24"/>
          <w:szCs w:val="24"/>
        </w:rPr>
        <w:t xml:space="preserve"> </w:t>
      </w:r>
      <w:r w:rsidRPr="00075EDB">
        <w:rPr>
          <w:rFonts w:ascii="Arial" w:hAnsi="Arial" w:cs="Arial"/>
          <w:iCs/>
          <w:sz w:val="24"/>
          <w:szCs w:val="24"/>
        </w:rPr>
        <w:t>3 Fantasie su “L'Africana” di Meyerbeer (c.1860)</w:t>
      </w:r>
      <w:r w:rsidR="0006575A" w:rsidRPr="00075EDB">
        <w:rPr>
          <w:rFonts w:ascii="Arial" w:hAnsi="Arial" w:cs="Arial"/>
          <w:sz w:val="24"/>
          <w:szCs w:val="24"/>
        </w:rPr>
        <w:t xml:space="preserve">,  </w:t>
      </w:r>
      <w:r w:rsidR="001E7FB4" w:rsidRPr="00075EDB">
        <w:rPr>
          <w:rFonts w:ascii="Arial" w:hAnsi="Arial" w:cs="Arial"/>
          <w:sz w:val="24"/>
          <w:szCs w:val="24"/>
        </w:rPr>
        <w:t xml:space="preserve"> </w:t>
      </w:r>
      <w:r w:rsidR="004202F8" w:rsidRPr="00075EDB">
        <w:rPr>
          <w:rFonts w:ascii="Arial" w:hAnsi="Arial" w:cs="Arial"/>
          <w:iCs/>
          <w:sz w:val="24"/>
          <w:szCs w:val="24"/>
        </w:rPr>
        <w:t>Scherzo (c.1860),</w:t>
      </w:r>
    </w:p>
    <w:p w:rsidR="002313FF" w:rsidRPr="00075EDB" w:rsidRDefault="004202F8"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 xml:space="preserve">Morceau de Salon, </w:t>
      </w:r>
      <w:r w:rsidR="008D15EE" w:rsidRPr="00075EDB">
        <w:rPr>
          <w:rFonts w:ascii="Arial" w:hAnsi="Arial" w:cs="Arial"/>
          <w:iCs/>
          <w:sz w:val="24"/>
          <w:szCs w:val="24"/>
        </w:rPr>
        <w:t xml:space="preserve">su </w:t>
      </w:r>
      <w:r w:rsidRPr="00075EDB">
        <w:rPr>
          <w:rFonts w:ascii="Arial" w:hAnsi="Arial" w:cs="Arial"/>
          <w:iCs/>
          <w:sz w:val="24"/>
          <w:szCs w:val="24"/>
        </w:rPr>
        <w:t>temi di Chopin</w:t>
      </w:r>
      <w:r w:rsidR="008D15EE" w:rsidRPr="00075EDB">
        <w:rPr>
          <w:rFonts w:ascii="Arial" w:hAnsi="Arial" w:cs="Arial"/>
          <w:iCs/>
          <w:sz w:val="24"/>
          <w:szCs w:val="24"/>
        </w:rPr>
        <w:t>,</w:t>
      </w:r>
      <w:r w:rsidR="000E1F69" w:rsidRPr="00075EDB">
        <w:rPr>
          <w:rFonts w:ascii="Arial" w:hAnsi="Arial" w:cs="Arial"/>
          <w:iCs/>
          <w:sz w:val="24"/>
          <w:szCs w:val="24"/>
        </w:rPr>
        <w:t xml:space="preserve">   Adagio e Tarantella,</w:t>
      </w:r>
      <w:r w:rsidR="009B7CC0" w:rsidRPr="00075EDB">
        <w:rPr>
          <w:rFonts w:ascii="Arial" w:hAnsi="Arial" w:cs="Arial"/>
          <w:iCs/>
          <w:sz w:val="24"/>
          <w:szCs w:val="24"/>
        </w:rPr>
        <w:t xml:space="preserve"> </w:t>
      </w:r>
      <w:r w:rsidR="002313FF" w:rsidRPr="00075EDB">
        <w:rPr>
          <w:rFonts w:ascii="Arial" w:hAnsi="Arial" w:cs="Arial"/>
          <w:sz w:val="24"/>
          <w:szCs w:val="24"/>
        </w:rPr>
        <w:t xml:space="preserve">Passo a due,   </w:t>
      </w:r>
    </w:p>
    <w:p w:rsidR="002313FF" w:rsidRPr="00075EDB" w:rsidRDefault="008E799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iCs/>
          <w:sz w:val="24"/>
          <w:szCs w:val="24"/>
        </w:rPr>
        <w:t xml:space="preserve">Scherzo su “Don Pasquale”,   </w:t>
      </w:r>
      <w:r w:rsidR="000E1F69" w:rsidRPr="00075EDB">
        <w:rPr>
          <w:rFonts w:ascii="Arial" w:hAnsi="Arial" w:cs="Arial"/>
          <w:sz w:val="24"/>
          <w:szCs w:val="24"/>
        </w:rPr>
        <w:t xml:space="preserve">3 Variazioni sulla romanza russa “Oh! Dites lui”,   </w:t>
      </w:r>
    </w:p>
    <w:p w:rsidR="009B7CC0" w:rsidRPr="00075EDB" w:rsidRDefault="008D15EE"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 xml:space="preserve">Gran Duo, da Faust di </w:t>
      </w:r>
      <w:r w:rsidR="004202F8" w:rsidRPr="00075EDB">
        <w:rPr>
          <w:rFonts w:ascii="Arial" w:hAnsi="Arial" w:cs="Arial"/>
          <w:iCs/>
          <w:sz w:val="24"/>
          <w:szCs w:val="24"/>
        </w:rPr>
        <w:t>Gounod,</w:t>
      </w:r>
      <w:r w:rsidRPr="00075EDB">
        <w:rPr>
          <w:rFonts w:ascii="Arial" w:hAnsi="Arial" w:cs="Arial"/>
          <w:iCs/>
          <w:sz w:val="24"/>
          <w:szCs w:val="24"/>
        </w:rPr>
        <w:t xml:space="preserve"> cl</w:t>
      </w:r>
      <w:r w:rsidR="00DA78A9" w:rsidRPr="00075EDB">
        <w:rPr>
          <w:rFonts w:ascii="Arial" w:hAnsi="Arial" w:cs="Arial"/>
          <w:iCs/>
          <w:sz w:val="24"/>
          <w:szCs w:val="24"/>
        </w:rPr>
        <w:t>arinetto</w:t>
      </w:r>
      <w:r w:rsidRPr="00075EDB">
        <w:rPr>
          <w:rFonts w:ascii="Arial" w:hAnsi="Arial" w:cs="Arial"/>
          <w:iCs/>
          <w:sz w:val="24"/>
          <w:szCs w:val="24"/>
        </w:rPr>
        <w:t xml:space="preserve"> e fl</w:t>
      </w:r>
      <w:r w:rsidR="00C55776" w:rsidRPr="00075EDB">
        <w:rPr>
          <w:rFonts w:ascii="Arial" w:hAnsi="Arial" w:cs="Arial"/>
          <w:iCs/>
          <w:sz w:val="24"/>
          <w:szCs w:val="24"/>
        </w:rPr>
        <w:t>auto</w:t>
      </w:r>
      <w:r w:rsidRPr="00075EDB">
        <w:rPr>
          <w:rFonts w:ascii="Arial" w:hAnsi="Arial" w:cs="Arial"/>
          <w:iCs/>
          <w:sz w:val="24"/>
          <w:szCs w:val="24"/>
        </w:rPr>
        <w:t>.</w:t>
      </w:r>
      <w:r w:rsidR="009B7CC0" w:rsidRPr="00075EDB">
        <w:rPr>
          <w:rFonts w:ascii="Arial" w:hAnsi="Arial" w:cs="Arial"/>
          <w:iCs/>
          <w:sz w:val="24"/>
          <w:szCs w:val="24"/>
        </w:rPr>
        <w:t xml:space="preserve">   14° Studio, cl. ed ens. (5’05),   </w:t>
      </w:r>
    </w:p>
    <w:p w:rsidR="00087056" w:rsidRPr="00075EDB" w:rsidRDefault="009B7CC0"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 xml:space="preserve">22° Studio, cl. ed ens. (9’05).   </w:t>
      </w:r>
      <w:r w:rsidR="00087056" w:rsidRPr="00075EDB">
        <w:rPr>
          <w:rFonts w:ascii="Arial" w:hAnsi="Arial" w:cs="Arial"/>
          <w:sz w:val="24"/>
          <w:szCs w:val="24"/>
        </w:rPr>
        <w:t xml:space="preserve">Una lagrima sulla tomba dell’immortale Rossini (1870, </w:t>
      </w:r>
      <w:r w:rsidR="00C55776" w:rsidRPr="00075EDB">
        <w:rPr>
          <w:rFonts w:ascii="Arial" w:hAnsi="Arial" w:cs="Arial"/>
          <w:sz w:val="24"/>
          <w:szCs w:val="24"/>
        </w:rPr>
        <w:t>4</w:t>
      </w:r>
      <w:r w:rsidR="00087056" w:rsidRPr="00075EDB">
        <w:rPr>
          <w:rFonts w:ascii="Arial" w:hAnsi="Arial" w:cs="Arial"/>
          <w:sz w:val="24"/>
          <w:szCs w:val="24"/>
        </w:rPr>
        <w:t>’</w:t>
      </w:r>
      <w:r w:rsidR="00C55776" w:rsidRPr="00075EDB">
        <w:rPr>
          <w:rFonts w:ascii="Arial" w:hAnsi="Arial" w:cs="Arial"/>
          <w:sz w:val="24"/>
          <w:szCs w:val="24"/>
        </w:rPr>
        <w:t>4</w:t>
      </w:r>
      <w:r w:rsidR="00087056" w:rsidRPr="00075EDB">
        <w:rPr>
          <w:rFonts w:ascii="Arial" w:hAnsi="Arial" w:cs="Arial"/>
          <w:sz w:val="24"/>
          <w:szCs w:val="24"/>
        </w:rPr>
        <w:t>0),</w:t>
      </w:r>
    </w:p>
    <w:p w:rsidR="004202F8" w:rsidRPr="00075EDB" w:rsidRDefault="00A2774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Fiori rossiniani, capricci (1877, 1</w:t>
      </w:r>
      <w:r w:rsidR="00F47808" w:rsidRPr="00075EDB">
        <w:rPr>
          <w:rFonts w:ascii="Arial" w:hAnsi="Arial" w:cs="Arial"/>
          <w:sz w:val="24"/>
          <w:szCs w:val="24"/>
        </w:rPr>
        <w:t>0</w:t>
      </w:r>
      <w:r w:rsidRPr="00075EDB">
        <w:rPr>
          <w:rFonts w:ascii="Arial" w:hAnsi="Arial" w:cs="Arial"/>
          <w:sz w:val="24"/>
          <w:szCs w:val="24"/>
        </w:rPr>
        <w:t>’</w:t>
      </w:r>
      <w:r w:rsidR="00F47808" w:rsidRPr="00075EDB">
        <w:rPr>
          <w:rFonts w:ascii="Arial" w:hAnsi="Arial" w:cs="Arial"/>
          <w:sz w:val="24"/>
          <w:szCs w:val="24"/>
        </w:rPr>
        <w:t>50</w:t>
      </w:r>
      <w:r w:rsidRPr="00075EDB">
        <w:rPr>
          <w:rFonts w:ascii="Arial" w:hAnsi="Arial" w:cs="Arial"/>
          <w:sz w:val="24"/>
          <w:szCs w:val="24"/>
        </w:rPr>
        <w:t xml:space="preserve">).   </w:t>
      </w:r>
      <w:r w:rsidR="00621E13" w:rsidRPr="00075EDB">
        <w:rPr>
          <w:rFonts w:ascii="Arial" w:hAnsi="Arial" w:cs="Arial"/>
          <w:iCs/>
          <w:sz w:val="24"/>
          <w:szCs w:val="24"/>
        </w:rPr>
        <w:t>La Bacana</w:t>
      </w:r>
      <w:r w:rsidR="00621E13" w:rsidRPr="00075EDB">
        <w:rPr>
          <w:rFonts w:ascii="Arial" w:hAnsi="Arial" w:cs="Arial"/>
          <w:sz w:val="24"/>
          <w:szCs w:val="24"/>
        </w:rPr>
        <w:t>, Gran Duetto, 2 clarinetti e pf.</w:t>
      </w:r>
    </w:p>
    <w:p w:rsidR="00854751" w:rsidRPr="00075EDB" w:rsidRDefault="00D53DC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Canto religioso, 2 cl. e pf. </w:t>
      </w:r>
      <w:r w:rsidR="001E7FB4" w:rsidRPr="00075EDB">
        <w:rPr>
          <w:rFonts w:ascii="Arial" w:hAnsi="Arial" w:cs="Arial"/>
          <w:sz w:val="24"/>
          <w:szCs w:val="24"/>
        </w:rPr>
        <w:t xml:space="preserve">  </w:t>
      </w:r>
      <w:r w:rsidR="00854751" w:rsidRPr="00075EDB">
        <w:rPr>
          <w:rFonts w:ascii="Arial" w:hAnsi="Arial" w:cs="Arial"/>
          <w:iCs/>
          <w:sz w:val="24"/>
          <w:szCs w:val="24"/>
        </w:rPr>
        <w:t>Gran Duetto sull'Opera “L'Africana” di Meyerbeer</w:t>
      </w:r>
      <w:r w:rsidR="00854751" w:rsidRPr="00075EDB">
        <w:rPr>
          <w:rFonts w:ascii="Arial" w:hAnsi="Arial" w:cs="Arial"/>
          <w:sz w:val="24"/>
          <w:szCs w:val="24"/>
        </w:rPr>
        <w:t>,</w:t>
      </w:r>
      <w:r w:rsidR="00854751" w:rsidRPr="00075EDB">
        <w:rPr>
          <w:rStyle w:val="Enfasicorsivo"/>
          <w:rFonts w:ascii="Arial" w:hAnsi="Arial" w:cs="Arial"/>
          <w:iCs w:val="0"/>
          <w:sz w:val="24"/>
          <w:szCs w:val="24"/>
        </w:rPr>
        <w:t xml:space="preserve"> 2 </w:t>
      </w:r>
      <w:r w:rsidR="00854751" w:rsidRPr="00075EDB">
        <w:rPr>
          <w:rFonts w:ascii="Arial" w:hAnsi="Arial" w:cs="Arial"/>
          <w:sz w:val="24"/>
          <w:szCs w:val="24"/>
        </w:rPr>
        <w:t>cl</w:t>
      </w:r>
      <w:r w:rsidR="004202F8" w:rsidRPr="00075EDB">
        <w:rPr>
          <w:rFonts w:ascii="Arial" w:hAnsi="Arial" w:cs="Arial"/>
          <w:sz w:val="24"/>
          <w:szCs w:val="24"/>
        </w:rPr>
        <w:t>.</w:t>
      </w:r>
      <w:r w:rsidR="00854751" w:rsidRPr="00075EDB">
        <w:rPr>
          <w:rFonts w:ascii="Arial" w:hAnsi="Arial" w:cs="Arial"/>
          <w:sz w:val="24"/>
          <w:szCs w:val="24"/>
        </w:rPr>
        <w:t xml:space="preserve"> e pf.</w:t>
      </w:r>
    </w:p>
    <w:p w:rsidR="000E1F69" w:rsidRPr="00075EDB" w:rsidRDefault="0044346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Duo d</w:t>
      </w:r>
      <w:r w:rsidR="00854751" w:rsidRPr="00075EDB">
        <w:rPr>
          <w:rFonts w:ascii="Arial" w:hAnsi="Arial" w:cs="Arial"/>
          <w:iCs/>
        </w:rPr>
        <w:t xml:space="preserve">a </w:t>
      </w:r>
      <w:r w:rsidRPr="00075EDB">
        <w:rPr>
          <w:rFonts w:ascii="Arial" w:hAnsi="Arial" w:cs="Arial"/>
          <w:iCs/>
        </w:rPr>
        <w:t>“Norma”</w:t>
      </w:r>
      <w:r w:rsidR="00854751" w:rsidRPr="00075EDB">
        <w:rPr>
          <w:rFonts w:ascii="Arial" w:hAnsi="Arial" w:cs="Arial"/>
          <w:iCs/>
        </w:rPr>
        <w:t xml:space="preserve">, </w:t>
      </w:r>
      <w:r w:rsidR="008E799F" w:rsidRPr="00075EDB">
        <w:rPr>
          <w:rFonts w:ascii="Arial" w:hAnsi="Arial" w:cs="Arial"/>
          <w:iCs/>
        </w:rPr>
        <w:t xml:space="preserve">cl. </w:t>
      </w:r>
      <w:r w:rsidR="00854751" w:rsidRPr="00075EDB">
        <w:rPr>
          <w:rFonts w:ascii="Arial" w:hAnsi="Arial" w:cs="Arial"/>
          <w:iCs/>
        </w:rPr>
        <w:t xml:space="preserve">fl. pf.   </w:t>
      </w:r>
      <w:r w:rsidRPr="00075EDB">
        <w:rPr>
          <w:rFonts w:ascii="Arial" w:hAnsi="Arial" w:cs="Arial"/>
          <w:iCs/>
        </w:rPr>
        <w:t>Terzett</w:t>
      </w:r>
      <w:r w:rsidRPr="00075EDB">
        <w:rPr>
          <w:rFonts w:ascii="Arial" w:hAnsi="Arial" w:cs="Arial"/>
        </w:rPr>
        <w:t>o</w:t>
      </w:r>
      <w:r w:rsidR="001E7FB4" w:rsidRPr="00075EDB">
        <w:rPr>
          <w:rFonts w:ascii="Arial" w:hAnsi="Arial" w:cs="Arial"/>
        </w:rPr>
        <w:t xml:space="preserve"> </w:t>
      </w:r>
      <w:r w:rsidR="00854751" w:rsidRPr="00075EDB">
        <w:rPr>
          <w:rFonts w:ascii="Arial" w:hAnsi="Arial" w:cs="Arial"/>
        </w:rPr>
        <w:t>per fl</w:t>
      </w:r>
      <w:r w:rsidR="00E72A89" w:rsidRPr="00075EDB">
        <w:rPr>
          <w:rFonts w:ascii="Arial" w:hAnsi="Arial" w:cs="Arial"/>
        </w:rPr>
        <w:t>auto,</w:t>
      </w:r>
      <w:r w:rsidR="00854751" w:rsidRPr="00075EDB">
        <w:rPr>
          <w:rFonts w:ascii="Arial" w:hAnsi="Arial" w:cs="Arial"/>
        </w:rPr>
        <w:t xml:space="preserve"> oboe, clarinetto</w:t>
      </w:r>
      <w:r w:rsidR="00E72A89" w:rsidRPr="00075EDB">
        <w:rPr>
          <w:rFonts w:ascii="Arial" w:hAnsi="Arial" w:cs="Arial"/>
        </w:rPr>
        <w:t>,</w:t>
      </w:r>
      <w:r w:rsidR="00854751" w:rsidRPr="00075EDB">
        <w:rPr>
          <w:rFonts w:ascii="Arial" w:hAnsi="Arial" w:cs="Arial"/>
        </w:rPr>
        <w:t xml:space="preserve"> pf.</w:t>
      </w:r>
      <w:r w:rsidR="008D15EE" w:rsidRPr="00075EDB">
        <w:rPr>
          <w:rFonts w:ascii="Arial" w:hAnsi="Arial" w:cs="Arial"/>
        </w:rPr>
        <w:t xml:space="preserve"> (c.1865).</w:t>
      </w:r>
    </w:p>
    <w:p w:rsidR="000E1F69" w:rsidRPr="00075EDB" w:rsidRDefault="000E1F6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piccolo e pf</w:t>
      </w:r>
      <w:r w:rsidRPr="00075EDB">
        <w:rPr>
          <w:rFonts w:ascii="Arial" w:hAnsi="Arial" w:cs="Arial"/>
        </w:rPr>
        <w:t>.:</w:t>
      </w:r>
      <w:r w:rsidR="001E7FB4" w:rsidRPr="00075EDB">
        <w:rPr>
          <w:rFonts w:ascii="Arial" w:hAnsi="Arial" w:cs="Arial"/>
        </w:rPr>
        <w:t xml:space="preserve">   </w:t>
      </w:r>
      <w:r w:rsidRPr="00075EDB">
        <w:rPr>
          <w:rFonts w:ascii="Arial" w:hAnsi="Arial" w:cs="Arial"/>
        </w:rPr>
        <w:t>Passo</w:t>
      </w:r>
      <w:r w:rsidR="00065D9F" w:rsidRPr="00075EDB">
        <w:rPr>
          <w:rFonts w:ascii="Arial" w:hAnsi="Arial" w:cs="Arial"/>
        </w:rPr>
        <w:t xml:space="preserve"> a due,   </w:t>
      </w:r>
      <w:r w:rsidRPr="00075EDB">
        <w:rPr>
          <w:rFonts w:ascii="Arial" w:hAnsi="Arial" w:cs="Arial"/>
        </w:rPr>
        <w:t>Canzone napoletana con tarantella</w:t>
      </w:r>
      <w:r w:rsidR="00065D9F" w:rsidRPr="00075EDB">
        <w:rPr>
          <w:rFonts w:ascii="Arial" w:hAnsi="Arial" w:cs="Arial"/>
        </w:rPr>
        <w:t xml:space="preserve"> (1849)</w:t>
      </w:r>
      <w:r w:rsidRPr="00075EDB">
        <w:rPr>
          <w:rFonts w:ascii="Arial" w:hAnsi="Arial" w:cs="Arial"/>
        </w:rPr>
        <w:t xml:space="preserve">.   </w:t>
      </w:r>
    </w:p>
    <w:p w:rsidR="00817AFC" w:rsidRPr="00075EDB" w:rsidRDefault="008D15E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e orch.</w:t>
      </w:r>
      <w:r w:rsidRPr="00075EDB">
        <w:rPr>
          <w:rFonts w:ascii="Arial" w:hAnsi="Arial" w:cs="Arial"/>
        </w:rPr>
        <w:t xml:space="preserve">:  </w:t>
      </w:r>
      <w:r w:rsidR="00817AFC" w:rsidRPr="00075EDB">
        <w:rPr>
          <w:rFonts w:ascii="Arial" w:hAnsi="Arial" w:cs="Arial"/>
          <w:iCs/>
        </w:rPr>
        <w:t xml:space="preserve">Pot-pourri su temi di “Roberto il diavolo”,   </w:t>
      </w:r>
      <w:r w:rsidRPr="00075EDB">
        <w:rPr>
          <w:rFonts w:ascii="Arial" w:hAnsi="Arial" w:cs="Arial"/>
        </w:rPr>
        <w:t xml:space="preserve">Fantasia (c.1840),   </w:t>
      </w:r>
    </w:p>
    <w:p w:rsidR="00817AFC" w:rsidRPr="00075EDB" w:rsidRDefault="00817A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Fantasia su temi di Sonnambula (1843),   </w:t>
      </w:r>
      <w:r w:rsidR="008D15EE" w:rsidRPr="00075EDB">
        <w:rPr>
          <w:rFonts w:ascii="Arial" w:hAnsi="Arial" w:cs="Arial"/>
        </w:rPr>
        <w:t>Souvenir de Norma (1843),</w:t>
      </w:r>
    </w:p>
    <w:p w:rsidR="00817AFC" w:rsidRPr="00075EDB" w:rsidRDefault="004202F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Scherzo su temi di Don Pasquale(c.1844)</w:t>
      </w:r>
      <w:r w:rsidR="008D15EE" w:rsidRPr="00075EDB">
        <w:rPr>
          <w:rFonts w:ascii="Arial" w:hAnsi="Arial" w:cs="Arial"/>
        </w:rPr>
        <w:t xml:space="preserve">,   </w:t>
      </w:r>
      <w:r w:rsidR="00817AFC" w:rsidRPr="00075EDB">
        <w:rPr>
          <w:rFonts w:ascii="Arial" w:hAnsi="Arial" w:cs="Arial"/>
        </w:rPr>
        <w:t xml:space="preserve">Fiori rossiniani, capriccio (1847),   </w:t>
      </w:r>
    </w:p>
    <w:p w:rsidR="00E72A89" w:rsidRPr="00075EDB" w:rsidRDefault="004202F8"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Souvenir de Linda (1858)</w:t>
      </w:r>
      <w:r w:rsidR="00065D9F" w:rsidRPr="00075EDB">
        <w:rPr>
          <w:rFonts w:ascii="Arial" w:hAnsi="Arial" w:cs="Arial"/>
          <w:lang w:val="en-US"/>
        </w:rPr>
        <w:t>.</w:t>
      </w:r>
    </w:p>
    <w:p w:rsidR="001A7B05" w:rsidRPr="00B9688F" w:rsidRDefault="00C55670" w:rsidP="00327F1F">
      <w:pPr>
        <w:tabs>
          <w:tab w:val="left" w:pos="0"/>
          <w:tab w:val="left" w:pos="4536"/>
          <w:tab w:val="left" w:pos="10348"/>
        </w:tabs>
        <w:spacing w:before="120" w:line="276" w:lineRule="auto"/>
        <w:ind w:right="-1"/>
        <w:rPr>
          <w:rFonts w:ascii="Arial" w:hAnsi="Arial" w:cs="Arial"/>
          <w:color w:val="333399"/>
          <w:u w:val="single"/>
          <w:lang w:val="en-US"/>
        </w:rPr>
      </w:pPr>
      <w:r w:rsidRPr="00075EDB">
        <w:rPr>
          <w:rFonts w:ascii="Arial" w:hAnsi="Arial" w:cs="Arial"/>
          <w:color w:val="000000"/>
          <w:lang w:val="en-US"/>
        </w:rPr>
        <w:lastRenderedPageBreak/>
        <w:br/>
      </w:r>
      <w:r w:rsidR="001A7B05" w:rsidRPr="00B9688F">
        <w:rPr>
          <w:rFonts w:ascii="Arial" w:hAnsi="Arial" w:cs="Arial"/>
          <w:color w:val="333399"/>
          <w:u w:val="single"/>
          <w:lang w:val="en-US"/>
        </w:rPr>
        <w:t>CAZDEN  Norman</w:t>
      </w:r>
      <w:r w:rsidR="001A7B05" w:rsidRPr="00B9688F">
        <w:rPr>
          <w:rFonts w:ascii="Arial" w:hAnsi="Arial" w:cs="Arial"/>
          <w:color w:val="333399"/>
          <w:u w:val="single"/>
          <w:lang w:val="en-US"/>
        </w:rPr>
        <w:tab/>
        <w:t>New York, 23.9.1914</w:t>
      </w:r>
      <w:r w:rsidR="00523E52" w:rsidRPr="00B9688F">
        <w:rPr>
          <w:rFonts w:ascii="Arial" w:hAnsi="Arial" w:cs="Arial"/>
          <w:color w:val="333399"/>
          <w:u w:val="single"/>
          <w:lang w:val="en-US"/>
        </w:rPr>
        <w:t xml:space="preserve"> - New York, 1981.</w:t>
      </w:r>
    </w:p>
    <w:p w:rsidR="003D2F6A" w:rsidRPr="00B9688F" w:rsidRDefault="001A7B05" w:rsidP="00327F1F">
      <w:pPr>
        <w:pStyle w:val="Corpotesto"/>
        <w:tabs>
          <w:tab w:val="left" w:pos="0"/>
          <w:tab w:val="left" w:pos="4536"/>
          <w:tab w:val="left" w:pos="10348"/>
        </w:tabs>
        <w:spacing w:before="120" w:after="0" w:line="276" w:lineRule="auto"/>
        <w:ind w:right="-1"/>
        <w:rPr>
          <w:rFonts w:ascii="Arial" w:hAnsi="Arial" w:cs="Arial"/>
          <w:color w:val="333399"/>
        </w:rPr>
      </w:pPr>
      <w:r w:rsidRPr="00B9688F">
        <w:rPr>
          <w:rFonts w:ascii="Arial" w:hAnsi="Arial" w:cs="Arial"/>
          <w:color w:val="333399"/>
        </w:rPr>
        <w:t xml:space="preserve">Compositore e pianista americano, allievo di Hutcheson, Wagenaar, Copland e Piston. </w:t>
      </w:r>
      <w:r w:rsidR="00697E49" w:rsidRPr="00B9688F">
        <w:rPr>
          <w:rFonts w:ascii="Arial" w:hAnsi="Arial" w:cs="Arial"/>
          <w:color w:val="333399"/>
        </w:rPr>
        <w:t xml:space="preserve">                                        </w:t>
      </w:r>
      <w:r w:rsidRPr="00B9688F">
        <w:rPr>
          <w:rFonts w:ascii="Arial" w:hAnsi="Arial" w:cs="Arial"/>
          <w:color w:val="333399"/>
        </w:rPr>
        <w:t>Insegnante in 5 Università.</w:t>
      </w:r>
    </w:p>
    <w:p w:rsidR="00C55655" w:rsidRPr="00075EDB" w:rsidRDefault="00C5565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Messaggi op. 29 per clarinetto e pf.   </w:t>
      </w:r>
      <w:r w:rsidR="001A7B05" w:rsidRPr="00075EDB">
        <w:rPr>
          <w:rFonts w:ascii="Arial" w:hAnsi="Arial" w:cs="Arial"/>
        </w:rPr>
        <w:t xml:space="preserve">Quartetto con clarinetto, op 23 (1939).   </w:t>
      </w:r>
    </w:p>
    <w:p w:rsidR="00C90FD6" w:rsidRPr="00075EDB" w:rsidRDefault="001A7B0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sonate da camera per </w:t>
      </w:r>
      <w:r w:rsidR="00EE0FDE" w:rsidRPr="00075EDB">
        <w:rPr>
          <w:rFonts w:ascii="Arial" w:hAnsi="Arial" w:cs="Arial"/>
        </w:rPr>
        <w:t>clarinetto</w:t>
      </w:r>
      <w:r w:rsidRPr="00075EDB">
        <w:rPr>
          <w:rFonts w:ascii="Arial" w:hAnsi="Arial" w:cs="Arial"/>
        </w:rPr>
        <w:t xml:space="preserve"> e viola op 17.</w:t>
      </w:r>
    </w:p>
    <w:p w:rsidR="0060421B" w:rsidRPr="00075EDB" w:rsidRDefault="0060421B" w:rsidP="00327F1F">
      <w:pPr>
        <w:tabs>
          <w:tab w:val="left" w:pos="0"/>
          <w:tab w:val="left" w:pos="4536"/>
          <w:tab w:val="left" w:pos="10348"/>
        </w:tabs>
        <w:spacing w:before="120" w:line="276" w:lineRule="auto"/>
        <w:ind w:right="-1"/>
        <w:rPr>
          <w:rFonts w:ascii="Arial" w:hAnsi="Arial" w:cs="Arial"/>
        </w:rPr>
      </w:pPr>
    </w:p>
    <w:p w:rsidR="000514EF" w:rsidRPr="00733BE1" w:rsidRDefault="000514EF"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CELIS  Fritz</w:t>
      </w:r>
      <w:r w:rsidRPr="00733BE1">
        <w:rPr>
          <w:rFonts w:ascii="Arial" w:hAnsi="Arial" w:cs="Arial"/>
          <w:color w:val="333399"/>
          <w:u w:val="single"/>
        </w:rPr>
        <w:tab/>
        <w:t>Anversa, 11.4.1929</w:t>
      </w:r>
    </w:p>
    <w:p w:rsidR="000514EF" w:rsidRPr="00733BE1" w:rsidRDefault="000514EF" w:rsidP="00327F1F">
      <w:pPr>
        <w:tabs>
          <w:tab w:val="left" w:pos="0"/>
          <w:tab w:val="left" w:pos="3969"/>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arpista e direttore d’orchestra belga. Studi ai Conservatori di Anversa e Bruxelles. A Salisburgo </w:t>
      </w:r>
      <w:r w:rsidR="00974996">
        <w:rPr>
          <w:rFonts w:ascii="Arial" w:hAnsi="Arial" w:cs="Arial"/>
          <w:color w:val="333399"/>
          <w:sz w:val="20"/>
          <w:szCs w:val="20"/>
        </w:rPr>
        <w:t xml:space="preserve">          </w:t>
      </w:r>
      <w:r w:rsidRPr="00733BE1">
        <w:rPr>
          <w:rFonts w:ascii="Arial" w:hAnsi="Arial" w:cs="Arial"/>
          <w:color w:val="333399"/>
          <w:sz w:val="20"/>
          <w:szCs w:val="20"/>
        </w:rPr>
        <w:t xml:space="preserve">studi </w:t>
      </w:r>
      <w:r w:rsidR="00697E49" w:rsidRPr="00733BE1">
        <w:rPr>
          <w:rFonts w:ascii="Arial" w:hAnsi="Arial" w:cs="Arial"/>
          <w:color w:val="333399"/>
          <w:sz w:val="20"/>
          <w:szCs w:val="20"/>
        </w:rPr>
        <w:t xml:space="preserve"> </w:t>
      </w:r>
      <w:r w:rsidRPr="00733BE1">
        <w:rPr>
          <w:rFonts w:ascii="Arial" w:hAnsi="Arial" w:cs="Arial"/>
          <w:color w:val="333399"/>
          <w:sz w:val="20"/>
          <w:szCs w:val="20"/>
        </w:rPr>
        <w:t>di Direzione d’orchestra con Schmeidel dal 1949 al 1921 e a Colonia, dal 1953 al 1954 con von der Nahmer. Direttore d’orchestra al Teatro Reale de la Monnaie, ad Anversa, in Francia, Germania, Olanda, Cecoslovacch</w:t>
      </w:r>
      <w:r w:rsidR="00697E49" w:rsidRPr="00733BE1">
        <w:rPr>
          <w:rFonts w:ascii="Arial" w:hAnsi="Arial" w:cs="Arial"/>
          <w:color w:val="333399"/>
          <w:sz w:val="20"/>
          <w:szCs w:val="20"/>
        </w:rPr>
        <w:t>i</w:t>
      </w:r>
      <w:r w:rsidRPr="00733BE1">
        <w:rPr>
          <w:rFonts w:ascii="Arial" w:hAnsi="Arial" w:cs="Arial"/>
          <w:color w:val="333399"/>
          <w:sz w:val="20"/>
          <w:szCs w:val="20"/>
        </w:rPr>
        <w:t xml:space="preserve">a, Spagna, Stati Uniti.  </w:t>
      </w:r>
    </w:p>
    <w:p w:rsidR="000514EF" w:rsidRPr="00075EDB" w:rsidRDefault="000514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Intrada e toccata op. 9</w:t>
      </w:r>
      <w:r w:rsidRPr="00075EDB">
        <w:rPr>
          <w:rFonts w:ascii="Arial" w:hAnsi="Arial" w:cs="Arial"/>
        </w:rPr>
        <w:t xml:space="preserve">, cl. e pf. (1972, 3’30).   </w:t>
      </w:r>
      <w:r w:rsidRPr="00075EDB">
        <w:rPr>
          <w:rFonts w:ascii="Arial" w:hAnsi="Arial" w:cs="Arial"/>
          <w:bCs/>
        </w:rPr>
        <w:t>Incantations op. 22/b</w:t>
      </w:r>
      <w:r w:rsidRPr="00075EDB">
        <w:rPr>
          <w:rFonts w:ascii="Arial" w:hAnsi="Arial" w:cs="Arial"/>
        </w:rPr>
        <w:t xml:space="preserve">, coro di cl. (1987,10’30). </w:t>
      </w:r>
    </w:p>
    <w:p w:rsidR="000514EF" w:rsidRPr="00075EDB" w:rsidRDefault="000514EF" w:rsidP="00327F1F">
      <w:pPr>
        <w:tabs>
          <w:tab w:val="left" w:pos="0"/>
          <w:tab w:val="left" w:pos="4536"/>
          <w:tab w:val="left" w:pos="10348"/>
        </w:tabs>
        <w:spacing w:before="120" w:line="276" w:lineRule="auto"/>
        <w:ind w:right="-1"/>
        <w:rPr>
          <w:rStyle w:val="works-time"/>
          <w:rFonts w:ascii="Arial" w:hAnsi="Arial" w:cs="Arial"/>
          <w:b/>
        </w:rPr>
      </w:pPr>
      <w:r w:rsidRPr="00075EDB">
        <w:rPr>
          <w:rStyle w:val="Enfasigrassetto"/>
          <w:rFonts w:ascii="Arial" w:hAnsi="Arial" w:cs="Arial"/>
          <w:b w:val="0"/>
        </w:rPr>
        <w:t>Da uno a cinque op. 27,</w:t>
      </w:r>
      <w:r w:rsidR="00A02E90">
        <w:rPr>
          <w:rStyle w:val="Enfasigrassetto"/>
          <w:rFonts w:ascii="Arial" w:hAnsi="Arial" w:cs="Arial"/>
          <w:b w:val="0"/>
        </w:rPr>
        <w:t xml:space="preserve"> </w:t>
      </w:r>
      <w:r w:rsidRPr="00075EDB">
        <w:rPr>
          <w:rFonts w:ascii="Arial" w:hAnsi="Arial" w:cs="Arial"/>
        </w:rPr>
        <w:t xml:space="preserve">clarinetto basso e pf. (1989. </w:t>
      </w:r>
      <w:r w:rsidRPr="00075EDB">
        <w:rPr>
          <w:rStyle w:val="works-time"/>
          <w:rFonts w:ascii="Arial" w:hAnsi="Arial" w:cs="Arial"/>
        </w:rPr>
        <w:t>13’30).</w:t>
      </w:r>
    </w:p>
    <w:p w:rsidR="000514EF" w:rsidRPr="00075EDB" w:rsidRDefault="000514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Due invenzioni op. 33</w:t>
      </w:r>
      <w:r w:rsidRPr="00075EDB">
        <w:rPr>
          <w:rFonts w:ascii="Arial" w:hAnsi="Arial" w:cs="Arial"/>
        </w:rPr>
        <w:t xml:space="preserve">, clarinetto e quintetto d’archi (1991, 19’).    </w:t>
      </w:r>
    </w:p>
    <w:p w:rsidR="000514EF" w:rsidRPr="00075EDB" w:rsidRDefault="000514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Sonata op. 34</w:t>
      </w:r>
      <w:r w:rsidRPr="00075EDB">
        <w:rPr>
          <w:rFonts w:ascii="Arial" w:hAnsi="Arial" w:cs="Arial"/>
        </w:rPr>
        <w:t xml:space="preserve">, cl. basso e perc. (1991,14,30).   </w:t>
      </w:r>
      <w:r w:rsidRPr="00075EDB">
        <w:rPr>
          <w:rStyle w:val="Enfasigrassetto"/>
          <w:rFonts w:ascii="Arial" w:hAnsi="Arial" w:cs="Arial"/>
          <w:b w:val="0"/>
        </w:rPr>
        <w:t>Rapsodia op. 39</w:t>
      </w:r>
      <w:r w:rsidRPr="00075EDB">
        <w:rPr>
          <w:rFonts w:ascii="Arial" w:hAnsi="Arial" w:cs="Arial"/>
        </w:rPr>
        <w:t xml:space="preserve">, clarinetto e pf. (1992, </w:t>
      </w:r>
      <w:r w:rsidRPr="00075EDB">
        <w:rPr>
          <w:rStyle w:val="works-time"/>
          <w:rFonts w:ascii="Arial" w:hAnsi="Arial" w:cs="Arial"/>
        </w:rPr>
        <w:t xml:space="preserve">7’). </w:t>
      </w:r>
    </w:p>
    <w:p w:rsidR="000514EF" w:rsidRPr="00075EDB" w:rsidRDefault="000514EF" w:rsidP="00327F1F">
      <w:pPr>
        <w:tabs>
          <w:tab w:val="left" w:pos="0"/>
          <w:tab w:val="left" w:pos="4536"/>
          <w:tab w:val="left" w:pos="10348"/>
        </w:tabs>
        <w:spacing w:before="120" w:line="276" w:lineRule="auto"/>
        <w:ind w:right="-1"/>
        <w:rPr>
          <w:rFonts w:ascii="Arial" w:hAnsi="Arial" w:cs="Arial"/>
        </w:rPr>
      </w:pPr>
      <w:r w:rsidRPr="00075EDB">
        <w:rPr>
          <w:rStyle w:val="Enfasigrassetto"/>
          <w:rFonts w:ascii="Arial" w:hAnsi="Arial" w:cs="Arial"/>
          <w:b w:val="0"/>
        </w:rPr>
        <w:t>Fantasia op. 45/c</w:t>
      </w:r>
      <w:r w:rsidRPr="00075EDB">
        <w:rPr>
          <w:rFonts w:ascii="Arial" w:hAnsi="Arial" w:cs="Arial"/>
        </w:rPr>
        <w:t xml:space="preserve">, per 4 clarinetti (1993, </w:t>
      </w:r>
      <w:r w:rsidRPr="00075EDB">
        <w:rPr>
          <w:rStyle w:val="works-time"/>
          <w:rFonts w:ascii="Arial" w:hAnsi="Arial" w:cs="Arial"/>
        </w:rPr>
        <w:t xml:space="preserve">9’).   </w:t>
      </w:r>
      <w:r w:rsidRPr="00075EDB">
        <w:rPr>
          <w:rFonts w:ascii="Arial" w:hAnsi="Arial" w:cs="Arial"/>
          <w:bCs/>
        </w:rPr>
        <w:t>Elegie voor Willy op. 50/c</w:t>
      </w:r>
      <w:r w:rsidRPr="00075EDB">
        <w:rPr>
          <w:rFonts w:ascii="Arial" w:hAnsi="Arial" w:cs="Arial"/>
        </w:rPr>
        <w:t>, 4 cl. bassi (1994, 5’).</w:t>
      </w:r>
    </w:p>
    <w:p w:rsidR="000514EF" w:rsidRPr="00075EDB" w:rsidRDefault="000514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Quintetto op. 57/b</w:t>
      </w:r>
      <w:r w:rsidRPr="00075EDB">
        <w:rPr>
          <w:rFonts w:ascii="Arial" w:hAnsi="Arial" w:cs="Arial"/>
        </w:rPr>
        <w:t>, clarinetto et quart</w:t>
      </w:r>
      <w:r w:rsidR="00A02E90">
        <w:rPr>
          <w:rFonts w:ascii="Arial" w:hAnsi="Arial" w:cs="Arial"/>
        </w:rPr>
        <w:t>etto</w:t>
      </w:r>
      <w:r w:rsidRPr="00075EDB">
        <w:rPr>
          <w:rFonts w:ascii="Arial" w:hAnsi="Arial" w:cs="Arial"/>
        </w:rPr>
        <w:t xml:space="preserve"> d’archi (1998, 16’30) </w:t>
      </w:r>
    </w:p>
    <w:p w:rsidR="00A02E90" w:rsidRDefault="000514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Septuor op. 62</w:t>
      </w:r>
      <w:r w:rsidRPr="00075EDB">
        <w:rPr>
          <w:rFonts w:ascii="Arial" w:hAnsi="Arial" w:cs="Arial"/>
        </w:rPr>
        <w:t xml:space="preserve">, 2 clarinetti, 2 vl. vla. vcl. e ctb. (1998,15’).   </w:t>
      </w:r>
    </w:p>
    <w:p w:rsidR="00C35E14" w:rsidRPr="00075EDB" w:rsidRDefault="00C35E14" w:rsidP="00327F1F">
      <w:pPr>
        <w:tabs>
          <w:tab w:val="left" w:pos="0"/>
          <w:tab w:val="left" w:pos="4536"/>
          <w:tab w:val="left" w:pos="10348"/>
        </w:tabs>
        <w:spacing w:before="120" w:line="276" w:lineRule="auto"/>
        <w:ind w:right="-1"/>
        <w:rPr>
          <w:rStyle w:val="works-time"/>
          <w:rFonts w:ascii="Arial" w:hAnsi="Arial" w:cs="Arial"/>
        </w:rPr>
      </w:pPr>
      <w:r w:rsidRPr="00075EDB">
        <w:rPr>
          <w:rStyle w:val="Enfasigrassetto"/>
          <w:rFonts w:ascii="Arial" w:hAnsi="Arial" w:cs="Arial"/>
          <w:b w:val="0"/>
        </w:rPr>
        <w:t>Sonata op. 73</w:t>
      </w:r>
      <w:r w:rsidRPr="00075EDB">
        <w:rPr>
          <w:rFonts w:ascii="Arial" w:hAnsi="Arial" w:cs="Arial"/>
        </w:rPr>
        <w:t xml:space="preserve">, cl. basso e pf. (2004).   </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EC270E" w:rsidRPr="00733BE1" w:rsidRDefault="00EC270E"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CEULEMANS  Ivo</w:t>
      </w:r>
      <w:r w:rsidRPr="00733BE1">
        <w:rPr>
          <w:rFonts w:ascii="Arial" w:hAnsi="Arial" w:cs="Arial"/>
          <w:color w:val="333399"/>
          <w:u w:val="single"/>
        </w:rPr>
        <w:tab/>
        <w:t>Anversa, 18.3.1905 - Malines, 5.5.1994.</w:t>
      </w:r>
    </w:p>
    <w:p w:rsidR="00EC270E" w:rsidRPr="00733BE1" w:rsidRDefault="00EC270E"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e violinista belga, allievo di Candael D’Haeyer e di Saenen al Conservatorio di Anversa. </w:t>
      </w:r>
      <w:r w:rsidR="00131CC5"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Dal 1925 insegnante all’Accademia di Hoboken, Vincitore di numerosi concorsi di composizione. </w:t>
      </w:r>
      <w:r w:rsidR="00974996">
        <w:rPr>
          <w:rFonts w:ascii="Arial" w:hAnsi="Arial" w:cs="Arial"/>
          <w:color w:val="333399"/>
          <w:sz w:val="20"/>
          <w:szCs w:val="20"/>
        </w:rPr>
        <w:t xml:space="preserve">                             </w:t>
      </w:r>
      <w:r w:rsidRPr="00733BE1">
        <w:rPr>
          <w:rFonts w:ascii="Arial" w:hAnsi="Arial" w:cs="Arial"/>
          <w:color w:val="333399"/>
          <w:sz w:val="20"/>
          <w:szCs w:val="20"/>
        </w:rPr>
        <w:t>Insegnante di violino e Direttore all’Accademia di Hoboken. Parecchi i brani vocali.</w:t>
      </w:r>
    </w:p>
    <w:p w:rsidR="0006575A" w:rsidRPr="00075EDB" w:rsidRDefault="00EC270E" w:rsidP="00327F1F">
      <w:pPr>
        <w:tabs>
          <w:tab w:val="left" w:pos="0"/>
          <w:tab w:val="left" w:pos="4536"/>
          <w:tab w:val="left" w:pos="9923"/>
          <w:tab w:val="left" w:pos="10348"/>
        </w:tabs>
        <w:spacing w:before="120" w:line="276" w:lineRule="auto"/>
        <w:ind w:right="-1"/>
        <w:rPr>
          <w:rStyle w:val="works-time"/>
          <w:rFonts w:ascii="Arial" w:hAnsi="Arial" w:cs="Arial"/>
        </w:rPr>
      </w:pPr>
      <w:r w:rsidRPr="00075EDB">
        <w:rPr>
          <w:rFonts w:ascii="Arial" w:hAnsi="Arial" w:cs="Arial"/>
        </w:rPr>
        <w:t>Clarinetto solo:</w:t>
      </w:r>
      <w:r w:rsidR="001E7FB4" w:rsidRPr="00075EDB">
        <w:rPr>
          <w:rFonts w:ascii="Arial" w:hAnsi="Arial" w:cs="Arial"/>
        </w:rPr>
        <w:t xml:space="preserve">   </w:t>
      </w:r>
      <w:r w:rsidRPr="00075EDB">
        <w:rPr>
          <w:rStyle w:val="Enfasigrassetto"/>
          <w:rFonts w:ascii="Arial" w:hAnsi="Arial" w:cs="Arial"/>
          <w:b w:val="0"/>
        </w:rPr>
        <w:t>2 Alleenspraken, op. 152</w:t>
      </w:r>
      <w:r w:rsidRPr="00075EDB">
        <w:rPr>
          <w:rFonts w:ascii="Arial" w:hAnsi="Arial" w:cs="Arial"/>
        </w:rPr>
        <w:t xml:space="preserve"> (1975, </w:t>
      </w:r>
      <w:r w:rsidRPr="00075EDB">
        <w:rPr>
          <w:rStyle w:val="works-time"/>
          <w:rFonts w:ascii="Arial" w:hAnsi="Arial" w:cs="Arial"/>
        </w:rPr>
        <w:t xml:space="preserve">3’), </w:t>
      </w:r>
    </w:p>
    <w:p w:rsidR="0006575A" w:rsidRPr="00075EDB" w:rsidRDefault="00EC270E" w:rsidP="00327F1F">
      <w:pPr>
        <w:tabs>
          <w:tab w:val="left" w:pos="0"/>
          <w:tab w:val="left" w:pos="4536"/>
          <w:tab w:val="left" w:pos="9923"/>
          <w:tab w:val="left" w:pos="10348"/>
        </w:tabs>
        <w:spacing w:before="120" w:line="276" w:lineRule="auto"/>
        <w:ind w:right="-1"/>
        <w:rPr>
          <w:rStyle w:val="works-time"/>
          <w:rFonts w:ascii="Arial" w:hAnsi="Arial" w:cs="Arial"/>
        </w:rPr>
      </w:pPr>
      <w:r w:rsidRPr="00075EDB">
        <w:rPr>
          <w:rFonts w:ascii="Arial" w:hAnsi="Arial" w:cs="Arial"/>
        </w:rPr>
        <w:t xml:space="preserve">Piccola improvvisazione (1977, 3’30).  </w:t>
      </w:r>
      <w:r w:rsidRPr="00075EDB">
        <w:rPr>
          <w:rStyle w:val="Enfasigrassetto"/>
          <w:rFonts w:ascii="Arial" w:hAnsi="Arial" w:cs="Arial"/>
          <w:b w:val="0"/>
        </w:rPr>
        <w:t>Valsetta op. 156f</w:t>
      </w:r>
      <w:r w:rsidRPr="00075EDB">
        <w:rPr>
          <w:rFonts w:ascii="Arial" w:hAnsi="Arial" w:cs="Arial"/>
        </w:rPr>
        <w:t xml:space="preserve"> (1977, </w:t>
      </w:r>
      <w:r w:rsidRPr="00075EDB">
        <w:rPr>
          <w:rStyle w:val="works-time"/>
          <w:rFonts w:ascii="Arial" w:hAnsi="Arial" w:cs="Arial"/>
        </w:rPr>
        <w:t xml:space="preserve">1’40).   </w:t>
      </w:r>
    </w:p>
    <w:p w:rsidR="0006575A" w:rsidRPr="00075EDB" w:rsidRDefault="00D36EB4"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 xml:space="preserve">Clari-4-netti, per 4 clarinetti (1977, 20’).   </w:t>
      </w:r>
      <w:r w:rsidR="00EC270E" w:rsidRPr="00075EDB">
        <w:rPr>
          <w:rStyle w:val="Enfasigrassetto"/>
          <w:rFonts w:ascii="Arial" w:hAnsi="Arial" w:cs="Arial"/>
          <w:b w:val="0"/>
        </w:rPr>
        <w:t>Quartetto per 4 clarinetti op. 108 (</w:t>
      </w:r>
      <w:r w:rsidR="00EC270E" w:rsidRPr="00075EDB">
        <w:rPr>
          <w:rFonts w:ascii="Arial" w:hAnsi="Arial" w:cs="Arial"/>
        </w:rPr>
        <w:t xml:space="preserve">1963, </w:t>
      </w:r>
      <w:r w:rsidR="00EC270E" w:rsidRPr="00075EDB">
        <w:rPr>
          <w:rStyle w:val="works-time"/>
          <w:rFonts w:ascii="Arial" w:hAnsi="Arial" w:cs="Arial"/>
        </w:rPr>
        <w:t>10’20).</w:t>
      </w:r>
    </w:p>
    <w:p w:rsidR="0006575A" w:rsidRPr="00075EDB" w:rsidRDefault="00D36EB4"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Clari-corde per 4 clarinetti (1979, 13’).</w:t>
      </w:r>
      <w:r w:rsidR="001E7FB4" w:rsidRPr="00075EDB">
        <w:rPr>
          <w:rFonts w:ascii="Arial" w:hAnsi="Arial" w:cs="Arial"/>
        </w:rPr>
        <w:t xml:space="preserve">   </w:t>
      </w:r>
      <w:r w:rsidR="00EC270E" w:rsidRPr="00075EDB">
        <w:rPr>
          <w:rStyle w:val="Enfasigrassetto"/>
          <w:rFonts w:ascii="Arial" w:hAnsi="Arial" w:cs="Arial"/>
          <w:b w:val="0"/>
        </w:rPr>
        <w:t>Sonatina op. 73</w:t>
      </w:r>
      <w:r w:rsidR="00EC270E" w:rsidRPr="00075EDB">
        <w:rPr>
          <w:rFonts w:ascii="Arial" w:hAnsi="Arial" w:cs="Arial"/>
        </w:rPr>
        <w:t>, cl</w:t>
      </w:r>
      <w:r w:rsidRPr="00075EDB">
        <w:rPr>
          <w:rFonts w:ascii="Arial" w:hAnsi="Arial" w:cs="Arial"/>
        </w:rPr>
        <w:t>.</w:t>
      </w:r>
      <w:r w:rsidR="00EC270E" w:rsidRPr="00075EDB">
        <w:rPr>
          <w:rFonts w:ascii="Arial" w:hAnsi="Arial" w:cs="Arial"/>
        </w:rPr>
        <w:t xml:space="preserve"> e pf. (1956, </w:t>
      </w:r>
      <w:r w:rsidR="00EC270E" w:rsidRPr="00075EDB">
        <w:rPr>
          <w:rStyle w:val="works-time"/>
          <w:rFonts w:ascii="Arial" w:hAnsi="Arial" w:cs="Arial"/>
        </w:rPr>
        <w:t>7’15).</w:t>
      </w:r>
    </w:p>
    <w:p w:rsidR="001E7FB4" w:rsidRPr="00075EDB" w:rsidRDefault="00EC270E" w:rsidP="00327F1F">
      <w:pPr>
        <w:tabs>
          <w:tab w:val="left" w:pos="0"/>
          <w:tab w:val="left" w:pos="4536"/>
          <w:tab w:val="left" w:pos="9923"/>
          <w:tab w:val="left" w:pos="10348"/>
        </w:tabs>
        <w:spacing w:before="120" w:line="276" w:lineRule="auto"/>
        <w:ind w:right="-1"/>
        <w:rPr>
          <w:rStyle w:val="works-time"/>
          <w:rFonts w:ascii="Arial" w:hAnsi="Arial" w:cs="Arial"/>
        </w:rPr>
      </w:pPr>
      <w:r w:rsidRPr="00075EDB">
        <w:rPr>
          <w:rStyle w:val="Enfasigrassetto"/>
          <w:rFonts w:ascii="Arial" w:hAnsi="Arial" w:cs="Arial"/>
          <w:b w:val="0"/>
        </w:rPr>
        <w:t>Duetto giocoso op. 127</w:t>
      </w:r>
      <w:r w:rsidRPr="00075EDB">
        <w:rPr>
          <w:rFonts w:ascii="Arial" w:hAnsi="Arial" w:cs="Arial"/>
        </w:rPr>
        <w:t xml:space="preserve">, cl. e pf. (1972, </w:t>
      </w:r>
      <w:r w:rsidRPr="00075EDB">
        <w:rPr>
          <w:rStyle w:val="works-time"/>
          <w:rFonts w:ascii="Arial" w:hAnsi="Arial" w:cs="Arial"/>
        </w:rPr>
        <w:t xml:space="preserve">9’10).  </w:t>
      </w:r>
      <w:r w:rsidRPr="00075EDB">
        <w:rPr>
          <w:rStyle w:val="Enfasigrassetto"/>
          <w:rFonts w:ascii="Arial" w:hAnsi="Arial" w:cs="Arial"/>
          <w:b w:val="0"/>
        </w:rPr>
        <w:t>Clari-corde op. 161</w:t>
      </w:r>
      <w:r w:rsidRPr="00075EDB">
        <w:rPr>
          <w:rFonts w:ascii="Arial" w:hAnsi="Arial" w:cs="Arial"/>
        </w:rPr>
        <w:t xml:space="preserve">, 4 cl. e archi (1979, </w:t>
      </w:r>
      <w:r w:rsidRPr="00075EDB">
        <w:rPr>
          <w:rStyle w:val="works-time"/>
          <w:rFonts w:ascii="Arial" w:hAnsi="Arial" w:cs="Arial"/>
        </w:rPr>
        <w:t>13’30).</w:t>
      </w:r>
      <w:r w:rsidR="001E7FB4" w:rsidRPr="00075EDB">
        <w:rPr>
          <w:rStyle w:val="works-time"/>
          <w:rFonts w:ascii="Arial" w:hAnsi="Arial" w:cs="Arial"/>
        </w:rPr>
        <w:t xml:space="preserve">   </w:t>
      </w:r>
    </w:p>
    <w:p w:rsidR="00EC270E" w:rsidRPr="00075EDB" w:rsidRDefault="00EC270E" w:rsidP="00327F1F">
      <w:pPr>
        <w:tabs>
          <w:tab w:val="left" w:pos="0"/>
          <w:tab w:val="left" w:pos="4536"/>
          <w:tab w:val="left" w:pos="9923"/>
          <w:tab w:val="left" w:pos="10348"/>
        </w:tabs>
        <w:spacing w:before="120" w:line="276" w:lineRule="auto"/>
        <w:ind w:right="-1"/>
        <w:rPr>
          <w:rFonts w:ascii="Arial" w:hAnsi="Arial" w:cs="Arial"/>
        </w:rPr>
      </w:pPr>
      <w:r w:rsidRPr="00075EDB">
        <w:rPr>
          <w:rStyle w:val="Enfasigrassetto"/>
          <w:rFonts w:ascii="Arial" w:hAnsi="Arial" w:cs="Arial"/>
          <w:b w:val="0"/>
        </w:rPr>
        <w:t>Dialogo III op. 162</w:t>
      </w:r>
      <w:r w:rsidRPr="00075EDB">
        <w:rPr>
          <w:rFonts w:ascii="Arial" w:hAnsi="Arial" w:cs="Arial"/>
        </w:rPr>
        <w:t xml:space="preserve">, cl. e fag. (1979, </w:t>
      </w:r>
      <w:r w:rsidRPr="00075EDB">
        <w:rPr>
          <w:rStyle w:val="works-time"/>
          <w:rFonts w:ascii="Arial" w:hAnsi="Arial" w:cs="Arial"/>
        </w:rPr>
        <w:t>4’20).</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B9505B" w:rsidRPr="00733BE1" w:rsidRDefault="00B9505B"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t>CHAGRIN  Francis</w:t>
      </w:r>
      <w:r w:rsidRPr="00733BE1">
        <w:rPr>
          <w:rFonts w:ascii="Arial" w:hAnsi="Arial" w:cs="Arial"/>
          <w:color w:val="333399"/>
          <w:sz w:val="24"/>
          <w:szCs w:val="24"/>
          <w:u w:val="single"/>
        </w:rPr>
        <w:tab/>
        <w:t>Bucarest, 15.11.1905 - Londra, 10.11.1972.</w:t>
      </w:r>
    </w:p>
    <w:p w:rsidR="00B9505B" w:rsidRPr="00733BE1" w:rsidRDefault="00B9505B"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 xml:space="preserve">Compositore e direttore d’orchestra inglese di origine rumena, studi al Conservatorio di Zurigo e perfezionamento </w:t>
      </w:r>
      <w:r w:rsidR="001E7FB4" w:rsidRPr="00733BE1">
        <w:rPr>
          <w:rFonts w:ascii="Arial" w:hAnsi="Arial" w:cs="Arial"/>
          <w:color w:val="333399"/>
        </w:rPr>
        <w:t xml:space="preserve">      </w:t>
      </w:r>
      <w:r w:rsidRPr="00733BE1">
        <w:rPr>
          <w:rFonts w:ascii="Arial" w:hAnsi="Arial" w:cs="Arial"/>
          <w:color w:val="333399"/>
        </w:rPr>
        <w:t xml:space="preserve">a Parigi con N. Boulanger e P. Dukas, a Londra con M. Seiber. Durante la 2a Guerra mondiale fu consulente </w:t>
      </w:r>
      <w:r w:rsidR="001E7FB4" w:rsidRPr="00733BE1">
        <w:rPr>
          <w:rFonts w:ascii="Arial" w:hAnsi="Arial" w:cs="Arial"/>
          <w:color w:val="333399"/>
        </w:rPr>
        <w:t xml:space="preserve"> </w:t>
      </w:r>
      <w:r w:rsidRPr="00733BE1">
        <w:rPr>
          <w:rFonts w:ascii="Arial" w:hAnsi="Arial" w:cs="Arial"/>
          <w:color w:val="333399"/>
        </w:rPr>
        <w:t xml:space="preserve">musicale della BBC e in seguito autore delle colonne sonore di c. 100 </w:t>
      </w:r>
      <w:r w:rsidR="00FF0511" w:rsidRPr="00733BE1">
        <w:rPr>
          <w:rFonts w:ascii="Arial" w:hAnsi="Arial" w:cs="Arial"/>
          <w:color w:val="333399"/>
        </w:rPr>
        <w:t>film</w:t>
      </w:r>
      <w:r w:rsidRPr="00733BE1">
        <w:rPr>
          <w:rFonts w:ascii="Arial" w:hAnsi="Arial" w:cs="Arial"/>
          <w:color w:val="333399"/>
        </w:rPr>
        <w:t>.</w:t>
      </w:r>
    </w:p>
    <w:p w:rsidR="00B9505B" w:rsidRPr="00075EDB" w:rsidRDefault="00B9505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Improvvisazione e toccatina, clarinetto solo (1955, 5’).</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EC1A84" w:rsidRPr="00733BE1" w:rsidRDefault="00EC1A8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733BE1">
        <w:rPr>
          <w:rFonts w:ascii="Arial" w:hAnsi="Arial" w:cs="Arial"/>
          <w:color w:val="333399"/>
          <w:sz w:val="24"/>
          <w:szCs w:val="24"/>
          <w:u w:val="single"/>
        </w:rPr>
        <w:lastRenderedPageBreak/>
        <w:t>CHAILLEY  Jaques</w:t>
      </w:r>
      <w:r w:rsidRPr="00733BE1">
        <w:rPr>
          <w:rFonts w:ascii="Arial" w:hAnsi="Arial" w:cs="Arial"/>
          <w:color w:val="333399"/>
          <w:sz w:val="24"/>
          <w:szCs w:val="24"/>
          <w:u w:val="single"/>
        </w:rPr>
        <w:tab/>
        <w:t>Parigi, 24.3.1910 - Parigi 21.1.1999.</w:t>
      </w:r>
    </w:p>
    <w:p w:rsidR="00EC1A84" w:rsidRPr="00733BE1" w:rsidRDefault="00EC1A84" w:rsidP="00327F1F">
      <w:pPr>
        <w:pStyle w:val="Corpotesto"/>
        <w:tabs>
          <w:tab w:val="left" w:pos="0"/>
          <w:tab w:val="left" w:pos="4536"/>
          <w:tab w:val="left" w:pos="10348"/>
        </w:tabs>
        <w:spacing w:before="120" w:after="0" w:line="276" w:lineRule="auto"/>
        <w:ind w:right="-1"/>
        <w:rPr>
          <w:rFonts w:ascii="Arial" w:hAnsi="Arial" w:cs="Arial"/>
          <w:color w:val="333399"/>
        </w:rPr>
      </w:pPr>
      <w:r w:rsidRPr="00733BE1">
        <w:rPr>
          <w:rFonts w:ascii="Arial" w:hAnsi="Arial" w:cs="Arial"/>
          <w:color w:val="333399"/>
        </w:rPr>
        <w:t xml:space="preserve">Padre violinista, Madre pianista, si perfezionò con N. Boulanger. Insegnante al Conservatorio </w:t>
      </w:r>
      <w:r w:rsidR="00653ADE" w:rsidRPr="00733BE1">
        <w:rPr>
          <w:rFonts w:ascii="Arial" w:hAnsi="Arial" w:cs="Arial"/>
          <w:color w:val="333399"/>
        </w:rPr>
        <w:t xml:space="preserve">e </w:t>
      </w:r>
      <w:r w:rsidRPr="00733BE1">
        <w:rPr>
          <w:rFonts w:ascii="Arial" w:hAnsi="Arial" w:cs="Arial"/>
          <w:color w:val="333399"/>
        </w:rPr>
        <w:t>alla Sorbona. Particolarmente interessato alla musica medievale</w:t>
      </w:r>
      <w:r w:rsidR="001E7FB4" w:rsidRPr="00733BE1">
        <w:rPr>
          <w:rFonts w:ascii="Arial" w:hAnsi="Arial" w:cs="Arial"/>
          <w:color w:val="333399"/>
        </w:rPr>
        <w:t>,</w:t>
      </w:r>
      <w:r w:rsidRPr="00733BE1">
        <w:rPr>
          <w:rFonts w:ascii="Arial" w:hAnsi="Arial" w:cs="Arial"/>
          <w:color w:val="333399"/>
        </w:rPr>
        <w:t xml:space="preserve"> </w:t>
      </w:r>
      <w:r w:rsidR="001208E5" w:rsidRPr="00733BE1">
        <w:rPr>
          <w:rFonts w:ascii="Arial" w:hAnsi="Arial" w:cs="Arial"/>
          <w:color w:val="333399"/>
        </w:rPr>
        <w:t>fondò</w:t>
      </w:r>
      <w:r w:rsidRPr="00733BE1">
        <w:rPr>
          <w:rFonts w:ascii="Arial" w:hAnsi="Arial" w:cs="Arial"/>
          <w:color w:val="333399"/>
        </w:rPr>
        <w:t xml:space="preserve"> nel 1934 la Psallette Notre-Dame.</w:t>
      </w:r>
    </w:p>
    <w:p w:rsidR="001A7B05" w:rsidRPr="00075EDB" w:rsidRDefault="00EC1A8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Rapsodia greca per </w:t>
      </w:r>
      <w:r w:rsidR="00EE0FDE" w:rsidRPr="00075EDB">
        <w:rPr>
          <w:rFonts w:ascii="Arial" w:hAnsi="Arial" w:cs="Arial"/>
        </w:rPr>
        <w:t>clarinetto</w:t>
      </w:r>
      <w:r w:rsidR="009E4D9E" w:rsidRPr="00075EDB">
        <w:rPr>
          <w:rFonts w:ascii="Arial" w:hAnsi="Arial" w:cs="Arial"/>
        </w:rPr>
        <w:t>,</w:t>
      </w:r>
      <w:r w:rsidRPr="00075EDB">
        <w:rPr>
          <w:rFonts w:ascii="Arial" w:hAnsi="Arial" w:cs="Arial"/>
        </w:rPr>
        <w:t xml:space="preserve"> cor. arpa, pf. quart. d’archi e batteria (1945).</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9E4204" w:rsidRPr="00733BE1" w:rsidRDefault="009E4204"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CHAJES  Julius</w:t>
      </w:r>
      <w:r w:rsidRPr="00733BE1">
        <w:rPr>
          <w:rFonts w:ascii="Arial" w:hAnsi="Arial" w:cs="Arial"/>
          <w:color w:val="333399"/>
          <w:u w:val="single"/>
        </w:rPr>
        <w:tab/>
      </w:r>
      <w:r w:rsidR="00317E54" w:rsidRPr="00733BE1">
        <w:rPr>
          <w:rFonts w:ascii="Arial" w:hAnsi="Arial" w:cs="Arial"/>
          <w:color w:val="333399"/>
          <w:u w:val="single"/>
        </w:rPr>
        <w:t>Leopoli</w:t>
      </w:r>
      <w:r w:rsidRPr="00733BE1">
        <w:rPr>
          <w:rFonts w:ascii="Arial" w:hAnsi="Arial" w:cs="Arial"/>
          <w:color w:val="333399"/>
          <w:u w:val="single"/>
        </w:rPr>
        <w:t>, 21.12.1910 - Detroit, 24.2.1985.</w:t>
      </w:r>
    </w:p>
    <w:p w:rsidR="009E4204" w:rsidRPr="00733BE1" w:rsidRDefault="00317E54"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Pianista</w:t>
      </w:r>
      <w:r w:rsidR="00733F7A" w:rsidRPr="00733BE1">
        <w:rPr>
          <w:rFonts w:ascii="Arial" w:hAnsi="Arial" w:cs="Arial"/>
          <w:color w:val="333399"/>
          <w:sz w:val="20"/>
          <w:szCs w:val="20"/>
        </w:rPr>
        <w:t>, direttore d’orchestra</w:t>
      </w:r>
      <w:r w:rsidRPr="00733BE1">
        <w:rPr>
          <w:rFonts w:ascii="Arial" w:hAnsi="Arial" w:cs="Arial"/>
          <w:color w:val="333399"/>
          <w:sz w:val="20"/>
          <w:szCs w:val="20"/>
        </w:rPr>
        <w:t xml:space="preserve"> e compositore israeliano, studi pianistici con R. Robert, Isserlis e M. Rosenthal, </w:t>
      </w:r>
      <w:r w:rsidR="007804E0"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Pr="00733BE1">
        <w:rPr>
          <w:rFonts w:ascii="Arial" w:hAnsi="Arial" w:cs="Arial"/>
          <w:color w:val="333399"/>
          <w:sz w:val="20"/>
          <w:szCs w:val="20"/>
        </w:rPr>
        <w:t>di composizione con Kauder. Scrisse un quartetto d’archi a 13 anni</w:t>
      </w:r>
      <w:r w:rsidR="00305A75" w:rsidRPr="00733BE1">
        <w:rPr>
          <w:rFonts w:ascii="Arial" w:hAnsi="Arial" w:cs="Arial"/>
          <w:color w:val="333399"/>
          <w:sz w:val="20"/>
          <w:szCs w:val="20"/>
        </w:rPr>
        <w:t xml:space="preserve">, vinse il Concorso pianistico di Vienna nel </w:t>
      </w:r>
      <w:r w:rsidR="00722134">
        <w:rPr>
          <w:rFonts w:ascii="Arial" w:hAnsi="Arial" w:cs="Arial"/>
          <w:color w:val="333399"/>
          <w:sz w:val="20"/>
          <w:szCs w:val="20"/>
        </w:rPr>
        <w:t xml:space="preserve">            </w:t>
      </w:r>
      <w:r w:rsidR="00305A75" w:rsidRPr="00733BE1">
        <w:rPr>
          <w:rFonts w:ascii="Arial" w:hAnsi="Arial" w:cs="Arial"/>
          <w:color w:val="333399"/>
          <w:sz w:val="20"/>
          <w:szCs w:val="20"/>
        </w:rPr>
        <w:t xml:space="preserve">1933. Nel 1934, </w:t>
      </w:r>
      <w:r w:rsidR="00B305F8" w:rsidRPr="00733BE1">
        <w:rPr>
          <w:rFonts w:ascii="Arial" w:hAnsi="Arial" w:cs="Arial"/>
          <w:color w:val="333399"/>
          <w:sz w:val="20"/>
          <w:szCs w:val="20"/>
        </w:rPr>
        <w:t>per</w:t>
      </w:r>
      <w:r w:rsidR="00305A75" w:rsidRPr="00733BE1">
        <w:rPr>
          <w:rFonts w:ascii="Arial" w:hAnsi="Arial" w:cs="Arial"/>
          <w:color w:val="333399"/>
          <w:sz w:val="20"/>
          <w:szCs w:val="20"/>
        </w:rPr>
        <w:t xml:space="preserve"> l’avvento del nazismo si trasferì a Tel Aviv, come insegnante di pianoforte. </w:t>
      </w:r>
      <w:r w:rsidR="00722134">
        <w:rPr>
          <w:rFonts w:ascii="Arial" w:hAnsi="Arial" w:cs="Arial"/>
          <w:color w:val="333399"/>
          <w:sz w:val="20"/>
          <w:szCs w:val="20"/>
        </w:rPr>
        <w:t xml:space="preserve">                                         </w:t>
      </w:r>
      <w:r w:rsidR="00305A75" w:rsidRPr="00733BE1">
        <w:rPr>
          <w:rFonts w:ascii="Arial" w:hAnsi="Arial" w:cs="Arial"/>
          <w:color w:val="333399"/>
          <w:sz w:val="20"/>
          <w:szCs w:val="20"/>
        </w:rPr>
        <w:t xml:space="preserve">Nel 1937 si </w:t>
      </w:r>
      <w:r w:rsidR="00733F7A" w:rsidRPr="00733BE1">
        <w:rPr>
          <w:rFonts w:ascii="Arial" w:hAnsi="Arial" w:cs="Arial"/>
          <w:color w:val="333399"/>
          <w:sz w:val="20"/>
          <w:szCs w:val="20"/>
        </w:rPr>
        <w:t>esibì in</w:t>
      </w:r>
      <w:r w:rsidR="001E7FB4" w:rsidRPr="00733BE1">
        <w:rPr>
          <w:rFonts w:ascii="Arial" w:hAnsi="Arial" w:cs="Arial"/>
          <w:color w:val="333399"/>
          <w:sz w:val="20"/>
          <w:szCs w:val="20"/>
        </w:rPr>
        <w:t xml:space="preserve"> </w:t>
      </w:r>
      <w:r w:rsidR="00305A75" w:rsidRPr="00733BE1">
        <w:rPr>
          <w:rFonts w:ascii="Arial" w:hAnsi="Arial" w:cs="Arial"/>
          <w:color w:val="333399"/>
          <w:sz w:val="20"/>
          <w:szCs w:val="20"/>
        </w:rPr>
        <w:t xml:space="preserve">concerti negli Stati Uniti e dal 1940 fu insegnante alla Wayne State University.   </w:t>
      </w:r>
    </w:p>
    <w:p w:rsidR="0097297F" w:rsidRPr="00075EDB" w:rsidRDefault="009E420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 palestinese, clarinetto, pf. e quart. d’archi (1938)</w:t>
      </w:r>
      <w:r w:rsidR="0097297F" w:rsidRPr="00075EDB">
        <w:rPr>
          <w:rFonts w:ascii="Arial" w:hAnsi="Arial" w:cs="Arial"/>
        </w:rPr>
        <w:t xml:space="preserve">:   1) Prayer (4’30),   </w:t>
      </w:r>
    </w:p>
    <w:p w:rsidR="009E4204" w:rsidRPr="00075EDB" w:rsidRDefault="0097297F"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2) In Galilea (3’35),   3) Horah (0’55),   4) In Jerusalem (3’30).</w:t>
      </w:r>
    </w:p>
    <w:p w:rsidR="005B4888" w:rsidRPr="00075EDB" w:rsidRDefault="005B4888" w:rsidP="00327F1F">
      <w:pPr>
        <w:tabs>
          <w:tab w:val="left" w:pos="0"/>
          <w:tab w:val="left" w:pos="4536"/>
          <w:tab w:val="left" w:pos="10348"/>
        </w:tabs>
        <w:spacing w:before="120" w:line="276" w:lineRule="auto"/>
        <w:ind w:right="-1"/>
        <w:rPr>
          <w:rFonts w:ascii="Arial" w:hAnsi="Arial" w:cs="Arial"/>
          <w:lang w:val="en-US"/>
        </w:rPr>
      </w:pPr>
    </w:p>
    <w:p w:rsidR="009D7283" w:rsidRPr="00733BE1" w:rsidRDefault="009D7283"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CHALLAN  René</w:t>
      </w:r>
      <w:r w:rsidRPr="00733BE1">
        <w:rPr>
          <w:rFonts w:ascii="Arial" w:hAnsi="Arial" w:cs="Arial"/>
          <w:color w:val="333399"/>
          <w:u w:val="single"/>
        </w:rPr>
        <w:tab/>
      </w:r>
      <w:r w:rsidR="00C76106" w:rsidRPr="00733BE1">
        <w:rPr>
          <w:rFonts w:ascii="Arial" w:hAnsi="Arial" w:cs="Arial"/>
          <w:color w:val="333399"/>
          <w:u w:val="single"/>
        </w:rPr>
        <w:t>Asnieres, 12.12.1910 - Nevers, 4.4.1978.</w:t>
      </w:r>
    </w:p>
    <w:p w:rsidR="00C76106" w:rsidRPr="00733BE1" w:rsidRDefault="00C76106"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francese, come il fratello Henri, anche la figlia Annie sarà capace arpista. Studi al Conservatorio </w:t>
      </w:r>
      <w:r w:rsidR="007804E0"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007804E0" w:rsidRPr="00733BE1">
        <w:rPr>
          <w:rFonts w:ascii="Arial" w:hAnsi="Arial" w:cs="Arial"/>
          <w:color w:val="333399"/>
          <w:sz w:val="20"/>
          <w:szCs w:val="20"/>
        </w:rPr>
        <w:t xml:space="preserve"> </w:t>
      </w:r>
      <w:r w:rsidRPr="00733BE1">
        <w:rPr>
          <w:rFonts w:ascii="Arial" w:hAnsi="Arial" w:cs="Arial"/>
          <w:color w:val="333399"/>
          <w:sz w:val="20"/>
          <w:szCs w:val="20"/>
        </w:rPr>
        <w:t xml:space="preserve">di Parigi con Busser e Gallon. Grand Prix de Rome nel 1935, nel soggiorno a Villa Medici a Roma conobbe </w:t>
      </w:r>
      <w:r w:rsidR="001E7FB4" w:rsidRPr="00733BE1">
        <w:rPr>
          <w:rFonts w:ascii="Arial" w:hAnsi="Arial" w:cs="Arial"/>
          <w:color w:val="333399"/>
          <w:sz w:val="20"/>
          <w:szCs w:val="20"/>
        </w:rPr>
        <w:t xml:space="preserve">           </w:t>
      </w:r>
      <w:r w:rsidRPr="00733BE1">
        <w:rPr>
          <w:rFonts w:ascii="Arial" w:hAnsi="Arial" w:cs="Arial"/>
          <w:color w:val="333399"/>
          <w:sz w:val="20"/>
          <w:szCs w:val="20"/>
        </w:rPr>
        <w:t>Villa Lobos.</w:t>
      </w:r>
    </w:p>
    <w:p w:rsidR="009D7283" w:rsidRPr="00075EDB" w:rsidRDefault="009D728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Pezzo da concorso per clarinetto e pf.</w:t>
      </w:r>
      <w:r w:rsidR="001E7FB4" w:rsidRPr="00075EDB">
        <w:rPr>
          <w:rFonts w:ascii="Arial" w:hAnsi="Arial" w:cs="Arial"/>
        </w:rPr>
        <w:t xml:space="preserve">   </w:t>
      </w:r>
      <w:r w:rsidR="00D34FF3" w:rsidRPr="00075EDB">
        <w:rPr>
          <w:rFonts w:ascii="Arial" w:hAnsi="Arial" w:cs="Arial"/>
        </w:rPr>
        <w:t>Flirtation, cl</w:t>
      </w:r>
      <w:r w:rsidR="001E7FB4" w:rsidRPr="00075EDB">
        <w:rPr>
          <w:rFonts w:ascii="Arial" w:hAnsi="Arial" w:cs="Arial"/>
        </w:rPr>
        <w:t>arinetto e</w:t>
      </w:r>
      <w:r w:rsidR="00D34FF3" w:rsidRPr="00075EDB">
        <w:rPr>
          <w:rFonts w:ascii="Arial" w:hAnsi="Arial" w:cs="Arial"/>
        </w:rPr>
        <w:t xml:space="preserve"> pf. (1’20).</w:t>
      </w:r>
    </w:p>
    <w:p w:rsidR="005B4888" w:rsidRPr="00075EDB" w:rsidRDefault="005B4888" w:rsidP="00327F1F">
      <w:pPr>
        <w:tabs>
          <w:tab w:val="left" w:pos="0"/>
          <w:tab w:val="left" w:pos="4536"/>
          <w:tab w:val="left" w:pos="10348"/>
        </w:tabs>
        <w:spacing w:before="120" w:line="276" w:lineRule="auto"/>
        <w:ind w:right="-1"/>
        <w:rPr>
          <w:rFonts w:ascii="Arial" w:hAnsi="Arial" w:cs="Arial"/>
        </w:rPr>
      </w:pPr>
    </w:p>
    <w:p w:rsidR="008A3FEC" w:rsidRPr="00733BE1" w:rsidRDefault="008A3FEC"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CHARLES  Soler Agustin</w:t>
      </w:r>
      <w:r w:rsidRPr="00733BE1">
        <w:rPr>
          <w:rFonts w:ascii="Arial" w:hAnsi="Arial" w:cs="Arial"/>
          <w:color w:val="333399"/>
          <w:u w:val="single"/>
        </w:rPr>
        <w:tab/>
        <w:t>Manresa, 12.7.1960</w:t>
      </w:r>
    </w:p>
    <w:p w:rsidR="008A3FEC" w:rsidRPr="00733BE1" w:rsidRDefault="008A3FEC"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pianista e didatta spagnolo, studi a Manresa, Badalona e Barcellona. Perfezionamento con </w:t>
      </w:r>
      <w:r w:rsidR="00131CC5"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Donatoni, Nono, Adler, Guinjoan, Halffter e Marbà. Insegnante al Conservatorio di Saragozza e alla Scuola </w:t>
      </w:r>
      <w:r w:rsidR="001E7FB4" w:rsidRPr="00733BE1">
        <w:rPr>
          <w:rFonts w:ascii="Arial" w:hAnsi="Arial" w:cs="Arial"/>
          <w:color w:val="333399"/>
          <w:sz w:val="20"/>
          <w:szCs w:val="20"/>
        </w:rPr>
        <w:t xml:space="preserve">   </w:t>
      </w:r>
      <w:r w:rsidRPr="00733BE1">
        <w:rPr>
          <w:rFonts w:ascii="Arial" w:hAnsi="Arial" w:cs="Arial"/>
          <w:color w:val="333399"/>
          <w:sz w:val="20"/>
          <w:szCs w:val="20"/>
        </w:rPr>
        <w:t>superiore della Catalunya.</w:t>
      </w:r>
    </w:p>
    <w:p w:rsidR="001A0D47" w:rsidRPr="00075EDB" w:rsidRDefault="008A3FE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Particella II, clarinetto solo (1994, 6’).</w:t>
      </w:r>
      <w:r w:rsidR="00195217" w:rsidRPr="00075EDB">
        <w:rPr>
          <w:rFonts w:ascii="Arial" w:hAnsi="Arial" w:cs="Arial"/>
          <w:color w:val="000000"/>
        </w:rPr>
        <w:t xml:space="preserve">   Fantasia, cl</w:t>
      </w:r>
      <w:r w:rsidR="00714167">
        <w:rPr>
          <w:rFonts w:ascii="Arial" w:hAnsi="Arial" w:cs="Arial"/>
          <w:color w:val="000000"/>
        </w:rPr>
        <w:t>arinetto e</w:t>
      </w:r>
      <w:r w:rsidR="00195217" w:rsidRPr="00075EDB">
        <w:rPr>
          <w:rFonts w:ascii="Arial" w:hAnsi="Arial" w:cs="Arial"/>
          <w:color w:val="000000"/>
        </w:rPr>
        <w:t xml:space="preserve"> pf. (1998, 7’).</w:t>
      </w:r>
    </w:p>
    <w:p w:rsidR="00195217" w:rsidRPr="00075EDB" w:rsidRDefault="001A0D47" w:rsidP="00327F1F">
      <w:pPr>
        <w:tabs>
          <w:tab w:val="left" w:pos="0"/>
          <w:tab w:val="left" w:pos="4536"/>
          <w:tab w:val="left" w:pos="10348"/>
        </w:tabs>
        <w:spacing w:before="120" w:line="276" w:lineRule="auto"/>
        <w:ind w:right="-1"/>
        <w:rPr>
          <w:rFonts w:ascii="Arial" w:hAnsi="Arial" w:cs="Arial"/>
          <w:color w:val="000000"/>
        </w:rPr>
      </w:pPr>
      <w:r w:rsidRPr="00EF5909">
        <w:rPr>
          <w:rFonts w:ascii="Arial" w:hAnsi="Arial" w:cs="Arial"/>
          <w:color w:val="000000"/>
          <w:lang w:val="en-US"/>
        </w:rPr>
        <w:t xml:space="preserve">Colors, cl. fag. pf. (1985, 6’).   </w:t>
      </w:r>
      <w:r w:rsidR="00195217" w:rsidRPr="00075EDB">
        <w:rPr>
          <w:rFonts w:ascii="Arial" w:hAnsi="Arial" w:cs="Arial"/>
          <w:color w:val="000000"/>
        </w:rPr>
        <w:t>Concertino per clarinetto e orch. da camera (2006, 13’).</w:t>
      </w:r>
    </w:p>
    <w:p w:rsidR="0094329C" w:rsidRPr="00075EDB" w:rsidRDefault="0094329C" w:rsidP="00327F1F">
      <w:pPr>
        <w:tabs>
          <w:tab w:val="left" w:pos="0"/>
          <w:tab w:val="left" w:pos="4536"/>
          <w:tab w:val="left" w:pos="10348"/>
        </w:tabs>
        <w:spacing w:before="120" w:line="276" w:lineRule="auto"/>
        <w:ind w:right="-1"/>
        <w:rPr>
          <w:rFonts w:ascii="Arial" w:hAnsi="Arial" w:cs="Arial"/>
          <w:color w:val="000000"/>
        </w:rPr>
      </w:pPr>
    </w:p>
    <w:p w:rsidR="000B6143" w:rsidRPr="00733BE1" w:rsidRDefault="000B6143"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CHARPENTIER  Jacques</w:t>
      </w:r>
      <w:r w:rsidRPr="00733BE1">
        <w:rPr>
          <w:rFonts w:ascii="Arial" w:hAnsi="Arial" w:cs="Arial"/>
          <w:color w:val="333399"/>
          <w:u w:val="single"/>
        </w:rPr>
        <w:tab/>
        <w:t>Parigi, 18.10.1933</w:t>
      </w:r>
    </w:p>
    <w:p w:rsidR="000B6143" w:rsidRPr="00733BE1" w:rsidRDefault="000B6143"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Pianista, organista e compositore francese, allievo </w:t>
      </w:r>
      <w:r w:rsidR="000979E3" w:rsidRPr="00733BE1">
        <w:rPr>
          <w:rFonts w:ascii="Arial" w:hAnsi="Arial" w:cs="Arial"/>
          <w:color w:val="333399"/>
          <w:sz w:val="20"/>
          <w:szCs w:val="20"/>
        </w:rPr>
        <w:t xml:space="preserve">al Conservatorio di Parigi </w:t>
      </w:r>
      <w:r w:rsidRPr="00733BE1">
        <w:rPr>
          <w:rFonts w:ascii="Arial" w:hAnsi="Arial" w:cs="Arial"/>
          <w:color w:val="333399"/>
          <w:sz w:val="20"/>
          <w:szCs w:val="20"/>
        </w:rPr>
        <w:t xml:space="preserve">di Rueff, Aubin e Messiaen. </w:t>
      </w:r>
      <w:r w:rsidR="00131CC5"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Pr="00733BE1">
        <w:rPr>
          <w:rFonts w:ascii="Arial" w:hAnsi="Arial" w:cs="Arial"/>
          <w:color w:val="333399"/>
          <w:sz w:val="20"/>
          <w:szCs w:val="20"/>
        </w:rPr>
        <w:t>Studi sulla m</w:t>
      </w:r>
      <w:r w:rsidR="000979E3" w:rsidRPr="00733BE1">
        <w:rPr>
          <w:rFonts w:ascii="Arial" w:hAnsi="Arial" w:cs="Arial"/>
          <w:color w:val="333399"/>
          <w:sz w:val="20"/>
          <w:szCs w:val="20"/>
        </w:rPr>
        <w:t>usica Hindu a Bombay e Calcutta</w:t>
      </w:r>
      <w:r w:rsidRPr="00733BE1">
        <w:rPr>
          <w:rFonts w:ascii="Arial" w:hAnsi="Arial" w:cs="Arial"/>
          <w:color w:val="333399"/>
          <w:sz w:val="20"/>
          <w:szCs w:val="20"/>
        </w:rPr>
        <w:t>. Ispettore dell’Istruzione musicale al Ministero della Cultura e Insegnante di composizione al Conservatorio di Parigi.</w:t>
      </w:r>
    </w:p>
    <w:p w:rsidR="000B6143" w:rsidRPr="00075EDB" w:rsidRDefault="000B614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Antienne, clarinetto solo (1977).   10° Concerto per clarinetto e archi (1983).</w:t>
      </w:r>
    </w:p>
    <w:p w:rsidR="00F47808" w:rsidRPr="00075EDB" w:rsidRDefault="00F47808"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C168B0" w:rsidRPr="00733BE1" w:rsidRDefault="00C168B0" w:rsidP="00327F1F">
      <w:pPr>
        <w:tabs>
          <w:tab w:val="left" w:pos="0"/>
          <w:tab w:val="left" w:pos="4536"/>
          <w:tab w:val="left" w:pos="9923"/>
          <w:tab w:val="left" w:pos="10348"/>
        </w:tabs>
        <w:spacing w:before="120" w:line="276" w:lineRule="auto"/>
        <w:ind w:right="-1"/>
        <w:rPr>
          <w:rFonts w:ascii="Arial" w:hAnsi="Arial" w:cs="Arial"/>
          <w:color w:val="333399"/>
        </w:rPr>
      </w:pPr>
      <w:r w:rsidRPr="00733BE1">
        <w:rPr>
          <w:rFonts w:ascii="Arial" w:hAnsi="Arial" w:cs="Arial"/>
          <w:color w:val="333399"/>
          <w:u w:val="single"/>
        </w:rPr>
        <w:t>CHATMAN  Stephen</w:t>
      </w:r>
      <w:r w:rsidRPr="00733BE1">
        <w:rPr>
          <w:rFonts w:ascii="Arial" w:hAnsi="Arial" w:cs="Arial"/>
          <w:color w:val="333399"/>
          <w:u w:val="single"/>
        </w:rPr>
        <w:tab/>
        <w:t>Faribault, 28.2.1950</w:t>
      </w:r>
    </w:p>
    <w:p w:rsidR="00C168B0" w:rsidRPr="00733BE1" w:rsidRDefault="00C168B0" w:rsidP="00327F1F">
      <w:pPr>
        <w:tabs>
          <w:tab w:val="left" w:pos="0"/>
          <w:tab w:val="left" w:pos="4536"/>
          <w:tab w:val="left" w:pos="9923"/>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Compositore e didatta americano, studi con Ross Lee Finney, L. Bassett, Bolcom e Kurtz. Corsi a Colonia con Stockhausen. Dal 1976 è Insegnante di composizione e orchestrazione all’Università della Colombia Britannica.</w:t>
      </w:r>
    </w:p>
    <w:p w:rsidR="00C168B0" w:rsidRPr="00075EDB" w:rsidRDefault="00C168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bCs/>
          <w:lang w:val="en-US"/>
        </w:rPr>
        <w:t xml:space="preserve">On the Contrary, </w:t>
      </w:r>
      <w:r w:rsidRPr="00075EDB">
        <w:rPr>
          <w:rFonts w:ascii="Arial" w:hAnsi="Arial" w:cs="Arial"/>
          <w:lang w:val="en-US"/>
        </w:rPr>
        <w:t xml:space="preserve">clarinetto, fl. fag. vibr. </w:t>
      </w:r>
      <w:r w:rsidRPr="00075EDB">
        <w:rPr>
          <w:rFonts w:ascii="Arial" w:hAnsi="Arial" w:cs="Arial"/>
        </w:rPr>
        <w:t xml:space="preserve">2 per. celesta, vcl. (1974, 13’) </w:t>
      </w:r>
    </w:p>
    <w:p w:rsidR="00C168B0" w:rsidRPr="00075EDB" w:rsidRDefault="00C168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bCs/>
        </w:rPr>
        <w:t xml:space="preserve">Quiet Exchange, </w:t>
      </w:r>
      <w:r w:rsidRPr="00075EDB">
        <w:rPr>
          <w:rFonts w:ascii="Arial" w:hAnsi="Arial" w:cs="Arial"/>
        </w:rPr>
        <w:t xml:space="preserve">clarinetto e perc. (1976, 6’).   </w:t>
      </w:r>
      <w:r w:rsidRPr="00075EDB">
        <w:rPr>
          <w:rFonts w:ascii="Arial" w:hAnsi="Arial" w:cs="Arial"/>
          <w:bCs/>
        </w:rPr>
        <w:t xml:space="preserve">Quintetto, cl. 2 vl. vla. vcl. </w:t>
      </w:r>
      <w:r w:rsidRPr="00075EDB">
        <w:rPr>
          <w:rFonts w:ascii="Arial" w:hAnsi="Arial" w:cs="Arial"/>
        </w:rPr>
        <w:t>(1988, 11’).</w:t>
      </w:r>
    </w:p>
    <w:p w:rsidR="00C168B0" w:rsidRPr="00075EDB" w:rsidRDefault="00C168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bCs/>
        </w:rPr>
        <w:t>Gossamer Leaves,</w:t>
      </w:r>
      <w:r w:rsidRPr="00075EDB">
        <w:rPr>
          <w:rFonts w:ascii="Arial" w:hAnsi="Arial" w:cs="Arial"/>
        </w:rPr>
        <w:t xml:space="preserve"> cl</w:t>
      </w:r>
      <w:r w:rsidR="00DA78A9" w:rsidRPr="00075EDB">
        <w:rPr>
          <w:rFonts w:ascii="Arial" w:hAnsi="Arial" w:cs="Arial"/>
        </w:rPr>
        <w:t>.</w:t>
      </w:r>
      <w:r w:rsidRPr="00075EDB">
        <w:rPr>
          <w:rFonts w:ascii="Arial" w:hAnsi="Arial" w:cs="Arial"/>
        </w:rPr>
        <w:t xml:space="preserve"> e pf. (1981, 7’).   </w:t>
      </w:r>
      <w:r w:rsidRPr="00075EDB">
        <w:rPr>
          <w:rFonts w:ascii="Arial" w:hAnsi="Arial" w:cs="Arial"/>
          <w:bCs/>
        </w:rPr>
        <w:t xml:space="preserve">Douce Bordure, </w:t>
      </w:r>
      <w:r w:rsidR="00DA78A9" w:rsidRPr="00075EDB">
        <w:rPr>
          <w:rFonts w:ascii="Arial" w:hAnsi="Arial" w:cs="Arial"/>
        </w:rPr>
        <w:t>cl.</w:t>
      </w:r>
      <w:r w:rsidRPr="00075EDB">
        <w:rPr>
          <w:rFonts w:ascii="Arial" w:hAnsi="Arial" w:cs="Arial"/>
        </w:rPr>
        <w:t>b. vibr. arpa.</w:t>
      </w:r>
      <w:r w:rsidRPr="00075EDB">
        <w:rPr>
          <w:rFonts w:ascii="Arial" w:hAnsi="Arial" w:cs="Arial"/>
          <w:bCs/>
        </w:rPr>
        <w:t xml:space="preserve"> (</w:t>
      </w:r>
      <w:r w:rsidRPr="00075EDB">
        <w:rPr>
          <w:rFonts w:ascii="Arial" w:hAnsi="Arial" w:cs="Arial"/>
        </w:rPr>
        <w:t>1984, 12’).</w:t>
      </w:r>
    </w:p>
    <w:p w:rsidR="0040170D" w:rsidRPr="00075EDB" w:rsidRDefault="00C168B0"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bCs/>
        </w:rPr>
        <w:t xml:space="preserve">Prairie Dawn concerto, cl. arpa e archi </w:t>
      </w:r>
      <w:r w:rsidRPr="00075EDB">
        <w:rPr>
          <w:rFonts w:ascii="Arial" w:hAnsi="Arial" w:cs="Arial"/>
        </w:rPr>
        <w:t xml:space="preserve">(1998, 11’).   </w:t>
      </w:r>
      <w:r w:rsidR="0040170D" w:rsidRPr="00075EDB">
        <w:rPr>
          <w:rFonts w:ascii="Arial" w:hAnsi="Arial" w:cs="Arial"/>
          <w:bCs/>
        </w:rPr>
        <w:t xml:space="preserve">Trio, </w:t>
      </w:r>
      <w:r w:rsidR="0040170D" w:rsidRPr="00075EDB">
        <w:rPr>
          <w:rFonts w:ascii="Arial" w:hAnsi="Arial" w:cs="Arial"/>
        </w:rPr>
        <w:t>clarinetto, vl. pf. (2001, 12’).</w:t>
      </w:r>
    </w:p>
    <w:p w:rsidR="00C168B0" w:rsidRPr="00075EDB" w:rsidRDefault="00C168B0"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fr-FR"/>
        </w:rPr>
      </w:pPr>
      <w:r w:rsidRPr="00075EDB">
        <w:rPr>
          <w:rFonts w:ascii="Arial" w:hAnsi="Arial" w:cs="Arial"/>
          <w:bCs/>
        </w:rPr>
        <w:lastRenderedPageBreak/>
        <w:t>Concerto, cl</w:t>
      </w:r>
      <w:r w:rsidR="0040170D" w:rsidRPr="00075EDB">
        <w:rPr>
          <w:rFonts w:ascii="Arial" w:hAnsi="Arial" w:cs="Arial"/>
          <w:bCs/>
        </w:rPr>
        <w:t>arinetto,</w:t>
      </w:r>
      <w:r w:rsidRPr="00075EDB">
        <w:rPr>
          <w:rFonts w:ascii="Arial" w:hAnsi="Arial" w:cs="Arial"/>
          <w:bCs/>
        </w:rPr>
        <w:t xml:space="preserve"> vl. </w:t>
      </w:r>
      <w:r w:rsidR="0040170D" w:rsidRPr="00075EDB">
        <w:rPr>
          <w:rFonts w:ascii="Arial" w:hAnsi="Arial" w:cs="Arial"/>
          <w:bCs/>
        </w:rPr>
        <w:t xml:space="preserve">e </w:t>
      </w:r>
      <w:r w:rsidRPr="00075EDB">
        <w:rPr>
          <w:rFonts w:ascii="Arial" w:hAnsi="Arial" w:cs="Arial"/>
          <w:bCs/>
        </w:rPr>
        <w:t xml:space="preserve">orch. </w:t>
      </w:r>
      <w:r w:rsidRPr="00075EDB">
        <w:rPr>
          <w:rFonts w:ascii="Arial" w:hAnsi="Arial" w:cs="Arial"/>
          <w:lang w:val="fr-FR"/>
        </w:rPr>
        <w:t>(2007, 19’).</w:t>
      </w:r>
    </w:p>
    <w:p w:rsidR="000B6143" w:rsidRPr="00075EDB" w:rsidRDefault="000B6143" w:rsidP="00327F1F">
      <w:pPr>
        <w:tabs>
          <w:tab w:val="left" w:pos="0"/>
          <w:tab w:val="left" w:pos="4536"/>
          <w:tab w:val="left" w:pos="10348"/>
        </w:tabs>
        <w:spacing w:before="120" w:line="276" w:lineRule="auto"/>
        <w:ind w:right="-1"/>
        <w:rPr>
          <w:rFonts w:ascii="Arial" w:hAnsi="Arial" w:cs="Arial"/>
          <w:color w:val="000000"/>
          <w:lang w:val="fr-FR"/>
        </w:rPr>
      </w:pPr>
    </w:p>
    <w:p w:rsidR="00D65641" w:rsidRPr="00733BE1" w:rsidRDefault="00D6564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733BE1">
        <w:rPr>
          <w:rFonts w:ascii="Arial" w:hAnsi="Arial" w:cs="Arial"/>
          <w:color w:val="333399"/>
          <w:sz w:val="24"/>
          <w:szCs w:val="24"/>
          <w:u w:val="single"/>
          <w:lang w:val="fr-FR"/>
        </w:rPr>
        <w:t xml:space="preserve">CHAUSSON  Ernest   </w:t>
      </w:r>
      <w:r w:rsidRPr="00733BE1">
        <w:rPr>
          <w:rFonts w:ascii="Arial" w:hAnsi="Arial" w:cs="Arial"/>
          <w:color w:val="333399"/>
          <w:sz w:val="24"/>
          <w:szCs w:val="24"/>
          <w:u w:val="single"/>
          <w:lang w:val="fr-FR"/>
        </w:rPr>
        <w:tab/>
        <w:t>Parigi, 20</w:t>
      </w:r>
      <w:r w:rsidR="004B3EE1" w:rsidRPr="00733BE1">
        <w:rPr>
          <w:rFonts w:ascii="Arial" w:hAnsi="Arial" w:cs="Arial"/>
          <w:color w:val="333399"/>
          <w:sz w:val="24"/>
          <w:szCs w:val="24"/>
          <w:u w:val="single"/>
          <w:lang w:val="fr-FR"/>
        </w:rPr>
        <w:t>.</w:t>
      </w:r>
      <w:r w:rsidRPr="00733BE1">
        <w:rPr>
          <w:rFonts w:ascii="Arial" w:hAnsi="Arial" w:cs="Arial"/>
          <w:color w:val="333399"/>
          <w:sz w:val="24"/>
          <w:szCs w:val="24"/>
          <w:u w:val="single"/>
          <w:lang w:val="fr-FR"/>
        </w:rPr>
        <w:t>1</w:t>
      </w:r>
      <w:r w:rsidR="004B3EE1" w:rsidRPr="00733BE1">
        <w:rPr>
          <w:rFonts w:ascii="Arial" w:hAnsi="Arial" w:cs="Arial"/>
          <w:color w:val="333399"/>
          <w:sz w:val="24"/>
          <w:szCs w:val="24"/>
          <w:u w:val="single"/>
          <w:lang w:val="fr-FR"/>
        </w:rPr>
        <w:t xml:space="preserve">.1855 - Seine-et-Oise, </w:t>
      </w:r>
      <w:r w:rsidRPr="00733BE1">
        <w:rPr>
          <w:rFonts w:ascii="Arial" w:hAnsi="Arial" w:cs="Arial"/>
          <w:color w:val="333399"/>
          <w:sz w:val="24"/>
          <w:szCs w:val="24"/>
          <w:u w:val="single"/>
          <w:lang w:val="fr-FR"/>
        </w:rPr>
        <w:t>10.6.1899.</w:t>
      </w:r>
    </w:p>
    <w:p w:rsidR="004B3EE1" w:rsidRPr="00733BE1" w:rsidRDefault="004B3EE1"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francese, infanzia triste, alla sua nascita il padre aveva 51 anni. Dopo gli studi in diritto, scelse definitivamente la Musica. Allievo a 25 anni di Massenet, Franck e d’Indy, Prix de Rome nel 1880. Nel 1882,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assieme a d’Indy presenziò alla prima rappresentazione del Parsifal a Bayreuth. La frattura del cranio per un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banale incidente in bicicletta fu la causa della sua fine a soli 44 anni. Molto belli i suoi numerosi brani vocali. </w:t>
      </w:r>
    </w:p>
    <w:p w:rsidR="00D65641" w:rsidRPr="00075EDB" w:rsidRDefault="00D6564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Andante </w:t>
      </w:r>
      <w:r w:rsidR="006F30D1" w:rsidRPr="00075EDB">
        <w:rPr>
          <w:rFonts w:ascii="Arial" w:hAnsi="Arial" w:cs="Arial"/>
        </w:rPr>
        <w:t xml:space="preserve">(4'55) </w:t>
      </w:r>
      <w:r w:rsidRPr="00075EDB">
        <w:rPr>
          <w:rFonts w:ascii="Arial" w:hAnsi="Arial" w:cs="Arial"/>
        </w:rPr>
        <w:t xml:space="preserve">e </w:t>
      </w:r>
      <w:r w:rsidR="006F30D1" w:rsidRPr="00075EDB">
        <w:rPr>
          <w:rFonts w:ascii="Arial" w:hAnsi="Arial" w:cs="Arial"/>
        </w:rPr>
        <w:t>A</w:t>
      </w:r>
      <w:r w:rsidRPr="00075EDB">
        <w:rPr>
          <w:rFonts w:ascii="Arial" w:hAnsi="Arial" w:cs="Arial"/>
        </w:rPr>
        <w:t>llegro</w:t>
      </w:r>
      <w:r w:rsidR="006F30D1" w:rsidRPr="00075EDB">
        <w:rPr>
          <w:rFonts w:ascii="Arial" w:hAnsi="Arial" w:cs="Arial"/>
        </w:rPr>
        <w:t xml:space="preserve"> (4'20)</w:t>
      </w:r>
      <w:r w:rsidRPr="00075EDB">
        <w:rPr>
          <w:rFonts w:ascii="Arial" w:hAnsi="Arial" w:cs="Arial"/>
        </w:rPr>
        <w:t>, clarinetto e pf. (1881)</w:t>
      </w:r>
    </w:p>
    <w:p w:rsidR="006F30D1" w:rsidRPr="00075EDB" w:rsidRDefault="006F30D1" w:rsidP="00327F1F">
      <w:pPr>
        <w:tabs>
          <w:tab w:val="left" w:pos="0"/>
          <w:tab w:val="left" w:pos="4536"/>
          <w:tab w:val="left" w:pos="10348"/>
        </w:tabs>
        <w:spacing w:before="120" w:line="276" w:lineRule="auto"/>
        <w:ind w:right="-1"/>
        <w:rPr>
          <w:rFonts w:ascii="Arial" w:hAnsi="Arial" w:cs="Arial"/>
        </w:rPr>
      </w:pPr>
    </w:p>
    <w:p w:rsidR="00D11350" w:rsidRPr="00733BE1" w:rsidRDefault="00D11350"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CHAYNES</w:t>
      </w:r>
      <w:r w:rsidR="001521C9" w:rsidRPr="00733BE1">
        <w:rPr>
          <w:rFonts w:ascii="Arial" w:hAnsi="Arial" w:cs="Arial"/>
          <w:color w:val="333399"/>
          <w:u w:val="single"/>
        </w:rPr>
        <w:t xml:space="preserve">  Charles</w:t>
      </w:r>
      <w:r w:rsidR="001521C9" w:rsidRPr="00733BE1">
        <w:rPr>
          <w:rFonts w:ascii="Arial" w:hAnsi="Arial" w:cs="Arial"/>
          <w:color w:val="333399"/>
          <w:u w:val="single"/>
        </w:rPr>
        <w:tab/>
        <w:t>Tolosa, 11.7.1925</w:t>
      </w:r>
    </w:p>
    <w:p w:rsidR="0043099D" w:rsidRPr="00733BE1" w:rsidRDefault="0043099D"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violinista e direttore d’orchestra francese. Studi al Conservatorio di Tolosa con i suoi genitori,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ambedue insegnanti, perfezionamento al Conservatorio di Parigi con Rivier e Milhaud. </w:t>
      </w:r>
      <w:r w:rsidR="000D16C4" w:rsidRPr="00733BE1">
        <w:rPr>
          <w:rFonts w:ascii="Arial" w:hAnsi="Arial" w:cs="Arial"/>
          <w:color w:val="333399"/>
          <w:sz w:val="20"/>
          <w:szCs w:val="20"/>
        </w:rPr>
        <w:t xml:space="preserve">                                                    </w:t>
      </w:r>
      <w:r w:rsidRPr="00733BE1">
        <w:rPr>
          <w:rFonts w:ascii="Arial" w:hAnsi="Arial" w:cs="Arial"/>
          <w:color w:val="333399"/>
          <w:sz w:val="20"/>
          <w:szCs w:val="20"/>
        </w:rPr>
        <w:t>Gran Prix de Rome nel 1951, Ufficiale della Legion d’onore e Cavaliere delle Lettere e delle Arti nel 2005.</w:t>
      </w:r>
    </w:p>
    <w:p w:rsidR="00D11350" w:rsidRPr="00075EDB" w:rsidRDefault="00D1135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w:t>
      </w:r>
      <w:r w:rsidR="00CC08FD" w:rsidRPr="00075EDB">
        <w:rPr>
          <w:rFonts w:ascii="Arial" w:hAnsi="Arial" w:cs="Arial"/>
        </w:rPr>
        <w:t xml:space="preserve"> (1978</w:t>
      </w:r>
      <w:r w:rsidR="0004208E" w:rsidRPr="00075EDB">
        <w:rPr>
          <w:rFonts w:ascii="Arial" w:hAnsi="Arial" w:cs="Arial"/>
        </w:rPr>
        <w:t>,</w:t>
      </w:r>
      <w:r w:rsidR="00CC08FD" w:rsidRPr="00075EDB">
        <w:rPr>
          <w:rFonts w:ascii="Arial" w:hAnsi="Arial" w:cs="Arial"/>
        </w:rPr>
        <w:t xml:space="preserve"> 20’30)</w:t>
      </w:r>
      <w:r w:rsidR="001521C9" w:rsidRPr="00075EDB">
        <w:rPr>
          <w:rFonts w:ascii="Arial" w:hAnsi="Arial" w:cs="Arial"/>
        </w:rPr>
        <w:t>.</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1521C9" w:rsidRPr="00733BE1" w:rsidRDefault="001521C9"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CHERNEY  Brian</w:t>
      </w:r>
      <w:r w:rsidRPr="00733BE1">
        <w:rPr>
          <w:rFonts w:ascii="Arial" w:hAnsi="Arial" w:cs="Arial"/>
          <w:color w:val="333399"/>
          <w:u w:val="single"/>
        </w:rPr>
        <w:tab/>
        <w:t>Peterborugh, 4.9.1942</w:t>
      </w:r>
    </w:p>
    <w:p w:rsidR="001521C9" w:rsidRPr="00733BE1" w:rsidRDefault="001521C9"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e didatta statunitense, residente in Canada. Studi di pianoforte con M.M. Brown e J. Abram, </w:t>
      </w:r>
      <w:r w:rsidR="00131CC5"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di composizione con S. Dolin e Weinzweig. A Darmstadt corsi con Ligeti, Stockausen e Kagel. </w:t>
      </w:r>
      <w:r w:rsidR="00131CC5" w:rsidRPr="00733BE1">
        <w:rPr>
          <w:rFonts w:ascii="Arial" w:hAnsi="Arial" w:cs="Arial"/>
          <w:color w:val="333399"/>
          <w:sz w:val="20"/>
          <w:szCs w:val="20"/>
        </w:rPr>
        <w:t xml:space="preserve">                        </w:t>
      </w:r>
      <w:r w:rsidRPr="00733BE1">
        <w:rPr>
          <w:rFonts w:ascii="Arial" w:hAnsi="Arial" w:cs="Arial"/>
          <w:color w:val="333399"/>
          <w:sz w:val="20"/>
          <w:szCs w:val="20"/>
        </w:rPr>
        <w:t>Insegnante di composizione alle Università di Victoria e McGill.</w:t>
      </w:r>
    </w:p>
    <w:p w:rsidR="001521C9" w:rsidRPr="00075EDB" w:rsidRDefault="001521C9"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fr-FR"/>
        </w:rPr>
        <w:t>Qui entendrait le cri d'un ange dans les ténèbres?</w:t>
      </w:r>
      <w:r w:rsidRPr="00075EDB">
        <w:rPr>
          <w:rFonts w:ascii="Arial" w:hAnsi="Arial" w:cs="Arial"/>
          <w:lang w:val="fr-FR"/>
        </w:rPr>
        <w:t xml:space="preserve"> clarinetto, </w:t>
      </w:r>
      <w:r w:rsidR="00714167">
        <w:rPr>
          <w:rFonts w:ascii="Arial" w:hAnsi="Arial" w:cs="Arial"/>
          <w:lang w:val="fr-FR"/>
        </w:rPr>
        <w:t xml:space="preserve">onde </w:t>
      </w:r>
      <w:r w:rsidRPr="00075EDB">
        <w:rPr>
          <w:rFonts w:ascii="Arial" w:hAnsi="Arial" w:cs="Arial"/>
          <w:lang w:val="fr-FR"/>
        </w:rPr>
        <w:t xml:space="preserve">martenot e vcl. </w:t>
      </w:r>
      <w:r w:rsidRPr="00075EDB">
        <w:rPr>
          <w:rFonts w:ascii="Arial" w:hAnsi="Arial" w:cs="Arial"/>
          <w:lang w:val="en-US"/>
        </w:rPr>
        <w:t xml:space="preserve">(1998) </w:t>
      </w:r>
    </w:p>
    <w:p w:rsidR="0004208E" w:rsidRPr="00075EDB" w:rsidRDefault="001521C9"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 xml:space="preserve">Echoes in the Memory, clarinetto, vcl. pf. </w:t>
      </w:r>
      <w:r w:rsidRPr="00075EDB">
        <w:rPr>
          <w:rFonts w:ascii="Arial" w:hAnsi="Arial" w:cs="Arial"/>
          <w:lang w:val="en-US"/>
        </w:rPr>
        <w:t>(1997).</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16022B" w:rsidRPr="00733BE1" w:rsidRDefault="0016022B" w:rsidP="00327F1F">
      <w:pPr>
        <w:tabs>
          <w:tab w:val="left" w:pos="0"/>
          <w:tab w:val="left" w:pos="4536"/>
          <w:tab w:val="left" w:pos="10348"/>
        </w:tabs>
        <w:spacing w:before="120" w:line="276" w:lineRule="auto"/>
        <w:ind w:right="-1"/>
        <w:rPr>
          <w:rFonts w:ascii="Arial" w:hAnsi="Arial" w:cs="Arial"/>
          <w:color w:val="333399"/>
          <w:u w:val="single"/>
          <w:lang w:val="en-US"/>
        </w:rPr>
      </w:pPr>
      <w:r w:rsidRPr="00733BE1">
        <w:rPr>
          <w:rFonts w:ascii="Arial" w:hAnsi="Arial" w:cs="Arial"/>
          <w:color w:val="333399"/>
          <w:u w:val="single"/>
          <w:lang w:val="en-US"/>
        </w:rPr>
        <w:t>CHEVREUILLE  Raymond</w:t>
      </w:r>
      <w:r w:rsidRPr="00733BE1">
        <w:rPr>
          <w:rFonts w:ascii="Arial" w:hAnsi="Arial" w:cs="Arial"/>
          <w:color w:val="333399"/>
          <w:u w:val="single"/>
          <w:lang w:val="en-US"/>
        </w:rPr>
        <w:tab/>
        <w:t>Watarmael, 17.11.1901 - Montignes, 9.5.1976.</w:t>
      </w:r>
    </w:p>
    <w:p w:rsidR="00440535" w:rsidRPr="00733BE1" w:rsidRDefault="00440535"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belga, allievo di Minet e Rasse al Conservatorio di Bruxelles. Si occupò particolarmente di </w:t>
      </w:r>
      <w:r w:rsidR="001E7FB4" w:rsidRPr="00733BE1">
        <w:rPr>
          <w:rFonts w:ascii="Arial" w:hAnsi="Arial" w:cs="Arial"/>
          <w:color w:val="333399"/>
          <w:sz w:val="20"/>
          <w:szCs w:val="20"/>
        </w:rPr>
        <w:t xml:space="preserve">     </w:t>
      </w:r>
      <w:r w:rsidRPr="00733BE1">
        <w:rPr>
          <w:rFonts w:ascii="Arial" w:hAnsi="Arial" w:cs="Arial"/>
          <w:color w:val="333399"/>
          <w:sz w:val="20"/>
          <w:szCs w:val="20"/>
        </w:rPr>
        <w:t>applicazioni acustiche.</w:t>
      </w:r>
      <w:r w:rsidR="00FE57B5" w:rsidRPr="00733BE1">
        <w:rPr>
          <w:rFonts w:ascii="Arial" w:hAnsi="Arial" w:cs="Arial"/>
          <w:color w:val="333399"/>
          <w:sz w:val="20"/>
          <w:szCs w:val="20"/>
          <w:lang w:eastAsia="en-US" w:bidi="en-US"/>
        </w:rPr>
        <w:t xml:space="preserve"> Vincitore del Premio Italia nel 1950.</w:t>
      </w:r>
    </w:p>
    <w:p w:rsidR="00FE57B5" w:rsidRPr="00075EDB" w:rsidRDefault="00FE57B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Pr="00075EDB">
        <w:rPr>
          <w:rFonts w:ascii="Arial" w:hAnsi="Arial" w:cs="Arial"/>
          <w:bCs/>
        </w:rPr>
        <w:t>Sonatine op. 94</w:t>
      </w:r>
      <w:r w:rsidRPr="00075EDB">
        <w:rPr>
          <w:rFonts w:ascii="Arial" w:hAnsi="Arial" w:cs="Arial"/>
        </w:rPr>
        <w:t xml:space="preserve"> (1970, 10’),   </w:t>
      </w:r>
      <w:r w:rsidR="005A233F" w:rsidRPr="00075EDB">
        <w:rPr>
          <w:rFonts w:ascii="Arial" w:hAnsi="Arial" w:cs="Arial"/>
        </w:rPr>
        <w:t>Recit et air gai</w:t>
      </w:r>
      <w:r w:rsidRPr="00075EDB">
        <w:rPr>
          <w:rFonts w:ascii="Arial" w:hAnsi="Arial" w:cs="Arial"/>
        </w:rPr>
        <w:t>,</w:t>
      </w:r>
      <w:r w:rsidR="005A233F" w:rsidRPr="00075EDB">
        <w:rPr>
          <w:rFonts w:ascii="Arial" w:hAnsi="Arial" w:cs="Arial"/>
        </w:rPr>
        <w:t xml:space="preserve"> op. 46 (1950, </w:t>
      </w:r>
      <w:r w:rsidRPr="00075EDB">
        <w:rPr>
          <w:rFonts w:ascii="Arial" w:hAnsi="Arial" w:cs="Arial"/>
        </w:rPr>
        <w:t>8</w:t>
      </w:r>
      <w:r w:rsidR="005A233F" w:rsidRPr="00075EDB">
        <w:rPr>
          <w:rFonts w:ascii="Arial" w:hAnsi="Arial" w:cs="Arial"/>
        </w:rPr>
        <w:t>’</w:t>
      </w:r>
      <w:r w:rsidRPr="00075EDB">
        <w:rPr>
          <w:rFonts w:ascii="Arial" w:hAnsi="Arial" w:cs="Arial"/>
        </w:rPr>
        <w:t>50</w:t>
      </w:r>
      <w:r w:rsidR="005A233F" w:rsidRPr="00075EDB">
        <w:rPr>
          <w:rFonts w:ascii="Arial" w:hAnsi="Arial" w:cs="Arial"/>
        </w:rPr>
        <w:t xml:space="preserve">).   </w:t>
      </w:r>
    </w:p>
    <w:p w:rsidR="0016022B" w:rsidRPr="00075EDB" w:rsidRDefault="00FE57B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Recitativo e aria (1968).   </w:t>
      </w:r>
      <w:r w:rsidR="0016022B" w:rsidRPr="00075EDB">
        <w:rPr>
          <w:rFonts w:ascii="Arial" w:hAnsi="Arial" w:cs="Arial"/>
        </w:rPr>
        <w:t xml:space="preserve">Quintetto per clarinetto e </w:t>
      </w:r>
      <w:r w:rsidRPr="00075EDB">
        <w:rPr>
          <w:rFonts w:ascii="Arial" w:hAnsi="Arial" w:cs="Arial"/>
        </w:rPr>
        <w:t xml:space="preserve">4 </w:t>
      </w:r>
      <w:r w:rsidR="0016022B" w:rsidRPr="00075EDB">
        <w:rPr>
          <w:rFonts w:ascii="Arial" w:hAnsi="Arial" w:cs="Arial"/>
        </w:rPr>
        <w:t>archi</w:t>
      </w:r>
      <w:r w:rsidRPr="00075EDB">
        <w:rPr>
          <w:rFonts w:ascii="Arial" w:hAnsi="Arial" w:cs="Arial"/>
        </w:rPr>
        <w:t>,</w:t>
      </w:r>
      <w:r w:rsidR="0016022B" w:rsidRPr="00075EDB">
        <w:rPr>
          <w:rFonts w:ascii="Arial" w:hAnsi="Arial" w:cs="Arial"/>
        </w:rPr>
        <w:t xml:space="preserve"> op</w:t>
      </w:r>
      <w:r w:rsidR="005A233F" w:rsidRPr="00075EDB">
        <w:rPr>
          <w:rFonts w:ascii="Arial" w:hAnsi="Arial" w:cs="Arial"/>
        </w:rPr>
        <w:t>.</w:t>
      </w:r>
      <w:r w:rsidR="0016022B" w:rsidRPr="00075EDB">
        <w:rPr>
          <w:rFonts w:ascii="Arial" w:hAnsi="Arial" w:cs="Arial"/>
        </w:rPr>
        <w:t xml:space="preserve"> 91 (1968</w:t>
      </w:r>
      <w:r w:rsidR="005A233F" w:rsidRPr="00075EDB">
        <w:rPr>
          <w:rFonts w:ascii="Arial" w:hAnsi="Arial" w:cs="Arial"/>
        </w:rPr>
        <w:t>, 26’30</w:t>
      </w:r>
      <w:r w:rsidR="0016022B" w:rsidRPr="00075EDB">
        <w:rPr>
          <w:rFonts w:ascii="Arial" w:hAnsi="Arial" w:cs="Arial"/>
        </w:rPr>
        <w:t>).</w:t>
      </w:r>
    </w:p>
    <w:p w:rsidR="00FE57B5" w:rsidRPr="00075EDB" w:rsidRDefault="00FE57B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Concerto op. 89</w:t>
      </w:r>
      <w:r w:rsidRPr="00075EDB">
        <w:rPr>
          <w:rFonts w:ascii="Arial" w:hAnsi="Arial" w:cs="Arial"/>
        </w:rPr>
        <w:t xml:space="preserve">, clarinetto, timbali, perc. e archi (1968, 18’). </w:t>
      </w:r>
      <w:r w:rsidRPr="00075EDB">
        <w:rPr>
          <w:rFonts w:ascii="Arial" w:hAnsi="Arial" w:cs="Arial"/>
        </w:rPr>
        <w:br/>
      </w:r>
    </w:p>
    <w:p w:rsidR="006376B5" w:rsidRPr="00733BE1" w:rsidRDefault="006376B5"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CHIHARA  Paul</w:t>
      </w:r>
      <w:r w:rsidRPr="00733BE1">
        <w:rPr>
          <w:rFonts w:ascii="Arial" w:hAnsi="Arial" w:cs="Arial"/>
          <w:color w:val="333399"/>
          <w:u w:val="single"/>
        </w:rPr>
        <w:tab/>
        <w:t>Seattle, 9.7.1938</w:t>
      </w:r>
    </w:p>
    <w:p w:rsidR="006376B5" w:rsidRPr="00733BE1" w:rsidRDefault="006376B5"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e didatta americano, studi alla Cornell University con Palmer, perfezionamento con N. Boulanger </w:t>
      </w:r>
      <w:r w:rsidR="007804E0"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001E7FB4" w:rsidRPr="00733BE1">
        <w:rPr>
          <w:rFonts w:ascii="Arial" w:hAnsi="Arial" w:cs="Arial"/>
          <w:color w:val="333399"/>
          <w:sz w:val="20"/>
          <w:szCs w:val="20"/>
        </w:rPr>
        <w:t xml:space="preserve">     </w:t>
      </w:r>
      <w:r w:rsidR="00131CC5" w:rsidRPr="00733BE1">
        <w:rPr>
          <w:rFonts w:ascii="Arial" w:hAnsi="Arial" w:cs="Arial"/>
          <w:color w:val="333399"/>
          <w:sz w:val="20"/>
          <w:szCs w:val="20"/>
        </w:rPr>
        <w:t xml:space="preserve"> </w:t>
      </w:r>
      <w:r w:rsidRPr="00733BE1">
        <w:rPr>
          <w:rFonts w:ascii="Arial" w:hAnsi="Arial" w:cs="Arial"/>
          <w:color w:val="333399"/>
          <w:sz w:val="20"/>
          <w:szCs w:val="20"/>
        </w:rPr>
        <w:t>a Parigi, con Pepping a Berlino e con Schuller a Tanglewood. Numerosi riconoscimenti. Insegnante all’UCLA.</w:t>
      </w:r>
    </w:p>
    <w:p w:rsidR="006376B5" w:rsidRPr="00075EDB" w:rsidRDefault="006376B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(1994).   Trio per clarinetto, vl. pf. (1989, 14’45).</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D34F24" w:rsidRPr="00733BE1" w:rsidRDefault="00D34F24" w:rsidP="00327F1F">
      <w:pPr>
        <w:tabs>
          <w:tab w:val="left" w:pos="0"/>
          <w:tab w:val="left" w:pos="4536"/>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CHILDS  Barney</w:t>
      </w:r>
      <w:r w:rsidRPr="00733BE1">
        <w:rPr>
          <w:rFonts w:ascii="Arial" w:hAnsi="Arial" w:cs="Arial"/>
          <w:color w:val="333399"/>
          <w:u w:val="single"/>
        </w:rPr>
        <w:tab/>
        <w:t>Spokade,13.2.1926 - Redlands, 11.1.2000.</w:t>
      </w:r>
    </w:p>
    <w:p w:rsidR="00034DD8" w:rsidRPr="00733BE1" w:rsidRDefault="00034DD8" w:rsidP="00327F1F">
      <w:pPr>
        <w:tabs>
          <w:tab w:val="left" w:pos="0"/>
          <w:tab w:val="left" w:pos="4536"/>
          <w:tab w:val="left" w:pos="10348"/>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Compositore e didatta americano, allievo di Ratner, Chavez, Copland e Carter Elliott. </w:t>
      </w:r>
      <w:r w:rsidR="00974996">
        <w:rPr>
          <w:rFonts w:ascii="Arial" w:hAnsi="Arial" w:cs="Arial"/>
          <w:color w:val="333399"/>
          <w:sz w:val="20"/>
          <w:szCs w:val="20"/>
        </w:rPr>
        <w:t xml:space="preserve">                                       </w:t>
      </w:r>
      <w:r w:rsidRPr="00733BE1">
        <w:rPr>
          <w:rFonts w:ascii="Arial" w:hAnsi="Arial" w:cs="Arial"/>
          <w:color w:val="333399"/>
          <w:sz w:val="20"/>
          <w:szCs w:val="20"/>
        </w:rPr>
        <w:t>Insegnante nel Conservatorio di Milwaukee.</w:t>
      </w:r>
    </w:p>
    <w:p w:rsidR="00D65621" w:rsidRPr="00075EDB" w:rsidRDefault="00034DD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solo (8’30).</w:t>
      </w:r>
      <w:r w:rsidR="00D65621" w:rsidRPr="00075EDB">
        <w:rPr>
          <w:rFonts w:ascii="Arial" w:hAnsi="Arial" w:cs="Arial"/>
        </w:rPr>
        <w:t>A Music; that it might be…cl. solo (1973).</w:t>
      </w:r>
    </w:p>
    <w:p w:rsidR="00D34F24" w:rsidRPr="00075EDB" w:rsidRDefault="00D6562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“Masters of the Game”, </w:t>
      </w:r>
      <w:r w:rsidR="00381D41" w:rsidRPr="00075EDB">
        <w:rPr>
          <w:rFonts w:ascii="Arial" w:hAnsi="Arial" w:cs="Arial"/>
        </w:rPr>
        <w:t>g</w:t>
      </w:r>
      <w:r w:rsidR="00D34F24" w:rsidRPr="00075EDB">
        <w:rPr>
          <w:rFonts w:ascii="Arial" w:hAnsi="Arial" w:cs="Arial"/>
        </w:rPr>
        <w:t>rande fantasia da concerto</w:t>
      </w:r>
      <w:r w:rsidR="00F228FB" w:rsidRPr="00075EDB">
        <w:rPr>
          <w:rFonts w:ascii="Arial" w:hAnsi="Arial" w:cs="Arial"/>
        </w:rPr>
        <w:t>,</w:t>
      </w:r>
      <w:r w:rsidR="00D34F24" w:rsidRPr="00075EDB">
        <w:rPr>
          <w:rFonts w:ascii="Arial" w:hAnsi="Arial" w:cs="Arial"/>
        </w:rPr>
        <w:t xml:space="preserve"> per clarinetto solo</w:t>
      </w:r>
      <w:r w:rsidRPr="00075EDB">
        <w:rPr>
          <w:rFonts w:ascii="Arial" w:hAnsi="Arial" w:cs="Arial"/>
        </w:rPr>
        <w:t xml:space="preserve"> (1990)</w:t>
      </w:r>
      <w:r w:rsidR="00D34F24" w:rsidRPr="00075EDB">
        <w:rPr>
          <w:rFonts w:ascii="Arial" w:hAnsi="Arial" w:cs="Arial"/>
        </w:rPr>
        <w:t>.</w:t>
      </w:r>
    </w:p>
    <w:p w:rsidR="00D65621" w:rsidRPr="00075EDB" w:rsidRDefault="00F228F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Instant Winners, cl. solo (1986).   </w:t>
      </w:r>
      <w:r w:rsidR="00D65621" w:rsidRPr="00075EDB">
        <w:rPr>
          <w:rFonts w:ascii="Arial" w:hAnsi="Arial" w:cs="Arial"/>
        </w:rPr>
        <w:t>Pastoral, clarinetto basso e Musica elettronica (1893).</w:t>
      </w:r>
    </w:p>
    <w:p w:rsidR="00D65621" w:rsidRPr="00075EDB" w:rsidRDefault="00D6562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A Box of Views, clarinetto, ob. fag. cor. fl. pf. </w:t>
      </w:r>
      <w:r w:rsidRPr="00075EDB">
        <w:rPr>
          <w:rFonts w:ascii="Arial" w:hAnsi="Arial" w:cs="Arial"/>
        </w:rPr>
        <w:t>(1988, 18’10).</w:t>
      </w:r>
    </w:p>
    <w:p w:rsidR="009F4D30" w:rsidRPr="00075EDB" w:rsidRDefault="009F4D30" w:rsidP="00327F1F">
      <w:pPr>
        <w:tabs>
          <w:tab w:val="left" w:pos="0"/>
          <w:tab w:val="left" w:pos="4536"/>
          <w:tab w:val="left" w:pos="10348"/>
        </w:tabs>
        <w:spacing w:before="120" w:line="276" w:lineRule="auto"/>
        <w:ind w:right="-1"/>
        <w:rPr>
          <w:rFonts w:ascii="Arial" w:hAnsi="Arial" w:cs="Arial"/>
        </w:rPr>
      </w:pPr>
    </w:p>
    <w:p w:rsidR="009F4D30" w:rsidRPr="00733BE1" w:rsidRDefault="009F4D30" w:rsidP="00327F1F">
      <w:pPr>
        <w:tabs>
          <w:tab w:val="left" w:pos="0"/>
          <w:tab w:val="left" w:pos="4536"/>
          <w:tab w:val="left" w:pos="9923"/>
          <w:tab w:val="left" w:pos="10348"/>
        </w:tabs>
        <w:spacing w:before="120" w:line="276" w:lineRule="auto"/>
        <w:ind w:right="-1"/>
        <w:rPr>
          <w:rFonts w:ascii="Arial" w:hAnsi="Arial" w:cs="Arial"/>
          <w:color w:val="333399"/>
          <w:u w:val="single"/>
        </w:rPr>
      </w:pPr>
      <w:r w:rsidRPr="00733BE1">
        <w:rPr>
          <w:rFonts w:ascii="Arial" w:hAnsi="Arial" w:cs="Arial"/>
          <w:color w:val="333399"/>
          <w:u w:val="single"/>
        </w:rPr>
        <w:t>CHISOLM  Erik</w:t>
      </w:r>
      <w:r w:rsidRPr="00733BE1">
        <w:rPr>
          <w:rFonts w:ascii="Arial" w:hAnsi="Arial" w:cs="Arial"/>
          <w:color w:val="333399"/>
          <w:u w:val="single"/>
        </w:rPr>
        <w:tab/>
        <w:t>Cathcart, 4.1.1904 - Città del Capo, 7.6.1965.</w:t>
      </w:r>
    </w:p>
    <w:p w:rsidR="003B7735" w:rsidRPr="00733BE1" w:rsidRDefault="003B7735" w:rsidP="00327F1F">
      <w:pPr>
        <w:tabs>
          <w:tab w:val="left" w:pos="0"/>
          <w:tab w:val="left" w:pos="4536"/>
          <w:tab w:val="left" w:pos="10348"/>
          <w:tab w:val="left" w:pos="10632"/>
        </w:tabs>
        <w:spacing w:before="120" w:line="276" w:lineRule="auto"/>
        <w:ind w:right="-1"/>
        <w:rPr>
          <w:rFonts w:ascii="Arial" w:hAnsi="Arial" w:cs="Arial"/>
          <w:color w:val="333399"/>
          <w:sz w:val="20"/>
          <w:szCs w:val="20"/>
        </w:rPr>
      </w:pPr>
      <w:r w:rsidRPr="00733BE1">
        <w:rPr>
          <w:rFonts w:ascii="Arial" w:hAnsi="Arial" w:cs="Arial"/>
          <w:color w:val="333399"/>
          <w:sz w:val="20"/>
          <w:szCs w:val="20"/>
        </w:rPr>
        <w:t xml:space="preserve">Pianista, organista, compositore, arrangiatore e direttore d’orchestra scozzese. Talento immediato, a 12 anni si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esibì in concerti. Prime opere pubblicate nella prima infanzia. Allievo di Halstead, Puisnov (pf.), Walton (org.) </w:t>
      </w:r>
      <w:r w:rsidR="00722134">
        <w:rPr>
          <w:rFonts w:ascii="Arial" w:hAnsi="Arial" w:cs="Arial"/>
          <w:color w:val="333399"/>
          <w:sz w:val="20"/>
          <w:szCs w:val="20"/>
        </w:rPr>
        <w:t xml:space="preserve">                  </w:t>
      </w:r>
      <w:r w:rsidRPr="00733BE1">
        <w:rPr>
          <w:rFonts w:ascii="Arial" w:hAnsi="Arial" w:cs="Arial"/>
          <w:color w:val="333399"/>
          <w:sz w:val="20"/>
          <w:szCs w:val="20"/>
        </w:rPr>
        <w:t xml:space="preserve">e di Sir Tovey (comp.) all’Università di Edimburgo. Dopo una serie di concerti in Canada, dal 1930 fu direttore </w:t>
      </w:r>
      <w:r w:rsidR="00722134">
        <w:rPr>
          <w:rFonts w:ascii="Arial" w:hAnsi="Arial" w:cs="Arial"/>
          <w:color w:val="333399"/>
          <w:sz w:val="20"/>
          <w:szCs w:val="20"/>
        </w:rPr>
        <w:t xml:space="preserve">            </w:t>
      </w:r>
      <w:r w:rsidRPr="00733BE1">
        <w:rPr>
          <w:rFonts w:ascii="Arial" w:hAnsi="Arial" w:cs="Arial"/>
          <w:color w:val="333399"/>
          <w:sz w:val="20"/>
          <w:szCs w:val="20"/>
        </w:rPr>
        <w:t xml:space="preserve">della Glascow Opera, dove diresse le “Prime” di opere di Berlioz. Nel 1933 diede eseguì il suo 1° Concerto ad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Amsterdam, nel 1938 fu Direttore Musicale e regista dello Scottish Ballet Society. Conbbe e fu amico di </w:t>
      </w:r>
      <w:r w:rsidR="001E7FB4" w:rsidRPr="00733BE1">
        <w:rPr>
          <w:rFonts w:ascii="Arial" w:hAnsi="Arial" w:cs="Arial"/>
          <w:color w:val="333399"/>
          <w:sz w:val="20"/>
          <w:szCs w:val="20"/>
        </w:rPr>
        <w:t xml:space="preserve">       </w:t>
      </w:r>
      <w:r w:rsidRPr="00733BE1">
        <w:rPr>
          <w:rFonts w:ascii="Arial" w:hAnsi="Arial" w:cs="Arial"/>
          <w:color w:val="333399"/>
          <w:sz w:val="20"/>
          <w:szCs w:val="20"/>
        </w:rPr>
        <w:t xml:space="preserve">Hindemith, Bartok (ebbe il soprannome di “Mac Bartok Scozzese” per le sue canzoni popolari, di Delius, Bax, Szymanowsky, Ireland, Bush e uno dei rari amici di Soraby. Dal 1947 fu insegnante all’Università di Città del Capo, </w:t>
      </w:r>
      <w:r w:rsidR="001E7FB4" w:rsidRPr="00733BE1">
        <w:rPr>
          <w:rFonts w:ascii="Arial" w:hAnsi="Arial" w:cs="Arial"/>
          <w:color w:val="333399"/>
          <w:sz w:val="20"/>
          <w:szCs w:val="20"/>
        </w:rPr>
        <w:t xml:space="preserve">   </w:t>
      </w:r>
      <w:r w:rsidRPr="00733BE1">
        <w:rPr>
          <w:rFonts w:ascii="Arial" w:hAnsi="Arial" w:cs="Arial"/>
          <w:color w:val="333399"/>
          <w:sz w:val="20"/>
          <w:szCs w:val="20"/>
        </w:rPr>
        <w:t>in Sudafrica. Autore d’oltre un centinaio d’opere, poche sono le sue pubblicazioni.</w:t>
      </w:r>
      <w:r w:rsidR="001E7FB4" w:rsidRPr="00733BE1">
        <w:rPr>
          <w:rFonts w:ascii="Arial" w:hAnsi="Arial" w:cs="Arial"/>
          <w:color w:val="333399"/>
          <w:sz w:val="20"/>
          <w:szCs w:val="20"/>
        </w:rPr>
        <w:t xml:space="preserve"> </w:t>
      </w:r>
      <w:r w:rsidRPr="00733BE1">
        <w:rPr>
          <w:rFonts w:ascii="Arial" w:hAnsi="Arial" w:cs="Arial"/>
          <w:color w:val="333399"/>
          <w:sz w:val="20"/>
          <w:szCs w:val="20"/>
        </w:rPr>
        <w:t>Per il pianoforte i brani sono di notevole difficoltà, tipo Busoni, Medtner o Soraby. Solo nel 2009 molte delle sue 54 composizioni pianistiche sono state eseguite e registrate dal pianista McLachlan.</w:t>
      </w:r>
    </w:p>
    <w:p w:rsidR="009F4D30" w:rsidRPr="00075EDB" w:rsidRDefault="009F4D30"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3 Pezzi per clarinetto e pf. (1960).   Doppio trio, clarinetto, fag. tr. vl. vcl. ctb.</w:t>
      </w:r>
    </w:p>
    <w:p w:rsidR="009F4D30" w:rsidRPr="00075EDB" w:rsidRDefault="009F4D30"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 xml:space="preserve">Allegro, clarinetto, fag. tr. perc. vl. vcl.      </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087B03" w:rsidRPr="008C3DBC" w:rsidRDefault="00087B03"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CHITASHVILI  Revaz</w:t>
      </w:r>
      <w:r w:rsidRPr="008C3DBC">
        <w:rPr>
          <w:rFonts w:ascii="Arial" w:hAnsi="Arial" w:cs="Arial"/>
          <w:color w:val="333399"/>
          <w:u w:val="single"/>
        </w:rPr>
        <w:tab/>
        <w:t>Batumi, 18.10.1944</w:t>
      </w:r>
    </w:p>
    <w:p w:rsidR="00087B03" w:rsidRPr="008C3DBC" w:rsidRDefault="00087B03"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Pianista e compositore georgiano, studi al Conservatorio di Tblisi con Rusishvili (pf) e Toradze (comp.)</w:t>
      </w:r>
    </w:p>
    <w:p w:rsidR="0004208E" w:rsidRPr="00075EDB" w:rsidRDefault="00087B0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Pezzi, clarinetto e pf. (1982, 3’).   Concerto, clarinetto e orch. (1978, 16').</w:t>
      </w:r>
    </w:p>
    <w:p w:rsidR="0004208E" w:rsidRPr="00075EDB" w:rsidRDefault="0004208E" w:rsidP="00327F1F">
      <w:pPr>
        <w:tabs>
          <w:tab w:val="left" w:pos="0"/>
          <w:tab w:val="left" w:pos="4536"/>
          <w:tab w:val="left" w:pos="10348"/>
        </w:tabs>
        <w:spacing w:before="120" w:line="276" w:lineRule="auto"/>
        <w:ind w:right="-1"/>
        <w:rPr>
          <w:rFonts w:ascii="Arial" w:hAnsi="Arial" w:cs="Arial"/>
          <w:color w:val="666699"/>
        </w:rPr>
      </w:pPr>
    </w:p>
    <w:p w:rsidR="006E71C8" w:rsidRPr="008C3DBC" w:rsidRDefault="006E71C8"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CHITI  Gian Paolo</w:t>
      </w:r>
      <w:r w:rsidRPr="008C3DBC">
        <w:rPr>
          <w:rFonts w:ascii="Arial" w:hAnsi="Arial" w:cs="Arial"/>
          <w:color w:val="333399"/>
          <w:u w:val="single"/>
        </w:rPr>
        <w:tab/>
        <w:t>Roma, 21.1.1939</w:t>
      </w:r>
    </w:p>
    <w:p w:rsidR="00950E98" w:rsidRPr="008C3DBC" w:rsidRDefault="00950E98" w:rsidP="00327F1F">
      <w:pPr>
        <w:pStyle w:val="Corpotesto"/>
        <w:tabs>
          <w:tab w:val="left" w:pos="0"/>
          <w:tab w:val="left" w:pos="4536"/>
          <w:tab w:val="left" w:pos="10348"/>
        </w:tabs>
        <w:spacing w:before="120" w:after="0" w:line="276" w:lineRule="auto"/>
        <w:ind w:right="-1"/>
        <w:rPr>
          <w:rFonts w:ascii="Arial" w:hAnsi="Arial" w:cs="Arial"/>
          <w:color w:val="333399"/>
        </w:rPr>
      </w:pPr>
      <w:r w:rsidRPr="008C3DBC">
        <w:rPr>
          <w:rFonts w:ascii="Arial" w:hAnsi="Arial" w:cs="Arial"/>
          <w:color w:val="333399"/>
        </w:rPr>
        <w:t xml:space="preserve">Pianista e compositore italiano, studi di pianoforte, violino e composizione a 4 anni, ammesso al Conservatorio </w:t>
      </w:r>
      <w:r w:rsidR="007804E0" w:rsidRPr="008C3DBC">
        <w:rPr>
          <w:rFonts w:ascii="Arial" w:hAnsi="Arial" w:cs="Arial"/>
          <w:color w:val="333399"/>
        </w:rPr>
        <w:t xml:space="preserve">  </w:t>
      </w:r>
      <w:r w:rsidR="00286AEB" w:rsidRPr="008C3DBC">
        <w:rPr>
          <w:rFonts w:ascii="Arial" w:hAnsi="Arial" w:cs="Arial"/>
          <w:color w:val="333399"/>
        </w:rPr>
        <w:t xml:space="preserve">  </w:t>
      </w:r>
      <w:r w:rsidR="001E7FB4" w:rsidRPr="008C3DBC">
        <w:rPr>
          <w:rFonts w:ascii="Arial" w:hAnsi="Arial" w:cs="Arial"/>
          <w:color w:val="333399"/>
        </w:rPr>
        <w:t xml:space="preserve">     </w:t>
      </w:r>
      <w:r w:rsidRPr="008C3DBC">
        <w:rPr>
          <w:rFonts w:ascii="Arial" w:hAnsi="Arial" w:cs="Arial"/>
          <w:color w:val="333399"/>
        </w:rPr>
        <w:t>di S. Cecilia a 10 anni. Allievo di Bonucci e Zecchi, privatamente di Benedetti Michelangeli. Insegnante nel suo Conservatorio dal 1974. Sposato con la mezzosoprano Patricia Adkins.</w:t>
      </w:r>
    </w:p>
    <w:p w:rsidR="00225543" w:rsidRPr="00075EDB" w:rsidRDefault="0022554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clarinetto solo (2005</w:t>
      </w:r>
      <w:r w:rsidR="0076791E" w:rsidRPr="00075EDB">
        <w:rPr>
          <w:rFonts w:ascii="Arial" w:hAnsi="Arial" w:cs="Arial"/>
        </w:rPr>
        <w:t>, 4’</w:t>
      </w:r>
      <w:r w:rsidRPr="00075EDB">
        <w:rPr>
          <w:rFonts w:ascii="Arial" w:hAnsi="Arial" w:cs="Arial"/>
        </w:rPr>
        <w:t xml:space="preserve">).   </w:t>
      </w:r>
      <w:r w:rsidR="00A84462" w:rsidRPr="00075EDB">
        <w:rPr>
          <w:rFonts w:ascii="Arial" w:hAnsi="Arial" w:cs="Arial"/>
        </w:rPr>
        <w:t xml:space="preserve">Dal profondo, clarinetto, fag. pf. (1974).   </w:t>
      </w:r>
    </w:p>
    <w:p w:rsidR="00225543" w:rsidRPr="00075EDB" w:rsidRDefault="00A844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Melodia, clarinetto e pf. (1981).</w:t>
      </w:r>
      <w:r w:rsidR="00225543" w:rsidRPr="00075EDB">
        <w:rPr>
          <w:rFonts w:ascii="Arial" w:hAnsi="Arial" w:cs="Arial"/>
        </w:rPr>
        <w:t xml:space="preserve">  1° Sestetto a fiato, flauto, cl</w:t>
      </w:r>
      <w:r w:rsidR="00714167">
        <w:rPr>
          <w:rFonts w:ascii="Arial" w:hAnsi="Arial" w:cs="Arial"/>
        </w:rPr>
        <w:t>arinetto,</w:t>
      </w:r>
      <w:r w:rsidR="00225543" w:rsidRPr="00075EDB">
        <w:rPr>
          <w:rFonts w:ascii="Arial" w:hAnsi="Arial" w:cs="Arial"/>
        </w:rPr>
        <w:t xml:space="preserve"> 2 fag. tr. trb. (1954).</w:t>
      </w:r>
    </w:p>
    <w:p w:rsidR="00225543" w:rsidRPr="00075EDB" w:rsidRDefault="008871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L’età dell’ombra, clarinetto, vla. pf (2003).</w:t>
      </w:r>
      <w:r w:rsidR="00225543" w:rsidRPr="00075EDB">
        <w:rPr>
          <w:rFonts w:ascii="Arial" w:hAnsi="Arial" w:cs="Arial"/>
        </w:rPr>
        <w:t xml:space="preserve">   Lebenslauf, clarinetto, vl. vla. vcl. pf. (1971).   </w:t>
      </w:r>
    </w:p>
    <w:p w:rsidR="00225543" w:rsidRPr="00075EDB" w:rsidRDefault="006E71C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Serenata per fl. clarinetto basso, vla. vcl. pf. (1966).</w:t>
      </w:r>
    </w:p>
    <w:p w:rsidR="00225543" w:rsidRPr="00EF5909" w:rsidRDefault="008871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Wintermusik, fl. clarinetto, vl. vcl. pf. </w:t>
      </w:r>
      <w:r w:rsidRPr="00EF5909">
        <w:rPr>
          <w:rFonts w:ascii="Arial" w:hAnsi="Arial" w:cs="Arial"/>
        </w:rPr>
        <w:t>(1985).</w:t>
      </w:r>
      <w:r w:rsidR="00714167" w:rsidRPr="00EF5909">
        <w:rPr>
          <w:rFonts w:ascii="Arial" w:hAnsi="Arial" w:cs="Arial"/>
        </w:rPr>
        <w:t xml:space="preserve">   </w:t>
      </w:r>
      <w:r w:rsidRPr="00EF5909">
        <w:rPr>
          <w:rFonts w:ascii="Arial" w:hAnsi="Arial" w:cs="Arial"/>
        </w:rPr>
        <w:t>Kammerstuck, clarinetto, vcl. trb. pf. (1983).</w:t>
      </w:r>
    </w:p>
    <w:p w:rsidR="008871FD" w:rsidRPr="00075EDB" w:rsidRDefault="00225543" w:rsidP="00327F1F">
      <w:pPr>
        <w:tabs>
          <w:tab w:val="left" w:pos="0"/>
          <w:tab w:val="left" w:pos="4536"/>
          <w:tab w:val="left" w:pos="10348"/>
        </w:tabs>
        <w:spacing w:before="120" w:line="276" w:lineRule="auto"/>
        <w:ind w:right="-1"/>
        <w:rPr>
          <w:rFonts w:ascii="Arial" w:hAnsi="Arial" w:cs="Arial"/>
        </w:rPr>
      </w:pPr>
      <w:r w:rsidRPr="00EF5909">
        <w:rPr>
          <w:rFonts w:ascii="Arial" w:hAnsi="Arial" w:cs="Arial"/>
        </w:rPr>
        <w:t>Cuonterpoint, clarinetto e sax ten. (2005).</w:t>
      </w:r>
      <w:r w:rsidR="00A0314B" w:rsidRPr="00EF5909">
        <w:rPr>
          <w:rFonts w:ascii="Arial" w:hAnsi="Arial" w:cs="Arial"/>
        </w:rPr>
        <w:t xml:space="preserve">   Adieu adieu, fl. ob. </w:t>
      </w:r>
      <w:r w:rsidR="0062589B" w:rsidRPr="00EF5909">
        <w:rPr>
          <w:rFonts w:ascii="Arial" w:hAnsi="Arial" w:cs="Arial"/>
        </w:rPr>
        <w:t>c</w:t>
      </w:r>
      <w:r w:rsidR="00A0314B" w:rsidRPr="00EF5909">
        <w:rPr>
          <w:rFonts w:ascii="Arial" w:hAnsi="Arial" w:cs="Arial"/>
        </w:rPr>
        <w:t>l</w:t>
      </w:r>
      <w:r w:rsidR="00714167" w:rsidRPr="00EF5909">
        <w:rPr>
          <w:rFonts w:ascii="Arial" w:hAnsi="Arial" w:cs="Arial"/>
        </w:rPr>
        <w:t>arinetto</w:t>
      </w:r>
      <w:r w:rsidR="00A0314B" w:rsidRPr="00EF5909">
        <w:rPr>
          <w:rFonts w:ascii="Arial" w:hAnsi="Arial" w:cs="Arial"/>
        </w:rPr>
        <w:t xml:space="preserve"> fag. cor. </w:t>
      </w:r>
      <w:r w:rsidR="00A0314B" w:rsidRPr="00075EDB">
        <w:rPr>
          <w:rFonts w:ascii="Arial" w:hAnsi="Arial" w:cs="Arial"/>
        </w:rPr>
        <w:t>(1982).</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020923" w:rsidRPr="008C3DBC" w:rsidRDefault="0002092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8C3DBC">
        <w:rPr>
          <w:rFonts w:ascii="Arial" w:hAnsi="Arial" w:cs="Arial"/>
          <w:color w:val="333399"/>
          <w:sz w:val="24"/>
          <w:szCs w:val="24"/>
          <w:u w:val="single"/>
        </w:rPr>
        <w:t>CIMAROSA  Domenico</w:t>
      </w:r>
      <w:r w:rsidRPr="008C3DBC">
        <w:rPr>
          <w:rFonts w:ascii="Arial" w:hAnsi="Arial" w:cs="Arial"/>
          <w:color w:val="333399"/>
          <w:sz w:val="24"/>
          <w:szCs w:val="24"/>
          <w:u w:val="single"/>
        </w:rPr>
        <w:tab/>
        <w:t>Aversa 17.12.1749 - Venezia 11.1.1801</w:t>
      </w:r>
    </w:p>
    <w:p w:rsidR="00BC19D5" w:rsidRPr="008C3DBC" w:rsidRDefault="00020923" w:rsidP="00327F1F">
      <w:pPr>
        <w:pStyle w:val="Corpotesto"/>
        <w:tabs>
          <w:tab w:val="left" w:pos="0"/>
          <w:tab w:val="left" w:pos="4536"/>
          <w:tab w:val="left" w:pos="10348"/>
        </w:tabs>
        <w:spacing w:before="120" w:after="0" w:line="276" w:lineRule="auto"/>
        <w:ind w:right="-1"/>
        <w:rPr>
          <w:rFonts w:ascii="Arial" w:hAnsi="Arial" w:cs="Arial"/>
          <w:color w:val="333399"/>
        </w:rPr>
      </w:pPr>
      <w:r w:rsidRPr="008C3DBC">
        <w:rPr>
          <w:rFonts w:ascii="Arial" w:hAnsi="Arial" w:cs="Arial"/>
          <w:color w:val="333399"/>
        </w:rPr>
        <w:t xml:space="preserve">Compositore italiano, allievo di Jommelli. Operista celebre in tutta Europa. </w:t>
      </w:r>
      <w:r w:rsidR="00BC19D5" w:rsidRPr="008C3DBC">
        <w:rPr>
          <w:rFonts w:ascii="Arial" w:hAnsi="Arial" w:cs="Arial"/>
          <w:color w:val="333399"/>
        </w:rPr>
        <w:t xml:space="preserve">Per maggiori informazioni sull'autore, </w:t>
      </w:r>
      <w:r w:rsidR="001E7FB4" w:rsidRPr="008C3DBC">
        <w:rPr>
          <w:rFonts w:ascii="Arial" w:hAnsi="Arial" w:cs="Arial"/>
          <w:color w:val="333399"/>
        </w:rPr>
        <w:t xml:space="preserve">    </w:t>
      </w:r>
      <w:r w:rsidR="00BC19D5" w:rsidRPr="008C3DBC">
        <w:rPr>
          <w:rFonts w:ascii="Arial" w:hAnsi="Arial" w:cs="Arial"/>
          <w:color w:val="333399"/>
        </w:rPr>
        <w:t>vedi "Passeggiando con la Musica", scaricabile gratuitamente dal sito: mariodemolli.com</w:t>
      </w:r>
    </w:p>
    <w:p w:rsidR="00020923" w:rsidRPr="00075EDB" w:rsidRDefault="0002092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in Do-, clarinetto e archi (10’25).</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024457" w:rsidRPr="008C3DBC" w:rsidRDefault="00024457"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CIORTEA  Tudor</w:t>
      </w:r>
      <w:r w:rsidRPr="008C3DBC">
        <w:rPr>
          <w:rFonts w:ascii="Arial" w:hAnsi="Arial" w:cs="Arial"/>
          <w:color w:val="333399"/>
          <w:u w:val="single"/>
        </w:rPr>
        <w:tab/>
        <w:t xml:space="preserve">Brasov, 28.11.1903 </w:t>
      </w:r>
      <w:r w:rsidR="007E5B92" w:rsidRPr="008C3DBC">
        <w:rPr>
          <w:rFonts w:ascii="Arial" w:hAnsi="Arial" w:cs="Arial"/>
          <w:color w:val="333399"/>
          <w:u w:val="single"/>
        </w:rPr>
        <w:t>-</w:t>
      </w:r>
      <w:r w:rsidR="00697E49" w:rsidRPr="008C3DBC">
        <w:rPr>
          <w:rFonts w:ascii="Arial" w:hAnsi="Arial" w:cs="Arial"/>
          <w:color w:val="333399"/>
          <w:u w:val="single"/>
        </w:rPr>
        <w:t xml:space="preserve"> </w:t>
      </w:r>
      <w:r w:rsidR="007E5B92" w:rsidRPr="008C3DBC">
        <w:rPr>
          <w:rFonts w:ascii="Arial" w:hAnsi="Arial" w:cs="Arial"/>
          <w:color w:val="333399"/>
          <w:u w:val="single"/>
        </w:rPr>
        <w:t>Bucarest, 13.10.</w:t>
      </w:r>
      <w:r w:rsidRPr="008C3DBC">
        <w:rPr>
          <w:rFonts w:ascii="Arial" w:hAnsi="Arial" w:cs="Arial"/>
          <w:color w:val="333399"/>
          <w:u w:val="single"/>
        </w:rPr>
        <w:t>1982.</w:t>
      </w:r>
    </w:p>
    <w:p w:rsidR="00024457" w:rsidRPr="008C3DBC" w:rsidRDefault="00024457"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 r</w:t>
      </w:r>
      <w:r w:rsidR="00770C35" w:rsidRPr="008C3DBC">
        <w:rPr>
          <w:rFonts w:ascii="Arial" w:hAnsi="Arial" w:cs="Arial"/>
          <w:color w:val="333399"/>
          <w:sz w:val="20"/>
          <w:szCs w:val="20"/>
        </w:rPr>
        <w:t>o</w:t>
      </w:r>
      <w:r w:rsidRPr="008C3DBC">
        <w:rPr>
          <w:rFonts w:ascii="Arial" w:hAnsi="Arial" w:cs="Arial"/>
          <w:color w:val="333399"/>
          <w:sz w:val="20"/>
          <w:szCs w:val="20"/>
        </w:rPr>
        <w:t xml:space="preserve">meno, allievo di </w:t>
      </w:r>
      <w:r w:rsidR="00F22FBF" w:rsidRPr="008C3DBC">
        <w:rPr>
          <w:rFonts w:ascii="Arial" w:hAnsi="Arial" w:cs="Arial"/>
          <w:color w:val="333399"/>
          <w:sz w:val="20"/>
          <w:szCs w:val="20"/>
        </w:rPr>
        <w:t xml:space="preserve">Dima a Brasov, di </w:t>
      </w:r>
      <w:r w:rsidRPr="008C3DBC">
        <w:rPr>
          <w:rFonts w:ascii="Arial" w:hAnsi="Arial" w:cs="Arial"/>
          <w:color w:val="333399"/>
          <w:sz w:val="20"/>
          <w:szCs w:val="20"/>
        </w:rPr>
        <w:t>Sibianu</w:t>
      </w:r>
      <w:r w:rsidR="00F22FBF" w:rsidRPr="008C3DBC">
        <w:rPr>
          <w:rFonts w:ascii="Arial" w:hAnsi="Arial" w:cs="Arial"/>
          <w:color w:val="333399"/>
          <w:sz w:val="20"/>
          <w:szCs w:val="20"/>
        </w:rPr>
        <w:t xml:space="preserve"> aCluy </w:t>
      </w:r>
      <w:r w:rsidRPr="008C3DBC">
        <w:rPr>
          <w:rFonts w:ascii="Arial" w:hAnsi="Arial" w:cs="Arial"/>
          <w:color w:val="333399"/>
          <w:sz w:val="20"/>
          <w:szCs w:val="20"/>
        </w:rPr>
        <w:t xml:space="preserve">e </w:t>
      </w:r>
      <w:r w:rsidR="00F22FBF" w:rsidRPr="008C3DBC">
        <w:rPr>
          <w:rFonts w:ascii="Arial" w:hAnsi="Arial" w:cs="Arial"/>
          <w:color w:val="333399"/>
          <w:sz w:val="20"/>
          <w:szCs w:val="20"/>
        </w:rPr>
        <w:t xml:space="preserve">di </w:t>
      </w:r>
      <w:r w:rsidRPr="008C3DBC">
        <w:rPr>
          <w:rFonts w:ascii="Arial" w:hAnsi="Arial" w:cs="Arial"/>
          <w:color w:val="333399"/>
          <w:sz w:val="20"/>
          <w:szCs w:val="20"/>
        </w:rPr>
        <w:t>Jongen</w:t>
      </w:r>
      <w:r w:rsidR="00F22FBF" w:rsidRPr="008C3DBC">
        <w:rPr>
          <w:rFonts w:ascii="Arial" w:hAnsi="Arial" w:cs="Arial"/>
          <w:color w:val="333399"/>
          <w:sz w:val="20"/>
          <w:szCs w:val="20"/>
        </w:rPr>
        <w:t xml:space="preserve"> a Bruxelles</w:t>
      </w:r>
      <w:r w:rsidRPr="008C3DBC">
        <w:rPr>
          <w:rFonts w:ascii="Arial" w:hAnsi="Arial" w:cs="Arial"/>
          <w:color w:val="333399"/>
          <w:sz w:val="20"/>
          <w:szCs w:val="20"/>
        </w:rPr>
        <w:t xml:space="preserve">, perfezionamento </w:t>
      </w:r>
      <w:r w:rsidR="00F22FBF" w:rsidRPr="008C3DBC">
        <w:rPr>
          <w:rFonts w:ascii="Arial" w:hAnsi="Arial" w:cs="Arial"/>
          <w:color w:val="333399"/>
          <w:sz w:val="20"/>
          <w:szCs w:val="20"/>
        </w:rPr>
        <w:t xml:space="preserve">a </w:t>
      </w:r>
      <w:r w:rsidR="00286AEB" w:rsidRPr="008C3DBC">
        <w:rPr>
          <w:rFonts w:ascii="Arial" w:hAnsi="Arial" w:cs="Arial"/>
          <w:color w:val="333399"/>
          <w:sz w:val="20"/>
          <w:szCs w:val="20"/>
        </w:rPr>
        <w:t xml:space="preserve">  </w:t>
      </w:r>
      <w:r w:rsidR="001E7FB4" w:rsidRPr="008C3DBC">
        <w:rPr>
          <w:rFonts w:ascii="Arial" w:hAnsi="Arial" w:cs="Arial"/>
          <w:color w:val="333399"/>
          <w:sz w:val="20"/>
          <w:szCs w:val="20"/>
        </w:rPr>
        <w:t xml:space="preserve">        </w:t>
      </w:r>
      <w:r w:rsidR="00F22FBF" w:rsidRPr="008C3DBC">
        <w:rPr>
          <w:rFonts w:ascii="Arial" w:hAnsi="Arial" w:cs="Arial"/>
          <w:color w:val="333399"/>
          <w:sz w:val="20"/>
          <w:szCs w:val="20"/>
        </w:rPr>
        <w:t xml:space="preserve">Parigi </w:t>
      </w:r>
      <w:r w:rsidRPr="008C3DBC">
        <w:rPr>
          <w:rFonts w:ascii="Arial" w:hAnsi="Arial" w:cs="Arial"/>
          <w:color w:val="333399"/>
          <w:sz w:val="20"/>
          <w:szCs w:val="20"/>
        </w:rPr>
        <w:t xml:space="preserve">con Dukas e Boulanger. Insegnante </w:t>
      </w:r>
      <w:r w:rsidR="00F22FBF" w:rsidRPr="008C3DBC">
        <w:rPr>
          <w:rFonts w:ascii="Arial" w:hAnsi="Arial" w:cs="Arial"/>
          <w:color w:val="333399"/>
          <w:sz w:val="20"/>
          <w:szCs w:val="20"/>
        </w:rPr>
        <w:t>d</w:t>
      </w:r>
      <w:r w:rsidRPr="008C3DBC">
        <w:rPr>
          <w:rFonts w:ascii="Arial" w:hAnsi="Arial" w:cs="Arial"/>
          <w:color w:val="333399"/>
          <w:sz w:val="20"/>
          <w:szCs w:val="20"/>
        </w:rPr>
        <w:t xml:space="preserve">al </w:t>
      </w:r>
      <w:r w:rsidR="00F22FBF" w:rsidRPr="008C3DBC">
        <w:rPr>
          <w:rFonts w:ascii="Arial" w:hAnsi="Arial" w:cs="Arial"/>
          <w:color w:val="333399"/>
          <w:sz w:val="20"/>
          <w:szCs w:val="20"/>
        </w:rPr>
        <w:t xml:space="preserve">1929 al </w:t>
      </w:r>
      <w:r w:rsidRPr="008C3DBC">
        <w:rPr>
          <w:rFonts w:ascii="Arial" w:hAnsi="Arial" w:cs="Arial"/>
          <w:color w:val="333399"/>
          <w:sz w:val="20"/>
          <w:szCs w:val="20"/>
        </w:rPr>
        <w:t>Conservatorio di Bucarest</w:t>
      </w:r>
      <w:r w:rsidR="00F22FBF" w:rsidRPr="008C3DBC">
        <w:rPr>
          <w:rFonts w:ascii="Arial" w:hAnsi="Arial" w:cs="Arial"/>
          <w:color w:val="333399"/>
          <w:sz w:val="20"/>
          <w:szCs w:val="20"/>
        </w:rPr>
        <w:t>.</w:t>
      </w:r>
    </w:p>
    <w:p w:rsidR="00024457" w:rsidRPr="00075EDB" w:rsidRDefault="0002445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lastRenderedPageBreak/>
        <w:t xml:space="preserve">Sonata per clarinetto e pf. </w:t>
      </w:r>
      <w:r w:rsidRPr="00075EDB">
        <w:rPr>
          <w:rFonts w:ascii="Arial" w:hAnsi="Arial" w:cs="Arial"/>
          <w:lang w:val="en-US"/>
        </w:rPr>
        <w:t>(1962).</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7E5B92" w:rsidRPr="008C3DBC" w:rsidRDefault="007E5B92" w:rsidP="00327F1F">
      <w:pPr>
        <w:tabs>
          <w:tab w:val="left" w:pos="0"/>
          <w:tab w:val="left" w:pos="4536"/>
          <w:tab w:val="left" w:pos="10348"/>
        </w:tabs>
        <w:spacing w:before="120" w:line="276" w:lineRule="auto"/>
        <w:ind w:right="-1"/>
        <w:rPr>
          <w:rFonts w:ascii="Arial" w:hAnsi="Arial" w:cs="Arial"/>
          <w:color w:val="333399"/>
          <w:u w:val="single"/>
          <w:lang w:val="en-GB"/>
        </w:rPr>
      </w:pPr>
      <w:r w:rsidRPr="008C3DBC">
        <w:rPr>
          <w:rFonts w:ascii="Arial" w:hAnsi="Arial" w:cs="Arial"/>
          <w:color w:val="333399"/>
          <w:u w:val="single"/>
          <w:lang w:val="en-GB"/>
        </w:rPr>
        <w:t>CLARKE  Rebecca</w:t>
      </w:r>
      <w:r w:rsidRPr="008C3DBC">
        <w:rPr>
          <w:rFonts w:ascii="Arial" w:hAnsi="Arial" w:cs="Arial"/>
          <w:color w:val="333399"/>
          <w:u w:val="single"/>
          <w:lang w:val="en-GB"/>
        </w:rPr>
        <w:tab/>
        <w:t>Harrow, 27.7.1886 - New York, 13.10.1979.</w:t>
      </w:r>
    </w:p>
    <w:p w:rsidR="007E5B92" w:rsidRPr="008C3DBC" w:rsidRDefault="007E5B92"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Violista e compositrice inglese. Allieva di Miles, Tertis e Standford (che la convinse ad abbandonare il violino </w:t>
      </w:r>
      <w:r w:rsidR="007804E0" w:rsidRPr="008C3DBC">
        <w:rPr>
          <w:rFonts w:ascii="Arial" w:hAnsi="Arial" w:cs="Arial"/>
          <w:color w:val="333399"/>
          <w:sz w:val="20"/>
          <w:szCs w:val="20"/>
        </w:rPr>
        <w:t xml:space="preserve">   </w:t>
      </w:r>
      <w:r w:rsidR="00286AEB" w:rsidRPr="008C3DBC">
        <w:rPr>
          <w:rFonts w:ascii="Arial" w:hAnsi="Arial" w:cs="Arial"/>
          <w:color w:val="333399"/>
          <w:sz w:val="20"/>
          <w:szCs w:val="20"/>
        </w:rPr>
        <w:t xml:space="preserve">  </w:t>
      </w:r>
      <w:r w:rsidR="001E7FB4" w:rsidRPr="008C3DBC">
        <w:rPr>
          <w:rFonts w:ascii="Arial" w:hAnsi="Arial" w:cs="Arial"/>
          <w:color w:val="333399"/>
          <w:sz w:val="20"/>
          <w:szCs w:val="20"/>
        </w:rPr>
        <w:t xml:space="preserve">     </w:t>
      </w:r>
      <w:r w:rsidRPr="008C3DBC">
        <w:rPr>
          <w:rFonts w:ascii="Arial" w:hAnsi="Arial" w:cs="Arial"/>
          <w:color w:val="333399"/>
          <w:sz w:val="20"/>
          <w:szCs w:val="20"/>
        </w:rPr>
        <w:t xml:space="preserve">per la viola), concertista sempre in quartetto o in duo con la pianista M. Hess, concerti che si conclusero a causa </w:t>
      </w:r>
      <w:r w:rsidR="001E7FB4" w:rsidRPr="008C3DBC">
        <w:rPr>
          <w:rFonts w:ascii="Arial" w:hAnsi="Arial" w:cs="Arial"/>
          <w:color w:val="333399"/>
          <w:sz w:val="20"/>
          <w:szCs w:val="20"/>
        </w:rPr>
        <w:t xml:space="preserve">      </w:t>
      </w:r>
      <w:r w:rsidRPr="008C3DBC">
        <w:rPr>
          <w:rFonts w:ascii="Arial" w:hAnsi="Arial" w:cs="Arial"/>
          <w:color w:val="333399"/>
          <w:sz w:val="20"/>
          <w:szCs w:val="20"/>
        </w:rPr>
        <w:t xml:space="preserve">di una artrite. Dopo il matrimonio con il compagno di studi e allievo James Friskin, ritrovato casualmente a New </w:t>
      </w:r>
      <w:r w:rsidR="001E7FB4" w:rsidRPr="008C3DBC">
        <w:rPr>
          <w:rFonts w:ascii="Arial" w:hAnsi="Arial" w:cs="Arial"/>
          <w:color w:val="333399"/>
          <w:sz w:val="20"/>
          <w:szCs w:val="20"/>
        </w:rPr>
        <w:t xml:space="preserve">   </w:t>
      </w:r>
      <w:r w:rsidRPr="008C3DBC">
        <w:rPr>
          <w:rFonts w:ascii="Arial" w:hAnsi="Arial" w:cs="Arial"/>
          <w:color w:val="333399"/>
          <w:sz w:val="20"/>
          <w:szCs w:val="20"/>
        </w:rPr>
        <w:t xml:space="preserve">York, si stabilì negli Stati Uniti. Quando Rebecca Clarke compì ottant’anni, le sue composizioni furono eseguite </w:t>
      </w:r>
      <w:r w:rsidR="00974996">
        <w:rPr>
          <w:rFonts w:ascii="Arial" w:hAnsi="Arial" w:cs="Arial"/>
          <w:color w:val="333399"/>
          <w:sz w:val="20"/>
          <w:szCs w:val="20"/>
        </w:rPr>
        <w:t xml:space="preserve">          </w:t>
      </w:r>
      <w:r w:rsidRPr="008C3DBC">
        <w:rPr>
          <w:rFonts w:ascii="Arial" w:hAnsi="Arial" w:cs="Arial"/>
          <w:color w:val="333399"/>
          <w:sz w:val="20"/>
          <w:szCs w:val="20"/>
        </w:rPr>
        <w:t xml:space="preserve">da una radio americana, che trasmetteva solo musica classica, </w:t>
      </w:r>
      <w:r w:rsidR="00653ADE" w:rsidRPr="008C3DBC">
        <w:rPr>
          <w:rFonts w:ascii="Arial" w:hAnsi="Arial" w:cs="Arial"/>
          <w:color w:val="333399"/>
          <w:sz w:val="20"/>
          <w:szCs w:val="20"/>
        </w:rPr>
        <w:t>e</w:t>
      </w:r>
      <w:r w:rsidR="001E7FB4" w:rsidRPr="008C3DBC">
        <w:rPr>
          <w:rFonts w:ascii="Arial" w:hAnsi="Arial" w:cs="Arial"/>
          <w:color w:val="333399"/>
          <w:sz w:val="20"/>
          <w:szCs w:val="20"/>
        </w:rPr>
        <w:t>d</w:t>
      </w:r>
      <w:r w:rsidR="00653ADE" w:rsidRPr="008C3DBC">
        <w:rPr>
          <w:rFonts w:ascii="Arial" w:hAnsi="Arial" w:cs="Arial"/>
          <w:color w:val="333399"/>
          <w:sz w:val="20"/>
          <w:szCs w:val="20"/>
        </w:rPr>
        <w:t xml:space="preserve"> </w:t>
      </w:r>
      <w:r w:rsidRPr="008C3DBC">
        <w:rPr>
          <w:rFonts w:ascii="Arial" w:hAnsi="Arial" w:cs="Arial"/>
          <w:color w:val="333399"/>
          <w:sz w:val="20"/>
          <w:szCs w:val="20"/>
        </w:rPr>
        <w:t xml:space="preserve">ebbe negli ultimi 13 anni di vita musicale, </w:t>
      </w:r>
      <w:r w:rsidR="00031856">
        <w:rPr>
          <w:rFonts w:ascii="Arial" w:hAnsi="Arial" w:cs="Arial"/>
          <w:color w:val="333399"/>
          <w:sz w:val="20"/>
          <w:szCs w:val="20"/>
        </w:rPr>
        <w:t xml:space="preserve"> </w:t>
      </w:r>
      <w:r w:rsidR="00722134">
        <w:rPr>
          <w:rFonts w:ascii="Arial" w:hAnsi="Arial" w:cs="Arial"/>
          <w:color w:val="333399"/>
          <w:sz w:val="20"/>
          <w:szCs w:val="20"/>
        </w:rPr>
        <w:t xml:space="preserve"> </w:t>
      </w:r>
      <w:r w:rsidRPr="008C3DBC">
        <w:rPr>
          <w:rFonts w:ascii="Arial" w:hAnsi="Arial" w:cs="Arial"/>
          <w:color w:val="333399"/>
          <w:sz w:val="20"/>
          <w:szCs w:val="20"/>
        </w:rPr>
        <w:t>successo meritato, anche se decisamente tardivo.</w:t>
      </w:r>
    </w:p>
    <w:p w:rsidR="007E5B92" w:rsidRPr="00075EDB" w:rsidRDefault="007E5B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viola:   Preludio (3’30),   Allegro (3’10)</w:t>
      </w:r>
      <w:r w:rsidR="003D5066" w:rsidRPr="00075EDB">
        <w:rPr>
          <w:rFonts w:ascii="Arial" w:hAnsi="Arial" w:cs="Arial"/>
        </w:rPr>
        <w:t xml:space="preserve">  e </w:t>
      </w:r>
      <w:r w:rsidRPr="00075EDB">
        <w:rPr>
          <w:rFonts w:ascii="Arial" w:hAnsi="Arial" w:cs="Arial"/>
        </w:rPr>
        <w:t>Pastorale (6’40</w:t>
      </w:r>
      <w:r w:rsidR="003D5066" w:rsidRPr="00075EDB">
        <w:rPr>
          <w:rFonts w:ascii="Arial" w:hAnsi="Arial" w:cs="Arial"/>
        </w:rPr>
        <w:t>, 1941</w:t>
      </w:r>
      <w:r w:rsidRPr="00075EDB">
        <w:rPr>
          <w:rFonts w:ascii="Arial" w:hAnsi="Arial" w:cs="Arial"/>
        </w:rPr>
        <w:t>).</w:t>
      </w:r>
    </w:p>
    <w:p w:rsidR="005A1EED" w:rsidRPr="00075EDB" w:rsidRDefault="005A1EED" w:rsidP="00327F1F">
      <w:pPr>
        <w:tabs>
          <w:tab w:val="left" w:pos="0"/>
          <w:tab w:val="left" w:pos="4536"/>
          <w:tab w:val="left" w:pos="10348"/>
        </w:tabs>
        <w:spacing w:before="120" w:line="276" w:lineRule="auto"/>
        <w:ind w:right="-1"/>
        <w:rPr>
          <w:rFonts w:ascii="Arial" w:hAnsi="Arial" w:cs="Arial"/>
        </w:rPr>
      </w:pPr>
    </w:p>
    <w:p w:rsidR="00C91946" w:rsidRPr="008C3DBC" w:rsidRDefault="00C165E4" w:rsidP="00327F1F">
      <w:pPr>
        <w:tabs>
          <w:tab w:val="left" w:pos="0"/>
          <w:tab w:val="left" w:pos="4536"/>
          <w:tab w:val="left" w:pos="10348"/>
        </w:tabs>
        <w:spacing w:before="120" w:line="276" w:lineRule="auto"/>
        <w:ind w:right="-1"/>
        <w:rPr>
          <w:rFonts w:ascii="Arial" w:hAnsi="Arial" w:cs="Arial"/>
          <w:color w:val="333399"/>
          <w:u w:val="single"/>
          <w:lang w:val="fr-FR"/>
        </w:rPr>
      </w:pPr>
      <w:r w:rsidRPr="008C3DBC">
        <w:rPr>
          <w:rFonts w:ascii="Arial" w:hAnsi="Arial" w:cs="Arial"/>
          <w:color w:val="333399"/>
          <w:u w:val="single"/>
          <w:lang w:val="fr-FR"/>
        </w:rPr>
        <w:t>CLASSENS  Henri</w:t>
      </w:r>
      <w:r w:rsidR="00C91946" w:rsidRPr="008C3DBC">
        <w:rPr>
          <w:rFonts w:ascii="Arial" w:hAnsi="Arial" w:cs="Arial"/>
          <w:color w:val="333399"/>
          <w:u w:val="single"/>
          <w:lang w:val="fr-FR"/>
        </w:rPr>
        <w:tab/>
        <w:t>1897 - 1975</w:t>
      </w:r>
    </w:p>
    <w:p w:rsidR="0004208E" w:rsidRPr="00075EDB" w:rsidRDefault="00C165E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Clarinetto e pf.:   Le Printemps,   Humoresque,   Chanson anglais.</w:t>
      </w:r>
    </w:p>
    <w:p w:rsidR="0004208E" w:rsidRPr="00075EDB" w:rsidRDefault="0004208E" w:rsidP="00327F1F">
      <w:pPr>
        <w:tabs>
          <w:tab w:val="left" w:pos="0"/>
          <w:tab w:val="left" w:pos="4536"/>
          <w:tab w:val="left" w:pos="10348"/>
        </w:tabs>
        <w:spacing w:before="120" w:line="276" w:lineRule="auto"/>
        <w:ind w:right="-1"/>
        <w:rPr>
          <w:rFonts w:ascii="Arial" w:hAnsi="Arial" w:cs="Arial"/>
          <w:lang w:val="fr-FR"/>
        </w:rPr>
      </w:pPr>
    </w:p>
    <w:p w:rsidR="00741098" w:rsidRPr="008C3DBC" w:rsidRDefault="00741098"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8C3DBC">
        <w:rPr>
          <w:rFonts w:ascii="Arial" w:hAnsi="Arial" w:cs="Arial"/>
          <w:color w:val="333399"/>
          <w:sz w:val="24"/>
          <w:szCs w:val="24"/>
          <w:u w:val="single"/>
        </w:rPr>
        <w:t>CLEMENTI  Aldo</w:t>
      </w:r>
      <w:r w:rsidRPr="008C3DBC">
        <w:rPr>
          <w:rFonts w:ascii="Arial" w:hAnsi="Arial" w:cs="Arial"/>
          <w:color w:val="333399"/>
          <w:sz w:val="24"/>
          <w:szCs w:val="24"/>
          <w:u w:val="single"/>
        </w:rPr>
        <w:tab/>
        <w:t>Catania, 25.5.1925</w:t>
      </w:r>
      <w:r w:rsidR="008C3DBC">
        <w:rPr>
          <w:rFonts w:ascii="Arial" w:hAnsi="Arial" w:cs="Arial"/>
          <w:color w:val="333399"/>
          <w:sz w:val="24"/>
          <w:szCs w:val="24"/>
          <w:u w:val="single"/>
        </w:rPr>
        <w:t xml:space="preserve"> - Roma, 3.3.2011.</w:t>
      </w:r>
    </w:p>
    <w:p w:rsidR="00242631" w:rsidRPr="008C3DBC" w:rsidRDefault="00242631"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pianista e didatta italiano. Si diploma in pf. con G. Ferro nel 1946, perfezionamento con Scarpini </w:t>
      </w:r>
      <w:r w:rsidR="007804E0" w:rsidRPr="008C3DBC">
        <w:rPr>
          <w:rFonts w:ascii="Arial" w:hAnsi="Arial" w:cs="Arial"/>
          <w:color w:val="333399"/>
          <w:sz w:val="20"/>
          <w:szCs w:val="20"/>
        </w:rPr>
        <w:t xml:space="preserve"> </w:t>
      </w:r>
      <w:r w:rsidR="00286AEB" w:rsidRPr="008C3DBC">
        <w:rPr>
          <w:rFonts w:ascii="Arial" w:hAnsi="Arial" w:cs="Arial"/>
          <w:color w:val="333399"/>
          <w:sz w:val="20"/>
          <w:szCs w:val="20"/>
        </w:rPr>
        <w:t xml:space="preserve">  </w:t>
      </w:r>
      <w:r w:rsidR="001E7FB4" w:rsidRPr="008C3DBC">
        <w:rPr>
          <w:rFonts w:ascii="Arial" w:hAnsi="Arial" w:cs="Arial"/>
          <w:color w:val="333399"/>
          <w:sz w:val="20"/>
          <w:szCs w:val="20"/>
        </w:rPr>
        <w:t xml:space="preserve">     </w:t>
      </w:r>
      <w:r w:rsidRPr="008C3DBC">
        <w:rPr>
          <w:rFonts w:ascii="Arial" w:hAnsi="Arial" w:cs="Arial"/>
          <w:color w:val="333399"/>
          <w:sz w:val="20"/>
          <w:szCs w:val="20"/>
        </w:rPr>
        <w:t xml:space="preserve">nel 1947, a Siena. Nel 1941, inizia gli studi di composizione con  Sangiorgi, nel 1952 completa gli studi con </w:t>
      </w:r>
      <w:r w:rsidR="009C0C1D" w:rsidRPr="008C3DBC">
        <w:rPr>
          <w:rFonts w:ascii="Arial" w:hAnsi="Arial" w:cs="Arial"/>
          <w:color w:val="333399"/>
          <w:sz w:val="20"/>
          <w:szCs w:val="20"/>
        </w:rPr>
        <w:t xml:space="preserve">    </w:t>
      </w:r>
      <w:r w:rsidRPr="008C3DBC">
        <w:rPr>
          <w:rFonts w:ascii="Arial" w:hAnsi="Arial" w:cs="Arial"/>
          <w:color w:val="333399"/>
          <w:sz w:val="20"/>
          <w:szCs w:val="20"/>
        </w:rPr>
        <w:t xml:space="preserve">Petrassi. Dal 1955 al 1962 è sempre presente ai “Ferienkurse” di Darmstadt e sempre nel 1955 collabora con Maderna. Insegnante al DAMS di Bologna dal 1971 al 1992. Numerosi premi e riconoscimenti. </w:t>
      </w:r>
      <w:r w:rsidR="00714167">
        <w:rPr>
          <w:rFonts w:ascii="Arial" w:hAnsi="Arial" w:cs="Arial"/>
          <w:color w:val="333399"/>
          <w:sz w:val="20"/>
          <w:szCs w:val="20"/>
        </w:rPr>
        <w:t xml:space="preserve">                                     </w:t>
      </w:r>
      <w:r w:rsidRPr="008C3DBC">
        <w:rPr>
          <w:rFonts w:ascii="Arial" w:hAnsi="Arial" w:cs="Arial"/>
          <w:color w:val="333399"/>
          <w:sz w:val="20"/>
          <w:szCs w:val="20"/>
        </w:rPr>
        <w:t xml:space="preserve">Dal 2006 </w:t>
      </w:r>
      <w:r w:rsidR="008C3DBC">
        <w:rPr>
          <w:rFonts w:ascii="Arial" w:hAnsi="Arial" w:cs="Arial"/>
          <w:color w:val="333399"/>
          <w:sz w:val="20"/>
          <w:szCs w:val="20"/>
        </w:rPr>
        <w:t>fu</w:t>
      </w:r>
      <w:r w:rsidR="00714167">
        <w:rPr>
          <w:rFonts w:ascii="Arial" w:hAnsi="Arial" w:cs="Arial"/>
          <w:color w:val="333399"/>
          <w:sz w:val="20"/>
          <w:szCs w:val="20"/>
        </w:rPr>
        <w:t xml:space="preserve"> </w:t>
      </w:r>
      <w:r w:rsidRPr="008C3DBC">
        <w:rPr>
          <w:rFonts w:ascii="Arial" w:hAnsi="Arial" w:cs="Arial"/>
          <w:color w:val="333399"/>
          <w:sz w:val="20"/>
          <w:szCs w:val="20"/>
        </w:rPr>
        <w:t xml:space="preserve">Direttore onorario all’Istituto Superiore di Studi Musicali al “V. Bellini” di Catania. </w:t>
      </w:r>
    </w:p>
    <w:p w:rsidR="00242631" w:rsidRPr="00075EDB" w:rsidRDefault="0024263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Berceuse, cl. basso, vla. vcl. pf. (1979).   </w:t>
      </w:r>
      <w:r w:rsidR="00741098" w:rsidRPr="00075EDB">
        <w:rPr>
          <w:rFonts w:ascii="Arial" w:hAnsi="Arial" w:cs="Arial"/>
        </w:rPr>
        <w:t xml:space="preserve">Impromptu, cl. e quart. d’archi (1989).   </w:t>
      </w:r>
    </w:p>
    <w:p w:rsidR="00242631" w:rsidRPr="00075EDB" w:rsidRDefault="0074109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Schema, 2 cl</w:t>
      </w:r>
      <w:r w:rsidR="00714167">
        <w:rPr>
          <w:rFonts w:ascii="Arial" w:hAnsi="Arial" w:cs="Arial"/>
        </w:rPr>
        <w:t>arinetti</w:t>
      </w:r>
      <w:r w:rsidRPr="00075EDB">
        <w:rPr>
          <w:rFonts w:ascii="Arial" w:hAnsi="Arial" w:cs="Arial"/>
        </w:rPr>
        <w:t xml:space="preserve"> vla. vcl. vibr. ctb. </w:t>
      </w:r>
      <w:r w:rsidRPr="00075EDB">
        <w:rPr>
          <w:rFonts w:ascii="Arial" w:hAnsi="Arial" w:cs="Arial"/>
          <w:lang w:val="en-US"/>
        </w:rPr>
        <w:t>(1992).</w:t>
      </w:r>
      <w:r w:rsidR="00644D5B">
        <w:rPr>
          <w:rFonts w:ascii="Arial" w:hAnsi="Arial" w:cs="Arial"/>
          <w:lang w:val="en-US"/>
        </w:rPr>
        <w:t xml:space="preserve">   </w:t>
      </w:r>
      <w:r w:rsidRPr="00075EDB">
        <w:rPr>
          <w:rFonts w:ascii="Arial" w:hAnsi="Arial" w:cs="Arial"/>
          <w:lang w:val="en-US"/>
        </w:rPr>
        <w:t xml:space="preserve">Wiegenlied, voce, 2 cl. vla. vcl. ctb. </w:t>
      </w:r>
      <w:r w:rsidRPr="00075EDB">
        <w:rPr>
          <w:rFonts w:ascii="Arial" w:hAnsi="Arial" w:cs="Arial"/>
        </w:rPr>
        <w:t xml:space="preserve">(1994).   </w:t>
      </w:r>
    </w:p>
    <w:p w:rsidR="00193051" w:rsidRDefault="00193051" w:rsidP="00327F1F">
      <w:pPr>
        <w:tabs>
          <w:tab w:val="left" w:pos="0"/>
          <w:tab w:val="left" w:pos="4536"/>
          <w:tab w:val="left" w:pos="10348"/>
        </w:tabs>
        <w:spacing w:before="120" w:line="276" w:lineRule="auto"/>
        <w:ind w:right="-1"/>
        <w:rPr>
          <w:rFonts w:ascii="Arial" w:hAnsi="Arial" w:cs="Arial"/>
        </w:rPr>
      </w:pPr>
      <w:r>
        <w:rPr>
          <w:rFonts w:ascii="Arial" w:hAnsi="Arial" w:cs="Arial"/>
        </w:rPr>
        <w:t xml:space="preserve">Dedica, clarinetto. pf. vcl. (1998).   </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103E04" w:rsidRPr="008C3DBC" w:rsidRDefault="00103E04"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CLERISSE  Robert</w:t>
      </w:r>
      <w:r w:rsidRPr="008C3DBC">
        <w:rPr>
          <w:rFonts w:ascii="Arial" w:hAnsi="Arial" w:cs="Arial"/>
          <w:color w:val="333399"/>
          <w:u w:val="single"/>
        </w:rPr>
        <w:tab/>
        <w:t>1899 - 1973.</w:t>
      </w:r>
    </w:p>
    <w:p w:rsidR="00B56B72" w:rsidRPr="008C3DBC" w:rsidRDefault="00B56B72"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8C3DBC">
        <w:rPr>
          <w:rFonts w:ascii="Arial" w:hAnsi="Arial" w:cs="Arial"/>
          <w:color w:val="333399"/>
          <w:sz w:val="20"/>
          <w:szCs w:val="20"/>
        </w:rPr>
        <w:t>Compositore francese, nel 1942 direttore della banda dell’Armée de l’Air, dopo la fine della guerra sarà direttore dell’Orchestra National de Sion.</w:t>
      </w:r>
    </w:p>
    <w:p w:rsidR="00103E04" w:rsidRPr="00075EDB" w:rsidRDefault="00103E0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Per clarinetto e pf.:   Prelude et Musette,   Promenade,   Cadenza,   Veille chanson,   </w:t>
      </w:r>
    </w:p>
    <w:p w:rsidR="00D877D7" w:rsidRPr="00075EDB" w:rsidRDefault="00103E0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Sylphide,   Recit et allegro.</w:t>
      </w:r>
    </w:p>
    <w:p w:rsidR="0004208E" w:rsidRPr="00075EDB" w:rsidRDefault="0004208E" w:rsidP="00327F1F">
      <w:pPr>
        <w:tabs>
          <w:tab w:val="left" w:pos="0"/>
          <w:tab w:val="left" w:pos="4536"/>
          <w:tab w:val="left" w:pos="10348"/>
        </w:tabs>
        <w:spacing w:before="120" w:line="276" w:lineRule="auto"/>
        <w:ind w:right="-1"/>
        <w:rPr>
          <w:rFonts w:ascii="Arial" w:hAnsi="Arial" w:cs="Arial"/>
          <w:lang w:val="fr-FR"/>
        </w:rPr>
      </w:pPr>
    </w:p>
    <w:p w:rsidR="006977EB" w:rsidRPr="008C3DBC" w:rsidRDefault="006977EB" w:rsidP="00327F1F">
      <w:pPr>
        <w:tabs>
          <w:tab w:val="left" w:pos="0"/>
          <w:tab w:val="left" w:pos="4536"/>
          <w:tab w:val="left" w:pos="10348"/>
        </w:tabs>
        <w:spacing w:before="120" w:line="276" w:lineRule="auto"/>
        <w:ind w:right="-1"/>
        <w:rPr>
          <w:rFonts w:ascii="Arial" w:hAnsi="Arial" w:cs="Arial"/>
          <w:color w:val="333399"/>
          <w:u w:val="single"/>
          <w:lang w:val="en-US"/>
        </w:rPr>
      </w:pPr>
      <w:r w:rsidRPr="008C3DBC">
        <w:rPr>
          <w:rFonts w:ascii="Arial" w:hAnsi="Arial" w:cs="Arial"/>
          <w:color w:val="333399"/>
          <w:u w:val="single"/>
          <w:lang w:val="en-US"/>
        </w:rPr>
        <w:t>COCKSHOTT  Gerald</w:t>
      </w:r>
      <w:r w:rsidRPr="008C3DBC">
        <w:rPr>
          <w:rFonts w:ascii="Arial" w:hAnsi="Arial" w:cs="Arial"/>
          <w:color w:val="333399"/>
          <w:u w:val="single"/>
          <w:lang w:val="en-US"/>
        </w:rPr>
        <w:tab/>
        <w:t>Bristol, 14.11.1915</w:t>
      </w:r>
      <w:r w:rsidR="00D877D7" w:rsidRPr="008C3DBC">
        <w:rPr>
          <w:rFonts w:ascii="Arial" w:hAnsi="Arial" w:cs="Arial"/>
          <w:color w:val="333399"/>
          <w:u w:val="single"/>
          <w:lang w:val="en-US"/>
        </w:rPr>
        <w:t xml:space="preserve"> - Londra, 3.2.1979.</w:t>
      </w:r>
    </w:p>
    <w:p w:rsidR="006977EB" w:rsidRPr="008C3DBC" w:rsidRDefault="006977EB"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 inglese, allievo di V. Williams.</w:t>
      </w:r>
    </w:p>
    <w:p w:rsidR="006977EB" w:rsidRPr="00075EDB" w:rsidRDefault="006977E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Duo su tema di </w:t>
      </w:r>
      <w:r w:rsidR="00CB26F5" w:rsidRPr="00075EDB">
        <w:rPr>
          <w:rFonts w:ascii="Arial" w:hAnsi="Arial" w:cs="Arial"/>
        </w:rPr>
        <w:t>Handel</w:t>
      </w:r>
      <w:r w:rsidRPr="00075EDB">
        <w:rPr>
          <w:rFonts w:ascii="Arial" w:hAnsi="Arial" w:cs="Arial"/>
        </w:rPr>
        <w:t>, per clarinetto e fag</w:t>
      </w:r>
      <w:r w:rsidR="00714167">
        <w:rPr>
          <w:rFonts w:ascii="Arial" w:hAnsi="Arial" w:cs="Arial"/>
        </w:rPr>
        <w:t>otto</w:t>
      </w:r>
      <w:r w:rsidRPr="00075EDB">
        <w:rPr>
          <w:rFonts w:ascii="Arial" w:hAnsi="Arial" w:cs="Arial"/>
        </w:rPr>
        <w:t xml:space="preserve"> (1964).</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9D520F" w:rsidRPr="008C3DBC" w:rsidRDefault="009D520F"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w:t>
      </w:r>
      <w:r w:rsidR="00836288" w:rsidRPr="008C3DBC">
        <w:rPr>
          <w:rFonts w:ascii="Arial" w:hAnsi="Arial" w:cs="Arial"/>
          <w:color w:val="333399"/>
          <w:u w:val="single"/>
        </w:rPr>
        <w:t>OH</w:t>
      </w:r>
      <w:r w:rsidRPr="008C3DBC">
        <w:rPr>
          <w:rFonts w:ascii="Arial" w:hAnsi="Arial" w:cs="Arial"/>
          <w:color w:val="333399"/>
          <w:u w:val="single"/>
        </w:rPr>
        <w:t>N  Arthur</w:t>
      </w:r>
      <w:r w:rsidRPr="008C3DBC">
        <w:rPr>
          <w:rFonts w:ascii="Arial" w:hAnsi="Arial" w:cs="Arial"/>
          <w:color w:val="333399"/>
          <w:u w:val="single"/>
        </w:rPr>
        <w:tab/>
        <w:t>Filadelfia, 6.11.1910</w:t>
      </w:r>
      <w:r w:rsidR="008041CC" w:rsidRPr="008C3DBC">
        <w:rPr>
          <w:rFonts w:ascii="Arial" w:hAnsi="Arial" w:cs="Arial"/>
          <w:color w:val="333399"/>
          <w:u w:val="single"/>
        </w:rPr>
        <w:t>-</w:t>
      </w:r>
      <w:r w:rsidR="00836288" w:rsidRPr="008C3DBC">
        <w:rPr>
          <w:rFonts w:ascii="Arial" w:hAnsi="Arial" w:cs="Arial"/>
          <w:color w:val="333399"/>
          <w:u w:val="single"/>
        </w:rPr>
        <w:t xml:space="preserve"> 1998.</w:t>
      </w:r>
    </w:p>
    <w:p w:rsidR="00AA5608" w:rsidRPr="008C3DBC" w:rsidRDefault="00AA5608"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 pianista e musicologo americano, allievo di Harris, Barlow e Wagenaar. Insegnante a Newark.</w:t>
      </w:r>
    </w:p>
    <w:p w:rsidR="00AA5608" w:rsidRPr="00075EDB" w:rsidRDefault="00AA5608" w:rsidP="00327F1F">
      <w:pPr>
        <w:tabs>
          <w:tab w:val="left" w:pos="0"/>
          <w:tab w:val="left" w:pos="4536"/>
          <w:tab w:val="left" w:pos="10206"/>
        </w:tabs>
        <w:spacing w:before="120" w:line="276" w:lineRule="auto"/>
        <w:ind w:right="-1"/>
        <w:rPr>
          <w:rFonts w:ascii="Arial" w:hAnsi="Arial" w:cs="Arial"/>
        </w:rPr>
      </w:pPr>
      <w:r w:rsidRPr="00075EDB">
        <w:rPr>
          <w:rFonts w:ascii="Arial" w:hAnsi="Arial" w:cs="Arial"/>
        </w:rPr>
        <w:t>Sonatina op. 56, cl</w:t>
      </w:r>
      <w:r w:rsidR="00714167">
        <w:rPr>
          <w:rFonts w:ascii="Arial" w:hAnsi="Arial" w:cs="Arial"/>
        </w:rPr>
        <w:t>arinetto</w:t>
      </w:r>
      <w:r w:rsidRPr="00075EDB">
        <w:rPr>
          <w:rFonts w:ascii="Arial" w:hAnsi="Arial" w:cs="Arial"/>
        </w:rPr>
        <w:t xml:space="preserve"> pf. (1981).   Little ouverture, op. 59, clarinetto, ob. fag. fl. cor. (1982).</w:t>
      </w:r>
    </w:p>
    <w:p w:rsidR="001D5811" w:rsidRPr="00075EDB" w:rsidRDefault="00AA560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(1986, 14’30).</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1D5811" w:rsidRPr="008C3DBC" w:rsidRDefault="001D5811"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COHN  James</w:t>
      </w:r>
      <w:r w:rsidRPr="008C3DBC">
        <w:rPr>
          <w:rFonts w:ascii="Arial" w:hAnsi="Arial" w:cs="Arial"/>
          <w:color w:val="333399"/>
          <w:u w:val="single"/>
        </w:rPr>
        <w:tab/>
        <w:t>Newark, 1928.</w:t>
      </w:r>
    </w:p>
    <w:p w:rsidR="00F93559" w:rsidRPr="008C3DBC" w:rsidRDefault="00F93559"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 pianista e musicologo americano, allievo di Harris, Barlow e Wagenaar. Insegnante a Newark.</w:t>
      </w:r>
    </w:p>
    <w:p w:rsidR="00384937" w:rsidRPr="00075EDB" w:rsidRDefault="0038493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3 Pezzi per clarinetto solo, op. 78.   </w:t>
      </w:r>
      <w:r w:rsidR="001D5811" w:rsidRPr="00075EDB">
        <w:rPr>
          <w:rFonts w:ascii="Arial" w:hAnsi="Arial" w:cs="Arial"/>
        </w:rPr>
        <w:t xml:space="preserve">Sonatina, op. 56, clarinetto e pf. </w:t>
      </w:r>
      <w:r w:rsidR="001D5811" w:rsidRPr="00075EDB">
        <w:rPr>
          <w:rFonts w:ascii="Arial" w:hAnsi="Arial" w:cs="Arial"/>
          <w:lang w:val="en-US"/>
        </w:rPr>
        <w:t xml:space="preserve">(1981).   </w:t>
      </w:r>
    </w:p>
    <w:p w:rsidR="00384937" w:rsidRPr="00075EDB" w:rsidRDefault="00604E7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Little Overture, op. 59, cl. ob. fag. fl. cor. (1982). Concerto, cl. e archi op. 62 (1986).   </w:t>
      </w:r>
    </w:p>
    <w:p w:rsidR="001D5811" w:rsidRPr="00075EDB" w:rsidRDefault="001D5811"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Concerto “Evocations”, cl. orch. op. 75 (1996</w:t>
      </w:r>
      <w:r w:rsidR="00604E7A" w:rsidRPr="00075EDB">
        <w:rPr>
          <w:rFonts w:ascii="Arial" w:hAnsi="Arial" w:cs="Arial"/>
          <w:lang w:val="en-US"/>
        </w:rPr>
        <w:t>, 14’50</w:t>
      </w:r>
      <w:r w:rsidRPr="00075EDB">
        <w:rPr>
          <w:rFonts w:ascii="Arial" w:hAnsi="Arial" w:cs="Arial"/>
          <w:lang w:val="en-US"/>
        </w:rPr>
        <w:t>).</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1F66A0" w:rsidRPr="008C3DBC" w:rsidRDefault="001F66A0"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COLACO  OSORIO  SWAAB Reine</w:t>
      </w:r>
      <w:r w:rsidRPr="008C3DBC">
        <w:rPr>
          <w:rFonts w:ascii="Arial" w:hAnsi="Arial" w:cs="Arial"/>
          <w:color w:val="333399"/>
          <w:u w:val="single"/>
        </w:rPr>
        <w:tab/>
        <w:t>Amsterdam, 16.1.1889 - Ivi, 14.4.1971.</w:t>
      </w:r>
    </w:p>
    <w:p w:rsidR="001F66A0" w:rsidRPr="008C3DBC" w:rsidRDefault="001F66A0"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Compositrice olandese.</w:t>
      </w:r>
    </w:p>
    <w:p w:rsidR="001F66A0" w:rsidRPr="00075EDB" w:rsidRDefault="001F66A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clarinetto, vcl. arpa.</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C43EF6" w:rsidRPr="008C3DBC" w:rsidRDefault="00C43EF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8C3DBC">
        <w:rPr>
          <w:rFonts w:ascii="Arial" w:hAnsi="Arial" w:cs="Arial"/>
          <w:color w:val="333399"/>
          <w:sz w:val="24"/>
          <w:szCs w:val="24"/>
          <w:u w:val="single"/>
        </w:rPr>
        <w:t xml:space="preserve">COLERIDGE-TAYLOR  Samuel </w:t>
      </w:r>
      <w:r w:rsidR="00CC40D1" w:rsidRPr="008C3DBC">
        <w:rPr>
          <w:rFonts w:ascii="Arial" w:hAnsi="Arial" w:cs="Arial"/>
          <w:color w:val="333399"/>
          <w:sz w:val="24"/>
          <w:szCs w:val="24"/>
          <w:u w:val="single"/>
        </w:rPr>
        <w:tab/>
      </w:r>
      <w:r w:rsidRPr="008C3DBC">
        <w:rPr>
          <w:rFonts w:ascii="Arial" w:hAnsi="Arial" w:cs="Arial"/>
          <w:color w:val="333399"/>
          <w:sz w:val="24"/>
          <w:szCs w:val="24"/>
          <w:u w:val="single"/>
        </w:rPr>
        <w:t>Londra, 15.8.1875 - Londra, 1.9.1912.</w:t>
      </w:r>
    </w:p>
    <w:p w:rsidR="006D3FD3" w:rsidRPr="008C3DBC" w:rsidRDefault="006D3FD3" w:rsidP="00327F1F">
      <w:pPr>
        <w:tabs>
          <w:tab w:val="left" w:pos="0"/>
          <w:tab w:val="left" w:pos="3969"/>
          <w:tab w:val="left" w:pos="4536"/>
          <w:tab w:val="left" w:pos="10348"/>
        </w:tabs>
        <w:spacing w:before="120" w:line="276" w:lineRule="auto"/>
        <w:ind w:right="-1"/>
        <w:rPr>
          <w:rFonts w:ascii="Arial" w:eastAsia="Calibri" w:hAnsi="Arial" w:cs="Arial"/>
          <w:color w:val="333399"/>
          <w:sz w:val="20"/>
          <w:szCs w:val="20"/>
        </w:rPr>
      </w:pPr>
      <w:r w:rsidRPr="008C3DBC">
        <w:rPr>
          <w:rFonts w:ascii="Arial" w:eastAsia="Calibri" w:hAnsi="Arial" w:cs="Arial"/>
          <w:color w:val="333399"/>
          <w:sz w:val="20"/>
          <w:szCs w:val="20"/>
        </w:rPr>
        <w:t xml:space="preserve">Compositore, violinista e direttore d’orchestra inglese. Il padre, medico, era nativo della Sierra Leone, la madre </w:t>
      </w:r>
      <w:r w:rsidR="00031856">
        <w:rPr>
          <w:rFonts w:ascii="Arial" w:eastAsia="Calibri" w:hAnsi="Arial" w:cs="Arial"/>
          <w:color w:val="333399"/>
          <w:sz w:val="20"/>
          <w:szCs w:val="20"/>
        </w:rPr>
        <w:t xml:space="preserve">    </w:t>
      </w:r>
      <w:r w:rsidR="00722134">
        <w:rPr>
          <w:rFonts w:ascii="Arial" w:eastAsia="Calibri" w:hAnsi="Arial" w:cs="Arial"/>
          <w:color w:val="333399"/>
          <w:sz w:val="20"/>
          <w:szCs w:val="20"/>
        </w:rPr>
        <w:t xml:space="preserve">          </w:t>
      </w:r>
      <w:r w:rsidRPr="008C3DBC">
        <w:rPr>
          <w:rFonts w:ascii="Arial" w:eastAsia="Calibri" w:hAnsi="Arial" w:cs="Arial"/>
          <w:color w:val="333399"/>
          <w:sz w:val="20"/>
          <w:szCs w:val="20"/>
        </w:rPr>
        <w:t xml:space="preserve">era inglese. Con l’aiuto del colonnello Herbert Walters, suo benefattore, entrò a Londra al Royal College, dove </w:t>
      </w:r>
      <w:r w:rsidR="00EB347C">
        <w:rPr>
          <w:rFonts w:ascii="Arial" w:eastAsia="Calibri" w:hAnsi="Arial" w:cs="Arial"/>
          <w:color w:val="333399"/>
          <w:sz w:val="20"/>
          <w:szCs w:val="20"/>
        </w:rPr>
        <w:t xml:space="preserve"> </w:t>
      </w:r>
      <w:r w:rsidR="00722134">
        <w:rPr>
          <w:rFonts w:ascii="Arial" w:eastAsia="Calibri" w:hAnsi="Arial" w:cs="Arial"/>
          <w:color w:val="333399"/>
          <w:sz w:val="20"/>
          <w:szCs w:val="20"/>
        </w:rPr>
        <w:t xml:space="preserve">        </w:t>
      </w:r>
      <w:r w:rsidRPr="008C3DBC">
        <w:rPr>
          <w:rFonts w:ascii="Arial" w:eastAsia="Calibri" w:hAnsi="Arial" w:cs="Arial"/>
          <w:color w:val="333399"/>
          <w:sz w:val="20"/>
          <w:szCs w:val="20"/>
        </w:rPr>
        <w:t xml:space="preserve">studiò con Standford. Dopo i primi successi si recò negli Stati Uniti nel 1904, 1906 e 1910. Ebbe modo di   </w:t>
      </w:r>
      <w:r w:rsidR="00722134">
        <w:rPr>
          <w:rFonts w:ascii="Arial" w:eastAsia="Calibri" w:hAnsi="Arial" w:cs="Arial"/>
          <w:color w:val="333399"/>
          <w:sz w:val="20"/>
          <w:szCs w:val="20"/>
        </w:rPr>
        <w:t xml:space="preserve">          </w:t>
      </w:r>
      <w:r w:rsidRPr="008C3DBC">
        <w:rPr>
          <w:rFonts w:ascii="Arial" w:eastAsia="Calibri" w:hAnsi="Arial" w:cs="Arial"/>
          <w:color w:val="333399"/>
          <w:sz w:val="20"/>
          <w:szCs w:val="20"/>
        </w:rPr>
        <w:t xml:space="preserve">dimostrare le sue capacità, un nero che dirigeva orchestre di bianchi, non poteva che creare curosità e immagino </w:t>
      </w:r>
      <w:r w:rsidR="00722134">
        <w:rPr>
          <w:rFonts w:ascii="Arial" w:eastAsia="Calibri" w:hAnsi="Arial" w:cs="Arial"/>
          <w:color w:val="333399"/>
          <w:sz w:val="20"/>
          <w:szCs w:val="20"/>
        </w:rPr>
        <w:t xml:space="preserve">         </w:t>
      </w:r>
      <w:r w:rsidRPr="008C3DBC">
        <w:rPr>
          <w:rFonts w:ascii="Arial" w:eastAsia="Calibri" w:hAnsi="Arial" w:cs="Arial"/>
          <w:color w:val="333399"/>
          <w:sz w:val="20"/>
          <w:szCs w:val="20"/>
        </w:rPr>
        <w:t xml:space="preserve">che l’attesa di un suo sbaglio deluse buona parte degli spettatori. </w:t>
      </w:r>
      <w:r w:rsidRPr="008C3DBC">
        <w:rPr>
          <w:rFonts w:ascii="Arial" w:eastAsia="Calibri" w:hAnsi="Arial" w:cs="Arial"/>
          <w:color w:val="333399"/>
          <w:sz w:val="20"/>
          <w:szCs w:val="20"/>
          <w:lang w:val="en-US"/>
        </w:rPr>
        <w:t xml:space="preserve">Concerti a New York, Boston, St. Louis,  </w:t>
      </w:r>
      <w:r w:rsidR="00722134">
        <w:rPr>
          <w:rFonts w:ascii="Arial" w:eastAsia="Calibri" w:hAnsi="Arial" w:cs="Arial"/>
          <w:color w:val="333399"/>
          <w:sz w:val="20"/>
          <w:szCs w:val="20"/>
          <w:lang w:val="en-US"/>
        </w:rPr>
        <w:t xml:space="preserve">             </w:t>
      </w:r>
      <w:r w:rsidRPr="008C3DBC">
        <w:rPr>
          <w:rFonts w:ascii="Arial" w:eastAsia="Calibri" w:hAnsi="Arial" w:cs="Arial"/>
          <w:color w:val="333399"/>
          <w:sz w:val="20"/>
          <w:szCs w:val="20"/>
          <w:lang w:val="en-US"/>
        </w:rPr>
        <w:t xml:space="preserve">Pittsburgh, Detroit, Chicago e Washington. </w:t>
      </w:r>
      <w:r w:rsidRPr="008C3DBC">
        <w:rPr>
          <w:rFonts w:ascii="Arial" w:eastAsia="Calibri" w:hAnsi="Arial" w:cs="Arial"/>
          <w:color w:val="333399"/>
          <w:sz w:val="20"/>
          <w:szCs w:val="20"/>
        </w:rPr>
        <w:t xml:space="preserve">Trovò il tempo di formare la “Coleridge-Taylor Choral Society”, </w:t>
      </w:r>
      <w:r w:rsidR="00EB347C">
        <w:rPr>
          <w:rFonts w:ascii="Arial" w:eastAsia="Calibri" w:hAnsi="Arial" w:cs="Arial"/>
          <w:color w:val="333399"/>
          <w:sz w:val="20"/>
          <w:szCs w:val="20"/>
        </w:rPr>
        <w:t xml:space="preserve">                    </w:t>
      </w:r>
      <w:r w:rsidRPr="008C3DBC">
        <w:rPr>
          <w:rFonts w:ascii="Arial" w:eastAsia="Calibri" w:hAnsi="Arial" w:cs="Arial"/>
          <w:color w:val="333399"/>
          <w:sz w:val="20"/>
          <w:szCs w:val="20"/>
        </w:rPr>
        <w:t>200 coristi, componendo per la stessa interessanti brani, in particolare l’opera “Dream Lovers”. Contribì decisamente alle prime forme di rispetto per la società di colore, tanto da essere ricevuto alla Casa Bianca dal Presidente Theodore Roosevelt, (evento straordinario per quel periodo). Insegnante, dal 1898, alla Royal Academy.</w:t>
      </w:r>
      <w:r w:rsidR="00714167">
        <w:rPr>
          <w:rFonts w:ascii="Arial" w:eastAsia="Calibri" w:hAnsi="Arial" w:cs="Arial"/>
          <w:color w:val="333399"/>
          <w:sz w:val="20"/>
          <w:szCs w:val="20"/>
        </w:rPr>
        <w:t xml:space="preserve"> </w:t>
      </w:r>
      <w:r w:rsidRPr="008C3DBC">
        <w:rPr>
          <w:rFonts w:ascii="Arial" w:eastAsia="Calibri" w:hAnsi="Arial" w:cs="Arial"/>
          <w:color w:val="333399"/>
          <w:sz w:val="20"/>
          <w:szCs w:val="20"/>
        </w:rPr>
        <w:t xml:space="preserve">Anche il figlio Hiawatha e la figlia Avril saranno direttori d’orchestra, eseguendo prevalentemente </w:t>
      </w:r>
      <w:r w:rsidR="00714167">
        <w:rPr>
          <w:rFonts w:ascii="Arial" w:eastAsia="Calibri" w:hAnsi="Arial" w:cs="Arial"/>
          <w:color w:val="333399"/>
          <w:sz w:val="20"/>
          <w:szCs w:val="20"/>
        </w:rPr>
        <w:t xml:space="preserve">     </w:t>
      </w:r>
      <w:r w:rsidRPr="008C3DBC">
        <w:rPr>
          <w:rFonts w:ascii="Arial" w:eastAsia="Calibri" w:hAnsi="Arial" w:cs="Arial"/>
          <w:color w:val="333399"/>
          <w:sz w:val="20"/>
          <w:szCs w:val="20"/>
        </w:rPr>
        <w:t>brani del padre.</w:t>
      </w:r>
    </w:p>
    <w:p w:rsidR="0051118D" w:rsidRPr="00075EDB" w:rsidRDefault="006D3FD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clarinetto in Fa- (1893).   </w:t>
      </w:r>
      <w:r w:rsidR="00C43EF6" w:rsidRPr="00075EDB">
        <w:rPr>
          <w:rFonts w:ascii="Arial" w:hAnsi="Arial" w:cs="Arial"/>
        </w:rPr>
        <w:t xml:space="preserve">Quintetto </w:t>
      </w:r>
      <w:r w:rsidR="0051118D" w:rsidRPr="00075EDB">
        <w:rPr>
          <w:rFonts w:ascii="Arial" w:hAnsi="Arial" w:cs="Arial"/>
        </w:rPr>
        <w:t>per</w:t>
      </w:r>
      <w:r w:rsidRPr="00075EDB">
        <w:rPr>
          <w:rFonts w:ascii="Arial" w:hAnsi="Arial" w:cs="Arial"/>
        </w:rPr>
        <w:t xml:space="preserve"> </w:t>
      </w:r>
      <w:r w:rsidR="00EE0FDE" w:rsidRPr="00075EDB">
        <w:rPr>
          <w:rFonts w:ascii="Arial" w:hAnsi="Arial" w:cs="Arial"/>
        </w:rPr>
        <w:t>clarinetto</w:t>
      </w:r>
      <w:r w:rsidR="0051118D" w:rsidRPr="00075EDB">
        <w:rPr>
          <w:rFonts w:ascii="Arial" w:hAnsi="Arial" w:cs="Arial"/>
        </w:rPr>
        <w:t>, 2 vl.</w:t>
      </w:r>
      <w:r w:rsidRPr="00075EDB">
        <w:rPr>
          <w:rFonts w:ascii="Arial" w:hAnsi="Arial" w:cs="Arial"/>
        </w:rPr>
        <w:t xml:space="preserve"> </w:t>
      </w:r>
      <w:r w:rsidR="0051118D" w:rsidRPr="00075EDB">
        <w:rPr>
          <w:rFonts w:ascii="Arial" w:hAnsi="Arial" w:cs="Arial"/>
        </w:rPr>
        <w:t xml:space="preserve">vla. vcl. </w:t>
      </w:r>
      <w:r w:rsidR="00C43EF6" w:rsidRPr="00075EDB">
        <w:rPr>
          <w:rFonts w:ascii="Arial" w:hAnsi="Arial" w:cs="Arial"/>
        </w:rPr>
        <w:t>op. 10 (1895</w:t>
      </w:r>
      <w:r w:rsidR="0051118D" w:rsidRPr="00075EDB">
        <w:rPr>
          <w:rFonts w:ascii="Arial" w:hAnsi="Arial" w:cs="Arial"/>
        </w:rPr>
        <w:t>, 7’10</w:t>
      </w:r>
      <w:r w:rsidR="00C43EF6" w:rsidRPr="00075EDB">
        <w:rPr>
          <w:rFonts w:ascii="Arial" w:hAnsi="Arial" w:cs="Arial"/>
        </w:rPr>
        <w:t>).</w:t>
      </w:r>
    </w:p>
    <w:p w:rsidR="0004208E" w:rsidRPr="00075EDB" w:rsidRDefault="0051118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Nonetto in Fa- op. 2, per cl</w:t>
      </w:r>
      <w:r w:rsidR="00714167">
        <w:rPr>
          <w:rFonts w:ascii="Arial" w:hAnsi="Arial" w:cs="Arial"/>
        </w:rPr>
        <w:t>arinetto,</w:t>
      </w:r>
      <w:r w:rsidRPr="00075EDB">
        <w:rPr>
          <w:rFonts w:ascii="Arial" w:hAnsi="Arial" w:cs="Arial"/>
        </w:rPr>
        <w:t xml:space="preserve"> fag. vl. vcl. vla. ob. cor. ctb. pf. (1894, 25’40).</w:t>
      </w:r>
    </w:p>
    <w:p w:rsidR="006D3FD3" w:rsidRPr="00075EDB" w:rsidRDefault="006D3FD3" w:rsidP="00327F1F">
      <w:pPr>
        <w:tabs>
          <w:tab w:val="left" w:pos="0"/>
          <w:tab w:val="left" w:pos="4536"/>
          <w:tab w:val="left" w:pos="10348"/>
        </w:tabs>
        <w:spacing w:before="120" w:line="276" w:lineRule="auto"/>
        <w:ind w:right="-1"/>
        <w:rPr>
          <w:rFonts w:ascii="Arial" w:hAnsi="Arial" w:cs="Arial"/>
        </w:rPr>
      </w:pPr>
    </w:p>
    <w:p w:rsidR="00A700F4" w:rsidRPr="008C3DBC" w:rsidRDefault="00A700F4"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COLIN  Charles-Joseph</w:t>
      </w:r>
      <w:r w:rsidRPr="008C3DBC">
        <w:rPr>
          <w:rFonts w:ascii="Arial" w:hAnsi="Arial" w:cs="Arial"/>
          <w:color w:val="333399"/>
          <w:u w:val="single"/>
        </w:rPr>
        <w:tab/>
        <w:t>Cherbourg, 2.6.1832 - Parigi, 1881.</w:t>
      </w:r>
    </w:p>
    <w:p w:rsidR="003A1A9A" w:rsidRPr="008C3DBC" w:rsidRDefault="003A1A9A"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e grande oboista francese, allievo di Vogt, Benoist, Adam e Thomas al Conservatorio di Parigi. </w:t>
      </w:r>
      <w:r w:rsidR="007804E0" w:rsidRPr="008C3DBC">
        <w:rPr>
          <w:rFonts w:ascii="Arial" w:hAnsi="Arial" w:cs="Arial"/>
          <w:color w:val="333399"/>
          <w:sz w:val="20"/>
          <w:szCs w:val="20"/>
        </w:rPr>
        <w:t xml:space="preserve">  </w:t>
      </w:r>
      <w:r w:rsidR="00286AEB" w:rsidRPr="008C3DBC">
        <w:rPr>
          <w:rFonts w:ascii="Arial" w:hAnsi="Arial" w:cs="Arial"/>
          <w:color w:val="333399"/>
          <w:sz w:val="20"/>
          <w:szCs w:val="20"/>
        </w:rPr>
        <w:t xml:space="preserve">   </w:t>
      </w:r>
      <w:r w:rsidR="009C0C1D" w:rsidRPr="008C3DBC">
        <w:rPr>
          <w:rFonts w:ascii="Arial" w:hAnsi="Arial" w:cs="Arial"/>
          <w:color w:val="333399"/>
          <w:sz w:val="20"/>
          <w:szCs w:val="20"/>
        </w:rPr>
        <w:t xml:space="preserve">     </w:t>
      </w:r>
      <w:r w:rsidRPr="008C3DBC">
        <w:rPr>
          <w:rFonts w:ascii="Arial" w:hAnsi="Arial" w:cs="Arial"/>
          <w:color w:val="333399"/>
          <w:sz w:val="20"/>
          <w:szCs w:val="20"/>
        </w:rPr>
        <w:t>Prix de Rome nel 1857 con Bizet. Dal 1868 1° oboe all’Opera e insegnante al Conservatorio di Parigi.</w:t>
      </w:r>
      <w:r w:rsidR="00585A3D" w:rsidRPr="008C3DBC">
        <w:rPr>
          <w:rFonts w:ascii="Arial" w:hAnsi="Arial" w:cs="Arial"/>
          <w:color w:val="333399"/>
          <w:sz w:val="20"/>
          <w:szCs w:val="20"/>
        </w:rPr>
        <w:t xml:space="preserve"> </w:t>
      </w:r>
      <w:r w:rsidR="009C0C1D" w:rsidRPr="008C3DBC">
        <w:rPr>
          <w:rFonts w:ascii="Arial" w:hAnsi="Arial" w:cs="Arial"/>
          <w:color w:val="333399"/>
          <w:sz w:val="20"/>
          <w:szCs w:val="20"/>
        </w:rPr>
        <w:t xml:space="preserve">                        </w:t>
      </w:r>
      <w:r w:rsidR="00585A3D" w:rsidRPr="008C3DBC">
        <w:rPr>
          <w:rFonts w:ascii="Arial" w:hAnsi="Arial" w:cs="Arial"/>
          <w:color w:val="333399"/>
          <w:sz w:val="20"/>
          <w:szCs w:val="20"/>
        </w:rPr>
        <w:t>Nonno di Vierne.</w:t>
      </w:r>
    </w:p>
    <w:p w:rsidR="00C43EF6" w:rsidRPr="00075EDB" w:rsidRDefault="00A700F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Andantino</w:t>
      </w:r>
      <w:r w:rsidR="005D6B07" w:rsidRPr="00075EDB">
        <w:rPr>
          <w:rFonts w:ascii="Arial" w:hAnsi="Arial" w:cs="Arial"/>
        </w:rPr>
        <w:t xml:space="preserve">, </w:t>
      </w:r>
      <w:r w:rsidRPr="00075EDB">
        <w:rPr>
          <w:rFonts w:ascii="Arial" w:hAnsi="Arial" w:cs="Arial"/>
        </w:rPr>
        <w:t>c</w:t>
      </w:r>
      <w:r w:rsidR="005D6B07" w:rsidRPr="00075EDB">
        <w:rPr>
          <w:rFonts w:ascii="Arial" w:hAnsi="Arial" w:cs="Arial"/>
        </w:rPr>
        <w:t>larinetto</w:t>
      </w:r>
      <w:r w:rsidRPr="00075EDB">
        <w:rPr>
          <w:rFonts w:ascii="Arial" w:hAnsi="Arial" w:cs="Arial"/>
        </w:rPr>
        <w:t xml:space="preserve"> e pf.</w:t>
      </w:r>
      <w:r w:rsidR="00585A3D" w:rsidRPr="00075EDB">
        <w:rPr>
          <w:rFonts w:ascii="Arial" w:hAnsi="Arial" w:cs="Arial"/>
        </w:rPr>
        <w:t xml:space="preserve"> (1’30).</w:t>
      </w:r>
    </w:p>
    <w:p w:rsidR="00C5131C" w:rsidRPr="00075EDB" w:rsidRDefault="00C5131C" w:rsidP="00327F1F">
      <w:pPr>
        <w:tabs>
          <w:tab w:val="left" w:pos="0"/>
          <w:tab w:val="left" w:pos="4536"/>
          <w:tab w:val="left" w:pos="10348"/>
        </w:tabs>
        <w:spacing w:before="120" w:line="276" w:lineRule="auto"/>
        <w:ind w:right="-1"/>
        <w:rPr>
          <w:rFonts w:ascii="Arial" w:hAnsi="Arial" w:cs="Arial"/>
        </w:rPr>
      </w:pPr>
    </w:p>
    <w:p w:rsidR="00C5131C" w:rsidRPr="008C3DBC" w:rsidRDefault="00C5131C"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 xml:space="preserve">COMITAS  </w:t>
      </w:r>
      <w:hyperlink r:id="rId464" w:tooltip="Alexander Comitas (page does not exist)" w:history="1">
        <w:r w:rsidRPr="008C3DBC">
          <w:rPr>
            <w:rFonts w:ascii="Arial" w:hAnsi="Arial" w:cs="Arial"/>
            <w:color w:val="333399"/>
            <w:u w:val="single"/>
          </w:rPr>
          <w:t xml:space="preserve">Alexander </w:t>
        </w:r>
      </w:hyperlink>
      <w:r w:rsidRPr="008C3DBC">
        <w:rPr>
          <w:rFonts w:ascii="Arial" w:hAnsi="Arial" w:cs="Arial"/>
          <w:color w:val="333399"/>
          <w:u w:val="single"/>
        </w:rPr>
        <w:tab/>
        <w:t xml:space="preserve">Sneek, 24.7.1957 </w:t>
      </w:r>
    </w:p>
    <w:p w:rsidR="00C5131C" w:rsidRPr="008C3DBC" w:rsidRDefault="00C5131C"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Pianista, compositore e direttore d’orchestra olandese. Studi di pianoforte al Conservatorio di Utrecht con Bollen </w:t>
      </w:r>
      <w:r w:rsidR="00286AEB" w:rsidRPr="008C3DBC">
        <w:rPr>
          <w:rFonts w:ascii="Arial" w:hAnsi="Arial" w:cs="Arial"/>
          <w:color w:val="333399"/>
          <w:sz w:val="20"/>
          <w:szCs w:val="20"/>
        </w:rPr>
        <w:t xml:space="preserve">   </w:t>
      </w:r>
      <w:r w:rsidR="009C0C1D" w:rsidRPr="008C3DBC">
        <w:rPr>
          <w:rFonts w:ascii="Arial" w:hAnsi="Arial" w:cs="Arial"/>
          <w:color w:val="333399"/>
          <w:sz w:val="20"/>
          <w:szCs w:val="20"/>
        </w:rPr>
        <w:t xml:space="preserve">     </w:t>
      </w:r>
      <w:r w:rsidRPr="008C3DBC">
        <w:rPr>
          <w:rFonts w:ascii="Arial" w:hAnsi="Arial" w:cs="Arial"/>
          <w:color w:val="333399"/>
          <w:sz w:val="20"/>
          <w:szCs w:val="20"/>
        </w:rPr>
        <w:t xml:space="preserve">e di composizione con Kox, al Conservatorio di Maastricht studi di direzione d’orchestra con Kersjes. Pianista per orchestre e cori della Radio olandese per 11 anni, dal 1991 si dedica alla sola composizione. Il suo vero cognome </w:t>
      </w:r>
      <w:r w:rsidR="009C0C1D" w:rsidRPr="008C3DBC">
        <w:rPr>
          <w:rFonts w:ascii="Arial" w:hAnsi="Arial" w:cs="Arial"/>
          <w:color w:val="333399"/>
          <w:sz w:val="20"/>
          <w:szCs w:val="20"/>
        </w:rPr>
        <w:t xml:space="preserve">     </w:t>
      </w:r>
      <w:r w:rsidRPr="008C3DBC">
        <w:rPr>
          <w:rFonts w:ascii="Arial" w:hAnsi="Arial" w:cs="Arial"/>
          <w:color w:val="333399"/>
          <w:sz w:val="20"/>
          <w:szCs w:val="20"/>
        </w:rPr>
        <w:t>è Eduard de Boer, per le opere usa lo pseudonimo.</w:t>
      </w:r>
    </w:p>
    <w:p w:rsidR="00C5131C" w:rsidRPr="00075EDB" w:rsidRDefault="00C5131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Notturno, clarinetto e pf. (1976, 6’).</w:t>
      </w:r>
    </w:p>
    <w:p w:rsidR="0079749A" w:rsidRPr="00075EDB" w:rsidRDefault="0079749A" w:rsidP="00327F1F">
      <w:pPr>
        <w:tabs>
          <w:tab w:val="left" w:pos="0"/>
          <w:tab w:val="left" w:pos="4536"/>
          <w:tab w:val="left" w:pos="10348"/>
        </w:tabs>
        <w:spacing w:before="120" w:line="276" w:lineRule="auto"/>
        <w:ind w:right="-1"/>
        <w:rPr>
          <w:rFonts w:ascii="Arial" w:hAnsi="Arial" w:cs="Arial"/>
        </w:rPr>
      </w:pPr>
    </w:p>
    <w:p w:rsidR="004650E9" w:rsidRPr="008C3DBC" w:rsidRDefault="004650E9"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CONE  Edward</w:t>
      </w:r>
      <w:r w:rsidRPr="008C3DBC">
        <w:rPr>
          <w:rFonts w:ascii="Arial" w:hAnsi="Arial" w:cs="Arial"/>
          <w:color w:val="333399"/>
          <w:u w:val="single"/>
        </w:rPr>
        <w:tab/>
        <w:t>Greensboro, 4.5.1917 - Princeton, 23.10.2004.</w:t>
      </w:r>
    </w:p>
    <w:p w:rsidR="004650E9" w:rsidRPr="00697E49" w:rsidRDefault="004650E9" w:rsidP="00327F1F">
      <w:pPr>
        <w:tabs>
          <w:tab w:val="left" w:pos="0"/>
          <w:tab w:val="left" w:pos="4536"/>
          <w:tab w:val="left" w:pos="10206"/>
        </w:tabs>
        <w:spacing w:before="120" w:line="276" w:lineRule="auto"/>
        <w:ind w:right="-1"/>
        <w:rPr>
          <w:rFonts w:ascii="Arial" w:hAnsi="Arial" w:cs="Arial"/>
          <w:color w:val="666699"/>
          <w:sz w:val="20"/>
          <w:szCs w:val="20"/>
        </w:rPr>
      </w:pPr>
      <w:r w:rsidRPr="008C3DBC">
        <w:rPr>
          <w:rFonts w:ascii="Arial" w:hAnsi="Arial" w:cs="Arial"/>
          <w:color w:val="333399"/>
          <w:sz w:val="20"/>
          <w:szCs w:val="20"/>
        </w:rPr>
        <w:lastRenderedPageBreak/>
        <w:t xml:space="preserve">Compositore americano allievo di Sessions, Schnabel e Steuermann all’Università di Princetown. Dal 1946, </w:t>
      </w:r>
      <w:r w:rsidR="00EB347C">
        <w:rPr>
          <w:rFonts w:ascii="Arial" w:hAnsi="Arial" w:cs="Arial"/>
          <w:color w:val="333399"/>
          <w:sz w:val="20"/>
          <w:szCs w:val="20"/>
        </w:rPr>
        <w:t xml:space="preserve">                  </w:t>
      </w:r>
      <w:r w:rsidRPr="008C3DBC">
        <w:rPr>
          <w:rFonts w:ascii="Arial" w:hAnsi="Arial" w:cs="Arial"/>
          <w:color w:val="333399"/>
          <w:sz w:val="20"/>
          <w:szCs w:val="20"/>
        </w:rPr>
        <w:t>dopo la guerra, fu insegnante sempre a Princeton. Fu un’esperto e diede molta importanza al “Fraseggio Musicale”. Parecchi  i brani vocali</w:t>
      </w:r>
      <w:r w:rsidRPr="00697E49">
        <w:rPr>
          <w:rFonts w:ascii="Arial" w:hAnsi="Arial" w:cs="Arial"/>
          <w:color w:val="666699"/>
          <w:sz w:val="20"/>
          <w:szCs w:val="20"/>
        </w:rPr>
        <w:t>.</w:t>
      </w:r>
    </w:p>
    <w:p w:rsidR="00BB2FC6" w:rsidRPr="00075EDB" w:rsidRDefault="00CC40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w:t>
      </w:r>
      <w:r w:rsidR="0092613B">
        <w:rPr>
          <w:rFonts w:ascii="Arial" w:hAnsi="Arial" w:cs="Arial"/>
        </w:rPr>
        <w:t>,</w:t>
      </w:r>
      <w:r w:rsidRPr="00075EDB">
        <w:rPr>
          <w:rFonts w:ascii="Arial" w:hAnsi="Arial" w:cs="Arial"/>
        </w:rPr>
        <w:t xml:space="preserve"> </w:t>
      </w:r>
      <w:r w:rsidR="00EE0FDE" w:rsidRPr="00075EDB">
        <w:rPr>
          <w:rFonts w:ascii="Arial" w:hAnsi="Arial" w:cs="Arial"/>
        </w:rPr>
        <w:t>clarinetto</w:t>
      </w:r>
      <w:r w:rsidR="009F7085" w:rsidRPr="00075EDB">
        <w:rPr>
          <w:rFonts w:ascii="Arial" w:hAnsi="Arial" w:cs="Arial"/>
        </w:rPr>
        <w:t>, 2 vl. vla. vcl.</w:t>
      </w:r>
      <w:r w:rsidRPr="00075EDB">
        <w:rPr>
          <w:rFonts w:ascii="Arial" w:hAnsi="Arial" w:cs="Arial"/>
        </w:rPr>
        <w:t xml:space="preserve"> (1941).</w:t>
      </w:r>
      <w:r w:rsidR="009F7085" w:rsidRPr="00075EDB">
        <w:rPr>
          <w:rFonts w:ascii="Arial" w:hAnsi="Arial" w:cs="Arial"/>
        </w:rPr>
        <w:t xml:space="preserve">   Musica per un film, clarinetto, 2 vl. vla. vcl. (1951)</w:t>
      </w:r>
      <w:r w:rsidR="000D1F93" w:rsidRPr="00075EDB">
        <w:rPr>
          <w:rFonts w:ascii="Arial" w:hAnsi="Arial" w:cs="Arial"/>
        </w:rPr>
        <w:t>.</w:t>
      </w:r>
    </w:p>
    <w:p w:rsidR="00BB2FC6" w:rsidRPr="00075EDB" w:rsidRDefault="00BB2FC6" w:rsidP="00327F1F">
      <w:pPr>
        <w:tabs>
          <w:tab w:val="left" w:pos="0"/>
          <w:tab w:val="left" w:pos="4536"/>
          <w:tab w:val="left" w:pos="10348"/>
        </w:tabs>
        <w:spacing w:before="120" w:line="276" w:lineRule="auto"/>
        <w:ind w:right="-1"/>
        <w:rPr>
          <w:rFonts w:ascii="Arial" w:hAnsi="Arial" w:cs="Arial"/>
        </w:rPr>
      </w:pPr>
    </w:p>
    <w:p w:rsidR="0068443F" w:rsidRPr="008C3DBC" w:rsidRDefault="00FB09E2"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i/>
          <w:iCs/>
          <w:vanish/>
          <w:color w:val="333399"/>
        </w:rPr>
        <w:t>Cadenzas</w:t>
      </w:r>
      <w:r w:rsidRPr="008C3DBC">
        <w:rPr>
          <w:rFonts w:ascii="Arial" w:hAnsi="Arial" w:cs="Arial"/>
          <w:vanish/>
          <w:color w:val="333399"/>
        </w:rPr>
        <w:t xml:space="preserve"> (1979) violin/oboe/string orchestra.SMALL ENSEMBLE (3–14 players)</w:t>
      </w:r>
      <w:r w:rsidRPr="008C3DBC">
        <w:rPr>
          <w:rFonts w:ascii="Arial" w:hAnsi="Arial" w:cs="Arial"/>
          <w:i/>
          <w:iCs/>
          <w:vanish/>
          <w:color w:val="333399"/>
        </w:rPr>
        <w:t>Capriccio for String Quartet</w:t>
      </w:r>
      <w:r w:rsidRPr="008C3DBC">
        <w:rPr>
          <w:rFonts w:ascii="Arial" w:hAnsi="Arial" w:cs="Arial"/>
          <w:vanish/>
          <w:color w:val="333399"/>
        </w:rPr>
        <w:t xml:space="preserve"> (1981) 2 violins/viola/cello.</w:t>
      </w:r>
      <w:r w:rsidRPr="008C3DBC">
        <w:rPr>
          <w:rFonts w:ascii="Arial" w:hAnsi="Arial" w:cs="Arial"/>
          <w:i/>
          <w:iCs/>
          <w:vanish/>
          <w:color w:val="333399"/>
        </w:rPr>
        <w:t>Clarinet Quintet</w:t>
      </w:r>
      <w:r w:rsidRPr="008C3DBC">
        <w:rPr>
          <w:rFonts w:ascii="Arial" w:hAnsi="Arial" w:cs="Arial"/>
          <w:vanish/>
          <w:color w:val="333399"/>
        </w:rPr>
        <w:t xml:space="preserve"> (1941) clarinet/2 violins/viola/cello.</w:t>
      </w:r>
      <w:r w:rsidRPr="008C3DBC">
        <w:rPr>
          <w:rFonts w:ascii="Arial" w:hAnsi="Arial" w:cs="Arial"/>
          <w:i/>
          <w:iCs/>
          <w:vanish/>
          <w:color w:val="333399"/>
        </w:rPr>
        <w:t>Divertimento for Woodwinds</w:t>
      </w:r>
      <w:r w:rsidRPr="008C3DBC">
        <w:rPr>
          <w:rFonts w:ascii="Arial" w:hAnsi="Arial" w:cs="Arial"/>
          <w:vanish/>
          <w:color w:val="333399"/>
        </w:rPr>
        <w:t xml:space="preserve"> (1940–46) flute/oboe/English horn/2 clarinets/ bassoon.</w:t>
      </w:r>
      <w:r w:rsidRPr="008C3DBC">
        <w:rPr>
          <w:rFonts w:ascii="Arial" w:hAnsi="Arial" w:cs="Arial"/>
          <w:i/>
          <w:iCs/>
          <w:vanish/>
          <w:color w:val="333399"/>
        </w:rPr>
        <w:t>Ostinato, Cadenza and Finale</w:t>
      </w:r>
      <w:r w:rsidRPr="008C3DBC">
        <w:rPr>
          <w:rFonts w:ascii="Arial" w:hAnsi="Arial" w:cs="Arial"/>
          <w:vanish/>
          <w:color w:val="333399"/>
        </w:rPr>
        <w:t xml:space="preserve"> (1990) viola/cello/piano.</w:t>
      </w:r>
      <w:r w:rsidRPr="008C3DBC">
        <w:rPr>
          <w:rFonts w:ascii="Arial" w:hAnsi="Arial" w:cs="Arial"/>
          <w:i/>
          <w:iCs/>
          <w:vanish/>
          <w:color w:val="333399"/>
        </w:rPr>
        <w:t>Quartet for Strings and Piano</w:t>
      </w:r>
      <w:r w:rsidRPr="008C3DBC">
        <w:rPr>
          <w:rFonts w:ascii="Arial" w:hAnsi="Arial" w:cs="Arial"/>
          <w:vanish/>
          <w:color w:val="333399"/>
        </w:rPr>
        <w:t xml:space="preserve"> (1983) violin/viola/cello/piano.</w:t>
      </w:r>
      <w:r w:rsidRPr="008C3DBC">
        <w:rPr>
          <w:rFonts w:ascii="Arial" w:hAnsi="Arial" w:cs="Arial"/>
          <w:i/>
          <w:iCs/>
          <w:vanish/>
          <w:color w:val="333399"/>
        </w:rPr>
        <w:t>String Quartet (#1)</w:t>
      </w:r>
      <w:r w:rsidRPr="008C3DBC">
        <w:rPr>
          <w:rFonts w:ascii="Arial" w:hAnsi="Arial" w:cs="Arial"/>
          <w:vanish/>
          <w:color w:val="333399"/>
        </w:rPr>
        <w:t xml:space="preserve"> (1939) 2 violins/viola/cello.</w:t>
      </w:r>
      <w:r w:rsidRPr="008C3DBC">
        <w:rPr>
          <w:rFonts w:ascii="Arial" w:hAnsi="Arial" w:cs="Arial"/>
          <w:i/>
          <w:iCs/>
          <w:vanish/>
          <w:color w:val="333399"/>
        </w:rPr>
        <w:t>String Trio</w:t>
      </w:r>
      <w:r w:rsidRPr="008C3DBC">
        <w:rPr>
          <w:rFonts w:ascii="Arial" w:hAnsi="Arial" w:cs="Arial"/>
          <w:vanish/>
          <w:color w:val="333399"/>
        </w:rPr>
        <w:t xml:space="preserve"> (1973) violin/viola/cello.</w:t>
      </w:r>
      <w:r w:rsidRPr="008C3DBC">
        <w:rPr>
          <w:rFonts w:ascii="Arial" w:hAnsi="Arial" w:cs="Arial"/>
          <w:i/>
          <w:iCs/>
          <w:vanish/>
          <w:color w:val="333399"/>
        </w:rPr>
        <w:t>Cavatina</w:t>
      </w:r>
      <w:r w:rsidRPr="008C3DBC">
        <w:rPr>
          <w:rFonts w:ascii="Arial" w:hAnsi="Arial" w:cs="Arial"/>
          <w:vanish/>
          <w:color w:val="333399"/>
        </w:rPr>
        <w:t xml:space="preserve"> (1976) treble viol/harpsichord.</w:t>
      </w:r>
      <w:r w:rsidRPr="008C3DBC">
        <w:rPr>
          <w:rFonts w:ascii="Arial" w:hAnsi="Arial" w:cs="Arial"/>
          <w:i/>
          <w:iCs/>
          <w:vanish/>
          <w:color w:val="333399"/>
        </w:rPr>
        <w:t>Duo for Violin &amp; Clarinet</w:t>
      </w:r>
      <w:r w:rsidRPr="008C3DBC">
        <w:rPr>
          <w:rFonts w:ascii="Arial" w:hAnsi="Arial" w:cs="Arial"/>
          <w:vanish/>
          <w:color w:val="333399"/>
        </w:rPr>
        <w:t xml:space="preserve"> (1969) clarinet/violin.</w:t>
      </w:r>
      <w:r w:rsidRPr="008C3DBC">
        <w:rPr>
          <w:rFonts w:ascii="Arial" w:hAnsi="Arial" w:cs="Arial"/>
          <w:i/>
          <w:iCs/>
          <w:vanish/>
          <w:color w:val="333399"/>
        </w:rPr>
        <w:t>Duo for Violin &amp; Harp</w:t>
      </w:r>
      <w:r w:rsidRPr="008C3DBC">
        <w:rPr>
          <w:rFonts w:ascii="Arial" w:hAnsi="Arial" w:cs="Arial"/>
          <w:vanish/>
          <w:color w:val="333399"/>
        </w:rPr>
        <w:t xml:space="preserve"> (1959) violin/harp.</w:t>
      </w:r>
      <w:r w:rsidRPr="008C3DBC">
        <w:rPr>
          <w:rFonts w:ascii="Arial" w:hAnsi="Arial" w:cs="Arial"/>
          <w:i/>
          <w:iCs/>
          <w:vanish/>
          <w:color w:val="333399"/>
        </w:rPr>
        <w:t>Duo for Violin and 'Cello</w:t>
      </w:r>
      <w:r w:rsidRPr="008C3DBC">
        <w:rPr>
          <w:rFonts w:ascii="Arial" w:hAnsi="Arial" w:cs="Arial"/>
          <w:vanish/>
          <w:color w:val="333399"/>
        </w:rPr>
        <w:t xml:space="preserve"> (1963) violin/cello.</w:t>
      </w:r>
      <w:r w:rsidRPr="008C3DBC">
        <w:rPr>
          <w:rFonts w:ascii="Arial" w:hAnsi="Arial" w:cs="Arial"/>
          <w:i/>
          <w:iCs/>
          <w:vanish/>
          <w:color w:val="333399"/>
        </w:rPr>
        <w:t>Pastoral Variations for Flute and Harp</w:t>
      </w:r>
      <w:r w:rsidRPr="008C3DBC">
        <w:rPr>
          <w:rFonts w:ascii="Arial" w:hAnsi="Arial" w:cs="Arial"/>
          <w:vanish/>
          <w:color w:val="333399"/>
        </w:rPr>
        <w:t xml:space="preserve"> (1996) flute/harp.</w:t>
      </w:r>
      <w:r w:rsidRPr="008C3DBC">
        <w:rPr>
          <w:rFonts w:ascii="Arial" w:hAnsi="Arial" w:cs="Arial"/>
          <w:i/>
          <w:iCs/>
          <w:vanish/>
          <w:color w:val="333399"/>
        </w:rPr>
        <w:t>Prelude and Variations for Piano Four-Hands</w:t>
      </w:r>
      <w:r w:rsidRPr="008C3DBC">
        <w:rPr>
          <w:rFonts w:ascii="Arial" w:hAnsi="Arial" w:cs="Arial"/>
          <w:vanish/>
          <w:color w:val="333399"/>
        </w:rPr>
        <w:t xml:space="preserve"> (1946) piano four-hands.</w:t>
      </w:r>
      <w:r w:rsidRPr="008C3DBC">
        <w:rPr>
          <w:rFonts w:ascii="Arial" w:hAnsi="Arial" w:cs="Arial"/>
          <w:i/>
          <w:iCs/>
          <w:vanish/>
          <w:color w:val="333399"/>
        </w:rPr>
        <w:t>Rhapsody</w:t>
      </w:r>
      <w:r w:rsidRPr="008C3DBC">
        <w:rPr>
          <w:rFonts w:ascii="Arial" w:hAnsi="Arial" w:cs="Arial"/>
          <w:vanish/>
          <w:color w:val="333399"/>
        </w:rPr>
        <w:t xml:space="preserve"> (1947) viola/piano.</w:t>
      </w:r>
      <w:r w:rsidRPr="008C3DBC">
        <w:rPr>
          <w:rFonts w:ascii="Arial" w:hAnsi="Arial" w:cs="Arial"/>
          <w:i/>
          <w:iCs/>
          <w:vanish/>
          <w:color w:val="333399"/>
        </w:rPr>
        <w:t>Sonata for Violin and Piano (#1)</w:t>
      </w:r>
      <w:r w:rsidRPr="008C3DBC">
        <w:rPr>
          <w:rFonts w:ascii="Arial" w:hAnsi="Arial" w:cs="Arial"/>
          <w:vanish/>
          <w:color w:val="333399"/>
        </w:rPr>
        <w:t xml:space="preserve"> (1940) violin/piano.</w:t>
      </w:r>
      <w:r w:rsidRPr="008C3DBC">
        <w:rPr>
          <w:rFonts w:ascii="Arial" w:hAnsi="Arial" w:cs="Arial"/>
          <w:i/>
          <w:iCs/>
          <w:vanish/>
          <w:color w:val="333399"/>
        </w:rPr>
        <w:t>Sonata for Unaccompanied Violin</w:t>
      </w:r>
      <w:r w:rsidRPr="008C3DBC">
        <w:rPr>
          <w:rFonts w:ascii="Arial" w:hAnsi="Arial" w:cs="Arial"/>
          <w:vanish/>
          <w:color w:val="333399"/>
        </w:rPr>
        <w:t xml:space="preserve"> (1961) violin solo.</w:t>
      </w:r>
      <w:r w:rsidR="00DE634A" w:rsidRPr="008C3DBC">
        <w:rPr>
          <w:rFonts w:ascii="Arial" w:hAnsi="Arial" w:cs="Arial"/>
          <w:color w:val="333399"/>
          <w:u w:val="single"/>
        </w:rPr>
        <w:t xml:space="preserve">CONSTANT  Franz                       </w:t>
      </w:r>
      <w:r w:rsidR="00BB2FC6" w:rsidRPr="008C3DBC">
        <w:rPr>
          <w:rFonts w:ascii="Arial" w:hAnsi="Arial" w:cs="Arial"/>
          <w:color w:val="333399"/>
          <w:u w:val="single"/>
        </w:rPr>
        <w:t xml:space="preserve">    </w:t>
      </w:r>
      <w:r w:rsidR="0092613B">
        <w:rPr>
          <w:rFonts w:ascii="Arial" w:hAnsi="Arial" w:cs="Arial"/>
          <w:color w:val="333399"/>
          <w:u w:val="single"/>
        </w:rPr>
        <w:t xml:space="preserve"> </w:t>
      </w:r>
      <w:r w:rsidR="0068443F" w:rsidRPr="008C3DBC">
        <w:rPr>
          <w:rFonts w:ascii="Arial" w:hAnsi="Arial" w:cs="Arial"/>
          <w:color w:val="333399"/>
          <w:u w:val="single"/>
        </w:rPr>
        <w:t>Montignies-le-Tilleul, 17.11.1910 - Le Tignet, 13.3.1996.</w:t>
      </w:r>
    </w:p>
    <w:p w:rsidR="0068443F" w:rsidRPr="008C3DBC" w:rsidRDefault="0068443F"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Pianista concertista e compositore belga, studi all’Accademia di Charleroi e al Conservatorio di Bruxelles, perfezionamento a Parigi con H. Tomasi. Insegnante di pianoforte al Conservatorio di Bruxelles</w:t>
      </w:r>
      <w:r w:rsidR="00697E49" w:rsidRPr="008C3DBC">
        <w:rPr>
          <w:rFonts w:ascii="Arial" w:hAnsi="Arial" w:cs="Arial"/>
          <w:color w:val="333399"/>
          <w:sz w:val="20"/>
          <w:szCs w:val="20"/>
        </w:rPr>
        <w:t>.</w:t>
      </w:r>
    </w:p>
    <w:p w:rsidR="009F606F" w:rsidRPr="00075EDB" w:rsidRDefault="009F606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Dialogue, op. 40 (1970, 8’50),   </w:t>
      </w:r>
      <w:r w:rsidR="00333E1E" w:rsidRPr="00075EDB">
        <w:rPr>
          <w:rFonts w:ascii="Arial" w:hAnsi="Arial" w:cs="Arial"/>
        </w:rPr>
        <w:t>Sonatina picturale</w:t>
      </w:r>
      <w:r w:rsidRPr="00075EDB">
        <w:rPr>
          <w:rFonts w:ascii="Arial" w:hAnsi="Arial" w:cs="Arial"/>
        </w:rPr>
        <w:t xml:space="preserve"> </w:t>
      </w:r>
      <w:r w:rsidR="00A81B74" w:rsidRPr="00075EDB">
        <w:rPr>
          <w:rFonts w:ascii="Arial" w:hAnsi="Arial" w:cs="Arial"/>
        </w:rPr>
        <w:t>op. 46 (1970, 1</w:t>
      </w:r>
      <w:r w:rsidR="0084407C" w:rsidRPr="00075EDB">
        <w:rPr>
          <w:rFonts w:ascii="Arial" w:hAnsi="Arial" w:cs="Arial"/>
        </w:rPr>
        <w:t>0</w:t>
      </w:r>
      <w:r w:rsidR="00A81B74" w:rsidRPr="00075EDB">
        <w:rPr>
          <w:rFonts w:ascii="Arial" w:hAnsi="Arial" w:cs="Arial"/>
        </w:rPr>
        <w:t>’</w:t>
      </w:r>
      <w:r w:rsidR="0084407C" w:rsidRPr="00075EDB">
        <w:rPr>
          <w:rFonts w:ascii="Arial" w:hAnsi="Arial" w:cs="Arial"/>
        </w:rPr>
        <w:t>50</w:t>
      </w:r>
      <w:r w:rsidR="00A81B74" w:rsidRPr="00075EDB">
        <w:rPr>
          <w:rFonts w:ascii="Arial" w:hAnsi="Arial" w:cs="Arial"/>
        </w:rPr>
        <w:t>)</w:t>
      </w:r>
      <w:r w:rsidRPr="00075EDB">
        <w:rPr>
          <w:rFonts w:ascii="Arial" w:hAnsi="Arial" w:cs="Arial"/>
        </w:rPr>
        <w:t>,</w:t>
      </w:r>
      <w:r w:rsidR="00A81B74" w:rsidRPr="00075EDB">
        <w:rPr>
          <w:rFonts w:ascii="Arial" w:hAnsi="Arial" w:cs="Arial"/>
        </w:rPr>
        <w:t xml:space="preserve">   </w:t>
      </w:r>
    </w:p>
    <w:p w:rsidR="00333E1E" w:rsidRPr="00075EDB" w:rsidRDefault="00A81B7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Evasion</w:t>
      </w:r>
      <w:r w:rsidR="00333E1E" w:rsidRPr="00075EDB">
        <w:rPr>
          <w:rFonts w:ascii="Arial" w:hAnsi="Arial" w:cs="Arial"/>
        </w:rPr>
        <w:t xml:space="preserve">, </w:t>
      </w:r>
      <w:r w:rsidR="001045D8" w:rsidRPr="00075EDB">
        <w:rPr>
          <w:rFonts w:ascii="Arial" w:hAnsi="Arial" w:cs="Arial"/>
        </w:rPr>
        <w:t>op 108</w:t>
      </w:r>
      <w:r w:rsidR="009F606F" w:rsidRPr="00075EDB">
        <w:rPr>
          <w:rFonts w:ascii="Arial" w:hAnsi="Arial" w:cs="Arial"/>
        </w:rPr>
        <w:t xml:space="preserve"> </w:t>
      </w:r>
      <w:r w:rsidR="00333E1E" w:rsidRPr="00075EDB">
        <w:rPr>
          <w:rFonts w:ascii="Arial" w:hAnsi="Arial" w:cs="Arial"/>
        </w:rPr>
        <w:t>(1983, 7’)</w:t>
      </w:r>
      <w:r w:rsidR="009F606F" w:rsidRPr="00075EDB">
        <w:rPr>
          <w:rFonts w:ascii="Arial" w:hAnsi="Arial" w:cs="Arial"/>
        </w:rPr>
        <w:t xml:space="preserve">,   </w:t>
      </w:r>
      <w:r w:rsidR="00333E1E" w:rsidRPr="00075EDB">
        <w:rPr>
          <w:rFonts w:ascii="Arial" w:hAnsi="Arial" w:cs="Arial"/>
        </w:rPr>
        <w:t xml:space="preserve">Concertino, </w:t>
      </w:r>
      <w:r w:rsidR="00823BA4" w:rsidRPr="00075EDB">
        <w:rPr>
          <w:rFonts w:ascii="Arial" w:hAnsi="Arial" w:cs="Arial"/>
        </w:rPr>
        <w:t>op. 73</w:t>
      </w:r>
      <w:r w:rsidR="00333E1E" w:rsidRPr="00075EDB">
        <w:rPr>
          <w:rFonts w:ascii="Arial" w:hAnsi="Arial" w:cs="Arial"/>
        </w:rPr>
        <w:t xml:space="preserve"> (1975, 1</w:t>
      </w:r>
      <w:r w:rsidR="00603C2A" w:rsidRPr="00075EDB">
        <w:rPr>
          <w:rFonts w:ascii="Arial" w:hAnsi="Arial" w:cs="Arial"/>
        </w:rPr>
        <w:t>5</w:t>
      </w:r>
      <w:r w:rsidR="00333E1E" w:rsidRPr="00075EDB">
        <w:rPr>
          <w:rFonts w:ascii="Arial" w:hAnsi="Arial" w:cs="Arial"/>
        </w:rPr>
        <w:t>’</w:t>
      </w:r>
      <w:r w:rsidR="00603C2A" w:rsidRPr="00075EDB">
        <w:rPr>
          <w:rFonts w:ascii="Arial" w:hAnsi="Arial" w:cs="Arial"/>
        </w:rPr>
        <w:t>45</w:t>
      </w:r>
      <w:r w:rsidR="00333E1E" w:rsidRPr="00075EDB">
        <w:rPr>
          <w:rFonts w:ascii="Arial" w:hAnsi="Arial" w:cs="Arial"/>
        </w:rPr>
        <w:t xml:space="preserve">).   </w:t>
      </w:r>
    </w:p>
    <w:p w:rsidR="00333E1E" w:rsidRPr="00075EDB" w:rsidRDefault="00333E1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Impressions Roumaines, op</w:t>
      </w:r>
      <w:r w:rsidR="001045D8" w:rsidRPr="00075EDB">
        <w:rPr>
          <w:rFonts w:ascii="Arial" w:hAnsi="Arial" w:cs="Arial"/>
        </w:rPr>
        <w:t>.</w:t>
      </w:r>
      <w:r w:rsidRPr="00075EDB">
        <w:rPr>
          <w:rFonts w:ascii="Arial" w:hAnsi="Arial" w:cs="Arial"/>
        </w:rPr>
        <w:t xml:space="preserve"> 31</w:t>
      </w:r>
      <w:r w:rsidR="001045D8" w:rsidRPr="00075EDB">
        <w:rPr>
          <w:rFonts w:ascii="Arial" w:hAnsi="Arial" w:cs="Arial"/>
        </w:rPr>
        <w:t>,</w:t>
      </w:r>
      <w:r w:rsidRPr="00075EDB">
        <w:rPr>
          <w:rFonts w:ascii="Arial" w:hAnsi="Arial" w:cs="Arial"/>
        </w:rPr>
        <w:t xml:space="preserve"> per </w:t>
      </w:r>
      <w:r w:rsidR="001045D8" w:rsidRPr="00075EDB">
        <w:rPr>
          <w:rFonts w:ascii="Arial" w:hAnsi="Arial" w:cs="Arial"/>
        </w:rPr>
        <w:t>quartetto di</w:t>
      </w:r>
      <w:r w:rsidRPr="00075EDB">
        <w:rPr>
          <w:rFonts w:ascii="Arial" w:hAnsi="Arial" w:cs="Arial"/>
        </w:rPr>
        <w:t xml:space="preserve"> clarinetti (1964, </w:t>
      </w:r>
      <w:r w:rsidR="00FD2AE6" w:rsidRPr="00075EDB">
        <w:rPr>
          <w:rFonts w:ascii="Arial" w:hAnsi="Arial" w:cs="Arial"/>
        </w:rPr>
        <w:t>1</w:t>
      </w:r>
      <w:r w:rsidR="001045D8" w:rsidRPr="00075EDB">
        <w:rPr>
          <w:rFonts w:ascii="Arial" w:hAnsi="Arial" w:cs="Arial"/>
        </w:rPr>
        <w:t>2</w:t>
      </w:r>
      <w:r w:rsidRPr="00075EDB">
        <w:rPr>
          <w:rFonts w:ascii="Arial" w:hAnsi="Arial" w:cs="Arial"/>
        </w:rPr>
        <w:t>’</w:t>
      </w:r>
      <w:r w:rsidR="001045D8" w:rsidRPr="00075EDB">
        <w:rPr>
          <w:rFonts w:ascii="Arial" w:hAnsi="Arial" w:cs="Arial"/>
        </w:rPr>
        <w:t>45</w:t>
      </w:r>
      <w:r w:rsidRPr="00075EDB">
        <w:rPr>
          <w:rFonts w:ascii="Arial" w:hAnsi="Arial" w:cs="Arial"/>
        </w:rPr>
        <w:t>).</w:t>
      </w:r>
    </w:p>
    <w:p w:rsidR="00C26491" w:rsidRPr="00075EDB" w:rsidRDefault="00C2649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w:t>
      </w:r>
      <w:r w:rsidR="00FD2AE6" w:rsidRPr="00075EDB">
        <w:rPr>
          <w:rFonts w:ascii="Arial" w:hAnsi="Arial" w:cs="Arial"/>
        </w:rPr>
        <w:t>h</w:t>
      </w:r>
      <w:r w:rsidRPr="00075EDB">
        <w:rPr>
          <w:rFonts w:ascii="Arial" w:hAnsi="Arial" w:cs="Arial"/>
        </w:rPr>
        <w:t>apsodi</w:t>
      </w:r>
      <w:r w:rsidR="001045D8" w:rsidRPr="00075EDB">
        <w:rPr>
          <w:rFonts w:ascii="Arial" w:hAnsi="Arial" w:cs="Arial"/>
        </w:rPr>
        <w:t>e</w:t>
      </w:r>
      <w:r w:rsidRPr="00075EDB">
        <w:rPr>
          <w:rFonts w:ascii="Arial" w:hAnsi="Arial" w:cs="Arial"/>
        </w:rPr>
        <w:t xml:space="preserve"> classi</w:t>
      </w:r>
      <w:r w:rsidR="001045D8" w:rsidRPr="00075EDB">
        <w:rPr>
          <w:rFonts w:ascii="Arial" w:hAnsi="Arial" w:cs="Arial"/>
        </w:rPr>
        <w:t>que</w:t>
      </w:r>
      <w:r w:rsidRPr="00075EDB">
        <w:rPr>
          <w:rFonts w:ascii="Arial" w:hAnsi="Arial" w:cs="Arial"/>
        </w:rPr>
        <w:t>, op. 127, clarinetto e quartetto d’archi (1988, 9’</w:t>
      </w:r>
      <w:r w:rsidR="00603C2A" w:rsidRPr="00075EDB">
        <w:rPr>
          <w:rFonts w:ascii="Arial" w:hAnsi="Arial" w:cs="Arial"/>
        </w:rPr>
        <w:t>25</w:t>
      </w:r>
      <w:r w:rsidRPr="00075EDB">
        <w:rPr>
          <w:rFonts w:ascii="Arial" w:hAnsi="Arial" w:cs="Arial"/>
        </w:rPr>
        <w:t xml:space="preserve">).   </w:t>
      </w:r>
    </w:p>
    <w:p w:rsidR="00333E1E" w:rsidRPr="00075EDB" w:rsidRDefault="00333E1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w:t>
      </w:r>
      <w:r w:rsidR="001045D8" w:rsidRPr="00075EDB">
        <w:rPr>
          <w:rFonts w:ascii="Arial" w:hAnsi="Arial" w:cs="Arial"/>
        </w:rPr>
        <w:t xml:space="preserve">,op. </w:t>
      </w:r>
      <w:r w:rsidR="00FD2AE6" w:rsidRPr="00075EDB">
        <w:rPr>
          <w:rFonts w:ascii="Arial" w:hAnsi="Arial" w:cs="Arial"/>
        </w:rPr>
        <w:t xml:space="preserve"> </w:t>
      </w:r>
      <w:r w:rsidR="001045D8" w:rsidRPr="00075EDB">
        <w:rPr>
          <w:rFonts w:ascii="Arial" w:hAnsi="Arial" w:cs="Arial"/>
        </w:rPr>
        <w:t xml:space="preserve">69, </w:t>
      </w:r>
      <w:r w:rsidRPr="00075EDB">
        <w:rPr>
          <w:rFonts w:ascii="Arial" w:hAnsi="Arial" w:cs="Arial"/>
        </w:rPr>
        <w:t xml:space="preserve">clarinetto e </w:t>
      </w:r>
      <w:r w:rsidR="009F606F" w:rsidRPr="00075EDB">
        <w:rPr>
          <w:rFonts w:ascii="Arial" w:hAnsi="Arial" w:cs="Arial"/>
        </w:rPr>
        <w:t>orch. d’</w:t>
      </w:r>
      <w:r w:rsidRPr="00075EDB">
        <w:rPr>
          <w:rFonts w:ascii="Arial" w:hAnsi="Arial" w:cs="Arial"/>
        </w:rPr>
        <w:t>archi (1975, 1</w:t>
      </w:r>
      <w:r w:rsidR="00603C2A" w:rsidRPr="00075EDB">
        <w:rPr>
          <w:rFonts w:ascii="Arial" w:hAnsi="Arial" w:cs="Arial"/>
        </w:rPr>
        <w:t>7</w:t>
      </w:r>
      <w:r w:rsidRPr="00075EDB">
        <w:rPr>
          <w:rFonts w:ascii="Arial" w:hAnsi="Arial" w:cs="Arial"/>
        </w:rPr>
        <w:t>’</w:t>
      </w:r>
      <w:r w:rsidR="00603C2A" w:rsidRPr="00075EDB">
        <w:rPr>
          <w:rFonts w:ascii="Arial" w:hAnsi="Arial" w:cs="Arial"/>
        </w:rPr>
        <w:t>45</w:t>
      </w:r>
      <w:r w:rsidRPr="00075EDB">
        <w:rPr>
          <w:rFonts w:ascii="Arial" w:hAnsi="Arial" w:cs="Arial"/>
        </w:rPr>
        <w:t xml:space="preserve">).   </w:t>
      </w:r>
    </w:p>
    <w:p w:rsidR="0004208E" w:rsidRPr="00075EDB" w:rsidRDefault="00333E1E"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Alternan</w:t>
      </w:r>
      <w:r w:rsidR="00C26491" w:rsidRPr="00075EDB">
        <w:rPr>
          <w:rFonts w:ascii="Arial" w:hAnsi="Arial" w:cs="Arial"/>
        </w:rPr>
        <w:t>ce</w:t>
      </w:r>
      <w:r w:rsidRPr="00075EDB">
        <w:rPr>
          <w:rFonts w:ascii="Arial" w:hAnsi="Arial" w:cs="Arial"/>
        </w:rPr>
        <w:t xml:space="preserve">, </w:t>
      </w:r>
      <w:r w:rsidR="00C26491" w:rsidRPr="00075EDB">
        <w:rPr>
          <w:rFonts w:ascii="Arial" w:hAnsi="Arial" w:cs="Arial"/>
        </w:rPr>
        <w:t xml:space="preserve">op 132, </w:t>
      </w:r>
      <w:r w:rsidRPr="00075EDB">
        <w:rPr>
          <w:rFonts w:ascii="Arial" w:hAnsi="Arial" w:cs="Arial"/>
        </w:rPr>
        <w:t>cl</w:t>
      </w:r>
      <w:r w:rsidR="00C26491" w:rsidRPr="00075EDB">
        <w:rPr>
          <w:rFonts w:ascii="Arial" w:hAnsi="Arial" w:cs="Arial"/>
        </w:rPr>
        <w:t>arinetto e</w:t>
      </w:r>
      <w:r w:rsidRPr="00075EDB">
        <w:rPr>
          <w:rFonts w:ascii="Arial" w:hAnsi="Arial" w:cs="Arial"/>
        </w:rPr>
        <w:t xml:space="preserve"> orch. </w:t>
      </w:r>
      <w:r w:rsidRPr="00075EDB">
        <w:rPr>
          <w:rFonts w:ascii="Arial" w:hAnsi="Arial" w:cs="Arial"/>
          <w:lang w:val="fr-FR"/>
        </w:rPr>
        <w:t>(1990, 10’</w:t>
      </w:r>
      <w:r w:rsidR="00C26491" w:rsidRPr="00075EDB">
        <w:rPr>
          <w:rFonts w:ascii="Arial" w:hAnsi="Arial" w:cs="Arial"/>
          <w:lang w:val="fr-FR"/>
        </w:rPr>
        <w:t>10</w:t>
      </w:r>
      <w:r w:rsidRPr="00075EDB">
        <w:rPr>
          <w:rFonts w:ascii="Arial" w:hAnsi="Arial" w:cs="Arial"/>
          <w:lang w:val="fr-FR"/>
        </w:rPr>
        <w:t>).</w:t>
      </w:r>
    </w:p>
    <w:p w:rsidR="00FD2AE6" w:rsidRPr="00075EDB" w:rsidRDefault="00FD2AE6" w:rsidP="00327F1F">
      <w:pPr>
        <w:tabs>
          <w:tab w:val="left" w:pos="0"/>
          <w:tab w:val="left" w:pos="4536"/>
          <w:tab w:val="left" w:pos="10348"/>
        </w:tabs>
        <w:spacing w:before="120" w:line="276" w:lineRule="auto"/>
        <w:ind w:right="-1"/>
        <w:rPr>
          <w:rFonts w:ascii="Arial" w:hAnsi="Arial" w:cs="Arial"/>
          <w:lang w:val="fr-FR"/>
        </w:rPr>
      </w:pPr>
    </w:p>
    <w:p w:rsidR="00CC40D1" w:rsidRPr="008C3DBC" w:rsidRDefault="00CC40D1" w:rsidP="00327F1F">
      <w:pPr>
        <w:tabs>
          <w:tab w:val="left" w:pos="0"/>
          <w:tab w:val="left" w:pos="4536"/>
          <w:tab w:val="left" w:pos="10348"/>
        </w:tabs>
        <w:spacing w:before="120" w:line="276" w:lineRule="auto"/>
        <w:ind w:right="-1"/>
        <w:rPr>
          <w:rFonts w:ascii="Arial" w:hAnsi="Arial" w:cs="Arial"/>
          <w:color w:val="333399"/>
          <w:u w:val="single"/>
          <w:lang w:val="fr-FR"/>
        </w:rPr>
      </w:pPr>
      <w:r w:rsidRPr="008C3DBC">
        <w:rPr>
          <w:rFonts w:ascii="Arial" w:hAnsi="Arial" w:cs="Arial"/>
          <w:color w:val="333399"/>
          <w:u w:val="single"/>
          <w:lang w:val="fr-FR"/>
        </w:rPr>
        <w:t>CONSTANT  Marius</w:t>
      </w:r>
      <w:r w:rsidRPr="008C3DBC">
        <w:rPr>
          <w:rFonts w:ascii="Arial" w:hAnsi="Arial" w:cs="Arial"/>
          <w:color w:val="333399"/>
          <w:u w:val="single"/>
          <w:lang w:val="fr-FR"/>
        </w:rPr>
        <w:tab/>
        <w:t>Bucarest, 7.2.1925</w:t>
      </w:r>
      <w:r w:rsidR="0084407C" w:rsidRPr="008C3DBC">
        <w:rPr>
          <w:rFonts w:ascii="Arial" w:hAnsi="Arial" w:cs="Arial"/>
          <w:color w:val="333399"/>
          <w:u w:val="single"/>
          <w:lang w:val="fr-FR"/>
        </w:rPr>
        <w:t xml:space="preserve"> </w:t>
      </w:r>
      <w:r w:rsidR="00BE222F" w:rsidRPr="008C3DBC">
        <w:rPr>
          <w:rFonts w:ascii="Arial" w:hAnsi="Arial" w:cs="Arial"/>
          <w:color w:val="333399"/>
          <w:u w:val="single"/>
          <w:lang w:val="fr-FR"/>
        </w:rPr>
        <w:t>-</w:t>
      </w:r>
      <w:r w:rsidR="0084407C" w:rsidRPr="008C3DBC">
        <w:rPr>
          <w:rFonts w:ascii="Arial" w:hAnsi="Arial" w:cs="Arial"/>
          <w:color w:val="333399"/>
          <w:u w:val="single"/>
          <w:lang w:val="fr-FR"/>
        </w:rPr>
        <w:t xml:space="preserve"> </w:t>
      </w:r>
      <w:r w:rsidR="00BE222F" w:rsidRPr="008C3DBC">
        <w:rPr>
          <w:rFonts w:ascii="Arial" w:hAnsi="Arial" w:cs="Arial"/>
          <w:color w:val="333399"/>
          <w:u w:val="single"/>
          <w:lang w:val="fr-FR"/>
        </w:rPr>
        <w:t xml:space="preserve">Parigi, </w:t>
      </w:r>
      <w:r w:rsidR="004A44E5" w:rsidRPr="008C3DBC">
        <w:rPr>
          <w:rFonts w:ascii="Arial" w:hAnsi="Arial" w:cs="Arial"/>
          <w:color w:val="333399"/>
          <w:u w:val="single"/>
          <w:lang w:val="fr-FR"/>
        </w:rPr>
        <w:t>15.5.2004.</w:t>
      </w:r>
    </w:p>
    <w:p w:rsidR="00CC40D1" w:rsidRPr="008C3DBC" w:rsidRDefault="00CC40D1"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e direttore d’orchestra francese. Allievo </w:t>
      </w:r>
      <w:r w:rsidR="00293489" w:rsidRPr="008C3DBC">
        <w:rPr>
          <w:rFonts w:ascii="Arial" w:hAnsi="Arial" w:cs="Arial"/>
          <w:color w:val="333399"/>
          <w:sz w:val="20"/>
          <w:szCs w:val="20"/>
        </w:rPr>
        <w:t>d’</w:t>
      </w:r>
      <w:r w:rsidRPr="008C3DBC">
        <w:rPr>
          <w:rFonts w:ascii="Arial" w:hAnsi="Arial" w:cs="Arial"/>
          <w:color w:val="333399"/>
          <w:sz w:val="20"/>
          <w:szCs w:val="20"/>
        </w:rPr>
        <w:t xml:space="preserve">Enescu, Aubin e Messiaen. Direttore musicale della </w:t>
      </w:r>
      <w:r w:rsidR="00253FF4" w:rsidRPr="008C3DBC">
        <w:rPr>
          <w:rFonts w:ascii="Arial" w:hAnsi="Arial" w:cs="Arial"/>
          <w:color w:val="333399"/>
          <w:sz w:val="20"/>
          <w:szCs w:val="20"/>
        </w:rPr>
        <w:t xml:space="preserve"> </w:t>
      </w:r>
      <w:r w:rsidRPr="008C3DBC">
        <w:rPr>
          <w:rFonts w:ascii="Arial" w:hAnsi="Arial" w:cs="Arial"/>
          <w:color w:val="333399"/>
          <w:sz w:val="20"/>
          <w:szCs w:val="20"/>
        </w:rPr>
        <w:t>compagnia balletto di Roland Petit, vincitore di numerosi premi.</w:t>
      </w:r>
    </w:p>
    <w:p w:rsidR="00CC40D1" w:rsidRPr="00075EDB" w:rsidRDefault="00A17B3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For clarinet solo (1975, 7’).   </w:t>
      </w:r>
      <w:r w:rsidR="00CC40D1" w:rsidRPr="00075EDB">
        <w:rPr>
          <w:rFonts w:ascii="Arial" w:hAnsi="Arial" w:cs="Arial"/>
        </w:rPr>
        <w:t xml:space="preserve">Trio per </w:t>
      </w:r>
      <w:r w:rsidR="00EE0FDE" w:rsidRPr="00075EDB">
        <w:rPr>
          <w:rFonts w:ascii="Arial" w:hAnsi="Arial" w:cs="Arial"/>
        </w:rPr>
        <w:t>clarinetto</w:t>
      </w:r>
      <w:r w:rsidRPr="00075EDB">
        <w:rPr>
          <w:rFonts w:ascii="Arial" w:hAnsi="Arial" w:cs="Arial"/>
        </w:rPr>
        <w:t>,</w:t>
      </w:r>
      <w:r w:rsidR="00CC40D1" w:rsidRPr="00075EDB">
        <w:rPr>
          <w:rFonts w:ascii="Arial" w:hAnsi="Arial" w:cs="Arial"/>
        </w:rPr>
        <w:t xml:space="preserve"> ob. fag. (1949).</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D03E36" w:rsidRPr="00B9688F" w:rsidRDefault="00D03E3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B9688F">
        <w:rPr>
          <w:rFonts w:ascii="Arial" w:hAnsi="Arial" w:cs="Arial"/>
          <w:color w:val="333399"/>
          <w:u w:val="single"/>
        </w:rPr>
        <w:t>CONSTANTINIDES  Dinos</w:t>
      </w:r>
      <w:r w:rsidRPr="00B9688F">
        <w:rPr>
          <w:rFonts w:ascii="Arial" w:hAnsi="Arial" w:cs="Arial"/>
          <w:color w:val="333399"/>
          <w:u w:val="single"/>
        </w:rPr>
        <w:tab/>
        <w:t>Ioannini, 1929</w:t>
      </w:r>
    </w:p>
    <w:p w:rsidR="00D03E36" w:rsidRPr="00B9688F" w:rsidRDefault="00D03E3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B9688F">
        <w:rPr>
          <w:rFonts w:ascii="Arial" w:hAnsi="Arial" w:cs="Arial"/>
          <w:color w:val="333399"/>
          <w:sz w:val="20"/>
          <w:szCs w:val="20"/>
        </w:rPr>
        <w:t xml:space="preserve">Compositore e violinista greco-statunitense, studi al Conservatorio di Atene e alla Juilliard, allievo di Galamian </w:t>
      </w:r>
      <w:r w:rsidR="007804E0" w:rsidRPr="00B9688F">
        <w:rPr>
          <w:rFonts w:ascii="Arial" w:hAnsi="Arial" w:cs="Arial"/>
          <w:color w:val="333399"/>
          <w:sz w:val="20"/>
          <w:szCs w:val="20"/>
        </w:rPr>
        <w:t xml:space="preserve">    </w:t>
      </w:r>
      <w:r w:rsidR="00286AEB" w:rsidRPr="00B9688F">
        <w:rPr>
          <w:rFonts w:ascii="Arial" w:hAnsi="Arial" w:cs="Arial"/>
          <w:color w:val="333399"/>
          <w:sz w:val="20"/>
          <w:szCs w:val="20"/>
        </w:rPr>
        <w:t xml:space="preserve">  </w:t>
      </w:r>
      <w:r w:rsidR="00253FF4" w:rsidRPr="00B9688F">
        <w:rPr>
          <w:rFonts w:ascii="Arial" w:hAnsi="Arial" w:cs="Arial"/>
          <w:color w:val="333399"/>
          <w:sz w:val="20"/>
          <w:szCs w:val="20"/>
        </w:rPr>
        <w:t xml:space="preserve">     </w:t>
      </w:r>
      <w:r w:rsidRPr="00B9688F">
        <w:rPr>
          <w:rFonts w:ascii="Arial" w:hAnsi="Arial" w:cs="Arial"/>
          <w:color w:val="333399"/>
          <w:sz w:val="20"/>
          <w:szCs w:val="20"/>
        </w:rPr>
        <w:t>e Gingold. Insegnante all’Università della Luisiana.</w:t>
      </w:r>
    </w:p>
    <w:p w:rsidR="001B0BE5" w:rsidRPr="00075EDB" w:rsidRDefault="002E459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 cl</w:t>
      </w:r>
      <w:r w:rsidR="0046091A">
        <w:rPr>
          <w:rFonts w:ascii="Arial" w:hAnsi="Arial" w:cs="Arial"/>
        </w:rPr>
        <w:t>arinetto</w:t>
      </w:r>
      <w:r w:rsidRPr="00075EDB">
        <w:rPr>
          <w:rFonts w:ascii="Arial" w:hAnsi="Arial" w:cs="Arial"/>
        </w:rPr>
        <w:t xml:space="preserve"> solo (1981, 4’).   </w:t>
      </w:r>
      <w:r w:rsidR="001B0BE5" w:rsidRPr="00075EDB">
        <w:rPr>
          <w:rFonts w:ascii="Arial" w:hAnsi="Arial" w:cs="Arial"/>
        </w:rPr>
        <w:t>4 Trasformations, cl</w:t>
      </w:r>
      <w:r w:rsidR="0046091A">
        <w:rPr>
          <w:rFonts w:ascii="Arial" w:hAnsi="Arial" w:cs="Arial"/>
        </w:rPr>
        <w:t>arinetto</w:t>
      </w:r>
      <w:r w:rsidR="001B0BE5" w:rsidRPr="00075EDB">
        <w:rPr>
          <w:rFonts w:ascii="Arial" w:hAnsi="Arial" w:cs="Arial"/>
        </w:rPr>
        <w:t xml:space="preserve"> solo (1996, 11’).</w:t>
      </w:r>
    </w:p>
    <w:p w:rsidR="001B0BE5" w:rsidRPr="00075EDB" w:rsidRDefault="00CB58E1"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fr-FR"/>
        </w:rPr>
        <w:t>Impressions II, cl</w:t>
      </w:r>
      <w:r w:rsidR="0046091A">
        <w:rPr>
          <w:rFonts w:ascii="Arial" w:hAnsi="Arial" w:cs="Arial"/>
          <w:lang w:val="fr-FR"/>
        </w:rPr>
        <w:t>arinetto e</w:t>
      </w:r>
      <w:r w:rsidRPr="00075EDB">
        <w:rPr>
          <w:rFonts w:ascii="Arial" w:hAnsi="Arial" w:cs="Arial"/>
          <w:lang w:val="fr-FR"/>
        </w:rPr>
        <w:t xml:space="preserve"> pf. (1998, 12’30).</w:t>
      </w:r>
      <w:r w:rsidR="001B0BE5" w:rsidRPr="00075EDB">
        <w:rPr>
          <w:rFonts w:ascii="Arial" w:hAnsi="Arial" w:cs="Arial"/>
          <w:lang w:val="en-US"/>
        </w:rPr>
        <w:t>To the Trhee Graces, 3 clarinetti (1995, 4’15).</w:t>
      </w:r>
    </w:p>
    <w:p w:rsidR="001B0BE5" w:rsidRPr="00075EDB" w:rsidRDefault="00D03E36" w:rsidP="00327F1F">
      <w:pPr>
        <w:tabs>
          <w:tab w:val="left" w:pos="0"/>
          <w:tab w:val="left" w:pos="4536"/>
          <w:tab w:val="left" w:pos="10206"/>
        </w:tabs>
        <w:spacing w:before="120" w:line="276" w:lineRule="auto"/>
        <w:ind w:right="-1"/>
        <w:rPr>
          <w:rFonts w:ascii="Arial" w:hAnsi="Arial" w:cs="Arial"/>
        </w:rPr>
      </w:pPr>
      <w:r w:rsidRPr="0046091A">
        <w:rPr>
          <w:rFonts w:ascii="Arial" w:hAnsi="Arial" w:cs="Arial"/>
        </w:rPr>
        <w:t>Clarinet quartet, 3 cl</w:t>
      </w:r>
      <w:r w:rsidR="0046091A" w:rsidRPr="0046091A">
        <w:rPr>
          <w:rFonts w:ascii="Arial" w:hAnsi="Arial" w:cs="Arial"/>
        </w:rPr>
        <w:t>arinetti</w:t>
      </w:r>
      <w:r w:rsidRPr="0046091A">
        <w:rPr>
          <w:rFonts w:ascii="Arial" w:hAnsi="Arial" w:cs="Arial"/>
        </w:rPr>
        <w:t xml:space="preserve"> e cl. basso (1994, 5’).</w:t>
      </w:r>
      <w:r w:rsidR="0046091A" w:rsidRPr="0046091A">
        <w:rPr>
          <w:rFonts w:ascii="Arial" w:hAnsi="Arial" w:cs="Arial"/>
        </w:rPr>
        <w:t xml:space="preserve">  </w:t>
      </w:r>
      <w:r w:rsidR="0046091A">
        <w:rPr>
          <w:rFonts w:ascii="Arial" w:hAnsi="Arial" w:cs="Arial"/>
        </w:rPr>
        <w:t xml:space="preserve"> </w:t>
      </w:r>
      <w:r w:rsidR="003D438E" w:rsidRPr="00075EDB">
        <w:rPr>
          <w:rFonts w:ascii="Arial" w:hAnsi="Arial" w:cs="Arial"/>
          <w:lang w:val="en-US"/>
        </w:rPr>
        <w:t xml:space="preserve">Midnight Fantasy II, cl. pf. </w:t>
      </w:r>
      <w:r w:rsidR="003D438E" w:rsidRPr="00075EDB">
        <w:rPr>
          <w:rFonts w:ascii="Arial" w:hAnsi="Arial" w:cs="Arial"/>
        </w:rPr>
        <w:t>(1999, 11’).</w:t>
      </w:r>
    </w:p>
    <w:p w:rsidR="001B0BE5" w:rsidRPr="00075EDB" w:rsidRDefault="003D43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Mutability, cl. vl. vla. vcl. (1979, 15’).</w:t>
      </w:r>
      <w:r w:rsidR="001B0BE5" w:rsidRPr="00075EDB">
        <w:rPr>
          <w:rFonts w:ascii="Arial" w:hAnsi="Arial" w:cs="Arial"/>
        </w:rPr>
        <w:t xml:space="preserve">   4 Trasformations, cl. e orch. da camera (1996, 11’).</w:t>
      </w:r>
    </w:p>
    <w:p w:rsidR="00450BDE" w:rsidRPr="00075EDB" w:rsidRDefault="00450BDE"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Concerto of Psalm, vl. clarinetto e orch. (1999, 16’).</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BA0F7F" w:rsidRPr="008C3DBC" w:rsidRDefault="00BA0F7F" w:rsidP="00327F1F">
      <w:pPr>
        <w:tabs>
          <w:tab w:val="left" w:pos="0"/>
          <w:tab w:val="left" w:pos="4536"/>
          <w:tab w:val="left" w:pos="10348"/>
        </w:tabs>
        <w:spacing w:before="120" w:line="276" w:lineRule="auto"/>
        <w:ind w:right="-1"/>
        <w:rPr>
          <w:rFonts w:ascii="Arial" w:hAnsi="Arial" w:cs="Arial"/>
          <w:color w:val="333399"/>
          <w:u w:val="single"/>
          <w:lang w:val="en-US"/>
        </w:rPr>
      </w:pPr>
      <w:r w:rsidRPr="008C3DBC">
        <w:rPr>
          <w:rFonts w:ascii="Arial" w:hAnsi="Arial" w:cs="Arial"/>
          <w:color w:val="333399"/>
          <w:u w:val="single"/>
          <w:lang w:val="en-US"/>
        </w:rPr>
        <w:t>CONVERSE  Frederick</w:t>
      </w:r>
      <w:r w:rsidRPr="008C3DBC">
        <w:rPr>
          <w:rFonts w:ascii="Arial" w:hAnsi="Arial" w:cs="Arial"/>
          <w:color w:val="333399"/>
          <w:u w:val="single"/>
          <w:lang w:val="en-US"/>
        </w:rPr>
        <w:tab/>
        <w:t>Newton, 5.1.1871 - Westwood, 8.6.1940.</w:t>
      </w:r>
    </w:p>
    <w:p w:rsidR="00B11F00" w:rsidRPr="008C3DBC" w:rsidRDefault="00B11F00"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americano, allievo di Chadwick e Baermann a Boston, perfezionamento a Monaco di Baviera con Rheinberger. Insegnante di Armonia e Composizione a Boston e Harvard. Ford gli commissionò </w:t>
      </w:r>
      <w:r w:rsidR="00A5183A" w:rsidRPr="008C3DBC">
        <w:rPr>
          <w:rFonts w:ascii="Arial" w:hAnsi="Arial" w:cs="Arial"/>
          <w:color w:val="333399"/>
          <w:sz w:val="20"/>
          <w:szCs w:val="20"/>
        </w:rPr>
        <w:t xml:space="preserve">in occasione </w:t>
      </w:r>
      <w:r w:rsidR="00286AEB" w:rsidRPr="008C3DBC">
        <w:rPr>
          <w:rFonts w:ascii="Arial" w:hAnsi="Arial" w:cs="Arial"/>
          <w:color w:val="333399"/>
          <w:sz w:val="20"/>
          <w:szCs w:val="20"/>
        </w:rPr>
        <w:t xml:space="preserve">  </w:t>
      </w:r>
      <w:r w:rsidR="00253FF4" w:rsidRPr="008C3DBC">
        <w:rPr>
          <w:rFonts w:ascii="Arial" w:hAnsi="Arial" w:cs="Arial"/>
          <w:color w:val="333399"/>
          <w:sz w:val="20"/>
          <w:szCs w:val="20"/>
        </w:rPr>
        <w:t xml:space="preserve">     </w:t>
      </w:r>
      <w:r w:rsidR="00A5183A" w:rsidRPr="008C3DBC">
        <w:rPr>
          <w:rFonts w:ascii="Arial" w:hAnsi="Arial" w:cs="Arial"/>
          <w:color w:val="333399"/>
          <w:sz w:val="20"/>
          <w:szCs w:val="20"/>
        </w:rPr>
        <w:t>della</w:t>
      </w:r>
      <w:r w:rsidRPr="008C3DBC">
        <w:rPr>
          <w:rFonts w:ascii="Arial" w:hAnsi="Arial" w:cs="Arial"/>
          <w:color w:val="333399"/>
          <w:sz w:val="20"/>
          <w:szCs w:val="20"/>
        </w:rPr>
        <w:t xml:space="preserve"> costruzione di 10 milioni di autovetture, la sinfonia “Fliwer Ten Million” (1927).</w:t>
      </w:r>
    </w:p>
    <w:p w:rsidR="00BA0F7F" w:rsidRPr="00075EDB" w:rsidRDefault="00BA0F7F"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Rhapsody per clarinetto e orch. op. 105</w:t>
      </w:r>
      <w:r w:rsidR="00F81E18" w:rsidRPr="00075EDB">
        <w:rPr>
          <w:rFonts w:ascii="Arial" w:hAnsi="Arial" w:cs="Arial"/>
          <w:lang w:val="en-US"/>
        </w:rPr>
        <w:t xml:space="preserve"> (1938, 6’4</w:t>
      </w:r>
      <w:r w:rsidR="00773454" w:rsidRPr="00075EDB">
        <w:rPr>
          <w:rFonts w:ascii="Arial" w:hAnsi="Arial" w:cs="Arial"/>
          <w:lang w:val="en-US"/>
        </w:rPr>
        <w:t>0</w:t>
      </w:r>
      <w:r w:rsidR="00F81E18" w:rsidRPr="00075EDB">
        <w:rPr>
          <w:rFonts w:ascii="Arial" w:hAnsi="Arial" w:cs="Arial"/>
          <w:lang w:val="en-US"/>
        </w:rPr>
        <w:t>)</w:t>
      </w:r>
      <w:r w:rsidRPr="00075EDB">
        <w:rPr>
          <w:rFonts w:ascii="Arial" w:hAnsi="Arial" w:cs="Arial"/>
          <w:lang w:val="en-US"/>
        </w:rPr>
        <w:t>.</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901D5A" w:rsidRPr="008C3DBC" w:rsidRDefault="00901D5A" w:rsidP="00327F1F">
      <w:pPr>
        <w:tabs>
          <w:tab w:val="left" w:pos="0"/>
          <w:tab w:val="left" w:pos="4536"/>
          <w:tab w:val="left" w:pos="10348"/>
        </w:tabs>
        <w:spacing w:before="120" w:line="276" w:lineRule="auto"/>
        <w:ind w:right="-1"/>
        <w:rPr>
          <w:rFonts w:ascii="Arial" w:hAnsi="Arial" w:cs="Arial"/>
          <w:color w:val="333399"/>
          <w:u w:val="single"/>
          <w:lang w:val="en-US"/>
        </w:rPr>
      </w:pPr>
      <w:r w:rsidRPr="008C3DBC">
        <w:rPr>
          <w:rFonts w:ascii="Arial" w:hAnsi="Arial" w:cs="Arial"/>
          <w:color w:val="333399"/>
          <w:u w:val="single"/>
          <w:lang w:val="en-US"/>
        </w:rPr>
        <w:t>COOKE  Arnold Atkinson</w:t>
      </w:r>
      <w:r w:rsidRPr="008C3DBC">
        <w:rPr>
          <w:rFonts w:ascii="Arial" w:hAnsi="Arial" w:cs="Arial"/>
          <w:color w:val="333399"/>
          <w:u w:val="single"/>
          <w:lang w:val="en-US"/>
        </w:rPr>
        <w:tab/>
        <w:t xml:space="preserve">Gomersal, 4.11.1906 </w:t>
      </w:r>
      <w:r w:rsidR="006050C1" w:rsidRPr="008C3DBC">
        <w:rPr>
          <w:rFonts w:ascii="Arial" w:hAnsi="Arial" w:cs="Arial"/>
          <w:color w:val="333399"/>
          <w:u w:val="single"/>
          <w:lang w:val="en-US"/>
        </w:rPr>
        <w:t>-</w:t>
      </w:r>
      <w:r w:rsidRPr="008C3DBC">
        <w:rPr>
          <w:rFonts w:ascii="Arial" w:hAnsi="Arial" w:cs="Arial"/>
          <w:color w:val="333399"/>
          <w:u w:val="single"/>
          <w:lang w:val="en-US"/>
        </w:rPr>
        <w:t xml:space="preserve"> </w:t>
      </w:r>
      <w:r w:rsidR="006050C1" w:rsidRPr="008C3DBC">
        <w:rPr>
          <w:rFonts w:ascii="Arial" w:hAnsi="Arial" w:cs="Arial"/>
          <w:color w:val="333399"/>
          <w:u w:val="single"/>
          <w:lang w:val="en-US"/>
        </w:rPr>
        <w:t xml:space="preserve">Kent, </w:t>
      </w:r>
      <w:r w:rsidRPr="008C3DBC">
        <w:rPr>
          <w:rFonts w:ascii="Arial" w:hAnsi="Arial" w:cs="Arial"/>
          <w:color w:val="333399"/>
          <w:u w:val="single"/>
          <w:lang w:val="en-US"/>
        </w:rPr>
        <w:t>13.8.2005.</w:t>
      </w:r>
    </w:p>
    <w:p w:rsidR="00901D5A" w:rsidRPr="00697E49" w:rsidRDefault="00901D5A" w:rsidP="00327F1F">
      <w:pPr>
        <w:tabs>
          <w:tab w:val="left" w:pos="0"/>
          <w:tab w:val="left" w:pos="4536"/>
          <w:tab w:val="left" w:pos="10348"/>
        </w:tabs>
        <w:spacing w:before="120" w:line="276" w:lineRule="auto"/>
        <w:ind w:right="-1"/>
        <w:rPr>
          <w:rFonts w:ascii="Arial" w:hAnsi="Arial" w:cs="Arial"/>
          <w:color w:val="666699"/>
          <w:sz w:val="20"/>
          <w:szCs w:val="20"/>
        </w:rPr>
      </w:pPr>
      <w:r w:rsidRPr="008C3DBC">
        <w:rPr>
          <w:rFonts w:ascii="Arial" w:hAnsi="Arial" w:cs="Arial"/>
          <w:color w:val="333399"/>
          <w:sz w:val="20"/>
          <w:szCs w:val="20"/>
        </w:rPr>
        <w:t xml:space="preserve">Organista e compositore inglese. Dopo 2 Lauree musicali fu allievo di Hindemith all'Accademia di Berlino. </w:t>
      </w:r>
      <w:r w:rsidR="00EB347C">
        <w:rPr>
          <w:rFonts w:ascii="Arial" w:hAnsi="Arial" w:cs="Arial"/>
          <w:color w:val="333399"/>
          <w:sz w:val="20"/>
          <w:szCs w:val="20"/>
        </w:rPr>
        <w:t xml:space="preserve">        </w:t>
      </w:r>
      <w:r w:rsidRPr="008C3DBC">
        <w:rPr>
          <w:rFonts w:ascii="Arial" w:hAnsi="Arial" w:cs="Arial"/>
          <w:color w:val="333399"/>
          <w:sz w:val="20"/>
          <w:szCs w:val="20"/>
        </w:rPr>
        <w:t>Tornato in Patria, nel 1933 fu Insegnante al Royal College di Manchester. Nel 1937 si trasferì a Londra.</w:t>
      </w:r>
      <w:r w:rsidR="00253FF4" w:rsidRPr="008C3DBC">
        <w:rPr>
          <w:rFonts w:ascii="Arial" w:hAnsi="Arial" w:cs="Arial"/>
          <w:color w:val="333399"/>
          <w:sz w:val="20"/>
          <w:szCs w:val="20"/>
        </w:rPr>
        <w:t xml:space="preserve"> </w:t>
      </w:r>
      <w:r w:rsidR="00EB347C">
        <w:rPr>
          <w:rFonts w:ascii="Arial" w:hAnsi="Arial" w:cs="Arial"/>
          <w:color w:val="333399"/>
          <w:sz w:val="20"/>
          <w:szCs w:val="20"/>
        </w:rPr>
        <w:t xml:space="preserve">                     </w:t>
      </w:r>
      <w:r w:rsidRPr="008C3DBC">
        <w:rPr>
          <w:rFonts w:ascii="Arial" w:hAnsi="Arial" w:cs="Arial"/>
          <w:color w:val="333399"/>
          <w:sz w:val="20"/>
          <w:szCs w:val="20"/>
        </w:rPr>
        <w:lastRenderedPageBreak/>
        <w:t xml:space="preserve">Nella 2a Guerra Mondiale fu sulla portaerei Victorious. Nel 1946 tornò a Londra, dove fu uno dei fondatori della </w:t>
      </w:r>
      <w:r w:rsidR="00EB347C">
        <w:rPr>
          <w:rFonts w:ascii="Arial" w:hAnsi="Arial" w:cs="Arial"/>
          <w:color w:val="333399"/>
          <w:sz w:val="20"/>
          <w:szCs w:val="20"/>
        </w:rPr>
        <w:t xml:space="preserve"> </w:t>
      </w:r>
      <w:r w:rsidR="00D15F59">
        <w:rPr>
          <w:rFonts w:ascii="Arial" w:hAnsi="Arial" w:cs="Arial"/>
          <w:color w:val="333399"/>
          <w:sz w:val="20"/>
          <w:szCs w:val="20"/>
        </w:rPr>
        <w:t xml:space="preserve">             </w:t>
      </w:r>
      <w:r w:rsidRPr="008C3DBC">
        <w:rPr>
          <w:rFonts w:ascii="Arial" w:hAnsi="Arial" w:cs="Arial"/>
          <w:color w:val="333399"/>
          <w:sz w:val="20"/>
          <w:szCs w:val="20"/>
        </w:rPr>
        <w:t xml:space="preserve">Gilda dei compositori Britannici. Dal 1947 al pensionamento nel 1978, fu insegnante di Armonia e Composizione </w:t>
      </w:r>
      <w:r w:rsidR="00EB347C">
        <w:rPr>
          <w:rFonts w:ascii="Arial" w:hAnsi="Arial" w:cs="Arial"/>
          <w:color w:val="333399"/>
          <w:sz w:val="20"/>
          <w:szCs w:val="20"/>
        </w:rPr>
        <w:t xml:space="preserve">          </w:t>
      </w:r>
      <w:r w:rsidRPr="008C3DBC">
        <w:rPr>
          <w:rFonts w:ascii="Arial" w:hAnsi="Arial" w:cs="Arial"/>
          <w:color w:val="333399"/>
          <w:sz w:val="20"/>
          <w:szCs w:val="20"/>
        </w:rPr>
        <w:t xml:space="preserve">al Trinity College. Nonostante un ictus nel 1993, pur senza comporre, seppe resistere per altri 12 anni. </w:t>
      </w:r>
      <w:r w:rsidR="00EB347C">
        <w:rPr>
          <w:rFonts w:ascii="Arial" w:hAnsi="Arial" w:cs="Arial"/>
          <w:color w:val="333399"/>
          <w:sz w:val="20"/>
          <w:szCs w:val="20"/>
        </w:rPr>
        <w:t xml:space="preserve">                       </w:t>
      </w:r>
      <w:r w:rsidRPr="008C3DBC">
        <w:rPr>
          <w:rFonts w:ascii="Arial" w:hAnsi="Arial" w:cs="Arial"/>
          <w:color w:val="333399"/>
          <w:sz w:val="20"/>
          <w:szCs w:val="20"/>
        </w:rPr>
        <w:t>Autore di 2 opere liriche, della musica di 1 Balletto, 10 brani vocali, 6 Sinfonie e di 2 Concerti per orchestra</w:t>
      </w:r>
      <w:r w:rsidRPr="00697E49">
        <w:rPr>
          <w:rFonts w:ascii="Arial" w:hAnsi="Arial" w:cs="Arial"/>
          <w:color w:val="666699"/>
          <w:sz w:val="20"/>
          <w:szCs w:val="20"/>
        </w:rPr>
        <w:t xml:space="preserve">.    </w:t>
      </w:r>
    </w:p>
    <w:p w:rsidR="009F1A48" w:rsidRPr="00075EDB" w:rsidRDefault="0089512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C55655" w:rsidRPr="00075EDB">
        <w:rPr>
          <w:rFonts w:ascii="Arial" w:hAnsi="Arial" w:cs="Arial"/>
        </w:rPr>
        <w:t>Sonata</w:t>
      </w:r>
      <w:r w:rsidR="00933398" w:rsidRPr="00075EDB">
        <w:rPr>
          <w:rFonts w:ascii="Arial" w:hAnsi="Arial" w:cs="Arial"/>
        </w:rPr>
        <w:t xml:space="preserve"> </w:t>
      </w:r>
      <w:r w:rsidR="003829AB" w:rsidRPr="00075EDB">
        <w:rPr>
          <w:rFonts w:ascii="Arial" w:hAnsi="Arial" w:cs="Arial"/>
        </w:rPr>
        <w:t xml:space="preserve">in </w:t>
      </w:r>
      <w:r w:rsidRPr="00075EDB">
        <w:rPr>
          <w:rFonts w:ascii="Arial" w:hAnsi="Arial" w:cs="Arial"/>
        </w:rPr>
        <w:t xml:space="preserve">Sib </w:t>
      </w:r>
      <w:r w:rsidR="00772040" w:rsidRPr="00075EDB">
        <w:rPr>
          <w:rFonts w:ascii="Arial" w:hAnsi="Arial" w:cs="Arial"/>
        </w:rPr>
        <w:t>(1959)</w:t>
      </w:r>
      <w:r w:rsidR="009F1A48" w:rsidRPr="00075EDB">
        <w:rPr>
          <w:rFonts w:ascii="Arial" w:hAnsi="Arial" w:cs="Arial"/>
        </w:rPr>
        <w:t>:   1) 6’</w:t>
      </w:r>
      <w:r w:rsidR="00897C0A" w:rsidRPr="00075EDB">
        <w:rPr>
          <w:rFonts w:ascii="Arial" w:hAnsi="Arial" w:cs="Arial"/>
        </w:rPr>
        <w:t>15</w:t>
      </w:r>
      <w:r w:rsidR="009F1A48" w:rsidRPr="00075EDB">
        <w:rPr>
          <w:rFonts w:ascii="Arial" w:hAnsi="Arial" w:cs="Arial"/>
        </w:rPr>
        <w:t>,   2) 3’</w:t>
      </w:r>
      <w:r w:rsidR="00897C0A" w:rsidRPr="00075EDB">
        <w:rPr>
          <w:rFonts w:ascii="Arial" w:hAnsi="Arial" w:cs="Arial"/>
        </w:rPr>
        <w:t>10</w:t>
      </w:r>
      <w:r w:rsidR="009F1A48" w:rsidRPr="00075EDB">
        <w:rPr>
          <w:rFonts w:ascii="Arial" w:hAnsi="Arial" w:cs="Arial"/>
        </w:rPr>
        <w:t>,   3) 6’</w:t>
      </w:r>
      <w:r w:rsidR="00897C0A" w:rsidRPr="00075EDB">
        <w:rPr>
          <w:rFonts w:ascii="Arial" w:hAnsi="Arial" w:cs="Arial"/>
        </w:rPr>
        <w:t>45</w:t>
      </w:r>
      <w:r w:rsidR="009F1A48" w:rsidRPr="00075EDB">
        <w:rPr>
          <w:rFonts w:ascii="Arial" w:hAnsi="Arial" w:cs="Arial"/>
        </w:rPr>
        <w:t>,   4) 3’</w:t>
      </w:r>
      <w:r w:rsidR="00897C0A" w:rsidRPr="00075EDB">
        <w:rPr>
          <w:rFonts w:ascii="Arial" w:hAnsi="Arial" w:cs="Arial"/>
        </w:rPr>
        <w:t>30</w:t>
      </w:r>
      <w:r w:rsidR="009F1A48" w:rsidRPr="00075EDB">
        <w:rPr>
          <w:rFonts w:ascii="Arial" w:hAnsi="Arial" w:cs="Arial"/>
        </w:rPr>
        <w:t>,</w:t>
      </w:r>
      <w:r w:rsidR="00897C0A" w:rsidRPr="00075EDB">
        <w:rPr>
          <w:rFonts w:ascii="Arial" w:hAnsi="Arial" w:cs="Arial"/>
        </w:rPr>
        <w:t>.</w:t>
      </w:r>
    </w:p>
    <w:p w:rsidR="009F1A48" w:rsidRPr="00075EDB" w:rsidRDefault="00C5565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Alla marcia</w:t>
      </w:r>
      <w:r w:rsidR="00933398" w:rsidRPr="00075EDB">
        <w:rPr>
          <w:rFonts w:ascii="Arial" w:hAnsi="Arial" w:cs="Arial"/>
        </w:rPr>
        <w:t xml:space="preserve"> </w:t>
      </w:r>
      <w:r w:rsidRPr="00075EDB">
        <w:rPr>
          <w:rFonts w:ascii="Arial" w:hAnsi="Arial" w:cs="Arial"/>
        </w:rPr>
        <w:t>(1946</w:t>
      </w:r>
      <w:r w:rsidR="00537C89" w:rsidRPr="00075EDB">
        <w:rPr>
          <w:rFonts w:ascii="Arial" w:hAnsi="Arial" w:cs="Arial"/>
        </w:rPr>
        <w:t>, 5’</w:t>
      </w:r>
      <w:r w:rsidRPr="00075EDB">
        <w:rPr>
          <w:rFonts w:ascii="Arial" w:hAnsi="Arial" w:cs="Arial"/>
        </w:rPr>
        <w:t>)</w:t>
      </w:r>
      <w:r w:rsidR="009F1A48" w:rsidRPr="00075EDB">
        <w:rPr>
          <w:rFonts w:ascii="Arial" w:hAnsi="Arial" w:cs="Arial"/>
        </w:rPr>
        <w:t xml:space="preserve">,   </w:t>
      </w:r>
      <w:r w:rsidR="00F77C47" w:rsidRPr="00075EDB">
        <w:rPr>
          <w:rFonts w:ascii="Arial" w:hAnsi="Arial" w:cs="Arial"/>
        </w:rPr>
        <w:t xml:space="preserve">Preludio e danza (1979, </w:t>
      </w:r>
      <w:r w:rsidR="00061A2B" w:rsidRPr="00075EDB">
        <w:rPr>
          <w:rFonts w:ascii="Arial" w:hAnsi="Arial" w:cs="Arial"/>
        </w:rPr>
        <w:t>3</w:t>
      </w:r>
      <w:r w:rsidR="00F77C47" w:rsidRPr="00075EDB">
        <w:rPr>
          <w:rFonts w:ascii="Arial" w:hAnsi="Arial" w:cs="Arial"/>
        </w:rPr>
        <w:t>’</w:t>
      </w:r>
      <w:r w:rsidR="00061A2B" w:rsidRPr="00075EDB">
        <w:rPr>
          <w:rFonts w:ascii="Arial" w:hAnsi="Arial" w:cs="Arial"/>
        </w:rPr>
        <w:t>40</w:t>
      </w:r>
      <w:r w:rsidR="00F77C47" w:rsidRPr="00075EDB">
        <w:rPr>
          <w:rFonts w:ascii="Arial" w:hAnsi="Arial" w:cs="Arial"/>
        </w:rPr>
        <w:t>)</w:t>
      </w:r>
      <w:r w:rsidR="009F1A48" w:rsidRPr="00075EDB">
        <w:rPr>
          <w:rFonts w:ascii="Arial" w:hAnsi="Arial" w:cs="Arial"/>
        </w:rPr>
        <w:t>,</w:t>
      </w:r>
      <w:r w:rsidR="00933398" w:rsidRPr="00075EDB">
        <w:rPr>
          <w:rFonts w:ascii="Arial" w:hAnsi="Arial" w:cs="Arial"/>
        </w:rPr>
        <w:t xml:space="preserve">   </w:t>
      </w:r>
      <w:r w:rsidR="009F1A48" w:rsidRPr="00075EDB">
        <w:rPr>
          <w:rFonts w:ascii="Arial" w:hAnsi="Arial" w:cs="Arial"/>
        </w:rPr>
        <w:t>Pastoral (4’35).</w:t>
      </w:r>
    </w:p>
    <w:p w:rsidR="0030320E" w:rsidRPr="00075EDB" w:rsidRDefault="00F50E8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 3 cl</w:t>
      </w:r>
      <w:r w:rsidR="009F1A48" w:rsidRPr="00075EDB">
        <w:rPr>
          <w:rFonts w:ascii="Arial" w:hAnsi="Arial" w:cs="Arial"/>
        </w:rPr>
        <w:t>arinetti</w:t>
      </w:r>
      <w:r w:rsidRPr="00075EDB">
        <w:rPr>
          <w:rFonts w:ascii="Arial" w:hAnsi="Arial" w:cs="Arial"/>
        </w:rPr>
        <w:t xml:space="preserve"> (1958, 9’).</w:t>
      </w:r>
      <w:r w:rsidR="009F1A48" w:rsidRPr="00075EDB">
        <w:rPr>
          <w:rFonts w:ascii="Arial" w:hAnsi="Arial" w:cs="Arial"/>
        </w:rPr>
        <w:t xml:space="preserve">   </w:t>
      </w:r>
      <w:r w:rsidR="006050C1" w:rsidRPr="00075EDB">
        <w:rPr>
          <w:rFonts w:ascii="Arial" w:hAnsi="Arial" w:cs="Arial"/>
        </w:rPr>
        <w:t xml:space="preserve">Quintetto, cl. e archi (1962, 15’).   </w:t>
      </w:r>
      <w:r w:rsidR="0030320E" w:rsidRPr="00075EDB">
        <w:rPr>
          <w:rFonts w:ascii="Arial" w:hAnsi="Arial" w:cs="Arial"/>
        </w:rPr>
        <w:t xml:space="preserve">Septet, 7 clarinetti (1971, 16’).   </w:t>
      </w:r>
    </w:p>
    <w:p w:rsidR="006050C1" w:rsidRPr="00075EDB" w:rsidRDefault="009F1A4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Quartetto per clarinetti (1977, 15’).</w:t>
      </w:r>
      <w:r w:rsidR="0030320E" w:rsidRPr="00075EDB">
        <w:rPr>
          <w:rFonts w:ascii="Arial" w:hAnsi="Arial" w:cs="Arial"/>
        </w:rPr>
        <w:t xml:space="preserve">   </w:t>
      </w:r>
      <w:r w:rsidR="00241A35" w:rsidRPr="00075EDB">
        <w:rPr>
          <w:rFonts w:ascii="Arial" w:hAnsi="Arial" w:cs="Arial"/>
        </w:rPr>
        <w:t xml:space="preserve">1° </w:t>
      </w:r>
      <w:r w:rsidR="00C55655" w:rsidRPr="00075EDB">
        <w:rPr>
          <w:rFonts w:ascii="Arial" w:hAnsi="Arial" w:cs="Arial"/>
        </w:rPr>
        <w:t>Concerto</w:t>
      </w:r>
      <w:r w:rsidR="00933398" w:rsidRPr="00075EDB">
        <w:rPr>
          <w:rFonts w:ascii="Arial" w:hAnsi="Arial" w:cs="Arial"/>
        </w:rPr>
        <w:t xml:space="preserve">, </w:t>
      </w:r>
      <w:r w:rsidR="00C55655" w:rsidRPr="00075EDB">
        <w:rPr>
          <w:rFonts w:ascii="Arial" w:hAnsi="Arial" w:cs="Arial"/>
        </w:rPr>
        <w:t>cl</w:t>
      </w:r>
      <w:r w:rsidR="00C65BAA" w:rsidRPr="00075EDB">
        <w:rPr>
          <w:rFonts w:ascii="Arial" w:hAnsi="Arial" w:cs="Arial"/>
        </w:rPr>
        <w:t>arinetto</w:t>
      </w:r>
      <w:r w:rsidR="00C55655" w:rsidRPr="00075EDB">
        <w:rPr>
          <w:rFonts w:ascii="Arial" w:hAnsi="Arial" w:cs="Arial"/>
        </w:rPr>
        <w:t xml:space="preserve"> e </w:t>
      </w:r>
      <w:r w:rsidR="00F50E85" w:rsidRPr="00075EDB">
        <w:rPr>
          <w:rFonts w:ascii="Arial" w:hAnsi="Arial" w:cs="Arial"/>
        </w:rPr>
        <w:t>archi</w:t>
      </w:r>
      <w:r w:rsidR="00772040" w:rsidRPr="00075EDB">
        <w:rPr>
          <w:rFonts w:ascii="Arial" w:hAnsi="Arial" w:cs="Arial"/>
        </w:rPr>
        <w:t xml:space="preserve"> (195</w:t>
      </w:r>
      <w:r w:rsidR="00241A35" w:rsidRPr="00075EDB">
        <w:rPr>
          <w:rFonts w:ascii="Arial" w:hAnsi="Arial" w:cs="Arial"/>
        </w:rPr>
        <w:t>6</w:t>
      </w:r>
      <w:r w:rsidR="00772040" w:rsidRPr="00075EDB">
        <w:rPr>
          <w:rFonts w:ascii="Arial" w:hAnsi="Arial" w:cs="Arial"/>
        </w:rPr>
        <w:t>, 2</w:t>
      </w:r>
      <w:r w:rsidR="0020025D" w:rsidRPr="00075EDB">
        <w:rPr>
          <w:rFonts w:ascii="Arial" w:hAnsi="Arial" w:cs="Arial"/>
        </w:rPr>
        <w:t>8</w:t>
      </w:r>
      <w:r w:rsidR="00772040" w:rsidRPr="00075EDB">
        <w:rPr>
          <w:rFonts w:ascii="Arial" w:hAnsi="Arial" w:cs="Arial"/>
        </w:rPr>
        <w:t>’</w:t>
      </w:r>
      <w:r w:rsidR="00FA4198" w:rsidRPr="00075EDB">
        <w:rPr>
          <w:rFonts w:ascii="Arial" w:hAnsi="Arial" w:cs="Arial"/>
        </w:rPr>
        <w:t>2</w:t>
      </w:r>
      <w:r w:rsidR="0020025D" w:rsidRPr="00075EDB">
        <w:rPr>
          <w:rFonts w:ascii="Arial" w:hAnsi="Arial" w:cs="Arial"/>
        </w:rPr>
        <w:t>0</w:t>
      </w:r>
      <w:r w:rsidR="00772040" w:rsidRPr="00075EDB">
        <w:rPr>
          <w:rFonts w:ascii="Arial" w:hAnsi="Arial" w:cs="Arial"/>
        </w:rPr>
        <w:t>).</w:t>
      </w:r>
      <w:r w:rsidR="00933398" w:rsidRPr="00075EDB">
        <w:rPr>
          <w:rFonts w:ascii="Arial" w:hAnsi="Arial" w:cs="Arial"/>
        </w:rPr>
        <w:t xml:space="preserve">   </w:t>
      </w:r>
    </w:p>
    <w:p w:rsidR="00542A74" w:rsidRPr="00075EDB" w:rsidRDefault="00241A3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Concerto</w:t>
      </w:r>
      <w:r w:rsidR="00933398" w:rsidRPr="00075EDB">
        <w:rPr>
          <w:rFonts w:ascii="Arial" w:hAnsi="Arial" w:cs="Arial"/>
        </w:rPr>
        <w:t xml:space="preserve">, </w:t>
      </w:r>
      <w:r w:rsidRPr="00075EDB">
        <w:rPr>
          <w:rFonts w:ascii="Arial" w:hAnsi="Arial" w:cs="Arial"/>
        </w:rPr>
        <w:t>cl</w:t>
      </w:r>
      <w:r w:rsidR="006050C1" w:rsidRPr="00075EDB">
        <w:rPr>
          <w:rFonts w:ascii="Arial" w:hAnsi="Arial" w:cs="Arial"/>
        </w:rPr>
        <w:t>arinetto</w:t>
      </w:r>
      <w:r w:rsidRPr="00075EDB">
        <w:rPr>
          <w:rFonts w:ascii="Arial" w:hAnsi="Arial" w:cs="Arial"/>
        </w:rPr>
        <w:t xml:space="preserve"> e orch</w:t>
      </w:r>
      <w:r w:rsidR="006050C1" w:rsidRPr="00075EDB">
        <w:rPr>
          <w:rFonts w:ascii="Arial" w:hAnsi="Arial" w:cs="Arial"/>
        </w:rPr>
        <w:t>estra</w:t>
      </w:r>
      <w:r w:rsidRPr="00075EDB">
        <w:rPr>
          <w:rFonts w:ascii="Arial" w:hAnsi="Arial" w:cs="Arial"/>
        </w:rPr>
        <w:t xml:space="preserve"> (1982, 25’).</w:t>
      </w:r>
    </w:p>
    <w:p w:rsidR="00933398" w:rsidRPr="00075EDB" w:rsidRDefault="00933398" w:rsidP="00327F1F">
      <w:pPr>
        <w:tabs>
          <w:tab w:val="left" w:pos="0"/>
          <w:tab w:val="left" w:pos="4536"/>
          <w:tab w:val="left" w:pos="10348"/>
        </w:tabs>
        <w:spacing w:before="120" w:line="276" w:lineRule="auto"/>
        <w:ind w:right="-1"/>
        <w:rPr>
          <w:rFonts w:ascii="Arial" w:hAnsi="Arial" w:cs="Arial"/>
        </w:rPr>
      </w:pPr>
    </w:p>
    <w:p w:rsidR="00811154" w:rsidRPr="008C3DBC" w:rsidRDefault="00811154"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COOMAN  Carson</w:t>
      </w:r>
      <w:r w:rsidRPr="008C3DBC">
        <w:rPr>
          <w:rFonts w:ascii="Arial" w:hAnsi="Arial" w:cs="Arial"/>
          <w:color w:val="333399"/>
          <w:u w:val="single"/>
        </w:rPr>
        <w:tab/>
        <w:t>Rochester, 12.7.1982</w:t>
      </w:r>
    </w:p>
    <w:p w:rsidR="00811154" w:rsidRPr="008C3DBC" w:rsidRDefault="00811154"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Prolifico compositore e organista statunitense dell’ultimissima generazione. Studi all’Università di Harward e alla Carnegie Mellon School, allievo di B. Rands, J. Weir e A. Fletcher. Nel 1998, Cooman ha firmato un ben </w:t>
      </w:r>
      <w:r w:rsidR="00253FF4" w:rsidRPr="008C3DBC">
        <w:rPr>
          <w:rFonts w:ascii="Arial" w:hAnsi="Arial" w:cs="Arial"/>
          <w:color w:val="333399"/>
          <w:sz w:val="20"/>
          <w:szCs w:val="20"/>
        </w:rPr>
        <w:t xml:space="preserve">     </w:t>
      </w:r>
      <w:r w:rsidRPr="008C3DBC">
        <w:rPr>
          <w:rFonts w:ascii="Arial" w:hAnsi="Arial" w:cs="Arial"/>
          <w:color w:val="333399"/>
          <w:sz w:val="20"/>
          <w:szCs w:val="20"/>
        </w:rPr>
        <w:t xml:space="preserve">remunerato contratto, per la stesura di opere contemporanee, commissionate dalla “Broeker” di Amsterdam. </w:t>
      </w:r>
      <w:r w:rsidR="00286AEB" w:rsidRPr="008C3DBC">
        <w:rPr>
          <w:rFonts w:ascii="Arial" w:hAnsi="Arial" w:cs="Arial"/>
          <w:color w:val="333399"/>
          <w:sz w:val="20"/>
          <w:szCs w:val="20"/>
        </w:rPr>
        <w:t xml:space="preserve"> </w:t>
      </w:r>
      <w:r w:rsidR="00253FF4" w:rsidRPr="008C3DBC">
        <w:rPr>
          <w:rFonts w:ascii="Arial" w:hAnsi="Arial" w:cs="Arial"/>
          <w:color w:val="333399"/>
          <w:sz w:val="20"/>
          <w:szCs w:val="20"/>
        </w:rPr>
        <w:t xml:space="preserve">      </w:t>
      </w:r>
      <w:r w:rsidRPr="008C3DBC">
        <w:rPr>
          <w:rFonts w:ascii="Arial" w:hAnsi="Arial" w:cs="Arial"/>
          <w:color w:val="333399"/>
          <w:sz w:val="20"/>
          <w:szCs w:val="20"/>
        </w:rPr>
        <w:t xml:space="preserve">Anche se le sue opere hanno in genere breve durata, nel 2004 aveva già composto 667 numeri d’opera, </w:t>
      </w:r>
      <w:r w:rsidR="00EB347C">
        <w:rPr>
          <w:rFonts w:ascii="Arial" w:hAnsi="Arial" w:cs="Arial"/>
          <w:color w:val="333399"/>
          <w:sz w:val="20"/>
          <w:szCs w:val="20"/>
        </w:rPr>
        <w:t xml:space="preserve">                </w:t>
      </w:r>
      <w:r w:rsidR="00D15F59">
        <w:rPr>
          <w:rFonts w:ascii="Arial" w:hAnsi="Arial" w:cs="Arial"/>
          <w:color w:val="333399"/>
          <w:sz w:val="20"/>
          <w:szCs w:val="20"/>
        </w:rPr>
        <w:t xml:space="preserve">            </w:t>
      </w:r>
      <w:r w:rsidRPr="008C3DBC">
        <w:rPr>
          <w:rFonts w:ascii="Arial" w:hAnsi="Arial" w:cs="Arial"/>
          <w:color w:val="333399"/>
          <w:sz w:val="20"/>
          <w:szCs w:val="20"/>
        </w:rPr>
        <w:t>nel 2012 siamo all’opera 950.</w:t>
      </w:r>
    </w:p>
    <w:p w:rsidR="00AC2953" w:rsidRPr="00075EDB" w:rsidRDefault="00AC2953"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u w:val="single"/>
        </w:rPr>
        <w:t>Clarinetto solo</w:t>
      </w:r>
      <w:r w:rsidRPr="00075EDB">
        <w:rPr>
          <w:rFonts w:ascii="Arial" w:hAnsi="Arial" w:cs="Arial"/>
        </w:rPr>
        <w:t xml:space="preserve">:   2 Pezzi op. 84 (1998, 4’).   </w:t>
      </w:r>
      <w:r w:rsidRPr="00075EDB">
        <w:rPr>
          <w:rFonts w:ascii="Arial" w:hAnsi="Arial" w:cs="Arial"/>
          <w:lang w:val="en-US"/>
        </w:rPr>
        <w:t>3 Dream Etudes, op. 191 (2000, 6’20).</w:t>
      </w:r>
    </w:p>
    <w:p w:rsidR="00AC2953" w:rsidRPr="00075EDB" w:rsidRDefault="00AC2953"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Into One Crimson Flame, op. 520 (2003, 4’).   Shining Silhouetten, op. 689 (2006, 3’).</w:t>
      </w:r>
    </w:p>
    <w:p w:rsidR="00AC2953" w:rsidRPr="00075EDB" w:rsidRDefault="00AC295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4 Sunsets, op. 567 (2004, 5’).   </w:t>
      </w:r>
      <w:r w:rsidR="00131367" w:rsidRPr="00075EDB">
        <w:rPr>
          <w:rFonts w:ascii="Arial" w:hAnsi="Arial" w:cs="Arial"/>
          <w:u w:val="single"/>
        </w:rPr>
        <w:t>Clarinetto e pf</w:t>
      </w:r>
      <w:r w:rsidR="00131367" w:rsidRPr="00075EDB">
        <w:rPr>
          <w:rFonts w:ascii="Arial" w:hAnsi="Arial" w:cs="Arial"/>
        </w:rPr>
        <w:t xml:space="preserve">.:   Sonata, op. 50 (1997, 5’),   </w:t>
      </w:r>
    </w:p>
    <w:p w:rsidR="00AC2953" w:rsidRPr="00075EDB" w:rsidRDefault="0013136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2 Seasonal Sketches, op. 228 (2000, 3’20)</w:t>
      </w:r>
      <w:r w:rsidR="0046091A">
        <w:rPr>
          <w:rFonts w:ascii="Arial" w:hAnsi="Arial" w:cs="Arial"/>
          <w:lang w:val="en-US"/>
        </w:rPr>
        <w:t>,</w:t>
      </w:r>
      <w:r w:rsidR="0030320E" w:rsidRPr="00075EDB">
        <w:rPr>
          <w:rFonts w:ascii="Arial" w:hAnsi="Arial" w:cs="Arial"/>
          <w:lang w:val="en-US"/>
        </w:rPr>
        <w:t xml:space="preserve">   </w:t>
      </w:r>
      <w:r w:rsidR="005429AF" w:rsidRPr="00075EDB">
        <w:rPr>
          <w:rFonts w:ascii="Arial" w:hAnsi="Arial" w:cs="Arial"/>
          <w:lang w:val="en-US"/>
        </w:rPr>
        <w:t>6</w:t>
      </w:r>
      <w:r w:rsidR="00AC2953" w:rsidRPr="00075EDB">
        <w:rPr>
          <w:rFonts w:ascii="Arial" w:hAnsi="Arial" w:cs="Arial"/>
          <w:lang w:val="en-US"/>
        </w:rPr>
        <w:t xml:space="preserve"> Lyric Pieces, op. 591 (2004, 14’),   </w:t>
      </w:r>
    </w:p>
    <w:p w:rsidR="00564B90" w:rsidRPr="00075EDB" w:rsidRDefault="0013136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2 Seasonal Sketches, set 2, op. 251 (2001, 4’).</w:t>
      </w:r>
      <w:r w:rsidR="0030320E" w:rsidRPr="00075EDB">
        <w:rPr>
          <w:rFonts w:ascii="Arial" w:hAnsi="Arial" w:cs="Arial"/>
          <w:lang w:val="en-US"/>
        </w:rPr>
        <w:t xml:space="preserve">   </w:t>
      </w:r>
      <w:r w:rsidR="00564B90" w:rsidRPr="00075EDB">
        <w:rPr>
          <w:rFonts w:ascii="Arial" w:hAnsi="Arial" w:cs="Arial"/>
          <w:lang w:val="en-US"/>
        </w:rPr>
        <w:t>Too Upste for Words, cl. chit. pf.</w:t>
      </w:r>
    </w:p>
    <w:p w:rsidR="00564B90" w:rsidRPr="00075EDB" w:rsidRDefault="00564B9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Crucifixus, clarinetto e org.   Giant Color</w:t>
      </w:r>
      <w:r w:rsidR="00653ADE" w:rsidRPr="00075EDB">
        <w:rPr>
          <w:rFonts w:ascii="Arial" w:hAnsi="Arial" w:cs="Arial"/>
        </w:rPr>
        <w:t xml:space="preserve">e </w:t>
      </w:r>
      <w:r w:rsidRPr="00075EDB">
        <w:rPr>
          <w:rFonts w:ascii="Arial" w:hAnsi="Arial" w:cs="Arial"/>
        </w:rPr>
        <w:t>Bird II, 2 clarinetti e fagotto.</w:t>
      </w:r>
    </w:p>
    <w:p w:rsidR="00AC2953" w:rsidRPr="00075EDB" w:rsidRDefault="0068270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w:t>
      </w:r>
      <w:r w:rsidR="0030320E" w:rsidRPr="00075EDB">
        <w:rPr>
          <w:rFonts w:ascii="Arial" w:hAnsi="Arial" w:cs="Arial"/>
        </w:rPr>
        <w:t>arinetto</w:t>
      </w:r>
      <w:r w:rsidRPr="00075EDB">
        <w:rPr>
          <w:rFonts w:ascii="Arial" w:hAnsi="Arial" w:cs="Arial"/>
        </w:rPr>
        <w:t xml:space="preserve"> e archi (2004, 14’).</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13521B" w:rsidRPr="008C3DBC" w:rsidRDefault="0013521B"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COOPER  Paul</w:t>
      </w:r>
      <w:r w:rsidRPr="008C3DBC">
        <w:rPr>
          <w:rFonts w:ascii="Arial" w:hAnsi="Arial" w:cs="Arial"/>
          <w:color w:val="333399"/>
          <w:u w:val="single"/>
        </w:rPr>
        <w:tab/>
        <w:t xml:space="preserve">Victoria, 19.5.1926 </w:t>
      </w:r>
      <w:r w:rsidR="00FC4E9E" w:rsidRPr="008C3DBC">
        <w:rPr>
          <w:rFonts w:ascii="Arial" w:hAnsi="Arial" w:cs="Arial"/>
          <w:color w:val="333399"/>
          <w:u w:val="single"/>
        </w:rPr>
        <w:t>-</w:t>
      </w:r>
      <w:r w:rsidR="00697E49" w:rsidRPr="008C3DBC">
        <w:rPr>
          <w:rFonts w:ascii="Arial" w:hAnsi="Arial" w:cs="Arial"/>
          <w:color w:val="333399"/>
          <w:u w:val="single"/>
        </w:rPr>
        <w:t xml:space="preserve"> </w:t>
      </w:r>
      <w:r w:rsidR="00FC4E9E" w:rsidRPr="008C3DBC">
        <w:rPr>
          <w:rFonts w:ascii="Arial" w:hAnsi="Arial" w:cs="Arial"/>
          <w:color w:val="333399"/>
          <w:u w:val="single"/>
        </w:rPr>
        <w:t xml:space="preserve">Houston, </w:t>
      </w:r>
      <w:r w:rsidRPr="008C3DBC">
        <w:rPr>
          <w:rFonts w:ascii="Arial" w:hAnsi="Arial" w:cs="Arial"/>
          <w:color w:val="333399"/>
          <w:u w:val="single"/>
        </w:rPr>
        <w:t>4.4.1996.</w:t>
      </w:r>
    </w:p>
    <w:p w:rsidR="0013521B" w:rsidRPr="008C3DBC" w:rsidRDefault="0013521B"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americano, studi all’University of Southern California, Los Angeles, al Conservatoire National e </w:t>
      </w:r>
      <w:r w:rsidR="00EB347C">
        <w:rPr>
          <w:rFonts w:ascii="Arial" w:hAnsi="Arial" w:cs="Arial"/>
          <w:color w:val="333399"/>
          <w:sz w:val="20"/>
          <w:szCs w:val="20"/>
        </w:rPr>
        <w:t xml:space="preserve">          </w:t>
      </w:r>
      <w:r w:rsidR="00D15F59">
        <w:rPr>
          <w:rFonts w:ascii="Arial" w:hAnsi="Arial" w:cs="Arial"/>
          <w:color w:val="333399"/>
          <w:sz w:val="20"/>
          <w:szCs w:val="20"/>
        </w:rPr>
        <w:t xml:space="preserve">    </w:t>
      </w:r>
      <w:r w:rsidRPr="008C3DBC">
        <w:rPr>
          <w:rFonts w:ascii="Arial" w:hAnsi="Arial" w:cs="Arial"/>
          <w:color w:val="333399"/>
          <w:sz w:val="20"/>
          <w:szCs w:val="20"/>
        </w:rPr>
        <w:t xml:space="preserve">alla Sorbona a Parigi, allievo di Dahl, Kanitz, Sessions, Stevens e Boulanger. Insegnante nelle Università del </w:t>
      </w:r>
      <w:r w:rsidR="00EB347C">
        <w:rPr>
          <w:rFonts w:ascii="Arial" w:hAnsi="Arial" w:cs="Arial"/>
          <w:color w:val="333399"/>
          <w:sz w:val="20"/>
          <w:szCs w:val="20"/>
        </w:rPr>
        <w:t xml:space="preserve">                </w:t>
      </w:r>
      <w:r w:rsidRPr="008C3DBC">
        <w:rPr>
          <w:rFonts w:ascii="Arial" w:hAnsi="Arial" w:cs="Arial"/>
          <w:color w:val="333399"/>
          <w:sz w:val="20"/>
          <w:szCs w:val="20"/>
        </w:rPr>
        <w:t xml:space="preserve">Michigan e di Cincinnati. </w:t>
      </w:r>
    </w:p>
    <w:p w:rsidR="0013521B" w:rsidRPr="00075EDB" w:rsidRDefault="0013521B"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Concert  for Three, cl</w:t>
      </w:r>
      <w:r w:rsidR="00FC4E9E" w:rsidRPr="00075EDB">
        <w:rPr>
          <w:rFonts w:ascii="Arial" w:hAnsi="Arial" w:cs="Arial"/>
        </w:rPr>
        <w:t>arinetto,</w:t>
      </w:r>
      <w:r w:rsidRPr="00075EDB">
        <w:rPr>
          <w:rFonts w:ascii="Arial" w:hAnsi="Arial" w:cs="Arial"/>
        </w:rPr>
        <w:t xml:space="preserve"> pf. vcl. </w:t>
      </w:r>
      <w:r w:rsidRPr="00075EDB">
        <w:rPr>
          <w:rFonts w:ascii="Arial" w:hAnsi="Arial" w:cs="Arial"/>
          <w:lang w:val="en-US"/>
        </w:rPr>
        <w:t>(1977, 16’).</w:t>
      </w:r>
    </w:p>
    <w:p w:rsidR="0004208E" w:rsidRPr="00075EDB" w:rsidRDefault="0004208E" w:rsidP="00327F1F">
      <w:pPr>
        <w:tabs>
          <w:tab w:val="left" w:pos="0"/>
          <w:tab w:val="left" w:pos="4536"/>
          <w:tab w:val="left" w:pos="10348"/>
        </w:tabs>
        <w:spacing w:before="120" w:line="276" w:lineRule="auto"/>
        <w:ind w:right="-1"/>
        <w:rPr>
          <w:rFonts w:ascii="Arial" w:hAnsi="Arial" w:cs="Arial"/>
          <w:lang w:val="en-US"/>
        </w:rPr>
      </w:pPr>
    </w:p>
    <w:p w:rsidR="001269E7" w:rsidRPr="008C3DBC" w:rsidRDefault="001269E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8C3DBC">
        <w:rPr>
          <w:rFonts w:ascii="Arial" w:hAnsi="Arial" w:cs="Arial"/>
          <w:color w:val="333399"/>
          <w:sz w:val="24"/>
          <w:szCs w:val="24"/>
          <w:u w:val="single"/>
          <w:lang w:val="en-US"/>
        </w:rPr>
        <w:t>COPLAND  Aaron</w:t>
      </w:r>
      <w:r w:rsidRPr="008C3DBC">
        <w:rPr>
          <w:rFonts w:ascii="Arial" w:hAnsi="Arial" w:cs="Arial"/>
          <w:color w:val="333399"/>
          <w:sz w:val="24"/>
          <w:szCs w:val="24"/>
          <w:u w:val="single"/>
          <w:lang w:val="en-US"/>
        </w:rPr>
        <w:tab/>
        <w:t>New York, 14.11.1900 - Tarrytown, 14.11.1990</w:t>
      </w:r>
      <w:r w:rsidR="00E62449" w:rsidRPr="008C3DBC">
        <w:rPr>
          <w:rFonts w:ascii="Arial" w:hAnsi="Arial" w:cs="Arial"/>
          <w:color w:val="333399"/>
          <w:sz w:val="24"/>
          <w:szCs w:val="24"/>
          <w:lang w:val="en-US"/>
        </w:rPr>
        <w:t>.</w:t>
      </w:r>
    </w:p>
    <w:p w:rsidR="00EC3CCA" w:rsidRPr="008C3DBC" w:rsidRDefault="001269E7" w:rsidP="00327F1F">
      <w:pPr>
        <w:pStyle w:val="Corpotesto"/>
        <w:tabs>
          <w:tab w:val="left" w:pos="0"/>
          <w:tab w:val="left" w:pos="4536"/>
          <w:tab w:val="left" w:pos="10348"/>
        </w:tabs>
        <w:spacing w:before="120" w:after="0" w:line="276" w:lineRule="auto"/>
        <w:ind w:right="-1"/>
        <w:rPr>
          <w:rFonts w:ascii="Arial" w:hAnsi="Arial" w:cs="Arial"/>
          <w:color w:val="333399"/>
        </w:rPr>
      </w:pPr>
      <w:r w:rsidRPr="008C3DBC">
        <w:rPr>
          <w:rFonts w:ascii="Arial" w:hAnsi="Arial" w:cs="Arial"/>
          <w:color w:val="333399"/>
        </w:rPr>
        <w:t xml:space="preserve">Allievo di Wittgenstein e Adler, con Goldmark e con la instancabile Boulanger per Composizione. Fondatore </w:t>
      </w:r>
      <w:r w:rsidR="00EB347C">
        <w:rPr>
          <w:rFonts w:ascii="Arial" w:hAnsi="Arial" w:cs="Arial"/>
          <w:color w:val="333399"/>
        </w:rPr>
        <w:t xml:space="preserve">       </w:t>
      </w:r>
      <w:r w:rsidR="00D15F59">
        <w:rPr>
          <w:rFonts w:ascii="Arial" w:hAnsi="Arial" w:cs="Arial"/>
          <w:color w:val="333399"/>
        </w:rPr>
        <w:t xml:space="preserve">           </w:t>
      </w:r>
      <w:r w:rsidRPr="008C3DBC">
        <w:rPr>
          <w:rFonts w:ascii="Arial" w:hAnsi="Arial" w:cs="Arial"/>
          <w:color w:val="333399"/>
        </w:rPr>
        <w:t xml:space="preserve">degli </w:t>
      </w:r>
      <w:r w:rsidR="001040A7" w:rsidRPr="008C3DBC">
        <w:rPr>
          <w:rFonts w:ascii="Arial" w:hAnsi="Arial" w:cs="Arial"/>
          <w:color w:val="333399"/>
        </w:rPr>
        <w:t>“A</w:t>
      </w:r>
      <w:r w:rsidRPr="008C3DBC">
        <w:rPr>
          <w:rFonts w:ascii="Arial" w:hAnsi="Arial" w:cs="Arial"/>
          <w:color w:val="333399"/>
        </w:rPr>
        <w:t>merican Festival</w:t>
      </w:r>
      <w:r w:rsidR="001040A7" w:rsidRPr="008C3DBC">
        <w:rPr>
          <w:rFonts w:ascii="Arial" w:hAnsi="Arial" w:cs="Arial"/>
          <w:color w:val="333399"/>
        </w:rPr>
        <w:t>”</w:t>
      </w:r>
      <w:r w:rsidRPr="008C3DBC">
        <w:rPr>
          <w:rFonts w:ascii="Arial" w:hAnsi="Arial" w:cs="Arial"/>
          <w:color w:val="333399"/>
        </w:rPr>
        <w:t>. Tounées come pianista e direttore d’orchestra.</w:t>
      </w:r>
      <w:r w:rsidR="00BC19D5" w:rsidRPr="008C3DBC">
        <w:rPr>
          <w:rFonts w:ascii="Arial" w:hAnsi="Arial" w:cs="Arial"/>
          <w:color w:val="333399"/>
        </w:rPr>
        <w:t xml:space="preserve">Per maggiori informazioni sull'autore, </w:t>
      </w:r>
      <w:r w:rsidR="00EB347C">
        <w:rPr>
          <w:rFonts w:ascii="Arial" w:hAnsi="Arial" w:cs="Arial"/>
          <w:color w:val="333399"/>
        </w:rPr>
        <w:t xml:space="preserve">        </w:t>
      </w:r>
      <w:r w:rsidR="00BC19D5" w:rsidRPr="008C3DBC">
        <w:rPr>
          <w:rFonts w:ascii="Arial" w:hAnsi="Arial" w:cs="Arial"/>
          <w:color w:val="333399"/>
        </w:rPr>
        <w:t>vedi "Passeggiando con la Musica", scaricabile gratuitamente dal sito: mariodemolli.com</w:t>
      </w:r>
    </w:p>
    <w:p w:rsidR="005C52E8" w:rsidRPr="00075EDB" w:rsidRDefault="005C52E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(1943</w:t>
      </w:r>
      <w:r w:rsidR="00DC02F1" w:rsidRPr="00075EDB">
        <w:rPr>
          <w:rFonts w:ascii="Arial" w:hAnsi="Arial" w:cs="Arial"/>
        </w:rPr>
        <w:t>, 21’</w:t>
      </w:r>
      <w:r w:rsidRPr="00075EDB">
        <w:rPr>
          <w:rFonts w:ascii="Arial" w:hAnsi="Arial" w:cs="Arial"/>
        </w:rPr>
        <w:t>).</w:t>
      </w:r>
      <w:r w:rsidR="00DC02F1" w:rsidRPr="00075EDB">
        <w:rPr>
          <w:rFonts w:ascii="Arial" w:hAnsi="Arial" w:cs="Arial"/>
        </w:rPr>
        <w:t xml:space="preserve">   Nocturne, clarinetto e pf. (5’10).</w:t>
      </w:r>
    </w:p>
    <w:p w:rsidR="001269E7" w:rsidRPr="005D6583" w:rsidRDefault="00EE0FD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Sestetto per cl</w:t>
      </w:r>
      <w:r w:rsidR="005812B0" w:rsidRPr="00075EDB">
        <w:rPr>
          <w:rFonts w:ascii="Arial" w:hAnsi="Arial" w:cs="Arial"/>
        </w:rPr>
        <w:t>.</w:t>
      </w:r>
      <w:r w:rsidRPr="00075EDB">
        <w:rPr>
          <w:rFonts w:ascii="Arial" w:hAnsi="Arial" w:cs="Arial"/>
        </w:rPr>
        <w:t xml:space="preserve"> pf</w:t>
      </w:r>
      <w:r w:rsidR="00545C9C" w:rsidRPr="00075EDB">
        <w:rPr>
          <w:rFonts w:ascii="Arial" w:hAnsi="Arial" w:cs="Arial"/>
        </w:rPr>
        <w:t>.</w:t>
      </w:r>
      <w:r w:rsidRPr="00075EDB">
        <w:rPr>
          <w:rFonts w:ascii="Arial" w:hAnsi="Arial" w:cs="Arial"/>
        </w:rPr>
        <w:t xml:space="preserve"> e archi (1937</w:t>
      </w:r>
      <w:r w:rsidR="003005F7" w:rsidRPr="00075EDB">
        <w:rPr>
          <w:rFonts w:ascii="Arial" w:hAnsi="Arial" w:cs="Arial"/>
        </w:rPr>
        <w:t>, 14'</w:t>
      </w:r>
      <w:r w:rsidRPr="00075EDB">
        <w:rPr>
          <w:rFonts w:ascii="Arial" w:hAnsi="Arial" w:cs="Arial"/>
        </w:rPr>
        <w:t>).</w:t>
      </w:r>
      <w:r w:rsidR="0092613B">
        <w:rPr>
          <w:rFonts w:ascii="Arial" w:hAnsi="Arial" w:cs="Arial"/>
        </w:rPr>
        <w:t xml:space="preserve">   </w:t>
      </w:r>
      <w:r w:rsidR="001040A7" w:rsidRPr="005D6583">
        <w:rPr>
          <w:rFonts w:ascii="Arial" w:hAnsi="Arial" w:cs="Arial"/>
        </w:rPr>
        <w:t xml:space="preserve">As it Fell Upon a Day, vl, fl. e </w:t>
      </w:r>
      <w:r w:rsidRPr="005D6583">
        <w:rPr>
          <w:rFonts w:ascii="Arial" w:hAnsi="Arial" w:cs="Arial"/>
        </w:rPr>
        <w:t>clarinetto</w:t>
      </w:r>
      <w:r w:rsidR="001040A7" w:rsidRPr="005D6583">
        <w:rPr>
          <w:rFonts w:ascii="Arial" w:hAnsi="Arial" w:cs="Arial"/>
        </w:rPr>
        <w:t xml:space="preserve"> (1923).</w:t>
      </w:r>
    </w:p>
    <w:p w:rsidR="008772C3" w:rsidRPr="00075EDB" w:rsidRDefault="008772C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w:t>
      </w:r>
      <w:r w:rsidR="006C2F45" w:rsidRPr="00075EDB">
        <w:rPr>
          <w:rFonts w:ascii="Arial" w:hAnsi="Arial" w:cs="Arial"/>
        </w:rPr>
        <w:t>estra</w:t>
      </w:r>
      <w:r w:rsidR="00556A9C" w:rsidRPr="00075EDB">
        <w:rPr>
          <w:rFonts w:ascii="Arial" w:hAnsi="Arial" w:cs="Arial"/>
        </w:rPr>
        <w:t xml:space="preserve"> d’archi</w:t>
      </w:r>
      <w:r w:rsidR="006C2F45" w:rsidRPr="00075EDB">
        <w:rPr>
          <w:rFonts w:ascii="Arial" w:hAnsi="Arial" w:cs="Arial"/>
        </w:rPr>
        <w:t>,</w:t>
      </w:r>
      <w:r w:rsidR="00A65338" w:rsidRPr="00075EDB">
        <w:rPr>
          <w:rFonts w:ascii="Arial" w:hAnsi="Arial" w:cs="Arial"/>
        </w:rPr>
        <w:t xml:space="preserve"> con arpa</w:t>
      </w:r>
      <w:r w:rsidR="00B803CA" w:rsidRPr="00075EDB">
        <w:rPr>
          <w:rFonts w:ascii="Arial" w:hAnsi="Arial" w:cs="Arial"/>
        </w:rPr>
        <w:t>-</w:t>
      </w:r>
      <w:r w:rsidR="006C2F45" w:rsidRPr="00075EDB">
        <w:rPr>
          <w:rFonts w:ascii="Arial" w:hAnsi="Arial" w:cs="Arial"/>
        </w:rPr>
        <w:t xml:space="preserve">dedica </w:t>
      </w:r>
      <w:r w:rsidR="004107F2" w:rsidRPr="00075EDB">
        <w:rPr>
          <w:rFonts w:ascii="Arial" w:hAnsi="Arial" w:cs="Arial"/>
        </w:rPr>
        <w:t>a B. Goodmann</w:t>
      </w:r>
      <w:r w:rsidR="00B803CA" w:rsidRPr="00075EDB">
        <w:rPr>
          <w:rFonts w:ascii="Arial" w:hAnsi="Arial" w:cs="Arial"/>
        </w:rPr>
        <w:t>-</w:t>
      </w:r>
      <w:r w:rsidR="006C2F45" w:rsidRPr="00075EDB">
        <w:rPr>
          <w:rFonts w:ascii="Arial" w:hAnsi="Arial" w:cs="Arial"/>
        </w:rPr>
        <w:t xml:space="preserve"> (</w:t>
      </w:r>
      <w:r w:rsidR="00FF1F6C" w:rsidRPr="00075EDB">
        <w:rPr>
          <w:rFonts w:ascii="Arial" w:hAnsi="Arial" w:cs="Arial"/>
        </w:rPr>
        <w:t xml:space="preserve">1948, </w:t>
      </w:r>
      <w:r w:rsidRPr="00075EDB">
        <w:rPr>
          <w:rFonts w:ascii="Arial" w:hAnsi="Arial" w:cs="Arial"/>
        </w:rPr>
        <w:t>17’</w:t>
      </w:r>
      <w:r w:rsidR="00B14745" w:rsidRPr="00075EDB">
        <w:rPr>
          <w:rFonts w:ascii="Arial" w:hAnsi="Arial" w:cs="Arial"/>
        </w:rPr>
        <w:t>45</w:t>
      </w:r>
      <w:r w:rsidRPr="00075EDB">
        <w:rPr>
          <w:rFonts w:ascii="Arial" w:hAnsi="Arial" w:cs="Arial"/>
        </w:rPr>
        <w:t>).</w:t>
      </w:r>
    </w:p>
    <w:p w:rsidR="00B14745" w:rsidRPr="00075EDB" w:rsidRDefault="00B14745" w:rsidP="00327F1F">
      <w:pPr>
        <w:tabs>
          <w:tab w:val="left" w:pos="0"/>
          <w:tab w:val="left" w:pos="4536"/>
          <w:tab w:val="left" w:pos="10348"/>
        </w:tabs>
        <w:spacing w:before="120" w:line="276" w:lineRule="auto"/>
        <w:ind w:right="-1"/>
        <w:rPr>
          <w:rFonts w:ascii="Arial" w:hAnsi="Arial" w:cs="Arial"/>
          <w:color w:val="000000"/>
        </w:rPr>
      </w:pPr>
    </w:p>
    <w:p w:rsidR="007E64BD" w:rsidRPr="008C3DBC" w:rsidRDefault="007E64BD"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specVanish/>
        </w:rPr>
        <w:t>COPPENS  Claude</w:t>
      </w:r>
      <w:r w:rsidRPr="008C3DBC">
        <w:rPr>
          <w:rFonts w:ascii="Arial" w:hAnsi="Arial" w:cs="Arial"/>
          <w:color w:val="333399"/>
          <w:u w:val="single"/>
          <w:specVanish/>
        </w:rPr>
        <w:tab/>
        <w:t>Schaerbeek, 23.12.1936</w:t>
      </w:r>
    </w:p>
    <w:p w:rsidR="007E64BD" w:rsidRPr="008C3DBC" w:rsidRDefault="007E64BD" w:rsidP="00327F1F">
      <w:pPr>
        <w:tabs>
          <w:tab w:val="left" w:pos="0"/>
          <w:tab w:val="left" w:pos="3969"/>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lastRenderedPageBreak/>
        <w:t>Compositore e pianista belga, studi al Conservatorio di Bruxelles con Maas. Perfezionamento a Parigi con Février           e M. Long. Vincitore di importanti concorsi pianistici internazionali. Insegnante al Conservatorio di Gand. Notevole esecutore delle opere di Satie, Villa Lobos e John Cage.</w:t>
      </w:r>
    </w:p>
    <w:p w:rsidR="00806E20" w:rsidRPr="00075EDB" w:rsidRDefault="004E50A6"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Portait of </w:t>
      </w:r>
      <w:r w:rsidR="00806E20" w:rsidRPr="00075EDB">
        <w:rPr>
          <w:rFonts w:ascii="Arial" w:hAnsi="Arial" w:cs="Arial"/>
          <w:lang w:val="en-US"/>
        </w:rPr>
        <w:t xml:space="preserve">the </w:t>
      </w:r>
      <w:r w:rsidRPr="00075EDB">
        <w:rPr>
          <w:rFonts w:ascii="Arial" w:hAnsi="Arial" w:cs="Arial"/>
          <w:lang w:val="en-US"/>
        </w:rPr>
        <w:t xml:space="preserve">artist </w:t>
      </w:r>
      <w:r w:rsidR="00806E20" w:rsidRPr="00075EDB">
        <w:rPr>
          <w:rFonts w:ascii="Arial" w:hAnsi="Arial" w:cs="Arial"/>
          <w:lang w:val="en-US"/>
        </w:rPr>
        <w:t xml:space="preserve">as a </w:t>
      </w:r>
      <w:r w:rsidRPr="00075EDB">
        <w:rPr>
          <w:rFonts w:ascii="Arial" w:hAnsi="Arial" w:cs="Arial"/>
          <w:lang w:val="en-US"/>
        </w:rPr>
        <w:t xml:space="preserve">young-old man, 13 clarinetti (1982).   </w:t>
      </w:r>
    </w:p>
    <w:p w:rsidR="004E50A6" w:rsidRPr="00075EDB" w:rsidRDefault="004E50A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Proportional rapresentation, cl</w:t>
      </w:r>
      <w:r w:rsidR="0092613B">
        <w:rPr>
          <w:rFonts w:ascii="Arial" w:hAnsi="Arial" w:cs="Arial"/>
        </w:rPr>
        <w:t>arinetto</w:t>
      </w:r>
      <w:r w:rsidRPr="00075EDB">
        <w:rPr>
          <w:rFonts w:ascii="Arial" w:hAnsi="Arial" w:cs="Arial"/>
        </w:rPr>
        <w:t xml:space="preserve"> solo</w:t>
      </w:r>
      <w:r w:rsidR="00806E20" w:rsidRPr="00075EDB">
        <w:rPr>
          <w:rFonts w:ascii="Arial" w:hAnsi="Arial" w:cs="Arial"/>
        </w:rPr>
        <w:t xml:space="preserve"> (1985, 6’)</w:t>
      </w:r>
      <w:r w:rsidRPr="00075EDB">
        <w:rPr>
          <w:rFonts w:ascii="Arial" w:hAnsi="Arial" w:cs="Arial"/>
        </w:rPr>
        <w:t>.</w:t>
      </w:r>
    </w:p>
    <w:p w:rsidR="007E64BD" w:rsidRPr="00075EDB" w:rsidRDefault="007E64BD" w:rsidP="00327F1F">
      <w:pPr>
        <w:tabs>
          <w:tab w:val="left" w:pos="0"/>
          <w:tab w:val="left" w:pos="4536"/>
          <w:tab w:val="left" w:pos="10348"/>
        </w:tabs>
        <w:spacing w:before="120" w:line="276" w:lineRule="auto"/>
        <w:ind w:right="-1"/>
        <w:rPr>
          <w:rFonts w:ascii="Arial" w:hAnsi="Arial" w:cs="Arial"/>
        </w:rPr>
      </w:pPr>
    </w:p>
    <w:p w:rsidR="00CD3F64" w:rsidRPr="008C3DBC" w:rsidRDefault="00CD3F64"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COQUARD  Arthur</w:t>
      </w:r>
      <w:r w:rsidRPr="008C3DBC">
        <w:rPr>
          <w:rFonts w:ascii="Arial" w:hAnsi="Arial" w:cs="Arial"/>
          <w:color w:val="333399"/>
          <w:u w:val="single"/>
        </w:rPr>
        <w:tab/>
        <w:t xml:space="preserve">Parigi, </w:t>
      </w:r>
      <w:r w:rsidR="008E0713" w:rsidRPr="008C3DBC">
        <w:rPr>
          <w:rFonts w:ascii="Arial" w:hAnsi="Arial" w:cs="Arial"/>
          <w:color w:val="333399"/>
          <w:u w:val="single"/>
        </w:rPr>
        <w:t>18</w:t>
      </w:r>
      <w:r w:rsidRPr="008C3DBC">
        <w:rPr>
          <w:rFonts w:ascii="Arial" w:hAnsi="Arial" w:cs="Arial"/>
          <w:color w:val="333399"/>
          <w:u w:val="single"/>
        </w:rPr>
        <w:t>.</w:t>
      </w:r>
      <w:r w:rsidR="008E0713" w:rsidRPr="008C3DBC">
        <w:rPr>
          <w:rFonts w:ascii="Arial" w:hAnsi="Arial" w:cs="Arial"/>
          <w:color w:val="333399"/>
          <w:u w:val="single"/>
        </w:rPr>
        <w:t>12</w:t>
      </w:r>
      <w:r w:rsidRPr="008C3DBC">
        <w:rPr>
          <w:rFonts w:ascii="Arial" w:hAnsi="Arial" w:cs="Arial"/>
          <w:color w:val="333399"/>
          <w:u w:val="single"/>
        </w:rPr>
        <w:t>.1</w:t>
      </w:r>
      <w:r w:rsidR="008E0713" w:rsidRPr="008C3DBC">
        <w:rPr>
          <w:rFonts w:ascii="Arial" w:hAnsi="Arial" w:cs="Arial"/>
          <w:color w:val="333399"/>
          <w:u w:val="single"/>
        </w:rPr>
        <w:t>835</w:t>
      </w:r>
      <w:r w:rsidRPr="008C3DBC">
        <w:rPr>
          <w:rFonts w:ascii="Arial" w:hAnsi="Arial" w:cs="Arial"/>
          <w:color w:val="333399"/>
          <w:u w:val="single"/>
        </w:rPr>
        <w:t xml:space="preserve"> - Noirmontier, 2</w:t>
      </w:r>
      <w:r w:rsidR="00D4337B" w:rsidRPr="008C3DBC">
        <w:rPr>
          <w:rFonts w:ascii="Arial" w:hAnsi="Arial" w:cs="Arial"/>
          <w:color w:val="333399"/>
          <w:u w:val="single"/>
        </w:rPr>
        <w:t>0</w:t>
      </w:r>
      <w:r w:rsidRPr="008C3DBC">
        <w:rPr>
          <w:rFonts w:ascii="Arial" w:hAnsi="Arial" w:cs="Arial"/>
          <w:color w:val="333399"/>
          <w:u w:val="single"/>
        </w:rPr>
        <w:t>.</w:t>
      </w:r>
      <w:r w:rsidR="00D4337B" w:rsidRPr="008C3DBC">
        <w:rPr>
          <w:rFonts w:ascii="Arial" w:hAnsi="Arial" w:cs="Arial"/>
          <w:color w:val="333399"/>
          <w:u w:val="single"/>
        </w:rPr>
        <w:t>8</w:t>
      </w:r>
      <w:r w:rsidRPr="008C3DBC">
        <w:rPr>
          <w:rFonts w:ascii="Arial" w:hAnsi="Arial" w:cs="Arial"/>
          <w:color w:val="333399"/>
          <w:u w:val="single"/>
        </w:rPr>
        <w:t>.19</w:t>
      </w:r>
      <w:r w:rsidR="00D4337B" w:rsidRPr="008C3DBC">
        <w:rPr>
          <w:rFonts w:ascii="Arial" w:hAnsi="Arial" w:cs="Arial"/>
          <w:color w:val="333399"/>
          <w:u w:val="single"/>
        </w:rPr>
        <w:t>10</w:t>
      </w:r>
      <w:r w:rsidRPr="008C3DBC">
        <w:rPr>
          <w:rFonts w:ascii="Arial" w:hAnsi="Arial" w:cs="Arial"/>
          <w:color w:val="333399"/>
          <w:u w:val="single"/>
        </w:rPr>
        <w:t>.</w:t>
      </w:r>
    </w:p>
    <w:p w:rsidR="00CD3F64" w:rsidRPr="008C3DBC" w:rsidRDefault="00CD3F64"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w:t>
      </w:r>
      <w:r w:rsidR="00EF7A2B" w:rsidRPr="008C3DBC">
        <w:rPr>
          <w:rFonts w:ascii="Arial" w:hAnsi="Arial" w:cs="Arial"/>
          <w:color w:val="333399"/>
          <w:sz w:val="20"/>
          <w:szCs w:val="20"/>
        </w:rPr>
        <w:t xml:space="preserve">, </w:t>
      </w:r>
      <w:r w:rsidRPr="008C3DBC">
        <w:rPr>
          <w:rFonts w:ascii="Arial" w:hAnsi="Arial" w:cs="Arial"/>
          <w:color w:val="333399"/>
          <w:sz w:val="20"/>
          <w:szCs w:val="20"/>
        </w:rPr>
        <w:t xml:space="preserve">operista </w:t>
      </w:r>
      <w:r w:rsidR="00EF7A2B" w:rsidRPr="008C3DBC">
        <w:rPr>
          <w:rFonts w:ascii="Arial" w:hAnsi="Arial" w:cs="Arial"/>
          <w:color w:val="333399"/>
          <w:sz w:val="20"/>
          <w:szCs w:val="20"/>
        </w:rPr>
        <w:t xml:space="preserve">e critico musicale </w:t>
      </w:r>
      <w:r w:rsidRPr="008C3DBC">
        <w:rPr>
          <w:rFonts w:ascii="Arial" w:hAnsi="Arial" w:cs="Arial"/>
          <w:color w:val="333399"/>
          <w:sz w:val="20"/>
          <w:szCs w:val="20"/>
        </w:rPr>
        <w:t>francese</w:t>
      </w:r>
      <w:r w:rsidR="006E514A" w:rsidRPr="008C3DBC">
        <w:rPr>
          <w:rFonts w:ascii="Arial" w:hAnsi="Arial" w:cs="Arial"/>
          <w:color w:val="333399"/>
          <w:sz w:val="20"/>
          <w:szCs w:val="20"/>
        </w:rPr>
        <w:t xml:space="preserve">, studi con C. Franck. Direttore dell’Istituto des Jeunes </w:t>
      </w:r>
      <w:r w:rsidR="0092613B">
        <w:rPr>
          <w:rFonts w:ascii="Arial" w:hAnsi="Arial" w:cs="Arial"/>
          <w:color w:val="333399"/>
          <w:sz w:val="20"/>
          <w:szCs w:val="20"/>
        </w:rPr>
        <w:t xml:space="preserve">               </w:t>
      </w:r>
      <w:r w:rsidR="006E514A" w:rsidRPr="008C3DBC">
        <w:rPr>
          <w:rFonts w:ascii="Arial" w:hAnsi="Arial" w:cs="Arial"/>
          <w:color w:val="333399"/>
          <w:sz w:val="20"/>
          <w:szCs w:val="20"/>
        </w:rPr>
        <w:t>Aveugles,</w:t>
      </w:r>
      <w:r w:rsidR="0092613B">
        <w:rPr>
          <w:rFonts w:ascii="Arial" w:hAnsi="Arial" w:cs="Arial"/>
          <w:color w:val="333399"/>
          <w:sz w:val="20"/>
          <w:szCs w:val="20"/>
        </w:rPr>
        <w:t xml:space="preserve"> </w:t>
      </w:r>
      <w:r w:rsidR="006E514A" w:rsidRPr="008C3DBC">
        <w:rPr>
          <w:rFonts w:ascii="Arial" w:hAnsi="Arial" w:cs="Arial"/>
          <w:color w:val="333399"/>
          <w:sz w:val="20"/>
          <w:szCs w:val="20"/>
        </w:rPr>
        <w:t>dal 1891 al 1899.</w:t>
      </w:r>
    </w:p>
    <w:p w:rsidR="006B6404" w:rsidRPr="00075EDB" w:rsidRDefault="002A678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16 Solo.   </w:t>
      </w:r>
      <w:r w:rsidR="00CD3F64" w:rsidRPr="00075EDB">
        <w:rPr>
          <w:rFonts w:ascii="Arial" w:hAnsi="Arial" w:cs="Arial"/>
        </w:rPr>
        <w:t>Melodie et Sc</w:t>
      </w:r>
      <w:r w:rsidRPr="00075EDB">
        <w:rPr>
          <w:rFonts w:ascii="Arial" w:hAnsi="Arial" w:cs="Arial"/>
        </w:rPr>
        <w:t>h</w:t>
      </w:r>
      <w:r w:rsidR="00CD3F64" w:rsidRPr="00075EDB">
        <w:rPr>
          <w:rFonts w:ascii="Arial" w:hAnsi="Arial" w:cs="Arial"/>
        </w:rPr>
        <w:t>erzetto, op. 68, cl</w:t>
      </w:r>
      <w:r w:rsidR="002758F3" w:rsidRPr="00075EDB">
        <w:rPr>
          <w:rFonts w:ascii="Arial" w:hAnsi="Arial" w:cs="Arial"/>
        </w:rPr>
        <w:t>arinetto</w:t>
      </w:r>
      <w:r w:rsidR="00CD3F64" w:rsidRPr="00075EDB">
        <w:rPr>
          <w:rFonts w:ascii="Arial" w:hAnsi="Arial" w:cs="Arial"/>
        </w:rPr>
        <w:t xml:space="preserve"> e pf. (</w:t>
      </w:r>
      <w:r w:rsidR="000038B7" w:rsidRPr="00075EDB">
        <w:rPr>
          <w:rFonts w:ascii="Arial" w:hAnsi="Arial" w:cs="Arial"/>
        </w:rPr>
        <w:t xml:space="preserve">1904, </w:t>
      </w:r>
      <w:r w:rsidR="00617098" w:rsidRPr="00075EDB">
        <w:rPr>
          <w:rFonts w:ascii="Arial" w:hAnsi="Arial" w:cs="Arial"/>
        </w:rPr>
        <w:t>5</w:t>
      </w:r>
      <w:r w:rsidR="00CD3F64" w:rsidRPr="00075EDB">
        <w:rPr>
          <w:rFonts w:ascii="Arial" w:hAnsi="Arial" w:cs="Arial"/>
        </w:rPr>
        <w:t>’</w:t>
      </w:r>
      <w:r w:rsidR="00617098" w:rsidRPr="00075EDB">
        <w:rPr>
          <w:rFonts w:ascii="Arial" w:hAnsi="Arial" w:cs="Arial"/>
        </w:rPr>
        <w:t>5</w:t>
      </w:r>
      <w:r w:rsidR="000038B7" w:rsidRPr="00075EDB">
        <w:rPr>
          <w:rFonts w:ascii="Arial" w:hAnsi="Arial" w:cs="Arial"/>
        </w:rPr>
        <w:t>5</w:t>
      </w:r>
      <w:r w:rsidR="00CD3F64" w:rsidRPr="00075EDB">
        <w:rPr>
          <w:rFonts w:ascii="Arial" w:hAnsi="Arial" w:cs="Arial"/>
        </w:rPr>
        <w:t>).</w:t>
      </w:r>
    </w:p>
    <w:p w:rsidR="000038B7" w:rsidRPr="00075EDB" w:rsidRDefault="000038B7" w:rsidP="00327F1F">
      <w:pPr>
        <w:tabs>
          <w:tab w:val="left" w:pos="0"/>
          <w:tab w:val="left" w:pos="4536"/>
          <w:tab w:val="left" w:pos="10348"/>
        </w:tabs>
        <w:spacing w:before="120" w:line="276" w:lineRule="auto"/>
        <w:ind w:right="-1"/>
        <w:rPr>
          <w:rFonts w:ascii="Arial" w:hAnsi="Arial" w:cs="Arial"/>
          <w:color w:val="666699"/>
          <w:u w:val="single"/>
        </w:rPr>
      </w:pPr>
    </w:p>
    <w:p w:rsidR="001040A7" w:rsidRPr="008C3DBC" w:rsidRDefault="001040A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8C3DBC">
        <w:rPr>
          <w:rFonts w:ascii="Arial" w:hAnsi="Arial" w:cs="Arial"/>
          <w:color w:val="333399"/>
          <w:sz w:val="24"/>
          <w:szCs w:val="24"/>
          <w:u w:val="single"/>
        </w:rPr>
        <w:t>CORDERO  Roque</w:t>
      </w:r>
      <w:r w:rsidRPr="008C3DBC">
        <w:rPr>
          <w:rFonts w:ascii="Arial" w:hAnsi="Arial" w:cs="Arial"/>
          <w:color w:val="333399"/>
          <w:sz w:val="24"/>
          <w:szCs w:val="24"/>
          <w:u w:val="single"/>
        </w:rPr>
        <w:tab/>
        <w:t>Panama, 16.8.1917.</w:t>
      </w:r>
    </w:p>
    <w:p w:rsidR="001040A7" w:rsidRPr="008C3DBC" w:rsidRDefault="001040A7" w:rsidP="00327F1F">
      <w:pPr>
        <w:pStyle w:val="Corpotesto"/>
        <w:tabs>
          <w:tab w:val="left" w:pos="0"/>
          <w:tab w:val="left" w:pos="4536"/>
          <w:tab w:val="left" w:pos="10348"/>
        </w:tabs>
        <w:spacing w:before="120" w:after="0" w:line="276" w:lineRule="auto"/>
        <w:ind w:right="-1"/>
        <w:rPr>
          <w:rFonts w:ascii="Arial" w:hAnsi="Arial" w:cs="Arial"/>
          <w:color w:val="333399"/>
        </w:rPr>
      </w:pPr>
      <w:r w:rsidRPr="008C3DBC">
        <w:rPr>
          <w:rFonts w:ascii="Arial" w:hAnsi="Arial" w:cs="Arial"/>
          <w:color w:val="333399"/>
        </w:rPr>
        <w:t xml:space="preserve">Compositore e direttore d’orchestra. Perfezionamento all’Università di Minneapolis con Krenek, Barzin e </w:t>
      </w:r>
      <w:r w:rsidR="00EB347C">
        <w:rPr>
          <w:rFonts w:ascii="Arial" w:hAnsi="Arial" w:cs="Arial"/>
          <w:color w:val="333399"/>
        </w:rPr>
        <w:t xml:space="preserve"> </w:t>
      </w:r>
      <w:r w:rsidR="00D15F59">
        <w:rPr>
          <w:rFonts w:ascii="Arial" w:hAnsi="Arial" w:cs="Arial"/>
          <w:color w:val="333399"/>
        </w:rPr>
        <w:t xml:space="preserve">            </w:t>
      </w:r>
      <w:r w:rsidRPr="008C3DBC">
        <w:rPr>
          <w:rFonts w:ascii="Arial" w:hAnsi="Arial" w:cs="Arial"/>
          <w:color w:val="333399"/>
        </w:rPr>
        <w:t>Mitropoulos</w:t>
      </w:r>
      <w:r w:rsidR="0003130D" w:rsidRPr="008C3DBC">
        <w:rPr>
          <w:rFonts w:ascii="Arial" w:hAnsi="Arial" w:cs="Arial"/>
          <w:color w:val="333399"/>
        </w:rPr>
        <w:t>.</w:t>
      </w:r>
      <w:r w:rsidRPr="008C3DBC">
        <w:rPr>
          <w:rFonts w:ascii="Arial" w:hAnsi="Arial" w:cs="Arial"/>
          <w:color w:val="333399"/>
        </w:rPr>
        <w:t xml:space="preserve"> Vincitore del Guggenheim nel 1949. Prof</w:t>
      </w:r>
      <w:r w:rsidR="0003130D" w:rsidRPr="008C3DBC">
        <w:rPr>
          <w:rFonts w:ascii="Arial" w:hAnsi="Arial" w:cs="Arial"/>
          <w:color w:val="333399"/>
        </w:rPr>
        <w:t>.</w:t>
      </w:r>
      <w:r w:rsidRPr="008C3DBC">
        <w:rPr>
          <w:rFonts w:ascii="Arial" w:hAnsi="Arial" w:cs="Arial"/>
          <w:color w:val="333399"/>
        </w:rPr>
        <w:t xml:space="preserve"> di composizione a Panama.</w:t>
      </w:r>
    </w:p>
    <w:p w:rsidR="005878E8" w:rsidRPr="00075EDB" w:rsidRDefault="001040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Mensaje funebre per </w:t>
      </w:r>
      <w:r w:rsidR="00EE0FDE" w:rsidRPr="00075EDB">
        <w:rPr>
          <w:rFonts w:ascii="Arial" w:hAnsi="Arial" w:cs="Arial"/>
        </w:rPr>
        <w:t>clarinetto</w:t>
      </w:r>
      <w:r w:rsidRPr="00075EDB">
        <w:rPr>
          <w:rFonts w:ascii="Arial" w:hAnsi="Arial" w:cs="Arial"/>
        </w:rPr>
        <w:t xml:space="preserve"> e archi (1961).   </w:t>
      </w:r>
      <w:r w:rsidR="005878E8" w:rsidRPr="00075EDB">
        <w:rPr>
          <w:rFonts w:ascii="Arial" w:hAnsi="Arial" w:cs="Arial"/>
        </w:rPr>
        <w:t>Quintetto con clarinetto (1949).</w:t>
      </w:r>
    </w:p>
    <w:p w:rsidR="001040A7" w:rsidRPr="00075EDB" w:rsidRDefault="001040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Mensaje breve per </w:t>
      </w:r>
      <w:r w:rsidR="00EE0FDE" w:rsidRPr="00075EDB">
        <w:rPr>
          <w:rFonts w:ascii="Arial" w:hAnsi="Arial" w:cs="Arial"/>
        </w:rPr>
        <w:t>clarinetto</w:t>
      </w:r>
      <w:r w:rsidRPr="00075EDB">
        <w:rPr>
          <w:rFonts w:ascii="Arial" w:hAnsi="Arial" w:cs="Arial"/>
        </w:rPr>
        <w:t xml:space="preserve"> e fag (1958).</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024457" w:rsidRPr="008C3DBC" w:rsidRDefault="00024457"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CORGHI  Azio</w:t>
      </w:r>
      <w:r w:rsidRPr="008C3DBC">
        <w:rPr>
          <w:rFonts w:ascii="Arial" w:hAnsi="Arial" w:cs="Arial"/>
          <w:color w:val="333399"/>
          <w:u w:val="single"/>
        </w:rPr>
        <w:tab/>
        <w:t>Ciriè. 9.3.1937</w:t>
      </w:r>
    </w:p>
    <w:p w:rsidR="00B115B2" w:rsidRPr="008C3DBC" w:rsidRDefault="00024457"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 xml:space="preserve">Compositore italiano, studi di pianoforte al Conservatorio di Torino e di composizione a Milano con Bortone e Bettinelli. Insegnante di composizione a Torino, Parma, Milano e Roma. Accademico di Santa Cecilia. </w:t>
      </w:r>
      <w:r w:rsidR="007804E0" w:rsidRPr="008C3DBC">
        <w:rPr>
          <w:rFonts w:ascii="Arial" w:hAnsi="Arial" w:cs="Arial"/>
          <w:color w:val="333399"/>
          <w:sz w:val="20"/>
          <w:szCs w:val="20"/>
        </w:rPr>
        <w:t xml:space="preserve">                        </w:t>
      </w:r>
      <w:r w:rsidR="00B115B2" w:rsidRPr="008C3DBC">
        <w:rPr>
          <w:rFonts w:ascii="Arial" w:hAnsi="Arial" w:cs="Arial"/>
          <w:color w:val="333399"/>
          <w:sz w:val="20"/>
          <w:szCs w:val="20"/>
        </w:rPr>
        <w:t>1° premio al concorso Rai-Ricordi, 1967</w:t>
      </w:r>
      <w:r w:rsidR="00697E49" w:rsidRPr="008C3DBC">
        <w:rPr>
          <w:rFonts w:ascii="Arial" w:hAnsi="Arial" w:cs="Arial"/>
          <w:color w:val="333399"/>
          <w:sz w:val="20"/>
          <w:szCs w:val="20"/>
        </w:rPr>
        <w:t>.</w:t>
      </w:r>
    </w:p>
    <w:p w:rsidR="00024457" w:rsidRPr="00075EDB" w:rsidRDefault="0002445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Nocturnus visus, clarinetto solo (1999).   </w:t>
      </w:r>
      <w:r w:rsidR="00B115B2" w:rsidRPr="00075EDB">
        <w:rPr>
          <w:rFonts w:ascii="Arial" w:hAnsi="Arial" w:cs="Arial"/>
        </w:rPr>
        <w:t xml:space="preserve">Jeux, per </w:t>
      </w:r>
      <w:r w:rsidR="00EE0FDE" w:rsidRPr="00075EDB">
        <w:rPr>
          <w:rFonts w:ascii="Arial" w:hAnsi="Arial" w:cs="Arial"/>
        </w:rPr>
        <w:t>clarinetto</w:t>
      </w:r>
      <w:r w:rsidR="00B115B2" w:rsidRPr="00075EDB">
        <w:rPr>
          <w:rFonts w:ascii="Arial" w:hAnsi="Arial" w:cs="Arial"/>
        </w:rPr>
        <w:t xml:space="preserve"> e pf (196</w:t>
      </w:r>
      <w:r w:rsidRPr="00075EDB">
        <w:rPr>
          <w:rFonts w:ascii="Arial" w:hAnsi="Arial" w:cs="Arial"/>
        </w:rPr>
        <w:t>6</w:t>
      </w:r>
      <w:r w:rsidR="00B115B2" w:rsidRPr="00075EDB">
        <w:rPr>
          <w:rFonts w:ascii="Arial" w:hAnsi="Arial" w:cs="Arial"/>
        </w:rPr>
        <w:t xml:space="preserve">).   </w:t>
      </w:r>
    </w:p>
    <w:p w:rsidR="001040A7" w:rsidRPr="00075EDB" w:rsidRDefault="00B115B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Musica 3, per vl. </w:t>
      </w:r>
      <w:r w:rsidR="00EE0FDE" w:rsidRPr="00075EDB">
        <w:rPr>
          <w:rFonts w:ascii="Arial" w:hAnsi="Arial" w:cs="Arial"/>
        </w:rPr>
        <w:t>clarinetto</w:t>
      </w:r>
      <w:r w:rsidRPr="00075EDB">
        <w:rPr>
          <w:rFonts w:ascii="Arial" w:hAnsi="Arial" w:cs="Arial"/>
        </w:rPr>
        <w:t xml:space="preserve"> pf (1967).</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DB5887" w:rsidRPr="008C3DBC" w:rsidRDefault="00DB5887"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CORIGLIANO  John</w:t>
      </w:r>
      <w:r w:rsidRPr="008C3DBC">
        <w:rPr>
          <w:rFonts w:ascii="Arial" w:hAnsi="Arial" w:cs="Arial"/>
          <w:color w:val="333399"/>
          <w:u w:val="single"/>
        </w:rPr>
        <w:tab/>
        <w:t>New York, 16.2.1938</w:t>
      </w:r>
    </w:p>
    <w:p w:rsidR="00DB5887" w:rsidRPr="008C3DBC" w:rsidRDefault="00DB5887" w:rsidP="00327F1F">
      <w:pPr>
        <w:tabs>
          <w:tab w:val="left" w:pos="0"/>
          <w:tab w:val="left" w:pos="4536"/>
          <w:tab w:val="left" w:pos="10348"/>
        </w:tabs>
        <w:spacing w:before="120" w:line="276" w:lineRule="auto"/>
        <w:ind w:right="-1"/>
        <w:rPr>
          <w:rFonts w:ascii="Arial" w:hAnsi="Arial" w:cs="Arial"/>
          <w:color w:val="333399"/>
          <w:sz w:val="20"/>
          <w:szCs w:val="20"/>
        </w:rPr>
      </w:pPr>
      <w:r w:rsidRPr="008C3DBC">
        <w:rPr>
          <w:rFonts w:ascii="Arial" w:hAnsi="Arial" w:cs="Arial"/>
          <w:color w:val="333399"/>
          <w:sz w:val="20"/>
          <w:szCs w:val="20"/>
        </w:rPr>
        <w:t>Compositore americano, famiglia di musicisti. Insegnante al Lehman College e all’Università di New York, “Compositore dell’Anno” nel 1992. Premio Pulitzer nel 2001.</w:t>
      </w:r>
    </w:p>
    <w:p w:rsidR="00A714FA" w:rsidRPr="00075EDB" w:rsidRDefault="0046091A" w:rsidP="00327F1F">
      <w:pPr>
        <w:tabs>
          <w:tab w:val="left" w:pos="0"/>
          <w:tab w:val="left" w:pos="4536"/>
          <w:tab w:val="left" w:pos="10348"/>
        </w:tabs>
        <w:spacing w:before="120" w:line="276" w:lineRule="auto"/>
        <w:ind w:right="-1"/>
        <w:rPr>
          <w:rFonts w:ascii="Arial" w:hAnsi="Arial" w:cs="Arial"/>
        </w:rPr>
      </w:pPr>
      <w:r>
        <w:rPr>
          <w:rFonts w:ascii="Arial" w:hAnsi="Arial" w:cs="Arial"/>
        </w:rPr>
        <w:t>C</w:t>
      </w:r>
      <w:r w:rsidRPr="00075EDB">
        <w:rPr>
          <w:rFonts w:ascii="Arial" w:hAnsi="Arial" w:cs="Arial"/>
        </w:rPr>
        <w:t>larinetto e orch.</w:t>
      </w:r>
      <w:r>
        <w:rPr>
          <w:rFonts w:ascii="Arial" w:hAnsi="Arial" w:cs="Arial"/>
        </w:rPr>
        <w:t xml:space="preserve">:  </w:t>
      </w:r>
      <w:r w:rsidRPr="00075EDB">
        <w:rPr>
          <w:rFonts w:ascii="Arial" w:hAnsi="Arial" w:cs="Arial"/>
        </w:rPr>
        <w:t xml:space="preserve"> </w:t>
      </w:r>
      <w:r w:rsidR="00DB5887" w:rsidRPr="00075EDB">
        <w:rPr>
          <w:rFonts w:ascii="Arial" w:hAnsi="Arial" w:cs="Arial"/>
        </w:rPr>
        <w:t>Soliloquy (</w:t>
      </w:r>
      <w:r w:rsidR="00B77AE4" w:rsidRPr="00075EDB">
        <w:rPr>
          <w:rFonts w:ascii="Arial" w:hAnsi="Arial" w:cs="Arial"/>
        </w:rPr>
        <w:t xml:space="preserve">1995, </w:t>
      </w:r>
      <w:r w:rsidR="00DB5887" w:rsidRPr="00075EDB">
        <w:rPr>
          <w:rFonts w:ascii="Arial" w:hAnsi="Arial" w:cs="Arial"/>
        </w:rPr>
        <w:t>9’</w:t>
      </w:r>
      <w:r w:rsidR="00FD02C1">
        <w:rPr>
          <w:rFonts w:ascii="Arial" w:hAnsi="Arial" w:cs="Arial"/>
        </w:rPr>
        <w:t>50</w:t>
      </w:r>
      <w:r w:rsidR="00DB5887" w:rsidRPr="00075EDB">
        <w:rPr>
          <w:rFonts w:ascii="Arial" w:hAnsi="Arial" w:cs="Arial"/>
        </w:rPr>
        <w:t>)</w:t>
      </w:r>
      <w:r>
        <w:rPr>
          <w:rFonts w:ascii="Arial" w:hAnsi="Arial" w:cs="Arial"/>
        </w:rPr>
        <w:t>,</w:t>
      </w:r>
      <w:r w:rsidR="00FD02C1">
        <w:rPr>
          <w:rFonts w:ascii="Arial" w:hAnsi="Arial" w:cs="Arial"/>
        </w:rPr>
        <w:t xml:space="preserve">   </w:t>
      </w:r>
      <w:r w:rsidR="00DB5887" w:rsidRPr="00075EDB">
        <w:rPr>
          <w:rFonts w:ascii="Arial" w:hAnsi="Arial" w:cs="Arial"/>
        </w:rPr>
        <w:t>Concerto</w:t>
      </w:r>
      <w:r>
        <w:rPr>
          <w:rFonts w:ascii="Arial" w:hAnsi="Arial" w:cs="Arial"/>
        </w:rPr>
        <w:t xml:space="preserve"> </w:t>
      </w:r>
      <w:r w:rsidR="00DB5887" w:rsidRPr="00075EDB">
        <w:rPr>
          <w:rFonts w:ascii="Arial" w:hAnsi="Arial" w:cs="Arial"/>
        </w:rPr>
        <w:t>(1977, 2</w:t>
      </w:r>
      <w:r w:rsidR="00E02BCF" w:rsidRPr="00075EDB">
        <w:rPr>
          <w:rFonts w:ascii="Arial" w:hAnsi="Arial" w:cs="Arial"/>
        </w:rPr>
        <w:t>9</w:t>
      </w:r>
      <w:r w:rsidR="00DB5887" w:rsidRPr="00075EDB">
        <w:rPr>
          <w:rFonts w:ascii="Arial" w:hAnsi="Arial" w:cs="Arial"/>
        </w:rPr>
        <w:t>’).</w:t>
      </w:r>
    </w:p>
    <w:p w:rsidR="00A714FA" w:rsidRPr="00075EDB" w:rsidRDefault="00A714FA" w:rsidP="00327F1F">
      <w:pPr>
        <w:tabs>
          <w:tab w:val="left" w:pos="0"/>
          <w:tab w:val="left" w:pos="4536"/>
          <w:tab w:val="left" w:pos="10348"/>
        </w:tabs>
        <w:spacing w:before="120" w:line="276" w:lineRule="auto"/>
        <w:ind w:right="-1"/>
        <w:rPr>
          <w:rFonts w:ascii="Arial" w:hAnsi="Arial" w:cs="Arial"/>
        </w:rPr>
      </w:pPr>
    </w:p>
    <w:p w:rsidR="00885693" w:rsidRPr="008C3DBC" w:rsidRDefault="00885693"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CORIOLIS  Emmanuel de</w:t>
      </w:r>
      <w:r w:rsidRPr="008C3DBC">
        <w:rPr>
          <w:rFonts w:ascii="Arial" w:hAnsi="Arial" w:cs="Arial"/>
          <w:color w:val="333399"/>
          <w:u w:val="single"/>
        </w:rPr>
        <w:tab/>
      </w:r>
      <w:r w:rsidR="00740F17">
        <w:rPr>
          <w:rFonts w:ascii="Arial" w:hAnsi="Arial" w:cs="Arial"/>
          <w:color w:val="333399"/>
          <w:u w:val="single"/>
        </w:rPr>
        <w:t>Marsiglia, 22.5.</w:t>
      </w:r>
      <w:r w:rsidRPr="008C3DBC">
        <w:rPr>
          <w:rFonts w:ascii="Arial" w:hAnsi="Arial" w:cs="Arial"/>
          <w:color w:val="333399"/>
          <w:u w:val="single"/>
        </w:rPr>
        <w:t xml:space="preserve">1907 </w:t>
      </w:r>
      <w:r w:rsidR="00740F17">
        <w:rPr>
          <w:rFonts w:ascii="Arial" w:hAnsi="Arial" w:cs="Arial"/>
          <w:color w:val="333399"/>
          <w:u w:val="single"/>
        </w:rPr>
        <w:t>-</w:t>
      </w:r>
      <w:r w:rsidRPr="008C3DBC">
        <w:rPr>
          <w:rFonts w:ascii="Arial" w:hAnsi="Arial" w:cs="Arial"/>
          <w:color w:val="333399"/>
          <w:u w:val="single"/>
        </w:rPr>
        <w:t xml:space="preserve"> </w:t>
      </w:r>
      <w:r w:rsidR="00740F17">
        <w:rPr>
          <w:rFonts w:ascii="Arial" w:hAnsi="Arial" w:cs="Arial"/>
          <w:color w:val="333399"/>
          <w:u w:val="single"/>
        </w:rPr>
        <w:t>Parigi, 25.7.</w:t>
      </w:r>
      <w:r w:rsidRPr="008C3DBC">
        <w:rPr>
          <w:rFonts w:ascii="Arial" w:hAnsi="Arial" w:cs="Arial"/>
          <w:color w:val="333399"/>
          <w:u w:val="single"/>
        </w:rPr>
        <w:t>1977.</w:t>
      </w:r>
    </w:p>
    <w:p w:rsidR="00885693" w:rsidRPr="00697E49" w:rsidRDefault="00740F17" w:rsidP="00327F1F">
      <w:pPr>
        <w:tabs>
          <w:tab w:val="left" w:pos="0"/>
          <w:tab w:val="left" w:pos="4536"/>
          <w:tab w:val="left" w:pos="10348"/>
        </w:tabs>
        <w:spacing w:before="120" w:line="276" w:lineRule="auto"/>
        <w:ind w:right="-1"/>
        <w:rPr>
          <w:rFonts w:ascii="Arial" w:hAnsi="Arial" w:cs="Arial"/>
          <w:color w:val="666699"/>
          <w:sz w:val="20"/>
          <w:szCs w:val="20"/>
        </w:rPr>
      </w:pPr>
      <w:r>
        <w:rPr>
          <w:rFonts w:ascii="Arial" w:hAnsi="Arial" w:cs="Arial"/>
          <w:color w:val="333399"/>
          <w:sz w:val="20"/>
          <w:szCs w:val="20"/>
        </w:rPr>
        <w:t xml:space="preserve">Nobile (Marchese). </w:t>
      </w:r>
      <w:r w:rsidR="00885693" w:rsidRPr="008C3DBC">
        <w:rPr>
          <w:rFonts w:ascii="Arial" w:hAnsi="Arial" w:cs="Arial"/>
          <w:color w:val="333399"/>
          <w:sz w:val="20"/>
          <w:szCs w:val="20"/>
        </w:rPr>
        <w:t xml:space="preserve">Compositore </w:t>
      </w:r>
      <w:r>
        <w:rPr>
          <w:rFonts w:ascii="Arial" w:hAnsi="Arial" w:cs="Arial"/>
          <w:color w:val="333399"/>
          <w:sz w:val="20"/>
          <w:szCs w:val="20"/>
        </w:rPr>
        <w:t xml:space="preserve">e Direttore d’orchestra </w:t>
      </w:r>
      <w:r w:rsidR="00885693" w:rsidRPr="008C3DBC">
        <w:rPr>
          <w:rFonts w:ascii="Arial" w:hAnsi="Arial" w:cs="Arial"/>
          <w:color w:val="333399"/>
          <w:sz w:val="20"/>
          <w:szCs w:val="20"/>
        </w:rPr>
        <w:t>francese</w:t>
      </w:r>
      <w:r w:rsidR="00885693" w:rsidRPr="00697E49">
        <w:rPr>
          <w:rFonts w:ascii="Arial" w:hAnsi="Arial" w:cs="Arial"/>
          <w:color w:val="666699"/>
          <w:sz w:val="20"/>
          <w:szCs w:val="20"/>
        </w:rPr>
        <w:t>.</w:t>
      </w:r>
    </w:p>
    <w:p w:rsidR="00885693" w:rsidRPr="00075EDB" w:rsidRDefault="0088569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Préambule, clarinetto solo.</w:t>
      </w:r>
    </w:p>
    <w:p w:rsidR="000B0F1D" w:rsidRPr="00075EDB" w:rsidRDefault="000B0F1D" w:rsidP="00327F1F">
      <w:pPr>
        <w:tabs>
          <w:tab w:val="left" w:pos="0"/>
          <w:tab w:val="left" w:pos="4536"/>
          <w:tab w:val="left" w:pos="10348"/>
        </w:tabs>
        <w:spacing w:before="120" w:line="276" w:lineRule="auto"/>
        <w:ind w:right="-1"/>
        <w:rPr>
          <w:rFonts w:ascii="Arial" w:hAnsi="Arial" w:cs="Arial"/>
        </w:rPr>
      </w:pPr>
    </w:p>
    <w:p w:rsidR="000B0F1D" w:rsidRPr="008C3DBC" w:rsidRDefault="000B0F1D" w:rsidP="00327F1F">
      <w:pPr>
        <w:tabs>
          <w:tab w:val="left" w:pos="0"/>
          <w:tab w:val="left" w:pos="4536"/>
          <w:tab w:val="left" w:pos="10348"/>
        </w:tabs>
        <w:spacing w:before="120" w:line="276" w:lineRule="auto"/>
        <w:ind w:right="-1"/>
        <w:rPr>
          <w:rFonts w:ascii="Arial" w:hAnsi="Arial" w:cs="Arial"/>
          <w:color w:val="333399"/>
          <w:u w:val="single"/>
        </w:rPr>
      </w:pPr>
      <w:r w:rsidRPr="008C3DBC">
        <w:rPr>
          <w:rFonts w:ascii="Arial" w:hAnsi="Arial" w:cs="Arial"/>
          <w:color w:val="333399"/>
          <w:u w:val="single"/>
        </w:rPr>
        <w:t>CORNIOT  René</w:t>
      </w:r>
      <w:r w:rsidR="008C3DBC" w:rsidRPr="008C3DBC">
        <w:rPr>
          <w:rFonts w:ascii="Arial" w:hAnsi="Arial" w:cs="Arial"/>
          <w:color w:val="333399"/>
          <w:u w:val="single"/>
        </w:rPr>
        <w:tab/>
        <w:t>1901 - 1972.</w:t>
      </w:r>
    </w:p>
    <w:p w:rsidR="000B0F1D" w:rsidRPr="00075EDB" w:rsidRDefault="000B0F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Serenade-Tarentelle, clarinetto e pf.</w:t>
      </w:r>
    </w:p>
    <w:p w:rsidR="000B0F1D" w:rsidRPr="00075EDB" w:rsidRDefault="000B0F1D" w:rsidP="00327F1F">
      <w:pPr>
        <w:tabs>
          <w:tab w:val="left" w:pos="0"/>
          <w:tab w:val="left" w:pos="4536"/>
          <w:tab w:val="left" w:pos="10348"/>
        </w:tabs>
        <w:spacing w:before="120" w:line="276" w:lineRule="auto"/>
        <w:ind w:right="-1"/>
        <w:rPr>
          <w:rFonts w:ascii="Arial" w:hAnsi="Arial" w:cs="Arial"/>
          <w:color w:val="666699"/>
          <w:u w:val="single"/>
        </w:rPr>
      </w:pPr>
    </w:p>
    <w:p w:rsidR="008779AD" w:rsidRPr="00EE73EB" w:rsidRDefault="008779A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 xml:space="preserve">CORYN  </w:t>
      </w:r>
      <w:hyperlink r:id="rId465" w:tooltip="Roland Coryn (page does not exist)" w:history="1">
        <w:r w:rsidRPr="00EE73EB">
          <w:rPr>
            <w:rFonts w:ascii="Arial" w:hAnsi="Arial" w:cs="Arial"/>
            <w:color w:val="333399"/>
            <w:u w:val="single"/>
          </w:rPr>
          <w:t xml:space="preserve">Roland </w:t>
        </w:r>
      </w:hyperlink>
      <w:r w:rsidRPr="00EE73EB">
        <w:rPr>
          <w:rFonts w:ascii="Arial" w:hAnsi="Arial" w:cs="Arial"/>
          <w:color w:val="333399"/>
          <w:u w:val="single"/>
        </w:rPr>
        <w:tab/>
        <w:t xml:space="preserve">Koetrijk, 21.12.1938 </w:t>
      </w:r>
    </w:p>
    <w:p w:rsidR="008779AD" w:rsidRPr="00EE73EB" w:rsidRDefault="008779A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lastRenderedPageBreak/>
        <w:t xml:space="preserve">Compositore, pianista e violinista belga, studi all’Università di Gand. Insegnante di violino e pianoforte </w:t>
      </w:r>
      <w:r w:rsidR="00EB347C">
        <w:rPr>
          <w:rFonts w:ascii="Arial" w:hAnsi="Arial" w:cs="Arial"/>
          <w:color w:val="333399"/>
          <w:sz w:val="20"/>
          <w:szCs w:val="20"/>
        </w:rPr>
        <w:t xml:space="preserve">       </w:t>
      </w:r>
      <w:r w:rsidRPr="00EE73EB">
        <w:rPr>
          <w:rFonts w:ascii="Arial" w:hAnsi="Arial" w:cs="Arial"/>
          <w:color w:val="333399"/>
          <w:sz w:val="20"/>
          <w:szCs w:val="20"/>
        </w:rPr>
        <w:t>all’Accademia Musicale di Harelbeke e di composizione all’Universita di Ghent.</w:t>
      </w:r>
    </w:p>
    <w:p w:rsidR="00DC76D6" w:rsidRPr="00075EDB" w:rsidRDefault="008779AD" w:rsidP="00327F1F">
      <w:pPr>
        <w:tabs>
          <w:tab w:val="left" w:pos="0"/>
          <w:tab w:val="left" w:pos="4536"/>
          <w:tab w:val="left" w:pos="10348"/>
        </w:tabs>
        <w:spacing w:before="120" w:line="276" w:lineRule="auto"/>
        <w:ind w:right="-1"/>
        <w:rPr>
          <w:rFonts w:ascii="Arial" w:hAnsi="Arial" w:cs="Arial"/>
        </w:rPr>
      </w:pPr>
      <w:r w:rsidRPr="00075EDB">
        <w:rPr>
          <w:rStyle w:val="Enfasigrassetto"/>
          <w:rFonts w:ascii="Arial" w:hAnsi="Arial" w:cs="Arial"/>
          <w:b w:val="0"/>
        </w:rPr>
        <w:t>Sonatina op. 15</w:t>
      </w:r>
      <w:r w:rsidRPr="00075EDB">
        <w:rPr>
          <w:rFonts w:ascii="Arial" w:hAnsi="Arial" w:cs="Arial"/>
        </w:rPr>
        <w:t xml:space="preserve">, 2 clarinetti (1978, </w:t>
      </w:r>
      <w:r w:rsidR="00054558" w:rsidRPr="00075EDB">
        <w:rPr>
          <w:rStyle w:val="works-time"/>
          <w:rFonts w:ascii="Arial" w:hAnsi="Arial" w:cs="Arial"/>
        </w:rPr>
        <w:t>12’05</w:t>
      </w:r>
      <w:r w:rsidRPr="00075EDB">
        <w:rPr>
          <w:rStyle w:val="works-time"/>
          <w:rFonts w:ascii="Arial" w:hAnsi="Arial" w:cs="Arial"/>
        </w:rPr>
        <w:t>).</w:t>
      </w:r>
      <w:r w:rsidR="00EB347C">
        <w:rPr>
          <w:rStyle w:val="works-time"/>
          <w:rFonts w:ascii="Arial" w:hAnsi="Arial" w:cs="Arial"/>
        </w:rPr>
        <w:t xml:space="preserve">   </w:t>
      </w:r>
      <w:r w:rsidR="00054558" w:rsidRPr="00075EDB">
        <w:rPr>
          <w:rStyle w:val="Enfasigrassetto"/>
          <w:rFonts w:ascii="Arial" w:hAnsi="Arial" w:cs="Arial"/>
          <w:b w:val="0"/>
        </w:rPr>
        <w:t>Quartetto, 4 clarinetti, op. 31b (</w:t>
      </w:r>
      <w:r w:rsidR="00054558" w:rsidRPr="00075EDB">
        <w:rPr>
          <w:rFonts w:ascii="Arial" w:hAnsi="Arial" w:cs="Arial"/>
        </w:rPr>
        <w:t>1991, 17’35).</w:t>
      </w:r>
    </w:p>
    <w:p w:rsidR="00DC76D6" w:rsidRPr="00075EDB" w:rsidRDefault="00DC76D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Fantasia op. 7, clarinetto e pf. (1973, 5’).   </w:t>
      </w:r>
      <w:r w:rsidRPr="00075EDB">
        <w:rPr>
          <w:rStyle w:val="Enfasigrassetto"/>
          <w:rFonts w:ascii="Arial" w:hAnsi="Arial" w:cs="Arial"/>
          <w:b w:val="0"/>
        </w:rPr>
        <w:t>Trittico op. 10bis</w:t>
      </w:r>
      <w:r w:rsidRPr="00075EDB">
        <w:rPr>
          <w:rFonts w:ascii="Arial" w:hAnsi="Arial" w:cs="Arial"/>
        </w:rPr>
        <w:t xml:space="preserve">, 2 cl. e 8 archi (1974, 13’50). </w:t>
      </w:r>
    </w:p>
    <w:p w:rsidR="008779AD" w:rsidRPr="00075EDB" w:rsidRDefault="008779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op. 13, cl</w:t>
      </w:r>
      <w:r w:rsidR="00DC76D6" w:rsidRPr="00075EDB">
        <w:rPr>
          <w:rFonts w:ascii="Arial" w:hAnsi="Arial" w:cs="Arial"/>
        </w:rPr>
        <w:t xml:space="preserve">arinetto </w:t>
      </w:r>
      <w:r w:rsidRPr="00075EDB">
        <w:rPr>
          <w:rFonts w:ascii="Arial" w:hAnsi="Arial" w:cs="Arial"/>
        </w:rPr>
        <w:t>e orch. (1977, 8’30).</w:t>
      </w:r>
    </w:p>
    <w:p w:rsidR="008779AD" w:rsidRPr="00075EDB" w:rsidRDefault="008779AD" w:rsidP="00327F1F">
      <w:pPr>
        <w:tabs>
          <w:tab w:val="left" w:pos="0"/>
          <w:tab w:val="left" w:pos="4536"/>
          <w:tab w:val="left" w:pos="10348"/>
        </w:tabs>
        <w:spacing w:before="120" w:line="276" w:lineRule="auto"/>
        <w:ind w:right="-1"/>
        <w:rPr>
          <w:rFonts w:ascii="Arial" w:hAnsi="Arial" w:cs="Arial"/>
        </w:rPr>
      </w:pPr>
    </w:p>
    <w:p w:rsidR="00B115B2" w:rsidRPr="00EE73EB" w:rsidRDefault="00B115B2"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CORTES  Ramiro</w:t>
      </w:r>
      <w:r w:rsidRPr="00EE73EB">
        <w:rPr>
          <w:rFonts w:ascii="Arial" w:hAnsi="Arial" w:cs="Arial"/>
          <w:color w:val="333399"/>
          <w:u w:val="single"/>
        </w:rPr>
        <w:tab/>
        <w:t>Dallas, 25.11.1933.</w:t>
      </w:r>
    </w:p>
    <w:p w:rsidR="00B115B2" w:rsidRPr="00EE73EB" w:rsidRDefault="00B115B2"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americano, allievo di </w:t>
      </w:r>
      <w:r w:rsidR="00291E24" w:rsidRPr="00EE73EB">
        <w:rPr>
          <w:rFonts w:ascii="Arial" w:hAnsi="Arial" w:cs="Arial"/>
          <w:color w:val="333399"/>
          <w:sz w:val="20"/>
          <w:szCs w:val="20"/>
        </w:rPr>
        <w:t xml:space="preserve">Cowell, Stevens e Dahl. Con un premio della fondazione Fulbright è stato a </w:t>
      </w:r>
      <w:r w:rsidR="00D15F59">
        <w:rPr>
          <w:rFonts w:ascii="Arial" w:hAnsi="Arial" w:cs="Arial"/>
          <w:color w:val="333399"/>
          <w:sz w:val="20"/>
          <w:szCs w:val="20"/>
        </w:rPr>
        <w:t xml:space="preserve">           </w:t>
      </w:r>
      <w:r w:rsidR="00291E24" w:rsidRPr="00EE73EB">
        <w:rPr>
          <w:rFonts w:ascii="Arial" w:hAnsi="Arial" w:cs="Arial"/>
          <w:color w:val="333399"/>
          <w:sz w:val="20"/>
          <w:szCs w:val="20"/>
        </w:rPr>
        <w:t>Roma, allievo di Petrassi. Insegnante a Princeton.</w:t>
      </w:r>
    </w:p>
    <w:p w:rsidR="001040A7" w:rsidRPr="00075EDB" w:rsidRDefault="00291E2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per fl</w:t>
      </w:r>
      <w:r w:rsidR="0046091A">
        <w:rPr>
          <w:rFonts w:ascii="Arial" w:hAnsi="Arial" w:cs="Arial"/>
        </w:rPr>
        <w:t>auto,</w:t>
      </w:r>
      <w:r w:rsidRPr="00075EDB">
        <w:rPr>
          <w:rFonts w:ascii="Arial" w:hAnsi="Arial" w:cs="Arial"/>
        </w:rPr>
        <w:t xml:space="preserve"> </w:t>
      </w:r>
      <w:r w:rsidR="00EE0FDE" w:rsidRPr="00075EDB">
        <w:rPr>
          <w:rFonts w:ascii="Arial" w:hAnsi="Arial" w:cs="Arial"/>
        </w:rPr>
        <w:t>clarinetto</w:t>
      </w:r>
      <w:r w:rsidRPr="00075EDB">
        <w:rPr>
          <w:rFonts w:ascii="Arial" w:hAnsi="Arial" w:cs="Arial"/>
        </w:rPr>
        <w:t xml:space="preserve"> e fag</w:t>
      </w:r>
      <w:r w:rsidR="0046091A">
        <w:rPr>
          <w:rFonts w:ascii="Arial" w:hAnsi="Arial" w:cs="Arial"/>
        </w:rPr>
        <w:t>otto</w:t>
      </w:r>
      <w:r w:rsidRPr="00075EDB">
        <w:rPr>
          <w:rFonts w:ascii="Arial" w:hAnsi="Arial" w:cs="Arial"/>
        </w:rPr>
        <w:t xml:space="preserve"> (1953).</w:t>
      </w:r>
    </w:p>
    <w:p w:rsidR="007B1CA2" w:rsidRPr="00075EDB" w:rsidRDefault="007B1CA2" w:rsidP="00327F1F">
      <w:pPr>
        <w:tabs>
          <w:tab w:val="left" w:pos="0"/>
          <w:tab w:val="left" w:pos="4536"/>
          <w:tab w:val="left" w:pos="10348"/>
        </w:tabs>
        <w:spacing w:before="120" w:line="276" w:lineRule="auto"/>
        <w:ind w:right="-1"/>
        <w:rPr>
          <w:rFonts w:ascii="Arial" w:hAnsi="Arial" w:cs="Arial"/>
        </w:rPr>
      </w:pPr>
    </w:p>
    <w:p w:rsidR="00884361" w:rsidRPr="00EE73EB" w:rsidRDefault="00884361"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COWELL  Henry Dixon</w:t>
      </w:r>
      <w:r w:rsidRPr="00EE73EB">
        <w:rPr>
          <w:rFonts w:ascii="Arial" w:hAnsi="Arial" w:cs="Arial"/>
          <w:color w:val="333399"/>
          <w:u w:val="single"/>
        </w:rPr>
        <w:tab/>
        <w:t>Menlo Park, 2.3.1897 - Shady,10.12.1965.</w:t>
      </w:r>
    </w:p>
    <w:p w:rsidR="00884361" w:rsidRPr="00EE73EB" w:rsidRDefault="00884361"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Pianista e compositore americano. A 5 anni prende lezioni di violino interrotti per il divorzio dei genitori nel 1903, scampa al terremoto di S. Francisco del 1906, gli muore la madre nel 1910. Va dai parenti. Evidenti i suoi disturbi nervosi, compra un pianoforte d’occasione, studia e si rilassa con armonie che lo aiutano a sopportare i suoi </w:t>
      </w:r>
      <w:r w:rsidR="0092613B">
        <w:rPr>
          <w:rFonts w:ascii="Arial" w:hAnsi="Arial" w:cs="Arial"/>
          <w:color w:val="333399"/>
          <w:sz w:val="20"/>
          <w:szCs w:val="20"/>
        </w:rPr>
        <w:t xml:space="preserve">          </w:t>
      </w:r>
      <w:r w:rsidRPr="00EE73EB">
        <w:rPr>
          <w:rFonts w:ascii="Arial" w:hAnsi="Arial" w:cs="Arial"/>
          <w:color w:val="333399"/>
          <w:sz w:val="20"/>
          <w:szCs w:val="20"/>
        </w:rPr>
        <w:t>incubi</w:t>
      </w:r>
      <w:r w:rsidR="0092613B">
        <w:rPr>
          <w:rFonts w:ascii="Arial" w:hAnsi="Arial" w:cs="Arial"/>
          <w:color w:val="333399"/>
          <w:sz w:val="20"/>
          <w:szCs w:val="20"/>
        </w:rPr>
        <w:t xml:space="preserve"> </w:t>
      </w:r>
      <w:r w:rsidRPr="00EE73EB">
        <w:rPr>
          <w:rFonts w:ascii="Arial" w:hAnsi="Arial" w:cs="Arial"/>
          <w:color w:val="333399"/>
          <w:sz w:val="20"/>
          <w:szCs w:val="20"/>
        </w:rPr>
        <w:t xml:space="preserve">e a lenire la sua distonia neurovegetativa. Nascono le prime composizioni e si esibisce in Concerto a San Francisco nel 1914. Nello stesso anno si iscrive all’Università di Berkeley, 2 anni dopo si iscrive all’Istituto delle </w:t>
      </w:r>
      <w:r w:rsidR="0092613B">
        <w:rPr>
          <w:rFonts w:ascii="Arial" w:hAnsi="Arial" w:cs="Arial"/>
          <w:color w:val="333399"/>
          <w:sz w:val="20"/>
          <w:szCs w:val="20"/>
        </w:rPr>
        <w:t xml:space="preserve">        </w:t>
      </w:r>
      <w:r w:rsidRPr="00EE73EB">
        <w:rPr>
          <w:rFonts w:ascii="Arial" w:hAnsi="Arial" w:cs="Arial"/>
          <w:color w:val="333399"/>
          <w:sz w:val="20"/>
          <w:szCs w:val="20"/>
        </w:rPr>
        <w:t xml:space="preserve">Arti Musicali di New York, dove il pianista Leo Ornstein lo perfeziona dandogli inoltre pratici suggerimenti. </w:t>
      </w:r>
      <w:r w:rsidR="0092613B">
        <w:rPr>
          <w:rFonts w:ascii="Arial" w:hAnsi="Arial" w:cs="Arial"/>
          <w:color w:val="333399"/>
          <w:sz w:val="20"/>
          <w:szCs w:val="20"/>
        </w:rPr>
        <w:t xml:space="preserve">                     </w:t>
      </w:r>
      <w:r w:rsidRPr="00EE73EB">
        <w:rPr>
          <w:rFonts w:ascii="Arial" w:hAnsi="Arial" w:cs="Arial"/>
          <w:color w:val="333399"/>
          <w:sz w:val="20"/>
          <w:szCs w:val="20"/>
        </w:rPr>
        <w:t xml:space="preserve">Nel 1918 conosce la possibile ragazza della sua vita… che poco dopo muore per incidente stradale. Nel 1924, </w:t>
      </w:r>
      <w:r w:rsidR="00D15F59">
        <w:rPr>
          <w:rFonts w:ascii="Arial" w:hAnsi="Arial" w:cs="Arial"/>
          <w:color w:val="333399"/>
          <w:sz w:val="20"/>
          <w:szCs w:val="20"/>
        </w:rPr>
        <w:t xml:space="preserve"> </w:t>
      </w:r>
      <w:r w:rsidRPr="00EE73EB">
        <w:rPr>
          <w:rFonts w:ascii="Arial" w:hAnsi="Arial" w:cs="Arial"/>
          <w:color w:val="333399"/>
          <w:sz w:val="20"/>
          <w:szCs w:val="20"/>
        </w:rPr>
        <w:t>debutta alla Carnegie Hall,</w:t>
      </w:r>
      <w:r w:rsidR="00697E49" w:rsidRPr="00EE73EB">
        <w:rPr>
          <w:rFonts w:ascii="Arial" w:hAnsi="Arial" w:cs="Arial"/>
          <w:color w:val="333399"/>
          <w:sz w:val="20"/>
          <w:szCs w:val="20"/>
        </w:rPr>
        <w:t xml:space="preserve"> </w:t>
      </w:r>
      <w:r w:rsidRPr="00EE73EB">
        <w:rPr>
          <w:rFonts w:ascii="Arial" w:hAnsi="Arial" w:cs="Arial"/>
          <w:color w:val="333399"/>
          <w:sz w:val="20"/>
          <w:szCs w:val="20"/>
        </w:rPr>
        <w:t>i suoni ottenuti dalle braccia e dai pugni chiusi,</w:t>
      </w:r>
      <w:r w:rsidR="00286AEB" w:rsidRPr="00EE73EB">
        <w:rPr>
          <w:rFonts w:ascii="Arial" w:hAnsi="Arial" w:cs="Arial"/>
          <w:color w:val="333399"/>
          <w:sz w:val="20"/>
          <w:szCs w:val="20"/>
        </w:rPr>
        <w:t xml:space="preserve"> </w:t>
      </w:r>
      <w:r w:rsidRPr="00EE73EB">
        <w:rPr>
          <w:rFonts w:ascii="Arial" w:hAnsi="Arial" w:cs="Arial"/>
          <w:color w:val="333399"/>
          <w:sz w:val="20"/>
          <w:szCs w:val="20"/>
        </w:rPr>
        <w:t xml:space="preserve">provocano critiche, ma la novità suscita interesse. Nel 1929, concerti in Unione Sovietica (si dice, fatti di proposito, per dimostrare le barbarie dei capitalisti), nel 1932 è a Berlino dove si esibisce, scandalizzando per la sua (motivata) aggressività, ma diventando sempre più oggetto d’interesse. Grazie ad una borsa di studio Guggenheim (devoluta per i suoi corsi sulla musica irlandese, giapponese, cinese, indiana, degli Appalacchiani), può ancora perfezionarsi e nello stesso tempo innamorarsi della seconda ragazza della sua vita, che non potrà seguirlo in America per il veto dei nazisti. </w:t>
      </w:r>
      <w:r w:rsidR="0092613B">
        <w:rPr>
          <w:rFonts w:ascii="Arial" w:hAnsi="Arial" w:cs="Arial"/>
          <w:color w:val="333399"/>
          <w:sz w:val="20"/>
          <w:szCs w:val="20"/>
        </w:rPr>
        <w:t xml:space="preserve"> </w:t>
      </w:r>
      <w:r w:rsidRPr="00EE73EB">
        <w:rPr>
          <w:rFonts w:ascii="Arial" w:hAnsi="Arial" w:cs="Arial"/>
          <w:color w:val="333399"/>
          <w:sz w:val="20"/>
          <w:szCs w:val="20"/>
        </w:rPr>
        <w:t>Tornato in patria diverrà Organizzatore dell’Associazione panamericana dei compositori, aiutando</w:t>
      </w:r>
      <w:r w:rsidR="0092613B">
        <w:rPr>
          <w:rFonts w:ascii="Arial" w:hAnsi="Arial" w:cs="Arial"/>
          <w:color w:val="333399"/>
          <w:sz w:val="20"/>
          <w:szCs w:val="20"/>
        </w:rPr>
        <w:t xml:space="preserve"> f</w:t>
      </w:r>
      <w:r w:rsidR="0092613B" w:rsidRPr="00EE73EB">
        <w:rPr>
          <w:rFonts w:ascii="Arial" w:hAnsi="Arial" w:cs="Arial"/>
          <w:color w:val="333399"/>
          <w:sz w:val="20"/>
          <w:szCs w:val="20"/>
        </w:rPr>
        <w:t>inanziariamente,</w:t>
      </w:r>
      <w:r w:rsidR="0092613B">
        <w:rPr>
          <w:rFonts w:ascii="Arial" w:hAnsi="Arial" w:cs="Arial"/>
          <w:color w:val="333399"/>
          <w:sz w:val="20"/>
          <w:szCs w:val="20"/>
        </w:rPr>
        <w:t xml:space="preserve"> </w:t>
      </w:r>
      <w:r w:rsidRPr="00EE73EB">
        <w:rPr>
          <w:rFonts w:ascii="Arial" w:hAnsi="Arial" w:cs="Arial"/>
          <w:color w:val="333399"/>
          <w:sz w:val="20"/>
          <w:szCs w:val="20"/>
        </w:rPr>
        <w:t>ma anonimamente, gli emergenti, per fare qualche nome: Gershwin, Chavez, Crawford, Ruggles, Varèse, Ives… Nel 1936, Cowell viene arrestato nella sua casa di Menlo Park, viveva con una ragazza di 17 anni, condannato per abuso di minorenne a 15 anni nella prigione</w:t>
      </w:r>
      <w:r w:rsidR="00253FF4" w:rsidRPr="00EE73EB">
        <w:rPr>
          <w:rFonts w:ascii="Arial" w:hAnsi="Arial" w:cs="Arial"/>
          <w:color w:val="333399"/>
          <w:sz w:val="20"/>
          <w:szCs w:val="20"/>
        </w:rPr>
        <w:t xml:space="preserve"> </w:t>
      </w:r>
      <w:r w:rsidRPr="00EE73EB">
        <w:rPr>
          <w:rFonts w:ascii="Arial" w:hAnsi="Arial" w:cs="Arial"/>
          <w:color w:val="333399"/>
          <w:sz w:val="20"/>
          <w:szCs w:val="20"/>
        </w:rPr>
        <w:t>di San Quintino. Qui compone, scrive 2 libri, organizza un’orchestra, ma dopo 4 anni di detenzione, viene</w:t>
      </w:r>
      <w:r w:rsidR="00253FF4" w:rsidRPr="00EE73EB">
        <w:rPr>
          <w:rFonts w:ascii="Arial" w:hAnsi="Arial" w:cs="Arial"/>
          <w:color w:val="333399"/>
          <w:sz w:val="20"/>
          <w:szCs w:val="20"/>
        </w:rPr>
        <w:t xml:space="preserve"> </w:t>
      </w:r>
      <w:r w:rsidRPr="00EE73EB">
        <w:rPr>
          <w:rFonts w:ascii="Arial" w:hAnsi="Arial" w:cs="Arial"/>
          <w:color w:val="333399"/>
          <w:sz w:val="20"/>
          <w:szCs w:val="20"/>
        </w:rPr>
        <w:t>liberato sulla parola, grazie ad una campagna a sua favore di musicisti e dell’etnologa Sidney Robertson,</w:t>
      </w:r>
      <w:r w:rsidR="00286AEB" w:rsidRPr="00EE73EB">
        <w:rPr>
          <w:rFonts w:ascii="Arial" w:hAnsi="Arial" w:cs="Arial"/>
          <w:color w:val="333399"/>
          <w:sz w:val="20"/>
          <w:szCs w:val="20"/>
        </w:rPr>
        <w:t xml:space="preserve"> </w:t>
      </w:r>
      <w:r w:rsidRPr="00EE73EB">
        <w:rPr>
          <w:rFonts w:ascii="Arial" w:hAnsi="Arial" w:cs="Arial"/>
          <w:color w:val="333399"/>
          <w:sz w:val="20"/>
          <w:szCs w:val="20"/>
        </w:rPr>
        <w:t xml:space="preserve">che diventa sua moglie al ritorno in California, nel 1942. </w:t>
      </w: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r w:rsidRPr="00075EDB">
        <w:rPr>
          <w:rFonts w:ascii="Arial" w:hAnsi="Arial" w:cs="Arial"/>
          <w:lang w:val="en-US"/>
        </w:rPr>
        <w:t xml:space="preserve">6 Casual development, cl. e pf.: </w:t>
      </w:r>
      <w:r w:rsidRPr="00075EDB">
        <w:rPr>
          <w:rFonts w:ascii="Arial" w:hAnsi="Arial" w:cs="Arial"/>
          <w:b/>
          <w:lang w:val="en-US"/>
        </w:rPr>
        <w:t>1</w:t>
      </w:r>
      <w:r w:rsidRPr="00075EDB">
        <w:rPr>
          <w:rFonts w:ascii="Arial" w:hAnsi="Arial" w:cs="Arial"/>
          <w:lang w:val="en-US"/>
        </w:rPr>
        <w:t xml:space="preserve">) 0’50,  2) 1’10,  3) 1’55,  4) 0’50,  5) 1’40,  </w:t>
      </w:r>
      <w:r w:rsidRPr="00075EDB">
        <w:rPr>
          <w:rFonts w:ascii="Arial" w:hAnsi="Arial" w:cs="Arial"/>
          <w:b/>
          <w:lang w:val="en-US"/>
        </w:rPr>
        <w:t>6</w:t>
      </w:r>
      <w:r w:rsidRPr="00075EDB">
        <w:rPr>
          <w:rFonts w:ascii="Arial" w:hAnsi="Arial" w:cs="Arial"/>
          <w:lang w:val="en-US"/>
        </w:rPr>
        <w:t>) 1’05.</w:t>
      </w: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p>
    <w:p w:rsidR="00884361" w:rsidRPr="00075EDB" w:rsidRDefault="00884361" w:rsidP="00327F1F">
      <w:pPr>
        <w:tabs>
          <w:tab w:val="left" w:pos="0"/>
          <w:tab w:val="left" w:pos="4536"/>
          <w:tab w:val="left" w:pos="10348"/>
        </w:tabs>
        <w:spacing w:before="120" w:line="276" w:lineRule="auto"/>
        <w:ind w:right="-1"/>
        <w:rPr>
          <w:rFonts w:ascii="Arial" w:hAnsi="Arial" w:cs="Arial"/>
          <w:vanish/>
          <w:lang w:val="en-US"/>
        </w:rPr>
      </w:pPr>
    </w:p>
    <w:p w:rsidR="00692F65" w:rsidRPr="00075EDB" w:rsidRDefault="00692F65" w:rsidP="00327F1F">
      <w:pPr>
        <w:tabs>
          <w:tab w:val="left" w:pos="0"/>
          <w:tab w:val="left" w:pos="4536"/>
          <w:tab w:val="left" w:pos="10348"/>
        </w:tabs>
        <w:spacing w:before="120" w:line="276" w:lineRule="auto"/>
        <w:ind w:right="-1"/>
        <w:rPr>
          <w:rFonts w:ascii="Arial" w:hAnsi="Arial" w:cs="Arial"/>
          <w:color w:val="666699"/>
          <w:u w:val="single"/>
          <w:lang w:val="en-US"/>
        </w:rPr>
      </w:pPr>
    </w:p>
    <w:p w:rsidR="00692F65" w:rsidRPr="00075EDB" w:rsidRDefault="00692F65" w:rsidP="00327F1F">
      <w:pPr>
        <w:tabs>
          <w:tab w:val="left" w:pos="0"/>
          <w:tab w:val="left" w:pos="4536"/>
          <w:tab w:val="left" w:pos="10348"/>
        </w:tabs>
        <w:spacing w:before="120" w:line="276" w:lineRule="auto"/>
        <w:ind w:right="-1"/>
        <w:rPr>
          <w:rFonts w:ascii="Arial" w:hAnsi="Arial" w:cs="Arial"/>
          <w:color w:val="666699"/>
          <w:u w:val="single"/>
          <w:lang w:val="en-US"/>
        </w:rPr>
      </w:pPr>
    </w:p>
    <w:p w:rsidR="008779AD" w:rsidRPr="00EE73EB" w:rsidRDefault="008779A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CRAENS  Alain</w:t>
      </w:r>
      <w:r w:rsidRPr="00EE73EB">
        <w:rPr>
          <w:rFonts w:ascii="Arial" w:hAnsi="Arial" w:cs="Arial"/>
          <w:color w:val="333399"/>
          <w:u w:val="single"/>
        </w:rPr>
        <w:tab/>
        <w:t>Kapellen, 17.5.1957</w:t>
      </w:r>
    </w:p>
    <w:p w:rsidR="008779AD" w:rsidRPr="00EE73EB" w:rsidRDefault="008779A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Compositore, cornista e oboista belga, allievo di Verbesselt, Kersters e D’Haene.</w:t>
      </w:r>
    </w:p>
    <w:p w:rsidR="008779AD" w:rsidRPr="00075EDB" w:rsidRDefault="008779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Contrasts, per clarinetto solo (1994).   Mokuso, clarinetto e pf. (2002).</w:t>
      </w:r>
    </w:p>
    <w:p w:rsidR="008779AD" w:rsidRPr="00075EDB" w:rsidRDefault="008779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Experiences per clarinetto e pf. (1992).   Retrograde, 4 clarinetti (1989).</w:t>
      </w:r>
    </w:p>
    <w:p w:rsidR="008779AD" w:rsidRPr="00075EDB" w:rsidRDefault="008779A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Divertimento per 2 clarinetti e corno. </w:t>
      </w:r>
      <w:r w:rsidRPr="00075EDB">
        <w:rPr>
          <w:rFonts w:ascii="Arial" w:hAnsi="Arial" w:cs="Arial"/>
          <w:lang w:val="en-US"/>
        </w:rPr>
        <w:t>(1985).</w:t>
      </w:r>
    </w:p>
    <w:p w:rsidR="0047201D" w:rsidRPr="00075EDB" w:rsidRDefault="0047201D" w:rsidP="00327F1F">
      <w:pPr>
        <w:tabs>
          <w:tab w:val="left" w:pos="0"/>
          <w:tab w:val="left" w:pos="4536"/>
          <w:tab w:val="left" w:pos="10348"/>
        </w:tabs>
        <w:spacing w:before="120" w:line="276" w:lineRule="auto"/>
        <w:ind w:right="-1"/>
        <w:rPr>
          <w:rFonts w:ascii="Arial" w:hAnsi="Arial" w:cs="Arial"/>
          <w:lang w:val="en-US"/>
        </w:rPr>
      </w:pPr>
    </w:p>
    <w:p w:rsidR="0047201D" w:rsidRPr="00B9688F" w:rsidRDefault="0047201D"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B9688F">
        <w:rPr>
          <w:rFonts w:ascii="Arial" w:hAnsi="Arial" w:cs="Arial"/>
          <w:color w:val="333399"/>
          <w:sz w:val="24"/>
          <w:szCs w:val="24"/>
          <w:u w:val="single"/>
          <w:lang w:val="en-US"/>
        </w:rPr>
        <w:t>CRAWFORD-SEEG</w:t>
      </w:r>
      <w:r w:rsidR="00A53078" w:rsidRPr="00B9688F">
        <w:rPr>
          <w:rFonts w:ascii="Arial" w:hAnsi="Arial" w:cs="Arial"/>
          <w:color w:val="333399"/>
          <w:sz w:val="24"/>
          <w:szCs w:val="24"/>
          <w:u w:val="single"/>
          <w:lang w:val="en-US"/>
        </w:rPr>
        <w:t xml:space="preserve">ER  Ruth           </w:t>
      </w:r>
      <w:r w:rsidRPr="00B9688F">
        <w:rPr>
          <w:rFonts w:ascii="Arial" w:hAnsi="Arial" w:cs="Arial"/>
          <w:color w:val="333399"/>
          <w:sz w:val="24"/>
          <w:szCs w:val="24"/>
          <w:u w:val="single"/>
          <w:lang w:val="en-US"/>
        </w:rPr>
        <w:t>Liverpool, Ohio, 3.7.1901 - Chevy Chase, 18.11.1953.</w:t>
      </w:r>
    </w:p>
    <w:p w:rsidR="0047201D" w:rsidRPr="00EE73EB" w:rsidRDefault="0047201D" w:rsidP="00327F1F">
      <w:pPr>
        <w:pStyle w:val="Corpotesto"/>
        <w:tabs>
          <w:tab w:val="left" w:pos="0"/>
          <w:tab w:val="left" w:pos="4536"/>
          <w:tab w:val="left" w:pos="10348"/>
        </w:tabs>
        <w:spacing w:before="120" w:after="0" w:line="276" w:lineRule="auto"/>
        <w:ind w:right="-1"/>
        <w:rPr>
          <w:rFonts w:ascii="Arial" w:hAnsi="Arial" w:cs="Arial"/>
          <w:color w:val="333399"/>
        </w:rPr>
      </w:pPr>
      <w:r w:rsidRPr="00B9688F">
        <w:rPr>
          <w:rFonts w:ascii="Arial" w:hAnsi="Arial" w:cs="Arial"/>
          <w:color w:val="333399"/>
        </w:rPr>
        <w:t>Pianista e compositrice americana, allieva di Collet , Levy e di Seeger, che sposò nel ’31. Studiosa del folklore americano. Insegnante nei Conservatori di Chicago, New York, Washington</w:t>
      </w:r>
      <w:r w:rsidRPr="00EE73EB">
        <w:rPr>
          <w:rFonts w:ascii="Arial" w:hAnsi="Arial" w:cs="Arial"/>
          <w:color w:val="333399"/>
        </w:rPr>
        <w:t>.</w:t>
      </w:r>
    </w:p>
    <w:p w:rsidR="0047201D" w:rsidRPr="00075EDB" w:rsidRDefault="0047201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Diaphonic suite (1930).</w:t>
      </w:r>
    </w:p>
    <w:p w:rsidR="0047201D" w:rsidRPr="00075EDB" w:rsidRDefault="0047201D" w:rsidP="00327F1F">
      <w:pPr>
        <w:tabs>
          <w:tab w:val="left" w:pos="0"/>
          <w:tab w:val="left" w:pos="4536"/>
          <w:tab w:val="left" w:pos="10348"/>
        </w:tabs>
        <w:spacing w:before="120" w:line="276" w:lineRule="auto"/>
        <w:ind w:right="-1"/>
        <w:rPr>
          <w:rFonts w:ascii="Arial" w:hAnsi="Arial" w:cs="Arial"/>
          <w:lang w:val="en-US"/>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lang w:val="en-US"/>
        </w:rPr>
      </w:pPr>
      <w:r w:rsidRPr="00EE73EB">
        <w:rPr>
          <w:rFonts w:ascii="Arial" w:hAnsi="Arial" w:cs="Arial"/>
          <w:color w:val="333399"/>
          <w:u w:val="single"/>
          <w:lang w:val="en-US"/>
        </w:rPr>
        <w:t>CROSSMAN  Allan</w:t>
      </w:r>
      <w:r w:rsidRPr="00EE73EB">
        <w:rPr>
          <w:rFonts w:ascii="Arial" w:hAnsi="Arial" w:cs="Arial"/>
          <w:color w:val="333399"/>
          <w:u w:val="single"/>
          <w:lang w:val="en-US"/>
        </w:rPr>
        <w:tab/>
        <w:t>New York, 1942</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americano, studi all’Università della Pennsylvania con Rochberg, Weisgall e Crumb. </w:t>
      </w:r>
      <w:r w:rsidR="0092613B">
        <w:rPr>
          <w:rFonts w:ascii="Arial" w:hAnsi="Arial" w:cs="Arial"/>
          <w:color w:val="333399"/>
          <w:sz w:val="20"/>
          <w:szCs w:val="20"/>
        </w:rPr>
        <w:t xml:space="preserve">                    </w:t>
      </w:r>
      <w:r w:rsidRPr="00EE73EB">
        <w:rPr>
          <w:rFonts w:ascii="Arial" w:hAnsi="Arial" w:cs="Arial"/>
          <w:color w:val="333399"/>
          <w:sz w:val="20"/>
          <w:szCs w:val="20"/>
        </w:rPr>
        <w:t>Insegnante all’Università Concordia di Montreal, al Wheaton College e al Conservatorio di San Francisco.</w:t>
      </w:r>
    </w:p>
    <w:p w:rsidR="0046091A"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7 Desiderata, cl</w:t>
      </w:r>
      <w:r w:rsidR="0046091A">
        <w:rPr>
          <w:rFonts w:ascii="Arial" w:hAnsi="Arial" w:cs="Arial"/>
        </w:rPr>
        <w:t>arinetto</w:t>
      </w:r>
      <w:r w:rsidRPr="00075EDB">
        <w:rPr>
          <w:rFonts w:ascii="Arial" w:hAnsi="Arial" w:cs="Arial"/>
        </w:rPr>
        <w:t xml:space="preserve"> e pf. (1977):  </w:t>
      </w:r>
      <w:r w:rsidR="0046091A">
        <w:rPr>
          <w:rFonts w:ascii="Arial" w:hAnsi="Arial" w:cs="Arial"/>
        </w:rPr>
        <w:t xml:space="preserve"> </w:t>
      </w:r>
      <w:r w:rsidRPr="00075EDB">
        <w:rPr>
          <w:rFonts w:ascii="Arial" w:hAnsi="Arial" w:cs="Arial"/>
        </w:rPr>
        <w:t xml:space="preserve">1) 1’05,  </w:t>
      </w:r>
      <w:r w:rsidR="0046091A">
        <w:rPr>
          <w:rFonts w:ascii="Arial" w:hAnsi="Arial" w:cs="Arial"/>
        </w:rPr>
        <w:t xml:space="preserve"> </w:t>
      </w:r>
      <w:r w:rsidRPr="00075EDB">
        <w:rPr>
          <w:rFonts w:ascii="Arial" w:hAnsi="Arial" w:cs="Arial"/>
        </w:rPr>
        <w:t xml:space="preserve">2) 0’50,  </w:t>
      </w:r>
      <w:r w:rsidR="0046091A">
        <w:rPr>
          <w:rFonts w:ascii="Arial" w:hAnsi="Arial" w:cs="Arial"/>
        </w:rPr>
        <w:t xml:space="preserve"> </w:t>
      </w:r>
      <w:r w:rsidRPr="00075EDB">
        <w:rPr>
          <w:rFonts w:ascii="Arial" w:hAnsi="Arial" w:cs="Arial"/>
        </w:rPr>
        <w:t xml:space="preserve">3) 0’40,  </w:t>
      </w:r>
      <w:r w:rsidR="0046091A">
        <w:rPr>
          <w:rFonts w:ascii="Arial" w:hAnsi="Arial" w:cs="Arial"/>
        </w:rPr>
        <w:t xml:space="preserve"> </w:t>
      </w:r>
      <w:r w:rsidRPr="00075EDB">
        <w:rPr>
          <w:rFonts w:ascii="Arial" w:hAnsi="Arial" w:cs="Arial"/>
        </w:rPr>
        <w:t xml:space="preserve">4) 1’25,  </w:t>
      </w:r>
      <w:r w:rsidR="0046091A">
        <w:rPr>
          <w:rFonts w:ascii="Arial" w:hAnsi="Arial" w:cs="Arial"/>
        </w:rPr>
        <w:t xml:space="preserve"> </w:t>
      </w:r>
      <w:r w:rsidRPr="00075EDB">
        <w:rPr>
          <w:rFonts w:ascii="Arial" w:hAnsi="Arial" w:cs="Arial"/>
        </w:rPr>
        <w:t xml:space="preserve">5) 0’50, </w:t>
      </w:r>
    </w:p>
    <w:p w:rsidR="0047201D" w:rsidRPr="00075EDB" w:rsidRDefault="0047201D" w:rsidP="00327F1F">
      <w:pPr>
        <w:tabs>
          <w:tab w:val="left" w:pos="0"/>
          <w:tab w:val="left" w:pos="4536"/>
          <w:tab w:val="left" w:pos="10348"/>
        </w:tabs>
        <w:spacing w:before="120" w:line="276" w:lineRule="auto"/>
        <w:ind w:right="-1"/>
        <w:rPr>
          <w:rFonts w:ascii="Arial" w:hAnsi="Arial" w:cs="Arial"/>
          <w:lang w:val="en-US"/>
        </w:rPr>
      </w:pPr>
      <w:r w:rsidRPr="0046091A">
        <w:rPr>
          <w:rFonts w:ascii="Arial" w:hAnsi="Arial" w:cs="Arial"/>
        </w:rPr>
        <w:t>6) 1’,</w:t>
      </w:r>
      <w:r w:rsidR="0046091A" w:rsidRPr="0046091A">
        <w:rPr>
          <w:rFonts w:ascii="Arial" w:hAnsi="Arial" w:cs="Arial"/>
        </w:rPr>
        <w:t xml:space="preserve">   </w:t>
      </w:r>
      <w:r w:rsidRPr="0046091A">
        <w:rPr>
          <w:rFonts w:ascii="Arial" w:hAnsi="Arial" w:cs="Arial"/>
        </w:rPr>
        <w:t>7) 3’45.</w:t>
      </w:r>
      <w:r w:rsidR="0046091A" w:rsidRPr="0046091A">
        <w:rPr>
          <w:rFonts w:ascii="Arial" w:hAnsi="Arial" w:cs="Arial"/>
        </w:rPr>
        <w:t xml:space="preserve">   </w:t>
      </w:r>
      <w:r w:rsidRPr="0046091A">
        <w:rPr>
          <w:rFonts w:ascii="Arial" w:hAnsi="Arial" w:cs="Arial"/>
        </w:rPr>
        <w:t xml:space="preserve">Soirtrios, clarinetto, vl. vla. </w:t>
      </w:r>
      <w:r w:rsidRPr="00075EDB">
        <w:rPr>
          <w:rFonts w:ascii="Arial" w:hAnsi="Arial" w:cs="Arial"/>
          <w:lang w:val="en-US"/>
        </w:rPr>
        <w:t>(2000).</w:t>
      </w:r>
    </w:p>
    <w:p w:rsidR="0047201D" w:rsidRPr="00EF5909"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The Gypsies enter the modern age, clarinetto, tr. vl. vcl. perc. </w:t>
      </w:r>
      <w:r w:rsidRPr="00EF5909">
        <w:rPr>
          <w:rFonts w:ascii="Arial" w:hAnsi="Arial" w:cs="Arial"/>
        </w:rPr>
        <w:t>(1979).</w:t>
      </w:r>
    </w:p>
    <w:p w:rsidR="0047201D" w:rsidRPr="00EF5909" w:rsidRDefault="0047201D" w:rsidP="00327F1F">
      <w:pPr>
        <w:tabs>
          <w:tab w:val="left" w:pos="0"/>
          <w:tab w:val="left" w:pos="4536"/>
          <w:tab w:val="left" w:pos="10348"/>
        </w:tabs>
        <w:spacing w:before="120" w:line="276" w:lineRule="auto"/>
        <w:ind w:right="-1"/>
        <w:rPr>
          <w:rFonts w:ascii="Arial" w:hAnsi="Arial" w:cs="Arial"/>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F5909">
        <w:rPr>
          <w:rFonts w:ascii="Arial" w:hAnsi="Arial" w:cs="Arial"/>
          <w:color w:val="333399"/>
          <w:u w:val="single"/>
        </w:rPr>
        <w:t xml:space="preserve">CRUFT  Adrian </w:t>
      </w:r>
      <w:r w:rsidRPr="00EE73EB">
        <w:rPr>
          <w:rFonts w:ascii="Arial" w:hAnsi="Arial" w:cs="Arial"/>
          <w:color w:val="333399"/>
          <w:u w:val="single"/>
        </w:rPr>
        <w:t>Francis</w:t>
      </w:r>
      <w:r w:rsidRPr="00EE73EB">
        <w:rPr>
          <w:rFonts w:ascii="Arial" w:hAnsi="Arial" w:cs="Arial"/>
          <w:color w:val="333399"/>
          <w:u w:val="single"/>
        </w:rPr>
        <w:tab/>
        <w:t>Mitcham, 10.2.1921 - Hill Head, 20.2.1987.</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e contrabbassista inglese, studi al royal College di Londra con Boult, Jacob e Rubbra. </w:t>
      </w:r>
      <w:r w:rsidR="0092613B">
        <w:rPr>
          <w:rFonts w:ascii="Arial" w:hAnsi="Arial" w:cs="Arial"/>
          <w:color w:val="333399"/>
          <w:sz w:val="20"/>
          <w:szCs w:val="20"/>
        </w:rPr>
        <w:t xml:space="preserve">                        I</w:t>
      </w:r>
      <w:r w:rsidRPr="00EE73EB">
        <w:rPr>
          <w:rFonts w:ascii="Arial" w:hAnsi="Arial" w:cs="Arial"/>
          <w:color w:val="333399"/>
          <w:sz w:val="20"/>
          <w:szCs w:val="20"/>
        </w:rPr>
        <w:t xml:space="preserve">nsegnante sempre al Royal College. </w:t>
      </w:r>
    </w:p>
    <w:p w:rsidR="0047201D" w:rsidRPr="00075EDB" w:rsidRDefault="0047201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Improvviso, op. 22, per clarinetto e pf.   </w:t>
      </w:r>
      <w:r w:rsidRPr="00075EDB">
        <w:rPr>
          <w:rFonts w:ascii="Arial" w:hAnsi="Arial" w:cs="Arial"/>
          <w:lang w:val="fr-FR"/>
        </w:rPr>
        <w:t xml:space="preserve">Clarinet duo, op. 67.   </w:t>
      </w:r>
    </w:p>
    <w:p w:rsidR="0047201D" w:rsidRPr="00075EDB" w:rsidRDefault="0047201D" w:rsidP="00327F1F">
      <w:pPr>
        <w:tabs>
          <w:tab w:val="left" w:pos="0"/>
          <w:tab w:val="left" w:pos="4536"/>
          <w:tab w:val="left" w:pos="10206"/>
        </w:tabs>
        <w:spacing w:before="120" w:line="276" w:lineRule="auto"/>
        <w:ind w:right="-1"/>
        <w:rPr>
          <w:rFonts w:ascii="Arial" w:hAnsi="Arial" w:cs="Arial"/>
        </w:rPr>
      </w:pPr>
      <w:r w:rsidRPr="00075EDB">
        <w:rPr>
          <w:rFonts w:ascii="Arial" w:hAnsi="Arial" w:cs="Arial"/>
          <w:lang w:val="fr-FR"/>
        </w:rPr>
        <w:t>Chalumeau suite, op. 81, cl</w:t>
      </w:r>
      <w:r w:rsidR="0046091A">
        <w:rPr>
          <w:rFonts w:ascii="Arial" w:hAnsi="Arial" w:cs="Arial"/>
          <w:lang w:val="fr-FR"/>
        </w:rPr>
        <w:t>arinetto</w:t>
      </w:r>
      <w:r w:rsidRPr="00075EDB">
        <w:rPr>
          <w:rFonts w:ascii="Arial" w:hAnsi="Arial" w:cs="Arial"/>
          <w:lang w:val="fr-FR"/>
        </w:rPr>
        <w:t xml:space="preserve"> e pf.   </w:t>
      </w:r>
      <w:r w:rsidRPr="00075EDB">
        <w:rPr>
          <w:rFonts w:ascii="Arial" w:hAnsi="Arial" w:cs="Arial"/>
        </w:rPr>
        <w:t>Concertino, op. 21, clarinetto e orch. d’archi.</w:t>
      </w:r>
    </w:p>
    <w:p w:rsidR="0047201D" w:rsidRPr="00075EDB" w:rsidRDefault="0047201D" w:rsidP="00327F1F">
      <w:pPr>
        <w:tabs>
          <w:tab w:val="left" w:pos="0"/>
          <w:tab w:val="left" w:pos="4536"/>
          <w:tab w:val="left" w:pos="10348"/>
        </w:tabs>
        <w:spacing w:before="120" w:line="276" w:lineRule="auto"/>
        <w:ind w:right="-1"/>
        <w:rPr>
          <w:rFonts w:ascii="Arial" w:hAnsi="Arial" w:cs="Arial"/>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CRUMB  David</w:t>
      </w:r>
      <w:r w:rsidRPr="00EE73EB">
        <w:rPr>
          <w:rFonts w:ascii="Arial" w:hAnsi="Arial" w:cs="Arial"/>
          <w:color w:val="333399"/>
          <w:u w:val="single"/>
        </w:rPr>
        <w:tab/>
        <w:t>Boulder, 21.5.1962</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americano, nato in una famiglia di musicisti. Studi all’Eastman School e all’Università della </w:t>
      </w:r>
      <w:r w:rsidR="00D15F59">
        <w:rPr>
          <w:rFonts w:ascii="Arial" w:hAnsi="Arial" w:cs="Arial"/>
          <w:color w:val="333399"/>
          <w:sz w:val="20"/>
          <w:szCs w:val="20"/>
        </w:rPr>
        <w:t xml:space="preserve"> </w:t>
      </w:r>
      <w:r w:rsidRPr="00EE73EB">
        <w:rPr>
          <w:rFonts w:ascii="Arial" w:hAnsi="Arial" w:cs="Arial"/>
          <w:color w:val="333399"/>
          <w:sz w:val="20"/>
          <w:szCs w:val="20"/>
        </w:rPr>
        <w:t xml:space="preserve">Pennsylvania, allievo di S. Adler, R. Wernick, L. Foss e O. Knussen. Insegnante dal 1997 all’Università </w:t>
      </w:r>
      <w:r w:rsidR="00EB347C">
        <w:rPr>
          <w:rFonts w:ascii="Arial" w:hAnsi="Arial" w:cs="Arial"/>
          <w:color w:val="333399"/>
          <w:sz w:val="20"/>
          <w:szCs w:val="20"/>
        </w:rPr>
        <w:t xml:space="preserve">           </w:t>
      </w:r>
      <w:r w:rsidRPr="00EE73EB">
        <w:rPr>
          <w:rFonts w:ascii="Arial" w:hAnsi="Arial" w:cs="Arial"/>
          <w:color w:val="333399"/>
          <w:sz w:val="20"/>
          <w:szCs w:val="20"/>
        </w:rPr>
        <w:t>dell’Oregon. Oltre 20 riconoscimenti e premi.</w:t>
      </w:r>
    </w:p>
    <w:p w:rsidR="0047201D" w:rsidRPr="00075EDB" w:rsidRDefault="0047201D" w:rsidP="00327F1F">
      <w:pPr>
        <w:tabs>
          <w:tab w:val="left" w:pos="0"/>
          <w:tab w:val="left" w:pos="4536"/>
          <w:tab w:val="left" w:pos="10348"/>
        </w:tabs>
        <w:spacing w:before="120" w:line="276" w:lineRule="auto"/>
        <w:ind w:right="-1"/>
        <w:rPr>
          <w:rFonts w:ascii="Arial" w:hAnsi="Arial" w:cs="Arial"/>
          <w:iCs/>
          <w:lang w:val="en-US"/>
        </w:rPr>
      </w:pPr>
      <w:bookmarkStart w:id="4" w:name="Wrk8/12/2003_12:31:43_PM"/>
      <w:bookmarkStart w:id="5" w:name="Wrk8/12/2003_11:42:49_AM"/>
      <w:r w:rsidRPr="00075EDB">
        <w:rPr>
          <w:rFonts w:ascii="Arial" w:hAnsi="Arial" w:cs="Arial"/>
          <w:iCs/>
        </w:rPr>
        <w:t>Miniatures</w:t>
      </w:r>
      <w:bookmarkEnd w:id="4"/>
      <w:r w:rsidRPr="00075EDB">
        <w:rPr>
          <w:rFonts w:ascii="Arial" w:hAnsi="Arial" w:cs="Arial"/>
          <w:iCs/>
        </w:rPr>
        <w:t xml:space="preserve">, clarinetto solo.   </w:t>
      </w:r>
      <w:r w:rsidRPr="00075EDB">
        <w:rPr>
          <w:rFonts w:ascii="Arial" w:hAnsi="Arial" w:cs="Arial"/>
          <w:iCs/>
          <w:lang w:val="en-US"/>
        </w:rPr>
        <w:t xml:space="preserve">Soundings, clarinetto, tr. perc.   </w:t>
      </w:r>
      <w:bookmarkStart w:id="6" w:name="Wrk8/12/2003_11:50:00_AM"/>
    </w:p>
    <w:p w:rsidR="00F47E83" w:rsidRPr="00075EDB" w:rsidRDefault="0047201D" w:rsidP="00327F1F">
      <w:pPr>
        <w:tabs>
          <w:tab w:val="left" w:pos="0"/>
          <w:tab w:val="left" w:pos="4536"/>
          <w:tab w:val="left" w:pos="10348"/>
        </w:tabs>
        <w:spacing w:before="120" w:line="276" w:lineRule="auto"/>
        <w:ind w:right="-1"/>
        <w:rPr>
          <w:rFonts w:ascii="Arial" w:hAnsi="Arial" w:cs="Arial"/>
          <w:iCs/>
          <w:lang w:val="en-US"/>
        </w:rPr>
      </w:pPr>
      <w:r w:rsidRPr="00075EDB">
        <w:rPr>
          <w:rFonts w:ascii="Arial" w:hAnsi="Arial" w:cs="Arial"/>
          <w:iCs/>
          <w:lang w:val="en-US"/>
        </w:rPr>
        <w:t>Sestetto, clarinetto, sax. tr. cor. trb. perc.</w:t>
      </w:r>
      <w:bookmarkEnd w:id="6"/>
    </w:p>
    <w:bookmarkEnd w:id="5"/>
    <w:p w:rsidR="00DC6424" w:rsidRPr="00075EDB" w:rsidRDefault="00DC6424" w:rsidP="00327F1F">
      <w:pPr>
        <w:tabs>
          <w:tab w:val="left" w:pos="0"/>
          <w:tab w:val="left" w:pos="4536"/>
          <w:tab w:val="left" w:pos="10348"/>
        </w:tabs>
        <w:spacing w:before="120" w:line="276" w:lineRule="auto"/>
        <w:ind w:right="-1"/>
        <w:rPr>
          <w:rFonts w:ascii="Arial" w:hAnsi="Arial" w:cs="Arial"/>
          <w:color w:val="666699"/>
          <w:u w:val="single"/>
          <w:lang w:val="en-US"/>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lang w:val="en-US"/>
        </w:rPr>
      </w:pPr>
      <w:r w:rsidRPr="00EE73EB">
        <w:rPr>
          <w:rFonts w:ascii="Arial" w:hAnsi="Arial" w:cs="Arial"/>
          <w:color w:val="333399"/>
          <w:u w:val="single"/>
          <w:lang w:val="en-US"/>
        </w:rPr>
        <w:t>CRUMB  George</w:t>
      </w:r>
      <w:r w:rsidRPr="00EE73EB">
        <w:rPr>
          <w:rFonts w:ascii="Arial" w:hAnsi="Arial" w:cs="Arial"/>
          <w:color w:val="333399"/>
          <w:u w:val="single"/>
          <w:lang w:val="en-US"/>
        </w:rPr>
        <w:tab/>
        <w:t>Charleston, 24.10.1929</w:t>
      </w:r>
    </w:p>
    <w:p w:rsidR="0047201D" w:rsidRPr="00EE73EB" w:rsidRDefault="0047201D" w:rsidP="00327F1F">
      <w:pPr>
        <w:pStyle w:val="Corpotesto"/>
        <w:tabs>
          <w:tab w:val="left" w:pos="0"/>
          <w:tab w:val="left" w:pos="4536"/>
          <w:tab w:val="left" w:pos="10348"/>
        </w:tabs>
        <w:spacing w:before="120" w:after="0" w:line="276" w:lineRule="auto"/>
        <w:ind w:right="-1"/>
        <w:rPr>
          <w:rFonts w:ascii="Arial" w:hAnsi="Arial" w:cs="Arial"/>
          <w:color w:val="333399"/>
          <w:lang w:val="en-US"/>
        </w:rPr>
      </w:pPr>
      <w:r w:rsidRPr="00EE73EB">
        <w:rPr>
          <w:rFonts w:ascii="Arial" w:hAnsi="Arial" w:cs="Arial"/>
          <w:color w:val="333399"/>
        </w:rPr>
        <w:t xml:space="preserve">Compositore e pianista statunitense, allievo di Weigel all’Università dell’Illinois, in quella del Michigan con Ross </w:t>
      </w:r>
      <w:r w:rsidR="00EB347C">
        <w:rPr>
          <w:rFonts w:ascii="Arial" w:hAnsi="Arial" w:cs="Arial"/>
          <w:color w:val="333399"/>
        </w:rPr>
        <w:t xml:space="preserve">        </w:t>
      </w:r>
      <w:r w:rsidRPr="00EE73EB">
        <w:rPr>
          <w:rFonts w:ascii="Arial" w:hAnsi="Arial" w:cs="Arial"/>
          <w:color w:val="333399"/>
        </w:rPr>
        <w:t xml:space="preserve">Lee Finney, a Berlino si è perfezionato con Blacher. Insegnante nelle Università del Colorado, della Pennsylvania </w:t>
      </w:r>
      <w:r w:rsidR="0092613B">
        <w:rPr>
          <w:rFonts w:ascii="Arial" w:hAnsi="Arial" w:cs="Arial"/>
          <w:color w:val="333399"/>
        </w:rPr>
        <w:t xml:space="preserve"> </w:t>
      </w:r>
      <w:r w:rsidR="00EB347C">
        <w:rPr>
          <w:rFonts w:ascii="Arial" w:hAnsi="Arial" w:cs="Arial"/>
          <w:color w:val="333399"/>
        </w:rPr>
        <w:t xml:space="preserve">           </w:t>
      </w:r>
      <w:r w:rsidRPr="00EE73EB">
        <w:rPr>
          <w:rFonts w:ascii="Arial" w:hAnsi="Arial" w:cs="Arial"/>
          <w:color w:val="333399"/>
        </w:rPr>
        <w:t xml:space="preserve">e in </w:t>
      </w:r>
      <w:r w:rsidR="0092613B">
        <w:rPr>
          <w:rFonts w:ascii="Arial" w:hAnsi="Arial" w:cs="Arial"/>
          <w:color w:val="333399"/>
        </w:rPr>
        <w:t xml:space="preserve">tarda età è stato collaboratore </w:t>
      </w:r>
      <w:r w:rsidRPr="00EE73EB">
        <w:rPr>
          <w:rFonts w:ascii="Arial" w:hAnsi="Arial" w:cs="Arial"/>
          <w:color w:val="333399"/>
        </w:rPr>
        <w:t xml:space="preserve">all’Università dell’Arizona. </w:t>
      </w:r>
      <w:r w:rsidRPr="00EE73EB">
        <w:rPr>
          <w:rFonts w:ascii="Arial" w:hAnsi="Arial" w:cs="Arial"/>
          <w:color w:val="333399"/>
          <w:lang w:val="en-US"/>
        </w:rPr>
        <w:t>Premi Fullbright, Rockefeller, Guggenheim, Pulitzer.</w:t>
      </w:r>
    </w:p>
    <w:p w:rsidR="0047201D" w:rsidRPr="00075EDB" w:rsidRDefault="00E66D0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lang w:val="en-US"/>
        </w:rPr>
        <w:t xml:space="preserve">11 Echoes of Autumn, cl. vl. ott. pf. </w:t>
      </w:r>
      <w:r w:rsidRPr="00075EDB">
        <w:rPr>
          <w:rFonts w:ascii="Arial" w:hAnsi="Arial" w:cs="Arial"/>
          <w:iCs/>
        </w:rPr>
        <w:t xml:space="preserve">(15'45).   </w:t>
      </w:r>
      <w:r w:rsidR="0047201D" w:rsidRPr="00075EDB">
        <w:rPr>
          <w:rFonts w:ascii="Arial" w:hAnsi="Arial" w:cs="Arial"/>
        </w:rPr>
        <w:t>4 Songs, voce, clarinetto e pf. (1945).</w:t>
      </w:r>
    </w:p>
    <w:p w:rsidR="0047201D" w:rsidRPr="00075EDB" w:rsidRDefault="0047201D" w:rsidP="00327F1F">
      <w:pPr>
        <w:tabs>
          <w:tab w:val="left" w:pos="0"/>
          <w:tab w:val="left" w:pos="4536"/>
          <w:tab w:val="left" w:pos="10348"/>
        </w:tabs>
        <w:spacing w:before="120" w:line="276" w:lineRule="auto"/>
        <w:ind w:right="-1"/>
        <w:rPr>
          <w:rFonts w:ascii="Arial" w:hAnsi="Arial" w:cs="Arial"/>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CRUSELL  Bernhard</w:t>
      </w:r>
      <w:r w:rsidR="00A2315F" w:rsidRPr="00EE73EB">
        <w:rPr>
          <w:rFonts w:ascii="Arial" w:hAnsi="Arial" w:cs="Arial"/>
          <w:color w:val="333399"/>
          <w:u w:val="single"/>
        </w:rPr>
        <w:t xml:space="preserve"> Henrik</w:t>
      </w:r>
      <w:r w:rsidRPr="00EE73EB">
        <w:rPr>
          <w:rFonts w:ascii="Arial" w:hAnsi="Arial" w:cs="Arial"/>
          <w:color w:val="333399"/>
          <w:u w:val="single"/>
        </w:rPr>
        <w:tab/>
        <w:t>Nystad, 15.10.1775 - Stoccolma, 28.7.1838.</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b/>
          <w:color w:val="333399"/>
          <w:sz w:val="20"/>
          <w:szCs w:val="20"/>
        </w:rPr>
        <w:t>Clarinettista</w:t>
      </w:r>
      <w:r w:rsidRPr="00EE73EB">
        <w:rPr>
          <w:rFonts w:ascii="Arial" w:hAnsi="Arial" w:cs="Arial"/>
          <w:color w:val="333399"/>
          <w:sz w:val="20"/>
          <w:szCs w:val="20"/>
        </w:rPr>
        <w:t xml:space="preserve"> e compositore finlandese, anche se alla sua nascita la Finlandia era una regione della Svezia. </w:t>
      </w:r>
      <w:r w:rsidR="00253FF4" w:rsidRPr="00EE73EB">
        <w:rPr>
          <w:rFonts w:ascii="Arial" w:hAnsi="Arial" w:cs="Arial"/>
          <w:color w:val="333399"/>
          <w:sz w:val="20"/>
          <w:szCs w:val="20"/>
        </w:rPr>
        <w:t xml:space="preserve">         </w:t>
      </w:r>
      <w:r w:rsidRPr="00EE73EB">
        <w:rPr>
          <w:rFonts w:ascii="Arial" w:hAnsi="Arial" w:cs="Arial"/>
          <w:color w:val="333399"/>
          <w:sz w:val="20"/>
          <w:szCs w:val="20"/>
        </w:rPr>
        <w:t xml:space="preserve">Studi di clarinetto con Tausch a Berlino e con Lefèvre a Parigi. Si esibì nella Cappella Reale svedese e </w:t>
      </w:r>
      <w:r w:rsidR="00D15F59">
        <w:rPr>
          <w:rFonts w:ascii="Arial" w:hAnsi="Arial" w:cs="Arial"/>
          <w:color w:val="333399"/>
          <w:sz w:val="20"/>
          <w:szCs w:val="20"/>
        </w:rPr>
        <w:t xml:space="preserve">                        </w:t>
      </w:r>
      <w:r w:rsidRPr="00EE73EB">
        <w:rPr>
          <w:rFonts w:ascii="Arial" w:hAnsi="Arial" w:cs="Arial"/>
          <w:color w:val="333399"/>
          <w:sz w:val="20"/>
          <w:szCs w:val="20"/>
        </w:rPr>
        <w:t>diresse</w:t>
      </w:r>
      <w:r w:rsidR="00253FF4" w:rsidRPr="00EE73EB">
        <w:rPr>
          <w:rFonts w:ascii="Arial" w:hAnsi="Arial" w:cs="Arial"/>
          <w:color w:val="333399"/>
          <w:sz w:val="20"/>
          <w:szCs w:val="20"/>
        </w:rPr>
        <w:t xml:space="preserve"> </w:t>
      </w:r>
      <w:r w:rsidRPr="00EE73EB">
        <w:rPr>
          <w:rFonts w:ascii="Arial" w:hAnsi="Arial" w:cs="Arial"/>
          <w:color w:val="333399"/>
          <w:sz w:val="20"/>
          <w:szCs w:val="20"/>
        </w:rPr>
        <w:t>bande militari.</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Duetti per 2 clarinetti, op. 6.   Rondò, per 2 clarinetti e pf. (5’).</w:t>
      </w:r>
    </w:p>
    <w:p w:rsidR="0047201D" w:rsidRPr="00075EDB" w:rsidRDefault="0047201D" w:rsidP="00327F1F">
      <w:pPr>
        <w:tabs>
          <w:tab w:val="left" w:pos="0"/>
          <w:tab w:val="left" w:pos="4536"/>
        </w:tabs>
        <w:spacing w:before="120" w:line="276" w:lineRule="auto"/>
        <w:ind w:right="-1"/>
        <w:rPr>
          <w:rFonts w:ascii="Arial" w:hAnsi="Arial" w:cs="Arial"/>
        </w:rPr>
      </w:pPr>
      <w:r w:rsidRPr="00075EDB">
        <w:rPr>
          <w:rFonts w:ascii="Arial" w:hAnsi="Arial" w:cs="Arial"/>
        </w:rPr>
        <w:t>Introduction et air suedois variee, cl</w:t>
      </w:r>
      <w:r w:rsidR="0062284D">
        <w:rPr>
          <w:rFonts w:ascii="Arial" w:hAnsi="Arial" w:cs="Arial"/>
        </w:rPr>
        <w:t>arinetto</w:t>
      </w:r>
      <w:r w:rsidRPr="00075EDB">
        <w:rPr>
          <w:rFonts w:ascii="Arial" w:hAnsi="Arial" w:cs="Arial"/>
        </w:rPr>
        <w:t xml:space="preserve"> e pf.:  </w:t>
      </w:r>
      <w:r w:rsidRPr="00075EDB">
        <w:rPr>
          <w:rFonts w:ascii="Arial" w:hAnsi="Arial" w:cs="Arial"/>
          <w:b/>
        </w:rPr>
        <w:t>1</w:t>
      </w:r>
      <w:r w:rsidRPr="00075EDB">
        <w:rPr>
          <w:rFonts w:ascii="Arial" w:hAnsi="Arial" w:cs="Arial"/>
        </w:rPr>
        <w:t xml:space="preserve">) Introduzione (1’05),  2) Tema (0’50),   </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1a Variazione (1’25),   4) 2a (1’20),   5) 3a (1’20),   6) 4a (1’30),   </w:t>
      </w:r>
      <w:r w:rsidRPr="00075EDB">
        <w:rPr>
          <w:rFonts w:ascii="Arial" w:hAnsi="Arial" w:cs="Arial"/>
          <w:b/>
        </w:rPr>
        <w:t>7</w:t>
      </w:r>
      <w:r w:rsidRPr="00075EDB">
        <w:rPr>
          <w:rFonts w:ascii="Arial" w:hAnsi="Arial" w:cs="Arial"/>
        </w:rPr>
        <w:t xml:space="preserve">) 5a (2’45).   </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Quartetti per clarinetto, vl. vla. vcl.: 1) op. 2, in Mib (21’30),   2) op. 4, in Do- (18’15),   </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op. 7, in Re (23’30).   Concertante per clarinetto, cor. fag. e orch. op. 3 (1808, 28’).   </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Concerti per clarinetto e orch.: 1</w:t>
      </w:r>
      <w:r w:rsidR="007A7100" w:rsidRPr="00075EDB">
        <w:rPr>
          <w:rFonts w:ascii="Arial" w:hAnsi="Arial" w:cs="Arial"/>
        </w:rPr>
        <w:t>)</w:t>
      </w:r>
      <w:r w:rsidRPr="00075EDB">
        <w:rPr>
          <w:rFonts w:ascii="Arial" w:hAnsi="Arial" w:cs="Arial"/>
        </w:rPr>
        <w:t xml:space="preserve"> op. 1, in Mib (1803, 2</w:t>
      </w:r>
      <w:r w:rsidR="00A2315F" w:rsidRPr="00075EDB">
        <w:rPr>
          <w:rFonts w:ascii="Arial" w:hAnsi="Arial" w:cs="Arial"/>
        </w:rPr>
        <w:t>0</w:t>
      </w:r>
      <w:r w:rsidRPr="00075EDB">
        <w:rPr>
          <w:rFonts w:ascii="Arial" w:hAnsi="Arial" w:cs="Arial"/>
        </w:rPr>
        <w:t>’</w:t>
      </w:r>
      <w:r w:rsidR="00A2315F" w:rsidRPr="00075EDB">
        <w:rPr>
          <w:rFonts w:ascii="Arial" w:hAnsi="Arial" w:cs="Arial"/>
        </w:rPr>
        <w:t>25</w:t>
      </w:r>
      <w:r w:rsidRPr="00075EDB">
        <w:rPr>
          <w:rFonts w:ascii="Arial" w:hAnsi="Arial" w:cs="Arial"/>
        </w:rPr>
        <w:t xml:space="preserve">),    </w:t>
      </w:r>
    </w:p>
    <w:p w:rsidR="0047201D" w:rsidRPr="00075EDB" w:rsidRDefault="007A710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w:t>
      </w:r>
      <w:r w:rsidR="0047201D" w:rsidRPr="00075EDB">
        <w:rPr>
          <w:rFonts w:ascii="Arial" w:hAnsi="Arial" w:cs="Arial"/>
        </w:rPr>
        <w:t xml:space="preserve"> op. 5, in Fa- (1808, 2</w:t>
      </w:r>
      <w:r w:rsidR="00A2315F" w:rsidRPr="00075EDB">
        <w:rPr>
          <w:rFonts w:ascii="Arial" w:hAnsi="Arial" w:cs="Arial"/>
        </w:rPr>
        <w:t>2</w:t>
      </w:r>
      <w:r w:rsidR="0047201D" w:rsidRPr="00075EDB">
        <w:rPr>
          <w:rFonts w:ascii="Arial" w:hAnsi="Arial" w:cs="Arial"/>
        </w:rPr>
        <w:t>’</w:t>
      </w:r>
      <w:r w:rsidR="00A2315F" w:rsidRPr="00075EDB">
        <w:rPr>
          <w:rFonts w:ascii="Arial" w:hAnsi="Arial" w:cs="Arial"/>
        </w:rPr>
        <w:t>5</w:t>
      </w:r>
      <w:r w:rsidR="00A80B72" w:rsidRPr="00075EDB">
        <w:rPr>
          <w:rFonts w:ascii="Arial" w:hAnsi="Arial" w:cs="Arial"/>
        </w:rPr>
        <w:t>0</w:t>
      </w:r>
      <w:r w:rsidR="0047201D" w:rsidRPr="00075EDB">
        <w:rPr>
          <w:rFonts w:ascii="Arial" w:hAnsi="Arial" w:cs="Arial"/>
        </w:rPr>
        <w:t>),   3</w:t>
      </w:r>
      <w:r w:rsidRPr="00075EDB">
        <w:rPr>
          <w:rFonts w:ascii="Arial" w:hAnsi="Arial" w:cs="Arial"/>
        </w:rPr>
        <w:t>)</w:t>
      </w:r>
      <w:r w:rsidR="0047201D" w:rsidRPr="00075EDB">
        <w:rPr>
          <w:rFonts w:ascii="Arial" w:hAnsi="Arial" w:cs="Arial"/>
        </w:rPr>
        <w:t xml:space="preserve"> op. 11, in </w:t>
      </w:r>
      <w:r w:rsidRPr="00075EDB">
        <w:rPr>
          <w:rFonts w:ascii="Arial" w:hAnsi="Arial" w:cs="Arial"/>
        </w:rPr>
        <w:t>S</w:t>
      </w:r>
      <w:r w:rsidR="0047201D" w:rsidRPr="00075EDB">
        <w:rPr>
          <w:rFonts w:ascii="Arial" w:hAnsi="Arial" w:cs="Arial"/>
        </w:rPr>
        <w:t>ib (1812, 2</w:t>
      </w:r>
      <w:r w:rsidR="00A2315F" w:rsidRPr="00075EDB">
        <w:rPr>
          <w:rFonts w:ascii="Arial" w:hAnsi="Arial" w:cs="Arial"/>
        </w:rPr>
        <w:t>3</w:t>
      </w:r>
      <w:r w:rsidR="0047201D" w:rsidRPr="00075EDB">
        <w:rPr>
          <w:rFonts w:ascii="Arial" w:hAnsi="Arial" w:cs="Arial"/>
        </w:rPr>
        <w:t>’</w:t>
      </w:r>
      <w:r w:rsidR="00A80B72" w:rsidRPr="00075EDB">
        <w:rPr>
          <w:rFonts w:ascii="Arial" w:hAnsi="Arial" w:cs="Arial"/>
        </w:rPr>
        <w:t>20</w:t>
      </w:r>
      <w:r w:rsidR="0047201D" w:rsidRPr="00075EDB">
        <w:rPr>
          <w:rFonts w:ascii="Arial" w:hAnsi="Arial" w:cs="Arial"/>
        </w:rPr>
        <w:t>).</w:t>
      </w:r>
    </w:p>
    <w:p w:rsidR="0047201D" w:rsidRPr="00075EDB" w:rsidRDefault="0047201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lastRenderedPageBreak/>
        <w:t xml:space="preserve">Introduzione </w:t>
      </w:r>
      <w:r w:rsidR="00795106" w:rsidRPr="00075EDB">
        <w:rPr>
          <w:rFonts w:ascii="Arial" w:hAnsi="Arial" w:cs="Arial"/>
        </w:rPr>
        <w:t xml:space="preserve">Tema </w:t>
      </w:r>
      <w:r w:rsidRPr="00075EDB">
        <w:rPr>
          <w:rFonts w:ascii="Arial" w:hAnsi="Arial" w:cs="Arial"/>
        </w:rPr>
        <w:t>e variazioni su “Swedish Air” op. 12, clarinetto e</w:t>
      </w:r>
      <w:r w:rsidR="00CD4F37" w:rsidRPr="00075EDB">
        <w:rPr>
          <w:rFonts w:ascii="Arial" w:hAnsi="Arial" w:cs="Arial"/>
        </w:rPr>
        <w:t>d ens</w:t>
      </w:r>
      <w:r w:rsidRPr="00075EDB">
        <w:rPr>
          <w:rFonts w:ascii="Arial" w:hAnsi="Arial" w:cs="Arial"/>
        </w:rPr>
        <w:t xml:space="preserve">. </w:t>
      </w:r>
      <w:r w:rsidRPr="00075EDB">
        <w:rPr>
          <w:rFonts w:ascii="Arial" w:hAnsi="Arial" w:cs="Arial"/>
          <w:lang w:val="en-US"/>
        </w:rPr>
        <w:t xml:space="preserve">(1804, </w:t>
      </w:r>
      <w:r w:rsidR="00BD3354" w:rsidRPr="00075EDB">
        <w:rPr>
          <w:rFonts w:ascii="Arial" w:hAnsi="Arial" w:cs="Arial"/>
          <w:lang w:val="en-US"/>
        </w:rPr>
        <w:t>10</w:t>
      </w:r>
      <w:r w:rsidRPr="00075EDB">
        <w:rPr>
          <w:rFonts w:ascii="Arial" w:hAnsi="Arial" w:cs="Arial"/>
          <w:lang w:val="en-US"/>
        </w:rPr>
        <w:t>’</w:t>
      </w:r>
      <w:r w:rsidR="00BD3354" w:rsidRPr="00075EDB">
        <w:rPr>
          <w:rFonts w:ascii="Arial" w:hAnsi="Arial" w:cs="Arial"/>
          <w:lang w:val="en-US"/>
        </w:rPr>
        <w:t>2</w:t>
      </w:r>
      <w:r w:rsidR="00795106" w:rsidRPr="00075EDB">
        <w:rPr>
          <w:rFonts w:ascii="Arial" w:hAnsi="Arial" w:cs="Arial"/>
          <w:lang w:val="en-US"/>
        </w:rPr>
        <w:t>5</w:t>
      </w:r>
      <w:r w:rsidRPr="00075EDB">
        <w:rPr>
          <w:rFonts w:ascii="Arial" w:hAnsi="Arial" w:cs="Arial"/>
          <w:lang w:val="en-US"/>
        </w:rPr>
        <w:t>).</w:t>
      </w:r>
    </w:p>
    <w:p w:rsidR="00A2315F" w:rsidRPr="00075EDB" w:rsidRDefault="00A2315F" w:rsidP="00327F1F">
      <w:pPr>
        <w:tabs>
          <w:tab w:val="left" w:pos="0"/>
          <w:tab w:val="left" w:pos="4536"/>
          <w:tab w:val="left" w:pos="10348"/>
        </w:tabs>
        <w:spacing w:before="120" w:line="276" w:lineRule="auto"/>
        <w:ind w:right="-1"/>
        <w:rPr>
          <w:rFonts w:ascii="Arial" w:hAnsi="Arial" w:cs="Arial"/>
          <w:lang w:val="en-US"/>
        </w:rPr>
      </w:pPr>
    </w:p>
    <w:p w:rsidR="00795106" w:rsidRPr="00EE73EB" w:rsidRDefault="00795106" w:rsidP="00327F1F">
      <w:pPr>
        <w:tabs>
          <w:tab w:val="left" w:pos="0"/>
          <w:tab w:val="left" w:pos="4536"/>
          <w:tab w:val="left" w:pos="10348"/>
        </w:tabs>
        <w:spacing w:before="120" w:line="276" w:lineRule="auto"/>
        <w:ind w:right="-1"/>
        <w:rPr>
          <w:rFonts w:ascii="Arial" w:hAnsi="Arial" w:cs="Arial"/>
          <w:vanish/>
          <w:color w:val="333399"/>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CSABA  Deak</w:t>
      </w:r>
      <w:r w:rsidRPr="00EE73EB">
        <w:rPr>
          <w:rFonts w:ascii="Arial" w:hAnsi="Arial" w:cs="Arial"/>
          <w:color w:val="333399"/>
          <w:u w:val="single"/>
        </w:rPr>
        <w:tab/>
        <w:t>Budapest, 16.4.1932</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b/>
          <w:color w:val="333399"/>
          <w:sz w:val="20"/>
          <w:szCs w:val="20"/>
        </w:rPr>
        <w:t>Clarinettista</w:t>
      </w:r>
      <w:r w:rsidRPr="00EE73EB">
        <w:rPr>
          <w:rFonts w:ascii="Arial" w:hAnsi="Arial" w:cs="Arial"/>
          <w:color w:val="333399"/>
          <w:sz w:val="20"/>
          <w:szCs w:val="20"/>
        </w:rPr>
        <w:t xml:space="preserve"> e compositore ungherese, studi al Conservatorio Bartok e alla F. Liszt  Academy con Farkas. </w:t>
      </w:r>
      <w:r w:rsidR="007804E0" w:rsidRPr="00EE73EB">
        <w:rPr>
          <w:rFonts w:ascii="Arial" w:hAnsi="Arial" w:cs="Arial"/>
          <w:color w:val="333399"/>
          <w:sz w:val="20"/>
          <w:szCs w:val="20"/>
        </w:rPr>
        <w:t xml:space="preserve">      </w:t>
      </w:r>
      <w:r w:rsidR="00286AEB" w:rsidRPr="00EE73EB">
        <w:rPr>
          <w:rFonts w:ascii="Arial" w:hAnsi="Arial" w:cs="Arial"/>
          <w:color w:val="333399"/>
          <w:sz w:val="20"/>
          <w:szCs w:val="20"/>
        </w:rPr>
        <w:t xml:space="preserve">  </w:t>
      </w:r>
      <w:r w:rsidR="00253FF4" w:rsidRPr="00EE73EB">
        <w:rPr>
          <w:rFonts w:ascii="Arial" w:hAnsi="Arial" w:cs="Arial"/>
          <w:color w:val="333399"/>
          <w:sz w:val="20"/>
          <w:szCs w:val="20"/>
        </w:rPr>
        <w:t xml:space="preserve">     </w:t>
      </w:r>
      <w:r w:rsidRPr="00EE73EB">
        <w:rPr>
          <w:rFonts w:ascii="Arial" w:hAnsi="Arial" w:cs="Arial"/>
          <w:color w:val="333399"/>
          <w:sz w:val="20"/>
          <w:szCs w:val="20"/>
        </w:rPr>
        <w:t xml:space="preserve">Nel 1957 si trasferì in Svezia dove si perfezionò con Hilding Rosenberg. Insegnante all’Università di Stoccolma </w:t>
      </w:r>
      <w:r w:rsidR="00253FF4" w:rsidRPr="00EE73EB">
        <w:rPr>
          <w:rFonts w:ascii="Arial" w:hAnsi="Arial" w:cs="Arial"/>
          <w:color w:val="333399"/>
          <w:sz w:val="20"/>
          <w:szCs w:val="20"/>
        </w:rPr>
        <w:t xml:space="preserve">       </w:t>
      </w:r>
      <w:r w:rsidRPr="00EE73EB">
        <w:rPr>
          <w:rFonts w:ascii="Arial" w:hAnsi="Arial" w:cs="Arial"/>
          <w:color w:val="333399"/>
          <w:sz w:val="20"/>
          <w:szCs w:val="20"/>
        </w:rPr>
        <w:t>dal 1969 e all’Università di Goteborg dal 1971 al 1974.</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per clarinetto solo (1965).   Concerto per clarinetto e orch.</w:t>
      </w:r>
    </w:p>
    <w:p w:rsidR="0047201D" w:rsidRPr="00075EDB" w:rsidRDefault="0047201D" w:rsidP="00327F1F">
      <w:pPr>
        <w:tabs>
          <w:tab w:val="left" w:pos="0"/>
          <w:tab w:val="left" w:pos="4536"/>
          <w:tab w:val="left" w:pos="10348"/>
        </w:tabs>
        <w:spacing w:before="120" w:line="276" w:lineRule="auto"/>
        <w:ind w:right="-1"/>
        <w:rPr>
          <w:rFonts w:ascii="Arial" w:hAnsi="Arial" w:cs="Arial"/>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 xml:space="preserve">CUSCHING  Charles </w:t>
      </w:r>
      <w:r w:rsidRPr="00EE73EB">
        <w:rPr>
          <w:rFonts w:ascii="Arial" w:hAnsi="Arial" w:cs="Arial"/>
          <w:color w:val="333399"/>
          <w:u w:val="single"/>
        </w:rPr>
        <w:tab/>
        <w:t>12.08.1905 - 14.4.1982.</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americano, studi alla Berkeley University. Perfezionamento con Koechlin nell’estate del 1928 e del </w:t>
      </w:r>
      <w:r w:rsidR="00253FF4" w:rsidRPr="00EE73EB">
        <w:rPr>
          <w:rFonts w:ascii="Arial" w:hAnsi="Arial" w:cs="Arial"/>
          <w:color w:val="333399"/>
          <w:sz w:val="20"/>
          <w:szCs w:val="20"/>
        </w:rPr>
        <w:t xml:space="preserve">  </w:t>
      </w:r>
      <w:r w:rsidRPr="00EE73EB">
        <w:rPr>
          <w:rFonts w:ascii="Arial" w:hAnsi="Arial" w:cs="Arial"/>
          <w:color w:val="333399"/>
          <w:sz w:val="20"/>
          <w:szCs w:val="20"/>
        </w:rPr>
        <w:t>1829 e con Nadia Boulanger a Parigi. Insegnante alla  Berkeley University dal 1948 al 1968. Amico di Stravinsky.</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Pezzo per clarinetto e pianoforte.</w:t>
      </w:r>
    </w:p>
    <w:p w:rsidR="0047201D" w:rsidRPr="00075EDB" w:rsidRDefault="0047201D" w:rsidP="00327F1F">
      <w:pPr>
        <w:tabs>
          <w:tab w:val="left" w:pos="0"/>
          <w:tab w:val="left" w:pos="4536"/>
          <w:tab w:val="left" w:pos="10348"/>
        </w:tabs>
        <w:spacing w:before="120" w:line="276" w:lineRule="auto"/>
        <w:ind w:right="-1"/>
        <w:rPr>
          <w:rFonts w:ascii="Arial" w:hAnsi="Arial" w:cs="Arial"/>
        </w:rPr>
      </w:pPr>
    </w:p>
    <w:p w:rsidR="0047201D" w:rsidRPr="00B9688F" w:rsidRDefault="0047201D" w:rsidP="00327F1F">
      <w:pPr>
        <w:tabs>
          <w:tab w:val="left" w:pos="0"/>
          <w:tab w:val="left" w:pos="4536"/>
          <w:tab w:val="left" w:pos="10348"/>
        </w:tabs>
        <w:spacing w:before="120" w:line="276" w:lineRule="auto"/>
        <w:ind w:right="-1"/>
        <w:rPr>
          <w:rFonts w:ascii="Arial" w:hAnsi="Arial" w:cs="Arial"/>
          <w:vanish/>
          <w:color w:val="333399"/>
        </w:rPr>
      </w:pPr>
    </w:p>
    <w:p w:rsidR="0047201D" w:rsidRPr="00B9688F" w:rsidRDefault="0047201D" w:rsidP="00327F1F">
      <w:pPr>
        <w:tabs>
          <w:tab w:val="left" w:pos="0"/>
          <w:tab w:val="left" w:pos="4536"/>
          <w:tab w:val="left" w:pos="10348"/>
        </w:tabs>
        <w:spacing w:before="120" w:line="276" w:lineRule="auto"/>
        <w:ind w:right="-1"/>
        <w:rPr>
          <w:rFonts w:ascii="Arial" w:hAnsi="Arial" w:cs="Arial"/>
          <w:vanish/>
          <w:color w:val="333399"/>
        </w:rPr>
      </w:pPr>
    </w:p>
    <w:p w:rsidR="0047201D" w:rsidRPr="00B9688F" w:rsidRDefault="0047201D" w:rsidP="00327F1F">
      <w:pPr>
        <w:tabs>
          <w:tab w:val="left" w:pos="0"/>
          <w:tab w:val="left" w:pos="4536"/>
          <w:tab w:val="left" w:pos="10348"/>
        </w:tabs>
        <w:spacing w:before="120" w:line="276" w:lineRule="auto"/>
        <w:ind w:right="-1"/>
        <w:rPr>
          <w:rFonts w:ascii="Arial" w:hAnsi="Arial" w:cs="Arial"/>
          <w:vanish/>
          <w:color w:val="333399"/>
        </w:rPr>
      </w:pPr>
    </w:p>
    <w:p w:rsidR="0047201D" w:rsidRPr="00B9688F" w:rsidRDefault="0047201D" w:rsidP="00327F1F">
      <w:pPr>
        <w:tabs>
          <w:tab w:val="left" w:pos="0"/>
          <w:tab w:val="left" w:pos="4536"/>
          <w:tab w:val="left" w:pos="10348"/>
        </w:tabs>
        <w:spacing w:before="120" w:line="276" w:lineRule="auto"/>
        <w:ind w:right="-1"/>
        <w:rPr>
          <w:rFonts w:ascii="Arial" w:hAnsi="Arial" w:cs="Arial"/>
          <w:vanish/>
          <w:color w:val="333399"/>
        </w:rPr>
      </w:pPr>
    </w:p>
    <w:p w:rsidR="0047201D" w:rsidRPr="00B9688F" w:rsidRDefault="0047201D" w:rsidP="00327F1F">
      <w:pPr>
        <w:tabs>
          <w:tab w:val="left" w:pos="0"/>
          <w:tab w:val="left" w:pos="4536"/>
          <w:tab w:val="left" w:pos="10348"/>
        </w:tabs>
        <w:spacing w:before="120" w:line="276" w:lineRule="auto"/>
        <w:ind w:right="-1"/>
        <w:rPr>
          <w:rFonts w:ascii="Arial" w:hAnsi="Arial" w:cs="Arial"/>
          <w:vanish/>
          <w:color w:val="333399"/>
        </w:rPr>
      </w:pPr>
    </w:p>
    <w:p w:rsidR="0047201D" w:rsidRPr="00B9688F" w:rsidRDefault="0047201D"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B9688F">
        <w:rPr>
          <w:rFonts w:ascii="Arial" w:hAnsi="Arial" w:cs="Arial"/>
          <w:color w:val="333399"/>
          <w:sz w:val="24"/>
          <w:szCs w:val="24"/>
          <w:u w:val="single"/>
        </w:rPr>
        <w:t>CZERNY  Carl</w:t>
      </w:r>
      <w:r w:rsidRPr="00B9688F">
        <w:rPr>
          <w:rFonts w:ascii="Arial" w:hAnsi="Arial" w:cs="Arial"/>
          <w:color w:val="333399"/>
          <w:sz w:val="24"/>
          <w:szCs w:val="24"/>
          <w:u w:val="single"/>
        </w:rPr>
        <w:tab/>
        <w:t>Vienna 20.2.1791 - Vienna 15.7.1857</w:t>
      </w:r>
    </w:p>
    <w:p w:rsidR="005C6999" w:rsidRPr="00B9688F" w:rsidRDefault="005C6999" w:rsidP="00327F1F">
      <w:pPr>
        <w:tabs>
          <w:tab w:val="left" w:pos="0"/>
          <w:tab w:val="left" w:pos="4536"/>
          <w:tab w:val="left" w:pos="10348"/>
        </w:tabs>
        <w:spacing w:before="120" w:line="276" w:lineRule="auto"/>
        <w:ind w:right="-1"/>
        <w:rPr>
          <w:rFonts w:ascii="Arial" w:hAnsi="Arial" w:cs="Arial"/>
          <w:color w:val="333399"/>
          <w:sz w:val="20"/>
          <w:szCs w:val="20"/>
        </w:rPr>
      </w:pPr>
      <w:r w:rsidRPr="00B9688F">
        <w:rPr>
          <w:rFonts w:ascii="Arial" w:hAnsi="Arial" w:cs="Arial"/>
          <w:color w:val="333399"/>
          <w:sz w:val="20"/>
          <w:szCs w:val="20"/>
        </w:rPr>
        <w:t xml:space="preserve">Pianista, concertista a 9 anni e compositore austriaco. Maestro insuperabile nella ricerca degli esercizi per </w:t>
      </w:r>
      <w:r w:rsidR="00EB347C">
        <w:rPr>
          <w:rFonts w:ascii="Arial" w:hAnsi="Arial" w:cs="Arial"/>
          <w:color w:val="333399"/>
          <w:sz w:val="20"/>
          <w:szCs w:val="20"/>
        </w:rPr>
        <w:t xml:space="preserve"> </w:t>
      </w:r>
      <w:r w:rsidR="00D15F59">
        <w:rPr>
          <w:rFonts w:ascii="Arial" w:hAnsi="Arial" w:cs="Arial"/>
          <w:color w:val="333399"/>
          <w:sz w:val="20"/>
          <w:szCs w:val="20"/>
        </w:rPr>
        <w:t xml:space="preserve">          </w:t>
      </w:r>
      <w:r w:rsidRPr="00B9688F">
        <w:rPr>
          <w:rFonts w:ascii="Arial" w:hAnsi="Arial" w:cs="Arial"/>
          <w:color w:val="333399"/>
          <w:sz w:val="20"/>
          <w:szCs w:val="20"/>
        </w:rPr>
        <w:t xml:space="preserve">migliorare la tecnica pianistica. Straordinariamente dotato, ricordava a memoria le 32 Sonate di Beethoven, </w:t>
      </w:r>
      <w:r w:rsidR="00EB347C">
        <w:rPr>
          <w:rFonts w:ascii="Arial" w:hAnsi="Arial" w:cs="Arial"/>
          <w:color w:val="333399"/>
          <w:sz w:val="20"/>
          <w:szCs w:val="20"/>
        </w:rPr>
        <w:t xml:space="preserve">          </w:t>
      </w:r>
      <w:r w:rsidR="00D15F59">
        <w:rPr>
          <w:rFonts w:ascii="Arial" w:hAnsi="Arial" w:cs="Arial"/>
          <w:color w:val="333399"/>
          <w:sz w:val="20"/>
          <w:szCs w:val="20"/>
        </w:rPr>
        <w:t xml:space="preserve">           </w:t>
      </w:r>
      <w:r w:rsidRPr="00B9688F">
        <w:rPr>
          <w:rFonts w:ascii="Arial" w:hAnsi="Arial" w:cs="Arial"/>
          <w:color w:val="333399"/>
          <w:sz w:val="20"/>
          <w:szCs w:val="20"/>
        </w:rPr>
        <w:t xml:space="preserve">del quale fu allievo per 2 anni e primo esecutore del 5° Concerto. Amico e allievo di Hummel, Salieri e Clementi. </w:t>
      </w:r>
      <w:r w:rsidR="0092613B">
        <w:rPr>
          <w:rFonts w:ascii="Arial" w:hAnsi="Arial" w:cs="Arial"/>
          <w:color w:val="333399"/>
          <w:sz w:val="20"/>
          <w:szCs w:val="20"/>
        </w:rPr>
        <w:t xml:space="preserve">                 </w:t>
      </w:r>
      <w:r w:rsidRPr="00B9688F">
        <w:rPr>
          <w:rFonts w:ascii="Arial" w:hAnsi="Arial" w:cs="Arial"/>
          <w:color w:val="333399"/>
          <w:sz w:val="20"/>
          <w:szCs w:val="20"/>
        </w:rPr>
        <w:t xml:space="preserve">Tra i tanti allievi: Franz Liszt. </w:t>
      </w:r>
      <w:r w:rsidR="00BC19D5" w:rsidRPr="00B9688F">
        <w:rPr>
          <w:rFonts w:ascii="Arial" w:hAnsi="Arial" w:cs="Arial"/>
          <w:color w:val="333399"/>
          <w:sz w:val="20"/>
          <w:szCs w:val="20"/>
        </w:rPr>
        <w:t xml:space="preserve">Per maggiori informazioni sull'autore, vedi "Passeggiando con la Musica", </w:t>
      </w:r>
      <w:r w:rsidR="0092613B">
        <w:rPr>
          <w:rFonts w:ascii="Arial" w:hAnsi="Arial" w:cs="Arial"/>
          <w:color w:val="333399"/>
          <w:sz w:val="20"/>
          <w:szCs w:val="20"/>
        </w:rPr>
        <w:t xml:space="preserve">          </w:t>
      </w:r>
      <w:r w:rsidR="00BC19D5" w:rsidRPr="00B9688F">
        <w:rPr>
          <w:rFonts w:ascii="Arial" w:hAnsi="Arial" w:cs="Arial"/>
          <w:color w:val="333399"/>
          <w:sz w:val="20"/>
          <w:szCs w:val="20"/>
        </w:rPr>
        <w:t>scaricabile gratuitamente dal sito: mariodemolli.com</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Grande serenata concertante, op. 126, cl. vcl. cor.</w:t>
      </w:r>
    </w:p>
    <w:p w:rsidR="0047201D" w:rsidRPr="00075EDB" w:rsidRDefault="0047201D" w:rsidP="00327F1F">
      <w:pPr>
        <w:tabs>
          <w:tab w:val="left" w:pos="0"/>
          <w:tab w:val="left" w:pos="4536"/>
          <w:tab w:val="left" w:pos="10348"/>
        </w:tabs>
        <w:spacing w:before="120" w:line="276" w:lineRule="auto"/>
        <w:ind w:right="-1"/>
        <w:rPr>
          <w:rFonts w:ascii="Arial" w:hAnsi="Arial" w:cs="Arial"/>
        </w:rPr>
      </w:pP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CZONKA  Paul</w:t>
      </w:r>
      <w:r w:rsidRPr="00EE73EB">
        <w:rPr>
          <w:rFonts w:ascii="Arial" w:hAnsi="Arial" w:cs="Arial"/>
          <w:color w:val="333399"/>
          <w:u w:val="single"/>
        </w:rPr>
        <w:tab/>
        <w:t>Vienna, 24.10.1905 - Palm Beach, 24.11.1995.</w:t>
      </w:r>
    </w:p>
    <w:p w:rsidR="0047201D" w:rsidRPr="00EE73EB" w:rsidRDefault="0047201D"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Compositore e direttore d’orchestra cubano d’origine austriaca.</w:t>
      </w:r>
    </w:p>
    <w:p w:rsidR="0047201D" w:rsidRPr="00075EDB" w:rsidRDefault="004720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Notturno espanol, per clarinetto.   Danza di Salomè, per 2 clarinetti.</w:t>
      </w:r>
    </w:p>
    <w:p w:rsidR="00884361" w:rsidRPr="00075EDB" w:rsidRDefault="00884361" w:rsidP="00327F1F">
      <w:pPr>
        <w:tabs>
          <w:tab w:val="left" w:pos="0"/>
          <w:tab w:val="left" w:pos="4536"/>
          <w:tab w:val="left" w:pos="10348"/>
        </w:tabs>
        <w:spacing w:before="120" w:line="276" w:lineRule="auto"/>
        <w:ind w:right="-1"/>
        <w:rPr>
          <w:rFonts w:ascii="Arial" w:hAnsi="Arial" w:cs="Arial"/>
          <w:color w:val="666699"/>
          <w:u w:val="single"/>
        </w:rPr>
      </w:pPr>
    </w:p>
    <w:p w:rsidR="00D60F48" w:rsidRPr="00EE73EB" w:rsidRDefault="00D60F48"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DAHL  Ingolf</w:t>
      </w:r>
      <w:r w:rsidRPr="00EE73EB">
        <w:rPr>
          <w:rFonts w:ascii="Arial" w:hAnsi="Arial" w:cs="Arial"/>
          <w:color w:val="333399"/>
          <w:u w:val="single"/>
        </w:rPr>
        <w:tab/>
        <w:t>Amburgo, 9.6.1912 - Frutigen, 6.8.1970.</w:t>
      </w:r>
    </w:p>
    <w:p w:rsidR="00E27812" w:rsidRPr="00EE73EB" w:rsidRDefault="00E27812" w:rsidP="00327F1F">
      <w:pPr>
        <w:tabs>
          <w:tab w:val="left" w:pos="0"/>
          <w:tab w:val="left" w:pos="4536"/>
          <w:tab w:val="left" w:pos="10348"/>
        </w:tabs>
        <w:spacing w:before="120" w:line="276" w:lineRule="auto"/>
        <w:ind w:right="-1"/>
        <w:rPr>
          <w:rFonts w:ascii="Arial" w:hAnsi="Arial" w:cs="Arial"/>
          <w:color w:val="333399"/>
        </w:rPr>
      </w:pPr>
      <w:r w:rsidRPr="00EE73EB">
        <w:rPr>
          <w:rFonts w:ascii="Arial" w:hAnsi="Arial" w:cs="Arial"/>
          <w:color w:val="333399"/>
          <w:sz w:val="20"/>
          <w:szCs w:val="20"/>
        </w:rPr>
        <w:t xml:space="preserve">Compositore, pianista, didatta e direttore d’orchestra americano. Nato in Germania, padre tedesco d’origine </w:t>
      </w:r>
      <w:r w:rsidR="00EB347C">
        <w:rPr>
          <w:rFonts w:ascii="Arial" w:hAnsi="Arial" w:cs="Arial"/>
          <w:color w:val="333399"/>
          <w:sz w:val="20"/>
          <w:szCs w:val="20"/>
        </w:rPr>
        <w:t xml:space="preserve">           </w:t>
      </w:r>
      <w:r w:rsidRPr="00EE73EB">
        <w:rPr>
          <w:rFonts w:ascii="Arial" w:hAnsi="Arial" w:cs="Arial"/>
          <w:color w:val="333399"/>
          <w:sz w:val="20"/>
          <w:szCs w:val="20"/>
        </w:rPr>
        <w:t xml:space="preserve">ebrea, madre svedese. Studi con Jarnach alla Hochschule di Colonia e dopo l’avvento del nazismo a Zurigo </w:t>
      </w:r>
      <w:r w:rsidR="00EB347C">
        <w:rPr>
          <w:rFonts w:ascii="Arial" w:hAnsi="Arial" w:cs="Arial"/>
          <w:color w:val="333399"/>
          <w:sz w:val="20"/>
          <w:szCs w:val="20"/>
        </w:rPr>
        <w:t xml:space="preserve">                </w:t>
      </w:r>
      <w:r w:rsidRPr="00EE73EB">
        <w:rPr>
          <w:rFonts w:ascii="Arial" w:hAnsi="Arial" w:cs="Arial"/>
          <w:color w:val="333399"/>
          <w:sz w:val="20"/>
          <w:szCs w:val="20"/>
        </w:rPr>
        <w:t xml:space="preserve">con Andreae e Frey. Maestro di coro e assistente direttore all’Opera di Zurigo. Si trasferì a Los Angeles nel 1939. </w:t>
      </w:r>
      <w:r w:rsidR="004D669A">
        <w:rPr>
          <w:rFonts w:ascii="Arial" w:hAnsi="Arial" w:cs="Arial"/>
          <w:color w:val="333399"/>
          <w:sz w:val="20"/>
          <w:szCs w:val="20"/>
        </w:rPr>
        <w:t xml:space="preserve"> </w:t>
      </w:r>
      <w:r w:rsidR="00D15F59">
        <w:rPr>
          <w:rFonts w:ascii="Arial" w:hAnsi="Arial" w:cs="Arial"/>
          <w:color w:val="333399"/>
          <w:sz w:val="20"/>
          <w:szCs w:val="20"/>
        </w:rPr>
        <w:t xml:space="preserve">            </w:t>
      </w:r>
      <w:r w:rsidRPr="00EE73EB">
        <w:rPr>
          <w:rFonts w:ascii="Arial" w:hAnsi="Arial" w:cs="Arial"/>
          <w:color w:val="333399"/>
          <w:sz w:val="20"/>
          <w:szCs w:val="20"/>
        </w:rPr>
        <w:t xml:space="preserve">Fu arrangiatore dei brani eseguiti dall’orchestra di T. Dorsey. Autore di colonne sonore televisive e </w:t>
      </w:r>
      <w:r w:rsidR="00D15F59">
        <w:rPr>
          <w:rFonts w:ascii="Arial" w:hAnsi="Arial" w:cs="Arial"/>
          <w:color w:val="333399"/>
          <w:sz w:val="20"/>
          <w:szCs w:val="20"/>
        </w:rPr>
        <w:t xml:space="preserve">                 </w:t>
      </w:r>
      <w:r w:rsidRPr="00EE73EB">
        <w:rPr>
          <w:rFonts w:ascii="Arial" w:hAnsi="Arial" w:cs="Arial"/>
          <w:color w:val="333399"/>
          <w:sz w:val="20"/>
          <w:szCs w:val="20"/>
        </w:rPr>
        <w:t xml:space="preserve">cinematografiche, traduttore del libretto del Pierrot Lunaire di Schoenberg in inglese, della revisione delle </w:t>
      </w:r>
      <w:r w:rsidR="00D15F59">
        <w:rPr>
          <w:rFonts w:ascii="Arial" w:hAnsi="Arial" w:cs="Arial"/>
          <w:color w:val="333399"/>
          <w:sz w:val="20"/>
          <w:szCs w:val="20"/>
        </w:rPr>
        <w:t xml:space="preserve">                    </w:t>
      </w:r>
      <w:r w:rsidRPr="00EE73EB">
        <w:rPr>
          <w:rFonts w:ascii="Arial" w:hAnsi="Arial" w:cs="Arial"/>
          <w:color w:val="333399"/>
          <w:sz w:val="20"/>
          <w:szCs w:val="20"/>
        </w:rPr>
        <w:t>Danses concertantes di Stravinsk</w:t>
      </w:r>
      <w:r w:rsidR="00394C1B" w:rsidRPr="00EE73EB">
        <w:rPr>
          <w:rFonts w:ascii="Arial" w:hAnsi="Arial" w:cs="Arial"/>
          <w:color w:val="333399"/>
          <w:sz w:val="20"/>
          <w:szCs w:val="20"/>
        </w:rPr>
        <w:t>ij</w:t>
      </w:r>
      <w:r w:rsidRPr="00EE73EB">
        <w:rPr>
          <w:rFonts w:ascii="Arial" w:hAnsi="Arial" w:cs="Arial"/>
          <w:color w:val="333399"/>
          <w:sz w:val="20"/>
          <w:szCs w:val="20"/>
        </w:rPr>
        <w:t xml:space="preserve"> per pf. e della rielaborazione, con Szigeti, del Concerto per violino in Re-</w:t>
      </w:r>
      <w:r w:rsidR="00253FF4" w:rsidRPr="00EE73EB">
        <w:rPr>
          <w:rFonts w:ascii="Arial" w:hAnsi="Arial" w:cs="Arial"/>
          <w:color w:val="333399"/>
          <w:sz w:val="20"/>
          <w:szCs w:val="20"/>
        </w:rPr>
        <w:t xml:space="preserve"> </w:t>
      </w:r>
      <w:r w:rsidRPr="00EE73EB">
        <w:rPr>
          <w:rFonts w:ascii="Arial" w:hAnsi="Arial" w:cs="Arial"/>
          <w:color w:val="333399"/>
          <w:sz w:val="20"/>
          <w:szCs w:val="20"/>
        </w:rPr>
        <w:t xml:space="preserve">di </w:t>
      </w:r>
      <w:r w:rsidR="00D15F59">
        <w:rPr>
          <w:rFonts w:ascii="Arial" w:hAnsi="Arial" w:cs="Arial"/>
          <w:color w:val="333399"/>
          <w:sz w:val="20"/>
          <w:szCs w:val="20"/>
        </w:rPr>
        <w:t xml:space="preserve">              </w:t>
      </w:r>
      <w:r w:rsidRPr="00EE73EB">
        <w:rPr>
          <w:rFonts w:ascii="Arial" w:hAnsi="Arial" w:cs="Arial"/>
          <w:color w:val="333399"/>
          <w:sz w:val="20"/>
          <w:szCs w:val="20"/>
        </w:rPr>
        <w:t>Bach. Tra i suoi allievi: Cope e M. T. Thomas. Morì in Svizzera 2 mesi dopo la moglie.</w:t>
      </w:r>
      <w:r w:rsidRPr="00EE73EB">
        <w:rPr>
          <w:rFonts w:ascii="Arial" w:hAnsi="Arial" w:cs="Arial"/>
          <w:color w:val="333399"/>
        </w:rPr>
        <w:t xml:space="preserve"> </w:t>
      </w:r>
    </w:p>
    <w:p w:rsidR="00D60F48" w:rsidRPr="00075EDB" w:rsidRDefault="00D60F4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Cinque duetti per 2 clarinetti (1970).   Sonata da camera, clarinetto e pf. (1970).</w:t>
      </w:r>
    </w:p>
    <w:p w:rsidR="00D60F48" w:rsidRPr="00075EDB" w:rsidRDefault="009F419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a 3</w:t>
      </w:r>
      <w:r w:rsidR="00EE0FDE" w:rsidRPr="00075EDB">
        <w:rPr>
          <w:rFonts w:ascii="Arial" w:hAnsi="Arial" w:cs="Arial"/>
        </w:rPr>
        <w:t>, cl</w:t>
      </w:r>
      <w:r w:rsidR="00057F3B" w:rsidRPr="00075EDB">
        <w:rPr>
          <w:rFonts w:ascii="Arial" w:hAnsi="Arial" w:cs="Arial"/>
        </w:rPr>
        <w:t>.</w:t>
      </w:r>
      <w:r w:rsidRPr="00075EDB">
        <w:rPr>
          <w:rFonts w:ascii="Arial" w:hAnsi="Arial" w:cs="Arial"/>
        </w:rPr>
        <w:t xml:space="preserve"> vl. e vcl (1946</w:t>
      </w:r>
      <w:r w:rsidR="00A80AD8" w:rsidRPr="00075EDB">
        <w:rPr>
          <w:rFonts w:ascii="Arial" w:hAnsi="Arial" w:cs="Arial"/>
        </w:rPr>
        <w:t>, 19’20</w:t>
      </w:r>
      <w:r w:rsidRPr="00075EDB">
        <w:rPr>
          <w:rFonts w:ascii="Arial" w:hAnsi="Arial" w:cs="Arial"/>
        </w:rPr>
        <w:t xml:space="preserve">).Andante e Arioso, fl. </w:t>
      </w:r>
      <w:r w:rsidR="00EE0FDE" w:rsidRPr="00075EDB">
        <w:rPr>
          <w:rFonts w:ascii="Arial" w:hAnsi="Arial" w:cs="Arial"/>
        </w:rPr>
        <w:t>cl</w:t>
      </w:r>
      <w:r w:rsidR="00D60F48" w:rsidRPr="00075EDB">
        <w:rPr>
          <w:rFonts w:ascii="Arial" w:hAnsi="Arial" w:cs="Arial"/>
        </w:rPr>
        <w:t>.</w:t>
      </w:r>
      <w:r w:rsidRPr="00075EDB">
        <w:rPr>
          <w:rFonts w:ascii="Arial" w:hAnsi="Arial" w:cs="Arial"/>
        </w:rPr>
        <w:t xml:space="preserve"> ob. cor. e fag. (1942).</w:t>
      </w:r>
    </w:p>
    <w:p w:rsidR="000C681B" w:rsidRPr="00075EDB" w:rsidRDefault="00D60F4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Sinfonia concertante, 2 clarinetti e orch. (1952).</w:t>
      </w:r>
    </w:p>
    <w:p w:rsidR="00495735" w:rsidRPr="00075EDB" w:rsidRDefault="00495735" w:rsidP="00327F1F">
      <w:pPr>
        <w:tabs>
          <w:tab w:val="left" w:pos="0"/>
          <w:tab w:val="left" w:pos="4536"/>
          <w:tab w:val="left" w:pos="10348"/>
        </w:tabs>
        <w:spacing w:before="120" w:line="276" w:lineRule="auto"/>
        <w:ind w:right="-1"/>
        <w:rPr>
          <w:rFonts w:ascii="Arial" w:hAnsi="Arial" w:cs="Arial"/>
        </w:rPr>
      </w:pPr>
    </w:p>
    <w:p w:rsidR="00495735" w:rsidRPr="00EE73EB" w:rsidRDefault="00495735"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DALBAVIE  Marc-André</w:t>
      </w:r>
      <w:r w:rsidRPr="00EE73EB">
        <w:rPr>
          <w:rFonts w:ascii="Arial" w:hAnsi="Arial" w:cs="Arial"/>
          <w:color w:val="333399"/>
          <w:u w:val="single"/>
        </w:rPr>
        <w:tab/>
        <w:t>Neully sur Seine, 10.2.1</w:t>
      </w:r>
      <w:r w:rsidR="00EE73EB">
        <w:rPr>
          <w:rFonts w:ascii="Arial" w:hAnsi="Arial" w:cs="Arial"/>
          <w:color w:val="333399"/>
          <w:u w:val="single"/>
        </w:rPr>
        <w:t>9</w:t>
      </w:r>
      <w:r w:rsidRPr="00EE73EB">
        <w:rPr>
          <w:rFonts w:ascii="Arial" w:hAnsi="Arial" w:cs="Arial"/>
          <w:color w:val="333399"/>
          <w:u w:val="single"/>
        </w:rPr>
        <w:t>61</w:t>
      </w:r>
    </w:p>
    <w:p w:rsidR="00495735" w:rsidRPr="00EE73EB" w:rsidRDefault="00495735" w:rsidP="00327F1F">
      <w:pPr>
        <w:tabs>
          <w:tab w:val="left" w:pos="0"/>
          <w:tab w:val="left" w:pos="4536"/>
          <w:tab w:val="left" w:pos="10348"/>
        </w:tabs>
        <w:spacing w:before="120" w:line="276" w:lineRule="auto"/>
        <w:ind w:right="-1"/>
        <w:rPr>
          <w:rFonts w:ascii="Arial" w:hAnsi="Arial" w:cs="Arial"/>
          <w:color w:val="333399"/>
          <w:sz w:val="20"/>
          <w:szCs w:val="20"/>
        </w:rPr>
      </w:pPr>
      <w:r w:rsidRPr="00EE73EB">
        <w:rPr>
          <w:rFonts w:ascii="Arial" w:hAnsi="Arial" w:cs="Arial"/>
          <w:color w:val="333399"/>
          <w:sz w:val="20"/>
          <w:szCs w:val="20"/>
        </w:rPr>
        <w:t xml:space="preserve">Compositore francese, prime lezioni a 6 anni e definitivi studi al Conservatorio di Parigi. Insegnante </w:t>
      </w:r>
      <w:r w:rsidR="004D669A">
        <w:rPr>
          <w:rFonts w:ascii="Arial" w:hAnsi="Arial" w:cs="Arial"/>
          <w:color w:val="333399"/>
          <w:sz w:val="20"/>
          <w:szCs w:val="20"/>
        </w:rPr>
        <w:t xml:space="preserve"> </w:t>
      </w:r>
      <w:r w:rsidR="00D15F59">
        <w:rPr>
          <w:rFonts w:ascii="Arial" w:hAnsi="Arial" w:cs="Arial"/>
          <w:color w:val="333399"/>
          <w:sz w:val="20"/>
          <w:szCs w:val="20"/>
        </w:rPr>
        <w:t xml:space="preserve">           </w:t>
      </w:r>
      <w:r w:rsidRPr="00EE73EB">
        <w:rPr>
          <w:rFonts w:ascii="Arial" w:hAnsi="Arial" w:cs="Arial"/>
          <w:color w:val="333399"/>
          <w:sz w:val="20"/>
          <w:szCs w:val="20"/>
        </w:rPr>
        <w:t xml:space="preserve">d’orchestrazione al Conservatorio di Parigi. Numerosi riconoscimenti, tra questi la nomina di Cavaliere delle </w:t>
      </w:r>
      <w:r w:rsidR="004D669A">
        <w:rPr>
          <w:rFonts w:ascii="Arial" w:hAnsi="Arial" w:cs="Arial"/>
          <w:color w:val="333399"/>
          <w:sz w:val="20"/>
          <w:szCs w:val="20"/>
        </w:rPr>
        <w:t xml:space="preserve">         </w:t>
      </w:r>
      <w:r w:rsidR="00D15F59">
        <w:rPr>
          <w:rFonts w:ascii="Arial" w:hAnsi="Arial" w:cs="Arial"/>
          <w:color w:val="333399"/>
          <w:sz w:val="20"/>
          <w:szCs w:val="20"/>
        </w:rPr>
        <w:t xml:space="preserve">              </w:t>
      </w:r>
      <w:r w:rsidRPr="00EE73EB">
        <w:rPr>
          <w:rFonts w:ascii="Arial" w:hAnsi="Arial" w:cs="Arial"/>
          <w:color w:val="333399"/>
          <w:sz w:val="20"/>
          <w:szCs w:val="20"/>
        </w:rPr>
        <w:t>Arti</w:t>
      </w:r>
      <w:r w:rsidR="00EE73EB" w:rsidRPr="00EE73EB">
        <w:rPr>
          <w:rFonts w:ascii="Arial" w:hAnsi="Arial" w:cs="Arial"/>
          <w:color w:val="333399"/>
          <w:sz w:val="20"/>
          <w:szCs w:val="20"/>
        </w:rPr>
        <w:t xml:space="preserve"> </w:t>
      </w:r>
      <w:r w:rsidRPr="00EE73EB">
        <w:rPr>
          <w:rFonts w:ascii="Arial" w:hAnsi="Arial" w:cs="Arial"/>
          <w:color w:val="333399"/>
          <w:sz w:val="20"/>
          <w:szCs w:val="20"/>
        </w:rPr>
        <w:t>e delle Lettere dal Ministero della cultura Francese.</w:t>
      </w:r>
    </w:p>
    <w:p w:rsidR="00495735" w:rsidRPr="00075EDB" w:rsidRDefault="00495735" w:rsidP="00327F1F">
      <w:pPr>
        <w:tabs>
          <w:tab w:val="left" w:pos="0"/>
          <w:tab w:val="left" w:pos="4536"/>
          <w:tab w:val="left" w:pos="10348"/>
        </w:tabs>
        <w:spacing w:before="120" w:line="276" w:lineRule="auto"/>
        <w:ind w:right="-1"/>
        <w:rPr>
          <w:rFonts w:ascii="Arial" w:hAnsi="Arial" w:cs="Arial"/>
        </w:rPr>
      </w:pPr>
      <w:r w:rsidRPr="00075EDB">
        <w:rPr>
          <w:rStyle w:val="notranslate"/>
          <w:rFonts w:ascii="Arial" w:hAnsi="Arial" w:cs="Arial"/>
          <w:iCs/>
        </w:rPr>
        <w:lastRenderedPageBreak/>
        <w:t>Axiom,</w:t>
      </w:r>
      <w:r w:rsidRPr="00075EDB">
        <w:rPr>
          <w:rStyle w:val="notranslate"/>
          <w:rFonts w:ascii="Arial" w:hAnsi="Arial" w:cs="Arial"/>
        </w:rPr>
        <w:t xml:space="preserve"> clarinetto, fag. tr. pf. (2004).   Nonetto, cl</w:t>
      </w:r>
      <w:r w:rsidR="00692F65" w:rsidRPr="00075EDB">
        <w:rPr>
          <w:rStyle w:val="notranslate"/>
          <w:rFonts w:ascii="Arial" w:hAnsi="Arial" w:cs="Arial"/>
        </w:rPr>
        <w:t>.</w:t>
      </w:r>
      <w:r w:rsidRPr="00075EDB">
        <w:rPr>
          <w:rStyle w:val="notranslate"/>
          <w:rFonts w:ascii="Arial" w:hAnsi="Arial" w:cs="Arial"/>
        </w:rPr>
        <w:t xml:space="preserve"> fag. cor. quint. d'archi e pf. (1996)</w:t>
      </w:r>
    </w:p>
    <w:p w:rsidR="00495735" w:rsidRPr="00075EDB" w:rsidRDefault="0049573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Antiphonie, doppio Concerto per clarinetto, cor. di. bass. e orch. (1999).</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0C681B" w:rsidRPr="00EE73EB" w:rsidRDefault="000C681B"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E73EB">
        <w:rPr>
          <w:rFonts w:ascii="Arial" w:hAnsi="Arial" w:cs="Arial"/>
          <w:color w:val="333399"/>
          <w:sz w:val="24"/>
          <w:szCs w:val="24"/>
          <w:u w:val="single"/>
        </w:rPr>
        <w:t>D’ALESSANDRO  Raffaele</w:t>
      </w:r>
      <w:r w:rsidRPr="00EE73EB">
        <w:rPr>
          <w:rFonts w:ascii="Arial" w:hAnsi="Arial" w:cs="Arial"/>
          <w:color w:val="333399"/>
          <w:sz w:val="24"/>
          <w:szCs w:val="24"/>
          <w:u w:val="single"/>
        </w:rPr>
        <w:tab/>
        <w:t>San Gallo, 17.3.1911 - Losanna, 17.3.1959.</w:t>
      </w:r>
    </w:p>
    <w:p w:rsidR="000C681B" w:rsidRPr="00EE73EB" w:rsidRDefault="000C681B" w:rsidP="00327F1F">
      <w:pPr>
        <w:pStyle w:val="Corpotesto"/>
        <w:tabs>
          <w:tab w:val="left" w:pos="0"/>
          <w:tab w:val="left" w:pos="993"/>
          <w:tab w:val="left" w:pos="4536"/>
          <w:tab w:val="left" w:pos="10348"/>
        </w:tabs>
        <w:spacing w:before="120" w:after="0" w:line="276" w:lineRule="auto"/>
        <w:ind w:right="-1"/>
        <w:rPr>
          <w:rFonts w:ascii="Arial" w:hAnsi="Arial" w:cs="Arial"/>
          <w:color w:val="333399"/>
        </w:rPr>
      </w:pPr>
      <w:r w:rsidRPr="00EE73EB">
        <w:rPr>
          <w:rFonts w:ascii="Arial" w:hAnsi="Arial" w:cs="Arial"/>
          <w:color w:val="333399"/>
        </w:rPr>
        <w:t xml:space="preserve">Compositore, pianista e organista svizzero, studi a Zurigo con Muller e Schuh. Perfezionamento con </w:t>
      </w:r>
      <w:r w:rsidR="004D669A">
        <w:rPr>
          <w:rFonts w:ascii="Arial" w:hAnsi="Arial" w:cs="Arial"/>
          <w:color w:val="333399"/>
        </w:rPr>
        <w:t xml:space="preserve">                              </w:t>
      </w:r>
      <w:r w:rsidRPr="00EE73EB">
        <w:rPr>
          <w:rFonts w:ascii="Arial" w:hAnsi="Arial" w:cs="Arial"/>
          <w:color w:val="333399"/>
        </w:rPr>
        <w:t>N. Boulanger, Dupré e Roes. Concertista di pf. e organo.</w:t>
      </w:r>
    </w:p>
    <w:p w:rsidR="000C681B" w:rsidRPr="00075EDB" w:rsidRDefault="000C681B" w:rsidP="00327F1F">
      <w:pPr>
        <w:tabs>
          <w:tab w:val="left" w:pos="0"/>
          <w:tab w:val="left" w:pos="993"/>
          <w:tab w:val="left" w:pos="4536"/>
          <w:tab w:val="left" w:pos="10348"/>
        </w:tabs>
        <w:spacing w:before="120" w:line="276" w:lineRule="auto"/>
        <w:ind w:right="-1"/>
        <w:rPr>
          <w:rFonts w:ascii="Arial" w:hAnsi="Arial" w:cs="Arial"/>
        </w:rPr>
      </w:pPr>
      <w:r w:rsidRPr="00075EDB">
        <w:rPr>
          <w:rFonts w:ascii="Arial" w:hAnsi="Arial" w:cs="Arial"/>
        </w:rPr>
        <w:t>Suite, clarinetto solo, op. 64 (1948).   Sonatina giocosa, op. 6a, per clarinetto e pf. (1953).</w:t>
      </w:r>
    </w:p>
    <w:p w:rsidR="0004208E" w:rsidRPr="00075EDB" w:rsidRDefault="0004208E" w:rsidP="00327F1F">
      <w:pPr>
        <w:tabs>
          <w:tab w:val="left" w:pos="0"/>
          <w:tab w:val="left" w:pos="993"/>
          <w:tab w:val="left" w:pos="4536"/>
          <w:tab w:val="left" w:pos="10348"/>
        </w:tabs>
        <w:spacing w:before="120" w:line="276" w:lineRule="auto"/>
        <w:ind w:right="-1"/>
        <w:rPr>
          <w:rFonts w:ascii="Arial" w:hAnsi="Arial" w:cs="Arial"/>
        </w:rPr>
      </w:pPr>
    </w:p>
    <w:p w:rsidR="009C79D3" w:rsidRPr="00EE73EB" w:rsidRDefault="009C79D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EE73EB">
        <w:rPr>
          <w:rFonts w:ascii="Arial" w:hAnsi="Arial" w:cs="Arial"/>
          <w:color w:val="333399"/>
          <w:sz w:val="24"/>
          <w:szCs w:val="24"/>
          <w:u w:val="single"/>
        </w:rPr>
        <w:t>DALLAPICCOLA  Luigi</w:t>
      </w:r>
      <w:r w:rsidRPr="00EE73EB">
        <w:rPr>
          <w:rFonts w:ascii="Arial" w:hAnsi="Arial" w:cs="Arial"/>
          <w:color w:val="333399"/>
          <w:sz w:val="24"/>
          <w:szCs w:val="24"/>
          <w:u w:val="single"/>
        </w:rPr>
        <w:tab/>
        <w:t>Pisino d’ Istria 3.2.1904 - Firenze 19.2.1975</w:t>
      </w:r>
    </w:p>
    <w:p w:rsidR="00EC3CCA" w:rsidRPr="00EE73EB" w:rsidRDefault="009C79D3" w:rsidP="00327F1F">
      <w:pPr>
        <w:pStyle w:val="Corpotesto"/>
        <w:tabs>
          <w:tab w:val="left" w:pos="0"/>
          <w:tab w:val="left" w:pos="4536"/>
          <w:tab w:val="left" w:pos="10348"/>
        </w:tabs>
        <w:spacing w:before="120" w:after="0" w:line="276" w:lineRule="auto"/>
        <w:ind w:right="-1"/>
        <w:rPr>
          <w:rFonts w:ascii="Arial" w:hAnsi="Arial" w:cs="Arial"/>
          <w:color w:val="333399"/>
        </w:rPr>
      </w:pPr>
      <w:r w:rsidRPr="00EE73EB">
        <w:rPr>
          <w:rFonts w:ascii="Arial" w:hAnsi="Arial" w:cs="Arial"/>
          <w:color w:val="333399"/>
        </w:rPr>
        <w:t xml:space="preserve">Allievo di Consolo, Casiraghi, Barbieri, Frazzi. Insegnante al Conservatorio di Firenze, a New York, a Berkeley, </w:t>
      </w:r>
      <w:r w:rsidR="007804E0" w:rsidRPr="00EE73EB">
        <w:rPr>
          <w:rFonts w:ascii="Arial" w:hAnsi="Arial" w:cs="Arial"/>
          <w:color w:val="333399"/>
        </w:rPr>
        <w:t xml:space="preserve">  </w:t>
      </w:r>
      <w:r w:rsidR="00286AEB" w:rsidRPr="00EE73EB">
        <w:rPr>
          <w:rFonts w:ascii="Arial" w:hAnsi="Arial" w:cs="Arial"/>
          <w:color w:val="333399"/>
        </w:rPr>
        <w:t xml:space="preserve">   </w:t>
      </w:r>
      <w:r w:rsidR="00253FF4" w:rsidRPr="00EE73EB">
        <w:rPr>
          <w:rFonts w:ascii="Arial" w:hAnsi="Arial" w:cs="Arial"/>
          <w:color w:val="333399"/>
        </w:rPr>
        <w:t xml:space="preserve">     </w:t>
      </w:r>
      <w:r w:rsidRPr="00EE73EB">
        <w:rPr>
          <w:rFonts w:ascii="Arial" w:hAnsi="Arial" w:cs="Arial"/>
          <w:color w:val="333399"/>
        </w:rPr>
        <w:t>a Buenos Aires, ecc. Numerosi riconascimenti internazionali.</w:t>
      </w:r>
      <w:r w:rsidR="00BC19D5" w:rsidRPr="00EE73EB">
        <w:rPr>
          <w:rFonts w:ascii="Arial" w:hAnsi="Arial" w:cs="Arial"/>
          <w:color w:val="333399"/>
        </w:rPr>
        <w:t xml:space="preserve">Per maggiori informazioni sull'autore, vedi </w:t>
      </w:r>
      <w:r w:rsidR="00253FF4" w:rsidRPr="00EE73EB">
        <w:rPr>
          <w:rFonts w:ascii="Arial" w:hAnsi="Arial" w:cs="Arial"/>
          <w:color w:val="333399"/>
        </w:rPr>
        <w:t xml:space="preserve"> </w:t>
      </w:r>
      <w:r w:rsidR="00BC19D5" w:rsidRPr="00EE73EB">
        <w:rPr>
          <w:rFonts w:ascii="Arial" w:hAnsi="Arial" w:cs="Arial"/>
          <w:color w:val="333399"/>
        </w:rPr>
        <w:t>"Passeggiando con la Musica", scaricabile gratuitamente dal sito: mariodemolli.com</w:t>
      </w:r>
    </w:p>
    <w:p w:rsidR="009C79D3" w:rsidRPr="00075EDB" w:rsidRDefault="009C79D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Goethe-Lieder</w:t>
      </w:r>
      <w:r w:rsidR="00A80AD8" w:rsidRPr="00075EDB">
        <w:rPr>
          <w:rFonts w:ascii="Arial" w:hAnsi="Arial" w:cs="Arial"/>
        </w:rPr>
        <w:t>, m.</w:t>
      </w:r>
      <w:r w:rsidRPr="00075EDB">
        <w:rPr>
          <w:rFonts w:ascii="Arial" w:hAnsi="Arial" w:cs="Arial"/>
        </w:rPr>
        <w:t>s</w:t>
      </w:r>
      <w:r w:rsidR="00A80AD8" w:rsidRPr="00075EDB">
        <w:rPr>
          <w:rFonts w:ascii="Arial" w:hAnsi="Arial" w:cs="Arial"/>
        </w:rPr>
        <w:t>opr.</w:t>
      </w:r>
      <w:r w:rsidRPr="00075EDB">
        <w:rPr>
          <w:rFonts w:ascii="Arial" w:hAnsi="Arial" w:cs="Arial"/>
        </w:rPr>
        <w:t xml:space="preserve"> e 3 clarinetti (1953).</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762CCE" w:rsidRPr="00EE73EB" w:rsidRDefault="00762CCE" w:rsidP="00327F1F">
      <w:pPr>
        <w:tabs>
          <w:tab w:val="left" w:pos="0"/>
          <w:tab w:val="left" w:pos="4536"/>
          <w:tab w:val="left" w:pos="10348"/>
        </w:tabs>
        <w:spacing w:before="120" w:line="276" w:lineRule="auto"/>
        <w:ind w:right="-1"/>
        <w:rPr>
          <w:rFonts w:ascii="Arial" w:hAnsi="Arial" w:cs="Arial"/>
          <w:color w:val="333399"/>
          <w:u w:val="single"/>
        </w:rPr>
      </w:pPr>
      <w:r w:rsidRPr="00EE73EB">
        <w:rPr>
          <w:rFonts w:ascii="Arial" w:hAnsi="Arial" w:cs="Arial"/>
          <w:color w:val="333399"/>
          <w:u w:val="single"/>
        </w:rPr>
        <w:t>D</w:t>
      </w:r>
      <w:r w:rsidR="007C6E65" w:rsidRPr="00EE73EB">
        <w:rPr>
          <w:rFonts w:ascii="Arial" w:hAnsi="Arial" w:cs="Arial"/>
          <w:color w:val="333399"/>
          <w:u w:val="single"/>
        </w:rPr>
        <w:t>A</w:t>
      </w:r>
      <w:r w:rsidRPr="00EE73EB">
        <w:rPr>
          <w:rFonts w:ascii="Arial" w:hAnsi="Arial" w:cs="Arial"/>
          <w:color w:val="333399"/>
          <w:u w:val="single"/>
        </w:rPr>
        <w:t>LLA VECCHIA  Wolfango</w:t>
      </w:r>
      <w:r w:rsidRPr="00EE73EB">
        <w:rPr>
          <w:rFonts w:ascii="Arial" w:hAnsi="Arial" w:cs="Arial"/>
          <w:color w:val="333399"/>
          <w:u w:val="single"/>
        </w:rPr>
        <w:tab/>
        <w:t>Roma, 5.2.1923 - Padova, 7.12.1994.</w:t>
      </w:r>
    </w:p>
    <w:p w:rsidR="00762CCE" w:rsidRPr="00EE73EB" w:rsidRDefault="00762CCE"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organista concertista e didatta. La famiglia si trasferì a Padova quando era giovanissimo, </w:t>
      </w:r>
      <w:r w:rsidR="007804E0" w:rsidRPr="00B92EE9">
        <w:rPr>
          <w:rFonts w:ascii="Arial" w:hAnsi="Arial" w:cs="Arial"/>
          <w:color w:val="333399"/>
          <w:sz w:val="20"/>
          <w:szCs w:val="20"/>
        </w:rPr>
        <w:t xml:space="preserve">            </w:t>
      </w:r>
      <w:r w:rsidRPr="00B92EE9">
        <w:rPr>
          <w:rFonts w:ascii="Arial" w:hAnsi="Arial" w:cs="Arial"/>
          <w:color w:val="333399"/>
          <w:sz w:val="20"/>
          <w:szCs w:val="20"/>
        </w:rPr>
        <w:t xml:space="preserve">all’Istituto Musicale si diplomò in Organo nel 1942, si perfezionò a Roma con Germani e studiò composizione </w:t>
      </w:r>
      <w:r w:rsidR="007804E0" w:rsidRPr="00B92EE9">
        <w:rPr>
          <w:rFonts w:ascii="Arial" w:hAnsi="Arial" w:cs="Arial"/>
          <w:color w:val="333399"/>
          <w:sz w:val="20"/>
          <w:szCs w:val="20"/>
        </w:rPr>
        <w:t xml:space="preserve">           </w:t>
      </w:r>
      <w:r w:rsidRPr="00B92EE9">
        <w:rPr>
          <w:rFonts w:ascii="Arial" w:hAnsi="Arial" w:cs="Arial"/>
          <w:color w:val="333399"/>
          <w:sz w:val="20"/>
          <w:szCs w:val="20"/>
        </w:rPr>
        <w:t xml:space="preserve">con Petrassi al Conservatorio di Santa Cecilia dove si diplomò nel 1948. Studi universitari a Padova conlusi </w:t>
      </w:r>
      <w:r w:rsidR="007804E0" w:rsidRPr="00B92EE9">
        <w:rPr>
          <w:rFonts w:ascii="Arial" w:hAnsi="Arial" w:cs="Arial"/>
          <w:color w:val="333399"/>
          <w:sz w:val="20"/>
          <w:szCs w:val="20"/>
        </w:rPr>
        <w:t xml:space="preserve">           </w:t>
      </w:r>
      <w:r w:rsidR="00253FF4" w:rsidRPr="00B92EE9">
        <w:rPr>
          <w:rFonts w:ascii="Arial" w:hAnsi="Arial" w:cs="Arial"/>
          <w:color w:val="333399"/>
          <w:sz w:val="20"/>
          <w:szCs w:val="20"/>
        </w:rPr>
        <w:t xml:space="preserve">  </w:t>
      </w:r>
      <w:r w:rsidRPr="00B92EE9">
        <w:rPr>
          <w:rFonts w:ascii="Arial" w:hAnsi="Arial" w:cs="Arial"/>
          <w:color w:val="333399"/>
          <w:sz w:val="20"/>
          <w:szCs w:val="20"/>
        </w:rPr>
        <w:t xml:space="preserve">nel 1945 con una tesi intitolata “Saggio storico di Filosofia della Musica”. Dal 1951 fu insegnante d’organo al </w:t>
      </w:r>
      <w:r w:rsidR="004D669A">
        <w:rPr>
          <w:rFonts w:ascii="Arial" w:hAnsi="Arial" w:cs="Arial"/>
          <w:color w:val="333399"/>
          <w:sz w:val="20"/>
          <w:szCs w:val="20"/>
        </w:rPr>
        <w:t xml:space="preserve">           </w:t>
      </w:r>
      <w:r w:rsidRPr="00B92EE9">
        <w:rPr>
          <w:rFonts w:ascii="Arial" w:hAnsi="Arial" w:cs="Arial"/>
          <w:color w:val="333399"/>
          <w:sz w:val="20"/>
          <w:szCs w:val="20"/>
        </w:rPr>
        <w:t xml:space="preserve">“Pollini” </w:t>
      </w:r>
      <w:r w:rsidR="00253FF4" w:rsidRPr="00B92EE9">
        <w:rPr>
          <w:rFonts w:ascii="Arial" w:hAnsi="Arial" w:cs="Arial"/>
          <w:color w:val="333399"/>
          <w:sz w:val="20"/>
          <w:szCs w:val="20"/>
        </w:rPr>
        <w:t xml:space="preserve"> </w:t>
      </w:r>
      <w:r w:rsidRPr="00B92EE9">
        <w:rPr>
          <w:rFonts w:ascii="Arial" w:hAnsi="Arial" w:cs="Arial"/>
          <w:color w:val="333399"/>
          <w:sz w:val="20"/>
          <w:szCs w:val="20"/>
        </w:rPr>
        <w:t xml:space="preserve">di Padova e dal 1952 al 1954 anche al Conservatorio di Bolzano, nel 1958 fu insegnante di composizione </w:t>
      </w:r>
      <w:r w:rsidR="004D669A">
        <w:rPr>
          <w:rFonts w:ascii="Arial" w:hAnsi="Arial" w:cs="Arial"/>
          <w:color w:val="333399"/>
          <w:sz w:val="20"/>
          <w:szCs w:val="20"/>
        </w:rPr>
        <w:t xml:space="preserve"> </w:t>
      </w:r>
      <w:r w:rsidR="00D15F59">
        <w:rPr>
          <w:rFonts w:ascii="Arial" w:hAnsi="Arial" w:cs="Arial"/>
          <w:color w:val="333399"/>
          <w:sz w:val="20"/>
          <w:szCs w:val="20"/>
        </w:rPr>
        <w:t xml:space="preserve">           </w:t>
      </w:r>
      <w:r w:rsidRPr="00B92EE9">
        <w:rPr>
          <w:rFonts w:ascii="Arial" w:hAnsi="Arial" w:cs="Arial"/>
          <w:color w:val="333399"/>
          <w:sz w:val="20"/>
          <w:szCs w:val="20"/>
        </w:rPr>
        <w:t xml:space="preserve">al Conservatorio di Bologna, dal 1960 al 1973 fu insegnante di composizione a Venezia e dal 1975 al 1993 a </w:t>
      </w:r>
      <w:r w:rsidR="00D15F59">
        <w:rPr>
          <w:rFonts w:ascii="Arial" w:hAnsi="Arial" w:cs="Arial"/>
          <w:color w:val="333399"/>
          <w:sz w:val="20"/>
          <w:szCs w:val="20"/>
        </w:rPr>
        <w:t xml:space="preserve">          </w:t>
      </w:r>
      <w:r w:rsidRPr="00B92EE9">
        <w:rPr>
          <w:rFonts w:ascii="Arial" w:hAnsi="Arial" w:cs="Arial"/>
          <w:color w:val="333399"/>
          <w:sz w:val="20"/>
          <w:szCs w:val="20"/>
        </w:rPr>
        <w:t>Padova. Come si vede l’attività didattica fu il suo unico scopo</w:t>
      </w:r>
      <w:r w:rsidRPr="00EE73EB">
        <w:rPr>
          <w:rFonts w:ascii="Arial" w:hAnsi="Arial" w:cs="Arial"/>
          <w:color w:val="333399"/>
          <w:sz w:val="20"/>
          <w:szCs w:val="20"/>
        </w:rPr>
        <w:t xml:space="preserve"> di vita, nonostante i numerosi concerti d’organo. </w:t>
      </w:r>
      <w:r w:rsidR="0092613B">
        <w:rPr>
          <w:rFonts w:ascii="Arial" w:hAnsi="Arial" w:cs="Arial"/>
          <w:color w:val="333399"/>
          <w:sz w:val="20"/>
          <w:szCs w:val="20"/>
        </w:rPr>
        <w:t xml:space="preserve">             </w:t>
      </w:r>
      <w:r w:rsidRPr="00EE73EB">
        <w:rPr>
          <w:rFonts w:ascii="Arial" w:hAnsi="Arial" w:cs="Arial"/>
          <w:color w:val="333399"/>
          <w:sz w:val="20"/>
          <w:szCs w:val="20"/>
        </w:rPr>
        <w:t xml:space="preserve">A Vicenza organizzò un “Seminario di studi e ricerche sul linguaggio musicale”, che annoverò tra i partecipanti: </w:t>
      </w:r>
      <w:r w:rsidR="00D15F59">
        <w:rPr>
          <w:rFonts w:ascii="Arial" w:hAnsi="Arial" w:cs="Arial"/>
          <w:color w:val="333399"/>
          <w:sz w:val="20"/>
          <w:szCs w:val="20"/>
        </w:rPr>
        <w:t xml:space="preserve">              </w:t>
      </w:r>
      <w:r w:rsidRPr="00EE73EB">
        <w:rPr>
          <w:rFonts w:ascii="Arial" w:hAnsi="Arial" w:cs="Arial"/>
          <w:color w:val="333399"/>
          <w:sz w:val="20"/>
          <w:szCs w:val="20"/>
        </w:rPr>
        <w:t xml:space="preserve">Berio, Ceccato, Ferneyhough, Kagel, Manzoni, Nono, Stockhausen… Nel 1977 istituì il Centro di Sonologia Computazionale all’Università di Padova. Trovò il tempo di esibirsi all’organo in Italia e all’estero, fu organista </w:t>
      </w:r>
      <w:r w:rsidR="00D15F59">
        <w:rPr>
          <w:rFonts w:ascii="Arial" w:hAnsi="Arial" w:cs="Arial"/>
          <w:color w:val="333399"/>
          <w:sz w:val="20"/>
          <w:szCs w:val="20"/>
        </w:rPr>
        <w:t xml:space="preserve">           </w:t>
      </w:r>
      <w:r w:rsidRPr="00EE73EB">
        <w:rPr>
          <w:rFonts w:ascii="Arial" w:hAnsi="Arial" w:cs="Arial"/>
          <w:color w:val="333399"/>
          <w:sz w:val="20"/>
          <w:szCs w:val="20"/>
        </w:rPr>
        <w:t xml:space="preserve">alla Basilica di Sant’Antonio da Padova, nella vicina Chiesa di S. Nicolò, al Duomo di Abano Terme. </w:t>
      </w:r>
      <w:r w:rsidR="00D15F59">
        <w:rPr>
          <w:rFonts w:ascii="Arial" w:hAnsi="Arial" w:cs="Arial"/>
          <w:color w:val="333399"/>
          <w:sz w:val="20"/>
          <w:szCs w:val="20"/>
        </w:rPr>
        <w:t xml:space="preserve">                                    </w:t>
      </w:r>
      <w:r w:rsidRPr="00EE73EB">
        <w:rPr>
          <w:rFonts w:ascii="Arial" w:hAnsi="Arial" w:cs="Arial"/>
          <w:color w:val="333399"/>
          <w:sz w:val="20"/>
          <w:szCs w:val="20"/>
        </w:rPr>
        <w:t>Si autodefiniva:</w:t>
      </w:r>
      <w:r w:rsidR="00D15F59">
        <w:rPr>
          <w:rFonts w:ascii="Arial" w:hAnsi="Arial" w:cs="Arial"/>
          <w:color w:val="333399"/>
          <w:sz w:val="20"/>
          <w:szCs w:val="20"/>
        </w:rPr>
        <w:t xml:space="preserve"> </w:t>
      </w:r>
      <w:r w:rsidRPr="00EE73EB">
        <w:rPr>
          <w:rFonts w:ascii="Arial" w:hAnsi="Arial" w:cs="Arial"/>
          <w:color w:val="333399"/>
          <w:sz w:val="20"/>
          <w:szCs w:val="20"/>
        </w:rPr>
        <w:t>“Un uomo che ama il presente senza sentire il bisogno di odiare il passato.</w:t>
      </w:r>
      <w:r w:rsidR="00D15F59">
        <w:rPr>
          <w:rFonts w:ascii="Arial" w:hAnsi="Arial" w:cs="Arial"/>
          <w:color w:val="333399"/>
          <w:sz w:val="20"/>
          <w:szCs w:val="20"/>
        </w:rPr>
        <w:t xml:space="preserve"> </w:t>
      </w:r>
      <w:r w:rsidR="0062284D">
        <w:rPr>
          <w:rFonts w:ascii="Arial" w:hAnsi="Arial" w:cs="Arial"/>
          <w:color w:val="333399"/>
          <w:sz w:val="20"/>
          <w:szCs w:val="20"/>
        </w:rPr>
        <w:t xml:space="preserve">                                        </w:t>
      </w:r>
      <w:r w:rsidRPr="00EE73EB">
        <w:rPr>
          <w:rFonts w:ascii="Arial" w:hAnsi="Arial" w:cs="Arial"/>
          <w:color w:val="333399"/>
          <w:sz w:val="20"/>
          <w:szCs w:val="20"/>
        </w:rPr>
        <w:t>Detesto tutto quello</w:t>
      </w:r>
      <w:r w:rsidR="0062284D">
        <w:rPr>
          <w:rFonts w:ascii="Arial" w:hAnsi="Arial" w:cs="Arial"/>
          <w:color w:val="333399"/>
          <w:sz w:val="20"/>
          <w:szCs w:val="20"/>
        </w:rPr>
        <w:t xml:space="preserve"> </w:t>
      </w:r>
      <w:r w:rsidRPr="00EE73EB">
        <w:rPr>
          <w:rFonts w:ascii="Arial" w:hAnsi="Arial" w:cs="Arial"/>
          <w:color w:val="333399"/>
          <w:sz w:val="20"/>
          <w:szCs w:val="20"/>
        </w:rPr>
        <w:t>che si picca di nascere dal nulla…”</w:t>
      </w:r>
    </w:p>
    <w:p w:rsidR="0004208E" w:rsidRPr="00075EDB" w:rsidRDefault="00762CC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El músico estrambótico</w:t>
      </w:r>
      <w:r w:rsidR="007C6E65" w:rsidRPr="00075EDB">
        <w:rPr>
          <w:rFonts w:ascii="Arial" w:hAnsi="Arial" w:cs="Arial"/>
        </w:rPr>
        <w:t>,</w:t>
      </w:r>
      <w:r w:rsidRPr="00075EDB">
        <w:rPr>
          <w:rFonts w:ascii="Arial" w:hAnsi="Arial" w:cs="Arial"/>
        </w:rPr>
        <w:t xml:space="preserve"> Motete para tres clarinetes (1989)</w:t>
      </w:r>
      <w:r w:rsidR="007C6E65" w:rsidRPr="00075EDB">
        <w:rPr>
          <w:rFonts w:ascii="Arial" w:hAnsi="Arial" w:cs="Arial"/>
        </w:rPr>
        <w:t>.</w:t>
      </w:r>
    </w:p>
    <w:p w:rsidR="00B7295D" w:rsidRPr="00075EDB" w:rsidRDefault="00B7295D" w:rsidP="00327F1F">
      <w:pPr>
        <w:tabs>
          <w:tab w:val="left" w:pos="0"/>
          <w:tab w:val="left" w:pos="4536"/>
          <w:tab w:val="left" w:pos="10348"/>
        </w:tabs>
        <w:spacing w:before="120" w:line="276" w:lineRule="auto"/>
        <w:ind w:right="-1"/>
        <w:rPr>
          <w:rFonts w:ascii="Arial" w:hAnsi="Arial" w:cs="Arial"/>
        </w:rPr>
      </w:pPr>
    </w:p>
    <w:p w:rsidR="00B7295D" w:rsidRPr="006120C5" w:rsidRDefault="00B7295D" w:rsidP="00327F1F">
      <w:pPr>
        <w:tabs>
          <w:tab w:val="left" w:pos="0"/>
          <w:tab w:val="left" w:pos="4536"/>
          <w:tab w:val="left" w:pos="10348"/>
        </w:tabs>
        <w:spacing w:before="120" w:line="276" w:lineRule="auto"/>
        <w:ind w:right="-1"/>
        <w:rPr>
          <w:rFonts w:ascii="Arial" w:hAnsi="Arial" w:cs="Arial"/>
          <w:bCs/>
          <w:color w:val="333399"/>
          <w:u w:val="single"/>
        </w:rPr>
      </w:pPr>
      <w:r w:rsidRPr="006120C5">
        <w:rPr>
          <w:rFonts w:ascii="Arial" w:hAnsi="Arial" w:cs="Arial"/>
          <w:bCs/>
          <w:color w:val="333399"/>
          <w:u w:val="single"/>
        </w:rPr>
        <w:t xml:space="preserve">DALLINGER  Fridolin  </w:t>
      </w:r>
      <w:r w:rsidRPr="006120C5">
        <w:rPr>
          <w:rFonts w:ascii="Arial" w:hAnsi="Arial" w:cs="Arial"/>
          <w:bCs/>
          <w:color w:val="333399"/>
          <w:u w:val="single"/>
        </w:rPr>
        <w:tab/>
        <w:t>Eferding, 16.2.1933</w:t>
      </w:r>
    </w:p>
    <w:p w:rsidR="00B7295D" w:rsidRPr="006120C5" w:rsidRDefault="00B7295D" w:rsidP="00327F1F">
      <w:pPr>
        <w:tabs>
          <w:tab w:val="left" w:pos="0"/>
          <w:tab w:val="left" w:pos="4536"/>
          <w:tab w:val="left" w:pos="10348"/>
        </w:tabs>
        <w:spacing w:before="120" w:line="276" w:lineRule="auto"/>
        <w:ind w:right="-1"/>
        <w:rPr>
          <w:rFonts w:ascii="Arial" w:hAnsi="Arial" w:cs="Arial"/>
          <w:bCs/>
          <w:color w:val="333399"/>
          <w:sz w:val="20"/>
          <w:szCs w:val="20"/>
        </w:rPr>
      </w:pPr>
      <w:r w:rsidRPr="006120C5">
        <w:rPr>
          <w:rFonts w:ascii="Arial" w:hAnsi="Arial" w:cs="Arial"/>
          <w:bCs/>
          <w:color w:val="333399"/>
          <w:sz w:val="20"/>
          <w:szCs w:val="20"/>
        </w:rPr>
        <w:t>Compositore, insegnante e pittore austriaco. Studi al Conservatorio Bruckner con Eder, a Linz studi di composizione con Schollum, al Mozarteum di Salisburgo ebbe il certificato d’insegnamento.</w:t>
      </w:r>
      <w:r w:rsidR="004D669A">
        <w:rPr>
          <w:rFonts w:ascii="Arial" w:hAnsi="Arial" w:cs="Arial"/>
          <w:bCs/>
          <w:color w:val="333399"/>
          <w:sz w:val="20"/>
          <w:szCs w:val="20"/>
        </w:rPr>
        <w:t xml:space="preserve"> </w:t>
      </w:r>
      <w:r w:rsidRPr="006120C5">
        <w:rPr>
          <w:rFonts w:ascii="Arial" w:hAnsi="Arial" w:cs="Arial"/>
          <w:bCs/>
          <w:color w:val="333399"/>
          <w:sz w:val="20"/>
          <w:szCs w:val="20"/>
        </w:rPr>
        <w:t>Autore di 1 sinfonia,</w:t>
      </w:r>
      <w:r w:rsidR="00253FF4" w:rsidRPr="006120C5">
        <w:rPr>
          <w:rFonts w:ascii="Arial" w:hAnsi="Arial" w:cs="Arial"/>
          <w:bCs/>
          <w:color w:val="333399"/>
          <w:sz w:val="20"/>
          <w:szCs w:val="20"/>
        </w:rPr>
        <w:t xml:space="preserve"> </w:t>
      </w:r>
      <w:r w:rsidR="00500C6C">
        <w:rPr>
          <w:rFonts w:ascii="Arial" w:hAnsi="Arial" w:cs="Arial"/>
          <w:bCs/>
          <w:color w:val="333399"/>
          <w:sz w:val="20"/>
          <w:szCs w:val="20"/>
        </w:rPr>
        <w:t xml:space="preserve">  </w:t>
      </w:r>
      <w:r w:rsidRPr="006120C5">
        <w:rPr>
          <w:rFonts w:ascii="Arial" w:hAnsi="Arial" w:cs="Arial"/>
          <w:bCs/>
          <w:color w:val="333399"/>
          <w:sz w:val="20"/>
          <w:szCs w:val="20"/>
        </w:rPr>
        <w:t>di parecchi brani vocali e di opere strumenteli.</w:t>
      </w:r>
    </w:p>
    <w:p w:rsidR="005C24E4" w:rsidRPr="00075EDB" w:rsidRDefault="00B7295D" w:rsidP="00327F1F">
      <w:pPr>
        <w:tabs>
          <w:tab w:val="left" w:pos="0"/>
          <w:tab w:val="left" w:pos="4536"/>
          <w:tab w:val="left" w:pos="10348"/>
        </w:tabs>
        <w:spacing w:before="120" w:line="276" w:lineRule="auto"/>
        <w:ind w:right="-1"/>
        <w:rPr>
          <w:rStyle w:val="notranslate"/>
          <w:rFonts w:ascii="Arial" w:hAnsi="Arial" w:cs="Arial"/>
        </w:rPr>
      </w:pPr>
      <w:r w:rsidRPr="00075EDB">
        <w:rPr>
          <w:rStyle w:val="notranslate"/>
          <w:rFonts w:ascii="Arial" w:hAnsi="Arial" w:cs="Arial"/>
        </w:rPr>
        <w:t xml:space="preserve">6 Studi </w:t>
      </w:r>
      <w:r w:rsidR="003B2C95" w:rsidRPr="00075EDB">
        <w:rPr>
          <w:rStyle w:val="notranslate"/>
          <w:rFonts w:ascii="Arial" w:hAnsi="Arial" w:cs="Arial"/>
        </w:rPr>
        <w:t>“N</w:t>
      </w:r>
      <w:r w:rsidRPr="00075EDB">
        <w:rPr>
          <w:rStyle w:val="notranslate"/>
          <w:rFonts w:ascii="Arial" w:hAnsi="Arial" w:cs="Arial"/>
        </w:rPr>
        <w:t>ach lettischen Volksliedern</w:t>
      </w:r>
      <w:r w:rsidR="003B2C95" w:rsidRPr="00075EDB">
        <w:rPr>
          <w:rStyle w:val="notranslate"/>
          <w:rFonts w:ascii="Arial" w:hAnsi="Arial" w:cs="Arial"/>
        </w:rPr>
        <w:t>”</w:t>
      </w:r>
      <w:r w:rsidRPr="00075EDB">
        <w:rPr>
          <w:rStyle w:val="notranslate"/>
          <w:rFonts w:ascii="Arial" w:hAnsi="Arial" w:cs="Arial"/>
        </w:rPr>
        <w:t>, clarinetto, orch</w:t>
      </w:r>
      <w:r w:rsidR="003B2C95" w:rsidRPr="00075EDB">
        <w:rPr>
          <w:rStyle w:val="notranslate"/>
          <w:rFonts w:ascii="Arial" w:hAnsi="Arial" w:cs="Arial"/>
        </w:rPr>
        <w:t xml:space="preserve">. </w:t>
      </w:r>
      <w:r w:rsidRPr="00075EDB">
        <w:rPr>
          <w:rStyle w:val="notranslate"/>
          <w:rFonts w:ascii="Arial" w:hAnsi="Arial" w:cs="Arial"/>
        </w:rPr>
        <w:t>d'archi e timpani</w:t>
      </w:r>
      <w:r w:rsidR="003B2C95" w:rsidRPr="00075EDB">
        <w:rPr>
          <w:rStyle w:val="notranslate"/>
          <w:rFonts w:ascii="Arial" w:hAnsi="Arial" w:cs="Arial"/>
        </w:rPr>
        <w:t xml:space="preserve"> (</w:t>
      </w:r>
      <w:r w:rsidRPr="00075EDB">
        <w:rPr>
          <w:rStyle w:val="notranslate"/>
          <w:rFonts w:ascii="Arial" w:hAnsi="Arial" w:cs="Arial"/>
        </w:rPr>
        <w:t>1954,13</w:t>
      </w:r>
      <w:r w:rsidR="003B2C95" w:rsidRPr="00075EDB">
        <w:rPr>
          <w:rStyle w:val="notranslate"/>
          <w:rFonts w:ascii="Arial" w:hAnsi="Arial" w:cs="Arial"/>
        </w:rPr>
        <w:t>’).</w:t>
      </w:r>
    </w:p>
    <w:p w:rsidR="005C24E4" w:rsidRPr="00075EDB" w:rsidRDefault="005C24E4" w:rsidP="00327F1F">
      <w:pPr>
        <w:tabs>
          <w:tab w:val="left" w:pos="0"/>
          <w:tab w:val="left" w:pos="4536"/>
          <w:tab w:val="left" w:pos="10348"/>
        </w:tabs>
        <w:spacing w:before="120" w:line="276" w:lineRule="auto"/>
        <w:ind w:right="-1"/>
        <w:rPr>
          <w:rStyle w:val="notranslate"/>
          <w:rFonts w:ascii="Arial" w:hAnsi="Arial" w:cs="Arial"/>
        </w:rPr>
      </w:pPr>
    </w:p>
    <w:p w:rsidR="00031A3B" w:rsidRPr="006120C5" w:rsidRDefault="00031A3B" w:rsidP="00327F1F">
      <w:pPr>
        <w:pStyle w:val="Corpotesto"/>
        <w:tabs>
          <w:tab w:val="left" w:pos="0"/>
          <w:tab w:val="left" w:pos="4536"/>
          <w:tab w:val="left" w:pos="9923"/>
          <w:tab w:val="left" w:pos="10348"/>
        </w:tabs>
        <w:spacing w:before="120" w:after="0" w:line="276" w:lineRule="auto"/>
        <w:ind w:right="-1"/>
        <w:rPr>
          <w:rFonts w:ascii="Arial" w:hAnsi="Arial" w:cs="Arial"/>
          <w:color w:val="333399"/>
          <w:sz w:val="24"/>
          <w:szCs w:val="24"/>
          <w:u w:val="single"/>
          <w:lang w:val="fr-FR"/>
        </w:rPr>
      </w:pPr>
      <w:r w:rsidRPr="006120C5">
        <w:rPr>
          <w:rFonts w:ascii="Arial" w:hAnsi="Arial" w:cs="Arial"/>
          <w:color w:val="333399"/>
          <w:sz w:val="24"/>
          <w:szCs w:val="24"/>
          <w:u w:val="single"/>
          <w:lang w:val="fr-FR"/>
        </w:rPr>
        <w:t>DAMASE  Jean-Michel</w:t>
      </w:r>
      <w:r w:rsidRPr="006120C5">
        <w:rPr>
          <w:rFonts w:ascii="Arial" w:hAnsi="Arial" w:cs="Arial"/>
          <w:color w:val="333399"/>
          <w:sz w:val="24"/>
          <w:szCs w:val="24"/>
          <w:u w:val="single"/>
          <w:lang w:val="fr-FR"/>
        </w:rPr>
        <w:tab/>
        <w:t>Bordeaux, 27.1.1928 - Parigi, 21.4.2013.</w:t>
      </w:r>
    </w:p>
    <w:p w:rsidR="00CF4011" w:rsidRPr="006120C5" w:rsidRDefault="00CF4011" w:rsidP="00327F1F">
      <w:pPr>
        <w:pStyle w:val="Corpotesto"/>
        <w:tabs>
          <w:tab w:val="left" w:pos="0"/>
          <w:tab w:val="left" w:pos="4536"/>
          <w:tab w:val="left" w:pos="9923"/>
          <w:tab w:val="left" w:pos="10348"/>
        </w:tabs>
        <w:spacing w:before="120" w:after="0" w:line="276" w:lineRule="auto"/>
        <w:ind w:right="-1"/>
        <w:rPr>
          <w:rFonts w:ascii="Arial" w:hAnsi="Arial" w:cs="Arial"/>
          <w:color w:val="333399"/>
        </w:rPr>
      </w:pPr>
      <w:r w:rsidRPr="006120C5">
        <w:rPr>
          <w:rFonts w:ascii="Arial" w:hAnsi="Arial" w:cs="Arial"/>
          <w:color w:val="333399"/>
        </w:rPr>
        <w:t xml:space="preserve">Pianista, compositore e direttore e d’orchestra francese, allievo di Rousseau a 5 anni, per il pianoforte e a 9 anni </w:t>
      </w:r>
      <w:r w:rsidR="004D669A">
        <w:rPr>
          <w:rFonts w:ascii="Arial" w:hAnsi="Arial" w:cs="Arial"/>
          <w:color w:val="333399"/>
        </w:rPr>
        <w:t xml:space="preserve">            </w:t>
      </w:r>
      <w:r w:rsidRPr="006120C5">
        <w:rPr>
          <w:rFonts w:ascii="Arial" w:hAnsi="Arial" w:cs="Arial"/>
          <w:color w:val="333399"/>
        </w:rPr>
        <w:t>per la composizione. A 12 anni fu ammesso al Conservatorio di Parigi dove studiò pf. con Cortot e Ferté, composizione con Dupré, Busser e Delvincourt. Prix de Rome nel 1947.</w:t>
      </w:r>
    </w:p>
    <w:p w:rsidR="00790559" w:rsidRPr="00075EDB" w:rsidRDefault="007506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15 Studi in stile francese</w:t>
      </w:r>
      <w:r w:rsidR="002E7925" w:rsidRPr="00075EDB">
        <w:rPr>
          <w:rFonts w:ascii="Arial" w:hAnsi="Arial" w:cs="Arial"/>
        </w:rPr>
        <w:t>,</w:t>
      </w:r>
      <w:r w:rsidRPr="00075EDB">
        <w:rPr>
          <w:rFonts w:ascii="Arial" w:hAnsi="Arial" w:cs="Arial"/>
        </w:rPr>
        <w:t xml:space="preserve"> cl</w:t>
      </w:r>
      <w:r w:rsidR="00AA278B" w:rsidRPr="00075EDB">
        <w:rPr>
          <w:rFonts w:ascii="Arial" w:hAnsi="Arial" w:cs="Arial"/>
        </w:rPr>
        <w:t xml:space="preserve">arinetto solo (1992),   </w:t>
      </w:r>
      <w:r w:rsidR="00790559" w:rsidRPr="00075EDB">
        <w:rPr>
          <w:rFonts w:ascii="Arial" w:hAnsi="Arial" w:cs="Arial"/>
        </w:rPr>
        <w:t>Hommage a Klosé, cl</w:t>
      </w:r>
      <w:r w:rsidR="00AA278B" w:rsidRPr="00075EDB">
        <w:rPr>
          <w:rFonts w:ascii="Arial" w:hAnsi="Arial" w:cs="Arial"/>
        </w:rPr>
        <w:t>.</w:t>
      </w:r>
      <w:r w:rsidR="00790559" w:rsidRPr="00075EDB">
        <w:rPr>
          <w:rFonts w:ascii="Arial" w:hAnsi="Arial" w:cs="Arial"/>
        </w:rPr>
        <w:t xml:space="preserve"> solo (1987</w:t>
      </w:r>
      <w:r w:rsidR="00AA278B" w:rsidRPr="00075EDB">
        <w:rPr>
          <w:rFonts w:ascii="Arial" w:hAnsi="Arial" w:cs="Arial"/>
        </w:rPr>
        <w:t>, 5’</w:t>
      </w:r>
      <w:r w:rsidR="00790559" w:rsidRPr="00075EDB">
        <w:rPr>
          <w:rFonts w:ascii="Arial" w:hAnsi="Arial" w:cs="Arial"/>
        </w:rPr>
        <w:t>).</w:t>
      </w:r>
    </w:p>
    <w:p w:rsidR="00790559" w:rsidRPr="00075EDB" w:rsidRDefault="007506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790559" w:rsidRPr="00075EDB">
        <w:rPr>
          <w:rFonts w:ascii="Arial" w:hAnsi="Arial" w:cs="Arial"/>
        </w:rPr>
        <w:t>Comptine (1976),   6 Pezzi da concorso (1977),   Asymetrie (1990),</w:t>
      </w:r>
    </w:p>
    <w:p w:rsidR="007C7A7A" w:rsidRPr="00075EDB" w:rsidRDefault="007506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Sonata</w:t>
      </w:r>
      <w:r w:rsidR="00790559" w:rsidRPr="00075EDB">
        <w:rPr>
          <w:rFonts w:ascii="Arial" w:hAnsi="Arial" w:cs="Arial"/>
        </w:rPr>
        <w:t xml:space="preserve"> (1995)</w:t>
      </w:r>
      <w:r w:rsidRPr="00075EDB">
        <w:rPr>
          <w:rFonts w:ascii="Arial" w:hAnsi="Arial" w:cs="Arial"/>
        </w:rPr>
        <w:t xml:space="preserve">,   3 Ritornelli,   </w:t>
      </w:r>
      <w:r w:rsidR="00790559" w:rsidRPr="00075EDB">
        <w:rPr>
          <w:rFonts w:ascii="Arial" w:hAnsi="Arial" w:cs="Arial"/>
        </w:rPr>
        <w:t>Giga</w:t>
      </w:r>
      <w:r w:rsidR="007C7A7A" w:rsidRPr="00075EDB">
        <w:rPr>
          <w:rFonts w:ascii="Arial" w:hAnsi="Arial" w:cs="Arial"/>
        </w:rPr>
        <w:t xml:space="preserve"> in forma di pezzi da concorso</w:t>
      </w:r>
      <w:r w:rsidR="00790559" w:rsidRPr="00075EDB">
        <w:rPr>
          <w:rFonts w:ascii="Arial" w:hAnsi="Arial" w:cs="Arial"/>
        </w:rPr>
        <w:t xml:space="preserve">,   </w:t>
      </w:r>
      <w:r w:rsidR="007C7A7A" w:rsidRPr="00075EDB">
        <w:rPr>
          <w:rFonts w:ascii="Arial" w:hAnsi="Arial" w:cs="Arial"/>
        </w:rPr>
        <w:t xml:space="preserve">Solmidomi (1999, 3’).   </w:t>
      </w:r>
    </w:p>
    <w:p w:rsidR="007C7A7A" w:rsidRPr="00075EDB" w:rsidRDefault="007506A1"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Sarabande et Rigaudon</w:t>
      </w:r>
      <w:r w:rsidR="00AA278B" w:rsidRPr="00075EDB">
        <w:rPr>
          <w:rFonts w:ascii="Arial" w:hAnsi="Arial" w:cs="Arial"/>
          <w:lang w:val="fr-FR"/>
        </w:rPr>
        <w:t>,</w:t>
      </w:r>
      <w:r w:rsidR="00500C6C">
        <w:rPr>
          <w:rFonts w:ascii="Arial" w:hAnsi="Arial" w:cs="Arial"/>
          <w:lang w:val="fr-FR"/>
        </w:rPr>
        <w:t xml:space="preserve"> </w:t>
      </w:r>
      <w:r w:rsidR="00AA278B" w:rsidRPr="00075EDB">
        <w:rPr>
          <w:rFonts w:ascii="Arial" w:hAnsi="Arial" w:cs="Arial"/>
          <w:lang w:val="fr-FR"/>
        </w:rPr>
        <w:t>cl. e pf</w:t>
      </w:r>
      <w:r w:rsidR="00E70FF7" w:rsidRPr="00075EDB">
        <w:rPr>
          <w:rFonts w:ascii="Arial" w:hAnsi="Arial" w:cs="Arial"/>
          <w:lang w:val="fr-FR"/>
        </w:rPr>
        <w:t>.</w:t>
      </w:r>
      <w:r w:rsidR="00500C6C">
        <w:rPr>
          <w:rFonts w:ascii="Arial" w:hAnsi="Arial" w:cs="Arial"/>
          <w:lang w:val="fr-FR"/>
        </w:rPr>
        <w:t xml:space="preserve"> </w:t>
      </w:r>
      <w:r w:rsidR="00790559" w:rsidRPr="00075EDB">
        <w:rPr>
          <w:rFonts w:ascii="Arial" w:hAnsi="Arial" w:cs="Arial"/>
          <w:lang w:val="fr-FR"/>
        </w:rPr>
        <w:t>(1999, 3’)</w:t>
      </w:r>
      <w:r w:rsidRPr="00075EDB">
        <w:rPr>
          <w:rFonts w:ascii="Arial" w:hAnsi="Arial" w:cs="Arial"/>
          <w:lang w:val="fr-FR"/>
        </w:rPr>
        <w:t xml:space="preserve">,   </w:t>
      </w:r>
      <w:r w:rsidR="00AA278B" w:rsidRPr="00075EDB">
        <w:rPr>
          <w:rFonts w:ascii="Arial" w:hAnsi="Arial" w:cs="Arial"/>
          <w:lang w:val="fr-FR"/>
        </w:rPr>
        <w:t>Introduction et contredanse (</w:t>
      </w:r>
      <w:r w:rsidR="004B3F9D" w:rsidRPr="00075EDB">
        <w:rPr>
          <w:rFonts w:ascii="Arial" w:hAnsi="Arial" w:cs="Arial"/>
          <w:lang w:val="fr-FR"/>
        </w:rPr>
        <w:t xml:space="preserve">2004, </w:t>
      </w:r>
      <w:r w:rsidR="00AA278B" w:rsidRPr="00075EDB">
        <w:rPr>
          <w:rFonts w:ascii="Arial" w:hAnsi="Arial" w:cs="Arial"/>
          <w:lang w:val="fr-FR"/>
        </w:rPr>
        <w:t xml:space="preserve">3’30).   </w:t>
      </w:r>
    </w:p>
    <w:p w:rsidR="007C7A7A" w:rsidRPr="00075EDB" w:rsidRDefault="00AA278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Rondeau, cl. pf. (3’30).</w:t>
      </w:r>
      <w:r w:rsidR="00F21585" w:rsidRPr="00075EDB">
        <w:rPr>
          <w:rFonts w:ascii="Arial" w:hAnsi="Arial" w:cs="Arial"/>
        </w:rPr>
        <w:t xml:space="preserve"> </w:t>
      </w:r>
      <w:r w:rsidR="007C7A7A" w:rsidRPr="00075EDB">
        <w:rPr>
          <w:rFonts w:ascii="Arial" w:hAnsi="Arial" w:cs="Arial"/>
        </w:rPr>
        <w:t xml:space="preserve"> Sonata, </w:t>
      </w:r>
      <w:r w:rsidR="00790559" w:rsidRPr="00075EDB">
        <w:rPr>
          <w:rFonts w:ascii="Arial" w:hAnsi="Arial" w:cs="Arial"/>
        </w:rPr>
        <w:t xml:space="preserve">clarinetto e arpa (1984, 18’).   </w:t>
      </w:r>
    </w:p>
    <w:p w:rsidR="004B3F9D" w:rsidRPr="00075EDB" w:rsidRDefault="00E70FF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w:t>
      </w:r>
      <w:r w:rsidR="007C7A7A" w:rsidRPr="00075EDB">
        <w:rPr>
          <w:rFonts w:ascii="Arial" w:hAnsi="Arial" w:cs="Arial"/>
        </w:rPr>
        <w:t>,</w:t>
      </w:r>
      <w:r w:rsidRPr="00075EDB">
        <w:rPr>
          <w:rFonts w:ascii="Arial" w:hAnsi="Arial" w:cs="Arial"/>
        </w:rPr>
        <w:t xml:space="preserve"> clarinetto e pf. (19</w:t>
      </w:r>
      <w:r w:rsidR="002E7925" w:rsidRPr="00075EDB">
        <w:rPr>
          <w:rFonts w:ascii="Arial" w:hAnsi="Arial" w:cs="Arial"/>
        </w:rPr>
        <w:t>95</w:t>
      </w:r>
      <w:r w:rsidRPr="00075EDB">
        <w:rPr>
          <w:rFonts w:ascii="Arial" w:hAnsi="Arial" w:cs="Arial"/>
        </w:rPr>
        <w:t xml:space="preserve">, 18’).   </w:t>
      </w:r>
      <w:r w:rsidR="000F6D06" w:rsidRPr="00075EDB">
        <w:rPr>
          <w:rFonts w:ascii="Arial" w:hAnsi="Arial" w:cs="Arial"/>
        </w:rPr>
        <w:t>Labyrinthe, cl</w:t>
      </w:r>
      <w:r w:rsidR="001C60E3" w:rsidRPr="00075EDB">
        <w:rPr>
          <w:rFonts w:ascii="Arial" w:hAnsi="Arial" w:cs="Arial"/>
        </w:rPr>
        <w:t>arinetto e</w:t>
      </w:r>
      <w:r w:rsidR="000F6D06" w:rsidRPr="00075EDB">
        <w:rPr>
          <w:rFonts w:ascii="Arial" w:hAnsi="Arial" w:cs="Arial"/>
        </w:rPr>
        <w:t xml:space="preserve"> arpa (1996).</w:t>
      </w:r>
    </w:p>
    <w:p w:rsidR="004B3F9D" w:rsidRPr="00075EDB" w:rsidRDefault="00790559"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Pièces per 1, 2, 3 clarinetti.   </w:t>
      </w:r>
      <w:r w:rsidR="000F6D06" w:rsidRPr="00075EDB">
        <w:rPr>
          <w:rFonts w:ascii="Arial" w:hAnsi="Arial" w:cs="Arial"/>
          <w:lang w:val="fr-FR"/>
        </w:rPr>
        <w:t>Bourée chromatique, cl</w:t>
      </w:r>
      <w:r w:rsidR="00500C6C">
        <w:rPr>
          <w:rFonts w:ascii="Arial" w:hAnsi="Arial" w:cs="Arial"/>
          <w:lang w:val="fr-FR"/>
        </w:rPr>
        <w:t>arinetto e</w:t>
      </w:r>
      <w:r w:rsidR="000F6D06" w:rsidRPr="00075EDB">
        <w:rPr>
          <w:rFonts w:ascii="Arial" w:hAnsi="Arial" w:cs="Arial"/>
          <w:lang w:val="fr-FR"/>
        </w:rPr>
        <w:t xml:space="preserve"> arpa (1996).   </w:t>
      </w:r>
    </w:p>
    <w:p w:rsidR="0004208E" w:rsidRPr="00075EDB" w:rsidRDefault="000F6D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6 </w:t>
      </w:r>
      <w:r w:rsidR="00790559" w:rsidRPr="00075EDB">
        <w:rPr>
          <w:rFonts w:ascii="Arial" w:hAnsi="Arial" w:cs="Arial"/>
          <w:lang w:val="fr-FR"/>
        </w:rPr>
        <w:t>Conversation, clarinetto e fag.</w:t>
      </w:r>
      <w:r w:rsidR="00500C6C">
        <w:rPr>
          <w:rFonts w:ascii="Arial" w:hAnsi="Arial" w:cs="Arial"/>
          <w:lang w:val="fr-FR"/>
        </w:rPr>
        <w:t xml:space="preserve"> </w:t>
      </w:r>
      <w:r w:rsidRPr="00075EDB">
        <w:rPr>
          <w:rFonts w:ascii="Arial" w:hAnsi="Arial" w:cs="Arial"/>
        </w:rPr>
        <w:t xml:space="preserve">(2000). </w:t>
      </w:r>
      <w:r w:rsidR="00F21585" w:rsidRPr="00075EDB">
        <w:rPr>
          <w:rFonts w:ascii="Arial" w:hAnsi="Arial" w:cs="Arial"/>
        </w:rPr>
        <w:t xml:space="preserve">  </w:t>
      </w:r>
      <w:r w:rsidRPr="00075EDB">
        <w:rPr>
          <w:rFonts w:ascii="Arial" w:hAnsi="Arial" w:cs="Arial"/>
        </w:rPr>
        <w:t>Quatre a quatre, insieme di clarinetti (1989, 10’).</w:t>
      </w:r>
    </w:p>
    <w:p w:rsidR="009548EF" w:rsidRPr="00075EDB" w:rsidRDefault="009548EF" w:rsidP="00327F1F">
      <w:pPr>
        <w:pStyle w:val="Corpotesto"/>
        <w:tabs>
          <w:tab w:val="left" w:pos="0"/>
          <w:tab w:val="left" w:pos="4536"/>
          <w:tab w:val="left" w:pos="9923"/>
          <w:tab w:val="left" w:pos="10348"/>
        </w:tabs>
        <w:spacing w:before="120" w:after="0" w:line="276" w:lineRule="auto"/>
        <w:ind w:right="-1"/>
        <w:rPr>
          <w:rFonts w:ascii="Arial" w:hAnsi="Arial" w:cs="Arial"/>
          <w:sz w:val="24"/>
          <w:szCs w:val="24"/>
          <w:u w:val="single"/>
        </w:rPr>
      </w:pPr>
    </w:p>
    <w:p w:rsidR="009C79D3" w:rsidRPr="00B92EE9" w:rsidRDefault="009C79D3" w:rsidP="00327F1F">
      <w:pPr>
        <w:tabs>
          <w:tab w:val="left" w:pos="0"/>
          <w:tab w:val="left" w:pos="4536"/>
          <w:tab w:val="left" w:pos="10348"/>
        </w:tabs>
        <w:spacing w:before="120" w:line="276" w:lineRule="auto"/>
        <w:ind w:right="-1"/>
        <w:rPr>
          <w:rFonts w:ascii="Arial" w:hAnsi="Arial" w:cs="Arial"/>
          <w:color w:val="333399"/>
          <w:u w:val="single"/>
          <w:lang w:val="fr-FR"/>
        </w:rPr>
      </w:pPr>
      <w:r w:rsidRPr="00B92EE9">
        <w:rPr>
          <w:rFonts w:ascii="Arial" w:hAnsi="Arial" w:cs="Arial"/>
          <w:color w:val="333399"/>
          <w:u w:val="single"/>
          <w:lang w:val="fr-FR"/>
        </w:rPr>
        <w:t>DANIEL-LESUR  Jean Ives</w:t>
      </w:r>
      <w:r w:rsidRPr="00B92EE9">
        <w:rPr>
          <w:rFonts w:ascii="Arial" w:hAnsi="Arial" w:cs="Arial"/>
          <w:color w:val="333399"/>
          <w:u w:val="single"/>
          <w:lang w:val="fr-FR"/>
        </w:rPr>
        <w:tab/>
        <w:t>Parigi, 19.11.1908 - Parigi, 2.7.2002</w:t>
      </w:r>
    </w:p>
    <w:p w:rsidR="009C79D3" w:rsidRPr="00B92EE9" w:rsidRDefault="009C79D3" w:rsidP="00327F1F">
      <w:pPr>
        <w:pStyle w:val="Corpotesto"/>
        <w:tabs>
          <w:tab w:val="left" w:pos="0"/>
          <w:tab w:val="left" w:pos="4536"/>
          <w:tab w:val="left" w:pos="10348"/>
        </w:tabs>
        <w:spacing w:before="120" w:after="0" w:line="276" w:lineRule="auto"/>
        <w:ind w:right="-1"/>
        <w:rPr>
          <w:rFonts w:ascii="Arial" w:hAnsi="Arial" w:cs="Arial"/>
          <w:color w:val="333399"/>
        </w:rPr>
      </w:pPr>
      <w:r w:rsidRPr="00B92EE9">
        <w:rPr>
          <w:rFonts w:ascii="Arial" w:hAnsi="Arial" w:cs="Arial"/>
          <w:color w:val="333399"/>
        </w:rPr>
        <w:t>Allievo di Gallon, Caussade, Tournemire. Fu il primo dei quattro fondatori del gruppo “Jeune France”.</w:t>
      </w:r>
    </w:p>
    <w:p w:rsidR="009C79D3" w:rsidRPr="00075EDB" w:rsidRDefault="009C79D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per ob. </w:t>
      </w:r>
      <w:r w:rsidR="00EE0FDE" w:rsidRPr="00075EDB">
        <w:rPr>
          <w:rFonts w:ascii="Arial" w:hAnsi="Arial" w:cs="Arial"/>
        </w:rPr>
        <w:t>clarinetto</w:t>
      </w:r>
      <w:r w:rsidR="00C60B67" w:rsidRPr="00075EDB">
        <w:rPr>
          <w:rFonts w:ascii="Arial" w:hAnsi="Arial" w:cs="Arial"/>
        </w:rPr>
        <w:t>,</w:t>
      </w:r>
      <w:r w:rsidR="00EE0FDE" w:rsidRPr="00075EDB">
        <w:rPr>
          <w:rFonts w:ascii="Arial" w:hAnsi="Arial" w:cs="Arial"/>
        </w:rPr>
        <w:t>fag</w:t>
      </w:r>
      <w:r w:rsidR="00C60B67" w:rsidRPr="00075EDB">
        <w:rPr>
          <w:rFonts w:ascii="Arial" w:hAnsi="Arial" w:cs="Arial"/>
        </w:rPr>
        <w:t>.</w:t>
      </w:r>
      <w:r w:rsidR="00EE0FDE" w:rsidRPr="00075EDB">
        <w:rPr>
          <w:rFonts w:ascii="Arial" w:hAnsi="Arial" w:cs="Arial"/>
        </w:rPr>
        <w:t xml:space="preserve"> (1939).</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14358C" w:rsidRPr="006120C5" w:rsidRDefault="004C7212" w:rsidP="00327F1F">
      <w:pPr>
        <w:tabs>
          <w:tab w:val="left" w:pos="0"/>
          <w:tab w:val="left" w:pos="4536"/>
          <w:tab w:val="right" w:pos="9356"/>
          <w:tab w:val="left" w:pos="10348"/>
        </w:tabs>
        <w:spacing w:before="120" w:line="276" w:lineRule="auto"/>
        <w:ind w:right="-1"/>
        <w:rPr>
          <w:rFonts w:ascii="Arial" w:hAnsi="Arial" w:cs="Arial"/>
          <w:color w:val="333399"/>
          <w:u w:val="single"/>
        </w:rPr>
      </w:pPr>
      <w:r w:rsidRPr="006120C5">
        <w:rPr>
          <w:rFonts w:ascii="Arial" w:hAnsi="Arial" w:cs="Arial"/>
          <w:color w:val="333399"/>
          <w:u w:val="single"/>
        </w:rPr>
        <w:t>DANKNER  Stephen</w:t>
      </w:r>
      <w:r w:rsidRPr="006120C5">
        <w:rPr>
          <w:rFonts w:ascii="Arial" w:hAnsi="Arial" w:cs="Arial"/>
          <w:color w:val="333399"/>
          <w:u w:val="single"/>
        </w:rPr>
        <w:tab/>
      </w:r>
      <w:r w:rsidR="0014358C" w:rsidRPr="006120C5">
        <w:rPr>
          <w:rFonts w:ascii="Arial" w:hAnsi="Arial" w:cs="Arial"/>
          <w:color w:val="333399"/>
          <w:u w:val="single"/>
        </w:rPr>
        <w:t>Brooklyn, 5.11.1944</w:t>
      </w:r>
    </w:p>
    <w:p w:rsidR="0014358C" w:rsidRPr="006120C5" w:rsidRDefault="0014358C" w:rsidP="00327F1F">
      <w:pPr>
        <w:tabs>
          <w:tab w:val="left" w:pos="0"/>
          <w:tab w:val="left" w:pos="4536"/>
          <w:tab w:val="left" w:pos="10206"/>
        </w:tabs>
        <w:spacing w:before="120" w:line="276" w:lineRule="auto"/>
        <w:ind w:right="-1"/>
        <w:rPr>
          <w:rFonts w:ascii="Arial" w:hAnsi="Arial" w:cs="Arial"/>
          <w:color w:val="333399"/>
          <w:sz w:val="20"/>
          <w:szCs w:val="20"/>
        </w:rPr>
      </w:pPr>
      <w:r w:rsidRPr="006120C5">
        <w:rPr>
          <w:rFonts w:ascii="Arial" w:hAnsi="Arial" w:cs="Arial"/>
          <w:color w:val="333399"/>
          <w:sz w:val="20"/>
          <w:szCs w:val="20"/>
        </w:rPr>
        <w:t xml:space="preserve">Pianista e compositore americano, inizio degli studi a 10 anni, 1a esecuzione a 15. Studi al New York College </w:t>
      </w:r>
      <w:r w:rsidR="00253FF4" w:rsidRPr="006120C5">
        <w:rPr>
          <w:rFonts w:ascii="Arial" w:hAnsi="Arial" w:cs="Arial"/>
          <w:color w:val="333399"/>
          <w:sz w:val="20"/>
          <w:szCs w:val="20"/>
        </w:rPr>
        <w:t xml:space="preserve">           </w:t>
      </w:r>
      <w:r w:rsidRPr="006120C5">
        <w:rPr>
          <w:rFonts w:ascii="Arial" w:hAnsi="Arial" w:cs="Arial"/>
          <w:color w:val="333399"/>
          <w:sz w:val="20"/>
          <w:szCs w:val="20"/>
        </w:rPr>
        <w:t xml:space="preserve">of Music, allievo di composizione di Rieti e Creston. Perfezionamento alla Juilliard con Sessions e Persichetti. Insegnante al Brooklin College, dal 1973 al Williams College, dal 1979 al 2000 al New Orleans Center for </w:t>
      </w:r>
      <w:r w:rsidR="00055C47">
        <w:rPr>
          <w:rFonts w:ascii="Arial" w:hAnsi="Arial" w:cs="Arial"/>
          <w:color w:val="333399"/>
          <w:sz w:val="20"/>
          <w:szCs w:val="20"/>
        </w:rPr>
        <w:t xml:space="preserve">         </w:t>
      </w:r>
      <w:r w:rsidRPr="006120C5">
        <w:rPr>
          <w:rFonts w:ascii="Arial" w:hAnsi="Arial" w:cs="Arial"/>
          <w:color w:val="333399"/>
          <w:sz w:val="20"/>
          <w:szCs w:val="20"/>
        </w:rPr>
        <w:t>Creative Arts.</w:t>
      </w:r>
    </w:p>
    <w:p w:rsidR="0014358C" w:rsidRPr="00075EDB" w:rsidRDefault="0014358C" w:rsidP="00327F1F">
      <w:pPr>
        <w:tabs>
          <w:tab w:val="left" w:pos="0"/>
          <w:tab w:val="left" w:pos="4536"/>
          <w:tab w:val="right" w:pos="9356"/>
          <w:tab w:val="left" w:pos="10348"/>
        </w:tabs>
        <w:spacing w:before="120" w:line="276" w:lineRule="auto"/>
        <w:ind w:right="-1"/>
        <w:rPr>
          <w:rFonts w:ascii="Arial" w:hAnsi="Arial" w:cs="Arial"/>
        </w:rPr>
      </w:pPr>
      <w:r w:rsidRPr="00075EDB">
        <w:rPr>
          <w:rFonts w:ascii="Arial" w:hAnsi="Arial" w:cs="Arial"/>
        </w:rPr>
        <w:t xml:space="preserve">Adagio appassionato, clarinetto basso solo (2005).   Meditation, clarinetto e vcl. (2004).   </w:t>
      </w:r>
    </w:p>
    <w:p w:rsidR="0014358C" w:rsidRPr="00B92EE9" w:rsidRDefault="0014358C" w:rsidP="00327F1F">
      <w:pPr>
        <w:tabs>
          <w:tab w:val="left" w:pos="0"/>
          <w:tab w:val="left" w:pos="4536"/>
          <w:tab w:val="right" w:pos="9356"/>
          <w:tab w:val="left" w:pos="10348"/>
        </w:tabs>
        <w:spacing w:before="120" w:line="276" w:lineRule="auto"/>
        <w:ind w:right="-1"/>
        <w:rPr>
          <w:rFonts w:ascii="Arial" w:hAnsi="Arial" w:cs="Arial"/>
          <w:lang w:val="en-US"/>
        </w:rPr>
      </w:pPr>
      <w:r w:rsidRPr="00075EDB">
        <w:rPr>
          <w:rFonts w:ascii="Arial" w:hAnsi="Arial" w:cs="Arial"/>
        </w:rPr>
        <w:t xml:space="preserve">Trio per clarinetto, vcl. pf. </w:t>
      </w:r>
      <w:r w:rsidRPr="00B92EE9">
        <w:rPr>
          <w:rFonts w:ascii="Arial" w:hAnsi="Arial" w:cs="Arial"/>
          <w:lang w:val="en-US"/>
        </w:rPr>
        <w:t>(1991).</w:t>
      </w:r>
    </w:p>
    <w:p w:rsidR="0004208E" w:rsidRPr="00B92EE9" w:rsidRDefault="0004208E" w:rsidP="00327F1F">
      <w:pPr>
        <w:tabs>
          <w:tab w:val="left" w:pos="0"/>
          <w:tab w:val="left" w:pos="4536"/>
          <w:tab w:val="right" w:pos="9356"/>
          <w:tab w:val="left" w:pos="10348"/>
        </w:tabs>
        <w:spacing w:before="120" w:line="276" w:lineRule="auto"/>
        <w:ind w:right="-1"/>
        <w:rPr>
          <w:rFonts w:ascii="Arial" w:hAnsi="Arial" w:cs="Arial"/>
          <w:lang w:val="en-US"/>
        </w:rPr>
      </w:pPr>
    </w:p>
    <w:p w:rsidR="008D3F92" w:rsidRPr="006120C5" w:rsidRDefault="008D3F92" w:rsidP="00327F1F">
      <w:pPr>
        <w:tabs>
          <w:tab w:val="left" w:pos="0"/>
          <w:tab w:val="left" w:pos="4536"/>
          <w:tab w:val="left" w:pos="10348"/>
        </w:tabs>
        <w:spacing w:before="120" w:line="276" w:lineRule="auto"/>
        <w:ind w:right="-1"/>
        <w:rPr>
          <w:rFonts w:ascii="Arial" w:hAnsi="Arial" w:cs="Arial"/>
          <w:color w:val="333399"/>
          <w:u w:val="single"/>
          <w:lang w:val="en-US"/>
        </w:rPr>
      </w:pPr>
      <w:r w:rsidRPr="006120C5">
        <w:rPr>
          <w:rFonts w:ascii="Arial" w:hAnsi="Arial" w:cs="Arial"/>
          <w:color w:val="333399"/>
          <w:u w:val="single"/>
          <w:lang w:val="en-US"/>
        </w:rPr>
        <w:t>DANKWORTH  John Sir</w:t>
      </w:r>
      <w:r w:rsidRPr="006120C5">
        <w:rPr>
          <w:rFonts w:ascii="Arial" w:hAnsi="Arial" w:cs="Arial"/>
          <w:color w:val="333399"/>
          <w:u w:val="single"/>
          <w:lang w:val="en-US"/>
        </w:rPr>
        <w:tab/>
        <w:t>Woodford, 20.9.1927</w:t>
      </w:r>
      <w:r w:rsidR="006120C5" w:rsidRPr="006120C5">
        <w:rPr>
          <w:rFonts w:ascii="Arial" w:hAnsi="Arial" w:cs="Arial"/>
          <w:color w:val="333399"/>
          <w:u w:val="single"/>
          <w:lang w:val="en-US"/>
        </w:rPr>
        <w:t xml:space="preserve"> </w:t>
      </w:r>
      <w:r w:rsidR="00B92EE9">
        <w:rPr>
          <w:rFonts w:ascii="Arial" w:hAnsi="Arial" w:cs="Arial"/>
          <w:color w:val="333399"/>
          <w:u w:val="single"/>
          <w:lang w:val="en-US"/>
        </w:rPr>
        <w:t>-</w:t>
      </w:r>
      <w:r w:rsidR="006120C5" w:rsidRPr="006120C5">
        <w:rPr>
          <w:rFonts w:ascii="Arial" w:hAnsi="Arial" w:cs="Arial"/>
          <w:color w:val="333399"/>
          <w:u w:val="single"/>
          <w:lang w:val="en-US"/>
        </w:rPr>
        <w:t xml:space="preserve"> Marylebone, 10.2.2006.</w:t>
      </w:r>
    </w:p>
    <w:p w:rsidR="003C7975" w:rsidRPr="006120C5" w:rsidRDefault="008D3F92" w:rsidP="00327F1F">
      <w:pPr>
        <w:tabs>
          <w:tab w:val="left" w:pos="0"/>
          <w:tab w:val="left" w:pos="4536"/>
          <w:tab w:val="left" w:pos="10348"/>
        </w:tabs>
        <w:spacing w:before="120" w:line="276" w:lineRule="auto"/>
        <w:ind w:right="-1"/>
        <w:rPr>
          <w:rFonts w:ascii="Arial" w:hAnsi="Arial" w:cs="Arial"/>
          <w:color w:val="333399"/>
          <w:sz w:val="20"/>
          <w:szCs w:val="20"/>
        </w:rPr>
      </w:pPr>
      <w:r w:rsidRPr="006120C5">
        <w:rPr>
          <w:rFonts w:ascii="Arial" w:hAnsi="Arial" w:cs="Arial"/>
          <w:color w:val="333399"/>
          <w:sz w:val="20"/>
          <w:szCs w:val="20"/>
        </w:rPr>
        <w:t xml:space="preserve">Compositore, clarinettista e sassofonista inglese. Studi iniziali di pianoforte e violino, </w:t>
      </w:r>
      <w:r w:rsidR="00734E6E" w:rsidRPr="006120C5">
        <w:rPr>
          <w:rFonts w:ascii="Arial" w:hAnsi="Arial" w:cs="Arial"/>
          <w:color w:val="333399"/>
          <w:sz w:val="20"/>
          <w:szCs w:val="20"/>
        </w:rPr>
        <w:t xml:space="preserve">ma, </w:t>
      </w:r>
      <w:r w:rsidRPr="006120C5">
        <w:rPr>
          <w:rFonts w:ascii="Arial" w:hAnsi="Arial" w:cs="Arial"/>
          <w:color w:val="333399"/>
          <w:sz w:val="20"/>
          <w:szCs w:val="20"/>
        </w:rPr>
        <w:t>dopo l’ascolto di registrazioni di B. Goodman e J. Hodges, decise di diventare clarinettista e sassofonista.</w:t>
      </w:r>
      <w:r w:rsidR="00734E6E" w:rsidRPr="006120C5">
        <w:rPr>
          <w:rFonts w:ascii="Arial" w:hAnsi="Arial" w:cs="Arial"/>
          <w:color w:val="333399"/>
          <w:sz w:val="20"/>
          <w:szCs w:val="20"/>
        </w:rPr>
        <w:t xml:space="preserve"> Studi alla Royal Academy </w:t>
      </w:r>
      <w:r w:rsidR="00F068F5">
        <w:rPr>
          <w:rFonts w:ascii="Arial" w:hAnsi="Arial" w:cs="Arial"/>
          <w:color w:val="333399"/>
          <w:sz w:val="20"/>
          <w:szCs w:val="20"/>
        </w:rPr>
        <w:t xml:space="preserve">           </w:t>
      </w:r>
      <w:r w:rsidR="00734E6E" w:rsidRPr="006120C5">
        <w:rPr>
          <w:rFonts w:ascii="Arial" w:hAnsi="Arial" w:cs="Arial"/>
          <w:color w:val="333399"/>
          <w:sz w:val="20"/>
          <w:szCs w:val="20"/>
        </w:rPr>
        <w:t xml:space="preserve">di Londra. Nel 1949, al Festival del Jazz di Parigi, si esibì con C. Parker, in Svezia suonò con S. Bechet. </w:t>
      </w:r>
      <w:r w:rsidR="004D669A">
        <w:rPr>
          <w:rFonts w:ascii="Arial" w:hAnsi="Arial" w:cs="Arial"/>
          <w:color w:val="333399"/>
          <w:sz w:val="20"/>
          <w:szCs w:val="20"/>
        </w:rPr>
        <w:t xml:space="preserve">                      </w:t>
      </w:r>
      <w:r w:rsidR="00734E6E" w:rsidRPr="006120C5">
        <w:rPr>
          <w:rFonts w:ascii="Arial" w:hAnsi="Arial" w:cs="Arial"/>
          <w:color w:val="333399"/>
          <w:sz w:val="20"/>
          <w:szCs w:val="20"/>
        </w:rPr>
        <w:t>Nel 1950 formò il suo primo complesso e nel 1953 la sua big band. Nel 1959 fu invitato al prestigioso Festival di Newport. In seguito si esibì con Ellington, Armstrong</w:t>
      </w:r>
      <w:r w:rsidR="003F49D3" w:rsidRPr="006120C5">
        <w:rPr>
          <w:rFonts w:ascii="Arial" w:hAnsi="Arial" w:cs="Arial"/>
          <w:color w:val="333399"/>
          <w:sz w:val="20"/>
          <w:szCs w:val="20"/>
        </w:rPr>
        <w:t xml:space="preserve">, Mulligan, Hampton, Gillespie, Shearing, </w:t>
      </w:r>
      <w:r w:rsidR="009E0CFE" w:rsidRPr="006120C5">
        <w:rPr>
          <w:rFonts w:ascii="Arial" w:hAnsi="Arial" w:cs="Arial"/>
          <w:color w:val="333399"/>
          <w:sz w:val="20"/>
          <w:szCs w:val="20"/>
        </w:rPr>
        <w:t xml:space="preserve">Peterson, </w:t>
      </w:r>
      <w:r w:rsidR="003F49D3" w:rsidRPr="006120C5">
        <w:rPr>
          <w:rFonts w:ascii="Arial" w:hAnsi="Arial" w:cs="Arial"/>
          <w:color w:val="333399"/>
          <w:sz w:val="20"/>
          <w:szCs w:val="20"/>
        </w:rPr>
        <w:t xml:space="preserve">Hancock, </w:t>
      </w:r>
      <w:r w:rsidR="009E0CFE" w:rsidRPr="006120C5">
        <w:rPr>
          <w:rFonts w:ascii="Arial" w:hAnsi="Arial" w:cs="Arial"/>
          <w:color w:val="333399"/>
          <w:sz w:val="20"/>
          <w:szCs w:val="20"/>
        </w:rPr>
        <w:t xml:space="preserve">King Cole, </w:t>
      </w:r>
      <w:r w:rsidR="003F49D3" w:rsidRPr="006120C5">
        <w:rPr>
          <w:rFonts w:ascii="Arial" w:hAnsi="Arial" w:cs="Arial"/>
          <w:color w:val="333399"/>
          <w:sz w:val="20"/>
          <w:szCs w:val="20"/>
        </w:rPr>
        <w:t>Vaughan e Fitzgerald. Dopo una vita a contatto con questi superlativi jazzisti decise di dedicarsi all’insegnamento. Dal 1984 diede</w:t>
      </w:r>
      <w:r w:rsidR="006F242A" w:rsidRPr="006120C5">
        <w:rPr>
          <w:rFonts w:ascii="Arial" w:hAnsi="Arial" w:cs="Arial"/>
          <w:color w:val="333399"/>
          <w:sz w:val="20"/>
          <w:szCs w:val="20"/>
        </w:rPr>
        <w:t>,</w:t>
      </w:r>
      <w:r w:rsidR="003F49D3" w:rsidRPr="006120C5">
        <w:rPr>
          <w:rFonts w:ascii="Arial" w:hAnsi="Arial" w:cs="Arial"/>
          <w:color w:val="333399"/>
          <w:sz w:val="20"/>
          <w:szCs w:val="20"/>
        </w:rPr>
        <w:t xml:space="preserve"> gratuitamente</w:t>
      </w:r>
      <w:r w:rsidR="006F242A" w:rsidRPr="006120C5">
        <w:rPr>
          <w:rFonts w:ascii="Arial" w:hAnsi="Arial" w:cs="Arial"/>
          <w:color w:val="333399"/>
          <w:sz w:val="20"/>
          <w:szCs w:val="20"/>
        </w:rPr>
        <w:t>,</w:t>
      </w:r>
      <w:r w:rsidR="00D26458" w:rsidRPr="006120C5">
        <w:rPr>
          <w:rFonts w:ascii="Arial" w:hAnsi="Arial" w:cs="Arial"/>
          <w:color w:val="333399"/>
          <w:sz w:val="20"/>
          <w:szCs w:val="20"/>
        </w:rPr>
        <w:t xml:space="preserve"> </w:t>
      </w:r>
      <w:r w:rsidR="006F242A" w:rsidRPr="006120C5">
        <w:rPr>
          <w:rFonts w:ascii="Arial" w:hAnsi="Arial" w:cs="Arial"/>
          <w:color w:val="333399"/>
          <w:sz w:val="20"/>
          <w:szCs w:val="20"/>
        </w:rPr>
        <w:t xml:space="preserve">lezioni </w:t>
      </w:r>
      <w:r w:rsidR="003F49D3" w:rsidRPr="006120C5">
        <w:rPr>
          <w:rFonts w:ascii="Arial" w:hAnsi="Arial" w:cs="Arial"/>
          <w:color w:val="333399"/>
          <w:sz w:val="20"/>
          <w:szCs w:val="20"/>
        </w:rPr>
        <w:t>pubbliche al Gresham College di Londra e d’estate</w:t>
      </w:r>
      <w:r w:rsidR="00AC5CBC" w:rsidRPr="006120C5">
        <w:rPr>
          <w:rFonts w:ascii="Arial" w:hAnsi="Arial" w:cs="Arial"/>
          <w:color w:val="333399"/>
          <w:sz w:val="20"/>
          <w:szCs w:val="20"/>
        </w:rPr>
        <w:t>,</w:t>
      </w:r>
      <w:r w:rsidR="003F49D3" w:rsidRPr="006120C5">
        <w:rPr>
          <w:rFonts w:ascii="Arial" w:hAnsi="Arial" w:cs="Arial"/>
          <w:color w:val="333399"/>
          <w:sz w:val="20"/>
          <w:szCs w:val="20"/>
        </w:rPr>
        <w:t xml:space="preserve"> </w:t>
      </w:r>
      <w:r w:rsidR="004D669A">
        <w:rPr>
          <w:rFonts w:ascii="Arial" w:hAnsi="Arial" w:cs="Arial"/>
          <w:color w:val="333399"/>
          <w:sz w:val="20"/>
          <w:szCs w:val="20"/>
        </w:rPr>
        <w:t xml:space="preserve">                </w:t>
      </w:r>
      <w:r w:rsidR="003F49D3" w:rsidRPr="006120C5">
        <w:rPr>
          <w:rFonts w:ascii="Arial" w:hAnsi="Arial" w:cs="Arial"/>
          <w:color w:val="333399"/>
          <w:sz w:val="20"/>
          <w:szCs w:val="20"/>
        </w:rPr>
        <w:t>in un teatrino costruito</w:t>
      </w:r>
      <w:r w:rsidR="0092613B">
        <w:rPr>
          <w:rFonts w:ascii="Arial" w:hAnsi="Arial" w:cs="Arial"/>
          <w:color w:val="333399"/>
          <w:sz w:val="20"/>
          <w:szCs w:val="20"/>
        </w:rPr>
        <w:t xml:space="preserve"> </w:t>
      </w:r>
      <w:r w:rsidR="003F49D3" w:rsidRPr="006120C5">
        <w:rPr>
          <w:rFonts w:ascii="Arial" w:hAnsi="Arial" w:cs="Arial"/>
          <w:color w:val="333399"/>
          <w:sz w:val="20"/>
          <w:szCs w:val="20"/>
        </w:rPr>
        <w:t>nel giardino della sua villa</w:t>
      </w:r>
      <w:r w:rsidR="00AC5CBC" w:rsidRPr="006120C5">
        <w:rPr>
          <w:rFonts w:ascii="Arial" w:hAnsi="Arial" w:cs="Arial"/>
          <w:color w:val="333399"/>
          <w:sz w:val="20"/>
          <w:szCs w:val="20"/>
        </w:rPr>
        <w:t xml:space="preserve">. Sir nel 2006, primo dei jazzisti britannici a ricevere questa onorificenza. </w:t>
      </w:r>
      <w:r w:rsidR="00DD57AF">
        <w:rPr>
          <w:rFonts w:ascii="Arial" w:hAnsi="Arial" w:cs="Arial"/>
          <w:color w:val="333399"/>
          <w:sz w:val="20"/>
          <w:szCs w:val="20"/>
        </w:rPr>
        <w:t xml:space="preserve">Nel </w:t>
      </w:r>
      <w:r w:rsidR="00AC5CBC" w:rsidRPr="006120C5">
        <w:rPr>
          <w:rFonts w:ascii="Arial" w:hAnsi="Arial" w:cs="Arial"/>
          <w:color w:val="333399"/>
          <w:sz w:val="20"/>
          <w:szCs w:val="20"/>
        </w:rPr>
        <w:t>2009, ha suonato al Jazz Festival di Londra, anche se un precedente malore lo ha costretto, purtroppo, a vivere</w:t>
      </w:r>
      <w:r w:rsidR="00DD57AF">
        <w:rPr>
          <w:rFonts w:ascii="Arial" w:hAnsi="Arial" w:cs="Arial"/>
          <w:color w:val="333399"/>
          <w:sz w:val="20"/>
          <w:szCs w:val="20"/>
        </w:rPr>
        <w:t xml:space="preserve"> </w:t>
      </w:r>
      <w:r w:rsidR="00AC5CBC" w:rsidRPr="006120C5">
        <w:rPr>
          <w:rFonts w:ascii="Arial" w:hAnsi="Arial" w:cs="Arial"/>
          <w:color w:val="333399"/>
          <w:sz w:val="20"/>
          <w:szCs w:val="20"/>
        </w:rPr>
        <w:t>su una sedia a rotelle.</w:t>
      </w:r>
    </w:p>
    <w:p w:rsidR="009E0CFE" w:rsidRPr="00075EDB" w:rsidRDefault="009E0CFE"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Clarinetto e pf.: Picture of Jeannie (4’5</w:t>
      </w:r>
      <w:r w:rsidR="00DC02F1" w:rsidRPr="00075EDB">
        <w:rPr>
          <w:rFonts w:ascii="Arial" w:hAnsi="Arial" w:cs="Arial"/>
          <w:lang w:val="en-US"/>
        </w:rPr>
        <w:t>0</w:t>
      </w:r>
      <w:r w:rsidRPr="00075EDB">
        <w:rPr>
          <w:rFonts w:ascii="Arial" w:hAnsi="Arial" w:cs="Arial"/>
          <w:lang w:val="en-US"/>
        </w:rPr>
        <w:t xml:space="preserve">).   </w:t>
      </w:r>
      <w:r w:rsidR="003C7975" w:rsidRPr="00075EDB">
        <w:rPr>
          <w:rFonts w:ascii="Arial" w:hAnsi="Arial" w:cs="Arial"/>
          <w:lang w:val="en-US"/>
        </w:rPr>
        <w:t>Suite for Emma</w:t>
      </w:r>
      <w:r w:rsidRPr="00075EDB">
        <w:rPr>
          <w:rFonts w:ascii="Arial" w:hAnsi="Arial" w:cs="Arial"/>
          <w:lang w:val="en-US"/>
        </w:rPr>
        <w:t>: 1) Valse</w:t>
      </w:r>
      <w:r w:rsidR="003C7975" w:rsidRPr="00075EDB">
        <w:rPr>
          <w:rFonts w:ascii="Arial" w:hAnsi="Arial" w:cs="Arial"/>
          <w:lang w:val="en-US"/>
        </w:rPr>
        <w:t xml:space="preserve"> (</w:t>
      </w:r>
      <w:r w:rsidRPr="00075EDB">
        <w:rPr>
          <w:rFonts w:ascii="Arial" w:hAnsi="Arial" w:cs="Arial"/>
          <w:lang w:val="en-US"/>
        </w:rPr>
        <w:t xml:space="preserve">4’),   </w:t>
      </w:r>
    </w:p>
    <w:p w:rsidR="0004208E" w:rsidRPr="00075EDB" w:rsidRDefault="009E0CF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Pavane (3’35),   3) Scherzo (2’40),   4) Ballade (4’25),   5) Clarentella (3’35).</w:t>
      </w:r>
    </w:p>
    <w:p w:rsidR="009E0CFE" w:rsidRPr="00075EDB" w:rsidRDefault="009E0CFE" w:rsidP="00327F1F">
      <w:pPr>
        <w:tabs>
          <w:tab w:val="left" w:pos="0"/>
          <w:tab w:val="left" w:pos="4536"/>
          <w:tab w:val="left" w:pos="10348"/>
        </w:tabs>
        <w:spacing w:before="120" w:line="276" w:lineRule="auto"/>
        <w:ind w:right="-1"/>
        <w:rPr>
          <w:rFonts w:ascii="Arial" w:hAnsi="Arial" w:cs="Arial"/>
        </w:rPr>
      </w:pPr>
    </w:p>
    <w:p w:rsidR="000472F9" w:rsidRPr="006120C5" w:rsidRDefault="000472F9" w:rsidP="00327F1F">
      <w:pPr>
        <w:tabs>
          <w:tab w:val="left" w:pos="0"/>
          <w:tab w:val="left" w:pos="4536"/>
          <w:tab w:val="left" w:pos="10348"/>
        </w:tabs>
        <w:spacing w:before="120" w:line="276" w:lineRule="auto"/>
        <w:ind w:right="-1"/>
        <w:rPr>
          <w:rFonts w:ascii="Arial" w:hAnsi="Arial" w:cs="Arial"/>
          <w:color w:val="333399"/>
          <w:u w:val="single"/>
          <w:lang w:eastAsia="en-US" w:bidi="en-US"/>
        </w:rPr>
      </w:pPr>
      <w:r w:rsidRPr="006120C5">
        <w:rPr>
          <w:rFonts w:ascii="Arial" w:hAnsi="Arial" w:cs="Arial"/>
          <w:color w:val="333399"/>
          <w:u w:val="single"/>
          <w:lang w:eastAsia="en-US" w:bidi="en-US"/>
        </w:rPr>
        <w:t>DANZI  Franz</w:t>
      </w:r>
      <w:r w:rsidRPr="006120C5">
        <w:rPr>
          <w:rFonts w:ascii="Arial" w:hAnsi="Arial" w:cs="Arial"/>
          <w:color w:val="333399"/>
          <w:u w:val="single"/>
          <w:lang w:eastAsia="en-US" w:bidi="en-US"/>
        </w:rPr>
        <w:tab/>
        <w:t>Mannheim, 15.5.1763 - Karlsruhe, 13.4.1826.</w:t>
      </w:r>
    </w:p>
    <w:p w:rsidR="0004208E" w:rsidRPr="006120C5" w:rsidRDefault="000472F9" w:rsidP="00327F1F">
      <w:pPr>
        <w:tabs>
          <w:tab w:val="left" w:pos="0"/>
          <w:tab w:val="left" w:pos="4536"/>
          <w:tab w:val="left" w:pos="10348"/>
        </w:tabs>
        <w:spacing w:before="120" w:line="276" w:lineRule="auto"/>
        <w:ind w:right="-1"/>
        <w:rPr>
          <w:rFonts w:ascii="Arial" w:hAnsi="Arial" w:cs="Arial"/>
          <w:color w:val="333399"/>
          <w:sz w:val="20"/>
          <w:szCs w:val="20"/>
          <w:lang w:eastAsia="en-US" w:bidi="en-US"/>
        </w:rPr>
      </w:pPr>
      <w:r w:rsidRPr="006120C5">
        <w:rPr>
          <w:rFonts w:ascii="Arial" w:hAnsi="Arial" w:cs="Arial"/>
          <w:b/>
          <w:color w:val="333399"/>
          <w:sz w:val="20"/>
          <w:szCs w:val="20"/>
          <w:lang w:eastAsia="en-US" w:bidi="en-US"/>
        </w:rPr>
        <w:t>Violoncellista</w:t>
      </w:r>
      <w:r w:rsidRPr="006120C5">
        <w:rPr>
          <w:rFonts w:ascii="Arial" w:hAnsi="Arial" w:cs="Arial"/>
          <w:color w:val="333399"/>
          <w:sz w:val="20"/>
          <w:szCs w:val="20"/>
          <w:lang w:eastAsia="en-US" w:bidi="en-US"/>
        </w:rPr>
        <w:t xml:space="preserve">, compositore, direttore d’orchestra tedesco d’origine italiana (il padre Innocenzo era 1° violoncello nell’Orchestra di Mannheim). Nacque a Schwetzingen, una frazione di Mannheim. Studi con il padre e con Vogler, amico di Weber e Spohr. Dal 1788 fu a Monaco, dove occupò il posto del padre. Dal 1790 al 1798 fu violoncellista </w:t>
      </w:r>
      <w:r w:rsidR="004D669A">
        <w:rPr>
          <w:rFonts w:ascii="Arial" w:hAnsi="Arial" w:cs="Arial"/>
          <w:color w:val="333399"/>
          <w:sz w:val="20"/>
          <w:szCs w:val="20"/>
          <w:lang w:eastAsia="en-US" w:bidi="en-US"/>
        </w:rPr>
        <w:t xml:space="preserve">           </w:t>
      </w:r>
      <w:r w:rsidRPr="006120C5">
        <w:rPr>
          <w:rFonts w:ascii="Arial" w:hAnsi="Arial" w:cs="Arial"/>
          <w:color w:val="333399"/>
          <w:sz w:val="20"/>
          <w:szCs w:val="20"/>
          <w:lang w:eastAsia="en-US" w:bidi="en-US"/>
        </w:rPr>
        <w:t xml:space="preserve">in una compagnia d’opera e si esibì a Lipsia, Praga, Firenze e Venezia. Tornato a Monaco, ebbe momenti difficili </w:t>
      </w:r>
      <w:r w:rsidR="00DD57AF">
        <w:rPr>
          <w:rFonts w:ascii="Arial" w:hAnsi="Arial" w:cs="Arial"/>
          <w:color w:val="333399"/>
          <w:sz w:val="20"/>
          <w:szCs w:val="20"/>
          <w:lang w:eastAsia="en-US" w:bidi="en-US"/>
        </w:rPr>
        <w:t xml:space="preserve">   </w:t>
      </w:r>
      <w:r w:rsidR="004D669A">
        <w:rPr>
          <w:rFonts w:ascii="Arial" w:hAnsi="Arial" w:cs="Arial"/>
          <w:color w:val="333399"/>
          <w:sz w:val="20"/>
          <w:szCs w:val="20"/>
          <w:lang w:eastAsia="en-US" w:bidi="en-US"/>
        </w:rPr>
        <w:t xml:space="preserve"> </w:t>
      </w:r>
      <w:r w:rsidR="00F068F5">
        <w:rPr>
          <w:rFonts w:ascii="Arial" w:hAnsi="Arial" w:cs="Arial"/>
          <w:color w:val="333399"/>
          <w:sz w:val="20"/>
          <w:szCs w:val="20"/>
          <w:lang w:eastAsia="en-US" w:bidi="en-US"/>
        </w:rPr>
        <w:t xml:space="preserve">            </w:t>
      </w:r>
      <w:r w:rsidRPr="006120C5">
        <w:rPr>
          <w:rFonts w:ascii="Arial" w:hAnsi="Arial" w:cs="Arial"/>
          <w:color w:val="333399"/>
          <w:sz w:val="20"/>
          <w:szCs w:val="20"/>
          <w:lang w:eastAsia="en-US" w:bidi="en-US"/>
        </w:rPr>
        <w:t xml:space="preserve">e dopo il mancato incarico come Maestro di Cappella, nel 1812 si trasferì definitivamente a Karlsruhe. Nell’allora cittadina, fu insegnante al Conservatorio, ispettore delle Scuole di strumenti a fiato e Direttore del Teatro locale. </w:t>
      </w:r>
      <w:r w:rsidR="004D669A">
        <w:rPr>
          <w:rFonts w:ascii="Arial" w:hAnsi="Arial" w:cs="Arial"/>
          <w:color w:val="333399"/>
          <w:sz w:val="20"/>
          <w:szCs w:val="20"/>
          <w:lang w:eastAsia="en-US" w:bidi="en-US"/>
        </w:rPr>
        <w:t xml:space="preserve">          </w:t>
      </w:r>
      <w:r w:rsidRPr="006120C5">
        <w:rPr>
          <w:rFonts w:ascii="Arial" w:hAnsi="Arial" w:cs="Arial"/>
          <w:color w:val="333399"/>
          <w:sz w:val="20"/>
          <w:szCs w:val="20"/>
          <w:lang w:eastAsia="en-US" w:bidi="en-US"/>
        </w:rPr>
        <w:t>Per maggiori informazioni sull'autore, vedi: "Passeggiando con la Musica", scaricabile gratuitamente dal sito: mariodemolli.com</w:t>
      </w:r>
    </w:p>
    <w:p w:rsidR="000472F9" w:rsidRPr="00075EDB" w:rsidRDefault="000472F9" w:rsidP="00327F1F">
      <w:pPr>
        <w:tabs>
          <w:tab w:val="left" w:pos="0"/>
          <w:tab w:val="left" w:pos="4536"/>
          <w:tab w:val="left" w:pos="10348"/>
        </w:tabs>
        <w:spacing w:before="120" w:line="276" w:lineRule="auto"/>
        <w:ind w:right="-1"/>
        <w:rPr>
          <w:rFonts w:ascii="Arial" w:hAnsi="Arial" w:cs="Arial"/>
          <w:vanish/>
        </w:rPr>
      </w:pPr>
    </w:p>
    <w:p w:rsidR="009E0CFE" w:rsidRPr="00075EDB" w:rsidRDefault="009E0CFE" w:rsidP="00327F1F">
      <w:pPr>
        <w:tabs>
          <w:tab w:val="left" w:pos="0"/>
          <w:tab w:val="left" w:pos="4536"/>
          <w:tab w:val="left" w:pos="10348"/>
        </w:tabs>
        <w:spacing w:before="120" w:line="276" w:lineRule="auto"/>
        <w:ind w:right="-1"/>
        <w:rPr>
          <w:rFonts w:ascii="Arial" w:hAnsi="Arial" w:cs="Arial"/>
          <w:vanish/>
        </w:rPr>
      </w:pPr>
    </w:p>
    <w:p w:rsidR="009E0CFE" w:rsidRPr="00075EDB" w:rsidRDefault="009E0CFE" w:rsidP="00327F1F">
      <w:pPr>
        <w:tabs>
          <w:tab w:val="left" w:pos="0"/>
          <w:tab w:val="left" w:pos="4536"/>
          <w:tab w:val="left" w:pos="10348"/>
        </w:tabs>
        <w:spacing w:before="120" w:line="276" w:lineRule="auto"/>
        <w:ind w:right="-1"/>
        <w:rPr>
          <w:rFonts w:ascii="Arial" w:hAnsi="Arial" w:cs="Arial"/>
          <w:vanish/>
        </w:rPr>
      </w:pPr>
    </w:p>
    <w:p w:rsidR="009E0CFE" w:rsidRPr="00075EDB" w:rsidRDefault="009E0CFE" w:rsidP="00327F1F">
      <w:pPr>
        <w:tabs>
          <w:tab w:val="left" w:pos="0"/>
          <w:tab w:val="left" w:pos="4536"/>
          <w:tab w:val="left" w:pos="10348"/>
        </w:tabs>
        <w:spacing w:before="120" w:line="276" w:lineRule="auto"/>
        <w:ind w:right="-1"/>
        <w:rPr>
          <w:rFonts w:ascii="Arial" w:hAnsi="Arial" w:cs="Arial"/>
          <w:vanish/>
        </w:rPr>
      </w:pPr>
    </w:p>
    <w:p w:rsidR="00A52DF2" w:rsidRPr="00075EDB" w:rsidRDefault="00A52DF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CF2450" w:rsidRPr="00075EDB">
        <w:rPr>
          <w:rFonts w:ascii="Arial" w:hAnsi="Arial" w:cs="Arial"/>
        </w:rPr>
        <w:t xml:space="preserve">  2° </w:t>
      </w:r>
      <w:r w:rsidRPr="00075EDB">
        <w:rPr>
          <w:rFonts w:ascii="Arial" w:hAnsi="Arial" w:cs="Arial"/>
        </w:rPr>
        <w:t>Studio da concerto</w:t>
      </w:r>
      <w:r w:rsidR="00FA0A23" w:rsidRPr="00075EDB">
        <w:rPr>
          <w:rFonts w:ascii="Arial" w:hAnsi="Arial" w:cs="Arial"/>
        </w:rPr>
        <w:t>.</w:t>
      </w:r>
      <w:r w:rsidR="000472F9" w:rsidRPr="00075EDB">
        <w:rPr>
          <w:rFonts w:ascii="Arial" w:hAnsi="Arial" w:cs="Arial"/>
        </w:rPr>
        <w:t xml:space="preserve">   </w:t>
      </w:r>
      <w:r w:rsidR="00CB5077" w:rsidRPr="00075EDB">
        <w:rPr>
          <w:rFonts w:ascii="Arial" w:hAnsi="Arial" w:cs="Arial"/>
        </w:rPr>
        <w:t>Sonata concertante</w:t>
      </w:r>
      <w:r w:rsidR="001B000A" w:rsidRPr="00075EDB">
        <w:rPr>
          <w:rFonts w:ascii="Arial" w:hAnsi="Arial" w:cs="Arial"/>
        </w:rPr>
        <w:t xml:space="preserve"> in Sib</w:t>
      </w:r>
      <w:r w:rsidR="000472F9" w:rsidRPr="00075EDB">
        <w:rPr>
          <w:rFonts w:ascii="Arial" w:hAnsi="Arial" w:cs="Arial"/>
        </w:rPr>
        <w:t xml:space="preserve"> </w:t>
      </w:r>
      <w:r w:rsidR="006A2716" w:rsidRPr="00075EDB">
        <w:rPr>
          <w:rFonts w:ascii="Arial" w:hAnsi="Arial" w:cs="Arial"/>
        </w:rPr>
        <w:t>(1918, 2</w:t>
      </w:r>
      <w:r w:rsidR="001B000A" w:rsidRPr="00075EDB">
        <w:rPr>
          <w:rFonts w:ascii="Arial" w:hAnsi="Arial" w:cs="Arial"/>
        </w:rPr>
        <w:t>2</w:t>
      </w:r>
      <w:r w:rsidR="006A2716" w:rsidRPr="00075EDB">
        <w:rPr>
          <w:rFonts w:ascii="Arial" w:hAnsi="Arial" w:cs="Arial"/>
        </w:rPr>
        <w:t>’30)</w:t>
      </w:r>
      <w:r w:rsidR="00CB5077" w:rsidRPr="00075EDB">
        <w:rPr>
          <w:rFonts w:ascii="Arial" w:hAnsi="Arial" w:cs="Arial"/>
        </w:rPr>
        <w:t xml:space="preserve">.   </w:t>
      </w:r>
    </w:p>
    <w:p w:rsidR="00212CB2" w:rsidRPr="00075EDB" w:rsidRDefault="00786048" w:rsidP="00327F1F">
      <w:pPr>
        <w:tabs>
          <w:tab w:val="left" w:pos="0"/>
          <w:tab w:val="left" w:pos="4536"/>
          <w:tab w:val="left" w:pos="10348"/>
        </w:tabs>
        <w:spacing w:before="120" w:line="276" w:lineRule="auto"/>
        <w:ind w:right="-1"/>
        <w:rPr>
          <w:rFonts w:ascii="Arial" w:hAnsi="Arial" w:cs="Arial"/>
        </w:rPr>
      </w:pPr>
      <w:r w:rsidRPr="00075EDB">
        <w:rPr>
          <w:rStyle w:val="Enfasigrassetto"/>
          <w:rFonts w:ascii="Arial" w:hAnsi="Arial" w:cs="Arial"/>
          <w:b w:val="0"/>
        </w:rPr>
        <w:t>3° Poutpourri in Sib</w:t>
      </w:r>
      <w:r w:rsidR="000472F9" w:rsidRPr="00075EDB">
        <w:rPr>
          <w:rStyle w:val="Enfasigrassetto"/>
          <w:rFonts w:ascii="Arial" w:hAnsi="Arial" w:cs="Arial"/>
          <w:b w:val="0"/>
        </w:rPr>
        <w:t xml:space="preserve"> </w:t>
      </w:r>
      <w:r w:rsidRPr="00075EDB">
        <w:rPr>
          <w:rStyle w:val="Enfasigrassetto"/>
          <w:rFonts w:ascii="Arial" w:hAnsi="Arial" w:cs="Arial"/>
          <w:b w:val="0"/>
        </w:rPr>
        <w:t>(</w:t>
      </w:r>
      <w:r w:rsidR="00212CB2" w:rsidRPr="00075EDB">
        <w:rPr>
          <w:rStyle w:val="Enfasigrassetto"/>
          <w:rFonts w:ascii="Arial" w:hAnsi="Arial" w:cs="Arial"/>
          <w:b w:val="0"/>
        </w:rPr>
        <w:t xml:space="preserve">1818, </w:t>
      </w:r>
      <w:r w:rsidRPr="00075EDB">
        <w:rPr>
          <w:rStyle w:val="Enfasigrassetto"/>
          <w:rFonts w:ascii="Arial" w:hAnsi="Arial" w:cs="Arial"/>
          <w:b w:val="0"/>
        </w:rPr>
        <w:t>11’45).</w:t>
      </w:r>
      <w:r w:rsidR="000472F9" w:rsidRPr="00075EDB">
        <w:rPr>
          <w:rStyle w:val="Enfasigrassetto"/>
          <w:rFonts w:ascii="Arial" w:hAnsi="Arial" w:cs="Arial"/>
          <w:b w:val="0"/>
        </w:rPr>
        <w:t xml:space="preserve">   </w:t>
      </w:r>
      <w:r w:rsidR="00212CB2" w:rsidRPr="00075EDB">
        <w:rPr>
          <w:rFonts w:ascii="Arial" w:hAnsi="Arial" w:cs="Arial"/>
        </w:rPr>
        <w:t>Concertante 2, in Sol-, per clarinetto e orch.</w:t>
      </w:r>
    </w:p>
    <w:p w:rsidR="005A33A2" w:rsidRPr="00075EDB" w:rsidRDefault="00A52DF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w:t>
      </w:r>
      <w:r w:rsidR="00170DA1" w:rsidRPr="00075EDB">
        <w:rPr>
          <w:rFonts w:ascii="Arial" w:hAnsi="Arial" w:cs="Arial"/>
        </w:rPr>
        <w:t xml:space="preserve"> su</w:t>
      </w:r>
      <w:r w:rsidRPr="00075EDB">
        <w:rPr>
          <w:rFonts w:ascii="Arial" w:hAnsi="Arial" w:cs="Arial"/>
        </w:rPr>
        <w:t xml:space="preserve"> “La ci darem la mano”</w:t>
      </w:r>
      <w:r w:rsidR="00A8350D" w:rsidRPr="00075EDB">
        <w:rPr>
          <w:rFonts w:ascii="Arial" w:hAnsi="Arial" w:cs="Arial"/>
        </w:rPr>
        <w:t xml:space="preserve"> </w:t>
      </w:r>
      <w:r w:rsidR="00170DA1" w:rsidRPr="00075EDB">
        <w:rPr>
          <w:rFonts w:ascii="Arial" w:hAnsi="Arial" w:cs="Arial"/>
        </w:rPr>
        <w:t xml:space="preserve">di Mozart, </w:t>
      </w:r>
      <w:r w:rsidR="003C53E9" w:rsidRPr="00075EDB">
        <w:rPr>
          <w:rFonts w:ascii="Arial" w:hAnsi="Arial" w:cs="Arial"/>
        </w:rPr>
        <w:t>clarinetto e orch.(</w:t>
      </w:r>
      <w:r w:rsidR="00474DA5" w:rsidRPr="00075EDB">
        <w:rPr>
          <w:rFonts w:ascii="Arial" w:hAnsi="Arial" w:cs="Arial"/>
        </w:rPr>
        <w:t xml:space="preserve">1818, </w:t>
      </w:r>
      <w:r w:rsidR="003C53E9" w:rsidRPr="00075EDB">
        <w:rPr>
          <w:rFonts w:ascii="Arial" w:hAnsi="Arial" w:cs="Arial"/>
        </w:rPr>
        <w:t>9’40)</w:t>
      </w:r>
      <w:r w:rsidR="005A33A2" w:rsidRPr="00075EDB">
        <w:rPr>
          <w:rFonts w:ascii="Arial" w:hAnsi="Arial" w:cs="Arial"/>
        </w:rPr>
        <w:t>.</w:t>
      </w:r>
    </w:p>
    <w:p w:rsidR="00D14874" w:rsidRPr="00075EDB" w:rsidRDefault="00450E0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Sinfonia concertante op. 41</w:t>
      </w:r>
      <w:r w:rsidR="00AA4DDF" w:rsidRPr="00075EDB">
        <w:rPr>
          <w:rFonts w:ascii="Arial" w:hAnsi="Arial" w:cs="Arial"/>
        </w:rPr>
        <w:t>,</w:t>
      </w:r>
      <w:r w:rsidR="005A33A2" w:rsidRPr="00075EDB">
        <w:rPr>
          <w:rFonts w:ascii="Arial" w:hAnsi="Arial" w:cs="Arial"/>
        </w:rPr>
        <w:t xml:space="preserve"> per fl</w:t>
      </w:r>
      <w:r w:rsidR="00BF1EE4" w:rsidRPr="00075EDB">
        <w:rPr>
          <w:rFonts w:ascii="Arial" w:hAnsi="Arial" w:cs="Arial"/>
        </w:rPr>
        <w:t>.</w:t>
      </w:r>
      <w:r w:rsidR="005A33A2" w:rsidRPr="00075EDB">
        <w:rPr>
          <w:rFonts w:ascii="Arial" w:hAnsi="Arial" w:cs="Arial"/>
        </w:rPr>
        <w:t xml:space="preserve"> cl</w:t>
      </w:r>
      <w:r w:rsidR="00BF1EE4" w:rsidRPr="00075EDB">
        <w:rPr>
          <w:rFonts w:ascii="Arial" w:hAnsi="Arial" w:cs="Arial"/>
        </w:rPr>
        <w:t>arinetto</w:t>
      </w:r>
      <w:r w:rsidR="000472F9" w:rsidRPr="00075EDB">
        <w:rPr>
          <w:rFonts w:ascii="Arial" w:hAnsi="Arial" w:cs="Arial"/>
        </w:rPr>
        <w:t xml:space="preserve"> </w:t>
      </w:r>
      <w:r w:rsidR="00D14874" w:rsidRPr="00075EDB">
        <w:rPr>
          <w:rFonts w:ascii="Arial" w:hAnsi="Arial" w:cs="Arial"/>
        </w:rPr>
        <w:t xml:space="preserve">e orch. </w:t>
      </w:r>
      <w:r w:rsidR="005A33A2" w:rsidRPr="00075EDB">
        <w:rPr>
          <w:rFonts w:ascii="Arial" w:hAnsi="Arial" w:cs="Arial"/>
        </w:rPr>
        <w:t>(</w:t>
      </w:r>
      <w:r w:rsidR="00AA4DDF" w:rsidRPr="00075EDB">
        <w:rPr>
          <w:rFonts w:ascii="Arial" w:hAnsi="Arial" w:cs="Arial"/>
        </w:rPr>
        <w:t xml:space="preserve">1814, </w:t>
      </w:r>
      <w:r w:rsidR="005A33A2" w:rsidRPr="00075EDB">
        <w:rPr>
          <w:rFonts w:ascii="Arial" w:hAnsi="Arial" w:cs="Arial"/>
        </w:rPr>
        <w:t>20’)</w:t>
      </w:r>
      <w:r w:rsidRPr="00075EDB">
        <w:rPr>
          <w:rFonts w:ascii="Arial" w:hAnsi="Arial" w:cs="Arial"/>
        </w:rPr>
        <w:t>.</w:t>
      </w:r>
    </w:p>
    <w:p w:rsidR="00CF2450" w:rsidRPr="00075EDB" w:rsidRDefault="00E15E87" w:rsidP="00327F1F">
      <w:pPr>
        <w:tabs>
          <w:tab w:val="left" w:pos="0"/>
          <w:tab w:val="left" w:pos="4536"/>
          <w:tab w:val="left" w:pos="10348"/>
        </w:tabs>
        <w:spacing w:before="120" w:line="276" w:lineRule="auto"/>
        <w:ind w:right="-1"/>
        <w:rPr>
          <w:rFonts w:ascii="Arial" w:hAnsi="Arial" w:cs="Arial"/>
        </w:rPr>
      </w:pPr>
      <w:r w:rsidRPr="00075EDB">
        <w:rPr>
          <w:rStyle w:val="Enfasigrassetto"/>
          <w:rFonts w:ascii="Arial" w:hAnsi="Arial" w:cs="Arial"/>
          <w:b w:val="0"/>
        </w:rPr>
        <w:t>Introduzione, tema, e variazioni in Sib, op. 45 (</w:t>
      </w:r>
      <w:r w:rsidR="00212CB2" w:rsidRPr="00075EDB">
        <w:rPr>
          <w:rStyle w:val="Enfasigrassetto"/>
          <w:rFonts w:ascii="Arial" w:hAnsi="Arial" w:cs="Arial"/>
          <w:b w:val="0"/>
        </w:rPr>
        <w:t xml:space="preserve">1814, </w:t>
      </w:r>
      <w:r w:rsidRPr="00075EDB">
        <w:rPr>
          <w:rStyle w:val="Enfasigrassetto"/>
          <w:rFonts w:ascii="Arial" w:hAnsi="Arial" w:cs="Arial"/>
          <w:b w:val="0"/>
        </w:rPr>
        <w:t xml:space="preserve">9’10).   </w:t>
      </w:r>
      <w:r w:rsidRPr="00075EDB">
        <w:rPr>
          <w:rStyle w:val="piecedata"/>
          <w:rFonts w:ascii="Arial" w:hAnsi="Arial" w:cs="Arial"/>
          <w:b/>
        </w:rPr>
        <w:t> </w:t>
      </w:r>
      <w:r w:rsidR="0085271A" w:rsidRPr="00075EDB">
        <w:rPr>
          <w:rFonts w:ascii="Arial" w:hAnsi="Arial" w:cs="Arial"/>
        </w:rPr>
        <w:t>1</w:t>
      </w:r>
      <w:r w:rsidR="00CF2450" w:rsidRPr="00075EDB">
        <w:rPr>
          <w:rFonts w:ascii="Arial" w:hAnsi="Arial" w:cs="Arial"/>
        </w:rPr>
        <w:t>°</w:t>
      </w:r>
      <w:r w:rsidR="00C10A68" w:rsidRPr="00075EDB">
        <w:rPr>
          <w:rFonts w:ascii="Arial" w:hAnsi="Arial" w:cs="Arial"/>
        </w:rPr>
        <w:t xml:space="preserve"> </w:t>
      </w:r>
      <w:r w:rsidR="005A33A2" w:rsidRPr="00075EDB">
        <w:rPr>
          <w:rFonts w:ascii="Arial" w:hAnsi="Arial" w:cs="Arial"/>
        </w:rPr>
        <w:t>Concerto</w:t>
      </w:r>
      <w:r w:rsidR="00CF2450" w:rsidRPr="00075EDB">
        <w:rPr>
          <w:rFonts w:ascii="Arial" w:hAnsi="Arial" w:cs="Arial"/>
        </w:rPr>
        <w:t xml:space="preserve">, </w:t>
      </w:r>
      <w:r w:rsidR="005A33A2" w:rsidRPr="00075EDB">
        <w:rPr>
          <w:rFonts w:ascii="Arial" w:hAnsi="Arial" w:cs="Arial"/>
        </w:rPr>
        <w:t>fl</w:t>
      </w:r>
      <w:r w:rsidR="00CF2450" w:rsidRPr="00075EDB">
        <w:rPr>
          <w:rFonts w:ascii="Arial" w:hAnsi="Arial" w:cs="Arial"/>
        </w:rPr>
        <w:t>.</w:t>
      </w:r>
      <w:r w:rsidR="005A33A2" w:rsidRPr="00075EDB">
        <w:rPr>
          <w:rFonts w:ascii="Arial" w:hAnsi="Arial" w:cs="Arial"/>
        </w:rPr>
        <w:t xml:space="preserve"> cl</w:t>
      </w:r>
      <w:r w:rsidR="00FA0A23" w:rsidRPr="00075EDB">
        <w:rPr>
          <w:rFonts w:ascii="Arial" w:hAnsi="Arial" w:cs="Arial"/>
        </w:rPr>
        <w:t>arinetto</w:t>
      </w:r>
      <w:r w:rsidR="00CF2450" w:rsidRPr="00075EDB">
        <w:rPr>
          <w:rFonts w:ascii="Arial" w:hAnsi="Arial" w:cs="Arial"/>
        </w:rPr>
        <w:t>.</w:t>
      </w:r>
    </w:p>
    <w:p w:rsidR="000472F9" w:rsidRPr="00075EDB" w:rsidRDefault="00CB507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Pezzo da concerto n. 3, </w:t>
      </w:r>
      <w:r w:rsidR="001B000A" w:rsidRPr="00075EDB">
        <w:rPr>
          <w:rFonts w:ascii="Arial" w:hAnsi="Arial" w:cs="Arial"/>
        </w:rPr>
        <w:t xml:space="preserve">in </w:t>
      </w:r>
      <w:r w:rsidRPr="00075EDB">
        <w:rPr>
          <w:rFonts w:ascii="Arial" w:hAnsi="Arial" w:cs="Arial"/>
        </w:rPr>
        <w:t>Sib, cl</w:t>
      </w:r>
      <w:r w:rsidR="001B000A" w:rsidRPr="00075EDB">
        <w:rPr>
          <w:rFonts w:ascii="Arial" w:hAnsi="Arial" w:cs="Arial"/>
        </w:rPr>
        <w:t>arinetto e</w:t>
      </w:r>
      <w:r w:rsidRPr="00075EDB">
        <w:rPr>
          <w:rFonts w:ascii="Arial" w:hAnsi="Arial" w:cs="Arial"/>
        </w:rPr>
        <w:t xml:space="preserve"> orch.</w:t>
      </w:r>
    </w:p>
    <w:p w:rsidR="000472F9" w:rsidRPr="00075EDB" w:rsidRDefault="000472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Grande Sonata per corno di bassetto e pf. op. 62, 4 mov</w:t>
      </w:r>
      <w:r w:rsidR="00F64BC5" w:rsidRPr="00075EDB">
        <w:rPr>
          <w:rFonts w:ascii="Arial" w:hAnsi="Arial" w:cs="Arial"/>
        </w:rPr>
        <w:t>imenti</w:t>
      </w:r>
      <w:r w:rsidRPr="00075EDB">
        <w:rPr>
          <w:rFonts w:ascii="Arial" w:hAnsi="Arial" w:cs="Arial"/>
        </w:rPr>
        <w:t xml:space="preserve"> in Re-, Fa, Lab, Fa.</w:t>
      </w:r>
    </w:p>
    <w:p w:rsidR="000472F9" w:rsidRPr="00075EDB" w:rsidRDefault="000472F9" w:rsidP="00327F1F">
      <w:pPr>
        <w:tabs>
          <w:tab w:val="left" w:pos="0"/>
          <w:tab w:val="left" w:pos="4536"/>
          <w:tab w:val="left" w:pos="10348"/>
        </w:tabs>
        <w:spacing w:before="120" w:line="276" w:lineRule="auto"/>
        <w:ind w:right="-1"/>
        <w:rPr>
          <w:rFonts w:ascii="Arial" w:hAnsi="Arial" w:cs="Arial"/>
        </w:rPr>
      </w:pPr>
    </w:p>
    <w:p w:rsidR="00ED6113" w:rsidRPr="006120C5" w:rsidRDefault="00ED6113" w:rsidP="00327F1F">
      <w:pPr>
        <w:tabs>
          <w:tab w:val="left" w:pos="0"/>
          <w:tab w:val="left" w:pos="4536"/>
          <w:tab w:val="left" w:pos="10348"/>
        </w:tabs>
        <w:spacing w:before="120" w:line="276" w:lineRule="auto"/>
        <w:ind w:right="-1"/>
        <w:rPr>
          <w:rFonts w:ascii="Arial" w:hAnsi="Arial" w:cs="Arial"/>
          <w:color w:val="333399"/>
          <w:u w:val="single"/>
        </w:rPr>
      </w:pPr>
      <w:r w:rsidRPr="006120C5">
        <w:rPr>
          <w:rFonts w:ascii="Arial" w:hAnsi="Arial" w:cs="Arial"/>
          <w:color w:val="333399"/>
          <w:u w:val="single"/>
        </w:rPr>
        <w:t>DAO  Nguyen Thien</w:t>
      </w:r>
      <w:r w:rsidRPr="006120C5">
        <w:rPr>
          <w:rFonts w:ascii="Arial" w:hAnsi="Arial" w:cs="Arial"/>
          <w:color w:val="333399"/>
          <w:u w:val="single"/>
        </w:rPr>
        <w:tab/>
        <w:t>Ha</w:t>
      </w:r>
      <w:r w:rsidR="005700FD" w:rsidRPr="006120C5">
        <w:rPr>
          <w:rFonts w:ascii="Arial" w:hAnsi="Arial" w:cs="Arial"/>
          <w:color w:val="333399"/>
          <w:u w:val="single"/>
        </w:rPr>
        <w:t>dong</w:t>
      </w:r>
      <w:r w:rsidRPr="006120C5">
        <w:rPr>
          <w:rFonts w:ascii="Arial" w:hAnsi="Arial" w:cs="Arial"/>
          <w:color w:val="333399"/>
          <w:u w:val="single"/>
        </w:rPr>
        <w:t>,</w:t>
      </w:r>
      <w:r w:rsidR="005700FD" w:rsidRPr="006120C5">
        <w:rPr>
          <w:rFonts w:ascii="Arial" w:hAnsi="Arial" w:cs="Arial"/>
          <w:color w:val="333399"/>
          <w:u w:val="single"/>
        </w:rPr>
        <w:t xml:space="preserve"> 3.7.1940</w:t>
      </w:r>
    </w:p>
    <w:p w:rsidR="00ED6113" w:rsidRPr="006120C5" w:rsidRDefault="00ED6113" w:rsidP="00327F1F">
      <w:pPr>
        <w:tabs>
          <w:tab w:val="left" w:pos="0"/>
          <w:tab w:val="left" w:pos="4536"/>
          <w:tab w:val="left" w:pos="10348"/>
        </w:tabs>
        <w:spacing w:before="120" w:line="276" w:lineRule="auto"/>
        <w:ind w:right="-1"/>
        <w:rPr>
          <w:rFonts w:ascii="Arial" w:hAnsi="Arial" w:cs="Arial"/>
          <w:color w:val="333399"/>
          <w:sz w:val="20"/>
          <w:szCs w:val="20"/>
        </w:rPr>
      </w:pPr>
      <w:r w:rsidRPr="006120C5">
        <w:rPr>
          <w:rFonts w:ascii="Arial" w:hAnsi="Arial" w:cs="Arial"/>
          <w:color w:val="333399"/>
          <w:sz w:val="20"/>
          <w:szCs w:val="20"/>
        </w:rPr>
        <w:t>Compositore vietnamita, naturalizzato francese. Allievo di Messiaen al Conservatorio di Parigi.</w:t>
      </w:r>
    </w:p>
    <w:p w:rsidR="004A6E34" w:rsidRPr="00075EDB" w:rsidRDefault="00ED611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Pli Ombre</w:t>
      </w:r>
      <w:r w:rsidR="004A6E34" w:rsidRPr="00075EDB">
        <w:rPr>
          <w:rFonts w:ascii="Arial" w:hAnsi="Arial" w:cs="Arial"/>
        </w:rPr>
        <w:t>,</w:t>
      </w:r>
      <w:r w:rsidRPr="00075EDB">
        <w:rPr>
          <w:rFonts w:ascii="Arial" w:hAnsi="Arial" w:cs="Arial"/>
        </w:rPr>
        <w:t xml:space="preserve"> cl. basso solo (1987, 12’).  Flessure-Soleil, concerto per cl. e orch. (1983, 25’).</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4A6E34" w:rsidRPr="006120C5" w:rsidRDefault="004A6E34"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r w:rsidRPr="006120C5">
        <w:rPr>
          <w:b w:val="0"/>
          <w:color w:val="333399"/>
          <w:sz w:val="24"/>
          <w:szCs w:val="24"/>
          <w:u w:val="single"/>
        </w:rPr>
        <w:t>DARBELLAY  Jean-Luc</w:t>
      </w:r>
      <w:r w:rsidRPr="006120C5">
        <w:rPr>
          <w:b w:val="0"/>
          <w:color w:val="333399"/>
          <w:sz w:val="24"/>
          <w:szCs w:val="24"/>
          <w:u w:val="single"/>
        </w:rPr>
        <w:tab/>
        <w:t>Berna, 2.7.1946</w:t>
      </w:r>
    </w:p>
    <w:p w:rsidR="004A6E34" w:rsidRPr="006120C5" w:rsidRDefault="004A6E34" w:rsidP="00327F1F">
      <w:pPr>
        <w:pStyle w:val="Titolo"/>
        <w:tabs>
          <w:tab w:val="left" w:pos="0"/>
          <w:tab w:val="left" w:pos="4536"/>
          <w:tab w:val="left" w:pos="10348"/>
        </w:tabs>
        <w:spacing w:before="120" w:after="0" w:line="276" w:lineRule="auto"/>
        <w:ind w:right="-1"/>
        <w:jc w:val="left"/>
        <w:outlineLvl w:val="9"/>
        <w:rPr>
          <w:b w:val="0"/>
          <w:color w:val="333399"/>
          <w:sz w:val="20"/>
          <w:szCs w:val="20"/>
        </w:rPr>
      </w:pPr>
      <w:r w:rsidRPr="006120C5">
        <w:rPr>
          <w:b w:val="0"/>
          <w:color w:val="333399"/>
          <w:sz w:val="20"/>
          <w:szCs w:val="20"/>
        </w:rPr>
        <w:t>Compositore, clarinettista e direttore d’orchestra svizzero, studi al Conservatorio di Berna e perfezionamento con  Dervaux, Ferrara, Halffter, Terzakis, K. Huber e Holliger.</w:t>
      </w:r>
    </w:p>
    <w:p w:rsidR="004A6E34" w:rsidRPr="00075EDB" w:rsidRDefault="004A6E34" w:rsidP="00327F1F">
      <w:pPr>
        <w:pStyle w:val="Titolo"/>
        <w:tabs>
          <w:tab w:val="left" w:pos="0"/>
          <w:tab w:val="left" w:pos="4536"/>
          <w:tab w:val="left" w:pos="10348"/>
        </w:tabs>
        <w:spacing w:before="120" w:after="0" w:line="276" w:lineRule="auto"/>
        <w:ind w:right="-1"/>
        <w:jc w:val="left"/>
        <w:outlineLvl w:val="9"/>
        <w:rPr>
          <w:b w:val="0"/>
          <w:sz w:val="24"/>
          <w:szCs w:val="24"/>
        </w:rPr>
      </w:pPr>
      <w:r w:rsidRPr="00075EDB">
        <w:rPr>
          <w:b w:val="0"/>
          <w:sz w:val="24"/>
          <w:szCs w:val="24"/>
        </w:rPr>
        <w:t xml:space="preserve">Sospeso clarinetto e quart. d’archi (1997, 15’).   Amphores, clarinetto e arpa (1983, 20’).   </w:t>
      </w:r>
    </w:p>
    <w:p w:rsidR="004A6E34" w:rsidRPr="00075EDB" w:rsidRDefault="004A6E3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Oréade, clarinetto e trio d’archi (1993, 6’).</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AB4D92" w:rsidRPr="00B92EE9" w:rsidRDefault="00AB4D92" w:rsidP="00327F1F">
      <w:pPr>
        <w:tabs>
          <w:tab w:val="left" w:pos="0"/>
          <w:tab w:val="left" w:pos="4536"/>
          <w:tab w:val="left" w:pos="10348"/>
        </w:tabs>
        <w:spacing w:before="120" w:line="276" w:lineRule="auto"/>
        <w:ind w:right="-1"/>
        <w:rPr>
          <w:rFonts w:ascii="Arial" w:hAnsi="Arial" w:cs="Arial"/>
          <w:color w:val="333399"/>
          <w:u w:val="single"/>
        </w:rPr>
      </w:pPr>
      <w:r w:rsidRPr="00B92EE9">
        <w:rPr>
          <w:rFonts w:ascii="Arial" w:hAnsi="Arial" w:cs="Arial"/>
          <w:color w:val="333399"/>
          <w:u w:val="single"/>
        </w:rPr>
        <w:t>DARCY  Robert</w:t>
      </w:r>
      <w:r w:rsidRPr="00B92EE9">
        <w:rPr>
          <w:rFonts w:ascii="Arial" w:hAnsi="Arial" w:cs="Arial"/>
          <w:color w:val="333399"/>
          <w:u w:val="single"/>
        </w:rPr>
        <w:tab/>
        <w:t>Parigi, 10.11.1910</w:t>
      </w:r>
      <w:r w:rsidR="00F068F5">
        <w:rPr>
          <w:rFonts w:ascii="Arial" w:hAnsi="Arial" w:cs="Arial"/>
          <w:color w:val="333399"/>
          <w:u w:val="single"/>
        </w:rPr>
        <w:t xml:space="preserve"> </w:t>
      </w:r>
      <w:r w:rsidRPr="00B92EE9">
        <w:rPr>
          <w:rFonts w:ascii="Arial" w:hAnsi="Arial" w:cs="Arial"/>
          <w:color w:val="333399"/>
          <w:u w:val="single"/>
        </w:rPr>
        <w:t>- Bruxelles, 6.6.1967.</w:t>
      </w:r>
    </w:p>
    <w:p w:rsidR="009C79D3" w:rsidRPr="00B92EE9" w:rsidRDefault="00AB4D92"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e violoncellista </w:t>
      </w:r>
      <w:r w:rsidR="00B73646" w:rsidRPr="00B92EE9">
        <w:rPr>
          <w:rFonts w:ascii="Arial" w:hAnsi="Arial" w:cs="Arial"/>
          <w:color w:val="333399"/>
          <w:sz w:val="20"/>
          <w:szCs w:val="20"/>
        </w:rPr>
        <w:t>franco-</w:t>
      </w:r>
      <w:r w:rsidRPr="00B92EE9">
        <w:rPr>
          <w:rFonts w:ascii="Arial" w:hAnsi="Arial" w:cs="Arial"/>
          <w:color w:val="333399"/>
          <w:sz w:val="20"/>
          <w:szCs w:val="20"/>
        </w:rPr>
        <w:t xml:space="preserve">belga, </w:t>
      </w:r>
      <w:r w:rsidR="00B73646" w:rsidRPr="00B92EE9">
        <w:rPr>
          <w:rFonts w:ascii="Arial" w:hAnsi="Arial" w:cs="Arial"/>
          <w:color w:val="333399"/>
          <w:sz w:val="20"/>
          <w:szCs w:val="20"/>
        </w:rPr>
        <w:t xml:space="preserve">studi nei Conservatori di Lione, e Roubaix. Perfezionamento al Conservatorio di Parigi con </w:t>
      </w:r>
      <w:r w:rsidRPr="00B92EE9">
        <w:rPr>
          <w:rFonts w:ascii="Arial" w:hAnsi="Arial" w:cs="Arial"/>
          <w:color w:val="333399"/>
          <w:sz w:val="20"/>
          <w:szCs w:val="20"/>
        </w:rPr>
        <w:t xml:space="preserve">Vidal e Monteux. </w:t>
      </w:r>
      <w:r w:rsidR="00B73646" w:rsidRPr="00B92EE9">
        <w:rPr>
          <w:rFonts w:ascii="Arial" w:hAnsi="Arial" w:cs="Arial"/>
          <w:color w:val="333399"/>
          <w:sz w:val="20"/>
          <w:szCs w:val="20"/>
        </w:rPr>
        <w:t xml:space="preserve">Violoncellista nell’Orchestra Reale del Belgio, diventò cittadino </w:t>
      </w:r>
      <w:r w:rsidR="00B92EE9">
        <w:rPr>
          <w:rFonts w:ascii="Arial" w:hAnsi="Arial" w:cs="Arial"/>
          <w:color w:val="333399"/>
          <w:sz w:val="20"/>
          <w:szCs w:val="20"/>
        </w:rPr>
        <w:t xml:space="preserve">              </w:t>
      </w:r>
      <w:r w:rsidR="00B73646" w:rsidRPr="00B92EE9">
        <w:rPr>
          <w:rFonts w:ascii="Arial" w:hAnsi="Arial" w:cs="Arial"/>
          <w:color w:val="333399"/>
          <w:sz w:val="20"/>
          <w:szCs w:val="20"/>
        </w:rPr>
        <w:t>belga nel 1949.</w:t>
      </w:r>
    </w:p>
    <w:p w:rsidR="009C79D3" w:rsidRPr="00075EDB" w:rsidRDefault="00AB4D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Impromptu per clarinetto e pf (1954</w:t>
      </w:r>
      <w:r w:rsidR="00F834A0" w:rsidRPr="00075EDB">
        <w:rPr>
          <w:rFonts w:ascii="Arial" w:hAnsi="Arial" w:cs="Arial"/>
        </w:rPr>
        <w:t>, 7’</w:t>
      </w:r>
      <w:r w:rsidRPr="00075EDB">
        <w:rPr>
          <w:rFonts w:ascii="Arial" w:hAnsi="Arial" w:cs="Arial"/>
        </w:rPr>
        <w:t>).   Fantasia per clarinetto e orch.</w:t>
      </w:r>
      <w:r w:rsidR="00F834A0" w:rsidRPr="00075EDB">
        <w:rPr>
          <w:rFonts w:ascii="Arial" w:hAnsi="Arial" w:cs="Arial"/>
        </w:rPr>
        <w:t xml:space="preserve"> (5’30).</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7159AC" w:rsidRPr="00B92EE9" w:rsidRDefault="007159AC" w:rsidP="00327F1F">
      <w:pPr>
        <w:tabs>
          <w:tab w:val="left" w:pos="0"/>
          <w:tab w:val="left" w:pos="4536"/>
          <w:tab w:val="left" w:pos="10348"/>
        </w:tabs>
        <w:spacing w:before="120" w:line="276" w:lineRule="auto"/>
        <w:ind w:right="-1"/>
        <w:rPr>
          <w:rFonts w:ascii="Arial" w:hAnsi="Arial" w:cs="Arial"/>
          <w:color w:val="333399"/>
          <w:u w:val="single"/>
        </w:rPr>
      </w:pPr>
      <w:r w:rsidRPr="00B92EE9">
        <w:rPr>
          <w:rFonts w:ascii="Arial" w:hAnsi="Arial" w:cs="Arial"/>
          <w:color w:val="333399"/>
          <w:u w:val="single"/>
        </w:rPr>
        <w:t>DAUGHERTY  Michael</w:t>
      </w:r>
      <w:r w:rsidRPr="00B92EE9">
        <w:rPr>
          <w:rFonts w:ascii="Arial" w:hAnsi="Arial" w:cs="Arial"/>
          <w:color w:val="333399"/>
          <w:u w:val="single"/>
        </w:rPr>
        <w:tab/>
        <w:t>Cedar Rapids, 28.4.1954</w:t>
      </w:r>
    </w:p>
    <w:p w:rsidR="007159AC" w:rsidRPr="00B92EE9" w:rsidRDefault="007159AC"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pianista e didatta americano, studi all’Università del Texas allievo di Mailman e Sellars, a </w:t>
      </w:r>
      <w:r w:rsidR="007804E0" w:rsidRPr="00B92EE9">
        <w:rPr>
          <w:rFonts w:ascii="Arial" w:hAnsi="Arial" w:cs="Arial"/>
          <w:color w:val="333399"/>
          <w:sz w:val="20"/>
          <w:szCs w:val="20"/>
        </w:rPr>
        <w:t xml:space="preserve">                   </w:t>
      </w:r>
      <w:r w:rsidRPr="00B92EE9">
        <w:rPr>
          <w:rFonts w:ascii="Arial" w:hAnsi="Arial" w:cs="Arial"/>
          <w:color w:val="333399"/>
          <w:sz w:val="20"/>
          <w:szCs w:val="20"/>
        </w:rPr>
        <w:t xml:space="preserve">New York con Wuorinen, Babbitt, Feldmann e Boulez. Perfezionamento a Parigi con Berio, Jolas, Grisey, </w:t>
      </w:r>
      <w:r w:rsidR="004D669A">
        <w:rPr>
          <w:rFonts w:ascii="Arial" w:hAnsi="Arial" w:cs="Arial"/>
          <w:color w:val="333399"/>
          <w:sz w:val="20"/>
          <w:szCs w:val="20"/>
        </w:rPr>
        <w:t xml:space="preserve">             </w:t>
      </w:r>
      <w:r w:rsidRPr="00B92EE9">
        <w:rPr>
          <w:rFonts w:ascii="Arial" w:hAnsi="Arial" w:cs="Arial"/>
          <w:color w:val="333399"/>
          <w:sz w:val="20"/>
          <w:szCs w:val="20"/>
        </w:rPr>
        <w:t xml:space="preserve">Machover e Zappa. All’Università di Yale, ulteriori approfondimenti con Druckman. Appassionato di Jazz, </w:t>
      </w:r>
      <w:r w:rsidR="00DD57AF">
        <w:rPr>
          <w:rFonts w:ascii="Arial" w:hAnsi="Arial" w:cs="Arial"/>
          <w:color w:val="333399"/>
          <w:sz w:val="20"/>
          <w:szCs w:val="20"/>
        </w:rPr>
        <w:t xml:space="preserve">          </w:t>
      </w:r>
      <w:r w:rsidRPr="00B92EE9">
        <w:rPr>
          <w:rFonts w:ascii="Arial" w:hAnsi="Arial" w:cs="Arial"/>
          <w:color w:val="333399"/>
          <w:sz w:val="20"/>
          <w:szCs w:val="20"/>
        </w:rPr>
        <w:t xml:space="preserve">diventa aiutante dell’arrangiatore Gil Evans. Bernstein e Ligeti lo incoraggiano alla composizione di nuovi brani. </w:t>
      </w:r>
      <w:r w:rsidR="00DD57AF">
        <w:rPr>
          <w:rFonts w:ascii="Arial" w:hAnsi="Arial" w:cs="Arial"/>
          <w:color w:val="333399"/>
          <w:sz w:val="20"/>
          <w:szCs w:val="20"/>
        </w:rPr>
        <w:t xml:space="preserve"> </w:t>
      </w:r>
      <w:r w:rsidRPr="00B92EE9">
        <w:rPr>
          <w:rFonts w:ascii="Arial" w:hAnsi="Arial" w:cs="Arial"/>
          <w:color w:val="333399"/>
          <w:sz w:val="20"/>
          <w:szCs w:val="20"/>
        </w:rPr>
        <w:t>Insegnante di composizione al Conservatorio Oberlin e all’Università del Michigan. Invitato da almeno</w:t>
      </w:r>
      <w:r w:rsidR="00DD57AF">
        <w:rPr>
          <w:rFonts w:ascii="Arial" w:hAnsi="Arial" w:cs="Arial"/>
          <w:color w:val="333399"/>
          <w:sz w:val="20"/>
          <w:szCs w:val="20"/>
        </w:rPr>
        <w:t xml:space="preserve">                           </w:t>
      </w:r>
      <w:r w:rsidRPr="00B92EE9">
        <w:rPr>
          <w:rFonts w:ascii="Arial" w:hAnsi="Arial" w:cs="Arial"/>
          <w:color w:val="333399"/>
          <w:sz w:val="20"/>
          <w:szCs w:val="20"/>
        </w:rPr>
        <w:t>15 Università americane</w:t>
      </w:r>
      <w:r w:rsidR="00DD57AF">
        <w:rPr>
          <w:rFonts w:ascii="Arial" w:hAnsi="Arial" w:cs="Arial"/>
          <w:color w:val="333399"/>
          <w:sz w:val="20"/>
          <w:szCs w:val="20"/>
        </w:rPr>
        <w:t xml:space="preserve"> </w:t>
      </w:r>
      <w:r w:rsidRPr="00B92EE9">
        <w:rPr>
          <w:rFonts w:ascii="Arial" w:hAnsi="Arial" w:cs="Arial"/>
          <w:color w:val="333399"/>
          <w:sz w:val="20"/>
          <w:szCs w:val="20"/>
        </w:rPr>
        <w:t>a tenere conferenze e corsi. Numerosi e prestigiosi riconoscimenti.</w:t>
      </w:r>
    </w:p>
    <w:p w:rsidR="007159AC" w:rsidRPr="00075EDB" w:rsidRDefault="007159A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Brooklyn Bridge, clarinetto e fiati</w:t>
      </w:r>
      <w:r w:rsidR="003D3779" w:rsidRPr="00075EDB">
        <w:rPr>
          <w:rFonts w:ascii="Arial" w:hAnsi="Arial" w:cs="Arial"/>
        </w:rPr>
        <w:t xml:space="preserve"> (2005)</w:t>
      </w:r>
      <w:r w:rsidRPr="00075EDB">
        <w:rPr>
          <w:rFonts w:ascii="Arial" w:hAnsi="Arial" w:cs="Arial"/>
        </w:rPr>
        <w:t>: 1) East (7’10),   2) South (8’45),   3) West (3’20),</w:t>
      </w:r>
    </w:p>
    <w:p w:rsidR="001E607C" w:rsidRPr="00075EDB" w:rsidRDefault="007159A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4) North (7’20).</w:t>
      </w:r>
      <w:r w:rsidR="001E607C" w:rsidRPr="00075EDB">
        <w:rPr>
          <w:rFonts w:ascii="Arial" w:hAnsi="Arial" w:cs="Arial"/>
          <w:lang w:val="en-US"/>
        </w:rPr>
        <w:t xml:space="preserve">   Walk the Walk, clarinetto basso e perc. </w:t>
      </w:r>
      <w:r w:rsidR="001E607C" w:rsidRPr="00075EDB">
        <w:rPr>
          <w:rFonts w:ascii="Arial" w:hAnsi="Arial" w:cs="Arial"/>
        </w:rPr>
        <w:t>(2005).</w:t>
      </w:r>
    </w:p>
    <w:p w:rsidR="003D3779" w:rsidRPr="00075EDB" w:rsidRDefault="003D3779" w:rsidP="00327F1F">
      <w:pPr>
        <w:tabs>
          <w:tab w:val="left" w:pos="0"/>
          <w:tab w:val="left" w:pos="4536"/>
          <w:tab w:val="left" w:pos="10348"/>
        </w:tabs>
        <w:spacing w:before="120" w:line="276" w:lineRule="auto"/>
        <w:ind w:right="-1"/>
        <w:rPr>
          <w:rFonts w:ascii="Arial" w:hAnsi="Arial" w:cs="Arial"/>
        </w:rPr>
      </w:pPr>
    </w:p>
    <w:p w:rsidR="00AD5966" w:rsidRPr="00B92EE9" w:rsidRDefault="00AD596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B92EE9">
        <w:rPr>
          <w:rFonts w:ascii="Arial" w:hAnsi="Arial" w:cs="Arial"/>
          <w:color w:val="333399"/>
          <w:u w:val="single"/>
        </w:rPr>
        <w:t>DAUTREMER  Marcel</w:t>
      </w:r>
      <w:r w:rsidRPr="00B92EE9">
        <w:rPr>
          <w:rFonts w:ascii="Arial" w:hAnsi="Arial" w:cs="Arial"/>
          <w:color w:val="333399"/>
          <w:u w:val="single"/>
        </w:rPr>
        <w:tab/>
      </w:r>
      <w:r w:rsidR="00F068F5">
        <w:rPr>
          <w:rFonts w:ascii="Arial" w:hAnsi="Arial" w:cs="Arial"/>
          <w:color w:val="333399"/>
          <w:u w:val="single"/>
        </w:rPr>
        <w:t>Parigi, 11.6.</w:t>
      </w:r>
      <w:r w:rsidRPr="00B92EE9">
        <w:rPr>
          <w:rFonts w:ascii="Arial" w:hAnsi="Arial" w:cs="Arial"/>
          <w:color w:val="333399"/>
          <w:u w:val="single"/>
        </w:rPr>
        <w:t xml:space="preserve">1906 </w:t>
      </w:r>
      <w:r w:rsidR="00F068F5">
        <w:rPr>
          <w:rFonts w:ascii="Arial" w:hAnsi="Arial" w:cs="Arial"/>
          <w:color w:val="333399"/>
          <w:u w:val="single"/>
        </w:rPr>
        <w:t>-</w:t>
      </w:r>
      <w:r w:rsidRPr="00B92EE9">
        <w:rPr>
          <w:rFonts w:ascii="Arial" w:hAnsi="Arial" w:cs="Arial"/>
          <w:color w:val="333399"/>
          <w:u w:val="single"/>
        </w:rPr>
        <w:t xml:space="preserve"> </w:t>
      </w:r>
      <w:r w:rsidR="00F068F5">
        <w:rPr>
          <w:rFonts w:ascii="Arial" w:hAnsi="Arial" w:cs="Arial"/>
          <w:color w:val="333399"/>
          <w:u w:val="single"/>
        </w:rPr>
        <w:t>Parigi, 25.11.</w:t>
      </w:r>
      <w:r w:rsidRPr="00B92EE9">
        <w:rPr>
          <w:rFonts w:ascii="Arial" w:hAnsi="Arial" w:cs="Arial"/>
          <w:color w:val="333399"/>
          <w:u w:val="single"/>
        </w:rPr>
        <w:t>1978.</w:t>
      </w:r>
    </w:p>
    <w:p w:rsidR="00AD5966" w:rsidRPr="00B92EE9" w:rsidRDefault="00AD5966" w:rsidP="00327F1F">
      <w:pPr>
        <w:pStyle w:val="NormaleWeb"/>
        <w:tabs>
          <w:tab w:val="left" w:pos="0"/>
          <w:tab w:val="left" w:pos="4536"/>
          <w:tab w:val="left" w:pos="10206"/>
        </w:tabs>
        <w:spacing w:before="120" w:beforeAutospacing="0" w:after="0" w:afterAutospacing="0" w:line="276" w:lineRule="auto"/>
        <w:ind w:right="-1"/>
        <w:rPr>
          <w:rFonts w:ascii="Arial" w:hAnsi="Arial" w:cs="Arial"/>
          <w:color w:val="333399"/>
          <w:sz w:val="20"/>
          <w:szCs w:val="20"/>
        </w:rPr>
      </w:pPr>
      <w:r w:rsidRPr="00B92EE9">
        <w:rPr>
          <w:rFonts w:ascii="Arial" w:hAnsi="Arial" w:cs="Arial"/>
          <w:color w:val="333399"/>
          <w:sz w:val="20"/>
          <w:szCs w:val="20"/>
        </w:rPr>
        <w:t>Compositore</w:t>
      </w:r>
      <w:r w:rsidR="00405175" w:rsidRPr="00B92EE9">
        <w:rPr>
          <w:rFonts w:ascii="Arial" w:hAnsi="Arial" w:cs="Arial"/>
          <w:color w:val="333399"/>
          <w:sz w:val="20"/>
          <w:szCs w:val="20"/>
        </w:rPr>
        <w:t xml:space="preserve">, </w:t>
      </w:r>
      <w:r w:rsidR="00F068F5">
        <w:rPr>
          <w:rFonts w:ascii="Arial" w:hAnsi="Arial" w:cs="Arial"/>
          <w:color w:val="333399"/>
          <w:sz w:val="20"/>
          <w:szCs w:val="20"/>
        </w:rPr>
        <w:t xml:space="preserve">Direttore dorchestra, </w:t>
      </w:r>
      <w:r w:rsidR="00405175" w:rsidRPr="00B92EE9">
        <w:rPr>
          <w:rFonts w:ascii="Arial" w:hAnsi="Arial" w:cs="Arial"/>
          <w:color w:val="333399"/>
          <w:sz w:val="20"/>
          <w:szCs w:val="20"/>
        </w:rPr>
        <w:t xml:space="preserve">violinista  e pedagogo </w:t>
      </w:r>
      <w:r w:rsidRPr="00B92EE9">
        <w:rPr>
          <w:rFonts w:ascii="Arial" w:hAnsi="Arial" w:cs="Arial"/>
          <w:color w:val="333399"/>
          <w:sz w:val="20"/>
          <w:szCs w:val="20"/>
        </w:rPr>
        <w:t>francese, studi al Conservatorio di Parigi</w:t>
      </w:r>
      <w:r w:rsidR="00405175" w:rsidRPr="00B92EE9">
        <w:rPr>
          <w:rFonts w:ascii="Arial" w:hAnsi="Arial" w:cs="Arial"/>
          <w:color w:val="333399"/>
          <w:sz w:val="20"/>
          <w:szCs w:val="20"/>
        </w:rPr>
        <w:t xml:space="preserve"> con </w:t>
      </w:r>
      <w:r w:rsidR="00F068F5">
        <w:rPr>
          <w:rFonts w:ascii="Arial" w:hAnsi="Arial" w:cs="Arial"/>
          <w:color w:val="333399"/>
          <w:sz w:val="20"/>
          <w:szCs w:val="20"/>
        </w:rPr>
        <w:t xml:space="preserve">                          </w:t>
      </w:r>
      <w:r w:rsidR="00405175" w:rsidRPr="00B92EE9">
        <w:rPr>
          <w:rFonts w:ascii="Arial" w:hAnsi="Arial" w:cs="Arial"/>
          <w:color w:val="333399"/>
          <w:sz w:val="20"/>
          <w:szCs w:val="20"/>
        </w:rPr>
        <w:t xml:space="preserve">Samuel-Rousseau, Gallon, Dukas </w:t>
      </w:r>
      <w:r w:rsidR="00C10A68" w:rsidRPr="00B92EE9">
        <w:rPr>
          <w:rFonts w:ascii="Arial" w:hAnsi="Arial" w:cs="Arial"/>
          <w:color w:val="333399"/>
          <w:sz w:val="20"/>
          <w:szCs w:val="20"/>
        </w:rPr>
        <w:t xml:space="preserve"> </w:t>
      </w:r>
      <w:r w:rsidR="00405175" w:rsidRPr="00B92EE9">
        <w:rPr>
          <w:rFonts w:ascii="Arial" w:hAnsi="Arial" w:cs="Arial"/>
          <w:color w:val="333399"/>
          <w:sz w:val="20"/>
          <w:szCs w:val="20"/>
        </w:rPr>
        <w:t>e Gaubert</w:t>
      </w:r>
      <w:r w:rsidRPr="00B92EE9">
        <w:rPr>
          <w:rFonts w:ascii="Arial" w:hAnsi="Arial" w:cs="Arial"/>
          <w:color w:val="333399"/>
          <w:sz w:val="20"/>
          <w:szCs w:val="20"/>
        </w:rPr>
        <w:t>. Direttore nel Conservatorio di Nancy</w:t>
      </w:r>
      <w:r w:rsidR="00405175" w:rsidRPr="00B92EE9">
        <w:rPr>
          <w:rFonts w:ascii="Arial" w:hAnsi="Arial" w:cs="Arial"/>
          <w:color w:val="333399"/>
          <w:sz w:val="20"/>
          <w:szCs w:val="20"/>
        </w:rPr>
        <w:t xml:space="preserve"> nel 1946 e dal 1948 al 1958 </w:t>
      </w:r>
      <w:r w:rsidR="00055C47">
        <w:rPr>
          <w:rFonts w:ascii="Arial" w:hAnsi="Arial" w:cs="Arial"/>
          <w:color w:val="333399"/>
          <w:sz w:val="20"/>
          <w:szCs w:val="20"/>
        </w:rPr>
        <w:t xml:space="preserve">          </w:t>
      </w:r>
      <w:r w:rsidR="00405175" w:rsidRPr="00B92EE9">
        <w:rPr>
          <w:rFonts w:ascii="Arial" w:hAnsi="Arial" w:cs="Arial"/>
          <w:color w:val="333399"/>
          <w:sz w:val="20"/>
          <w:szCs w:val="20"/>
        </w:rPr>
        <w:t>fu Presidente dell’Associazione dei direttori dei Conservatori municipali e nazionali</w:t>
      </w:r>
      <w:r w:rsidRPr="00B92EE9">
        <w:rPr>
          <w:rFonts w:ascii="Arial" w:hAnsi="Arial" w:cs="Arial"/>
          <w:color w:val="333399"/>
          <w:sz w:val="20"/>
          <w:szCs w:val="20"/>
        </w:rPr>
        <w:t>.</w:t>
      </w:r>
      <w:r w:rsidR="00FA1C99" w:rsidRPr="00B92EE9">
        <w:rPr>
          <w:rFonts w:ascii="Arial" w:eastAsia="Arial Unicode MS" w:hAnsi="Arial" w:cs="Arial"/>
          <w:color w:val="333399"/>
          <w:sz w:val="20"/>
          <w:szCs w:val="20"/>
        </w:rPr>
        <w:t>Autore di numerose opere</w:t>
      </w:r>
      <w:r w:rsidR="00F068F5">
        <w:rPr>
          <w:rFonts w:ascii="Arial" w:eastAsia="Arial Unicode MS" w:hAnsi="Arial" w:cs="Arial"/>
          <w:color w:val="333399"/>
          <w:sz w:val="20"/>
          <w:szCs w:val="20"/>
        </w:rPr>
        <w:t xml:space="preserve"> </w:t>
      </w:r>
      <w:r w:rsidR="00FA1C99" w:rsidRPr="00B92EE9">
        <w:rPr>
          <w:rFonts w:ascii="Arial" w:eastAsia="Arial Unicode MS" w:hAnsi="Arial" w:cs="Arial"/>
          <w:color w:val="333399"/>
          <w:sz w:val="20"/>
          <w:szCs w:val="20"/>
        </w:rPr>
        <w:t>pedagogiche e</w:t>
      </w:r>
      <w:r w:rsidR="00F068F5">
        <w:rPr>
          <w:rFonts w:ascii="Arial" w:eastAsia="Arial Unicode MS" w:hAnsi="Arial" w:cs="Arial"/>
          <w:color w:val="333399"/>
          <w:sz w:val="20"/>
          <w:szCs w:val="20"/>
        </w:rPr>
        <w:t xml:space="preserve"> </w:t>
      </w:r>
      <w:r w:rsidR="00FA1C99" w:rsidRPr="00B92EE9">
        <w:rPr>
          <w:rFonts w:ascii="Arial" w:eastAsia="Arial Unicode MS" w:hAnsi="Arial" w:cs="Arial"/>
          <w:color w:val="333399"/>
          <w:sz w:val="20"/>
          <w:szCs w:val="20"/>
        </w:rPr>
        <w:t>di un  </w:t>
      </w:r>
      <w:r w:rsidR="00FA1C99" w:rsidRPr="00B92EE9">
        <w:rPr>
          <w:rFonts w:ascii="Arial" w:hAnsi="Arial" w:cs="Arial"/>
          <w:color w:val="333399"/>
          <w:sz w:val="20"/>
          <w:szCs w:val="20"/>
        </w:rPr>
        <w:t>“</w:t>
      </w:r>
      <w:r w:rsidR="00FA1C99" w:rsidRPr="00B92EE9">
        <w:rPr>
          <w:rFonts w:ascii="Arial" w:eastAsia="Arial Unicode MS" w:hAnsi="Arial" w:cs="Arial"/>
          <w:color w:val="333399"/>
          <w:sz w:val="20"/>
          <w:szCs w:val="20"/>
        </w:rPr>
        <w:t>Corso completo d’Educazione Musicale</w:t>
      </w:r>
      <w:r w:rsidR="00FA1C99" w:rsidRPr="00B92EE9">
        <w:rPr>
          <w:rFonts w:ascii="Arial" w:hAnsi="Arial" w:cs="Arial"/>
          <w:color w:val="333399"/>
          <w:sz w:val="20"/>
          <w:szCs w:val="20"/>
        </w:rPr>
        <w:t>“</w:t>
      </w:r>
      <w:r w:rsidR="00FA1C99" w:rsidRPr="00B92EE9">
        <w:rPr>
          <w:rFonts w:ascii="Arial" w:eastAsia="Arial Unicode MS" w:hAnsi="Arial" w:cs="Arial"/>
          <w:color w:val="333399"/>
          <w:sz w:val="20"/>
          <w:szCs w:val="20"/>
        </w:rPr>
        <w:t>.</w:t>
      </w:r>
    </w:p>
    <w:p w:rsidR="00444DA2" w:rsidRPr="00075EDB" w:rsidRDefault="00AC12B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Clarinetto solo:   </w:t>
      </w:r>
      <w:r w:rsidR="00444DA2" w:rsidRPr="00075EDB">
        <w:rPr>
          <w:rFonts w:ascii="Arial" w:hAnsi="Arial" w:cs="Arial"/>
        </w:rPr>
        <w:t>Premier Souffle,</w:t>
      </w:r>
      <w:r w:rsidRPr="00075EDB">
        <w:rPr>
          <w:rFonts w:ascii="Arial" w:hAnsi="Arial" w:cs="Arial"/>
        </w:rPr>
        <w:t xml:space="preserve">   Gavottina</w:t>
      </w:r>
      <w:r w:rsidR="00444DA2" w:rsidRPr="00075EDB">
        <w:rPr>
          <w:rFonts w:ascii="Arial" w:hAnsi="Arial" w:cs="Arial"/>
        </w:rPr>
        <w:t xml:space="preserve">.   </w:t>
      </w:r>
      <w:r w:rsidR="00AD5966" w:rsidRPr="00075EDB">
        <w:rPr>
          <w:rFonts w:ascii="Arial" w:hAnsi="Arial" w:cs="Arial"/>
          <w:lang w:val="fr-FR"/>
        </w:rPr>
        <w:t>R</w:t>
      </w:r>
      <w:r w:rsidR="00BA35F1" w:rsidRPr="00075EDB">
        <w:rPr>
          <w:rFonts w:ascii="Arial" w:hAnsi="Arial" w:cs="Arial"/>
          <w:lang w:val="fr-FR"/>
        </w:rPr>
        <w:t>é</w:t>
      </w:r>
      <w:r w:rsidR="00AD5966" w:rsidRPr="00075EDB">
        <w:rPr>
          <w:rFonts w:ascii="Arial" w:hAnsi="Arial" w:cs="Arial"/>
          <w:lang w:val="fr-FR"/>
        </w:rPr>
        <w:t>cit et Impromptu, cl</w:t>
      </w:r>
      <w:r w:rsidR="008D4678" w:rsidRPr="00075EDB">
        <w:rPr>
          <w:rFonts w:ascii="Arial" w:hAnsi="Arial" w:cs="Arial"/>
          <w:lang w:val="fr-FR"/>
        </w:rPr>
        <w:t>.</w:t>
      </w:r>
      <w:r w:rsidR="00BA35F1" w:rsidRPr="00075EDB">
        <w:rPr>
          <w:rFonts w:ascii="Arial" w:hAnsi="Arial" w:cs="Arial"/>
          <w:lang w:val="fr-FR"/>
        </w:rPr>
        <w:t xml:space="preserve"> e</w:t>
      </w:r>
      <w:r w:rsidR="00AD5966" w:rsidRPr="00075EDB">
        <w:rPr>
          <w:rFonts w:ascii="Arial" w:hAnsi="Arial" w:cs="Arial"/>
          <w:lang w:val="fr-FR"/>
        </w:rPr>
        <w:t xml:space="preserve"> pf. </w:t>
      </w:r>
      <w:r w:rsidR="00AD5966" w:rsidRPr="00075EDB">
        <w:rPr>
          <w:rFonts w:ascii="Arial" w:hAnsi="Arial" w:cs="Arial"/>
        </w:rPr>
        <w:t>(</w:t>
      </w:r>
      <w:r w:rsidR="0079749A" w:rsidRPr="00075EDB">
        <w:rPr>
          <w:rFonts w:ascii="Arial" w:hAnsi="Arial" w:cs="Arial"/>
        </w:rPr>
        <w:t xml:space="preserve">1943, </w:t>
      </w:r>
      <w:r w:rsidR="004F6251" w:rsidRPr="00075EDB">
        <w:rPr>
          <w:rFonts w:ascii="Arial" w:hAnsi="Arial" w:cs="Arial"/>
        </w:rPr>
        <w:t>7</w:t>
      </w:r>
      <w:r w:rsidR="00AD5966" w:rsidRPr="00075EDB">
        <w:rPr>
          <w:rFonts w:ascii="Arial" w:hAnsi="Arial" w:cs="Arial"/>
        </w:rPr>
        <w:t>’</w:t>
      </w:r>
      <w:r w:rsidR="004F6251" w:rsidRPr="00075EDB">
        <w:rPr>
          <w:rFonts w:ascii="Arial" w:hAnsi="Arial" w:cs="Arial"/>
        </w:rPr>
        <w:t>1</w:t>
      </w:r>
      <w:r w:rsidR="0079749A" w:rsidRPr="00075EDB">
        <w:rPr>
          <w:rFonts w:ascii="Arial" w:hAnsi="Arial" w:cs="Arial"/>
        </w:rPr>
        <w:t>5</w:t>
      </w:r>
      <w:r w:rsidR="00AD5966" w:rsidRPr="00075EDB">
        <w:rPr>
          <w:rFonts w:ascii="Arial" w:hAnsi="Arial" w:cs="Arial"/>
        </w:rPr>
        <w:t>)</w:t>
      </w:r>
      <w:r w:rsidR="008D4678" w:rsidRPr="00075EDB">
        <w:rPr>
          <w:rFonts w:ascii="Arial" w:hAnsi="Arial" w:cs="Arial"/>
        </w:rPr>
        <w:t>,</w:t>
      </w:r>
    </w:p>
    <w:p w:rsidR="00AD5966" w:rsidRPr="00075EDB" w:rsidRDefault="00444DA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Page en contraste, cl</w:t>
      </w:r>
      <w:r w:rsidR="008D4678" w:rsidRPr="00075EDB">
        <w:rPr>
          <w:rFonts w:ascii="Arial" w:hAnsi="Arial" w:cs="Arial"/>
        </w:rPr>
        <w:t>arinetto</w:t>
      </w:r>
      <w:r w:rsidRPr="00075EDB">
        <w:rPr>
          <w:rFonts w:ascii="Arial" w:hAnsi="Arial" w:cs="Arial"/>
        </w:rPr>
        <w:t xml:space="preserve"> e pf.   </w:t>
      </w:r>
      <w:r w:rsidR="00AC12BD" w:rsidRPr="00075EDB">
        <w:rPr>
          <w:rFonts w:ascii="Arial" w:hAnsi="Arial" w:cs="Arial"/>
        </w:rPr>
        <w:t>Gavottina, cl</w:t>
      </w:r>
      <w:r w:rsidR="008D4678" w:rsidRPr="00075EDB">
        <w:rPr>
          <w:rFonts w:ascii="Arial" w:hAnsi="Arial" w:cs="Arial"/>
        </w:rPr>
        <w:t>arinetto</w:t>
      </w:r>
      <w:r w:rsidR="00AC12BD" w:rsidRPr="00075EDB">
        <w:rPr>
          <w:rFonts w:ascii="Arial" w:hAnsi="Arial" w:cs="Arial"/>
        </w:rPr>
        <w:t xml:space="preserve"> e pf.</w:t>
      </w:r>
    </w:p>
    <w:p w:rsidR="003F75D0" w:rsidRPr="00075EDB" w:rsidRDefault="003F75D0" w:rsidP="00327F1F">
      <w:pPr>
        <w:tabs>
          <w:tab w:val="left" w:pos="0"/>
          <w:tab w:val="left" w:pos="4536"/>
          <w:tab w:val="left" w:pos="10348"/>
        </w:tabs>
        <w:spacing w:before="120" w:line="276" w:lineRule="auto"/>
        <w:ind w:right="-1"/>
        <w:rPr>
          <w:rFonts w:ascii="Arial" w:hAnsi="Arial" w:cs="Arial"/>
        </w:rPr>
      </w:pPr>
    </w:p>
    <w:p w:rsidR="00DE088C" w:rsidRPr="00B92EE9" w:rsidRDefault="00DE088C"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B92EE9">
        <w:rPr>
          <w:rFonts w:ascii="Arial" w:hAnsi="Arial" w:cs="Arial"/>
          <w:color w:val="333399"/>
          <w:u w:val="single"/>
        </w:rPr>
        <w:t>DAVID  Ferdinand</w:t>
      </w:r>
      <w:r w:rsidRPr="00B92EE9">
        <w:rPr>
          <w:rFonts w:ascii="Arial" w:hAnsi="Arial" w:cs="Arial"/>
          <w:color w:val="333399"/>
          <w:u w:val="single"/>
        </w:rPr>
        <w:tab/>
        <w:t>Amburgo, 19.1.1810 - Klosters, 18.7.1873.</w:t>
      </w:r>
    </w:p>
    <w:p w:rsidR="00DE088C" w:rsidRPr="00B92EE9" w:rsidRDefault="00DE088C"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e grande violinista tedesco, allievo di Spohr e Hauptmann. All’età di 15 dava i primi concerti, a </w:t>
      </w:r>
      <w:r w:rsidR="00C10A68" w:rsidRPr="00B92EE9">
        <w:rPr>
          <w:rFonts w:ascii="Arial" w:hAnsi="Arial" w:cs="Arial"/>
          <w:color w:val="333399"/>
          <w:sz w:val="20"/>
          <w:szCs w:val="20"/>
        </w:rPr>
        <w:t xml:space="preserve">      </w:t>
      </w:r>
      <w:r w:rsidRPr="00B92EE9">
        <w:rPr>
          <w:rFonts w:ascii="Arial" w:hAnsi="Arial" w:cs="Arial"/>
          <w:color w:val="333399"/>
          <w:sz w:val="20"/>
          <w:szCs w:val="20"/>
        </w:rPr>
        <w:t xml:space="preserve">Berlino suonava nell’Orchestra del Teatro Reale. Nel 1835, </w:t>
      </w:r>
      <w:r w:rsidR="002958D1" w:rsidRPr="00B92EE9">
        <w:rPr>
          <w:rFonts w:ascii="Arial" w:hAnsi="Arial" w:cs="Arial"/>
          <w:color w:val="333399"/>
          <w:sz w:val="20"/>
          <w:szCs w:val="20"/>
        </w:rPr>
        <w:t>Mendelssohn</w:t>
      </w:r>
      <w:r w:rsidRPr="00B92EE9">
        <w:rPr>
          <w:rFonts w:ascii="Arial" w:hAnsi="Arial" w:cs="Arial"/>
          <w:color w:val="333399"/>
          <w:sz w:val="20"/>
          <w:szCs w:val="20"/>
        </w:rPr>
        <w:t xml:space="preserve"> lo volle alla Gewandhaus di Lipsia e </w:t>
      </w:r>
      <w:r w:rsidR="007804E0" w:rsidRPr="00B92EE9">
        <w:rPr>
          <w:rFonts w:ascii="Arial" w:hAnsi="Arial" w:cs="Arial"/>
          <w:color w:val="333399"/>
          <w:sz w:val="20"/>
          <w:szCs w:val="20"/>
        </w:rPr>
        <w:t xml:space="preserve">       </w:t>
      </w:r>
      <w:r w:rsidR="00C10A68" w:rsidRPr="00B92EE9">
        <w:rPr>
          <w:rFonts w:ascii="Arial" w:hAnsi="Arial" w:cs="Arial"/>
          <w:color w:val="333399"/>
          <w:sz w:val="20"/>
          <w:szCs w:val="20"/>
        </w:rPr>
        <w:t xml:space="preserve">   </w:t>
      </w:r>
      <w:r w:rsidRPr="00B92EE9">
        <w:rPr>
          <w:rFonts w:ascii="Arial" w:hAnsi="Arial" w:cs="Arial"/>
          <w:color w:val="333399"/>
          <w:sz w:val="20"/>
          <w:szCs w:val="20"/>
        </w:rPr>
        <w:t>gli dedicò il Concerto per violino e orchestra. Fu il primo insegnante di violino del nuovo Conservatorio.</w:t>
      </w:r>
    </w:p>
    <w:p w:rsidR="00DE088C" w:rsidRPr="00075EDB" w:rsidRDefault="00DE088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Introduzione e variazioni su tema di Schubert, op. 8, cl</w:t>
      </w:r>
      <w:r w:rsidR="00E22A6F" w:rsidRPr="00075EDB">
        <w:rPr>
          <w:rFonts w:ascii="Arial" w:hAnsi="Arial" w:cs="Arial"/>
        </w:rPr>
        <w:t>arinetto e</w:t>
      </w:r>
      <w:r w:rsidRPr="00075EDB">
        <w:rPr>
          <w:rFonts w:ascii="Arial" w:hAnsi="Arial" w:cs="Arial"/>
        </w:rPr>
        <w:t xml:space="preserve"> orch. (10’30).</w:t>
      </w:r>
    </w:p>
    <w:p w:rsidR="00F20E41" w:rsidRPr="00075EDB" w:rsidRDefault="00F20E41" w:rsidP="00327F1F">
      <w:pPr>
        <w:tabs>
          <w:tab w:val="left" w:pos="0"/>
          <w:tab w:val="left" w:pos="4536"/>
          <w:tab w:val="left" w:pos="10348"/>
        </w:tabs>
        <w:spacing w:before="120" w:line="276" w:lineRule="auto"/>
        <w:ind w:right="-1"/>
        <w:rPr>
          <w:rFonts w:ascii="Arial" w:hAnsi="Arial" w:cs="Arial"/>
        </w:rPr>
      </w:pPr>
    </w:p>
    <w:p w:rsidR="0099172D" w:rsidRPr="00B92EE9" w:rsidRDefault="0099172D" w:rsidP="00327F1F">
      <w:pPr>
        <w:tabs>
          <w:tab w:val="left" w:pos="0"/>
          <w:tab w:val="left" w:pos="4536"/>
          <w:tab w:val="left" w:pos="10348"/>
        </w:tabs>
        <w:spacing w:before="120" w:line="276" w:lineRule="auto"/>
        <w:ind w:right="-1"/>
        <w:rPr>
          <w:rFonts w:ascii="Arial" w:hAnsi="Arial" w:cs="Arial"/>
          <w:color w:val="333399"/>
          <w:u w:val="single"/>
        </w:rPr>
      </w:pPr>
      <w:r w:rsidRPr="00B92EE9">
        <w:rPr>
          <w:rFonts w:ascii="Arial" w:hAnsi="Arial" w:cs="Arial"/>
          <w:color w:val="333399"/>
          <w:u w:val="single"/>
        </w:rPr>
        <w:t xml:space="preserve">DAVID  </w:t>
      </w:r>
      <w:hyperlink r:id="rId466" w:tooltip="Johann Nepomuk David" w:history="1">
        <w:r w:rsidRPr="00B92EE9">
          <w:rPr>
            <w:rFonts w:ascii="Arial" w:hAnsi="Arial" w:cs="Arial"/>
            <w:color w:val="333399"/>
            <w:u w:val="single"/>
          </w:rPr>
          <w:t xml:space="preserve">Johann Nepomuk </w:t>
        </w:r>
      </w:hyperlink>
      <w:r w:rsidRPr="00B92EE9">
        <w:rPr>
          <w:rFonts w:ascii="Arial" w:hAnsi="Arial" w:cs="Arial"/>
          <w:color w:val="333399"/>
          <w:u w:val="single"/>
        </w:rPr>
        <w:tab/>
        <w:t>Eferding, 30.11.1895 - Stoccarda, 22.12.1977.</w:t>
      </w:r>
    </w:p>
    <w:p w:rsidR="003B643C" w:rsidRPr="00B92EE9" w:rsidRDefault="003B643C"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e organista austriaco, al flauto i primi studi. Allievo di Marx e Adler all'Accademia di Musica e all'Università di Vienna. Direttore dell’Hochschule di Lipsia, Professore di composizione al Mozarteum di </w:t>
      </w:r>
      <w:r w:rsidR="00DD57AF">
        <w:rPr>
          <w:rFonts w:ascii="Arial" w:hAnsi="Arial" w:cs="Arial"/>
          <w:color w:val="333399"/>
          <w:sz w:val="20"/>
          <w:szCs w:val="20"/>
        </w:rPr>
        <w:t xml:space="preserve"> </w:t>
      </w:r>
      <w:r w:rsidR="004D669A">
        <w:rPr>
          <w:rFonts w:ascii="Arial" w:hAnsi="Arial" w:cs="Arial"/>
          <w:color w:val="333399"/>
          <w:sz w:val="20"/>
          <w:szCs w:val="20"/>
        </w:rPr>
        <w:t xml:space="preserve">           </w:t>
      </w:r>
      <w:r w:rsidRPr="00B92EE9">
        <w:rPr>
          <w:rFonts w:ascii="Arial" w:hAnsi="Arial" w:cs="Arial"/>
          <w:color w:val="333399"/>
          <w:sz w:val="20"/>
          <w:szCs w:val="20"/>
        </w:rPr>
        <w:t>Salisburgo dal 1945 al 1947, dal 1948 al 1963 alla Musikhochscule di Stoccarda. 14 importanti premi e riconoscimenti dal 1941</w:t>
      </w:r>
      <w:r w:rsidR="00C10A68" w:rsidRPr="00B92EE9">
        <w:rPr>
          <w:rFonts w:ascii="Arial" w:hAnsi="Arial" w:cs="Arial"/>
          <w:color w:val="333399"/>
          <w:sz w:val="20"/>
          <w:szCs w:val="20"/>
        </w:rPr>
        <w:t xml:space="preserve"> </w:t>
      </w:r>
      <w:r w:rsidRPr="00B92EE9">
        <w:rPr>
          <w:rFonts w:ascii="Arial" w:hAnsi="Arial" w:cs="Arial"/>
          <w:color w:val="333399"/>
          <w:sz w:val="20"/>
          <w:szCs w:val="20"/>
        </w:rPr>
        <w:t xml:space="preserve"> al 1970. Autore di 8 Sinfonie, numerosi brani corali per organo, oltre ai brani riportati.</w:t>
      </w:r>
    </w:p>
    <w:p w:rsidR="0004208E" w:rsidRPr="00075EDB" w:rsidRDefault="0004208E" w:rsidP="00327F1F">
      <w:pPr>
        <w:tabs>
          <w:tab w:val="left" w:pos="0"/>
          <w:tab w:val="left" w:pos="4536"/>
          <w:tab w:val="left" w:pos="10348"/>
        </w:tabs>
        <w:spacing w:before="120" w:line="276" w:lineRule="auto"/>
        <w:ind w:right="-1"/>
        <w:rPr>
          <w:rFonts w:ascii="Arial" w:hAnsi="Arial" w:cs="Arial"/>
          <w:vanish/>
          <w:lang w:val="en-US"/>
        </w:rPr>
      </w:pPr>
    </w:p>
    <w:p w:rsidR="0099172D" w:rsidRPr="00075EDB" w:rsidRDefault="0099172D" w:rsidP="00327F1F">
      <w:pPr>
        <w:tabs>
          <w:tab w:val="left" w:pos="0"/>
          <w:tab w:val="left" w:pos="4536"/>
          <w:tab w:val="left" w:pos="10348"/>
        </w:tabs>
        <w:spacing w:before="120" w:line="276" w:lineRule="auto"/>
        <w:ind w:right="-1"/>
        <w:rPr>
          <w:rStyle w:val="notranslate"/>
          <w:rFonts w:ascii="Arial" w:hAnsi="Arial" w:cs="Arial"/>
        </w:rPr>
      </w:pPr>
      <w:r w:rsidRPr="00075EDB">
        <w:rPr>
          <w:rStyle w:val="notranslate"/>
          <w:rFonts w:ascii="Arial" w:hAnsi="Arial" w:cs="Arial"/>
        </w:rPr>
        <w:t>Sonata per clarinetto e viola, op.</w:t>
      </w:r>
      <w:r w:rsidRPr="00075EDB">
        <w:rPr>
          <w:rStyle w:val="google-src-text1"/>
          <w:rFonts w:ascii="Arial" w:hAnsi="Arial" w:cs="Arial"/>
          <w:specVanish w:val="0"/>
        </w:rPr>
        <w:t xml:space="preserve">32 no.4 (1948) </w:t>
      </w:r>
      <w:hyperlink r:id="rId467" w:anchor="cite_note-17" w:history="1">
        <w:r w:rsidRPr="00075EDB">
          <w:rPr>
            <w:rStyle w:val="Collegamentoipertestuale"/>
            <w:rFonts w:ascii="Arial" w:hAnsi="Arial" w:cs="Arial"/>
            <w:vanish/>
            <w:vertAlign w:val="superscript"/>
          </w:rPr>
          <w:t>[ 17 ]</w:t>
        </w:r>
      </w:hyperlink>
      <w:r w:rsidRPr="00075EDB">
        <w:rPr>
          <w:rStyle w:val="notranslate"/>
          <w:rFonts w:ascii="Arial" w:hAnsi="Arial" w:cs="Arial"/>
        </w:rPr>
        <w:t xml:space="preserve"> 32,4 (1948) </w:t>
      </w:r>
    </w:p>
    <w:p w:rsidR="0004208E" w:rsidRPr="00075EDB" w:rsidRDefault="0004208E" w:rsidP="00327F1F">
      <w:pPr>
        <w:tabs>
          <w:tab w:val="left" w:pos="0"/>
          <w:tab w:val="left" w:pos="4536"/>
          <w:tab w:val="left" w:pos="10348"/>
        </w:tabs>
        <w:spacing w:before="120" w:line="276" w:lineRule="auto"/>
        <w:ind w:right="-1"/>
        <w:rPr>
          <w:rFonts w:ascii="Arial" w:hAnsi="Arial" w:cs="Arial"/>
          <w:color w:val="000000"/>
        </w:rPr>
      </w:pPr>
    </w:p>
    <w:p w:rsidR="000A27CE" w:rsidRPr="00B92EE9" w:rsidRDefault="000A27CE" w:rsidP="00327F1F">
      <w:pPr>
        <w:tabs>
          <w:tab w:val="left" w:pos="0"/>
          <w:tab w:val="left" w:pos="4536"/>
          <w:tab w:val="left" w:pos="10348"/>
        </w:tabs>
        <w:spacing w:before="120" w:line="276" w:lineRule="auto"/>
        <w:ind w:right="-1"/>
        <w:rPr>
          <w:rFonts w:ascii="Arial" w:hAnsi="Arial" w:cs="Arial"/>
          <w:color w:val="333399"/>
          <w:u w:val="single"/>
        </w:rPr>
      </w:pPr>
      <w:r w:rsidRPr="00B92EE9">
        <w:rPr>
          <w:rFonts w:ascii="Arial" w:hAnsi="Arial" w:cs="Arial"/>
          <w:color w:val="333399"/>
          <w:u w:val="single"/>
        </w:rPr>
        <w:t>DAVIDOVSKY  Mario</w:t>
      </w:r>
      <w:r w:rsidRPr="00B92EE9">
        <w:rPr>
          <w:rFonts w:ascii="Arial" w:hAnsi="Arial" w:cs="Arial"/>
          <w:color w:val="333399"/>
          <w:u w:val="single"/>
        </w:rPr>
        <w:tab/>
        <w:t>Médanos, 4.3.1934</w:t>
      </w:r>
    </w:p>
    <w:p w:rsidR="00BE6CF5" w:rsidRPr="00B92EE9" w:rsidRDefault="00BE6CF5" w:rsidP="00327F1F">
      <w:pPr>
        <w:tabs>
          <w:tab w:val="left" w:pos="0"/>
          <w:tab w:val="left" w:pos="4536"/>
          <w:tab w:val="left" w:pos="10348"/>
        </w:tabs>
        <w:spacing w:before="120" w:line="276" w:lineRule="auto"/>
        <w:ind w:right="-1"/>
        <w:rPr>
          <w:rFonts w:ascii="Arial" w:hAnsi="Arial" w:cs="Arial"/>
          <w:color w:val="333399"/>
          <w:sz w:val="20"/>
          <w:szCs w:val="20"/>
        </w:rPr>
      </w:pPr>
      <w:r w:rsidRPr="00B92EE9">
        <w:rPr>
          <w:rFonts w:ascii="Arial" w:hAnsi="Arial" w:cs="Arial"/>
          <w:color w:val="333399"/>
          <w:sz w:val="20"/>
          <w:szCs w:val="20"/>
        </w:rPr>
        <w:t xml:space="preserve">Compositore argentino di origini lituane, residente negli Stati Uniti. A 7 anni iniziò gli studi musicali con il violino, </w:t>
      </w:r>
      <w:r w:rsidR="007804E0" w:rsidRPr="00B92EE9">
        <w:rPr>
          <w:rFonts w:ascii="Arial" w:hAnsi="Arial" w:cs="Arial"/>
          <w:color w:val="333399"/>
          <w:sz w:val="20"/>
          <w:szCs w:val="20"/>
        </w:rPr>
        <w:t xml:space="preserve"> </w:t>
      </w:r>
      <w:r w:rsidR="00C10A68" w:rsidRPr="00B92EE9">
        <w:rPr>
          <w:rFonts w:ascii="Arial" w:hAnsi="Arial" w:cs="Arial"/>
          <w:color w:val="333399"/>
          <w:sz w:val="20"/>
          <w:szCs w:val="20"/>
        </w:rPr>
        <w:t xml:space="preserve">        </w:t>
      </w:r>
      <w:r w:rsidRPr="00B92EE9">
        <w:rPr>
          <w:rFonts w:ascii="Arial" w:hAnsi="Arial" w:cs="Arial"/>
          <w:color w:val="333399"/>
          <w:sz w:val="20"/>
          <w:szCs w:val="20"/>
        </w:rPr>
        <w:t xml:space="preserve">a 13 iniziava a comporre. Allievo di Graetzer all’Università di B. Aires. Perfezionamento con Copland e Babbit a Tanlewood, decise nel 1960 di stabilirsi a New York. Fu direttore di Musica elettronica alla sede della Columbia-Princeton. Premio Pulitzer nel 1971. La musica elettronica, con le sue illimitate possibilità, a parere di Davidowsky, non potrà mai supplire al suono vero, solo essere d’aiuto. Suo grande amico e collaboratore fu E. Varèse. </w:t>
      </w:r>
      <w:r w:rsidR="00C10A68" w:rsidRPr="00B92EE9">
        <w:rPr>
          <w:rFonts w:ascii="Arial" w:hAnsi="Arial" w:cs="Arial"/>
          <w:color w:val="333399"/>
          <w:sz w:val="20"/>
          <w:szCs w:val="20"/>
        </w:rPr>
        <w:t xml:space="preserve">            </w:t>
      </w:r>
      <w:r w:rsidRPr="00B92EE9">
        <w:rPr>
          <w:rFonts w:ascii="Arial" w:hAnsi="Arial" w:cs="Arial"/>
          <w:color w:val="333399"/>
          <w:sz w:val="20"/>
          <w:szCs w:val="20"/>
        </w:rPr>
        <w:t xml:space="preserve">Dagli anni ’70 un ripensamento, tornò ai soli strumenti tradizionali, pur continuando il suo lavoro alla Columbia. </w:t>
      </w:r>
      <w:r w:rsidR="00C10A68" w:rsidRPr="00B92EE9">
        <w:rPr>
          <w:rFonts w:ascii="Arial" w:hAnsi="Arial" w:cs="Arial"/>
          <w:color w:val="333399"/>
          <w:sz w:val="20"/>
          <w:szCs w:val="20"/>
        </w:rPr>
        <w:t xml:space="preserve">   </w:t>
      </w:r>
      <w:r w:rsidR="00B9688F">
        <w:rPr>
          <w:rFonts w:ascii="Arial" w:hAnsi="Arial" w:cs="Arial"/>
          <w:color w:val="333399"/>
          <w:sz w:val="20"/>
          <w:szCs w:val="20"/>
        </w:rPr>
        <w:t xml:space="preserve"> </w:t>
      </w:r>
      <w:r w:rsidRPr="00B92EE9">
        <w:rPr>
          <w:rFonts w:ascii="Arial" w:hAnsi="Arial" w:cs="Arial"/>
          <w:color w:val="333399"/>
          <w:sz w:val="20"/>
          <w:szCs w:val="20"/>
        </w:rPr>
        <w:t xml:space="preserve">Nel 1994 fu insegnante ad Harward, precedentemente all’Università del Michigan nel 1964, a B. Aires nel 1965, </w:t>
      </w:r>
      <w:r w:rsidR="00C10A68" w:rsidRPr="00B92EE9">
        <w:rPr>
          <w:rFonts w:ascii="Arial" w:hAnsi="Arial" w:cs="Arial"/>
          <w:color w:val="333399"/>
          <w:sz w:val="20"/>
          <w:szCs w:val="20"/>
        </w:rPr>
        <w:t xml:space="preserve">     </w:t>
      </w:r>
      <w:r w:rsidRPr="00B92EE9">
        <w:rPr>
          <w:rFonts w:ascii="Arial" w:hAnsi="Arial" w:cs="Arial"/>
          <w:color w:val="333399"/>
          <w:sz w:val="20"/>
          <w:szCs w:val="20"/>
        </w:rPr>
        <w:t>alla Manhattan School nel 1968, alla Yale nel 1969 e al City College di New York dal 1968 al 1980. Premi Award, Pulitzer, Guggenheim… numerose Borse di studio e membro dell’Accademia delle Arti e delle Lettere nel 1982.</w:t>
      </w:r>
    </w:p>
    <w:p w:rsidR="00BE6CF5" w:rsidRPr="00075EDB" w:rsidRDefault="00BE6CF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e archi (1955),   Trio, clarinetto, tromba e viola (1962)</w:t>
      </w:r>
    </w:p>
    <w:p w:rsidR="00BE6CF5" w:rsidRPr="00075EDB" w:rsidRDefault="00BE6CF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4° Quartetto, clarinetto, vl. vla, vcl. (2005).   Sincronismi 12, clarinetto e nastro (2006).   </w:t>
      </w:r>
    </w:p>
    <w:p w:rsidR="000A27CE" w:rsidRPr="00075EDB" w:rsidRDefault="000A27C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e archi (1955).   Trio per clarinetto, tr. vla (1962).</w:t>
      </w:r>
    </w:p>
    <w:p w:rsidR="001F46C8" w:rsidRPr="00824202" w:rsidRDefault="00F068F5" w:rsidP="00327F1F">
      <w:pPr>
        <w:numPr>
          <w:ilvl w:val="0"/>
          <w:numId w:val="18"/>
        </w:numPr>
        <w:tabs>
          <w:tab w:val="left" w:pos="0"/>
          <w:tab w:val="left" w:pos="10348"/>
        </w:tabs>
        <w:spacing w:before="120" w:beforeAutospacing="1" w:after="100" w:afterAutospacing="1" w:line="276" w:lineRule="auto"/>
        <w:ind w:left="0" w:right="-1" w:firstLine="0"/>
        <w:rPr>
          <w:rFonts w:ascii="Arial" w:hAnsi="Arial" w:cs="Arial"/>
          <w:vanish/>
          <w:color w:val="333399"/>
        </w:rPr>
      </w:pPr>
      <w:r w:rsidRPr="00824202">
        <w:rPr>
          <w:vanish/>
        </w:rPr>
        <w:t>Synchronisms No. 11 (2005), contrabass and tapePiano Septet (2007)</w:t>
      </w:r>
    </w:p>
    <w:p w:rsidR="00675803" w:rsidRDefault="00675803"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p>
    <w:p w:rsidR="005159B3" w:rsidRPr="00F97F66" w:rsidRDefault="005159B3"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r w:rsidRPr="00F97F66">
        <w:rPr>
          <w:b w:val="0"/>
          <w:color w:val="333399"/>
          <w:sz w:val="24"/>
          <w:szCs w:val="24"/>
          <w:u w:val="single"/>
        </w:rPr>
        <w:t>DEAN  Brett</w:t>
      </w:r>
      <w:r w:rsidRPr="00F97F66">
        <w:rPr>
          <w:b w:val="0"/>
          <w:color w:val="333399"/>
          <w:sz w:val="24"/>
          <w:szCs w:val="24"/>
          <w:u w:val="single"/>
        </w:rPr>
        <w:tab/>
        <w:t>Brisbane, 23.10.1961</w:t>
      </w:r>
    </w:p>
    <w:p w:rsidR="005159B3" w:rsidRPr="00F97F66" w:rsidRDefault="005159B3" w:rsidP="00327F1F">
      <w:pPr>
        <w:pStyle w:val="Titolo"/>
        <w:tabs>
          <w:tab w:val="left" w:pos="0"/>
          <w:tab w:val="left" w:pos="4536"/>
          <w:tab w:val="left" w:pos="10348"/>
        </w:tabs>
        <w:spacing w:before="120" w:after="0" w:line="276" w:lineRule="auto"/>
        <w:ind w:right="-1"/>
        <w:jc w:val="left"/>
        <w:outlineLvl w:val="9"/>
        <w:rPr>
          <w:b w:val="0"/>
          <w:color w:val="333399"/>
          <w:sz w:val="20"/>
          <w:szCs w:val="20"/>
        </w:rPr>
      </w:pPr>
      <w:r w:rsidRPr="00F97F66">
        <w:rPr>
          <w:b w:val="0"/>
          <w:color w:val="333399"/>
          <w:sz w:val="20"/>
          <w:szCs w:val="20"/>
        </w:rPr>
        <w:t xml:space="preserve">Violista, compositore e direttore d’orchestra australiano. Dal 1985 al 1999, violista all’Orchestra Filarmonica di </w:t>
      </w:r>
      <w:r w:rsidR="00C10A68" w:rsidRPr="00F97F66">
        <w:rPr>
          <w:b w:val="0"/>
          <w:color w:val="333399"/>
          <w:sz w:val="20"/>
          <w:szCs w:val="20"/>
        </w:rPr>
        <w:t xml:space="preserve"> </w:t>
      </w:r>
      <w:r w:rsidRPr="00F97F66">
        <w:rPr>
          <w:b w:val="0"/>
          <w:color w:val="333399"/>
          <w:sz w:val="20"/>
          <w:szCs w:val="20"/>
        </w:rPr>
        <w:t xml:space="preserve">Berlino. Nel 2000 è tornato in Australia, attualmente è Direttore artistico dell’Australian National Academy of </w:t>
      </w:r>
      <w:r w:rsidR="00DD57AF">
        <w:rPr>
          <w:b w:val="0"/>
          <w:color w:val="333399"/>
          <w:sz w:val="20"/>
          <w:szCs w:val="20"/>
        </w:rPr>
        <w:t xml:space="preserve">         </w:t>
      </w:r>
      <w:r w:rsidRPr="00F97F66">
        <w:rPr>
          <w:b w:val="0"/>
          <w:color w:val="333399"/>
          <w:sz w:val="20"/>
          <w:szCs w:val="20"/>
        </w:rPr>
        <w:t>Music di Melbourne.</w:t>
      </w:r>
    </w:p>
    <w:p w:rsidR="005159B3" w:rsidRPr="00075EDB" w:rsidRDefault="005159B3"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Night Window, clarinetto, viola e pf. (1993).   Ariel’s Music, clarinetto e orch. (1995</w:t>
      </w:r>
      <w:r w:rsidR="005852DB" w:rsidRPr="00075EDB">
        <w:rPr>
          <w:b w:val="0"/>
          <w:color w:val="000000"/>
          <w:sz w:val="24"/>
          <w:szCs w:val="24"/>
        </w:rPr>
        <w:t>, 25’</w:t>
      </w:r>
      <w:r w:rsidRPr="00075EDB">
        <w:rPr>
          <w:b w:val="0"/>
          <w:color w:val="000000"/>
          <w:sz w:val="24"/>
          <w:szCs w:val="24"/>
        </w:rPr>
        <w:t>).</w:t>
      </w:r>
    </w:p>
    <w:p w:rsidR="0004208E" w:rsidRPr="00075EDB" w:rsidRDefault="0004208E"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p>
    <w:p w:rsidR="00C24382" w:rsidRPr="00C02CAF" w:rsidRDefault="00C24382"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 BELLIS  Enzo</w:t>
      </w:r>
      <w:r w:rsidRPr="00C02CAF">
        <w:rPr>
          <w:rFonts w:ascii="Arial" w:hAnsi="Arial" w:cs="Arial"/>
          <w:color w:val="333399"/>
          <w:u w:val="single"/>
        </w:rPr>
        <w:tab/>
        <w:t>Napoli, 30.3.1907</w:t>
      </w:r>
      <w:r w:rsidR="008B36AC" w:rsidRPr="00C02CAF">
        <w:rPr>
          <w:rFonts w:ascii="Arial" w:hAnsi="Arial" w:cs="Arial"/>
          <w:color w:val="333399"/>
          <w:u w:val="single"/>
        </w:rPr>
        <w:t xml:space="preserve"> - 1982.</w:t>
      </w:r>
    </w:p>
    <w:p w:rsidR="00C24382" w:rsidRPr="00C02CAF" w:rsidRDefault="00C24382"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italiano, allievo di Napoli, Jachino, Napoletano, Casella e Frazzi. </w:t>
      </w:r>
      <w:r w:rsidR="004D669A">
        <w:rPr>
          <w:rFonts w:ascii="Arial" w:hAnsi="Arial" w:cs="Arial"/>
          <w:color w:val="333399"/>
          <w:sz w:val="20"/>
          <w:szCs w:val="20"/>
        </w:rPr>
        <w:t xml:space="preserve">                                                         </w:t>
      </w:r>
      <w:r w:rsidRPr="00C02CAF">
        <w:rPr>
          <w:rFonts w:ascii="Arial" w:hAnsi="Arial" w:cs="Arial"/>
          <w:color w:val="333399"/>
          <w:sz w:val="20"/>
          <w:szCs w:val="20"/>
        </w:rPr>
        <w:t>Insegnante al Conservatorio di Napoli.</w:t>
      </w:r>
    </w:p>
    <w:p w:rsidR="00C24382" w:rsidRPr="00075EDB" w:rsidRDefault="00C2438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per clarinetto e pf.</w:t>
      </w:r>
    </w:p>
    <w:p w:rsidR="00AB0A41" w:rsidRPr="00075EDB" w:rsidRDefault="00AB0A41" w:rsidP="00327F1F">
      <w:pPr>
        <w:tabs>
          <w:tab w:val="left" w:pos="0"/>
          <w:tab w:val="left" w:pos="4536"/>
          <w:tab w:val="left" w:pos="10348"/>
        </w:tabs>
        <w:spacing w:before="120" w:line="276" w:lineRule="auto"/>
        <w:ind w:right="-1"/>
        <w:rPr>
          <w:rFonts w:ascii="Arial" w:hAnsi="Arial" w:cs="Arial"/>
        </w:rPr>
      </w:pPr>
    </w:p>
    <w:p w:rsidR="00AB0A41" w:rsidRPr="00C02CAF" w:rsidRDefault="00AB0A41" w:rsidP="00327F1F">
      <w:pPr>
        <w:tabs>
          <w:tab w:val="left" w:pos="0"/>
          <w:tab w:val="left" w:pos="4536"/>
          <w:tab w:val="left" w:pos="10348"/>
        </w:tabs>
        <w:spacing w:before="120" w:line="276" w:lineRule="auto"/>
        <w:ind w:right="-1"/>
        <w:rPr>
          <w:rFonts w:ascii="Arial" w:hAnsi="Arial" w:cs="Arial"/>
          <w:color w:val="333399"/>
          <w:u w:val="single"/>
          <w:lang w:val="fr-FR"/>
        </w:rPr>
      </w:pPr>
      <w:r w:rsidRPr="00C02CAF">
        <w:rPr>
          <w:rFonts w:ascii="Arial" w:hAnsi="Arial" w:cs="Arial"/>
          <w:color w:val="333399"/>
          <w:u w:val="single"/>
          <w:lang w:val="fr-FR"/>
        </w:rPr>
        <w:lastRenderedPageBreak/>
        <w:t>De BOECK  August</w:t>
      </w:r>
      <w:r w:rsidRPr="00C02CAF">
        <w:rPr>
          <w:rFonts w:ascii="Arial" w:hAnsi="Arial" w:cs="Arial"/>
          <w:color w:val="333399"/>
          <w:u w:val="single"/>
          <w:lang w:val="fr-FR"/>
        </w:rPr>
        <w:tab/>
        <w:t>Merchtem, 9.5.1865 - Mertchem, 9.10.1937.</w:t>
      </w:r>
    </w:p>
    <w:p w:rsidR="00AB0A41" w:rsidRPr="00C02CAF" w:rsidRDefault="00AB0A41" w:rsidP="00327F1F">
      <w:pPr>
        <w:tabs>
          <w:tab w:val="left" w:pos="0"/>
          <w:tab w:val="left" w:pos="4536"/>
          <w:tab w:val="left" w:pos="10348"/>
        </w:tabs>
        <w:spacing w:before="120" w:line="276" w:lineRule="auto"/>
        <w:ind w:right="-1"/>
        <w:rPr>
          <w:rFonts w:ascii="Arial" w:hAnsi="Arial" w:cs="Arial"/>
          <w:color w:val="333399"/>
          <w:sz w:val="20"/>
          <w:szCs w:val="20"/>
          <w:lang w:val="fr-FR"/>
        </w:rPr>
      </w:pPr>
      <w:r w:rsidRPr="00C02CAF">
        <w:rPr>
          <w:rFonts w:ascii="Arial" w:hAnsi="Arial" w:cs="Arial"/>
          <w:color w:val="333399"/>
          <w:sz w:val="20"/>
          <w:szCs w:val="20"/>
          <w:lang w:val="fr-FR"/>
        </w:rPr>
        <w:t xml:space="preserve">Organista, compositore e insegnante Belga, d’origini fiamminghe. Dal 1880 </w:t>
      </w:r>
      <w:r w:rsidR="00C10A68" w:rsidRPr="00C02CAF">
        <w:rPr>
          <w:rFonts w:ascii="Arial" w:hAnsi="Arial" w:cs="Arial"/>
          <w:color w:val="333399"/>
          <w:sz w:val="20"/>
          <w:szCs w:val="20"/>
          <w:lang w:val="fr-FR"/>
        </w:rPr>
        <w:t xml:space="preserve">studi d’organo al Conservatorio </w:t>
      </w:r>
      <w:r w:rsidRPr="00C02CAF">
        <w:rPr>
          <w:rFonts w:ascii="Arial" w:hAnsi="Arial" w:cs="Arial"/>
          <w:color w:val="333399"/>
          <w:sz w:val="20"/>
          <w:szCs w:val="20"/>
          <w:lang w:val="fr-FR"/>
        </w:rPr>
        <w:t xml:space="preserve">Reale </w:t>
      </w:r>
      <w:r w:rsidR="00C10A68" w:rsidRPr="00C02CAF">
        <w:rPr>
          <w:rFonts w:ascii="Arial" w:hAnsi="Arial" w:cs="Arial"/>
          <w:color w:val="333399"/>
          <w:sz w:val="20"/>
          <w:szCs w:val="20"/>
          <w:lang w:val="fr-FR"/>
        </w:rPr>
        <w:t xml:space="preserve">     </w:t>
      </w:r>
      <w:r w:rsidRPr="00C02CAF">
        <w:rPr>
          <w:rFonts w:ascii="Arial" w:hAnsi="Arial" w:cs="Arial"/>
          <w:color w:val="333399"/>
          <w:sz w:val="20"/>
          <w:szCs w:val="20"/>
          <w:lang w:val="fr-FR"/>
        </w:rPr>
        <w:t xml:space="preserve">di Bruxelles con Mailly e di composizione con il coetaneo Paul Gilson. Organista in varie Chiese. </w:t>
      </w:r>
      <w:r w:rsidR="007804E0" w:rsidRPr="00C02CAF">
        <w:rPr>
          <w:rFonts w:ascii="Arial" w:hAnsi="Arial" w:cs="Arial"/>
          <w:color w:val="333399"/>
          <w:sz w:val="20"/>
          <w:szCs w:val="20"/>
          <w:lang w:val="fr-FR"/>
        </w:rPr>
        <w:t xml:space="preserve">                    </w:t>
      </w:r>
      <w:r w:rsidR="00C10A68" w:rsidRPr="00C02CAF">
        <w:rPr>
          <w:rFonts w:ascii="Arial" w:hAnsi="Arial" w:cs="Arial"/>
          <w:color w:val="333399"/>
          <w:sz w:val="20"/>
          <w:szCs w:val="20"/>
          <w:lang w:val="fr-FR"/>
        </w:rPr>
        <w:t xml:space="preserve">         </w:t>
      </w:r>
      <w:r w:rsidRPr="00C02CAF">
        <w:rPr>
          <w:rFonts w:ascii="Arial" w:hAnsi="Arial" w:cs="Arial"/>
          <w:color w:val="333399"/>
          <w:sz w:val="20"/>
          <w:szCs w:val="20"/>
          <w:lang w:val="fr-FR"/>
        </w:rPr>
        <w:t xml:space="preserve">Dal 1907 al 1920, insegnante di armonia ai Conservatori di Anversa e Bruxelles, dal 1921 al 1930 Direttore del Conservatorio di Mechelen.   </w:t>
      </w:r>
    </w:p>
    <w:p w:rsidR="0004208E" w:rsidRPr="00075EDB" w:rsidRDefault="00AB0A4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Impromptu</w:t>
      </w:r>
      <w:r w:rsidRPr="00075EDB">
        <w:rPr>
          <w:rFonts w:ascii="Arial" w:hAnsi="Arial" w:cs="Arial"/>
        </w:rPr>
        <w:t xml:space="preserve">, clarinetto e pf.   </w:t>
      </w:r>
    </w:p>
    <w:p w:rsidR="00AB0A41" w:rsidRPr="00075EDB" w:rsidRDefault="00AB0A4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fr-FR"/>
        </w:rPr>
      </w:pPr>
    </w:p>
    <w:p w:rsidR="00893C10" w:rsidRPr="00C02CAF" w:rsidRDefault="00893C10" w:rsidP="00327F1F">
      <w:pPr>
        <w:pStyle w:val="Corpotesto"/>
        <w:tabs>
          <w:tab w:val="left" w:pos="0"/>
          <w:tab w:val="left" w:pos="4536"/>
          <w:tab w:val="left" w:pos="10348"/>
        </w:tabs>
        <w:spacing w:before="120" w:after="0" w:line="276" w:lineRule="auto"/>
        <w:ind w:right="-1"/>
        <w:rPr>
          <w:rFonts w:ascii="Arial" w:hAnsi="Arial" w:cs="Arial"/>
          <w:color w:val="333399"/>
          <w:sz w:val="24"/>
          <w:szCs w:val="24"/>
          <w:lang w:val="fr-FR"/>
        </w:rPr>
      </w:pPr>
      <w:r w:rsidRPr="00C02CAF">
        <w:rPr>
          <w:rFonts w:ascii="Arial" w:hAnsi="Arial" w:cs="Arial"/>
          <w:color w:val="333399"/>
          <w:sz w:val="24"/>
          <w:szCs w:val="24"/>
          <w:u w:val="single"/>
          <w:lang w:val="fr-FR"/>
        </w:rPr>
        <w:t xml:space="preserve">DEBUSSY Claude </w:t>
      </w:r>
      <w:r w:rsidRPr="00C02CAF">
        <w:rPr>
          <w:rFonts w:ascii="Arial" w:hAnsi="Arial" w:cs="Arial"/>
          <w:color w:val="333399"/>
          <w:sz w:val="24"/>
          <w:szCs w:val="24"/>
          <w:u w:val="single"/>
          <w:lang w:val="fr-FR"/>
        </w:rPr>
        <w:tab/>
        <w:t>S.</w:t>
      </w:r>
      <w:r w:rsidR="004D669A">
        <w:rPr>
          <w:rFonts w:ascii="Arial" w:hAnsi="Arial" w:cs="Arial"/>
          <w:color w:val="333399"/>
          <w:sz w:val="24"/>
          <w:szCs w:val="24"/>
          <w:u w:val="single"/>
          <w:lang w:val="fr-FR"/>
        </w:rPr>
        <w:t xml:space="preserve"> </w:t>
      </w:r>
      <w:r w:rsidRPr="00C02CAF">
        <w:rPr>
          <w:rFonts w:ascii="Arial" w:hAnsi="Arial" w:cs="Arial"/>
          <w:color w:val="333399"/>
          <w:sz w:val="24"/>
          <w:szCs w:val="24"/>
          <w:u w:val="single"/>
          <w:lang w:val="fr-FR"/>
        </w:rPr>
        <w:t>Germaine en Laye</w:t>
      </w:r>
      <w:r w:rsidR="00165658" w:rsidRPr="00C02CAF">
        <w:rPr>
          <w:rFonts w:ascii="Arial" w:hAnsi="Arial" w:cs="Arial"/>
          <w:color w:val="333399"/>
          <w:sz w:val="24"/>
          <w:szCs w:val="24"/>
          <w:u w:val="single"/>
          <w:lang w:val="fr-FR"/>
        </w:rPr>
        <w:t>,</w:t>
      </w:r>
      <w:r w:rsidRPr="00C02CAF">
        <w:rPr>
          <w:rFonts w:ascii="Arial" w:hAnsi="Arial" w:cs="Arial"/>
          <w:color w:val="333399"/>
          <w:sz w:val="24"/>
          <w:szCs w:val="24"/>
          <w:u w:val="single"/>
          <w:lang w:val="fr-FR"/>
        </w:rPr>
        <w:t xml:space="preserve"> 20.2.1862 - Parigi 22.8.1918</w:t>
      </w:r>
      <w:r w:rsidR="0010686F" w:rsidRPr="00C02CAF">
        <w:rPr>
          <w:rFonts w:ascii="Arial" w:hAnsi="Arial" w:cs="Arial"/>
          <w:color w:val="333399"/>
          <w:sz w:val="24"/>
          <w:szCs w:val="24"/>
          <w:u w:val="single"/>
          <w:lang w:val="fr-FR"/>
        </w:rPr>
        <w:t>.</w:t>
      </w:r>
    </w:p>
    <w:p w:rsidR="00EC3CCA" w:rsidRPr="00C02CAF" w:rsidRDefault="00893C10" w:rsidP="00327F1F">
      <w:pPr>
        <w:pStyle w:val="Corpotesto"/>
        <w:tabs>
          <w:tab w:val="left" w:pos="0"/>
          <w:tab w:val="left" w:pos="4536"/>
          <w:tab w:val="left" w:pos="10348"/>
        </w:tabs>
        <w:spacing w:before="120" w:after="0" w:line="276" w:lineRule="auto"/>
        <w:ind w:right="-1"/>
        <w:rPr>
          <w:rFonts w:ascii="Arial" w:hAnsi="Arial" w:cs="Arial"/>
          <w:color w:val="333399"/>
        </w:rPr>
      </w:pPr>
      <w:r w:rsidRPr="00C02CAF">
        <w:rPr>
          <w:rFonts w:ascii="Arial" w:hAnsi="Arial" w:cs="Arial"/>
          <w:color w:val="333399"/>
        </w:rPr>
        <w:t xml:space="preserve">Anticipatore geniale, </w:t>
      </w:r>
      <w:r w:rsidR="00EC3CCA" w:rsidRPr="00C02CAF">
        <w:rPr>
          <w:rFonts w:ascii="Arial" w:hAnsi="Arial" w:cs="Arial"/>
          <w:color w:val="333399"/>
        </w:rPr>
        <w:t>f</w:t>
      </w:r>
      <w:r w:rsidRPr="00C02CAF">
        <w:rPr>
          <w:rFonts w:ascii="Arial" w:hAnsi="Arial" w:cs="Arial"/>
          <w:color w:val="333399"/>
        </w:rPr>
        <w:t>ormidabile e istintivo musicista.</w:t>
      </w:r>
      <w:r w:rsidR="00BC19D5" w:rsidRPr="00C02CAF">
        <w:rPr>
          <w:rFonts w:ascii="Arial" w:hAnsi="Arial" w:cs="Arial"/>
          <w:color w:val="333399"/>
        </w:rPr>
        <w:t xml:space="preserve">Per maggiori informazioni sull'autore, vedi "Passeggiando </w:t>
      </w:r>
      <w:r w:rsidR="00C10A68" w:rsidRPr="00C02CAF">
        <w:rPr>
          <w:rFonts w:ascii="Arial" w:hAnsi="Arial" w:cs="Arial"/>
          <w:color w:val="333399"/>
        </w:rPr>
        <w:t xml:space="preserve">      </w:t>
      </w:r>
      <w:r w:rsidR="00BC19D5" w:rsidRPr="00C02CAF">
        <w:rPr>
          <w:rFonts w:ascii="Arial" w:hAnsi="Arial" w:cs="Arial"/>
          <w:color w:val="333399"/>
        </w:rPr>
        <w:t>con la Musica", scaricabile gratuitamente dal sito: mariodemolli.com</w:t>
      </w:r>
    </w:p>
    <w:p w:rsidR="00A03320" w:rsidRPr="00075EDB" w:rsidRDefault="001171A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793E8C" w:rsidRPr="00075EDB">
        <w:rPr>
          <w:rFonts w:ascii="Arial" w:hAnsi="Arial" w:cs="Arial"/>
        </w:rPr>
        <w:t>Petite pièce (1910</w:t>
      </w:r>
      <w:r w:rsidR="008A7341" w:rsidRPr="00075EDB">
        <w:rPr>
          <w:rFonts w:ascii="Arial" w:hAnsi="Arial" w:cs="Arial"/>
        </w:rPr>
        <w:t>, 1’</w:t>
      </w:r>
      <w:r w:rsidR="003250B4" w:rsidRPr="00075EDB">
        <w:rPr>
          <w:rFonts w:ascii="Arial" w:hAnsi="Arial" w:cs="Arial"/>
        </w:rPr>
        <w:t>2</w:t>
      </w:r>
      <w:r w:rsidR="006F3A38" w:rsidRPr="00075EDB">
        <w:rPr>
          <w:rFonts w:ascii="Arial" w:hAnsi="Arial" w:cs="Arial"/>
        </w:rPr>
        <w:t>5</w:t>
      </w:r>
      <w:r w:rsidR="00793E8C" w:rsidRPr="00075EDB">
        <w:rPr>
          <w:rFonts w:ascii="Arial" w:hAnsi="Arial" w:cs="Arial"/>
        </w:rPr>
        <w:t>)</w:t>
      </w:r>
      <w:r w:rsidR="003603E7" w:rsidRPr="00075EDB">
        <w:rPr>
          <w:rFonts w:ascii="Arial" w:hAnsi="Arial" w:cs="Arial"/>
        </w:rPr>
        <w:t>,</w:t>
      </w:r>
      <w:r w:rsidR="00633EF3" w:rsidRPr="00075EDB">
        <w:rPr>
          <w:rFonts w:ascii="Arial" w:hAnsi="Arial" w:cs="Arial"/>
        </w:rPr>
        <w:t xml:space="preserve">   </w:t>
      </w:r>
      <w:r w:rsidR="003603E7" w:rsidRPr="00075EDB">
        <w:rPr>
          <w:rFonts w:ascii="Arial" w:hAnsi="Arial" w:cs="Arial"/>
        </w:rPr>
        <w:t>2a Arabesque (3’10)</w:t>
      </w:r>
      <w:r w:rsidR="00A03320" w:rsidRPr="00075EDB">
        <w:rPr>
          <w:rFonts w:ascii="Arial" w:hAnsi="Arial" w:cs="Arial"/>
        </w:rPr>
        <w:t>,</w:t>
      </w:r>
    </w:p>
    <w:p w:rsidR="00CF1C43" w:rsidRPr="00075EDB" w:rsidRDefault="003603E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The girl with the flaxen hair (2’05).</w:t>
      </w:r>
      <w:r w:rsidR="00633EF3" w:rsidRPr="00075EDB">
        <w:rPr>
          <w:rFonts w:ascii="Arial" w:hAnsi="Arial" w:cs="Arial"/>
          <w:lang w:val="en-US"/>
        </w:rPr>
        <w:t xml:space="preserve">   </w:t>
      </w:r>
      <w:r w:rsidR="00CF1C43" w:rsidRPr="00075EDB">
        <w:rPr>
          <w:rFonts w:ascii="Arial" w:hAnsi="Arial" w:cs="Arial"/>
        </w:rPr>
        <w:t xml:space="preserve">Première Rapsodie, </w:t>
      </w:r>
      <w:r w:rsidR="005F759A" w:rsidRPr="00075EDB">
        <w:rPr>
          <w:rFonts w:ascii="Arial" w:hAnsi="Arial" w:cs="Arial"/>
        </w:rPr>
        <w:t xml:space="preserve">cl. pf. o </w:t>
      </w:r>
      <w:r w:rsidR="00914B93" w:rsidRPr="00075EDB">
        <w:rPr>
          <w:rFonts w:ascii="Arial" w:hAnsi="Arial" w:cs="Arial"/>
        </w:rPr>
        <w:t xml:space="preserve">cl. </w:t>
      </w:r>
      <w:r w:rsidR="00CF1C43" w:rsidRPr="00075EDB">
        <w:rPr>
          <w:rFonts w:ascii="Arial" w:hAnsi="Arial" w:cs="Arial"/>
        </w:rPr>
        <w:t xml:space="preserve">orch. (1910, </w:t>
      </w:r>
      <w:r w:rsidR="005C31FC" w:rsidRPr="00075EDB">
        <w:rPr>
          <w:rFonts w:ascii="Arial" w:hAnsi="Arial" w:cs="Arial"/>
        </w:rPr>
        <w:t>8</w:t>
      </w:r>
      <w:r w:rsidR="00CF1C43" w:rsidRPr="00075EDB">
        <w:rPr>
          <w:rFonts w:ascii="Arial" w:hAnsi="Arial" w:cs="Arial"/>
        </w:rPr>
        <w:t>’</w:t>
      </w:r>
      <w:r w:rsidR="005C31FC" w:rsidRPr="00075EDB">
        <w:rPr>
          <w:rFonts w:ascii="Arial" w:hAnsi="Arial" w:cs="Arial"/>
        </w:rPr>
        <w:t>2</w:t>
      </w:r>
      <w:r w:rsidR="00636B9E" w:rsidRPr="00075EDB">
        <w:rPr>
          <w:rFonts w:ascii="Arial" w:hAnsi="Arial" w:cs="Arial"/>
        </w:rPr>
        <w:t>0</w:t>
      </w:r>
      <w:r w:rsidR="00CF1C43" w:rsidRPr="00075EDB">
        <w:rPr>
          <w:rFonts w:ascii="Arial" w:hAnsi="Arial" w:cs="Arial"/>
        </w:rPr>
        <w:t>).</w:t>
      </w:r>
    </w:p>
    <w:p w:rsidR="00636B9E" w:rsidRPr="00075EDB" w:rsidRDefault="00817E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Danse da Tarantelle styrienne, quartetto di clarinetti (rev. di Thilde).</w:t>
      </w:r>
    </w:p>
    <w:p w:rsidR="001D3CB9" w:rsidRPr="00075EDB" w:rsidRDefault="001D3CB9" w:rsidP="00327F1F">
      <w:pPr>
        <w:tabs>
          <w:tab w:val="left" w:pos="0"/>
          <w:tab w:val="left" w:pos="4536"/>
          <w:tab w:val="left" w:pos="10348"/>
        </w:tabs>
        <w:spacing w:before="120" w:line="276" w:lineRule="auto"/>
        <w:ind w:right="-1"/>
        <w:rPr>
          <w:rFonts w:ascii="Arial" w:hAnsi="Arial" w:cs="Arial"/>
        </w:rPr>
      </w:pPr>
    </w:p>
    <w:p w:rsidR="006F3A38" w:rsidRPr="00F97F66" w:rsidRDefault="006F3A38" w:rsidP="00327F1F">
      <w:pPr>
        <w:tabs>
          <w:tab w:val="left" w:pos="0"/>
          <w:tab w:val="left" w:pos="4536"/>
          <w:tab w:val="left" w:pos="10348"/>
        </w:tabs>
        <w:spacing w:before="120" w:line="276" w:lineRule="auto"/>
        <w:ind w:right="-1"/>
        <w:rPr>
          <w:rFonts w:ascii="Arial" w:hAnsi="Arial" w:cs="Arial"/>
          <w:vanish/>
          <w:color w:val="333399"/>
        </w:rPr>
      </w:pPr>
    </w:p>
    <w:p w:rsidR="003603E7" w:rsidRPr="00F97F66" w:rsidRDefault="003603E7" w:rsidP="00327F1F">
      <w:pPr>
        <w:tabs>
          <w:tab w:val="left" w:pos="0"/>
          <w:tab w:val="left" w:pos="4536"/>
          <w:tab w:val="left" w:pos="10348"/>
        </w:tabs>
        <w:spacing w:before="120" w:line="276" w:lineRule="auto"/>
        <w:ind w:right="-1"/>
        <w:rPr>
          <w:rFonts w:ascii="Arial" w:hAnsi="Arial" w:cs="Arial"/>
          <w:vanish/>
          <w:color w:val="333399"/>
        </w:rPr>
      </w:pPr>
    </w:p>
    <w:p w:rsidR="00B75CD5" w:rsidRPr="00F97F66" w:rsidRDefault="00B75CD5" w:rsidP="00327F1F">
      <w:pPr>
        <w:tabs>
          <w:tab w:val="left" w:pos="0"/>
          <w:tab w:val="left" w:pos="4536"/>
          <w:tab w:val="left" w:pos="10348"/>
        </w:tabs>
        <w:spacing w:before="120" w:line="276" w:lineRule="auto"/>
        <w:ind w:right="-1"/>
        <w:rPr>
          <w:rFonts w:ascii="Arial" w:hAnsi="Arial" w:cs="Arial"/>
          <w:vanish/>
          <w:color w:val="333399"/>
        </w:rPr>
      </w:pPr>
    </w:p>
    <w:p w:rsidR="00204CD4" w:rsidRPr="00F97F66" w:rsidRDefault="00204CD4"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DECADT  Jan</w:t>
      </w:r>
      <w:r w:rsidRPr="00F97F66">
        <w:rPr>
          <w:rFonts w:ascii="Arial" w:hAnsi="Arial" w:cs="Arial"/>
          <w:color w:val="333399"/>
          <w:u w:val="single"/>
        </w:rPr>
        <w:tab/>
        <w:t>Ieper, 21.6.1914 - Harelbeke, 5.6.1995.</w:t>
      </w:r>
    </w:p>
    <w:p w:rsidR="00F67F80" w:rsidRPr="00F97F66" w:rsidRDefault="00F67F80"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belga, allievo di Absil, Direttore dell’Accademia Stadelijke, Insegnante al Cons. di Anversa.</w:t>
      </w:r>
    </w:p>
    <w:p w:rsidR="00204CD4" w:rsidRPr="00075EDB" w:rsidRDefault="00204CD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Intr</w:t>
      </w:r>
      <w:r w:rsidR="001227FB" w:rsidRPr="00075EDB">
        <w:rPr>
          <w:rFonts w:ascii="Arial" w:hAnsi="Arial" w:cs="Arial"/>
        </w:rPr>
        <w:t>o</w:t>
      </w:r>
      <w:r w:rsidRPr="00075EDB">
        <w:rPr>
          <w:rFonts w:ascii="Arial" w:hAnsi="Arial" w:cs="Arial"/>
        </w:rPr>
        <w:t>duzione e capriccio</w:t>
      </w:r>
      <w:r w:rsidR="00D2105B" w:rsidRPr="00075EDB">
        <w:rPr>
          <w:rFonts w:ascii="Arial" w:hAnsi="Arial" w:cs="Arial"/>
        </w:rPr>
        <w:t xml:space="preserve">, </w:t>
      </w:r>
      <w:r w:rsidRPr="00075EDB">
        <w:rPr>
          <w:rFonts w:ascii="Arial" w:hAnsi="Arial" w:cs="Arial"/>
        </w:rPr>
        <w:t>clarinetto e pf.</w:t>
      </w:r>
      <w:r w:rsidR="001227FB" w:rsidRPr="00075EDB">
        <w:rPr>
          <w:rFonts w:ascii="Arial" w:hAnsi="Arial" w:cs="Arial"/>
        </w:rPr>
        <w:t xml:space="preserve"> (1972</w:t>
      </w:r>
      <w:r w:rsidR="00D2105B" w:rsidRPr="00075EDB">
        <w:rPr>
          <w:rFonts w:ascii="Arial" w:hAnsi="Arial" w:cs="Arial"/>
        </w:rPr>
        <w:t>, 5’30</w:t>
      </w:r>
      <w:r w:rsidR="001227FB" w:rsidRPr="00075EDB">
        <w:rPr>
          <w:rFonts w:ascii="Arial" w:hAnsi="Arial" w:cs="Arial"/>
        </w:rPr>
        <w:t>).   Notturno</w:t>
      </w:r>
      <w:r w:rsidR="00D2105B" w:rsidRPr="00075EDB">
        <w:rPr>
          <w:rFonts w:ascii="Arial" w:hAnsi="Arial" w:cs="Arial"/>
        </w:rPr>
        <w:t xml:space="preserve">, </w:t>
      </w:r>
      <w:r w:rsidR="001227FB" w:rsidRPr="00075EDB">
        <w:rPr>
          <w:rFonts w:ascii="Arial" w:hAnsi="Arial" w:cs="Arial"/>
        </w:rPr>
        <w:t>cl</w:t>
      </w:r>
      <w:r w:rsidR="00D2105B" w:rsidRPr="00075EDB">
        <w:rPr>
          <w:rFonts w:ascii="Arial" w:hAnsi="Arial" w:cs="Arial"/>
        </w:rPr>
        <w:t>.</w:t>
      </w:r>
      <w:r w:rsidR="001227FB" w:rsidRPr="00075EDB">
        <w:rPr>
          <w:rFonts w:ascii="Arial" w:hAnsi="Arial" w:cs="Arial"/>
        </w:rPr>
        <w:t xml:space="preserve"> e pf. (1974).</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C37BF0" w:rsidRPr="00C02CAF" w:rsidRDefault="00C37BF0"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DECOUST  Michel</w:t>
      </w:r>
      <w:r w:rsidRPr="00C02CAF">
        <w:rPr>
          <w:rFonts w:ascii="Arial" w:hAnsi="Arial" w:cs="Arial"/>
          <w:color w:val="333399"/>
          <w:u w:val="single"/>
        </w:rPr>
        <w:tab/>
        <w:t>Parigi, 19.11.1936.</w:t>
      </w:r>
    </w:p>
    <w:p w:rsidR="00E606E0" w:rsidRPr="00C02CAF" w:rsidRDefault="00E606E0"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direttore d’orchestra e didatta francese, allievo di Dandelot, Rivier, Milhaud, Messiaen, Boulez. </w:t>
      </w:r>
      <w:r w:rsidR="00C10A68" w:rsidRPr="00C02CAF">
        <w:rPr>
          <w:rFonts w:ascii="Arial" w:hAnsi="Arial" w:cs="Arial"/>
          <w:color w:val="333399"/>
          <w:sz w:val="20"/>
          <w:szCs w:val="20"/>
        </w:rPr>
        <w:t xml:space="preserve">      </w:t>
      </w:r>
      <w:r w:rsidRPr="00C02CAF">
        <w:rPr>
          <w:rFonts w:ascii="Arial" w:hAnsi="Arial" w:cs="Arial"/>
          <w:color w:val="333399"/>
          <w:sz w:val="20"/>
          <w:szCs w:val="20"/>
        </w:rPr>
        <w:t>Grand Prix de Romenel 1963. Fondatore dell’orchestra dei Paesi della Loira e del Conservatorio di Pantin.</w:t>
      </w:r>
    </w:p>
    <w:p w:rsidR="00C37BF0" w:rsidRPr="00075EDB" w:rsidRDefault="00C37BF0"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Lignes, clarinetto e quart. d’archi (1992, 12’).</w:t>
      </w:r>
    </w:p>
    <w:p w:rsidR="0004208E" w:rsidRPr="00075EDB" w:rsidRDefault="0004208E" w:rsidP="00327F1F">
      <w:pPr>
        <w:tabs>
          <w:tab w:val="left" w:pos="0"/>
          <w:tab w:val="left" w:pos="4536"/>
          <w:tab w:val="left" w:pos="10348"/>
        </w:tabs>
        <w:spacing w:before="120" w:line="276" w:lineRule="auto"/>
        <w:ind w:right="-1"/>
        <w:rPr>
          <w:rFonts w:ascii="Arial" w:hAnsi="Arial" w:cs="Arial"/>
          <w:lang w:val="fr-FR"/>
        </w:rPr>
      </w:pPr>
    </w:p>
    <w:p w:rsidR="00FF71DD" w:rsidRPr="00C02CAF" w:rsidRDefault="00FF71DD"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DEDIU  Dan</w:t>
      </w:r>
      <w:r w:rsidRPr="00C02CAF">
        <w:rPr>
          <w:rFonts w:ascii="Arial" w:hAnsi="Arial" w:cs="Arial"/>
          <w:color w:val="333399"/>
          <w:u w:val="single"/>
        </w:rPr>
        <w:tab/>
        <w:t>Braila, 16.3.1967</w:t>
      </w:r>
    </w:p>
    <w:p w:rsidR="00FF71DD" w:rsidRPr="00C02CAF" w:rsidRDefault="00FF71DD"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rumeno, studi all’Accademia di Bucarest, allievo di Niculescu, Constantinescu, Buciu e Nemescu. Perfezionamento </w:t>
      </w:r>
      <w:r w:rsidR="00F15B3F" w:rsidRPr="00C02CAF">
        <w:rPr>
          <w:rFonts w:ascii="Arial" w:hAnsi="Arial" w:cs="Arial"/>
          <w:color w:val="333399"/>
          <w:sz w:val="20"/>
          <w:szCs w:val="20"/>
        </w:rPr>
        <w:t xml:space="preserve">a Vienna </w:t>
      </w:r>
      <w:r w:rsidRPr="00C02CAF">
        <w:rPr>
          <w:rFonts w:ascii="Arial" w:hAnsi="Arial" w:cs="Arial"/>
          <w:color w:val="333399"/>
          <w:sz w:val="20"/>
          <w:szCs w:val="20"/>
        </w:rPr>
        <w:t xml:space="preserve">con Burt, Kahowez e Zobl. </w:t>
      </w:r>
    </w:p>
    <w:p w:rsidR="00FF71DD" w:rsidRPr="00075EDB" w:rsidRDefault="00FF71D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Surrealissima, op. 63, clarinetto solo (1997):   1) Sur pavillon africain (2’15),   </w:t>
      </w:r>
    </w:p>
    <w:p w:rsidR="00FF71DD" w:rsidRPr="00075EDB" w:rsidRDefault="00FF71D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Alla turca (3’30),   3) Sopra una tecnica di Buganda (4’25).</w:t>
      </w:r>
    </w:p>
    <w:p w:rsidR="00FF71DD" w:rsidRPr="00075EDB" w:rsidRDefault="00FF71D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Seppia Girl, clarinetto e viola, op. 47 (1994).</w:t>
      </w:r>
      <w:r w:rsidR="00F15B3F" w:rsidRPr="00075EDB">
        <w:rPr>
          <w:rFonts w:ascii="Arial" w:hAnsi="Arial" w:cs="Arial"/>
        </w:rPr>
        <w:t xml:space="preserve">Forms of Farewell, op. 85, cl. pf. (8’). </w:t>
      </w:r>
    </w:p>
    <w:p w:rsidR="00FF71DD" w:rsidRPr="00075EDB" w:rsidRDefault="00FF71D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Nostradamuandques, op. 29, clarinetto e nastro (1994).   </w:t>
      </w:r>
    </w:p>
    <w:p w:rsidR="00F15B3F" w:rsidRPr="00075EDB" w:rsidRDefault="00FF71D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Mikrobenmusik, op. 36, clarinetto, vla. pf. (1993)</w:t>
      </w:r>
      <w:r w:rsidR="00F15B3F" w:rsidRPr="00075EDB">
        <w:rPr>
          <w:rFonts w:ascii="Arial" w:hAnsi="Arial" w:cs="Arial"/>
        </w:rPr>
        <w:t>.</w:t>
      </w:r>
    </w:p>
    <w:p w:rsidR="0004208E" w:rsidRPr="00075EDB" w:rsidRDefault="0004208E" w:rsidP="00327F1F">
      <w:pPr>
        <w:tabs>
          <w:tab w:val="left" w:pos="0"/>
          <w:tab w:val="left" w:pos="4536"/>
          <w:tab w:val="left" w:pos="10348"/>
        </w:tabs>
        <w:spacing w:before="120" w:line="276" w:lineRule="auto"/>
        <w:ind w:right="-1"/>
        <w:rPr>
          <w:rFonts w:ascii="Arial" w:hAnsi="Arial" w:cs="Arial"/>
        </w:rPr>
      </w:pPr>
    </w:p>
    <w:p w:rsidR="00345D40" w:rsidRPr="00C02CAF" w:rsidRDefault="00345D40"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DEFOSSEZ  René</w:t>
      </w:r>
      <w:r w:rsidRPr="00C02CAF">
        <w:rPr>
          <w:rFonts w:ascii="Arial" w:hAnsi="Arial" w:cs="Arial"/>
          <w:color w:val="333399"/>
          <w:u w:val="single"/>
        </w:rPr>
        <w:tab/>
        <w:t>Spa, 4.10.1905 - Bruxelles, 20.5.1988.</w:t>
      </w:r>
    </w:p>
    <w:p w:rsidR="00345D40" w:rsidRPr="00C02CAF" w:rsidRDefault="00345D40"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e direttore d’orchestra belga, allievo di Rasse e Smulders al Conservatorio di Liegi. </w:t>
      </w:r>
      <w:r w:rsidR="00DD57AF">
        <w:rPr>
          <w:rFonts w:ascii="Arial" w:hAnsi="Arial" w:cs="Arial"/>
          <w:color w:val="333399"/>
          <w:sz w:val="20"/>
          <w:szCs w:val="20"/>
        </w:rPr>
        <w:t xml:space="preserve">                       </w:t>
      </w:r>
      <w:r w:rsidRPr="00C02CAF">
        <w:rPr>
          <w:rFonts w:ascii="Arial" w:hAnsi="Arial" w:cs="Arial"/>
          <w:color w:val="333399"/>
          <w:sz w:val="20"/>
          <w:szCs w:val="20"/>
        </w:rPr>
        <w:t>Insegnante</w:t>
      </w:r>
      <w:r w:rsidR="00DD57AF">
        <w:rPr>
          <w:rFonts w:ascii="Arial" w:hAnsi="Arial" w:cs="Arial"/>
          <w:color w:val="333399"/>
          <w:sz w:val="20"/>
          <w:szCs w:val="20"/>
        </w:rPr>
        <w:t xml:space="preserve"> </w:t>
      </w:r>
      <w:r w:rsidRPr="00C02CAF">
        <w:rPr>
          <w:rFonts w:ascii="Arial" w:hAnsi="Arial" w:cs="Arial"/>
          <w:color w:val="333399"/>
          <w:sz w:val="20"/>
          <w:szCs w:val="20"/>
        </w:rPr>
        <w:t>di armonia al Conservatorio e Direttore al Teatro de la Monnaie di Liegi.</w:t>
      </w:r>
    </w:p>
    <w:p w:rsidR="005F6734" w:rsidRPr="00075EDB" w:rsidRDefault="00E753C3"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6 Studi per clarinetto solo. 6 Studi per 2 clarinetti. </w:t>
      </w:r>
      <w:r w:rsidR="00C34873" w:rsidRPr="00075EDB">
        <w:rPr>
          <w:rFonts w:ascii="Arial" w:hAnsi="Arial" w:cs="Arial"/>
          <w:lang w:val="fr-FR"/>
        </w:rPr>
        <w:t>6 Pièces d’audition per 3 clarinetti.</w:t>
      </w:r>
    </w:p>
    <w:p w:rsidR="00C34873" w:rsidRPr="00075EDB" w:rsidRDefault="00C3487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6 Pièces d’audition per 4 clarinetti.   </w:t>
      </w:r>
      <w:r w:rsidRPr="00075EDB">
        <w:rPr>
          <w:rFonts w:ascii="Arial" w:hAnsi="Arial" w:cs="Arial"/>
        </w:rPr>
        <w:t xml:space="preserve">Clarinetto e pf.:    </w:t>
      </w:r>
      <w:r w:rsidR="00E753C3" w:rsidRPr="00075EDB">
        <w:rPr>
          <w:rFonts w:ascii="Arial" w:hAnsi="Arial" w:cs="Arial"/>
        </w:rPr>
        <w:t>Suite minerale (6 brani)</w:t>
      </w:r>
      <w:r w:rsidRPr="00075EDB">
        <w:rPr>
          <w:rFonts w:ascii="Arial" w:hAnsi="Arial" w:cs="Arial"/>
        </w:rPr>
        <w:t xml:space="preserve">,   </w:t>
      </w:r>
    </w:p>
    <w:p w:rsidR="00C34873" w:rsidRPr="00075EDB" w:rsidRDefault="008C233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Sonatina (1961, 11’40)</w:t>
      </w:r>
      <w:r w:rsidR="00C34873" w:rsidRPr="00075EDB">
        <w:rPr>
          <w:rFonts w:ascii="Arial" w:hAnsi="Arial" w:cs="Arial"/>
        </w:rPr>
        <w:t>,   3 Pezzi da concorso,   Poème romantique (1935, 10’),</w:t>
      </w:r>
    </w:p>
    <w:p w:rsidR="0031313E" w:rsidRPr="00075EDB" w:rsidRDefault="00DB0E7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Ballata(1942, 8’)</w:t>
      </w:r>
      <w:r w:rsidR="00C34873" w:rsidRPr="00075EDB">
        <w:rPr>
          <w:rFonts w:ascii="Arial" w:hAnsi="Arial" w:cs="Arial"/>
        </w:rPr>
        <w:t xml:space="preserve">,   </w:t>
      </w:r>
      <w:r w:rsidR="008E3B6F" w:rsidRPr="00075EDB">
        <w:rPr>
          <w:rFonts w:ascii="Arial" w:hAnsi="Arial" w:cs="Arial"/>
        </w:rPr>
        <w:t>Prélude et allegro (1967</w:t>
      </w:r>
      <w:r w:rsidR="0031313E" w:rsidRPr="00075EDB">
        <w:rPr>
          <w:rFonts w:ascii="Arial" w:hAnsi="Arial" w:cs="Arial"/>
        </w:rPr>
        <w:t>, 4’).</w:t>
      </w:r>
      <w:r w:rsidR="00C34873" w:rsidRPr="00075EDB">
        <w:rPr>
          <w:rFonts w:ascii="Arial" w:hAnsi="Arial" w:cs="Arial"/>
        </w:rPr>
        <w:t xml:space="preserve">   Duo per clarinetto e fag. (1956).   </w:t>
      </w:r>
    </w:p>
    <w:p w:rsidR="00C34873" w:rsidRPr="00075EDB" w:rsidRDefault="008C233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cl. ob. fag. (1946, 14’).</w:t>
      </w:r>
    </w:p>
    <w:p w:rsidR="00CE78BD" w:rsidRPr="00075EDB" w:rsidRDefault="0065518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Mélopée et danse, clarinetto e orch. </w:t>
      </w:r>
      <w:r w:rsidR="0031313E" w:rsidRPr="00075EDB">
        <w:rPr>
          <w:rFonts w:ascii="Arial" w:hAnsi="Arial" w:cs="Arial"/>
        </w:rPr>
        <w:t xml:space="preserve">o quart. d’archi </w:t>
      </w:r>
      <w:r w:rsidRPr="00075EDB">
        <w:rPr>
          <w:rFonts w:ascii="Arial" w:hAnsi="Arial" w:cs="Arial"/>
        </w:rPr>
        <w:t>(1946, 8’).</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58627D" w:rsidRPr="00F97F66" w:rsidRDefault="0058627D"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DEGENNE  Pierre</w:t>
      </w:r>
    </w:p>
    <w:p w:rsidR="0058627D" w:rsidRPr="00F97F66" w:rsidRDefault="0058627D"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e violoncellista nell’Orchestra Sinfonica di Parigi. Allievo di Bazelaire.</w:t>
      </w:r>
    </w:p>
    <w:p w:rsidR="0058627D" w:rsidRPr="00075EDB" w:rsidRDefault="0058627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Pastourelle,   A travers champs,   Le vieux cheval,   La saultillante</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5202F1" w:rsidRPr="00C02CAF" w:rsidRDefault="005202F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C02CAF">
        <w:rPr>
          <w:rFonts w:ascii="Arial" w:hAnsi="Arial" w:cs="Arial"/>
          <w:color w:val="333399"/>
          <w:sz w:val="24"/>
          <w:szCs w:val="24"/>
          <w:u w:val="single"/>
        </w:rPr>
        <w:t xml:space="preserve">DEL </w:t>
      </w:r>
      <w:r w:rsidR="00113BF0" w:rsidRPr="00C02CAF">
        <w:rPr>
          <w:rFonts w:ascii="Arial" w:hAnsi="Arial" w:cs="Arial"/>
          <w:color w:val="333399"/>
          <w:sz w:val="24"/>
          <w:szCs w:val="24"/>
          <w:u w:val="single"/>
        </w:rPr>
        <w:t xml:space="preserve"> </w:t>
      </w:r>
      <w:r w:rsidRPr="00C02CAF">
        <w:rPr>
          <w:rFonts w:ascii="Arial" w:hAnsi="Arial" w:cs="Arial"/>
          <w:color w:val="333399"/>
          <w:sz w:val="24"/>
          <w:szCs w:val="24"/>
          <w:u w:val="single"/>
        </w:rPr>
        <w:t>AGUILA  Miguel</w:t>
      </w:r>
      <w:r w:rsidRPr="00C02CAF">
        <w:rPr>
          <w:rFonts w:ascii="Arial" w:hAnsi="Arial" w:cs="Arial"/>
          <w:color w:val="333399"/>
          <w:sz w:val="24"/>
          <w:szCs w:val="24"/>
          <w:u w:val="single"/>
        </w:rPr>
        <w:tab/>
        <w:t>Lima, 4.4.1956</w:t>
      </w:r>
    </w:p>
    <w:p w:rsidR="005202F1" w:rsidRPr="00C02CAF" w:rsidRDefault="005202F1" w:rsidP="00327F1F">
      <w:pPr>
        <w:pStyle w:val="Corpotesto"/>
        <w:tabs>
          <w:tab w:val="left" w:pos="0"/>
          <w:tab w:val="left" w:pos="4536"/>
          <w:tab w:val="left" w:pos="10348"/>
        </w:tabs>
        <w:spacing w:before="120" w:after="0" w:line="276" w:lineRule="auto"/>
        <w:ind w:right="-1"/>
        <w:rPr>
          <w:rFonts w:ascii="Arial" w:hAnsi="Arial" w:cs="Arial"/>
          <w:color w:val="333399"/>
        </w:rPr>
      </w:pPr>
      <w:r w:rsidRPr="00C02CAF">
        <w:rPr>
          <w:rFonts w:ascii="Arial" w:hAnsi="Arial" w:cs="Arial"/>
          <w:color w:val="333399"/>
        </w:rPr>
        <w:t xml:space="preserve">Pianista e compositore peruviano, studi alla Scuola musicale </w:t>
      </w:r>
      <w:r w:rsidR="00653ADE" w:rsidRPr="00C02CAF">
        <w:rPr>
          <w:rFonts w:ascii="Arial" w:hAnsi="Arial" w:cs="Arial"/>
          <w:color w:val="333399"/>
        </w:rPr>
        <w:t xml:space="preserve">e </w:t>
      </w:r>
      <w:r w:rsidRPr="00C02CAF">
        <w:rPr>
          <w:rFonts w:ascii="Arial" w:hAnsi="Arial" w:cs="Arial"/>
          <w:color w:val="333399"/>
        </w:rPr>
        <w:t>al Conservatorio Bach di Lima con Di Prisco. Perfezionamento al Conservatorio di San Francisco e a Vienna.</w:t>
      </w:r>
    </w:p>
    <w:p w:rsidR="005202F1" w:rsidRPr="00075EDB" w:rsidRDefault="005202F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Pacific Serenade, op. 59, cl</w:t>
      </w:r>
      <w:r w:rsidR="00055C47">
        <w:rPr>
          <w:rFonts w:ascii="Arial" w:hAnsi="Arial" w:cs="Arial"/>
        </w:rPr>
        <w:t>arinetto</w:t>
      </w:r>
      <w:r w:rsidRPr="00075EDB">
        <w:rPr>
          <w:rFonts w:ascii="Arial" w:hAnsi="Arial" w:cs="Arial"/>
        </w:rPr>
        <w:t xml:space="preserve"> e quart. d’archi (1998, 16’).   </w:t>
      </w:r>
    </w:p>
    <w:p w:rsidR="005202F1" w:rsidRPr="00075EDB" w:rsidRDefault="005202F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op. 34, cl. orch. (1990, 17’).   2° Concerto op. 77, cl. orch. (2001, 25’).</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444BD9" w:rsidRPr="00C02CAF" w:rsidRDefault="00444BD9"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DEL CROIX  Leon-Charles</w:t>
      </w:r>
      <w:r w:rsidRPr="00C02CAF">
        <w:rPr>
          <w:rFonts w:ascii="Arial" w:hAnsi="Arial" w:cs="Arial"/>
          <w:color w:val="333399"/>
          <w:u w:val="single"/>
        </w:rPr>
        <w:tab/>
        <w:t>Bruxelles, 15.9.1880 - ivi, 14.11.1938.</w:t>
      </w:r>
    </w:p>
    <w:p w:rsidR="00444BD9" w:rsidRPr="00C02CAF" w:rsidRDefault="00444BD9"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Compositore e direttore d’orchestra belga, allievo di Wieniawski, Mailly, Ysaye e d’Indy.</w:t>
      </w:r>
    </w:p>
    <w:p w:rsidR="00444BD9" w:rsidRPr="00075EDB" w:rsidRDefault="00444BD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Quartetto con clarinetto op. 67.</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CC6AD6" w:rsidRPr="00C02CAF" w:rsidRDefault="00CC6AD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C02CAF">
        <w:rPr>
          <w:rFonts w:ascii="Arial" w:hAnsi="Arial" w:cs="Arial"/>
          <w:color w:val="333399"/>
          <w:u w:val="single"/>
        </w:rPr>
        <w:t>DELERUE  Georges</w:t>
      </w:r>
      <w:r w:rsidRPr="00C02CAF">
        <w:rPr>
          <w:rFonts w:ascii="Arial" w:hAnsi="Arial" w:cs="Arial"/>
          <w:color w:val="333399"/>
          <w:u w:val="single"/>
        </w:rPr>
        <w:tab/>
        <w:t>Roubaix, 12.3.1925 - Burbank, 21.3.1882.</w:t>
      </w:r>
    </w:p>
    <w:p w:rsidR="00CC6AD6" w:rsidRPr="00C02CAF" w:rsidRDefault="003C6146"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C02CAF">
        <w:rPr>
          <w:rFonts w:ascii="Arial" w:hAnsi="Arial" w:cs="Arial"/>
          <w:b/>
          <w:color w:val="333399"/>
          <w:sz w:val="20"/>
          <w:szCs w:val="20"/>
        </w:rPr>
        <w:t>Clarinettista</w:t>
      </w:r>
      <w:r w:rsidRPr="00C02CAF">
        <w:rPr>
          <w:rFonts w:ascii="Arial" w:hAnsi="Arial" w:cs="Arial"/>
          <w:color w:val="333399"/>
          <w:sz w:val="20"/>
          <w:szCs w:val="20"/>
        </w:rPr>
        <w:t>, pianista, c</w:t>
      </w:r>
      <w:r w:rsidR="00CC6AD6" w:rsidRPr="00C02CAF">
        <w:rPr>
          <w:rFonts w:ascii="Arial" w:hAnsi="Arial" w:cs="Arial"/>
          <w:color w:val="333399"/>
          <w:sz w:val="20"/>
          <w:szCs w:val="20"/>
        </w:rPr>
        <w:t xml:space="preserve">ompositore e direttore d’orchestra francese, allievo di Busser e Milhaud. </w:t>
      </w:r>
      <w:r w:rsidR="004D669A">
        <w:rPr>
          <w:rFonts w:ascii="Arial" w:hAnsi="Arial" w:cs="Arial"/>
          <w:color w:val="333399"/>
          <w:sz w:val="20"/>
          <w:szCs w:val="20"/>
        </w:rPr>
        <w:t xml:space="preserve">                                    </w:t>
      </w:r>
      <w:r w:rsidR="00CC6AD6" w:rsidRPr="00C02CAF">
        <w:rPr>
          <w:rFonts w:ascii="Arial" w:hAnsi="Arial" w:cs="Arial"/>
          <w:color w:val="333399"/>
          <w:sz w:val="20"/>
          <w:szCs w:val="20"/>
        </w:rPr>
        <w:t>Nel 1949 fu 2</w:t>
      </w:r>
      <w:r w:rsidR="00C02CAF">
        <w:rPr>
          <w:rFonts w:ascii="Arial" w:hAnsi="Arial" w:cs="Arial"/>
          <w:color w:val="333399"/>
          <w:sz w:val="20"/>
          <w:szCs w:val="20"/>
        </w:rPr>
        <w:t>°</w:t>
      </w:r>
      <w:r w:rsidR="00CC6AD6" w:rsidRPr="00C02CAF">
        <w:rPr>
          <w:rFonts w:ascii="Arial" w:hAnsi="Arial" w:cs="Arial"/>
          <w:color w:val="333399"/>
          <w:sz w:val="20"/>
          <w:szCs w:val="20"/>
        </w:rPr>
        <w:t xml:space="preserve"> </w:t>
      </w:r>
      <w:r w:rsidR="00C02CAF">
        <w:rPr>
          <w:rFonts w:ascii="Arial" w:hAnsi="Arial" w:cs="Arial"/>
          <w:color w:val="333399"/>
          <w:sz w:val="20"/>
          <w:szCs w:val="20"/>
        </w:rPr>
        <w:t>a</w:t>
      </w:r>
      <w:r w:rsidR="00CC6AD6" w:rsidRPr="00C02CAF">
        <w:rPr>
          <w:rFonts w:ascii="Arial" w:hAnsi="Arial" w:cs="Arial"/>
          <w:color w:val="333399"/>
          <w:sz w:val="20"/>
          <w:szCs w:val="20"/>
        </w:rPr>
        <w:t>l Prix de Rome. Dopo il trasferimento a Los Angeles vinse un premio Oscar per la musica.</w:t>
      </w:r>
    </w:p>
    <w:p w:rsidR="003C6146" w:rsidRPr="00075EDB" w:rsidRDefault="00CC6AD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w:t>
      </w:r>
      <w:r w:rsidR="005202F1" w:rsidRPr="00075EDB">
        <w:rPr>
          <w:rFonts w:ascii="Arial" w:hAnsi="Arial" w:cs="Arial"/>
        </w:rPr>
        <w:t>.</w:t>
      </w:r>
      <w:r w:rsidRPr="00075EDB">
        <w:rPr>
          <w:rFonts w:ascii="Arial" w:hAnsi="Arial" w:cs="Arial"/>
        </w:rPr>
        <w:t xml:space="preserve"> e pf.: Romance</w:t>
      </w:r>
      <w:r w:rsidR="00BF6F83" w:rsidRPr="00075EDB">
        <w:rPr>
          <w:rFonts w:ascii="Arial" w:hAnsi="Arial" w:cs="Arial"/>
        </w:rPr>
        <w:t xml:space="preserve"> (1’20)</w:t>
      </w:r>
      <w:r w:rsidRPr="00075EDB">
        <w:rPr>
          <w:rFonts w:ascii="Arial" w:hAnsi="Arial" w:cs="Arial"/>
        </w:rPr>
        <w:t>,   Valse melancolique</w:t>
      </w:r>
      <w:r w:rsidR="00BF6F83" w:rsidRPr="00075EDB">
        <w:rPr>
          <w:rFonts w:ascii="Arial" w:hAnsi="Arial" w:cs="Arial"/>
        </w:rPr>
        <w:t xml:space="preserve"> (1’20)</w:t>
      </w:r>
      <w:r w:rsidRPr="00075EDB">
        <w:rPr>
          <w:rFonts w:ascii="Arial" w:hAnsi="Arial" w:cs="Arial"/>
        </w:rPr>
        <w:t>,   Aria</w:t>
      </w:r>
      <w:r w:rsidR="00BF6F83" w:rsidRPr="00075EDB">
        <w:rPr>
          <w:rFonts w:ascii="Arial" w:hAnsi="Arial" w:cs="Arial"/>
        </w:rPr>
        <w:t xml:space="preserve"> (1’30)</w:t>
      </w:r>
      <w:r w:rsidRPr="00075EDB">
        <w:rPr>
          <w:rFonts w:ascii="Arial" w:hAnsi="Arial" w:cs="Arial"/>
        </w:rPr>
        <w:t>,   Elegia</w:t>
      </w:r>
      <w:r w:rsidR="00BF6F83" w:rsidRPr="00075EDB">
        <w:rPr>
          <w:rFonts w:ascii="Arial" w:hAnsi="Arial" w:cs="Arial"/>
        </w:rPr>
        <w:t xml:space="preserve"> (4’30)</w:t>
      </w:r>
      <w:r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F42DE3" w:rsidRPr="00C02CAF" w:rsidRDefault="00F42DE3"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C02CAF">
        <w:rPr>
          <w:rFonts w:ascii="Arial" w:hAnsi="Arial" w:cs="Arial"/>
          <w:color w:val="333399"/>
          <w:u w:val="single"/>
        </w:rPr>
        <w:t>DELGIUDICE  Michel</w:t>
      </w:r>
      <w:r w:rsidRPr="00C02CAF">
        <w:rPr>
          <w:rFonts w:ascii="Arial" w:hAnsi="Arial" w:cs="Arial"/>
          <w:color w:val="333399"/>
          <w:u w:val="single"/>
        </w:rPr>
        <w:tab/>
        <w:t>Nizza, 1924</w:t>
      </w:r>
    </w:p>
    <w:p w:rsidR="00F42DE3" w:rsidRPr="00C02CAF" w:rsidRDefault="00F42DE3"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w:t>
      </w:r>
      <w:r w:rsidRPr="00C02CAF">
        <w:rPr>
          <w:rFonts w:ascii="Arial" w:hAnsi="Arial" w:cs="Arial"/>
          <w:b/>
          <w:color w:val="333399"/>
          <w:sz w:val="20"/>
          <w:szCs w:val="20"/>
        </w:rPr>
        <w:t>clarinettista</w:t>
      </w:r>
      <w:r w:rsidRPr="00C02CAF">
        <w:rPr>
          <w:rFonts w:ascii="Arial" w:hAnsi="Arial" w:cs="Arial"/>
          <w:color w:val="333399"/>
          <w:sz w:val="20"/>
          <w:szCs w:val="20"/>
        </w:rPr>
        <w:t xml:space="preserve"> e direttore d’orchestra francese, studi al Conservatorio di Nizza. </w:t>
      </w:r>
      <w:r w:rsidR="004D669A">
        <w:rPr>
          <w:rFonts w:ascii="Arial" w:hAnsi="Arial" w:cs="Arial"/>
          <w:color w:val="333399"/>
          <w:sz w:val="20"/>
          <w:szCs w:val="20"/>
        </w:rPr>
        <w:t xml:space="preserve">                    </w:t>
      </w:r>
      <w:r w:rsidRPr="00C02CAF">
        <w:rPr>
          <w:rFonts w:ascii="Arial" w:hAnsi="Arial" w:cs="Arial"/>
          <w:color w:val="333399"/>
          <w:sz w:val="20"/>
          <w:szCs w:val="20"/>
        </w:rPr>
        <w:t>Perfezionamento alla Scuola C. Franck con Challan e Lantier. Direttore al Conservatorio di Amboise.</w:t>
      </w:r>
    </w:p>
    <w:p w:rsidR="00F42DE3" w:rsidRPr="00075EDB" w:rsidRDefault="00F42DE3"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fr-FR"/>
        </w:rPr>
      </w:pPr>
      <w:r w:rsidRPr="00075EDB">
        <w:rPr>
          <w:rFonts w:ascii="Arial" w:hAnsi="Arial" w:cs="Arial"/>
          <w:lang w:val="fr-FR"/>
        </w:rPr>
        <w:t>Clarinetto e pf.:   Chanson Exotique,   Pastourelle.</w:t>
      </w:r>
    </w:p>
    <w:p w:rsidR="00CE78BD" w:rsidRPr="00075EDB" w:rsidRDefault="00CE78BD"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fr-FR"/>
        </w:rPr>
      </w:pPr>
    </w:p>
    <w:p w:rsidR="00E15B73" w:rsidRPr="00B9688F" w:rsidRDefault="006E449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B9688F">
        <w:rPr>
          <w:rFonts w:ascii="Arial" w:hAnsi="Arial" w:cs="Arial"/>
          <w:color w:val="333399"/>
          <w:sz w:val="24"/>
          <w:szCs w:val="24"/>
          <w:u w:val="single"/>
        </w:rPr>
        <w:t>DELIBES   Leo</w:t>
      </w:r>
      <w:r w:rsidRPr="00B9688F">
        <w:rPr>
          <w:rFonts w:ascii="Arial" w:hAnsi="Arial" w:cs="Arial"/>
          <w:color w:val="333399"/>
          <w:sz w:val="24"/>
          <w:szCs w:val="24"/>
          <w:u w:val="single"/>
        </w:rPr>
        <w:tab/>
      </w:r>
      <w:r w:rsidR="00E15B73" w:rsidRPr="00B9688F">
        <w:rPr>
          <w:rFonts w:ascii="Arial" w:hAnsi="Arial" w:cs="Arial"/>
          <w:color w:val="333399"/>
          <w:sz w:val="24"/>
          <w:szCs w:val="24"/>
          <w:u w:val="single"/>
        </w:rPr>
        <w:t>St. Germaine du Val, 21.2.1836 - Parigi 16.1.1891.</w:t>
      </w:r>
    </w:p>
    <w:p w:rsidR="00E15B73" w:rsidRPr="00B9688F" w:rsidRDefault="00E15B73" w:rsidP="00327F1F">
      <w:pPr>
        <w:pStyle w:val="Corpotesto"/>
        <w:tabs>
          <w:tab w:val="left" w:pos="0"/>
          <w:tab w:val="left" w:pos="4536"/>
          <w:tab w:val="left" w:pos="10348"/>
        </w:tabs>
        <w:spacing w:before="120" w:after="0" w:line="276" w:lineRule="auto"/>
        <w:ind w:right="-1"/>
        <w:rPr>
          <w:rFonts w:ascii="Arial" w:hAnsi="Arial" w:cs="Arial"/>
          <w:color w:val="333399"/>
        </w:rPr>
      </w:pPr>
      <w:r w:rsidRPr="00B9688F">
        <w:rPr>
          <w:rFonts w:ascii="Arial" w:hAnsi="Arial" w:cs="Arial"/>
          <w:color w:val="333399"/>
        </w:rPr>
        <w:t>Compositore francese, studi al Conservatorio di Parigi. Insegnante di composizione dal 1881.</w:t>
      </w:r>
    </w:p>
    <w:p w:rsidR="005C3C7F" w:rsidRPr="00075EDB" w:rsidRDefault="00E15B73"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r w:rsidRPr="00075EDB">
        <w:rPr>
          <w:rFonts w:ascii="Arial" w:hAnsi="Arial" w:cs="Arial"/>
        </w:rPr>
        <w:t>Andante quasi allegretto, cl</w:t>
      </w:r>
      <w:r w:rsidR="00585A3D" w:rsidRPr="00075EDB">
        <w:rPr>
          <w:rFonts w:ascii="Arial" w:hAnsi="Arial" w:cs="Arial"/>
        </w:rPr>
        <w:t>arinetto e</w:t>
      </w:r>
      <w:r w:rsidRPr="00075EDB">
        <w:rPr>
          <w:rFonts w:ascii="Arial" w:hAnsi="Arial" w:cs="Arial"/>
        </w:rPr>
        <w:t xml:space="preserve"> pf. </w:t>
      </w:r>
      <w:r w:rsidRPr="00075EDB">
        <w:rPr>
          <w:rFonts w:ascii="Arial" w:hAnsi="Arial" w:cs="Arial"/>
          <w:lang w:val="fr-FR"/>
        </w:rPr>
        <w:t>(1’10).</w:t>
      </w:r>
      <w:r w:rsidR="00055C47">
        <w:rPr>
          <w:rFonts w:ascii="Arial" w:hAnsi="Arial" w:cs="Arial"/>
          <w:lang w:val="fr-FR"/>
        </w:rPr>
        <w:t xml:space="preserve">   </w:t>
      </w:r>
      <w:r w:rsidR="005C3C7F" w:rsidRPr="00075EDB">
        <w:rPr>
          <w:rFonts w:ascii="Arial" w:hAnsi="Arial" w:cs="Arial"/>
          <w:lang w:val="fr-FR"/>
        </w:rPr>
        <w:t xml:space="preserve">Morceau de concours, cl. pf. </w:t>
      </w:r>
      <w:r w:rsidR="005C3C7F" w:rsidRPr="00075EDB">
        <w:rPr>
          <w:rFonts w:ascii="Arial" w:hAnsi="Arial" w:cs="Arial"/>
          <w:lang w:val="en-US"/>
        </w:rPr>
        <w:t>(1877, 1’10).</w:t>
      </w:r>
    </w:p>
    <w:p w:rsidR="00E15B73" w:rsidRPr="00075EDB" w:rsidRDefault="00BB7236"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r w:rsidRPr="00075EDB">
        <w:rPr>
          <w:rFonts w:ascii="Arial" w:hAnsi="Arial" w:cs="Arial"/>
          <w:lang w:val="en-US"/>
        </w:rPr>
        <w:t>Coppélia Suite, cl. vl. orch. (18</w:t>
      </w:r>
      <w:r w:rsidR="005C3C7F" w:rsidRPr="00075EDB">
        <w:rPr>
          <w:rFonts w:ascii="Arial" w:hAnsi="Arial" w:cs="Arial"/>
          <w:lang w:val="en-US"/>
        </w:rPr>
        <w:t>6</w:t>
      </w:r>
      <w:r w:rsidRPr="00075EDB">
        <w:rPr>
          <w:rFonts w:ascii="Arial" w:hAnsi="Arial" w:cs="Arial"/>
          <w:lang w:val="en-US"/>
        </w:rPr>
        <w:t>7, 25’30).</w:t>
      </w:r>
    </w:p>
    <w:p w:rsidR="005C3C7F" w:rsidRPr="00075EDB" w:rsidRDefault="005C3C7F"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p>
    <w:p w:rsidR="00672A21" w:rsidRPr="00C02CAF" w:rsidRDefault="00672A21" w:rsidP="00327F1F">
      <w:pPr>
        <w:tabs>
          <w:tab w:val="left" w:pos="0"/>
          <w:tab w:val="left" w:pos="4536"/>
          <w:tab w:val="left" w:pos="10348"/>
        </w:tabs>
        <w:spacing w:before="120" w:line="276" w:lineRule="auto"/>
        <w:ind w:right="-1"/>
        <w:rPr>
          <w:rFonts w:ascii="Arial" w:hAnsi="Arial" w:cs="Arial"/>
          <w:color w:val="333399"/>
          <w:u w:val="single"/>
          <w:lang w:val="en-US"/>
        </w:rPr>
      </w:pPr>
      <w:bookmarkStart w:id="7" w:name="Composities"/>
      <w:bookmarkStart w:id="8" w:name="Werken_voor_harmonie-_en_fanfareorkesten"/>
      <w:bookmarkStart w:id="9" w:name="Kamermuziek_en_pedagogische_werken"/>
      <w:bookmarkEnd w:id="7"/>
      <w:bookmarkEnd w:id="8"/>
      <w:bookmarkEnd w:id="9"/>
      <w:r w:rsidRPr="00C02CAF">
        <w:rPr>
          <w:rFonts w:ascii="Arial" w:hAnsi="Arial" w:cs="Arial"/>
          <w:color w:val="333399"/>
          <w:u w:val="single"/>
          <w:lang w:val="en-US"/>
        </w:rPr>
        <w:t>DELLO JOIO  Norman</w:t>
      </w:r>
      <w:r w:rsidRPr="00C02CAF">
        <w:rPr>
          <w:rFonts w:ascii="Arial" w:hAnsi="Arial" w:cs="Arial"/>
          <w:color w:val="333399"/>
          <w:u w:val="single"/>
          <w:lang w:val="en-US"/>
        </w:rPr>
        <w:tab/>
        <w:t>New York, 24.1.1913 - New York, 24.7.2008.</w:t>
      </w:r>
    </w:p>
    <w:p w:rsidR="00672A21" w:rsidRPr="00C02CAF" w:rsidRDefault="00672A21"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lastRenderedPageBreak/>
        <w:t xml:space="preserve">Compositore americano d’origini italiane (il vero nome era Nicodemo De Gioio). Studi d’organo con il suo </w:t>
      </w:r>
      <w:r w:rsidR="007804E0" w:rsidRPr="00C02CAF">
        <w:rPr>
          <w:rFonts w:ascii="Arial" w:hAnsi="Arial" w:cs="Arial"/>
          <w:color w:val="333399"/>
          <w:sz w:val="20"/>
          <w:szCs w:val="20"/>
        </w:rPr>
        <w:t xml:space="preserve">  </w:t>
      </w:r>
      <w:r w:rsidR="00C10A68" w:rsidRPr="00C02CAF">
        <w:rPr>
          <w:rFonts w:ascii="Arial" w:hAnsi="Arial" w:cs="Arial"/>
          <w:color w:val="333399"/>
          <w:sz w:val="20"/>
          <w:szCs w:val="20"/>
        </w:rPr>
        <w:t xml:space="preserve">       </w:t>
      </w:r>
      <w:r w:rsidRPr="00C02CAF">
        <w:rPr>
          <w:rFonts w:ascii="Arial" w:hAnsi="Arial" w:cs="Arial"/>
          <w:color w:val="333399"/>
          <w:sz w:val="20"/>
          <w:szCs w:val="20"/>
        </w:rPr>
        <w:t xml:space="preserve">padrino Pietro Yon, famoso organista a San Patrizio. Allievo alla Juilliard di Wagenaar e Hindemith. Insegnante </w:t>
      </w:r>
      <w:r w:rsidR="007804E0" w:rsidRPr="00C02CAF">
        <w:rPr>
          <w:rFonts w:ascii="Arial" w:hAnsi="Arial" w:cs="Arial"/>
          <w:color w:val="333399"/>
          <w:sz w:val="20"/>
          <w:szCs w:val="20"/>
        </w:rPr>
        <w:t xml:space="preserve"> </w:t>
      </w:r>
      <w:r w:rsidR="00BD328B">
        <w:rPr>
          <w:rFonts w:ascii="Arial" w:hAnsi="Arial" w:cs="Arial"/>
          <w:color w:val="333399"/>
          <w:sz w:val="20"/>
          <w:szCs w:val="20"/>
        </w:rPr>
        <w:t xml:space="preserve">        </w:t>
      </w:r>
      <w:r w:rsidRPr="00C02CAF">
        <w:rPr>
          <w:rFonts w:ascii="Arial" w:hAnsi="Arial" w:cs="Arial"/>
          <w:color w:val="333399"/>
          <w:sz w:val="20"/>
          <w:szCs w:val="20"/>
        </w:rPr>
        <w:t xml:space="preserve">di Composizione al Lawrence College, insegnante e Preside alla Boston University. Premio Award nel 1948 e </w:t>
      </w:r>
      <w:r w:rsidR="004D669A">
        <w:rPr>
          <w:rFonts w:ascii="Arial" w:hAnsi="Arial" w:cs="Arial"/>
          <w:color w:val="333399"/>
          <w:sz w:val="20"/>
          <w:szCs w:val="20"/>
        </w:rPr>
        <w:t xml:space="preserve">        </w:t>
      </w:r>
      <w:r w:rsidRPr="00C02CAF">
        <w:rPr>
          <w:rFonts w:ascii="Arial" w:hAnsi="Arial" w:cs="Arial"/>
          <w:color w:val="333399"/>
          <w:sz w:val="20"/>
          <w:szCs w:val="20"/>
        </w:rPr>
        <w:t xml:space="preserve">nel 1965, Pulitzer nel 1957. Si ritirò a Long Island, continuando  a comporre, morì mentre dormiva, a 95 anni, </w:t>
      </w:r>
      <w:r w:rsidR="00BD328B">
        <w:rPr>
          <w:rFonts w:ascii="Arial" w:hAnsi="Arial" w:cs="Arial"/>
          <w:color w:val="333399"/>
          <w:sz w:val="20"/>
          <w:szCs w:val="20"/>
        </w:rPr>
        <w:t xml:space="preserve">                </w:t>
      </w:r>
      <w:r w:rsidRPr="00C02CAF">
        <w:rPr>
          <w:rFonts w:ascii="Arial" w:hAnsi="Arial" w:cs="Arial"/>
          <w:color w:val="333399"/>
          <w:sz w:val="20"/>
          <w:szCs w:val="20"/>
        </w:rPr>
        <w:t>nella sua casa di New York.</w:t>
      </w:r>
    </w:p>
    <w:p w:rsidR="00893C10" w:rsidRPr="00075EDB" w:rsidRDefault="007517D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Essays</w:t>
      </w:r>
      <w:r w:rsidR="00672A21" w:rsidRPr="00075EDB">
        <w:rPr>
          <w:rFonts w:ascii="Arial" w:hAnsi="Arial" w:cs="Arial"/>
        </w:rPr>
        <w:t xml:space="preserve">, </w:t>
      </w:r>
      <w:r w:rsidRPr="00075EDB">
        <w:rPr>
          <w:rFonts w:ascii="Arial" w:hAnsi="Arial" w:cs="Arial"/>
        </w:rPr>
        <w:t>clarinetto e pf. (</w:t>
      </w:r>
      <w:r w:rsidR="00672A21" w:rsidRPr="00075EDB">
        <w:rPr>
          <w:rStyle w:val="notranslate"/>
          <w:rFonts w:ascii="Arial" w:hAnsi="Arial" w:cs="Arial"/>
        </w:rPr>
        <w:t xml:space="preserve">1974, </w:t>
      </w:r>
      <w:r w:rsidRPr="00075EDB">
        <w:rPr>
          <w:rFonts w:ascii="Arial" w:hAnsi="Arial" w:cs="Arial"/>
        </w:rPr>
        <w:t xml:space="preserve">10’30). </w:t>
      </w:r>
      <w:r w:rsidR="003B0DA7" w:rsidRPr="00075EDB">
        <w:rPr>
          <w:rFonts w:ascii="Arial" w:hAnsi="Arial" w:cs="Arial"/>
        </w:rPr>
        <w:t>Concertante</w:t>
      </w:r>
      <w:r w:rsidR="00672A21" w:rsidRPr="00075EDB">
        <w:rPr>
          <w:rFonts w:ascii="Arial" w:hAnsi="Arial" w:cs="Arial"/>
        </w:rPr>
        <w:t xml:space="preserve">, </w:t>
      </w:r>
      <w:r w:rsidR="0097220C" w:rsidRPr="00075EDB">
        <w:rPr>
          <w:rFonts w:ascii="Arial" w:hAnsi="Arial" w:cs="Arial"/>
        </w:rPr>
        <w:t>clarinetto</w:t>
      </w:r>
      <w:r w:rsidR="003B0DA7" w:rsidRPr="00075EDB">
        <w:rPr>
          <w:rFonts w:ascii="Arial" w:hAnsi="Arial" w:cs="Arial"/>
        </w:rPr>
        <w:t xml:space="preserve"> e orch. (19</w:t>
      </w:r>
      <w:r w:rsidR="00F81E18" w:rsidRPr="00075EDB">
        <w:rPr>
          <w:rFonts w:ascii="Arial" w:hAnsi="Arial" w:cs="Arial"/>
        </w:rPr>
        <w:t>5</w:t>
      </w:r>
      <w:r w:rsidR="00672A21" w:rsidRPr="00075EDB">
        <w:rPr>
          <w:rFonts w:ascii="Arial" w:hAnsi="Arial" w:cs="Arial"/>
        </w:rPr>
        <w:t>5</w:t>
      </w:r>
      <w:r w:rsidR="00F81E18" w:rsidRPr="00075EDB">
        <w:rPr>
          <w:rFonts w:ascii="Arial" w:hAnsi="Arial" w:cs="Arial"/>
        </w:rPr>
        <w:t>, 20’</w:t>
      </w:r>
      <w:r w:rsidR="00773454" w:rsidRPr="00075EDB">
        <w:rPr>
          <w:rFonts w:ascii="Arial" w:hAnsi="Arial" w:cs="Arial"/>
        </w:rPr>
        <w:t>4</w:t>
      </w:r>
      <w:r w:rsidR="00F81E18" w:rsidRPr="00075EDB">
        <w:rPr>
          <w:rFonts w:ascii="Arial" w:hAnsi="Arial" w:cs="Arial"/>
        </w:rPr>
        <w:t>5</w:t>
      </w:r>
      <w:r w:rsidR="003B0DA7"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9A1094" w:rsidRPr="00F97F66" w:rsidRDefault="009A109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DELMAS  Marc</w:t>
      </w:r>
      <w:r w:rsidRPr="00F97F66">
        <w:rPr>
          <w:rFonts w:ascii="Arial" w:hAnsi="Arial" w:cs="Arial"/>
          <w:color w:val="333399"/>
          <w:sz w:val="24"/>
          <w:szCs w:val="24"/>
          <w:u w:val="single"/>
        </w:rPr>
        <w:tab/>
        <w:t>St. Quentin, 28.3.1885 - Parigi, 30.11.1931.</w:t>
      </w:r>
    </w:p>
    <w:p w:rsidR="00B37970" w:rsidRPr="00F97F66" w:rsidRDefault="00B37970"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critico musicale e musicologo francese. Studi al Conservatorio di Parigi dove fu allievo di Leroux, Caussade, Lenepveu e Vidal. Premio Rossini nel 1911, Premio Thomas nel 1912, Premio Crescent e premio </w:t>
      </w:r>
      <w:r w:rsidR="00C10A68" w:rsidRPr="00F97F66">
        <w:rPr>
          <w:rFonts w:ascii="Arial" w:hAnsi="Arial" w:cs="Arial"/>
          <w:color w:val="333399"/>
        </w:rPr>
        <w:t xml:space="preserve">  </w:t>
      </w:r>
      <w:r w:rsidRPr="00F97F66">
        <w:rPr>
          <w:rFonts w:ascii="Arial" w:hAnsi="Arial" w:cs="Arial"/>
          <w:color w:val="333399"/>
        </w:rPr>
        <w:t>Chartier nel 1921 e, per concludere trionfalmente, l’ambito Prix de Rome nel 1919.</w:t>
      </w:r>
    </w:p>
    <w:p w:rsidR="00DC6B62" w:rsidRPr="00075EDB" w:rsidRDefault="009A109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Clarinetto e pf.: Fanta</w:t>
      </w:r>
      <w:r w:rsidR="002758F3" w:rsidRPr="00075EDB">
        <w:rPr>
          <w:rFonts w:ascii="Arial" w:hAnsi="Arial" w:cs="Arial"/>
          <w:lang w:val="fr-FR"/>
        </w:rPr>
        <w:t>i</w:t>
      </w:r>
      <w:r w:rsidRPr="00075EDB">
        <w:rPr>
          <w:rFonts w:ascii="Arial" w:hAnsi="Arial" w:cs="Arial"/>
          <w:lang w:val="fr-FR"/>
        </w:rPr>
        <w:t>si</w:t>
      </w:r>
      <w:r w:rsidR="002758F3" w:rsidRPr="00075EDB">
        <w:rPr>
          <w:rFonts w:ascii="Arial" w:hAnsi="Arial" w:cs="Arial"/>
          <w:lang w:val="fr-FR"/>
        </w:rPr>
        <w:t>e</w:t>
      </w:r>
      <w:r w:rsidRPr="00075EDB">
        <w:rPr>
          <w:rFonts w:ascii="Arial" w:hAnsi="Arial" w:cs="Arial"/>
          <w:lang w:val="fr-FR"/>
        </w:rPr>
        <w:t xml:space="preserve"> itali</w:t>
      </w:r>
      <w:r w:rsidR="002758F3" w:rsidRPr="00075EDB">
        <w:rPr>
          <w:rFonts w:ascii="Arial" w:hAnsi="Arial" w:cs="Arial"/>
          <w:lang w:val="fr-FR"/>
        </w:rPr>
        <w:t>enne</w:t>
      </w:r>
      <w:r w:rsidRPr="00075EDB">
        <w:rPr>
          <w:rFonts w:ascii="Arial" w:hAnsi="Arial" w:cs="Arial"/>
          <w:lang w:val="fr-FR"/>
        </w:rPr>
        <w:t xml:space="preserve"> op. 110 (1921</w:t>
      </w:r>
      <w:r w:rsidR="00AD5966" w:rsidRPr="00075EDB">
        <w:rPr>
          <w:rFonts w:ascii="Arial" w:hAnsi="Arial" w:cs="Arial"/>
          <w:lang w:val="fr-FR"/>
        </w:rPr>
        <w:t>, 6’</w:t>
      </w:r>
      <w:r w:rsidR="007C7739" w:rsidRPr="00075EDB">
        <w:rPr>
          <w:rFonts w:ascii="Arial" w:hAnsi="Arial" w:cs="Arial"/>
          <w:lang w:val="fr-FR"/>
        </w:rPr>
        <w:t>30</w:t>
      </w:r>
      <w:r w:rsidRPr="00075EDB">
        <w:rPr>
          <w:rFonts w:ascii="Arial" w:hAnsi="Arial" w:cs="Arial"/>
          <w:lang w:val="fr-FR"/>
        </w:rPr>
        <w:t>)</w:t>
      </w:r>
      <w:r w:rsidR="00DC6B62" w:rsidRPr="00075EDB">
        <w:rPr>
          <w:rFonts w:ascii="Arial" w:hAnsi="Arial" w:cs="Arial"/>
          <w:lang w:val="fr-FR"/>
        </w:rPr>
        <w:t>,</w:t>
      </w:r>
      <w:r w:rsidRPr="00075EDB">
        <w:rPr>
          <w:rFonts w:ascii="Arial" w:hAnsi="Arial" w:cs="Arial"/>
          <w:lang w:val="fr-FR"/>
        </w:rPr>
        <w:t xml:space="preserve">   Promenade</w:t>
      </w:r>
      <w:r w:rsidR="00DC6B62" w:rsidRPr="00075EDB">
        <w:rPr>
          <w:rFonts w:ascii="Arial" w:hAnsi="Arial" w:cs="Arial"/>
          <w:lang w:val="fr-FR"/>
        </w:rPr>
        <w:t>,   Variatin tendre,</w:t>
      </w:r>
    </w:p>
    <w:p w:rsidR="0021711F" w:rsidRPr="00075EDB" w:rsidRDefault="00DC6B62"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Soir d’eté</w:t>
      </w:r>
      <w:r w:rsidR="009C04B2" w:rsidRPr="00075EDB">
        <w:rPr>
          <w:rFonts w:ascii="Arial" w:hAnsi="Arial" w:cs="Arial"/>
          <w:lang w:val="fr-FR"/>
        </w:rPr>
        <w:t>,   Clair de lune,   Conte Rose</w:t>
      </w:r>
      <w:r w:rsidRPr="00075EDB">
        <w:rPr>
          <w:rFonts w:ascii="Arial" w:hAnsi="Arial" w:cs="Arial"/>
          <w:lang w:val="fr-FR"/>
        </w:rPr>
        <w:t>.</w:t>
      </w:r>
    </w:p>
    <w:p w:rsidR="00D26D88" w:rsidRPr="00075EDB" w:rsidRDefault="00D26D88" w:rsidP="00327F1F">
      <w:pPr>
        <w:tabs>
          <w:tab w:val="left" w:pos="0"/>
          <w:tab w:val="left" w:pos="4536"/>
          <w:tab w:val="left" w:pos="10348"/>
        </w:tabs>
        <w:spacing w:before="120" w:line="276" w:lineRule="auto"/>
        <w:ind w:right="-1"/>
        <w:rPr>
          <w:rFonts w:ascii="Arial" w:hAnsi="Arial" w:cs="Arial"/>
          <w:lang w:val="fr-FR"/>
        </w:rPr>
      </w:pPr>
    </w:p>
    <w:p w:rsidR="00D26D88" w:rsidRPr="00C02CAF" w:rsidRDefault="00D26D88"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 LORENZO  Leonardo</w:t>
      </w:r>
      <w:r w:rsidRPr="00C02CAF">
        <w:rPr>
          <w:rFonts w:ascii="Arial" w:hAnsi="Arial" w:cs="Arial"/>
          <w:color w:val="333399"/>
          <w:u w:val="single"/>
        </w:rPr>
        <w:tab/>
        <w:t>Viggiano, 29.8.1875 - Santa Barbara, 29.7.1962.</w:t>
      </w:r>
    </w:p>
    <w:p w:rsidR="00D26D88" w:rsidRPr="00C02CAF" w:rsidRDefault="00D26D88" w:rsidP="00327F1F">
      <w:pPr>
        <w:tabs>
          <w:tab w:val="left" w:pos="0"/>
          <w:tab w:val="left" w:pos="4536"/>
          <w:tab w:val="left" w:pos="10206"/>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Flautista italiano naturalizzato americano, primi studi a 8 anni con Nigro e Pagnotti. Per necessità economiche, interruppe gli studi al Conservatorio di Napoli. A 17 anni emigrò negli Stati Uniti dove lavorò in un Albergo e </w:t>
      </w:r>
      <w:r w:rsidR="00BD328B">
        <w:rPr>
          <w:rFonts w:ascii="Arial" w:hAnsi="Arial" w:cs="Arial"/>
          <w:color w:val="333399"/>
          <w:sz w:val="20"/>
          <w:szCs w:val="20"/>
        </w:rPr>
        <w:t xml:space="preserve">      </w:t>
      </w:r>
      <w:r w:rsidRPr="00C02CAF">
        <w:rPr>
          <w:rFonts w:ascii="Arial" w:hAnsi="Arial" w:cs="Arial"/>
          <w:color w:val="333399"/>
          <w:sz w:val="20"/>
          <w:szCs w:val="20"/>
        </w:rPr>
        <w:t xml:space="preserve">suonò in locali notturni. A 21 anni tornò in Italia per il servizio militare con 3 giorni di ritardo, condannato dalla </w:t>
      </w:r>
      <w:r w:rsidR="00BD328B">
        <w:rPr>
          <w:rFonts w:ascii="Arial" w:hAnsi="Arial" w:cs="Arial"/>
          <w:color w:val="333399"/>
          <w:sz w:val="20"/>
          <w:szCs w:val="20"/>
        </w:rPr>
        <w:t xml:space="preserve">         </w:t>
      </w:r>
      <w:r w:rsidRPr="00C02CAF">
        <w:rPr>
          <w:rFonts w:ascii="Arial" w:hAnsi="Arial" w:cs="Arial"/>
          <w:color w:val="333399"/>
          <w:sz w:val="20"/>
          <w:szCs w:val="20"/>
        </w:rPr>
        <w:t xml:space="preserve">corte marziale, si salvò grazie al condono per le nozze del figlio di Re Umberto. Entrò nella banda militare di Alessandria, dove iniziò gli studi di Composizione. A 25 anni era flautista nell’Orchestra Sinfonica di Città del </w:t>
      </w:r>
      <w:r w:rsidR="00055C47">
        <w:rPr>
          <w:rFonts w:ascii="Arial" w:hAnsi="Arial" w:cs="Arial"/>
          <w:color w:val="333399"/>
          <w:sz w:val="20"/>
          <w:szCs w:val="20"/>
        </w:rPr>
        <w:t xml:space="preserve"> </w:t>
      </w:r>
      <w:r w:rsidRPr="00C02CAF">
        <w:rPr>
          <w:rFonts w:ascii="Arial" w:hAnsi="Arial" w:cs="Arial"/>
          <w:color w:val="333399"/>
          <w:sz w:val="20"/>
          <w:szCs w:val="20"/>
        </w:rPr>
        <w:t xml:space="preserve">Capo, in Sud Africa. Tornato a Napoli terminò gli studi con De Nardis. Nel 1909 tornò negli Usa, dove fu </w:t>
      </w:r>
      <w:r w:rsidR="00055C47">
        <w:rPr>
          <w:rFonts w:ascii="Arial" w:hAnsi="Arial" w:cs="Arial"/>
          <w:color w:val="333399"/>
          <w:sz w:val="20"/>
          <w:szCs w:val="20"/>
        </w:rPr>
        <w:t xml:space="preserve">                        </w:t>
      </w:r>
      <w:r w:rsidRPr="00C02CAF">
        <w:rPr>
          <w:rFonts w:ascii="Arial" w:hAnsi="Arial" w:cs="Arial"/>
          <w:color w:val="333399"/>
          <w:sz w:val="20"/>
          <w:szCs w:val="20"/>
        </w:rPr>
        <w:t xml:space="preserve">1° flauto all’Orchestra Filarmonica di New York nel 1910, allora diretta da G. Mahler, quindi in quella di </w:t>
      </w:r>
      <w:r w:rsidR="00055C47">
        <w:rPr>
          <w:rFonts w:ascii="Arial" w:hAnsi="Arial" w:cs="Arial"/>
          <w:color w:val="333399"/>
          <w:sz w:val="20"/>
          <w:szCs w:val="20"/>
        </w:rPr>
        <w:t xml:space="preserve"> </w:t>
      </w:r>
      <w:r w:rsidRPr="00C02CAF">
        <w:rPr>
          <w:rFonts w:ascii="Arial" w:hAnsi="Arial" w:cs="Arial"/>
          <w:color w:val="333399"/>
          <w:sz w:val="20"/>
          <w:szCs w:val="20"/>
        </w:rPr>
        <w:t xml:space="preserve">Minneapolis e di Los Angeles, nel 1921. Insegnante di flauto, dal 1923 al 1935, alla ”Eastman School of Music” </w:t>
      </w:r>
      <w:r w:rsidR="00055C47">
        <w:rPr>
          <w:rFonts w:ascii="Arial" w:hAnsi="Arial" w:cs="Arial"/>
          <w:color w:val="333399"/>
          <w:sz w:val="20"/>
          <w:szCs w:val="20"/>
        </w:rPr>
        <w:t xml:space="preserve">             </w:t>
      </w:r>
      <w:r w:rsidRPr="00C02CAF">
        <w:rPr>
          <w:rFonts w:ascii="Arial" w:hAnsi="Arial" w:cs="Arial"/>
          <w:color w:val="333399"/>
          <w:sz w:val="20"/>
          <w:szCs w:val="20"/>
        </w:rPr>
        <w:t>di Rochester.</w:t>
      </w:r>
      <w:r w:rsidR="00055C47">
        <w:rPr>
          <w:rFonts w:ascii="Arial" w:hAnsi="Arial" w:cs="Arial"/>
          <w:color w:val="333399"/>
          <w:sz w:val="20"/>
          <w:szCs w:val="20"/>
        </w:rPr>
        <w:t xml:space="preserve"> </w:t>
      </w:r>
      <w:r w:rsidRPr="00C02CAF">
        <w:rPr>
          <w:rFonts w:ascii="Arial" w:hAnsi="Arial" w:cs="Arial"/>
          <w:color w:val="333399"/>
          <w:sz w:val="20"/>
          <w:szCs w:val="20"/>
        </w:rPr>
        <w:t xml:space="preserve">Nel 1935 si ritirò per comporre. I suoi appunti fecero la fortuna di chi, in qualche modo, </w:t>
      </w:r>
      <w:r w:rsidR="00055C47">
        <w:rPr>
          <w:rFonts w:ascii="Arial" w:hAnsi="Arial" w:cs="Arial"/>
          <w:color w:val="333399"/>
          <w:sz w:val="20"/>
          <w:szCs w:val="20"/>
        </w:rPr>
        <w:t xml:space="preserve">                                      </w:t>
      </w:r>
      <w:r w:rsidRPr="00C02CAF">
        <w:rPr>
          <w:rFonts w:ascii="Arial" w:hAnsi="Arial" w:cs="Arial"/>
          <w:color w:val="333399"/>
          <w:sz w:val="20"/>
          <w:szCs w:val="20"/>
        </w:rPr>
        <w:t>li “scopiazzò” in tutto il 1900. Il suo tentativo di far pubblicare “My Complete Story of the Flute” seguiti da 3 Addenda, per lui fu, al contrario, di notevole difficoltà.</w:t>
      </w:r>
      <w:r w:rsidR="00BD328B">
        <w:rPr>
          <w:rFonts w:ascii="Arial" w:hAnsi="Arial" w:cs="Arial"/>
          <w:color w:val="333399"/>
          <w:sz w:val="20"/>
          <w:szCs w:val="20"/>
        </w:rPr>
        <w:t xml:space="preserve"> </w:t>
      </w:r>
      <w:r w:rsidRPr="00C02CAF">
        <w:rPr>
          <w:rFonts w:ascii="Arial" w:hAnsi="Arial" w:cs="Arial"/>
          <w:color w:val="333399"/>
          <w:sz w:val="20"/>
          <w:szCs w:val="20"/>
        </w:rPr>
        <w:t>Nel 1947, riuscì nell’intento, ricorrendo all’aiuto del solito intelligente riccone americano.</w:t>
      </w:r>
    </w:p>
    <w:p w:rsidR="00D26D88" w:rsidRPr="00075EDB" w:rsidRDefault="00D26D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Saltarello, op. 27, clarinetto e pf. (3'35).</w:t>
      </w:r>
    </w:p>
    <w:p w:rsidR="009B793B" w:rsidRPr="00075EDB" w:rsidRDefault="009B793B" w:rsidP="00327F1F">
      <w:pPr>
        <w:tabs>
          <w:tab w:val="left" w:pos="0"/>
          <w:tab w:val="left" w:pos="4536"/>
          <w:tab w:val="left" w:pos="10348"/>
        </w:tabs>
        <w:spacing w:before="120" w:line="276" w:lineRule="auto"/>
        <w:ind w:right="-1"/>
        <w:rPr>
          <w:rFonts w:ascii="Arial" w:hAnsi="Arial" w:cs="Arial"/>
        </w:rPr>
      </w:pPr>
    </w:p>
    <w:p w:rsidR="00595D62" w:rsidRPr="00C02CAF" w:rsidRDefault="00595D62"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DELVAUX  Albert</w:t>
      </w:r>
      <w:r w:rsidRPr="00C02CAF">
        <w:rPr>
          <w:rFonts w:ascii="Arial" w:hAnsi="Arial" w:cs="Arial"/>
          <w:color w:val="333399"/>
          <w:u w:val="single"/>
        </w:rPr>
        <w:tab/>
        <w:t>Lovanio, 31.5.1913 - Jette, 16.5.2007.</w:t>
      </w:r>
    </w:p>
    <w:p w:rsidR="00595D62" w:rsidRPr="00C02CAF" w:rsidRDefault="00595D62" w:rsidP="00327F1F">
      <w:pPr>
        <w:tabs>
          <w:tab w:val="left" w:pos="0"/>
          <w:tab w:val="left" w:pos="3969"/>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e violoncellista belga, studi a Lovanio con Lunssens e d’Hoedt, a Liegi con Soiron e Rasse.               Studi di direzione d’orchestra con Markevitch al Mozarteum di Salisburgo. Insegnante a Tienen nel 1941,                    al Conservatorio di Lovanio dal 1942 al 1953, dal 1947 al 1978 insegnante di Contrappunto e fuga al </w:t>
      </w:r>
      <w:r w:rsidR="00BD328B">
        <w:rPr>
          <w:rFonts w:ascii="Arial" w:hAnsi="Arial" w:cs="Arial"/>
          <w:color w:val="333399"/>
          <w:sz w:val="20"/>
          <w:szCs w:val="20"/>
        </w:rPr>
        <w:t xml:space="preserve"> </w:t>
      </w:r>
      <w:r w:rsidR="004D669A">
        <w:rPr>
          <w:rFonts w:ascii="Arial" w:hAnsi="Arial" w:cs="Arial"/>
          <w:color w:val="333399"/>
          <w:sz w:val="20"/>
          <w:szCs w:val="20"/>
        </w:rPr>
        <w:t xml:space="preserve">      </w:t>
      </w:r>
      <w:r w:rsidRPr="00C02CAF">
        <w:rPr>
          <w:rFonts w:ascii="Arial" w:hAnsi="Arial" w:cs="Arial"/>
          <w:color w:val="333399"/>
          <w:sz w:val="20"/>
          <w:szCs w:val="20"/>
        </w:rPr>
        <w:t>Conservatorio</w:t>
      </w:r>
      <w:r w:rsidR="00BD328B">
        <w:rPr>
          <w:rFonts w:ascii="Arial" w:hAnsi="Arial" w:cs="Arial"/>
          <w:color w:val="333399"/>
          <w:sz w:val="20"/>
          <w:szCs w:val="20"/>
        </w:rPr>
        <w:t xml:space="preserve"> </w:t>
      </w:r>
      <w:r w:rsidRPr="00C02CAF">
        <w:rPr>
          <w:rFonts w:ascii="Arial" w:hAnsi="Arial" w:cs="Arial"/>
          <w:color w:val="333399"/>
          <w:sz w:val="20"/>
          <w:szCs w:val="20"/>
        </w:rPr>
        <w:t xml:space="preserve">di Bruxelles e direttore al Conservatorio di S. Niklaas dal 1946 al 1978. </w:t>
      </w:r>
    </w:p>
    <w:p w:rsidR="00FB0427" w:rsidRPr="00075EDB" w:rsidRDefault="00595D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lang w:bidi="en-US"/>
        </w:rPr>
        <w:t xml:space="preserve">Sonata a quattro </w:t>
      </w:r>
      <w:r w:rsidRPr="00075EDB">
        <w:rPr>
          <w:rFonts w:ascii="Arial" w:hAnsi="Arial" w:cs="Arial"/>
          <w:lang w:bidi="en-US"/>
        </w:rPr>
        <w:t xml:space="preserve">clarinetti (1964, 10’).   </w:t>
      </w:r>
      <w:r w:rsidR="00FB0427" w:rsidRPr="00075EDB">
        <w:rPr>
          <w:rFonts w:ascii="Arial" w:hAnsi="Arial" w:cs="Arial"/>
        </w:rPr>
        <w:t>4 Pezzi per clarinetto e pf. (1981, 7’</w:t>
      </w:r>
      <w:r w:rsidRPr="00075EDB">
        <w:rPr>
          <w:rFonts w:ascii="Arial" w:hAnsi="Arial" w:cs="Arial"/>
        </w:rPr>
        <w:t>25</w:t>
      </w:r>
      <w:r w:rsidR="00FB0427" w:rsidRPr="00075EDB">
        <w:rPr>
          <w:rFonts w:ascii="Arial" w:hAnsi="Arial" w:cs="Arial"/>
        </w:rPr>
        <w:t>).</w:t>
      </w:r>
    </w:p>
    <w:p w:rsidR="00FB0427" w:rsidRPr="00075EDB" w:rsidRDefault="00595D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lang w:bidi="en-US"/>
        </w:rPr>
        <w:t>Duo per</w:t>
      </w:r>
      <w:r w:rsidRPr="00075EDB">
        <w:rPr>
          <w:rFonts w:ascii="Arial" w:hAnsi="Arial" w:cs="Arial"/>
          <w:b/>
          <w:bCs/>
          <w:lang w:bidi="en-US"/>
        </w:rPr>
        <w:t xml:space="preserve"> </w:t>
      </w:r>
      <w:r w:rsidRPr="00075EDB">
        <w:rPr>
          <w:rFonts w:ascii="Arial" w:hAnsi="Arial" w:cs="Arial"/>
          <w:lang w:bidi="en-US"/>
        </w:rPr>
        <w:t xml:space="preserve">2 clarinetti (1987, 8’50).   </w:t>
      </w:r>
      <w:r w:rsidR="00FB0427" w:rsidRPr="00075EDB">
        <w:rPr>
          <w:rFonts w:ascii="Arial" w:hAnsi="Arial" w:cs="Arial"/>
        </w:rPr>
        <w:t>Pièce per clarinetto e pf (1967, 3’</w:t>
      </w:r>
      <w:r w:rsidRPr="00075EDB">
        <w:rPr>
          <w:rFonts w:ascii="Arial" w:hAnsi="Arial" w:cs="Arial"/>
        </w:rPr>
        <w:t>1</w:t>
      </w:r>
      <w:r w:rsidR="00FB0427" w:rsidRPr="00075EDB">
        <w:rPr>
          <w:rFonts w:ascii="Arial" w:hAnsi="Arial" w:cs="Arial"/>
        </w:rPr>
        <w:t xml:space="preserve">0). </w:t>
      </w:r>
    </w:p>
    <w:p w:rsidR="00FB0427" w:rsidRPr="00075EDB" w:rsidRDefault="00595D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lang w:bidi="en-US"/>
        </w:rPr>
        <w:t>Duo-Sonatina</w:t>
      </w:r>
      <w:r w:rsidRPr="00075EDB">
        <w:rPr>
          <w:rFonts w:ascii="Arial" w:hAnsi="Arial" w:cs="Arial"/>
          <w:lang w:bidi="en-US"/>
        </w:rPr>
        <w:t xml:space="preserve">, clarinetto e viola (1995, 5’30).   </w:t>
      </w:r>
      <w:r w:rsidR="00FB0427" w:rsidRPr="00075EDB">
        <w:rPr>
          <w:rFonts w:ascii="Arial" w:hAnsi="Arial" w:cs="Arial"/>
        </w:rPr>
        <w:t xml:space="preserve">Trio, clarinetto, </w:t>
      </w:r>
      <w:r w:rsidR="00BA7B9D" w:rsidRPr="00075EDB">
        <w:rPr>
          <w:rFonts w:ascii="Arial" w:hAnsi="Arial" w:cs="Arial"/>
        </w:rPr>
        <w:t>vla</w:t>
      </w:r>
      <w:r w:rsidR="00FB0427" w:rsidRPr="00075EDB">
        <w:rPr>
          <w:rFonts w:ascii="Arial" w:hAnsi="Arial" w:cs="Arial"/>
        </w:rPr>
        <w:t xml:space="preserve">, pf. (1995, </w:t>
      </w:r>
      <w:r w:rsidRPr="00075EDB">
        <w:rPr>
          <w:rFonts w:ascii="Arial" w:hAnsi="Arial" w:cs="Arial"/>
          <w:lang w:bidi="en-US"/>
        </w:rPr>
        <w:t>20’25</w:t>
      </w:r>
      <w:r w:rsidR="00FB0427" w:rsidRPr="00075EDB">
        <w:rPr>
          <w:rFonts w:ascii="Arial" w:hAnsi="Arial" w:cs="Arial"/>
        </w:rPr>
        <w:t>).</w:t>
      </w:r>
    </w:p>
    <w:p w:rsidR="00CE78BD" w:rsidRPr="00075EDB" w:rsidRDefault="00FB042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4 clarinetti e archi (1967).   Trio per ob. clarinetto e fag. (2001, 15’30).</w:t>
      </w:r>
    </w:p>
    <w:p w:rsidR="00595D62" w:rsidRPr="00075EDB" w:rsidRDefault="00595D62" w:rsidP="00327F1F">
      <w:pPr>
        <w:tabs>
          <w:tab w:val="left" w:pos="0"/>
          <w:tab w:val="left" w:pos="4536"/>
          <w:tab w:val="left" w:pos="10348"/>
        </w:tabs>
        <w:spacing w:before="120" w:line="276" w:lineRule="auto"/>
        <w:ind w:right="-1"/>
        <w:rPr>
          <w:rFonts w:ascii="Arial" w:hAnsi="Arial" w:cs="Arial"/>
          <w:bCs/>
          <w:lang w:bidi="en-US"/>
        </w:rPr>
      </w:pPr>
    </w:p>
    <w:p w:rsidR="00C55472" w:rsidRPr="00C02CAF" w:rsidRDefault="00C55472"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DEMAR  Johann Sebastian</w:t>
      </w:r>
      <w:r w:rsidRPr="00C02CAF">
        <w:rPr>
          <w:rFonts w:ascii="Arial" w:hAnsi="Arial" w:cs="Arial"/>
          <w:color w:val="333399"/>
          <w:u w:val="single"/>
        </w:rPr>
        <w:tab/>
        <w:t>Gauaschach, 29.6.1763 - Orleans, 1832.</w:t>
      </w:r>
    </w:p>
    <w:p w:rsidR="00C55472" w:rsidRPr="00C02CAF" w:rsidRDefault="00C55472"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Compositore e organista franco-tedesco</w:t>
      </w:r>
      <w:r w:rsidR="00670A3A" w:rsidRPr="00C02CAF">
        <w:rPr>
          <w:rFonts w:ascii="Arial" w:hAnsi="Arial" w:cs="Arial"/>
          <w:color w:val="333399"/>
          <w:sz w:val="20"/>
          <w:szCs w:val="20"/>
        </w:rPr>
        <w:t>, allievo di F.X. Richter. Fu organista in Austria, Italia, Francia.</w:t>
      </w:r>
    </w:p>
    <w:p w:rsidR="00670A3A" w:rsidRPr="00075EDB" w:rsidRDefault="00670A3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6 Duo per 2 clarinetti.   Metodo per clarinetto.</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1E1CA4" w:rsidRPr="00C02CAF" w:rsidRDefault="001E1CA4" w:rsidP="00327F1F">
      <w:pPr>
        <w:tabs>
          <w:tab w:val="left" w:pos="0"/>
          <w:tab w:val="left" w:pos="4536"/>
          <w:tab w:val="left" w:pos="10348"/>
        </w:tabs>
        <w:spacing w:before="120" w:line="276" w:lineRule="auto"/>
        <w:ind w:right="-1"/>
        <w:rPr>
          <w:rFonts w:ascii="Arial" w:hAnsi="Arial" w:cs="Arial"/>
          <w:color w:val="333399"/>
          <w:u w:val="single"/>
          <w:lang w:val="en-GB"/>
        </w:rPr>
      </w:pPr>
      <w:r w:rsidRPr="00C02CAF">
        <w:rPr>
          <w:rFonts w:ascii="Arial" w:hAnsi="Arial" w:cs="Arial"/>
          <w:color w:val="333399"/>
          <w:u w:val="single"/>
          <w:lang w:val="en-GB"/>
        </w:rPr>
        <w:t>DEMERSSEMANN  Jules August</w:t>
      </w:r>
      <w:r w:rsidRPr="00C02CAF">
        <w:rPr>
          <w:rFonts w:ascii="Arial" w:hAnsi="Arial" w:cs="Arial"/>
          <w:color w:val="333399"/>
          <w:u w:val="single"/>
          <w:lang w:val="en-GB"/>
        </w:rPr>
        <w:tab/>
        <w:t>Hondschooten, 9.1.1833 - Parigi,1.12.1866.</w:t>
      </w:r>
    </w:p>
    <w:p w:rsidR="001E1CA4" w:rsidRPr="00C02CAF" w:rsidRDefault="001E1CA4"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Compositore francese e concertista di flauto, studi al Conservatorio di Parigi con Tulou e Leborne.</w:t>
      </w:r>
    </w:p>
    <w:p w:rsidR="001E1CA4" w:rsidRPr="00075EDB" w:rsidRDefault="001E1CA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Cavatina e Cabaletta, 2° solo per clarinetto e pf.</w:t>
      </w:r>
      <w:r w:rsidR="001071CA" w:rsidRPr="00075EDB">
        <w:rPr>
          <w:rFonts w:ascii="Arial" w:hAnsi="Arial" w:cs="Arial"/>
        </w:rPr>
        <w:t xml:space="preserve">   Serenata op. 48, clarinetto e pf.</w:t>
      </w:r>
    </w:p>
    <w:p w:rsidR="001E1CA4" w:rsidRPr="00075EDB" w:rsidRDefault="001071C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Ave Maria, quartetto di clarinetti.</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E84D7C" w:rsidRPr="00C02CAF" w:rsidRDefault="00E84D7C"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 MICHELIS  Vincenzo</w:t>
      </w:r>
      <w:r w:rsidRPr="00C02CAF">
        <w:rPr>
          <w:rFonts w:ascii="Arial" w:hAnsi="Arial" w:cs="Arial"/>
          <w:color w:val="333399"/>
          <w:u w:val="single"/>
        </w:rPr>
        <w:tab/>
        <w:t>Roma, 1825 - Roma 1891.</w:t>
      </w:r>
    </w:p>
    <w:p w:rsidR="00E84D7C" w:rsidRPr="00C02CAF" w:rsidRDefault="00E84D7C"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Flautista e compositore. Notevole concertista, 1° flauto al Teatro Apollo e insegnante all’Accademia di </w:t>
      </w:r>
      <w:r w:rsidR="004D669A">
        <w:rPr>
          <w:rFonts w:ascii="Arial" w:hAnsi="Arial" w:cs="Arial"/>
          <w:color w:val="333399"/>
          <w:sz w:val="20"/>
          <w:szCs w:val="20"/>
        </w:rPr>
        <w:t xml:space="preserve">                         </w:t>
      </w:r>
      <w:r w:rsidRPr="00C02CAF">
        <w:rPr>
          <w:rFonts w:ascii="Arial" w:hAnsi="Arial" w:cs="Arial"/>
          <w:color w:val="333399"/>
          <w:sz w:val="20"/>
          <w:szCs w:val="20"/>
        </w:rPr>
        <w:t>Santa Cecilia. Inventore di un sistema di flauto conico a 13 chiavi e 4 leve.</w:t>
      </w:r>
    </w:p>
    <w:p w:rsidR="001F4C6F" w:rsidRPr="00075EDB" w:rsidRDefault="001F4C6F"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Clarinetto e pf.:  </w:t>
      </w:r>
      <w:r w:rsidR="0088702F" w:rsidRPr="00075EDB">
        <w:rPr>
          <w:rFonts w:ascii="Arial" w:hAnsi="Arial" w:cs="Arial"/>
          <w:iCs/>
        </w:rPr>
        <w:t>Fantasiasu</w:t>
      </w:r>
      <w:r w:rsidR="00E84D7C" w:rsidRPr="00075EDB">
        <w:rPr>
          <w:rFonts w:ascii="Arial" w:hAnsi="Arial" w:cs="Arial"/>
          <w:iCs/>
        </w:rPr>
        <w:t>“</w:t>
      </w:r>
      <w:r w:rsidR="0088702F" w:rsidRPr="00075EDB">
        <w:rPr>
          <w:rFonts w:ascii="Arial" w:hAnsi="Arial" w:cs="Arial"/>
          <w:iCs/>
        </w:rPr>
        <w:t>Un Ballo in Maschera</w:t>
      </w:r>
      <w:r w:rsidR="00E84D7C" w:rsidRPr="00075EDB">
        <w:rPr>
          <w:rFonts w:ascii="Arial" w:hAnsi="Arial" w:cs="Arial"/>
          <w:iCs/>
        </w:rPr>
        <w:t>”</w:t>
      </w:r>
      <w:r w:rsidR="0088702F" w:rsidRPr="00075EDB">
        <w:rPr>
          <w:rFonts w:ascii="Arial" w:hAnsi="Arial" w:cs="Arial"/>
          <w:iCs/>
        </w:rPr>
        <w:t>, Fantasiasu</w:t>
      </w:r>
      <w:r w:rsidR="00E84D7C" w:rsidRPr="00075EDB">
        <w:rPr>
          <w:rFonts w:ascii="Arial" w:hAnsi="Arial" w:cs="Arial"/>
          <w:iCs/>
        </w:rPr>
        <w:t>“</w:t>
      </w:r>
      <w:r w:rsidR="0088702F" w:rsidRPr="00075EDB">
        <w:rPr>
          <w:rFonts w:ascii="Arial" w:hAnsi="Arial" w:cs="Arial"/>
          <w:iCs/>
        </w:rPr>
        <w:t>Il Conte Ory</w:t>
      </w:r>
      <w:r w:rsidR="00E84D7C" w:rsidRPr="00075EDB">
        <w:rPr>
          <w:rFonts w:ascii="Arial" w:hAnsi="Arial" w:cs="Arial"/>
          <w:iCs/>
        </w:rPr>
        <w:t>”</w:t>
      </w:r>
      <w:r w:rsidRPr="00075EDB">
        <w:rPr>
          <w:rFonts w:ascii="Arial" w:hAnsi="Arial" w:cs="Arial"/>
          <w:iCs/>
        </w:rPr>
        <w:t>,</w:t>
      </w:r>
    </w:p>
    <w:p w:rsidR="00E84D7C" w:rsidRPr="00075EDB" w:rsidRDefault="001F4C6F"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Fantasia su </w:t>
      </w:r>
      <w:r w:rsidR="00E84D7C" w:rsidRPr="00075EDB">
        <w:rPr>
          <w:rFonts w:ascii="Arial" w:hAnsi="Arial" w:cs="Arial"/>
          <w:iCs/>
        </w:rPr>
        <w:t>“</w:t>
      </w:r>
      <w:r w:rsidRPr="00075EDB">
        <w:rPr>
          <w:rFonts w:ascii="Arial" w:hAnsi="Arial" w:cs="Arial"/>
          <w:iCs/>
        </w:rPr>
        <w:t>Rigoletto</w:t>
      </w:r>
      <w:r w:rsidR="00E84D7C" w:rsidRPr="00075EDB">
        <w:rPr>
          <w:rFonts w:ascii="Arial" w:hAnsi="Arial" w:cs="Arial"/>
          <w:iCs/>
        </w:rPr>
        <w:t>”</w:t>
      </w:r>
      <w:r w:rsidRPr="00075EDB">
        <w:rPr>
          <w:rFonts w:ascii="Arial" w:hAnsi="Arial" w:cs="Arial"/>
          <w:iCs/>
        </w:rPr>
        <w:t xml:space="preserve">,  Fantasia sul </w:t>
      </w:r>
      <w:r w:rsidR="00E84D7C" w:rsidRPr="00075EDB">
        <w:rPr>
          <w:rFonts w:ascii="Arial" w:hAnsi="Arial" w:cs="Arial"/>
          <w:iCs/>
        </w:rPr>
        <w:t>“</w:t>
      </w:r>
      <w:r w:rsidRPr="00075EDB">
        <w:rPr>
          <w:rFonts w:ascii="Arial" w:hAnsi="Arial" w:cs="Arial"/>
          <w:iCs/>
        </w:rPr>
        <w:t>Barbiere</w:t>
      </w:r>
      <w:r w:rsidR="00E84D7C" w:rsidRPr="00075EDB">
        <w:rPr>
          <w:rFonts w:ascii="Arial" w:hAnsi="Arial" w:cs="Arial"/>
          <w:iCs/>
        </w:rPr>
        <w:t>”</w:t>
      </w:r>
      <w:r w:rsidRPr="00075EDB">
        <w:rPr>
          <w:rFonts w:ascii="Arial" w:hAnsi="Arial" w:cs="Arial"/>
          <w:iCs/>
        </w:rPr>
        <w:t xml:space="preserve">,  Cavatina su </w:t>
      </w:r>
      <w:r w:rsidR="00E84D7C" w:rsidRPr="00075EDB">
        <w:rPr>
          <w:rFonts w:ascii="Arial" w:hAnsi="Arial" w:cs="Arial"/>
          <w:iCs/>
        </w:rPr>
        <w:t>“</w:t>
      </w:r>
      <w:r w:rsidRPr="00075EDB">
        <w:rPr>
          <w:rFonts w:ascii="Arial" w:hAnsi="Arial" w:cs="Arial"/>
          <w:iCs/>
        </w:rPr>
        <w:t>Poliuto</w:t>
      </w:r>
      <w:r w:rsidR="00E84D7C" w:rsidRPr="00075EDB">
        <w:rPr>
          <w:rFonts w:ascii="Arial" w:hAnsi="Arial" w:cs="Arial"/>
          <w:iCs/>
        </w:rPr>
        <w:t>”</w:t>
      </w:r>
      <w:r w:rsidRPr="00075EDB">
        <w:rPr>
          <w:rFonts w:ascii="Arial" w:hAnsi="Arial" w:cs="Arial"/>
          <w:iCs/>
        </w:rPr>
        <w:t xml:space="preserve">,  </w:t>
      </w:r>
    </w:p>
    <w:p w:rsidR="00CE78BD" w:rsidRPr="00075EDB" w:rsidRDefault="001F4C6F"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 xml:space="preserve">Cavatina su </w:t>
      </w:r>
      <w:r w:rsidR="00E84D7C" w:rsidRPr="00075EDB">
        <w:rPr>
          <w:rFonts w:ascii="Arial" w:hAnsi="Arial" w:cs="Arial"/>
          <w:iCs/>
        </w:rPr>
        <w:t>“</w:t>
      </w:r>
      <w:r w:rsidRPr="00075EDB">
        <w:rPr>
          <w:rFonts w:ascii="Arial" w:hAnsi="Arial" w:cs="Arial"/>
          <w:iCs/>
        </w:rPr>
        <w:t>Favorita</w:t>
      </w:r>
      <w:r w:rsidR="00E84D7C" w:rsidRPr="00075EDB">
        <w:rPr>
          <w:rFonts w:ascii="Arial" w:hAnsi="Arial" w:cs="Arial"/>
          <w:iCs/>
        </w:rPr>
        <w:t>”</w:t>
      </w:r>
      <w:r w:rsidRPr="00075EDB">
        <w:rPr>
          <w:rFonts w:ascii="Arial" w:hAnsi="Arial" w:cs="Arial"/>
          <w:iCs/>
        </w:rPr>
        <w:t xml:space="preserve">,Cavatina su </w:t>
      </w:r>
      <w:r w:rsidR="00E84D7C" w:rsidRPr="00075EDB">
        <w:rPr>
          <w:rFonts w:ascii="Arial" w:hAnsi="Arial" w:cs="Arial"/>
          <w:iCs/>
        </w:rPr>
        <w:t>“</w:t>
      </w:r>
      <w:r w:rsidRPr="00075EDB">
        <w:rPr>
          <w:rFonts w:ascii="Arial" w:hAnsi="Arial" w:cs="Arial"/>
          <w:iCs/>
        </w:rPr>
        <w:t>Aida</w:t>
      </w:r>
      <w:r w:rsidR="00E84D7C" w:rsidRPr="00075EDB">
        <w:rPr>
          <w:rFonts w:ascii="Arial" w:hAnsi="Arial" w:cs="Arial"/>
          <w:iCs/>
        </w:rPr>
        <w:t>”</w:t>
      </w:r>
      <w:r w:rsidRPr="00075EDB">
        <w:rPr>
          <w:rFonts w:ascii="Arial" w:hAnsi="Arial" w:cs="Arial"/>
          <w:iCs/>
        </w:rPr>
        <w:t xml:space="preserve">,   Trascrizione variata su </w:t>
      </w:r>
      <w:r w:rsidR="00E84D7C" w:rsidRPr="00075EDB">
        <w:rPr>
          <w:rFonts w:ascii="Arial" w:hAnsi="Arial" w:cs="Arial"/>
          <w:iCs/>
        </w:rPr>
        <w:t>“</w:t>
      </w:r>
      <w:r w:rsidRPr="00075EDB">
        <w:rPr>
          <w:rFonts w:ascii="Arial" w:hAnsi="Arial" w:cs="Arial"/>
          <w:iCs/>
        </w:rPr>
        <w:t>Faust</w:t>
      </w:r>
      <w:r w:rsidR="00E84D7C" w:rsidRPr="00075EDB">
        <w:rPr>
          <w:rFonts w:ascii="Arial" w:hAnsi="Arial" w:cs="Arial"/>
          <w:iCs/>
        </w:rPr>
        <w:t>”</w:t>
      </w:r>
      <w:r w:rsidRPr="00075EDB">
        <w:rPr>
          <w:rFonts w:ascii="Arial" w:hAnsi="Arial" w:cs="Arial"/>
          <w:iCs/>
        </w:rPr>
        <w:t xml:space="preserve">. </w:t>
      </w:r>
    </w:p>
    <w:p w:rsidR="00CE78BD" w:rsidRPr="00075EDB" w:rsidRDefault="00CE78BD" w:rsidP="00327F1F">
      <w:pPr>
        <w:tabs>
          <w:tab w:val="left" w:pos="0"/>
          <w:tab w:val="left" w:pos="4536"/>
          <w:tab w:val="left" w:pos="10348"/>
        </w:tabs>
        <w:spacing w:before="120" w:line="276" w:lineRule="auto"/>
        <w:ind w:right="-1"/>
        <w:rPr>
          <w:rFonts w:ascii="Arial" w:hAnsi="Arial" w:cs="Arial"/>
          <w:iCs/>
        </w:rPr>
      </w:pPr>
    </w:p>
    <w:p w:rsidR="004A5C65" w:rsidRPr="00C02CAF" w:rsidRDefault="004A5C65"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DENISOV  Edison</w:t>
      </w:r>
      <w:r w:rsidRPr="00C02CAF">
        <w:rPr>
          <w:rFonts w:ascii="Arial" w:hAnsi="Arial" w:cs="Arial"/>
          <w:color w:val="333399"/>
          <w:u w:val="single"/>
        </w:rPr>
        <w:tab/>
        <w:t xml:space="preserve">Tomsk, 6.4.1929 - Parigi, </w:t>
      </w:r>
      <w:r w:rsidR="00E04C8F" w:rsidRPr="00C02CAF">
        <w:rPr>
          <w:rFonts w:ascii="Arial" w:hAnsi="Arial" w:cs="Arial"/>
          <w:color w:val="333399"/>
          <w:u w:val="single"/>
        </w:rPr>
        <w:t>24.11.</w:t>
      </w:r>
      <w:r w:rsidRPr="00C02CAF">
        <w:rPr>
          <w:rFonts w:ascii="Arial" w:hAnsi="Arial" w:cs="Arial"/>
          <w:color w:val="333399"/>
          <w:u w:val="single"/>
        </w:rPr>
        <w:t>1996</w:t>
      </w:r>
      <w:r w:rsidR="002E589D" w:rsidRPr="00C02CAF">
        <w:rPr>
          <w:rFonts w:ascii="Arial" w:hAnsi="Arial" w:cs="Arial"/>
          <w:color w:val="333399"/>
          <w:u w:val="single"/>
        </w:rPr>
        <w:t>.</w:t>
      </w:r>
    </w:p>
    <w:p w:rsidR="004A5C65" w:rsidRPr="00C02CAF" w:rsidRDefault="004A5C65" w:rsidP="00327F1F">
      <w:pPr>
        <w:tabs>
          <w:tab w:val="left" w:pos="0"/>
          <w:tab w:val="left" w:pos="4536"/>
          <w:tab w:val="left" w:pos="10348"/>
        </w:tabs>
        <w:spacing w:before="120" w:line="276" w:lineRule="auto"/>
        <w:ind w:right="-1"/>
        <w:rPr>
          <w:rFonts w:ascii="Arial" w:hAnsi="Arial" w:cs="Arial"/>
          <w:color w:val="333399"/>
          <w:sz w:val="20"/>
          <w:szCs w:val="20"/>
        </w:rPr>
      </w:pPr>
      <w:r w:rsidRPr="00C02CAF">
        <w:rPr>
          <w:rFonts w:ascii="Arial" w:hAnsi="Arial" w:cs="Arial"/>
          <w:color w:val="333399"/>
          <w:sz w:val="20"/>
          <w:szCs w:val="20"/>
        </w:rPr>
        <w:t xml:space="preserve">Compositore russo, allievo di Kotliarevskaia, Korchinsk, Sebalin, Peiko, Berov e Rakov. </w:t>
      </w:r>
      <w:r w:rsidR="00F97F66">
        <w:rPr>
          <w:rFonts w:ascii="Arial" w:hAnsi="Arial" w:cs="Arial"/>
          <w:color w:val="333399"/>
          <w:sz w:val="20"/>
          <w:szCs w:val="20"/>
        </w:rPr>
        <w:t xml:space="preserve">                                         </w:t>
      </w:r>
      <w:r w:rsidRPr="00C02CAF">
        <w:rPr>
          <w:rFonts w:ascii="Arial" w:hAnsi="Arial" w:cs="Arial"/>
          <w:color w:val="333399"/>
          <w:sz w:val="20"/>
          <w:szCs w:val="20"/>
        </w:rPr>
        <w:t>Insegnante al Conservatorio di Mosca. Amico di Shostakovic, Boulez e Nono.</w:t>
      </w:r>
    </w:p>
    <w:p w:rsidR="004A5C65"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w:t>
      </w:r>
      <w:r w:rsidR="00791E72" w:rsidRPr="00075EDB">
        <w:rPr>
          <w:rFonts w:ascii="Arial" w:hAnsi="Arial" w:cs="Arial"/>
        </w:rPr>
        <w:t xml:space="preserve"> in Si,</w:t>
      </w:r>
      <w:r w:rsidRPr="00075EDB">
        <w:rPr>
          <w:rFonts w:ascii="Arial" w:hAnsi="Arial" w:cs="Arial"/>
        </w:rPr>
        <w:t xml:space="preserve"> clarinetto solo (1972</w:t>
      </w:r>
      <w:r w:rsidR="00227075" w:rsidRPr="00075EDB">
        <w:rPr>
          <w:rFonts w:ascii="Arial" w:hAnsi="Arial" w:cs="Arial"/>
        </w:rPr>
        <w:t xml:space="preserve">, </w:t>
      </w:r>
      <w:r w:rsidR="004A2BE1" w:rsidRPr="00075EDB">
        <w:rPr>
          <w:rFonts w:ascii="Arial" w:hAnsi="Arial" w:cs="Arial"/>
        </w:rPr>
        <w:t>6</w:t>
      </w:r>
      <w:r w:rsidR="00227075" w:rsidRPr="00075EDB">
        <w:rPr>
          <w:rFonts w:ascii="Arial" w:hAnsi="Arial" w:cs="Arial"/>
        </w:rPr>
        <w:t>’</w:t>
      </w:r>
      <w:r w:rsidR="004A2BE1" w:rsidRPr="00075EDB">
        <w:rPr>
          <w:rFonts w:ascii="Arial" w:hAnsi="Arial" w:cs="Arial"/>
        </w:rPr>
        <w:t>45</w:t>
      </w:r>
      <w:r w:rsidR="00DE634A" w:rsidRPr="00075EDB">
        <w:rPr>
          <w:rFonts w:ascii="Arial" w:hAnsi="Arial" w:cs="Arial"/>
        </w:rPr>
        <w:t xml:space="preserve">). </w:t>
      </w:r>
      <w:r w:rsidR="00113BF0" w:rsidRPr="00075EDB">
        <w:rPr>
          <w:rFonts w:ascii="Arial" w:hAnsi="Arial" w:cs="Arial"/>
        </w:rPr>
        <w:t xml:space="preserve">  </w:t>
      </w:r>
      <w:r w:rsidRPr="00075EDB">
        <w:rPr>
          <w:rFonts w:ascii="Arial" w:hAnsi="Arial" w:cs="Arial"/>
        </w:rPr>
        <w:t>Paesaggio al Chiaro di luna, cl</w:t>
      </w:r>
      <w:r w:rsidR="00227075" w:rsidRPr="00075EDB">
        <w:rPr>
          <w:rFonts w:ascii="Arial" w:hAnsi="Arial" w:cs="Arial"/>
        </w:rPr>
        <w:t>.</w:t>
      </w:r>
      <w:r w:rsidRPr="00075EDB">
        <w:rPr>
          <w:rFonts w:ascii="Arial" w:hAnsi="Arial" w:cs="Arial"/>
        </w:rPr>
        <w:t xml:space="preserve"> e pf. (1985</w:t>
      </w:r>
      <w:r w:rsidR="008E6602" w:rsidRPr="00075EDB">
        <w:rPr>
          <w:rFonts w:ascii="Arial" w:hAnsi="Arial" w:cs="Arial"/>
        </w:rPr>
        <w:t>, 3’</w:t>
      </w:r>
      <w:r w:rsidRPr="00075EDB">
        <w:rPr>
          <w:rFonts w:ascii="Arial" w:hAnsi="Arial" w:cs="Arial"/>
        </w:rPr>
        <w:t>).</w:t>
      </w:r>
    </w:p>
    <w:p w:rsidR="004A5C65"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w:t>
      </w:r>
      <w:r w:rsidR="00AB18CC" w:rsidRPr="00075EDB">
        <w:rPr>
          <w:rFonts w:ascii="Arial" w:hAnsi="Arial" w:cs="Arial"/>
        </w:rPr>
        <w:t xml:space="preserve">clarinetto </w:t>
      </w:r>
      <w:r w:rsidRPr="00075EDB">
        <w:rPr>
          <w:rFonts w:ascii="Arial" w:hAnsi="Arial" w:cs="Arial"/>
        </w:rPr>
        <w:t>e pf. (1993</w:t>
      </w:r>
      <w:r w:rsidR="00AB18CC" w:rsidRPr="00075EDB">
        <w:rPr>
          <w:rFonts w:ascii="Arial" w:hAnsi="Arial" w:cs="Arial"/>
        </w:rPr>
        <w:t xml:space="preserve">, </w:t>
      </w:r>
      <w:r w:rsidR="00227075" w:rsidRPr="00075EDB">
        <w:rPr>
          <w:rFonts w:ascii="Arial" w:hAnsi="Arial" w:cs="Arial"/>
        </w:rPr>
        <w:t>17’</w:t>
      </w:r>
      <w:r w:rsidRPr="00075EDB">
        <w:rPr>
          <w:rFonts w:ascii="Arial" w:hAnsi="Arial" w:cs="Arial"/>
        </w:rPr>
        <w:t>).   Ode per Guevara, cl</w:t>
      </w:r>
      <w:r w:rsidR="00AB18CC" w:rsidRPr="00075EDB">
        <w:rPr>
          <w:rFonts w:ascii="Arial" w:hAnsi="Arial" w:cs="Arial"/>
        </w:rPr>
        <w:t>.</w:t>
      </w:r>
      <w:r w:rsidRPr="00075EDB">
        <w:rPr>
          <w:rFonts w:ascii="Arial" w:hAnsi="Arial" w:cs="Arial"/>
        </w:rPr>
        <w:t xml:space="preserve"> pf. perc. op. 27 (1968</w:t>
      </w:r>
      <w:r w:rsidR="004C3794" w:rsidRPr="00075EDB">
        <w:rPr>
          <w:rFonts w:ascii="Arial" w:hAnsi="Arial" w:cs="Arial"/>
        </w:rPr>
        <w:t>, 7’</w:t>
      </w:r>
      <w:r w:rsidRPr="00075EDB">
        <w:rPr>
          <w:rFonts w:ascii="Arial" w:hAnsi="Arial" w:cs="Arial"/>
        </w:rPr>
        <w:t>).</w:t>
      </w:r>
    </w:p>
    <w:p w:rsidR="005C7425"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Moonlit countryside, clarinetto e pf. </w:t>
      </w:r>
      <w:r w:rsidRPr="00075EDB">
        <w:rPr>
          <w:rFonts w:ascii="Arial" w:hAnsi="Arial" w:cs="Arial"/>
        </w:rPr>
        <w:t xml:space="preserve">(1985).   </w:t>
      </w:r>
      <w:r w:rsidR="005C7425" w:rsidRPr="00075EDB">
        <w:rPr>
          <w:rFonts w:ascii="Arial" w:hAnsi="Arial" w:cs="Arial"/>
        </w:rPr>
        <w:t>Sonata per clarinetto e perc. (6’20).</w:t>
      </w:r>
    </w:p>
    <w:p w:rsidR="005C7425"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clarinetto, fag. vl. (1957).</w:t>
      </w:r>
      <w:r w:rsidR="00113BF0" w:rsidRPr="00075EDB">
        <w:rPr>
          <w:rFonts w:ascii="Arial" w:hAnsi="Arial" w:cs="Arial"/>
        </w:rPr>
        <w:t xml:space="preserve">   </w:t>
      </w:r>
      <w:r w:rsidR="00C56FD5" w:rsidRPr="00075EDB">
        <w:rPr>
          <w:rFonts w:ascii="Arial" w:hAnsi="Arial" w:cs="Arial"/>
        </w:rPr>
        <w:t>D-S-C-H</w:t>
      </w:r>
      <w:r w:rsidR="0020431A" w:rsidRPr="00075EDB">
        <w:rPr>
          <w:rFonts w:ascii="Arial" w:hAnsi="Arial" w:cs="Arial"/>
        </w:rPr>
        <w:t>,</w:t>
      </w:r>
      <w:r w:rsidR="00C56FD5" w:rsidRPr="00075EDB">
        <w:rPr>
          <w:rFonts w:ascii="Arial" w:hAnsi="Arial" w:cs="Arial"/>
        </w:rPr>
        <w:t xml:space="preserve"> per clarinetto, </w:t>
      </w:r>
      <w:r w:rsidR="00D40BB8" w:rsidRPr="00075EDB">
        <w:rPr>
          <w:rFonts w:ascii="Arial" w:hAnsi="Arial" w:cs="Arial"/>
        </w:rPr>
        <w:t>tr</w:t>
      </w:r>
      <w:r w:rsidR="00C56FD5" w:rsidRPr="00075EDB">
        <w:rPr>
          <w:rFonts w:ascii="Arial" w:hAnsi="Arial" w:cs="Arial"/>
        </w:rPr>
        <w:t xml:space="preserve">b. </w:t>
      </w:r>
      <w:r w:rsidR="005C7425" w:rsidRPr="00075EDB">
        <w:rPr>
          <w:rFonts w:ascii="Arial" w:hAnsi="Arial" w:cs="Arial"/>
        </w:rPr>
        <w:t>v</w:t>
      </w:r>
      <w:r w:rsidR="00C56FD5" w:rsidRPr="00075EDB">
        <w:rPr>
          <w:rFonts w:ascii="Arial" w:hAnsi="Arial" w:cs="Arial"/>
        </w:rPr>
        <w:t>cl. pf</w:t>
      </w:r>
      <w:r w:rsidR="00D40BB8" w:rsidRPr="00075EDB">
        <w:rPr>
          <w:rFonts w:ascii="Arial" w:hAnsi="Arial" w:cs="Arial"/>
        </w:rPr>
        <w:t>.</w:t>
      </w:r>
      <w:r w:rsidR="00C56FD5" w:rsidRPr="00075EDB">
        <w:rPr>
          <w:rFonts w:ascii="Arial" w:hAnsi="Arial" w:cs="Arial"/>
        </w:rPr>
        <w:t xml:space="preserve"> (1969, 6’).   </w:t>
      </w:r>
    </w:p>
    <w:p w:rsidR="00E01DCE"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clarinetto e 4 archi (1987).</w:t>
      </w:r>
      <w:r w:rsidR="00113BF0" w:rsidRPr="00075EDB">
        <w:rPr>
          <w:rFonts w:ascii="Arial" w:hAnsi="Arial" w:cs="Arial"/>
        </w:rPr>
        <w:t xml:space="preserve">   </w:t>
      </w:r>
      <w:r w:rsidR="0079531E" w:rsidRPr="00075EDB">
        <w:rPr>
          <w:rFonts w:ascii="Arial" w:hAnsi="Arial" w:cs="Arial"/>
        </w:rPr>
        <w:t xml:space="preserve">Sinfonia da camera, cl. fag. pf. e archi (1960).   </w:t>
      </w:r>
    </w:p>
    <w:p w:rsidR="0079531E" w:rsidRPr="00075EDB" w:rsidRDefault="0064690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Canone a Stravinsk</w:t>
      </w:r>
      <w:r w:rsidR="0021239F" w:rsidRPr="00075EDB">
        <w:rPr>
          <w:rFonts w:ascii="Arial" w:hAnsi="Arial" w:cs="Arial"/>
        </w:rPr>
        <w:t>ij</w:t>
      </w:r>
      <w:r w:rsidRPr="00075EDB">
        <w:rPr>
          <w:rFonts w:ascii="Arial" w:hAnsi="Arial" w:cs="Arial"/>
        </w:rPr>
        <w:t>, fl. cl. e arpa (1971).</w:t>
      </w:r>
      <w:r w:rsidR="00E01DCE" w:rsidRPr="00075EDB">
        <w:rPr>
          <w:rFonts w:ascii="Arial" w:hAnsi="Arial" w:cs="Arial"/>
        </w:rPr>
        <w:t xml:space="preserve">   Concerto</w:t>
      </w:r>
      <w:r w:rsidR="00075740" w:rsidRPr="00075EDB">
        <w:rPr>
          <w:rFonts w:ascii="Arial" w:hAnsi="Arial" w:cs="Arial"/>
        </w:rPr>
        <w:t>,</w:t>
      </w:r>
      <w:r w:rsidR="00E01DCE" w:rsidRPr="00075EDB">
        <w:rPr>
          <w:rFonts w:ascii="Arial" w:hAnsi="Arial" w:cs="Arial"/>
        </w:rPr>
        <w:t xml:space="preserve"> clarinetto e orch</w:t>
      </w:r>
      <w:r w:rsidR="00364B33" w:rsidRPr="00075EDB">
        <w:rPr>
          <w:rFonts w:ascii="Arial" w:hAnsi="Arial" w:cs="Arial"/>
        </w:rPr>
        <w:t>estra</w:t>
      </w:r>
      <w:r w:rsidR="00E01DCE" w:rsidRPr="00075EDB">
        <w:rPr>
          <w:rFonts w:ascii="Arial" w:hAnsi="Arial" w:cs="Arial"/>
        </w:rPr>
        <w:t xml:space="preserve"> (1989, 25’).   </w:t>
      </w:r>
    </w:p>
    <w:p w:rsidR="004A5C65" w:rsidRPr="00075EDB" w:rsidRDefault="004A5C6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fl. clarinetto e orch. (1996, </w:t>
      </w:r>
      <w:r w:rsidR="00791E72" w:rsidRPr="00075EDB">
        <w:rPr>
          <w:rFonts w:ascii="Arial" w:hAnsi="Arial" w:cs="Arial"/>
        </w:rPr>
        <w:t xml:space="preserve">30’, </w:t>
      </w:r>
      <w:r w:rsidRPr="00075EDB">
        <w:rPr>
          <w:rFonts w:ascii="Arial" w:hAnsi="Arial" w:cs="Arial"/>
          <w:i/>
        </w:rPr>
        <w:t>sua ultima composizione</w:t>
      </w:r>
      <w:r w:rsidRPr="00075EDB">
        <w:rPr>
          <w:rFonts w:ascii="Arial" w:hAnsi="Arial" w:cs="Arial"/>
        </w:rPr>
        <w:t>).</w:t>
      </w:r>
    </w:p>
    <w:p w:rsidR="004A2BE1" w:rsidRPr="00075EDB" w:rsidRDefault="004A2BE1" w:rsidP="00327F1F">
      <w:pPr>
        <w:tabs>
          <w:tab w:val="left" w:pos="0"/>
          <w:tab w:val="left" w:pos="4536"/>
          <w:tab w:val="left" w:pos="10348"/>
        </w:tabs>
        <w:spacing w:before="120" w:line="276" w:lineRule="auto"/>
        <w:ind w:right="-1"/>
        <w:rPr>
          <w:rFonts w:ascii="Arial" w:hAnsi="Arial" w:cs="Arial"/>
        </w:rPr>
      </w:pPr>
    </w:p>
    <w:p w:rsidR="00FD7D0C" w:rsidRPr="00C02CAF" w:rsidRDefault="00FD7D0C" w:rsidP="00327F1F">
      <w:pPr>
        <w:tabs>
          <w:tab w:val="left" w:pos="0"/>
          <w:tab w:val="left" w:pos="4536"/>
          <w:tab w:val="left" w:pos="10348"/>
        </w:tabs>
        <w:spacing w:before="120" w:line="276" w:lineRule="auto"/>
        <w:ind w:right="-1"/>
        <w:rPr>
          <w:rFonts w:ascii="Arial" w:hAnsi="Arial" w:cs="Arial"/>
          <w:color w:val="333399"/>
          <w:u w:val="single"/>
        </w:rPr>
      </w:pPr>
      <w:r w:rsidRPr="00C02CAF">
        <w:rPr>
          <w:rFonts w:ascii="Arial" w:hAnsi="Arial" w:cs="Arial"/>
          <w:color w:val="333399"/>
          <w:u w:val="single"/>
        </w:rPr>
        <w:t>DENNER  Johann Cristoph</w:t>
      </w:r>
      <w:r w:rsidRPr="00C02CAF">
        <w:rPr>
          <w:rFonts w:ascii="Arial" w:hAnsi="Arial" w:cs="Arial"/>
          <w:color w:val="333399"/>
          <w:u w:val="single"/>
        </w:rPr>
        <w:tab/>
        <w:t>Lipsia, 13.8.1655 - Norimberga, 20.4.1707.</w:t>
      </w:r>
    </w:p>
    <w:p w:rsidR="00456F71" w:rsidRPr="00F97F66" w:rsidRDefault="00EE72F6" w:rsidP="00327F1F">
      <w:pPr>
        <w:tabs>
          <w:tab w:val="left" w:pos="0"/>
          <w:tab w:val="left" w:pos="4536"/>
          <w:tab w:val="left" w:pos="10348"/>
        </w:tabs>
        <w:spacing w:before="120" w:line="276" w:lineRule="auto"/>
        <w:ind w:right="-1"/>
        <w:rPr>
          <w:rFonts w:ascii="Arial" w:hAnsi="Arial" w:cs="Arial"/>
          <w:b/>
          <w:color w:val="333399"/>
          <w:sz w:val="20"/>
          <w:szCs w:val="20"/>
        </w:rPr>
      </w:pPr>
      <w:r w:rsidRPr="00F97F66">
        <w:rPr>
          <w:rFonts w:ascii="Arial" w:hAnsi="Arial" w:cs="Arial"/>
          <w:b/>
          <w:color w:val="333399"/>
          <w:sz w:val="20"/>
          <w:szCs w:val="20"/>
        </w:rPr>
        <w:t>Inventore del Clarinetto</w:t>
      </w:r>
      <w:r w:rsidR="005E0407" w:rsidRPr="00F97F66">
        <w:rPr>
          <w:rFonts w:ascii="Arial" w:hAnsi="Arial" w:cs="Arial"/>
          <w:b/>
          <w:color w:val="333399"/>
          <w:sz w:val="20"/>
          <w:szCs w:val="20"/>
        </w:rPr>
        <w:t>,</w:t>
      </w:r>
      <w:r w:rsidR="006101A5" w:rsidRPr="00F97F66">
        <w:rPr>
          <w:rFonts w:ascii="Arial" w:hAnsi="Arial" w:cs="Arial"/>
          <w:b/>
          <w:color w:val="333399"/>
          <w:sz w:val="20"/>
          <w:szCs w:val="20"/>
        </w:rPr>
        <w:t xml:space="preserve"> perfezionando lo Chalumeau. Fu</w:t>
      </w:r>
      <w:r w:rsidRPr="00F97F66">
        <w:rPr>
          <w:rFonts w:ascii="Arial" w:hAnsi="Arial" w:cs="Arial"/>
          <w:b/>
          <w:color w:val="333399"/>
          <w:sz w:val="20"/>
          <w:szCs w:val="20"/>
        </w:rPr>
        <w:t xml:space="preserve"> costruttore di strumenti</w:t>
      </w:r>
      <w:r w:rsidR="00055FFE" w:rsidRPr="00F97F66">
        <w:rPr>
          <w:rFonts w:ascii="Arial" w:hAnsi="Arial" w:cs="Arial"/>
          <w:b/>
          <w:color w:val="333399"/>
          <w:sz w:val="20"/>
          <w:szCs w:val="20"/>
        </w:rPr>
        <w:t xml:space="preserve"> e</w:t>
      </w:r>
      <w:r w:rsidR="0030486B" w:rsidRPr="00F97F66">
        <w:rPr>
          <w:rFonts w:ascii="Arial" w:hAnsi="Arial" w:cs="Arial"/>
          <w:b/>
          <w:color w:val="333399"/>
          <w:sz w:val="20"/>
          <w:szCs w:val="20"/>
        </w:rPr>
        <w:t xml:space="preserve"> </w:t>
      </w:r>
      <w:r w:rsidR="006101A5" w:rsidRPr="00F97F66">
        <w:rPr>
          <w:rFonts w:ascii="Arial" w:hAnsi="Arial" w:cs="Arial"/>
          <w:b/>
          <w:color w:val="333399"/>
          <w:sz w:val="20"/>
          <w:szCs w:val="20"/>
        </w:rPr>
        <w:t xml:space="preserve">apportò </w:t>
      </w:r>
      <w:r w:rsidR="00C10A68" w:rsidRPr="00F97F66">
        <w:rPr>
          <w:rFonts w:ascii="Arial" w:hAnsi="Arial" w:cs="Arial"/>
          <w:b/>
          <w:color w:val="333399"/>
          <w:sz w:val="20"/>
          <w:szCs w:val="20"/>
        </w:rPr>
        <w:t xml:space="preserve">    </w:t>
      </w:r>
      <w:r w:rsidRPr="00F97F66">
        <w:rPr>
          <w:rFonts w:ascii="Arial" w:hAnsi="Arial" w:cs="Arial"/>
          <w:b/>
          <w:color w:val="333399"/>
          <w:sz w:val="20"/>
          <w:szCs w:val="20"/>
        </w:rPr>
        <w:t>perfezionamenti anche all’oboe, al fagotto, alle bombarde, ai flauti a becco, all</w:t>
      </w:r>
      <w:r w:rsidR="006101A5" w:rsidRPr="00F97F66">
        <w:rPr>
          <w:rFonts w:ascii="Arial" w:hAnsi="Arial" w:cs="Arial"/>
          <w:b/>
          <w:color w:val="333399"/>
          <w:sz w:val="20"/>
          <w:szCs w:val="20"/>
        </w:rPr>
        <w:t>a</w:t>
      </w:r>
      <w:r w:rsidRPr="00F97F66">
        <w:rPr>
          <w:rFonts w:ascii="Arial" w:hAnsi="Arial" w:cs="Arial"/>
          <w:b/>
          <w:color w:val="333399"/>
          <w:sz w:val="20"/>
          <w:szCs w:val="20"/>
        </w:rPr>
        <w:t xml:space="preserve"> dulzaine.</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1006A7" w:rsidRPr="00F97F66" w:rsidRDefault="001006A7"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DEPELSENAIRE  Jean Marie</w:t>
      </w:r>
      <w:r w:rsidRPr="00F97F66">
        <w:rPr>
          <w:rFonts w:ascii="Arial" w:hAnsi="Arial" w:cs="Arial"/>
          <w:color w:val="333399"/>
          <w:u w:val="single"/>
        </w:rPr>
        <w:tab/>
        <w:t>1914 - 1986.</w:t>
      </w:r>
    </w:p>
    <w:p w:rsidR="000876C8" w:rsidRPr="00F97F66" w:rsidRDefault="00055C47" w:rsidP="00327F1F">
      <w:pPr>
        <w:tabs>
          <w:tab w:val="left" w:pos="0"/>
          <w:tab w:val="left" w:pos="4536"/>
          <w:tab w:val="left" w:pos="10348"/>
        </w:tabs>
        <w:spacing w:before="120" w:line="276" w:lineRule="auto"/>
        <w:ind w:right="-1"/>
        <w:rPr>
          <w:rFonts w:ascii="Arial" w:hAnsi="Arial" w:cs="Arial"/>
          <w:color w:val="333399"/>
          <w:sz w:val="20"/>
          <w:szCs w:val="20"/>
        </w:rPr>
      </w:pPr>
      <w:r>
        <w:rPr>
          <w:rFonts w:ascii="Arial" w:hAnsi="Arial" w:cs="Arial"/>
          <w:color w:val="333399"/>
          <w:sz w:val="20"/>
          <w:szCs w:val="20"/>
        </w:rPr>
        <w:t>C</w:t>
      </w:r>
      <w:r w:rsidR="000876C8" w:rsidRPr="00F97F66">
        <w:rPr>
          <w:rFonts w:ascii="Arial" w:hAnsi="Arial" w:cs="Arial"/>
          <w:color w:val="333399"/>
          <w:sz w:val="20"/>
          <w:szCs w:val="20"/>
        </w:rPr>
        <w:t>ompositore francese, allievo di Gaujac al Conservatorio di Parigi.</w:t>
      </w:r>
    </w:p>
    <w:p w:rsidR="001006A7" w:rsidRPr="00075EDB" w:rsidRDefault="001006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  Deploration,   Preludio e danza,   Funambules,   Forlane,   Fièvre,   </w:t>
      </w:r>
    </w:p>
    <w:p w:rsidR="001006A7" w:rsidRPr="00075EDB" w:rsidRDefault="001006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 melodico ritmico,   Petite suite zoologique,   Concertino da camera,</w:t>
      </w:r>
    </w:p>
    <w:p w:rsidR="001006A7" w:rsidRPr="00075EDB" w:rsidRDefault="001006A7"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Pour un adieu,   Les sentiers de la nuit,   Un chant sur l’eau,   Preludio e scherzetto,</w:t>
      </w:r>
    </w:p>
    <w:p w:rsidR="00DC70FF" w:rsidRPr="00075EDB" w:rsidRDefault="00DC70F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Volutes,   </w:t>
      </w:r>
      <w:r w:rsidR="001006A7" w:rsidRPr="00075EDB">
        <w:rPr>
          <w:rFonts w:ascii="Arial" w:hAnsi="Arial" w:cs="Arial"/>
        </w:rPr>
        <w:t xml:space="preserve">Preludio e divertimento.   </w:t>
      </w:r>
      <w:r w:rsidR="00C2544F" w:rsidRPr="00075EDB">
        <w:rPr>
          <w:rFonts w:ascii="Arial" w:hAnsi="Arial" w:cs="Arial"/>
        </w:rPr>
        <w:t xml:space="preserve">Sonatina in Fa-, 2 clarinetti e pf.   </w:t>
      </w:r>
    </w:p>
    <w:p w:rsidR="00C2544F" w:rsidRPr="00075EDB" w:rsidRDefault="001006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Révérences per 2 clarinetti.</w:t>
      </w:r>
    </w:p>
    <w:p w:rsidR="00467CC9" w:rsidRPr="00075EDB" w:rsidRDefault="00467CC9" w:rsidP="00327F1F">
      <w:pPr>
        <w:tabs>
          <w:tab w:val="left" w:pos="0"/>
          <w:tab w:val="left" w:pos="4536"/>
          <w:tab w:val="left" w:pos="10348"/>
        </w:tabs>
        <w:spacing w:before="120" w:line="276" w:lineRule="auto"/>
        <w:ind w:right="-1"/>
        <w:rPr>
          <w:rFonts w:ascii="Arial" w:hAnsi="Arial" w:cs="Arial"/>
        </w:rPr>
      </w:pPr>
    </w:p>
    <w:p w:rsidR="00467CC9" w:rsidRPr="00B9688F" w:rsidRDefault="00467CC9" w:rsidP="00327F1F">
      <w:pPr>
        <w:tabs>
          <w:tab w:val="left" w:pos="0"/>
          <w:tab w:val="left" w:pos="4536"/>
          <w:tab w:val="left" w:pos="10348"/>
        </w:tabs>
        <w:spacing w:before="120" w:line="276" w:lineRule="auto"/>
        <w:ind w:right="-1"/>
        <w:rPr>
          <w:rFonts w:ascii="Arial" w:hAnsi="Arial" w:cs="Arial"/>
          <w:color w:val="333399"/>
          <w:u w:val="single"/>
        </w:rPr>
      </w:pPr>
      <w:r w:rsidRPr="00B9688F">
        <w:rPr>
          <w:rFonts w:ascii="Arial" w:hAnsi="Arial" w:cs="Arial"/>
          <w:color w:val="333399"/>
          <w:u w:val="single"/>
        </w:rPr>
        <w:lastRenderedPageBreak/>
        <w:t>DE ROSSI RE  Fabrizio</w:t>
      </w:r>
      <w:r w:rsidRPr="00B9688F">
        <w:rPr>
          <w:rFonts w:ascii="Arial" w:hAnsi="Arial" w:cs="Arial"/>
          <w:color w:val="333399"/>
          <w:u w:val="single"/>
        </w:rPr>
        <w:tab/>
        <w:t>Roma, 1.8.1960</w:t>
      </w:r>
    </w:p>
    <w:p w:rsidR="00467CC9" w:rsidRPr="00B9688F" w:rsidRDefault="00467CC9" w:rsidP="00327F1F">
      <w:pPr>
        <w:tabs>
          <w:tab w:val="left" w:pos="0"/>
          <w:tab w:val="left" w:pos="4536"/>
          <w:tab w:val="left" w:pos="10348"/>
        </w:tabs>
        <w:spacing w:before="120" w:line="276" w:lineRule="auto"/>
        <w:ind w:right="-1"/>
        <w:rPr>
          <w:rFonts w:ascii="Arial" w:hAnsi="Arial" w:cs="Arial"/>
          <w:color w:val="333399"/>
          <w:sz w:val="20"/>
          <w:szCs w:val="20"/>
        </w:rPr>
      </w:pPr>
      <w:r w:rsidRPr="00B9688F">
        <w:rPr>
          <w:rFonts w:ascii="Arial" w:hAnsi="Arial" w:cs="Arial"/>
          <w:color w:val="333399"/>
          <w:sz w:val="20"/>
          <w:szCs w:val="20"/>
        </w:rPr>
        <w:t xml:space="preserve">Pianista e compositore italiano, studi di composizione con Bortolotti al Conservatorio di S. Cecilia a Roma. </w:t>
      </w:r>
      <w:r w:rsidR="00C10A68" w:rsidRPr="00B9688F">
        <w:rPr>
          <w:rFonts w:ascii="Arial" w:hAnsi="Arial" w:cs="Arial"/>
          <w:color w:val="333399"/>
          <w:sz w:val="20"/>
          <w:szCs w:val="20"/>
        </w:rPr>
        <w:t xml:space="preserve"> </w:t>
      </w:r>
      <w:r w:rsidRPr="00B9688F">
        <w:rPr>
          <w:rFonts w:ascii="Arial" w:hAnsi="Arial" w:cs="Arial"/>
          <w:color w:val="333399"/>
          <w:sz w:val="20"/>
          <w:szCs w:val="20"/>
        </w:rPr>
        <w:t>Insegnante al Conservatorio di Fermo. Inoltre è anche autore di colonne sonore per film.</w:t>
      </w:r>
    </w:p>
    <w:p w:rsidR="000D561C" w:rsidRPr="00075EDB" w:rsidRDefault="00467CC9"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rPr>
      </w:pPr>
      <w:r w:rsidRPr="00075EDB">
        <w:rPr>
          <w:rStyle w:val="google-src-text2"/>
          <w:rFonts w:ascii="Arial" w:hAnsi="Arial" w:cs="Arial"/>
          <w:iCs/>
          <w:specVanish w:val="0"/>
        </w:rPr>
        <w:t>Ribes nero</w:t>
      </w:r>
      <w:r w:rsidRPr="00075EDB">
        <w:rPr>
          <w:rStyle w:val="google-src-text2"/>
          <w:rFonts w:ascii="Arial" w:hAnsi="Arial" w:cs="Arial"/>
          <w:specVanish w:val="0"/>
        </w:rPr>
        <w:t xml:space="preserve"> , clarinet, 1988</w:t>
      </w:r>
      <w:r w:rsidRPr="00075EDB">
        <w:rPr>
          <w:rStyle w:val="notranslate"/>
          <w:rFonts w:ascii="Arial" w:hAnsi="Arial" w:cs="Arial"/>
          <w:iCs/>
        </w:rPr>
        <w:t>Ribes nero,</w:t>
      </w:r>
      <w:r w:rsidRPr="00075EDB">
        <w:rPr>
          <w:rStyle w:val="notranslate"/>
          <w:rFonts w:ascii="Arial" w:hAnsi="Arial" w:cs="Arial"/>
        </w:rPr>
        <w:t xml:space="preserve"> clarinetto (1988).   </w:t>
      </w:r>
      <w:r w:rsidR="000D561C" w:rsidRPr="00075EDB">
        <w:rPr>
          <w:rStyle w:val="notranslate"/>
          <w:rFonts w:ascii="Arial" w:hAnsi="Arial" w:cs="Arial"/>
        </w:rPr>
        <w:t>Cachucha, cl. pf. (6’50).   Ribes nero (5’).</w:t>
      </w:r>
    </w:p>
    <w:p w:rsidR="00467CC9" w:rsidRPr="00075EDB" w:rsidRDefault="00467CC9"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Style w:val="google-src-text2"/>
          <w:rFonts w:ascii="Arial" w:hAnsi="Arial" w:cs="Arial"/>
          <w:iCs/>
          <w:specVanish w:val="0"/>
        </w:rPr>
        <w:t>Krono e gli altri dèmoni e dèi</w:t>
      </w:r>
      <w:r w:rsidRPr="00075EDB">
        <w:rPr>
          <w:rStyle w:val="google-src-text2"/>
          <w:rFonts w:ascii="Arial" w:hAnsi="Arial" w:cs="Arial"/>
          <w:specVanish w:val="0"/>
        </w:rPr>
        <w:t xml:space="preserve"> , clarinet, viola, 1987</w:t>
      </w:r>
      <w:r w:rsidRPr="00075EDB">
        <w:rPr>
          <w:rStyle w:val="notranslate"/>
          <w:rFonts w:ascii="Arial" w:hAnsi="Arial" w:cs="Arial"/>
          <w:iCs/>
        </w:rPr>
        <w:t>Krono e altri demoni,</w:t>
      </w:r>
      <w:r w:rsidRPr="00075EDB">
        <w:rPr>
          <w:rStyle w:val="notranslate"/>
          <w:rFonts w:ascii="Arial" w:hAnsi="Arial" w:cs="Arial"/>
        </w:rPr>
        <w:t xml:space="preserve"> clarinetto e viola (1987)</w:t>
      </w:r>
      <w:r w:rsidR="000D561C" w:rsidRPr="00075EDB">
        <w:rPr>
          <w:rStyle w:val="notranslate"/>
          <w:rFonts w:ascii="Arial" w:hAnsi="Arial" w:cs="Arial"/>
        </w:rPr>
        <w:t xml:space="preserve">.   </w:t>
      </w:r>
      <w:r w:rsidRPr="00075EDB">
        <w:rPr>
          <w:rStyle w:val="google-src-text2"/>
          <w:rFonts w:ascii="Arial" w:hAnsi="Arial" w:cs="Arial"/>
          <w:iCs/>
          <w:specVanish w:val="0"/>
        </w:rPr>
        <w:t>Si colmi il calice</w:t>
      </w:r>
      <w:r w:rsidRPr="00075EDB">
        <w:rPr>
          <w:rStyle w:val="google-src-text2"/>
          <w:rFonts w:ascii="Arial" w:hAnsi="Arial" w:cs="Arial"/>
          <w:specVanish w:val="0"/>
        </w:rPr>
        <w:t xml:space="preserve"> , 4 clarinets, 1990 (also version for 4 saxophones, 1994)</w:t>
      </w:r>
      <w:r w:rsidRPr="00075EDB">
        <w:rPr>
          <w:rStyle w:val="notranslate"/>
          <w:rFonts w:ascii="Arial" w:hAnsi="Arial" w:cs="Arial"/>
          <w:iCs/>
        </w:rPr>
        <w:t>Si Colmi Il Calice,</w:t>
      </w:r>
      <w:r w:rsidRPr="00075EDB">
        <w:rPr>
          <w:rStyle w:val="notranslate"/>
          <w:rFonts w:ascii="Arial" w:hAnsi="Arial" w:cs="Arial"/>
        </w:rPr>
        <w:t xml:space="preserve"> 4 clarinetti (1990). </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A715E0" w:rsidRPr="00DE30C5" w:rsidRDefault="00A715E0"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DESENCLOS  Alfred</w:t>
      </w:r>
      <w:r w:rsidRPr="00DE30C5">
        <w:rPr>
          <w:rFonts w:ascii="Arial" w:hAnsi="Arial" w:cs="Arial"/>
          <w:color w:val="333399"/>
          <w:u w:val="single"/>
        </w:rPr>
        <w:tab/>
        <w:t>Le Pontel, 7.2.1912 - Parigi, 31.3.1971.</w:t>
      </w:r>
    </w:p>
    <w:p w:rsidR="00A715E0" w:rsidRPr="00DE30C5" w:rsidRDefault="00A715E0"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Compositore francese, allievo di Saint-Saens e Fauré. Prix de Rome nel 1942, insegnante al Conservatorio </w:t>
      </w:r>
      <w:r w:rsidR="00BD328B">
        <w:rPr>
          <w:rFonts w:ascii="Arial" w:hAnsi="Arial" w:cs="Arial"/>
          <w:color w:val="333399"/>
          <w:sz w:val="20"/>
          <w:szCs w:val="20"/>
        </w:rPr>
        <w:t xml:space="preserve">            </w:t>
      </w:r>
      <w:r w:rsidRPr="00DE30C5">
        <w:rPr>
          <w:rFonts w:ascii="Arial" w:hAnsi="Arial" w:cs="Arial"/>
          <w:color w:val="333399"/>
          <w:sz w:val="20"/>
          <w:szCs w:val="20"/>
        </w:rPr>
        <w:t>di Parigi e direttore del Conservatorio di Roubaix.</w:t>
      </w:r>
    </w:p>
    <w:p w:rsidR="001006A7" w:rsidRPr="00075EDB" w:rsidRDefault="00A715E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D’un troubadour...clarinetto e pf.</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79153F" w:rsidRPr="00DE30C5" w:rsidRDefault="0079153F"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DESPORTES  Yvonne</w:t>
      </w:r>
      <w:r w:rsidRPr="00DE30C5">
        <w:rPr>
          <w:rFonts w:ascii="Arial" w:hAnsi="Arial" w:cs="Arial"/>
          <w:color w:val="333399"/>
          <w:u w:val="single"/>
        </w:rPr>
        <w:tab/>
        <w:t>Coburgo, 18.7.1907 - Parigi, 19.12.1993.</w:t>
      </w:r>
    </w:p>
    <w:p w:rsidR="0090377E" w:rsidRPr="00DE30C5" w:rsidRDefault="0090377E"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Compositrice francese, figlia del Direttore d’orchestra Emile, allieva al Conservatorio di Parigi di Gallon, Dupré </w:t>
      </w:r>
      <w:r w:rsidR="00BD328B">
        <w:rPr>
          <w:rFonts w:ascii="Arial" w:hAnsi="Arial" w:cs="Arial"/>
          <w:color w:val="333399"/>
          <w:sz w:val="20"/>
          <w:szCs w:val="20"/>
        </w:rPr>
        <w:t xml:space="preserve">            </w:t>
      </w:r>
      <w:r w:rsidRPr="00DE30C5">
        <w:rPr>
          <w:rFonts w:ascii="Arial" w:hAnsi="Arial" w:cs="Arial"/>
          <w:color w:val="333399"/>
          <w:sz w:val="20"/>
          <w:szCs w:val="20"/>
        </w:rPr>
        <w:t xml:space="preserve">e Dukas. Vincitrice del Prix de Rome nel 1932, insegnante dal 1943 di Teoria, dal 1959 di Contrappunto e Fuga </w:t>
      </w:r>
      <w:r w:rsidR="00BD328B">
        <w:rPr>
          <w:rFonts w:ascii="Arial" w:hAnsi="Arial" w:cs="Arial"/>
          <w:color w:val="333399"/>
          <w:sz w:val="20"/>
          <w:szCs w:val="20"/>
        </w:rPr>
        <w:t xml:space="preserve">           </w:t>
      </w:r>
      <w:r w:rsidRPr="00DE30C5">
        <w:rPr>
          <w:rFonts w:ascii="Arial" w:hAnsi="Arial" w:cs="Arial"/>
          <w:color w:val="333399"/>
          <w:sz w:val="20"/>
          <w:szCs w:val="20"/>
        </w:rPr>
        <w:t>al Conservatorio di Parigi.</w:t>
      </w:r>
    </w:p>
    <w:p w:rsidR="0079153F" w:rsidRPr="00075EDB" w:rsidRDefault="0079153F"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La naissance d’un papillon, clarinetto solo</w:t>
      </w:r>
      <w:r w:rsidR="00EB5A51" w:rsidRPr="00075EDB">
        <w:rPr>
          <w:rFonts w:ascii="Arial" w:hAnsi="Arial" w:cs="Arial"/>
          <w:lang w:val="fr-FR"/>
        </w:rPr>
        <w:t xml:space="preserve"> (1976)</w:t>
      </w:r>
      <w:r w:rsidR="005B6ABD" w:rsidRPr="00075EDB">
        <w:rPr>
          <w:rFonts w:ascii="Arial" w:hAnsi="Arial" w:cs="Arial"/>
          <w:lang w:val="fr-FR"/>
        </w:rPr>
        <w:t xml:space="preserve">.  </w:t>
      </w:r>
      <w:r w:rsidRPr="00075EDB">
        <w:rPr>
          <w:rFonts w:ascii="Arial" w:hAnsi="Arial" w:cs="Arial"/>
          <w:lang w:val="fr-FR"/>
        </w:rPr>
        <w:t>Les cabrioles du clarino, cl</w:t>
      </w:r>
      <w:r w:rsidR="005B6ABD" w:rsidRPr="00075EDB">
        <w:rPr>
          <w:rFonts w:ascii="Arial" w:hAnsi="Arial" w:cs="Arial"/>
          <w:lang w:val="fr-FR"/>
        </w:rPr>
        <w:t>.</w:t>
      </w:r>
      <w:r w:rsidRPr="00075EDB">
        <w:rPr>
          <w:rFonts w:ascii="Arial" w:hAnsi="Arial" w:cs="Arial"/>
          <w:lang w:val="fr-FR"/>
        </w:rPr>
        <w:t xml:space="preserve"> e pf.   </w:t>
      </w:r>
    </w:p>
    <w:p w:rsidR="0090377E" w:rsidRPr="00075EDB" w:rsidRDefault="0079153F"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Petit Echiquier, cl. pf.</w:t>
      </w:r>
      <w:r w:rsidR="0090377E" w:rsidRPr="00075EDB">
        <w:rPr>
          <w:rFonts w:ascii="Arial" w:hAnsi="Arial" w:cs="Arial"/>
          <w:lang w:val="fr-FR"/>
        </w:rPr>
        <w:t xml:space="preserve">Andante e Allegro, cl. pf.   </w:t>
      </w:r>
      <w:r w:rsidRPr="00075EDB">
        <w:rPr>
          <w:rFonts w:ascii="Arial" w:hAnsi="Arial" w:cs="Arial"/>
          <w:lang w:val="fr-FR"/>
        </w:rPr>
        <w:t>En allant et plaisantant, cl. pf</w:t>
      </w:r>
      <w:r w:rsidR="00EE4098" w:rsidRPr="00075EDB">
        <w:rPr>
          <w:rFonts w:ascii="Arial" w:hAnsi="Arial" w:cs="Arial"/>
          <w:lang w:val="fr-FR"/>
        </w:rPr>
        <w:t xml:space="preserve">.   </w:t>
      </w:r>
    </w:p>
    <w:p w:rsidR="0090377E" w:rsidRPr="00075EDB" w:rsidRDefault="001961A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Per </w:t>
      </w:r>
      <w:r w:rsidRPr="00075EDB">
        <w:rPr>
          <w:rFonts w:ascii="Arial" w:hAnsi="Arial" w:cs="Arial"/>
          <w:u w:val="single"/>
          <w:lang w:val="fr-FR"/>
        </w:rPr>
        <w:t>quartetto di clarinetti</w:t>
      </w:r>
      <w:r w:rsidRPr="00075EDB">
        <w:rPr>
          <w:rFonts w:ascii="Arial" w:hAnsi="Arial" w:cs="Arial"/>
          <w:lang w:val="fr-FR"/>
        </w:rPr>
        <w:t>:Ceux d</w:t>
      </w:r>
      <w:r w:rsidR="00E66FFD" w:rsidRPr="00075EDB">
        <w:rPr>
          <w:rFonts w:ascii="Arial" w:hAnsi="Arial" w:cs="Arial"/>
          <w:lang w:val="fr-FR"/>
        </w:rPr>
        <w:t>u</w:t>
      </w:r>
      <w:r w:rsidRPr="00075EDB">
        <w:rPr>
          <w:rFonts w:ascii="Arial" w:hAnsi="Arial" w:cs="Arial"/>
          <w:lang w:val="fr-FR"/>
        </w:rPr>
        <w:t xml:space="preserve"> village,   </w:t>
      </w:r>
      <w:r w:rsidR="00EE4098" w:rsidRPr="00075EDB">
        <w:rPr>
          <w:rFonts w:ascii="Arial" w:hAnsi="Arial" w:cs="Arial"/>
          <w:lang w:val="fr-FR"/>
        </w:rPr>
        <w:t xml:space="preserve">Suite francese, </w:t>
      </w:r>
      <w:r w:rsidRPr="00075EDB">
        <w:rPr>
          <w:rFonts w:ascii="Arial" w:hAnsi="Arial" w:cs="Arial"/>
          <w:lang w:val="fr-FR"/>
        </w:rPr>
        <w:t xml:space="preserve">  9 Images,   Suite italienne,   </w:t>
      </w:r>
    </w:p>
    <w:p w:rsidR="006F2A1D" w:rsidRPr="00075EDB" w:rsidRDefault="001961A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Normandie Suite,   3 Quatuors,   5 Piccoli pezzi,   Les saison,   Andante e Allegro.</w:t>
      </w:r>
    </w:p>
    <w:p w:rsidR="001961A5" w:rsidRPr="00075EDB" w:rsidRDefault="001961A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Caractères, insieme di clarinetti.</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97220C" w:rsidRPr="00DE30C5" w:rsidRDefault="0097220C"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DESSAU  Paul</w:t>
      </w:r>
      <w:r w:rsidRPr="00DE30C5">
        <w:rPr>
          <w:rFonts w:ascii="Arial" w:hAnsi="Arial" w:cs="Arial"/>
          <w:color w:val="333399"/>
          <w:u w:val="single"/>
        </w:rPr>
        <w:tab/>
        <w:t>Amburgo, 18.12.1894 - Berlino Est, 1979.</w:t>
      </w:r>
    </w:p>
    <w:p w:rsidR="0097220C" w:rsidRPr="00DE30C5" w:rsidRDefault="0097220C" w:rsidP="00327F1F">
      <w:pPr>
        <w:pStyle w:val="Corpotesto"/>
        <w:tabs>
          <w:tab w:val="left" w:pos="0"/>
          <w:tab w:val="left" w:pos="4536"/>
          <w:tab w:val="left" w:pos="10348"/>
        </w:tabs>
        <w:spacing w:before="120" w:after="0" w:line="276" w:lineRule="auto"/>
        <w:ind w:right="-1"/>
        <w:rPr>
          <w:rFonts w:ascii="Arial" w:hAnsi="Arial" w:cs="Arial"/>
          <w:color w:val="333399"/>
        </w:rPr>
      </w:pPr>
      <w:r w:rsidRPr="00DE30C5">
        <w:rPr>
          <w:rFonts w:ascii="Arial" w:hAnsi="Arial" w:cs="Arial"/>
          <w:color w:val="333399"/>
        </w:rPr>
        <w:t xml:space="preserve">Compositore e Direttore d’orchestra. Nikisch, Weingartner e Klemperer sono stati i suoi veri insegnanti </w:t>
      </w:r>
      <w:r w:rsidR="00BD328B">
        <w:rPr>
          <w:rFonts w:ascii="Arial" w:hAnsi="Arial" w:cs="Arial"/>
          <w:color w:val="333399"/>
        </w:rPr>
        <w:t xml:space="preserve">             </w:t>
      </w:r>
      <w:r w:rsidRPr="00DE30C5">
        <w:rPr>
          <w:rFonts w:ascii="Arial" w:hAnsi="Arial" w:cs="Arial"/>
          <w:color w:val="333399"/>
        </w:rPr>
        <w:t>quand’era Vice-direttore. Emigrato negli Usa, è stato amico di B. Brecht.</w:t>
      </w:r>
    </w:p>
    <w:p w:rsidR="00CC40D1" w:rsidRPr="00075EDB" w:rsidRDefault="0097220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Hab’ mein Wagen, variazioni per clarinetto</w:t>
      </w:r>
      <w:r w:rsidR="00E76456" w:rsidRPr="00075EDB">
        <w:rPr>
          <w:rFonts w:ascii="Arial" w:hAnsi="Arial" w:cs="Arial"/>
        </w:rPr>
        <w:t>,</w:t>
      </w:r>
      <w:r w:rsidRPr="00075EDB">
        <w:rPr>
          <w:rFonts w:ascii="Arial" w:hAnsi="Arial" w:cs="Arial"/>
        </w:rPr>
        <w:t xml:space="preserve"> fag</w:t>
      </w:r>
      <w:r w:rsidR="00E76456" w:rsidRPr="00075EDB">
        <w:rPr>
          <w:rFonts w:ascii="Arial" w:hAnsi="Arial" w:cs="Arial"/>
        </w:rPr>
        <w:t>.</w:t>
      </w:r>
      <w:r w:rsidRPr="00075EDB">
        <w:rPr>
          <w:rFonts w:ascii="Arial" w:hAnsi="Arial" w:cs="Arial"/>
        </w:rPr>
        <w:t xml:space="preserve"> e pf. (1953).</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97220C" w:rsidRPr="00DE30C5" w:rsidRDefault="0097220C"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DEVIENNE  François</w:t>
      </w:r>
      <w:r w:rsidRPr="00DE30C5">
        <w:rPr>
          <w:rFonts w:ascii="Arial" w:hAnsi="Arial" w:cs="Arial"/>
          <w:color w:val="333399"/>
          <w:u w:val="single"/>
        </w:rPr>
        <w:tab/>
        <w:t>Joinville, 31.1.1759 - Charenton, 6.9.1803.</w:t>
      </w:r>
    </w:p>
    <w:p w:rsidR="00655797" w:rsidRPr="00DE30C5" w:rsidRDefault="00655797"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Compositore, flautista</w:t>
      </w:r>
      <w:r w:rsidR="00EF513F" w:rsidRPr="00DE30C5">
        <w:rPr>
          <w:rFonts w:ascii="Arial" w:hAnsi="Arial" w:cs="Arial"/>
          <w:color w:val="333399"/>
          <w:sz w:val="20"/>
          <w:szCs w:val="20"/>
        </w:rPr>
        <w:t>,</w:t>
      </w:r>
      <w:r w:rsidRPr="00DE30C5">
        <w:rPr>
          <w:rFonts w:ascii="Arial" w:hAnsi="Arial" w:cs="Arial"/>
          <w:color w:val="333399"/>
          <w:sz w:val="20"/>
          <w:szCs w:val="20"/>
        </w:rPr>
        <w:t xml:space="preserve"> fagottista</w:t>
      </w:r>
      <w:r w:rsidR="00EF513F" w:rsidRPr="00DE30C5">
        <w:rPr>
          <w:rFonts w:ascii="Arial" w:hAnsi="Arial" w:cs="Arial"/>
          <w:color w:val="333399"/>
          <w:sz w:val="20"/>
          <w:szCs w:val="20"/>
        </w:rPr>
        <w:t xml:space="preserve">, detto “Il Mozart francese”. </w:t>
      </w:r>
      <w:r w:rsidRPr="00DE30C5">
        <w:rPr>
          <w:rFonts w:ascii="Arial" w:hAnsi="Arial" w:cs="Arial"/>
          <w:color w:val="333399"/>
          <w:sz w:val="20"/>
          <w:szCs w:val="20"/>
        </w:rPr>
        <w:t xml:space="preserve">Viotti lo volle nella sua orchestra al Théatre de </w:t>
      </w:r>
      <w:r w:rsidR="00C10A68" w:rsidRPr="00DE30C5">
        <w:rPr>
          <w:rFonts w:ascii="Arial" w:hAnsi="Arial" w:cs="Arial"/>
          <w:color w:val="333399"/>
          <w:sz w:val="20"/>
          <w:szCs w:val="20"/>
        </w:rPr>
        <w:t xml:space="preserve">   </w:t>
      </w:r>
      <w:r w:rsidRPr="00DE30C5">
        <w:rPr>
          <w:rFonts w:ascii="Arial" w:hAnsi="Arial" w:cs="Arial"/>
          <w:color w:val="333399"/>
          <w:sz w:val="20"/>
          <w:szCs w:val="20"/>
        </w:rPr>
        <w:t xml:space="preserve">Monsieur. Flautista famoso e insegnante al Conservatorio di Parigi. </w:t>
      </w:r>
      <w:r w:rsidR="00EF513F" w:rsidRPr="00DE30C5">
        <w:rPr>
          <w:rFonts w:ascii="Arial" w:hAnsi="Arial" w:cs="Arial"/>
          <w:color w:val="333399"/>
          <w:sz w:val="20"/>
          <w:szCs w:val="20"/>
        </w:rPr>
        <w:t xml:space="preserve">Autore di 12 Opere liriche. </w:t>
      </w:r>
      <w:r w:rsidR="00BD328B">
        <w:rPr>
          <w:rFonts w:ascii="Arial" w:hAnsi="Arial" w:cs="Arial"/>
          <w:color w:val="333399"/>
          <w:sz w:val="20"/>
          <w:szCs w:val="20"/>
        </w:rPr>
        <w:t xml:space="preserve">                                 </w:t>
      </w:r>
      <w:r w:rsidRPr="00DE30C5">
        <w:rPr>
          <w:rFonts w:ascii="Arial" w:hAnsi="Arial" w:cs="Arial"/>
          <w:color w:val="333399"/>
          <w:sz w:val="20"/>
          <w:szCs w:val="20"/>
        </w:rPr>
        <w:t>Morì, per qualche vizio</w:t>
      </w:r>
      <w:r w:rsidR="00EF513F" w:rsidRPr="00DE30C5">
        <w:rPr>
          <w:rFonts w:ascii="Arial" w:hAnsi="Arial" w:cs="Arial"/>
          <w:color w:val="333399"/>
          <w:sz w:val="20"/>
          <w:szCs w:val="20"/>
        </w:rPr>
        <w:t>, non credo per i suoi successi,</w:t>
      </w:r>
      <w:r w:rsidRPr="00DE30C5">
        <w:rPr>
          <w:rFonts w:ascii="Arial" w:hAnsi="Arial" w:cs="Arial"/>
          <w:color w:val="333399"/>
          <w:sz w:val="20"/>
          <w:szCs w:val="20"/>
        </w:rPr>
        <w:t xml:space="preserve"> in manicomio.</w:t>
      </w:r>
    </w:p>
    <w:p w:rsidR="00AF2F53" w:rsidRPr="00075EDB" w:rsidRDefault="006F58F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w:t>
      </w:r>
      <w:r w:rsidR="00AF2F53" w:rsidRPr="00075EDB">
        <w:rPr>
          <w:rFonts w:ascii="Arial" w:hAnsi="Arial" w:cs="Arial"/>
        </w:rPr>
        <w:t>e pf.</w:t>
      </w:r>
      <w:r w:rsidRPr="00075EDB">
        <w:rPr>
          <w:rFonts w:ascii="Arial" w:hAnsi="Arial" w:cs="Arial"/>
        </w:rPr>
        <w:t>: 1a Sonata in Do</w:t>
      </w:r>
      <w:r w:rsidR="00AF2F53" w:rsidRPr="00075EDB">
        <w:rPr>
          <w:rFonts w:ascii="Arial" w:hAnsi="Arial" w:cs="Arial"/>
        </w:rPr>
        <w:t>:   1) 7',   2) 5'25,   3) 4'10.</w:t>
      </w:r>
      <w:r w:rsidR="00B53277">
        <w:rPr>
          <w:rFonts w:ascii="Arial" w:hAnsi="Arial" w:cs="Arial"/>
        </w:rPr>
        <w:t xml:space="preserve">   </w:t>
      </w:r>
      <w:r w:rsidR="00255349" w:rsidRPr="00075EDB">
        <w:rPr>
          <w:rFonts w:ascii="Arial" w:hAnsi="Arial" w:cs="Arial"/>
        </w:rPr>
        <w:t>2a Sonata in Mib</w:t>
      </w:r>
      <w:r w:rsidR="00AF2F53" w:rsidRPr="00075EDB">
        <w:rPr>
          <w:rFonts w:ascii="Arial" w:hAnsi="Arial" w:cs="Arial"/>
        </w:rPr>
        <w:t>:   1) 4'40,</w:t>
      </w:r>
    </w:p>
    <w:p w:rsidR="00AF2F53" w:rsidRPr="00075EDB" w:rsidRDefault="00AF2F5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5'30,   3) 4'.   3a Sonata in Sib:   1) 5'30,   2) 3'45,   3) 5'40.   4a Sonata in Mi:   1) 6'25,</w:t>
      </w:r>
    </w:p>
    <w:p w:rsidR="006F58F8" w:rsidRPr="00075EDB" w:rsidRDefault="00AF2F5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4'10,   3) 4'.</w:t>
      </w:r>
      <w:r w:rsidR="004B130F" w:rsidRPr="00075EDB">
        <w:rPr>
          <w:rFonts w:ascii="Arial" w:hAnsi="Arial" w:cs="Arial"/>
        </w:rPr>
        <w:t>2 Duos in Sib e in Sol-</w:t>
      </w:r>
      <w:r w:rsidR="00875A0F" w:rsidRPr="00075EDB">
        <w:rPr>
          <w:rFonts w:ascii="Arial" w:hAnsi="Arial" w:cs="Arial"/>
        </w:rPr>
        <w:t xml:space="preserve">, op. 69, per 2 clarinetti.   </w:t>
      </w:r>
      <w:r w:rsidR="00293489" w:rsidRPr="00075EDB">
        <w:rPr>
          <w:rFonts w:ascii="Arial" w:hAnsi="Arial" w:cs="Arial"/>
        </w:rPr>
        <w:t>6 Duo, per clarinetto e fag.</w:t>
      </w:r>
    </w:p>
    <w:p w:rsidR="0097220C" w:rsidRPr="00075EDB" w:rsidRDefault="0097220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Sonate per clarinetto e b.</w:t>
      </w:r>
      <w:r w:rsidR="00B31D20" w:rsidRPr="00075EDB">
        <w:rPr>
          <w:rFonts w:ascii="Arial" w:hAnsi="Arial" w:cs="Arial"/>
        </w:rPr>
        <w:t>c.</w:t>
      </w:r>
      <w:r w:rsidRPr="00075EDB">
        <w:rPr>
          <w:rFonts w:ascii="Arial" w:hAnsi="Arial" w:cs="Arial"/>
        </w:rPr>
        <w:t xml:space="preserve">   6 Trii per fl. clarinetto e fag.</w:t>
      </w:r>
    </w:p>
    <w:p w:rsidR="00C31787" w:rsidRPr="00075EDB" w:rsidRDefault="00FF55F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Sinfonia concertante</w:t>
      </w:r>
      <w:r w:rsidR="006F58F8" w:rsidRPr="00075EDB">
        <w:rPr>
          <w:rFonts w:ascii="Arial" w:hAnsi="Arial" w:cs="Arial"/>
        </w:rPr>
        <w:t>,</w:t>
      </w:r>
      <w:r w:rsidRPr="00075EDB">
        <w:rPr>
          <w:rFonts w:ascii="Arial" w:hAnsi="Arial" w:cs="Arial"/>
        </w:rPr>
        <w:t xml:space="preserve"> clarinetto e fag.</w:t>
      </w:r>
      <w:r w:rsidR="0075585C" w:rsidRPr="00075EDB">
        <w:rPr>
          <w:rFonts w:ascii="Arial" w:hAnsi="Arial" w:cs="Arial"/>
        </w:rPr>
        <w:t xml:space="preserve">   Concerto per 2 clarinetti e orch. op. 25.</w:t>
      </w:r>
    </w:p>
    <w:p w:rsidR="00AF2F53" w:rsidRPr="00075EDB" w:rsidRDefault="00AF2F53" w:rsidP="00327F1F">
      <w:pPr>
        <w:tabs>
          <w:tab w:val="left" w:pos="0"/>
          <w:tab w:val="left" w:pos="4536"/>
          <w:tab w:val="left" w:pos="10348"/>
        </w:tabs>
        <w:spacing w:before="120" w:line="276" w:lineRule="auto"/>
        <w:ind w:right="-1"/>
        <w:rPr>
          <w:rFonts w:ascii="Arial" w:hAnsi="Arial" w:cs="Arial"/>
        </w:rPr>
      </w:pPr>
    </w:p>
    <w:p w:rsidR="005D78FC" w:rsidRPr="00DE30C5" w:rsidRDefault="005D78FC"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DEVOGEL  Jacques</w:t>
      </w:r>
      <w:r w:rsidRPr="00DE30C5">
        <w:rPr>
          <w:rFonts w:ascii="Arial" w:hAnsi="Arial" w:cs="Arial"/>
          <w:color w:val="333399"/>
          <w:u w:val="single"/>
        </w:rPr>
        <w:tab/>
        <w:t>1926 - 9.2.1995.</w:t>
      </w:r>
    </w:p>
    <w:p w:rsidR="005D78FC" w:rsidRPr="00DE30C5" w:rsidRDefault="005D78FC"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lastRenderedPageBreak/>
        <w:t xml:space="preserve">Compositore francese, a 12 anni aveva composto un Bolero militare che diresse, l’orchestra </w:t>
      </w:r>
      <w:r w:rsidR="00B9688F" w:rsidRPr="00DE30C5">
        <w:rPr>
          <w:rFonts w:ascii="Arial" w:hAnsi="Arial" w:cs="Arial"/>
          <w:color w:val="333399"/>
          <w:sz w:val="20"/>
          <w:szCs w:val="20"/>
        </w:rPr>
        <w:t xml:space="preserve">era composta da </w:t>
      </w:r>
      <w:r w:rsidR="00BD328B">
        <w:rPr>
          <w:rFonts w:ascii="Arial" w:hAnsi="Arial" w:cs="Arial"/>
          <w:color w:val="333399"/>
          <w:sz w:val="20"/>
          <w:szCs w:val="20"/>
        </w:rPr>
        <w:t xml:space="preserve"> </w:t>
      </w:r>
      <w:r w:rsidR="004D669A">
        <w:rPr>
          <w:rFonts w:ascii="Arial" w:hAnsi="Arial" w:cs="Arial"/>
          <w:color w:val="333399"/>
          <w:sz w:val="20"/>
          <w:szCs w:val="20"/>
        </w:rPr>
        <w:t xml:space="preserve">         </w:t>
      </w:r>
      <w:r w:rsidR="00B9688F" w:rsidRPr="00DE30C5">
        <w:rPr>
          <w:rFonts w:ascii="Arial" w:hAnsi="Arial" w:cs="Arial"/>
          <w:color w:val="333399"/>
          <w:sz w:val="20"/>
          <w:szCs w:val="20"/>
        </w:rPr>
        <w:t>1200 esecutori</w:t>
      </w:r>
      <w:r w:rsidR="00B9688F">
        <w:rPr>
          <w:rFonts w:ascii="Arial" w:hAnsi="Arial" w:cs="Arial"/>
          <w:color w:val="333399"/>
          <w:sz w:val="20"/>
          <w:szCs w:val="20"/>
        </w:rPr>
        <w:t>, e</w:t>
      </w:r>
      <w:r w:rsidRPr="00DE30C5">
        <w:rPr>
          <w:rFonts w:ascii="Arial" w:hAnsi="Arial" w:cs="Arial"/>
          <w:color w:val="333399"/>
          <w:sz w:val="20"/>
          <w:szCs w:val="20"/>
        </w:rPr>
        <w:t>ra un Festival militare.</w:t>
      </w:r>
    </w:p>
    <w:p w:rsidR="00E26180" w:rsidRPr="00075EDB" w:rsidRDefault="005D78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Clarinis.</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E26180" w:rsidRPr="00DE30C5" w:rsidRDefault="00E26180"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DEVREESE  Frederik</w:t>
      </w:r>
      <w:r w:rsidRPr="00DE30C5">
        <w:rPr>
          <w:rFonts w:ascii="Arial" w:hAnsi="Arial" w:cs="Arial"/>
          <w:color w:val="333399"/>
          <w:u w:val="single"/>
        </w:rPr>
        <w:tab/>
        <w:t>Amsterdam, 2.6.1929</w:t>
      </w:r>
    </w:p>
    <w:p w:rsidR="00E26180" w:rsidRPr="00DE30C5" w:rsidRDefault="00E26180"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Pianista, compositore e direttore d’orchestra belga, figlio del violinista Godfried. Studi al Conservatorio di Malines </w:t>
      </w:r>
      <w:r w:rsidR="00C10A68" w:rsidRPr="00DE30C5">
        <w:rPr>
          <w:rFonts w:ascii="Arial" w:hAnsi="Arial" w:cs="Arial"/>
          <w:color w:val="333399"/>
          <w:sz w:val="20"/>
          <w:szCs w:val="20"/>
        </w:rPr>
        <w:t xml:space="preserve">       </w:t>
      </w:r>
      <w:r w:rsidRPr="00DE30C5">
        <w:rPr>
          <w:rFonts w:ascii="Arial" w:hAnsi="Arial" w:cs="Arial"/>
          <w:color w:val="333399"/>
          <w:sz w:val="20"/>
          <w:szCs w:val="20"/>
        </w:rPr>
        <w:t>e Bruxelles con Poot e Defossez. Perfezionamento in Italia con Pizzetti e Previtali.</w:t>
      </w:r>
    </w:p>
    <w:p w:rsidR="00832DAA" w:rsidRPr="00075EDB" w:rsidRDefault="00E2618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Benvenuta suite, clarinetto e pf. (1998, 16’).</w:t>
      </w:r>
      <w:r w:rsidR="00832DAA" w:rsidRPr="00075EDB">
        <w:rPr>
          <w:rFonts w:ascii="Arial" w:hAnsi="Arial" w:cs="Arial"/>
        </w:rPr>
        <w:t xml:space="preserve">   3 Pezzi per clarinetto e pf. (2002, 9’).</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7831D0" w:rsidRPr="00DE30C5" w:rsidRDefault="007831D0"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 xml:space="preserve">DEVREESE  Godefroid </w:t>
      </w:r>
      <w:r w:rsidRPr="00DE30C5">
        <w:rPr>
          <w:rFonts w:ascii="Arial" w:hAnsi="Arial" w:cs="Arial"/>
          <w:color w:val="333399"/>
          <w:u w:val="single"/>
        </w:rPr>
        <w:tab/>
        <w:t>Courtrai, 22.1.1893 - Bruxelles, 4.6.1972.</w:t>
      </w:r>
    </w:p>
    <w:p w:rsidR="007831D0" w:rsidRPr="00DE30C5" w:rsidRDefault="007831D0"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Violinista, compositore, didatta e direttore d’orchestra belga. Studi al Conservatorio di Bruxelles con Ysaye, </w:t>
      </w:r>
      <w:r w:rsidR="00EE4891" w:rsidRPr="00DE30C5">
        <w:rPr>
          <w:rFonts w:ascii="Arial" w:hAnsi="Arial" w:cs="Arial"/>
          <w:color w:val="333399"/>
          <w:sz w:val="20"/>
          <w:szCs w:val="20"/>
        </w:rPr>
        <w:t xml:space="preserve">  </w:t>
      </w:r>
      <w:r w:rsidRPr="00DE30C5">
        <w:rPr>
          <w:rFonts w:ascii="Arial" w:hAnsi="Arial" w:cs="Arial"/>
          <w:color w:val="333399"/>
          <w:sz w:val="20"/>
          <w:szCs w:val="20"/>
        </w:rPr>
        <w:t xml:space="preserve">Thomson, Lunssens e L. Dubois. Lezioni private con P. Gilson. Violinista con l’orchestra del Concertgebouw </w:t>
      </w:r>
      <w:r w:rsidR="00EE4891" w:rsidRPr="00DE30C5">
        <w:rPr>
          <w:rFonts w:ascii="Arial" w:hAnsi="Arial" w:cs="Arial"/>
          <w:color w:val="333399"/>
          <w:sz w:val="20"/>
          <w:szCs w:val="20"/>
        </w:rPr>
        <w:t xml:space="preserve">             </w:t>
      </w:r>
      <w:r w:rsidRPr="00DE30C5">
        <w:rPr>
          <w:rFonts w:ascii="Arial" w:hAnsi="Arial" w:cs="Arial"/>
          <w:color w:val="333399"/>
          <w:sz w:val="20"/>
          <w:szCs w:val="20"/>
        </w:rPr>
        <w:t>di Amsterdam e Direttore del Conservatorio di Malines dal 1930 al 1958.</w:t>
      </w:r>
    </w:p>
    <w:p w:rsidR="00C31787" w:rsidRPr="00075EDB" w:rsidRDefault="00C317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w:t>
      </w:r>
      <w:r w:rsidR="00491C63" w:rsidRPr="00075EDB">
        <w:rPr>
          <w:rFonts w:ascii="Arial" w:hAnsi="Arial" w:cs="Arial"/>
        </w:rPr>
        <w:t xml:space="preserve">apsodia per </w:t>
      </w:r>
      <w:r w:rsidR="001B7296" w:rsidRPr="00075EDB">
        <w:rPr>
          <w:rFonts w:ascii="Arial" w:hAnsi="Arial" w:cs="Arial"/>
        </w:rPr>
        <w:t xml:space="preserve">clarinetto o </w:t>
      </w:r>
      <w:r w:rsidR="00491C63" w:rsidRPr="00075EDB">
        <w:rPr>
          <w:rFonts w:ascii="Arial" w:hAnsi="Arial" w:cs="Arial"/>
        </w:rPr>
        <w:t>4 clarinetti</w:t>
      </w:r>
      <w:r w:rsidRPr="00075EDB">
        <w:rPr>
          <w:rFonts w:ascii="Arial" w:hAnsi="Arial" w:cs="Arial"/>
        </w:rPr>
        <w:t>e orch. (1</w:t>
      </w:r>
      <w:r w:rsidR="00F41B62" w:rsidRPr="00075EDB">
        <w:rPr>
          <w:rFonts w:ascii="Arial" w:hAnsi="Arial" w:cs="Arial"/>
        </w:rPr>
        <w:t>9</w:t>
      </w:r>
      <w:r w:rsidRPr="00075EDB">
        <w:rPr>
          <w:rFonts w:ascii="Arial" w:hAnsi="Arial" w:cs="Arial"/>
        </w:rPr>
        <w:t>48</w:t>
      </w:r>
      <w:r w:rsidR="00F41B62" w:rsidRPr="00075EDB">
        <w:rPr>
          <w:rFonts w:ascii="Arial" w:hAnsi="Arial" w:cs="Arial"/>
        </w:rPr>
        <w:t>, 8’</w:t>
      </w:r>
      <w:r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2C56D3" w:rsidRPr="00DE30C5" w:rsidRDefault="002C56D3"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DIABELLI  Anton</w:t>
      </w:r>
      <w:r w:rsidRPr="00DE30C5">
        <w:rPr>
          <w:rFonts w:ascii="Arial" w:hAnsi="Arial" w:cs="Arial"/>
          <w:color w:val="333399"/>
          <w:u w:val="single"/>
        </w:rPr>
        <w:tab/>
        <w:t>Mattsee, 6.9.1781 - Vienna, 7.4.1858.</w:t>
      </w:r>
    </w:p>
    <w:p w:rsidR="002C56D3" w:rsidRPr="00DE30C5" w:rsidRDefault="002C56D3"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Pianista, compositore, editore e insegnante austriaco di pianoforte e chitarra, allievo di Michele Haydn. </w:t>
      </w:r>
      <w:r w:rsidR="00BD328B">
        <w:rPr>
          <w:rFonts w:ascii="Arial" w:hAnsi="Arial" w:cs="Arial"/>
          <w:color w:val="333399"/>
          <w:sz w:val="20"/>
          <w:szCs w:val="20"/>
        </w:rPr>
        <w:t xml:space="preserve">                         </w:t>
      </w:r>
      <w:r w:rsidRPr="00DE30C5">
        <w:rPr>
          <w:rFonts w:ascii="Arial" w:hAnsi="Arial" w:cs="Arial"/>
          <w:color w:val="333399"/>
          <w:sz w:val="20"/>
          <w:szCs w:val="20"/>
        </w:rPr>
        <w:t xml:space="preserve">Fu il principale e lungimirante editore delle opere di Schubert. Nel 1821 scrisse un breve tema di Valzer che </w:t>
      </w:r>
      <w:r w:rsidR="00BD328B">
        <w:rPr>
          <w:rFonts w:ascii="Arial" w:hAnsi="Arial" w:cs="Arial"/>
          <w:color w:val="333399"/>
          <w:sz w:val="20"/>
          <w:szCs w:val="20"/>
        </w:rPr>
        <w:t xml:space="preserve">          </w:t>
      </w:r>
      <w:r w:rsidRPr="00DE30C5">
        <w:rPr>
          <w:rFonts w:ascii="Arial" w:hAnsi="Arial" w:cs="Arial"/>
          <w:color w:val="333399"/>
          <w:sz w:val="20"/>
          <w:szCs w:val="20"/>
        </w:rPr>
        <w:t xml:space="preserve">fece pervenire ad una cinquantina tra i più importanti compositori, tra questi Schubert, Czerny, il giovanissimo </w:t>
      </w:r>
      <w:r w:rsidR="00BD328B">
        <w:rPr>
          <w:rFonts w:ascii="Arial" w:hAnsi="Arial" w:cs="Arial"/>
          <w:color w:val="333399"/>
          <w:sz w:val="20"/>
          <w:szCs w:val="20"/>
        </w:rPr>
        <w:t xml:space="preserve">  </w:t>
      </w:r>
      <w:r w:rsidR="0031754A">
        <w:rPr>
          <w:rFonts w:ascii="Arial" w:hAnsi="Arial" w:cs="Arial"/>
          <w:color w:val="333399"/>
          <w:sz w:val="20"/>
          <w:szCs w:val="20"/>
        </w:rPr>
        <w:t xml:space="preserve"> </w:t>
      </w:r>
      <w:r w:rsidRPr="00DE30C5">
        <w:rPr>
          <w:rFonts w:ascii="Arial" w:hAnsi="Arial" w:cs="Arial"/>
          <w:color w:val="333399"/>
          <w:sz w:val="20"/>
          <w:szCs w:val="20"/>
        </w:rPr>
        <w:t>Liszt,</w:t>
      </w:r>
      <w:r w:rsidR="00220AF2" w:rsidRPr="00DE30C5">
        <w:rPr>
          <w:rFonts w:ascii="Arial" w:hAnsi="Arial" w:cs="Arial"/>
          <w:color w:val="333399"/>
          <w:sz w:val="20"/>
          <w:szCs w:val="20"/>
        </w:rPr>
        <w:t xml:space="preserve"> </w:t>
      </w:r>
      <w:r w:rsidRPr="00DE30C5">
        <w:rPr>
          <w:rFonts w:ascii="Arial" w:hAnsi="Arial" w:cs="Arial"/>
          <w:color w:val="333399"/>
          <w:sz w:val="20"/>
          <w:szCs w:val="20"/>
        </w:rPr>
        <w:t xml:space="preserve">e, naturalmente a Beethoven che ne fece quel capolavoro intitolato: 33 Variazioni su tema di Diabelli, </w:t>
      </w:r>
      <w:r w:rsidR="003449B5">
        <w:rPr>
          <w:rFonts w:ascii="Arial" w:hAnsi="Arial" w:cs="Arial"/>
          <w:color w:val="333399"/>
          <w:sz w:val="20"/>
          <w:szCs w:val="20"/>
        </w:rPr>
        <w:t xml:space="preserve">                 </w:t>
      </w:r>
      <w:r w:rsidRPr="00DE30C5">
        <w:rPr>
          <w:rFonts w:ascii="Arial" w:hAnsi="Arial" w:cs="Arial"/>
          <w:color w:val="333399"/>
          <w:sz w:val="20"/>
          <w:szCs w:val="20"/>
        </w:rPr>
        <w:t>op. 120.</w:t>
      </w:r>
      <w:r w:rsidR="003449B5">
        <w:rPr>
          <w:rFonts w:ascii="Arial" w:hAnsi="Arial" w:cs="Arial"/>
          <w:color w:val="333399"/>
          <w:sz w:val="20"/>
          <w:szCs w:val="20"/>
        </w:rPr>
        <w:t xml:space="preserve"> </w:t>
      </w:r>
      <w:r w:rsidR="00BC19D5" w:rsidRPr="00DE30C5">
        <w:rPr>
          <w:rFonts w:ascii="Arial" w:hAnsi="Arial" w:cs="Arial"/>
          <w:color w:val="333399"/>
          <w:sz w:val="20"/>
          <w:szCs w:val="20"/>
        </w:rPr>
        <w:t xml:space="preserve">Per maggiori informazioni sull'autore, vedi "Passeggiando con la Musica", scaricabile gratuitamente </w:t>
      </w:r>
      <w:r w:rsidR="003449B5">
        <w:rPr>
          <w:rFonts w:ascii="Arial" w:hAnsi="Arial" w:cs="Arial"/>
          <w:color w:val="333399"/>
          <w:sz w:val="20"/>
          <w:szCs w:val="20"/>
        </w:rPr>
        <w:t xml:space="preserve">            </w:t>
      </w:r>
      <w:r w:rsidR="00BC19D5" w:rsidRPr="00DE30C5">
        <w:rPr>
          <w:rFonts w:ascii="Arial" w:hAnsi="Arial" w:cs="Arial"/>
          <w:color w:val="333399"/>
          <w:sz w:val="20"/>
          <w:szCs w:val="20"/>
        </w:rPr>
        <w:t>dal sito: mariodemolli.com</w:t>
      </w:r>
    </w:p>
    <w:p w:rsidR="002C56D3" w:rsidRPr="00075EDB" w:rsidRDefault="002C56D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Notturno per 2 clarinetti e chit. op. 123 (1820, 15’45).</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E25EB3" w:rsidRPr="00DE30C5" w:rsidRDefault="00E25EB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DE30C5">
        <w:rPr>
          <w:rFonts w:ascii="Arial" w:hAnsi="Arial" w:cs="Arial"/>
          <w:color w:val="333399"/>
          <w:sz w:val="24"/>
          <w:szCs w:val="24"/>
          <w:u w:val="single"/>
          <w:lang w:val="en-US"/>
        </w:rPr>
        <w:t>DIAMOND  David</w:t>
      </w:r>
      <w:r w:rsidRPr="00DE30C5">
        <w:rPr>
          <w:rFonts w:ascii="Arial" w:hAnsi="Arial" w:cs="Arial"/>
          <w:color w:val="333399"/>
          <w:sz w:val="24"/>
          <w:szCs w:val="24"/>
          <w:u w:val="single"/>
          <w:lang w:val="en-US"/>
        </w:rPr>
        <w:tab/>
        <w:t>Rochester, 9.7.1915 - Brighton (N.Y), 13.6.2005.</w:t>
      </w:r>
    </w:p>
    <w:p w:rsidR="00E25EB3" w:rsidRPr="00DE30C5" w:rsidRDefault="00E25EB3" w:rsidP="00327F1F">
      <w:pPr>
        <w:pStyle w:val="Corpotesto"/>
        <w:tabs>
          <w:tab w:val="left" w:pos="0"/>
          <w:tab w:val="left" w:pos="4536"/>
          <w:tab w:val="left" w:pos="10348"/>
        </w:tabs>
        <w:spacing w:before="120" w:after="0" w:line="276" w:lineRule="auto"/>
        <w:ind w:right="-1"/>
        <w:rPr>
          <w:rFonts w:ascii="Arial" w:hAnsi="Arial" w:cs="Arial"/>
          <w:color w:val="333399"/>
        </w:rPr>
      </w:pPr>
      <w:r w:rsidRPr="00DE30C5">
        <w:rPr>
          <w:rFonts w:ascii="Arial" w:hAnsi="Arial" w:cs="Arial"/>
          <w:color w:val="333399"/>
        </w:rPr>
        <w:t xml:space="preserve">Compositore americano, studi al Cleveland Institute </w:t>
      </w:r>
      <w:r w:rsidR="00653ADE" w:rsidRPr="00DE30C5">
        <w:rPr>
          <w:rFonts w:ascii="Arial" w:hAnsi="Arial" w:cs="Arial"/>
          <w:color w:val="333399"/>
        </w:rPr>
        <w:t xml:space="preserve">e </w:t>
      </w:r>
      <w:r w:rsidRPr="00DE30C5">
        <w:rPr>
          <w:rFonts w:ascii="Arial" w:hAnsi="Arial" w:cs="Arial"/>
          <w:color w:val="333399"/>
        </w:rPr>
        <w:t xml:space="preserve">alla Eastmann, allievo di Boepple, Knauss, Rogers e </w:t>
      </w:r>
      <w:r w:rsidR="00EE4891" w:rsidRPr="00DE30C5">
        <w:rPr>
          <w:rFonts w:ascii="Arial" w:hAnsi="Arial" w:cs="Arial"/>
          <w:color w:val="333399"/>
        </w:rPr>
        <w:t xml:space="preserve">   </w:t>
      </w:r>
      <w:r w:rsidRPr="00DE30C5">
        <w:rPr>
          <w:rFonts w:ascii="Arial" w:hAnsi="Arial" w:cs="Arial"/>
          <w:color w:val="333399"/>
        </w:rPr>
        <w:t xml:space="preserve">Sessions, perfezionamento a Fontainebleau con N. Boulanger. Amico a Parigi di Roussel, Milhaud e Ravel. </w:t>
      </w:r>
      <w:r w:rsidR="00B9688F">
        <w:rPr>
          <w:rFonts w:ascii="Arial" w:hAnsi="Arial" w:cs="Arial"/>
          <w:color w:val="333399"/>
        </w:rPr>
        <w:t xml:space="preserve">               </w:t>
      </w:r>
      <w:r w:rsidRPr="00DE30C5">
        <w:rPr>
          <w:rFonts w:ascii="Arial" w:hAnsi="Arial" w:cs="Arial"/>
          <w:color w:val="333399"/>
        </w:rPr>
        <w:t xml:space="preserve">Autore </w:t>
      </w:r>
      <w:r w:rsidR="00EE4891" w:rsidRPr="00DE30C5">
        <w:rPr>
          <w:rFonts w:ascii="Arial" w:hAnsi="Arial" w:cs="Arial"/>
          <w:color w:val="333399"/>
        </w:rPr>
        <w:t xml:space="preserve"> </w:t>
      </w:r>
      <w:r w:rsidRPr="00DE30C5">
        <w:rPr>
          <w:rFonts w:ascii="Arial" w:hAnsi="Arial" w:cs="Arial"/>
          <w:color w:val="333399"/>
        </w:rPr>
        <w:t xml:space="preserve">di 11 Sinfonie, Prix de Rome, Guggenheim e medaglia d’oro dell’Accademia delle Arti. </w:t>
      </w:r>
      <w:r w:rsidR="0031754A">
        <w:rPr>
          <w:rFonts w:ascii="Arial" w:hAnsi="Arial" w:cs="Arial"/>
          <w:color w:val="333399"/>
        </w:rPr>
        <w:t xml:space="preserve">                           </w:t>
      </w:r>
      <w:r w:rsidRPr="00DE30C5">
        <w:rPr>
          <w:rFonts w:ascii="Arial" w:hAnsi="Arial" w:cs="Arial"/>
          <w:color w:val="333399"/>
        </w:rPr>
        <w:t xml:space="preserve">Insegnante di Composizione alla Juilliard dal 1973. </w:t>
      </w:r>
    </w:p>
    <w:p w:rsidR="00FF6204" w:rsidRPr="00075EDB" w:rsidRDefault="00FF620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2 viole e 2 vcl. (1962).</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324EEB" w:rsidRPr="00DE30C5" w:rsidRDefault="00324EEB"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DIANDA  Hilda</w:t>
      </w:r>
      <w:r w:rsidRPr="00DE30C5">
        <w:rPr>
          <w:rFonts w:ascii="Arial" w:hAnsi="Arial" w:cs="Arial"/>
          <w:color w:val="333399"/>
          <w:u w:val="single"/>
        </w:rPr>
        <w:tab/>
        <w:t>Cordoba, 13.4.1925</w:t>
      </w:r>
    </w:p>
    <w:p w:rsidR="00324EEB" w:rsidRPr="00DE30C5" w:rsidRDefault="00324EEB"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Compositrice argentina. Allieva di Scherchen e di Malipiero.</w:t>
      </w:r>
    </w:p>
    <w:p w:rsidR="00CC40D1" w:rsidRPr="00075EDB" w:rsidRDefault="00324EE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Rimas, per </w:t>
      </w:r>
      <w:r w:rsidR="000541A7" w:rsidRPr="00075EDB">
        <w:rPr>
          <w:rFonts w:ascii="Arial" w:hAnsi="Arial" w:cs="Arial"/>
        </w:rPr>
        <w:t>clarinetto</w:t>
      </w:r>
      <w:r w:rsidRPr="00075EDB">
        <w:rPr>
          <w:rFonts w:ascii="Arial" w:hAnsi="Arial" w:cs="Arial"/>
        </w:rPr>
        <w:t xml:space="preserve"> tr. ctb. vibr. xil. e perc (1963).   Quintetto con </w:t>
      </w:r>
      <w:r w:rsidR="000541A7" w:rsidRPr="00075EDB">
        <w:rPr>
          <w:rFonts w:ascii="Arial" w:hAnsi="Arial" w:cs="Arial"/>
        </w:rPr>
        <w:t>clarinetto</w:t>
      </w:r>
    </w:p>
    <w:p w:rsidR="00324EEB" w:rsidRPr="00075EDB" w:rsidRDefault="00324EE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Musica con </w:t>
      </w:r>
      <w:r w:rsidR="000541A7" w:rsidRPr="00075EDB">
        <w:rPr>
          <w:rFonts w:ascii="Arial" w:hAnsi="Arial" w:cs="Arial"/>
        </w:rPr>
        <w:t>clarinetto</w:t>
      </w:r>
      <w:r w:rsidRPr="00075EDB">
        <w:rPr>
          <w:rFonts w:ascii="Arial" w:hAnsi="Arial" w:cs="Arial"/>
        </w:rPr>
        <w:t xml:space="preserve"> e 4 strumenti.</w:t>
      </w:r>
    </w:p>
    <w:p w:rsidR="00E56472" w:rsidRPr="00075EDB" w:rsidRDefault="00E56472" w:rsidP="00327F1F">
      <w:pPr>
        <w:tabs>
          <w:tab w:val="left" w:pos="0"/>
          <w:tab w:val="left" w:pos="4536"/>
          <w:tab w:val="left" w:pos="10348"/>
        </w:tabs>
        <w:spacing w:before="120" w:line="276" w:lineRule="auto"/>
        <w:ind w:right="-1"/>
        <w:rPr>
          <w:rFonts w:ascii="Arial" w:hAnsi="Arial" w:cs="Arial"/>
        </w:rPr>
      </w:pPr>
    </w:p>
    <w:p w:rsidR="003817D0" w:rsidRPr="00DE30C5" w:rsidRDefault="003817D0" w:rsidP="00327F1F">
      <w:pPr>
        <w:tabs>
          <w:tab w:val="left" w:pos="0"/>
          <w:tab w:val="left" w:pos="4536"/>
          <w:tab w:val="left" w:pos="10348"/>
        </w:tabs>
        <w:spacing w:before="120" w:line="276" w:lineRule="auto"/>
        <w:ind w:right="-1"/>
        <w:rPr>
          <w:rFonts w:ascii="Arial" w:hAnsi="Arial" w:cs="Arial"/>
          <w:bCs/>
          <w:color w:val="333399"/>
          <w:u w:val="single"/>
          <w:lang w:val="en-US"/>
        </w:rPr>
      </w:pPr>
      <w:r w:rsidRPr="00DE30C5">
        <w:rPr>
          <w:rFonts w:ascii="Arial" w:hAnsi="Arial" w:cs="Arial"/>
          <w:bCs/>
          <w:color w:val="333399"/>
          <w:u w:val="single"/>
          <w:lang w:val="en-US"/>
        </w:rPr>
        <w:t>DICKINSON  Peter</w:t>
      </w:r>
      <w:r w:rsidRPr="00DE30C5">
        <w:rPr>
          <w:rFonts w:ascii="Arial" w:hAnsi="Arial" w:cs="Arial"/>
          <w:bCs/>
          <w:color w:val="333399"/>
          <w:u w:val="single"/>
          <w:lang w:val="en-US"/>
        </w:rPr>
        <w:tab/>
        <w:t>Lytham St. Annes, 15.11.1934</w:t>
      </w:r>
    </w:p>
    <w:p w:rsidR="003817D0" w:rsidRPr="00DE30C5" w:rsidRDefault="003817D0" w:rsidP="00327F1F">
      <w:pPr>
        <w:tabs>
          <w:tab w:val="left" w:pos="0"/>
          <w:tab w:val="left" w:pos="4536"/>
          <w:tab w:val="left" w:pos="10348"/>
        </w:tabs>
        <w:spacing w:before="120" w:line="276" w:lineRule="auto"/>
        <w:ind w:right="-1"/>
        <w:rPr>
          <w:rFonts w:ascii="Arial" w:hAnsi="Arial" w:cs="Arial"/>
          <w:bCs/>
          <w:color w:val="333399"/>
          <w:sz w:val="20"/>
          <w:szCs w:val="20"/>
        </w:rPr>
      </w:pPr>
      <w:r w:rsidRPr="00DE30C5">
        <w:rPr>
          <w:rFonts w:ascii="Arial" w:hAnsi="Arial" w:cs="Arial"/>
          <w:bCs/>
          <w:color w:val="333399"/>
          <w:sz w:val="20"/>
          <w:szCs w:val="20"/>
        </w:rPr>
        <w:t xml:space="preserve">Musicologo, organista, pianista e compositore inglese. Studi privati di pf. e interesse in giovanissima età per la composizione. Master all’Università di Cambridge, allievo di Radcliffe, perfezionamento con Wagenaar alla </w:t>
      </w:r>
      <w:r w:rsidR="003449B5">
        <w:rPr>
          <w:rFonts w:ascii="Arial" w:hAnsi="Arial" w:cs="Arial"/>
          <w:bCs/>
          <w:color w:val="333399"/>
          <w:sz w:val="20"/>
          <w:szCs w:val="20"/>
        </w:rPr>
        <w:t xml:space="preserve"> </w:t>
      </w:r>
      <w:r w:rsidR="0031754A">
        <w:rPr>
          <w:rFonts w:ascii="Arial" w:hAnsi="Arial" w:cs="Arial"/>
          <w:bCs/>
          <w:color w:val="333399"/>
          <w:sz w:val="20"/>
          <w:szCs w:val="20"/>
        </w:rPr>
        <w:t xml:space="preserve">           </w:t>
      </w:r>
      <w:r w:rsidRPr="00DE30C5">
        <w:rPr>
          <w:rFonts w:ascii="Arial" w:hAnsi="Arial" w:cs="Arial"/>
          <w:bCs/>
          <w:color w:val="333399"/>
          <w:sz w:val="20"/>
          <w:szCs w:val="20"/>
        </w:rPr>
        <w:t xml:space="preserve">Juilliard di New York. Insegnante al College St. Mark di Chelsea, alla Keele University e al St. John di Londra </w:t>
      </w:r>
      <w:r w:rsidR="003449B5">
        <w:rPr>
          <w:rFonts w:ascii="Arial" w:hAnsi="Arial" w:cs="Arial"/>
          <w:bCs/>
          <w:color w:val="333399"/>
          <w:sz w:val="20"/>
          <w:szCs w:val="20"/>
        </w:rPr>
        <w:t xml:space="preserve">              </w:t>
      </w:r>
      <w:r w:rsidRPr="00DE30C5">
        <w:rPr>
          <w:rFonts w:ascii="Arial" w:hAnsi="Arial" w:cs="Arial"/>
          <w:bCs/>
          <w:color w:val="333399"/>
          <w:sz w:val="20"/>
          <w:szCs w:val="20"/>
        </w:rPr>
        <w:t>dal 1991</w:t>
      </w:r>
      <w:r w:rsidR="003449B5">
        <w:rPr>
          <w:rFonts w:ascii="Arial" w:hAnsi="Arial" w:cs="Arial"/>
          <w:bCs/>
          <w:color w:val="333399"/>
          <w:sz w:val="20"/>
          <w:szCs w:val="20"/>
        </w:rPr>
        <w:t xml:space="preserve"> </w:t>
      </w:r>
      <w:r w:rsidRPr="00DE30C5">
        <w:rPr>
          <w:rFonts w:ascii="Arial" w:hAnsi="Arial" w:cs="Arial"/>
          <w:bCs/>
          <w:color w:val="333399"/>
          <w:sz w:val="20"/>
          <w:szCs w:val="20"/>
        </w:rPr>
        <w:t>al 1997.</w:t>
      </w:r>
    </w:p>
    <w:p w:rsidR="003817D0" w:rsidRPr="00075EDB" w:rsidRDefault="003817D0" w:rsidP="00327F1F">
      <w:pPr>
        <w:tabs>
          <w:tab w:val="left" w:pos="0"/>
          <w:tab w:val="left" w:pos="4536"/>
          <w:tab w:val="left" w:pos="10348"/>
        </w:tabs>
        <w:spacing w:before="120" w:line="276" w:lineRule="auto"/>
        <w:ind w:right="-1"/>
        <w:rPr>
          <w:rFonts w:ascii="Arial" w:hAnsi="Arial" w:cs="Arial"/>
        </w:rPr>
      </w:pPr>
      <w:r w:rsidRPr="00075EDB">
        <w:rPr>
          <w:rStyle w:val="google-src-text1"/>
          <w:rFonts w:ascii="Arial" w:hAnsi="Arial" w:cs="Arial"/>
          <w:specVanish w:val="0"/>
        </w:rPr>
        <w:lastRenderedPageBreak/>
        <w:t>Jigsaws, chamber orchestra, 1988Merseyside Echoes, 1988</w:t>
      </w:r>
      <w:r w:rsidRPr="00075EDB">
        <w:rPr>
          <w:rStyle w:val="google-src-text1"/>
          <w:rFonts w:ascii="Arial" w:hAnsi="Arial" w:cs="Arial"/>
          <w:b/>
          <w:bCs/>
          <w:specVanish w:val="0"/>
        </w:rPr>
        <w:t>Chamber and solo instrumental</w:t>
      </w:r>
      <w:r w:rsidRPr="00075EDB">
        <w:rPr>
          <w:rStyle w:val="google-src-text1"/>
          <w:rFonts w:ascii="Arial" w:hAnsi="Arial" w:cs="Arial"/>
          <w:specVanish w:val="0"/>
        </w:rPr>
        <w:t>Fantasy, cl, pf, 1956; Threnody, vc, pf, 1956</w:t>
      </w:r>
      <w:r w:rsidRPr="00075EDB">
        <w:rPr>
          <w:rFonts w:ascii="Arial" w:hAnsi="Arial" w:cs="Arial"/>
        </w:rPr>
        <w:t>Fantasia, clarinetto, pf. (1956).</w:t>
      </w:r>
    </w:p>
    <w:p w:rsidR="003817D0" w:rsidRPr="00075EDB" w:rsidRDefault="003817D0" w:rsidP="00327F1F">
      <w:pPr>
        <w:tabs>
          <w:tab w:val="left" w:pos="0"/>
          <w:tab w:val="left" w:pos="4536"/>
          <w:tab w:val="left" w:pos="10348"/>
        </w:tabs>
        <w:spacing w:before="120" w:line="276" w:lineRule="auto"/>
        <w:ind w:right="-1"/>
        <w:rPr>
          <w:rFonts w:ascii="Arial" w:hAnsi="Arial" w:cs="Arial"/>
          <w:color w:val="666699"/>
          <w:u w:val="single"/>
        </w:rPr>
      </w:pPr>
    </w:p>
    <w:p w:rsidR="00E56472" w:rsidRPr="00DE30C5" w:rsidRDefault="00E56472"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Di DONATO  Vincenzo</w:t>
      </w:r>
      <w:r w:rsidR="00E771B1" w:rsidRPr="00DE30C5">
        <w:rPr>
          <w:rFonts w:ascii="Arial" w:hAnsi="Arial" w:cs="Arial"/>
          <w:color w:val="333399"/>
          <w:u w:val="single"/>
        </w:rPr>
        <w:tab/>
        <w:t>Roma, 15.8.1887 - Sassoferrato, 17.11.1967.</w:t>
      </w:r>
    </w:p>
    <w:p w:rsidR="006D1A14" w:rsidRPr="00DE30C5" w:rsidRDefault="006D1A14"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Violoncellista e compositore Italiano. Studi al Conservatorio di S.Cecilia con Falchi, Forino, Setaccioli e Respighi. </w:t>
      </w:r>
      <w:r w:rsidR="00EE4891" w:rsidRPr="00DE30C5">
        <w:rPr>
          <w:rFonts w:ascii="Arial" w:hAnsi="Arial" w:cs="Arial"/>
          <w:color w:val="333399"/>
          <w:sz w:val="20"/>
          <w:szCs w:val="20"/>
        </w:rPr>
        <w:t xml:space="preserve">   </w:t>
      </w:r>
      <w:r w:rsidRPr="00DE30C5">
        <w:rPr>
          <w:rFonts w:ascii="Arial" w:hAnsi="Arial" w:cs="Arial"/>
          <w:color w:val="333399"/>
          <w:sz w:val="20"/>
          <w:szCs w:val="20"/>
        </w:rPr>
        <w:t xml:space="preserve">Dal 1915 fu il sostituto di Mascagni al Teatro Quirino, attività interrotta dalla chiamata alle armi per la 1a Guerra mondiale. Tornò alla Musica, dal 1919 al 1925 fu vicesegretario e Direttore Artistico dell'Accademia filarmonica </w:t>
      </w:r>
      <w:r w:rsidR="00220AF2" w:rsidRPr="00DE30C5">
        <w:rPr>
          <w:rFonts w:ascii="Arial" w:hAnsi="Arial" w:cs="Arial"/>
          <w:color w:val="333399"/>
          <w:sz w:val="20"/>
          <w:szCs w:val="20"/>
        </w:rPr>
        <w:t xml:space="preserve">  </w:t>
      </w:r>
      <w:r w:rsidR="00EE4891" w:rsidRPr="00DE30C5">
        <w:rPr>
          <w:rFonts w:ascii="Arial" w:hAnsi="Arial" w:cs="Arial"/>
          <w:color w:val="333399"/>
          <w:sz w:val="20"/>
          <w:szCs w:val="20"/>
        </w:rPr>
        <w:t xml:space="preserve">       </w:t>
      </w:r>
      <w:r w:rsidRPr="00DE30C5">
        <w:rPr>
          <w:rFonts w:ascii="Arial" w:hAnsi="Arial" w:cs="Arial"/>
          <w:color w:val="333399"/>
          <w:sz w:val="20"/>
          <w:szCs w:val="20"/>
        </w:rPr>
        <w:t xml:space="preserve">di Roma. Dal 1920 al 1927, </w:t>
      </w:r>
      <w:r w:rsidR="00A770F1" w:rsidRPr="00DE30C5">
        <w:rPr>
          <w:rFonts w:ascii="Arial" w:hAnsi="Arial" w:cs="Arial"/>
          <w:color w:val="333399"/>
          <w:sz w:val="20"/>
          <w:szCs w:val="20"/>
        </w:rPr>
        <w:t xml:space="preserve">fu anche </w:t>
      </w:r>
      <w:r w:rsidRPr="00DE30C5">
        <w:rPr>
          <w:rFonts w:ascii="Arial" w:hAnsi="Arial" w:cs="Arial"/>
          <w:color w:val="333399"/>
          <w:sz w:val="20"/>
          <w:szCs w:val="20"/>
        </w:rPr>
        <w:t>insegnante di canto corale</w:t>
      </w:r>
      <w:r w:rsidR="00A770F1" w:rsidRPr="00DE30C5">
        <w:rPr>
          <w:rFonts w:ascii="Arial" w:hAnsi="Arial" w:cs="Arial"/>
          <w:color w:val="333399"/>
          <w:sz w:val="20"/>
          <w:szCs w:val="20"/>
        </w:rPr>
        <w:t xml:space="preserve">, armonia e Contrappunto e Fuga al </w:t>
      </w:r>
      <w:r w:rsidR="003449B5">
        <w:rPr>
          <w:rFonts w:ascii="Arial" w:hAnsi="Arial" w:cs="Arial"/>
          <w:color w:val="333399"/>
          <w:sz w:val="20"/>
          <w:szCs w:val="20"/>
        </w:rPr>
        <w:t xml:space="preserve">      </w:t>
      </w:r>
      <w:r w:rsidR="00A770F1" w:rsidRPr="00DE30C5">
        <w:rPr>
          <w:rFonts w:ascii="Arial" w:hAnsi="Arial" w:cs="Arial"/>
          <w:color w:val="333399"/>
          <w:sz w:val="20"/>
          <w:szCs w:val="20"/>
        </w:rPr>
        <w:t xml:space="preserve">Conservatorio, fino al 1957. Nel 1933 fu anche Direttore della Scuola di Musica "Muzio Clementi". </w:t>
      </w:r>
      <w:r w:rsidR="003449B5">
        <w:rPr>
          <w:rFonts w:ascii="Arial" w:hAnsi="Arial" w:cs="Arial"/>
          <w:color w:val="333399"/>
          <w:sz w:val="20"/>
          <w:szCs w:val="20"/>
        </w:rPr>
        <w:t xml:space="preserve">                           </w:t>
      </w:r>
      <w:r w:rsidR="00A770F1" w:rsidRPr="00DE30C5">
        <w:rPr>
          <w:rFonts w:ascii="Arial" w:hAnsi="Arial" w:cs="Arial"/>
          <w:color w:val="333399"/>
          <w:sz w:val="20"/>
          <w:szCs w:val="20"/>
        </w:rPr>
        <w:t>Dopo il 1957 si dedicò alla Composizione.</w:t>
      </w:r>
    </w:p>
    <w:p w:rsidR="00E56472" w:rsidRPr="00075EDB" w:rsidRDefault="00E771B1"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Pastorale, clarinetto e pf. </w:t>
      </w:r>
      <w:r w:rsidRPr="00075EDB">
        <w:rPr>
          <w:rFonts w:ascii="Arial" w:hAnsi="Arial" w:cs="Arial"/>
          <w:lang w:val="en-US"/>
        </w:rPr>
        <w:t>(2'55).</w:t>
      </w:r>
    </w:p>
    <w:p w:rsidR="00A106A0" w:rsidRPr="00075EDB" w:rsidRDefault="00A106A0" w:rsidP="00327F1F">
      <w:pPr>
        <w:tabs>
          <w:tab w:val="left" w:pos="0"/>
          <w:tab w:val="left" w:pos="4536"/>
          <w:tab w:val="left" w:pos="10348"/>
        </w:tabs>
        <w:spacing w:before="120" w:line="276" w:lineRule="auto"/>
        <w:ind w:right="-1"/>
        <w:rPr>
          <w:rFonts w:ascii="Arial" w:hAnsi="Arial" w:cs="Arial"/>
          <w:lang w:val="en-US"/>
        </w:rPr>
      </w:pPr>
    </w:p>
    <w:p w:rsidR="00C81444" w:rsidRPr="00DE30C5" w:rsidRDefault="00C81444" w:rsidP="00327F1F">
      <w:pPr>
        <w:tabs>
          <w:tab w:val="left" w:pos="0"/>
          <w:tab w:val="left" w:pos="4536"/>
          <w:tab w:val="left" w:pos="10348"/>
        </w:tabs>
        <w:spacing w:before="120" w:line="276" w:lineRule="auto"/>
        <w:ind w:right="-1"/>
        <w:rPr>
          <w:rFonts w:ascii="Arial" w:hAnsi="Arial" w:cs="Arial"/>
          <w:color w:val="333399"/>
          <w:u w:val="single"/>
          <w:lang w:val="en-US"/>
        </w:rPr>
      </w:pPr>
      <w:r w:rsidRPr="00DE30C5">
        <w:rPr>
          <w:rFonts w:ascii="Arial" w:hAnsi="Arial" w:cs="Arial"/>
          <w:color w:val="333399"/>
          <w:u w:val="single"/>
          <w:lang w:val="en-US"/>
        </w:rPr>
        <w:t>DIEMER  Emma Lou</w:t>
      </w:r>
      <w:r w:rsidRPr="00DE30C5">
        <w:rPr>
          <w:rFonts w:ascii="Arial" w:hAnsi="Arial" w:cs="Arial"/>
          <w:color w:val="333399"/>
          <w:u w:val="single"/>
          <w:lang w:val="en-US"/>
        </w:rPr>
        <w:tab/>
        <w:t>Kansas City, 24.11.1927</w:t>
      </w:r>
    </w:p>
    <w:p w:rsidR="00C81444" w:rsidRPr="00DE30C5" w:rsidRDefault="00C81444" w:rsidP="00327F1F">
      <w:pPr>
        <w:pStyle w:val="Corpotesto"/>
        <w:tabs>
          <w:tab w:val="left" w:pos="0"/>
          <w:tab w:val="left" w:pos="4536"/>
          <w:tab w:val="left" w:pos="10348"/>
        </w:tabs>
        <w:spacing w:before="120" w:after="0" w:line="276" w:lineRule="auto"/>
        <w:ind w:right="-1"/>
        <w:rPr>
          <w:rFonts w:ascii="Arial" w:hAnsi="Arial" w:cs="Arial"/>
          <w:color w:val="333399"/>
          <w:sz w:val="24"/>
          <w:szCs w:val="24"/>
        </w:rPr>
      </w:pPr>
      <w:r w:rsidRPr="00DE30C5">
        <w:rPr>
          <w:rFonts w:ascii="Arial" w:hAnsi="Arial" w:cs="Arial"/>
          <w:color w:val="333399"/>
        </w:rPr>
        <w:t xml:space="preserve">Pianista, organista e compositrice americana, studi alla Yale School </w:t>
      </w:r>
      <w:r w:rsidR="00653ADE" w:rsidRPr="00DE30C5">
        <w:rPr>
          <w:rFonts w:ascii="Arial" w:hAnsi="Arial" w:cs="Arial"/>
          <w:color w:val="333399"/>
        </w:rPr>
        <w:t xml:space="preserve">e </w:t>
      </w:r>
      <w:r w:rsidRPr="00DE30C5">
        <w:rPr>
          <w:rFonts w:ascii="Arial" w:hAnsi="Arial" w:cs="Arial"/>
          <w:color w:val="333399"/>
        </w:rPr>
        <w:t xml:space="preserve">alla Eastman. </w:t>
      </w:r>
      <w:r w:rsidR="0031754A">
        <w:rPr>
          <w:rFonts w:ascii="Arial" w:hAnsi="Arial" w:cs="Arial"/>
          <w:color w:val="333399"/>
        </w:rPr>
        <w:t xml:space="preserve">                                    </w:t>
      </w:r>
      <w:r w:rsidRPr="00DE30C5">
        <w:rPr>
          <w:rFonts w:ascii="Arial" w:hAnsi="Arial" w:cs="Arial"/>
          <w:color w:val="333399"/>
        </w:rPr>
        <w:t>Perfezionamento pianistico a Bruxelles. Insegnante di composizione all’Università della California</w:t>
      </w:r>
      <w:r w:rsidRPr="00DE30C5">
        <w:rPr>
          <w:rFonts w:ascii="Arial" w:hAnsi="Arial" w:cs="Arial"/>
          <w:color w:val="333399"/>
          <w:sz w:val="24"/>
          <w:szCs w:val="24"/>
        </w:rPr>
        <w:t>.</w:t>
      </w:r>
    </w:p>
    <w:p w:rsidR="00C81444" w:rsidRPr="00075EDB" w:rsidRDefault="00C8144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A quiet, lovely piece, cl. e pf. </w:t>
      </w:r>
      <w:r w:rsidRPr="00075EDB">
        <w:rPr>
          <w:rFonts w:ascii="Arial" w:hAnsi="Arial" w:cs="Arial"/>
        </w:rPr>
        <w:t>(1991, 5’).</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A316FC" w:rsidRPr="00DE30C5" w:rsidRDefault="00A316FC"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r w:rsidRPr="00DE30C5">
        <w:rPr>
          <w:b w:val="0"/>
          <w:color w:val="333399"/>
          <w:sz w:val="24"/>
          <w:szCs w:val="24"/>
          <w:u w:val="single"/>
        </w:rPr>
        <w:t>DIETHELM  Caspar</w:t>
      </w:r>
      <w:r w:rsidRPr="00DE30C5">
        <w:rPr>
          <w:b w:val="0"/>
          <w:color w:val="333399"/>
          <w:sz w:val="24"/>
          <w:szCs w:val="24"/>
          <w:u w:val="single"/>
        </w:rPr>
        <w:tab/>
        <w:t>Lucerna, 31.3.1926 - S.</w:t>
      </w:r>
      <w:r w:rsidR="00055C47">
        <w:rPr>
          <w:b w:val="0"/>
          <w:color w:val="333399"/>
          <w:sz w:val="24"/>
          <w:szCs w:val="24"/>
          <w:u w:val="single"/>
        </w:rPr>
        <w:t xml:space="preserve"> </w:t>
      </w:r>
      <w:r w:rsidRPr="00DE30C5">
        <w:rPr>
          <w:b w:val="0"/>
          <w:color w:val="333399"/>
          <w:sz w:val="24"/>
          <w:szCs w:val="24"/>
          <w:u w:val="single"/>
        </w:rPr>
        <w:t>Gallo, 1.1.1997.</w:t>
      </w:r>
    </w:p>
    <w:p w:rsidR="00A316FC" w:rsidRPr="00DE30C5" w:rsidRDefault="00A316FC" w:rsidP="00327F1F">
      <w:pPr>
        <w:pStyle w:val="Titolo"/>
        <w:tabs>
          <w:tab w:val="left" w:pos="0"/>
          <w:tab w:val="left" w:pos="4536"/>
          <w:tab w:val="left" w:pos="10348"/>
        </w:tabs>
        <w:spacing w:before="120" w:after="0" w:line="276" w:lineRule="auto"/>
        <w:ind w:right="-1"/>
        <w:jc w:val="left"/>
        <w:outlineLvl w:val="9"/>
        <w:rPr>
          <w:b w:val="0"/>
          <w:color w:val="333399"/>
          <w:sz w:val="20"/>
          <w:szCs w:val="20"/>
        </w:rPr>
      </w:pPr>
      <w:r w:rsidRPr="00DE30C5">
        <w:rPr>
          <w:b w:val="0"/>
          <w:color w:val="333399"/>
          <w:sz w:val="20"/>
          <w:szCs w:val="20"/>
        </w:rPr>
        <w:t>Compositore svizzero, studi al Conservatorio di Lucerna e privatamente con Hilber, Jenny, Hindemith, Honegger. Corsi a Darmstadt con Stockhausen e Nono.</w:t>
      </w:r>
    </w:p>
    <w:p w:rsidR="00A316FC" w:rsidRPr="00075EDB" w:rsidRDefault="00643234" w:rsidP="00327F1F">
      <w:pPr>
        <w:tabs>
          <w:tab w:val="left" w:pos="0"/>
          <w:tab w:val="left" w:pos="4536"/>
          <w:tab w:val="left" w:pos="10206"/>
        </w:tabs>
        <w:spacing w:before="120" w:line="276" w:lineRule="auto"/>
        <w:ind w:right="-1"/>
        <w:rPr>
          <w:rFonts w:ascii="Arial" w:hAnsi="Arial" w:cs="Arial"/>
        </w:rPr>
      </w:pPr>
      <w:r w:rsidRPr="00075EDB">
        <w:rPr>
          <w:rFonts w:ascii="Arial" w:hAnsi="Arial" w:cs="Arial"/>
        </w:rPr>
        <w:t>Suite, clar</w:t>
      </w:r>
      <w:r w:rsidR="008F7115" w:rsidRPr="00075EDB">
        <w:rPr>
          <w:rFonts w:ascii="Arial" w:hAnsi="Arial" w:cs="Arial"/>
        </w:rPr>
        <w:t xml:space="preserve">inetto solo, op. 88,3 (1983). </w:t>
      </w:r>
      <w:r w:rsidR="00055C47">
        <w:rPr>
          <w:rFonts w:ascii="Arial" w:hAnsi="Arial" w:cs="Arial"/>
        </w:rPr>
        <w:t xml:space="preserve">  </w:t>
      </w:r>
      <w:r w:rsidR="00A316FC" w:rsidRPr="00075EDB">
        <w:rPr>
          <w:rFonts w:ascii="Arial" w:hAnsi="Arial" w:cs="Arial"/>
        </w:rPr>
        <w:t>Concerto rustico, cl</w:t>
      </w:r>
      <w:r w:rsidRPr="00075EDB">
        <w:rPr>
          <w:rFonts w:ascii="Arial" w:hAnsi="Arial" w:cs="Arial"/>
        </w:rPr>
        <w:t>.</w:t>
      </w:r>
      <w:r w:rsidR="00A316FC" w:rsidRPr="00075EDB">
        <w:rPr>
          <w:rFonts w:ascii="Arial" w:hAnsi="Arial" w:cs="Arial"/>
        </w:rPr>
        <w:t xml:space="preserve"> e orch. </w:t>
      </w:r>
      <w:r w:rsidRPr="00075EDB">
        <w:rPr>
          <w:rFonts w:ascii="Arial" w:hAnsi="Arial" w:cs="Arial"/>
        </w:rPr>
        <w:t xml:space="preserve">d’archi, </w:t>
      </w:r>
      <w:r w:rsidR="00A316FC" w:rsidRPr="00075EDB">
        <w:rPr>
          <w:rFonts w:ascii="Arial" w:hAnsi="Arial" w:cs="Arial"/>
        </w:rPr>
        <w:t>op. 73 (1969).</w:t>
      </w:r>
    </w:p>
    <w:p w:rsidR="00A316FC" w:rsidRPr="00075EDB" w:rsidRDefault="00A316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Hiemalis, clarinetto e orch. op. 211 (1987, 1</w:t>
      </w:r>
      <w:r w:rsidR="00643234" w:rsidRPr="00075EDB">
        <w:rPr>
          <w:rFonts w:ascii="Arial" w:hAnsi="Arial" w:cs="Arial"/>
        </w:rPr>
        <w:t>8</w:t>
      </w:r>
      <w:r w:rsidRPr="00075EDB">
        <w:rPr>
          <w:rFonts w:ascii="Arial" w:hAnsi="Arial" w:cs="Arial"/>
        </w:rPr>
        <w:t>’</w:t>
      </w:r>
      <w:r w:rsidR="00643234" w:rsidRPr="00075EDB">
        <w:rPr>
          <w:rFonts w:ascii="Arial" w:hAnsi="Arial" w:cs="Arial"/>
        </w:rPr>
        <w:t>30</w:t>
      </w:r>
      <w:r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DA540B" w:rsidRPr="00DE30C5" w:rsidRDefault="00DA540B"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DE30C5">
        <w:rPr>
          <w:rFonts w:ascii="Arial" w:hAnsi="Arial" w:cs="Arial"/>
          <w:color w:val="333399"/>
          <w:sz w:val="24"/>
          <w:szCs w:val="24"/>
          <w:u w:val="single"/>
        </w:rPr>
        <w:t>DIJK  Jan  van</w:t>
      </w:r>
      <w:r w:rsidRPr="00DE30C5">
        <w:rPr>
          <w:rFonts w:ascii="Arial" w:hAnsi="Arial" w:cs="Arial"/>
          <w:color w:val="333399"/>
          <w:sz w:val="24"/>
          <w:szCs w:val="24"/>
          <w:u w:val="single"/>
        </w:rPr>
        <w:tab/>
        <w:t>Oostzaan, 4.6.1918</w:t>
      </w:r>
    </w:p>
    <w:p w:rsidR="00DA540B" w:rsidRPr="00DE30C5" w:rsidRDefault="00DA540B" w:rsidP="00327F1F">
      <w:pPr>
        <w:pStyle w:val="Corpotesto"/>
        <w:tabs>
          <w:tab w:val="left" w:pos="0"/>
          <w:tab w:val="left" w:pos="4536"/>
          <w:tab w:val="left" w:pos="10348"/>
        </w:tabs>
        <w:spacing w:before="120" w:after="0" w:line="276" w:lineRule="auto"/>
        <w:ind w:right="-1"/>
        <w:rPr>
          <w:rFonts w:ascii="Arial" w:hAnsi="Arial" w:cs="Arial"/>
          <w:color w:val="333399"/>
        </w:rPr>
      </w:pPr>
      <w:r w:rsidRPr="00DE30C5">
        <w:rPr>
          <w:rFonts w:ascii="Arial" w:hAnsi="Arial" w:cs="Arial"/>
          <w:color w:val="333399"/>
        </w:rPr>
        <w:t xml:space="preserve">Compositore e pianista olandese, allievo di Pijper e Collenbach. Insegnante al Conservatorio di Tilburg </w:t>
      </w:r>
      <w:r w:rsidR="00653ADE" w:rsidRPr="00DE30C5">
        <w:rPr>
          <w:rFonts w:ascii="Arial" w:hAnsi="Arial" w:cs="Arial"/>
          <w:color w:val="333399"/>
        </w:rPr>
        <w:t xml:space="preserve">e </w:t>
      </w:r>
      <w:r w:rsidRPr="00DE30C5">
        <w:rPr>
          <w:rFonts w:ascii="Arial" w:hAnsi="Arial" w:cs="Arial"/>
          <w:color w:val="333399"/>
        </w:rPr>
        <w:t xml:space="preserve">al Conservatorio Reale dell’Aia. Autore di circa 950 composizioni, tra le quali 9 Sinfonie, poemi sinfonici e di svariati concerti e concertini per svariati solisti e orch. I concerti per pf. e per “Pianola”, lo hanno visto frequentemente </w:t>
      </w:r>
      <w:r w:rsidR="00EE4891" w:rsidRPr="00DE30C5">
        <w:rPr>
          <w:rFonts w:ascii="Arial" w:hAnsi="Arial" w:cs="Arial"/>
          <w:color w:val="333399"/>
        </w:rPr>
        <w:t xml:space="preserve">     </w:t>
      </w:r>
      <w:r w:rsidRPr="00DE30C5">
        <w:rPr>
          <w:rFonts w:ascii="Arial" w:hAnsi="Arial" w:cs="Arial"/>
          <w:color w:val="333399"/>
        </w:rPr>
        <w:t>come solista. Appassionato ricercatore del suono armonico.</w:t>
      </w:r>
    </w:p>
    <w:p w:rsidR="00DA540B" w:rsidRPr="00075EDB" w:rsidRDefault="00DA540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 e orch. op. 383 (1964).   Concerto da camera, op. 802, cl. orch. (1990).</w:t>
      </w:r>
    </w:p>
    <w:p w:rsidR="00DA540B" w:rsidRPr="00075EDB" w:rsidRDefault="00DA540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 op. 847, per clarinetto e orch. (1992).</w:t>
      </w:r>
    </w:p>
    <w:p w:rsidR="003817D0" w:rsidRPr="00075EDB" w:rsidRDefault="003817D0"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FB6397" w:rsidRPr="00DE30C5" w:rsidRDefault="00FB639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DE30C5">
        <w:rPr>
          <w:rFonts w:ascii="Arial" w:hAnsi="Arial" w:cs="Arial"/>
          <w:color w:val="333399"/>
          <w:sz w:val="24"/>
          <w:szCs w:val="24"/>
          <w:u w:val="single"/>
        </w:rPr>
        <w:t>DILLON James</w:t>
      </w:r>
      <w:r w:rsidRPr="00DE30C5">
        <w:rPr>
          <w:rFonts w:ascii="Arial" w:hAnsi="Arial" w:cs="Arial"/>
          <w:color w:val="333399"/>
          <w:sz w:val="24"/>
          <w:szCs w:val="24"/>
          <w:u w:val="single"/>
        </w:rPr>
        <w:tab/>
        <w:t>Glascow, 29.10.1950</w:t>
      </w:r>
    </w:p>
    <w:p w:rsidR="00FB6397" w:rsidRPr="00DE30C5" w:rsidRDefault="00FB6397" w:rsidP="00327F1F">
      <w:pPr>
        <w:pStyle w:val="Corpotesto"/>
        <w:tabs>
          <w:tab w:val="left" w:pos="0"/>
          <w:tab w:val="left" w:pos="4536"/>
          <w:tab w:val="left" w:pos="10348"/>
        </w:tabs>
        <w:spacing w:before="120" w:after="0" w:line="276" w:lineRule="auto"/>
        <w:ind w:right="-1"/>
        <w:rPr>
          <w:rFonts w:ascii="Arial" w:hAnsi="Arial" w:cs="Arial"/>
          <w:color w:val="333399"/>
        </w:rPr>
      </w:pPr>
      <w:r w:rsidRPr="00DE30C5">
        <w:rPr>
          <w:rFonts w:ascii="Arial" w:hAnsi="Arial" w:cs="Arial"/>
          <w:color w:val="333399"/>
        </w:rPr>
        <w:t xml:space="preserve">Pianista e compositore britannico, allievo di Eleanor Purse per il pf. Studi di Acustica all’Università di Londra, </w:t>
      </w:r>
      <w:r w:rsidR="00EE4891" w:rsidRPr="00DE30C5">
        <w:rPr>
          <w:rFonts w:ascii="Arial" w:hAnsi="Arial" w:cs="Arial"/>
          <w:color w:val="333399"/>
        </w:rPr>
        <w:t xml:space="preserve">    </w:t>
      </w:r>
      <w:r w:rsidRPr="00DE30C5">
        <w:rPr>
          <w:rFonts w:ascii="Arial" w:hAnsi="Arial" w:cs="Arial"/>
          <w:color w:val="333399"/>
        </w:rPr>
        <w:t>musica indiana con Gupta. Insegnante in parecchi centri musicali.</w:t>
      </w:r>
    </w:p>
    <w:p w:rsidR="00764BE3" w:rsidRPr="00075EDB" w:rsidRDefault="00764BE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Crossing Over, clarinetto solo.   Todesengel, cl. vibr.   Nuée, cl. basso e 2 perc.   </w:t>
      </w:r>
    </w:p>
    <w:p w:rsidR="00CE78BD" w:rsidRPr="00075EDB" w:rsidRDefault="00764BE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Redemption, clarinetto, vl. pf. </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3817D0" w:rsidRPr="00DE30C5" w:rsidRDefault="003817D0" w:rsidP="00327F1F">
      <w:pPr>
        <w:tabs>
          <w:tab w:val="left" w:pos="0"/>
          <w:tab w:val="left" w:pos="4536"/>
          <w:tab w:val="left" w:pos="10348"/>
        </w:tabs>
        <w:spacing w:before="120" w:line="276" w:lineRule="auto"/>
        <w:ind w:right="-1"/>
        <w:rPr>
          <w:rFonts w:ascii="Arial" w:hAnsi="Arial" w:cs="Arial"/>
          <w:color w:val="333399"/>
          <w:u w:val="single"/>
        </w:rPr>
      </w:pPr>
      <w:r w:rsidRPr="00DE30C5">
        <w:rPr>
          <w:rFonts w:ascii="Arial" w:hAnsi="Arial" w:cs="Arial"/>
          <w:color w:val="333399"/>
          <w:u w:val="single"/>
        </w:rPr>
        <w:t>DIMLER  Franz</w:t>
      </w:r>
      <w:r w:rsidRPr="00DE30C5">
        <w:rPr>
          <w:rFonts w:ascii="Arial" w:hAnsi="Arial" w:cs="Arial"/>
          <w:color w:val="333399"/>
          <w:u w:val="single"/>
        </w:rPr>
        <w:tab/>
        <w:t>Mannheim, 14.10.1753 - Monaco, 1819.</w:t>
      </w:r>
    </w:p>
    <w:p w:rsidR="003817D0" w:rsidRPr="00DE30C5" w:rsidRDefault="003817D0" w:rsidP="00327F1F">
      <w:pPr>
        <w:tabs>
          <w:tab w:val="left" w:pos="0"/>
          <w:tab w:val="left" w:pos="4536"/>
          <w:tab w:val="left" w:pos="10348"/>
        </w:tabs>
        <w:spacing w:before="120" w:line="276" w:lineRule="auto"/>
        <w:ind w:right="-1"/>
        <w:rPr>
          <w:rFonts w:ascii="Arial" w:hAnsi="Arial" w:cs="Arial"/>
          <w:color w:val="333399"/>
          <w:sz w:val="20"/>
          <w:szCs w:val="20"/>
        </w:rPr>
      </w:pPr>
      <w:r w:rsidRPr="00DE30C5">
        <w:rPr>
          <w:rFonts w:ascii="Arial" w:hAnsi="Arial" w:cs="Arial"/>
          <w:color w:val="333399"/>
          <w:sz w:val="20"/>
          <w:szCs w:val="20"/>
        </w:rPr>
        <w:t xml:space="preserve">Compositore tedesco, allievo di Vogler e Ziwini. Era nell’orchestra famosa della sua città come cornista, </w:t>
      </w:r>
      <w:r w:rsidR="003449B5">
        <w:rPr>
          <w:rFonts w:ascii="Arial" w:hAnsi="Arial" w:cs="Arial"/>
          <w:color w:val="333399"/>
          <w:sz w:val="20"/>
          <w:szCs w:val="20"/>
        </w:rPr>
        <w:t xml:space="preserve">                           </w:t>
      </w:r>
      <w:r w:rsidRPr="00DE30C5">
        <w:rPr>
          <w:rFonts w:ascii="Arial" w:hAnsi="Arial" w:cs="Arial"/>
          <w:color w:val="333399"/>
          <w:sz w:val="20"/>
          <w:szCs w:val="20"/>
        </w:rPr>
        <w:t>a Monaco fu contrabbassista.</w:t>
      </w:r>
    </w:p>
    <w:p w:rsidR="003817D0" w:rsidRPr="00075EDB" w:rsidRDefault="003817D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Concerto per fl. clarinetto, ob. e cor.</w:t>
      </w:r>
    </w:p>
    <w:p w:rsidR="003817D0" w:rsidRPr="00075EDB" w:rsidRDefault="003817D0"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9F75E2" w:rsidRPr="0061076F" w:rsidRDefault="009F75E2"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1076F">
        <w:rPr>
          <w:rFonts w:ascii="Arial" w:hAnsi="Arial" w:cs="Arial"/>
          <w:color w:val="333399"/>
          <w:sz w:val="24"/>
          <w:szCs w:val="24"/>
          <w:u w:val="single"/>
        </w:rPr>
        <w:t>d’INDY  Vincent</w:t>
      </w:r>
      <w:r w:rsidRPr="0061076F">
        <w:rPr>
          <w:rFonts w:ascii="Arial" w:hAnsi="Arial" w:cs="Arial"/>
          <w:color w:val="333399"/>
          <w:sz w:val="24"/>
          <w:szCs w:val="24"/>
          <w:u w:val="single"/>
        </w:rPr>
        <w:tab/>
        <w:t>Parigi, 27.3.1851 -  Parigi, 2.12.1931.</w:t>
      </w:r>
    </w:p>
    <w:p w:rsidR="00AB11CE" w:rsidRPr="0061076F" w:rsidRDefault="00AB11CE" w:rsidP="00327F1F">
      <w:pPr>
        <w:pStyle w:val="Corpotesto"/>
        <w:tabs>
          <w:tab w:val="left" w:pos="0"/>
          <w:tab w:val="left" w:pos="4536"/>
          <w:tab w:val="left" w:pos="10348"/>
        </w:tabs>
        <w:spacing w:before="120" w:after="0" w:line="276" w:lineRule="auto"/>
        <w:ind w:right="-1"/>
        <w:rPr>
          <w:rFonts w:ascii="Arial" w:hAnsi="Arial" w:cs="Arial"/>
          <w:color w:val="333399"/>
        </w:rPr>
      </w:pPr>
      <w:r w:rsidRPr="0061076F">
        <w:rPr>
          <w:rFonts w:ascii="Arial" w:hAnsi="Arial" w:cs="Arial"/>
          <w:color w:val="333399"/>
        </w:rPr>
        <w:t xml:space="preserve">Compositore francese, allievo di Marmontel, Diémer, Levignac, Franck. Perfezionamento in Germania con Liszt </w:t>
      </w:r>
      <w:r w:rsidR="00220AF2" w:rsidRPr="0061076F">
        <w:rPr>
          <w:rFonts w:ascii="Arial" w:hAnsi="Arial" w:cs="Arial"/>
          <w:color w:val="333399"/>
        </w:rPr>
        <w:t xml:space="preserve"> </w:t>
      </w:r>
      <w:r w:rsidR="0061076F">
        <w:rPr>
          <w:rFonts w:ascii="Arial" w:hAnsi="Arial" w:cs="Arial"/>
          <w:color w:val="333399"/>
        </w:rPr>
        <w:t xml:space="preserve">                  </w:t>
      </w:r>
      <w:r w:rsidRPr="0061076F">
        <w:rPr>
          <w:rFonts w:ascii="Arial" w:hAnsi="Arial" w:cs="Arial"/>
          <w:color w:val="333399"/>
        </w:rPr>
        <w:t xml:space="preserve">e Brahms. Seguace di Wagner, si recò dal 1879 al 1884 ad assistere alle esecuzioni delle sue opere. Rifiutò d’insegnare composizione al Conservatorio parigino, per divergenze d’ordine politico, e dal 1894 insegnò alla </w:t>
      </w:r>
      <w:r w:rsidR="00EE4891" w:rsidRPr="0061076F">
        <w:rPr>
          <w:rFonts w:ascii="Arial" w:hAnsi="Arial" w:cs="Arial"/>
          <w:color w:val="333399"/>
        </w:rPr>
        <w:t xml:space="preserve">    </w:t>
      </w:r>
      <w:r w:rsidRPr="0061076F">
        <w:rPr>
          <w:rFonts w:ascii="Arial" w:hAnsi="Arial" w:cs="Arial"/>
          <w:color w:val="333399"/>
        </w:rPr>
        <w:t>Schola Cantorum, (gli allievi inizialmente erano c. 20), trasformandola letteralmente, la fece diventare Scuola Superiore di Musica, (nel 1908 gli allievi erano 320). Solo Fauré, nel 1912, lo convinse a subentrare a Dukas al Conservatorio di Parigi, posto che occup</w:t>
      </w:r>
      <w:r w:rsidR="00691DAA" w:rsidRPr="0061076F">
        <w:rPr>
          <w:rFonts w:ascii="Arial" w:hAnsi="Arial" w:cs="Arial"/>
          <w:color w:val="333399"/>
        </w:rPr>
        <w:t>ò</w:t>
      </w:r>
      <w:r w:rsidRPr="0061076F">
        <w:rPr>
          <w:rFonts w:ascii="Arial" w:hAnsi="Arial" w:cs="Arial"/>
          <w:color w:val="333399"/>
        </w:rPr>
        <w:t xml:space="preserve"> fino al 1929. Tra i suoi </w:t>
      </w:r>
      <w:r w:rsidR="00691DAA" w:rsidRPr="0061076F">
        <w:rPr>
          <w:rFonts w:ascii="Arial" w:hAnsi="Arial" w:cs="Arial"/>
          <w:color w:val="333399"/>
        </w:rPr>
        <w:t xml:space="preserve">tanti </w:t>
      </w:r>
      <w:r w:rsidRPr="0061076F">
        <w:rPr>
          <w:rFonts w:ascii="Arial" w:hAnsi="Arial" w:cs="Arial"/>
          <w:color w:val="333399"/>
        </w:rPr>
        <w:t>allievi</w:t>
      </w:r>
      <w:r w:rsidR="00691DAA" w:rsidRPr="0061076F">
        <w:rPr>
          <w:rFonts w:ascii="Arial" w:hAnsi="Arial" w:cs="Arial"/>
          <w:color w:val="333399"/>
        </w:rPr>
        <w:t>:</w:t>
      </w:r>
      <w:r w:rsidRPr="0061076F">
        <w:rPr>
          <w:rFonts w:ascii="Arial" w:hAnsi="Arial" w:cs="Arial"/>
          <w:color w:val="333399"/>
        </w:rPr>
        <w:t xml:space="preserve"> Roussel e Honegger. </w:t>
      </w:r>
      <w:r w:rsidR="00BC19D5" w:rsidRPr="0061076F">
        <w:rPr>
          <w:rFonts w:ascii="Arial" w:hAnsi="Arial" w:cs="Arial"/>
          <w:color w:val="333399"/>
        </w:rPr>
        <w:t>Per maggiori informazioni sull'autore, vedi "Passeggiando con la Musica", scaricabile gratuitamente dal sito: mariodemolli.com</w:t>
      </w:r>
    </w:p>
    <w:p w:rsidR="0037725A" w:rsidRPr="00075EDB" w:rsidRDefault="009F75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Sonata in Do</w:t>
      </w:r>
      <w:r w:rsidR="0037725A" w:rsidRPr="00075EDB">
        <w:rPr>
          <w:rFonts w:ascii="Arial" w:hAnsi="Arial" w:cs="Arial"/>
          <w:color w:val="000000"/>
        </w:rPr>
        <w:t xml:space="preserve">, </w:t>
      </w:r>
      <w:r w:rsidRPr="00075EDB">
        <w:rPr>
          <w:rFonts w:ascii="Arial" w:hAnsi="Arial" w:cs="Arial"/>
          <w:color w:val="000000"/>
        </w:rPr>
        <w:t xml:space="preserve">clarinetto e vl. op. 59 (1905).  </w:t>
      </w:r>
      <w:r w:rsidR="0037725A" w:rsidRPr="00075EDB">
        <w:rPr>
          <w:rFonts w:ascii="Arial" w:hAnsi="Arial" w:cs="Arial"/>
          <w:iCs/>
        </w:rPr>
        <w:t>2° Petite pièce</w:t>
      </w:r>
      <w:r w:rsidR="0037725A" w:rsidRPr="00075EDB">
        <w:rPr>
          <w:rFonts w:ascii="Arial" w:hAnsi="Arial" w:cs="Arial"/>
        </w:rPr>
        <w:t xml:space="preserve"> in Sib, clarinetto e pf. (1910).   </w:t>
      </w:r>
    </w:p>
    <w:p w:rsidR="002D53B5" w:rsidRPr="00075EDB" w:rsidRDefault="0037725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in Sib, op. 29, cl</w:t>
      </w:r>
      <w:r w:rsidR="00DE33F9" w:rsidRPr="00075EDB">
        <w:rPr>
          <w:rFonts w:ascii="Arial" w:hAnsi="Arial" w:cs="Arial"/>
        </w:rPr>
        <w:t>arinetto,</w:t>
      </w:r>
      <w:r w:rsidRPr="00075EDB">
        <w:rPr>
          <w:rFonts w:ascii="Arial" w:hAnsi="Arial" w:cs="Arial"/>
        </w:rPr>
        <w:t xml:space="preserve"> v</w:t>
      </w:r>
      <w:r w:rsidR="00DE33F9" w:rsidRPr="00075EDB">
        <w:rPr>
          <w:rFonts w:ascii="Arial" w:hAnsi="Arial" w:cs="Arial"/>
        </w:rPr>
        <w:t xml:space="preserve">ioloncello e </w:t>
      </w:r>
      <w:r w:rsidRPr="00075EDB">
        <w:rPr>
          <w:rFonts w:ascii="Arial" w:hAnsi="Arial" w:cs="Arial"/>
        </w:rPr>
        <w:t>pf.</w:t>
      </w:r>
      <w:r w:rsidR="00397A46" w:rsidRPr="00075EDB">
        <w:rPr>
          <w:rFonts w:ascii="Arial" w:hAnsi="Arial" w:cs="Arial"/>
        </w:rPr>
        <w:t xml:space="preserve">:  1) 14'05,  2) 5'50,  3) 5'50,  4) 9'40 </w:t>
      </w:r>
      <w:r w:rsidRPr="00075EDB">
        <w:rPr>
          <w:rFonts w:ascii="Arial" w:hAnsi="Arial" w:cs="Arial"/>
        </w:rPr>
        <w:t xml:space="preserve"> (1887</w:t>
      </w:r>
      <w:r w:rsidR="00397A46" w:rsidRPr="00075EDB">
        <w:rPr>
          <w:rFonts w:ascii="Arial" w:hAnsi="Arial" w:cs="Arial"/>
        </w:rPr>
        <w:t>).</w:t>
      </w:r>
    </w:p>
    <w:p w:rsidR="0037725A" w:rsidRPr="00075EDB" w:rsidRDefault="0037725A"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000000"/>
          <w:lang w:val="fr-FR"/>
        </w:rPr>
        <w:t>Chansons et danses</w:t>
      </w:r>
      <w:r w:rsidR="002D53B5" w:rsidRPr="00075EDB">
        <w:rPr>
          <w:rFonts w:ascii="Arial" w:hAnsi="Arial" w:cs="Arial"/>
          <w:color w:val="000000"/>
          <w:lang w:val="fr-FR"/>
        </w:rPr>
        <w:t>,</w:t>
      </w:r>
      <w:r w:rsidRPr="00075EDB">
        <w:rPr>
          <w:rFonts w:ascii="Arial" w:hAnsi="Arial" w:cs="Arial"/>
          <w:color w:val="000000"/>
          <w:lang w:val="fr-FR"/>
        </w:rPr>
        <w:t xml:space="preserve"> op. 50</w:t>
      </w:r>
      <w:r w:rsidR="003817D0" w:rsidRPr="00075EDB">
        <w:rPr>
          <w:rFonts w:ascii="Arial" w:hAnsi="Arial" w:cs="Arial"/>
          <w:color w:val="000000"/>
          <w:lang w:val="fr-FR"/>
        </w:rPr>
        <w:t xml:space="preserve">, </w:t>
      </w:r>
      <w:r w:rsidR="002D53B5" w:rsidRPr="00075EDB">
        <w:rPr>
          <w:rFonts w:ascii="Arial" w:hAnsi="Arial" w:cs="Arial"/>
          <w:color w:val="000000"/>
          <w:lang w:val="fr-FR"/>
        </w:rPr>
        <w:t xml:space="preserve">2 </w:t>
      </w:r>
      <w:r w:rsidRPr="00075EDB">
        <w:rPr>
          <w:rFonts w:ascii="Arial" w:hAnsi="Arial" w:cs="Arial"/>
          <w:color w:val="000000"/>
          <w:lang w:val="fr-FR"/>
        </w:rPr>
        <w:t>clarinett</w:t>
      </w:r>
      <w:r w:rsidR="002D53B5" w:rsidRPr="00075EDB">
        <w:rPr>
          <w:rFonts w:ascii="Arial" w:hAnsi="Arial" w:cs="Arial"/>
          <w:color w:val="000000"/>
          <w:lang w:val="fr-FR"/>
        </w:rPr>
        <w:t>i, 2 fag</w:t>
      </w:r>
      <w:r w:rsidR="003817D0" w:rsidRPr="00075EDB">
        <w:rPr>
          <w:rFonts w:ascii="Arial" w:hAnsi="Arial" w:cs="Arial"/>
          <w:color w:val="000000"/>
          <w:lang w:val="fr-FR"/>
        </w:rPr>
        <w:t>otti,</w:t>
      </w:r>
      <w:r w:rsidR="002D53B5" w:rsidRPr="00075EDB">
        <w:rPr>
          <w:rFonts w:ascii="Arial" w:hAnsi="Arial" w:cs="Arial"/>
          <w:color w:val="000000"/>
          <w:lang w:val="fr-FR"/>
        </w:rPr>
        <w:t xml:space="preserve"> fl</w:t>
      </w:r>
      <w:r w:rsidR="003817D0" w:rsidRPr="00075EDB">
        <w:rPr>
          <w:rFonts w:ascii="Arial" w:hAnsi="Arial" w:cs="Arial"/>
          <w:color w:val="000000"/>
          <w:lang w:val="fr-FR"/>
        </w:rPr>
        <w:t>auto,</w:t>
      </w:r>
      <w:r w:rsidR="002D53B5" w:rsidRPr="00075EDB">
        <w:rPr>
          <w:rFonts w:ascii="Arial" w:hAnsi="Arial" w:cs="Arial"/>
          <w:color w:val="000000"/>
          <w:lang w:val="fr-FR"/>
        </w:rPr>
        <w:t xml:space="preserve"> ob</w:t>
      </w:r>
      <w:r w:rsidR="003817D0" w:rsidRPr="00075EDB">
        <w:rPr>
          <w:rFonts w:ascii="Arial" w:hAnsi="Arial" w:cs="Arial"/>
          <w:color w:val="000000"/>
          <w:lang w:val="fr-FR"/>
        </w:rPr>
        <w:t>oe,</w:t>
      </w:r>
      <w:r w:rsidR="002D53B5" w:rsidRPr="00075EDB">
        <w:rPr>
          <w:rFonts w:ascii="Arial" w:hAnsi="Arial" w:cs="Arial"/>
          <w:color w:val="000000"/>
          <w:lang w:val="fr-FR"/>
        </w:rPr>
        <w:t xml:space="preserve"> cor</w:t>
      </w:r>
      <w:r w:rsidR="003817D0" w:rsidRPr="00075EDB">
        <w:rPr>
          <w:rFonts w:ascii="Arial" w:hAnsi="Arial" w:cs="Arial"/>
          <w:color w:val="000000"/>
          <w:lang w:val="fr-FR"/>
        </w:rPr>
        <w:t>no</w:t>
      </w:r>
      <w:r w:rsidR="002D53B5" w:rsidRPr="00075EDB">
        <w:rPr>
          <w:rFonts w:ascii="Arial" w:hAnsi="Arial" w:cs="Arial"/>
          <w:color w:val="000000"/>
          <w:lang w:val="fr-FR"/>
        </w:rPr>
        <w:t xml:space="preserve"> </w:t>
      </w:r>
      <w:r w:rsidR="002D53B5" w:rsidRPr="00075EDB">
        <w:rPr>
          <w:rFonts w:ascii="Arial" w:hAnsi="Arial" w:cs="Arial"/>
          <w:color w:val="000000"/>
        </w:rPr>
        <w:t>(1898).</w:t>
      </w:r>
    </w:p>
    <w:p w:rsidR="009F75E2" w:rsidRPr="00075EDB" w:rsidRDefault="009F75E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Sarabanda e minuetto, op. 72, quintetto con clarinetto (1918).</w:t>
      </w:r>
    </w:p>
    <w:p w:rsidR="00CE78BD" w:rsidRPr="00075EDB" w:rsidRDefault="00CE78BD" w:rsidP="00327F1F">
      <w:pPr>
        <w:tabs>
          <w:tab w:val="left" w:pos="0"/>
          <w:tab w:val="left" w:pos="4536"/>
          <w:tab w:val="left" w:pos="10348"/>
        </w:tabs>
        <w:spacing w:before="120" w:line="276" w:lineRule="auto"/>
        <w:ind w:right="-1"/>
        <w:rPr>
          <w:rFonts w:ascii="Arial" w:hAnsi="Arial" w:cs="Arial"/>
          <w:color w:val="000000"/>
        </w:rPr>
      </w:pPr>
    </w:p>
    <w:p w:rsidR="00480DC2" w:rsidRPr="0061076F" w:rsidRDefault="00480DC2"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DINESCU  Violeta</w:t>
      </w:r>
      <w:r w:rsidRPr="0061076F">
        <w:rPr>
          <w:rFonts w:ascii="Arial" w:hAnsi="Arial" w:cs="Arial"/>
          <w:color w:val="333399"/>
          <w:u w:val="single"/>
        </w:rPr>
        <w:tab/>
        <w:t>Bucarest, 13.7.1953</w:t>
      </w:r>
    </w:p>
    <w:p w:rsidR="00480DC2" w:rsidRPr="0061076F" w:rsidRDefault="00480DC2" w:rsidP="00327F1F">
      <w:pPr>
        <w:tabs>
          <w:tab w:val="left" w:pos="0"/>
          <w:tab w:val="left" w:pos="4536"/>
          <w:tab w:val="left" w:pos="10348"/>
        </w:tabs>
        <w:spacing w:before="120" w:line="276" w:lineRule="auto"/>
        <w:ind w:right="-1"/>
        <w:rPr>
          <w:rFonts w:ascii="Arial" w:hAnsi="Arial" w:cs="Arial"/>
          <w:color w:val="333399"/>
          <w:sz w:val="20"/>
          <w:szCs w:val="20"/>
          <w:u w:val="words"/>
        </w:rPr>
      </w:pPr>
      <w:r w:rsidRPr="0061076F">
        <w:rPr>
          <w:rFonts w:ascii="Arial" w:hAnsi="Arial" w:cs="Arial"/>
          <w:color w:val="333399"/>
          <w:sz w:val="20"/>
          <w:szCs w:val="20"/>
        </w:rPr>
        <w:t xml:space="preserve">Compositrice romena, studi al Conservatorio Porumbescu di Bucarest e ad Heidelberg. </w:t>
      </w:r>
      <w:r w:rsidR="00110C0B">
        <w:rPr>
          <w:rFonts w:ascii="Arial" w:hAnsi="Arial" w:cs="Arial"/>
          <w:color w:val="333399"/>
          <w:sz w:val="20"/>
          <w:szCs w:val="20"/>
        </w:rPr>
        <w:t xml:space="preserve">                                            </w:t>
      </w:r>
      <w:r w:rsidRPr="0061076F">
        <w:rPr>
          <w:rFonts w:ascii="Arial" w:hAnsi="Arial" w:cs="Arial"/>
          <w:color w:val="333399"/>
          <w:sz w:val="20"/>
          <w:szCs w:val="20"/>
        </w:rPr>
        <w:t>Insegnante di</w:t>
      </w:r>
      <w:r w:rsidR="00EE4891" w:rsidRPr="0061076F">
        <w:rPr>
          <w:rFonts w:ascii="Arial" w:hAnsi="Arial" w:cs="Arial"/>
          <w:color w:val="333399"/>
          <w:sz w:val="20"/>
          <w:szCs w:val="20"/>
        </w:rPr>
        <w:t xml:space="preserve"> </w:t>
      </w:r>
      <w:r w:rsidRPr="0061076F">
        <w:rPr>
          <w:rFonts w:ascii="Arial" w:hAnsi="Arial" w:cs="Arial"/>
          <w:color w:val="333399"/>
          <w:sz w:val="20"/>
          <w:szCs w:val="20"/>
        </w:rPr>
        <w:t>composizione all’Università di Oldenburg.</w:t>
      </w:r>
    </w:p>
    <w:p w:rsidR="00026A16" w:rsidRPr="00075EDB" w:rsidRDefault="00026A1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Satya IV, (1981, 5’),   Lichtwellen (1991, 5’).</w:t>
      </w:r>
      <w:r w:rsidR="00480DC2" w:rsidRPr="00075EDB">
        <w:rPr>
          <w:rFonts w:ascii="Arial" w:hAnsi="Arial" w:cs="Arial"/>
          <w:color w:val="000000"/>
        </w:rPr>
        <w:t xml:space="preserve">   Ostrov II, quart. di clarinetti (1989, 15’).</w:t>
      </w:r>
    </w:p>
    <w:p w:rsidR="00DC139B" w:rsidRPr="00075EDB" w:rsidRDefault="00DC139B"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AC3908" w:rsidRPr="0061076F" w:rsidRDefault="00AC3908"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1076F">
        <w:rPr>
          <w:rFonts w:ascii="Arial" w:hAnsi="Arial" w:cs="Arial"/>
          <w:color w:val="333399"/>
          <w:sz w:val="24"/>
          <w:szCs w:val="24"/>
          <w:u w:val="single"/>
        </w:rPr>
        <w:t>DIONISI  Renato</w:t>
      </w:r>
      <w:r w:rsidRPr="0061076F">
        <w:rPr>
          <w:rFonts w:ascii="Arial" w:hAnsi="Arial" w:cs="Arial"/>
          <w:color w:val="333399"/>
          <w:sz w:val="24"/>
          <w:szCs w:val="24"/>
          <w:u w:val="single"/>
        </w:rPr>
        <w:tab/>
        <w:t xml:space="preserve">Rovigno d’Istria, Pola, 2.1.1910 - Rovereto, 2000. </w:t>
      </w:r>
    </w:p>
    <w:p w:rsidR="00AC3908" w:rsidRPr="0061076F" w:rsidRDefault="00AC3908" w:rsidP="00327F1F">
      <w:pPr>
        <w:pStyle w:val="Corpotesto"/>
        <w:tabs>
          <w:tab w:val="left" w:pos="0"/>
          <w:tab w:val="left" w:pos="4536"/>
          <w:tab w:val="left" w:pos="10348"/>
        </w:tabs>
        <w:spacing w:before="120" w:after="0" w:line="276" w:lineRule="auto"/>
        <w:ind w:right="-1"/>
        <w:rPr>
          <w:rFonts w:ascii="Arial" w:hAnsi="Arial" w:cs="Arial"/>
          <w:color w:val="333399"/>
        </w:rPr>
      </w:pPr>
      <w:r w:rsidRPr="0061076F">
        <w:rPr>
          <w:rFonts w:ascii="Arial" w:hAnsi="Arial" w:cs="Arial"/>
          <w:color w:val="333399"/>
        </w:rPr>
        <w:t>Compositore italiano, allievo di Eccher e M. Mascagni. Insegnante nei Conservatori di Bolzano, Firenze e Milano.</w:t>
      </w:r>
    </w:p>
    <w:p w:rsidR="00AC3908" w:rsidRPr="00075EDB" w:rsidRDefault="00AC390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Monodia</w:t>
      </w:r>
      <w:r w:rsidR="005A53B8" w:rsidRPr="00075EDB">
        <w:rPr>
          <w:rFonts w:ascii="Arial" w:hAnsi="Arial" w:cs="Arial"/>
          <w:color w:val="000000"/>
        </w:rPr>
        <w:t>, clarinetto solo</w:t>
      </w:r>
      <w:r w:rsidRPr="00075EDB">
        <w:rPr>
          <w:rFonts w:ascii="Arial" w:hAnsi="Arial" w:cs="Arial"/>
          <w:color w:val="000000"/>
        </w:rPr>
        <w:t xml:space="preserve"> (1'35).</w:t>
      </w:r>
    </w:p>
    <w:p w:rsidR="00970078" w:rsidRPr="00075EDB" w:rsidRDefault="00970078" w:rsidP="00327F1F">
      <w:pPr>
        <w:tabs>
          <w:tab w:val="left" w:pos="0"/>
          <w:tab w:val="left" w:pos="4536"/>
          <w:tab w:val="left" w:pos="10348"/>
        </w:tabs>
        <w:spacing w:before="120" w:line="276" w:lineRule="auto"/>
        <w:ind w:right="-1"/>
        <w:rPr>
          <w:rFonts w:ascii="Arial" w:hAnsi="Arial" w:cs="Arial"/>
          <w:color w:val="000000"/>
        </w:rPr>
      </w:pPr>
    </w:p>
    <w:p w:rsidR="00741E96" w:rsidRPr="0061076F" w:rsidRDefault="00741E96"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DISTLER  Hugo</w:t>
      </w:r>
      <w:r w:rsidRPr="0061076F">
        <w:rPr>
          <w:rFonts w:ascii="Arial" w:hAnsi="Arial" w:cs="Arial"/>
          <w:color w:val="333399"/>
          <w:u w:val="single"/>
        </w:rPr>
        <w:tab/>
        <w:t>Norimberga, 24.6.1908 - Berlino, 1.11.1942.</w:t>
      </w:r>
    </w:p>
    <w:p w:rsidR="00741E96" w:rsidRPr="0061076F" w:rsidRDefault="00741E96"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e organista tedesco, allievo di Grabner e Martienssen. Insegnante a Stoccarda e Berlino, </w:t>
      </w:r>
      <w:r w:rsidR="00110C0B">
        <w:rPr>
          <w:rFonts w:ascii="Arial" w:hAnsi="Arial" w:cs="Arial"/>
          <w:color w:val="333399"/>
          <w:sz w:val="20"/>
          <w:szCs w:val="20"/>
        </w:rPr>
        <w:t xml:space="preserve">             </w:t>
      </w:r>
      <w:r w:rsidRPr="0061076F">
        <w:rPr>
          <w:rFonts w:ascii="Arial" w:hAnsi="Arial" w:cs="Arial"/>
          <w:color w:val="333399"/>
          <w:sz w:val="20"/>
          <w:szCs w:val="20"/>
        </w:rPr>
        <w:t>osteggiato dal regime nazista si suicidò.</w:t>
      </w:r>
    </w:p>
    <w:p w:rsidR="0052168B" w:rsidRPr="00075EDB" w:rsidRDefault="0052168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concertante per 2 clarinetti, op. 1 (1931).   Sonata, 2 vl. e cl. op. 15 (1938).</w:t>
      </w:r>
    </w:p>
    <w:p w:rsidR="00741E96" w:rsidRPr="00075EDB" w:rsidRDefault="00741E9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Konzertstuck in La- per 2 clarinetti, op. 20,2 (1939).</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8D4A5E" w:rsidRPr="0061076F" w:rsidRDefault="008D4A5E"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Di VITO DELVEAUX  Berthe</w:t>
      </w:r>
      <w:r w:rsidRPr="0061076F">
        <w:rPr>
          <w:rFonts w:ascii="Arial" w:hAnsi="Arial" w:cs="Arial"/>
          <w:color w:val="333399"/>
          <w:u w:val="single"/>
        </w:rPr>
        <w:tab/>
        <w:t>Angleur, 17.5.1915- 2.4.2005.</w:t>
      </w:r>
    </w:p>
    <w:p w:rsidR="008D4A5E" w:rsidRPr="0061076F" w:rsidRDefault="008D4A5E"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Compositrice belga, studi al Conservatorio di Liegi, allieva di Duysens, Lavoye, Leroy e Jongen. </w:t>
      </w:r>
      <w:r w:rsidR="00110C0B">
        <w:rPr>
          <w:rFonts w:ascii="Arial" w:hAnsi="Arial" w:cs="Arial"/>
          <w:color w:val="333399"/>
          <w:sz w:val="20"/>
          <w:szCs w:val="20"/>
        </w:rPr>
        <w:t xml:space="preserve">                            </w:t>
      </w:r>
      <w:r w:rsidRPr="0061076F">
        <w:rPr>
          <w:rFonts w:ascii="Arial" w:hAnsi="Arial" w:cs="Arial"/>
          <w:color w:val="333399"/>
          <w:sz w:val="20"/>
          <w:szCs w:val="20"/>
        </w:rPr>
        <w:t>Insegnante d’Armonia al Conservatorio di Liegi.</w:t>
      </w:r>
    </w:p>
    <w:p w:rsidR="008D4A5E" w:rsidRPr="00075EDB" w:rsidRDefault="008D4A5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Sonatina per clarinetto e pf. op 61 (1953, 12’).  3 Pezzi</w:t>
      </w:r>
      <w:r w:rsidR="00415EBA" w:rsidRPr="00075EDB">
        <w:rPr>
          <w:rFonts w:ascii="Arial" w:hAnsi="Arial" w:cs="Arial"/>
          <w:color w:val="000000"/>
        </w:rPr>
        <w:t xml:space="preserve">, </w:t>
      </w:r>
      <w:r w:rsidRPr="00075EDB">
        <w:rPr>
          <w:rFonts w:ascii="Arial" w:hAnsi="Arial" w:cs="Arial"/>
          <w:color w:val="000000"/>
        </w:rPr>
        <w:t xml:space="preserve">clarinetto e pf. op 14 (1941, 9’).  </w:t>
      </w:r>
    </w:p>
    <w:p w:rsidR="00CE78BD" w:rsidRPr="00075EDB" w:rsidRDefault="008D4A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Divertissement, clarinetto e pf. op</w:t>
      </w:r>
      <w:r w:rsidR="00C66135" w:rsidRPr="00075EDB">
        <w:rPr>
          <w:rFonts w:ascii="Arial" w:hAnsi="Arial" w:cs="Arial"/>
        </w:rPr>
        <w:t>.</w:t>
      </w:r>
      <w:r w:rsidRPr="00075EDB">
        <w:rPr>
          <w:rFonts w:ascii="Arial" w:hAnsi="Arial" w:cs="Arial"/>
        </w:rPr>
        <w:t xml:space="preserve"> 26 (1943, 4’40).</w:t>
      </w:r>
    </w:p>
    <w:p w:rsidR="00C66135" w:rsidRPr="00075EDB" w:rsidRDefault="00C66135" w:rsidP="00327F1F">
      <w:pPr>
        <w:tabs>
          <w:tab w:val="left" w:pos="0"/>
          <w:tab w:val="left" w:pos="4536"/>
          <w:tab w:val="left" w:pos="10348"/>
        </w:tabs>
        <w:spacing w:before="120" w:line="276" w:lineRule="auto"/>
        <w:ind w:right="-1"/>
        <w:rPr>
          <w:rFonts w:ascii="Arial" w:hAnsi="Arial" w:cs="Arial"/>
        </w:rPr>
      </w:pPr>
    </w:p>
    <w:p w:rsidR="00DD2446" w:rsidRPr="0061076F" w:rsidRDefault="00DD244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61076F">
        <w:rPr>
          <w:rFonts w:ascii="Arial" w:hAnsi="Arial" w:cs="Arial"/>
          <w:color w:val="333399"/>
          <w:sz w:val="24"/>
          <w:szCs w:val="24"/>
          <w:u w:val="single"/>
        </w:rPr>
        <w:t>DOBRZYNSKI  Ignacy Feliks</w:t>
      </w:r>
      <w:r w:rsidRPr="0061076F">
        <w:rPr>
          <w:rFonts w:ascii="Arial" w:hAnsi="Arial" w:cs="Arial"/>
          <w:color w:val="333399"/>
          <w:sz w:val="24"/>
          <w:szCs w:val="24"/>
          <w:u w:val="single"/>
        </w:rPr>
        <w:tab/>
        <w:t>Romanow, 15.2.1807 - Varsavia, 10.10.1867</w:t>
      </w:r>
      <w:r w:rsidR="00F218A4" w:rsidRPr="0061076F">
        <w:rPr>
          <w:rFonts w:ascii="Arial" w:hAnsi="Arial" w:cs="Arial"/>
          <w:color w:val="333399"/>
          <w:sz w:val="24"/>
          <w:szCs w:val="24"/>
          <w:u w:val="single"/>
        </w:rPr>
        <w:t>.</w:t>
      </w:r>
    </w:p>
    <w:p w:rsidR="00970C4B" w:rsidRPr="0061076F" w:rsidRDefault="00970C4B" w:rsidP="00327F1F">
      <w:pPr>
        <w:pStyle w:val="Corpotesto"/>
        <w:tabs>
          <w:tab w:val="left" w:pos="0"/>
          <w:tab w:val="left" w:pos="4536"/>
          <w:tab w:val="left" w:pos="10348"/>
        </w:tabs>
        <w:spacing w:before="120" w:after="0" w:line="276" w:lineRule="auto"/>
        <w:ind w:right="-1"/>
        <w:rPr>
          <w:rFonts w:ascii="Arial" w:hAnsi="Arial" w:cs="Arial"/>
          <w:color w:val="333399"/>
        </w:rPr>
      </w:pPr>
      <w:r w:rsidRPr="0061076F">
        <w:rPr>
          <w:rFonts w:ascii="Arial" w:hAnsi="Arial" w:cs="Arial"/>
          <w:color w:val="333399"/>
        </w:rPr>
        <w:lastRenderedPageBreak/>
        <w:t xml:space="preserve">Pianista e compositore polacco, famiglia di musicisti. Allievo (con Chopin) di Elsner al Conservatorio di Varsavia, riscosse notevole successo come concertista, e, dal 1852, come Direttore d’orchestra al Grande Teatro d’Opera </w:t>
      </w:r>
      <w:r w:rsidR="00EE4891" w:rsidRPr="0061076F">
        <w:rPr>
          <w:rFonts w:ascii="Arial" w:hAnsi="Arial" w:cs="Arial"/>
          <w:color w:val="333399"/>
        </w:rPr>
        <w:t xml:space="preserve">       </w:t>
      </w:r>
      <w:r w:rsidRPr="0061076F">
        <w:rPr>
          <w:rFonts w:ascii="Arial" w:hAnsi="Arial" w:cs="Arial"/>
          <w:color w:val="333399"/>
        </w:rPr>
        <w:t xml:space="preserve">di Varsavia, dirigendo oltre ad altri suoi brani sinfonici la “Marcia funebre per la morte di Chopin”. </w:t>
      </w:r>
    </w:p>
    <w:p w:rsidR="00CC40D1" w:rsidRPr="00075EDB" w:rsidRDefault="00CA0CE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Duetto op. 47</w:t>
      </w:r>
      <w:r w:rsidR="0061076F">
        <w:rPr>
          <w:rFonts w:ascii="Arial" w:hAnsi="Arial" w:cs="Arial"/>
        </w:rPr>
        <w:t>,</w:t>
      </w:r>
      <w:r w:rsidRPr="00075EDB">
        <w:rPr>
          <w:rFonts w:ascii="Arial" w:hAnsi="Arial" w:cs="Arial"/>
        </w:rPr>
        <w:t xml:space="preserve"> clarinetto e pf.   </w:t>
      </w:r>
      <w:r w:rsidR="00DD2446" w:rsidRPr="00075EDB">
        <w:rPr>
          <w:rFonts w:ascii="Arial" w:hAnsi="Arial" w:cs="Arial"/>
        </w:rPr>
        <w:t xml:space="preserve">Concerto per </w:t>
      </w:r>
      <w:r w:rsidR="000541A7" w:rsidRPr="00075EDB">
        <w:rPr>
          <w:rFonts w:ascii="Arial" w:hAnsi="Arial" w:cs="Arial"/>
        </w:rPr>
        <w:t>clarinetto</w:t>
      </w:r>
      <w:r w:rsidR="00DD2446" w:rsidRPr="00075EDB">
        <w:rPr>
          <w:rFonts w:ascii="Arial" w:hAnsi="Arial" w:cs="Arial"/>
        </w:rPr>
        <w:t xml:space="preserve"> e orchestra</w:t>
      </w:r>
      <w:r w:rsidR="00F218A4" w:rsidRPr="00075EDB">
        <w:rPr>
          <w:rFonts w:ascii="Arial" w:hAnsi="Arial" w:cs="Arial"/>
        </w:rPr>
        <w:t xml:space="preserve"> (1827)</w:t>
      </w:r>
      <w:r w:rsidR="00DD2446" w:rsidRPr="00075EDB">
        <w:rPr>
          <w:rFonts w:ascii="Arial" w:hAnsi="Arial" w:cs="Arial"/>
        </w:rPr>
        <w:t>.</w:t>
      </w:r>
    </w:p>
    <w:p w:rsidR="00C704D5" w:rsidRPr="00075EDB" w:rsidRDefault="00C704D5" w:rsidP="00327F1F">
      <w:pPr>
        <w:tabs>
          <w:tab w:val="left" w:pos="0"/>
          <w:tab w:val="left" w:pos="4536"/>
          <w:tab w:val="left" w:pos="10348"/>
        </w:tabs>
        <w:spacing w:before="120" w:line="276" w:lineRule="auto"/>
        <w:ind w:right="-1"/>
        <w:rPr>
          <w:rFonts w:ascii="Arial" w:hAnsi="Arial" w:cs="Arial"/>
        </w:rPr>
      </w:pPr>
    </w:p>
    <w:p w:rsidR="00C704D5" w:rsidRPr="0061076F" w:rsidRDefault="00C704D5"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DODGSON  Stephen</w:t>
      </w:r>
      <w:r w:rsidRPr="0061076F">
        <w:rPr>
          <w:rFonts w:ascii="Arial" w:hAnsi="Arial" w:cs="Arial"/>
          <w:color w:val="333399"/>
          <w:u w:val="single"/>
        </w:rPr>
        <w:tab/>
        <w:t>Chelsea, 17.3.1924 - Londra, 13.4.2013.</w:t>
      </w:r>
    </w:p>
    <w:p w:rsidR="00C704D5" w:rsidRPr="0061076F" w:rsidRDefault="00C704D5"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Compositore inglese, studi con Bernard Stevens, al Royal College, studiò tromba con Probyn, poco dopo studi</w:t>
      </w:r>
      <w:r w:rsidR="00220AF2" w:rsidRPr="0061076F">
        <w:rPr>
          <w:rFonts w:ascii="Arial" w:hAnsi="Arial" w:cs="Arial"/>
          <w:color w:val="333399"/>
          <w:sz w:val="20"/>
          <w:szCs w:val="20"/>
        </w:rPr>
        <w:t xml:space="preserve">  </w:t>
      </w:r>
      <w:r w:rsidRPr="0061076F">
        <w:rPr>
          <w:rFonts w:ascii="Arial" w:hAnsi="Arial" w:cs="Arial"/>
          <w:color w:val="333399"/>
          <w:sz w:val="20"/>
          <w:szCs w:val="20"/>
        </w:rPr>
        <w:t xml:space="preserve"> </w:t>
      </w:r>
      <w:r w:rsidR="00EE4891" w:rsidRPr="0061076F">
        <w:rPr>
          <w:rFonts w:ascii="Arial" w:hAnsi="Arial" w:cs="Arial"/>
          <w:color w:val="333399"/>
          <w:sz w:val="20"/>
          <w:szCs w:val="20"/>
        </w:rPr>
        <w:t xml:space="preserve">        </w:t>
      </w:r>
      <w:r w:rsidRPr="0061076F">
        <w:rPr>
          <w:rFonts w:ascii="Arial" w:hAnsi="Arial" w:cs="Arial"/>
          <w:color w:val="333399"/>
          <w:sz w:val="20"/>
          <w:szCs w:val="20"/>
        </w:rPr>
        <w:t xml:space="preserve">di composizione con Morris, Hadley e Hopkins  alla Royal Academy. Nel 1949 in Italia in viaggio premio. </w:t>
      </w:r>
      <w:r w:rsidR="00220AF2" w:rsidRPr="0061076F">
        <w:rPr>
          <w:rFonts w:ascii="Arial" w:hAnsi="Arial" w:cs="Arial"/>
          <w:color w:val="333399"/>
          <w:sz w:val="20"/>
          <w:szCs w:val="20"/>
        </w:rPr>
        <w:t xml:space="preserve">                  </w:t>
      </w:r>
      <w:r w:rsidRPr="0061076F">
        <w:rPr>
          <w:rFonts w:ascii="Arial" w:hAnsi="Arial" w:cs="Arial"/>
          <w:color w:val="333399"/>
          <w:sz w:val="20"/>
          <w:szCs w:val="20"/>
        </w:rPr>
        <w:t xml:space="preserve">Dal 1956 insegnante al Royal College, dove dal 1965 al pensionamento nel 1982 fu insegnante di </w:t>
      </w:r>
      <w:r w:rsidR="003449B5">
        <w:rPr>
          <w:rFonts w:ascii="Arial" w:hAnsi="Arial" w:cs="Arial"/>
          <w:color w:val="333399"/>
          <w:sz w:val="20"/>
          <w:szCs w:val="20"/>
        </w:rPr>
        <w:t xml:space="preserve">             </w:t>
      </w:r>
      <w:r w:rsidRPr="0061076F">
        <w:rPr>
          <w:rFonts w:ascii="Arial" w:hAnsi="Arial" w:cs="Arial"/>
          <w:color w:val="333399"/>
          <w:sz w:val="20"/>
          <w:szCs w:val="20"/>
        </w:rPr>
        <w:t>composizione. Sua moglie era clavicembalista.</w:t>
      </w:r>
    </w:p>
    <w:p w:rsidR="00C704D5" w:rsidRPr="00075EDB" w:rsidRDefault="00C704D5" w:rsidP="00327F1F">
      <w:pPr>
        <w:tabs>
          <w:tab w:val="left" w:pos="0"/>
          <w:tab w:val="left" w:pos="4536"/>
          <w:tab w:val="left" w:pos="10348"/>
        </w:tabs>
        <w:spacing w:before="120" w:line="276" w:lineRule="auto"/>
        <w:ind w:right="-1"/>
        <w:rPr>
          <w:rFonts w:ascii="Arial" w:hAnsi="Arial" w:cs="Arial"/>
          <w:iCs/>
        </w:rPr>
      </w:pPr>
      <w:r w:rsidRPr="00075EDB">
        <w:rPr>
          <w:rStyle w:val="notranslate"/>
          <w:rFonts w:ascii="Arial" w:hAnsi="Arial" w:cs="Arial"/>
          <w:iCs/>
        </w:rPr>
        <w:t xml:space="preserve">Bagatelles, 4 </w:t>
      </w:r>
      <w:r w:rsidRPr="00075EDB">
        <w:rPr>
          <w:rStyle w:val="notranslate"/>
          <w:rFonts w:ascii="Arial" w:hAnsi="Arial" w:cs="Arial"/>
        </w:rPr>
        <w:t xml:space="preserve">clarinetti (1977).  </w:t>
      </w:r>
      <w:r w:rsidRPr="00075EDB">
        <w:rPr>
          <w:rStyle w:val="notranslate"/>
          <w:rFonts w:ascii="Arial" w:hAnsi="Arial" w:cs="Arial"/>
          <w:iCs/>
        </w:rPr>
        <w:t xml:space="preserve"> Capriccio concertante,</w:t>
      </w:r>
      <w:r w:rsidRPr="00075EDB">
        <w:rPr>
          <w:rStyle w:val="notranslate"/>
          <w:rFonts w:ascii="Arial" w:hAnsi="Arial" w:cs="Arial"/>
        </w:rPr>
        <w:t xml:space="preserve"> clarinetto e orch. di fiati (1984)</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9F0828" w:rsidRPr="0061076F" w:rsidRDefault="009F0828"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 xml:space="preserve">D’OLLONE  Max                 </w:t>
      </w:r>
      <w:r w:rsidRPr="0061076F">
        <w:rPr>
          <w:rFonts w:ascii="Arial" w:hAnsi="Arial" w:cs="Arial"/>
          <w:color w:val="333399"/>
          <w:u w:val="single"/>
        </w:rPr>
        <w:tab/>
        <w:t>Besançon, 13.6.1875 - Parigi, 15.5.1959.</w:t>
      </w:r>
    </w:p>
    <w:p w:rsidR="009F0828" w:rsidRPr="0061076F" w:rsidRDefault="009F0828"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direttore d’orchestra e critico musicale, allievo di Lavignac, Massenet, Gedalge. </w:t>
      </w:r>
      <w:r w:rsidR="003449B5">
        <w:rPr>
          <w:rFonts w:ascii="Arial" w:hAnsi="Arial" w:cs="Arial"/>
          <w:color w:val="333399"/>
          <w:sz w:val="20"/>
          <w:szCs w:val="20"/>
        </w:rPr>
        <w:t xml:space="preserve">                                   </w:t>
      </w:r>
      <w:r w:rsidRPr="0061076F">
        <w:rPr>
          <w:rFonts w:ascii="Arial" w:hAnsi="Arial" w:cs="Arial"/>
          <w:color w:val="333399"/>
          <w:sz w:val="20"/>
          <w:szCs w:val="20"/>
        </w:rPr>
        <w:t>Prix de Rome</w:t>
      </w:r>
      <w:r w:rsidR="003449B5">
        <w:rPr>
          <w:rFonts w:ascii="Arial" w:hAnsi="Arial" w:cs="Arial"/>
          <w:color w:val="333399"/>
          <w:sz w:val="20"/>
          <w:szCs w:val="20"/>
        </w:rPr>
        <w:t xml:space="preserve"> </w:t>
      </w:r>
      <w:r w:rsidRPr="0061076F">
        <w:rPr>
          <w:rFonts w:ascii="Arial" w:hAnsi="Arial" w:cs="Arial"/>
          <w:color w:val="333399"/>
          <w:sz w:val="20"/>
          <w:szCs w:val="20"/>
        </w:rPr>
        <w:t>nel 1897, insegnante al Conservatorio di Parigi e a Fontainebleau. Legione d’onore nel 1938.</w:t>
      </w:r>
    </w:p>
    <w:p w:rsidR="004F6251" w:rsidRPr="00075EDB" w:rsidRDefault="009F08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w:t>
      </w:r>
      <w:r w:rsidR="002758F3" w:rsidRPr="00075EDB">
        <w:rPr>
          <w:rFonts w:ascii="Arial" w:hAnsi="Arial" w:cs="Arial"/>
        </w:rPr>
        <w:t>isie</w:t>
      </w:r>
      <w:r w:rsidRPr="00075EDB">
        <w:rPr>
          <w:rFonts w:ascii="Arial" w:hAnsi="Arial" w:cs="Arial"/>
        </w:rPr>
        <w:t xml:space="preserve"> orientale</w:t>
      </w:r>
      <w:r w:rsidR="002758F3" w:rsidRPr="00075EDB">
        <w:rPr>
          <w:rFonts w:ascii="Arial" w:hAnsi="Arial" w:cs="Arial"/>
        </w:rPr>
        <w:t>,</w:t>
      </w:r>
      <w:r w:rsidRPr="00075EDB">
        <w:rPr>
          <w:rFonts w:ascii="Arial" w:hAnsi="Arial" w:cs="Arial"/>
        </w:rPr>
        <w:t xml:space="preserve"> clarinetto e pf. (1913</w:t>
      </w:r>
      <w:r w:rsidR="00BE0D8D" w:rsidRPr="00075EDB">
        <w:rPr>
          <w:rFonts w:ascii="Arial" w:hAnsi="Arial" w:cs="Arial"/>
        </w:rPr>
        <w:t xml:space="preserve">, </w:t>
      </w:r>
      <w:r w:rsidR="00CD3F64" w:rsidRPr="00075EDB">
        <w:rPr>
          <w:rFonts w:ascii="Arial" w:hAnsi="Arial" w:cs="Arial"/>
        </w:rPr>
        <w:t>7</w:t>
      </w:r>
      <w:r w:rsidR="00BE0D8D" w:rsidRPr="00075EDB">
        <w:rPr>
          <w:rFonts w:ascii="Arial" w:hAnsi="Arial" w:cs="Arial"/>
        </w:rPr>
        <w:t>’</w:t>
      </w:r>
      <w:r w:rsidR="00BA35F1" w:rsidRPr="00075EDB">
        <w:rPr>
          <w:rFonts w:ascii="Arial" w:hAnsi="Arial" w:cs="Arial"/>
        </w:rPr>
        <w:t>4</w:t>
      </w:r>
      <w:r w:rsidR="000038B7" w:rsidRPr="00075EDB">
        <w:rPr>
          <w:rFonts w:ascii="Arial" w:hAnsi="Arial" w:cs="Arial"/>
        </w:rPr>
        <w:t>5</w:t>
      </w:r>
      <w:r w:rsidRPr="00075EDB">
        <w:rPr>
          <w:rFonts w:ascii="Arial" w:hAnsi="Arial" w:cs="Arial"/>
        </w:rPr>
        <w:t>).</w:t>
      </w:r>
      <w:r w:rsidR="003449B5">
        <w:rPr>
          <w:rFonts w:ascii="Arial" w:hAnsi="Arial" w:cs="Arial"/>
        </w:rPr>
        <w:t xml:space="preserve">   </w:t>
      </w:r>
      <w:r w:rsidR="00F64906" w:rsidRPr="00075EDB">
        <w:rPr>
          <w:rFonts w:ascii="Arial" w:hAnsi="Arial" w:cs="Arial"/>
        </w:rPr>
        <w:t>Romanza e tarantella, fag. e cl</w:t>
      </w:r>
      <w:r w:rsidR="003449B5">
        <w:rPr>
          <w:rFonts w:ascii="Arial" w:hAnsi="Arial" w:cs="Arial"/>
        </w:rPr>
        <w:t>.</w:t>
      </w:r>
      <w:r w:rsidR="00BE0D8D" w:rsidRPr="00075EDB">
        <w:rPr>
          <w:rFonts w:ascii="Arial" w:hAnsi="Arial" w:cs="Arial"/>
        </w:rPr>
        <w:t xml:space="preserve"> (4’30)</w:t>
      </w:r>
      <w:r w:rsidR="004F6251" w:rsidRPr="00075EDB">
        <w:rPr>
          <w:rFonts w:ascii="Arial" w:hAnsi="Arial" w:cs="Arial"/>
        </w:rPr>
        <w:t>.</w:t>
      </w:r>
    </w:p>
    <w:p w:rsidR="0079749A" w:rsidRPr="00075EDB" w:rsidRDefault="0079749A" w:rsidP="00327F1F">
      <w:pPr>
        <w:tabs>
          <w:tab w:val="left" w:pos="0"/>
          <w:tab w:val="left" w:pos="4536"/>
          <w:tab w:val="left" w:pos="10348"/>
        </w:tabs>
        <w:spacing w:before="120" w:line="276" w:lineRule="auto"/>
        <w:ind w:right="-1"/>
        <w:rPr>
          <w:rFonts w:ascii="Arial" w:hAnsi="Arial" w:cs="Arial"/>
        </w:rPr>
      </w:pPr>
    </w:p>
    <w:p w:rsidR="00112061" w:rsidRPr="0061076F" w:rsidRDefault="00112061"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61076F">
        <w:rPr>
          <w:rFonts w:ascii="Arial" w:hAnsi="Arial" w:cs="Arial"/>
          <w:color w:val="333399"/>
          <w:u w:val="single"/>
        </w:rPr>
        <w:t>DOMAZLICKY  Frantisek</w:t>
      </w:r>
      <w:r w:rsidRPr="0061076F">
        <w:rPr>
          <w:rFonts w:ascii="Arial" w:hAnsi="Arial" w:cs="Arial"/>
          <w:color w:val="333399"/>
          <w:u w:val="single"/>
        </w:rPr>
        <w:tab/>
        <w:t>Praga, 13.5.1913 - Praga, 29.10.1997.</w:t>
      </w:r>
    </w:p>
    <w:p w:rsidR="00DE6620" w:rsidRPr="0061076F" w:rsidRDefault="00DE6620"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Violista, violinista e compositore cèco. La </w:t>
      </w:r>
      <w:r w:rsidRPr="0061076F">
        <w:rPr>
          <w:rStyle w:val="notranslate"/>
          <w:rFonts w:ascii="Arial" w:hAnsi="Arial" w:cs="Arial"/>
          <w:color w:val="333399"/>
          <w:sz w:val="20"/>
          <w:szCs w:val="20"/>
        </w:rPr>
        <w:t xml:space="preserve">2a guerra mondiale interruppe la sua carriera musicale. </w:t>
      </w:r>
      <w:r w:rsidR="006E41B7" w:rsidRPr="0061076F">
        <w:rPr>
          <w:rStyle w:val="notranslate"/>
          <w:rFonts w:ascii="Arial" w:hAnsi="Arial" w:cs="Arial"/>
          <w:color w:val="333399"/>
          <w:sz w:val="20"/>
          <w:szCs w:val="20"/>
        </w:rPr>
        <w:t xml:space="preserve">                      </w:t>
      </w:r>
      <w:r w:rsidR="00EE4891" w:rsidRPr="0061076F">
        <w:rPr>
          <w:rStyle w:val="notranslate"/>
          <w:rFonts w:ascii="Arial" w:hAnsi="Arial" w:cs="Arial"/>
          <w:color w:val="333399"/>
          <w:sz w:val="20"/>
          <w:szCs w:val="20"/>
        </w:rPr>
        <w:t xml:space="preserve">       </w:t>
      </w:r>
      <w:r w:rsidRPr="0061076F">
        <w:rPr>
          <w:rStyle w:val="notranslate"/>
          <w:rFonts w:ascii="Arial" w:hAnsi="Arial" w:cs="Arial"/>
          <w:color w:val="333399"/>
          <w:sz w:val="20"/>
          <w:szCs w:val="20"/>
        </w:rPr>
        <w:t xml:space="preserve">Fu </w:t>
      </w:r>
      <w:r w:rsidR="006E41B7" w:rsidRPr="0061076F">
        <w:rPr>
          <w:rStyle w:val="notranslate"/>
          <w:rFonts w:ascii="Arial" w:hAnsi="Arial" w:cs="Arial"/>
          <w:color w:val="333399"/>
          <w:sz w:val="20"/>
          <w:szCs w:val="20"/>
        </w:rPr>
        <w:t xml:space="preserve"> </w:t>
      </w:r>
      <w:r w:rsidRPr="0061076F">
        <w:rPr>
          <w:rStyle w:val="notranslate"/>
          <w:rFonts w:ascii="Arial" w:hAnsi="Arial" w:cs="Arial"/>
          <w:color w:val="333399"/>
          <w:sz w:val="20"/>
          <w:szCs w:val="20"/>
        </w:rPr>
        <w:t>imprigionato a Theresienstadt e trasportato in diversi altri campi di concentramento. Si dalvò e d</w:t>
      </w:r>
      <w:r w:rsidRPr="0061076F">
        <w:rPr>
          <w:rStyle w:val="google-src-text1"/>
          <w:rFonts w:ascii="Arial" w:hAnsi="Arial" w:cs="Arial"/>
          <w:color w:val="333399"/>
          <w:sz w:val="20"/>
          <w:szCs w:val="20"/>
          <w:specVanish w:val="0"/>
        </w:rPr>
        <w:t>Teprve po válce si mohl své hudební vzdělání doplnit.</w:t>
      </w:r>
      <w:r w:rsidRPr="0061076F">
        <w:rPr>
          <w:rStyle w:val="notranslate"/>
          <w:rFonts w:ascii="Arial" w:hAnsi="Arial" w:cs="Arial"/>
          <w:color w:val="333399"/>
          <w:sz w:val="20"/>
          <w:szCs w:val="20"/>
        </w:rPr>
        <w:t>opo la</w:t>
      </w:r>
      <w:r w:rsidR="006E41B7" w:rsidRPr="0061076F">
        <w:rPr>
          <w:rStyle w:val="notranslate"/>
          <w:rFonts w:ascii="Arial" w:hAnsi="Arial" w:cs="Arial"/>
          <w:color w:val="333399"/>
          <w:sz w:val="20"/>
          <w:szCs w:val="20"/>
        </w:rPr>
        <w:t xml:space="preserve"> </w:t>
      </w:r>
      <w:r w:rsidRPr="0061076F">
        <w:rPr>
          <w:rStyle w:val="notranslate"/>
          <w:rFonts w:ascii="Arial" w:hAnsi="Arial" w:cs="Arial"/>
          <w:color w:val="333399"/>
          <w:sz w:val="20"/>
          <w:szCs w:val="20"/>
        </w:rPr>
        <w:t>guerra completò gli studi.</w:t>
      </w:r>
      <w:r w:rsidRPr="0061076F">
        <w:rPr>
          <w:rStyle w:val="google-src-text1"/>
          <w:rFonts w:ascii="Arial" w:hAnsi="Arial" w:cs="Arial"/>
          <w:color w:val="333399"/>
          <w:sz w:val="20"/>
          <w:szCs w:val="20"/>
          <w:specVanish w:val="0"/>
        </w:rPr>
        <w:t>Studoval housle a skladbu na hudební fakultě AMU, kde byli jeho učiteli houslista František Daniel a skladatelé Jaroslav Řídký a Emil Hlobil.</w:t>
      </w:r>
      <w:r w:rsidRPr="0061076F">
        <w:rPr>
          <w:rStyle w:val="notranslate"/>
          <w:rFonts w:ascii="Arial" w:hAnsi="Arial" w:cs="Arial"/>
          <w:color w:val="333399"/>
          <w:sz w:val="20"/>
          <w:szCs w:val="20"/>
        </w:rPr>
        <w:t xml:space="preserve"> Studi di violino e composizione presso l'Accademia delle Arti e dello Spettacolo con </w:t>
      </w:r>
      <w:r w:rsidRPr="0061076F">
        <w:rPr>
          <w:rFonts w:ascii="Arial" w:hAnsi="Arial" w:cs="Arial"/>
          <w:color w:val="333399"/>
          <w:sz w:val="20"/>
          <w:szCs w:val="20"/>
        </w:rPr>
        <w:t>Silhavy, Daniel, Ridky</w:t>
      </w:r>
      <w:r w:rsidRPr="0061076F">
        <w:rPr>
          <w:rStyle w:val="notranslate"/>
          <w:rFonts w:ascii="Arial" w:hAnsi="Arial" w:cs="Arial"/>
          <w:color w:val="333399"/>
          <w:sz w:val="20"/>
          <w:szCs w:val="20"/>
        </w:rPr>
        <w:t xml:space="preserve"> e Hlobil.</w:t>
      </w:r>
      <w:r w:rsidRPr="0061076F">
        <w:rPr>
          <w:rStyle w:val="google-src-text1"/>
          <w:rFonts w:ascii="Arial" w:hAnsi="Arial" w:cs="Arial"/>
          <w:color w:val="333399"/>
          <w:sz w:val="20"/>
          <w:szCs w:val="20"/>
          <w:specVanish w:val="0"/>
        </w:rPr>
        <w:t>V roce 1960 ukončil svá studia Symfonií pro velký orchestr.</w:t>
      </w:r>
      <w:r w:rsidRPr="0061076F">
        <w:rPr>
          <w:rStyle w:val="notranslate"/>
          <w:rFonts w:ascii="Arial" w:hAnsi="Arial" w:cs="Arial"/>
          <w:color w:val="333399"/>
          <w:sz w:val="20"/>
          <w:szCs w:val="20"/>
        </w:rPr>
        <w:t xml:space="preserve"> Per 15 anni lavorò alla Film Symphony Orchestra.</w:t>
      </w:r>
      <w:r w:rsidR="0031754A">
        <w:rPr>
          <w:rStyle w:val="notranslate"/>
          <w:rFonts w:ascii="Arial" w:hAnsi="Arial" w:cs="Arial"/>
          <w:color w:val="333399"/>
          <w:sz w:val="20"/>
          <w:szCs w:val="20"/>
        </w:rPr>
        <w:t xml:space="preserve"> </w:t>
      </w:r>
      <w:r w:rsidRPr="0061076F">
        <w:rPr>
          <w:rStyle w:val="google-src-text1"/>
          <w:rFonts w:ascii="Arial" w:hAnsi="Arial" w:cs="Arial"/>
          <w:color w:val="333399"/>
          <w:sz w:val="20"/>
          <w:szCs w:val="20"/>
          <w:specVanish w:val="0"/>
        </w:rPr>
        <w:t>Domažlického hudební jazyk lze charakterizovat jako rozšířeně tonální, melodiku i rytmus rozvíjející vždy v rámci přehledné a srozumitelné formy.</w:t>
      </w:r>
      <w:r w:rsidRPr="0061076F">
        <w:rPr>
          <w:rStyle w:val="notranslate"/>
          <w:rFonts w:ascii="Arial" w:hAnsi="Arial" w:cs="Arial"/>
          <w:color w:val="333399"/>
          <w:sz w:val="20"/>
          <w:szCs w:val="20"/>
        </w:rPr>
        <w:t>Le sue composizioni hanno notevole potenziale espressivo e tecnico deg</w:t>
      </w:r>
      <w:r w:rsidR="0031754A">
        <w:rPr>
          <w:rStyle w:val="notranslate"/>
          <w:rFonts w:ascii="Arial" w:hAnsi="Arial" w:cs="Arial"/>
          <w:color w:val="333399"/>
          <w:sz w:val="20"/>
          <w:szCs w:val="20"/>
        </w:rPr>
        <w:t>l</w:t>
      </w:r>
      <w:r w:rsidRPr="0061076F">
        <w:rPr>
          <w:rStyle w:val="notranslate"/>
          <w:rFonts w:ascii="Arial" w:hAnsi="Arial" w:cs="Arial"/>
          <w:color w:val="333399"/>
          <w:sz w:val="20"/>
          <w:szCs w:val="20"/>
        </w:rPr>
        <w:t>i strumenti.</w:t>
      </w:r>
      <w:r w:rsidRPr="0061076F">
        <w:rPr>
          <w:rStyle w:val="google-src-text1"/>
          <w:rFonts w:ascii="Arial" w:hAnsi="Arial" w:cs="Arial"/>
          <w:color w:val="333399"/>
          <w:sz w:val="20"/>
          <w:szCs w:val="20"/>
          <w:specVanish w:val="0"/>
        </w:rPr>
        <w:t>Výjimku v jeho tvorbě představuje jediná programní skladba "Jaro rytíře d´Artagnana", symfonický obraz pro violoncello a orchestr, která líčí některé epizody z Dumasova románu Tři mušketýři.</w:t>
      </w:r>
    </w:p>
    <w:p w:rsidR="00D106F8" w:rsidRPr="00075EDB" w:rsidRDefault="00D106F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Duetto per 2 clarinetti</w:t>
      </w:r>
      <w:r w:rsidR="006E41B7" w:rsidRPr="00075EDB">
        <w:rPr>
          <w:rFonts w:ascii="Arial" w:hAnsi="Arial" w:cs="Arial"/>
        </w:rPr>
        <w:t>,</w:t>
      </w:r>
      <w:r w:rsidRPr="00075EDB">
        <w:rPr>
          <w:rFonts w:ascii="Arial" w:hAnsi="Arial" w:cs="Arial"/>
        </w:rPr>
        <w:t xml:space="preserve"> op. 3 (1953).   Romanza per clarinetto e pf.</w:t>
      </w:r>
      <w:r w:rsidR="006E41B7" w:rsidRPr="00075EDB">
        <w:rPr>
          <w:rFonts w:ascii="Arial" w:hAnsi="Arial" w:cs="Arial"/>
        </w:rPr>
        <w:t>,</w:t>
      </w:r>
      <w:r w:rsidRPr="00075EDB">
        <w:rPr>
          <w:rFonts w:ascii="Arial" w:hAnsi="Arial" w:cs="Arial"/>
        </w:rPr>
        <w:t xml:space="preserve"> op. 8 (1953).</w:t>
      </w:r>
    </w:p>
    <w:p w:rsidR="004920DF" w:rsidRPr="00075EDB" w:rsidRDefault="00D106F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 d’archi</w:t>
      </w:r>
      <w:r w:rsidR="006E41B7" w:rsidRPr="00075EDB">
        <w:rPr>
          <w:rFonts w:ascii="Arial" w:hAnsi="Arial" w:cs="Arial"/>
          <w:color w:val="000000"/>
        </w:rPr>
        <w:t>,</w:t>
      </w:r>
      <w:r w:rsidRPr="00075EDB">
        <w:rPr>
          <w:rFonts w:ascii="Arial" w:hAnsi="Arial" w:cs="Arial"/>
          <w:color w:val="000000"/>
        </w:rPr>
        <w:t xml:space="preserve"> op. 50 (1981, 16').</w:t>
      </w:r>
    </w:p>
    <w:p w:rsidR="00CE78BD" w:rsidRPr="00075EDB" w:rsidRDefault="00CE78BD" w:rsidP="00327F1F">
      <w:pPr>
        <w:tabs>
          <w:tab w:val="left" w:pos="0"/>
          <w:tab w:val="left" w:pos="4536"/>
          <w:tab w:val="left" w:pos="10348"/>
        </w:tabs>
        <w:spacing w:before="120" w:line="276" w:lineRule="auto"/>
        <w:ind w:right="-1"/>
        <w:rPr>
          <w:rFonts w:ascii="Arial" w:hAnsi="Arial" w:cs="Arial"/>
          <w:color w:val="000000"/>
        </w:rPr>
      </w:pPr>
    </w:p>
    <w:p w:rsidR="00CB64B6" w:rsidRPr="0061076F" w:rsidRDefault="00CB64B6"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DONATO  Anthony</w:t>
      </w:r>
      <w:r w:rsidRPr="0061076F">
        <w:rPr>
          <w:rFonts w:ascii="Arial" w:hAnsi="Arial" w:cs="Arial"/>
          <w:color w:val="333399"/>
          <w:u w:val="single"/>
        </w:rPr>
        <w:tab/>
        <w:t>Prag</w:t>
      </w:r>
      <w:r w:rsidR="00EE4F17" w:rsidRPr="0061076F">
        <w:rPr>
          <w:rFonts w:ascii="Arial" w:hAnsi="Arial" w:cs="Arial"/>
          <w:color w:val="333399"/>
          <w:u w:val="single"/>
        </w:rPr>
        <w:t>a</w:t>
      </w:r>
      <w:r w:rsidRPr="0061076F">
        <w:rPr>
          <w:rFonts w:ascii="Arial" w:hAnsi="Arial" w:cs="Arial"/>
          <w:color w:val="333399"/>
          <w:u w:val="single"/>
        </w:rPr>
        <w:t>, 8.3.1909</w:t>
      </w:r>
      <w:r w:rsidR="00836288" w:rsidRPr="0061076F">
        <w:rPr>
          <w:rFonts w:ascii="Arial" w:hAnsi="Arial" w:cs="Arial"/>
          <w:color w:val="333399"/>
          <w:u w:val="single"/>
        </w:rPr>
        <w:t xml:space="preserve"> </w:t>
      </w:r>
      <w:r w:rsidR="00EF58FD">
        <w:rPr>
          <w:rFonts w:ascii="Arial" w:hAnsi="Arial" w:cs="Arial"/>
          <w:color w:val="333399"/>
          <w:u w:val="single"/>
        </w:rPr>
        <w:t>-</w:t>
      </w:r>
      <w:r w:rsidR="00836288" w:rsidRPr="0061076F">
        <w:rPr>
          <w:rFonts w:ascii="Arial" w:hAnsi="Arial" w:cs="Arial"/>
          <w:color w:val="333399"/>
          <w:u w:val="single"/>
        </w:rPr>
        <w:t xml:space="preserve"> </w:t>
      </w:r>
      <w:r w:rsidR="00EF58FD">
        <w:rPr>
          <w:rFonts w:ascii="Arial" w:hAnsi="Arial" w:cs="Arial"/>
          <w:color w:val="333399"/>
          <w:u w:val="single"/>
        </w:rPr>
        <w:t>Bradenton, 29.10.</w:t>
      </w:r>
      <w:r w:rsidR="00836288" w:rsidRPr="0061076F">
        <w:rPr>
          <w:rFonts w:ascii="Arial" w:hAnsi="Arial" w:cs="Arial"/>
          <w:color w:val="333399"/>
          <w:u w:val="single"/>
        </w:rPr>
        <w:t>1990.</w:t>
      </w:r>
    </w:p>
    <w:p w:rsidR="00CB64B6" w:rsidRPr="0061076F" w:rsidRDefault="00CB64B6"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e violinista americano allievo di Hanson, Rogers e Royce. </w:t>
      </w:r>
      <w:r w:rsidR="003449B5">
        <w:rPr>
          <w:rFonts w:ascii="Arial" w:hAnsi="Arial" w:cs="Arial"/>
          <w:color w:val="333399"/>
          <w:sz w:val="20"/>
          <w:szCs w:val="20"/>
        </w:rPr>
        <w:t xml:space="preserve">                                                       </w:t>
      </w:r>
      <w:r w:rsidRPr="0061076F">
        <w:rPr>
          <w:rFonts w:ascii="Arial" w:hAnsi="Arial" w:cs="Arial"/>
          <w:color w:val="333399"/>
          <w:sz w:val="20"/>
          <w:szCs w:val="20"/>
        </w:rPr>
        <w:t>Insegnante di composizione in</w:t>
      </w:r>
      <w:r w:rsidR="004226A2" w:rsidRPr="0061076F">
        <w:rPr>
          <w:rFonts w:ascii="Arial" w:hAnsi="Arial" w:cs="Arial"/>
          <w:color w:val="333399"/>
          <w:sz w:val="20"/>
          <w:szCs w:val="20"/>
        </w:rPr>
        <w:t xml:space="preserve"> </w:t>
      </w:r>
      <w:r w:rsidR="00EF58FD">
        <w:rPr>
          <w:rFonts w:ascii="Arial" w:hAnsi="Arial" w:cs="Arial"/>
          <w:color w:val="333399"/>
          <w:sz w:val="20"/>
          <w:szCs w:val="20"/>
        </w:rPr>
        <w:t>5</w:t>
      </w:r>
      <w:r w:rsidRPr="0061076F">
        <w:rPr>
          <w:rFonts w:ascii="Arial" w:hAnsi="Arial" w:cs="Arial"/>
          <w:color w:val="333399"/>
          <w:sz w:val="20"/>
          <w:szCs w:val="20"/>
        </w:rPr>
        <w:t xml:space="preserve"> Università.</w:t>
      </w:r>
    </w:p>
    <w:p w:rsidR="00CC40D1" w:rsidRPr="00075EDB" w:rsidRDefault="00CA0CE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clarinetto e pf.   </w:t>
      </w:r>
      <w:r w:rsidR="00CB64B6" w:rsidRPr="00075EDB">
        <w:rPr>
          <w:rFonts w:ascii="Arial" w:hAnsi="Arial" w:cs="Arial"/>
        </w:rPr>
        <w:t>Pastorale and Dance per 4 clarinetti (1947).</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487053" w:rsidRPr="0061076F" w:rsidRDefault="00487053"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DONATONI  Franco</w:t>
      </w:r>
      <w:r w:rsidRPr="0061076F">
        <w:rPr>
          <w:rFonts w:ascii="Arial" w:hAnsi="Arial" w:cs="Arial"/>
          <w:color w:val="333399"/>
          <w:u w:val="single"/>
        </w:rPr>
        <w:tab/>
        <w:t>Verona, 9.6.1927</w:t>
      </w:r>
      <w:r w:rsidR="0031754A">
        <w:rPr>
          <w:rFonts w:ascii="Arial" w:hAnsi="Arial" w:cs="Arial"/>
          <w:color w:val="333399"/>
          <w:u w:val="single"/>
        </w:rPr>
        <w:t xml:space="preserve"> </w:t>
      </w:r>
      <w:r w:rsidRPr="0061076F">
        <w:rPr>
          <w:rFonts w:ascii="Arial" w:hAnsi="Arial" w:cs="Arial"/>
          <w:color w:val="333399"/>
          <w:u w:val="single"/>
        </w:rPr>
        <w:t>- Milano, 17.8.2000.</w:t>
      </w:r>
    </w:p>
    <w:p w:rsidR="00B6778C" w:rsidRPr="0061076F" w:rsidRDefault="00B175D1"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violinista e docente italiano. Studi di violino e composizione a Verona, Milano e Bologna, allievo </w:t>
      </w:r>
      <w:r w:rsidR="00220AF2" w:rsidRPr="0061076F">
        <w:rPr>
          <w:rFonts w:ascii="Arial" w:hAnsi="Arial" w:cs="Arial"/>
          <w:color w:val="333399"/>
          <w:sz w:val="20"/>
          <w:szCs w:val="20"/>
        </w:rPr>
        <w:t xml:space="preserve">    </w:t>
      </w:r>
      <w:r w:rsidR="00974D35" w:rsidRPr="0061076F">
        <w:rPr>
          <w:rFonts w:ascii="Arial" w:hAnsi="Arial" w:cs="Arial"/>
          <w:color w:val="333399"/>
          <w:sz w:val="20"/>
          <w:szCs w:val="20"/>
        </w:rPr>
        <w:t xml:space="preserve">       </w:t>
      </w:r>
      <w:r w:rsidRPr="0061076F">
        <w:rPr>
          <w:rFonts w:ascii="Arial" w:hAnsi="Arial" w:cs="Arial"/>
          <w:color w:val="333399"/>
          <w:sz w:val="20"/>
          <w:szCs w:val="20"/>
        </w:rPr>
        <w:t xml:space="preserve">di Bottagisio, Desderi, Liviabella. Perfezionamento al S. Cecilia con Pizzetti e consigli da Petrassi. Insegnante a Bologna, Torino, Milano. Corsi all’Accademia Chigiana di Siena, al DAMS di Bologna. Seminari in Europa, </w:t>
      </w:r>
      <w:r w:rsidR="00974D35" w:rsidRPr="0061076F">
        <w:rPr>
          <w:rFonts w:ascii="Arial" w:hAnsi="Arial" w:cs="Arial"/>
          <w:color w:val="333399"/>
          <w:sz w:val="20"/>
          <w:szCs w:val="20"/>
        </w:rPr>
        <w:t xml:space="preserve">      </w:t>
      </w:r>
      <w:r w:rsidRPr="0061076F">
        <w:rPr>
          <w:rFonts w:ascii="Arial" w:hAnsi="Arial" w:cs="Arial"/>
          <w:color w:val="333399"/>
          <w:sz w:val="20"/>
          <w:szCs w:val="20"/>
        </w:rPr>
        <w:t xml:space="preserve">America, Australia. Tra i suoi allievi: Dusapin, Gentilucci, Sinopoli, Lindberg, Salonen, Fedele, Maldonado e </w:t>
      </w:r>
      <w:r w:rsidR="00220AF2" w:rsidRPr="0061076F">
        <w:rPr>
          <w:rFonts w:ascii="Arial" w:hAnsi="Arial" w:cs="Arial"/>
          <w:color w:val="333399"/>
          <w:sz w:val="20"/>
          <w:szCs w:val="20"/>
        </w:rPr>
        <w:t xml:space="preserve">  </w:t>
      </w:r>
      <w:r w:rsidR="00974D35" w:rsidRPr="0061076F">
        <w:rPr>
          <w:rFonts w:ascii="Arial" w:hAnsi="Arial" w:cs="Arial"/>
          <w:color w:val="333399"/>
          <w:sz w:val="20"/>
          <w:szCs w:val="20"/>
        </w:rPr>
        <w:t xml:space="preserve">        </w:t>
      </w:r>
      <w:r w:rsidRPr="0061076F">
        <w:rPr>
          <w:rFonts w:ascii="Arial" w:hAnsi="Arial" w:cs="Arial"/>
          <w:color w:val="333399"/>
          <w:sz w:val="20"/>
          <w:szCs w:val="20"/>
        </w:rPr>
        <w:t xml:space="preserve">molti altri importanti compositori. Sofferente di depressioni nervose per tutta la vita, in tarda età di diabete e di </w:t>
      </w:r>
      <w:r w:rsidR="00220AF2" w:rsidRPr="0061076F">
        <w:rPr>
          <w:rFonts w:ascii="Arial" w:hAnsi="Arial" w:cs="Arial"/>
          <w:color w:val="333399"/>
          <w:sz w:val="20"/>
          <w:szCs w:val="20"/>
        </w:rPr>
        <w:t xml:space="preserve">           </w:t>
      </w:r>
      <w:r w:rsidR="00974D35" w:rsidRPr="0061076F">
        <w:rPr>
          <w:rFonts w:ascii="Arial" w:hAnsi="Arial" w:cs="Arial"/>
          <w:color w:val="333399"/>
          <w:sz w:val="20"/>
          <w:szCs w:val="20"/>
        </w:rPr>
        <w:t xml:space="preserve"> </w:t>
      </w:r>
      <w:r w:rsidRPr="0061076F">
        <w:rPr>
          <w:rFonts w:ascii="Arial" w:hAnsi="Arial" w:cs="Arial"/>
          <w:color w:val="333399"/>
          <w:sz w:val="20"/>
          <w:szCs w:val="20"/>
        </w:rPr>
        <w:t xml:space="preserve">2 fatali ictus. Il suo funererale al Conservatorio di Milano. Numerosi riconoscimenti. </w:t>
      </w:r>
    </w:p>
    <w:p w:rsidR="00B6778C" w:rsidRPr="00075EDB" w:rsidRDefault="00B175D1" w:rsidP="00327F1F">
      <w:pPr>
        <w:tabs>
          <w:tab w:val="left" w:pos="0"/>
          <w:tab w:val="left" w:pos="4536"/>
          <w:tab w:val="left" w:pos="10348"/>
        </w:tabs>
        <w:spacing w:before="120" w:line="276" w:lineRule="auto"/>
        <w:ind w:right="-1"/>
        <w:rPr>
          <w:rFonts w:ascii="Arial" w:hAnsi="Arial" w:cs="Arial"/>
          <w:color w:val="666699"/>
          <w:lang w:val="en-US"/>
        </w:rPr>
      </w:pPr>
      <w:r w:rsidRPr="00075EDB">
        <w:rPr>
          <w:rFonts w:ascii="Arial" w:hAnsi="Arial" w:cs="Arial"/>
        </w:rPr>
        <w:t>Clair</w:t>
      </w:r>
      <w:r w:rsidR="00B6778C" w:rsidRPr="00075EDB">
        <w:rPr>
          <w:rFonts w:ascii="Arial" w:hAnsi="Arial" w:cs="Arial"/>
        </w:rPr>
        <w:t xml:space="preserve"> I</w:t>
      </w:r>
      <w:r w:rsidRPr="00075EDB">
        <w:rPr>
          <w:rFonts w:ascii="Arial" w:hAnsi="Arial" w:cs="Arial"/>
        </w:rPr>
        <w:t xml:space="preserve">, clarinetto solo (1980).   </w:t>
      </w:r>
      <w:r w:rsidRPr="00075EDB">
        <w:rPr>
          <w:rFonts w:ascii="Arial" w:hAnsi="Arial" w:cs="Arial"/>
          <w:lang w:val="en-US"/>
        </w:rPr>
        <w:t xml:space="preserve">Soft Clair I (1980),   </w:t>
      </w:r>
      <w:r w:rsidR="00B6778C" w:rsidRPr="00075EDB">
        <w:rPr>
          <w:rFonts w:ascii="Arial" w:hAnsi="Arial" w:cs="Arial"/>
          <w:iCs/>
          <w:lang w:val="en-US"/>
        </w:rPr>
        <w:t>Clair II</w:t>
      </w:r>
      <w:r w:rsidR="00B6778C" w:rsidRPr="00075EDB">
        <w:rPr>
          <w:rFonts w:ascii="Arial" w:hAnsi="Arial" w:cs="Arial"/>
          <w:lang w:val="en-US"/>
        </w:rPr>
        <w:t>, clarinetto (1999).</w:t>
      </w:r>
    </w:p>
    <w:p w:rsidR="00B6778C" w:rsidRPr="00075EDB" w:rsidRDefault="00B175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Soft, cl. basso solo (1989, 7’15),    </w:t>
      </w:r>
      <w:r w:rsidR="00E22463" w:rsidRPr="00075EDB">
        <w:rPr>
          <w:rFonts w:ascii="Arial" w:hAnsi="Arial" w:cs="Arial"/>
        </w:rPr>
        <w:t xml:space="preserve">Cinis II, cl. basso, marimba, perc. (1995).   </w:t>
      </w:r>
    </w:p>
    <w:p w:rsidR="00B6778C" w:rsidRPr="00075EDB" w:rsidRDefault="00B175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Ombra, clarinetto ctb. (1984).   Bok, cl</w:t>
      </w:r>
      <w:r w:rsidR="00E22463" w:rsidRPr="00075EDB">
        <w:rPr>
          <w:rFonts w:ascii="Arial" w:hAnsi="Arial" w:cs="Arial"/>
        </w:rPr>
        <w:t>.</w:t>
      </w:r>
      <w:r w:rsidRPr="00075EDB">
        <w:rPr>
          <w:rFonts w:ascii="Arial" w:hAnsi="Arial" w:cs="Arial"/>
        </w:rPr>
        <w:t xml:space="preserve"> basso e mar. (1990).</w:t>
      </w:r>
      <w:r w:rsidR="003568FA" w:rsidRPr="00075EDB">
        <w:rPr>
          <w:rFonts w:ascii="Arial" w:hAnsi="Arial" w:cs="Arial"/>
        </w:rPr>
        <w:t xml:space="preserve">   </w:t>
      </w:r>
      <w:r w:rsidR="00E22463" w:rsidRPr="00075EDB">
        <w:rPr>
          <w:rFonts w:ascii="Arial" w:hAnsi="Arial" w:cs="Arial"/>
        </w:rPr>
        <w:t xml:space="preserve">Het, cl. basso, pf. (1990).   </w:t>
      </w:r>
    </w:p>
    <w:p w:rsidR="00B6778C" w:rsidRPr="00075EDB" w:rsidRDefault="004A0AC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Elly, cl</w:t>
      </w:r>
      <w:r w:rsidR="00B6778C" w:rsidRPr="00075EDB">
        <w:rPr>
          <w:rFonts w:ascii="Arial" w:hAnsi="Arial" w:cs="Arial"/>
        </w:rPr>
        <w:t>arinetto,</w:t>
      </w:r>
      <w:r w:rsidRPr="00075EDB">
        <w:rPr>
          <w:rFonts w:ascii="Arial" w:hAnsi="Arial" w:cs="Arial"/>
        </w:rPr>
        <w:t xml:space="preserve"> vcl. pf. (1998).   </w:t>
      </w:r>
      <w:r w:rsidR="00B175D1" w:rsidRPr="00075EDB">
        <w:rPr>
          <w:rFonts w:ascii="Arial" w:hAnsi="Arial" w:cs="Arial"/>
        </w:rPr>
        <w:t>C</w:t>
      </w:r>
      <w:r w:rsidR="00B175D1" w:rsidRPr="00075EDB">
        <w:rPr>
          <w:rFonts w:ascii="Arial" w:hAnsi="Arial" w:cs="Arial"/>
          <w:iCs/>
        </w:rPr>
        <w:t>erocchi 70, clarinetto, vcl. pf.</w:t>
      </w:r>
      <w:r w:rsidR="00B175D1" w:rsidRPr="00075EDB">
        <w:rPr>
          <w:rFonts w:ascii="Arial" w:hAnsi="Arial" w:cs="Arial"/>
        </w:rPr>
        <w:t xml:space="preserve"> (1998).</w:t>
      </w:r>
    </w:p>
    <w:p w:rsidR="00B6778C" w:rsidRPr="00075EDB" w:rsidRDefault="004A0AC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Portal, 3 clarinetti e orch. </w:t>
      </w:r>
      <w:r w:rsidRPr="00075EDB">
        <w:rPr>
          <w:rFonts w:ascii="Arial" w:hAnsi="Arial" w:cs="Arial"/>
        </w:rPr>
        <w:t xml:space="preserve">(1994). </w:t>
      </w:r>
    </w:p>
    <w:p w:rsidR="006E41B7" w:rsidRPr="00075EDB" w:rsidRDefault="006E41B7" w:rsidP="00327F1F">
      <w:pPr>
        <w:tabs>
          <w:tab w:val="left" w:pos="0"/>
          <w:tab w:val="left" w:pos="4536"/>
          <w:tab w:val="left" w:pos="10348"/>
        </w:tabs>
        <w:spacing w:before="120" w:line="276" w:lineRule="auto"/>
        <w:ind w:right="-1"/>
        <w:rPr>
          <w:rFonts w:ascii="Arial" w:hAnsi="Arial" w:cs="Arial"/>
        </w:rPr>
      </w:pPr>
    </w:p>
    <w:p w:rsidR="000E0144" w:rsidRPr="0061076F" w:rsidRDefault="0046345A"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DONDEYNE  Désiré</w:t>
      </w:r>
      <w:r w:rsidRPr="0061076F">
        <w:rPr>
          <w:rFonts w:ascii="Arial" w:hAnsi="Arial" w:cs="Arial"/>
          <w:color w:val="333399"/>
          <w:u w:val="single"/>
        </w:rPr>
        <w:tab/>
        <w:t xml:space="preserve">Laon, </w:t>
      </w:r>
      <w:r w:rsidR="000E0144" w:rsidRPr="0061076F">
        <w:rPr>
          <w:rFonts w:ascii="Arial" w:hAnsi="Arial" w:cs="Arial"/>
          <w:color w:val="333399"/>
          <w:u w:val="single"/>
        </w:rPr>
        <w:t>20.7.1921</w:t>
      </w:r>
      <w:r w:rsidR="006E41B7" w:rsidRPr="0061076F">
        <w:rPr>
          <w:rFonts w:ascii="Arial" w:hAnsi="Arial" w:cs="Arial"/>
          <w:color w:val="333399"/>
          <w:u w:val="single"/>
        </w:rPr>
        <w:t xml:space="preserve"> - </w:t>
      </w:r>
      <w:r w:rsidR="00073CCB" w:rsidRPr="0061076F">
        <w:rPr>
          <w:rFonts w:ascii="Arial" w:hAnsi="Arial" w:cs="Arial"/>
          <w:color w:val="333399"/>
          <w:u w:val="single"/>
        </w:rPr>
        <w:t xml:space="preserve">Parigi, </w:t>
      </w:r>
      <w:r w:rsidR="006E41B7" w:rsidRPr="0061076F">
        <w:rPr>
          <w:rFonts w:ascii="Arial" w:hAnsi="Arial" w:cs="Arial"/>
          <w:color w:val="333399"/>
          <w:u w:val="single"/>
        </w:rPr>
        <w:t>12.2</w:t>
      </w:r>
      <w:r w:rsidR="00073CCB" w:rsidRPr="0061076F">
        <w:rPr>
          <w:rFonts w:ascii="Arial" w:hAnsi="Arial" w:cs="Arial"/>
          <w:color w:val="333399"/>
          <w:u w:val="single"/>
        </w:rPr>
        <w:t>.</w:t>
      </w:r>
      <w:r w:rsidR="006E41B7" w:rsidRPr="0061076F">
        <w:rPr>
          <w:rFonts w:ascii="Arial" w:hAnsi="Arial" w:cs="Arial"/>
          <w:color w:val="333399"/>
          <w:u w:val="single"/>
        </w:rPr>
        <w:t xml:space="preserve"> 2015.</w:t>
      </w:r>
    </w:p>
    <w:p w:rsidR="006E41B7" w:rsidRPr="0061076F" w:rsidRDefault="006E41B7"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w:t>
      </w:r>
      <w:r w:rsidRPr="0061076F">
        <w:rPr>
          <w:rFonts w:ascii="Arial" w:hAnsi="Arial" w:cs="Arial"/>
          <w:b/>
          <w:color w:val="333399"/>
          <w:sz w:val="20"/>
          <w:szCs w:val="20"/>
        </w:rPr>
        <w:t>clarinettista</w:t>
      </w:r>
      <w:r w:rsidRPr="0061076F">
        <w:rPr>
          <w:rFonts w:ascii="Arial" w:hAnsi="Arial" w:cs="Arial"/>
          <w:color w:val="333399"/>
          <w:sz w:val="20"/>
          <w:szCs w:val="20"/>
        </w:rPr>
        <w:t xml:space="preserve"> e direttore d’orchestra francese. Studi ai Conservatori di Lille e Parigi. Allievo di Aubin, Lancen e Ida Gotovsky. Insegnante di composizione al Conservatorio di Parigi.</w:t>
      </w:r>
    </w:p>
    <w:p w:rsidR="003568FA" w:rsidRPr="00075EDB" w:rsidRDefault="002A308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9, </w:t>
      </w:r>
      <w:r w:rsidR="00F51D36" w:rsidRPr="00075EDB">
        <w:rPr>
          <w:rFonts w:ascii="Arial" w:hAnsi="Arial" w:cs="Arial"/>
        </w:rPr>
        <w:t xml:space="preserve">12 e 13 </w:t>
      </w:r>
      <w:r w:rsidR="0092723D" w:rsidRPr="00075EDB">
        <w:rPr>
          <w:rFonts w:ascii="Arial" w:hAnsi="Arial" w:cs="Arial"/>
        </w:rPr>
        <w:t xml:space="preserve">Déchiffrages per clarinetto solo.   </w:t>
      </w:r>
      <w:r w:rsidR="0092723D" w:rsidRPr="00075EDB">
        <w:rPr>
          <w:rFonts w:ascii="Arial" w:hAnsi="Arial" w:cs="Arial"/>
          <w:u w:val="single"/>
        </w:rPr>
        <w:t>Clarinetto e pf</w:t>
      </w:r>
      <w:r w:rsidR="0092723D" w:rsidRPr="00075EDB">
        <w:rPr>
          <w:rFonts w:ascii="Arial" w:hAnsi="Arial" w:cs="Arial"/>
        </w:rPr>
        <w:t xml:space="preserve">.:   </w:t>
      </w:r>
      <w:r w:rsidR="00156DA8" w:rsidRPr="00075EDB">
        <w:rPr>
          <w:rFonts w:ascii="Arial" w:hAnsi="Arial" w:cs="Arial"/>
          <w:iCs/>
          <w:lang w:val="nl-NL"/>
        </w:rPr>
        <w:t>Concertino</w:t>
      </w:r>
      <w:r w:rsidR="00156DA8" w:rsidRPr="00075EDB">
        <w:rPr>
          <w:rFonts w:ascii="Arial" w:hAnsi="Arial" w:cs="Arial"/>
          <w:lang w:val="nl-NL"/>
        </w:rPr>
        <w:t xml:space="preserve"> (1957).</w:t>
      </w:r>
      <w:r w:rsidR="003568FA" w:rsidRPr="00075EDB">
        <w:rPr>
          <w:rFonts w:ascii="Arial" w:hAnsi="Arial" w:cs="Arial"/>
        </w:rPr>
        <w:t xml:space="preserve"> </w:t>
      </w:r>
    </w:p>
    <w:p w:rsidR="003568FA" w:rsidRPr="00075EDB" w:rsidRDefault="003568F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Sonatina (1985).   </w:t>
      </w:r>
      <w:r w:rsidRPr="00075EDB">
        <w:rPr>
          <w:rFonts w:ascii="Arial" w:hAnsi="Arial" w:cs="Arial"/>
          <w:lang w:val="fr-FR"/>
        </w:rPr>
        <w:t>Ritournelle (1986),   Le village sous la mer (1987).   Contrepoint (1988).</w:t>
      </w:r>
    </w:p>
    <w:p w:rsidR="002A3085" w:rsidRPr="00075EDB" w:rsidRDefault="006E3FC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Tryptique,</w:t>
      </w:r>
      <w:r w:rsidR="003568FA" w:rsidRPr="00075EDB">
        <w:rPr>
          <w:rFonts w:ascii="Arial" w:hAnsi="Arial" w:cs="Arial"/>
          <w:lang w:val="fr-FR"/>
        </w:rPr>
        <w:t xml:space="preserve">   </w:t>
      </w:r>
      <w:r w:rsidRPr="00075EDB">
        <w:rPr>
          <w:rFonts w:ascii="Arial" w:hAnsi="Arial" w:cs="Arial"/>
          <w:lang w:val="fr-FR"/>
        </w:rPr>
        <w:t>Suite Tocellane</w:t>
      </w:r>
      <w:r w:rsidR="00CD4952" w:rsidRPr="00075EDB">
        <w:rPr>
          <w:rFonts w:ascii="Arial" w:hAnsi="Arial" w:cs="Arial"/>
          <w:lang w:val="fr-FR"/>
        </w:rPr>
        <w:t xml:space="preserve"> (1990)</w:t>
      </w:r>
      <w:r w:rsidRPr="00075EDB">
        <w:rPr>
          <w:rFonts w:ascii="Arial" w:hAnsi="Arial" w:cs="Arial"/>
          <w:lang w:val="fr-FR"/>
        </w:rPr>
        <w:t xml:space="preserve">,  </w:t>
      </w:r>
      <w:r w:rsidR="003568FA" w:rsidRPr="00075EDB">
        <w:rPr>
          <w:rFonts w:ascii="Arial" w:hAnsi="Arial" w:cs="Arial"/>
          <w:lang w:val="fr-FR"/>
        </w:rPr>
        <w:t xml:space="preserve"> </w:t>
      </w:r>
      <w:r w:rsidR="0092723D" w:rsidRPr="00075EDB">
        <w:rPr>
          <w:rFonts w:ascii="Arial" w:hAnsi="Arial" w:cs="Arial"/>
          <w:lang w:val="fr-FR"/>
        </w:rPr>
        <w:t xml:space="preserve">Romance, </w:t>
      </w:r>
      <w:r w:rsidRPr="00075EDB">
        <w:rPr>
          <w:rFonts w:ascii="Arial" w:hAnsi="Arial" w:cs="Arial"/>
          <w:lang w:val="fr-FR"/>
        </w:rPr>
        <w:t xml:space="preserve"> </w:t>
      </w:r>
      <w:r w:rsidR="003568FA" w:rsidRPr="00075EDB">
        <w:rPr>
          <w:rFonts w:ascii="Arial" w:hAnsi="Arial" w:cs="Arial"/>
          <w:lang w:val="fr-FR"/>
        </w:rPr>
        <w:t xml:space="preserve"> </w:t>
      </w:r>
      <w:r w:rsidRPr="00075EDB">
        <w:rPr>
          <w:rFonts w:ascii="Arial" w:hAnsi="Arial" w:cs="Arial"/>
          <w:lang w:val="fr-FR"/>
        </w:rPr>
        <w:t xml:space="preserve">Soleil,  </w:t>
      </w:r>
      <w:r w:rsidR="003568FA" w:rsidRPr="00075EDB">
        <w:rPr>
          <w:rFonts w:ascii="Arial" w:hAnsi="Arial" w:cs="Arial"/>
          <w:lang w:val="fr-FR"/>
        </w:rPr>
        <w:t xml:space="preserve"> </w:t>
      </w:r>
      <w:r w:rsidRPr="00075EDB">
        <w:rPr>
          <w:rFonts w:ascii="Arial" w:hAnsi="Arial" w:cs="Arial"/>
          <w:lang w:val="fr-FR"/>
        </w:rPr>
        <w:t>Vesta</w:t>
      </w:r>
      <w:r w:rsidR="00F109D0" w:rsidRPr="00075EDB">
        <w:rPr>
          <w:rFonts w:ascii="Arial" w:hAnsi="Arial" w:cs="Arial"/>
          <w:lang w:val="fr-FR"/>
        </w:rPr>
        <w:t xml:space="preserve"> (1995)</w:t>
      </w:r>
      <w:r w:rsidRPr="00075EDB">
        <w:rPr>
          <w:rFonts w:ascii="Arial" w:hAnsi="Arial" w:cs="Arial"/>
          <w:lang w:val="fr-FR"/>
        </w:rPr>
        <w:t>,</w:t>
      </w:r>
      <w:r w:rsidR="003568FA" w:rsidRPr="00075EDB">
        <w:rPr>
          <w:rFonts w:ascii="Arial" w:hAnsi="Arial" w:cs="Arial"/>
          <w:lang w:val="fr-FR"/>
        </w:rPr>
        <w:t xml:space="preserve">   </w:t>
      </w:r>
      <w:r w:rsidR="0092723D" w:rsidRPr="00075EDB">
        <w:rPr>
          <w:rFonts w:ascii="Arial" w:hAnsi="Arial" w:cs="Arial"/>
          <w:lang w:val="fr-FR"/>
        </w:rPr>
        <w:t>Venus,</w:t>
      </w:r>
      <w:r w:rsidR="003568FA" w:rsidRPr="00075EDB">
        <w:rPr>
          <w:rFonts w:ascii="Arial" w:hAnsi="Arial" w:cs="Arial"/>
          <w:lang w:val="fr-FR"/>
        </w:rPr>
        <w:t xml:space="preserve">   </w:t>
      </w:r>
      <w:r w:rsidR="0092723D" w:rsidRPr="00075EDB">
        <w:rPr>
          <w:rFonts w:ascii="Arial" w:hAnsi="Arial" w:cs="Arial"/>
          <w:lang w:val="fr-FR"/>
        </w:rPr>
        <w:t xml:space="preserve">Neptune.   </w:t>
      </w:r>
    </w:p>
    <w:p w:rsidR="00156DA8" w:rsidRPr="00075EDB" w:rsidRDefault="0092723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u w:val="single"/>
          <w:lang w:val="fr-FR"/>
        </w:rPr>
        <w:t>2 Clarinetti</w:t>
      </w:r>
      <w:r w:rsidRPr="00075EDB">
        <w:rPr>
          <w:rFonts w:ascii="Arial" w:hAnsi="Arial" w:cs="Arial"/>
          <w:lang w:val="fr-FR"/>
        </w:rPr>
        <w:t>:</w:t>
      </w:r>
      <w:r w:rsidR="006E41B7" w:rsidRPr="00075EDB">
        <w:rPr>
          <w:rFonts w:ascii="Arial" w:hAnsi="Arial" w:cs="Arial"/>
          <w:lang w:val="fr-FR"/>
        </w:rPr>
        <w:t xml:space="preserve">   </w:t>
      </w:r>
      <w:r w:rsidR="00442F20" w:rsidRPr="00075EDB">
        <w:rPr>
          <w:rFonts w:ascii="Arial" w:hAnsi="Arial" w:cs="Arial"/>
          <w:lang w:val="fr-FR"/>
        </w:rPr>
        <w:t>9 Grands duo</w:t>
      </w:r>
      <w:r w:rsidR="000E0144" w:rsidRPr="00075EDB">
        <w:rPr>
          <w:rFonts w:ascii="Arial" w:hAnsi="Arial" w:cs="Arial"/>
          <w:lang w:val="fr-FR"/>
        </w:rPr>
        <w:t>s concertants</w:t>
      </w:r>
      <w:r w:rsidR="00156DA8" w:rsidRPr="00075EDB">
        <w:rPr>
          <w:rFonts w:ascii="Arial" w:hAnsi="Arial" w:cs="Arial"/>
          <w:lang w:val="fr-FR"/>
        </w:rPr>
        <w:t xml:space="preserve"> (1979)</w:t>
      </w:r>
      <w:r w:rsidR="000E0144" w:rsidRPr="00075EDB">
        <w:rPr>
          <w:rFonts w:ascii="Arial" w:hAnsi="Arial" w:cs="Arial"/>
          <w:lang w:val="fr-FR"/>
        </w:rPr>
        <w:t xml:space="preserve">: </w:t>
      </w:r>
      <w:r w:rsidR="006E41B7" w:rsidRPr="00075EDB">
        <w:rPr>
          <w:rFonts w:ascii="Arial" w:hAnsi="Arial" w:cs="Arial"/>
          <w:lang w:val="fr-FR"/>
        </w:rPr>
        <w:t xml:space="preserve"> </w:t>
      </w:r>
      <w:r w:rsidR="00442F20" w:rsidRPr="00075EDB">
        <w:rPr>
          <w:rFonts w:ascii="Arial" w:hAnsi="Arial" w:cs="Arial"/>
          <w:b/>
          <w:lang w:val="fr-FR"/>
        </w:rPr>
        <w:t>1</w:t>
      </w:r>
      <w:r w:rsidR="00442F20" w:rsidRPr="00075EDB">
        <w:rPr>
          <w:rFonts w:ascii="Arial" w:hAnsi="Arial" w:cs="Arial"/>
          <w:lang w:val="fr-FR"/>
        </w:rPr>
        <w:t>) Ouverture</w:t>
      </w:r>
      <w:r w:rsidR="000E0144" w:rsidRPr="00075EDB">
        <w:rPr>
          <w:rFonts w:ascii="Arial" w:hAnsi="Arial" w:cs="Arial"/>
          <w:lang w:val="fr-FR"/>
        </w:rPr>
        <w:t xml:space="preserve"> pour un concert,  </w:t>
      </w:r>
      <w:r w:rsidR="006E41B7" w:rsidRPr="00075EDB">
        <w:rPr>
          <w:rFonts w:ascii="Arial" w:hAnsi="Arial" w:cs="Arial"/>
          <w:lang w:val="fr-FR"/>
        </w:rPr>
        <w:t xml:space="preserve"> </w:t>
      </w:r>
    </w:p>
    <w:p w:rsidR="00156DA8" w:rsidRPr="00075EDB" w:rsidRDefault="000E014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2) 3 pezzi brevi,</w:t>
      </w:r>
      <w:r w:rsidR="00156DA8" w:rsidRPr="00075EDB">
        <w:rPr>
          <w:rFonts w:ascii="Arial" w:hAnsi="Arial" w:cs="Arial"/>
          <w:lang w:val="fr-FR"/>
        </w:rPr>
        <w:t xml:space="preserve">   </w:t>
      </w:r>
      <w:r w:rsidRPr="00075EDB">
        <w:rPr>
          <w:rFonts w:ascii="Arial" w:hAnsi="Arial" w:cs="Arial"/>
          <w:lang w:val="fr-FR"/>
        </w:rPr>
        <w:t xml:space="preserve">3) </w:t>
      </w:r>
      <w:r w:rsidR="00442F20" w:rsidRPr="00075EDB">
        <w:rPr>
          <w:rFonts w:ascii="Arial" w:hAnsi="Arial" w:cs="Arial"/>
          <w:lang w:val="fr-FR"/>
        </w:rPr>
        <w:t xml:space="preserve">Double </w:t>
      </w:r>
      <w:r w:rsidRPr="00075EDB">
        <w:rPr>
          <w:rFonts w:ascii="Arial" w:hAnsi="Arial" w:cs="Arial"/>
          <w:lang w:val="fr-FR"/>
        </w:rPr>
        <w:t>f</w:t>
      </w:r>
      <w:r w:rsidR="00442F20" w:rsidRPr="00075EDB">
        <w:rPr>
          <w:rFonts w:ascii="Arial" w:hAnsi="Arial" w:cs="Arial"/>
          <w:lang w:val="fr-FR"/>
        </w:rPr>
        <w:t xml:space="preserve">ugue,   </w:t>
      </w:r>
      <w:r w:rsidRPr="00075EDB">
        <w:rPr>
          <w:rFonts w:ascii="Arial" w:hAnsi="Arial" w:cs="Arial"/>
          <w:lang w:val="fr-FR"/>
        </w:rPr>
        <w:t xml:space="preserve">4) </w:t>
      </w:r>
      <w:r w:rsidR="00442F20" w:rsidRPr="00075EDB">
        <w:rPr>
          <w:rFonts w:ascii="Arial" w:hAnsi="Arial" w:cs="Arial"/>
          <w:lang w:val="fr-FR"/>
        </w:rPr>
        <w:t xml:space="preserve">Pastorale,   </w:t>
      </w:r>
      <w:r w:rsidRPr="00075EDB">
        <w:rPr>
          <w:rFonts w:ascii="Arial" w:hAnsi="Arial" w:cs="Arial"/>
          <w:lang w:val="fr-FR"/>
        </w:rPr>
        <w:t xml:space="preserve">5) </w:t>
      </w:r>
      <w:r w:rsidR="00442F20" w:rsidRPr="00075EDB">
        <w:rPr>
          <w:rFonts w:ascii="Arial" w:hAnsi="Arial" w:cs="Arial"/>
          <w:lang w:val="fr-FR"/>
        </w:rPr>
        <w:t>Ambiances,</w:t>
      </w:r>
      <w:r w:rsidRPr="00075EDB">
        <w:rPr>
          <w:rFonts w:ascii="Arial" w:hAnsi="Arial" w:cs="Arial"/>
          <w:lang w:val="fr-FR"/>
        </w:rPr>
        <w:t xml:space="preserve">   6) </w:t>
      </w:r>
      <w:r w:rsidR="00442F20" w:rsidRPr="00075EDB">
        <w:rPr>
          <w:rFonts w:ascii="Arial" w:hAnsi="Arial" w:cs="Arial"/>
          <w:lang w:val="fr-FR"/>
        </w:rPr>
        <w:t xml:space="preserve">Style fugue,   </w:t>
      </w:r>
    </w:p>
    <w:p w:rsidR="00E6438E" w:rsidRPr="00075EDB" w:rsidRDefault="00156DA8"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7) Prelude,   </w:t>
      </w:r>
      <w:r w:rsidR="000E0144" w:rsidRPr="00075EDB">
        <w:rPr>
          <w:rFonts w:ascii="Arial" w:hAnsi="Arial" w:cs="Arial"/>
          <w:lang w:val="fr-FR"/>
        </w:rPr>
        <w:t xml:space="preserve">8) </w:t>
      </w:r>
      <w:r w:rsidR="00442F20" w:rsidRPr="00075EDB">
        <w:rPr>
          <w:rFonts w:ascii="Arial" w:hAnsi="Arial" w:cs="Arial"/>
          <w:lang w:val="fr-FR"/>
        </w:rPr>
        <w:t>Variations</w:t>
      </w:r>
      <w:r w:rsidR="000E0144" w:rsidRPr="00075EDB">
        <w:rPr>
          <w:rFonts w:ascii="Arial" w:hAnsi="Arial" w:cs="Arial"/>
          <w:lang w:val="fr-FR"/>
        </w:rPr>
        <w:t xml:space="preserve"> sur un theme populaire</w:t>
      </w:r>
      <w:r w:rsidR="00442F20" w:rsidRPr="00075EDB">
        <w:rPr>
          <w:rFonts w:ascii="Arial" w:hAnsi="Arial" w:cs="Arial"/>
          <w:lang w:val="fr-FR"/>
        </w:rPr>
        <w:t>,</w:t>
      </w:r>
      <w:r w:rsidR="006E41B7" w:rsidRPr="00075EDB">
        <w:rPr>
          <w:rFonts w:ascii="Arial" w:hAnsi="Arial" w:cs="Arial"/>
          <w:lang w:val="fr-FR"/>
        </w:rPr>
        <w:t xml:space="preserve">   </w:t>
      </w:r>
      <w:r w:rsidR="000E0144" w:rsidRPr="00075EDB">
        <w:rPr>
          <w:rFonts w:ascii="Arial" w:hAnsi="Arial" w:cs="Arial"/>
          <w:b/>
          <w:lang w:val="fr-FR"/>
        </w:rPr>
        <w:t>9</w:t>
      </w:r>
      <w:r w:rsidR="000E0144" w:rsidRPr="00075EDB">
        <w:rPr>
          <w:rFonts w:ascii="Arial" w:hAnsi="Arial" w:cs="Arial"/>
          <w:lang w:val="fr-FR"/>
        </w:rPr>
        <w:t xml:space="preserve">) Legende.   </w:t>
      </w:r>
      <w:r w:rsidR="00442F20" w:rsidRPr="00075EDB">
        <w:rPr>
          <w:rFonts w:ascii="Arial" w:hAnsi="Arial" w:cs="Arial"/>
          <w:lang w:val="fr-FR"/>
        </w:rPr>
        <w:t>Petit fugue</w:t>
      </w:r>
      <w:r w:rsidR="000E0144" w:rsidRPr="00075EDB">
        <w:rPr>
          <w:rFonts w:ascii="Arial" w:hAnsi="Arial" w:cs="Arial"/>
          <w:lang w:val="fr-FR"/>
        </w:rPr>
        <w:t>.</w:t>
      </w:r>
      <w:r w:rsidR="006E41B7" w:rsidRPr="00075EDB">
        <w:rPr>
          <w:rFonts w:ascii="Arial" w:hAnsi="Arial" w:cs="Arial"/>
          <w:lang w:val="fr-FR"/>
        </w:rPr>
        <w:t xml:space="preserve">   </w:t>
      </w:r>
      <w:r w:rsidR="00442F20" w:rsidRPr="00075EDB">
        <w:rPr>
          <w:rFonts w:ascii="Arial" w:hAnsi="Arial" w:cs="Arial"/>
          <w:lang w:val="fr-FR"/>
        </w:rPr>
        <w:t>3 Piéces</w:t>
      </w:r>
      <w:r w:rsidR="006E41B7" w:rsidRPr="00075EDB">
        <w:rPr>
          <w:rFonts w:ascii="Arial" w:hAnsi="Arial" w:cs="Arial"/>
          <w:lang w:val="fr-FR"/>
        </w:rPr>
        <w:t>.</w:t>
      </w:r>
      <w:r w:rsidR="00442F20" w:rsidRPr="00075EDB">
        <w:rPr>
          <w:rFonts w:ascii="Arial" w:hAnsi="Arial" w:cs="Arial"/>
          <w:lang w:val="fr-FR"/>
        </w:rPr>
        <w:t xml:space="preserve">   </w:t>
      </w:r>
    </w:p>
    <w:p w:rsidR="00220AF2" w:rsidRPr="00075EDB" w:rsidRDefault="0092723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u w:val="single"/>
          <w:lang w:val="fr-FR"/>
        </w:rPr>
        <w:t>4 Clarinetti</w:t>
      </w:r>
      <w:r w:rsidRPr="00075EDB">
        <w:rPr>
          <w:rFonts w:ascii="Arial" w:hAnsi="Arial" w:cs="Arial"/>
          <w:lang w:val="fr-FR"/>
        </w:rPr>
        <w:t>:   Corale e variazioni sul nome Tony Aubin</w:t>
      </w:r>
      <w:r w:rsidR="00156DA8" w:rsidRPr="00075EDB">
        <w:rPr>
          <w:rFonts w:ascii="Arial" w:hAnsi="Arial" w:cs="Arial"/>
          <w:lang w:val="fr-FR"/>
        </w:rPr>
        <w:t xml:space="preserve"> (1979)</w:t>
      </w:r>
      <w:r w:rsidRPr="00075EDB">
        <w:rPr>
          <w:rFonts w:ascii="Arial" w:hAnsi="Arial" w:cs="Arial"/>
          <w:lang w:val="fr-FR"/>
        </w:rPr>
        <w:t>,    Pour les d</w:t>
      </w:r>
      <w:r w:rsidR="00E6438E" w:rsidRPr="00075EDB">
        <w:rPr>
          <w:rFonts w:ascii="Arial" w:hAnsi="Arial" w:cs="Arial"/>
          <w:lang w:val="fr-FR"/>
        </w:rPr>
        <w:t>é</w:t>
      </w:r>
      <w:r w:rsidRPr="00075EDB">
        <w:rPr>
          <w:rFonts w:ascii="Arial" w:hAnsi="Arial" w:cs="Arial"/>
          <w:lang w:val="fr-FR"/>
        </w:rPr>
        <w:t xml:space="preserve">butants,   </w:t>
      </w:r>
      <w:r w:rsidR="00220AF2" w:rsidRPr="00075EDB">
        <w:rPr>
          <w:rFonts w:ascii="Arial" w:hAnsi="Arial" w:cs="Arial"/>
          <w:lang w:val="fr-FR"/>
        </w:rPr>
        <w:t xml:space="preserve"> </w:t>
      </w:r>
    </w:p>
    <w:p w:rsidR="00E6438E" w:rsidRPr="00075EDB" w:rsidRDefault="0092723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Gavott</w:t>
      </w:r>
      <w:r w:rsidR="00E6438E" w:rsidRPr="00075EDB">
        <w:rPr>
          <w:rFonts w:ascii="Arial" w:hAnsi="Arial" w:cs="Arial"/>
          <w:lang w:val="fr-FR"/>
        </w:rPr>
        <w:t>e</w:t>
      </w:r>
      <w:r w:rsidRPr="00075EDB">
        <w:rPr>
          <w:rFonts w:ascii="Arial" w:hAnsi="Arial" w:cs="Arial"/>
          <w:lang w:val="fr-FR"/>
        </w:rPr>
        <w:t>,</w:t>
      </w:r>
      <w:r w:rsidR="00220AF2" w:rsidRPr="00075EDB">
        <w:rPr>
          <w:rFonts w:ascii="Arial" w:hAnsi="Arial" w:cs="Arial"/>
          <w:lang w:val="fr-FR"/>
        </w:rPr>
        <w:t xml:space="preserve">   </w:t>
      </w:r>
      <w:r w:rsidR="00E6438E" w:rsidRPr="00075EDB">
        <w:rPr>
          <w:rFonts w:ascii="Arial" w:hAnsi="Arial" w:cs="Arial"/>
          <w:lang w:val="fr-FR"/>
        </w:rPr>
        <w:t xml:space="preserve">Menuet,   </w:t>
      </w:r>
      <w:r w:rsidRPr="00075EDB">
        <w:rPr>
          <w:rFonts w:ascii="Arial" w:hAnsi="Arial" w:cs="Arial"/>
          <w:lang w:val="fr-FR"/>
        </w:rPr>
        <w:t>Comme une barcarole,    Presto,   Doppia fuga</w:t>
      </w:r>
      <w:r w:rsidR="004226A2" w:rsidRPr="00075EDB">
        <w:rPr>
          <w:rFonts w:ascii="Arial" w:hAnsi="Arial" w:cs="Arial"/>
          <w:lang w:val="fr-FR"/>
        </w:rPr>
        <w:t>.</w:t>
      </w:r>
    </w:p>
    <w:p w:rsidR="0092723D" w:rsidRPr="00075EDB" w:rsidRDefault="00E643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5 Clarinetti</w:t>
      </w:r>
      <w:r w:rsidRPr="00075EDB">
        <w:rPr>
          <w:rFonts w:ascii="Arial" w:hAnsi="Arial" w:cs="Arial"/>
        </w:rPr>
        <w:t>:</w:t>
      </w:r>
      <w:r w:rsidR="0031754A">
        <w:rPr>
          <w:rFonts w:ascii="Arial" w:hAnsi="Arial" w:cs="Arial"/>
        </w:rPr>
        <w:t xml:space="preserve"> </w:t>
      </w:r>
      <w:r w:rsidRPr="00075EDB">
        <w:rPr>
          <w:rFonts w:ascii="Arial" w:hAnsi="Arial" w:cs="Arial"/>
        </w:rPr>
        <w:t xml:space="preserve">  Piccola suite pastorale,</w:t>
      </w:r>
      <w:r w:rsidR="0031754A">
        <w:rPr>
          <w:rFonts w:ascii="Arial" w:hAnsi="Arial" w:cs="Arial"/>
        </w:rPr>
        <w:t xml:space="preserve"> </w:t>
      </w:r>
      <w:r w:rsidRPr="00075EDB">
        <w:rPr>
          <w:rFonts w:ascii="Arial" w:hAnsi="Arial" w:cs="Arial"/>
        </w:rPr>
        <w:t xml:space="preserve">  Prélude inaltéré,  </w:t>
      </w:r>
      <w:r w:rsidR="0031754A">
        <w:rPr>
          <w:rFonts w:ascii="Arial" w:hAnsi="Arial" w:cs="Arial"/>
        </w:rPr>
        <w:t xml:space="preserve"> </w:t>
      </w:r>
      <w:r w:rsidR="004226A2" w:rsidRPr="00075EDB">
        <w:rPr>
          <w:rFonts w:ascii="Arial" w:hAnsi="Arial" w:cs="Arial"/>
        </w:rPr>
        <w:t>Rapsodi</w:t>
      </w:r>
      <w:r w:rsidR="007E4B61" w:rsidRPr="00075EDB">
        <w:rPr>
          <w:rFonts w:ascii="Arial" w:hAnsi="Arial" w:cs="Arial"/>
        </w:rPr>
        <w:t xml:space="preserve">e, </w:t>
      </w:r>
      <w:r w:rsidR="0031754A" w:rsidRPr="00075EDB">
        <w:rPr>
          <w:rFonts w:ascii="Arial" w:hAnsi="Arial" w:cs="Arial"/>
        </w:rPr>
        <w:t>cl</w:t>
      </w:r>
      <w:r w:rsidR="0031754A">
        <w:rPr>
          <w:rFonts w:ascii="Arial" w:hAnsi="Arial" w:cs="Arial"/>
        </w:rPr>
        <w:t>arinetto</w:t>
      </w:r>
      <w:r w:rsidR="004226A2" w:rsidRPr="00075EDB">
        <w:rPr>
          <w:rFonts w:ascii="Arial" w:hAnsi="Arial" w:cs="Arial"/>
        </w:rPr>
        <w:t xml:space="preserve"> solo e 4 clarinetti</w:t>
      </w:r>
      <w:r w:rsidRPr="00075EDB">
        <w:rPr>
          <w:rFonts w:ascii="Arial" w:hAnsi="Arial" w:cs="Arial"/>
        </w:rPr>
        <w:t xml:space="preserve">.  </w:t>
      </w:r>
    </w:p>
    <w:p w:rsidR="00C548BA" w:rsidRPr="00075EDB" w:rsidRDefault="004226A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6 clarinetti</w:t>
      </w:r>
      <w:r w:rsidRPr="00075EDB">
        <w:rPr>
          <w:rFonts w:ascii="Arial" w:hAnsi="Arial" w:cs="Arial"/>
        </w:rPr>
        <w:t xml:space="preserve">:   </w:t>
      </w:r>
      <w:r w:rsidR="0046345A" w:rsidRPr="00075EDB">
        <w:rPr>
          <w:rFonts w:ascii="Arial" w:hAnsi="Arial" w:cs="Arial"/>
        </w:rPr>
        <w:t xml:space="preserve">Sinfonia dei clarinetti, </w:t>
      </w:r>
      <w:r w:rsidR="00CD4952" w:rsidRPr="00075EDB">
        <w:rPr>
          <w:rFonts w:ascii="Arial" w:hAnsi="Arial" w:cs="Arial"/>
        </w:rPr>
        <w:t xml:space="preserve">  </w:t>
      </w:r>
      <w:r w:rsidR="0046345A" w:rsidRPr="00075EDB">
        <w:rPr>
          <w:rFonts w:ascii="Arial" w:hAnsi="Arial" w:cs="Arial"/>
        </w:rPr>
        <w:t>C</w:t>
      </w:r>
      <w:r w:rsidR="00E6438E" w:rsidRPr="00075EDB">
        <w:rPr>
          <w:rFonts w:ascii="Arial" w:hAnsi="Arial" w:cs="Arial"/>
        </w:rPr>
        <w:t>h</w:t>
      </w:r>
      <w:r w:rsidR="0046345A" w:rsidRPr="00075EDB">
        <w:rPr>
          <w:rFonts w:ascii="Arial" w:hAnsi="Arial" w:cs="Arial"/>
        </w:rPr>
        <w:t>oral</w:t>
      </w:r>
      <w:r w:rsidR="00E6438E" w:rsidRPr="00075EDB">
        <w:rPr>
          <w:rFonts w:ascii="Arial" w:hAnsi="Arial" w:cs="Arial"/>
        </w:rPr>
        <w:t xml:space="preserve">,   </w:t>
      </w:r>
      <w:r w:rsidR="00682341" w:rsidRPr="00075EDB">
        <w:rPr>
          <w:rFonts w:ascii="Arial" w:hAnsi="Arial" w:cs="Arial"/>
        </w:rPr>
        <w:t>Marc</w:t>
      </w:r>
      <w:r w:rsidR="00E6438E" w:rsidRPr="00075EDB">
        <w:rPr>
          <w:rFonts w:ascii="Arial" w:hAnsi="Arial" w:cs="Arial"/>
        </w:rPr>
        <w:t>he</w:t>
      </w:r>
      <w:r w:rsidR="00682341" w:rsidRPr="00075EDB">
        <w:rPr>
          <w:rFonts w:ascii="Arial" w:hAnsi="Arial" w:cs="Arial"/>
        </w:rPr>
        <w:t xml:space="preserve"> promenade,</w:t>
      </w:r>
      <w:r w:rsidR="000C5581" w:rsidRPr="00075EDB">
        <w:rPr>
          <w:rFonts w:ascii="Arial" w:hAnsi="Arial" w:cs="Arial"/>
        </w:rPr>
        <w:t xml:space="preserve">   </w:t>
      </w:r>
      <w:r w:rsidR="0092723D" w:rsidRPr="00075EDB">
        <w:rPr>
          <w:rFonts w:ascii="Arial" w:hAnsi="Arial" w:cs="Arial"/>
        </w:rPr>
        <w:t>Prelude inaltéré</w:t>
      </w:r>
      <w:r w:rsidR="007E4B61" w:rsidRPr="00075EDB">
        <w:rPr>
          <w:rFonts w:ascii="Arial" w:hAnsi="Arial" w:cs="Arial"/>
        </w:rPr>
        <w:t>.</w:t>
      </w:r>
    </w:p>
    <w:p w:rsidR="00156DA8" w:rsidRPr="00075EDB" w:rsidRDefault="007E4B6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basso e quart. d’archi</w:t>
      </w:r>
      <w:r w:rsidR="00CD4952" w:rsidRPr="00075EDB">
        <w:rPr>
          <w:rFonts w:ascii="Arial" w:hAnsi="Arial" w:cs="Arial"/>
        </w:rPr>
        <w:t xml:space="preserve"> (1994)</w:t>
      </w:r>
      <w:r w:rsidR="00442F20" w:rsidRPr="00075EDB">
        <w:rPr>
          <w:rFonts w:ascii="Arial" w:hAnsi="Arial" w:cs="Arial"/>
        </w:rPr>
        <w:t>.</w:t>
      </w:r>
    </w:p>
    <w:p w:rsidR="00F109D0" w:rsidRPr="00075EDB" w:rsidRDefault="00F109D0" w:rsidP="00327F1F">
      <w:pPr>
        <w:tabs>
          <w:tab w:val="left" w:pos="0"/>
          <w:tab w:val="left" w:pos="4536"/>
          <w:tab w:val="left" w:pos="10348"/>
        </w:tabs>
        <w:spacing w:before="120" w:line="276" w:lineRule="auto"/>
        <w:ind w:right="-1"/>
        <w:rPr>
          <w:rFonts w:ascii="Arial" w:hAnsi="Arial" w:cs="Arial"/>
        </w:rPr>
      </w:pPr>
    </w:p>
    <w:p w:rsidR="00D55FA0" w:rsidRPr="0061076F" w:rsidRDefault="00D55FA0" w:rsidP="00327F1F">
      <w:pPr>
        <w:pBdr>
          <w:bottom w:val="single" w:sz="6" w:space="1" w:color="auto"/>
        </w:pBdr>
        <w:tabs>
          <w:tab w:val="left" w:pos="0"/>
          <w:tab w:val="left" w:pos="4536"/>
          <w:tab w:val="left" w:pos="10348"/>
        </w:tabs>
        <w:spacing w:before="120" w:line="276" w:lineRule="auto"/>
        <w:ind w:right="-1"/>
        <w:rPr>
          <w:rFonts w:ascii="Arial" w:hAnsi="Arial" w:cs="Arial"/>
          <w:vanish/>
          <w:color w:val="333399"/>
        </w:rPr>
      </w:pPr>
      <w:r w:rsidRPr="0061076F">
        <w:rPr>
          <w:rFonts w:ascii="Arial" w:hAnsi="Arial" w:cs="Arial"/>
          <w:vanish/>
          <w:color w:val="333399"/>
        </w:rPr>
        <w:t>Inizio modulo</w:t>
      </w:r>
    </w:p>
    <w:p w:rsidR="00CB64B6" w:rsidRPr="0061076F" w:rsidRDefault="00CB64B6" w:rsidP="00327F1F">
      <w:pPr>
        <w:pStyle w:val="Corpotesto"/>
        <w:tabs>
          <w:tab w:val="left" w:pos="0"/>
          <w:tab w:val="left" w:pos="4536"/>
          <w:tab w:val="left" w:pos="10348"/>
        </w:tabs>
        <w:spacing w:before="120" w:after="0" w:line="276" w:lineRule="auto"/>
        <w:ind w:right="-1"/>
        <w:rPr>
          <w:rFonts w:ascii="Arial" w:hAnsi="Arial" w:cs="Arial"/>
          <w:color w:val="333399"/>
          <w:sz w:val="24"/>
          <w:szCs w:val="24"/>
        </w:rPr>
      </w:pPr>
      <w:r w:rsidRPr="0061076F">
        <w:rPr>
          <w:rFonts w:ascii="Arial" w:hAnsi="Arial" w:cs="Arial"/>
          <w:color w:val="333399"/>
          <w:sz w:val="24"/>
          <w:szCs w:val="24"/>
          <w:u w:val="single"/>
        </w:rPr>
        <w:t>DONIZETTI Gaetano</w:t>
      </w:r>
      <w:r w:rsidRPr="0061076F">
        <w:rPr>
          <w:rFonts w:ascii="Arial" w:hAnsi="Arial" w:cs="Arial"/>
          <w:color w:val="333399"/>
          <w:sz w:val="24"/>
          <w:szCs w:val="24"/>
          <w:u w:val="single"/>
        </w:rPr>
        <w:tab/>
        <w:t>Bergamo 29.11.1797 - Bergamo 8.4.1848</w:t>
      </w:r>
    </w:p>
    <w:p w:rsidR="00EC3CCA" w:rsidRPr="0061076F" w:rsidRDefault="00CB64B6" w:rsidP="00327F1F">
      <w:pPr>
        <w:pStyle w:val="Corpotesto"/>
        <w:tabs>
          <w:tab w:val="left" w:pos="0"/>
          <w:tab w:val="left" w:pos="4536"/>
          <w:tab w:val="left" w:pos="10348"/>
        </w:tabs>
        <w:spacing w:before="120" w:after="0" w:line="276" w:lineRule="auto"/>
        <w:ind w:right="-1"/>
        <w:rPr>
          <w:rFonts w:ascii="Arial" w:hAnsi="Arial" w:cs="Arial"/>
          <w:color w:val="333399"/>
        </w:rPr>
      </w:pPr>
      <w:r w:rsidRPr="0061076F">
        <w:rPr>
          <w:rFonts w:ascii="Arial" w:hAnsi="Arial" w:cs="Arial"/>
          <w:color w:val="333399"/>
        </w:rPr>
        <w:t>Grande compositore operista.</w:t>
      </w:r>
      <w:r w:rsidR="00EF58FD">
        <w:rPr>
          <w:rFonts w:ascii="Arial" w:hAnsi="Arial" w:cs="Arial"/>
          <w:color w:val="333399"/>
        </w:rPr>
        <w:t xml:space="preserve"> </w:t>
      </w:r>
      <w:r w:rsidR="00BC19D5" w:rsidRPr="0061076F">
        <w:rPr>
          <w:rFonts w:ascii="Arial" w:hAnsi="Arial" w:cs="Arial"/>
          <w:color w:val="333399"/>
        </w:rPr>
        <w:t xml:space="preserve">Per maggiori informazioni sull'autore, vedi "Passeggiando con la Musica", </w:t>
      </w:r>
      <w:r w:rsidR="003449B5">
        <w:rPr>
          <w:rFonts w:ascii="Arial" w:hAnsi="Arial" w:cs="Arial"/>
          <w:color w:val="333399"/>
        </w:rPr>
        <w:t xml:space="preserve">               </w:t>
      </w:r>
      <w:r w:rsidR="00BC19D5" w:rsidRPr="0061076F">
        <w:rPr>
          <w:rFonts w:ascii="Arial" w:hAnsi="Arial" w:cs="Arial"/>
          <w:color w:val="333399"/>
        </w:rPr>
        <w:t>scaricabile gratuitamente dal sito: mariodemolli.com</w:t>
      </w:r>
    </w:p>
    <w:p w:rsidR="00556773" w:rsidRPr="00075EDB" w:rsidRDefault="0055677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Studio in Sib “Per l’amico Be</w:t>
      </w:r>
      <w:r w:rsidR="00D2062C" w:rsidRPr="00075EDB">
        <w:rPr>
          <w:rFonts w:ascii="Arial" w:hAnsi="Arial" w:cs="Arial"/>
        </w:rPr>
        <w:t>gi</w:t>
      </w:r>
      <w:r w:rsidRPr="00075EDB">
        <w:rPr>
          <w:rFonts w:ascii="Arial" w:hAnsi="Arial" w:cs="Arial"/>
        </w:rPr>
        <w:t>nigni”, clarinetto solo</w:t>
      </w:r>
      <w:r w:rsidR="00B1168B" w:rsidRPr="00075EDB">
        <w:rPr>
          <w:rFonts w:ascii="Arial" w:hAnsi="Arial" w:cs="Arial"/>
        </w:rPr>
        <w:t xml:space="preserve"> (1821</w:t>
      </w:r>
      <w:r w:rsidR="008368ED" w:rsidRPr="00075EDB">
        <w:rPr>
          <w:rFonts w:ascii="Arial" w:hAnsi="Arial" w:cs="Arial"/>
        </w:rPr>
        <w:t>, 4’</w:t>
      </w:r>
      <w:r w:rsidR="00AE7435" w:rsidRPr="00075EDB">
        <w:rPr>
          <w:rFonts w:ascii="Arial" w:hAnsi="Arial" w:cs="Arial"/>
        </w:rPr>
        <w:t>35</w:t>
      </w:r>
      <w:r w:rsidR="00B1168B" w:rsidRPr="00075EDB">
        <w:rPr>
          <w:rFonts w:ascii="Arial" w:hAnsi="Arial" w:cs="Arial"/>
        </w:rPr>
        <w:t>)</w:t>
      </w:r>
      <w:r w:rsidRPr="00075EDB">
        <w:rPr>
          <w:rFonts w:ascii="Arial" w:hAnsi="Arial" w:cs="Arial"/>
        </w:rPr>
        <w:t>.</w:t>
      </w:r>
    </w:p>
    <w:p w:rsidR="00B7623E" w:rsidRPr="00075EDB" w:rsidRDefault="0014270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"Maria Padilla", 2 clarinetti (3').   </w:t>
      </w:r>
      <w:r w:rsidR="00B7623E" w:rsidRPr="00075EDB">
        <w:rPr>
          <w:rFonts w:ascii="Arial" w:hAnsi="Arial" w:cs="Arial"/>
          <w:color w:val="000000"/>
        </w:rPr>
        <w:t>Concertino in Sib, clarinetto e pf. (7'10).</w:t>
      </w:r>
    </w:p>
    <w:p w:rsidR="00D66F4B" w:rsidRPr="00075EDB" w:rsidRDefault="00D66F4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Tema e Variazioni, cl. e pf. (8’15).   Song op. 91, clarinetto e pf. (1884, 12’25).</w:t>
      </w:r>
    </w:p>
    <w:p w:rsidR="00142701" w:rsidRPr="00075EDB" w:rsidRDefault="00BB4BE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2° Studio, clarinetto e vcl. (4’10).   </w:t>
      </w:r>
      <w:r w:rsidR="00142701" w:rsidRPr="00075EDB">
        <w:rPr>
          <w:rFonts w:ascii="Arial" w:hAnsi="Arial" w:cs="Arial"/>
          <w:color w:val="000000"/>
        </w:rPr>
        <w:t>Concertino in Sib, cl</w:t>
      </w:r>
      <w:r w:rsidR="001F5547" w:rsidRPr="00075EDB">
        <w:rPr>
          <w:rFonts w:ascii="Arial" w:hAnsi="Arial" w:cs="Arial"/>
          <w:color w:val="000000"/>
        </w:rPr>
        <w:t>arinetto</w:t>
      </w:r>
      <w:r w:rsidR="00142701" w:rsidRPr="00075EDB">
        <w:rPr>
          <w:rFonts w:ascii="Arial" w:hAnsi="Arial" w:cs="Arial"/>
          <w:color w:val="000000"/>
        </w:rPr>
        <w:t xml:space="preserve"> e</w:t>
      </w:r>
      <w:r w:rsidR="00D66F4B" w:rsidRPr="00075EDB">
        <w:rPr>
          <w:rFonts w:ascii="Arial" w:hAnsi="Arial" w:cs="Arial"/>
          <w:color w:val="000000"/>
        </w:rPr>
        <w:t xml:space="preserve"> pf. o</w:t>
      </w:r>
      <w:r w:rsidR="00142701" w:rsidRPr="00075EDB">
        <w:rPr>
          <w:rFonts w:ascii="Arial" w:hAnsi="Arial" w:cs="Arial"/>
          <w:color w:val="000000"/>
        </w:rPr>
        <w:t xml:space="preserve"> orch</w:t>
      </w:r>
      <w:r w:rsidR="003449B5">
        <w:rPr>
          <w:rFonts w:ascii="Arial" w:hAnsi="Arial" w:cs="Arial"/>
          <w:color w:val="000000"/>
        </w:rPr>
        <w:t xml:space="preserve">. </w:t>
      </w:r>
      <w:r w:rsidR="00142701" w:rsidRPr="00075EDB">
        <w:rPr>
          <w:rFonts w:ascii="Arial" w:hAnsi="Arial" w:cs="Arial"/>
          <w:color w:val="000000"/>
        </w:rPr>
        <w:t>da cam</w:t>
      </w:r>
      <w:r w:rsidR="00D66F4B" w:rsidRPr="00075EDB">
        <w:rPr>
          <w:rFonts w:ascii="Arial" w:hAnsi="Arial" w:cs="Arial"/>
          <w:color w:val="000000"/>
        </w:rPr>
        <w:t>era</w:t>
      </w:r>
      <w:r w:rsidR="00142701" w:rsidRPr="00075EDB">
        <w:rPr>
          <w:rFonts w:ascii="Arial" w:hAnsi="Arial" w:cs="Arial"/>
          <w:color w:val="000000"/>
        </w:rPr>
        <w:t xml:space="preserve"> (7'</w:t>
      </w:r>
      <w:r w:rsidR="00D66F4B" w:rsidRPr="00075EDB">
        <w:rPr>
          <w:rFonts w:ascii="Arial" w:hAnsi="Arial" w:cs="Arial"/>
          <w:color w:val="000000"/>
        </w:rPr>
        <w:t>1</w:t>
      </w:r>
      <w:r w:rsidR="00142701" w:rsidRPr="00075EDB">
        <w:rPr>
          <w:rFonts w:ascii="Arial" w:hAnsi="Arial" w:cs="Arial"/>
          <w:color w:val="000000"/>
        </w:rPr>
        <w:t xml:space="preserve">5).   </w:t>
      </w:r>
    </w:p>
    <w:p w:rsidR="00556773" w:rsidRPr="00075EDB" w:rsidRDefault="0055677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Piccola composizione in Sib</w:t>
      </w:r>
      <w:r w:rsidR="00142701" w:rsidRPr="00075EDB">
        <w:rPr>
          <w:rFonts w:ascii="Arial" w:hAnsi="Arial" w:cs="Arial"/>
        </w:rPr>
        <w:t>,</w:t>
      </w:r>
      <w:r w:rsidR="001F5547" w:rsidRPr="00075EDB">
        <w:rPr>
          <w:rFonts w:ascii="Arial" w:hAnsi="Arial" w:cs="Arial"/>
        </w:rPr>
        <w:t xml:space="preserve"> </w:t>
      </w:r>
      <w:r w:rsidRPr="00075EDB">
        <w:rPr>
          <w:rFonts w:ascii="Arial" w:hAnsi="Arial" w:cs="Arial"/>
        </w:rPr>
        <w:t>clarinetto e orchestra</w:t>
      </w:r>
      <w:r w:rsidR="00142701" w:rsidRPr="00075EDB">
        <w:rPr>
          <w:rFonts w:ascii="Arial" w:hAnsi="Arial" w:cs="Arial"/>
        </w:rPr>
        <w:t xml:space="preserve"> da camera</w:t>
      </w:r>
      <w:r w:rsidRPr="00075EDB">
        <w:rPr>
          <w:rFonts w:ascii="Arial" w:hAnsi="Arial" w:cs="Arial"/>
        </w:rPr>
        <w:t>.</w:t>
      </w:r>
    </w:p>
    <w:p w:rsidR="00CB64B6" w:rsidRPr="00075EDB" w:rsidRDefault="00793E8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con tema variato</w:t>
      </w:r>
      <w:r w:rsidR="00B31E35" w:rsidRPr="00075EDB">
        <w:rPr>
          <w:rFonts w:ascii="Arial" w:hAnsi="Arial" w:cs="Arial"/>
        </w:rPr>
        <w:t>,</w:t>
      </w:r>
      <w:r w:rsidRPr="00075EDB">
        <w:rPr>
          <w:rFonts w:ascii="Arial" w:hAnsi="Arial" w:cs="Arial"/>
        </w:rPr>
        <w:t xml:space="preserve"> in Mib, clarinetto e orch</w:t>
      </w:r>
      <w:r w:rsidR="00142701" w:rsidRPr="00075EDB">
        <w:rPr>
          <w:rFonts w:ascii="Arial" w:hAnsi="Arial" w:cs="Arial"/>
        </w:rPr>
        <w:t>estra</w:t>
      </w:r>
      <w:r w:rsidRPr="00075EDB">
        <w:rPr>
          <w:rFonts w:ascii="Arial" w:hAnsi="Arial" w:cs="Arial"/>
        </w:rPr>
        <w:t>.</w:t>
      </w:r>
    </w:p>
    <w:p w:rsidR="00BB4BEA" w:rsidRPr="00075EDB" w:rsidRDefault="00BB4BEA" w:rsidP="00327F1F">
      <w:pPr>
        <w:tabs>
          <w:tab w:val="left" w:pos="0"/>
          <w:tab w:val="left" w:pos="4536"/>
          <w:tab w:val="left" w:pos="10348"/>
        </w:tabs>
        <w:spacing w:before="120" w:line="276" w:lineRule="auto"/>
        <w:ind w:right="-1"/>
        <w:rPr>
          <w:rFonts w:ascii="Arial" w:hAnsi="Arial" w:cs="Arial"/>
        </w:rPr>
      </w:pPr>
    </w:p>
    <w:p w:rsidR="00B27F52" w:rsidRPr="0061076F" w:rsidRDefault="00B27F52"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DORFF  Daniel</w:t>
      </w:r>
      <w:r w:rsidRPr="0061076F">
        <w:rPr>
          <w:rFonts w:ascii="Arial" w:hAnsi="Arial" w:cs="Arial"/>
          <w:color w:val="333399"/>
          <w:u w:val="single"/>
        </w:rPr>
        <w:tab/>
        <w:t>New Rochelle, 7.3.1956</w:t>
      </w:r>
    </w:p>
    <w:p w:rsidR="00AD368D" w:rsidRPr="0061076F" w:rsidRDefault="00AD368D"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Americano, clarinettista e sassofonista. Diplomato Magna cum Laude alla Cornell University. </w:t>
      </w:r>
      <w:r w:rsidR="003449B5">
        <w:rPr>
          <w:rFonts w:ascii="Arial" w:hAnsi="Arial" w:cs="Arial"/>
          <w:color w:val="333399"/>
          <w:sz w:val="20"/>
          <w:szCs w:val="20"/>
        </w:rPr>
        <w:t xml:space="preserve">            </w:t>
      </w:r>
      <w:r w:rsidRPr="0061076F">
        <w:rPr>
          <w:rFonts w:ascii="Arial" w:hAnsi="Arial" w:cs="Arial"/>
          <w:color w:val="333399"/>
          <w:sz w:val="20"/>
          <w:szCs w:val="20"/>
        </w:rPr>
        <w:t xml:space="preserve">Allievo di Crumb, Rochberg, Husa, Brant, Shapey, Siegmeister e Wernick. Per c. 20 anni è stato clarinettista e sassofonista alla Haddonfield Symphony. Ha ricevuto commissioni da parecchie Orchestre Americane e da solisti: Hamelin, Rampal, Stillmann, Bouriakov… </w:t>
      </w:r>
    </w:p>
    <w:p w:rsidR="00B27F52" w:rsidRPr="00075EDB" w:rsidRDefault="00AD368D" w:rsidP="00327F1F">
      <w:pPr>
        <w:tabs>
          <w:tab w:val="left" w:pos="0"/>
          <w:tab w:val="left" w:pos="4536"/>
          <w:tab w:val="left" w:pos="10348"/>
        </w:tabs>
        <w:spacing w:before="120" w:line="276" w:lineRule="auto"/>
        <w:ind w:right="-1"/>
        <w:rPr>
          <w:rStyle w:val="notranslate"/>
          <w:rFonts w:ascii="Arial" w:hAnsi="Arial" w:cs="Arial"/>
          <w:iCs/>
        </w:rPr>
      </w:pPr>
      <w:r w:rsidRPr="00075EDB">
        <w:rPr>
          <w:rFonts w:ascii="Arial" w:hAnsi="Arial" w:cs="Arial"/>
          <w:lang w:val="en-US"/>
        </w:rPr>
        <w:t xml:space="preserve">Flower of St. Francis, 5 scene, cl. basso.   </w:t>
      </w:r>
      <w:r w:rsidR="00B27F52" w:rsidRPr="00075EDB">
        <w:rPr>
          <w:rStyle w:val="notranslate"/>
          <w:rFonts w:ascii="Arial" w:hAnsi="Arial" w:cs="Arial"/>
        </w:rPr>
        <w:t xml:space="preserve">Pastorale, clarinetto e pf.    </w:t>
      </w:r>
    </w:p>
    <w:p w:rsidR="00AD368D" w:rsidRPr="00075EDB" w:rsidRDefault="00B27F52" w:rsidP="00327F1F">
      <w:pPr>
        <w:tabs>
          <w:tab w:val="left" w:pos="0"/>
          <w:tab w:val="left" w:pos="4536"/>
          <w:tab w:val="left" w:pos="10348"/>
        </w:tabs>
        <w:spacing w:before="120" w:line="276" w:lineRule="auto"/>
        <w:ind w:right="-1"/>
        <w:rPr>
          <w:rFonts w:ascii="Arial" w:hAnsi="Arial" w:cs="Arial"/>
          <w:lang w:val="en-US"/>
        </w:rPr>
      </w:pPr>
      <w:r w:rsidRPr="00075EDB">
        <w:rPr>
          <w:rStyle w:val="notranslate"/>
          <w:rFonts w:ascii="Arial" w:hAnsi="Arial" w:cs="Arial"/>
          <w:iCs/>
        </w:rPr>
        <w:t xml:space="preserve">Danza, Passeggiata veloce, quart. di clarinetti.   </w:t>
      </w:r>
      <w:r w:rsidR="00AD368D" w:rsidRPr="00075EDB">
        <w:rPr>
          <w:rFonts w:ascii="Arial" w:hAnsi="Arial" w:cs="Arial"/>
          <w:lang w:val="en-US"/>
        </w:rPr>
        <w:t>Dance Music per Mr. Mouse, clarinetto e pf.</w:t>
      </w:r>
    </w:p>
    <w:p w:rsidR="00AD368D" w:rsidRPr="00075EDB" w:rsidRDefault="00AD368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Dark Romance per quart. di clarinetti.   Fast Walk per quart. di clarinetti.</w:t>
      </w:r>
      <w:r w:rsidRPr="00075EDB">
        <w:rPr>
          <w:rFonts w:ascii="Arial" w:hAnsi="Arial" w:cs="Arial"/>
          <w:iCs/>
        </w:rPr>
        <w:t xml:space="preserve"> </w:t>
      </w:r>
    </w:p>
    <w:p w:rsidR="00AD368D" w:rsidRPr="00075EDB" w:rsidRDefault="00AD368D" w:rsidP="00327F1F">
      <w:pPr>
        <w:tabs>
          <w:tab w:val="left" w:pos="0"/>
          <w:tab w:val="left" w:pos="4536"/>
          <w:tab w:val="left" w:pos="10348"/>
        </w:tabs>
        <w:spacing w:before="120" w:line="276" w:lineRule="auto"/>
        <w:ind w:right="-1"/>
        <w:rPr>
          <w:rFonts w:ascii="Arial" w:hAnsi="Arial" w:cs="Arial"/>
          <w:iCs/>
          <w:lang w:val="en-US"/>
        </w:rPr>
      </w:pPr>
      <w:r w:rsidRPr="00075EDB">
        <w:rPr>
          <w:rFonts w:ascii="Arial" w:hAnsi="Arial" w:cs="Arial"/>
          <w:iCs/>
        </w:rPr>
        <w:lastRenderedPageBreak/>
        <w:t xml:space="preserve">Souvenirs du Frog: Pastorale per clarinetto e pf.   </w:t>
      </w:r>
      <w:r w:rsidRPr="00075EDB">
        <w:rPr>
          <w:rFonts w:ascii="Arial" w:hAnsi="Arial" w:cs="Arial"/>
          <w:iCs/>
          <w:lang w:val="en-US"/>
        </w:rPr>
        <w:t>It Takes Four to Tango, quart. di clarinetti.</w:t>
      </w:r>
    </w:p>
    <w:p w:rsidR="00AD368D" w:rsidRPr="00075EDB" w:rsidRDefault="00AD368D"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Summer Solstice, concerto per clarinetto e orch. d’archi.</w:t>
      </w:r>
    </w:p>
    <w:p w:rsidR="004470EA" w:rsidRPr="00075EDB" w:rsidRDefault="004470EA" w:rsidP="00327F1F">
      <w:pPr>
        <w:tabs>
          <w:tab w:val="left" w:pos="0"/>
          <w:tab w:val="left" w:pos="4536"/>
          <w:tab w:val="left" w:pos="10348"/>
        </w:tabs>
        <w:spacing w:before="120" w:line="276" w:lineRule="auto"/>
        <w:ind w:right="-1"/>
        <w:rPr>
          <w:rStyle w:val="notranslate"/>
          <w:rFonts w:ascii="Arial" w:hAnsi="Arial" w:cs="Arial"/>
        </w:rPr>
      </w:pPr>
    </w:p>
    <w:p w:rsidR="004470EA" w:rsidRPr="0061076F" w:rsidRDefault="004470EA" w:rsidP="00327F1F">
      <w:pPr>
        <w:tabs>
          <w:tab w:val="left" w:pos="0"/>
          <w:tab w:val="left" w:pos="4536"/>
          <w:tab w:val="left" w:pos="10348"/>
        </w:tabs>
        <w:spacing w:before="120" w:line="276" w:lineRule="auto"/>
        <w:ind w:right="-1"/>
        <w:rPr>
          <w:rFonts w:ascii="Arial" w:hAnsi="Arial" w:cs="Arial"/>
          <w:color w:val="333399"/>
          <w:u w:val="single"/>
          <w:lang w:val="fr-FR"/>
        </w:rPr>
      </w:pPr>
      <w:r w:rsidRPr="0061076F">
        <w:rPr>
          <w:rFonts w:ascii="Arial" w:hAnsi="Arial" w:cs="Arial"/>
          <w:color w:val="333399"/>
          <w:u w:val="single"/>
          <w:lang w:val="fr-FR"/>
        </w:rPr>
        <w:t>DORFMAN  Joseph</w:t>
      </w:r>
      <w:r w:rsidRPr="0061076F">
        <w:rPr>
          <w:rFonts w:ascii="Arial" w:hAnsi="Arial" w:cs="Arial"/>
          <w:color w:val="333399"/>
          <w:u w:val="single"/>
          <w:lang w:val="fr-FR"/>
        </w:rPr>
        <w:tab/>
        <w:t>Odessa, 3.8.1940 - Los Angeles,</w:t>
      </w:r>
      <w:r w:rsidR="00EF58FD">
        <w:rPr>
          <w:rFonts w:ascii="Arial" w:hAnsi="Arial" w:cs="Arial"/>
          <w:color w:val="333399"/>
          <w:u w:val="single"/>
          <w:lang w:val="fr-FR"/>
        </w:rPr>
        <w:t xml:space="preserve"> </w:t>
      </w:r>
      <w:r w:rsidRPr="0061076F">
        <w:rPr>
          <w:rFonts w:ascii="Arial" w:hAnsi="Arial" w:cs="Arial"/>
          <w:color w:val="333399"/>
          <w:u w:val="single"/>
          <w:lang w:val="fr-FR"/>
        </w:rPr>
        <w:t>7.6.2006.</w:t>
      </w:r>
    </w:p>
    <w:p w:rsidR="004470EA" w:rsidRPr="0061076F" w:rsidRDefault="004470EA"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Compositore, pianista, scrittore e conferenziere Ucraino, studi ai Conservatori di Odessa e al Gnesin di Mosca. </w:t>
      </w:r>
      <w:r w:rsidR="00974D35" w:rsidRPr="0061076F">
        <w:rPr>
          <w:rFonts w:ascii="Arial" w:hAnsi="Arial" w:cs="Arial"/>
          <w:color w:val="333399"/>
          <w:sz w:val="20"/>
          <w:szCs w:val="20"/>
        </w:rPr>
        <w:t xml:space="preserve">  </w:t>
      </w:r>
      <w:r w:rsidRPr="0061076F">
        <w:rPr>
          <w:rFonts w:ascii="Arial" w:hAnsi="Arial" w:cs="Arial"/>
          <w:color w:val="333399"/>
          <w:sz w:val="20"/>
          <w:szCs w:val="20"/>
        </w:rPr>
        <w:t xml:space="preserve">Amico di Shostakovich. Nel 1973 emigrò in Israele. La sua musica fu vietata in Russia fino all’avvento di </w:t>
      </w:r>
      <w:r w:rsidR="0031754A">
        <w:rPr>
          <w:rFonts w:ascii="Arial" w:hAnsi="Arial" w:cs="Arial"/>
          <w:color w:val="333399"/>
          <w:sz w:val="20"/>
          <w:szCs w:val="20"/>
        </w:rPr>
        <w:t xml:space="preserve">          </w:t>
      </w:r>
      <w:r w:rsidRPr="0061076F">
        <w:rPr>
          <w:rFonts w:ascii="Arial" w:hAnsi="Arial" w:cs="Arial"/>
          <w:color w:val="333399"/>
          <w:sz w:val="20"/>
          <w:szCs w:val="20"/>
        </w:rPr>
        <w:t>Gorbaciov. Insegnante all’Accademia Rubin e all’Università di Tel Aviv</w:t>
      </w:r>
      <w:r w:rsidR="0061076F">
        <w:rPr>
          <w:rFonts w:ascii="Arial" w:hAnsi="Arial" w:cs="Arial"/>
          <w:color w:val="333399"/>
          <w:sz w:val="20"/>
          <w:szCs w:val="20"/>
        </w:rPr>
        <w:t>.</w:t>
      </w:r>
    </w:p>
    <w:p w:rsidR="00294958" w:rsidRPr="00075EDB" w:rsidRDefault="004470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Bewitched, clarinetto solo (1991).</w:t>
      </w:r>
    </w:p>
    <w:p w:rsidR="00294958" w:rsidRPr="00075EDB" w:rsidRDefault="00294958" w:rsidP="00327F1F">
      <w:pPr>
        <w:tabs>
          <w:tab w:val="left" w:pos="0"/>
          <w:tab w:val="left" w:pos="4536"/>
          <w:tab w:val="left" w:pos="10348"/>
        </w:tabs>
        <w:spacing w:before="120" w:line="276" w:lineRule="auto"/>
        <w:ind w:right="-1"/>
        <w:rPr>
          <w:rFonts w:ascii="Arial" w:hAnsi="Arial" w:cs="Arial"/>
        </w:rPr>
      </w:pPr>
    </w:p>
    <w:p w:rsidR="00294958" w:rsidRPr="0061076F" w:rsidRDefault="00294958"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 xml:space="preserve">DORWARD  David </w:t>
      </w:r>
      <w:r w:rsidRPr="0061076F">
        <w:rPr>
          <w:rFonts w:ascii="Arial" w:hAnsi="Arial" w:cs="Arial"/>
          <w:color w:val="333399"/>
          <w:u w:val="single"/>
        </w:rPr>
        <w:tab/>
        <w:t xml:space="preserve">Dundee, 1933 </w:t>
      </w:r>
    </w:p>
    <w:p w:rsidR="00294958" w:rsidRPr="0061076F" w:rsidRDefault="00294958"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Compositore e filosofo scozzese, allievo di Frankell e Gardner alla Royal Academy di Londra.</w:t>
      </w:r>
    </w:p>
    <w:p w:rsidR="00294958" w:rsidRPr="00075EDB" w:rsidRDefault="0029495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On A Clear Day You Can See… </w:t>
      </w:r>
      <w:r w:rsidR="006E3FCA" w:rsidRPr="00075EDB">
        <w:rPr>
          <w:rFonts w:ascii="Arial" w:hAnsi="Arial" w:cs="Arial"/>
          <w:lang w:val="en-US"/>
        </w:rPr>
        <w:t>clar</w:t>
      </w:r>
      <w:r w:rsidR="0061076F">
        <w:rPr>
          <w:rFonts w:ascii="Arial" w:hAnsi="Arial" w:cs="Arial"/>
          <w:lang w:val="en-US"/>
        </w:rPr>
        <w:t>inetto</w:t>
      </w:r>
      <w:r w:rsidR="006E3FCA" w:rsidRPr="00075EDB">
        <w:rPr>
          <w:rFonts w:ascii="Arial" w:hAnsi="Arial" w:cs="Arial"/>
          <w:lang w:val="en-US"/>
        </w:rPr>
        <w:t xml:space="preserve"> solo (1986).  </w:t>
      </w:r>
      <w:r w:rsidRPr="00075EDB">
        <w:rPr>
          <w:rFonts w:ascii="Arial" w:hAnsi="Arial" w:cs="Arial"/>
        </w:rPr>
        <w:t xml:space="preserve">Diversion op. 5, 6 clarinetti (1959, 12’).   </w:t>
      </w:r>
    </w:p>
    <w:p w:rsidR="00294958" w:rsidRPr="00075EDB" w:rsidRDefault="0029495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Valise, clarinetto e vcl. (1979, 8’).   Suite Valise, clarinetto e viola (1983, 8’).   </w:t>
      </w:r>
    </w:p>
    <w:p w:rsidR="00294958" w:rsidRDefault="00294958"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Rus in Urbe, op. 64, clarinetto, vl. vcl. pf. (1975)</w:t>
      </w:r>
      <w:r w:rsidR="00C8269F">
        <w:rPr>
          <w:rFonts w:ascii="Arial" w:hAnsi="Arial" w:cs="Arial"/>
          <w:lang w:val="en-US"/>
        </w:rPr>
        <w:t>.</w:t>
      </w:r>
    </w:p>
    <w:p w:rsidR="00C8269F" w:rsidRDefault="00C8269F" w:rsidP="00327F1F">
      <w:pPr>
        <w:tabs>
          <w:tab w:val="left" w:pos="0"/>
          <w:tab w:val="left" w:pos="4536"/>
          <w:tab w:val="left" w:pos="10348"/>
        </w:tabs>
        <w:spacing w:before="120" w:line="276" w:lineRule="auto"/>
        <w:ind w:right="-1"/>
        <w:rPr>
          <w:rFonts w:ascii="Arial" w:hAnsi="Arial" w:cs="Arial"/>
          <w:lang w:val="en-US"/>
        </w:rPr>
      </w:pPr>
    </w:p>
    <w:p w:rsidR="00C8269F" w:rsidRPr="00FD02C1" w:rsidRDefault="00C8269F" w:rsidP="00327F1F">
      <w:pPr>
        <w:tabs>
          <w:tab w:val="left" w:pos="0"/>
          <w:tab w:val="left" w:pos="4536"/>
          <w:tab w:val="left" w:pos="10348"/>
        </w:tabs>
        <w:spacing w:before="120" w:line="276" w:lineRule="auto"/>
        <w:ind w:right="-1"/>
        <w:rPr>
          <w:rFonts w:ascii="Arial" w:hAnsi="Arial" w:cs="Arial"/>
          <w:color w:val="333399"/>
          <w:u w:val="single"/>
          <w:lang w:val="en-US"/>
        </w:rPr>
      </w:pPr>
      <w:r w:rsidRPr="00FD02C1">
        <w:rPr>
          <w:rFonts w:ascii="Arial" w:hAnsi="Arial" w:cs="Arial"/>
          <w:color w:val="333399"/>
          <w:u w:val="single"/>
          <w:lang w:val="en-US"/>
        </w:rPr>
        <w:t>DOTZAUER  Friedrich</w:t>
      </w:r>
      <w:r w:rsidRPr="00FD02C1">
        <w:rPr>
          <w:rFonts w:ascii="Arial" w:hAnsi="Arial" w:cs="Arial"/>
          <w:color w:val="333399"/>
          <w:u w:val="single"/>
          <w:lang w:val="en-US"/>
        </w:rPr>
        <w:tab/>
        <w:t>Haselrieth, 20.1.1783 - Dresda, 6.3.1860.</w:t>
      </w:r>
    </w:p>
    <w:p w:rsidR="00C8269F" w:rsidRDefault="00C8269F" w:rsidP="00327F1F">
      <w:pPr>
        <w:tabs>
          <w:tab w:val="left" w:pos="0"/>
          <w:tab w:val="left" w:pos="4536"/>
          <w:tab w:val="left" w:pos="10348"/>
        </w:tabs>
        <w:spacing w:before="120"/>
        <w:ind w:right="-1"/>
        <w:rPr>
          <w:rFonts w:ascii="Arial" w:hAnsi="Arial" w:cs="Arial"/>
          <w:color w:val="333399"/>
          <w:sz w:val="20"/>
          <w:szCs w:val="20"/>
        </w:rPr>
      </w:pPr>
      <w:r w:rsidRPr="00C8269F">
        <w:rPr>
          <w:rFonts w:ascii="Arial" w:hAnsi="Arial" w:cs="Arial"/>
          <w:color w:val="333399"/>
          <w:sz w:val="20"/>
          <w:szCs w:val="20"/>
        </w:rPr>
        <w:t xml:space="preserve">Violoncellista concertista e compositore Tedesco. Il Padre, pastore protestante fu il suo primo insegnante, gli insegnò Violoncello, Violino, Pianoforte, Clarinetto, Contrabbasso, Clarinetto e Corno francese. Teoria e organo con l’Organista locale. Scelse il violoncello e fu allievo di Kriegk (allievo di Duport) e di Hessner, Heuschkel e Gleichmann. Solista alla Gewandhaus Orchestra di Lipsia e dell’Orchestra di Corte di Dresda. </w:t>
      </w:r>
      <w:r>
        <w:rPr>
          <w:rFonts w:ascii="Arial" w:hAnsi="Arial" w:cs="Arial"/>
          <w:color w:val="333399"/>
          <w:sz w:val="20"/>
          <w:szCs w:val="20"/>
        </w:rPr>
        <w:t xml:space="preserve">                                    Concerti in Germania e Olanda.</w:t>
      </w:r>
    </w:p>
    <w:p w:rsidR="00C8269F" w:rsidRPr="00C8269F" w:rsidRDefault="00C8269F" w:rsidP="00327F1F">
      <w:pPr>
        <w:tabs>
          <w:tab w:val="left" w:pos="0"/>
          <w:tab w:val="left" w:pos="4536"/>
          <w:tab w:val="left" w:pos="10348"/>
        </w:tabs>
        <w:spacing w:before="120"/>
        <w:ind w:right="-1"/>
        <w:rPr>
          <w:rFonts w:ascii="Arial" w:hAnsi="Arial" w:cs="Arial"/>
        </w:rPr>
      </w:pPr>
      <w:r w:rsidRPr="00C8269F">
        <w:rPr>
          <w:rFonts w:ascii="Arial" w:hAnsi="Arial" w:cs="Arial"/>
        </w:rPr>
        <w:t>Divertimento per clarinetto, op. 68.</w:t>
      </w:r>
    </w:p>
    <w:p w:rsidR="00CE78BD" w:rsidRPr="00C8269F" w:rsidRDefault="00CE78BD" w:rsidP="00327F1F">
      <w:pPr>
        <w:tabs>
          <w:tab w:val="left" w:pos="0"/>
          <w:tab w:val="left" w:pos="4536"/>
          <w:tab w:val="left" w:pos="10348"/>
        </w:tabs>
        <w:spacing w:before="120" w:line="276" w:lineRule="auto"/>
        <w:ind w:right="-1"/>
        <w:rPr>
          <w:rFonts w:ascii="Arial" w:hAnsi="Arial" w:cs="Arial"/>
        </w:rPr>
      </w:pPr>
    </w:p>
    <w:p w:rsidR="00CE4388" w:rsidRPr="00C8269F" w:rsidRDefault="00CE4388"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C8269F">
        <w:rPr>
          <w:rFonts w:ascii="Arial" w:hAnsi="Arial" w:cs="Arial"/>
          <w:color w:val="333399"/>
          <w:sz w:val="24"/>
          <w:szCs w:val="24"/>
          <w:u w:val="single"/>
        </w:rPr>
        <w:t>DOUTRELEPONT  Renier</w:t>
      </w:r>
      <w:r w:rsidRPr="00C8269F">
        <w:rPr>
          <w:rFonts w:ascii="Arial" w:hAnsi="Arial" w:cs="Arial"/>
          <w:color w:val="333399"/>
          <w:sz w:val="24"/>
          <w:szCs w:val="24"/>
          <w:u w:val="single"/>
        </w:rPr>
        <w:tab/>
        <w:t>Malmedy, 26.11.1939</w:t>
      </w:r>
    </w:p>
    <w:p w:rsidR="00CE4388" w:rsidRPr="0061076F" w:rsidRDefault="00CE4388" w:rsidP="00327F1F">
      <w:pPr>
        <w:pStyle w:val="Corpotesto"/>
        <w:tabs>
          <w:tab w:val="left" w:pos="0"/>
          <w:tab w:val="left" w:pos="4536"/>
          <w:tab w:val="left" w:pos="10348"/>
        </w:tabs>
        <w:spacing w:before="120" w:after="0" w:line="276" w:lineRule="auto"/>
        <w:ind w:right="-1"/>
        <w:rPr>
          <w:rFonts w:ascii="Arial" w:hAnsi="Arial" w:cs="Arial"/>
          <w:color w:val="333399"/>
        </w:rPr>
      </w:pPr>
      <w:r w:rsidRPr="00C8269F">
        <w:rPr>
          <w:rFonts w:ascii="Arial" w:hAnsi="Arial" w:cs="Arial"/>
          <w:color w:val="333399"/>
        </w:rPr>
        <w:t>Pianista e compositore belga, allievo di Micha, De Bourguignon</w:t>
      </w:r>
      <w:r w:rsidRPr="0061076F">
        <w:rPr>
          <w:rFonts w:ascii="Arial" w:hAnsi="Arial" w:cs="Arial"/>
          <w:color w:val="333399"/>
        </w:rPr>
        <w:t xml:space="preserve"> e Absil. Responsabile della musica alla RTBF.</w:t>
      </w:r>
    </w:p>
    <w:p w:rsidR="00543134" w:rsidRPr="00075EDB" w:rsidRDefault="00CE43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w:t>
      </w:r>
      <w:r w:rsidR="00543134" w:rsidRPr="00075EDB">
        <w:rPr>
          <w:rFonts w:ascii="Arial" w:hAnsi="Arial" w:cs="Arial"/>
        </w:rPr>
        <w:t>inetto e</w:t>
      </w:r>
      <w:r w:rsidRPr="00075EDB">
        <w:rPr>
          <w:rFonts w:ascii="Arial" w:hAnsi="Arial" w:cs="Arial"/>
        </w:rPr>
        <w:t xml:space="preserve"> pf.: 3 Pezzi op. 5 (1985, 10’),   3 Pezzi op. 2 (2000, 13’),   </w:t>
      </w:r>
    </w:p>
    <w:p w:rsidR="00543134" w:rsidRPr="00075EDB" w:rsidRDefault="00CE43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Pezzi op. 22 (1996, 10’),</w:t>
      </w:r>
      <w:r w:rsidR="003449B5">
        <w:rPr>
          <w:rFonts w:ascii="Arial" w:hAnsi="Arial" w:cs="Arial"/>
        </w:rPr>
        <w:t xml:space="preserve">   </w:t>
      </w:r>
      <w:r w:rsidRPr="00075EDB">
        <w:rPr>
          <w:rFonts w:ascii="Arial" w:hAnsi="Arial" w:cs="Arial"/>
        </w:rPr>
        <w:t xml:space="preserve">Cantus, op. 45 (2006, 10’).   </w:t>
      </w:r>
    </w:p>
    <w:p w:rsidR="00CE78BD" w:rsidRPr="00075EDB" w:rsidRDefault="00CE43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Gestorte nacht, cl</w:t>
      </w:r>
      <w:r w:rsidR="003449B5">
        <w:rPr>
          <w:rFonts w:ascii="Arial" w:hAnsi="Arial" w:cs="Arial"/>
        </w:rPr>
        <w:t>arinetto</w:t>
      </w:r>
      <w:r w:rsidRPr="00075EDB">
        <w:rPr>
          <w:rFonts w:ascii="Arial" w:hAnsi="Arial" w:cs="Arial"/>
        </w:rPr>
        <w:t xml:space="preserve"> e quart. d’archi, op. 60 (2005)</w:t>
      </w:r>
      <w:r w:rsidR="00CE78BD"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CB64B6" w:rsidRPr="0061076F" w:rsidRDefault="002E4F56" w:rsidP="00327F1F">
      <w:pPr>
        <w:tabs>
          <w:tab w:val="left" w:pos="0"/>
          <w:tab w:val="left" w:pos="4536"/>
          <w:tab w:val="left" w:pos="10348"/>
        </w:tabs>
        <w:spacing w:before="120" w:line="276" w:lineRule="auto"/>
        <w:ind w:right="-1"/>
        <w:rPr>
          <w:rFonts w:ascii="Arial" w:hAnsi="Arial" w:cs="Arial"/>
          <w:color w:val="333399"/>
          <w:u w:val="single"/>
        </w:rPr>
      </w:pPr>
      <w:r w:rsidRPr="0061076F">
        <w:rPr>
          <w:rFonts w:ascii="Arial" w:hAnsi="Arial" w:cs="Arial"/>
          <w:color w:val="333399"/>
          <w:u w:val="single"/>
        </w:rPr>
        <w:t>DRAESEKE  Felix</w:t>
      </w:r>
      <w:r w:rsidRPr="0061076F">
        <w:rPr>
          <w:rFonts w:ascii="Arial" w:hAnsi="Arial" w:cs="Arial"/>
          <w:color w:val="333399"/>
          <w:u w:val="single"/>
        </w:rPr>
        <w:tab/>
        <w:t>Coburgo, 7.10.1835 - Dresda, 26.11.1913.</w:t>
      </w:r>
    </w:p>
    <w:p w:rsidR="000533FF" w:rsidRPr="0061076F" w:rsidRDefault="000533FF" w:rsidP="00327F1F">
      <w:pPr>
        <w:tabs>
          <w:tab w:val="left" w:pos="0"/>
          <w:tab w:val="left" w:pos="4536"/>
          <w:tab w:val="left" w:pos="10348"/>
        </w:tabs>
        <w:spacing w:before="120" w:line="276" w:lineRule="auto"/>
        <w:ind w:right="-1"/>
        <w:rPr>
          <w:rFonts w:ascii="Arial" w:hAnsi="Arial" w:cs="Arial"/>
          <w:color w:val="333399"/>
          <w:sz w:val="20"/>
          <w:szCs w:val="20"/>
        </w:rPr>
      </w:pPr>
      <w:r w:rsidRPr="0061076F">
        <w:rPr>
          <w:rFonts w:ascii="Arial" w:hAnsi="Arial" w:cs="Arial"/>
          <w:color w:val="333399"/>
          <w:sz w:val="20"/>
          <w:szCs w:val="20"/>
        </w:rPr>
        <w:t xml:space="preserve">Pianista, compositore e teorico tedesco, allievo di Rietz e amico di Liszt (che lo perfezionò). </w:t>
      </w:r>
      <w:r w:rsidR="003449B5">
        <w:rPr>
          <w:rFonts w:ascii="Arial" w:hAnsi="Arial" w:cs="Arial"/>
          <w:color w:val="333399"/>
          <w:sz w:val="20"/>
          <w:szCs w:val="20"/>
        </w:rPr>
        <w:t xml:space="preserve">                                </w:t>
      </w:r>
      <w:r w:rsidRPr="0061076F">
        <w:rPr>
          <w:rFonts w:ascii="Arial" w:hAnsi="Arial" w:cs="Arial"/>
          <w:color w:val="333399"/>
          <w:sz w:val="20"/>
          <w:szCs w:val="20"/>
        </w:rPr>
        <w:t>Insegnante di pianoforte al Conservatorio di Losanna, Ginevra e Dresda. Dottorato h.c. dall’Univ. di Berlino.</w:t>
      </w:r>
    </w:p>
    <w:p w:rsidR="00CB64B6" w:rsidRPr="00075EDB" w:rsidRDefault="002E4F5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w:t>
      </w:r>
      <w:r w:rsidR="000541A7" w:rsidRPr="00075EDB">
        <w:rPr>
          <w:rFonts w:ascii="Arial" w:hAnsi="Arial" w:cs="Arial"/>
        </w:rPr>
        <w:t>clarinetto</w:t>
      </w:r>
      <w:r w:rsidRPr="00075EDB">
        <w:rPr>
          <w:rFonts w:ascii="Arial" w:hAnsi="Arial" w:cs="Arial"/>
        </w:rPr>
        <w:t xml:space="preserve"> e pf</w:t>
      </w:r>
      <w:r w:rsidR="00361C9E" w:rsidRPr="00075EDB">
        <w:rPr>
          <w:rFonts w:ascii="Arial" w:hAnsi="Arial" w:cs="Arial"/>
        </w:rPr>
        <w:t>.</w:t>
      </w:r>
      <w:r w:rsidRPr="00075EDB">
        <w:rPr>
          <w:rFonts w:ascii="Arial" w:hAnsi="Arial" w:cs="Arial"/>
        </w:rPr>
        <w:t xml:space="preserve"> in Sib</w:t>
      </w:r>
      <w:r w:rsidR="00361C9E" w:rsidRPr="00075EDB">
        <w:rPr>
          <w:rFonts w:ascii="Arial" w:hAnsi="Arial" w:cs="Arial"/>
        </w:rPr>
        <w:t>,</w:t>
      </w:r>
      <w:r w:rsidRPr="00075EDB">
        <w:rPr>
          <w:rFonts w:ascii="Arial" w:hAnsi="Arial" w:cs="Arial"/>
        </w:rPr>
        <w:t xml:space="preserve"> op 38 (1887).</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7E1DB2" w:rsidRPr="00281F43" w:rsidRDefault="007E1DB2"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DRAGATAKIS  Dimitris</w:t>
      </w:r>
      <w:r w:rsidRPr="00281F43">
        <w:rPr>
          <w:rFonts w:ascii="Arial" w:hAnsi="Arial" w:cs="Arial"/>
          <w:color w:val="333399"/>
          <w:u w:val="single"/>
        </w:rPr>
        <w:tab/>
        <w:t>Platonousa, 22.1.1914 - Atene, 18.12.2001.</w:t>
      </w:r>
    </w:p>
    <w:p w:rsidR="007E1DB2" w:rsidRPr="00281F43" w:rsidRDefault="007E1DB2"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violinista, violista e didatta greco. Studi al Conservatorio di Atene con Zora e Kalomiris, violista all’Orchestra nazionale greca e insegnante al Conservatorio Nazionale greco di Atene per 20 anni. </w:t>
      </w:r>
      <w:r w:rsidR="003449B5">
        <w:rPr>
          <w:rFonts w:ascii="Arial" w:hAnsi="Arial" w:cs="Arial"/>
          <w:color w:val="333399"/>
          <w:sz w:val="20"/>
          <w:szCs w:val="20"/>
        </w:rPr>
        <w:t xml:space="preserve">                              </w:t>
      </w:r>
      <w:r w:rsidRPr="00281F43">
        <w:rPr>
          <w:rFonts w:ascii="Arial" w:hAnsi="Arial" w:cs="Arial"/>
          <w:color w:val="333399"/>
          <w:sz w:val="20"/>
          <w:szCs w:val="20"/>
        </w:rPr>
        <w:t>Nel 1997 fu vice presidente. Compose 7 Sinfonie</w:t>
      </w:r>
      <w:r w:rsidR="00281F43" w:rsidRPr="00281F43">
        <w:rPr>
          <w:rFonts w:ascii="Arial" w:hAnsi="Arial" w:cs="Arial"/>
          <w:color w:val="333399"/>
          <w:sz w:val="20"/>
          <w:szCs w:val="20"/>
        </w:rPr>
        <w:t>.</w:t>
      </w:r>
    </w:p>
    <w:p w:rsidR="007E1DB2" w:rsidRPr="00075EDB" w:rsidRDefault="007E1DB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Duo, clarinetto e pf. (1981).   Trio: clarinetto, pf. perc. (1986).   </w:t>
      </w:r>
    </w:p>
    <w:p w:rsidR="007E1DB2" w:rsidRPr="00075EDB" w:rsidRDefault="007E1DB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Concerto per clarinetto e archi (1962).</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2E4F56" w:rsidRPr="00281F43" w:rsidRDefault="002E4F56"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DRESDEN  Sem</w:t>
      </w:r>
      <w:r w:rsidRPr="00281F43">
        <w:rPr>
          <w:rFonts w:ascii="Arial" w:hAnsi="Arial" w:cs="Arial"/>
          <w:color w:val="333399"/>
          <w:u w:val="single"/>
        </w:rPr>
        <w:tab/>
        <w:t>Amsterdam, 20.4.1881 - L’Aia, 31.7.1957.</w:t>
      </w:r>
    </w:p>
    <w:p w:rsidR="002E4F56" w:rsidRPr="00281F43" w:rsidRDefault="00293489"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Compositore olandese</w:t>
      </w:r>
      <w:r w:rsidR="001F2FD7" w:rsidRPr="00281F43">
        <w:rPr>
          <w:rFonts w:ascii="Arial" w:hAnsi="Arial" w:cs="Arial"/>
          <w:color w:val="333399"/>
          <w:sz w:val="20"/>
          <w:szCs w:val="20"/>
        </w:rPr>
        <w:t>, allievo di Zweers e Pfitzner</w:t>
      </w:r>
      <w:r w:rsidRPr="00281F43">
        <w:rPr>
          <w:rFonts w:ascii="Arial" w:hAnsi="Arial" w:cs="Arial"/>
          <w:color w:val="333399"/>
          <w:sz w:val="20"/>
          <w:szCs w:val="20"/>
        </w:rPr>
        <w:t xml:space="preserve">. </w:t>
      </w:r>
      <w:r w:rsidR="002E4F56" w:rsidRPr="00281F43">
        <w:rPr>
          <w:rFonts w:ascii="Arial" w:hAnsi="Arial" w:cs="Arial"/>
          <w:color w:val="333399"/>
          <w:sz w:val="20"/>
          <w:szCs w:val="20"/>
        </w:rPr>
        <w:t>Direttore del Conservatorio dell’Aia.</w:t>
      </w:r>
    </w:p>
    <w:p w:rsidR="00CE78BD" w:rsidRPr="00075EDB" w:rsidRDefault="00DB7D0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Sinfonietta per </w:t>
      </w:r>
      <w:r w:rsidR="000541A7" w:rsidRPr="00075EDB">
        <w:rPr>
          <w:rFonts w:ascii="Arial" w:hAnsi="Arial" w:cs="Arial"/>
        </w:rPr>
        <w:t>clarinetto</w:t>
      </w:r>
      <w:r w:rsidRPr="00075EDB">
        <w:rPr>
          <w:rFonts w:ascii="Arial" w:hAnsi="Arial" w:cs="Arial"/>
        </w:rPr>
        <w:t xml:space="preserve"> e orch (1938).</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AD0472" w:rsidRPr="00110C0B" w:rsidRDefault="00AD0472"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DRESSEL  Erwin</w:t>
      </w:r>
      <w:r w:rsidR="005F1467" w:rsidRPr="00110C0B">
        <w:rPr>
          <w:rFonts w:ascii="Arial" w:hAnsi="Arial" w:cs="Arial"/>
          <w:color w:val="333399"/>
          <w:u w:val="single"/>
        </w:rPr>
        <w:tab/>
      </w:r>
      <w:r w:rsidRPr="00110C0B">
        <w:rPr>
          <w:rFonts w:ascii="Arial" w:hAnsi="Arial" w:cs="Arial"/>
          <w:color w:val="333399"/>
          <w:u w:val="single"/>
        </w:rPr>
        <w:t>Berlino, 10.6.1909</w:t>
      </w:r>
      <w:r w:rsidR="00EF58FD">
        <w:rPr>
          <w:rFonts w:ascii="Arial" w:hAnsi="Arial" w:cs="Arial"/>
          <w:color w:val="333399"/>
          <w:u w:val="single"/>
        </w:rPr>
        <w:t xml:space="preserve"> </w:t>
      </w:r>
      <w:r w:rsidR="005F1467" w:rsidRPr="00110C0B">
        <w:rPr>
          <w:rFonts w:ascii="Arial" w:hAnsi="Arial" w:cs="Arial"/>
          <w:color w:val="333399"/>
          <w:u w:val="single"/>
        </w:rPr>
        <w:t>-</w:t>
      </w:r>
      <w:r w:rsidR="00E84910" w:rsidRPr="00110C0B">
        <w:rPr>
          <w:rFonts w:ascii="Arial" w:hAnsi="Arial" w:cs="Arial"/>
          <w:color w:val="333399"/>
          <w:u w:val="single"/>
        </w:rPr>
        <w:t xml:space="preserve"> </w:t>
      </w:r>
      <w:r w:rsidR="00EF58FD">
        <w:rPr>
          <w:rFonts w:ascii="Arial" w:hAnsi="Arial" w:cs="Arial"/>
          <w:color w:val="333399"/>
          <w:u w:val="single"/>
        </w:rPr>
        <w:t xml:space="preserve">Berlino, </w:t>
      </w:r>
      <w:r w:rsidR="00E84910" w:rsidRPr="00110C0B">
        <w:rPr>
          <w:rFonts w:ascii="Arial" w:hAnsi="Arial" w:cs="Arial"/>
          <w:color w:val="333399"/>
          <w:u w:val="single"/>
        </w:rPr>
        <w:t>17.12.1972.</w:t>
      </w:r>
    </w:p>
    <w:p w:rsidR="005F1467" w:rsidRPr="00110C0B" w:rsidRDefault="005F146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tedesco, allievo di Klatte e Juon. Direttore dei teatri di Hannover, Amburgo, Berlino.</w:t>
      </w:r>
    </w:p>
    <w:p w:rsidR="005F1467" w:rsidRPr="00075EDB" w:rsidRDefault="005F146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Allegro brioso per clarinetto e orch. (1950).   Preludio antico, clarinetto e orch. (1950).</w:t>
      </w:r>
    </w:p>
    <w:p w:rsidR="005F1467" w:rsidRPr="00075EDB" w:rsidRDefault="008958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ob. clarinetto, fag. (1951).   </w:t>
      </w:r>
      <w:r w:rsidR="006621FB" w:rsidRPr="00075EDB">
        <w:rPr>
          <w:rFonts w:ascii="Arial" w:hAnsi="Arial" w:cs="Arial"/>
        </w:rPr>
        <w:t>Quartetto, clarinetto</w:t>
      </w:r>
      <w:r w:rsidRPr="00075EDB">
        <w:rPr>
          <w:rFonts w:ascii="Arial" w:hAnsi="Arial" w:cs="Arial"/>
        </w:rPr>
        <w:t>, vl. vcl. pf.</w:t>
      </w:r>
    </w:p>
    <w:p w:rsidR="00895847" w:rsidRPr="00075EDB" w:rsidRDefault="008958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per archi, fl. cor. 2 clarinetti (1952).   Sonata per clarinetto e pf.</w:t>
      </w:r>
    </w:p>
    <w:p w:rsidR="002549FE" w:rsidRPr="00075EDB" w:rsidRDefault="002549FE" w:rsidP="00327F1F">
      <w:pPr>
        <w:tabs>
          <w:tab w:val="left" w:pos="0"/>
          <w:tab w:val="left" w:pos="4536"/>
          <w:tab w:val="left" w:pos="10348"/>
        </w:tabs>
        <w:spacing w:before="120" w:line="276" w:lineRule="auto"/>
        <w:ind w:right="-1"/>
        <w:rPr>
          <w:rFonts w:ascii="Arial" w:hAnsi="Arial" w:cs="Arial"/>
        </w:rPr>
      </w:pPr>
    </w:p>
    <w:p w:rsidR="002549FE" w:rsidRPr="00110C0B" w:rsidRDefault="002549FE" w:rsidP="00327F1F">
      <w:pPr>
        <w:tabs>
          <w:tab w:val="left" w:pos="0"/>
          <w:tab w:val="left" w:pos="4536"/>
          <w:tab w:val="left" w:pos="10348"/>
        </w:tabs>
        <w:spacing w:before="120" w:line="276" w:lineRule="auto"/>
        <w:ind w:right="-1"/>
        <w:rPr>
          <w:rStyle w:val="notranslate"/>
          <w:rFonts w:ascii="Arial" w:hAnsi="Arial" w:cs="Arial"/>
          <w:color w:val="333399"/>
          <w:u w:val="single"/>
        </w:rPr>
      </w:pPr>
      <w:r w:rsidRPr="00110C0B">
        <w:rPr>
          <w:rStyle w:val="notranslate"/>
          <w:rFonts w:ascii="Arial" w:hAnsi="Arial" w:cs="Arial"/>
          <w:bCs/>
          <w:color w:val="333399"/>
          <w:u w:val="single"/>
        </w:rPr>
        <w:t>DRING  Madeleine Winefride Isabelle</w:t>
      </w:r>
      <w:r w:rsidRPr="00110C0B">
        <w:rPr>
          <w:rStyle w:val="notranslate"/>
          <w:rFonts w:ascii="Arial" w:hAnsi="Arial" w:cs="Arial"/>
          <w:b/>
          <w:bCs/>
          <w:color w:val="333399"/>
          <w:u w:val="single"/>
        </w:rPr>
        <w:tab/>
      </w:r>
      <w:r w:rsidRPr="00110C0B">
        <w:rPr>
          <w:rStyle w:val="notranslate"/>
          <w:rFonts w:ascii="Arial" w:hAnsi="Arial" w:cs="Arial"/>
          <w:color w:val="333399"/>
          <w:u w:val="single"/>
        </w:rPr>
        <w:t xml:space="preserve">Londra, 7.9.1923 - Londra, 26,3.1977. </w:t>
      </w:r>
    </w:p>
    <w:p w:rsidR="002549FE" w:rsidRPr="00110C0B" w:rsidRDefault="002549FE"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110C0B">
        <w:rPr>
          <w:rStyle w:val="notranslate"/>
          <w:rFonts w:ascii="Arial" w:hAnsi="Arial" w:cs="Arial"/>
          <w:color w:val="333399"/>
          <w:sz w:val="20"/>
          <w:szCs w:val="20"/>
        </w:rPr>
        <w:t xml:space="preserve">Violinista, compositrice e attrice inglese. Studi a 10 anni al Royal College, allieva di Vaughan Williams, Howells </w:t>
      </w:r>
      <w:r w:rsidR="00220AF2" w:rsidRPr="00110C0B">
        <w:rPr>
          <w:rStyle w:val="notranslate"/>
          <w:rFonts w:ascii="Arial" w:hAnsi="Arial" w:cs="Arial"/>
          <w:color w:val="333399"/>
          <w:sz w:val="20"/>
          <w:szCs w:val="20"/>
        </w:rPr>
        <w:t xml:space="preserve">  </w:t>
      </w:r>
      <w:r w:rsidR="00974D35" w:rsidRPr="00110C0B">
        <w:rPr>
          <w:rStyle w:val="notranslate"/>
          <w:rFonts w:ascii="Arial" w:hAnsi="Arial" w:cs="Arial"/>
          <w:color w:val="333399"/>
          <w:sz w:val="20"/>
          <w:szCs w:val="20"/>
        </w:rPr>
        <w:t xml:space="preserve">        </w:t>
      </w:r>
      <w:r w:rsidRPr="00110C0B">
        <w:rPr>
          <w:rStyle w:val="notranslate"/>
          <w:rFonts w:ascii="Arial" w:hAnsi="Arial" w:cs="Arial"/>
          <w:color w:val="333399"/>
          <w:sz w:val="20"/>
          <w:szCs w:val="20"/>
        </w:rPr>
        <w:t>e Jacob Gordon. Ammirava Poulenc e Gershwin. Morta per emorragia cerebrale.</w:t>
      </w:r>
    </w:p>
    <w:p w:rsidR="001D3CB9" w:rsidRPr="00075EDB" w:rsidRDefault="002549FE"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rPr>
      </w:pPr>
      <w:r w:rsidRPr="00075EDB">
        <w:rPr>
          <w:rStyle w:val="notranslate"/>
          <w:rFonts w:ascii="Arial" w:hAnsi="Arial" w:cs="Arial"/>
          <w:iCs/>
        </w:rPr>
        <w:t>Fantasy Sonata, clarinetto e pf.</w:t>
      </w:r>
      <w:r w:rsidRPr="00075EDB">
        <w:rPr>
          <w:rStyle w:val="notranslate"/>
          <w:rFonts w:ascii="Arial" w:hAnsi="Arial" w:cs="Arial"/>
        </w:rPr>
        <w:t xml:space="preserve"> (1938).</w:t>
      </w:r>
    </w:p>
    <w:p w:rsidR="001D3CB9" w:rsidRPr="00075EDB" w:rsidRDefault="001D3CB9" w:rsidP="00327F1F">
      <w:pPr>
        <w:pStyle w:val="NormaleWeb"/>
        <w:tabs>
          <w:tab w:val="left" w:pos="0"/>
          <w:tab w:val="left" w:pos="4536"/>
          <w:tab w:val="left" w:pos="10348"/>
        </w:tabs>
        <w:spacing w:before="120" w:beforeAutospacing="0" w:after="0" w:afterAutospacing="0" w:line="276" w:lineRule="auto"/>
        <w:ind w:right="-1"/>
        <w:rPr>
          <w:rStyle w:val="notranslate"/>
          <w:rFonts w:ascii="Arial" w:hAnsi="Arial" w:cs="Arial"/>
        </w:rPr>
      </w:pPr>
    </w:p>
    <w:p w:rsidR="00437C84" w:rsidRPr="00EF5909" w:rsidRDefault="00437C84" w:rsidP="00327F1F">
      <w:pPr>
        <w:tabs>
          <w:tab w:val="left" w:pos="0"/>
          <w:tab w:val="left" w:pos="4536"/>
          <w:tab w:val="left" w:pos="10348"/>
        </w:tabs>
        <w:spacing w:before="120" w:line="276" w:lineRule="auto"/>
        <w:ind w:right="-1"/>
        <w:rPr>
          <w:rFonts w:ascii="Arial" w:hAnsi="Arial" w:cs="Arial"/>
          <w:color w:val="333399"/>
          <w:u w:val="single"/>
        </w:rPr>
      </w:pPr>
      <w:r w:rsidRPr="00EF5909">
        <w:rPr>
          <w:rFonts w:ascii="Arial" w:hAnsi="Arial" w:cs="Arial"/>
          <w:color w:val="333399"/>
          <w:u w:val="single"/>
        </w:rPr>
        <w:t>DRUCKMAN  Jacob</w:t>
      </w:r>
      <w:r w:rsidRPr="00EF5909">
        <w:rPr>
          <w:rFonts w:ascii="Arial" w:hAnsi="Arial" w:cs="Arial"/>
          <w:color w:val="333399"/>
          <w:u w:val="single"/>
        </w:rPr>
        <w:tab/>
        <w:t xml:space="preserve">Filadelfia, 26.6.1928 </w:t>
      </w:r>
      <w:r w:rsidR="00EF58FD" w:rsidRPr="00EF5909">
        <w:rPr>
          <w:rFonts w:ascii="Arial" w:hAnsi="Arial" w:cs="Arial"/>
          <w:color w:val="333399"/>
          <w:u w:val="single"/>
        </w:rPr>
        <w:t>-</w:t>
      </w:r>
      <w:r w:rsidRPr="00EF5909">
        <w:rPr>
          <w:rFonts w:ascii="Arial" w:hAnsi="Arial" w:cs="Arial"/>
          <w:color w:val="333399"/>
          <w:u w:val="single"/>
        </w:rPr>
        <w:t xml:space="preserve"> </w:t>
      </w:r>
      <w:r w:rsidR="00EF58FD" w:rsidRPr="00EF5909">
        <w:rPr>
          <w:rFonts w:ascii="Arial" w:hAnsi="Arial" w:cs="Arial"/>
          <w:color w:val="333399"/>
          <w:u w:val="single"/>
        </w:rPr>
        <w:t xml:space="preserve">New Haven, </w:t>
      </w:r>
      <w:r w:rsidRPr="00EF5909">
        <w:rPr>
          <w:rFonts w:ascii="Arial" w:hAnsi="Arial" w:cs="Arial"/>
          <w:color w:val="333399"/>
          <w:u w:val="single"/>
        </w:rPr>
        <w:t>24.5.1996.</w:t>
      </w:r>
    </w:p>
    <w:p w:rsidR="00437C84" w:rsidRPr="00110C0B" w:rsidRDefault="00437C84"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americano, allievo di Wagenaar, Persichetti e Copland. Insegnante alla Juilliard e a Yale. </w:t>
      </w:r>
      <w:r w:rsidR="003449B5">
        <w:rPr>
          <w:rFonts w:ascii="Arial" w:hAnsi="Arial" w:cs="Arial"/>
          <w:color w:val="333399"/>
          <w:sz w:val="20"/>
          <w:szCs w:val="20"/>
        </w:rPr>
        <w:t xml:space="preserve">                 </w:t>
      </w:r>
      <w:r w:rsidRPr="00110C0B">
        <w:rPr>
          <w:rFonts w:ascii="Arial" w:hAnsi="Arial" w:cs="Arial"/>
          <w:color w:val="333399"/>
          <w:sz w:val="20"/>
          <w:szCs w:val="20"/>
        </w:rPr>
        <w:t>Premio Pulitzer nel 1972.</w:t>
      </w:r>
    </w:p>
    <w:p w:rsidR="00437C84" w:rsidRPr="00075EDB" w:rsidRDefault="00437C8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Animus III, clarinetto e nastro (1969, 16’).</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335F85" w:rsidRPr="00281F43" w:rsidRDefault="00335F85"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DRUSCHETZKY  Georg</w:t>
      </w:r>
      <w:r w:rsidRPr="00281F43">
        <w:rPr>
          <w:rFonts w:ascii="Arial" w:hAnsi="Arial" w:cs="Arial"/>
          <w:color w:val="333399"/>
          <w:u w:val="single"/>
        </w:rPr>
        <w:tab/>
        <w:t>Jemnicky, 7.4.1745 - Budapest, 21.6.1819.</w:t>
      </w:r>
    </w:p>
    <w:p w:rsidR="00335F85" w:rsidRPr="00281F43" w:rsidRDefault="00335F85"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Oboista e compositore céco, studi a Dresda. Gli inizi della sua carriera furono in un reggimento militare, verso la </w:t>
      </w:r>
      <w:r w:rsidR="0031754A">
        <w:rPr>
          <w:rFonts w:ascii="Arial" w:hAnsi="Arial" w:cs="Arial"/>
          <w:color w:val="333399"/>
          <w:sz w:val="20"/>
          <w:szCs w:val="20"/>
        </w:rPr>
        <w:t xml:space="preserve">      </w:t>
      </w:r>
      <w:r w:rsidRPr="00281F43">
        <w:rPr>
          <w:rFonts w:ascii="Arial" w:hAnsi="Arial" w:cs="Arial"/>
          <w:color w:val="333399"/>
          <w:sz w:val="20"/>
          <w:szCs w:val="20"/>
        </w:rPr>
        <w:t>fine della carriera militare divenne maestro di cappella. Nel 1770 fu a Linz e nel 1783 a Vienna.Dal 1787 fu a Bratislavia, direttore di una banda di fiati. Dal 1794 fu assunto dal Cardinale Battyany, nelle dimore di Pest e Rechnitz</w:t>
      </w:r>
      <w:r w:rsidR="00D05505" w:rsidRPr="00281F43">
        <w:rPr>
          <w:rFonts w:ascii="Arial" w:hAnsi="Arial" w:cs="Arial"/>
          <w:color w:val="333399"/>
          <w:sz w:val="20"/>
          <w:szCs w:val="20"/>
        </w:rPr>
        <w:t>, compose per Lui oltre ad altri brani religiosi anche una “Missa Solemnis”</w:t>
      </w:r>
      <w:r w:rsidRPr="00281F43">
        <w:rPr>
          <w:rFonts w:ascii="Arial" w:hAnsi="Arial" w:cs="Arial"/>
          <w:color w:val="333399"/>
          <w:sz w:val="20"/>
          <w:szCs w:val="20"/>
        </w:rPr>
        <w:t xml:space="preserve"> e dal 1802 fu direttore </w:t>
      </w:r>
      <w:r w:rsidR="0031754A">
        <w:rPr>
          <w:rFonts w:ascii="Arial" w:hAnsi="Arial" w:cs="Arial"/>
          <w:color w:val="333399"/>
          <w:sz w:val="20"/>
          <w:szCs w:val="20"/>
        </w:rPr>
        <w:t xml:space="preserve">          </w:t>
      </w:r>
      <w:r w:rsidRPr="00281F43">
        <w:rPr>
          <w:rFonts w:ascii="Arial" w:hAnsi="Arial" w:cs="Arial"/>
          <w:color w:val="333399"/>
          <w:sz w:val="20"/>
          <w:szCs w:val="20"/>
        </w:rPr>
        <w:t>dell’ottetto di fiati dell’Arciduca Giuseppe Antonio</w:t>
      </w:r>
      <w:r w:rsidR="00BB4A65" w:rsidRPr="00281F43">
        <w:rPr>
          <w:rFonts w:ascii="Arial" w:hAnsi="Arial" w:cs="Arial"/>
          <w:color w:val="333399"/>
          <w:sz w:val="20"/>
          <w:szCs w:val="20"/>
        </w:rPr>
        <w:t>,</w:t>
      </w:r>
      <w:r w:rsidRPr="00281F43">
        <w:rPr>
          <w:rFonts w:ascii="Arial" w:hAnsi="Arial" w:cs="Arial"/>
          <w:color w:val="333399"/>
          <w:sz w:val="20"/>
          <w:szCs w:val="20"/>
        </w:rPr>
        <w:t xml:space="preserve"> a Budapest.</w:t>
      </w:r>
    </w:p>
    <w:p w:rsidR="00CE78BD" w:rsidRPr="00075EDB" w:rsidRDefault="006D3DD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 Concerti per clarinetto.   Concerto per corno di bassetto.</w:t>
      </w:r>
    </w:p>
    <w:p w:rsidR="00CE78BD" w:rsidRPr="00075EDB" w:rsidRDefault="00CE78BD" w:rsidP="00327F1F">
      <w:pPr>
        <w:tabs>
          <w:tab w:val="left" w:pos="0"/>
          <w:tab w:val="left" w:pos="4536"/>
          <w:tab w:val="left" w:pos="10348"/>
        </w:tabs>
        <w:spacing w:before="120" w:line="276" w:lineRule="auto"/>
        <w:ind w:right="-1"/>
        <w:rPr>
          <w:rFonts w:ascii="Arial" w:hAnsi="Arial" w:cs="Arial"/>
          <w:color w:val="666699"/>
        </w:rPr>
      </w:pPr>
    </w:p>
    <w:p w:rsidR="0064690C" w:rsidRPr="00281F43" w:rsidRDefault="0064690C"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DUBLANC  Emilio Antonio</w:t>
      </w:r>
      <w:r w:rsidRPr="00281F43">
        <w:rPr>
          <w:rFonts w:ascii="Arial" w:hAnsi="Arial" w:cs="Arial"/>
          <w:color w:val="333399"/>
          <w:u w:val="single"/>
        </w:rPr>
        <w:tab/>
        <w:t xml:space="preserve">La Plata, 15.7.1911 </w:t>
      </w:r>
      <w:r w:rsidR="00782090">
        <w:rPr>
          <w:rFonts w:ascii="Arial" w:hAnsi="Arial" w:cs="Arial"/>
          <w:color w:val="333399"/>
          <w:u w:val="single"/>
        </w:rPr>
        <w:t>-</w:t>
      </w:r>
      <w:r w:rsidRPr="00281F43">
        <w:rPr>
          <w:rFonts w:ascii="Arial" w:hAnsi="Arial" w:cs="Arial"/>
          <w:color w:val="333399"/>
          <w:u w:val="single"/>
        </w:rPr>
        <w:t xml:space="preserve"> </w:t>
      </w:r>
      <w:r w:rsidR="00EF58FD">
        <w:rPr>
          <w:rFonts w:ascii="Arial" w:hAnsi="Arial" w:cs="Arial"/>
          <w:color w:val="333399"/>
          <w:u w:val="single"/>
        </w:rPr>
        <w:t xml:space="preserve">B. Aires, </w:t>
      </w:r>
      <w:r w:rsidRPr="00281F43">
        <w:rPr>
          <w:rFonts w:ascii="Arial" w:hAnsi="Arial" w:cs="Arial"/>
          <w:color w:val="333399"/>
          <w:u w:val="single"/>
        </w:rPr>
        <w:t>1990.</w:t>
      </w:r>
    </w:p>
    <w:p w:rsidR="0064690C" w:rsidRPr="00281F43" w:rsidRDefault="0064690C"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Compositore argentino, allievo di Lothringer, Gaito, Gil e Rodriguez. Insegnante di Composizione e Direttore dell’Istituto Superiore di Musica di Santa Fè.</w:t>
      </w:r>
    </w:p>
    <w:p w:rsidR="00CE78BD" w:rsidRPr="00075EDB" w:rsidRDefault="0064690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per fl. clarinetto e fag. op. 29.</w:t>
      </w:r>
    </w:p>
    <w:p w:rsidR="00CE78BD" w:rsidRPr="00075EDB" w:rsidRDefault="00CE78BD" w:rsidP="00327F1F">
      <w:pPr>
        <w:tabs>
          <w:tab w:val="left" w:pos="0"/>
          <w:tab w:val="left" w:pos="4536"/>
          <w:tab w:val="left" w:pos="10348"/>
        </w:tabs>
        <w:spacing w:before="120" w:line="276" w:lineRule="auto"/>
        <w:ind w:right="-1"/>
        <w:rPr>
          <w:rFonts w:ascii="Arial" w:hAnsi="Arial" w:cs="Arial"/>
          <w:color w:val="666699"/>
        </w:rPr>
      </w:pPr>
    </w:p>
    <w:p w:rsidR="00C21198" w:rsidRPr="00281F43" w:rsidRDefault="00C21198" w:rsidP="00327F1F">
      <w:pPr>
        <w:tabs>
          <w:tab w:val="left" w:pos="0"/>
          <w:tab w:val="left" w:pos="4536"/>
          <w:tab w:val="left" w:pos="10348"/>
        </w:tabs>
        <w:spacing w:before="120" w:line="276" w:lineRule="auto"/>
        <w:ind w:right="-1"/>
        <w:rPr>
          <w:rFonts w:ascii="Arial" w:hAnsi="Arial" w:cs="Arial"/>
          <w:color w:val="333399"/>
          <w:u w:val="single"/>
          <w:lang w:val="fr-FR"/>
        </w:rPr>
      </w:pPr>
      <w:r w:rsidRPr="00281F43">
        <w:rPr>
          <w:rFonts w:ascii="Arial" w:hAnsi="Arial" w:cs="Arial"/>
          <w:color w:val="333399"/>
          <w:u w:val="single"/>
          <w:lang w:val="fr-FR"/>
        </w:rPr>
        <w:t>DUBOIS  Pierre Max</w:t>
      </w:r>
      <w:r w:rsidRPr="00281F43">
        <w:rPr>
          <w:rFonts w:ascii="Arial" w:hAnsi="Arial" w:cs="Arial"/>
          <w:color w:val="333399"/>
          <w:u w:val="single"/>
          <w:lang w:val="fr-FR"/>
        </w:rPr>
        <w:tab/>
        <w:t>Graulhet, 1.3.1930 - Rocquencourt, 1995.</w:t>
      </w:r>
    </w:p>
    <w:p w:rsidR="00DC4165" w:rsidRPr="00281F43" w:rsidRDefault="00DC4165" w:rsidP="00327F1F">
      <w:pPr>
        <w:tabs>
          <w:tab w:val="left" w:pos="0"/>
          <w:tab w:val="left" w:pos="4536"/>
          <w:tab w:val="left" w:pos="10348"/>
        </w:tabs>
        <w:spacing w:before="120" w:line="276" w:lineRule="auto"/>
        <w:ind w:right="-1"/>
        <w:rPr>
          <w:rFonts w:ascii="Arial" w:hAnsi="Arial" w:cs="Arial"/>
          <w:color w:val="333399"/>
        </w:rPr>
      </w:pPr>
      <w:r w:rsidRPr="00281F43">
        <w:rPr>
          <w:rFonts w:ascii="Arial" w:hAnsi="Arial" w:cs="Arial"/>
          <w:color w:val="333399"/>
          <w:sz w:val="20"/>
          <w:szCs w:val="20"/>
        </w:rPr>
        <w:lastRenderedPageBreak/>
        <w:t xml:space="preserve">Compositore, pianista, organista, </w:t>
      </w:r>
      <w:r w:rsidRPr="00281F43">
        <w:rPr>
          <w:rFonts w:ascii="Arial" w:hAnsi="Arial" w:cs="Arial"/>
          <w:b/>
          <w:color w:val="333399"/>
          <w:sz w:val="20"/>
          <w:szCs w:val="20"/>
        </w:rPr>
        <w:t>clarinettista</w:t>
      </w:r>
      <w:r w:rsidRPr="00281F43">
        <w:rPr>
          <w:rFonts w:ascii="Arial" w:hAnsi="Arial" w:cs="Arial"/>
          <w:color w:val="333399"/>
          <w:sz w:val="20"/>
          <w:szCs w:val="20"/>
        </w:rPr>
        <w:t xml:space="preserve">, direttore d’orchestra e insegnante francese, studi al </w:t>
      </w:r>
      <w:r w:rsidR="003449B5">
        <w:rPr>
          <w:rFonts w:ascii="Arial" w:hAnsi="Arial" w:cs="Arial"/>
          <w:color w:val="333399"/>
          <w:sz w:val="20"/>
          <w:szCs w:val="20"/>
        </w:rPr>
        <w:t xml:space="preserve">              </w:t>
      </w:r>
      <w:r w:rsidRPr="00281F43">
        <w:rPr>
          <w:rFonts w:ascii="Arial" w:hAnsi="Arial" w:cs="Arial"/>
          <w:color w:val="333399"/>
          <w:sz w:val="20"/>
          <w:szCs w:val="20"/>
        </w:rPr>
        <w:t xml:space="preserve">Conservatorio di Tours e perfezionamento con Milhaud. Prix de Rome nel 1953. </w:t>
      </w:r>
      <w:r w:rsidR="003449B5">
        <w:rPr>
          <w:rFonts w:ascii="Arial" w:hAnsi="Arial" w:cs="Arial"/>
          <w:color w:val="333399"/>
          <w:sz w:val="20"/>
          <w:szCs w:val="20"/>
        </w:rPr>
        <w:t xml:space="preserve">                                                   </w:t>
      </w:r>
      <w:r w:rsidRPr="00281F43">
        <w:rPr>
          <w:rFonts w:ascii="Arial" w:hAnsi="Arial" w:cs="Arial"/>
          <w:color w:val="333399"/>
          <w:sz w:val="20"/>
          <w:szCs w:val="20"/>
        </w:rPr>
        <w:t>Insegnante al Conservatorio</w:t>
      </w:r>
      <w:r w:rsidR="00974D35" w:rsidRPr="00281F43">
        <w:rPr>
          <w:rFonts w:ascii="Arial" w:hAnsi="Arial" w:cs="Arial"/>
          <w:color w:val="333399"/>
          <w:sz w:val="20"/>
          <w:szCs w:val="20"/>
        </w:rPr>
        <w:t xml:space="preserve"> </w:t>
      </w:r>
      <w:r w:rsidRPr="00281F43">
        <w:rPr>
          <w:rFonts w:ascii="Arial" w:hAnsi="Arial" w:cs="Arial"/>
          <w:color w:val="333399"/>
          <w:sz w:val="20"/>
          <w:szCs w:val="20"/>
        </w:rPr>
        <w:t>di Parigi</w:t>
      </w:r>
      <w:r w:rsidRPr="00281F43">
        <w:rPr>
          <w:rFonts w:ascii="Arial" w:hAnsi="Arial" w:cs="Arial"/>
          <w:color w:val="333399"/>
        </w:rPr>
        <w:t>.</w:t>
      </w:r>
    </w:p>
    <w:p w:rsidR="00C21198" w:rsidRPr="00075EDB" w:rsidRDefault="00775B9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w:t>
      </w:r>
      <w:r w:rsidR="009A1559" w:rsidRPr="00075EDB">
        <w:rPr>
          <w:rFonts w:ascii="Arial" w:hAnsi="Arial" w:cs="Arial"/>
        </w:rPr>
        <w:t>10 Studi trascendentali</w:t>
      </w:r>
      <w:r w:rsidR="00C21198" w:rsidRPr="00075EDB">
        <w:rPr>
          <w:rFonts w:ascii="Arial" w:hAnsi="Arial" w:cs="Arial"/>
        </w:rPr>
        <w:t xml:space="preserve"> (1976, 30’)</w:t>
      </w:r>
      <w:r w:rsidRPr="00075EDB">
        <w:rPr>
          <w:rFonts w:ascii="Arial" w:hAnsi="Arial" w:cs="Arial"/>
        </w:rPr>
        <w:t xml:space="preserve">,   </w:t>
      </w:r>
      <w:r w:rsidR="00C21198" w:rsidRPr="00075EDB">
        <w:rPr>
          <w:rFonts w:ascii="Arial" w:hAnsi="Arial" w:cs="Arial"/>
        </w:rPr>
        <w:t>Voltage suite (1979, 12’40</w:t>
      </w:r>
      <w:r w:rsidR="00886FD1" w:rsidRPr="00075EDB">
        <w:rPr>
          <w:rFonts w:ascii="Arial" w:hAnsi="Arial" w:cs="Arial"/>
        </w:rPr>
        <w:t>)</w:t>
      </w:r>
      <w:r w:rsidR="00221134" w:rsidRPr="00075EDB">
        <w:rPr>
          <w:rFonts w:ascii="Arial" w:hAnsi="Arial" w:cs="Arial"/>
        </w:rPr>
        <w:t>,</w:t>
      </w:r>
    </w:p>
    <w:p w:rsidR="00BE6FB7" w:rsidRPr="00075EDB" w:rsidRDefault="00775B9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breve</w:t>
      </w:r>
      <w:r w:rsidR="00221134" w:rsidRPr="00075EDB">
        <w:rPr>
          <w:rFonts w:ascii="Arial" w:hAnsi="Arial" w:cs="Arial"/>
        </w:rPr>
        <w:t xml:space="preserve"> (</w:t>
      </w:r>
      <w:r w:rsidR="00EB5A51" w:rsidRPr="00075EDB">
        <w:rPr>
          <w:rFonts w:ascii="Arial" w:hAnsi="Arial" w:cs="Arial"/>
        </w:rPr>
        <w:t xml:space="preserve">1965, </w:t>
      </w:r>
      <w:r w:rsidR="00221134" w:rsidRPr="00075EDB">
        <w:rPr>
          <w:rFonts w:ascii="Arial" w:hAnsi="Arial" w:cs="Arial"/>
        </w:rPr>
        <w:t>1</w:t>
      </w:r>
      <w:r w:rsidR="008A386E" w:rsidRPr="00075EDB">
        <w:rPr>
          <w:rFonts w:ascii="Arial" w:hAnsi="Arial" w:cs="Arial"/>
        </w:rPr>
        <w:t>2</w:t>
      </w:r>
      <w:r w:rsidR="00221134" w:rsidRPr="00075EDB">
        <w:rPr>
          <w:rFonts w:ascii="Arial" w:hAnsi="Arial" w:cs="Arial"/>
        </w:rPr>
        <w:t>’</w:t>
      </w:r>
      <w:r w:rsidR="008A386E" w:rsidRPr="00075EDB">
        <w:rPr>
          <w:rFonts w:ascii="Arial" w:hAnsi="Arial" w:cs="Arial"/>
        </w:rPr>
        <w:t>45</w:t>
      </w:r>
      <w:r w:rsidR="00221134" w:rsidRPr="00075EDB">
        <w:rPr>
          <w:rFonts w:ascii="Arial" w:hAnsi="Arial" w:cs="Arial"/>
        </w:rPr>
        <w:t>)</w:t>
      </w:r>
      <w:r w:rsidR="0016575C" w:rsidRPr="00075EDB">
        <w:rPr>
          <w:rFonts w:ascii="Arial" w:hAnsi="Arial" w:cs="Arial"/>
        </w:rPr>
        <w:t>.</w:t>
      </w:r>
      <w:r w:rsidR="00BE6FB7" w:rsidRPr="00075EDB">
        <w:rPr>
          <w:rFonts w:ascii="Arial" w:hAnsi="Arial" w:cs="Arial"/>
        </w:rPr>
        <w:t xml:space="preserve">18 Duos progressivi (1975),  </w:t>
      </w:r>
      <w:r w:rsidR="00C21198" w:rsidRPr="00075EDB">
        <w:rPr>
          <w:rFonts w:ascii="Arial" w:hAnsi="Arial" w:cs="Arial"/>
        </w:rPr>
        <w:t xml:space="preserve">15 duos progressivi (1979),   </w:t>
      </w:r>
    </w:p>
    <w:p w:rsidR="00BE6FB7" w:rsidRPr="00075EDB" w:rsidRDefault="00886F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15 Duo progressivi, 2 cl. (1979).</w:t>
      </w:r>
      <w:r w:rsidR="00C21198" w:rsidRPr="00075EDB">
        <w:rPr>
          <w:rFonts w:ascii="Arial" w:hAnsi="Arial" w:cs="Arial"/>
        </w:rPr>
        <w:t xml:space="preserve">12 Trios (1979),   14 Quatuors (1979).   </w:t>
      </w:r>
    </w:p>
    <w:p w:rsidR="00BE6FB7" w:rsidRPr="00075EDB" w:rsidRDefault="00BE6FB7"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5 </w:t>
      </w:r>
      <w:r w:rsidR="00886FD1" w:rsidRPr="00075EDB">
        <w:rPr>
          <w:rFonts w:ascii="Arial" w:hAnsi="Arial" w:cs="Arial"/>
          <w:lang w:val="fr-FR"/>
        </w:rPr>
        <w:t>Petit concert devien</w:t>
      </w:r>
      <w:r w:rsidRPr="00075EDB">
        <w:rPr>
          <w:rFonts w:ascii="Arial" w:hAnsi="Arial" w:cs="Arial"/>
          <w:lang w:val="fr-FR"/>
        </w:rPr>
        <w:t>d</w:t>
      </w:r>
      <w:r w:rsidR="00886FD1" w:rsidRPr="00075EDB">
        <w:rPr>
          <w:rFonts w:ascii="Arial" w:hAnsi="Arial" w:cs="Arial"/>
          <w:lang w:val="fr-FR"/>
        </w:rPr>
        <w:t xml:space="preserve">ra grand, </w:t>
      </w:r>
      <w:r w:rsidRPr="00075EDB">
        <w:rPr>
          <w:rFonts w:ascii="Arial" w:hAnsi="Arial" w:cs="Arial"/>
          <w:lang w:val="fr-FR"/>
        </w:rPr>
        <w:t>3</w:t>
      </w:r>
      <w:r w:rsidR="00886FD1" w:rsidRPr="00075EDB">
        <w:rPr>
          <w:rFonts w:ascii="Arial" w:hAnsi="Arial" w:cs="Arial"/>
          <w:lang w:val="fr-FR"/>
        </w:rPr>
        <w:t xml:space="preserve"> cl. </w:t>
      </w:r>
      <w:r w:rsidR="00E42EEC" w:rsidRPr="00075EDB">
        <w:rPr>
          <w:rFonts w:ascii="Arial" w:hAnsi="Arial" w:cs="Arial"/>
          <w:lang w:val="fr-FR"/>
        </w:rPr>
        <w:t xml:space="preserve">1° vol. </w:t>
      </w:r>
      <w:r w:rsidR="00886FD1" w:rsidRPr="00075EDB">
        <w:rPr>
          <w:rFonts w:ascii="Arial" w:hAnsi="Arial" w:cs="Arial"/>
          <w:lang w:val="fr-FR"/>
        </w:rPr>
        <w:t>(1988, 9’).</w:t>
      </w:r>
      <w:r w:rsidR="00E42EEC" w:rsidRPr="00075EDB">
        <w:rPr>
          <w:rFonts w:ascii="Arial" w:hAnsi="Arial" w:cs="Arial"/>
          <w:lang w:val="fr-FR"/>
        </w:rPr>
        <w:t>Idem,</w:t>
      </w:r>
      <w:r w:rsidRPr="00075EDB">
        <w:rPr>
          <w:rFonts w:ascii="Arial" w:hAnsi="Arial" w:cs="Arial"/>
          <w:lang w:val="fr-FR"/>
        </w:rPr>
        <w:t>...</w:t>
      </w:r>
      <w:r w:rsidR="00886FD1" w:rsidRPr="00075EDB">
        <w:rPr>
          <w:rFonts w:ascii="Arial" w:hAnsi="Arial" w:cs="Arial"/>
          <w:lang w:val="fr-FR"/>
        </w:rPr>
        <w:t xml:space="preserve"> 4 cl. </w:t>
      </w:r>
      <w:r w:rsidR="00E42EEC" w:rsidRPr="00075EDB">
        <w:rPr>
          <w:rFonts w:ascii="Arial" w:hAnsi="Arial" w:cs="Arial"/>
          <w:lang w:val="fr-FR"/>
        </w:rPr>
        <w:t xml:space="preserve">2° vol. </w:t>
      </w:r>
      <w:r w:rsidR="00886FD1" w:rsidRPr="00075EDB">
        <w:rPr>
          <w:rFonts w:ascii="Arial" w:hAnsi="Arial" w:cs="Arial"/>
          <w:lang w:val="fr-FR"/>
        </w:rPr>
        <w:t xml:space="preserve">(1988, </w:t>
      </w:r>
      <w:r w:rsidRPr="00075EDB">
        <w:rPr>
          <w:rFonts w:ascii="Arial" w:hAnsi="Arial" w:cs="Arial"/>
          <w:lang w:val="fr-FR"/>
        </w:rPr>
        <w:t>8</w:t>
      </w:r>
      <w:r w:rsidR="00886FD1" w:rsidRPr="00075EDB">
        <w:rPr>
          <w:rFonts w:ascii="Arial" w:hAnsi="Arial" w:cs="Arial"/>
          <w:lang w:val="fr-FR"/>
        </w:rPr>
        <w:t xml:space="preserve">’).   </w:t>
      </w:r>
    </w:p>
    <w:p w:rsidR="00886FD1" w:rsidRPr="00075EDB" w:rsidRDefault="00E42EEC"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3 </w:t>
      </w:r>
      <w:r w:rsidR="00BE6FB7" w:rsidRPr="00075EDB">
        <w:rPr>
          <w:rFonts w:ascii="Arial" w:hAnsi="Arial" w:cs="Arial"/>
          <w:lang w:val="fr-FR"/>
        </w:rPr>
        <w:t xml:space="preserve">Petit concert deviendra grand </w:t>
      </w:r>
      <w:r w:rsidRPr="00075EDB">
        <w:rPr>
          <w:rFonts w:ascii="Arial" w:hAnsi="Arial" w:cs="Arial"/>
          <w:lang w:val="fr-FR"/>
        </w:rPr>
        <w:t xml:space="preserve">(3° volume, 1988, 5’).   </w:t>
      </w:r>
      <w:r w:rsidR="00886FD1" w:rsidRPr="00075EDB">
        <w:rPr>
          <w:rFonts w:ascii="Arial" w:hAnsi="Arial" w:cs="Arial"/>
          <w:lang w:val="fr-FR"/>
        </w:rPr>
        <w:t xml:space="preserve">Voltage, per clarinetto basso.   </w:t>
      </w:r>
    </w:p>
    <w:p w:rsidR="00886FD1" w:rsidRPr="00075EDB" w:rsidRDefault="009D18E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u w:val="single"/>
          <w:lang w:val="fr-FR"/>
        </w:rPr>
        <w:t>Clarinetto e pf</w:t>
      </w:r>
      <w:r w:rsidRPr="00075EDB">
        <w:rPr>
          <w:rFonts w:ascii="Arial" w:hAnsi="Arial" w:cs="Arial"/>
          <w:lang w:val="fr-FR"/>
        </w:rPr>
        <w:t>. : Beaugency Concerto,</w:t>
      </w:r>
      <w:r w:rsidR="007551F5" w:rsidRPr="00075EDB">
        <w:rPr>
          <w:rFonts w:ascii="Arial" w:hAnsi="Arial" w:cs="Arial"/>
          <w:lang w:val="fr-FR"/>
        </w:rPr>
        <w:t xml:space="preserve">Menuet de </w:t>
      </w:r>
      <w:r w:rsidRPr="00075EDB">
        <w:rPr>
          <w:rFonts w:ascii="Arial" w:hAnsi="Arial" w:cs="Arial"/>
          <w:lang w:val="fr-FR"/>
        </w:rPr>
        <w:t>Beaugency</w:t>
      </w:r>
      <w:r w:rsidR="008F7115" w:rsidRPr="00075EDB">
        <w:rPr>
          <w:rFonts w:ascii="Arial" w:hAnsi="Arial" w:cs="Arial"/>
          <w:lang w:val="fr-FR"/>
        </w:rPr>
        <w:t xml:space="preserve"> (</w:t>
      </w:r>
      <w:r w:rsidR="00EF4A86" w:rsidRPr="00075EDB">
        <w:rPr>
          <w:rFonts w:ascii="Arial" w:hAnsi="Arial" w:cs="Arial"/>
          <w:lang w:val="fr-FR"/>
        </w:rPr>
        <w:t>1</w:t>
      </w:r>
      <w:r w:rsidR="008F7115" w:rsidRPr="00075EDB">
        <w:rPr>
          <w:rFonts w:ascii="Arial" w:hAnsi="Arial" w:cs="Arial"/>
          <w:lang w:val="fr-FR"/>
        </w:rPr>
        <w:t>’30)</w:t>
      </w:r>
      <w:r w:rsidRPr="00075EDB">
        <w:rPr>
          <w:rFonts w:ascii="Arial" w:hAnsi="Arial" w:cs="Arial"/>
          <w:lang w:val="fr-FR"/>
        </w:rPr>
        <w:t>,</w:t>
      </w:r>
      <w:r w:rsidR="00EF5B51" w:rsidRPr="00075EDB">
        <w:rPr>
          <w:rFonts w:ascii="Arial" w:hAnsi="Arial" w:cs="Arial"/>
          <w:lang w:val="fr-FR"/>
        </w:rPr>
        <w:t>Sonatina (10’20),</w:t>
      </w:r>
    </w:p>
    <w:p w:rsidR="00257AFE" w:rsidRPr="00075EDB" w:rsidRDefault="00F71AA7"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9 </w:t>
      </w:r>
      <w:r w:rsidR="009A1559" w:rsidRPr="00075EDB">
        <w:rPr>
          <w:rFonts w:ascii="Arial" w:hAnsi="Arial" w:cs="Arial"/>
          <w:lang w:val="fr-FR"/>
        </w:rPr>
        <w:t>Imromptus</w:t>
      </w:r>
      <w:r w:rsidR="00257AFE" w:rsidRPr="00075EDB">
        <w:rPr>
          <w:rFonts w:ascii="Arial" w:hAnsi="Arial" w:cs="Arial"/>
          <w:lang w:val="fr-FR"/>
        </w:rPr>
        <w:t>:  1) 0’35,   2) 1’,  3) 0’40,   4) 0’45,   5) 0’30,  6) 1’30,   7)  1’35,  8) 1,  9) 1’.</w:t>
      </w:r>
    </w:p>
    <w:p w:rsidR="00257AFE" w:rsidRPr="00075EDB" w:rsidRDefault="009A155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Rapsodia</w:t>
      </w:r>
      <w:r w:rsidR="00221134" w:rsidRPr="00075EDB">
        <w:rPr>
          <w:rFonts w:ascii="Arial" w:hAnsi="Arial" w:cs="Arial"/>
        </w:rPr>
        <w:t xml:space="preserve"> (8’20)</w:t>
      </w:r>
      <w:r w:rsidRPr="00075EDB">
        <w:rPr>
          <w:rFonts w:ascii="Arial" w:hAnsi="Arial" w:cs="Arial"/>
        </w:rPr>
        <w:t>,Sonatina</w:t>
      </w:r>
      <w:r w:rsidR="00221134" w:rsidRPr="00075EDB">
        <w:rPr>
          <w:rFonts w:ascii="Arial" w:hAnsi="Arial" w:cs="Arial"/>
        </w:rPr>
        <w:t xml:space="preserve"> (10’20)</w:t>
      </w:r>
      <w:r w:rsidRPr="00075EDB">
        <w:rPr>
          <w:rFonts w:ascii="Arial" w:hAnsi="Arial" w:cs="Arial"/>
        </w:rPr>
        <w:t>,Roman</w:t>
      </w:r>
      <w:r w:rsidR="008A386E" w:rsidRPr="00075EDB">
        <w:rPr>
          <w:rFonts w:ascii="Arial" w:hAnsi="Arial" w:cs="Arial"/>
        </w:rPr>
        <w:t>ce</w:t>
      </w:r>
      <w:r w:rsidR="00C21198" w:rsidRPr="00075EDB">
        <w:rPr>
          <w:rFonts w:ascii="Arial" w:hAnsi="Arial" w:cs="Arial"/>
        </w:rPr>
        <w:t xml:space="preserve"> (1976</w:t>
      </w:r>
      <w:r w:rsidR="00EF5B51" w:rsidRPr="00075EDB">
        <w:rPr>
          <w:rFonts w:ascii="Arial" w:hAnsi="Arial" w:cs="Arial"/>
        </w:rPr>
        <w:t>, 3’10</w:t>
      </w:r>
      <w:r w:rsidR="00C21198" w:rsidRPr="00075EDB">
        <w:rPr>
          <w:rFonts w:ascii="Arial" w:hAnsi="Arial" w:cs="Arial"/>
        </w:rPr>
        <w:t>)</w:t>
      </w:r>
      <w:r w:rsidRPr="00075EDB">
        <w:rPr>
          <w:rFonts w:ascii="Arial" w:hAnsi="Arial" w:cs="Arial"/>
        </w:rPr>
        <w:t xml:space="preserve">,   </w:t>
      </w:r>
      <w:r w:rsidR="00221134" w:rsidRPr="00075EDB">
        <w:rPr>
          <w:rFonts w:ascii="Arial" w:hAnsi="Arial" w:cs="Arial"/>
        </w:rPr>
        <w:t>Epithap</w:t>
      </w:r>
      <w:r w:rsidR="008A386E" w:rsidRPr="00075EDB">
        <w:rPr>
          <w:rFonts w:ascii="Arial" w:hAnsi="Arial" w:cs="Arial"/>
        </w:rPr>
        <w:t>h</w:t>
      </w:r>
      <w:r w:rsidR="00221134" w:rsidRPr="00075EDB">
        <w:rPr>
          <w:rFonts w:ascii="Arial" w:hAnsi="Arial" w:cs="Arial"/>
        </w:rPr>
        <w:t xml:space="preserve"> (</w:t>
      </w:r>
      <w:r w:rsidR="008A386E" w:rsidRPr="00075EDB">
        <w:rPr>
          <w:rFonts w:ascii="Arial" w:hAnsi="Arial" w:cs="Arial"/>
        </w:rPr>
        <w:t>3</w:t>
      </w:r>
      <w:r w:rsidR="00221134" w:rsidRPr="00075EDB">
        <w:rPr>
          <w:rFonts w:ascii="Arial" w:hAnsi="Arial" w:cs="Arial"/>
        </w:rPr>
        <w:t>’</w:t>
      </w:r>
      <w:r w:rsidR="008A386E" w:rsidRPr="00075EDB">
        <w:rPr>
          <w:rFonts w:ascii="Arial" w:hAnsi="Arial" w:cs="Arial"/>
        </w:rPr>
        <w:t>3</w:t>
      </w:r>
      <w:r w:rsidR="00221134" w:rsidRPr="00075EDB">
        <w:rPr>
          <w:rFonts w:ascii="Arial" w:hAnsi="Arial" w:cs="Arial"/>
        </w:rPr>
        <w:t xml:space="preserve">0),   </w:t>
      </w:r>
    </w:p>
    <w:p w:rsidR="00257AFE" w:rsidRPr="00075EDB" w:rsidRDefault="00DE407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Coincidence</w:t>
      </w:r>
      <w:r w:rsidR="00221134" w:rsidRPr="00075EDB">
        <w:rPr>
          <w:rFonts w:ascii="Arial" w:hAnsi="Arial" w:cs="Arial"/>
          <w:lang w:val="fr-FR"/>
        </w:rPr>
        <w:t xml:space="preserve"> (6’15)</w:t>
      </w:r>
      <w:r w:rsidRPr="00075EDB">
        <w:rPr>
          <w:rFonts w:ascii="Arial" w:hAnsi="Arial" w:cs="Arial"/>
          <w:lang w:val="fr-FR"/>
        </w:rPr>
        <w:t>,</w:t>
      </w:r>
      <w:r w:rsidR="009A1559" w:rsidRPr="00075EDB">
        <w:rPr>
          <w:rFonts w:ascii="Arial" w:hAnsi="Arial" w:cs="Arial"/>
          <w:lang w:val="fr-FR"/>
        </w:rPr>
        <w:t>Concert francilien,</w:t>
      </w:r>
      <w:r w:rsidR="007E3D28" w:rsidRPr="00075EDB">
        <w:rPr>
          <w:rFonts w:ascii="Arial" w:hAnsi="Arial" w:cs="Arial"/>
          <w:lang w:val="fr-FR"/>
        </w:rPr>
        <w:t>Complainte</w:t>
      </w:r>
      <w:r w:rsidR="00C21198" w:rsidRPr="00075EDB">
        <w:rPr>
          <w:rFonts w:ascii="Arial" w:hAnsi="Arial" w:cs="Arial"/>
          <w:lang w:val="fr-FR"/>
        </w:rPr>
        <w:t xml:space="preserve"> (1975)</w:t>
      </w:r>
      <w:r w:rsidR="007E3D28" w:rsidRPr="00075EDB">
        <w:rPr>
          <w:rFonts w:ascii="Arial" w:hAnsi="Arial" w:cs="Arial"/>
          <w:lang w:val="fr-FR"/>
        </w:rPr>
        <w:t>,</w:t>
      </w:r>
      <w:r w:rsidR="00C21198" w:rsidRPr="00075EDB">
        <w:rPr>
          <w:rFonts w:ascii="Arial" w:hAnsi="Arial" w:cs="Arial"/>
          <w:lang w:val="fr-FR"/>
        </w:rPr>
        <w:t xml:space="preserve">3 </w:t>
      </w:r>
      <w:r w:rsidR="007E3D28" w:rsidRPr="00075EDB">
        <w:rPr>
          <w:rFonts w:ascii="Arial" w:hAnsi="Arial" w:cs="Arial"/>
          <w:lang w:val="fr-FR"/>
        </w:rPr>
        <w:t>Mini-</w:t>
      </w:r>
      <w:r w:rsidR="00030D03" w:rsidRPr="00075EDB">
        <w:rPr>
          <w:rFonts w:ascii="Arial" w:hAnsi="Arial" w:cs="Arial"/>
          <w:lang w:val="fr-FR"/>
        </w:rPr>
        <w:t>m</w:t>
      </w:r>
      <w:r w:rsidR="007E3D28" w:rsidRPr="00075EDB">
        <w:rPr>
          <w:rFonts w:ascii="Arial" w:hAnsi="Arial" w:cs="Arial"/>
          <w:lang w:val="fr-FR"/>
        </w:rPr>
        <w:t>ome</w:t>
      </w:r>
      <w:r w:rsidR="00C21198" w:rsidRPr="00075EDB">
        <w:rPr>
          <w:rFonts w:ascii="Arial" w:hAnsi="Arial" w:cs="Arial"/>
          <w:lang w:val="fr-FR"/>
        </w:rPr>
        <w:t xml:space="preserve"> (1978)</w:t>
      </w:r>
      <w:r w:rsidR="007E3D28" w:rsidRPr="00075EDB">
        <w:rPr>
          <w:rFonts w:ascii="Arial" w:hAnsi="Arial" w:cs="Arial"/>
          <w:lang w:val="fr-FR"/>
        </w:rPr>
        <w:t>,</w:t>
      </w:r>
    </w:p>
    <w:p w:rsidR="00257AFE" w:rsidRPr="00075EDB" w:rsidRDefault="00DE407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Marche lente,   </w:t>
      </w:r>
      <w:r w:rsidR="007E3D28" w:rsidRPr="00075EDB">
        <w:rPr>
          <w:rFonts w:ascii="Arial" w:hAnsi="Arial" w:cs="Arial"/>
          <w:lang w:val="fr-FR"/>
        </w:rPr>
        <w:t>Romantique et carillon</w:t>
      </w:r>
      <w:r w:rsidR="00C21198" w:rsidRPr="00075EDB">
        <w:rPr>
          <w:rFonts w:ascii="Arial" w:hAnsi="Arial" w:cs="Arial"/>
          <w:lang w:val="fr-FR"/>
        </w:rPr>
        <w:t xml:space="preserve"> (1978)</w:t>
      </w:r>
      <w:r w:rsidR="007E3D28" w:rsidRPr="00075EDB">
        <w:rPr>
          <w:rFonts w:ascii="Arial" w:hAnsi="Arial" w:cs="Arial"/>
          <w:lang w:val="fr-FR"/>
        </w:rPr>
        <w:t>,</w:t>
      </w:r>
      <w:r w:rsidR="00FF3144">
        <w:rPr>
          <w:rFonts w:ascii="Arial" w:hAnsi="Arial" w:cs="Arial"/>
          <w:lang w:val="fr-FR"/>
        </w:rPr>
        <w:t xml:space="preserve">   </w:t>
      </w:r>
      <w:r w:rsidR="00EF5B51" w:rsidRPr="00075EDB">
        <w:rPr>
          <w:rFonts w:ascii="Arial" w:hAnsi="Arial" w:cs="Arial"/>
          <w:lang w:val="fr-FR"/>
        </w:rPr>
        <w:t>Mini Ranch,</w:t>
      </w:r>
      <w:r w:rsidR="00FF3144">
        <w:rPr>
          <w:rFonts w:ascii="Arial" w:hAnsi="Arial" w:cs="Arial"/>
          <w:lang w:val="fr-FR"/>
        </w:rPr>
        <w:t xml:space="preserve"> </w:t>
      </w:r>
      <w:r w:rsidR="008A386E" w:rsidRPr="00075EDB">
        <w:rPr>
          <w:rFonts w:ascii="Arial" w:hAnsi="Arial" w:cs="Arial"/>
          <w:lang w:val="fr-FR"/>
        </w:rPr>
        <w:t xml:space="preserve">Quator (7’30).   </w:t>
      </w:r>
    </w:p>
    <w:p w:rsidR="00257AFE" w:rsidRPr="00075EDB" w:rsidRDefault="007E3D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di Mady</w:t>
      </w:r>
      <w:r w:rsidR="00886FD1" w:rsidRPr="00075EDB">
        <w:rPr>
          <w:rFonts w:ascii="Arial" w:hAnsi="Arial" w:cs="Arial"/>
        </w:rPr>
        <w:t xml:space="preserve"> (1983, 2</w:t>
      </w:r>
      <w:r w:rsidR="00EF5B51" w:rsidRPr="00075EDB">
        <w:rPr>
          <w:rFonts w:ascii="Arial" w:hAnsi="Arial" w:cs="Arial"/>
        </w:rPr>
        <w:t>1</w:t>
      </w:r>
      <w:r w:rsidR="00886FD1" w:rsidRPr="00075EDB">
        <w:rPr>
          <w:rFonts w:ascii="Arial" w:hAnsi="Arial" w:cs="Arial"/>
        </w:rPr>
        <w:t>’</w:t>
      </w:r>
      <w:r w:rsidR="008A386E" w:rsidRPr="00075EDB">
        <w:rPr>
          <w:rFonts w:ascii="Arial" w:hAnsi="Arial" w:cs="Arial"/>
        </w:rPr>
        <w:t>3</w:t>
      </w:r>
      <w:r w:rsidR="00EF5B51" w:rsidRPr="00075EDB">
        <w:rPr>
          <w:rFonts w:ascii="Arial" w:hAnsi="Arial" w:cs="Arial"/>
        </w:rPr>
        <w:t>0</w:t>
      </w:r>
      <w:r w:rsidR="00886FD1" w:rsidRPr="00075EDB">
        <w:rPr>
          <w:rFonts w:ascii="Arial" w:hAnsi="Arial" w:cs="Arial"/>
        </w:rPr>
        <w:t>)</w:t>
      </w:r>
      <w:r w:rsidR="00DE4075" w:rsidRPr="00075EDB">
        <w:rPr>
          <w:rFonts w:ascii="Arial" w:hAnsi="Arial" w:cs="Arial"/>
        </w:rPr>
        <w:t>.</w:t>
      </w:r>
      <w:r w:rsidR="009D18E5" w:rsidRPr="00075EDB">
        <w:rPr>
          <w:rFonts w:ascii="Arial" w:hAnsi="Arial" w:cs="Arial"/>
        </w:rPr>
        <w:t>Circus parade, cl</w:t>
      </w:r>
      <w:r w:rsidR="00DE4075" w:rsidRPr="00075EDB">
        <w:rPr>
          <w:rFonts w:ascii="Arial" w:hAnsi="Arial" w:cs="Arial"/>
        </w:rPr>
        <w:t>.</w:t>
      </w:r>
      <w:r w:rsidR="009D18E5" w:rsidRPr="00075EDB">
        <w:rPr>
          <w:rFonts w:ascii="Arial" w:hAnsi="Arial" w:cs="Arial"/>
        </w:rPr>
        <w:t xml:space="preserve"> e perc.</w:t>
      </w:r>
    </w:p>
    <w:p w:rsidR="008A386E" w:rsidRPr="00075EDB" w:rsidRDefault="0064690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Classiquement votre, fl</w:t>
      </w:r>
      <w:r w:rsidR="00257AFE" w:rsidRPr="00075EDB">
        <w:rPr>
          <w:rFonts w:ascii="Arial" w:hAnsi="Arial" w:cs="Arial"/>
          <w:lang w:val="fr-FR"/>
        </w:rPr>
        <w:t>auto</w:t>
      </w:r>
      <w:r w:rsidRPr="00075EDB">
        <w:rPr>
          <w:rFonts w:ascii="Arial" w:hAnsi="Arial" w:cs="Arial"/>
          <w:lang w:val="fr-FR"/>
        </w:rPr>
        <w:t xml:space="preserve"> e cl</w:t>
      </w:r>
      <w:r w:rsidR="00257AFE" w:rsidRPr="00075EDB">
        <w:rPr>
          <w:rFonts w:ascii="Arial" w:hAnsi="Arial" w:cs="Arial"/>
          <w:lang w:val="fr-FR"/>
        </w:rPr>
        <w:t>arinetto</w:t>
      </w:r>
      <w:r w:rsidR="00DE4075" w:rsidRPr="00075EDB">
        <w:rPr>
          <w:rFonts w:ascii="Arial" w:hAnsi="Arial" w:cs="Arial"/>
          <w:lang w:val="fr-FR"/>
        </w:rPr>
        <w:t xml:space="preserve">.   </w:t>
      </w:r>
      <w:r w:rsidR="00221134" w:rsidRPr="00075EDB">
        <w:rPr>
          <w:rFonts w:ascii="Arial" w:hAnsi="Arial" w:cs="Arial"/>
        </w:rPr>
        <w:t>Quatuor</w:t>
      </w:r>
      <w:r w:rsidR="007B5BF0" w:rsidRPr="00075EDB">
        <w:rPr>
          <w:rFonts w:ascii="Arial" w:hAnsi="Arial" w:cs="Arial"/>
        </w:rPr>
        <w:t xml:space="preserve"> per quartetto</w:t>
      </w:r>
      <w:r w:rsidR="00221134" w:rsidRPr="00075EDB">
        <w:rPr>
          <w:rFonts w:ascii="Arial" w:hAnsi="Arial" w:cs="Arial"/>
        </w:rPr>
        <w:t xml:space="preserve"> di clarinetti (7’40).   </w:t>
      </w:r>
    </w:p>
    <w:p w:rsidR="007E3D28" w:rsidRPr="00075EDB" w:rsidRDefault="007E3D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Istantanee I e II, clarinetto e orch.</w:t>
      </w:r>
      <w:r w:rsidR="00E42EEC" w:rsidRPr="00075EDB">
        <w:rPr>
          <w:rFonts w:ascii="Arial" w:hAnsi="Arial" w:cs="Arial"/>
        </w:rPr>
        <w:t xml:space="preserve"> d’archi</w:t>
      </w:r>
      <w:r w:rsidR="00886FD1" w:rsidRPr="00075EDB">
        <w:rPr>
          <w:rFonts w:ascii="Arial" w:hAnsi="Arial" w:cs="Arial"/>
        </w:rPr>
        <w:t xml:space="preserve"> (1990, </w:t>
      </w:r>
      <w:r w:rsidR="00E42EEC" w:rsidRPr="00075EDB">
        <w:rPr>
          <w:rFonts w:ascii="Arial" w:hAnsi="Arial" w:cs="Arial"/>
        </w:rPr>
        <w:t>9</w:t>
      </w:r>
      <w:r w:rsidR="00886FD1" w:rsidRPr="00075EDB">
        <w:rPr>
          <w:rFonts w:ascii="Arial" w:hAnsi="Arial" w:cs="Arial"/>
        </w:rPr>
        <w:t>’).</w:t>
      </w:r>
    </w:p>
    <w:p w:rsidR="00CE78BD" w:rsidRPr="00075EDB" w:rsidRDefault="00C2119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in Fa</w:t>
      </w:r>
      <w:r w:rsidR="00461CFA" w:rsidRPr="00075EDB">
        <w:rPr>
          <w:rFonts w:ascii="Arial" w:hAnsi="Arial" w:cs="Arial"/>
        </w:rPr>
        <w:t>,</w:t>
      </w:r>
      <w:r w:rsidRPr="00075EDB">
        <w:rPr>
          <w:rFonts w:ascii="Arial" w:hAnsi="Arial" w:cs="Arial"/>
        </w:rPr>
        <w:t xml:space="preserve"> di K. Stamitz</w:t>
      </w:r>
      <w:r w:rsidR="00886FD1" w:rsidRPr="00075EDB">
        <w:rPr>
          <w:rFonts w:ascii="Arial" w:hAnsi="Arial" w:cs="Arial"/>
        </w:rPr>
        <w:t xml:space="preserve">, 4 cl. </w:t>
      </w:r>
      <w:r w:rsidR="008A386E" w:rsidRPr="00075EDB">
        <w:rPr>
          <w:rFonts w:ascii="Arial" w:hAnsi="Arial" w:cs="Arial"/>
        </w:rPr>
        <w:t xml:space="preserve">o </w:t>
      </w:r>
      <w:r w:rsidR="00886FD1" w:rsidRPr="00075EDB">
        <w:rPr>
          <w:rFonts w:ascii="Arial" w:hAnsi="Arial" w:cs="Arial"/>
        </w:rPr>
        <w:t>cl. e pf.</w:t>
      </w:r>
      <w:r w:rsidRPr="00075EDB">
        <w:rPr>
          <w:rFonts w:ascii="Arial" w:hAnsi="Arial" w:cs="Arial"/>
        </w:rPr>
        <w:t xml:space="preserve"> (1981, 11</w:t>
      </w:r>
      <w:r w:rsidR="00886FD1" w:rsidRPr="00075EDB">
        <w:rPr>
          <w:rFonts w:ascii="Arial" w:hAnsi="Arial" w:cs="Arial"/>
        </w:rPr>
        <w:t>’</w:t>
      </w:r>
      <w:r w:rsidRPr="00075EDB">
        <w:rPr>
          <w:rFonts w:ascii="Arial" w:hAnsi="Arial" w:cs="Arial"/>
        </w:rPr>
        <w:t>).</w:t>
      </w:r>
    </w:p>
    <w:p w:rsidR="00EF4A86" w:rsidRPr="00075EDB" w:rsidRDefault="00EF4A86" w:rsidP="00327F1F">
      <w:pPr>
        <w:tabs>
          <w:tab w:val="left" w:pos="0"/>
          <w:tab w:val="left" w:pos="4536"/>
          <w:tab w:val="left" w:pos="10348"/>
        </w:tabs>
        <w:spacing w:before="120" w:line="276" w:lineRule="auto"/>
        <w:ind w:right="-1"/>
        <w:rPr>
          <w:rFonts w:ascii="Arial" w:hAnsi="Arial" w:cs="Arial"/>
        </w:rPr>
      </w:pPr>
    </w:p>
    <w:p w:rsidR="000C720A" w:rsidRPr="00281F43" w:rsidRDefault="000C720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281F43">
        <w:rPr>
          <w:rFonts w:ascii="Arial" w:hAnsi="Arial" w:cs="Arial"/>
          <w:color w:val="333399"/>
          <w:u w:val="single"/>
        </w:rPr>
        <w:t xml:space="preserve">DUBOSARSCHI  Boris     </w:t>
      </w:r>
      <w:r w:rsidRPr="00281F43">
        <w:rPr>
          <w:rFonts w:ascii="Arial" w:hAnsi="Arial" w:cs="Arial"/>
          <w:color w:val="333399"/>
          <w:u w:val="single"/>
        </w:rPr>
        <w:tab/>
        <w:t>Bender, 3.2.</w:t>
      </w:r>
      <w:r w:rsidR="00173D2D" w:rsidRPr="00281F43">
        <w:rPr>
          <w:rFonts w:ascii="Arial" w:hAnsi="Arial" w:cs="Arial"/>
          <w:color w:val="333399"/>
          <w:u w:val="single"/>
        </w:rPr>
        <w:t xml:space="preserve">1947 </w:t>
      </w:r>
    </w:p>
    <w:p w:rsidR="00B00765" w:rsidRPr="00281F43" w:rsidRDefault="00B00765"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e violinista moldavo. Studi all’Istituto delle Arti di Chisinau con Zagorschi. Fa parte dell’Orchestra sinfonica e del quartetto d’archi della Radio-televisione moldava. Dal 1986 è insegnante all’Accademia e </w:t>
      </w:r>
      <w:r w:rsidR="00974D35" w:rsidRPr="00281F43">
        <w:rPr>
          <w:rFonts w:ascii="Arial" w:hAnsi="Arial" w:cs="Arial"/>
          <w:color w:val="333399"/>
          <w:sz w:val="20"/>
          <w:szCs w:val="20"/>
        </w:rPr>
        <w:t xml:space="preserve">  </w:t>
      </w:r>
      <w:r w:rsidRPr="00281F43">
        <w:rPr>
          <w:rFonts w:ascii="Arial" w:hAnsi="Arial" w:cs="Arial"/>
          <w:color w:val="333399"/>
          <w:sz w:val="20"/>
          <w:szCs w:val="20"/>
        </w:rPr>
        <w:t xml:space="preserve">all’Università di Chisinau. Ha ricevuto il Premio di </w:t>
      </w:r>
      <w:r w:rsidR="005815F4" w:rsidRPr="00281F43">
        <w:rPr>
          <w:rFonts w:ascii="Arial" w:hAnsi="Arial" w:cs="Arial"/>
          <w:color w:val="333399"/>
          <w:sz w:val="20"/>
          <w:szCs w:val="20"/>
        </w:rPr>
        <w:t>“</w:t>
      </w:r>
      <w:r w:rsidRPr="00281F43">
        <w:rPr>
          <w:rFonts w:ascii="Arial" w:hAnsi="Arial" w:cs="Arial"/>
          <w:color w:val="333399"/>
          <w:sz w:val="20"/>
          <w:szCs w:val="20"/>
        </w:rPr>
        <w:t xml:space="preserve">Maestro delle Arti Moldave”. </w:t>
      </w:r>
    </w:p>
    <w:p w:rsidR="0049443E" w:rsidRPr="00075EDB" w:rsidRDefault="0049443E"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Pièce per clarinetti (1988).   12 Preludi, cl</w:t>
      </w:r>
      <w:r w:rsidR="00E403AA" w:rsidRPr="00075EDB">
        <w:rPr>
          <w:rFonts w:ascii="Arial" w:hAnsi="Arial" w:cs="Arial"/>
        </w:rPr>
        <w:t>arinetto</w:t>
      </w:r>
      <w:r w:rsidRPr="00075EDB">
        <w:rPr>
          <w:rFonts w:ascii="Arial" w:hAnsi="Arial" w:cs="Arial"/>
        </w:rPr>
        <w:t xml:space="preserve"> e vcl. (1983).   </w:t>
      </w:r>
    </w:p>
    <w:p w:rsidR="0049443E" w:rsidRPr="00075EDB" w:rsidRDefault="0049443E"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Quintetto, clarinetto e quart. d’archi (1981).   Humoresque, cl. e orch. di violini (1985).</w:t>
      </w:r>
    </w:p>
    <w:p w:rsidR="00CE78BD" w:rsidRPr="00075EDB" w:rsidRDefault="00CE78BD"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415EBA" w:rsidRPr="00281F43" w:rsidRDefault="00415EBA"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DUBROVAY  László</w:t>
      </w:r>
      <w:r w:rsidRPr="00281F43">
        <w:rPr>
          <w:rFonts w:ascii="Arial" w:hAnsi="Arial" w:cs="Arial"/>
          <w:color w:val="333399"/>
          <w:u w:val="single"/>
        </w:rPr>
        <w:tab/>
        <w:t>Budapest, 23.3.1943</w:t>
      </w:r>
    </w:p>
    <w:p w:rsidR="00415EBA" w:rsidRPr="00281F43" w:rsidRDefault="00415EBA"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ungherese, allievo di Szeleny, Szabo e Vincze al Conservatorio Bartok di Budapest. </w:t>
      </w:r>
      <w:r w:rsidR="00974D35" w:rsidRPr="00281F43">
        <w:rPr>
          <w:rFonts w:ascii="Arial" w:hAnsi="Arial" w:cs="Arial"/>
          <w:color w:val="333399"/>
          <w:sz w:val="20"/>
          <w:szCs w:val="20"/>
        </w:rPr>
        <w:t xml:space="preserve">      </w:t>
      </w:r>
      <w:r w:rsidRPr="00281F43">
        <w:rPr>
          <w:rFonts w:ascii="Arial" w:hAnsi="Arial" w:cs="Arial"/>
          <w:color w:val="333399"/>
          <w:sz w:val="20"/>
          <w:szCs w:val="20"/>
        </w:rPr>
        <w:t>Perfezionamento con Stochkausen e Humpert. Insegnante al Conservatorio di Budapest.</w:t>
      </w:r>
    </w:p>
    <w:p w:rsidR="00415EBA" w:rsidRPr="00075EDB" w:rsidRDefault="00415EB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Solo n° 9, per clarinetto (1990).</w:t>
      </w:r>
      <w:r w:rsidR="0082751E" w:rsidRPr="00075EDB">
        <w:rPr>
          <w:rFonts w:ascii="Arial" w:hAnsi="Arial" w:cs="Arial"/>
        </w:rPr>
        <w:t xml:space="preserve">   Quartetto di clarinetti:   1) Lamentation (4’30),</w:t>
      </w:r>
    </w:p>
    <w:p w:rsidR="0082751E" w:rsidRPr="00075EDB" w:rsidRDefault="0082751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Scherzo (2’10),   3) Song (4’15),   4) Polka (3’15).</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5218EC" w:rsidRPr="00281F43" w:rsidRDefault="005218EC"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DUCOMMUN  Samuel</w:t>
      </w:r>
      <w:r w:rsidRPr="00281F43">
        <w:rPr>
          <w:rFonts w:ascii="Arial" w:hAnsi="Arial" w:cs="Arial"/>
          <w:color w:val="333399"/>
          <w:u w:val="single"/>
        </w:rPr>
        <w:tab/>
        <w:t>Peseux, 24.6.1914 - Auvernier, 6.8.1987.</w:t>
      </w:r>
    </w:p>
    <w:p w:rsidR="005218EC" w:rsidRPr="00281F43" w:rsidRDefault="005218EC"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e organista svizzero, allievo di Kelterborn, Humbert, Faller e Benner. Insegnante di composizione </w:t>
      </w:r>
      <w:r w:rsidR="003449B5">
        <w:rPr>
          <w:rFonts w:ascii="Arial" w:hAnsi="Arial" w:cs="Arial"/>
          <w:color w:val="333399"/>
          <w:sz w:val="20"/>
          <w:szCs w:val="20"/>
        </w:rPr>
        <w:t xml:space="preserve">  </w:t>
      </w:r>
      <w:r w:rsidR="00FF3144">
        <w:rPr>
          <w:rFonts w:ascii="Arial" w:hAnsi="Arial" w:cs="Arial"/>
          <w:color w:val="333399"/>
          <w:sz w:val="20"/>
          <w:szCs w:val="20"/>
        </w:rPr>
        <w:t xml:space="preserve"> </w:t>
      </w:r>
      <w:r w:rsidRPr="00281F43">
        <w:rPr>
          <w:rFonts w:ascii="Arial" w:hAnsi="Arial" w:cs="Arial"/>
          <w:color w:val="333399"/>
          <w:sz w:val="20"/>
          <w:szCs w:val="20"/>
        </w:rPr>
        <w:t>e d’organo al Conservatorio di Neuchatel.</w:t>
      </w:r>
    </w:p>
    <w:p w:rsidR="00B2515F" w:rsidRPr="00075EDB" w:rsidRDefault="005218E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Cantabile, clarinetto e org. (1981).</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A223C9" w:rsidRPr="00281F43" w:rsidRDefault="00A223C9"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281F43">
        <w:rPr>
          <w:rFonts w:ascii="Arial" w:hAnsi="Arial" w:cs="Arial"/>
          <w:color w:val="333399"/>
          <w:sz w:val="24"/>
          <w:szCs w:val="24"/>
          <w:u w:val="single"/>
        </w:rPr>
        <w:t>DUKAS  Paul</w:t>
      </w:r>
      <w:r w:rsidRPr="00281F43">
        <w:rPr>
          <w:rFonts w:ascii="Arial" w:hAnsi="Arial" w:cs="Arial"/>
          <w:color w:val="333399"/>
          <w:sz w:val="24"/>
          <w:szCs w:val="24"/>
          <w:u w:val="single"/>
        </w:rPr>
        <w:tab/>
        <w:t xml:space="preserve">Parigi 1.10.1865 - Parigi 17.5.1935. </w:t>
      </w:r>
    </w:p>
    <w:p w:rsidR="00EC3CCA" w:rsidRPr="00281F43" w:rsidRDefault="00A223C9" w:rsidP="00327F1F">
      <w:pPr>
        <w:pStyle w:val="Corpotesto"/>
        <w:tabs>
          <w:tab w:val="left" w:pos="0"/>
          <w:tab w:val="left" w:pos="4536"/>
          <w:tab w:val="left" w:pos="10348"/>
        </w:tabs>
        <w:spacing w:before="120" w:after="0" w:line="276" w:lineRule="auto"/>
        <w:ind w:right="-1"/>
        <w:rPr>
          <w:rFonts w:ascii="Arial" w:hAnsi="Arial" w:cs="Arial"/>
          <w:color w:val="333399"/>
        </w:rPr>
      </w:pPr>
      <w:r w:rsidRPr="00281F43">
        <w:rPr>
          <w:rFonts w:ascii="Arial" w:hAnsi="Arial" w:cs="Arial"/>
          <w:color w:val="333399"/>
        </w:rPr>
        <w:lastRenderedPageBreak/>
        <w:t xml:space="preserve">Compositore allievo di Dubois, Mathias e Guiraud. Insegnante di composizione nel 1927. Amico di Debussy, </w:t>
      </w:r>
      <w:r w:rsidR="00974D35" w:rsidRPr="00281F43">
        <w:rPr>
          <w:rFonts w:ascii="Arial" w:hAnsi="Arial" w:cs="Arial"/>
          <w:color w:val="333399"/>
        </w:rPr>
        <w:t xml:space="preserve">      </w:t>
      </w:r>
      <w:r w:rsidRPr="00281F43">
        <w:rPr>
          <w:rFonts w:ascii="Arial" w:hAnsi="Arial" w:cs="Arial"/>
          <w:color w:val="333399"/>
        </w:rPr>
        <w:t>Ravel, molti gli allievi, tra cui Messiaen.</w:t>
      </w:r>
      <w:r w:rsidR="00BC19D5" w:rsidRPr="00281F43">
        <w:rPr>
          <w:rFonts w:ascii="Arial" w:hAnsi="Arial" w:cs="Arial"/>
          <w:color w:val="333399"/>
        </w:rPr>
        <w:t xml:space="preserve">Per maggiori informazioni sull'autore, vedi </w:t>
      </w:r>
      <w:r w:rsidR="003449B5">
        <w:rPr>
          <w:rFonts w:ascii="Arial" w:hAnsi="Arial" w:cs="Arial"/>
          <w:color w:val="333399"/>
        </w:rPr>
        <w:t xml:space="preserve">                                            </w:t>
      </w:r>
      <w:r w:rsidR="00BC19D5" w:rsidRPr="00281F43">
        <w:rPr>
          <w:rFonts w:ascii="Arial" w:hAnsi="Arial" w:cs="Arial"/>
          <w:color w:val="333399"/>
        </w:rPr>
        <w:t>"Passeggiando con la Musica", scaricabile gratuitamente dal sito: mariodemolli.com</w:t>
      </w:r>
    </w:p>
    <w:p w:rsidR="00EE53F7" w:rsidRPr="00075EDB" w:rsidRDefault="00A33D2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Vocalise etude “</w:t>
      </w:r>
      <w:r w:rsidR="00A223C9" w:rsidRPr="00075EDB">
        <w:rPr>
          <w:rFonts w:ascii="Arial" w:hAnsi="Arial" w:cs="Arial"/>
        </w:rPr>
        <w:t>Alla gitana</w:t>
      </w:r>
      <w:r w:rsidRPr="00075EDB">
        <w:rPr>
          <w:rFonts w:ascii="Arial" w:hAnsi="Arial" w:cs="Arial"/>
        </w:rPr>
        <w:t>”</w:t>
      </w:r>
      <w:r w:rsidR="00A223C9" w:rsidRPr="00075EDB">
        <w:rPr>
          <w:rFonts w:ascii="Arial" w:hAnsi="Arial" w:cs="Arial"/>
        </w:rPr>
        <w:t xml:space="preserve">, </w:t>
      </w:r>
      <w:r w:rsidR="00157F48" w:rsidRPr="00075EDB">
        <w:rPr>
          <w:rFonts w:ascii="Arial" w:hAnsi="Arial" w:cs="Arial"/>
        </w:rPr>
        <w:t xml:space="preserve">arr. per </w:t>
      </w:r>
      <w:r w:rsidR="00A223C9" w:rsidRPr="00075EDB">
        <w:rPr>
          <w:rFonts w:ascii="Arial" w:hAnsi="Arial" w:cs="Arial"/>
        </w:rPr>
        <w:t>clarinetto e pf.</w:t>
      </w:r>
      <w:r w:rsidRPr="00075EDB">
        <w:rPr>
          <w:rFonts w:ascii="Arial" w:hAnsi="Arial" w:cs="Arial"/>
        </w:rPr>
        <w:t>(</w:t>
      </w:r>
      <w:r w:rsidR="000138BA" w:rsidRPr="00075EDB">
        <w:rPr>
          <w:rFonts w:ascii="Arial" w:hAnsi="Arial" w:cs="Arial"/>
        </w:rPr>
        <w:t xml:space="preserve">1909, </w:t>
      </w:r>
      <w:r w:rsidRPr="00075EDB">
        <w:rPr>
          <w:rFonts w:ascii="Arial" w:hAnsi="Arial" w:cs="Arial"/>
        </w:rPr>
        <w:t>4’).</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D721AA" w:rsidRPr="00281F43" w:rsidRDefault="00D721AA" w:rsidP="00327F1F">
      <w:pPr>
        <w:tabs>
          <w:tab w:val="left" w:pos="0"/>
          <w:tab w:val="left" w:pos="4536"/>
          <w:tab w:val="left" w:pos="10348"/>
        </w:tabs>
        <w:spacing w:before="120" w:line="276" w:lineRule="auto"/>
        <w:ind w:right="-1"/>
        <w:rPr>
          <w:rFonts w:ascii="Arial" w:hAnsi="Arial" w:cs="Arial"/>
          <w:color w:val="333399"/>
          <w:u w:val="single"/>
          <w:lang w:val="en-US"/>
        </w:rPr>
      </w:pPr>
      <w:r w:rsidRPr="00281F43">
        <w:rPr>
          <w:rFonts w:ascii="Arial" w:hAnsi="Arial" w:cs="Arial"/>
          <w:color w:val="333399"/>
          <w:u w:val="single"/>
          <w:lang w:val="en-US"/>
        </w:rPr>
        <w:t xml:space="preserve">DUNHILL  Thomas Frederick              </w:t>
      </w:r>
      <w:r w:rsidR="00FF3144">
        <w:rPr>
          <w:rFonts w:ascii="Arial" w:hAnsi="Arial" w:cs="Arial"/>
          <w:color w:val="333399"/>
          <w:u w:val="single"/>
          <w:lang w:val="en-US"/>
        </w:rPr>
        <w:t xml:space="preserve">   </w:t>
      </w:r>
      <w:r w:rsidRPr="00281F43">
        <w:rPr>
          <w:rFonts w:ascii="Arial" w:hAnsi="Arial" w:cs="Arial"/>
          <w:color w:val="333399"/>
          <w:u w:val="single"/>
          <w:lang w:val="en-US"/>
        </w:rPr>
        <w:t>Hampstead, 1.2.1877 - Scunthorpe, 13.3.1946.</w:t>
      </w:r>
    </w:p>
    <w:p w:rsidR="00952C1E" w:rsidRPr="00281F43" w:rsidRDefault="00952C1E" w:rsidP="00327F1F">
      <w:pPr>
        <w:tabs>
          <w:tab w:val="left" w:pos="0"/>
          <w:tab w:val="left" w:pos="4536"/>
          <w:tab w:val="left" w:pos="10348"/>
        </w:tabs>
        <w:spacing w:before="120" w:line="276" w:lineRule="auto"/>
        <w:ind w:right="-1"/>
        <w:rPr>
          <w:rFonts w:ascii="Arial" w:hAnsi="Arial" w:cs="Arial"/>
          <w:iCs/>
          <w:color w:val="333399"/>
          <w:sz w:val="20"/>
          <w:szCs w:val="20"/>
        </w:rPr>
      </w:pPr>
      <w:r w:rsidRPr="00281F43">
        <w:rPr>
          <w:rFonts w:ascii="Arial" w:hAnsi="Arial" w:cs="Arial"/>
          <w:iCs/>
          <w:color w:val="333399"/>
          <w:sz w:val="20"/>
          <w:szCs w:val="20"/>
        </w:rPr>
        <w:t xml:space="preserve">Compositore Inglese. Studi al Kent College di Canterbury e dal 1893 al Royal College of Music, allievo di Taylor </w:t>
      </w:r>
      <w:r w:rsidR="00974D35" w:rsidRPr="00281F43">
        <w:rPr>
          <w:rFonts w:ascii="Arial" w:hAnsi="Arial" w:cs="Arial"/>
          <w:iCs/>
          <w:color w:val="333399"/>
          <w:sz w:val="20"/>
          <w:szCs w:val="20"/>
        </w:rPr>
        <w:t xml:space="preserve">     </w:t>
      </w:r>
      <w:r w:rsidRPr="00281F43">
        <w:rPr>
          <w:rFonts w:ascii="Arial" w:hAnsi="Arial" w:cs="Arial"/>
          <w:iCs/>
          <w:color w:val="333399"/>
          <w:sz w:val="20"/>
          <w:szCs w:val="20"/>
        </w:rPr>
        <w:t xml:space="preserve">per il pianoforte e di Charles Villiers Stanford per la composizione. Dal 1905 insegnante di Armonia e </w:t>
      </w:r>
      <w:r w:rsidR="00D33F2D">
        <w:rPr>
          <w:rFonts w:ascii="Arial" w:hAnsi="Arial" w:cs="Arial"/>
          <w:iCs/>
          <w:color w:val="333399"/>
          <w:sz w:val="20"/>
          <w:szCs w:val="20"/>
        </w:rPr>
        <w:t xml:space="preserve">   </w:t>
      </w:r>
      <w:r w:rsidRPr="00281F43">
        <w:rPr>
          <w:rFonts w:ascii="Arial" w:hAnsi="Arial" w:cs="Arial"/>
          <w:iCs/>
          <w:color w:val="333399"/>
          <w:sz w:val="20"/>
          <w:szCs w:val="20"/>
        </w:rPr>
        <w:t>contrappunto. Nel 1918 fu Direttore della Royal Philarmonic Society. In seguito fu Direttore della Società Royal Philarmonic e Preside della Facoltà di Mu</w:t>
      </w:r>
      <w:r w:rsidR="00D33F2D">
        <w:rPr>
          <w:rFonts w:ascii="Arial" w:hAnsi="Arial" w:cs="Arial"/>
          <w:iCs/>
          <w:color w:val="333399"/>
          <w:sz w:val="20"/>
          <w:szCs w:val="20"/>
        </w:rPr>
        <w:t xml:space="preserve">sica dell’Università di Londra. </w:t>
      </w:r>
      <w:r w:rsidRPr="00281F43">
        <w:rPr>
          <w:rFonts w:ascii="Arial" w:hAnsi="Arial" w:cs="Arial"/>
          <w:iCs/>
          <w:color w:val="333399"/>
          <w:sz w:val="20"/>
          <w:szCs w:val="20"/>
        </w:rPr>
        <w:t xml:space="preserve">(Il fratello era proprietario della fabbrica </w:t>
      </w:r>
      <w:r w:rsidR="00FF3144">
        <w:rPr>
          <w:rFonts w:ascii="Arial" w:hAnsi="Arial" w:cs="Arial"/>
          <w:iCs/>
          <w:color w:val="333399"/>
          <w:sz w:val="20"/>
          <w:szCs w:val="20"/>
        </w:rPr>
        <w:t xml:space="preserve"> </w:t>
      </w:r>
      <w:r w:rsidRPr="00281F43">
        <w:rPr>
          <w:rFonts w:ascii="Arial" w:hAnsi="Arial" w:cs="Arial"/>
          <w:iCs/>
          <w:color w:val="333399"/>
          <w:sz w:val="20"/>
          <w:szCs w:val="20"/>
        </w:rPr>
        <w:t>delle omonime sigarette).</w:t>
      </w:r>
    </w:p>
    <w:p w:rsidR="00241666" w:rsidRPr="00075EDB" w:rsidRDefault="00D721A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Phanthasy Suite, op. 91, clarinetto e pf.</w:t>
      </w:r>
      <w:r w:rsidR="000A6D9E" w:rsidRPr="00075EDB">
        <w:rPr>
          <w:rFonts w:ascii="Arial" w:hAnsi="Arial" w:cs="Arial"/>
        </w:rPr>
        <w:t>:   1) 1’40,   2</w:t>
      </w:r>
      <w:r w:rsidRPr="00075EDB">
        <w:rPr>
          <w:rFonts w:ascii="Arial" w:hAnsi="Arial" w:cs="Arial"/>
        </w:rPr>
        <w:t>)</w:t>
      </w:r>
      <w:r w:rsidR="000A6D9E" w:rsidRPr="00075EDB">
        <w:rPr>
          <w:rFonts w:ascii="Arial" w:hAnsi="Arial" w:cs="Arial"/>
        </w:rPr>
        <w:t xml:space="preserve"> 1’20,   3) 1’10,   4) 2’,   5) 0’40</w:t>
      </w:r>
      <w:r w:rsidR="00241666" w:rsidRPr="00075EDB">
        <w:rPr>
          <w:rFonts w:ascii="Arial" w:hAnsi="Arial" w:cs="Arial"/>
        </w:rPr>
        <w:t>,   6) 3’10.</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A0440C" w:rsidRPr="00075EDB" w:rsidRDefault="00A0440C" w:rsidP="00327F1F">
      <w:pPr>
        <w:tabs>
          <w:tab w:val="left" w:pos="0"/>
          <w:tab w:val="left" w:pos="4536"/>
          <w:tab w:val="left" w:pos="10348"/>
        </w:tabs>
        <w:spacing w:before="120" w:line="276" w:lineRule="auto"/>
        <w:ind w:right="-1"/>
        <w:rPr>
          <w:rFonts w:ascii="Arial" w:hAnsi="Arial" w:cs="Arial"/>
          <w:vanish/>
        </w:rPr>
      </w:pPr>
    </w:p>
    <w:p w:rsidR="00A0440C" w:rsidRPr="00075EDB" w:rsidRDefault="00A0440C" w:rsidP="00327F1F">
      <w:pPr>
        <w:tabs>
          <w:tab w:val="left" w:pos="0"/>
          <w:tab w:val="left" w:pos="4536"/>
          <w:tab w:val="left" w:pos="10348"/>
        </w:tabs>
        <w:spacing w:before="120" w:line="276" w:lineRule="auto"/>
        <w:ind w:right="-1"/>
        <w:rPr>
          <w:rFonts w:ascii="Arial" w:hAnsi="Arial" w:cs="Arial"/>
          <w:vanish/>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A0440C" w:rsidRPr="00075EDB" w:rsidTr="00B561B2">
        <w:trPr>
          <w:tblCellSpacing w:w="0" w:type="dxa"/>
        </w:trPr>
        <w:tc>
          <w:tcPr>
            <w:tcW w:w="2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15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2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405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5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r>
    </w:tbl>
    <w:p w:rsidR="00A0440C" w:rsidRPr="00281F43" w:rsidRDefault="00A0440C" w:rsidP="00327F1F">
      <w:pPr>
        <w:tabs>
          <w:tab w:val="left" w:pos="0"/>
          <w:tab w:val="left" w:pos="4536"/>
          <w:tab w:val="left" w:pos="10348"/>
        </w:tabs>
        <w:spacing w:before="120" w:line="276" w:lineRule="auto"/>
        <w:ind w:right="-1"/>
        <w:rPr>
          <w:rFonts w:ascii="Arial" w:hAnsi="Arial" w:cs="Arial"/>
          <w:vanish/>
          <w:color w:val="333399"/>
        </w:rPr>
      </w:pPr>
    </w:p>
    <w:p w:rsidR="00F53977" w:rsidRPr="00281F43" w:rsidRDefault="00F53977" w:rsidP="00327F1F">
      <w:pPr>
        <w:tabs>
          <w:tab w:val="left" w:pos="0"/>
          <w:tab w:val="left" w:pos="4536"/>
          <w:tab w:val="left" w:pos="10348"/>
        </w:tabs>
        <w:spacing w:before="120" w:line="276" w:lineRule="auto"/>
        <w:ind w:right="-1"/>
        <w:rPr>
          <w:rFonts w:ascii="Arial" w:hAnsi="Arial" w:cs="Arial"/>
          <w:color w:val="333399"/>
          <w:u w:val="single"/>
          <w:lang w:val="fr-FR"/>
        </w:rPr>
      </w:pPr>
      <w:r w:rsidRPr="00281F43">
        <w:rPr>
          <w:rFonts w:ascii="Arial" w:hAnsi="Arial" w:cs="Arial"/>
          <w:color w:val="333399"/>
          <w:u w:val="single"/>
          <w:lang w:val="fr-FR"/>
        </w:rPr>
        <w:t>DUPRATO  Jules-Laurent</w:t>
      </w:r>
      <w:r w:rsidRPr="00281F43">
        <w:rPr>
          <w:rFonts w:ascii="Arial" w:hAnsi="Arial" w:cs="Arial"/>
          <w:color w:val="333399"/>
          <w:u w:val="single"/>
          <w:lang w:val="fr-FR"/>
        </w:rPr>
        <w:tab/>
        <w:t>Nimes, 26.8.1827 - Parigi, 20.5.1892.</w:t>
      </w:r>
    </w:p>
    <w:p w:rsidR="00F53977" w:rsidRPr="00281F43" w:rsidRDefault="00F53977"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francese, studi al Conservatorio di Parigi con La Borne, vincitore del Prix de Rome nel 1848. </w:t>
      </w:r>
      <w:r w:rsidR="00974D35" w:rsidRPr="00281F43">
        <w:rPr>
          <w:rFonts w:ascii="Arial" w:hAnsi="Arial" w:cs="Arial"/>
          <w:color w:val="333399"/>
          <w:sz w:val="20"/>
          <w:szCs w:val="20"/>
        </w:rPr>
        <w:t xml:space="preserve">  </w:t>
      </w:r>
      <w:r w:rsidRPr="00281F43">
        <w:rPr>
          <w:rFonts w:ascii="Arial" w:hAnsi="Arial" w:cs="Arial"/>
          <w:color w:val="333399"/>
          <w:sz w:val="20"/>
          <w:szCs w:val="20"/>
        </w:rPr>
        <w:t>Insegnante al Conservatorio di Parigi.</w:t>
      </w:r>
    </w:p>
    <w:p w:rsidR="00F53977" w:rsidRPr="00075EDB" w:rsidRDefault="00F5397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Ben moderato, cl</w:t>
      </w:r>
      <w:r w:rsidR="004F4D6E" w:rsidRPr="00075EDB">
        <w:rPr>
          <w:rFonts w:ascii="Arial" w:hAnsi="Arial" w:cs="Arial"/>
        </w:rPr>
        <w:t>arinetto</w:t>
      </w:r>
      <w:r w:rsidRPr="00075EDB">
        <w:rPr>
          <w:rFonts w:ascii="Arial" w:hAnsi="Arial" w:cs="Arial"/>
        </w:rPr>
        <w:t xml:space="preserve"> e pf. </w:t>
      </w:r>
      <w:r w:rsidRPr="00075EDB">
        <w:rPr>
          <w:rFonts w:ascii="Arial" w:hAnsi="Arial" w:cs="Arial"/>
          <w:lang w:val="fr-FR"/>
        </w:rPr>
        <w:t>(1’</w:t>
      </w:r>
      <w:r w:rsidR="00514CB2" w:rsidRPr="00075EDB">
        <w:rPr>
          <w:rFonts w:ascii="Arial" w:hAnsi="Arial" w:cs="Arial"/>
          <w:lang w:val="fr-FR"/>
        </w:rPr>
        <w:t>25</w:t>
      </w:r>
      <w:r w:rsidRPr="00075EDB">
        <w:rPr>
          <w:rFonts w:ascii="Arial" w:hAnsi="Arial" w:cs="Arial"/>
          <w:lang w:val="fr-FR"/>
        </w:rPr>
        <w:t xml:space="preserve">).   </w:t>
      </w:r>
      <w:r w:rsidR="004F4D6E" w:rsidRPr="00075EDB">
        <w:rPr>
          <w:rFonts w:ascii="Arial" w:hAnsi="Arial" w:cs="Arial"/>
          <w:lang w:val="fr-FR"/>
        </w:rPr>
        <w:t>“</w:t>
      </w:r>
      <w:r w:rsidRPr="00075EDB">
        <w:rPr>
          <w:rFonts w:ascii="Arial" w:hAnsi="Arial" w:cs="Arial"/>
          <w:lang w:val="fr-FR"/>
        </w:rPr>
        <w:t>Mouvement de Valse”, cl</w:t>
      </w:r>
      <w:r w:rsidR="004F4D6E" w:rsidRPr="00075EDB">
        <w:rPr>
          <w:rFonts w:ascii="Arial" w:hAnsi="Arial" w:cs="Arial"/>
          <w:lang w:val="fr-FR"/>
        </w:rPr>
        <w:t>arinetto e</w:t>
      </w:r>
      <w:r w:rsidRPr="00075EDB">
        <w:rPr>
          <w:rFonts w:ascii="Arial" w:hAnsi="Arial" w:cs="Arial"/>
          <w:lang w:val="fr-FR"/>
        </w:rPr>
        <w:t xml:space="preserve"> pf. </w:t>
      </w:r>
      <w:r w:rsidRPr="00075EDB">
        <w:rPr>
          <w:rFonts w:ascii="Arial" w:hAnsi="Arial" w:cs="Arial"/>
        </w:rPr>
        <w:t>(1’).</w:t>
      </w:r>
    </w:p>
    <w:p w:rsidR="005C3C7F" w:rsidRPr="00075EDB" w:rsidRDefault="005C3C7F" w:rsidP="00327F1F">
      <w:pPr>
        <w:tabs>
          <w:tab w:val="left" w:pos="0"/>
          <w:tab w:val="left" w:pos="4536"/>
          <w:tab w:val="left" w:pos="10348"/>
        </w:tabs>
        <w:spacing w:before="120" w:line="276" w:lineRule="auto"/>
        <w:ind w:right="-1"/>
        <w:rPr>
          <w:rFonts w:ascii="Arial" w:hAnsi="Arial" w:cs="Arial"/>
        </w:rPr>
      </w:pPr>
    </w:p>
    <w:p w:rsidR="000617A7" w:rsidRPr="00281F43" w:rsidRDefault="000617A7" w:rsidP="00327F1F">
      <w:pPr>
        <w:widowControl w:val="0"/>
        <w:tabs>
          <w:tab w:val="left" w:pos="0"/>
          <w:tab w:val="left" w:pos="4536"/>
          <w:tab w:val="left" w:pos="10348"/>
        </w:tabs>
        <w:autoSpaceDE w:val="0"/>
        <w:autoSpaceDN w:val="0"/>
        <w:adjustRightInd w:val="0"/>
        <w:spacing w:before="120" w:line="276" w:lineRule="auto"/>
        <w:ind w:right="-1"/>
        <w:rPr>
          <w:rFonts w:ascii="Arial" w:hAnsi="Arial" w:cs="Arial"/>
          <w:color w:val="333399"/>
          <w:u w:val="single"/>
          <w:lang w:val="fr-FR"/>
        </w:rPr>
      </w:pPr>
      <w:r w:rsidRPr="00281F43">
        <w:rPr>
          <w:rFonts w:ascii="Arial" w:hAnsi="Arial" w:cs="Arial"/>
          <w:color w:val="333399"/>
          <w:u w:val="single"/>
          <w:lang w:val="fr-FR"/>
        </w:rPr>
        <w:t>DUPRE’  Marcel</w:t>
      </w:r>
      <w:r w:rsidRPr="00281F43">
        <w:rPr>
          <w:rFonts w:ascii="Arial" w:hAnsi="Arial" w:cs="Arial"/>
          <w:color w:val="333399"/>
          <w:u w:val="single"/>
          <w:lang w:val="fr-FR"/>
        </w:rPr>
        <w:tab/>
        <w:t>Rouen, 3.5.1886 - Meudon, 30.5.1971.</w:t>
      </w:r>
    </w:p>
    <w:p w:rsidR="000617A7" w:rsidRPr="00281F43" w:rsidRDefault="000617A7" w:rsidP="00327F1F">
      <w:pPr>
        <w:widowControl w:val="0"/>
        <w:tabs>
          <w:tab w:val="left" w:pos="0"/>
          <w:tab w:val="left" w:pos="4536"/>
          <w:tab w:val="left" w:pos="10348"/>
        </w:tabs>
        <w:autoSpaceDE w:val="0"/>
        <w:autoSpaceDN w:val="0"/>
        <w:adjustRightInd w:val="0"/>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organista, pianista e didatta francese, padre e madre musicisti, allievo di Guilmant, Diémer, Vierne </w:t>
      </w:r>
      <w:r w:rsidR="00D33F2D">
        <w:rPr>
          <w:rFonts w:ascii="Arial" w:hAnsi="Arial" w:cs="Arial"/>
          <w:color w:val="333399"/>
          <w:sz w:val="20"/>
          <w:szCs w:val="20"/>
        </w:rPr>
        <w:t xml:space="preserve">          </w:t>
      </w:r>
      <w:r w:rsidRPr="00281F43">
        <w:rPr>
          <w:rFonts w:ascii="Arial" w:hAnsi="Arial" w:cs="Arial"/>
          <w:color w:val="333399"/>
          <w:sz w:val="20"/>
          <w:szCs w:val="20"/>
        </w:rPr>
        <w:t xml:space="preserve">e Widor. Vincitore del Prix de Rome nel 1914. Esecutore di circa 2000 concerti, e, in 10 giorni, di tutti i brani </w:t>
      </w:r>
      <w:r w:rsidR="00974D35" w:rsidRPr="00281F43">
        <w:rPr>
          <w:rFonts w:ascii="Arial" w:hAnsi="Arial" w:cs="Arial"/>
          <w:color w:val="333399"/>
          <w:sz w:val="20"/>
          <w:szCs w:val="20"/>
        </w:rPr>
        <w:t xml:space="preserve">    </w:t>
      </w:r>
      <w:r w:rsidRPr="00281F43">
        <w:rPr>
          <w:rFonts w:ascii="Arial" w:hAnsi="Arial" w:cs="Arial"/>
          <w:color w:val="333399"/>
          <w:sz w:val="20"/>
          <w:szCs w:val="20"/>
        </w:rPr>
        <w:t xml:space="preserve">organistici di Bach, a memoria. Organista alla Chiesa di Saint-Sulpice, succedendo a Widor, dal 1934 fino alla  </w:t>
      </w:r>
      <w:r w:rsidR="00974D35" w:rsidRPr="00281F43">
        <w:rPr>
          <w:rFonts w:ascii="Arial" w:hAnsi="Arial" w:cs="Arial"/>
          <w:color w:val="333399"/>
          <w:sz w:val="20"/>
          <w:szCs w:val="20"/>
        </w:rPr>
        <w:t xml:space="preserve">  </w:t>
      </w:r>
      <w:r w:rsidRPr="00281F43">
        <w:rPr>
          <w:rFonts w:ascii="Arial" w:hAnsi="Arial" w:cs="Arial"/>
          <w:color w:val="333399"/>
          <w:sz w:val="20"/>
          <w:szCs w:val="20"/>
        </w:rPr>
        <w:t xml:space="preserve">morte.  Insegnante al Conservatorio di Parigi e Direttore del Conservatorio di Fontainebleau. I suoi brani sono </w:t>
      </w:r>
      <w:r w:rsidR="00D33F2D">
        <w:rPr>
          <w:rFonts w:ascii="Arial" w:hAnsi="Arial" w:cs="Arial"/>
          <w:color w:val="333399"/>
          <w:sz w:val="20"/>
          <w:szCs w:val="20"/>
        </w:rPr>
        <w:t xml:space="preserve">             </w:t>
      </w:r>
      <w:r w:rsidRPr="00281F43">
        <w:rPr>
          <w:rFonts w:ascii="Arial" w:hAnsi="Arial" w:cs="Arial"/>
          <w:color w:val="333399"/>
          <w:sz w:val="20"/>
          <w:szCs w:val="20"/>
        </w:rPr>
        <w:t xml:space="preserve">di notevole difficoltà, certi brani rasentano la massima difficoltà. Improvvisatore notevolissimo, forse il migliore, </w:t>
      </w:r>
      <w:r w:rsidR="00D33F2D">
        <w:rPr>
          <w:rFonts w:ascii="Arial" w:hAnsi="Arial" w:cs="Arial"/>
          <w:color w:val="333399"/>
          <w:sz w:val="20"/>
          <w:szCs w:val="20"/>
        </w:rPr>
        <w:t xml:space="preserve">            </w:t>
      </w:r>
      <w:r w:rsidRPr="00281F43">
        <w:rPr>
          <w:rFonts w:ascii="Arial" w:hAnsi="Arial" w:cs="Arial"/>
          <w:color w:val="333399"/>
          <w:sz w:val="20"/>
          <w:szCs w:val="20"/>
        </w:rPr>
        <w:t xml:space="preserve">un semplice tema, poteva diventare Sinfonia... nei momenti di rara libertà si allenava a queste elaborazioni.      </w:t>
      </w:r>
      <w:r w:rsidR="00974D35" w:rsidRPr="00281F43">
        <w:rPr>
          <w:rFonts w:ascii="Arial" w:hAnsi="Arial" w:cs="Arial"/>
          <w:color w:val="333399"/>
          <w:sz w:val="20"/>
          <w:szCs w:val="20"/>
        </w:rPr>
        <w:t xml:space="preserve">   </w:t>
      </w:r>
      <w:r w:rsidRPr="00281F43">
        <w:rPr>
          <w:rFonts w:ascii="Arial" w:hAnsi="Arial" w:cs="Arial"/>
          <w:color w:val="333399"/>
          <w:sz w:val="20"/>
          <w:szCs w:val="20"/>
        </w:rPr>
        <w:t xml:space="preserve">Musicofili insigni parlano di improvvisazioni che sembravano scritte. Le sue improvvisazioni all’organo sono </w:t>
      </w:r>
      <w:r w:rsidR="00D33F2D">
        <w:rPr>
          <w:rFonts w:ascii="Arial" w:hAnsi="Arial" w:cs="Arial"/>
          <w:color w:val="333399"/>
          <w:sz w:val="20"/>
          <w:szCs w:val="20"/>
        </w:rPr>
        <w:t xml:space="preserve">              </w:t>
      </w:r>
      <w:r w:rsidRPr="00281F43">
        <w:rPr>
          <w:rFonts w:ascii="Arial" w:hAnsi="Arial" w:cs="Arial"/>
          <w:color w:val="333399"/>
          <w:sz w:val="20"/>
          <w:szCs w:val="20"/>
        </w:rPr>
        <w:t xml:space="preserve">state in gran parte registrate, era prodigioso come i precedenti Bach o C. Frank, ma purtroppo di loro non </w:t>
      </w:r>
      <w:r w:rsidR="00FF3144">
        <w:rPr>
          <w:rFonts w:ascii="Arial" w:hAnsi="Arial" w:cs="Arial"/>
          <w:color w:val="333399"/>
          <w:sz w:val="20"/>
          <w:szCs w:val="20"/>
        </w:rPr>
        <w:t xml:space="preserve"> </w:t>
      </w:r>
      <w:r w:rsidRPr="00281F43">
        <w:rPr>
          <w:rFonts w:ascii="Arial" w:hAnsi="Arial" w:cs="Arial"/>
          <w:color w:val="333399"/>
          <w:sz w:val="20"/>
          <w:szCs w:val="20"/>
        </w:rPr>
        <w:t>rimangono</w:t>
      </w:r>
      <w:r w:rsidR="00D33F2D">
        <w:rPr>
          <w:rFonts w:ascii="Arial" w:hAnsi="Arial" w:cs="Arial"/>
          <w:color w:val="333399"/>
          <w:sz w:val="20"/>
          <w:szCs w:val="20"/>
        </w:rPr>
        <w:t xml:space="preserve"> </w:t>
      </w:r>
      <w:r w:rsidRPr="00281F43">
        <w:rPr>
          <w:rFonts w:ascii="Arial" w:hAnsi="Arial" w:cs="Arial"/>
          <w:color w:val="333399"/>
          <w:sz w:val="20"/>
          <w:szCs w:val="20"/>
        </w:rPr>
        <w:t xml:space="preserve">tracce udibili. L’autore di Corali, Invenzioni, Versetti, Variazioni… dominava le 6 tastiere del suo organo. Tra i suoi tanti allievi: A. Fleury, Demessieux, Cochereau, Guillou, G. Litaize, R. Falcinelli, J. Langlais, Jehan e </w:t>
      </w:r>
      <w:r w:rsidR="00FF3144">
        <w:rPr>
          <w:rFonts w:ascii="Arial" w:hAnsi="Arial" w:cs="Arial"/>
          <w:color w:val="333399"/>
          <w:sz w:val="20"/>
          <w:szCs w:val="20"/>
        </w:rPr>
        <w:t xml:space="preserve">               </w:t>
      </w:r>
      <w:r w:rsidRPr="00281F43">
        <w:rPr>
          <w:rFonts w:ascii="Arial" w:hAnsi="Arial" w:cs="Arial"/>
          <w:color w:val="333399"/>
          <w:sz w:val="20"/>
          <w:szCs w:val="20"/>
        </w:rPr>
        <w:t>M.C. Alain, Messiaen..... I suoi successori nella classe d’organo del Conservatorio furono Falcinelli e Chapuis.</w:t>
      </w:r>
      <w:r w:rsidR="00D33F2D">
        <w:rPr>
          <w:rFonts w:ascii="Arial" w:hAnsi="Arial" w:cs="Arial"/>
          <w:color w:val="333399"/>
          <w:sz w:val="20"/>
          <w:szCs w:val="20"/>
        </w:rPr>
        <w:t xml:space="preserve"> </w:t>
      </w:r>
      <w:r w:rsidR="00FF3144">
        <w:rPr>
          <w:rFonts w:ascii="Arial" w:hAnsi="Arial" w:cs="Arial"/>
          <w:color w:val="333399"/>
          <w:sz w:val="20"/>
          <w:szCs w:val="20"/>
        </w:rPr>
        <w:t xml:space="preserve">       </w:t>
      </w:r>
      <w:r w:rsidRPr="00281F43">
        <w:rPr>
          <w:rFonts w:ascii="Arial" w:hAnsi="Arial" w:cs="Arial"/>
          <w:color w:val="333399"/>
          <w:sz w:val="20"/>
          <w:szCs w:val="20"/>
        </w:rPr>
        <w:t>Per maggiori informazioni sull'autore, vedi: "Passeggiando con la Mus</w:t>
      </w:r>
      <w:r w:rsidR="00FF3144">
        <w:rPr>
          <w:rFonts w:ascii="Arial" w:hAnsi="Arial" w:cs="Arial"/>
          <w:color w:val="333399"/>
          <w:sz w:val="20"/>
          <w:szCs w:val="20"/>
        </w:rPr>
        <w:t xml:space="preserve">ica", scaricabile gratuitamente </w:t>
      </w:r>
      <w:r w:rsidRPr="00281F43">
        <w:rPr>
          <w:rFonts w:ascii="Arial" w:hAnsi="Arial" w:cs="Arial"/>
          <w:color w:val="333399"/>
          <w:sz w:val="20"/>
          <w:szCs w:val="20"/>
        </w:rPr>
        <w:t>dal sito: mariodemolli.com</w:t>
      </w:r>
    </w:p>
    <w:p w:rsidR="000617A7" w:rsidRPr="00075EDB" w:rsidRDefault="000617A7" w:rsidP="00327F1F">
      <w:pPr>
        <w:widowControl w:val="0"/>
        <w:tabs>
          <w:tab w:val="left" w:pos="0"/>
          <w:tab w:val="left" w:pos="4536"/>
          <w:tab w:val="left" w:pos="10348"/>
        </w:tabs>
        <w:autoSpaceDE w:val="0"/>
        <w:autoSpaceDN w:val="0"/>
        <w:adjustRightInd w:val="0"/>
        <w:spacing w:before="120" w:line="276" w:lineRule="auto"/>
        <w:ind w:right="-1"/>
        <w:rPr>
          <w:rFonts w:ascii="Arial" w:hAnsi="Arial" w:cs="Arial"/>
        </w:rPr>
      </w:pPr>
      <w:r w:rsidRPr="00075EDB">
        <w:rPr>
          <w:rFonts w:ascii="Arial" w:hAnsi="Arial" w:cs="Arial"/>
          <w:iCs/>
        </w:rPr>
        <w:t>2 Pièces</w:t>
      </w:r>
      <w:r w:rsidRPr="00075EDB">
        <w:rPr>
          <w:rFonts w:ascii="Arial" w:hAnsi="Arial" w:cs="Arial"/>
        </w:rPr>
        <w:t xml:space="preserve"> per clarinetto e pf. op. 10 (1917).</w:t>
      </w:r>
    </w:p>
    <w:p w:rsidR="00AC2504" w:rsidRPr="00075EDB" w:rsidRDefault="00AC2504" w:rsidP="00327F1F">
      <w:pPr>
        <w:tabs>
          <w:tab w:val="left" w:pos="0"/>
          <w:tab w:val="left" w:pos="4536"/>
          <w:tab w:val="left" w:pos="10348"/>
        </w:tabs>
        <w:spacing w:before="120" w:line="276" w:lineRule="auto"/>
        <w:ind w:right="-1"/>
        <w:rPr>
          <w:rFonts w:ascii="Arial" w:hAnsi="Arial" w:cs="Arial"/>
        </w:rPr>
      </w:pPr>
    </w:p>
    <w:p w:rsidR="002D4EDA" w:rsidRPr="00245490" w:rsidRDefault="002D4EDA" w:rsidP="00327F1F">
      <w:pPr>
        <w:tabs>
          <w:tab w:val="left" w:pos="0"/>
          <w:tab w:val="left" w:pos="4536"/>
          <w:tab w:val="left" w:pos="10348"/>
        </w:tabs>
        <w:spacing w:before="120" w:line="276" w:lineRule="auto"/>
        <w:ind w:right="-1"/>
        <w:rPr>
          <w:rFonts w:ascii="Arial" w:hAnsi="Arial" w:cs="Arial"/>
          <w:color w:val="333399"/>
          <w:u w:val="single"/>
        </w:rPr>
      </w:pPr>
      <w:r w:rsidRPr="00245490">
        <w:rPr>
          <w:rFonts w:ascii="Arial" w:hAnsi="Arial" w:cs="Arial"/>
          <w:color w:val="333399"/>
          <w:u w:val="single"/>
        </w:rPr>
        <w:t>DUPUIS  Sylvain</w:t>
      </w:r>
      <w:r w:rsidRPr="00245490">
        <w:rPr>
          <w:rFonts w:ascii="Arial" w:hAnsi="Arial" w:cs="Arial"/>
          <w:color w:val="333399"/>
          <w:u w:val="single"/>
        </w:rPr>
        <w:tab/>
        <w:t>Liegi, 9.10.1856 - Bruges, 28.9.1931.</w:t>
      </w:r>
    </w:p>
    <w:p w:rsidR="002D4EDA" w:rsidRPr="00245490" w:rsidRDefault="002D4EDA" w:rsidP="00327F1F">
      <w:pPr>
        <w:tabs>
          <w:tab w:val="left" w:pos="0"/>
          <w:tab w:val="left" w:pos="4536"/>
          <w:tab w:val="left" w:pos="10348"/>
        </w:tabs>
        <w:spacing w:before="120" w:line="276" w:lineRule="auto"/>
        <w:ind w:right="-1"/>
        <w:rPr>
          <w:rFonts w:ascii="Arial" w:hAnsi="Arial" w:cs="Arial"/>
          <w:color w:val="333399"/>
          <w:sz w:val="20"/>
          <w:szCs w:val="20"/>
        </w:rPr>
      </w:pPr>
      <w:r w:rsidRPr="00245490">
        <w:rPr>
          <w:rFonts w:ascii="Arial" w:hAnsi="Arial" w:cs="Arial"/>
          <w:color w:val="333399"/>
          <w:sz w:val="20"/>
          <w:szCs w:val="20"/>
        </w:rPr>
        <w:t>Compositore e direttore d’orchestra belga. Insegnante e Direttore al Conservatorio di Liegi.</w:t>
      </w:r>
    </w:p>
    <w:p w:rsidR="002D4EDA" w:rsidRPr="00075EDB" w:rsidRDefault="002D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Contrast per clarinetto (1994).   Mokuso, clarinetto e pf (2002).   Retrograde, 4 clarinetti.</w:t>
      </w:r>
    </w:p>
    <w:p w:rsidR="00C14890" w:rsidRPr="00075EDB" w:rsidRDefault="002D4E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Experience, clarinetto e pf. (1992).</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C14890" w:rsidRPr="00281F43" w:rsidRDefault="00C14890"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DUPUY  Edouard</w:t>
      </w:r>
      <w:r w:rsidRPr="00281F43">
        <w:rPr>
          <w:rFonts w:ascii="Arial" w:hAnsi="Arial" w:cs="Arial"/>
          <w:color w:val="333399"/>
          <w:u w:val="single"/>
        </w:rPr>
        <w:tab/>
        <w:t>Corcelles, 1771 - Stoccolma, 3.4.1822.</w:t>
      </w:r>
    </w:p>
    <w:p w:rsidR="00C14890" w:rsidRPr="00281F43" w:rsidRDefault="00C14890"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 xml:space="preserve">Compositore, direttore d’orchestra, pianista, violinista e baritono svedese di origine svizzera, allievo a Parigi di Chabran e Dussek. Direttore al Teatro di Stoccolma, anche se esordì con notevole successo come cantante, ma, espulso per motivi politici si trasferì in Danimarca, anche qui espulso per una relazione con la Principessa Carlotta. </w:t>
      </w:r>
      <w:r w:rsidRPr="00281F43">
        <w:rPr>
          <w:rFonts w:ascii="Arial" w:hAnsi="Arial" w:cs="Arial"/>
          <w:color w:val="333399"/>
          <w:sz w:val="20"/>
          <w:szCs w:val="20"/>
        </w:rPr>
        <w:lastRenderedPageBreak/>
        <w:t xml:space="preserve">Tornò a Parigi e nel 1911 ebbe il permesso di tornare, acclamatissimo, a Stoccolma, dove fu direttore del </w:t>
      </w:r>
      <w:r w:rsidR="00D33F2D">
        <w:rPr>
          <w:rFonts w:ascii="Arial" w:hAnsi="Arial" w:cs="Arial"/>
          <w:color w:val="333399"/>
          <w:sz w:val="20"/>
          <w:szCs w:val="20"/>
        </w:rPr>
        <w:t xml:space="preserve">        </w:t>
      </w:r>
      <w:r w:rsidR="002B3B50" w:rsidRPr="00281F43">
        <w:rPr>
          <w:rFonts w:ascii="Arial" w:hAnsi="Arial" w:cs="Arial"/>
          <w:color w:val="333399"/>
          <w:sz w:val="20"/>
          <w:szCs w:val="20"/>
        </w:rPr>
        <w:t>T</w:t>
      </w:r>
      <w:r w:rsidRPr="00281F43">
        <w:rPr>
          <w:rFonts w:ascii="Arial" w:hAnsi="Arial" w:cs="Arial"/>
          <w:color w:val="333399"/>
          <w:sz w:val="20"/>
          <w:szCs w:val="20"/>
        </w:rPr>
        <w:t>eatro</w:t>
      </w:r>
      <w:r w:rsidR="00D33F2D">
        <w:rPr>
          <w:rFonts w:ascii="Arial" w:hAnsi="Arial" w:cs="Arial"/>
          <w:color w:val="333399"/>
          <w:sz w:val="20"/>
          <w:szCs w:val="20"/>
        </w:rPr>
        <w:t xml:space="preserve"> </w:t>
      </w:r>
      <w:r w:rsidRPr="00281F43">
        <w:rPr>
          <w:rFonts w:ascii="Arial" w:hAnsi="Arial" w:cs="Arial"/>
          <w:color w:val="333399"/>
          <w:sz w:val="20"/>
          <w:szCs w:val="20"/>
        </w:rPr>
        <w:t xml:space="preserve">di </w:t>
      </w:r>
      <w:r w:rsidR="002B3B50" w:rsidRPr="00281F43">
        <w:rPr>
          <w:rFonts w:ascii="Arial" w:hAnsi="Arial" w:cs="Arial"/>
          <w:color w:val="333399"/>
          <w:sz w:val="20"/>
          <w:szCs w:val="20"/>
        </w:rPr>
        <w:t>C</w:t>
      </w:r>
      <w:r w:rsidRPr="00281F43">
        <w:rPr>
          <w:rFonts w:ascii="Arial" w:hAnsi="Arial" w:cs="Arial"/>
          <w:color w:val="333399"/>
          <w:sz w:val="20"/>
          <w:szCs w:val="20"/>
        </w:rPr>
        <w:t>orte.</w:t>
      </w:r>
    </w:p>
    <w:p w:rsidR="00CB5E71" w:rsidRPr="00075EDB" w:rsidRDefault="00C1489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Introduzione e polacca per clarinetto e pf. (1810).</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ED34AC" w:rsidRPr="00281F43" w:rsidRDefault="00ED34AC"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DURKO  Szolt</w:t>
      </w:r>
      <w:r w:rsidRPr="00281F43">
        <w:rPr>
          <w:rFonts w:ascii="Arial" w:hAnsi="Arial" w:cs="Arial"/>
          <w:color w:val="333399"/>
          <w:u w:val="single"/>
        </w:rPr>
        <w:tab/>
        <w:t>Szeged, 10.4.1934 - Budapest, 2.4.1997.</w:t>
      </w:r>
    </w:p>
    <w:p w:rsidR="00ED34AC" w:rsidRPr="00281F43" w:rsidRDefault="00ED34AC"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Compositore, pianista e organista ungherese. Studi al Conservatorio di Budapest con F. Farkas,</w:t>
      </w:r>
      <w:r w:rsidR="002B3B50" w:rsidRPr="00281F43">
        <w:rPr>
          <w:rFonts w:ascii="Arial" w:hAnsi="Arial" w:cs="Arial"/>
          <w:color w:val="333399"/>
          <w:sz w:val="20"/>
          <w:szCs w:val="20"/>
        </w:rPr>
        <w:t xml:space="preserve"> </w:t>
      </w:r>
      <w:r w:rsidR="00D33F2D">
        <w:rPr>
          <w:rFonts w:ascii="Arial" w:hAnsi="Arial" w:cs="Arial"/>
          <w:color w:val="333399"/>
          <w:sz w:val="20"/>
          <w:szCs w:val="20"/>
        </w:rPr>
        <w:t xml:space="preserve">               </w:t>
      </w:r>
      <w:r w:rsidRPr="00281F43">
        <w:rPr>
          <w:rFonts w:ascii="Arial" w:hAnsi="Arial" w:cs="Arial"/>
          <w:color w:val="333399"/>
          <w:sz w:val="20"/>
          <w:szCs w:val="20"/>
        </w:rPr>
        <w:t>perfezionamento</w:t>
      </w:r>
      <w:r w:rsidR="00974D35" w:rsidRPr="00281F43">
        <w:rPr>
          <w:rFonts w:ascii="Arial" w:hAnsi="Arial" w:cs="Arial"/>
          <w:color w:val="333399"/>
          <w:sz w:val="20"/>
          <w:szCs w:val="20"/>
        </w:rPr>
        <w:t xml:space="preserve"> </w:t>
      </w:r>
      <w:r w:rsidRPr="00281F43">
        <w:rPr>
          <w:rFonts w:ascii="Arial" w:hAnsi="Arial" w:cs="Arial"/>
          <w:color w:val="333399"/>
          <w:sz w:val="20"/>
          <w:szCs w:val="20"/>
        </w:rPr>
        <w:t>con Petrassi all’Accademia di S. Cecilia. Espone</w:t>
      </w:r>
      <w:r w:rsidR="00D33F2D">
        <w:rPr>
          <w:rFonts w:ascii="Arial" w:hAnsi="Arial" w:cs="Arial"/>
          <w:color w:val="333399"/>
          <w:sz w:val="20"/>
          <w:szCs w:val="20"/>
        </w:rPr>
        <w:t xml:space="preserve">nte della Nuova Scuola musicale </w:t>
      </w:r>
      <w:r w:rsidRPr="00281F43">
        <w:rPr>
          <w:rFonts w:ascii="Arial" w:hAnsi="Arial" w:cs="Arial"/>
          <w:color w:val="333399"/>
          <w:sz w:val="20"/>
          <w:szCs w:val="20"/>
        </w:rPr>
        <w:t>Ungherese.</w:t>
      </w:r>
    </w:p>
    <w:p w:rsidR="001D7511" w:rsidRPr="00075EDB" w:rsidRDefault="001D751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 corno e pf.   Iconography n° 2, 14 pezzi per corno e orch. (10’20).</w:t>
      </w:r>
    </w:p>
    <w:p w:rsidR="00CE78BD" w:rsidRPr="00075EDB" w:rsidRDefault="001D751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Rapsodia Ungherese per 2 clarinetti e orch.</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CB5E71" w:rsidRPr="00281F43" w:rsidRDefault="00CB5E71"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DUSAPIN  Pascal</w:t>
      </w:r>
      <w:r w:rsidRPr="00281F43">
        <w:rPr>
          <w:rFonts w:ascii="Arial" w:hAnsi="Arial" w:cs="Arial"/>
          <w:color w:val="333399"/>
          <w:u w:val="single"/>
        </w:rPr>
        <w:tab/>
        <w:t>Nancy, 29.5.1955</w:t>
      </w:r>
    </w:p>
    <w:p w:rsidR="00C75640" w:rsidRPr="00281F43" w:rsidRDefault="00C75640"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color w:val="333399"/>
          <w:sz w:val="20"/>
          <w:szCs w:val="20"/>
        </w:rPr>
        <w:t>Compositore francese, allievo di Messiaen, Xenakis e Donatoni. Prix de Rome nel 1981.</w:t>
      </w:r>
    </w:p>
    <w:p w:rsidR="00621083" w:rsidRPr="00075EDB" w:rsidRDefault="0062108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w:t>
      </w:r>
      <w:r w:rsidR="00CB5E71" w:rsidRPr="00075EDB">
        <w:rPr>
          <w:rFonts w:ascii="Arial" w:hAnsi="Arial" w:cs="Arial"/>
        </w:rPr>
        <w:t>Itou, (1985</w:t>
      </w:r>
      <w:r w:rsidRPr="00075EDB">
        <w:rPr>
          <w:rFonts w:ascii="Arial" w:hAnsi="Arial" w:cs="Arial"/>
        </w:rPr>
        <w:t>, 7’</w:t>
      </w:r>
      <w:r w:rsidR="00CB5E71" w:rsidRPr="00075EDB">
        <w:rPr>
          <w:rFonts w:ascii="Arial" w:hAnsi="Arial" w:cs="Arial"/>
        </w:rPr>
        <w:t>)</w:t>
      </w:r>
      <w:r w:rsidRPr="00075EDB">
        <w:rPr>
          <w:rFonts w:ascii="Arial" w:hAnsi="Arial" w:cs="Arial"/>
        </w:rPr>
        <w:t>,   If (1984, 5’),   Ipso (1994, 11’)</w:t>
      </w:r>
      <w:r w:rsidR="00CB5E71" w:rsidRPr="00075EDB">
        <w:rPr>
          <w:rFonts w:ascii="Arial" w:hAnsi="Arial" w:cs="Arial"/>
        </w:rPr>
        <w:t>.</w:t>
      </w:r>
      <w:r w:rsidRPr="00075EDB">
        <w:rPr>
          <w:rFonts w:ascii="Arial" w:hAnsi="Arial" w:cs="Arial"/>
        </w:rPr>
        <w:t xml:space="preserve">   Ohé, cl. vcl. (1996, 8’).</w:t>
      </w:r>
    </w:p>
    <w:p w:rsidR="00CE78BD" w:rsidRPr="00075EDB" w:rsidRDefault="00CB5E7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Laps per clarinetto e ctb.</w:t>
      </w:r>
      <w:r w:rsidR="00621083" w:rsidRPr="00075EDB">
        <w:rPr>
          <w:rFonts w:ascii="Arial" w:hAnsi="Arial" w:cs="Arial"/>
        </w:rPr>
        <w:t xml:space="preserve"> (1987, 10’).   “Aria”, concerto per cl. orch. (1991, 11’).</w:t>
      </w:r>
    </w:p>
    <w:p w:rsidR="00CE78BD" w:rsidRPr="00075EDB" w:rsidRDefault="00CE78BD" w:rsidP="00327F1F">
      <w:pPr>
        <w:tabs>
          <w:tab w:val="left" w:pos="0"/>
          <w:tab w:val="left" w:pos="4536"/>
          <w:tab w:val="left" w:pos="10348"/>
        </w:tabs>
        <w:spacing w:before="120" w:line="276" w:lineRule="auto"/>
        <w:ind w:right="-1"/>
        <w:rPr>
          <w:rFonts w:ascii="Arial" w:hAnsi="Arial" w:cs="Arial"/>
          <w:color w:val="666699"/>
        </w:rPr>
      </w:pPr>
    </w:p>
    <w:p w:rsidR="00CC40D1" w:rsidRPr="00281F43" w:rsidRDefault="00F92951" w:rsidP="00327F1F">
      <w:pPr>
        <w:tabs>
          <w:tab w:val="left" w:pos="0"/>
          <w:tab w:val="left" w:pos="4536"/>
          <w:tab w:val="left" w:pos="10348"/>
        </w:tabs>
        <w:spacing w:before="120" w:line="276" w:lineRule="auto"/>
        <w:ind w:right="-1"/>
        <w:rPr>
          <w:rFonts w:ascii="Arial" w:hAnsi="Arial" w:cs="Arial"/>
          <w:color w:val="333399"/>
          <w:u w:val="single"/>
        </w:rPr>
      </w:pPr>
      <w:r w:rsidRPr="00281F43">
        <w:rPr>
          <w:rFonts w:ascii="Arial" w:hAnsi="Arial" w:cs="Arial"/>
          <w:color w:val="333399"/>
          <w:u w:val="single"/>
        </w:rPr>
        <w:t>DUVERNOY  Charles</w:t>
      </w:r>
      <w:r w:rsidRPr="00281F43">
        <w:rPr>
          <w:rFonts w:ascii="Arial" w:hAnsi="Arial" w:cs="Arial"/>
          <w:color w:val="333399"/>
          <w:u w:val="single"/>
        </w:rPr>
        <w:tab/>
        <w:t>Montbeliard, 1766 - Parigi, 28.2.1845.</w:t>
      </w:r>
    </w:p>
    <w:p w:rsidR="00CC40D1" w:rsidRPr="00281F43" w:rsidRDefault="00F92951" w:rsidP="00327F1F">
      <w:pPr>
        <w:tabs>
          <w:tab w:val="left" w:pos="0"/>
          <w:tab w:val="left" w:pos="4536"/>
          <w:tab w:val="left" w:pos="10348"/>
        </w:tabs>
        <w:spacing w:before="120" w:line="276" w:lineRule="auto"/>
        <w:ind w:right="-1"/>
        <w:rPr>
          <w:rFonts w:ascii="Arial" w:hAnsi="Arial" w:cs="Arial"/>
          <w:color w:val="333399"/>
          <w:sz w:val="20"/>
          <w:szCs w:val="20"/>
        </w:rPr>
      </w:pPr>
      <w:r w:rsidRPr="00281F43">
        <w:rPr>
          <w:rFonts w:ascii="Arial" w:hAnsi="Arial" w:cs="Arial"/>
          <w:b/>
          <w:color w:val="333399"/>
          <w:sz w:val="20"/>
          <w:szCs w:val="20"/>
        </w:rPr>
        <w:t>Clarinettista</w:t>
      </w:r>
      <w:r w:rsidRPr="00281F43">
        <w:rPr>
          <w:rFonts w:ascii="Arial" w:hAnsi="Arial" w:cs="Arial"/>
          <w:color w:val="333399"/>
          <w:sz w:val="20"/>
          <w:szCs w:val="20"/>
        </w:rPr>
        <w:t xml:space="preserve">, allievo di un maestro di reggimento. 1° clarino nel Teatro de Monsieur e al Feydeau. </w:t>
      </w:r>
      <w:r w:rsidR="00D33F2D">
        <w:rPr>
          <w:rFonts w:ascii="Arial" w:hAnsi="Arial" w:cs="Arial"/>
          <w:color w:val="333399"/>
          <w:sz w:val="20"/>
          <w:szCs w:val="20"/>
        </w:rPr>
        <w:t xml:space="preserve">                         </w:t>
      </w:r>
      <w:r w:rsidR="007F425F" w:rsidRPr="00281F43">
        <w:rPr>
          <w:rFonts w:ascii="Arial" w:hAnsi="Arial" w:cs="Arial"/>
          <w:color w:val="333399"/>
          <w:sz w:val="20"/>
          <w:szCs w:val="20"/>
        </w:rPr>
        <w:t>Dal 1795</w:t>
      </w:r>
      <w:r w:rsidR="00D33F2D">
        <w:rPr>
          <w:rFonts w:ascii="Arial" w:hAnsi="Arial" w:cs="Arial"/>
          <w:color w:val="333399"/>
          <w:sz w:val="20"/>
          <w:szCs w:val="20"/>
        </w:rPr>
        <w:t xml:space="preserve"> </w:t>
      </w:r>
      <w:r w:rsidR="007F425F" w:rsidRPr="00281F43">
        <w:rPr>
          <w:rFonts w:ascii="Arial" w:hAnsi="Arial" w:cs="Arial"/>
          <w:color w:val="333399"/>
          <w:sz w:val="20"/>
          <w:szCs w:val="20"/>
        </w:rPr>
        <w:t xml:space="preserve">fu </w:t>
      </w:r>
      <w:r w:rsidRPr="00281F43">
        <w:rPr>
          <w:rFonts w:ascii="Arial" w:hAnsi="Arial" w:cs="Arial"/>
          <w:color w:val="333399"/>
          <w:sz w:val="20"/>
          <w:szCs w:val="20"/>
        </w:rPr>
        <w:t xml:space="preserve">Insegnante </w:t>
      </w:r>
      <w:r w:rsidR="007F425F" w:rsidRPr="00281F43">
        <w:rPr>
          <w:rFonts w:ascii="Arial" w:hAnsi="Arial" w:cs="Arial"/>
          <w:color w:val="333399"/>
          <w:sz w:val="20"/>
          <w:szCs w:val="20"/>
        </w:rPr>
        <w:t xml:space="preserve">di clarinetto </w:t>
      </w:r>
      <w:r w:rsidRPr="00281F43">
        <w:rPr>
          <w:rFonts w:ascii="Arial" w:hAnsi="Arial" w:cs="Arial"/>
          <w:color w:val="333399"/>
          <w:sz w:val="20"/>
          <w:szCs w:val="20"/>
        </w:rPr>
        <w:t>al Conservatorio di Parigi.</w:t>
      </w:r>
      <w:r w:rsidR="007F425F" w:rsidRPr="00281F43">
        <w:rPr>
          <w:rFonts w:ascii="Arial" w:hAnsi="Arial" w:cs="Arial"/>
          <w:color w:val="333399"/>
          <w:sz w:val="20"/>
          <w:szCs w:val="20"/>
        </w:rPr>
        <w:t xml:space="preserve"> Fratello del successivo.</w:t>
      </w:r>
    </w:p>
    <w:p w:rsidR="00CC40D1" w:rsidRPr="00075EDB" w:rsidRDefault="00F9295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Sonate per </w:t>
      </w:r>
      <w:r w:rsidR="000541A7" w:rsidRPr="00075EDB">
        <w:rPr>
          <w:rFonts w:ascii="Arial" w:hAnsi="Arial" w:cs="Arial"/>
        </w:rPr>
        <w:t>clarinetto</w:t>
      </w:r>
      <w:r w:rsidRPr="00075EDB">
        <w:rPr>
          <w:rFonts w:ascii="Arial" w:hAnsi="Arial" w:cs="Arial"/>
        </w:rPr>
        <w:t xml:space="preserve"> e </w:t>
      </w:r>
      <w:r w:rsidR="00E00600" w:rsidRPr="00075EDB">
        <w:rPr>
          <w:rFonts w:ascii="Arial" w:hAnsi="Arial" w:cs="Arial"/>
        </w:rPr>
        <w:t>pf</w:t>
      </w:r>
      <w:r w:rsidRPr="00075EDB">
        <w:rPr>
          <w:rFonts w:ascii="Arial" w:hAnsi="Arial" w:cs="Arial"/>
        </w:rPr>
        <w:t xml:space="preserve">.   </w:t>
      </w:r>
      <w:r w:rsidR="00E00600" w:rsidRPr="00075EDB">
        <w:rPr>
          <w:rFonts w:ascii="Arial" w:hAnsi="Arial" w:cs="Arial"/>
        </w:rPr>
        <w:t xml:space="preserve">Sonatina, clarinetto e pf.   </w:t>
      </w:r>
      <w:r w:rsidRPr="00075EDB">
        <w:rPr>
          <w:rFonts w:ascii="Arial" w:hAnsi="Arial" w:cs="Arial"/>
        </w:rPr>
        <w:t>Arie variate per 2 clarinetti.</w:t>
      </w:r>
    </w:p>
    <w:p w:rsidR="00B07285" w:rsidRPr="00075EDB" w:rsidRDefault="001D4CD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Trio per clarinetto, corno e fag. op. 1.   </w:t>
      </w:r>
      <w:r w:rsidR="00E00600" w:rsidRPr="00075EDB">
        <w:rPr>
          <w:rFonts w:ascii="Arial" w:hAnsi="Arial" w:cs="Arial"/>
        </w:rPr>
        <w:t>Concerto in Sib per clarinetto e orch.</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B27FF1" w:rsidRPr="00281F43" w:rsidRDefault="00B27FF1" w:rsidP="00327F1F">
      <w:pPr>
        <w:pStyle w:val="Titolo"/>
        <w:tabs>
          <w:tab w:val="left" w:pos="0"/>
          <w:tab w:val="left" w:pos="4536"/>
          <w:tab w:val="left" w:pos="10348"/>
        </w:tabs>
        <w:spacing w:before="120" w:after="0" w:line="276" w:lineRule="auto"/>
        <w:ind w:right="-1"/>
        <w:jc w:val="left"/>
        <w:outlineLvl w:val="9"/>
        <w:rPr>
          <w:b w:val="0"/>
          <w:color w:val="333399"/>
          <w:sz w:val="24"/>
          <w:szCs w:val="24"/>
          <w:u w:val="single"/>
        </w:rPr>
      </w:pPr>
      <w:r w:rsidRPr="00281F43">
        <w:rPr>
          <w:b w:val="0"/>
          <w:color w:val="333399"/>
          <w:sz w:val="24"/>
          <w:szCs w:val="24"/>
          <w:u w:val="single"/>
        </w:rPr>
        <w:t>DUVERNOY  Frederic Nicolas</w:t>
      </w:r>
      <w:r w:rsidRPr="00281F43">
        <w:rPr>
          <w:b w:val="0"/>
          <w:color w:val="333399"/>
          <w:sz w:val="24"/>
          <w:szCs w:val="24"/>
          <w:u w:val="single"/>
        </w:rPr>
        <w:tab/>
        <w:t>Montbeliard, 16.10.1765 - Parigi, 19.7.1838.</w:t>
      </w:r>
    </w:p>
    <w:p w:rsidR="00B27FF1" w:rsidRPr="00281F43" w:rsidRDefault="00B27FF1" w:rsidP="00327F1F">
      <w:pPr>
        <w:pStyle w:val="Titolo"/>
        <w:tabs>
          <w:tab w:val="left" w:pos="0"/>
          <w:tab w:val="left" w:pos="4536"/>
          <w:tab w:val="left" w:pos="10348"/>
        </w:tabs>
        <w:spacing w:before="120" w:after="0" w:line="276" w:lineRule="auto"/>
        <w:ind w:right="-1"/>
        <w:jc w:val="left"/>
        <w:outlineLvl w:val="9"/>
        <w:rPr>
          <w:b w:val="0"/>
          <w:color w:val="333399"/>
          <w:sz w:val="20"/>
          <w:szCs w:val="20"/>
        </w:rPr>
      </w:pPr>
      <w:r w:rsidRPr="00281F43">
        <w:rPr>
          <w:b w:val="0"/>
          <w:color w:val="333399"/>
          <w:sz w:val="20"/>
          <w:szCs w:val="20"/>
        </w:rPr>
        <w:t xml:space="preserve">Cornista francese, autodidatta, solista al Concert Spirituel, solista all’Opera. Dal 1795 al 1815 fu professore </w:t>
      </w:r>
      <w:r w:rsidR="00D33F2D">
        <w:rPr>
          <w:b w:val="0"/>
          <w:color w:val="333399"/>
          <w:sz w:val="20"/>
          <w:szCs w:val="20"/>
        </w:rPr>
        <w:t xml:space="preserve">                       </w:t>
      </w:r>
      <w:r w:rsidRPr="00281F43">
        <w:rPr>
          <w:b w:val="0"/>
          <w:color w:val="333399"/>
          <w:sz w:val="20"/>
          <w:szCs w:val="20"/>
        </w:rPr>
        <w:t>di corno al Conservatorio di Parigi.</w:t>
      </w:r>
      <w:r w:rsidR="007F425F" w:rsidRPr="00281F43">
        <w:rPr>
          <w:b w:val="0"/>
          <w:color w:val="333399"/>
          <w:sz w:val="20"/>
          <w:szCs w:val="20"/>
        </w:rPr>
        <w:t xml:space="preserve"> Fratello del precedente.</w:t>
      </w:r>
    </w:p>
    <w:p w:rsidR="00B27FF1" w:rsidRPr="00075EDB" w:rsidRDefault="00B27FF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Sinfonia concertante per corno, clarinetto e fag. (1800c.).</w:t>
      </w:r>
    </w:p>
    <w:p w:rsidR="00CE78BD" w:rsidRPr="00075EDB" w:rsidRDefault="00CE78BD" w:rsidP="00327F1F">
      <w:pPr>
        <w:tabs>
          <w:tab w:val="left" w:pos="0"/>
          <w:tab w:val="left" w:pos="4536"/>
          <w:tab w:val="left" w:pos="10348"/>
        </w:tabs>
        <w:spacing w:before="120" w:line="276" w:lineRule="auto"/>
        <w:ind w:right="-1"/>
        <w:rPr>
          <w:rFonts w:ascii="Arial" w:hAnsi="Arial" w:cs="Arial"/>
          <w:color w:val="000000"/>
        </w:rPr>
      </w:pPr>
    </w:p>
    <w:p w:rsidR="00B07285" w:rsidRPr="00110C0B" w:rsidRDefault="00B07285"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DVORACEK  Jiri</w:t>
      </w:r>
      <w:r w:rsidRPr="00110C0B">
        <w:rPr>
          <w:rFonts w:ascii="Arial" w:hAnsi="Arial" w:cs="Arial"/>
          <w:color w:val="333399"/>
          <w:u w:val="single"/>
        </w:rPr>
        <w:tab/>
        <w:t xml:space="preserve">Vamberg, 8.6.1928 </w:t>
      </w:r>
      <w:r w:rsidR="000541A4" w:rsidRPr="00110C0B">
        <w:rPr>
          <w:rFonts w:ascii="Arial" w:hAnsi="Arial" w:cs="Arial"/>
          <w:color w:val="333399"/>
          <w:u w:val="single"/>
        </w:rPr>
        <w:t>-</w:t>
      </w:r>
      <w:r w:rsidR="004A7681" w:rsidRPr="00110C0B">
        <w:rPr>
          <w:rFonts w:ascii="Arial" w:hAnsi="Arial" w:cs="Arial"/>
          <w:color w:val="333399"/>
          <w:u w:val="single"/>
        </w:rPr>
        <w:t xml:space="preserve"> </w:t>
      </w:r>
      <w:r w:rsidR="000541A4" w:rsidRPr="00110C0B">
        <w:rPr>
          <w:rFonts w:ascii="Arial" w:hAnsi="Arial" w:cs="Arial"/>
          <w:color w:val="333399"/>
          <w:u w:val="single"/>
        </w:rPr>
        <w:t>Praga, 22.3.</w:t>
      </w:r>
      <w:r w:rsidRPr="00110C0B">
        <w:rPr>
          <w:rFonts w:ascii="Arial" w:hAnsi="Arial" w:cs="Arial"/>
          <w:color w:val="333399"/>
          <w:u w:val="single"/>
        </w:rPr>
        <w:t>2000.</w:t>
      </w:r>
    </w:p>
    <w:p w:rsidR="00BF5AF5" w:rsidRPr="00110C0B" w:rsidRDefault="00BF5AF5"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Il nonno era Direttore d’orchestra, il padre violinista e flautista, la madre pianista. Jiri studiò </w:t>
      </w:r>
      <w:r w:rsidR="00281F43" w:rsidRPr="00110C0B">
        <w:rPr>
          <w:rFonts w:ascii="Arial" w:hAnsi="Arial" w:cs="Arial"/>
          <w:color w:val="333399"/>
          <w:sz w:val="20"/>
          <w:szCs w:val="20"/>
        </w:rPr>
        <w:t xml:space="preserve">organo </w:t>
      </w:r>
      <w:r w:rsidRPr="00110C0B">
        <w:rPr>
          <w:rFonts w:ascii="Arial" w:hAnsi="Arial" w:cs="Arial"/>
          <w:color w:val="333399"/>
          <w:sz w:val="20"/>
          <w:szCs w:val="20"/>
        </w:rPr>
        <w:t xml:space="preserve">al </w:t>
      </w:r>
      <w:r w:rsidR="00FF3144">
        <w:rPr>
          <w:rFonts w:ascii="Arial" w:hAnsi="Arial" w:cs="Arial"/>
          <w:color w:val="333399"/>
          <w:sz w:val="20"/>
          <w:szCs w:val="20"/>
        </w:rPr>
        <w:t xml:space="preserve">   </w:t>
      </w:r>
      <w:r w:rsidRPr="00110C0B">
        <w:rPr>
          <w:rFonts w:ascii="Arial" w:hAnsi="Arial" w:cs="Arial"/>
          <w:color w:val="333399"/>
          <w:sz w:val="20"/>
          <w:szCs w:val="20"/>
        </w:rPr>
        <w:t xml:space="preserve">Conservatorio di Praga dal 1943 al 1947, composizione dal 1949 al 1953 con Ridky e Dobias. </w:t>
      </w:r>
      <w:r w:rsidR="00D33F2D">
        <w:rPr>
          <w:rFonts w:ascii="Arial" w:hAnsi="Arial" w:cs="Arial"/>
          <w:color w:val="333399"/>
          <w:sz w:val="20"/>
          <w:szCs w:val="20"/>
        </w:rPr>
        <w:t xml:space="preserve">                           </w:t>
      </w:r>
      <w:r w:rsidRPr="00110C0B">
        <w:rPr>
          <w:rFonts w:ascii="Arial" w:hAnsi="Arial" w:cs="Arial"/>
          <w:color w:val="333399"/>
          <w:sz w:val="20"/>
          <w:szCs w:val="20"/>
        </w:rPr>
        <w:t>Insegnante di composizione all’Accademia Dvorak di Praga.</w:t>
      </w:r>
    </w:p>
    <w:p w:rsidR="00BF5AF5" w:rsidRPr="00075EDB" w:rsidRDefault="00BF5AF5" w:rsidP="00327F1F">
      <w:pPr>
        <w:tabs>
          <w:tab w:val="left" w:pos="0"/>
          <w:tab w:val="left" w:pos="4536"/>
          <w:tab w:val="left" w:pos="10348"/>
        </w:tabs>
        <w:spacing w:before="120" w:line="276" w:lineRule="auto"/>
        <w:ind w:right="-1"/>
        <w:rPr>
          <w:rFonts w:ascii="Arial" w:hAnsi="Arial" w:cs="Arial"/>
        </w:rPr>
      </w:pPr>
      <w:r w:rsidRPr="00075EDB">
        <w:rPr>
          <w:rStyle w:val="google-src-text1"/>
          <w:rFonts w:ascii="Arial" w:hAnsi="Arial" w:cs="Arial"/>
          <w:specVanish w:val="0"/>
        </w:rPr>
        <w:t>Invence pro pozoun a klavír /nebo malý orchestr/ (1961), PA, CHF 10'Meditace pro klarinet a bicí nástroje (1964), PA 12'</w:t>
      </w:r>
      <w:r w:rsidRPr="00075EDB">
        <w:rPr>
          <w:rFonts w:ascii="Arial" w:hAnsi="Arial" w:cs="Arial"/>
        </w:rPr>
        <w:t>Meditazioni, clarinetto e perc. (1964, 12’).   Suonare, clarinetto e pf. (1982, 7’).</w:t>
      </w:r>
    </w:p>
    <w:p w:rsidR="00BF5AF5" w:rsidRPr="00075EDB" w:rsidRDefault="00BF5AF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vanish/>
        </w:rPr>
        <w:t>Miniatury II.Dialogy pro flétnu a klavír (1973), CHF, r PA /také pozdější verze s basklarinetem/ (1977) 8'</w:t>
      </w:r>
      <w:r w:rsidRPr="00075EDB">
        <w:rPr>
          <w:rFonts w:ascii="Arial" w:hAnsi="Arial" w:cs="Arial"/>
        </w:rPr>
        <w:t>Dialoghi per clarone e pianoforte (1977, 8’).</w:t>
      </w:r>
    </w:p>
    <w:p w:rsidR="0088350B" w:rsidRPr="00075EDB" w:rsidRDefault="0088350B" w:rsidP="00327F1F">
      <w:pPr>
        <w:tabs>
          <w:tab w:val="left" w:pos="0"/>
          <w:tab w:val="left" w:pos="4536"/>
          <w:tab w:val="left" w:pos="10348"/>
        </w:tabs>
        <w:spacing w:before="120" w:line="276" w:lineRule="auto"/>
        <w:ind w:right="-1"/>
        <w:rPr>
          <w:rFonts w:ascii="Arial" w:hAnsi="Arial" w:cs="Arial"/>
        </w:rPr>
      </w:pPr>
    </w:p>
    <w:p w:rsidR="000541A7" w:rsidRPr="00110C0B" w:rsidRDefault="000541A7" w:rsidP="00327F1F">
      <w:pPr>
        <w:pStyle w:val="Corpotesto"/>
        <w:tabs>
          <w:tab w:val="left" w:pos="0"/>
          <w:tab w:val="left" w:pos="4536"/>
          <w:tab w:val="left" w:pos="10348"/>
        </w:tabs>
        <w:spacing w:before="120" w:after="0" w:line="276" w:lineRule="auto"/>
        <w:ind w:right="-1"/>
        <w:rPr>
          <w:rFonts w:ascii="Arial" w:hAnsi="Arial" w:cs="Arial"/>
          <w:color w:val="333399"/>
          <w:sz w:val="24"/>
          <w:szCs w:val="24"/>
        </w:rPr>
      </w:pPr>
      <w:r w:rsidRPr="00110C0B">
        <w:rPr>
          <w:rFonts w:ascii="Arial" w:hAnsi="Arial" w:cs="Arial"/>
          <w:color w:val="333399"/>
          <w:sz w:val="24"/>
          <w:szCs w:val="24"/>
          <w:u w:val="single"/>
        </w:rPr>
        <w:t>DVORAK Antonin</w:t>
      </w:r>
      <w:r w:rsidRPr="00110C0B">
        <w:rPr>
          <w:rFonts w:ascii="Arial" w:hAnsi="Arial" w:cs="Arial"/>
          <w:color w:val="333399"/>
          <w:sz w:val="24"/>
          <w:szCs w:val="24"/>
          <w:u w:val="single"/>
        </w:rPr>
        <w:tab/>
        <w:t>Kralup 8.9.1841 - Praga, 1.5.1904</w:t>
      </w:r>
    </w:p>
    <w:p w:rsidR="00EC3CCA" w:rsidRPr="00110C0B" w:rsidRDefault="000541A7"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 xml:space="preserve">Quasi autodidatta. Amico di Smetana, Hans Richter, Brahms, Sibelius. Direttore del Conservatorio di New York. </w:t>
      </w:r>
      <w:r w:rsidR="00974D35" w:rsidRPr="00110C0B">
        <w:rPr>
          <w:rFonts w:ascii="Arial" w:hAnsi="Arial" w:cs="Arial"/>
          <w:color w:val="333399"/>
        </w:rPr>
        <w:t xml:space="preserve">  </w:t>
      </w:r>
      <w:r w:rsidRPr="00110C0B">
        <w:rPr>
          <w:rFonts w:ascii="Arial" w:hAnsi="Arial" w:cs="Arial"/>
          <w:color w:val="333399"/>
        </w:rPr>
        <w:t>Josef Suk, uno dei suoi allievi sposò sua figlia. Considerato con Smetana e Janacek, fondatore della Scuola Nazionale Cecoslovacca.</w:t>
      </w:r>
      <w:r w:rsidR="00BC19D5" w:rsidRPr="00110C0B">
        <w:rPr>
          <w:rFonts w:ascii="Arial" w:hAnsi="Arial" w:cs="Arial"/>
          <w:color w:val="333399"/>
        </w:rPr>
        <w:t>Per maggiori informazioni sull'autore, vedi "Passeggiando con la Musica", scaricabile gratuitamente dal sito: mariodemolli.com</w:t>
      </w:r>
    </w:p>
    <w:p w:rsidR="00CC40D1" w:rsidRPr="00075EDB" w:rsidRDefault="00B0044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Serenata in Re-, op 44, per 2 ob, 2 clarinetti, 2 fag, cfag, 3 cor, vcl, ctb. (1878).</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DF0B63" w:rsidRPr="00110C0B" w:rsidRDefault="00DF0B63"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EATON  John</w:t>
      </w:r>
      <w:r w:rsidRPr="00110C0B">
        <w:rPr>
          <w:rFonts w:ascii="Arial" w:hAnsi="Arial" w:cs="Arial"/>
          <w:color w:val="333399"/>
          <w:sz w:val="24"/>
          <w:szCs w:val="24"/>
          <w:u w:val="single"/>
        </w:rPr>
        <w:tab/>
        <w:t>Bryn Mawr, 30.3.1935.</w:t>
      </w:r>
    </w:p>
    <w:p w:rsidR="00DF0B63" w:rsidRPr="00110C0B" w:rsidRDefault="00DF0B63"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Pianista, musicologo e compositore americano, allievo di pianoforte di Kahn, Steuermann e Strunsky, studi di composizione con Babbitt, Kim, Cone e Sessions alla Princeton Univ. Prix de Rome americano nel 1961.</w:t>
      </w:r>
    </w:p>
    <w:p w:rsidR="00DF0B63" w:rsidRPr="00075EDB" w:rsidRDefault="00DF0B6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 music, cl</w:t>
      </w:r>
      <w:r w:rsidR="001343D4">
        <w:rPr>
          <w:rFonts w:ascii="Arial" w:hAnsi="Arial" w:cs="Arial"/>
        </w:rPr>
        <w:t>arinetto</w:t>
      </w:r>
      <w:r w:rsidRPr="00075EDB">
        <w:rPr>
          <w:rFonts w:ascii="Arial" w:hAnsi="Arial" w:cs="Arial"/>
        </w:rPr>
        <w:t xml:space="preserve"> solo (1961, 6’).   3 Designs, cl</w:t>
      </w:r>
      <w:r w:rsidR="001343D4">
        <w:rPr>
          <w:rFonts w:ascii="Arial" w:hAnsi="Arial" w:cs="Arial"/>
        </w:rPr>
        <w:t>arinetto</w:t>
      </w:r>
      <w:r w:rsidRPr="00075EDB">
        <w:rPr>
          <w:rFonts w:ascii="Arial" w:hAnsi="Arial" w:cs="Arial"/>
        </w:rPr>
        <w:t xml:space="preserve"> solo (1996).   </w:t>
      </w:r>
    </w:p>
    <w:p w:rsidR="00DF0B63" w:rsidRPr="00075EDB" w:rsidRDefault="00DF0B63"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Pezzo da concerto, cl. pf. </w:t>
      </w:r>
      <w:r w:rsidRPr="00075EDB">
        <w:rPr>
          <w:rFonts w:ascii="Arial" w:hAnsi="Arial" w:cs="Arial"/>
          <w:lang w:val="en-US"/>
        </w:rPr>
        <w:t>(1960, 4’).   3 Epigrams, cl. pf. (1960, 3’).</w:t>
      </w:r>
    </w:p>
    <w:p w:rsidR="00CE78BD" w:rsidRPr="00075EDB" w:rsidRDefault="00CE78BD" w:rsidP="00327F1F">
      <w:pPr>
        <w:tabs>
          <w:tab w:val="left" w:pos="0"/>
          <w:tab w:val="left" w:pos="4536"/>
          <w:tab w:val="left" w:pos="10348"/>
        </w:tabs>
        <w:spacing w:before="120" w:line="276" w:lineRule="auto"/>
        <w:ind w:right="-1"/>
        <w:rPr>
          <w:rFonts w:ascii="Arial" w:hAnsi="Arial" w:cs="Arial"/>
          <w:lang w:val="en-US"/>
        </w:rPr>
      </w:pPr>
    </w:p>
    <w:p w:rsidR="00AF7316" w:rsidRPr="00110C0B" w:rsidRDefault="00AF7316"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EBEN  Petr</w:t>
      </w:r>
      <w:r w:rsidRPr="00110C0B">
        <w:rPr>
          <w:rFonts w:ascii="Arial" w:hAnsi="Arial" w:cs="Arial"/>
          <w:color w:val="333399"/>
          <w:u w:val="single"/>
        </w:rPr>
        <w:tab/>
        <w:t>Zamberk, 22.1.1929 - Praga, 24.10.2007.</w:t>
      </w:r>
    </w:p>
    <w:p w:rsidR="008D2F49" w:rsidRPr="00110C0B" w:rsidRDefault="008D2F49"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110C0B">
        <w:rPr>
          <w:rFonts w:ascii="Arial" w:hAnsi="Arial" w:cs="Arial"/>
          <w:color w:val="333399"/>
          <w:sz w:val="20"/>
          <w:szCs w:val="20"/>
        </w:rPr>
        <w:t xml:space="preserve">Pianista, organista, violoncellista e compositore céco. A 14 anni, essendo d’origine ebrea fu internato a </w:t>
      </w:r>
      <w:r w:rsidR="00974D35" w:rsidRPr="00110C0B">
        <w:rPr>
          <w:rFonts w:ascii="Arial" w:hAnsi="Arial" w:cs="Arial"/>
          <w:color w:val="333399"/>
          <w:sz w:val="20"/>
          <w:szCs w:val="20"/>
        </w:rPr>
        <w:t xml:space="preserve">    </w:t>
      </w:r>
      <w:r w:rsidRPr="00110C0B">
        <w:rPr>
          <w:rFonts w:ascii="Arial" w:hAnsi="Arial" w:cs="Arial"/>
          <w:color w:val="333399"/>
          <w:sz w:val="20"/>
          <w:szCs w:val="20"/>
        </w:rPr>
        <w:t>Buchenwald. Un ragazzo in un campo di concentramento</w:t>
      </w:r>
      <w:r w:rsidR="00F407FB" w:rsidRPr="00110C0B">
        <w:rPr>
          <w:rFonts w:ascii="Arial" w:hAnsi="Arial" w:cs="Arial"/>
          <w:color w:val="333399"/>
          <w:sz w:val="20"/>
          <w:szCs w:val="20"/>
        </w:rPr>
        <w:t>,</w:t>
      </w:r>
      <w:r w:rsidRPr="00110C0B">
        <w:rPr>
          <w:rFonts w:ascii="Arial" w:hAnsi="Arial" w:cs="Arial"/>
          <w:color w:val="333399"/>
          <w:sz w:val="20"/>
          <w:szCs w:val="20"/>
        </w:rPr>
        <w:t xml:space="preserve"> non può che rimanere con quel ricordo impresso indelebilmente. Al fortunato ritorno alla libertà, riprese gli studi al Conservatorio di Praga, allievo di Borkovec 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Rauch, nel 1954 il diploma. Insegnante all’Università Carlina dal 1955 al 1990, nonostante il suo rifiuto di </w:t>
      </w:r>
      <w:r w:rsidR="00D33F2D">
        <w:rPr>
          <w:rFonts w:ascii="Arial" w:hAnsi="Arial" w:cs="Arial"/>
          <w:color w:val="333399"/>
          <w:sz w:val="20"/>
          <w:szCs w:val="20"/>
        </w:rPr>
        <w:t xml:space="preserve">         </w:t>
      </w:r>
      <w:r w:rsidRPr="00110C0B">
        <w:rPr>
          <w:rFonts w:ascii="Arial" w:hAnsi="Arial" w:cs="Arial"/>
          <w:color w:val="333399"/>
          <w:sz w:val="20"/>
          <w:szCs w:val="20"/>
        </w:rPr>
        <w:t xml:space="preserve">iscriversi al partito comunista e con le autorità che cercarono in ogni modo di boicottarlo. In totale 40 anni </w:t>
      </w:r>
      <w:r w:rsidR="00FF3144">
        <w:rPr>
          <w:rFonts w:ascii="Arial" w:hAnsi="Arial" w:cs="Arial"/>
          <w:color w:val="333399"/>
          <w:sz w:val="20"/>
          <w:szCs w:val="20"/>
        </w:rPr>
        <w:t xml:space="preserve">                 </w:t>
      </w:r>
      <w:r w:rsidRPr="00110C0B">
        <w:rPr>
          <w:rFonts w:ascii="Arial" w:hAnsi="Arial" w:cs="Arial"/>
          <w:color w:val="333399"/>
          <w:sz w:val="20"/>
          <w:szCs w:val="20"/>
        </w:rPr>
        <w:t xml:space="preserve">di mancanza di libertà. Seppe resistere ed ebbe la soddisfazione di aver successo in patria e all’estero. </w:t>
      </w:r>
      <w:r w:rsidR="00245490">
        <w:rPr>
          <w:rFonts w:ascii="Arial" w:hAnsi="Arial" w:cs="Arial"/>
          <w:color w:val="333399"/>
          <w:sz w:val="20"/>
          <w:szCs w:val="20"/>
        </w:rPr>
        <w:t xml:space="preserve">                                            </w:t>
      </w:r>
      <w:r w:rsidRPr="00110C0B">
        <w:rPr>
          <w:rFonts w:ascii="Arial" w:hAnsi="Arial" w:cs="Arial"/>
          <w:color w:val="333399"/>
          <w:sz w:val="20"/>
          <w:szCs w:val="20"/>
        </w:rPr>
        <w:t>Molto belli e spirituali anche</w:t>
      </w:r>
      <w:r w:rsidR="00974D35" w:rsidRPr="00110C0B">
        <w:rPr>
          <w:rFonts w:ascii="Arial" w:hAnsi="Arial" w:cs="Arial"/>
          <w:color w:val="333399"/>
          <w:sz w:val="20"/>
          <w:szCs w:val="20"/>
        </w:rPr>
        <w:t xml:space="preserve"> </w:t>
      </w:r>
      <w:r w:rsidRPr="00110C0B">
        <w:rPr>
          <w:rFonts w:ascii="Arial" w:hAnsi="Arial" w:cs="Arial"/>
          <w:color w:val="333399"/>
          <w:sz w:val="20"/>
          <w:szCs w:val="20"/>
        </w:rPr>
        <w:t>i suoi brani per organo e per coro.</w:t>
      </w:r>
    </w:p>
    <w:p w:rsidR="00C8690D" w:rsidRPr="00075EDB" w:rsidRDefault="00C869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Opponents, </w:t>
      </w:r>
      <w:r w:rsidR="002071B8" w:rsidRPr="00075EDB">
        <w:rPr>
          <w:rFonts w:ascii="Arial" w:hAnsi="Arial" w:cs="Arial"/>
          <w:lang w:val="en-US"/>
        </w:rPr>
        <w:t>c</w:t>
      </w:r>
      <w:r w:rsidRPr="00075EDB">
        <w:rPr>
          <w:rFonts w:ascii="Arial" w:hAnsi="Arial" w:cs="Arial"/>
          <w:lang w:val="en-US"/>
        </w:rPr>
        <w:t>larinetto, pf. perc. (1985, 1</w:t>
      </w:r>
      <w:r w:rsidR="00F407FB" w:rsidRPr="00075EDB">
        <w:rPr>
          <w:rFonts w:ascii="Arial" w:hAnsi="Arial" w:cs="Arial"/>
          <w:lang w:val="en-US"/>
        </w:rPr>
        <w:t>1</w:t>
      </w:r>
      <w:r w:rsidRPr="00075EDB">
        <w:rPr>
          <w:rFonts w:ascii="Arial" w:hAnsi="Arial" w:cs="Arial"/>
          <w:lang w:val="en-US"/>
        </w:rPr>
        <w:t>’</w:t>
      </w:r>
      <w:r w:rsidR="00F407FB" w:rsidRPr="00075EDB">
        <w:rPr>
          <w:rFonts w:ascii="Arial" w:hAnsi="Arial" w:cs="Arial"/>
          <w:lang w:val="en-US"/>
        </w:rPr>
        <w:t>45</w:t>
      </w:r>
      <w:r w:rsidRPr="00075EDB">
        <w:rPr>
          <w:rFonts w:ascii="Arial" w:hAnsi="Arial" w:cs="Arial"/>
          <w:lang w:val="en-US"/>
        </w:rPr>
        <w:t>).</w:t>
      </w:r>
      <w:r w:rsidR="002071B8" w:rsidRPr="00075EDB">
        <w:rPr>
          <w:rFonts w:ascii="Arial" w:hAnsi="Arial" w:cs="Arial"/>
          <w:lang w:val="en-US"/>
        </w:rPr>
        <w:t xml:space="preserve">   Gegenspieler, cl. pf. perc. (13’)</w:t>
      </w:r>
      <w:r w:rsidR="00CE78BD" w:rsidRPr="00075EDB">
        <w:rPr>
          <w:rFonts w:ascii="Arial" w:hAnsi="Arial" w:cs="Arial"/>
          <w:lang w:val="en-US"/>
        </w:rPr>
        <w:t>.</w:t>
      </w:r>
    </w:p>
    <w:p w:rsidR="00F407FB" w:rsidRPr="00075EDB" w:rsidRDefault="00F407FB" w:rsidP="00327F1F">
      <w:pPr>
        <w:tabs>
          <w:tab w:val="left" w:pos="0"/>
          <w:tab w:val="left" w:pos="4536"/>
          <w:tab w:val="left" w:pos="10348"/>
        </w:tabs>
        <w:spacing w:before="120" w:line="276" w:lineRule="auto"/>
        <w:ind w:right="-1"/>
        <w:rPr>
          <w:rFonts w:ascii="Arial" w:hAnsi="Arial" w:cs="Arial"/>
          <w:u w:val="single"/>
          <w:lang w:val="en-US"/>
        </w:rPr>
      </w:pPr>
    </w:p>
    <w:p w:rsidR="00B308E4" w:rsidRPr="00110C0B" w:rsidRDefault="00B308E4"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EBENHOH  Horst</w:t>
      </w:r>
      <w:r w:rsidRPr="00110C0B">
        <w:rPr>
          <w:rFonts w:ascii="Arial" w:hAnsi="Arial" w:cs="Arial"/>
          <w:color w:val="333399"/>
          <w:u w:val="single"/>
          <w:lang w:val="en-US"/>
        </w:rPr>
        <w:tab/>
        <w:t>Vienna, 16.5.1930</w:t>
      </w:r>
    </w:p>
    <w:p w:rsidR="00133F12" w:rsidRPr="00110C0B" w:rsidRDefault="00133F12"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pianista e didatta austriaco, studi iniziali con Schuler e Raupenstrauch al Conservatorio di Vienna,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dopo la 2° guerra mondiale ha studiato al Conservatorio di Vienna con Hauser. Insegnante a Baden dal 1962 e </w:t>
      </w:r>
      <w:r w:rsidR="00B55E12" w:rsidRPr="00110C0B">
        <w:rPr>
          <w:rFonts w:ascii="Arial" w:hAnsi="Arial" w:cs="Arial"/>
          <w:color w:val="333399"/>
          <w:sz w:val="20"/>
          <w:szCs w:val="20"/>
        </w:rPr>
        <w:t xml:space="preserve"> </w:t>
      </w:r>
      <w:r w:rsidR="00D33F2D">
        <w:rPr>
          <w:rFonts w:ascii="Arial" w:hAnsi="Arial" w:cs="Arial"/>
          <w:color w:val="333399"/>
          <w:sz w:val="20"/>
          <w:szCs w:val="20"/>
        </w:rPr>
        <w:t xml:space="preserve">   </w:t>
      </w:r>
      <w:r w:rsidR="00FF3144">
        <w:rPr>
          <w:rFonts w:ascii="Arial" w:hAnsi="Arial" w:cs="Arial"/>
          <w:color w:val="333399"/>
          <w:sz w:val="20"/>
          <w:szCs w:val="20"/>
        </w:rPr>
        <w:t xml:space="preserve">         </w:t>
      </w:r>
      <w:r w:rsidRPr="00110C0B">
        <w:rPr>
          <w:rFonts w:ascii="Arial" w:hAnsi="Arial" w:cs="Arial"/>
          <w:color w:val="333399"/>
          <w:sz w:val="20"/>
          <w:szCs w:val="20"/>
        </w:rPr>
        <w:t>al Gymnasium di Vienna dal 1966 al 1990.</w:t>
      </w:r>
    </w:p>
    <w:p w:rsidR="00133F12" w:rsidRPr="00075EDB" w:rsidRDefault="00B308E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clarinetto solo, op. 47,3 (19</w:t>
      </w:r>
      <w:r w:rsidR="00EC39E9" w:rsidRPr="00075EDB">
        <w:rPr>
          <w:rFonts w:ascii="Arial" w:hAnsi="Arial" w:cs="Arial"/>
        </w:rPr>
        <w:t>80</w:t>
      </w:r>
      <w:r w:rsidRPr="00075EDB">
        <w:rPr>
          <w:rFonts w:ascii="Arial" w:hAnsi="Arial" w:cs="Arial"/>
        </w:rPr>
        <w:t>).</w:t>
      </w:r>
      <w:r w:rsidR="00E9130C" w:rsidRPr="00075EDB">
        <w:rPr>
          <w:rFonts w:ascii="Arial" w:hAnsi="Arial" w:cs="Arial"/>
        </w:rPr>
        <w:t xml:space="preserve">   </w:t>
      </w:r>
      <w:r w:rsidR="00133F12" w:rsidRPr="00075EDB">
        <w:rPr>
          <w:rFonts w:ascii="Arial" w:hAnsi="Arial" w:cs="Arial"/>
        </w:rPr>
        <w:t xml:space="preserve">Studio, clarinetto solo, op. 98 (2002).   </w:t>
      </w:r>
    </w:p>
    <w:p w:rsidR="00EC39E9" w:rsidRPr="00075EDB" w:rsidRDefault="00133F12"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 xml:space="preserve">4 Bagatelle, clarinetto solo (2006).   </w:t>
      </w:r>
      <w:r w:rsidR="00EC39E9" w:rsidRPr="00075EDB">
        <w:rPr>
          <w:rFonts w:ascii="Arial" w:hAnsi="Arial" w:cs="Arial"/>
          <w:bCs/>
        </w:rPr>
        <w:t>2° Quartetto per 4 clarinetti (2006).</w:t>
      </w:r>
    </w:p>
    <w:p w:rsidR="00EC39E9" w:rsidRPr="00075EDB" w:rsidRDefault="00133F12"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 xml:space="preserve">Sonata per clarinetto e pf. op. 56,1 (1983, 14’50).   </w:t>
      </w:r>
      <w:r w:rsidR="00EC39E9" w:rsidRPr="00075EDB">
        <w:rPr>
          <w:rFonts w:ascii="Arial" w:hAnsi="Arial" w:cs="Arial"/>
          <w:bCs/>
        </w:rPr>
        <w:t>“Bassclorgo”, cl. basso e org. (2005).</w:t>
      </w:r>
    </w:p>
    <w:p w:rsidR="00623139" w:rsidRPr="00075EDB" w:rsidRDefault="00133F12"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rPr>
        <w:t>Pezzi per clarinetto, 2 vl. e vcl. (1971).</w:t>
      </w:r>
      <w:r w:rsidR="00623139" w:rsidRPr="00075EDB">
        <w:rPr>
          <w:rFonts w:ascii="Arial" w:hAnsi="Arial" w:cs="Arial"/>
        </w:rPr>
        <w:t xml:space="preserve">   </w:t>
      </w:r>
      <w:r w:rsidRPr="00075EDB">
        <w:rPr>
          <w:rFonts w:ascii="Arial" w:hAnsi="Arial" w:cs="Arial"/>
          <w:bCs/>
        </w:rPr>
        <w:t xml:space="preserve">Trio per clarinetto, vcl. pf. op. 87,1 (13’).   </w:t>
      </w:r>
    </w:p>
    <w:p w:rsidR="000479A9" w:rsidRPr="00075EDB" w:rsidRDefault="000479A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op. 9</w:t>
      </w:r>
      <w:r w:rsidR="00133F12" w:rsidRPr="00075EDB">
        <w:rPr>
          <w:rFonts w:ascii="Arial" w:hAnsi="Arial" w:cs="Arial"/>
        </w:rPr>
        <w:t>5</w:t>
      </w:r>
      <w:r w:rsidRPr="00075EDB">
        <w:rPr>
          <w:rFonts w:ascii="Arial" w:hAnsi="Arial" w:cs="Arial"/>
        </w:rPr>
        <w:t xml:space="preserve"> (2000).</w:t>
      </w:r>
    </w:p>
    <w:p w:rsidR="00B55E12" w:rsidRPr="00075EDB" w:rsidRDefault="00B55E12" w:rsidP="00327F1F">
      <w:pPr>
        <w:tabs>
          <w:tab w:val="left" w:pos="0"/>
          <w:tab w:val="left" w:pos="4536"/>
          <w:tab w:val="left" w:pos="10348"/>
        </w:tabs>
        <w:spacing w:before="120" w:line="276" w:lineRule="auto"/>
        <w:ind w:right="-1"/>
        <w:rPr>
          <w:rFonts w:ascii="Arial" w:hAnsi="Arial" w:cs="Arial"/>
          <w:color w:val="666699"/>
          <w:u w:val="single"/>
        </w:rPr>
      </w:pPr>
    </w:p>
    <w:p w:rsidR="00F43FD2" w:rsidRPr="00110C0B" w:rsidRDefault="00F43FD2"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EBERHARD  Dennis</w:t>
      </w:r>
      <w:r w:rsidRPr="00110C0B">
        <w:rPr>
          <w:rFonts w:ascii="Arial" w:hAnsi="Arial" w:cs="Arial"/>
          <w:color w:val="333399"/>
          <w:u w:val="single"/>
        </w:rPr>
        <w:tab/>
        <w:t>Cleveland, 1943 - Cleveland, 2005.</w:t>
      </w:r>
    </w:p>
    <w:p w:rsidR="00F43FD2" w:rsidRPr="00110C0B" w:rsidRDefault="00F43FD2"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statunitense, studi al Cleveland Institute of Music, all’Università del Kent e dell’Illinois e all’Istituto Chopin di Varsavia, studi di composizione con Coulter, Martin, Martirano, Kotonski, Mumma e Brun. Premi e riconoscimenti, non solo in considerazione della poliomelite, che lo accompagnò per tutta la vita e provocò, </w:t>
      </w:r>
      <w:r w:rsidR="002B3B50"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per problemi respiratori, la sua fine. Amico di Cage e Hiller. Insegnante di composizione alle Università dell’Illinois, Nebraska, Kent Sate e ai Conservatori Oberlin e di Cincinnati, all’Università di San Paolo del Brasile. Molte delle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sue opere le scrisse per propagandare la sua battaglia antinucleare, la strage di Hiroshima e Nagasaki furono </w:t>
      </w:r>
      <w:r w:rsidR="00D33F2D">
        <w:rPr>
          <w:rFonts w:ascii="Arial" w:hAnsi="Arial" w:cs="Arial"/>
          <w:color w:val="333399"/>
          <w:sz w:val="20"/>
          <w:szCs w:val="20"/>
        </w:rPr>
        <w:t xml:space="preserve"> </w:t>
      </w:r>
      <w:r w:rsidR="00FF3144">
        <w:rPr>
          <w:rFonts w:ascii="Arial" w:hAnsi="Arial" w:cs="Arial"/>
          <w:color w:val="333399"/>
          <w:sz w:val="20"/>
          <w:szCs w:val="20"/>
        </w:rPr>
        <w:t xml:space="preserve">        </w:t>
      </w:r>
      <w:r w:rsidRPr="00110C0B">
        <w:rPr>
          <w:rFonts w:ascii="Arial" w:hAnsi="Arial" w:cs="Arial"/>
          <w:color w:val="333399"/>
          <w:sz w:val="20"/>
          <w:szCs w:val="20"/>
        </w:rPr>
        <w:t>nella sua mente una costante oppressione. Il suo “Shadow of the Swan”, lo dedicò alle 118 vittime del sottomarino a propulsione nucleare Kursk e fu eseguito in prima esecuzione a Mosca nel 2002.</w:t>
      </w:r>
    </w:p>
    <w:p w:rsidR="00F43FD2" w:rsidRPr="00075EDB" w:rsidRDefault="00F43FD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Poems, clarinetto e pf. (1971, 9’).   Berceuse, clarinetto, arpa e orch. d’archi (1989, 10’).</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6962AE" w:rsidRPr="00110C0B" w:rsidRDefault="006962A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 xml:space="preserve">EBERL  Anton  </w:t>
      </w:r>
      <w:r w:rsidRPr="00110C0B">
        <w:rPr>
          <w:rFonts w:ascii="Arial" w:hAnsi="Arial" w:cs="Arial"/>
          <w:color w:val="333399"/>
          <w:sz w:val="24"/>
          <w:szCs w:val="24"/>
          <w:u w:val="single"/>
        </w:rPr>
        <w:tab/>
        <w:t>Vienna, 13.6.1765 - Vienna, 2.3.1807.</w:t>
      </w:r>
    </w:p>
    <w:p w:rsidR="006962AE" w:rsidRPr="00110C0B" w:rsidRDefault="006962AE"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lastRenderedPageBreak/>
        <w:t xml:space="preserve">Buon concertista, nonostante l’opposizione paterna che lo voleva giudice. Amico di Gluck e di Mozart. </w:t>
      </w:r>
      <w:r w:rsidR="00D33F2D">
        <w:rPr>
          <w:rFonts w:ascii="Arial" w:hAnsi="Arial" w:cs="Arial"/>
          <w:color w:val="333399"/>
        </w:rPr>
        <w:t xml:space="preserve">                  </w:t>
      </w:r>
      <w:r w:rsidR="00FF3144">
        <w:rPr>
          <w:rFonts w:ascii="Arial" w:hAnsi="Arial" w:cs="Arial"/>
          <w:color w:val="333399"/>
        </w:rPr>
        <w:t xml:space="preserve">           </w:t>
      </w:r>
      <w:r w:rsidRPr="00110C0B">
        <w:rPr>
          <w:rFonts w:ascii="Arial" w:hAnsi="Arial" w:cs="Arial"/>
          <w:color w:val="333399"/>
        </w:rPr>
        <w:t>In molte città tedesche e russe si esibì con successo. Ebbe incarichi a Pietroburgo</w:t>
      </w:r>
      <w:r w:rsidR="00B7686F" w:rsidRPr="00110C0B">
        <w:rPr>
          <w:rFonts w:ascii="Arial" w:hAnsi="Arial" w:cs="Arial"/>
          <w:color w:val="333399"/>
        </w:rPr>
        <w:t xml:space="preserve"> e</w:t>
      </w:r>
      <w:r w:rsidRPr="00110C0B">
        <w:rPr>
          <w:rFonts w:ascii="Arial" w:hAnsi="Arial" w:cs="Arial"/>
          <w:color w:val="333399"/>
        </w:rPr>
        <w:t xml:space="preserve"> Vienna. </w:t>
      </w:r>
    </w:p>
    <w:p w:rsidR="00B274C4" w:rsidRPr="00075EDB" w:rsidRDefault="00C1489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in Sib, </w:t>
      </w:r>
      <w:r w:rsidR="00C77798" w:rsidRPr="00075EDB">
        <w:rPr>
          <w:rFonts w:ascii="Arial" w:hAnsi="Arial" w:cs="Arial"/>
        </w:rPr>
        <w:t>op. 10</w:t>
      </w:r>
      <w:r w:rsidR="00D17595" w:rsidRPr="00075EDB">
        <w:rPr>
          <w:rFonts w:ascii="Arial" w:hAnsi="Arial" w:cs="Arial"/>
        </w:rPr>
        <w:t>/</w:t>
      </w:r>
      <w:r w:rsidR="00C77798" w:rsidRPr="00075EDB">
        <w:rPr>
          <w:rFonts w:ascii="Arial" w:hAnsi="Arial" w:cs="Arial"/>
        </w:rPr>
        <w:t xml:space="preserve">2, </w:t>
      </w:r>
      <w:r w:rsidRPr="00075EDB">
        <w:rPr>
          <w:rFonts w:ascii="Arial" w:hAnsi="Arial" w:cs="Arial"/>
        </w:rPr>
        <w:t xml:space="preserve">clarinetto e pf. (1800).   </w:t>
      </w:r>
      <w:r w:rsidR="006962AE" w:rsidRPr="00075EDB">
        <w:rPr>
          <w:rFonts w:ascii="Arial" w:hAnsi="Arial" w:cs="Arial"/>
        </w:rPr>
        <w:t xml:space="preserve">Quintetti op 41 e sestetti op 47 con </w:t>
      </w:r>
      <w:r w:rsidR="000332B4" w:rsidRPr="00075EDB">
        <w:rPr>
          <w:rFonts w:ascii="Arial" w:hAnsi="Arial" w:cs="Arial"/>
        </w:rPr>
        <w:t>cl</w:t>
      </w:r>
      <w:r w:rsidR="00C77798" w:rsidRPr="00075EDB">
        <w:rPr>
          <w:rFonts w:ascii="Arial" w:hAnsi="Arial" w:cs="Arial"/>
        </w:rPr>
        <w:t>.</w:t>
      </w:r>
    </w:p>
    <w:p w:rsidR="000541A7" w:rsidRPr="00075EDB" w:rsidRDefault="006962A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Serenata op</w:t>
      </w:r>
      <w:r w:rsidR="00D17595" w:rsidRPr="00075EDB">
        <w:rPr>
          <w:rFonts w:ascii="Arial" w:hAnsi="Arial" w:cs="Arial"/>
        </w:rPr>
        <w:t>.</w:t>
      </w:r>
      <w:r w:rsidRPr="00075EDB">
        <w:rPr>
          <w:rFonts w:ascii="Arial" w:hAnsi="Arial" w:cs="Arial"/>
        </w:rPr>
        <w:t xml:space="preserve"> 37, quartetto vocale e </w:t>
      </w:r>
      <w:r w:rsidR="000332B4" w:rsidRPr="00075EDB">
        <w:rPr>
          <w:rFonts w:ascii="Arial" w:hAnsi="Arial" w:cs="Arial"/>
        </w:rPr>
        <w:t>clarinetto</w:t>
      </w:r>
      <w:r w:rsidR="00AC1EFF" w:rsidRPr="00075EDB">
        <w:rPr>
          <w:rFonts w:ascii="Arial" w:hAnsi="Arial" w:cs="Arial"/>
        </w:rPr>
        <w:t>,</w:t>
      </w:r>
      <w:r w:rsidRPr="00075EDB">
        <w:rPr>
          <w:rFonts w:ascii="Arial" w:hAnsi="Arial" w:cs="Arial"/>
        </w:rPr>
        <w:t xml:space="preserve"> vla</w:t>
      </w:r>
      <w:r w:rsidR="00AC1EFF" w:rsidRPr="00075EDB">
        <w:rPr>
          <w:rFonts w:ascii="Arial" w:hAnsi="Arial" w:cs="Arial"/>
        </w:rPr>
        <w:t>.</w:t>
      </w:r>
      <w:r w:rsidRPr="00075EDB">
        <w:rPr>
          <w:rFonts w:ascii="Arial" w:hAnsi="Arial" w:cs="Arial"/>
        </w:rPr>
        <w:t xml:space="preserve"> v</w:t>
      </w:r>
      <w:r w:rsidR="000332B4" w:rsidRPr="00075EDB">
        <w:rPr>
          <w:rFonts w:ascii="Arial" w:hAnsi="Arial" w:cs="Arial"/>
        </w:rPr>
        <w:t>cl</w:t>
      </w:r>
      <w:r w:rsidR="003C613D" w:rsidRPr="00075EDB">
        <w:rPr>
          <w:rFonts w:ascii="Arial" w:hAnsi="Arial" w:cs="Arial"/>
        </w:rPr>
        <w:t>.</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807CC2" w:rsidRPr="00110C0B" w:rsidRDefault="00807CC2"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EBERWEIN  Traugott Maximilian</w:t>
      </w:r>
      <w:r w:rsidRPr="00110C0B">
        <w:rPr>
          <w:rFonts w:ascii="Arial" w:hAnsi="Arial" w:cs="Arial"/>
          <w:color w:val="333399"/>
          <w:u w:val="single"/>
          <w:lang w:val="en-US"/>
        </w:rPr>
        <w:tab/>
        <w:t>Weimar, 27.10.1775 - Rudolstadt, 2.12.1831.</w:t>
      </w:r>
    </w:p>
    <w:p w:rsidR="00807CC2" w:rsidRPr="00110C0B" w:rsidRDefault="00807CC2"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Musicista di corte e virtuoso, innumerevoli concerti in Germania e Italia. Conobbe Salieri, Hiller e Beethoven.</w:t>
      </w:r>
    </w:p>
    <w:p w:rsidR="00807CC2" w:rsidRPr="00075EDB" w:rsidRDefault="00807C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op. 65.</w:t>
      </w:r>
    </w:p>
    <w:p w:rsidR="00807CC2" w:rsidRPr="00075EDB" w:rsidRDefault="00807C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Musique d’harmonie, per 2 fl, 2 corni, 2 fag, ob e clarinetto</w:t>
      </w:r>
      <w:r w:rsidR="00CE78BD" w:rsidRPr="00075EDB">
        <w:rPr>
          <w:rFonts w:ascii="Arial" w:hAnsi="Arial" w:cs="Arial"/>
        </w:rPr>
        <w:t>, o</w:t>
      </w:r>
      <w:r w:rsidRPr="00075EDB">
        <w:rPr>
          <w:rFonts w:ascii="Arial" w:hAnsi="Arial" w:cs="Arial"/>
        </w:rPr>
        <w:t>p</w:t>
      </w:r>
      <w:r w:rsidR="00CE78BD" w:rsidRPr="00075EDB">
        <w:rPr>
          <w:rFonts w:ascii="Arial" w:hAnsi="Arial" w:cs="Arial"/>
        </w:rPr>
        <w:t>.</w:t>
      </w:r>
      <w:r w:rsidRPr="00075EDB">
        <w:rPr>
          <w:rFonts w:ascii="Arial" w:hAnsi="Arial" w:cs="Arial"/>
        </w:rPr>
        <w:t xml:space="preserve"> 1.</w:t>
      </w:r>
    </w:p>
    <w:p w:rsidR="00CE78BD" w:rsidRPr="00075EDB" w:rsidRDefault="00CE78BD" w:rsidP="00327F1F">
      <w:pPr>
        <w:tabs>
          <w:tab w:val="left" w:pos="0"/>
          <w:tab w:val="left" w:pos="4536"/>
          <w:tab w:val="left" w:pos="10348"/>
        </w:tabs>
        <w:spacing w:before="120" w:line="276" w:lineRule="auto"/>
        <w:ind w:right="-1"/>
        <w:rPr>
          <w:rFonts w:ascii="Arial" w:hAnsi="Arial" w:cs="Arial"/>
        </w:rPr>
      </w:pPr>
    </w:p>
    <w:p w:rsidR="00866587" w:rsidRPr="00110C0B" w:rsidRDefault="00866587"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ECKHARDT-GRAMATTE’  Sophie</w:t>
      </w:r>
      <w:r w:rsidRPr="00110C0B">
        <w:rPr>
          <w:rFonts w:ascii="Arial" w:hAnsi="Arial" w:cs="Arial"/>
          <w:color w:val="333399"/>
          <w:u w:val="single"/>
        </w:rPr>
        <w:tab/>
        <w:t>Mosca, 6.1.1902- Stoccarda, 2.12.1974.</w:t>
      </w:r>
    </w:p>
    <w:p w:rsidR="00866587" w:rsidRPr="00110C0B" w:rsidRDefault="0086658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Compositrice, pianista e violinista austriaca. Studi ai Conservatori di Mosca e Parigi, perfezionamento con Trapp. Concertista in Europa e in America, dal 1954 si trasferì in Canada.</w:t>
      </w:r>
    </w:p>
    <w:p w:rsidR="00866587" w:rsidRPr="00075EDB" w:rsidRDefault="008665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Ruck-Ruck, sonata per clarinetto e pf. (1947).   Trio per ob. clarinetto e fag. (1947).</w:t>
      </w:r>
    </w:p>
    <w:p w:rsidR="00866587" w:rsidRPr="00075EDB" w:rsidRDefault="008665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Triplo concerto per tr. clarinetto, fag. e archi (1952).</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1258FC" w:rsidRPr="00110C0B" w:rsidRDefault="001258FC"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EDER  Helmut</w:t>
      </w:r>
      <w:r w:rsidRPr="00110C0B">
        <w:rPr>
          <w:rFonts w:ascii="Arial" w:hAnsi="Arial" w:cs="Arial"/>
          <w:color w:val="333399"/>
          <w:u w:val="single"/>
        </w:rPr>
        <w:tab/>
        <w:t>Linz, 26.12.1916 - Salisburgo, 8.2.2005.</w:t>
      </w:r>
    </w:p>
    <w:p w:rsidR="008B5776" w:rsidRPr="00110C0B" w:rsidRDefault="008B5776"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e direttore d’orchestra austriaco, studi al Conservatorio di Linz. Allievo di H. Schiff, Lehman, </w:t>
      </w:r>
      <w:r w:rsidR="00974D35" w:rsidRPr="00110C0B">
        <w:rPr>
          <w:rFonts w:ascii="Arial" w:hAnsi="Arial" w:cs="Arial"/>
          <w:color w:val="333399"/>
          <w:sz w:val="20"/>
          <w:szCs w:val="20"/>
        </w:rPr>
        <w:t xml:space="preserve">                  </w:t>
      </w:r>
      <w:r w:rsidRPr="00110C0B">
        <w:rPr>
          <w:rFonts w:ascii="Arial" w:hAnsi="Arial" w:cs="Arial"/>
          <w:color w:val="333399"/>
          <w:sz w:val="20"/>
          <w:szCs w:val="20"/>
        </w:rPr>
        <w:t>J. N. David</w:t>
      </w:r>
      <w:r w:rsidR="004540F8" w:rsidRPr="00110C0B">
        <w:rPr>
          <w:rFonts w:ascii="Arial" w:hAnsi="Arial" w:cs="Arial"/>
          <w:color w:val="333399"/>
          <w:sz w:val="20"/>
          <w:szCs w:val="20"/>
        </w:rPr>
        <w:t xml:space="preserve"> e</w:t>
      </w:r>
      <w:r w:rsidRPr="00110C0B">
        <w:rPr>
          <w:rFonts w:ascii="Arial" w:hAnsi="Arial" w:cs="Arial"/>
          <w:color w:val="333399"/>
          <w:sz w:val="20"/>
          <w:szCs w:val="20"/>
        </w:rPr>
        <w:t xml:space="preserve"> Hindemith. Insegnante di composizione al Mozarteum di Salisburgo.</w:t>
      </w:r>
    </w:p>
    <w:p w:rsidR="008B5776" w:rsidRPr="00075EDB" w:rsidRDefault="001258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fl, clarinetto, fag (1952).   Sonatina per clarinetto e pf.</w:t>
      </w:r>
    </w:p>
    <w:p w:rsidR="009472BD" w:rsidRPr="00075EDB" w:rsidRDefault="008B577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mobile, cl. e orch. (2001).   Musica concertante, 3 clarinetti e orch. (2000).</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991D05" w:rsidRPr="00110C0B" w:rsidRDefault="00991D05"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EDWARDS  Ross</w:t>
      </w:r>
      <w:r w:rsidRPr="00110C0B">
        <w:rPr>
          <w:rFonts w:ascii="Arial" w:hAnsi="Arial" w:cs="Arial"/>
          <w:color w:val="333399"/>
          <w:u w:val="single"/>
        </w:rPr>
        <w:tab/>
        <w:t>Sydney, 23.12.1943</w:t>
      </w:r>
    </w:p>
    <w:p w:rsidR="00991D05" w:rsidRPr="00110C0B" w:rsidRDefault="00991D05"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australiano, studi al Conservatorio e all’Università di Sydney. Allievo di Schulthorpe, Meale, </w:t>
      </w:r>
      <w:r w:rsidR="00D33F2D">
        <w:rPr>
          <w:rFonts w:ascii="Arial" w:hAnsi="Arial" w:cs="Arial"/>
          <w:color w:val="333399"/>
          <w:sz w:val="20"/>
          <w:szCs w:val="20"/>
        </w:rPr>
        <w:t xml:space="preserve">           </w:t>
      </w:r>
      <w:r w:rsidRPr="00110C0B">
        <w:rPr>
          <w:rFonts w:ascii="Arial" w:hAnsi="Arial" w:cs="Arial"/>
          <w:color w:val="333399"/>
          <w:sz w:val="20"/>
          <w:szCs w:val="20"/>
        </w:rPr>
        <w:t>Veress</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e Maxwell Davies. Dal 1980 insegnante di composizione all’Università </w:t>
      </w:r>
      <w:r w:rsidR="00653ADE" w:rsidRPr="00110C0B">
        <w:rPr>
          <w:rFonts w:ascii="Arial" w:hAnsi="Arial" w:cs="Arial"/>
          <w:color w:val="333399"/>
          <w:sz w:val="20"/>
          <w:szCs w:val="20"/>
        </w:rPr>
        <w:t xml:space="preserve">e </w:t>
      </w:r>
      <w:r w:rsidRPr="00110C0B">
        <w:rPr>
          <w:rFonts w:ascii="Arial" w:hAnsi="Arial" w:cs="Arial"/>
          <w:color w:val="333399"/>
          <w:sz w:val="20"/>
          <w:szCs w:val="20"/>
        </w:rPr>
        <w:t>al Conservatorio di Sydney.</w:t>
      </w:r>
    </w:p>
    <w:p w:rsidR="00991D05" w:rsidRPr="00075EDB" w:rsidRDefault="00991D05"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The Tower of Remoteness (1978).</w:t>
      </w:r>
    </w:p>
    <w:p w:rsidR="009472BD" w:rsidRPr="00075EDB" w:rsidRDefault="009472BD" w:rsidP="00327F1F">
      <w:pPr>
        <w:tabs>
          <w:tab w:val="left" w:pos="0"/>
          <w:tab w:val="left" w:pos="4536"/>
          <w:tab w:val="left" w:pos="10348"/>
        </w:tabs>
        <w:spacing w:before="120" w:line="276" w:lineRule="auto"/>
        <w:ind w:right="-1"/>
        <w:rPr>
          <w:rFonts w:ascii="Arial" w:hAnsi="Arial" w:cs="Arial"/>
          <w:lang w:val="en-US"/>
        </w:rPr>
      </w:pPr>
    </w:p>
    <w:p w:rsidR="005A2596" w:rsidRPr="00110C0B" w:rsidRDefault="005A2596"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EEROLA  Lasse</w:t>
      </w:r>
      <w:r w:rsidRPr="00110C0B">
        <w:rPr>
          <w:rFonts w:ascii="Arial" w:hAnsi="Arial" w:cs="Arial"/>
          <w:color w:val="333399"/>
          <w:u w:val="single"/>
          <w:lang w:val="en-US"/>
        </w:rPr>
        <w:tab/>
        <w:t>24.9.1945 - 2000.</w:t>
      </w:r>
    </w:p>
    <w:p w:rsidR="005A2596" w:rsidRPr="00110C0B" w:rsidRDefault="005A2596"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e </w:t>
      </w:r>
      <w:r w:rsidRPr="00110C0B">
        <w:rPr>
          <w:rFonts w:ascii="Arial" w:hAnsi="Arial" w:cs="Arial"/>
          <w:b/>
          <w:color w:val="333399"/>
          <w:sz w:val="20"/>
          <w:szCs w:val="20"/>
        </w:rPr>
        <w:t>clarinettista</w:t>
      </w:r>
      <w:r w:rsidRPr="00110C0B">
        <w:rPr>
          <w:rFonts w:ascii="Arial" w:hAnsi="Arial" w:cs="Arial"/>
          <w:color w:val="333399"/>
          <w:sz w:val="20"/>
          <w:szCs w:val="20"/>
        </w:rPr>
        <w:t xml:space="preserve"> finlandese, studi all’Accademia Sibelius di Helsinki con Tolonen e Rautavaara. Insegnante di clarinetto al Conservatorio di Joensuu</w:t>
      </w:r>
      <w:r w:rsidR="00245490">
        <w:rPr>
          <w:rFonts w:ascii="Arial" w:hAnsi="Arial" w:cs="Arial"/>
          <w:color w:val="333399"/>
          <w:sz w:val="20"/>
          <w:szCs w:val="20"/>
        </w:rPr>
        <w:t xml:space="preserve"> dal 1978</w:t>
      </w:r>
      <w:r w:rsidRPr="00110C0B">
        <w:rPr>
          <w:rFonts w:ascii="Arial" w:hAnsi="Arial" w:cs="Arial"/>
          <w:color w:val="333399"/>
          <w:sz w:val="20"/>
          <w:szCs w:val="20"/>
        </w:rPr>
        <w:t>.</w:t>
      </w:r>
    </w:p>
    <w:p w:rsidR="00245490" w:rsidRDefault="005A259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30 Studi per clarinetto.  25 Studi per clarinetto.  Fantas</w:t>
      </w:r>
      <w:r w:rsidR="00245490">
        <w:rPr>
          <w:rFonts w:ascii="Arial" w:hAnsi="Arial" w:cs="Arial"/>
        </w:rPr>
        <w:t>ia</w:t>
      </w:r>
      <w:r w:rsidRPr="00075EDB">
        <w:rPr>
          <w:rFonts w:ascii="Arial" w:hAnsi="Arial" w:cs="Arial"/>
        </w:rPr>
        <w:t>, cl</w:t>
      </w:r>
      <w:r w:rsidR="00245490">
        <w:rPr>
          <w:rFonts w:ascii="Arial" w:hAnsi="Arial" w:cs="Arial"/>
        </w:rPr>
        <w:t>arinetto</w:t>
      </w:r>
      <w:r w:rsidRPr="00075EDB">
        <w:rPr>
          <w:rFonts w:ascii="Arial" w:hAnsi="Arial" w:cs="Arial"/>
        </w:rPr>
        <w:t xml:space="preserve"> e </w:t>
      </w:r>
      <w:r w:rsidR="00245490">
        <w:rPr>
          <w:rFonts w:ascii="Arial" w:hAnsi="Arial" w:cs="Arial"/>
        </w:rPr>
        <w:t>orch</w:t>
      </w:r>
      <w:r w:rsidRPr="00075EDB">
        <w:rPr>
          <w:rFonts w:ascii="Arial" w:hAnsi="Arial" w:cs="Arial"/>
        </w:rPr>
        <w:t>.</w:t>
      </w:r>
      <w:r w:rsidR="00245490">
        <w:rPr>
          <w:rFonts w:ascii="Arial" w:hAnsi="Arial" w:cs="Arial"/>
        </w:rPr>
        <w:t xml:space="preserve"> di fiati (1986).</w:t>
      </w:r>
      <w:r w:rsidRPr="00075EDB">
        <w:rPr>
          <w:rFonts w:ascii="Arial" w:hAnsi="Arial" w:cs="Arial"/>
        </w:rPr>
        <w:t xml:space="preserve">  </w:t>
      </w:r>
    </w:p>
    <w:p w:rsidR="00D21A30" w:rsidRDefault="005A259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8 Kasvikokoelma, </w:t>
      </w:r>
      <w:r w:rsidR="00D21A30">
        <w:rPr>
          <w:rFonts w:ascii="Arial" w:hAnsi="Arial" w:cs="Arial"/>
        </w:rPr>
        <w:t xml:space="preserve">per </w:t>
      </w:r>
      <w:r w:rsidRPr="00075EDB">
        <w:rPr>
          <w:rFonts w:ascii="Arial" w:hAnsi="Arial" w:cs="Arial"/>
        </w:rPr>
        <w:t>cl</w:t>
      </w:r>
      <w:r w:rsidR="00D21A30">
        <w:rPr>
          <w:rFonts w:ascii="Arial" w:hAnsi="Arial" w:cs="Arial"/>
        </w:rPr>
        <w:t>arinetto e</w:t>
      </w:r>
      <w:r w:rsidRPr="00075EDB">
        <w:rPr>
          <w:rFonts w:ascii="Arial" w:hAnsi="Arial" w:cs="Arial"/>
        </w:rPr>
        <w:t xml:space="preserve"> pf.</w:t>
      </w:r>
      <w:r w:rsidR="00D21A30">
        <w:rPr>
          <w:rFonts w:ascii="Arial" w:hAnsi="Arial" w:cs="Arial"/>
        </w:rPr>
        <w:t>:   1) Lupikka,   2) Lettovilla,   3) Luhtalitukka,   4) Litutilli,</w:t>
      </w:r>
    </w:p>
    <w:p w:rsidR="007B7235" w:rsidRDefault="00D21A30" w:rsidP="00327F1F">
      <w:pPr>
        <w:tabs>
          <w:tab w:val="left" w:pos="0"/>
          <w:tab w:val="left" w:pos="4536"/>
          <w:tab w:val="left" w:pos="10348"/>
        </w:tabs>
        <w:spacing w:before="120" w:line="276" w:lineRule="auto"/>
        <w:ind w:right="-1"/>
        <w:rPr>
          <w:rFonts w:ascii="Arial" w:hAnsi="Arial" w:cs="Arial"/>
        </w:rPr>
      </w:pPr>
      <w:r>
        <w:rPr>
          <w:rFonts w:ascii="Arial" w:hAnsi="Arial" w:cs="Arial"/>
        </w:rPr>
        <w:t>5) Lillukka,   6) Lutukka,   7) Masmalo,   8) Morsinko.</w:t>
      </w:r>
      <w:r w:rsidR="007B7235">
        <w:rPr>
          <w:rFonts w:ascii="Arial" w:hAnsi="Arial" w:cs="Arial"/>
        </w:rPr>
        <w:t xml:space="preserve">   Trio per clarinetto, vl</w:t>
      </w:r>
      <w:r w:rsidR="00E55FD5">
        <w:rPr>
          <w:rFonts w:ascii="Arial" w:hAnsi="Arial" w:cs="Arial"/>
        </w:rPr>
        <w:t>.</w:t>
      </w:r>
      <w:r w:rsidR="007B7235">
        <w:rPr>
          <w:rFonts w:ascii="Arial" w:hAnsi="Arial" w:cs="Arial"/>
        </w:rPr>
        <w:t xml:space="preserve"> vcl. (1995).</w:t>
      </w:r>
    </w:p>
    <w:p w:rsidR="00E55FD5" w:rsidRDefault="00776E80" w:rsidP="00327F1F">
      <w:pPr>
        <w:tabs>
          <w:tab w:val="left" w:pos="0"/>
          <w:tab w:val="left" w:pos="4536"/>
          <w:tab w:val="left" w:pos="10348"/>
        </w:tabs>
        <w:spacing w:before="120" w:line="276" w:lineRule="auto"/>
        <w:ind w:right="-1"/>
        <w:rPr>
          <w:rFonts w:ascii="Arial" w:hAnsi="Arial" w:cs="Arial"/>
        </w:rPr>
      </w:pPr>
      <w:r>
        <w:rPr>
          <w:rFonts w:ascii="Arial" w:hAnsi="Arial" w:cs="Arial"/>
        </w:rPr>
        <w:t xml:space="preserve">Fantasia per clarinetto e pf. (1995).   </w:t>
      </w:r>
      <w:r w:rsidR="007B7235">
        <w:rPr>
          <w:rFonts w:ascii="Arial" w:hAnsi="Arial" w:cs="Arial"/>
        </w:rPr>
        <w:t>Scene da Northern Carelia, ens. di clarinetti (1995).</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7749DE" w:rsidRPr="002936F8" w:rsidRDefault="007749D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2936F8">
        <w:rPr>
          <w:rFonts w:ascii="Arial" w:hAnsi="Arial" w:cs="Arial"/>
          <w:color w:val="333399"/>
          <w:sz w:val="24"/>
          <w:szCs w:val="24"/>
          <w:u w:val="single"/>
          <w:lang w:val="en-US"/>
        </w:rPr>
        <w:t>EFFINGER  Cecil</w:t>
      </w:r>
      <w:r w:rsidRPr="002936F8">
        <w:rPr>
          <w:rFonts w:ascii="Arial" w:hAnsi="Arial" w:cs="Arial"/>
          <w:color w:val="333399"/>
          <w:sz w:val="24"/>
          <w:szCs w:val="24"/>
          <w:u w:val="single"/>
          <w:lang w:val="en-US"/>
        </w:rPr>
        <w:tab/>
        <w:t>Colorado Spring, 22.7.1914 - Boulder, 22.12.1990.</w:t>
      </w:r>
    </w:p>
    <w:p w:rsidR="007749DE" w:rsidRPr="00110C0B" w:rsidRDefault="007749DE"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lastRenderedPageBreak/>
        <w:t xml:space="preserve">Compositore, diplomato anche in Oboe, inventore di una macchina per scrivere musica. </w:t>
      </w:r>
      <w:r w:rsidR="00D33F2D">
        <w:rPr>
          <w:rFonts w:ascii="Arial" w:hAnsi="Arial" w:cs="Arial"/>
          <w:color w:val="333399"/>
        </w:rPr>
        <w:t xml:space="preserve">                                   </w:t>
      </w:r>
      <w:r w:rsidRPr="00110C0B">
        <w:rPr>
          <w:rFonts w:ascii="Arial" w:hAnsi="Arial" w:cs="Arial"/>
          <w:color w:val="333399"/>
        </w:rPr>
        <w:t xml:space="preserve">Insegnante al College </w:t>
      </w:r>
      <w:r w:rsidR="00653ADE" w:rsidRPr="00110C0B">
        <w:rPr>
          <w:rFonts w:ascii="Arial" w:hAnsi="Arial" w:cs="Arial"/>
          <w:color w:val="333399"/>
        </w:rPr>
        <w:t xml:space="preserve">e </w:t>
      </w:r>
      <w:r w:rsidRPr="00110C0B">
        <w:rPr>
          <w:rFonts w:ascii="Arial" w:hAnsi="Arial" w:cs="Arial"/>
          <w:color w:val="333399"/>
        </w:rPr>
        <w:t>all’Università del Colorado.</w:t>
      </w:r>
    </w:p>
    <w:p w:rsidR="007749DE" w:rsidRPr="00075EDB" w:rsidRDefault="007749D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Dialogue,   Rondino.</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352E8E" w:rsidRPr="00110C0B" w:rsidRDefault="00352E8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EHSPAI  Andrej Jakovlevic</w:t>
      </w:r>
      <w:r w:rsidRPr="00110C0B">
        <w:rPr>
          <w:rFonts w:ascii="Arial" w:hAnsi="Arial" w:cs="Arial"/>
          <w:color w:val="333399"/>
          <w:sz w:val="24"/>
          <w:szCs w:val="24"/>
          <w:u w:val="single"/>
        </w:rPr>
        <w:tab/>
        <w:t>Kosmodemhansk, 15.5.1925</w:t>
      </w:r>
    </w:p>
    <w:p w:rsidR="00352E8E" w:rsidRPr="00110C0B" w:rsidRDefault="00352E8E"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 xml:space="preserve">Compositore e pianista russo. Studi alla scuola di Kazan, alla “Gnesin” </w:t>
      </w:r>
      <w:r w:rsidR="00653ADE" w:rsidRPr="00110C0B">
        <w:rPr>
          <w:rFonts w:ascii="Arial" w:hAnsi="Arial" w:cs="Arial"/>
          <w:color w:val="333399"/>
        </w:rPr>
        <w:t xml:space="preserve">e </w:t>
      </w:r>
      <w:r w:rsidRPr="00110C0B">
        <w:rPr>
          <w:rFonts w:ascii="Arial" w:hAnsi="Arial" w:cs="Arial"/>
          <w:color w:val="333399"/>
        </w:rPr>
        <w:t xml:space="preserve">al Conservatorio di Mosca, allievo di Sofronitsky, Rakov, Miaskowski, Golubev e Khachaturian. Studioso di musica popolare proseguendo il lavoro </w:t>
      </w:r>
      <w:r w:rsidR="002B3B50" w:rsidRPr="00110C0B">
        <w:rPr>
          <w:rFonts w:ascii="Arial" w:hAnsi="Arial" w:cs="Arial"/>
          <w:color w:val="333399"/>
        </w:rPr>
        <w:t xml:space="preserve">  </w:t>
      </w:r>
      <w:r w:rsidR="00974D35" w:rsidRPr="00110C0B">
        <w:rPr>
          <w:rFonts w:ascii="Arial" w:hAnsi="Arial" w:cs="Arial"/>
          <w:color w:val="333399"/>
        </w:rPr>
        <w:t xml:space="preserve">        </w:t>
      </w:r>
      <w:r w:rsidRPr="00110C0B">
        <w:rPr>
          <w:rFonts w:ascii="Arial" w:hAnsi="Arial" w:cs="Arial"/>
          <w:color w:val="333399"/>
        </w:rPr>
        <w:t xml:space="preserve">del padre Jakov, insegnante al Conservatorio di Mosca. Nel 2000, il Presidente Putin gli ha inviato un </w:t>
      </w:r>
      <w:r w:rsidR="00D33F2D">
        <w:rPr>
          <w:rFonts w:ascii="Arial" w:hAnsi="Arial" w:cs="Arial"/>
          <w:color w:val="333399"/>
        </w:rPr>
        <w:t xml:space="preserve">               </w:t>
      </w:r>
      <w:r w:rsidRPr="00110C0B">
        <w:rPr>
          <w:rFonts w:ascii="Arial" w:hAnsi="Arial" w:cs="Arial"/>
          <w:color w:val="333399"/>
        </w:rPr>
        <w:t>messaggio di felicitazioni per il suo 75° compleanno.</w:t>
      </w:r>
    </w:p>
    <w:p w:rsidR="00352E8E" w:rsidRPr="00075EDB" w:rsidRDefault="00352E8E"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Suite per fl. e clarinetto (1946).   3 Melodie per clarinetto e pf. (1947)   </w:t>
      </w:r>
    </w:p>
    <w:p w:rsidR="00352E8E" w:rsidRPr="00075EDB" w:rsidRDefault="00352E8E"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Suite per clarinetto e pf. (1947, 12’).   Preludio, adagio e fuga, fl. e clarinetto (1949).</w:t>
      </w:r>
    </w:p>
    <w:p w:rsidR="00352E8E" w:rsidRPr="00075EDB" w:rsidRDefault="00352E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"Evening Shadows", per clarinetto e pf. (1994).</w:t>
      </w:r>
    </w:p>
    <w:p w:rsidR="00352E8E" w:rsidRPr="00075EDB" w:rsidRDefault="00352E8E"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Concerto per clarinetto, arpa, timpani e archi (1994, 23’).</w:t>
      </w:r>
    </w:p>
    <w:p w:rsidR="009472BD" w:rsidRPr="00075EDB" w:rsidRDefault="009472BD" w:rsidP="00327F1F">
      <w:pPr>
        <w:tabs>
          <w:tab w:val="left" w:pos="0"/>
          <w:tab w:val="left" w:pos="4536"/>
          <w:tab w:val="left" w:pos="10348"/>
        </w:tabs>
        <w:spacing w:before="120" w:line="276" w:lineRule="auto"/>
        <w:ind w:right="-1"/>
        <w:rPr>
          <w:rFonts w:ascii="Arial" w:hAnsi="Arial" w:cs="Arial"/>
          <w:bCs/>
        </w:rPr>
      </w:pPr>
    </w:p>
    <w:p w:rsidR="00951B05" w:rsidRPr="00110C0B" w:rsidRDefault="00951B05"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EINEM  Gottfri</w:t>
      </w:r>
      <w:r w:rsidR="00653ADE" w:rsidRPr="00110C0B">
        <w:rPr>
          <w:rFonts w:ascii="Arial" w:hAnsi="Arial" w:cs="Arial"/>
          <w:color w:val="333399"/>
          <w:u w:val="single"/>
          <w:lang w:val="en-US"/>
        </w:rPr>
        <w:t>e</w:t>
      </w:r>
      <w:r w:rsidR="009B1046" w:rsidRPr="00110C0B">
        <w:rPr>
          <w:rFonts w:ascii="Arial" w:hAnsi="Arial" w:cs="Arial"/>
          <w:color w:val="333399"/>
          <w:u w:val="single"/>
          <w:lang w:val="en-US"/>
        </w:rPr>
        <w:t>d</w:t>
      </w:r>
      <w:r w:rsidRPr="00110C0B">
        <w:rPr>
          <w:rFonts w:ascii="Arial" w:hAnsi="Arial" w:cs="Arial"/>
          <w:color w:val="333399"/>
          <w:u w:val="single"/>
          <w:lang w:val="en-US"/>
        </w:rPr>
        <w:t xml:space="preserve"> von</w:t>
      </w:r>
      <w:r w:rsidRPr="00110C0B">
        <w:rPr>
          <w:rFonts w:ascii="Arial" w:hAnsi="Arial" w:cs="Arial"/>
          <w:color w:val="333399"/>
          <w:u w:val="single"/>
          <w:lang w:val="en-US"/>
        </w:rPr>
        <w:tab/>
        <w:t>Berna, 24.1.1918 - Oberdurnbach, 12.7.1996.</w:t>
      </w:r>
    </w:p>
    <w:p w:rsidR="008B2896" w:rsidRPr="00110C0B" w:rsidRDefault="008B2896"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w:t>
      </w:r>
      <w:r w:rsidR="00533412" w:rsidRPr="00110C0B">
        <w:rPr>
          <w:rFonts w:ascii="Arial" w:hAnsi="Arial" w:cs="Arial"/>
          <w:color w:val="333399"/>
          <w:sz w:val="20"/>
          <w:szCs w:val="20"/>
        </w:rPr>
        <w:t xml:space="preserve">e pianista </w:t>
      </w:r>
      <w:r w:rsidRPr="00110C0B">
        <w:rPr>
          <w:rFonts w:ascii="Arial" w:hAnsi="Arial" w:cs="Arial"/>
          <w:color w:val="333399"/>
          <w:sz w:val="20"/>
          <w:szCs w:val="20"/>
        </w:rPr>
        <w:t xml:space="preserve">austriaco, figlio di un Generale e di una Baronessa. Nonostante fosse stato in gioventù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amico delle 2 figlie di Goering, durante la guerra aiutò molti ebrei ad emigrare in Svizzera. Si lamentò spesso di vedere i suoi genitori per poche settimane all’anno e di vivere con altri 2 fratelli in un castello con 22 camere,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dove ebbe le prime lezioni di pianoforte dal Maestro Kahl, quindi a Berlino, allievo di Blacher, completò gli studi. Appassionato di musica Jazz, quando era proibito ascoltarla. Attivo al Teatro di Dresda, al Festival di Salisburgo, </w:t>
      </w:r>
      <w:r w:rsidR="00974D35" w:rsidRPr="00110C0B">
        <w:rPr>
          <w:rFonts w:ascii="Arial" w:hAnsi="Arial" w:cs="Arial"/>
          <w:color w:val="333399"/>
          <w:sz w:val="20"/>
          <w:szCs w:val="20"/>
        </w:rPr>
        <w:t xml:space="preserve">        </w:t>
      </w:r>
      <w:r w:rsidRPr="00110C0B">
        <w:rPr>
          <w:rFonts w:ascii="Arial" w:hAnsi="Arial" w:cs="Arial"/>
          <w:color w:val="333399"/>
          <w:sz w:val="20"/>
          <w:szCs w:val="20"/>
        </w:rPr>
        <w:t>a Vienna. Insegnante all’Accademia musicale di Vienna dal 1963 al 1972. Dopo la guerra ebbe l’onorificenza di</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 “Giusto tra le Nazioni”.</w:t>
      </w:r>
    </w:p>
    <w:p w:rsidR="00F17460" w:rsidRPr="00075EDB" w:rsidRDefault="009B1046"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rPr>
        <w:t>Cl</w:t>
      </w:r>
      <w:r w:rsidR="004540F8">
        <w:rPr>
          <w:rFonts w:ascii="Arial" w:hAnsi="Arial" w:cs="Arial"/>
        </w:rPr>
        <w:t>arinetto</w:t>
      </w:r>
      <w:r w:rsidR="00F17460" w:rsidRPr="00075EDB">
        <w:rPr>
          <w:rFonts w:ascii="Arial" w:hAnsi="Arial" w:cs="Arial"/>
        </w:rPr>
        <w:t xml:space="preserve"> </w:t>
      </w:r>
      <w:r w:rsidRPr="00075EDB">
        <w:rPr>
          <w:rFonts w:ascii="Arial" w:hAnsi="Arial" w:cs="Arial"/>
        </w:rPr>
        <w:t xml:space="preserve">solo: </w:t>
      </w:r>
      <w:r w:rsidR="003D5343" w:rsidRPr="00075EDB">
        <w:rPr>
          <w:rFonts w:ascii="Arial" w:hAnsi="Arial" w:cs="Arial"/>
        </w:rPr>
        <w:t>Der einsame Ziegenbock, op. 89 (1989, 11’)</w:t>
      </w:r>
      <w:r w:rsidR="00F17460" w:rsidRPr="00075EDB">
        <w:rPr>
          <w:rFonts w:ascii="Arial" w:hAnsi="Arial" w:cs="Arial"/>
        </w:rPr>
        <w:t xml:space="preserve">,   </w:t>
      </w:r>
      <w:r w:rsidR="00F17460" w:rsidRPr="00075EDB">
        <w:rPr>
          <w:rFonts w:ascii="Arial" w:hAnsi="Arial" w:cs="Arial"/>
          <w:iCs/>
        </w:rPr>
        <w:t xml:space="preserve">Titbits, op. 98 (15’).   </w:t>
      </w:r>
    </w:p>
    <w:p w:rsidR="009B1046" w:rsidRPr="00075EDB" w:rsidRDefault="009B1046"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Seltsame tanze, op. 111 (</w:t>
      </w:r>
      <w:r w:rsidR="00F17460" w:rsidRPr="00075EDB">
        <w:rPr>
          <w:rFonts w:ascii="Arial" w:hAnsi="Arial" w:cs="Arial"/>
          <w:iCs/>
        </w:rPr>
        <w:t xml:space="preserve">1996, </w:t>
      </w:r>
      <w:r w:rsidRPr="00075EDB">
        <w:rPr>
          <w:rFonts w:ascii="Arial" w:hAnsi="Arial" w:cs="Arial"/>
          <w:iCs/>
        </w:rPr>
        <w:t>10’)</w:t>
      </w:r>
      <w:r w:rsidR="00F17460" w:rsidRPr="00075EDB">
        <w:rPr>
          <w:rFonts w:ascii="Arial" w:hAnsi="Arial" w:cs="Arial"/>
          <w:iCs/>
        </w:rPr>
        <w:t xml:space="preserve">.   </w:t>
      </w:r>
      <w:r w:rsidR="00334A44" w:rsidRPr="00075EDB">
        <w:rPr>
          <w:rFonts w:ascii="Arial" w:hAnsi="Arial" w:cs="Arial"/>
        </w:rPr>
        <w:t>Miniature</w:t>
      </w:r>
      <w:r w:rsidR="00951B05" w:rsidRPr="00075EDB">
        <w:rPr>
          <w:rFonts w:ascii="Arial" w:hAnsi="Arial" w:cs="Arial"/>
        </w:rPr>
        <w:t>, clarinetto e fag. op. 91 (1991, 12’).</w:t>
      </w:r>
    </w:p>
    <w:p w:rsidR="009B1046" w:rsidRPr="00075EDB" w:rsidRDefault="009B1046"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Serenata per cl</w:t>
      </w:r>
      <w:r w:rsidR="00F17460" w:rsidRPr="00075EDB">
        <w:rPr>
          <w:rFonts w:ascii="Arial" w:hAnsi="Arial" w:cs="Arial"/>
          <w:iCs/>
        </w:rPr>
        <w:t>arinetto,</w:t>
      </w:r>
      <w:r w:rsidRPr="00075EDB">
        <w:rPr>
          <w:rFonts w:ascii="Arial" w:hAnsi="Arial" w:cs="Arial"/>
          <w:iCs/>
        </w:rPr>
        <w:t xml:space="preserve"> fag. cor. op. 84 (12’).</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906F52" w:rsidRPr="00110C0B" w:rsidRDefault="00906F52"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EISENMANN  Will</w:t>
      </w:r>
      <w:r w:rsidRPr="00110C0B">
        <w:rPr>
          <w:rFonts w:ascii="Arial" w:hAnsi="Arial" w:cs="Arial"/>
          <w:color w:val="333399"/>
          <w:u w:val="single"/>
        </w:rPr>
        <w:tab/>
        <w:t>Stoccarda, 3.3.1906 - Schwarzenberg, 20.8.1992.</w:t>
      </w:r>
    </w:p>
    <w:p w:rsidR="00906F52" w:rsidRPr="00110C0B" w:rsidRDefault="00906F52"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svizzero d’origine tedesca, laurea in Storia dell’arte, Filosofia e studi Musicali al Consevatorio Wurttemberg di Stoccarda dal 1926 al 1929. A Parigi, dal 1933 perfezionamento con Dukas e Koechlin.</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002B3B50"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Nel 1935 si stabilì in Svizzera, all’Opera di Zurigo e di Lucerna.</w:t>
      </w:r>
    </w:p>
    <w:p w:rsidR="00906F52" w:rsidRPr="00075EDB" w:rsidRDefault="00906F5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Impressione, op. 108, per clarinetto solo (1984, 5’).</w:t>
      </w:r>
    </w:p>
    <w:p w:rsidR="00381CF9" w:rsidRPr="00075EDB" w:rsidRDefault="00381CF9" w:rsidP="00327F1F">
      <w:pPr>
        <w:tabs>
          <w:tab w:val="left" w:pos="0"/>
          <w:tab w:val="left" w:pos="4536"/>
          <w:tab w:val="left" w:pos="10348"/>
        </w:tabs>
        <w:spacing w:before="120" w:line="276" w:lineRule="auto"/>
        <w:ind w:right="-1"/>
        <w:rPr>
          <w:rStyle w:val="notranslate"/>
          <w:rFonts w:ascii="Arial" w:hAnsi="Arial" w:cs="Arial"/>
        </w:rPr>
      </w:pPr>
      <w:r w:rsidRPr="00075EDB">
        <w:rPr>
          <w:rStyle w:val="notranslate"/>
          <w:rFonts w:ascii="Arial" w:hAnsi="Arial" w:cs="Arial"/>
          <w:iCs/>
        </w:rPr>
        <w:t xml:space="preserve">Divertimento, </w:t>
      </w:r>
      <w:r w:rsidRPr="00075EDB">
        <w:rPr>
          <w:rStyle w:val="notranslate"/>
          <w:rFonts w:ascii="Arial" w:hAnsi="Arial" w:cs="Arial"/>
        </w:rPr>
        <w:t>2 clarinetti e fag. op.</w:t>
      </w:r>
      <w:r w:rsidRPr="00075EDB">
        <w:rPr>
          <w:rStyle w:val="google-src-text1"/>
          <w:rFonts w:ascii="Arial" w:hAnsi="Arial" w:cs="Arial"/>
          <w:specVanish w:val="0"/>
        </w:rPr>
        <w:t>55 (1954–1955)</w:t>
      </w:r>
      <w:r w:rsidRPr="00075EDB">
        <w:rPr>
          <w:rStyle w:val="notranslate"/>
          <w:rFonts w:ascii="Arial" w:hAnsi="Arial" w:cs="Arial"/>
        </w:rPr>
        <w:t>55 (1955).</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6962AE" w:rsidRPr="00110C0B" w:rsidRDefault="006962AE"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EISLER  Han</w:t>
      </w:r>
      <w:r w:rsidR="003672CE" w:rsidRPr="00110C0B">
        <w:rPr>
          <w:rFonts w:ascii="Arial" w:hAnsi="Arial" w:cs="Arial"/>
          <w:color w:val="333399"/>
          <w:u w:val="single"/>
        </w:rPr>
        <w:t>n</w:t>
      </w:r>
      <w:r w:rsidRPr="00110C0B">
        <w:rPr>
          <w:rFonts w:ascii="Arial" w:hAnsi="Arial" w:cs="Arial"/>
          <w:color w:val="333399"/>
          <w:u w:val="single"/>
        </w:rPr>
        <w:t>s</w:t>
      </w:r>
      <w:r w:rsidRPr="00110C0B">
        <w:rPr>
          <w:rFonts w:ascii="Arial" w:hAnsi="Arial" w:cs="Arial"/>
          <w:color w:val="333399"/>
          <w:u w:val="single"/>
        </w:rPr>
        <w:tab/>
        <w:t>Lipsia, 6.2.1898</w:t>
      </w:r>
      <w:r w:rsidR="004540F8" w:rsidRPr="00110C0B">
        <w:rPr>
          <w:rFonts w:ascii="Arial" w:hAnsi="Arial" w:cs="Arial"/>
          <w:color w:val="333399"/>
          <w:u w:val="single"/>
        </w:rPr>
        <w:t xml:space="preserve"> </w:t>
      </w:r>
      <w:r w:rsidRPr="00110C0B">
        <w:rPr>
          <w:rFonts w:ascii="Arial" w:hAnsi="Arial" w:cs="Arial"/>
          <w:color w:val="333399"/>
          <w:u w:val="single"/>
        </w:rPr>
        <w:t>- Berlino, 6.9.1962.</w:t>
      </w:r>
    </w:p>
    <w:p w:rsidR="006962AE" w:rsidRPr="00110C0B" w:rsidRDefault="006962AE"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Allievo di </w:t>
      </w:r>
      <w:r w:rsidR="00D65C55" w:rsidRPr="00110C0B">
        <w:rPr>
          <w:rFonts w:ascii="Arial" w:hAnsi="Arial" w:cs="Arial"/>
          <w:color w:val="333399"/>
          <w:sz w:val="20"/>
          <w:szCs w:val="20"/>
        </w:rPr>
        <w:t>Schoenberg</w:t>
      </w:r>
      <w:r w:rsidRPr="00110C0B">
        <w:rPr>
          <w:rFonts w:ascii="Arial" w:hAnsi="Arial" w:cs="Arial"/>
          <w:color w:val="333399"/>
          <w:sz w:val="20"/>
          <w:szCs w:val="20"/>
        </w:rPr>
        <w:t xml:space="preserve">. Concerti in tutta Europa, Usa e Messico, presentando suoi lavori. </w:t>
      </w:r>
      <w:r w:rsidR="00D33F2D">
        <w:rPr>
          <w:rFonts w:ascii="Arial" w:hAnsi="Arial" w:cs="Arial"/>
          <w:color w:val="333399"/>
          <w:sz w:val="20"/>
          <w:szCs w:val="20"/>
        </w:rPr>
        <w:t xml:space="preserve">                                      </w:t>
      </w:r>
      <w:r w:rsidRPr="00110C0B">
        <w:rPr>
          <w:rFonts w:ascii="Arial" w:hAnsi="Arial" w:cs="Arial"/>
          <w:color w:val="333399"/>
          <w:sz w:val="20"/>
          <w:szCs w:val="20"/>
        </w:rPr>
        <w:t xml:space="preserve">Autore di colonne sonore </w:t>
      </w:r>
      <w:r w:rsidR="004540F8" w:rsidRPr="00110C0B">
        <w:rPr>
          <w:rFonts w:ascii="Arial" w:hAnsi="Arial" w:cs="Arial"/>
          <w:color w:val="333399"/>
          <w:sz w:val="20"/>
          <w:szCs w:val="20"/>
        </w:rPr>
        <w:t xml:space="preserve"> </w:t>
      </w:r>
      <w:r w:rsidRPr="00110C0B">
        <w:rPr>
          <w:rFonts w:ascii="Arial" w:hAnsi="Arial" w:cs="Arial"/>
          <w:color w:val="333399"/>
          <w:sz w:val="20"/>
          <w:szCs w:val="20"/>
        </w:rPr>
        <w:t>di 40 film e dell’inno dell’ex DDR.</w:t>
      </w:r>
    </w:p>
    <w:p w:rsidR="000541A7" w:rsidRPr="00075EDB" w:rsidRDefault="006962A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Settimino con </w:t>
      </w:r>
      <w:r w:rsidR="000332B4" w:rsidRPr="00075EDB">
        <w:rPr>
          <w:rFonts w:ascii="Arial" w:hAnsi="Arial" w:cs="Arial"/>
        </w:rPr>
        <w:t>clarinetto</w:t>
      </w:r>
      <w:r w:rsidRPr="00075EDB">
        <w:rPr>
          <w:rFonts w:ascii="Arial" w:hAnsi="Arial" w:cs="Arial"/>
        </w:rPr>
        <w:t xml:space="preserve"> (1947).   Vierzehn Arten… con </w:t>
      </w:r>
      <w:r w:rsidR="000332B4" w:rsidRPr="00075EDB">
        <w:rPr>
          <w:rFonts w:ascii="Arial" w:hAnsi="Arial" w:cs="Arial"/>
        </w:rPr>
        <w:t>clarinetto</w:t>
      </w:r>
      <w:r w:rsidR="001258FC" w:rsidRPr="00075EDB">
        <w:rPr>
          <w:rFonts w:ascii="Arial" w:hAnsi="Arial" w:cs="Arial"/>
        </w:rPr>
        <w:t>.</w:t>
      </w:r>
    </w:p>
    <w:p w:rsidR="002D391C" w:rsidRPr="00075EDB" w:rsidRDefault="002D391C" w:rsidP="00327F1F">
      <w:pPr>
        <w:tabs>
          <w:tab w:val="left" w:pos="0"/>
          <w:tab w:val="left" w:pos="4536"/>
          <w:tab w:val="left" w:pos="10348"/>
        </w:tabs>
        <w:spacing w:before="120" w:line="276" w:lineRule="auto"/>
        <w:ind w:right="-1"/>
        <w:rPr>
          <w:rFonts w:ascii="Arial" w:hAnsi="Arial" w:cs="Arial"/>
        </w:rPr>
      </w:pPr>
    </w:p>
    <w:p w:rsidR="002D391C" w:rsidRPr="00110C0B" w:rsidRDefault="002D391C"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EKLUND  Hans</w:t>
      </w:r>
      <w:r w:rsidRPr="00110C0B">
        <w:rPr>
          <w:rFonts w:ascii="Arial" w:hAnsi="Arial" w:cs="Arial"/>
          <w:color w:val="333399"/>
          <w:u w:val="single"/>
        </w:rPr>
        <w:tab/>
        <w:t>Sandviken, 1.7.1927 - Stoccolma, 8.3.1999.</w:t>
      </w:r>
    </w:p>
    <w:p w:rsidR="00F666AC" w:rsidRPr="00110C0B" w:rsidRDefault="00F666AC" w:rsidP="00327F1F">
      <w:pPr>
        <w:widowControl w:val="0"/>
        <w:tabs>
          <w:tab w:val="left" w:pos="0"/>
          <w:tab w:val="left" w:pos="4536"/>
          <w:tab w:val="left" w:pos="10348"/>
        </w:tabs>
        <w:autoSpaceDE w:val="0"/>
        <w:autoSpaceDN w:val="0"/>
        <w:adjustRightInd w:val="0"/>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svedese, allievo di Linder (org.), Brandel (pf.), Larsson (comp.) e Mann (dir. d’orchestra)  </w:t>
      </w:r>
      <w:r w:rsidR="00974D35" w:rsidRPr="00110C0B">
        <w:rPr>
          <w:rFonts w:ascii="Arial" w:hAnsi="Arial" w:cs="Arial"/>
          <w:color w:val="333399"/>
          <w:sz w:val="20"/>
          <w:szCs w:val="20"/>
        </w:rPr>
        <w:t xml:space="preserve">    </w:t>
      </w:r>
      <w:r w:rsidRPr="00110C0B">
        <w:rPr>
          <w:rFonts w:ascii="Arial" w:hAnsi="Arial" w:cs="Arial"/>
          <w:color w:val="333399"/>
          <w:sz w:val="20"/>
          <w:szCs w:val="20"/>
        </w:rPr>
        <w:lastRenderedPageBreak/>
        <w:t xml:space="preserve">all’Accademia di Musica di Stoccolma, perfezionamento con Pepping a Berlino, con Mann e Jala a Helsinki. Insegnante di armonia e contrappundo all’Accademia di Musica di Stoccolma Tra le sue composizioni: </w:t>
      </w:r>
      <w:r w:rsidR="00181606"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13 Sinfonie e parecchi brani per orch.</w:t>
      </w:r>
    </w:p>
    <w:p w:rsidR="002D391C" w:rsidRPr="00075EDB" w:rsidRDefault="002D391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4 Pezzi brevi,   </w:t>
      </w:r>
      <w:r w:rsidRPr="00075EDB">
        <w:rPr>
          <w:rStyle w:val="notranslate"/>
          <w:rFonts w:ascii="Arial" w:hAnsi="Arial" w:cs="Arial"/>
          <w:color w:val="000000"/>
        </w:rPr>
        <w:t xml:space="preserve">Miniatyrer (1973),  </w:t>
      </w:r>
      <w:r w:rsidRPr="00075EDB">
        <w:rPr>
          <w:rFonts w:ascii="Arial" w:hAnsi="Arial" w:cs="Arial"/>
          <w:color w:val="000000"/>
        </w:rPr>
        <w:t xml:space="preserve"> 5 Pezzi (1988),   4 Aspetti (1995).</w:t>
      </w:r>
    </w:p>
    <w:p w:rsidR="002D391C" w:rsidRPr="00075EDB" w:rsidRDefault="002D391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Musica da camera 7, cl. e archi (</w:t>
      </w:r>
      <w:r w:rsidR="004A1C95" w:rsidRPr="00075EDB">
        <w:rPr>
          <w:rFonts w:ascii="Arial" w:hAnsi="Arial" w:cs="Arial"/>
          <w:color w:val="000000"/>
        </w:rPr>
        <w:t xml:space="preserve">1982, </w:t>
      </w:r>
      <w:r w:rsidRPr="00075EDB">
        <w:rPr>
          <w:rFonts w:ascii="Arial" w:hAnsi="Arial" w:cs="Arial"/>
          <w:color w:val="000000"/>
        </w:rPr>
        <w:t>13’).   Concerto, cl. vcl. archi e timp. (1983, 19’).</w:t>
      </w:r>
    </w:p>
    <w:p w:rsidR="009472BD" w:rsidRPr="00075EDB" w:rsidRDefault="009472BD" w:rsidP="00327F1F">
      <w:pPr>
        <w:tabs>
          <w:tab w:val="left" w:pos="0"/>
          <w:tab w:val="left" w:pos="4536"/>
          <w:tab w:val="left" w:pos="10348"/>
        </w:tabs>
        <w:spacing w:before="120" w:line="276" w:lineRule="auto"/>
        <w:ind w:right="-1"/>
        <w:rPr>
          <w:rFonts w:ascii="Arial" w:hAnsi="Arial" w:cs="Arial"/>
        </w:rPr>
      </w:pPr>
    </w:p>
    <w:p w:rsidR="00965EE5" w:rsidRPr="00110C0B" w:rsidRDefault="00965EE5"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ELIASSON  Ander</w:t>
      </w:r>
      <w:r w:rsidRPr="00110C0B">
        <w:rPr>
          <w:rFonts w:ascii="Arial" w:hAnsi="Arial" w:cs="Arial"/>
          <w:color w:val="333399"/>
          <w:u w:val="single"/>
        </w:rPr>
        <w:tab/>
        <w:t>Borlange, 3.4.1947</w:t>
      </w:r>
    </w:p>
    <w:p w:rsidR="00B1376D" w:rsidRPr="00110C0B" w:rsidRDefault="00965EE5"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e direttore d’orchestra svedese. Studi </w:t>
      </w:r>
      <w:r w:rsidR="00B1376D" w:rsidRPr="00110C0B">
        <w:rPr>
          <w:rFonts w:ascii="Arial" w:hAnsi="Arial" w:cs="Arial"/>
          <w:color w:val="333399"/>
          <w:sz w:val="20"/>
          <w:szCs w:val="20"/>
        </w:rPr>
        <w:t xml:space="preserve">con Soderholm (Bach in particolare) </w:t>
      </w:r>
      <w:r w:rsidRPr="00110C0B">
        <w:rPr>
          <w:rFonts w:ascii="Arial" w:hAnsi="Arial" w:cs="Arial"/>
          <w:color w:val="333399"/>
          <w:sz w:val="20"/>
          <w:szCs w:val="20"/>
        </w:rPr>
        <w:t xml:space="preserve">all’Università di </w:t>
      </w:r>
      <w:r w:rsidR="00181606"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Stoccolma, Insegnante all’Accademia Sibelius di Helsinki.</w:t>
      </w:r>
      <w:r w:rsidR="00B1376D" w:rsidRPr="00110C0B">
        <w:rPr>
          <w:rFonts w:ascii="Arial" w:hAnsi="Arial" w:cs="Arial"/>
          <w:color w:val="333399"/>
          <w:sz w:val="20"/>
          <w:szCs w:val="20"/>
        </w:rPr>
        <w:t xml:space="preserve"> A 10 anni dirigeva un’orchestrina Jazz. </w:t>
      </w:r>
      <w:r w:rsidR="002B3B50" w:rsidRPr="00110C0B">
        <w:rPr>
          <w:rFonts w:ascii="Arial" w:hAnsi="Arial" w:cs="Arial"/>
          <w:color w:val="333399"/>
          <w:sz w:val="20"/>
          <w:szCs w:val="20"/>
        </w:rPr>
        <w:t xml:space="preserve">                      </w:t>
      </w:r>
      <w:r w:rsidR="00B1376D" w:rsidRPr="00110C0B">
        <w:rPr>
          <w:rFonts w:ascii="Arial" w:hAnsi="Arial" w:cs="Arial"/>
          <w:color w:val="333399"/>
          <w:sz w:val="20"/>
          <w:szCs w:val="20"/>
        </w:rPr>
        <w:t xml:space="preserve">Fusione di musica classica e Jazz. </w:t>
      </w:r>
    </w:p>
    <w:p w:rsidR="000541A7" w:rsidRPr="00075EDB" w:rsidRDefault="001258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Disegno per clarinetto solo</w:t>
      </w:r>
      <w:r w:rsidR="00965EE5" w:rsidRPr="00075EDB">
        <w:rPr>
          <w:rFonts w:ascii="Arial" w:hAnsi="Arial" w:cs="Arial"/>
        </w:rPr>
        <w:t xml:space="preserve"> (7’)</w:t>
      </w:r>
      <w:r w:rsidRPr="00075EDB">
        <w:rPr>
          <w:rFonts w:ascii="Arial" w:hAnsi="Arial" w:cs="Arial"/>
        </w:rPr>
        <w:t>.</w:t>
      </w:r>
      <w:r w:rsidR="00965EE5" w:rsidRPr="00075EDB">
        <w:rPr>
          <w:rFonts w:ascii="Arial" w:hAnsi="Arial" w:cs="Arial"/>
        </w:rPr>
        <w:t xml:space="preserve">   Ombra, clarinetto e quartetto d’archi (22’).</w:t>
      </w:r>
    </w:p>
    <w:p w:rsidR="00164342" w:rsidRPr="00110C0B" w:rsidRDefault="00164342" w:rsidP="00327F1F">
      <w:pPr>
        <w:tabs>
          <w:tab w:val="left" w:pos="0"/>
          <w:tab w:val="left" w:pos="4536"/>
          <w:tab w:val="left" w:pos="10348"/>
        </w:tabs>
        <w:spacing w:before="120" w:line="276" w:lineRule="auto"/>
        <w:ind w:right="-1"/>
        <w:rPr>
          <w:rFonts w:ascii="Arial" w:hAnsi="Arial" w:cs="Arial"/>
          <w:color w:val="333399"/>
        </w:rPr>
      </w:pPr>
    </w:p>
    <w:p w:rsidR="000D250A" w:rsidRPr="00110C0B" w:rsidRDefault="000D250A"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EKLUND  Han</w:t>
      </w:r>
      <w:r w:rsidR="006A5FAD" w:rsidRPr="00110C0B">
        <w:rPr>
          <w:rFonts w:ascii="Arial" w:hAnsi="Arial" w:cs="Arial"/>
          <w:color w:val="333399"/>
          <w:u w:val="single"/>
        </w:rPr>
        <w:t>s</w:t>
      </w:r>
      <w:r w:rsidRPr="00110C0B">
        <w:rPr>
          <w:rFonts w:ascii="Arial" w:hAnsi="Arial" w:cs="Arial"/>
          <w:color w:val="333399"/>
          <w:u w:val="single"/>
        </w:rPr>
        <w:tab/>
        <w:t>Sand</w:t>
      </w:r>
      <w:r w:rsidR="006A5FAD" w:rsidRPr="00110C0B">
        <w:rPr>
          <w:rFonts w:ascii="Arial" w:hAnsi="Arial" w:cs="Arial"/>
          <w:color w:val="333399"/>
          <w:u w:val="single"/>
        </w:rPr>
        <w:t>v</w:t>
      </w:r>
      <w:r w:rsidRPr="00110C0B">
        <w:rPr>
          <w:rFonts w:ascii="Arial" w:hAnsi="Arial" w:cs="Arial"/>
          <w:color w:val="333399"/>
          <w:u w:val="single"/>
        </w:rPr>
        <w:t>iken</w:t>
      </w:r>
      <w:r w:rsidR="006A5FAD" w:rsidRPr="00110C0B">
        <w:rPr>
          <w:rFonts w:ascii="Arial" w:hAnsi="Arial" w:cs="Arial"/>
          <w:color w:val="333399"/>
          <w:u w:val="single"/>
        </w:rPr>
        <w:t>, 1.8.1927</w:t>
      </w:r>
      <w:r w:rsidR="00AF1782" w:rsidRPr="00110C0B">
        <w:rPr>
          <w:rFonts w:ascii="Arial" w:hAnsi="Arial" w:cs="Arial"/>
          <w:color w:val="333399"/>
          <w:u w:val="single"/>
        </w:rPr>
        <w:t xml:space="preserve"> - Stoccolma, 8.3.1999.</w:t>
      </w:r>
    </w:p>
    <w:p w:rsidR="006A5FAD" w:rsidRPr="00110C0B" w:rsidRDefault="006A5FAD"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svedese, allievo di Larsson, Pepping, Mann e Jala.</w:t>
      </w:r>
    </w:p>
    <w:p w:rsidR="00294DF5" w:rsidRPr="00075EDB" w:rsidRDefault="00294DF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4 Temperamenti per 4 clarinetti.   </w:t>
      </w:r>
      <w:r w:rsidR="006A5FAD" w:rsidRPr="00075EDB">
        <w:rPr>
          <w:rFonts w:ascii="Arial" w:hAnsi="Arial" w:cs="Arial"/>
          <w:color w:val="000000"/>
        </w:rPr>
        <w:t>Concerto per clarinetto e orch.</w:t>
      </w:r>
      <w:r w:rsidR="003D25D2" w:rsidRPr="00075EDB">
        <w:rPr>
          <w:rFonts w:ascii="Arial" w:hAnsi="Arial" w:cs="Arial"/>
          <w:color w:val="000000"/>
        </w:rPr>
        <w:t xml:space="preserve"> da camera.</w:t>
      </w:r>
    </w:p>
    <w:p w:rsidR="006A5FAD" w:rsidRPr="00075EDB" w:rsidRDefault="006A5FA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Serenade, per vl. clarinetto, ctb (1954).</w:t>
      </w:r>
    </w:p>
    <w:p w:rsidR="00164342" w:rsidRPr="00075EDB" w:rsidRDefault="00164342" w:rsidP="00327F1F">
      <w:pPr>
        <w:tabs>
          <w:tab w:val="left" w:pos="0"/>
          <w:tab w:val="left" w:pos="4536"/>
          <w:tab w:val="left" w:pos="10348"/>
        </w:tabs>
        <w:spacing w:before="120" w:line="276" w:lineRule="auto"/>
        <w:ind w:right="-1"/>
        <w:rPr>
          <w:rFonts w:ascii="Arial" w:hAnsi="Arial" w:cs="Arial"/>
          <w:color w:val="000000"/>
        </w:rPr>
      </w:pPr>
    </w:p>
    <w:p w:rsidR="006962AE" w:rsidRPr="00110C0B" w:rsidRDefault="006962AE"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 xml:space="preserve">ELER  André-Frédéric </w:t>
      </w:r>
      <w:r w:rsidRPr="00110C0B">
        <w:rPr>
          <w:rFonts w:ascii="Arial" w:hAnsi="Arial" w:cs="Arial"/>
          <w:color w:val="333399"/>
          <w:u w:val="single"/>
        </w:rPr>
        <w:tab/>
        <w:t>Alsazia, 1764 - Parigi, 21.4.1821.</w:t>
      </w:r>
    </w:p>
    <w:p w:rsidR="006962AE" w:rsidRPr="00110C0B" w:rsidRDefault="006962AE"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Oboista. Membro fondatore del Conservatorio di Parigi, dove fu bibliotecario e insegnante.</w:t>
      </w:r>
    </w:p>
    <w:p w:rsidR="000541A7" w:rsidRPr="00075EDB" w:rsidRDefault="00FD21E5"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3 Trii op 9</w:t>
      </w:r>
      <w:r w:rsidR="00164342" w:rsidRPr="00075EDB">
        <w:rPr>
          <w:rFonts w:ascii="Arial" w:hAnsi="Arial" w:cs="Arial"/>
          <w:lang w:val="en-US"/>
        </w:rPr>
        <w:t>,</w:t>
      </w:r>
      <w:r w:rsidRPr="00075EDB">
        <w:rPr>
          <w:rFonts w:ascii="Arial" w:hAnsi="Arial" w:cs="Arial"/>
          <w:lang w:val="en-US"/>
        </w:rPr>
        <w:t xml:space="preserve"> con </w:t>
      </w:r>
      <w:r w:rsidR="000332B4" w:rsidRPr="00075EDB">
        <w:rPr>
          <w:rFonts w:ascii="Arial" w:hAnsi="Arial" w:cs="Arial"/>
          <w:lang w:val="en-US"/>
        </w:rPr>
        <w:t>clarinetto</w:t>
      </w:r>
      <w:r w:rsidR="00164342" w:rsidRPr="00075EDB">
        <w:rPr>
          <w:rFonts w:ascii="Arial" w:hAnsi="Arial" w:cs="Arial"/>
          <w:lang w:val="en-US"/>
        </w:rPr>
        <w:t>.</w:t>
      </w:r>
    </w:p>
    <w:p w:rsidR="00164342" w:rsidRPr="00075EDB" w:rsidRDefault="00164342" w:rsidP="00327F1F">
      <w:pPr>
        <w:tabs>
          <w:tab w:val="left" w:pos="0"/>
          <w:tab w:val="left" w:pos="4536"/>
          <w:tab w:val="left" w:pos="10348"/>
        </w:tabs>
        <w:spacing w:before="120" w:line="276" w:lineRule="auto"/>
        <w:ind w:right="-1"/>
        <w:rPr>
          <w:rFonts w:ascii="Arial" w:hAnsi="Arial" w:cs="Arial"/>
          <w:lang w:val="en-US"/>
        </w:rPr>
      </w:pPr>
    </w:p>
    <w:p w:rsidR="00FD21E5" w:rsidRPr="00110C0B" w:rsidRDefault="00FD21E5"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110C0B">
        <w:rPr>
          <w:rFonts w:ascii="Arial" w:hAnsi="Arial" w:cs="Arial"/>
          <w:color w:val="333399"/>
          <w:sz w:val="24"/>
          <w:szCs w:val="24"/>
          <w:u w:val="single"/>
          <w:lang w:val="en-US"/>
        </w:rPr>
        <w:t>ELGAR  Edward</w:t>
      </w:r>
      <w:r w:rsidR="00374666" w:rsidRPr="00110C0B">
        <w:rPr>
          <w:rFonts w:ascii="Arial" w:hAnsi="Arial" w:cs="Arial"/>
          <w:color w:val="333399"/>
          <w:sz w:val="24"/>
          <w:szCs w:val="24"/>
          <w:u w:val="single"/>
          <w:lang w:val="en-US"/>
        </w:rPr>
        <w:t xml:space="preserve">  Sir</w:t>
      </w:r>
      <w:r w:rsidRPr="00110C0B">
        <w:rPr>
          <w:rFonts w:ascii="Arial" w:hAnsi="Arial" w:cs="Arial"/>
          <w:color w:val="333399"/>
          <w:sz w:val="24"/>
          <w:szCs w:val="24"/>
          <w:u w:val="single"/>
          <w:lang w:val="en-US"/>
        </w:rPr>
        <w:tab/>
        <w:t>Worcester 2.6.1857- ivi 23.2.1934.</w:t>
      </w:r>
    </w:p>
    <w:p w:rsidR="00FD21E5" w:rsidRPr="00110C0B" w:rsidRDefault="00FD21E5"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A 12 aveva composto un opera per bambini. Organista e compositore. Fu nominato baronetto nel 1911.</w:t>
      </w:r>
    </w:p>
    <w:p w:rsidR="00374666" w:rsidRPr="00075EDB" w:rsidRDefault="0037466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In moonlight, clarinetto e pf. (1904, 3’10).   </w:t>
      </w:r>
      <w:r w:rsidR="00E00600" w:rsidRPr="00075EDB">
        <w:rPr>
          <w:rFonts w:ascii="Arial" w:hAnsi="Arial" w:cs="Arial"/>
        </w:rPr>
        <w:t xml:space="preserve">Canto popolare per clarinetto e pf.   </w:t>
      </w:r>
    </w:p>
    <w:p w:rsidR="00B64589" w:rsidRPr="00075EDB" w:rsidRDefault="00FD21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Quintetto op 6 con </w:t>
      </w:r>
      <w:r w:rsidR="000332B4" w:rsidRPr="00075EDB">
        <w:rPr>
          <w:rFonts w:ascii="Arial" w:hAnsi="Arial" w:cs="Arial"/>
        </w:rPr>
        <w:t>clarinetto</w:t>
      </w:r>
      <w:r w:rsidR="00164342" w:rsidRPr="00075EDB">
        <w:rPr>
          <w:rFonts w:ascii="Arial" w:hAnsi="Arial" w:cs="Arial"/>
        </w:rPr>
        <w:t>.</w:t>
      </w:r>
    </w:p>
    <w:p w:rsidR="00336125" w:rsidRPr="00075EDB" w:rsidRDefault="00336125" w:rsidP="00327F1F">
      <w:pPr>
        <w:tabs>
          <w:tab w:val="left" w:pos="0"/>
          <w:tab w:val="left" w:pos="4536"/>
          <w:tab w:val="left" w:pos="10348"/>
        </w:tabs>
        <w:spacing w:before="120" w:line="276" w:lineRule="auto"/>
        <w:ind w:right="-1"/>
        <w:rPr>
          <w:rFonts w:ascii="Arial" w:hAnsi="Arial" w:cs="Arial"/>
        </w:rPr>
      </w:pPr>
    </w:p>
    <w:p w:rsidR="006C6E7E" w:rsidRPr="00110C0B" w:rsidRDefault="006C6E7E"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EMMANUEL Maurice</w:t>
      </w:r>
      <w:r w:rsidRPr="00110C0B">
        <w:rPr>
          <w:rFonts w:ascii="Arial" w:hAnsi="Arial" w:cs="Arial"/>
          <w:color w:val="333399"/>
          <w:sz w:val="24"/>
          <w:szCs w:val="24"/>
          <w:u w:val="single"/>
        </w:rPr>
        <w:tab/>
        <w:t>Bar sur Aube 2.5.1862 - Parigi 14.12.1938</w:t>
      </w:r>
      <w:r w:rsidR="002B3B50" w:rsidRPr="00110C0B">
        <w:rPr>
          <w:rFonts w:ascii="Arial" w:hAnsi="Arial" w:cs="Arial"/>
          <w:color w:val="333399"/>
          <w:sz w:val="24"/>
          <w:szCs w:val="24"/>
          <w:u w:val="single"/>
        </w:rPr>
        <w:t>.</w:t>
      </w:r>
      <w:r w:rsidRPr="00110C0B">
        <w:rPr>
          <w:rFonts w:ascii="Arial" w:hAnsi="Arial" w:cs="Arial"/>
          <w:color w:val="333399"/>
          <w:sz w:val="24"/>
          <w:szCs w:val="24"/>
          <w:u w:val="single"/>
        </w:rPr>
        <w:t xml:space="preserve"> </w:t>
      </w:r>
    </w:p>
    <w:p w:rsidR="006C6E7E" w:rsidRPr="00110C0B" w:rsidRDefault="006C6E7E"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 xml:space="preserve">Allievo di Dubois, Delibes. Nella classe di Guiraud conobbe lo studente Debussy. Si laureò alla Sorbona anche </w:t>
      </w:r>
      <w:r w:rsidR="002B3B50" w:rsidRPr="00110C0B">
        <w:rPr>
          <w:rFonts w:ascii="Arial" w:hAnsi="Arial" w:cs="Arial"/>
          <w:color w:val="333399"/>
        </w:rPr>
        <w:t xml:space="preserve">  </w:t>
      </w:r>
      <w:r w:rsidR="00181606" w:rsidRPr="00110C0B">
        <w:rPr>
          <w:rFonts w:ascii="Arial" w:hAnsi="Arial" w:cs="Arial"/>
          <w:color w:val="333399"/>
        </w:rPr>
        <w:t xml:space="preserve"> </w:t>
      </w:r>
      <w:r w:rsidR="00974D35" w:rsidRPr="00110C0B">
        <w:rPr>
          <w:rFonts w:ascii="Arial" w:hAnsi="Arial" w:cs="Arial"/>
          <w:color w:val="333399"/>
        </w:rPr>
        <w:t xml:space="preserve">     </w:t>
      </w:r>
      <w:r w:rsidR="00181606" w:rsidRPr="00110C0B">
        <w:rPr>
          <w:rFonts w:ascii="Arial" w:hAnsi="Arial" w:cs="Arial"/>
          <w:color w:val="333399"/>
        </w:rPr>
        <w:t xml:space="preserve"> </w:t>
      </w:r>
      <w:r w:rsidRPr="00110C0B">
        <w:rPr>
          <w:rFonts w:ascii="Arial" w:hAnsi="Arial" w:cs="Arial"/>
          <w:color w:val="333399"/>
        </w:rPr>
        <w:t xml:space="preserve">in Storia dell’arte. Musicologo appassionato di musica popolare, girò a questo scopo 5 Nazioni. Insegnante di </w:t>
      </w:r>
      <w:r w:rsidR="00974D35" w:rsidRPr="00110C0B">
        <w:rPr>
          <w:rFonts w:ascii="Arial" w:hAnsi="Arial" w:cs="Arial"/>
          <w:color w:val="333399"/>
        </w:rPr>
        <w:t xml:space="preserve">     </w:t>
      </w:r>
      <w:r w:rsidRPr="00110C0B">
        <w:rPr>
          <w:rFonts w:ascii="Arial" w:hAnsi="Arial" w:cs="Arial"/>
          <w:color w:val="333399"/>
        </w:rPr>
        <w:t>Storia della musica al Conservatorio parigino dal 1907.</w:t>
      </w:r>
    </w:p>
    <w:p w:rsidR="00F558FE" w:rsidRPr="00075EDB" w:rsidRDefault="006C6E7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per </w:t>
      </w:r>
      <w:r w:rsidR="000332B4" w:rsidRPr="00075EDB">
        <w:rPr>
          <w:rFonts w:ascii="Arial" w:hAnsi="Arial" w:cs="Arial"/>
        </w:rPr>
        <w:t>clarinetto</w:t>
      </w:r>
      <w:r w:rsidRPr="00075EDB">
        <w:rPr>
          <w:rFonts w:ascii="Arial" w:hAnsi="Arial" w:cs="Arial"/>
        </w:rPr>
        <w:t xml:space="preserve"> fl. e pf. (1907).</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960461" w:rsidRPr="00110C0B" w:rsidRDefault="0096046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ENESCU  George</w:t>
      </w:r>
      <w:r w:rsidRPr="00110C0B">
        <w:rPr>
          <w:rFonts w:ascii="Arial" w:hAnsi="Arial" w:cs="Arial"/>
          <w:color w:val="333399"/>
          <w:sz w:val="24"/>
          <w:szCs w:val="24"/>
          <w:u w:val="single"/>
        </w:rPr>
        <w:tab/>
        <w:t xml:space="preserve">Virnav, 7.8.1881 </w:t>
      </w:r>
      <w:r w:rsidR="00462C11" w:rsidRPr="00110C0B">
        <w:rPr>
          <w:rFonts w:ascii="Arial" w:hAnsi="Arial" w:cs="Arial"/>
          <w:color w:val="333399"/>
          <w:sz w:val="24"/>
          <w:szCs w:val="24"/>
          <w:u w:val="single"/>
        </w:rPr>
        <w:t>-</w:t>
      </w:r>
      <w:r w:rsidRPr="00110C0B">
        <w:rPr>
          <w:rFonts w:ascii="Arial" w:hAnsi="Arial" w:cs="Arial"/>
          <w:color w:val="333399"/>
          <w:sz w:val="24"/>
          <w:szCs w:val="24"/>
          <w:u w:val="single"/>
        </w:rPr>
        <w:t xml:space="preserve"> Parigi</w:t>
      </w:r>
      <w:r w:rsidR="00462C11" w:rsidRPr="00110C0B">
        <w:rPr>
          <w:rFonts w:ascii="Arial" w:hAnsi="Arial" w:cs="Arial"/>
          <w:color w:val="333399"/>
          <w:sz w:val="24"/>
          <w:szCs w:val="24"/>
          <w:u w:val="single"/>
        </w:rPr>
        <w:t>,</w:t>
      </w:r>
      <w:r w:rsidRPr="00110C0B">
        <w:rPr>
          <w:rFonts w:ascii="Arial" w:hAnsi="Arial" w:cs="Arial"/>
          <w:color w:val="333399"/>
          <w:sz w:val="24"/>
          <w:szCs w:val="24"/>
          <w:u w:val="single"/>
        </w:rPr>
        <w:t xml:space="preserve"> 5.5.1955</w:t>
      </w:r>
    </w:p>
    <w:p w:rsidR="00462C11" w:rsidRPr="00110C0B" w:rsidRDefault="00462C11"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Violinista (a 4 anni), pianista, direttore d’orchestra e compositore (a 5 anni) rumeno. Dopo gli studi nel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Conservatorio di Vienna, dove conobbe Brahms, fu a Parigi, allievo di Thomas, Dubois, Massenet, Fauré 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Gédalge. Divenne inizialmente virtuoso di violino, quindi direttore d’orchestra. Memorabili concerti con solisti eccellenti: Casals, Kreisler, Cortot, Ysaye, ecc. Suonò in trio con Casella, in quartetto con Casadesus. </w:t>
      </w:r>
      <w:r w:rsidR="00181606"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Tra i suoi allievi, poichè ebbe anche il tempo di insegnare: Yehudi Menhuin. Dopo il 1973 la cittadina natale </w:t>
      </w:r>
      <w:r w:rsidR="00181606"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prese</w:t>
      </w:r>
      <w:r w:rsidR="002B3B50" w:rsidRPr="00110C0B">
        <w:rPr>
          <w:rFonts w:ascii="Arial" w:hAnsi="Arial" w:cs="Arial"/>
          <w:color w:val="333399"/>
          <w:sz w:val="20"/>
          <w:szCs w:val="20"/>
        </w:rPr>
        <w:t xml:space="preserve"> </w:t>
      </w:r>
      <w:r w:rsidRPr="00110C0B">
        <w:rPr>
          <w:rFonts w:ascii="Arial" w:hAnsi="Arial" w:cs="Arial"/>
          <w:color w:val="333399"/>
          <w:sz w:val="20"/>
          <w:szCs w:val="20"/>
        </w:rPr>
        <w:t>il suo nome.</w:t>
      </w:r>
    </w:p>
    <w:p w:rsidR="00C710A1" w:rsidRPr="00075EDB" w:rsidRDefault="0096046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Rapsodia rumena</w:t>
      </w:r>
      <w:r w:rsidR="00164342" w:rsidRPr="00075EDB">
        <w:rPr>
          <w:rFonts w:ascii="Arial" w:hAnsi="Arial" w:cs="Arial"/>
        </w:rPr>
        <w:t xml:space="preserve">, </w:t>
      </w:r>
      <w:r w:rsidRPr="00075EDB">
        <w:rPr>
          <w:rFonts w:ascii="Arial" w:hAnsi="Arial" w:cs="Arial"/>
        </w:rPr>
        <w:t>clarinetto e pf.</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A27EA1" w:rsidRPr="00110C0B" w:rsidRDefault="00A27EA1"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ENGELMANN  Hans Ulrich</w:t>
      </w:r>
      <w:r w:rsidRPr="00110C0B">
        <w:rPr>
          <w:rFonts w:ascii="Arial" w:hAnsi="Arial" w:cs="Arial"/>
          <w:color w:val="333399"/>
          <w:u w:val="single"/>
        </w:rPr>
        <w:tab/>
        <w:t>Darmstadt, 8.9.1921</w:t>
      </w:r>
    </w:p>
    <w:p w:rsidR="00A27EA1" w:rsidRPr="00110C0B" w:rsidRDefault="00A27EA1"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Pianista e compositore, musicologo, letterato e filosofo tedesco. Allievo p</w:t>
      </w:r>
      <w:r w:rsidR="00D33F2D">
        <w:rPr>
          <w:rFonts w:ascii="Arial" w:hAnsi="Arial" w:cs="Arial"/>
          <w:color w:val="333399"/>
          <w:sz w:val="20"/>
          <w:szCs w:val="20"/>
        </w:rPr>
        <w:t xml:space="preserve">rivato di Fortner a Heidelberg,                        </w:t>
      </w:r>
      <w:r w:rsidRPr="00110C0B">
        <w:rPr>
          <w:rFonts w:ascii="Arial" w:hAnsi="Arial" w:cs="Arial"/>
          <w:color w:val="333399"/>
          <w:sz w:val="20"/>
          <w:szCs w:val="20"/>
        </w:rPr>
        <w:t xml:space="preserve">di Krenek </w:t>
      </w:r>
      <w:r w:rsidR="00181606" w:rsidRPr="00110C0B">
        <w:rPr>
          <w:rFonts w:ascii="Arial" w:hAnsi="Arial" w:cs="Arial"/>
          <w:color w:val="333399"/>
          <w:sz w:val="20"/>
          <w:szCs w:val="20"/>
        </w:rPr>
        <w:t xml:space="preserve"> </w:t>
      </w:r>
      <w:r w:rsidRPr="00110C0B">
        <w:rPr>
          <w:rFonts w:ascii="Arial" w:hAnsi="Arial" w:cs="Arial"/>
          <w:color w:val="333399"/>
          <w:sz w:val="20"/>
          <w:szCs w:val="20"/>
        </w:rPr>
        <w:t xml:space="preserve">e Leibowitz a Darmstadt. Studi di Musicologia all’Università di Francoforte. Insegnante di </w:t>
      </w:r>
      <w:r w:rsidR="00D33F2D">
        <w:rPr>
          <w:rFonts w:ascii="Arial" w:hAnsi="Arial" w:cs="Arial"/>
          <w:color w:val="333399"/>
          <w:sz w:val="20"/>
          <w:szCs w:val="20"/>
        </w:rPr>
        <w:t xml:space="preserve">          </w:t>
      </w:r>
      <w:r w:rsidRPr="00110C0B">
        <w:rPr>
          <w:rFonts w:ascii="Arial" w:hAnsi="Arial" w:cs="Arial"/>
          <w:color w:val="333399"/>
          <w:sz w:val="20"/>
          <w:szCs w:val="20"/>
        </w:rPr>
        <w:t>composizione all’Accademia</w:t>
      </w:r>
      <w:r w:rsidR="00D33F2D">
        <w:rPr>
          <w:rFonts w:ascii="Arial" w:hAnsi="Arial" w:cs="Arial"/>
          <w:color w:val="333399"/>
          <w:sz w:val="20"/>
          <w:szCs w:val="20"/>
        </w:rPr>
        <w:t xml:space="preserve"> </w:t>
      </w:r>
      <w:r w:rsidRPr="00110C0B">
        <w:rPr>
          <w:rFonts w:ascii="Arial" w:hAnsi="Arial" w:cs="Arial"/>
          <w:color w:val="333399"/>
          <w:sz w:val="20"/>
          <w:szCs w:val="20"/>
        </w:rPr>
        <w:t>di Francoforte. Amico di Ezra Pound, musicò dei suoi scritti nell’</w:t>
      </w:r>
      <w:r w:rsidR="00BB11F5" w:rsidRPr="00110C0B">
        <w:rPr>
          <w:rFonts w:ascii="Arial" w:hAnsi="Arial" w:cs="Arial"/>
          <w:color w:val="333399"/>
          <w:sz w:val="20"/>
          <w:szCs w:val="20"/>
        </w:rPr>
        <w:t>o</w:t>
      </w:r>
      <w:r w:rsidRPr="00110C0B">
        <w:rPr>
          <w:rFonts w:ascii="Arial" w:hAnsi="Arial" w:cs="Arial"/>
          <w:color w:val="333399"/>
          <w:sz w:val="20"/>
          <w:szCs w:val="20"/>
        </w:rPr>
        <w:t>p. 21.</w:t>
      </w:r>
    </w:p>
    <w:p w:rsidR="00A27EA1" w:rsidRPr="00075EDB" w:rsidRDefault="00A27E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Melody of love, 3 clarinetti.</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8F4BB3" w:rsidRPr="00110C0B" w:rsidRDefault="008F4BB3"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Style w:val="google-src-text1"/>
          <w:rFonts w:ascii="Arial" w:hAnsi="Arial" w:cs="Arial"/>
          <w:color w:val="333399"/>
          <w:lang w:val="en-US"/>
          <w:specVanish w:val="0"/>
        </w:rPr>
        <w:t>Cello Concerto (1954)</w:t>
      </w:r>
      <w:r w:rsidRPr="00110C0B">
        <w:rPr>
          <w:rFonts w:ascii="Arial" w:hAnsi="Arial" w:cs="Arial"/>
          <w:color w:val="333399"/>
          <w:u w:val="single"/>
          <w:lang w:val="en-US"/>
        </w:rPr>
        <w:t>ENGLUND  Sven Einar</w:t>
      </w:r>
      <w:r w:rsidRPr="00110C0B">
        <w:rPr>
          <w:rFonts w:ascii="Arial" w:hAnsi="Arial" w:cs="Arial"/>
          <w:color w:val="333399"/>
          <w:u w:val="single"/>
          <w:lang w:val="en-US"/>
        </w:rPr>
        <w:tab/>
        <w:t>Ljugarn, 17.6.1916 - Visby, 27.6.1999.</w:t>
      </w:r>
    </w:p>
    <w:p w:rsidR="008F4BB3" w:rsidRPr="00110C0B" w:rsidRDefault="008F4BB3"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e pianista finlandese, allievo di Carlson, Palmgren, Paavola, Linko e Funtek. Perfezionamento </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00974D35" w:rsidRPr="00110C0B">
        <w:rPr>
          <w:rFonts w:ascii="Arial" w:hAnsi="Arial" w:cs="Arial"/>
          <w:color w:val="333399"/>
          <w:sz w:val="20"/>
          <w:szCs w:val="20"/>
        </w:rPr>
        <w:t xml:space="preserve">     </w:t>
      </w:r>
      <w:r w:rsidRPr="00110C0B">
        <w:rPr>
          <w:rFonts w:ascii="Arial" w:hAnsi="Arial" w:cs="Arial"/>
          <w:color w:val="333399"/>
          <w:sz w:val="20"/>
          <w:szCs w:val="20"/>
        </w:rPr>
        <w:t xml:space="preserve">con Copland all’Università di Boston. Premio Sibelius. 7 Sinfonie. (Nelle sue composizioni orchestrali è </w:t>
      </w:r>
      <w:r w:rsidR="002B3B50" w:rsidRPr="00110C0B">
        <w:rPr>
          <w:rFonts w:ascii="Arial" w:hAnsi="Arial" w:cs="Arial"/>
          <w:color w:val="333399"/>
          <w:sz w:val="20"/>
          <w:szCs w:val="20"/>
        </w:rPr>
        <w:t xml:space="preserve">            </w:t>
      </w:r>
      <w:r w:rsidRPr="00110C0B">
        <w:rPr>
          <w:rFonts w:ascii="Arial" w:hAnsi="Arial" w:cs="Arial"/>
          <w:color w:val="333399"/>
          <w:sz w:val="20"/>
          <w:szCs w:val="20"/>
        </w:rPr>
        <w:t>presente</w:t>
      </w:r>
      <w:r w:rsidR="002B3B50" w:rsidRPr="00110C0B">
        <w:rPr>
          <w:rFonts w:ascii="Arial" w:hAnsi="Arial" w:cs="Arial"/>
          <w:color w:val="333399"/>
          <w:sz w:val="20"/>
          <w:szCs w:val="20"/>
        </w:rPr>
        <w:t xml:space="preserve">, </w:t>
      </w:r>
      <w:r w:rsidRPr="00110C0B">
        <w:rPr>
          <w:rFonts w:ascii="Arial" w:hAnsi="Arial" w:cs="Arial"/>
          <w:color w:val="333399"/>
          <w:sz w:val="20"/>
          <w:szCs w:val="20"/>
        </w:rPr>
        <w:t>quasi sempre</w:t>
      </w:r>
      <w:r w:rsidR="002B3B50" w:rsidRPr="00110C0B">
        <w:rPr>
          <w:rFonts w:ascii="Arial" w:hAnsi="Arial" w:cs="Arial"/>
          <w:color w:val="333399"/>
          <w:sz w:val="20"/>
          <w:szCs w:val="20"/>
        </w:rPr>
        <w:t>,</w:t>
      </w:r>
      <w:r w:rsidRPr="00110C0B">
        <w:rPr>
          <w:rFonts w:ascii="Arial" w:hAnsi="Arial" w:cs="Arial"/>
          <w:color w:val="333399"/>
          <w:sz w:val="20"/>
          <w:szCs w:val="20"/>
        </w:rPr>
        <w:t xml:space="preserve"> la Celesta). </w:t>
      </w:r>
    </w:p>
    <w:p w:rsidR="00DC6424" w:rsidRPr="00075EDB" w:rsidRDefault="00DD366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(1991, 22’).</w:t>
      </w:r>
    </w:p>
    <w:p w:rsidR="00DC6424" w:rsidRPr="00075EDB" w:rsidRDefault="00DC6424" w:rsidP="00327F1F">
      <w:pPr>
        <w:tabs>
          <w:tab w:val="left" w:pos="0"/>
          <w:tab w:val="left" w:pos="4536"/>
          <w:tab w:val="left" w:pos="10348"/>
        </w:tabs>
        <w:spacing w:before="120" w:line="276" w:lineRule="auto"/>
        <w:ind w:right="-1"/>
        <w:rPr>
          <w:rStyle w:val="piecedata"/>
          <w:rFonts w:ascii="Arial" w:hAnsi="Arial" w:cs="Arial"/>
        </w:rPr>
      </w:pPr>
    </w:p>
    <w:p w:rsidR="00866587" w:rsidRPr="00110C0B" w:rsidRDefault="00DC6424"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w:t>
      </w:r>
      <w:r w:rsidR="00866587" w:rsidRPr="00110C0B">
        <w:rPr>
          <w:rFonts w:ascii="Arial" w:hAnsi="Arial" w:cs="Arial"/>
          <w:color w:val="333399"/>
          <w:u w:val="single"/>
        </w:rPr>
        <w:t>NRIQUEZ  Manuel</w:t>
      </w:r>
      <w:r w:rsidR="00866587" w:rsidRPr="00110C0B">
        <w:rPr>
          <w:rFonts w:ascii="Arial" w:hAnsi="Arial" w:cs="Arial"/>
          <w:color w:val="333399"/>
          <w:u w:val="single"/>
        </w:rPr>
        <w:tab/>
        <w:t>Ocotlan, 17.6.1926 - Città del Messico, 30.4.1994.</w:t>
      </w:r>
    </w:p>
    <w:p w:rsidR="00866587" w:rsidRPr="00110C0B" w:rsidRDefault="0086658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Violinista, didatta e compositore messicano, studi alla Scuola di musica di Guadalajara con Corona, Bernal </w:t>
      </w:r>
      <w:r w:rsidR="003F3630" w:rsidRPr="00110C0B">
        <w:rPr>
          <w:rFonts w:ascii="Arial" w:hAnsi="Arial" w:cs="Arial"/>
          <w:color w:val="333399"/>
          <w:sz w:val="20"/>
          <w:szCs w:val="20"/>
        </w:rPr>
        <w:t xml:space="preserve">     </w:t>
      </w:r>
      <w:r w:rsidRPr="00110C0B">
        <w:rPr>
          <w:rFonts w:ascii="Arial" w:hAnsi="Arial" w:cs="Arial"/>
          <w:color w:val="333399"/>
          <w:sz w:val="20"/>
          <w:szCs w:val="20"/>
        </w:rPr>
        <w:t xml:space="preserve">Jimenez e Lobato. Concerti a New York, dove si perfezionò alla Juilliard School con Galamian, Mennin e </w:t>
      </w:r>
      <w:r w:rsidR="003F3630" w:rsidRPr="00110C0B">
        <w:rPr>
          <w:rFonts w:ascii="Arial" w:hAnsi="Arial" w:cs="Arial"/>
          <w:color w:val="333399"/>
          <w:sz w:val="20"/>
          <w:szCs w:val="20"/>
        </w:rPr>
        <w:t xml:space="preserve"> </w:t>
      </w:r>
      <w:r w:rsidRPr="00110C0B">
        <w:rPr>
          <w:rFonts w:ascii="Arial" w:hAnsi="Arial" w:cs="Arial"/>
          <w:color w:val="333399"/>
          <w:sz w:val="20"/>
          <w:szCs w:val="20"/>
        </w:rPr>
        <w:t>Persinguer. Dopo un giro di concerti in tutt’Europa, fu nominato professore e, dal 1972 al 1973, Direttore del Conservatorio di Città del Messico.</w:t>
      </w:r>
    </w:p>
    <w:p w:rsidR="00866587" w:rsidRPr="00075EDB" w:rsidRDefault="008665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Tlapizalli, clarinetto solo (9’20).</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C710A1" w:rsidRPr="00110C0B" w:rsidRDefault="00C710A1"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ERB  Donald</w:t>
      </w:r>
      <w:r w:rsidRPr="00110C0B">
        <w:rPr>
          <w:rFonts w:ascii="Arial" w:hAnsi="Arial" w:cs="Arial"/>
          <w:color w:val="333399"/>
          <w:u w:val="single"/>
        </w:rPr>
        <w:tab/>
        <w:t>Youngstown, 14.1.1927</w:t>
      </w:r>
    </w:p>
    <w:p w:rsidR="00FC3479" w:rsidRPr="00110C0B" w:rsidRDefault="00FC3479"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direttore d’orchestra e insegnante americano, allievo al Cleveland Institute di Dick e Heiden. Perfezionamento a Parigi con Boulanger. Insegnante di composizione a Cleveland, St. Louis, Roma e </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003F3630" w:rsidRPr="00110C0B">
        <w:rPr>
          <w:rFonts w:ascii="Arial" w:hAnsi="Arial" w:cs="Arial"/>
          <w:color w:val="333399"/>
          <w:sz w:val="20"/>
          <w:szCs w:val="20"/>
        </w:rPr>
        <w:t xml:space="preserve">     </w:t>
      </w:r>
      <w:r w:rsidRPr="00110C0B">
        <w:rPr>
          <w:rFonts w:ascii="Arial" w:hAnsi="Arial" w:cs="Arial"/>
          <w:color w:val="333399"/>
          <w:sz w:val="20"/>
          <w:szCs w:val="20"/>
        </w:rPr>
        <w:t>Melbourne in parecchie Università.</w:t>
      </w:r>
    </w:p>
    <w:p w:rsidR="002F2376" w:rsidRPr="00075EDB" w:rsidRDefault="00C710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Woody, cl</w:t>
      </w:r>
      <w:r w:rsidR="002F2376" w:rsidRPr="00075EDB">
        <w:rPr>
          <w:rFonts w:ascii="Arial" w:hAnsi="Arial" w:cs="Arial"/>
          <w:lang w:val="en-US"/>
        </w:rPr>
        <w:t>.</w:t>
      </w:r>
      <w:r w:rsidRPr="00075EDB">
        <w:rPr>
          <w:rFonts w:ascii="Arial" w:hAnsi="Arial" w:cs="Arial"/>
          <w:lang w:val="en-US"/>
        </w:rPr>
        <w:t xml:space="preserve"> solo</w:t>
      </w:r>
      <w:r w:rsidR="00AA3012" w:rsidRPr="00075EDB">
        <w:rPr>
          <w:rFonts w:ascii="Arial" w:hAnsi="Arial" w:cs="Arial"/>
          <w:lang w:val="en-US"/>
        </w:rPr>
        <w:t xml:space="preserve"> (1988)</w:t>
      </w:r>
      <w:r w:rsidRPr="00075EDB">
        <w:rPr>
          <w:rFonts w:ascii="Arial" w:hAnsi="Arial" w:cs="Arial"/>
          <w:lang w:val="en-US"/>
        </w:rPr>
        <w:t>.   Changes, cl</w:t>
      </w:r>
      <w:r w:rsidR="002F2376" w:rsidRPr="00075EDB">
        <w:rPr>
          <w:rFonts w:ascii="Arial" w:hAnsi="Arial" w:cs="Arial"/>
          <w:lang w:val="en-US"/>
        </w:rPr>
        <w:t>.</w:t>
      </w:r>
      <w:r w:rsidRPr="00075EDB">
        <w:rPr>
          <w:rFonts w:ascii="Arial" w:hAnsi="Arial" w:cs="Arial"/>
          <w:lang w:val="en-US"/>
        </w:rPr>
        <w:t xml:space="preserve"> e pf.</w:t>
      </w:r>
      <w:r w:rsidR="00FC3479" w:rsidRPr="00075EDB">
        <w:rPr>
          <w:rFonts w:ascii="Arial" w:hAnsi="Arial" w:cs="Arial"/>
          <w:lang w:val="en-US"/>
        </w:rPr>
        <w:t>(1994, 10’).</w:t>
      </w:r>
      <w:r w:rsidRPr="00075EDB">
        <w:rPr>
          <w:rFonts w:ascii="Arial" w:hAnsi="Arial" w:cs="Arial"/>
          <w:lang w:val="en-US"/>
        </w:rPr>
        <w:t xml:space="preserve">   </w:t>
      </w:r>
      <w:r w:rsidRPr="00075EDB">
        <w:rPr>
          <w:rFonts w:ascii="Arial" w:hAnsi="Arial" w:cs="Arial"/>
        </w:rPr>
        <w:t>Sonata, cl</w:t>
      </w:r>
      <w:r w:rsidR="002F2376" w:rsidRPr="00075EDB">
        <w:rPr>
          <w:rFonts w:ascii="Arial" w:hAnsi="Arial" w:cs="Arial"/>
        </w:rPr>
        <w:t>.</w:t>
      </w:r>
      <w:r w:rsidRPr="00075EDB">
        <w:rPr>
          <w:rFonts w:ascii="Arial" w:hAnsi="Arial" w:cs="Arial"/>
        </w:rPr>
        <w:t xml:space="preserve"> e perc.</w:t>
      </w:r>
      <w:r w:rsidR="002F2376" w:rsidRPr="00075EDB">
        <w:rPr>
          <w:rFonts w:ascii="Arial" w:hAnsi="Arial" w:cs="Arial"/>
        </w:rPr>
        <w:t>(1980, 8’).</w:t>
      </w:r>
    </w:p>
    <w:p w:rsidR="00DD1AA4" w:rsidRPr="00075EDB" w:rsidRDefault="0032509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Sunlit Peaks and Dark Valleys, cl. pf. vl. </w:t>
      </w:r>
      <w:r w:rsidRPr="00075EDB">
        <w:rPr>
          <w:rFonts w:ascii="Arial" w:hAnsi="Arial" w:cs="Arial"/>
        </w:rPr>
        <w:t xml:space="preserve">(1955, 16’30).   </w:t>
      </w:r>
    </w:p>
    <w:p w:rsidR="000541A7" w:rsidRPr="00075EDB" w:rsidRDefault="00C710A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w:t>
      </w:r>
      <w:r w:rsidR="00DD1AA4" w:rsidRPr="00075EDB">
        <w:rPr>
          <w:rFonts w:ascii="Arial" w:hAnsi="Arial" w:cs="Arial"/>
        </w:rPr>
        <w:t>arinetto e</w:t>
      </w:r>
      <w:r w:rsidRPr="00075EDB">
        <w:rPr>
          <w:rFonts w:ascii="Arial" w:hAnsi="Arial" w:cs="Arial"/>
        </w:rPr>
        <w:t xml:space="preserve"> orch.</w:t>
      </w:r>
      <w:r w:rsidR="00AA3012" w:rsidRPr="00075EDB">
        <w:rPr>
          <w:rFonts w:ascii="Arial" w:hAnsi="Arial" w:cs="Arial"/>
        </w:rPr>
        <w:t>(198</w:t>
      </w:r>
      <w:r w:rsidR="00202106" w:rsidRPr="00075EDB">
        <w:rPr>
          <w:rFonts w:ascii="Arial" w:hAnsi="Arial" w:cs="Arial"/>
        </w:rPr>
        <w:t>5</w:t>
      </w:r>
      <w:r w:rsidR="00DD1AA4" w:rsidRPr="00075EDB">
        <w:rPr>
          <w:rFonts w:ascii="Arial" w:hAnsi="Arial" w:cs="Arial"/>
        </w:rPr>
        <w:t>, 13’</w:t>
      </w:r>
      <w:r w:rsidR="00AA3012" w:rsidRPr="00075EDB">
        <w:rPr>
          <w:rFonts w:ascii="Arial" w:hAnsi="Arial" w:cs="Arial"/>
        </w:rPr>
        <w:t>).</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61141D" w:rsidRPr="00110C0B" w:rsidRDefault="0061141D"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ERDMANN  Dietrich</w:t>
      </w:r>
      <w:r w:rsidRPr="00110C0B">
        <w:rPr>
          <w:rFonts w:ascii="Arial" w:hAnsi="Arial" w:cs="Arial"/>
          <w:color w:val="333399"/>
          <w:u w:val="single"/>
        </w:rPr>
        <w:tab/>
        <w:t>Berlino, 20.7.1917</w:t>
      </w:r>
      <w:r w:rsidR="00061A48" w:rsidRPr="00110C0B">
        <w:rPr>
          <w:rFonts w:ascii="Arial" w:hAnsi="Arial" w:cs="Arial"/>
          <w:color w:val="333399"/>
          <w:u w:val="single"/>
        </w:rPr>
        <w:t xml:space="preserve"> - Berlino, 22.4.2009.</w:t>
      </w:r>
    </w:p>
    <w:p w:rsidR="0061141D" w:rsidRPr="00110C0B" w:rsidRDefault="0061141D"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e direttore d’orchestra tedesco, allievo di Hindemith, Hermann, Genzmer e Knorr. </w:t>
      </w:r>
      <w:r w:rsidR="00FF3144">
        <w:rPr>
          <w:rFonts w:ascii="Arial" w:hAnsi="Arial" w:cs="Arial"/>
          <w:color w:val="333399"/>
          <w:sz w:val="20"/>
          <w:szCs w:val="20"/>
        </w:rPr>
        <w:t xml:space="preserve">                          </w:t>
      </w:r>
      <w:r w:rsidRPr="00110C0B">
        <w:rPr>
          <w:rFonts w:ascii="Arial" w:hAnsi="Arial" w:cs="Arial"/>
          <w:color w:val="333399"/>
          <w:sz w:val="20"/>
          <w:szCs w:val="20"/>
        </w:rPr>
        <w:t>Insegnante all’Hochschule di Berlino dal 1947.</w:t>
      </w:r>
    </w:p>
    <w:p w:rsidR="0061141D" w:rsidRPr="00075EDB" w:rsidRDefault="006114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Monologo per clarinetto basso solo (1984, 9’).   Notturni per clarinetto e pf. (1971, 10’).</w:t>
      </w:r>
    </w:p>
    <w:p w:rsidR="0032509D" w:rsidRPr="00075EDB" w:rsidRDefault="001F0AC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Play for thr</w:t>
      </w:r>
      <w:r w:rsidR="0032509D" w:rsidRPr="00075EDB">
        <w:rPr>
          <w:rFonts w:ascii="Arial" w:hAnsi="Arial" w:cs="Arial"/>
        </w:rPr>
        <w:t>ee, 2 cl. e fag. (1986, 10’).</w:t>
      </w:r>
      <w:r w:rsidR="00697014" w:rsidRPr="00075EDB">
        <w:rPr>
          <w:rFonts w:ascii="Arial" w:hAnsi="Arial" w:cs="Arial"/>
        </w:rPr>
        <w:t xml:space="preserve">   Concerto per 2 clarinetti e archi (1983).</w:t>
      </w:r>
    </w:p>
    <w:p w:rsidR="0075151C" w:rsidRPr="00075EDB" w:rsidRDefault="0061141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w:t>
      </w:r>
      <w:r w:rsidR="00061A48" w:rsidRPr="00075EDB">
        <w:rPr>
          <w:rFonts w:ascii="Arial" w:hAnsi="Arial" w:cs="Arial"/>
        </w:rPr>
        <w:t>ino,</w:t>
      </w:r>
      <w:r w:rsidRPr="00075EDB">
        <w:rPr>
          <w:rFonts w:ascii="Arial" w:hAnsi="Arial" w:cs="Arial"/>
        </w:rPr>
        <w:t xml:space="preserve"> clarinetto e </w:t>
      </w:r>
      <w:r w:rsidR="00061A48" w:rsidRPr="00075EDB">
        <w:rPr>
          <w:rFonts w:ascii="Arial" w:hAnsi="Arial" w:cs="Arial"/>
        </w:rPr>
        <w:t>5 strumenti</w:t>
      </w:r>
      <w:r w:rsidRPr="00075EDB">
        <w:rPr>
          <w:rFonts w:ascii="Arial" w:hAnsi="Arial" w:cs="Arial"/>
        </w:rPr>
        <w:t xml:space="preserve"> (1990, 23’).</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D84CAD" w:rsidRPr="00110C0B" w:rsidRDefault="00D84CAD"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ERICKSON  Robert</w:t>
      </w:r>
      <w:r w:rsidRPr="00110C0B">
        <w:rPr>
          <w:rFonts w:ascii="Arial" w:hAnsi="Arial" w:cs="Arial"/>
          <w:color w:val="333399"/>
          <w:u w:val="single"/>
          <w:lang w:val="en-US"/>
        </w:rPr>
        <w:tab/>
        <w:t>Marquette, 7.3.1917 - San Diego, 24.4.1997.</w:t>
      </w:r>
    </w:p>
    <w:p w:rsidR="00D84CAD" w:rsidRPr="00110C0B" w:rsidRDefault="00D84CAD"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Pianista, violinista e flautista americano, allievo a Chicago di E. Krenek. Insegnante al Conservatorio di </w:t>
      </w:r>
      <w:r w:rsidR="00181606" w:rsidRPr="00110C0B">
        <w:rPr>
          <w:rFonts w:ascii="Arial" w:hAnsi="Arial" w:cs="Arial"/>
          <w:color w:val="333399"/>
          <w:sz w:val="20"/>
          <w:szCs w:val="20"/>
        </w:rPr>
        <w:t xml:space="preserve">             </w:t>
      </w:r>
      <w:r w:rsidR="003F3630" w:rsidRPr="00110C0B">
        <w:rPr>
          <w:rFonts w:ascii="Arial" w:hAnsi="Arial" w:cs="Arial"/>
          <w:color w:val="333399"/>
          <w:sz w:val="20"/>
          <w:szCs w:val="20"/>
        </w:rPr>
        <w:t xml:space="preserve">     </w:t>
      </w:r>
      <w:r w:rsidRPr="00110C0B">
        <w:rPr>
          <w:rFonts w:ascii="Arial" w:hAnsi="Arial" w:cs="Arial"/>
          <w:color w:val="333399"/>
          <w:sz w:val="20"/>
          <w:szCs w:val="20"/>
        </w:rPr>
        <w:t>San Francisco, di San Diego e all’Università della California. Premio Guggenheim nel 1966.</w:t>
      </w:r>
    </w:p>
    <w:p w:rsidR="00D84CAD" w:rsidRPr="00075EDB" w:rsidRDefault="00D84C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Trio per cl. vcl. arpa (1986).</w:t>
      </w:r>
    </w:p>
    <w:p w:rsidR="00D25526" w:rsidRPr="00075EDB" w:rsidRDefault="00D25526" w:rsidP="00327F1F">
      <w:pPr>
        <w:tabs>
          <w:tab w:val="left" w:pos="0"/>
          <w:tab w:val="left" w:pos="4536"/>
          <w:tab w:val="left" w:pos="10348"/>
        </w:tabs>
        <w:spacing w:before="120" w:line="276" w:lineRule="auto"/>
        <w:ind w:right="-1"/>
        <w:rPr>
          <w:rFonts w:ascii="Arial" w:hAnsi="Arial" w:cs="Arial"/>
        </w:rPr>
      </w:pPr>
    </w:p>
    <w:p w:rsidR="00D25526" w:rsidRPr="00110C0B" w:rsidRDefault="00D25526"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EROD  Ivan</w:t>
      </w:r>
      <w:r w:rsidRPr="00110C0B">
        <w:rPr>
          <w:rFonts w:ascii="Arial" w:hAnsi="Arial" w:cs="Arial"/>
          <w:color w:val="333399"/>
          <w:u w:val="single"/>
        </w:rPr>
        <w:tab/>
        <w:t>Budapest, 2.1.1936</w:t>
      </w:r>
    </w:p>
    <w:p w:rsidR="00D25526" w:rsidRPr="00110C0B" w:rsidRDefault="00D25526"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Pianista e compositore Ungherese, il fratello ed i nonni furono assassinati ad Auschwitz nel 1944. Studi </w:t>
      </w:r>
      <w:r w:rsidR="003F3630" w:rsidRPr="00110C0B">
        <w:rPr>
          <w:rFonts w:ascii="Arial" w:hAnsi="Arial" w:cs="Arial"/>
          <w:color w:val="333399"/>
          <w:sz w:val="20"/>
          <w:szCs w:val="20"/>
        </w:rPr>
        <w:t xml:space="preserve">  </w:t>
      </w:r>
      <w:r w:rsidRPr="00110C0B">
        <w:rPr>
          <w:rFonts w:ascii="Arial" w:hAnsi="Arial" w:cs="Arial"/>
          <w:color w:val="333399"/>
          <w:sz w:val="20"/>
          <w:szCs w:val="20"/>
        </w:rPr>
        <w:t xml:space="preserve">all’Accademia Liszt con Kadosa e Szabo. Negli eventi del 1956, scappò da Budapest e a Vienna si perfezionò all’Accademia con Hauser (pf.) e Schiske (comp.). Corsi estivi a Darmstadt con Steuermann e Nono. </w:t>
      </w:r>
      <w:r w:rsidR="00D33F2D">
        <w:rPr>
          <w:rFonts w:ascii="Arial" w:hAnsi="Arial" w:cs="Arial"/>
          <w:color w:val="333399"/>
          <w:sz w:val="20"/>
          <w:szCs w:val="20"/>
        </w:rPr>
        <w:t xml:space="preserve">                           </w:t>
      </w:r>
      <w:r w:rsidRPr="00110C0B">
        <w:rPr>
          <w:rFonts w:ascii="Arial" w:hAnsi="Arial" w:cs="Arial"/>
          <w:color w:val="333399"/>
          <w:sz w:val="20"/>
          <w:szCs w:val="20"/>
        </w:rPr>
        <w:t>Dal 1967</w:t>
      </w:r>
      <w:r w:rsidR="00181606" w:rsidRPr="00110C0B">
        <w:rPr>
          <w:rFonts w:ascii="Arial" w:hAnsi="Arial" w:cs="Arial"/>
          <w:color w:val="333399"/>
          <w:sz w:val="20"/>
          <w:szCs w:val="20"/>
        </w:rPr>
        <w:t xml:space="preserve"> </w:t>
      </w:r>
      <w:r w:rsidRPr="00110C0B">
        <w:rPr>
          <w:rFonts w:ascii="Arial" w:hAnsi="Arial" w:cs="Arial"/>
          <w:color w:val="333399"/>
          <w:sz w:val="20"/>
          <w:szCs w:val="20"/>
        </w:rPr>
        <w:t xml:space="preserve">al 1989 fu Insegnante di composizione all’Università di Graz, poco dopo all’Accademia di Vienna. </w:t>
      </w:r>
      <w:r w:rsidR="003F3630" w:rsidRPr="00110C0B">
        <w:rPr>
          <w:rFonts w:ascii="Arial" w:hAnsi="Arial" w:cs="Arial"/>
          <w:color w:val="333399"/>
          <w:sz w:val="20"/>
          <w:szCs w:val="20"/>
        </w:rPr>
        <w:t xml:space="preserve">                            </w:t>
      </w:r>
      <w:r w:rsidRPr="00110C0B">
        <w:rPr>
          <w:rFonts w:ascii="Arial" w:hAnsi="Arial" w:cs="Arial"/>
          <w:color w:val="333399"/>
          <w:sz w:val="20"/>
          <w:szCs w:val="20"/>
        </w:rPr>
        <w:t>Dal 2004 al 2009 insegnante all’Accademia Liszt.</w:t>
      </w:r>
    </w:p>
    <w:p w:rsidR="00D25526" w:rsidRPr="00075EDB" w:rsidRDefault="00D2552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clarinetto, vl. pf. op. 59 (1991).   Concerto per clarinetto e fagotto, op. 72 (1999).</w:t>
      </w:r>
    </w:p>
    <w:p w:rsidR="00223667" w:rsidRPr="00075EDB" w:rsidRDefault="00223667" w:rsidP="00327F1F">
      <w:pPr>
        <w:tabs>
          <w:tab w:val="left" w:pos="0"/>
          <w:tab w:val="left" w:pos="4536"/>
          <w:tab w:val="left" w:pos="10348"/>
        </w:tabs>
        <w:spacing w:before="120" w:line="276" w:lineRule="auto"/>
        <w:ind w:right="-1"/>
        <w:rPr>
          <w:rFonts w:ascii="Arial" w:hAnsi="Arial" w:cs="Arial"/>
        </w:rPr>
      </w:pPr>
    </w:p>
    <w:p w:rsidR="00223667" w:rsidRPr="00110C0B" w:rsidRDefault="00223667"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ESA-PEKKA Salonen</w:t>
      </w:r>
      <w:r w:rsidRPr="00110C0B">
        <w:rPr>
          <w:rFonts w:ascii="Arial" w:hAnsi="Arial" w:cs="Arial"/>
          <w:color w:val="333399"/>
          <w:u w:val="single"/>
        </w:rPr>
        <w:tab/>
        <w:t>Helsinki, 30.6.1958</w:t>
      </w:r>
    </w:p>
    <w:p w:rsidR="00223667" w:rsidRPr="00110C0B" w:rsidRDefault="0022366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Cornista, compositore e direttore d’orchestra finlandese. Studi all’Accademia Sibelius di Helsinki, allievo di </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003F3630" w:rsidRPr="00110C0B">
        <w:rPr>
          <w:rFonts w:ascii="Arial" w:hAnsi="Arial" w:cs="Arial"/>
          <w:color w:val="333399"/>
          <w:sz w:val="20"/>
          <w:szCs w:val="20"/>
        </w:rPr>
        <w:t xml:space="preserve">     </w:t>
      </w:r>
      <w:r w:rsidRPr="00110C0B">
        <w:rPr>
          <w:rFonts w:ascii="Arial" w:hAnsi="Arial" w:cs="Arial"/>
          <w:color w:val="333399"/>
          <w:sz w:val="20"/>
          <w:szCs w:val="20"/>
        </w:rPr>
        <w:t xml:space="preserve">Panula per corno, composizione e direzione d’orchestra. Perfezionamento in composizione con Donatoni, </w:t>
      </w:r>
      <w:r w:rsidR="003F3630" w:rsidRPr="00110C0B">
        <w:rPr>
          <w:rFonts w:ascii="Arial" w:hAnsi="Arial" w:cs="Arial"/>
          <w:color w:val="333399"/>
          <w:sz w:val="20"/>
          <w:szCs w:val="20"/>
        </w:rPr>
        <w:t xml:space="preserve">    </w:t>
      </w:r>
      <w:r w:rsidRPr="00110C0B">
        <w:rPr>
          <w:rFonts w:ascii="Arial" w:hAnsi="Arial" w:cs="Arial"/>
          <w:color w:val="333399"/>
          <w:sz w:val="20"/>
          <w:szCs w:val="20"/>
        </w:rPr>
        <w:t xml:space="preserve">Castiglioni e Rautavaara. Direttore all’Orchestra Sinfonica della radio finlandese, alla Philarmonia Orchestra. </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Pr="00110C0B">
        <w:rPr>
          <w:rFonts w:ascii="Arial" w:hAnsi="Arial" w:cs="Arial"/>
          <w:color w:val="333399"/>
          <w:sz w:val="20"/>
          <w:szCs w:val="20"/>
        </w:rPr>
        <w:t xml:space="preserve">Dal 1992 direttore della Los Angeles Philarmonic (successore di Previn) e alla Walt Disney Concert Hall, </w:t>
      </w:r>
      <w:r w:rsidR="003F3630" w:rsidRPr="00110C0B">
        <w:rPr>
          <w:rFonts w:ascii="Arial" w:hAnsi="Arial" w:cs="Arial"/>
          <w:color w:val="333399"/>
          <w:sz w:val="20"/>
          <w:szCs w:val="20"/>
        </w:rPr>
        <w:t xml:space="preserve">     </w:t>
      </w:r>
      <w:r w:rsidRPr="00110C0B">
        <w:rPr>
          <w:rFonts w:ascii="Arial" w:hAnsi="Arial" w:cs="Arial"/>
          <w:color w:val="333399"/>
          <w:sz w:val="20"/>
          <w:szCs w:val="20"/>
        </w:rPr>
        <w:t>Auditorium ultimato, perfetto acusticamente grazie alla sua supervisione. Compositori contemporanei: Adams, Donatoni, Corigliano, Lindberg… gli hanno affidato le prime esecuzioni delle loro opere.</w:t>
      </w:r>
    </w:p>
    <w:p w:rsidR="00223667" w:rsidRPr="00075EDB" w:rsidRDefault="00223667"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Meeting, clarinetto e pf. (1982, 6’).</w:t>
      </w:r>
    </w:p>
    <w:p w:rsidR="00164342" w:rsidRPr="00075EDB" w:rsidRDefault="00164342" w:rsidP="00327F1F">
      <w:pPr>
        <w:tabs>
          <w:tab w:val="left" w:pos="0"/>
          <w:tab w:val="left" w:pos="4536"/>
          <w:tab w:val="left" w:pos="10348"/>
        </w:tabs>
        <w:spacing w:before="120" w:line="276" w:lineRule="auto"/>
        <w:ind w:right="-1"/>
        <w:rPr>
          <w:rFonts w:ascii="Arial" w:hAnsi="Arial" w:cs="Arial"/>
          <w:lang w:val="en-US"/>
        </w:rPr>
      </w:pPr>
    </w:p>
    <w:p w:rsidR="001E7B77" w:rsidRPr="00110C0B" w:rsidRDefault="001E7B77"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ESCAICH  Thierry</w:t>
      </w:r>
      <w:r w:rsidRPr="00110C0B">
        <w:rPr>
          <w:rFonts w:ascii="Arial" w:hAnsi="Arial" w:cs="Arial"/>
          <w:color w:val="333399"/>
          <w:u w:val="single"/>
          <w:lang w:val="en-US"/>
        </w:rPr>
        <w:tab/>
        <w:t>Parigi, 8.5.1965</w:t>
      </w:r>
    </w:p>
    <w:p w:rsidR="001E7B77" w:rsidRPr="00110C0B" w:rsidRDefault="001E7B7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Compositore, organista e didatta francese. Studi al Conservatorio di Rosny-sous-Bois, 1° Premio d’armonia, contrappunto, fuga, organo, improvvisazione all’organo, analisi, orchestrazione. Nel 1989 premio Jolivet, della fondazione Blumenthal, al Concorso di Strasburgo, del concorso Nadia e Lili Boulanger, nel 2003 e nel 2006 “Compositeur de l’année”. Organista alla Chiesa di Saint-Etienne-du-Mont come successore di Duruflé. </w:t>
      </w:r>
      <w:r w:rsidR="00181606" w:rsidRPr="00110C0B">
        <w:rPr>
          <w:rFonts w:ascii="Arial" w:hAnsi="Arial" w:cs="Arial"/>
          <w:color w:val="333399"/>
          <w:sz w:val="20"/>
          <w:szCs w:val="20"/>
        </w:rPr>
        <w:t xml:space="preserve"> </w:t>
      </w:r>
      <w:r w:rsidR="003F3630" w:rsidRPr="00110C0B">
        <w:rPr>
          <w:rFonts w:ascii="Arial" w:hAnsi="Arial" w:cs="Arial"/>
          <w:color w:val="333399"/>
          <w:sz w:val="20"/>
          <w:szCs w:val="20"/>
        </w:rPr>
        <w:t xml:space="preserve">     </w:t>
      </w:r>
      <w:r w:rsidRPr="00110C0B">
        <w:rPr>
          <w:rFonts w:ascii="Arial" w:hAnsi="Arial" w:cs="Arial"/>
          <w:color w:val="333399"/>
          <w:sz w:val="20"/>
          <w:szCs w:val="20"/>
        </w:rPr>
        <w:t>Insegnante al Conservatorio Superiore di Parigi dal 1992. Tra le sue tante incisioni anche una</w:t>
      </w:r>
      <w:r w:rsidR="00122117" w:rsidRPr="00110C0B">
        <w:rPr>
          <w:rFonts w:ascii="Arial" w:hAnsi="Arial" w:cs="Arial"/>
          <w:color w:val="333399"/>
          <w:sz w:val="20"/>
          <w:szCs w:val="20"/>
        </w:rPr>
        <w:t>,</w:t>
      </w:r>
      <w:r w:rsidRPr="00110C0B">
        <w:rPr>
          <w:rFonts w:ascii="Arial" w:hAnsi="Arial" w:cs="Arial"/>
          <w:color w:val="333399"/>
          <w:sz w:val="20"/>
          <w:szCs w:val="20"/>
        </w:rPr>
        <w:t xml:space="preserve"> formidabile</w:t>
      </w:r>
      <w:r w:rsidR="00122117" w:rsidRPr="00110C0B">
        <w:rPr>
          <w:rFonts w:ascii="Arial" w:hAnsi="Arial" w:cs="Arial"/>
          <w:color w:val="333399"/>
          <w:sz w:val="20"/>
          <w:szCs w:val="20"/>
        </w:rPr>
        <w:t>,</w:t>
      </w:r>
      <w:r w:rsidR="00181606" w:rsidRPr="00110C0B">
        <w:rPr>
          <w:rFonts w:ascii="Arial" w:hAnsi="Arial" w:cs="Arial"/>
          <w:color w:val="333399"/>
          <w:sz w:val="20"/>
          <w:szCs w:val="20"/>
        </w:rPr>
        <w:t xml:space="preserve"> </w:t>
      </w:r>
      <w:r w:rsidR="00D33F2D">
        <w:rPr>
          <w:rFonts w:ascii="Arial" w:hAnsi="Arial" w:cs="Arial"/>
          <w:color w:val="333399"/>
          <w:sz w:val="20"/>
          <w:szCs w:val="20"/>
        </w:rPr>
        <w:t xml:space="preserve">                       </w:t>
      </w:r>
      <w:r w:rsidR="00122117" w:rsidRPr="00110C0B">
        <w:rPr>
          <w:rFonts w:ascii="Arial" w:hAnsi="Arial" w:cs="Arial"/>
          <w:color w:val="333399"/>
          <w:sz w:val="20"/>
          <w:szCs w:val="20"/>
        </w:rPr>
        <w:t xml:space="preserve">di </w:t>
      </w:r>
      <w:r w:rsidRPr="00110C0B">
        <w:rPr>
          <w:rFonts w:ascii="Arial" w:hAnsi="Arial" w:cs="Arial"/>
          <w:color w:val="333399"/>
          <w:sz w:val="20"/>
          <w:szCs w:val="20"/>
        </w:rPr>
        <w:t>improvvisazioni all’organo.</w:t>
      </w:r>
    </w:p>
    <w:p w:rsidR="00AC19C9" w:rsidRPr="00075EDB" w:rsidRDefault="00AC19C9"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 xml:space="preserve">Suppliques, clarinetto, vla. pf. (1993).   </w:t>
      </w:r>
      <w:r w:rsidR="00396D96" w:rsidRPr="00075EDB">
        <w:rPr>
          <w:rFonts w:ascii="Arial" w:hAnsi="Arial" w:cs="Arial"/>
          <w:color w:val="000000"/>
          <w:lang w:val="fr-FR"/>
        </w:rPr>
        <w:t xml:space="preserve">Chorus, cl. pf. quart. d’archi (1998).   </w:t>
      </w:r>
    </w:p>
    <w:p w:rsidR="00AC19C9" w:rsidRPr="00075EDB" w:rsidRDefault="00227901"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bCs/>
          <w:lang w:val="fr-FR"/>
        </w:rPr>
        <w:t xml:space="preserve">Trio américain, cl. viola, pf. (1994, 12’).   </w:t>
      </w:r>
      <w:r w:rsidR="00396D96" w:rsidRPr="00075EDB">
        <w:rPr>
          <w:rFonts w:ascii="Arial" w:hAnsi="Arial" w:cs="Arial"/>
          <w:color w:val="000000"/>
          <w:lang w:val="fr-FR"/>
        </w:rPr>
        <w:t xml:space="preserve">L’Heure supreme, cl. vl. vla. vcl. pf. perc. (1999).   </w:t>
      </w:r>
    </w:p>
    <w:p w:rsidR="00227901" w:rsidRPr="00D27A98" w:rsidRDefault="00227901" w:rsidP="00327F1F">
      <w:pPr>
        <w:tabs>
          <w:tab w:val="left" w:pos="0"/>
          <w:tab w:val="left" w:pos="4536"/>
          <w:tab w:val="left" w:pos="10348"/>
        </w:tabs>
        <w:autoSpaceDE w:val="0"/>
        <w:autoSpaceDN w:val="0"/>
        <w:adjustRightInd w:val="0"/>
        <w:spacing w:before="120" w:line="276" w:lineRule="auto"/>
        <w:ind w:right="-1"/>
        <w:rPr>
          <w:rFonts w:ascii="Arial" w:hAnsi="Arial" w:cs="Arial"/>
        </w:rPr>
      </w:pPr>
      <w:r w:rsidRPr="00075EDB">
        <w:rPr>
          <w:rFonts w:ascii="Arial" w:hAnsi="Arial" w:cs="Arial"/>
          <w:bCs/>
          <w:lang w:val="fr-FR"/>
        </w:rPr>
        <w:t xml:space="preserve">Le Chant des ténèbres, cl. e 12 archi (2008, </w:t>
      </w:r>
      <w:r w:rsidRPr="00075EDB">
        <w:rPr>
          <w:rFonts w:ascii="Arial" w:hAnsi="Arial" w:cs="Arial"/>
          <w:lang w:val="fr-FR"/>
        </w:rPr>
        <w:t xml:space="preserve">13’).   </w:t>
      </w:r>
      <w:r w:rsidRPr="00D27A98">
        <w:rPr>
          <w:rFonts w:ascii="Arial" w:hAnsi="Arial" w:cs="Arial"/>
          <w:bCs/>
        </w:rPr>
        <w:t xml:space="preserve">Ground IV, 4 clarinetti (2011, </w:t>
      </w:r>
      <w:r w:rsidRPr="00D27A98">
        <w:rPr>
          <w:rFonts w:ascii="Arial" w:hAnsi="Arial" w:cs="Arial"/>
        </w:rPr>
        <w:t>8’).</w:t>
      </w:r>
    </w:p>
    <w:p w:rsidR="00D27A98" w:rsidRPr="003436BF" w:rsidRDefault="00D27A98" w:rsidP="00327F1F">
      <w:pPr>
        <w:tabs>
          <w:tab w:val="left" w:pos="0"/>
          <w:tab w:val="left" w:pos="10348"/>
        </w:tabs>
        <w:spacing w:before="120" w:line="276" w:lineRule="auto"/>
        <w:ind w:right="-1"/>
        <w:outlineLvl w:val="2"/>
        <w:rPr>
          <w:rFonts w:ascii="Arial" w:hAnsi="Arial" w:cs="Arial"/>
        </w:rPr>
      </w:pPr>
      <w:r w:rsidRPr="00D27A98">
        <w:rPr>
          <w:rFonts w:ascii="Arial" w:hAnsi="Arial" w:cs="Arial"/>
          <w:iCs/>
        </w:rPr>
        <w:t>Tango virtuoso</w:t>
      </w:r>
      <w:r w:rsidRPr="00D27A98">
        <w:rPr>
          <w:rFonts w:ascii="Arial" w:hAnsi="Arial" w:cs="Arial"/>
        </w:rPr>
        <w:t xml:space="preserve"> per 4 clarinetti (2005).</w:t>
      </w:r>
      <w:r>
        <w:rPr>
          <w:rFonts w:ascii="Arial" w:hAnsi="Arial" w:cs="Arial"/>
        </w:rPr>
        <w:t xml:space="preserve">   </w:t>
      </w:r>
      <w:r w:rsidRPr="003436BF">
        <w:rPr>
          <w:rFonts w:ascii="Arial" w:hAnsi="Arial" w:cs="Arial"/>
          <w:i/>
          <w:iCs/>
          <w:vanish/>
        </w:rPr>
        <w:t>Violin Concerto</w:t>
      </w:r>
      <w:r w:rsidRPr="003436BF">
        <w:rPr>
          <w:rFonts w:ascii="Arial" w:hAnsi="Arial" w:cs="Arial"/>
          <w:vanish/>
        </w:rPr>
        <w:t xml:space="preserve"> (2009)</w:t>
      </w:r>
      <w:r w:rsidRPr="003436BF">
        <w:rPr>
          <w:rFonts w:ascii="Arial" w:hAnsi="Arial" w:cs="Arial"/>
          <w:i/>
          <w:iCs/>
          <w:vanish/>
        </w:rPr>
        <w:t>Fantastic Scherzo</w:t>
      </w:r>
      <w:r w:rsidRPr="003436BF">
        <w:rPr>
          <w:rFonts w:ascii="Arial" w:hAnsi="Arial" w:cs="Arial"/>
          <w:vanish/>
        </w:rPr>
        <w:t xml:space="preserve"> for two pianos and orchestra (2011)</w:t>
      </w:r>
      <w:r w:rsidRPr="003436BF">
        <w:rPr>
          <w:rFonts w:ascii="Arial" w:hAnsi="Arial" w:cs="Arial"/>
          <w:iCs/>
          <w:vanish/>
        </w:rPr>
        <w:t>Clarinet Concerto</w:t>
      </w:r>
      <w:r w:rsidRPr="003436BF">
        <w:rPr>
          <w:rFonts w:ascii="Arial" w:hAnsi="Arial" w:cs="Arial"/>
          <w:vanish/>
        </w:rPr>
        <w:t xml:space="preserve"> (2012)</w:t>
      </w:r>
      <w:r w:rsidRPr="003436BF">
        <w:rPr>
          <w:rFonts w:ascii="Arial" w:hAnsi="Arial" w:cs="Arial"/>
          <w:iCs/>
        </w:rPr>
        <w:t>Clarinetto Concerto</w:t>
      </w:r>
      <w:r w:rsidRPr="003436BF">
        <w:rPr>
          <w:rFonts w:ascii="Arial" w:hAnsi="Arial" w:cs="Arial"/>
        </w:rPr>
        <w:t xml:space="preserve"> (2012).</w:t>
      </w:r>
      <w:r w:rsidRPr="003436BF">
        <w:rPr>
          <w:i/>
          <w:iCs/>
          <w:vanish/>
        </w:rPr>
        <w:t>Les Litanies de l'ombre</w:t>
      </w:r>
      <w:r w:rsidRPr="003436BF">
        <w:rPr>
          <w:vanish/>
        </w:rPr>
        <w:t xml:space="preserve"> (1990) - piano</w:t>
      </w:r>
      <w:r w:rsidRPr="003436BF">
        <w:rPr>
          <w:rFonts w:ascii="Arial" w:hAnsi="Arial" w:cs="Arial"/>
          <w:iCs/>
          <w:vanish/>
        </w:rPr>
        <w:t>Lutte</w:t>
      </w:r>
      <w:r w:rsidRPr="003436BF">
        <w:rPr>
          <w:rFonts w:ascii="Arial" w:hAnsi="Arial" w:cs="Arial"/>
          <w:vanish/>
        </w:rPr>
        <w:t xml:space="preserve"> (1994) - saxophone</w:t>
      </w:r>
      <w:r w:rsidRPr="003436BF">
        <w:rPr>
          <w:rFonts w:ascii="Arial" w:hAnsi="Arial" w:cs="Arial"/>
          <w:iCs/>
          <w:vanish/>
        </w:rPr>
        <w:t xml:space="preserve"> Jeux de doubles</w:t>
      </w:r>
      <w:r w:rsidRPr="003436BF">
        <w:rPr>
          <w:rFonts w:ascii="Arial" w:hAnsi="Arial" w:cs="Arial"/>
          <w:vanish/>
        </w:rPr>
        <w:t xml:space="preserve"> (2001) - piano</w:t>
      </w:r>
      <w:r w:rsidRPr="003436BF">
        <w:rPr>
          <w:rFonts w:ascii="Arial" w:hAnsi="Arial" w:cs="Arial"/>
        </w:rPr>
        <w:t xml:space="preserve"> </w:t>
      </w:r>
    </w:p>
    <w:p w:rsidR="00164342" w:rsidRPr="003436BF" w:rsidRDefault="00164342" w:rsidP="00327F1F">
      <w:pPr>
        <w:tabs>
          <w:tab w:val="left" w:pos="0"/>
          <w:tab w:val="left" w:pos="4536"/>
          <w:tab w:val="left" w:pos="10348"/>
        </w:tabs>
        <w:spacing w:before="120" w:line="276" w:lineRule="auto"/>
        <w:ind w:right="-1"/>
        <w:rPr>
          <w:rFonts w:ascii="Arial" w:hAnsi="Arial" w:cs="Arial"/>
          <w:color w:val="666699"/>
        </w:rPr>
      </w:pPr>
    </w:p>
    <w:p w:rsidR="0075151C" w:rsidRPr="003436BF" w:rsidRDefault="0075151C" w:rsidP="00327F1F">
      <w:pPr>
        <w:tabs>
          <w:tab w:val="left" w:pos="0"/>
          <w:tab w:val="left" w:pos="4536"/>
          <w:tab w:val="left" w:pos="10348"/>
        </w:tabs>
        <w:spacing w:before="120" w:line="276" w:lineRule="auto"/>
        <w:ind w:right="-1"/>
        <w:rPr>
          <w:rFonts w:ascii="Arial" w:hAnsi="Arial" w:cs="Arial"/>
          <w:color w:val="333399"/>
          <w:u w:val="single"/>
        </w:rPr>
      </w:pPr>
      <w:r w:rsidRPr="003436BF">
        <w:rPr>
          <w:rFonts w:ascii="Arial" w:hAnsi="Arial" w:cs="Arial"/>
          <w:color w:val="333399"/>
          <w:u w:val="single"/>
        </w:rPr>
        <w:t>ESCHER  Rudolf George</w:t>
      </w:r>
      <w:r w:rsidRPr="003436BF">
        <w:rPr>
          <w:rFonts w:ascii="Arial" w:hAnsi="Arial" w:cs="Arial"/>
          <w:color w:val="333399"/>
          <w:u w:val="single"/>
        </w:rPr>
        <w:tab/>
        <w:t>Amsterdam, 8.1.1912 - Texel, 17.3.1980.</w:t>
      </w:r>
    </w:p>
    <w:p w:rsidR="0075151C" w:rsidRPr="00110C0B" w:rsidRDefault="0075151C"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e saggista musicale olandese, allievo di Pijper.</w:t>
      </w:r>
    </w:p>
    <w:p w:rsidR="0099099C" w:rsidRPr="00075EDB" w:rsidRDefault="0075151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solo (1973, 13’40).</w:t>
      </w:r>
    </w:p>
    <w:p w:rsidR="000A2067" w:rsidRPr="00075EDB" w:rsidRDefault="000A2067" w:rsidP="00327F1F">
      <w:pPr>
        <w:tabs>
          <w:tab w:val="left" w:pos="0"/>
          <w:tab w:val="left" w:pos="4536"/>
          <w:tab w:val="left" w:pos="10348"/>
        </w:tabs>
        <w:spacing w:before="120" w:line="276" w:lineRule="auto"/>
        <w:ind w:right="-1"/>
        <w:rPr>
          <w:rFonts w:ascii="Arial" w:hAnsi="Arial" w:cs="Arial"/>
        </w:rPr>
      </w:pPr>
    </w:p>
    <w:p w:rsidR="000A2067" w:rsidRPr="00110C0B" w:rsidRDefault="000A2067" w:rsidP="00327F1F">
      <w:pPr>
        <w:tabs>
          <w:tab w:val="left" w:pos="0"/>
          <w:tab w:val="left" w:pos="4536"/>
          <w:tab w:val="left" w:pos="10348"/>
        </w:tabs>
        <w:spacing w:before="120" w:line="276" w:lineRule="auto"/>
        <w:ind w:right="-1"/>
        <w:rPr>
          <w:rFonts w:ascii="Arial" w:hAnsi="Arial" w:cs="Arial"/>
          <w:color w:val="333399"/>
          <w:u w:val="single"/>
          <w:lang w:val="en-US"/>
        </w:rPr>
      </w:pPr>
      <w:r w:rsidRPr="00110C0B">
        <w:rPr>
          <w:rFonts w:ascii="Arial" w:hAnsi="Arial" w:cs="Arial"/>
          <w:color w:val="333399"/>
          <w:u w:val="single"/>
          <w:lang w:val="en-US"/>
        </w:rPr>
        <w:t>ESCHMANN  Johann Carl</w:t>
      </w:r>
      <w:r w:rsidRPr="00110C0B">
        <w:rPr>
          <w:rFonts w:ascii="Arial" w:hAnsi="Arial" w:cs="Arial"/>
          <w:color w:val="333399"/>
          <w:u w:val="single"/>
          <w:lang w:val="en-US"/>
        </w:rPr>
        <w:tab/>
        <w:t>Winterthur, 12.4.1826 - Zurigo, 27.10.1882.</w:t>
      </w:r>
    </w:p>
    <w:p w:rsidR="000A2067" w:rsidRPr="00110C0B" w:rsidRDefault="000A2067"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Pianista e compositore svizzero. Studi con A. Muller a Zurigo e perfezionamento con Mendelssohn e Moscheles</w:t>
      </w:r>
      <w:r w:rsidR="00B2099B" w:rsidRPr="00110C0B">
        <w:rPr>
          <w:rFonts w:ascii="Arial" w:hAnsi="Arial" w:cs="Arial"/>
          <w:color w:val="333399"/>
          <w:sz w:val="20"/>
          <w:szCs w:val="20"/>
        </w:rPr>
        <w:t xml:space="preserve">. Insegnante di pianoforte a Winterthur, Sciaffusa e Zurigo. Amico di Brahms, Spohr Kirchner e Wagner (che gli </w:t>
      </w:r>
      <w:r w:rsidR="003F3630" w:rsidRPr="00110C0B">
        <w:rPr>
          <w:rFonts w:ascii="Arial" w:hAnsi="Arial" w:cs="Arial"/>
          <w:color w:val="333399"/>
          <w:sz w:val="20"/>
          <w:szCs w:val="20"/>
        </w:rPr>
        <w:t xml:space="preserve">   </w:t>
      </w:r>
      <w:r w:rsidR="00B2099B" w:rsidRPr="00110C0B">
        <w:rPr>
          <w:rFonts w:ascii="Arial" w:hAnsi="Arial" w:cs="Arial"/>
          <w:color w:val="333399"/>
          <w:sz w:val="20"/>
          <w:szCs w:val="20"/>
        </w:rPr>
        <w:t>dedicò una Serenata).</w:t>
      </w:r>
    </w:p>
    <w:p w:rsidR="000A2067" w:rsidRPr="00075EDB" w:rsidRDefault="000A206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Fantasy Pieces, </w:t>
      </w:r>
      <w:r w:rsidR="00146113" w:rsidRPr="00075EDB">
        <w:rPr>
          <w:rFonts w:ascii="Arial" w:hAnsi="Arial" w:cs="Arial"/>
        </w:rPr>
        <w:t xml:space="preserve">op. 9, </w:t>
      </w:r>
      <w:r w:rsidRPr="00075EDB">
        <w:rPr>
          <w:rFonts w:ascii="Arial" w:hAnsi="Arial" w:cs="Arial"/>
        </w:rPr>
        <w:t>cl</w:t>
      </w:r>
      <w:r w:rsidR="00146113" w:rsidRPr="00075EDB">
        <w:rPr>
          <w:rFonts w:ascii="Arial" w:hAnsi="Arial" w:cs="Arial"/>
        </w:rPr>
        <w:t>arinetto e</w:t>
      </w:r>
      <w:r w:rsidRPr="00075EDB">
        <w:rPr>
          <w:rFonts w:ascii="Arial" w:hAnsi="Arial" w:cs="Arial"/>
        </w:rPr>
        <w:t xml:space="preserve"> pf.</w:t>
      </w:r>
      <w:r w:rsidR="00146113" w:rsidRPr="00075EDB">
        <w:rPr>
          <w:rFonts w:ascii="Arial" w:hAnsi="Arial" w:cs="Arial"/>
        </w:rPr>
        <w:t>:   1) Langsam (5'20),   2) Romanza</w:t>
      </w:r>
      <w:r w:rsidRPr="00075EDB">
        <w:rPr>
          <w:rFonts w:ascii="Arial" w:hAnsi="Arial" w:cs="Arial"/>
        </w:rPr>
        <w:t xml:space="preserve"> (</w:t>
      </w:r>
      <w:r w:rsidR="00146113" w:rsidRPr="00075EDB">
        <w:rPr>
          <w:rFonts w:ascii="Arial" w:hAnsi="Arial" w:cs="Arial"/>
        </w:rPr>
        <w:t>7'50</w:t>
      </w:r>
      <w:r w:rsidRPr="00075EDB">
        <w:rPr>
          <w:rFonts w:ascii="Arial" w:hAnsi="Arial" w:cs="Arial"/>
        </w:rPr>
        <w:t>)</w:t>
      </w:r>
      <w:r w:rsidR="004D035F" w:rsidRPr="00075EDB">
        <w:rPr>
          <w:rFonts w:ascii="Arial" w:hAnsi="Arial" w:cs="Arial"/>
        </w:rPr>
        <w:t>.</w:t>
      </w:r>
    </w:p>
    <w:p w:rsidR="00593DDE" w:rsidRPr="00075EDB" w:rsidRDefault="00593DDE" w:rsidP="00327F1F">
      <w:pPr>
        <w:tabs>
          <w:tab w:val="left" w:pos="0"/>
          <w:tab w:val="left" w:pos="4536"/>
          <w:tab w:val="left" w:pos="10348"/>
        </w:tabs>
        <w:spacing w:before="120" w:line="276" w:lineRule="auto"/>
        <w:ind w:right="-1"/>
        <w:rPr>
          <w:rFonts w:ascii="Arial" w:hAnsi="Arial" w:cs="Arial"/>
        </w:rPr>
      </w:pPr>
    </w:p>
    <w:p w:rsidR="005A4C11" w:rsidRPr="00110C0B" w:rsidRDefault="005A4C1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lastRenderedPageBreak/>
        <w:t>ESHPA</w:t>
      </w:r>
      <w:r w:rsidR="00DF5BE5" w:rsidRPr="00110C0B">
        <w:rPr>
          <w:rFonts w:ascii="Arial" w:hAnsi="Arial" w:cs="Arial"/>
          <w:color w:val="333399"/>
          <w:sz w:val="24"/>
          <w:szCs w:val="24"/>
          <w:u w:val="single"/>
        </w:rPr>
        <w:t>I</w:t>
      </w:r>
      <w:r w:rsidRPr="00110C0B">
        <w:rPr>
          <w:rFonts w:ascii="Arial" w:hAnsi="Arial" w:cs="Arial"/>
          <w:color w:val="333399"/>
          <w:sz w:val="24"/>
          <w:szCs w:val="24"/>
          <w:u w:val="single"/>
        </w:rPr>
        <w:t xml:space="preserve">  Andrej Jakovlevic</w:t>
      </w:r>
      <w:r w:rsidRPr="00110C0B">
        <w:rPr>
          <w:rFonts w:ascii="Arial" w:hAnsi="Arial" w:cs="Arial"/>
          <w:color w:val="333399"/>
          <w:sz w:val="24"/>
          <w:szCs w:val="24"/>
          <w:u w:val="single"/>
        </w:rPr>
        <w:tab/>
        <w:t>Kosmodemjansk, 15.5.1925</w:t>
      </w:r>
    </w:p>
    <w:p w:rsidR="005A4C11" w:rsidRPr="00110C0B" w:rsidRDefault="005A4C11"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 xml:space="preserve">Compositore e pianista russo. Studi alla scuola di Kazan, alla “Gnesin” </w:t>
      </w:r>
      <w:r w:rsidR="00653ADE" w:rsidRPr="00110C0B">
        <w:rPr>
          <w:rFonts w:ascii="Arial" w:hAnsi="Arial" w:cs="Arial"/>
          <w:color w:val="333399"/>
        </w:rPr>
        <w:t xml:space="preserve">e </w:t>
      </w:r>
      <w:r w:rsidRPr="00110C0B">
        <w:rPr>
          <w:rFonts w:ascii="Arial" w:hAnsi="Arial" w:cs="Arial"/>
          <w:color w:val="333399"/>
        </w:rPr>
        <w:t>al Conservatorio di Mosca, allievo di Sofronitsky, Rakov, Miaskowski, Golubev e Khachaturian. Studioso di musica popolare</w:t>
      </w:r>
      <w:r w:rsidR="00134B1D" w:rsidRPr="00110C0B">
        <w:rPr>
          <w:rFonts w:ascii="Arial" w:hAnsi="Arial" w:cs="Arial"/>
          <w:color w:val="333399"/>
        </w:rPr>
        <w:t>,</w:t>
      </w:r>
      <w:r w:rsidRPr="00110C0B">
        <w:rPr>
          <w:rFonts w:ascii="Arial" w:hAnsi="Arial" w:cs="Arial"/>
          <w:color w:val="333399"/>
        </w:rPr>
        <w:t xml:space="preserve"> proseguendo il lavoro </w:t>
      </w:r>
      <w:r w:rsidR="002B3B50" w:rsidRPr="00110C0B">
        <w:rPr>
          <w:rFonts w:ascii="Arial" w:hAnsi="Arial" w:cs="Arial"/>
          <w:color w:val="333399"/>
        </w:rPr>
        <w:t xml:space="preserve"> </w:t>
      </w:r>
      <w:r w:rsidR="00181606" w:rsidRPr="00110C0B">
        <w:rPr>
          <w:rFonts w:ascii="Arial" w:hAnsi="Arial" w:cs="Arial"/>
          <w:color w:val="333399"/>
        </w:rPr>
        <w:t xml:space="preserve">   </w:t>
      </w:r>
      <w:r w:rsidR="003F3630" w:rsidRPr="00110C0B">
        <w:rPr>
          <w:rFonts w:ascii="Arial" w:hAnsi="Arial" w:cs="Arial"/>
          <w:color w:val="333399"/>
        </w:rPr>
        <w:t xml:space="preserve">     </w:t>
      </w:r>
      <w:r w:rsidRPr="00110C0B">
        <w:rPr>
          <w:rFonts w:ascii="Arial" w:hAnsi="Arial" w:cs="Arial"/>
          <w:color w:val="333399"/>
        </w:rPr>
        <w:t xml:space="preserve">del padre Jakov, concertista di violino e insegnante al Conservatorio di Mosca. </w:t>
      </w:r>
      <w:r w:rsidR="00134B1D" w:rsidRPr="00110C0B">
        <w:rPr>
          <w:rFonts w:ascii="Arial" w:hAnsi="Arial" w:cs="Arial"/>
          <w:color w:val="333399"/>
        </w:rPr>
        <w:t xml:space="preserve">Autore di 9 Sinfonie. </w:t>
      </w:r>
      <w:r w:rsidR="00D33F2D">
        <w:rPr>
          <w:rFonts w:ascii="Arial" w:hAnsi="Arial" w:cs="Arial"/>
          <w:color w:val="333399"/>
        </w:rPr>
        <w:t xml:space="preserve">                              </w:t>
      </w:r>
      <w:r w:rsidRPr="00110C0B">
        <w:rPr>
          <w:rFonts w:ascii="Arial" w:hAnsi="Arial" w:cs="Arial"/>
          <w:color w:val="333399"/>
        </w:rPr>
        <w:t>Nel 2000,</w:t>
      </w:r>
      <w:r w:rsidR="00D33F2D">
        <w:rPr>
          <w:rFonts w:ascii="Arial" w:hAnsi="Arial" w:cs="Arial"/>
          <w:color w:val="333399"/>
        </w:rPr>
        <w:t xml:space="preserve"> </w:t>
      </w:r>
      <w:r w:rsidRPr="00110C0B">
        <w:rPr>
          <w:rFonts w:ascii="Arial" w:hAnsi="Arial" w:cs="Arial"/>
          <w:color w:val="333399"/>
        </w:rPr>
        <w:t>il Presidente Putin gli ha inviato un messaggio di felicitazioni per il suo 75° compleanno.</w:t>
      </w:r>
    </w:p>
    <w:p w:rsidR="005A4C11" w:rsidRPr="00075EDB" w:rsidRDefault="005A4C1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per clarinetto e pf. (1946).   3 Mari melodies, </w:t>
      </w:r>
      <w:r w:rsidR="004F78EB" w:rsidRPr="00075EDB">
        <w:rPr>
          <w:rFonts w:ascii="Arial" w:hAnsi="Arial" w:cs="Arial"/>
        </w:rPr>
        <w:t xml:space="preserve">suite per </w:t>
      </w:r>
      <w:r w:rsidRPr="00075EDB">
        <w:rPr>
          <w:rFonts w:ascii="Arial" w:hAnsi="Arial" w:cs="Arial"/>
        </w:rPr>
        <w:t>clarinetto e pf. (1947).</w:t>
      </w:r>
    </w:p>
    <w:p w:rsidR="005A4C11" w:rsidRPr="00075EDB" w:rsidRDefault="004F78E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“Evening Shadows” clarinetto e pf. (1994).   </w:t>
      </w:r>
      <w:r w:rsidR="005A4C11" w:rsidRPr="00075EDB">
        <w:rPr>
          <w:rFonts w:ascii="Arial" w:hAnsi="Arial" w:cs="Arial"/>
        </w:rPr>
        <w:t>Preludium, a</w:t>
      </w:r>
      <w:r w:rsidR="00E06F2A" w:rsidRPr="00075EDB">
        <w:rPr>
          <w:rFonts w:ascii="Arial" w:hAnsi="Arial" w:cs="Arial"/>
        </w:rPr>
        <w:t>d</w:t>
      </w:r>
      <w:r w:rsidR="005A4C11" w:rsidRPr="00075EDB">
        <w:rPr>
          <w:rFonts w:ascii="Arial" w:hAnsi="Arial" w:cs="Arial"/>
        </w:rPr>
        <w:t>agio e fuga</w:t>
      </w:r>
      <w:r w:rsidR="000D2125" w:rsidRPr="00075EDB">
        <w:rPr>
          <w:rFonts w:ascii="Arial" w:hAnsi="Arial" w:cs="Arial"/>
        </w:rPr>
        <w:t>,</w:t>
      </w:r>
      <w:r w:rsidR="005A4C11" w:rsidRPr="00075EDB">
        <w:rPr>
          <w:rFonts w:ascii="Arial" w:hAnsi="Arial" w:cs="Arial"/>
        </w:rPr>
        <w:t xml:space="preserve"> fl. e cl. (1949).</w:t>
      </w:r>
    </w:p>
    <w:p w:rsidR="00E02499" w:rsidRPr="00075EDB" w:rsidRDefault="00E0249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Sestetto per clarinetto, chit. e quart. d’archi (1996).</w:t>
      </w:r>
    </w:p>
    <w:p w:rsidR="005A4C11" w:rsidRPr="00075EDB" w:rsidRDefault="000D212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clarinetto e orch. d’archi con </w:t>
      </w:r>
      <w:r w:rsidR="00DE3E77" w:rsidRPr="00075EDB">
        <w:rPr>
          <w:rFonts w:ascii="Arial" w:hAnsi="Arial" w:cs="Arial"/>
        </w:rPr>
        <w:t xml:space="preserve">arpa e </w:t>
      </w:r>
      <w:r w:rsidRPr="00075EDB">
        <w:rPr>
          <w:rFonts w:ascii="Arial" w:hAnsi="Arial" w:cs="Arial"/>
        </w:rPr>
        <w:t>timp</w:t>
      </w:r>
      <w:r w:rsidR="00DE3E77" w:rsidRPr="00075EDB">
        <w:rPr>
          <w:rFonts w:ascii="Arial" w:hAnsi="Arial" w:cs="Arial"/>
        </w:rPr>
        <w:t>ani</w:t>
      </w:r>
      <w:r w:rsidRPr="00075EDB">
        <w:rPr>
          <w:rFonts w:ascii="Arial" w:hAnsi="Arial" w:cs="Arial"/>
        </w:rPr>
        <w:t xml:space="preserve"> (1994, 23’).</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81243C" w:rsidRPr="00110C0B" w:rsidRDefault="0081243C"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ESCOBAR  Luis Antonio</w:t>
      </w:r>
      <w:r w:rsidRPr="00110C0B">
        <w:rPr>
          <w:rFonts w:ascii="Arial" w:hAnsi="Arial" w:cs="Arial"/>
          <w:color w:val="333399"/>
          <w:u w:val="single"/>
        </w:rPr>
        <w:tab/>
        <w:t>Villapinzon, 14.7.1925</w:t>
      </w:r>
      <w:r w:rsidR="00836288" w:rsidRPr="00110C0B">
        <w:rPr>
          <w:rFonts w:ascii="Arial" w:hAnsi="Arial" w:cs="Arial"/>
          <w:color w:val="333399"/>
          <w:u w:val="single"/>
        </w:rPr>
        <w:t xml:space="preserve"> - Miami, 11.9.1993.</w:t>
      </w:r>
    </w:p>
    <w:p w:rsidR="0081243C" w:rsidRPr="00110C0B" w:rsidRDefault="0081243C"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colombiano, allievo di Blacher e Nabokov.</w:t>
      </w:r>
    </w:p>
    <w:p w:rsidR="001037D0" w:rsidRPr="00075EDB" w:rsidRDefault="0081243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Variazioni per celesta, pf. </w:t>
      </w:r>
      <w:r w:rsidR="000332B4" w:rsidRPr="00075EDB">
        <w:rPr>
          <w:rFonts w:ascii="Arial" w:hAnsi="Arial" w:cs="Arial"/>
        </w:rPr>
        <w:t>clarinetto</w:t>
      </w:r>
      <w:r w:rsidRPr="00075EDB">
        <w:rPr>
          <w:rFonts w:ascii="Arial" w:hAnsi="Arial" w:cs="Arial"/>
        </w:rPr>
        <w:t xml:space="preserve"> e fag (1957).</w:t>
      </w:r>
    </w:p>
    <w:p w:rsidR="00164342" w:rsidRPr="00075EDB" w:rsidRDefault="00164342" w:rsidP="00327F1F">
      <w:pPr>
        <w:tabs>
          <w:tab w:val="left" w:pos="0"/>
          <w:tab w:val="left" w:pos="4536"/>
          <w:tab w:val="left" w:pos="10348"/>
        </w:tabs>
        <w:spacing w:before="120" w:line="276" w:lineRule="auto"/>
        <w:ind w:right="-1"/>
        <w:rPr>
          <w:rFonts w:ascii="Arial" w:hAnsi="Arial" w:cs="Arial"/>
          <w:color w:val="000000"/>
        </w:rPr>
      </w:pPr>
    </w:p>
    <w:p w:rsidR="001037D0" w:rsidRPr="00110C0B" w:rsidRDefault="001037D0"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ETLER  Alvin</w:t>
      </w:r>
      <w:r w:rsidRPr="00110C0B">
        <w:rPr>
          <w:rFonts w:ascii="Arial" w:hAnsi="Arial" w:cs="Arial"/>
          <w:color w:val="333399"/>
          <w:u w:val="single"/>
        </w:rPr>
        <w:tab/>
        <w:t>Battle Creek, 19.2.1913 -</w:t>
      </w:r>
      <w:r w:rsidR="00061D47" w:rsidRPr="00110C0B">
        <w:rPr>
          <w:rFonts w:ascii="Arial" w:hAnsi="Arial" w:cs="Arial"/>
          <w:color w:val="333399"/>
          <w:u w:val="single"/>
        </w:rPr>
        <w:t xml:space="preserve"> 13.6.</w:t>
      </w:r>
      <w:r w:rsidRPr="00110C0B">
        <w:rPr>
          <w:rFonts w:ascii="Arial" w:hAnsi="Arial" w:cs="Arial"/>
          <w:color w:val="333399"/>
          <w:u w:val="single"/>
        </w:rPr>
        <w:t>1973.</w:t>
      </w:r>
    </w:p>
    <w:p w:rsidR="001037D0" w:rsidRPr="00110C0B" w:rsidRDefault="001037D0"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w:t>
      </w:r>
      <w:r w:rsidR="00BB11F5" w:rsidRPr="00110C0B">
        <w:rPr>
          <w:rFonts w:ascii="Arial" w:hAnsi="Arial" w:cs="Arial"/>
          <w:color w:val="333399"/>
          <w:sz w:val="20"/>
          <w:szCs w:val="20"/>
        </w:rPr>
        <w:t xml:space="preserve"> </w:t>
      </w:r>
      <w:r w:rsidRPr="00110C0B">
        <w:rPr>
          <w:rFonts w:ascii="Arial" w:hAnsi="Arial" w:cs="Arial"/>
          <w:color w:val="333399"/>
          <w:sz w:val="20"/>
          <w:szCs w:val="20"/>
        </w:rPr>
        <w:t>e</w:t>
      </w:r>
      <w:r w:rsidR="00BB11F5" w:rsidRPr="00110C0B">
        <w:rPr>
          <w:rFonts w:ascii="Arial" w:hAnsi="Arial" w:cs="Arial"/>
          <w:color w:val="333399"/>
          <w:sz w:val="20"/>
          <w:szCs w:val="20"/>
        </w:rPr>
        <w:t xml:space="preserve">d </w:t>
      </w:r>
      <w:r w:rsidRPr="00110C0B">
        <w:rPr>
          <w:rFonts w:ascii="Arial" w:hAnsi="Arial" w:cs="Arial"/>
          <w:color w:val="333399"/>
          <w:sz w:val="20"/>
          <w:szCs w:val="20"/>
        </w:rPr>
        <w:t xml:space="preserve">eoboista americano, allievo di Hindemith. Oboista nell’orchestra di Indianapolis e insegnante </w:t>
      </w:r>
      <w:r w:rsidR="00D33F2D">
        <w:rPr>
          <w:rFonts w:ascii="Arial" w:hAnsi="Arial" w:cs="Arial"/>
          <w:color w:val="333399"/>
          <w:sz w:val="20"/>
          <w:szCs w:val="20"/>
        </w:rPr>
        <w:t xml:space="preserve">          </w:t>
      </w:r>
      <w:r w:rsidRPr="00110C0B">
        <w:rPr>
          <w:rFonts w:ascii="Arial" w:hAnsi="Arial" w:cs="Arial"/>
          <w:color w:val="333399"/>
          <w:sz w:val="20"/>
          <w:szCs w:val="20"/>
        </w:rPr>
        <w:t>nelle Università di Yale, Cornell e Smith College. 2 premi Guggenheim.</w:t>
      </w:r>
    </w:p>
    <w:p w:rsidR="00061D47" w:rsidRPr="00075EDB" w:rsidRDefault="00061D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1a </w:t>
      </w:r>
      <w:r w:rsidR="00DF1E8B" w:rsidRPr="00075EDB">
        <w:rPr>
          <w:rFonts w:ascii="Arial" w:hAnsi="Arial" w:cs="Arial"/>
        </w:rPr>
        <w:t xml:space="preserve">Sonata </w:t>
      </w:r>
      <w:r w:rsidRPr="00075EDB">
        <w:rPr>
          <w:rFonts w:ascii="Arial" w:hAnsi="Arial" w:cs="Arial"/>
        </w:rPr>
        <w:t xml:space="preserve">(1952),   2a Sonata </w:t>
      </w:r>
      <w:r w:rsidR="00DF1E8B" w:rsidRPr="00075EDB">
        <w:rPr>
          <w:rFonts w:ascii="Arial" w:hAnsi="Arial" w:cs="Arial"/>
        </w:rPr>
        <w:t xml:space="preserve">(1960, 16').   </w:t>
      </w:r>
      <w:r w:rsidRPr="00075EDB">
        <w:rPr>
          <w:rFonts w:ascii="Arial" w:hAnsi="Arial" w:cs="Arial"/>
        </w:rPr>
        <w:t xml:space="preserve">3a Sonata (1969).  </w:t>
      </w:r>
    </w:p>
    <w:p w:rsidR="00154A00" w:rsidRPr="00075EDB" w:rsidRDefault="001037D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(1962, 18’45).</w:t>
      </w:r>
    </w:p>
    <w:p w:rsidR="00DF1E8B" w:rsidRPr="00075EDB" w:rsidRDefault="00DF1E8B" w:rsidP="00327F1F">
      <w:pPr>
        <w:tabs>
          <w:tab w:val="left" w:pos="0"/>
          <w:tab w:val="left" w:pos="4536"/>
          <w:tab w:val="left" w:pos="10348"/>
        </w:tabs>
        <w:spacing w:before="120" w:line="276" w:lineRule="auto"/>
        <w:ind w:right="-1"/>
        <w:rPr>
          <w:rFonts w:ascii="Arial" w:hAnsi="Arial" w:cs="Arial"/>
        </w:rPr>
      </w:pPr>
    </w:p>
    <w:p w:rsidR="00154A00" w:rsidRPr="00110C0B" w:rsidRDefault="00154A00"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EUBA  Akin</w:t>
      </w:r>
      <w:r w:rsidRPr="00110C0B">
        <w:rPr>
          <w:rFonts w:ascii="Arial" w:hAnsi="Arial" w:cs="Arial"/>
          <w:color w:val="333399"/>
          <w:u w:val="single"/>
        </w:rPr>
        <w:tab/>
        <w:t>Lagos, 28.4.1935</w:t>
      </w:r>
    </w:p>
    <w:p w:rsidR="00154A00" w:rsidRPr="00110C0B" w:rsidRDefault="00154A00"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 xml:space="preserve">Dopo gli studi pianistici iniziati con il padre e proseguiti al Trinity College, dove studia pf. e composizione con </w:t>
      </w:r>
      <w:r w:rsidR="002B3B50" w:rsidRPr="00110C0B">
        <w:rPr>
          <w:rFonts w:ascii="Arial" w:hAnsi="Arial" w:cs="Arial"/>
          <w:color w:val="333399"/>
          <w:sz w:val="20"/>
          <w:szCs w:val="20"/>
        </w:rPr>
        <w:t xml:space="preserve">    </w:t>
      </w:r>
      <w:r w:rsidR="00181606" w:rsidRPr="00110C0B">
        <w:rPr>
          <w:rFonts w:ascii="Arial" w:hAnsi="Arial" w:cs="Arial"/>
          <w:color w:val="333399"/>
          <w:sz w:val="20"/>
          <w:szCs w:val="20"/>
        </w:rPr>
        <w:t xml:space="preserve">   </w:t>
      </w:r>
      <w:r w:rsidR="003F3630" w:rsidRPr="00110C0B">
        <w:rPr>
          <w:rFonts w:ascii="Arial" w:hAnsi="Arial" w:cs="Arial"/>
          <w:color w:val="333399"/>
          <w:sz w:val="20"/>
          <w:szCs w:val="20"/>
        </w:rPr>
        <w:t xml:space="preserve">     </w:t>
      </w:r>
      <w:r w:rsidRPr="00110C0B">
        <w:rPr>
          <w:rFonts w:ascii="Arial" w:hAnsi="Arial" w:cs="Arial"/>
          <w:color w:val="333399"/>
          <w:sz w:val="20"/>
          <w:szCs w:val="20"/>
        </w:rPr>
        <w:t>E. Taylor e A. Cooke (allievo di Hindemith). Inizia a comporre, miscelando il folk nigeriano con la musica classica tradizionale. Torna in Nigeria nel 1957, dove è insegnante alla Broadcasting Corporation fino al 1960. Nel 1962</w:t>
      </w:r>
      <w:r w:rsidR="003F3630" w:rsidRPr="00110C0B">
        <w:rPr>
          <w:rFonts w:ascii="Arial" w:hAnsi="Arial" w:cs="Arial"/>
          <w:color w:val="333399"/>
          <w:sz w:val="20"/>
          <w:szCs w:val="20"/>
        </w:rPr>
        <w:t xml:space="preserve">  </w:t>
      </w:r>
      <w:r w:rsidRPr="00110C0B">
        <w:rPr>
          <w:rFonts w:ascii="Arial" w:hAnsi="Arial" w:cs="Arial"/>
          <w:color w:val="333399"/>
          <w:sz w:val="20"/>
          <w:szCs w:val="20"/>
        </w:rPr>
        <w:t xml:space="preserve"> riceve una borsa di studio per le sue ricerche etnomusicologiche dalla Fondazione Rockefeller e si trasferisce all’Università di Los Angeles e dopo gli studi inizia a comporre con quello che lui stesso definisce “Idioma africano”.</w:t>
      </w:r>
    </w:p>
    <w:p w:rsidR="00154A00" w:rsidRPr="00075EDB" w:rsidRDefault="00154A0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 Study in African jazz, clarinetto e pf. (2000).</w:t>
      </w:r>
    </w:p>
    <w:p w:rsidR="007A734F" w:rsidRPr="00075EDB" w:rsidRDefault="007A734F" w:rsidP="00327F1F">
      <w:pPr>
        <w:tabs>
          <w:tab w:val="left" w:pos="0"/>
          <w:tab w:val="left" w:pos="4536"/>
          <w:tab w:val="left" w:pos="10348"/>
        </w:tabs>
        <w:spacing w:before="120" w:line="276" w:lineRule="auto"/>
        <w:ind w:right="-1"/>
        <w:rPr>
          <w:rFonts w:ascii="Arial" w:hAnsi="Arial" w:cs="Arial"/>
          <w:color w:val="000000"/>
        </w:rPr>
      </w:pPr>
    </w:p>
    <w:p w:rsidR="007A734F" w:rsidRPr="00110C0B" w:rsidRDefault="007A734F"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EVANGELISTI  Franco</w:t>
      </w:r>
      <w:r w:rsidRPr="00110C0B">
        <w:rPr>
          <w:rFonts w:ascii="Arial" w:hAnsi="Arial" w:cs="Arial"/>
          <w:color w:val="333399"/>
          <w:u w:val="single"/>
        </w:rPr>
        <w:tab/>
      </w:r>
      <w:r w:rsidRPr="00110C0B">
        <w:rPr>
          <w:rFonts w:ascii="Arial" w:hAnsi="Arial" w:cs="Arial"/>
          <w:color w:val="333399"/>
          <w:u w:val="single"/>
        </w:rPr>
        <w:tab/>
        <w:t>Roma, 21.1.1926 - Roma, 28.1.1980.</w:t>
      </w:r>
    </w:p>
    <w:p w:rsidR="007A734F" w:rsidRPr="00110C0B" w:rsidRDefault="007A734F" w:rsidP="00327F1F">
      <w:pPr>
        <w:tabs>
          <w:tab w:val="left" w:pos="0"/>
          <w:tab w:val="left" w:pos="4536"/>
          <w:tab w:val="left" w:pos="10348"/>
        </w:tabs>
        <w:spacing w:before="120" w:line="276" w:lineRule="auto"/>
        <w:ind w:right="-1"/>
        <w:rPr>
          <w:rFonts w:ascii="Arial" w:hAnsi="Arial" w:cs="Arial"/>
          <w:iCs/>
          <w:color w:val="333399"/>
          <w:sz w:val="20"/>
          <w:szCs w:val="20"/>
        </w:rPr>
      </w:pPr>
      <w:r w:rsidRPr="00110C0B">
        <w:rPr>
          <w:rFonts w:ascii="Arial" w:hAnsi="Arial" w:cs="Arial"/>
          <w:color w:val="333399"/>
          <w:sz w:val="20"/>
          <w:szCs w:val="20"/>
        </w:rPr>
        <w:t>Compositore, attivo nell’avanguardia sperimentale Italiana.</w:t>
      </w:r>
      <w:r w:rsidRPr="00110C0B">
        <w:rPr>
          <w:rFonts w:ascii="Arial" w:hAnsi="Arial" w:cs="Arial"/>
          <w:iCs/>
          <w:color w:val="333399"/>
          <w:sz w:val="20"/>
          <w:szCs w:val="20"/>
        </w:rPr>
        <w:t xml:space="preserve"> </w:t>
      </w:r>
    </w:p>
    <w:p w:rsidR="007A734F" w:rsidRPr="00075EDB" w:rsidRDefault="007A734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Mobile II</w:t>
      </w:r>
      <w:r w:rsidRPr="00075EDB">
        <w:rPr>
          <w:rFonts w:ascii="Arial" w:hAnsi="Arial" w:cs="Arial"/>
        </w:rPr>
        <w:t xml:space="preserve"> , clarinetto e pf. (1968).   </w:t>
      </w:r>
      <w:r w:rsidRPr="00075EDB">
        <w:rPr>
          <w:rFonts w:ascii="Arial" w:hAnsi="Arial" w:cs="Arial"/>
          <w:iCs/>
        </w:rPr>
        <w:t>Clarinota</w:t>
      </w:r>
      <w:r w:rsidRPr="00075EDB">
        <w:rPr>
          <w:rFonts w:ascii="Arial" w:hAnsi="Arial" w:cs="Arial"/>
        </w:rPr>
        <w:t xml:space="preserve">, clarinetto (1991).   </w:t>
      </w:r>
    </w:p>
    <w:p w:rsidR="00164342" w:rsidRPr="00110C0B" w:rsidRDefault="00164342" w:rsidP="00327F1F">
      <w:pPr>
        <w:tabs>
          <w:tab w:val="left" w:pos="0"/>
          <w:tab w:val="left" w:pos="4536"/>
          <w:tab w:val="left" w:pos="10348"/>
        </w:tabs>
        <w:spacing w:before="120" w:line="276" w:lineRule="auto"/>
        <w:ind w:right="-1"/>
        <w:rPr>
          <w:rFonts w:ascii="Arial" w:hAnsi="Arial" w:cs="Arial"/>
          <w:color w:val="333399"/>
        </w:rPr>
      </w:pPr>
    </w:p>
    <w:p w:rsidR="0011614F" w:rsidRPr="00110C0B" w:rsidRDefault="0011614F"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110C0B">
        <w:rPr>
          <w:rFonts w:ascii="Arial" w:hAnsi="Arial" w:cs="Arial"/>
          <w:color w:val="333399"/>
          <w:sz w:val="24"/>
          <w:szCs w:val="24"/>
          <w:u w:val="single"/>
        </w:rPr>
        <w:t>EVETT  Robert</w:t>
      </w:r>
      <w:r w:rsidRPr="00110C0B">
        <w:rPr>
          <w:rFonts w:ascii="Arial" w:hAnsi="Arial" w:cs="Arial"/>
          <w:color w:val="333399"/>
          <w:sz w:val="24"/>
          <w:szCs w:val="24"/>
          <w:u w:val="single"/>
        </w:rPr>
        <w:tab/>
        <w:t>Loveland, 20.11.1922 - Takoma Park, 3.2.1975</w:t>
      </w:r>
    </w:p>
    <w:p w:rsidR="0011614F" w:rsidRPr="00110C0B" w:rsidRDefault="0011614F" w:rsidP="00327F1F">
      <w:pPr>
        <w:pStyle w:val="Corpotesto"/>
        <w:tabs>
          <w:tab w:val="left" w:pos="0"/>
          <w:tab w:val="left" w:pos="4536"/>
          <w:tab w:val="left" w:pos="10348"/>
        </w:tabs>
        <w:spacing w:before="120" w:after="0" w:line="276" w:lineRule="auto"/>
        <w:ind w:right="-1"/>
        <w:rPr>
          <w:rFonts w:ascii="Arial" w:hAnsi="Arial" w:cs="Arial"/>
          <w:color w:val="333399"/>
        </w:rPr>
      </w:pPr>
      <w:r w:rsidRPr="00110C0B">
        <w:rPr>
          <w:rFonts w:ascii="Arial" w:hAnsi="Arial" w:cs="Arial"/>
          <w:color w:val="333399"/>
        </w:rPr>
        <w:t xml:space="preserve">Compositore americano. Studi alla </w:t>
      </w:r>
      <w:r w:rsidR="00442DC7" w:rsidRPr="00110C0B">
        <w:rPr>
          <w:rFonts w:ascii="Arial" w:hAnsi="Arial" w:cs="Arial"/>
          <w:color w:val="333399"/>
        </w:rPr>
        <w:t>Juilliard</w:t>
      </w:r>
      <w:r w:rsidRPr="00110C0B">
        <w:rPr>
          <w:rFonts w:ascii="Arial" w:hAnsi="Arial" w:cs="Arial"/>
          <w:color w:val="333399"/>
        </w:rPr>
        <w:t xml:space="preserve">, privatamente con Harris. Insegnante a Washington. </w:t>
      </w:r>
    </w:p>
    <w:p w:rsidR="0011614F" w:rsidRPr="00075EDB" w:rsidRDefault="0011614F"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Sonata per clarinetto e pf. (1948).   Variazioni per clarinetto e orch. </w:t>
      </w:r>
      <w:r w:rsidR="00164342" w:rsidRPr="00075EDB">
        <w:rPr>
          <w:rFonts w:ascii="Arial" w:hAnsi="Arial" w:cs="Arial"/>
          <w:color w:val="000000"/>
          <w:sz w:val="24"/>
          <w:szCs w:val="24"/>
        </w:rPr>
        <w:t>(</w:t>
      </w:r>
      <w:r w:rsidRPr="00075EDB">
        <w:rPr>
          <w:rFonts w:ascii="Arial" w:hAnsi="Arial" w:cs="Arial"/>
          <w:color w:val="000000"/>
          <w:sz w:val="24"/>
          <w:szCs w:val="24"/>
        </w:rPr>
        <w:t>1955).</w:t>
      </w:r>
    </w:p>
    <w:p w:rsidR="00164342" w:rsidRPr="00075EDB" w:rsidRDefault="00164342"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11614F" w:rsidRPr="00110C0B" w:rsidRDefault="0011614F" w:rsidP="00327F1F">
      <w:pPr>
        <w:tabs>
          <w:tab w:val="left" w:pos="0"/>
          <w:tab w:val="left" w:pos="4536"/>
          <w:tab w:val="left" w:pos="10348"/>
        </w:tabs>
        <w:spacing w:before="120" w:line="276" w:lineRule="auto"/>
        <w:ind w:right="-1"/>
        <w:rPr>
          <w:rFonts w:ascii="Arial" w:hAnsi="Arial" w:cs="Arial"/>
          <w:color w:val="333399"/>
          <w:u w:val="single"/>
        </w:rPr>
      </w:pPr>
      <w:r w:rsidRPr="00110C0B">
        <w:rPr>
          <w:rFonts w:ascii="Arial" w:hAnsi="Arial" w:cs="Arial"/>
          <w:color w:val="333399"/>
          <w:u w:val="single"/>
        </w:rPr>
        <w:t>EVSEEV  Sergej</w:t>
      </w:r>
      <w:r w:rsidRPr="00110C0B">
        <w:rPr>
          <w:rFonts w:ascii="Arial" w:hAnsi="Arial" w:cs="Arial"/>
          <w:color w:val="333399"/>
          <w:u w:val="single"/>
        </w:rPr>
        <w:tab/>
        <w:t>Mosca, 15.1.1894 - Mosca, 16.3.1956.</w:t>
      </w:r>
    </w:p>
    <w:p w:rsidR="0011614F" w:rsidRPr="00110C0B" w:rsidRDefault="0011614F" w:rsidP="00327F1F">
      <w:pPr>
        <w:tabs>
          <w:tab w:val="left" w:pos="0"/>
          <w:tab w:val="left" w:pos="4536"/>
          <w:tab w:val="left" w:pos="10348"/>
        </w:tabs>
        <w:spacing w:before="120" w:line="276" w:lineRule="auto"/>
        <w:ind w:right="-1"/>
        <w:rPr>
          <w:rFonts w:ascii="Arial" w:hAnsi="Arial" w:cs="Arial"/>
          <w:color w:val="333399"/>
          <w:sz w:val="20"/>
          <w:szCs w:val="20"/>
        </w:rPr>
      </w:pPr>
      <w:r w:rsidRPr="00110C0B">
        <w:rPr>
          <w:rFonts w:ascii="Arial" w:hAnsi="Arial" w:cs="Arial"/>
          <w:color w:val="333399"/>
          <w:sz w:val="20"/>
          <w:szCs w:val="20"/>
        </w:rPr>
        <w:t>Compositore e direttore d’orchestra russo, allievo di Katuar e Goldenveiser. Insegnante al Conservatorio di Mosca.</w:t>
      </w:r>
    </w:p>
    <w:p w:rsidR="00D33BEF" w:rsidRPr="00075EDB" w:rsidRDefault="0011614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Concerto per clarinetto e orchestra (1943).</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4D1C57" w:rsidRPr="00F97F66" w:rsidRDefault="004D1C57"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EWAZEN  Eric</w:t>
      </w:r>
      <w:r w:rsidRPr="00F97F66">
        <w:rPr>
          <w:rFonts w:ascii="Arial" w:hAnsi="Arial" w:cs="Arial"/>
          <w:color w:val="333399"/>
          <w:u w:val="single"/>
        </w:rPr>
        <w:tab/>
        <w:t xml:space="preserve">Cleveland, </w:t>
      </w:r>
      <w:r w:rsidR="0043222E" w:rsidRPr="00F97F66">
        <w:rPr>
          <w:rFonts w:ascii="Arial" w:hAnsi="Arial" w:cs="Arial"/>
          <w:color w:val="333399"/>
          <w:u w:val="single"/>
        </w:rPr>
        <w:t>1.3.</w:t>
      </w:r>
      <w:r w:rsidRPr="00F97F66">
        <w:rPr>
          <w:rFonts w:ascii="Arial" w:hAnsi="Arial" w:cs="Arial"/>
          <w:color w:val="333399"/>
          <w:u w:val="single"/>
        </w:rPr>
        <w:t>1954</w:t>
      </w:r>
    </w:p>
    <w:p w:rsidR="00725225" w:rsidRPr="00F97F66" w:rsidRDefault="00725225"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americano, studi alla Eastman School e alla Juilliard School, allievo di Babbitt, Adler, Benson, Schwantner e Schuller. Conferenziere in più di 100 Università nel mondo. Insegnante alla Juilliard dal 1980.</w:t>
      </w:r>
    </w:p>
    <w:p w:rsidR="00164342" w:rsidRPr="00075EDB" w:rsidRDefault="0072522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Ballata per clarinetto, arpa e archi (1986, 11’4</w:t>
      </w:r>
      <w:r w:rsidR="007758AC" w:rsidRPr="00075EDB">
        <w:rPr>
          <w:rFonts w:ascii="Arial" w:hAnsi="Arial" w:cs="Arial"/>
        </w:rPr>
        <w:t>5</w:t>
      </w:r>
      <w:r w:rsidRPr="00075EDB">
        <w:rPr>
          <w:rFonts w:ascii="Arial" w:hAnsi="Arial" w:cs="Arial"/>
        </w:rPr>
        <w:t xml:space="preserve">).   </w:t>
      </w:r>
      <w:r w:rsidRPr="00075EDB">
        <w:rPr>
          <w:rFonts w:ascii="Arial" w:hAnsi="Arial" w:cs="Arial"/>
          <w:color w:val="000000"/>
        </w:rPr>
        <w:t>Ballata, clarinetto e pf. (1987, 12’).</w:t>
      </w:r>
    </w:p>
    <w:p w:rsidR="00E24471" w:rsidRPr="00075EDB" w:rsidRDefault="00E24471" w:rsidP="00327F1F">
      <w:pPr>
        <w:tabs>
          <w:tab w:val="left" w:pos="0"/>
          <w:tab w:val="left" w:pos="4536"/>
          <w:tab w:val="left" w:pos="10348"/>
        </w:tabs>
        <w:spacing w:before="120" w:line="276" w:lineRule="auto"/>
        <w:ind w:right="-1"/>
        <w:rPr>
          <w:rFonts w:ascii="Arial" w:hAnsi="Arial" w:cs="Arial"/>
          <w:color w:val="000000"/>
        </w:rPr>
      </w:pPr>
    </w:p>
    <w:p w:rsidR="0081243C" w:rsidRPr="00F97F66" w:rsidRDefault="0081243C"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EYBLER  Josef Leopold von</w:t>
      </w:r>
      <w:r w:rsidRPr="00F97F66">
        <w:rPr>
          <w:rFonts w:ascii="Arial" w:hAnsi="Arial" w:cs="Arial"/>
          <w:color w:val="333399"/>
          <w:u w:val="single"/>
        </w:rPr>
        <w:tab/>
        <w:t>Vienna, 8.2.1765- Vienna, 24.7.1846.</w:t>
      </w:r>
    </w:p>
    <w:p w:rsidR="0081243C" w:rsidRPr="00F97F66" w:rsidRDefault="0081243C"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austriaco</w:t>
      </w:r>
      <w:r w:rsidR="00947E9F" w:rsidRPr="00F97F66">
        <w:rPr>
          <w:rFonts w:ascii="Arial" w:hAnsi="Arial" w:cs="Arial"/>
          <w:color w:val="333399"/>
          <w:sz w:val="20"/>
          <w:szCs w:val="20"/>
        </w:rPr>
        <w:t xml:space="preserve">, allievo di Albrechtsberger, amico di Haydn e Mozart. Maestro di corte nel 1801. </w:t>
      </w:r>
      <w:r w:rsidR="003F3630" w:rsidRPr="00F97F66">
        <w:rPr>
          <w:rFonts w:ascii="Arial" w:hAnsi="Arial" w:cs="Arial"/>
          <w:color w:val="333399"/>
          <w:sz w:val="20"/>
          <w:szCs w:val="20"/>
        </w:rPr>
        <w:t xml:space="preserve">    </w:t>
      </w:r>
      <w:r w:rsidR="00947E9F" w:rsidRPr="00F97F66">
        <w:rPr>
          <w:rFonts w:ascii="Arial" w:hAnsi="Arial" w:cs="Arial"/>
          <w:color w:val="333399"/>
          <w:sz w:val="20"/>
          <w:szCs w:val="20"/>
        </w:rPr>
        <w:t>L’imperatore lo gratificò con il titolo nobiliare.</w:t>
      </w:r>
    </w:p>
    <w:p w:rsidR="000541A7" w:rsidRPr="00075EDB" w:rsidRDefault="00947E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w:t>
      </w:r>
      <w:r w:rsidR="000332B4" w:rsidRPr="00075EDB">
        <w:rPr>
          <w:rFonts w:ascii="Arial" w:hAnsi="Arial" w:cs="Arial"/>
        </w:rPr>
        <w:t>clarinetto</w:t>
      </w:r>
      <w:r w:rsidRPr="00075EDB">
        <w:rPr>
          <w:rFonts w:ascii="Arial" w:hAnsi="Arial" w:cs="Arial"/>
        </w:rPr>
        <w:t xml:space="preserve"> e orch (1798).</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911190" w:rsidRPr="00F97F66" w:rsidRDefault="00911190"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EYSER  Eberhard</w:t>
      </w:r>
      <w:r w:rsidRPr="00F97F66">
        <w:rPr>
          <w:rFonts w:ascii="Arial" w:hAnsi="Arial" w:cs="Arial"/>
          <w:color w:val="333399"/>
          <w:u w:val="single"/>
        </w:rPr>
        <w:tab/>
        <w:t>Marienwerder, 1.8.1932</w:t>
      </w:r>
    </w:p>
    <w:p w:rsidR="00911190" w:rsidRPr="00F97F66" w:rsidRDefault="00911190"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direttore d’orchestra e violista tedesco residente in Svezia. Allievo di von Bloh, Scherchen,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Maderna e Xenaxis all’Accademia di Hannover, al Mozarteum di Salisburgo e all’Accademia Chigiana di Siena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con Haba, Hauer, Jelinek, Rufer, Xenakis, Maderna e Kertesz. Violista all’Opera di Hannover, Stoccarda,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Direttore d’orchestra all’Opera Reale di Stoccolma. 25 opere teatrali, alcune di brevissima durata</w:t>
      </w:r>
      <w:r w:rsidR="00634F68" w:rsidRPr="00F97F66">
        <w:rPr>
          <w:rFonts w:ascii="Arial" w:hAnsi="Arial" w:cs="Arial"/>
          <w:color w:val="333399"/>
          <w:sz w:val="20"/>
          <w:szCs w:val="20"/>
        </w:rPr>
        <w:t>.</w:t>
      </w:r>
    </w:p>
    <w:p w:rsidR="00911190" w:rsidRPr="00075EDB" w:rsidRDefault="0091119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Sonatina per clarinetto basso (1968).</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947E9F" w:rsidRPr="00F97F66" w:rsidRDefault="00947E9F"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FAHRBACH  Joseph</w:t>
      </w:r>
      <w:r w:rsidRPr="00F97F66">
        <w:rPr>
          <w:rFonts w:ascii="Arial" w:hAnsi="Arial" w:cs="Arial"/>
          <w:color w:val="333399"/>
          <w:u w:val="single"/>
        </w:rPr>
        <w:tab/>
        <w:t>Vienna, 25.8.1804 - Vienna, 6.6.1883.</w:t>
      </w:r>
    </w:p>
    <w:p w:rsidR="00947E9F" w:rsidRPr="00F97F66" w:rsidRDefault="00947E9F"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b/>
          <w:color w:val="333399"/>
          <w:sz w:val="20"/>
          <w:szCs w:val="20"/>
        </w:rPr>
        <w:t>Virtuoso di</w:t>
      </w:r>
      <w:r w:rsidR="00101D37" w:rsidRPr="00F97F66">
        <w:rPr>
          <w:rFonts w:ascii="Arial" w:hAnsi="Arial" w:cs="Arial"/>
          <w:b/>
          <w:color w:val="333399"/>
          <w:sz w:val="20"/>
          <w:szCs w:val="20"/>
        </w:rPr>
        <w:t>clarinetto</w:t>
      </w:r>
      <w:r w:rsidR="00101D37" w:rsidRPr="00F97F66">
        <w:rPr>
          <w:rFonts w:ascii="Arial" w:hAnsi="Arial" w:cs="Arial"/>
          <w:color w:val="333399"/>
          <w:sz w:val="20"/>
          <w:szCs w:val="20"/>
        </w:rPr>
        <w:t xml:space="preserve">, </w:t>
      </w:r>
      <w:r w:rsidRPr="00F97F66">
        <w:rPr>
          <w:rFonts w:ascii="Arial" w:hAnsi="Arial" w:cs="Arial"/>
          <w:color w:val="333399"/>
          <w:sz w:val="20"/>
          <w:szCs w:val="20"/>
        </w:rPr>
        <w:t xml:space="preserve">flauto, chitarra. Flautista di corte e direttore d’orchestra all’“An der Wien”. </w:t>
      </w:r>
      <w:r w:rsidR="00D33F2D">
        <w:rPr>
          <w:rFonts w:ascii="Arial" w:hAnsi="Arial" w:cs="Arial"/>
          <w:color w:val="333399"/>
          <w:sz w:val="20"/>
          <w:szCs w:val="20"/>
        </w:rPr>
        <w:t xml:space="preserve">                                 </w:t>
      </w:r>
      <w:r w:rsidRPr="00F97F66">
        <w:rPr>
          <w:rFonts w:ascii="Arial" w:hAnsi="Arial" w:cs="Arial"/>
          <w:color w:val="333399"/>
          <w:sz w:val="20"/>
          <w:szCs w:val="20"/>
        </w:rPr>
        <w:t xml:space="preserve">Anche i fratelli Friedrich, Philipp e Anton furono flautisti nell’orchestra di J. Strass padre. </w:t>
      </w:r>
      <w:r w:rsidR="00A72A15">
        <w:rPr>
          <w:rFonts w:ascii="Arial" w:hAnsi="Arial" w:cs="Arial"/>
          <w:color w:val="333399"/>
          <w:sz w:val="20"/>
          <w:szCs w:val="20"/>
        </w:rPr>
        <w:t xml:space="preserve">                                              </w:t>
      </w:r>
      <w:r w:rsidRPr="00F97F66">
        <w:rPr>
          <w:rFonts w:ascii="Arial" w:hAnsi="Arial" w:cs="Arial"/>
          <w:color w:val="333399"/>
          <w:sz w:val="20"/>
          <w:szCs w:val="20"/>
        </w:rPr>
        <w:t xml:space="preserve">Una sorella fu cantante </w:t>
      </w:r>
      <w:r w:rsidR="00653ADE" w:rsidRPr="00F97F66">
        <w:rPr>
          <w:rFonts w:ascii="Arial" w:hAnsi="Arial" w:cs="Arial"/>
          <w:color w:val="333399"/>
          <w:sz w:val="20"/>
          <w:szCs w:val="20"/>
        </w:rPr>
        <w:t xml:space="preserve">e </w:t>
      </w:r>
      <w:r w:rsidRPr="00F97F66">
        <w:rPr>
          <w:rFonts w:ascii="Arial" w:hAnsi="Arial" w:cs="Arial"/>
          <w:color w:val="333399"/>
          <w:sz w:val="20"/>
          <w:szCs w:val="20"/>
        </w:rPr>
        <w:t xml:space="preserve">un’altra direttrice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di coro. 2 nipoti furono: insegnante di pianoforte e direttore d’orchestra. </w:t>
      </w:r>
    </w:p>
    <w:p w:rsidR="00C60B67" w:rsidRPr="00075EDB" w:rsidRDefault="00947E9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Il Telegrafo musicale, per fl</w:t>
      </w:r>
      <w:r w:rsidR="00634F68">
        <w:rPr>
          <w:rFonts w:ascii="Arial" w:hAnsi="Arial" w:cs="Arial"/>
        </w:rPr>
        <w:t>auto</w:t>
      </w:r>
      <w:r w:rsidRPr="00075EDB">
        <w:rPr>
          <w:rFonts w:ascii="Arial" w:hAnsi="Arial" w:cs="Arial"/>
        </w:rPr>
        <w:t xml:space="preserve"> e </w:t>
      </w:r>
      <w:r w:rsidR="000332B4" w:rsidRPr="00075EDB">
        <w:rPr>
          <w:rFonts w:ascii="Arial" w:hAnsi="Arial" w:cs="Arial"/>
        </w:rPr>
        <w:t>clarinetto</w:t>
      </w:r>
      <w:r w:rsidRPr="00075EDB">
        <w:rPr>
          <w:rFonts w:ascii="Arial" w:hAnsi="Arial" w:cs="Arial"/>
        </w:rPr>
        <w:t xml:space="preserve"> e fag. op 21.   </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731974" w:rsidRPr="00F97F66" w:rsidRDefault="00731974"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FAILLENOT  Maurice</w:t>
      </w:r>
      <w:r w:rsidRPr="00F97F66">
        <w:rPr>
          <w:rFonts w:ascii="Arial" w:hAnsi="Arial" w:cs="Arial"/>
          <w:color w:val="333399"/>
          <w:u w:val="single"/>
        </w:rPr>
        <w:tab/>
      </w:r>
      <w:r w:rsidR="00FF3144">
        <w:rPr>
          <w:rFonts w:ascii="Arial" w:hAnsi="Arial" w:cs="Arial"/>
          <w:color w:val="333399"/>
          <w:u w:val="single"/>
        </w:rPr>
        <w:t>Troyes, 10.6.</w:t>
      </w:r>
      <w:r w:rsidRPr="00F97F66">
        <w:rPr>
          <w:rFonts w:ascii="Arial" w:hAnsi="Arial" w:cs="Arial"/>
          <w:color w:val="333399"/>
          <w:u w:val="single"/>
        </w:rPr>
        <w:t>1920</w:t>
      </w:r>
      <w:r w:rsidR="00FF3144">
        <w:rPr>
          <w:rFonts w:ascii="Arial" w:hAnsi="Arial" w:cs="Arial"/>
          <w:color w:val="333399"/>
          <w:u w:val="single"/>
        </w:rPr>
        <w:t xml:space="preserve"> - Troyes, 23.7.2010.</w:t>
      </w:r>
    </w:p>
    <w:p w:rsidR="00FF3144" w:rsidRPr="00FF3144" w:rsidRDefault="00FF3144" w:rsidP="00327F1F">
      <w:pPr>
        <w:tabs>
          <w:tab w:val="left" w:pos="0"/>
          <w:tab w:val="left" w:pos="4536"/>
          <w:tab w:val="left" w:pos="10348"/>
        </w:tabs>
        <w:spacing w:before="120" w:line="276" w:lineRule="auto"/>
        <w:ind w:right="-1"/>
        <w:rPr>
          <w:rFonts w:ascii="Arial" w:hAnsi="Arial" w:cs="Arial"/>
          <w:color w:val="333399"/>
          <w:sz w:val="20"/>
          <w:szCs w:val="20"/>
        </w:rPr>
      </w:pPr>
      <w:r w:rsidRPr="00FF3144">
        <w:rPr>
          <w:rFonts w:ascii="Arial" w:hAnsi="Arial" w:cs="Arial"/>
          <w:color w:val="333399"/>
          <w:sz w:val="20"/>
          <w:szCs w:val="20"/>
        </w:rPr>
        <w:t>Compositore, clarinettista, direttore d'orchestra</w:t>
      </w:r>
      <w:r>
        <w:rPr>
          <w:rFonts w:ascii="Arial" w:hAnsi="Arial" w:cs="Arial"/>
          <w:color w:val="333399"/>
          <w:sz w:val="20"/>
          <w:szCs w:val="20"/>
        </w:rPr>
        <w:t xml:space="preserve"> Francese. I</w:t>
      </w:r>
      <w:r w:rsidRPr="00FF3144">
        <w:rPr>
          <w:rFonts w:ascii="Arial" w:hAnsi="Arial" w:cs="Arial"/>
          <w:color w:val="333399"/>
          <w:sz w:val="20"/>
          <w:szCs w:val="20"/>
        </w:rPr>
        <w:t xml:space="preserve">nsegnante di clarinetto e assistente alla direzione della Scuola nazionale di musica di Troyes  </w:t>
      </w:r>
    </w:p>
    <w:p w:rsidR="00731974" w:rsidRPr="00075EDB" w:rsidRDefault="0073197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Romancine,   Fantasiette,   Pastorale variée,   Sicilienne fantasque,</w:t>
      </w:r>
    </w:p>
    <w:p w:rsidR="00731974" w:rsidRPr="00075EDB" w:rsidRDefault="00731974"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Conte Lyrique,   Pastourelle,   Clarivalse,   Pavane melancolique,  Valsinella.</w:t>
      </w:r>
    </w:p>
    <w:p w:rsidR="00164342" w:rsidRPr="00075EDB" w:rsidRDefault="00164342" w:rsidP="00327F1F">
      <w:pPr>
        <w:tabs>
          <w:tab w:val="left" w:pos="0"/>
          <w:tab w:val="left" w:pos="4536"/>
          <w:tab w:val="left" w:pos="10348"/>
        </w:tabs>
        <w:spacing w:before="120" w:line="276" w:lineRule="auto"/>
        <w:ind w:right="-1"/>
        <w:rPr>
          <w:rFonts w:ascii="Arial" w:hAnsi="Arial" w:cs="Arial"/>
          <w:lang w:val="fr-FR"/>
        </w:rPr>
      </w:pPr>
    </w:p>
    <w:p w:rsidR="003F774B" w:rsidRPr="00F97F66" w:rsidRDefault="003F774B" w:rsidP="00327F1F">
      <w:pPr>
        <w:tabs>
          <w:tab w:val="left" w:pos="0"/>
          <w:tab w:val="left" w:pos="4536"/>
          <w:tab w:val="left" w:pos="10348"/>
        </w:tabs>
        <w:spacing w:before="120" w:line="276" w:lineRule="auto"/>
        <w:ind w:right="-1"/>
        <w:rPr>
          <w:rFonts w:ascii="Arial" w:hAnsi="Arial" w:cs="Arial"/>
          <w:color w:val="333399"/>
          <w:u w:val="single"/>
          <w:lang w:val="fr-FR"/>
        </w:rPr>
      </w:pPr>
      <w:r w:rsidRPr="00F97F66">
        <w:rPr>
          <w:rFonts w:ascii="Arial" w:hAnsi="Arial" w:cs="Arial"/>
          <w:color w:val="333399"/>
          <w:u w:val="single"/>
          <w:lang w:val="fr-FR"/>
        </w:rPr>
        <w:t>FAITH  Richard</w:t>
      </w:r>
      <w:r w:rsidRPr="00F97F66">
        <w:rPr>
          <w:rFonts w:ascii="Arial" w:hAnsi="Arial" w:cs="Arial"/>
          <w:color w:val="333399"/>
          <w:u w:val="single"/>
          <w:lang w:val="fr-FR"/>
        </w:rPr>
        <w:tab/>
        <w:t>Evansville, 20.3.1926</w:t>
      </w:r>
    </w:p>
    <w:p w:rsidR="00CA724B" w:rsidRPr="00F97F66" w:rsidRDefault="003F774B"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Pianista e compositore americano, studi a Seattle nel 1944, al Chicago Musical College dal 1944 al 1952 e all’Università dell’Indiana dal 1954 al 1956. Dal 1960 al 1961 fu in Italia, grazie ad un Premio Fulbright.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Insegnante di composizione all’Università dell’Arizona, dove nel 1988 ebbe il titolo di Insegnante Emerito.</w:t>
      </w:r>
    </w:p>
    <w:p w:rsidR="00CA724B" w:rsidRPr="00075EDB" w:rsidRDefault="00CA724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Sea Pieces, per clarinetto e pf.: 1) Nocturne (4’),   2) Capriccio (4’</w:t>
      </w:r>
      <w:r w:rsidR="00697233" w:rsidRPr="00075EDB">
        <w:rPr>
          <w:rFonts w:ascii="Arial" w:hAnsi="Arial" w:cs="Arial"/>
        </w:rPr>
        <w:t>20</w:t>
      </w:r>
      <w:r w:rsidRPr="00075EDB">
        <w:rPr>
          <w:rFonts w:ascii="Arial" w:hAnsi="Arial" w:cs="Arial"/>
        </w:rPr>
        <w:t>).</w:t>
      </w:r>
    </w:p>
    <w:p w:rsidR="00CA724B" w:rsidRPr="00075EDB" w:rsidRDefault="00CA724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7 Miniature</w:t>
      </w:r>
      <w:r w:rsidR="001A5343" w:rsidRPr="00075EDB">
        <w:rPr>
          <w:rFonts w:ascii="Arial" w:hAnsi="Arial" w:cs="Arial"/>
        </w:rPr>
        <w:t>,</w:t>
      </w:r>
      <w:r w:rsidRPr="00075EDB">
        <w:rPr>
          <w:rFonts w:ascii="Arial" w:hAnsi="Arial" w:cs="Arial"/>
        </w:rPr>
        <w:t xml:space="preserve"> cl</w:t>
      </w:r>
      <w:r w:rsidR="001A5343" w:rsidRPr="00075EDB">
        <w:rPr>
          <w:rFonts w:ascii="Arial" w:hAnsi="Arial" w:cs="Arial"/>
        </w:rPr>
        <w:t xml:space="preserve">. e </w:t>
      </w:r>
      <w:r w:rsidRPr="00075EDB">
        <w:rPr>
          <w:rFonts w:ascii="Arial" w:hAnsi="Arial" w:cs="Arial"/>
        </w:rPr>
        <w:t xml:space="preserve">pf.   </w:t>
      </w:r>
      <w:r w:rsidR="001A5343" w:rsidRPr="00075EDB">
        <w:rPr>
          <w:rFonts w:ascii="Arial" w:hAnsi="Arial" w:cs="Arial"/>
        </w:rPr>
        <w:t xml:space="preserve">Notturno e Scherzo, cl. e pf.   </w:t>
      </w:r>
      <w:r w:rsidRPr="00075EDB">
        <w:rPr>
          <w:rFonts w:ascii="Arial" w:hAnsi="Arial" w:cs="Arial"/>
        </w:rPr>
        <w:t>Concerto per clarinetto e pf.</w:t>
      </w:r>
    </w:p>
    <w:p w:rsidR="00164342" w:rsidRPr="00075EDB" w:rsidRDefault="007B63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da camera.</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CA724B" w:rsidRPr="00F97F66" w:rsidRDefault="00CA724B" w:rsidP="00327F1F">
      <w:pPr>
        <w:tabs>
          <w:tab w:val="left" w:pos="0"/>
          <w:tab w:val="left" w:pos="4536"/>
          <w:tab w:val="left" w:pos="10348"/>
        </w:tabs>
        <w:spacing w:before="120" w:line="276" w:lineRule="auto"/>
        <w:ind w:right="-1"/>
        <w:rPr>
          <w:rFonts w:ascii="Arial" w:hAnsi="Arial" w:cs="Arial"/>
          <w:vanish/>
          <w:color w:val="333399"/>
        </w:rPr>
      </w:pPr>
    </w:p>
    <w:p w:rsidR="00CA724B" w:rsidRPr="00F97F66" w:rsidRDefault="00CA724B" w:rsidP="00327F1F">
      <w:pPr>
        <w:tabs>
          <w:tab w:val="left" w:pos="0"/>
          <w:tab w:val="left" w:pos="4536"/>
          <w:tab w:val="left" w:pos="10348"/>
        </w:tabs>
        <w:spacing w:before="120" w:line="276" w:lineRule="auto"/>
        <w:ind w:right="-1"/>
        <w:rPr>
          <w:rFonts w:ascii="Arial" w:hAnsi="Arial" w:cs="Arial"/>
          <w:vanish/>
          <w:color w:val="333399"/>
        </w:rPr>
      </w:pPr>
    </w:p>
    <w:p w:rsidR="006D4046" w:rsidRPr="00F97F66" w:rsidRDefault="006D4046"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FALTOS  Leos</w:t>
      </w:r>
      <w:r w:rsidRPr="00F97F66">
        <w:rPr>
          <w:rFonts w:ascii="Arial" w:hAnsi="Arial" w:cs="Arial"/>
          <w:color w:val="333399"/>
          <w:sz w:val="24"/>
          <w:szCs w:val="24"/>
          <w:u w:val="single"/>
        </w:rPr>
        <w:tab/>
        <w:t>Jablonne, 21.7.1937</w:t>
      </w:r>
    </w:p>
    <w:p w:rsidR="006D4046" w:rsidRPr="00F97F66" w:rsidRDefault="006D4046"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Pianista e compositore céco, allievo al Conservatorio di Brno di Suchy e Chlubna. </w:t>
      </w:r>
      <w:r w:rsidR="00A72A15">
        <w:rPr>
          <w:rFonts w:ascii="Arial" w:hAnsi="Arial" w:cs="Arial"/>
          <w:color w:val="333399"/>
        </w:rPr>
        <w:t xml:space="preserve">                                      </w:t>
      </w:r>
      <w:r w:rsidRPr="00F97F66">
        <w:rPr>
          <w:rFonts w:ascii="Arial" w:hAnsi="Arial" w:cs="Arial"/>
          <w:color w:val="333399"/>
        </w:rPr>
        <w:t>Perfezionamento all’Accademia Janacek con Petrzelka e Schaefer. Corsi a Darmstadt.</w:t>
      </w:r>
    </w:p>
    <w:p w:rsidR="006D4046" w:rsidRPr="00075EDB" w:rsidRDefault="006D4046"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Invenzione, cl. basso (1961, 5’).   Pezzo lirico e concertante, cl. basso, pf. (1980, 10’).</w:t>
      </w:r>
    </w:p>
    <w:p w:rsidR="006D4046" w:rsidRPr="00075EDB" w:rsidRDefault="006D4046"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Invenzione II, cl. basso solo (1993, 9’).   Game III, cl. basso e 9 str. (2201, 10’).</w:t>
      </w:r>
    </w:p>
    <w:p w:rsidR="00164342" w:rsidRPr="00075EDB" w:rsidRDefault="00164342"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932ED4" w:rsidRPr="00F97F66" w:rsidRDefault="00932ED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FARKAS   Ferenc</w:t>
      </w:r>
      <w:r w:rsidRPr="00F97F66">
        <w:rPr>
          <w:rFonts w:ascii="Arial" w:hAnsi="Arial" w:cs="Arial"/>
          <w:color w:val="333399"/>
          <w:sz w:val="24"/>
          <w:szCs w:val="24"/>
          <w:u w:val="single"/>
        </w:rPr>
        <w:tab/>
        <w:t xml:space="preserve">Nagykanizza, 15.12.1905 - </w:t>
      </w:r>
      <w:r w:rsidR="00490DFB" w:rsidRPr="00F97F66">
        <w:rPr>
          <w:rFonts w:ascii="Arial" w:hAnsi="Arial" w:cs="Arial"/>
          <w:color w:val="333399"/>
          <w:sz w:val="24"/>
          <w:szCs w:val="24"/>
          <w:u w:val="single"/>
        </w:rPr>
        <w:t>Budapest</w:t>
      </w:r>
      <w:r w:rsidRPr="00F97F66">
        <w:rPr>
          <w:rFonts w:ascii="Arial" w:hAnsi="Arial" w:cs="Arial"/>
          <w:color w:val="333399"/>
          <w:sz w:val="24"/>
          <w:szCs w:val="24"/>
          <w:u w:val="single"/>
        </w:rPr>
        <w:t xml:space="preserve">, </w:t>
      </w:r>
      <w:r w:rsidR="00490DFB" w:rsidRPr="00F97F66">
        <w:rPr>
          <w:rFonts w:ascii="Arial" w:hAnsi="Arial" w:cs="Arial"/>
          <w:color w:val="333399"/>
          <w:sz w:val="24"/>
          <w:szCs w:val="24"/>
          <w:u w:val="single"/>
        </w:rPr>
        <w:t>14</w:t>
      </w:r>
      <w:r w:rsidRPr="00F97F66">
        <w:rPr>
          <w:rFonts w:ascii="Arial" w:hAnsi="Arial" w:cs="Arial"/>
          <w:color w:val="333399"/>
          <w:sz w:val="24"/>
          <w:szCs w:val="24"/>
          <w:u w:val="single"/>
        </w:rPr>
        <w:t>.</w:t>
      </w:r>
      <w:r w:rsidR="00490DFB" w:rsidRPr="00F97F66">
        <w:rPr>
          <w:rFonts w:ascii="Arial" w:hAnsi="Arial" w:cs="Arial"/>
          <w:color w:val="333399"/>
          <w:sz w:val="24"/>
          <w:szCs w:val="24"/>
          <w:u w:val="single"/>
        </w:rPr>
        <w:t>10</w:t>
      </w:r>
      <w:r w:rsidRPr="00F97F66">
        <w:rPr>
          <w:rFonts w:ascii="Arial" w:hAnsi="Arial" w:cs="Arial"/>
          <w:color w:val="333399"/>
          <w:sz w:val="24"/>
          <w:szCs w:val="24"/>
          <w:u w:val="single"/>
        </w:rPr>
        <w:t>.2000.</w:t>
      </w:r>
    </w:p>
    <w:p w:rsidR="00C31DB5" w:rsidRPr="00F97F66" w:rsidRDefault="00C31DB5"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e pianista ungherese. Allievo a Budapest di Weiner e Siklos. Perfezionamento a Roma con </w:t>
      </w:r>
      <w:r w:rsidR="00A72A15">
        <w:rPr>
          <w:rFonts w:ascii="Arial" w:hAnsi="Arial" w:cs="Arial"/>
          <w:color w:val="333399"/>
        </w:rPr>
        <w:t xml:space="preserve">            </w:t>
      </w:r>
      <w:r w:rsidRPr="00F97F66">
        <w:rPr>
          <w:rFonts w:ascii="Arial" w:hAnsi="Arial" w:cs="Arial"/>
          <w:color w:val="333399"/>
        </w:rPr>
        <w:t xml:space="preserve">Respighi. Insegnante di composizione al “Franz Liszt” di Budapest. Fra i suoi numerosi allievi: Ligeti, Kurtag,  Petrovics, Durkò, Szokolay, Bozay. 2 Premi Kossuth (1950, 1991), Premio Herder (1979), </w:t>
      </w:r>
      <w:r w:rsidR="00A72A15">
        <w:rPr>
          <w:rFonts w:ascii="Arial" w:hAnsi="Arial" w:cs="Arial"/>
          <w:color w:val="333399"/>
        </w:rPr>
        <w:t xml:space="preserve">                                  </w:t>
      </w:r>
      <w:r w:rsidRPr="00F97F66">
        <w:rPr>
          <w:rFonts w:ascii="Arial" w:hAnsi="Arial" w:cs="Arial"/>
          <w:color w:val="333399"/>
        </w:rPr>
        <w:t>Cavaliere della Repubblica Italiana (1984).</w:t>
      </w:r>
    </w:p>
    <w:p w:rsidR="006A4D79" w:rsidRPr="00075EDB" w:rsidRDefault="00932ED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Danze popolari finlandesi</w:t>
      </w:r>
      <w:r w:rsidR="006A4D79" w:rsidRPr="00075EDB">
        <w:rPr>
          <w:rFonts w:ascii="Arial" w:hAnsi="Arial" w:cs="Arial"/>
        </w:rPr>
        <w:t>,</w:t>
      </w:r>
      <w:r w:rsidRPr="00075EDB">
        <w:rPr>
          <w:rFonts w:ascii="Arial" w:hAnsi="Arial" w:cs="Arial"/>
        </w:rPr>
        <w:t xml:space="preserve"> con </w:t>
      </w:r>
      <w:r w:rsidR="000332B4" w:rsidRPr="00075EDB">
        <w:rPr>
          <w:rFonts w:ascii="Arial" w:hAnsi="Arial" w:cs="Arial"/>
        </w:rPr>
        <w:t>clarinetto</w:t>
      </w:r>
      <w:r w:rsidRPr="00075EDB">
        <w:rPr>
          <w:rFonts w:ascii="Arial" w:hAnsi="Arial" w:cs="Arial"/>
        </w:rPr>
        <w:t xml:space="preserve"> (1935).   </w:t>
      </w:r>
    </w:p>
    <w:p w:rsidR="00DC673A" w:rsidRPr="00075EDB" w:rsidRDefault="00DC673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Antiche Danze Ungheresi del secolo XVII, per quartetto di clarinetti (19</w:t>
      </w:r>
      <w:r w:rsidR="00490DFB" w:rsidRPr="00075EDB">
        <w:rPr>
          <w:rFonts w:ascii="Arial" w:hAnsi="Arial" w:cs="Arial"/>
        </w:rPr>
        <w:t>43</w:t>
      </w:r>
      <w:r w:rsidRPr="00075EDB">
        <w:rPr>
          <w:rFonts w:ascii="Arial" w:hAnsi="Arial" w:cs="Arial"/>
        </w:rPr>
        <w:t xml:space="preserve">, 7’). </w:t>
      </w:r>
    </w:p>
    <w:p w:rsidR="00490DFB" w:rsidRPr="00075EDB" w:rsidRDefault="00DC67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Danze rumene</w:t>
      </w:r>
      <w:r w:rsidR="006A4D79" w:rsidRPr="00075EDB">
        <w:rPr>
          <w:rFonts w:ascii="Arial" w:hAnsi="Arial" w:cs="Arial"/>
        </w:rPr>
        <w:t xml:space="preserve">, </w:t>
      </w:r>
      <w:r w:rsidRPr="00075EDB">
        <w:rPr>
          <w:rFonts w:ascii="Arial" w:hAnsi="Arial" w:cs="Arial"/>
        </w:rPr>
        <w:t>clarinetto</w:t>
      </w:r>
      <w:r w:rsidR="00811D00" w:rsidRPr="00075EDB">
        <w:rPr>
          <w:rFonts w:ascii="Arial" w:hAnsi="Arial" w:cs="Arial"/>
        </w:rPr>
        <w:t xml:space="preserve"> e pf. (1950).</w:t>
      </w:r>
      <w:r w:rsidR="00490DFB" w:rsidRPr="00075EDB">
        <w:rPr>
          <w:rFonts w:ascii="Arial" w:hAnsi="Arial" w:cs="Arial"/>
          <w:color w:val="000000"/>
        </w:rPr>
        <w:t xml:space="preserve">    Per 4 clarinetti (1976).</w:t>
      </w:r>
    </w:p>
    <w:p w:rsidR="00164342" w:rsidRPr="00075EDB" w:rsidRDefault="00164342" w:rsidP="00327F1F">
      <w:pPr>
        <w:tabs>
          <w:tab w:val="left" w:pos="0"/>
          <w:tab w:val="left" w:pos="4536"/>
          <w:tab w:val="left" w:pos="10348"/>
        </w:tabs>
        <w:spacing w:before="120" w:line="276" w:lineRule="auto"/>
        <w:ind w:right="-1"/>
        <w:rPr>
          <w:rFonts w:ascii="Arial" w:hAnsi="Arial" w:cs="Arial"/>
          <w:color w:val="000000"/>
        </w:rPr>
      </w:pPr>
    </w:p>
    <w:p w:rsidR="00A35858" w:rsidRPr="00F97F66" w:rsidRDefault="00A35858"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FARRENC  Jeanne-Louise</w:t>
      </w:r>
      <w:r w:rsidRPr="00F97F66">
        <w:rPr>
          <w:rFonts w:ascii="Arial" w:hAnsi="Arial" w:cs="Arial"/>
          <w:color w:val="333399"/>
          <w:u w:val="single"/>
        </w:rPr>
        <w:tab/>
        <w:t>Parigi, 31.5.1804 - Parigi, 15.9.1875.</w:t>
      </w:r>
    </w:p>
    <w:p w:rsidR="005B1FFA" w:rsidRPr="00F97F66" w:rsidRDefault="005B1FFA"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Pianista, insegnante e compositrice francese, figlia di uno scultore e di una pittrice, moglie del flautista Jaques Hippolyte. Studi pianistici con Soria (allieva di Clementi), Moscheles e Hummel, composizione con Reicha.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Concertista dal 1830 al 1840, apprezzata anche per le sue 3 Sinfonie da Schumann e Berloiz, Professoressa </w:t>
      </w:r>
      <w:r w:rsidR="002B3B50" w:rsidRPr="00F97F66">
        <w:rPr>
          <w:rFonts w:ascii="Arial" w:hAnsi="Arial" w:cs="Arial"/>
          <w:color w:val="333399"/>
          <w:sz w:val="20"/>
          <w:szCs w:val="20"/>
        </w:rPr>
        <w:t xml:space="preserve">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di pf. della duchessa d’Orleans e insegnante al Conservatorio di Parigi dal 1842 al 1873. Autrice inoltre, </w:t>
      </w:r>
      <w:r w:rsidR="002B3B50"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002B3B50" w:rsidRPr="00F97F66">
        <w:rPr>
          <w:rFonts w:ascii="Arial" w:hAnsi="Arial" w:cs="Arial"/>
          <w:color w:val="333399"/>
          <w:sz w:val="20"/>
          <w:szCs w:val="20"/>
        </w:rPr>
        <w:t xml:space="preserve"> </w:t>
      </w:r>
      <w:r w:rsidRPr="00F97F66">
        <w:rPr>
          <w:rFonts w:ascii="Arial" w:hAnsi="Arial" w:cs="Arial"/>
          <w:color w:val="333399"/>
          <w:sz w:val="20"/>
          <w:szCs w:val="20"/>
        </w:rPr>
        <w:t xml:space="preserve">in collaborazione con il marito di diversi scritti, tra questi spicca una monografia su Beethoven. Curiosità: </w:t>
      </w:r>
      <w:r w:rsidR="002B3B50" w:rsidRPr="00F97F66">
        <w:rPr>
          <w:rFonts w:ascii="Arial" w:hAnsi="Arial" w:cs="Arial"/>
          <w:color w:val="333399"/>
          <w:sz w:val="20"/>
          <w:szCs w:val="20"/>
        </w:rPr>
        <w:t xml:space="preserve">                     </w:t>
      </w:r>
      <w:r w:rsidRPr="00F97F66">
        <w:rPr>
          <w:rFonts w:ascii="Arial" w:hAnsi="Arial" w:cs="Arial"/>
          <w:color w:val="333399"/>
          <w:sz w:val="20"/>
          <w:szCs w:val="20"/>
        </w:rPr>
        <w:t xml:space="preserve">lo stipendio delle insegnanti era a quei tempi inferiore rispetto agli insegnanti di sesso maschile, la Farrenc, giustamente risentita chiese la parità delle remunerazioni. Da quel momento, 1851, al Conservatorio di Parigi, </w:t>
      </w:r>
      <w:r w:rsidR="002B3B50" w:rsidRPr="00F97F66">
        <w:rPr>
          <w:rFonts w:ascii="Arial" w:hAnsi="Arial" w:cs="Arial"/>
          <w:color w:val="333399"/>
          <w:sz w:val="20"/>
          <w:szCs w:val="20"/>
        </w:rPr>
        <w:t xml:space="preserve">          </w:t>
      </w:r>
      <w:r w:rsidRPr="00F97F66">
        <w:rPr>
          <w:rFonts w:ascii="Arial" w:hAnsi="Arial" w:cs="Arial"/>
          <w:color w:val="333399"/>
          <w:sz w:val="20"/>
          <w:szCs w:val="20"/>
        </w:rPr>
        <w:t>gli insegnanti, uomini o donne, ebbero parità di stipendio.</w:t>
      </w:r>
    </w:p>
    <w:p w:rsidR="00164342" w:rsidRPr="00075EDB" w:rsidRDefault="0084166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Trio</w:t>
      </w:r>
      <w:r w:rsidR="00BF5113" w:rsidRPr="00075EDB">
        <w:rPr>
          <w:rFonts w:ascii="Arial" w:hAnsi="Arial" w:cs="Arial"/>
        </w:rPr>
        <w:t>,</w:t>
      </w:r>
      <w:r w:rsidR="00673D70">
        <w:rPr>
          <w:rFonts w:ascii="Arial" w:hAnsi="Arial" w:cs="Arial"/>
        </w:rPr>
        <w:t xml:space="preserve"> </w:t>
      </w:r>
      <w:r w:rsidR="00BF5113" w:rsidRPr="00075EDB">
        <w:rPr>
          <w:rFonts w:ascii="Arial" w:hAnsi="Arial" w:cs="Arial"/>
        </w:rPr>
        <w:t xml:space="preserve">op. 44, </w:t>
      </w:r>
      <w:r w:rsidRPr="00075EDB">
        <w:rPr>
          <w:rFonts w:ascii="Arial" w:hAnsi="Arial" w:cs="Arial"/>
        </w:rPr>
        <w:t xml:space="preserve">per clarinetto, vcl. </w:t>
      </w:r>
      <w:r w:rsidR="00BF5113" w:rsidRPr="00075EDB">
        <w:rPr>
          <w:rFonts w:ascii="Arial" w:hAnsi="Arial" w:cs="Arial"/>
        </w:rPr>
        <w:t>e pf.</w:t>
      </w:r>
      <w:r w:rsidR="001A0DDD" w:rsidRPr="00075EDB">
        <w:rPr>
          <w:rFonts w:ascii="Arial" w:hAnsi="Arial" w:cs="Arial"/>
          <w:lang w:val="fr-FR"/>
        </w:rPr>
        <w:t>(28’30).</w:t>
      </w:r>
    </w:p>
    <w:p w:rsidR="00164342" w:rsidRPr="00075EDB" w:rsidRDefault="00164342" w:rsidP="00327F1F">
      <w:pPr>
        <w:tabs>
          <w:tab w:val="left" w:pos="0"/>
          <w:tab w:val="left" w:pos="4536"/>
          <w:tab w:val="left" w:pos="10348"/>
        </w:tabs>
        <w:spacing w:before="120" w:line="276" w:lineRule="auto"/>
        <w:ind w:right="-1"/>
        <w:rPr>
          <w:rFonts w:ascii="Arial" w:hAnsi="Arial" w:cs="Arial"/>
          <w:lang w:val="fr-FR"/>
        </w:rPr>
      </w:pPr>
    </w:p>
    <w:p w:rsidR="008273F1" w:rsidRPr="00F97F66" w:rsidRDefault="008273F1"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F97F66">
        <w:rPr>
          <w:rFonts w:ascii="Arial" w:hAnsi="Arial" w:cs="Arial"/>
          <w:color w:val="333399"/>
          <w:sz w:val="24"/>
          <w:szCs w:val="24"/>
          <w:u w:val="single"/>
          <w:lang w:val="fr-FR"/>
        </w:rPr>
        <w:t>FAURE’ Gabriel</w:t>
      </w:r>
      <w:r w:rsidRPr="00F97F66">
        <w:rPr>
          <w:rFonts w:ascii="Arial" w:hAnsi="Arial" w:cs="Arial"/>
          <w:color w:val="333399"/>
          <w:sz w:val="24"/>
          <w:szCs w:val="24"/>
          <w:u w:val="single"/>
          <w:lang w:val="fr-FR"/>
        </w:rPr>
        <w:tab/>
        <w:t>Pamiers 12.5.1845 - Parigi 4.11.1924.</w:t>
      </w:r>
    </w:p>
    <w:p w:rsidR="00EC3CCA" w:rsidRPr="00F97F66" w:rsidRDefault="008273F1"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Allievo e grande amico di Saint-Saens. Insegnante di Composizione al Conservatorio e critico musicale del “Figaro”. Sordo dal 1903, due anni dopo Direttore al Conservatorio, nonostante dure opposizioni dei colleghi. </w:t>
      </w:r>
      <w:r w:rsidR="002B3B50" w:rsidRPr="00F97F66">
        <w:rPr>
          <w:rFonts w:ascii="Arial" w:hAnsi="Arial" w:cs="Arial"/>
          <w:color w:val="333399"/>
        </w:rPr>
        <w:t xml:space="preserve">  </w:t>
      </w:r>
      <w:r w:rsidR="00933406" w:rsidRPr="00F97F66">
        <w:rPr>
          <w:rFonts w:ascii="Arial" w:hAnsi="Arial" w:cs="Arial"/>
          <w:color w:val="333399"/>
        </w:rPr>
        <w:t xml:space="preserve">   </w:t>
      </w:r>
      <w:r w:rsidR="003F3630" w:rsidRPr="00F97F66">
        <w:rPr>
          <w:rFonts w:ascii="Arial" w:hAnsi="Arial" w:cs="Arial"/>
          <w:color w:val="333399"/>
        </w:rPr>
        <w:t xml:space="preserve">                                              </w:t>
      </w:r>
      <w:r w:rsidRPr="00F97F66">
        <w:rPr>
          <w:rFonts w:ascii="Arial" w:hAnsi="Arial" w:cs="Arial"/>
          <w:color w:val="333399"/>
        </w:rPr>
        <w:t>Tra gli allievi: Ravel, Aubert, N.Boulanger, Roger-Ducasse, Schmitt. Grand’Ufficiale della Legion d’onore.</w:t>
      </w:r>
      <w:r w:rsidR="002B3B50" w:rsidRPr="00F97F66">
        <w:rPr>
          <w:rFonts w:ascii="Arial" w:hAnsi="Arial" w:cs="Arial"/>
          <w:color w:val="333399"/>
        </w:rPr>
        <w:t xml:space="preserve">                  </w:t>
      </w:r>
      <w:r w:rsidR="00BC19D5" w:rsidRPr="00F97F66">
        <w:rPr>
          <w:rFonts w:ascii="Arial" w:hAnsi="Arial" w:cs="Arial"/>
          <w:color w:val="333399"/>
        </w:rPr>
        <w:t>Per maggiori informazioni sull'autore, vedi "Passeggiando con la Musica", scaricabile gratuitamente dal sito: mariodemolli.com</w:t>
      </w:r>
    </w:p>
    <w:p w:rsidR="00855CE3" w:rsidRPr="00075EDB" w:rsidRDefault="00CA478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Pavana op. 50, clarinetto solo.   </w:t>
      </w:r>
      <w:r w:rsidR="008273F1" w:rsidRPr="00075EDB">
        <w:rPr>
          <w:rFonts w:ascii="Arial" w:hAnsi="Arial" w:cs="Arial"/>
        </w:rPr>
        <w:t>Himne à Apollon, arpa, fl. 2 clarinetti</w:t>
      </w:r>
      <w:r w:rsidRPr="00075EDB">
        <w:rPr>
          <w:rFonts w:ascii="Arial" w:hAnsi="Arial" w:cs="Arial"/>
        </w:rPr>
        <w:t>,</w:t>
      </w:r>
      <w:r w:rsidR="008273F1" w:rsidRPr="00075EDB">
        <w:rPr>
          <w:rFonts w:ascii="Arial" w:hAnsi="Arial" w:cs="Arial"/>
        </w:rPr>
        <w:t xml:space="preserve"> op. 63bis (1894).</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9A1718" w:rsidRPr="00F97F66" w:rsidRDefault="009A1718"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FEDELE  Ivan</w:t>
      </w:r>
      <w:r w:rsidRPr="00F97F66">
        <w:rPr>
          <w:rFonts w:ascii="Arial" w:hAnsi="Arial" w:cs="Arial"/>
          <w:color w:val="333399"/>
          <w:u w:val="single"/>
        </w:rPr>
        <w:tab/>
        <w:t xml:space="preserve">Lecce, </w:t>
      </w:r>
      <w:r w:rsidR="00823DF8" w:rsidRPr="00F97F66">
        <w:rPr>
          <w:rFonts w:ascii="Arial" w:hAnsi="Arial" w:cs="Arial"/>
          <w:color w:val="333399"/>
          <w:u w:val="single"/>
        </w:rPr>
        <w:t>6.5.</w:t>
      </w:r>
      <w:r w:rsidRPr="00F97F66">
        <w:rPr>
          <w:rFonts w:ascii="Arial" w:hAnsi="Arial" w:cs="Arial"/>
          <w:color w:val="333399"/>
          <w:u w:val="single"/>
        </w:rPr>
        <w:t>1953</w:t>
      </w:r>
    </w:p>
    <w:p w:rsidR="00F45167" w:rsidRPr="00F97F66" w:rsidRDefault="00F45167"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filosofo e pianista italiano, allievo a Milano di Canino, Vitale, I. Dekers per il pf. e di Dionisi per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armonia, Corghi, composizione.  Perfezionamento con Donatoni al S. Cecilia di Roma. Insegnante ad Harward, Barcellona, Parigi, Helsinki, all’Accademia Chopin di Varsavia, Avignone, Strasburgo, Lione e nei Conservatori di Milano, Torino e Bologna. Nel 2000 è stato insignito dal Ministro della Cultura francese del titolo di Cavaliere dell’ordine delle Lettere e delle Arti. </w:t>
      </w:r>
    </w:p>
    <w:p w:rsidR="009A1718" w:rsidRPr="00075EDB" w:rsidRDefault="009A17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Windex, clarinetto solo (1985, 8’).   Modus, clarinetto basso e perc. (1988, 7’30).   </w:t>
      </w:r>
    </w:p>
    <w:p w:rsidR="00A82FFB" w:rsidRPr="00075EDB" w:rsidRDefault="004659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High, in memoria di M. Davis, cl. basso (1886, 7’30).   </w:t>
      </w:r>
      <w:r w:rsidR="009A1718" w:rsidRPr="00075EDB">
        <w:rPr>
          <w:rFonts w:ascii="Arial" w:hAnsi="Arial" w:cs="Arial"/>
        </w:rPr>
        <w:t xml:space="preserve">Magic, 4 clarinetti (1996, 8’).    </w:t>
      </w:r>
    </w:p>
    <w:p w:rsidR="003F3630" w:rsidRPr="00075EDB" w:rsidRDefault="009A17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Arcipelago Mobius, cl. vl. vcl. ctb. (2004, 18’).   Arco di vento, clarinetto e orch. (2004, 23’).  </w:t>
      </w:r>
    </w:p>
    <w:p w:rsidR="009A1718" w:rsidRPr="00075EDB" w:rsidRDefault="009A17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Flug, clarinetto basso e orch. (2005, 18’).</w:t>
      </w:r>
    </w:p>
    <w:p w:rsidR="009A1718" w:rsidRPr="00075EDB" w:rsidRDefault="009A17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Duo en resonances, 2 corni concertanti e insieme orch. (1991, 18’).</w:t>
      </w:r>
    </w:p>
    <w:p w:rsidR="00207CB2" w:rsidRPr="00075EDB" w:rsidRDefault="00207CB2" w:rsidP="00327F1F">
      <w:pPr>
        <w:tabs>
          <w:tab w:val="left" w:pos="0"/>
          <w:tab w:val="left" w:pos="4536"/>
          <w:tab w:val="left" w:pos="10348"/>
        </w:tabs>
        <w:spacing w:before="120" w:line="276" w:lineRule="auto"/>
        <w:ind w:right="-1"/>
        <w:rPr>
          <w:rFonts w:ascii="Arial" w:hAnsi="Arial" w:cs="Arial"/>
        </w:rPr>
      </w:pPr>
    </w:p>
    <w:p w:rsidR="00855CE3" w:rsidRPr="00F97F66" w:rsidRDefault="00855CE3"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FELCIANO  Richard</w:t>
      </w:r>
      <w:r w:rsidRPr="00F97F66">
        <w:rPr>
          <w:rFonts w:ascii="Arial" w:hAnsi="Arial" w:cs="Arial"/>
          <w:color w:val="333399"/>
          <w:u w:val="single"/>
        </w:rPr>
        <w:tab/>
        <w:t>Santa Rosa, 7.12.1930</w:t>
      </w:r>
    </w:p>
    <w:p w:rsidR="00855CE3" w:rsidRPr="00F97F66" w:rsidRDefault="00855CE3"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americano, </w:t>
      </w:r>
      <w:r w:rsidR="003B053E">
        <w:rPr>
          <w:rFonts w:ascii="Arial" w:hAnsi="Arial" w:cs="Arial"/>
          <w:color w:val="333399"/>
          <w:sz w:val="20"/>
          <w:szCs w:val="20"/>
        </w:rPr>
        <w:t xml:space="preserve">Studi allo State College di S. Francisco fino al 1952. Perfezionamento al Mills College, </w:t>
      </w:r>
      <w:r w:rsidRPr="00F97F66">
        <w:rPr>
          <w:rFonts w:ascii="Arial" w:hAnsi="Arial" w:cs="Arial"/>
          <w:color w:val="333399"/>
          <w:sz w:val="20"/>
          <w:szCs w:val="20"/>
        </w:rPr>
        <w:t>allievo di Milhaud,</w:t>
      </w:r>
      <w:r w:rsidR="003B053E">
        <w:rPr>
          <w:rFonts w:ascii="Arial" w:hAnsi="Arial" w:cs="Arial"/>
          <w:color w:val="333399"/>
          <w:sz w:val="20"/>
          <w:szCs w:val="20"/>
        </w:rPr>
        <w:t xml:space="preserve"> che ha seguito a Parigi.</w:t>
      </w:r>
      <w:r w:rsidRPr="00F97F66">
        <w:rPr>
          <w:rFonts w:ascii="Arial" w:hAnsi="Arial" w:cs="Arial"/>
          <w:color w:val="333399"/>
          <w:sz w:val="20"/>
          <w:szCs w:val="20"/>
        </w:rPr>
        <w:t xml:space="preserve"> </w:t>
      </w:r>
      <w:r w:rsidR="003B053E">
        <w:rPr>
          <w:rFonts w:ascii="Arial" w:hAnsi="Arial" w:cs="Arial"/>
          <w:color w:val="333399"/>
          <w:sz w:val="20"/>
          <w:szCs w:val="20"/>
        </w:rPr>
        <w:t xml:space="preserve">A Firenze con </w:t>
      </w:r>
      <w:r w:rsidRPr="00F97F66">
        <w:rPr>
          <w:rFonts w:ascii="Arial" w:hAnsi="Arial" w:cs="Arial"/>
          <w:color w:val="333399"/>
          <w:sz w:val="20"/>
          <w:szCs w:val="20"/>
        </w:rPr>
        <w:t xml:space="preserve">Dallapiccola. Nel 1987 ha fondato a Berkeley il Centro </w:t>
      </w:r>
      <w:r w:rsidR="00281897" w:rsidRPr="00F97F66">
        <w:rPr>
          <w:rFonts w:ascii="Arial" w:hAnsi="Arial" w:cs="Arial"/>
          <w:color w:val="333399"/>
          <w:sz w:val="20"/>
          <w:szCs w:val="20"/>
        </w:rPr>
        <w:t xml:space="preserve">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di Nuova Musica e Audio tecnologie, basate sulla psicoacustica e sui collegamenti con discipline connesse al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suono, quali Psicologia, Architettura, Linguistica e Informatica. </w:t>
      </w:r>
      <w:r w:rsidR="005D5F93" w:rsidRPr="00F97F66">
        <w:rPr>
          <w:rFonts w:ascii="Arial" w:hAnsi="Arial" w:cs="Arial"/>
          <w:color w:val="333399"/>
          <w:sz w:val="20"/>
          <w:szCs w:val="20"/>
        </w:rPr>
        <w:t>Insegnante di composizione</w:t>
      </w:r>
      <w:r w:rsidR="003B053E">
        <w:rPr>
          <w:rFonts w:ascii="Arial" w:hAnsi="Arial" w:cs="Arial"/>
          <w:color w:val="333399"/>
          <w:sz w:val="20"/>
          <w:szCs w:val="20"/>
        </w:rPr>
        <w:t xml:space="preserve"> all’Università dell’Iowa,           a Berkeley e Boston</w:t>
      </w:r>
      <w:r w:rsidR="005D5F93" w:rsidRPr="00F97F66">
        <w:rPr>
          <w:rFonts w:ascii="Arial" w:hAnsi="Arial" w:cs="Arial"/>
          <w:color w:val="333399"/>
          <w:sz w:val="20"/>
          <w:szCs w:val="20"/>
        </w:rPr>
        <w:t>.</w:t>
      </w:r>
    </w:p>
    <w:p w:rsidR="00B30006" w:rsidRDefault="00855CE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Ouverture concertante, clarinetto e orch. (14’).</w:t>
      </w:r>
      <w:r w:rsidR="00B30006">
        <w:rPr>
          <w:rFonts w:ascii="Arial" w:hAnsi="Arial" w:cs="Arial"/>
        </w:rPr>
        <w:t xml:space="preserve">   </w:t>
      </w:r>
      <w:r w:rsidR="003B053E" w:rsidRPr="003B053E">
        <w:rPr>
          <w:i/>
          <w:iCs/>
          <w:vanish/>
        </w:rPr>
        <w:t>Evolutions</w:t>
      </w:r>
      <w:r w:rsidR="003B053E" w:rsidRPr="003B053E">
        <w:rPr>
          <w:vanish/>
        </w:rPr>
        <w:t xml:space="preserve"> , for clarinet and piano (1962)</w:t>
      </w:r>
      <w:r w:rsidR="003B053E" w:rsidRPr="00B30006">
        <w:rPr>
          <w:rFonts w:ascii="Arial" w:hAnsi="Arial" w:cs="Arial"/>
          <w:iCs/>
        </w:rPr>
        <w:t>Evoluzioni</w:t>
      </w:r>
      <w:r w:rsidR="00B30006">
        <w:rPr>
          <w:rFonts w:ascii="Arial" w:hAnsi="Arial" w:cs="Arial"/>
          <w:iCs/>
        </w:rPr>
        <w:t>,</w:t>
      </w:r>
      <w:r w:rsidR="003B053E" w:rsidRPr="00B30006">
        <w:rPr>
          <w:rFonts w:ascii="Arial" w:hAnsi="Arial" w:cs="Arial"/>
        </w:rPr>
        <w:t xml:space="preserve"> clarinetto e p</w:t>
      </w:r>
      <w:r w:rsidR="00B30006">
        <w:rPr>
          <w:rFonts w:ascii="Arial" w:hAnsi="Arial" w:cs="Arial"/>
        </w:rPr>
        <w:t>f.</w:t>
      </w:r>
      <w:r w:rsidR="003B053E" w:rsidRPr="00B30006">
        <w:rPr>
          <w:rFonts w:ascii="Arial" w:hAnsi="Arial" w:cs="Arial"/>
        </w:rPr>
        <w:t xml:space="preserve"> (1962)</w:t>
      </w:r>
      <w:r w:rsidR="00B30006">
        <w:rPr>
          <w:rFonts w:ascii="Arial" w:hAnsi="Arial" w:cs="Arial"/>
        </w:rPr>
        <w:t>.</w:t>
      </w:r>
    </w:p>
    <w:p w:rsidR="008D35F8" w:rsidRDefault="008D35F8" w:rsidP="00327F1F">
      <w:pPr>
        <w:tabs>
          <w:tab w:val="left" w:pos="0"/>
          <w:tab w:val="left" w:pos="4536"/>
          <w:tab w:val="left" w:pos="10348"/>
        </w:tabs>
        <w:spacing w:before="120" w:line="276" w:lineRule="auto"/>
        <w:ind w:right="-1"/>
        <w:rPr>
          <w:rFonts w:ascii="Arial" w:hAnsi="Arial" w:cs="Arial"/>
        </w:rPr>
      </w:pPr>
      <w:r w:rsidRPr="008D35F8">
        <w:rPr>
          <w:rFonts w:ascii="Arial" w:hAnsi="Arial" w:cs="Arial"/>
          <w:iCs/>
        </w:rPr>
        <w:t>Cante jondo</w:t>
      </w:r>
      <w:r w:rsidRPr="008D35F8">
        <w:rPr>
          <w:rFonts w:ascii="Arial" w:hAnsi="Arial" w:cs="Arial"/>
        </w:rPr>
        <w:t>, clarinetto, fag</w:t>
      </w:r>
      <w:r>
        <w:rPr>
          <w:rFonts w:ascii="Arial" w:hAnsi="Arial" w:cs="Arial"/>
        </w:rPr>
        <w:t xml:space="preserve">. </w:t>
      </w:r>
      <w:r w:rsidRPr="008D35F8">
        <w:rPr>
          <w:rFonts w:ascii="Arial" w:hAnsi="Arial" w:cs="Arial"/>
        </w:rPr>
        <w:t>e p</w:t>
      </w:r>
      <w:r>
        <w:rPr>
          <w:rFonts w:ascii="Arial" w:hAnsi="Arial" w:cs="Arial"/>
        </w:rPr>
        <w:t>f.</w:t>
      </w:r>
      <w:r w:rsidRPr="008D35F8">
        <w:rPr>
          <w:rFonts w:ascii="Arial" w:hAnsi="Arial" w:cs="Arial"/>
        </w:rPr>
        <w:t xml:space="preserve"> (1993)</w:t>
      </w:r>
      <w:r>
        <w:rPr>
          <w:rFonts w:ascii="Arial" w:hAnsi="Arial" w:cs="Arial"/>
        </w:rPr>
        <w:t>.</w:t>
      </w:r>
      <w:r w:rsidRPr="003B053E">
        <w:rPr>
          <w:rFonts w:ascii="Arial" w:hAnsi="Arial" w:cs="Arial"/>
        </w:rPr>
        <w:t xml:space="preserve"> </w:t>
      </w:r>
      <w:r w:rsidR="00592ED2">
        <w:rPr>
          <w:rFonts w:ascii="Arial" w:hAnsi="Arial" w:cs="Arial"/>
        </w:rPr>
        <w:t xml:space="preserve">  </w:t>
      </w:r>
      <w:r w:rsidR="00592ED2" w:rsidRPr="008D35F8">
        <w:rPr>
          <w:rFonts w:ascii="Arial" w:hAnsi="Arial" w:cs="Arial"/>
          <w:iCs/>
        </w:rPr>
        <w:t>Overture concertante</w:t>
      </w:r>
      <w:r w:rsidR="00592ED2" w:rsidRPr="008D35F8">
        <w:rPr>
          <w:rFonts w:ascii="Arial" w:hAnsi="Arial" w:cs="Arial"/>
        </w:rPr>
        <w:t>, clarinetto e orch</w:t>
      </w:r>
      <w:r w:rsidR="00592ED2">
        <w:rPr>
          <w:rFonts w:ascii="Arial" w:hAnsi="Arial" w:cs="Arial"/>
        </w:rPr>
        <w:t>.</w:t>
      </w:r>
      <w:r w:rsidR="00592ED2" w:rsidRPr="008D35F8">
        <w:rPr>
          <w:rFonts w:ascii="Arial" w:hAnsi="Arial" w:cs="Arial"/>
        </w:rPr>
        <w:t xml:space="preserve"> (1995)</w:t>
      </w:r>
    </w:p>
    <w:p w:rsidR="00592ED2" w:rsidRDefault="00592ED2" w:rsidP="00327F1F">
      <w:pPr>
        <w:tabs>
          <w:tab w:val="left" w:pos="0"/>
          <w:tab w:val="left" w:pos="4536"/>
          <w:tab w:val="left" w:pos="10348"/>
        </w:tabs>
        <w:spacing w:before="120" w:line="276" w:lineRule="auto"/>
        <w:ind w:right="-1"/>
        <w:rPr>
          <w:rFonts w:ascii="Arial" w:hAnsi="Arial" w:cs="Arial"/>
          <w:iCs/>
        </w:rPr>
      </w:pPr>
    </w:p>
    <w:p w:rsidR="00592ED2" w:rsidRPr="00592ED2" w:rsidRDefault="00592ED2" w:rsidP="00327F1F">
      <w:pPr>
        <w:tabs>
          <w:tab w:val="left" w:pos="0"/>
          <w:tab w:val="left" w:pos="4536"/>
          <w:tab w:val="left" w:pos="10348"/>
        </w:tabs>
        <w:spacing w:before="120" w:line="276" w:lineRule="auto"/>
        <w:ind w:right="-1"/>
        <w:rPr>
          <w:rFonts w:ascii="Arial" w:hAnsi="Arial" w:cs="Arial"/>
          <w:u w:val="single"/>
        </w:rPr>
      </w:pPr>
      <w:r w:rsidRPr="00592ED2">
        <w:rPr>
          <w:rFonts w:ascii="Arial" w:hAnsi="Arial" w:cs="Arial"/>
          <w:u w:val="single"/>
        </w:rPr>
        <w:t>FELCIANO  Richard</w:t>
      </w:r>
      <w:r w:rsidRPr="00592ED2">
        <w:rPr>
          <w:rFonts w:ascii="Arial" w:hAnsi="Arial" w:cs="Arial"/>
          <w:u w:val="single"/>
        </w:rPr>
        <w:tab/>
        <w:t>Santa Rosa, 7.12.1930</w:t>
      </w:r>
    </w:p>
    <w:p w:rsidR="00592ED2" w:rsidRPr="00592ED2" w:rsidRDefault="00592ED2" w:rsidP="00327F1F">
      <w:pPr>
        <w:tabs>
          <w:tab w:val="left" w:pos="0"/>
          <w:tab w:val="left" w:pos="4536"/>
          <w:tab w:val="left" w:pos="10348"/>
        </w:tabs>
        <w:spacing w:before="120" w:line="276" w:lineRule="auto"/>
        <w:ind w:right="-1"/>
        <w:rPr>
          <w:rFonts w:ascii="Arial" w:hAnsi="Arial" w:cs="Arial"/>
          <w:sz w:val="20"/>
          <w:szCs w:val="20"/>
        </w:rPr>
      </w:pPr>
      <w:r w:rsidRPr="00592ED2">
        <w:rPr>
          <w:rFonts w:ascii="Arial" w:hAnsi="Arial" w:cs="Arial"/>
          <w:sz w:val="20"/>
          <w:szCs w:val="20"/>
        </w:rPr>
        <w:t>Compositore americano, Studi allo State College di S. Francisco fino al 1952. Perfezionamento al Mills College, allievo di Milhaud, che ha seguito a Parigi. A Firenze con Dallapiccola. Nel 1987 ha fondato a Berkeley il Centro           di Nuova Musica e Audio tecnologie, basate sulla psicoacustica e sui collegamenti con discipline connesse al     suono, quali Psicologia, Architettura, Linguistica e Informatica. Insegnante di composizione all’Università dell’Iowa,           a Berkeley e Boston.</w:t>
      </w:r>
    </w:p>
    <w:p w:rsidR="008D35F8" w:rsidRDefault="003B053E" w:rsidP="00327F1F">
      <w:pPr>
        <w:tabs>
          <w:tab w:val="left" w:pos="0"/>
          <w:tab w:val="left" w:pos="4536"/>
          <w:tab w:val="left" w:pos="10348"/>
        </w:tabs>
        <w:spacing w:before="120" w:line="276" w:lineRule="auto"/>
        <w:ind w:right="-1"/>
        <w:rPr>
          <w:rFonts w:ascii="Arial" w:hAnsi="Arial" w:cs="Arial"/>
        </w:rPr>
      </w:pPr>
      <w:r w:rsidRPr="00B30006">
        <w:rPr>
          <w:rFonts w:ascii="Arial" w:hAnsi="Arial" w:cs="Arial"/>
          <w:iCs/>
          <w:vanish/>
        </w:rPr>
        <w:t>In Celebration of Golden Rain</w:t>
      </w:r>
      <w:r w:rsidRPr="00B30006">
        <w:rPr>
          <w:rFonts w:ascii="Arial" w:hAnsi="Arial" w:cs="Arial"/>
          <w:vanish/>
        </w:rPr>
        <w:t xml:space="preserve"> , for gamelan and organ (1977)</w:t>
      </w:r>
      <w:r w:rsidRPr="00B30006">
        <w:rPr>
          <w:rFonts w:ascii="Arial" w:hAnsi="Arial" w:cs="Arial"/>
          <w:iCs/>
          <w:vanish/>
        </w:rPr>
        <w:t>Come Away With Me</w:t>
      </w:r>
      <w:r w:rsidRPr="00B30006">
        <w:rPr>
          <w:rFonts w:ascii="Arial" w:hAnsi="Arial" w:cs="Arial"/>
          <w:vanish/>
        </w:rPr>
        <w:t xml:space="preserve"> : Kindertotenlieder, for solo Renaissance recorders (1 player) and electronic sounds (1984)</w:t>
      </w:r>
      <w:r w:rsidRPr="00B30006">
        <w:rPr>
          <w:rFonts w:ascii="Arial" w:hAnsi="Arial" w:cs="Arial"/>
          <w:iCs/>
          <w:vanish/>
        </w:rPr>
        <w:t>Dark Landscape</w:t>
      </w:r>
      <w:r w:rsidRPr="00B30006">
        <w:rPr>
          <w:rFonts w:ascii="Arial" w:hAnsi="Arial" w:cs="Arial"/>
          <w:vanish/>
        </w:rPr>
        <w:t xml:space="preserve"> , for English horn (1985)</w:t>
      </w:r>
      <w:r w:rsidRPr="00B30006">
        <w:rPr>
          <w:rFonts w:ascii="Arial" w:hAnsi="Arial" w:cs="Arial"/>
          <w:iCs/>
        </w:rPr>
        <w:t>Dark Landscape</w:t>
      </w:r>
      <w:r w:rsidR="00B30006" w:rsidRPr="00B30006">
        <w:rPr>
          <w:rFonts w:ascii="Arial" w:hAnsi="Arial" w:cs="Arial"/>
          <w:iCs/>
        </w:rPr>
        <w:t xml:space="preserve">, corno inglese </w:t>
      </w:r>
      <w:r w:rsidRPr="00B30006">
        <w:rPr>
          <w:rFonts w:ascii="Arial" w:hAnsi="Arial" w:cs="Arial"/>
        </w:rPr>
        <w:t>(1985)</w:t>
      </w:r>
      <w:r w:rsidR="00B30006" w:rsidRPr="00B30006">
        <w:rPr>
          <w:rFonts w:ascii="Arial" w:hAnsi="Arial" w:cs="Arial"/>
        </w:rPr>
        <w:t>.</w:t>
      </w:r>
      <w:r w:rsidR="00B30006">
        <w:rPr>
          <w:rFonts w:ascii="Arial" w:hAnsi="Arial" w:cs="Arial"/>
        </w:rPr>
        <w:t xml:space="preserve">   </w:t>
      </w:r>
    </w:p>
    <w:p w:rsidR="00164342" w:rsidRPr="00075EDB" w:rsidRDefault="00164342"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rPr>
      </w:pPr>
    </w:p>
    <w:p w:rsidR="0075147B" w:rsidRPr="00F97F66" w:rsidRDefault="0075147B"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F97F66">
        <w:rPr>
          <w:rFonts w:ascii="Arial" w:hAnsi="Arial" w:cs="Arial"/>
          <w:color w:val="333399"/>
          <w:u w:val="single"/>
        </w:rPr>
        <w:t>FELD  Jindrich</w:t>
      </w:r>
      <w:r w:rsidRPr="00F97F66">
        <w:rPr>
          <w:rFonts w:ascii="Arial" w:hAnsi="Arial" w:cs="Arial"/>
          <w:color w:val="333399"/>
          <w:u w:val="single"/>
        </w:rPr>
        <w:tab/>
        <w:t>Praga, 18.2.1925 - Praga, 8.7.2007.</w:t>
      </w:r>
    </w:p>
    <w:p w:rsidR="00F10980" w:rsidRPr="00D85CC9" w:rsidRDefault="00F10980"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F97F66">
        <w:rPr>
          <w:rFonts w:ascii="Arial" w:hAnsi="Arial" w:cs="Arial"/>
          <w:color w:val="333399"/>
          <w:sz w:val="20"/>
          <w:szCs w:val="20"/>
        </w:rPr>
        <w:t xml:space="preserve">Compositore e violinista céco. Il padre era insegnante di violino al Conservatorio, la madre violinista, </w:t>
      </w:r>
      <w:r w:rsidR="00A72A15">
        <w:rPr>
          <w:rFonts w:ascii="Arial" w:hAnsi="Arial" w:cs="Arial"/>
          <w:color w:val="333399"/>
          <w:sz w:val="20"/>
          <w:szCs w:val="20"/>
        </w:rPr>
        <w:t xml:space="preserve">                  </w:t>
      </w:r>
      <w:r w:rsidRPr="00F97F66">
        <w:rPr>
          <w:rFonts w:ascii="Arial" w:hAnsi="Arial" w:cs="Arial"/>
          <w:color w:val="333399"/>
          <w:sz w:val="20"/>
          <w:szCs w:val="20"/>
        </w:rPr>
        <w:t>Jindrich</w:t>
      </w:r>
      <w:r w:rsidR="00A72A15">
        <w:rPr>
          <w:rFonts w:ascii="Arial" w:hAnsi="Arial" w:cs="Arial"/>
          <w:color w:val="333399"/>
          <w:sz w:val="20"/>
          <w:szCs w:val="20"/>
        </w:rPr>
        <w:t xml:space="preserve"> </w:t>
      </w:r>
      <w:r w:rsidRPr="00F97F66">
        <w:rPr>
          <w:rFonts w:ascii="Arial" w:hAnsi="Arial" w:cs="Arial"/>
          <w:color w:val="333399"/>
          <w:sz w:val="20"/>
          <w:szCs w:val="20"/>
        </w:rPr>
        <w:t xml:space="preserve">studiò violino e viola, ma il vero interesse fu per la composizione. Un suo concerto per flauto e orchestra </w:t>
      </w:r>
      <w:r w:rsidR="00A72A15">
        <w:rPr>
          <w:rFonts w:ascii="Arial" w:hAnsi="Arial" w:cs="Arial"/>
          <w:color w:val="333399"/>
          <w:sz w:val="20"/>
          <w:szCs w:val="20"/>
        </w:rPr>
        <w:t xml:space="preserve">      </w:t>
      </w:r>
      <w:r w:rsidRPr="00F97F66">
        <w:rPr>
          <w:rFonts w:ascii="Arial" w:hAnsi="Arial" w:cs="Arial"/>
          <w:color w:val="333399"/>
          <w:sz w:val="20"/>
          <w:szCs w:val="20"/>
        </w:rPr>
        <w:t>fu eseguito da Rampal in prima esecuzione nel 1954</w:t>
      </w:r>
      <w:r w:rsidRPr="00D85CC9">
        <w:rPr>
          <w:rFonts w:ascii="Arial" w:hAnsi="Arial" w:cs="Arial"/>
          <w:color w:val="666699"/>
          <w:sz w:val="20"/>
          <w:szCs w:val="20"/>
        </w:rPr>
        <w:t>.</w:t>
      </w:r>
    </w:p>
    <w:p w:rsidR="007623C3" w:rsidRPr="00075EDB" w:rsidRDefault="007623C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 rapsodica per clarinetto (1976</w:t>
      </w:r>
      <w:r w:rsidR="00C7107A" w:rsidRPr="00075EDB">
        <w:rPr>
          <w:rFonts w:ascii="Arial" w:hAnsi="Arial" w:cs="Arial"/>
        </w:rPr>
        <w:t>, 9’</w:t>
      </w:r>
      <w:r w:rsidRPr="00075EDB">
        <w:rPr>
          <w:rFonts w:ascii="Arial" w:hAnsi="Arial" w:cs="Arial"/>
        </w:rPr>
        <w:t>).   Suite per clarinetto e pf.</w:t>
      </w:r>
      <w:r w:rsidR="00B045E0" w:rsidRPr="00075EDB">
        <w:rPr>
          <w:rFonts w:ascii="Arial" w:hAnsi="Arial" w:cs="Arial"/>
        </w:rPr>
        <w:t>(1949, 10’)</w:t>
      </w:r>
    </w:p>
    <w:p w:rsidR="00277D85" w:rsidRPr="00075EDB" w:rsidRDefault="00F1098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Scherzino per clarinetto e pf.</w:t>
      </w:r>
      <w:r w:rsidR="00C4601C" w:rsidRPr="00075EDB">
        <w:rPr>
          <w:rFonts w:ascii="Arial" w:hAnsi="Arial" w:cs="Arial"/>
        </w:rPr>
        <w:t>(1964, 2’).</w:t>
      </w:r>
      <w:r w:rsidR="00B045E0" w:rsidRPr="00075EDB">
        <w:rPr>
          <w:rFonts w:ascii="Arial" w:hAnsi="Arial" w:cs="Arial"/>
        </w:rPr>
        <w:t xml:space="preserve">   Sonatina per clarinetto e pf (1970, 10’).</w:t>
      </w:r>
    </w:p>
    <w:p w:rsidR="00010752" w:rsidRPr="00075EDB" w:rsidRDefault="0001075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concertante per clarone e pf. (1971, 11').   </w:t>
      </w:r>
      <w:r w:rsidR="007D7FA6" w:rsidRPr="00075EDB">
        <w:rPr>
          <w:rFonts w:ascii="Arial" w:hAnsi="Arial" w:cs="Arial"/>
        </w:rPr>
        <w:t xml:space="preserve">3 Pezzi per clarinetto e pf.   </w:t>
      </w:r>
    </w:p>
    <w:p w:rsidR="00010752" w:rsidRPr="00075EDB" w:rsidRDefault="00F9136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giocoso, clarinetto, fagotto e pf. (1994, 12’).</w:t>
      </w:r>
      <w:r w:rsidR="0075147B" w:rsidRPr="00075EDB">
        <w:rPr>
          <w:rFonts w:ascii="Arial" w:hAnsi="Arial" w:cs="Arial"/>
        </w:rPr>
        <w:t xml:space="preserve">Quintetto, cl. e archi (1999).   </w:t>
      </w:r>
    </w:p>
    <w:p w:rsidR="00F10980" w:rsidRPr="00075EDB" w:rsidRDefault="00D379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suite per clarinetto, pf. archi e perc (1972, 11’).</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7B6DD2" w:rsidRPr="00F97F66" w:rsidRDefault="007B6DD2"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F97F66">
        <w:rPr>
          <w:rFonts w:ascii="Arial" w:hAnsi="Arial" w:cs="Arial"/>
          <w:color w:val="333399"/>
          <w:sz w:val="24"/>
          <w:szCs w:val="24"/>
          <w:u w:val="single"/>
          <w:lang w:val="en-US"/>
        </w:rPr>
        <w:t>FELDMAN  Morton</w:t>
      </w:r>
      <w:r w:rsidRPr="00F97F66">
        <w:rPr>
          <w:rFonts w:ascii="Arial" w:hAnsi="Arial" w:cs="Arial"/>
          <w:color w:val="333399"/>
          <w:sz w:val="24"/>
          <w:szCs w:val="24"/>
          <w:u w:val="single"/>
          <w:lang w:val="en-US"/>
        </w:rPr>
        <w:tab/>
        <w:t>New York, 12.1.1926 - Buffalo, 3.9.1987.</w:t>
      </w:r>
    </w:p>
    <w:p w:rsidR="006B1F1C" w:rsidRPr="00F97F66" w:rsidRDefault="00204FC8"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e pianista americano, allievo di M. Press, Riegger e Wolpe, in contatto con Cage. In parecchie </w:t>
      </w:r>
      <w:r w:rsidR="00933406" w:rsidRPr="00F97F66">
        <w:rPr>
          <w:rFonts w:ascii="Arial" w:hAnsi="Arial" w:cs="Arial"/>
          <w:color w:val="333399"/>
        </w:rPr>
        <w:t xml:space="preserve">    </w:t>
      </w:r>
      <w:r w:rsidR="003F3630" w:rsidRPr="00F97F66">
        <w:rPr>
          <w:rFonts w:ascii="Arial" w:hAnsi="Arial" w:cs="Arial"/>
          <w:color w:val="333399"/>
        </w:rPr>
        <w:t xml:space="preserve">     </w:t>
      </w:r>
      <w:r w:rsidRPr="00F97F66">
        <w:rPr>
          <w:rFonts w:ascii="Arial" w:hAnsi="Arial" w:cs="Arial"/>
          <w:color w:val="333399"/>
        </w:rPr>
        <w:t xml:space="preserve">delle sue composizioni, si superano tempi d’esecuzione non usuali, in particolare per i brani dedicati al suo </w:t>
      </w:r>
      <w:r w:rsidR="00A72A15">
        <w:rPr>
          <w:rFonts w:ascii="Arial" w:hAnsi="Arial" w:cs="Arial"/>
          <w:color w:val="333399"/>
        </w:rPr>
        <w:t xml:space="preserve">             </w:t>
      </w:r>
      <w:r w:rsidRPr="00F97F66">
        <w:rPr>
          <w:rFonts w:ascii="Arial" w:hAnsi="Arial" w:cs="Arial"/>
          <w:color w:val="333399"/>
        </w:rPr>
        <w:t xml:space="preserve">amico Phlipp Guston, pittore espressionista. Impossibile eseguirli in un solo concerto, le pagine di musica scritta sono 102, per registrarle sono stati incisi 4 Cd, della durata di circa 4 ore e 30’. </w:t>
      </w:r>
    </w:p>
    <w:p w:rsidR="006B1F1C" w:rsidRPr="00075EDB" w:rsidRDefault="006B1F1C" w:rsidP="00327F1F">
      <w:pPr>
        <w:pStyle w:val="Corpotesto"/>
        <w:tabs>
          <w:tab w:val="left" w:pos="0"/>
          <w:tab w:val="left" w:pos="4536"/>
          <w:tab w:val="left" w:pos="10348"/>
        </w:tabs>
        <w:spacing w:before="120" w:after="0" w:line="276" w:lineRule="auto"/>
        <w:ind w:right="-1"/>
        <w:rPr>
          <w:rFonts w:ascii="Arial" w:hAnsi="Arial" w:cs="Arial"/>
          <w:color w:val="666699"/>
          <w:sz w:val="24"/>
          <w:szCs w:val="24"/>
        </w:rPr>
      </w:pPr>
      <w:r w:rsidRPr="00075EDB">
        <w:rPr>
          <w:rFonts w:ascii="Arial" w:hAnsi="Arial" w:cs="Arial"/>
          <w:sz w:val="24"/>
          <w:szCs w:val="24"/>
        </w:rPr>
        <w:t xml:space="preserve">2 Pezzi per clarinetto e quart. d'archi (1961).   Tre clarinetti, vcl. pf. (1971). </w:t>
      </w:r>
    </w:p>
    <w:p w:rsidR="00164342" w:rsidRPr="00075EDB" w:rsidRDefault="005B040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w:t>
      </w:r>
      <w:r w:rsidR="00A6634C" w:rsidRPr="00075EDB">
        <w:rPr>
          <w:rFonts w:ascii="Arial" w:hAnsi="Arial" w:cs="Arial"/>
        </w:rPr>
        <w:t xml:space="preserve">basso </w:t>
      </w:r>
      <w:r w:rsidRPr="00075EDB">
        <w:rPr>
          <w:rFonts w:ascii="Arial" w:hAnsi="Arial" w:cs="Arial"/>
        </w:rPr>
        <w:t>e perc. (1981).</w:t>
      </w:r>
      <w:r w:rsidR="00F97F66">
        <w:rPr>
          <w:rFonts w:ascii="Arial" w:hAnsi="Arial" w:cs="Arial"/>
        </w:rPr>
        <w:t xml:space="preserve">   </w:t>
      </w:r>
      <w:r w:rsidR="007B6DD2" w:rsidRPr="00075EDB">
        <w:rPr>
          <w:rFonts w:ascii="Arial" w:hAnsi="Arial" w:cs="Arial"/>
        </w:rPr>
        <w:t>Clarinetto e quart. d’archi (1983, 4</w:t>
      </w:r>
      <w:r w:rsidR="00A6634C" w:rsidRPr="00075EDB">
        <w:rPr>
          <w:rFonts w:ascii="Arial" w:hAnsi="Arial" w:cs="Arial"/>
        </w:rPr>
        <w:t>4</w:t>
      </w:r>
      <w:r w:rsidR="007B6DD2" w:rsidRPr="00075EDB">
        <w:rPr>
          <w:rFonts w:ascii="Arial" w:hAnsi="Arial" w:cs="Arial"/>
        </w:rPr>
        <w:t xml:space="preserve">’). </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1D7AD2" w:rsidRPr="00F97F66" w:rsidRDefault="001D7AD2"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lastRenderedPageBreak/>
        <w:t>FELIX  Václav</w:t>
      </w:r>
      <w:r w:rsidRPr="00F97F66">
        <w:rPr>
          <w:rFonts w:ascii="Arial" w:hAnsi="Arial" w:cs="Arial"/>
          <w:color w:val="333399"/>
          <w:u w:val="single"/>
        </w:rPr>
        <w:tab/>
        <w:t>Praga, 29.3.1928</w:t>
      </w:r>
    </w:p>
    <w:p w:rsidR="001D7AD2" w:rsidRPr="00F97F66" w:rsidRDefault="001D7AD2"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pianista e violoncellista céco, allievo di Dobias, Borkovec e K. Janacek. </w:t>
      </w:r>
      <w:r w:rsidR="00A72A15">
        <w:rPr>
          <w:rFonts w:ascii="Arial" w:hAnsi="Arial" w:cs="Arial"/>
          <w:color w:val="333399"/>
          <w:sz w:val="20"/>
          <w:szCs w:val="20"/>
        </w:rPr>
        <w:t xml:space="preserve">                                  </w:t>
      </w:r>
      <w:r w:rsidRPr="00F97F66">
        <w:rPr>
          <w:rFonts w:ascii="Arial" w:hAnsi="Arial" w:cs="Arial"/>
          <w:color w:val="333399"/>
          <w:sz w:val="20"/>
          <w:szCs w:val="20"/>
        </w:rPr>
        <w:t>Insegnante all’Accademia di Praga.</w:t>
      </w:r>
    </w:p>
    <w:p w:rsidR="001D7AD2" w:rsidRPr="00075EDB" w:rsidRDefault="001D7AD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 clarinetto e orch. op. 9 (1959, 14’).</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B32F52" w:rsidRPr="00F97F66" w:rsidRDefault="00B32F52"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FELLEGARA  Vittorio</w:t>
      </w:r>
      <w:r w:rsidRPr="00F97F66">
        <w:rPr>
          <w:rFonts w:ascii="Arial" w:hAnsi="Arial" w:cs="Arial"/>
          <w:color w:val="333399"/>
          <w:u w:val="single"/>
        </w:rPr>
        <w:tab/>
        <w:t>Milano, 4.11.1927 - Milano, 7.7.2011.</w:t>
      </w:r>
    </w:p>
    <w:p w:rsidR="00B32F52" w:rsidRPr="00F97F66" w:rsidRDefault="00B32F52"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allievo di Chailly al Conservatorio di Milano, seguendo contemporaneamente i corsi di Matematica </w:t>
      </w:r>
      <w:r w:rsidR="00A72A15">
        <w:rPr>
          <w:rFonts w:ascii="Arial" w:hAnsi="Arial" w:cs="Arial"/>
          <w:color w:val="333399"/>
          <w:sz w:val="20"/>
          <w:szCs w:val="20"/>
        </w:rPr>
        <w:t xml:space="preserve">             </w:t>
      </w:r>
      <w:r w:rsidRPr="00F97F66">
        <w:rPr>
          <w:rFonts w:ascii="Arial" w:hAnsi="Arial" w:cs="Arial"/>
          <w:color w:val="333399"/>
          <w:sz w:val="20"/>
          <w:szCs w:val="20"/>
        </w:rPr>
        <w:t xml:space="preserve">e Fisica. Segretario dell’Accademia Filarmonica Romana dal 1956 al 1959 e Della Società Italiana di Musica contemporanea dal 1960. Insegnante di composizione al Conservatorio di Genova e dal 1960 al “Donizetti” </w:t>
      </w:r>
      <w:r w:rsidR="00A72A15">
        <w:rPr>
          <w:rFonts w:ascii="Arial" w:hAnsi="Arial" w:cs="Arial"/>
          <w:color w:val="333399"/>
          <w:sz w:val="20"/>
          <w:szCs w:val="20"/>
        </w:rPr>
        <w:t xml:space="preserve">                   </w:t>
      </w:r>
      <w:r w:rsidRPr="00F97F66">
        <w:rPr>
          <w:rFonts w:ascii="Arial" w:hAnsi="Arial" w:cs="Arial"/>
          <w:color w:val="333399"/>
          <w:sz w:val="20"/>
          <w:szCs w:val="20"/>
        </w:rPr>
        <w:t>di Bergamo.</w:t>
      </w:r>
    </w:p>
    <w:p w:rsidR="00B32F52" w:rsidRPr="00075EDB" w:rsidRDefault="00B32F5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Wiegenlied, clarinetto e pf. (1981, 6’)</w:t>
      </w:r>
      <w:r w:rsidRPr="00075EDB">
        <w:rPr>
          <w:rFonts w:ascii="Arial" w:hAnsi="Arial" w:cs="Arial"/>
        </w:rPr>
        <w:t xml:space="preserve">.   </w:t>
      </w:r>
      <w:r w:rsidRPr="00075EDB">
        <w:rPr>
          <w:rFonts w:ascii="Arial" w:hAnsi="Arial" w:cs="Arial"/>
          <w:iCs/>
        </w:rPr>
        <w:t>Wiegenlied, clarinetto e</w:t>
      </w:r>
      <w:r w:rsidRPr="00075EDB">
        <w:rPr>
          <w:rFonts w:ascii="Arial" w:hAnsi="Arial" w:cs="Arial"/>
        </w:rPr>
        <w:t xml:space="preserve"> otto fiati (1982).   </w:t>
      </w:r>
    </w:p>
    <w:p w:rsidR="00B32F52" w:rsidRPr="00075EDB" w:rsidRDefault="00B32F52"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Wiegenlied, clarinetto e quart. d’archi (1992).   Wiegenlied, clarinetto e 5 strumenti (1999).</w:t>
      </w:r>
    </w:p>
    <w:p w:rsidR="00164342" w:rsidRPr="00F97F66" w:rsidRDefault="00164342" w:rsidP="00327F1F">
      <w:pPr>
        <w:tabs>
          <w:tab w:val="left" w:pos="0"/>
          <w:tab w:val="left" w:pos="4536"/>
          <w:tab w:val="left" w:pos="10348"/>
        </w:tabs>
        <w:spacing w:before="120" w:line="276" w:lineRule="auto"/>
        <w:ind w:right="-1"/>
        <w:rPr>
          <w:rFonts w:ascii="Arial" w:hAnsi="Arial" w:cs="Arial"/>
          <w:color w:val="333399"/>
        </w:rPr>
      </w:pPr>
    </w:p>
    <w:p w:rsidR="006B1246" w:rsidRPr="00F97F66" w:rsidRDefault="006B1246"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 xml:space="preserve">FENELON  </w:t>
      </w:r>
      <w:r w:rsidR="0093185D" w:rsidRPr="00F97F66">
        <w:rPr>
          <w:rFonts w:ascii="Arial" w:hAnsi="Arial" w:cs="Arial"/>
          <w:color w:val="333399"/>
          <w:u w:val="single"/>
        </w:rPr>
        <w:t>Philippe</w:t>
      </w:r>
      <w:r w:rsidR="0093185D" w:rsidRPr="00F97F66">
        <w:rPr>
          <w:rFonts w:ascii="Arial" w:hAnsi="Arial" w:cs="Arial"/>
          <w:color w:val="333399"/>
          <w:u w:val="single"/>
        </w:rPr>
        <w:tab/>
        <w:t>Suevres, 23.11.1952</w:t>
      </w:r>
    </w:p>
    <w:p w:rsidR="0030284B" w:rsidRPr="00F97F66" w:rsidRDefault="0030284B"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francese. Studi al Conservatorio di Orleans e al C. S. M. di Parigi, allievo di Messiaen.</w:t>
      </w:r>
    </w:p>
    <w:p w:rsidR="0093185D" w:rsidRPr="00075EDB" w:rsidRDefault="00EF048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solo:  </w:t>
      </w:r>
      <w:r w:rsidR="006B1246" w:rsidRPr="00075EDB">
        <w:rPr>
          <w:rFonts w:ascii="Arial" w:hAnsi="Arial" w:cs="Arial"/>
        </w:rPr>
        <w:t>L’oeil du reve (19</w:t>
      </w:r>
      <w:r w:rsidR="0093185D" w:rsidRPr="00075EDB">
        <w:rPr>
          <w:rFonts w:ascii="Arial" w:hAnsi="Arial" w:cs="Arial"/>
        </w:rPr>
        <w:t>76</w:t>
      </w:r>
      <w:r w:rsidR="006B1246" w:rsidRPr="00075EDB">
        <w:rPr>
          <w:rFonts w:ascii="Arial" w:hAnsi="Arial" w:cs="Arial"/>
        </w:rPr>
        <w:t>, 8’)</w:t>
      </w:r>
      <w:r w:rsidRPr="00075EDB">
        <w:rPr>
          <w:rFonts w:ascii="Arial" w:hAnsi="Arial" w:cs="Arial"/>
        </w:rPr>
        <w:t>,   Impromptu (1990, 3’)</w:t>
      </w:r>
      <w:r w:rsidR="006B1246" w:rsidRPr="00075EDB">
        <w:rPr>
          <w:rFonts w:ascii="Arial" w:hAnsi="Arial" w:cs="Arial"/>
        </w:rPr>
        <w:t>.</w:t>
      </w:r>
    </w:p>
    <w:p w:rsidR="00901928" w:rsidRPr="00075EDB" w:rsidRDefault="0093185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Trio per i 3 clarinetti (1980, 15’).   </w:t>
      </w:r>
      <w:r w:rsidRPr="00075EDB">
        <w:rPr>
          <w:rFonts w:ascii="Arial" w:hAnsi="Arial" w:cs="Arial"/>
          <w:lang w:val="fr-FR"/>
        </w:rPr>
        <w:t>Mythologie II, clarinetto, trb. vla. arpa (1989, 21’)</w:t>
      </w:r>
      <w:r w:rsidR="00901928" w:rsidRPr="00075EDB">
        <w:rPr>
          <w:rFonts w:ascii="Arial" w:hAnsi="Arial" w:cs="Arial"/>
          <w:lang w:val="fr-FR"/>
        </w:rPr>
        <w:t>.</w:t>
      </w:r>
    </w:p>
    <w:p w:rsidR="006B1246" w:rsidRPr="00075EDB" w:rsidRDefault="009019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Fragment II, corno di bassetto e viola (2002, 8’30)</w:t>
      </w:r>
      <w:r w:rsidR="0093185D" w:rsidRPr="00075EDB">
        <w:rPr>
          <w:rFonts w:ascii="Arial" w:hAnsi="Arial" w:cs="Arial"/>
        </w:rPr>
        <w:t>.</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A81667" w:rsidRPr="00F97F66" w:rsidRDefault="00A81667"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FENIGSTEIN  Victor</w:t>
      </w:r>
      <w:r w:rsidRPr="00F97F66">
        <w:rPr>
          <w:rFonts w:ascii="Arial" w:hAnsi="Arial" w:cs="Arial"/>
          <w:color w:val="333399"/>
          <w:u w:val="single"/>
        </w:rPr>
        <w:tab/>
        <w:t>Zurigo, 19.12.1924</w:t>
      </w:r>
    </w:p>
    <w:p w:rsidR="00A81667" w:rsidRPr="00F97F66" w:rsidRDefault="00A81667"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Pianista concertista, violista, musicologo, filosofo, antropologo e compositore svizzero. Allievo di Rywosch, dal 1943</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 di Emil Frey al Conservatorio di Zurigo, dal 1944 al 1947, perfezionamento con Edwin Fischer. </w:t>
      </w:r>
      <w:r w:rsidR="00A72A15">
        <w:rPr>
          <w:rFonts w:ascii="Arial" w:hAnsi="Arial" w:cs="Arial"/>
          <w:color w:val="333399"/>
          <w:sz w:val="20"/>
          <w:szCs w:val="20"/>
        </w:rPr>
        <w:t xml:space="preserve">                   </w:t>
      </w:r>
      <w:r w:rsidRPr="00F97F66">
        <w:rPr>
          <w:rFonts w:ascii="Arial" w:hAnsi="Arial" w:cs="Arial"/>
          <w:color w:val="333399"/>
          <w:sz w:val="20"/>
          <w:szCs w:val="20"/>
        </w:rPr>
        <w:t>Insegnante</w:t>
      </w:r>
      <w:r w:rsidR="00A72A15">
        <w:rPr>
          <w:rFonts w:ascii="Arial" w:hAnsi="Arial" w:cs="Arial"/>
          <w:color w:val="333399"/>
          <w:sz w:val="20"/>
          <w:szCs w:val="20"/>
        </w:rPr>
        <w:t xml:space="preserve"> </w:t>
      </w:r>
      <w:r w:rsidRPr="00F97F66">
        <w:rPr>
          <w:rFonts w:ascii="Arial" w:hAnsi="Arial" w:cs="Arial"/>
          <w:color w:val="333399"/>
          <w:sz w:val="20"/>
          <w:szCs w:val="20"/>
        </w:rPr>
        <w:t xml:space="preserve">di pianoforte al Conservatorio di Città del Lussemburgo (dove prese residenza dal 1948 al suo pensionamento nel 1985). Una sclerosi multipla gli impedì di continuare l’attività concertistica, </w:t>
      </w:r>
      <w:r w:rsidR="00A72A15">
        <w:rPr>
          <w:rFonts w:ascii="Arial" w:hAnsi="Arial" w:cs="Arial"/>
          <w:color w:val="333399"/>
          <w:sz w:val="20"/>
          <w:szCs w:val="20"/>
        </w:rPr>
        <w:t xml:space="preserve">                                    </w:t>
      </w:r>
      <w:r w:rsidRPr="00F97F66">
        <w:rPr>
          <w:rFonts w:ascii="Arial" w:hAnsi="Arial" w:cs="Arial"/>
          <w:color w:val="333399"/>
          <w:sz w:val="20"/>
          <w:szCs w:val="20"/>
        </w:rPr>
        <w:t xml:space="preserve">ma la cura, fortunatamente, lo risparmiò.  </w:t>
      </w:r>
    </w:p>
    <w:p w:rsidR="00A81667" w:rsidRPr="00075EDB" w:rsidRDefault="00A8166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Danze, per insieme di clarinetti (1980, 25’).</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B91666" w:rsidRPr="00F97F66" w:rsidRDefault="00B91666"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FENNELLY  Brian</w:t>
      </w:r>
      <w:r w:rsidRPr="00F97F66">
        <w:rPr>
          <w:rFonts w:ascii="Arial" w:hAnsi="Arial" w:cs="Arial"/>
          <w:color w:val="333399"/>
          <w:u w:val="single"/>
        </w:rPr>
        <w:tab/>
        <w:t xml:space="preserve">Kingston, maggio 1937 </w:t>
      </w:r>
    </w:p>
    <w:p w:rsidR="00B91666" w:rsidRPr="00F97F66" w:rsidRDefault="00B91666"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americano, studi a Yale, allievo di M. Powell, Martino, Forte, Schuller e Perle. Insegnante di Composizione all’Università di New York. Premi Guggenheim, Petrassi Competition, Premio Città di Trieste, Koussevitsky Foundation, Accademia Americana delle Arti.</w:t>
      </w:r>
    </w:p>
    <w:p w:rsidR="00B91666" w:rsidRPr="00075EDB" w:rsidRDefault="00B9166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Tesserae VII, cl. solo (1979, 17’).   Miniatures, cl. solo o 2 cl. (1989, 7’).</w:t>
      </w:r>
    </w:p>
    <w:p w:rsidR="00B91666" w:rsidRPr="00075EDB" w:rsidRDefault="00B9166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Canzona e Danza, cl. vl. vla. vcl. pf. (1983, 18’).   </w:t>
      </w:r>
    </w:p>
    <w:p w:rsidR="00B91666" w:rsidRPr="00075EDB" w:rsidRDefault="00B91666"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Tropes and Echoes, cl. orch. (1981, 17’).</w:t>
      </w:r>
    </w:p>
    <w:p w:rsidR="00164342" w:rsidRPr="00075EDB" w:rsidRDefault="00164342" w:rsidP="00327F1F">
      <w:pPr>
        <w:tabs>
          <w:tab w:val="left" w:pos="0"/>
          <w:tab w:val="left" w:pos="4536"/>
          <w:tab w:val="left" w:pos="10348"/>
        </w:tabs>
        <w:spacing w:before="120" w:line="276" w:lineRule="auto"/>
        <w:ind w:right="-1"/>
        <w:rPr>
          <w:rFonts w:ascii="Arial" w:hAnsi="Arial" w:cs="Arial"/>
          <w:color w:val="000000"/>
          <w:lang w:val="en-US"/>
        </w:rPr>
      </w:pPr>
    </w:p>
    <w:p w:rsidR="000E6A74" w:rsidRPr="00F97F66" w:rsidRDefault="000E6A74" w:rsidP="00327F1F">
      <w:pPr>
        <w:tabs>
          <w:tab w:val="left" w:pos="0"/>
          <w:tab w:val="left" w:pos="4536"/>
          <w:tab w:val="left" w:pos="10348"/>
        </w:tabs>
        <w:spacing w:before="120" w:line="276" w:lineRule="auto"/>
        <w:ind w:right="-1"/>
        <w:rPr>
          <w:rFonts w:ascii="Arial" w:hAnsi="Arial" w:cs="Arial"/>
          <w:color w:val="333399"/>
          <w:u w:val="single"/>
          <w:lang w:val="en-US"/>
        </w:rPr>
      </w:pPr>
      <w:r w:rsidRPr="00F97F66">
        <w:rPr>
          <w:rFonts w:ascii="Arial" w:hAnsi="Arial" w:cs="Arial"/>
          <w:color w:val="333399"/>
          <w:u w:val="single"/>
          <w:lang w:val="en-US"/>
        </w:rPr>
        <w:t>FERGUSON  Howard</w:t>
      </w:r>
      <w:r w:rsidRPr="00F97F66">
        <w:rPr>
          <w:rFonts w:ascii="Arial" w:hAnsi="Arial" w:cs="Arial"/>
          <w:color w:val="333399"/>
          <w:u w:val="single"/>
          <w:lang w:val="en-US"/>
        </w:rPr>
        <w:tab/>
        <w:t xml:space="preserve">Belfast, 21.10.1908 - Cambridge, </w:t>
      </w:r>
      <w:r w:rsidR="00CF5318" w:rsidRPr="00F97F66">
        <w:rPr>
          <w:rFonts w:ascii="Arial" w:hAnsi="Arial" w:cs="Arial"/>
          <w:color w:val="333399"/>
          <w:u w:val="single"/>
          <w:lang w:val="en-US"/>
        </w:rPr>
        <w:t>31.10.</w:t>
      </w:r>
      <w:r w:rsidRPr="00F97F66">
        <w:rPr>
          <w:rFonts w:ascii="Arial" w:hAnsi="Arial" w:cs="Arial"/>
          <w:color w:val="333399"/>
          <w:u w:val="single"/>
          <w:lang w:val="en-US"/>
        </w:rPr>
        <w:t>1999.</w:t>
      </w:r>
    </w:p>
    <w:p w:rsidR="00CF5318" w:rsidRPr="00F97F66" w:rsidRDefault="00CF5318"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musicologo, direttore d’orchestra e pianista irlandese, allievo di Morris, V. Williams e Sargent alla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Royal Academy di Londra, studi privati con H. Samuel. Durante la 2a guerra mondiale si esibì alla Galleria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Nazionale, durante i “Concerti di mezzogiorno”, collaborando con la notevole pianista Myra Hess. Insegnante di </w:t>
      </w:r>
      <w:r w:rsidRPr="00F97F66">
        <w:rPr>
          <w:rFonts w:ascii="Arial" w:hAnsi="Arial" w:cs="Arial"/>
          <w:color w:val="333399"/>
          <w:sz w:val="20"/>
          <w:szCs w:val="20"/>
        </w:rPr>
        <w:lastRenderedPageBreak/>
        <w:t>composizione sempre alla Royal Academy di Londra, dal 1</w:t>
      </w:r>
      <w:r w:rsidR="000A6D9E" w:rsidRPr="00F97F66">
        <w:rPr>
          <w:rFonts w:ascii="Arial" w:hAnsi="Arial" w:cs="Arial"/>
          <w:color w:val="333399"/>
          <w:sz w:val="20"/>
          <w:szCs w:val="20"/>
        </w:rPr>
        <w:t xml:space="preserve">948 al 1963. </w:t>
      </w:r>
      <w:r w:rsidR="00A72A15">
        <w:rPr>
          <w:rFonts w:ascii="Arial" w:hAnsi="Arial" w:cs="Arial"/>
          <w:color w:val="333399"/>
          <w:sz w:val="20"/>
          <w:szCs w:val="20"/>
        </w:rPr>
        <w:t xml:space="preserve">                                                                    </w:t>
      </w:r>
      <w:r w:rsidR="00E342D0" w:rsidRPr="00F97F66">
        <w:rPr>
          <w:rFonts w:ascii="Arial" w:hAnsi="Arial" w:cs="Arial"/>
          <w:color w:val="333399"/>
          <w:sz w:val="20"/>
          <w:szCs w:val="20"/>
        </w:rPr>
        <w:t>Tra i numerosi suoi allievi: R. R. Bennett e Cardew.</w:t>
      </w:r>
    </w:p>
    <w:p w:rsidR="00E342D0" w:rsidRPr="00075EDB" w:rsidRDefault="00E342D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color w:val="000000"/>
        </w:rPr>
        <w:t xml:space="preserve">4 Pezzi corti, clarinetto e pf.   </w:t>
      </w:r>
      <w:r w:rsidR="00CF5318" w:rsidRPr="00075EDB">
        <w:rPr>
          <w:rFonts w:ascii="Arial" w:hAnsi="Arial" w:cs="Arial"/>
        </w:rPr>
        <w:t>4 Pezzi brevi, op. 6, clarinetto e pf.</w:t>
      </w:r>
      <w:r w:rsidR="00537ADA" w:rsidRPr="00075EDB">
        <w:rPr>
          <w:rFonts w:ascii="Arial" w:hAnsi="Arial" w:cs="Arial"/>
        </w:rPr>
        <w:t xml:space="preserve">: (1936).   1) Preludio (0'50),  </w:t>
      </w:r>
    </w:p>
    <w:p w:rsidR="00E342D0" w:rsidRPr="00075EDB" w:rsidRDefault="00537AD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 Scherzo (0'30),  </w:t>
      </w:r>
      <w:r w:rsidR="00E342D0" w:rsidRPr="00075EDB">
        <w:rPr>
          <w:rFonts w:ascii="Arial" w:hAnsi="Arial" w:cs="Arial"/>
        </w:rPr>
        <w:t xml:space="preserve"> </w:t>
      </w:r>
      <w:r w:rsidRPr="00075EDB">
        <w:rPr>
          <w:rFonts w:ascii="Arial" w:hAnsi="Arial" w:cs="Arial"/>
        </w:rPr>
        <w:t xml:space="preserve">3) Pastorale (1'50),   4) Burlesca (1'05).    </w:t>
      </w:r>
    </w:p>
    <w:p w:rsidR="00E342D0" w:rsidRPr="00075EDB" w:rsidRDefault="00CF53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Duos (da Schumann), cl</w:t>
      </w:r>
      <w:r w:rsidR="00E342D0" w:rsidRPr="00075EDB">
        <w:rPr>
          <w:rFonts w:ascii="Arial" w:hAnsi="Arial" w:cs="Arial"/>
        </w:rPr>
        <w:t>arinetto</w:t>
      </w:r>
      <w:r w:rsidRPr="00075EDB">
        <w:rPr>
          <w:rFonts w:ascii="Arial" w:hAnsi="Arial" w:cs="Arial"/>
        </w:rPr>
        <w:t xml:space="preserve"> e pf. (9’).</w:t>
      </w:r>
    </w:p>
    <w:p w:rsidR="00F311F6" w:rsidRPr="00075EDB" w:rsidRDefault="00F311F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Ottetto, op. 4, clarinetto, fagotto, corno e archi (1933, 22’).</w:t>
      </w:r>
    </w:p>
    <w:p w:rsidR="00F311F6" w:rsidRPr="00075EDB" w:rsidRDefault="00F311F6" w:rsidP="00327F1F">
      <w:pPr>
        <w:tabs>
          <w:tab w:val="left" w:pos="0"/>
          <w:tab w:val="left" w:pos="4536"/>
          <w:tab w:val="left" w:pos="10348"/>
        </w:tabs>
        <w:spacing w:before="120" w:line="276" w:lineRule="auto"/>
        <w:ind w:right="-1"/>
        <w:rPr>
          <w:rFonts w:ascii="Arial" w:hAnsi="Arial" w:cs="Arial"/>
        </w:rPr>
      </w:pPr>
    </w:p>
    <w:p w:rsidR="00A0440C" w:rsidRPr="00075EDB" w:rsidRDefault="00A0440C" w:rsidP="00327F1F">
      <w:pPr>
        <w:tabs>
          <w:tab w:val="left" w:pos="0"/>
          <w:tab w:val="left" w:pos="4536"/>
          <w:tab w:val="left" w:pos="10348"/>
        </w:tabs>
        <w:spacing w:before="120" w:line="276" w:lineRule="auto"/>
        <w:ind w:right="-1"/>
        <w:rPr>
          <w:rFonts w:ascii="Arial" w:hAnsi="Arial" w:cs="Arial"/>
          <w:vanish/>
        </w:rPr>
      </w:pPr>
    </w:p>
    <w:p w:rsidR="00A0440C" w:rsidRPr="00075EDB" w:rsidRDefault="00A0440C" w:rsidP="00327F1F">
      <w:pPr>
        <w:tabs>
          <w:tab w:val="left" w:pos="0"/>
          <w:tab w:val="left" w:pos="4536"/>
          <w:tab w:val="left" w:pos="10348"/>
        </w:tabs>
        <w:spacing w:before="120" w:line="276" w:lineRule="auto"/>
        <w:ind w:right="-1"/>
        <w:rPr>
          <w:rFonts w:ascii="Arial" w:hAnsi="Arial" w:cs="Arial"/>
          <w:vanish/>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A0440C" w:rsidRPr="00075EDB" w:rsidTr="00B561B2">
        <w:trPr>
          <w:tblCellSpacing w:w="0" w:type="dxa"/>
        </w:trPr>
        <w:tc>
          <w:tcPr>
            <w:tcW w:w="2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15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2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405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c>
          <w:tcPr>
            <w:tcW w:w="500" w:type="dxa"/>
            <w:vAlign w:val="center"/>
            <w:hideMark/>
          </w:tcPr>
          <w:p w:rsidR="00A0440C" w:rsidRPr="00075EDB" w:rsidRDefault="00A0440C" w:rsidP="00327F1F">
            <w:pPr>
              <w:tabs>
                <w:tab w:val="left" w:pos="0"/>
                <w:tab w:val="left" w:pos="4536"/>
                <w:tab w:val="left" w:pos="10348"/>
              </w:tabs>
              <w:spacing w:before="120" w:line="276" w:lineRule="auto"/>
              <w:ind w:right="-1"/>
              <w:rPr>
                <w:rFonts w:ascii="Arial" w:hAnsi="Arial" w:cs="Arial"/>
              </w:rPr>
            </w:pPr>
          </w:p>
        </w:tc>
      </w:tr>
    </w:tbl>
    <w:p w:rsidR="00A0440C" w:rsidRPr="00F97F66" w:rsidRDefault="00A0440C" w:rsidP="00327F1F">
      <w:pPr>
        <w:tabs>
          <w:tab w:val="left" w:pos="0"/>
          <w:tab w:val="left" w:pos="4536"/>
          <w:tab w:val="left" w:pos="10348"/>
        </w:tabs>
        <w:spacing w:before="120" w:line="276" w:lineRule="auto"/>
        <w:ind w:right="-1"/>
        <w:rPr>
          <w:rFonts w:ascii="Arial" w:hAnsi="Arial" w:cs="Arial"/>
          <w:vanish/>
          <w:color w:val="333399"/>
        </w:rPr>
      </w:pPr>
    </w:p>
    <w:p w:rsidR="00887C74" w:rsidRPr="00F97F66" w:rsidRDefault="00887C74"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FERLENDIS  Giuseppe</w:t>
      </w:r>
      <w:r w:rsidRPr="00F97F66">
        <w:rPr>
          <w:rFonts w:ascii="Arial" w:hAnsi="Arial" w:cs="Arial"/>
          <w:color w:val="333399"/>
          <w:u w:val="single"/>
        </w:rPr>
        <w:tab/>
        <w:t>Bergamo, 1755 - Lisbona, 1802.</w:t>
      </w:r>
    </w:p>
    <w:p w:rsidR="00887C74" w:rsidRPr="00F97F66" w:rsidRDefault="00887C74"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Oboista e compositore italiano. Si esibì a Torino, Firenze, Brescia, Salisburgo, dove conobbe Mozart (che gli dedicò un concerto per oboe). In seguito fu a Londra, partecipando all’ultimo concerto in onore di Haydn. Definitivamente a Lisbona dal 1802. Anche M. Haydn scrisse per lui un quartetto con corno inglese. Notiziola curiosa: lo stipendio percepito da Giuseppe (540 fiorini) era più alto di quello di Mozart (500 fiorini). </w:t>
      </w:r>
      <w:r w:rsidR="00A72A15">
        <w:rPr>
          <w:rFonts w:ascii="Arial" w:hAnsi="Arial" w:cs="Arial"/>
          <w:color w:val="333399"/>
          <w:sz w:val="20"/>
          <w:szCs w:val="20"/>
        </w:rPr>
        <w:t xml:space="preserve">                            </w:t>
      </w:r>
      <w:r w:rsidRPr="00F97F66">
        <w:rPr>
          <w:rFonts w:ascii="Arial" w:hAnsi="Arial" w:cs="Arial"/>
          <w:color w:val="333399"/>
          <w:sz w:val="20"/>
          <w:szCs w:val="20"/>
        </w:rPr>
        <w:t>Anche il fratello Antonio e il figlio Angelo furono concertisti d’oboe.</w:t>
      </w:r>
    </w:p>
    <w:p w:rsidR="00887C74" w:rsidRPr="00075EDB" w:rsidRDefault="00887C7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12 Divertimenti per 2 clarinetti.</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CD73A3" w:rsidRPr="00F97F66" w:rsidRDefault="00CD73A3"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FERNEYHOUGH   Brian</w:t>
      </w:r>
      <w:r w:rsidRPr="00F97F66">
        <w:rPr>
          <w:rFonts w:ascii="Arial" w:hAnsi="Arial" w:cs="Arial"/>
          <w:color w:val="333399"/>
          <w:u w:val="single"/>
        </w:rPr>
        <w:tab/>
        <w:t>Coventry. 16.1.1943</w:t>
      </w:r>
    </w:p>
    <w:p w:rsidR="00A44DC1" w:rsidRPr="00F97F66" w:rsidRDefault="00A44DC1"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britannico, studi a Birmingham e alla Royal Academy di Londra, allievo di Berkeley, </w:t>
      </w:r>
      <w:r w:rsidR="00A72A15">
        <w:rPr>
          <w:rFonts w:ascii="Arial" w:hAnsi="Arial" w:cs="Arial"/>
          <w:color w:val="333399"/>
          <w:sz w:val="20"/>
          <w:szCs w:val="20"/>
        </w:rPr>
        <w:t xml:space="preserve">               </w:t>
      </w:r>
      <w:r w:rsidRPr="00F97F66">
        <w:rPr>
          <w:rFonts w:ascii="Arial" w:hAnsi="Arial" w:cs="Arial"/>
          <w:color w:val="333399"/>
          <w:sz w:val="20"/>
          <w:szCs w:val="20"/>
        </w:rPr>
        <w:t xml:space="preserve">perfezionamento ad Amsterdam con Ton de Leeuw e con Huber a Basilea. Numerosi riconoscimenti </w:t>
      </w:r>
      <w:r w:rsidR="00933406" w:rsidRPr="00F97F66">
        <w:rPr>
          <w:rFonts w:ascii="Arial" w:hAnsi="Arial" w:cs="Arial"/>
          <w:color w:val="333399"/>
          <w:sz w:val="20"/>
          <w:szCs w:val="20"/>
        </w:rPr>
        <w:t xml:space="preserve"> </w:t>
      </w:r>
      <w:r w:rsidRPr="00F97F66">
        <w:rPr>
          <w:rFonts w:ascii="Arial" w:hAnsi="Arial" w:cs="Arial"/>
          <w:color w:val="333399"/>
          <w:sz w:val="20"/>
          <w:szCs w:val="20"/>
        </w:rPr>
        <w:t xml:space="preserve">internazionali, nel 1984 è nominato Cavaliere dell’Ordine delle Arti e delle Lettere. </w:t>
      </w:r>
      <w:r w:rsidR="00A72A15">
        <w:rPr>
          <w:rFonts w:ascii="Arial" w:hAnsi="Arial" w:cs="Arial"/>
          <w:color w:val="333399"/>
          <w:sz w:val="20"/>
          <w:szCs w:val="20"/>
        </w:rPr>
        <w:t xml:space="preserve">                                          </w:t>
      </w:r>
      <w:r w:rsidRPr="00F97F66">
        <w:rPr>
          <w:rFonts w:ascii="Arial" w:hAnsi="Arial" w:cs="Arial"/>
          <w:color w:val="333399"/>
          <w:sz w:val="20"/>
          <w:szCs w:val="20"/>
        </w:rPr>
        <w:t>Insegnante a Friburgo e a San Diego.</w:t>
      </w:r>
    </w:p>
    <w:p w:rsidR="00CD73A3" w:rsidRPr="00075EDB" w:rsidRDefault="00CD73A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Time and Motion Study I, cl. basso (1977, 9’).   Sonatina, 3 clarinetti e fagotto (1963, 6’).   </w:t>
      </w:r>
    </w:p>
    <w:p w:rsidR="00CD73A3" w:rsidRPr="00075EDB" w:rsidRDefault="00CD73A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La Chute d’Icare, clarinetto </w:t>
      </w:r>
      <w:r w:rsidR="00166F20" w:rsidRPr="00075EDB">
        <w:rPr>
          <w:rFonts w:ascii="Arial" w:hAnsi="Arial" w:cs="Arial"/>
          <w:color w:val="000000"/>
        </w:rPr>
        <w:t xml:space="preserve">e </w:t>
      </w:r>
      <w:r w:rsidRPr="00075EDB">
        <w:rPr>
          <w:rFonts w:ascii="Arial" w:hAnsi="Arial" w:cs="Arial"/>
          <w:color w:val="000000"/>
        </w:rPr>
        <w:t>orch.</w:t>
      </w:r>
      <w:r w:rsidR="00166F20" w:rsidRPr="00075EDB">
        <w:rPr>
          <w:rFonts w:ascii="Arial" w:hAnsi="Arial" w:cs="Arial"/>
          <w:color w:val="000000"/>
        </w:rPr>
        <w:t xml:space="preserve"> da camera</w:t>
      </w:r>
      <w:r w:rsidRPr="00075EDB">
        <w:rPr>
          <w:rFonts w:ascii="Arial" w:hAnsi="Arial" w:cs="Arial"/>
          <w:color w:val="000000"/>
        </w:rPr>
        <w:t xml:space="preserve"> (1988, 10’).</w:t>
      </w:r>
    </w:p>
    <w:p w:rsidR="00164342" w:rsidRPr="00075EDB" w:rsidRDefault="00164342" w:rsidP="00327F1F">
      <w:pPr>
        <w:tabs>
          <w:tab w:val="left" w:pos="0"/>
          <w:tab w:val="left" w:pos="4536"/>
          <w:tab w:val="left" w:pos="10348"/>
        </w:tabs>
        <w:spacing w:before="120" w:line="276" w:lineRule="auto"/>
        <w:ind w:right="-1"/>
        <w:rPr>
          <w:rFonts w:ascii="Arial" w:hAnsi="Arial" w:cs="Arial"/>
          <w:color w:val="000000"/>
        </w:rPr>
      </w:pPr>
    </w:p>
    <w:p w:rsidR="00607F06" w:rsidRPr="00F97F66" w:rsidRDefault="00607F06"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FERNSTROM  John</w:t>
      </w:r>
      <w:r w:rsidRPr="00F97F66">
        <w:rPr>
          <w:rFonts w:ascii="Arial" w:hAnsi="Arial" w:cs="Arial"/>
          <w:color w:val="333399"/>
          <w:u w:val="single"/>
        </w:rPr>
        <w:tab/>
        <w:t>Ichang, 6.12.1897</w:t>
      </w:r>
    </w:p>
    <w:p w:rsidR="005F3E1C" w:rsidRPr="00F97F66" w:rsidRDefault="005F3E1C"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Figlio di un missionario svedese. Compositore, violinista e direttore d’orchestra. Allievo a Stoccolma di Tronchi, Norderberg e Heintze. A Copenhaghen perfezionamento con Schluter.</w:t>
      </w:r>
    </w:p>
    <w:p w:rsidR="00607F06" w:rsidRPr="00075EDB" w:rsidRDefault="00607F0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op. 30 (1936).</w:t>
      </w:r>
    </w:p>
    <w:p w:rsidR="00164342" w:rsidRPr="00F97F66" w:rsidRDefault="00164342" w:rsidP="00327F1F">
      <w:pPr>
        <w:tabs>
          <w:tab w:val="left" w:pos="0"/>
          <w:tab w:val="left" w:pos="4536"/>
          <w:tab w:val="left" w:pos="10348"/>
        </w:tabs>
        <w:spacing w:before="120" w:line="276" w:lineRule="auto"/>
        <w:ind w:right="-1"/>
        <w:rPr>
          <w:rFonts w:ascii="Arial" w:hAnsi="Arial" w:cs="Arial"/>
          <w:color w:val="333399"/>
        </w:rPr>
      </w:pPr>
    </w:p>
    <w:p w:rsidR="00CE0CE2" w:rsidRPr="00F97F66" w:rsidRDefault="00CE0CE2"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FERRARI  Giorgio</w:t>
      </w:r>
      <w:r w:rsidRPr="00F97F66">
        <w:rPr>
          <w:rFonts w:ascii="Arial" w:hAnsi="Arial" w:cs="Arial"/>
          <w:color w:val="333399"/>
          <w:sz w:val="24"/>
          <w:szCs w:val="24"/>
          <w:u w:val="single"/>
        </w:rPr>
        <w:tab/>
        <w:t>Genova, 24.12.1925</w:t>
      </w:r>
    </w:p>
    <w:p w:rsidR="007342D1" w:rsidRPr="00F97F66" w:rsidRDefault="007342D1"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violinista, direttore d’orchestra e didatta, allievo di Bellardi e Maghini al Conservatorio di Torino e perfezionamento con Zecchi all’Accademia Chigiana di Siena. Vincitore di concorsi internazionali di composizione, Direttore dell’Istituto musicale di Sassari, Insegnante di composizione e Direttore, dal 1968 al </w:t>
      </w:r>
      <w:r w:rsidR="00933406" w:rsidRPr="00F97F66">
        <w:rPr>
          <w:rFonts w:ascii="Arial" w:hAnsi="Arial" w:cs="Arial"/>
          <w:color w:val="333399"/>
          <w:sz w:val="20"/>
          <w:szCs w:val="20"/>
        </w:rPr>
        <w:t xml:space="preserve">  </w:t>
      </w:r>
      <w:r w:rsidRPr="00F97F66">
        <w:rPr>
          <w:rFonts w:ascii="Arial" w:hAnsi="Arial" w:cs="Arial"/>
          <w:color w:val="333399"/>
          <w:sz w:val="20"/>
          <w:szCs w:val="20"/>
        </w:rPr>
        <w:t xml:space="preserve">1974, al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Conservatorio di Torino. Accademico di S. Cecilia, Direttore del Concorso Paganini e Benemerito della Cultura </w:t>
      </w:r>
      <w:r w:rsidR="003F3630" w:rsidRPr="00F97F66">
        <w:rPr>
          <w:rFonts w:ascii="Arial" w:hAnsi="Arial" w:cs="Arial"/>
          <w:color w:val="333399"/>
          <w:sz w:val="20"/>
          <w:szCs w:val="20"/>
        </w:rPr>
        <w:t xml:space="preserve">          </w:t>
      </w:r>
      <w:r w:rsidRPr="00F97F66">
        <w:rPr>
          <w:rFonts w:ascii="Arial" w:hAnsi="Arial" w:cs="Arial"/>
          <w:color w:val="333399"/>
          <w:sz w:val="20"/>
          <w:szCs w:val="20"/>
        </w:rPr>
        <w:t>e dell’Arte. 4 Opere e c. 120 titoli d’opera.</w:t>
      </w:r>
    </w:p>
    <w:p w:rsidR="00E735EB" w:rsidRPr="00075EDB" w:rsidRDefault="00E735E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Cadenze, clarinetto solo.   5 Improvvisazioni per clarinetto solo.</w:t>
      </w:r>
    </w:p>
    <w:p w:rsidR="00CE0CE2" w:rsidRPr="00075EDB" w:rsidRDefault="00CE0C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Imrovvisazione </w:t>
      </w:r>
      <w:r w:rsidR="007342D1" w:rsidRPr="00075EDB">
        <w:rPr>
          <w:rFonts w:ascii="Arial" w:hAnsi="Arial" w:cs="Arial"/>
        </w:rPr>
        <w:t xml:space="preserve">1992, </w:t>
      </w:r>
      <w:r w:rsidRPr="00075EDB">
        <w:rPr>
          <w:rFonts w:ascii="Arial" w:hAnsi="Arial" w:cs="Arial"/>
        </w:rPr>
        <w:t>per arpa e clarinetto basso (1992).</w:t>
      </w:r>
      <w:r w:rsidR="00E735EB" w:rsidRPr="00075EDB">
        <w:rPr>
          <w:rFonts w:ascii="Arial" w:hAnsi="Arial" w:cs="Arial"/>
        </w:rPr>
        <w:t xml:space="preserve">   Fantasie, clarinetto vl. pf.</w:t>
      </w:r>
    </w:p>
    <w:p w:rsidR="00964FFC" w:rsidRPr="00075EDB" w:rsidRDefault="00964F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Imrovvisazioni concertanti per clarinetto e archi (18’).</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CF374C" w:rsidRPr="00F97F66" w:rsidRDefault="00CF374C" w:rsidP="00327F1F">
      <w:pPr>
        <w:tabs>
          <w:tab w:val="left" w:pos="0"/>
          <w:tab w:val="left" w:pos="4536"/>
          <w:tab w:val="left" w:pos="10348"/>
        </w:tabs>
        <w:spacing w:before="120" w:line="276" w:lineRule="auto"/>
        <w:ind w:right="-1"/>
        <w:rPr>
          <w:rFonts w:ascii="Arial" w:hAnsi="Arial" w:cs="Arial"/>
          <w:color w:val="333399"/>
          <w:u w:val="single"/>
          <w:lang w:val="en-US"/>
        </w:rPr>
      </w:pPr>
      <w:r w:rsidRPr="00F97F66">
        <w:rPr>
          <w:rFonts w:ascii="Arial" w:hAnsi="Arial" w:cs="Arial"/>
          <w:color w:val="333399"/>
          <w:u w:val="single"/>
          <w:lang w:val="en-US"/>
        </w:rPr>
        <w:t>FERROUD  Pierre-Octave</w:t>
      </w:r>
      <w:r w:rsidRPr="00F97F66">
        <w:rPr>
          <w:rFonts w:ascii="Arial" w:hAnsi="Arial" w:cs="Arial"/>
          <w:color w:val="333399"/>
          <w:u w:val="single"/>
          <w:lang w:val="en-US"/>
        </w:rPr>
        <w:tab/>
        <w:t>Chaselay, 6.1.1900 - Debrecen, 17.8.1936.</w:t>
      </w:r>
    </w:p>
    <w:p w:rsidR="00CF374C" w:rsidRPr="00F97F66" w:rsidRDefault="00CF374C"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lastRenderedPageBreak/>
        <w:t xml:space="preserve">Compositore. A 8 anni suonava a memoria il Clavicembalo ben temperato di Bach. Una lussazione al polso gli </w:t>
      </w:r>
      <w:r w:rsidR="003F3630" w:rsidRPr="00F97F66">
        <w:rPr>
          <w:rFonts w:ascii="Arial" w:hAnsi="Arial" w:cs="Arial"/>
          <w:color w:val="333399"/>
          <w:sz w:val="20"/>
          <w:szCs w:val="20"/>
        </w:rPr>
        <w:t xml:space="preserve">  </w:t>
      </w:r>
      <w:r w:rsidRPr="00F97F66">
        <w:rPr>
          <w:rFonts w:ascii="Arial" w:hAnsi="Arial" w:cs="Arial"/>
          <w:color w:val="333399"/>
          <w:sz w:val="20"/>
          <w:szCs w:val="20"/>
        </w:rPr>
        <w:t>impedì la carriera concertistica. Allievo di Herb e Schmitt. Morì in un incidente automobilistico.</w:t>
      </w:r>
    </w:p>
    <w:p w:rsidR="00CF374C" w:rsidRPr="00075EDB" w:rsidRDefault="00CF374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ob. clarinetto e fag. (1933).</w:t>
      </w:r>
      <w:r w:rsidR="008A3C9D" w:rsidRPr="00075EDB">
        <w:rPr>
          <w:rFonts w:ascii="Arial" w:hAnsi="Arial" w:cs="Arial"/>
        </w:rPr>
        <w:t xml:space="preserve">   Quintetto, vl. clarinetto, cor. vcl. e pf. op. 42.</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09759A" w:rsidRPr="00F97F66" w:rsidRDefault="0009759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FIBICH  Zdenek</w:t>
      </w:r>
      <w:r w:rsidRPr="00F97F66">
        <w:rPr>
          <w:rFonts w:ascii="Arial" w:hAnsi="Arial" w:cs="Arial"/>
          <w:color w:val="333399"/>
          <w:sz w:val="24"/>
          <w:szCs w:val="24"/>
          <w:u w:val="single"/>
        </w:rPr>
        <w:tab/>
        <w:t>Caslav, 21.12.1850</w:t>
      </w:r>
      <w:r w:rsidR="00ED3394" w:rsidRPr="00F97F66">
        <w:rPr>
          <w:rFonts w:ascii="Arial" w:hAnsi="Arial" w:cs="Arial"/>
          <w:color w:val="333399"/>
          <w:sz w:val="24"/>
          <w:szCs w:val="24"/>
          <w:u w:val="single"/>
        </w:rPr>
        <w:t xml:space="preserve"> </w:t>
      </w:r>
      <w:r w:rsidRPr="00F97F66">
        <w:rPr>
          <w:rFonts w:ascii="Arial" w:hAnsi="Arial" w:cs="Arial"/>
          <w:color w:val="333399"/>
          <w:sz w:val="24"/>
          <w:szCs w:val="24"/>
          <w:u w:val="single"/>
        </w:rPr>
        <w:t>- Praga, 15.10.1900.</w:t>
      </w:r>
    </w:p>
    <w:p w:rsidR="0009759A" w:rsidRPr="00F97F66" w:rsidRDefault="005E4192"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Compositore ceco, a</w:t>
      </w:r>
      <w:r w:rsidR="0009759A" w:rsidRPr="00F97F66">
        <w:rPr>
          <w:rFonts w:ascii="Arial" w:hAnsi="Arial" w:cs="Arial"/>
          <w:color w:val="333399"/>
        </w:rPr>
        <w:t>llievo di Moscheles</w:t>
      </w:r>
      <w:r w:rsidRPr="00F97F66">
        <w:rPr>
          <w:rFonts w:ascii="Arial" w:hAnsi="Arial" w:cs="Arial"/>
          <w:color w:val="333399"/>
        </w:rPr>
        <w:t xml:space="preserve"> al Conservatorio di Lipsia</w:t>
      </w:r>
      <w:r w:rsidR="0009759A" w:rsidRPr="00F97F66">
        <w:rPr>
          <w:rFonts w:ascii="Arial" w:hAnsi="Arial" w:cs="Arial"/>
          <w:color w:val="333399"/>
        </w:rPr>
        <w:t xml:space="preserve">, </w:t>
      </w:r>
      <w:r w:rsidRPr="00F97F66">
        <w:rPr>
          <w:rFonts w:ascii="Arial" w:hAnsi="Arial" w:cs="Arial"/>
          <w:color w:val="333399"/>
        </w:rPr>
        <w:t xml:space="preserve">di </w:t>
      </w:r>
      <w:r w:rsidR="0009759A" w:rsidRPr="00F97F66">
        <w:rPr>
          <w:rFonts w:ascii="Arial" w:hAnsi="Arial" w:cs="Arial"/>
          <w:color w:val="333399"/>
        </w:rPr>
        <w:t>Richter, Jadassohn</w:t>
      </w:r>
      <w:r w:rsidRPr="00F97F66">
        <w:rPr>
          <w:rFonts w:ascii="Arial" w:hAnsi="Arial" w:cs="Arial"/>
          <w:color w:val="333399"/>
        </w:rPr>
        <w:t xml:space="preserve"> e</w:t>
      </w:r>
      <w:r w:rsidR="0009759A" w:rsidRPr="00F97F66">
        <w:rPr>
          <w:rFonts w:ascii="Arial" w:hAnsi="Arial" w:cs="Arial"/>
          <w:color w:val="333399"/>
        </w:rPr>
        <w:t xml:space="preserve"> Lachner</w:t>
      </w:r>
      <w:r w:rsidR="005210E2" w:rsidRPr="00F97F66">
        <w:rPr>
          <w:rFonts w:ascii="Arial" w:hAnsi="Arial" w:cs="Arial"/>
          <w:color w:val="333399"/>
        </w:rPr>
        <w:t xml:space="preserve"> a Praga</w:t>
      </w:r>
      <w:r w:rsidR="0009759A" w:rsidRPr="00F97F66">
        <w:rPr>
          <w:rFonts w:ascii="Arial" w:hAnsi="Arial" w:cs="Arial"/>
          <w:color w:val="333399"/>
        </w:rPr>
        <w:t xml:space="preserve">. </w:t>
      </w:r>
      <w:r w:rsidR="003F3630" w:rsidRPr="00F97F66">
        <w:rPr>
          <w:rFonts w:ascii="Arial" w:hAnsi="Arial" w:cs="Arial"/>
          <w:color w:val="333399"/>
        </w:rPr>
        <w:t xml:space="preserve">  </w:t>
      </w:r>
      <w:r w:rsidR="0009759A" w:rsidRPr="00F97F66">
        <w:rPr>
          <w:rFonts w:ascii="Arial" w:hAnsi="Arial" w:cs="Arial"/>
          <w:color w:val="333399"/>
        </w:rPr>
        <w:t xml:space="preserve">Direttore </w:t>
      </w:r>
      <w:r w:rsidR="005210E2" w:rsidRPr="00F97F66">
        <w:rPr>
          <w:rFonts w:ascii="Arial" w:hAnsi="Arial" w:cs="Arial"/>
          <w:color w:val="333399"/>
        </w:rPr>
        <w:t xml:space="preserve">d’orchestra </w:t>
      </w:r>
      <w:r w:rsidR="0009759A" w:rsidRPr="00F97F66">
        <w:rPr>
          <w:rFonts w:ascii="Arial" w:hAnsi="Arial" w:cs="Arial"/>
          <w:color w:val="333399"/>
        </w:rPr>
        <w:t xml:space="preserve">al Teatro </w:t>
      </w:r>
      <w:r w:rsidR="005210E2" w:rsidRPr="00F97F66">
        <w:rPr>
          <w:rFonts w:ascii="Arial" w:hAnsi="Arial" w:cs="Arial"/>
          <w:color w:val="333399"/>
        </w:rPr>
        <w:t>N</w:t>
      </w:r>
      <w:r w:rsidR="0009759A" w:rsidRPr="00F97F66">
        <w:rPr>
          <w:rFonts w:ascii="Arial" w:hAnsi="Arial" w:cs="Arial"/>
          <w:color w:val="333399"/>
        </w:rPr>
        <w:t>azionale di Praga.</w:t>
      </w:r>
    </w:p>
    <w:p w:rsidR="005210E2" w:rsidRPr="00075EDB" w:rsidRDefault="005210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Poeme, </w:t>
      </w:r>
      <w:r w:rsidR="00CD17F1" w:rsidRPr="00075EDB">
        <w:rPr>
          <w:rFonts w:ascii="Arial" w:hAnsi="Arial" w:cs="Arial"/>
        </w:rPr>
        <w:t xml:space="preserve">op. 41/6, </w:t>
      </w:r>
      <w:r w:rsidRPr="00075EDB">
        <w:rPr>
          <w:rFonts w:ascii="Arial" w:hAnsi="Arial" w:cs="Arial"/>
        </w:rPr>
        <w:t xml:space="preserve">clarinetto pf. (1’45).   </w:t>
      </w:r>
      <w:r w:rsidR="00050553" w:rsidRPr="00075EDB">
        <w:rPr>
          <w:rFonts w:ascii="Arial" w:hAnsi="Arial" w:cs="Arial"/>
        </w:rPr>
        <w:t xml:space="preserve">Quintetto per vl. clarinetto, cor. vcl. pf. op. 42.   </w:t>
      </w:r>
    </w:p>
    <w:p w:rsidR="00164342" w:rsidRPr="00075EDB" w:rsidRDefault="0009759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Id</w:t>
      </w:r>
      <w:r w:rsidR="00050553" w:rsidRPr="00075EDB">
        <w:rPr>
          <w:rFonts w:ascii="Arial" w:hAnsi="Arial" w:cs="Arial"/>
        </w:rPr>
        <w:t>y</w:t>
      </w:r>
      <w:r w:rsidRPr="00075EDB">
        <w:rPr>
          <w:rFonts w:ascii="Arial" w:hAnsi="Arial" w:cs="Arial"/>
        </w:rPr>
        <w:t>ll</w:t>
      </w:r>
      <w:r w:rsidR="00050553" w:rsidRPr="00075EDB">
        <w:rPr>
          <w:rFonts w:ascii="Arial" w:hAnsi="Arial" w:cs="Arial"/>
        </w:rPr>
        <w:t>,</w:t>
      </w:r>
      <w:r w:rsidR="00493599" w:rsidRPr="00075EDB">
        <w:rPr>
          <w:rFonts w:ascii="Arial" w:hAnsi="Arial" w:cs="Arial"/>
        </w:rPr>
        <w:t xml:space="preserve">“Selanka”, </w:t>
      </w:r>
      <w:r w:rsidR="00050553" w:rsidRPr="00075EDB">
        <w:rPr>
          <w:rFonts w:ascii="Arial" w:hAnsi="Arial" w:cs="Arial"/>
        </w:rPr>
        <w:t xml:space="preserve">op 16, </w:t>
      </w:r>
      <w:r w:rsidRPr="00075EDB">
        <w:rPr>
          <w:rFonts w:ascii="Arial" w:hAnsi="Arial" w:cs="Arial"/>
        </w:rPr>
        <w:t xml:space="preserve">per </w:t>
      </w:r>
      <w:r w:rsidR="000332B4" w:rsidRPr="00075EDB">
        <w:rPr>
          <w:rFonts w:ascii="Arial" w:hAnsi="Arial" w:cs="Arial"/>
        </w:rPr>
        <w:t>clarinetto</w:t>
      </w:r>
      <w:r w:rsidRPr="00075EDB">
        <w:rPr>
          <w:rFonts w:ascii="Arial" w:hAnsi="Arial" w:cs="Arial"/>
        </w:rPr>
        <w:t xml:space="preserve"> e </w:t>
      </w:r>
      <w:r w:rsidR="00050553" w:rsidRPr="00075EDB">
        <w:rPr>
          <w:rFonts w:ascii="Arial" w:hAnsi="Arial" w:cs="Arial"/>
        </w:rPr>
        <w:t xml:space="preserve">orch. </w:t>
      </w:r>
      <w:r w:rsidR="00050553" w:rsidRPr="00075EDB">
        <w:rPr>
          <w:rFonts w:ascii="Arial" w:hAnsi="Arial" w:cs="Arial"/>
          <w:lang w:val="fr-FR"/>
        </w:rPr>
        <w:t>(6’</w:t>
      </w:r>
      <w:r w:rsidR="00493599" w:rsidRPr="00075EDB">
        <w:rPr>
          <w:rFonts w:ascii="Arial" w:hAnsi="Arial" w:cs="Arial"/>
          <w:lang w:val="fr-FR"/>
        </w:rPr>
        <w:t>3</w:t>
      </w:r>
      <w:r w:rsidR="005E4192" w:rsidRPr="00075EDB">
        <w:rPr>
          <w:rFonts w:ascii="Arial" w:hAnsi="Arial" w:cs="Arial"/>
          <w:lang w:val="fr-FR"/>
        </w:rPr>
        <w:t>0</w:t>
      </w:r>
      <w:r w:rsidR="00050553" w:rsidRPr="00075EDB">
        <w:rPr>
          <w:rFonts w:ascii="Arial" w:hAnsi="Arial" w:cs="Arial"/>
          <w:lang w:val="fr-FR"/>
        </w:rPr>
        <w:t>).</w:t>
      </w:r>
    </w:p>
    <w:p w:rsidR="00164342" w:rsidRPr="00075EDB" w:rsidRDefault="00164342" w:rsidP="00327F1F">
      <w:pPr>
        <w:tabs>
          <w:tab w:val="left" w:pos="0"/>
          <w:tab w:val="left" w:pos="4536"/>
          <w:tab w:val="left" w:pos="10348"/>
        </w:tabs>
        <w:spacing w:before="120" w:line="276" w:lineRule="auto"/>
        <w:ind w:right="-1"/>
        <w:rPr>
          <w:rFonts w:ascii="Arial" w:hAnsi="Arial" w:cs="Arial"/>
          <w:lang w:val="fr-FR"/>
        </w:rPr>
      </w:pPr>
    </w:p>
    <w:p w:rsidR="006025FA" w:rsidRPr="00F97F66" w:rsidRDefault="006025F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F97F66">
        <w:rPr>
          <w:rFonts w:ascii="Arial" w:hAnsi="Arial" w:cs="Arial"/>
          <w:color w:val="333399"/>
          <w:sz w:val="24"/>
          <w:szCs w:val="24"/>
          <w:u w:val="single"/>
          <w:lang w:val="fr-FR"/>
        </w:rPr>
        <w:t>FICHER  Jacobo</w:t>
      </w:r>
      <w:r w:rsidRPr="00F97F66">
        <w:rPr>
          <w:rFonts w:ascii="Arial" w:hAnsi="Arial" w:cs="Arial"/>
          <w:color w:val="333399"/>
          <w:sz w:val="24"/>
          <w:szCs w:val="24"/>
          <w:u w:val="single"/>
          <w:lang w:val="fr-FR"/>
        </w:rPr>
        <w:tab/>
        <w:t>Odessa 14.1.1896 - Buenos Aires, 9.9.1978.</w:t>
      </w:r>
    </w:p>
    <w:p w:rsidR="006025FA" w:rsidRPr="00F97F66" w:rsidRDefault="006025FA"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e Direttore d’orchestra argentino d’origine russa, allievo di Auer, Korguev, Steinberg e Kalafati. </w:t>
      </w:r>
    </w:p>
    <w:p w:rsidR="006025FA" w:rsidRPr="00075EDB" w:rsidRDefault="006025F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(1937).</w:t>
      </w:r>
      <w:r w:rsidR="00FA0B63" w:rsidRPr="00075EDB">
        <w:rPr>
          <w:rFonts w:ascii="Arial" w:hAnsi="Arial" w:cs="Arial"/>
        </w:rPr>
        <w:t xml:space="preserve">   Sonata per fl. e clarinetto (1949).</w:t>
      </w:r>
    </w:p>
    <w:p w:rsidR="00DD1CC8" w:rsidRPr="00075EDB" w:rsidRDefault="00DD1CC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 in stile antico per fl, ob, cl, fag e tr (1930).   Sonata per flauto e pf (1935).</w:t>
      </w:r>
    </w:p>
    <w:p w:rsidR="00495EF0" w:rsidRPr="00075EDB" w:rsidRDefault="00DD1CC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fl, ob, clarinetto e fag. (1950).</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495EF0" w:rsidRPr="00F97F66" w:rsidRDefault="00495EF0"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FIEVET  Paul</w:t>
      </w:r>
      <w:r w:rsidRPr="00F97F66">
        <w:rPr>
          <w:rFonts w:ascii="Arial" w:hAnsi="Arial" w:cs="Arial"/>
          <w:color w:val="333399"/>
          <w:u w:val="single"/>
        </w:rPr>
        <w:tab/>
        <w:t>Valenciennes, 11.12.1892 - Parigi, 15.3.1980.</w:t>
      </w:r>
    </w:p>
    <w:p w:rsidR="00495EF0" w:rsidRPr="00ED3394" w:rsidRDefault="00495EF0" w:rsidP="00327F1F">
      <w:pPr>
        <w:tabs>
          <w:tab w:val="left" w:pos="0"/>
          <w:tab w:val="left" w:pos="4536"/>
          <w:tab w:val="left" w:pos="10348"/>
        </w:tabs>
        <w:spacing w:before="120" w:line="276" w:lineRule="auto"/>
        <w:ind w:right="-1"/>
        <w:rPr>
          <w:rFonts w:ascii="Arial" w:hAnsi="Arial" w:cs="Arial"/>
          <w:color w:val="666699"/>
          <w:sz w:val="20"/>
          <w:szCs w:val="20"/>
        </w:rPr>
      </w:pPr>
      <w:r w:rsidRPr="00F97F66">
        <w:rPr>
          <w:rFonts w:ascii="Arial" w:hAnsi="Arial" w:cs="Arial"/>
          <w:color w:val="333399"/>
          <w:sz w:val="20"/>
          <w:szCs w:val="20"/>
        </w:rPr>
        <w:t>Compositore e direttore d’orchestra francese</w:t>
      </w:r>
      <w:r w:rsidR="00ED3394" w:rsidRPr="00F97F66">
        <w:rPr>
          <w:rFonts w:ascii="Arial" w:hAnsi="Arial" w:cs="Arial"/>
          <w:color w:val="333399"/>
          <w:sz w:val="20"/>
          <w:szCs w:val="20"/>
        </w:rPr>
        <w:t>.</w:t>
      </w:r>
      <w:r w:rsidRPr="00ED3394">
        <w:rPr>
          <w:rFonts w:ascii="Arial" w:hAnsi="Arial" w:cs="Arial"/>
          <w:color w:val="666699"/>
          <w:sz w:val="20"/>
          <w:szCs w:val="20"/>
        </w:rPr>
        <w:tab/>
      </w:r>
      <w:r w:rsidRPr="00ED3394">
        <w:rPr>
          <w:rFonts w:ascii="Arial" w:hAnsi="Arial" w:cs="Arial"/>
          <w:color w:val="666699"/>
          <w:sz w:val="20"/>
          <w:szCs w:val="20"/>
        </w:rPr>
        <w:tab/>
      </w:r>
      <w:r w:rsidRPr="00ED3394">
        <w:rPr>
          <w:rFonts w:ascii="Arial" w:hAnsi="Arial" w:cs="Arial"/>
          <w:color w:val="666699"/>
          <w:sz w:val="20"/>
          <w:szCs w:val="20"/>
        </w:rPr>
        <w:tab/>
      </w:r>
    </w:p>
    <w:p w:rsidR="00164342" w:rsidRPr="00075EDB" w:rsidRDefault="00495EF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Minuetto per clarinetto e pf.</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60762E" w:rsidRPr="00F97F66" w:rsidRDefault="0060762E"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u w:val="single"/>
        </w:rPr>
      </w:pPr>
      <w:r w:rsidRPr="00F97F66">
        <w:rPr>
          <w:rFonts w:ascii="Arial" w:hAnsi="Arial" w:cs="Arial"/>
          <w:color w:val="333399"/>
          <w:u w:val="single"/>
        </w:rPr>
        <w:t xml:space="preserve">FILAS  Juraj </w:t>
      </w:r>
      <w:r w:rsidRPr="00F97F66">
        <w:rPr>
          <w:rFonts w:ascii="Arial" w:hAnsi="Arial" w:cs="Arial"/>
          <w:color w:val="333399"/>
          <w:u w:val="single"/>
        </w:rPr>
        <w:tab/>
        <w:t>Kosice, 5.3.1955</w:t>
      </w:r>
    </w:p>
    <w:p w:rsidR="0060762E" w:rsidRPr="00F97F66" w:rsidRDefault="0060762E"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333399"/>
          <w:sz w:val="20"/>
          <w:szCs w:val="20"/>
        </w:rPr>
      </w:pPr>
      <w:r w:rsidRPr="00F97F66">
        <w:rPr>
          <w:rFonts w:ascii="Arial" w:hAnsi="Arial" w:cs="Arial"/>
          <w:color w:val="333399"/>
          <w:sz w:val="20"/>
          <w:szCs w:val="20"/>
        </w:rPr>
        <w:t xml:space="preserve">Studi al Conservatorio di Praga con Bartos e Paver. Filas espresse il suo pensiero creativo con la frase </w:t>
      </w:r>
      <w:r w:rsidR="00232505">
        <w:rPr>
          <w:rFonts w:ascii="Arial" w:hAnsi="Arial" w:cs="Arial"/>
          <w:color w:val="333399"/>
          <w:sz w:val="20"/>
          <w:szCs w:val="20"/>
        </w:rPr>
        <w:t xml:space="preserve">                                        </w:t>
      </w:r>
      <w:r w:rsidRPr="00F97F66">
        <w:rPr>
          <w:rFonts w:ascii="Arial" w:hAnsi="Arial" w:cs="Arial"/>
          <w:color w:val="333399"/>
          <w:sz w:val="20"/>
          <w:szCs w:val="20"/>
        </w:rPr>
        <w:t>“Il mio sogno</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è di avvicinarmi, con i miei mezzi, ai grandi del passato, in particolare Verdi, Beethoven e Mahler, </w:t>
      </w:r>
      <w:r w:rsidR="00A72A15">
        <w:rPr>
          <w:rFonts w:ascii="Arial" w:hAnsi="Arial" w:cs="Arial"/>
          <w:color w:val="333399"/>
          <w:sz w:val="20"/>
          <w:szCs w:val="20"/>
        </w:rPr>
        <w:t xml:space="preserve">                    </w:t>
      </w:r>
      <w:r w:rsidRPr="00F97F66">
        <w:rPr>
          <w:rFonts w:ascii="Arial" w:hAnsi="Arial" w:cs="Arial"/>
          <w:color w:val="333399"/>
          <w:sz w:val="20"/>
          <w:szCs w:val="20"/>
        </w:rPr>
        <w:t>per poter comunicare ancora messaggi umani”. Insegnante all’Accademia delle arti di Praga.</w:t>
      </w:r>
    </w:p>
    <w:p w:rsidR="0060762E" w:rsidRPr="00075EDB" w:rsidRDefault="0060762E"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Sonata per clarinetto e pf. </w:t>
      </w:r>
      <w:r w:rsidRPr="00075EDB">
        <w:rPr>
          <w:rFonts w:ascii="Arial" w:hAnsi="Arial" w:cs="Arial"/>
          <w:lang w:val="en-US"/>
        </w:rPr>
        <w:t>(1987).</w:t>
      </w:r>
    </w:p>
    <w:p w:rsidR="00164342" w:rsidRPr="00075EDB" w:rsidRDefault="00164342" w:rsidP="00327F1F">
      <w:pPr>
        <w:tabs>
          <w:tab w:val="left" w:pos="0"/>
          <w:tab w:val="left" w:pos="4536"/>
          <w:tab w:val="left" w:pos="10348"/>
        </w:tabs>
        <w:spacing w:before="120" w:line="276" w:lineRule="auto"/>
        <w:ind w:right="-1"/>
        <w:rPr>
          <w:rFonts w:ascii="Arial" w:hAnsi="Arial" w:cs="Arial"/>
          <w:lang w:val="en-US"/>
        </w:rPr>
      </w:pPr>
    </w:p>
    <w:p w:rsidR="003C7F2C" w:rsidRPr="00F97F66" w:rsidRDefault="003C7F2C" w:rsidP="00327F1F">
      <w:pPr>
        <w:tabs>
          <w:tab w:val="left" w:pos="0"/>
          <w:tab w:val="left" w:pos="4536"/>
          <w:tab w:val="left" w:pos="10348"/>
        </w:tabs>
        <w:spacing w:before="120" w:line="276" w:lineRule="auto"/>
        <w:ind w:right="-1"/>
        <w:rPr>
          <w:rFonts w:ascii="Arial" w:hAnsi="Arial" w:cs="Arial"/>
          <w:color w:val="333399"/>
          <w:u w:val="single"/>
          <w:lang w:val="en-US"/>
        </w:rPr>
      </w:pPr>
      <w:r w:rsidRPr="00F97F66">
        <w:rPr>
          <w:rFonts w:ascii="Arial" w:hAnsi="Arial" w:cs="Arial"/>
          <w:color w:val="333399"/>
          <w:u w:val="single"/>
          <w:lang w:val="en-US"/>
        </w:rPr>
        <w:t>FINKE  Fidelio Fritz</w:t>
      </w:r>
      <w:r w:rsidRPr="00F97F66">
        <w:rPr>
          <w:rFonts w:ascii="Arial" w:hAnsi="Arial" w:cs="Arial"/>
          <w:color w:val="333399"/>
          <w:u w:val="single"/>
          <w:lang w:val="en-US"/>
        </w:rPr>
        <w:tab/>
        <w:t>Josefsthal, 22.10.1891 - Dresda, 12.6.1968.</w:t>
      </w:r>
    </w:p>
    <w:p w:rsidR="00CF65C5" w:rsidRPr="00F97F66" w:rsidRDefault="00CF65C5"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e didatta tedesco. Studi a Praga con il padre e con lo zio, direttore dell’Accademia di Praga.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Dal 1908 al 1911 al Conservatorio di Praga, allievo di Novak. Insegnante e Direttore nello stesso Conservatorio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 xml:space="preserve">dal 1926 al 1945. Dal 1946 al 1951 fu insegnante di composizione all’Accademia di Dresda e dal 1951 </w:t>
      </w:r>
      <w:r w:rsidR="00A72A15">
        <w:rPr>
          <w:rFonts w:ascii="Arial" w:hAnsi="Arial" w:cs="Arial"/>
          <w:color w:val="333399"/>
          <w:sz w:val="20"/>
          <w:szCs w:val="20"/>
        </w:rPr>
        <w:t xml:space="preserve">                         </w:t>
      </w:r>
      <w:r w:rsidRPr="00F97F66">
        <w:rPr>
          <w:rFonts w:ascii="Arial" w:hAnsi="Arial" w:cs="Arial"/>
          <w:color w:val="333399"/>
          <w:sz w:val="20"/>
          <w:szCs w:val="20"/>
        </w:rPr>
        <w:t>al 1959 a Lipsia.</w:t>
      </w:r>
    </w:p>
    <w:p w:rsidR="003C7F2C" w:rsidRPr="00075EDB" w:rsidRDefault="003C7F2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w:t>
      </w:r>
      <w:r w:rsidR="00956CF3" w:rsidRPr="00075EDB">
        <w:rPr>
          <w:rFonts w:ascii="Arial" w:hAnsi="Arial" w:cs="Arial"/>
        </w:rPr>
        <w:t>clarinetto</w:t>
      </w:r>
      <w:r w:rsidRPr="00075EDB">
        <w:rPr>
          <w:rFonts w:ascii="Arial" w:hAnsi="Arial" w:cs="Arial"/>
        </w:rPr>
        <w:t xml:space="preserve"> e pf</w:t>
      </w:r>
      <w:r w:rsidR="00224B8E" w:rsidRPr="00075EDB">
        <w:rPr>
          <w:rFonts w:ascii="Arial" w:hAnsi="Arial" w:cs="Arial"/>
        </w:rPr>
        <w:t>.</w:t>
      </w:r>
      <w:r w:rsidRPr="00075EDB">
        <w:rPr>
          <w:rFonts w:ascii="Arial" w:hAnsi="Arial" w:cs="Arial"/>
        </w:rPr>
        <w:t>(1949).</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09759A" w:rsidRPr="00F97F66" w:rsidRDefault="0009759A"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F97F66">
        <w:rPr>
          <w:rFonts w:ascii="Arial" w:hAnsi="Arial" w:cs="Arial"/>
          <w:color w:val="333399"/>
          <w:sz w:val="24"/>
          <w:szCs w:val="24"/>
          <w:u w:val="single"/>
          <w:lang w:val="en-US"/>
        </w:rPr>
        <w:t>FINNEY  Ross Lee</w:t>
      </w:r>
      <w:r w:rsidRPr="00F97F66">
        <w:rPr>
          <w:rFonts w:ascii="Arial" w:hAnsi="Arial" w:cs="Arial"/>
          <w:color w:val="333399"/>
          <w:sz w:val="24"/>
          <w:szCs w:val="24"/>
          <w:u w:val="single"/>
          <w:lang w:val="en-US"/>
        </w:rPr>
        <w:tab/>
        <w:t>Wells, 23.12.1906 - Carmel, 4.2.1997.</w:t>
      </w:r>
    </w:p>
    <w:p w:rsidR="0009759A" w:rsidRPr="00F97F66" w:rsidRDefault="0009759A"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e didatta. Perfezionamento a Parigi con N. Boulanger e a Vienna con Berg. </w:t>
      </w:r>
      <w:r w:rsidR="00A72A15">
        <w:rPr>
          <w:rFonts w:ascii="Arial" w:hAnsi="Arial" w:cs="Arial"/>
          <w:color w:val="333399"/>
        </w:rPr>
        <w:t xml:space="preserve">                                   </w:t>
      </w:r>
      <w:r w:rsidRPr="00F97F66">
        <w:rPr>
          <w:rFonts w:ascii="Arial" w:hAnsi="Arial" w:cs="Arial"/>
          <w:color w:val="333399"/>
        </w:rPr>
        <w:t>Insegnante dell’Università del Michigan. Per 2 volte vincitore del premio Guggenheim.</w:t>
      </w:r>
    </w:p>
    <w:p w:rsidR="000541A7" w:rsidRPr="00075EDB" w:rsidRDefault="0009759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Divertissement, per </w:t>
      </w:r>
      <w:r w:rsidR="000332B4" w:rsidRPr="00075EDB">
        <w:rPr>
          <w:rFonts w:ascii="Arial" w:hAnsi="Arial" w:cs="Arial"/>
        </w:rPr>
        <w:t>clarinetto</w:t>
      </w:r>
      <w:r w:rsidRPr="00075EDB">
        <w:rPr>
          <w:rFonts w:ascii="Arial" w:hAnsi="Arial" w:cs="Arial"/>
        </w:rPr>
        <w:t xml:space="preserve"> vl. </w:t>
      </w:r>
      <w:r w:rsidR="003C613D" w:rsidRPr="00075EDB">
        <w:rPr>
          <w:rFonts w:ascii="Arial" w:hAnsi="Arial" w:cs="Arial"/>
        </w:rPr>
        <w:t>vcl</w:t>
      </w:r>
      <w:r w:rsidR="00AC1EFF" w:rsidRPr="00075EDB">
        <w:rPr>
          <w:rFonts w:ascii="Arial" w:hAnsi="Arial" w:cs="Arial"/>
        </w:rPr>
        <w:t>.</w:t>
      </w:r>
      <w:r w:rsidRPr="00075EDB">
        <w:rPr>
          <w:rFonts w:ascii="Arial" w:hAnsi="Arial" w:cs="Arial"/>
        </w:rPr>
        <w:t xml:space="preserve"> e pf. (1964).</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645EA0" w:rsidRPr="00F97F66" w:rsidRDefault="00645EA0"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lastRenderedPageBreak/>
        <w:t>FINNISSY  Michael</w:t>
      </w:r>
      <w:r w:rsidRPr="00F97F66">
        <w:rPr>
          <w:rFonts w:ascii="Arial" w:hAnsi="Arial" w:cs="Arial"/>
          <w:color w:val="333399"/>
          <w:sz w:val="24"/>
          <w:szCs w:val="24"/>
          <w:u w:val="single"/>
        </w:rPr>
        <w:tab/>
        <w:t>Tulse Hill, 1946</w:t>
      </w:r>
    </w:p>
    <w:p w:rsidR="005111D8" w:rsidRPr="00F97F66" w:rsidRDefault="005111D8"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Pianista e compositore inglese. Studi al Royal College of Music di Londra con Benbow, Ian Lake, B. Stevens e </w:t>
      </w:r>
      <w:r w:rsidR="00281897" w:rsidRPr="00F97F66">
        <w:rPr>
          <w:rFonts w:ascii="Arial" w:hAnsi="Arial" w:cs="Arial"/>
          <w:color w:val="333399"/>
          <w:sz w:val="20"/>
          <w:szCs w:val="20"/>
        </w:rPr>
        <w:t xml:space="preserve">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H. Searle, perfezionamento in Italia con R</w:t>
      </w:r>
      <w:r w:rsidR="00ED3394" w:rsidRPr="00F97F66">
        <w:rPr>
          <w:rFonts w:ascii="Arial" w:hAnsi="Arial" w:cs="Arial"/>
          <w:color w:val="333399"/>
          <w:sz w:val="20"/>
          <w:szCs w:val="20"/>
        </w:rPr>
        <w:t>oman</w:t>
      </w:r>
      <w:r w:rsidRPr="00F97F66">
        <w:rPr>
          <w:rFonts w:ascii="Arial" w:hAnsi="Arial" w:cs="Arial"/>
          <w:color w:val="333399"/>
          <w:sz w:val="20"/>
          <w:szCs w:val="20"/>
        </w:rPr>
        <w:t xml:space="preserve"> Vlad. Insegnante alla Royal Academy of Music di Londra, </w:t>
      </w:r>
      <w:r w:rsidR="00933406" w:rsidRPr="00F97F66">
        <w:rPr>
          <w:rFonts w:ascii="Arial" w:hAnsi="Arial" w:cs="Arial"/>
          <w:color w:val="333399"/>
          <w:sz w:val="20"/>
          <w:szCs w:val="20"/>
        </w:rPr>
        <w:t xml:space="preserve">                       </w:t>
      </w:r>
      <w:r w:rsidR="003F3630" w:rsidRPr="00F97F66">
        <w:rPr>
          <w:rFonts w:ascii="Arial" w:hAnsi="Arial" w:cs="Arial"/>
          <w:color w:val="333399"/>
          <w:sz w:val="20"/>
          <w:szCs w:val="20"/>
        </w:rPr>
        <w:t xml:space="preserve">   </w:t>
      </w:r>
      <w:r w:rsidRPr="00F97F66">
        <w:rPr>
          <w:rFonts w:ascii="Arial" w:hAnsi="Arial" w:cs="Arial"/>
          <w:color w:val="333399"/>
          <w:sz w:val="20"/>
          <w:szCs w:val="20"/>
        </w:rPr>
        <w:t>al Wincherter College, all’Università di Lovanio e all’Università del Sussex.</w:t>
      </w:r>
    </w:p>
    <w:p w:rsidR="00143196" w:rsidRPr="00075EDB" w:rsidRDefault="005111D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Song 12, clarinetto basso solo (1973, 4’).   </w:t>
      </w:r>
      <w:r w:rsidR="00143196" w:rsidRPr="00075EDB">
        <w:rPr>
          <w:rFonts w:ascii="Arial" w:hAnsi="Arial" w:cs="Arial"/>
        </w:rPr>
        <w:t>Marrngu, clarinetto solo (1982, 6’).</w:t>
      </w:r>
    </w:p>
    <w:p w:rsidR="00BC5230" w:rsidRPr="00075EDB" w:rsidRDefault="00F6780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Cirit, clarinetto solo (1982, 8’).   </w:t>
      </w:r>
      <w:r w:rsidR="00645EA0" w:rsidRPr="00075EDB">
        <w:rPr>
          <w:rFonts w:ascii="Arial" w:hAnsi="Arial" w:cs="Arial"/>
        </w:rPr>
        <w:t>Uzandara, clarinetto solo (1983, 8’</w:t>
      </w:r>
      <w:r w:rsidR="007F1128" w:rsidRPr="00075EDB">
        <w:rPr>
          <w:rFonts w:ascii="Arial" w:hAnsi="Arial" w:cs="Arial"/>
        </w:rPr>
        <w:t>3</w:t>
      </w:r>
      <w:r w:rsidR="00645EA0" w:rsidRPr="00075EDB">
        <w:rPr>
          <w:rFonts w:ascii="Arial" w:hAnsi="Arial" w:cs="Arial"/>
        </w:rPr>
        <w:t>0).</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26081B" w:rsidRPr="00F97F66" w:rsidRDefault="0026081B"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FINZI  Gerald</w:t>
      </w:r>
      <w:r w:rsidRPr="00F97F66">
        <w:rPr>
          <w:rFonts w:ascii="Arial" w:hAnsi="Arial" w:cs="Arial"/>
          <w:color w:val="333399"/>
          <w:u w:val="single"/>
        </w:rPr>
        <w:tab/>
        <w:t>Londra, 14.7.1901 - Oxford, 27.9.1956.</w:t>
      </w:r>
    </w:p>
    <w:p w:rsidR="00DE6D79" w:rsidRPr="00F97F66" w:rsidRDefault="00DE6D79"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e direttore d’orchestra inglese, padre italiano e madre tedesca di religione ebraica. Divenne agnostico, anche se nella sua carriera compose opere di liturgia Cristiana. A 9 anni decise d’essere compositore. Dopo studi privati, fu allievo di Farrar che nel 1918 morì al fronte, quasi contemporaneamente a 3 suoi fratelli, per queste </w:t>
      </w:r>
      <w:r w:rsidR="00232505">
        <w:rPr>
          <w:rFonts w:ascii="Arial" w:hAnsi="Arial" w:cs="Arial"/>
          <w:color w:val="333399"/>
          <w:sz w:val="20"/>
          <w:szCs w:val="20"/>
        </w:rPr>
        <w:t xml:space="preserve"> </w:t>
      </w:r>
      <w:r w:rsidRPr="00F97F66">
        <w:rPr>
          <w:rFonts w:ascii="Arial" w:hAnsi="Arial" w:cs="Arial"/>
          <w:color w:val="333399"/>
          <w:sz w:val="20"/>
          <w:szCs w:val="20"/>
        </w:rPr>
        <w:t xml:space="preserve">ragioni da quel momento fu un convinto pacifista. In seguito fu allievo dell’organista Bairstow. Amico dei poeti </w:t>
      </w:r>
      <w:r w:rsidR="00232505">
        <w:rPr>
          <w:rFonts w:ascii="Arial" w:hAnsi="Arial" w:cs="Arial"/>
          <w:color w:val="333399"/>
          <w:sz w:val="20"/>
          <w:szCs w:val="20"/>
        </w:rPr>
        <w:t xml:space="preserve">                  </w:t>
      </w:r>
      <w:r w:rsidRPr="00F97F66">
        <w:rPr>
          <w:rFonts w:ascii="Arial" w:hAnsi="Arial" w:cs="Arial"/>
          <w:color w:val="333399"/>
          <w:sz w:val="20"/>
          <w:szCs w:val="20"/>
        </w:rPr>
        <w:t>T. Hardy,</w:t>
      </w:r>
      <w:r w:rsidR="00232505">
        <w:rPr>
          <w:rFonts w:ascii="Arial" w:hAnsi="Arial" w:cs="Arial"/>
          <w:color w:val="333399"/>
          <w:sz w:val="20"/>
          <w:szCs w:val="20"/>
        </w:rPr>
        <w:t xml:space="preserve"> </w:t>
      </w:r>
      <w:r w:rsidRPr="00F97F66">
        <w:rPr>
          <w:rFonts w:ascii="Arial" w:hAnsi="Arial" w:cs="Arial"/>
          <w:color w:val="333399"/>
          <w:sz w:val="20"/>
          <w:szCs w:val="20"/>
        </w:rPr>
        <w:t xml:space="preserve">C. Rossetti e W. Wordsworth, che lo convinsero alla tematica dell’infanzia corrotta dal mondo adulto. </w:t>
      </w:r>
      <w:r w:rsidR="00232505">
        <w:rPr>
          <w:rFonts w:ascii="Arial" w:hAnsi="Arial" w:cs="Arial"/>
          <w:color w:val="333399"/>
          <w:sz w:val="20"/>
          <w:szCs w:val="20"/>
        </w:rPr>
        <w:t xml:space="preserve">                               </w:t>
      </w:r>
      <w:r w:rsidRPr="00F97F66">
        <w:rPr>
          <w:rFonts w:ascii="Arial" w:hAnsi="Arial" w:cs="Arial"/>
          <w:color w:val="333399"/>
          <w:sz w:val="20"/>
          <w:szCs w:val="20"/>
        </w:rPr>
        <w:t>Il tono elegiaco delle sue composizioni risente di questi stati d’animo. Dal 1922 iniziarono le sue composizioni, dopo lezioni di composizione con R. Morris e su consiglio del direttore d’orchestra Boult.</w:t>
      </w:r>
      <w:r w:rsidR="00232505">
        <w:rPr>
          <w:rFonts w:ascii="Arial" w:hAnsi="Arial" w:cs="Arial"/>
          <w:color w:val="333399"/>
          <w:sz w:val="20"/>
          <w:szCs w:val="20"/>
        </w:rPr>
        <w:t xml:space="preserve"> </w:t>
      </w:r>
      <w:r w:rsidRPr="00F97F66">
        <w:rPr>
          <w:rFonts w:ascii="Arial" w:hAnsi="Arial" w:cs="Arial"/>
          <w:color w:val="333399"/>
          <w:sz w:val="20"/>
          <w:szCs w:val="20"/>
        </w:rPr>
        <w:t>Stabilitosi a Londra fu in contatto con H. Ferguson, Rubbra, Bliss, Holst e V. Williams, che lo convinse all’insegnamento alla Royal Academy, dove rimase dal 1930 al 1933. Studioso di musica popolare, parecchi i suoi brani vocali e per sola orchestra.</w:t>
      </w:r>
      <w:r w:rsidR="00A72A15">
        <w:rPr>
          <w:rFonts w:ascii="Arial" w:hAnsi="Arial" w:cs="Arial"/>
          <w:color w:val="333399"/>
          <w:sz w:val="20"/>
          <w:szCs w:val="20"/>
        </w:rPr>
        <w:t xml:space="preserve"> </w:t>
      </w:r>
      <w:r w:rsidRPr="00F97F66">
        <w:rPr>
          <w:rFonts w:ascii="Arial" w:hAnsi="Arial" w:cs="Arial"/>
          <w:color w:val="333399"/>
          <w:sz w:val="20"/>
          <w:szCs w:val="20"/>
        </w:rPr>
        <w:t>Il morbo di Hodgkin, un linfoma cerebrale, lo colpisce nel 1951,</w:t>
      </w:r>
      <w:r w:rsidR="00FD4EB8" w:rsidRPr="00F97F66">
        <w:rPr>
          <w:rFonts w:ascii="Arial" w:hAnsi="Arial" w:cs="Arial"/>
          <w:color w:val="333399"/>
          <w:sz w:val="20"/>
          <w:szCs w:val="20"/>
        </w:rPr>
        <w:t xml:space="preserve"> </w:t>
      </w:r>
      <w:r w:rsidRPr="00F97F66">
        <w:rPr>
          <w:rFonts w:ascii="Arial" w:hAnsi="Arial" w:cs="Arial"/>
          <w:color w:val="333399"/>
          <w:sz w:val="20"/>
          <w:szCs w:val="20"/>
        </w:rPr>
        <w:t xml:space="preserve">i medici lo informano che al massimo gli rimangono 10 anni di vita. Nel 1956, durante una gita con l'amico V. Williams, contrae la varicella, enormi danni al cervello e una morte lenta, che avviene il giorno successivo alla prima esecuzione del suo Concerto per violoncello.  </w:t>
      </w:r>
    </w:p>
    <w:p w:rsidR="00BC5230" w:rsidRPr="00075EDB" w:rsidRDefault="00C7520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e pf</w:t>
      </w:r>
      <w:r w:rsidRPr="00075EDB">
        <w:rPr>
          <w:rFonts w:ascii="Arial" w:hAnsi="Arial" w:cs="Arial"/>
        </w:rPr>
        <w:t>.:  5 Bagatelle, op. 23 (</w:t>
      </w:r>
      <w:r w:rsidR="00775ED4" w:rsidRPr="00075EDB">
        <w:rPr>
          <w:rFonts w:ascii="Arial" w:hAnsi="Arial" w:cs="Arial"/>
        </w:rPr>
        <w:t>1941-</w:t>
      </w:r>
      <w:r w:rsidRPr="00075EDB">
        <w:rPr>
          <w:rFonts w:ascii="Arial" w:hAnsi="Arial" w:cs="Arial"/>
        </w:rPr>
        <w:t xml:space="preserve">1943):   </w:t>
      </w:r>
      <w:r w:rsidRPr="00075EDB">
        <w:rPr>
          <w:rFonts w:ascii="Arial" w:hAnsi="Arial" w:cs="Arial"/>
          <w:b/>
        </w:rPr>
        <w:t>1</w:t>
      </w:r>
      <w:r w:rsidRPr="00075EDB">
        <w:rPr>
          <w:rFonts w:ascii="Arial" w:hAnsi="Arial" w:cs="Arial"/>
        </w:rPr>
        <w:t>) Prelude (3'</w:t>
      </w:r>
      <w:r w:rsidR="000E01B1" w:rsidRPr="00075EDB">
        <w:rPr>
          <w:rFonts w:ascii="Arial" w:hAnsi="Arial" w:cs="Arial"/>
        </w:rPr>
        <w:t>35</w:t>
      </w:r>
      <w:r w:rsidRPr="00075EDB">
        <w:rPr>
          <w:rFonts w:ascii="Arial" w:hAnsi="Arial" w:cs="Arial"/>
        </w:rPr>
        <w:t>),   2) Romance (</w:t>
      </w:r>
      <w:r w:rsidR="008C0FFB" w:rsidRPr="00075EDB">
        <w:rPr>
          <w:rFonts w:ascii="Arial" w:hAnsi="Arial" w:cs="Arial"/>
        </w:rPr>
        <w:t>3</w:t>
      </w:r>
      <w:r w:rsidRPr="00075EDB">
        <w:rPr>
          <w:rFonts w:ascii="Arial" w:hAnsi="Arial" w:cs="Arial"/>
        </w:rPr>
        <w:t>’</w:t>
      </w:r>
      <w:r w:rsidR="008C0FFB" w:rsidRPr="00075EDB">
        <w:rPr>
          <w:rFonts w:ascii="Arial" w:hAnsi="Arial" w:cs="Arial"/>
        </w:rPr>
        <w:t>5</w:t>
      </w:r>
      <w:r w:rsidR="000E01B1" w:rsidRPr="00075EDB">
        <w:rPr>
          <w:rFonts w:ascii="Arial" w:hAnsi="Arial" w:cs="Arial"/>
        </w:rPr>
        <w:t>5</w:t>
      </w:r>
      <w:r w:rsidRPr="00075EDB">
        <w:rPr>
          <w:rFonts w:ascii="Arial" w:hAnsi="Arial" w:cs="Arial"/>
        </w:rPr>
        <w:t>),</w:t>
      </w:r>
    </w:p>
    <w:p w:rsidR="008C0FFB" w:rsidRPr="00075EDB" w:rsidRDefault="00C7520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Carol (</w:t>
      </w:r>
      <w:r w:rsidR="001E477E" w:rsidRPr="00075EDB">
        <w:rPr>
          <w:rFonts w:ascii="Arial" w:hAnsi="Arial" w:cs="Arial"/>
        </w:rPr>
        <w:t>2</w:t>
      </w:r>
      <w:r w:rsidRPr="00075EDB">
        <w:rPr>
          <w:rFonts w:ascii="Arial" w:hAnsi="Arial" w:cs="Arial"/>
        </w:rPr>
        <w:t>’</w:t>
      </w:r>
      <w:r w:rsidR="001E477E" w:rsidRPr="00075EDB">
        <w:rPr>
          <w:rFonts w:ascii="Arial" w:hAnsi="Arial" w:cs="Arial"/>
        </w:rPr>
        <w:t>1</w:t>
      </w:r>
      <w:r w:rsidR="004D2481" w:rsidRPr="00075EDB">
        <w:rPr>
          <w:rFonts w:ascii="Arial" w:hAnsi="Arial" w:cs="Arial"/>
        </w:rPr>
        <w:t>5</w:t>
      </w:r>
      <w:r w:rsidRPr="00075EDB">
        <w:rPr>
          <w:rFonts w:ascii="Arial" w:hAnsi="Arial" w:cs="Arial"/>
        </w:rPr>
        <w:t>),   4) Forlana (</w:t>
      </w:r>
      <w:r w:rsidR="001E477E" w:rsidRPr="00075EDB">
        <w:rPr>
          <w:rFonts w:ascii="Arial" w:hAnsi="Arial" w:cs="Arial"/>
        </w:rPr>
        <w:t>3</w:t>
      </w:r>
      <w:r w:rsidRPr="00075EDB">
        <w:rPr>
          <w:rFonts w:ascii="Arial" w:hAnsi="Arial" w:cs="Arial"/>
        </w:rPr>
        <w:t xml:space="preserve">’),   </w:t>
      </w:r>
      <w:r w:rsidRPr="00075EDB">
        <w:rPr>
          <w:rFonts w:ascii="Arial" w:hAnsi="Arial" w:cs="Arial"/>
          <w:b/>
        </w:rPr>
        <w:t>5</w:t>
      </w:r>
      <w:r w:rsidRPr="00075EDB">
        <w:rPr>
          <w:rFonts w:ascii="Arial" w:hAnsi="Arial" w:cs="Arial"/>
        </w:rPr>
        <w:t>) Fughetta (</w:t>
      </w:r>
      <w:r w:rsidR="00BD292C" w:rsidRPr="00075EDB">
        <w:rPr>
          <w:rFonts w:ascii="Arial" w:hAnsi="Arial" w:cs="Arial"/>
        </w:rPr>
        <w:t>2</w:t>
      </w:r>
      <w:r w:rsidRPr="00075EDB">
        <w:rPr>
          <w:rFonts w:ascii="Arial" w:hAnsi="Arial" w:cs="Arial"/>
        </w:rPr>
        <w:t>’</w:t>
      </w:r>
      <w:r w:rsidR="001E477E" w:rsidRPr="00075EDB">
        <w:rPr>
          <w:rFonts w:ascii="Arial" w:hAnsi="Arial" w:cs="Arial"/>
        </w:rPr>
        <w:t>0</w:t>
      </w:r>
      <w:r w:rsidR="00F311F6" w:rsidRPr="00075EDB">
        <w:rPr>
          <w:rFonts w:ascii="Arial" w:hAnsi="Arial" w:cs="Arial"/>
        </w:rPr>
        <w:t>5</w:t>
      </w:r>
      <w:r w:rsidRPr="00075EDB">
        <w:rPr>
          <w:rFonts w:ascii="Arial" w:hAnsi="Arial" w:cs="Arial"/>
        </w:rPr>
        <w:t>).</w:t>
      </w:r>
      <w:r w:rsidR="00177C5A" w:rsidRPr="00075EDB">
        <w:rPr>
          <w:rFonts w:ascii="Arial" w:hAnsi="Arial" w:cs="Arial"/>
        </w:rPr>
        <w:t xml:space="preserve">   </w:t>
      </w:r>
      <w:r w:rsidR="00BC5230" w:rsidRPr="00075EDB">
        <w:rPr>
          <w:rFonts w:ascii="Arial" w:hAnsi="Arial" w:cs="Arial"/>
          <w:u w:val="single"/>
        </w:rPr>
        <w:t>Clarinetto e orchestra</w:t>
      </w:r>
      <w:r w:rsidR="00BC5230" w:rsidRPr="00075EDB">
        <w:rPr>
          <w:rFonts w:ascii="Arial" w:hAnsi="Arial" w:cs="Arial"/>
        </w:rPr>
        <w:t xml:space="preserve">: </w:t>
      </w:r>
    </w:p>
    <w:p w:rsidR="00177C5A" w:rsidRPr="00075EDB" w:rsidRDefault="00BC523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A Severn Rhapsody, op. 3 (6’40),   Introit in Fa, op. 6 (8’20).</w:t>
      </w:r>
      <w:r w:rsidR="00177C5A" w:rsidRPr="00075EDB">
        <w:rPr>
          <w:rFonts w:ascii="Arial" w:hAnsi="Arial" w:cs="Arial"/>
        </w:rPr>
        <w:t xml:space="preserve">   </w:t>
      </w:r>
      <w:r w:rsidRPr="00075EDB">
        <w:rPr>
          <w:rFonts w:ascii="Arial" w:hAnsi="Arial" w:cs="Arial"/>
        </w:rPr>
        <w:t>R</w:t>
      </w:r>
      <w:r w:rsidR="00380727" w:rsidRPr="00075EDB">
        <w:rPr>
          <w:rFonts w:ascii="Arial" w:hAnsi="Arial" w:cs="Arial"/>
        </w:rPr>
        <w:t>omanza in Mib</w:t>
      </w:r>
      <w:r w:rsidR="000A362D" w:rsidRPr="00075EDB">
        <w:rPr>
          <w:rFonts w:ascii="Arial" w:hAnsi="Arial" w:cs="Arial"/>
        </w:rPr>
        <w:t>, op. 11</w:t>
      </w:r>
      <w:r w:rsidR="00380727" w:rsidRPr="00075EDB">
        <w:rPr>
          <w:rFonts w:ascii="Arial" w:hAnsi="Arial" w:cs="Arial"/>
        </w:rPr>
        <w:t xml:space="preserve"> (8’10).</w:t>
      </w:r>
      <w:r w:rsidR="00177C5A" w:rsidRPr="00075EDB">
        <w:rPr>
          <w:rFonts w:ascii="Arial" w:hAnsi="Arial" w:cs="Arial"/>
        </w:rPr>
        <w:t xml:space="preserve">   </w:t>
      </w:r>
    </w:p>
    <w:p w:rsidR="00633EF3" w:rsidRPr="00075EDB" w:rsidRDefault="0006695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Soliloqui op. 28(4’10)</w:t>
      </w:r>
      <w:r w:rsidR="008C0FFB" w:rsidRPr="00075EDB">
        <w:rPr>
          <w:rFonts w:ascii="Arial" w:hAnsi="Arial" w:cs="Arial"/>
        </w:rPr>
        <w:t xml:space="preserve">.   </w:t>
      </w:r>
      <w:r w:rsidR="004C5BB5" w:rsidRPr="00075EDB">
        <w:rPr>
          <w:rFonts w:ascii="Arial" w:hAnsi="Arial" w:cs="Arial"/>
        </w:rPr>
        <w:t>Concerto in Do-</w:t>
      </w:r>
      <w:r w:rsidR="00351DCD" w:rsidRPr="00075EDB">
        <w:rPr>
          <w:rFonts w:ascii="Arial" w:hAnsi="Arial" w:cs="Arial"/>
        </w:rPr>
        <w:t>,</w:t>
      </w:r>
      <w:r w:rsidR="004F26F5" w:rsidRPr="00075EDB">
        <w:rPr>
          <w:rFonts w:ascii="Arial" w:hAnsi="Arial" w:cs="Arial"/>
        </w:rPr>
        <w:t xml:space="preserve">op. 31 </w:t>
      </w:r>
      <w:r w:rsidR="004C5BB5" w:rsidRPr="00075EDB">
        <w:rPr>
          <w:rFonts w:ascii="Arial" w:hAnsi="Arial" w:cs="Arial"/>
        </w:rPr>
        <w:t xml:space="preserve">(1949, </w:t>
      </w:r>
      <w:r w:rsidR="00226A54" w:rsidRPr="00075EDB">
        <w:rPr>
          <w:rFonts w:ascii="Arial" w:hAnsi="Arial" w:cs="Arial"/>
        </w:rPr>
        <w:t>2</w:t>
      </w:r>
      <w:r w:rsidR="00FA0669" w:rsidRPr="00075EDB">
        <w:rPr>
          <w:rFonts w:ascii="Arial" w:hAnsi="Arial" w:cs="Arial"/>
        </w:rPr>
        <w:t>7</w:t>
      </w:r>
      <w:r w:rsidR="004C5BB5" w:rsidRPr="00075EDB">
        <w:rPr>
          <w:rFonts w:ascii="Arial" w:hAnsi="Arial" w:cs="Arial"/>
        </w:rPr>
        <w:t>’</w:t>
      </w:r>
      <w:r w:rsidR="00FA0669" w:rsidRPr="00075EDB">
        <w:rPr>
          <w:rFonts w:ascii="Arial" w:hAnsi="Arial" w:cs="Arial"/>
        </w:rPr>
        <w:t>30</w:t>
      </w:r>
      <w:r w:rsidR="004C5BB5" w:rsidRPr="00075EDB">
        <w:rPr>
          <w:rFonts w:ascii="Arial" w:hAnsi="Arial" w:cs="Arial"/>
        </w:rPr>
        <w:t>).</w:t>
      </w:r>
    </w:p>
    <w:p w:rsidR="00D03A08" w:rsidRPr="00075EDB" w:rsidRDefault="00D03A08" w:rsidP="00327F1F">
      <w:pPr>
        <w:tabs>
          <w:tab w:val="left" w:pos="0"/>
          <w:tab w:val="left" w:pos="4536"/>
          <w:tab w:val="left" w:pos="10348"/>
        </w:tabs>
        <w:spacing w:before="120" w:line="276" w:lineRule="auto"/>
        <w:ind w:right="-1"/>
        <w:rPr>
          <w:rFonts w:ascii="Arial" w:hAnsi="Arial" w:cs="Arial"/>
        </w:rPr>
      </w:pPr>
    </w:p>
    <w:p w:rsidR="004B3BE7" w:rsidRPr="00F97F66" w:rsidRDefault="004B3BE7" w:rsidP="00327F1F">
      <w:pPr>
        <w:tabs>
          <w:tab w:val="left" w:pos="0"/>
          <w:tab w:val="left" w:pos="4536"/>
          <w:tab w:val="left" w:pos="10348"/>
        </w:tabs>
        <w:spacing w:before="120" w:line="276" w:lineRule="auto"/>
        <w:ind w:right="-1"/>
        <w:rPr>
          <w:rFonts w:ascii="Arial" w:hAnsi="Arial" w:cs="Arial"/>
          <w:vanish/>
          <w:color w:val="333399"/>
        </w:rPr>
      </w:pPr>
    </w:p>
    <w:p w:rsidR="00626B48" w:rsidRPr="00F97F66" w:rsidRDefault="00626B48" w:rsidP="00327F1F">
      <w:pPr>
        <w:tabs>
          <w:tab w:val="left" w:pos="0"/>
          <w:tab w:val="left" w:pos="4536"/>
          <w:tab w:val="left" w:pos="10348"/>
        </w:tabs>
        <w:spacing w:before="120" w:line="276" w:lineRule="auto"/>
        <w:ind w:right="-1"/>
        <w:rPr>
          <w:rFonts w:ascii="Arial" w:hAnsi="Arial" w:cs="Arial"/>
          <w:vanish/>
          <w:color w:val="333399"/>
        </w:rPr>
      </w:pPr>
    </w:p>
    <w:p w:rsidR="004765FF" w:rsidRPr="00F97F66" w:rsidRDefault="004765FF" w:rsidP="00327F1F">
      <w:pPr>
        <w:tabs>
          <w:tab w:val="left" w:pos="0"/>
          <w:tab w:val="left" w:pos="4536"/>
          <w:tab w:val="left" w:pos="10348"/>
        </w:tabs>
        <w:spacing w:before="120" w:line="276" w:lineRule="auto"/>
        <w:ind w:right="-1"/>
        <w:rPr>
          <w:rFonts w:ascii="Arial" w:hAnsi="Arial" w:cs="Arial"/>
          <w:vanish/>
          <w:color w:val="333399"/>
        </w:rPr>
      </w:pPr>
    </w:p>
    <w:p w:rsidR="008152BE" w:rsidRPr="00F97F66" w:rsidRDefault="008152BE" w:rsidP="00327F1F">
      <w:pPr>
        <w:tabs>
          <w:tab w:val="left" w:pos="0"/>
          <w:tab w:val="left" w:pos="4536"/>
          <w:tab w:val="left" w:pos="10348"/>
        </w:tabs>
        <w:spacing w:before="120" w:line="276" w:lineRule="auto"/>
        <w:ind w:right="-1"/>
        <w:rPr>
          <w:rFonts w:ascii="Arial" w:hAnsi="Arial" w:cs="Arial"/>
          <w:vanish/>
          <w:color w:val="333399"/>
        </w:rPr>
      </w:pPr>
    </w:p>
    <w:p w:rsidR="008152BE" w:rsidRPr="00F97F66" w:rsidRDefault="008152BE" w:rsidP="00327F1F">
      <w:pPr>
        <w:tabs>
          <w:tab w:val="left" w:pos="0"/>
          <w:tab w:val="left" w:pos="4536"/>
          <w:tab w:val="left" w:pos="10348"/>
        </w:tabs>
        <w:spacing w:before="120" w:line="276" w:lineRule="auto"/>
        <w:ind w:right="-1"/>
        <w:rPr>
          <w:rFonts w:ascii="Arial" w:hAnsi="Arial" w:cs="Arial"/>
          <w:vanish/>
          <w:color w:val="333399"/>
        </w:rPr>
      </w:pPr>
    </w:p>
    <w:p w:rsidR="008152BE" w:rsidRPr="00F97F66" w:rsidRDefault="008152BE" w:rsidP="00327F1F">
      <w:pPr>
        <w:tabs>
          <w:tab w:val="left" w:pos="0"/>
          <w:tab w:val="left" w:pos="4536"/>
          <w:tab w:val="left" w:pos="10348"/>
        </w:tabs>
        <w:spacing w:before="120" w:line="276" w:lineRule="auto"/>
        <w:ind w:right="-1"/>
        <w:rPr>
          <w:rFonts w:ascii="Arial" w:hAnsi="Arial" w:cs="Arial"/>
          <w:vanish/>
          <w:color w:val="333399"/>
        </w:rPr>
      </w:pPr>
    </w:p>
    <w:p w:rsidR="00F048F9" w:rsidRPr="00F97F66" w:rsidRDefault="00F048F9"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FINZI  Graciane</w:t>
      </w:r>
      <w:r w:rsidRPr="00F97F66">
        <w:rPr>
          <w:rFonts w:ascii="Arial" w:hAnsi="Arial" w:cs="Arial"/>
          <w:color w:val="333399"/>
          <w:u w:val="single"/>
        </w:rPr>
        <w:tab/>
        <w:t>Casablanca, 10.7.1945</w:t>
      </w:r>
    </w:p>
    <w:p w:rsidR="004C1CD7" w:rsidRPr="00F97F66" w:rsidRDefault="004C1CD7"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Compositrice francese, figlia di Insegnanti del Conservatorio di Casablanca. A 10 entra al Conservatorio di </w:t>
      </w:r>
      <w:r w:rsidR="00281897" w:rsidRPr="00F97F66">
        <w:rPr>
          <w:rFonts w:ascii="Arial" w:hAnsi="Arial" w:cs="Arial"/>
          <w:color w:val="333399"/>
          <w:sz w:val="20"/>
          <w:szCs w:val="20"/>
        </w:rPr>
        <w:t xml:space="preserve">  </w:t>
      </w:r>
      <w:r w:rsidR="00933406" w:rsidRPr="00F97F66">
        <w:rPr>
          <w:rFonts w:ascii="Arial" w:hAnsi="Arial" w:cs="Arial"/>
          <w:color w:val="333399"/>
          <w:sz w:val="20"/>
          <w:szCs w:val="20"/>
        </w:rPr>
        <w:t xml:space="preserve">   </w:t>
      </w:r>
      <w:r w:rsidR="00FD4EB8" w:rsidRPr="00F97F66">
        <w:rPr>
          <w:rFonts w:ascii="Arial" w:hAnsi="Arial" w:cs="Arial"/>
          <w:color w:val="333399"/>
          <w:sz w:val="20"/>
          <w:szCs w:val="20"/>
        </w:rPr>
        <w:t xml:space="preserve">     </w:t>
      </w:r>
      <w:r w:rsidRPr="00F97F66">
        <w:rPr>
          <w:rFonts w:ascii="Arial" w:hAnsi="Arial" w:cs="Arial"/>
          <w:color w:val="333399"/>
          <w:sz w:val="20"/>
          <w:szCs w:val="20"/>
        </w:rPr>
        <w:t xml:space="preserve">Parigi nella classe di Benvenuti. Dal 1979 insegnante al C.S.N.M. di Parigi. Grand Prix Sacem nel 1982, </w:t>
      </w:r>
      <w:r w:rsidR="00281897" w:rsidRPr="00F97F66">
        <w:rPr>
          <w:rFonts w:ascii="Arial" w:hAnsi="Arial" w:cs="Arial"/>
          <w:color w:val="333399"/>
          <w:sz w:val="20"/>
          <w:szCs w:val="20"/>
        </w:rPr>
        <w:t xml:space="preserve">         </w:t>
      </w:r>
      <w:r w:rsidR="00FD4EB8" w:rsidRPr="00F97F66">
        <w:rPr>
          <w:rFonts w:ascii="Arial" w:hAnsi="Arial" w:cs="Arial"/>
          <w:color w:val="333399"/>
          <w:sz w:val="20"/>
          <w:szCs w:val="20"/>
        </w:rPr>
        <w:t xml:space="preserve">  </w:t>
      </w:r>
      <w:r w:rsidRPr="00F97F66">
        <w:rPr>
          <w:rFonts w:ascii="Arial" w:hAnsi="Arial" w:cs="Arial"/>
          <w:color w:val="333399"/>
          <w:sz w:val="20"/>
          <w:szCs w:val="20"/>
        </w:rPr>
        <w:t>Premio Enesco nel 1989.</w:t>
      </w:r>
    </w:p>
    <w:p w:rsidR="00AF0079" w:rsidRPr="00075EDB" w:rsidRDefault="00F048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Paroxisme, cl</w:t>
      </w:r>
      <w:r w:rsidR="000A2184" w:rsidRPr="00075EDB">
        <w:rPr>
          <w:rFonts w:ascii="Arial" w:hAnsi="Arial" w:cs="Arial"/>
        </w:rPr>
        <w:t>arinetto</w:t>
      </w:r>
      <w:r w:rsidRPr="00075EDB">
        <w:rPr>
          <w:rFonts w:ascii="Arial" w:hAnsi="Arial" w:cs="Arial"/>
        </w:rPr>
        <w:t xml:space="preserve"> solo (197</w:t>
      </w:r>
      <w:r w:rsidR="00AD6522" w:rsidRPr="00075EDB">
        <w:rPr>
          <w:rFonts w:ascii="Arial" w:hAnsi="Arial" w:cs="Arial"/>
        </w:rPr>
        <w:t>9</w:t>
      </w:r>
      <w:r w:rsidRPr="00075EDB">
        <w:rPr>
          <w:rFonts w:ascii="Arial" w:hAnsi="Arial" w:cs="Arial"/>
        </w:rPr>
        <w:t xml:space="preserve">, 6’30).   </w:t>
      </w:r>
      <w:r w:rsidR="00AF0079" w:rsidRPr="00075EDB">
        <w:rPr>
          <w:rFonts w:ascii="Arial" w:hAnsi="Arial" w:cs="Arial"/>
        </w:rPr>
        <w:t>De l’une a l’autre, cl</w:t>
      </w:r>
      <w:r w:rsidR="000A2184" w:rsidRPr="00075EDB">
        <w:rPr>
          <w:rFonts w:ascii="Arial" w:hAnsi="Arial" w:cs="Arial"/>
        </w:rPr>
        <w:t>arinetto e</w:t>
      </w:r>
      <w:r w:rsidR="00AF0079" w:rsidRPr="00075EDB">
        <w:rPr>
          <w:rFonts w:ascii="Arial" w:hAnsi="Arial" w:cs="Arial"/>
        </w:rPr>
        <w:t xml:space="preserve"> pf. (1976).</w:t>
      </w:r>
    </w:p>
    <w:p w:rsidR="007B14EE" w:rsidRPr="00075EDB" w:rsidRDefault="00A251B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5 Bagatelle op. 23, cl. pf. (1943)</w:t>
      </w:r>
      <w:r w:rsidR="007B14EE" w:rsidRPr="00075EDB">
        <w:rPr>
          <w:rFonts w:ascii="Arial" w:hAnsi="Arial" w:cs="Arial"/>
        </w:rPr>
        <w:t xml:space="preserve">:  </w:t>
      </w:r>
      <w:r w:rsidR="007B14EE" w:rsidRPr="00075EDB">
        <w:rPr>
          <w:rFonts w:ascii="Arial" w:hAnsi="Arial" w:cs="Arial"/>
          <w:b/>
        </w:rPr>
        <w:t>1</w:t>
      </w:r>
      <w:r w:rsidR="0014038D" w:rsidRPr="00075EDB">
        <w:rPr>
          <w:rFonts w:ascii="Arial" w:hAnsi="Arial" w:cs="Arial"/>
        </w:rPr>
        <w:t>) Preludio (3’</w:t>
      </w:r>
      <w:r w:rsidR="00921B2F" w:rsidRPr="00075EDB">
        <w:rPr>
          <w:rFonts w:ascii="Arial" w:hAnsi="Arial" w:cs="Arial"/>
        </w:rPr>
        <w:t>3</w:t>
      </w:r>
      <w:r w:rsidR="0014038D" w:rsidRPr="00075EDB">
        <w:rPr>
          <w:rFonts w:ascii="Arial" w:hAnsi="Arial" w:cs="Arial"/>
        </w:rPr>
        <w:t>0),  2) Romanza (3’</w:t>
      </w:r>
      <w:r w:rsidR="00921B2F" w:rsidRPr="00075EDB">
        <w:rPr>
          <w:rFonts w:ascii="Arial" w:hAnsi="Arial" w:cs="Arial"/>
        </w:rPr>
        <w:t>5</w:t>
      </w:r>
      <w:r w:rsidR="0014038D" w:rsidRPr="00075EDB">
        <w:rPr>
          <w:rFonts w:ascii="Arial" w:hAnsi="Arial" w:cs="Arial"/>
        </w:rPr>
        <w:t xml:space="preserve">5),  </w:t>
      </w:r>
      <w:r w:rsidR="007B14EE" w:rsidRPr="00075EDB">
        <w:rPr>
          <w:rFonts w:ascii="Arial" w:hAnsi="Arial" w:cs="Arial"/>
        </w:rPr>
        <w:t>3) Carol (</w:t>
      </w:r>
      <w:r w:rsidR="00921B2F" w:rsidRPr="00075EDB">
        <w:rPr>
          <w:rFonts w:ascii="Arial" w:hAnsi="Arial" w:cs="Arial"/>
        </w:rPr>
        <w:t>2</w:t>
      </w:r>
      <w:r w:rsidR="007B14EE" w:rsidRPr="00075EDB">
        <w:rPr>
          <w:rFonts w:ascii="Arial" w:hAnsi="Arial" w:cs="Arial"/>
        </w:rPr>
        <w:t>’</w:t>
      </w:r>
      <w:r w:rsidR="00921B2F" w:rsidRPr="00075EDB">
        <w:rPr>
          <w:rFonts w:ascii="Arial" w:hAnsi="Arial" w:cs="Arial"/>
        </w:rPr>
        <w:t>1</w:t>
      </w:r>
      <w:r w:rsidR="007B14EE" w:rsidRPr="00075EDB">
        <w:rPr>
          <w:rFonts w:ascii="Arial" w:hAnsi="Arial" w:cs="Arial"/>
        </w:rPr>
        <w:t>0),</w:t>
      </w:r>
    </w:p>
    <w:p w:rsidR="00A251B7" w:rsidRPr="00075EDB" w:rsidRDefault="007B14EE"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4) Forlana (</w:t>
      </w:r>
      <w:r w:rsidR="00921B2F" w:rsidRPr="00075EDB">
        <w:rPr>
          <w:rFonts w:ascii="Arial" w:hAnsi="Arial" w:cs="Arial"/>
        </w:rPr>
        <w:t>3</w:t>
      </w:r>
      <w:r w:rsidRPr="00075EDB">
        <w:rPr>
          <w:rFonts w:ascii="Arial" w:hAnsi="Arial" w:cs="Arial"/>
        </w:rPr>
        <w:t xml:space="preserve">’),   </w:t>
      </w:r>
      <w:r w:rsidRPr="00075EDB">
        <w:rPr>
          <w:rFonts w:ascii="Arial" w:hAnsi="Arial" w:cs="Arial"/>
          <w:b/>
        </w:rPr>
        <w:t>5</w:t>
      </w:r>
      <w:r w:rsidRPr="00075EDB">
        <w:rPr>
          <w:rFonts w:ascii="Arial" w:hAnsi="Arial" w:cs="Arial"/>
        </w:rPr>
        <w:t>) Fughetta (2’</w:t>
      </w:r>
      <w:r w:rsidR="00921B2F" w:rsidRPr="00075EDB">
        <w:rPr>
          <w:rFonts w:ascii="Arial" w:hAnsi="Arial" w:cs="Arial"/>
        </w:rPr>
        <w:t>0</w:t>
      </w:r>
      <w:r w:rsidRPr="00075EDB">
        <w:rPr>
          <w:rFonts w:ascii="Arial" w:hAnsi="Arial" w:cs="Arial"/>
        </w:rPr>
        <w:t>5).</w:t>
      </w:r>
      <w:r w:rsidR="00A251B7" w:rsidRPr="00075EDB">
        <w:rPr>
          <w:rFonts w:ascii="Arial" w:hAnsi="Arial" w:cs="Arial"/>
        </w:rPr>
        <w:t xml:space="preserve">   “</w:t>
      </w:r>
      <w:r w:rsidR="00F048F9" w:rsidRPr="00075EDB">
        <w:rPr>
          <w:rFonts w:ascii="Arial" w:hAnsi="Arial" w:cs="Arial"/>
        </w:rPr>
        <w:t>9’30</w:t>
      </w:r>
      <w:r w:rsidR="00A251B7" w:rsidRPr="00075EDB">
        <w:rPr>
          <w:rFonts w:ascii="Arial" w:hAnsi="Arial" w:cs="Arial"/>
        </w:rPr>
        <w:t>”</w:t>
      </w:r>
      <w:r w:rsidR="00F048F9" w:rsidRPr="00075EDB">
        <w:rPr>
          <w:rFonts w:ascii="Arial" w:hAnsi="Arial" w:cs="Arial"/>
        </w:rPr>
        <w:t>, cl</w:t>
      </w:r>
      <w:r w:rsidR="000A2184" w:rsidRPr="00075EDB">
        <w:rPr>
          <w:rFonts w:ascii="Arial" w:hAnsi="Arial" w:cs="Arial"/>
        </w:rPr>
        <w:t>arinetto</w:t>
      </w:r>
      <w:r w:rsidR="00F048F9" w:rsidRPr="00075EDB">
        <w:rPr>
          <w:rFonts w:ascii="Arial" w:hAnsi="Arial" w:cs="Arial"/>
        </w:rPr>
        <w:t xml:space="preserve"> basso e vcl. </w:t>
      </w:r>
      <w:r w:rsidR="00F048F9" w:rsidRPr="00075EDB">
        <w:rPr>
          <w:rFonts w:ascii="Arial" w:hAnsi="Arial" w:cs="Arial"/>
          <w:lang w:val="fr-FR"/>
        </w:rPr>
        <w:t>(1994, 9’30).</w:t>
      </w:r>
    </w:p>
    <w:p w:rsidR="00A251B7" w:rsidRPr="00075EDB" w:rsidRDefault="00F048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Le Temps et le monde, cl</w:t>
      </w:r>
      <w:r w:rsidR="000A2184" w:rsidRPr="00075EDB">
        <w:rPr>
          <w:rFonts w:ascii="Arial" w:hAnsi="Arial" w:cs="Arial"/>
          <w:lang w:val="fr-FR"/>
        </w:rPr>
        <w:t>arinetto</w:t>
      </w:r>
      <w:r w:rsidRPr="00075EDB">
        <w:rPr>
          <w:rFonts w:ascii="Arial" w:hAnsi="Arial" w:cs="Arial"/>
          <w:lang w:val="fr-FR"/>
        </w:rPr>
        <w:t xml:space="preserve"> e fag. (1994, 9’).</w:t>
      </w:r>
      <w:r w:rsidR="00AF0079" w:rsidRPr="00075EDB">
        <w:rPr>
          <w:rFonts w:ascii="Arial" w:hAnsi="Arial" w:cs="Arial"/>
        </w:rPr>
        <w:t>Dialogo, cl</w:t>
      </w:r>
      <w:r w:rsidR="000A2184" w:rsidRPr="00075EDB">
        <w:rPr>
          <w:rFonts w:ascii="Arial" w:hAnsi="Arial" w:cs="Arial"/>
        </w:rPr>
        <w:t>arinetto e</w:t>
      </w:r>
      <w:r w:rsidR="00AF0079" w:rsidRPr="00075EDB">
        <w:rPr>
          <w:rFonts w:ascii="Arial" w:hAnsi="Arial" w:cs="Arial"/>
        </w:rPr>
        <w:t xml:space="preserve"> pf. (1998, 3’).   </w:t>
      </w:r>
    </w:p>
    <w:p w:rsidR="00AF0079" w:rsidRPr="00075EDB" w:rsidRDefault="00AF007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De la terre a la vie, concerto per cl</w:t>
      </w:r>
      <w:r w:rsidR="000A2184" w:rsidRPr="00075EDB">
        <w:rPr>
          <w:rFonts w:ascii="Arial" w:hAnsi="Arial" w:cs="Arial"/>
        </w:rPr>
        <w:t>arinetto</w:t>
      </w:r>
      <w:r w:rsidRPr="00075EDB">
        <w:rPr>
          <w:rFonts w:ascii="Arial" w:hAnsi="Arial" w:cs="Arial"/>
        </w:rPr>
        <w:t xml:space="preserve"> e archi (1979, 1</w:t>
      </w:r>
      <w:r w:rsidR="00AD6522" w:rsidRPr="00075EDB">
        <w:rPr>
          <w:rFonts w:ascii="Arial" w:hAnsi="Arial" w:cs="Arial"/>
        </w:rPr>
        <w:t>5</w:t>
      </w:r>
      <w:r w:rsidRPr="00075EDB">
        <w:rPr>
          <w:rFonts w:ascii="Arial" w:hAnsi="Arial" w:cs="Arial"/>
        </w:rPr>
        <w:t>’</w:t>
      </w:r>
      <w:r w:rsidR="00AD6522" w:rsidRPr="00075EDB">
        <w:rPr>
          <w:rFonts w:ascii="Arial" w:hAnsi="Arial" w:cs="Arial"/>
        </w:rPr>
        <w:t>30</w:t>
      </w:r>
      <w:r w:rsidRPr="00075EDB">
        <w:rPr>
          <w:rFonts w:ascii="Arial" w:hAnsi="Arial" w:cs="Arial"/>
        </w:rPr>
        <w:t>).</w:t>
      </w:r>
    </w:p>
    <w:p w:rsidR="00CB03EA" w:rsidRPr="00075EDB" w:rsidRDefault="00CB03EA" w:rsidP="00327F1F">
      <w:pPr>
        <w:tabs>
          <w:tab w:val="left" w:pos="0"/>
          <w:tab w:val="left" w:pos="4536"/>
          <w:tab w:val="left" w:pos="10348"/>
        </w:tabs>
        <w:spacing w:before="120" w:line="276" w:lineRule="auto"/>
        <w:ind w:right="-1"/>
        <w:rPr>
          <w:rFonts w:ascii="Arial" w:hAnsi="Arial" w:cs="Arial"/>
        </w:rPr>
      </w:pPr>
    </w:p>
    <w:p w:rsidR="00CB03EA" w:rsidRPr="00F97F66" w:rsidRDefault="00CB03EA"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FIRAT  Ertugrul Oguz</w:t>
      </w:r>
      <w:r w:rsidRPr="00F97F66">
        <w:rPr>
          <w:rFonts w:ascii="Arial" w:hAnsi="Arial" w:cs="Arial"/>
          <w:color w:val="333399"/>
          <w:u w:val="single"/>
        </w:rPr>
        <w:tab/>
        <w:t>Malatya, 1.2.1923 - Ankara, 16.10.2014.</w:t>
      </w:r>
    </w:p>
    <w:p w:rsidR="00CB03EA" w:rsidRPr="00F97F66" w:rsidRDefault="00CB03EA"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pittore, poeta e giudice Turco.</w:t>
      </w:r>
    </w:p>
    <w:p w:rsidR="00CB03EA" w:rsidRPr="00075EDB" w:rsidRDefault="00CB03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Pezzi brevi, clarinetto e pf. op. 4 (1955).   Anadolu Mayasi, op. 17, clarinetto e pf. (1981) </w:t>
      </w:r>
    </w:p>
    <w:p w:rsidR="00CB03EA" w:rsidRPr="00075EDB" w:rsidRDefault="00CB03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Duo per clarinetto e pf. op. 24 (1971).    Quartetto, 2 cl. fag, arpa op. </w:t>
      </w:r>
      <w:r w:rsidRPr="00075EDB">
        <w:rPr>
          <w:rFonts w:ascii="Arial" w:hAnsi="Arial" w:cs="Arial"/>
          <w:vanish/>
        </w:rPr>
        <w:t>66 (1981)</w:t>
      </w:r>
      <w:r w:rsidRPr="00075EDB">
        <w:rPr>
          <w:rFonts w:ascii="Arial" w:hAnsi="Arial" w:cs="Arial"/>
        </w:rPr>
        <w:t xml:space="preserve">66 (1981).   </w:t>
      </w:r>
    </w:p>
    <w:p w:rsidR="00CB03EA" w:rsidRPr="00075EDB" w:rsidRDefault="00CB03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Sinfonia concertante, cl. b. e orch. op. 72 (1984).   5° Trio, cl. vla. pf. op. </w:t>
      </w:r>
      <w:r w:rsidRPr="00075EDB">
        <w:rPr>
          <w:rFonts w:ascii="Arial" w:hAnsi="Arial" w:cs="Arial"/>
          <w:vanish/>
        </w:rPr>
        <w:t>75 (1985)</w:t>
      </w:r>
      <w:r w:rsidRPr="00075EDB">
        <w:rPr>
          <w:rFonts w:ascii="Arial" w:hAnsi="Arial" w:cs="Arial"/>
        </w:rPr>
        <w:t>75 (1985)</w:t>
      </w:r>
    </w:p>
    <w:p w:rsidR="00ED3394" w:rsidRPr="00075EDB" w:rsidRDefault="00ED339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Concerto, clarinetto e orch. op. 58 (1980).   </w:t>
      </w:r>
    </w:p>
    <w:p w:rsidR="00ED3394" w:rsidRPr="00075EDB" w:rsidRDefault="00ED339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Sinfonia concertante, cl. basso, vcl. e orch. op. 80 (1988).   </w:t>
      </w:r>
    </w:p>
    <w:p w:rsidR="00CB03EA" w:rsidRPr="00075EDB" w:rsidRDefault="00CB03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Triplo concerto, clarinetto, fag. tuba e orch. op. 94 (2002)   </w:t>
      </w:r>
    </w:p>
    <w:p w:rsidR="00164342" w:rsidRPr="00075EDB" w:rsidRDefault="00164342" w:rsidP="00327F1F">
      <w:pPr>
        <w:tabs>
          <w:tab w:val="left" w:pos="0"/>
          <w:tab w:val="left" w:pos="4536"/>
          <w:tab w:val="left" w:pos="10348"/>
        </w:tabs>
        <w:spacing w:before="120" w:line="276" w:lineRule="auto"/>
        <w:ind w:right="-1"/>
        <w:rPr>
          <w:rFonts w:ascii="Arial" w:hAnsi="Arial" w:cs="Arial"/>
        </w:rPr>
      </w:pPr>
    </w:p>
    <w:p w:rsidR="00522854" w:rsidRPr="00F97F66" w:rsidRDefault="00522854"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FIRSOVA  Elena</w:t>
      </w:r>
      <w:r w:rsidRPr="00F97F66">
        <w:rPr>
          <w:rFonts w:ascii="Arial" w:hAnsi="Arial" w:cs="Arial"/>
          <w:color w:val="333399"/>
          <w:u w:val="single"/>
        </w:rPr>
        <w:tab/>
        <w:t>Leningrado, 21.3.1950</w:t>
      </w:r>
    </w:p>
    <w:p w:rsidR="00522854" w:rsidRPr="00F97F66" w:rsidRDefault="00522854"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Compositrice russa, figlia di un fisico nucleare. Studi di composizione al Conservatorio di  Mosca con Pirumov, </w:t>
      </w:r>
      <w:r w:rsidR="00FD4EB8" w:rsidRPr="00F97F66">
        <w:rPr>
          <w:rFonts w:ascii="Arial" w:hAnsi="Arial" w:cs="Arial"/>
          <w:color w:val="333399"/>
          <w:sz w:val="20"/>
          <w:szCs w:val="20"/>
        </w:rPr>
        <w:t xml:space="preserve"> </w:t>
      </w:r>
      <w:r w:rsidRPr="00F97F66">
        <w:rPr>
          <w:rFonts w:ascii="Arial" w:hAnsi="Arial" w:cs="Arial"/>
          <w:color w:val="333399"/>
          <w:sz w:val="20"/>
          <w:szCs w:val="20"/>
        </w:rPr>
        <w:t>Rakov, Kholopov e Denisov. Nel 1972 sposò il compositore Smirnov. Insegnante dal 1993 al 1997 alla Keele University, dal 1999 al 2001 insegnante di composizione al Royal Northern College of Music di  Manchester.</w:t>
      </w:r>
    </w:p>
    <w:p w:rsidR="00522854" w:rsidRPr="00075EDB" w:rsidRDefault="00522854"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color w:val="000000"/>
        </w:rPr>
        <w:t>Sonata op. 16, clarinetto solo (1976).</w:t>
      </w:r>
      <w:r w:rsidRPr="00075EDB">
        <w:rPr>
          <w:rFonts w:ascii="Arial" w:hAnsi="Arial" w:cs="Arial"/>
          <w:bCs/>
        </w:rPr>
        <w:t xml:space="preserve">   Alone, clarinetto solo  (2004, 4’).   </w:t>
      </w:r>
    </w:p>
    <w:p w:rsidR="00522854" w:rsidRPr="00075EDB" w:rsidRDefault="00522854"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Invocation, op. 109, clarinetto e fis. (2004, 7’).</w:t>
      </w:r>
    </w:p>
    <w:p w:rsidR="00164342" w:rsidRPr="00075EDB" w:rsidRDefault="00164342" w:rsidP="00327F1F">
      <w:pPr>
        <w:tabs>
          <w:tab w:val="left" w:pos="0"/>
          <w:tab w:val="left" w:pos="4536"/>
          <w:tab w:val="left" w:pos="10348"/>
        </w:tabs>
        <w:spacing w:before="120" w:line="276" w:lineRule="auto"/>
        <w:ind w:right="-1"/>
        <w:rPr>
          <w:rFonts w:ascii="Arial" w:hAnsi="Arial" w:cs="Arial"/>
          <w:bCs/>
        </w:rPr>
      </w:pPr>
    </w:p>
    <w:p w:rsidR="00724516" w:rsidRPr="00F97F66" w:rsidRDefault="00724516"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FISCHER  Jan</w:t>
      </w:r>
      <w:r w:rsidRPr="00F97F66">
        <w:rPr>
          <w:rFonts w:ascii="Arial" w:hAnsi="Arial" w:cs="Arial"/>
          <w:color w:val="333399"/>
          <w:u w:val="single"/>
        </w:rPr>
        <w:tab/>
        <w:t>Louny, 15.9.1921.</w:t>
      </w:r>
    </w:p>
    <w:p w:rsidR="00724516" w:rsidRPr="00F97F66" w:rsidRDefault="00724516"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céco, allievo al Conservatorio di Praga di Ridky, autore di 140 composizioni, di musiche per </w:t>
      </w:r>
      <w:r w:rsidR="00281897" w:rsidRPr="00F97F66">
        <w:rPr>
          <w:rFonts w:ascii="Arial" w:hAnsi="Arial" w:cs="Arial"/>
          <w:color w:val="333399"/>
          <w:sz w:val="20"/>
          <w:szCs w:val="20"/>
        </w:rPr>
        <w:t xml:space="preserve"> </w:t>
      </w:r>
      <w:r w:rsidR="00933406" w:rsidRPr="00F97F66">
        <w:rPr>
          <w:rFonts w:ascii="Arial" w:hAnsi="Arial" w:cs="Arial"/>
          <w:color w:val="333399"/>
          <w:sz w:val="20"/>
          <w:szCs w:val="20"/>
        </w:rPr>
        <w:t xml:space="preserve">   </w:t>
      </w:r>
      <w:r w:rsidR="00FD4EB8" w:rsidRPr="00F97F66">
        <w:rPr>
          <w:rFonts w:ascii="Arial" w:hAnsi="Arial" w:cs="Arial"/>
          <w:color w:val="333399"/>
          <w:sz w:val="20"/>
          <w:szCs w:val="20"/>
        </w:rPr>
        <w:t xml:space="preserve">     </w:t>
      </w:r>
      <w:r w:rsidRPr="00F97F66">
        <w:rPr>
          <w:rFonts w:ascii="Arial" w:hAnsi="Arial" w:cs="Arial"/>
          <w:color w:val="333399"/>
          <w:sz w:val="20"/>
          <w:szCs w:val="20"/>
        </w:rPr>
        <w:t>colonne sonore. Pittore, poeta e letterato, ha tradotto le opere di Vega, Alarcon e Lorca.</w:t>
      </w:r>
    </w:p>
    <w:p w:rsidR="00724516" w:rsidRPr="00075EDB" w:rsidRDefault="007245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Canto a 2 boemi, clarinetto e pf. (1972, 11’).   Concerto per clarinetto e orch (1965, 18’).</w:t>
      </w:r>
    </w:p>
    <w:p w:rsidR="0005410A" w:rsidRPr="00075EDB" w:rsidRDefault="0005410A" w:rsidP="00327F1F">
      <w:pPr>
        <w:tabs>
          <w:tab w:val="left" w:pos="0"/>
          <w:tab w:val="left" w:pos="4536"/>
          <w:tab w:val="left" w:pos="10348"/>
        </w:tabs>
        <w:spacing w:before="120" w:line="276" w:lineRule="auto"/>
        <w:ind w:right="-1"/>
        <w:rPr>
          <w:rFonts w:ascii="Arial" w:hAnsi="Arial" w:cs="Arial"/>
        </w:rPr>
      </w:pPr>
    </w:p>
    <w:p w:rsidR="00DB2E72" w:rsidRPr="00F97F66" w:rsidRDefault="00DB2E72"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FISER  Lubos</w:t>
      </w:r>
      <w:r w:rsidRPr="00F97F66">
        <w:rPr>
          <w:rFonts w:ascii="Arial" w:hAnsi="Arial" w:cs="Arial"/>
          <w:color w:val="333399"/>
          <w:sz w:val="24"/>
          <w:szCs w:val="24"/>
          <w:u w:val="single"/>
        </w:rPr>
        <w:tab/>
        <w:t>Praga, 30.9.1935 - Praga, 22.6.1999.</w:t>
      </w:r>
    </w:p>
    <w:p w:rsidR="00DB2E72" w:rsidRPr="00F97F66" w:rsidRDefault="00DB2E72"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Compositore céco, studi con Hlobil al Conservatorio di Praga. Noto anche per le sue 60 colonne sonore cinematografiche.</w:t>
      </w:r>
    </w:p>
    <w:p w:rsidR="00DB2E72" w:rsidRPr="00075EDB" w:rsidRDefault="00DB2E72"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Impromptu, clarinetto e pf. (1986</w:t>
      </w:r>
      <w:r w:rsidR="008C03E7" w:rsidRPr="00075EDB">
        <w:rPr>
          <w:rFonts w:ascii="Arial" w:hAnsi="Arial" w:cs="Arial"/>
          <w:color w:val="000000"/>
          <w:sz w:val="24"/>
          <w:szCs w:val="24"/>
        </w:rPr>
        <w:t>, 9’</w:t>
      </w:r>
      <w:r w:rsidRPr="00075EDB">
        <w:rPr>
          <w:rFonts w:ascii="Arial" w:hAnsi="Arial" w:cs="Arial"/>
          <w:color w:val="000000"/>
          <w:sz w:val="24"/>
          <w:szCs w:val="24"/>
        </w:rPr>
        <w:t>).</w:t>
      </w:r>
    </w:p>
    <w:p w:rsidR="003C3947" w:rsidRPr="00075EDB" w:rsidRDefault="003C3947"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p>
    <w:p w:rsidR="003C3947" w:rsidRPr="00F97F66" w:rsidRDefault="003C3947"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FISKE  Roger</w:t>
      </w:r>
      <w:r w:rsidR="0086304C" w:rsidRPr="00F97F66">
        <w:rPr>
          <w:rFonts w:ascii="Arial" w:hAnsi="Arial" w:cs="Arial"/>
          <w:color w:val="333399"/>
          <w:sz w:val="24"/>
          <w:szCs w:val="24"/>
          <w:u w:val="single"/>
        </w:rPr>
        <w:tab/>
        <w:t>Surbiton, 11.9.1910 - Ambleside, 22.7.1987.</w:t>
      </w:r>
    </w:p>
    <w:p w:rsidR="0086304C" w:rsidRPr="00F97F66" w:rsidRDefault="0086304C"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 xml:space="preserve">Compositore, musicologo e insegnante inglese. Allievo di H. Howells dal 1932 al 1937. </w:t>
      </w:r>
      <w:r w:rsidR="00A72A15">
        <w:rPr>
          <w:rFonts w:ascii="Arial" w:hAnsi="Arial" w:cs="Arial"/>
          <w:color w:val="333399"/>
        </w:rPr>
        <w:t xml:space="preserve">                                                 </w:t>
      </w:r>
      <w:r w:rsidRPr="00F97F66">
        <w:rPr>
          <w:rFonts w:ascii="Arial" w:hAnsi="Arial" w:cs="Arial"/>
          <w:color w:val="333399"/>
        </w:rPr>
        <w:t>Dal 1939 al 1953 lavorò alla BBC.</w:t>
      </w:r>
    </w:p>
    <w:p w:rsidR="003C3947" w:rsidRPr="00075EDB" w:rsidRDefault="003C3947"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 xml:space="preserve">Sonata, clarinetto e pf.:   1) 7'20,   2) 7'50,   3) 4'35. </w:t>
      </w:r>
    </w:p>
    <w:p w:rsidR="003C3947" w:rsidRPr="00075EDB" w:rsidRDefault="003C3947" w:rsidP="00327F1F">
      <w:pPr>
        <w:tabs>
          <w:tab w:val="left" w:pos="0"/>
          <w:tab w:val="left" w:pos="4536"/>
          <w:tab w:val="left" w:pos="10348"/>
        </w:tabs>
        <w:spacing w:before="120" w:line="276" w:lineRule="auto"/>
        <w:ind w:right="-1"/>
        <w:rPr>
          <w:rFonts w:ascii="Arial" w:hAnsi="Arial" w:cs="Arial"/>
        </w:rPr>
      </w:pPr>
    </w:p>
    <w:tbl>
      <w:tblPr>
        <w:tblW w:w="5000" w:type="pct"/>
        <w:tblCellSpacing w:w="0" w:type="dxa"/>
        <w:tblCellMar>
          <w:left w:w="0" w:type="dxa"/>
          <w:right w:w="0" w:type="dxa"/>
        </w:tblCellMar>
        <w:tblLook w:val="04A0" w:firstRow="1" w:lastRow="0" w:firstColumn="1" w:lastColumn="0" w:noHBand="0" w:noVBand="1"/>
      </w:tblPr>
      <w:tblGrid>
        <w:gridCol w:w="10206"/>
      </w:tblGrid>
      <w:tr w:rsidR="003C3947" w:rsidRPr="00075EDB" w:rsidTr="00741588">
        <w:trPr>
          <w:tblCellSpacing w:w="0" w:type="dxa"/>
        </w:trPr>
        <w:tc>
          <w:tcPr>
            <w:tcW w:w="0" w:type="auto"/>
            <w:hideMark/>
          </w:tcPr>
          <w:p w:rsidR="003C3947" w:rsidRPr="00075EDB" w:rsidRDefault="003C3947" w:rsidP="00327F1F">
            <w:pPr>
              <w:tabs>
                <w:tab w:val="left" w:pos="0"/>
                <w:tab w:val="left" w:pos="4536"/>
                <w:tab w:val="left" w:pos="10348"/>
              </w:tabs>
              <w:spacing w:before="120" w:line="276" w:lineRule="auto"/>
              <w:ind w:right="-1"/>
              <w:rPr>
                <w:rFonts w:ascii="Arial" w:hAnsi="Arial" w:cs="Arial"/>
              </w:rPr>
            </w:pPr>
          </w:p>
        </w:tc>
      </w:tr>
    </w:tbl>
    <w:p w:rsidR="002618E4" w:rsidRPr="00F97F66" w:rsidRDefault="002618E4"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FITELBERG  Grzegorz</w:t>
      </w:r>
      <w:r w:rsidRPr="00F97F66">
        <w:rPr>
          <w:rFonts w:ascii="Arial" w:hAnsi="Arial" w:cs="Arial"/>
          <w:color w:val="333399"/>
          <w:u w:val="single"/>
        </w:rPr>
        <w:tab/>
        <w:t>D</w:t>
      </w:r>
      <w:r w:rsidR="00241B57" w:rsidRPr="00F97F66">
        <w:rPr>
          <w:rFonts w:ascii="Arial" w:hAnsi="Arial" w:cs="Arial"/>
          <w:color w:val="333399"/>
          <w:u w:val="single"/>
        </w:rPr>
        <w:t>ynaburg</w:t>
      </w:r>
      <w:r w:rsidRPr="00F97F66">
        <w:rPr>
          <w:rFonts w:ascii="Arial" w:hAnsi="Arial" w:cs="Arial"/>
          <w:color w:val="333399"/>
          <w:u w:val="single"/>
        </w:rPr>
        <w:t>, 18.10.1879- Katowice, 10. 6.1953.</w:t>
      </w:r>
    </w:p>
    <w:p w:rsidR="002618E4" w:rsidRPr="00F97F66" w:rsidRDefault="00E1258B"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Violinista, direttore d’orchestra e compositore polacco. </w:t>
      </w:r>
      <w:r w:rsidR="00F2750B" w:rsidRPr="00F97F66">
        <w:rPr>
          <w:rFonts w:ascii="Arial" w:hAnsi="Arial" w:cs="Arial"/>
          <w:color w:val="333399"/>
          <w:sz w:val="20"/>
          <w:szCs w:val="20"/>
        </w:rPr>
        <w:t>Studi all’Istituto Musicale di Varsavia con Barcewicz e Noskowski. Amico di Szymanowsky</w:t>
      </w:r>
      <w:r w:rsidR="00EF0B1E" w:rsidRPr="00F97F66">
        <w:rPr>
          <w:rFonts w:ascii="Arial" w:hAnsi="Arial" w:cs="Arial"/>
          <w:color w:val="333399"/>
          <w:sz w:val="20"/>
          <w:szCs w:val="20"/>
        </w:rPr>
        <w:t>, ha orchestrato alcuni suoi brani</w:t>
      </w:r>
      <w:r w:rsidR="00F2750B" w:rsidRPr="00F97F66">
        <w:rPr>
          <w:rFonts w:ascii="Arial" w:hAnsi="Arial" w:cs="Arial"/>
          <w:color w:val="333399"/>
          <w:sz w:val="20"/>
          <w:szCs w:val="20"/>
        </w:rPr>
        <w:t xml:space="preserve">. </w:t>
      </w:r>
      <w:r w:rsidRPr="00F97F66">
        <w:rPr>
          <w:rFonts w:ascii="Arial" w:hAnsi="Arial" w:cs="Arial"/>
          <w:color w:val="333399"/>
          <w:sz w:val="20"/>
          <w:szCs w:val="20"/>
        </w:rPr>
        <w:t xml:space="preserve">Nel 1908 direttore d’orchestra all’Opera </w:t>
      </w:r>
      <w:r w:rsidR="00933406" w:rsidRPr="00F97F66">
        <w:rPr>
          <w:rFonts w:ascii="Arial" w:hAnsi="Arial" w:cs="Arial"/>
          <w:color w:val="333399"/>
          <w:sz w:val="20"/>
          <w:szCs w:val="20"/>
        </w:rPr>
        <w:t xml:space="preserve">       </w:t>
      </w:r>
      <w:r w:rsidR="00FD4EB8" w:rsidRPr="00F97F66">
        <w:rPr>
          <w:rFonts w:ascii="Arial" w:hAnsi="Arial" w:cs="Arial"/>
          <w:color w:val="333399"/>
          <w:sz w:val="20"/>
          <w:szCs w:val="20"/>
        </w:rPr>
        <w:t xml:space="preserve">     </w:t>
      </w:r>
      <w:r w:rsidRPr="00F97F66">
        <w:rPr>
          <w:rFonts w:ascii="Arial" w:hAnsi="Arial" w:cs="Arial"/>
          <w:color w:val="333399"/>
          <w:sz w:val="20"/>
          <w:szCs w:val="20"/>
        </w:rPr>
        <w:t xml:space="preserve">di Varsavia, nel 1912 all’Opera di Vienna. </w:t>
      </w:r>
      <w:r w:rsidR="00241B57" w:rsidRPr="00F97F66">
        <w:rPr>
          <w:rFonts w:ascii="Arial" w:hAnsi="Arial" w:cs="Arial"/>
          <w:color w:val="333399"/>
          <w:sz w:val="20"/>
          <w:szCs w:val="20"/>
        </w:rPr>
        <w:t xml:space="preserve">Diresse concerti con i pianisti Ar. Rubinstein e Godowsky. </w:t>
      </w:r>
      <w:r w:rsidR="00A72A15">
        <w:rPr>
          <w:rFonts w:ascii="Arial" w:hAnsi="Arial" w:cs="Arial"/>
          <w:color w:val="333399"/>
          <w:sz w:val="20"/>
          <w:szCs w:val="20"/>
        </w:rPr>
        <w:t xml:space="preserve">                        </w:t>
      </w:r>
      <w:r w:rsidR="00F2750B" w:rsidRPr="00F97F66">
        <w:rPr>
          <w:rFonts w:ascii="Arial" w:hAnsi="Arial" w:cs="Arial"/>
          <w:color w:val="333399"/>
          <w:sz w:val="20"/>
          <w:szCs w:val="20"/>
        </w:rPr>
        <w:t>Direttore e c</w:t>
      </w:r>
      <w:r w:rsidRPr="00F97F66">
        <w:rPr>
          <w:rFonts w:ascii="Arial" w:hAnsi="Arial" w:cs="Arial"/>
          <w:color w:val="333399"/>
          <w:sz w:val="20"/>
          <w:szCs w:val="20"/>
        </w:rPr>
        <w:t>ollaboratore dei Balletti Russi</w:t>
      </w:r>
      <w:r w:rsidR="00F2750B" w:rsidRPr="00F97F66">
        <w:rPr>
          <w:rFonts w:ascii="Arial" w:hAnsi="Arial" w:cs="Arial"/>
          <w:color w:val="333399"/>
          <w:sz w:val="20"/>
          <w:szCs w:val="20"/>
        </w:rPr>
        <w:t>, fu a Parigi, Londra, Bruxelles e Monte Carlo</w:t>
      </w:r>
      <w:r w:rsidRPr="00F97F66">
        <w:rPr>
          <w:rFonts w:ascii="Arial" w:hAnsi="Arial" w:cs="Arial"/>
          <w:color w:val="333399"/>
          <w:sz w:val="20"/>
          <w:szCs w:val="20"/>
        </w:rPr>
        <w:t xml:space="preserve"> diresse la 1a esecuzione </w:t>
      </w:r>
      <w:r w:rsidR="00A72A15">
        <w:rPr>
          <w:rFonts w:ascii="Arial" w:hAnsi="Arial" w:cs="Arial"/>
          <w:color w:val="333399"/>
          <w:sz w:val="20"/>
          <w:szCs w:val="20"/>
        </w:rPr>
        <w:t xml:space="preserve">             </w:t>
      </w:r>
      <w:r w:rsidRPr="00F97F66">
        <w:rPr>
          <w:rFonts w:ascii="Arial" w:hAnsi="Arial" w:cs="Arial"/>
          <w:color w:val="333399"/>
          <w:sz w:val="20"/>
          <w:szCs w:val="20"/>
        </w:rPr>
        <w:t>di Mavra di Stravinsk</w:t>
      </w:r>
      <w:r w:rsidR="00394C1B" w:rsidRPr="00F97F66">
        <w:rPr>
          <w:rFonts w:ascii="Arial" w:hAnsi="Arial" w:cs="Arial"/>
          <w:color w:val="333399"/>
          <w:sz w:val="20"/>
          <w:szCs w:val="20"/>
        </w:rPr>
        <w:t>ij</w:t>
      </w:r>
      <w:r w:rsidRPr="00F97F66">
        <w:rPr>
          <w:rFonts w:ascii="Arial" w:hAnsi="Arial" w:cs="Arial"/>
          <w:color w:val="333399"/>
          <w:sz w:val="20"/>
          <w:szCs w:val="20"/>
        </w:rPr>
        <w:t>. Dal 1921 al 1934</w:t>
      </w:r>
      <w:r w:rsidR="00F2750B" w:rsidRPr="00F97F66">
        <w:rPr>
          <w:rFonts w:ascii="Arial" w:hAnsi="Arial" w:cs="Arial"/>
          <w:color w:val="333399"/>
          <w:sz w:val="20"/>
          <w:szCs w:val="20"/>
        </w:rPr>
        <w:t xml:space="preserve"> fu</w:t>
      </w:r>
      <w:r w:rsidRPr="00F97F66">
        <w:rPr>
          <w:rFonts w:ascii="Arial" w:hAnsi="Arial" w:cs="Arial"/>
          <w:color w:val="333399"/>
          <w:sz w:val="20"/>
          <w:szCs w:val="20"/>
        </w:rPr>
        <w:t xml:space="preserve"> direttore dell’Orchestra Filarmonica di Varsavia. Nel 1935 fondò l’orchestra Sinfonica della Radio Polacca. </w:t>
      </w:r>
      <w:r w:rsidR="00F2750B" w:rsidRPr="00F97F66">
        <w:rPr>
          <w:rFonts w:ascii="Arial" w:hAnsi="Arial" w:cs="Arial"/>
          <w:color w:val="333399"/>
          <w:sz w:val="20"/>
          <w:szCs w:val="20"/>
        </w:rPr>
        <w:t xml:space="preserve">Insegnante di Composizione al Conservatorio di Varsavia. </w:t>
      </w:r>
      <w:r w:rsidR="00A72A15">
        <w:rPr>
          <w:rFonts w:ascii="Arial" w:hAnsi="Arial" w:cs="Arial"/>
          <w:color w:val="333399"/>
          <w:sz w:val="20"/>
          <w:szCs w:val="20"/>
        </w:rPr>
        <w:t xml:space="preserve">                          </w:t>
      </w:r>
      <w:r w:rsidRPr="00F97F66">
        <w:rPr>
          <w:rFonts w:ascii="Arial" w:hAnsi="Arial" w:cs="Arial"/>
          <w:color w:val="333399"/>
          <w:sz w:val="20"/>
          <w:szCs w:val="20"/>
        </w:rPr>
        <w:t>A lui è intitolato un Concorso Internazionale per Direttori d’Orchestra.</w:t>
      </w:r>
    </w:p>
    <w:p w:rsidR="00443B15" w:rsidRPr="00075EDB" w:rsidRDefault="00E1258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To the Wedding:  1) Adagio, recitativo (</w:t>
      </w:r>
      <w:r w:rsidR="00EF0B1E" w:rsidRPr="00075EDB">
        <w:rPr>
          <w:rFonts w:ascii="Arial" w:hAnsi="Arial" w:cs="Arial"/>
        </w:rPr>
        <w:t xml:space="preserve">1918, </w:t>
      </w:r>
      <w:r w:rsidRPr="00075EDB">
        <w:rPr>
          <w:rFonts w:ascii="Arial" w:hAnsi="Arial" w:cs="Arial"/>
        </w:rPr>
        <w:t>3’15),  2) Procession (1’40), per cl</w:t>
      </w:r>
      <w:r w:rsidR="00EF0B1E" w:rsidRPr="00075EDB">
        <w:rPr>
          <w:rFonts w:ascii="Arial" w:hAnsi="Arial" w:cs="Arial"/>
        </w:rPr>
        <w:t>.</w:t>
      </w:r>
      <w:r w:rsidRPr="00075EDB">
        <w:rPr>
          <w:rFonts w:ascii="Arial" w:hAnsi="Arial" w:cs="Arial"/>
        </w:rPr>
        <w:t xml:space="preserve"> e pf. </w:t>
      </w:r>
    </w:p>
    <w:p w:rsidR="00E1258B" w:rsidRPr="00075EDB" w:rsidRDefault="00F2750B"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Chanson Triste, pf. (1900.c.)</w:t>
      </w:r>
      <w:r w:rsidR="00241B57" w:rsidRPr="00075EDB">
        <w:rPr>
          <w:rFonts w:ascii="Arial" w:hAnsi="Arial" w:cs="Arial"/>
          <w:lang w:val="en-US"/>
        </w:rPr>
        <w:t>.</w:t>
      </w:r>
    </w:p>
    <w:p w:rsidR="00F26DEF" w:rsidRPr="00075EDB" w:rsidRDefault="00F26DEF" w:rsidP="00327F1F">
      <w:pPr>
        <w:tabs>
          <w:tab w:val="left" w:pos="0"/>
          <w:tab w:val="left" w:pos="4536"/>
          <w:tab w:val="left" w:pos="10348"/>
        </w:tabs>
        <w:spacing w:before="120" w:line="276" w:lineRule="auto"/>
        <w:ind w:right="-1"/>
        <w:rPr>
          <w:rFonts w:ascii="Arial" w:hAnsi="Arial" w:cs="Arial"/>
          <w:lang w:val="en-US"/>
        </w:rPr>
      </w:pPr>
    </w:p>
    <w:p w:rsidR="00443B15" w:rsidRPr="0045737F" w:rsidRDefault="00443B15"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en-US"/>
        </w:rPr>
      </w:pPr>
      <w:r w:rsidRPr="0045737F">
        <w:rPr>
          <w:rFonts w:ascii="Arial" w:hAnsi="Arial" w:cs="Arial"/>
          <w:color w:val="333399"/>
          <w:sz w:val="24"/>
          <w:szCs w:val="24"/>
          <w:u w:val="single"/>
          <w:lang w:val="en-US"/>
        </w:rPr>
        <w:t>FITELBERG  Jerzy</w:t>
      </w:r>
      <w:r w:rsidRPr="0045737F">
        <w:rPr>
          <w:rFonts w:ascii="Arial" w:hAnsi="Arial" w:cs="Arial"/>
          <w:color w:val="333399"/>
          <w:sz w:val="24"/>
          <w:szCs w:val="24"/>
          <w:u w:val="single"/>
          <w:lang w:val="en-US"/>
        </w:rPr>
        <w:tab/>
        <w:t>Varsavia, 20.5.1903 - New York, 25.4.1951.</w:t>
      </w:r>
    </w:p>
    <w:p w:rsidR="00443B15" w:rsidRPr="00F97F66" w:rsidRDefault="00443B15" w:rsidP="00327F1F">
      <w:pPr>
        <w:pStyle w:val="Corpotesto"/>
        <w:tabs>
          <w:tab w:val="left" w:pos="0"/>
          <w:tab w:val="left" w:pos="4536"/>
          <w:tab w:val="left" w:pos="10348"/>
        </w:tabs>
        <w:spacing w:before="120" w:after="0" w:line="276" w:lineRule="auto"/>
        <w:ind w:right="-1"/>
        <w:rPr>
          <w:rFonts w:ascii="Arial" w:hAnsi="Arial" w:cs="Arial"/>
          <w:color w:val="333399"/>
        </w:rPr>
      </w:pPr>
      <w:r w:rsidRPr="0045737F">
        <w:rPr>
          <w:rFonts w:ascii="Arial" w:hAnsi="Arial" w:cs="Arial"/>
          <w:color w:val="333399"/>
        </w:rPr>
        <w:t>Compositore polacco</w:t>
      </w:r>
      <w:r w:rsidRPr="00F97F66">
        <w:rPr>
          <w:rFonts w:ascii="Arial" w:hAnsi="Arial" w:cs="Arial"/>
          <w:color w:val="333399"/>
        </w:rPr>
        <w:t>, allievo di Schreker. Attivo a Parigi e, dal 1939, a New York.</w:t>
      </w:r>
    </w:p>
    <w:p w:rsidR="00443B15" w:rsidRPr="00075EDB" w:rsidRDefault="00443B1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Concerto per clarinetto e orch. (1948).</w:t>
      </w:r>
    </w:p>
    <w:p w:rsidR="00F26DEF" w:rsidRPr="00075EDB" w:rsidRDefault="00F26DEF" w:rsidP="00327F1F">
      <w:pPr>
        <w:tabs>
          <w:tab w:val="left" w:pos="0"/>
          <w:tab w:val="left" w:pos="4536"/>
          <w:tab w:val="left" w:pos="10348"/>
        </w:tabs>
        <w:spacing w:before="120" w:line="276" w:lineRule="auto"/>
        <w:ind w:right="-1"/>
        <w:rPr>
          <w:rFonts w:ascii="Arial" w:hAnsi="Arial" w:cs="Arial"/>
        </w:rPr>
      </w:pPr>
    </w:p>
    <w:p w:rsidR="0045737F" w:rsidRPr="0045737F" w:rsidRDefault="0045737F" w:rsidP="00327F1F">
      <w:pPr>
        <w:tabs>
          <w:tab w:val="left" w:pos="0"/>
          <w:tab w:val="left" w:pos="4536"/>
          <w:tab w:val="left" w:pos="10348"/>
        </w:tabs>
        <w:spacing w:before="120" w:line="276" w:lineRule="auto"/>
        <w:ind w:right="-1"/>
        <w:rPr>
          <w:rFonts w:ascii="Arial" w:hAnsi="Arial" w:cs="Arial"/>
          <w:color w:val="333399"/>
          <w:u w:val="single"/>
        </w:rPr>
      </w:pPr>
      <w:r w:rsidRPr="0045737F">
        <w:rPr>
          <w:rFonts w:ascii="Arial" w:hAnsi="Arial" w:cs="Arial"/>
          <w:color w:val="333399"/>
          <w:u w:val="single"/>
        </w:rPr>
        <w:t>FLAHERTY  Tom</w:t>
      </w:r>
      <w:r w:rsidRPr="0045737F">
        <w:rPr>
          <w:rFonts w:ascii="Arial" w:hAnsi="Arial" w:cs="Arial"/>
          <w:color w:val="333399"/>
          <w:u w:val="single"/>
        </w:rPr>
        <w:tab/>
        <w:t>1950</w:t>
      </w:r>
    </w:p>
    <w:p w:rsidR="0045737F" w:rsidRPr="0045737F" w:rsidRDefault="0045737F" w:rsidP="00327F1F">
      <w:pPr>
        <w:tabs>
          <w:tab w:val="left" w:pos="0"/>
          <w:tab w:val="left" w:pos="4536"/>
          <w:tab w:val="left" w:pos="10348"/>
        </w:tabs>
        <w:spacing w:before="120" w:line="276" w:lineRule="auto"/>
        <w:ind w:right="-1"/>
        <w:rPr>
          <w:rFonts w:ascii="Arial" w:hAnsi="Arial" w:cs="Arial"/>
          <w:color w:val="333399"/>
          <w:sz w:val="20"/>
          <w:szCs w:val="20"/>
        </w:rPr>
      </w:pPr>
      <w:r w:rsidRPr="0045737F">
        <w:rPr>
          <w:rFonts w:ascii="Arial" w:hAnsi="Arial" w:cs="Arial"/>
          <w:color w:val="333399"/>
          <w:sz w:val="20"/>
          <w:szCs w:val="20"/>
        </w:rPr>
        <w:t>Compositore e violoncellista Statunitense. Studi alle Università Brandeis e della Southern California.                             Allievo di Boycan, Arel, Linn, Leserman, Eddy e Greenhouse. Insegnante al Pomona College.</w:t>
      </w:r>
    </w:p>
    <w:p w:rsidR="0045737F" w:rsidRPr="00075EDB" w:rsidRDefault="0045737F"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rPr>
        <w:t xml:space="preserve">Tre pezzi per clarinetto solo (1982, 11’).   </w:t>
      </w:r>
      <w:r w:rsidRPr="00075EDB">
        <w:rPr>
          <w:rFonts w:ascii="Arial" w:hAnsi="Arial" w:cs="Arial"/>
          <w:sz w:val="24"/>
          <w:szCs w:val="24"/>
          <w:lang w:val="en-US"/>
        </w:rPr>
        <w:t xml:space="preserve">Quintet “Goods Times”, cl. vl. vla. vcl. pf. </w:t>
      </w:r>
      <w:r w:rsidRPr="00075EDB">
        <w:rPr>
          <w:rFonts w:ascii="Arial" w:hAnsi="Arial" w:cs="Arial"/>
          <w:sz w:val="24"/>
          <w:szCs w:val="24"/>
          <w:lang w:val="fr-FR"/>
        </w:rPr>
        <w:t>(1985, 20’).</w:t>
      </w:r>
    </w:p>
    <w:p w:rsidR="0045737F" w:rsidRPr="00075EDB" w:rsidRDefault="0045737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45737F">
        <w:rPr>
          <w:rFonts w:ascii="Arial" w:hAnsi="Arial" w:cs="Arial"/>
          <w:sz w:val="24"/>
          <w:szCs w:val="24"/>
        </w:rPr>
        <w:t xml:space="preserve">Clarinetto e pf.:   </w:t>
      </w:r>
      <w:r w:rsidRPr="00075EDB">
        <w:rPr>
          <w:rFonts w:ascii="Arial" w:hAnsi="Arial" w:cs="Arial"/>
          <w:sz w:val="24"/>
          <w:szCs w:val="24"/>
        </w:rPr>
        <w:t xml:space="preserve">Diversion, clarinetto e pf. (1985, 10’).   </w:t>
      </w:r>
    </w:p>
    <w:p w:rsidR="003249AE" w:rsidRPr="00075EDB" w:rsidRDefault="0045737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Scherzo, clarinetto e pf. (1996, 6’).   </w:t>
      </w:r>
      <w:r w:rsidRPr="0045737F">
        <w:rPr>
          <w:rFonts w:ascii="Arial" w:hAnsi="Arial" w:cs="Arial"/>
          <w:vanish/>
        </w:rPr>
        <w:t>The Peace of Wild Things, chorus (1982)</w:t>
      </w:r>
      <w:r w:rsidR="003249AE" w:rsidRPr="00075EDB">
        <w:rPr>
          <w:rFonts w:ascii="Arial" w:hAnsi="Arial" w:cs="Arial"/>
        </w:rPr>
        <w:t xml:space="preserve">Pinnacle Fanfare, clarinetto, vla. corno (1997, 3’).   </w:t>
      </w:r>
    </w:p>
    <w:p w:rsidR="00971CAF" w:rsidRPr="00075EDB" w:rsidRDefault="00971CAF"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p>
    <w:p w:rsidR="003C7F2C" w:rsidRPr="00F97F66" w:rsidRDefault="003C7F2C"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lang w:val="fr-FR"/>
        </w:rPr>
      </w:pPr>
      <w:r w:rsidRPr="00F97F66">
        <w:rPr>
          <w:rFonts w:ascii="Arial" w:hAnsi="Arial" w:cs="Arial"/>
          <w:color w:val="333399"/>
          <w:sz w:val="24"/>
          <w:szCs w:val="24"/>
          <w:u w:val="single"/>
          <w:lang w:val="fr-FR"/>
        </w:rPr>
        <w:t>FLAMENT  Edouard</w:t>
      </w:r>
      <w:r w:rsidRPr="00F97F66">
        <w:rPr>
          <w:rFonts w:ascii="Arial" w:hAnsi="Arial" w:cs="Arial"/>
          <w:color w:val="333399"/>
          <w:sz w:val="24"/>
          <w:szCs w:val="24"/>
          <w:u w:val="single"/>
          <w:lang w:val="fr-FR"/>
        </w:rPr>
        <w:tab/>
        <w:t>Douai, 27.8.1880 - Bois-Colombe, 27.7.1958.</w:t>
      </w:r>
    </w:p>
    <w:p w:rsidR="003C7F2C" w:rsidRPr="00F97F66" w:rsidRDefault="003C7F2C"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Compositore e direttore d’orchestra</w:t>
      </w:r>
      <w:r w:rsidR="002910AD" w:rsidRPr="00F97F66">
        <w:rPr>
          <w:rFonts w:ascii="Arial" w:hAnsi="Arial" w:cs="Arial"/>
          <w:color w:val="333399"/>
        </w:rPr>
        <w:t xml:space="preserve"> francese</w:t>
      </w:r>
      <w:r w:rsidRPr="00F97F66">
        <w:rPr>
          <w:rFonts w:ascii="Arial" w:hAnsi="Arial" w:cs="Arial"/>
          <w:color w:val="333399"/>
        </w:rPr>
        <w:t>. Allievo di Lavignac, Caussade. Solista di Fagotto ai concerti Berlioz. Fondatore del Conservatorio di Limoges. Direttore a Montecarlo dei Balletti Russi di Diaghilev.</w:t>
      </w:r>
    </w:p>
    <w:p w:rsidR="00F26DEF" w:rsidRPr="00075EDB" w:rsidRDefault="00AF1D6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quartetto con </w:t>
      </w:r>
      <w:r w:rsidR="00956CF3" w:rsidRPr="00075EDB">
        <w:rPr>
          <w:rFonts w:ascii="Arial" w:hAnsi="Arial" w:cs="Arial"/>
        </w:rPr>
        <w:t>clarinetto</w:t>
      </w:r>
      <w:r w:rsidRPr="00075EDB">
        <w:rPr>
          <w:rFonts w:ascii="Arial" w:hAnsi="Arial" w:cs="Arial"/>
        </w:rPr>
        <w:t xml:space="preserve"> op 124.   Sestetto op 129 con </w:t>
      </w:r>
      <w:r w:rsidR="00956CF3" w:rsidRPr="00075EDB">
        <w:rPr>
          <w:rFonts w:ascii="Arial" w:hAnsi="Arial" w:cs="Arial"/>
        </w:rPr>
        <w:t>clarinetto</w:t>
      </w:r>
      <w:r w:rsidR="00F26DEF" w:rsidRPr="00075EDB">
        <w:rPr>
          <w:rFonts w:ascii="Arial" w:hAnsi="Arial" w:cs="Arial"/>
        </w:rPr>
        <w:t>.</w:t>
      </w:r>
    </w:p>
    <w:p w:rsidR="00F26DEF" w:rsidRPr="00075EDB" w:rsidRDefault="00F26DEF" w:rsidP="00327F1F">
      <w:pPr>
        <w:tabs>
          <w:tab w:val="left" w:pos="0"/>
          <w:tab w:val="left" w:pos="4536"/>
          <w:tab w:val="left" w:pos="10348"/>
        </w:tabs>
        <w:spacing w:before="120" w:line="276" w:lineRule="auto"/>
        <w:ind w:right="-1"/>
        <w:rPr>
          <w:rFonts w:ascii="Arial" w:hAnsi="Arial" w:cs="Arial"/>
        </w:rPr>
      </w:pPr>
    </w:p>
    <w:p w:rsidR="000332B4" w:rsidRPr="00F97F66" w:rsidRDefault="000332B4" w:rsidP="00327F1F">
      <w:pPr>
        <w:pStyle w:val="Corpotesto"/>
        <w:tabs>
          <w:tab w:val="left" w:pos="0"/>
          <w:tab w:val="left" w:pos="4536"/>
          <w:tab w:val="left" w:pos="10348"/>
        </w:tabs>
        <w:spacing w:before="120" w:after="0" w:line="276" w:lineRule="auto"/>
        <w:ind w:right="-1"/>
        <w:rPr>
          <w:rFonts w:ascii="Arial" w:hAnsi="Arial" w:cs="Arial"/>
          <w:color w:val="333399"/>
          <w:sz w:val="24"/>
          <w:szCs w:val="24"/>
          <w:u w:val="single"/>
        </w:rPr>
      </w:pPr>
      <w:r w:rsidRPr="00F97F66">
        <w:rPr>
          <w:rFonts w:ascii="Arial" w:hAnsi="Arial" w:cs="Arial"/>
          <w:color w:val="333399"/>
          <w:sz w:val="24"/>
          <w:szCs w:val="24"/>
          <w:u w:val="single"/>
        </w:rPr>
        <w:t>FLEMING  Robert James</w:t>
      </w:r>
      <w:r w:rsidRPr="00F97F66">
        <w:rPr>
          <w:rFonts w:ascii="Arial" w:hAnsi="Arial" w:cs="Arial"/>
          <w:color w:val="333399"/>
          <w:sz w:val="24"/>
          <w:szCs w:val="24"/>
          <w:u w:val="single"/>
        </w:rPr>
        <w:tab/>
        <w:t>Prince Albert, 12.11.1921 - 1976</w:t>
      </w:r>
    </w:p>
    <w:p w:rsidR="000332B4" w:rsidRPr="00F97F66" w:rsidRDefault="000332B4" w:rsidP="00327F1F">
      <w:pPr>
        <w:pStyle w:val="Corpotesto"/>
        <w:tabs>
          <w:tab w:val="left" w:pos="0"/>
          <w:tab w:val="left" w:pos="4536"/>
          <w:tab w:val="left" w:pos="10348"/>
        </w:tabs>
        <w:spacing w:before="120" w:after="0" w:line="276" w:lineRule="auto"/>
        <w:ind w:right="-1"/>
        <w:rPr>
          <w:rFonts w:ascii="Arial" w:hAnsi="Arial" w:cs="Arial"/>
          <w:color w:val="333399"/>
        </w:rPr>
      </w:pPr>
      <w:r w:rsidRPr="00F97F66">
        <w:rPr>
          <w:rFonts w:ascii="Arial" w:hAnsi="Arial" w:cs="Arial"/>
          <w:color w:val="333399"/>
        </w:rPr>
        <w:t>Compositore Canadese. Allievo di Howells, Benjamin, Mazzoleni, si dedica in particolare a musica per film.</w:t>
      </w:r>
    </w:p>
    <w:p w:rsidR="000541A7" w:rsidRPr="00075EDB" w:rsidRDefault="000332B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Colori dell’arcobaleno, con clarinetto (1962).   Suite marittima, con clarinetto (1962).</w:t>
      </w:r>
    </w:p>
    <w:p w:rsidR="000332B4" w:rsidRPr="00075EDB" w:rsidRDefault="000332B4"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A Two Piece suite, per ob. clarinetto e fag. (1959).</w:t>
      </w:r>
    </w:p>
    <w:p w:rsidR="00F26DEF" w:rsidRPr="00075EDB" w:rsidRDefault="00F26DEF" w:rsidP="00327F1F">
      <w:pPr>
        <w:tabs>
          <w:tab w:val="left" w:pos="0"/>
          <w:tab w:val="left" w:pos="4536"/>
          <w:tab w:val="left" w:pos="10348"/>
        </w:tabs>
        <w:spacing w:before="120" w:line="276" w:lineRule="auto"/>
        <w:ind w:right="-1"/>
        <w:rPr>
          <w:rFonts w:ascii="Arial" w:hAnsi="Arial" w:cs="Arial"/>
          <w:lang w:val="en-US"/>
        </w:rPr>
      </w:pPr>
    </w:p>
    <w:p w:rsidR="00091684" w:rsidRPr="00F97F66" w:rsidRDefault="00091684" w:rsidP="00327F1F">
      <w:pPr>
        <w:tabs>
          <w:tab w:val="left" w:pos="0"/>
          <w:tab w:val="left" w:pos="4536"/>
          <w:tab w:val="left" w:pos="10348"/>
        </w:tabs>
        <w:spacing w:before="120" w:line="276" w:lineRule="auto"/>
        <w:ind w:right="-1"/>
        <w:rPr>
          <w:rFonts w:ascii="Arial" w:hAnsi="Arial" w:cs="Arial"/>
          <w:color w:val="333399"/>
          <w:u w:val="single"/>
          <w:lang w:val="en-US"/>
        </w:rPr>
      </w:pPr>
      <w:r w:rsidRPr="00F97F66">
        <w:rPr>
          <w:rFonts w:ascii="Arial" w:hAnsi="Arial" w:cs="Arial"/>
          <w:color w:val="333399"/>
          <w:u w:val="single"/>
          <w:lang w:val="en-US"/>
        </w:rPr>
        <w:t>FLETCHER  Grant</w:t>
      </w:r>
      <w:r w:rsidRPr="00F97F66">
        <w:rPr>
          <w:rFonts w:ascii="Arial" w:hAnsi="Arial" w:cs="Arial"/>
          <w:color w:val="333399"/>
          <w:u w:val="single"/>
          <w:lang w:val="en-US"/>
        </w:rPr>
        <w:tab/>
        <w:t>Hartsburg, 25.10.1913</w:t>
      </w:r>
    </w:p>
    <w:p w:rsidR="00091684" w:rsidRPr="00F97F66" w:rsidRDefault="00091684"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Compositore e direttore d’orchestra americano, allievo di Willan, Rogers, Helwell. </w:t>
      </w:r>
      <w:r w:rsidR="00A72A15">
        <w:rPr>
          <w:rFonts w:ascii="Arial" w:hAnsi="Arial" w:cs="Arial"/>
          <w:color w:val="333399"/>
          <w:sz w:val="20"/>
          <w:szCs w:val="20"/>
        </w:rPr>
        <w:t xml:space="preserve">                                             </w:t>
      </w:r>
      <w:r w:rsidRPr="00F97F66">
        <w:rPr>
          <w:rFonts w:ascii="Arial" w:hAnsi="Arial" w:cs="Arial"/>
          <w:color w:val="333399"/>
          <w:sz w:val="20"/>
          <w:szCs w:val="20"/>
        </w:rPr>
        <w:t>Insegnante alle Università di Chicago, alla Rochester e a Tempe, Arizona.</w:t>
      </w:r>
    </w:p>
    <w:p w:rsidR="00091684" w:rsidRPr="00075EDB" w:rsidRDefault="0009168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Valse lent (1939) e Sonata (1959) per clarinetto e pf.</w:t>
      </w:r>
    </w:p>
    <w:p w:rsidR="00F26DEF" w:rsidRPr="00075EDB" w:rsidRDefault="00F26DEF" w:rsidP="00327F1F">
      <w:pPr>
        <w:tabs>
          <w:tab w:val="left" w:pos="0"/>
          <w:tab w:val="left" w:pos="4536"/>
          <w:tab w:val="left" w:pos="10348"/>
        </w:tabs>
        <w:spacing w:before="120" w:line="276" w:lineRule="auto"/>
        <w:ind w:right="-1"/>
        <w:rPr>
          <w:rFonts w:ascii="Arial" w:hAnsi="Arial" w:cs="Arial"/>
        </w:rPr>
      </w:pPr>
    </w:p>
    <w:p w:rsidR="00EF3D21" w:rsidRPr="00F97F66" w:rsidRDefault="00EF3D21"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FLOSMAN  Oldrich</w:t>
      </w:r>
      <w:r w:rsidRPr="00F97F66">
        <w:rPr>
          <w:rFonts w:ascii="Arial" w:hAnsi="Arial" w:cs="Arial"/>
          <w:color w:val="333399"/>
          <w:u w:val="single"/>
        </w:rPr>
        <w:tab/>
        <w:t>Pilsen, 5.4.1925 - Praga, 12.10.1998.</w:t>
      </w:r>
    </w:p>
    <w:p w:rsidR="00465692" w:rsidRPr="00F97F66" w:rsidRDefault="00465692"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céco, allievo di K. Janacek al Conservatorio e di Borkovec all’Accademia di Praga.</w:t>
      </w:r>
    </w:p>
    <w:p w:rsidR="00465692" w:rsidRPr="00075EDB" w:rsidRDefault="004656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vanish/>
        </w:rPr>
        <w:t>Zbojnická sonatina pro klarinet a klavir (1952), SNKLHU 13'</w:t>
      </w:r>
      <w:r w:rsidRPr="00075EDB">
        <w:rPr>
          <w:rFonts w:ascii="Arial" w:hAnsi="Arial" w:cs="Arial"/>
        </w:rPr>
        <w:t xml:space="preserve">Bandit Sonatina, cl. e pf. (1952, 13’).   Raubersonatina per clarinetto e pf. (1952, 13’).   </w:t>
      </w:r>
    </w:p>
    <w:p w:rsidR="00465692" w:rsidRPr="00075EDB" w:rsidRDefault="004656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Doppio concerto per clarinetto, pf. e orch. (1979, 24’).</w:t>
      </w:r>
    </w:p>
    <w:p w:rsidR="00465692" w:rsidRPr="00075EDB" w:rsidRDefault="00465692"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Giochi Sinfonici, clarone, pf. orch. </w:t>
      </w:r>
      <w:r w:rsidRPr="00075EDB">
        <w:rPr>
          <w:rFonts w:ascii="Arial" w:hAnsi="Arial" w:cs="Arial"/>
          <w:lang w:val="en-US"/>
        </w:rPr>
        <w:t xml:space="preserve">(1983, 24’). </w:t>
      </w:r>
    </w:p>
    <w:p w:rsidR="005902EA" w:rsidRPr="00075EDB" w:rsidRDefault="005902EA" w:rsidP="00327F1F">
      <w:pPr>
        <w:tabs>
          <w:tab w:val="left" w:pos="0"/>
          <w:tab w:val="left" w:pos="4536"/>
          <w:tab w:val="left" w:pos="10348"/>
        </w:tabs>
        <w:spacing w:before="120" w:line="276" w:lineRule="auto"/>
        <w:ind w:right="-1"/>
        <w:rPr>
          <w:rFonts w:ascii="Arial" w:hAnsi="Arial" w:cs="Arial"/>
          <w:lang w:val="en-US"/>
        </w:rPr>
      </w:pPr>
    </w:p>
    <w:p w:rsidR="005902EA" w:rsidRPr="00F97F66" w:rsidRDefault="005902EA" w:rsidP="00327F1F">
      <w:pPr>
        <w:tabs>
          <w:tab w:val="left" w:pos="0"/>
          <w:tab w:val="left" w:pos="4536"/>
          <w:tab w:val="left" w:pos="10348"/>
        </w:tabs>
        <w:spacing w:before="120" w:line="276" w:lineRule="auto"/>
        <w:ind w:right="-1"/>
        <w:rPr>
          <w:rFonts w:ascii="Arial" w:hAnsi="Arial" w:cs="Arial"/>
          <w:color w:val="333399"/>
          <w:u w:val="single"/>
          <w:lang w:val="en-US"/>
        </w:rPr>
      </w:pPr>
      <w:r w:rsidRPr="00F97F66">
        <w:rPr>
          <w:rFonts w:ascii="Arial" w:hAnsi="Arial" w:cs="Arial"/>
          <w:color w:val="333399"/>
          <w:u w:val="single"/>
          <w:lang w:val="en-US"/>
        </w:rPr>
        <w:t>FLOTHUIS  Marius</w:t>
      </w:r>
      <w:r w:rsidRPr="00F97F66">
        <w:rPr>
          <w:rFonts w:ascii="Arial" w:hAnsi="Arial" w:cs="Arial"/>
          <w:color w:val="333399"/>
          <w:u w:val="single"/>
          <w:lang w:val="en-US"/>
        </w:rPr>
        <w:tab/>
        <w:t>Amsterdam, 30.10.1914 - Amsterdam, 2001.</w:t>
      </w:r>
    </w:p>
    <w:p w:rsidR="005902EA" w:rsidRPr="00F97F66" w:rsidRDefault="005902EA"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Compositore olandese, laureato in filologia e musicologia. Direttore artistico del Concertgebouw.</w:t>
      </w:r>
    </w:p>
    <w:p w:rsidR="005902EA" w:rsidRPr="00075EDB" w:rsidRDefault="005902E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Sinfonia concertante per clarinetto, sax. e orch. da camera (1955).</w:t>
      </w:r>
    </w:p>
    <w:p w:rsidR="00B2515F" w:rsidRPr="00075EDB" w:rsidRDefault="00B2515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Divertimento per clarinetto, fag. cor. vl. vla. ctb. (1952).</w:t>
      </w:r>
    </w:p>
    <w:p w:rsidR="00091684" w:rsidRPr="00075EDB" w:rsidRDefault="00091684" w:rsidP="00327F1F">
      <w:pPr>
        <w:tabs>
          <w:tab w:val="left" w:pos="0"/>
          <w:tab w:val="left" w:pos="4536"/>
          <w:tab w:val="left" w:pos="10348"/>
        </w:tabs>
        <w:spacing w:before="120" w:line="276" w:lineRule="auto"/>
        <w:ind w:right="-1"/>
        <w:rPr>
          <w:rFonts w:ascii="Arial" w:hAnsi="Arial" w:cs="Arial"/>
        </w:rPr>
      </w:pPr>
    </w:p>
    <w:p w:rsidR="000541A7" w:rsidRPr="00F97F66" w:rsidRDefault="00744ED2"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FLURY  Richard</w:t>
      </w:r>
      <w:r w:rsidRPr="00F97F66">
        <w:rPr>
          <w:rFonts w:ascii="Arial" w:hAnsi="Arial" w:cs="Arial"/>
          <w:color w:val="333399"/>
          <w:u w:val="single"/>
        </w:rPr>
        <w:tab/>
        <w:t>Biberist, 26.3.1896 - Biberist, 23.12.1967.</w:t>
      </w:r>
    </w:p>
    <w:p w:rsidR="00744ED2" w:rsidRPr="00F97F66" w:rsidRDefault="00744ED2"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lastRenderedPageBreak/>
        <w:t xml:space="preserve">Compositore, direttore d’orchestra e musicologo svizzero. Perfezionamento a Vienna con Lauber, Kurth e Marx. </w:t>
      </w:r>
    </w:p>
    <w:p w:rsidR="000541A7" w:rsidRPr="00075EDB" w:rsidRDefault="00744ED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per </w:t>
      </w:r>
      <w:r w:rsidR="00956CF3" w:rsidRPr="00075EDB">
        <w:rPr>
          <w:rFonts w:ascii="Arial" w:hAnsi="Arial" w:cs="Arial"/>
        </w:rPr>
        <w:t>clarinetto</w:t>
      </w:r>
      <w:r w:rsidR="003C613D" w:rsidRPr="00075EDB">
        <w:rPr>
          <w:rFonts w:ascii="Arial" w:hAnsi="Arial" w:cs="Arial"/>
        </w:rPr>
        <w:t>vcl</w:t>
      </w:r>
      <w:r w:rsidRPr="00075EDB">
        <w:rPr>
          <w:rFonts w:ascii="Arial" w:hAnsi="Arial" w:cs="Arial"/>
        </w:rPr>
        <w:t xml:space="preserve"> e pf. (1950).</w:t>
      </w:r>
    </w:p>
    <w:p w:rsidR="00BD140D" w:rsidRPr="00075EDB" w:rsidRDefault="00BD140D" w:rsidP="00327F1F">
      <w:pPr>
        <w:tabs>
          <w:tab w:val="left" w:pos="0"/>
          <w:tab w:val="left" w:pos="4536"/>
          <w:tab w:val="left" w:pos="10348"/>
        </w:tabs>
        <w:spacing w:before="120" w:line="276" w:lineRule="auto"/>
        <w:ind w:right="-1"/>
        <w:rPr>
          <w:rFonts w:ascii="Arial" w:hAnsi="Arial" w:cs="Arial"/>
        </w:rPr>
      </w:pPr>
    </w:p>
    <w:p w:rsidR="00BD140D" w:rsidRPr="00F97F66" w:rsidRDefault="00BD140D" w:rsidP="00327F1F">
      <w:pPr>
        <w:tabs>
          <w:tab w:val="left" w:pos="0"/>
          <w:tab w:val="left" w:pos="4536"/>
          <w:tab w:val="left" w:pos="10348"/>
        </w:tabs>
        <w:spacing w:before="120" w:line="276" w:lineRule="auto"/>
        <w:ind w:right="-1"/>
        <w:rPr>
          <w:rFonts w:ascii="Arial" w:hAnsi="Arial" w:cs="Arial"/>
          <w:color w:val="333399"/>
          <w:u w:val="single"/>
        </w:rPr>
      </w:pPr>
      <w:r w:rsidRPr="00F97F66">
        <w:rPr>
          <w:rFonts w:ascii="Arial" w:hAnsi="Arial" w:cs="Arial"/>
          <w:color w:val="333399"/>
          <w:u w:val="single"/>
        </w:rPr>
        <w:t>FLYNN  George</w:t>
      </w:r>
      <w:r w:rsidRPr="00F97F66">
        <w:rPr>
          <w:rFonts w:ascii="Arial" w:hAnsi="Arial" w:cs="Arial"/>
          <w:color w:val="333399"/>
          <w:u w:val="single"/>
        </w:rPr>
        <w:tab/>
        <w:t>Montana, 1937</w:t>
      </w:r>
    </w:p>
    <w:p w:rsidR="00BD140D" w:rsidRPr="00F97F66" w:rsidRDefault="00BD140D" w:rsidP="00327F1F">
      <w:pPr>
        <w:tabs>
          <w:tab w:val="left" w:pos="0"/>
          <w:tab w:val="left" w:pos="4536"/>
          <w:tab w:val="left" w:pos="10348"/>
        </w:tabs>
        <w:spacing w:before="120" w:line="276" w:lineRule="auto"/>
        <w:ind w:right="-1"/>
        <w:rPr>
          <w:rFonts w:ascii="Arial" w:hAnsi="Arial" w:cs="Arial"/>
          <w:color w:val="333399"/>
          <w:sz w:val="20"/>
          <w:szCs w:val="20"/>
        </w:rPr>
      </w:pPr>
      <w:r w:rsidRPr="00F97F66">
        <w:rPr>
          <w:rFonts w:ascii="Arial" w:hAnsi="Arial" w:cs="Arial"/>
          <w:color w:val="333399"/>
          <w:sz w:val="20"/>
          <w:szCs w:val="20"/>
        </w:rPr>
        <w:t xml:space="preserve">Pianista e compositore Statunitense. Studi e insegnamento alla Columbia University di New York. </w:t>
      </w:r>
      <w:r w:rsidR="00A72A15">
        <w:rPr>
          <w:rFonts w:ascii="Arial" w:hAnsi="Arial" w:cs="Arial"/>
          <w:color w:val="333399"/>
          <w:sz w:val="20"/>
          <w:szCs w:val="20"/>
        </w:rPr>
        <w:t xml:space="preserve">                                 </w:t>
      </w:r>
      <w:r w:rsidRPr="00F97F66">
        <w:rPr>
          <w:rFonts w:ascii="Arial" w:hAnsi="Arial" w:cs="Arial"/>
          <w:color w:val="333399"/>
          <w:sz w:val="20"/>
          <w:szCs w:val="20"/>
        </w:rPr>
        <w:t>Dal 1977 al 2001 è capo del dipartimento di Composizione alla DePaul University di Chicago.</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 xml:space="preserve">Forms of Flight, </w:t>
      </w:r>
      <w:r w:rsidRPr="00075EDB">
        <w:rPr>
          <w:rFonts w:ascii="Arial" w:hAnsi="Arial" w:cs="Arial"/>
          <w:lang w:val="en-US"/>
        </w:rPr>
        <w:t xml:space="preserve">clarinetto solo (1991),   Duo, clarinetto e pf. (1966).   </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American Rest, cl. vla. vcl. pf.</w:t>
      </w:r>
      <w:r w:rsidRPr="00075EDB">
        <w:rPr>
          <w:rFonts w:ascii="Arial" w:hAnsi="Arial" w:cs="Arial"/>
          <w:lang w:val="en-US"/>
        </w:rPr>
        <w:t xml:space="preserve"> (1984),   </w:t>
      </w:r>
      <w:r w:rsidRPr="00075EDB">
        <w:rPr>
          <w:rFonts w:ascii="Arial" w:hAnsi="Arial" w:cs="Arial"/>
          <w:iCs/>
          <w:lang w:val="en-US"/>
        </w:rPr>
        <w:t xml:space="preserve">Turmoil and Lullabies, cl. vla. vcl. pf. </w:t>
      </w:r>
      <w:r w:rsidRPr="00075EDB">
        <w:rPr>
          <w:rFonts w:ascii="Arial" w:hAnsi="Arial" w:cs="Arial"/>
          <w:lang w:val="en-US"/>
        </w:rPr>
        <w:t>(1986)</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 xml:space="preserve">Disquietude and Lullaby, cl. vla. vcl. pf. </w:t>
      </w:r>
      <w:r w:rsidRPr="00075EDB">
        <w:rPr>
          <w:rFonts w:ascii="Arial" w:hAnsi="Arial" w:cs="Arial"/>
          <w:lang w:val="en-US"/>
        </w:rPr>
        <w:t xml:space="preserve">(1986).   </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 xml:space="preserve">Who Shall Inherit the Earth?: cl. vla. 2 pf. </w:t>
      </w:r>
      <w:r w:rsidRPr="00075EDB">
        <w:rPr>
          <w:rFonts w:ascii="Arial" w:hAnsi="Arial" w:cs="Arial"/>
          <w:lang w:val="en-US"/>
        </w:rPr>
        <w:t xml:space="preserve">1989).  </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 xml:space="preserve">The Density of Memory, 3 cl. e orch </w:t>
      </w:r>
      <w:r w:rsidRPr="00075EDB">
        <w:rPr>
          <w:rFonts w:ascii="Arial" w:hAnsi="Arial" w:cs="Arial"/>
          <w:lang w:val="en-US"/>
        </w:rPr>
        <w:t>(1997).</w:t>
      </w:r>
    </w:p>
    <w:p w:rsidR="00BD140D" w:rsidRPr="00075EDB" w:rsidRDefault="00BD140D" w:rsidP="00327F1F">
      <w:pPr>
        <w:tabs>
          <w:tab w:val="left" w:pos="0"/>
          <w:tab w:val="left" w:pos="4536"/>
          <w:tab w:val="left" w:pos="10348"/>
        </w:tabs>
        <w:spacing w:before="120" w:line="276" w:lineRule="auto"/>
        <w:ind w:right="-1"/>
        <w:rPr>
          <w:rFonts w:ascii="Arial" w:hAnsi="Arial" w:cs="Arial"/>
          <w:lang w:val="en-US"/>
        </w:rPr>
      </w:pPr>
    </w:p>
    <w:p w:rsidR="007D50C9" w:rsidRPr="00075EDB" w:rsidRDefault="007D50C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FOLEY  Daniel</w:t>
      </w:r>
      <w:r w:rsidRPr="00075EDB">
        <w:rPr>
          <w:rFonts w:ascii="Arial" w:hAnsi="Arial" w:cs="Arial"/>
          <w:color w:val="666699"/>
          <w:u w:val="single"/>
        </w:rPr>
        <w:tab/>
        <w:t>Toronto, 24.4.1952.</w:t>
      </w:r>
    </w:p>
    <w:p w:rsidR="007D50C9" w:rsidRPr="00A72A15" w:rsidRDefault="007D50C9" w:rsidP="00327F1F">
      <w:pPr>
        <w:tabs>
          <w:tab w:val="left" w:pos="0"/>
          <w:tab w:val="left" w:pos="4536"/>
          <w:tab w:val="left" w:pos="10348"/>
        </w:tabs>
        <w:spacing w:before="120" w:line="276" w:lineRule="auto"/>
        <w:ind w:right="-1"/>
        <w:rPr>
          <w:rFonts w:ascii="Arial" w:hAnsi="Arial" w:cs="Arial"/>
          <w:color w:val="666699"/>
          <w:sz w:val="20"/>
          <w:szCs w:val="20"/>
        </w:rPr>
      </w:pPr>
      <w:r w:rsidRPr="00A72A15">
        <w:rPr>
          <w:rFonts w:ascii="Arial" w:hAnsi="Arial" w:cs="Arial"/>
          <w:color w:val="666699"/>
          <w:sz w:val="20"/>
          <w:szCs w:val="20"/>
        </w:rPr>
        <w:t xml:space="preserve">Compositore canadese, iniziò a comporre come autodidatta, vincendo 3 premi canadesi e 5 premi Memorial </w:t>
      </w:r>
      <w:r w:rsidR="00FD4EB8" w:rsidRPr="00A72A15">
        <w:rPr>
          <w:rFonts w:ascii="Arial" w:hAnsi="Arial" w:cs="Arial"/>
          <w:color w:val="666699"/>
          <w:sz w:val="20"/>
          <w:szCs w:val="20"/>
        </w:rPr>
        <w:t xml:space="preserve">  </w:t>
      </w:r>
      <w:r w:rsidRPr="00A72A15">
        <w:rPr>
          <w:rFonts w:ascii="Arial" w:hAnsi="Arial" w:cs="Arial"/>
          <w:color w:val="666699"/>
          <w:sz w:val="20"/>
          <w:szCs w:val="20"/>
        </w:rPr>
        <w:t xml:space="preserve">Giannini. Iniziò gli studi regolari nel 1984 alla Scuola delle Arti del Nord Carolina con R. Ward, nel 1976 </w:t>
      </w:r>
      <w:r w:rsidR="00FD4EB8" w:rsidRPr="00A72A15">
        <w:rPr>
          <w:rFonts w:ascii="Arial" w:hAnsi="Arial" w:cs="Arial"/>
          <w:color w:val="666699"/>
          <w:sz w:val="20"/>
          <w:szCs w:val="20"/>
        </w:rPr>
        <w:t xml:space="preserve">    </w:t>
      </w:r>
      <w:r w:rsidRPr="00A72A15">
        <w:rPr>
          <w:rFonts w:ascii="Arial" w:hAnsi="Arial" w:cs="Arial"/>
          <w:color w:val="666699"/>
          <w:sz w:val="20"/>
          <w:szCs w:val="20"/>
        </w:rPr>
        <w:t xml:space="preserve">all’Università di Toronto con Weinzweig e Klein. Un ulteriore premio gli diede l’opportunità di ricevere consigli </w:t>
      </w:r>
      <w:r w:rsidR="00281897" w:rsidRPr="00A72A15">
        <w:rPr>
          <w:rFonts w:ascii="Arial" w:hAnsi="Arial" w:cs="Arial"/>
          <w:color w:val="666699"/>
          <w:sz w:val="20"/>
          <w:szCs w:val="20"/>
        </w:rPr>
        <w:t xml:space="preserve">    </w:t>
      </w:r>
      <w:r w:rsidR="00933406" w:rsidRPr="00A72A15">
        <w:rPr>
          <w:rFonts w:ascii="Arial" w:hAnsi="Arial" w:cs="Arial"/>
          <w:color w:val="666699"/>
          <w:sz w:val="20"/>
          <w:szCs w:val="20"/>
        </w:rPr>
        <w:t xml:space="preserve">  </w:t>
      </w:r>
      <w:r w:rsidR="00FD4EB8" w:rsidRPr="00A72A15">
        <w:rPr>
          <w:rFonts w:ascii="Arial" w:hAnsi="Arial" w:cs="Arial"/>
          <w:color w:val="666699"/>
          <w:sz w:val="20"/>
          <w:szCs w:val="20"/>
        </w:rPr>
        <w:t xml:space="preserve">     </w:t>
      </w:r>
      <w:r w:rsidRPr="00A72A15">
        <w:rPr>
          <w:rFonts w:ascii="Arial" w:hAnsi="Arial" w:cs="Arial"/>
          <w:color w:val="666699"/>
          <w:sz w:val="20"/>
          <w:szCs w:val="20"/>
        </w:rPr>
        <w:t xml:space="preserve">da V. Archer, O. Morawetz e Trembley. Insegnante dal 1980 al 1986 all’Università di Guelph, lasciò l’incarico </w:t>
      </w:r>
      <w:r w:rsidR="00281897" w:rsidRPr="00A72A15">
        <w:rPr>
          <w:rFonts w:ascii="Arial" w:hAnsi="Arial" w:cs="Arial"/>
          <w:color w:val="666699"/>
          <w:sz w:val="20"/>
          <w:szCs w:val="20"/>
        </w:rPr>
        <w:t xml:space="preserve">   </w:t>
      </w:r>
      <w:r w:rsidR="00933406" w:rsidRPr="00A72A15">
        <w:rPr>
          <w:rFonts w:ascii="Arial" w:hAnsi="Arial" w:cs="Arial"/>
          <w:color w:val="666699"/>
          <w:sz w:val="20"/>
          <w:szCs w:val="20"/>
        </w:rPr>
        <w:t xml:space="preserve">  </w:t>
      </w:r>
      <w:r w:rsidR="00FD4EB8" w:rsidRPr="00A72A15">
        <w:rPr>
          <w:rFonts w:ascii="Arial" w:hAnsi="Arial" w:cs="Arial"/>
          <w:color w:val="666699"/>
          <w:sz w:val="20"/>
          <w:szCs w:val="20"/>
        </w:rPr>
        <w:t xml:space="preserve">     </w:t>
      </w:r>
      <w:r w:rsidRPr="00A72A15">
        <w:rPr>
          <w:rFonts w:ascii="Arial" w:hAnsi="Arial" w:cs="Arial"/>
          <w:color w:val="666699"/>
          <w:sz w:val="20"/>
          <w:szCs w:val="20"/>
        </w:rPr>
        <w:t xml:space="preserve">per dedicarsi completamente alla composizione. </w:t>
      </w:r>
    </w:p>
    <w:p w:rsidR="007D50C9" w:rsidRPr="00075EDB" w:rsidRDefault="007D50C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Hommage a Henri Rousseau, cl. pf. </w:t>
      </w:r>
      <w:r w:rsidRPr="00075EDB">
        <w:rPr>
          <w:rFonts w:ascii="Arial" w:hAnsi="Arial" w:cs="Arial"/>
          <w:color w:val="000000"/>
        </w:rPr>
        <w:t>(1985).   Ghost Dance, 3 cl. e cl. basso (1987).</w:t>
      </w:r>
    </w:p>
    <w:p w:rsidR="00D0424E" w:rsidRPr="00075EDB" w:rsidRDefault="00D0424E" w:rsidP="00327F1F">
      <w:pPr>
        <w:tabs>
          <w:tab w:val="left" w:pos="0"/>
          <w:tab w:val="left" w:pos="4536"/>
          <w:tab w:val="left" w:pos="10348"/>
        </w:tabs>
        <w:spacing w:before="120" w:line="276" w:lineRule="auto"/>
        <w:ind w:right="-1"/>
        <w:rPr>
          <w:rFonts w:ascii="Arial" w:hAnsi="Arial" w:cs="Arial"/>
        </w:rPr>
      </w:pPr>
    </w:p>
    <w:p w:rsidR="0093776F" w:rsidRPr="00075EDB" w:rsidRDefault="0093776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FONTYN  Jaqueline</w:t>
      </w:r>
      <w:r w:rsidRPr="00075EDB">
        <w:rPr>
          <w:rFonts w:ascii="Arial" w:hAnsi="Arial" w:cs="Arial"/>
          <w:color w:val="666699"/>
          <w:u w:val="single"/>
        </w:rPr>
        <w:tab/>
        <w:t>Anversa, 27.12.1930</w:t>
      </w:r>
    </w:p>
    <w:p w:rsidR="00B67B6A" w:rsidRPr="00A72A15" w:rsidRDefault="00B67B6A" w:rsidP="00327F1F">
      <w:pPr>
        <w:pStyle w:val="Corpotesto"/>
        <w:tabs>
          <w:tab w:val="left" w:pos="0"/>
          <w:tab w:val="left" w:pos="4536"/>
          <w:tab w:val="left" w:pos="10348"/>
        </w:tabs>
        <w:spacing w:before="120" w:after="0" w:line="276" w:lineRule="auto"/>
        <w:ind w:right="-1"/>
        <w:rPr>
          <w:rFonts w:ascii="Arial" w:hAnsi="Arial" w:cs="Arial"/>
          <w:color w:val="666699"/>
        </w:rPr>
      </w:pPr>
      <w:r w:rsidRPr="00A72A15">
        <w:rPr>
          <w:rFonts w:ascii="Arial" w:hAnsi="Arial" w:cs="Arial"/>
          <w:color w:val="666699"/>
        </w:rPr>
        <w:t xml:space="preserve">Pianista, insegnante e compositrice belga. A 5 anni allieva di Bolotine, a 9 anni le prime composizioni. </w:t>
      </w:r>
      <w:r w:rsidR="00933406" w:rsidRPr="00A72A15">
        <w:rPr>
          <w:rFonts w:ascii="Arial" w:hAnsi="Arial" w:cs="Arial"/>
          <w:color w:val="666699"/>
        </w:rPr>
        <w:t xml:space="preserve">             </w:t>
      </w:r>
      <w:r w:rsidR="00FD4EB8" w:rsidRPr="00A72A15">
        <w:rPr>
          <w:rFonts w:ascii="Arial" w:hAnsi="Arial" w:cs="Arial"/>
          <w:color w:val="666699"/>
        </w:rPr>
        <w:t xml:space="preserve">     </w:t>
      </w:r>
      <w:r w:rsidRPr="00A72A15">
        <w:rPr>
          <w:rFonts w:ascii="Arial" w:hAnsi="Arial" w:cs="Arial"/>
          <w:color w:val="666699"/>
        </w:rPr>
        <w:t>Studi completati al Conservatorio di Bruxelles con Quinet, a Parigi con Deutsch, perfezionamento con</w:t>
      </w:r>
      <w:r w:rsidR="00933406" w:rsidRPr="00A72A15">
        <w:rPr>
          <w:rFonts w:ascii="Arial" w:hAnsi="Arial" w:cs="Arial"/>
          <w:color w:val="666699"/>
        </w:rPr>
        <w:t xml:space="preserve"> </w:t>
      </w:r>
      <w:r w:rsidRPr="00A72A15">
        <w:rPr>
          <w:rFonts w:ascii="Arial" w:hAnsi="Arial" w:cs="Arial"/>
          <w:color w:val="666699"/>
        </w:rPr>
        <w:t>Schomberg, Petrassi, Lutoslawski e Dutilleux. Insegnante di composizione al Conservatorio di Anversa e a Bruxelles dal 1970.</w:t>
      </w:r>
    </w:p>
    <w:p w:rsidR="0093776F" w:rsidRPr="00075EDB" w:rsidRDefault="0093776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Mosaiques, clarinetto e pf. (1965, 7’</w:t>
      </w:r>
      <w:r w:rsidR="00B67B6A" w:rsidRPr="00075EDB">
        <w:rPr>
          <w:rFonts w:ascii="Arial" w:hAnsi="Arial" w:cs="Arial"/>
        </w:rPr>
        <w:t>5</w:t>
      </w:r>
      <w:r w:rsidR="002A0B92" w:rsidRPr="00075EDB">
        <w:rPr>
          <w:rFonts w:ascii="Arial" w:hAnsi="Arial" w:cs="Arial"/>
        </w:rPr>
        <w:t>0</w:t>
      </w:r>
      <w:r w:rsidRPr="00075EDB">
        <w:rPr>
          <w:rFonts w:ascii="Arial" w:hAnsi="Arial" w:cs="Arial"/>
        </w:rPr>
        <w:t xml:space="preserve">).   Mosaiques, 4 clarinetti (1965, 5’). </w:t>
      </w:r>
    </w:p>
    <w:p w:rsidR="00B752CF" w:rsidRPr="00075EDB" w:rsidRDefault="0093776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Mime II per clarinetto e pf. (1980, 5’</w:t>
      </w:r>
      <w:r w:rsidR="000664CE" w:rsidRPr="00075EDB">
        <w:rPr>
          <w:rFonts w:ascii="Arial" w:hAnsi="Arial" w:cs="Arial"/>
        </w:rPr>
        <w:t>30</w:t>
      </w:r>
      <w:r w:rsidRPr="00075EDB">
        <w:rPr>
          <w:rFonts w:ascii="Arial" w:hAnsi="Arial" w:cs="Arial"/>
        </w:rPr>
        <w:t xml:space="preserve">).   </w:t>
      </w:r>
      <w:r w:rsidR="00B752CF" w:rsidRPr="00075EDB">
        <w:rPr>
          <w:rFonts w:ascii="Arial" w:hAnsi="Arial" w:cs="Arial"/>
        </w:rPr>
        <w:t xml:space="preserve">Mime V, per clarinetto e arpa (1980, 5’).   </w:t>
      </w:r>
    </w:p>
    <w:p w:rsidR="00B752CF" w:rsidRPr="00075EDB" w:rsidRDefault="0093776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Controverse, clarinetto e perc. (1983, 7’).</w:t>
      </w:r>
    </w:p>
    <w:p w:rsidR="00302422" w:rsidRPr="00075EDB" w:rsidRDefault="00302422" w:rsidP="00327F1F">
      <w:pPr>
        <w:tabs>
          <w:tab w:val="left" w:pos="0"/>
          <w:tab w:val="left" w:pos="4536"/>
          <w:tab w:val="left" w:pos="10348"/>
        </w:tabs>
        <w:spacing w:before="120" w:line="276" w:lineRule="auto"/>
        <w:ind w:right="-1"/>
        <w:rPr>
          <w:rFonts w:ascii="Arial" w:hAnsi="Arial" w:cs="Arial"/>
        </w:rPr>
      </w:pPr>
    </w:p>
    <w:p w:rsidR="00302422" w:rsidRPr="00075EDB" w:rsidRDefault="00302422" w:rsidP="00327F1F">
      <w:pPr>
        <w:tabs>
          <w:tab w:val="left" w:pos="0"/>
          <w:tab w:val="left" w:pos="4536"/>
          <w:tab w:val="left" w:pos="10348"/>
        </w:tabs>
        <w:spacing w:before="120" w:line="276" w:lineRule="auto"/>
        <w:ind w:right="-1"/>
        <w:rPr>
          <w:rFonts w:ascii="Arial" w:hAnsi="Arial" w:cs="Arial"/>
          <w:bCs/>
          <w:color w:val="666699"/>
          <w:u w:val="single"/>
        </w:rPr>
      </w:pPr>
      <w:r w:rsidRPr="00075EDB">
        <w:rPr>
          <w:rFonts w:ascii="Arial" w:hAnsi="Arial" w:cs="Arial"/>
          <w:bCs/>
          <w:color w:val="666699"/>
          <w:u w:val="single"/>
        </w:rPr>
        <w:t>FORBES  Sebastian</w:t>
      </w:r>
      <w:r w:rsidRPr="00075EDB">
        <w:rPr>
          <w:rFonts w:ascii="Arial" w:hAnsi="Arial" w:cs="Arial"/>
          <w:bCs/>
          <w:color w:val="666699"/>
          <w:u w:val="single"/>
        </w:rPr>
        <w:tab/>
        <w:t>22.5.1941</w:t>
      </w:r>
    </w:p>
    <w:p w:rsidR="00302422" w:rsidRPr="00A72A15" w:rsidRDefault="00302422" w:rsidP="00327F1F">
      <w:pPr>
        <w:tabs>
          <w:tab w:val="left" w:pos="0"/>
          <w:tab w:val="left" w:pos="4536"/>
          <w:tab w:val="left" w:pos="10348"/>
        </w:tabs>
        <w:spacing w:before="120" w:line="276" w:lineRule="auto"/>
        <w:ind w:right="-1"/>
        <w:rPr>
          <w:rFonts w:ascii="Arial" w:hAnsi="Arial" w:cs="Arial"/>
          <w:bCs/>
          <w:color w:val="666699"/>
          <w:sz w:val="20"/>
          <w:szCs w:val="20"/>
        </w:rPr>
      </w:pPr>
      <w:r w:rsidRPr="00A72A15">
        <w:rPr>
          <w:rFonts w:ascii="Arial" w:hAnsi="Arial" w:cs="Arial"/>
          <w:bCs/>
          <w:color w:val="666699"/>
          <w:sz w:val="20"/>
          <w:szCs w:val="20"/>
        </w:rPr>
        <w:t xml:space="preserve">Compositore scozzese, Studi Alla Royal Academy e a Cambridge. Direttore d’orchestra e Insegnante di Musica </w:t>
      </w:r>
      <w:r w:rsidR="00933406" w:rsidRPr="00A72A15">
        <w:rPr>
          <w:rFonts w:ascii="Arial" w:hAnsi="Arial" w:cs="Arial"/>
          <w:bCs/>
          <w:color w:val="666699"/>
          <w:sz w:val="20"/>
          <w:szCs w:val="20"/>
        </w:rPr>
        <w:t xml:space="preserve"> </w:t>
      </w:r>
      <w:r w:rsidR="00FD4EB8" w:rsidRPr="00A72A15">
        <w:rPr>
          <w:rFonts w:ascii="Arial" w:hAnsi="Arial" w:cs="Arial"/>
          <w:bCs/>
          <w:color w:val="666699"/>
          <w:sz w:val="20"/>
          <w:szCs w:val="20"/>
        </w:rPr>
        <w:t xml:space="preserve">     </w:t>
      </w:r>
      <w:r w:rsidRPr="00A72A15">
        <w:rPr>
          <w:rFonts w:ascii="Arial" w:hAnsi="Arial" w:cs="Arial"/>
          <w:bCs/>
          <w:color w:val="666699"/>
          <w:sz w:val="20"/>
          <w:szCs w:val="20"/>
        </w:rPr>
        <w:t>alle Università di Bangor e dal 1972 all’Università del Surrey. Il Padre era violista.</w:t>
      </w:r>
    </w:p>
    <w:p w:rsidR="00302422" w:rsidRPr="00075EDB" w:rsidRDefault="000B003E" w:rsidP="00327F1F">
      <w:pPr>
        <w:tabs>
          <w:tab w:val="left" w:pos="0"/>
          <w:tab w:val="left" w:pos="4536"/>
          <w:tab w:val="left" w:pos="10348"/>
        </w:tabs>
        <w:spacing w:before="120" w:line="276" w:lineRule="auto"/>
        <w:ind w:right="-1"/>
        <w:rPr>
          <w:rFonts w:ascii="Arial" w:hAnsi="Arial" w:cs="Arial"/>
          <w:bCs/>
        </w:rPr>
      </w:pPr>
      <w:hyperlink r:id="rId468" w:anchor="Biography" w:history="1">
        <w:r w:rsidR="00302422" w:rsidRPr="00075EDB">
          <w:rPr>
            <w:rFonts w:ascii="Arial" w:hAnsi="Arial" w:cs="Arial"/>
            <w:vanish/>
            <w:color w:val="0000FF"/>
            <w:u w:val="single"/>
          </w:rPr>
          <w:t>1 Biography</w:t>
        </w:r>
      </w:hyperlink>
      <w:r w:rsidR="00302422" w:rsidRPr="00075EDB">
        <w:rPr>
          <w:rFonts w:ascii="Arial" w:hAnsi="Arial" w:cs="Arial"/>
          <w:vanish/>
        </w:rPr>
        <w:t xml:space="preserve">After being trained as a singer by </w:t>
      </w:r>
      <w:hyperlink r:id="rId469" w:tooltip="Martindale Sidwell" w:history="1">
        <w:r w:rsidR="00302422" w:rsidRPr="00075EDB">
          <w:rPr>
            <w:rFonts w:ascii="Arial" w:hAnsi="Arial" w:cs="Arial"/>
            <w:vanish/>
            <w:color w:val="0000FF"/>
            <w:u w:val="single"/>
          </w:rPr>
          <w:t>Martindale Sidwell</w:t>
        </w:r>
      </w:hyperlink>
      <w:r w:rsidR="00302422" w:rsidRPr="00075EDB">
        <w:rPr>
          <w:rFonts w:ascii="Arial" w:hAnsi="Arial" w:cs="Arial"/>
          <w:vanish/>
        </w:rPr>
        <w:t xml:space="preserve"> and encountering chamber and classical music through his father, Sebastian studied at the </w:t>
      </w:r>
      <w:hyperlink r:id="rId470" w:tooltip="Royal Academy of Music" w:history="1">
        <w:r w:rsidR="00302422" w:rsidRPr="00075EDB">
          <w:rPr>
            <w:rFonts w:ascii="Arial" w:hAnsi="Arial" w:cs="Arial"/>
            <w:vanish/>
            <w:color w:val="0000FF"/>
            <w:u w:val="single"/>
          </w:rPr>
          <w:t>Royal Academy of Music</w:t>
        </w:r>
      </w:hyperlink>
      <w:r w:rsidR="00302422" w:rsidRPr="00075EDB">
        <w:rPr>
          <w:rFonts w:ascii="Arial" w:hAnsi="Arial" w:cs="Arial"/>
          <w:vanish/>
        </w:rPr>
        <w:t xml:space="preserve"> and then to </w:t>
      </w:r>
      <w:hyperlink r:id="rId471" w:tooltip="università di Cambridge" w:history="1">
        <w:r w:rsidR="00302422" w:rsidRPr="00075EDB">
          <w:rPr>
            <w:rFonts w:ascii="Arial" w:hAnsi="Arial" w:cs="Arial"/>
            <w:vanish/>
            <w:color w:val="0000FF"/>
            <w:u w:val="single"/>
          </w:rPr>
          <w:t>Cambridge University</w:t>
        </w:r>
      </w:hyperlink>
      <w:r w:rsidR="00302422" w:rsidRPr="00075EDB">
        <w:rPr>
          <w:rFonts w:ascii="Arial" w:hAnsi="Arial" w:cs="Arial"/>
          <w:vanish/>
        </w:rPr>
        <w:t xml:space="preserve"> , where he sang with the </w:t>
      </w:r>
      <w:hyperlink r:id="rId472" w:tooltip="King College, Cambridge" w:history="1">
        <w:r w:rsidR="00302422" w:rsidRPr="00075EDB">
          <w:rPr>
            <w:rFonts w:ascii="Arial" w:hAnsi="Arial" w:cs="Arial"/>
            <w:vanish/>
            <w:color w:val="0000FF"/>
            <w:u w:val="single"/>
          </w:rPr>
          <w:t>King's College</w:t>
        </w:r>
      </w:hyperlink>
      <w:r w:rsidR="00302422" w:rsidRPr="00075EDB">
        <w:rPr>
          <w:rFonts w:ascii="Arial" w:hAnsi="Arial" w:cs="Arial"/>
          <w:vanish/>
        </w:rPr>
        <w:t xml:space="preserve"> chapel choir.After Cambridge, he founded the </w:t>
      </w:r>
      <w:hyperlink r:id="rId473" w:tooltip="Cantanti Eolie" w:history="1">
        <w:r w:rsidR="00302422" w:rsidRPr="00075EDB">
          <w:rPr>
            <w:rFonts w:ascii="Arial" w:hAnsi="Arial" w:cs="Arial"/>
            <w:vanish/>
            <w:color w:val="0000FF"/>
            <w:u w:val="single"/>
          </w:rPr>
          <w:t>Aeolian Singers</w:t>
        </w:r>
      </w:hyperlink>
      <w:r w:rsidR="00302422" w:rsidRPr="00075EDB">
        <w:rPr>
          <w:rFonts w:ascii="Arial" w:hAnsi="Arial" w:cs="Arial"/>
          <w:vanish/>
        </w:rPr>
        <w:t xml:space="preserve"> in 1963. </w:t>
      </w:r>
      <w:hyperlink r:id="rId474" w:anchor="cite_note-bach-3" w:history="1">
        <w:r w:rsidR="00302422" w:rsidRPr="00075EDB">
          <w:rPr>
            <w:rFonts w:ascii="Arial" w:hAnsi="Arial" w:cs="Arial"/>
            <w:vanish/>
            <w:color w:val="0000FF"/>
            <w:u w:val="single"/>
            <w:vertAlign w:val="superscript"/>
          </w:rPr>
          <w:t>[3]</w:t>
        </w:r>
      </w:hyperlink>
      <w:r w:rsidR="00302422" w:rsidRPr="00075EDB">
        <w:rPr>
          <w:rFonts w:ascii="Arial" w:hAnsi="Arial" w:cs="Arial"/>
          <w:vanish/>
        </w:rPr>
        <w:t xml:space="preserve"> He then became a producer for the </w:t>
      </w:r>
      <w:hyperlink r:id="rId475" w:tooltip="BBC" w:history="1">
        <w:r w:rsidR="00302422" w:rsidRPr="00075EDB">
          <w:rPr>
            <w:rFonts w:ascii="Arial" w:hAnsi="Arial" w:cs="Arial"/>
            <w:vanish/>
            <w:color w:val="0000FF"/>
            <w:u w:val="single"/>
          </w:rPr>
          <w:t>BBC</w:t>
        </w:r>
      </w:hyperlink>
      <w:r w:rsidR="00302422" w:rsidRPr="00075EDB">
        <w:rPr>
          <w:rFonts w:ascii="Arial" w:hAnsi="Arial" w:cs="Arial"/>
          <w:vanish/>
        </w:rPr>
        <w:t xml:space="preserve"> until moving back to Cambridge in 1968. That year, he lectured at </w:t>
      </w:r>
      <w:hyperlink r:id="rId476" w:tooltip="Bangor University" w:history="1">
        <w:r w:rsidR="00302422" w:rsidRPr="00075EDB">
          <w:rPr>
            <w:rFonts w:ascii="Arial" w:hAnsi="Arial" w:cs="Arial"/>
            <w:vanish/>
            <w:color w:val="0000FF"/>
            <w:u w:val="single"/>
          </w:rPr>
          <w:t>Bangor University</w:t>
        </w:r>
      </w:hyperlink>
      <w:r w:rsidR="00302422" w:rsidRPr="00075EDB">
        <w:rPr>
          <w:rFonts w:ascii="Arial" w:hAnsi="Arial" w:cs="Arial"/>
          <w:vanish/>
        </w:rPr>
        <w:t xml:space="preserve"> and remained there until 1972, when he moved to Surrey.</w:t>
      </w:r>
      <w:r w:rsidR="00302422" w:rsidRPr="00075EDB">
        <w:rPr>
          <w:rFonts w:ascii="Arial" w:hAnsi="Arial" w:cs="Arial"/>
          <w:b/>
          <w:bCs/>
          <w:vanish/>
        </w:rPr>
        <w:t xml:space="preserve">Composer [ </w:t>
      </w:r>
      <w:hyperlink r:id="rId477" w:tooltip="sezione Modifica: Compositore" w:history="1">
        <w:r w:rsidR="00302422" w:rsidRPr="00075EDB">
          <w:rPr>
            <w:rFonts w:ascii="Arial" w:hAnsi="Arial" w:cs="Arial"/>
            <w:b/>
            <w:bCs/>
            <w:vanish/>
            <w:color w:val="0000FF"/>
            <w:u w:val="single"/>
          </w:rPr>
          <w:t>edit</w:t>
        </w:r>
      </w:hyperlink>
      <w:r w:rsidR="00302422" w:rsidRPr="00075EDB">
        <w:rPr>
          <w:rFonts w:ascii="Arial" w:hAnsi="Arial" w:cs="Arial"/>
          <w:b/>
          <w:bCs/>
          <w:vanish/>
        </w:rPr>
        <w:t xml:space="preserve"> ]</w:t>
      </w:r>
      <w:r w:rsidR="00302422" w:rsidRPr="00075EDB">
        <w:rPr>
          <w:rFonts w:ascii="Arial" w:hAnsi="Arial" w:cs="Arial"/>
          <w:vanish/>
        </w:rPr>
        <w:t xml:space="preserve">He has composed numerous </w:t>
      </w:r>
      <w:hyperlink r:id="rId478" w:tooltip="Elenco di composizioni per viola: F a H" w:history="1">
        <w:r w:rsidR="00302422" w:rsidRPr="00075EDB">
          <w:rPr>
            <w:rFonts w:ascii="Arial" w:hAnsi="Arial" w:cs="Arial"/>
            <w:vanish/>
            <w:color w:val="0000FF"/>
            <w:u w:val="single"/>
          </w:rPr>
          <w:t>compositions for the viola</w:t>
        </w:r>
      </w:hyperlink>
      <w:r w:rsidR="00302422" w:rsidRPr="00075EDB">
        <w:rPr>
          <w:rFonts w:ascii="Arial" w:hAnsi="Arial" w:cs="Arial"/>
          <w:vanish/>
        </w:rPr>
        <w:t xml:space="preserve"> , such as </w:t>
      </w:r>
      <w:r w:rsidR="00302422" w:rsidRPr="00075EDB">
        <w:rPr>
          <w:rFonts w:ascii="Arial" w:hAnsi="Arial" w:cs="Arial"/>
          <w:iCs/>
          <w:vanish/>
        </w:rPr>
        <w:t>Crete Songs</w:t>
      </w:r>
      <w:r w:rsidR="00302422" w:rsidRPr="00075EDB">
        <w:rPr>
          <w:rFonts w:ascii="Arial" w:hAnsi="Arial" w:cs="Arial"/>
          <w:vanish/>
        </w:rPr>
        <w:t xml:space="preserve"> for baritone (or mezzo-soprano), viola and piano (1966), </w:t>
      </w:r>
      <w:r w:rsidR="00302422" w:rsidRPr="00075EDB">
        <w:rPr>
          <w:rFonts w:ascii="Arial" w:hAnsi="Arial" w:cs="Arial"/>
          <w:iCs/>
          <w:vanish/>
        </w:rPr>
        <w:t>St Andrews Solo</w:t>
      </w:r>
      <w:r w:rsidR="00302422" w:rsidRPr="00075EDB">
        <w:rPr>
          <w:rFonts w:ascii="Arial" w:hAnsi="Arial" w:cs="Arial"/>
          <w:vanish/>
        </w:rPr>
        <w:t xml:space="preserve"> for viola solo (2009) and </w:t>
      </w:r>
      <w:r w:rsidR="00302422" w:rsidRPr="00075EDB">
        <w:rPr>
          <w:rFonts w:ascii="Arial" w:hAnsi="Arial" w:cs="Arial"/>
          <w:iCs/>
          <w:vanish/>
        </w:rPr>
        <w:t>Viola Fantasy</w:t>
      </w:r>
      <w:r w:rsidR="00302422" w:rsidRPr="00075EDB">
        <w:rPr>
          <w:rFonts w:ascii="Arial" w:hAnsi="Arial" w:cs="Arial"/>
          <w:vanish/>
        </w:rPr>
        <w:t xml:space="preserve"> for viola solo (1979).His principal compositions include five string quartets (from 1969 to 2000), </w:t>
      </w:r>
      <w:r w:rsidR="00302422" w:rsidRPr="00075EDB">
        <w:rPr>
          <w:rFonts w:ascii="Arial" w:hAnsi="Arial" w:cs="Arial"/>
          <w:iCs/>
          <w:vanish/>
        </w:rPr>
        <w:t>Death's Dominion</w:t>
      </w:r>
      <w:r w:rsidR="00302422" w:rsidRPr="00075EDB">
        <w:rPr>
          <w:rFonts w:ascii="Arial" w:hAnsi="Arial" w:cs="Arial"/>
          <w:vanish/>
        </w:rPr>
        <w:t xml:space="preserve"> (1971), </w:t>
      </w:r>
      <w:r w:rsidR="00302422" w:rsidRPr="00075EDB">
        <w:rPr>
          <w:rFonts w:ascii="Arial" w:hAnsi="Arial" w:cs="Arial"/>
          <w:iCs/>
          <w:vanish/>
        </w:rPr>
        <w:t>Symphony in Two Movements</w:t>
      </w:r>
      <w:r w:rsidR="00302422" w:rsidRPr="00075EDB">
        <w:rPr>
          <w:rFonts w:ascii="Arial" w:hAnsi="Arial" w:cs="Arial"/>
          <w:vanish/>
        </w:rPr>
        <w:t xml:space="preserve"> (1972), </w:t>
      </w:r>
      <w:r w:rsidR="00302422" w:rsidRPr="00075EDB">
        <w:rPr>
          <w:rFonts w:ascii="Arial" w:hAnsi="Arial" w:cs="Arial"/>
          <w:iCs/>
          <w:vanish/>
        </w:rPr>
        <w:t>Sonata for 21</w:t>
      </w:r>
      <w:r w:rsidR="00302422" w:rsidRPr="00075EDB">
        <w:rPr>
          <w:rFonts w:ascii="Arial" w:hAnsi="Arial" w:cs="Arial"/>
          <w:vanish/>
        </w:rPr>
        <w:t xml:space="preserve"> (1975), </w:t>
      </w:r>
      <w:r w:rsidR="00302422" w:rsidRPr="00075EDB">
        <w:rPr>
          <w:rFonts w:ascii="Arial" w:hAnsi="Arial" w:cs="Arial"/>
          <w:iCs/>
          <w:vanish/>
        </w:rPr>
        <w:t>Voices of Autumn</w:t>
      </w:r>
      <w:r w:rsidR="00302422" w:rsidRPr="00075EDB">
        <w:rPr>
          <w:rFonts w:ascii="Arial" w:hAnsi="Arial" w:cs="Arial"/>
          <w:vanish/>
        </w:rPr>
        <w:t xml:space="preserve"> (1975), </w:t>
      </w:r>
      <w:r w:rsidR="00302422" w:rsidRPr="00075EDB">
        <w:rPr>
          <w:rFonts w:ascii="Arial" w:hAnsi="Arial" w:cs="Arial"/>
          <w:iCs/>
          <w:vanish/>
        </w:rPr>
        <w:t>Sonata for 8</w:t>
      </w:r>
      <w:r w:rsidR="00302422" w:rsidRPr="00075EDB">
        <w:rPr>
          <w:rFonts w:ascii="Arial" w:hAnsi="Arial" w:cs="Arial"/>
          <w:vanish/>
        </w:rPr>
        <w:t xml:space="preserve"> (1978), </w:t>
      </w:r>
      <w:r w:rsidR="00302422" w:rsidRPr="00075EDB">
        <w:rPr>
          <w:rFonts w:ascii="Arial" w:hAnsi="Arial" w:cs="Arial"/>
          <w:iCs/>
          <w:vanish/>
        </w:rPr>
        <w:t>Violin Fantasy No 2</w:t>
      </w:r>
      <w:r w:rsidR="00302422" w:rsidRPr="00075EDB">
        <w:rPr>
          <w:rFonts w:ascii="Arial" w:hAnsi="Arial" w:cs="Arial"/>
          <w:vanish/>
        </w:rPr>
        <w:t xml:space="preserve"> (1979), </w:t>
      </w:r>
      <w:r w:rsidR="00302422" w:rsidRPr="00075EDB">
        <w:rPr>
          <w:rFonts w:ascii="Arial" w:hAnsi="Arial" w:cs="Arial"/>
          <w:iCs/>
          <w:vanish/>
        </w:rPr>
        <w:t>Evening Canticles</w:t>
      </w:r>
      <w:r w:rsidR="00302422" w:rsidRPr="00075EDB">
        <w:rPr>
          <w:rFonts w:ascii="Arial" w:hAnsi="Arial" w:cs="Arial"/>
          <w:vanish/>
        </w:rPr>
        <w:t xml:space="preserve"> (1980-2008), </w:t>
      </w:r>
      <w:r w:rsidR="00302422" w:rsidRPr="00075EDB">
        <w:rPr>
          <w:rFonts w:ascii="Arial" w:hAnsi="Arial" w:cs="Arial"/>
          <w:iCs/>
          <w:vanish/>
        </w:rPr>
        <w:t>Sonata for 17</w:t>
      </w:r>
      <w:r w:rsidR="00302422" w:rsidRPr="00075EDB">
        <w:rPr>
          <w:rFonts w:ascii="Arial" w:hAnsi="Arial" w:cs="Arial"/>
          <w:vanish/>
        </w:rPr>
        <w:t xml:space="preserve"> (1987), </w:t>
      </w:r>
      <w:r w:rsidR="00302422" w:rsidRPr="00075EDB">
        <w:rPr>
          <w:rFonts w:ascii="Arial" w:hAnsi="Arial" w:cs="Arial"/>
          <w:iCs/>
          <w:vanish/>
        </w:rPr>
        <w:t>Bristol Mass</w:t>
      </w:r>
      <w:r w:rsidR="00302422" w:rsidRPr="00075EDB">
        <w:rPr>
          <w:rFonts w:ascii="Arial" w:hAnsi="Arial" w:cs="Arial"/>
          <w:vanish/>
        </w:rPr>
        <w:t xml:space="preserve"> (1990), </w:t>
      </w:r>
      <w:r w:rsidR="00302422" w:rsidRPr="00075EDB">
        <w:rPr>
          <w:rFonts w:ascii="Arial" w:hAnsi="Arial" w:cs="Arial"/>
          <w:iCs/>
          <w:vanish/>
        </w:rPr>
        <w:t>Hymn to St Etheldreda</w:t>
      </w:r>
      <w:r w:rsidR="00302422" w:rsidRPr="00075EDB">
        <w:rPr>
          <w:rFonts w:ascii="Arial" w:hAnsi="Arial" w:cs="Arial"/>
          <w:vanish/>
        </w:rPr>
        <w:t xml:space="preserve"> (1995), </w:t>
      </w:r>
      <w:r w:rsidR="00302422" w:rsidRPr="00075EDB">
        <w:rPr>
          <w:rFonts w:ascii="Arial" w:hAnsi="Arial" w:cs="Arial"/>
          <w:iCs/>
          <w:vanish/>
        </w:rPr>
        <w:t>Sonata-Rondo for piano</w:t>
      </w:r>
      <w:r w:rsidR="00302422" w:rsidRPr="00075EDB">
        <w:rPr>
          <w:rFonts w:ascii="Arial" w:hAnsi="Arial" w:cs="Arial"/>
          <w:vanish/>
        </w:rPr>
        <w:t xml:space="preserve"> (1996), </w:t>
      </w:r>
      <w:r w:rsidR="00302422" w:rsidRPr="00075EDB">
        <w:rPr>
          <w:rFonts w:ascii="Arial" w:hAnsi="Arial" w:cs="Arial"/>
          <w:iCs/>
          <w:vanish/>
        </w:rPr>
        <w:t>Rawsthorne Reflections for organ</w:t>
      </w:r>
      <w:r w:rsidR="00302422" w:rsidRPr="00075EDB">
        <w:rPr>
          <w:rFonts w:ascii="Arial" w:hAnsi="Arial" w:cs="Arial"/>
          <w:vanish/>
        </w:rPr>
        <w:t xml:space="preserve"> (1998), </w:t>
      </w:r>
      <w:r w:rsidR="00302422" w:rsidRPr="00075EDB">
        <w:rPr>
          <w:rFonts w:ascii="Arial" w:hAnsi="Arial" w:cs="Arial"/>
          <w:iCs/>
          <w:vanish/>
        </w:rPr>
        <w:t>Sonata for 15</w:t>
      </w:r>
      <w:r w:rsidR="00302422" w:rsidRPr="00075EDB">
        <w:rPr>
          <w:rFonts w:ascii="Arial" w:hAnsi="Arial" w:cs="Arial"/>
          <w:vanish/>
        </w:rPr>
        <w:t xml:space="preserve"> (2001), </w:t>
      </w:r>
      <w:r w:rsidR="00302422" w:rsidRPr="00075EDB">
        <w:rPr>
          <w:rFonts w:ascii="Arial" w:hAnsi="Arial" w:cs="Arial"/>
          <w:iCs/>
          <w:vanish/>
        </w:rPr>
        <w:t>Interplay 2 for four pianists</w:t>
      </w:r>
      <w:r w:rsidR="00302422" w:rsidRPr="00075EDB">
        <w:rPr>
          <w:rFonts w:ascii="Arial" w:hAnsi="Arial" w:cs="Arial"/>
          <w:vanish/>
        </w:rPr>
        <w:t xml:space="preserve"> (2002), </w:t>
      </w:r>
      <w:r w:rsidR="00302422" w:rsidRPr="00075EDB">
        <w:rPr>
          <w:rFonts w:ascii="Arial" w:hAnsi="Arial" w:cs="Arial"/>
          <w:iCs/>
          <w:vanish/>
        </w:rPr>
        <w:t>Duo for clarinet and piano</w:t>
      </w:r>
      <w:r w:rsidR="00302422" w:rsidRPr="00075EDB">
        <w:rPr>
          <w:rFonts w:ascii="Arial" w:hAnsi="Arial" w:cs="Arial"/>
          <w:vanish/>
        </w:rPr>
        <w:t xml:space="preserve"> (2003), </w:t>
      </w:r>
      <w:r w:rsidR="00302422" w:rsidRPr="00075EDB">
        <w:rPr>
          <w:rFonts w:ascii="Arial" w:hAnsi="Arial" w:cs="Arial"/>
          <w:iCs/>
          <w:vanish/>
        </w:rPr>
        <w:t>Hurrah!</w:t>
      </w:r>
      <w:r w:rsidR="00302422" w:rsidRPr="00075EDB">
        <w:rPr>
          <w:rFonts w:ascii="Arial" w:hAnsi="Arial" w:cs="Arial"/>
          <w:iCs/>
        </w:rPr>
        <w:t xml:space="preserve">Duo, clarinetto e pf. </w:t>
      </w:r>
      <w:r w:rsidR="00302422" w:rsidRPr="00075EDB">
        <w:rPr>
          <w:rFonts w:ascii="Arial" w:hAnsi="Arial" w:cs="Arial"/>
        </w:rPr>
        <w:t xml:space="preserve">(2003). </w:t>
      </w:r>
      <w:r w:rsidR="00302422" w:rsidRPr="00075EDB">
        <w:rPr>
          <w:rFonts w:ascii="Arial" w:hAnsi="Arial" w:cs="Arial"/>
          <w:iCs/>
          <w:vanish/>
          <w:shd w:val="clear" w:color="auto" w:fill="E6ECF9"/>
        </w:rPr>
        <w:t>for Brunel</w:t>
      </w:r>
      <w:r w:rsidR="00302422" w:rsidRPr="00075EDB">
        <w:rPr>
          <w:rFonts w:ascii="Arial" w:hAnsi="Arial" w:cs="Arial"/>
          <w:vanish/>
          <w:shd w:val="clear" w:color="auto" w:fill="E6ECF9"/>
        </w:rPr>
        <w:t xml:space="preserve"> , cantata for young voices (2007) and </w:t>
      </w:r>
      <w:r w:rsidR="00302422" w:rsidRPr="00075EDB">
        <w:rPr>
          <w:rFonts w:ascii="Arial" w:hAnsi="Arial" w:cs="Arial"/>
          <w:iCs/>
          <w:vanish/>
          <w:shd w:val="clear" w:color="auto" w:fill="E6ECF9"/>
        </w:rPr>
        <w:t>St Andrews Solo for viola</w:t>
      </w:r>
      <w:r w:rsidR="00302422" w:rsidRPr="00075EDB">
        <w:rPr>
          <w:rFonts w:ascii="Arial" w:hAnsi="Arial" w:cs="Arial"/>
          <w:vanish/>
          <w:shd w:val="clear" w:color="auto" w:fill="E6ECF9"/>
        </w:rPr>
        <w:t xml:space="preserve"> (2009).</w:t>
      </w:r>
      <w:r w:rsidR="00302422" w:rsidRPr="00075EDB">
        <w:rPr>
          <w:rFonts w:ascii="Arial" w:hAnsi="Arial" w:cs="Arial"/>
          <w:shd w:val="clear" w:color="auto" w:fill="E6ECF9"/>
        </w:rPr>
        <w:t xml:space="preserve"> </w:t>
      </w:r>
    </w:p>
    <w:p w:rsidR="003C7F2C" w:rsidRPr="00075EDB" w:rsidRDefault="003C7F2C" w:rsidP="00327F1F">
      <w:pPr>
        <w:tabs>
          <w:tab w:val="left" w:pos="0"/>
          <w:tab w:val="left" w:pos="4536"/>
          <w:tab w:val="left" w:pos="10348"/>
        </w:tabs>
        <w:spacing w:before="120" w:line="276" w:lineRule="auto"/>
        <w:ind w:right="-1"/>
        <w:rPr>
          <w:rFonts w:ascii="Arial" w:hAnsi="Arial" w:cs="Arial"/>
        </w:rPr>
      </w:pPr>
    </w:p>
    <w:p w:rsidR="00AF1D63" w:rsidRPr="00075EDB" w:rsidRDefault="00AF1D63"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FORTNER  Wolfgang</w:t>
      </w:r>
      <w:r w:rsidRPr="00075EDB">
        <w:rPr>
          <w:rFonts w:ascii="Arial" w:hAnsi="Arial" w:cs="Arial"/>
          <w:color w:val="666699"/>
          <w:sz w:val="24"/>
          <w:szCs w:val="24"/>
          <w:u w:val="single"/>
        </w:rPr>
        <w:tab/>
        <w:t>Lipsia, 12.10.1907- Heidelberg, 5. 9.1987</w:t>
      </w:r>
      <w:r w:rsidR="00302422" w:rsidRPr="00075EDB">
        <w:rPr>
          <w:rFonts w:ascii="Arial" w:hAnsi="Arial" w:cs="Arial"/>
          <w:color w:val="666699"/>
          <w:sz w:val="24"/>
          <w:szCs w:val="24"/>
          <w:u w:val="single"/>
        </w:rPr>
        <w:t>.</w:t>
      </w:r>
    </w:p>
    <w:p w:rsidR="00290B6C" w:rsidRPr="007B3367" w:rsidRDefault="00290B6C" w:rsidP="00327F1F">
      <w:pPr>
        <w:pStyle w:val="Corpotesto"/>
        <w:tabs>
          <w:tab w:val="left" w:pos="0"/>
          <w:tab w:val="left" w:pos="4536"/>
          <w:tab w:val="left" w:pos="10348"/>
        </w:tabs>
        <w:spacing w:before="120" w:after="0" w:line="276" w:lineRule="auto"/>
        <w:ind w:right="-1"/>
        <w:rPr>
          <w:rFonts w:ascii="Arial" w:hAnsi="Arial" w:cs="Arial"/>
          <w:color w:val="666699"/>
        </w:rPr>
      </w:pPr>
      <w:r w:rsidRPr="007B3367">
        <w:rPr>
          <w:rFonts w:ascii="Arial" w:hAnsi="Arial" w:cs="Arial"/>
          <w:color w:val="666699"/>
        </w:rPr>
        <w:t>Compositore tedesco, allievo di Grabner. Insegnante di composizone a Detmold.</w:t>
      </w:r>
    </w:p>
    <w:p w:rsidR="003C7F2C" w:rsidRPr="00075EDB" w:rsidRDefault="00AF1D6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Trauerode per </w:t>
      </w:r>
      <w:r w:rsidR="00956CF3" w:rsidRPr="00075EDB">
        <w:rPr>
          <w:rFonts w:ascii="Arial" w:hAnsi="Arial" w:cs="Arial"/>
        </w:rPr>
        <w:t>clarinetto</w:t>
      </w:r>
      <w:r w:rsidRPr="00075EDB">
        <w:rPr>
          <w:rFonts w:ascii="Arial" w:hAnsi="Arial" w:cs="Arial"/>
        </w:rPr>
        <w:t xml:space="preserve"> e quart</w:t>
      </w:r>
      <w:r w:rsidR="004E425F" w:rsidRPr="00075EDB">
        <w:rPr>
          <w:rFonts w:ascii="Arial" w:hAnsi="Arial" w:cs="Arial"/>
        </w:rPr>
        <w:t>etto</w:t>
      </w:r>
      <w:r w:rsidR="00290B6C" w:rsidRPr="00075EDB">
        <w:rPr>
          <w:rFonts w:ascii="Arial" w:hAnsi="Arial" w:cs="Arial"/>
        </w:rPr>
        <w:t xml:space="preserve"> d’archi (1952).</w:t>
      </w:r>
    </w:p>
    <w:p w:rsidR="00C7479B" w:rsidRPr="00075EDB" w:rsidRDefault="00C7479B" w:rsidP="00327F1F">
      <w:pPr>
        <w:tabs>
          <w:tab w:val="left" w:pos="0"/>
          <w:tab w:val="left" w:pos="4536"/>
          <w:tab w:val="left" w:pos="10348"/>
        </w:tabs>
        <w:spacing w:before="120" w:line="276" w:lineRule="auto"/>
        <w:ind w:right="-1"/>
        <w:rPr>
          <w:rFonts w:ascii="Arial" w:hAnsi="Arial" w:cs="Arial"/>
        </w:rPr>
      </w:pPr>
    </w:p>
    <w:p w:rsidR="006F268D" w:rsidRPr="00075EDB" w:rsidRDefault="006F268D"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lastRenderedPageBreak/>
        <w:t>FOSS  Lukas</w:t>
      </w:r>
      <w:r w:rsidRPr="00075EDB">
        <w:rPr>
          <w:rFonts w:ascii="Arial" w:hAnsi="Arial" w:cs="Arial"/>
          <w:color w:val="666699"/>
          <w:sz w:val="24"/>
          <w:szCs w:val="24"/>
          <w:u w:val="single"/>
        </w:rPr>
        <w:tab/>
        <w:t>Berlino, 15.8.1922 - Bridgehampton, 1.2.2009.</w:t>
      </w:r>
    </w:p>
    <w:p w:rsidR="006F268D" w:rsidRPr="007B3367" w:rsidRDefault="006F268D" w:rsidP="00327F1F">
      <w:pPr>
        <w:pStyle w:val="Corpotesto"/>
        <w:tabs>
          <w:tab w:val="left" w:pos="0"/>
          <w:tab w:val="left" w:pos="4536"/>
          <w:tab w:val="left" w:pos="10348"/>
        </w:tabs>
        <w:spacing w:before="120" w:after="0" w:line="276" w:lineRule="auto"/>
        <w:ind w:right="-1"/>
        <w:rPr>
          <w:rFonts w:ascii="Arial" w:hAnsi="Arial" w:cs="Arial"/>
          <w:color w:val="666699"/>
        </w:rPr>
      </w:pPr>
      <w:r w:rsidRPr="007B3367">
        <w:rPr>
          <w:rFonts w:ascii="Arial" w:hAnsi="Arial" w:cs="Arial"/>
          <w:color w:val="666699"/>
        </w:rPr>
        <w:t xml:space="preserve">Pianista, direttore d’orchestra, compositore tedesco-americano. Primi studi di teoria e pf. con J. Goldstein a Berlino. Allievo a Parigi di Lévy (pf.), Gallon (comp.), Moyse (fl). Nel 1937 si trasferì negli Usa, studiando con Reiner e Koussevitzky (direz. d’orch.) Vengerova (pf.) e Hindemith. Pianista della Boston Symphony Orchestra. Insegnante </w:t>
      </w:r>
      <w:r w:rsidR="00FD4EB8" w:rsidRPr="007B3367">
        <w:rPr>
          <w:rFonts w:ascii="Arial" w:hAnsi="Arial" w:cs="Arial"/>
          <w:color w:val="666699"/>
        </w:rPr>
        <w:t xml:space="preserve">    </w:t>
      </w:r>
      <w:r w:rsidRPr="007B3367">
        <w:rPr>
          <w:rFonts w:ascii="Arial" w:hAnsi="Arial" w:cs="Arial"/>
          <w:color w:val="666699"/>
        </w:rPr>
        <w:t xml:space="preserve">di composizione all’Università della California di Los Angeles. 20 Lauree ad honorem. Da un suo </w:t>
      </w:r>
      <w:r w:rsidR="00933406" w:rsidRPr="007B3367">
        <w:rPr>
          <w:rFonts w:ascii="Arial" w:hAnsi="Arial" w:cs="Arial"/>
          <w:color w:val="666699"/>
        </w:rPr>
        <w:t xml:space="preserve"> </w:t>
      </w:r>
      <w:r w:rsidRPr="007B3367">
        <w:rPr>
          <w:rFonts w:ascii="Arial" w:hAnsi="Arial" w:cs="Arial"/>
          <w:color w:val="666699"/>
        </w:rPr>
        <w:t>scritto del 1997, riguardante “Phorion”, che Bernstein doveva dirigere: “L</w:t>
      </w:r>
      <w:r w:rsidRPr="007B3367">
        <w:rPr>
          <w:rFonts w:ascii="Arial" w:hAnsi="Arial" w:cs="Arial"/>
          <w:i/>
          <w:color w:val="666699"/>
        </w:rPr>
        <w:t xml:space="preserve">a notte prima della prima prova Lenny mi ha chiamato </w:t>
      </w:r>
      <w:r w:rsidR="00FD4EB8" w:rsidRPr="007B3367">
        <w:rPr>
          <w:rFonts w:ascii="Arial" w:hAnsi="Arial" w:cs="Arial"/>
          <w:i/>
          <w:color w:val="666699"/>
        </w:rPr>
        <w:t xml:space="preserve">        </w:t>
      </w:r>
      <w:r w:rsidRPr="007B3367">
        <w:rPr>
          <w:rFonts w:ascii="Arial" w:hAnsi="Arial" w:cs="Arial"/>
          <w:i/>
          <w:color w:val="666699"/>
        </w:rPr>
        <w:t>alle 23, "Lukas, non capisco questo pezzo; puoi venire a spiegarmi?" Sono andato nel suo studio, abbiamo</w:t>
      </w:r>
      <w:r w:rsidRPr="007B3367">
        <w:rPr>
          <w:rFonts w:ascii="Arial" w:hAnsi="Arial" w:cs="Arial"/>
          <w:i/>
          <w:vanish/>
          <w:color w:val="666699"/>
        </w:rPr>
        <w:t>I did.</w:t>
      </w:r>
      <w:r w:rsidRPr="007B3367">
        <w:rPr>
          <w:rFonts w:ascii="Arial" w:hAnsi="Arial" w:cs="Arial"/>
          <w:i/>
          <w:color w:val="666699"/>
        </w:rPr>
        <w:t xml:space="preserve"> parlato quasi fino al 2 del mattino, mi ha spiegato cosa poteva essere cambiato. La mattina seguente, Bernstein è giunto </w:t>
      </w:r>
      <w:r w:rsidR="00FD4EB8" w:rsidRPr="007B3367">
        <w:rPr>
          <w:rFonts w:ascii="Arial" w:hAnsi="Arial" w:cs="Arial"/>
          <w:i/>
          <w:color w:val="666699"/>
        </w:rPr>
        <w:t xml:space="preserve">   </w:t>
      </w:r>
      <w:r w:rsidRPr="007B3367">
        <w:rPr>
          <w:rFonts w:ascii="Arial" w:hAnsi="Arial" w:cs="Arial"/>
          <w:i/>
          <w:color w:val="666699"/>
        </w:rPr>
        <w:t xml:space="preserve">alla prova generale con molti fogli scritti a mano. </w:t>
      </w:r>
      <w:r w:rsidRPr="007B3367">
        <w:rPr>
          <w:rFonts w:ascii="Arial" w:hAnsi="Arial" w:cs="Arial"/>
          <w:i/>
          <w:vanish/>
          <w:color w:val="666699"/>
        </w:rPr>
        <w:t>The next morning an unslept Leonard Bernstein came to the rehearsal with many handwritten sheets outlining just how he was going to rehearse that emerging and submerging technique.</w:t>
      </w:r>
      <w:r w:rsidRPr="007B3367">
        <w:rPr>
          <w:rFonts w:ascii="Arial" w:hAnsi="Arial" w:cs="Arial"/>
          <w:i/>
          <w:color w:val="666699"/>
        </w:rPr>
        <w:t>Non dimenticherò mai la prova generale: un sogno, la devozione,</w:t>
      </w:r>
      <w:r w:rsidR="00FD4EB8" w:rsidRPr="007B3367">
        <w:rPr>
          <w:rFonts w:ascii="Arial" w:hAnsi="Arial" w:cs="Arial"/>
          <w:i/>
          <w:color w:val="666699"/>
        </w:rPr>
        <w:t xml:space="preserve">    </w:t>
      </w:r>
      <w:r w:rsidRPr="007B3367">
        <w:rPr>
          <w:rFonts w:ascii="Arial" w:hAnsi="Arial" w:cs="Arial"/>
          <w:i/>
          <w:color w:val="666699"/>
        </w:rPr>
        <w:t xml:space="preserve"> la preoccupazione, l'interesse.</w:t>
      </w:r>
      <w:r w:rsidR="007B3367">
        <w:rPr>
          <w:rFonts w:ascii="Arial" w:hAnsi="Arial" w:cs="Arial"/>
          <w:i/>
          <w:color w:val="666699"/>
        </w:rPr>
        <w:t xml:space="preserve"> </w:t>
      </w:r>
      <w:r w:rsidRPr="007B3367">
        <w:rPr>
          <w:rFonts w:ascii="Arial" w:hAnsi="Arial" w:cs="Arial"/>
          <w:i/>
          <w:color w:val="666699"/>
        </w:rPr>
        <w:t xml:space="preserve">Questo è il vero modo di dare prestazioni o interpretazioni, </w:t>
      </w:r>
      <w:r w:rsidR="007B3367">
        <w:rPr>
          <w:rFonts w:ascii="Arial" w:hAnsi="Arial" w:cs="Arial"/>
          <w:i/>
          <w:color w:val="666699"/>
        </w:rPr>
        <w:t xml:space="preserve">                                        </w:t>
      </w:r>
      <w:r w:rsidRPr="007B3367">
        <w:rPr>
          <w:rFonts w:ascii="Arial" w:hAnsi="Arial" w:cs="Arial"/>
          <w:i/>
          <w:color w:val="666699"/>
        </w:rPr>
        <w:t>così dovrebbe essere sempre”</w:t>
      </w:r>
      <w:r w:rsidRPr="007B3367">
        <w:rPr>
          <w:rFonts w:ascii="Arial" w:hAnsi="Arial" w:cs="Arial"/>
          <w:color w:val="666699"/>
        </w:rPr>
        <w:t>.</w:t>
      </w:r>
    </w:p>
    <w:p w:rsidR="0050721C" w:rsidRPr="00075EDB" w:rsidRDefault="000D053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Echoi per clarinetto, cor. pf. vcl. e perc. (1963).   </w:t>
      </w:r>
      <w:r w:rsidR="00313166" w:rsidRPr="00075EDB">
        <w:rPr>
          <w:rFonts w:ascii="Arial" w:hAnsi="Arial" w:cs="Arial"/>
        </w:rPr>
        <w:t xml:space="preserve">4 Preludi per fl. </w:t>
      </w:r>
      <w:r w:rsidR="00956CF3" w:rsidRPr="00075EDB">
        <w:rPr>
          <w:rFonts w:ascii="Arial" w:hAnsi="Arial" w:cs="Arial"/>
        </w:rPr>
        <w:t>clarinetto</w:t>
      </w:r>
      <w:r w:rsidR="00313166" w:rsidRPr="00075EDB">
        <w:rPr>
          <w:rFonts w:ascii="Arial" w:hAnsi="Arial" w:cs="Arial"/>
        </w:rPr>
        <w:t xml:space="preserve"> e fag. (1940).</w:t>
      </w:r>
    </w:p>
    <w:p w:rsidR="0050721C" w:rsidRPr="00075EDB" w:rsidRDefault="000D053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Studies in Improvisation, </w:t>
      </w:r>
      <w:r w:rsidRPr="00075EDB">
        <w:rPr>
          <w:rFonts w:ascii="Arial" w:hAnsi="Arial" w:cs="Arial"/>
        </w:rPr>
        <w:t xml:space="preserve">clarinetto, </w:t>
      </w:r>
      <w:r w:rsidR="0050721C" w:rsidRPr="00075EDB">
        <w:rPr>
          <w:rFonts w:ascii="Arial" w:hAnsi="Arial" w:cs="Arial"/>
        </w:rPr>
        <w:t xml:space="preserve">cor. vcl. pf. e perc. (1959). </w:t>
      </w:r>
    </w:p>
    <w:p w:rsidR="00893EE4" w:rsidRPr="00075EDB" w:rsidRDefault="004E26B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Non-Improvisation, </w:t>
      </w:r>
      <w:r w:rsidRPr="00075EDB">
        <w:rPr>
          <w:rFonts w:ascii="Arial" w:hAnsi="Arial" w:cs="Arial"/>
        </w:rPr>
        <w:t xml:space="preserve">clarinetto, vcl. pf. perc. (1967).  </w:t>
      </w:r>
      <w:r w:rsidR="000D0537" w:rsidRPr="00075EDB">
        <w:rPr>
          <w:rFonts w:ascii="Arial" w:hAnsi="Arial" w:cs="Arial"/>
        </w:rPr>
        <w:t xml:space="preserve">Tashi, cl. pf. quart. d’archi (1986).   </w:t>
      </w:r>
    </w:p>
    <w:p w:rsidR="00893EE4" w:rsidRPr="00075EDB" w:rsidRDefault="000D053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Elegy, clarinetto e orch. (1949).   1° </w:t>
      </w:r>
      <w:r w:rsidR="007F2A58" w:rsidRPr="00075EDB">
        <w:rPr>
          <w:rFonts w:ascii="Arial" w:hAnsi="Arial" w:cs="Arial"/>
        </w:rPr>
        <w:t>Concerto per clarinetto e orch. (194</w:t>
      </w:r>
      <w:r w:rsidR="00BD639C" w:rsidRPr="00075EDB">
        <w:rPr>
          <w:rFonts w:ascii="Arial" w:hAnsi="Arial" w:cs="Arial"/>
        </w:rPr>
        <w:t>2</w:t>
      </w:r>
      <w:r w:rsidR="007F2A58" w:rsidRPr="00075EDB">
        <w:rPr>
          <w:rFonts w:ascii="Arial" w:hAnsi="Arial" w:cs="Arial"/>
        </w:rPr>
        <w:t>).</w:t>
      </w:r>
    </w:p>
    <w:p w:rsidR="00DC6424" w:rsidRPr="00075EDB" w:rsidRDefault="000D053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Concerto, clarinetto e orch. da cam. (19</w:t>
      </w:r>
      <w:r w:rsidR="00DC6424" w:rsidRPr="00075EDB">
        <w:rPr>
          <w:rFonts w:ascii="Arial" w:hAnsi="Arial" w:cs="Arial"/>
        </w:rPr>
        <w:t>90</w:t>
      </w:r>
      <w:r w:rsidRPr="00075EDB">
        <w:rPr>
          <w:rFonts w:ascii="Arial" w:hAnsi="Arial" w:cs="Arial"/>
        </w:rPr>
        <w:t>)</w:t>
      </w:r>
      <w:r w:rsidR="00893EE4" w:rsidRPr="00075EDB">
        <w:rPr>
          <w:rFonts w:ascii="Arial" w:hAnsi="Arial" w:cs="Arial"/>
        </w:rPr>
        <w:t>.</w:t>
      </w:r>
    </w:p>
    <w:p w:rsidR="00DC6424" w:rsidRPr="00075EDB" w:rsidRDefault="00DC6424" w:rsidP="00327F1F">
      <w:pPr>
        <w:tabs>
          <w:tab w:val="left" w:pos="0"/>
          <w:tab w:val="left" w:pos="4536"/>
          <w:tab w:val="left" w:pos="10348"/>
        </w:tabs>
        <w:spacing w:before="120" w:line="276" w:lineRule="auto"/>
        <w:ind w:right="-1"/>
        <w:rPr>
          <w:rFonts w:ascii="Arial" w:hAnsi="Arial" w:cs="Arial"/>
        </w:rPr>
      </w:pPr>
    </w:p>
    <w:p w:rsidR="004D3FB4" w:rsidRPr="00075EDB" w:rsidRDefault="004D3FB4"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FRACKENPOHL  Arthur</w:t>
      </w:r>
      <w:r w:rsidRPr="00075EDB">
        <w:rPr>
          <w:rFonts w:ascii="Arial" w:hAnsi="Arial" w:cs="Arial"/>
          <w:color w:val="666699"/>
          <w:u w:val="single"/>
        </w:rPr>
        <w:tab/>
        <w:t>Irvington, 23.4.1924</w:t>
      </w:r>
    </w:p>
    <w:p w:rsidR="002B1A14" w:rsidRPr="007B3367" w:rsidRDefault="002B1A14"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e arrangiatore americano, studi all’Eastmann School e all’Università McGill di Montreal.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Perfezionamento a Tanglewood con Milhaud e a Fontainebleau con N. Boulanger. Insegnante alla Crane School </w:t>
      </w:r>
      <w:r w:rsidR="00933406"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of Music di Potsdam (N.Y).</w:t>
      </w:r>
    </w:p>
    <w:p w:rsidR="007D7FA6" w:rsidRPr="00075EDB" w:rsidRDefault="002B1A1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Per clarinetto solo:   Amazing Grace,    </w:t>
      </w:r>
      <w:r w:rsidR="004D3FB4" w:rsidRPr="00075EDB">
        <w:rPr>
          <w:rFonts w:ascii="Arial" w:hAnsi="Arial" w:cs="Arial"/>
        </w:rPr>
        <w:t xml:space="preserve">Tolleranza stupefacente.  </w:t>
      </w:r>
      <w:r w:rsidR="007D7FA6" w:rsidRPr="00075EDB">
        <w:rPr>
          <w:rFonts w:ascii="Arial" w:hAnsi="Arial" w:cs="Arial"/>
        </w:rPr>
        <w:t>Sonatina</w:t>
      </w:r>
      <w:r w:rsidRPr="00075EDB">
        <w:rPr>
          <w:rFonts w:ascii="Arial" w:hAnsi="Arial" w:cs="Arial"/>
        </w:rPr>
        <w:t xml:space="preserve">, </w:t>
      </w:r>
      <w:r w:rsidR="007D7FA6" w:rsidRPr="00075EDB">
        <w:rPr>
          <w:rFonts w:ascii="Arial" w:hAnsi="Arial" w:cs="Arial"/>
        </w:rPr>
        <w:t>cl</w:t>
      </w:r>
      <w:r w:rsidRPr="00075EDB">
        <w:rPr>
          <w:rFonts w:ascii="Arial" w:hAnsi="Arial" w:cs="Arial"/>
        </w:rPr>
        <w:t>.</w:t>
      </w:r>
      <w:r w:rsidR="007D7FA6" w:rsidRPr="00075EDB">
        <w:rPr>
          <w:rFonts w:ascii="Arial" w:hAnsi="Arial" w:cs="Arial"/>
        </w:rPr>
        <w:t xml:space="preserve"> e pf.</w:t>
      </w:r>
    </w:p>
    <w:p w:rsidR="004D3FB4" w:rsidRPr="00075EDB" w:rsidRDefault="007D7FA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Menatee Rag per </w:t>
      </w:r>
      <w:r w:rsidR="00696A6D" w:rsidRPr="00075EDB">
        <w:rPr>
          <w:rFonts w:ascii="Arial" w:hAnsi="Arial" w:cs="Arial"/>
        </w:rPr>
        <w:t>3</w:t>
      </w:r>
      <w:r w:rsidRPr="00075EDB">
        <w:rPr>
          <w:rFonts w:ascii="Arial" w:hAnsi="Arial" w:cs="Arial"/>
        </w:rPr>
        <w:t xml:space="preserve"> clarinetti.    </w:t>
      </w:r>
      <w:r w:rsidR="004D3FB4" w:rsidRPr="00075EDB">
        <w:rPr>
          <w:rFonts w:ascii="Arial" w:hAnsi="Arial" w:cs="Arial"/>
        </w:rPr>
        <w:t>Licorice</w:t>
      </w:r>
      <w:r w:rsidR="00696A6D" w:rsidRPr="00075EDB">
        <w:rPr>
          <w:rFonts w:ascii="Arial" w:hAnsi="Arial" w:cs="Arial"/>
        </w:rPr>
        <w:t xml:space="preserve"> licks</w:t>
      </w:r>
      <w:r w:rsidR="004D3FB4" w:rsidRPr="00075EDB">
        <w:rPr>
          <w:rFonts w:ascii="Arial" w:hAnsi="Arial" w:cs="Arial"/>
        </w:rPr>
        <w:t>, per 4 clarinetti.</w:t>
      </w:r>
    </w:p>
    <w:p w:rsidR="00313166" w:rsidRPr="00075EDB" w:rsidRDefault="00313166" w:rsidP="00327F1F">
      <w:pPr>
        <w:tabs>
          <w:tab w:val="left" w:pos="0"/>
          <w:tab w:val="left" w:pos="4536"/>
          <w:tab w:val="left" w:pos="10348"/>
        </w:tabs>
        <w:spacing w:before="120" w:line="276" w:lineRule="auto"/>
        <w:ind w:right="-1"/>
        <w:rPr>
          <w:rFonts w:ascii="Arial" w:hAnsi="Arial" w:cs="Arial"/>
        </w:rPr>
      </w:pPr>
    </w:p>
    <w:p w:rsidR="00313166" w:rsidRPr="00075EDB" w:rsidRDefault="0031316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lang w:val="fr-FR"/>
        </w:rPr>
        <w:t>FRANCAIX  Jean</w:t>
      </w:r>
      <w:r w:rsidRPr="00075EDB">
        <w:rPr>
          <w:rFonts w:ascii="Arial" w:hAnsi="Arial" w:cs="Arial"/>
          <w:color w:val="666699"/>
          <w:u w:val="single"/>
          <w:lang w:val="fr-FR"/>
        </w:rPr>
        <w:tab/>
        <w:t>Le Mans, 23.5.1912 - Parigi, 2</w:t>
      </w:r>
      <w:r w:rsidR="009B2B69" w:rsidRPr="00075EDB">
        <w:rPr>
          <w:rFonts w:ascii="Arial" w:hAnsi="Arial" w:cs="Arial"/>
          <w:color w:val="666699"/>
          <w:u w:val="single"/>
          <w:lang w:val="fr-FR"/>
        </w:rPr>
        <w:t>5</w:t>
      </w:r>
      <w:r w:rsidRPr="00075EDB">
        <w:rPr>
          <w:rFonts w:ascii="Arial" w:hAnsi="Arial" w:cs="Arial"/>
          <w:color w:val="666699"/>
          <w:u w:val="single"/>
          <w:lang w:val="fr-FR"/>
        </w:rPr>
        <w:t xml:space="preserve">. </w:t>
      </w:r>
      <w:r w:rsidRPr="00075EDB">
        <w:rPr>
          <w:rFonts w:ascii="Arial" w:hAnsi="Arial" w:cs="Arial"/>
          <w:color w:val="666699"/>
          <w:u w:val="single"/>
        </w:rPr>
        <w:t>9.1997</w:t>
      </w:r>
      <w:r w:rsidR="009B2B69" w:rsidRPr="00075EDB">
        <w:rPr>
          <w:rFonts w:ascii="Arial" w:hAnsi="Arial" w:cs="Arial"/>
          <w:color w:val="666699"/>
          <w:u w:val="single"/>
        </w:rPr>
        <w:t>.</w:t>
      </w:r>
    </w:p>
    <w:p w:rsidR="002E78EE" w:rsidRPr="007B3367" w:rsidRDefault="001176F1"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Pianista e compositore francese, allievo del padre Alfred, direttore del Conservatorio di Le Mans e della madre, cantante. Perfezionamento al Conservatorio di Parigi con I. Philipp e N. Boulanger (che lo riteneva uno dei suoi migliori allievi). Autore, inoltre, di 16 Balletti, di 5 Opere liriche, di colonne sonore per il cinema. Orchestratore di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molti brani d’altri compositori, esempio: “Babar, l’elefantino” di Poulenc. Francaix pianista, in duo con Poulenc, </w:t>
      </w:r>
      <w:r w:rsidR="00FD4EB8" w:rsidRPr="007B3367">
        <w:rPr>
          <w:rFonts w:ascii="Arial" w:hAnsi="Arial" w:cs="Arial"/>
          <w:color w:val="666699"/>
          <w:sz w:val="20"/>
          <w:szCs w:val="20"/>
        </w:rPr>
        <w:t xml:space="preserve">  </w:t>
      </w:r>
      <w:r w:rsidR="002E78EE" w:rsidRPr="007B3367">
        <w:rPr>
          <w:rFonts w:ascii="Arial" w:hAnsi="Arial" w:cs="Arial"/>
          <w:color w:val="666699"/>
          <w:sz w:val="20"/>
          <w:szCs w:val="20"/>
        </w:rPr>
        <w:t xml:space="preserve">eseguì svariate volte il </w:t>
      </w:r>
      <w:r w:rsidR="00C2149B" w:rsidRPr="007B3367">
        <w:rPr>
          <w:rFonts w:ascii="Arial" w:hAnsi="Arial" w:cs="Arial"/>
          <w:color w:val="666699"/>
          <w:sz w:val="20"/>
          <w:szCs w:val="20"/>
        </w:rPr>
        <w:t>C</w:t>
      </w:r>
      <w:r w:rsidR="002E78EE" w:rsidRPr="007B3367">
        <w:rPr>
          <w:rFonts w:ascii="Arial" w:hAnsi="Arial" w:cs="Arial"/>
          <w:color w:val="666699"/>
          <w:sz w:val="20"/>
          <w:szCs w:val="20"/>
        </w:rPr>
        <w:t xml:space="preserve">oncerto per 2 pf. di quest’ultimo.  </w:t>
      </w:r>
    </w:p>
    <w:p w:rsidR="00F736A9" w:rsidRPr="00075EDB" w:rsidRDefault="00F736A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Danze esotiche, 2 pf a 4 mani, revisione per 2 clarinetti (1957, 9’):  1) Pambiche,   </w:t>
      </w:r>
    </w:p>
    <w:p w:rsidR="00F736A9" w:rsidRPr="00075EDB" w:rsidRDefault="00F736A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2) Baiao,  3) Nube gris,   4) Merengue,   5) Mambo,   6) Samba lente.  </w:t>
      </w:r>
    </w:p>
    <w:p w:rsidR="00302D23" w:rsidRPr="00075EDB" w:rsidRDefault="008D79B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Tema con variazioni, cl</w:t>
      </w:r>
      <w:r w:rsidR="009A7E44" w:rsidRPr="00075EDB">
        <w:rPr>
          <w:rFonts w:ascii="Arial" w:hAnsi="Arial" w:cs="Arial"/>
        </w:rPr>
        <w:t>arinetto e</w:t>
      </w:r>
      <w:r w:rsidR="00FE274B" w:rsidRPr="00075EDB">
        <w:rPr>
          <w:rFonts w:ascii="Arial" w:hAnsi="Arial" w:cs="Arial"/>
        </w:rPr>
        <w:t xml:space="preserve"> </w:t>
      </w:r>
      <w:r w:rsidRPr="00075EDB">
        <w:rPr>
          <w:rFonts w:ascii="Arial" w:hAnsi="Arial" w:cs="Arial"/>
        </w:rPr>
        <w:t>pf. (1974)</w:t>
      </w:r>
      <w:r w:rsidR="00302D23" w:rsidRPr="00075EDB">
        <w:rPr>
          <w:rFonts w:ascii="Arial" w:hAnsi="Arial" w:cs="Arial"/>
        </w:rPr>
        <w:t xml:space="preserve">:  </w:t>
      </w:r>
      <w:r w:rsidR="00FE274B" w:rsidRPr="00075EDB">
        <w:rPr>
          <w:rFonts w:ascii="Arial" w:hAnsi="Arial" w:cs="Arial"/>
        </w:rPr>
        <w:t xml:space="preserve"> </w:t>
      </w:r>
      <w:r w:rsidR="00C74B8E" w:rsidRPr="00075EDB">
        <w:rPr>
          <w:rFonts w:ascii="Arial" w:hAnsi="Arial" w:cs="Arial"/>
          <w:b/>
        </w:rPr>
        <w:t>1</w:t>
      </w:r>
      <w:r w:rsidR="00C74B8E" w:rsidRPr="00075EDB">
        <w:rPr>
          <w:rFonts w:ascii="Arial" w:hAnsi="Arial" w:cs="Arial"/>
        </w:rPr>
        <w:t xml:space="preserve">) </w:t>
      </w:r>
      <w:r w:rsidR="00302D23" w:rsidRPr="00075EDB">
        <w:rPr>
          <w:rFonts w:ascii="Arial" w:hAnsi="Arial" w:cs="Arial"/>
        </w:rPr>
        <w:t xml:space="preserve">Tema (0’40),   </w:t>
      </w:r>
      <w:r w:rsidR="00C74B8E" w:rsidRPr="00075EDB">
        <w:rPr>
          <w:rFonts w:ascii="Arial" w:hAnsi="Arial" w:cs="Arial"/>
        </w:rPr>
        <w:t xml:space="preserve">2) </w:t>
      </w:r>
      <w:r w:rsidR="00741588" w:rsidRPr="00075EDB">
        <w:rPr>
          <w:rFonts w:ascii="Arial" w:hAnsi="Arial" w:cs="Arial"/>
        </w:rPr>
        <w:t>Larghetto (1’</w:t>
      </w:r>
      <w:r w:rsidR="00302D23" w:rsidRPr="00075EDB">
        <w:rPr>
          <w:rFonts w:ascii="Arial" w:hAnsi="Arial" w:cs="Arial"/>
        </w:rPr>
        <w:t>0</w:t>
      </w:r>
      <w:r w:rsidR="00741588" w:rsidRPr="00075EDB">
        <w:rPr>
          <w:rFonts w:ascii="Arial" w:hAnsi="Arial" w:cs="Arial"/>
        </w:rPr>
        <w:t>5</w:t>
      </w:r>
      <w:r w:rsidR="00302D23" w:rsidRPr="00075EDB">
        <w:rPr>
          <w:rFonts w:ascii="Arial" w:hAnsi="Arial" w:cs="Arial"/>
        </w:rPr>
        <w:t>),</w:t>
      </w:r>
    </w:p>
    <w:p w:rsidR="00C74B8E" w:rsidRPr="00075EDB" w:rsidRDefault="00C74B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302D23" w:rsidRPr="00075EDB">
        <w:rPr>
          <w:rFonts w:ascii="Arial" w:hAnsi="Arial" w:cs="Arial"/>
        </w:rPr>
        <w:t xml:space="preserve">Presto (0’50),   </w:t>
      </w:r>
      <w:r w:rsidRPr="00075EDB">
        <w:rPr>
          <w:rFonts w:ascii="Arial" w:hAnsi="Arial" w:cs="Arial"/>
        </w:rPr>
        <w:t xml:space="preserve">4) </w:t>
      </w:r>
      <w:r w:rsidR="00302D23" w:rsidRPr="00075EDB">
        <w:rPr>
          <w:rFonts w:ascii="Arial" w:hAnsi="Arial" w:cs="Arial"/>
        </w:rPr>
        <w:t xml:space="preserve">Moderato (0’40),   </w:t>
      </w:r>
      <w:r w:rsidRPr="00075EDB">
        <w:rPr>
          <w:rFonts w:ascii="Arial" w:hAnsi="Arial" w:cs="Arial"/>
        </w:rPr>
        <w:t xml:space="preserve">5) </w:t>
      </w:r>
      <w:r w:rsidR="00302D23" w:rsidRPr="00075EDB">
        <w:rPr>
          <w:rFonts w:ascii="Arial" w:hAnsi="Arial" w:cs="Arial"/>
        </w:rPr>
        <w:t>Adagio (1’</w:t>
      </w:r>
      <w:r w:rsidR="00741588" w:rsidRPr="00075EDB">
        <w:rPr>
          <w:rFonts w:ascii="Arial" w:hAnsi="Arial" w:cs="Arial"/>
        </w:rPr>
        <w:t>1</w:t>
      </w:r>
      <w:r w:rsidR="00302D23" w:rsidRPr="00075EDB">
        <w:rPr>
          <w:rFonts w:ascii="Arial" w:hAnsi="Arial" w:cs="Arial"/>
        </w:rPr>
        <w:t xml:space="preserve">5),   </w:t>
      </w:r>
      <w:r w:rsidRPr="00075EDB">
        <w:rPr>
          <w:rFonts w:ascii="Arial" w:hAnsi="Arial" w:cs="Arial"/>
        </w:rPr>
        <w:t xml:space="preserve">6) </w:t>
      </w:r>
      <w:r w:rsidR="00302D23" w:rsidRPr="00075EDB">
        <w:rPr>
          <w:rFonts w:ascii="Arial" w:hAnsi="Arial" w:cs="Arial"/>
        </w:rPr>
        <w:t>Tempo di valz</w:t>
      </w:r>
      <w:r w:rsidR="00741588" w:rsidRPr="00075EDB">
        <w:rPr>
          <w:rFonts w:ascii="Arial" w:hAnsi="Arial" w:cs="Arial"/>
        </w:rPr>
        <w:t>er</w:t>
      </w:r>
      <w:r w:rsidR="00302D23" w:rsidRPr="00075EDB">
        <w:rPr>
          <w:rFonts w:ascii="Arial" w:hAnsi="Arial" w:cs="Arial"/>
        </w:rPr>
        <w:t xml:space="preserve"> (1’15),   </w:t>
      </w:r>
    </w:p>
    <w:p w:rsidR="00C74B8E" w:rsidRPr="00075EDB" w:rsidRDefault="00C74B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7) </w:t>
      </w:r>
      <w:r w:rsidR="00302D23" w:rsidRPr="00075EDB">
        <w:rPr>
          <w:rFonts w:ascii="Arial" w:hAnsi="Arial" w:cs="Arial"/>
        </w:rPr>
        <w:t>Cadenza (1’1</w:t>
      </w:r>
      <w:r w:rsidR="00741588" w:rsidRPr="00075EDB">
        <w:rPr>
          <w:rFonts w:ascii="Arial" w:hAnsi="Arial" w:cs="Arial"/>
        </w:rPr>
        <w:t>5</w:t>
      </w:r>
      <w:r w:rsidR="00302D23" w:rsidRPr="00075EDB">
        <w:rPr>
          <w:rFonts w:ascii="Arial" w:hAnsi="Arial" w:cs="Arial"/>
        </w:rPr>
        <w:t>),</w:t>
      </w:r>
      <w:r w:rsidR="00A0239E" w:rsidRPr="00075EDB">
        <w:rPr>
          <w:rFonts w:ascii="Arial" w:hAnsi="Arial" w:cs="Arial"/>
        </w:rPr>
        <w:t xml:space="preserve">   </w:t>
      </w:r>
      <w:r w:rsidRPr="00075EDB">
        <w:rPr>
          <w:rFonts w:ascii="Arial" w:hAnsi="Arial" w:cs="Arial"/>
          <w:b/>
        </w:rPr>
        <w:t>8</w:t>
      </w:r>
      <w:r w:rsidRPr="00075EDB">
        <w:rPr>
          <w:rFonts w:ascii="Arial" w:hAnsi="Arial" w:cs="Arial"/>
        </w:rPr>
        <w:t xml:space="preserve">) </w:t>
      </w:r>
      <w:r w:rsidR="004C3CEB" w:rsidRPr="00075EDB">
        <w:rPr>
          <w:rFonts w:ascii="Arial" w:hAnsi="Arial" w:cs="Arial"/>
        </w:rPr>
        <w:t>Prestissimo (0’5</w:t>
      </w:r>
      <w:r w:rsidR="00741588" w:rsidRPr="00075EDB">
        <w:rPr>
          <w:rFonts w:ascii="Arial" w:hAnsi="Arial" w:cs="Arial"/>
        </w:rPr>
        <w:t>5</w:t>
      </w:r>
      <w:r w:rsidR="004C3CEB" w:rsidRPr="00075EDB">
        <w:rPr>
          <w:rFonts w:ascii="Arial" w:hAnsi="Arial" w:cs="Arial"/>
        </w:rPr>
        <w:t xml:space="preserve">).   </w:t>
      </w:r>
      <w:r w:rsidR="00B043FD" w:rsidRPr="00075EDB">
        <w:rPr>
          <w:rFonts w:ascii="Arial" w:hAnsi="Arial" w:cs="Arial"/>
        </w:rPr>
        <w:t>Trio per cl. vla. e pf. (</w:t>
      </w:r>
      <w:r w:rsidR="00FE274B" w:rsidRPr="00075EDB">
        <w:rPr>
          <w:rFonts w:ascii="Arial" w:hAnsi="Arial" w:cs="Arial"/>
        </w:rPr>
        <w:t>1990, 21</w:t>
      </w:r>
      <w:r w:rsidR="00B043FD" w:rsidRPr="00075EDB">
        <w:rPr>
          <w:rFonts w:ascii="Arial" w:hAnsi="Arial" w:cs="Arial"/>
        </w:rPr>
        <w:t>’</w:t>
      </w:r>
      <w:r w:rsidR="00FE274B" w:rsidRPr="00075EDB">
        <w:rPr>
          <w:rFonts w:ascii="Arial" w:hAnsi="Arial" w:cs="Arial"/>
        </w:rPr>
        <w:t>4</w:t>
      </w:r>
      <w:r w:rsidR="00B043FD" w:rsidRPr="00075EDB">
        <w:rPr>
          <w:rFonts w:ascii="Arial" w:hAnsi="Arial" w:cs="Arial"/>
        </w:rPr>
        <w:t xml:space="preserve">5). </w:t>
      </w:r>
    </w:p>
    <w:p w:rsidR="0000431A" w:rsidRPr="00075EDB" w:rsidRDefault="00DC5B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Quartetto</w:t>
      </w:r>
      <w:r w:rsidR="004C3CEB" w:rsidRPr="00075EDB">
        <w:rPr>
          <w:rFonts w:ascii="Arial" w:hAnsi="Arial" w:cs="Arial"/>
        </w:rPr>
        <w:t xml:space="preserve">, </w:t>
      </w:r>
      <w:r w:rsidRPr="00075EDB">
        <w:rPr>
          <w:rFonts w:ascii="Arial" w:hAnsi="Arial" w:cs="Arial"/>
        </w:rPr>
        <w:t>fl. ob. cl</w:t>
      </w:r>
      <w:r w:rsidR="004C3CEB" w:rsidRPr="00075EDB">
        <w:rPr>
          <w:rFonts w:ascii="Arial" w:hAnsi="Arial" w:cs="Arial"/>
        </w:rPr>
        <w:t>.</w:t>
      </w:r>
      <w:r w:rsidRPr="00075EDB">
        <w:rPr>
          <w:rFonts w:ascii="Arial" w:hAnsi="Arial" w:cs="Arial"/>
        </w:rPr>
        <w:t xml:space="preserve"> e fag. (1933).</w:t>
      </w:r>
      <w:r w:rsidR="00A0239E" w:rsidRPr="00075EDB">
        <w:rPr>
          <w:rFonts w:ascii="Arial" w:hAnsi="Arial" w:cs="Arial"/>
        </w:rPr>
        <w:t xml:space="preserve">  </w:t>
      </w:r>
      <w:r w:rsidR="00B043FD" w:rsidRPr="00075EDB">
        <w:rPr>
          <w:rFonts w:ascii="Arial" w:hAnsi="Arial" w:cs="Arial"/>
        </w:rPr>
        <w:t>Quintetto avec clarinet, 2 vl. vla. vcl. (1977, 22’).</w:t>
      </w:r>
    </w:p>
    <w:p w:rsidR="002424AD" w:rsidRPr="00075EDB" w:rsidRDefault="00DC5B8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fl. ob. clarinetto</w:t>
      </w:r>
      <w:r w:rsidR="004C3CEB" w:rsidRPr="00075EDB">
        <w:rPr>
          <w:rFonts w:ascii="Arial" w:hAnsi="Arial" w:cs="Arial"/>
        </w:rPr>
        <w:t>,</w:t>
      </w:r>
      <w:r w:rsidRPr="00075EDB">
        <w:rPr>
          <w:rFonts w:ascii="Arial" w:hAnsi="Arial" w:cs="Arial"/>
        </w:rPr>
        <w:t xml:space="preserve"> fag. e orch. di fiati (1935).</w:t>
      </w:r>
    </w:p>
    <w:p w:rsidR="002424AD" w:rsidRPr="00075EDB" w:rsidRDefault="002424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L' heure du berger, flauto, oboe, clarinetto, corno e pf. (1947, 7’30).</w:t>
      </w:r>
    </w:p>
    <w:p w:rsidR="00DC5B88" w:rsidRPr="00075EDB" w:rsidRDefault="00560D6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Le gay Paris, per c</w:t>
      </w:r>
      <w:r w:rsidR="006E3C4D" w:rsidRPr="00075EDB">
        <w:rPr>
          <w:rFonts w:ascii="Arial" w:hAnsi="Arial" w:cs="Arial"/>
        </w:rPr>
        <w:t>larinetto,</w:t>
      </w:r>
      <w:r w:rsidRPr="00075EDB">
        <w:rPr>
          <w:rFonts w:ascii="Arial" w:hAnsi="Arial" w:cs="Arial"/>
        </w:rPr>
        <w:t xml:space="preserve"> ob. fl. 2 cor. fag. ob. tr. cl. ctb. (1974, 9’)</w:t>
      </w:r>
      <w:r w:rsidR="002424AD" w:rsidRPr="00075EDB">
        <w:rPr>
          <w:rFonts w:ascii="Arial" w:hAnsi="Arial" w:cs="Arial"/>
        </w:rPr>
        <w:t>.</w:t>
      </w:r>
    </w:p>
    <w:p w:rsidR="00D34FF3" w:rsidRPr="00075EDB" w:rsidRDefault="00F736A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Tema e Variazioni, cl. e archi (1971).   </w:t>
      </w:r>
      <w:r w:rsidR="00D34FF3" w:rsidRPr="00075EDB">
        <w:rPr>
          <w:rFonts w:ascii="Arial" w:hAnsi="Arial" w:cs="Arial"/>
        </w:rPr>
        <w:t xml:space="preserve">Tema con variazioni, clarinetto </w:t>
      </w:r>
      <w:r w:rsidR="000E4446" w:rsidRPr="00075EDB">
        <w:rPr>
          <w:rFonts w:ascii="Arial" w:hAnsi="Arial" w:cs="Arial"/>
        </w:rPr>
        <w:t xml:space="preserve">e </w:t>
      </w:r>
      <w:r w:rsidR="00D34FF3" w:rsidRPr="00075EDB">
        <w:rPr>
          <w:rFonts w:ascii="Arial" w:hAnsi="Arial" w:cs="Arial"/>
        </w:rPr>
        <w:t>orch. (197</w:t>
      </w:r>
      <w:r w:rsidRPr="00075EDB">
        <w:rPr>
          <w:rFonts w:ascii="Arial" w:hAnsi="Arial" w:cs="Arial"/>
        </w:rPr>
        <w:t>4</w:t>
      </w:r>
      <w:r w:rsidR="00617098" w:rsidRPr="00075EDB">
        <w:rPr>
          <w:rFonts w:ascii="Arial" w:hAnsi="Arial" w:cs="Arial"/>
        </w:rPr>
        <w:t>, 8’</w:t>
      </w:r>
      <w:r w:rsidR="00D34FF3" w:rsidRPr="00075EDB">
        <w:rPr>
          <w:rFonts w:ascii="Arial" w:hAnsi="Arial" w:cs="Arial"/>
        </w:rPr>
        <w:t>).</w:t>
      </w:r>
    </w:p>
    <w:p w:rsidR="002A70DF" w:rsidRPr="00075EDB" w:rsidRDefault="00211141"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Clarinet quintet (24’20).</w:t>
      </w:r>
      <w:r w:rsidR="002A70DF" w:rsidRPr="00075EDB">
        <w:rPr>
          <w:rFonts w:ascii="Arial" w:hAnsi="Arial" w:cs="Arial"/>
          <w:sz w:val="24"/>
          <w:szCs w:val="24"/>
        </w:rPr>
        <w:t>Concerto grosso, flauto, oboe, clarinetto e orch. (1976, 13’).</w:t>
      </w:r>
    </w:p>
    <w:p w:rsidR="001A6098" w:rsidRPr="00075EDB" w:rsidRDefault="001A609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Doppio concerto per flauto, clarinetto e orch. (1991, 16’).</w:t>
      </w:r>
    </w:p>
    <w:p w:rsidR="00CA27A7" w:rsidRPr="00075EDB" w:rsidRDefault="007D7FA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clarinetto e orch. </w:t>
      </w:r>
      <w:r w:rsidR="00266C7B" w:rsidRPr="00075EDB">
        <w:rPr>
          <w:rFonts w:ascii="Arial" w:hAnsi="Arial" w:cs="Arial"/>
        </w:rPr>
        <w:t>-</w:t>
      </w:r>
      <w:r w:rsidRPr="00075EDB">
        <w:rPr>
          <w:rFonts w:ascii="Arial" w:hAnsi="Arial" w:cs="Arial"/>
        </w:rPr>
        <w:t>dedicato all’amico Oubradous</w:t>
      </w:r>
      <w:r w:rsidR="00266C7B" w:rsidRPr="00075EDB">
        <w:rPr>
          <w:rFonts w:ascii="Arial" w:hAnsi="Arial" w:cs="Arial"/>
        </w:rPr>
        <w:t>-(</w:t>
      </w:r>
      <w:r w:rsidR="008D79B0" w:rsidRPr="00075EDB">
        <w:rPr>
          <w:rFonts w:ascii="Arial" w:hAnsi="Arial" w:cs="Arial"/>
        </w:rPr>
        <w:t>196</w:t>
      </w:r>
      <w:r w:rsidR="00F736A9" w:rsidRPr="00075EDB">
        <w:rPr>
          <w:rFonts w:ascii="Arial" w:hAnsi="Arial" w:cs="Arial"/>
        </w:rPr>
        <w:t>8</w:t>
      </w:r>
      <w:r w:rsidR="007F0C60" w:rsidRPr="00075EDB">
        <w:rPr>
          <w:rFonts w:ascii="Arial" w:hAnsi="Arial" w:cs="Arial"/>
        </w:rPr>
        <w:t xml:space="preserve">, </w:t>
      </w:r>
      <w:r w:rsidR="00266C7B" w:rsidRPr="00075EDB">
        <w:rPr>
          <w:rFonts w:ascii="Arial" w:hAnsi="Arial" w:cs="Arial"/>
        </w:rPr>
        <w:t>2</w:t>
      </w:r>
      <w:r w:rsidR="00E35F7B" w:rsidRPr="00075EDB">
        <w:rPr>
          <w:rFonts w:ascii="Arial" w:hAnsi="Arial" w:cs="Arial"/>
        </w:rPr>
        <w:t>6</w:t>
      </w:r>
      <w:r w:rsidR="007F0C60" w:rsidRPr="00075EDB">
        <w:rPr>
          <w:rFonts w:ascii="Arial" w:hAnsi="Arial" w:cs="Arial"/>
        </w:rPr>
        <w:t>’</w:t>
      </w:r>
      <w:r w:rsidRPr="00075EDB">
        <w:rPr>
          <w:rFonts w:ascii="Arial" w:hAnsi="Arial" w:cs="Arial"/>
        </w:rPr>
        <w:t>)</w:t>
      </w:r>
      <w:r w:rsidR="00231B8A" w:rsidRPr="00075EDB">
        <w:rPr>
          <w:rFonts w:ascii="Arial" w:hAnsi="Arial" w:cs="Arial"/>
        </w:rPr>
        <w:t>.</w:t>
      </w:r>
    </w:p>
    <w:p w:rsidR="00A0239E" w:rsidRPr="00075EDB" w:rsidRDefault="00A0239E" w:rsidP="00327F1F">
      <w:pPr>
        <w:tabs>
          <w:tab w:val="left" w:pos="0"/>
          <w:tab w:val="left" w:pos="4536"/>
          <w:tab w:val="left" w:pos="10348"/>
        </w:tabs>
        <w:spacing w:before="120" w:line="276" w:lineRule="auto"/>
        <w:ind w:right="-1"/>
        <w:rPr>
          <w:rFonts w:ascii="Arial" w:hAnsi="Arial" w:cs="Arial"/>
        </w:rPr>
      </w:pPr>
    </w:p>
    <w:p w:rsidR="00A0239E" w:rsidRPr="00075EDB" w:rsidRDefault="00A0239E" w:rsidP="00327F1F">
      <w:pPr>
        <w:tabs>
          <w:tab w:val="left" w:pos="0"/>
          <w:tab w:val="left" w:pos="4536"/>
          <w:tab w:val="left" w:pos="10348"/>
        </w:tabs>
        <w:spacing w:before="120" w:line="276" w:lineRule="auto"/>
        <w:ind w:right="-1"/>
        <w:rPr>
          <w:rFonts w:ascii="Arial" w:hAnsi="Arial" w:cs="Arial"/>
          <w:vanish/>
        </w:rPr>
      </w:pPr>
    </w:p>
    <w:p w:rsidR="00294BC4" w:rsidRPr="00075EDB" w:rsidRDefault="00294BC4" w:rsidP="00327F1F">
      <w:pPr>
        <w:tabs>
          <w:tab w:val="left" w:pos="0"/>
          <w:tab w:val="left" w:pos="4536"/>
          <w:tab w:val="left" w:pos="10348"/>
        </w:tabs>
        <w:spacing w:before="120" w:line="276" w:lineRule="auto"/>
        <w:ind w:right="-1"/>
        <w:rPr>
          <w:rFonts w:ascii="Arial" w:hAnsi="Arial" w:cs="Arial"/>
          <w:vanish/>
          <w:lang w:val="fr-FR"/>
        </w:rPr>
      </w:pPr>
    </w:p>
    <w:p w:rsidR="007F0C60" w:rsidRPr="00075EDB" w:rsidRDefault="007F0C60" w:rsidP="00327F1F">
      <w:pPr>
        <w:tabs>
          <w:tab w:val="left" w:pos="0"/>
          <w:tab w:val="left" w:pos="4536"/>
          <w:tab w:val="left" w:pos="10348"/>
        </w:tabs>
        <w:spacing w:before="120" w:line="276" w:lineRule="auto"/>
        <w:ind w:right="-1"/>
        <w:rPr>
          <w:rFonts w:ascii="Arial" w:hAnsi="Arial" w:cs="Arial"/>
          <w:vanish/>
          <w:lang w:val="fr-FR"/>
        </w:rPr>
      </w:pPr>
    </w:p>
    <w:p w:rsidR="007F0C60" w:rsidRPr="00075EDB" w:rsidRDefault="007F0C60" w:rsidP="00327F1F">
      <w:pPr>
        <w:tabs>
          <w:tab w:val="left" w:pos="0"/>
          <w:tab w:val="left" w:pos="4536"/>
          <w:tab w:val="left" w:pos="10348"/>
        </w:tabs>
        <w:spacing w:before="120" w:line="276" w:lineRule="auto"/>
        <w:ind w:right="-1"/>
        <w:rPr>
          <w:rFonts w:ascii="Arial" w:hAnsi="Arial" w:cs="Arial"/>
          <w:vanish/>
          <w:lang w:val="fr-FR"/>
        </w:rPr>
      </w:pPr>
    </w:p>
    <w:p w:rsidR="007F0C60" w:rsidRPr="00075EDB" w:rsidRDefault="007F0C60" w:rsidP="00327F1F">
      <w:pPr>
        <w:tabs>
          <w:tab w:val="left" w:pos="0"/>
          <w:tab w:val="left" w:pos="4536"/>
          <w:tab w:val="left" w:pos="10348"/>
        </w:tabs>
        <w:spacing w:before="120" w:line="276" w:lineRule="auto"/>
        <w:ind w:right="-1"/>
        <w:rPr>
          <w:rFonts w:ascii="Arial" w:hAnsi="Arial" w:cs="Arial"/>
          <w:vanish/>
          <w:lang w:val="fr-FR"/>
        </w:rPr>
      </w:pPr>
    </w:p>
    <w:p w:rsidR="00E211EA" w:rsidRPr="00075EDB" w:rsidRDefault="00F1495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FRANCO  Johan</w:t>
      </w:r>
      <w:r w:rsidRPr="00075EDB">
        <w:rPr>
          <w:rFonts w:ascii="Arial" w:hAnsi="Arial" w:cs="Arial"/>
          <w:color w:val="666699"/>
          <w:u w:val="single"/>
        </w:rPr>
        <w:tab/>
      </w:r>
      <w:r w:rsidR="00E211EA" w:rsidRPr="00075EDB">
        <w:rPr>
          <w:rFonts w:ascii="Arial" w:hAnsi="Arial" w:cs="Arial"/>
          <w:color w:val="666699"/>
          <w:u w:val="single"/>
        </w:rPr>
        <w:t>Zaandam, 12.7.1908</w:t>
      </w:r>
      <w:r w:rsidR="007A22F9" w:rsidRPr="00075EDB">
        <w:rPr>
          <w:rFonts w:ascii="Arial" w:hAnsi="Arial" w:cs="Arial"/>
          <w:color w:val="666699"/>
          <w:u w:val="single"/>
        </w:rPr>
        <w:t>-Virginia Beach, 14.4.</w:t>
      </w:r>
      <w:r w:rsidR="00B14D3A" w:rsidRPr="00075EDB">
        <w:rPr>
          <w:rFonts w:ascii="Arial" w:hAnsi="Arial" w:cs="Arial"/>
          <w:color w:val="666699"/>
          <w:u w:val="single"/>
        </w:rPr>
        <w:t>1988.</w:t>
      </w:r>
    </w:p>
    <w:p w:rsidR="007A22F9" w:rsidRPr="007B3367" w:rsidRDefault="007A22F9"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statunitense d’origine olandese, allievo di Pijper. Dal 1934 negli Stati Uniti, cittadinanza nel 1942. </w:t>
      </w:r>
      <w:r w:rsidR="00281897"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Il suo strumento preferito era il Carillon, per il quale scrisse: 7 Studi, 12 Miniature, 8 Toccate, Fantasie, </w:t>
      </w:r>
      <w:r w:rsidR="00281897" w:rsidRPr="007B3367">
        <w:rPr>
          <w:rFonts w:ascii="Arial" w:hAnsi="Arial" w:cs="Arial"/>
          <w:color w:val="666699"/>
          <w:sz w:val="20"/>
          <w:szCs w:val="20"/>
        </w:rPr>
        <w:t xml:space="preserve">           </w:t>
      </w:r>
      <w:r w:rsidRPr="007B3367">
        <w:rPr>
          <w:rFonts w:ascii="Arial" w:hAnsi="Arial" w:cs="Arial"/>
          <w:color w:val="666699"/>
          <w:sz w:val="20"/>
          <w:szCs w:val="20"/>
        </w:rPr>
        <w:t>Notturni, Preludi, Sonate...</w:t>
      </w:r>
    </w:p>
    <w:p w:rsidR="00E211EA" w:rsidRPr="00075EDB" w:rsidRDefault="007A22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Piccola suite, clarinetto solo.   </w:t>
      </w:r>
      <w:r w:rsidR="00E211EA" w:rsidRPr="00075EDB">
        <w:rPr>
          <w:rFonts w:ascii="Arial" w:hAnsi="Arial" w:cs="Arial"/>
        </w:rPr>
        <w:t xml:space="preserve">Introduzione e scherzo per </w:t>
      </w:r>
      <w:r w:rsidR="00956CF3" w:rsidRPr="00075EDB">
        <w:rPr>
          <w:rFonts w:ascii="Arial" w:hAnsi="Arial" w:cs="Arial"/>
        </w:rPr>
        <w:t>clarinetto</w:t>
      </w:r>
      <w:r w:rsidR="00E211EA" w:rsidRPr="00075EDB">
        <w:rPr>
          <w:rFonts w:ascii="Arial" w:hAnsi="Arial" w:cs="Arial"/>
        </w:rPr>
        <w:t xml:space="preserve"> e orch (1937).</w:t>
      </w:r>
    </w:p>
    <w:p w:rsidR="00CB1372" w:rsidRPr="00075EDB" w:rsidRDefault="00CB1372" w:rsidP="00327F1F">
      <w:pPr>
        <w:tabs>
          <w:tab w:val="left" w:pos="0"/>
          <w:tab w:val="left" w:pos="4536"/>
          <w:tab w:val="left" w:pos="10348"/>
        </w:tabs>
        <w:spacing w:before="120" w:line="276" w:lineRule="auto"/>
        <w:ind w:right="-1"/>
        <w:rPr>
          <w:rFonts w:ascii="Arial" w:hAnsi="Arial" w:cs="Arial"/>
        </w:rPr>
      </w:pPr>
    </w:p>
    <w:p w:rsidR="00CB1372" w:rsidRPr="00075EDB" w:rsidRDefault="00CB137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FRANK  Alan</w:t>
      </w:r>
      <w:r w:rsidRPr="00075EDB">
        <w:rPr>
          <w:rFonts w:ascii="Arial" w:hAnsi="Arial" w:cs="Arial"/>
          <w:color w:val="666699"/>
          <w:u w:val="single"/>
        </w:rPr>
        <w:tab/>
        <w:t xml:space="preserve">Londra, </w:t>
      </w:r>
      <w:r w:rsidR="00C76577" w:rsidRPr="00075EDB">
        <w:rPr>
          <w:rFonts w:ascii="Arial" w:hAnsi="Arial" w:cs="Arial"/>
          <w:color w:val="666699"/>
          <w:u w:val="single"/>
        </w:rPr>
        <w:t>10.10.</w:t>
      </w:r>
      <w:r w:rsidRPr="00075EDB">
        <w:rPr>
          <w:rFonts w:ascii="Arial" w:hAnsi="Arial" w:cs="Arial"/>
          <w:color w:val="666699"/>
          <w:u w:val="single"/>
        </w:rPr>
        <w:t xml:space="preserve">1910 - Londra, </w:t>
      </w:r>
      <w:r w:rsidR="00C76577" w:rsidRPr="00075EDB">
        <w:rPr>
          <w:rFonts w:ascii="Arial" w:hAnsi="Arial" w:cs="Arial"/>
          <w:color w:val="666699"/>
          <w:u w:val="single"/>
        </w:rPr>
        <w:t>23.6.</w:t>
      </w:r>
      <w:r w:rsidRPr="00075EDB">
        <w:rPr>
          <w:rFonts w:ascii="Arial" w:hAnsi="Arial" w:cs="Arial"/>
          <w:color w:val="666699"/>
          <w:u w:val="single"/>
        </w:rPr>
        <w:t>1994.</w:t>
      </w:r>
    </w:p>
    <w:p w:rsidR="00CB1372" w:rsidRPr="007B3367" w:rsidRDefault="00CB1372"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b/>
          <w:color w:val="666699"/>
          <w:sz w:val="20"/>
          <w:szCs w:val="20"/>
        </w:rPr>
        <w:t>Clarinettista</w:t>
      </w:r>
      <w:r w:rsidRPr="007B3367">
        <w:rPr>
          <w:rFonts w:ascii="Arial" w:hAnsi="Arial" w:cs="Arial"/>
          <w:color w:val="666699"/>
          <w:sz w:val="20"/>
          <w:szCs w:val="20"/>
        </w:rPr>
        <w:t xml:space="preserve"> e compositore inglese</w:t>
      </w:r>
      <w:r w:rsidR="00C76577" w:rsidRPr="007B3367">
        <w:rPr>
          <w:rFonts w:ascii="Arial" w:hAnsi="Arial" w:cs="Arial"/>
          <w:color w:val="666699"/>
          <w:sz w:val="20"/>
          <w:szCs w:val="20"/>
        </w:rPr>
        <w:t xml:space="preserve">, allievo di F. Thurston. </w:t>
      </w:r>
      <w:r w:rsidR="00DF622C" w:rsidRPr="007B3367">
        <w:rPr>
          <w:rFonts w:ascii="Arial" w:hAnsi="Arial" w:cs="Arial"/>
          <w:color w:val="666699"/>
          <w:sz w:val="20"/>
          <w:szCs w:val="20"/>
        </w:rPr>
        <w:t xml:space="preserve">Direttore della Scuola Purcell per giovani musicisti e membro del Consiglio delle Arti Musicali. </w:t>
      </w:r>
      <w:r w:rsidR="00C76577" w:rsidRPr="007B3367">
        <w:rPr>
          <w:rFonts w:ascii="Arial" w:hAnsi="Arial" w:cs="Arial"/>
          <w:color w:val="666699"/>
          <w:sz w:val="20"/>
          <w:szCs w:val="20"/>
        </w:rPr>
        <w:t>Per 20 anni fu</w:t>
      </w:r>
      <w:r w:rsidR="00DF622C" w:rsidRPr="007B3367">
        <w:rPr>
          <w:rFonts w:ascii="Arial" w:hAnsi="Arial" w:cs="Arial"/>
          <w:color w:val="666699"/>
          <w:sz w:val="20"/>
          <w:szCs w:val="20"/>
        </w:rPr>
        <w:t xml:space="preserve"> capo delle pubblicazioni musicali della Oxford Univerity </w:t>
      </w:r>
      <w:r w:rsidR="00FD4EB8" w:rsidRPr="007B3367">
        <w:rPr>
          <w:rFonts w:ascii="Arial" w:hAnsi="Arial" w:cs="Arial"/>
          <w:color w:val="666699"/>
          <w:sz w:val="20"/>
          <w:szCs w:val="20"/>
        </w:rPr>
        <w:t xml:space="preserve"> </w:t>
      </w:r>
      <w:r w:rsidR="00DF622C" w:rsidRPr="007B3367">
        <w:rPr>
          <w:rFonts w:ascii="Arial" w:hAnsi="Arial" w:cs="Arial"/>
          <w:color w:val="666699"/>
          <w:sz w:val="20"/>
          <w:szCs w:val="20"/>
        </w:rPr>
        <w:t>Press. Sposato con la compositrice Phyllis Tate.</w:t>
      </w:r>
    </w:p>
    <w:p w:rsidR="00DF622C" w:rsidRPr="00075EDB" w:rsidRDefault="00DF622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 per 2 clarinetti (4’10).</w:t>
      </w:r>
    </w:p>
    <w:p w:rsidR="00DF622C" w:rsidRPr="00075EDB" w:rsidRDefault="00DF622C" w:rsidP="00327F1F">
      <w:pPr>
        <w:tabs>
          <w:tab w:val="left" w:pos="0"/>
          <w:tab w:val="left" w:pos="4536"/>
          <w:tab w:val="left" w:pos="10348"/>
        </w:tabs>
        <w:spacing w:before="120" w:line="276" w:lineRule="auto"/>
        <w:ind w:right="-1"/>
        <w:rPr>
          <w:rFonts w:ascii="Arial" w:hAnsi="Arial" w:cs="Arial"/>
        </w:rPr>
      </w:pPr>
    </w:p>
    <w:p w:rsidR="00B268F4" w:rsidRPr="00075EDB" w:rsidRDefault="00B268F4" w:rsidP="00327F1F">
      <w:pPr>
        <w:tabs>
          <w:tab w:val="left" w:pos="0"/>
          <w:tab w:val="left" w:pos="4536"/>
          <w:tab w:val="left" w:pos="10348"/>
        </w:tabs>
        <w:spacing w:before="120" w:line="276" w:lineRule="auto"/>
        <w:ind w:right="-1"/>
        <w:rPr>
          <w:rFonts w:ascii="Arial" w:hAnsi="Arial" w:cs="Arial"/>
          <w:color w:val="666699"/>
          <w:u w:val="single"/>
        </w:rPr>
      </w:pPr>
      <w:bookmarkStart w:id="10" w:name="Music_Dictionary_ans"/>
      <w:bookmarkEnd w:id="10"/>
      <w:r w:rsidRPr="00075EDB">
        <w:rPr>
          <w:rFonts w:ascii="Arial" w:hAnsi="Arial" w:cs="Arial"/>
          <w:color w:val="666699"/>
          <w:u w:val="single"/>
        </w:rPr>
        <w:t>FRANKEL  Benjamin</w:t>
      </w:r>
      <w:r w:rsidRPr="00075EDB">
        <w:rPr>
          <w:rFonts w:ascii="Arial" w:hAnsi="Arial" w:cs="Arial"/>
          <w:color w:val="666699"/>
          <w:u w:val="single"/>
        </w:rPr>
        <w:tab/>
        <w:t>Londra, 31.1.1906</w:t>
      </w:r>
      <w:r w:rsidR="00B14D3A" w:rsidRPr="00075EDB">
        <w:rPr>
          <w:rFonts w:ascii="Arial" w:hAnsi="Arial" w:cs="Arial"/>
          <w:color w:val="666699"/>
          <w:u w:val="single"/>
        </w:rPr>
        <w:t xml:space="preserve"> - Londra, </w:t>
      </w:r>
      <w:r w:rsidR="00F523C9" w:rsidRPr="00075EDB">
        <w:rPr>
          <w:rFonts w:ascii="Arial" w:hAnsi="Arial" w:cs="Arial"/>
          <w:color w:val="666699"/>
          <w:u w:val="single"/>
        </w:rPr>
        <w:t>12.2.</w:t>
      </w:r>
      <w:r w:rsidR="00B14D3A" w:rsidRPr="00075EDB">
        <w:rPr>
          <w:rFonts w:ascii="Arial" w:hAnsi="Arial" w:cs="Arial"/>
          <w:color w:val="666699"/>
          <w:u w:val="single"/>
        </w:rPr>
        <w:t>1973</w:t>
      </w:r>
      <w:r w:rsidRPr="00075EDB">
        <w:rPr>
          <w:rFonts w:ascii="Arial" w:hAnsi="Arial" w:cs="Arial"/>
          <w:color w:val="666699"/>
          <w:u w:val="single"/>
        </w:rPr>
        <w:t>.</w:t>
      </w:r>
    </w:p>
    <w:p w:rsidR="00F523C9" w:rsidRPr="007B3367" w:rsidRDefault="00F523C9"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pianista e direttore d’orchestra inglese, allievo a Londra e Colonia di Victor Benham. Dopo una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parentesi di musica leggera e Jazz, studia composizione con O. Morgan alla London’s Guidhall School of Music. Compone musica da film e dopo la guerra passa al “serio”. Nel 1957 è in Svizzera dove studia Musica seriale </w:t>
      </w:r>
      <w:r w:rsidR="00281897" w:rsidRPr="007B3367">
        <w:rPr>
          <w:rFonts w:ascii="Arial" w:hAnsi="Arial" w:cs="Arial"/>
          <w:color w:val="666699"/>
          <w:sz w:val="20"/>
          <w:szCs w:val="20"/>
        </w:rPr>
        <w:t xml:space="preserve"> </w:t>
      </w:r>
      <w:r w:rsidR="00933406"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con Hans Keller. </w:t>
      </w:r>
    </w:p>
    <w:p w:rsidR="00FA78C8" w:rsidRPr="00075EDB" w:rsidRDefault="00FA78C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cl. vcl. e pf. op. 10 (1944, 16').   Pezzi pianissimi, cl. pf. vcl. (1964, 7').</w:t>
      </w:r>
    </w:p>
    <w:p w:rsidR="00F523C9" w:rsidRPr="00075EDB" w:rsidRDefault="00F523C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 quintett, op. 28, cl. e quart. d’archi (1956</w:t>
      </w:r>
      <w:r w:rsidR="00B71005" w:rsidRPr="00075EDB">
        <w:rPr>
          <w:rFonts w:ascii="Arial" w:hAnsi="Arial" w:cs="Arial"/>
        </w:rPr>
        <w:t>, 19'55</w:t>
      </w:r>
      <w:r w:rsidRPr="00075EDB">
        <w:rPr>
          <w:rFonts w:ascii="Arial" w:hAnsi="Arial" w:cs="Arial"/>
        </w:rPr>
        <w:t>).</w:t>
      </w:r>
    </w:p>
    <w:p w:rsidR="00BA4862" w:rsidRPr="00075EDB" w:rsidRDefault="00BA4862" w:rsidP="00327F1F">
      <w:pPr>
        <w:tabs>
          <w:tab w:val="left" w:pos="0"/>
          <w:tab w:val="left" w:pos="4536"/>
          <w:tab w:val="left" w:pos="10348"/>
        </w:tabs>
        <w:spacing w:before="120" w:line="276" w:lineRule="auto"/>
        <w:ind w:right="-1"/>
        <w:rPr>
          <w:rFonts w:ascii="Arial" w:hAnsi="Arial" w:cs="Arial"/>
        </w:rPr>
      </w:pPr>
    </w:p>
    <w:p w:rsidR="00BA4862" w:rsidRPr="00075EDB" w:rsidRDefault="00BA4862"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FRICKER  Peter Racine</w:t>
      </w:r>
      <w:r w:rsidRPr="00075EDB">
        <w:rPr>
          <w:rFonts w:ascii="Arial" w:hAnsi="Arial" w:cs="Arial"/>
          <w:color w:val="666699"/>
          <w:sz w:val="24"/>
          <w:szCs w:val="24"/>
          <w:u w:val="single"/>
        </w:rPr>
        <w:tab/>
        <w:t>Londra, 5.9.1920 - S. Barbara, 1.2.1990.</w:t>
      </w:r>
    </w:p>
    <w:p w:rsidR="00BA4862" w:rsidRPr="007B3367" w:rsidRDefault="00BA4862" w:rsidP="00327F1F">
      <w:pPr>
        <w:pStyle w:val="Corpotesto"/>
        <w:tabs>
          <w:tab w:val="left" w:pos="0"/>
          <w:tab w:val="left" w:pos="4536"/>
          <w:tab w:val="left" w:pos="10348"/>
        </w:tabs>
        <w:spacing w:before="120" w:after="0" w:line="276" w:lineRule="auto"/>
        <w:ind w:right="-1"/>
        <w:rPr>
          <w:rFonts w:ascii="Arial" w:hAnsi="Arial" w:cs="Arial"/>
          <w:color w:val="666699"/>
        </w:rPr>
      </w:pPr>
      <w:r w:rsidRPr="007B3367">
        <w:rPr>
          <w:rFonts w:ascii="Arial" w:hAnsi="Arial" w:cs="Arial"/>
          <w:color w:val="666699"/>
        </w:rPr>
        <w:t xml:space="preserve">Studi al Royal College of Music interrotti dalla guerra. Vincitore dei </w:t>
      </w:r>
      <w:r w:rsidR="007B3367">
        <w:rPr>
          <w:rFonts w:ascii="Arial" w:hAnsi="Arial" w:cs="Arial"/>
          <w:color w:val="666699"/>
        </w:rPr>
        <w:t xml:space="preserve">concorsi Clemens e Kussevitski.                 </w:t>
      </w:r>
      <w:r w:rsidRPr="007B3367">
        <w:rPr>
          <w:rFonts w:ascii="Arial" w:hAnsi="Arial" w:cs="Arial"/>
          <w:color w:val="666699"/>
        </w:rPr>
        <w:t>Insegnante</w:t>
      </w:r>
      <w:r w:rsidR="007B3367">
        <w:rPr>
          <w:rFonts w:ascii="Arial" w:hAnsi="Arial" w:cs="Arial"/>
          <w:color w:val="666699"/>
        </w:rPr>
        <w:t xml:space="preserve"> </w:t>
      </w:r>
      <w:r w:rsidRPr="007B3367">
        <w:rPr>
          <w:rFonts w:ascii="Arial" w:hAnsi="Arial" w:cs="Arial"/>
          <w:color w:val="666699"/>
        </w:rPr>
        <w:t>al Royal College, Direttore al Morley college e Insegnante all’Università di Santa Barbara, California.</w:t>
      </w:r>
    </w:p>
    <w:p w:rsidR="00BA4862" w:rsidRPr="00075EDB" w:rsidRDefault="00BA48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Quintetto op 5 con </w:t>
      </w:r>
      <w:r w:rsidR="00956CF3" w:rsidRPr="00075EDB">
        <w:rPr>
          <w:rFonts w:ascii="Arial" w:hAnsi="Arial" w:cs="Arial"/>
        </w:rPr>
        <w:t>clarinetto</w:t>
      </w:r>
      <w:r w:rsidRPr="00075EDB">
        <w:rPr>
          <w:rFonts w:ascii="Arial" w:hAnsi="Arial" w:cs="Arial"/>
        </w:rPr>
        <w:t xml:space="preserve"> (1947).   Ottetto op 30 con </w:t>
      </w:r>
      <w:r w:rsidR="00956CF3" w:rsidRPr="00075EDB">
        <w:rPr>
          <w:rFonts w:ascii="Arial" w:hAnsi="Arial" w:cs="Arial"/>
        </w:rPr>
        <w:t>clarinetto</w:t>
      </w:r>
      <w:r w:rsidRPr="00075EDB">
        <w:rPr>
          <w:rFonts w:ascii="Arial" w:hAnsi="Arial" w:cs="Arial"/>
        </w:rPr>
        <w:t xml:space="preserve"> (1958).</w:t>
      </w:r>
    </w:p>
    <w:p w:rsidR="00BA4862" w:rsidRPr="00075EDB" w:rsidRDefault="00BA4862" w:rsidP="00327F1F">
      <w:pPr>
        <w:tabs>
          <w:tab w:val="left" w:pos="0"/>
          <w:tab w:val="left" w:pos="4536"/>
          <w:tab w:val="left" w:pos="10348"/>
        </w:tabs>
        <w:spacing w:before="120" w:line="276" w:lineRule="auto"/>
        <w:ind w:right="-1"/>
        <w:rPr>
          <w:rFonts w:ascii="Arial" w:hAnsi="Arial" w:cs="Arial"/>
        </w:rPr>
      </w:pPr>
    </w:p>
    <w:p w:rsidR="00247CC8" w:rsidRPr="00075EDB" w:rsidRDefault="00247CC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FRID  Gé</w:t>
      </w:r>
      <w:r w:rsidR="00AF1782" w:rsidRPr="00075EDB">
        <w:rPr>
          <w:rFonts w:ascii="Arial" w:hAnsi="Arial" w:cs="Arial"/>
          <w:color w:val="666699"/>
          <w:sz w:val="24"/>
          <w:szCs w:val="24"/>
          <w:u w:val="single"/>
        </w:rPr>
        <w:t>z</w:t>
      </w:r>
      <w:r w:rsidRPr="00075EDB">
        <w:rPr>
          <w:rFonts w:ascii="Arial" w:hAnsi="Arial" w:cs="Arial"/>
          <w:color w:val="666699"/>
          <w:sz w:val="24"/>
          <w:szCs w:val="24"/>
          <w:u w:val="single"/>
        </w:rPr>
        <w:t>a</w:t>
      </w:r>
      <w:r w:rsidRPr="00075EDB">
        <w:rPr>
          <w:rFonts w:ascii="Arial" w:hAnsi="Arial" w:cs="Arial"/>
          <w:color w:val="666699"/>
          <w:sz w:val="24"/>
          <w:szCs w:val="24"/>
          <w:u w:val="single"/>
        </w:rPr>
        <w:tab/>
        <w:t>Maramarossziget, 25.1.1904</w:t>
      </w:r>
      <w:r w:rsidR="00B14D3A" w:rsidRPr="00075EDB">
        <w:rPr>
          <w:rFonts w:ascii="Arial" w:hAnsi="Arial" w:cs="Arial"/>
          <w:color w:val="666699"/>
          <w:sz w:val="24"/>
          <w:szCs w:val="24"/>
          <w:u w:val="single"/>
        </w:rPr>
        <w:t xml:space="preserve"> - Beverwijk, </w:t>
      </w:r>
      <w:r w:rsidR="00AF1782" w:rsidRPr="00075EDB">
        <w:rPr>
          <w:rFonts w:ascii="Arial" w:hAnsi="Arial" w:cs="Arial"/>
          <w:color w:val="666699"/>
          <w:sz w:val="24"/>
          <w:szCs w:val="24"/>
          <w:u w:val="single"/>
        </w:rPr>
        <w:t>13.9.</w:t>
      </w:r>
      <w:r w:rsidR="00B14D3A" w:rsidRPr="00075EDB">
        <w:rPr>
          <w:rFonts w:ascii="Arial" w:hAnsi="Arial" w:cs="Arial"/>
          <w:color w:val="666699"/>
          <w:sz w:val="24"/>
          <w:szCs w:val="24"/>
          <w:u w:val="single"/>
        </w:rPr>
        <w:t>1989.</w:t>
      </w:r>
    </w:p>
    <w:p w:rsidR="00217C68" w:rsidRPr="007B3367" w:rsidRDefault="00217C68"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Pianista e compositore olandese, dal 1948, ma d’origine ungherese, allievo di Bartok e Kodaly. Concertista in </w:t>
      </w:r>
      <w:r w:rsidR="00933406"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tutto il mondo. Lunghi soggiorni in Francia e Italia, fu a Rapallo nell’agosto del 1933 con il compositore Tibor Serly, come si legge da un’articolo di Ezra Pound sul giornale “Il mare”. Vale la pena di soffermarsi su quest’ultimo particolare, che può sembrare relativamente inutile musicalmente. Pound, il poeta del “Modernismo”, al contrario,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si dedicò a Parigi agli studi musicali, cercò inizialmente di decifrare i neumi dei trovadori, quindi arrivò a scrivere uno stravagante Trattato d’Armonia e anche brani musicali, compreso il melodramma “Le Testament”, eseguito nel 1926. </w:t>
      </w:r>
      <w:r w:rsidR="00ED3955" w:rsidRPr="007B3367">
        <w:rPr>
          <w:rFonts w:ascii="Arial" w:hAnsi="Arial" w:cs="Arial"/>
          <w:color w:val="666699"/>
          <w:sz w:val="20"/>
          <w:szCs w:val="20"/>
        </w:rPr>
        <w:t>Frid e</w:t>
      </w:r>
      <w:r w:rsidRPr="007B3367">
        <w:rPr>
          <w:rFonts w:ascii="Arial" w:hAnsi="Arial" w:cs="Arial"/>
          <w:color w:val="666699"/>
          <w:sz w:val="20"/>
          <w:szCs w:val="20"/>
        </w:rPr>
        <w:t>ra solito passare l’estate a Rapallo, bagni e tennis (il suo sport preferito). Decise di abbandonare la caotica e fredda Parigi e di prender residenza nella cittadina</w:t>
      </w:r>
      <w:r w:rsidR="00933406" w:rsidRPr="007B3367">
        <w:rPr>
          <w:rFonts w:ascii="Arial" w:hAnsi="Arial" w:cs="Arial"/>
          <w:color w:val="666699"/>
          <w:sz w:val="20"/>
          <w:szCs w:val="20"/>
        </w:rPr>
        <w:t xml:space="preserve"> </w:t>
      </w:r>
      <w:r w:rsidRPr="007B3367">
        <w:rPr>
          <w:rFonts w:ascii="Arial" w:hAnsi="Arial" w:cs="Arial"/>
          <w:color w:val="666699"/>
          <w:sz w:val="20"/>
          <w:szCs w:val="20"/>
        </w:rPr>
        <w:t xml:space="preserve">del golfo del Tigullio. Con la collaborazione di amici creò il giornale settimanale “il Mare” e organizzò concerti, in particolare della violinista americana Olga Rudge, che gli diede anche un figlio, così come poco dopo, a Parigi, ne nacque un altro dalla moglie Dorothy, che Pound chiamò Oscar Shakespear. Il suo commento per la nascita </w:t>
      </w:r>
      <w:r w:rsidR="00933406" w:rsidRPr="007B3367">
        <w:rPr>
          <w:rFonts w:ascii="Arial" w:hAnsi="Arial" w:cs="Arial"/>
          <w:color w:val="666699"/>
          <w:sz w:val="20"/>
          <w:szCs w:val="20"/>
        </w:rPr>
        <w:t xml:space="preserve"> </w:t>
      </w:r>
      <w:r w:rsidRPr="007B3367">
        <w:rPr>
          <w:rFonts w:ascii="Arial" w:hAnsi="Arial" w:cs="Arial"/>
          <w:color w:val="666699"/>
          <w:sz w:val="20"/>
          <w:szCs w:val="20"/>
        </w:rPr>
        <w:t xml:space="preserve">dei due figli fu: “Si noti il crescendo!”. Pound, rovistando nei documenti del Comune, (era anche appassionato di storiografia), si accorse che nella cittadina </w:t>
      </w:r>
      <w:r w:rsidRPr="007B3367">
        <w:rPr>
          <w:rFonts w:ascii="Arial" w:hAnsi="Arial" w:cs="Arial"/>
          <w:color w:val="666699"/>
          <w:sz w:val="20"/>
          <w:szCs w:val="20"/>
        </w:rPr>
        <w:lastRenderedPageBreak/>
        <w:t>balneare furono in vacanza i più importanti compositori, fin dagli</w:t>
      </w:r>
      <w:r w:rsidR="00933406" w:rsidRPr="007B3367">
        <w:rPr>
          <w:rFonts w:ascii="Arial" w:hAnsi="Arial" w:cs="Arial"/>
          <w:color w:val="666699"/>
          <w:sz w:val="20"/>
          <w:szCs w:val="20"/>
        </w:rPr>
        <w:t xml:space="preserve"> </w:t>
      </w:r>
      <w:r w:rsidRPr="007B3367">
        <w:rPr>
          <w:rFonts w:ascii="Arial" w:hAnsi="Arial" w:cs="Arial"/>
          <w:color w:val="666699"/>
          <w:sz w:val="20"/>
          <w:szCs w:val="20"/>
        </w:rPr>
        <w:t xml:space="preserve">inizi del 1500, il primo della serie fu </w:t>
      </w:r>
      <w:r w:rsidR="007B3367">
        <w:rPr>
          <w:rFonts w:ascii="Arial" w:hAnsi="Arial" w:cs="Arial"/>
          <w:color w:val="666699"/>
          <w:sz w:val="20"/>
          <w:szCs w:val="20"/>
        </w:rPr>
        <w:t xml:space="preserve">                  </w:t>
      </w:r>
      <w:r w:rsidRPr="007B3367">
        <w:rPr>
          <w:rFonts w:ascii="Arial" w:hAnsi="Arial" w:cs="Arial"/>
          <w:color w:val="666699"/>
          <w:sz w:val="20"/>
          <w:szCs w:val="20"/>
        </w:rPr>
        <w:t>Francesco da Milano.</w:t>
      </w:r>
      <w:r w:rsidR="007B3367">
        <w:rPr>
          <w:rFonts w:ascii="Arial" w:hAnsi="Arial" w:cs="Arial"/>
          <w:color w:val="666699"/>
          <w:sz w:val="20"/>
          <w:szCs w:val="20"/>
        </w:rPr>
        <w:t xml:space="preserve"> </w:t>
      </w:r>
      <w:r w:rsidRPr="007B3367">
        <w:rPr>
          <w:rFonts w:ascii="Arial" w:hAnsi="Arial" w:cs="Arial"/>
          <w:color w:val="666699"/>
          <w:sz w:val="20"/>
          <w:szCs w:val="20"/>
        </w:rPr>
        <w:t xml:space="preserve">Torniamo a Gésa Fried….  </w:t>
      </w:r>
    </w:p>
    <w:p w:rsidR="00247CC8" w:rsidRPr="00075EDB" w:rsidRDefault="00CC3F8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12 Metamorfosi con 2 clarinetti.   </w:t>
      </w:r>
      <w:r w:rsidR="00247CC8" w:rsidRPr="00075EDB">
        <w:rPr>
          <w:rFonts w:ascii="Arial" w:hAnsi="Arial" w:cs="Arial"/>
        </w:rPr>
        <w:t xml:space="preserve">Serenata, per </w:t>
      </w:r>
      <w:r w:rsidR="00AE28EB" w:rsidRPr="00075EDB">
        <w:rPr>
          <w:rFonts w:ascii="Arial" w:hAnsi="Arial" w:cs="Arial"/>
        </w:rPr>
        <w:t>fl.</w:t>
      </w:r>
      <w:r w:rsidR="00247CC8" w:rsidRPr="00075EDB">
        <w:rPr>
          <w:rFonts w:ascii="Arial" w:hAnsi="Arial" w:cs="Arial"/>
        </w:rPr>
        <w:t xml:space="preserve"> 2 clarinetti, fag. cor. op 4.   </w:t>
      </w:r>
    </w:p>
    <w:p w:rsidR="00CC3F82" w:rsidRPr="00075EDB" w:rsidRDefault="00CC3F8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archi (1972, 15’).</w:t>
      </w:r>
    </w:p>
    <w:p w:rsidR="00ED3955" w:rsidRPr="00075EDB" w:rsidRDefault="00ED3955" w:rsidP="00327F1F">
      <w:pPr>
        <w:tabs>
          <w:tab w:val="left" w:pos="0"/>
          <w:tab w:val="left" w:pos="4536"/>
          <w:tab w:val="left" w:pos="10348"/>
        </w:tabs>
        <w:spacing w:before="120" w:line="276" w:lineRule="auto"/>
        <w:ind w:right="-1"/>
        <w:rPr>
          <w:rFonts w:ascii="Arial" w:hAnsi="Arial" w:cs="Arial"/>
        </w:rPr>
      </w:pPr>
    </w:p>
    <w:p w:rsidR="00ED3955" w:rsidRPr="00075EDB" w:rsidRDefault="00ED3955" w:rsidP="00327F1F">
      <w:pPr>
        <w:tabs>
          <w:tab w:val="left" w:pos="0"/>
          <w:tab w:val="left" w:pos="4536"/>
          <w:tab w:val="left" w:pos="9923"/>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FRID  Grigory</w:t>
      </w:r>
      <w:r w:rsidRPr="00075EDB">
        <w:rPr>
          <w:rFonts w:ascii="Arial" w:hAnsi="Arial" w:cs="Arial"/>
          <w:color w:val="666699"/>
          <w:u w:val="single"/>
        </w:rPr>
        <w:tab/>
        <w:t>Petrograd, 22.9.1915 - S. Pietroburgo, 22.9.2012.</w:t>
      </w:r>
    </w:p>
    <w:p w:rsidR="00ED3955" w:rsidRPr="007B3367" w:rsidRDefault="00ED3955"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Compositore russo. Studi al Conservatorio di Mosca con Litinsky e Shebalin. Partecipò alla 2a Guerra mondiale,</w:t>
      </w:r>
      <w:r w:rsidR="007B3367">
        <w:rPr>
          <w:rFonts w:ascii="Arial" w:hAnsi="Arial" w:cs="Arial"/>
          <w:color w:val="666699"/>
          <w:sz w:val="20"/>
          <w:szCs w:val="20"/>
        </w:rPr>
        <w:t xml:space="preserve"> </w:t>
      </w:r>
      <w:r w:rsidRPr="007B3367">
        <w:rPr>
          <w:rFonts w:ascii="Arial" w:hAnsi="Arial" w:cs="Arial"/>
          <w:color w:val="666699"/>
          <w:sz w:val="20"/>
          <w:szCs w:val="20"/>
        </w:rPr>
        <w:t>in seguito si dedicò anche a dare spiegazioni di ascolto ai giovani alla "Moscow House of Composer".</w:t>
      </w:r>
    </w:p>
    <w:p w:rsidR="00ED3955" w:rsidRPr="00075EDB" w:rsidRDefault="00ED395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3 clarinetti (1974).   Clarinetto e pf.:   1a Sonata (1966),    2a Sonata (1971),</w:t>
      </w:r>
    </w:p>
    <w:p w:rsidR="00ED3955" w:rsidRPr="00075EDB" w:rsidRDefault="00ED3955" w:rsidP="00327F1F">
      <w:pPr>
        <w:tabs>
          <w:tab w:val="left" w:pos="0"/>
          <w:tab w:val="left" w:pos="4536"/>
          <w:tab w:val="left" w:pos="9923"/>
          <w:tab w:val="left" w:pos="10348"/>
        </w:tabs>
        <w:spacing w:before="120" w:line="276" w:lineRule="auto"/>
        <w:ind w:right="-1"/>
        <w:rPr>
          <w:rFonts w:ascii="Arial" w:hAnsi="Arial" w:cs="Arial"/>
        </w:rPr>
      </w:pPr>
      <w:r w:rsidRPr="00075EDB">
        <w:rPr>
          <w:rFonts w:ascii="Arial" w:hAnsi="Arial" w:cs="Arial"/>
        </w:rPr>
        <w:t>3a Sonata (1982).</w:t>
      </w:r>
    </w:p>
    <w:p w:rsidR="00ED3955" w:rsidRPr="00075EDB" w:rsidRDefault="00ED3955" w:rsidP="00327F1F">
      <w:pPr>
        <w:tabs>
          <w:tab w:val="left" w:pos="0"/>
          <w:tab w:val="left" w:pos="4536"/>
          <w:tab w:val="left" w:pos="9923"/>
          <w:tab w:val="left" w:pos="10348"/>
        </w:tabs>
        <w:spacing w:before="120" w:line="276" w:lineRule="auto"/>
        <w:ind w:right="-1"/>
        <w:rPr>
          <w:rFonts w:ascii="Arial" w:hAnsi="Arial" w:cs="Arial"/>
        </w:rPr>
      </w:pPr>
    </w:p>
    <w:p w:rsidR="00276171" w:rsidRPr="00075EDB" w:rsidRDefault="00276171"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FRI</w:t>
      </w:r>
      <w:r w:rsidR="00653ADE" w:rsidRPr="00075EDB">
        <w:rPr>
          <w:rFonts w:ascii="Arial" w:hAnsi="Arial" w:cs="Arial"/>
          <w:color w:val="666699"/>
          <w:u w:val="single"/>
        </w:rPr>
        <w:t xml:space="preserve">E </w:t>
      </w:r>
      <w:r w:rsidRPr="00075EDB">
        <w:rPr>
          <w:rFonts w:ascii="Arial" w:hAnsi="Arial" w:cs="Arial"/>
          <w:color w:val="666699"/>
          <w:u w:val="single"/>
        </w:rPr>
        <w:t xml:space="preserve"> Alexej</w:t>
      </w:r>
      <w:r w:rsidRPr="00075EDB">
        <w:rPr>
          <w:rFonts w:ascii="Arial" w:hAnsi="Arial" w:cs="Arial"/>
          <w:color w:val="666699"/>
          <w:u w:val="single"/>
        </w:rPr>
        <w:tab/>
        <w:t>Brno, 13.10.1922</w:t>
      </w:r>
    </w:p>
    <w:p w:rsidR="00276171" w:rsidRPr="007B3367" w:rsidRDefault="00276171"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céco, studi al Conservatorio di Praga con Schafer, Hlobil e Borkovec. </w:t>
      </w:r>
      <w:r w:rsidR="007B3367">
        <w:rPr>
          <w:rFonts w:ascii="Arial" w:hAnsi="Arial" w:cs="Arial"/>
          <w:color w:val="666699"/>
          <w:sz w:val="20"/>
          <w:szCs w:val="20"/>
        </w:rPr>
        <w:t xml:space="preserve">                                             </w:t>
      </w:r>
      <w:r w:rsidRPr="007B3367">
        <w:rPr>
          <w:rFonts w:ascii="Arial" w:hAnsi="Arial" w:cs="Arial"/>
          <w:color w:val="666699"/>
          <w:sz w:val="20"/>
          <w:szCs w:val="20"/>
        </w:rPr>
        <w:t>Fondatore del Festival del Jazz</w:t>
      </w:r>
      <w:r w:rsidR="007B3367">
        <w:rPr>
          <w:rFonts w:ascii="Arial" w:hAnsi="Arial" w:cs="Arial"/>
          <w:color w:val="666699"/>
          <w:sz w:val="20"/>
          <w:szCs w:val="20"/>
        </w:rPr>
        <w:t xml:space="preserve"> </w:t>
      </w:r>
      <w:r w:rsidRPr="007B3367">
        <w:rPr>
          <w:rFonts w:ascii="Arial" w:hAnsi="Arial" w:cs="Arial"/>
          <w:color w:val="666699"/>
          <w:sz w:val="20"/>
          <w:szCs w:val="20"/>
        </w:rPr>
        <w:t>di Praga.</w:t>
      </w:r>
    </w:p>
    <w:p w:rsidR="00276171" w:rsidRPr="00075EDB" w:rsidRDefault="00276171"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Triplo concerto per fl. clarinetto, cor. e orch. </w:t>
      </w:r>
      <w:r w:rsidRPr="00075EDB">
        <w:rPr>
          <w:rFonts w:ascii="Arial" w:hAnsi="Arial" w:cs="Arial"/>
          <w:lang w:val="en-US"/>
        </w:rPr>
        <w:t>(1971, 16’).</w:t>
      </w:r>
    </w:p>
    <w:p w:rsidR="00E1360F" w:rsidRPr="00075EDB" w:rsidRDefault="00E1360F" w:rsidP="00327F1F">
      <w:pPr>
        <w:tabs>
          <w:tab w:val="left" w:pos="0"/>
          <w:tab w:val="left" w:pos="4536"/>
          <w:tab w:val="left" w:pos="10348"/>
        </w:tabs>
        <w:spacing w:before="120" w:line="276" w:lineRule="auto"/>
        <w:ind w:right="-1"/>
        <w:rPr>
          <w:rFonts w:ascii="Arial" w:hAnsi="Arial" w:cs="Arial"/>
          <w:lang w:val="en-US"/>
        </w:rPr>
      </w:pPr>
    </w:p>
    <w:p w:rsidR="00E1360F" w:rsidRPr="00075EDB" w:rsidRDefault="00E1360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 xml:space="preserve">FROMM-MICHAELS  Ilse </w:t>
      </w:r>
      <w:r w:rsidRPr="00075EDB">
        <w:rPr>
          <w:rFonts w:ascii="Arial" w:hAnsi="Arial" w:cs="Arial"/>
          <w:color w:val="666699"/>
          <w:sz w:val="24"/>
          <w:szCs w:val="24"/>
          <w:u w:val="single"/>
          <w:lang w:val="en-US"/>
        </w:rPr>
        <w:tab/>
        <w:t>Amburgo, 30.12.1888 - 22.1.1986.</w:t>
      </w:r>
    </w:p>
    <w:p w:rsidR="00E1360F" w:rsidRPr="007B3367" w:rsidRDefault="00E1360F" w:rsidP="00327F1F">
      <w:pPr>
        <w:pStyle w:val="Corpotesto"/>
        <w:tabs>
          <w:tab w:val="left" w:pos="0"/>
          <w:tab w:val="left" w:pos="4536"/>
          <w:tab w:val="left" w:pos="10348"/>
        </w:tabs>
        <w:spacing w:before="120" w:after="0" w:line="276" w:lineRule="auto"/>
        <w:ind w:right="-1"/>
        <w:rPr>
          <w:rFonts w:ascii="Arial" w:hAnsi="Arial" w:cs="Arial"/>
          <w:color w:val="666699"/>
        </w:rPr>
      </w:pPr>
      <w:r w:rsidRPr="007B3367">
        <w:rPr>
          <w:rFonts w:ascii="Arial" w:hAnsi="Arial" w:cs="Arial"/>
          <w:color w:val="666699"/>
        </w:rPr>
        <w:t xml:space="preserve">Allieva di Bender, Pfitzner (comp), Eyken e Kwast (pf). A 18 anni era già </w:t>
      </w:r>
      <w:r w:rsidR="00266C9D" w:rsidRPr="007B3367">
        <w:rPr>
          <w:rFonts w:ascii="Arial" w:hAnsi="Arial" w:cs="Arial"/>
          <w:color w:val="666699"/>
        </w:rPr>
        <w:t xml:space="preserve">pianista </w:t>
      </w:r>
      <w:r w:rsidRPr="007B3367">
        <w:rPr>
          <w:rFonts w:ascii="Arial" w:hAnsi="Arial" w:cs="Arial"/>
          <w:color w:val="666699"/>
        </w:rPr>
        <w:t xml:space="preserve">concertista affermata, </w:t>
      </w:r>
      <w:r w:rsidR="007B3367">
        <w:rPr>
          <w:rFonts w:ascii="Arial" w:hAnsi="Arial" w:cs="Arial"/>
          <w:color w:val="666699"/>
        </w:rPr>
        <w:t xml:space="preserve"> </w:t>
      </w:r>
      <w:r w:rsidRPr="007B3367">
        <w:rPr>
          <w:rFonts w:ascii="Arial" w:hAnsi="Arial" w:cs="Arial"/>
          <w:color w:val="666699"/>
        </w:rPr>
        <w:t xml:space="preserve">eseguendo con tutti i migliori direttori d’Orchestra del periodo. </w:t>
      </w:r>
    </w:p>
    <w:p w:rsidR="00E1360F" w:rsidRPr="00075EDB" w:rsidRDefault="00E1360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Stimmungen eines Fauns, per clarinetto solo.</w:t>
      </w:r>
    </w:p>
    <w:p w:rsidR="00447FF5" w:rsidRPr="00075EDB" w:rsidRDefault="00447FF5" w:rsidP="00327F1F">
      <w:pPr>
        <w:tabs>
          <w:tab w:val="left" w:pos="0"/>
          <w:tab w:val="left" w:pos="4536"/>
          <w:tab w:val="left" w:pos="10348"/>
        </w:tabs>
        <w:spacing w:before="120" w:line="276" w:lineRule="auto"/>
        <w:ind w:right="-1"/>
        <w:rPr>
          <w:rFonts w:ascii="Arial" w:hAnsi="Arial" w:cs="Arial"/>
        </w:rPr>
      </w:pPr>
    </w:p>
    <w:p w:rsidR="00447FF5" w:rsidRPr="00075EDB" w:rsidRDefault="00447FF5"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FRUGATTA  Giuseppe</w:t>
      </w:r>
      <w:r w:rsidRPr="00075EDB">
        <w:rPr>
          <w:rFonts w:ascii="Arial" w:hAnsi="Arial" w:cs="Arial"/>
          <w:color w:val="666699"/>
          <w:u w:val="single"/>
        </w:rPr>
        <w:tab/>
        <w:t>Bergamo, 26.5.1860 - Milano, 30.5.1933.</w:t>
      </w:r>
    </w:p>
    <w:p w:rsidR="00447FF5" w:rsidRPr="007B3367" w:rsidRDefault="00447FF5"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Pianista concer</w:t>
      </w:r>
      <w:r w:rsidR="00266C9D" w:rsidRPr="007B3367">
        <w:rPr>
          <w:rFonts w:ascii="Arial" w:hAnsi="Arial" w:cs="Arial"/>
          <w:color w:val="666699"/>
          <w:sz w:val="20"/>
          <w:szCs w:val="20"/>
        </w:rPr>
        <w:t>t</w:t>
      </w:r>
      <w:r w:rsidRPr="007B3367">
        <w:rPr>
          <w:rFonts w:ascii="Arial" w:hAnsi="Arial" w:cs="Arial"/>
          <w:color w:val="666699"/>
          <w:sz w:val="20"/>
          <w:szCs w:val="20"/>
        </w:rPr>
        <w:t xml:space="preserve">ista, compositore e didatta italiano, allievo al Conservatorio di Milano di Andreoli e Bazzini. </w:t>
      </w:r>
      <w:r w:rsidR="00281897"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Dal 1891 al 1930 fu insegnante al Conservatorio di Milano.</w:t>
      </w:r>
    </w:p>
    <w:p w:rsidR="00447FF5" w:rsidRPr="00075EDB" w:rsidRDefault="009B49C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Suite</w:t>
      </w:r>
      <w:r w:rsidR="00266C9D" w:rsidRPr="00075EDB">
        <w:rPr>
          <w:rFonts w:ascii="Arial" w:hAnsi="Arial" w:cs="Arial"/>
        </w:rPr>
        <w:t xml:space="preserve"> op. 44</w:t>
      </w:r>
      <w:r w:rsidRPr="00075EDB">
        <w:rPr>
          <w:rFonts w:ascii="Arial" w:hAnsi="Arial" w:cs="Arial"/>
        </w:rPr>
        <w:t>, clarinetto e pf.:  1) Preambolo (3’25),   2) Romanza (</w:t>
      </w:r>
      <w:r w:rsidR="00605700" w:rsidRPr="00075EDB">
        <w:rPr>
          <w:rFonts w:ascii="Arial" w:hAnsi="Arial" w:cs="Arial"/>
        </w:rPr>
        <w:t>2</w:t>
      </w:r>
      <w:r w:rsidRPr="00075EDB">
        <w:rPr>
          <w:rFonts w:ascii="Arial" w:hAnsi="Arial" w:cs="Arial"/>
        </w:rPr>
        <w:t>’</w:t>
      </w:r>
      <w:r w:rsidR="00605700" w:rsidRPr="00075EDB">
        <w:rPr>
          <w:rFonts w:ascii="Arial" w:hAnsi="Arial" w:cs="Arial"/>
        </w:rPr>
        <w:t>55</w:t>
      </w:r>
      <w:r w:rsidRPr="00075EDB">
        <w:rPr>
          <w:rFonts w:ascii="Arial" w:hAnsi="Arial" w:cs="Arial"/>
        </w:rPr>
        <w:t>),   3) Capriccio (3’50),</w:t>
      </w:r>
    </w:p>
    <w:p w:rsidR="00D0366F" w:rsidRPr="00075EDB" w:rsidRDefault="009B49C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Scherzino (2’15),   5) Minuetto</w:t>
      </w:r>
      <w:r w:rsidR="00892DB9" w:rsidRPr="00075EDB">
        <w:rPr>
          <w:rFonts w:ascii="Arial" w:hAnsi="Arial" w:cs="Arial"/>
        </w:rPr>
        <w:t xml:space="preserve"> (2'50)</w:t>
      </w:r>
      <w:r w:rsidRPr="00075EDB">
        <w:rPr>
          <w:rFonts w:ascii="Arial" w:hAnsi="Arial" w:cs="Arial"/>
        </w:rPr>
        <w:t>,   6) Tarantella (1’50).</w:t>
      </w:r>
    </w:p>
    <w:p w:rsidR="00605700" w:rsidRPr="00075EDB" w:rsidRDefault="00605700" w:rsidP="00327F1F">
      <w:pPr>
        <w:tabs>
          <w:tab w:val="left" w:pos="0"/>
          <w:tab w:val="left" w:pos="4536"/>
          <w:tab w:val="left" w:pos="10348"/>
        </w:tabs>
        <w:spacing w:before="120" w:line="276" w:lineRule="auto"/>
        <w:ind w:right="-1"/>
        <w:rPr>
          <w:rFonts w:ascii="Arial" w:hAnsi="Arial" w:cs="Arial"/>
        </w:rPr>
      </w:pPr>
    </w:p>
    <w:p w:rsidR="00A4140E" w:rsidRPr="00075EDB" w:rsidRDefault="00A4140E"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fr-FR"/>
        </w:rPr>
      </w:pPr>
      <w:r w:rsidRPr="00075EDB">
        <w:rPr>
          <w:rFonts w:ascii="Arial" w:hAnsi="Arial" w:cs="Arial"/>
          <w:color w:val="666699"/>
          <w:sz w:val="24"/>
          <w:szCs w:val="24"/>
          <w:u w:val="single"/>
          <w:lang w:val="fr-FR"/>
        </w:rPr>
        <w:t>FRUMERIE  Gunnar</w:t>
      </w:r>
      <w:r w:rsidR="00E5599F" w:rsidRPr="00075EDB">
        <w:rPr>
          <w:rFonts w:ascii="Arial" w:hAnsi="Arial" w:cs="Arial"/>
          <w:color w:val="666699"/>
          <w:sz w:val="24"/>
          <w:szCs w:val="24"/>
          <w:u w:val="single"/>
          <w:lang w:val="fr-FR"/>
        </w:rPr>
        <w:t xml:space="preserve"> de</w:t>
      </w:r>
      <w:r w:rsidRPr="00075EDB">
        <w:rPr>
          <w:rFonts w:ascii="Arial" w:hAnsi="Arial" w:cs="Arial"/>
          <w:color w:val="666699"/>
          <w:sz w:val="24"/>
          <w:szCs w:val="24"/>
          <w:u w:val="single"/>
          <w:lang w:val="fr-FR"/>
        </w:rPr>
        <w:tab/>
        <w:t>Nacka, 20.7.1908 - Morby, 9.9.1987.</w:t>
      </w:r>
    </w:p>
    <w:p w:rsidR="00E5599F" w:rsidRPr="007B3367" w:rsidRDefault="00A4140E" w:rsidP="00327F1F">
      <w:pPr>
        <w:pStyle w:val="Corpotesto"/>
        <w:tabs>
          <w:tab w:val="left" w:pos="0"/>
          <w:tab w:val="left" w:pos="4536"/>
          <w:tab w:val="left" w:pos="10348"/>
        </w:tabs>
        <w:spacing w:before="120" w:after="0" w:line="276" w:lineRule="auto"/>
        <w:ind w:right="-1"/>
        <w:rPr>
          <w:rFonts w:ascii="Arial" w:hAnsi="Arial" w:cs="Arial"/>
          <w:color w:val="666699"/>
        </w:rPr>
      </w:pPr>
      <w:r w:rsidRPr="007B3367">
        <w:rPr>
          <w:rFonts w:ascii="Arial" w:hAnsi="Arial" w:cs="Arial"/>
          <w:color w:val="666699"/>
        </w:rPr>
        <w:t xml:space="preserve">Compositore </w:t>
      </w:r>
      <w:r w:rsidR="0018746F" w:rsidRPr="007B3367">
        <w:rPr>
          <w:rFonts w:ascii="Arial" w:hAnsi="Arial" w:cs="Arial"/>
          <w:color w:val="666699"/>
        </w:rPr>
        <w:t xml:space="preserve">e </w:t>
      </w:r>
      <w:r w:rsidRPr="007B3367">
        <w:rPr>
          <w:rFonts w:ascii="Arial" w:hAnsi="Arial" w:cs="Arial"/>
          <w:color w:val="666699"/>
        </w:rPr>
        <w:t>concertista</w:t>
      </w:r>
      <w:r w:rsidR="0018746F" w:rsidRPr="007B3367">
        <w:rPr>
          <w:rFonts w:ascii="Arial" w:hAnsi="Arial" w:cs="Arial"/>
          <w:color w:val="666699"/>
        </w:rPr>
        <w:t xml:space="preserve"> di pianoforte</w:t>
      </w:r>
      <w:r w:rsidRPr="007B3367">
        <w:rPr>
          <w:rFonts w:ascii="Arial" w:hAnsi="Arial" w:cs="Arial"/>
          <w:color w:val="666699"/>
        </w:rPr>
        <w:t xml:space="preserve"> svedese. Allievo di Lundberg, Ellberg, </w:t>
      </w:r>
      <w:r w:rsidR="00E5599F" w:rsidRPr="007B3367">
        <w:rPr>
          <w:rFonts w:ascii="Arial" w:hAnsi="Arial" w:cs="Arial"/>
          <w:color w:val="666699"/>
        </w:rPr>
        <w:t xml:space="preserve">a Vienna con </w:t>
      </w:r>
      <w:r w:rsidRPr="007B3367">
        <w:rPr>
          <w:rFonts w:ascii="Arial" w:hAnsi="Arial" w:cs="Arial"/>
          <w:color w:val="666699"/>
        </w:rPr>
        <w:t xml:space="preserve">von Sauer e </w:t>
      </w:r>
      <w:r w:rsidR="00E5599F" w:rsidRPr="007B3367">
        <w:rPr>
          <w:rFonts w:ascii="Arial" w:hAnsi="Arial" w:cs="Arial"/>
          <w:color w:val="666699"/>
        </w:rPr>
        <w:t xml:space="preserve">a Parigi </w:t>
      </w:r>
      <w:r w:rsidR="00FD4EB8" w:rsidRPr="007B3367">
        <w:rPr>
          <w:rFonts w:ascii="Arial" w:hAnsi="Arial" w:cs="Arial"/>
          <w:color w:val="666699"/>
        </w:rPr>
        <w:t xml:space="preserve">   </w:t>
      </w:r>
      <w:r w:rsidR="00E5599F" w:rsidRPr="007B3367">
        <w:rPr>
          <w:rFonts w:ascii="Arial" w:hAnsi="Arial" w:cs="Arial"/>
          <w:color w:val="666699"/>
        </w:rPr>
        <w:t xml:space="preserve">con </w:t>
      </w:r>
      <w:r w:rsidRPr="007B3367">
        <w:rPr>
          <w:rFonts w:ascii="Arial" w:hAnsi="Arial" w:cs="Arial"/>
          <w:color w:val="666699"/>
        </w:rPr>
        <w:t xml:space="preserve">Cortot. Insegnante di pf. </w:t>
      </w:r>
      <w:r w:rsidR="00E5599F" w:rsidRPr="007B3367">
        <w:rPr>
          <w:rFonts w:ascii="Arial" w:hAnsi="Arial" w:cs="Arial"/>
          <w:color w:val="666699"/>
        </w:rPr>
        <w:t>Dal 1945 insegnante di pf. al Royal College di Stoccolma.</w:t>
      </w:r>
    </w:p>
    <w:p w:rsidR="00A4140E" w:rsidRPr="00075EDB" w:rsidRDefault="00E5599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Divertimento per clarinetto e vcl., op. 63 (1966).   </w:t>
      </w:r>
      <w:r w:rsidR="00A4140E" w:rsidRPr="00075EDB">
        <w:rPr>
          <w:rFonts w:ascii="Arial" w:hAnsi="Arial" w:cs="Arial"/>
          <w:sz w:val="24"/>
          <w:szCs w:val="24"/>
        </w:rPr>
        <w:t>Concerto per clarinetto e orch. (1958).</w:t>
      </w:r>
    </w:p>
    <w:p w:rsidR="00BF107F" w:rsidRPr="00075EDB" w:rsidRDefault="00BF107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Musica per nove, op. 75, ob. clarinetto, fag. tr. pf. vl. vla. vcl. ctb. (27’). </w:t>
      </w:r>
    </w:p>
    <w:p w:rsidR="00E5599F" w:rsidRPr="00075EDB" w:rsidRDefault="00E5599F" w:rsidP="00327F1F">
      <w:pPr>
        <w:tabs>
          <w:tab w:val="left" w:pos="0"/>
          <w:tab w:val="left" w:pos="4536"/>
          <w:tab w:val="left" w:pos="10348"/>
        </w:tabs>
        <w:spacing w:before="120" w:line="276" w:lineRule="auto"/>
        <w:ind w:right="-1"/>
        <w:rPr>
          <w:rFonts w:ascii="Arial" w:hAnsi="Arial" w:cs="Arial"/>
        </w:rPr>
      </w:pPr>
    </w:p>
    <w:p w:rsidR="00EA4778" w:rsidRPr="00075EDB" w:rsidRDefault="00EA477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FUCHS  Gorge Friedrich</w:t>
      </w:r>
      <w:r w:rsidRPr="00075EDB">
        <w:rPr>
          <w:rFonts w:ascii="Arial" w:hAnsi="Arial" w:cs="Arial"/>
          <w:color w:val="666699"/>
          <w:u w:val="single"/>
        </w:rPr>
        <w:tab/>
        <w:t>Magonza, 3.12.1752 - Parigi, 9.10.1821.</w:t>
      </w:r>
    </w:p>
    <w:p w:rsidR="00EA4778" w:rsidRPr="007B3367" w:rsidRDefault="005D390A"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b/>
          <w:color w:val="666699"/>
          <w:sz w:val="20"/>
          <w:szCs w:val="20"/>
        </w:rPr>
        <w:t>Clarinettista</w:t>
      </w:r>
      <w:r w:rsidRPr="007B3367">
        <w:rPr>
          <w:rFonts w:ascii="Arial" w:hAnsi="Arial" w:cs="Arial"/>
          <w:color w:val="666699"/>
          <w:sz w:val="20"/>
          <w:szCs w:val="20"/>
        </w:rPr>
        <w:t xml:space="preserve"> e compositore, a</w:t>
      </w:r>
      <w:r w:rsidR="00EA4778" w:rsidRPr="007B3367">
        <w:rPr>
          <w:rFonts w:ascii="Arial" w:hAnsi="Arial" w:cs="Arial"/>
          <w:color w:val="666699"/>
          <w:sz w:val="20"/>
          <w:szCs w:val="20"/>
        </w:rPr>
        <w:t>llievo di Cannabich e Haydn.</w:t>
      </w:r>
    </w:p>
    <w:p w:rsidR="00956CF3" w:rsidRPr="00075EDB" w:rsidRDefault="005D390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per </w:t>
      </w:r>
      <w:r w:rsidR="00956CF3" w:rsidRPr="00075EDB">
        <w:rPr>
          <w:rFonts w:ascii="Arial" w:hAnsi="Arial" w:cs="Arial"/>
        </w:rPr>
        <w:t>clarinetto</w:t>
      </w:r>
      <w:r w:rsidRPr="00075EDB">
        <w:rPr>
          <w:rFonts w:ascii="Arial" w:hAnsi="Arial" w:cs="Arial"/>
        </w:rPr>
        <w:t xml:space="preserve">   Sestetto per fiati e archi, 3 Trii per fiati, 21 quartetti per fiati, </w:t>
      </w:r>
    </w:p>
    <w:p w:rsidR="00956CF3" w:rsidRPr="00075EDB" w:rsidRDefault="005D390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60 duetti</w:t>
      </w:r>
      <w:r w:rsidR="001E6807" w:rsidRPr="00075EDB">
        <w:rPr>
          <w:rFonts w:ascii="Arial" w:hAnsi="Arial" w:cs="Arial"/>
        </w:rPr>
        <w:t>(</w:t>
      </w:r>
      <w:r w:rsidRPr="00075EDB">
        <w:rPr>
          <w:rFonts w:ascii="Arial" w:hAnsi="Arial" w:cs="Arial"/>
        </w:rPr>
        <w:t xml:space="preserve">tutti con </w:t>
      </w:r>
      <w:r w:rsidR="00956CF3" w:rsidRPr="00075EDB">
        <w:rPr>
          <w:rFonts w:ascii="Arial" w:hAnsi="Arial" w:cs="Arial"/>
        </w:rPr>
        <w:t>clarinetto</w:t>
      </w:r>
      <w:r w:rsidRPr="00075EDB">
        <w:rPr>
          <w:rFonts w:ascii="Arial" w:hAnsi="Arial" w:cs="Arial"/>
        </w:rPr>
        <w:t xml:space="preserve"> obbl.</w:t>
      </w:r>
      <w:r w:rsidR="001E6807" w:rsidRPr="00075EDB">
        <w:rPr>
          <w:rFonts w:ascii="Arial" w:hAnsi="Arial" w:cs="Arial"/>
        </w:rPr>
        <w:t>)</w:t>
      </w:r>
      <w:r w:rsidR="004254D4" w:rsidRPr="00075EDB">
        <w:rPr>
          <w:rFonts w:ascii="Arial" w:hAnsi="Arial" w:cs="Arial"/>
        </w:rPr>
        <w:t>.</w:t>
      </w:r>
    </w:p>
    <w:p w:rsidR="00EA4778" w:rsidRPr="00075EDB" w:rsidRDefault="005D390A"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lastRenderedPageBreak/>
        <w:t xml:space="preserve">4 Harmonies caractéristiques, </w:t>
      </w:r>
      <w:r w:rsidR="004254D4" w:rsidRPr="00075EDB">
        <w:rPr>
          <w:rFonts w:ascii="Arial" w:hAnsi="Arial" w:cs="Arial"/>
          <w:lang w:val="fr-FR"/>
        </w:rPr>
        <w:t xml:space="preserve">per </w:t>
      </w:r>
      <w:r w:rsidRPr="00075EDB">
        <w:rPr>
          <w:rFonts w:ascii="Arial" w:hAnsi="Arial" w:cs="Arial"/>
          <w:lang w:val="fr-FR"/>
        </w:rPr>
        <w:t xml:space="preserve">4 clarinetti, 2 cor. 2 fag. 2 tr. </w:t>
      </w:r>
    </w:p>
    <w:p w:rsidR="005D390A" w:rsidRPr="00075EDB" w:rsidRDefault="005D390A" w:rsidP="00327F1F">
      <w:pPr>
        <w:tabs>
          <w:tab w:val="left" w:pos="0"/>
          <w:tab w:val="left" w:pos="4536"/>
          <w:tab w:val="left" w:pos="10348"/>
        </w:tabs>
        <w:spacing w:before="120" w:line="276" w:lineRule="auto"/>
        <w:ind w:right="-1"/>
        <w:rPr>
          <w:rFonts w:ascii="Arial" w:hAnsi="Arial" w:cs="Arial"/>
          <w:lang w:val="fr-FR"/>
        </w:rPr>
      </w:pPr>
    </w:p>
    <w:p w:rsidR="005D390A" w:rsidRPr="00075EDB" w:rsidRDefault="005D390A"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FUCHS  Robert</w:t>
      </w:r>
      <w:r w:rsidRPr="00075EDB">
        <w:rPr>
          <w:rFonts w:ascii="Arial" w:hAnsi="Arial" w:cs="Arial"/>
          <w:color w:val="666699"/>
          <w:sz w:val="24"/>
          <w:szCs w:val="24"/>
          <w:u w:val="single"/>
        </w:rPr>
        <w:tab/>
        <w:t>Frauenthal, 15.11.1847 - Vienna, 19.11.1927.</w:t>
      </w:r>
    </w:p>
    <w:p w:rsidR="00B27A8F" w:rsidRPr="007B3367" w:rsidRDefault="00B27A8F" w:rsidP="00327F1F">
      <w:pPr>
        <w:tabs>
          <w:tab w:val="left" w:pos="0"/>
          <w:tab w:val="left" w:pos="4536"/>
          <w:tab w:val="left" w:pos="10348"/>
        </w:tabs>
        <w:spacing w:before="12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pianista, organista. Fratello del direttore d’orchestra Johann Nepomuk. Allievo di Dessoff e Hellmesberger al Conservatorio di Vienna dove insegnò dal 1875 al 1912. Tra i suoi allievi: Wolf, Mahler, </w:t>
      </w:r>
      <w:r w:rsidR="00933406"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Sibelius, Enescu, Schreker... Amico di Brahms, che dimostrò grande ammirazione per le sue composizioni, </w:t>
      </w:r>
      <w:r w:rsidR="00933406" w:rsidRPr="007B3367">
        <w:rPr>
          <w:rFonts w:ascii="Arial" w:hAnsi="Arial" w:cs="Arial"/>
          <w:color w:val="666699"/>
          <w:sz w:val="20"/>
          <w:szCs w:val="20"/>
        </w:rPr>
        <w:t xml:space="preserve">      </w:t>
      </w:r>
      <w:r w:rsidR="00FD4EB8" w:rsidRPr="007B3367">
        <w:rPr>
          <w:rFonts w:ascii="Arial" w:hAnsi="Arial" w:cs="Arial"/>
          <w:color w:val="666699"/>
          <w:sz w:val="20"/>
          <w:szCs w:val="20"/>
        </w:rPr>
        <w:t xml:space="preserve">     </w:t>
      </w:r>
      <w:r w:rsidRPr="007B3367">
        <w:rPr>
          <w:rFonts w:ascii="Arial" w:hAnsi="Arial" w:cs="Arial"/>
          <w:color w:val="666699"/>
          <w:sz w:val="20"/>
          <w:szCs w:val="20"/>
        </w:rPr>
        <w:t xml:space="preserve">così come i famosi direttori d’orchestra: F. Weingartner, A. Nikisch, H. Richter. Il suo difetto fu di poco </w:t>
      </w:r>
      <w:r w:rsidR="007B3367">
        <w:rPr>
          <w:rFonts w:ascii="Arial" w:hAnsi="Arial" w:cs="Arial"/>
          <w:color w:val="666699"/>
          <w:sz w:val="20"/>
          <w:szCs w:val="20"/>
        </w:rPr>
        <w:t xml:space="preserve">           </w:t>
      </w:r>
      <w:r w:rsidRPr="007B3367">
        <w:rPr>
          <w:rFonts w:ascii="Arial" w:hAnsi="Arial" w:cs="Arial"/>
          <w:color w:val="666699"/>
          <w:sz w:val="20"/>
          <w:szCs w:val="20"/>
        </w:rPr>
        <w:t>promuovere</w:t>
      </w:r>
      <w:r w:rsidR="007B3367">
        <w:rPr>
          <w:rFonts w:ascii="Arial" w:hAnsi="Arial" w:cs="Arial"/>
          <w:color w:val="666699"/>
          <w:sz w:val="20"/>
          <w:szCs w:val="20"/>
        </w:rPr>
        <w:t xml:space="preserve"> </w:t>
      </w:r>
      <w:r w:rsidRPr="007B3367">
        <w:rPr>
          <w:rFonts w:ascii="Arial" w:hAnsi="Arial" w:cs="Arial"/>
          <w:color w:val="666699"/>
          <w:sz w:val="20"/>
          <w:szCs w:val="20"/>
        </w:rPr>
        <w:t>le sue composizioni, o di farle pubblicare da case editrici scomparse in breve tempo. 2 Opere</w:t>
      </w:r>
      <w:r w:rsidR="00281897" w:rsidRPr="007B3367">
        <w:rPr>
          <w:rFonts w:ascii="Arial" w:hAnsi="Arial" w:cs="Arial"/>
          <w:color w:val="666699"/>
          <w:sz w:val="20"/>
          <w:szCs w:val="20"/>
        </w:rPr>
        <w:t xml:space="preserve"> </w:t>
      </w:r>
      <w:r w:rsidRPr="007B3367">
        <w:rPr>
          <w:rFonts w:ascii="Arial" w:hAnsi="Arial" w:cs="Arial"/>
          <w:color w:val="666699"/>
          <w:sz w:val="20"/>
          <w:szCs w:val="20"/>
        </w:rPr>
        <w:t xml:space="preserve">liriche, </w:t>
      </w:r>
      <w:r w:rsidR="00232505">
        <w:rPr>
          <w:rFonts w:ascii="Arial" w:hAnsi="Arial" w:cs="Arial"/>
          <w:color w:val="666699"/>
          <w:sz w:val="20"/>
          <w:szCs w:val="20"/>
        </w:rPr>
        <w:t xml:space="preserve">            </w:t>
      </w:r>
      <w:r w:rsidRPr="007B3367">
        <w:rPr>
          <w:rFonts w:ascii="Arial" w:hAnsi="Arial" w:cs="Arial"/>
          <w:color w:val="666699"/>
          <w:sz w:val="20"/>
          <w:szCs w:val="20"/>
        </w:rPr>
        <w:t>5 Serenate (eccellenti) e parecchia Musica da camera. Preferì vivere tranquillo a Vienna,</w:t>
      </w:r>
      <w:r w:rsidR="00232505">
        <w:rPr>
          <w:rFonts w:ascii="Arial" w:hAnsi="Arial" w:cs="Arial"/>
          <w:color w:val="666699"/>
          <w:sz w:val="20"/>
          <w:szCs w:val="20"/>
        </w:rPr>
        <w:t xml:space="preserve"> </w:t>
      </w:r>
      <w:r w:rsidRPr="007B3367">
        <w:rPr>
          <w:rFonts w:ascii="Arial" w:hAnsi="Arial" w:cs="Arial"/>
          <w:color w:val="666699"/>
          <w:sz w:val="20"/>
          <w:szCs w:val="20"/>
        </w:rPr>
        <w:t>arrivare agli 80 anni e pensare ai</w:t>
      </w:r>
      <w:r w:rsidR="007B3367">
        <w:rPr>
          <w:rFonts w:ascii="Arial" w:hAnsi="Arial" w:cs="Arial"/>
          <w:color w:val="666699"/>
          <w:sz w:val="20"/>
          <w:szCs w:val="20"/>
        </w:rPr>
        <w:t xml:space="preserve"> </w:t>
      </w:r>
      <w:r w:rsidRPr="007B3367">
        <w:rPr>
          <w:rFonts w:ascii="Arial" w:hAnsi="Arial" w:cs="Arial"/>
          <w:color w:val="666699"/>
          <w:sz w:val="20"/>
          <w:szCs w:val="20"/>
        </w:rPr>
        <w:t xml:space="preserve">suoi notevoli allievi. </w:t>
      </w:r>
    </w:p>
    <w:p w:rsidR="00C512EE" w:rsidRPr="00075EDB" w:rsidRDefault="00C512E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Quintetto </w:t>
      </w:r>
      <w:r w:rsidR="00C4143D" w:rsidRPr="00075EDB">
        <w:rPr>
          <w:rFonts w:ascii="Arial" w:hAnsi="Arial" w:cs="Arial"/>
        </w:rPr>
        <w:t xml:space="preserve">in Mib, </w:t>
      </w:r>
      <w:r w:rsidRPr="00075EDB">
        <w:rPr>
          <w:rFonts w:ascii="Arial" w:hAnsi="Arial" w:cs="Arial"/>
        </w:rPr>
        <w:t>op. 102, clarinetto e quart. d’archi(</w:t>
      </w:r>
      <w:r w:rsidR="00AD43A3" w:rsidRPr="00075EDB">
        <w:rPr>
          <w:rFonts w:ascii="Arial" w:hAnsi="Arial" w:cs="Arial"/>
        </w:rPr>
        <w:t xml:space="preserve">1919, </w:t>
      </w:r>
      <w:r w:rsidRPr="00075EDB">
        <w:rPr>
          <w:rFonts w:ascii="Arial" w:hAnsi="Arial" w:cs="Arial"/>
        </w:rPr>
        <w:t>29’).</w:t>
      </w:r>
    </w:p>
    <w:p w:rsidR="005C12CF" w:rsidRPr="00075EDB" w:rsidRDefault="005C12CF" w:rsidP="00327F1F">
      <w:pPr>
        <w:tabs>
          <w:tab w:val="left" w:pos="0"/>
          <w:tab w:val="left" w:pos="4536"/>
          <w:tab w:val="left" w:pos="10348"/>
        </w:tabs>
        <w:spacing w:before="120" w:line="276" w:lineRule="auto"/>
        <w:ind w:right="-1"/>
        <w:rPr>
          <w:rFonts w:ascii="Arial" w:hAnsi="Arial" w:cs="Arial"/>
        </w:rPr>
      </w:pPr>
    </w:p>
    <w:p w:rsidR="005C12CF" w:rsidRPr="00075EDB" w:rsidRDefault="005C12C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bookmarkStart w:id="11" w:name="G"/>
      <w:r w:rsidRPr="00075EDB">
        <w:rPr>
          <w:rFonts w:ascii="Arial" w:hAnsi="Arial" w:cs="Arial"/>
          <w:color w:val="666699"/>
          <w:u w:val="single"/>
        </w:rPr>
        <w:t>GABAYE</w:t>
      </w:r>
      <w:bookmarkEnd w:id="11"/>
      <w:r w:rsidRPr="00075EDB">
        <w:rPr>
          <w:rFonts w:ascii="Arial" w:hAnsi="Arial" w:cs="Arial"/>
          <w:color w:val="666699"/>
          <w:u w:val="single"/>
        </w:rPr>
        <w:t xml:space="preserve">  Pierre</w:t>
      </w:r>
      <w:r w:rsidRPr="00075EDB">
        <w:rPr>
          <w:rFonts w:ascii="Arial" w:hAnsi="Arial" w:cs="Arial"/>
          <w:color w:val="666699"/>
          <w:u w:val="single"/>
        </w:rPr>
        <w:tab/>
        <w:t>Parigi, 20.2.1930</w:t>
      </w:r>
      <w:r w:rsidR="00867894" w:rsidRPr="00075EDB">
        <w:rPr>
          <w:rFonts w:ascii="Arial" w:hAnsi="Arial" w:cs="Arial"/>
          <w:color w:val="666699"/>
          <w:u w:val="single"/>
        </w:rPr>
        <w:t xml:space="preserve"> - 2000.</w:t>
      </w:r>
    </w:p>
    <w:p w:rsidR="00CA6040" w:rsidRPr="007B3367" w:rsidRDefault="00CA6040"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7B3367">
        <w:rPr>
          <w:rFonts w:ascii="Arial" w:hAnsi="Arial" w:cs="Arial"/>
          <w:color w:val="666699"/>
          <w:sz w:val="20"/>
          <w:szCs w:val="20"/>
        </w:rPr>
        <w:t xml:space="preserve">Compositore francese, allievo di Plé-Caussade e Aubin. Prix de Rome nel 1956. </w:t>
      </w:r>
      <w:r w:rsidR="007B3367">
        <w:rPr>
          <w:rFonts w:ascii="Arial" w:hAnsi="Arial" w:cs="Arial"/>
          <w:color w:val="666699"/>
          <w:sz w:val="20"/>
          <w:szCs w:val="20"/>
        </w:rPr>
        <w:t xml:space="preserve">                                                </w:t>
      </w:r>
      <w:r w:rsidRPr="007B3367">
        <w:rPr>
          <w:rFonts w:ascii="Arial" w:hAnsi="Arial" w:cs="Arial"/>
          <w:color w:val="666699"/>
          <w:sz w:val="20"/>
          <w:szCs w:val="20"/>
        </w:rPr>
        <w:t>Insegnante al Conservatorio</w:t>
      </w:r>
      <w:r w:rsidR="007B3367">
        <w:rPr>
          <w:rFonts w:ascii="Arial" w:hAnsi="Arial" w:cs="Arial"/>
          <w:color w:val="666699"/>
          <w:sz w:val="20"/>
          <w:szCs w:val="20"/>
        </w:rPr>
        <w:t xml:space="preserve"> </w:t>
      </w:r>
      <w:r w:rsidRPr="007B3367">
        <w:rPr>
          <w:rFonts w:ascii="Arial" w:hAnsi="Arial" w:cs="Arial"/>
          <w:color w:val="666699"/>
          <w:sz w:val="20"/>
          <w:szCs w:val="20"/>
        </w:rPr>
        <w:t>di Vasinet.</w:t>
      </w:r>
    </w:p>
    <w:p w:rsidR="001E6807" w:rsidRPr="00075EDB" w:rsidRDefault="005C12C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Sonatina, clarinetto </w:t>
      </w:r>
      <w:r w:rsidR="00275BC7" w:rsidRPr="00075EDB">
        <w:rPr>
          <w:rFonts w:ascii="Arial" w:hAnsi="Arial" w:cs="Arial"/>
        </w:rPr>
        <w:t>e pf. (1959</w:t>
      </w:r>
      <w:r w:rsidR="00F071FD" w:rsidRPr="00075EDB">
        <w:rPr>
          <w:rFonts w:ascii="Arial" w:hAnsi="Arial" w:cs="Arial"/>
        </w:rPr>
        <w:t>, 13’30</w:t>
      </w:r>
      <w:r w:rsidR="00275BC7" w:rsidRPr="00075EDB">
        <w:rPr>
          <w:rFonts w:ascii="Arial" w:hAnsi="Arial" w:cs="Arial"/>
        </w:rPr>
        <w:t>).   Quintetto, fl. ob. clarinetto, cor. fag. (1959).</w:t>
      </w:r>
    </w:p>
    <w:p w:rsidR="00F1425C" w:rsidRPr="00075EDB" w:rsidRDefault="00F1425C" w:rsidP="00327F1F">
      <w:pPr>
        <w:tabs>
          <w:tab w:val="left" w:pos="0"/>
          <w:tab w:val="left" w:pos="4536"/>
          <w:tab w:val="left" w:pos="10348"/>
        </w:tabs>
        <w:spacing w:before="120" w:line="276" w:lineRule="auto"/>
        <w:ind w:right="-1"/>
        <w:rPr>
          <w:rFonts w:ascii="Arial" w:hAnsi="Arial" w:cs="Arial"/>
        </w:rPr>
      </w:pPr>
    </w:p>
    <w:p w:rsidR="00F1425C" w:rsidRPr="00075EDB" w:rsidRDefault="00F1425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GABELLES  Gustave</w:t>
      </w:r>
      <w:r w:rsidRPr="00075EDB">
        <w:rPr>
          <w:rFonts w:ascii="Arial" w:hAnsi="Arial" w:cs="Arial"/>
          <w:color w:val="666699"/>
          <w:u w:val="single"/>
        </w:rPr>
        <w:tab/>
        <w:t>Lille, 6.4.1883 - Montceau, 31.3.1969.</w:t>
      </w:r>
    </w:p>
    <w:p w:rsidR="00F1425C" w:rsidRPr="005D6583" w:rsidRDefault="00F1425C"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Compositore e direttore d’orchestra francese, studi di pianoforte e violino iniziati a 6 anni con il padre</w:t>
      </w:r>
      <w:r w:rsidR="005D6583" w:rsidRPr="005D6583">
        <w:rPr>
          <w:rFonts w:ascii="Arial" w:hAnsi="Arial" w:cs="Arial"/>
          <w:color w:val="666699"/>
          <w:sz w:val="20"/>
          <w:szCs w:val="20"/>
        </w:rPr>
        <w:t xml:space="preserve"> </w:t>
      </w:r>
      <w:r w:rsidRPr="005D6583">
        <w:rPr>
          <w:rFonts w:ascii="Arial" w:hAnsi="Arial" w:cs="Arial"/>
          <w:color w:val="666699"/>
          <w:sz w:val="20"/>
          <w:szCs w:val="20"/>
        </w:rPr>
        <w:t xml:space="preserve">insegnante </w:t>
      </w:r>
      <w:r w:rsidR="00232505">
        <w:rPr>
          <w:rFonts w:ascii="Arial" w:hAnsi="Arial" w:cs="Arial"/>
          <w:color w:val="666699"/>
          <w:sz w:val="20"/>
          <w:szCs w:val="20"/>
        </w:rPr>
        <w:t xml:space="preserve">           </w:t>
      </w:r>
      <w:r w:rsidRPr="005D6583">
        <w:rPr>
          <w:rFonts w:ascii="Arial" w:hAnsi="Arial" w:cs="Arial"/>
          <w:color w:val="666699"/>
          <w:sz w:val="20"/>
          <w:szCs w:val="20"/>
        </w:rPr>
        <w:t>al Conservatorio. Concerti diretti in tutt’Europa, insegnante al Conservatorio di Ginevra.</w:t>
      </w:r>
    </w:p>
    <w:p w:rsidR="00F1425C" w:rsidRPr="00075EDB" w:rsidRDefault="00F1425C"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 xml:space="preserve">Andante appassionato, clarinetto e pf.  </w:t>
      </w:r>
    </w:p>
    <w:p w:rsidR="00F1425C" w:rsidRPr="00075EDB" w:rsidRDefault="00F1425C"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C56B5C" w:rsidRPr="00075EDB" w:rsidRDefault="00C56B5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GABUCCI  Agostino</w:t>
      </w:r>
      <w:r w:rsidR="00C50824" w:rsidRPr="00075EDB">
        <w:rPr>
          <w:rFonts w:ascii="Arial" w:hAnsi="Arial" w:cs="Arial"/>
          <w:color w:val="666699"/>
          <w:u w:val="single"/>
        </w:rPr>
        <w:tab/>
        <w:t>Castelfranco di Sotto, 4.1.1896 - Roma, 7.6.1976.</w:t>
      </w:r>
    </w:p>
    <w:p w:rsidR="009112C0" w:rsidRPr="005D6583" w:rsidRDefault="00C50824"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Clarinettista e compositore Italiano, studi al Conservatorio di Milano dal 1913. Durante la 1a Guerra mondiale, </w:t>
      </w:r>
      <w:r w:rsidR="00FD4EB8" w:rsidRPr="005D6583">
        <w:rPr>
          <w:rFonts w:ascii="Arial" w:hAnsi="Arial" w:cs="Arial"/>
          <w:color w:val="666699"/>
          <w:sz w:val="20"/>
          <w:szCs w:val="20"/>
        </w:rPr>
        <w:t xml:space="preserve">    </w:t>
      </w:r>
      <w:r w:rsidRPr="005D6583">
        <w:rPr>
          <w:rFonts w:ascii="Arial" w:hAnsi="Arial" w:cs="Arial"/>
          <w:color w:val="666699"/>
          <w:sz w:val="20"/>
          <w:szCs w:val="20"/>
        </w:rPr>
        <w:t xml:space="preserve">passò 1 anno di prigionia in Austria e Ungheria. Finita la Grande Guerra fu liberato e riprese gli studi, diploma </w:t>
      </w:r>
      <w:r w:rsidR="00281897" w:rsidRPr="005D6583">
        <w:rPr>
          <w:rFonts w:ascii="Arial" w:hAnsi="Arial" w:cs="Arial"/>
          <w:color w:val="666699"/>
          <w:sz w:val="20"/>
          <w:szCs w:val="20"/>
        </w:rPr>
        <w:t xml:space="preserve">  </w:t>
      </w:r>
      <w:r w:rsidR="00AF6DFB" w:rsidRPr="005D6583">
        <w:rPr>
          <w:rFonts w:ascii="Arial" w:hAnsi="Arial" w:cs="Arial"/>
          <w:color w:val="666699"/>
          <w:sz w:val="20"/>
          <w:szCs w:val="20"/>
        </w:rPr>
        <w:t xml:space="preserve">  </w:t>
      </w:r>
      <w:r w:rsidR="00FD4EB8" w:rsidRPr="005D6583">
        <w:rPr>
          <w:rFonts w:ascii="Arial" w:hAnsi="Arial" w:cs="Arial"/>
          <w:color w:val="666699"/>
          <w:sz w:val="20"/>
          <w:szCs w:val="20"/>
        </w:rPr>
        <w:t xml:space="preserve">     </w:t>
      </w:r>
      <w:r w:rsidRPr="005D6583">
        <w:rPr>
          <w:rFonts w:ascii="Arial" w:hAnsi="Arial" w:cs="Arial"/>
          <w:color w:val="666699"/>
          <w:sz w:val="20"/>
          <w:szCs w:val="20"/>
        </w:rPr>
        <w:t>nel 1920. Si perfezionò anche in pianoforte con Enzo Calace. Solista in c. 100 concerti, 1° Clarinetto alla Scala</w:t>
      </w:r>
      <w:r w:rsidR="008B1E6F" w:rsidRPr="005D6583">
        <w:rPr>
          <w:rFonts w:ascii="Arial" w:hAnsi="Arial" w:cs="Arial"/>
          <w:color w:val="666699"/>
          <w:sz w:val="20"/>
          <w:szCs w:val="20"/>
        </w:rPr>
        <w:t xml:space="preserve">. </w:t>
      </w:r>
      <w:r w:rsidR="00AF6DFB" w:rsidRPr="005D6583">
        <w:rPr>
          <w:rFonts w:ascii="Arial" w:hAnsi="Arial" w:cs="Arial"/>
          <w:color w:val="666699"/>
          <w:sz w:val="20"/>
          <w:szCs w:val="20"/>
        </w:rPr>
        <w:t xml:space="preserve"> </w:t>
      </w:r>
      <w:r w:rsidR="00FD4EB8" w:rsidRPr="005D6583">
        <w:rPr>
          <w:rFonts w:ascii="Arial" w:hAnsi="Arial" w:cs="Arial"/>
          <w:color w:val="666699"/>
          <w:sz w:val="20"/>
          <w:szCs w:val="20"/>
        </w:rPr>
        <w:t xml:space="preserve">     </w:t>
      </w:r>
      <w:r w:rsidR="008B1E6F" w:rsidRPr="005D6583">
        <w:rPr>
          <w:rFonts w:ascii="Arial" w:hAnsi="Arial" w:cs="Arial"/>
          <w:color w:val="666699"/>
          <w:sz w:val="20"/>
          <w:szCs w:val="20"/>
        </w:rPr>
        <w:t xml:space="preserve">Fu, con Mascagni in Egitto: Cairo e Porto Said. Concerti anche a Rio De Janeiro, San Paolo e in tutta la Germania. </w:t>
      </w:r>
      <w:r w:rsidR="00FD4EB8" w:rsidRPr="005D6583">
        <w:rPr>
          <w:rFonts w:ascii="Arial" w:hAnsi="Arial" w:cs="Arial"/>
          <w:color w:val="666699"/>
          <w:sz w:val="20"/>
          <w:szCs w:val="20"/>
        </w:rPr>
        <w:t xml:space="preserve">  </w:t>
      </w:r>
      <w:r w:rsidR="008B1E6F" w:rsidRPr="005D6583">
        <w:rPr>
          <w:rFonts w:ascii="Arial" w:hAnsi="Arial" w:cs="Arial"/>
          <w:color w:val="666699"/>
          <w:sz w:val="20"/>
          <w:szCs w:val="20"/>
        </w:rPr>
        <w:t xml:space="preserve">In Italia fu 1° Clarinetto nell'Orchestra Sinfonica della Rai, al Teatro Comunale di Bologna, alla Fenice </w:t>
      </w:r>
      <w:r w:rsidR="00AF6DFB" w:rsidRPr="005D6583">
        <w:rPr>
          <w:rFonts w:ascii="Arial" w:hAnsi="Arial" w:cs="Arial"/>
          <w:color w:val="666699"/>
          <w:sz w:val="20"/>
          <w:szCs w:val="20"/>
        </w:rPr>
        <w:t xml:space="preserve"> </w:t>
      </w:r>
      <w:r w:rsidR="008B1E6F" w:rsidRPr="005D6583">
        <w:rPr>
          <w:rFonts w:ascii="Arial" w:hAnsi="Arial" w:cs="Arial"/>
          <w:color w:val="666699"/>
          <w:sz w:val="20"/>
          <w:szCs w:val="20"/>
        </w:rPr>
        <w:t xml:space="preserve">di Vanezia, </w:t>
      </w:r>
      <w:r w:rsidR="00FD4EB8" w:rsidRPr="005D6583">
        <w:rPr>
          <w:rFonts w:ascii="Arial" w:hAnsi="Arial" w:cs="Arial"/>
          <w:color w:val="666699"/>
          <w:sz w:val="20"/>
          <w:szCs w:val="20"/>
        </w:rPr>
        <w:t xml:space="preserve">     </w:t>
      </w:r>
      <w:r w:rsidR="008B1E6F" w:rsidRPr="005D6583">
        <w:rPr>
          <w:rFonts w:ascii="Arial" w:hAnsi="Arial" w:cs="Arial"/>
          <w:color w:val="666699"/>
          <w:sz w:val="20"/>
          <w:szCs w:val="20"/>
        </w:rPr>
        <w:t xml:space="preserve">a Trieste, Venezia, Genova, Firenze, Brescia. Fu nelle commissioni di Concorsi in Italia e all'estero. Insegnante al Conservatorio di Cagliari, Firenze, Roma, dove terminò </w:t>
      </w:r>
      <w:r w:rsidR="0076674A" w:rsidRPr="005D6583">
        <w:rPr>
          <w:rFonts w:ascii="Arial" w:hAnsi="Arial" w:cs="Arial"/>
          <w:color w:val="666699"/>
          <w:sz w:val="20"/>
          <w:szCs w:val="20"/>
        </w:rPr>
        <w:t xml:space="preserve">i suoi 33 anni di insegnamento. Ai nostri giorni, fatta </w:t>
      </w:r>
      <w:r w:rsidR="00FD4EB8" w:rsidRPr="005D6583">
        <w:rPr>
          <w:rFonts w:ascii="Arial" w:hAnsi="Arial" w:cs="Arial"/>
          <w:color w:val="666699"/>
          <w:sz w:val="20"/>
          <w:szCs w:val="20"/>
        </w:rPr>
        <w:t xml:space="preserve"> </w:t>
      </w:r>
      <w:r w:rsidR="0076674A" w:rsidRPr="005D6583">
        <w:rPr>
          <w:rFonts w:ascii="Arial" w:hAnsi="Arial" w:cs="Arial"/>
          <w:color w:val="666699"/>
          <w:sz w:val="20"/>
          <w:szCs w:val="20"/>
        </w:rPr>
        <w:t xml:space="preserve">eccezione per chi studia il clarinetto, è solo </w:t>
      </w:r>
      <w:r w:rsidR="00D273F7" w:rsidRPr="005D6583">
        <w:rPr>
          <w:rFonts w:ascii="Arial" w:hAnsi="Arial" w:cs="Arial"/>
          <w:color w:val="666699"/>
          <w:sz w:val="20"/>
          <w:szCs w:val="20"/>
        </w:rPr>
        <w:t>"</w:t>
      </w:r>
      <w:r w:rsidR="0076674A" w:rsidRPr="005D6583">
        <w:rPr>
          <w:rFonts w:ascii="Arial" w:hAnsi="Arial" w:cs="Arial"/>
          <w:color w:val="666699"/>
          <w:sz w:val="20"/>
          <w:szCs w:val="20"/>
        </w:rPr>
        <w:t>nome e cognome</w:t>
      </w:r>
      <w:r w:rsidR="00D273F7" w:rsidRPr="005D6583">
        <w:rPr>
          <w:rFonts w:ascii="Arial" w:hAnsi="Arial" w:cs="Arial"/>
          <w:color w:val="666699"/>
          <w:sz w:val="20"/>
          <w:szCs w:val="20"/>
        </w:rPr>
        <w:t>"</w:t>
      </w:r>
      <w:r w:rsidR="0076674A" w:rsidRPr="005D6583">
        <w:rPr>
          <w:rFonts w:ascii="Arial" w:hAnsi="Arial" w:cs="Arial"/>
          <w:color w:val="666699"/>
          <w:sz w:val="20"/>
          <w:szCs w:val="20"/>
        </w:rPr>
        <w:t>, nelle città dove si esibiva</w:t>
      </w:r>
      <w:r w:rsidR="00D273F7" w:rsidRPr="005D6583">
        <w:rPr>
          <w:rFonts w:ascii="Arial" w:hAnsi="Arial" w:cs="Arial"/>
          <w:color w:val="666699"/>
          <w:sz w:val="20"/>
          <w:szCs w:val="20"/>
        </w:rPr>
        <w:t>, ai nostri giorni,</w:t>
      </w:r>
      <w:r w:rsidR="0076674A" w:rsidRPr="005D6583">
        <w:rPr>
          <w:rFonts w:ascii="Arial" w:hAnsi="Arial" w:cs="Arial"/>
          <w:color w:val="666699"/>
          <w:sz w:val="20"/>
          <w:szCs w:val="20"/>
        </w:rPr>
        <w:t xml:space="preserve"> i concerti vengono eseguiti negli stadi di calcio, dove gli ascoltatori si esaltano per cantanti di musichette penose, </w:t>
      </w:r>
      <w:r w:rsidR="00FD4EB8" w:rsidRPr="005D6583">
        <w:rPr>
          <w:rFonts w:ascii="Arial" w:hAnsi="Arial" w:cs="Arial"/>
          <w:color w:val="666699"/>
          <w:sz w:val="20"/>
          <w:szCs w:val="20"/>
        </w:rPr>
        <w:t xml:space="preserve">                  </w:t>
      </w:r>
      <w:r w:rsidR="0076674A" w:rsidRPr="005D6583">
        <w:rPr>
          <w:rFonts w:ascii="Arial" w:hAnsi="Arial" w:cs="Arial"/>
          <w:color w:val="666699"/>
          <w:sz w:val="20"/>
          <w:szCs w:val="20"/>
          <w:u w:val="single"/>
        </w:rPr>
        <w:t xml:space="preserve">con correttori automatici per </w:t>
      </w:r>
      <w:r w:rsidR="00D273F7" w:rsidRPr="005D6583">
        <w:rPr>
          <w:rFonts w:ascii="Arial" w:hAnsi="Arial" w:cs="Arial"/>
          <w:color w:val="666699"/>
          <w:sz w:val="20"/>
          <w:szCs w:val="20"/>
          <w:u w:val="single"/>
        </w:rPr>
        <w:t xml:space="preserve">la </w:t>
      </w:r>
      <w:r w:rsidR="0076674A" w:rsidRPr="005D6583">
        <w:rPr>
          <w:rFonts w:ascii="Arial" w:hAnsi="Arial" w:cs="Arial"/>
          <w:color w:val="666699"/>
          <w:sz w:val="20"/>
          <w:szCs w:val="20"/>
          <w:u w:val="single"/>
        </w:rPr>
        <w:t xml:space="preserve">voce e </w:t>
      </w:r>
      <w:r w:rsidR="00D273F7" w:rsidRPr="005D6583">
        <w:rPr>
          <w:rFonts w:ascii="Arial" w:hAnsi="Arial" w:cs="Arial"/>
          <w:color w:val="666699"/>
          <w:sz w:val="20"/>
          <w:szCs w:val="20"/>
          <w:u w:val="single"/>
        </w:rPr>
        <w:t xml:space="preserve">per gli </w:t>
      </w:r>
      <w:r w:rsidR="0076674A" w:rsidRPr="005D6583">
        <w:rPr>
          <w:rFonts w:ascii="Arial" w:hAnsi="Arial" w:cs="Arial"/>
          <w:color w:val="666699"/>
          <w:sz w:val="20"/>
          <w:szCs w:val="20"/>
          <w:u w:val="single"/>
        </w:rPr>
        <w:t>strumenti</w:t>
      </w:r>
      <w:r w:rsidR="0076674A" w:rsidRPr="005D6583">
        <w:rPr>
          <w:rFonts w:ascii="Arial" w:hAnsi="Arial" w:cs="Arial"/>
          <w:color w:val="666699"/>
          <w:sz w:val="20"/>
          <w:szCs w:val="20"/>
        </w:rPr>
        <w:t>. Musica per Zombi</w:t>
      </w:r>
      <w:r w:rsidR="00D273F7" w:rsidRPr="005D6583">
        <w:rPr>
          <w:rFonts w:ascii="Arial" w:hAnsi="Arial" w:cs="Arial"/>
          <w:color w:val="666699"/>
          <w:sz w:val="20"/>
          <w:szCs w:val="20"/>
        </w:rPr>
        <w:t>,</w:t>
      </w:r>
      <w:r w:rsidR="0076674A" w:rsidRPr="005D6583">
        <w:rPr>
          <w:rFonts w:ascii="Arial" w:hAnsi="Arial" w:cs="Arial"/>
          <w:color w:val="666699"/>
          <w:sz w:val="20"/>
          <w:szCs w:val="20"/>
        </w:rPr>
        <w:t xml:space="preserve"> musicalmente veramente morti </w:t>
      </w:r>
      <w:r w:rsidR="007C77C2" w:rsidRPr="005D6583">
        <w:rPr>
          <w:rFonts w:ascii="Arial" w:hAnsi="Arial" w:cs="Arial"/>
          <w:color w:val="666699"/>
          <w:sz w:val="20"/>
          <w:szCs w:val="20"/>
        </w:rPr>
        <w:t xml:space="preserve">solo </w:t>
      </w:r>
      <w:r w:rsidR="00FD4EB8" w:rsidRPr="005D6583">
        <w:rPr>
          <w:rFonts w:ascii="Arial" w:hAnsi="Arial" w:cs="Arial"/>
          <w:color w:val="666699"/>
          <w:sz w:val="20"/>
          <w:szCs w:val="20"/>
        </w:rPr>
        <w:t xml:space="preserve">       </w:t>
      </w:r>
      <w:r w:rsidR="0076674A" w:rsidRPr="005D6583">
        <w:rPr>
          <w:rFonts w:ascii="Arial" w:hAnsi="Arial" w:cs="Arial"/>
          <w:color w:val="666699"/>
          <w:sz w:val="20"/>
          <w:szCs w:val="20"/>
        </w:rPr>
        <w:t>nel cervello</w:t>
      </w:r>
      <w:r w:rsidR="00D273F7" w:rsidRPr="005D6583">
        <w:rPr>
          <w:rFonts w:ascii="Arial" w:hAnsi="Arial" w:cs="Arial"/>
          <w:color w:val="666699"/>
          <w:sz w:val="20"/>
          <w:szCs w:val="20"/>
        </w:rPr>
        <w:t>, (forse anche per altri motivi..</w:t>
      </w:r>
      <w:r w:rsidR="0076674A" w:rsidRPr="005D6583">
        <w:rPr>
          <w:rFonts w:ascii="Arial" w:hAnsi="Arial" w:cs="Arial"/>
          <w:color w:val="666699"/>
          <w:sz w:val="20"/>
          <w:szCs w:val="20"/>
        </w:rPr>
        <w:t>.</w:t>
      </w:r>
      <w:r w:rsidR="00D273F7" w:rsidRPr="005D6583">
        <w:rPr>
          <w:rFonts w:ascii="Arial" w:hAnsi="Arial" w:cs="Arial"/>
          <w:color w:val="666699"/>
          <w:sz w:val="20"/>
          <w:szCs w:val="20"/>
        </w:rPr>
        <w:t>)</w:t>
      </w:r>
      <w:r w:rsidR="00AF6DFB" w:rsidRPr="005D6583">
        <w:rPr>
          <w:rFonts w:ascii="Arial" w:hAnsi="Arial" w:cs="Arial"/>
          <w:color w:val="666699"/>
          <w:sz w:val="20"/>
          <w:szCs w:val="20"/>
        </w:rPr>
        <w:t xml:space="preserve"> </w:t>
      </w:r>
      <w:r w:rsidR="00361F84" w:rsidRPr="005D6583">
        <w:rPr>
          <w:rFonts w:ascii="Arial" w:hAnsi="Arial" w:cs="Arial"/>
          <w:color w:val="666699"/>
          <w:sz w:val="20"/>
          <w:szCs w:val="20"/>
        </w:rPr>
        <w:t xml:space="preserve">I </w:t>
      </w:r>
      <w:r w:rsidR="0076674A" w:rsidRPr="005D6583">
        <w:rPr>
          <w:rFonts w:ascii="Arial" w:hAnsi="Arial" w:cs="Arial"/>
          <w:color w:val="666699"/>
          <w:sz w:val="20"/>
          <w:szCs w:val="20"/>
        </w:rPr>
        <w:t>contrari p</w:t>
      </w:r>
      <w:r w:rsidR="00361F84" w:rsidRPr="005D6583">
        <w:rPr>
          <w:rFonts w:ascii="Arial" w:hAnsi="Arial" w:cs="Arial"/>
          <w:color w:val="666699"/>
          <w:sz w:val="20"/>
          <w:szCs w:val="20"/>
        </w:rPr>
        <w:t>otranno</w:t>
      </w:r>
      <w:r w:rsidR="00AF6DFB" w:rsidRPr="005D6583">
        <w:rPr>
          <w:rFonts w:ascii="Arial" w:hAnsi="Arial" w:cs="Arial"/>
          <w:color w:val="666699"/>
          <w:sz w:val="20"/>
          <w:szCs w:val="20"/>
        </w:rPr>
        <w:t xml:space="preserve"> </w:t>
      </w:r>
      <w:r w:rsidR="00E860FC" w:rsidRPr="005D6583">
        <w:rPr>
          <w:rFonts w:ascii="Arial" w:hAnsi="Arial" w:cs="Arial"/>
          <w:color w:val="666699"/>
          <w:sz w:val="20"/>
          <w:szCs w:val="20"/>
        </w:rPr>
        <w:t xml:space="preserve">mugugnare </w:t>
      </w:r>
      <w:r w:rsidR="0076674A" w:rsidRPr="005D6583">
        <w:rPr>
          <w:rFonts w:ascii="Arial" w:hAnsi="Arial" w:cs="Arial"/>
          <w:color w:val="666699"/>
          <w:sz w:val="20"/>
          <w:szCs w:val="20"/>
        </w:rPr>
        <w:t xml:space="preserve">… </w:t>
      </w:r>
      <w:r w:rsidR="00361F84" w:rsidRPr="005D6583">
        <w:rPr>
          <w:rFonts w:ascii="Arial" w:hAnsi="Arial" w:cs="Arial"/>
          <w:color w:val="666699"/>
          <w:sz w:val="20"/>
          <w:szCs w:val="20"/>
        </w:rPr>
        <w:t>rimarrò</w:t>
      </w:r>
      <w:r w:rsidR="00AF6DFB" w:rsidRPr="005D6583">
        <w:rPr>
          <w:rFonts w:ascii="Arial" w:hAnsi="Arial" w:cs="Arial"/>
          <w:color w:val="666699"/>
          <w:sz w:val="20"/>
          <w:szCs w:val="20"/>
        </w:rPr>
        <w:t xml:space="preserve"> </w:t>
      </w:r>
      <w:r w:rsidR="00D273F7" w:rsidRPr="005D6583">
        <w:rPr>
          <w:rFonts w:ascii="Arial" w:hAnsi="Arial" w:cs="Arial"/>
          <w:color w:val="666699"/>
          <w:sz w:val="20"/>
          <w:szCs w:val="20"/>
        </w:rPr>
        <w:t xml:space="preserve">sempre </w:t>
      </w:r>
      <w:r w:rsidR="00361F84" w:rsidRPr="005D6583">
        <w:rPr>
          <w:rFonts w:ascii="Arial" w:hAnsi="Arial" w:cs="Arial"/>
          <w:color w:val="666699"/>
          <w:sz w:val="20"/>
          <w:szCs w:val="20"/>
        </w:rPr>
        <w:t xml:space="preserve">convinto di quello </w:t>
      </w:r>
      <w:r w:rsidR="00F96471" w:rsidRPr="005D6583">
        <w:rPr>
          <w:rFonts w:ascii="Arial" w:hAnsi="Arial" w:cs="Arial"/>
          <w:color w:val="666699"/>
          <w:sz w:val="20"/>
          <w:szCs w:val="20"/>
        </w:rPr>
        <w:t xml:space="preserve">      </w:t>
      </w:r>
      <w:r w:rsidR="00361F84" w:rsidRPr="005D6583">
        <w:rPr>
          <w:rFonts w:ascii="Arial" w:hAnsi="Arial" w:cs="Arial"/>
          <w:color w:val="666699"/>
          <w:sz w:val="20"/>
          <w:szCs w:val="20"/>
        </w:rPr>
        <w:t>che ho scritto.</w:t>
      </w:r>
    </w:p>
    <w:p w:rsidR="00F06E93" w:rsidRPr="00075EDB" w:rsidRDefault="00F06E9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u w:val="single"/>
        </w:rPr>
        <w:t>Clarinetto solo</w:t>
      </w:r>
      <w:r w:rsidRPr="00075EDB">
        <w:rPr>
          <w:rFonts w:ascii="Arial" w:hAnsi="Arial" w:cs="Arial"/>
        </w:rPr>
        <w:t xml:space="preserve">:   </w:t>
      </w:r>
      <w:r w:rsidR="00243316" w:rsidRPr="00075EDB">
        <w:rPr>
          <w:rFonts w:ascii="Arial" w:hAnsi="Arial" w:cs="Arial"/>
        </w:rPr>
        <w:t>Fantasia or</w:t>
      </w:r>
      <w:r w:rsidR="00A46681" w:rsidRPr="00075EDB">
        <w:rPr>
          <w:rFonts w:ascii="Arial" w:hAnsi="Arial" w:cs="Arial"/>
        </w:rPr>
        <w:t xml:space="preserve">ientale (4'50).   Improvviso: </w:t>
      </w:r>
      <w:r w:rsidR="00243316" w:rsidRPr="00075EDB">
        <w:rPr>
          <w:rFonts w:ascii="Arial" w:hAnsi="Arial" w:cs="Arial"/>
        </w:rPr>
        <w:t xml:space="preserve">1) 1',   2) 0'50,   3) 1'05.   </w:t>
      </w:r>
    </w:p>
    <w:p w:rsidR="00F06E93" w:rsidRPr="00075EDB" w:rsidRDefault="002433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10 Fantasie da concerto.   </w:t>
      </w:r>
      <w:r w:rsidR="009112C0" w:rsidRPr="00075EDB">
        <w:rPr>
          <w:rFonts w:ascii="Arial" w:hAnsi="Arial" w:cs="Arial"/>
        </w:rPr>
        <w:t>20 Studi di media difficoltà.   28 Grandi studi da concerto.</w:t>
      </w:r>
    </w:p>
    <w:p w:rsidR="00F06E93" w:rsidRPr="00075EDB" w:rsidRDefault="007C77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60 Divertimenti.   </w:t>
      </w:r>
      <w:r w:rsidR="00243316" w:rsidRPr="00075EDB">
        <w:rPr>
          <w:rFonts w:ascii="Arial" w:hAnsi="Arial" w:cs="Arial"/>
        </w:rPr>
        <w:t xml:space="preserve">26 Cadenze.   </w:t>
      </w:r>
      <w:r w:rsidRPr="00075EDB">
        <w:rPr>
          <w:rFonts w:ascii="Arial" w:hAnsi="Arial" w:cs="Arial"/>
        </w:rPr>
        <w:t xml:space="preserve">28 Grandi Studi tecnici e melodici.   </w:t>
      </w:r>
      <w:r w:rsidR="00E860FC" w:rsidRPr="00075EDB">
        <w:rPr>
          <w:rFonts w:ascii="Arial" w:hAnsi="Arial" w:cs="Arial"/>
        </w:rPr>
        <w:t xml:space="preserve">50 Esercizi e 50 Studi.   </w:t>
      </w:r>
    </w:p>
    <w:p w:rsidR="00F06E93" w:rsidRPr="00075EDB" w:rsidRDefault="002433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50 piccoli pezzi.   </w:t>
      </w:r>
      <w:r w:rsidR="009112C0" w:rsidRPr="00075EDB">
        <w:rPr>
          <w:rFonts w:ascii="Arial" w:hAnsi="Arial" w:cs="Arial"/>
        </w:rPr>
        <w:t xml:space="preserve">12 Studi Brillanti su Legato e Staccato.   </w:t>
      </w:r>
      <w:r w:rsidR="00E860FC" w:rsidRPr="00075EDB">
        <w:rPr>
          <w:rFonts w:ascii="Arial" w:hAnsi="Arial" w:cs="Arial"/>
        </w:rPr>
        <w:t>10 Pezzi facili.</w:t>
      </w:r>
    </w:p>
    <w:p w:rsidR="00F06E93" w:rsidRPr="00075EDB" w:rsidRDefault="00C5082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50 Duetti per </w:t>
      </w:r>
      <w:r w:rsidR="009112C0" w:rsidRPr="00075EDB">
        <w:rPr>
          <w:rFonts w:ascii="Arial" w:hAnsi="Arial" w:cs="Arial"/>
        </w:rPr>
        <w:t>2 c</w:t>
      </w:r>
      <w:r w:rsidRPr="00075EDB">
        <w:rPr>
          <w:rFonts w:ascii="Arial" w:hAnsi="Arial" w:cs="Arial"/>
        </w:rPr>
        <w:t>larinetti</w:t>
      </w:r>
      <w:r w:rsidR="009112C0" w:rsidRPr="00075EDB">
        <w:rPr>
          <w:rFonts w:ascii="Arial" w:hAnsi="Arial" w:cs="Arial"/>
        </w:rPr>
        <w:t>.</w:t>
      </w:r>
      <w:r w:rsidR="003F0F7B" w:rsidRPr="00075EDB">
        <w:rPr>
          <w:rFonts w:ascii="Arial" w:hAnsi="Arial" w:cs="Arial"/>
        </w:rPr>
        <w:t xml:space="preserve">   </w:t>
      </w:r>
      <w:r w:rsidR="007C77C2" w:rsidRPr="00075EDB">
        <w:rPr>
          <w:rFonts w:ascii="Arial" w:hAnsi="Arial" w:cs="Arial"/>
          <w:u w:val="single"/>
        </w:rPr>
        <w:t>Clarinetto e pf</w:t>
      </w:r>
      <w:r w:rsidR="007C77C2" w:rsidRPr="00075EDB">
        <w:rPr>
          <w:rFonts w:ascii="Arial" w:hAnsi="Arial" w:cs="Arial"/>
        </w:rPr>
        <w:t>.:   Preludio all'antica,   Concerto in Mib,</w:t>
      </w:r>
    </w:p>
    <w:p w:rsidR="00F06E93" w:rsidRPr="00075EDB" w:rsidRDefault="00E860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7 pezzi per Notturno,   Aria (3') e Scherzo (1'20),   Pezzi di virtuosismo,    </w:t>
      </w:r>
    </w:p>
    <w:p w:rsidR="00F06E93" w:rsidRPr="00075EDB" w:rsidRDefault="00E860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Miniature, op. 145.   Concerto in Mib.   </w:t>
      </w:r>
      <w:r w:rsidR="009112C0" w:rsidRPr="00075EDB">
        <w:rPr>
          <w:rFonts w:ascii="Arial" w:hAnsi="Arial" w:cs="Arial"/>
        </w:rPr>
        <w:t xml:space="preserve">Trascrizioni per clarinetto e pf.: </w:t>
      </w:r>
    </w:p>
    <w:p w:rsidR="007C77C2" w:rsidRPr="00075EDB" w:rsidRDefault="00E860F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Il volo del calabrone, di Korsakov,   </w:t>
      </w:r>
      <w:r w:rsidR="009112C0" w:rsidRPr="00075EDB">
        <w:rPr>
          <w:rFonts w:ascii="Arial" w:hAnsi="Arial" w:cs="Arial"/>
        </w:rPr>
        <w:t xml:space="preserve">6 Sonate di Mozart,   </w:t>
      </w:r>
      <w:r w:rsidR="007C77C2" w:rsidRPr="00075EDB">
        <w:rPr>
          <w:rFonts w:ascii="Arial" w:hAnsi="Arial" w:cs="Arial"/>
        </w:rPr>
        <w:t>Valzer e Notturno di Chopin.</w:t>
      </w:r>
    </w:p>
    <w:p w:rsidR="006139FD" w:rsidRPr="00075EDB" w:rsidRDefault="006139FD" w:rsidP="00327F1F">
      <w:pPr>
        <w:tabs>
          <w:tab w:val="left" w:pos="0"/>
          <w:tab w:val="left" w:pos="4536"/>
          <w:tab w:val="left" w:pos="10348"/>
        </w:tabs>
        <w:spacing w:before="120" w:line="276" w:lineRule="auto"/>
        <w:ind w:right="-1"/>
        <w:rPr>
          <w:rFonts w:ascii="Arial" w:hAnsi="Arial" w:cs="Arial"/>
        </w:rPr>
      </w:pPr>
    </w:p>
    <w:p w:rsidR="009A68BA" w:rsidRPr="00075EDB" w:rsidRDefault="009A68BA" w:rsidP="00327F1F">
      <w:pPr>
        <w:tabs>
          <w:tab w:val="left" w:pos="0"/>
          <w:tab w:val="left" w:pos="4536"/>
          <w:tab w:val="left" w:pos="10348"/>
        </w:tabs>
        <w:spacing w:before="120" w:line="276" w:lineRule="auto"/>
        <w:ind w:right="-1"/>
        <w:rPr>
          <w:rFonts w:ascii="Arial" w:hAnsi="Arial" w:cs="Arial"/>
          <w:vanish/>
        </w:rPr>
      </w:pPr>
    </w:p>
    <w:p w:rsidR="001E6807" w:rsidRPr="00075EDB" w:rsidRDefault="001E680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GABURO  Kenneth</w:t>
      </w:r>
      <w:r w:rsidRPr="00075EDB">
        <w:rPr>
          <w:rFonts w:ascii="Arial" w:hAnsi="Arial" w:cs="Arial"/>
          <w:color w:val="666699"/>
          <w:u w:val="single"/>
        </w:rPr>
        <w:tab/>
        <w:t>Somerville, 5.7.1927</w:t>
      </w:r>
      <w:r w:rsidR="00306554" w:rsidRPr="00075EDB">
        <w:rPr>
          <w:rFonts w:ascii="Arial" w:hAnsi="Arial" w:cs="Arial"/>
          <w:color w:val="666699"/>
          <w:u w:val="single"/>
        </w:rPr>
        <w:t xml:space="preserve"> - 1993.</w:t>
      </w:r>
    </w:p>
    <w:p w:rsidR="001E6807" w:rsidRPr="005D6583" w:rsidRDefault="001E6807"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Compositore americano</w:t>
      </w:r>
      <w:r w:rsidR="004254D4" w:rsidRPr="005D6583">
        <w:rPr>
          <w:rFonts w:ascii="Arial" w:hAnsi="Arial" w:cs="Arial"/>
          <w:color w:val="666699"/>
          <w:sz w:val="20"/>
          <w:szCs w:val="20"/>
        </w:rPr>
        <w:t>,</w:t>
      </w:r>
      <w:r w:rsidRPr="005D6583">
        <w:rPr>
          <w:rFonts w:ascii="Arial" w:hAnsi="Arial" w:cs="Arial"/>
          <w:color w:val="666699"/>
          <w:sz w:val="20"/>
          <w:szCs w:val="20"/>
        </w:rPr>
        <w:t xml:space="preserve"> allievo di Rogers e Petrassi.</w:t>
      </w:r>
    </w:p>
    <w:p w:rsidR="00CB71D8" w:rsidRPr="00075EDB" w:rsidRDefault="001E680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4 Invenzioni per </w:t>
      </w:r>
      <w:r w:rsidR="00956CF3" w:rsidRPr="00075EDB">
        <w:rPr>
          <w:rFonts w:ascii="Arial" w:hAnsi="Arial" w:cs="Arial"/>
        </w:rPr>
        <w:t>clarinetto</w:t>
      </w:r>
      <w:r w:rsidRPr="00075EDB">
        <w:rPr>
          <w:rFonts w:ascii="Arial" w:hAnsi="Arial" w:cs="Arial"/>
        </w:rPr>
        <w:t xml:space="preserve"> e pf (1953).</w:t>
      </w:r>
    </w:p>
    <w:p w:rsidR="00CB71D8" w:rsidRPr="00075EDB" w:rsidRDefault="00CB71D8" w:rsidP="00327F1F">
      <w:pPr>
        <w:tabs>
          <w:tab w:val="left" w:pos="0"/>
          <w:tab w:val="left" w:pos="4536"/>
          <w:tab w:val="left" w:pos="10348"/>
        </w:tabs>
        <w:spacing w:before="120" w:line="276" w:lineRule="auto"/>
        <w:ind w:right="-1"/>
        <w:rPr>
          <w:rFonts w:ascii="Arial" w:hAnsi="Arial" w:cs="Arial"/>
        </w:rPr>
      </w:pPr>
    </w:p>
    <w:p w:rsidR="00CB71D8" w:rsidRPr="00075EDB" w:rsidRDefault="00CB71D8" w:rsidP="00327F1F">
      <w:pPr>
        <w:tabs>
          <w:tab w:val="left" w:pos="0"/>
          <w:tab w:val="left" w:pos="4536"/>
          <w:tab w:val="left" w:pos="10348"/>
        </w:tabs>
        <w:spacing w:before="120" w:line="276" w:lineRule="auto"/>
        <w:ind w:right="-1"/>
        <w:rPr>
          <w:rFonts w:ascii="Arial" w:hAnsi="Arial" w:cs="Arial"/>
          <w:vanish/>
        </w:rPr>
      </w:pPr>
    </w:p>
    <w:p w:rsidR="00F064AE" w:rsidRPr="00075EDB" w:rsidRDefault="00F064AE"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GABUS  Monique</w:t>
      </w:r>
      <w:r w:rsidRPr="00075EDB">
        <w:rPr>
          <w:rFonts w:ascii="Arial" w:hAnsi="Arial" w:cs="Arial"/>
          <w:color w:val="666699"/>
          <w:u w:val="single"/>
        </w:rPr>
        <w:tab/>
        <w:t>Cambrai, 1924</w:t>
      </w:r>
    </w:p>
    <w:p w:rsidR="00F064AE" w:rsidRPr="005D6583" w:rsidRDefault="00F064AE"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Pianista e compositrice francese, allieva di M. Tagliaferro, Gallon, Aubin e Messiaen al Conservatorio di Parigi.</w:t>
      </w:r>
    </w:p>
    <w:p w:rsidR="0052026B" w:rsidRPr="00075EDB" w:rsidRDefault="0052026B" w:rsidP="00327F1F">
      <w:pPr>
        <w:pStyle w:val="Corpotesto"/>
        <w:tabs>
          <w:tab w:val="left" w:pos="0"/>
          <w:tab w:val="left" w:pos="4536"/>
          <w:tab w:val="left" w:pos="10348"/>
        </w:tabs>
        <w:spacing w:before="120" w:after="0" w:line="276" w:lineRule="auto"/>
        <w:ind w:right="-1"/>
        <w:rPr>
          <w:rFonts w:ascii="Arial" w:hAnsi="Arial" w:cs="Arial"/>
          <w:color w:val="000000"/>
          <w:sz w:val="24"/>
          <w:szCs w:val="24"/>
        </w:rPr>
      </w:pPr>
      <w:r w:rsidRPr="00075EDB">
        <w:rPr>
          <w:rFonts w:ascii="Arial" w:hAnsi="Arial" w:cs="Arial"/>
          <w:color w:val="000000"/>
          <w:sz w:val="24"/>
          <w:szCs w:val="24"/>
        </w:rPr>
        <w:t>Sans-Souci, clarinetto e pf.</w:t>
      </w:r>
    </w:p>
    <w:p w:rsidR="003608C2" w:rsidRPr="00075EDB" w:rsidRDefault="003608C2" w:rsidP="00327F1F">
      <w:pPr>
        <w:tabs>
          <w:tab w:val="left" w:pos="0"/>
          <w:tab w:val="left" w:pos="4536"/>
          <w:tab w:val="left" w:pos="10348"/>
        </w:tabs>
        <w:spacing w:before="120" w:line="276" w:lineRule="auto"/>
        <w:ind w:right="-1"/>
        <w:rPr>
          <w:rFonts w:ascii="Arial" w:hAnsi="Arial" w:cs="Arial"/>
        </w:rPr>
      </w:pPr>
    </w:p>
    <w:p w:rsidR="001E6807" w:rsidRPr="00075EDB" w:rsidRDefault="001E680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GADE  Niels Wilhem</w:t>
      </w:r>
      <w:r w:rsidRPr="00075EDB">
        <w:rPr>
          <w:rFonts w:ascii="Arial" w:hAnsi="Arial" w:cs="Arial"/>
          <w:color w:val="666699"/>
          <w:sz w:val="24"/>
          <w:szCs w:val="24"/>
          <w:u w:val="single"/>
          <w:lang w:val="en-US"/>
        </w:rPr>
        <w:tab/>
        <w:t xml:space="preserve">Copenhagen,22.2.1817 - </w:t>
      </w:r>
      <w:r w:rsidR="00DC3B18" w:rsidRPr="00075EDB">
        <w:rPr>
          <w:rFonts w:ascii="Arial" w:hAnsi="Arial" w:cs="Arial"/>
          <w:color w:val="666699"/>
          <w:sz w:val="24"/>
          <w:szCs w:val="24"/>
          <w:u w:val="single"/>
          <w:lang w:val="en-US"/>
        </w:rPr>
        <w:t>ivi</w:t>
      </w:r>
      <w:r w:rsidRPr="00075EDB">
        <w:rPr>
          <w:rFonts w:ascii="Arial" w:hAnsi="Arial" w:cs="Arial"/>
          <w:color w:val="666699"/>
          <w:sz w:val="24"/>
          <w:szCs w:val="24"/>
          <w:u w:val="single"/>
          <w:lang w:val="en-US"/>
        </w:rPr>
        <w:t>, 21.12.1890</w:t>
      </w:r>
    </w:p>
    <w:p w:rsidR="00F5372C" w:rsidRPr="005D6583" w:rsidRDefault="00F5372C"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5D6583">
        <w:rPr>
          <w:rFonts w:ascii="Arial" w:eastAsia="Arial Unicode MS" w:hAnsi="Arial" w:cs="Arial"/>
          <w:color w:val="666699"/>
          <w:sz w:val="20"/>
          <w:szCs w:val="20"/>
        </w:rPr>
        <w:t xml:space="preserve">Violinista, organista, pianista, direttore d’orchestra e compositore. Capostipite della Scuola Nazionale Danese </w:t>
      </w:r>
      <w:r w:rsidR="00281897" w:rsidRPr="005D6583">
        <w:rPr>
          <w:rFonts w:ascii="Arial" w:eastAsia="Arial Unicode MS" w:hAnsi="Arial" w:cs="Arial"/>
          <w:color w:val="666699"/>
          <w:sz w:val="20"/>
          <w:szCs w:val="20"/>
        </w:rPr>
        <w:t xml:space="preserve">  </w:t>
      </w:r>
      <w:r w:rsidR="00AF6DFB" w:rsidRPr="005D6583">
        <w:rPr>
          <w:rFonts w:ascii="Arial" w:eastAsia="Arial Unicode MS" w:hAnsi="Arial" w:cs="Arial"/>
          <w:color w:val="666699"/>
          <w:sz w:val="20"/>
          <w:szCs w:val="20"/>
        </w:rPr>
        <w:t xml:space="preserve">   </w:t>
      </w:r>
      <w:r w:rsidR="00232505">
        <w:rPr>
          <w:rFonts w:ascii="Arial" w:eastAsia="Arial Unicode MS" w:hAnsi="Arial" w:cs="Arial"/>
          <w:color w:val="666699"/>
          <w:sz w:val="20"/>
          <w:szCs w:val="20"/>
        </w:rPr>
        <w:t xml:space="preserve">          </w:t>
      </w:r>
      <w:r w:rsidRPr="005D6583">
        <w:rPr>
          <w:rFonts w:ascii="Arial" w:eastAsia="Arial Unicode MS" w:hAnsi="Arial" w:cs="Arial"/>
          <w:color w:val="666699"/>
          <w:sz w:val="20"/>
          <w:szCs w:val="20"/>
        </w:rPr>
        <w:t xml:space="preserve">(la sua 1a Sinfonia, presentata al Concorso della Copenhagen Musical Society, fu scartata poiché alla giuria </w:t>
      </w:r>
      <w:r w:rsidR="00F96471" w:rsidRPr="005D6583">
        <w:rPr>
          <w:rFonts w:ascii="Arial" w:eastAsia="Arial Unicode MS" w:hAnsi="Arial" w:cs="Arial"/>
          <w:color w:val="666699"/>
          <w:sz w:val="20"/>
          <w:szCs w:val="20"/>
        </w:rPr>
        <w:t xml:space="preserve">  </w:t>
      </w:r>
      <w:r w:rsidRPr="005D6583">
        <w:rPr>
          <w:rFonts w:ascii="Arial" w:eastAsia="Arial Unicode MS" w:hAnsi="Arial" w:cs="Arial"/>
          <w:color w:val="666699"/>
          <w:sz w:val="20"/>
          <w:szCs w:val="20"/>
        </w:rPr>
        <w:t xml:space="preserve">appariva “Troppo Tedesca”!. Amico di Mendelssohn e di Schumann, risentì indubbiamente nel comporre del loro influsso. Nel 1843 fu a Lipsia, insegnante all’Accademia. Direttore d’orchestra alla Gewandhause dopo la morte </w:t>
      </w:r>
      <w:r w:rsidR="00281897" w:rsidRPr="005D6583">
        <w:rPr>
          <w:rFonts w:ascii="Arial" w:eastAsia="Arial Unicode MS" w:hAnsi="Arial" w:cs="Arial"/>
          <w:color w:val="666699"/>
          <w:sz w:val="20"/>
          <w:szCs w:val="20"/>
        </w:rPr>
        <w:t xml:space="preserve"> </w:t>
      </w:r>
      <w:r w:rsidR="00AF6DFB" w:rsidRPr="005D6583">
        <w:rPr>
          <w:rFonts w:ascii="Arial" w:eastAsia="Arial Unicode MS" w:hAnsi="Arial" w:cs="Arial"/>
          <w:color w:val="666699"/>
          <w:sz w:val="20"/>
          <w:szCs w:val="20"/>
        </w:rPr>
        <w:t xml:space="preserve">  </w:t>
      </w:r>
      <w:r w:rsidR="00F96471" w:rsidRPr="005D6583">
        <w:rPr>
          <w:rFonts w:ascii="Arial" w:eastAsia="Arial Unicode MS" w:hAnsi="Arial" w:cs="Arial"/>
          <w:color w:val="666699"/>
          <w:sz w:val="20"/>
          <w:szCs w:val="20"/>
        </w:rPr>
        <w:t xml:space="preserve">     </w:t>
      </w:r>
      <w:r w:rsidRPr="005D6583">
        <w:rPr>
          <w:rFonts w:ascii="Arial" w:eastAsia="Arial Unicode MS" w:hAnsi="Arial" w:cs="Arial"/>
          <w:color w:val="666699"/>
          <w:sz w:val="20"/>
          <w:szCs w:val="20"/>
        </w:rPr>
        <w:t xml:space="preserve">di Mendelssohn, fu obbligato al ritorno in patria per la guerra fra Danimarca e Prussia.Musicista instancabile, </w:t>
      </w:r>
      <w:r w:rsidR="00AF6DFB" w:rsidRPr="005D6583">
        <w:rPr>
          <w:rFonts w:ascii="Arial" w:eastAsia="Arial Unicode MS" w:hAnsi="Arial" w:cs="Arial"/>
          <w:color w:val="666699"/>
          <w:sz w:val="20"/>
          <w:szCs w:val="20"/>
        </w:rPr>
        <w:t xml:space="preserve">       </w:t>
      </w:r>
      <w:r w:rsidR="00F96471" w:rsidRPr="005D6583">
        <w:rPr>
          <w:rFonts w:ascii="Arial" w:eastAsia="Arial Unicode MS" w:hAnsi="Arial" w:cs="Arial"/>
          <w:color w:val="666699"/>
          <w:sz w:val="20"/>
          <w:szCs w:val="20"/>
        </w:rPr>
        <w:t xml:space="preserve">     </w:t>
      </w:r>
      <w:r w:rsidR="00AF6DFB" w:rsidRPr="005D6583">
        <w:rPr>
          <w:rFonts w:ascii="Arial" w:eastAsia="Arial Unicode MS" w:hAnsi="Arial" w:cs="Arial"/>
          <w:color w:val="666699"/>
          <w:sz w:val="20"/>
          <w:szCs w:val="20"/>
        </w:rPr>
        <w:t xml:space="preserve"> </w:t>
      </w:r>
      <w:r w:rsidRPr="005D6583">
        <w:rPr>
          <w:rFonts w:ascii="Arial" w:eastAsia="Arial Unicode MS" w:hAnsi="Arial" w:cs="Arial"/>
          <w:color w:val="666699"/>
          <w:sz w:val="20"/>
          <w:szCs w:val="20"/>
        </w:rPr>
        <w:t>in 40 anni di attività diresse circa 400 concerti, nei quali talvolta inseriva logicamente una delle sue 8 Sinfonie.</w:t>
      </w:r>
    </w:p>
    <w:p w:rsidR="00146113" w:rsidRPr="00075EDB" w:rsidRDefault="001E680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Phantasiestucke, per </w:t>
      </w:r>
      <w:r w:rsidR="00956CF3" w:rsidRPr="00075EDB">
        <w:rPr>
          <w:rFonts w:ascii="Arial" w:hAnsi="Arial" w:cs="Arial"/>
        </w:rPr>
        <w:t>clarinetto</w:t>
      </w:r>
      <w:r w:rsidRPr="00075EDB">
        <w:rPr>
          <w:rFonts w:ascii="Arial" w:hAnsi="Arial" w:cs="Arial"/>
        </w:rPr>
        <w:t xml:space="preserve"> e pf. op. 43 (1864)</w:t>
      </w:r>
      <w:r w:rsidR="00216A86" w:rsidRPr="00075EDB">
        <w:rPr>
          <w:rFonts w:ascii="Arial" w:hAnsi="Arial" w:cs="Arial"/>
        </w:rPr>
        <w:t xml:space="preserve">:  </w:t>
      </w:r>
      <w:r w:rsidR="000D264C" w:rsidRPr="00075EDB">
        <w:rPr>
          <w:rFonts w:ascii="Arial" w:hAnsi="Arial" w:cs="Arial"/>
        </w:rPr>
        <w:t xml:space="preserve">1) </w:t>
      </w:r>
      <w:r w:rsidR="00146113" w:rsidRPr="00075EDB">
        <w:rPr>
          <w:rFonts w:ascii="Arial" w:hAnsi="Arial" w:cs="Arial"/>
        </w:rPr>
        <w:t>Andantino (</w:t>
      </w:r>
      <w:r w:rsidR="000D264C" w:rsidRPr="00075EDB">
        <w:rPr>
          <w:rFonts w:ascii="Arial" w:hAnsi="Arial" w:cs="Arial"/>
        </w:rPr>
        <w:t>2’</w:t>
      </w:r>
      <w:r w:rsidR="00146113" w:rsidRPr="00075EDB">
        <w:rPr>
          <w:rFonts w:ascii="Arial" w:hAnsi="Arial" w:cs="Arial"/>
        </w:rPr>
        <w:t>25)</w:t>
      </w:r>
      <w:r w:rsidR="000D264C" w:rsidRPr="00075EDB">
        <w:rPr>
          <w:rFonts w:ascii="Arial" w:hAnsi="Arial" w:cs="Arial"/>
        </w:rPr>
        <w:t xml:space="preserve">,   2) </w:t>
      </w:r>
      <w:r w:rsidR="00146113" w:rsidRPr="00075EDB">
        <w:rPr>
          <w:rFonts w:ascii="Arial" w:hAnsi="Arial" w:cs="Arial"/>
        </w:rPr>
        <w:t>Allegro (</w:t>
      </w:r>
      <w:r w:rsidR="000D264C" w:rsidRPr="00075EDB">
        <w:rPr>
          <w:rFonts w:ascii="Arial" w:hAnsi="Arial" w:cs="Arial"/>
        </w:rPr>
        <w:t>2’</w:t>
      </w:r>
      <w:r w:rsidR="00146113" w:rsidRPr="00075EDB">
        <w:rPr>
          <w:rFonts w:ascii="Arial" w:hAnsi="Arial" w:cs="Arial"/>
        </w:rPr>
        <w:t>)</w:t>
      </w:r>
      <w:r w:rsidR="000D264C" w:rsidRPr="00075EDB">
        <w:rPr>
          <w:rFonts w:ascii="Arial" w:hAnsi="Arial" w:cs="Arial"/>
        </w:rPr>
        <w:t xml:space="preserve">,   </w:t>
      </w:r>
    </w:p>
    <w:p w:rsidR="001E6807" w:rsidRPr="00075EDB" w:rsidRDefault="000D264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146113" w:rsidRPr="00075EDB">
        <w:rPr>
          <w:rFonts w:ascii="Arial" w:hAnsi="Arial" w:cs="Arial"/>
        </w:rPr>
        <w:t>Ballata (4'25)</w:t>
      </w:r>
      <w:r w:rsidRPr="00075EDB">
        <w:rPr>
          <w:rFonts w:ascii="Arial" w:hAnsi="Arial" w:cs="Arial"/>
        </w:rPr>
        <w:t xml:space="preserve">,   4) </w:t>
      </w:r>
      <w:r w:rsidR="00146113" w:rsidRPr="00075EDB">
        <w:rPr>
          <w:rFonts w:ascii="Arial" w:hAnsi="Arial" w:cs="Arial"/>
        </w:rPr>
        <w:t>Allegro vivace (</w:t>
      </w:r>
      <w:r w:rsidRPr="00075EDB">
        <w:rPr>
          <w:rFonts w:ascii="Arial" w:hAnsi="Arial" w:cs="Arial"/>
        </w:rPr>
        <w:t>3’</w:t>
      </w:r>
      <w:r w:rsidR="00146113" w:rsidRPr="00075EDB">
        <w:rPr>
          <w:rFonts w:ascii="Arial" w:hAnsi="Arial" w:cs="Arial"/>
        </w:rPr>
        <w:t>)</w:t>
      </w:r>
      <w:r w:rsidRPr="00075EDB">
        <w:rPr>
          <w:rFonts w:ascii="Arial" w:hAnsi="Arial" w:cs="Arial"/>
        </w:rPr>
        <w:t>.</w:t>
      </w:r>
    </w:p>
    <w:p w:rsidR="00AE7435" w:rsidRPr="00075EDB" w:rsidRDefault="00AE7435" w:rsidP="00327F1F">
      <w:pPr>
        <w:tabs>
          <w:tab w:val="left" w:pos="0"/>
          <w:tab w:val="left" w:pos="4536"/>
          <w:tab w:val="left" w:pos="10348"/>
        </w:tabs>
        <w:spacing w:before="120" w:line="276" w:lineRule="auto"/>
        <w:ind w:right="-1"/>
        <w:rPr>
          <w:rFonts w:ascii="Arial" w:hAnsi="Arial" w:cs="Arial"/>
        </w:rPr>
      </w:pPr>
    </w:p>
    <w:p w:rsidR="002E7FBC" w:rsidRPr="00075EDB" w:rsidRDefault="002E7FBC"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GAGNEBIN  Henri</w:t>
      </w:r>
      <w:r w:rsidRPr="00075EDB">
        <w:rPr>
          <w:rFonts w:ascii="Arial" w:hAnsi="Arial" w:cs="Arial"/>
          <w:color w:val="666699"/>
          <w:sz w:val="24"/>
          <w:szCs w:val="24"/>
          <w:u w:val="single"/>
        </w:rPr>
        <w:tab/>
        <w:t>Liegi, 13.3.1886 - Ginevra, 1977</w:t>
      </w:r>
      <w:r w:rsidR="00771ACF" w:rsidRPr="00075EDB">
        <w:rPr>
          <w:rFonts w:ascii="Arial" w:hAnsi="Arial" w:cs="Arial"/>
          <w:color w:val="666699"/>
          <w:sz w:val="24"/>
          <w:szCs w:val="24"/>
          <w:u w:val="single"/>
        </w:rPr>
        <w:t>.</w:t>
      </w:r>
    </w:p>
    <w:p w:rsidR="008D7653" w:rsidRPr="005D6583" w:rsidRDefault="008D7653" w:rsidP="00327F1F">
      <w:pPr>
        <w:pStyle w:val="Corpotesto"/>
        <w:tabs>
          <w:tab w:val="left" w:pos="0"/>
          <w:tab w:val="left" w:pos="4536"/>
          <w:tab w:val="left" w:pos="10348"/>
        </w:tabs>
        <w:spacing w:before="120" w:after="0" w:line="276" w:lineRule="auto"/>
        <w:ind w:right="-1"/>
        <w:rPr>
          <w:rFonts w:ascii="Arial" w:hAnsi="Arial" w:cs="Arial"/>
          <w:color w:val="666699"/>
        </w:rPr>
      </w:pPr>
      <w:r w:rsidRPr="005D6583">
        <w:rPr>
          <w:rFonts w:ascii="Arial" w:hAnsi="Arial" w:cs="Arial"/>
          <w:color w:val="666699"/>
        </w:rPr>
        <w:t xml:space="preserve">Compositore e concertista d’organo svizzero d’origine belga, allievo di Lauer (pf), Schulz, Barblan (org.e comp.). Perfezionamento con Roessler a Berlino, nel 1908 a Parigi con d’Indy, Decaux e Vierne. Insegnante di Storia </w:t>
      </w:r>
      <w:r w:rsidR="00AF6DFB" w:rsidRPr="005D6583">
        <w:rPr>
          <w:rFonts w:ascii="Arial" w:hAnsi="Arial" w:cs="Arial"/>
          <w:color w:val="666699"/>
        </w:rPr>
        <w:t xml:space="preserve">  </w:t>
      </w:r>
      <w:r w:rsidR="00F96471" w:rsidRPr="005D6583">
        <w:rPr>
          <w:rFonts w:ascii="Arial" w:hAnsi="Arial" w:cs="Arial"/>
          <w:color w:val="666699"/>
        </w:rPr>
        <w:t xml:space="preserve">     </w:t>
      </w:r>
      <w:r w:rsidRPr="005D6583">
        <w:rPr>
          <w:rFonts w:ascii="Arial" w:hAnsi="Arial" w:cs="Arial"/>
          <w:color w:val="666699"/>
        </w:rPr>
        <w:t>della Musica al Conservatorio di Losanna e Neucharel. Dal 1923 al 1957, Direttore del Conservatorio di Ginevra.</w:t>
      </w:r>
    </w:p>
    <w:p w:rsidR="002E7FBC" w:rsidRPr="00075EDB" w:rsidRDefault="002E7FB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 Cla Cla de la clarinette, per 4 clarinetti (1963).</w:t>
      </w:r>
      <w:r w:rsidR="004219A8" w:rsidRPr="00075EDB">
        <w:rPr>
          <w:rFonts w:ascii="Arial" w:hAnsi="Arial" w:cs="Arial"/>
        </w:rPr>
        <w:t xml:space="preserve">   Fantasia per clarinetto e pf.</w:t>
      </w:r>
      <w:r w:rsidR="00F631BC" w:rsidRPr="00075EDB">
        <w:rPr>
          <w:rFonts w:ascii="Arial" w:hAnsi="Arial" w:cs="Arial"/>
        </w:rPr>
        <w:t xml:space="preserve"> (1963).</w:t>
      </w:r>
    </w:p>
    <w:p w:rsidR="00F631BC" w:rsidRPr="00075EDB" w:rsidRDefault="00F631B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 per fl. cl. e arpa.   Divertimento, ottoni e legni (1959) con 2 clarinetti.</w:t>
      </w:r>
    </w:p>
    <w:p w:rsidR="002E7FBC" w:rsidRPr="00075EDB" w:rsidRDefault="002E7FB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Andante e allegro per </w:t>
      </w:r>
      <w:r w:rsidR="00956CF3" w:rsidRPr="00075EDB">
        <w:rPr>
          <w:rFonts w:ascii="Arial" w:hAnsi="Arial" w:cs="Arial"/>
        </w:rPr>
        <w:t>clarinetto</w:t>
      </w:r>
      <w:r w:rsidRPr="00075EDB">
        <w:rPr>
          <w:rFonts w:ascii="Arial" w:hAnsi="Arial" w:cs="Arial"/>
        </w:rPr>
        <w:t xml:space="preserve"> e orch</w:t>
      </w:r>
      <w:r w:rsidR="009E2E39" w:rsidRPr="00075EDB">
        <w:rPr>
          <w:rFonts w:ascii="Arial" w:hAnsi="Arial" w:cs="Arial"/>
        </w:rPr>
        <w:t>.</w:t>
      </w:r>
      <w:r w:rsidRPr="00075EDB">
        <w:rPr>
          <w:rFonts w:ascii="Arial" w:hAnsi="Arial" w:cs="Arial"/>
        </w:rPr>
        <w:t xml:space="preserve"> (1939).</w:t>
      </w:r>
    </w:p>
    <w:p w:rsidR="000C0EF2" w:rsidRPr="00075EDB" w:rsidRDefault="000C0EF2" w:rsidP="00327F1F">
      <w:pPr>
        <w:tabs>
          <w:tab w:val="left" w:pos="0"/>
          <w:tab w:val="left" w:pos="4536"/>
          <w:tab w:val="left" w:pos="10348"/>
        </w:tabs>
        <w:spacing w:before="120" w:line="276" w:lineRule="auto"/>
        <w:ind w:right="-1"/>
        <w:rPr>
          <w:rFonts w:ascii="Arial" w:hAnsi="Arial" w:cs="Arial"/>
        </w:rPr>
      </w:pPr>
    </w:p>
    <w:p w:rsidR="000C0EF2" w:rsidRPr="00075EDB" w:rsidRDefault="000C0EF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GAGNEUX  Renaud</w:t>
      </w:r>
      <w:r w:rsidRPr="00075EDB">
        <w:rPr>
          <w:rFonts w:ascii="Arial" w:hAnsi="Arial" w:cs="Arial"/>
          <w:color w:val="666699"/>
          <w:u w:val="single"/>
        </w:rPr>
        <w:tab/>
        <w:t>Parigi, 1947</w:t>
      </w:r>
    </w:p>
    <w:p w:rsidR="000C0EF2" w:rsidRPr="005D6583" w:rsidRDefault="000C0EF2"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Compositore francese, allievo al Conservatorio di Parigi di Cortot dal 1961 al 1962, di Perlemuter nel 1963. </w:t>
      </w:r>
      <w:r w:rsidR="00281897"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Nel 1966 studia composizione con Stockhausen alla Hochmusikschule di Colonia e ancora a Parigi con Dutilleux, Jolivet, Aubin e Messiaen fino al 1972.</w:t>
      </w:r>
    </w:p>
    <w:p w:rsidR="001E6807" w:rsidRPr="00075EDB" w:rsidRDefault="000C0EF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Op. 41, per clarinetto e fagotto (1994, 6’).</w:t>
      </w:r>
      <w:r w:rsidR="001E6807" w:rsidRPr="00075EDB">
        <w:rPr>
          <w:rFonts w:ascii="Arial" w:hAnsi="Arial" w:cs="Arial"/>
        </w:rPr>
        <w:tab/>
      </w:r>
      <w:r w:rsidR="001E6807" w:rsidRPr="00075EDB">
        <w:rPr>
          <w:rFonts w:ascii="Arial" w:hAnsi="Arial" w:cs="Arial"/>
        </w:rPr>
        <w:tab/>
      </w:r>
    </w:p>
    <w:p w:rsidR="000C0EF2" w:rsidRPr="00075EDB" w:rsidRDefault="000C0EF2"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E272CA" w:rsidRPr="00075EDB" w:rsidRDefault="00DC3B1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 xml:space="preserve">GAL  Hans                                        </w:t>
      </w:r>
      <w:r w:rsidR="00466787">
        <w:rPr>
          <w:rFonts w:ascii="Arial" w:hAnsi="Arial" w:cs="Arial"/>
          <w:color w:val="666699"/>
          <w:sz w:val="24"/>
          <w:szCs w:val="24"/>
          <w:u w:val="single"/>
          <w:lang w:val="en-US"/>
        </w:rPr>
        <w:t xml:space="preserve">      </w:t>
      </w:r>
      <w:r w:rsidR="00E272CA" w:rsidRPr="00075EDB">
        <w:rPr>
          <w:rFonts w:ascii="Arial" w:hAnsi="Arial" w:cs="Arial"/>
          <w:color w:val="666699"/>
          <w:sz w:val="24"/>
          <w:szCs w:val="24"/>
          <w:u w:val="single"/>
          <w:lang w:val="en-US"/>
        </w:rPr>
        <w:t>Brunn am Gebirge, 5.8.1890 - Edimburgo, 3.10.1987.</w:t>
      </w:r>
    </w:p>
    <w:p w:rsidR="00E272CA" w:rsidRPr="005D6583" w:rsidRDefault="00E272CA"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5D6583">
        <w:rPr>
          <w:rFonts w:ascii="Arial" w:hAnsi="Arial" w:cs="Arial"/>
          <w:color w:val="666699"/>
          <w:sz w:val="20"/>
          <w:szCs w:val="20"/>
        </w:rPr>
        <w:t xml:space="preserve">Pianista concertista, compositore e musicologo austriaco di origine ebrea. Studi al Conservatorio di Vienna, allievo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di Ungar, Mandyczewski e Adler, dopo gli studi fu insegnante. Vincitore di numerosi premi. Amico di Furtwangler e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R. Strauss, ottenne la direzione del Conservatorio di Mainz. Quando i Nazisti occuparono la città perse la carica e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la sua Musica fu proibita. Emigrò in Gran Bretagna e fu Insegnante all’Università di Edimburgo. Non portato alla dodecafonia, la sua musica rimase legata alla melodia tradizionale. Dottorato </w:t>
      </w:r>
      <w:r w:rsidRPr="005D6583">
        <w:rPr>
          <w:rFonts w:ascii="Arial" w:hAnsi="Arial" w:cs="Arial"/>
          <w:iCs/>
          <w:color w:val="666699"/>
          <w:sz w:val="20"/>
          <w:szCs w:val="20"/>
        </w:rPr>
        <w:t>ad honorem</w:t>
      </w:r>
      <w:r w:rsidRPr="005D6583">
        <w:rPr>
          <w:rFonts w:ascii="Arial" w:hAnsi="Arial" w:cs="Arial"/>
          <w:color w:val="666699"/>
          <w:sz w:val="20"/>
          <w:szCs w:val="20"/>
        </w:rPr>
        <w:t>.</w:t>
      </w:r>
    </w:p>
    <w:p w:rsidR="00E272CA" w:rsidRPr="00075EDB" w:rsidRDefault="00E272CA"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rPr>
        <w:lastRenderedPageBreak/>
        <w:t>Sonata, clarinetto e pf. op. 84 (1964, 2</w:t>
      </w:r>
      <w:r w:rsidR="00C35563" w:rsidRPr="00075EDB">
        <w:rPr>
          <w:rFonts w:ascii="Arial" w:hAnsi="Arial" w:cs="Arial"/>
        </w:rPr>
        <w:t>1</w:t>
      </w:r>
      <w:r w:rsidRPr="00075EDB">
        <w:rPr>
          <w:rFonts w:ascii="Arial" w:hAnsi="Arial" w:cs="Arial"/>
        </w:rPr>
        <w:t>’</w:t>
      </w:r>
      <w:r w:rsidR="00C35563" w:rsidRPr="00075EDB">
        <w:rPr>
          <w:rFonts w:ascii="Arial" w:hAnsi="Arial" w:cs="Arial"/>
        </w:rPr>
        <w:t>30</w:t>
      </w:r>
      <w:r w:rsidRPr="00075EDB">
        <w:rPr>
          <w:rFonts w:ascii="Arial" w:hAnsi="Arial" w:cs="Arial"/>
        </w:rPr>
        <w:t xml:space="preserve">).   </w:t>
      </w:r>
      <w:r w:rsidRPr="00075EDB">
        <w:rPr>
          <w:rFonts w:ascii="Arial" w:hAnsi="Arial" w:cs="Arial"/>
          <w:bCs/>
        </w:rPr>
        <w:t xml:space="preserve">Serenata per clarinetto, vl. e vcl. op. 93. </w:t>
      </w:r>
    </w:p>
    <w:p w:rsidR="00C35563" w:rsidRPr="00075EDB" w:rsidRDefault="008940F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w:t>
      </w:r>
      <w:r w:rsidR="00E272CA" w:rsidRPr="00075EDB">
        <w:rPr>
          <w:rFonts w:ascii="Arial" w:hAnsi="Arial" w:cs="Arial"/>
        </w:rPr>
        <w:t xml:space="preserve">, </w:t>
      </w:r>
      <w:r w:rsidRPr="00075EDB">
        <w:rPr>
          <w:rFonts w:ascii="Arial" w:hAnsi="Arial" w:cs="Arial"/>
        </w:rPr>
        <w:t>clarinetto vl. e pf.</w:t>
      </w:r>
      <w:r w:rsidR="00F30A76" w:rsidRPr="00075EDB">
        <w:rPr>
          <w:rFonts w:ascii="Arial" w:hAnsi="Arial" w:cs="Arial"/>
        </w:rPr>
        <w:t xml:space="preserve">   Quintetto, op. 107, clarinetto, 2 vl. vla. vcl. (1977, 24’).</w:t>
      </w:r>
    </w:p>
    <w:p w:rsidR="00C35563" w:rsidRPr="00075EDB" w:rsidRDefault="00C35563" w:rsidP="00327F1F">
      <w:pPr>
        <w:tabs>
          <w:tab w:val="left" w:pos="0"/>
          <w:tab w:val="left" w:pos="4536"/>
          <w:tab w:val="left" w:pos="10348"/>
        </w:tabs>
        <w:spacing w:before="120" w:line="276" w:lineRule="auto"/>
        <w:ind w:right="-1"/>
        <w:rPr>
          <w:rFonts w:ascii="Arial" w:hAnsi="Arial" w:cs="Arial"/>
        </w:rPr>
      </w:pPr>
    </w:p>
    <w:p w:rsidR="00E81581" w:rsidRPr="00075EDB" w:rsidRDefault="00E8158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GALINDO-DIMAS  Blas</w:t>
      </w:r>
      <w:r w:rsidRPr="00075EDB">
        <w:rPr>
          <w:rFonts w:ascii="Arial" w:hAnsi="Arial" w:cs="Arial"/>
          <w:color w:val="666699"/>
          <w:sz w:val="24"/>
          <w:szCs w:val="24"/>
          <w:u w:val="single"/>
        </w:rPr>
        <w:tab/>
        <w:t>San Gabriel, 3.2.1910 - Mexico City, 1993.</w:t>
      </w:r>
    </w:p>
    <w:p w:rsidR="00287B6E" w:rsidRPr="005D6583" w:rsidRDefault="00287B6E" w:rsidP="00327F1F">
      <w:pPr>
        <w:pStyle w:val="Corpotesto"/>
        <w:tabs>
          <w:tab w:val="left" w:pos="0"/>
          <w:tab w:val="left" w:pos="4536"/>
          <w:tab w:val="left" w:pos="10348"/>
        </w:tabs>
        <w:spacing w:before="120" w:after="0" w:line="276" w:lineRule="auto"/>
        <w:ind w:right="-1"/>
        <w:rPr>
          <w:rFonts w:ascii="Arial" w:hAnsi="Arial" w:cs="Arial"/>
          <w:color w:val="666699"/>
        </w:rPr>
      </w:pPr>
      <w:r w:rsidRPr="005D6583">
        <w:rPr>
          <w:rFonts w:ascii="Arial" w:hAnsi="Arial" w:cs="Arial"/>
          <w:color w:val="666699"/>
        </w:rPr>
        <w:t xml:space="preserve">Pianista e compositore messicano, allievo di Chavez, perfezionamento con Copland. </w:t>
      </w:r>
      <w:r w:rsidR="00F408FC" w:rsidRPr="005D6583">
        <w:rPr>
          <w:rFonts w:ascii="Arial" w:hAnsi="Arial" w:cs="Arial"/>
          <w:color w:val="666699"/>
        </w:rPr>
        <w:t xml:space="preserve">Insegnante e Direttore </w:t>
      </w:r>
      <w:r w:rsidR="00AF6DFB" w:rsidRPr="005D6583">
        <w:rPr>
          <w:rFonts w:ascii="Arial" w:hAnsi="Arial" w:cs="Arial"/>
          <w:color w:val="666699"/>
        </w:rPr>
        <w:t xml:space="preserve">       </w:t>
      </w:r>
      <w:r w:rsidR="00F96471" w:rsidRPr="005D6583">
        <w:rPr>
          <w:rFonts w:ascii="Arial" w:hAnsi="Arial" w:cs="Arial"/>
          <w:color w:val="666699"/>
        </w:rPr>
        <w:t xml:space="preserve">     </w:t>
      </w:r>
      <w:r w:rsidR="00F408FC" w:rsidRPr="005D6583">
        <w:rPr>
          <w:rFonts w:ascii="Arial" w:hAnsi="Arial" w:cs="Arial"/>
          <w:color w:val="666699"/>
        </w:rPr>
        <w:t>del Conservatorio</w:t>
      </w:r>
      <w:r w:rsidRPr="005D6583">
        <w:rPr>
          <w:rFonts w:ascii="Arial" w:hAnsi="Arial" w:cs="Arial"/>
          <w:color w:val="666699"/>
        </w:rPr>
        <w:t xml:space="preserve"> di Città del Messico.</w:t>
      </w:r>
    </w:p>
    <w:p w:rsidR="00E81581" w:rsidRPr="00075EDB" w:rsidRDefault="00E8158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pezzi per clarinetto orch. </w:t>
      </w:r>
      <w:r w:rsidRPr="00075EDB">
        <w:rPr>
          <w:rFonts w:ascii="Arial" w:hAnsi="Arial" w:cs="Arial"/>
          <w:lang w:val="fr-FR"/>
        </w:rPr>
        <w:t>(1962).  Sexteto de Alientos, fl. cl</w:t>
      </w:r>
      <w:r w:rsidR="00D34FF3" w:rsidRPr="00075EDB">
        <w:rPr>
          <w:rFonts w:ascii="Arial" w:hAnsi="Arial" w:cs="Arial"/>
          <w:lang w:val="fr-FR"/>
        </w:rPr>
        <w:t>.</w:t>
      </w:r>
      <w:r w:rsidRPr="00075EDB">
        <w:rPr>
          <w:rFonts w:ascii="Arial" w:hAnsi="Arial" w:cs="Arial"/>
          <w:lang w:val="fr-FR"/>
        </w:rPr>
        <w:t xml:space="preserve"> fag. cor. tr. trb. </w:t>
      </w:r>
      <w:r w:rsidRPr="00075EDB">
        <w:rPr>
          <w:rFonts w:ascii="Arial" w:hAnsi="Arial" w:cs="Arial"/>
        </w:rPr>
        <w:t>(1941)</w:t>
      </w:r>
    </w:p>
    <w:p w:rsidR="001878D2" w:rsidRPr="00075EDB" w:rsidRDefault="001878D2" w:rsidP="00327F1F">
      <w:pPr>
        <w:tabs>
          <w:tab w:val="left" w:pos="0"/>
          <w:tab w:val="left" w:pos="4536"/>
          <w:tab w:val="left" w:pos="10348"/>
        </w:tabs>
        <w:spacing w:before="120" w:line="276" w:lineRule="auto"/>
        <w:ind w:right="-1"/>
        <w:rPr>
          <w:rFonts w:ascii="Arial" w:hAnsi="Arial" w:cs="Arial"/>
        </w:rPr>
      </w:pPr>
    </w:p>
    <w:p w:rsidR="007059C5" w:rsidRPr="00075EDB" w:rsidRDefault="007059C5"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GALLET  Jean </w:t>
      </w:r>
    </w:p>
    <w:p w:rsidR="007059C5" w:rsidRPr="00075EDB" w:rsidRDefault="007059C5"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Badinage, clarinetto e pf.   Mini Marche, clarinetto e pf.   </w:t>
      </w:r>
      <w:r w:rsidRPr="00075EDB">
        <w:rPr>
          <w:rFonts w:ascii="Arial" w:hAnsi="Arial" w:cs="Arial"/>
          <w:lang w:val="fr-FR"/>
        </w:rPr>
        <w:t>Pensée et Ronde, cl. e pf.</w:t>
      </w:r>
    </w:p>
    <w:p w:rsidR="00070534" w:rsidRPr="00075EDB" w:rsidRDefault="00070534" w:rsidP="00327F1F">
      <w:pPr>
        <w:tabs>
          <w:tab w:val="left" w:pos="0"/>
          <w:tab w:val="left" w:pos="4536"/>
          <w:tab w:val="left" w:pos="10348"/>
        </w:tabs>
        <w:spacing w:before="120" w:line="276" w:lineRule="auto"/>
        <w:ind w:right="-1"/>
        <w:rPr>
          <w:rFonts w:ascii="Arial" w:hAnsi="Arial" w:cs="Arial"/>
          <w:lang w:val="fr-FR"/>
        </w:rPr>
      </w:pPr>
    </w:p>
    <w:p w:rsidR="00070534" w:rsidRPr="00075EDB" w:rsidRDefault="00070534" w:rsidP="00327F1F">
      <w:pPr>
        <w:tabs>
          <w:tab w:val="left" w:pos="0"/>
          <w:tab w:val="left" w:pos="4536"/>
          <w:tab w:val="left" w:pos="10348"/>
        </w:tabs>
        <w:spacing w:before="120" w:line="276" w:lineRule="auto"/>
        <w:ind w:right="-1"/>
        <w:rPr>
          <w:rFonts w:ascii="Arial" w:hAnsi="Arial" w:cs="Arial"/>
          <w:bCs/>
          <w:color w:val="666699"/>
          <w:u w:val="single"/>
        </w:rPr>
      </w:pPr>
      <w:r w:rsidRPr="00075EDB">
        <w:rPr>
          <w:rFonts w:ascii="Arial" w:hAnsi="Arial" w:cs="Arial"/>
          <w:bCs/>
          <w:color w:val="666699"/>
          <w:u w:val="single"/>
        </w:rPr>
        <w:t>GALLAI  Attila</w:t>
      </w:r>
      <w:r w:rsidRPr="00075EDB">
        <w:rPr>
          <w:rFonts w:ascii="Arial" w:hAnsi="Arial" w:cs="Arial"/>
          <w:bCs/>
          <w:color w:val="666699"/>
          <w:u w:val="single"/>
        </w:rPr>
        <w:tab/>
        <w:t>Gyor, 30.3.1943</w:t>
      </w:r>
    </w:p>
    <w:p w:rsidR="00070534" w:rsidRPr="005D6583" w:rsidRDefault="00070534" w:rsidP="00327F1F">
      <w:pPr>
        <w:tabs>
          <w:tab w:val="left" w:pos="0"/>
          <w:tab w:val="left" w:pos="4536"/>
          <w:tab w:val="left" w:pos="10348"/>
        </w:tabs>
        <w:spacing w:before="120" w:line="276" w:lineRule="auto"/>
        <w:ind w:right="-1"/>
        <w:rPr>
          <w:rFonts w:ascii="Arial" w:hAnsi="Arial" w:cs="Arial"/>
          <w:bCs/>
          <w:color w:val="666699"/>
          <w:sz w:val="20"/>
          <w:szCs w:val="20"/>
        </w:rPr>
      </w:pPr>
      <w:r w:rsidRPr="005D6583">
        <w:rPr>
          <w:rFonts w:ascii="Arial" w:hAnsi="Arial" w:cs="Arial"/>
          <w:bCs/>
          <w:color w:val="666699"/>
          <w:sz w:val="20"/>
          <w:szCs w:val="20"/>
        </w:rPr>
        <w:t xml:space="preserve">Compositore, </w:t>
      </w:r>
      <w:r w:rsidRPr="005D6583">
        <w:rPr>
          <w:rFonts w:ascii="Arial" w:hAnsi="Arial" w:cs="Arial"/>
          <w:b/>
          <w:bCs/>
          <w:color w:val="666699"/>
          <w:sz w:val="20"/>
          <w:szCs w:val="20"/>
        </w:rPr>
        <w:t>clarinettista</w:t>
      </w:r>
      <w:r w:rsidRPr="005D6583">
        <w:rPr>
          <w:rFonts w:ascii="Arial" w:hAnsi="Arial" w:cs="Arial"/>
          <w:bCs/>
          <w:color w:val="666699"/>
          <w:sz w:val="20"/>
          <w:szCs w:val="20"/>
        </w:rPr>
        <w:t>, violinista e violoncellista ungherese. Fu a Budapest dal 1946. Allievo di K. Gyula e Tetenyi. Dopo aver insegnato in diverse località, dal 1973 al 1994 fu insegnante all’Accademia e clarinettista all’Orchestra Sinfonica di Budapest.</w:t>
      </w:r>
    </w:p>
    <w:p w:rsidR="00070534" w:rsidRPr="00075EDB" w:rsidRDefault="00070534" w:rsidP="00327F1F">
      <w:pPr>
        <w:tabs>
          <w:tab w:val="left" w:pos="0"/>
          <w:tab w:val="left" w:pos="4536"/>
          <w:tab w:val="left" w:pos="10348"/>
        </w:tabs>
        <w:spacing w:before="120" w:line="276" w:lineRule="auto"/>
        <w:ind w:right="-1"/>
        <w:rPr>
          <w:rFonts w:ascii="Arial" w:hAnsi="Arial" w:cs="Arial"/>
          <w:b/>
        </w:rPr>
      </w:pPr>
      <w:r w:rsidRPr="00075EDB">
        <w:rPr>
          <w:rStyle w:val="Enfasigrassetto"/>
          <w:rFonts w:ascii="Arial" w:hAnsi="Arial" w:cs="Arial"/>
          <w:b w:val="0"/>
          <w:bCs w:val="0"/>
          <w:vanish/>
        </w:rPr>
        <w:t>Church sonata for bass clarinet and organ</w:t>
      </w:r>
      <w:r w:rsidRPr="00075EDB">
        <w:rPr>
          <w:rStyle w:val="Enfasigrassetto"/>
          <w:rFonts w:ascii="Arial" w:hAnsi="Arial" w:cs="Arial"/>
          <w:b w:val="0"/>
          <w:bCs w:val="0"/>
        </w:rPr>
        <w:t xml:space="preserve">Sonata da chiesa, clarinetto basso e org.   </w:t>
      </w:r>
      <w:r w:rsidRPr="00075EDB">
        <w:rPr>
          <w:rStyle w:val="Enfasigrassetto"/>
          <w:rFonts w:ascii="Arial" w:hAnsi="Arial" w:cs="Arial"/>
          <w:b w:val="0"/>
          <w:bCs w:val="0"/>
          <w:vanish/>
        </w:rPr>
        <w:t>Visions</w:t>
      </w:r>
      <w:r w:rsidRPr="00075EDB">
        <w:rPr>
          <w:rStyle w:val="Enfasigrassetto"/>
          <w:rFonts w:ascii="Arial" w:hAnsi="Arial" w:cs="Arial"/>
          <w:b w:val="0"/>
          <w:bCs w:val="0"/>
        </w:rPr>
        <w:t>Visioni</w:t>
      </w:r>
      <w:r w:rsidRPr="00075EDB">
        <w:rPr>
          <w:rStyle w:val="Enfasigrassetto"/>
          <w:rFonts w:ascii="Arial" w:hAnsi="Arial" w:cs="Arial"/>
          <w:b w:val="0"/>
          <w:bCs w:val="0"/>
          <w:vanish/>
        </w:rPr>
        <w:t>I. for six clarinets</w:t>
      </w:r>
      <w:r w:rsidRPr="00075EDB">
        <w:rPr>
          <w:rStyle w:val="google-src-text1"/>
          <w:rFonts w:ascii="Arial" w:hAnsi="Arial" w:cs="Arial"/>
          <w:b/>
          <w:specVanish w:val="0"/>
        </w:rPr>
        <w:t xml:space="preserve"> (Es, B, A, Es alt, B bass, Es contrabass)</w:t>
      </w:r>
      <w:r w:rsidRPr="00075EDB">
        <w:rPr>
          <w:rStyle w:val="Enfasigrassetto"/>
          <w:rFonts w:ascii="Arial" w:hAnsi="Arial" w:cs="Arial"/>
          <w:b w:val="0"/>
          <w:bCs w:val="0"/>
        </w:rPr>
        <w:t>I, per 6 clarinetti</w:t>
      </w:r>
      <w:r w:rsidRPr="00075EDB">
        <w:rPr>
          <w:rFonts w:ascii="Arial" w:hAnsi="Arial" w:cs="Arial"/>
          <w:b/>
        </w:rPr>
        <w:t xml:space="preserve">.   </w:t>
      </w:r>
    </w:p>
    <w:p w:rsidR="00070534" w:rsidRPr="00075EDB" w:rsidRDefault="00070534" w:rsidP="00327F1F">
      <w:pPr>
        <w:tabs>
          <w:tab w:val="left" w:pos="0"/>
          <w:tab w:val="left" w:pos="4536"/>
          <w:tab w:val="left" w:pos="10348"/>
        </w:tabs>
        <w:spacing w:before="120" w:line="276" w:lineRule="auto"/>
        <w:ind w:right="-1"/>
        <w:rPr>
          <w:rFonts w:ascii="Arial" w:hAnsi="Arial" w:cs="Arial"/>
          <w:b/>
        </w:rPr>
      </w:pPr>
      <w:r w:rsidRPr="00075EDB">
        <w:rPr>
          <w:rStyle w:val="Enfasigrassetto"/>
          <w:rFonts w:ascii="Arial" w:hAnsi="Arial" w:cs="Arial"/>
          <w:b w:val="0"/>
          <w:bCs w:val="0"/>
          <w:vanish/>
        </w:rPr>
        <w:t>Humoresques I. for six clarinets</w:t>
      </w:r>
      <w:r w:rsidRPr="00075EDB">
        <w:rPr>
          <w:rStyle w:val="google-src-text1"/>
          <w:rFonts w:ascii="Arial" w:hAnsi="Arial" w:cs="Arial"/>
          <w:b/>
          <w:specVanish w:val="0"/>
        </w:rPr>
        <w:t xml:space="preserve"> (Es, 2 B, A, B bass, Es contrabass)</w:t>
      </w:r>
      <w:r w:rsidRPr="00075EDB">
        <w:rPr>
          <w:rStyle w:val="Enfasigrassetto"/>
          <w:rFonts w:ascii="Arial" w:hAnsi="Arial" w:cs="Arial"/>
          <w:b w:val="0"/>
          <w:bCs w:val="0"/>
        </w:rPr>
        <w:t>Humoresques I, 6 clarinetti.</w:t>
      </w:r>
      <w:r w:rsidR="00FA56BD" w:rsidRPr="00075EDB">
        <w:rPr>
          <w:rStyle w:val="Enfasigrassetto"/>
          <w:rFonts w:ascii="Arial" w:hAnsi="Arial" w:cs="Arial"/>
          <w:b w:val="0"/>
          <w:bCs w:val="0"/>
        </w:rPr>
        <w:t xml:space="preserve">   Studi didattici per clarinetto.</w:t>
      </w:r>
    </w:p>
    <w:p w:rsidR="00D34FF3" w:rsidRPr="00075EDB" w:rsidRDefault="00D34FF3" w:rsidP="00327F1F">
      <w:pPr>
        <w:tabs>
          <w:tab w:val="left" w:pos="0"/>
          <w:tab w:val="left" w:pos="4536"/>
          <w:tab w:val="left" w:pos="10348"/>
        </w:tabs>
        <w:spacing w:before="120" w:line="276" w:lineRule="auto"/>
        <w:ind w:right="-1"/>
        <w:rPr>
          <w:rFonts w:ascii="Arial" w:hAnsi="Arial" w:cs="Arial"/>
        </w:rPr>
      </w:pPr>
    </w:p>
    <w:p w:rsidR="0096223A" w:rsidRPr="00075EDB" w:rsidRDefault="0096223A"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GALLON  Noel</w:t>
      </w:r>
      <w:r w:rsidRPr="00075EDB">
        <w:rPr>
          <w:rFonts w:ascii="Arial" w:hAnsi="Arial" w:cs="Arial"/>
          <w:color w:val="666699"/>
          <w:sz w:val="24"/>
          <w:szCs w:val="24"/>
          <w:u w:val="single"/>
        </w:rPr>
        <w:tab/>
        <w:t>Parigi, 11.9.1891 - Parigi, 26.12.1966.</w:t>
      </w:r>
    </w:p>
    <w:p w:rsidR="00D34FF3" w:rsidRPr="005D6583" w:rsidRDefault="00D34FF3" w:rsidP="00327F1F">
      <w:pPr>
        <w:pStyle w:val="Corpotesto"/>
        <w:tabs>
          <w:tab w:val="left" w:pos="0"/>
          <w:tab w:val="left" w:pos="4536"/>
          <w:tab w:val="left" w:pos="10348"/>
        </w:tabs>
        <w:spacing w:before="120" w:after="0" w:line="276" w:lineRule="auto"/>
        <w:ind w:right="-1"/>
        <w:rPr>
          <w:rFonts w:ascii="Arial" w:hAnsi="Arial" w:cs="Arial"/>
          <w:color w:val="666699"/>
        </w:rPr>
      </w:pPr>
      <w:r w:rsidRPr="005D6583">
        <w:rPr>
          <w:rFonts w:ascii="Arial" w:hAnsi="Arial" w:cs="Arial"/>
          <w:color w:val="666699"/>
        </w:rPr>
        <w:t xml:space="preserve">Compositore e didatta. Allievo di Philipp, Lavignac, Caussade. Vincitore del Prix de Rome nel 1910. Insegnante </w:t>
      </w:r>
      <w:r w:rsidR="00281897" w:rsidRPr="005D6583">
        <w:rPr>
          <w:rFonts w:ascii="Arial" w:hAnsi="Arial" w:cs="Arial"/>
          <w:color w:val="666699"/>
        </w:rPr>
        <w:t xml:space="preserve"> </w:t>
      </w:r>
      <w:r w:rsidR="00AF6DFB" w:rsidRPr="005D6583">
        <w:rPr>
          <w:rFonts w:ascii="Arial" w:hAnsi="Arial" w:cs="Arial"/>
          <w:color w:val="666699"/>
        </w:rPr>
        <w:t xml:space="preserve">  </w:t>
      </w:r>
      <w:r w:rsidR="00F96471" w:rsidRPr="005D6583">
        <w:rPr>
          <w:rFonts w:ascii="Arial" w:hAnsi="Arial" w:cs="Arial"/>
          <w:color w:val="666699"/>
        </w:rPr>
        <w:t xml:space="preserve">     </w:t>
      </w:r>
      <w:r w:rsidRPr="005D6583">
        <w:rPr>
          <w:rFonts w:ascii="Arial" w:hAnsi="Arial" w:cs="Arial"/>
          <w:color w:val="666699"/>
        </w:rPr>
        <w:t>di contrappunto e fuga al Conservatorio di Parigi. Tra i suoi allievi... è sufficiente sfogliare queste pagine!</w:t>
      </w:r>
    </w:p>
    <w:p w:rsidR="00D34FF3" w:rsidRPr="00075EDB" w:rsidRDefault="00D34FF3"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Cantabile, clarinetto e pf. </w:t>
      </w:r>
      <w:r w:rsidRPr="00075EDB">
        <w:rPr>
          <w:rFonts w:ascii="Arial" w:hAnsi="Arial" w:cs="Arial"/>
          <w:lang w:val="fr-FR"/>
        </w:rPr>
        <w:t>(</w:t>
      </w:r>
      <w:r w:rsidR="00733415" w:rsidRPr="00075EDB">
        <w:rPr>
          <w:rFonts w:ascii="Arial" w:hAnsi="Arial" w:cs="Arial"/>
          <w:lang w:val="fr-FR"/>
        </w:rPr>
        <w:t>1</w:t>
      </w:r>
      <w:r w:rsidRPr="00075EDB">
        <w:rPr>
          <w:rFonts w:ascii="Arial" w:hAnsi="Arial" w:cs="Arial"/>
          <w:lang w:val="fr-FR"/>
        </w:rPr>
        <w:t>’</w:t>
      </w:r>
      <w:r w:rsidR="00733415" w:rsidRPr="00075EDB">
        <w:rPr>
          <w:rFonts w:ascii="Arial" w:hAnsi="Arial" w:cs="Arial"/>
          <w:lang w:val="fr-FR"/>
        </w:rPr>
        <w:t>45</w:t>
      </w:r>
      <w:r w:rsidRPr="00075EDB">
        <w:rPr>
          <w:rFonts w:ascii="Arial" w:hAnsi="Arial" w:cs="Arial"/>
          <w:lang w:val="fr-FR"/>
        </w:rPr>
        <w:t>).</w:t>
      </w:r>
    </w:p>
    <w:p w:rsidR="00D34FF3" w:rsidRPr="00075EDB" w:rsidRDefault="00D34FF3" w:rsidP="00327F1F">
      <w:pPr>
        <w:tabs>
          <w:tab w:val="left" w:pos="0"/>
          <w:tab w:val="left" w:pos="4536"/>
          <w:tab w:val="left" w:pos="10348"/>
        </w:tabs>
        <w:spacing w:before="120" w:line="276" w:lineRule="auto"/>
        <w:ind w:right="-1"/>
        <w:rPr>
          <w:rFonts w:ascii="Arial" w:hAnsi="Arial" w:cs="Arial"/>
          <w:lang w:val="fr-FR"/>
        </w:rPr>
      </w:pPr>
    </w:p>
    <w:p w:rsidR="00F43D92" w:rsidRPr="00075EDB" w:rsidRDefault="007B5222" w:rsidP="00327F1F">
      <w:pPr>
        <w:tabs>
          <w:tab w:val="left" w:pos="0"/>
          <w:tab w:val="left" w:pos="4536"/>
          <w:tab w:val="left" w:pos="10348"/>
        </w:tabs>
        <w:spacing w:before="120" w:line="276" w:lineRule="auto"/>
        <w:ind w:right="-1"/>
        <w:rPr>
          <w:rFonts w:ascii="Arial" w:hAnsi="Arial" w:cs="Arial"/>
          <w:color w:val="666699"/>
          <w:lang w:val="fr-FR"/>
        </w:rPr>
      </w:pPr>
      <w:r w:rsidRPr="00075EDB">
        <w:rPr>
          <w:rFonts w:ascii="Arial" w:hAnsi="Arial" w:cs="Arial"/>
          <w:color w:val="666699"/>
          <w:u w:val="single"/>
          <w:lang w:val="fr-FR"/>
        </w:rPr>
        <w:t>GALLOIS-MONTBRUN  Raymond</w:t>
      </w:r>
      <w:r w:rsidRPr="00075EDB">
        <w:rPr>
          <w:rFonts w:ascii="Arial" w:hAnsi="Arial" w:cs="Arial"/>
          <w:color w:val="666699"/>
          <w:u w:val="single"/>
          <w:lang w:val="fr-FR"/>
        </w:rPr>
        <w:tab/>
      </w:r>
      <w:r w:rsidR="00F43D92" w:rsidRPr="00075EDB">
        <w:rPr>
          <w:rFonts w:ascii="Arial" w:hAnsi="Arial" w:cs="Arial"/>
          <w:color w:val="666699"/>
          <w:u w:val="single"/>
          <w:lang w:val="fr-FR"/>
        </w:rPr>
        <w:t>Saigon, 15.8.1918 - Parigi, 13.8.1994.</w:t>
      </w:r>
    </w:p>
    <w:p w:rsidR="00F43D92" w:rsidRPr="005D6583" w:rsidRDefault="00F43D92"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Compositore e violinista concertista francese, allievo di Touche, di J. e N. Gallon e di Busser. Nel 1944 vincitore </w:t>
      </w:r>
      <w:r w:rsidR="00AF6DFB"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del del Prix de Rome. Direttore dei Conservatorio di Versailles e dal 1962 al 1983 del Conservatorio di Parigi.</w:t>
      </w:r>
    </w:p>
    <w:p w:rsidR="006F0271" w:rsidRPr="00075EDB" w:rsidRDefault="006F027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Pezzi-studio per clarinetto e pf.</w:t>
      </w:r>
      <w:r w:rsidR="00376ADB" w:rsidRPr="00075EDB">
        <w:rPr>
          <w:rFonts w:ascii="Arial" w:hAnsi="Arial" w:cs="Arial"/>
        </w:rPr>
        <w:t xml:space="preserve"> (1955).</w:t>
      </w:r>
      <w:r w:rsidRPr="00075EDB">
        <w:rPr>
          <w:rFonts w:ascii="Arial" w:hAnsi="Arial" w:cs="Arial"/>
        </w:rPr>
        <w:t xml:space="preserve">   Humoresque, clarinetto e pf.</w:t>
      </w:r>
    </w:p>
    <w:p w:rsidR="001B7349" w:rsidRPr="00075EDB" w:rsidRDefault="002827E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Concertstuck per clarinetto e pf. (1946).   </w:t>
      </w:r>
      <w:r w:rsidR="007B5222" w:rsidRPr="00075EDB">
        <w:rPr>
          <w:rFonts w:ascii="Arial" w:hAnsi="Arial" w:cs="Arial"/>
        </w:rPr>
        <w:t>Concerto per 2 clarinetti e orch.</w:t>
      </w:r>
    </w:p>
    <w:p w:rsidR="00F408FC" w:rsidRPr="00075EDB" w:rsidRDefault="00F408FC" w:rsidP="00327F1F">
      <w:pPr>
        <w:tabs>
          <w:tab w:val="left" w:pos="0"/>
          <w:tab w:val="left" w:pos="4536"/>
          <w:tab w:val="left" w:pos="10348"/>
        </w:tabs>
        <w:spacing w:before="120" w:line="276" w:lineRule="auto"/>
        <w:ind w:right="-1"/>
        <w:rPr>
          <w:rFonts w:ascii="Arial" w:hAnsi="Arial" w:cs="Arial"/>
          <w:color w:val="666699"/>
        </w:rPr>
      </w:pPr>
    </w:p>
    <w:p w:rsidR="001B7349" w:rsidRPr="00075EDB" w:rsidRDefault="001B734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GARCIA  ABRIL  Anton</w:t>
      </w:r>
      <w:r w:rsidRPr="00075EDB">
        <w:rPr>
          <w:rFonts w:ascii="Arial" w:hAnsi="Arial" w:cs="Arial"/>
          <w:color w:val="666699"/>
          <w:u w:val="single"/>
        </w:rPr>
        <w:tab/>
        <w:t>Teruel, 19.5.1933</w:t>
      </w:r>
    </w:p>
    <w:p w:rsidR="001B7349" w:rsidRPr="005D6583" w:rsidRDefault="001B7349"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Compositore spagnolo, direttore d’orchestra e insegnante al Conservatorio di Madrid. Studi al  Conservatorio </w:t>
      </w:r>
      <w:r w:rsidR="00281897"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di Madrid con Gomez e Cales, all’Accademia Chigiana con Frazzi, Kempen e Lavagnino e a Santa Cecilia con Petrassi. Dal 1974 al 2003 insegnante di Composizione al Conservatorio di Madrid. Inoltre Insegnante di Composizione alla Escuela de Altos Estudios Musicales de Galicia, ai Corsi di “Musica en Compostela”, </w:t>
      </w:r>
      <w:r w:rsidR="00281897" w:rsidRPr="005D6583">
        <w:rPr>
          <w:rFonts w:ascii="Arial" w:hAnsi="Arial" w:cs="Arial"/>
          <w:color w:val="666699"/>
          <w:sz w:val="20"/>
          <w:szCs w:val="20"/>
        </w:rPr>
        <w:t xml:space="preserve">  </w:t>
      </w:r>
      <w:r w:rsidR="00AF6DFB"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Direttore a Cadice. Ha ricevuto c. 30 onorificenze. </w:t>
      </w:r>
    </w:p>
    <w:p w:rsidR="001B7349" w:rsidRPr="00075EDB" w:rsidRDefault="001B734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Cuarteto de Agrippa, clarinetto, vl. vcl. pf.</w:t>
      </w:r>
    </w:p>
    <w:p w:rsidR="003E025A" w:rsidRPr="00075EDB" w:rsidRDefault="003E025A" w:rsidP="00327F1F">
      <w:pPr>
        <w:tabs>
          <w:tab w:val="left" w:pos="0"/>
          <w:tab w:val="left" w:pos="4536"/>
          <w:tab w:val="left" w:pos="10348"/>
        </w:tabs>
        <w:spacing w:before="120" w:line="276" w:lineRule="auto"/>
        <w:ind w:right="-1"/>
        <w:rPr>
          <w:rFonts w:ascii="Arial" w:hAnsi="Arial" w:cs="Arial"/>
        </w:rPr>
      </w:pPr>
    </w:p>
    <w:p w:rsidR="009B099C" w:rsidRPr="00075EDB" w:rsidRDefault="009B099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GARDNER  </w:t>
      </w:r>
      <w:r w:rsidR="008D4146" w:rsidRPr="00075EDB">
        <w:rPr>
          <w:rFonts w:ascii="Arial" w:hAnsi="Arial" w:cs="Arial"/>
          <w:color w:val="666699"/>
          <w:u w:val="single"/>
        </w:rPr>
        <w:t>John Linton</w:t>
      </w:r>
      <w:r w:rsidRPr="00075EDB">
        <w:rPr>
          <w:rFonts w:ascii="Arial" w:hAnsi="Arial" w:cs="Arial"/>
          <w:color w:val="666699"/>
          <w:u w:val="single"/>
        </w:rPr>
        <w:tab/>
      </w:r>
      <w:r w:rsidR="008D4146" w:rsidRPr="00075EDB">
        <w:rPr>
          <w:rFonts w:ascii="Arial" w:hAnsi="Arial" w:cs="Arial"/>
          <w:color w:val="666699"/>
          <w:u w:val="single"/>
        </w:rPr>
        <w:t>Manchester, 2.3.1917</w:t>
      </w:r>
    </w:p>
    <w:p w:rsidR="009B099C" w:rsidRPr="005D6583" w:rsidRDefault="009B099C"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lastRenderedPageBreak/>
        <w:t xml:space="preserve">Compositore </w:t>
      </w:r>
      <w:r w:rsidR="008D4146" w:rsidRPr="005D6583">
        <w:rPr>
          <w:rFonts w:ascii="Arial" w:hAnsi="Arial" w:cs="Arial"/>
          <w:color w:val="666699"/>
          <w:sz w:val="20"/>
          <w:szCs w:val="20"/>
        </w:rPr>
        <w:t>inglese, insegnante al Morley College di Londra.</w:t>
      </w:r>
    </w:p>
    <w:p w:rsidR="008D4146" w:rsidRPr="00075EDB" w:rsidRDefault="008D414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4 Miniatures per clarinetto e pf. (1935).</w:t>
      </w:r>
    </w:p>
    <w:p w:rsidR="008D4146" w:rsidRPr="00075EDB" w:rsidRDefault="008D4146" w:rsidP="00327F1F">
      <w:pPr>
        <w:tabs>
          <w:tab w:val="left" w:pos="0"/>
          <w:tab w:val="left" w:pos="4536"/>
          <w:tab w:val="left" w:pos="10348"/>
        </w:tabs>
        <w:spacing w:before="120" w:line="276" w:lineRule="auto"/>
        <w:ind w:right="-1"/>
        <w:rPr>
          <w:rFonts w:ascii="Arial" w:hAnsi="Arial" w:cs="Arial"/>
        </w:rPr>
      </w:pPr>
    </w:p>
    <w:p w:rsidR="001878D2" w:rsidRPr="00075EDB" w:rsidRDefault="001878D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GARDONYI  Zoltan</w:t>
      </w:r>
      <w:r w:rsidRPr="00075EDB">
        <w:rPr>
          <w:rFonts w:ascii="Arial" w:hAnsi="Arial" w:cs="Arial"/>
          <w:color w:val="666699"/>
          <w:u w:val="single"/>
        </w:rPr>
        <w:tab/>
        <w:t>Budapest, 25.4.1906</w:t>
      </w:r>
      <w:r w:rsidR="00B14D3A" w:rsidRPr="00075EDB">
        <w:rPr>
          <w:rFonts w:ascii="Arial" w:hAnsi="Arial" w:cs="Arial"/>
          <w:color w:val="666699"/>
          <w:u w:val="single"/>
        </w:rPr>
        <w:t xml:space="preserve"> - 1986</w:t>
      </w:r>
      <w:r w:rsidRPr="00075EDB">
        <w:rPr>
          <w:rFonts w:ascii="Arial" w:hAnsi="Arial" w:cs="Arial"/>
          <w:color w:val="666699"/>
          <w:u w:val="single"/>
        </w:rPr>
        <w:t>.</w:t>
      </w:r>
    </w:p>
    <w:p w:rsidR="001878D2" w:rsidRPr="005D6583" w:rsidRDefault="001878D2"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Compositore e musicologo ungherese. Allievo di Hindemith, insegnante al Conservatorio di Budapest.</w:t>
      </w:r>
    </w:p>
    <w:p w:rsidR="001878D2" w:rsidRPr="00075EDB" w:rsidRDefault="009069F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su lieder ungheresi, clarinetto e pf.   </w:t>
      </w:r>
      <w:r w:rsidR="001878D2" w:rsidRPr="00075EDB">
        <w:rPr>
          <w:rFonts w:ascii="Arial" w:hAnsi="Arial" w:cs="Arial"/>
        </w:rPr>
        <w:t xml:space="preserve">Concerto per </w:t>
      </w:r>
      <w:r w:rsidR="00956CF3" w:rsidRPr="00075EDB">
        <w:rPr>
          <w:rFonts w:ascii="Arial" w:hAnsi="Arial" w:cs="Arial"/>
        </w:rPr>
        <w:t>clarinetto</w:t>
      </w:r>
      <w:r w:rsidR="001878D2" w:rsidRPr="00075EDB">
        <w:rPr>
          <w:rFonts w:ascii="Arial" w:hAnsi="Arial" w:cs="Arial"/>
        </w:rPr>
        <w:t xml:space="preserve"> e orch</w:t>
      </w:r>
      <w:r w:rsidR="004943C0" w:rsidRPr="00075EDB">
        <w:rPr>
          <w:rFonts w:ascii="Arial" w:hAnsi="Arial" w:cs="Arial"/>
        </w:rPr>
        <w:t>.</w:t>
      </w:r>
      <w:r w:rsidR="001878D2" w:rsidRPr="00075EDB">
        <w:rPr>
          <w:rFonts w:ascii="Arial" w:hAnsi="Arial" w:cs="Arial"/>
        </w:rPr>
        <w:t xml:space="preserve"> (1943).</w:t>
      </w:r>
    </w:p>
    <w:p w:rsidR="001878D2" w:rsidRPr="00075EDB" w:rsidRDefault="001878D2" w:rsidP="00327F1F">
      <w:pPr>
        <w:tabs>
          <w:tab w:val="left" w:pos="0"/>
          <w:tab w:val="left" w:pos="4536"/>
          <w:tab w:val="left" w:pos="10348"/>
        </w:tabs>
        <w:spacing w:before="120" w:line="276" w:lineRule="auto"/>
        <w:ind w:right="-1"/>
        <w:rPr>
          <w:rFonts w:ascii="Arial" w:hAnsi="Arial" w:cs="Arial"/>
        </w:rPr>
      </w:pPr>
    </w:p>
    <w:p w:rsidR="00E524AD" w:rsidRPr="00075EDB" w:rsidRDefault="00E524AD"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 xml:space="preserve">GARGIULO  Terenzio       </w:t>
      </w:r>
      <w:r w:rsidRPr="00075EDB">
        <w:rPr>
          <w:rFonts w:ascii="Arial" w:hAnsi="Arial" w:cs="Arial"/>
          <w:color w:val="666699"/>
          <w:sz w:val="24"/>
          <w:szCs w:val="24"/>
          <w:u w:val="single"/>
        </w:rPr>
        <w:tab/>
        <w:t>Napoli, 23.11.1905 - S.Sebastiano, 11.3.1972.</w:t>
      </w:r>
    </w:p>
    <w:p w:rsidR="00E524AD" w:rsidRPr="005D6583" w:rsidRDefault="0036625A" w:rsidP="00327F1F">
      <w:pPr>
        <w:pStyle w:val="Corpotesto"/>
        <w:tabs>
          <w:tab w:val="left" w:pos="0"/>
          <w:tab w:val="left" w:pos="4536"/>
          <w:tab w:val="left" w:pos="10348"/>
        </w:tabs>
        <w:spacing w:before="120" w:after="0" w:line="276" w:lineRule="auto"/>
        <w:ind w:right="-1"/>
        <w:rPr>
          <w:rFonts w:ascii="Arial" w:hAnsi="Arial" w:cs="Arial"/>
          <w:color w:val="666699"/>
        </w:rPr>
      </w:pPr>
      <w:r w:rsidRPr="005D6583">
        <w:rPr>
          <w:rFonts w:ascii="Arial" w:hAnsi="Arial" w:cs="Arial"/>
          <w:color w:val="666699"/>
        </w:rPr>
        <w:t>Compositore e pianista concertista, a</w:t>
      </w:r>
      <w:r w:rsidR="00E524AD" w:rsidRPr="005D6583">
        <w:rPr>
          <w:rFonts w:ascii="Arial" w:hAnsi="Arial" w:cs="Arial"/>
          <w:color w:val="666699"/>
        </w:rPr>
        <w:t xml:space="preserve">llievo di Rossomandi e Brugnoli. </w:t>
      </w:r>
      <w:r w:rsidRPr="005D6583">
        <w:rPr>
          <w:rFonts w:ascii="Arial" w:hAnsi="Arial" w:cs="Arial"/>
          <w:color w:val="666699"/>
        </w:rPr>
        <w:t>I</w:t>
      </w:r>
      <w:r w:rsidR="00E524AD" w:rsidRPr="005D6583">
        <w:rPr>
          <w:rFonts w:ascii="Arial" w:hAnsi="Arial" w:cs="Arial"/>
          <w:color w:val="666699"/>
        </w:rPr>
        <w:t>nsegnante e Direttore in diversi Conservatori.</w:t>
      </w:r>
    </w:p>
    <w:p w:rsidR="001878D2" w:rsidRPr="00075EDB" w:rsidRDefault="00E524A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 Serenata per </w:t>
      </w:r>
      <w:r w:rsidR="00956CF3" w:rsidRPr="00075EDB">
        <w:rPr>
          <w:rFonts w:ascii="Arial" w:hAnsi="Arial" w:cs="Arial"/>
        </w:rPr>
        <w:t>clarinetto</w:t>
      </w:r>
      <w:r w:rsidRPr="00075EDB">
        <w:rPr>
          <w:rFonts w:ascii="Arial" w:hAnsi="Arial" w:cs="Arial"/>
        </w:rPr>
        <w:t xml:space="preserve"> perc, pf e archi (1961).</w:t>
      </w:r>
    </w:p>
    <w:p w:rsidR="00AC16EF" w:rsidRPr="00075EDB" w:rsidRDefault="00AC16EF" w:rsidP="00327F1F">
      <w:pPr>
        <w:tabs>
          <w:tab w:val="left" w:pos="0"/>
          <w:tab w:val="left" w:pos="4536"/>
          <w:tab w:val="left" w:pos="10348"/>
        </w:tabs>
        <w:spacing w:before="120" w:line="276" w:lineRule="auto"/>
        <w:ind w:right="-1"/>
        <w:rPr>
          <w:rFonts w:ascii="Arial" w:hAnsi="Arial" w:cs="Arial"/>
        </w:rPr>
      </w:pPr>
    </w:p>
    <w:p w:rsidR="00AC16EF" w:rsidRPr="00075EDB" w:rsidRDefault="00AC16E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GARDNER  John Linton</w:t>
      </w:r>
      <w:r w:rsidRPr="00075EDB">
        <w:rPr>
          <w:rFonts w:ascii="Arial" w:hAnsi="Arial" w:cs="Arial"/>
          <w:color w:val="666699"/>
          <w:sz w:val="24"/>
          <w:szCs w:val="24"/>
          <w:u w:val="single"/>
        </w:rPr>
        <w:tab/>
        <w:t>Manchester, 2.3.1917</w:t>
      </w:r>
    </w:p>
    <w:p w:rsidR="00AC16EF" w:rsidRPr="005D6583" w:rsidRDefault="00AC16EF" w:rsidP="00327F1F">
      <w:pPr>
        <w:pStyle w:val="Corpotesto"/>
        <w:tabs>
          <w:tab w:val="left" w:pos="0"/>
          <w:tab w:val="left" w:pos="4536"/>
          <w:tab w:val="left" w:pos="10348"/>
        </w:tabs>
        <w:spacing w:before="120" w:after="0" w:line="276" w:lineRule="auto"/>
        <w:ind w:right="-1"/>
        <w:rPr>
          <w:rFonts w:ascii="Arial" w:hAnsi="Arial" w:cs="Arial"/>
          <w:color w:val="666699"/>
        </w:rPr>
      </w:pPr>
      <w:r w:rsidRPr="005D6583">
        <w:rPr>
          <w:rFonts w:ascii="Arial" w:hAnsi="Arial" w:cs="Arial"/>
          <w:color w:val="666699"/>
        </w:rPr>
        <w:t xml:space="preserve">Compositore, pianista, direttore d’orchestra e didatta inglese. Studi al Wellington College e all’Exeter College di Oxford. Dopo la guerra è stato, dal 1946 al 1954, maestro sostituto al Covent Garden e dal 1955 insegnante al </w:t>
      </w:r>
      <w:r w:rsidR="00F96471" w:rsidRPr="005D6583">
        <w:rPr>
          <w:rFonts w:ascii="Arial" w:hAnsi="Arial" w:cs="Arial"/>
          <w:color w:val="666699"/>
        </w:rPr>
        <w:t xml:space="preserve">  </w:t>
      </w:r>
      <w:r w:rsidRPr="005D6583">
        <w:rPr>
          <w:rFonts w:ascii="Arial" w:hAnsi="Arial" w:cs="Arial"/>
          <w:color w:val="666699"/>
        </w:rPr>
        <w:t>Morley College di Londra.</w:t>
      </w:r>
    </w:p>
    <w:p w:rsidR="00AC16EF" w:rsidRPr="00075EDB" w:rsidRDefault="00AC16EF" w:rsidP="00327F1F">
      <w:pPr>
        <w:tabs>
          <w:tab w:val="left" w:pos="0"/>
          <w:tab w:val="left" w:pos="4536"/>
          <w:tab w:val="left" w:pos="10348"/>
        </w:tabs>
        <w:autoSpaceDE w:val="0"/>
        <w:autoSpaceDN w:val="0"/>
        <w:adjustRightInd w:val="0"/>
        <w:spacing w:before="120" w:line="276" w:lineRule="auto"/>
        <w:ind w:right="-1"/>
        <w:rPr>
          <w:rFonts w:ascii="Arial" w:hAnsi="Arial" w:cs="Arial"/>
          <w:bCs/>
          <w:lang w:val="en-US"/>
        </w:rPr>
      </w:pPr>
      <w:r w:rsidRPr="00075EDB">
        <w:rPr>
          <w:rFonts w:ascii="Arial" w:hAnsi="Arial" w:cs="Arial"/>
          <w:bCs/>
          <w:lang w:val="en-US"/>
        </w:rPr>
        <w:t>Three dances for three players, clarinetto e 2 pf. op. 198 (1991, 4’).</w:t>
      </w:r>
    </w:p>
    <w:p w:rsidR="00AC16EF" w:rsidRPr="00075EDB" w:rsidRDefault="00AC16EF" w:rsidP="00327F1F">
      <w:pPr>
        <w:tabs>
          <w:tab w:val="left" w:pos="0"/>
          <w:tab w:val="left" w:pos="4536"/>
          <w:tab w:val="left" w:pos="10348"/>
        </w:tabs>
        <w:autoSpaceDE w:val="0"/>
        <w:autoSpaceDN w:val="0"/>
        <w:adjustRightInd w:val="0"/>
        <w:spacing w:before="120" w:line="276" w:lineRule="auto"/>
        <w:ind w:right="-1"/>
        <w:rPr>
          <w:rFonts w:ascii="Arial" w:hAnsi="Arial" w:cs="Arial"/>
          <w:bCs/>
        </w:rPr>
      </w:pPr>
      <w:r w:rsidRPr="00075EDB">
        <w:rPr>
          <w:rFonts w:ascii="Arial" w:hAnsi="Arial" w:cs="Arial"/>
          <w:bCs/>
        </w:rPr>
        <w:t>Pezzo romantic, clarinetto e pf. op. 244 (1997, 7’).</w:t>
      </w:r>
    </w:p>
    <w:p w:rsidR="00974BA2" w:rsidRPr="00075EDB" w:rsidRDefault="00974BA2" w:rsidP="00327F1F">
      <w:pPr>
        <w:tabs>
          <w:tab w:val="left" w:pos="0"/>
          <w:tab w:val="left" w:pos="4536"/>
          <w:tab w:val="left" w:pos="10348"/>
        </w:tabs>
        <w:autoSpaceDE w:val="0"/>
        <w:autoSpaceDN w:val="0"/>
        <w:adjustRightInd w:val="0"/>
        <w:spacing w:before="120" w:line="276" w:lineRule="auto"/>
        <w:ind w:right="-1"/>
        <w:rPr>
          <w:rFonts w:ascii="Arial" w:hAnsi="Arial" w:cs="Arial"/>
          <w:bCs/>
        </w:rPr>
      </w:pPr>
    </w:p>
    <w:p w:rsidR="006B21C2" w:rsidRPr="00075EDB" w:rsidRDefault="006B21C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GARIBOLDI  Giuseppe</w:t>
      </w:r>
      <w:r w:rsidRPr="00075EDB">
        <w:rPr>
          <w:rFonts w:ascii="Arial" w:hAnsi="Arial" w:cs="Arial"/>
          <w:color w:val="666699"/>
          <w:u w:val="single"/>
        </w:rPr>
        <w:tab/>
        <w:t>Macerata, 17.3.1833 - Castelraimondo, 12.4.1905.</w:t>
      </w:r>
    </w:p>
    <w:p w:rsidR="006B21C2" w:rsidRPr="005D6583" w:rsidRDefault="006B21C2"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b/>
          <w:color w:val="666699"/>
          <w:sz w:val="20"/>
          <w:szCs w:val="20"/>
        </w:rPr>
        <w:t>Flautista</w:t>
      </w:r>
      <w:r w:rsidRPr="005D6583">
        <w:rPr>
          <w:rFonts w:ascii="Arial" w:hAnsi="Arial" w:cs="Arial"/>
          <w:color w:val="666699"/>
          <w:sz w:val="20"/>
          <w:szCs w:val="20"/>
        </w:rPr>
        <w:t xml:space="preserve">, direttore d’orchestra, compositore. Allievo di D’Aloe fu concertista valente e famoso a Parigi, dove fu anche insegnante al Conservatorio, componendo per gli allievi un notevole repertorio didattico.  </w:t>
      </w:r>
    </w:p>
    <w:p w:rsidR="00974BA2" w:rsidRPr="00075EDB" w:rsidRDefault="00974BA2" w:rsidP="00327F1F">
      <w:pPr>
        <w:tabs>
          <w:tab w:val="left" w:pos="0"/>
          <w:tab w:val="left" w:pos="4536"/>
          <w:tab w:val="left" w:pos="10348"/>
        </w:tabs>
        <w:autoSpaceDE w:val="0"/>
        <w:autoSpaceDN w:val="0"/>
        <w:adjustRightInd w:val="0"/>
        <w:spacing w:before="120" w:line="276" w:lineRule="auto"/>
        <w:ind w:right="-1"/>
        <w:rPr>
          <w:rFonts w:ascii="Arial" w:hAnsi="Arial" w:cs="Arial"/>
          <w:bCs/>
        </w:rPr>
      </w:pPr>
      <w:r w:rsidRPr="00075EDB">
        <w:rPr>
          <w:rFonts w:ascii="Arial" w:hAnsi="Arial" w:cs="Arial"/>
          <w:bCs/>
        </w:rPr>
        <w:t>Canto notturno d’amore, clarinetto e pf. (3’40).</w:t>
      </w:r>
    </w:p>
    <w:p w:rsidR="006E038A" w:rsidRPr="00075EDB" w:rsidRDefault="006E038A" w:rsidP="00327F1F">
      <w:pPr>
        <w:tabs>
          <w:tab w:val="left" w:pos="0"/>
          <w:tab w:val="left" w:pos="4536"/>
          <w:tab w:val="left" w:pos="10348"/>
        </w:tabs>
        <w:autoSpaceDE w:val="0"/>
        <w:autoSpaceDN w:val="0"/>
        <w:adjustRightInd w:val="0"/>
        <w:spacing w:before="120" w:line="276" w:lineRule="auto"/>
        <w:ind w:right="-1"/>
        <w:rPr>
          <w:rFonts w:ascii="Arial" w:hAnsi="Arial" w:cs="Arial"/>
          <w:bCs/>
        </w:rPr>
      </w:pPr>
    </w:p>
    <w:p w:rsidR="006E038A" w:rsidRPr="00075EDB" w:rsidRDefault="006E038A"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GARRIDO-LECCA  Celso</w:t>
      </w:r>
      <w:r w:rsidRPr="00075EDB">
        <w:rPr>
          <w:rFonts w:ascii="Arial" w:hAnsi="Arial" w:cs="Arial"/>
          <w:color w:val="666699"/>
          <w:u w:val="single"/>
        </w:rPr>
        <w:tab/>
        <w:t xml:space="preserve">Piura, </w:t>
      </w:r>
      <w:r w:rsidR="00032F84" w:rsidRPr="00075EDB">
        <w:rPr>
          <w:rFonts w:ascii="Arial" w:hAnsi="Arial" w:cs="Arial"/>
          <w:color w:val="666699"/>
          <w:u w:val="single"/>
        </w:rPr>
        <w:t>9.3.</w:t>
      </w:r>
      <w:r w:rsidRPr="00075EDB">
        <w:rPr>
          <w:rFonts w:ascii="Arial" w:hAnsi="Arial" w:cs="Arial"/>
          <w:color w:val="666699"/>
          <w:u w:val="single"/>
        </w:rPr>
        <w:t>1926</w:t>
      </w:r>
    </w:p>
    <w:p w:rsidR="004F4769" w:rsidRPr="005D6583" w:rsidRDefault="004F4769"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Compositore e pianista peruviano, studi all’Accademia di Miraflores e con R. Holzman al Conservatorio</w:t>
      </w:r>
      <w:r w:rsidR="00AF6DFB" w:rsidRPr="005D6583">
        <w:rPr>
          <w:rFonts w:ascii="Arial" w:hAnsi="Arial" w:cs="Arial"/>
          <w:color w:val="666699"/>
          <w:sz w:val="20"/>
          <w:szCs w:val="20"/>
        </w:rPr>
        <w:t xml:space="preserve"> </w:t>
      </w:r>
      <w:r w:rsidRPr="005D6583">
        <w:rPr>
          <w:rFonts w:ascii="Arial" w:hAnsi="Arial" w:cs="Arial"/>
          <w:color w:val="666699"/>
          <w:sz w:val="20"/>
          <w:szCs w:val="20"/>
        </w:rPr>
        <w:t xml:space="preserve">nazionale. Perfezionamento con A. Copland. La sua Musica è una miscela di folklore peruviano e classico europeo.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Insegnante nell’Università del Cile dal 1950. </w:t>
      </w:r>
    </w:p>
    <w:p w:rsidR="006E038A" w:rsidRPr="00075EDB" w:rsidRDefault="006E038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Amaru, per clarinetto, 2 vl. vla. vcl. (1994).</w:t>
      </w:r>
    </w:p>
    <w:p w:rsidR="004943C0" w:rsidRPr="00075EDB" w:rsidRDefault="004943C0" w:rsidP="00327F1F">
      <w:pPr>
        <w:tabs>
          <w:tab w:val="left" w:pos="0"/>
          <w:tab w:val="left" w:pos="4536"/>
          <w:tab w:val="left" w:pos="10348"/>
        </w:tabs>
        <w:spacing w:before="120" w:line="276" w:lineRule="auto"/>
        <w:ind w:right="-1"/>
        <w:rPr>
          <w:rFonts w:ascii="Arial" w:hAnsi="Arial" w:cs="Arial"/>
        </w:rPr>
      </w:pPr>
    </w:p>
    <w:p w:rsidR="004943C0" w:rsidRPr="00075EDB" w:rsidRDefault="004943C0"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GARTENLAUB  Odette</w:t>
      </w:r>
      <w:r w:rsidRPr="00075EDB">
        <w:rPr>
          <w:rFonts w:ascii="Arial" w:hAnsi="Arial" w:cs="Arial"/>
          <w:color w:val="666699"/>
          <w:u w:val="single"/>
        </w:rPr>
        <w:tab/>
        <w:t xml:space="preserve">Parigi, </w:t>
      </w:r>
      <w:r w:rsidR="00642E45" w:rsidRPr="00075EDB">
        <w:rPr>
          <w:rFonts w:ascii="Arial" w:hAnsi="Arial" w:cs="Arial"/>
          <w:color w:val="666699"/>
          <w:u w:val="single"/>
        </w:rPr>
        <w:t>13.3.</w:t>
      </w:r>
      <w:r w:rsidRPr="00075EDB">
        <w:rPr>
          <w:rFonts w:ascii="Arial" w:hAnsi="Arial" w:cs="Arial"/>
          <w:color w:val="666699"/>
          <w:u w:val="single"/>
        </w:rPr>
        <w:t>1922</w:t>
      </w:r>
      <w:r w:rsidR="00AF6DFB" w:rsidRPr="00075EDB">
        <w:rPr>
          <w:rFonts w:ascii="Arial" w:hAnsi="Arial" w:cs="Arial"/>
          <w:color w:val="666699"/>
          <w:u w:val="single"/>
        </w:rPr>
        <w:t xml:space="preserve"> - Parigi, 19. 9.2014.</w:t>
      </w:r>
    </w:p>
    <w:p w:rsidR="00CB7BA7" w:rsidRPr="005D6583" w:rsidRDefault="00CB7BA7"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5D6583">
        <w:rPr>
          <w:rFonts w:ascii="Arial" w:hAnsi="Arial" w:cs="Arial"/>
          <w:color w:val="666699"/>
          <w:sz w:val="20"/>
          <w:szCs w:val="20"/>
        </w:rPr>
        <w:t>Pianista concertista e compositrice francese, allieva di Long, Levy, Nat, Messiaen, Gallon, Milhaud, Emmanuel e Laloy. Dopo aver vinto a 14 anni il 1° premio di Pianoforte al Conservatorio di Parigi, ebbe un</w:t>
      </w:r>
      <w:r w:rsidR="00AF6DFB" w:rsidRPr="005D6583">
        <w:rPr>
          <w:rFonts w:ascii="Arial" w:hAnsi="Arial" w:cs="Arial"/>
          <w:color w:val="666699"/>
          <w:sz w:val="20"/>
          <w:szCs w:val="20"/>
        </w:rPr>
        <w:t xml:space="preserve"> </w:t>
      </w:r>
      <w:r w:rsidRPr="005D6583">
        <w:rPr>
          <w:rFonts w:ascii="Arial" w:hAnsi="Arial" w:cs="Arial"/>
          <w:color w:val="666699"/>
          <w:sz w:val="20"/>
          <w:szCs w:val="20"/>
        </w:rPr>
        <w:t xml:space="preserve">periodo difficilissimo durante l’invasione nazista, dove per sopravvivere fece l’assistente sociale, con l’obbligo di portare al petto la stella gialla. Il 18 luglio del 1943, Odette seppe che quella notte sarebbe stata deportata con le due sorelle e trovò rifugio </w:t>
      </w:r>
      <w:r w:rsidR="00F96471" w:rsidRPr="005D6583">
        <w:rPr>
          <w:rFonts w:ascii="Arial" w:hAnsi="Arial" w:cs="Arial"/>
          <w:color w:val="666699"/>
          <w:sz w:val="20"/>
          <w:szCs w:val="20"/>
        </w:rPr>
        <w:t xml:space="preserve"> </w:t>
      </w:r>
      <w:r w:rsidRPr="005D6583">
        <w:rPr>
          <w:rFonts w:ascii="Arial" w:hAnsi="Arial" w:cs="Arial"/>
          <w:color w:val="666699"/>
          <w:sz w:val="20"/>
          <w:szCs w:val="20"/>
        </w:rPr>
        <w:t>dal suo insegnante Cheverry, che le accolse, bruciò le stelle gialle e procurò loro</w:t>
      </w:r>
      <w:r w:rsidR="00AF6DFB" w:rsidRPr="005D6583">
        <w:rPr>
          <w:rFonts w:ascii="Arial" w:hAnsi="Arial" w:cs="Arial"/>
          <w:color w:val="666699"/>
          <w:sz w:val="20"/>
          <w:szCs w:val="20"/>
        </w:rPr>
        <w:t xml:space="preserve"> </w:t>
      </w:r>
      <w:r w:rsidRPr="005D6583">
        <w:rPr>
          <w:rFonts w:ascii="Arial" w:hAnsi="Arial" w:cs="Arial"/>
          <w:color w:val="666699"/>
          <w:sz w:val="20"/>
          <w:szCs w:val="20"/>
        </w:rPr>
        <w:t xml:space="preserve">documenti falsi. Alla fine della </w:t>
      </w:r>
      <w:r w:rsidR="00F96471" w:rsidRPr="005D6583">
        <w:rPr>
          <w:rFonts w:ascii="Arial" w:hAnsi="Arial" w:cs="Arial"/>
          <w:color w:val="666699"/>
          <w:sz w:val="20"/>
          <w:szCs w:val="20"/>
        </w:rPr>
        <w:t xml:space="preserve"> </w:t>
      </w:r>
      <w:r w:rsidRPr="005D6583">
        <w:rPr>
          <w:rFonts w:ascii="Arial" w:hAnsi="Arial" w:cs="Arial"/>
          <w:color w:val="666699"/>
          <w:sz w:val="20"/>
          <w:szCs w:val="20"/>
        </w:rPr>
        <w:t>guerra riprese gli studi con gli insegnanti sopra menzionati e fu Prix de</w:t>
      </w:r>
      <w:r w:rsidR="00AF6DFB" w:rsidRPr="005D6583">
        <w:rPr>
          <w:rFonts w:ascii="Arial" w:hAnsi="Arial" w:cs="Arial"/>
          <w:color w:val="666699"/>
          <w:sz w:val="20"/>
          <w:szCs w:val="20"/>
        </w:rPr>
        <w:t xml:space="preserve"> </w:t>
      </w:r>
      <w:r w:rsidRPr="005D6583">
        <w:rPr>
          <w:rFonts w:ascii="Arial" w:hAnsi="Arial" w:cs="Arial"/>
          <w:color w:val="666699"/>
          <w:sz w:val="20"/>
          <w:szCs w:val="20"/>
        </w:rPr>
        <w:t xml:space="preserve">Rome nel 1948. A Roma studiò con Ibert.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Dal 1959 fu concertista e si esibì non solo in Francia. Insegnante al Conservatorio Superiore di Musica di Parigi, </w:t>
      </w:r>
      <w:r w:rsidR="00F96471" w:rsidRPr="005D6583">
        <w:rPr>
          <w:rFonts w:ascii="Arial" w:hAnsi="Arial" w:cs="Arial"/>
          <w:color w:val="666699"/>
          <w:sz w:val="20"/>
          <w:szCs w:val="20"/>
        </w:rPr>
        <w:t xml:space="preserve">      </w:t>
      </w:r>
      <w:r w:rsidRPr="005D6583">
        <w:rPr>
          <w:rFonts w:ascii="Arial" w:hAnsi="Arial" w:cs="Arial"/>
          <w:color w:val="666699"/>
          <w:sz w:val="20"/>
          <w:szCs w:val="20"/>
        </w:rPr>
        <w:t>13 delle sue opere strumentali sono state scelte come pezzi obbligatori per gli esami al Conservatorio di Parigi.</w:t>
      </w:r>
    </w:p>
    <w:p w:rsidR="00E2430F" w:rsidRPr="00075EDB" w:rsidRDefault="00E2430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Esquisses per cl</w:t>
      </w:r>
      <w:r w:rsidR="000425D2" w:rsidRPr="00075EDB">
        <w:rPr>
          <w:rFonts w:ascii="Arial" w:hAnsi="Arial" w:cs="Arial"/>
        </w:rPr>
        <w:t>arinetto</w:t>
      </w:r>
      <w:r w:rsidRPr="00075EDB">
        <w:rPr>
          <w:rFonts w:ascii="Arial" w:hAnsi="Arial" w:cs="Arial"/>
        </w:rPr>
        <w:t xml:space="preserve"> solo.   </w:t>
      </w:r>
      <w:r w:rsidR="004943C0" w:rsidRPr="00075EDB">
        <w:rPr>
          <w:rFonts w:ascii="Arial" w:hAnsi="Arial" w:cs="Arial"/>
        </w:rPr>
        <w:t>3 Estampes per cl</w:t>
      </w:r>
      <w:r w:rsidR="00B83D42" w:rsidRPr="00075EDB">
        <w:rPr>
          <w:rFonts w:ascii="Arial" w:hAnsi="Arial" w:cs="Arial"/>
        </w:rPr>
        <w:t>.</w:t>
      </w:r>
      <w:r w:rsidR="004943C0" w:rsidRPr="00075EDB">
        <w:rPr>
          <w:rFonts w:ascii="Arial" w:hAnsi="Arial" w:cs="Arial"/>
        </w:rPr>
        <w:t xml:space="preserve"> e pf.   2 Pieces per clarinetto e pf.</w:t>
      </w:r>
    </w:p>
    <w:p w:rsidR="004943C0" w:rsidRPr="00075EDB" w:rsidRDefault="004943C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lastRenderedPageBreak/>
        <w:t>Chant, clarinetto e pf.</w:t>
      </w:r>
      <w:r w:rsidR="00B0651F" w:rsidRPr="00075EDB">
        <w:rPr>
          <w:rFonts w:ascii="Arial" w:hAnsi="Arial" w:cs="Arial"/>
          <w:lang w:val="fr-FR"/>
        </w:rPr>
        <w:t xml:space="preserve">Pour rever et pour rire, cl. pf.   </w:t>
      </w:r>
      <w:r w:rsidRPr="00075EDB">
        <w:rPr>
          <w:rFonts w:ascii="Arial" w:hAnsi="Arial" w:cs="Arial"/>
        </w:rPr>
        <w:t>Concerto per clarinetto e orch</w:t>
      </w:r>
      <w:r w:rsidR="00217457" w:rsidRPr="00075EDB">
        <w:rPr>
          <w:rFonts w:ascii="Arial" w:hAnsi="Arial" w:cs="Arial"/>
        </w:rPr>
        <w:t>estra</w:t>
      </w:r>
      <w:r w:rsidRPr="00075EDB">
        <w:rPr>
          <w:rFonts w:ascii="Arial" w:hAnsi="Arial" w:cs="Arial"/>
        </w:rPr>
        <w:t>.</w:t>
      </w:r>
    </w:p>
    <w:p w:rsidR="00291EAF" w:rsidRPr="00075EDB" w:rsidRDefault="00291EAF" w:rsidP="00327F1F">
      <w:pPr>
        <w:tabs>
          <w:tab w:val="left" w:pos="0"/>
          <w:tab w:val="left" w:pos="4536"/>
          <w:tab w:val="left" w:pos="10348"/>
        </w:tabs>
        <w:spacing w:before="120" w:line="276" w:lineRule="auto"/>
        <w:ind w:right="-1"/>
        <w:rPr>
          <w:rFonts w:ascii="Arial" w:hAnsi="Arial" w:cs="Arial"/>
        </w:rPr>
      </w:pPr>
    </w:p>
    <w:p w:rsidR="00291EAF" w:rsidRPr="00075EDB" w:rsidRDefault="00291EA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GAUBERT  Philippe</w:t>
      </w:r>
      <w:r w:rsidRPr="00075EDB">
        <w:rPr>
          <w:rFonts w:ascii="Arial" w:hAnsi="Arial" w:cs="Arial"/>
          <w:color w:val="666699"/>
          <w:u w:val="single"/>
        </w:rPr>
        <w:tab/>
        <w:t>Cahors, 3.7.1879 - Parigi, 8.7.1941.</w:t>
      </w:r>
    </w:p>
    <w:p w:rsidR="00291EAF" w:rsidRPr="005D6583" w:rsidRDefault="00291EAF"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Flautista, direttore d’orchestra e compositore. Allievo di Taffanel, Caussade, Pugno. Insegnante di composizione </w:t>
      </w:r>
      <w:r w:rsidR="00AF6DFB"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al Conservatorio di Parigi.</w:t>
      </w:r>
    </w:p>
    <w:p w:rsidR="00E524AD" w:rsidRPr="00075EDB" w:rsidRDefault="002B74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291EAF" w:rsidRPr="00075EDB">
        <w:rPr>
          <w:rFonts w:ascii="Arial" w:hAnsi="Arial" w:cs="Arial"/>
        </w:rPr>
        <w:t xml:space="preserve">Fantasia </w:t>
      </w:r>
      <w:r w:rsidR="00825026" w:rsidRPr="00075EDB">
        <w:rPr>
          <w:rFonts w:ascii="Arial" w:hAnsi="Arial" w:cs="Arial"/>
        </w:rPr>
        <w:t>(1911</w:t>
      </w:r>
      <w:r w:rsidR="00F071FD" w:rsidRPr="00075EDB">
        <w:rPr>
          <w:rFonts w:ascii="Arial" w:hAnsi="Arial" w:cs="Arial"/>
        </w:rPr>
        <w:t>, 7’</w:t>
      </w:r>
      <w:r w:rsidR="00520B2E" w:rsidRPr="00075EDB">
        <w:rPr>
          <w:rFonts w:ascii="Arial" w:hAnsi="Arial" w:cs="Arial"/>
        </w:rPr>
        <w:t>40</w:t>
      </w:r>
      <w:r w:rsidR="00825026" w:rsidRPr="00075EDB">
        <w:rPr>
          <w:rFonts w:ascii="Arial" w:hAnsi="Arial" w:cs="Arial"/>
        </w:rPr>
        <w:t>)</w:t>
      </w:r>
      <w:r w:rsidRPr="00075EDB">
        <w:rPr>
          <w:rFonts w:ascii="Arial" w:hAnsi="Arial" w:cs="Arial"/>
        </w:rPr>
        <w:t>,</w:t>
      </w:r>
      <w:r w:rsidR="00291EAF" w:rsidRPr="00075EDB">
        <w:rPr>
          <w:rFonts w:ascii="Arial" w:hAnsi="Arial" w:cs="Arial"/>
        </w:rPr>
        <w:t xml:space="preserve">   2 Piéces: </w:t>
      </w:r>
      <w:r w:rsidRPr="00075EDB">
        <w:rPr>
          <w:rFonts w:ascii="Arial" w:hAnsi="Arial" w:cs="Arial"/>
        </w:rPr>
        <w:t>Romance (5’30)</w:t>
      </w:r>
      <w:r w:rsidR="00291EAF" w:rsidRPr="00075EDB">
        <w:rPr>
          <w:rFonts w:ascii="Arial" w:hAnsi="Arial" w:cs="Arial"/>
        </w:rPr>
        <w:t>,Allegretto</w:t>
      </w:r>
      <w:r w:rsidRPr="00075EDB">
        <w:rPr>
          <w:rFonts w:ascii="Arial" w:hAnsi="Arial" w:cs="Arial"/>
        </w:rPr>
        <w:t xml:space="preserve"> 1’55).</w:t>
      </w:r>
    </w:p>
    <w:tbl>
      <w:tblPr>
        <w:tblW w:w="5700" w:type="dxa"/>
        <w:tblCellSpacing w:w="0" w:type="dxa"/>
        <w:tblCellMar>
          <w:left w:w="0" w:type="dxa"/>
          <w:right w:w="0" w:type="dxa"/>
        </w:tblCellMar>
        <w:tblLook w:val="04A0" w:firstRow="1" w:lastRow="0" w:firstColumn="1" w:lastColumn="0" w:noHBand="0" w:noVBand="1"/>
      </w:tblPr>
      <w:tblGrid>
        <w:gridCol w:w="5032"/>
        <w:gridCol w:w="15"/>
        <w:gridCol w:w="653"/>
      </w:tblGrid>
      <w:tr w:rsidR="00520B2E" w:rsidRPr="00075EDB" w:rsidTr="0068245C">
        <w:trPr>
          <w:tblCellSpacing w:w="0" w:type="dxa"/>
        </w:trPr>
        <w:tc>
          <w:tcPr>
            <w:tcW w:w="5032" w:type="dxa"/>
            <w:shd w:val="clear" w:color="auto" w:fill="F0F0F0"/>
            <w:hideMark/>
          </w:tcPr>
          <w:p w:rsidR="00520B2E" w:rsidRPr="00075EDB" w:rsidRDefault="00520B2E" w:rsidP="00327F1F">
            <w:pPr>
              <w:tabs>
                <w:tab w:val="left" w:pos="0"/>
                <w:tab w:val="left" w:pos="4536"/>
                <w:tab w:val="left" w:pos="10348"/>
              </w:tabs>
              <w:spacing w:before="120" w:line="276" w:lineRule="auto"/>
              <w:ind w:right="-1"/>
              <w:rPr>
                <w:rFonts w:ascii="Arial" w:hAnsi="Arial" w:cs="Arial"/>
              </w:rPr>
            </w:pPr>
          </w:p>
        </w:tc>
        <w:tc>
          <w:tcPr>
            <w:tcW w:w="15" w:type="dxa"/>
            <w:shd w:val="clear" w:color="auto" w:fill="F0F0F0"/>
            <w:vAlign w:val="center"/>
            <w:hideMark/>
          </w:tcPr>
          <w:p w:rsidR="00520B2E" w:rsidRPr="00075EDB" w:rsidRDefault="00520B2E" w:rsidP="00327F1F">
            <w:pPr>
              <w:tabs>
                <w:tab w:val="left" w:pos="0"/>
                <w:tab w:val="left" w:pos="4536"/>
                <w:tab w:val="left" w:pos="10348"/>
              </w:tabs>
              <w:spacing w:before="120" w:line="276" w:lineRule="auto"/>
              <w:ind w:right="-1"/>
              <w:rPr>
                <w:rFonts w:ascii="Arial" w:hAnsi="Arial" w:cs="Arial"/>
              </w:rPr>
            </w:pPr>
          </w:p>
        </w:tc>
        <w:tc>
          <w:tcPr>
            <w:tcW w:w="653" w:type="dxa"/>
            <w:shd w:val="clear" w:color="auto" w:fill="F0F0F0"/>
            <w:hideMark/>
          </w:tcPr>
          <w:p w:rsidR="00520B2E" w:rsidRPr="00075EDB" w:rsidRDefault="00520B2E" w:rsidP="00327F1F">
            <w:pPr>
              <w:tabs>
                <w:tab w:val="left" w:pos="0"/>
                <w:tab w:val="left" w:pos="4536"/>
                <w:tab w:val="left" w:pos="10348"/>
              </w:tabs>
              <w:spacing w:before="120" w:line="276" w:lineRule="auto"/>
              <w:ind w:right="-1"/>
              <w:rPr>
                <w:rFonts w:ascii="Arial" w:hAnsi="Arial" w:cs="Arial"/>
              </w:rPr>
            </w:pPr>
          </w:p>
        </w:tc>
      </w:tr>
    </w:tbl>
    <w:p w:rsidR="002B74E2" w:rsidRPr="00075EDB" w:rsidRDefault="002B74E2" w:rsidP="00327F1F">
      <w:pPr>
        <w:tabs>
          <w:tab w:val="left" w:pos="0"/>
          <w:tab w:val="left" w:pos="4536"/>
          <w:tab w:val="left" w:pos="10348"/>
        </w:tabs>
        <w:spacing w:before="120" w:line="276" w:lineRule="auto"/>
        <w:ind w:right="-1"/>
        <w:rPr>
          <w:rFonts w:ascii="Arial" w:hAnsi="Arial" w:cs="Arial"/>
          <w:color w:val="666699"/>
          <w:u w:val="single"/>
        </w:rPr>
      </w:pPr>
    </w:p>
    <w:p w:rsidR="00E15C92" w:rsidRPr="00075EDB" w:rsidRDefault="00E15C9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GAUDIBERT  Eric</w:t>
      </w:r>
      <w:r w:rsidRPr="00075EDB">
        <w:rPr>
          <w:rFonts w:ascii="Arial" w:hAnsi="Arial" w:cs="Arial"/>
          <w:color w:val="666699"/>
          <w:u w:val="single"/>
        </w:rPr>
        <w:tab/>
        <w:t>Vevey, 21.12.1936</w:t>
      </w:r>
    </w:p>
    <w:p w:rsidR="0052781C" w:rsidRPr="005D6583" w:rsidRDefault="0052781C"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Compositore e pianista svizzero, studi al Conservatorio di Losanna con Bidal e Haug, a Parigi con Cortot, </w:t>
      </w:r>
      <w:r w:rsidR="00AF6DFB" w:rsidRPr="005D6583">
        <w:rPr>
          <w:rFonts w:ascii="Arial" w:hAnsi="Arial" w:cs="Arial"/>
          <w:color w:val="666699"/>
          <w:sz w:val="20"/>
          <w:szCs w:val="20"/>
        </w:rPr>
        <w:t xml:space="preserve">                   </w:t>
      </w:r>
      <w:r w:rsidRPr="005D6583">
        <w:rPr>
          <w:rFonts w:ascii="Arial" w:hAnsi="Arial" w:cs="Arial"/>
          <w:color w:val="666699"/>
          <w:sz w:val="20"/>
          <w:szCs w:val="20"/>
        </w:rPr>
        <w:t xml:space="preserve">N. Boulanger e Dutilleux. Insegnante di pf. analisi e composizione al Conservatorio di Ginevra dal 1975. </w:t>
      </w:r>
      <w:r w:rsidR="00AF6DFB" w:rsidRPr="005D6583">
        <w:rPr>
          <w:rFonts w:ascii="Arial" w:hAnsi="Arial" w:cs="Arial"/>
          <w:color w:val="666699"/>
          <w:sz w:val="20"/>
          <w:szCs w:val="20"/>
        </w:rPr>
        <w:t xml:space="preserve">                   </w:t>
      </w:r>
      <w:r w:rsidRPr="005D6583">
        <w:rPr>
          <w:rFonts w:ascii="Arial" w:hAnsi="Arial" w:cs="Arial"/>
          <w:color w:val="666699"/>
          <w:sz w:val="20"/>
          <w:szCs w:val="20"/>
        </w:rPr>
        <w:t>Nel 1989, Prix dell’Associazione dei Musicisti svizzeri e dal 1999, insegnante di composizione.</w:t>
      </w:r>
    </w:p>
    <w:p w:rsidR="00D357A5" w:rsidRPr="00075EDB" w:rsidRDefault="0085675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 xml:space="preserve">Vernescence, cl. basso e tape (1973, 18’).   </w:t>
      </w:r>
      <w:r w:rsidR="00D357A5" w:rsidRPr="00075EDB">
        <w:rPr>
          <w:rFonts w:ascii="Arial" w:hAnsi="Arial" w:cs="Arial"/>
        </w:rPr>
        <w:t>Concertino</w:t>
      </w:r>
      <w:r w:rsidR="00033DB4" w:rsidRPr="00075EDB">
        <w:rPr>
          <w:rFonts w:ascii="Arial" w:hAnsi="Arial" w:cs="Arial"/>
        </w:rPr>
        <w:t>,</w:t>
      </w:r>
      <w:r w:rsidR="00D357A5" w:rsidRPr="00075EDB">
        <w:rPr>
          <w:rFonts w:ascii="Arial" w:hAnsi="Arial" w:cs="Arial"/>
        </w:rPr>
        <w:t xml:space="preserve"> clarinetto e archi (1994, 11’).</w:t>
      </w:r>
    </w:p>
    <w:p w:rsidR="00D357A5" w:rsidRPr="00075EDB" w:rsidRDefault="00D357A5" w:rsidP="00327F1F">
      <w:pPr>
        <w:tabs>
          <w:tab w:val="left" w:pos="0"/>
          <w:tab w:val="left" w:pos="4536"/>
          <w:tab w:val="left" w:pos="10348"/>
        </w:tabs>
        <w:spacing w:before="120" w:line="276" w:lineRule="auto"/>
        <w:ind w:right="-1"/>
        <w:rPr>
          <w:rFonts w:ascii="Arial" w:hAnsi="Arial" w:cs="Arial"/>
          <w:color w:val="666699"/>
        </w:rPr>
      </w:pPr>
    </w:p>
    <w:p w:rsidR="00E31C83" w:rsidRPr="00075EDB" w:rsidRDefault="00E31C83"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GAYER  Johann Nepomuk</w:t>
      </w:r>
      <w:r w:rsidRPr="00075EDB">
        <w:rPr>
          <w:rFonts w:ascii="Arial" w:hAnsi="Arial" w:cs="Arial"/>
          <w:color w:val="666699"/>
          <w:u w:val="single"/>
          <w:lang w:val="en-US"/>
        </w:rPr>
        <w:tab/>
        <w:t>Engelhaus, 18.5.1746 - Homburg, 1811.</w:t>
      </w:r>
    </w:p>
    <w:p w:rsidR="00E31C83" w:rsidRPr="005D6583" w:rsidRDefault="00E31C83"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Organista, violinista e compositore. Fu Maestro dei concerti presso il Margravio di Hessen-Homburg.</w:t>
      </w:r>
    </w:p>
    <w:p w:rsidR="00E31C83" w:rsidRPr="00075EDB" w:rsidRDefault="00E31C8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6 Concerti per 2 clarinetti.</w:t>
      </w:r>
    </w:p>
    <w:p w:rsidR="003409E9" w:rsidRPr="00075EDB" w:rsidRDefault="003409E9" w:rsidP="00327F1F">
      <w:pPr>
        <w:tabs>
          <w:tab w:val="left" w:pos="0"/>
          <w:tab w:val="left" w:pos="4536"/>
          <w:tab w:val="left" w:pos="10348"/>
        </w:tabs>
        <w:spacing w:before="120" w:line="276" w:lineRule="auto"/>
        <w:ind w:right="-1"/>
        <w:rPr>
          <w:rFonts w:ascii="Arial" w:hAnsi="Arial" w:cs="Arial"/>
          <w:color w:val="000000"/>
        </w:rPr>
      </w:pPr>
    </w:p>
    <w:p w:rsidR="0030171F" w:rsidRPr="00075EDB" w:rsidRDefault="0030171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GEBAUER  </w:t>
      </w:r>
      <w:r w:rsidR="00E31C83" w:rsidRPr="00075EDB">
        <w:rPr>
          <w:rFonts w:ascii="Arial" w:hAnsi="Arial" w:cs="Arial"/>
          <w:color w:val="666699"/>
          <w:u w:val="single"/>
        </w:rPr>
        <w:t>Michel Joseph</w:t>
      </w:r>
      <w:r w:rsidRPr="00075EDB">
        <w:rPr>
          <w:rFonts w:ascii="Arial" w:hAnsi="Arial" w:cs="Arial"/>
          <w:color w:val="666699"/>
          <w:u w:val="single"/>
        </w:rPr>
        <w:tab/>
        <w:t>La Fère, 1763 - Russia, 1812.</w:t>
      </w:r>
    </w:p>
    <w:p w:rsidR="0030171F" w:rsidRPr="005D6583" w:rsidRDefault="0030171F"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 xml:space="preserve">Oboista e compositore, insegnante al Conservatorio e direttore di musica della guardia imperiale. Al seguito di Napoleone, morì durante la ritirata da Mosca. Tre suoi fratelli, un fagottista, un cornista </w:t>
      </w:r>
      <w:r w:rsidR="00653ADE" w:rsidRPr="005D6583">
        <w:rPr>
          <w:rFonts w:ascii="Arial" w:hAnsi="Arial" w:cs="Arial"/>
          <w:color w:val="666699"/>
          <w:sz w:val="20"/>
          <w:szCs w:val="20"/>
        </w:rPr>
        <w:t xml:space="preserve">e </w:t>
      </w:r>
      <w:r w:rsidRPr="005D6583">
        <w:rPr>
          <w:rFonts w:ascii="Arial" w:hAnsi="Arial" w:cs="Arial"/>
          <w:color w:val="666699"/>
          <w:sz w:val="20"/>
          <w:szCs w:val="20"/>
        </w:rPr>
        <w:t>un flautista furono</w:t>
      </w:r>
      <w:r w:rsidR="00AF6DFB" w:rsidRPr="005D6583">
        <w:rPr>
          <w:rFonts w:ascii="Arial" w:hAnsi="Arial" w:cs="Arial"/>
          <w:color w:val="666699"/>
          <w:sz w:val="20"/>
          <w:szCs w:val="20"/>
        </w:rPr>
        <w:t xml:space="preserve"> </w:t>
      </w:r>
      <w:r w:rsidRPr="005D6583">
        <w:rPr>
          <w:rFonts w:ascii="Arial" w:hAnsi="Arial" w:cs="Arial"/>
          <w:color w:val="666699"/>
          <w:sz w:val="20"/>
          <w:szCs w:val="20"/>
        </w:rPr>
        <w:t>buoni esecutori e compositori. Senz’altro più fortunati.</w:t>
      </w:r>
    </w:p>
    <w:p w:rsidR="0030171F" w:rsidRPr="00075EDB" w:rsidRDefault="0019334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Duos per clarinetto</w:t>
      </w:r>
      <w:r w:rsidR="00A052D8" w:rsidRPr="00075EDB">
        <w:rPr>
          <w:rFonts w:ascii="Arial" w:hAnsi="Arial" w:cs="Arial"/>
        </w:rPr>
        <w:t>, op. 12, 18, 27.</w:t>
      </w:r>
      <w:r w:rsidRPr="00075EDB">
        <w:rPr>
          <w:rFonts w:ascii="Arial" w:hAnsi="Arial" w:cs="Arial"/>
        </w:rPr>
        <w:t xml:space="preserve">   Duos per clarinetto e fagotto, op. 22.</w:t>
      </w:r>
    </w:p>
    <w:p w:rsidR="0030171F" w:rsidRPr="00075EDB" w:rsidRDefault="0030171F" w:rsidP="00327F1F">
      <w:pPr>
        <w:tabs>
          <w:tab w:val="left" w:pos="0"/>
          <w:tab w:val="left" w:pos="4536"/>
          <w:tab w:val="left" w:pos="10348"/>
        </w:tabs>
        <w:spacing w:before="120" w:line="276" w:lineRule="auto"/>
        <w:ind w:right="-1"/>
        <w:rPr>
          <w:rFonts w:ascii="Arial" w:hAnsi="Arial" w:cs="Arial"/>
        </w:rPr>
      </w:pPr>
    </w:p>
    <w:p w:rsidR="00CB225A" w:rsidRPr="00075EDB" w:rsidRDefault="00CB225A" w:rsidP="00327F1F">
      <w:pPr>
        <w:tabs>
          <w:tab w:val="left" w:pos="0"/>
          <w:tab w:val="left" w:pos="4536"/>
          <w:tab w:val="left" w:pos="10348"/>
        </w:tabs>
        <w:spacing w:before="120" w:line="276" w:lineRule="auto"/>
        <w:ind w:right="-1"/>
        <w:rPr>
          <w:rFonts w:ascii="Arial" w:hAnsi="Arial" w:cs="Arial"/>
          <w:color w:val="666699"/>
          <w:u w:val="single"/>
          <w:lang w:val="fr-FR"/>
        </w:rPr>
      </w:pPr>
      <w:r w:rsidRPr="00075EDB">
        <w:rPr>
          <w:rFonts w:ascii="Arial" w:hAnsi="Arial" w:cs="Arial"/>
          <w:color w:val="666699"/>
          <w:u w:val="single"/>
          <w:lang w:val="fr-FR"/>
        </w:rPr>
        <w:t>GEBAUER Etienne François</w:t>
      </w:r>
      <w:r w:rsidRPr="00075EDB">
        <w:rPr>
          <w:rFonts w:ascii="Arial" w:hAnsi="Arial" w:cs="Arial"/>
          <w:color w:val="666699"/>
          <w:u w:val="single"/>
          <w:lang w:val="fr-FR"/>
        </w:rPr>
        <w:tab/>
        <w:t>Versailles, 1777 - Parigi, 1823.</w:t>
      </w:r>
    </w:p>
    <w:p w:rsidR="00CB225A" w:rsidRPr="005D6583" w:rsidRDefault="00CB225A" w:rsidP="00327F1F">
      <w:pPr>
        <w:tabs>
          <w:tab w:val="left" w:pos="0"/>
          <w:tab w:val="left" w:pos="4536"/>
          <w:tab w:val="left" w:pos="10348"/>
        </w:tabs>
        <w:spacing w:before="120" w:line="276" w:lineRule="auto"/>
        <w:ind w:right="-1"/>
        <w:rPr>
          <w:rFonts w:ascii="Arial" w:hAnsi="Arial" w:cs="Arial"/>
          <w:color w:val="666699"/>
          <w:sz w:val="20"/>
          <w:szCs w:val="20"/>
        </w:rPr>
      </w:pPr>
      <w:r w:rsidRPr="005D6583">
        <w:rPr>
          <w:rFonts w:ascii="Arial" w:hAnsi="Arial" w:cs="Arial"/>
          <w:color w:val="666699"/>
          <w:sz w:val="20"/>
          <w:szCs w:val="20"/>
        </w:rPr>
        <w:t>Flautista e compositore, fratello e allievo del precedente. 1° flauto all’Opera comique di Parigi.</w:t>
      </w:r>
    </w:p>
    <w:p w:rsidR="00CB225A" w:rsidRPr="00075EDB" w:rsidRDefault="00CB225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Airs variés per 2 clarinetti.</w:t>
      </w:r>
    </w:p>
    <w:p w:rsidR="00CE2DBE" w:rsidRPr="00075EDB" w:rsidRDefault="00CE2DBE" w:rsidP="00327F1F">
      <w:pPr>
        <w:tabs>
          <w:tab w:val="left" w:pos="0"/>
          <w:tab w:val="left" w:pos="4536"/>
          <w:tab w:val="left" w:pos="10348"/>
        </w:tabs>
        <w:spacing w:before="120" w:line="276" w:lineRule="auto"/>
        <w:ind w:right="-1"/>
        <w:rPr>
          <w:rFonts w:ascii="Arial" w:hAnsi="Arial" w:cs="Arial"/>
          <w:lang w:val="en-US"/>
        </w:rPr>
      </w:pPr>
    </w:p>
    <w:p w:rsidR="002F5D0A" w:rsidRPr="00075EDB" w:rsidRDefault="002F5D0A"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GEHOT  Joseph</w:t>
      </w:r>
      <w:r w:rsidRPr="00075EDB">
        <w:rPr>
          <w:rFonts w:ascii="Arial" w:hAnsi="Arial" w:cs="Arial"/>
          <w:color w:val="666699"/>
          <w:u w:val="single"/>
          <w:lang w:val="en-US"/>
        </w:rPr>
        <w:tab/>
        <w:t>Bruxelles, 8.4.1756 - Philadelphia, 1820 c.</w:t>
      </w:r>
    </w:p>
    <w:p w:rsidR="002F5D0A" w:rsidRPr="00075EDB" w:rsidRDefault="002F5D0A" w:rsidP="00327F1F">
      <w:pPr>
        <w:tabs>
          <w:tab w:val="left" w:pos="0"/>
          <w:tab w:val="left" w:pos="4536"/>
          <w:tab w:val="left" w:pos="10348"/>
        </w:tabs>
        <w:spacing w:before="120" w:line="276" w:lineRule="auto"/>
        <w:ind w:right="-1"/>
        <w:rPr>
          <w:rFonts w:ascii="Arial" w:hAnsi="Arial" w:cs="Arial"/>
          <w:color w:val="666699"/>
        </w:rPr>
      </w:pPr>
      <w:r w:rsidRPr="005D6583">
        <w:rPr>
          <w:rFonts w:ascii="Arial" w:hAnsi="Arial" w:cs="Arial"/>
          <w:color w:val="666699"/>
          <w:sz w:val="20"/>
          <w:szCs w:val="20"/>
        </w:rPr>
        <w:t xml:space="preserve">Violinista e compositore belga, operò in Francia, Germania, a Londra, con tournées in tutta Europa. </w:t>
      </w:r>
      <w:r w:rsidR="00281897" w:rsidRPr="005D6583">
        <w:rPr>
          <w:rFonts w:ascii="Arial" w:hAnsi="Arial" w:cs="Arial"/>
          <w:color w:val="666699"/>
          <w:sz w:val="20"/>
          <w:szCs w:val="20"/>
        </w:rPr>
        <w:t xml:space="preserve">                     </w:t>
      </w:r>
      <w:r w:rsidR="00AF6DFB" w:rsidRPr="005D6583">
        <w:rPr>
          <w:rFonts w:ascii="Arial" w:hAnsi="Arial" w:cs="Arial"/>
          <w:color w:val="666699"/>
          <w:sz w:val="20"/>
          <w:szCs w:val="20"/>
        </w:rPr>
        <w:t xml:space="preserve">  </w:t>
      </w:r>
      <w:r w:rsidR="00F96471" w:rsidRPr="005D6583">
        <w:rPr>
          <w:rFonts w:ascii="Arial" w:hAnsi="Arial" w:cs="Arial"/>
          <w:color w:val="666699"/>
          <w:sz w:val="20"/>
          <w:szCs w:val="20"/>
        </w:rPr>
        <w:t xml:space="preserve">     </w:t>
      </w:r>
      <w:r w:rsidRPr="005D6583">
        <w:rPr>
          <w:rFonts w:ascii="Arial" w:hAnsi="Arial" w:cs="Arial"/>
          <w:color w:val="666699"/>
          <w:sz w:val="20"/>
          <w:szCs w:val="20"/>
        </w:rPr>
        <w:t xml:space="preserve">A New York nel 1792, a Filadelfia come Direttore nel </w:t>
      </w:r>
      <w:r w:rsidR="00F96471" w:rsidRPr="005D6583">
        <w:rPr>
          <w:rFonts w:ascii="Arial" w:hAnsi="Arial" w:cs="Arial"/>
          <w:color w:val="666699"/>
          <w:sz w:val="20"/>
          <w:szCs w:val="20"/>
        </w:rPr>
        <w:t>17</w:t>
      </w:r>
      <w:r w:rsidRPr="005D6583">
        <w:rPr>
          <w:rFonts w:ascii="Arial" w:hAnsi="Arial" w:cs="Arial"/>
          <w:color w:val="666699"/>
          <w:sz w:val="20"/>
          <w:szCs w:val="20"/>
        </w:rPr>
        <w:t>93</w:t>
      </w:r>
      <w:r w:rsidRPr="00075EDB">
        <w:rPr>
          <w:rFonts w:ascii="Arial" w:hAnsi="Arial" w:cs="Arial"/>
          <w:color w:val="666699"/>
        </w:rPr>
        <w:t>.</w:t>
      </w:r>
    </w:p>
    <w:p w:rsidR="002F5D0A" w:rsidRPr="00075EDB" w:rsidRDefault="0032214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24 Pezzi militari, per 2 clarinetti, 2 corni e fag.</w:t>
      </w:r>
    </w:p>
    <w:p w:rsidR="00F31108" w:rsidRPr="00075EDB" w:rsidRDefault="00F31108" w:rsidP="00327F1F">
      <w:pPr>
        <w:tabs>
          <w:tab w:val="left" w:pos="0"/>
          <w:tab w:val="left" w:pos="4536"/>
          <w:tab w:val="left" w:pos="10348"/>
        </w:tabs>
        <w:spacing w:before="120" w:line="276" w:lineRule="auto"/>
        <w:ind w:right="-1"/>
        <w:rPr>
          <w:rFonts w:ascii="Arial" w:hAnsi="Arial" w:cs="Arial"/>
        </w:rPr>
      </w:pPr>
    </w:p>
    <w:p w:rsidR="0030171F" w:rsidRPr="00075EDB" w:rsidRDefault="0030171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GEISER  Walther</w:t>
      </w:r>
      <w:r w:rsidRPr="00075EDB">
        <w:rPr>
          <w:rFonts w:ascii="Arial" w:hAnsi="Arial" w:cs="Arial"/>
          <w:color w:val="666699"/>
          <w:sz w:val="24"/>
          <w:szCs w:val="24"/>
          <w:u w:val="single"/>
        </w:rPr>
        <w:tab/>
        <w:t xml:space="preserve">Aarau, 16.5.1897 - Zofingen, 16.5.1989. </w:t>
      </w:r>
    </w:p>
    <w:p w:rsidR="0030171F" w:rsidRPr="00836CC3" w:rsidRDefault="0030171F" w:rsidP="00327F1F">
      <w:pPr>
        <w:pStyle w:val="Corpotesto"/>
        <w:tabs>
          <w:tab w:val="left" w:pos="0"/>
          <w:tab w:val="left" w:pos="4536"/>
          <w:tab w:val="left" w:pos="10348"/>
        </w:tabs>
        <w:spacing w:before="120" w:after="0" w:line="276" w:lineRule="auto"/>
        <w:ind w:right="-1"/>
        <w:rPr>
          <w:rFonts w:ascii="Arial" w:hAnsi="Arial" w:cs="Arial"/>
          <w:color w:val="666699"/>
        </w:rPr>
      </w:pPr>
      <w:r w:rsidRPr="00836CC3">
        <w:rPr>
          <w:rFonts w:ascii="Arial" w:hAnsi="Arial" w:cs="Arial"/>
          <w:color w:val="666699"/>
        </w:rPr>
        <w:t>Allievo di Busoni e di Heldelring. Direttore del Conservatorio di Basilea.</w:t>
      </w:r>
    </w:p>
    <w:p w:rsidR="009069FF" w:rsidRPr="00075EDB" w:rsidRDefault="0030171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Danza notturna per </w:t>
      </w:r>
      <w:r w:rsidR="00956CF3" w:rsidRPr="00075EDB">
        <w:rPr>
          <w:rFonts w:ascii="Arial" w:hAnsi="Arial" w:cs="Arial"/>
        </w:rPr>
        <w:t>clarinetto</w:t>
      </w:r>
      <w:r w:rsidRPr="00075EDB">
        <w:rPr>
          <w:rFonts w:ascii="Arial" w:hAnsi="Arial" w:cs="Arial"/>
        </w:rPr>
        <w:t xml:space="preserve"> e pf</w:t>
      </w:r>
      <w:r w:rsidR="004D3ED3" w:rsidRPr="00075EDB">
        <w:rPr>
          <w:rFonts w:ascii="Arial" w:hAnsi="Arial" w:cs="Arial"/>
        </w:rPr>
        <w:t>.</w:t>
      </w:r>
      <w:r w:rsidRPr="00075EDB">
        <w:rPr>
          <w:rFonts w:ascii="Arial" w:hAnsi="Arial" w:cs="Arial"/>
        </w:rPr>
        <w:t xml:space="preserve"> op.36a. </w:t>
      </w:r>
      <w:r w:rsidR="00836CC3">
        <w:rPr>
          <w:rFonts w:ascii="Arial" w:hAnsi="Arial" w:cs="Arial"/>
        </w:rPr>
        <w:t xml:space="preserve">  </w:t>
      </w:r>
      <w:r w:rsidR="009069FF" w:rsidRPr="00075EDB">
        <w:rPr>
          <w:rFonts w:ascii="Arial" w:hAnsi="Arial" w:cs="Arial"/>
        </w:rPr>
        <w:t>Tema con variazioni per ob. e cl</w:t>
      </w:r>
      <w:r w:rsidR="00547C27" w:rsidRPr="00075EDB">
        <w:rPr>
          <w:rFonts w:ascii="Arial" w:hAnsi="Arial" w:cs="Arial"/>
        </w:rPr>
        <w:t>.</w:t>
      </w:r>
      <w:r w:rsidR="009069FF" w:rsidRPr="00075EDB">
        <w:rPr>
          <w:rFonts w:ascii="Arial" w:hAnsi="Arial" w:cs="Arial"/>
        </w:rPr>
        <w:t xml:space="preserve"> op 42.</w:t>
      </w:r>
    </w:p>
    <w:p w:rsidR="009069FF" w:rsidRPr="00075EDB" w:rsidRDefault="009069F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per fl. ob. clarinetto e fag. op 55.</w:t>
      </w:r>
    </w:p>
    <w:p w:rsidR="0049677D" w:rsidRPr="00075EDB" w:rsidRDefault="0049677D" w:rsidP="00327F1F">
      <w:pPr>
        <w:tabs>
          <w:tab w:val="left" w:pos="0"/>
          <w:tab w:val="left" w:pos="4536"/>
          <w:tab w:val="left" w:pos="10348"/>
        </w:tabs>
        <w:spacing w:before="120" w:line="276" w:lineRule="auto"/>
        <w:ind w:right="-1"/>
        <w:rPr>
          <w:rFonts w:ascii="Arial" w:hAnsi="Arial" w:cs="Arial"/>
        </w:rPr>
      </w:pPr>
    </w:p>
    <w:p w:rsidR="0049677D" w:rsidRPr="00075EDB" w:rsidRDefault="0049677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lastRenderedPageBreak/>
        <w:t>GENTILE  Ada</w:t>
      </w:r>
      <w:r w:rsidRPr="00075EDB">
        <w:rPr>
          <w:rFonts w:ascii="Arial" w:hAnsi="Arial" w:cs="Arial"/>
          <w:color w:val="666699"/>
          <w:u w:val="single"/>
        </w:rPr>
        <w:tab/>
        <w:t>Avezzano,  26.7.1947</w:t>
      </w:r>
    </w:p>
    <w:p w:rsidR="00335B8A" w:rsidRPr="00836CC3" w:rsidRDefault="00335B8A" w:rsidP="00327F1F">
      <w:pPr>
        <w:tabs>
          <w:tab w:val="left" w:pos="0"/>
          <w:tab w:val="left" w:pos="4536"/>
          <w:tab w:val="left" w:pos="10348"/>
        </w:tabs>
        <w:spacing w:before="120" w:line="276" w:lineRule="auto"/>
        <w:ind w:right="-1"/>
        <w:rPr>
          <w:rFonts w:ascii="Arial" w:hAnsi="Arial" w:cs="Arial"/>
          <w:color w:val="666699"/>
          <w:sz w:val="20"/>
          <w:szCs w:val="20"/>
        </w:rPr>
      </w:pPr>
      <w:r w:rsidRPr="00836CC3">
        <w:rPr>
          <w:rFonts w:ascii="Arial" w:hAnsi="Arial" w:cs="Arial"/>
          <w:color w:val="666699"/>
          <w:sz w:val="20"/>
          <w:szCs w:val="20"/>
        </w:rPr>
        <w:t xml:space="preserve">Compositrice e pianista italiana, studi al Conservatorio di S. Cecilia con Irma Ravinale, perfezionamento con </w:t>
      </w:r>
      <w:r w:rsidR="00F96471" w:rsidRPr="00836CC3">
        <w:rPr>
          <w:rFonts w:ascii="Arial" w:hAnsi="Arial" w:cs="Arial"/>
          <w:color w:val="666699"/>
          <w:sz w:val="20"/>
          <w:szCs w:val="20"/>
        </w:rPr>
        <w:t xml:space="preserve">   </w:t>
      </w:r>
      <w:r w:rsidRPr="00836CC3">
        <w:rPr>
          <w:rFonts w:ascii="Arial" w:hAnsi="Arial" w:cs="Arial"/>
          <w:color w:val="666699"/>
          <w:sz w:val="20"/>
          <w:szCs w:val="20"/>
        </w:rPr>
        <w:t xml:space="preserve">Petrassi nel 1975-1976. Vincitrice d’importanti concorsi internazionali, le sue composizioni sono eseguite a </w:t>
      </w:r>
      <w:r w:rsidR="00281897" w:rsidRPr="00836CC3">
        <w:rPr>
          <w:rFonts w:ascii="Arial" w:hAnsi="Arial" w:cs="Arial"/>
          <w:color w:val="666699"/>
          <w:sz w:val="20"/>
          <w:szCs w:val="20"/>
        </w:rPr>
        <w:t xml:space="preserve">          </w:t>
      </w:r>
      <w:r w:rsidRPr="00836CC3">
        <w:rPr>
          <w:rFonts w:ascii="Arial" w:hAnsi="Arial" w:cs="Arial"/>
          <w:color w:val="666699"/>
          <w:sz w:val="20"/>
          <w:szCs w:val="20"/>
        </w:rPr>
        <w:t>livello mondiale. Insegnante e dal 1999 vice Direttore (capace e molto impegnata) del Conservatorio di</w:t>
      </w:r>
      <w:r w:rsidR="00281897" w:rsidRPr="00836CC3">
        <w:rPr>
          <w:rFonts w:ascii="Arial" w:hAnsi="Arial" w:cs="Arial"/>
          <w:color w:val="666699"/>
          <w:sz w:val="20"/>
          <w:szCs w:val="20"/>
        </w:rPr>
        <w:t xml:space="preserve">                   </w:t>
      </w:r>
      <w:r w:rsidR="00F96471" w:rsidRPr="00836CC3">
        <w:rPr>
          <w:rFonts w:ascii="Arial" w:hAnsi="Arial" w:cs="Arial"/>
          <w:color w:val="666699"/>
          <w:sz w:val="20"/>
          <w:szCs w:val="20"/>
        </w:rPr>
        <w:t xml:space="preserve">   </w:t>
      </w:r>
      <w:r w:rsidRPr="00836CC3">
        <w:rPr>
          <w:rFonts w:ascii="Arial" w:hAnsi="Arial" w:cs="Arial"/>
          <w:color w:val="666699"/>
          <w:sz w:val="20"/>
          <w:szCs w:val="20"/>
        </w:rPr>
        <w:t xml:space="preserve"> S. Cecilia. Numerosi gli attestati di riconoscimento.</w:t>
      </w:r>
    </w:p>
    <w:p w:rsidR="00335B8A" w:rsidRPr="00075EDB" w:rsidRDefault="00335B8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Come dal nulla, cl</w:t>
      </w:r>
      <w:r w:rsidR="006F2CE7" w:rsidRPr="00075EDB">
        <w:rPr>
          <w:rFonts w:ascii="Arial" w:hAnsi="Arial" w:cs="Arial"/>
        </w:rPr>
        <w:t>arinetto</w:t>
      </w:r>
      <w:r w:rsidRPr="00075EDB">
        <w:rPr>
          <w:rFonts w:ascii="Arial" w:hAnsi="Arial" w:cs="Arial"/>
        </w:rPr>
        <w:t xml:space="preserve"> solo (1983, 6’50).    </w:t>
      </w:r>
      <w:r w:rsidRPr="00075EDB">
        <w:rPr>
          <w:rFonts w:ascii="Arial" w:hAnsi="Arial" w:cs="Arial"/>
          <w:lang w:val="en-US"/>
        </w:rPr>
        <w:t xml:space="preserve">A gift for you, clarinetto solo (1998, 3’).   </w:t>
      </w:r>
    </w:p>
    <w:p w:rsidR="006F2CE7" w:rsidRPr="00075EDB" w:rsidRDefault="006F2CE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Canzon prima</w:t>
      </w:r>
      <w:r w:rsidRPr="00075EDB">
        <w:rPr>
          <w:rFonts w:ascii="Arial" w:hAnsi="Arial" w:cs="Arial"/>
        </w:rPr>
        <w:t xml:space="preserve">, 3 clarinetti (1990).   </w:t>
      </w:r>
      <w:r w:rsidR="00335B8A" w:rsidRPr="00075EDB">
        <w:rPr>
          <w:rFonts w:ascii="Arial" w:hAnsi="Arial" w:cs="Arial"/>
          <w:iCs/>
        </w:rPr>
        <w:t>Solo</w:t>
      </w:r>
      <w:r w:rsidR="00335B8A" w:rsidRPr="00075EDB">
        <w:rPr>
          <w:rFonts w:ascii="Arial" w:hAnsi="Arial" w:cs="Arial"/>
        </w:rPr>
        <w:t xml:space="preserve">, </w:t>
      </w:r>
      <w:r w:rsidR="00335B8A" w:rsidRPr="00075EDB">
        <w:rPr>
          <w:rFonts w:ascii="Arial" w:hAnsi="Arial" w:cs="Arial"/>
          <w:iCs/>
        </w:rPr>
        <w:t>in Trio</w:t>
      </w:r>
      <w:r w:rsidR="00335B8A" w:rsidRPr="00075EDB">
        <w:rPr>
          <w:rFonts w:ascii="Arial" w:hAnsi="Arial" w:cs="Arial"/>
        </w:rPr>
        <w:t xml:space="preserve">, cl. vl. vla (1982).   </w:t>
      </w:r>
    </w:p>
    <w:p w:rsidR="00335B8A" w:rsidRPr="00075EDB" w:rsidRDefault="00335B8A"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iCs/>
          <w:lang w:val="en-US"/>
        </w:rPr>
        <w:t>Together</w:t>
      </w:r>
      <w:r w:rsidRPr="00075EDB">
        <w:rPr>
          <w:rFonts w:ascii="Arial" w:hAnsi="Arial" w:cs="Arial"/>
          <w:lang w:val="en-US"/>
        </w:rPr>
        <w:t>, cl. vcl. (1978).   Around, fl. cl. e vla (1984, 6’40).</w:t>
      </w:r>
    </w:p>
    <w:p w:rsidR="00014515" w:rsidRPr="00075EDB" w:rsidRDefault="00335B8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Staccato dal mondo</w:t>
      </w:r>
      <w:r w:rsidRPr="00075EDB">
        <w:rPr>
          <w:rFonts w:ascii="Arial" w:hAnsi="Arial" w:cs="Arial"/>
        </w:rPr>
        <w:t xml:space="preserve">, cl. pf. bayan (2003).  </w:t>
      </w:r>
      <w:r w:rsidRPr="00075EDB">
        <w:rPr>
          <w:rFonts w:ascii="Arial" w:hAnsi="Arial" w:cs="Arial"/>
          <w:iCs/>
        </w:rPr>
        <w:t>Similarity</w:t>
      </w:r>
      <w:r w:rsidRPr="00075EDB">
        <w:rPr>
          <w:rFonts w:ascii="Arial" w:hAnsi="Arial" w:cs="Arial"/>
        </w:rPr>
        <w:t xml:space="preserve">, cl. vl. vla. vcl. (1978).  </w:t>
      </w:r>
    </w:p>
    <w:p w:rsidR="00014515" w:rsidRPr="00075EDB" w:rsidRDefault="0001451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fl. cl e cor. (1983, 8’).   Concerto </w:t>
      </w:r>
      <w:r w:rsidR="00335B8A" w:rsidRPr="00075EDB">
        <w:rPr>
          <w:rFonts w:ascii="Arial" w:hAnsi="Arial" w:cs="Arial"/>
        </w:rPr>
        <w:t>(</w:t>
      </w:r>
      <w:r w:rsidR="00335B8A" w:rsidRPr="00075EDB">
        <w:rPr>
          <w:rFonts w:ascii="Arial" w:hAnsi="Arial" w:cs="Arial"/>
          <w:iCs/>
        </w:rPr>
        <w:t>Veni Lumen Cordis</w:t>
      </w:r>
      <w:r w:rsidR="00335B8A" w:rsidRPr="00075EDB">
        <w:rPr>
          <w:rFonts w:ascii="Arial" w:hAnsi="Arial" w:cs="Arial"/>
        </w:rPr>
        <w:t xml:space="preserve">) </w:t>
      </w:r>
      <w:r w:rsidRPr="00075EDB">
        <w:rPr>
          <w:rFonts w:ascii="Arial" w:hAnsi="Arial" w:cs="Arial"/>
        </w:rPr>
        <w:t>per cl</w:t>
      </w:r>
      <w:r w:rsidR="00335B8A" w:rsidRPr="00075EDB">
        <w:rPr>
          <w:rFonts w:ascii="Arial" w:hAnsi="Arial" w:cs="Arial"/>
        </w:rPr>
        <w:t>.</w:t>
      </w:r>
      <w:r w:rsidRPr="00075EDB">
        <w:rPr>
          <w:rFonts w:ascii="Arial" w:hAnsi="Arial" w:cs="Arial"/>
        </w:rPr>
        <w:t xml:space="preserve"> e orch. (1995, 18’).</w:t>
      </w:r>
    </w:p>
    <w:p w:rsidR="008A402F" w:rsidRPr="00075EDB" w:rsidRDefault="008A402F" w:rsidP="00327F1F">
      <w:pPr>
        <w:tabs>
          <w:tab w:val="left" w:pos="0"/>
          <w:tab w:val="left" w:pos="4536"/>
          <w:tab w:val="left" w:pos="10348"/>
        </w:tabs>
        <w:spacing w:before="120" w:line="276" w:lineRule="auto"/>
        <w:ind w:right="-1"/>
        <w:rPr>
          <w:rFonts w:ascii="Arial" w:hAnsi="Arial" w:cs="Arial"/>
          <w:color w:val="666699"/>
          <w:u w:val="single"/>
        </w:rPr>
      </w:pPr>
    </w:p>
    <w:p w:rsidR="007E3D8B" w:rsidRPr="00075EDB" w:rsidRDefault="007E3D8B"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GENTILUCCI  Armando</w:t>
      </w:r>
      <w:r w:rsidRPr="00075EDB">
        <w:rPr>
          <w:rFonts w:ascii="Arial" w:hAnsi="Arial" w:cs="Arial"/>
          <w:color w:val="666699"/>
          <w:u w:val="single"/>
        </w:rPr>
        <w:tab/>
        <w:t xml:space="preserve">Lecce, </w:t>
      </w:r>
      <w:r w:rsidR="00470EBD" w:rsidRPr="00075EDB">
        <w:rPr>
          <w:rFonts w:ascii="Arial" w:hAnsi="Arial" w:cs="Arial"/>
          <w:color w:val="666699"/>
          <w:u w:val="single"/>
        </w:rPr>
        <w:t>8.10.</w:t>
      </w:r>
      <w:r w:rsidRPr="00075EDB">
        <w:rPr>
          <w:rFonts w:ascii="Arial" w:hAnsi="Arial" w:cs="Arial"/>
          <w:color w:val="666699"/>
          <w:u w:val="single"/>
        </w:rPr>
        <w:t>1939</w:t>
      </w:r>
      <w:r w:rsidR="00F96471" w:rsidRPr="00075EDB">
        <w:rPr>
          <w:rFonts w:ascii="Arial" w:hAnsi="Arial" w:cs="Arial"/>
          <w:color w:val="666699"/>
          <w:u w:val="single"/>
        </w:rPr>
        <w:t xml:space="preserve"> </w:t>
      </w:r>
      <w:r w:rsidRPr="00075EDB">
        <w:rPr>
          <w:rFonts w:ascii="Arial" w:hAnsi="Arial" w:cs="Arial"/>
          <w:color w:val="666699"/>
          <w:u w:val="single"/>
        </w:rPr>
        <w:t xml:space="preserve">- Milano, 1989. </w:t>
      </w:r>
    </w:p>
    <w:p w:rsidR="007E3D8B" w:rsidRPr="00836CC3" w:rsidRDefault="007E3D8B" w:rsidP="00327F1F">
      <w:pPr>
        <w:tabs>
          <w:tab w:val="left" w:pos="0"/>
          <w:tab w:val="left" w:pos="4536"/>
          <w:tab w:val="left" w:pos="10348"/>
        </w:tabs>
        <w:spacing w:before="120" w:line="276" w:lineRule="auto"/>
        <w:ind w:right="-1"/>
        <w:rPr>
          <w:rFonts w:ascii="Arial" w:hAnsi="Arial" w:cs="Arial"/>
          <w:color w:val="666699"/>
          <w:sz w:val="20"/>
          <w:szCs w:val="20"/>
        </w:rPr>
      </w:pPr>
      <w:r w:rsidRPr="00836CC3">
        <w:rPr>
          <w:rFonts w:ascii="Arial" w:hAnsi="Arial" w:cs="Arial"/>
          <w:color w:val="666699"/>
          <w:sz w:val="20"/>
          <w:szCs w:val="20"/>
        </w:rPr>
        <w:t>Compositore, didatta, allievo di Bettinelli e Donatoni</w:t>
      </w:r>
      <w:r w:rsidR="00470EBD" w:rsidRPr="00836CC3">
        <w:rPr>
          <w:rFonts w:ascii="Arial" w:hAnsi="Arial" w:cs="Arial"/>
          <w:color w:val="666699"/>
          <w:sz w:val="20"/>
          <w:szCs w:val="20"/>
        </w:rPr>
        <w:t>. Insegnante al Conservatorio di Milano.</w:t>
      </w:r>
    </w:p>
    <w:p w:rsidR="000F3F04" w:rsidRPr="00075EDB" w:rsidRDefault="00425E7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Al telaio del tempo, clarinetto solo.    Brutto, ignudo</w:t>
      </w:r>
      <w:r w:rsidR="000F3F04" w:rsidRPr="00075EDB">
        <w:rPr>
          <w:rFonts w:ascii="Arial" w:hAnsi="Arial" w:cs="Arial"/>
          <w:color w:val="000000"/>
        </w:rPr>
        <w:t>, clarinetto solo</w:t>
      </w:r>
      <w:r w:rsidRPr="00075EDB">
        <w:rPr>
          <w:rFonts w:ascii="Arial" w:hAnsi="Arial" w:cs="Arial"/>
          <w:color w:val="000000"/>
        </w:rPr>
        <w:t xml:space="preserve">.   </w:t>
      </w:r>
    </w:p>
    <w:p w:rsidR="007E3D8B" w:rsidRPr="00075EDB" w:rsidRDefault="00425E7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Selva d</w:t>
      </w:r>
      <w:r w:rsidR="000F3F04" w:rsidRPr="00075EDB">
        <w:rPr>
          <w:rFonts w:ascii="Arial" w:hAnsi="Arial" w:cs="Arial"/>
          <w:color w:val="000000"/>
        </w:rPr>
        <w:t xml:space="preserve">i pensieri, clarinetto solo.  </w:t>
      </w:r>
      <w:r w:rsidR="007E3D8B" w:rsidRPr="00075EDB">
        <w:rPr>
          <w:rFonts w:ascii="Arial" w:hAnsi="Arial" w:cs="Arial"/>
          <w:color w:val="000000"/>
        </w:rPr>
        <w:t>Le clessidre di Durer, per clarinetto, vl</w:t>
      </w:r>
      <w:r w:rsidR="00F96471" w:rsidRPr="00075EDB">
        <w:rPr>
          <w:rFonts w:ascii="Arial" w:hAnsi="Arial" w:cs="Arial"/>
          <w:color w:val="000000"/>
        </w:rPr>
        <w:t xml:space="preserve">. </w:t>
      </w:r>
      <w:r w:rsidR="007E3D8B" w:rsidRPr="00075EDB">
        <w:rPr>
          <w:rFonts w:ascii="Arial" w:hAnsi="Arial" w:cs="Arial"/>
          <w:color w:val="000000"/>
        </w:rPr>
        <w:t>vcl</w:t>
      </w:r>
      <w:r w:rsidR="00F96471" w:rsidRPr="00075EDB">
        <w:rPr>
          <w:rFonts w:ascii="Arial" w:hAnsi="Arial" w:cs="Arial"/>
          <w:color w:val="000000"/>
        </w:rPr>
        <w:t>.</w:t>
      </w:r>
      <w:r w:rsidR="007E3D8B" w:rsidRPr="00075EDB">
        <w:rPr>
          <w:rFonts w:ascii="Arial" w:hAnsi="Arial" w:cs="Arial"/>
          <w:color w:val="000000"/>
        </w:rPr>
        <w:t xml:space="preserve"> pf</w:t>
      </w:r>
      <w:r w:rsidR="00D848AE" w:rsidRPr="00075EDB">
        <w:rPr>
          <w:rFonts w:ascii="Arial" w:hAnsi="Arial" w:cs="Arial"/>
          <w:color w:val="000000"/>
        </w:rPr>
        <w:t>.</w:t>
      </w:r>
      <w:r w:rsidR="00F96471" w:rsidRPr="00075EDB">
        <w:rPr>
          <w:rFonts w:ascii="Arial" w:hAnsi="Arial" w:cs="Arial"/>
          <w:color w:val="000000"/>
        </w:rPr>
        <w:t xml:space="preserve"> </w:t>
      </w:r>
      <w:r w:rsidR="008044B7" w:rsidRPr="00075EDB">
        <w:rPr>
          <w:rFonts w:ascii="Arial" w:hAnsi="Arial" w:cs="Arial"/>
          <w:color w:val="000000"/>
        </w:rPr>
        <w:t>(</w:t>
      </w:r>
      <w:r w:rsidR="007E3D8B" w:rsidRPr="00075EDB">
        <w:rPr>
          <w:rFonts w:ascii="Arial" w:hAnsi="Arial" w:cs="Arial"/>
          <w:color w:val="000000"/>
        </w:rPr>
        <w:t>1985).</w:t>
      </w:r>
    </w:p>
    <w:p w:rsidR="007E3D8B" w:rsidRPr="00075EDB" w:rsidRDefault="00470EB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Epitaffio per Cesare Pavese, clarinetto, vl. vcl (1967</w:t>
      </w:r>
      <w:r w:rsidR="00625CE4" w:rsidRPr="00075EDB">
        <w:rPr>
          <w:rFonts w:ascii="Arial" w:hAnsi="Arial" w:cs="Arial"/>
          <w:color w:val="000000"/>
        </w:rPr>
        <w:t>, 10’</w:t>
      </w:r>
      <w:r w:rsidRPr="00075EDB">
        <w:rPr>
          <w:rFonts w:ascii="Arial" w:hAnsi="Arial" w:cs="Arial"/>
          <w:color w:val="000000"/>
        </w:rPr>
        <w:t>).</w:t>
      </w:r>
    </w:p>
    <w:p w:rsidR="00470EBD" w:rsidRPr="00075EDB" w:rsidRDefault="00470EBD" w:rsidP="00327F1F">
      <w:pPr>
        <w:tabs>
          <w:tab w:val="left" w:pos="0"/>
          <w:tab w:val="left" w:pos="4536"/>
          <w:tab w:val="left" w:pos="10348"/>
        </w:tabs>
        <w:spacing w:before="120" w:line="276" w:lineRule="auto"/>
        <w:ind w:right="-1"/>
        <w:rPr>
          <w:rFonts w:ascii="Arial" w:hAnsi="Arial" w:cs="Arial"/>
          <w:color w:val="000000"/>
        </w:rPr>
      </w:pPr>
    </w:p>
    <w:p w:rsidR="007B12F7" w:rsidRPr="00075EDB" w:rsidRDefault="007B12F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GENZMER  Harald</w:t>
      </w:r>
      <w:r w:rsidRPr="00075EDB">
        <w:rPr>
          <w:rFonts w:ascii="Arial" w:hAnsi="Arial" w:cs="Arial"/>
          <w:color w:val="666699"/>
          <w:u w:val="single"/>
        </w:rPr>
        <w:tab/>
        <w:t xml:space="preserve">Blumenthal, 9.2.1909 - Munich, 16.12.2007. </w:t>
      </w:r>
    </w:p>
    <w:p w:rsidR="00002A39" w:rsidRPr="00836CC3" w:rsidRDefault="00002A39" w:rsidP="00327F1F">
      <w:pPr>
        <w:tabs>
          <w:tab w:val="left" w:pos="0"/>
          <w:tab w:val="left" w:pos="4536"/>
          <w:tab w:val="left" w:pos="10348"/>
        </w:tabs>
        <w:spacing w:before="120" w:line="276" w:lineRule="auto"/>
        <w:ind w:right="-1"/>
        <w:rPr>
          <w:rFonts w:ascii="Arial" w:hAnsi="Arial" w:cs="Arial"/>
          <w:color w:val="666699"/>
          <w:sz w:val="20"/>
          <w:szCs w:val="20"/>
        </w:rPr>
      </w:pPr>
      <w:r w:rsidRPr="00836CC3">
        <w:rPr>
          <w:rFonts w:ascii="Arial" w:hAnsi="Arial" w:cs="Arial"/>
          <w:color w:val="666699"/>
          <w:sz w:val="20"/>
          <w:szCs w:val="20"/>
        </w:rPr>
        <w:t xml:space="preserve">Compositore e musicologo tedesco, studi alla Hochschule di Berlino, allievo di Sachs (musicologia), </w:t>
      </w:r>
      <w:r w:rsidR="00281897" w:rsidRPr="00836CC3">
        <w:rPr>
          <w:rFonts w:ascii="Arial" w:hAnsi="Arial" w:cs="Arial"/>
          <w:color w:val="666699"/>
          <w:sz w:val="20"/>
          <w:szCs w:val="20"/>
        </w:rPr>
        <w:t xml:space="preserve">                   </w:t>
      </w:r>
      <w:r w:rsidRPr="00836CC3">
        <w:rPr>
          <w:rFonts w:ascii="Arial" w:hAnsi="Arial" w:cs="Arial"/>
          <w:color w:val="666699"/>
          <w:sz w:val="20"/>
          <w:szCs w:val="20"/>
        </w:rPr>
        <w:t xml:space="preserve">Schmidt (pf.), Ricter (cl.) e Hindemith (composizione). Assistente direttore alla Breslau Opera House. </w:t>
      </w:r>
      <w:r w:rsidR="00281897" w:rsidRPr="00836CC3">
        <w:rPr>
          <w:rFonts w:ascii="Arial" w:hAnsi="Arial" w:cs="Arial"/>
          <w:color w:val="666699"/>
          <w:sz w:val="20"/>
          <w:szCs w:val="20"/>
        </w:rPr>
        <w:t xml:space="preserve">                     </w:t>
      </w:r>
      <w:r w:rsidRPr="00836CC3">
        <w:rPr>
          <w:rFonts w:ascii="Arial" w:hAnsi="Arial" w:cs="Arial"/>
          <w:color w:val="666699"/>
          <w:sz w:val="20"/>
          <w:szCs w:val="20"/>
        </w:rPr>
        <w:t xml:space="preserve">Dopo la guerra 2a mondiale Insegnante a Friburgo dal 1946 e dal 1957 al 1974 a Monaco. Uno dei pochi </w:t>
      </w:r>
      <w:r w:rsidR="00F96471" w:rsidRPr="00836CC3">
        <w:rPr>
          <w:rFonts w:ascii="Arial" w:hAnsi="Arial" w:cs="Arial"/>
          <w:color w:val="666699"/>
          <w:sz w:val="20"/>
          <w:szCs w:val="20"/>
        </w:rPr>
        <w:t xml:space="preserve">   </w:t>
      </w:r>
      <w:r w:rsidRPr="00836CC3">
        <w:rPr>
          <w:rFonts w:ascii="Arial" w:hAnsi="Arial" w:cs="Arial"/>
          <w:color w:val="666699"/>
          <w:sz w:val="20"/>
          <w:szCs w:val="20"/>
        </w:rPr>
        <w:t xml:space="preserve">compositori ad aver scritto per tutti gli strumenti delle </w:t>
      </w:r>
      <w:r w:rsidR="00281897" w:rsidRPr="00836CC3">
        <w:rPr>
          <w:rFonts w:ascii="Arial" w:hAnsi="Arial" w:cs="Arial"/>
          <w:color w:val="666699"/>
          <w:sz w:val="20"/>
          <w:szCs w:val="20"/>
        </w:rPr>
        <w:t xml:space="preserve">mie </w:t>
      </w:r>
      <w:r w:rsidRPr="00836CC3">
        <w:rPr>
          <w:rFonts w:ascii="Arial" w:hAnsi="Arial" w:cs="Arial"/>
          <w:color w:val="666699"/>
          <w:sz w:val="20"/>
          <w:szCs w:val="20"/>
        </w:rPr>
        <w:t>1</w:t>
      </w:r>
      <w:r w:rsidR="00281897" w:rsidRPr="00836CC3">
        <w:rPr>
          <w:rFonts w:ascii="Arial" w:hAnsi="Arial" w:cs="Arial"/>
          <w:color w:val="666699"/>
          <w:sz w:val="20"/>
          <w:szCs w:val="20"/>
        </w:rPr>
        <w:t>6</w:t>
      </w:r>
      <w:r w:rsidRPr="00836CC3">
        <w:rPr>
          <w:rFonts w:ascii="Arial" w:hAnsi="Arial" w:cs="Arial"/>
          <w:color w:val="666699"/>
          <w:sz w:val="20"/>
          <w:szCs w:val="20"/>
        </w:rPr>
        <w:t xml:space="preserve"> monografie.</w:t>
      </w:r>
    </w:p>
    <w:p w:rsidR="00F95DDE" w:rsidRPr="00075EDB" w:rsidRDefault="00BA0B4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Fantasia, clarinetto solo (1974, 7’).   </w:t>
      </w:r>
      <w:r w:rsidR="00F95DDE" w:rsidRPr="00075EDB">
        <w:rPr>
          <w:rFonts w:ascii="Arial" w:hAnsi="Arial" w:cs="Arial"/>
        </w:rPr>
        <w:t xml:space="preserve">Sonata per cl. basso solo (1986, 11’).   </w:t>
      </w:r>
    </w:p>
    <w:p w:rsidR="00A77F28" w:rsidRPr="00075EDB" w:rsidRDefault="00A77F2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Capriccio per 2 clarinetti (1984, 7’).   Sonatina per clarinetto e pf. (1967, 12’35).   </w:t>
      </w:r>
    </w:p>
    <w:p w:rsidR="00303F45" w:rsidRPr="00075EDB" w:rsidRDefault="00303F4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w:t>
      </w:r>
      <w:r w:rsidR="00A77F28" w:rsidRPr="00075EDB">
        <w:rPr>
          <w:rFonts w:ascii="Arial" w:hAnsi="Arial" w:cs="Arial"/>
        </w:rPr>
        <w:t>arinetto</w:t>
      </w:r>
      <w:r w:rsidRPr="00075EDB">
        <w:rPr>
          <w:rFonts w:ascii="Arial" w:hAnsi="Arial" w:cs="Arial"/>
        </w:rPr>
        <w:t xml:space="preserve"> e pf. (1997</w:t>
      </w:r>
      <w:r w:rsidR="00323B74" w:rsidRPr="00075EDB">
        <w:rPr>
          <w:rFonts w:ascii="Arial" w:hAnsi="Arial" w:cs="Arial"/>
        </w:rPr>
        <w:t>, 1</w:t>
      </w:r>
      <w:r w:rsidR="0028163A" w:rsidRPr="00075EDB">
        <w:rPr>
          <w:rFonts w:ascii="Arial" w:hAnsi="Arial" w:cs="Arial"/>
        </w:rPr>
        <w:t>4</w:t>
      </w:r>
      <w:r w:rsidR="00323B74" w:rsidRPr="00075EDB">
        <w:rPr>
          <w:rFonts w:ascii="Arial" w:hAnsi="Arial" w:cs="Arial"/>
        </w:rPr>
        <w:t>’45</w:t>
      </w:r>
      <w:r w:rsidRPr="00075EDB">
        <w:rPr>
          <w:rFonts w:ascii="Arial" w:hAnsi="Arial" w:cs="Arial"/>
        </w:rPr>
        <w:t xml:space="preserve">).   </w:t>
      </w:r>
      <w:r w:rsidR="006B3130" w:rsidRPr="00075EDB">
        <w:rPr>
          <w:rFonts w:ascii="Arial" w:hAnsi="Arial" w:cs="Arial"/>
        </w:rPr>
        <w:t xml:space="preserve">Trio per </w:t>
      </w:r>
      <w:r w:rsidR="00956CF3" w:rsidRPr="00075EDB">
        <w:rPr>
          <w:rFonts w:ascii="Arial" w:hAnsi="Arial" w:cs="Arial"/>
        </w:rPr>
        <w:t>clarinetto,</w:t>
      </w:r>
      <w:r w:rsidR="006B3130" w:rsidRPr="00075EDB">
        <w:rPr>
          <w:rFonts w:ascii="Arial" w:hAnsi="Arial" w:cs="Arial"/>
        </w:rPr>
        <w:t xml:space="preserve"> v</w:t>
      </w:r>
      <w:r w:rsidR="00956CF3" w:rsidRPr="00075EDB">
        <w:rPr>
          <w:rFonts w:ascii="Arial" w:hAnsi="Arial" w:cs="Arial"/>
        </w:rPr>
        <w:t>cl</w:t>
      </w:r>
      <w:r w:rsidR="00A77F28" w:rsidRPr="00075EDB">
        <w:rPr>
          <w:rFonts w:ascii="Arial" w:hAnsi="Arial" w:cs="Arial"/>
        </w:rPr>
        <w:t>.</w:t>
      </w:r>
      <w:r w:rsidR="006B3130" w:rsidRPr="00075EDB">
        <w:rPr>
          <w:rFonts w:ascii="Arial" w:hAnsi="Arial" w:cs="Arial"/>
        </w:rPr>
        <w:t xml:space="preserve"> e pf. (1953</w:t>
      </w:r>
      <w:r w:rsidR="00323B74" w:rsidRPr="00075EDB">
        <w:rPr>
          <w:rFonts w:ascii="Arial" w:hAnsi="Arial" w:cs="Arial"/>
        </w:rPr>
        <w:t>, 20’15</w:t>
      </w:r>
      <w:r w:rsidR="006B3130" w:rsidRPr="00075EDB">
        <w:rPr>
          <w:rFonts w:ascii="Arial" w:hAnsi="Arial" w:cs="Arial"/>
        </w:rPr>
        <w:t xml:space="preserve">).   </w:t>
      </w:r>
    </w:p>
    <w:p w:rsidR="00303F45" w:rsidRPr="00075EDB" w:rsidRDefault="006B313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Settimino con </w:t>
      </w:r>
      <w:r w:rsidR="00956CF3" w:rsidRPr="00075EDB">
        <w:rPr>
          <w:rFonts w:ascii="Arial" w:hAnsi="Arial" w:cs="Arial"/>
        </w:rPr>
        <w:t>clarinetto</w:t>
      </w:r>
      <w:r w:rsidRPr="00075EDB">
        <w:rPr>
          <w:rFonts w:ascii="Arial" w:hAnsi="Arial" w:cs="Arial"/>
        </w:rPr>
        <w:t xml:space="preserve"> (1949).</w:t>
      </w:r>
      <w:r w:rsidR="003D25D3" w:rsidRPr="00075EDB">
        <w:rPr>
          <w:rFonts w:ascii="Arial" w:hAnsi="Arial" w:cs="Arial"/>
        </w:rPr>
        <w:t xml:space="preserve">   </w:t>
      </w:r>
      <w:r w:rsidR="00722621" w:rsidRPr="00075EDB">
        <w:rPr>
          <w:rFonts w:ascii="Arial" w:hAnsi="Arial" w:cs="Arial"/>
        </w:rPr>
        <w:t>Quartetto per cl. vl. vcl. pf. (19</w:t>
      </w:r>
      <w:r w:rsidR="00303F45" w:rsidRPr="00075EDB">
        <w:rPr>
          <w:rFonts w:ascii="Arial" w:hAnsi="Arial" w:cs="Arial"/>
        </w:rPr>
        <w:t>7</w:t>
      </w:r>
      <w:r w:rsidR="00722621" w:rsidRPr="00075EDB">
        <w:rPr>
          <w:rFonts w:ascii="Arial" w:hAnsi="Arial" w:cs="Arial"/>
        </w:rPr>
        <w:t>4).</w:t>
      </w:r>
    </w:p>
    <w:p w:rsidR="00F95DDE" w:rsidRPr="00075EDB" w:rsidRDefault="00303F4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w:t>
      </w:r>
      <w:r w:rsidR="00925346" w:rsidRPr="00075EDB">
        <w:rPr>
          <w:rFonts w:ascii="Arial" w:hAnsi="Arial" w:cs="Arial"/>
        </w:rPr>
        <w:t xml:space="preserve">, </w:t>
      </w:r>
      <w:r w:rsidRPr="00075EDB">
        <w:rPr>
          <w:rFonts w:ascii="Arial" w:hAnsi="Arial" w:cs="Arial"/>
        </w:rPr>
        <w:t xml:space="preserve">cl. e </w:t>
      </w:r>
      <w:r w:rsidR="00925346" w:rsidRPr="00075EDB">
        <w:rPr>
          <w:rFonts w:ascii="Arial" w:hAnsi="Arial" w:cs="Arial"/>
        </w:rPr>
        <w:t>quart. d’</w:t>
      </w:r>
      <w:r w:rsidRPr="00075EDB">
        <w:rPr>
          <w:rFonts w:ascii="Arial" w:hAnsi="Arial" w:cs="Arial"/>
        </w:rPr>
        <w:t xml:space="preserve">archi (1995).   </w:t>
      </w:r>
      <w:r w:rsidR="00F95DDE" w:rsidRPr="00075EDB">
        <w:rPr>
          <w:rFonts w:ascii="Arial" w:hAnsi="Arial" w:cs="Arial"/>
        </w:rPr>
        <w:t>Concertino</w:t>
      </w:r>
      <w:r w:rsidR="00925346" w:rsidRPr="00075EDB">
        <w:rPr>
          <w:rFonts w:ascii="Arial" w:hAnsi="Arial" w:cs="Arial"/>
        </w:rPr>
        <w:t>,</w:t>
      </w:r>
      <w:r w:rsidR="00F95DDE" w:rsidRPr="00075EDB">
        <w:rPr>
          <w:rFonts w:ascii="Arial" w:hAnsi="Arial" w:cs="Arial"/>
        </w:rPr>
        <w:t xml:space="preserve"> cl. e orch. da camera (1972, 15’).</w:t>
      </w:r>
    </w:p>
    <w:p w:rsidR="00722621" w:rsidRPr="00075EDB" w:rsidRDefault="00AB457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2 clarinetti e archi</w:t>
      </w:r>
      <w:r w:rsidR="00F95DDE" w:rsidRPr="00075EDB">
        <w:rPr>
          <w:rFonts w:ascii="Arial" w:hAnsi="Arial" w:cs="Arial"/>
        </w:rPr>
        <w:t xml:space="preserve"> (1983, 12’)</w:t>
      </w:r>
      <w:r w:rsidRPr="00075EDB">
        <w:rPr>
          <w:rFonts w:ascii="Arial" w:hAnsi="Arial" w:cs="Arial"/>
        </w:rPr>
        <w:t>.</w:t>
      </w:r>
    </w:p>
    <w:p w:rsidR="00925346" w:rsidRPr="00075EDB" w:rsidRDefault="00925346" w:rsidP="00327F1F">
      <w:pPr>
        <w:tabs>
          <w:tab w:val="left" w:pos="0"/>
          <w:tab w:val="left" w:pos="4395"/>
          <w:tab w:val="left" w:pos="4536"/>
          <w:tab w:val="left" w:pos="9923"/>
          <w:tab w:val="left" w:pos="10348"/>
        </w:tabs>
        <w:spacing w:before="120" w:line="276" w:lineRule="auto"/>
        <w:ind w:right="-1"/>
        <w:rPr>
          <w:rFonts w:ascii="Arial" w:hAnsi="Arial" w:cs="Arial"/>
          <w:color w:val="666699"/>
        </w:rPr>
      </w:pPr>
    </w:p>
    <w:p w:rsidR="00881756" w:rsidRPr="00075EDB" w:rsidRDefault="00B76E62" w:rsidP="00327F1F">
      <w:pPr>
        <w:tabs>
          <w:tab w:val="left" w:pos="0"/>
          <w:tab w:val="left" w:pos="4395"/>
          <w:tab w:val="left" w:pos="4536"/>
          <w:tab w:val="left" w:pos="9923"/>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GERBER  René</w:t>
      </w:r>
      <w:r w:rsidRPr="00075EDB">
        <w:rPr>
          <w:rFonts w:ascii="Arial" w:hAnsi="Arial" w:cs="Arial"/>
          <w:color w:val="666699"/>
          <w:u w:val="single"/>
        </w:rPr>
        <w:tab/>
      </w:r>
      <w:r w:rsidR="00881756" w:rsidRPr="00075EDB">
        <w:rPr>
          <w:rFonts w:ascii="Arial" w:hAnsi="Arial" w:cs="Arial"/>
          <w:color w:val="666699"/>
          <w:u w:val="single"/>
        </w:rPr>
        <w:t>Travers, 29.6.1908 - Bevaix, 21.11.2006.</w:t>
      </w:r>
    </w:p>
    <w:p w:rsidR="00B76E62" w:rsidRPr="00836CC3" w:rsidRDefault="00B76E62" w:rsidP="00327F1F">
      <w:pPr>
        <w:tabs>
          <w:tab w:val="left" w:pos="0"/>
          <w:tab w:val="left" w:pos="4395"/>
          <w:tab w:val="left" w:pos="4536"/>
          <w:tab w:val="left" w:pos="9923"/>
          <w:tab w:val="left" w:pos="10348"/>
        </w:tabs>
        <w:spacing w:before="120" w:line="276" w:lineRule="auto"/>
        <w:ind w:right="-1"/>
        <w:rPr>
          <w:rFonts w:ascii="Arial" w:hAnsi="Arial" w:cs="Arial"/>
          <w:color w:val="666699"/>
          <w:sz w:val="20"/>
          <w:szCs w:val="20"/>
        </w:rPr>
      </w:pPr>
      <w:r w:rsidRPr="00836CC3">
        <w:rPr>
          <w:rFonts w:ascii="Arial" w:hAnsi="Arial" w:cs="Arial"/>
          <w:color w:val="666699"/>
          <w:sz w:val="20"/>
          <w:szCs w:val="20"/>
        </w:rPr>
        <w:t>Compositore svizzero, allievo di Dukas e Boulanger. Insegnante e Direttore al Conservatorio di Neuchatel.</w:t>
      </w:r>
    </w:p>
    <w:p w:rsidR="00B76E62" w:rsidRPr="00075EDB" w:rsidRDefault="00B76E62"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rPr>
        <w:t xml:space="preserve">Preludio e fuga “Sur le nom de Bach”, cl. solo (1935, 7’).   </w:t>
      </w:r>
      <w:r w:rsidRPr="00075EDB">
        <w:rPr>
          <w:rFonts w:ascii="Arial" w:hAnsi="Arial" w:cs="Arial"/>
          <w:bCs/>
        </w:rPr>
        <w:t xml:space="preserve">Sonatine, 3 cl. (1945, 6’40).   </w:t>
      </w:r>
    </w:p>
    <w:p w:rsidR="00B76E62" w:rsidRPr="00075EDB" w:rsidRDefault="00B76E62" w:rsidP="00327F1F">
      <w:pPr>
        <w:tabs>
          <w:tab w:val="left" w:pos="0"/>
          <w:tab w:val="left" w:pos="4536"/>
          <w:tab w:val="left" w:pos="10348"/>
        </w:tabs>
        <w:spacing w:before="120" w:line="276" w:lineRule="auto"/>
        <w:ind w:right="-1"/>
        <w:rPr>
          <w:rStyle w:val="google-src-text1"/>
          <w:rFonts w:ascii="Arial" w:hAnsi="Arial" w:cs="Arial"/>
          <w:bCs/>
        </w:rPr>
      </w:pPr>
      <w:r w:rsidRPr="00075EDB">
        <w:rPr>
          <w:rStyle w:val="google-src-text1"/>
          <w:rFonts w:ascii="Arial" w:hAnsi="Arial" w:cs="Arial"/>
          <w:bCs/>
          <w:vanish w:val="0"/>
          <w:specVanish w:val="0"/>
        </w:rPr>
        <w:t xml:space="preserve">Clarinetto e pf.:   </w:t>
      </w:r>
      <w:r w:rsidRPr="00075EDB">
        <w:rPr>
          <w:rFonts w:ascii="Arial" w:hAnsi="Arial" w:cs="Arial"/>
          <w:bCs/>
        </w:rPr>
        <w:t xml:space="preserve">Piéce lente (1942, 3’20),    </w:t>
      </w:r>
      <w:hyperlink r:id="rId479" w:history="1">
        <w:r w:rsidRPr="00075EDB">
          <w:rPr>
            <w:rStyle w:val="Collegamentoipertestuale"/>
            <w:rFonts w:ascii="Arial" w:hAnsi="Arial" w:cs="Arial"/>
            <w:vanish/>
          </w:rPr>
          <w:t>Pizzicato Verlag Helvetia</w:t>
        </w:r>
      </w:hyperlink>
      <w:bookmarkStart w:id="12" w:name="9409"/>
      <w:bookmarkEnd w:id="12"/>
    </w:p>
    <w:p w:rsidR="00B76E62" w:rsidRPr="00075EDB" w:rsidRDefault="00B76E62"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Berceuse (1940, 2’50).</w:t>
      </w:r>
    </w:p>
    <w:p w:rsidR="00B76E62" w:rsidRPr="00075EDB" w:rsidRDefault="00B76E62" w:rsidP="00327F1F">
      <w:pPr>
        <w:tabs>
          <w:tab w:val="left" w:pos="0"/>
          <w:tab w:val="left" w:pos="4536"/>
          <w:tab w:val="left" w:pos="10348"/>
        </w:tabs>
        <w:spacing w:before="120" w:line="276" w:lineRule="auto"/>
        <w:ind w:right="-1"/>
        <w:rPr>
          <w:rFonts w:ascii="Arial" w:hAnsi="Arial" w:cs="Arial"/>
          <w:bCs/>
        </w:rPr>
      </w:pPr>
      <w:r w:rsidRPr="00075EDB">
        <w:rPr>
          <w:rStyle w:val="google-src-text1"/>
          <w:rFonts w:ascii="Arial" w:hAnsi="Arial" w:cs="Arial"/>
          <w:bCs/>
          <w:specVanish w:val="0"/>
        </w:rPr>
        <w:t>Sonate (1932)</w:t>
      </w:r>
      <w:bookmarkStart w:id="13" w:name="9381"/>
      <w:bookmarkEnd w:id="13"/>
      <w:r w:rsidRPr="00075EDB">
        <w:rPr>
          <w:rStyle w:val="google-src-text1"/>
          <w:rFonts w:ascii="Arial" w:hAnsi="Arial" w:cs="Arial"/>
          <w:bCs/>
          <w:specVanish w:val="0"/>
        </w:rPr>
        <w:t>Concerto (1932)</w:t>
      </w:r>
      <w:r w:rsidRPr="00075EDB">
        <w:rPr>
          <w:rFonts w:ascii="Arial" w:hAnsi="Arial" w:cs="Arial"/>
          <w:bCs/>
        </w:rPr>
        <w:t>Concertino, 2 cl. e fag. (1984, 18’).   Pastorale, 3 clarinetti e cl. basso (1997, 8’).</w:t>
      </w:r>
      <w:r w:rsidRPr="00075EDB">
        <w:rPr>
          <w:rStyle w:val="google-src-text1"/>
          <w:rFonts w:ascii="Arial" w:hAnsi="Arial" w:cs="Arial"/>
          <w:specVanish w:val="0"/>
        </w:rPr>
        <w:t>pour trompette et piano</w:t>
      </w:r>
      <w:bookmarkStart w:id="14" w:name="9361"/>
      <w:bookmarkEnd w:id="14"/>
      <w:r w:rsidRPr="00075EDB">
        <w:rPr>
          <w:rStyle w:val="google-src-text1"/>
          <w:rFonts w:ascii="Arial" w:hAnsi="Arial" w:cs="Arial"/>
          <w:bCs/>
          <w:specVanish w:val="0"/>
        </w:rPr>
        <w:t>Concert en si mineur (1984)</w:t>
      </w:r>
      <w:bookmarkStart w:id="15" w:name="9439"/>
      <w:bookmarkEnd w:id="15"/>
      <w:r w:rsidRPr="00075EDB">
        <w:rPr>
          <w:rStyle w:val="google-src-text1"/>
          <w:rFonts w:ascii="Arial" w:hAnsi="Arial" w:cs="Arial"/>
          <w:bCs/>
          <w:specVanish w:val="0"/>
        </w:rPr>
        <w:t>Concertino (1984)</w:t>
      </w:r>
    </w:p>
    <w:p w:rsidR="00B76E62" w:rsidRPr="00075EDB" w:rsidRDefault="00B76E62" w:rsidP="00327F1F">
      <w:pPr>
        <w:tabs>
          <w:tab w:val="left" w:pos="0"/>
          <w:tab w:val="left" w:pos="4536"/>
          <w:tab w:val="left" w:pos="10348"/>
        </w:tabs>
        <w:spacing w:before="120" w:line="276" w:lineRule="auto"/>
        <w:ind w:right="-1"/>
        <w:rPr>
          <w:rFonts w:ascii="Arial" w:hAnsi="Arial" w:cs="Arial"/>
        </w:rPr>
      </w:pPr>
      <w:r w:rsidRPr="00075EDB">
        <w:rPr>
          <w:rStyle w:val="google-src-text1"/>
          <w:rFonts w:ascii="Arial" w:hAnsi="Arial" w:cs="Arial"/>
          <w:bCs/>
          <w:lang w:val="fr-FR"/>
          <w:specVanish w:val="0"/>
        </w:rPr>
        <w:t xml:space="preserve"> Divertissement (1986)</w:t>
      </w:r>
      <w:r w:rsidRPr="00075EDB">
        <w:rPr>
          <w:rFonts w:ascii="Arial" w:hAnsi="Arial" w:cs="Arial"/>
          <w:bCs/>
          <w:lang w:val="fr-FR"/>
        </w:rPr>
        <w:t xml:space="preserve">Divertissement, </w:t>
      </w:r>
      <w:r w:rsidRPr="00075EDB">
        <w:rPr>
          <w:rFonts w:ascii="Arial" w:hAnsi="Arial" w:cs="Arial"/>
          <w:lang w:val="fr-FR"/>
        </w:rPr>
        <w:t>clarinetto, vcl. pf.</w:t>
      </w:r>
      <w:r w:rsidRPr="00075EDB">
        <w:rPr>
          <w:rFonts w:ascii="Arial" w:hAnsi="Arial" w:cs="Arial"/>
          <w:bCs/>
          <w:lang w:val="fr-FR"/>
        </w:rPr>
        <w:t xml:space="preserve"> (1986, 9’).   </w:t>
      </w:r>
      <w:r w:rsidRPr="00075EDB">
        <w:rPr>
          <w:rFonts w:ascii="Arial" w:hAnsi="Arial" w:cs="Arial"/>
        </w:rPr>
        <w:t xml:space="preserve">Habanera, clarinetto e arpa (1942, 3’40).   </w:t>
      </w:r>
    </w:p>
    <w:p w:rsidR="00B76E62" w:rsidRPr="00075EDB" w:rsidRDefault="00B76E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 xml:space="preserve">A Tersicore, ensemble di clarinetti (1991, 9’).   </w:t>
      </w:r>
      <w:r w:rsidRPr="00075EDB">
        <w:rPr>
          <w:rFonts w:ascii="Arial" w:hAnsi="Arial" w:cs="Arial"/>
        </w:rPr>
        <w:t xml:space="preserve">Concertino, clarinetto e archi (1954).   </w:t>
      </w:r>
    </w:p>
    <w:p w:rsidR="00B76E62" w:rsidRPr="00075EDB" w:rsidRDefault="00B76E6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Concertino, 2 clarinetti e orch. (1933).   </w:t>
      </w:r>
      <w:r w:rsidRPr="00075EDB">
        <w:rPr>
          <w:rFonts w:ascii="Arial" w:hAnsi="Arial" w:cs="Arial"/>
          <w:bCs/>
        </w:rPr>
        <w:t>Concerto, clarinetto e orch. (1932, 19’).</w:t>
      </w:r>
    </w:p>
    <w:p w:rsidR="00BF4367" w:rsidRPr="00075EDB" w:rsidRDefault="00BF436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D50C67" w:rsidRPr="00075EDB" w:rsidRDefault="00D50C6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GERBER  Steven</w:t>
      </w:r>
      <w:r w:rsidRPr="00075EDB">
        <w:rPr>
          <w:rFonts w:ascii="Arial" w:hAnsi="Arial" w:cs="Arial"/>
          <w:color w:val="666699"/>
          <w:sz w:val="24"/>
          <w:szCs w:val="24"/>
          <w:u w:val="single"/>
        </w:rPr>
        <w:tab/>
        <w:t>Chevy Chase, 1948</w:t>
      </w:r>
    </w:p>
    <w:p w:rsidR="00D50C67" w:rsidRPr="00836CC3" w:rsidRDefault="00D50C67" w:rsidP="00327F1F">
      <w:pPr>
        <w:pStyle w:val="Corpotesto"/>
        <w:tabs>
          <w:tab w:val="left" w:pos="0"/>
          <w:tab w:val="left" w:pos="4536"/>
          <w:tab w:val="left" w:pos="10348"/>
        </w:tabs>
        <w:spacing w:before="120" w:after="0" w:line="276" w:lineRule="auto"/>
        <w:ind w:right="-1"/>
        <w:rPr>
          <w:rFonts w:ascii="Arial" w:hAnsi="Arial" w:cs="Arial"/>
          <w:color w:val="666699"/>
        </w:rPr>
      </w:pPr>
      <w:r w:rsidRPr="00836CC3">
        <w:rPr>
          <w:rFonts w:ascii="Arial" w:hAnsi="Arial" w:cs="Arial"/>
          <w:color w:val="666699"/>
        </w:rPr>
        <w:t xml:space="preserve">Compositore e pianista americano, prime composizioni a 15 anni. Studi all’Haveford College e all’Università </w:t>
      </w:r>
      <w:r w:rsidR="00AF6DFB" w:rsidRPr="00836CC3">
        <w:rPr>
          <w:rFonts w:ascii="Arial" w:hAnsi="Arial" w:cs="Arial"/>
          <w:color w:val="666699"/>
        </w:rPr>
        <w:t xml:space="preserve">         </w:t>
      </w:r>
      <w:r w:rsidR="00F96471" w:rsidRPr="00836CC3">
        <w:rPr>
          <w:rFonts w:ascii="Arial" w:hAnsi="Arial" w:cs="Arial"/>
          <w:color w:val="666699"/>
        </w:rPr>
        <w:t xml:space="preserve">     </w:t>
      </w:r>
      <w:r w:rsidRPr="00836CC3">
        <w:rPr>
          <w:rFonts w:ascii="Arial" w:hAnsi="Arial" w:cs="Arial"/>
          <w:color w:val="666699"/>
        </w:rPr>
        <w:t>di Princeton, allievo di Parris, Kim, Randall e Babbitt. Numerose le richieste di suoi concerti in patria e in Russia. Vladimir Ashkenazy nel 2005 gli ha commissionato un brano orchestrale.</w:t>
      </w:r>
    </w:p>
    <w:p w:rsidR="00D50C67" w:rsidRPr="00075EDB" w:rsidRDefault="00D50C6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Duetto per clarinetto solo (2005, 7’).   Dialogues, clarinetto e pf. (2007, 7’).</w:t>
      </w:r>
    </w:p>
    <w:p w:rsidR="00D50C67" w:rsidRPr="00075EDB" w:rsidRDefault="00D50C6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Concerto, clarinetto e orch. (2002, 19’30).   </w:t>
      </w:r>
    </w:p>
    <w:p w:rsidR="00D65511" w:rsidRPr="00075EDB" w:rsidRDefault="00D65511" w:rsidP="00327F1F">
      <w:pPr>
        <w:tabs>
          <w:tab w:val="left" w:pos="0"/>
          <w:tab w:val="left" w:pos="4536"/>
          <w:tab w:val="left" w:pos="10348"/>
        </w:tabs>
        <w:spacing w:before="120" w:line="276" w:lineRule="auto"/>
        <w:ind w:right="-1"/>
        <w:rPr>
          <w:rFonts w:ascii="Arial" w:hAnsi="Arial" w:cs="Arial"/>
        </w:rPr>
      </w:pPr>
    </w:p>
    <w:p w:rsidR="00D65511" w:rsidRPr="00075EDB" w:rsidRDefault="00D65511"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GERHARD  Roberto</w:t>
      </w:r>
      <w:r w:rsidRPr="00075EDB">
        <w:rPr>
          <w:rFonts w:ascii="Arial" w:hAnsi="Arial" w:cs="Arial"/>
          <w:color w:val="666699"/>
          <w:u w:val="single"/>
        </w:rPr>
        <w:tab/>
        <w:t>Valls, 25.9.1896 - Cambridge, 5.1.1970.</w:t>
      </w:r>
    </w:p>
    <w:p w:rsidR="00D65511" w:rsidRPr="0004444D" w:rsidRDefault="00D65511"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e pianista spagnolo d’origini svizzere, allievo di Courvoisier, Granados, Pedrell e Schoenberg. </w:t>
      </w:r>
      <w:r w:rsidR="00281897" w:rsidRPr="0004444D">
        <w:rPr>
          <w:rFonts w:ascii="Arial" w:hAnsi="Arial" w:cs="Arial"/>
          <w:color w:val="666699"/>
          <w:sz w:val="20"/>
          <w:szCs w:val="20"/>
        </w:rPr>
        <w:t xml:space="preserve">           </w:t>
      </w:r>
      <w:r w:rsidR="00942056" w:rsidRPr="0004444D">
        <w:rPr>
          <w:rFonts w:ascii="Arial" w:hAnsi="Arial" w:cs="Arial"/>
          <w:color w:val="666699"/>
          <w:sz w:val="20"/>
          <w:szCs w:val="20"/>
        </w:rPr>
        <w:t xml:space="preserve"> </w:t>
      </w:r>
      <w:r w:rsidRPr="0004444D">
        <w:rPr>
          <w:rFonts w:ascii="Arial" w:hAnsi="Arial" w:cs="Arial"/>
          <w:color w:val="666699"/>
          <w:sz w:val="20"/>
          <w:szCs w:val="20"/>
        </w:rPr>
        <w:t>Nel 1938 si trasferì in Inghilterra a causa della guerra civile spagnola.</w:t>
      </w:r>
    </w:p>
    <w:p w:rsidR="00D65511" w:rsidRPr="00075EDB" w:rsidRDefault="00956C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Sonata per clarinetto e pf. </w:t>
      </w:r>
      <w:r w:rsidRPr="00075EDB">
        <w:rPr>
          <w:rFonts w:ascii="Arial" w:hAnsi="Arial" w:cs="Arial"/>
          <w:lang w:val="en-US"/>
        </w:rPr>
        <w:t>(1928).   Secret people, cl</w:t>
      </w:r>
      <w:r w:rsidR="00F126C2" w:rsidRPr="00075EDB">
        <w:rPr>
          <w:rFonts w:ascii="Arial" w:hAnsi="Arial" w:cs="Arial"/>
          <w:lang w:val="en-US"/>
        </w:rPr>
        <w:t>arinetto,</w:t>
      </w:r>
      <w:r w:rsidRPr="00075EDB">
        <w:rPr>
          <w:rFonts w:ascii="Arial" w:hAnsi="Arial" w:cs="Arial"/>
          <w:lang w:val="en-US"/>
        </w:rPr>
        <w:t xml:space="preserve"> vl. pf. </w:t>
      </w:r>
      <w:r w:rsidRPr="00075EDB">
        <w:rPr>
          <w:rFonts w:ascii="Arial" w:hAnsi="Arial" w:cs="Arial"/>
        </w:rPr>
        <w:t>(1952).</w:t>
      </w:r>
    </w:p>
    <w:p w:rsidR="00867B81" w:rsidRPr="00075EDB" w:rsidRDefault="00867B81" w:rsidP="00327F1F">
      <w:pPr>
        <w:tabs>
          <w:tab w:val="left" w:pos="0"/>
          <w:tab w:val="left" w:pos="4536"/>
          <w:tab w:val="left" w:pos="10348"/>
        </w:tabs>
        <w:spacing w:before="120" w:line="276" w:lineRule="auto"/>
        <w:ind w:right="-1"/>
        <w:rPr>
          <w:rFonts w:ascii="Arial" w:hAnsi="Arial" w:cs="Arial"/>
        </w:rPr>
      </w:pPr>
    </w:p>
    <w:p w:rsidR="00867B81" w:rsidRPr="00075EDB" w:rsidRDefault="00867B8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 xml:space="preserve">GERMAN </w:t>
      </w:r>
      <w:r w:rsidR="00EA43FD" w:rsidRPr="00075EDB">
        <w:rPr>
          <w:rFonts w:ascii="Arial" w:hAnsi="Arial" w:cs="Arial"/>
          <w:color w:val="666699"/>
          <w:sz w:val="24"/>
          <w:szCs w:val="24"/>
          <w:u w:val="single"/>
        </w:rPr>
        <w:t xml:space="preserve"> </w:t>
      </w:r>
      <w:r w:rsidRPr="00075EDB">
        <w:rPr>
          <w:rFonts w:ascii="Arial" w:hAnsi="Arial" w:cs="Arial"/>
          <w:color w:val="666699"/>
          <w:sz w:val="24"/>
          <w:szCs w:val="24"/>
          <w:u w:val="single"/>
        </w:rPr>
        <w:t>Edward</w:t>
      </w:r>
      <w:r w:rsidR="00956C47" w:rsidRPr="00075EDB">
        <w:rPr>
          <w:rFonts w:ascii="Arial" w:hAnsi="Arial" w:cs="Arial"/>
          <w:color w:val="666699"/>
          <w:sz w:val="24"/>
          <w:szCs w:val="24"/>
          <w:u w:val="single"/>
        </w:rPr>
        <w:t xml:space="preserve"> Sir</w:t>
      </w:r>
      <w:r w:rsidRPr="00075EDB">
        <w:rPr>
          <w:rFonts w:ascii="Arial" w:hAnsi="Arial" w:cs="Arial"/>
          <w:color w:val="666699"/>
          <w:sz w:val="24"/>
          <w:szCs w:val="24"/>
          <w:u w:val="single"/>
        </w:rPr>
        <w:tab/>
        <w:t>Whitchurch 17.11.1862 - Londra 11.11.1936.</w:t>
      </w:r>
    </w:p>
    <w:p w:rsidR="00867B81" w:rsidRPr="0004444D" w:rsidRDefault="00867B81" w:rsidP="00327F1F">
      <w:pPr>
        <w:pStyle w:val="Corpotesto"/>
        <w:tabs>
          <w:tab w:val="left" w:pos="0"/>
          <w:tab w:val="left" w:pos="4536"/>
          <w:tab w:val="left" w:pos="10348"/>
        </w:tabs>
        <w:spacing w:before="120" w:after="0" w:line="276" w:lineRule="auto"/>
        <w:ind w:right="-1"/>
        <w:rPr>
          <w:rFonts w:ascii="Arial" w:hAnsi="Arial" w:cs="Arial"/>
          <w:color w:val="666699"/>
        </w:rPr>
      </w:pPr>
      <w:r w:rsidRPr="0004444D">
        <w:rPr>
          <w:rFonts w:ascii="Arial" w:hAnsi="Arial" w:cs="Arial"/>
          <w:color w:val="666699"/>
        </w:rPr>
        <w:t xml:space="preserve">Organista, violinista e compositore inglese, studi alla Royal Academy con Stegall, Burnett e Proud. </w:t>
      </w:r>
      <w:r w:rsidR="00281897" w:rsidRPr="0004444D">
        <w:rPr>
          <w:rFonts w:ascii="Arial" w:hAnsi="Arial" w:cs="Arial"/>
          <w:color w:val="666699"/>
        </w:rPr>
        <w:t xml:space="preserve">           </w:t>
      </w:r>
      <w:r w:rsidRPr="0004444D">
        <w:rPr>
          <w:rFonts w:ascii="Arial" w:hAnsi="Arial" w:cs="Arial"/>
          <w:color w:val="666699"/>
        </w:rPr>
        <w:t xml:space="preserve">Compositore delle musiche di scena per i drammi di Shakespeare al Globe Theatre, si ritirò nel 1896 per </w:t>
      </w:r>
      <w:r w:rsidR="00AF6DFB" w:rsidRPr="0004444D">
        <w:rPr>
          <w:rFonts w:ascii="Arial" w:hAnsi="Arial" w:cs="Arial"/>
          <w:color w:val="666699"/>
        </w:rPr>
        <w:t xml:space="preserve">   </w:t>
      </w:r>
      <w:r w:rsidR="00942056" w:rsidRPr="0004444D">
        <w:rPr>
          <w:rFonts w:ascii="Arial" w:hAnsi="Arial" w:cs="Arial"/>
          <w:color w:val="666699"/>
        </w:rPr>
        <w:t xml:space="preserve">     </w:t>
      </w:r>
      <w:r w:rsidRPr="0004444D">
        <w:rPr>
          <w:rFonts w:ascii="Arial" w:hAnsi="Arial" w:cs="Arial"/>
          <w:color w:val="666699"/>
        </w:rPr>
        <w:t>dedicarsi completamente alla sola composizione.</w:t>
      </w:r>
    </w:p>
    <w:p w:rsidR="00D051A9" w:rsidRPr="00075EDB" w:rsidRDefault="004D31D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1a </w:t>
      </w:r>
      <w:r w:rsidR="00867B81" w:rsidRPr="00075EDB">
        <w:rPr>
          <w:rFonts w:ascii="Arial" w:hAnsi="Arial" w:cs="Arial"/>
        </w:rPr>
        <w:t>Romanza per clarinetto e pf. (1892, 4’</w:t>
      </w:r>
      <w:r w:rsidR="000E01B1" w:rsidRPr="00075EDB">
        <w:rPr>
          <w:rFonts w:ascii="Arial" w:hAnsi="Arial" w:cs="Arial"/>
        </w:rPr>
        <w:t>3</w:t>
      </w:r>
      <w:r w:rsidR="004B3BE7" w:rsidRPr="00075EDB">
        <w:rPr>
          <w:rFonts w:ascii="Arial" w:hAnsi="Arial" w:cs="Arial"/>
        </w:rPr>
        <w:t>0</w:t>
      </w:r>
      <w:r w:rsidR="00867B81" w:rsidRPr="00075EDB">
        <w:rPr>
          <w:rFonts w:ascii="Arial" w:hAnsi="Arial" w:cs="Arial"/>
        </w:rPr>
        <w:t>).</w:t>
      </w:r>
      <w:r w:rsidR="00D051A9" w:rsidRPr="00075EDB">
        <w:rPr>
          <w:rFonts w:ascii="Arial" w:hAnsi="Arial" w:cs="Arial"/>
        </w:rPr>
        <w:t xml:space="preserve">   Canto senza parole (4’45)</w:t>
      </w:r>
      <w:r w:rsidR="00B64589" w:rsidRPr="00075EDB">
        <w:rPr>
          <w:rFonts w:ascii="Arial" w:hAnsi="Arial" w:cs="Arial"/>
        </w:rPr>
        <w:t>.</w:t>
      </w:r>
    </w:p>
    <w:p w:rsidR="00EA43FD" w:rsidRPr="00075EDB" w:rsidRDefault="00EA43FD" w:rsidP="00327F1F">
      <w:pPr>
        <w:pStyle w:val="Corpotesto"/>
        <w:tabs>
          <w:tab w:val="left" w:pos="0"/>
          <w:tab w:val="left" w:pos="4536"/>
          <w:tab w:val="left" w:pos="10348"/>
        </w:tabs>
        <w:spacing w:before="120" w:after="0" w:line="276" w:lineRule="auto"/>
        <w:ind w:right="-1"/>
        <w:rPr>
          <w:rFonts w:ascii="Arial" w:hAnsi="Arial" w:cs="Arial"/>
          <w:color w:val="666699"/>
          <w:sz w:val="24"/>
          <w:szCs w:val="24"/>
        </w:rPr>
      </w:pPr>
    </w:p>
    <w:p w:rsidR="00A977B8" w:rsidRPr="00075EDB" w:rsidRDefault="00A977B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GERSHWIN  George</w:t>
      </w:r>
      <w:r w:rsidRPr="00075EDB">
        <w:rPr>
          <w:rFonts w:ascii="Arial" w:hAnsi="Arial" w:cs="Arial"/>
          <w:color w:val="666699"/>
          <w:sz w:val="24"/>
          <w:szCs w:val="24"/>
          <w:u w:val="single"/>
          <w:lang w:val="en-US"/>
        </w:rPr>
        <w:tab/>
        <w:t>Brooklin 26.9.1898 - Beverly Hills 11.7.1937.</w:t>
      </w:r>
    </w:p>
    <w:p w:rsidR="00A977B8" w:rsidRPr="0004444D" w:rsidRDefault="00A977B8" w:rsidP="00327F1F">
      <w:pPr>
        <w:pStyle w:val="Corpotesto"/>
        <w:tabs>
          <w:tab w:val="left" w:pos="0"/>
          <w:tab w:val="left" w:pos="4536"/>
          <w:tab w:val="left" w:pos="10348"/>
        </w:tabs>
        <w:spacing w:before="120" w:after="0" w:line="276" w:lineRule="auto"/>
        <w:ind w:right="-1"/>
        <w:rPr>
          <w:rFonts w:ascii="Arial" w:hAnsi="Arial" w:cs="Arial"/>
          <w:color w:val="666699"/>
        </w:rPr>
      </w:pPr>
      <w:r w:rsidRPr="0004444D">
        <w:rPr>
          <w:rFonts w:ascii="Arial" w:hAnsi="Arial" w:cs="Arial"/>
          <w:color w:val="666699"/>
        </w:rPr>
        <w:t xml:space="preserve">Nel 1919 le sue canzonette cominciarono ad aver successo. Nel 1924 compose la Rapsodia in Blu. Nel 1928 </w:t>
      </w:r>
      <w:r w:rsidR="00281897" w:rsidRPr="0004444D">
        <w:rPr>
          <w:rFonts w:ascii="Arial" w:hAnsi="Arial" w:cs="Arial"/>
          <w:color w:val="666699"/>
        </w:rPr>
        <w:t xml:space="preserve">     </w:t>
      </w:r>
      <w:r w:rsidR="00AF6DFB" w:rsidRPr="0004444D">
        <w:rPr>
          <w:rFonts w:ascii="Arial" w:hAnsi="Arial" w:cs="Arial"/>
          <w:color w:val="666699"/>
        </w:rPr>
        <w:t xml:space="preserve">   </w:t>
      </w:r>
      <w:r w:rsidR="00942056" w:rsidRPr="0004444D">
        <w:rPr>
          <w:rFonts w:ascii="Arial" w:hAnsi="Arial" w:cs="Arial"/>
          <w:color w:val="666699"/>
        </w:rPr>
        <w:t xml:space="preserve">     </w:t>
      </w:r>
      <w:r w:rsidRPr="0004444D">
        <w:rPr>
          <w:rFonts w:ascii="Arial" w:hAnsi="Arial" w:cs="Arial"/>
          <w:color w:val="666699"/>
        </w:rPr>
        <w:t xml:space="preserve">a Parigi era acclamato da critica, pubblico e musicisti. Amico di </w:t>
      </w:r>
      <w:r w:rsidR="00AC655B" w:rsidRPr="0004444D">
        <w:rPr>
          <w:rFonts w:ascii="Arial" w:hAnsi="Arial" w:cs="Arial"/>
          <w:color w:val="666699"/>
        </w:rPr>
        <w:t xml:space="preserve">Ravel, </w:t>
      </w:r>
      <w:r w:rsidRPr="0004444D">
        <w:rPr>
          <w:rFonts w:ascii="Arial" w:hAnsi="Arial" w:cs="Arial"/>
          <w:color w:val="666699"/>
        </w:rPr>
        <w:t xml:space="preserve">Stravinskij, Prokofiev, Poulenc, Milhaud. </w:t>
      </w:r>
      <w:r w:rsidR="00AF6DFB" w:rsidRPr="0004444D">
        <w:rPr>
          <w:rFonts w:ascii="Arial" w:hAnsi="Arial" w:cs="Arial"/>
          <w:color w:val="666699"/>
        </w:rPr>
        <w:t xml:space="preserve"> </w:t>
      </w:r>
      <w:r w:rsidR="00942056" w:rsidRPr="0004444D">
        <w:rPr>
          <w:rFonts w:ascii="Arial" w:hAnsi="Arial" w:cs="Arial"/>
          <w:color w:val="666699"/>
        </w:rPr>
        <w:t xml:space="preserve">     </w:t>
      </w:r>
      <w:r w:rsidRPr="0004444D">
        <w:rPr>
          <w:rFonts w:ascii="Arial" w:hAnsi="Arial" w:cs="Arial"/>
          <w:color w:val="666699"/>
        </w:rPr>
        <w:t xml:space="preserve">Nel 1937, appena nominato accademico di S.Cecilia a Roma, morì a causa di un tumore al cervello. </w:t>
      </w:r>
      <w:r w:rsidR="00281897" w:rsidRPr="0004444D">
        <w:rPr>
          <w:rFonts w:ascii="Arial" w:hAnsi="Arial" w:cs="Arial"/>
          <w:color w:val="666699"/>
        </w:rPr>
        <w:t xml:space="preserve">                        </w:t>
      </w:r>
      <w:r w:rsidR="00BC19D5" w:rsidRPr="0004444D">
        <w:rPr>
          <w:rFonts w:ascii="Arial" w:hAnsi="Arial" w:cs="Arial"/>
          <w:color w:val="666699"/>
        </w:rPr>
        <w:t>Per maggiori informazioni sull'autore, vedi "Passeggiando con la Musica", scaricabile gratuitamente dal sito: mariodemolli.com</w:t>
      </w:r>
    </w:p>
    <w:p w:rsidR="00337E8D" w:rsidRPr="00075EDB" w:rsidRDefault="00A977B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3 Preludi</w:t>
      </w:r>
      <w:r w:rsidR="00337E8D" w:rsidRPr="00075EDB">
        <w:rPr>
          <w:rFonts w:ascii="Arial" w:hAnsi="Arial" w:cs="Arial"/>
        </w:rPr>
        <w:t xml:space="preserve">, </w:t>
      </w:r>
      <w:r w:rsidRPr="00075EDB">
        <w:rPr>
          <w:rFonts w:ascii="Arial" w:hAnsi="Arial" w:cs="Arial"/>
        </w:rPr>
        <w:t xml:space="preserve">clarinetto e pf. </w:t>
      </w:r>
      <w:r w:rsidR="00457A28" w:rsidRPr="00075EDB">
        <w:rPr>
          <w:rFonts w:ascii="Arial" w:hAnsi="Arial" w:cs="Arial"/>
        </w:rPr>
        <w:t xml:space="preserve">-arr. di J. Cohn- </w:t>
      </w:r>
      <w:r w:rsidRPr="00075EDB">
        <w:rPr>
          <w:rFonts w:ascii="Arial" w:hAnsi="Arial" w:cs="Arial"/>
        </w:rPr>
        <w:t>(1926)</w:t>
      </w:r>
      <w:r w:rsidR="00457A28" w:rsidRPr="00075EDB">
        <w:rPr>
          <w:rFonts w:ascii="Arial" w:hAnsi="Arial" w:cs="Arial"/>
        </w:rPr>
        <w:t xml:space="preserve">: 1) </w:t>
      </w:r>
      <w:r w:rsidR="00337E8D" w:rsidRPr="00075EDB">
        <w:rPr>
          <w:rFonts w:ascii="Arial" w:hAnsi="Arial" w:cs="Arial"/>
        </w:rPr>
        <w:t>Sib (</w:t>
      </w:r>
      <w:r w:rsidR="00457A28" w:rsidRPr="00075EDB">
        <w:rPr>
          <w:rFonts w:ascii="Arial" w:hAnsi="Arial" w:cs="Arial"/>
        </w:rPr>
        <w:t>1’30</w:t>
      </w:r>
      <w:r w:rsidR="00337E8D" w:rsidRPr="00075EDB">
        <w:rPr>
          <w:rFonts w:ascii="Arial" w:hAnsi="Arial" w:cs="Arial"/>
        </w:rPr>
        <w:t>)</w:t>
      </w:r>
      <w:r w:rsidR="00457A28" w:rsidRPr="00075EDB">
        <w:rPr>
          <w:rFonts w:ascii="Arial" w:hAnsi="Arial" w:cs="Arial"/>
        </w:rPr>
        <w:t xml:space="preserve">,  2) </w:t>
      </w:r>
      <w:r w:rsidR="00337E8D" w:rsidRPr="00075EDB">
        <w:rPr>
          <w:rFonts w:ascii="Arial" w:hAnsi="Arial" w:cs="Arial"/>
        </w:rPr>
        <w:t>Do#- (</w:t>
      </w:r>
      <w:r w:rsidR="00457A28" w:rsidRPr="00075EDB">
        <w:rPr>
          <w:rFonts w:ascii="Arial" w:hAnsi="Arial" w:cs="Arial"/>
        </w:rPr>
        <w:t>4’</w:t>
      </w:r>
      <w:r w:rsidR="00337E8D" w:rsidRPr="00075EDB">
        <w:rPr>
          <w:rFonts w:ascii="Arial" w:hAnsi="Arial" w:cs="Arial"/>
        </w:rPr>
        <w:t>45)</w:t>
      </w:r>
      <w:r w:rsidR="00457A28" w:rsidRPr="00075EDB">
        <w:rPr>
          <w:rFonts w:ascii="Arial" w:hAnsi="Arial" w:cs="Arial"/>
        </w:rPr>
        <w:t xml:space="preserve">,   </w:t>
      </w:r>
    </w:p>
    <w:p w:rsidR="004A3DBB" w:rsidRPr="00075EDB" w:rsidRDefault="00337E8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3</w:t>
      </w:r>
      <w:r w:rsidR="00457A28" w:rsidRPr="00075EDB">
        <w:rPr>
          <w:rFonts w:ascii="Arial" w:hAnsi="Arial" w:cs="Arial"/>
        </w:rPr>
        <w:t>)</w:t>
      </w:r>
      <w:r w:rsidRPr="00075EDB">
        <w:rPr>
          <w:rFonts w:ascii="Arial" w:hAnsi="Arial" w:cs="Arial"/>
        </w:rPr>
        <w:t xml:space="preserve"> Mib-(</w:t>
      </w:r>
      <w:r w:rsidR="00457A28" w:rsidRPr="00075EDB">
        <w:rPr>
          <w:rFonts w:ascii="Arial" w:hAnsi="Arial" w:cs="Arial"/>
        </w:rPr>
        <w:t>1’15</w:t>
      </w:r>
      <w:r w:rsidRPr="00075EDB">
        <w:rPr>
          <w:rFonts w:ascii="Arial" w:hAnsi="Arial" w:cs="Arial"/>
        </w:rPr>
        <w:t>)</w:t>
      </w:r>
      <w:r w:rsidR="00457A28" w:rsidRPr="00075EDB">
        <w:rPr>
          <w:rFonts w:ascii="Arial" w:hAnsi="Arial" w:cs="Arial"/>
        </w:rPr>
        <w:t>.</w:t>
      </w:r>
      <w:r w:rsidR="00942056" w:rsidRPr="00075EDB">
        <w:rPr>
          <w:rFonts w:ascii="Arial" w:hAnsi="Arial" w:cs="Arial"/>
        </w:rPr>
        <w:t xml:space="preserve">   </w:t>
      </w:r>
      <w:r w:rsidR="00767B09" w:rsidRPr="00075EDB">
        <w:rPr>
          <w:rFonts w:ascii="Arial" w:hAnsi="Arial" w:cs="Arial"/>
          <w:color w:val="000000"/>
        </w:rPr>
        <w:t>Arr</w:t>
      </w:r>
      <w:r w:rsidRPr="00075EDB">
        <w:rPr>
          <w:rFonts w:ascii="Arial" w:hAnsi="Arial" w:cs="Arial"/>
          <w:color w:val="000000"/>
        </w:rPr>
        <w:t>.</w:t>
      </w:r>
      <w:r w:rsidR="00767B09" w:rsidRPr="00075EDB">
        <w:rPr>
          <w:rFonts w:ascii="Arial" w:hAnsi="Arial" w:cs="Arial"/>
          <w:color w:val="000000"/>
        </w:rPr>
        <w:t xml:space="preserve"> di J</w:t>
      </w:r>
      <w:r w:rsidRPr="00075EDB">
        <w:rPr>
          <w:rFonts w:ascii="Arial" w:hAnsi="Arial" w:cs="Arial"/>
          <w:color w:val="000000"/>
        </w:rPr>
        <w:t xml:space="preserve">. </w:t>
      </w:r>
      <w:r w:rsidR="00767B09" w:rsidRPr="00075EDB">
        <w:rPr>
          <w:rFonts w:ascii="Arial" w:hAnsi="Arial" w:cs="Arial"/>
          <w:color w:val="000000"/>
        </w:rPr>
        <w:t>Cameron per clarinetto e orch</w:t>
      </w:r>
      <w:r w:rsidRPr="00075EDB">
        <w:rPr>
          <w:rFonts w:ascii="Arial" w:hAnsi="Arial" w:cs="Arial"/>
          <w:color w:val="000000"/>
        </w:rPr>
        <w:t>.</w:t>
      </w:r>
      <w:r w:rsidR="00767B09" w:rsidRPr="00075EDB">
        <w:rPr>
          <w:rFonts w:ascii="Arial" w:hAnsi="Arial" w:cs="Arial"/>
          <w:color w:val="000000"/>
        </w:rPr>
        <w:t>:</w:t>
      </w:r>
      <w:r w:rsidR="004A3DBB" w:rsidRPr="00075EDB">
        <w:rPr>
          <w:rFonts w:ascii="Arial" w:hAnsi="Arial" w:cs="Arial"/>
          <w:bCs/>
          <w:color w:val="000000"/>
        </w:rPr>
        <w:t>The man I love</w:t>
      </w:r>
      <w:r w:rsidR="004A3DBB" w:rsidRPr="00075EDB">
        <w:rPr>
          <w:rFonts w:ascii="Arial" w:hAnsi="Arial" w:cs="Arial"/>
          <w:color w:val="000000"/>
        </w:rPr>
        <w:t xml:space="preserve"> (1924, 3’35),</w:t>
      </w:r>
    </w:p>
    <w:p w:rsidR="004A3DBB" w:rsidRPr="00075EDB" w:rsidRDefault="00767B0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bCs/>
          <w:color w:val="000000"/>
          <w:lang w:val="en-US"/>
        </w:rPr>
        <w:t>I got rhythm (</w:t>
      </w:r>
      <w:r w:rsidRPr="00075EDB">
        <w:rPr>
          <w:rFonts w:ascii="Arial" w:hAnsi="Arial" w:cs="Arial"/>
          <w:color w:val="000000"/>
          <w:lang w:val="en-US"/>
        </w:rPr>
        <w:t>1930, 2’25),</w:t>
      </w:r>
      <w:r w:rsidR="004A3DBB" w:rsidRPr="00075EDB">
        <w:rPr>
          <w:rFonts w:ascii="Arial" w:hAnsi="Arial" w:cs="Arial"/>
          <w:bCs/>
          <w:color w:val="000000"/>
          <w:lang w:val="en-US"/>
        </w:rPr>
        <w:t xml:space="preserve">   Summertime</w:t>
      </w:r>
      <w:r w:rsidR="004A3DBB" w:rsidRPr="00075EDB">
        <w:rPr>
          <w:rFonts w:ascii="Arial" w:hAnsi="Arial" w:cs="Arial"/>
          <w:color w:val="000000"/>
          <w:lang w:val="en-US"/>
        </w:rPr>
        <w:t xml:space="preserve"> (1935</w:t>
      </w:r>
      <w:r w:rsidR="00337E8D" w:rsidRPr="00075EDB">
        <w:rPr>
          <w:rFonts w:ascii="Arial" w:hAnsi="Arial" w:cs="Arial"/>
          <w:color w:val="000000"/>
          <w:lang w:val="en-US"/>
        </w:rPr>
        <w:t>,</w:t>
      </w:r>
      <w:r w:rsidR="004A3DBB" w:rsidRPr="00075EDB">
        <w:rPr>
          <w:rFonts w:ascii="Arial" w:hAnsi="Arial" w:cs="Arial"/>
          <w:color w:val="000000"/>
          <w:lang w:val="en-US"/>
        </w:rPr>
        <w:t xml:space="preserve"> 2’35),   </w:t>
      </w:r>
      <w:r w:rsidRPr="00075EDB">
        <w:rPr>
          <w:rFonts w:ascii="Arial" w:hAnsi="Arial" w:cs="Arial"/>
          <w:bCs/>
          <w:color w:val="000000"/>
          <w:lang w:val="en-US"/>
        </w:rPr>
        <w:t>They all laughed (</w:t>
      </w:r>
      <w:r w:rsidRPr="00075EDB">
        <w:rPr>
          <w:rFonts w:ascii="Arial" w:hAnsi="Arial" w:cs="Arial"/>
          <w:color w:val="000000"/>
          <w:lang w:val="en-US"/>
        </w:rPr>
        <w:t>1937, 2’45)</w:t>
      </w:r>
      <w:r w:rsidR="004A3DBB" w:rsidRPr="00075EDB">
        <w:rPr>
          <w:rFonts w:ascii="Arial" w:hAnsi="Arial" w:cs="Arial"/>
          <w:color w:val="000000"/>
          <w:lang w:val="en-US"/>
        </w:rPr>
        <w:t>.</w:t>
      </w:r>
    </w:p>
    <w:p w:rsidR="00337E8D" w:rsidRPr="00075EDB" w:rsidRDefault="00337E8D" w:rsidP="00327F1F">
      <w:pPr>
        <w:tabs>
          <w:tab w:val="left" w:pos="0"/>
          <w:tab w:val="left" w:pos="4536"/>
          <w:tab w:val="left" w:pos="10348"/>
        </w:tabs>
        <w:spacing w:before="120" w:line="276" w:lineRule="auto"/>
        <w:ind w:right="-1"/>
        <w:rPr>
          <w:rFonts w:ascii="Arial" w:hAnsi="Arial" w:cs="Arial"/>
          <w:color w:val="000000"/>
          <w:lang w:val="en-US"/>
        </w:rPr>
      </w:pPr>
    </w:p>
    <w:p w:rsidR="00B358FF" w:rsidRPr="00075EDB" w:rsidRDefault="00B358F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GHEDIKE  </w:t>
      </w:r>
      <w:r w:rsidR="00B80CBB" w:rsidRPr="00075EDB">
        <w:rPr>
          <w:rFonts w:ascii="Arial" w:hAnsi="Arial" w:cs="Arial"/>
          <w:color w:val="666699"/>
          <w:u w:val="single"/>
        </w:rPr>
        <w:t xml:space="preserve">(Gedike) </w:t>
      </w:r>
      <w:r w:rsidRPr="00075EDB">
        <w:rPr>
          <w:rFonts w:ascii="Arial" w:hAnsi="Arial" w:cs="Arial"/>
          <w:color w:val="666699"/>
          <w:u w:val="single"/>
        </w:rPr>
        <w:t>Alexander Fedorovic</w:t>
      </w:r>
      <w:r w:rsidRPr="00075EDB">
        <w:rPr>
          <w:rFonts w:ascii="Arial" w:hAnsi="Arial" w:cs="Arial"/>
          <w:color w:val="666699"/>
          <w:u w:val="single"/>
        </w:rPr>
        <w:tab/>
        <w:t>Mosca, 4.3.1877 - Mosca, 9.8.1957.</w:t>
      </w:r>
    </w:p>
    <w:p w:rsidR="00B358FF" w:rsidRPr="0004444D" w:rsidRDefault="00B358FF"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organista e pianista russo, allievo di Safonov, Morosov, Konius e Arenskij. Insegnante al </w:t>
      </w:r>
      <w:r w:rsidR="00942056" w:rsidRPr="0004444D">
        <w:rPr>
          <w:rFonts w:ascii="Arial" w:hAnsi="Arial" w:cs="Arial"/>
          <w:color w:val="666699"/>
          <w:sz w:val="20"/>
          <w:szCs w:val="20"/>
        </w:rPr>
        <w:t xml:space="preserve">   </w:t>
      </w:r>
      <w:r w:rsidRPr="0004444D">
        <w:rPr>
          <w:rFonts w:ascii="Arial" w:hAnsi="Arial" w:cs="Arial"/>
          <w:color w:val="666699"/>
          <w:sz w:val="20"/>
          <w:szCs w:val="20"/>
        </w:rPr>
        <w:t>Conservatorio di Mosca, ordine di Lenin nel 1953.</w:t>
      </w:r>
    </w:p>
    <w:p w:rsidR="00A9781F" w:rsidRPr="00075EDB" w:rsidRDefault="00A9781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Clarinetto e pf.:   </w:t>
      </w:r>
      <w:r w:rsidR="00B358FF" w:rsidRPr="00075EDB">
        <w:rPr>
          <w:rFonts w:ascii="Arial" w:hAnsi="Arial" w:cs="Arial"/>
        </w:rPr>
        <w:t>Notturno</w:t>
      </w:r>
      <w:r w:rsidRPr="00075EDB">
        <w:rPr>
          <w:rFonts w:ascii="Arial" w:hAnsi="Arial" w:cs="Arial"/>
        </w:rPr>
        <w:t xml:space="preserve">, </w:t>
      </w:r>
      <w:r w:rsidR="00B80CBB" w:rsidRPr="00075EDB">
        <w:rPr>
          <w:rFonts w:ascii="Arial" w:hAnsi="Arial" w:cs="Arial"/>
        </w:rPr>
        <w:t>op. 28,1.   Studio</w:t>
      </w:r>
      <w:r w:rsidRPr="00075EDB">
        <w:rPr>
          <w:rFonts w:ascii="Arial" w:hAnsi="Arial" w:cs="Arial"/>
        </w:rPr>
        <w:t xml:space="preserve">, </w:t>
      </w:r>
      <w:r w:rsidR="00B80CBB" w:rsidRPr="00075EDB">
        <w:rPr>
          <w:rFonts w:ascii="Arial" w:hAnsi="Arial" w:cs="Arial"/>
        </w:rPr>
        <w:t>op. 28,2.</w:t>
      </w:r>
    </w:p>
    <w:p w:rsidR="007824F6" w:rsidRPr="00075EDB" w:rsidRDefault="00B358F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vl. vcl. cl</w:t>
      </w:r>
      <w:r w:rsidR="00A9781F" w:rsidRPr="00075EDB">
        <w:rPr>
          <w:rFonts w:ascii="Arial" w:hAnsi="Arial" w:cs="Arial"/>
        </w:rPr>
        <w:t>arinetto,</w:t>
      </w:r>
      <w:r w:rsidRPr="00075EDB">
        <w:rPr>
          <w:rFonts w:ascii="Arial" w:hAnsi="Arial" w:cs="Arial"/>
        </w:rPr>
        <w:t xml:space="preserve"> cor. e pf</w:t>
      </w:r>
      <w:r w:rsidR="00A9781F" w:rsidRPr="00075EDB">
        <w:rPr>
          <w:rFonts w:ascii="Arial" w:hAnsi="Arial" w:cs="Arial"/>
        </w:rPr>
        <w:t>.</w:t>
      </w:r>
      <w:r w:rsidRPr="00075EDB">
        <w:rPr>
          <w:rFonts w:ascii="Arial" w:hAnsi="Arial" w:cs="Arial"/>
        </w:rPr>
        <w:t xml:space="preserve"> (1935).</w:t>
      </w:r>
    </w:p>
    <w:p w:rsidR="00B358FF" w:rsidRPr="00075EDB" w:rsidRDefault="00B358FF" w:rsidP="00327F1F">
      <w:pPr>
        <w:tabs>
          <w:tab w:val="left" w:pos="0"/>
          <w:tab w:val="left" w:pos="4536"/>
          <w:tab w:val="left" w:pos="10348"/>
        </w:tabs>
        <w:spacing w:before="120" w:line="276" w:lineRule="auto"/>
        <w:ind w:right="-1"/>
        <w:rPr>
          <w:rFonts w:ascii="Arial" w:hAnsi="Arial" w:cs="Arial"/>
        </w:rPr>
      </w:pPr>
    </w:p>
    <w:p w:rsidR="00956CF3" w:rsidRPr="00075EDB" w:rsidRDefault="00956CF3"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GHEDINI  Giorgio Federico</w:t>
      </w:r>
      <w:r w:rsidRPr="00075EDB">
        <w:rPr>
          <w:rFonts w:ascii="Arial" w:hAnsi="Arial" w:cs="Arial"/>
          <w:color w:val="666699"/>
          <w:sz w:val="24"/>
          <w:szCs w:val="24"/>
          <w:u w:val="single"/>
        </w:rPr>
        <w:tab/>
        <w:t>Cuneo, 2.7.1892 - Nervi, 25.3.1965.</w:t>
      </w:r>
    </w:p>
    <w:p w:rsidR="00C75C35" w:rsidRPr="0004444D" w:rsidRDefault="00C75C35"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04444D">
        <w:rPr>
          <w:rFonts w:ascii="Arial" w:eastAsia="Arial Unicode MS" w:hAnsi="Arial" w:cs="Arial"/>
          <w:color w:val="666699"/>
          <w:sz w:val="20"/>
          <w:szCs w:val="20"/>
        </w:rPr>
        <w:t xml:space="preserve">Compositore, direttore d’orchestra e didatta italiano. Studi di organo, violoncello e pianoforte a Torino e di composizione a Bologna con M.E. Bossi nel 1911. Insegnante dal 1918 al 1937 al Conservatorio di Torino, </w:t>
      </w:r>
      <w:r w:rsidR="00232505">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 xml:space="preserve">dal 1937 </w:t>
      </w:r>
      <w:r w:rsidR="00942056" w:rsidRP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 xml:space="preserve">al 1941 al Conservatorio di Parma e Direttore del Conservatorio di Milano dal 1951 al 1962. </w:t>
      </w:r>
      <w:r w:rsid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Tra i suoi allievi:</w:t>
      </w:r>
      <w:r w:rsid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Abbado, Berio, Castiglioni, Carpi, Pinelli e L. Renzi. Il Conservatorio di Cuneo porta il suo nome.</w:t>
      </w:r>
    </w:p>
    <w:p w:rsidR="007824F6" w:rsidRPr="00075EDB" w:rsidRDefault="00956CF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Adagio e allegro da concerto, con clarinetto (1936).</w:t>
      </w:r>
    </w:p>
    <w:p w:rsidR="00306554" w:rsidRPr="00075EDB" w:rsidRDefault="00306554" w:rsidP="00327F1F">
      <w:pPr>
        <w:tabs>
          <w:tab w:val="left" w:pos="0"/>
          <w:tab w:val="left" w:pos="4536"/>
          <w:tab w:val="left" w:pos="10348"/>
        </w:tabs>
        <w:spacing w:before="120" w:line="276" w:lineRule="auto"/>
        <w:ind w:right="-1"/>
        <w:rPr>
          <w:rFonts w:ascii="Arial" w:hAnsi="Arial" w:cs="Arial"/>
        </w:rPr>
      </w:pPr>
    </w:p>
    <w:p w:rsidR="00956CF3" w:rsidRPr="00075EDB" w:rsidRDefault="00956CF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GHENT  Emmanuel</w:t>
      </w:r>
      <w:r w:rsidRPr="00075EDB">
        <w:rPr>
          <w:rFonts w:ascii="Arial" w:hAnsi="Arial" w:cs="Arial"/>
          <w:color w:val="666699"/>
          <w:u w:val="single"/>
        </w:rPr>
        <w:tab/>
        <w:t>Montreal, 15,5,1925</w:t>
      </w:r>
      <w:r w:rsidR="00FF09F6" w:rsidRPr="00075EDB">
        <w:rPr>
          <w:rFonts w:ascii="Arial" w:hAnsi="Arial" w:cs="Arial"/>
          <w:color w:val="666699"/>
          <w:u w:val="single"/>
        </w:rPr>
        <w:t xml:space="preserve"> - 2003.</w:t>
      </w:r>
    </w:p>
    <w:p w:rsidR="00956CF3" w:rsidRPr="0004444D" w:rsidRDefault="00956CF3"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Compositore e fagottista canadese.</w:t>
      </w:r>
    </w:p>
    <w:p w:rsidR="00956CF3" w:rsidRPr="00075EDB" w:rsidRDefault="00956CF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Quartetto per fl. ob. clarinetto e fag. (1960).   2 Duos per fl e clarinetto (1962).</w:t>
      </w:r>
    </w:p>
    <w:p w:rsidR="00801018" w:rsidRPr="00075EDB" w:rsidRDefault="00801018" w:rsidP="00327F1F">
      <w:pPr>
        <w:tabs>
          <w:tab w:val="left" w:pos="0"/>
          <w:tab w:val="left" w:pos="4536"/>
          <w:tab w:val="left" w:pos="10348"/>
        </w:tabs>
        <w:spacing w:before="120" w:line="276" w:lineRule="auto"/>
        <w:ind w:right="-1"/>
        <w:rPr>
          <w:rFonts w:ascii="Arial" w:hAnsi="Arial" w:cs="Arial"/>
        </w:rPr>
      </w:pPr>
    </w:p>
    <w:p w:rsidR="00801018" w:rsidRPr="00075EDB" w:rsidRDefault="0080101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GHIDONI  Armando</w:t>
      </w:r>
      <w:r w:rsidRPr="00075EDB">
        <w:rPr>
          <w:rFonts w:ascii="Arial" w:hAnsi="Arial" w:cs="Arial"/>
          <w:color w:val="666699"/>
          <w:u w:val="single"/>
        </w:rPr>
        <w:tab/>
        <w:t>Trento, 1959</w:t>
      </w:r>
    </w:p>
    <w:p w:rsidR="00801018" w:rsidRPr="0004444D" w:rsidRDefault="00801018"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Compositore e concertista di sassofono. Insegnante al Conservatorio di Parigi.</w:t>
      </w:r>
    </w:p>
    <w:p w:rsidR="00801018" w:rsidRPr="00075EDB" w:rsidRDefault="008010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e pf.:   Notturno e Siciliana,   Fantasy,   Balladinette,   Serenata e Fantasia.</w:t>
      </w:r>
    </w:p>
    <w:p w:rsidR="00801018" w:rsidRPr="00075EDB" w:rsidRDefault="008010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w:t>
      </w:r>
    </w:p>
    <w:p w:rsidR="006B3130" w:rsidRPr="00075EDB" w:rsidRDefault="006B3130" w:rsidP="00327F1F">
      <w:pPr>
        <w:tabs>
          <w:tab w:val="left" w:pos="0"/>
          <w:tab w:val="left" w:pos="4536"/>
          <w:tab w:val="left" w:pos="10348"/>
        </w:tabs>
        <w:spacing w:before="120" w:line="276" w:lineRule="auto"/>
        <w:ind w:right="-1"/>
        <w:rPr>
          <w:rFonts w:ascii="Arial" w:hAnsi="Arial" w:cs="Arial"/>
        </w:rPr>
      </w:pPr>
    </w:p>
    <w:p w:rsidR="002C15BF" w:rsidRPr="00075EDB" w:rsidRDefault="00F311F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GIAMPIERI  Alamiro                       </w:t>
      </w:r>
      <w:r w:rsidR="00EE4F17" w:rsidRPr="00075EDB">
        <w:rPr>
          <w:rFonts w:ascii="Arial" w:hAnsi="Arial" w:cs="Arial"/>
          <w:color w:val="666699"/>
          <w:u w:val="single"/>
        </w:rPr>
        <w:t>S.</w:t>
      </w:r>
      <w:r w:rsidR="002C15BF" w:rsidRPr="00075EDB">
        <w:rPr>
          <w:rFonts w:ascii="Arial" w:hAnsi="Arial" w:cs="Arial"/>
          <w:color w:val="666699"/>
          <w:u w:val="single"/>
        </w:rPr>
        <w:t>Giovanni Valdarno, 3.6.1893 - Genova, 8.10.1963.</w:t>
      </w:r>
    </w:p>
    <w:p w:rsidR="006B3130" w:rsidRPr="0004444D" w:rsidRDefault="002C15BF"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b/>
          <w:color w:val="666699"/>
          <w:sz w:val="20"/>
          <w:szCs w:val="20"/>
        </w:rPr>
        <w:t>Clarinettista</w:t>
      </w:r>
      <w:r w:rsidR="00E953C5" w:rsidRPr="0004444D">
        <w:rPr>
          <w:rFonts w:ascii="Arial" w:hAnsi="Arial" w:cs="Arial"/>
          <w:color w:val="666699"/>
          <w:sz w:val="20"/>
          <w:szCs w:val="20"/>
        </w:rPr>
        <w:t>italiano</w:t>
      </w:r>
      <w:r w:rsidRPr="0004444D">
        <w:rPr>
          <w:rFonts w:ascii="Arial" w:hAnsi="Arial" w:cs="Arial"/>
          <w:color w:val="666699"/>
          <w:sz w:val="20"/>
          <w:szCs w:val="20"/>
        </w:rPr>
        <w:t>, allievo di Scontrino. Insegnante nei Conservatori di Genova e Milano.</w:t>
      </w:r>
    </w:p>
    <w:p w:rsidR="004C1501" w:rsidRPr="00075EDB" w:rsidRDefault="002C15B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Capricci</w:t>
      </w:r>
      <w:r w:rsidR="00E953C5" w:rsidRPr="00075EDB">
        <w:rPr>
          <w:rFonts w:ascii="Arial" w:hAnsi="Arial" w:cs="Arial"/>
        </w:rPr>
        <w:t>,</w:t>
      </w:r>
      <w:r w:rsidR="0004444D">
        <w:rPr>
          <w:rFonts w:ascii="Arial" w:hAnsi="Arial" w:cs="Arial"/>
        </w:rPr>
        <w:t xml:space="preserve"> </w:t>
      </w:r>
      <w:r w:rsidR="004C1501" w:rsidRPr="00075EDB">
        <w:rPr>
          <w:rFonts w:ascii="Arial" w:hAnsi="Arial" w:cs="Arial"/>
        </w:rPr>
        <w:t>Studi e metodo per clarinetto,   Raccolta di esercizi e studi,</w:t>
      </w:r>
    </w:p>
    <w:p w:rsidR="002C15BF" w:rsidRPr="00075EDB" w:rsidRDefault="002C15B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variato</w:t>
      </w:r>
      <w:r w:rsidR="00E953C5" w:rsidRPr="00075EDB">
        <w:rPr>
          <w:rFonts w:ascii="Arial" w:hAnsi="Arial" w:cs="Arial"/>
        </w:rPr>
        <w:t xml:space="preserve"> in Sib,</w:t>
      </w:r>
      <w:r w:rsidRPr="00075EDB">
        <w:rPr>
          <w:rFonts w:ascii="Arial" w:hAnsi="Arial" w:cs="Arial"/>
        </w:rPr>
        <w:t xml:space="preserve"> su “Carnevale di Venezia”</w:t>
      </w:r>
      <w:r w:rsidR="004C1501" w:rsidRPr="00075EDB">
        <w:rPr>
          <w:rFonts w:ascii="Arial" w:hAnsi="Arial" w:cs="Arial"/>
        </w:rPr>
        <w:t xml:space="preserve">, cl. e </w:t>
      </w:r>
      <w:r w:rsidR="000431DB" w:rsidRPr="00075EDB">
        <w:rPr>
          <w:rFonts w:ascii="Arial" w:hAnsi="Arial" w:cs="Arial"/>
        </w:rPr>
        <w:t xml:space="preserve">pf. o </w:t>
      </w:r>
      <w:r w:rsidR="004C1501" w:rsidRPr="00075EDB">
        <w:rPr>
          <w:rFonts w:ascii="Arial" w:hAnsi="Arial" w:cs="Arial"/>
        </w:rPr>
        <w:t>orch. da cam.</w:t>
      </w:r>
      <w:r w:rsidR="00E953C5" w:rsidRPr="00075EDB">
        <w:rPr>
          <w:rFonts w:ascii="Arial" w:hAnsi="Arial" w:cs="Arial"/>
        </w:rPr>
        <w:t xml:space="preserve"> (6’</w:t>
      </w:r>
      <w:r w:rsidR="000431DB" w:rsidRPr="00075EDB">
        <w:rPr>
          <w:rFonts w:ascii="Arial" w:hAnsi="Arial" w:cs="Arial"/>
        </w:rPr>
        <w:t>4</w:t>
      </w:r>
      <w:r w:rsidR="00020923" w:rsidRPr="00075EDB">
        <w:rPr>
          <w:rFonts w:ascii="Arial" w:hAnsi="Arial" w:cs="Arial"/>
        </w:rPr>
        <w:t>0</w:t>
      </w:r>
      <w:r w:rsidR="00E953C5" w:rsidRPr="00075EDB">
        <w:rPr>
          <w:rFonts w:ascii="Arial" w:hAnsi="Arial" w:cs="Arial"/>
        </w:rPr>
        <w:t>),</w:t>
      </w:r>
    </w:p>
    <w:p w:rsidR="00417818" w:rsidRPr="00075EDB" w:rsidRDefault="004178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Passi </w:t>
      </w:r>
      <w:r w:rsidR="00E953C5" w:rsidRPr="00075EDB">
        <w:rPr>
          <w:rFonts w:ascii="Arial" w:hAnsi="Arial" w:cs="Arial"/>
        </w:rPr>
        <w:t>d</w:t>
      </w:r>
      <w:r w:rsidRPr="00075EDB">
        <w:rPr>
          <w:rFonts w:ascii="Arial" w:hAnsi="Arial" w:cs="Arial"/>
        </w:rPr>
        <w:t>iffici</w:t>
      </w:r>
      <w:r w:rsidR="00E953C5" w:rsidRPr="00075EDB">
        <w:rPr>
          <w:rFonts w:ascii="Arial" w:hAnsi="Arial" w:cs="Arial"/>
        </w:rPr>
        <w:t>l</w:t>
      </w:r>
      <w:r w:rsidRPr="00075EDB">
        <w:rPr>
          <w:rFonts w:ascii="Arial" w:hAnsi="Arial" w:cs="Arial"/>
        </w:rPr>
        <w:t>i “A solo” di Opere teatrali e Sinfonie per clarinetto e clarinetto basso.</w:t>
      </w:r>
    </w:p>
    <w:p w:rsidR="00417818" w:rsidRPr="00075EDB" w:rsidRDefault="0041781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Metodo progressivo per lo studio del clarinetto.</w:t>
      </w:r>
    </w:p>
    <w:tbl>
      <w:tblPr>
        <w:tblW w:w="5000" w:type="pct"/>
        <w:jc w:val="center"/>
        <w:tblCellSpacing w:w="0" w:type="dxa"/>
        <w:tblCellMar>
          <w:left w:w="0" w:type="dxa"/>
          <w:right w:w="0" w:type="dxa"/>
        </w:tblCellMar>
        <w:tblLook w:val="04A0" w:firstRow="1" w:lastRow="0" w:firstColumn="1" w:lastColumn="0" w:noHBand="0" w:noVBand="1"/>
      </w:tblPr>
      <w:tblGrid>
        <w:gridCol w:w="6630"/>
        <w:gridCol w:w="6"/>
        <w:gridCol w:w="3570"/>
      </w:tblGrid>
      <w:tr w:rsidR="004C1501" w:rsidRPr="00075EDB" w:rsidTr="004C1501">
        <w:trPr>
          <w:tblCellSpacing w:w="0" w:type="dxa"/>
          <w:jc w:val="center"/>
        </w:trPr>
        <w:tc>
          <w:tcPr>
            <w:tcW w:w="5000" w:type="pct"/>
            <w:gridSpan w:val="3"/>
            <w:hideMark/>
          </w:tcPr>
          <w:p w:rsidR="004C1501" w:rsidRPr="00075EDB" w:rsidRDefault="004C1501" w:rsidP="00327F1F">
            <w:pPr>
              <w:tabs>
                <w:tab w:val="left" w:pos="0"/>
                <w:tab w:val="left" w:pos="4536"/>
                <w:tab w:val="left" w:pos="10348"/>
              </w:tabs>
              <w:spacing w:before="120" w:line="276" w:lineRule="auto"/>
              <w:ind w:right="-1"/>
              <w:rPr>
                <w:rFonts w:ascii="Arial" w:hAnsi="Arial" w:cs="Arial"/>
              </w:rPr>
            </w:pPr>
          </w:p>
        </w:tc>
      </w:tr>
      <w:tr w:rsidR="004C1501" w:rsidRPr="00075EDB" w:rsidTr="000431DB">
        <w:trPr>
          <w:tblCellSpacing w:w="0" w:type="dxa"/>
          <w:jc w:val="center"/>
        </w:trPr>
        <w:tc>
          <w:tcPr>
            <w:tcW w:w="3248" w:type="pct"/>
            <w:hideMark/>
          </w:tcPr>
          <w:p w:rsidR="004C1501" w:rsidRPr="00075EDB" w:rsidRDefault="004C1501" w:rsidP="00327F1F">
            <w:pPr>
              <w:tabs>
                <w:tab w:val="left" w:pos="0"/>
                <w:tab w:val="left" w:pos="4536"/>
                <w:tab w:val="left" w:pos="10348"/>
              </w:tabs>
              <w:spacing w:before="120" w:line="276" w:lineRule="auto"/>
              <w:ind w:right="-1"/>
              <w:rPr>
                <w:rFonts w:ascii="Arial" w:hAnsi="Arial" w:cs="Arial"/>
              </w:rPr>
            </w:pPr>
          </w:p>
        </w:tc>
        <w:tc>
          <w:tcPr>
            <w:tcW w:w="0" w:type="auto"/>
            <w:vAlign w:val="center"/>
            <w:hideMark/>
          </w:tcPr>
          <w:p w:rsidR="004C1501" w:rsidRPr="00075EDB" w:rsidRDefault="004C1501" w:rsidP="00327F1F">
            <w:pPr>
              <w:tabs>
                <w:tab w:val="left" w:pos="0"/>
                <w:tab w:val="left" w:pos="4536"/>
                <w:tab w:val="left" w:pos="10348"/>
              </w:tabs>
              <w:spacing w:before="120" w:line="276" w:lineRule="auto"/>
              <w:ind w:right="-1"/>
              <w:rPr>
                <w:rFonts w:ascii="Arial" w:hAnsi="Arial" w:cs="Arial"/>
              </w:rPr>
            </w:pPr>
          </w:p>
        </w:tc>
        <w:tc>
          <w:tcPr>
            <w:tcW w:w="1749" w:type="pct"/>
            <w:vAlign w:val="center"/>
            <w:hideMark/>
          </w:tcPr>
          <w:p w:rsidR="004C1501" w:rsidRPr="00075EDB" w:rsidRDefault="004C1501" w:rsidP="00327F1F">
            <w:pPr>
              <w:tabs>
                <w:tab w:val="left" w:pos="0"/>
                <w:tab w:val="left" w:pos="4536"/>
                <w:tab w:val="left" w:pos="10348"/>
              </w:tabs>
              <w:spacing w:before="120" w:line="276" w:lineRule="auto"/>
              <w:ind w:right="-1"/>
              <w:rPr>
                <w:rFonts w:ascii="Arial" w:hAnsi="Arial" w:cs="Arial"/>
              </w:rPr>
            </w:pPr>
          </w:p>
        </w:tc>
      </w:tr>
    </w:tbl>
    <w:p w:rsidR="00020923" w:rsidRPr="00075EDB" w:rsidRDefault="00020923" w:rsidP="00327F1F">
      <w:pPr>
        <w:tabs>
          <w:tab w:val="left" w:pos="0"/>
          <w:tab w:val="left" w:pos="4536"/>
          <w:tab w:val="left" w:pos="10348"/>
        </w:tabs>
        <w:spacing w:before="120" w:line="276" w:lineRule="auto"/>
        <w:ind w:right="-1"/>
        <w:rPr>
          <w:rFonts w:ascii="Arial" w:hAnsi="Arial" w:cs="Arial"/>
          <w:color w:val="666699"/>
        </w:rPr>
      </w:pPr>
    </w:p>
    <w:p w:rsidR="00DD1CC8" w:rsidRPr="00075EDB" w:rsidRDefault="00DD1CC8" w:rsidP="00327F1F">
      <w:pPr>
        <w:tabs>
          <w:tab w:val="left" w:pos="0"/>
          <w:tab w:val="left" w:pos="4536"/>
          <w:tab w:val="left" w:pos="10348"/>
        </w:tabs>
        <w:spacing w:before="120" w:line="276" w:lineRule="auto"/>
        <w:ind w:right="-1"/>
        <w:rPr>
          <w:rFonts w:ascii="Arial" w:hAnsi="Arial" w:cs="Arial"/>
          <w:color w:val="666699"/>
          <w:u w:val="single"/>
          <w:lang w:val="fr-FR"/>
        </w:rPr>
      </w:pPr>
      <w:r w:rsidRPr="00075EDB">
        <w:rPr>
          <w:rFonts w:ascii="Arial" w:hAnsi="Arial" w:cs="Arial"/>
          <w:color w:val="666699"/>
          <w:u w:val="single"/>
          <w:lang w:val="fr-FR"/>
        </w:rPr>
        <w:t>GIANNEO  Luis</w:t>
      </w:r>
      <w:r w:rsidRPr="00075EDB">
        <w:rPr>
          <w:rFonts w:ascii="Arial" w:hAnsi="Arial" w:cs="Arial"/>
          <w:color w:val="666699"/>
          <w:u w:val="single"/>
          <w:lang w:val="fr-FR"/>
        </w:rPr>
        <w:tab/>
        <w:t>B.Aires, 9.1.1897- B. Aires, 15.8.1968.</w:t>
      </w:r>
    </w:p>
    <w:p w:rsidR="00DD1CC8" w:rsidRPr="0004444D" w:rsidRDefault="00DD1CC8"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e direttore d’orchestra argentino, allievo di Gaito e Gornarini. Insegnante a La Plata. </w:t>
      </w:r>
    </w:p>
    <w:p w:rsidR="00DD1CC8" w:rsidRPr="00075EDB" w:rsidRDefault="00DD1CC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Divertimento per fl. clarinetto e fag (1934).   Divertimento per fl. ob. clarinetto. (1943).</w:t>
      </w:r>
    </w:p>
    <w:p w:rsidR="0053542B" w:rsidRPr="00075EDB" w:rsidRDefault="00DD1CC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Concertino serenata per fl. ob. e clarinetto (1943).</w:t>
      </w:r>
    </w:p>
    <w:p w:rsidR="0053542B" w:rsidRPr="00075EDB" w:rsidRDefault="0053542B" w:rsidP="00327F1F">
      <w:pPr>
        <w:tabs>
          <w:tab w:val="left" w:pos="0"/>
          <w:tab w:val="left" w:pos="4536"/>
          <w:tab w:val="left" w:pos="10348"/>
        </w:tabs>
        <w:spacing w:before="120" w:line="276" w:lineRule="auto"/>
        <w:ind w:right="-1"/>
        <w:rPr>
          <w:rFonts w:ascii="Arial" w:hAnsi="Arial" w:cs="Arial"/>
        </w:rPr>
      </w:pPr>
    </w:p>
    <w:p w:rsidR="0053542B" w:rsidRPr="00075EDB" w:rsidRDefault="0053542B"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GIDEON  Miriam</w:t>
      </w:r>
      <w:r w:rsidRPr="00075EDB">
        <w:rPr>
          <w:rFonts w:ascii="Arial" w:hAnsi="Arial" w:cs="Arial"/>
          <w:color w:val="666699"/>
          <w:sz w:val="24"/>
          <w:szCs w:val="24"/>
          <w:u w:val="single"/>
        </w:rPr>
        <w:tab/>
        <w:t>Greeley, 23.10.1905 - New York, 18.6.1992.</w:t>
      </w:r>
    </w:p>
    <w:p w:rsidR="0053542B" w:rsidRPr="0004444D" w:rsidRDefault="0053542B" w:rsidP="00327F1F">
      <w:pPr>
        <w:pStyle w:val="Corpotesto"/>
        <w:tabs>
          <w:tab w:val="left" w:pos="0"/>
          <w:tab w:val="left" w:pos="4536"/>
          <w:tab w:val="left" w:pos="10348"/>
        </w:tabs>
        <w:spacing w:before="120" w:after="0" w:line="276" w:lineRule="auto"/>
        <w:ind w:right="-1"/>
        <w:rPr>
          <w:rFonts w:ascii="Arial" w:hAnsi="Arial" w:cs="Arial"/>
          <w:color w:val="666699"/>
        </w:rPr>
      </w:pPr>
      <w:r w:rsidRPr="0004444D">
        <w:rPr>
          <w:rFonts w:ascii="Arial" w:hAnsi="Arial" w:cs="Arial"/>
          <w:color w:val="666699"/>
        </w:rPr>
        <w:t>Compositrice, pianista e organista americana, allieva di Barth, Fox, Saminsky e Sessions. Premi Ford e Rockefeller.</w:t>
      </w:r>
    </w:p>
    <w:p w:rsidR="0053542B" w:rsidRPr="00075EDB" w:rsidRDefault="0053542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Trio per clarinetto, vcl. e pf. (1978).</w:t>
      </w:r>
    </w:p>
    <w:p w:rsidR="0053542B" w:rsidRPr="00075EDB" w:rsidRDefault="0053542B"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2C15BF" w:rsidRPr="00075EDB" w:rsidRDefault="00EE43B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GIELEN  Michael Andreas</w:t>
      </w:r>
      <w:r w:rsidRPr="00075EDB">
        <w:rPr>
          <w:rFonts w:ascii="Arial" w:hAnsi="Arial" w:cs="Arial"/>
          <w:color w:val="666699"/>
          <w:u w:val="single"/>
        </w:rPr>
        <w:tab/>
        <w:t>Dresda, 20.7.1927</w:t>
      </w:r>
    </w:p>
    <w:p w:rsidR="00EE43BD" w:rsidRPr="0004444D" w:rsidRDefault="00EE43BD"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Compositore e direttore d’orchestra argentino di origine tedesca, allievo di Polnauer.</w:t>
      </w:r>
    </w:p>
    <w:p w:rsidR="00EE43BD" w:rsidRPr="00075EDB" w:rsidRDefault="00EE43B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Variazioni su un corale di Bach per pf. </w:t>
      </w:r>
      <w:r w:rsidR="004C23EE" w:rsidRPr="00075EDB">
        <w:rPr>
          <w:rFonts w:ascii="Arial" w:hAnsi="Arial" w:cs="Arial"/>
        </w:rPr>
        <w:t>clarinetto</w:t>
      </w:r>
      <w:r w:rsidRPr="00075EDB">
        <w:rPr>
          <w:rFonts w:ascii="Arial" w:hAnsi="Arial" w:cs="Arial"/>
        </w:rPr>
        <w:t xml:space="preserve"> vl. vla v</w:t>
      </w:r>
      <w:r w:rsidR="004C23EE" w:rsidRPr="00075EDB">
        <w:rPr>
          <w:rFonts w:ascii="Arial" w:hAnsi="Arial" w:cs="Arial"/>
        </w:rPr>
        <w:t>cl</w:t>
      </w:r>
      <w:r w:rsidRPr="00075EDB">
        <w:rPr>
          <w:rFonts w:ascii="Arial" w:hAnsi="Arial" w:cs="Arial"/>
        </w:rPr>
        <w:t xml:space="preserve"> cb. (1950).</w:t>
      </w:r>
    </w:p>
    <w:p w:rsidR="00547C27" w:rsidRPr="00075EDB" w:rsidRDefault="00547C27" w:rsidP="00327F1F">
      <w:pPr>
        <w:tabs>
          <w:tab w:val="left" w:pos="0"/>
          <w:tab w:val="left" w:pos="4536"/>
          <w:tab w:val="left" w:pos="10348"/>
        </w:tabs>
        <w:spacing w:before="120" w:line="276" w:lineRule="auto"/>
        <w:ind w:right="-1"/>
        <w:rPr>
          <w:rFonts w:ascii="Arial" w:hAnsi="Arial" w:cs="Arial"/>
        </w:rPr>
      </w:pPr>
    </w:p>
    <w:p w:rsidR="00547C27" w:rsidRPr="00075EDB" w:rsidRDefault="00547C2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GINASTERA  Alberto Evaristo</w:t>
      </w:r>
      <w:r w:rsidRPr="00075EDB">
        <w:rPr>
          <w:rFonts w:ascii="Arial" w:hAnsi="Arial" w:cs="Arial"/>
          <w:color w:val="666699"/>
          <w:sz w:val="24"/>
          <w:szCs w:val="24"/>
          <w:u w:val="single"/>
        </w:rPr>
        <w:tab/>
        <w:t>Buenos Aires, 11.4.1916 - Ginevra, 25.6.1983.</w:t>
      </w:r>
    </w:p>
    <w:p w:rsidR="00547C27" w:rsidRPr="0004444D" w:rsidRDefault="00547C27" w:rsidP="00327F1F">
      <w:pPr>
        <w:pStyle w:val="Corpotesto"/>
        <w:tabs>
          <w:tab w:val="left" w:pos="0"/>
          <w:tab w:val="left" w:pos="4536"/>
          <w:tab w:val="left" w:pos="10348"/>
        </w:tabs>
        <w:spacing w:before="120" w:after="0" w:line="276" w:lineRule="auto"/>
        <w:ind w:right="-1"/>
        <w:rPr>
          <w:rFonts w:ascii="Arial" w:hAnsi="Arial" w:cs="Arial"/>
          <w:color w:val="666699"/>
        </w:rPr>
      </w:pPr>
      <w:r w:rsidRPr="0004444D">
        <w:rPr>
          <w:rFonts w:ascii="Arial" w:hAnsi="Arial" w:cs="Arial"/>
          <w:color w:val="666699"/>
        </w:rPr>
        <w:t xml:space="preserve">Compositore, madre italiana, padre catalano. Allievo di Palma, Andrè, Gil. Direttore e fondatore del Conservatorio </w:t>
      </w:r>
      <w:r w:rsidR="00942056" w:rsidRPr="0004444D">
        <w:rPr>
          <w:rFonts w:ascii="Arial" w:hAnsi="Arial" w:cs="Arial"/>
          <w:color w:val="666699"/>
        </w:rPr>
        <w:t xml:space="preserve">     </w:t>
      </w:r>
      <w:r w:rsidRPr="0004444D">
        <w:rPr>
          <w:rFonts w:ascii="Arial" w:hAnsi="Arial" w:cs="Arial"/>
          <w:color w:val="666699"/>
        </w:rPr>
        <w:t xml:space="preserve">di La Plata, fermato dagli incarichi statali per la sua opposizione al Presidente Peron fino al 1956. Fondatore del </w:t>
      </w:r>
      <w:r w:rsidRPr="0004444D">
        <w:rPr>
          <w:rFonts w:ascii="Arial" w:hAnsi="Arial" w:cs="Arial"/>
          <w:color w:val="666699"/>
        </w:rPr>
        <w:lastRenderedPageBreak/>
        <w:t xml:space="preserve">Centro de Altos Etudios Musicales a B.Aires. </w:t>
      </w:r>
      <w:r w:rsidR="00BC19D5" w:rsidRPr="0004444D">
        <w:rPr>
          <w:rFonts w:ascii="Arial" w:hAnsi="Arial" w:cs="Arial"/>
          <w:color w:val="666699"/>
        </w:rPr>
        <w:t>Per maggiori informazioni sull'autore, vedi "Passeggiando con la Musica", scaricabile gratuitamente dal sito: mariodemolli.com</w:t>
      </w:r>
    </w:p>
    <w:p w:rsidR="00A61A94" w:rsidRPr="00075EDB" w:rsidRDefault="00A61A9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Variazione in modo scherzoso, clarinetto e orch</w:t>
      </w:r>
      <w:r w:rsidR="003F0633" w:rsidRPr="00075EDB">
        <w:rPr>
          <w:rFonts w:ascii="Arial" w:hAnsi="Arial" w:cs="Arial"/>
          <w:color w:val="000000"/>
        </w:rPr>
        <w:t>.</w:t>
      </w:r>
      <w:r w:rsidRPr="00075EDB">
        <w:rPr>
          <w:rFonts w:ascii="Arial" w:hAnsi="Arial" w:cs="Arial"/>
          <w:color w:val="000000"/>
        </w:rPr>
        <w:t xml:space="preserve"> 3° mov. dell’Ouverture in Mi- (1’50).</w:t>
      </w:r>
    </w:p>
    <w:p w:rsidR="002C15BF" w:rsidRPr="00075EDB" w:rsidRDefault="002C15BF" w:rsidP="00327F1F">
      <w:pPr>
        <w:tabs>
          <w:tab w:val="left" w:pos="0"/>
          <w:tab w:val="left" w:pos="4536"/>
          <w:tab w:val="left" w:pos="10348"/>
        </w:tabs>
        <w:spacing w:before="120" w:line="276" w:lineRule="auto"/>
        <w:ind w:right="-1"/>
        <w:rPr>
          <w:rFonts w:ascii="Arial" w:hAnsi="Arial" w:cs="Arial"/>
        </w:rPr>
      </w:pPr>
    </w:p>
    <w:p w:rsidR="002C15BF" w:rsidRPr="00075EDB" w:rsidRDefault="00F81BA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GIORNI  Aurelio</w:t>
      </w:r>
      <w:r w:rsidRPr="00075EDB">
        <w:rPr>
          <w:rFonts w:ascii="Arial" w:hAnsi="Arial" w:cs="Arial"/>
          <w:color w:val="666699"/>
          <w:u w:val="single"/>
        </w:rPr>
        <w:tab/>
        <w:t>Perugia, 15.9.1895 - Pittsfield, 23.9.1938.</w:t>
      </w:r>
    </w:p>
    <w:p w:rsidR="002C15BF" w:rsidRPr="0004444D" w:rsidRDefault="00F81BAF"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e </w:t>
      </w:r>
      <w:r w:rsidR="00F61A78" w:rsidRPr="0004444D">
        <w:rPr>
          <w:rFonts w:ascii="Arial" w:hAnsi="Arial" w:cs="Arial"/>
          <w:color w:val="666699"/>
          <w:sz w:val="20"/>
          <w:szCs w:val="20"/>
        </w:rPr>
        <w:t xml:space="preserve">notevole </w:t>
      </w:r>
      <w:r w:rsidRPr="0004444D">
        <w:rPr>
          <w:rFonts w:ascii="Arial" w:hAnsi="Arial" w:cs="Arial"/>
          <w:color w:val="666699"/>
          <w:sz w:val="20"/>
          <w:szCs w:val="20"/>
        </w:rPr>
        <w:t xml:space="preserve">pianista americano di origini italiane. Allievo di Sgambati, Busoni e Humperdinck. </w:t>
      </w:r>
    </w:p>
    <w:p w:rsidR="00F81BAF" w:rsidRPr="00075EDB" w:rsidRDefault="00F81BAF"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Sonate per </w:t>
      </w:r>
      <w:r w:rsidR="004C23EE" w:rsidRPr="00075EDB">
        <w:rPr>
          <w:rFonts w:ascii="Arial" w:hAnsi="Arial" w:cs="Arial"/>
          <w:lang w:val="en-US"/>
        </w:rPr>
        <w:t>clarinetto</w:t>
      </w:r>
      <w:r w:rsidR="003239E1" w:rsidRPr="00075EDB">
        <w:rPr>
          <w:rFonts w:ascii="Arial" w:hAnsi="Arial" w:cs="Arial"/>
          <w:lang w:val="en-US"/>
        </w:rPr>
        <w:t>.</w:t>
      </w:r>
    </w:p>
    <w:p w:rsidR="00EA244A" w:rsidRPr="00075EDB" w:rsidRDefault="00EA244A" w:rsidP="00327F1F">
      <w:pPr>
        <w:tabs>
          <w:tab w:val="left" w:pos="0"/>
          <w:tab w:val="left" w:pos="4536"/>
          <w:tab w:val="left" w:pos="10348"/>
        </w:tabs>
        <w:spacing w:before="120" w:line="276" w:lineRule="auto"/>
        <w:ind w:right="-1"/>
        <w:rPr>
          <w:rFonts w:ascii="Arial" w:hAnsi="Arial" w:cs="Arial"/>
          <w:lang w:val="en-US"/>
        </w:rPr>
      </w:pPr>
    </w:p>
    <w:p w:rsidR="00EA244A" w:rsidRPr="00075EDB" w:rsidRDefault="00EA244A"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GIPPS  Ruth</w:t>
      </w:r>
      <w:r w:rsidRPr="00075EDB">
        <w:rPr>
          <w:rFonts w:ascii="Arial" w:hAnsi="Arial" w:cs="Arial"/>
          <w:color w:val="666699"/>
          <w:u w:val="single"/>
          <w:lang w:val="en-US"/>
        </w:rPr>
        <w:tab/>
        <w:t>Bexhill on Sea, 20.2.1921 - 23.2.1999</w:t>
      </w:r>
    </w:p>
    <w:p w:rsidR="00EA244A" w:rsidRPr="0004444D" w:rsidRDefault="00EA244A" w:rsidP="00327F1F">
      <w:pPr>
        <w:tabs>
          <w:tab w:val="left" w:pos="0"/>
          <w:tab w:val="left" w:pos="4536"/>
          <w:tab w:val="left" w:pos="10348"/>
        </w:tabs>
        <w:spacing w:before="120" w:line="276" w:lineRule="auto"/>
        <w:ind w:right="-1"/>
        <w:rPr>
          <w:rFonts w:ascii="Arial" w:hAnsi="Arial" w:cs="Arial"/>
          <w:color w:val="666699"/>
          <w:sz w:val="20"/>
          <w:szCs w:val="20"/>
          <w:lang w:val="en-US"/>
        </w:rPr>
      </w:pPr>
      <w:r w:rsidRPr="0004444D">
        <w:rPr>
          <w:rFonts w:ascii="Arial" w:hAnsi="Arial" w:cs="Arial"/>
          <w:color w:val="666699"/>
          <w:sz w:val="20"/>
          <w:szCs w:val="20"/>
        </w:rPr>
        <w:t xml:space="preserve">Oboista, pianista, direttrice d’orchestra e compositrice inglese, con esordio a 4 anni. </w:t>
      </w:r>
      <w:r w:rsidRPr="0004444D">
        <w:rPr>
          <w:rFonts w:ascii="Arial" w:hAnsi="Arial" w:cs="Arial"/>
          <w:color w:val="666699"/>
          <w:sz w:val="20"/>
          <w:szCs w:val="20"/>
          <w:lang w:val="en-US"/>
        </w:rPr>
        <w:t xml:space="preserve">Allieva di Jacob, Morris, </w:t>
      </w:r>
      <w:r w:rsidR="00471E3B" w:rsidRPr="0004444D">
        <w:rPr>
          <w:rFonts w:ascii="Arial" w:hAnsi="Arial" w:cs="Arial"/>
          <w:color w:val="666699"/>
          <w:sz w:val="20"/>
          <w:szCs w:val="20"/>
          <w:lang w:val="en-US"/>
        </w:rPr>
        <w:t xml:space="preserve">     </w:t>
      </w:r>
      <w:r w:rsidR="00DE6D9D" w:rsidRPr="0004444D">
        <w:rPr>
          <w:rFonts w:ascii="Arial" w:hAnsi="Arial" w:cs="Arial"/>
          <w:color w:val="666699"/>
          <w:sz w:val="20"/>
          <w:szCs w:val="20"/>
          <w:lang w:val="en-US"/>
        </w:rPr>
        <w:t xml:space="preserve"> </w:t>
      </w:r>
      <w:r w:rsidR="00942056" w:rsidRPr="0004444D">
        <w:rPr>
          <w:rFonts w:ascii="Arial" w:hAnsi="Arial" w:cs="Arial"/>
          <w:color w:val="666699"/>
          <w:sz w:val="20"/>
          <w:szCs w:val="20"/>
          <w:lang w:val="en-US"/>
        </w:rPr>
        <w:t xml:space="preserve">     </w:t>
      </w:r>
      <w:r w:rsidR="00DE6D9D" w:rsidRPr="0004444D">
        <w:rPr>
          <w:rFonts w:ascii="Arial" w:hAnsi="Arial" w:cs="Arial"/>
          <w:color w:val="666699"/>
          <w:sz w:val="20"/>
          <w:szCs w:val="20"/>
          <w:lang w:val="en-US"/>
        </w:rPr>
        <w:t xml:space="preserve"> </w:t>
      </w:r>
      <w:r w:rsidRPr="0004444D">
        <w:rPr>
          <w:rFonts w:ascii="Arial" w:hAnsi="Arial" w:cs="Arial"/>
          <w:color w:val="666699"/>
          <w:sz w:val="20"/>
          <w:szCs w:val="20"/>
          <w:lang w:val="en-US"/>
        </w:rPr>
        <w:t xml:space="preserve">V. William, Alexander, Taylor e Matthay. </w:t>
      </w:r>
    </w:p>
    <w:p w:rsidR="006D10EF" w:rsidRPr="00075EDB" w:rsidRDefault="00EA244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   Trio per oboe, cl. pf.   Quintetto, oboe, cl. vl. vla. vcl.</w:t>
      </w:r>
    </w:p>
    <w:p w:rsidR="00EA244A" w:rsidRPr="00075EDB" w:rsidRDefault="006D10E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w:t>
      </w:r>
    </w:p>
    <w:p w:rsidR="003F5792" w:rsidRPr="00075EDB" w:rsidRDefault="003F5792" w:rsidP="00327F1F">
      <w:pPr>
        <w:tabs>
          <w:tab w:val="left" w:pos="0"/>
          <w:tab w:val="left" w:pos="4536"/>
          <w:tab w:val="left" w:pos="10348"/>
        </w:tabs>
        <w:spacing w:before="120" w:line="276" w:lineRule="auto"/>
        <w:ind w:right="-1"/>
        <w:rPr>
          <w:rFonts w:ascii="Arial" w:hAnsi="Arial" w:cs="Arial"/>
          <w:color w:val="000000"/>
        </w:rPr>
      </w:pPr>
    </w:p>
    <w:p w:rsidR="003F5792" w:rsidRPr="00075EDB" w:rsidRDefault="003F579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GIRARD  Anthony</w:t>
      </w:r>
      <w:r w:rsidRPr="00075EDB">
        <w:rPr>
          <w:rFonts w:ascii="Arial" w:hAnsi="Arial" w:cs="Arial"/>
          <w:color w:val="666699"/>
          <w:u w:val="single"/>
        </w:rPr>
        <w:tab/>
        <w:t>New York, 1959</w:t>
      </w:r>
    </w:p>
    <w:p w:rsidR="003F5792" w:rsidRPr="0004444D" w:rsidRDefault="003F5792"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Compositore franco-americano.</w:t>
      </w:r>
    </w:p>
    <w:p w:rsidR="003F5792" w:rsidRPr="00075EDB" w:rsidRDefault="003F5792"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rPr>
        <w:t xml:space="preserve">Desir étoilé, cl. solo.   </w:t>
      </w:r>
      <w:r w:rsidRPr="00075EDB">
        <w:rPr>
          <w:rFonts w:ascii="Arial" w:hAnsi="Arial" w:cs="Arial"/>
          <w:color w:val="000000"/>
          <w:lang w:val="fr-FR"/>
        </w:rPr>
        <w:t xml:space="preserve">Veillez, clarinetto e pf.   Le chemin de la tranquillité, cl. pf. </w:t>
      </w:r>
    </w:p>
    <w:p w:rsidR="003F5792" w:rsidRPr="00075EDB" w:rsidRDefault="003F5792"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Variations sur un théme de Valery Arzoumanov, cl. pf.</w:t>
      </w:r>
    </w:p>
    <w:p w:rsidR="00CD28BC" w:rsidRPr="00075EDB" w:rsidRDefault="00CD28BC" w:rsidP="00327F1F">
      <w:pPr>
        <w:tabs>
          <w:tab w:val="left" w:pos="0"/>
          <w:tab w:val="left" w:pos="4536"/>
          <w:tab w:val="left" w:pos="10348"/>
        </w:tabs>
        <w:spacing w:before="120" w:line="276" w:lineRule="auto"/>
        <w:ind w:right="-1"/>
        <w:rPr>
          <w:rFonts w:ascii="Arial" w:hAnsi="Arial" w:cs="Arial"/>
          <w:color w:val="000000"/>
          <w:lang w:val="fr-FR"/>
        </w:rPr>
      </w:pPr>
    </w:p>
    <w:p w:rsidR="00CD28BC" w:rsidRPr="00075EDB" w:rsidRDefault="00CD28B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GIRON  Arsenio</w:t>
      </w:r>
      <w:r w:rsidRPr="00075EDB">
        <w:rPr>
          <w:rFonts w:ascii="Arial" w:hAnsi="Arial" w:cs="Arial"/>
          <w:color w:val="666699"/>
          <w:u w:val="single"/>
        </w:rPr>
        <w:tab/>
        <w:t>Renteria, 1932</w:t>
      </w:r>
    </w:p>
    <w:p w:rsidR="00CD28BC" w:rsidRPr="0004444D" w:rsidRDefault="00CD28BC" w:rsidP="00327F1F">
      <w:pPr>
        <w:tabs>
          <w:tab w:val="left" w:pos="0"/>
          <w:tab w:val="left" w:pos="4536"/>
          <w:tab w:val="left" w:pos="10348"/>
        </w:tabs>
        <w:spacing w:before="12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spagnolo di nascita, a 10 anni emigrò a New York. Studi al Conservatorio Oberlin e alle Università Tulane e di Washington. Fu in Canada nel 1968, insegnante all’Università del Western Ontario, dove ebbe la pensione come Professore emerito. Vive a Londra, dove </w:t>
      </w:r>
      <w:r w:rsidR="00350509" w:rsidRPr="0004444D">
        <w:rPr>
          <w:rFonts w:ascii="Arial" w:hAnsi="Arial" w:cs="Arial"/>
          <w:color w:val="666699"/>
          <w:sz w:val="20"/>
          <w:szCs w:val="20"/>
        </w:rPr>
        <w:t xml:space="preserve">continua a </w:t>
      </w:r>
      <w:r w:rsidRPr="0004444D">
        <w:rPr>
          <w:rFonts w:ascii="Arial" w:hAnsi="Arial" w:cs="Arial"/>
          <w:color w:val="666699"/>
          <w:sz w:val="20"/>
          <w:szCs w:val="20"/>
        </w:rPr>
        <w:t>comporre.</w:t>
      </w:r>
    </w:p>
    <w:p w:rsidR="00CD28BC" w:rsidRPr="00075EDB" w:rsidRDefault="00CD28BC"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3 Bagatelle per clarinetto solo (1987).</w:t>
      </w:r>
    </w:p>
    <w:p w:rsidR="00CD28BC" w:rsidRPr="00075EDB" w:rsidRDefault="00CD28BC"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p>
    <w:p w:rsidR="00425B00" w:rsidRPr="00075EDB" w:rsidRDefault="00425B00" w:rsidP="00327F1F">
      <w:pPr>
        <w:tabs>
          <w:tab w:val="left" w:pos="0"/>
          <w:tab w:val="left" w:pos="4536"/>
          <w:tab w:val="left" w:pos="9923"/>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GISTELINCK  Elias</w:t>
      </w:r>
      <w:r w:rsidRPr="00075EDB">
        <w:rPr>
          <w:rFonts w:ascii="Arial" w:hAnsi="Arial" w:cs="Arial"/>
          <w:color w:val="666699"/>
          <w:u w:val="single"/>
        </w:rPr>
        <w:tab/>
        <w:t>Beveren, 27.5.1935 - 25.3. 2005.</w:t>
      </w:r>
    </w:p>
    <w:p w:rsidR="00DC34A4" w:rsidRPr="0004444D" w:rsidRDefault="00DC34A4"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04444D">
        <w:rPr>
          <w:rFonts w:ascii="Arial" w:hAnsi="Arial" w:cs="Arial"/>
          <w:color w:val="666699"/>
          <w:sz w:val="20"/>
          <w:szCs w:val="20"/>
        </w:rPr>
        <w:t xml:space="preserve">Compositore belga, studi di tromba e composizione al Conservatorio di Bruxelles e perfezionamento a Parigi </w:t>
      </w:r>
      <w:r w:rsidR="00653ADE" w:rsidRPr="0004444D">
        <w:rPr>
          <w:rFonts w:ascii="Arial" w:hAnsi="Arial" w:cs="Arial"/>
          <w:color w:val="666699"/>
          <w:sz w:val="20"/>
          <w:szCs w:val="20"/>
        </w:rPr>
        <w:t xml:space="preserve">e </w:t>
      </w:r>
      <w:r w:rsidR="00471E3B" w:rsidRPr="0004444D">
        <w:rPr>
          <w:rFonts w:ascii="Arial" w:hAnsi="Arial" w:cs="Arial"/>
          <w:color w:val="666699"/>
          <w:sz w:val="20"/>
          <w:szCs w:val="20"/>
        </w:rPr>
        <w:t xml:space="preserve">           </w:t>
      </w:r>
      <w:r w:rsidRPr="0004444D">
        <w:rPr>
          <w:rFonts w:ascii="Arial" w:hAnsi="Arial" w:cs="Arial"/>
          <w:color w:val="666699"/>
          <w:sz w:val="20"/>
          <w:szCs w:val="20"/>
        </w:rPr>
        <w:t xml:space="preserve">ai corsi estivi di Darmstadt. A 17 anni entra come trombettista nell’Orchestra Nazionale del Belgio. Nella sua </w:t>
      </w:r>
      <w:r w:rsidR="00942056" w:rsidRPr="0004444D">
        <w:rPr>
          <w:rFonts w:ascii="Arial" w:hAnsi="Arial" w:cs="Arial"/>
          <w:color w:val="666699"/>
          <w:sz w:val="20"/>
          <w:szCs w:val="20"/>
        </w:rPr>
        <w:t xml:space="preserve">     </w:t>
      </w:r>
      <w:r w:rsidRPr="0004444D">
        <w:rPr>
          <w:rFonts w:ascii="Arial" w:hAnsi="Arial" w:cs="Arial"/>
          <w:color w:val="666699"/>
          <w:sz w:val="20"/>
          <w:szCs w:val="20"/>
        </w:rPr>
        <w:t xml:space="preserve">musica fusione di Jazz (che ha praticato in diverse formazioni) e Classico. </w:t>
      </w:r>
    </w:p>
    <w:p w:rsidR="001B3BC4" w:rsidRPr="00075EDB" w:rsidRDefault="00E33D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Clarinetto solo: 5 Portraits</w:t>
      </w:r>
      <w:r w:rsidR="00DC34A4" w:rsidRPr="00075EDB">
        <w:rPr>
          <w:rFonts w:ascii="Arial" w:hAnsi="Arial" w:cs="Arial"/>
        </w:rPr>
        <w:t xml:space="preserve"> op. 6 (1965)</w:t>
      </w:r>
      <w:r w:rsidRPr="00075EDB">
        <w:rPr>
          <w:rFonts w:ascii="Arial" w:hAnsi="Arial" w:cs="Arial"/>
        </w:rPr>
        <w:t xml:space="preserve">,   </w:t>
      </w:r>
      <w:r w:rsidR="001B3BC4" w:rsidRPr="00075EDB">
        <w:rPr>
          <w:rStyle w:val="Enfasigrassetto"/>
          <w:rFonts w:ascii="Arial" w:hAnsi="Arial" w:cs="Arial"/>
          <w:b w:val="0"/>
        </w:rPr>
        <w:t xml:space="preserve">Shouts, </w:t>
      </w:r>
      <w:r w:rsidR="001B3BC4" w:rsidRPr="00075EDB">
        <w:rPr>
          <w:rFonts w:ascii="Arial" w:hAnsi="Arial" w:cs="Arial"/>
        </w:rPr>
        <w:t>clarinetto</w:t>
      </w:r>
      <w:r w:rsidR="001B3BC4" w:rsidRPr="00075EDB">
        <w:rPr>
          <w:rStyle w:val="Enfasigrassetto"/>
          <w:rFonts w:ascii="Arial" w:hAnsi="Arial" w:cs="Arial"/>
          <w:b w:val="0"/>
        </w:rPr>
        <w:t xml:space="preserve"> op. 14 (</w:t>
      </w:r>
      <w:r w:rsidR="001B3BC4" w:rsidRPr="00075EDB">
        <w:rPr>
          <w:rFonts w:ascii="Arial" w:hAnsi="Arial" w:cs="Arial"/>
        </w:rPr>
        <w:t xml:space="preserve">1971, 6’15).   </w:t>
      </w:r>
    </w:p>
    <w:p w:rsidR="00ED76EF" w:rsidRPr="00075EDB" w:rsidRDefault="001B3BC4" w:rsidP="00327F1F">
      <w:pPr>
        <w:tabs>
          <w:tab w:val="left" w:pos="0"/>
          <w:tab w:val="left" w:pos="4536"/>
          <w:tab w:val="left" w:pos="10348"/>
        </w:tabs>
        <w:spacing w:before="120" w:line="276" w:lineRule="auto"/>
        <w:ind w:right="-1"/>
        <w:rPr>
          <w:rFonts w:ascii="Arial" w:hAnsi="Arial" w:cs="Arial"/>
        </w:rPr>
      </w:pPr>
      <w:r w:rsidRPr="00075EDB">
        <w:rPr>
          <w:rStyle w:val="Enfasigrassetto"/>
          <w:rFonts w:ascii="Arial" w:hAnsi="Arial" w:cs="Arial"/>
          <w:b w:val="0"/>
        </w:rPr>
        <w:t>3</w:t>
      </w:r>
      <w:r w:rsidR="00ED76EF" w:rsidRPr="00075EDB">
        <w:rPr>
          <w:rStyle w:val="Enfasigrassetto"/>
          <w:rFonts w:ascii="Arial" w:hAnsi="Arial" w:cs="Arial"/>
          <w:b w:val="0"/>
        </w:rPr>
        <w:t xml:space="preserve"> </w:t>
      </w:r>
      <w:r w:rsidRPr="00075EDB">
        <w:rPr>
          <w:rStyle w:val="Enfasigrassetto"/>
          <w:rFonts w:ascii="Arial" w:hAnsi="Arial" w:cs="Arial"/>
          <w:b w:val="0"/>
        </w:rPr>
        <w:t>B</w:t>
      </w:r>
      <w:r w:rsidR="00ED76EF" w:rsidRPr="00075EDB">
        <w:rPr>
          <w:rStyle w:val="Enfasigrassetto"/>
          <w:rFonts w:ascii="Arial" w:hAnsi="Arial" w:cs="Arial"/>
          <w:b w:val="0"/>
        </w:rPr>
        <w:t>ewegingen, 4</w:t>
      </w:r>
      <w:r w:rsidR="00ED76EF" w:rsidRPr="00075EDB">
        <w:rPr>
          <w:rFonts w:ascii="Arial" w:hAnsi="Arial" w:cs="Arial"/>
        </w:rPr>
        <w:t xml:space="preserve"> clarinetti, </w:t>
      </w:r>
      <w:r w:rsidR="00ED76EF" w:rsidRPr="00075EDB">
        <w:rPr>
          <w:rStyle w:val="Enfasigrassetto"/>
          <w:rFonts w:ascii="Arial" w:hAnsi="Arial" w:cs="Arial"/>
          <w:b w:val="0"/>
        </w:rPr>
        <w:t>op. 2</w:t>
      </w:r>
      <w:r w:rsidR="00ED76EF" w:rsidRPr="00075EDB">
        <w:rPr>
          <w:rFonts w:ascii="Arial" w:hAnsi="Arial" w:cs="Arial"/>
          <w:b/>
        </w:rPr>
        <w:t xml:space="preserve"> </w:t>
      </w:r>
      <w:r w:rsidR="00ED76EF" w:rsidRPr="00075EDB">
        <w:rPr>
          <w:rFonts w:ascii="Arial" w:hAnsi="Arial" w:cs="Arial"/>
        </w:rPr>
        <w:t xml:space="preserve">(1962, </w:t>
      </w:r>
      <w:r w:rsidR="00ED76EF" w:rsidRPr="00075EDB">
        <w:rPr>
          <w:rStyle w:val="works-time"/>
          <w:rFonts w:ascii="Arial" w:hAnsi="Arial" w:cs="Arial"/>
        </w:rPr>
        <w:t>4’35).</w:t>
      </w:r>
      <w:r w:rsidRPr="00075EDB">
        <w:rPr>
          <w:rStyle w:val="works-time"/>
          <w:rFonts w:ascii="Arial" w:hAnsi="Arial" w:cs="Arial"/>
        </w:rPr>
        <w:t xml:space="preserve">   </w:t>
      </w:r>
      <w:r w:rsidR="00ED76EF" w:rsidRPr="00075EDB">
        <w:rPr>
          <w:rFonts w:ascii="Arial" w:hAnsi="Arial" w:cs="Arial"/>
        </w:rPr>
        <w:t>Koan I, op. 16, per 4 clarinetti (1971, 9’50).</w:t>
      </w:r>
    </w:p>
    <w:p w:rsidR="00ED76EF" w:rsidRPr="00075EDB" w:rsidRDefault="00E33D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 ricordo di Georges</w:t>
      </w:r>
      <w:r w:rsidR="00DC34A4" w:rsidRPr="00075EDB">
        <w:rPr>
          <w:rFonts w:ascii="Arial" w:hAnsi="Arial" w:cs="Arial"/>
        </w:rPr>
        <w:t>, op. 41 (1988),</w:t>
      </w:r>
      <w:r w:rsidR="00ED76EF" w:rsidRPr="00075EDB">
        <w:rPr>
          <w:rFonts w:ascii="Arial" w:hAnsi="Arial" w:cs="Arial"/>
        </w:rPr>
        <w:t xml:space="preserve">   </w:t>
      </w:r>
      <w:r w:rsidR="00425B00" w:rsidRPr="00075EDB">
        <w:rPr>
          <w:rStyle w:val="Enfasigrassetto"/>
          <w:rFonts w:ascii="Arial" w:hAnsi="Arial" w:cs="Arial"/>
          <w:b w:val="0"/>
        </w:rPr>
        <w:t>Lia's koan (III) op. 55</w:t>
      </w:r>
      <w:r w:rsidR="00425B00" w:rsidRPr="00075EDB">
        <w:rPr>
          <w:rFonts w:ascii="Arial" w:hAnsi="Arial" w:cs="Arial"/>
        </w:rPr>
        <w:t>, clarinetto, vcl. e pf. (1992, 14’50).</w:t>
      </w:r>
    </w:p>
    <w:p w:rsidR="00425B00" w:rsidRPr="00075EDB" w:rsidRDefault="00ED76E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2001, op. 63, clarinetto e quartetto d’archi</w:t>
      </w:r>
      <w:r w:rsidR="00425B00" w:rsidRPr="00075EDB">
        <w:rPr>
          <w:rFonts w:ascii="Arial" w:hAnsi="Arial" w:cs="Arial"/>
        </w:rPr>
        <w:t xml:space="preserve"> </w:t>
      </w:r>
      <w:r w:rsidRPr="00075EDB">
        <w:rPr>
          <w:rFonts w:ascii="Arial" w:hAnsi="Arial" w:cs="Arial"/>
        </w:rPr>
        <w:t xml:space="preserve"> (2000, 9’40).</w:t>
      </w:r>
    </w:p>
    <w:p w:rsidR="00ED76EF" w:rsidRPr="00075EDB" w:rsidRDefault="00ED76EF" w:rsidP="00327F1F">
      <w:pPr>
        <w:tabs>
          <w:tab w:val="left" w:pos="0"/>
          <w:tab w:val="left" w:pos="4536"/>
          <w:tab w:val="left" w:pos="10348"/>
        </w:tabs>
        <w:spacing w:before="120" w:line="276" w:lineRule="auto"/>
        <w:ind w:right="-1"/>
        <w:rPr>
          <w:rFonts w:ascii="Arial" w:hAnsi="Arial" w:cs="Arial"/>
        </w:rPr>
      </w:pPr>
    </w:p>
    <w:p w:rsidR="009805B1" w:rsidRPr="00075EDB" w:rsidRDefault="009805B1"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GLASS  Paul</w:t>
      </w:r>
      <w:r w:rsidRPr="00075EDB">
        <w:rPr>
          <w:rFonts w:ascii="Arial" w:hAnsi="Arial" w:cs="Arial"/>
          <w:color w:val="666699"/>
          <w:u w:val="single"/>
        </w:rPr>
        <w:tab/>
        <w:t>Los Angeles, 19.11.1934</w:t>
      </w:r>
    </w:p>
    <w:p w:rsidR="00C80A57" w:rsidRPr="0004444D" w:rsidRDefault="00C80A57"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04444D">
        <w:rPr>
          <w:rFonts w:ascii="Arial" w:eastAsia="Arial Unicode MS" w:hAnsi="Arial" w:cs="Arial"/>
          <w:color w:val="666699"/>
          <w:sz w:val="20"/>
          <w:szCs w:val="20"/>
        </w:rPr>
        <w:t xml:space="preserve">Compositore americano, studi all'Università della California, allievo di Blacher, Dahl, Friedhofer. Perfezionamento </w:t>
      </w:r>
      <w:r w:rsidR="00425B00" w:rsidRP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 xml:space="preserve">con Sessions, Lutoslawski e Petrassi. Dal 1973 vive a Carona, in Svizzera, si è specializzato in musiche per film e televisione. Autore di 7 Sinfonie. Il Padre era attore cinematografico. </w:t>
      </w:r>
    </w:p>
    <w:p w:rsidR="00C80A57" w:rsidRPr="00075EDB" w:rsidRDefault="00C80A57" w:rsidP="00327F1F">
      <w:pPr>
        <w:tabs>
          <w:tab w:val="left" w:pos="0"/>
          <w:tab w:val="left" w:pos="4536"/>
          <w:tab w:val="left" w:pos="10348"/>
        </w:tabs>
        <w:spacing w:before="120" w:line="276" w:lineRule="auto"/>
        <w:ind w:right="-1"/>
        <w:rPr>
          <w:rStyle w:val="notranslate"/>
          <w:rFonts w:ascii="Arial" w:hAnsi="Arial" w:cs="Arial"/>
        </w:rPr>
      </w:pPr>
      <w:r w:rsidRPr="00075EDB">
        <w:rPr>
          <w:rStyle w:val="notranslate"/>
          <w:rFonts w:ascii="Arial" w:hAnsi="Arial" w:cs="Arial"/>
          <w:iCs/>
        </w:rPr>
        <w:lastRenderedPageBreak/>
        <w:t>Pezzi</w:t>
      </w:r>
      <w:r w:rsidRPr="00075EDB">
        <w:rPr>
          <w:rStyle w:val="notranslate"/>
          <w:rFonts w:ascii="Arial" w:hAnsi="Arial" w:cs="Arial"/>
        </w:rPr>
        <w:t xml:space="preserve"> per clarinetto basso (1969, 2'),   </w:t>
      </w:r>
      <w:r w:rsidRPr="00075EDB">
        <w:rPr>
          <w:rStyle w:val="notranslate"/>
          <w:rFonts w:ascii="Arial" w:hAnsi="Arial" w:cs="Arial"/>
          <w:iCs/>
        </w:rPr>
        <w:t>3 Pezzi</w:t>
      </w:r>
      <w:r w:rsidRPr="00075EDB">
        <w:rPr>
          <w:rStyle w:val="notranslate"/>
          <w:rFonts w:ascii="Arial" w:hAnsi="Arial" w:cs="Arial"/>
        </w:rPr>
        <w:t xml:space="preserve"> per clarinetto (1981).  </w:t>
      </w:r>
    </w:p>
    <w:p w:rsidR="00CE2DBE" w:rsidRPr="00075EDB" w:rsidRDefault="00C80A57" w:rsidP="00327F1F">
      <w:pPr>
        <w:tabs>
          <w:tab w:val="left" w:pos="0"/>
          <w:tab w:val="left" w:pos="4536"/>
          <w:tab w:val="left" w:pos="10348"/>
        </w:tabs>
        <w:spacing w:before="120" w:line="276" w:lineRule="auto"/>
        <w:ind w:right="-1"/>
        <w:rPr>
          <w:rStyle w:val="notranslate"/>
          <w:rFonts w:ascii="Arial" w:hAnsi="Arial" w:cs="Arial"/>
          <w:iCs/>
          <w:lang w:val="en-US"/>
        </w:rPr>
      </w:pPr>
      <w:r w:rsidRPr="00075EDB">
        <w:rPr>
          <w:rStyle w:val="notranslate"/>
          <w:rFonts w:ascii="Arial" w:hAnsi="Arial" w:cs="Arial"/>
          <w:iCs/>
          <w:lang w:val="en-US"/>
        </w:rPr>
        <w:t xml:space="preserve">En todas las tonalidades, clarinetto in Sib (2007).  </w:t>
      </w:r>
    </w:p>
    <w:p w:rsidR="00C80A57" w:rsidRPr="00075EDB" w:rsidRDefault="00C80A57" w:rsidP="00327F1F">
      <w:pPr>
        <w:tabs>
          <w:tab w:val="left" w:pos="0"/>
          <w:tab w:val="left" w:pos="4536"/>
          <w:tab w:val="left" w:pos="10348"/>
        </w:tabs>
        <w:spacing w:before="120" w:line="276" w:lineRule="auto"/>
        <w:ind w:right="-1"/>
        <w:rPr>
          <w:rStyle w:val="notranslate"/>
          <w:rFonts w:ascii="Arial" w:hAnsi="Arial" w:cs="Arial"/>
        </w:rPr>
      </w:pPr>
      <w:r w:rsidRPr="00075EDB">
        <w:rPr>
          <w:rStyle w:val="notranslate"/>
          <w:rFonts w:ascii="Arial" w:hAnsi="Arial" w:cs="Arial"/>
          <w:iCs/>
        </w:rPr>
        <w:t>In tono sommesso</w:t>
      </w:r>
      <w:r w:rsidR="00407595" w:rsidRPr="00075EDB">
        <w:rPr>
          <w:rStyle w:val="notranslate"/>
          <w:rFonts w:ascii="Arial" w:hAnsi="Arial" w:cs="Arial"/>
          <w:iCs/>
        </w:rPr>
        <w:t>,</w:t>
      </w:r>
      <w:r w:rsidRPr="00075EDB">
        <w:rPr>
          <w:rStyle w:val="notranslate"/>
          <w:rFonts w:ascii="Arial" w:hAnsi="Arial" w:cs="Arial"/>
        </w:rPr>
        <w:t xml:space="preserve"> cl. e cl. basso (2006).   Quintetto, clarinetto e quart. d'archi 1956).</w:t>
      </w:r>
    </w:p>
    <w:p w:rsidR="00CE515C" w:rsidRPr="00075EDB" w:rsidRDefault="00CE515C" w:rsidP="00327F1F">
      <w:pPr>
        <w:tabs>
          <w:tab w:val="left" w:pos="0"/>
          <w:tab w:val="left" w:pos="4536"/>
          <w:tab w:val="left" w:pos="10348"/>
        </w:tabs>
        <w:spacing w:before="120" w:line="276" w:lineRule="auto"/>
        <w:ind w:right="-1"/>
        <w:rPr>
          <w:rFonts w:ascii="Arial" w:hAnsi="Arial" w:cs="Arial"/>
        </w:rPr>
      </w:pPr>
    </w:p>
    <w:p w:rsidR="00CE515C" w:rsidRPr="00075EDB" w:rsidRDefault="00CE515C"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GLASS  Philip</w:t>
      </w:r>
      <w:r w:rsidRPr="00075EDB">
        <w:rPr>
          <w:rFonts w:ascii="Arial" w:hAnsi="Arial" w:cs="Arial"/>
          <w:color w:val="666699"/>
          <w:sz w:val="24"/>
          <w:szCs w:val="24"/>
          <w:u w:val="single"/>
        </w:rPr>
        <w:tab/>
        <w:t>Baltimora, 31.1.1937</w:t>
      </w:r>
    </w:p>
    <w:p w:rsidR="00D106CA" w:rsidRPr="0004444D" w:rsidRDefault="00D106CA" w:rsidP="00327F1F">
      <w:pPr>
        <w:tabs>
          <w:tab w:val="left" w:pos="0"/>
          <w:tab w:val="left" w:pos="4536"/>
          <w:tab w:val="left" w:pos="10348"/>
        </w:tabs>
        <w:spacing w:before="120" w:line="276" w:lineRule="auto"/>
        <w:ind w:right="-1"/>
        <w:rPr>
          <w:rFonts w:ascii="Arial" w:hAnsi="Arial" w:cs="Arial"/>
          <w:bCs/>
          <w:color w:val="666699"/>
          <w:sz w:val="20"/>
          <w:szCs w:val="20"/>
        </w:rPr>
      </w:pPr>
      <w:r w:rsidRPr="0004444D">
        <w:rPr>
          <w:rFonts w:ascii="Arial" w:eastAsia="Arial Unicode MS" w:hAnsi="Arial" w:cs="Arial"/>
          <w:color w:val="666699"/>
          <w:sz w:val="20"/>
          <w:szCs w:val="20"/>
        </w:rPr>
        <w:t xml:space="preserve">Pianista e compositore statunitense figlio di immigrati Ucraini. Studi di flauto al Conservatorio Peabody, a 16 anni </w:t>
      </w:r>
      <w:r w:rsidR="00DE6D9D" w:rsidRPr="0004444D">
        <w:rPr>
          <w:rFonts w:ascii="Arial" w:eastAsia="Arial Unicode MS" w:hAnsi="Arial" w:cs="Arial"/>
          <w:color w:val="666699"/>
          <w:sz w:val="20"/>
          <w:szCs w:val="20"/>
        </w:rPr>
        <w:t xml:space="preserve"> </w:t>
      </w:r>
      <w:r w:rsidR="00942056" w:rsidRP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 xml:space="preserve">si iscrive all’Università di Chicago, studi  di Filosofia e Matematica. Si iscrive alla Juilliard, dove studia con Persichetti, Milhaud, Bergsma, perfezionamento dal 1963 al 1965 a Parigi con N. Boulanger. Fondatore del </w:t>
      </w:r>
      <w:r w:rsidR="00DE6D9D" w:rsidRPr="0004444D">
        <w:rPr>
          <w:rFonts w:ascii="Arial" w:eastAsia="Arial Unicode MS" w:hAnsi="Arial" w:cs="Arial"/>
          <w:color w:val="666699"/>
          <w:sz w:val="20"/>
          <w:szCs w:val="20"/>
        </w:rPr>
        <w:t xml:space="preserve">  </w:t>
      </w:r>
      <w:r w:rsidRPr="0004444D">
        <w:rPr>
          <w:rFonts w:ascii="Arial" w:eastAsia="Arial Unicode MS" w:hAnsi="Arial" w:cs="Arial"/>
          <w:color w:val="666699"/>
          <w:sz w:val="20"/>
          <w:szCs w:val="20"/>
        </w:rPr>
        <w:t>Philipp Glass Ensemble, autore di 8 Sinfonie 8 Opere e di c. 50 colonne sonore cinematografiche.</w:t>
      </w:r>
      <w:r w:rsidRPr="0004444D">
        <w:rPr>
          <w:rFonts w:ascii="Arial" w:hAnsi="Arial" w:cs="Arial"/>
          <w:color w:val="666699"/>
          <w:sz w:val="20"/>
          <w:szCs w:val="20"/>
        </w:rPr>
        <w:t xml:space="preserve"> </w:t>
      </w:r>
      <w:r w:rsidR="0004444D">
        <w:rPr>
          <w:rFonts w:ascii="Arial" w:hAnsi="Arial" w:cs="Arial"/>
          <w:color w:val="666699"/>
          <w:sz w:val="20"/>
          <w:szCs w:val="20"/>
        </w:rPr>
        <w:t xml:space="preserve">                                   </w:t>
      </w:r>
      <w:r w:rsidR="00232505">
        <w:rPr>
          <w:rFonts w:ascii="Arial" w:hAnsi="Arial" w:cs="Arial"/>
          <w:color w:val="666699"/>
          <w:sz w:val="20"/>
          <w:szCs w:val="20"/>
        </w:rPr>
        <w:t xml:space="preserve">      </w:t>
      </w:r>
      <w:r w:rsidRPr="0004444D">
        <w:rPr>
          <w:rFonts w:ascii="Arial" w:hAnsi="Arial" w:cs="Arial"/>
          <w:color w:val="666699"/>
          <w:sz w:val="20"/>
          <w:szCs w:val="20"/>
        </w:rPr>
        <w:t xml:space="preserve">Tra i geni viventi del 2007 è </w:t>
      </w:r>
      <w:r w:rsidR="00942056" w:rsidRPr="0004444D">
        <w:rPr>
          <w:rFonts w:ascii="Arial" w:hAnsi="Arial" w:cs="Arial"/>
          <w:color w:val="666699"/>
          <w:sz w:val="20"/>
          <w:szCs w:val="20"/>
        </w:rPr>
        <w:t xml:space="preserve"> </w:t>
      </w:r>
      <w:r w:rsidRPr="0004444D">
        <w:rPr>
          <w:rFonts w:ascii="Arial" w:hAnsi="Arial" w:cs="Arial"/>
          <w:color w:val="666699"/>
          <w:sz w:val="20"/>
          <w:szCs w:val="20"/>
        </w:rPr>
        <w:t>stato posizionato al 9° posto.</w:t>
      </w:r>
      <w:r w:rsidRPr="0004444D">
        <w:rPr>
          <w:rStyle w:val="google-src-text1"/>
          <w:rFonts w:ascii="Arial" w:hAnsi="Arial" w:cs="Arial"/>
          <w:color w:val="666699"/>
          <w:sz w:val="20"/>
          <w:szCs w:val="20"/>
          <w:specVanish w:val="0"/>
        </w:rPr>
        <w:t>His first job, assisting Ravi Shankar on a film soundtrack, heralded the start of his own successful cinema career, and to date he has scored over fifty movies.</w:t>
      </w:r>
    </w:p>
    <w:p w:rsidR="0084012D" w:rsidRPr="00075EDB" w:rsidRDefault="0039088D" w:rsidP="00327F1F">
      <w:pPr>
        <w:tabs>
          <w:tab w:val="left" w:pos="0"/>
          <w:tab w:val="left" w:pos="4536"/>
          <w:tab w:val="left" w:pos="10348"/>
        </w:tabs>
        <w:spacing w:before="120" w:line="276" w:lineRule="auto"/>
        <w:ind w:right="-1"/>
        <w:rPr>
          <w:rFonts w:ascii="Arial" w:eastAsia="Arial Unicode MS" w:hAnsi="Arial" w:cs="Arial"/>
          <w:lang w:val="en-US"/>
        </w:rPr>
      </w:pPr>
      <w:r w:rsidRPr="00075EDB">
        <w:rPr>
          <w:rFonts w:ascii="Arial" w:eastAsia="Arial Unicode MS" w:hAnsi="Arial" w:cs="Arial"/>
          <w:lang w:val="en-US"/>
        </w:rPr>
        <w:t>Another Look at Harmony, clarinetto e pf. (1975</w:t>
      </w:r>
      <w:r w:rsidR="006C50CB" w:rsidRPr="00075EDB">
        <w:rPr>
          <w:rFonts w:ascii="Arial" w:eastAsia="Arial Unicode MS" w:hAnsi="Arial" w:cs="Arial"/>
          <w:lang w:val="en-US"/>
        </w:rPr>
        <w:t>, 14’50</w:t>
      </w:r>
      <w:r w:rsidRPr="00075EDB">
        <w:rPr>
          <w:rFonts w:ascii="Arial" w:eastAsia="Arial Unicode MS" w:hAnsi="Arial" w:cs="Arial"/>
          <w:lang w:val="en-US"/>
        </w:rPr>
        <w:t xml:space="preserve">).   </w:t>
      </w:r>
    </w:p>
    <w:p w:rsidR="00CE515C" w:rsidRPr="00075EDB" w:rsidRDefault="0039088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3°</w:t>
      </w:r>
      <w:r w:rsidR="00CE515C" w:rsidRPr="00075EDB">
        <w:rPr>
          <w:rFonts w:ascii="Arial" w:hAnsi="Arial" w:cs="Arial"/>
          <w:lang w:val="en-US"/>
        </w:rPr>
        <w:t xml:space="preserve"> Another Look at </w:t>
      </w:r>
      <w:r w:rsidRPr="00075EDB">
        <w:rPr>
          <w:rFonts w:ascii="Arial" w:hAnsi="Arial" w:cs="Arial"/>
          <w:lang w:val="en-US"/>
        </w:rPr>
        <w:t>H</w:t>
      </w:r>
      <w:r w:rsidR="00CE515C" w:rsidRPr="00075EDB">
        <w:rPr>
          <w:rFonts w:ascii="Arial" w:hAnsi="Arial" w:cs="Arial"/>
          <w:lang w:val="en-US"/>
        </w:rPr>
        <w:t>armony (1986, 15’).</w:t>
      </w:r>
    </w:p>
    <w:p w:rsidR="005E258E" w:rsidRPr="00075EDB" w:rsidRDefault="005E258E" w:rsidP="00327F1F">
      <w:pPr>
        <w:tabs>
          <w:tab w:val="left" w:pos="0"/>
          <w:tab w:val="left" w:pos="4536"/>
          <w:tab w:val="left" w:pos="10348"/>
        </w:tabs>
        <w:spacing w:before="120" w:line="276" w:lineRule="auto"/>
        <w:ind w:right="-1"/>
        <w:rPr>
          <w:rFonts w:ascii="Arial" w:hAnsi="Arial" w:cs="Arial"/>
          <w:lang w:val="en-US"/>
        </w:rPr>
      </w:pPr>
    </w:p>
    <w:p w:rsidR="00437DFA" w:rsidRPr="00075EDB" w:rsidRDefault="00615FF0"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fr-FR"/>
        </w:rPr>
      </w:pPr>
      <w:r w:rsidRPr="00075EDB">
        <w:rPr>
          <w:rFonts w:ascii="Arial" w:hAnsi="Arial" w:cs="Arial"/>
          <w:color w:val="666699"/>
          <w:sz w:val="24"/>
          <w:szCs w:val="24"/>
          <w:u w:val="single"/>
          <w:lang w:val="fr-FR"/>
        </w:rPr>
        <w:t>GLAZUNOV  Alexandre</w:t>
      </w:r>
      <w:r w:rsidRPr="00075EDB">
        <w:rPr>
          <w:rFonts w:ascii="Arial" w:hAnsi="Arial" w:cs="Arial"/>
          <w:color w:val="666699"/>
          <w:sz w:val="24"/>
          <w:szCs w:val="24"/>
          <w:u w:val="single"/>
          <w:lang w:val="fr-FR"/>
        </w:rPr>
        <w:tab/>
      </w:r>
      <w:r w:rsidR="00437DFA" w:rsidRPr="00075EDB">
        <w:rPr>
          <w:rFonts w:ascii="Arial" w:hAnsi="Arial" w:cs="Arial"/>
          <w:color w:val="666699"/>
          <w:sz w:val="24"/>
          <w:szCs w:val="24"/>
          <w:u w:val="single"/>
          <w:lang w:val="fr-FR"/>
        </w:rPr>
        <w:t>Pietrob</w:t>
      </w:r>
      <w:r w:rsidR="00C83BF1" w:rsidRPr="00075EDB">
        <w:rPr>
          <w:rFonts w:ascii="Arial" w:hAnsi="Arial" w:cs="Arial"/>
          <w:color w:val="666699"/>
          <w:sz w:val="24"/>
          <w:szCs w:val="24"/>
          <w:u w:val="single"/>
          <w:lang w:val="fr-FR"/>
        </w:rPr>
        <w:t xml:space="preserve">urgo, </w:t>
      </w:r>
      <w:r w:rsidR="00437DFA" w:rsidRPr="00075EDB">
        <w:rPr>
          <w:rFonts w:ascii="Arial" w:hAnsi="Arial" w:cs="Arial"/>
          <w:color w:val="666699"/>
          <w:sz w:val="24"/>
          <w:szCs w:val="24"/>
          <w:u w:val="single"/>
          <w:lang w:val="fr-FR"/>
        </w:rPr>
        <w:t>29.7.1865 - Neully sur Seine, 21.3.1936.</w:t>
      </w:r>
    </w:p>
    <w:p w:rsidR="00C050D8" w:rsidRPr="00466787" w:rsidRDefault="00437DFA" w:rsidP="00327F1F">
      <w:pPr>
        <w:pStyle w:val="Corpotesto"/>
        <w:tabs>
          <w:tab w:val="left" w:pos="0"/>
          <w:tab w:val="left" w:pos="4536"/>
          <w:tab w:val="left" w:pos="10348"/>
        </w:tabs>
        <w:spacing w:before="120" w:after="0" w:line="276" w:lineRule="auto"/>
        <w:ind w:right="-1"/>
        <w:rPr>
          <w:rFonts w:ascii="Arial" w:hAnsi="Arial" w:cs="Arial"/>
          <w:color w:val="666699"/>
        </w:rPr>
      </w:pPr>
      <w:r w:rsidRPr="00466787">
        <w:rPr>
          <w:rFonts w:ascii="Arial" w:hAnsi="Arial" w:cs="Arial"/>
          <w:color w:val="666699"/>
        </w:rPr>
        <w:t xml:space="preserve">I suoi genitori, padre pianista, madre violinista erano editori musicali. Allievo di R. Korsakov, scrisse a 17 anni </w:t>
      </w:r>
      <w:r w:rsidR="00471E3B" w:rsidRPr="00466787">
        <w:rPr>
          <w:rFonts w:ascii="Arial" w:hAnsi="Arial" w:cs="Arial"/>
          <w:color w:val="666699"/>
        </w:rPr>
        <w:t xml:space="preserve">    </w:t>
      </w:r>
      <w:r w:rsidR="00DE6D9D" w:rsidRPr="00466787">
        <w:rPr>
          <w:rFonts w:ascii="Arial" w:hAnsi="Arial" w:cs="Arial"/>
          <w:color w:val="666699"/>
        </w:rPr>
        <w:t xml:space="preserve">  </w:t>
      </w:r>
      <w:r w:rsidR="00942056" w:rsidRPr="00466787">
        <w:rPr>
          <w:rFonts w:ascii="Arial" w:hAnsi="Arial" w:cs="Arial"/>
          <w:color w:val="666699"/>
        </w:rPr>
        <w:t xml:space="preserve">     </w:t>
      </w:r>
      <w:r w:rsidRPr="00466787">
        <w:rPr>
          <w:rFonts w:ascii="Arial" w:hAnsi="Arial" w:cs="Arial"/>
          <w:color w:val="666699"/>
        </w:rPr>
        <w:t>la Prima Sinfonia, ricevendo alla prima esecuzione gli elogi di Liszt. Sempre con Korsakov portò a termine la stesura del Principe Igor di Borodin, ricordando a memoria le parti, suonate al pianoforte con l’autore.</w:t>
      </w:r>
      <w:r w:rsidR="00471E3B" w:rsidRPr="00466787">
        <w:rPr>
          <w:rFonts w:ascii="Arial" w:hAnsi="Arial" w:cs="Arial"/>
          <w:color w:val="666699"/>
        </w:rPr>
        <w:t xml:space="preserve">                  </w:t>
      </w:r>
      <w:r w:rsidR="00942056" w:rsidRPr="00466787">
        <w:rPr>
          <w:rFonts w:ascii="Arial" w:hAnsi="Arial" w:cs="Arial"/>
          <w:color w:val="666699"/>
        </w:rPr>
        <w:t xml:space="preserve">      </w:t>
      </w:r>
      <w:r w:rsidRPr="00466787">
        <w:rPr>
          <w:rFonts w:ascii="Arial" w:hAnsi="Arial" w:cs="Arial"/>
          <w:color w:val="666699"/>
        </w:rPr>
        <w:t xml:space="preserve">Insegnante di composizione al Conservatorio di Pietroburgo, fu eletto all’unanimità Direttore dai colleghi. </w:t>
      </w:r>
      <w:r w:rsidR="00DE6D9D" w:rsidRPr="00466787">
        <w:rPr>
          <w:rFonts w:ascii="Arial" w:hAnsi="Arial" w:cs="Arial"/>
          <w:color w:val="666699"/>
        </w:rPr>
        <w:t xml:space="preserve"> </w:t>
      </w:r>
      <w:r w:rsidR="00942056" w:rsidRPr="00466787">
        <w:rPr>
          <w:rFonts w:ascii="Arial" w:hAnsi="Arial" w:cs="Arial"/>
          <w:color w:val="666699"/>
        </w:rPr>
        <w:t xml:space="preserve">     </w:t>
      </w:r>
      <w:r w:rsidRPr="00466787">
        <w:rPr>
          <w:rFonts w:ascii="Arial" w:hAnsi="Arial" w:cs="Arial"/>
          <w:color w:val="666699"/>
        </w:rPr>
        <w:t>Gratificato con 17 premi</w:t>
      </w:r>
      <w:r w:rsidR="00C050D8" w:rsidRPr="00466787">
        <w:rPr>
          <w:rFonts w:ascii="Arial" w:hAnsi="Arial" w:cs="Arial"/>
          <w:color w:val="666699"/>
        </w:rPr>
        <w:t>,</w:t>
      </w:r>
      <w:r w:rsidRPr="00466787">
        <w:rPr>
          <w:rFonts w:ascii="Arial" w:hAnsi="Arial" w:cs="Arial"/>
          <w:color w:val="666699"/>
        </w:rPr>
        <w:t xml:space="preserve"> Glinka ne fece ogni volta donazione. Nel 1928 si stabilì definitivamente a Parigi. </w:t>
      </w:r>
      <w:r w:rsidR="00471E3B" w:rsidRPr="00466787">
        <w:rPr>
          <w:rFonts w:ascii="Arial" w:hAnsi="Arial" w:cs="Arial"/>
          <w:color w:val="666699"/>
        </w:rPr>
        <w:t xml:space="preserve">                  </w:t>
      </w:r>
      <w:r w:rsidRPr="00466787">
        <w:rPr>
          <w:rFonts w:ascii="Arial" w:hAnsi="Arial" w:cs="Arial"/>
          <w:color w:val="666699"/>
        </w:rPr>
        <w:t>Uno dei Suoi allievi fu Prokofiev. Dottorato da Oxford, Cambridge, Legion d’onore.......</w:t>
      </w:r>
      <w:r w:rsidR="00DE6D9D" w:rsidRPr="00466787">
        <w:rPr>
          <w:rFonts w:ascii="Arial" w:hAnsi="Arial" w:cs="Arial"/>
          <w:color w:val="666699"/>
        </w:rPr>
        <w:t xml:space="preserve">                                             </w:t>
      </w:r>
      <w:r w:rsidR="00942056" w:rsidRPr="00466787">
        <w:rPr>
          <w:rFonts w:ascii="Arial" w:hAnsi="Arial" w:cs="Arial"/>
          <w:color w:val="666699"/>
        </w:rPr>
        <w:t xml:space="preserve">  </w:t>
      </w:r>
      <w:r w:rsidR="00BC19D5" w:rsidRPr="00466787">
        <w:rPr>
          <w:rFonts w:ascii="Arial" w:hAnsi="Arial" w:cs="Arial"/>
          <w:color w:val="666699"/>
        </w:rPr>
        <w:t xml:space="preserve">Per maggiori informazioni sull'autore, vedi "Passeggiando con la Musica", scaricabile gratuitamente dal sito: </w:t>
      </w:r>
      <w:r w:rsidR="00471E3B" w:rsidRPr="00466787">
        <w:rPr>
          <w:rFonts w:ascii="Arial" w:hAnsi="Arial" w:cs="Arial"/>
          <w:color w:val="666699"/>
        </w:rPr>
        <w:t xml:space="preserve">               </w:t>
      </w:r>
      <w:r w:rsidR="00BC19D5" w:rsidRPr="00466787">
        <w:rPr>
          <w:rFonts w:ascii="Arial" w:hAnsi="Arial" w:cs="Arial"/>
          <w:color w:val="666699"/>
        </w:rPr>
        <w:t>mariodemolli.com</w:t>
      </w:r>
    </w:p>
    <w:p w:rsidR="00C050D8" w:rsidRPr="00075EDB" w:rsidRDefault="00C050D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10 Duetti per 2 clarinetti.   Reverie Orientale, clarinetto e quart. d'archi (1886</w:t>
      </w:r>
      <w:r w:rsidR="00EC50FD" w:rsidRPr="00075EDB">
        <w:rPr>
          <w:rFonts w:ascii="Arial" w:hAnsi="Arial" w:cs="Arial"/>
          <w:sz w:val="24"/>
          <w:szCs w:val="24"/>
        </w:rPr>
        <w:t>, 6’50</w:t>
      </w:r>
      <w:r w:rsidRPr="00075EDB">
        <w:rPr>
          <w:rFonts w:ascii="Arial" w:hAnsi="Arial" w:cs="Arial"/>
          <w:sz w:val="24"/>
          <w:szCs w:val="24"/>
        </w:rPr>
        <w:t>).</w:t>
      </w:r>
    </w:p>
    <w:p w:rsidR="00F5657A" w:rsidRPr="00075EDB" w:rsidRDefault="00F5657A" w:rsidP="00327F1F">
      <w:pPr>
        <w:tabs>
          <w:tab w:val="left" w:pos="0"/>
          <w:tab w:val="left" w:pos="4536"/>
          <w:tab w:val="left" w:pos="10348"/>
        </w:tabs>
        <w:spacing w:before="120" w:line="276" w:lineRule="auto"/>
        <w:ind w:right="-1"/>
        <w:rPr>
          <w:rFonts w:ascii="Arial" w:hAnsi="Arial" w:cs="Arial"/>
        </w:rPr>
      </w:pPr>
    </w:p>
    <w:p w:rsidR="00F81BAF" w:rsidRPr="00075EDB" w:rsidRDefault="00241C2A"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GLIC</w:t>
      </w:r>
      <w:r w:rsidR="000A1BE1" w:rsidRPr="00075EDB">
        <w:rPr>
          <w:rFonts w:ascii="Arial" w:hAnsi="Arial" w:cs="Arial"/>
          <w:color w:val="666699"/>
          <w:u w:val="single"/>
          <w:lang w:val="en-US"/>
        </w:rPr>
        <w:t>K  Srul Irving</w:t>
      </w:r>
      <w:r w:rsidR="000A1BE1" w:rsidRPr="00075EDB">
        <w:rPr>
          <w:rFonts w:ascii="Arial" w:hAnsi="Arial" w:cs="Arial"/>
          <w:color w:val="666699"/>
          <w:u w:val="single"/>
          <w:lang w:val="en-US"/>
        </w:rPr>
        <w:tab/>
        <w:t xml:space="preserve">Toronto, </w:t>
      </w:r>
      <w:r w:rsidR="000B6C60" w:rsidRPr="00075EDB">
        <w:rPr>
          <w:rFonts w:ascii="Arial" w:hAnsi="Arial" w:cs="Arial"/>
          <w:color w:val="666699"/>
          <w:u w:val="single"/>
          <w:lang w:val="en-US"/>
        </w:rPr>
        <w:t>8.9.</w:t>
      </w:r>
      <w:r w:rsidR="000A1BE1" w:rsidRPr="00075EDB">
        <w:rPr>
          <w:rFonts w:ascii="Arial" w:hAnsi="Arial" w:cs="Arial"/>
          <w:color w:val="666699"/>
          <w:u w:val="single"/>
          <w:lang w:val="en-US"/>
        </w:rPr>
        <w:t>1934</w:t>
      </w:r>
      <w:r w:rsidR="000B6C60" w:rsidRPr="00075EDB">
        <w:rPr>
          <w:rFonts w:ascii="Arial" w:hAnsi="Arial" w:cs="Arial"/>
          <w:color w:val="666699"/>
          <w:u w:val="single"/>
          <w:lang w:val="en-US"/>
        </w:rPr>
        <w:t xml:space="preserve"> - Toronto, 17.4.2002.</w:t>
      </w:r>
    </w:p>
    <w:p w:rsidR="000B6C60" w:rsidRPr="00466787" w:rsidRDefault="000B6C60" w:rsidP="00327F1F">
      <w:pPr>
        <w:tabs>
          <w:tab w:val="left" w:pos="0"/>
          <w:tab w:val="left" w:pos="4536"/>
          <w:tab w:val="left" w:pos="10348"/>
        </w:tabs>
        <w:spacing w:before="120" w:line="276" w:lineRule="auto"/>
        <w:ind w:right="-1"/>
        <w:rPr>
          <w:rFonts w:ascii="Arial" w:hAnsi="Arial" w:cs="Arial"/>
          <w:color w:val="666699"/>
          <w:sz w:val="20"/>
          <w:szCs w:val="20"/>
        </w:rPr>
      </w:pPr>
      <w:r w:rsidRPr="00466787">
        <w:rPr>
          <w:rFonts w:ascii="Arial" w:hAnsi="Arial" w:cs="Arial"/>
          <w:color w:val="666699"/>
          <w:sz w:val="20"/>
          <w:szCs w:val="20"/>
        </w:rPr>
        <w:t xml:space="preserve">Compositore, direttore d’orchestra e didatta canadese. Studi all’Università di Toronto e perfezionamento a </w:t>
      </w:r>
      <w:r w:rsidR="00471E3B" w:rsidRPr="00466787">
        <w:rPr>
          <w:rFonts w:ascii="Arial" w:hAnsi="Arial" w:cs="Arial"/>
          <w:color w:val="666699"/>
          <w:sz w:val="20"/>
          <w:szCs w:val="20"/>
        </w:rPr>
        <w:t xml:space="preserve">            </w:t>
      </w:r>
      <w:r w:rsidRPr="00466787">
        <w:rPr>
          <w:rFonts w:ascii="Arial" w:hAnsi="Arial" w:cs="Arial"/>
          <w:color w:val="666699"/>
          <w:sz w:val="20"/>
          <w:szCs w:val="20"/>
        </w:rPr>
        <w:t xml:space="preserve">Parigi con Milhaud, Saguer e Deutsch. Insegnante di composizione al Conservatorio Reale e alla York </w:t>
      </w:r>
      <w:r w:rsidR="00471E3B" w:rsidRPr="00466787">
        <w:rPr>
          <w:rFonts w:ascii="Arial" w:hAnsi="Arial" w:cs="Arial"/>
          <w:color w:val="666699"/>
          <w:sz w:val="20"/>
          <w:szCs w:val="20"/>
        </w:rPr>
        <w:t xml:space="preserve">             </w:t>
      </w:r>
      <w:r w:rsidRPr="00466787">
        <w:rPr>
          <w:rFonts w:ascii="Arial" w:hAnsi="Arial" w:cs="Arial"/>
          <w:color w:val="666699"/>
          <w:sz w:val="20"/>
          <w:szCs w:val="20"/>
        </w:rPr>
        <w:t>University di Toronto. Numerosi riconoscimenti, tra i tanti, il ”Member of the Order of Canada”.</w:t>
      </w:r>
    </w:p>
    <w:p w:rsidR="00880130" w:rsidRPr="00075EDB" w:rsidRDefault="000B6C60"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1a Suite ebraica, clarinetto e pf. </w:t>
      </w:r>
      <w:r w:rsidRPr="00075EDB">
        <w:rPr>
          <w:rFonts w:ascii="Arial" w:hAnsi="Arial" w:cs="Arial"/>
          <w:lang w:val="fr-FR"/>
        </w:rPr>
        <w:t>(1964, 9’50)</w:t>
      </w:r>
      <w:r w:rsidR="00241B57" w:rsidRPr="00075EDB">
        <w:rPr>
          <w:rFonts w:ascii="Arial" w:hAnsi="Arial" w:cs="Arial"/>
          <w:lang w:val="fr-FR"/>
        </w:rPr>
        <w:t xml:space="preserve">: 1) Cantorial </w:t>
      </w:r>
      <w:r w:rsidR="00880130" w:rsidRPr="00075EDB">
        <w:rPr>
          <w:rFonts w:ascii="Arial" w:hAnsi="Arial" w:cs="Arial"/>
          <w:lang w:val="fr-FR"/>
        </w:rPr>
        <w:t>Dance</w:t>
      </w:r>
      <w:r w:rsidR="00241B57" w:rsidRPr="00075EDB">
        <w:rPr>
          <w:rFonts w:ascii="Arial" w:hAnsi="Arial" w:cs="Arial"/>
          <w:lang w:val="fr-FR"/>
        </w:rPr>
        <w:t xml:space="preserve"> (</w:t>
      </w:r>
      <w:r w:rsidR="00880130" w:rsidRPr="00075EDB">
        <w:rPr>
          <w:rFonts w:ascii="Arial" w:hAnsi="Arial" w:cs="Arial"/>
          <w:lang w:val="fr-FR"/>
        </w:rPr>
        <w:t>2</w:t>
      </w:r>
      <w:r w:rsidR="00241B57" w:rsidRPr="00075EDB">
        <w:rPr>
          <w:rFonts w:ascii="Arial" w:hAnsi="Arial" w:cs="Arial"/>
          <w:lang w:val="fr-FR"/>
        </w:rPr>
        <w:t>’</w:t>
      </w:r>
      <w:r w:rsidR="00880130" w:rsidRPr="00075EDB">
        <w:rPr>
          <w:rFonts w:ascii="Arial" w:hAnsi="Arial" w:cs="Arial"/>
          <w:lang w:val="fr-FR"/>
        </w:rPr>
        <w:t>5</w:t>
      </w:r>
      <w:r w:rsidR="00241B57" w:rsidRPr="00075EDB">
        <w:rPr>
          <w:rFonts w:ascii="Arial" w:hAnsi="Arial" w:cs="Arial"/>
          <w:lang w:val="fr-FR"/>
        </w:rPr>
        <w:t xml:space="preserve">0),  </w:t>
      </w:r>
    </w:p>
    <w:p w:rsidR="00880130" w:rsidRPr="00075EDB" w:rsidRDefault="00241B57"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2) Chassidic </w:t>
      </w:r>
      <w:r w:rsidR="00880130" w:rsidRPr="00075EDB">
        <w:rPr>
          <w:rFonts w:ascii="Arial" w:hAnsi="Arial" w:cs="Arial"/>
          <w:lang w:val="fr-FR"/>
        </w:rPr>
        <w:t>Dance</w:t>
      </w:r>
      <w:r w:rsidRPr="00075EDB">
        <w:rPr>
          <w:rFonts w:ascii="Arial" w:hAnsi="Arial" w:cs="Arial"/>
          <w:lang w:val="fr-FR"/>
        </w:rPr>
        <w:t xml:space="preserve"> (</w:t>
      </w:r>
      <w:r w:rsidR="00880130" w:rsidRPr="00075EDB">
        <w:rPr>
          <w:rFonts w:ascii="Arial" w:hAnsi="Arial" w:cs="Arial"/>
          <w:lang w:val="fr-FR"/>
        </w:rPr>
        <w:t>1</w:t>
      </w:r>
      <w:r w:rsidRPr="00075EDB">
        <w:rPr>
          <w:rFonts w:ascii="Arial" w:hAnsi="Arial" w:cs="Arial"/>
          <w:lang w:val="fr-FR"/>
        </w:rPr>
        <w:t>’</w:t>
      </w:r>
      <w:r w:rsidR="00880130" w:rsidRPr="00075EDB">
        <w:rPr>
          <w:rFonts w:ascii="Arial" w:hAnsi="Arial" w:cs="Arial"/>
          <w:lang w:val="fr-FR"/>
        </w:rPr>
        <w:t>15</w:t>
      </w:r>
      <w:r w:rsidRPr="00075EDB">
        <w:rPr>
          <w:rFonts w:ascii="Arial" w:hAnsi="Arial" w:cs="Arial"/>
          <w:lang w:val="fr-FR"/>
        </w:rPr>
        <w:t>),</w:t>
      </w:r>
      <w:r w:rsidR="00880130" w:rsidRPr="00075EDB">
        <w:rPr>
          <w:rFonts w:ascii="Arial" w:hAnsi="Arial" w:cs="Arial"/>
          <w:lang w:val="fr-FR"/>
        </w:rPr>
        <w:t xml:space="preserve">   3) Hora (0’50),   4) Berceuse (2’20),   5) </w:t>
      </w:r>
      <w:r w:rsidRPr="00075EDB">
        <w:rPr>
          <w:rFonts w:ascii="Arial" w:hAnsi="Arial" w:cs="Arial"/>
          <w:lang w:val="fr-FR"/>
        </w:rPr>
        <w:t>Dialogue (1’</w:t>
      </w:r>
      <w:r w:rsidR="00880130" w:rsidRPr="00075EDB">
        <w:rPr>
          <w:rFonts w:ascii="Arial" w:hAnsi="Arial" w:cs="Arial"/>
          <w:lang w:val="fr-FR"/>
        </w:rPr>
        <w:t>45</w:t>
      </w:r>
      <w:r w:rsidRPr="00075EDB">
        <w:rPr>
          <w:rFonts w:ascii="Arial" w:hAnsi="Arial" w:cs="Arial"/>
          <w:lang w:val="fr-FR"/>
        </w:rPr>
        <w:t xml:space="preserve">),   </w:t>
      </w:r>
    </w:p>
    <w:p w:rsidR="00241C2A" w:rsidRPr="00075EDB" w:rsidRDefault="00241B5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Circle Dance (1’</w:t>
      </w:r>
      <w:r w:rsidR="00880130" w:rsidRPr="00075EDB">
        <w:rPr>
          <w:rFonts w:ascii="Arial" w:hAnsi="Arial" w:cs="Arial"/>
        </w:rPr>
        <w:t>2</w:t>
      </w:r>
      <w:r w:rsidRPr="00075EDB">
        <w:rPr>
          <w:rFonts w:ascii="Arial" w:hAnsi="Arial" w:cs="Arial"/>
        </w:rPr>
        <w:t>5)</w:t>
      </w:r>
      <w:r w:rsidR="00241C2A" w:rsidRPr="00075EDB">
        <w:rPr>
          <w:rFonts w:ascii="Arial" w:hAnsi="Arial" w:cs="Arial"/>
        </w:rPr>
        <w:t xml:space="preserve">.   Trio per </w:t>
      </w:r>
      <w:r w:rsidR="004C23EE" w:rsidRPr="00075EDB">
        <w:rPr>
          <w:rFonts w:ascii="Arial" w:hAnsi="Arial" w:cs="Arial"/>
        </w:rPr>
        <w:t>clarinetto</w:t>
      </w:r>
      <w:r w:rsidR="00241C2A" w:rsidRPr="00075EDB">
        <w:rPr>
          <w:rFonts w:ascii="Arial" w:hAnsi="Arial" w:cs="Arial"/>
        </w:rPr>
        <w:t xml:space="preserve"> pf. v</w:t>
      </w:r>
      <w:r w:rsidR="004C23EE" w:rsidRPr="00075EDB">
        <w:rPr>
          <w:rFonts w:ascii="Arial" w:hAnsi="Arial" w:cs="Arial"/>
        </w:rPr>
        <w:t>cl</w:t>
      </w:r>
      <w:r w:rsidR="0028408D" w:rsidRPr="00075EDB">
        <w:rPr>
          <w:rFonts w:ascii="Arial" w:hAnsi="Arial" w:cs="Arial"/>
        </w:rPr>
        <w:t>.</w:t>
      </w:r>
      <w:r w:rsidR="00241C2A" w:rsidRPr="00075EDB">
        <w:rPr>
          <w:rFonts w:ascii="Arial" w:hAnsi="Arial" w:cs="Arial"/>
        </w:rPr>
        <w:t xml:space="preserve">(1959).   </w:t>
      </w:r>
    </w:p>
    <w:p w:rsidR="000A1BE1" w:rsidRPr="00075EDB" w:rsidRDefault="000A1BE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The Klezmer’s Wedding, clarinetto, vl. pf. </w:t>
      </w:r>
      <w:r w:rsidRPr="00075EDB">
        <w:rPr>
          <w:rFonts w:ascii="Arial" w:hAnsi="Arial" w:cs="Arial"/>
        </w:rPr>
        <w:t>(</w:t>
      </w:r>
      <w:r w:rsidR="000B6C60" w:rsidRPr="00075EDB">
        <w:rPr>
          <w:rFonts w:ascii="Arial" w:hAnsi="Arial" w:cs="Arial"/>
        </w:rPr>
        <w:t xml:space="preserve">1996, </w:t>
      </w:r>
      <w:r w:rsidRPr="00075EDB">
        <w:rPr>
          <w:rFonts w:ascii="Arial" w:hAnsi="Arial" w:cs="Arial"/>
        </w:rPr>
        <w:t>12’).</w:t>
      </w:r>
    </w:p>
    <w:p w:rsidR="004C23EE" w:rsidRPr="00075EDB" w:rsidRDefault="00241C2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Divertimento per fl. </w:t>
      </w:r>
      <w:r w:rsidR="004C23EE" w:rsidRPr="00075EDB">
        <w:rPr>
          <w:rFonts w:ascii="Arial" w:hAnsi="Arial" w:cs="Arial"/>
        </w:rPr>
        <w:t>clarinetto</w:t>
      </w:r>
      <w:r w:rsidR="00ED3EE8" w:rsidRPr="00075EDB">
        <w:rPr>
          <w:rFonts w:ascii="Arial" w:hAnsi="Arial" w:cs="Arial"/>
        </w:rPr>
        <w:t>,</w:t>
      </w:r>
      <w:r w:rsidRPr="00075EDB">
        <w:rPr>
          <w:rFonts w:ascii="Arial" w:hAnsi="Arial" w:cs="Arial"/>
        </w:rPr>
        <w:t xml:space="preserve"> fag. vl. vla. vcl</w:t>
      </w:r>
      <w:r w:rsidR="00880130" w:rsidRPr="00075EDB">
        <w:rPr>
          <w:rFonts w:ascii="Arial" w:hAnsi="Arial" w:cs="Arial"/>
        </w:rPr>
        <w:t>.</w:t>
      </w:r>
      <w:r w:rsidRPr="00075EDB">
        <w:rPr>
          <w:rFonts w:ascii="Arial" w:hAnsi="Arial" w:cs="Arial"/>
        </w:rPr>
        <w:t xml:space="preserve"> (1958).   </w:t>
      </w:r>
    </w:p>
    <w:p w:rsidR="000B6C60" w:rsidRPr="00075EDB" w:rsidRDefault="00241C2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Concertante per fl</w:t>
      </w:r>
      <w:r w:rsidR="00880130" w:rsidRPr="00075EDB">
        <w:rPr>
          <w:rFonts w:ascii="Arial" w:hAnsi="Arial" w:cs="Arial"/>
        </w:rPr>
        <w:t>.</w:t>
      </w:r>
      <w:r w:rsidR="004C23EE" w:rsidRPr="00075EDB">
        <w:rPr>
          <w:rFonts w:ascii="Arial" w:hAnsi="Arial" w:cs="Arial"/>
        </w:rPr>
        <w:t>clarinetto</w:t>
      </w:r>
      <w:r w:rsidR="00D21528" w:rsidRPr="00075EDB">
        <w:rPr>
          <w:rFonts w:ascii="Arial" w:hAnsi="Arial" w:cs="Arial"/>
        </w:rPr>
        <w:t>,</w:t>
      </w:r>
      <w:r w:rsidRPr="00075EDB">
        <w:rPr>
          <w:rFonts w:ascii="Arial" w:hAnsi="Arial" w:cs="Arial"/>
        </w:rPr>
        <w:t xml:space="preserve"> tr. v</w:t>
      </w:r>
      <w:r w:rsidR="004C23EE" w:rsidRPr="00075EDB">
        <w:rPr>
          <w:rFonts w:ascii="Arial" w:hAnsi="Arial" w:cs="Arial"/>
        </w:rPr>
        <w:t>cl</w:t>
      </w:r>
      <w:r w:rsidR="00880130" w:rsidRPr="00075EDB">
        <w:rPr>
          <w:rFonts w:ascii="Arial" w:hAnsi="Arial" w:cs="Arial"/>
        </w:rPr>
        <w:t>.</w:t>
      </w:r>
      <w:r w:rsidRPr="00075EDB">
        <w:rPr>
          <w:rFonts w:ascii="Arial" w:hAnsi="Arial" w:cs="Arial"/>
        </w:rPr>
        <w:t xml:space="preserve"> e pf</w:t>
      </w:r>
      <w:r w:rsidR="00880130" w:rsidRPr="00075EDB">
        <w:rPr>
          <w:rFonts w:ascii="Arial" w:hAnsi="Arial" w:cs="Arial"/>
        </w:rPr>
        <w:t>.</w:t>
      </w:r>
      <w:r w:rsidRPr="00075EDB">
        <w:rPr>
          <w:rFonts w:ascii="Arial" w:hAnsi="Arial" w:cs="Arial"/>
        </w:rPr>
        <w:t xml:space="preserve"> (1964).</w:t>
      </w:r>
    </w:p>
    <w:p w:rsidR="000B6C60" w:rsidRPr="00075EDB" w:rsidRDefault="000B6C6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Suite ebraica, cl. vl. vla. vcl. pf. (1969, 19’).   4a Suite ebraica, cl. e pf. (1979, 17’25).</w:t>
      </w:r>
    </w:p>
    <w:p w:rsidR="00880130" w:rsidRPr="00075EDB" w:rsidRDefault="00880130" w:rsidP="00327F1F">
      <w:pPr>
        <w:tabs>
          <w:tab w:val="left" w:pos="0"/>
          <w:tab w:val="left" w:pos="4536"/>
          <w:tab w:val="left" w:pos="10348"/>
        </w:tabs>
        <w:spacing w:before="120" w:line="276" w:lineRule="auto"/>
        <w:ind w:right="-1"/>
        <w:rPr>
          <w:rFonts w:ascii="Arial" w:hAnsi="Arial" w:cs="Arial"/>
          <w:vanish/>
        </w:rPr>
      </w:pPr>
    </w:p>
    <w:p w:rsidR="00880130" w:rsidRPr="00075EDB" w:rsidRDefault="00880130" w:rsidP="00327F1F">
      <w:pPr>
        <w:tabs>
          <w:tab w:val="left" w:pos="0"/>
          <w:tab w:val="left" w:pos="4536"/>
          <w:tab w:val="left" w:pos="10348"/>
        </w:tabs>
        <w:spacing w:before="120" w:line="276" w:lineRule="auto"/>
        <w:ind w:right="-1"/>
        <w:rPr>
          <w:rFonts w:ascii="Arial" w:hAnsi="Arial" w:cs="Arial"/>
          <w:vanish/>
        </w:rPr>
      </w:pPr>
    </w:p>
    <w:p w:rsidR="00880130" w:rsidRPr="00075EDB" w:rsidRDefault="00880130" w:rsidP="00327F1F">
      <w:pPr>
        <w:tabs>
          <w:tab w:val="left" w:pos="0"/>
          <w:tab w:val="left" w:pos="4536"/>
          <w:tab w:val="left" w:pos="10348"/>
        </w:tabs>
        <w:spacing w:before="120" w:line="276" w:lineRule="auto"/>
        <w:ind w:right="-1"/>
        <w:rPr>
          <w:rFonts w:ascii="Arial" w:hAnsi="Arial" w:cs="Arial"/>
          <w:vanish/>
        </w:rPr>
      </w:pPr>
    </w:p>
    <w:p w:rsidR="00880130" w:rsidRPr="00075EDB" w:rsidRDefault="00880130" w:rsidP="00327F1F">
      <w:pPr>
        <w:tabs>
          <w:tab w:val="left" w:pos="0"/>
          <w:tab w:val="left" w:pos="4536"/>
          <w:tab w:val="left" w:pos="10348"/>
        </w:tabs>
        <w:spacing w:before="120" w:line="276" w:lineRule="auto"/>
        <w:ind w:right="-1"/>
        <w:rPr>
          <w:rFonts w:ascii="Arial" w:hAnsi="Arial" w:cs="Arial"/>
          <w:vanish/>
        </w:rPr>
      </w:pPr>
    </w:p>
    <w:p w:rsidR="00D159A7" w:rsidRPr="00075EDB" w:rsidRDefault="00D159A7" w:rsidP="00327F1F">
      <w:pPr>
        <w:tabs>
          <w:tab w:val="left" w:pos="0"/>
          <w:tab w:val="left" w:pos="4536"/>
          <w:tab w:val="left" w:pos="10348"/>
        </w:tabs>
        <w:spacing w:before="120" w:line="276" w:lineRule="auto"/>
        <w:ind w:right="-1"/>
        <w:rPr>
          <w:rFonts w:ascii="Arial" w:hAnsi="Arial" w:cs="Arial"/>
        </w:rPr>
      </w:pPr>
    </w:p>
    <w:p w:rsidR="00D159A7" w:rsidRPr="00075EDB" w:rsidRDefault="00D159A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GLIERE  Reinhold</w:t>
      </w:r>
      <w:r w:rsidRPr="00075EDB">
        <w:rPr>
          <w:rFonts w:ascii="Arial" w:hAnsi="Arial" w:cs="Arial"/>
          <w:color w:val="666699"/>
          <w:u w:val="single"/>
        </w:rPr>
        <w:tab/>
        <w:t>Kiev, 11.1.1875 - Mosca, 23.6.1956.</w:t>
      </w:r>
    </w:p>
    <w:p w:rsidR="00D159A7" w:rsidRPr="00466787" w:rsidRDefault="00D159A7" w:rsidP="00327F1F">
      <w:pPr>
        <w:tabs>
          <w:tab w:val="left" w:pos="0"/>
          <w:tab w:val="left" w:pos="4536"/>
          <w:tab w:val="left" w:pos="10348"/>
        </w:tabs>
        <w:spacing w:before="120" w:line="276" w:lineRule="auto"/>
        <w:ind w:right="-1"/>
        <w:rPr>
          <w:rFonts w:ascii="Arial" w:hAnsi="Arial" w:cs="Arial"/>
          <w:color w:val="666699"/>
          <w:sz w:val="20"/>
          <w:szCs w:val="20"/>
        </w:rPr>
      </w:pPr>
      <w:r w:rsidRPr="00466787">
        <w:rPr>
          <w:rFonts w:ascii="Arial" w:hAnsi="Arial" w:cs="Arial"/>
          <w:color w:val="666699"/>
          <w:sz w:val="20"/>
          <w:szCs w:val="20"/>
        </w:rPr>
        <w:t>Compositore russo, allievo di Ryb, Sokolov, Arenskij, Konius, Tane</w:t>
      </w:r>
      <w:r w:rsidR="00A40E3F" w:rsidRPr="00466787">
        <w:rPr>
          <w:rFonts w:ascii="Arial" w:hAnsi="Arial" w:cs="Arial"/>
          <w:color w:val="666699"/>
          <w:sz w:val="20"/>
          <w:szCs w:val="20"/>
        </w:rPr>
        <w:t>y</w:t>
      </w:r>
      <w:r w:rsidRPr="00466787">
        <w:rPr>
          <w:rFonts w:ascii="Arial" w:hAnsi="Arial" w:cs="Arial"/>
          <w:color w:val="666699"/>
          <w:sz w:val="20"/>
          <w:szCs w:val="20"/>
        </w:rPr>
        <w:t>ev e Ippolitov-Ivanov. Insegnante nei</w:t>
      </w:r>
      <w:r w:rsidR="00942056" w:rsidRPr="00466787">
        <w:rPr>
          <w:rFonts w:ascii="Arial" w:hAnsi="Arial" w:cs="Arial"/>
          <w:color w:val="666699"/>
          <w:sz w:val="20"/>
          <w:szCs w:val="20"/>
        </w:rPr>
        <w:t xml:space="preserve"> </w:t>
      </w:r>
      <w:r w:rsidRPr="00466787">
        <w:rPr>
          <w:rFonts w:ascii="Arial" w:hAnsi="Arial" w:cs="Arial"/>
          <w:color w:val="666699"/>
          <w:sz w:val="20"/>
          <w:szCs w:val="20"/>
        </w:rPr>
        <w:t xml:space="preserve"> Conservatori di Pietroburgo e Mosca, Direttore a Kiev. Tra i suoi allievi: Mossolov, Davidenko, Miaskovskij, Kaciaturian, Prokofiev. </w:t>
      </w:r>
    </w:p>
    <w:p w:rsidR="00D159A7" w:rsidRPr="00075EDB" w:rsidRDefault="00D159A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Romanza, op 35,6, clarinetto e pf. </w:t>
      </w:r>
      <w:r w:rsidRPr="00075EDB">
        <w:rPr>
          <w:rFonts w:ascii="Arial" w:hAnsi="Arial" w:cs="Arial"/>
          <w:lang w:val="en-US"/>
        </w:rPr>
        <w:t xml:space="preserve">(1908).   Sad Waltz, op. 35,7, cl. pf. </w:t>
      </w:r>
      <w:r w:rsidRPr="00075EDB">
        <w:rPr>
          <w:rFonts w:ascii="Arial" w:hAnsi="Arial" w:cs="Arial"/>
        </w:rPr>
        <w:t>(1908).</w:t>
      </w:r>
    </w:p>
    <w:p w:rsidR="00F81BAF" w:rsidRPr="00075EDB" w:rsidRDefault="00F81BAF" w:rsidP="00327F1F">
      <w:pPr>
        <w:tabs>
          <w:tab w:val="left" w:pos="0"/>
          <w:tab w:val="left" w:pos="4536"/>
          <w:tab w:val="left" w:pos="10348"/>
        </w:tabs>
        <w:spacing w:before="120" w:line="276" w:lineRule="auto"/>
        <w:ind w:right="-1"/>
        <w:rPr>
          <w:rFonts w:ascii="Arial" w:hAnsi="Arial" w:cs="Arial"/>
        </w:rPr>
      </w:pPr>
    </w:p>
    <w:p w:rsidR="003239E1" w:rsidRPr="00075EDB" w:rsidRDefault="003239E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GLINKA  Mikhail</w:t>
      </w:r>
      <w:r w:rsidRPr="00075EDB">
        <w:rPr>
          <w:rFonts w:ascii="Arial" w:hAnsi="Arial" w:cs="Arial"/>
          <w:color w:val="666699"/>
          <w:sz w:val="24"/>
          <w:szCs w:val="24"/>
          <w:u w:val="single"/>
        </w:rPr>
        <w:tab/>
        <w:t>Smolensk 1.6.1804 - Berlino 15.2.1857</w:t>
      </w:r>
    </w:p>
    <w:p w:rsidR="00EC3CCA" w:rsidRPr="00466787" w:rsidRDefault="003239E1" w:rsidP="00327F1F">
      <w:pPr>
        <w:pStyle w:val="Corpotesto"/>
        <w:tabs>
          <w:tab w:val="left" w:pos="0"/>
          <w:tab w:val="left" w:pos="4536"/>
          <w:tab w:val="left" w:pos="10348"/>
        </w:tabs>
        <w:spacing w:before="120" w:after="0" w:line="276" w:lineRule="auto"/>
        <w:ind w:right="-1"/>
        <w:rPr>
          <w:rFonts w:ascii="Arial" w:hAnsi="Arial" w:cs="Arial"/>
          <w:color w:val="666699"/>
        </w:rPr>
      </w:pPr>
      <w:r w:rsidRPr="00466787">
        <w:rPr>
          <w:rFonts w:ascii="Arial" w:hAnsi="Arial" w:cs="Arial"/>
          <w:color w:val="666699"/>
        </w:rPr>
        <w:t xml:space="preserve">Allievo di Field, Mayer. Fu in Italia, amico di Rossini, Bellini, Donizetti, </w:t>
      </w:r>
      <w:r w:rsidR="002958D1" w:rsidRPr="00466787">
        <w:rPr>
          <w:rFonts w:ascii="Arial" w:hAnsi="Arial" w:cs="Arial"/>
          <w:color w:val="666699"/>
        </w:rPr>
        <w:t>Mendelssohn</w:t>
      </w:r>
      <w:r w:rsidRPr="00466787">
        <w:rPr>
          <w:rFonts w:ascii="Arial" w:hAnsi="Arial" w:cs="Arial"/>
          <w:color w:val="666699"/>
        </w:rPr>
        <w:t>. In Russia frequentò Puskin, Gogol. Compositore della corte imperiale.</w:t>
      </w:r>
      <w:r w:rsidR="00BC19D5" w:rsidRPr="00466787">
        <w:rPr>
          <w:rFonts w:ascii="Arial" w:hAnsi="Arial" w:cs="Arial"/>
          <w:color w:val="666699"/>
        </w:rPr>
        <w:t>Per maggiori informazioni sull'autore, vedi "Passeggiando</w:t>
      </w:r>
      <w:r w:rsidR="00471E3B" w:rsidRPr="00466787">
        <w:rPr>
          <w:rFonts w:ascii="Arial" w:hAnsi="Arial" w:cs="Arial"/>
          <w:color w:val="666699"/>
        </w:rPr>
        <w:t xml:space="preserve"> </w:t>
      </w:r>
      <w:r w:rsidR="00BC19D5" w:rsidRPr="00466787">
        <w:rPr>
          <w:rFonts w:ascii="Arial" w:hAnsi="Arial" w:cs="Arial"/>
          <w:color w:val="666699"/>
        </w:rPr>
        <w:t>con la Musica", scaricabile gratuitamente dal sito: mariodemolli.com</w:t>
      </w:r>
    </w:p>
    <w:p w:rsidR="0035237F" w:rsidRPr="00075EDB" w:rsidRDefault="003239E1"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Trio patetico, per cl</w:t>
      </w:r>
      <w:r w:rsidR="004F5FF4" w:rsidRPr="00075EDB">
        <w:rPr>
          <w:rFonts w:ascii="Arial" w:hAnsi="Arial" w:cs="Arial"/>
        </w:rPr>
        <w:t>arinetto,</w:t>
      </w:r>
      <w:r w:rsidRPr="00075EDB">
        <w:rPr>
          <w:rFonts w:ascii="Arial" w:hAnsi="Arial" w:cs="Arial"/>
        </w:rPr>
        <w:t xml:space="preserve"> fag. e pf</w:t>
      </w:r>
      <w:r w:rsidR="004B7DF2" w:rsidRPr="00075EDB">
        <w:rPr>
          <w:rFonts w:ascii="Arial" w:hAnsi="Arial" w:cs="Arial"/>
        </w:rPr>
        <w:t>.</w:t>
      </w:r>
      <w:r w:rsidRPr="00075EDB">
        <w:rPr>
          <w:rFonts w:ascii="Arial" w:hAnsi="Arial" w:cs="Arial"/>
        </w:rPr>
        <w:t xml:space="preserve"> </w:t>
      </w:r>
      <w:r w:rsidRPr="00075EDB">
        <w:rPr>
          <w:rFonts w:ascii="Arial" w:hAnsi="Arial" w:cs="Arial"/>
          <w:lang w:val="en-US"/>
        </w:rPr>
        <w:t>(18</w:t>
      </w:r>
      <w:r w:rsidR="004F5FF4" w:rsidRPr="00075EDB">
        <w:rPr>
          <w:rFonts w:ascii="Arial" w:hAnsi="Arial" w:cs="Arial"/>
          <w:lang w:val="en-US"/>
        </w:rPr>
        <w:t>32</w:t>
      </w:r>
      <w:r w:rsidRPr="00075EDB">
        <w:rPr>
          <w:rFonts w:ascii="Arial" w:hAnsi="Arial" w:cs="Arial"/>
          <w:lang w:val="en-US"/>
        </w:rPr>
        <w:t>)</w:t>
      </w:r>
      <w:r w:rsidR="0035237F" w:rsidRPr="00075EDB">
        <w:rPr>
          <w:rFonts w:ascii="Arial" w:hAnsi="Arial" w:cs="Arial"/>
          <w:lang w:val="en-US"/>
        </w:rPr>
        <w:t>:   1) 4’55,   2) 3’20,   3) 5’25,   4) 2’05.</w:t>
      </w:r>
      <w:r w:rsidRPr="00075EDB">
        <w:rPr>
          <w:rFonts w:ascii="Arial" w:hAnsi="Arial" w:cs="Arial"/>
          <w:lang w:val="en-US"/>
        </w:rPr>
        <w:t xml:space="preserve"> </w:t>
      </w:r>
    </w:p>
    <w:p w:rsidR="00D454DB" w:rsidRPr="00075EDB" w:rsidRDefault="00D454DB" w:rsidP="00327F1F">
      <w:pPr>
        <w:tabs>
          <w:tab w:val="left" w:pos="0"/>
          <w:tab w:val="left" w:pos="4536"/>
          <w:tab w:val="left" w:pos="10348"/>
        </w:tabs>
        <w:spacing w:before="120" w:line="276" w:lineRule="auto"/>
        <w:ind w:right="-1"/>
        <w:rPr>
          <w:rFonts w:ascii="Arial" w:hAnsi="Arial" w:cs="Arial"/>
          <w:lang w:val="en-US"/>
        </w:rPr>
      </w:pPr>
    </w:p>
    <w:p w:rsidR="00D454DB" w:rsidRPr="00075EDB" w:rsidRDefault="00D454DB"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GOEHR  Alexander</w:t>
      </w:r>
      <w:r w:rsidRPr="00075EDB">
        <w:rPr>
          <w:rFonts w:ascii="Arial" w:hAnsi="Arial" w:cs="Arial"/>
          <w:color w:val="666699"/>
          <w:u w:val="single"/>
          <w:lang w:val="en-US"/>
        </w:rPr>
        <w:tab/>
        <w:t>Berlino, 10.8.1932</w:t>
      </w:r>
    </w:p>
    <w:p w:rsidR="001179CD" w:rsidRPr="00466787" w:rsidRDefault="001179CD" w:rsidP="00327F1F">
      <w:pPr>
        <w:tabs>
          <w:tab w:val="left" w:pos="0"/>
          <w:tab w:val="left" w:pos="4536"/>
          <w:tab w:val="left" w:pos="10348"/>
        </w:tabs>
        <w:spacing w:before="120" w:line="276" w:lineRule="auto"/>
        <w:ind w:right="-1"/>
        <w:rPr>
          <w:rFonts w:ascii="Arial" w:hAnsi="Arial" w:cs="Arial"/>
          <w:color w:val="666699"/>
          <w:sz w:val="20"/>
          <w:szCs w:val="20"/>
        </w:rPr>
      </w:pPr>
      <w:r w:rsidRPr="00466787">
        <w:rPr>
          <w:rFonts w:ascii="Arial" w:hAnsi="Arial" w:cs="Arial"/>
          <w:color w:val="666699"/>
          <w:sz w:val="20"/>
          <w:szCs w:val="20"/>
        </w:rPr>
        <w:t>Compositore inglese, figlio del direttore d’orchestra Walter</w:t>
      </w:r>
      <w:r w:rsidR="00F14956" w:rsidRPr="00466787">
        <w:rPr>
          <w:rFonts w:ascii="Arial" w:hAnsi="Arial" w:cs="Arial"/>
          <w:color w:val="666699"/>
          <w:sz w:val="20"/>
          <w:szCs w:val="20"/>
        </w:rPr>
        <w:t xml:space="preserve"> e della pianista Laelia. La famiglia si trasferì in Inghilterra quando Alexander aveva pochi mesi</w:t>
      </w:r>
      <w:r w:rsidRPr="00466787">
        <w:rPr>
          <w:rFonts w:ascii="Arial" w:hAnsi="Arial" w:cs="Arial"/>
          <w:color w:val="666699"/>
          <w:sz w:val="20"/>
          <w:szCs w:val="20"/>
        </w:rPr>
        <w:t xml:space="preserve">, </w:t>
      </w:r>
      <w:r w:rsidR="00F14956" w:rsidRPr="00466787">
        <w:rPr>
          <w:rFonts w:ascii="Arial" w:hAnsi="Arial" w:cs="Arial"/>
          <w:color w:val="666699"/>
          <w:sz w:val="20"/>
          <w:szCs w:val="20"/>
        </w:rPr>
        <w:t xml:space="preserve">nella sua casa venivano abitualmente grandi compositori. Evidentemente la musica era a sua portata, </w:t>
      </w:r>
      <w:r w:rsidR="00D538C3" w:rsidRPr="00466787">
        <w:rPr>
          <w:rFonts w:ascii="Arial" w:hAnsi="Arial" w:cs="Arial"/>
          <w:color w:val="666699"/>
          <w:sz w:val="20"/>
          <w:szCs w:val="20"/>
        </w:rPr>
        <w:t>nonostante qualche dubbio del padre. Iniziò le frequenze</w:t>
      </w:r>
      <w:r w:rsidR="00DE6D9D" w:rsidRPr="00466787">
        <w:rPr>
          <w:rFonts w:ascii="Arial" w:hAnsi="Arial" w:cs="Arial"/>
          <w:color w:val="666699"/>
          <w:sz w:val="20"/>
          <w:szCs w:val="20"/>
        </w:rPr>
        <w:t xml:space="preserve"> </w:t>
      </w:r>
      <w:r w:rsidR="00D538C3" w:rsidRPr="00466787">
        <w:rPr>
          <w:rFonts w:ascii="Arial" w:hAnsi="Arial" w:cs="Arial"/>
          <w:color w:val="666699"/>
          <w:sz w:val="20"/>
          <w:szCs w:val="20"/>
        </w:rPr>
        <w:t xml:space="preserve">all’Università di Oxford, smise </w:t>
      </w:r>
      <w:r w:rsidR="00942056" w:rsidRPr="00466787">
        <w:rPr>
          <w:rFonts w:ascii="Arial" w:hAnsi="Arial" w:cs="Arial"/>
          <w:color w:val="666699"/>
          <w:sz w:val="20"/>
          <w:szCs w:val="20"/>
        </w:rPr>
        <w:t xml:space="preserve">   </w:t>
      </w:r>
      <w:r w:rsidR="00D538C3" w:rsidRPr="00466787">
        <w:rPr>
          <w:rFonts w:ascii="Arial" w:hAnsi="Arial" w:cs="Arial"/>
          <w:color w:val="666699"/>
          <w:sz w:val="20"/>
          <w:szCs w:val="20"/>
        </w:rPr>
        <w:t xml:space="preserve">per studiare composizione con R. Hall a Manchester. Il padre diresse la prima esecuzione di “Turangalila” di </w:t>
      </w:r>
      <w:r w:rsidRPr="00466787">
        <w:rPr>
          <w:rFonts w:ascii="Arial" w:hAnsi="Arial" w:cs="Arial"/>
          <w:color w:val="666699"/>
          <w:sz w:val="20"/>
          <w:szCs w:val="20"/>
        </w:rPr>
        <w:t>Messiaen</w:t>
      </w:r>
      <w:r w:rsidR="00D538C3" w:rsidRPr="00466787">
        <w:rPr>
          <w:rFonts w:ascii="Arial" w:hAnsi="Arial" w:cs="Arial"/>
          <w:color w:val="666699"/>
          <w:sz w:val="20"/>
          <w:szCs w:val="20"/>
        </w:rPr>
        <w:t>, Alexander entusiasta della sua musica, nel 1955 andò a Parigi per seguire le sue lezioni</w:t>
      </w:r>
      <w:r w:rsidRPr="00466787">
        <w:rPr>
          <w:rFonts w:ascii="Arial" w:hAnsi="Arial" w:cs="Arial"/>
          <w:color w:val="666699"/>
          <w:sz w:val="20"/>
          <w:szCs w:val="20"/>
        </w:rPr>
        <w:t xml:space="preserve">. </w:t>
      </w:r>
      <w:r w:rsidR="00D538C3" w:rsidRPr="00466787">
        <w:rPr>
          <w:rFonts w:ascii="Arial" w:hAnsi="Arial" w:cs="Arial"/>
          <w:color w:val="666699"/>
          <w:sz w:val="20"/>
          <w:szCs w:val="20"/>
        </w:rPr>
        <w:t xml:space="preserve">Conobbe Boulez e divenne suo amico e </w:t>
      </w:r>
      <w:r w:rsidR="00796D2D" w:rsidRPr="00466787">
        <w:rPr>
          <w:rFonts w:ascii="Arial" w:hAnsi="Arial" w:cs="Arial"/>
          <w:color w:val="666699"/>
          <w:sz w:val="20"/>
          <w:szCs w:val="20"/>
        </w:rPr>
        <w:t xml:space="preserve">momentaneo </w:t>
      </w:r>
      <w:r w:rsidR="00D538C3" w:rsidRPr="00466787">
        <w:rPr>
          <w:rFonts w:ascii="Arial" w:hAnsi="Arial" w:cs="Arial"/>
          <w:color w:val="666699"/>
          <w:sz w:val="20"/>
          <w:szCs w:val="20"/>
        </w:rPr>
        <w:t>sostenitore dell’avanguardia</w:t>
      </w:r>
      <w:r w:rsidR="00471E3B" w:rsidRPr="00466787">
        <w:rPr>
          <w:rFonts w:ascii="Arial" w:hAnsi="Arial" w:cs="Arial"/>
          <w:color w:val="666699"/>
          <w:sz w:val="20"/>
          <w:szCs w:val="20"/>
        </w:rPr>
        <w:t xml:space="preserve"> </w:t>
      </w:r>
      <w:r w:rsidR="00D538C3" w:rsidRPr="00466787">
        <w:rPr>
          <w:rFonts w:ascii="Arial" w:hAnsi="Arial" w:cs="Arial"/>
          <w:color w:val="666699"/>
          <w:sz w:val="20"/>
          <w:szCs w:val="20"/>
        </w:rPr>
        <w:t xml:space="preserve">seriale. </w:t>
      </w:r>
      <w:r w:rsidR="00796D2D" w:rsidRPr="00466787">
        <w:rPr>
          <w:rFonts w:ascii="Arial" w:hAnsi="Arial" w:cs="Arial"/>
          <w:color w:val="666699"/>
          <w:sz w:val="20"/>
          <w:szCs w:val="20"/>
        </w:rPr>
        <w:t xml:space="preserve">L’interesse per Monteverdi lo riportò ad una scrittura </w:t>
      </w:r>
      <w:r w:rsidR="00403FFA" w:rsidRPr="00466787">
        <w:rPr>
          <w:rFonts w:ascii="Arial" w:hAnsi="Arial" w:cs="Arial"/>
          <w:color w:val="666699"/>
          <w:sz w:val="20"/>
          <w:szCs w:val="20"/>
        </w:rPr>
        <w:t xml:space="preserve">più </w:t>
      </w:r>
      <w:r w:rsidR="00796D2D" w:rsidRPr="00466787">
        <w:rPr>
          <w:rFonts w:ascii="Arial" w:hAnsi="Arial" w:cs="Arial"/>
          <w:color w:val="666699"/>
          <w:sz w:val="20"/>
          <w:szCs w:val="20"/>
        </w:rPr>
        <w:t xml:space="preserve">comprensibile. </w:t>
      </w:r>
      <w:r w:rsidRPr="00466787">
        <w:rPr>
          <w:rFonts w:ascii="Arial" w:hAnsi="Arial" w:cs="Arial"/>
          <w:color w:val="666699"/>
          <w:sz w:val="20"/>
          <w:szCs w:val="20"/>
        </w:rPr>
        <w:t xml:space="preserve">Insegnante all’Università di </w:t>
      </w:r>
      <w:r w:rsidR="00DE6D9D" w:rsidRPr="00466787">
        <w:rPr>
          <w:rFonts w:ascii="Arial" w:hAnsi="Arial" w:cs="Arial"/>
          <w:color w:val="666699"/>
          <w:sz w:val="20"/>
          <w:szCs w:val="20"/>
        </w:rPr>
        <w:t xml:space="preserve"> </w:t>
      </w:r>
      <w:r w:rsidRPr="00466787">
        <w:rPr>
          <w:rFonts w:ascii="Arial" w:hAnsi="Arial" w:cs="Arial"/>
          <w:color w:val="666699"/>
          <w:sz w:val="20"/>
          <w:szCs w:val="20"/>
        </w:rPr>
        <w:t>Boston, a Yale</w:t>
      </w:r>
      <w:r w:rsidR="00796D2D" w:rsidRPr="00466787">
        <w:rPr>
          <w:rFonts w:ascii="Arial" w:hAnsi="Arial" w:cs="Arial"/>
          <w:color w:val="666699"/>
          <w:sz w:val="20"/>
          <w:szCs w:val="20"/>
        </w:rPr>
        <w:t>, Leeds</w:t>
      </w:r>
      <w:r w:rsidRPr="00466787">
        <w:rPr>
          <w:rFonts w:ascii="Arial" w:hAnsi="Arial" w:cs="Arial"/>
          <w:color w:val="666699"/>
          <w:sz w:val="20"/>
          <w:szCs w:val="20"/>
        </w:rPr>
        <w:t xml:space="preserve"> e </w:t>
      </w:r>
      <w:r w:rsidR="00796D2D" w:rsidRPr="00466787">
        <w:rPr>
          <w:rFonts w:ascii="Arial" w:hAnsi="Arial" w:cs="Arial"/>
          <w:color w:val="666699"/>
          <w:sz w:val="20"/>
          <w:szCs w:val="20"/>
        </w:rPr>
        <w:t xml:space="preserve">a </w:t>
      </w:r>
      <w:r w:rsidRPr="00466787">
        <w:rPr>
          <w:rFonts w:ascii="Arial" w:hAnsi="Arial" w:cs="Arial"/>
          <w:color w:val="666699"/>
          <w:sz w:val="20"/>
          <w:szCs w:val="20"/>
        </w:rPr>
        <w:t>Cambridge</w:t>
      </w:r>
      <w:r w:rsidR="00796D2D" w:rsidRPr="00466787">
        <w:rPr>
          <w:rFonts w:ascii="Arial" w:hAnsi="Arial" w:cs="Arial"/>
          <w:color w:val="666699"/>
          <w:sz w:val="20"/>
          <w:szCs w:val="20"/>
        </w:rPr>
        <w:t xml:space="preserve">, dal 1976 fino </w:t>
      </w:r>
      <w:r w:rsidR="00942056" w:rsidRPr="00466787">
        <w:rPr>
          <w:rFonts w:ascii="Arial" w:hAnsi="Arial" w:cs="Arial"/>
          <w:color w:val="666699"/>
          <w:sz w:val="20"/>
          <w:szCs w:val="20"/>
        </w:rPr>
        <w:t xml:space="preserve">  </w:t>
      </w:r>
      <w:r w:rsidR="00796D2D" w:rsidRPr="00466787">
        <w:rPr>
          <w:rFonts w:ascii="Arial" w:hAnsi="Arial" w:cs="Arial"/>
          <w:color w:val="666699"/>
          <w:sz w:val="20"/>
          <w:szCs w:val="20"/>
        </w:rPr>
        <w:t xml:space="preserve">al </w:t>
      </w:r>
      <w:r w:rsidR="00403FFA" w:rsidRPr="00466787">
        <w:rPr>
          <w:rFonts w:ascii="Arial" w:hAnsi="Arial" w:cs="Arial"/>
          <w:color w:val="666699"/>
          <w:sz w:val="20"/>
          <w:szCs w:val="20"/>
        </w:rPr>
        <w:t xml:space="preserve">pensionamento nel </w:t>
      </w:r>
      <w:r w:rsidR="00796D2D" w:rsidRPr="00466787">
        <w:rPr>
          <w:rFonts w:ascii="Arial" w:hAnsi="Arial" w:cs="Arial"/>
          <w:color w:val="666699"/>
          <w:sz w:val="20"/>
          <w:szCs w:val="20"/>
        </w:rPr>
        <w:t>1999</w:t>
      </w:r>
      <w:r w:rsidRPr="00466787">
        <w:rPr>
          <w:rFonts w:ascii="Arial" w:hAnsi="Arial" w:cs="Arial"/>
          <w:color w:val="666699"/>
          <w:sz w:val="20"/>
          <w:szCs w:val="20"/>
        </w:rPr>
        <w:t>.</w:t>
      </w:r>
    </w:p>
    <w:p w:rsidR="0013744A" w:rsidRPr="00075EDB" w:rsidRDefault="0013744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Nonomiya, parafrasi per clarinetto solo, op. 27 (1969).</w:t>
      </w:r>
    </w:p>
    <w:p w:rsidR="009F75E2" w:rsidRPr="00075EDB" w:rsidRDefault="009F75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Parafrasi, op. 28, cl</w:t>
      </w:r>
      <w:r w:rsidR="004E3F61" w:rsidRPr="00075EDB">
        <w:rPr>
          <w:rFonts w:ascii="Arial" w:hAnsi="Arial" w:cs="Arial"/>
        </w:rPr>
        <w:t>arinetto</w:t>
      </w:r>
      <w:r w:rsidRPr="00075EDB">
        <w:rPr>
          <w:rFonts w:ascii="Arial" w:hAnsi="Arial" w:cs="Arial"/>
        </w:rPr>
        <w:t xml:space="preserve"> solo su</w:t>
      </w:r>
      <w:r w:rsidR="00FE22B2" w:rsidRPr="00075EDB">
        <w:rPr>
          <w:rFonts w:ascii="Arial" w:hAnsi="Arial" w:cs="Arial"/>
        </w:rPr>
        <w:t>:</w:t>
      </w:r>
      <w:r w:rsidRPr="00075EDB">
        <w:rPr>
          <w:rFonts w:ascii="Arial" w:hAnsi="Arial" w:cs="Arial"/>
        </w:rPr>
        <w:t xml:space="preserve"> “Il combattimento di Tancredi e Clorinda” (1973</w:t>
      </w:r>
      <w:r w:rsidR="00FE22B2" w:rsidRPr="00075EDB">
        <w:rPr>
          <w:rFonts w:ascii="Arial" w:hAnsi="Arial" w:cs="Arial"/>
        </w:rPr>
        <w:t>, 8’2</w:t>
      </w:r>
      <w:r w:rsidR="00580501" w:rsidRPr="00075EDB">
        <w:rPr>
          <w:rFonts w:ascii="Arial" w:hAnsi="Arial" w:cs="Arial"/>
        </w:rPr>
        <w:t>5</w:t>
      </w:r>
      <w:r w:rsidRPr="00075EDB">
        <w:rPr>
          <w:rFonts w:ascii="Arial" w:hAnsi="Arial" w:cs="Arial"/>
        </w:rPr>
        <w:t>).</w:t>
      </w:r>
    </w:p>
    <w:p w:rsidR="00113BF0" w:rsidRPr="00075EDB" w:rsidRDefault="004E3F6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Fantasies, clarinetto e pf. op. 3 (1954).   </w:t>
      </w:r>
      <w:r w:rsidR="00D454DB" w:rsidRPr="00075EDB">
        <w:rPr>
          <w:rFonts w:ascii="Arial" w:hAnsi="Arial" w:cs="Arial"/>
        </w:rPr>
        <w:t>Suite</w:t>
      </w:r>
      <w:r w:rsidR="00FE22B2" w:rsidRPr="00075EDB">
        <w:rPr>
          <w:rFonts w:ascii="Arial" w:hAnsi="Arial" w:cs="Arial"/>
        </w:rPr>
        <w:t>,</w:t>
      </w:r>
      <w:r w:rsidR="00D454DB" w:rsidRPr="00075EDB">
        <w:rPr>
          <w:rFonts w:ascii="Arial" w:hAnsi="Arial" w:cs="Arial"/>
        </w:rPr>
        <w:t xml:space="preserve"> op</w:t>
      </w:r>
      <w:r w:rsidR="00FE22B2" w:rsidRPr="00075EDB">
        <w:rPr>
          <w:rFonts w:ascii="Arial" w:hAnsi="Arial" w:cs="Arial"/>
        </w:rPr>
        <w:t>.</w:t>
      </w:r>
      <w:r w:rsidR="00D454DB" w:rsidRPr="00075EDB">
        <w:rPr>
          <w:rFonts w:ascii="Arial" w:hAnsi="Arial" w:cs="Arial"/>
        </w:rPr>
        <w:t xml:space="preserve"> 11</w:t>
      </w:r>
      <w:r w:rsidR="00FE22B2" w:rsidRPr="00075EDB">
        <w:rPr>
          <w:rFonts w:ascii="Arial" w:hAnsi="Arial" w:cs="Arial"/>
        </w:rPr>
        <w:t>,</w:t>
      </w:r>
      <w:r w:rsidR="00D454DB" w:rsidRPr="00075EDB">
        <w:rPr>
          <w:rFonts w:ascii="Arial" w:hAnsi="Arial" w:cs="Arial"/>
        </w:rPr>
        <w:t xml:space="preserve"> con clarinetto (1961).</w:t>
      </w:r>
    </w:p>
    <w:p w:rsidR="00796C8C" w:rsidRPr="00075EDB" w:rsidRDefault="00796C8C" w:rsidP="00327F1F">
      <w:pPr>
        <w:tabs>
          <w:tab w:val="left" w:pos="0"/>
          <w:tab w:val="left" w:pos="4536"/>
          <w:tab w:val="left" w:pos="10348"/>
        </w:tabs>
        <w:spacing w:before="120" w:line="276" w:lineRule="auto"/>
        <w:ind w:right="-1"/>
        <w:rPr>
          <w:rFonts w:ascii="Arial" w:hAnsi="Arial" w:cs="Arial"/>
        </w:rPr>
      </w:pPr>
    </w:p>
    <w:p w:rsidR="00252F4D" w:rsidRPr="00075EDB" w:rsidRDefault="00252F4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GOESSENS  Eugene Sir</w:t>
      </w:r>
      <w:r w:rsidRPr="00075EDB">
        <w:rPr>
          <w:rFonts w:ascii="Arial" w:hAnsi="Arial" w:cs="Arial"/>
          <w:color w:val="666699"/>
          <w:u w:val="single"/>
        </w:rPr>
        <w:tab/>
        <w:t>Londra, 26.5.1893 - Londra, 13.6.1962.</w:t>
      </w:r>
    </w:p>
    <w:p w:rsidR="00252F4D" w:rsidRPr="00466787" w:rsidRDefault="00252F4D" w:rsidP="00327F1F">
      <w:pPr>
        <w:tabs>
          <w:tab w:val="left" w:pos="0"/>
          <w:tab w:val="left" w:pos="4536"/>
          <w:tab w:val="left" w:pos="10348"/>
        </w:tabs>
        <w:spacing w:before="120" w:line="276" w:lineRule="auto"/>
        <w:ind w:right="-1"/>
        <w:rPr>
          <w:rFonts w:ascii="Arial" w:hAnsi="Arial" w:cs="Arial"/>
          <w:color w:val="666699"/>
          <w:sz w:val="20"/>
          <w:szCs w:val="20"/>
        </w:rPr>
      </w:pPr>
      <w:r w:rsidRPr="00466787">
        <w:rPr>
          <w:rFonts w:ascii="Arial" w:hAnsi="Arial" w:cs="Arial"/>
          <w:color w:val="666699"/>
          <w:sz w:val="20"/>
          <w:szCs w:val="20"/>
        </w:rPr>
        <w:t xml:space="preserve">Direttore d’orchestra e compositore inglese. Allievo di Standfort. Direttore dell’Orchestra Sinfonica di Cincinnati e </w:t>
      </w:r>
      <w:r w:rsidR="00466787">
        <w:rPr>
          <w:rFonts w:ascii="Arial" w:hAnsi="Arial" w:cs="Arial"/>
          <w:color w:val="666699"/>
          <w:sz w:val="20"/>
          <w:szCs w:val="20"/>
        </w:rPr>
        <w:t xml:space="preserve"> </w:t>
      </w:r>
      <w:r w:rsidRPr="00466787">
        <w:rPr>
          <w:rFonts w:ascii="Arial" w:hAnsi="Arial" w:cs="Arial"/>
          <w:color w:val="666699"/>
          <w:sz w:val="20"/>
          <w:szCs w:val="20"/>
        </w:rPr>
        <w:t>di Sydney, dove diresse anche il Conservatorio. Val la pena di commentare la sua famiglia: il nonno e il padre si chiamavano entrambi Eugene e furono uno dopo l’altro direttori d’orchestra al “Carl Rosa Opera Company”,</w:t>
      </w:r>
      <w:r w:rsidR="00471E3B" w:rsidRPr="00466787">
        <w:rPr>
          <w:rFonts w:ascii="Arial" w:hAnsi="Arial" w:cs="Arial"/>
          <w:color w:val="666699"/>
          <w:sz w:val="20"/>
          <w:szCs w:val="20"/>
        </w:rPr>
        <w:t xml:space="preserve"> </w:t>
      </w:r>
      <w:r w:rsidRPr="00466787">
        <w:rPr>
          <w:rFonts w:ascii="Arial" w:hAnsi="Arial" w:cs="Arial"/>
          <w:color w:val="666699"/>
          <w:sz w:val="20"/>
          <w:szCs w:val="20"/>
        </w:rPr>
        <w:t xml:space="preserve">il fratello Leon, morto nel 1988, fu un famoso concertista d’oboe. La sorella Maria, morta nel 1991, fu arpista in orchestre britanniche, il fratello Adolph, concertista di corno, morì durante la 1a guerra mondiale. La sorella Sidonie </w:t>
      </w:r>
      <w:r w:rsidR="00C71470" w:rsidRPr="00466787">
        <w:rPr>
          <w:rFonts w:ascii="Arial" w:hAnsi="Arial" w:cs="Arial"/>
          <w:color w:val="666699"/>
          <w:sz w:val="20"/>
          <w:szCs w:val="20"/>
        </w:rPr>
        <w:t xml:space="preserve"> </w:t>
      </w:r>
      <w:r w:rsidR="00942056" w:rsidRPr="00466787">
        <w:rPr>
          <w:rFonts w:ascii="Arial" w:hAnsi="Arial" w:cs="Arial"/>
          <w:color w:val="666699"/>
          <w:sz w:val="20"/>
          <w:szCs w:val="20"/>
        </w:rPr>
        <w:t xml:space="preserve"> </w:t>
      </w:r>
      <w:r w:rsidRPr="00466787">
        <w:rPr>
          <w:rFonts w:ascii="Arial" w:hAnsi="Arial" w:cs="Arial"/>
          <w:color w:val="666699"/>
          <w:sz w:val="20"/>
          <w:szCs w:val="20"/>
        </w:rPr>
        <w:t xml:space="preserve">fu una celebre arpista che, con Adolph il cornista, fu nell’Orchestra che eseguì la prima esecuzione della </w:t>
      </w:r>
      <w:r w:rsidR="002936F8" w:rsidRPr="00466787">
        <w:rPr>
          <w:rFonts w:ascii="Arial" w:hAnsi="Arial" w:cs="Arial"/>
          <w:color w:val="666699"/>
          <w:sz w:val="20"/>
          <w:szCs w:val="20"/>
        </w:rPr>
        <w:t>“</w:t>
      </w:r>
      <w:r w:rsidRPr="00466787">
        <w:rPr>
          <w:rFonts w:ascii="Arial" w:hAnsi="Arial" w:cs="Arial"/>
          <w:color w:val="666699"/>
          <w:sz w:val="20"/>
          <w:szCs w:val="20"/>
        </w:rPr>
        <w:t>Sagra della Primavera”. Sidonie inoltre fu la prima a suonare l’arpa in televisione, nel 1936. Dal 1939 al</w:t>
      </w:r>
      <w:r w:rsidR="00DE6D9D" w:rsidRPr="00466787">
        <w:rPr>
          <w:rFonts w:ascii="Arial" w:hAnsi="Arial" w:cs="Arial"/>
          <w:color w:val="666699"/>
          <w:sz w:val="20"/>
          <w:szCs w:val="20"/>
        </w:rPr>
        <w:t xml:space="preserve"> </w:t>
      </w:r>
      <w:r w:rsidRPr="00466787">
        <w:rPr>
          <w:rFonts w:ascii="Arial" w:hAnsi="Arial" w:cs="Arial"/>
          <w:color w:val="666699"/>
          <w:sz w:val="20"/>
          <w:szCs w:val="20"/>
        </w:rPr>
        <w:t xml:space="preserve">1981 fu arpista principale nella BBC Symphony Orchestra e insegnante alla Guildhall School fino all’età di 91anni, nel capodanno dello stesso anno, 1991, fece l’ultima esibizione in TV accompagnando la cantante Gwyneth Jones. Nata nel </w:t>
      </w:r>
      <w:r w:rsidR="004B09FD">
        <w:rPr>
          <w:rFonts w:ascii="Arial" w:hAnsi="Arial" w:cs="Arial"/>
          <w:color w:val="666699"/>
          <w:sz w:val="20"/>
          <w:szCs w:val="20"/>
        </w:rPr>
        <w:t xml:space="preserve"> </w:t>
      </w:r>
      <w:r w:rsidRPr="00466787">
        <w:rPr>
          <w:rFonts w:ascii="Arial" w:hAnsi="Arial" w:cs="Arial"/>
          <w:color w:val="666699"/>
          <w:sz w:val="20"/>
          <w:szCs w:val="20"/>
        </w:rPr>
        <w:t xml:space="preserve">1899, morì nel sonno a Londra, il 15 dicembre 2004, a 105 anni. Anch’essa, come Leo Ornstein visse per 3 secoli, ma Ornstein visse 5 anni in più, componendo l’ottava sonata nel 2001, a 98 anni. </w:t>
      </w:r>
      <w:r w:rsidR="00942056" w:rsidRPr="00466787">
        <w:rPr>
          <w:rFonts w:ascii="Arial" w:hAnsi="Arial" w:cs="Arial"/>
          <w:color w:val="666699"/>
          <w:sz w:val="20"/>
          <w:szCs w:val="20"/>
        </w:rPr>
        <w:t xml:space="preserve">                                   </w:t>
      </w:r>
      <w:r w:rsidRPr="00466787">
        <w:rPr>
          <w:rFonts w:ascii="Arial" w:hAnsi="Arial" w:cs="Arial"/>
          <w:color w:val="666699"/>
          <w:sz w:val="20"/>
          <w:szCs w:val="20"/>
        </w:rPr>
        <w:t xml:space="preserve">Fenomenali questi musicisti, che eseguono o compongono quando la gente normale ha difficoltà di ragionamento, molto in anticipo. La Musica classica è anche una medicina insostituibile.    </w:t>
      </w:r>
    </w:p>
    <w:p w:rsidR="00252F4D" w:rsidRPr="00075EDB" w:rsidRDefault="00252F4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By the Tarn, per clarinetto e archi (1916).   Ottetto, con clarinetto (1911).</w:t>
      </w:r>
    </w:p>
    <w:p w:rsidR="00252F4D" w:rsidRPr="00075EDB" w:rsidRDefault="00252F4D" w:rsidP="00327F1F">
      <w:pPr>
        <w:tabs>
          <w:tab w:val="left" w:pos="0"/>
          <w:tab w:val="left" w:pos="4536"/>
          <w:tab w:val="left" w:pos="10348"/>
        </w:tabs>
        <w:spacing w:before="120" w:line="276" w:lineRule="auto"/>
        <w:ind w:right="-1"/>
        <w:rPr>
          <w:rFonts w:ascii="Arial" w:hAnsi="Arial" w:cs="Arial"/>
          <w:color w:val="666699"/>
          <w:u w:val="single"/>
        </w:rPr>
      </w:pPr>
    </w:p>
    <w:p w:rsidR="00C71470" w:rsidRPr="00075EDB" w:rsidRDefault="00C71470"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GOETHALS  Lucien</w:t>
      </w:r>
      <w:r w:rsidRPr="00075EDB">
        <w:rPr>
          <w:rFonts w:ascii="Arial" w:eastAsia="Arial Unicode MS" w:hAnsi="Arial" w:cs="Arial"/>
          <w:color w:val="666699"/>
          <w:u w:val="single"/>
        </w:rPr>
        <w:tab/>
        <w:t>Ghent, 26.6.1931 - Gand. 12.12.2006.</w:t>
      </w:r>
    </w:p>
    <w:p w:rsidR="00C71470" w:rsidRPr="004B09FD" w:rsidRDefault="00C71470"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Compositore belga, studi iniziali a Buenos Aires, con Ernestina Faedo </w:t>
      </w:r>
      <w:r w:rsidRPr="004B09FD">
        <w:rPr>
          <w:rFonts w:ascii="Arial" w:eastAsia="Arial Unicode MS" w:hAnsi="Arial" w:cs="Arial"/>
          <w:color w:val="666699"/>
          <w:sz w:val="20"/>
          <w:szCs w:val="20"/>
        </w:rPr>
        <w:t xml:space="preserve">e tornato in Belgio al Conservatorio Reale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di </w:t>
      </w:r>
      <w:r w:rsidRPr="004B09FD">
        <w:rPr>
          <w:rFonts w:ascii="Arial" w:hAnsi="Arial" w:cs="Arial"/>
          <w:color w:val="666699"/>
          <w:sz w:val="20"/>
          <w:szCs w:val="20"/>
        </w:rPr>
        <w:t xml:space="preserve">Utrecht con Rosseau </w:t>
      </w:r>
      <w:r w:rsidRPr="004B09FD">
        <w:rPr>
          <w:rFonts w:ascii="Arial" w:eastAsia="Arial Unicode MS" w:hAnsi="Arial" w:cs="Arial"/>
          <w:color w:val="666699"/>
          <w:sz w:val="20"/>
          <w:szCs w:val="20"/>
        </w:rPr>
        <w:t>fino al 1956, 1° Premio in Organo,. Direttore artistico della IRPEM di Gand.</w:t>
      </w:r>
    </w:p>
    <w:p w:rsidR="00EA304B" w:rsidRPr="00075EDB" w:rsidRDefault="00C71470" w:rsidP="00327F1F">
      <w:pPr>
        <w:tabs>
          <w:tab w:val="left" w:pos="0"/>
          <w:tab w:val="left" w:pos="4536"/>
          <w:tab w:val="left" w:pos="10348"/>
        </w:tabs>
        <w:spacing w:before="120" w:line="276" w:lineRule="auto"/>
        <w:ind w:right="-1"/>
        <w:rPr>
          <w:rStyle w:val="works-time"/>
          <w:rFonts w:ascii="Arial" w:hAnsi="Arial" w:cs="Arial"/>
        </w:rPr>
      </w:pPr>
      <w:r w:rsidRPr="00075EDB">
        <w:rPr>
          <w:rFonts w:ascii="Arial" w:hAnsi="Arial" w:cs="Arial"/>
        </w:rPr>
        <w:t>4 Studi per clarinetto</w:t>
      </w:r>
      <w:r w:rsidR="00D23AA1" w:rsidRPr="00075EDB">
        <w:rPr>
          <w:rFonts w:ascii="Arial" w:hAnsi="Arial" w:cs="Arial"/>
        </w:rPr>
        <w:t xml:space="preserve"> basso</w:t>
      </w:r>
      <w:r w:rsidRPr="00075EDB">
        <w:rPr>
          <w:rFonts w:ascii="Arial" w:hAnsi="Arial" w:cs="Arial"/>
        </w:rPr>
        <w:t xml:space="preserve"> e pf. (1969, 7’).   </w:t>
      </w:r>
      <w:r w:rsidR="00EA304B" w:rsidRPr="00075EDB">
        <w:rPr>
          <w:rStyle w:val="Enfasigrassetto"/>
          <w:rFonts w:ascii="Arial" w:hAnsi="Arial" w:cs="Arial"/>
          <w:b w:val="0"/>
        </w:rPr>
        <w:t>Difonium</w:t>
      </w:r>
      <w:r w:rsidR="00EA304B" w:rsidRPr="00075EDB">
        <w:rPr>
          <w:rFonts w:ascii="Arial" w:hAnsi="Arial" w:cs="Arial"/>
        </w:rPr>
        <w:t xml:space="preserve">, clarinetto basso e magnet. (1974 </w:t>
      </w:r>
      <w:r w:rsidR="00EA304B" w:rsidRPr="00075EDB">
        <w:rPr>
          <w:rStyle w:val="works-time"/>
          <w:rFonts w:ascii="Arial" w:hAnsi="Arial" w:cs="Arial"/>
        </w:rPr>
        <w:t>18’).</w:t>
      </w:r>
    </w:p>
    <w:p w:rsidR="007C27C0" w:rsidRPr="00075EDB" w:rsidRDefault="00F016B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Bewegging per 4 clarinetti (1981</w:t>
      </w:r>
      <w:r w:rsidR="00EA304B" w:rsidRPr="00075EDB">
        <w:rPr>
          <w:rFonts w:ascii="Arial" w:hAnsi="Arial" w:cs="Arial"/>
        </w:rPr>
        <w:t>, 9’50</w:t>
      </w:r>
      <w:r w:rsidRPr="00075EDB">
        <w:rPr>
          <w:rFonts w:ascii="Arial" w:hAnsi="Arial" w:cs="Arial"/>
        </w:rPr>
        <w:t>).</w:t>
      </w:r>
      <w:r w:rsidR="00C71470" w:rsidRPr="00075EDB">
        <w:rPr>
          <w:rFonts w:ascii="Arial" w:hAnsi="Arial" w:cs="Arial"/>
        </w:rPr>
        <w:t xml:space="preserve">   </w:t>
      </w:r>
      <w:r w:rsidR="007C27C0" w:rsidRPr="00075EDB">
        <w:rPr>
          <w:rFonts w:ascii="Arial" w:hAnsi="Arial" w:cs="Arial"/>
          <w:bCs/>
        </w:rPr>
        <w:t>Concerto</w:t>
      </w:r>
      <w:r w:rsidR="007C27C0" w:rsidRPr="00075EDB">
        <w:rPr>
          <w:rFonts w:ascii="Arial" w:hAnsi="Arial" w:cs="Arial"/>
        </w:rPr>
        <w:t>, clarinetto b., cl. ctb. e orch. (1980, 25’45)</w:t>
      </w:r>
    </w:p>
    <w:p w:rsidR="00D23AA1" w:rsidRPr="00075EDB" w:rsidRDefault="00D23AA1" w:rsidP="00327F1F">
      <w:pPr>
        <w:tabs>
          <w:tab w:val="left" w:pos="0"/>
          <w:tab w:val="left" w:pos="4536"/>
          <w:tab w:val="left" w:pos="10348"/>
        </w:tabs>
        <w:spacing w:before="120" w:line="276" w:lineRule="auto"/>
        <w:ind w:right="-1"/>
        <w:rPr>
          <w:rFonts w:ascii="Arial" w:eastAsia="Arial Unicode MS" w:hAnsi="Arial" w:cs="Arial"/>
          <w:color w:val="4F6228"/>
          <w:u w:val="single"/>
        </w:rPr>
      </w:pPr>
    </w:p>
    <w:p w:rsidR="00A7059C" w:rsidRPr="00075EDB" w:rsidRDefault="00A7059C"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lastRenderedPageBreak/>
        <w:t>GOEYVAERTS  Karel</w:t>
      </w:r>
      <w:r w:rsidRPr="00075EDB">
        <w:rPr>
          <w:rFonts w:ascii="Arial" w:hAnsi="Arial" w:cs="Arial"/>
          <w:color w:val="666699"/>
          <w:sz w:val="24"/>
          <w:szCs w:val="24"/>
          <w:u w:val="single"/>
        </w:rPr>
        <w:tab/>
        <w:t>Anversa, 8.6.1923 - Anversa, 3.2.1993.</w:t>
      </w:r>
    </w:p>
    <w:p w:rsidR="00A7059C" w:rsidRPr="004B09FD" w:rsidRDefault="00A7059C" w:rsidP="00327F1F">
      <w:pPr>
        <w:pStyle w:val="Corpotesto"/>
        <w:tabs>
          <w:tab w:val="left" w:pos="0"/>
          <w:tab w:val="left" w:pos="4536"/>
          <w:tab w:val="left" w:pos="10348"/>
        </w:tabs>
        <w:spacing w:before="120" w:after="0" w:line="276" w:lineRule="auto"/>
        <w:ind w:right="-1"/>
        <w:rPr>
          <w:rFonts w:ascii="Arial" w:hAnsi="Arial" w:cs="Arial"/>
          <w:color w:val="666699"/>
        </w:rPr>
      </w:pPr>
      <w:r w:rsidRPr="004B09FD">
        <w:rPr>
          <w:rFonts w:ascii="Arial" w:hAnsi="Arial" w:cs="Arial"/>
          <w:color w:val="666699"/>
        </w:rPr>
        <w:t>Pianista e compositore belga, studi al Conservatorio di Anversa e perfezionamento al Conservatorio di Parigi con Milhaud e Messiaen.</w:t>
      </w:r>
    </w:p>
    <w:p w:rsidR="00A7059C" w:rsidRPr="00075EDB" w:rsidRDefault="00A7059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De zan van Acquarius, 8 clarinetti bassi (1984, 9’).</w:t>
      </w:r>
    </w:p>
    <w:p w:rsidR="00456981" w:rsidRPr="00075EDB" w:rsidRDefault="00456981" w:rsidP="00327F1F">
      <w:pPr>
        <w:tabs>
          <w:tab w:val="left" w:pos="0"/>
          <w:tab w:val="left" w:pos="4536"/>
          <w:tab w:val="left" w:pos="10348"/>
        </w:tabs>
        <w:spacing w:before="120" w:line="276" w:lineRule="auto"/>
        <w:ind w:right="-1"/>
        <w:rPr>
          <w:rFonts w:ascii="Arial" w:hAnsi="Arial" w:cs="Arial"/>
        </w:rPr>
      </w:pPr>
    </w:p>
    <w:p w:rsidR="00456981" w:rsidRPr="00075EDB" w:rsidRDefault="00456981"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GOLDMANN  Friedrich</w:t>
      </w:r>
      <w:r w:rsidRPr="00075EDB">
        <w:rPr>
          <w:rFonts w:ascii="Arial" w:eastAsia="Arial Unicode MS" w:hAnsi="Arial" w:cs="Arial"/>
          <w:color w:val="666699"/>
          <w:u w:val="single"/>
        </w:rPr>
        <w:tab/>
        <w:t>Chemnitz, 27.4.1941</w:t>
      </w:r>
    </w:p>
    <w:p w:rsidR="00456981" w:rsidRPr="004B09FD" w:rsidRDefault="00456981"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4B09FD">
        <w:rPr>
          <w:rFonts w:ascii="Arial" w:eastAsia="Arial Unicode MS" w:hAnsi="Arial" w:cs="Arial"/>
          <w:color w:val="666699"/>
          <w:sz w:val="20"/>
          <w:szCs w:val="20"/>
        </w:rPr>
        <w:t xml:space="preserve">Compositore e direttore d’orchestra tedesco, allievo di Wagner-Regeny, Spies, Thilman e Blacher.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Insegnante di composizione alla Hochschule di Berlino. </w:t>
      </w:r>
    </w:p>
    <w:p w:rsidR="00456981" w:rsidRPr="00075EDB" w:rsidRDefault="00456981"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vanish/>
        </w:rPr>
        <w:t xml:space="preserve">Auch unter dem Titel: </w:t>
      </w:r>
      <w:r w:rsidRPr="00075EDB">
        <w:rPr>
          <w:rFonts w:ascii="Arial" w:hAnsi="Arial" w:cs="Arial"/>
          <w:bCs/>
          <w:vanish/>
        </w:rPr>
        <w:t>Oktetttombeau (in memoriam Iannis Xenakis)</w:t>
      </w:r>
      <w:r w:rsidRPr="00075EDB">
        <w:rPr>
          <w:rFonts w:ascii="Arial" w:hAnsi="Arial" w:cs="Arial"/>
          <w:vanish/>
        </w:rPr>
        <w:t xml:space="preserve"> (2001)</w:t>
      </w:r>
      <w:r w:rsidRPr="00075EDB">
        <w:rPr>
          <w:rFonts w:ascii="Arial" w:hAnsi="Arial" w:cs="Arial"/>
          <w:bCs/>
        </w:rPr>
        <w:t>Tombeau, in memoriam Iannis Xenakis, cl. basso, fag. pf. trb. vla. vcl. (2001).</w:t>
      </w:r>
    </w:p>
    <w:p w:rsidR="00456981" w:rsidRPr="00075EDB" w:rsidRDefault="00456981"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 xml:space="preserve">Calmo, esitando un po’, clarinetto, </w:t>
      </w:r>
      <w:r w:rsidR="00892742" w:rsidRPr="00075EDB">
        <w:rPr>
          <w:rFonts w:ascii="Arial" w:hAnsi="Arial" w:cs="Arial"/>
          <w:bCs/>
        </w:rPr>
        <w:t>fis</w:t>
      </w:r>
      <w:r w:rsidRPr="00075EDB">
        <w:rPr>
          <w:rFonts w:ascii="Arial" w:hAnsi="Arial" w:cs="Arial"/>
          <w:bCs/>
        </w:rPr>
        <w:t>. vcl. (12’).</w:t>
      </w:r>
    </w:p>
    <w:p w:rsidR="00456981" w:rsidRPr="00075EDB" w:rsidRDefault="0045698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vanish/>
        </w:rPr>
        <w:t>Linie/Splitter 2</w:t>
      </w:r>
      <w:r w:rsidRPr="00075EDB">
        <w:rPr>
          <w:rFonts w:ascii="Arial" w:hAnsi="Arial" w:cs="Arial"/>
          <w:vanish/>
        </w:rPr>
        <w:t xml:space="preserve"> (2006) für Ensemble (Klarinette, Horn, Akkordeon, Klavier, Violine, Violoncello)</w:t>
      </w:r>
      <w:r w:rsidRPr="00075EDB">
        <w:rPr>
          <w:rFonts w:ascii="Arial" w:hAnsi="Arial" w:cs="Arial"/>
          <w:bCs/>
        </w:rPr>
        <w:t xml:space="preserve">Linie/Splitter 2, </w:t>
      </w:r>
      <w:r w:rsidRPr="00075EDB">
        <w:rPr>
          <w:rFonts w:ascii="Arial" w:hAnsi="Arial" w:cs="Arial"/>
        </w:rPr>
        <w:t xml:space="preserve"> clarinetto, cor. acc. pf. vl. vcl. (2006).</w:t>
      </w:r>
    </w:p>
    <w:p w:rsidR="00D454DB" w:rsidRPr="00075EDB" w:rsidRDefault="00D454DB" w:rsidP="00327F1F">
      <w:pPr>
        <w:tabs>
          <w:tab w:val="left" w:pos="0"/>
          <w:tab w:val="left" w:pos="4536"/>
          <w:tab w:val="left" w:pos="10348"/>
        </w:tabs>
        <w:spacing w:before="120" w:line="276" w:lineRule="auto"/>
        <w:ind w:right="-1"/>
        <w:rPr>
          <w:rFonts w:ascii="Arial" w:hAnsi="Arial" w:cs="Arial"/>
        </w:rPr>
      </w:pPr>
    </w:p>
    <w:p w:rsidR="002A5CBF" w:rsidRPr="00075EDB" w:rsidRDefault="002A5CB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GOLDSCHMIDT  Berthold</w:t>
      </w:r>
      <w:r w:rsidRPr="00075EDB">
        <w:rPr>
          <w:rFonts w:ascii="Arial" w:hAnsi="Arial" w:cs="Arial"/>
          <w:color w:val="666699"/>
          <w:u w:val="single"/>
        </w:rPr>
        <w:tab/>
        <w:t>Amburgo, 18.1.1903</w:t>
      </w:r>
      <w:r w:rsidR="00306554" w:rsidRPr="00075EDB">
        <w:rPr>
          <w:rFonts w:ascii="Arial" w:hAnsi="Arial" w:cs="Arial"/>
          <w:color w:val="666699"/>
          <w:u w:val="single"/>
        </w:rPr>
        <w:t xml:space="preserve"> - Londra, 17.10.1996.</w:t>
      </w:r>
    </w:p>
    <w:p w:rsidR="00A67E0B" w:rsidRPr="004B09FD" w:rsidRDefault="00A67E0B"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Compositore e direttore d’orchestra tedesco naturalizzato inglese, studi alla Hochschule di Berlino, allievo di Schreker. Busoni lo convinse definitivamente a dedicarsi alla Musica. Il Premio </w:t>
      </w:r>
      <w:r w:rsidR="002958D1" w:rsidRPr="004B09FD">
        <w:rPr>
          <w:rFonts w:ascii="Arial" w:hAnsi="Arial" w:cs="Arial"/>
          <w:color w:val="666699"/>
          <w:sz w:val="20"/>
          <w:szCs w:val="20"/>
        </w:rPr>
        <w:t>Mendelssohn</w:t>
      </w:r>
      <w:r w:rsidRPr="004B09FD">
        <w:rPr>
          <w:rFonts w:ascii="Arial" w:hAnsi="Arial" w:cs="Arial"/>
          <w:color w:val="666699"/>
          <w:sz w:val="20"/>
          <w:szCs w:val="20"/>
        </w:rPr>
        <w:t xml:space="preserve"> nel 1925 lo rese </w:t>
      </w:r>
      <w:r w:rsidR="00942056" w:rsidRPr="004B09FD">
        <w:rPr>
          <w:rFonts w:ascii="Arial" w:hAnsi="Arial" w:cs="Arial"/>
          <w:color w:val="666699"/>
          <w:sz w:val="20"/>
          <w:szCs w:val="20"/>
        </w:rPr>
        <w:t xml:space="preserve">  </w:t>
      </w:r>
      <w:r w:rsidRPr="004B09FD">
        <w:rPr>
          <w:rFonts w:ascii="Arial" w:hAnsi="Arial" w:cs="Arial"/>
          <w:color w:val="666699"/>
          <w:sz w:val="20"/>
          <w:szCs w:val="20"/>
        </w:rPr>
        <w:t xml:space="preserve">famoso </w:t>
      </w:r>
      <w:r w:rsidR="00653ADE" w:rsidRPr="004B09FD">
        <w:rPr>
          <w:rFonts w:ascii="Arial" w:hAnsi="Arial" w:cs="Arial"/>
          <w:color w:val="666699"/>
          <w:sz w:val="20"/>
          <w:szCs w:val="20"/>
        </w:rPr>
        <w:t xml:space="preserve">e </w:t>
      </w:r>
      <w:r w:rsidRPr="004B09FD">
        <w:rPr>
          <w:rFonts w:ascii="Arial" w:hAnsi="Arial" w:cs="Arial"/>
          <w:color w:val="666699"/>
          <w:sz w:val="20"/>
          <w:szCs w:val="20"/>
        </w:rPr>
        <w:t>iniziò una brillante carriera. Essendo di origini ebree fu osteggiato dai nazisti e la sua Musica, come in tutti questi casi, fu definita “Degenerata”. In quel periodo ebbe il l’obbligo di dare solo lezioni di pianoforte,</w:t>
      </w:r>
      <w:r w:rsidR="00942056" w:rsidRPr="004B09FD">
        <w:rPr>
          <w:rFonts w:ascii="Arial" w:hAnsi="Arial" w:cs="Arial"/>
          <w:color w:val="666699"/>
          <w:sz w:val="20"/>
          <w:szCs w:val="20"/>
        </w:rPr>
        <w:t xml:space="preserve"> </w:t>
      </w:r>
      <w:r w:rsidRPr="004B09FD">
        <w:rPr>
          <w:rFonts w:ascii="Arial" w:hAnsi="Arial" w:cs="Arial"/>
          <w:color w:val="666699"/>
          <w:sz w:val="20"/>
          <w:szCs w:val="20"/>
        </w:rPr>
        <w:t xml:space="preserve">fino al 1935, quando decise di emigrare in Inghilterra, dove lavorò per la BBC. Nel 1947 ottenne la cittadinanza inglese, ma non la totale fiducia, neppure dopo che la sua opera “Beatrice Cenci” vinse un concorso della BBC, tanto che nel 1958 decise di interrompere la carriera di compositore, che riprese solo nel 1982. Nel 1964, finalmente, ebbe l’incarico di dirigere la London Symphony Orchestra.  Interrotto il periodo della </w:t>
      </w:r>
      <w:r w:rsidRPr="004B09FD">
        <w:rPr>
          <w:rFonts w:ascii="Arial" w:hAnsi="Arial" w:cs="Arial"/>
          <w:i/>
          <w:color w:val="666699"/>
          <w:sz w:val="20"/>
          <w:szCs w:val="20"/>
        </w:rPr>
        <w:t>stupidità umana</w:t>
      </w:r>
      <w:r w:rsidRPr="004B09FD">
        <w:rPr>
          <w:rFonts w:ascii="Arial" w:hAnsi="Arial" w:cs="Arial"/>
          <w:color w:val="666699"/>
          <w:sz w:val="20"/>
          <w:szCs w:val="20"/>
        </w:rPr>
        <w:t xml:space="preserve">, diresse anche a Darmstadt, Leningrado, Berlino, Edimburgo... e le sue composizioni furono eseguite, in particolare, negli Stati </w:t>
      </w:r>
      <w:r w:rsidR="004B09FD">
        <w:rPr>
          <w:rFonts w:ascii="Arial" w:hAnsi="Arial" w:cs="Arial"/>
          <w:color w:val="666699"/>
          <w:sz w:val="20"/>
          <w:szCs w:val="20"/>
        </w:rPr>
        <w:t xml:space="preserve">          </w:t>
      </w:r>
      <w:r w:rsidRPr="004B09FD">
        <w:rPr>
          <w:rFonts w:ascii="Arial" w:hAnsi="Arial" w:cs="Arial"/>
          <w:color w:val="666699"/>
          <w:sz w:val="20"/>
          <w:szCs w:val="20"/>
        </w:rPr>
        <w:t xml:space="preserve">Uniti e in </w:t>
      </w:r>
      <w:r w:rsidR="00942056" w:rsidRPr="004B09FD">
        <w:rPr>
          <w:rFonts w:ascii="Arial" w:hAnsi="Arial" w:cs="Arial"/>
          <w:color w:val="666699"/>
          <w:sz w:val="20"/>
          <w:szCs w:val="20"/>
        </w:rPr>
        <w:t xml:space="preserve"> </w:t>
      </w:r>
      <w:r w:rsidRPr="004B09FD">
        <w:rPr>
          <w:rFonts w:ascii="Arial" w:hAnsi="Arial" w:cs="Arial"/>
          <w:color w:val="666699"/>
          <w:sz w:val="20"/>
          <w:szCs w:val="20"/>
        </w:rPr>
        <w:t xml:space="preserve">Germania. Compose lucidamente fino a 93 anni... dimostrando che solo un evento naturale poteva interrompere la sua volontà d’essere musicista. </w:t>
      </w:r>
    </w:p>
    <w:p w:rsidR="00802D20" w:rsidRPr="00075EDB" w:rsidRDefault="00802D2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per clarinetto e orchestra (1954).   Dialogo con Cordelia, cl. e vcl. (</w:t>
      </w:r>
      <w:r w:rsidR="00A67E0B" w:rsidRPr="00075EDB">
        <w:rPr>
          <w:rFonts w:ascii="Arial" w:hAnsi="Arial" w:cs="Arial"/>
          <w:sz w:val="24"/>
          <w:szCs w:val="24"/>
        </w:rPr>
        <w:t>1993).</w:t>
      </w:r>
    </w:p>
    <w:p w:rsidR="00F31108" w:rsidRPr="00075EDB" w:rsidRDefault="00F31108" w:rsidP="00327F1F">
      <w:pPr>
        <w:tabs>
          <w:tab w:val="left" w:pos="0"/>
          <w:tab w:val="left" w:pos="4536"/>
          <w:tab w:val="left" w:pos="10348"/>
        </w:tabs>
        <w:spacing w:before="120" w:line="276" w:lineRule="auto"/>
        <w:ind w:right="-1"/>
        <w:rPr>
          <w:rFonts w:ascii="Arial" w:hAnsi="Arial" w:cs="Arial"/>
        </w:rPr>
      </w:pPr>
    </w:p>
    <w:p w:rsidR="00864E3F" w:rsidRPr="00075EDB" w:rsidRDefault="00864E3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GOLESTAN  Stan</w:t>
      </w:r>
      <w:r w:rsidRPr="00075EDB">
        <w:rPr>
          <w:rFonts w:ascii="Arial" w:hAnsi="Arial" w:cs="Arial"/>
          <w:color w:val="666699"/>
          <w:u w:val="single"/>
        </w:rPr>
        <w:tab/>
        <w:t>Vaslui, 26.5.1876- Parigi, 21.4.1956.</w:t>
      </w:r>
    </w:p>
    <w:p w:rsidR="00864E3F" w:rsidRPr="004B09FD" w:rsidRDefault="00864E3F"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Compositore r</w:t>
      </w:r>
      <w:r w:rsidR="00770C35" w:rsidRPr="004B09FD">
        <w:rPr>
          <w:rFonts w:ascii="Arial" w:hAnsi="Arial" w:cs="Arial"/>
          <w:color w:val="666699"/>
          <w:sz w:val="20"/>
          <w:szCs w:val="20"/>
        </w:rPr>
        <w:t>o</w:t>
      </w:r>
      <w:r w:rsidRPr="004B09FD">
        <w:rPr>
          <w:rFonts w:ascii="Arial" w:hAnsi="Arial" w:cs="Arial"/>
          <w:color w:val="666699"/>
          <w:sz w:val="20"/>
          <w:szCs w:val="20"/>
        </w:rPr>
        <w:t>meno. Allievo di Roussel, d’Indy e Dukas.</w:t>
      </w:r>
    </w:p>
    <w:p w:rsidR="00864E3F" w:rsidRPr="00075EDB" w:rsidRDefault="00864E3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Egloga per clarinetto e pf.   Rapsod</w:t>
      </w:r>
      <w:r w:rsidR="007508B3" w:rsidRPr="00075EDB">
        <w:rPr>
          <w:rFonts w:ascii="Arial" w:hAnsi="Arial" w:cs="Arial"/>
        </w:rPr>
        <w:t>ia per vcl e clarinetto e orchestra.</w:t>
      </w:r>
    </w:p>
    <w:p w:rsidR="00341088" w:rsidRPr="00075EDB" w:rsidRDefault="00341088" w:rsidP="00327F1F">
      <w:pPr>
        <w:tabs>
          <w:tab w:val="left" w:pos="0"/>
          <w:tab w:val="left" w:pos="4536"/>
          <w:tab w:val="left" w:pos="10348"/>
        </w:tabs>
        <w:spacing w:before="120" w:line="276" w:lineRule="auto"/>
        <w:ind w:right="-1"/>
        <w:rPr>
          <w:rFonts w:ascii="Arial" w:hAnsi="Arial" w:cs="Arial"/>
        </w:rPr>
      </w:pPr>
    </w:p>
    <w:p w:rsidR="00341088" w:rsidRPr="00075EDB" w:rsidRDefault="00341088"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GOLINELLI  Stefano</w:t>
      </w:r>
      <w:r w:rsidRPr="00075EDB">
        <w:rPr>
          <w:rFonts w:ascii="Arial" w:eastAsia="Arial Unicode MS" w:hAnsi="Arial" w:cs="Arial"/>
          <w:color w:val="666699"/>
          <w:u w:val="single"/>
        </w:rPr>
        <w:tab/>
        <w:t>Bologna, 26.10.1818 - Bologna, 3.7.1891.</w:t>
      </w:r>
    </w:p>
    <w:p w:rsidR="00341088" w:rsidRPr="004B09FD" w:rsidRDefault="00341088"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4B09FD">
        <w:rPr>
          <w:rFonts w:ascii="Arial" w:eastAsia="Arial Unicode MS" w:hAnsi="Arial" w:cs="Arial"/>
          <w:color w:val="666699"/>
          <w:sz w:val="20"/>
          <w:szCs w:val="20"/>
        </w:rPr>
        <w:t xml:space="preserve">Pianista concertista e compositore italiano, allievo di Donelli al Liceo Musicale di Bologna. Studi di composizione  </w:t>
      </w:r>
      <w:r w:rsidR="00DE6D9D" w:rsidRPr="004B09FD">
        <w:rPr>
          <w:rFonts w:ascii="Arial" w:eastAsia="Arial Unicode MS" w:hAnsi="Arial" w:cs="Arial"/>
          <w:color w:val="666699"/>
          <w:sz w:val="20"/>
          <w:szCs w:val="20"/>
        </w:rPr>
        <w:t xml:space="preserve"> </w:t>
      </w:r>
      <w:r w:rsidR="00942056" w:rsidRP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a Milano con Vaccaj. Il concertista Ferdinand Hiller, di  passaggio a Bologna lo ascoltò e in un’articolo sulla Revue Musicale, lo definì “Il miglior pianista italiano” esortandolo ad essere concertista in tutt’Europa. Lo stesso Schumann lo elogiò. Fu per 30 anni insegnante e Direttore al Liceo musicale di Bologna, dove lo volle Rossini.</w:t>
      </w:r>
    </w:p>
    <w:p w:rsidR="00341088" w:rsidRPr="00075EDB" w:rsidRDefault="00341088"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lang w:val="fr-FR"/>
        </w:rPr>
        <w:t>2 Morceaux de salon op. 124</w:t>
      </w:r>
      <w:r w:rsidR="00314580" w:rsidRPr="00075EDB">
        <w:rPr>
          <w:rFonts w:ascii="Arial" w:eastAsia="Arial Unicode MS" w:hAnsi="Arial" w:cs="Arial"/>
          <w:lang w:val="fr-FR"/>
        </w:rPr>
        <w:t xml:space="preserve"> (1857), clarinetto e pf.:   1) 3’40,   2) 3’05</w:t>
      </w:r>
      <w:r w:rsidRPr="00075EDB">
        <w:rPr>
          <w:rFonts w:ascii="Arial" w:eastAsia="Arial Unicode MS" w:hAnsi="Arial" w:cs="Arial"/>
        </w:rPr>
        <w:t>.</w:t>
      </w:r>
    </w:p>
    <w:p w:rsidR="00314580" w:rsidRPr="00075EDB" w:rsidRDefault="00314580"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rPr>
        <w:t>Non v’ha rosa senza spine (con Liverani) op. 125 (5’15)</w:t>
      </w:r>
      <w:r w:rsidR="002A6344" w:rsidRPr="00075EDB">
        <w:rPr>
          <w:rFonts w:ascii="Arial" w:eastAsia="Arial Unicode MS" w:hAnsi="Arial" w:cs="Arial"/>
        </w:rPr>
        <w:t>.</w:t>
      </w:r>
    </w:p>
    <w:p w:rsidR="002A6344" w:rsidRPr="00075EDB" w:rsidRDefault="002A6344" w:rsidP="00327F1F">
      <w:pPr>
        <w:tabs>
          <w:tab w:val="left" w:pos="0"/>
          <w:tab w:val="left" w:pos="4536"/>
          <w:tab w:val="left" w:pos="10348"/>
        </w:tabs>
        <w:spacing w:before="120" w:line="276" w:lineRule="auto"/>
        <w:ind w:right="-1"/>
        <w:rPr>
          <w:rFonts w:ascii="Arial" w:eastAsia="Arial Unicode MS" w:hAnsi="Arial" w:cs="Arial"/>
        </w:rPr>
      </w:pPr>
    </w:p>
    <w:p w:rsidR="00D37409" w:rsidRPr="00075EDB" w:rsidRDefault="00D3740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GONZALES-ZULETA  Fabio</w:t>
      </w:r>
      <w:r w:rsidRPr="00075EDB">
        <w:rPr>
          <w:rFonts w:ascii="Arial" w:hAnsi="Arial" w:cs="Arial"/>
          <w:color w:val="666699"/>
          <w:u w:val="single"/>
        </w:rPr>
        <w:tab/>
        <w:t>Bogotà, 2.11.1920</w:t>
      </w:r>
    </w:p>
    <w:p w:rsidR="00D37409" w:rsidRPr="004B09FD" w:rsidRDefault="00D37409"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Compositore colombiano, allievo di Haralambis e Giovanetti al Conservatorio di Bogotà. </w:t>
      </w:r>
      <w:r w:rsidR="004B09FD">
        <w:rPr>
          <w:rFonts w:ascii="Arial" w:hAnsi="Arial" w:cs="Arial"/>
          <w:color w:val="666699"/>
          <w:sz w:val="20"/>
          <w:szCs w:val="20"/>
        </w:rPr>
        <w:t xml:space="preserve">                                          </w:t>
      </w:r>
      <w:r w:rsidRPr="004B09FD">
        <w:rPr>
          <w:rFonts w:ascii="Arial" w:hAnsi="Arial" w:cs="Arial"/>
          <w:color w:val="666699"/>
          <w:sz w:val="20"/>
          <w:szCs w:val="20"/>
        </w:rPr>
        <w:t>Insegnante di composizione e Direttore al Conservatorio di Bogotà.</w:t>
      </w:r>
    </w:p>
    <w:p w:rsidR="00D37409" w:rsidRPr="00075EDB" w:rsidRDefault="00D3740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Sonata per clarinetto e pf. (1958).</w:t>
      </w:r>
    </w:p>
    <w:p w:rsidR="00221A6A" w:rsidRPr="00075EDB" w:rsidRDefault="00221A6A" w:rsidP="00327F1F">
      <w:pPr>
        <w:tabs>
          <w:tab w:val="left" w:pos="0"/>
          <w:tab w:val="left" w:pos="4536"/>
          <w:tab w:val="left" w:pos="10348"/>
        </w:tabs>
        <w:spacing w:before="120" w:line="276" w:lineRule="auto"/>
        <w:ind w:right="-1"/>
        <w:rPr>
          <w:rFonts w:ascii="Arial" w:hAnsi="Arial" w:cs="Arial"/>
        </w:rPr>
      </w:pPr>
    </w:p>
    <w:p w:rsidR="00420116" w:rsidRPr="00075EDB" w:rsidRDefault="00420116"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GOOSSEN  Frederic</w:t>
      </w:r>
      <w:r w:rsidRPr="00075EDB">
        <w:rPr>
          <w:rFonts w:ascii="Arial" w:hAnsi="Arial" w:cs="Arial"/>
          <w:color w:val="666699"/>
          <w:u w:val="single"/>
        </w:rPr>
        <w:t xml:space="preserve"> </w:t>
      </w:r>
      <w:r w:rsidRPr="00075EDB">
        <w:rPr>
          <w:rFonts w:ascii="Arial" w:hAnsi="Arial" w:cs="Arial"/>
          <w:color w:val="666699"/>
          <w:u w:val="single"/>
        </w:rPr>
        <w:tab/>
        <w:t xml:space="preserve">Tuscaloosa, </w:t>
      </w:r>
      <w:r w:rsidRPr="00075EDB">
        <w:rPr>
          <w:rStyle w:val="notranslate"/>
          <w:rFonts w:ascii="Arial" w:hAnsi="Arial" w:cs="Arial"/>
          <w:color w:val="666699"/>
          <w:u w:val="single"/>
        </w:rPr>
        <w:t xml:space="preserve">30.7.1927 - </w:t>
      </w:r>
      <w:r w:rsidRPr="00075EDB">
        <w:rPr>
          <w:rFonts w:ascii="Arial" w:hAnsi="Arial" w:cs="Arial"/>
          <w:color w:val="666699"/>
          <w:u w:val="single"/>
        </w:rPr>
        <w:t xml:space="preserve">Tuscaloosa, </w:t>
      </w:r>
      <w:r w:rsidRPr="00075EDB">
        <w:rPr>
          <w:rStyle w:val="notranslate"/>
          <w:rFonts w:ascii="Arial" w:hAnsi="Arial" w:cs="Arial"/>
          <w:color w:val="666699"/>
          <w:u w:val="single"/>
        </w:rPr>
        <w:t>10.6.2011</w:t>
      </w:r>
    </w:p>
    <w:p w:rsidR="00420116" w:rsidRPr="004B09FD" w:rsidRDefault="00420116"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Studi all'Università del Minnesota con William Lindsay (pf.), </w:t>
      </w:r>
      <w:r w:rsidRPr="004B09FD">
        <w:rPr>
          <w:rFonts w:ascii="Arial" w:hAnsi="Arial" w:cs="Arial"/>
          <w:vanish/>
          <w:color w:val="666699"/>
          <w:sz w:val="20"/>
          <w:szCs w:val="20"/>
        </w:rPr>
        <w:t>He also studied privately with Arthur Shepard (composition) and Melville Smith (counterpoint) at the Longy School of Music, Cambridge, Mass.</w:t>
      </w:r>
      <w:r w:rsidRPr="004B09FD">
        <w:rPr>
          <w:rFonts w:ascii="Arial" w:hAnsi="Arial" w:cs="Arial"/>
          <w:color w:val="666699"/>
          <w:sz w:val="20"/>
          <w:szCs w:val="20"/>
        </w:rPr>
        <w:t xml:space="preserve"> Donald Ferguson, James Aliferis, Arthur Shepard e Melville Smith (comp.) completando un dottorato di ricerca nel 1954. Dopo aver insegnato all'Università del </w:t>
      </w:r>
      <w:r w:rsidR="00942056" w:rsidRPr="004B09FD">
        <w:rPr>
          <w:rFonts w:ascii="Arial" w:hAnsi="Arial" w:cs="Arial"/>
          <w:color w:val="666699"/>
          <w:sz w:val="20"/>
          <w:szCs w:val="20"/>
        </w:rPr>
        <w:t xml:space="preserve">  </w:t>
      </w:r>
      <w:r w:rsidRPr="004B09FD">
        <w:rPr>
          <w:rFonts w:ascii="Arial" w:hAnsi="Arial" w:cs="Arial"/>
          <w:color w:val="666699"/>
          <w:sz w:val="20"/>
          <w:szCs w:val="20"/>
        </w:rPr>
        <w:t xml:space="preserve">Minnesota e al Collegio Berea, Goossen fu Insegnante all'Università dell’Alabama dove è rimasto come professore di composizione e direttore di studi universitari fino a quando si è ritirato come professore emerito. </w:t>
      </w:r>
      <w:r w:rsidRPr="004B09FD">
        <w:rPr>
          <w:rFonts w:ascii="Arial" w:hAnsi="Arial" w:cs="Arial"/>
          <w:vanish/>
          <w:color w:val="666699"/>
          <w:sz w:val="20"/>
          <w:szCs w:val="20"/>
        </w:rPr>
        <w:t>In 1991 Mr. Goosen received an award from the American Academy of Arts and Letters for lifetime achievement in music composition.</w:t>
      </w:r>
      <w:r w:rsidRPr="004B09FD">
        <w:rPr>
          <w:rFonts w:ascii="Arial" w:hAnsi="Arial" w:cs="Arial"/>
          <w:color w:val="666699"/>
          <w:sz w:val="20"/>
          <w:szCs w:val="20"/>
        </w:rPr>
        <w:t>Nel 1991 ha ricevuto un premio dall'Accademia Americana delle Arti e delle Lettere.</w:t>
      </w:r>
    </w:p>
    <w:p w:rsidR="00420116" w:rsidRPr="00075EDB" w:rsidRDefault="004201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(1986).   2a Sonata per clarinetto e pf. (2010)</w:t>
      </w:r>
    </w:p>
    <w:p w:rsidR="00420116" w:rsidRPr="00075EDB" w:rsidRDefault="0042011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per clarinetto, fag. tr. pf. perc. (1983).   Concerto, clarinetto e orch. (2001).</w:t>
      </w:r>
    </w:p>
    <w:p w:rsidR="00420116" w:rsidRPr="00075EDB" w:rsidRDefault="00420116" w:rsidP="00327F1F">
      <w:pPr>
        <w:tabs>
          <w:tab w:val="left" w:pos="0"/>
          <w:tab w:val="left" w:pos="4536"/>
          <w:tab w:val="left" w:pos="10348"/>
        </w:tabs>
        <w:spacing w:before="120" w:line="276" w:lineRule="auto"/>
        <w:ind w:right="-1"/>
        <w:rPr>
          <w:rFonts w:ascii="Arial" w:eastAsia="Arial Unicode MS" w:hAnsi="Arial" w:cs="Arial"/>
          <w:color w:val="666699"/>
          <w:u w:val="single"/>
        </w:rPr>
      </w:pPr>
    </w:p>
    <w:p w:rsidR="00221A6A" w:rsidRPr="00075EDB" w:rsidRDefault="00221A6A"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GOOSSENS  Eugene Sir</w:t>
      </w:r>
      <w:r w:rsidRPr="00075EDB">
        <w:rPr>
          <w:rFonts w:ascii="Arial" w:eastAsia="Arial Unicode MS" w:hAnsi="Arial" w:cs="Arial"/>
          <w:color w:val="666699"/>
          <w:u w:val="single"/>
        </w:rPr>
        <w:tab/>
        <w:t>Londra, 26.5.1893 - Londra, 13.6.1962.</w:t>
      </w:r>
    </w:p>
    <w:p w:rsidR="00221A6A" w:rsidRPr="004B09FD" w:rsidRDefault="00221A6A"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4B09FD">
        <w:rPr>
          <w:rFonts w:ascii="Arial" w:eastAsia="Arial Unicode MS" w:hAnsi="Arial" w:cs="Arial"/>
          <w:color w:val="666699"/>
          <w:sz w:val="20"/>
          <w:szCs w:val="20"/>
        </w:rPr>
        <w:t>Direttore d’orchestra e compositore inglese. Allievo di Standfort. Direttore dell’Orchestra Sinfonica di Cincinnati e di Sydney, dal 1947 al 1956, dove diresse anche il Conservatorio e fu nominato Cavaliere. Perprio nel 1996 dovette dimettersi per uno scandalo, dispiace rivelare certi particolari ma non è onesto tacerli: furono scoperti documenti che compervavano la sua appartenenza ad una setta interessata all’occultismo e all’erotismo, allora considerato pornografia, bastoncini d’incenso, fotografie e pellicole… Pagò una multa salata e fu obbligato a lasciare l’Australia. Ebbe 3 mogli, 5 figlie, l’ultima moglie lo lasciò, al suo posto arrivò una giovane pianista di Adelaide…</w:t>
      </w:r>
      <w:r w:rsidR="00942056" w:rsidRPr="004B09FD">
        <w:rPr>
          <w:rFonts w:ascii="Arial" w:eastAsia="Arial Unicode MS" w:hAnsi="Arial" w:cs="Arial"/>
          <w:color w:val="666699"/>
          <w:sz w:val="20"/>
          <w:szCs w:val="20"/>
        </w:rPr>
        <w:t xml:space="preserve">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La “pecora nera”, non musicalmente, di una famiglia che val la pena di commentare: il nonno e il </w:t>
      </w:r>
      <w:r w:rsidR="00DE6D9D" w:rsidRP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padre si chiamavano entrambi Eugene e furono uno dopo l’altro direttori d’orchestra al “Carl Rosa Opera Company”, il fratello Leon, morto nel 1988, fu un famoso concertista d’oboe. La sorella Maria, morta nel 1991, fu arpista in orchestre britanniche, il fratello Adolph, concertista di corno, morì durante la 1a guerra mondiale. La sorella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Sidonie Goessens fu una celebre arpista che, con Adolph, il cornista, fu nell’Orchestra che eseguì la prima esecuzione della “Sagra della Primavera”. Sidonie inoltre fu la prima a suonare l’arpa in televisione, nel 1936.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Dal 1939 al 1981 fu arpista principale nella BBC Symphony Orchestra e insegnante alla Guildhall School fino all’età di 91 anni, nel capodanno dello stesso anno, 1991, fece l’ultima esibizione in TV accompagnando la cantante Gwyneth Jones.</w:t>
      </w:r>
      <w:r w:rsidR="002936F8" w:rsidRP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Nata nel 1899, morì nel sonno a Londra, il 15 dicembre 2004, a 105 anni. Anch’essa, come Leo Ornstein visse per</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 xml:space="preserve">3 secoli, ma Ornstein visse 5 anni in più, componendo l’ottava sonata nel 2001, </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a 98 anni. Fenomenali questi musicisti, che eseguono o compongono quando la gente normale ha difficoltà di ragionamento, molto in anticipo,</w:t>
      </w:r>
      <w:r w:rsidR="004B09FD">
        <w:rPr>
          <w:rFonts w:ascii="Arial" w:eastAsia="Arial Unicode MS" w:hAnsi="Arial" w:cs="Arial"/>
          <w:color w:val="666699"/>
          <w:sz w:val="20"/>
          <w:szCs w:val="20"/>
        </w:rPr>
        <w:t xml:space="preserve"> </w:t>
      </w:r>
      <w:r w:rsidRPr="004B09FD">
        <w:rPr>
          <w:rFonts w:ascii="Arial" w:eastAsia="Arial Unicode MS" w:hAnsi="Arial" w:cs="Arial"/>
          <w:color w:val="666699"/>
          <w:sz w:val="20"/>
          <w:szCs w:val="20"/>
        </w:rPr>
        <w:t>così come il Sir, geniale musicalmente ma nella vita di tutti i giorni “Stonato”.</w:t>
      </w:r>
    </w:p>
    <w:p w:rsidR="00221A6A" w:rsidRPr="00075EDB" w:rsidRDefault="00221A6A" w:rsidP="00327F1F">
      <w:pPr>
        <w:tabs>
          <w:tab w:val="left" w:pos="0"/>
          <w:tab w:val="left" w:pos="4536"/>
          <w:tab w:val="left" w:pos="10348"/>
        </w:tabs>
        <w:spacing w:before="120" w:line="276" w:lineRule="auto"/>
        <w:ind w:right="-1"/>
        <w:rPr>
          <w:rFonts w:ascii="Arial" w:eastAsia="Arial Unicode MS" w:hAnsi="Arial" w:cs="Arial"/>
          <w:lang w:val="en-US"/>
        </w:rPr>
      </w:pPr>
      <w:r w:rsidRPr="00075EDB">
        <w:rPr>
          <w:rFonts w:ascii="Arial" w:eastAsia="Arial Unicode MS" w:hAnsi="Arial" w:cs="Arial"/>
          <w:lang w:val="en-US"/>
        </w:rPr>
        <w:t xml:space="preserve">2 Sketches per clarinetto solo e con archi (7'):   1) By the Tarn,   2) Jack O'Lantern.  </w:t>
      </w:r>
    </w:p>
    <w:p w:rsidR="003A7F4C" w:rsidRPr="00075EDB" w:rsidRDefault="003A7F4C" w:rsidP="00327F1F">
      <w:pPr>
        <w:tabs>
          <w:tab w:val="left" w:pos="0"/>
          <w:tab w:val="left" w:pos="4536"/>
          <w:tab w:val="left" w:pos="10348"/>
        </w:tabs>
        <w:spacing w:before="120" w:line="276" w:lineRule="auto"/>
        <w:ind w:right="-1"/>
        <w:rPr>
          <w:rFonts w:ascii="Arial" w:hAnsi="Arial" w:cs="Arial"/>
          <w:lang w:val="en-US"/>
        </w:rPr>
      </w:pPr>
    </w:p>
    <w:p w:rsidR="0034238F" w:rsidRPr="00075EDB" w:rsidRDefault="0034238F"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GOPFERT  Carl Andreas</w:t>
      </w:r>
      <w:r w:rsidRPr="00075EDB">
        <w:rPr>
          <w:rFonts w:ascii="Arial" w:hAnsi="Arial" w:cs="Arial"/>
          <w:color w:val="666699"/>
          <w:u w:val="single"/>
          <w:lang w:val="en-US"/>
        </w:rPr>
        <w:tab/>
        <w:t>Rimpar, 16.1.1768 - Meiningen, 11.4.1818.</w:t>
      </w:r>
    </w:p>
    <w:p w:rsidR="0034238F" w:rsidRPr="004B09FD" w:rsidRDefault="0034238F"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b/>
          <w:color w:val="666699"/>
          <w:sz w:val="20"/>
          <w:szCs w:val="20"/>
        </w:rPr>
        <w:t>Clarinettista</w:t>
      </w:r>
      <w:r w:rsidRPr="004B09FD">
        <w:rPr>
          <w:rFonts w:ascii="Arial" w:hAnsi="Arial" w:cs="Arial"/>
          <w:color w:val="666699"/>
          <w:sz w:val="20"/>
          <w:szCs w:val="20"/>
        </w:rPr>
        <w:t xml:space="preserve"> e compositore Tedesco, allievo del clarinettista Meissner. 1° cl. nell’orchestra di Meiningen.</w:t>
      </w:r>
    </w:p>
    <w:p w:rsidR="0034238F" w:rsidRPr="00075EDB" w:rsidRDefault="0034238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6 Concerti per </w:t>
      </w:r>
      <w:r w:rsidR="007235FD" w:rsidRPr="00075EDB">
        <w:rPr>
          <w:rFonts w:ascii="Arial" w:hAnsi="Arial" w:cs="Arial"/>
        </w:rPr>
        <w:t>clarinetto</w:t>
      </w:r>
      <w:r w:rsidRPr="00075EDB">
        <w:rPr>
          <w:rFonts w:ascii="Arial" w:hAnsi="Arial" w:cs="Arial"/>
        </w:rPr>
        <w:t xml:space="preserve"> e orchestra.    Potpourri per </w:t>
      </w:r>
      <w:r w:rsidR="007235FD" w:rsidRPr="00075EDB">
        <w:rPr>
          <w:rFonts w:ascii="Arial" w:hAnsi="Arial" w:cs="Arial"/>
        </w:rPr>
        <w:t>clarinetto</w:t>
      </w:r>
      <w:r w:rsidRPr="00075EDB">
        <w:rPr>
          <w:rFonts w:ascii="Arial" w:hAnsi="Arial" w:cs="Arial"/>
        </w:rPr>
        <w:t xml:space="preserve"> e orch.   </w:t>
      </w:r>
    </w:p>
    <w:p w:rsidR="007235FD" w:rsidRPr="00075EDB" w:rsidRDefault="0034238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Concertante per cl. fag. e orch</w:t>
      </w:r>
      <w:r w:rsidR="007235FD" w:rsidRPr="00075EDB">
        <w:rPr>
          <w:rFonts w:ascii="Arial" w:hAnsi="Arial" w:cs="Arial"/>
        </w:rPr>
        <w:t>.   5 Quartetti con cl.   12 pezzi</w:t>
      </w:r>
      <w:r w:rsidR="00A456E4" w:rsidRPr="00075EDB">
        <w:rPr>
          <w:rFonts w:ascii="Arial" w:hAnsi="Arial" w:cs="Arial"/>
        </w:rPr>
        <w:t>,</w:t>
      </w:r>
      <w:r w:rsidR="007235FD" w:rsidRPr="00075EDB">
        <w:rPr>
          <w:rFonts w:ascii="Arial" w:hAnsi="Arial" w:cs="Arial"/>
        </w:rPr>
        <w:t xml:space="preserve"> 2 clarinetti, 2 cor. 2 fag.</w:t>
      </w:r>
    </w:p>
    <w:p w:rsidR="007235FD" w:rsidRPr="00075EDB" w:rsidRDefault="007235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Potpourri per clarinetto 2 vl. vla. ctb. 2 ob. 2 cor. e 2 fag, op 38.</w:t>
      </w:r>
    </w:p>
    <w:p w:rsidR="007235FD" w:rsidRPr="00075EDB" w:rsidRDefault="007235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18 pezzi per 2 clarinetti, 2 cor. ob. tr. fag. e serpentone.   5 duetti per clarinetto e fag.</w:t>
      </w:r>
    </w:p>
    <w:p w:rsidR="0020025D" w:rsidRPr="00075EDB" w:rsidRDefault="007235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6 Duetti facili per 2 clarinetti op. 30.</w:t>
      </w:r>
    </w:p>
    <w:p w:rsidR="0020025D" w:rsidRPr="00075EDB" w:rsidRDefault="0020025D" w:rsidP="00327F1F">
      <w:pPr>
        <w:tabs>
          <w:tab w:val="left" w:pos="0"/>
          <w:tab w:val="left" w:pos="4536"/>
          <w:tab w:val="left" w:pos="10348"/>
        </w:tabs>
        <w:spacing w:before="120" w:line="276" w:lineRule="auto"/>
        <w:ind w:right="-1"/>
        <w:rPr>
          <w:rFonts w:ascii="Arial" w:hAnsi="Arial" w:cs="Arial"/>
        </w:rPr>
      </w:pPr>
    </w:p>
    <w:p w:rsidR="00EA4B90" w:rsidRPr="00075EDB" w:rsidRDefault="00EA4B90" w:rsidP="00327F1F">
      <w:pPr>
        <w:pStyle w:val="Corpotesto"/>
        <w:tabs>
          <w:tab w:val="left" w:pos="0"/>
          <w:tab w:val="left" w:pos="4536"/>
          <w:tab w:val="left" w:pos="10348"/>
        </w:tabs>
        <w:spacing w:before="120" w:after="0" w:line="276" w:lineRule="auto"/>
        <w:ind w:right="-1"/>
        <w:rPr>
          <w:rFonts w:ascii="Arial" w:eastAsia="Arial Unicode MS" w:hAnsi="Arial" w:cs="Arial"/>
          <w:color w:val="666699"/>
          <w:sz w:val="24"/>
          <w:szCs w:val="24"/>
          <w:u w:val="single"/>
        </w:rPr>
      </w:pPr>
      <w:r w:rsidRPr="00075EDB">
        <w:rPr>
          <w:rFonts w:ascii="Arial" w:eastAsia="Arial Unicode MS" w:hAnsi="Arial" w:cs="Arial"/>
          <w:color w:val="666699"/>
          <w:sz w:val="24"/>
          <w:szCs w:val="24"/>
          <w:u w:val="single"/>
        </w:rPr>
        <w:t>GORDON  Jacob  Percival</w:t>
      </w:r>
      <w:r w:rsidRPr="00075EDB">
        <w:rPr>
          <w:rFonts w:ascii="Arial" w:eastAsia="Arial Unicode MS" w:hAnsi="Arial" w:cs="Arial"/>
          <w:color w:val="666699"/>
          <w:sz w:val="24"/>
          <w:szCs w:val="24"/>
          <w:u w:val="single"/>
        </w:rPr>
        <w:tab/>
        <w:t>Londra, 5.7.1895 - Saffron Walden, 8.6.1984.</w:t>
      </w:r>
    </w:p>
    <w:p w:rsidR="00EA4B90" w:rsidRPr="004B09FD" w:rsidRDefault="00EA4B90" w:rsidP="00327F1F">
      <w:pPr>
        <w:pStyle w:val="Corpotesto"/>
        <w:tabs>
          <w:tab w:val="left" w:pos="0"/>
          <w:tab w:val="left" w:pos="4536"/>
          <w:tab w:val="left" w:pos="10348"/>
        </w:tabs>
        <w:spacing w:before="120" w:after="0" w:line="276" w:lineRule="auto"/>
        <w:ind w:right="-1"/>
        <w:rPr>
          <w:rFonts w:ascii="Arial" w:eastAsia="Arial Unicode MS" w:hAnsi="Arial" w:cs="Arial"/>
          <w:color w:val="666699"/>
        </w:rPr>
      </w:pPr>
      <w:r w:rsidRPr="004B09FD">
        <w:rPr>
          <w:rFonts w:ascii="Arial" w:eastAsia="Arial Unicode MS" w:hAnsi="Arial" w:cs="Arial"/>
          <w:color w:val="666699"/>
        </w:rPr>
        <w:t xml:space="preserve">Compositore, pianista e didatta inglese. </w:t>
      </w:r>
      <w:r w:rsidRPr="004B09FD">
        <w:rPr>
          <w:rFonts w:ascii="Arial" w:eastAsia="Arial Unicode MS" w:hAnsi="Arial" w:cs="Arial"/>
          <w:color w:val="666699"/>
          <w:lang w:val="en-US"/>
        </w:rPr>
        <w:t xml:space="preserve">Allievo di Thalben-Ball, Stanford, Parry, Howells, Boult e V. Williams al Royal College di Londra. </w:t>
      </w:r>
      <w:r w:rsidRPr="004B09FD">
        <w:rPr>
          <w:rFonts w:ascii="Arial" w:eastAsia="Arial Unicode MS" w:hAnsi="Arial" w:cs="Arial"/>
          <w:color w:val="666699"/>
        </w:rPr>
        <w:t xml:space="preserve">Nella 1a guerra mondiale fu uno dei 60 superstiti di un battaglione di 800 uomini. </w:t>
      </w:r>
      <w:r w:rsidRPr="004B09FD">
        <w:rPr>
          <w:rFonts w:ascii="Arial" w:eastAsia="Arial Unicode MS" w:hAnsi="Arial" w:cs="Arial"/>
          <w:color w:val="666699"/>
        </w:rPr>
        <w:lastRenderedPageBreak/>
        <w:t>Ri</w:t>
      </w:r>
      <w:r w:rsidR="00702F64" w:rsidRPr="004B09FD">
        <w:rPr>
          <w:rFonts w:ascii="Arial" w:eastAsia="Arial Unicode MS" w:hAnsi="Arial" w:cs="Arial"/>
          <w:color w:val="666699"/>
        </w:rPr>
        <w:t>n</w:t>
      </w:r>
      <w:r w:rsidRPr="004B09FD">
        <w:rPr>
          <w:rFonts w:ascii="Arial" w:eastAsia="Arial Unicode MS" w:hAnsi="Arial" w:cs="Arial"/>
          <w:color w:val="666699"/>
        </w:rPr>
        <w:t>chiuso nel campo di prigionia di Bad Colberg, riuscì a mettere insieme addirittura una piccola orchestra.</w:t>
      </w:r>
      <w:r w:rsidR="00702F64" w:rsidRPr="004B09FD">
        <w:rPr>
          <w:rFonts w:ascii="Arial" w:eastAsia="Arial Unicode MS" w:hAnsi="Arial" w:cs="Arial"/>
          <w:color w:val="666699"/>
        </w:rPr>
        <w:t xml:space="preserve"> </w:t>
      </w:r>
      <w:r w:rsidR="004B09FD">
        <w:rPr>
          <w:rFonts w:ascii="Arial" w:eastAsia="Arial Unicode MS" w:hAnsi="Arial" w:cs="Arial"/>
          <w:color w:val="666699"/>
        </w:rPr>
        <w:t xml:space="preserve">            </w:t>
      </w:r>
      <w:r w:rsidRPr="004B09FD">
        <w:rPr>
          <w:rFonts w:ascii="Arial" w:eastAsia="Arial Unicode MS" w:hAnsi="Arial" w:cs="Arial"/>
          <w:color w:val="666699"/>
        </w:rPr>
        <w:t xml:space="preserve">Autore di c. 450 brani. Si sposò nel 1959 a 64 anni, la moglie Margaret aveva 21 anni, dall’unione nasceranno 2 figli: Suo Hobby: una raccolta di maiali di ceramica. Veramente una simpatica figura, anche per i suoi allievi, </w:t>
      </w:r>
      <w:r w:rsidR="004B09FD">
        <w:rPr>
          <w:rFonts w:ascii="Arial" w:eastAsia="Arial Unicode MS" w:hAnsi="Arial" w:cs="Arial"/>
          <w:color w:val="666699"/>
        </w:rPr>
        <w:t xml:space="preserve">                </w:t>
      </w:r>
      <w:r w:rsidRPr="004B09FD">
        <w:rPr>
          <w:rFonts w:ascii="Arial" w:eastAsia="Arial Unicode MS" w:hAnsi="Arial" w:cs="Arial"/>
          <w:color w:val="666699"/>
        </w:rPr>
        <w:t>che sempre al Royal College of Music di Londra ebbero la fortuna di seguire le sue lezioni, tra questi elenchiamo: Arnold, Holst, Lambert, Maconcky, Stevens....</w:t>
      </w:r>
    </w:p>
    <w:p w:rsidR="00EA4B90" w:rsidRPr="00075EDB" w:rsidRDefault="00EA4B9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Doppio concerto per clarinetto e tromba (1929).</w:t>
      </w:r>
      <w:r w:rsidR="00316268" w:rsidRPr="00075EDB">
        <w:rPr>
          <w:rFonts w:ascii="Arial" w:hAnsi="Arial" w:cs="Arial"/>
          <w:sz w:val="24"/>
          <w:szCs w:val="24"/>
        </w:rPr>
        <w:t xml:space="preserve">   Quintetto di clarinetti (1940).</w:t>
      </w:r>
    </w:p>
    <w:p w:rsidR="00316268" w:rsidRPr="00075EDB" w:rsidRDefault="0031626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Introduzione e Rondò, coro di clarinetti (1972).   Mini-concerto</w:t>
      </w:r>
      <w:r w:rsidR="00CE2DBE" w:rsidRPr="00075EDB">
        <w:rPr>
          <w:rFonts w:ascii="Arial" w:hAnsi="Arial" w:cs="Arial"/>
        </w:rPr>
        <w:t>,</w:t>
      </w:r>
      <w:r w:rsidRPr="00075EDB">
        <w:rPr>
          <w:rFonts w:ascii="Arial" w:hAnsi="Arial" w:cs="Arial"/>
        </w:rPr>
        <w:t xml:space="preserve"> clarinetto e archi (10'30).</w:t>
      </w:r>
    </w:p>
    <w:p w:rsidR="00316268" w:rsidRPr="00075EDB" w:rsidRDefault="0031626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clarinetto e orch. d'archi (17'25).</w:t>
      </w:r>
    </w:p>
    <w:p w:rsidR="00FA4198" w:rsidRPr="00075EDB" w:rsidRDefault="00FA4198" w:rsidP="00327F1F">
      <w:pPr>
        <w:tabs>
          <w:tab w:val="left" w:pos="0"/>
          <w:tab w:val="left" w:pos="4536"/>
          <w:tab w:val="left" w:pos="10348"/>
        </w:tabs>
        <w:spacing w:before="120" w:line="276" w:lineRule="auto"/>
        <w:ind w:right="-1"/>
        <w:rPr>
          <w:rFonts w:ascii="Arial" w:hAnsi="Arial" w:cs="Arial"/>
        </w:rPr>
      </w:pPr>
    </w:p>
    <w:p w:rsidR="004074F9" w:rsidRPr="00075EDB" w:rsidRDefault="006F3617" w:rsidP="00327F1F">
      <w:pPr>
        <w:tabs>
          <w:tab w:val="left" w:pos="0"/>
          <w:tab w:val="left" w:pos="4536"/>
          <w:tab w:val="left" w:pos="10348"/>
        </w:tabs>
        <w:spacing w:before="120" w:line="276" w:lineRule="auto"/>
        <w:ind w:right="-1"/>
        <w:rPr>
          <w:rFonts w:ascii="Arial" w:eastAsia="Arial Unicode MS" w:hAnsi="Arial" w:cs="Arial"/>
          <w:color w:val="666699"/>
          <w:u w:val="single"/>
          <w:lang w:val="en-US"/>
        </w:rPr>
      </w:pPr>
      <w:r w:rsidRPr="00075EDB">
        <w:rPr>
          <w:rFonts w:ascii="Arial" w:hAnsi="Arial" w:cs="Arial"/>
          <w:color w:val="666699"/>
          <w:u w:val="single"/>
          <w:lang w:val="en-US"/>
        </w:rPr>
        <w:t>GORECKI  Henry Mikolai</w:t>
      </w:r>
      <w:r w:rsidRPr="00075EDB">
        <w:rPr>
          <w:rFonts w:ascii="Arial" w:hAnsi="Arial" w:cs="Arial"/>
          <w:color w:val="666699"/>
          <w:u w:val="single"/>
          <w:lang w:val="en-US"/>
        </w:rPr>
        <w:tab/>
      </w:r>
      <w:r w:rsidR="004074F9" w:rsidRPr="00075EDB">
        <w:rPr>
          <w:rFonts w:ascii="Arial" w:eastAsia="Arial Unicode MS" w:hAnsi="Arial" w:cs="Arial"/>
          <w:color w:val="666699"/>
          <w:u w:val="single"/>
          <w:lang w:val="en-US"/>
        </w:rPr>
        <w:t>Czernica, 6.12.1933 - Katowice, 12.12.2010</w:t>
      </w:r>
      <w:r w:rsidR="004074F9" w:rsidRPr="00075EDB">
        <w:rPr>
          <w:rFonts w:ascii="Arial" w:eastAsia="Arial Unicode MS" w:hAnsi="Arial" w:cs="Arial"/>
          <w:color w:val="666699"/>
          <w:lang w:val="en-US"/>
        </w:rPr>
        <w:t>.</w:t>
      </w:r>
    </w:p>
    <w:p w:rsidR="00757BE8" w:rsidRPr="004B09FD" w:rsidRDefault="00757BE8"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Compositore polacco, studi a Rybnik e Katowice, allievo di Szabelski. Soggiorno di studio a Parigi. </w:t>
      </w:r>
      <w:r w:rsidR="004B09FD">
        <w:rPr>
          <w:rFonts w:ascii="Arial" w:hAnsi="Arial" w:cs="Arial"/>
          <w:color w:val="666699"/>
          <w:sz w:val="20"/>
          <w:szCs w:val="20"/>
        </w:rPr>
        <w:t xml:space="preserve">                               </w:t>
      </w:r>
      <w:r w:rsidRPr="004B09FD">
        <w:rPr>
          <w:rFonts w:ascii="Arial" w:hAnsi="Arial" w:cs="Arial"/>
          <w:color w:val="666699"/>
          <w:sz w:val="20"/>
          <w:szCs w:val="20"/>
        </w:rPr>
        <w:t>11 Premi dal 1960 al 1994. Insegnante a Katowice.</w:t>
      </w:r>
    </w:p>
    <w:p w:rsidR="00757BE8" w:rsidRPr="00075EDB" w:rsidRDefault="00757BE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Recitativo e Arioso “Lerchenmusik”, op. 53, clarinetto, vcl. pf. </w:t>
      </w:r>
      <w:r w:rsidRPr="00075EDB">
        <w:rPr>
          <w:rFonts w:ascii="Arial" w:hAnsi="Arial" w:cs="Arial"/>
        </w:rPr>
        <w:t>(198</w:t>
      </w:r>
      <w:r w:rsidR="00840FE3" w:rsidRPr="00075EDB">
        <w:rPr>
          <w:rFonts w:ascii="Arial" w:hAnsi="Arial" w:cs="Arial"/>
        </w:rPr>
        <w:t>6</w:t>
      </w:r>
      <w:r w:rsidRPr="00075EDB">
        <w:rPr>
          <w:rFonts w:ascii="Arial" w:hAnsi="Arial" w:cs="Arial"/>
        </w:rPr>
        <w:t>, 4</w:t>
      </w:r>
      <w:r w:rsidR="004074F9" w:rsidRPr="00075EDB">
        <w:rPr>
          <w:rFonts w:ascii="Arial" w:hAnsi="Arial" w:cs="Arial"/>
        </w:rPr>
        <w:t>1</w:t>
      </w:r>
      <w:r w:rsidRPr="00075EDB">
        <w:rPr>
          <w:rFonts w:ascii="Arial" w:hAnsi="Arial" w:cs="Arial"/>
        </w:rPr>
        <w:t>’</w:t>
      </w:r>
      <w:r w:rsidR="004074F9" w:rsidRPr="00075EDB">
        <w:rPr>
          <w:rFonts w:ascii="Arial" w:hAnsi="Arial" w:cs="Arial"/>
        </w:rPr>
        <w:t>45</w:t>
      </w:r>
      <w:r w:rsidRPr="00075EDB">
        <w:rPr>
          <w:rFonts w:ascii="Arial" w:hAnsi="Arial" w:cs="Arial"/>
        </w:rPr>
        <w:t xml:space="preserve">). </w:t>
      </w:r>
    </w:p>
    <w:p w:rsidR="00A03416" w:rsidRPr="00075EDB" w:rsidRDefault="00757BE8"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Pezzo per clarinetto e quart. d’archi (1996).</w:t>
      </w:r>
      <w:r w:rsidR="00506A04" w:rsidRPr="00075EDB">
        <w:rPr>
          <w:rFonts w:ascii="Arial" w:hAnsi="Arial" w:cs="Arial"/>
          <w:iCs/>
        </w:rPr>
        <w:t xml:space="preserve">   3 Intermezzi, 2 clarinetti e archi (1999, 9'20).</w:t>
      </w:r>
    </w:p>
    <w:p w:rsidR="00A03416" w:rsidRPr="00075EDB" w:rsidRDefault="00A03416" w:rsidP="00327F1F">
      <w:pPr>
        <w:tabs>
          <w:tab w:val="left" w:pos="0"/>
          <w:tab w:val="left" w:pos="4536"/>
          <w:tab w:val="left" w:pos="10348"/>
        </w:tabs>
        <w:spacing w:before="120" w:line="276" w:lineRule="auto"/>
        <w:ind w:right="-1"/>
        <w:rPr>
          <w:rStyle w:val="piecedata"/>
          <w:rFonts w:ascii="Arial" w:hAnsi="Arial" w:cs="Arial"/>
        </w:rPr>
      </w:pPr>
    </w:p>
    <w:p w:rsidR="00943C5D" w:rsidRPr="00075EDB" w:rsidRDefault="00943C5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GORELOVA  Galina</w:t>
      </w:r>
      <w:r w:rsidRPr="00075EDB">
        <w:rPr>
          <w:rFonts w:ascii="Arial" w:hAnsi="Arial" w:cs="Arial"/>
          <w:color w:val="666699"/>
          <w:u w:val="single"/>
        </w:rPr>
        <w:tab/>
        <w:t>Minsk, 5.3.1951</w:t>
      </w:r>
      <w:r w:rsidRPr="00075EDB">
        <w:rPr>
          <w:rFonts w:ascii="Arial" w:hAnsi="Arial" w:cs="Arial"/>
          <w:color w:val="666699"/>
        </w:rPr>
        <w:t>.</w:t>
      </w:r>
    </w:p>
    <w:p w:rsidR="00943C5D" w:rsidRPr="004B09FD" w:rsidRDefault="00943C5D"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Compositrice bielorussa. Studi di composizione, dal 1972 al 1979, al Conservatorio di Minsk con Smolsky, Shleg </w:t>
      </w:r>
      <w:r w:rsidR="004B09FD">
        <w:rPr>
          <w:rFonts w:ascii="Arial" w:hAnsi="Arial" w:cs="Arial"/>
          <w:color w:val="666699"/>
          <w:sz w:val="20"/>
          <w:szCs w:val="20"/>
        </w:rPr>
        <w:t xml:space="preserve">       </w:t>
      </w:r>
      <w:r w:rsidRPr="004B09FD">
        <w:rPr>
          <w:rFonts w:ascii="Arial" w:hAnsi="Arial" w:cs="Arial"/>
          <w:color w:val="666699"/>
          <w:sz w:val="20"/>
          <w:szCs w:val="20"/>
        </w:rPr>
        <w:t xml:space="preserve">e Muraschka. Perfezionamento a Mosca con Fortunatov dal 1983 al 1990. Insegnante all’Accademia e dal 1980 </w:t>
      </w:r>
      <w:r w:rsidR="004B09FD">
        <w:rPr>
          <w:rFonts w:ascii="Arial" w:hAnsi="Arial" w:cs="Arial"/>
          <w:color w:val="666699"/>
          <w:sz w:val="20"/>
          <w:szCs w:val="20"/>
        </w:rPr>
        <w:t xml:space="preserve">           </w:t>
      </w:r>
      <w:r w:rsidRPr="004B09FD">
        <w:rPr>
          <w:rFonts w:ascii="Arial" w:hAnsi="Arial" w:cs="Arial"/>
          <w:color w:val="666699"/>
          <w:sz w:val="20"/>
          <w:szCs w:val="20"/>
        </w:rPr>
        <w:t xml:space="preserve">al Conservatorio di Minsk. Nel 1990 è tra le fondatrici del “Belarus Society for Modern Music”. </w:t>
      </w:r>
    </w:p>
    <w:p w:rsidR="00943C5D" w:rsidRPr="00075EDB" w:rsidRDefault="006D10B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Touches, sonata per cl. solo (1996).   Lonely Idyll, cl. pf. (1996).</w:t>
      </w:r>
    </w:p>
    <w:p w:rsidR="00236ECD" w:rsidRPr="00075EDB" w:rsidRDefault="00236ECD" w:rsidP="00327F1F">
      <w:pPr>
        <w:tabs>
          <w:tab w:val="left" w:pos="0"/>
          <w:tab w:val="left" w:pos="4536"/>
          <w:tab w:val="left" w:pos="10348"/>
        </w:tabs>
        <w:spacing w:before="120" w:line="276" w:lineRule="auto"/>
        <w:ind w:right="-1"/>
        <w:rPr>
          <w:rFonts w:ascii="Arial" w:hAnsi="Arial" w:cs="Arial"/>
        </w:rPr>
      </w:pPr>
    </w:p>
    <w:p w:rsidR="006F3617" w:rsidRPr="00075EDB" w:rsidRDefault="00B041FB"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GORINI FALCO  Roberto</w:t>
      </w:r>
      <w:r w:rsidRPr="00075EDB">
        <w:rPr>
          <w:rFonts w:ascii="Arial" w:hAnsi="Arial" w:cs="Arial"/>
          <w:color w:val="666699"/>
          <w:u w:val="single"/>
        </w:rPr>
        <w:tab/>
        <w:t>Resina, 26.10.1924</w:t>
      </w:r>
    </w:p>
    <w:p w:rsidR="00B041FB" w:rsidRPr="004B09FD" w:rsidRDefault="00B041FB"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Compositore italiano, allievo di Longo e Naso. Insegnante al Conservatorio di Cagliari e Milano.</w:t>
      </w:r>
    </w:p>
    <w:p w:rsidR="00B041FB" w:rsidRPr="00075EDB" w:rsidRDefault="00B041FB"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Divertissement per  clarinetto, archi e perc. (1966).   Sonate per clarinetto.</w:t>
      </w:r>
    </w:p>
    <w:p w:rsidR="008D6347" w:rsidRPr="00075EDB" w:rsidRDefault="008D6347" w:rsidP="00327F1F">
      <w:pPr>
        <w:tabs>
          <w:tab w:val="left" w:pos="0"/>
          <w:tab w:val="left" w:pos="4536"/>
          <w:tab w:val="left" w:pos="10348"/>
        </w:tabs>
        <w:spacing w:before="120" w:line="276" w:lineRule="auto"/>
        <w:ind w:right="-1"/>
        <w:rPr>
          <w:rFonts w:ascii="Arial" w:hAnsi="Arial" w:cs="Arial"/>
        </w:rPr>
      </w:pPr>
    </w:p>
    <w:p w:rsidR="008D6347" w:rsidRPr="00075EDB" w:rsidRDefault="008D634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GOSSEC  Francoise-Joseph</w:t>
      </w:r>
      <w:r w:rsidRPr="00075EDB">
        <w:rPr>
          <w:rFonts w:ascii="Arial" w:hAnsi="Arial" w:cs="Arial"/>
          <w:color w:val="666699"/>
          <w:u w:val="single"/>
        </w:rPr>
        <w:tab/>
        <w:t>Vergnies, 17.1.1734 - Parigi, 16.2.1829.</w:t>
      </w:r>
    </w:p>
    <w:p w:rsidR="008D6347" w:rsidRPr="004B09FD" w:rsidRDefault="008D6347" w:rsidP="00327F1F">
      <w:pPr>
        <w:tabs>
          <w:tab w:val="left" w:pos="0"/>
          <w:tab w:val="left" w:pos="4536"/>
          <w:tab w:val="left" w:pos="10348"/>
        </w:tabs>
        <w:spacing w:before="120" w:line="276" w:lineRule="auto"/>
        <w:ind w:right="-1"/>
        <w:rPr>
          <w:rFonts w:ascii="Arial" w:hAnsi="Arial" w:cs="Arial"/>
          <w:color w:val="666699"/>
          <w:sz w:val="20"/>
          <w:szCs w:val="20"/>
        </w:rPr>
      </w:pPr>
      <w:r w:rsidRPr="004B09FD">
        <w:rPr>
          <w:rFonts w:ascii="Arial" w:hAnsi="Arial" w:cs="Arial"/>
          <w:color w:val="666699"/>
          <w:sz w:val="20"/>
          <w:szCs w:val="20"/>
        </w:rPr>
        <w:t xml:space="preserve">Compositore francese d’origine belga. Insegnante di composizione al Conservatorio di Parigi. </w:t>
      </w:r>
      <w:r w:rsidR="004B09FD">
        <w:rPr>
          <w:rFonts w:ascii="Arial" w:hAnsi="Arial" w:cs="Arial"/>
          <w:color w:val="666699"/>
          <w:sz w:val="20"/>
          <w:szCs w:val="20"/>
        </w:rPr>
        <w:t xml:space="preserve">                               </w:t>
      </w:r>
      <w:r w:rsidRPr="004B09FD">
        <w:rPr>
          <w:rFonts w:ascii="Arial" w:hAnsi="Arial" w:cs="Arial"/>
          <w:color w:val="666699"/>
          <w:sz w:val="20"/>
          <w:szCs w:val="20"/>
        </w:rPr>
        <w:t>Membro dell’Institute de France.</w:t>
      </w:r>
    </w:p>
    <w:p w:rsidR="008D6347" w:rsidRPr="00075EDB" w:rsidRDefault="008D634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Pièces per 2 clarinetti, 2 corni e 2 fagotti.</w:t>
      </w:r>
    </w:p>
    <w:p w:rsidR="00D47004" w:rsidRPr="00075EDB" w:rsidRDefault="00D47004" w:rsidP="00327F1F">
      <w:pPr>
        <w:tabs>
          <w:tab w:val="left" w:pos="0"/>
          <w:tab w:val="left" w:pos="4536"/>
          <w:tab w:val="left" w:pos="10348"/>
        </w:tabs>
        <w:spacing w:before="120" w:line="276" w:lineRule="auto"/>
        <w:ind w:right="-1"/>
        <w:rPr>
          <w:rFonts w:ascii="Arial" w:hAnsi="Arial" w:cs="Arial"/>
        </w:rPr>
      </w:pPr>
    </w:p>
    <w:p w:rsidR="00190EA9" w:rsidRPr="00075EDB" w:rsidRDefault="00190EA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GOTKOWSKY  Ida</w:t>
      </w:r>
      <w:r w:rsidRPr="00075EDB">
        <w:rPr>
          <w:rFonts w:ascii="Arial" w:hAnsi="Arial" w:cs="Arial"/>
          <w:color w:val="666699"/>
          <w:u w:val="single"/>
        </w:rPr>
        <w:tab/>
        <w:t>Calais, 26.8.1933</w:t>
      </w:r>
    </w:p>
    <w:p w:rsidR="008B7A87" w:rsidRPr="002936F8" w:rsidRDefault="008B7A87"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936F8">
        <w:rPr>
          <w:rFonts w:ascii="Arial" w:hAnsi="Arial" w:cs="Arial"/>
          <w:color w:val="666699"/>
          <w:sz w:val="20"/>
          <w:szCs w:val="20"/>
        </w:rPr>
        <w:t>Compositrice francese, madre, padre e sorella erano violinisti, il fratello pianista. Prime composizioni a 8 anni.</w:t>
      </w:r>
      <w:r w:rsidR="00702F64" w:rsidRPr="002936F8">
        <w:rPr>
          <w:rFonts w:ascii="Arial" w:hAnsi="Arial" w:cs="Arial"/>
          <w:color w:val="666699"/>
          <w:sz w:val="20"/>
          <w:szCs w:val="20"/>
        </w:rPr>
        <w:t xml:space="preserve"> </w:t>
      </w:r>
      <w:r w:rsidR="004B09FD">
        <w:rPr>
          <w:rFonts w:ascii="Arial" w:hAnsi="Arial" w:cs="Arial"/>
          <w:color w:val="666699"/>
          <w:sz w:val="20"/>
          <w:szCs w:val="20"/>
        </w:rPr>
        <w:t xml:space="preserve">  </w:t>
      </w:r>
      <w:r w:rsidRPr="002936F8">
        <w:rPr>
          <w:rFonts w:ascii="Arial" w:hAnsi="Arial" w:cs="Arial"/>
          <w:color w:val="666699"/>
          <w:sz w:val="20"/>
          <w:szCs w:val="20"/>
        </w:rPr>
        <w:t xml:space="preserve">Studi al Conservatorio di Parigi con Gallon, Messien, Aubin e N. Boulanger. Vinse il Premio Blumenthal nel 1958, </w:t>
      </w:r>
      <w:r w:rsidR="004B09FD">
        <w:rPr>
          <w:rFonts w:ascii="Arial" w:hAnsi="Arial" w:cs="Arial"/>
          <w:color w:val="666699"/>
          <w:sz w:val="20"/>
          <w:szCs w:val="20"/>
        </w:rPr>
        <w:t xml:space="preserve">   </w:t>
      </w:r>
      <w:r w:rsidRPr="002936F8">
        <w:rPr>
          <w:rFonts w:ascii="Arial" w:hAnsi="Arial" w:cs="Arial"/>
          <w:color w:val="666699"/>
          <w:sz w:val="20"/>
          <w:szCs w:val="20"/>
        </w:rPr>
        <w:t>il Pasdeloup nel 1959, il Premio di composizione di Divonne les Bains nel 1961, Ville de Paris nel 1963 e</w:t>
      </w:r>
      <w:r w:rsidR="00471E3B" w:rsidRPr="002936F8">
        <w:rPr>
          <w:rFonts w:ascii="Arial" w:hAnsi="Arial" w:cs="Arial"/>
          <w:color w:val="666699"/>
          <w:sz w:val="20"/>
          <w:szCs w:val="20"/>
        </w:rPr>
        <w:t xml:space="preserve"> </w:t>
      </w:r>
      <w:r w:rsidRPr="002936F8">
        <w:rPr>
          <w:rFonts w:ascii="Arial" w:hAnsi="Arial" w:cs="Arial"/>
          <w:color w:val="666699"/>
          <w:sz w:val="20"/>
          <w:szCs w:val="20"/>
        </w:rPr>
        <w:t xml:space="preserve">il Premio </w:t>
      </w:r>
      <w:r w:rsidR="00702F64" w:rsidRPr="002936F8">
        <w:rPr>
          <w:rFonts w:ascii="Arial" w:hAnsi="Arial" w:cs="Arial"/>
          <w:color w:val="666699"/>
          <w:sz w:val="20"/>
          <w:szCs w:val="20"/>
        </w:rPr>
        <w:t xml:space="preserve"> </w:t>
      </w:r>
      <w:r w:rsidRPr="002936F8">
        <w:rPr>
          <w:rFonts w:ascii="Arial" w:hAnsi="Arial" w:cs="Arial"/>
          <w:color w:val="666699"/>
          <w:sz w:val="20"/>
          <w:szCs w:val="20"/>
        </w:rPr>
        <w:t>Lily Boulanger nel 1967, solo per citare i più importanti. La data di composizione 1970, viene di solito accompagnata dalla data 1985: il brano è composizione di quel lasso di tempo.</w:t>
      </w:r>
    </w:p>
    <w:p w:rsidR="008B7A87" w:rsidRPr="00075EDB" w:rsidRDefault="008B7A87"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Sonata, cl. solo (1984).   Quatuor, 4 cl</w:t>
      </w:r>
      <w:r w:rsidR="00AC7A33" w:rsidRPr="00075EDB">
        <w:rPr>
          <w:rFonts w:ascii="Arial" w:hAnsi="Arial" w:cs="Arial"/>
        </w:rPr>
        <w:t xml:space="preserve">. </w:t>
      </w:r>
      <w:r w:rsidRPr="00075EDB">
        <w:rPr>
          <w:rFonts w:ascii="Arial" w:hAnsi="Arial" w:cs="Arial"/>
          <w:lang w:val="fr-FR"/>
        </w:rPr>
        <w:t xml:space="preserve">(1988).   </w:t>
      </w:r>
      <w:r w:rsidRPr="00075EDB">
        <w:rPr>
          <w:rFonts w:ascii="Arial" w:hAnsi="Arial" w:cs="Arial"/>
          <w:iCs/>
          <w:lang w:val="fr-FR"/>
        </w:rPr>
        <w:t xml:space="preserve">Images de Norvège, </w:t>
      </w:r>
      <w:r w:rsidRPr="00075EDB">
        <w:rPr>
          <w:rFonts w:ascii="Arial" w:hAnsi="Arial" w:cs="Arial"/>
          <w:lang w:val="fr-FR"/>
        </w:rPr>
        <w:t xml:space="preserve">cl. e pf. </w:t>
      </w:r>
      <w:r w:rsidRPr="00075EDB">
        <w:rPr>
          <w:rFonts w:ascii="Arial" w:hAnsi="Arial" w:cs="Arial"/>
        </w:rPr>
        <w:t xml:space="preserve">(1977).   </w:t>
      </w:r>
    </w:p>
    <w:p w:rsidR="008B7A87" w:rsidRPr="00075EDB" w:rsidRDefault="008B7A87"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 xml:space="preserve">Eolienne, cl. e pf. (1970).   Chanson, cl. e pf. (1970).   Concerto, clarinetto e fiati (1997).   </w:t>
      </w:r>
    </w:p>
    <w:p w:rsidR="00774443" w:rsidRPr="00075EDB" w:rsidRDefault="008B7A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1° Concerto, clarinetto e orch. (1968, 20’).   </w:t>
      </w:r>
    </w:p>
    <w:p w:rsidR="00774443" w:rsidRPr="00075EDB" w:rsidRDefault="008B7A8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lastRenderedPageBreak/>
        <w:t xml:space="preserve">2° </w:t>
      </w:r>
      <w:r w:rsidR="00774443" w:rsidRPr="00075EDB">
        <w:rPr>
          <w:rFonts w:ascii="Arial" w:hAnsi="Arial" w:cs="Arial"/>
          <w:iCs/>
        </w:rPr>
        <w:t xml:space="preserve">Concerto lyrique, </w:t>
      </w:r>
      <w:r w:rsidR="00774443" w:rsidRPr="00075EDB">
        <w:rPr>
          <w:rFonts w:ascii="Arial" w:hAnsi="Arial" w:cs="Arial"/>
        </w:rPr>
        <w:t>clarinetto e orch. (1982) o clarinetto e orch. d’archi (1994).</w:t>
      </w:r>
    </w:p>
    <w:p w:rsidR="00774443" w:rsidRPr="00075EDB" w:rsidRDefault="00774443" w:rsidP="00327F1F">
      <w:pPr>
        <w:tabs>
          <w:tab w:val="left" w:pos="0"/>
          <w:tab w:val="left" w:pos="4536"/>
          <w:tab w:val="left" w:pos="10348"/>
        </w:tabs>
        <w:spacing w:before="120" w:line="276" w:lineRule="auto"/>
        <w:ind w:right="-1"/>
        <w:rPr>
          <w:rFonts w:ascii="Arial" w:hAnsi="Arial" w:cs="Arial"/>
        </w:rPr>
      </w:pPr>
    </w:p>
    <w:p w:rsidR="00A6134F" w:rsidRPr="00075EDB" w:rsidRDefault="00A6134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GOTTARDO  Arduino</w:t>
      </w:r>
      <w:r w:rsidRPr="00075EDB">
        <w:rPr>
          <w:rFonts w:ascii="Arial" w:hAnsi="Arial" w:cs="Arial"/>
          <w:color w:val="666699"/>
          <w:u w:val="single"/>
        </w:rPr>
        <w:tab/>
        <w:t>Schio, 24.3.1950</w:t>
      </w:r>
    </w:p>
    <w:p w:rsidR="00A6134F" w:rsidRPr="002936F8" w:rsidRDefault="00A6134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936F8">
        <w:rPr>
          <w:rFonts w:ascii="Arial" w:hAnsi="Arial" w:cs="Arial"/>
          <w:color w:val="666699"/>
          <w:sz w:val="20"/>
          <w:szCs w:val="20"/>
        </w:rPr>
        <w:t xml:space="preserve">Pianista e compositore, studi al Conservatorio Cherubini di Firenze con Rosati e nel 1977 con Donatoni </w:t>
      </w:r>
      <w:r w:rsidR="00702F64" w:rsidRPr="002936F8">
        <w:rPr>
          <w:rFonts w:ascii="Arial" w:hAnsi="Arial" w:cs="Arial"/>
          <w:color w:val="666699"/>
          <w:sz w:val="20"/>
          <w:szCs w:val="20"/>
        </w:rPr>
        <w:t xml:space="preserve">  </w:t>
      </w:r>
      <w:r w:rsidRPr="002936F8">
        <w:rPr>
          <w:rFonts w:ascii="Arial" w:hAnsi="Arial" w:cs="Arial"/>
          <w:color w:val="666699"/>
          <w:sz w:val="20"/>
          <w:szCs w:val="20"/>
        </w:rPr>
        <w:t>all’Accademia C</w:t>
      </w:r>
      <w:r w:rsidR="00B02717" w:rsidRPr="002936F8">
        <w:rPr>
          <w:rFonts w:ascii="Arial" w:hAnsi="Arial" w:cs="Arial"/>
          <w:color w:val="666699"/>
          <w:sz w:val="20"/>
          <w:szCs w:val="20"/>
        </w:rPr>
        <w:t>h</w:t>
      </w:r>
      <w:r w:rsidRPr="002936F8">
        <w:rPr>
          <w:rFonts w:ascii="Arial" w:hAnsi="Arial" w:cs="Arial"/>
          <w:color w:val="666699"/>
          <w:sz w:val="20"/>
          <w:szCs w:val="20"/>
        </w:rPr>
        <w:t>igiana</w:t>
      </w:r>
      <w:r w:rsidR="00B02717" w:rsidRPr="002936F8">
        <w:rPr>
          <w:rFonts w:ascii="Arial" w:hAnsi="Arial" w:cs="Arial"/>
          <w:color w:val="666699"/>
          <w:sz w:val="20"/>
          <w:szCs w:val="20"/>
        </w:rPr>
        <w:t xml:space="preserve"> di Siena</w:t>
      </w:r>
    </w:p>
    <w:p w:rsidR="00A6134F" w:rsidRPr="00075EDB" w:rsidRDefault="00A6134F"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r w:rsidRPr="00075EDB">
        <w:rPr>
          <w:rFonts w:ascii="Arial" w:hAnsi="Arial" w:cs="Arial"/>
        </w:rPr>
        <w:t>Chant a Danse pour Arlequin, clarinetto solo (7’50).</w:t>
      </w:r>
    </w:p>
    <w:p w:rsidR="00A6134F" w:rsidRPr="00075EDB" w:rsidRDefault="00A6134F" w:rsidP="00327F1F">
      <w:pPr>
        <w:pStyle w:val="NormaleWeb"/>
        <w:tabs>
          <w:tab w:val="left" w:pos="0"/>
          <w:tab w:val="left" w:pos="4536"/>
          <w:tab w:val="left" w:pos="10348"/>
        </w:tabs>
        <w:spacing w:before="120" w:beforeAutospacing="0" w:after="0" w:afterAutospacing="0" w:line="276" w:lineRule="auto"/>
        <w:ind w:right="-1"/>
        <w:rPr>
          <w:rFonts w:ascii="Arial" w:hAnsi="Arial" w:cs="Arial"/>
        </w:rPr>
      </w:pPr>
    </w:p>
    <w:p w:rsidR="00FC16EC" w:rsidRPr="00075EDB" w:rsidRDefault="00FC16E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GOTTLIEB  Jack</w:t>
      </w:r>
      <w:r w:rsidRPr="00075EDB">
        <w:rPr>
          <w:rFonts w:ascii="Arial" w:hAnsi="Arial" w:cs="Arial"/>
          <w:color w:val="666699"/>
          <w:u w:val="single"/>
        </w:rPr>
        <w:tab/>
        <w:t>New Rochelle, 12.10.1930.</w:t>
      </w:r>
    </w:p>
    <w:p w:rsidR="0034238F" w:rsidRPr="002936F8" w:rsidRDefault="00FC16EC"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Compositore americano, specializzatosi con Copland, Blacher, Phillips e Palmer. Assistente di l. Bernstein.</w:t>
      </w:r>
    </w:p>
    <w:p w:rsidR="00FC16EC" w:rsidRPr="00075EDB" w:rsidRDefault="00FC16EC"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Quartetto per 3 clarinetti </w:t>
      </w:r>
      <w:r w:rsidR="00324788" w:rsidRPr="00075EDB">
        <w:rPr>
          <w:rFonts w:ascii="Arial" w:hAnsi="Arial" w:cs="Arial"/>
        </w:rPr>
        <w:t xml:space="preserve">e cl. basso (1952). </w:t>
      </w:r>
      <w:r w:rsidR="002758F3" w:rsidRPr="00075EDB">
        <w:rPr>
          <w:rFonts w:ascii="Arial" w:hAnsi="Arial" w:cs="Arial"/>
        </w:rPr>
        <w:t xml:space="preserve">  Il Blues, voce femminile e cl.</w:t>
      </w:r>
      <w:r w:rsidR="00324788" w:rsidRPr="00075EDB">
        <w:rPr>
          <w:rFonts w:ascii="Arial" w:hAnsi="Arial" w:cs="Arial"/>
        </w:rPr>
        <w:t xml:space="preserve"> (1954)</w:t>
      </w:r>
      <w:r w:rsidR="0026098E" w:rsidRPr="00075EDB">
        <w:rPr>
          <w:rFonts w:ascii="Arial" w:hAnsi="Arial" w:cs="Arial"/>
        </w:rPr>
        <w:t>.</w:t>
      </w:r>
    </w:p>
    <w:p w:rsidR="00C91B3F" w:rsidRPr="00075EDB" w:rsidRDefault="00C91B3F" w:rsidP="00327F1F">
      <w:pPr>
        <w:tabs>
          <w:tab w:val="left" w:pos="0"/>
          <w:tab w:val="left" w:pos="4536"/>
          <w:tab w:val="left" w:pos="10348"/>
        </w:tabs>
        <w:spacing w:before="120" w:line="276" w:lineRule="auto"/>
        <w:ind w:right="-1"/>
        <w:rPr>
          <w:rFonts w:ascii="Arial" w:hAnsi="Arial" w:cs="Arial"/>
        </w:rPr>
      </w:pPr>
    </w:p>
    <w:p w:rsidR="003F6CB3" w:rsidRPr="00075EDB" w:rsidRDefault="003F6CB3"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GOULD  Morton</w:t>
      </w:r>
      <w:r w:rsidRPr="00075EDB">
        <w:rPr>
          <w:rFonts w:ascii="Arial" w:eastAsia="Arial Unicode MS" w:hAnsi="Arial" w:cs="Arial"/>
          <w:color w:val="666699"/>
          <w:u w:val="single"/>
        </w:rPr>
        <w:tab/>
        <w:t>Richmond Hill, 10.12.1913 - Orlando 21.2.1996.</w:t>
      </w:r>
    </w:p>
    <w:p w:rsidR="003F6CB3" w:rsidRPr="002936F8" w:rsidRDefault="003F6CB3"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Pianista, compositore, direttore d’orchestra e arrangiatore. A 4 anni era già al pianoforte, a 6 anni la sua prima composizione edita, un Valzer intitolato “Just Six”. Inoltre era in grado di improvvisare. A New York accompagnava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al pianoforte i film muti. Studi alla Juilliard con A. Whiteside e V. Jones. Iniziò a lavorare per la radio, fino ad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arrivare nel 1940 ad essere ascoltato da milioni di persone, con brani di musica classica e musica leggera.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Si dedicò a musicare brani per operette di Broadway, per il cinema, per le orchestre sinfoniche. Musica</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a 360 gradi. Pianista nella “Rapsodia in Blue” di Gershwin, direttore d’orchestra in tutto il mondo. Innumerevoli premi e riconoscimenti: dal Grammy Award nel 1966 al Premio Pulitzer nel 1995 e premi postumi. Famosi il suo brano sinfonico “Jekyll and Hyde Variations” e il Balletto sinfonico “Fall River Legend”. Amico di tutti, da Gershwin a Rostropovich. Curiosità: essendo un grande estimatore dei Vigili del fuoco, uno dei suoi brani lo scrisse su un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camion dei pompieri, dedicandolo al nipote.</w:t>
      </w:r>
    </w:p>
    <w:p w:rsidR="00CE2DBE" w:rsidRPr="00075EDB" w:rsidRDefault="006138E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Recovery Music, cl</w:t>
      </w:r>
      <w:r w:rsidR="00212170" w:rsidRPr="00075EDB">
        <w:rPr>
          <w:rFonts w:ascii="Arial" w:hAnsi="Arial" w:cs="Arial"/>
          <w:lang w:val="en-US"/>
        </w:rPr>
        <w:t>arinetto solo</w:t>
      </w:r>
      <w:r w:rsidRPr="00075EDB">
        <w:rPr>
          <w:rFonts w:ascii="Arial" w:hAnsi="Arial" w:cs="Arial"/>
          <w:lang w:val="en-US"/>
        </w:rPr>
        <w:t xml:space="preserve"> (1984, 4’).   </w:t>
      </w:r>
      <w:r w:rsidRPr="00075EDB">
        <w:rPr>
          <w:rFonts w:ascii="Arial" w:hAnsi="Arial" w:cs="Arial"/>
        </w:rPr>
        <w:t>Guajira, cl</w:t>
      </w:r>
      <w:r w:rsidR="00212170" w:rsidRPr="00075EDB">
        <w:rPr>
          <w:rFonts w:ascii="Arial" w:hAnsi="Arial" w:cs="Arial"/>
        </w:rPr>
        <w:t>arinetto e</w:t>
      </w:r>
      <w:r w:rsidRPr="00075EDB">
        <w:rPr>
          <w:rFonts w:ascii="Arial" w:hAnsi="Arial" w:cs="Arial"/>
        </w:rPr>
        <w:t xml:space="preserve"> pf. (1949, 3'50).   </w:t>
      </w:r>
    </w:p>
    <w:p w:rsidR="00212170" w:rsidRPr="00075EDB" w:rsidRDefault="00337E8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8 </w:t>
      </w:r>
      <w:r w:rsidR="006138E5" w:rsidRPr="00075EDB">
        <w:rPr>
          <w:rFonts w:ascii="Arial" w:hAnsi="Arial" w:cs="Arial"/>
        </w:rPr>
        <w:t>Benny's Gig, cl</w:t>
      </w:r>
      <w:r w:rsidRPr="00075EDB">
        <w:rPr>
          <w:rFonts w:ascii="Arial" w:hAnsi="Arial" w:cs="Arial"/>
        </w:rPr>
        <w:t>arinetto e</w:t>
      </w:r>
      <w:r w:rsidR="006138E5" w:rsidRPr="00075EDB">
        <w:rPr>
          <w:rFonts w:ascii="Arial" w:hAnsi="Arial" w:cs="Arial"/>
        </w:rPr>
        <w:t xml:space="preserve"> c</w:t>
      </w:r>
      <w:r w:rsidR="00212170" w:rsidRPr="00075EDB">
        <w:rPr>
          <w:rFonts w:ascii="Arial" w:hAnsi="Arial" w:cs="Arial"/>
        </w:rPr>
        <w:t>ontrabbasso (1962)</w:t>
      </w:r>
      <w:r w:rsidRPr="00075EDB">
        <w:rPr>
          <w:rFonts w:ascii="Arial" w:hAnsi="Arial" w:cs="Arial"/>
        </w:rPr>
        <w:t>:</w:t>
      </w:r>
      <w:r w:rsidR="00212170" w:rsidRPr="00075EDB">
        <w:rPr>
          <w:rFonts w:ascii="Arial" w:hAnsi="Arial" w:cs="Arial"/>
        </w:rPr>
        <w:t xml:space="preserve">1) 2'20,   2) 0'25,   3) 2'30,   4) 0'50,   </w:t>
      </w:r>
    </w:p>
    <w:p w:rsidR="00212170" w:rsidRPr="00075EDB" w:rsidRDefault="0021217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5) 2'05,   6) 1'40,   7) 1'45,   8) 1'50.</w:t>
      </w:r>
      <w:r w:rsidR="006138E5" w:rsidRPr="00075EDB">
        <w:rPr>
          <w:rFonts w:ascii="Arial" w:hAnsi="Arial" w:cs="Arial"/>
        </w:rPr>
        <w:t xml:space="preserve">   Duo, cl</w:t>
      </w:r>
      <w:r w:rsidRPr="00075EDB">
        <w:rPr>
          <w:rFonts w:ascii="Arial" w:hAnsi="Arial" w:cs="Arial"/>
        </w:rPr>
        <w:t xml:space="preserve">arinetto </w:t>
      </w:r>
      <w:r w:rsidR="006138E5" w:rsidRPr="00075EDB">
        <w:rPr>
          <w:rFonts w:ascii="Arial" w:hAnsi="Arial" w:cs="Arial"/>
        </w:rPr>
        <w:t>e fl</w:t>
      </w:r>
      <w:r w:rsidRPr="00075EDB">
        <w:rPr>
          <w:rFonts w:ascii="Arial" w:hAnsi="Arial" w:cs="Arial"/>
        </w:rPr>
        <w:t>auto</w:t>
      </w:r>
      <w:r w:rsidR="006138E5" w:rsidRPr="00075EDB">
        <w:rPr>
          <w:rFonts w:ascii="Arial" w:hAnsi="Arial" w:cs="Arial"/>
        </w:rPr>
        <w:t xml:space="preserve"> (1982, 10’).   </w:t>
      </w:r>
    </w:p>
    <w:p w:rsidR="00B803CA" w:rsidRPr="00075EDB" w:rsidRDefault="0021217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 xml:space="preserve">Clarinetto e orch.:   </w:t>
      </w:r>
      <w:r w:rsidR="003F6CB3" w:rsidRPr="00075EDB">
        <w:rPr>
          <w:rFonts w:ascii="Arial" w:hAnsi="Arial" w:cs="Arial"/>
        </w:rPr>
        <w:t>Chicago(3’)</w:t>
      </w:r>
      <w:r w:rsidRPr="00075EDB">
        <w:rPr>
          <w:rFonts w:ascii="Arial" w:hAnsi="Arial" w:cs="Arial"/>
        </w:rPr>
        <w:t xml:space="preserve">,   </w:t>
      </w:r>
      <w:r w:rsidR="00B803CA" w:rsidRPr="00075EDB">
        <w:rPr>
          <w:rFonts w:ascii="Arial" w:hAnsi="Arial" w:cs="Arial"/>
          <w:bCs/>
          <w:color w:val="000000"/>
        </w:rPr>
        <w:t>Derivations</w:t>
      </w:r>
      <w:r w:rsidR="006138E5" w:rsidRPr="00075EDB">
        <w:rPr>
          <w:rFonts w:ascii="Arial" w:hAnsi="Arial" w:cs="Arial"/>
          <w:color w:val="000000"/>
        </w:rPr>
        <w:t>(</w:t>
      </w:r>
      <w:r w:rsidR="00B803CA" w:rsidRPr="00075EDB">
        <w:rPr>
          <w:rFonts w:ascii="Arial" w:hAnsi="Arial" w:cs="Arial"/>
          <w:color w:val="000000"/>
        </w:rPr>
        <w:t>1956, 16’</w:t>
      </w:r>
      <w:r w:rsidR="006138E5" w:rsidRPr="00075EDB">
        <w:rPr>
          <w:rFonts w:ascii="Arial" w:hAnsi="Arial" w:cs="Arial"/>
          <w:color w:val="000000"/>
        </w:rPr>
        <w:t>45</w:t>
      </w:r>
      <w:r w:rsidR="00B803CA" w:rsidRPr="00075EDB">
        <w:rPr>
          <w:rFonts w:ascii="Arial" w:hAnsi="Arial" w:cs="Arial"/>
          <w:color w:val="000000"/>
        </w:rPr>
        <w:t>).</w:t>
      </w:r>
    </w:p>
    <w:p w:rsidR="00212170" w:rsidRPr="00075EDB" w:rsidRDefault="00212170" w:rsidP="00327F1F">
      <w:pPr>
        <w:tabs>
          <w:tab w:val="left" w:pos="0"/>
          <w:tab w:val="left" w:pos="4536"/>
          <w:tab w:val="left" w:pos="10348"/>
        </w:tabs>
        <w:spacing w:before="120" w:line="276" w:lineRule="auto"/>
        <w:ind w:right="-1"/>
        <w:rPr>
          <w:rFonts w:ascii="Arial" w:hAnsi="Arial" w:cs="Arial"/>
          <w:color w:val="000000"/>
        </w:rPr>
      </w:pPr>
    </w:p>
    <w:p w:rsidR="005B66EF" w:rsidRPr="00075EDB" w:rsidRDefault="005B66E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GOUNOD Charles</w:t>
      </w:r>
      <w:r w:rsidRPr="00075EDB">
        <w:rPr>
          <w:rFonts w:ascii="Arial" w:hAnsi="Arial" w:cs="Arial"/>
          <w:color w:val="666699"/>
          <w:sz w:val="24"/>
          <w:szCs w:val="24"/>
          <w:u w:val="single"/>
        </w:rPr>
        <w:tab/>
        <w:t xml:space="preserve">Parigi 17.6.1818 - Parigi 18.8.1893 </w:t>
      </w:r>
    </w:p>
    <w:p w:rsidR="00EC3CCA" w:rsidRPr="002936F8" w:rsidRDefault="005B66EF"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Compositore. Allievo di Reicha, Halevy e Laseur. Vincitore del Prix de Rome nel 1839. Crisi mistiche a </w:t>
      </w:r>
      <w:r w:rsidR="001A1605">
        <w:rPr>
          <w:rFonts w:ascii="Arial" w:hAnsi="Arial" w:cs="Arial"/>
          <w:color w:val="666699"/>
        </w:rPr>
        <w:t xml:space="preserve">             </w:t>
      </w:r>
      <w:r w:rsidRPr="002936F8">
        <w:rPr>
          <w:rFonts w:ascii="Arial" w:hAnsi="Arial" w:cs="Arial"/>
          <w:color w:val="666699"/>
        </w:rPr>
        <w:t xml:space="preserve">ripetizione. Amico di </w:t>
      </w:r>
      <w:r w:rsidR="002958D1" w:rsidRPr="002936F8">
        <w:rPr>
          <w:rFonts w:ascii="Arial" w:hAnsi="Arial" w:cs="Arial"/>
          <w:color w:val="666699"/>
        </w:rPr>
        <w:t>Mendelssohn</w:t>
      </w:r>
      <w:r w:rsidRPr="002936F8">
        <w:rPr>
          <w:rFonts w:ascii="Arial" w:hAnsi="Arial" w:cs="Arial"/>
          <w:color w:val="666699"/>
        </w:rPr>
        <w:t>. Grand’Ufficiale della Legion d’onore.</w:t>
      </w:r>
      <w:r w:rsidR="001A1605">
        <w:rPr>
          <w:rFonts w:ascii="Arial" w:hAnsi="Arial" w:cs="Arial"/>
          <w:color w:val="666699"/>
        </w:rPr>
        <w:t xml:space="preserve"> </w:t>
      </w:r>
      <w:r w:rsidR="00BC19D5" w:rsidRPr="002936F8">
        <w:rPr>
          <w:rFonts w:ascii="Arial" w:hAnsi="Arial" w:cs="Arial"/>
          <w:color w:val="666699"/>
        </w:rPr>
        <w:t xml:space="preserve">Per maggiori informazioni sull'autore, </w:t>
      </w:r>
      <w:r w:rsidR="001A1605">
        <w:rPr>
          <w:rFonts w:ascii="Arial" w:hAnsi="Arial" w:cs="Arial"/>
          <w:color w:val="666699"/>
        </w:rPr>
        <w:t xml:space="preserve">        </w:t>
      </w:r>
      <w:r w:rsidR="00BC19D5" w:rsidRPr="002936F8">
        <w:rPr>
          <w:rFonts w:ascii="Arial" w:hAnsi="Arial" w:cs="Arial"/>
          <w:color w:val="666699"/>
        </w:rPr>
        <w:t xml:space="preserve">vedi </w:t>
      </w:r>
      <w:r w:rsidR="00702F64" w:rsidRPr="002936F8">
        <w:rPr>
          <w:rFonts w:ascii="Arial" w:hAnsi="Arial" w:cs="Arial"/>
          <w:color w:val="666699"/>
        </w:rPr>
        <w:t xml:space="preserve"> </w:t>
      </w:r>
      <w:r w:rsidR="00BC19D5" w:rsidRPr="002936F8">
        <w:rPr>
          <w:rFonts w:ascii="Arial" w:hAnsi="Arial" w:cs="Arial"/>
          <w:color w:val="666699"/>
        </w:rPr>
        <w:t>"Passeggiando con la Musica", scaricabile gratuitamente dal sito: mariodemolli.com</w:t>
      </w:r>
    </w:p>
    <w:p w:rsidR="00324788" w:rsidRPr="00075EDB" w:rsidRDefault="005B66E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Piccola sinfonia, con 2 clarinetti.</w:t>
      </w:r>
    </w:p>
    <w:p w:rsidR="00D17065" w:rsidRPr="00075EDB" w:rsidRDefault="00D17065" w:rsidP="00327F1F">
      <w:pPr>
        <w:tabs>
          <w:tab w:val="left" w:pos="0"/>
          <w:tab w:val="left" w:pos="4536"/>
          <w:tab w:val="left" w:pos="10348"/>
        </w:tabs>
        <w:spacing w:before="120" w:line="276" w:lineRule="auto"/>
        <w:ind w:right="-1"/>
        <w:rPr>
          <w:rFonts w:ascii="Arial" w:hAnsi="Arial" w:cs="Arial"/>
          <w:color w:val="000000"/>
        </w:rPr>
      </w:pPr>
    </w:p>
    <w:p w:rsidR="00D17065" w:rsidRPr="00075EDB" w:rsidRDefault="00D17065"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GRABNER  Hermann</w:t>
      </w:r>
      <w:r w:rsidRPr="00075EDB">
        <w:rPr>
          <w:rFonts w:ascii="Arial" w:hAnsi="Arial" w:cs="Arial"/>
          <w:color w:val="666699"/>
          <w:u w:val="single"/>
        </w:rPr>
        <w:tab/>
        <w:t>Graz, 12.5.1886 - 1969.</w:t>
      </w:r>
    </w:p>
    <w:p w:rsidR="00D17065" w:rsidRPr="002936F8" w:rsidRDefault="00D17065"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Violista, compositore e musicologo austriaco. Allievo e assistente di Reger. Insegnante nei Conservatori di </w:t>
      </w:r>
      <w:r w:rsidR="00471E3B"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Lipsia e Berlino.</w:t>
      </w:r>
    </w:p>
    <w:p w:rsidR="00D17065" w:rsidRPr="00075EDB" w:rsidRDefault="00D17065" w:rsidP="00327F1F">
      <w:pPr>
        <w:pStyle w:val="Titolo"/>
        <w:tabs>
          <w:tab w:val="left" w:pos="0"/>
          <w:tab w:val="left" w:pos="4536"/>
          <w:tab w:val="left" w:pos="10348"/>
        </w:tabs>
        <w:spacing w:before="120" w:after="0" w:line="276" w:lineRule="auto"/>
        <w:ind w:right="-1"/>
        <w:jc w:val="left"/>
        <w:outlineLvl w:val="9"/>
        <w:rPr>
          <w:b w:val="0"/>
          <w:sz w:val="24"/>
          <w:szCs w:val="24"/>
        </w:rPr>
      </w:pPr>
      <w:r w:rsidRPr="00075EDB">
        <w:rPr>
          <w:b w:val="0"/>
          <w:sz w:val="24"/>
          <w:szCs w:val="24"/>
        </w:rPr>
        <w:t>Concerto per fl. clarinetto, cor. fag. e archi.</w:t>
      </w:r>
    </w:p>
    <w:p w:rsidR="00536310" w:rsidRPr="00075EDB" w:rsidRDefault="00536310" w:rsidP="00327F1F">
      <w:pPr>
        <w:pStyle w:val="Titolo"/>
        <w:tabs>
          <w:tab w:val="left" w:pos="0"/>
          <w:tab w:val="left" w:pos="4536"/>
          <w:tab w:val="left" w:pos="10348"/>
        </w:tabs>
        <w:spacing w:before="120" w:after="0" w:line="276" w:lineRule="auto"/>
        <w:ind w:right="-1"/>
        <w:jc w:val="left"/>
        <w:outlineLvl w:val="9"/>
        <w:rPr>
          <w:b w:val="0"/>
          <w:sz w:val="24"/>
          <w:szCs w:val="24"/>
        </w:rPr>
      </w:pPr>
    </w:p>
    <w:p w:rsidR="00536310" w:rsidRPr="00075EDB" w:rsidRDefault="00536310"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GRAESVOLD  Hans Magne</w:t>
      </w:r>
      <w:r w:rsidRPr="00075EDB">
        <w:rPr>
          <w:rFonts w:ascii="Arial" w:hAnsi="Arial" w:cs="Arial"/>
          <w:color w:val="666699"/>
          <w:sz w:val="24"/>
          <w:szCs w:val="24"/>
          <w:u w:val="single"/>
        </w:rPr>
        <w:tab/>
        <w:t>Vannesla, 1936</w:t>
      </w:r>
    </w:p>
    <w:p w:rsidR="00536310" w:rsidRPr="002936F8" w:rsidRDefault="00536310"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lastRenderedPageBreak/>
        <w:t xml:space="preserve">Flautista e compositore norvegese, studi al Conservatorio e all’Università di Oslo. Insegnante all’Università di Trondheim. Membro della società dei Compositori norvegesi. </w:t>
      </w:r>
    </w:p>
    <w:p w:rsidR="00536310" w:rsidRPr="00075EDB" w:rsidRDefault="00536310" w:rsidP="00327F1F">
      <w:pPr>
        <w:tabs>
          <w:tab w:val="left" w:pos="0"/>
          <w:tab w:val="left" w:pos="4536"/>
          <w:tab w:val="left" w:pos="10348"/>
        </w:tabs>
        <w:spacing w:before="120" w:line="276" w:lineRule="auto"/>
        <w:ind w:right="-1"/>
        <w:rPr>
          <w:rFonts w:ascii="Arial" w:hAnsi="Arial" w:cs="Arial"/>
          <w:vanish/>
        </w:rPr>
      </w:pPr>
    </w:p>
    <w:p w:rsidR="00536310" w:rsidRPr="00075EDB" w:rsidRDefault="00536310" w:rsidP="00327F1F">
      <w:pPr>
        <w:tabs>
          <w:tab w:val="left" w:pos="0"/>
          <w:tab w:val="left" w:pos="4536"/>
          <w:tab w:val="left" w:pos="10348"/>
        </w:tabs>
        <w:spacing w:before="120" w:line="276" w:lineRule="auto"/>
        <w:ind w:right="-1"/>
        <w:rPr>
          <w:rFonts w:ascii="Arial" w:hAnsi="Arial" w:cs="Arial"/>
          <w:vanish/>
        </w:rPr>
      </w:pPr>
    </w:p>
    <w:p w:rsidR="00536310" w:rsidRPr="00075EDB" w:rsidRDefault="00536310" w:rsidP="00327F1F">
      <w:pPr>
        <w:tabs>
          <w:tab w:val="left" w:pos="0"/>
          <w:tab w:val="left" w:pos="4536"/>
          <w:tab w:val="left" w:pos="10348"/>
        </w:tabs>
        <w:spacing w:before="120" w:line="276" w:lineRule="auto"/>
        <w:ind w:right="-1"/>
        <w:rPr>
          <w:rFonts w:ascii="Arial" w:hAnsi="Arial" w:cs="Arial"/>
          <w:vanish/>
        </w:rPr>
      </w:pPr>
    </w:p>
    <w:p w:rsidR="00536310" w:rsidRPr="00075EDB" w:rsidRDefault="0053631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Concerto per clarinetto e orch.</w:t>
      </w:r>
    </w:p>
    <w:p w:rsidR="00D17065" w:rsidRPr="00075EDB" w:rsidRDefault="00D17065" w:rsidP="00327F1F">
      <w:pPr>
        <w:tabs>
          <w:tab w:val="left" w:pos="0"/>
          <w:tab w:val="left" w:pos="4536"/>
          <w:tab w:val="left" w:pos="10348"/>
        </w:tabs>
        <w:spacing w:before="120" w:line="276" w:lineRule="auto"/>
        <w:ind w:right="-1"/>
        <w:rPr>
          <w:rFonts w:ascii="Arial" w:hAnsi="Arial" w:cs="Arial"/>
          <w:color w:val="000000"/>
        </w:rPr>
      </w:pPr>
    </w:p>
    <w:p w:rsidR="001A1B47" w:rsidRPr="00075EDB" w:rsidRDefault="001A1B4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GREC</w:t>
      </w:r>
      <w:r w:rsidR="00F60F3C" w:rsidRPr="00075EDB">
        <w:rPr>
          <w:rFonts w:ascii="Arial" w:hAnsi="Arial" w:cs="Arial"/>
          <w:color w:val="666699"/>
          <w:sz w:val="24"/>
          <w:szCs w:val="24"/>
          <w:u w:val="single"/>
          <w:lang w:val="en-US"/>
        </w:rPr>
        <w:t>H</w:t>
      </w:r>
      <w:r w:rsidRPr="00075EDB">
        <w:rPr>
          <w:rFonts w:ascii="Arial" w:hAnsi="Arial" w:cs="Arial"/>
          <w:color w:val="666699"/>
          <w:sz w:val="24"/>
          <w:szCs w:val="24"/>
          <w:u w:val="single"/>
          <w:lang w:val="en-US"/>
        </w:rPr>
        <w:t>IANINOV  Alexander</w:t>
      </w:r>
      <w:r w:rsidRPr="00075EDB">
        <w:rPr>
          <w:rFonts w:ascii="Arial" w:hAnsi="Arial" w:cs="Arial"/>
          <w:color w:val="666699"/>
          <w:sz w:val="24"/>
          <w:szCs w:val="24"/>
          <w:u w:val="single"/>
          <w:lang w:val="en-US"/>
        </w:rPr>
        <w:tab/>
        <w:t>Mosca, 25.10.1864 - New York, 3.1.1956.</w:t>
      </w:r>
    </w:p>
    <w:p w:rsidR="003E0485" w:rsidRPr="002936F8" w:rsidRDefault="003E0485"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Pianista e compositore americano di origine russa, allievo di Safonov, Arenskij e R. Korsakov. Insegnante alla </w:t>
      </w:r>
      <w:r w:rsidR="00702F64" w:rsidRPr="002936F8">
        <w:rPr>
          <w:rFonts w:ascii="Arial" w:hAnsi="Arial" w:cs="Arial"/>
          <w:color w:val="666699"/>
        </w:rPr>
        <w:t xml:space="preserve">   </w:t>
      </w:r>
      <w:r w:rsidRPr="002936F8">
        <w:rPr>
          <w:rFonts w:ascii="Arial" w:hAnsi="Arial" w:cs="Arial"/>
          <w:color w:val="666699"/>
        </w:rPr>
        <w:t>scuola Gnessin di Mosca dal 1896, a Parigi dal 1925, negli Stati Uniti dal 1939, nel 1946 ottenne la cittadinanza.</w:t>
      </w:r>
    </w:p>
    <w:p w:rsidR="00CE2DBE" w:rsidRPr="00075EDB" w:rsidRDefault="00FB05CA" w:rsidP="00327F1F">
      <w:pPr>
        <w:tabs>
          <w:tab w:val="left" w:pos="0"/>
          <w:tab w:val="left" w:pos="4536"/>
          <w:tab w:val="left" w:pos="10348"/>
        </w:tabs>
        <w:spacing w:before="120" w:line="276" w:lineRule="auto"/>
        <w:ind w:right="-1"/>
        <w:rPr>
          <w:rStyle w:val="notranslate"/>
          <w:rFonts w:ascii="Arial" w:hAnsi="Arial" w:cs="Arial"/>
        </w:rPr>
      </w:pPr>
      <w:r w:rsidRPr="00075EDB">
        <w:rPr>
          <w:rFonts w:ascii="Arial" w:hAnsi="Arial" w:cs="Arial"/>
          <w:color w:val="000000"/>
        </w:rPr>
        <w:t>2 Brimborio</w:t>
      </w:r>
      <w:r w:rsidR="00F03F18" w:rsidRPr="00075EDB">
        <w:rPr>
          <w:rFonts w:ascii="Arial" w:hAnsi="Arial" w:cs="Arial"/>
          <w:color w:val="000000"/>
        </w:rPr>
        <w:t>ns op 138 per clarinetto e pf.</w:t>
      </w:r>
      <w:r w:rsidR="00361ED3" w:rsidRPr="00075EDB">
        <w:rPr>
          <w:rFonts w:ascii="Arial" w:hAnsi="Arial" w:cs="Arial"/>
          <w:color w:val="000000"/>
        </w:rPr>
        <w:t xml:space="preserve">   </w:t>
      </w:r>
      <w:r w:rsidR="00647BF1" w:rsidRPr="00075EDB">
        <w:rPr>
          <w:rStyle w:val="notranslate"/>
          <w:rFonts w:ascii="Arial" w:hAnsi="Arial" w:cs="Arial"/>
        </w:rPr>
        <w:t xml:space="preserve">10 </w:t>
      </w:r>
      <w:r w:rsidR="00647BF1" w:rsidRPr="00075EDB">
        <w:rPr>
          <w:rStyle w:val="notranslate"/>
          <w:rFonts w:ascii="Arial" w:hAnsi="Arial" w:cs="Arial"/>
          <w:iCs/>
        </w:rPr>
        <w:t>Miniature Suite,</w:t>
      </w:r>
      <w:r w:rsidR="00647BF1" w:rsidRPr="00075EDB">
        <w:rPr>
          <w:rStyle w:val="notranslate"/>
          <w:rFonts w:ascii="Arial" w:hAnsi="Arial" w:cs="Arial"/>
        </w:rPr>
        <w:t xml:space="preserve"> op. 145 (1935). </w:t>
      </w:r>
    </w:p>
    <w:p w:rsidR="00647BF1" w:rsidRPr="00075EDB" w:rsidRDefault="00647BF1" w:rsidP="00327F1F">
      <w:pPr>
        <w:tabs>
          <w:tab w:val="left" w:pos="0"/>
          <w:tab w:val="left" w:pos="4536"/>
          <w:tab w:val="left" w:pos="10348"/>
        </w:tabs>
        <w:spacing w:before="120" w:line="276" w:lineRule="auto"/>
        <w:ind w:right="-1"/>
        <w:rPr>
          <w:rStyle w:val="notranslate"/>
          <w:rFonts w:ascii="Arial" w:hAnsi="Arial" w:cs="Arial"/>
          <w:color w:val="000000"/>
        </w:rPr>
      </w:pPr>
      <w:r w:rsidRPr="00075EDB">
        <w:rPr>
          <w:rStyle w:val="notranslate"/>
          <w:rFonts w:ascii="Arial" w:hAnsi="Arial" w:cs="Arial"/>
        </w:rPr>
        <w:t>1a Sonata, op. 161 (1940).</w:t>
      </w:r>
      <w:r w:rsidRPr="00075EDB">
        <w:rPr>
          <w:rFonts w:ascii="Arial" w:hAnsi="Arial" w:cs="Arial"/>
          <w:color w:val="000000"/>
        </w:rPr>
        <w:t xml:space="preserve">   Sonate per clarinetto e pf. op. 161 (1940)  </w:t>
      </w:r>
    </w:p>
    <w:p w:rsidR="00355C5B" w:rsidRPr="00075EDB" w:rsidRDefault="001A1B4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Settimino per clarinetto fag. e quintetto d’archi, op. 172a (1948).   </w:t>
      </w:r>
    </w:p>
    <w:p w:rsidR="00647BF1" w:rsidRPr="00075EDB" w:rsidRDefault="00647BF1" w:rsidP="00327F1F">
      <w:pPr>
        <w:tabs>
          <w:tab w:val="left" w:pos="0"/>
          <w:tab w:val="left" w:pos="4536"/>
          <w:tab w:val="left" w:pos="10348"/>
        </w:tabs>
        <w:spacing w:before="120" w:line="276" w:lineRule="auto"/>
        <w:ind w:right="-1"/>
        <w:rPr>
          <w:rFonts w:ascii="Arial" w:hAnsi="Arial" w:cs="Arial"/>
          <w:color w:val="000000"/>
        </w:rPr>
      </w:pPr>
      <w:r w:rsidRPr="00075EDB">
        <w:rPr>
          <w:rStyle w:val="notranslate"/>
          <w:rFonts w:ascii="Arial" w:hAnsi="Arial" w:cs="Arial"/>
        </w:rPr>
        <w:t>Variazioni per clarinetto e archi op. 172 (c.1943)</w:t>
      </w:r>
      <w:r w:rsidR="00F60F3C" w:rsidRPr="00075EDB">
        <w:rPr>
          <w:rFonts w:ascii="Arial" w:hAnsi="Arial" w:cs="Arial"/>
          <w:color w:val="000000"/>
        </w:rPr>
        <w:t>.</w:t>
      </w:r>
      <w:r w:rsidR="00361ED3" w:rsidRPr="00075EDB">
        <w:rPr>
          <w:rFonts w:ascii="Arial" w:hAnsi="Arial" w:cs="Arial"/>
          <w:color w:val="000000"/>
        </w:rPr>
        <w:t xml:space="preserve">   </w:t>
      </w:r>
      <w:r w:rsidRPr="00075EDB">
        <w:rPr>
          <w:rStyle w:val="notranslate"/>
          <w:rFonts w:ascii="Arial" w:hAnsi="Arial" w:cs="Arial"/>
        </w:rPr>
        <w:t xml:space="preserve">2a Sonata op. 172a (1943).   </w:t>
      </w:r>
    </w:p>
    <w:p w:rsidR="00647BF1" w:rsidRPr="00075EDB" w:rsidRDefault="00647BF1" w:rsidP="00327F1F">
      <w:pPr>
        <w:tabs>
          <w:tab w:val="left" w:pos="0"/>
          <w:tab w:val="left" w:pos="4536"/>
          <w:tab w:val="left" w:pos="10348"/>
        </w:tabs>
        <w:spacing w:before="120" w:line="276" w:lineRule="auto"/>
        <w:ind w:right="-1"/>
        <w:rPr>
          <w:rFonts w:ascii="Arial" w:hAnsi="Arial" w:cs="Arial"/>
          <w:color w:val="000000"/>
        </w:rPr>
      </w:pPr>
      <w:r w:rsidRPr="00075EDB">
        <w:rPr>
          <w:rStyle w:val="notranslate"/>
          <w:rFonts w:ascii="Arial" w:hAnsi="Arial" w:cs="Arial"/>
        </w:rPr>
        <w:t>Brimborinos, clarinetto, ob. fl. pf. op. 138b (ca.1937)</w:t>
      </w:r>
    </w:p>
    <w:p w:rsidR="008522CD" w:rsidRPr="00075EDB" w:rsidRDefault="008522CD" w:rsidP="00327F1F">
      <w:pPr>
        <w:tabs>
          <w:tab w:val="left" w:pos="0"/>
          <w:tab w:val="left" w:pos="4536"/>
          <w:tab w:val="left" w:pos="10348"/>
        </w:tabs>
        <w:spacing w:before="120" w:line="276" w:lineRule="auto"/>
        <w:ind w:right="-1"/>
        <w:rPr>
          <w:rFonts w:ascii="Arial" w:hAnsi="Arial" w:cs="Arial"/>
          <w:color w:val="000000"/>
        </w:rPr>
      </w:pPr>
    </w:p>
    <w:p w:rsidR="008522CD" w:rsidRPr="00075EDB" w:rsidRDefault="008522C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GREENBAUM  Matthew</w:t>
      </w:r>
      <w:r w:rsidRPr="00075EDB">
        <w:rPr>
          <w:rFonts w:ascii="Arial" w:hAnsi="Arial" w:cs="Arial"/>
          <w:color w:val="666699"/>
          <w:u w:val="single"/>
        </w:rPr>
        <w:tab/>
        <w:t>New York, 1950</w:t>
      </w:r>
    </w:p>
    <w:p w:rsidR="008522CD" w:rsidRPr="002936F8" w:rsidRDefault="008522CD"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statunitense, allievo di Wolpe e Davidowsky. Insegnante di composizione alla Temple University </w:t>
      </w:r>
      <w:r w:rsidR="00471E3B" w:rsidRPr="002936F8">
        <w:rPr>
          <w:rFonts w:ascii="Arial" w:hAnsi="Arial" w:cs="Arial"/>
          <w:color w:val="666699"/>
          <w:sz w:val="20"/>
          <w:szCs w:val="20"/>
        </w:rPr>
        <w:t xml:space="preserve">    </w:t>
      </w:r>
      <w:r w:rsidR="00DE6D9D"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e direttore artistico del Festival S. Wolpe. Studioso di interrelazioni tra Musica e Filosofia.</w:t>
      </w:r>
    </w:p>
    <w:p w:rsidR="008522CD" w:rsidRPr="00075EDB" w:rsidRDefault="008522CD" w:rsidP="00327F1F">
      <w:pPr>
        <w:tabs>
          <w:tab w:val="left" w:pos="0"/>
          <w:tab w:val="left" w:pos="4536"/>
          <w:tab w:val="left" w:pos="10348"/>
        </w:tabs>
        <w:spacing w:before="120" w:line="276" w:lineRule="auto"/>
        <w:ind w:right="-1"/>
        <w:rPr>
          <w:rFonts w:ascii="Arial" w:hAnsi="Arial" w:cs="Arial"/>
          <w:bCs/>
        </w:rPr>
      </w:pPr>
      <w:r w:rsidRPr="00075EDB">
        <w:rPr>
          <w:rFonts w:ascii="Arial" w:hAnsi="Arial" w:cs="Arial"/>
          <w:bCs/>
        </w:rPr>
        <w:t xml:space="preserve">Enharmonicon, clarinetto, tr. vl. (1994, 15’).   </w:t>
      </w:r>
    </w:p>
    <w:p w:rsidR="00F60F3C" w:rsidRPr="00075EDB" w:rsidRDefault="00F60F3C" w:rsidP="00327F1F">
      <w:pPr>
        <w:tabs>
          <w:tab w:val="left" w:pos="0"/>
          <w:tab w:val="left" w:pos="4536"/>
          <w:tab w:val="left" w:pos="10348"/>
        </w:tabs>
        <w:spacing w:before="120" w:line="276" w:lineRule="auto"/>
        <w:ind w:right="-1"/>
        <w:rPr>
          <w:rFonts w:ascii="Arial" w:hAnsi="Arial" w:cs="Arial"/>
          <w:color w:val="000000"/>
        </w:rPr>
      </w:pPr>
    </w:p>
    <w:p w:rsidR="00FC43C9" w:rsidRPr="00075EDB" w:rsidRDefault="00FC43C9"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GREGSON  Edward</w:t>
      </w:r>
      <w:r w:rsidRPr="00075EDB">
        <w:rPr>
          <w:rFonts w:ascii="Arial" w:hAnsi="Arial" w:cs="Arial"/>
          <w:color w:val="666699"/>
          <w:u w:val="single"/>
        </w:rPr>
        <w:tab/>
        <w:t>Sunderland, 23.7.1945</w:t>
      </w:r>
    </w:p>
    <w:p w:rsidR="00657670" w:rsidRPr="002936F8" w:rsidRDefault="00657670"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936F8">
        <w:rPr>
          <w:rFonts w:ascii="Arial" w:hAnsi="Arial" w:cs="Arial"/>
          <w:color w:val="666699"/>
          <w:sz w:val="20"/>
          <w:szCs w:val="20"/>
        </w:rPr>
        <w:t>Compositore e pianista inglese, allievo per composizione di Alan Bush alla Royal Academy di Londra.</w:t>
      </w:r>
      <w:r w:rsidR="00361ED3" w:rsidRPr="002936F8">
        <w:rPr>
          <w:rFonts w:ascii="Arial" w:hAnsi="Arial" w:cs="Arial"/>
          <w:color w:val="666699"/>
          <w:sz w:val="20"/>
          <w:szCs w:val="20"/>
        </w:rPr>
        <w:t xml:space="preserve"> </w:t>
      </w:r>
      <w:r w:rsidR="001A1605">
        <w:rPr>
          <w:rFonts w:ascii="Arial" w:hAnsi="Arial" w:cs="Arial"/>
          <w:color w:val="666699"/>
          <w:sz w:val="20"/>
          <w:szCs w:val="20"/>
        </w:rPr>
        <w:t xml:space="preserve">            </w:t>
      </w:r>
      <w:r w:rsidRPr="002936F8">
        <w:rPr>
          <w:rFonts w:ascii="Arial" w:hAnsi="Arial" w:cs="Arial"/>
          <w:color w:val="666699"/>
          <w:sz w:val="20"/>
          <w:szCs w:val="20"/>
        </w:rPr>
        <w:t xml:space="preserve">Insegnante e Direttore al Northern Royal College of Music di Manchester dal 1996 al 2008. </w:t>
      </w:r>
    </w:p>
    <w:p w:rsidR="00FC43C9" w:rsidRPr="00075EDB" w:rsidRDefault="00FC43C9"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r w:rsidRPr="00075EDB">
        <w:rPr>
          <w:rFonts w:ascii="Arial" w:hAnsi="Arial" w:cs="Arial"/>
        </w:rPr>
        <w:t xml:space="preserve">Concerto per clarinetto e orch. </w:t>
      </w:r>
      <w:r w:rsidRPr="00075EDB">
        <w:rPr>
          <w:rFonts w:ascii="Arial" w:hAnsi="Arial" w:cs="Arial"/>
          <w:lang w:val="en-US"/>
        </w:rPr>
        <w:t>(1994, 3</w:t>
      </w:r>
      <w:r w:rsidR="00BC34A4" w:rsidRPr="00075EDB">
        <w:rPr>
          <w:rFonts w:ascii="Arial" w:hAnsi="Arial" w:cs="Arial"/>
          <w:lang w:val="en-US"/>
        </w:rPr>
        <w:t>1</w:t>
      </w:r>
      <w:r w:rsidRPr="00075EDB">
        <w:rPr>
          <w:rFonts w:ascii="Arial" w:hAnsi="Arial" w:cs="Arial"/>
          <w:lang w:val="en-US"/>
        </w:rPr>
        <w:t>’</w:t>
      </w:r>
      <w:r w:rsidR="00BC34A4" w:rsidRPr="00075EDB">
        <w:rPr>
          <w:rFonts w:ascii="Arial" w:hAnsi="Arial" w:cs="Arial"/>
          <w:lang w:val="en-US"/>
        </w:rPr>
        <w:t>25</w:t>
      </w:r>
      <w:r w:rsidRPr="00075EDB">
        <w:rPr>
          <w:rFonts w:ascii="Arial" w:hAnsi="Arial" w:cs="Arial"/>
          <w:lang w:val="en-US"/>
        </w:rPr>
        <w:t>).</w:t>
      </w:r>
    </w:p>
    <w:p w:rsidR="00981751" w:rsidRPr="00075EDB" w:rsidRDefault="00981751"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en-US"/>
        </w:rPr>
      </w:pPr>
    </w:p>
    <w:p w:rsidR="008812B3" w:rsidRPr="00075EDB" w:rsidRDefault="008812B3"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GRISEY  Gerard</w:t>
      </w:r>
      <w:r w:rsidRPr="00075EDB">
        <w:rPr>
          <w:rFonts w:ascii="Arial" w:hAnsi="Arial" w:cs="Arial"/>
          <w:color w:val="666699"/>
          <w:u w:val="single"/>
          <w:lang w:val="en-US"/>
        </w:rPr>
        <w:tab/>
        <w:t>Belfort, 17.6.1946 - Parigi, 11.11.1998.</w:t>
      </w:r>
    </w:p>
    <w:p w:rsidR="00226F4B" w:rsidRPr="002936F8" w:rsidRDefault="00226F4B"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Compositore francese, a 9 anni le prime composizioni. Studi ai Conservatori di Trossingen e Parigi, dove sarà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allievo di Messiaen e all’Ecole Normale de Musique, allievo di Dutilleux. Studi di elettroacustica con J. Etienne Marie. A Villa Medici perfezionamento con Scelsi e in seguito seminari con Ligeti, Stockhausen e Xenexis. </w:t>
      </w:r>
      <w:r w:rsidR="00471E3B" w:rsidRPr="002936F8">
        <w:rPr>
          <w:rFonts w:ascii="Arial" w:eastAsia="Arial Unicode MS" w:hAnsi="Arial" w:cs="Arial"/>
          <w:color w:val="666699"/>
          <w:sz w:val="20"/>
          <w:szCs w:val="20"/>
        </w:rPr>
        <w:t xml:space="preserve">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Dal 1986 Insegnante a Berkeley e al Conservatorio di Parigi. Un’aneurisma  pone fine alla sua attività. </w:t>
      </w:r>
    </w:p>
    <w:p w:rsidR="00226F4B" w:rsidRPr="00075EDB" w:rsidRDefault="008A6D0C"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rPr>
        <w:t xml:space="preserve">Clarinetto solo:   </w:t>
      </w:r>
      <w:r w:rsidR="00226F4B" w:rsidRPr="00075EDB">
        <w:rPr>
          <w:rFonts w:ascii="Arial" w:eastAsia="Arial Unicode MS" w:hAnsi="Arial" w:cs="Arial"/>
        </w:rPr>
        <w:t>Charme (1969, 6’).   Anubis</w:t>
      </w:r>
      <w:r w:rsidRPr="00075EDB">
        <w:rPr>
          <w:rFonts w:ascii="Arial" w:eastAsia="Arial Unicode MS" w:hAnsi="Arial" w:cs="Arial"/>
        </w:rPr>
        <w:t xml:space="preserve"> (7’40</w:t>
      </w:r>
      <w:r w:rsidR="00226F4B" w:rsidRPr="00075EDB">
        <w:rPr>
          <w:rFonts w:ascii="Arial" w:eastAsia="Arial Unicode MS" w:hAnsi="Arial" w:cs="Arial"/>
        </w:rPr>
        <w:t xml:space="preserve"> e Nout</w:t>
      </w:r>
      <w:r w:rsidRPr="00075EDB">
        <w:rPr>
          <w:rFonts w:ascii="Arial" w:eastAsia="Arial Unicode MS" w:hAnsi="Arial" w:cs="Arial"/>
        </w:rPr>
        <w:t xml:space="preserve"> (4’40)</w:t>
      </w:r>
      <w:r w:rsidR="00226F4B" w:rsidRPr="00075EDB">
        <w:rPr>
          <w:rFonts w:ascii="Arial" w:eastAsia="Arial Unicode MS" w:hAnsi="Arial" w:cs="Arial"/>
        </w:rPr>
        <w:t xml:space="preserve"> (1983).   </w:t>
      </w:r>
    </w:p>
    <w:p w:rsidR="008A6D0C" w:rsidRPr="00075EDB" w:rsidRDefault="00226F4B" w:rsidP="00327F1F">
      <w:pPr>
        <w:tabs>
          <w:tab w:val="left" w:pos="0"/>
          <w:tab w:val="left" w:pos="4536"/>
          <w:tab w:val="left" w:pos="10348"/>
        </w:tabs>
        <w:spacing w:before="120" w:line="276" w:lineRule="auto"/>
        <w:ind w:right="-1"/>
        <w:rPr>
          <w:rFonts w:ascii="Arial" w:eastAsia="Arial Unicode MS" w:hAnsi="Arial" w:cs="Arial"/>
          <w:lang w:val="fr-FR"/>
        </w:rPr>
      </w:pPr>
      <w:r w:rsidRPr="00075EDB">
        <w:rPr>
          <w:rFonts w:ascii="Arial" w:eastAsia="Arial Unicode MS" w:hAnsi="Arial" w:cs="Arial"/>
        </w:rPr>
        <w:t xml:space="preserve">Solo, per 2 clarinetti e trb. </w:t>
      </w:r>
      <w:r w:rsidRPr="00075EDB">
        <w:rPr>
          <w:rFonts w:ascii="Arial" w:eastAsia="Arial Unicode MS" w:hAnsi="Arial" w:cs="Arial"/>
          <w:lang w:val="fr-FR"/>
        </w:rPr>
        <w:t xml:space="preserve">(1982, 18’).   </w:t>
      </w:r>
    </w:p>
    <w:p w:rsidR="00226F4B" w:rsidRPr="00075EDB" w:rsidRDefault="00226F4B"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lang w:val="fr-FR"/>
        </w:rPr>
        <w:t xml:space="preserve">Vagues, chemins, le soufflé, clarinetto e 2 orch. </w:t>
      </w:r>
      <w:r w:rsidRPr="00075EDB">
        <w:rPr>
          <w:rFonts w:ascii="Arial" w:eastAsia="Arial Unicode MS" w:hAnsi="Arial" w:cs="Arial"/>
        </w:rPr>
        <w:t>(1972, 40’).</w:t>
      </w:r>
    </w:p>
    <w:p w:rsidR="00AD2842" w:rsidRPr="00075EDB" w:rsidRDefault="00AD2842" w:rsidP="00327F1F">
      <w:pPr>
        <w:tabs>
          <w:tab w:val="left" w:pos="0"/>
          <w:tab w:val="left" w:pos="4536"/>
          <w:tab w:val="left" w:pos="10348"/>
        </w:tabs>
        <w:spacing w:before="120" w:line="276" w:lineRule="auto"/>
        <w:ind w:right="-1"/>
        <w:rPr>
          <w:rFonts w:ascii="Arial" w:hAnsi="Arial" w:cs="Arial"/>
          <w:color w:val="000000"/>
        </w:rPr>
      </w:pPr>
    </w:p>
    <w:p w:rsidR="00F830BF" w:rsidRPr="00075EDB" w:rsidRDefault="00F830B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GRISONI  Renato</w:t>
      </w:r>
      <w:r w:rsidRPr="00075EDB">
        <w:rPr>
          <w:rFonts w:ascii="Arial" w:hAnsi="Arial" w:cs="Arial"/>
          <w:color w:val="666699"/>
          <w:u w:val="single"/>
        </w:rPr>
        <w:tab/>
        <w:t xml:space="preserve">Preglia, 29.6.1922 - Lamone, 31.5.2012.   </w:t>
      </w:r>
    </w:p>
    <w:p w:rsidR="005F65C7" w:rsidRPr="002936F8" w:rsidRDefault="005F65C7"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Compositore, pianista e organista italo-svizzero. Studi al Collegio Rosmini di Domodossola (dove anche il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sottoscritto ha insegnato), Piacenza, Torino e Milano, allievo di Montani e Bossi. Residente a Chiasso dal 1946</w:t>
      </w:r>
      <w:r w:rsidR="00471E3B" w:rsidRPr="002936F8">
        <w:rPr>
          <w:rFonts w:ascii="Arial" w:eastAsia="Arial Unicode MS" w:hAnsi="Arial" w:cs="Arial"/>
          <w:color w:val="666699"/>
          <w:sz w:val="20"/>
          <w:szCs w:val="20"/>
        </w:rPr>
        <w:t xml:space="preserve">  </w:t>
      </w:r>
      <w:r w:rsidR="000F65F1" w:rsidRPr="002936F8">
        <w:rPr>
          <w:rFonts w:ascii="Arial" w:eastAsia="Arial Unicode MS" w:hAnsi="Arial" w:cs="Arial"/>
          <w:color w:val="666699"/>
          <w:sz w:val="20"/>
          <w:szCs w:val="20"/>
        </w:rPr>
        <w:t xml:space="preserve"> </w:t>
      </w:r>
      <w:r w:rsidR="00DE6D9D" w:rsidRPr="002936F8">
        <w:rPr>
          <w:rFonts w:ascii="Arial" w:eastAsia="Arial Unicode MS" w:hAnsi="Arial" w:cs="Arial"/>
          <w:color w:val="666699"/>
          <w:sz w:val="20"/>
          <w:szCs w:val="20"/>
        </w:rPr>
        <w:t xml:space="preserve">   </w:t>
      </w:r>
      <w:r w:rsidR="00702F64" w:rsidRPr="002936F8">
        <w:rPr>
          <w:rFonts w:ascii="Arial" w:eastAsia="Arial Unicode MS" w:hAnsi="Arial" w:cs="Arial"/>
          <w:color w:val="666699"/>
          <w:sz w:val="20"/>
          <w:szCs w:val="20"/>
        </w:rPr>
        <w:t xml:space="preserve">     </w:t>
      </w:r>
      <w:r w:rsidR="000F65F1" w:rsidRPr="002936F8">
        <w:rPr>
          <w:rFonts w:ascii="Arial" w:eastAsia="Arial Unicode MS" w:hAnsi="Arial" w:cs="Arial"/>
          <w:color w:val="666699"/>
          <w:sz w:val="20"/>
          <w:szCs w:val="20"/>
        </w:rPr>
        <w:t>e c</w:t>
      </w:r>
      <w:r w:rsidRPr="002936F8">
        <w:rPr>
          <w:rFonts w:ascii="Arial" w:eastAsia="Arial Unicode MS" w:hAnsi="Arial" w:cs="Arial"/>
          <w:color w:val="666699"/>
          <w:sz w:val="20"/>
          <w:szCs w:val="20"/>
        </w:rPr>
        <w:t>ollaboratore alla RSI a Lugano dal 1952 al 1970.</w:t>
      </w:r>
    </w:p>
    <w:p w:rsidR="000F65F1" w:rsidRPr="00075EDB" w:rsidRDefault="000F65F1" w:rsidP="00327F1F">
      <w:pPr>
        <w:tabs>
          <w:tab w:val="left" w:pos="0"/>
          <w:tab w:val="left" w:pos="4536"/>
          <w:tab w:val="left" w:pos="10348"/>
        </w:tabs>
        <w:spacing w:before="120" w:line="276" w:lineRule="auto"/>
        <w:ind w:right="-1"/>
        <w:rPr>
          <w:rFonts w:ascii="Arial" w:hAnsi="Arial" w:cs="Arial"/>
        </w:rPr>
      </w:pPr>
      <w:r w:rsidRPr="00075EDB">
        <w:rPr>
          <w:rStyle w:val="watch-title"/>
          <w:rFonts w:ascii="Arial" w:hAnsi="Arial" w:cs="Arial"/>
          <w:bCs/>
          <w:kern w:val="36"/>
        </w:rPr>
        <w:t xml:space="preserve">Lauda vesperale, clarinetto e pf. op. 71.   </w:t>
      </w:r>
      <w:r w:rsidR="00AD2842" w:rsidRPr="00075EDB">
        <w:rPr>
          <w:rFonts w:ascii="Arial" w:hAnsi="Arial" w:cs="Arial"/>
          <w:iCs/>
        </w:rPr>
        <w:t xml:space="preserve">Divertimento </w:t>
      </w:r>
      <w:r w:rsidR="00AD2842" w:rsidRPr="00075EDB">
        <w:rPr>
          <w:rFonts w:ascii="Arial" w:hAnsi="Arial" w:cs="Arial"/>
        </w:rPr>
        <w:t>op. 47</w:t>
      </w:r>
      <w:r w:rsidRPr="00075EDB">
        <w:rPr>
          <w:rFonts w:ascii="Arial" w:hAnsi="Arial" w:cs="Arial"/>
        </w:rPr>
        <w:t xml:space="preserve">, </w:t>
      </w:r>
      <w:r w:rsidR="00AD2842" w:rsidRPr="00075EDB">
        <w:rPr>
          <w:rFonts w:ascii="Arial" w:hAnsi="Arial" w:cs="Arial"/>
        </w:rPr>
        <w:t>clarinetto e grande orch.</w:t>
      </w:r>
    </w:p>
    <w:p w:rsidR="00AD2842" w:rsidRPr="00075EDB" w:rsidRDefault="00AD2842" w:rsidP="00327F1F">
      <w:pPr>
        <w:tabs>
          <w:tab w:val="left" w:pos="0"/>
          <w:tab w:val="left" w:pos="4536"/>
          <w:tab w:val="left" w:pos="10348"/>
        </w:tabs>
        <w:spacing w:before="120" w:line="276" w:lineRule="auto"/>
        <w:ind w:right="-1"/>
        <w:rPr>
          <w:rFonts w:ascii="Arial" w:hAnsi="Arial" w:cs="Arial"/>
        </w:rPr>
      </w:pPr>
    </w:p>
    <w:p w:rsidR="00A04679" w:rsidRPr="00075EDB" w:rsidRDefault="00A04679"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lastRenderedPageBreak/>
        <w:t>G</w:t>
      </w:r>
      <w:r w:rsidR="005F65C7" w:rsidRPr="00075EDB">
        <w:rPr>
          <w:rFonts w:ascii="Arial" w:hAnsi="Arial" w:cs="Arial"/>
          <w:color w:val="666699"/>
          <w:u w:val="single"/>
          <w:lang w:val="en-US"/>
        </w:rPr>
        <w:t>ROOT  Cornelius (Cor de Groot)</w:t>
      </w:r>
      <w:r w:rsidR="005F65C7" w:rsidRPr="00075EDB">
        <w:rPr>
          <w:rFonts w:ascii="Arial" w:hAnsi="Arial" w:cs="Arial"/>
          <w:color w:val="666699"/>
          <w:u w:val="single"/>
          <w:lang w:val="en-US"/>
        </w:rPr>
        <w:tab/>
      </w:r>
      <w:r w:rsidRPr="00075EDB">
        <w:rPr>
          <w:rFonts w:ascii="Arial" w:hAnsi="Arial" w:cs="Arial"/>
          <w:color w:val="666699"/>
          <w:u w:val="single"/>
          <w:lang w:val="en-US"/>
        </w:rPr>
        <w:t>Amsterdam, 7.9.1914 - Amsterdam 1993.</w:t>
      </w:r>
    </w:p>
    <w:p w:rsidR="00DA44D4" w:rsidRPr="002936F8" w:rsidRDefault="00DA44D4"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e pianista olandese, 1° premio al Concorso internazionale di Vienna nel 1936. </w:t>
      </w:r>
      <w:r w:rsidR="001A1605">
        <w:rPr>
          <w:rFonts w:ascii="Arial" w:hAnsi="Arial" w:cs="Arial"/>
          <w:color w:val="666699"/>
          <w:sz w:val="20"/>
          <w:szCs w:val="20"/>
        </w:rPr>
        <w:t xml:space="preserve">                                    </w:t>
      </w:r>
      <w:r w:rsidRPr="002936F8">
        <w:rPr>
          <w:rFonts w:ascii="Arial" w:hAnsi="Arial" w:cs="Arial"/>
          <w:color w:val="666699"/>
          <w:sz w:val="20"/>
          <w:szCs w:val="20"/>
        </w:rPr>
        <w:t>Concerti in tutto il mondo, insegnante di Pf. al Conservatorio dell’Aia.</w:t>
      </w:r>
    </w:p>
    <w:p w:rsidR="00A04679" w:rsidRPr="00075EDB" w:rsidRDefault="00A0467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w:t>
      </w:r>
    </w:p>
    <w:p w:rsidR="00D713C3" w:rsidRPr="00075EDB" w:rsidRDefault="00D713C3" w:rsidP="00327F1F">
      <w:pPr>
        <w:tabs>
          <w:tab w:val="left" w:pos="0"/>
          <w:tab w:val="left" w:pos="4536"/>
          <w:tab w:val="left" w:pos="10348"/>
        </w:tabs>
        <w:spacing w:before="120" w:line="276" w:lineRule="auto"/>
        <w:ind w:right="-1"/>
        <w:rPr>
          <w:rFonts w:ascii="Arial" w:hAnsi="Arial" w:cs="Arial"/>
          <w:color w:val="000000"/>
        </w:rPr>
      </w:pPr>
    </w:p>
    <w:p w:rsidR="00D713C3" w:rsidRPr="00075EDB" w:rsidRDefault="00D713C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GROVLEZ  Gabriel</w:t>
      </w:r>
      <w:r w:rsidRPr="00075EDB">
        <w:rPr>
          <w:rFonts w:ascii="Arial" w:hAnsi="Arial" w:cs="Arial"/>
          <w:color w:val="666699"/>
          <w:u w:val="single"/>
        </w:rPr>
        <w:tab/>
        <w:t>Lilla, 4.4.1879 - Parigi, 20.10.1944.</w:t>
      </w:r>
    </w:p>
    <w:p w:rsidR="005935E9" w:rsidRPr="002936F8" w:rsidRDefault="005935E9"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e direttore d’orchestra francese, allievo di Lavignac, Diemer, Gedalge e Fauré. Direttore assistente </w:t>
      </w:r>
      <w:r w:rsidR="00DE6D9D"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e di coro all’Opera comique dal 1905 al 1908 e direttore all’Opera dal 1914 al 1933. Insegnante di musica da camera alla Schola Cantorum per 10 anni e al Conservatorio di Parigi dal 1939. </w:t>
      </w:r>
    </w:p>
    <w:p w:rsidR="005233C1" w:rsidRPr="00075EDB" w:rsidRDefault="00861D6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e pf.: </w:t>
      </w:r>
      <w:r w:rsidR="005233C1" w:rsidRPr="00075EDB">
        <w:rPr>
          <w:rFonts w:ascii="Arial" w:hAnsi="Arial" w:cs="Arial"/>
          <w:color w:val="000000"/>
        </w:rPr>
        <w:t xml:space="preserve">Lamento et Tarantelle (1923, 5’),   </w:t>
      </w:r>
      <w:r w:rsidR="00F071FD" w:rsidRPr="00075EDB">
        <w:rPr>
          <w:rFonts w:ascii="Arial" w:hAnsi="Arial" w:cs="Arial"/>
          <w:color w:val="000000"/>
        </w:rPr>
        <w:t>Concertino, (1940, 6’)</w:t>
      </w:r>
      <w:r w:rsidRPr="00075EDB">
        <w:rPr>
          <w:rFonts w:ascii="Arial" w:hAnsi="Arial" w:cs="Arial"/>
          <w:color w:val="000000"/>
        </w:rPr>
        <w:t>,</w:t>
      </w:r>
    </w:p>
    <w:p w:rsidR="00861D69" w:rsidRPr="00075EDB" w:rsidRDefault="00861D6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Sarabande et Allegro,Pezzi d’esame di 7° e 8° grado.</w:t>
      </w:r>
    </w:p>
    <w:p w:rsidR="00861D69" w:rsidRPr="00075EDB" w:rsidRDefault="00861D69" w:rsidP="00327F1F">
      <w:pPr>
        <w:tabs>
          <w:tab w:val="left" w:pos="0"/>
          <w:tab w:val="left" w:pos="4536"/>
          <w:tab w:val="left" w:pos="10348"/>
        </w:tabs>
        <w:spacing w:before="120" w:line="276" w:lineRule="auto"/>
        <w:ind w:right="-1"/>
        <w:rPr>
          <w:rFonts w:ascii="Arial" w:hAnsi="Arial" w:cs="Arial"/>
          <w:color w:val="666699"/>
          <w:u w:val="single"/>
        </w:rPr>
      </w:pPr>
    </w:p>
    <w:p w:rsidR="00E451B3" w:rsidRPr="00075EDB" w:rsidRDefault="00E451B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GUACCERO  Domenico</w:t>
      </w:r>
      <w:r w:rsidRPr="00075EDB">
        <w:rPr>
          <w:rFonts w:ascii="Arial" w:hAnsi="Arial" w:cs="Arial"/>
          <w:color w:val="666699"/>
          <w:u w:val="single"/>
        </w:rPr>
        <w:tab/>
        <w:t>Palo del Colle, 11.4.1927 - Roma, 24.4.1984.</w:t>
      </w:r>
    </w:p>
    <w:p w:rsidR="00BB5DA2" w:rsidRPr="002936F8" w:rsidRDefault="00BB5DA2"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pianista, insegnante, musicologo e letterato italiano, allievo di Marrone, B. Giuranna e Petrassi. </w:t>
      </w:r>
      <w:r w:rsidR="00471E3B" w:rsidRPr="002936F8">
        <w:rPr>
          <w:rFonts w:ascii="Arial" w:hAnsi="Arial" w:cs="Arial"/>
          <w:color w:val="666699"/>
          <w:sz w:val="20"/>
          <w:szCs w:val="20"/>
        </w:rPr>
        <w:t xml:space="preserve">  </w:t>
      </w:r>
      <w:r w:rsidR="00DE6D9D"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Ha seguito i corsi estivi di Darmstadt. Con Vlad, Marinuzzi jr. e Petrassi ha costituito lo “Studio di musica elettronica, dell’Accademia Filarmonica Romana” </w:t>
      </w:r>
      <w:r w:rsidR="00653ADE" w:rsidRPr="002936F8">
        <w:rPr>
          <w:rFonts w:ascii="Arial" w:hAnsi="Arial" w:cs="Arial"/>
          <w:color w:val="666699"/>
          <w:sz w:val="20"/>
          <w:szCs w:val="20"/>
        </w:rPr>
        <w:t xml:space="preserve">e </w:t>
      </w:r>
      <w:r w:rsidRPr="002936F8">
        <w:rPr>
          <w:rFonts w:ascii="Arial" w:hAnsi="Arial" w:cs="Arial"/>
          <w:color w:val="666699"/>
          <w:sz w:val="20"/>
          <w:szCs w:val="20"/>
        </w:rPr>
        <w:t>è stato tra i fondatori di “Nuova Consonanza”.</w:t>
      </w:r>
    </w:p>
    <w:p w:rsidR="001A1B47" w:rsidRPr="00075EDB" w:rsidRDefault="00326F6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Esercizi</w:t>
      </w:r>
      <w:r w:rsidR="00BB5DA2" w:rsidRPr="00075EDB">
        <w:rPr>
          <w:rFonts w:ascii="Arial" w:hAnsi="Arial" w:cs="Arial"/>
          <w:color w:val="000000"/>
        </w:rPr>
        <w:t xml:space="preserve"> (1965, 7’).   </w:t>
      </w:r>
      <w:r w:rsidRPr="00075EDB">
        <w:rPr>
          <w:rFonts w:ascii="Arial" w:hAnsi="Arial" w:cs="Arial"/>
          <w:color w:val="000000"/>
        </w:rPr>
        <w:t>Quartetto per 2 clarinetti, vla</w:t>
      </w:r>
      <w:r w:rsidR="002913D5" w:rsidRPr="00075EDB">
        <w:rPr>
          <w:rFonts w:ascii="Arial" w:hAnsi="Arial" w:cs="Arial"/>
          <w:color w:val="000000"/>
        </w:rPr>
        <w:t>.</w:t>
      </w:r>
      <w:r w:rsidRPr="00075EDB">
        <w:rPr>
          <w:rFonts w:ascii="Arial" w:hAnsi="Arial" w:cs="Arial"/>
          <w:color w:val="000000"/>
        </w:rPr>
        <w:t xml:space="preserve"> e chit.</w:t>
      </w:r>
      <w:r w:rsidR="002E793F" w:rsidRPr="00075EDB">
        <w:rPr>
          <w:rFonts w:ascii="Arial" w:hAnsi="Arial" w:cs="Arial"/>
          <w:color w:val="000000"/>
        </w:rPr>
        <w:t>(1957).</w:t>
      </w:r>
    </w:p>
    <w:p w:rsidR="00FB05CA" w:rsidRPr="00075EDB" w:rsidRDefault="00FB05CA" w:rsidP="00327F1F">
      <w:pPr>
        <w:tabs>
          <w:tab w:val="left" w:pos="0"/>
          <w:tab w:val="left" w:pos="4536"/>
          <w:tab w:val="left" w:pos="10348"/>
        </w:tabs>
        <w:spacing w:before="120" w:line="276" w:lineRule="auto"/>
        <w:ind w:right="-1"/>
        <w:rPr>
          <w:rFonts w:ascii="Arial" w:hAnsi="Arial" w:cs="Arial"/>
          <w:color w:val="000000"/>
        </w:rPr>
      </w:pPr>
    </w:p>
    <w:p w:rsidR="00216C3F" w:rsidRPr="00075EDB" w:rsidRDefault="00216C3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GUARNIERI  Mozart Camargo</w:t>
      </w:r>
      <w:r w:rsidRPr="00075EDB">
        <w:rPr>
          <w:rFonts w:ascii="Arial" w:hAnsi="Arial" w:cs="Arial"/>
          <w:color w:val="666699"/>
          <w:sz w:val="24"/>
          <w:szCs w:val="24"/>
          <w:u w:val="single"/>
        </w:rPr>
        <w:tab/>
        <w:t>Tiete, 1.2.1907 - San Paolo, 13.1.1993.</w:t>
      </w:r>
    </w:p>
    <w:p w:rsidR="00AB070C" w:rsidRPr="002936F8" w:rsidRDefault="00AB070C"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Pianista, direttore d’orchestra e compositore brasiliano (padre siciliano), allievo di Braga, Baldi e Pereira. Perfezionamento a Parigi con Koechlin, Rhulmann e Boulanger. Insegnante al Conservatorio di San Paolo. </w:t>
      </w:r>
      <w:r w:rsidR="00471E3B" w:rsidRPr="002936F8">
        <w:rPr>
          <w:rFonts w:ascii="Arial" w:eastAsia="Arial Unicode MS" w:hAnsi="Arial" w:cs="Arial"/>
          <w:color w:val="666699"/>
          <w:sz w:val="20"/>
          <w:szCs w:val="20"/>
        </w:rPr>
        <w:t xml:space="preserve">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Per un certo periodo, trovando nel suo cognome quell’impegnativo Mozart, lo nascose con “M.”. </w:t>
      </w:r>
      <w:r w:rsidR="00702F64"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Autore di 7 Sinfonie e di moltissimi brani vocali.</w:t>
      </w:r>
    </w:p>
    <w:p w:rsidR="00AB070C" w:rsidRPr="00075EDB" w:rsidRDefault="00AB070C" w:rsidP="00327F1F">
      <w:pPr>
        <w:tabs>
          <w:tab w:val="left" w:pos="0"/>
          <w:tab w:val="left" w:pos="4536"/>
          <w:tab w:val="left" w:pos="10348"/>
        </w:tabs>
        <w:spacing w:before="120" w:line="276" w:lineRule="auto"/>
        <w:ind w:right="-1"/>
        <w:rPr>
          <w:rFonts w:ascii="Arial" w:hAnsi="Arial" w:cs="Arial"/>
        </w:rPr>
      </w:pPr>
      <w:r w:rsidRPr="00075EDB">
        <w:rPr>
          <w:rStyle w:val="google-src-text1"/>
          <w:rFonts w:ascii="Arial" w:hAnsi="Arial" w:cs="Arial"/>
          <w:specVanish w:val="0"/>
        </w:rPr>
        <w:t>Quando embalada, modinha, voice and piano (1948)</w:t>
      </w:r>
      <w:r w:rsidRPr="00075EDB">
        <w:rPr>
          <w:rFonts w:ascii="Arial" w:hAnsi="Arial" w:cs="Arial"/>
        </w:rPr>
        <w:t>Chôro, clarinetto e orchestra (1956).</w:t>
      </w:r>
    </w:p>
    <w:p w:rsidR="00161C93" w:rsidRPr="00075EDB" w:rsidRDefault="00161C93" w:rsidP="00327F1F">
      <w:pPr>
        <w:tabs>
          <w:tab w:val="left" w:pos="0"/>
          <w:tab w:val="left" w:pos="4536"/>
          <w:tab w:val="left" w:pos="10348"/>
        </w:tabs>
        <w:spacing w:before="120" w:line="276" w:lineRule="auto"/>
        <w:ind w:right="-1"/>
        <w:rPr>
          <w:rFonts w:ascii="Arial" w:hAnsi="Arial" w:cs="Arial"/>
          <w:color w:val="000000"/>
        </w:rPr>
      </w:pPr>
    </w:p>
    <w:p w:rsidR="00161C93" w:rsidRPr="00075EDB" w:rsidRDefault="00161C93"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GUASTAVINO  Carlos</w:t>
      </w:r>
      <w:r w:rsidRPr="00075EDB">
        <w:rPr>
          <w:rFonts w:ascii="Arial" w:hAnsi="Arial" w:cs="Arial"/>
          <w:color w:val="666699"/>
          <w:sz w:val="24"/>
          <w:szCs w:val="24"/>
          <w:u w:val="single"/>
        </w:rPr>
        <w:tab/>
        <w:t xml:space="preserve">Santa Fé, 5.4.1912 </w:t>
      </w:r>
      <w:r w:rsidR="00950D3A" w:rsidRPr="00075EDB">
        <w:rPr>
          <w:rFonts w:ascii="Arial" w:hAnsi="Arial" w:cs="Arial"/>
          <w:color w:val="666699"/>
          <w:sz w:val="24"/>
          <w:szCs w:val="24"/>
          <w:u w:val="single"/>
        </w:rPr>
        <w:t xml:space="preserve">-Santa Fé, </w:t>
      </w:r>
      <w:r w:rsidRPr="00075EDB">
        <w:rPr>
          <w:rFonts w:ascii="Arial" w:hAnsi="Arial" w:cs="Arial"/>
          <w:color w:val="666699"/>
          <w:sz w:val="24"/>
          <w:szCs w:val="24"/>
          <w:u w:val="single"/>
        </w:rPr>
        <w:t>28.10. 2000.</w:t>
      </w:r>
    </w:p>
    <w:p w:rsidR="00161C93" w:rsidRPr="002936F8" w:rsidRDefault="00157F48"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Pianista, d</w:t>
      </w:r>
      <w:r w:rsidR="00161C93" w:rsidRPr="002936F8">
        <w:rPr>
          <w:rFonts w:ascii="Arial" w:hAnsi="Arial" w:cs="Arial"/>
          <w:color w:val="666699"/>
        </w:rPr>
        <w:t>irettore d’orchestra</w:t>
      </w:r>
      <w:r w:rsidR="0019453A" w:rsidRPr="002936F8">
        <w:rPr>
          <w:rFonts w:ascii="Arial" w:hAnsi="Arial" w:cs="Arial"/>
          <w:color w:val="666699"/>
        </w:rPr>
        <w:t xml:space="preserve"> e</w:t>
      </w:r>
      <w:r w:rsidR="00161C93" w:rsidRPr="002936F8">
        <w:rPr>
          <w:rFonts w:ascii="Arial" w:hAnsi="Arial" w:cs="Arial"/>
          <w:color w:val="666699"/>
        </w:rPr>
        <w:t xml:space="preserve"> compositore</w:t>
      </w:r>
      <w:r w:rsidR="0019453A" w:rsidRPr="002936F8">
        <w:rPr>
          <w:rFonts w:ascii="Arial" w:hAnsi="Arial" w:cs="Arial"/>
          <w:color w:val="666699"/>
        </w:rPr>
        <w:t xml:space="preserve">, </w:t>
      </w:r>
      <w:r w:rsidR="00587DE7" w:rsidRPr="002936F8">
        <w:rPr>
          <w:rFonts w:ascii="Arial" w:hAnsi="Arial" w:cs="Arial"/>
          <w:color w:val="666699"/>
        </w:rPr>
        <w:t xml:space="preserve">studi a Santa Fe con Lothringer e Laffei, a Buenos Aires con </w:t>
      </w:r>
      <w:r w:rsidR="000138BA" w:rsidRPr="002936F8">
        <w:rPr>
          <w:rFonts w:ascii="Arial" w:hAnsi="Arial" w:cs="Arial"/>
          <w:color w:val="666699"/>
        </w:rPr>
        <w:t>Palma</w:t>
      </w:r>
      <w:r w:rsidR="00161C93" w:rsidRPr="002936F8">
        <w:rPr>
          <w:rFonts w:ascii="Arial" w:hAnsi="Arial" w:cs="Arial"/>
          <w:color w:val="666699"/>
        </w:rPr>
        <w:t xml:space="preserve">. </w:t>
      </w:r>
      <w:r w:rsidR="00702F64" w:rsidRPr="002936F8">
        <w:rPr>
          <w:rFonts w:ascii="Arial" w:hAnsi="Arial" w:cs="Arial"/>
          <w:color w:val="666699"/>
        </w:rPr>
        <w:t xml:space="preserve">   </w:t>
      </w:r>
      <w:r w:rsidR="00161C93" w:rsidRPr="002936F8">
        <w:rPr>
          <w:rFonts w:ascii="Arial" w:hAnsi="Arial" w:cs="Arial"/>
          <w:color w:val="666699"/>
        </w:rPr>
        <w:t>Ex Ingegnere chimico. Direttore della BBC.</w:t>
      </w:r>
    </w:p>
    <w:p w:rsidR="00157F48" w:rsidRPr="00075EDB" w:rsidRDefault="0085237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Clarinetto e pf.:  Tonada</w:t>
      </w:r>
      <w:r w:rsidR="00157F48" w:rsidRPr="00075EDB">
        <w:rPr>
          <w:rFonts w:ascii="Arial" w:hAnsi="Arial" w:cs="Arial"/>
          <w:color w:val="000000"/>
        </w:rPr>
        <w:t xml:space="preserve"> (3’35)</w:t>
      </w:r>
      <w:r w:rsidRPr="00075EDB">
        <w:rPr>
          <w:rFonts w:ascii="Arial" w:hAnsi="Arial" w:cs="Arial"/>
          <w:color w:val="000000"/>
        </w:rPr>
        <w:t xml:space="preserve"> y </w:t>
      </w:r>
      <w:r w:rsidR="00157F48" w:rsidRPr="00075EDB">
        <w:rPr>
          <w:rFonts w:ascii="Arial" w:hAnsi="Arial" w:cs="Arial"/>
          <w:color w:val="000000"/>
        </w:rPr>
        <w:t>C</w:t>
      </w:r>
      <w:r w:rsidRPr="00075EDB">
        <w:rPr>
          <w:rFonts w:ascii="Arial" w:hAnsi="Arial" w:cs="Arial"/>
          <w:color w:val="000000"/>
        </w:rPr>
        <w:t>ueca (</w:t>
      </w:r>
      <w:r w:rsidR="00157F48" w:rsidRPr="00075EDB">
        <w:rPr>
          <w:rFonts w:ascii="Arial" w:hAnsi="Arial" w:cs="Arial"/>
          <w:color w:val="000000"/>
        </w:rPr>
        <w:t xml:space="preserve">2’45, </w:t>
      </w:r>
      <w:r w:rsidRPr="00075EDB">
        <w:rPr>
          <w:rFonts w:ascii="Arial" w:hAnsi="Arial" w:cs="Arial"/>
          <w:color w:val="000000"/>
        </w:rPr>
        <w:t>1965)</w:t>
      </w:r>
      <w:r w:rsidR="00A51E23" w:rsidRPr="00075EDB">
        <w:rPr>
          <w:rFonts w:ascii="Arial" w:hAnsi="Arial" w:cs="Arial"/>
          <w:color w:val="000000"/>
        </w:rPr>
        <w:t>,</w:t>
      </w:r>
      <w:r w:rsidRPr="00075EDB">
        <w:rPr>
          <w:rFonts w:ascii="Arial" w:hAnsi="Arial" w:cs="Arial"/>
          <w:color w:val="000000"/>
        </w:rPr>
        <w:t xml:space="preserve">   Rosita Iglesia (1965)</w:t>
      </w:r>
      <w:r w:rsidR="00A51E23" w:rsidRPr="00075EDB">
        <w:rPr>
          <w:rFonts w:ascii="Arial" w:hAnsi="Arial" w:cs="Arial"/>
          <w:color w:val="000000"/>
        </w:rPr>
        <w:t>,</w:t>
      </w:r>
    </w:p>
    <w:p w:rsidR="00161C93" w:rsidRPr="00075EDB" w:rsidRDefault="00161C9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(1970).</w:t>
      </w:r>
    </w:p>
    <w:p w:rsidR="00587DE7" w:rsidRPr="00075EDB" w:rsidRDefault="00587DE7" w:rsidP="00327F1F">
      <w:pPr>
        <w:tabs>
          <w:tab w:val="left" w:pos="0"/>
          <w:tab w:val="left" w:pos="4536"/>
          <w:tab w:val="left" w:pos="10348"/>
        </w:tabs>
        <w:spacing w:before="120" w:line="276" w:lineRule="auto"/>
        <w:ind w:right="-1"/>
        <w:rPr>
          <w:rFonts w:ascii="Arial" w:hAnsi="Arial" w:cs="Arial"/>
        </w:rPr>
      </w:pPr>
    </w:p>
    <w:p w:rsidR="007A5202" w:rsidRPr="00075EDB" w:rsidRDefault="007A520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GUBAIDULINA  Sofia</w:t>
      </w:r>
      <w:r w:rsidRPr="00075EDB">
        <w:rPr>
          <w:rFonts w:ascii="Arial" w:hAnsi="Arial" w:cs="Arial"/>
          <w:color w:val="666699"/>
          <w:u w:val="single"/>
        </w:rPr>
        <w:tab/>
        <w:t>Tschistopol, 24.10.1931</w:t>
      </w:r>
    </w:p>
    <w:p w:rsidR="00A5545E" w:rsidRPr="002936F8" w:rsidRDefault="00A5545E"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Compositrice, pianista e dir. d’orchestra russa, allieva di Kogan al Conservatorio di Kazan e di Shebalin e </w:t>
      </w:r>
      <w:r w:rsidR="00471E3B" w:rsidRPr="002936F8">
        <w:rPr>
          <w:rFonts w:ascii="Arial" w:hAnsi="Arial" w:cs="Arial"/>
          <w:color w:val="666699"/>
          <w:sz w:val="20"/>
          <w:szCs w:val="20"/>
        </w:rPr>
        <w:t xml:space="preserve">          </w:t>
      </w:r>
      <w:r w:rsidRPr="002936F8">
        <w:rPr>
          <w:rFonts w:ascii="Arial" w:hAnsi="Arial" w:cs="Arial"/>
          <w:color w:val="666699"/>
          <w:sz w:val="20"/>
          <w:szCs w:val="20"/>
        </w:rPr>
        <w:t xml:space="preserve">Peikov al Conservatorio di Mosca, dal 1959 al 1963. In un primo momento la sua Musica fu definita </w:t>
      </w:r>
      <w:r w:rsidR="00DE6D9D" w:rsidRPr="002936F8">
        <w:rPr>
          <w:rFonts w:ascii="Arial" w:hAnsi="Arial" w:cs="Arial"/>
          <w:color w:val="666699"/>
          <w:sz w:val="20"/>
          <w:szCs w:val="20"/>
        </w:rPr>
        <w:t xml:space="preserve"> </w:t>
      </w:r>
      <w:r w:rsidRPr="002936F8">
        <w:rPr>
          <w:rFonts w:ascii="Arial" w:hAnsi="Arial" w:cs="Arial"/>
          <w:color w:val="666699"/>
          <w:sz w:val="20"/>
          <w:szCs w:val="20"/>
        </w:rPr>
        <w:t>“Irresponsabile” dal regime sovietico, anche se Shostakovich, all’esame finale  di composizione la incoraggiò a proseguire la sua “Strada sbagliata”. In Russia ebbe grosse difficoltà, fu inserita nella lista nera dei compositori, anche per il suo profond</w:t>
      </w:r>
      <w:r w:rsidR="00275FB3" w:rsidRPr="002936F8">
        <w:rPr>
          <w:rFonts w:ascii="Arial" w:hAnsi="Arial" w:cs="Arial"/>
          <w:color w:val="666699"/>
          <w:sz w:val="20"/>
          <w:szCs w:val="20"/>
        </w:rPr>
        <w:t>o</w:t>
      </w:r>
      <w:r w:rsidRPr="002936F8">
        <w:rPr>
          <w:rFonts w:ascii="Arial" w:hAnsi="Arial" w:cs="Arial"/>
          <w:color w:val="666699"/>
          <w:sz w:val="20"/>
          <w:szCs w:val="20"/>
        </w:rPr>
        <w:t xml:space="preserve"> senso religioso. Gidon Kremer e Rostropovich la fecero conoscere all’estero e dal 1992 prese residenza</w:t>
      </w:r>
      <w:r w:rsidR="001A1605">
        <w:rPr>
          <w:rFonts w:ascii="Arial" w:hAnsi="Arial" w:cs="Arial"/>
          <w:color w:val="666699"/>
          <w:sz w:val="20"/>
          <w:szCs w:val="20"/>
        </w:rPr>
        <w:t xml:space="preserve"> </w:t>
      </w:r>
      <w:r w:rsidRPr="002936F8">
        <w:rPr>
          <w:rFonts w:ascii="Arial" w:hAnsi="Arial" w:cs="Arial"/>
          <w:color w:val="666699"/>
          <w:sz w:val="20"/>
          <w:szCs w:val="20"/>
        </w:rPr>
        <w:t>ad Amburgo dove divenne insegnante all’Accademia, così come a Colonia e all’Accademia Reale svedese.</w:t>
      </w:r>
      <w:r w:rsidR="00361ED3" w:rsidRPr="002936F8">
        <w:rPr>
          <w:rFonts w:ascii="Arial" w:hAnsi="Arial" w:cs="Arial"/>
          <w:color w:val="666699"/>
          <w:sz w:val="20"/>
          <w:szCs w:val="20"/>
        </w:rPr>
        <w:t xml:space="preserve"> </w:t>
      </w:r>
      <w:r w:rsidRPr="002936F8">
        <w:rPr>
          <w:rFonts w:ascii="Arial" w:hAnsi="Arial" w:cs="Arial"/>
          <w:color w:val="666699"/>
          <w:sz w:val="20"/>
          <w:szCs w:val="20"/>
        </w:rPr>
        <w:t>I suoi compositori preferiti</w:t>
      </w:r>
      <w:r w:rsidR="008824AF" w:rsidRPr="002936F8">
        <w:rPr>
          <w:rFonts w:ascii="Arial" w:hAnsi="Arial" w:cs="Arial"/>
          <w:color w:val="666699"/>
          <w:sz w:val="20"/>
          <w:szCs w:val="20"/>
        </w:rPr>
        <w:t>:</w:t>
      </w:r>
      <w:r w:rsidRPr="002936F8">
        <w:rPr>
          <w:rFonts w:ascii="Arial" w:hAnsi="Arial" w:cs="Arial"/>
          <w:color w:val="666699"/>
          <w:sz w:val="20"/>
          <w:szCs w:val="20"/>
        </w:rPr>
        <w:t xml:space="preserve"> Bach e Webern.</w:t>
      </w:r>
    </w:p>
    <w:p w:rsidR="007A5202" w:rsidRPr="00075EDB" w:rsidRDefault="007A520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Punto, Linea e Zigzag, clarinetto basso e pf. (1976, 10’).</w:t>
      </w:r>
    </w:p>
    <w:p w:rsidR="000547CF" w:rsidRPr="00075EDB" w:rsidRDefault="000547CF" w:rsidP="00327F1F">
      <w:pPr>
        <w:tabs>
          <w:tab w:val="left" w:pos="0"/>
          <w:tab w:val="left" w:pos="4536"/>
          <w:tab w:val="left" w:pos="10348"/>
        </w:tabs>
        <w:spacing w:before="120" w:line="276" w:lineRule="auto"/>
        <w:ind w:right="-1"/>
        <w:rPr>
          <w:rFonts w:ascii="Arial" w:hAnsi="Arial" w:cs="Arial"/>
          <w:color w:val="000000"/>
        </w:rPr>
      </w:pPr>
    </w:p>
    <w:p w:rsidR="000547CF" w:rsidRPr="00075EDB" w:rsidRDefault="000547C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lastRenderedPageBreak/>
        <w:t>GUERINEL  Lucien</w:t>
      </w:r>
      <w:r w:rsidRPr="00075EDB">
        <w:rPr>
          <w:rFonts w:ascii="Arial" w:hAnsi="Arial" w:cs="Arial"/>
          <w:color w:val="666699"/>
          <w:u w:val="single"/>
        </w:rPr>
        <w:tab/>
        <w:t>Grasse, 16.8.1930</w:t>
      </w:r>
    </w:p>
    <w:p w:rsidR="000547CF" w:rsidRPr="002936F8" w:rsidRDefault="000547CF"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Compositore francese, allievo di A. Jouve e L. Saguer al Conservatorio di Parigi.</w:t>
      </w:r>
    </w:p>
    <w:p w:rsidR="000547CF" w:rsidRPr="00075EDB" w:rsidRDefault="000547C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fr-FR"/>
        </w:rPr>
        <w:t xml:space="preserve">Clarinetto solo:  Passages,   Reflet de l’aube.   </w:t>
      </w:r>
      <w:r w:rsidRPr="00075EDB">
        <w:rPr>
          <w:rFonts w:ascii="Arial" w:hAnsi="Arial" w:cs="Arial"/>
          <w:color w:val="000000"/>
        </w:rPr>
        <w:t>Correspondances I, clarinetto e archi.</w:t>
      </w:r>
    </w:p>
    <w:p w:rsidR="00936272" w:rsidRPr="00075EDB" w:rsidRDefault="00936272" w:rsidP="00327F1F">
      <w:pPr>
        <w:tabs>
          <w:tab w:val="left" w:pos="0"/>
          <w:tab w:val="left" w:pos="4536"/>
          <w:tab w:val="left" w:pos="10348"/>
        </w:tabs>
        <w:spacing w:before="120" w:line="276" w:lineRule="auto"/>
        <w:ind w:right="-1"/>
        <w:rPr>
          <w:rFonts w:ascii="Arial" w:hAnsi="Arial" w:cs="Arial"/>
          <w:color w:val="000000"/>
        </w:rPr>
      </w:pPr>
    </w:p>
    <w:p w:rsidR="00936272" w:rsidRPr="00075EDB" w:rsidRDefault="0093627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GUERRA-PEIXE  César</w:t>
      </w:r>
      <w:r w:rsidRPr="00075EDB">
        <w:rPr>
          <w:rFonts w:ascii="Arial" w:hAnsi="Arial" w:cs="Arial"/>
          <w:color w:val="666699"/>
          <w:u w:val="single"/>
        </w:rPr>
        <w:tab/>
        <w:t>Petropolis, 18.3.1914 - Rio, 26.11.1993.</w:t>
      </w:r>
    </w:p>
    <w:p w:rsidR="00936272" w:rsidRPr="002936F8" w:rsidRDefault="00936272"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Compositore e arrangiatore brasiliano, i genitori, di origine tzigana, erano emigranti portoghesi. A 9 anni studi di chitarra, violino, pianoforte alla Scuola di Musica di Santa Cecilia, allievo di Gao Omacht e Paulina d’Ambrosio e</w:t>
      </w:r>
      <w:r w:rsidR="00DE6D9D" w:rsidRPr="002936F8">
        <w:rPr>
          <w:rFonts w:ascii="Arial" w:hAnsi="Arial" w:cs="Arial"/>
          <w:color w:val="666699"/>
          <w:sz w:val="20"/>
          <w:szCs w:val="20"/>
        </w:rPr>
        <w:t xml:space="preserve">   </w:t>
      </w:r>
      <w:r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a Rio de Janeiro, perfezionamento con Frederico Orlando e Arnaud Gouveia. Dal 1943 al Conservatorio di Rio </w:t>
      </w:r>
      <w:r w:rsidR="00702F64" w:rsidRPr="002936F8">
        <w:rPr>
          <w:rFonts w:ascii="Arial" w:hAnsi="Arial" w:cs="Arial"/>
          <w:color w:val="666699"/>
          <w:sz w:val="20"/>
          <w:szCs w:val="20"/>
        </w:rPr>
        <w:t xml:space="preserve">   </w:t>
      </w:r>
      <w:r w:rsidRPr="002936F8">
        <w:rPr>
          <w:rFonts w:ascii="Arial" w:hAnsi="Arial" w:cs="Arial"/>
          <w:color w:val="666699"/>
          <w:sz w:val="20"/>
          <w:szCs w:val="20"/>
        </w:rPr>
        <w:t>studiò composizione con Koellreutter. Violinista nell’Orc</w:t>
      </w:r>
      <w:r w:rsidR="00CE544C" w:rsidRPr="002936F8">
        <w:rPr>
          <w:rFonts w:ascii="Arial" w:hAnsi="Arial" w:cs="Arial"/>
          <w:color w:val="666699"/>
          <w:sz w:val="20"/>
          <w:szCs w:val="20"/>
        </w:rPr>
        <w:t>h</w:t>
      </w:r>
      <w:r w:rsidRPr="002936F8">
        <w:rPr>
          <w:rFonts w:ascii="Arial" w:hAnsi="Arial" w:cs="Arial"/>
          <w:color w:val="666699"/>
          <w:sz w:val="20"/>
          <w:szCs w:val="20"/>
        </w:rPr>
        <w:t xml:space="preserve">estra Sinfonica Nazionale e Insegnante di composizione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alla Scuola “Villa Lobos” e all’Università di Minas Gerais. Arrangiatore di brani di Chico Buarque, Tom Jobim….  </w:t>
      </w:r>
    </w:p>
    <w:p w:rsidR="00936272" w:rsidRPr="00075EDB" w:rsidRDefault="00936272" w:rsidP="00327F1F">
      <w:pPr>
        <w:pStyle w:val="NormaleWeb"/>
        <w:tabs>
          <w:tab w:val="left" w:pos="0"/>
          <w:tab w:val="left" w:pos="4536"/>
          <w:tab w:val="left" w:pos="10348"/>
        </w:tabs>
        <w:spacing w:before="120" w:beforeAutospacing="0" w:after="0" w:afterAutospacing="0" w:line="276" w:lineRule="auto"/>
        <w:ind w:right="-1"/>
        <w:rPr>
          <w:rFonts w:ascii="Arial" w:hAnsi="Arial" w:cs="Arial"/>
          <w:lang w:val="pt-PT"/>
        </w:rPr>
      </w:pPr>
      <w:r w:rsidRPr="00075EDB">
        <w:rPr>
          <w:rFonts w:ascii="Arial" w:hAnsi="Arial" w:cs="Arial"/>
          <w:lang w:val="pt-PT"/>
        </w:rPr>
        <w:t>3 Invenzioni per clarinetto (1942).   Duo, clarinetto e fag. (1970).</w:t>
      </w:r>
    </w:p>
    <w:p w:rsidR="000547CF" w:rsidRPr="00075EDB" w:rsidRDefault="000547CF" w:rsidP="00327F1F">
      <w:pPr>
        <w:tabs>
          <w:tab w:val="left" w:pos="0"/>
          <w:tab w:val="left" w:pos="4536"/>
          <w:tab w:val="left" w:pos="10348"/>
        </w:tabs>
        <w:spacing w:before="120" w:line="276" w:lineRule="auto"/>
        <w:ind w:right="-1"/>
        <w:rPr>
          <w:rFonts w:ascii="Arial" w:hAnsi="Arial" w:cs="Arial"/>
          <w:color w:val="000000"/>
        </w:rPr>
      </w:pPr>
    </w:p>
    <w:p w:rsidR="002E793F" w:rsidRPr="00075EDB" w:rsidRDefault="00B74C8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GUERRINI  Guido</w:t>
      </w:r>
      <w:r w:rsidRPr="00075EDB">
        <w:rPr>
          <w:rFonts w:ascii="Arial" w:hAnsi="Arial" w:cs="Arial"/>
          <w:color w:val="666699"/>
          <w:u w:val="single"/>
        </w:rPr>
        <w:tab/>
        <w:t>Faenza, 12.9.1890</w:t>
      </w:r>
      <w:r w:rsidR="002936F8">
        <w:rPr>
          <w:rFonts w:ascii="Arial" w:hAnsi="Arial" w:cs="Arial"/>
          <w:color w:val="666699"/>
          <w:u w:val="single"/>
        </w:rPr>
        <w:t xml:space="preserve"> </w:t>
      </w:r>
      <w:r w:rsidRPr="00075EDB">
        <w:rPr>
          <w:rFonts w:ascii="Arial" w:hAnsi="Arial" w:cs="Arial"/>
          <w:color w:val="666699"/>
          <w:u w:val="single"/>
        </w:rPr>
        <w:t>- Roma, 14.6.1965.</w:t>
      </w:r>
    </w:p>
    <w:p w:rsidR="00B74C89" w:rsidRPr="002936F8" w:rsidRDefault="00B74C89"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Compositore, direttore d’orchestra e critico musicale. Allievo di Consolini, Torchi e Busoni. Direttore dei</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 Conservatori di Firenze, Bologna, Roma e Presidente dell’Accademia di Santa Cecilia. Organizzatore dell’Agimus, </w:t>
      </w:r>
      <w:r w:rsidR="00702F64" w:rsidRPr="002936F8">
        <w:rPr>
          <w:rFonts w:ascii="Arial" w:hAnsi="Arial" w:cs="Arial"/>
          <w:color w:val="666699"/>
          <w:sz w:val="20"/>
          <w:szCs w:val="20"/>
        </w:rPr>
        <w:t xml:space="preserve">  </w:t>
      </w:r>
      <w:r w:rsidRPr="002936F8">
        <w:rPr>
          <w:rFonts w:ascii="Arial" w:hAnsi="Arial" w:cs="Arial"/>
          <w:color w:val="666699"/>
          <w:sz w:val="20"/>
          <w:szCs w:val="20"/>
        </w:rPr>
        <w:t>per la diffusione della Musica nelle Scuole medie.</w:t>
      </w:r>
    </w:p>
    <w:p w:rsidR="001A1B47" w:rsidRPr="00075EDB" w:rsidRDefault="00B74C8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Canzone e Danza</w:t>
      </w:r>
      <w:r w:rsidR="003C613D" w:rsidRPr="00075EDB">
        <w:rPr>
          <w:rFonts w:ascii="Arial" w:hAnsi="Arial" w:cs="Arial"/>
          <w:color w:val="000000"/>
        </w:rPr>
        <w:t>,</w:t>
      </w:r>
      <w:r w:rsidRPr="00075EDB">
        <w:rPr>
          <w:rFonts w:ascii="Arial" w:hAnsi="Arial" w:cs="Arial"/>
          <w:color w:val="000000"/>
        </w:rPr>
        <w:t xml:space="preserve"> per 2 clarinetti e 2 fagotti</w:t>
      </w:r>
      <w:r w:rsidR="00BD4693" w:rsidRPr="00075EDB">
        <w:rPr>
          <w:rFonts w:ascii="Arial" w:hAnsi="Arial" w:cs="Arial"/>
          <w:color w:val="000000"/>
        </w:rPr>
        <w:t xml:space="preserve"> (1932).</w:t>
      </w:r>
    </w:p>
    <w:p w:rsidR="001D2EB3" w:rsidRPr="00075EDB" w:rsidRDefault="001D2EB3" w:rsidP="00327F1F">
      <w:pPr>
        <w:tabs>
          <w:tab w:val="left" w:pos="0"/>
          <w:tab w:val="left" w:pos="4536"/>
          <w:tab w:val="left" w:pos="10348"/>
        </w:tabs>
        <w:spacing w:before="120" w:line="276" w:lineRule="auto"/>
        <w:ind w:right="-1"/>
        <w:rPr>
          <w:rFonts w:ascii="Arial" w:hAnsi="Arial" w:cs="Arial"/>
          <w:color w:val="000000"/>
        </w:rPr>
      </w:pPr>
    </w:p>
    <w:p w:rsidR="001D2EB3" w:rsidRPr="00075EDB" w:rsidRDefault="001D2EB3"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de GUIDE  Richard</w:t>
      </w:r>
      <w:r w:rsidRPr="00075EDB">
        <w:rPr>
          <w:rFonts w:ascii="Arial" w:hAnsi="Arial" w:cs="Arial"/>
          <w:color w:val="666699"/>
          <w:u w:val="single"/>
        </w:rPr>
        <w:tab/>
        <w:t>Basecles, 1.3.1909 - 12.1.1962.</w:t>
      </w:r>
    </w:p>
    <w:p w:rsidR="001D2EB3" w:rsidRPr="002936F8" w:rsidRDefault="001D2EB3"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936F8">
        <w:rPr>
          <w:rFonts w:ascii="Arial" w:hAnsi="Arial" w:cs="Arial"/>
          <w:color w:val="666699"/>
          <w:sz w:val="20"/>
          <w:szCs w:val="20"/>
        </w:rPr>
        <w:t>Compositore belga, allievo di Absil, Kandael e Gilson. Insegnante nei Conservatori di Mons e Liegi.</w:t>
      </w:r>
    </w:p>
    <w:p w:rsidR="001D2EB3" w:rsidRPr="00075EDB" w:rsidRDefault="001D2EB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Suite per clarinetto e pf.</w:t>
      </w:r>
      <w:r w:rsidR="0097337F" w:rsidRPr="00075EDB">
        <w:rPr>
          <w:rFonts w:ascii="Arial" w:hAnsi="Arial" w:cs="Arial"/>
          <w:color w:val="000000"/>
        </w:rPr>
        <w:t xml:space="preserve"> op. 32,1 (1958, 7’30).</w:t>
      </w:r>
    </w:p>
    <w:p w:rsidR="00FC2D5D" w:rsidRPr="00075EDB" w:rsidRDefault="00FC2D5D" w:rsidP="00327F1F">
      <w:pPr>
        <w:tabs>
          <w:tab w:val="left" w:pos="0"/>
          <w:tab w:val="left" w:pos="4536"/>
          <w:tab w:val="left" w:pos="10348"/>
        </w:tabs>
        <w:spacing w:before="120" w:line="276" w:lineRule="auto"/>
        <w:ind w:right="-1"/>
        <w:rPr>
          <w:rFonts w:ascii="Arial" w:hAnsi="Arial" w:cs="Arial"/>
          <w:color w:val="000000"/>
        </w:rPr>
      </w:pPr>
    </w:p>
    <w:p w:rsidR="00FC2D5D" w:rsidRPr="00075EDB" w:rsidRDefault="00FC2D5D"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GUILLOU  Jean Victor</w:t>
      </w:r>
      <w:r w:rsidRPr="00075EDB">
        <w:rPr>
          <w:rFonts w:ascii="Arial" w:hAnsi="Arial" w:cs="Arial"/>
          <w:color w:val="666699"/>
          <w:sz w:val="24"/>
          <w:szCs w:val="24"/>
          <w:u w:val="single"/>
        </w:rPr>
        <w:tab/>
        <w:t>Angers, 18.4.1930</w:t>
      </w:r>
    </w:p>
    <w:p w:rsidR="00CE2C08" w:rsidRPr="002936F8" w:rsidRDefault="00CE2C08"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Organista, pianista e compositore francese. A 12 anni era organista ad Angers. Studi al Conservatorio di Parigi </w:t>
      </w:r>
      <w:r w:rsidR="00361ED3" w:rsidRPr="002936F8">
        <w:rPr>
          <w:rFonts w:ascii="Arial" w:hAnsi="Arial" w:cs="Arial"/>
          <w:color w:val="666699"/>
          <w:sz w:val="20"/>
          <w:szCs w:val="20"/>
        </w:rPr>
        <w:t xml:space="preserve">      </w:t>
      </w:r>
      <w:r w:rsidRPr="002936F8">
        <w:rPr>
          <w:rFonts w:ascii="Arial" w:hAnsi="Arial" w:cs="Arial"/>
          <w:color w:val="666699"/>
          <w:sz w:val="20"/>
          <w:szCs w:val="20"/>
        </w:rPr>
        <w:t xml:space="preserve">con Dupré, Duruflé e Messiaen. Insegnante a Lisbona nel 1955, nel 1958 a Berlino, nel 1963 organista al Saint </w:t>
      </w:r>
      <w:r w:rsidR="00702F64" w:rsidRPr="002936F8">
        <w:rPr>
          <w:rFonts w:ascii="Arial" w:hAnsi="Arial" w:cs="Arial"/>
          <w:color w:val="666699"/>
          <w:sz w:val="20"/>
          <w:szCs w:val="20"/>
        </w:rPr>
        <w:t xml:space="preserve">    </w:t>
      </w:r>
      <w:r w:rsidRPr="002936F8">
        <w:rPr>
          <w:rFonts w:ascii="Arial" w:hAnsi="Arial" w:cs="Arial"/>
          <w:color w:val="666699"/>
          <w:sz w:val="20"/>
          <w:szCs w:val="20"/>
        </w:rPr>
        <w:t>Eustache di Parigi. Concerti d’organo e di pianoforte in tutto il mondo. Buon improvvisatore, organologo,</w:t>
      </w:r>
      <w:r w:rsidR="0099140C" w:rsidRPr="002936F8">
        <w:rPr>
          <w:rFonts w:ascii="Arial" w:hAnsi="Arial" w:cs="Arial"/>
          <w:color w:val="666699"/>
          <w:sz w:val="20"/>
          <w:szCs w:val="20"/>
        </w:rPr>
        <w:t xml:space="preserve"> </w:t>
      </w:r>
      <w:r w:rsidR="00361ED3" w:rsidRPr="002936F8">
        <w:rPr>
          <w:rFonts w:ascii="Arial" w:hAnsi="Arial" w:cs="Arial"/>
          <w:color w:val="666699"/>
          <w:sz w:val="20"/>
          <w:szCs w:val="20"/>
        </w:rPr>
        <w:t xml:space="preserve">       </w:t>
      </w:r>
      <w:r w:rsidRPr="002936F8">
        <w:rPr>
          <w:rFonts w:ascii="Arial" w:hAnsi="Arial" w:cs="Arial"/>
          <w:color w:val="666699"/>
          <w:sz w:val="20"/>
          <w:szCs w:val="20"/>
        </w:rPr>
        <w:t>promotore di costruzione d’organi moderni, espressivi al massimo. Dal 1970 al 2005</w:t>
      </w:r>
      <w:r w:rsidR="00702F64" w:rsidRPr="002936F8">
        <w:rPr>
          <w:rFonts w:ascii="Arial" w:hAnsi="Arial" w:cs="Arial"/>
          <w:color w:val="666699"/>
          <w:sz w:val="20"/>
          <w:szCs w:val="20"/>
        </w:rPr>
        <w:t>,</w:t>
      </w:r>
      <w:r w:rsidRPr="002936F8">
        <w:rPr>
          <w:rFonts w:ascii="Arial" w:hAnsi="Arial" w:cs="Arial"/>
          <w:color w:val="666699"/>
          <w:sz w:val="20"/>
          <w:szCs w:val="20"/>
        </w:rPr>
        <w:t xml:space="preserve"> insegnante di </w:t>
      </w:r>
      <w:r w:rsidR="001A1605">
        <w:rPr>
          <w:rFonts w:ascii="Arial" w:hAnsi="Arial" w:cs="Arial"/>
          <w:color w:val="666699"/>
          <w:sz w:val="20"/>
          <w:szCs w:val="20"/>
        </w:rPr>
        <w:t xml:space="preserve">               </w:t>
      </w:r>
      <w:r w:rsidRPr="002936F8">
        <w:rPr>
          <w:rFonts w:ascii="Arial" w:hAnsi="Arial" w:cs="Arial"/>
          <w:color w:val="666699"/>
          <w:sz w:val="20"/>
          <w:szCs w:val="20"/>
        </w:rPr>
        <w:t>interpretazione</w:t>
      </w:r>
      <w:r w:rsidR="001A1605">
        <w:rPr>
          <w:rFonts w:ascii="Arial" w:hAnsi="Arial" w:cs="Arial"/>
          <w:color w:val="666699"/>
          <w:sz w:val="20"/>
          <w:szCs w:val="20"/>
        </w:rPr>
        <w:t xml:space="preserve"> </w:t>
      </w:r>
      <w:r w:rsidRPr="002936F8">
        <w:rPr>
          <w:rFonts w:ascii="Arial" w:hAnsi="Arial" w:cs="Arial"/>
          <w:color w:val="666699"/>
          <w:sz w:val="20"/>
          <w:szCs w:val="20"/>
        </w:rPr>
        <w:t>e improvvisazione a Zurigo.</w:t>
      </w:r>
    </w:p>
    <w:p w:rsidR="00CE2C08" w:rsidRPr="00075EDB" w:rsidRDefault="00CE2C0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Fête, </w:t>
      </w:r>
      <w:r w:rsidRPr="00075EDB">
        <w:rPr>
          <w:rFonts w:ascii="Arial" w:hAnsi="Arial" w:cs="Arial"/>
        </w:rPr>
        <w:t xml:space="preserve">clarinetto e organo, op. 55 (1995).  </w:t>
      </w:r>
      <w:r w:rsidRPr="00075EDB">
        <w:rPr>
          <w:rFonts w:ascii="Arial" w:hAnsi="Arial" w:cs="Arial"/>
          <w:iCs/>
        </w:rPr>
        <w:t xml:space="preserve"> Fête, c</w:t>
      </w:r>
      <w:r w:rsidRPr="00075EDB">
        <w:rPr>
          <w:rFonts w:ascii="Arial" w:hAnsi="Arial" w:cs="Arial"/>
        </w:rPr>
        <w:t xml:space="preserve">larinetto e orch. op. 55 (1995). </w:t>
      </w:r>
    </w:p>
    <w:p w:rsidR="00BD4693" w:rsidRPr="00075EDB" w:rsidRDefault="00BD4693" w:rsidP="00327F1F">
      <w:pPr>
        <w:tabs>
          <w:tab w:val="left" w:pos="0"/>
          <w:tab w:val="left" w:pos="4536"/>
          <w:tab w:val="left" w:pos="10348"/>
        </w:tabs>
        <w:spacing w:before="120" w:line="276" w:lineRule="auto"/>
        <w:ind w:right="-1"/>
        <w:rPr>
          <w:rFonts w:ascii="Arial" w:hAnsi="Arial" w:cs="Arial"/>
          <w:color w:val="000000"/>
        </w:rPr>
      </w:pPr>
    </w:p>
    <w:p w:rsidR="00BD4693" w:rsidRPr="00075EDB" w:rsidRDefault="00BD469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GUNDRY  Inglis</w:t>
      </w:r>
      <w:r w:rsidRPr="00075EDB">
        <w:rPr>
          <w:rFonts w:ascii="Arial" w:hAnsi="Arial" w:cs="Arial"/>
          <w:color w:val="666699"/>
          <w:u w:val="single"/>
        </w:rPr>
        <w:tab/>
        <w:t>Londra, 8.5.1905</w:t>
      </w:r>
      <w:r w:rsidR="00B14D3A" w:rsidRPr="00075EDB">
        <w:rPr>
          <w:rFonts w:ascii="Arial" w:hAnsi="Arial" w:cs="Arial"/>
          <w:color w:val="666699"/>
          <w:u w:val="single"/>
        </w:rPr>
        <w:t xml:space="preserve"> - 13.4.2000</w:t>
      </w:r>
      <w:r w:rsidRPr="00075EDB">
        <w:rPr>
          <w:rFonts w:ascii="Arial" w:hAnsi="Arial" w:cs="Arial"/>
          <w:color w:val="666699"/>
          <w:u w:val="single"/>
        </w:rPr>
        <w:t>.</w:t>
      </w:r>
    </w:p>
    <w:p w:rsidR="00BD4693" w:rsidRPr="002936F8" w:rsidRDefault="00BD4693"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inglese, allievo di V. Williams, Jacob e Morris. Insegnante di Storia della musica all’Università di </w:t>
      </w:r>
      <w:r w:rsidR="00702F64" w:rsidRPr="002936F8">
        <w:rPr>
          <w:rFonts w:ascii="Arial" w:hAnsi="Arial" w:cs="Arial"/>
          <w:color w:val="666699"/>
          <w:sz w:val="20"/>
          <w:szCs w:val="20"/>
        </w:rPr>
        <w:t xml:space="preserve">   </w:t>
      </w:r>
      <w:r w:rsidRPr="002936F8">
        <w:rPr>
          <w:rFonts w:ascii="Arial" w:hAnsi="Arial" w:cs="Arial"/>
          <w:color w:val="666699"/>
          <w:sz w:val="20"/>
          <w:szCs w:val="20"/>
        </w:rPr>
        <w:t>Londra.</w:t>
      </w:r>
    </w:p>
    <w:p w:rsidR="00BD4693" w:rsidRPr="00075EDB" w:rsidRDefault="00BD469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Duo per clarinetto e viola (1939).   3 Pitture Cinesi, per Baritono, clarinetto e pf (1936).</w:t>
      </w:r>
    </w:p>
    <w:p w:rsidR="00DB3298" w:rsidRPr="00075EDB" w:rsidRDefault="00DB3298" w:rsidP="00327F1F">
      <w:pPr>
        <w:tabs>
          <w:tab w:val="left" w:pos="0"/>
          <w:tab w:val="left" w:pos="4536"/>
          <w:tab w:val="left" w:pos="10348"/>
        </w:tabs>
        <w:spacing w:before="120" w:line="276" w:lineRule="auto"/>
        <w:ind w:right="-1"/>
        <w:rPr>
          <w:rFonts w:ascii="Arial" w:hAnsi="Arial" w:cs="Arial"/>
          <w:color w:val="000000"/>
        </w:rPr>
      </w:pPr>
    </w:p>
    <w:p w:rsidR="00A456E4" w:rsidRPr="00075EDB" w:rsidRDefault="00A456E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GUNTHER  Raphael</w:t>
      </w:r>
      <w:r w:rsidRPr="00075EDB">
        <w:rPr>
          <w:rFonts w:ascii="Arial" w:hAnsi="Arial" w:cs="Arial"/>
          <w:color w:val="666699"/>
          <w:u w:val="single"/>
        </w:rPr>
        <w:tab/>
        <w:t xml:space="preserve">Berlino, 30.4.1903 - </w:t>
      </w:r>
      <w:r w:rsidR="0092049B" w:rsidRPr="00075EDB">
        <w:rPr>
          <w:rFonts w:ascii="Arial" w:hAnsi="Arial" w:cs="Arial"/>
          <w:color w:val="666699"/>
          <w:u w:val="single"/>
        </w:rPr>
        <w:t xml:space="preserve">Herford, </w:t>
      </w:r>
      <w:r w:rsidRPr="00075EDB">
        <w:rPr>
          <w:rFonts w:ascii="Arial" w:hAnsi="Arial" w:cs="Arial"/>
          <w:color w:val="666699"/>
          <w:u w:val="single"/>
        </w:rPr>
        <w:t>19.10.1960.</w:t>
      </w:r>
    </w:p>
    <w:p w:rsidR="00A456E4" w:rsidRPr="002936F8" w:rsidRDefault="00A456E4"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tedesco, nipote del compositore Albert Becker. La sua 1a Sinfonia fu eseguita a Lipsia nel 1926,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diretta da Furtwangler. Dal 1926 al 1934 fu insegnante a Lipsia, ma la debole costituzione e l'esser stato </w:t>
      </w:r>
      <w:r w:rsidR="0099140C"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Pr="002936F8">
        <w:rPr>
          <w:rFonts w:ascii="Arial" w:hAnsi="Arial" w:cs="Arial"/>
          <w:color w:val="666699"/>
          <w:sz w:val="20"/>
          <w:szCs w:val="20"/>
        </w:rPr>
        <w:t xml:space="preserve">marchiato come "mezzo-ebreo" limitò la sua ascesa. Fu insignito, anche per queste ragioni, del Premio F. Liszt </w:t>
      </w:r>
      <w:r w:rsidR="0099140C" w:rsidRPr="002936F8">
        <w:rPr>
          <w:rFonts w:ascii="Arial" w:hAnsi="Arial" w:cs="Arial"/>
          <w:color w:val="666699"/>
          <w:sz w:val="20"/>
          <w:szCs w:val="20"/>
        </w:rPr>
        <w:t xml:space="preserve"> </w:t>
      </w:r>
      <w:r w:rsidR="00702F64" w:rsidRPr="002936F8">
        <w:rPr>
          <w:rFonts w:ascii="Arial" w:hAnsi="Arial" w:cs="Arial"/>
          <w:color w:val="666699"/>
          <w:sz w:val="20"/>
          <w:szCs w:val="20"/>
        </w:rPr>
        <w:t xml:space="preserve">     </w:t>
      </w:r>
      <w:r w:rsidR="0099140C" w:rsidRPr="002936F8">
        <w:rPr>
          <w:rFonts w:ascii="Arial" w:hAnsi="Arial" w:cs="Arial"/>
          <w:color w:val="666699"/>
          <w:sz w:val="20"/>
          <w:szCs w:val="20"/>
        </w:rPr>
        <w:t xml:space="preserve"> </w:t>
      </w:r>
      <w:r w:rsidRPr="002936F8">
        <w:rPr>
          <w:rFonts w:ascii="Arial" w:hAnsi="Arial" w:cs="Arial"/>
          <w:color w:val="666699"/>
          <w:sz w:val="20"/>
          <w:szCs w:val="20"/>
        </w:rPr>
        <w:t>nel 1948.</w:t>
      </w:r>
    </w:p>
    <w:p w:rsidR="00A456E4" w:rsidRPr="00075EDB" w:rsidRDefault="00A456E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 xml:space="preserve">2 Romanze, clarinetto e pf. (1923).   Quintetto di clarinetti in Fa, op. 4 (1924).   </w:t>
      </w:r>
    </w:p>
    <w:p w:rsidR="00A456E4" w:rsidRPr="00075EDB" w:rsidRDefault="00A456E4"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Duo, cl. vl. op. 47,6 (1941).   2 Sonatine, cl. pf. op. 65 (1948).</w:t>
      </w:r>
    </w:p>
    <w:p w:rsidR="00A456E4" w:rsidRPr="00075EDB" w:rsidRDefault="00A456E4" w:rsidP="00327F1F">
      <w:pPr>
        <w:tabs>
          <w:tab w:val="left" w:pos="0"/>
          <w:tab w:val="left" w:pos="4536"/>
          <w:tab w:val="left" w:pos="10348"/>
        </w:tabs>
        <w:spacing w:before="120" w:line="276" w:lineRule="auto"/>
        <w:ind w:right="-1"/>
        <w:rPr>
          <w:rFonts w:ascii="Arial" w:hAnsi="Arial" w:cs="Arial"/>
          <w:color w:val="000000"/>
          <w:lang w:val="en-US"/>
        </w:rPr>
      </w:pPr>
    </w:p>
    <w:p w:rsidR="00DB3298" w:rsidRPr="00075EDB" w:rsidRDefault="00DB329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GWILT  David</w:t>
      </w:r>
      <w:r w:rsidRPr="00075EDB">
        <w:rPr>
          <w:rFonts w:ascii="Arial" w:hAnsi="Arial" w:cs="Arial"/>
          <w:color w:val="666699"/>
          <w:u w:val="single"/>
        </w:rPr>
        <w:tab/>
        <w:t>Edinburgo, 1932</w:t>
      </w:r>
    </w:p>
    <w:p w:rsidR="00333AD6" w:rsidRPr="002936F8" w:rsidRDefault="00333AD6" w:rsidP="00327F1F">
      <w:pPr>
        <w:pStyle w:val="Titolo"/>
        <w:tabs>
          <w:tab w:val="left" w:pos="0"/>
          <w:tab w:val="left" w:pos="4536"/>
          <w:tab w:val="left" w:pos="10348"/>
        </w:tabs>
        <w:spacing w:before="120" w:after="0" w:line="276" w:lineRule="auto"/>
        <w:ind w:right="-1"/>
        <w:jc w:val="left"/>
        <w:outlineLvl w:val="9"/>
        <w:rPr>
          <w:b w:val="0"/>
          <w:color w:val="666699"/>
          <w:sz w:val="20"/>
          <w:szCs w:val="20"/>
        </w:rPr>
      </w:pPr>
      <w:r w:rsidRPr="002936F8">
        <w:rPr>
          <w:b w:val="0"/>
          <w:color w:val="666699"/>
          <w:sz w:val="20"/>
          <w:szCs w:val="20"/>
        </w:rPr>
        <w:t xml:space="preserve">Compositore scozzese, allievo di Orr e Radcliffe all’Università di Cambridge. Dal 1960 al 1970 fu insegnante al Winchester College, quindi fu Direttore dell’International Cello Centre di Londra. Dal 1979 fu a Hong Kong, dove </w:t>
      </w:r>
      <w:r w:rsidR="0099140C" w:rsidRPr="002936F8">
        <w:rPr>
          <w:b w:val="0"/>
          <w:color w:val="666699"/>
          <w:sz w:val="20"/>
          <w:szCs w:val="20"/>
        </w:rPr>
        <w:t xml:space="preserve">  </w:t>
      </w:r>
      <w:r w:rsidR="00702F64" w:rsidRPr="002936F8">
        <w:rPr>
          <w:b w:val="0"/>
          <w:color w:val="666699"/>
          <w:sz w:val="20"/>
          <w:szCs w:val="20"/>
        </w:rPr>
        <w:t xml:space="preserve">     </w:t>
      </w:r>
      <w:r w:rsidRPr="002936F8">
        <w:rPr>
          <w:b w:val="0"/>
          <w:color w:val="666699"/>
          <w:sz w:val="20"/>
          <w:szCs w:val="20"/>
        </w:rPr>
        <w:t xml:space="preserve">fu nominato Professore emerito di Musica. Dopo l’annessione di Hong Kong, rimase come insegnante </w:t>
      </w:r>
      <w:r w:rsidR="0099140C" w:rsidRPr="002936F8">
        <w:rPr>
          <w:b w:val="0"/>
          <w:color w:val="666699"/>
          <w:sz w:val="20"/>
          <w:szCs w:val="20"/>
        </w:rPr>
        <w:t xml:space="preserve"> </w:t>
      </w:r>
      <w:r w:rsidR="00702F64" w:rsidRPr="002936F8">
        <w:rPr>
          <w:b w:val="0"/>
          <w:color w:val="666699"/>
          <w:sz w:val="20"/>
          <w:szCs w:val="20"/>
        </w:rPr>
        <w:t xml:space="preserve">     </w:t>
      </w:r>
      <w:r w:rsidRPr="002936F8">
        <w:rPr>
          <w:b w:val="0"/>
          <w:color w:val="666699"/>
          <w:sz w:val="20"/>
          <w:szCs w:val="20"/>
        </w:rPr>
        <w:t xml:space="preserve">all’Università cinese. </w:t>
      </w:r>
    </w:p>
    <w:p w:rsidR="00DB3298" w:rsidRPr="00075EDB" w:rsidRDefault="00DB329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Clarinetto solo:  1a Sonata (1953, 15’).   2a Sonata (1961, 15’).   4 Pezzi, 3 cl. (1978, 8’).</w:t>
      </w:r>
    </w:p>
    <w:p w:rsidR="00DF281C" w:rsidRPr="00075EDB" w:rsidRDefault="00DF281C" w:rsidP="00327F1F">
      <w:pPr>
        <w:tabs>
          <w:tab w:val="left" w:pos="0"/>
          <w:tab w:val="left" w:pos="4536"/>
          <w:tab w:val="left" w:pos="10348"/>
        </w:tabs>
        <w:spacing w:before="120" w:line="276" w:lineRule="auto"/>
        <w:ind w:right="-1"/>
        <w:rPr>
          <w:rFonts w:ascii="Arial" w:hAnsi="Arial" w:cs="Arial"/>
          <w:color w:val="000000"/>
        </w:rPr>
      </w:pPr>
    </w:p>
    <w:p w:rsidR="00DF281C" w:rsidRPr="00075EDB" w:rsidRDefault="00DF281C"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HAAS  Georg Friedrich</w:t>
      </w:r>
      <w:r w:rsidRPr="00075EDB">
        <w:rPr>
          <w:rFonts w:ascii="Arial" w:eastAsia="Arial Unicode MS" w:hAnsi="Arial" w:cs="Arial"/>
          <w:color w:val="666699"/>
          <w:u w:val="single"/>
        </w:rPr>
        <w:tab/>
        <w:t>Graz, 16.8.1953</w:t>
      </w:r>
    </w:p>
    <w:p w:rsidR="00DF281C" w:rsidRPr="002936F8" w:rsidRDefault="00DF281C"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Compositore e pianista austriaco, allievo di Erod, Neuwirth e Wolf all’Università di Graz. Perfezionamento a </w:t>
      </w:r>
      <w:r w:rsidR="0099140C" w:rsidRPr="002936F8">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Vienna con Cerha. Utilizzi di micro tonalità. Insegnante all’Università di Graz e dal 2005 a Basilea. </w:t>
      </w:r>
    </w:p>
    <w:p w:rsidR="00DF281C" w:rsidRPr="00075EDB" w:rsidRDefault="00DF281C"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rPr>
        <w:t>Antiphon, 2 clarinetti bassi (2008, 10’). … Aus freier Lust, cl</w:t>
      </w:r>
      <w:r w:rsidR="00333AD6" w:rsidRPr="00075EDB">
        <w:rPr>
          <w:rFonts w:ascii="Arial" w:eastAsia="Arial Unicode MS" w:hAnsi="Arial" w:cs="Arial"/>
        </w:rPr>
        <w:t>.</w:t>
      </w:r>
      <w:r w:rsidRPr="00075EDB">
        <w:rPr>
          <w:rFonts w:ascii="Arial" w:eastAsia="Arial Unicode MS" w:hAnsi="Arial" w:cs="Arial"/>
        </w:rPr>
        <w:t xml:space="preserve"> basso solo (1996, 11’).</w:t>
      </w:r>
    </w:p>
    <w:p w:rsidR="00326F6D" w:rsidRPr="00075EDB" w:rsidRDefault="00326F6D" w:rsidP="00327F1F">
      <w:pPr>
        <w:tabs>
          <w:tab w:val="left" w:pos="0"/>
          <w:tab w:val="left" w:pos="4536"/>
          <w:tab w:val="left" w:pos="10348"/>
        </w:tabs>
        <w:spacing w:before="120" w:line="276" w:lineRule="auto"/>
        <w:ind w:right="-1"/>
        <w:rPr>
          <w:rFonts w:ascii="Arial" w:hAnsi="Arial" w:cs="Arial"/>
          <w:color w:val="000000"/>
        </w:rPr>
      </w:pPr>
    </w:p>
    <w:p w:rsidR="00DC0DAB" w:rsidRPr="00075EDB" w:rsidRDefault="00DC0DAB"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HABA  Alois</w:t>
      </w:r>
      <w:r w:rsidRPr="00075EDB">
        <w:rPr>
          <w:rFonts w:ascii="Arial" w:hAnsi="Arial" w:cs="Arial"/>
          <w:color w:val="666699"/>
          <w:u w:val="single"/>
        </w:rPr>
        <w:tab/>
        <w:t xml:space="preserve">Vizovice, 21.6.1893 - Praga, </w:t>
      </w:r>
      <w:r w:rsidR="003F1131" w:rsidRPr="00075EDB">
        <w:rPr>
          <w:rFonts w:ascii="Arial" w:hAnsi="Arial" w:cs="Arial"/>
          <w:color w:val="666699"/>
          <w:u w:val="single"/>
        </w:rPr>
        <w:t>18.11.</w:t>
      </w:r>
      <w:r w:rsidRPr="00075EDB">
        <w:rPr>
          <w:rFonts w:ascii="Arial" w:hAnsi="Arial" w:cs="Arial"/>
          <w:color w:val="666699"/>
          <w:u w:val="single"/>
        </w:rPr>
        <w:t>1973.</w:t>
      </w:r>
    </w:p>
    <w:p w:rsidR="003F1131" w:rsidRPr="002936F8" w:rsidRDefault="003F1131" w:rsidP="00327F1F">
      <w:pPr>
        <w:tabs>
          <w:tab w:val="left" w:pos="0"/>
          <w:tab w:val="left" w:pos="4536"/>
          <w:tab w:val="right" w:pos="935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e teorico cèco, allievo di Novak. Su suggerimento di Busoni si dedicò alle ricerche acustiche sui quarti, sesti e dodicesimi di tono, facendo costruire strumenti adeguati. Kohlert costruì per lui un clarinetto e </w:t>
      </w:r>
      <w:r w:rsidR="0099140C" w:rsidRPr="002936F8">
        <w:rPr>
          <w:rFonts w:ascii="Arial" w:hAnsi="Arial" w:cs="Arial"/>
          <w:color w:val="666699"/>
          <w:sz w:val="20"/>
          <w:szCs w:val="20"/>
        </w:rPr>
        <w:t xml:space="preserve"> </w:t>
      </w:r>
      <w:r w:rsidRPr="002936F8">
        <w:rPr>
          <w:rFonts w:ascii="Arial" w:hAnsi="Arial" w:cs="Arial"/>
          <w:color w:val="666699"/>
          <w:sz w:val="20"/>
          <w:szCs w:val="20"/>
        </w:rPr>
        <w:t>Forster un pianoforte.</w:t>
      </w:r>
    </w:p>
    <w:p w:rsidR="003F1131" w:rsidRPr="00075EDB" w:rsidRDefault="003F1131" w:rsidP="00327F1F">
      <w:pPr>
        <w:tabs>
          <w:tab w:val="left" w:pos="0"/>
          <w:tab w:val="left" w:pos="4536"/>
          <w:tab w:val="right" w:pos="9356"/>
          <w:tab w:val="left" w:pos="10348"/>
        </w:tabs>
        <w:spacing w:before="120" w:line="276" w:lineRule="auto"/>
        <w:ind w:right="-1"/>
        <w:rPr>
          <w:rFonts w:ascii="Arial" w:hAnsi="Arial" w:cs="Arial"/>
          <w:color w:val="000000"/>
        </w:rPr>
      </w:pPr>
      <w:r w:rsidRPr="00075EDB">
        <w:rPr>
          <w:rFonts w:ascii="Arial" w:hAnsi="Arial" w:cs="Arial"/>
          <w:color w:val="000000"/>
        </w:rPr>
        <w:t>1a Suite, per clarinetto e pf. op. 24 (1925).   2a Suite per clarinetto solo, op. 55 (1940).</w:t>
      </w:r>
    </w:p>
    <w:p w:rsidR="00782338" w:rsidRPr="00075EDB" w:rsidRDefault="003F1131" w:rsidP="00327F1F">
      <w:pPr>
        <w:tabs>
          <w:tab w:val="left" w:pos="0"/>
          <w:tab w:val="left" w:pos="4536"/>
          <w:tab w:val="right" w:pos="9356"/>
          <w:tab w:val="left" w:pos="10348"/>
        </w:tabs>
        <w:spacing w:before="120" w:line="276" w:lineRule="auto"/>
        <w:ind w:right="-1"/>
        <w:rPr>
          <w:rFonts w:ascii="Arial" w:hAnsi="Arial" w:cs="Arial"/>
          <w:color w:val="000000"/>
        </w:rPr>
      </w:pPr>
      <w:r w:rsidRPr="00075EDB">
        <w:rPr>
          <w:rFonts w:ascii="Arial" w:hAnsi="Arial" w:cs="Arial"/>
          <w:color w:val="000000"/>
        </w:rPr>
        <w:t xml:space="preserve">Sonata per clarinetto, op. 78 (1952).   </w:t>
      </w:r>
      <w:r w:rsidR="00D900D8" w:rsidRPr="00075EDB">
        <w:rPr>
          <w:rFonts w:ascii="Arial" w:hAnsi="Arial" w:cs="Arial"/>
          <w:color w:val="000000"/>
        </w:rPr>
        <w:t>Suite per clarinetto basso solo op. 9b (1964, 12’).</w:t>
      </w:r>
    </w:p>
    <w:p w:rsidR="00782338" w:rsidRPr="00075EDB" w:rsidRDefault="00782338" w:rsidP="00327F1F">
      <w:pPr>
        <w:tabs>
          <w:tab w:val="left" w:pos="0"/>
          <w:tab w:val="left" w:pos="4536"/>
          <w:tab w:val="right" w:pos="9356"/>
          <w:tab w:val="left" w:pos="10348"/>
        </w:tabs>
        <w:spacing w:before="120" w:line="276" w:lineRule="auto"/>
        <w:ind w:right="-1"/>
        <w:rPr>
          <w:rFonts w:ascii="Arial" w:hAnsi="Arial" w:cs="Arial"/>
          <w:color w:val="000000"/>
        </w:rPr>
      </w:pPr>
    </w:p>
    <w:p w:rsidR="00782338" w:rsidRPr="00075EDB" w:rsidRDefault="0078233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HAGEN  Daron</w:t>
      </w:r>
      <w:r w:rsidRPr="00075EDB">
        <w:rPr>
          <w:rFonts w:ascii="Arial" w:hAnsi="Arial" w:cs="Arial"/>
          <w:color w:val="666699"/>
          <w:u w:val="single"/>
        </w:rPr>
        <w:tab/>
        <w:t>Milwaukee, 4.11.1961</w:t>
      </w:r>
    </w:p>
    <w:p w:rsidR="00782338" w:rsidRPr="002936F8" w:rsidRDefault="00782338"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statunitense, leggeva la musica a 11 anni, lezioni di pf. a 12 anni, scrisse la sua 1a Sinfonia a 14 anni, direttore d’orchestra a 16 anni, a 19 anni S. Barber gli commissionò un lavoro per l’orchestra di Philadelphia. </w:t>
      </w:r>
      <w:r w:rsidR="009E5345" w:rsidRPr="002936F8">
        <w:rPr>
          <w:rFonts w:ascii="Arial" w:hAnsi="Arial" w:cs="Arial"/>
          <w:color w:val="666699"/>
          <w:sz w:val="20"/>
          <w:szCs w:val="20"/>
        </w:rPr>
        <w:t xml:space="preserve">             </w:t>
      </w:r>
      <w:r w:rsidR="00D81E0F" w:rsidRPr="002936F8">
        <w:rPr>
          <w:rFonts w:ascii="Arial" w:hAnsi="Arial" w:cs="Arial"/>
          <w:color w:val="666699"/>
          <w:sz w:val="20"/>
          <w:szCs w:val="20"/>
        </w:rPr>
        <w:t xml:space="preserve">                 </w:t>
      </w:r>
      <w:r w:rsidRPr="002936F8">
        <w:rPr>
          <w:rFonts w:ascii="Arial" w:hAnsi="Arial" w:cs="Arial"/>
          <w:color w:val="666699"/>
          <w:sz w:val="20"/>
          <w:szCs w:val="20"/>
        </w:rPr>
        <w:t xml:space="preserve">A 32 anni, la sua opera “Shining Brow” ottenne gran successo di pubblico e critica. </w:t>
      </w:r>
    </w:p>
    <w:p w:rsidR="00782338" w:rsidRPr="00075EDB" w:rsidRDefault="0078233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lang w:val="en-US"/>
        </w:rPr>
        <w:t xml:space="preserve">Book of Days, </w:t>
      </w:r>
      <w:r w:rsidRPr="00075EDB">
        <w:rPr>
          <w:rFonts w:ascii="Arial" w:hAnsi="Arial" w:cs="Arial"/>
          <w:lang w:val="en-US"/>
        </w:rPr>
        <w:t xml:space="preserve">clarinetto, viola, pf. </w:t>
      </w:r>
      <w:r w:rsidRPr="00075EDB">
        <w:rPr>
          <w:rFonts w:ascii="Arial" w:hAnsi="Arial" w:cs="Arial"/>
        </w:rPr>
        <w:t>(2010).</w:t>
      </w:r>
    </w:p>
    <w:p w:rsidR="003F1131" w:rsidRPr="00075EDB" w:rsidRDefault="003F113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5738F2" w:rsidRPr="00075EDB" w:rsidRDefault="005738F2"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HAHN  Reynaldo</w:t>
      </w:r>
      <w:r w:rsidRPr="00075EDB">
        <w:rPr>
          <w:rFonts w:ascii="Arial" w:hAnsi="Arial" w:cs="Arial"/>
          <w:color w:val="666699"/>
          <w:sz w:val="24"/>
          <w:szCs w:val="24"/>
          <w:u w:val="single"/>
        </w:rPr>
        <w:tab/>
        <w:t>Caracas, 9.8.1875 - Parigi, 27.1.1947.</w:t>
      </w:r>
    </w:p>
    <w:p w:rsidR="00C1683C" w:rsidRPr="002936F8" w:rsidRDefault="00C1683C"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Pianista, direttore d’orchestra, critico musicale e compositore. Nato in Venezuela, ma nel 1878,  a 3 anni di età </w:t>
      </w:r>
      <w:r w:rsidR="0099140C" w:rsidRPr="002936F8">
        <w:rPr>
          <w:rFonts w:ascii="Arial" w:hAnsi="Arial" w:cs="Arial"/>
          <w:color w:val="666699"/>
        </w:rPr>
        <w:t xml:space="preserve">  </w:t>
      </w:r>
      <w:r w:rsidR="009E5345" w:rsidRPr="002936F8">
        <w:rPr>
          <w:rFonts w:ascii="Arial" w:hAnsi="Arial" w:cs="Arial"/>
          <w:color w:val="666699"/>
        </w:rPr>
        <w:t xml:space="preserve">     </w:t>
      </w:r>
      <w:r w:rsidRPr="002936F8">
        <w:rPr>
          <w:rFonts w:ascii="Arial" w:hAnsi="Arial" w:cs="Arial"/>
          <w:color w:val="666699"/>
        </w:rPr>
        <w:t xml:space="preserve">era a Parigi, naturalizzato francese nel 1912. Allievo di Decombes, Dubois, Lavignac, Massenet. Amico di Proust </w:t>
      </w:r>
      <w:r w:rsidR="001A1605">
        <w:rPr>
          <w:rFonts w:ascii="Arial" w:hAnsi="Arial" w:cs="Arial"/>
          <w:color w:val="666699"/>
        </w:rPr>
        <w:t xml:space="preserve">        </w:t>
      </w:r>
      <w:r w:rsidRPr="002936F8">
        <w:rPr>
          <w:rFonts w:ascii="Arial" w:hAnsi="Arial" w:cs="Arial"/>
          <w:color w:val="666699"/>
        </w:rPr>
        <w:t xml:space="preserve">e di Sarah Bernhardt. Molto belli anche i suoi brani vocali. Nel 1945 Direttore all’Opera. Allego un suo pensiero sulla guerra che mi sembra doveroso: “Non potrò mai essere sottomesso al patriottismo esclusivista. Ho vissuto </w:t>
      </w:r>
      <w:r w:rsidR="001A1605">
        <w:rPr>
          <w:rFonts w:ascii="Arial" w:hAnsi="Arial" w:cs="Arial"/>
          <w:color w:val="666699"/>
        </w:rPr>
        <w:t xml:space="preserve">            </w:t>
      </w:r>
      <w:r w:rsidRPr="002936F8">
        <w:rPr>
          <w:rFonts w:ascii="Arial" w:hAnsi="Arial" w:cs="Arial"/>
          <w:color w:val="666699"/>
        </w:rPr>
        <w:t xml:space="preserve">in Germania e Inghilterra, in Italia e in Russia e in altri paesi. In questi paesi ho amato, sofferto, </w:t>
      </w:r>
      <w:r w:rsidR="0099140C" w:rsidRPr="002936F8">
        <w:rPr>
          <w:rFonts w:ascii="Arial" w:hAnsi="Arial" w:cs="Arial"/>
          <w:color w:val="666699"/>
        </w:rPr>
        <w:t xml:space="preserve"> </w:t>
      </w:r>
      <w:r w:rsidRPr="002936F8">
        <w:rPr>
          <w:rFonts w:ascii="Arial" w:hAnsi="Arial" w:cs="Arial"/>
          <w:color w:val="666699"/>
        </w:rPr>
        <w:t xml:space="preserve">lavorato e </w:t>
      </w:r>
      <w:r w:rsidR="001A1605">
        <w:rPr>
          <w:rFonts w:ascii="Arial" w:hAnsi="Arial" w:cs="Arial"/>
          <w:color w:val="666699"/>
        </w:rPr>
        <w:t xml:space="preserve">  </w:t>
      </w:r>
      <w:r w:rsidRPr="002936F8">
        <w:rPr>
          <w:rFonts w:ascii="Arial" w:hAnsi="Arial" w:cs="Arial"/>
          <w:color w:val="666699"/>
        </w:rPr>
        <w:t xml:space="preserve">pensato </w:t>
      </w:r>
      <w:r w:rsidR="00653ADE" w:rsidRPr="002936F8">
        <w:rPr>
          <w:rFonts w:ascii="Arial" w:hAnsi="Arial" w:cs="Arial"/>
          <w:color w:val="666699"/>
        </w:rPr>
        <w:t xml:space="preserve">e </w:t>
      </w:r>
      <w:r w:rsidRPr="002936F8">
        <w:rPr>
          <w:rFonts w:ascii="Arial" w:hAnsi="Arial" w:cs="Arial"/>
          <w:color w:val="666699"/>
        </w:rPr>
        <w:t xml:space="preserve">ho visto e sentito cose ammirabili, che, da un giorno all’altro non possono essere dimenticate. Combattere sarà anche un dovere, ma non bisogna dimenticare la grandezza intellettuale dei “nemici” tedeschi. </w:t>
      </w:r>
      <w:r w:rsidR="001A1605">
        <w:rPr>
          <w:rFonts w:ascii="Arial" w:hAnsi="Arial" w:cs="Arial"/>
          <w:color w:val="666699"/>
        </w:rPr>
        <w:t xml:space="preserve"> </w:t>
      </w:r>
      <w:r w:rsidRPr="002936F8">
        <w:rPr>
          <w:rFonts w:ascii="Arial" w:hAnsi="Arial" w:cs="Arial"/>
          <w:color w:val="666699"/>
        </w:rPr>
        <w:t xml:space="preserve">Se un giorno dovessimo essere nemici dell’Inghilterra, come potrei disprezzare Dickens o Shakespeare. </w:t>
      </w:r>
      <w:r w:rsidR="001A1605">
        <w:rPr>
          <w:rFonts w:ascii="Arial" w:hAnsi="Arial" w:cs="Arial"/>
          <w:color w:val="666699"/>
        </w:rPr>
        <w:t xml:space="preserve">                           </w:t>
      </w:r>
      <w:r w:rsidRPr="002936F8">
        <w:rPr>
          <w:rFonts w:ascii="Arial" w:hAnsi="Arial" w:cs="Arial"/>
          <w:color w:val="666699"/>
        </w:rPr>
        <w:t>Il patriottismo</w:t>
      </w:r>
      <w:r w:rsidR="001A1605">
        <w:rPr>
          <w:rFonts w:ascii="Arial" w:hAnsi="Arial" w:cs="Arial"/>
          <w:color w:val="666699"/>
        </w:rPr>
        <w:t xml:space="preserve"> </w:t>
      </w:r>
      <w:r w:rsidRPr="002936F8">
        <w:rPr>
          <w:rFonts w:ascii="Arial" w:hAnsi="Arial" w:cs="Arial"/>
          <w:color w:val="666699"/>
        </w:rPr>
        <w:t xml:space="preserve">maldestro è veramente nefasto!” Nonostante questo manifesto scritto nei tempi della prima guerra mondiale e l’essersi precedentemente schierato dalla parte di Dreyfus, che fu condannato, degradato e condannato ai lavori forzati, ma, a cose fatte, riabilitato, (il colpevole era un suo nobile superiore, oberato da debiti di gioco), Hahn nel </w:t>
      </w:r>
      <w:r w:rsidR="00361ED3" w:rsidRPr="002936F8">
        <w:rPr>
          <w:rFonts w:ascii="Arial" w:hAnsi="Arial" w:cs="Arial"/>
          <w:color w:val="666699"/>
        </w:rPr>
        <w:t xml:space="preserve"> </w:t>
      </w:r>
      <w:r w:rsidRPr="002936F8">
        <w:rPr>
          <w:rFonts w:ascii="Arial" w:hAnsi="Arial" w:cs="Arial"/>
          <w:color w:val="666699"/>
        </w:rPr>
        <w:t xml:space="preserve">1924 </w:t>
      </w:r>
      <w:r w:rsidR="009E5345" w:rsidRPr="002936F8">
        <w:rPr>
          <w:rFonts w:ascii="Arial" w:hAnsi="Arial" w:cs="Arial"/>
          <w:color w:val="666699"/>
        </w:rPr>
        <w:t xml:space="preserve"> </w:t>
      </w:r>
      <w:r w:rsidRPr="002936F8">
        <w:rPr>
          <w:rFonts w:ascii="Arial" w:hAnsi="Arial" w:cs="Arial"/>
          <w:color w:val="666699"/>
        </w:rPr>
        <w:t>riceve la Legion d’onore. Aggiungo un pensierino personale:</w:t>
      </w:r>
      <w:r w:rsidR="009E5345" w:rsidRPr="002936F8">
        <w:rPr>
          <w:rFonts w:ascii="Arial" w:hAnsi="Arial" w:cs="Arial"/>
          <w:color w:val="666699"/>
        </w:rPr>
        <w:t xml:space="preserve"> </w:t>
      </w:r>
      <w:r w:rsidRPr="002936F8">
        <w:rPr>
          <w:rFonts w:ascii="Arial" w:hAnsi="Arial" w:cs="Arial"/>
          <w:i/>
          <w:color w:val="666699"/>
        </w:rPr>
        <w:t xml:space="preserve">Tutti noi, in particolare ai nostri giorni, impariamo </w:t>
      </w:r>
      <w:r w:rsidR="00361ED3" w:rsidRPr="002936F8">
        <w:rPr>
          <w:rFonts w:ascii="Arial" w:hAnsi="Arial" w:cs="Arial"/>
          <w:i/>
          <w:color w:val="666699"/>
        </w:rPr>
        <w:t xml:space="preserve"> </w:t>
      </w:r>
      <w:r w:rsidRPr="002936F8">
        <w:rPr>
          <w:rFonts w:ascii="Arial" w:hAnsi="Arial" w:cs="Arial"/>
          <w:i/>
          <w:color w:val="666699"/>
        </w:rPr>
        <w:t>a rispettare il pensiero logico, che è quello</w:t>
      </w:r>
      <w:r w:rsidR="0099140C" w:rsidRPr="002936F8">
        <w:rPr>
          <w:rFonts w:ascii="Arial" w:hAnsi="Arial" w:cs="Arial"/>
          <w:i/>
          <w:color w:val="666699"/>
        </w:rPr>
        <w:t xml:space="preserve"> </w:t>
      </w:r>
      <w:r w:rsidRPr="002936F8">
        <w:rPr>
          <w:rFonts w:ascii="Arial" w:hAnsi="Arial" w:cs="Arial"/>
          <w:i/>
          <w:color w:val="666699"/>
        </w:rPr>
        <w:t xml:space="preserve">che avvantaggia tutti. </w:t>
      </w:r>
      <w:r w:rsidR="001A1605">
        <w:rPr>
          <w:rFonts w:ascii="Arial" w:hAnsi="Arial" w:cs="Arial"/>
          <w:i/>
          <w:color w:val="666699"/>
        </w:rPr>
        <w:t xml:space="preserve">                                              </w:t>
      </w:r>
      <w:r w:rsidRPr="002936F8">
        <w:rPr>
          <w:rFonts w:ascii="Arial" w:hAnsi="Arial" w:cs="Arial"/>
          <w:i/>
          <w:color w:val="666699"/>
        </w:rPr>
        <w:t>Le insulse baruffe verbali confiniamole all’osteria</w:t>
      </w:r>
      <w:r w:rsidRPr="002936F8">
        <w:rPr>
          <w:rFonts w:ascii="Arial" w:hAnsi="Arial" w:cs="Arial"/>
          <w:color w:val="666699"/>
        </w:rPr>
        <w:t>!</w:t>
      </w:r>
    </w:p>
    <w:p w:rsidR="006A1CE4" w:rsidRPr="00075EDB" w:rsidRDefault="006A1CE4"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lastRenderedPageBreak/>
        <w:t>Clarinetto e pf.:   Sarabande et thème varié</w:t>
      </w:r>
      <w:r w:rsidRPr="00075EDB">
        <w:rPr>
          <w:rFonts w:ascii="Arial" w:hAnsi="Arial" w:cs="Arial"/>
        </w:rPr>
        <w:t xml:space="preserve"> in Sib (1903),   </w:t>
      </w:r>
      <w:r w:rsidRPr="00075EDB">
        <w:rPr>
          <w:rFonts w:ascii="Arial" w:hAnsi="Arial" w:cs="Arial"/>
          <w:iCs/>
        </w:rPr>
        <w:t>Lamento e tarantella.</w:t>
      </w:r>
    </w:p>
    <w:p w:rsidR="00326F6D" w:rsidRPr="00075EDB" w:rsidRDefault="00326F6D" w:rsidP="00327F1F">
      <w:pPr>
        <w:tabs>
          <w:tab w:val="left" w:pos="0"/>
          <w:tab w:val="left" w:pos="4536"/>
          <w:tab w:val="left" w:pos="10348"/>
        </w:tabs>
        <w:spacing w:before="120" w:line="276" w:lineRule="auto"/>
        <w:ind w:right="-1"/>
        <w:rPr>
          <w:rFonts w:ascii="Arial" w:hAnsi="Arial" w:cs="Arial"/>
          <w:color w:val="000000"/>
        </w:rPr>
      </w:pPr>
    </w:p>
    <w:p w:rsidR="003B2A04" w:rsidRPr="00075EDB" w:rsidRDefault="003B2A04"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HAIEFF  Alexei</w:t>
      </w:r>
      <w:r w:rsidRPr="00075EDB">
        <w:rPr>
          <w:rFonts w:ascii="Arial" w:hAnsi="Arial" w:cs="Arial"/>
          <w:color w:val="666699"/>
          <w:sz w:val="24"/>
          <w:szCs w:val="24"/>
          <w:u w:val="single"/>
        </w:rPr>
        <w:tab/>
        <w:t>Blagovshchensk, 25.8.1914 - Roma,1.3.1994.</w:t>
      </w:r>
    </w:p>
    <w:p w:rsidR="003B2A04" w:rsidRPr="002936F8" w:rsidRDefault="003B2A04"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Pianista e compositore russo-siberiano, studi a Harbin, in Manciuria. Dal 1931 negli Stati Uniti, studi privati </w:t>
      </w:r>
      <w:r w:rsidR="001A1605">
        <w:rPr>
          <w:rFonts w:ascii="Arial" w:hAnsi="Arial" w:cs="Arial"/>
          <w:color w:val="666699"/>
        </w:rPr>
        <w:t xml:space="preserve">              </w:t>
      </w:r>
      <w:r w:rsidRPr="002936F8">
        <w:rPr>
          <w:rFonts w:ascii="Arial" w:hAnsi="Arial" w:cs="Arial"/>
          <w:color w:val="666699"/>
        </w:rPr>
        <w:t xml:space="preserve">con Schwedoff fino al 1934, dal 1934 al 1938 alla Juilliard School, allievo di R. Goldmark e F. Jacobi, </w:t>
      </w:r>
      <w:r w:rsidR="0099140C" w:rsidRPr="002936F8">
        <w:rPr>
          <w:rFonts w:ascii="Arial" w:hAnsi="Arial" w:cs="Arial"/>
          <w:color w:val="666699"/>
        </w:rPr>
        <w:t xml:space="preserve">   </w:t>
      </w:r>
      <w:r w:rsidR="009E5345" w:rsidRPr="002936F8">
        <w:rPr>
          <w:rFonts w:ascii="Arial" w:hAnsi="Arial" w:cs="Arial"/>
          <w:color w:val="666699"/>
        </w:rPr>
        <w:t xml:space="preserve">     </w:t>
      </w:r>
      <w:r w:rsidRPr="002936F8">
        <w:rPr>
          <w:rFonts w:ascii="Arial" w:hAnsi="Arial" w:cs="Arial"/>
          <w:color w:val="666699"/>
        </w:rPr>
        <w:t>perfezionamento con N. Boulanger dal 1938 al 1940. Amico di Stravinsk</w:t>
      </w:r>
      <w:r w:rsidR="00394C1B" w:rsidRPr="002936F8">
        <w:rPr>
          <w:rFonts w:ascii="Arial" w:hAnsi="Arial" w:cs="Arial"/>
          <w:color w:val="666699"/>
        </w:rPr>
        <w:t>ij</w:t>
      </w:r>
      <w:r w:rsidRPr="002936F8">
        <w:rPr>
          <w:rFonts w:ascii="Arial" w:hAnsi="Arial" w:cs="Arial"/>
          <w:color w:val="666699"/>
        </w:rPr>
        <w:t xml:space="preserve">. Cittadino americano dal 1939, </w:t>
      </w:r>
      <w:r w:rsidR="001A1605">
        <w:rPr>
          <w:rFonts w:ascii="Arial" w:hAnsi="Arial" w:cs="Arial"/>
          <w:color w:val="666699"/>
        </w:rPr>
        <w:t xml:space="preserve">                     </w:t>
      </w:r>
      <w:r w:rsidRPr="002936F8">
        <w:rPr>
          <w:rFonts w:ascii="Arial" w:hAnsi="Arial" w:cs="Arial"/>
          <w:color w:val="666699"/>
        </w:rPr>
        <w:t xml:space="preserve">nel 1946 premio Guggenheim e nel 1949 vincitore di un secondo Guggenheim e del Premio Roma. </w:t>
      </w:r>
      <w:r w:rsidR="001A1605">
        <w:rPr>
          <w:rFonts w:ascii="Arial" w:hAnsi="Arial" w:cs="Arial"/>
          <w:color w:val="666699"/>
        </w:rPr>
        <w:t xml:space="preserve">                    </w:t>
      </w:r>
      <w:r w:rsidRPr="002936F8">
        <w:rPr>
          <w:rFonts w:ascii="Arial" w:hAnsi="Arial" w:cs="Arial"/>
          <w:color w:val="666699"/>
        </w:rPr>
        <w:t xml:space="preserve">Insegnante all’Università di Buffalo. Gli ultimi anni di vita li passò con la moglie in Italia, a Roma, dove </w:t>
      </w:r>
      <w:r w:rsidR="001A1605">
        <w:rPr>
          <w:rFonts w:ascii="Arial" w:hAnsi="Arial" w:cs="Arial"/>
          <w:color w:val="666699"/>
        </w:rPr>
        <w:t xml:space="preserve">                </w:t>
      </w:r>
      <w:r w:rsidRPr="002936F8">
        <w:rPr>
          <w:rFonts w:ascii="Arial" w:hAnsi="Arial" w:cs="Arial"/>
          <w:color w:val="666699"/>
        </w:rPr>
        <w:t>l’Accademia</w:t>
      </w:r>
      <w:r w:rsidR="001A1605">
        <w:rPr>
          <w:rFonts w:ascii="Arial" w:hAnsi="Arial" w:cs="Arial"/>
          <w:color w:val="666699"/>
        </w:rPr>
        <w:t xml:space="preserve"> </w:t>
      </w:r>
      <w:r w:rsidRPr="002936F8">
        <w:rPr>
          <w:rFonts w:ascii="Arial" w:hAnsi="Arial" w:cs="Arial"/>
          <w:color w:val="666699"/>
        </w:rPr>
        <w:t xml:space="preserve">Americana, per premio, lo aveva ospitato dal 1947 al 1948. </w:t>
      </w:r>
    </w:p>
    <w:p w:rsidR="00AC17E3" w:rsidRPr="00075EDB" w:rsidRDefault="00AC17E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Serenata per ob</w:t>
      </w:r>
      <w:r w:rsidR="003B2A04" w:rsidRPr="00075EDB">
        <w:rPr>
          <w:rFonts w:ascii="Arial" w:hAnsi="Arial" w:cs="Arial"/>
          <w:color w:val="000000"/>
        </w:rPr>
        <w:t>oe,</w:t>
      </w:r>
      <w:r w:rsidR="002A4870" w:rsidRPr="00075EDB">
        <w:rPr>
          <w:rFonts w:ascii="Arial" w:hAnsi="Arial" w:cs="Arial"/>
          <w:color w:val="000000"/>
        </w:rPr>
        <w:t>clarinetto</w:t>
      </w:r>
      <w:r w:rsidRPr="00075EDB">
        <w:rPr>
          <w:rFonts w:ascii="Arial" w:hAnsi="Arial" w:cs="Arial"/>
          <w:color w:val="000000"/>
        </w:rPr>
        <w:t xml:space="preserve"> fag. e pf (1942).</w:t>
      </w:r>
    </w:p>
    <w:p w:rsidR="006E7786" w:rsidRPr="00075EDB" w:rsidRDefault="006E7786" w:rsidP="00327F1F">
      <w:pPr>
        <w:tabs>
          <w:tab w:val="left" w:pos="0"/>
          <w:tab w:val="left" w:pos="4536"/>
          <w:tab w:val="left" w:pos="10348"/>
        </w:tabs>
        <w:spacing w:before="120" w:line="276" w:lineRule="auto"/>
        <w:ind w:right="-1"/>
        <w:rPr>
          <w:rFonts w:ascii="Arial" w:hAnsi="Arial" w:cs="Arial"/>
          <w:color w:val="000000"/>
        </w:rPr>
      </w:pPr>
    </w:p>
    <w:p w:rsidR="006E7786" w:rsidRPr="00075EDB" w:rsidRDefault="006E778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HAILSTORK  Adolphus</w:t>
      </w:r>
      <w:r w:rsidRPr="00075EDB">
        <w:rPr>
          <w:rFonts w:ascii="Arial" w:hAnsi="Arial" w:cs="Arial"/>
          <w:color w:val="666699"/>
          <w:u w:val="single"/>
        </w:rPr>
        <w:tab/>
        <w:t>Rochester, 17.4.1941</w:t>
      </w:r>
    </w:p>
    <w:p w:rsidR="006E7786" w:rsidRPr="002936F8" w:rsidRDefault="006E7786"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e didatta americano, studi di pianoforte, violino, organo, canto e composizione ad Albany e </w:t>
      </w:r>
      <w:r w:rsidR="009E5345" w:rsidRPr="002936F8">
        <w:rPr>
          <w:rFonts w:ascii="Arial" w:hAnsi="Arial" w:cs="Arial"/>
          <w:color w:val="666699"/>
          <w:sz w:val="20"/>
          <w:szCs w:val="20"/>
        </w:rPr>
        <w:t xml:space="preserve">  </w:t>
      </w:r>
      <w:r w:rsidRPr="002936F8">
        <w:rPr>
          <w:rFonts w:ascii="Arial" w:hAnsi="Arial" w:cs="Arial"/>
          <w:color w:val="666699"/>
          <w:sz w:val="20"/>
          <w:szCs w:val="20"/>
        </w:rPr>
        <w:t xml:space="preserve">all’Università del Michigan. Allievo di Reed, Fax, Giannini, Diamond e N. Boulanger. </w:t>
      </w:r>
      <w:r w:rsidR="001A1605">
        <w:rPr>
          <w:rFonts w:ascii="Arial" w:hAnsi="Arial" w:cs="Arial"/>
          <w:color w:val="666699"/>
          <w:sz w:val="20"/>
          <w:szCs w:val="20"/>
        </w:rPr>
        <w:t xml:space="preserve">                                            </w:t>
      </w:r>
      <w:r w:rsidRPr="002936F8">
        <w:rPr>
          <w:rFonts w:ascii="Arial" w:hAnsi="Arial" w:cs="Arial"/>
          <w:color w:val="666699"/>
          <w:sz w:val="20"/>
          <w:szCs w:val="20"/>
        </w:rPr>
        <w:t>Insegnante all’Università dell’Ohio e di Norfolk.</w:t>
      </w:r>
    </w:p>
    <w:p w:rsidR="006E7786" w:rsidRPr="00075EDB" w:rsidRDefault="006E778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Sorrisi per Tracy, clarinetto solo (1989).   Capriccio semplice, cl. e pf.   Sonata, cl. pf.    </w:t>
      </w:r>
    </w:p>
    <w:p w:rsidR="006E7786" w:rsidRPr="00075EDB" w:rsidRDefault="006E778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Crystal, clarinetto e arpa.   </w:t>
      </w:r>
    </w:p>
    <w:p w:rsidR="00564E2C" w:rsidRPr="00075EDB" w:rsidRDefault="00564E2C" w:rsidP="00327F1F">
      <w:pPr>
        <w:tabs>
          <w:tab w:val="left" w:pos="0"/>
          <w:tab w:val="left" w:pos="4536"/>
          <w:tab w:val="left" w:pos="10348"/>
        </w:tabs>
        <w:spacing w:before="120" w:line="276" w:lineRule="auto"/>
        <w:ind w:right="-1"/>
        <w:rPr>
          <w:rFonts w:ascii="Arial" w:hAnsi="Arial" w:cs="Arial"/>
          <w:color w:val="000000"/>
        </w:rPr>
      </w:pPr>
    </w:p>
    <w:p w:rsidR="00564E2C" w:rsidRPr="00075EDB" w:rsidRDefault="00564E2C"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HAJDU  André</w:t>
      </w:r>
      <w:r w:rsidRPr="00075EDB">
        <w:rPr>
          <w:rFonts w:ascii="Arial" w:hAnsi="Arial" w:cs="Arial"/>
          <w:color w:val="666699"/>
          <w:sz w:val="24"/>
          <w:szCs w:val="24"/>
          <w:u w:val="single"/>
        </w:rPr>
        <w:tab/>
        <w:t>Budapest, 1932</w:t>
      </w:r>
    </w:p>
    <w:p w:rsidR="00564E2C" w:rsidRPr="002936F8" w:rsidRDefault="00564E2C"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Compositore, etnomusicologo e insegnante israeliano d’origine ungherese. Studi con Szabo, Szerwansky,</w:t>
      </w:r>
      <w:r w:rsidR="0099140C" w:rsidRPr="002936F8">
        <w:rPr>
          <w:rFonts w:ascii="Arial" w:hAnsi="Arial" w:cs="Arial"/>
          <w:color w:val="666699"/>
        </w:rPr>
        <w:t xml:space="preserve"> </w:t>
      </w:r>
      <w:r w:rsidR="001A1605">
        <w:rPr>
          <w:rFonts w:ascii="Arial" w:hAnsi="Arial" w:cs="Arial"/>
          <w:color w:val="666699"/>
        </w:rPr>
        <w:t xml:space="preserve"> </w:t>
      </w:r>
      <w:r w:rsidRPr="002936F8">
        <w:rPr>
          <w:rFonts w:ascii="Arial" w:hAnsi="Arial" w:cs="Arial"/>
          <w:color w:val="666699"/>
        </w:rPr>
        <w:t>Szegedi</w:t>
      </w:r>
      <w:r w:rsidR="001A1605">
        <w:rPr>
          <w:rFonts w:ascii="Arial" w:hAnsi="Arial" w:cs="Arial"/>
          <w:color w:val="666699"/>
        </w:rPr>
        <w:t xml:space="preserve"> </w:t>
      </w:r>
      <w:r w:rsidRPr="002936F8">
        <w:rPr>
          <w:rFonts w:ascii="Arial" w:hAnsi="Arial" w:cs="Arial"/>
          <w:color w:val="666699"/>
        </w:rPr>
        <w:t xml:space="preserve">e Kodaly all’Accademia Musicale F. Liszt. Kodaly lo coinvolse per circa 2 anni in ricerche sulla musica degli zingari. Dopo il fallimento della rivolta del 1956 andò a Parigi, al Conservatorio fu allievo di Milhaud e Messiaen. Dal 1966 fu insegnante di composizione all’Accademia Musicale e all’Università di Tel Aviv, contemporaneamente approfondiva </w:t>
      </w:r>
      <w:r w:rsidR="00361ED3" w:rsidRPr="002936F8">
        <w:rPr>
          <w:rFonts w:ascii="Arial" w:hAnsi="Arial" w:cs="Arial"/>
          <w:color w:val="666699"/>
        </w:rPr>
        <w:t xml:space="preserve">  </w:t>
      </w:r>
      <w:r w:rsidRPr="002936F8">
        <w:rPr>
          <w:rFonts w:ascii="Arial" w:hAnsi="Arial" w:cs="Arial"/>
          <w:color w:val="666699"/>
        </w:rPr>
        <w:t>le ricerche musicali su floklore e canto chassidico, liturgia e storia ebraica.</w:t>
      </w:r>
    </w:p>
    <w:p w:rsidR="00564E2C" w:rsidRPr="00075EDB" w:rsidRDefault="00564E2C" w:rsidP="00327F1F">
      <w:pPr>
        <w:tabs>
          <w:tab w:val="left" w:pos="0"/>
          <w:tab w:val="left" w:pos="4536"/>
          <w:tab w:val="left" w:pos="10348"/>
        </w:tabs>
        <w:spacing w:before="120" w:line="276" w:lineRule="auto"/>
        <w:ind w:right="-1"/>
        <w:rPr>
          <w:rFonts w:ascii="Arial" w:hAnsi="Arial" w:cs="Arial"/>
          <w:vanish/>
        </w:rPr>
      </w:pPr>
    </w:p>
    <w:p w:rsidR="00564E2C" w:rsidRPr="00075EDB" w:rsidRDefault="00564E2C" w:rsidP="00327F1F">
      <w:pPr>
        <w:tabs>
          <w:tab w:val="left" w:pos="0"/>
          <w:tab w:val="left" w:pos="4536"/>
          <w:tab w:val="left" w:pos="10348"/>
        </w:tabs>
        <w:spacing w:before="120" w:line="276" w:lineRule="auto"/>
        <w:ind w:right="-1"/>
        <w:rPr>
          <w:rFonts w:ascii="Arial" w:hAnsi="Arial" w:cs="Arial"/>
          <w:vanish/>
        </w:rPr>
      </w:pPr>
    </w:p>
    <w:p w:rsidR="00564E2C" w:rsidRPr="00075EDB" w:rsidRDefault="00564E2C" w:rsidP="00327F1F">
      <w:pPr>
        <w:tabs>
          <w:tab w:val="left" w:pos="0"/>
          <w:tab w:val="left" w:pos="4536"/>
          <w:tab w:val="left" w:pos="10348"/>
        </w:tabs>
        <w:spacing w:before="120" w:line="276" w:lineRule="auto"/>
        <w:ind w:right="-1"/>
        <w:rPr>
          <w:rFonts w:ascii="Arial" w:hAnsi="Arial" w:cs="Arial"/>
          <w:vanish/>
        </w:rPr>
      </w:pPr>
    </w:p>
    <w:p w:rsidR="00564E2C" w:rsidRPr="00075EDB" w:rsidRDefault="00564E2C"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lang w:val="en-US"/>
        </w:rPr>
        <w:t xml:space="preserve">Jewish Rapsody, cl. cl. basso e orch.   </w:t>
      </w:r>
      <w:r w:rsidRPr="00075EDB">
        <w:rPr>
          <w:rFonts w:ascii="Arial" w:hAnsi="Arial" w:cs="Arial"/>
          <w:sz w:val="24"/>
          <w:szCs w:val="24"/>
        </w:rPr>
        <w:t>Bashful serenades, clarinetto e orch. (1979).</w:t>
      </w:r>
    </w:p>
    <w:p w:rsidR="005F5A2F" w:rsidRPr="00075EDB" w:rsidRDefault="005F5A2F" w:rsidP="00327F1F">
      <w:pPr>
        <w:tabs>
          <w:tab w:val="left" w:pos="0"/>
          <w:tab w:val="left" w:pos="4536"/>
          <w:tab w:val="left" w:pos="10348"/>
        </w:tabs>
        <w:spacing w:before="120" w:line="276" w:lineRule="auto"/>
        <w:ind w:right="-1"/>
        <w:rPr>
          <w:rFonts w:ascii="Arial" w:hAnsi="Arial" w:cs="Arial"/>
          <w:color w:val="000000"/>
        </w:rPr>
      </w:pPr>
    </w:p>
    <w:p w:rsidR="006403EC" w:rsidRPr="00075EDB" w:rsidRDefault="006403E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HAJDU  Mihaly</w:t>
      </w:r>
      <w:r w:rsidRPr="00075EDB">
        <w:rPr>
          <w:rFonts w:ascii="Arial" w:hAnsi="Arial" w:cs="Arial"/>
          <w:color w:val="666699"/>
          <w:u w:val="single"/>
        </w:rPr>
        <w:tab/>
        <w:t>Orosh</w:t>
      </w:r>
      <w:r w:rsidR="00DA1F3A" w:rsidRPr="00075EDB">
        <w:rPr>
          <w:rFonts w:ascii="Arial" w:hAnsi="Arial" w:cs="Arial"/>
          <w:color w:val="666699"/>
          <w:u w:val="single"/>
        </w:rPr>
        <w:t>à</w:t>
      </w:r>
      <w:r w:rsidRPr="00075EDB">
        <w:rPr>
          <w:rFonts w:ascii="Arial" w:hAnsi="Arial" w:cs="Arial"/>
          <w:color w:val="666699"/>
          <w:u w:val="single"/>
        </w:rPr>
        <w:t>za</w:t>
      </w:r>
      <w:r w:rsidR="00DA1F3A" w:rsidRPr="00075EDB">
        <w:rPr>
          <w:rFonts w:ascii="Arial" w:hAnsi="Arial" w:cs="Arial"/>
          <w:color w:val="666699"/>
          <w:u w:val="single"/>
        </w:rPr>
        <w:t>, 30.1.1909 - Budapest, 23.7.1990.</w:t>
      </w:r>
    </w:p>
    <w:p w:rsidR="006403EC" w:rsidRPr="002936F8" w:rsidRDefault="00DA1F3A"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pianista e didatta ungherese. Allievo di Bartok, Szekely e Kodaly, insegnante all’Accademia Liszt </w:t>
      </w:r>
      <w:r w:rsidR="00471E3B" w:rsidRPr="002936F8">
        <w:rPr>
          <w:rFonts w:ascii="Arial" w:hAnsi="Arial" w:cs="Arial"/>
          <w:color w:val="666699"/>
          <w:sz w:val="20"/>
          <w:szCs w:val="20"/>
        </w:rPr>
        <w:t xml:space="preserve">  </w:t>
      </w:r>
      <w:r w:rsidR="0099140C" w:rsidRPr="002936F8">
        <w:rPr>
          <w:rFonts w:ascii="Arial" w:hAnsi="Arial" w:cs="Arial"/>
          <w:color w:val="666699"/>
          <w:sz w:val="20"/>
          <w:szCs w:val="20"/>
        </w:rPr>
        <w:t xml:space="preserve">  </w:t>
      </w:r>
      <w:r w:rsidR="009E5345" w:rsidRPr="002936F8">
        <w:rPr>
          <w:rFonts w:ascii="Arial" w:hAnsi="Arial" w:cs="Arial"/>
          <w:color w:val="666699"/>
          <w:sz w:val="20"/>
          <w:szCs w:val="20"/>
        </w:rPr>
        <w:t xml:space="preserve">     </w:t>
      </w:r>
      <w:r w:rsidRPr="002936F8">
        <w:rPr>
          <w:rFonts w:ascii="Arial" w:hAnsi="Arial" w:cs="Arial"/>
          <w:color w:val="666699"/>
          <w:sz w:val="20"/>
          <w:szCs w:val="20"/>
        </w:rPr>
        <w:t>di Budapest</w:t>
      </w:r>
      <w:r w:rsidR="009243E1" w:rsidRPr="002936F8">
        <w:rPr>
          <w:rFonts w:ascii="Arial" w:hAnsi="Arial" w:cs="Arial"/>
          <w:color w:val="666699"/>
          <w:sz w:val="20"/>
          <w:szCs w:val="20"/>
        </w:rPr>
        <w:t>.</w:t>
      </w:r>
    </w:p>
    <w:p w:rsidR="009243E1" w:rsidRPr="00075EDB" w:rsidRDefault="009243E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Capriccio all’ongarese, clarinetto e orch. (9’30).</w:t>
      </w:r>
    </w:p>
    <w:p w:rsidR="00A44216" w:rsidRPr="00075EDB" w:rsidRDefault="00A44216" w:rsidP="00327F1F">
      <w:pPr>
        <w:tabs>
          <w:tab w:val="left" w:pos="0"/>
          <w:tab w:val="left" w:pos="4536"/>
          <w:tab w:val="left" w:pos="10348"/>
        </w:tabs>
        <w:spacing w:before="120" w:line="276" w:lineRule="auto"/>
        <w:ind w:right="-1"/>
        <w:rPr>
          <w:rFonts w:ascii="Arial" w:hAnsi="Arial" w:cs="Arial"/>
          <w:color w:val="000000"/>
        </w:rPr>
      </w:pPr>
    </w:p>
    <w:p w:rsidR="00643F96" w:rsidRPr="00075EDB" w:rsidRDefault="00643F9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HALFFTER</w:t>
      </w:r>
      <w:r w:rsidR="0092201B" w:rsidRPr="00075EDB">
        <w:rPr>
          <w:rFonts w:ascii="Arial" w:hAnsi="Arial" w:cs="Arial"/>
          <w:color w:val="666699"/>
          <w:u w:val="single"/>
        </w:rPr>
        <w:t xml:space="preserve">  Cristobal</w:t>
      </w:r>
      <w:r w:rsidR="0092201B" w:rsidRPr="00075EDB">
        <w:rPr>
          <w:rFonts w:ascii="Arial" w:hAnsi="Arial" w:cs="Arial"/>
          <w:color w:val="666699"/>
          <w:u w:val="single"/>
        </w:rPr>
        <w:tab/>
        <w:t>Madrid, 24.3.1930</w:t>
      </w:r>
    </w:p>
    <w:p w:rsidR="00643F96" w:rsidRPr="002936F8" w:rsidRDefault="00643F96"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didatta e direttore d’orchestra spagnolo (nipote di Rodolfo </w:t>
      </w:r>
      <w:r w:rsidR="00653ADE" w:rsidRPr="002936F8">
        <w:rPr>
          <w:rFonts w:ascii="Arial" w:hAnsi="Arial" w:cs="Arial"/>
          <w:color w:val="666699"/>
          <w:sz w:val="20"/>
          <w:szCs w:val="20"/>
        </w:rPr>
        <w:t xml:space="preserve">e </w:t>
      </w:r>
      <w:r w:rsidRPr="002936F8">
        <w:rPr>
          <w:rFonts w:ascii="Arial" w:hAnsi="Arial" w:cs="Arial"/>
          <w:color w:val="666699"/>
          <w:sz w:val="20"/>
          <w:szCs w:val="20"/>
        </w:rPr>
        <w:t xml:space="preserve">Ernesto), allievo di del Campo al Conservatorio di Madrid e perfezionamento con Tansman e Jolivet. Insegnante di Composizione al </w:t>
      </w:r>
      <w:r w:rsidR="001A1605">
        <w:rPr>
          <w:rFonts w:ascii="Arial" w:hAnsi="Arial" w:cs="Arial"/>
          <w:color w:val="666699"/>
          <w:sz w:val="20"/>
          <w:szCs w:val="20"/>
        </w:rPr>
        <w:t xml:space="preserve">           </w:t>
      </w:r>
      <w:r w:rsidRPr="002936F8">
        <w:rPr>
          <w:rFonts w:ascii="Arial" w:hAnsi="Arial" w:cs="Arial"/>
          <w:color w:val="666699"/>
          <w:sz w:val="20"/>
          <w:szCs w:val="20"/>
        </w:rPr>
        <w:t xml:space="preserve">Conservatorio di Madrid, Direttore, dal 1964 al 1966. </w:t>
      </w:r>
    </w:p>
    <w:p w:rsidR="00643F96" w:rsidRPr="00075EDB" w:rsidRDefault="00643F9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 (2001, 27,30).</w:t>
      </w:r>
    </w:p>
    <w:p w:rsidR="00034A09" w:rsidRPr="00075EDB" w:rsidRDefault="00034A09" w:rsidP="00327F1F">
      <w:pPr>
        <w:tabs>
          <w:tab w:val="left" w:pos="0"/>
          <w:tab w:val="left" w:pos="4536"/>
          <w:tab w:val="left" w:pos="10348"/>
        </w:tabs>
        <w:spacing w:before="120" w:line="276" w:lineRule="auto"/>
        <w:ind w:right="-1"/>
        <w:rPr>
          <w:rFonts w:ascii="Arial" w:hAnsi="Arial" w:cs="Arial"/>
          <w:color w:val="000000"/>
        </w:rPr>
      </w:pPr>
    </w:p>
    <w:p w:rsidR="00034A09" w:rsidRPr="00075EDB" w:rsidRDefault="00034A0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HALLER  Hermann</w:t>
      </w:r>
      <w:r w:rsidRPr="00075EDB">
        <w:rPr>
          <w:rFonts w:ascii="Arial" w:hAnsi="Arial" w:cs="Arial"/>
          <w:color w:val="666699"/>
          <w:u w:val="single"/>
        </w:rPr>
        <w:tab/>
        <w:t>Burgdorf, 9.6.1914 - 2002.</w:t>
      </w:r>
    </w:p>
    <w:p w:rsidR="00034A09" w:rsidRPr="002936F8" w:rsidRDefault="00034A09"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Insegnante e compositore svizzero, allievo di Andrae e Muller. Perfezionamento con N. Boulanger.</w:t>
      </w:r>
    </w:p>
    <w:p w:rsidR="00034A09" w:rsidRPr="00075EDB" w:rsidRDefault="00034A0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fl. clarinetto e archi (1961).   Trio per fl. clarinetto e fag (1960).</w:t>
      </w:r>
    </w:p>
    <w:p w:rsidR="001F3F54" w:rsidRPr="00075EDB" w:rsidRDefault="001F3F54" w:rsidP="00327F1F">
      <w:pPr>
        <w:tabs>
          <w:tab w:val="left" w:pos="0"/>
          <w:tab w:val="left" w:pos="4536"/>
          <w:tab w:val="left" w:pos="10348"/>
        </w:tabs>
        <w:spacing w:before="120" w:line="276" w:lineRule="auto"/>
        <w:ind w:right="-1"/>
        <w:rPr>
          <w:rFonts w:ascii="Arial" w:hAnsi="Arial" w:cs="Arial"/>
        </w:rPr>
      </w:pPr>
    </w:p>
    <w:p w:rsidR="001F3F54" w:rsidRPr="00075EDB" w:rsidRDefault="001F3F5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HALLSTROM  Ivar</w:t>
      </w:r>
      <w:r w:rsidRPr="00075EDB">
        <w:rPr>
          <w:rFonts w:ascii="Arial" w:hAnsi="Arial" w:cs="Arial"/>
          <w:color w:val="666699"/>
          <w:u w:val="single"/>
        </w:rPr>
        <w:tab/>
        <w:t>Stoccolma, 5.6.1826-Ivi, 11.4.1901.</w:t>
      </w:r>
    </w:p>
    <w:p w:rsidR="001F3F54" w:rsidRPr="002936F8" w:rsidRDefault="001F3F54" w:rsidP="00327F1F">
      <w:pPr>
        <w:tabs>
          <w:tab w:val="left" w:pos="0"/>
          <w:tab w:val="left" w:pos="4536"/>
          <w:tab w:val="left" w:pos="10348"/>
        </w:tabs>
        <w:spacing w:before="120" w:line="276" w:lineRule="auto"/>
        <w:ind w:right="-1"/>
        <w:rPr>
          <w:rFonts w:ascii="Arial" w:hAnsi="Arial" w:cs="Arial"/>
          <w:color w:val="666699"/>
          <w:sz w:val="20"/>
          <w:szCs w:val="20"/>
          <w:lang w:val="sv-SE"/>
        </w:rPr>
      </w:pPr>
      <w:r w:rsidRPr="002936F8">
        <w:rPr>
          <w:rFonts w:ascii="Arial" w:hAnsi="Arial" w:cs="Arial"/>
          <w:color w:val="666699"/>
          <w:sz w:val="20"/>
          <w:szCs w:val="20"/>
          <w:lang w:val="sv-SE"/>
        </w:rPr>
        <w:t xml:space="preserve">Pianista, compositore e cantante svedese, allievo di Passy e Stein. Dopo esser stato a contatto con il Principe Gustavo, dal 1852 si è dedicato alla composizione e all’insegnamento, anche se nel 1853 è stato nominato bibliotecario del Principe Oscar. </w:t>
      </w:r>
      <w:r w:rsidR="006B4235" w:rsidRPr="002936F8">
        <w:rPr>
          <w:rFonts w:ascii="Arial" w:hAnsi="Arial" w:cs="Arial"/>
          <w:color w:val="666699"/>
          <w:sz w:val="20"/>
          <w:szCs w:val="20"/>
          <w:lang w:val="sv-SE"/>
        </w:rPr>
        <w:t xml:space="preserve">Nel 1861 è diventato membro della Royal Academy of Music. </w:t>
      </w:r>
      <w:r w:rsidRPr="002936F8">
        <w:rPr>
          <w:rFonts w:ascii="Arial" w:hAnsi="Arial" w:cs="Arial"/>
          <w:color w:val="666699"/>
          <w:sz w:val="20"/>
          <w:szCs w:val="20"/>
          <w:lang w:val="sv-SE"/>
        </w:rPr>
        <w:t xml:space="preserve">La sua fama è </w:t>
      </w:r>
      <w:r w:rsidR="00361ED3" w:rsidRPr="002936F8">
        <w:rPr>
          <w:rFonts w:ascii="Arial" w:hAnsi="Arial" w:cs="Arial"/>
          <w:color w:val="666699"/>
          <w:sz w:val="20"/>
          <w:szCs w:val="20"/>
          <w:lang w:val="sv-SE"/>
        </w:rPr>
        <w:t xml:space="preserve">     </w:t>
      </w:r>
      <w:r w:rsidRPr="002936F8">
        <w:rPr>
          <w:rFonts w:ascii="Arial" w:hAnsi="Arial" w:cs="Arial"/>
          <w:color w:val="666699"/>
          <w:sz w:val="20"/>
          <w:szCs w:val="20"/>
          <w:lang w:val="sv-SE"/>
        </w:rPr>
        <w:t xml:space="preserve">dovuta </w:t>
      </w:r>
      <w:r w:rsidR="009E5345" w:rsidRPr="002936F8">
        <w:rPr>
          <w:rFonts w:ascii="Arial" w:hAnsi="Arial" w:cs="Arial"/>
          <w:color w:val="666699"/>
          <w:sz w:val="20"/>
          <w:szCs w:val="20"/>
          <w:lang w:val="sv-SE"/>
        </w:rPr>
        <w:t xml:space="preserve"> </w:t>
      </w:r>
      <w:r w:rsidRPr="002936F8">
        <w:rPr>
          <w:rFonts w:ascii="Arial" w:hAnsi="Arial" w:cs="Arial"/>
          <w:color w:val="666699"/>
          <w:sz w:val="20"/>
          <w:szCs w:val="20"/>
          <w:lang w:val="sv-SE"/>
        </w:rPr>
        <w:t>in particolare a</w:t>
      </w:r>
      <w:r w:rsidR="006B4235" w:rsidRPr="002936F8">
        <w:rPr>
          <w:rFonts w:ascii="Arial" w:hAnsi="Arial" w:cs="Arial"/>
          <w:color w:val="666699"/>
          <w:sz w:val="20"/>
          <w:szCs w:val="20"/>
          <w:lang w:val="sv-SE"/>
        </w:rPr>
        <w:t xml:space="preserve">l fatto che è stato il primo a creare l’opera nazionale svedese.  </w:t>
      </w:r>
    </w:p>
    <w:p w:rsidR="001F3F54" w:rsidRPr="00075EDB" w:rsidRDefault="00F152DD" w:rsidP="00327F1F">
      <w:pPr>
        <w:tabs>
          <w:tab w:val="left" w:pos="0"/>
          <w:tab w:val="left" w:pos="4536"/>
          <w:tab w:val="left" w:pos="10348"/>
        </w:tabs>
        <w:spacing w:before="120" w:line="276" w:lineRule="auto"/>
        <w:ind w:right="-1"/>
        <w:rPr>
          <w:rFonts w:ascii="Arial" w:hAnsi="Arial" w:cs="Arial"/>
          <w:lang w:val="sv-SE"/>
        </w:rPr>
      </w:pPr>
      <w:r w:rsidRPr="00075EDB">
        <w:rPr>
          <w:rFonts w:ascii="Arial" w:hAnsi="Arial" w:cs="Arial"/>
          <w:lang w:val="sv-SE"/>
        </w:rPr>
        <w:t>The Bride of the Mountain King</w:t>
      </w:r>
      <w:r w:rsidR="00681F51" w:rsidRPr="00075EDB">
        <w:rPr>
          <w:rFonts w:ascii="Arial" w:hAnsi="Arial" w:cs="Arial"/>
          <w:lang w:val="sv-SE"/>
        </w:rPr>
        <w:t>, clarinetto e orch.</w:t>
      </w:r>
      <w:r w:rsidRPr="00075EDB">
        <w:rPr>
          <w:rFonts w:ascii="Arial" w:hAnsi="Arial" w:cs="Arial"/>
          <w:lang w:val="sv-SE"/>
        </w:rPr>
        <w:t xml:space="preserve"> (4’40).</w:t>
      </w:r>
    </w:p>
    <w:tbl>
      <w:tblPr>
        <w:tblW w:w="8550" w:type="dxa"/>
        <w:tblCellSpacing w:w="0" w:type="dxa"/>
        <w:tblCellMar>
          <w:left w:w="0" w:type="dxa"/>
          <w:right w:w="0" w:type="dxa"/>
        </w:tblCellMar>
        <w:tblLook w:val="04A0" w:firstRow="1" w:lastRow="0" w:firstColumn="1" w:lastColumn="0" w:noHBand="0" w:noVBand="1"/>
      </w:tblPr>
      <w:tblGrid>
        <w:gridCol w:w="5205"/>
        <w:gridCol w:w="15"/>
        <w:gridCol w:w="675"/>
        <w:gridCol w:w="2655"/>
      </w:tblGrid>
      <w:tr w:rsidR="00F152DD" w:rsidRPr="00075EDB" w:rsidTr="00F152DD">
        <w:trPr>
          <w:tblCellSpacing w:w="0" w:type="dxa"/>
        </w:trPr>
        <w:tc>
          <w:tcPr>
            <w:tcW w:w="5205" w:type="dxa"/>
            <w:shd w:val="clear" w:color="auto" w:fill="F0F0F0"/>
            <w:hideMark/>
          </w:tcPr>
          <w:p w:rsidR="00F152DD" w:rsidRPr="00075EDB" w:rsidRDefault="00F152DD" w:rsidP="00327F1F">
            <w:pPr>
              <w:tabs>
                <w:tab w:val="left" w:pos="0"/>
                <w:tab w:val="left" w:pos="4536"/>
                <w:tab w:val="left" w:pos="10348"/>
              </w:tabs>
              <w:spacing w:before="120" w:line="276" w:lineRule="auto"/>
              <w:ind w:right="-1"/>
              <w:rPr>
                <w:rFonts w:ascii="Arial" w:hAnsi="Arial" w:cs="Arial"/>
                <w:lang w:val="en-US"/>
              </w:rPr>
            </w:pPr>
          </w:p>
        </w:tc>
        <w:tc>
          <w:tcPr>
            <w:tcW w:w="15" w:type="dxa"/>
            <w:shd w:val="clear" w:color="auto" w:fill="F0F0F0"/>
            <w:vAlign w:val="center"/>
            <w:hideMark/>
          </w:tcPr>
          <w:p w:rsidR="00F152DD" w:rsidRPr="00075EDB" w:rsidRDefault="00F152DD" w:rsidP="00327F1F">
            <w:pPr>
              <w:tabs>
                <w:tab w:val="left" w:pos="0"/>
                <w:tab w:val="left" w:pos="4536"/>
                <w:tab w:val="left" w:pos="10348"/>
              </w:tabs>
              <w:spacing w:before="120" w:line="276" w:lineRule="auto"/>
              <w:ind w:right="-1"/>
              <w:rPr>
                <w:rFonts w:ascii="Arial" w:hAnsi="Arial" w:cs="Arial"/>
              </w:rPr>
            </w:pPr>
          </w:p>
        </w:tc>
        <w:tc>
          <w:tcPr>
            <w:tcW w:w="675" w:type="dxa"/>
            <w:shd w:val="clear" w:color="auto" w:fill="F0F0F0"/>
            <w:hideMark/>
          </w:tcPr>
          <w:p w:rsidR="00F152DD" w:rsidRPr="00075EDB" w:rsidRDefault="00F152DD" w:rsidP="00327F1F">
            <w:pPr>
              <w:tabs>
                <w:tab w:val="left" w:pos="0"/>
                <w:tab w:val="left" w:pos="4536"/>
                <w:tab w:val="left" w:pos="10348"/>
              </w:tabs>
              <w:spacing w:before="120" w:line="276" w:lineRule="auto"/>
              <w:ind w:right="-1"/>
              <w:rPr>
                <w:rFonts w:ascii="Arial" w:hAnsi="Arial" w:cs="Arial"/>
              </w:rPr>
            </w:pPr>
          </w:p>
        </w:tc>
        <w:tc>
          <w:tcPr>
            <w:tcW w:w="0" w:type="auto"/>
            <w:shd w:val="clear" w:color="auto" w:fill="F0F0F0"/>
            <w:vAlign w:val="center"/>
            <w:hideMark/>
          </w:tcPr>
          <w:p w:rsidR="00F152DD" w:rsidRPr="00075EDB" w:rsidRDefault="00F152DD" w:rsidP="00327F1F">
            <w:pPr>
              <w:tabs>
                <w:tab w:val="left" w:pos="0"/>
                <w:tab w:val="left" w:pos="4536"/>
                <w:tab w:val="left" w:pos="10348"/>
              </w:tabs>
              <w:spacing w:before="120" w:line="276" w:lineRule="auto"/>
              <w:ind w:right="-1"/>
              <w:rPr>
                <w:rFonts w:ascii="Arial" w:hAnsi="Arial" w:cs="Arial"/>
              </w:rPr>
            </w:pPr>
          </w:p>
        </w:tc>
      </w:tr>
    </w:tbl>
    <w:p w:rsidR="00170513" w:rsidRPr="00075EDB" w:rsidRDefault="00170513" w:rsidP="00327F1F">
      <w:pPr>
        <w:tabs>
          <w:tab w:val="left" w:pos="0"/>
          <w:tab w:val="left" w:pos="4536"/>
          <w:tab w:val="left" w:pos="10348"/>
        </w:tabs>
        <w:spacing w:before="120" w:line="276" w:lineRule="auto"/>
        <w:ind w:right="-1"/>
        <w:rPr>
          <w:rFonts w:ascii="Arial" w:hAnsi="Arial" w:cs="Arial"/>
        </w:rPr>
      </w:pPr>
    </w:p>
    <w:p w:rsidR="0033626A" w:rsidRPr="00075EDB" w:rsidRDefault="0033626A"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HAMEENNIEMI  Eero</w:t>
      </w:r>
      <w:r w:rsidRPr="00075EDB">
        <w:rPr>
          <w:rFonts w:ascii="Arial" w:hAnsi="Arial" w:cs="Arial"/>
          <w:color w:val="666699"/>
          <w:u w:val="single"/>
        </w:rPr>
        <w:tab/>
        <w:t>Helsinki, 29</w:t>
      </w:r>
      <w:r w:rsidR="00A04805" w:rsidRPr="00075EDB">
        <w:rPr>
          <w:rFonts w:ascii="Arial" w:hAnsi="Arial" w:cs="Arial"/>
          <w:color w:val="666699"/>
          <w:u w:val="single"/>
        </w:rPr>
        <w:t>.</w:t>
      </w:r>
      <w:r w:rsidRPr="00075EDB">
        <w:rPr>
          <w:rFonts w:ascii="Arial" w:hAnsi="Arial" w:cs="Arial"/>
          <w:color w:val="666699"/>
          <w:u w:val="single"/>
        </w:rPr>
        <w:t>4</w:t>
      </w:r>
      <w:r w:rsidR="00A04805" w:rsidRPr="00075EDB">
        <w:rPr>
          <w:rFonts w:ascii="Arial" w:hAnsi="Arial" w:cs="Arial"/>
          <w:color w:val="666699"/>
          <w:u w:val="single"/>
        </w:rPr>
        <w:t>.</w:t>
      </w:r>
      <w:r w:rsidRPr="00075EDB">
        <w:rPr>
          <w:rFonts w:ascii="Arial" w:hAnsi="Arial" w:cs="Arial"/>
          <w:color w:val="666699"/>
          <w:u w:val="single"/>
        </w:rPr>
        <w:t>1951</w:t>
      </w:r>
    </w:p>
    <w:p w:rsidR="0033626A" w:rsidRPr="002936F8" w:rsidRDefault="0033626A"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e pianista finlandese, studi all’Accademia Sibelius con Heininen, perfezionamento con Shaffer </w:t>
      </w:r>
      <w:r w:rsidR="0099140C" w:rsidRPr="002936F8">
        <w:rPr>
          <w:rFonts w:ascii="Arial" w:hAnsi="Arial" w:cs="Arial"/>
          <w:color w:val="666699"/>
          <w:sz w:val="20"/>
          <w:szCs w:val="20"/>
        </w:rPr>
        <w:t xml:space="preserve">          </w:t>
      </w:r>
      <w:r w:rsidR="009E5345" w:rsidRPr="002936F8">
        <w:rPr>
          <w:rFonts w:ascii="Arial" w:hAnsi="Arial" w:cs="Arial"/>
          <w:color w:val="666699"/>
          <w:sz w:val="20"/>
          <w:szCs w:val="20"/>
        </w:rPr>
        <w:t xml:space="preserve">     </w:t>
      </w:r>
      <w:r w:rsidRPr="002936F8">
        <w:rPr>
          <w:rFonts w:ascii="Arial" w:hAnsi="Arial" w:cs="Arial"/>
          <w:color w:val="666699"/>
          <w:sz w:val="20"/>
          <w:szCs w:val="20"/>
        </w:rPr>
        <w:t>a Cracovia, con Donatoni a Siena, con Benson e Schwantner a Rochester. Insegnante di composizione dal 1892 all’Accademia Sibelius. Interessi e ricerche sulla Musica e sul ballo dell’India, dove è stato conferenziere e saggista. Nella sua musica si fondono elementi classici, ritmi indiani e jazz.</w:t>
      </w:r>
    </w:p>
    <w:p w:rsidR="007171B6" w:rsidRPr="00075EDB" w:rsidRDefault="007171B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Sonata per clarinetto e pf. (1984, 13’).   Tre Notturni, cl. vcl. pf. (1996, 13’).</w:t>
      </w:r>
    </w:p>
    <w:p w:rsidR="00AC17E3" w:rsidRPr="00075EDB" w:rsidRDefault="00AC17E3" w:rsidP="00327F1F">
      <w:pPr>
        <w:tabs>
          <w:tab w:val="left" w:pos="0"/>
          <w:tab w:val="left" w:pos="4536"/>
          <w:tab w:val="left" w:pos="10348"/>
        </w:tabs>
        <w:spacing w:before="120" w:line="276" w:lineRule="auto"/>
        <w:ind w:right="-1"/>
        <w:rPr>
          <w:rFonts w:ascii="Arial" w:hAnsi="Arial" w:cs="Arial"/>
          <w:color w:val="000000"/>
        </w:rPr>
      </w:pPr>
    </w:p>
    <w:p w:rsidR="00260151" w:rsidRPr="00075EDB" w:rsidRDefault="00260151"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HAMILTON  Iain Ellis</w:t>
      </w:r>
      <w:r w:rsidRPr="00075EDB">
        <w:rPr>
          <w:rFonts w:ascii="Arial" w:hAnsi="Arial" w:cs="Arial"/>
          <w:color w:val="666699"/>
          <w:u w:val="single"/>
        </w:rPr>
        <w:tab/>
        <w:t>Glas</w:t>
      </w:r>
      <w:r w:rsidR="002A4870" w:rsidRPr="00075EDB">
        <w:rPr>
          <w:rFonts w:ascii="Arial" w:hAnsi="Arial" w:cs="Arial"/>
          <w:color w:val="666699"/>
          <w:u w:val="single"/>
        </w:rPr>
        <w:t>gow, 6.6.1922</w:t>
      </w:r>
      <w:r w:rsidR="00FF09F6" w:rsidRPr="00075EDB">
        <w:rPr>
          <w:rFonts w:ascii="Arial" w:hAnsi="Arial" w:cs="Arial"/>
          <w:color w:val="666699"/>
          <w:u w:val="single"/>
        </w:rPr>
        <w:t xml:space="preserve"> - Londra, 21</w:t>
      </w:r>
      <w:r w:rsidR="002A4870" w:rsidRPr="00075EDB">
        <w:rPr>
          <w:rFonts w:ascii="Arial" w:hAnsi="Arial" w:cs="Arial"/>
          <w:color w:val="666699"/>
          <w:u w:val="single"/>
        </w:rPr>
        <w:t>.</w:t>
      </w:r>
      <w:r w:rsidR="00FF09F6" w:rsidRPr="00075EDB">
        <w:rPr>
          <w:rFonts w:ascii="Arial" w:hAnsi="Arial" w:cs="Arial"/>
          <w:color w:val="666699"/>
          <w:u w:val="single"/>
        </w:rPr>
        <w:t>7.2000.</w:t>
      </w:r>
    </w:p>
    <w:p w:rsidR="003A0A3A" w:rsidRPr="002936F8" w:rsidRDefault="003A0A3A"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Compositore e pianista scozzese, studi alla Mill Hill School e alla Royal Academy di Londra, allievo di Craxston e Alwyn. Dal 1952 al 1958 lavorò al Morley College e all’Università di Londra, dal 1958 al 1960 alla BBC. Dal 1961 </w:t>
      </w:r>
      <w:r w:rsidR="001A1605">
        <w:rPr>
          <w:rFonts w:ascii="Arial" w:hAnsi="Arial" w:cs="Arial"/>
          <w:color w:val="666699"/>
        </w:rPr>
        <w:t xml:space="preserve"> </w:t>
      </w:r>
      <w:r w:rsidRPr="002936F8">
        <w:rPr>
          <w:rFonts w:ascii="Arial" w:hAnsi="Arial" w:cs="Arial"/>
          <w:color w:val="666699"/>
        </w:rPr>
        <w:t xml:space="preserve">al 1981 si stabilì negli Stati Uniti, insegnante alla Duke University nella North Carolina e a Tanglewood. La sua produzione spazia in quasi tutti i generi musicali, dalle quattro Sinfonie alle forme brevi. Vincitore di numerosi </w:t>
      </w:r>
      <w:r w:rsidR="001A1605">
        <w:rPr>
          <w:rFonts w:ascii="Arial" w:hAnsi="Arial" w:cs="Arial"/>
          <w:color w:val="666699"/>
        </w:rPr>
        <w:t xml:space="preserve"> </w:t>
      </w:r>
      <w:r w:rsidRPr="002936F8">
        <w:rPr>
          <w:rFonts w:ascii="Arial" w:hAnsi="Arial" w:cs="Arial"/>
          <w:color w:val="666699"/>
        </w:rPr>
        <w:t>premi e di importanti riconoscimenti.</w:t>
      </w:r>
    </w:p>
    <w:p w:rsidR="00AB35FB" w:rsidRPr="00075EDB" w:rsidRDefault="003A0A3A"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 xml:space="preserve">3 Notturni, </w:t>
      </w:r>
      <w:bookmarkStart w:id="16" w:name="Wrk4/24/2003_11:39:10_AM"/>
      <w:bookmarkStart w:id="17" w:name="Wrk4/24/2003_11:37:31_AM"/>
      <w:bookmarkEnd w:id="16"/>
      <w:r w:rsidRPr="00075EDB">
        <w:rPr>
          <w:rFonts w:ascii="Arial" w:hAnsi="Arial" w:cs="Arial"/>
          <w:sz w:val="24"/>
          <w:szCs w:val="24"/>
        </w:rPr>
        <w:t xml:space="preserve">op. 6, </w:t>
      </w:r>
      <w:r w:rsidRPr="00075EDB">
        <w:rPr>
          <w:rFonts w:ascii="Arial" w:hAnsi="Arial" w:cs="Arial"/>
          <w:iCs/>
          <w:sz w:val="24"/>
          <w:szCs w:val="24"/>
        </w:rPr>
        <w:t>c</w:t>
      </w:r>
      <w:r w:rsidRPr="00075EDB">
        <w:rPr>
          <w:rFonts w:ascii="Arial" w:hAnsi="Arial" w:cs="Arial"/>
          <w:sz w:val="24"/>
          <w:szCs w:val="24"/>
        </w:rPr>
        <w:t>larinetto e pf.</w:t>
      </w:r>
      <w:r w:rsidR="00AB35FB" w:rsidRPr="00075EDB">
        <w:rPr>
          <w:rFonts w:ascii="Arial" w:hAnsi="Arial" w:cs="Arial"/>
          <w:sz w:val="24"/>
          <w:szCs w:val="24"/>
        </w:rPr>
        <w:t>:   1) 3'40,   2) 3'15,   3) 4'10.</w:t>
      </w:r>
    </w:p>
    <w:p w:rsidR="00E74538" w:rsidRPr="00075EDB" w:rsidRDefault="003A0A3A" w:rsidP="00327F1F">
      <w:pPr>
        <w:pStyle w:val="Corpotesto"/>
        <w:tabs>
          <w:tab w:val="left" w:pos="0"/>
          <w:tab w:val="left" w:pos="4536"/>
          <w:tab w:val="left" w:pos="10348"/>
        </w:tabs>
        <w:spacing w:before="120" w:after="0" w:line="276" w:lineRule="auto"/>
        <w:ind w:right="-1"/>
        <w:rPr>
          <w:rFonts w:ascii="Arial" w:hAnsi="Arial" w:cs="Arial"/>
          <w:iCs/>
          <w:sz w:val="24"/>
          <w:szCs w:val="24"/>
        </w:rPr>
      </w:pPr>
      <w:r w:rsidRPr="00075EDB">
        <w:rPr>
          <w:rFonts w:ascii="Arial" w:hAnsi="Arial" w:cs="Arial"/>
          <w:iCs/>
          <w:sz w:val="24"/>
          <w:szCs w:val="24"/>
        </w:rPr>
        <w:t>Sonata, op. 22, clarinetto e pf</w:t>
      </w:r>
      <w:bookmarkEnd w:id="17"/>
      <w:r w:rsidRPr="00075EDB">
        <w:rPr>
          <w:rFonts w:ascii="Arial" w:hAnsi="Arial" w:cs="Arial"/>
          <w:iCs/>
          <w:sz w:val="24"/>
          <w:szCs w:val="24"/>
        </w:rPr>
        <w:t>.</w:t>
      </w:r>
      <w:r w:rsidR="00E74538" w:rsidRPr="00075EDB">
        <w:rPr>
          <w:rFonts w:ascii="Arial" w:hAnsi="Arial" w:cs="Arial"/>
          <w:iCs/>
          <w:sz w:val="24"/>
          <w:szCs w:val="24"/>
        </w:rPr>
        <w:t>:   1 (6’45),   2) 4’10,   3) 9’50,   4) 3’15.</w:t>
      </w:r>
      <w:r w:rsidRPr="00075EDB">
        <w:rPr>
          <w:rFonts w:ascii="Arial" w:hAnsi="Arial" w:cs="Arial"/>
          <w:iCs/>
          <w:sz w:val="24"/>
          <w:szCs w:val="24"/>
        </w:rPr>
        <w:t xml:space="preserve">   </w:t>
      </w:r>
      <w:bookmarkStart w:id="18" w:name="Wrk4/24/2003_11:40:29_AM"/>
      <w:bookmarkStart w:id="19" w:name="Wrk114405950"/>
    </w:p>
    <w:p w:rsidR="003A0A3A" w:rsidRPr="00075EDB" w:rsidRDefault="003A0A3A"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iCs/>
          <w:sz w:val="24"/>
          <w:szCs w:val="24"/>
        </w:rPr>
        <w:t>Wild Garden</w:t>
      </w:r>
      <w:bookmarkEnd w:id="18"/>
      <w:r w:rsidRPr="00075EDB">
        <w:rPr>
          <w:rFonts w:ascii="Arial" w:hAnsi="Arial" w:cs="Arial"/>
          <w:iCs/>
          <w:sz w:val="24"/>
          <w:szCs w:val="24"/>
        </w:rPr>
        <w:t>, 5 pezzi, c</w:t>
      </w:r>
      <w:r w:rsidRPr="00075EDB">
        <w:rPr>
          <w:rFonts w:ascii="Arial" w:hAnsi="Arial" w:cs="Arial"/>
          <w:sz w:val="24"/>
          <w:szCs w:val="24"/>
        </w:rPr>
        <w:t>l</w:t>
      </w:r>
      <w:r w:rsidR="00E74538" w:rsidRPr="00075EDB">
        <w:rPr>
          <w:rFonts w:ascii="Arial" w:hAnsi="Arial" w:cs="Arial"/>
          <w:sz w:val="24"/>
          <w:szCs w:val="24"/>
        </w:rPr>
        <w:t>.</w:t>
      </w:r>
      <w:r w:rsidRPr="00075EDB">
        <w:rPr>
          <w:rFonts w:ascii="Arial" w:hAnsi="Arial" w:cs="Arial"/>
          <w:sz w:val="24"/>
          <w:szCs w:val="24"/>
        </w:rPr>
        <w:t xml:space="preserve"> e pf.</w:t>
      </w:r>
      <w:r w:rsidR="00E74538" w:rsidRPr="00075EDB">
        <w:rPr>
          <w:rFonts w:ascii="Arial" w:hAnsi="Arial" w:cs="Arial"/>
          <w:sz w:val="24"/>
          <w:szCs w:val="24"/>
        </w:rPr>
        <w:t xml:space="preserve">   </w:t>
      </w:r>
      <w:r w:rsidR="00AB35FB" w:rsidRPr="00075EDB">
        <w:rPr>
          <w:rFonts w:ascii="Arial" w:hAnsi="Arial" w:cs="Arial"/>
          <w:color w:val="000000"/>
          <w:sz w:val="24"/>
          <w:szCs w:val="24"/>
        </w:rPr>
        <w:t>Serenata</w:t>
      </w:r>
      <w:r w:rsidR="00E74538" w:rsidRPr="00075EDB">
        <w:rPr>
          <w:rFonts w:ascii="Arial" w:hAnsi="Arial" w:cs="Arial"/>
          <w:color w:val="000000"/>
          <w:sz w:val="24"/>
          <w:szCs w:val="24"/>
        </w:rPr>
        <w:t xml:space="preserve">, </w:t>
      </w:r>
      <w:r w:rsidR="00AB35FB" w:rsidRPr="00075EDB">
        <w:rPr>
          <w:rFonts w:ascii="Arial" w:hAnsi="Arial" w:cs="Arial"/>
          <w:color w:val="000000"/>
          <w:sz w:val="24"/>
          <w:szCs w:val="24"/>
        </w:rPr>
        <w:t>cl</w:t>
      </w:r>
      <w:r w:rsidR="00E74538" w:rsidRPr="00075EDB">
        <w:rPr>
          <w:rFonts w:ascii="Arial" w:hAnsi="Arial" w:cs="Arial"/>
          <w:color w:val="000000"/>
          <w:sz w:val="24"/>
          <w:szCs w:val="24"/>
        </w:rPr>
        <w:t xml:space="preserve">. </w:t>
      </w:r>
      <w:r w:rsidR="00AB35FB" w:rsidRPr="00075EDB">
        <w:rPr>
          <w:rFonts w:ascii="Arial" w:hAnsi="Arial" w:cs="Arial"/>
          <w:color w:val="000000"/>
          <w:sz w:val="24"/>
          <w:szCs w:val="24"/>
        </w:rPr>
        <w:t xml:space="preserve">e vl.   </w:t>
      </w:r>
      <w:r w:rsidRPr="00075EDB">
        <w:rPr>
          <w:rFonts w:ascii="Arial" w:hAnsi="Arial" w:cs="Arial"/>
          <w:iCs/>
          <w:sz w:val="24"/>
          <w:szCs w:val="24"/>
        </w:rPr>
        <w:t xml:space="preserve">1° Quintetto, </w:t>
      </w:r>
      <w:bookmarkEnd w:id="19"/>
      <w:r w:rsidRPr="00075EDB">
        <w:rPr>
          <w:rFonts w:ascii="Arial" w:hAnsi="Arial" w:cs="Arial"/>
          <w:iCs/>
          <w:sz w:val="24"/>
          <w:szCs w:val="24"/>
        </w:rPr>
        <w:t>c</w:t>
      </w:r>
      <w:r w:rsidRPr="00075EDB">
        <w:rPr>
          <w:rFonts w:ascii="Arial" w:hAnsi="Arial" w:cs="Arial"/>
          <w:sz w:val="24"/>
          <w:szCs w:val="24"/>
        </w:rPr>
        <w:t>l</w:t>
      </w:r>
      <w:r w:rsidR="00E74538" w:rsidRPr="00075EDB">
        <w:rPr>
          <w:rFonts w:ascii="Arial" w:hAnsi="Arial" w:cs="Arial"/>
          <w:sz w:val="24"/>
          <w:szCs w:val="24"/>
        </w:rPr>
        <w:t xml:space="preserve">. </w:t>
      </w:r>
      <w:r w:rsidRPr="00075EDB">
        <w:rPr>
          <w:rFonts w:ascii="Arial" w:hAnsi="Arial" w:cs="Arial"/>
          <w:sz w:val="24"/>
          <w:szCs w:val="24"/>
        </w:rPr>
        <w:t>e quart. d’archi (1948, 20’).</w:t>
      </w:r>
    </w:p>
    <w:p w:rsidR="003A0A3A" w:rsidRPr="00075EDB" w:rsidRDefault="003A0A3A" w:rsidP="00327F1F">
      <w:pPr>
        <w:pStyle w:val="Corpotesto"/>
        <w:tabs>
          <w:tab w:val="left" w:pos="0"/>
          <w:tab w:val="left" w:pos="4536"/>
          <w:tab w:val="left" w:pos="10348"/>
        </w:tabs>
        <w:spacing w:before="120" w:after="0" w:line="276" w:lineRule="auto"/>
        <w:ind w:right="-1"/>
        <w:rPr>
          <w:rFonts w:ascii="Arial" w:hAnsi="Arial" w:cs="Arial"/>
          <w:sz w:val="24"/>
          <w:szCs w:val="24"/>
        </w:rPr>
      </w:pPr>
      <w:bookmarkStart w:id="20" w:name="Wrk114405560"/>
      <w:r w:rsidRPr="00075EDB">
        <w:rPr>
          <w:rFonts w:ascii="Arial" w:hAnsi="Arial" w:cs="Arial"/>
          <w:iCs/>
          <w:sz w:val="24"/>
          <w:szCs w:val="24"/>
        </w:rPr>
        <w:t xml:space="preserve">“Sea Music”, 2° quintetto, </w:t>
      </w:r>
      <w:bookmarkEnd w:id="20"/>
      <w:r w:rsidRPr="00075EDB">
        <w:rPr>
          <w:rFonts w:ascii="Arial" w:hAnsi="Arial" w:cs="Arial"/>
          <w:iCs/>
          <w:sz w:val="24"/>
          <w:szCs w:val="24"/>
        </w:rPr>
        <w:t>c</w:t>
      </w:r>
      <w:r w:rsidRPr="00075EDB">
        <w:rPr>
          <w:rFonts w:ascii="Arial" w:hAnsi="Arial" w:cs="Arial"/>
          <w:sz w:val="24"/>
          <w:szCs w:val="24"/>
        </w:rPr>
        <w:t>larinetto e quart. d’archi (1974, 18’).</w:t>
      </w:r>
    </w:p>
    <w:p w:rsidR="0062124D" w:rsidRPr="00075EDB" w:rsidRDefault="003A0A3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e orchestra, op. 7 (1950).</w:t>
      </w:r>
    </w:p>
    <w:p w:rsidR="00E74538" w:rsidRPr="00075EDB" w:rsidRDefault="00E74538" w:rsidP="00327F1F">
      <w:pPr>
        <w:tabs>
          <w:tab w:val="left" w:pos="0"/>
          <w:tab w:val="left" w:pos="4536"/>
          <w:tab w:val="left" w:pos="10348"/>
        </w:tabs>
        <w:spacing w:before="120" w:line="276" w:lineRule="auto"/>
        <w:ind w:right="-1"/>
        <w:rPr>
          <w:rFonts w:ascii="Arial" w:hAnsi="Arial" w:cs="Arial"/>
          <w:color w:val="000000"/>
        </w:rPr>
      </w:pPr>
    </w:p>
    <w:p w:rsidR="0005410A" w:rsidRPr="00075EDB" w:rsidRDefault="0005410A" w:rsidP="00327F1F">
      <w:pPr>
        <w:tabs>
          <w:tab w:val="left" w:pos="0"/>
          <w:tab w:val="left" w:pos="4536"/>
          <w:tab w:val="left" w:pos="10348"/>
        </w:tabs>
        <w:spacing w:before="120" w:line="276" w:lineRule="auto"/>
        <w:ind w:right="-1"/>
        <w:rPr>
          <w:rFonts w:ascii="Arial" w:hAnsi="Arial" w:cs="Arial"/>
          <w:vanish/>
        </w:rPr>
      </w:pPr>
    </w:p>
    <w:tbl>
      <w:tblPr>
        <w:tblW w:w="0" w:type="auto"/>
        <w:tblCellSpacing w:w="12" w:type="dxa"/>
        <w:tblCellMar>
          <w:left w:w="0" w:type="dxa"/>
          <w:right w:w="0" w:type="dxa"/>
        </w:tblCellMar>
        <w:tblLook w:val="04A0" w:firstRow="1" w:lastRow="0" w:firstColumn="1" w:lastColumn="0" w:noHBand="0" w:noVBand="1"/>
      </w:tblPr>
      <w:tblGrid>
        <w:gridCol w:w="54"/>
      </w:tblGrid>
      <w:tr w:rsidR="0005410A" w:rsidRPr="00075EDB" w:rsidTr="009D48FB">
        <w:trPr>
          <w:tblCellSpacing w:w="12" w:type="dxa"/>
        </w:trPr>
        <w:tc>
          <w:tcPr>
            <w:tcW w:w="0" w:type="auto"/>
            <w:hideMark/>
          </w:tcPr>
          <w:p w:rsidR="0005410A" w:rsidRPr="00075EDB" w:rsidRDefault="0005410A" w:rsidP="00327F1F">
            <w:pPr>
              <w:tabs>
                <w:tab w:val="left" w:pos="0"/>
                <w:tab w:val="left" w:pos="4536"/>
                <w:tab w:val="left" w:pos="10348"/>
              </w:tabs>
              <w:spacing w:before="120" w:line="276" w:lineRule="auto"/>
              <w:ind w:right="-1"/>
              <w:rPr>
                <w:rFonts w:ascii="Arial" w:hAnsi="Arial" w:cs="Arial"/>
              </w:rPr>
            </w:pPr>
          </w:p>
        </w:tc>
      </w:tr>
    </w:tbl>
    <w:p w:rsidR="0062124D" w:rsidRPr="00075EDB" w:rsidRDefault="0062124D"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HANDEL Giorgio Federico</w:t>
      </w:r>
      <w:r w:rsidRPr="00075EDB">
        <w:rPr>
          <w:rFonts w:ascii="Arial" w:eastAsia="Arial Unicode MS" w:hAnsi="Arial" w:cs="Arial"/>
          <w:color w:val="666699"/>
          <w:u w:val="single"/>
        </w:rPr>
        <w:tab/>
        <w:t>Halle, 23.11.1685 - Londra, 14.4.1759.</w:t>
      </w:r>
    </w:p>
    <w:p w:rsidR="0062124D" w:rsidRPr="002936F8" w:rsidRDefault="0062124D"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Grande compositore tedesco, coetaneo di Bach e Domenico Scarlatti. Il “Messia” della musica. </w:t>
      </w:r>
      <w:r w:rsidR="001A1605">
        <w:rPr>
          <w:rFonts w:ascii="Arial" w:eastAsia="Arial Unicode MS" w:hAnsi="Arial" w:cs="Arial"/>
          <w:color w:val="666699"/>
          <w:sz w:val="20"/>
          <w:szCs w:val="20"/>
        </w:rPr>
        <w:t xml:space="preserve">                                       </w:t>
      </w:r>
      <w:r w:rsidR="00BC19D5" w:rsidRPr="002936F8">
        <w:rPr>
          <w:rFonts w:ascii="Arial" w:hAnsi="Arial" w:cs="Arial"/>
          <w:color w:val="666699"/>
          <w:sz w:val="20"/>
          <w:szCs w:val="20"/>
        </w:rPr>
        <w:t xml:space="preserve">Per maggiori informazioni sull'autore, vedi "Passeggiando con la Musica", scaricabile gratuitamente dal sito: </w:t>
      </w:r>
      <w:r w:rsidR="00471E3B" w:rsidRPr="002936F8">
        <w:rPr>
          <w:rFonts w:ascii="Arial" w:hAnsi="Arial" w:cs="Arial"/>
          <w:color w:val="666699"/>
          <w:sz w:val="20"/>
          <w:szCs w:val="20"/>
        </w:rPr>
        <w:t xml:space="preserve">  </w:t>
      </w:r>
      <w:r w:rsidR="0099140C" w:rsidRPr="002936F8">
        <w:rPr>
          <w:rFonts w:ascii="Arial" w:hAnsi="Arial" w:cs="Arial"/>
          <w:color w:val="666699"/>
          <w:sz w:val="20"/>
          <w:szCs w:val="20"/>
        </w:rPr>
        <w:t xml:space="preserve">             </w:t>
      </w:r>
      <w:r w:rsidR="00BC19D5" w:rsidRPr="002936F8">
        <w:rPr>
          <w:rFonts w:ascii="Arial" w:hAnsi="Arial" w:cs="Arial"/>
          <w:color w:val="666699"/>
          <w:sz w:val="20"/>
          <w:szCs w:val="20"/>
        </w:rPr>
        <w:t>mariodemolli.com</w:t>
      </w:r>
    </w:p>
    <w:p w:rsidR="00D93961" w:rsidRPr="00075EDB" w:rsidRDefault="0062124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Marcia in Re, Hwv345, clarinetto e pf. (1'40).</w:t>
      </w:r>
      <w:r w:rsidR="00D93961" w:rsidRPr="00075EDB">
        <w:rPr>
          <w:rFonts w:ascii="Arial" w:hAnsi="Arial" w:cs="Arial"/>
          <w:color w:val="000000"/>
        </w:rPr>
        <w:t xml:space="preserve">   </w:t>
      </w:r>
    </w:p>
    <w:p w:rsidR="00D93961" w:rsidRPr="00075EDB" w:rsidRDefault="00D93961" w:rsidP="00327F1F">
      <w:pPr>
        <w:tabs>
          <w:tab w:val="left" w:pos="0"/>
          <w:tab w:val="left" w:pos="4536"/>
          <w:tab w:val="left" w:pos="10348"/>
        </w:tabs>
        <w:spacing w:before="120" w:line="276" w:lineRule="auto"/>
        <w:ind w:right="-1"/>
        <w:rPr>
          <w:rFonts w:ascii="Arial" w:hAnsi="Arial" w:cs="Arial"/>
          <w:color w:val="000000"/>
        </w:rPr>
      </w:pPr>
    </w:p>
    <w:p w:rsidR="004025C8" w:rsidRPr="00075EDB" w:rsidRDefault="004025C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HANUS  Jan</w:t>
      </w:r>
      <w:r w:rsidRPr="00075EDB">
        <w:rPr>
          <w:rFonts w:ascii="Arial" w:hAnsi="Arial" w:cs="Arial"/>
          <w:color w:val="666699"/>
          <w:u w:val="single"/>
        </w:rPr>
        <w:tab/>
        <w:t>Praga, 2.5.1915 - Praga, 30.7.2004.</w:t>
      </w:r>
    </w:p>
    <w:p w:rsidR="00891AA4" w:rsidRPr="002936F8" w:rsidRDefault="00891AA4"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Compositore céco, direttore d’orchestra, giornalista e redattore alla Supraphon. Allievo privato di Otakar e al Conservatorio di Praga studi con Drégrova, Jeremias, Dedecek e Karel. </w:t>
      </w:r>
    </w:p>
    <w:p w:rsidR="00891AA4" w:rsidRPr="00075EDB" w:rsidRDefault="004025C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w:t>
      </w:r>
      <w:r w:rsidR="00413220" w:rsidRPr="00075EDB">
        <w:rPr>
          <w:rFonts w:ascii="Arial" w:hAnsi="Arial" w:cs="Arial"/>
          <w:color w:val="000000"/>
        </w:rPr>
        <w:t>,</w:t>
      </w:r>
      <w:r w:rsidRPr="00075EDB">
        <w:rPr>
          <w:rFonts w:ascii="Arial" w:hAnsi="Arial" w:cs="Arial"/>
          <w:color w:val="000000"/>
        </w:rPr>
        <w:t xml:space="preserve"> clarinetto e pf</w:t>
      </w:r>
      <w:r w:rsidR="005378BF" w:rsidRPr="00075EDB">
        <w:rPr>
          <w:rFonts w:ascii="Arial" w:hAnsi="Arial" w:cs="Arial"/>
          <w:color w:val="000000"/>
        </w:rPr>
        <w:t>.</w:t>
      </w:r>
      <w:r w:rsidRPr="00075EDB">
        <w:rPr>
          <w:rFonts w:ascii="Arial" w:hAnsi="Arial" w:cs="Arial"/>
          <w:color w:val="000000"/>
        </w:rPr>
        <w:t xml:space="preserve"> op. 59 (1947, 10’).   </w:t>
      </w:r>
      <w:r w:rsidR="00891AA4" w:rsidRPr="00075EDB">
        <w:rPr>
          <w:rFonts w:ascii="Arial" w:hAnsi="Arial" w:cs="Arial"/>
          <w:color w:val="000000"/>
        </w:rPr>
        <w:t>Sonata op. 87, clarinetto e pf. (1976, 13’).</w:t>
      </w:r>
    </w:p>
    <w:p w:rsidR="004025C8" w:rsidRPr="00075EDB" w:rsidRDefault="004025C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Sonatina, clarinetto e pf</w:t>
      </w:r>
      <w:r w:rsidR="005378BF" w:rsidRPr="00075EDB">
        <w:rPr>
          <w:rFonts w:ascii="Arial" w:hAnsi="Arial" w:cs="Arial"/>
          <w:color w:val="000000"/>
        </w:rPr>
        <w:t>.</w:t>
      </w:r>
      <w:r w:rsidRPr="00075EDB">
        <w:rPr>
          <w:rFonts w:ascii="Arial" w:hAnsi="Arial" w:cs="Arial"/>
          <w:color w:val="000000"/>
        </w:rPr>
        <w:t xml:space="preserve"> op</w:t>
      </w:r>
      <w:r w:rsidR="00891AA4" w:rsidRPr="00075EDB">
        <w:rPr>
          <w:rFonts w:ascii="Arial" w:hAnsi="Arial" w:cs="Arial"/>
          <w:color w:val="000000"/>
        </w:rPr>
        <w:t>.</w:t>
      </w:r>
      <w:r w:rsidRPr="00075EDB">
        <w:rPr>
          <w:rFonts w:ascii="Arial" w:hAnsi="Arial" w:cs="Arial"/>
          <w:color w:val="000000"/>
        </w:rPr>
        <w:t xml:space="preserve"> 91 (1967).</w:t>
      </w:r>
    </w:p>
    <w:p w:rsidR="00EC5AE4" w:rsidRPr="00075EDB" w:rsidRDefault="00EC5AE4" w:rsidP="00327F1F">
      <w:pPr>
        <w:tabs>
          <w:tab w:val="left" w:pos="0"/>
          <w:tab w:val="left" w:pos="4536"/>
          <w:tab w:val="left" w:pos="10348"/>
        </w:tabs>
        <w:spacing w:before="120" w:line="276" w:lineRule="auto"/>
        <w:ind w:right="-1"/>
        <w:rPr>
          <w:rFonts w:ascii="Arial" w:hAnsi="Arial" w:cs="Arial"/>
          <w:color w:val="000000"/>
        </w:rPr>
      </w:pPr>
    </w:p>
    <w:p w:rsidR="00EC5AE4" w:rsidRPr="00075EDB" w:rsidRDefault="00EC5AE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lastRenderedPageBreak/>
        <w:t>HARBISON   John</w:t>
      </w:r>
      <w:r w:rsidRPr="00075EDB">
        <w:rPr>
          <w:rFonts w:ascii="Arial" w:hAnsi="Arial" w:cs="Arial"/>
          <w:color w:val="666699"/>
          <w:u w:val="single"/>
        </w:rPr>
        <w:tab/>
        <w:t>Orange, 20.12.1938</w:t>
      </w:r>
    </w:p>
    <w:p w:rsidR="007128CB" w:rsidRPr="002936F8" w:rsidRDefault="007128CB"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Pianista e compositore americano, studi a Harward e Princeton con Piston e Sessions. </w:t>
      </w:r>
      <w:r w:rsidR="001A1605">
        <w:rPr>
          <w:rFonts w:ascii="Arial" w:hAnsi="Arial" w:cs="Arial"/>
          <w:color w:val="666699"/>
          <w:sz w:val="20"/>
          <w:szCs w:val="20"/>
        </w:rPr>
        <w:t xml:space="preserve">                                    </w:t>
      </w:r>
      <w:r w:rsidRPr="002936F8">
        <w:rPr>
          <w:rFonts w:ascii="Arial" w:hAnsi="Arial" w:cs="Arial"/>
          <w:color w:val="666699"/>
          <w:sz w:val="20"/>
          <w:szCs w:val="20"/>
        </w:rPr>
        <w:t>Insegnante all’Università</w:t>
      </w:r>
      <w:r w:rsidR="001A1605">
        <w:rPr>
          <w:rFonts w:ascii="Arial" w:hAnsi="Arial" w:cs="Arial"/>
          <w:color w:val="666699"/>
          <w:sz w:val="20"/>
          <w:szCs w:val="20"/>
        </w:rPr>
        <w:t xml:space="preserve"> </w:t>
      </w:r>
      <w:r w:rsidRPr="002936F8">
        <w:rPr>
          <w:rFonts w:ascii="Arial" w:hAnsi="Arial" w:cs="Arial"/>
          <w:color w:val="666699"/>
          <w:sz w:val="20"/>
          <w:szCs w:val="20"/>
        </w:rPr>
        <w:t>di Boston e al Massachusset Institute. Premio Pulitzer nel 1987.</w:t>
      </w:r>
    </w:p>
    <w:p w:rsidR="007128CB" w:rsidRPr="00075EDB" w:rsidRDefault="007128C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sonata</w:t>
      </w:r>
      <w:r w:rsidR="000328EE" w:rsidRPr="00075EDB">
        <w:rPr>
          <w:rFonts w:ascii="Arial" w:hAnsi="Arial" w:cs="Arial"/>
          <w:color w:val="000000"/>
        </w:rPr>
        <w:t>,</w:t>
      </w:r>
      <w:r w:rsidRPr="00075EDB">
        <w:rPr>
          <w:rFonts w:ascii="Arial" w:hAnsi="Arial" w:cs="Arial"/>
          <w:color w:val="000000"/>
        </w:rPr>
        <w:t xml:space="preserve"> per 2 cl</w:t>
      </w:r>
      <w:r w:rsidR="000328EE" w:rsidRPr="00075EDB">
        <w:rPr>
          <w:rFonts w:ascii="Arial" w:hAnsi="Arial" w:cs="Arial"/>
          <w:color w:val="000000"/>
        </w:rPr>
        <w:t>arinetti</w:t>
      </w:r>
      <w:r w:rsidRPr="00075EDB">
        <w:rPr>
          <w:rFonts w:ascii="Arial" w:hAnsi="Arial" w:cs="Arial"/>
          <w:color w:val="000000"/>
        </w:rPr>
        <w:t xml:space="preserve"> e cl. basso (1994, </w:t>
      </w:r>
      <w:r w:rsidR="000328EE" w:rsidRPr="00075EDB">
        <w:rPr>
          <w:rFonts w:ascii="Arial" w:hAnsi="Arial" w:cs="Arial"/>
          <w:color w:val="000000"/>
        </w:rPr>
        <w:t>4</w:t>
      </w:r>
      <w:r w:rsidRPr="00075EDB">
        <w:rPr>
          <w:rFonts w:ascii="Arial" w:hAnsi="Arial" w:cs="Arial"/>
          <w:color w:val="000000"/>
        </w:rPr>
        <w:t>’).   Variazioni per cl. vl. pf. (1982, 23’).</w:t>
      </w:r>
    </w:p>
    <w:p w:rsidR="00672C7A" w:rsidRPr="00075EDB" w:rsidRDefault="00672C7A"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rPr>
        <w:t>Song America Love sto Sing, 2 clarinetti e clarinetto basso (2004, 25’).</w:t>
      </w:r>
    </w:p>
    <w:p w:rsidR="00EC5AE4" w:rsidRPr="00075EDB" w:rsidRDefault="00EC5AE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 oboe e archi (1985, 14’).</w:t>
      </w:r>
    </w:p>
    <w:p w:rsidR="002A4870" w:rsidRPr="00075EDB" w:rsidRDefault="002A4870" w:rsidP="00327F1F">
      <w:pPr>
        <w:tabs>
          <w:tab w:val="left" w:pos="0"/>
          <w:tab w:val="left" w:pos="4536"/>
          <w:tab w:val="left" w:pos="10348"/>
        </w:tabs>
        <w:spacing w:before="120" w:line="276" w:lineRule="auto"/>
        <w:ind w:right="-1"/>
        <w:rPr>
          <w:rFonts w:ascii="Arial" w:hAnsi="Arial" w:cs="Arial"/>
          <w:color w:val="000000"/>
        </w:rPr>
      </w:pPr>
    </w:p>
    <w:p w:rsidR="0031797B" w:rsidRPr="00075EDB" w:rsidRDefault="0031797B"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HARRIS  Leroy</w:t>
      </w:r>
      <w:r w:rsidRPr="00075EDB">
        <w:rPr>
          <w:rFonts w:ascii="Arial" w:hAnsi="Arial" w:cs="Arial"/>
          <w:color w:val="666699"/>
          <w:sz w:val="24"/>
          <w:szCs w:val="24"/>
          <w:u w:val="single"/>
          <w:lang w:val="en-US"/>
        </w:rPr>
        <w:tab/>
        <w:t>Chandler, 12.11.1898 - Santa Monica 1.10.1979</w:t>
      </w:r>
    </w:p>
    <w:p w:rsidR="0031797B" w:rsidRPr="002936F8" w:rsidRDefault="0031797B"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Compositore. Perfezionamento a Parigi con N. Boulanger. Insegnante di composizione a Princeton, </w:t>
      </w:r>
      <w:r w:rsidR="006A483A" w:rsidRPr="002936F8">
        <w:rPr>
          <w:rFonts w:ascii="Arial" w:hAnsi="Arial" w:cs="Arial"/>
          <w:color w:val="666699"/>
        </w:rPr>
        <w:t>Juilliard</w:t>
      </w:r>
      <w:r w:rsidRPr="002936F8">
        <w:rPr>
          <w:rFonts w:ascii="Arial" w:hAnsi="Arial" w:cs="Arial"/>
          <w:color w:val="666699"/>
        </w:rPr>
        <w:t xml:space="preserve">, </w:t>
      </w:r>
      <w:r w:rsidR="009E5345" w:rsidRPr="002936F8">
        <w:rPr>
          <w:rFonts w:ascii="Arial" w:hAnsi="Arial" w:cs="Arial"/>
          <w:color w:val="666699"/>
        </w:rPr>
        <w:t xml:space="preserve">    </w:t>
      </w:r>
      <w:r w:rsidRPr="002936F8">
        <w:rPr>
          <w:rFonts w:ascii="Arial" w:hAnsi="Arial" w:cs="Arial"/>
          <w:color w:val="666699"/>
        </w:rPr>
        <w:t xml:space="preserve">Cornell Univ.,Colorado, Utah, Peabody di Nashville, Pensylvania, Illinois, Indiana. Los Angeles. La moglie, </w:t>
      </w:r>
      <w:r w:rsidR="001A1605">
        <w:rPr>
          <w:rFonts w:ascii="Arial" w:hAnsi="Arial" w:cs="Arial"/>
          <w:color w:val="666699"/>
        </w:rPr>
        <w:t xml:space="preserve"> </w:t>
      </w:r>
      <w:r w:rsidRPr="002936F8">
        <w:rPr>
          <w:rFonts w:ascii="Arial" w:hAnsi="Arial" w:cs="Arial"/>
          <w:color w:val="666699"/>
        </w:rPr>
        <w:t>pianista,</w:t>
      </w:r>
      <w:r w:rsidR="001A1605">
        <w:rPr>
          <w:rFonts w:ascii="Arial" w:hAnsi="Arial" w:cs="Arial"/>
          <w:color w:val="666699"/>
        </w:rPr>
        <w:t xml:space="preserve"> </w:t>
      </w:r>
      <w:r w:rsidRPr="002936F8">
        <w:rPr>
          <w:rFonts w:ascii="Arial" w:hAnsi="Arial" w:cs="Arial"/>
          <w:color w:val="666699"/>
        </w:rPr>
        <w:t xml:space="preserve">è stata spesso interprete delle pagine pianistiche con orchestra, che lui dirigeva. Lauree h.c. </w:t>
      </w:r>
    </w:p>
    <w:p w:rsidR="0031797B" w:rsidRPr="00075EDB" w:rsidRDefault="0031797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per </w:t>
      </w:r>
      <w:r w:rsidR="00C36712" w:rsidRPr="00075EDB">
        <w:rPr>
          <w:rFonts w:ascii="Arial" w:hAnsi="Arial" w:cs="Arial"/>
          <w:color w:val="000000"/>
        </w:rPr>
        <w:t>clarinetto</w:t>
      </w:r>
      <w:r w:rsidR="00FE3776" w:rsidRPr="00075EDB">
        <w:rPr>
          <w:rFonts w:ascii="Arial" w:hAnsi="Arial" w:cs="Arial"/>
          <w:color w:val="000000"/>
        </w:rPr>
        <w:t>,</w:t>
      </w:r>
      <w:r w:rsidRPr="00075EDB">
        <w:rPr>
          <w:rFonts w:ascii="Arial" w:hAnsi="Arial" w:cs="Arial"/>
          <w:color w:val="000000"/>
        </w:rPr>
        <w:t xml:space="preserve"> pf. e quartetto d’archi (1926).</w:t>
      </w:r>
    </w:p>
    <w:p w:rsidR="00974A20" w:rsidRPr="00075EDB" w:rsidRDefault="00974A20" w:rsidP="00327F1F">
      <w:pPr>
        <w:tabs>
          <w:tab w:val="left" w:pos="0"/>
          <w:tab w:val="left" w:pos="4536"/>
          <w:tab w:val="left" w:pos="10348"/>
        </w:tabs>
        <w:spacing w:before="120" w:line="276" w:lineRule="auto"/>
        <w:ind w:right="-1"/>
        <w:rPr>
          <w:rFonts w:ascii="Arial" w:hAnsi="Arial" w:cs="Arial"/>
          <w:color w:val="000000"/>
        </w:rPr>
      </w:pPr>
    </w:p>
    <w:p w:rsidR="00974A20" w:rsidRPr="00075EDB" w:rsidRDefault="00974A20"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HARTIG  Heinz Friederich</w:t>
      </w:r>
      <w:r w:rsidRPr="00075EDB">
        <w:rPr>
          <w:rFonts w:ascii="Arial" w:hAnsi="Arial" w:cs="Arial"/>
          <w:color w:val="666699"/>
          <w:u w:val="single"/>
          <w:lang w:val="en-US"/>
        </w:rPr>
        <w:tab/>
        <w:t>Kassel, 10.9.1907 - Berlino, 16.9.1969.</w:t>
      </w:r>
    </w:p>
    <w:p w:rsidR="00974A20" w:rsidRPr="002936F8" w:rsidRDefault="00974A20"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clavicembalista e didatta tedesco, Insegnante dal 1948 alla Hochschule di Berlino e Direttore alla </w:t>
      </w:r>
      <w:r w:rsidR="009E5345" w:rsidRPr="002936F8">
        <w:rPr>
          <w:rFonts w:ascii="Arial" w:hAnsi="Arial" w:cs="Arial"/>
          <w:color w:val="666699"/>
          <w:sz w:val="20"/>
          <w:szCs w:val="20"/>
        </w:rPr>
        <w:t xml:space="preserve"> </w:t>
      </w:r>
      <w:r w:rsidRPr="002936F8">
        <w:rPr>
          <w:rFonts w:ascii="Arial" w:hAnsi="Arial" w:cs="Arial"/>
          <w:color w:val="666699"/>
          <w:sz w:val="20"/>
          <w:szCs w:val="20"/>
        </w:rPr>
        <w:t>facoltà di Musica dell’Università. Amico e collaboratore di Boris Blacher. Tra i suoi allievi: Domeniconi e Pfrengle.</w:t>
      </w:r>
    </w:p>
    <w:p w:rsidR="00C23099" w:rsidRPr="00075EDB" w:rsidRDefault="00974A2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 op. 7.</w:t>
      </w:r>
    </w:p>
    <w:p w:rsidR="00612EBF" w:rsidRPr="00075EDB" w:rsidRDefault="00612EBF" w:rsidP="00327F1F">
      <w:pPr>
        <w:tabs>
          <w:tab w:val="left" w:pos="0"/>
          <w:tab w:val="left" w:pos="4536"/>
          <w:tab w:val="left" w:pos="10348"/>
        </w:tabs>
        <w:spacing w:before="120" w:line="276" w:lineRule="auto"/>
        <w:ind w:right="-1"/>
        <w:rPr>
          <w:rFonts w:ascii="Arial" w:hAnsi="Arial" w:cs="Arial"/>
          <w:color w:val="000000"/>
        </w:rPr>
      </w:pPr>
    </w:p>
    <w:p w:rsidR="00612EBF" w:rsidRPr="00075EDB" w:rsidRDefault="00612EBF"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HARTMANN  Karl Amadeus</w:t>
      </w:r>
      <w:r w:rsidRPr="00075EDB">
        <w:rPr>
          <w:rFonts w:ascii="Arial" w:hAnsi="Arial" w:cs="Arial"/>
          <w:color w:val="666699"/>
          <w:u w:val="single"/>
          <w:lang w:val="en-US"/>
        </w:rPr>
        <w:tab/>
        <w:t>Monaco, 2.8.1905 - Monaco, 5.12.1963.</w:t>
      </w:r>
    </w:p>
    <w:p w:rsidR="00F359EE" w:rsidRPr="002936F8" w:rsidRDefault="00F359EE"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2936F8">
        <w:rPr>
          <w:rFonts w:ascii="Arial" w:eastAsia="Arial Unicode MS" w:hAnsi="Arial" w:cs="Arial"/>
          <w:color w:val="666699"/>
          <w:sz w:val="20"/>
          <w:szCs w:val="20"/>
        </w:rPr>
        <w:t xml:space="preserve">Compositore tedesco, con opere che vanno dallo stile tardo-romantico all’atonalità. Studi a Monaco, allievo di Haas, Scherchen, perfezionamento con Webern durante la guerra. Oltre alle opere elencate anche 8 Sinfonie. </w:t>
      </w:r>
      <w:r w:rsidR="001A1605">
        <w:rPr>
          <w:rFonts w:ascii="Arial" w:eastAsia="Arial Unicode MS" w:hAnsi="Arial" w:cs="Arial"/>
          <w:color w:val="666699"/>
          <w:sz w:val="20"/>
          <w:szCs w:val="20"/>
        </w:rPr>
        <w:t xml:space="preserve">            </w:t>
      </w:r>
      <w:r w:rsidRPr="002936F8">
        <w:rPr>
          <w:rFonts w:ascii="Arial" w:eastAsia="Arial Unicode MS" w:hAnsi="Arial" w:cs="Arial"/>
          <w:color w:val="666699"/>
          <w:sz w:val="20"/>
          <w:szCs w:val="20"/>
        </w:rPr>
        <w:t xml:space="preserve">Nel periodo nazista si rifiutò di far eseguire sue opere in Germania, il suo poema sinfonico “Misarae” fu di conseguenza vietato, si limitò ad alzare le spalle. Tra la fine degli anni ’40 e i primi anni ’50, fu il fondatore in Germania di “Musica viva”. </w:t>
      </w:r>
    </w:p>
    <w:p w:rsidR="00612EBF" w:rsidRPr="00075EDB" w:rsidRDefault="00612EB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Tanzsuite, clarinetto, fag</w:t>
      </w:r>
      <w:r w:rsidR="00513BAB" w:rsidRPr="00075EDB">
        <w:rPr>
          <w:rFonts w:ascii="Arial" w:hAnsi="Arial" w:cs="Arial"/>
        </w:rPr>
        <w:t>otto,</w:t>
      </w:r>
      <w:r w:rsidRPr="00075EDB">
        <w:rPr>
          <w:rFonts w:ascii="Arial" w:hAnsi="Arial" w:cs="Arial"/>
        </w:rPr>
        <w:t xml:space="preserve"> cor</w:t>
      </w:r>
      <w:r w:rsidR="00513BAB" w:rsidRPr="00075EDB">
        <w:rPr>
          <w:rFonts w:ascii="Arial" w:hAnsi="Arial" w:cs="Arial"/>
        </w:rPr>
        <w:t xml:space="preserve">no, </w:t>
      </w:r>
      <w:r w:rsidRPr="00075EDB">
        <w:rPr>
          <w:rFonts w:ascii="Arial" w:hAnsi="Arial" w:cs="Arial"/>
        </w:rPr>
        <w:t>tr</w:t>
      </w:r>
      <w:r w:rsidR="00513BAB" w:rsidRPr="00075EDB">
        <w:rPr>
          <w:rFonts w:ascii="Arial" w:hAnsi="Arial" w:cs="Arial"/>
        </w:rPr>
        <w:t>omba,</w:t>
      </w:r>
      <w:r w:rsidRPr="00075EDB">
        <w:rPr>
          <w:rFonts w:ascii="Arial" w:hAnsi="Arial" w:cs="Arial"/>
        </w:rPr>
        <w:t xml:space="preserve"> tr</w:t>
      </w:r>
      <w:r w:rsidR="00513BAB" w:rsidRPr="00075EDB">
        <w:rPr>
          <w:rFonts w:ascii="Arial" w:hAnsi="Arial" w:cs="Arial"/>
        </w:rPr>
        <w:t>ombone</w:t>
      </w:r>
      <w:r w:rsidRPr="00075EDB">
        <w:rPr>
          <w:rFonts w:ascii="Arial" w:hAnsi="Arial" w:cs="Arial"/>
        </w:rPr>
        <w:t xml:space="preserve"> (1931).</w:t>
      </w:r>
    </w:p>
    <w:p w:rsidR="00612EBF" w:rsidRPr="00075EDB" w:rsidRDefault="00612EB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da camera per clarinetto, quart. d’archi e orch. d’archi (1935).</w:t>
      </w:r>
    </w:p>
    <w:p w:rsidR="00C23099" w:rsidRPr="00075EDB" w:rsidRDefault="00C23099" w:rsidP="00327F1F">
      <w:pPr>
        <w:tabs>
          <w:tab w:val="left" w:pos="0"/>
          <w:tab w:val="left" w:pos="4536"/>
          <w:tab w:val="left" w:pos="10348"/>
        </w:tabs>
        <w:spacing w:before="120" w:line="276" w:lineRule="auto"/>
        <w:ind w:right="-1"/>
        <w:rPr>
          <w:rFonts w:ascii="Arial" w:hAnsi="Arial" w:cs="Arial"/>
          <w:color w:val="000000"/>
        </w:rPr>
      </w:pPr>
    </w:p>
    <w:p w:rsidR="00C23099" w:rsidRPr="00075EDB" w:rsidRDefault="00C2309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HARTKE  Stephen</w:t>
      </w:r>
      <w:r w:rsidR="0068500E" w:rsidRPr="00075EDB">
        <w:rPr>
          <w:rFonts w:ascii="Arial" w:hAnsi="Arial" w:cs="Arial"/>
          <w:color w:val="666699"/>
          <w:u w:val="single"/>
        </w:rPr>
        <w:tab/>
        <w:t>Orange, 6.7.1952</w:t>
      </w:r>
    </w:p>
    <w:p w:rsidR="0068500E" w:rsidRPr="002936F8" w:rsidRDefault="0068500E"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Pianista e compositore statunitens</w:t>
      </w:r>
      <w:r w:rsidR="001C2F9E" w:rsidRPr="002936F8">
        <w:rPr>
          <w:rFonts w:ascii="Arial" w:hAnsi="Arial" w:cs="Arial"/>
          <w:color w:val="666699"/>
          <w:sz w:val="20"/>
          <w:szCs w:val="20"/>
        </w:rPr>
        <w:t>e</w:t>
      </w:r>
      <w:r w:rsidRPr="002936F8">
        <w:rPr>
          <w:rFonts w:ascii="Arial" w:hAnsi="Arial" w:cs="Arial"/>
          <w:color w:val="666699"/>
          <w:sz w:val="20"/>
          <w:szCs w:val="20"/>
        </w:rPr>
        <w:t>, allievo di M. Miley (pf.), studi di composizione nelle Università di Yale, Pennsylvania e California, allievo di Balada e Rochberg. Dal 1984 insegnante all’Università di San Paolo,</w:t>
      </w:r>
      <w:r w:rsidR="009E5345" w:rsidRPr="002936F8">
        <w:rPr>
          <w:rFonts w:ascii="Arial" w:hAnsi="Arial" w:cs="Arial"/>
          <w:color w:val="666699"/>
          <w:sz w:val="20"/>
          <w:szCs w:val="20"/>
        </w:rPr>
        <w:t xml:space="preserve"> </w:t>
      </w:r>
      <w:r w:rsidRPr="002936F8">
        <w:rPr>
          <w:rFonts w:ascii="Arial" w:hAnsi="Arial" w:cs="Arial"/>
          <w:color w:val="666699"/>
          <w:sz w:val="20"/>
          <w:szCs w:val="20"/>
        </w:rPr>
        <w:t>Brasile</w:t>
      </w:r>
      <w:r w:rsidR="004122FB" w:rsidRPr="002936F8">
        <w:rPr>
          <w:rFonts w:ascii="Arial" w:hAnsi="Arial" w:cs="Arial"/>
          <w:color w:val="666699"/>
          <w:sz w:val="20"/>
          <w:szCs w:val="20"/>
        </w:rPr>
        <w:t xml:space="preserve">. </w:t>
      </w:r>
      <w:r w:rsidR="009E5345" w:rsidRPr="002936F8">
        <w:rPr>
          <w:rFonts w:ascii="Arial" w:hAnsi="Arial" w:cs="Arial"/>
          <w:color w:val="666699"/>
          <w:sz w:val="20"/>
          <w:szCs w:val="20"/>
        </w:rPr>
        <w:t xml:space="preserve">   </w:t>
      </w:r>
      <w:r w:rsidR="004122FB" w:rsidRPr="002936F8">
        <w:rPr>
          <w:rFonts w:ascii="Arial" w:hAnsi="Arial" w:cs="Arial"/>
          <w:color w:val="666699"/>
          <w:sz w:val="20"/>
          <w:szCs w:val="20"/>
        </w:rPr>
        <w:t>D</w:t>
      </w:r>
      <w:r w:rsidRPr="002936F8">
        <w:rPr>
          <w:rFonts w:ascii="Arial" w:hAnsi="Arial" w:cs="Arial"/>
          <w:color w:val="666699"/>
          <w:sz w:val="20"/>
          <w:szCs w:val="20"/>
        </w:rPr>
        <w:t xml:space="preserve">al 1987 </w:t>
      </w:r>
      <w:r w:rsidR="004122FB" w:rsidRPr="002936F8">
        <w:rPr>
          <w:rFonts w:ascii="Arial" w:hAnsi="Arial" w:cs="Arial"/>
          <w:color w:val="666699"/>
          <w:sz w:val="20"/>
          <w:szCs w:val="20"/>
        </w:rPr>
        <w:t>a</w:t>
      </w:r>
      <w:r w:rsidRPr="002936F8">
        <w:rPr>
          <w:rFonts w:ascii="Arial" w:hAnsi="Arial" w:cs="Arial"/>
          <w:color w:val="666699"/>
          <w:sz w:val="20"/>
          <w:szCs w:val="20"/>
        </w:rPr>
        <w:t xml:space="preserve">lla Thornton School of Music e all’Università della California. Residenza a Glendale, in California. </w:t>
      </w:r>
      <w:r w:rsidR="009E5345" w:rsidRPr="002936F8">
        <w:rPr>
          <w:rFonts w:ascii="Arial" w:hAnsi="Arial" w:cs="Arial"/>
          <w:color w:val="666699"/>
          <w:sz w:val="20"/>
          <w:szCs w:val="20"/>
        </w:rPr>
        <w:t xml:space="preserve">   </w:t>
      </w:r>
      <w:r w:rsidRPr="002936F8">
        <w:rPr>
          <w:rFonts w:ascii="Arial" w:hAnsi="Arial" w:cs="Arial"/>
          <w:color w:val="666699"/>
          <w:sz w:val="20"/>
          <w:szCs w:val="20"/>
        </w:rPr>
        <w:t>Vincitore di numerosi premi e riconoscimenti.</w:t>
      </w:r>
    </w:p>
    <w:p w:rsidR="001B7679" w:rsidRPr="00075EDB" w:rsidRDefault="001B767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Wir kussen ihnen tausendmal die hande, omaggio a Mozart, cl. cor. pf. trio d’archi (1991) </w:t>
      </w:r>
    </w:p>
    <w:p w:rsidR="001B7679" w:rsidRPr="00075EDB" w:rsidRDefault="001B767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The Horse with the Lavender eye, cl</w:t>
      </w:r>
      <w:r w:rsidR="008D3B14" w:rsidRPr="00075EDB">
        <w:rPr>
          <w:rFonts w:ascii="Arial" w:hAnsi="Arial" w:cs="Arial"/>
          <w:color w:val="000000"/>
          <w:lang w:val="en-US"/>
        </w:rPr>
        <w:t>arinetto,</w:t>
      </w:r>
      <w:r w:rsidRPr="00075EDB">
        <w:rPr>
          <w:rFonts w:ascii="Arial" w:hAnsi="Arial" w:cs="Arial"/>
          <w:color w:val="000000"/>
          <w:lang w:val="en-US"/>
        </w:rPr>
        <w:t xml:space="preserve"> vl. pf. </w:t>
      </w:r>
      <w:r w:rsidRPr="00075EDB">
        <w:rPr>
          <w:rFonts w:ascii="Arial" w:hAnsi="Arial" w:cs="Arial"/>
          <w:color w:val="000000"/>
        </w:rPr>
        <w:t>(1997</w:t>
      </w:r>
      <w:r w:rsidR="003005F7" w:rsidRPr="00075EDB">
        <w:rPr>
          <w:rFonts w:ascii="Arial" w:hAnsi="Arial" w:cs="Arial"/>
          <w:color w:val="000000"/>
        </w:rPr>
        <w:t>, 18'50</w:t>
      </w:r>
      <w:r w:rsidRPr="00075EDB">
        <w:rPr>
          <w:rFonts w:ascii="Arial" w:hAnsi="Arial" w:cs="Arial"/>
          <w:color w:val="000000"/>
        </w:rPr>
        <w:t>).</w:t>
      </w:r>
    </w:p>
    <w:p w:rsidR="001B7679" w:rsidRPr="00075EDB" w:rsidRDefault="001B767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Gradus, cl</w:t>
      </w:r>
      <w:r w:rsidR="008D3B14" w:rsidRPr="00075EDB">
        <w:rPr>
          <w:rFonts w:ascii="Arial" w:hAnsi="Arial" w:cs="Arial"/>
          <w:color w:val="000000"/>
        </w:rPr>
        <w:t>arinetto</w:t>
      </w:r>
      <w:r w:rsidRPr="00075EDB">
        <w:rPr>
          <w:rFonts w:ascii="Arial" w:hAnsi="Arial" w:cs="Arial"/>
          <w:color w:val="000000"/>
        </w:rPr>
        <w:t xml:space="preserve"> basso, vibr. pf. vl. vcl. ctb. </w:t>
      </w:r>
      <w:r w:rsidRPr="00075EDB">
        <w:rPr>
          <w:rFonts w:ascii="Arial" w:hAnsi="Arial" w:cs="Arial"/>
          <w:color w:val="000000"/>
          <w:lang w:val="en-US"/>
        </w:rPr>
        <w:t xml:space="preserve">(1999).   </w:t>
      </w:r>
    </w:p>
    <w:p w:rsidR="003005F7" w:rsidRPr="00075EDB" w:rsidRDefault="001B767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Landscapes with Blues, concerto per clarinetto e orch. (2001</w:t>
      </w:r>
      <w:r w:rsidR="004122FB" w:rsidRPr="00075EDB">
        <w:rPr>
          <w:rFonts w:ascii="Arial" w:hAnsi="Arial" w:cs="Arial"/>
          <w:color w:val="000000"/>
          <w:lang w:val="en-US"/>
        </w:rPr>
        <w:t>, 27’5</w:t>
      </w:r>
      <w:r w:rsidR="00CA24F1" w:rsidRPr="00075EDB">
        <w:rPr>
          <w:rFonts w:ascii="Arial" w:hAnsi="Arial" w:cs="Arial"/>
          <w:color w:val="000000"/>
          <w:lang w:val="en-US"/>
        </w:rPr>
        <w:t>0</w:t>
      </w:r>
      <w:r w:rsidRPr="00075EDB">
        <w:rPr>
          <w:rFonts w:ascii="Arial" w:hAnsi="Arial" w:cs="Arial"/>
          <w:color w:val="000000"/>
          <w:lang w:val="en-US"/>
        </w:rPr>
        <w:t>).</w:t>
      </w:r>
    </w:p>
    <w:p w:rsidR="003005F7" w:rsidRPr="00075EDB" w:rsidRDefault="003005F7" w:rsidP="00327F1F">
      <w:pPr>
        <w:tabs>
          <w:tab w:val="left" w:pos="0"/>
          <w:tab w:val="left" w:pos="4536"/>
          <w:tab w:val="left" w:pos="10348"/>
        </w:tabs>
        <w:spacing w:before="120" w:line="276" w:lineRule="auto"/>
        <w:ind w:right="-1"/>
        <w:rPr>
          <w:rStyle w:val="piecedata"/>
          <w:rFonts w:ascii="Arial" w:hAnsi="Arial" w:cs="Arial"/>
          <w:lang w:val="en-US"/>
        </w:rPr>
      </w:pPr>
    </w:p>
    <w:p w:rsidR="00473AFD" w:rsidRPr="00075EDB" w:rsidRDefault="00473AFD"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HARTLEY  Walter</w:t>
      </w:r>
      <w:r w:rsidRPr="00075EDB">
        <w:rPr>
          <w:rFonts w:ascii="Arial" w:hAnsi="Arial" w:cs="Arial"/>
          <w:color w:val="666699"/>
          <w:sz w:val="24"/>
          <w:szCs w:val="24"/>
          <w:u w:val="single"/>
          <w:lang w:val="en-US"/>
        </w:rPr>
        <w:tab/>
        <w:t>Washington, 2</w:t>
      </w:r>
      <w:r w:rsidR="007F53FD" w:rsidRPr="00075EDB">
        <w:rPr>
          <w:rFonts w:ascii="Arial" w:hAnsi="Arial" w:cs="Arial"/>
          <w:color w:val="666699"/>
          <w:sz w:val="24"/>
          <w:szCs w:val="24"/>
          <w:u w:val="single"/>
          <w:lang w:val="en-US"/>
        </w:rPr>
        <w:t>1</w:t>
      </w:r>
      <w:r w:rsidRPr="00075EDB">
        <w:rPr>
          <w:rFonts w:ascii="Arial" w:hAnsi="Arial" w:cs="Arial"/>
          <w:color w:val="666699"/>
          <w:sz w:val="24"/>
          <w:szCs w:val="24"/>
          <w:u w:val="single"/>
          <w:lang w:val="en-US"/>
        </w:rPr>
        <w:t>.2.1927</w:t>
      </w:r>
    </w:p>
    <w:p w:rsidR="00473AFD" w:rsidRPr="002936F8" w:rsidRDefault="00473AFD" w:rsidP="00327F1F">
      <w:pPr>
        <w:tabs>
          <w:tab w:val="left" w:pos="0"/>
          <w:tab w:val="left" w:pos="4536"/>
          <w:tab w:val="left" w:pos="10348"/>
        </w:tabs>
        <w:spacing w:before="120" w:line="276" w:lineRule="auto"/>
        <w:ind w:right="-1"/>
        <w:rPr>
          <w:rFonts w:ascii="Arial" w:hAnsi="Arial" w:cs="Arial"/>
          <w:color w:val="666699"/>
          <w:sz w:val="20"/>
          <w:szCs w:val="20"/>
          <w:lang w:val="en-US"/>
        </w:rPr>
      </w:pPr>
      <w:r w:rsidRPr="002936F8">
        <w:rPr>
          <w:rFonts w:ascii="Arial" w:hAnsi="Arial" w:cs="Arial"/>
          <w:color w:val="666699"/>
          <w:sz w:val="20"/>
          <w:szCs w:val="20"/>
          <w:lang w:val="en-US"/>
        </w:rPr>
        <w:lastRenderedPageBreak/>
        <w:t xml:space="preserve">Compositore e pianista statunitense, studi alla Eastmann School con Hanson, Rogers, Phillips, Canning, </w:t>
      </w:r>
      <w:r w:rsidR="001A1605">
        <w:rPr>
          <w:rFonts w:ascii="Arial" w:hAnsi="Arial" w:cs="Arial"/>
          <w:color w:val="666699"/>
          <w:sz w:val="20"/>
          <w:szCs w:val="20"/>
          <w:lang w:val="en-US"/>
        </w:rPr>
        <w:t xml:space="preserve">             </w:t>
      </w:r>
      <w:r w:rsidRPr="002936F8">
        <w:rPr>
          <w:rFonts w:ascii="Arial" w:hAnsi="Arial" w:cs="Arial"/>
          <w:color w:val="666699"/>
          <w:sz w:val="20"/>
          <w:szCs w:val="20"/>
          <w:lang w:val="en-US"/>
        </w:rPr>
        <w:t xml:space="preserve">Fiorillo, Elwell. Insegnante al College dell’Università Fredonia, New York. </w:t>
      </w:r>
    </w:p>
    <w:p w:rsidR="00473AFD" w:rsidRPr="00075EDB" w:rsidRDefault="00473AF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2 Piccoli pezzi, cl. solo (1959).   Metamorphoses, cl. pf. (1975). </w:t>
      </w:r>
    </w:p>
    <w:p w:rsidR="00473AFD" w:rsidRPr="00075EDB" w:rsidRDefault="00473AF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Sonatina romantica, cl. e pf. </w:t>
      </w:r>
      <w:r w:rsidRPr="00075EDB">
        <w:rPr>
          <w:rFonts w:ascii="Arial" w:hAnsi="Arial" w:cs="Arial"/>
          <w:lang w:val="fr-FR"/>
        </w:rPr>
        <w:t>(1994).   2 Dances, clarinetto, tr. pf. (1984).</w:t>
      </w:r>
    </w:p>
    <w:p w:rsidR="00473AFD" w:rsidRPr="00075EDB" w:rsidRDefault="00473AFD"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r w:rsidRPr="00075EDB">
        <w:rPr>
          <w:rFonts w:ascii="Arial" w:hAnsi="Arial" w:cs="Arial"/>
          <w:sz w:val="24"/>
          <w:szCs w:val="24"/>
          <w:lang w:val="fr-FR"/>
        </w:rPr>
        <w:t>Quintet Movement, cl. e quart. d’archi (1956).</w:t>
      </w:r>
    </w:p>
    <w:p w:rsidR="00777CFB" w:rsidRPr="00075EDB" w:rsidRDefault="00777CFB" w:rsidP="00327F1F">
      <w:pPr>
        <w:pStyle w:val="Corpotesto"/>
        <w:tabs>
          <w:tab w:val="left" w:pos="0"/>
          <w:tab w:val="left" w:pos="4536"/>
          <w:tab w:val="left" w:pos="10348"/>
        </w:tabs>
        <w:spacing w:before="120" w:after="0" w:line="276" w:lineRule="auto"/>
        <w:ind w:right="-1"/>
        <w:rPr>
          <w:rFonts w:ascii="Arial" w:hAnsi="Arial" w:cs="Arial"/>
          <w:sz w:val="24"/>
          <w:szCs w:val="24"/>
          <w:lang w:val="fr-FR"/>
        </w:rPr>
      </w:pPr>
    </w:p>
    <w:p w:rsidR="00C36712" w:rsidRPr="00075EDB" w:rsidRDefault="00C3671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HARTMANN  Karl Amadeus</w:t>
      </w:r>
      <w:r w:rsidRPr="00075EDB">
        <w:rPr>
          <w:rFonts w:ascii="Arial" w:hAnsi="Arial" w:cs="Arial"/>
          <w:color w:val="666699"/>
          <w:u w:val="single"/>
        </w:rPr>
        <w:tab/>
        <w:t>Monaco, 2.8.1905 - Monaco, 5.12.1963.</w:t>
      </w:r>
    </w:p>
    <w:p w:rsidR="00C36712" w:rsidRPr="002936F8" w:rsidRDefault="00C36712"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w:t>
      </w:r>
      <w:r w:rsidR="00CA77FB" w:rsidRPr="002936F8">
        <w:rPr>
          <w:rFonts w:ascii="Arial" w:hAnsi="Arial" w:cs="Arial"/>
          <w:color w:val="666699"/>
          <w:sz w:val="20"/>
          <w:szCs w:val="20"/>
        </w:rPr>
        <w:t>t</w:t>
      </w:r>
      <w:r w:rsidRPr="002936F8">
        <w:rPr>
          <w:rFonts w:ascii="Arial" w:hAnsi="Arial" w:cs="Arial"/>
          <w:color w:val="666699"/>
          <w:sz w:val="20"/>
          <w:szCs w:val="20"/>
        </w:rPr>
        <w:t>edesco, allievo di Haas, Scherchen e Webern. Fondatore in Germania di “Musica viva”.</w:t>
      </w:r>
    </w:p>
    <w:p w:rsidR="00C36712" w:rsidRPr="00075EDB" w:rsidRDefault="00C3671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 per clarinetto</w:t>
      </w:r>
      <w:r w:rsidR="003D1CC4" w:rsidRPr="00075EDB">
        <w:rPr>
          <w:rFonts w:ascii="Arial" w:hAnsi="Arial" w:cs="Arial"/>
          <w:color w:val="000000"/>
        </w:rPr>
        <w:t>,</w:t>
      </w:r>
      <w:r w:rsidRPr="00075EDB">
        <w:rPr>
          <w:rFonts w:ascii="Arial" w:hAnsi="Arial" w:cs="Arial"/>
          <w:color w:val="000000"/>
        </w:rPr>
        <w:t xml:space="preserve"> quart. d’archi e archi.</w:t>
      </w:r>
    </w:p>
    <w:p w:rsidR="00D243B0" w:rsidRPr="00075EDB" w:rsidRDefault="00D243B0" w:rsidP="00327F1F">
      <w:pPr>
        <w:tabs>
          <w:tab w:val="left" w:pos="0"/>
          <w:tab w:val="left" w:pos="4536"/>
          <w:tab w:val="left" w:pos="10348"/>
        </w:tabs>
        <w:spacing w:before="120" w:line="276" w:lineRule="auto"/>
        <w:ind w:right="-1"/>
        <w:rPr>
          <w:rFonts w:ascii="Arial" w:hAnsi="Arial" w:cs="Arial"/>
          <w:color w:val="000000"/>
        </w:rPr>
      </w:pPr>
    </w:p>
    <w:p w:rsidR="005E61BF" w:rsidRPr="00075EDB" w:rsidRDefault="005E61B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HARTZELL  Eugene</w:t>
      </w:r>
      <w:r w:rsidRPr="00075EDB">
        <w:rPr>
          <w:rFonts w:ascii="Arial" w:hAnsi="Arial" w:cs="Arial"/>
          <w:color w:val="666699"/>
          <w:u w:val="single"/>
        </w:rPr>
        <w:tab/>
        <w:t>Cincinnati, 21.5.1932- Vienna, 20.4.2000.</w:t>
      </w:r>
    </w:p>
    <w:p w:rsidR="005E61BF" w:rsidRPr="002936F8" w:rsidRDefault="005E61BF"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americano, studi </w:t>
      </w:r>
      <w:r w:rsidR="00DD49D8" w:rsidRPr="002936F8">
        <w:rPr>
          <w:rFonts w:ascii="Arial" w:hAnsi="Arial" w:cs="Arial"/>
          <w:color w:val="666699"/>
          <w:sz w:val="20"/>
          <w:szCs w:val="20"/>
        </w:rPr>
        <w:t xml:space="preserve">alla Kent State University e </w:t>
      </w:r>
      <w:r w:rsidRPr="002936F8">
        <w:rPr>
          <w:rFonts w:ascii="Arial" w:hAnsi="Arial" w:cs="Arial"/>
          <w:color w:val="666699"/>
          <w:sz w:val="20"/>
          <w:szCs w:val="20"/>
        </w:rPr>
        <w:t>all’Università di Yale</w:t>
      </w:r>
      <w:r w:rsidR="00DD49D8" w:rsidRPr="002936F8">
        <w:rPr>
          <w:rFonts w:ascii="Arial" w:hAnsi="Arial" w:cs="Arial"/>
          <w:color w:val="666699"/>
          <w:sz w:val="20"/>
          <w:szCs w:val="20"/>
        </w:rPr>
        <w:t xml:space="preserve">. Perfezionamento </w:t>
      </w:r>
      <w:r w:rsidRPr="002936F8">
        <w:rPr>
          <w:rFonts w:ascii="Arial" w:hAnsi="Arial" w:cs="Arial"/>
          <w:color w:val="666699"/>
          <w:sz w:val="20"/>
          <w:szCs w:val="20"/>
        </w:rPr>
        <w:t xml:space="preserve">a Vienna </w:t>
      </w:r>
      <w:r w:rsidR="00471E3B" w:rsidRPr="002936F8">
        <w:rPr>
          <w:rFonts w:ascii="Arial" w:hAnsi="Arial" w:cs="Arial"/>
          <w:color w:val="666699"/>
          <w:sz w:val="20"/>
          <w:szCs w:val="20"/>
        </w:rPr>
        <w:t xml:space="preserve">          </w:t>
      </w:r>
      <w:r w:rsidRPr="002936F8">
        <w:rPr>
          <w:rFonts w:ascii="Arial" w:hAnsi="Arial" w:cs="Arial"/>
          <w:color w:val="666699"/>
          <w:sz w:val="20"/>
          <w:szCs w:val="20"/>
        </w:rPr>
        <w:t>(dove pres</w:t>
      </w:r>
      <w:r w:rsidR="00DD49D8" w:rsidRPr="002936F8">
        <w:rPr>
          <w:rFonts w:ascii="Arial" w:hAnsi="Arial" w:cs="Arial"/>
          <w:color w:val="666699"/>
          <w:sz w:val="20"/>
          <w:szCs w:val="20"/>
        </w:rPr>
        <w:t>e</w:t>
      </w:r>
      <w:r w:rsidRPr="002936F8">
        <w:rPr>
          <w:rFonts w:ascii="Arial" w:hAnsi="Arial" w:cs="Arial"/>
          <w:color w:val="666699"/>
          <w:sz w:val="20"/>
          <w:szCs w:val="20"/>
        </w:rPr>
        <w:t xml:space="preserve"> residenza) allievo </w:t>
      </w:r>
      <w:r w:rsidR="00DD49D8" w:rsidRPr="002936F8">
        <w:rPr>
          <w:rFonts w:ascii="Arial" w:hAnsi="Arial" w:cs="Arial"/>
          <w:color w:val="666699"/>
          <w:sz w:val="20"/>
          <w:szCs w:val="20"/>
        </w:rPr>
        <w:t xml:space="preserve">privato </w:t>
      </w:r>
      <w:r w:rsidRPr="002936F8">
        <w:rPr>
          <w:rFonts w:ascii="Arial" w:hAnsi="Arial" w:cs="Arial"/>
          <w:color w:val="666699"/>
          <w:sz w:val="20"/>
          <w:szCs w:val="20"/>
        </w:rPr>
        <w:t>di Apostel</w:t>
      </w:r>
      <w:r w:rsidR="001A3C06" w:rsidRPr="002936F8">
        <w:rPr>
          <w:rFonts w:ascii="Arial" w:hAnsi="Arial" w:cs="Arial"/>
          <w:color w:val="666699"/>
          <w:sz w:val="20"/>
          <w:szCs w:val="20"/>
        </w:rPr>
        <w:t>, rigoroso continuatore della Scuola di Schoenberg</w:t>
      </w:r>
      <w:r w:rsidRPr="002936F8">
        <w:rPr>
          <w:rFonts w:ascii="Arial" w:hAnsi="Arial" w:cs="Arial"/>
          <w:color w:val="666699"/>
          <w:sz w:val="20"/>
          <w:szCs w:val="20"/>
        </w:rPr>
        <w:t>.</w:t>
      </w:r>
      <w:r w:rsidR="00DD49D8" w:rsidRPr="002936F8">
        <w:rPr>
          <w:rFonts w:ascii="Arial" w:hAnsi="Arial" w:cs="Arial"/>
          <w:color w:val="666699"/>
          <w:sz w:val="20"/>
          <w:szCs w:val="20"/>
        </w:rPr>
        <w:t xml:space="preserve"> </w:t>
      </w:r>
      <w:r w:rsidR="009E5345" w:rsidRPr="002936F8">
        <w:rPr>
          <w:rFonts w:ascii="Arial" w:hAnsi="Arial" w:cs="Arial"/>
          <w:color w:val="666699"/>
          <w:sz w:val="20"/>
          <w:szCs w:val="20"/>
        </w:rPr>
        <w:t xml:space="preserve">                        </w:t>
      </w:r>
      <w:r w:rsidR="00DD49D8" w:rsidRPr="002936F8">
        <w:rPr>
          <w:rFonts w:ascii="Arial" w:hAnsi="Arial" w:cs="Arial"/>
          <w:color w:val="666699"/>
          <w:sz w:val="20"/>
          <w:szCs w:val="20"/>
        </w:rPr>
        <w:t>Per mantenersi, accompagnava al pianoforte gli allievi del famoso maestro di canto Radamsky, tra questi</w:t>
      </w:r>
      <w:r w:rsidR="001A3C06" w:rsidRPr="002936F8">
        <w:rPr>
          <w:rFonts w:ascii="Arial" w:hAnsi="Arial" w:cs="Arial"/>
          <w:color w:val="666699"/>
          <w:sz w:val="20"/>
          <w:szCs w:val="20"/>
        </w:rPr>
        <w:t xml:space="preserve"> la </w:t>
      </w:r>
      <w:r w:rsidR="001A1605">
        <w:rPr>
          <w:rFonts w:ascii="Arial" w:hAnsi="Arial" w:cs="Arial"/>
          <w:color w:val="666699"/>
          <w:sz w:val="20"/>
          <w:szCs w:val="20"/>
        </w:rPr>
        <w:t xml:space="preserve">              </w:t>
      </w:r>
      <w:r w:rsidR="001A3C06" w:rsidRPr="002936F8">
        <w:rPr>
          <w:rFonts w:ascii="Arial" w:hAnsi="Arial" w:cs="Arial"/>
          <w:color w:val="666699"/>
          <w:sz w:val="20"/>
          <w:szCs w:val="20"/>
        </w:rPr>
        <w:t xml:space="preserve">sua futura moglie, una cantante inglese. </w:t>
      </w:r>
      <w:r w:rsidR="00D35A3A" w:rsidRPr="002936F8">
        <w:rPr>
          <w:rFonts w:ascii="Arial" w:hAnsi="Arial" w:cs="Arial"/>
          <w:color w:val="666699"/>
          <w:sz w:val="20"/>
          <w:szCs w:val="20"/>
        </w:rPr>
        <w:t xml:space="preserve">Oltre ai brani strumentali, parecchi i suoi brani vocali. </w:t>
      </w:r>
      <w:r w:rsidR="001A1605">
        <w:rPr>
          <w:rFonts w:ascii="Arial" w:hAnsi="Arial" w:cs="Arial"/>
          <w:color w:val="666699"/>
          <w:sz w:val="20"/>
          <w:szCs w:val="20"/>
        </w:rPr>
        <w:t xml:space="preserve">                                           </w:t>
      </w:r>
      <w:r w:rsidR="001A3C06" w:rsidRPr="002936F8">
        <w:rPr>
          <w:rFonts w:ascii="Arial" w:hAnsi="Arial" w:cs="Arial"/>
          <w:color w:val="666699"/>
          <w:sz w:val="20"/>
          <w:szCs w:val="20"/>
        </w:rPr>
        <w:t>La città di Vienna</w:t>
      </w:r>
      <w:r w:rsidR="001A1605">
        <w:rPr>
          <w:rFonts w:ascii="Arial" w:hAnsi="Arial" w:cs="Arial"/>
          <w:color w:val="666699"/>
          <w:sz w:val="20"/>
          <w:szCs w:val="20"/>
        </w:rPr>
        <w:t xml:space="preserve"> </w:t>
      </w:r>
      <w:r w:rsidR="001A3C06" w:rsidRPr="002936F8">
        <w:rPr>
          <w:rFonts w:ascii="Arial" w:hAnsi="Arial" w:cs="Arial"/>
          <w:color w:val="666699"/>
          <w:sz w:val="20"/>
          <w:szCs w:val="20"/>
        </w:rPr>
        <w:t>gli conferì il più alto riconoscimento, sfortunatamente morì prima di riceverlo.</w:t>
      </w:r>
    </w:p>
    <w:p w:rsidR="005F775F" w:rsidRPr="00075EDB" w:rsidRDefault="005E61B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solo:   </w:t>
      </w:r>
      <w:r w:rsidR="00350509" w:rsidRPr="00075EDB">
        <w:rPr>
          <w:rFonts w:ascii="Arial" w:hAnsi="Arial" w:cs="Arial"/>
          <w:color w:val="000000"/>
        </w:rPr>
        <w:t xml:space="preserve">Monologue 1, </w:t>
      </w:r>
      <w:r w:rsidR="00DD49D8" w:rsidRPr="00075EDB">
        <w:rPr>
          <w:rFonts w:ascii="Arial" w:hAnsi="Arial" w:cs="Arial"/>
          <w:color w:val="000000"/>
        </w:rPr>
        <w:t>S</w:t>
      </w:r>
      <w:r w:rsidR="00350509" w:rsidRPr="00075EDB">
        <w:rPr>
          <w:rFonts w:ascii="Arial" w:hAnsi="Arial" w:cs="Arial"/>
          <w:color w:val="000000"/>
        </w:rPr>
        <w:t>onatina</w:t>
      </w:r>
      <w:r w:rsidR="00DD49D8" w:rsidRPr="00075EDB">
        <w:rPr>
          <w:rFonts w:ascii="Arial" w:hAnsi="Arial" w:cs="Arial"/>
          <w:color w:val="000000"/>
        </w:rPr>
        <w:t xml:space="preserve"> (1957</w:t>
      </w:r>
      <w:r w:rsidR="00D35A3A" w:rsidRPr="00075EDB">
        <w:rPr>
          <w:rFonts w:ascii="Arial" w:hAnsi="Arial" w:cs="Arial"/>
          <w:color w:val="000000"/>
        </w:rPr>
        <w:t>, 10’</w:t>
      </w:r>
      <w:r w:rsidR="00DD49D8" w:rsidRPr="00075EDB">
        <w:rPr>
          <w:rFonts w:ascii="Arial" w:hAnsi="Arial" w:cs="Arial"/>
          <w:color w:val="000000"/>
        </w:rPr>
        <w:t>)</w:t>
      </w:r>
      <w:r w:rsidR="00825510" w:rsidRPr="00075EDB">
        <w:rPr>
          <w:rFonts w:ascii="Arial" w:hAnsi="Arial" w:cs="Arial"/>
          <w:color w:val="000000"/>
        </w:rPr>
        <w:t>,</w:t>
      </w:r>
      <w:r w:rsidR="005F775F" w:rsidRPr="00075EDB">
        <w:rPr>
          <w:rFonts w:ascii="Arial" w:hAnsi="Arial" w:cs="Arial"/>
          <w:color w:val="000000"/>
        </w:rPr>
        <w:t>Monologo 20</w:t>
      </w:r>
      <w:r w:rsidR="001E00EB" w:rsidRPr="00075EDB">
        <w:rPr>
          <w:rFonts w:ascii="Arial" w:hAnsi="Arial" w:cs="Arial"/>
          <w:color w:val="000000"/>
        </w:rPr>
        <w:t>,</w:t>
      </w:r>
      <w:r w:rsidR="005F775F" w:rsidRPr="00075EDB">
        <w:rPr>
          <w:rFonts w:ascii="Arial" w:hAnsi="Arial" w:cs="Arial"/>
          <w:color w:val="000000"/>
        </w:rPr>
        <w:t xml:space="preserve"> "Changes"  (9'),</w:t>
      </w:r>
    </w:p>
    <w:p w:rsidR="00414659" w:rsidRPr="00075EDB" w:rsidRDefault="005E61BF" w:rsidP="00327F1F">
      <w:pPr>
        <w:tabs>
          <w:tab w:val="left" w:pos="0"/>
          <w:tab w:val="left" w:pos="4536"/>
          <w:tab w:val="left" w:pos="10348"/>
        </w:tabs>
        <w:spacing w:before="120" w:line="276" w:lineRule="auto"/>
        <w:ind w:right="-1"/>
        <w:rPr>
          <w:rFonts w:ascii="Arial" w:hAnsi="Arial" w:cs="Arial"/>
          <w:bCs/>
          <w:iCs/>
          <w:noProof/>
        </w:rPr>
      </w:pPr>
      <w:r w:rsidRPr="00075EDB">
        <w:rPr>
          <w:rFonts w:ascii="Arial" w:hAnsi="Arial" w:cs="Arial"/>
          <w:color w:val="000000"/>
        </w:rPr>
        <w:t>Configurazioni (1980, 7’)</w:t>
      </w:r>
      <w:r w:rsidR="00825510" w:rsidRPr="00075EDB">
        <w:rPr>
          <w:rFonts w:ascii="Arial" w:hAnsi="Arial" w:cs="Arial"/>
          <w:color w:val="000000"/>
        </w:rPr>
        <w:t>,</w:t>
      </w:r>
      <w:r w:rsidRPr="00075EDB">
        <w:rPr>
          <w:rFonts w:ascii="Arial" w:hAnsi="Arial" w:cs="Arial"/>
          <w:color w:val="000000"/>
        </w:rPr>
        <w:t>Cambiamenti (1994, 9’).</w:t>
      </w:r>
      <w:r w:rsidR="00414659" w:rsidRPr="00075EDB">
        <w:rPr>
          <w:rFonts w:ascii="Arial" w:hAnsi="Arial" w:cs="Arial"/>
          <w:bCs/>
          <w:iCs/>
          <w:noProof/>
        </w:rPr>
        <w:t>Sonata</w:t>
      </w:r>
      <w:r w:rsidR="00053D82" w:rsidRPr="00075EDB">
        <w:rPr>
          <w:rFonts w:ascii="Arial" w:hAnsi="Arial" w:cs="Arial"/>
          <w:bCs/>
          <w:iCs/>
          <w:noProof/>
        </w:rPr>
        <w:t>, c</w:t>
      </w:r>
      <w:r w:rsidR="00414659" w:rsidRPr="00075EDB">
        <w:rPr>
          <w:rFonts w:ascii="Arial" w:hAnsi="Arial" w:cs="Arial"/>
          <w:bCs/>
          <w:iCs/>
          <w:noProof/>
        </w:rPr>
        <w:t>larinet</w:t>
      </w:r>
      <w:r w:rsidR="00053D82" w:rsidRPr="00075EDB">
        <w:rPr>
          <w:rFonts w:ascii="Arial" w:hAnsi="Arial" w:cs="Arial"/>
          <w:bCs/>
          <w:iCs/>
          <w:noProof/>
        </w:rPr>
        <w:t xml:space="preserve">to e pf. </w:t>
      </w:r>
      <w:r w:rsidR="00414659" w:rsidRPr="00075EDB">
        <w:rPr>
          <w:rFonts w:ascii="Arial" w:hAnsi="Arial" w:cs="Arial"/>
          <w:noProof/>
        </w:rPr>
        <w:t>(1981, 18’).</w:t>
      </w:r>
    </w:p>
    <w:p w:rsidR="00053D82" w:rsidRPr="00075EDB" w:rsidRDefault="00A41C04" w:rsidP="00327F1F">
      <w:pPr>
        <w:tabs>
          <w:tab w:val="left" w:pos="0"/>
          <w:tab w:val="left" w:pos="1416"/>
          <w:tab w:val="left" w:pos="2124"/>
          <w:tab w:val="left" w:pos="2832"/>
          <w:tab w:val="left" w:pos="3540"/>
          <w:tab w:val="left" w:pos="4536"/>
          <w:tab w:val="left" w:pos="4956"/>
          <w:tab w:val="left" w:pos="5664"/>
          <w:tab w:val="left" w:pos="6372"/>
          <w:tab w:val="left" w:pos="7080"/>
          <w:tab w:val="left" w:pos="10348"/>
        </w:tabs>
        <w:spacing w:before="120" w:line="276" w:lineRule="auto"/>
        <w:ind w:right="-1"/>
        <w:rPr>
          <w:rFonts w:ascii="Arial" w:hAnsi="Arial" w:cs="Arial"/>
          <w:noProof/>
        </w:rPr>
      </w:pPr>
      <w:r w:rsidRPr="00075EDB">
        <w:rPr>
          <w:rFonts w:ascii="Arial" w:hAnsi="Arial" w:cs="Arial"/>
          <w:bCs/>
          <w:iCs/>
          <w:noProof/>
        </w:rPr>
        <w:t>Clarinet Quintet</w:t>
      </w:r>
      <w:r w:rsidRPr="00075EDB">
        <w:rPr>
          <w:rFonts w:ascii="Arial" w:hAnsi="Arial" w:cs="Arial"/>
          <w:noProof/>
        </w:rPr>
        <w:t xml:space="preserve"> (1993, 22’).</w:t>
      </w:r>
      <w:r w:rsidR="00053D82" w:rsidRPr="00075EDB">
        <w:rPr>
          <w:rFonts w:ascii="Arial" w:hAnsi="Arial" w:cs="Arial"/>
          <w:bCs/>
          <w:noProof/>
        </w:rPr>
        <w:t>“Workpoints” 5, c</w:t>
      </w:r>
      <w:r w:rsidR="00053D82" w:rsidRPr="00075EDB">
        <w:rPr>
          <w:rFonts w:ascii="Arial" w:hAnsi="Arial" w:cs="Arial"/>
          <w:bCs/>
          <w:iCs/>
          <w:noProof/>
        </w:rPr>
        <w:t xml:space="preserve">larinetto e corno </w:t>
      </w:r>
      <w:r w:rsidR="00053D82" w:rsidRPr="00075EDB">
        <w:rPr>
          <w:rFonts w:ascii="Arial" w:hAnsi="Arial" w:cs="Arial"/>
          <w:noProof/>
        </w:rPr>
        <w:t>(1978, 8’).</w:t>
      </w:r>
    </w:p>
    <w:p w:rsidR="00765BF3" w:rsidRPr="00075EDB" w:rsidRDefault="00053D82" w:rsidP="00327F1F">
      <w:pPr>
        <w:tabs>
          <w:tab w:val="left" w:pos="0"/>
          <w:tab w:val="left" w:pos="454"/>
          <w:tab w:val="left" w:pos="907"/>
          <w:tab w:val="left" w:pos="1416"/>
          <w:tab w:val="left" w:pos="2124"/>
          <w:tab w:val="left" w:pos="2832"/>
          <w:tab w:val="left" w:pos="3540"/>
          <w:tab w:val="left" w:pos="4536"/>
          <w:tab w:val="left" w:pos="4956"/>
          <w:tab w:val="left" w:pos="5664"/>
          <w:tab w:val="left" w:pos="6372"/>
          <w:tab w:val="left" w:pos="7080"/>
          <w:tab w:val="left" w:pos="10348"/>
        </w:tabs>
        <w:spacing w:before="120" w:line="276" w:lineRule="auto"/>
        <w:ind w:right="-1"/>
        <w:rPr>
          <w:rFonts w:ascii="Arial" w:hAnsi="Arial" w:cs="Arial"/>
          <w:bCs/>
          <w:iCs/>
          <w:noProof/>
        </w:rPr>
      </w:pPr>
      <w:r w:rsidRPr="00075EDB">
        <w:rPr>
          <w:rFonts w:ascii="Arial" w:hAnsi="Arial" w:cs="Arial"/>
          <w:bCs/>
          <w:noProof/>
        </w:rPr>
        <w:t xml:space="preserve">“Workpoints” 8, clarinetto e fagotto </w:t>
      </w:r>
      <w:r w:rsidRPr="00075EDB">
        <w:rPr>
          <w:rFonts w:ascii="Arial" w:hAnsi="Arial" w:cs="Arial"/>
          <w:noProof/>
        </w:rPr>
        <w:t>(1980, 8’).</w:t>
      </w:r>
    </w:p>
    <w:p w:rsidR="00765BF3" w:rsidRPr="00075EDB" w:rsidRDefault="00765BF3" w:rsidP="00327F1F">
      <w:pPr>
        <w:tabs>
          <w:tab w:val="left" w:pos="0"/>
          <w:tab w:val="left" w:pos="4536"/>
          <w:tab w:val="left" w:pos="10348"/>
        </w:tabs>
        <w:spacing w:before="120" w:line="276" w:lineRule="auto"/>
        <w:ind w:right="-1"/>
        <w:rPr>
          <w:rFonts w:ascii="Arial" w:hAnsi="Arial" w:cs="Arial"/>
          <w:noProof/>
          <w:lang w:val="en-US"/>
        </w:rPr>
      </w:pPr>
      <w:r w:rsidRPr="00075EDB">
        <w:rPr>
          <w:rFonts w:ascii="Arial" w:hAnsi="Arial" w:cs="Arial"/>
          <w:bCs/>
          <w:iCs/>
          <w:noProof/>
        </w:rPr>
        <w:t xml:space="preserve">Concerto quasi una Fantasia, clarinetto basso e orch. </w:t>
      </w:r>
      <w:r w:rsidRPr="00075EDB">
        <w:rPr>
          <w:rFonts w:ascii="Arial" w:hAnsi="Arial" w:cs="Arial"/>
          <w:noProof/>
          <w:lang w:val="en-US"/>
        </w:rPr>
        <w:t>(1986, 18’).</w:t>
      </w:r>
    </w:p>
    <w:p w:rsidR="005F775F" w:rsidRPr="00075EDB" w:rsidRDefault="005F775F" w:rsidP="00327F1F">
      <w:pPr>
        <w:tabs>
          <w:tab w:val="left" w:pos="0"/>
          <w:tab w:val="left" w:pos="4536"/>
          <w:tab w:val="left" w:pos="10348"/>
        </w:tabs>
        <w:spacing w:before="120" w:line="276" w:lineRule="auto"/>
        <w:ind w:right="-1"/>
        <w:rPr>
          <w:rFonts w:ascii="Arial" w:hAnsi="Arial" w:cs="Arial"/>
          <w:noProof/>
          <w:lang w:val="en-US"/>
        </w:rPr>
      </w:pPr>
    </w:p>
    <w:p w:rsidR="00D243B0" w:rsidRPr="00075EDB" w:rsidRDefault="00D243B0" w:rsidP="00327F1F">
      <w:pPr>
        <w:tabs>
          <w:tab w:val="left" w:pos="0"/>
          <w:tab w:val="left" w:pos="4536"/>
          <w:tab w:val="left" w:pos="4956"/>
          <w:tab w:val="left" w:pos="5664"/>
          <w:tab w:val="left" w:pos="6372"/>
          <w:tab w:val="left" w:pos="7080"/>
          <w:tab w:val="left" w:pos="10348"/>
        </w:tabs>
        <w:spacing w:before="120" w:line="276" w:lineRule="auto"/>
        <w:ind w:right="-1"/>
        <w:rPr>
          <w:rFonts w:ascii="Arial" w:hAnsi="Arial" w:cs="Arial"/>
          <w:noProof/>
          <w:color w:val="666699"/>
          <w:u w:val="single"/>
          <w:lang w:val="en-US"/>
        </w:rPr>
      </w:pPr>
      <w:r w:rsidRPr="00075EDB">
        <w:rPr>
          <w:rFonts w:ascii="Arial" w:hAnsi="Arial" w:cs="Arial"/>
          <w:noProof/>
          <w:color w:val="666699"/>
          <w:u w:val="single"/>
          <w:lang w:val="en-US"/>
        </w:rPr>
        <w:t>HARVEY  Jonathan</w:t>
      </w:r>
      <w:r w:rsidRPr="00075EDB">
        <w:rPr>
          <w:rFonts w:ascii="Arial" w:hAnsi="Arial" w:cs="Arial"/>
          <w:noProof/>
          <w:color w:val="666699"/>
          <w:u w:val="single"/>
          <w:lang w:val="en-US"/>
        </w:rPr>
        <w:tab/>
        <w:t>Sutton Coldfield, 3.5.1939</w:t>
      </w:r>
    </w:p>
    <w:p w:rsidR="00D243B0" w:rsidRPr="002936F8" w:rsidRDefault="00D243B0" w:rsidP="00327F1F">
      <w:pPr>
        <w:tabs>
          <w:tab w:val="left" w:pos="0"/>
          <w:tab w:val="left" w:pos="4536"/>
          <w:tab w:val="left" w:pos="10348"/>
        </w:tabs>
        <w:spacing w:before="120" w:line="276" w:lineRule="auto"/>
        <w:ind w:right="-1"/>
        <w:rPr>
          <w:rFonts w:ascii="Arial" w:hAnsi="Arial" w:cs="Arial"/>
          <w:noProof/>
          <w:color w:val="666699"/>
          <w:sz w:val="20"/>
          <w:szCs w:val="20"/>
        </w:rPr>
      </w:pPr>
      <w:r w:rsidRPr="002936F8">
        <w:rPr>
          <w:rFonts w:ascii="Arial" w:hAnsi="Arial" w:cs="Arial"/>
          <w:noProof/>
          <w:color w:val="666699"/>
          <w:sz w:val="20"/>
          <w:szCs w:val="20"/>
        </w:rPr>
        <w:t xml:space="preserve">Compositore e violoncellista scozzese, didatta nelle Università e nei Conservatori di Gran Bretagna e altri paesi. </w:t>
      </w:r>
      <w:r w:rsidR="009E5345" w:rsidRPr="002936F8">
        <w:rPr>
          <w:rFonts w:ascii="Arial" w:hAnsi="Arial" w:cs="Arial"/>
          <w:noProof/>
          <w:color w:val="666699"/>
          <w:sz w:val="20"/>
          <w:szCs w:val="20"/>
        </w:rPr>
        <w:t xml:space="preserve">  </w:t>
      </w:r>
      <w:r w:rsidRPr="002936F8">
        <w:rPr>
          <w:rFonts w:ascii="Arial" w:hAnsi="Arial" w:cs="Arial"/>
          <w:noProof/>
          <w:color w:val="666699"/>
          <w:sz w:val="20"/>
          <w:szCs w:val="20"/>
        </w:rPr>
        <w:t>Studi a Cambridge con Stein e Keller. Amico e collaboratore di Boulez all’Ircam di Parigi.</w:t>
      </w:r>
    </w:p>
    <w:p w:rsidR="00D243B0" w:rsidRPr="00075EDB" w:rsidRDefault="00D243B0" w:rsidP="00327F1F">
      <w:pPr>
        <w:tabs>
          <w:tab w:val="left" w:pos="0"/>
          <w:tab w:val="left" w:pos="4536"/>
          <w:tab w:val="left" w:pos="10348"/>
        </w:tabs>
        <w:spacing w:before="120" w:line="276" w:lineRule="auto"/>
        <w:ind w:right="-1"/>
        <w:rPr>
          <w:rFonts w:ascii="Arial" w:hAnsi="Arial" w:cs="Arial"/>
          <w:noProof/>
          <w:lang w:val="en-US"/>
        </w:rPr>
      </w:pPr>
      <w:r w:rsidRPr="00075EDB">
        <w:rPr>
          <w:rFonts w:ascii="Arial" w:hAnsi="Arial" w:cs="Arial"/>
          <w:noProof/>
        </w:rPr>
        <w:t xml:space="preserve">Studi per 2 clarinetti (1970, 13’).   Be(com)ing, clarinetto e pf. </w:t>
      </w:r>
      <w:r w:rsidRPr="00075EDB">
        <w:rPr>
          <w:rFonts w:ascii="Arial" w:hAnsi="Arial" w:cs="Arial"/>
          <w:noProof/>
          <w:lang w:val="en-US"/>
        </w:rPr>
        <w:t xml:space="preserve">(1979, 15’).   </w:t>
      </w:r>
    </w:p>
    <w:p w:rsidR="00D243B0" w:rsidRPr="00075EDB" w:rsidRDefault="00D243B0" w:rsidP="00327F1F">
      <w:pPr>
        <w:tabs>
          <w:tab w:val="left" w:pos="0"/>
          <w:tab w:val="left" w:pos="4536"/>
          <w:tab w:val="left" w:pos="10348"/>
        </w:tabs>
        <w:spacing w:before="120" w:line="276" w:lineRule="auto"/>
        <w:ind w:right="-1"/>
        <w:rPr>
          <w:rFonts w:ascii="Arial" w:hAnsi="Arial" w:cs="Arial"/>
          <w:noProof/>
        </w:rPr>
      </w:pPr>
      <w:r w:rsidRPr="00075EDB">
        <w:rPr>
          <w:rFonts w:ascii="Arial" w:hAnsi="Arial" w:cs="Arial"/>
          <w:noProof/>
          <w:lang w:val="en-US"/>
        </w:rPr>
        <w:t xml:space="preserve">Transformation of “Love Bade Me Welcome”, clarinetto e pf. </w:t>
      </w:r>
      <w:r w:rsidRPr="00075EDB">
        <w:rPr>
          <w:rFonts w:ascii="Arial" w:hAnsi="Arial" w:cs="Arial"/>
          <w:noProof/>
        </w:rPr>
        <w:t>(1968, 11’).</w:t>
      </w:r>
    </w:p>
    <w:p w:rsidR="006C0ABF" w:rsidRPr="00075EDB" w:rsidRDefault="006C0ABF" w:rsidP="00327F1F">
      <w:pPr>
        <w:tabs>
          <w:tab w:val="left" w:pos="0"/>
          <w:tab w:val="left" w:pos="4536"/>
          <w:tab w:val="left" w:pos="10348"/>
        </w:tabs>
        <w:spacing w:before="120" w:line="276" w:lineRule="auto"/>
        <w:ind w:right="-1"/>
        <w:rPr>
          <w:rFonts w:ascii="Arial" w:hAnsi="Arial" w:cs="Arial"/>
          <w:noProof/>
        </w:rPr>
      </w:pPr>
    </w:p>
    <w:p w:rsidR="006C0ABF" w:rsidRPr="00075EDB" w:rsidRDefault="006C0AB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HARVEY  Paul</w:t>
      </w:r>
      <w:r w:rsidRPr="00075EDB">
        <w:rPr>
          <w:rFonts w:ascii="Arial" w:hAnsi="Arial" w:cs="Arial"/>
          <w:color w:val="666699"/>
          <w:u w:val="single"/>
        </w:rPr>
        <w:tab/>
        <w:t>Sheffield, 1935</w:t>
      </w:r>
    </w:p>
    <w:p w:rsidR="006C0ABF" w:rsidRPr="002936F8" w:rsidRDefault="006C0ABF"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t xml:space="preserve">Compositore, </w:t>
      </w:r>
      <w:r w:rsidRPr="002936F8">
        <w:rPr>
          <w:rFonts w:ascii="Arial" w:hAnsi="Arial" w:cs="Arial"/>
          <w:b/>
          <w:color w:val="666699"/>
          <w:sz w:val="20"/>
          <w:szCs w:val="20"/>
        </w:rPr>
        <w:t>clarinettista</w:t>
      </w:r>
      <w:r w:rsidRPr="002936F8">
        <w:rPr>
          <w:rFonts w:ascii="Arial" w:hAnsi="Arial" w:cs="Arial"/>
          <w:color w:val="666699"/>
          <w:sz w:val="20"/>
          <w:szCs w:val="20"/>
        </w:rPr>
        <w:t xml:space="preserve"> e sassofonista inglese, studi di clarinetto e composizione al Royal College of Music </w:t>
      </w:r>
      <w:r w:rsidR="00471E3B" w:rsidRPr="002936F8">
        <w:rPr>
          <w:rFonts w:ascii="Arial" w:hAnsi="Arial" w:cs="Arial"/>
          <w:color w:val="666699"/>
          <w:sz w:val="20"/>
          <w:szCs w:val="20"/>
        </w:rPr>
        <w:t xml:space="preserve">  </w:t>
      </w:r>
      <w:r w:rsidR="00E77169" w:rsidRPr="002936F8">
        <w:rPr>
          <w:rFonts w:ascii="Arial" w:hAnsi="Arial" w:cs="Arial"/>
          <w:color w:val="666699"/>
          <w:sz w:val="20"/>
          <w:szCs w:val="20"/>
        </w:rPr>
        <w:t xml:space="preserve">   </w:t>
      </w:r>
      <w:r w:rsidR="009E5345" w:rsidRPr="002936F8">
        <w:rPr>
          <w:rFonts w:ascii="Arial" w:hAnsi="Arial" w:cs="Arial"/>
          <w:color w:val="666699"/>
          <w:sz w:val="20"/>
          <w:szCs w:val="20"/>
        </w:rPr>
        <w:t xml:space="preserve">     </w:t>
      </w:r>
      <w:r w:rsidRPr="002936F8">
        <w:rPr>
          <w:rFonts w:ascii="Arial" w:hAnsi="Arial" w:cs="Arial"/>
          <w:color w:val="666699"/>
          <w:sz w:val="20"/>
          <w:szCs w:val="20"/>
        </w:rPr>
        <w:t xml:space="preserve">di Londra. Clarinettista nella BBC Shymphony Orchestra, sassofonista nel London Saxhophone Quartet e </w:t>
      </w:r>
      <w:r w:rsidR="009E5345" w:rsidRPr="002936F8">
        <w:rPr>
          <w:rFonts w:ascii="Arial" w:hAnsi="Arial" w:cs="Arial"/>
          <w:color w:val="666699"/>
          <w:sz w:val="20"/>
          <w:szCs w:val="20"/>
        </w:rPr>
        <w:t xml:space="preserve">   </w:t>
      </w:r>
      <w:r w:rsidRPr="002936F8">
        <w:rPr>
          <w:rFonts w:ascii="Arial" w:hAnsi="Arial" w:cs="Arial"/>
          <w:color w:val="666699"/>
          <w:sz w:val="20"/>
          <w:szCs w:val="20"/>
        </w:rPr>
        <w:t>insegnante di clarinetto alla Royal Military School of Music.</w:t>
      </w:r>
    </w:p>
    <w:p w:rsidR="006C0ABF" w:rsidRPr="00075EDB" w:rsidRDefault="006C0AB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rPr>
        <w:t xml:space="preserve">Clarinetto solo: Ten tunes for Kathy (1984),   </w:t>
      </w:r>
      <w:r w:rsidRPr="00075EDB">
        <w:rPr>
          <w:rFonts w:ascii="Arial" w:hAnsi="Arial" w:cs="Arial"/>
          <w:color w:val="000000"/>
        </w:rPr>
        <w:t xml:space="preserve">3 Studi su temi di Gershwin:   </w:t>
      </w:r>
    </w:p>
    <w:p w:rsidR="006C0ABF" w:rsidRPr="00075EDB" w:rsidRDefault="006C0ABF"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1) I Got Rhythm (3'),   2) Summertime (4'15),   3) It Ain't Necessarily So (2'45).</w:t>
      </w:r>
    </w:p>
    <w:p w:rsidR="006C0ABF" w:rsidRPr="00075EDB" w:rsidRDefault="006C0AB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Preludio, Waltz, Toccata e Scherzo, quartetto di clarinetti.</w:t>
      </w:r>
    </w:p>
    <w:p w:rsidR="006C0ABF" w:rsidRPr="00075EDB" w:rsidRDefault="006C0ABF" w:rsidP="00327F1F">
      <w:pPr>
        <w:tabs>
          <w:tab w:val="left" w:pos="0"/>
          <w:tab w:val="left" w:pos="4536"/>
          <w:tab w:val="left" w:pos="10348"/>
        </w:tabs>
        <w:spacing w:before="120" w:line="276" w:lineRule="auto"/>
        <w:ind w:right="-1"/>
        <w:rPr>
          <w:rFonts w:ascii="Arial" w:hAnsi="Arial" w:cs="Arial"/>
        </w:rPr>
      </w:pPr>
      <w:bookmarkStart w:id="21" w:name="16"/>
      <w:r w:rsidRPr="00075EDB">
        <w:rPr>
          <w:rFonts w:ascii="Arial" w:hAnsi="Arial" w:cs="Arial"/>
        </w:rPr>
        <w:t>Dances of Atlantis</w:t>
      </w:r>
      <w:bookmarkEnd w:id="21"/>
      <w:r w:rsidRPr="00075EDB">
        <w:rPr>
          <w:rFonts w:ascii="Arial" w:hAnsi="Arial" w:cs="Arial"/>
        </w:rPr>
        <w:t>, insieme di clarinetti.</w:t>
      </w:r>
    </w:p>
    <w:p w:rsidR="00B0610A" w:rsidRPr="00075EDB" w:rsidRDefault="00B0610A" w:rsidP="00327F1F">
      <w:pPr>
        <w:tabs>
          <w:tab w:val="left" w:pos="0"/>
          <w:tab w:val="left" w:pos="4536"/>
          <w:tab w:val="left" w:pos="10348"/>
        </w:tabs>
        <w:spacing w:before="120" w:line="276" w:lineRule="auto"/>
        <w:ind w:right="-1"/>
        <w:rPr>
          <w:rFonts w:ascii="Arial" w:hAnsi="Arial" w:cs="Arial"/>
        </w:rPr>
      </w:pPr>
    </w:p>
    <w:p w:rsidR="008152BE" w:rsidRPr="00075EDB" w:rsidRDefault="008152BE" w:rsidP="00327F1F">
      <w:pPr>
        <w:tabs>
          <w:tab w:val="left" w:pos="0"/>
          <w:tab w:val="left" w:pos="4536"/>
          <w:tab w:val="left" w:pos="10348"/>
        </w:tabs>
        <w:spacing w:before="120" w:line="276" w:lineRule="auto"/>
        <w:ind w:right="-1"/>
        <w:rPr>
          <w:rFonts w:ascii="Arial" w:hAnsi="Arial" w:cs="Arial"/>
          <w:vanish/>
          <w:lang w:val="en-US"/>
        </w:rPr>
      </w:pPr>
    </w:p>
    <w:p w:rsidR="00D1767C" w:rsidRPr="00075EDB" w:rsidRDefault="00D1767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HASQUENOPH  Pierre</w:t>
      </w:r>
      <w:r w:rsidRPr="00075EDB">
        <w:rPr>
          <w:rFonts w:ascii="Arial" w:hAnsi="Arial" w:cs="Arial"/>
          <w:color w:val="666699"/>
          <w:u w:val="single"/>
        </w:rPr>
        <w:tab/>
        <w:t>Pantin, 20.10.1922</w:t>
      </w:r>
      <w:r w:rsidR="00E451B3" w:rsidRPr="00075EDB">
        <w:rPr>
          <w:rFonts w:ascii="Arial" w:hAnsi="Arial" w:cs="Arial"/>
          <w:color w:val="666699"/>
          <w:u w:val="single"/>
        </w:rPr>
        <w:t xml:space="preserve"> - Parigi, 1982.</w:t>
      </w:r>
    </w:p>
    <w:p w:rsidR="00D1767C" w:rsidRPr="002936F8" w:rsidRDefault="00D1767C" w:rsidP="00327F1F">
      <w:pPr>
        <w:tabs>
          <w:tab w:val="left" w:pos="0"/>
          <w:tab w:val="left" w:pos="4536"/>
          <w:tab w:val="left" w:pos="10348"/>
        </w:tabs>
        <w:spacing w:before="120" w:line="276" w:lineRule="auto"/>
        <w:ind w:right="-1"/>
        <w:rPr>
          <w:rFonts w:ascii="Arial" w:hAnsi="Arial" w:cs="Arial"/>
          <w:color w:val="666699"/>
          <w:sz w:val="20"/>
          <w:szCs w:val="20"/>
        </w:rPr>
      </w:pPr>
      <w:r w:rsidRPr="002936F8">
        <w:rPr>
          <w:rFonts w:ascii="Arial" w:hAnsi="Arial" w:cs="Arial"/>
          <w:color w:val="666699"/>
          <w:sz w:val="20"/>
          <w:szCs w:val="20"/>
        </w:rPr>
        <w:lastRenderedPageBreak/>
        <w:t xml:space="preserve">Studi iniziali di medicina interrotti per dedicarsi esclusivamente alla musica. Perfezionamento con Milhaud e Rivier. </w:t>
      </w:r>
    </w:p>
    <w:p w:rsidR="00D1767C" w:rsidRPr="00075EDB" w:rsidRDefault="00D1767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Concertino per clarinetto e archi (1960).</w:t>
      </w:r>
      <w:r w:rsidR="00E60C23" w:rsidRPr="00075EDB">
        <w:rPr>
          <w:rFonts w:ascii="Arial" w:hAnsi="Arial" w:cs="Arial"/>
          <w:color w:val="000000"/>
        </w:rPr>
        <w:t xml:space="preserve">   Divertissement per 4 clarinetti (1951).</w:t>
      </w:r>
    </w:p>
    <w:p w:rsidR="00E60C23" w:rsidRPr="00075EDB" w:rsidRDefault="00E60C2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espressa</w:t>
      </w:r>
      <w:r w:rsidR="008C554F" w:rsidRPr="00075EDB">
        <w:rPr>
          <w:rFonts w:ascii="Arial" w:hAnsi="Arial" w:cs="Arial"/>
          <w:color w:val="000000"/>
        </w:rPr>
        <w:t>,</w:t>
      </w:r>
      <w:r w:rsidRPr="00075EDB">
        <w:rPr>
          <w:rFonts w:ascii="Arial" w:hAnsi="Arial" w:cs="Arial"/>
          <w:color w:val="000000"/>
        </w:rPr>
        <w:t xml:space="preserve"> per clarinetto e fagotto (1954).</w:t>
      </w:r>
    </w:p>
    <w:p w:rsidR="005A6F87" w:rsidRPr="00075EDB" w:rsidRDefault="005A6F87" w:rsidP="00327F1F">
      <w:pPr>
        <w:tabs>
          <w:tab w:val="left" w:pos="0"/>
          <w:tab w:val="left" w:pos="4536"/>
          <w:tab w:val="left" w:pos="10348"/>
        </w:tabs>
        <w:spacing w:before="120" w:line="276" w:lineRule="auto"/>
        <w:ind w:right="-1"/>
        <w:rPr>
          <w:rFonts w:ascii="Arial" w:hAnsi="Arial" w:cs="Arial"/>
          <w:color w:val="000000"/>
        </w:rPr>
      </w:pPr>
    </w:p>
    <w:p w:rsidR="005A6F87" w:rsidRPr="00075EDB" w:rsidRDefault="005A6F8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HAUBENSTOCK-RAMATI  Roman</w:t>
      </w:r>
      <w:r w:rsidRPr="00075EDB">
        <w:rPr>
          <w:rFonts w:ascii="Arial" w:hAnsi="Arial" w:cs="Arial"/>
          <w:color w:val="666699"/>
          <w:sz w:val="24"/>
          <w:szCs w:val="24"/>
          <w:u w:val="single"/>
        </w:rPr>
        <w:tab/>
        <w:t>Cracovia, 27.2.1919 - Vienna, 3.3.1994.</w:t>
      </w:r>
    </w:p>
    <w:p w:rsidR="005A6F87" w:rsidRPr="002936F8" w:rsidRDefault="005A6F87" w:rsidP="00327F1F">
      <w:pPr>
        <w:pStyle w:val="Corpotesto"/>
        <w:tabs>
          <w:tab w:val="left" w:pos="0"/>
          <w:tab w:val="left" w:pos="4536"/>
          <w:tab w:val="left" w:pos="10348"/>
        </w:tabs>
        <w:spacing w:before="120" w:after="0" w:line="276" w:lineRule="auto"/>
        <w:ind w:right="-1"/>
        <w:rPr>
          <w:rFonts w:ascii="Arial" w:hAnsi="Arial" w:cs="Arial"/>
          <w:color w:val="666699"/>
        </w:rPr>
      </w:pPr>
      <w:r w:rsidRPr="002936F8">
        <w:rPr>
          <w:rFonts w:ascii="Arial" w:hAnsi="Arial" w:cs="Arial"/>
          <w:color w:val="666699"/>
        </w:rPr>
        <w:t xml:space="preserve">Compositore e musicologo polacco, allievo di Malawski e Koffler, residente a Vienna dove insegnava </w:t>
      </w:r>
      <w:r w:rsidR="00361ED3" w:rsidRPr="002936F8">
        <w:rPr>
          <w:rFonts w:ascii="Arial" w:hAnsi="Arial" w:cs="Arial"/>
          <w:color w:val="666699"/>
        </w:rPr>
        <w:t xml:space="preserve">      </w:t>
      </w:r>
      <w:r w:rsidRPr="002936F8">
        <w:rPr>
          <w:rFonts w:ascii="Arial" w:hAnsi="Arial" w:cs="Arial"/>
          <w:color w:val="666699"/>
        </w:rPr>
        <w:t>composizione alla Hochschule.</w:t>
      </w:r>
    </w:p>
    <w:p w:rsidR="005A6F87" w:rsidRPr="00075EDB" w:rsidRDefault="005A6F87"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Self I (1978, 11’).</w:t>
      </w:r>
    </w:p>
    <w:p w:rsidR="00D1767C" w:rsidRPr="00075EDB" w:rsidRDefault="00D1767C" w:rsidP="00327F1F">
      <w:pPr>
        <w:tabs>
          <w:tab w:val="left" w:pos="0"/>
          <w:tab w:val="left" w:pos="4536"/>
          <w:tab w:val="left" w:pos="10348"/>
        </w:tabs>
        <w:spacing w:before="120" w:line="276" w:lineRule="auto"/>
        <w:ind w:right="-1"/>
        <w:rPr>
          <w:rFonts w:ascii="Arial" w:hAnsi="Arial" w:cs="Arial"/>
          <w:color w:val="000000"/>
          <w:lang w:val="en-US"/>
        </w:rPr>
      </w:pPr>
    </w:p>
    <w:p w:rsidR="00C36712" w:rsidRPr="00075EDB" w:rsidRDefault="000556F1"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HAUER  Joseph Mathias</w:t>
      </w:r>
      <w:r w:rsidRPr="00075EDB">
        <w:rPr>
          <w:rFonts w:ascii="Arial" w:hAnsi="Arial" w:cs="Arial"/>
          <w:color w:val="666699"/>
          <w:u w:val="single"/>
          <w:lang w:val="en-US"/>
        </w:rPr>
        <w:tab/>
        <w:t>Wiener Neustadt, 19.3.1883 - Vienna, 22.9.1959.</w:t>
      </w:r>
    </w:p>
    <w:p w:rsidR="000556F1" w:rsidRPr="003A72F5" w:rsidRDefault="000556F1"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Compositore e teorico austriaco. Fu in contatto con </w:t>
      </w:r>
      <w:r w:rsidR="00D65C55" w:rsidRPr="003A72F5">
        <w:rPr>
          <w:rFonts w:ascii="Arial" w:hAnsi="Arial" w:cs="Arial"/>
          <w:color w:val="666699"/>
          <w:sz w:val="20"/>
          <w:szCs w:val="20"/>
        </w:rPr>
        <w:t>Schoenberg</w:t>
      </w:r>
      <w:r w:rsidRPr="003A72F5">
        <w:rPr>
          <w:rFonts w:ascii="Arial" w:hAnsi="Arial" w:cs="Arial"/>
          <w:color w:val="666699"/>
          <w:sz w:val="20"/>
          <w:szCs w:val="20"/>
        </w:rPr>
        <w:t>, in comune la ricerca della scala dei 12 suoni</w:t>
      </w:r>
      <w:r w:rsidR="005B4096" w:rsidRPr="003A72F5">
        <w:rPr>
          <w:rFonts w:ascii="Arial" w:hAnsi="Arial" w:cs="Arial"/>
          <w:color w:val="666699"/>
          <w:sz w:val="20"/>
          <w:szCs w:val="20"/>
        </w:rPr>
        <w:t xml:space="preserve">. </w:t>
      </w:r>
      <w:r w:rsidR="00E77169" w:rsidRPr="003A72F5">
        <w:rPr>
          <w:rFonts w:ascii="Arial" w:hAnsi="Arial" w:cs="Arial"/>
          <w:color w:val="666699"/>
          <w:sz w:val="20"/>
          <w:szCs w:val="20"/>
        </w:rPr>
        <w:t xml:space="preserve">  </w:t>
      </w:r>
      <w:r w:rsidR="009E5345" w:rsidRPr="003A72F5">
        <w:rPr>
          <w:rFonts w:ascii="Arial" w:hAnsi="Arial" w:cs="Arial"/>
          <w:color w:val="666699"/>
          <w:sz w:val="20"/>
          <w:szCs w:val="20"/>
        </w:rPr>
        <w:t xml:space="preserve">     </w:t>
      </w:r>
      <w:r w:rsidR="005B4096" w:rsidRPr="003A72F5">
        <w:rPr>
          <w:rFonts w:ascii="Arial" w:hAnsi="Arial" w:cs="Arial"/>
          <w:color w:val="666699"/>
          <w:sz w:val="20"/>
          <w:szCs w:val="20"/>
        </w:rPr>
        <w:t>D</w:t>
      </w:r>
      <w:r w:rsidRPr="003A72F5">
        <w:rPr>
          <w:rFonts w:ascii="Arial" w:hAnsi="Arial" w:cs="Arial"/>
          <w:color w:val="666699"/>
          <w:sz w:val="20"/>
          <w:szCs w:val="20"/>
        </w:rPr>
        <w:t>al 1937 le sue composizioni</w:t>
      </w:r>
      <w:r w:rsidR="005B4096" w:rsidRPr="003A72F5">
        <w:rPr>
          <w:rFonts w:ascii="Arial" w:hAnsi="Arial" w:cs="Arial"/>
          <w:color w:val="666699"/>
          <w:sz w:val="20"/>
          <w:szCs w:val="20"/>
        </w:rPr>
        <w:t xml:space="preserve"> portarono il titolo di Zwolftonspiel o Zwolftonmusik, con intervalli contigui sempre di </w:t>
      </w:r>
      <w:r w:rsidR="009E5345" w:rsidRPr="003A72F5">
        <w:rPr>
          <w:rFonts w:ascii="Arial" w:hAnsi="Arial" w:cs="Arial"/>
          <w:color w:val="666699"/>
          <w:sz w:val="20"/>
          <w:szCs w:val="20"/>
        </w:rPr>
        <w:t xml:space="preserve">     </w:t>
      </w:r>
      <w:r w:rsidR="005B4096" w:rsidRPr="003A72F5">
        <w:rPr>
          <w:rFonts w:ascii="Arial" w:hAnsi="Arial" w:cs="Arial"/>
          <w:color w:val="666699"/>
          <w:sz w:val="20"/>
          <w:szCs w:val="20"/>
        </w:rPr>
        <w:t>un semitono, da scrivere su un rigo di 8 linee con conseguente eliminazione delle alterazioni.</w:t>
      </w:r>
    </w:p>
    <w:p w:rsidR="00FE3776" w:rsidRPr="00075EDB" w:rsidRDefault="005B409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Quintetto op 26, con </w:t>
      </w:r>
      <w:r w:rsidR="00FE3776" w:rsidRPr="00075EDB">
        <w:rPr>
          <w:rFonts w:ascii="Arial" w:hAnsi="Arial" w:cs="Arial"/>
          <w:sz w:val="24"/>
          <w:szCs w:val="24"/>
        </w:rPr>
        <w:t>clarinetto</w:t>
      </w:r>
      <w:r w:rsidRPr="00075EDB">
        <w:rPr>
          <w:rFonts w:ascii="Arial" w:hAnsi="Arial" w:cs="Arial"/>
          <w:sz w:val="24"/>
          <w:szCs w:val="24"/>
        </w:rPr>
        <w:t xml:space="preserve"> (1924).   </w:t>
      </w:r>
      <w:r w:rsidR="00FE3776" w:rsidRPr="00075EDB">
        <w:rPr>
          <w:rFonts w:ascii="Arial" w:hAnsi="Arial" w:cs="Arial"/>
          <w:sz w:val="24"/>
          <w:szCs w:val="24"/>
        </w:rPr>
        <w:t xml:space="preserve">1 Zwolftonspiel per clarinetto.   </w:t>
      </w:r>
    </w:p>
    <w:p w:rsidR="005B4096" w:rsidRPr="00075EDB" w:rsidRDefault="00FE377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per quintetto con clarinetto e pf.   1 per clarinetto e 2 pf.</w:t>
      </w:r>
    </w:p>
    <w:p w:rsidR="00E30694" w:rsidRPr="00075EDB" w:rsidRDefault="00E30694"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30694" w:rsidRPr="00075EDB" w:rsidRDefault="00E3069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HAUTA HAO  Teppo</w:t>
      </w:r>
      <w:r w:rsidRPr="00075EDB">
        <w:rPr>
          <w:rFonts w:ascii="Arial" w:hAnsi="Arial" w:cs="Arial"/>
          <w:color w:val="666699"/>
          <w:u w:val="single"/>
        </w:rPr>
        <w:tab/>
        <w:t>Janakkala, 27.5.1941</w:t>
      </w:r>
    </w:p>
    <w:p w:rsidR="00E30694" w:rsidRPr="003A72F5" w:rsidRDefault="00E30694"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Contrabbassista e compositore finlandese, allievo di Nummelin all’Accademia Sibelius e di F. Posta a Praga. </w:t>
      </w:r>
      <w:r w:rsidR="0095271F" w:rsidRPr="003A72F5">
        <w:rPr>
          <w:rFonts w:ascii="Arial" w:hAnsi="Arial" w:cs="Arial"/>
          <w:color w:val="666699"/>
          <w:sz w:val="20"/>
          <w:szCs w:val="20"/>
        </w:rPr>
        <w:t xml:space="preserve">            </w:t>
      </w:r>
      <w:r w:rsidRPr="003A72F5">
        <w:rPr>
          <w:rFonts w:ascii="Arial" w:hAnsi="Arial" w:cs="Arial"/>
          <w:color w:val="666699"/>
          <w:sz w:val="20"/>
          <w:szCs w:val="20"/>
        </w:rPr>
        <w:t xml:space="preserve">1° contrabbasso nell’Orchestra Filarmonica di Helsinki. Notevole jazzista. Dal 1974, insegnante di contrabbasso </w:t>
      </w:r>
      <w:r w:rsidR="00E77169" w:rsidRPr="003A72F5">
        <w:rPr>
          <w:rFonts w:ascii="Arial" w:hAnsi="Arial" w:cs="Arial"/>
          <w:color w:val="666699"/>
          <w:sz w:val="20"/>
          <w:szCs w:val="20"/>
        </w:rPr>
        <w:t xml:space="preserve">  </w:t>
      </w:r>
      <w:r w:rsidR="009E5345" w:rsidRPr="003A72F5">
        <w:rPr>
          <w:rFonts w:ascii="Arial" w:hAnsi="Arial" w:cs="Arial"/>
          <w:color w:val="666699"/>
          <w:sz w:val="20"/>
          <w:szCs w:val="20"/>
        </w:rPr>
        <w:t xml:space="preserve">      </w:t>
      </w:r>
      <w:r w:rsidRPr="003A72F5">
        <w:rPr>
          <w:rFonts w:ascii="Arial" w:hAnsi="Arial" w:cs="Arial"/>
          <w:color w:val="666699"/>
          <w:sz w:val="20"/>
          <w:szCs w:val="20"/>
        </w:rPr>
        <w:t>al Conservatorio di Helsinki.</w:t>
      </w:r>
    </w:p>
    <w:p w:rsidR="00E30694" w:rsidRPr="00075EDB" w:rsidRDefault="00E3069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Duo per clarinetto e pf. (1977, 16’30).   Duo per clarinetto e vcl. (1988, 6’).</w:t>
      </w:r>
    </w:p>
    <w:p w:rsidR="00E30694" w:rsidRPr="00075EDB" w:rsidRDefault="00E3069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Konserttitango, clarinetto e 2 fag. (1992).</w:t>
      </w:r>
    </w:p>
    <w:p w:rsidR="00242D0C" w:rsidRPr="00075EDB" w:rsidRDefault="00242D0C"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242D0C" w:rsidRPr="00075EDB" w:rsidRDefault="00242D0C" w:rsidP="00327F1F">
      <w:pPr>
        <w:tabs>
          <w:tab w:val="left" w:pos="0"/>
          <w:tab w:val="left" w:pos="4111"/>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HAWES  Patrick</w:t>
      </w:r>
      <w:r w:rsidRPr="00075EDB">
        <w:rPr>
          <w:rFonts w:ascii="Arial" w:hAnsi="Arial" w:cs="Arial"/>
          <w:color w:val="666699"/>
          <w:u w:val="single"/>
        </w:rPr>
        <w:tab/>
        <w:t>Grimsby, 5.12.1958</w:t>
      </w:r>
    </w:p>
    <w:p w:rsidR="00242D0C" w:rsidRPr="003A72F5" w:rsidRDefault="00242D0C" w:rsidP="00327F1F">
      <w:pPr>
        <w:tabs>
          <w:tab w:val="left" w:pos="0"/>
          <w:tab w:val="left" w:pos="3969"/>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Compositore, organista, pianista e direttore d’orchestra Inglese. Studi al St. Chsd’s College e all’Università di </w:t>
      </w:r>
      <w:r w:rsidR="00361ED3" w:rsidRPr="003A72F5">
        <w:rPr>
          <w:rFonts w:ascii="Arial" w:hAnsi="Arial" w:cs="Arial"/>
          <w:color w:val="666699"/>
          <w:sz w:val="20"/>
          <w:szCs w:val="20"/>
        </w:rPr>
        <w:t xml:space="preserve"> </w:t>
      </w:r>
      <w:r w:rsidRPr="003A72F5">
        <w:rPr>
          <w:rFonts w:ascii="Arial" w:hAnsi="Arial" w:cs="Arial"/>
          <w:color w:val="666699"/>
          <w:sz w:val="20"/>
          <w:szCs w:val="20"/>
        </w:rPr>
        <w:t>Durham. Insegnante al Pangbourne Collegee compositore in residenza alla Charterhouse School, dal 1990 al 1997. Organista della Chiesa di Worstead di Norfolk.</w:t>
      </w:r>
    </w:p>
    <w:p w:rsidR="00242D0C" w:rsidRPr="00075EDB" w:rsidRDefault="00242D0C" w:rsidP="00327F1F">
      <w:pPr>
        <w:tabs>
          <w:tab w:val="left" w:pos="0"/>
          <w:tab w:val="left" w:pos="3969"/>
          <w:tab w:val="left" w:pos="4111"/>
          <w:tab w:val="left" w:pos="4536"/>
          <w:tab w:val="left" w:pos="10348"/>
        </w:tabs>
        <w:spacing w:before="120" w:line="276" w:lineRule="auto"/>
        <w:ind w:right="-1"/>
        <w:rPr>
          <w:rFonts w:ascii="Arial" w:hAnsi="Arial" w:cs="Arial"/>
        </w:rPr>
      </w:pPr>
      <w:r w:rsidRPr="00075EDB">
        <w:rPr>
          <w:rFonts w:ascii="Arial" w:hAnsi="Arial" w:cs="Arial"/>
        </w:rPr>
        <w:t>Concerto per clarinetto e orchestra (2015).</w:t>
      </w:r>
    </w:p>
    <w:p w:rsidR="00242D0C" w:rsidRPr="00075EDB" w:rsidRDefault="00242D0C" w:rsidP="00327F1F">
      <w:pPr>
        <w:tabs>
          <w:tab w:val="left" w:pos="0"/>
          <w:tab w:val="left" w:pos="3969"/>
          <w:tab w:val="left" w:pos="4111"/>
          <w:tab w:val="left" w:pos="4536"/>
          <w:tab w:val="left" w:pos="10348"/>
        </w:tabs>
        <w:spacing w:before="120" w:line="276" w:lineRule="auto"/>
        <w:ind w:right="-1"/>
        <w:rPr>
          <w:rFonts w:ascii="Arial" w:hAnsi="Arial" w:cs="Arial"/>
        </w:rPr>
      </w:pPr>
    </w:p>
    <w:p w:rsidR="00FE3776" w:rsidRPr="00075EDB" w:rsidRDefault="00FE3776" w:rsidP="00327F1F">
      <w:pPr>
        <w:tabs>
          <w:tab w:val="left" w:pos="0"/>
          <w:tab w:val="left" w:pos="3969"/>
          <w:tab w:val="left" w:pos="4111"/>
          <w:tab w:val="left" w:pos="4536"/>
          <w:tab w:val="left" w:pos="10348"/>
        </w:tabs>
        <w:spacing w:before="120" w:line="276" w:lineRule="auto"/>
        <w:ind w:right="-1"/>
        <w:rPr>
          <w:rFonts w:ascii="Arial" w:hAnsi="Arial" w:cs="Arial"/>
          <w:color w:val="666699"/>
          <w:u w:val="single"/>
        </w:rPr>
      </w:pPr>
      <w:r w:rsidRPr="00075EDB">
        <w:rPr>
          <w:rFonts w:ascii="Arial" w:hAnsi="Arial" w:cs="Arial"/>
          <w:bCs/>
          <w:color w:val="666699"/>
          <w:u w:val="single"/>
        </w:rPr>
        <w:t xml:space="preserve">HAYDN </w:t>
      </w:r>
      <w:r w:rsidRPr="00075EDB">
        <w:rPr>
          <w:rFonts w:ascii="Arial" w:hAnsi="Arial" w:cs="Arial"/>
          <w:color w:val="666699"/>
          <w:u w:val="single"/>
        </w:rPr>
        <w:t>Joseph</w:t>
      </w:r>
      <w:r w:rsidRPr="00075EDB">
        <w:rPr>
          <w:rFonts w:ascii="Arial" w:hAnsi="Arial" w:cs="Arial"/>
          <w:color w:val="666699"/>
          <w:u w:val="single"/>
        </w:rPr>
        <w:tab/>
        <w:t>Rohrau, 31.3.1732 - Vienna 31.5.1809</w:t>
      </w:r>
    </w:p>
    <w:p w:rsidR="00EC3CCA" w:rsidRPr="003A72F5" w:rsidRDefault="00FE3776" w:rsidP="00327F1F">
      <w:pPr>
        <w:pStyle w:val="Corpotesto"/>
        <w:tabs>
          <w:tab w:val="left" w:pos="0"/>
          <w:tab w:val="left" w:pos="4536"/>
          <w:tab w:val="left" w:pos="10348"/>
        </w:tabs>
        <w:spacing w:before="120" w:after="0" w:line="276" w:lineRule="auto"/>
        <w:ind w:right="-1"/>
        <w:rPr>
          <w:rFonts w:ascii="Arial" w:hAnsi="Arial" w:cs="Arial"/>
          <w:color w:val="666699"/>
        </w:rPr>
      </w:pPr>
      <w:r w:rsidRPr="003A72F5">
        <w:rPr>
          <w:rFonts w:ascii="Arial" w:hAnsi="Arial" w:cs="Arial"/>
          <w:color w:val="666699"/>
        </w:rPr>
        <w:t>Esploratore delle forme. Padre dei musicisti Viennesi, della sonata, del quartetto, della sinfonia.</w:t>
      </w:r>
      <w:r w:rsidR="00E77169" w:rsidRPr="003A72F5">
        <w:rPr>
          <w:rFonts w:ascii="Arial" w:hAnsi="Arial" w:cs="Arial"/>
          <w:color w:val="666699"/>
        </w:rPr>
        <w:t xml:space="preserve"> </w:t>
      </w:r>
      <w:r w:rsidR="00BC19D5" w:rsidRPr="003A72F5">
        <w:rPr>
          <w:rFonts w:ascii="Arial" w:hAnsi="Arial" w:cs="Arial"/>
          <w:color w:val="666699"/>
        </w:rPr>
        <w:t>Per maggiori informazioni sull'autore, vedi "Passeggiando con la Musica", scaricabile gratuitamente dal sito: mariodemolli.com</w:t>
      </w:r>
    </w:p>
    <w:p w:rsidR="00FE3776" w:rsidRPr="00075EDB" w:rsidRDefault="00FE377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Nelle 30 danze</w:t>
      </w:r>
      <w:r w:rsidR="008665A2" w:rsidRPr="00075EDB">
        <w:rPr>
          <w:rFonts w:ascii="Arial" w:hAnsi="Arial" w:cs="Arial"/>
          <w:color w:val="000000"/>
        </w:rPr>
        <w:t>,</w:t>
      </w:r>
      <w:r w:rsidRPr="00075EDB">
        <w:rPr>
          <w:rFonts w:ascii="Arial" w:hAnsi="Arial" w:cs="Arial"/>
          <w:color w:val="000000"/>
        </w:rPr>
        <w:t xml:space="preserve"> nell’organico dal 1792,  il clarinetto ai numeri</w:t>
      </w:r>
      <w:r w:rsidR="00371BA1" w:rsidRPr="00075EDB">
        <w:rPr>
          <w:rFonts w:ascii="Arial" w:hAnsi="Arial" w:cs="Arial"/>
          <w:color w:val="000000"/>
        </w:rPr>
        <w:t>:</w:t>
      </w:r>
      <w:r w:rsidRPr="00075EDB">
        <w:rPr>
          <w:rFonts w:ascii="Arial" w:hAnsi="Arial" w:cs="Arial"/>
          <w:color w:val="000000"/>
        </w:rPr>
        <w:t xml:space="preserve"> 11</w:t>
      </w:r>
      <w:r w:rsidR="00840F75" w:rsidRPr="00075EDB">
        <w:rPr>
          <w:rFonts w:ascii="Arial" w:hAnsi="Arial" w:cs="Arial"/>
          <w:color w:val="000000"/>
        </w:rPr>
        <w:t>:</w:t>
      </w:r>
      <w:r w:rsidRPr="00075EDB">
        <w:rPr>
          <w:rFonts w:ascii="Arial" w:hAnsi="Arial" w:cs="Arial"/>
          <w:color w:val="000000"/>
        </w:rPr>
        <w:t xml:space="preserve"> dodici minuetti,</w:t>
      </w:r>
    </w:p>
    <w:p w:rsidR="003C4823" w:rsidRPr="00075EDB" w:rsidRDefault="00FE377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12</w:t>
      </w:r>
      <w:r w:rsidR="00840F75" w:rsidRPr="00075EDB">
        <w:rPr>
          <w:rFonts w:ascii="Arial" w:hAnsi="Arial" w:cs="Arial"/>
          <w:color w:val="000000"/>
        </w:rPr>
        <w:t>:</w:t>
      </w:r>
      <w:r w:rsidRPr="00075EDB">
        <w:rPr>
          <w:rFonts w:ascii="Arial" w:hAnsi="Arial" w:cs="Arial"/>
          <w:color w:val="000000"/>
        </w:rPr>
        <w:t xml:space="preserve"> danze tedesche</w:t>
      </w:r>
      <w:r w:rsidR="00371BA1" w:rsidRPr="00075EDB">
        <w:rPr>
          <w:rFonts w:ascii="Arial" w:hAnsi="Arial" w:cs="Arial"/>
          <w:color w:val="000000"/>
        </w:rPr>
        <w:t xml:space="preserve">, </w:t>
      </w:r>
      <w:r w:rsidRPr="00075EDB">
        <w:rPr>
          <w:rFonts w:ascii="Arial" w:hAnsi="Arial" w:cs="Arial"/>
          <w:color w:val="000000"/>
        </w:rPr>
        <w:t>15</w:t>
      </w:r>
      <w:r w:rsidR="00840F75" w:rsidRPr="00075EDB">
        <w:rPr>
          <w:rFonts w:ascii="Arial" w:hAnsi="Arial" w:cs="Arial"/>
          <w:color w:val="000000"/>
        </w:rPr>
        <w:t>:</w:t>
      </w:r>
      <w:r w:rsidRPr="00075EDB">
        <w:rPr>
          <w:rFonts w:ascii="Arial" w:hAnsi="Arial" w:cs="Arial"/>
          <w:color w:val="000000"/>
        </w:rPr>
        <w:t xml:space="preserve"> sei minuetti</w:t>
      </w:r>
      <w:r w:rsidR="00371BA1" w:rsidRPr="00075EDB">
        <w:rPr>
          <w:rFonts w:ascii="Arial" w:hAnsi="Arial" w:cs="Arial"/>
          <w:color w:val="000000"/>
        </w:rPr>
        <w:t>,</w:t>
      </w:r>
      <w:r w:rsidRPr="00075EDB">
        <w:rPr>
          <w:rFonts w:ascii="Arial" w:hAnsi="Arial" w:cs="Arial"/>
          <w:color w:val="000000"/>
        </w:rPr>
        <w:t xml:space="preserve"> 16</w:t>
      </w:r>
      <w:r w:rsidR="00840F75" w:rsidRPr="00075EDB">
        <w:rPr>
          <w:rFonts w:ascii="Arial" w:hAnsi="Arial" w:cs="Arial"/>
          <w:color w:val="000000"/>
        </w:rPr>
        <w:t>:</w:t>
      </w:r>
      <w:r w:rsidRPr="00075EDB">
        <w:rPr>
          <w:rFonts w:ascii="Arial" w:hAnsi="Arial" w:cs="Arial"/>
          <w:color w:val="000000"/>
        </w:rPr>
        <w:t xml:space="preserve"> ventiquattro minuetti.</w:t>
      </w:r>
    </w:p>
    <w:p w:rsidR="00C27465" w:rsidRPr="00075EDB" w:rsidRDefault="00CF29E8"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4 Clock Pieces, 3 clarinetti.</w:t>
      </w:r>
      <w:r w:rsidR="00C27465" w:rsidRPr="00075EDB">
        <w:rPr>
          <w:rFonts w:ascii="Arial" w:hAnsi="Arial" w:cs="Arial"/>
          <w:color w:val="000000"/>
        </w:rPr>
        <w:t xml:space="preserve">   </w:t>
      </w:r>
      <w:r w:rsidR="008665A2" w:rsidRPr="00075EDB">
        <w:rPr>
          <w:rFonts w:ascii="Arial" w:hAnsi="Arial" w:cs="Arial"/>
          <w:color w:val="000000"/>
        </w:rPr>
        <w:t>Concerto</w:t>
      </w:r>
      <w:r w:rsidR="003C4823" w:rsidRPr="00075EDB">
        <w:rPr>
          <w:rFonts w:ascii="Arial" w:hAnsi="Arial" w:cs="Arial"/>
          <w:color w:val="000000"/>
        </w:rPr>
        <w:t>,</w:t>
      </w:r>
      <w:r w:rsidR="008665A2" w:rsidRPr="00075EDB">
        <w:rPr>
          <w:rFonts w:ascii="Arial" w:hAnsi="Arial" w:cs="Arial"/>
          <w:color w:val="000000"/>
        </w:rPr>
        <w:t xml:space="preserve"> cl</w:t>
      </w:r>
      <w:r w:rsidR="003C4823" w:rsidRPr="00075EDB">
        <w:rPr>
          <w:rFonts w:ascii="Arial" w:hAnsi="Arial" w:cs="Arial"/>
          <w:color w:val="000000"/>
        </w:rPr>
        <w:t>.</w:t>
      </w:r>
      <w:r w:rsidR="008665A2" w:rsidRPr="00075EDB">
        <w:rPr>
          <w:rFonts w:ascii="Arial" w:hAnsi="Arial" w:cs="Arial"/>
          <w:color w:val="000000"/>
        </w:rPr>
        <w:t xml:space="preserve"> e orch. in Sib</w:t>
      </w:r>
      <w:r w:rsidR="00C27465" w:rsidRPr="00075EDB">
        <w:rPr>
          <w:rFonts w:ascii="Arial" w:hAnsi="Arial" w:cs="Arial"/>
          <w:color w:val="000000"/>
        </w:rPr>
        <w:t>:   Adagio (8’10)</w:t>
      </w:r>
      <w:r w:rsidR="008665A2" w:rsidRPr="00075EDB">
        <w:rPr>
          <w:rFonts w:ascii="Arial" w:hAnsi="Arial" w:cs="Arial"/>
          <w:color w:val="000000"/>
        </w:rPr>
        <w:t xml:space="preserve">.   </w:t>
      </w:r>
    </w:p>
    <w:p w:rsidR="00840F75" w:rsidRPr="00075EDB" w:rsidRDefault="00C2746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per 2 clarinetti e orch. in Mib.   </w:t>
      </w:r>
      <w:r w:rsidR="00840F75" w:rsidRPr="00075EDB">
        <w:rPr>
          <w:rFonts w:ascii="Arial" w:hAnsi="Arial" w:cs="Arial"/>
          <w:color w:val="000000"/>
        </w:rPr>
        <w:t>Concerto</w:t>
      </w:r>
      <w:r w:rsidR="003C4823" w:rsidRPr="00075EDB">
        <w:rPr>
          <w:rFonts w:ascii="Arial" w:hAnsi="Arial" w:cs="Arial"/>
          <w:color w:val="000000"/>
        </w:rPr>
        <w:t xml:space="preserve">, </w:t>
      </w:r>
      <w:r w:rsidR="00840F75" w:rsidRPr="00075EDB">
        <w:rPr>
          <w:rFonts w:ascii="Arial" w:hAnsi="Arial" w:cs="Arial"/>
          <w:color w:val="000000"/>
        </w:rPr>
        <w:t>2 cl</w:t>
      </w:r>
      <w:r w:rsidR="003C4823" w:rsidRPr="00075EDB">
        <w:rPr>
          <w:rFonts w:ascii="Arial" w:hAnsi="Arial" w:cs="Arial"/>
          <w:color w:val="000000"/>
        </w:rPr>
        <w:t>.</w:t>
      </w:r>
      <w:r w:rsidR="00840F75" w:rsidRPr="00075EDB">
        <w:rPr>
          <w:rFonts w:ascii="Arial" w:hAnsi="Arial" w:cs="Arial"/>
          <w:color w:val="000000"/>
        </w:rPr>
        <w:t xml:space="preserve"> e orch. in Sib.</w:t>
      </w:r>
      <w:r w:rsidRPr="00075EDB">
        <w:rPr>
          <w:rFonts w:ascii="Arial" w:hAnsi="Arial" w:cs="Arial"/>
          <w:color w:val="000000"/>
        </w:rPr>
        <w:t xml:space="preserve">   </w:t>
      </w:r>
      <w:r w:rsidR="00840F75" w:rsidRPr="00075EDB">
        <w:rPr>
          <w:rFonts w:ascii="Arial" w:hAnsi="Arial" w:cs="Arial"/>
          <w:color w:val="000000"/>
        </w:rPr>
        <w:t xml:space="preserve">  </w:t>
      </w:r>
    </w:p>
    <w:p w:rsidR="00C27465" w:rsidRPr="00075EDB" w:rsidRDefault="00C27465" w:rsidP="00327F1F">
      <w:pPr>
        <w:tabs>
          <w:tab w:val="left" w:pos="0"/>
          <w:tab w:val="left" w:pos="4536"/>
          <w:tab w:val="left" w:pos="10348"/>
        </w:tabs>
        <w:spacing w:before="120" w:line="276" w:lineRule="auto"/>
        <w:ind w:right="-1"/>
        <w:rPr>
          <w:rFonts w:ascii="Arial" w:hAnsi="Arial" w:cs="Arial"/>
          <w:i/>
          <w:iCs/>
          <w:color w:val="000000"/>
        </w:rPr>
      </w:pPr>
    </w:p>
    <w:p w:rsidR="00D17065" w:rsidRPr="00075EDB" w:rsidRDefault="00D17065"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lastRenderedPageBreak/>
        <w:t xml:space="preserve">HAYDN  Michael </w:t>
      </w:r>
      <w:r w:rsidRPr="00075EDB">
        <w:rPr>
          <w:rFonts w:ascii="Arial" w:hAnsi="Arial" w:cs="Arial"/>
          <w:color w:val="666699"/>
          <w:u w:val="single"/>
        </w:rPr>
        <w:tab/>
        <w:t>Rohrau, 14.9.1737 - Salisburgo, 10.8.1806.</w:t>
      </w:r>
    </w:p>
    <w:p w:rsidR="00D17065" w:rsidRPr="003A72F5" w:rsidRDefault="00D17065"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Compositore, fratello del grande, successore di Mozart all’arcivescovado di Salisburgo. Tra i suoi allievi Weber, Diabelli, Neukomm, Reicha. </w:t>
      </w:r>
    </w:p>
    <w:p w:rsidR="00D17065" w:rsidRPr="00075EDB" w:rsidRDefault="00D17065"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r w:rsidRPr="00075EDB">
        <w:rPr>
          <w:b w:val="0"/>
          <w:color w:val="000000"/>
          <w:sz w:val="24"/>
          <w:szCs w:val="24"/>
        </w:rPr>
        <w:t>Divertimento in Mib per clarinetto, cor. e quartetto d’archi.</w:t>
      </w:r>
    </w:p>
    <w:p w:rsidR="007E48E9" w:rsidRPr="00075EDB" w:rsidRDefault="007E48E9" w:rsidP="00327F1F">
      <w:pPr>
        <w:pStyle w:val="Titolo"/>
        <w:tabs>
          <w:tab w:val="left" w:pos="0"/>
          <w:tab w:val="left" w:pos="4536"/>
          <w:tab w:val="left" w:pos="10348"/>
        </w:tabs>
        <w:spacing w:before="120" w:after="0" w:line="276" w:lineRule="auto"/>
        <w:ind w:right="-1"/>
        <w:jc w:val="left"/>
        <w:outlineLvl w:val="9"/>
        <w:rPr>
          <w:b w:val="0"/>
          <w:color w:val="000000"/>
          <w:sz w:val="24"/>
          <w:szCs w:val="24"/>
        </w:rPr>
      </w:pPr>
    </w:p>
    <w:p w:rsidR="007E48E9" w:rsidRPr="00075EDB" w:rsidRDefault="007E48E9"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HEAD  Michael</w:t>
      </w:r>
      <w:r w:rsidRPr="00075EDB">
        <w:rPr>
          <w:rFonts w:ascii="Arial" w:hAnsi="Arial" w:cs="Arial"/>
          <w:color w:val="666699"/>
          <w:u w:val="single"/>
          <w:lang w:val="en-US"/>
        </w:rPr>
        <w:tab/>
        <w:t>Eastbourne, 28.1.1900</w:t>
      </w:r>
      <w:r w:rsidR="00E77169" w:rsidRPr="00075EDB">
        <w:rPr>
          <w:rFonts w:ascii="Arial" w:hAnsi="Arial" w:cs="Arial"/>
          <w:color w:val="666699"/>
          <w:u w:val="single"/>
          <w:lang w:val="en-US"/>
        </w:rPr>
        <w:t xml:space="preserve"> </w:t>
      </w:r>
      <w:r w:rsidRPr="00075EDB">
        <w:rPr>
          <w:rFonts w:ascii="Arial" w:hAnsi="Arial" w:cs="Arial"/>
          <w:color w:val="666699"/>
          <w:u w:val="single"/>
          <w:lang w:val="en-US"/>
        </w:rPr>
        <w:t>- Cape Town, 24.8.1976.</w:t>
      </w:r>
    </w:p>
    <w:p w:rsidR="007E48E9" w:rsidRPr="003A72F5" w:rsidRDefault="007E48E9"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Compositore, pianista, organista e cantante inglese, inizialmente un’approccio quasi dilettantesco agli studi </w:t>
      </w:r>
      <w:r w:rsidR="009E5345" w:rsidRPr="003A72F5">
        <w:rPr>
          <w:rFonts w:ascii="Arial" w:hAnsi="Arial" w:cs="Arial"/>
          <w:color w:val="666699"/>
          <w:sz w:val="20"/>
          <w:szCs w:val="20"/>
        </w:rPr>
        <w:t xml:space="preserve">    </w:t>
      </w:r>
      <w:r w:rsidRPr="003A72F5">
        <w:rPr>
          <w:rFonts w:ascii="Arial" w:hAnsi="Arial" w:cs="Arial"/>
          <w:color w:val="666699"/>
          <w:sz w:val="20"/>
          <w:szCs w:val="20"/>
        </w:rPr>
        <w:t xml:space="preserve">musicali, che riprese con determinazione, alla Royal Academy of Music, allievo di Corder, Knott e Stegall. </w:t>
      </w:r>
      <w:r w:rsidR="00E77169" w:rsidRPr="003A72F5">
        <w:rPr>
          <w:rFonts w:ascii="Arial" w:hAnsi="Arial" w:cs="Arial"/>
          <w:color w:val="666699"/>
          <w:sz w:val="20"/>
          <w:szCs w:val="20"/>
        </w:rPr>
        <w:t xml:space="preserve">         </w:t>
      </w:r>
      <w:r w:rsidR="009E5345" w:rsidRPr="003A72F5">
        <w:rPr>
          <w:rFonts w:ascii="Arial" w:hAnsi="Arial" w:cs="Arial"/>
          <w:color w:val="666699"/>
          <w:sz w:val="20"/>
          <w:szCs w:val="20"/>
        </w:rPr>
        <w:t xml:space="preserve">     </w:t>
      </w:r>
      <w:r w:rsidR="00E77169" w:rsidRPr="003A72F5">
        <w:rPr>
          <w:rFonts w:ascii="Arial" w:hAnsi="Arial" w:cs="Arial"/>
          <w:color w:val="666699"/>
          <w:sz w:val="20"/>
          <w:szCs w:val="20"/>
        </w:rPr>
        <w:t xml:space="preserve"> </w:t>
      </w:r>
      <w:r w:rsidRPr="003A72F5">
        <w:rPr>
          <w:rFonts w:ascii="Arial" w:hAnsi="Arial" w:cs="Arial"/>
          <w:color w:val="666699"/>
          <w:sz w:val="20"/>
          <w:szCs w:val="20"/>
        </w:rPr>
        <w:t xml:space="preserve">Dal 1927 al 1975, insegnò pianoforte alla Royal Academy. Compose pochi brani strumentali e dedicò la sua vena musicale principalmente ai brani vocali. Buona parte della sua notorietà è dovuta alle registrazioni </w:t>
      </w:r>
      <w:r w:rsidR="0095271F" w:rsidRPr="003A72F5">
        <w:rPr>
          <w:rFonts w:ascii="Arial" w:hAnsi="Arial" w:cs="Arial"/>
          <w:color w:val="666699"/>
          <w:sz w:val="20"/>
          <w:szCs w:val="20"/>
        </w:rPr>
        <w:t xml:space="preserve">                        </w:t>
      </w:r>
      <w:r w:rsidRPr="003A72F5">
        <w:rPr>
          <w:rFonts w:ascii="Arial" w:hAnsi="Arial" w:cs="Arial"/>
          <w:color w:val="666699"/>
          <w:sz w:val="20"/>
          <w:szCs w:val="20"/>
        </w:rPr>
        <w:t xml:space="preserve">radio-televisive come cantante </w:t>
      </w:r>
      <w:r w:rsidR="00653ADE" w:rsidRPr="003A72F5">
        <w:rPr>
          <w:rFonts w:ascii="Arial" w:hAnsi="Arial" w:cs="Arial"/>
          <w:color w:val="666699"/>
          <w:sz w:val="20"/>
          <w:szCs w:val="20"/>
        </w:rPr>
        <w:t xml:space="preserve">e </w:t>
      </w:r>
      <w:r w:rsidRPr="003A72F5">
        <w:rPr>
          <w:rFonts w:ascii="Arial" w:hAnsi="Arial" w:cs="Arial"/>
          <w:color w:val="666699"/>
          <w:sz w:val="20"/>
          <w:szCs w:val="20"/>
        </w:rPr>
        <w:t>alle numerose canzonette popolari... senza dimenticare la sua simpatia.</w:t>
      </w:r>
    </w:p>
    <w:p w:rsidR="007E48E9" w:rsidRPr="00075EDB" w:rsidRDefault="007E48E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Echo Valley, clarinetto e pf.</w:t>
      </w:r>
    </w:p>
    <w:p w:rsidR="00B03AD8" w:rsidRPr="00075EDB" w:rsidRDefault="00B03AD8" w:rsidP="00327F1F">
      <w:pPr>
        <w:tabs>
          <w:tab w:val="left" w:pos="0"/>
          <w:tab w:val="left" w:pos="4536"/>
          <w:tab w:val="left" w:pos="10348"/>
        </w:tabs>
        <w:spacing w:before="120" w:line="276" w:lineRule="auto"/>
        <w:ind w:right="-1"/>
        <w:rPr>
          <w:rFonts w:ascii="Arial" w:hAnsi="Arial" w:cs="Arial"/>
        </w:rPr>
      </w:pPr>
    </w:p>
    <w:p w:rsidR="00B03AD8" w:rsidRPr="00075EDB" w:rsidRDefault="00B03AD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HECKSTER  Walter</w:t>
      </w:r>
      <w:r w:rsidRPr="00075EDB">
        <w:rPr>
          <w:rFonts w:ascii="Arial" w:hAnsi="Arial" w:cs="Arial"/>
          <w:color w:val="666699"/>
          <w:u w:val="single"/>
        </w:rPr>
        <w:tab/>
        <w:t>Amsterdam, 20.3.1937</w:t>
      </w:r>
    </w:p>
    <w:p w:rsidR="00B03AD8" w:rsidRPr="003A72F5" w:rsidRDefault="00B03AD8"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 xml:space="preserve">Compositore, direttore d’orchestra e </w:t>
      </w:r>
      <w:r w:rsidRPr="003A72F5">
        <w:rPr>
          <w:rFonts w:ascii="Arial" w:hAnsi="Arial" w:cs="Arial"/>
          <w:b/>
          <w:color w:val="666699"/>
          <w:sz w:val="20"/>
          <w:szCs w:val="20"/>
        </w:rPr>
        <w:t>clarinettista</w:t>
      </w:r>
      <w:r w:rsidRPr="003A72F5">
        <w:rPr>
          <w:rFonts w:ascii="Arial" w:hAnsi="Arial" w:cs="Arial"/>
          <w:color w:val="666699"/>
          <w:sz w:val="20"/>
          <w:szCs w:val="20"/>
        </w:rPr>
        <w:t xml:space="preserve">. Allievo di de Wilde e de Leeuw all’Accademia di Musica di Amsterdam. Perfezionamento in clarinetto con K. Wilson e Powell alla Yale University. Nel 1966 corsi con Sessions </w:t>
      </w:r>
      <w:r w:rsidR="009E5345" w:rsidRPr="003A72F5">
        <w:rPr>
          <w:rFonts w:ascii="Arial" w:hAnsi="Arial" w:cs="Arial"/>
          <w:color w:val="666699"/>
          <w:sz w:val="20"/>
          <w:szCs w:val="20"/>
        </w:rPr>
        <w:t xml:space="preserve">  </w:t>
      </w:r>
      <w:r w:rsidR="00361ED3" w:rsidRPr="003A72F5">
        <w:rPr>
          <w:rFonts w:ascii="Arial" w:hAnsi="Arial" w:cs="Arial"/>
          <w:color w:val="666699"/>
          <w:sz w:val="20"/>
          <w:szCs w:val="20"/>
        </w:rPr>
        <w:t xml:space="preserve"> </w:t>
      </w:r>
      <w:r w:rsidRPr="003A72F5">
        <w:rPr>
          <w:rFonts w:ascii="Arial" w:hAnsi="Arial" w:cs="Arial"/>
          <w:color w:val="666699"/>
          <w:sz w:val="20"/>
          <w:szCs w:val="20"/>
        </w:rPr>
        <w:t>a Tanflewood. Clarinettista nel Netherlands Wind Ensemble e nella Connecticut Symphony Orchestra. Insegnante di clarinetto all’Università del Manitoba, a Enschede, Arnhem e Groningen.</w:t>
      </w:r>
    </w:p>
    <w:p w:rsidR="00B03AD8" w:rsidRPr="00075EDB" w:rsidRDefault="00B03AD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clarinetto, viola e pf. (1990).   Diverties per fl. clarinetto, cor. fag. e pf. (1970).</w:t>
      </w:r>
    </w:p>
    <w:p w:rsidR="008D0AE2" w:rsidRPr="00075EDB" w:rsidRDefault="008D0AE2" w:rsidP="00327F1F">
      <w:pPr>
        <w:tabs>
          <w:tab w:val="left" w:pos="0"/>
          <w:tab w:val="left" w:pos="4536"/>
          <w:tab w:val="left" w:pos="10348"/>
        </w:tabs>
        <w:spacing w:before="120" w:line="276" w:lineRule="auto"/>
        <w:ind w:right="-1"/>
        <w:rPr>
          <w:rFonts w:ascii="Arial" w:hAnsi="Arial" w:cs="Arial"/>
        </w:rPr>
      </w:pPr>
    </w:p>
    <w:p w:rsidR="008D0AE2" w:rsidRPr="00075EDB" w:rsidRDefault="008D0AE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HEDGES  Anthony</w:t>
      </w:r>
      <w:r w:rsidRPr="00075EDB">
        <w:rPr>
          <w:rFonts w:ascii="Arial" w:hAnsi="Arial" w:cs="Arial"/>
          <w:color w:val="666699"/>
          <w:u w:val="single"/>
        </w:rPr>
        <w:tab/>
        <w:t>Bicester, 5.3.1931</w:t>
      </w:r>
    </w:p>
    <w:p w:rsidR="008D0AE2" w:rsidRPr="003A72F5" w:rsidRDefault="008D0AE2" w:rsidP="00327F1F">
      <w:pPr>
        <w:tabs>
          <w:tab w:val="left" w:pos="0"/>
          <w:tab w:val="left" w:pos="4536"/>
          <w:tab w:val="left" w:pos="10348"/>
        </w:tabs>
        <w:spacing w:before="120" w:line="276" w:lineRule="auto"/>
        <w:ind w:right="-1"/>
        <w:rPr>
          <w:rFonts w:ascii="Arial" w:hAnsi="Arial" w:cs="Arial"/>
          <w:color w:val="666699"/>
          <w:sz w:val="20"/>
          <w:szCs w:val="20"/>
        </w:rPr>
      </w:pPr>
      <w:r w:rsidRPr="003A72F5">
        <w:rPr>
          <w:rFonts w:ascii="Arial" w:hAnsi="Arial" w:cs="Arial"/>
          <w:color w:val="666699"/>
          <w:sz w:val="20"/>
          <w:szCs w:val="20"/>
        </w:rPr>
        <w:t>Compositore e pianista concertista inglese. Studi al Kelbe College di Oxford, insegnante alla Royal Academy di Londra. Dal 1962 al 1995 alla Hull University. Fondatore nel 1970 delle Humberside Sinphony, con la quale ha dato numerosi concerti.</w:t>
      </w:r>
    </w:p>
    <w:p w:rsidR="00065B24" w:rsidRPr="00075EDB" w:rsidRDefault="008D0AE2"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Four Diversion, clarinetto e pf.</w:t>
      </w:r>
      <w:r w:rsidR="00065B24" w:rsidRPr="00075EDB">
        <w:rPr>
          <w:rFonts w:ascii="Arial" w:hAnsi="Arial" w:cs="Arial"/>
          <w:color w:val="000000"/>
        </w:rPr>
        <w:t xml:space="preserve">   </w:t>
      </w:r>
      <w:r w:rsidR="00065B24" w:rsidRPr="00075EDB">
        <w:rPr>
          <w:rFonts w:ascii="Arial" w:hAnsi="Arial" w:cs="Arial"/>
          <w:color w:val="000000"/>
          <w:lang w:val="en-US"/>
        </w:rPr>
        <w:t>3 Humours, cl. fag. pf.   Refractions 1, cl. e quart. d’archi,</w:t>
      </w:r>
    </w:p>
    <w:p w:rsidR="00065B24" w:rsidRPr="00075EDB" w:rsidRDefault="00065B24"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Mindscapes, cl. e quart. d’archi.</w:t>
      </w:r>
    </w:p>
    <w:p w:rsidR="00065B24" w:rsidRPr="00075EDB" w:rsidRDefault="00065B24" w:rsidP="00327F1F">
      <w:pPr>
        <w:tabs>
          <w:tab w:val="left" w:pos="0"/>
          <w:tab w:val="left" w:pos="4536"/>
          <w:tab w:val="left" w:pos="10348"/>
        </w:tabs>
        <w:spacing w:before="120" w:line="276" w:lineRule="auto"/>
        <w:ind w:right="-1"/>
        <w:rPr>
          <w:rFonts w:ascii="Arial" w:hAnsi="Arial" w:cs="Arial"/>
          <w:color w:val="000000"/>
          <w:lang w:val="en-US"/>
        </w:rPr>
      </w:pPr>
    </w:p>
    <w:p w:rsidR="00D2715B" w:rsidRPr="00075EDB" w:rsidRDefault="00D2715B"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HEIDEN  Bernhard</w:t>
      </w:r>
      <w:r w:rsidRPr="00075EDB">
        <w:rPr>
          <w:rFonts w:ascii="Arial" w:hAnsi="Arial" w:cs="Arial"/>
          <w:color w:val="666699"/>
          <w:u w:val="single"/>
          <w:lang w:val="en-US"/>
        </w:rPr>
        <w:tab/>
        <w:t>Francoforte, 24.8.1910</w:t>
      </w:r>
      <w:r w:rsidR="00BE49DA" w:rsidRPr="00075EDB">
        <w:rPr>
          <w:rFonts w:ascii="Arial" w:hAnsi="Arial" w:cs="Arial"/>
          <w:color w:val="666699"/>
          <w:u w:val="single"/>
          <w:lang w:val="en-US"/>
        </w:rPr>
        <w:t>Bloomington, 30.4.</w:t>
      </w:r>
      <w:r w:rsidR="00B14D3A" w:rsidRPr="00075EDB">
        <w:rPr>
          <w:rFonts w:ascii="Arial" w:hAnsi="Arial" w:cs="Arial"/>
          <w:color w:val="666699"/>
          <w:u w:val="single"/>
          <w:lang w:val="en-US"/>
        </w:rPr>
        <w:t>2000</w:t>
      </w:r>
      <w:r w:rsidRPr="00075EDB">
        <w:rPr>
          <w:rFonts w:ascii="Arial" w:hAnsi="Arial" w:cs="Arial"/>
          <w:color w:val="666699"/>
          <w:u w:val="single"/>
          <w:lang w:val="en-US"/>
        </w:rPr>
        <w:t>.</w:t>
      </w:r>
    </w:p>
    <w:p w:rsidR="00BE49DA" w:rsidRPr="0021315F" w:rsidRDefault="00BE49DA"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 xml:space="preserve">Compositore, pianista, clavicembalista, violinista e </w:t>
      </w:r>
      <w:r w:rsidRPr="0021315F">
        <w:rPr>
          <w:rFonts w:ascii="Arial" w:hAnsi="Arial" w:cs="Arial"/>
          <w:b/>
          <w:color w:val="666699"/>
          <w:sz w:val="20"/>
          <w:szCs w:val="20"/>
        </w:rPr>
        <w:t>clarinettista</w:t>
      </w:r>
      <w:r w:rsidRPr="0021315F">
        <w:rPr>
          <w:rFonts w:ascii="Arial" w:hAnsi="Arial" w:cs="Arial"/>
          <w:color w:val="666699"/>
          <w:sz w:val="20"/>
          <w:szCs w:val="20"/>
        </w:rPr>
        <w:t xml:space="preserve"> tedesco-americano, allievo di Hindemith. </w:t>
      </w:r>
      <w:r w:rsidR="0095271F" w:rsidRPr="0021315F">
        <w:rPr>
          <w:rFonts w:ascii="Arial" w:hAnsi="Arial" w:cs="Arial"/>
          <w:color w:val="666699"/>
          <w:sz w:val="20"/>
          <w:szCs w:val="20"/>
        </w:rPr>
        <w:t xml:space="preserve">               </w:t>
      </w:r>
      <w:r w:rsidR="009E5345" w:rsidRPr="0021315F">
        <w:rPr>
          <w:rFonts w:ascii="Arial" w:hAnsi="Arial" w:cs="Arial"/>
          <w:color w:val="666699"/>
          <w:sz w:val="20"/>
          <w:szCs w:val="20"/>
        </w:rPr>
        <w:t xml:space="preserve">    </w:t>
      </w:r>
      <w:r w:rsidRPr="0021315F">
        <w:rPr>
          <w:rFonts w:ascii="Arial" w:hAnsi="Arial" w:cs="Arial"/>
          <w:color w:val="666699"/>
          <w:sz w:val="20"/>
          <w:szCs w:val="20"/>
        </w:rPr>
        <w:t xml:space="preserve">A Detroit dal 1935, poiché stava per essere arrestato dai nazisti, ottenne la cittadinanza americana nel 1941. </w:t>
      </w:r>
      <w:r w:rsidR="0095271F" w:rsidRPr="0021315F">
        <w:rPr>
          <w:rFonts w:ascii="Arial" w:hAnsi="Arial" w:cs="Arial"/>
          <w:color w:val="666699"/>
          <w:sz w:val="20"/>
          <w:szCs w:val="20"/>
        </w:rPr>
        <w:t xml:space="preserve">          </w:t>
      </w:r>
      <w:r w:rsidRPr="0021315F">
        <w:rPr>
          <w:rFonts w:ascii="Arial" w:hAnsi="Arial" w:cs="Arial"/>
          <w:color w:val="666699"/>
          <w:sz w:val="20"/>
          <w:szCs w:val="20"/>
        </w:rPr>
        <w:t xml:space="preserve">Per otto anni insegnò alla Centro Musicale e diresse l’Orchestra da camera della città. Dal 1941 al 1943 partecipò </w:t>
      </w:r>
      <w:r w:rsidR="00361ED3" w:rsidRPr="0021315F">
        <w:rPr>
          <w:rFonts w:ascii="Arial" w:hAnsi="Arial" w:cs="Arial"/>
          <w:color w:val="666699"/>
          <w:sz w:val="20"/>
          <w:szCs w:val="20"/>
        </w:rPr>
        <w:t xml:space="preserve">     </w:t>
      </w:r>
      <w:r w:rsidRPr="0021315F">
        <w:rPr>
          <w:rFonts w:ascii="Arial" w:hAnsi="Arial" w:cs="Arial"/>
          <w:color w:val="666699"/>
          <w:sz w:val="20"/>
          <w:szCs w:val="20"/>
        </w:rPr>
        <w:t>al conflitto mondiale. Alla fine della guerra fu insegnante di composizione alla Cornell University, poco dopo fu insegnante di composizione all’Università dell’Indiana fino al 1974. Dopo il pensionamento si ritirò nella sua casa, a Bloomington, componendo per il resto della vita, fino a 89 anni. Tra gli allievi: D. Herb.</w:t>
      </w:r>
    </w:p>
    <w:p w:rsidR="001B2ED7" w:rsidRPr="00075EDB" w:rsidRDefault="001B2ED7"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Sonatina per clarinetto e pf. (1955).   Trio per 3 clarinetti (1996, 16’30).</w:t>
      </w:r>
    </w:p>
    <w:p w:rsidR="001B2ED7" w:rsidRPr="00075EDB" w:rsidRDefault="00D2715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Quintetto </w:t>
      </w:r>
      <w:r w:rsidR="0097287D" w:rsidRPr="00075EDB">
        <w:rPr>
          <w:rFonts w:ascii="Arial" w:hAnsi="Arial" w:cs="Arial"/>
          <w:sz w:val="24"/>
          <w:szCs w:val="24"/>
        </w:rPr>
        <w:t>per</w:t>
      </w:r>
      <w:r w:rsidRPr="00075EDB">
        <w:rPr>
          <w:rFonts w:ascii="Arial" w:hAnsi="Arial" w:cs="Arial"/>
          <w:sz w:val="24"/>
          <w:szCs w:val="24"/>
        </w:rPr>
        <w:t xml:space="preserve"> clarinetto</w:t>
      </w:r>
      <w:r w:rsidR="0097287D" w:rsidRPr="00075EDB">
        <w:rPr>
          <w:rFonts w:ascii="Arial" w:hAnsi="Arial" w:cs="Arial"/>
          <w:sz w:val="24"/>
          <w:szCs w:val="24"/>
        </w:rPr>
        <w:t xml:space="preserve"> e archi</w:t>
      </w:r>
      <w:r w:rsidRPr="00075EDB">
        <w:rPr>
          <w:rFonts w:ascii="Arial" w:hAnsi="Arial" w:cs="Arial"/>
          <w:sz w:val="24"/>
          <w:szCs w:val="24"/>
        </w:rPr>
        <w:t xml:space="preserve"> (1955).</w:t>
      </w:r>
    </w:p>
    <w:p w:rsidR="00BE49DA" w:rsidRPr="00075EDB" w:rsidRDefault="00BE49DA"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966FAF" w:rsidRPr="00075EDB" w:rsidRDefault="00966FA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HEIDER  Werner</w:t>
      </w:r>
      <w:r w:rsidRPr="00075EDB">
        <w:rPr>
          <w:rFonts w:ascii="Arial" w:hAnsi="Arial" w:cs="Arial"/>
          <w:color w:val="666699"/>
          <w:sz w:val="24"/>
          <w:szCs w:val="24"/>
          <w:u w:val="single"/>
        </w:rPr>
        <w:tab/>
        <w:t>Furth, 1.1.1930.</w:t>
      </w:r>
    </w:p>
    <w:p w:rsidR="00966FAF" w:rsidRPr="0021315F" w:rsidRDefault="00966FAF"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Compositore, pianista e direttore d’orchestra tedesco. Studi a Norimberga e Monaco di Baviera</w:t>
      </w:r>
      <w:r w:rsidR="002339AE" w:rsidRPr="0021315F">
        <w:rPr>
          <w:rFonts w:ascii="Arial" w:hAnsi="Arial" w:cs="Arial"/>
          <w:color w:val="666699"/>
          <w:sz w:val="20"/>
          <w:szCs w:val="20"/>
        </w:rPr>
        <w:t xml:space="preserve"> con Spilling</w:t>
      </w:r>
      <w:r w:rsidRPr="0021315F">
        <w:rPr>
          <w:rFonts w:ascii="Arial" w:hAnsi="Arial" w:cs="Arial"/>
          <w:color w:val="666699"/>
          <w:sz w:val="20"/>
          <w:szCs w:val="20"/>
        </w:rPr>
        <w:t xml:space="preserve">. </w:t>
      </w:r>
      <w:r w:rsidR="00361ED3" w:rsidRPr="0021315F">
        <w:rPr>
          <w:rFonts w:ascii="Arial" w:hAnsi="Arial" w:cs="Arial"/>
          <w:color w:val="666699"/>
          <w:sz w:val="20"/>
          <w:szCs w:val="20"/>
        </w:rPr>
        <w:t xml:space="preserve">   </w:t>
      </w:r>
      <w:r w:rsidRPr="0021315F">
        <w:rPr>
          <w:rFonts w:ascii="Arial" w:hAnsi="Arial" w:cs="Arial"/>
          <w:color w:val="666699"/>
          <w:sz w:val="20"/>
          <w:szCs w:val="20"/>
        </w:rPr>
        <w:t xml:space="preserve">Direttore d’orchestra con la Filarmonica di Hannover, con l’orchestra Sinfonica di Bamberga e di Norimberga. </w:t>
      </w:r>
      <w:r w:rsidR="0095271F" w:rsidRPr="0021315F">
        <w:rPr>
          <w:rFonts w:ascii="Arial" w:hAnsi="Arial" w:cs="Arial"/>
          <w:color w:val="666699"/>
          <w:sz w:val="20"/>
          <w:szCs w:val="20"/>
        </w:rPr>
        <w:t xml:space="preserve">   </w:t>
      </w:r>
      <w:r w:rsidR="00E77169" w:rsidRPr="0021315F">
        <w:rPr>
          <w:rFonts w:ascii="Arial" w:hAnsi="Arial" w:cs="Arial"/>
          <w:color w:val="666699"/>
          <w:sz w:val="20"/>
          <w:szCs w:val="20"/>
        </w:rPr>
        <w:t xml:space="preserve">   </w:t>
      </w:r>
      <w:r w:rsidR="009E5345" w:rsidRPr="0021315F">
        <w:rPr>
          <w:rFonts w:ascii="Arial" w:hAnsi="Arial" w:cs="Arial"/>
          <w:color w:val="666699"/>
          <w:sz w:val="20"/>
          <w:szCs w:val="20"/>
        </w:rPr>
        <w:t xml:space="preserve">                    </w:t>
      </w:r>
      <w:r w:rsidRPr="0021315F">
        <w:rPr>
          <w:rFonts w:ascii="Arial" w:hAnsi="Arial" w:cs="Arial"/>
          <w:color w:val="666699"/>
          <w:sz w:val="20"/>
          <w:szCs w:val="20"/>
        </w:rPr>
        <w:t>10 Premi e riconoscimenti.</w:t>
      </w:r>
    </w:p>
    <w:p w:rsidR="00CF3B34" w:rsidRPr="00075EDB" w:rsidRDefault="00E61AAD"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lastRenderedPageBreak/>
        <w:t xml:space="preserve">Inventio II, clarinetto solo (1962).   Dialog, cl. e pf.   </w:t>
      </w:r>
      <w:r w:rsidR="00CF3B34" w:rsidRPr="00075EDB">
        <w:rPr>
          <w:rFonts w:ascii="Arial" w:hAnsi="Arial" w:cs="Arial"/>
          <w:sz w:val="24"/>
          <w:szCs w:val="24"/>
        </w:rPr>
        <w:t>Strophen</w:t>
      </w:r>
      <w:r w:rsidRPr="00075EDB">
        <w:rPr>
          <w:rFonts w:ascii="Arial" w:hAnsi="Arial" w:cs="Arial"/>
          <w:sz w:val="24"/>
          <w:szCs w:val="24"/>
        </w:rPr>
        <w:t>,</w:t>
      </w:r>
      <w:r w:rsidR="00CF3B34" w:rsidRPr="00075EDB">
        <w:rPr>
          <w:rFonts w:ascii="Arial" w:hAnsi="Arial" w:cs="Arial"/>
          <w:sz w:val="24"/>
          <w:szCs w:val="24"/>
        </w:rPr>
        <w:t xml:space="preserve"> cl</w:t>
      </w:r>
      <w:r w:rsidRPr="00075EDB">
        <w:rPr>
          <w:rFonts w:ascii="Arial" w:hAnsi="Arial" w:cs="Arial"/>
          <w:sz w:val="24"/>
          <w:szCs w:val="24"/>
        </w:rPr>
        <w:t>.</w:t>
      </w:r>
      <w:r w:rsidR="00CF3B34" w:rsidRPr="00075EDB">
        <w:rPr>
          <w:rFonts w:ascii="Arial" w:hAnsi="Arial" w:cs="Arial"/>
          <w:sz w:val="24"/>
          <w:szCs w:val="24"/>
        </w:rPr>
        <w:t xml:space="preserve"> e orch. da camera.   </w:t>
      </w:r>
    </w:p>
    <w:p w:rsidR="00CF3B34" w:rsidRPr="00075EDB" w:rsidRDefault="00CF3B34"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lang w:val="en-US"/>
        </w:rPr>
        <w:t>Choreographie per clarinetto e jazz band (1961).</w:t>
      </w:r>
    </w:p>
    <w:p w:rsidR="00065B24" w:rsidRPr="00075EDB" w:rsidRDefault="00065B24"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p>
    <w:p w:rsidR="009C10BB" w:rsidRPr="00075EDB" w:rsidRDefault="009C10BB"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HEIM  Norman</w:t>
      </w:r>
      <w:r w:rsidRPr="00075EDB">
        <w:rPr>
          <w:rFonts w:ascii="Arial" w:hAnsi="Arial" w:cs="Arial"/>
          <w:color w:val="666699"/>
          <w:sz w:val="24"/>
          <w:szCs w:val="24"/>
          <w:u w:val="single"/>
          <w:lang w:val="en-US"/>
        </w:rPr>
        <w:tab/>
        <w:t>Chicago, 30.9.1929</w:t>
      </w:r>
    </w:p>
    <w:p w:rsidR="009C10BB" w:rsidRPr="0021315F" w:rsidRDefault="009C10BB"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b/>
          <w:color w:val="666699"/>
        </w:rPr>
        <w:t>Clarinettista</w:t>
      </w:r>
      <w:r w:rsidRPr="0021315F">
        <w:rPr>
          <w:rFonts w:ascii="Arial" w:hAnsi="Arial" w:cs="Arial"/>
          <w:color w:val="666699"/>
        </w:rPr>
        <w:t xml:space="preserve"> e compositore americano. Studi all’Università di Evansville e alla Eastmann. Insegnante all’Università </w:t>
      </w:r>
      <w:r w:rsidR="00361ED3" w:rsidRPr="0021315F">
        <w:rPr>
          <w:rFonts w:ascii="Arial" w:hAnsi="Arial" w:cs="Arial"/>
          <w:color w:val="666699"/>
        </w:rPr>
        <w:t xml:space="preserve"> </w:t>
      </w:r>
      <w:r w:rsidRPr="0021315F">
        <w:rPr>
          <w:rFonts w:ascii="Arial" w:hAnsi="Arial" w:cs="Arial"/>
          <w:color w:val="666699"/>
        </w:rPr>
        <w:t>del Maryland.</w:t>
      </w:r>
    </w:p>
    <w:p w:rsidR="009C10BB" w:rsidRPr="00075EDB" w:rsidRDefault="009C10B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Clarinetto e pf.: Poema elegiaco op 5,  Arabesco op.98  In Rememrance off..op. 38,</w:t>
      </w:r>
    </w:p>
    <w:p w:rsidR="00472D19" w:rsidRPr="00075EDB" w:rsidRDefault="009C10BB"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Preludio e notturno “Summer night”,  Sonata op.25,  Sonatina op.34,  Toccata op. 40.</w:t>
      </w:r>
    </w:p>
    <w:p w:rsidR="00956BBC" w:rsidRPr="00075EDB" w:rsidRDefault="00956BBC"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956BBC" w:rsidRPr="00075EDB" w:rsidRDefault="00956BBC"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HEININEN  Paavo</w:t>
      </w:r>
      <w:r w:rsidRPr="00075EDB">
        <w:rPr>
          <w:rFonts w:ascii="Arial" w:hAnsi="Arial" w:cs="Arial"/>
          <w:color w:val="666699"/>
          <w:sz w:val="24"/>
          <w:szCs w:val="24"/>
          <w:u w:val="single"/>
        </w:rPr>
        <w:tab/>
        <w:t>Helsinki, 13.1.1938</w:t>
      </w:r>
    </w:p>
    <w:p w:rsidR="00956BBC" w:rsidRPr="0021315F" w:rsidRDefault="00956BBC"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Compositore e pianista finlandese, allievo privato di Merilainen, all’Accademia Sibelius con Merikanto, Rautavaara, Englund e Kokkonen. Perfezionamento con Zimmermann a Colonia, con Persichetti e Steuermann alla Juilliard di </w:t>
      </w:r>
      <w:r w:rsidR="009E5345" w:rsidRPr="0021315F">
        <w:rPr>
          <w:rFonts w:ascii="Arial" w:hAnsi="Arial" w:cs="Arial"/>
          <w:color w:val="666699"/>
        </w:rPr>
        <w:t xml:space="preserve"> </w:t>
      </w:r>
      <w:r w:rsidRPr="0021315F">
        <w:rPr>
          <w:rFonts w:ascii="Arial" w:hAnsi="Arial" w:cs="Arial"/>
          <w:color w:val="666699"/>
        </w:rPr>
        <w:t>New York. Consigli musicali anche da Lutoslawski in Polonia.</w:t>
      </w:r>
    </w:p>
    <w:p w:rsidR="00CB73EF" w:rsidRPr="00075EDB" w:rsidRDefault="00CB73E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Clarinetto solo:    </w:t>
      </w:r>
      <w:r w:rsidR="00956BBC" w:rsidRPr="00075EDB">
        <w:rPr>
          <w:rFonts w:ascii="Arial" w:hAnsi="Arial" w:cs="Arial"/>
          <w:sz w:val="24"/>
          <w:szCs w:val="24"/>
        </w:rPr>
        <w:t xml:space="preserve">Discantus II, op. 21, (1969, 14’),   </w:t>
      </w:r>
    </w:p>
    <w:p w:rsidR="00956BBC" w:rsidRPr="00075EDB" w:rsidRDefault="00956BBC"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Short I, 3 Pezzi</w:t>
      </w:r>
      <w:r w:rsidR="002A75F4" w:rsidRPr="00075EDB">
        <w:rPr>
          <w:rFonts w:ascii="Arial" w:hAnsi="Arial" w:cs="Arial"/>
          <w:sz w:val="24"/>
          <w:szCs w:val="24"/>
        </w:rPr>
        <w:t xml:space="preserve"> op. 58</w:t>
      </w:r>
      <w:r w:rsidR="00102E2E" w:rsidRPr="00075EDB">
        <w:rPr>
          <w:rFonts w:ascii="Arial" w:hAnsi="Arial" w:cs="Arial"/>
          <w:sz w:val="24"/>
          <w:szCs w:val="24"/>
        </w:rPr>
        <w:t>a</w:t>
      </w:r>
      <w:r w:rsidR="002A75F4" w:rsidRPr="00075EDB">
        <w:rPr>
          <w:rFonts w:ascii="Arial" w:hAnsi="Arial" w:cs="Arial"/>
          <w:sz w:val="24"/>
          <w:szCs w:val="24"/>
        </w:rPr>
        <w:t xml:space="preserve"> (1990)</w:t>
      </w:r>
      <w:r w:rsidRPr="00075EDB">
        <w:rPr>
          <w:rFonts w:ascii="Arial" w:hAnsi="Arial" w:cs="Arial"/>
          <w:sz w:val="24"/>
          <w:szCs w:val="24"/>
        </w:rPr>
        <w:t>: 1) Passaggio</w:t>
      </w:r>
      <w:r w:rsidR="00102E2E" w:rsidRPr="00075EDB">
        <w:rPr>
          <w:rFonts w:ascii="Arial" w:hAnsi="Arial" w:cs="Arial"/>
          <w:sz w:val="24"/>
          <w:szCs w:val="24"/>
        </w:rPr>
        <w:t xml:space="preserve"> (2’10)</w:t>
      </w:r>
      <w:r w:rsidRPr="00075EDB">
        <w:rPr>
          <w:rFonts w:ascii="Arial" w:hAnsi="Arial" w:cs="Arial"/>
          <w:sz w:val="24"/>
          <w:szCs w:val="24"/>
        </w:rPr>
        <w:t xml:space="preserve">, 2) </w:t>
      </w:r>
      <w:r w:rsidR="00102E2E" w:rsidRPr="00075EDB">
        <w:rPr>
          <w:rFonts w:ascii="Arial" w:hAnsi="Arial" w:cs="Arial"/>
          <w:sz w:val="24"/>
          <w:szCs w:val="24"/>
        </w:rPr>
        <w:t>Melodia (4’)</w:t>
      </w:r>
      <w:r w:rsidRPr="00075EDB">
        <w:rPr>
          <w:rFonts w:ascii="Arial" w:hAnsi="Arial" w:cs="Arial"/>
          <w:sz w:val="24"/>
          <w:szCs w:val="24"/>
        </w:rPr>
        <w:t>, 3) Cinguettio</w:t>
      </w:r>
      <w:r w:rsidR="00102E2E" w:rsidRPr="00075EDB">
        <w:rPr>
          <w:rFonts w:ascii="Arial" w:hAnsi="Arial" w:cs="Arial"/>
          <w:sz w:val="24"/>
          <w:szCs w:val="24"/>
        </w:rPr>
        <w:t xml:space="preserve"> (2’)</w:t>
      </w:r>
      <w:r w:rsidR="002A75F4" w:rsidRPr="00075EDB">
        <w:rPr>
          <w:rFonts w:ascii="Arial" w:hAnsi="Arial" w:cs="Arial"/>
          <w:sz w:val="24"/>
          <w:szCs w:val="24"/>
        </w:rPr>
        <w:t>.</w:t>
      </w:r>
    </w:p>
    <w:p w:rsidR="00102E2E" w:rsidRPr="00075EDB" w:rsidRDefault="00102E2E" w:rsidP="00327F1F">
      <w:pPr>
        <w:tabs>
          <w:tab w:val="left" w:pos="0"/>
          <w:tab w:val="left" w:pos="4536"/>
          <w:tab w:val="left" w:pos="10348"/>
        </w:tabs>
        <w:spacing w:before="120" w:line="276" w:lineRule="auto"/>
        <w:ind w:right="-1"/>
        <w:rPr>
          <w:rFonts w:ascii="Arial" w:hAnsi="Arial" w:cs="Arial"/>
          <w:vanish/>
        </w:rPr>
      </w:pPr>
    </w:p>
    <w:p w:rsidR="00102E2E" w:rsidRPr="00075EDB" w:rsidRDefault="00102E2E" w:rsidP="00327F1F">
      <w:pPr>
        <w:tabs>
          <w:tab w:val="left" w:pos="0"/>
          <w:tab w:val="left" w:pos="4536"/>
          <w:tab w:val="left" w:pos="10348"/>
        </w:tabs>
        <w:spacing w:before="120" w:line="276" w:lineRule="auto"/>
        <w:ind w:right="-1"/>
        <w:rPr>
          <w:rFonts w:ascii="Arial" w:hAnsi="Arial" w:cs="Arial"/>
          <w:vanish/>
        </w:rPr>
      </w:pPr>
    </w:p>
    <w:p w:rsidR="00102E2E" w:rsidRPr="00075EDB" w:rsidRDefault="00102E2E" w:rsidP="00327F1F">
      <w:pPr>
        <w:tabs>
          <w:tab w:val="left" w:pos="0"/>
          <w:tab w:val="left" w:pos="4536"/>
          <w:tab w:val="left" w:pos="10348"/>
        </w:tabs>
        <w:spacing w:before="120" w:line="276" w:lineRule="auto"/>
        <w:ind w:right="-1"/>
        <w:rPr>
          <w:rFonts w:ascii="Arial" w:hAnsi="Arial" w:cs="Arial"/>
          <w:vanish/>
        </w:rPr>
      </w:pPr>
    </w:p>
    <w:p w:rsidR="00956BBC" w:rsidRPr="00075EDB" w:rsidRDefault="00956BBC"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472D19" w:rsidRPr="00075EDB" w:rsidRDefault="00472D19" w:rsidP="00327F1F">
      <w:pPr>
        <w:tabs>
          <w:tab w:val="left" w:pos="0"/>
          <w:tab w:val="left" w:pos="4536"/>
          <w:tab w:val="left" w:pos="10348"/>
        </w:tabs>
        <w:spacing w:before="120" w:line="276" w:lineRule="auto"/>
        <w:ind w:right="-1"/>
        <w:rPr>
          <w:rFonts w:ascii="Arial" w:hAnsi="Arial" w:cs="Arial"/>
          <w:color w:val="666699"/>
          <w:u w:val="single"/>
        </w:rPr>
      </w:pPr>
      <w:bookmarkStart w:id="22" w:name="Belline%3Apf%20to%20perc"/>
      <w:bookmarkStart w:id="23" w:name="Kirjokieli%20Op.%2071%2F60"/>
      <w:bookmarkStart w:id="24" w:name="Piano%20Trio"/>
      <w:bookmarkStart w:id="25" w:name="Kohti%20syksy%C3%A4%20Op.%2065%2F1%20bis"/>
      <w:bookmarkStart w:id="26" w:name="Works%20for%20SoloI"/>
      <w:bookmarkStart w:id="27" w:name="P%C3%A4%C3%A4si%C3%A4ispassacaglia"/>
      <w:bookmarkEnd w:id="22"/>
      <w:bookmarkEnd w:id="23"/>
      <w:bookmarkEnd w:id="24"/>
      <w:bookmarkEnd w:id="25"/>
      <w:bookmarkEnd w:id="26"/>
      <w:bookmarkEnd w:id="27"/>
      <w:r w:rsidRPr="00075EDB">
        <w:rPr>
          <w:rFonts w:ascii="Arial" w:hAnsi="Arial" w:cs="Arial"/>
          <w:color w:val="666699"/>
          <w:u w:val="single"/>
        </w:rPr>
        <w:t>HEINIO  Mikko</w:t>
      </w:r>
      <w:r w:rsidRPr="00075EDB">
        <w:rPr>
          <w:rFonts w:ascii="Arial" w:hAnsi="Arial" w:cs="Arial"/>
          <w:color w:val="666699"/>
          <w:u w:val="single"/>
        </w:rPr>
        <w:tab/>
        <w:t>Kyosti, 18.5.1948</w:t>
      </w:r>
    </w:p>
    <w:p w:rsidR="00472D19" w:rsidRPr="0021315F" w:rsidRDefault="00472D19"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Compositore, musicologo e pianista finlandese, allievo di Pohjola e Kokkonen all’Accademia Sibelius. Perfezionamento a Berlino con Szalonek. Insegnante di musicologia all’Università di Turku.</w:t>
      </w:r>
    </w:p>
    <w:p w:rsidR="00504AEE" w:rsidRPr="00075EDB" w:rsidRDefault="00472D1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Treno della notte, clarinetto, vcl. pf. (2000, 18’).</w:t>
      </w:r>
    </w:p>
    <w:p w:rsidR="00504AEE" w:rsidRPr="00075EDB" w:rsidRDefault="00504AEE"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9C10BB" w:rsidRPr="00075EDB" w:rsidRDefault="00504AEE"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HEINZE  Gustav Adolf</w:t>
      </w:r>
      <w:r w:rsidRPr="00075EDB">
        <w:rPr>
          <w:rFonts w:ascii="Arial" w:hAnsi="Arial" w:cs="Arial"/>
          <w:color w:val="666699"/>
          <w:sz w:val="24"/>
          <w:szCs w:val="24"/>
          <w:u w:val="single"/>
        </w:rPr>
        <w:tab/>
        <w:t>Lipsia, 1.10.1820 - Muiderberg, 20.2.1904.</w:t>
      </w:r>
    </w:p>
    <w:p w:rsidR="00CF3B34" w:rsidRPr="0021315F" w:rsidRDefault="00504AEE"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b/>
          <w:color w:val="666699"/>
        </w:rPr>
        <w:t>Clarinettista</w:t>
      </w:r>
      <w:r w:rsidRPr="0021315F">
        <w:rPr>
          <w:rFonts w:ascii="Arial" w:hAnsi="Arial" w:cs="Arial"/>
          <w:color w:val="666699"/>
        </w:rPr>
        <w:t>, direttore d’orchestra e compositore tedesco. Dal 1835 nell’Orchestra del Gewandhaus di Lipsia, Direttore a Breslavia e ad Amsterdam</w:t>
      </w:r>
      <w:r w:rsidR="00A36C01" w:rsidRPr="0021315F">
        <w:rPr>
          <w:rFonts w:ascii="Arial" w:hAnsi="Arial" w:cs="Arial"/>
          <w:color w:val="666699"/>
        </w:rPr>
        <w:t>.</w:t>
      </w:r>
    </w:p>
    <w:p w:rsidR="009E2A42" w:rsidRPr="00075EDB" w:rsidRDefault="00A36C01"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rPr>
        <w:t xml:space="preserve">Konzertstuck in Fa, clarinetto e orch. </w:t>
      </w:r>
      <w:r w:rsidRPr="00075EDB">
        <w:rPr>
          <w:rFonts w:ascii="Arial" w:hAnsi="Arial" w:cs="Arial"/>
          <w:sz w:val="24"/>
          <w:szCs w:val="24"/>
          <w:lang w:val="en-US"/>
        </w:rPr>
        <w:t>(13’</w:t>
      </w:r>
      <w:r w:rsidR="00F5154E" w:rsidRPr="00075EDB">
        <w:rPr>
          <w:rFonts w:ascii="Arial" w:hAnsi="Arial" w:cs="Arial"/>
          <w:sz w:val="24"/>
          <w:szCs w:val="24"/>
          <w:lang w:val="en-US"/>
        </w:rPr>
        <w:t>35</w:t>
      </w:r>
      <w:r w:rsidRPr="00075EDB">
        <w:rPr>
          <w:rFonts w:ascii="Arial" w:hAnsi="Arial" w:cs="Arial"/>
          <w:sz w:val="24"/>
          <w:szCs w:val="24"/>
          <w:lang w:val="en-US"/>
        </w:rPr>
        <w:t>).</w:t>
      </w:r>
    </w:p>
    <w:p w:rsidR="009C4050" w:rsidRPr="00075EDB" w:rsidRDefault="009C4050"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p>
    <w:p w:rsidR="009E2A42" w:rsidRPr="00075EDB" w:rsidRDefault="009E2A42"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bCs/>
          <w:color w:val="666699"/>
          <w:sz w:val="24"/>
          <w:szCs w:val="24"/>
          <w:u w:val="single"/>
          <w:lang w:val="en-US"/>
        </w:rPr>
        <w:t>HELLER  Barbara</w:t>
      </w:r>
      <w:r w:rsidRPr="00075EDB">
        <w:rPr>
          <w:rFonts w:ascii="Arial" w:hAnsi="Arial" w:cs="Arial"/>
          <w:color w:val="666699"/>
          <w:sz w:val="24"/>
          <w:szCs w:val="24"/>
          <w:u w:val="single"/>
          <w:lang w:val="en-US"/>
        </w:rPr>
        <w:tab/>
        <w:t>Ludwigshafen am Rhein, 6.11.</w:t>
      </w:r>
      <w:r w:rsidRPr="00075EDB">
        <w:rPr>
          <w:rFonts w:ascii="Arial" w:hAnsi="Arial" w:cs="Arial"/>
          <w:bCs/>
          <w:color w:val="666699"/>
          <w:sz w:val="24"/>
          <w:szCs w:val="24"/>
          <w:u w:val="single"/>
          <w:lang w:val="en-US"/>
        </w:rPr>
        <w:t>1936</w:t>
      </w:r>
    </w:p>
    <w:p w:rsidR="009E2A42" w:rsidRPr="0021315F" w:rsidRDefault="009E2A42"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Pianista e compositrice tedesca. Studi a Mannheim con Hans Vogt e a Monaco con Genzmer, dal 1958 al 1962 insegnò pianoforte al Conservatorio di Mannheim. Insegnante ai Corsi estivi per la nuova musica di Darmstadt, </w:t>
      </w:r>
      <w:r w:rsidR="009E5345" w:rsidRPr="0021315F">
        <w:rPr>
          <w:rFonts w:ascii="Arial" w:hAnsi="Arial" w:cs="Arial"/>
          <w:color w:val="666699"/>
        </w:rPr>
        <w:t xml:space="preserve">    </w:t>
      </w:r>
      <w:r w:rsidRPr="0021315F">
        <w:rPr>
          <w:rFonts w:ascii="Arial" w:hAnsi="Arial" w:cs="Arial"/>
          <w:color w:val="666699"/>
        </w:rPr>
        <w:t xml:space="preserve">dove risiede dal 1963 </w:t>
      </w:r>
      <w:r w:rsidR="00653ADE" w:rsidRPr="0021315F">
        <w:rPr>
          <w:rFonts w:ascii="Arial" w:hAnsi="Arial" w:cs="Arial"/>
          <w:color w:val="666699"/>
        </w:rPr>
        <w:t xml:space="preserve">e </w:t>
      </w:r>
      <w:r w:rsidRPr="0021315F">
        <w:rPr>
          <w:rFonts w:ascii="Arial" w:hAnsi="Arial" w:cs="Arial"/>
          <w:color w:val="666699"/>
        </w:rPr>
        <w:t>esercita in qualità di compositrice e pianista libero-professionista. Pubblicò le opere</w:t>
      </w:r>
      <w:r w:rsidR="009E5345" w:rsidRPr="0021315F">
        <w:rPr>
          <w:rFonts w:ascii="Arial" w:hAnsi="Arial" w:cs="Arial"/>
          <w:color w:val="666699"/>
        </w:rPr>
        <w:t xml:space="preserve"> </w:t>
      </w:r>
      <w:r w:rsidRPr="0021315F">
        <w:rPr>
          <w:rFonts w:ascii="Arial" w:hAnsi="Arial" w:cs="Arial"/>
          <w:color w:val="666699"/>
        </w:rPr>
        <w:t xml:space="preserve">inedite </w:t>
      </w:r>
      <w:r w:rsidR="009E5345" w:rsidRPr="0021315F">
        <w:rPr>
          <w:rFonts w:ascii="Arial" w:hAnsi="Arial" w:cs="Arial"/>
          <w:color w:val="666699"/>
        </w:rPr>
        <w:t xml:space="preserve">   </w:t>
      </w:r>
      <w:r w:rsidRPr="0021315F">
        <w:rPr>
          <w:rFonts w:ascii="Arial" w:hAnsi="Arial" w:cs="Arial"/>
          <w:color w:val="666699"/>
        </w:rPr>
        <w:t>di Fanny Mendelssohn e Clara Schumann.</w:t>
      </w:r>
    </w:p>
    <w:p w:rsidR="009E2A42" w:rsidRPr="00075EDB" w:rsidRDefault="009E2A42" w:rsidP="00327F1F">
      <w:pPr>
        <w:pStyle w:val="Corpotesto"/>
        <w:tabs>
          <w:tab w:val="left" w:pos="0"/>
          <w:tab w:val="left" w:pos="4536"/>
          <w:tab w:val="left" w:pos="10348"/>
        </w:tabs>
        <w:spacing w:before="120" w:after="0" w:line="276" w:lineRule="auto"/>
        <w:ind w:right="-1"/>
        <w:rPr>
          <w:rFonts w:ascii="Arial" w:hAnsi="Arial" w:cs="Arial"/>
          <w:color w:val="000000"/>
          <w:sz w:val="24"/>
          <w:szCs w:val="24"/>
          <w:lang w:val="en-US"/>
        </w:rPr>
      </w:pPr>
      <w:r w:rsidRPr="00075EDB">
        <w:rPr>
          <w:rFonts w:ascii="Arial" w:hAnsi="Arial" w:cs="Arial"/>
          <w:color w:val="000000"/>
          <w:sz w:val="24"/>
          <w:szCs w:val="24"/>
        </w:rPr>
        <w:t xml:space="preserve">Variationen fur Irith, clarinetto solo (1982).   </w:t>
      </w:r>
      <w:r w:rsidRPr="00075EDB">
        <w:rPr>
          <w:rFonts w:ascii="Arial" w:hAnsi="Arial" w:cs="Arial"/>
          <w:color w:val="000000"/>
          <w:sz w:val="24"/>
          <w:szCs w:val="24"/>
          <w:lang w:val="en-US"/>
        </w:rPr>
        <w:t>Fruher oder Spater, cl. e pf. (1987).</w:t>
      </w:r>
    </w:p>
    <w:p w:rsidR="009E2A42" w:rsidRPr="00075EDB" w:rsidRDefault="009E2A42" w:rsidP="00327F1F">
      <w:pPr>
        <w:pStyle w:val="Corpotesto"/>
        <w:tabs>
          <w:tab w:val="left" w:pos="0"/>
          <w:tab w:val="left" w:pos="4536"/>
          <w:tab w:val="left" w:pos="10348"/>
        </w:tabs>
        <w:spacing w:before="120" w:after="0" w:line="276" w:lineRule="auto"/>
        <w:ind w:right="-1"/>
        <w:rPr>
          <w:rFonts w:ascii="Arial" w:hAnsi="Arial" w:cs="Arial"/>
          <w:color w:val="000000"/>
          <w:sz w:val="24"/>
          <w:szCs w:val="24"/>
          <w:lang w:val="en-US"/>
        </w:rPr>
      </w:pPr>
    </w:p>
    <w:p w:rsidR="00B94093" w:rsidRPr="00075EDB" w:rsidRDefault="00B94093"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HEMEL  Oscar van</w:t>
      </w:r>
      <w:r w:rsidRPr="00075EDB">
        <w:rPr>
          <w:rFonts w:ascii="Arial" w:hAnsi="Arial" w:cs="Arial"/>
          <w:color w:val="666699"/>
          <w:u w:val="single"/>
          <w:lang w:val="en-US"/>
        </w:rPr>
        <w:tab/>
        <w:t>Anversa, 3.8.1892 - Hilversom, 9.7.1981</w:t>
      </w:r>
    </w:p>
    <w:p w:rsidR="00B94093" w:rsidRPr="00075EDB" w:rsidRDefault="00B94093" w:rsidP="00327F1F">
      <w:pPr>
        <w:tabs>
          <w:tab w:val="left" w:pos="0"/>
          <w:tab w:val="left" w:pos="4536"/>
          <w:tab w:val="left" w:pos="10348"/>
        </w:tabs>
        <w:spacing w:before="120" w:line="276" w:lineRule="auto"/>
        <w:ind w:right="-1"/>
        <w:rPr>
          <w:rFonts w:ascii="Arial" w:hAnsi="Arial" w:cs="Arial"/>
          <w:color w:val="666699"/>
        </w:rPr>
      </w:pPr>
      <w:r w:rsidRPr="0021315F">
        <w:rPr>
          <w:rFonts w:ascii="Arial" w:hAnsi="Arial" w:cs="Arial"/>
          <w:color w:val="666699"/>
          <w:sz w:val="20"/>
          <w:szCs w:val="20"/>
        </w:rPr>
        <w:t xml:space="preserve">Compositore </w:t>
      </w:r>
      <w:r w:rsidR="007D22BF" w:rsidRPr="0021315F">
        <w:rPr>
          <w:rFonts w:ascii="Arial" w:hAnsi="Arial" w:cs="Arial"/>
          <w:color w:val="666699"/>
          <w:sz w:val="20"/>
          <w:szCs w:val="20"/>
        </w:rPr>
        <w:t xml:space="preserve">e didatta </w:t>
      </w:r>
      <w:r w:rsidRPr="0021315F">
        <w:rPr>
          <w:rFonts w:ascii="Arial" w:hAnsi="Arial" w:cs="Arial"/>
          <w:color w:val="666699"/>
          <w:sz w:val="20"/>
          <w:szCs w:val="20"/>
        </w:rPr>
        <w:t>olandese</w:t>
      </w:r>
      <w:r w:rsidR="007D22BF" w:rsidRPr="0021315F">
        <w:rPr>
          <w:rFonts w:ascii="Arial" w:hAnsi="Arial" w:cs="Arial"/>
          <w:color w:val="666699"/>
          <w:sz w:val="20"/>
          <w:szCs w:val="20"/>
        </w:rPr>
        <w:t>, allievo di Mortelmans, de Boeck e Pijper</w:t>
      </w:r>
      <w:r w:rsidR="007D22BF" w:rsidRPr="00075EDB">
        <w:rPr>
          <w:rFonts w:ascii="Arial" w:hAnsi="Arial" w:cs="Arial"/>
          <w:color w:val="666699"/>
        </w:rPr>
        <w:t>.</w:t>
      </w:r>
    </w:p>
    <w:p w:rsidR="00CF3B34" w:rsidRPr="00075EDB" w:rsidRDefault="00B9409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Quintetto con </w:t>
      </w:r>
      <w:r w:rsidR="00EB276D" w:rsidRPr="00075EDB">
        <w:rPr>
          <w:rFonts w:ascii="Arial" w:hAnsi="Arial" w:cs="Arial"/>
          <w:sz w:val="24"/>
          <w:szCs w:val="24"/>
        </w:rPr>
        <w:t>clarinetto</w:t>
      </w:r>
      <w:r w:rsidRPr="00075EDB">
        <w:rPr>
          <w:rFonts w:ascii="Arial" w:hAnsi="Arial" w:cs="Arial"/>
          <w:sz w:val="24"/>
          <w:szCs w:val="24"/>
        </w:rPr>
        <w:t xml:space="preserve"> (1958).   Capriccio per </w:t>
      </w:r>
      <w:r w:rsidR="00EB276D" w:rsidRPr="00075EDB">
        <w:rPr>
          <w:rFonts w:ascii="Arial" w:hAnsi="Arial" w:cs="Arial"/>
          <w:sz w:val="24"/>
          <w:szCs w:val="24"/>
        </w:rPr>
        <w:t>clarinetto</w:t>
      </w:r>
      <w:r w:rsidRPr="00075EDB">
        <w:rPr>
          <w:rFonts w:ascii="Arial" w:hAnsi="Arial" w:cs="Arial"/>
          <w:sz w:val="24"/>
          <w:szCs w:val="24"/>
        </w:rPr>
        <w:t xml:space="preserve"> e pf (1960).</w:t>
      </w:r>
    </w:p>
    <w:p w:rsidR="00536086" w:rsidRPr="00075EDB" w:rsidRDefault="00536086"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536086" w:rsidRPr="00075EDB" w:rsidRDefault="0053608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HENZE  Hans Werner</w:t>
      </w:r>
      <w:r w:rsidRPr="00075EDB">
        <w:rPr>
          <w:rFonts w:ascii="Arial" w:hAnsi="Arial" w:cs="Arial"/>
          <w:color w:val="666699"/>
          <w:u w:val="single"/>
        </w:rPr>
        <w:tab/>
        <w:t>Gustersloh, 1.7.1926</w:t>
      </w:r>
    </w:p>
    <w:p w:rsidR="00D32897" w:rsidRPr="0021315F" w:rsidRDefault="00D32897"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lastRenderedPageBreak/>
        <w:t xml:space="preserve">Compositore tedesco, allievo di Fortner e Leibowitz. Dal 1953 al 1961 visse a Marino, presso Roma. Autore di </w:t>
      </w:r>
      <w:r w:rsidR="0095271F" w:rsidRPr="0021315F">
        <w:rPr>
          <w:rFonts w:ascii="Arial" w:hAnsi="Arial" w:cs="Arial"/>
          <w:color w:val="666699"/>
          <w:sz w:val="20"/>
          <w:szCs w:val="20"/>
        </w:rPr>
        <w:t xml:space="preserve">        </w:t>
      </w:r>
      <w:r w:rsidR="009E5345" w:rsidRPr="0021315F">
        <w:rPr>
          <w:rFonts w:ascii="Arial" w:hAnsi="Arial" w:cs="Arial"/>
          <w:color w:val="666699"/>
          <w:sz w:val="20"/>
          <w:szCs w:val="20"/>
        </w:rPr>
        <w:t xml:space="preserve"> </w:t>
      </w:r>
      <w:r w:rsidRPr="0021315F">
        <w:rPr>
          <w:rFonts w:ascii="Arial" w:hAnsi="Arial" w:cs="Arial"/>
          <w:color w:val="666699"/>
          <w:sz w:val="20"/>
          <w:szCs w:val="20"/>
        </w:rPr>
        <w:t xml:space="preserve">10 Sinfonie. Musica dodecafonica morbida e talvolta sentimentale. Insegnante alla Royal Academy di Londra, </w:t>
      </w:r>
      <w:r w:rsidR="0095271F" w:rsidRPr="0021315F">
        <w:rPr>
          <w:rFonts w:ascii="Arial" w:hAnsi="Arial" w:cs="Arial"/>
          <w:color w:val="666699"/>
          <w:sz w:val="20"/>
          <w:szCs w:val="20"/>
        </w:rPr>
        <w:t xml:space="preserve">           </w:t>
      </w:r>
      <w:r w:rsidRPr="0021315F">
        <w:rPr>
          <w:rFonts w:ascii="Arial" w:hAnsi="Arial" w:cs="Arial"/>
          <w:color w:val="666699"/>
          <w:sz w:val="20"/>
          <w:szCs w:val="20"/>
        </w:rPr>
        <w:t xml:space="preserve">al Mozarteum di Salisburgo e a Colonia. Per 1 anno ha insegnato a Cuba.  </w:t>
      </w:r>
    </w:p>
    <w:p w:rsidR="00914308" w:rsidRPr="00075EDB" w:rsidRDefault="0053608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Studi per clarinetto solo.   </w:t>
      </w:r>
      <w:r w:rsidR="00914308" w:rsidRPr="00075EDB">
        <w:rPr>
          <w:rFonts w:ascii="Arial" w:hAnsi="Arial" w:cs="Arial"/>
          <w:sz w:val="24"/>
          <w:szCs w:val="24"/>
        </w:rPr>
        <w:t>Amicizia, cl. trb. vcl. perc. pf. (1976, 15’).</w:t>
      </w:r>
    </w:p>
    <w:p w:rsidR="00536086" w:rsidRPr="00075EDB" w:rsidRDefault="0053608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Le Miracle de la Rose, clarinetto e 13 s</w:t>
      </w:r>
      <w:r w:rsidR="00914308" w:rsidRPr="00075EDB">
        <w:rPr>
          <w:rFonts w:ascii="Arial" w:hAnsi="Arial" w:cs="Arial"/>
          <w:sz w:val="24"/>
          <w:szCs w:val="24"/>
        </w:rPr>
        <w:t>tr.</w:t>
      </w:r>
      <w:r w:rsidRPr="00075EDB">
        <w:rPr>
          <w:rFonts w:ascii="Arial" w:hAnsi="Arial" w:cs="Arial"/>
          <w:sz w:val="24"/>
          <w:szCs w:val="24"/>
        </w:rPr>
        <w:t xml:space="preserve"> (1981, 40’).</w:t>
      </w:r>
    </w:p>
    <w:p w:rsidR="00EC118F" w:rsidRPr="00075EDB" w:rsidRDefault="00EC118F"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C118F" w:rsidRPr="00162A55" w:rsidRDefault="00EC118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162A55">
        <w:rPr>
          <w:rFonts w:ascii="Arial" w:hAnsi="Arial" w:cs="Arial"/>
          <w:color w:val="666699"/>
          <w:sz w:val="24"/>
          <w:szCs w:val="24"/>
          <w:u w:val="single"/>
        </w:rPr>
        <w:t>HENZE  Gustav Adolf</w:t>
      </w:r>
      <w:r w:rsidRPr="00162A55">
        <w:rPr>
          <w:rFonts w:ascii="Arial" w:hAnsi="Arial" w:cs="Arial"/>
          <w:color w:val="666699"/>
          <w:sz w:val="24"/>
          <w:szCs w:val="24"/>
          <w:u w:val="single"/>
        </w:rPr>
        <w:tab/>
        <w:t>Lipsia, 1.10. 1820 - Muiderberg, 20.2.1904.</w:t>
      </w:r>
    </w:p>
    <w:p w:rsidR="00EC118F" w:rsidRPr="00162A55" w:rsidRDefault="00EC118F" w:rsidP="00327F1F">
      <w:pPr>
        <w:pStyle w:val="Corpotesto"/>
        <w:tabs>
          <w:tab w:val="left" w:pos="0"/>
          <w:tab w:val="left" w:pos="4536"/>
          <w:tab w:val="left" w:pos="10348"/>
        </w:tabs>
        <w:spacing w:before="120" w:after="0" w:line="276" w:lineRule="auto"/>
        <w:ind w:right="-1"/>
        <w:rPr>
          <w:rFonts w:ascii="Arial" w:hAnsi="Arial" w:cs="Arial"/>
          <w:color w:val="666699"/>
        </w:rPr>
      </w:pPr>
      <w:r w:rsidRPr="00162A55">
        <w:rPr>
          <w:rFonts w:ascii="Arial" w:hAnsi="Arial" w:cs="Arial"/>
          <w:b/>
          <w:color w:val="666699"/>
        </w:rPr>
        <w:t>Clarinettista</w:t>
      </w:r>
      <w:r w:rsidRPr="00162A55">
        <w:rPr>
          <w:rFonts w:ascii="Arial" w:hAnsi="Arial" w:cs="Arial"/>
          <w:color w:val="666699"/>
        </w:rPr>
        <w:t xml:space="preserve"> e compositore tedesco.</w:t>
      </w:r>
    </w:p>
    <w:p w:rsidR="00EC118F" w:rsidRDefault="00EC118F"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Konzertstuck in Fa, clarinetto e orch. da camera (13’30).</w:t>
      </w:r>
    </w:p>
    <w:p w:rsidR="00162A55" w:rsidRDefault="00162A55"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162A55" w:rsidRPr="00162A55" w:rsidRDefault="00162A55" w:rsidP="00327F1F">
      <w:pPr>
        <w:tabs>
          <w:tab w:val="left" w:pos="0"/>
          <w:tab w:val="left" w:pos="4253"/>
          <w:tab w:val="left" w:pos="10348"/>
        </w:tabs>
        <w:spacing w:before="120" w:line="276" w:lineRule="auto"/>
        <w:ind w:right="-1"/>
        <w:rPr>
          <w:rFonts w:ascii="Arial" w:eastAsia="Arial Unicode MS" w:hAnsi="Arial" w:cs="Arial"/>
          <w:color w:val="666699"/>
          <w:u w:val="single"/>
        </w:rPr>
      </w:pPr>
      <w:r w:rsidRPr="00162A55">
        <w:rPr>
          <w:rFonts w:ascii="Arial" w:hAnsi="Arial" w:cs="Arial"/>
          <w:vanish/>
          <w:color w:val="666699"/>
        </w:rPr>
        <w:t>Canción del puerto (1995) – violoncello y piano.</w:t>
      </w:r>
      <w:r w:rsidRPr="00162A55">
        <w:rPr>
          <w:rFonts w:ascii="Arial" w:eastAsia="Arial Unicode MS" w:hAnsi="Arial" w:cs="Arial"/>
          <w:color w:val="666699"/>
          <w:u w:val="single"/>
        </w:rPr>
        <w:t>HERAS  Joaquin Gutierrez</w:t>
      </w:r>
      <w:r w:rsidRPr="00162A55">
        <w:rPr>
          <w:rFonts w:ascii="Arial" w:eastAsia="Arial Unicode MS" w:hAnsi="Arial" w:cs="Arial"/>
          <w:color w:val="666699"/>
          <w:u w:val="single"/>
        </w:rPr>
        <w:tab/>
        <w:t>Tehuacan, 28.11.1927 - Città del Messico, 3.3.2012.</w:t>
      </w:r>
    </w:p>
    <w:p w:rsidR="00162A55" w:rsidRPr="00162A55" w:rsidRDefault="00162A55" w:rsidP="00327F1F">
      <w:pPr>
        <w:tabs>
          <w:tab w:val="left" w:pos="0"/>
          <w:tab w:val="left" w:pos="4253"/>
          <w:tab w:val="left" w:pos="10348"/>
        </w:tabs>
        <w:spacing w:before="120" w:line="276" w:lineRule="auto"/>
        <w:ind w:right="-1"/>
        <w:rPr>
          <w:rFonts w:ascii="Arial" w:eastAsia="Arial Unicode MS" w:hAnsi="Arial" w:cs="Arial"/>
          <w:color w:val="666699"/>
          <w:sz w:val="20"/>
          <w:szCs w:val="20"/>
        </w:rPr>
      </w:pPr>
      <w:r w:rsidRPr="00162A55">
        <w:rPr>
          <w:rFonts w:ascii="Arial" w:eastAsia="Arial Unicode MS" w:hAnsi="Arial" w:cs="Arial"/>
          <w:color w:val="666699"/>
          <w:sz w:val="20"/>
          <w:szCs w:val="20"/>
        </w:rPr>
        <w:t xml:space="preserve">Compositore e violoncellista messicano che interruppe gli studi universitari d’architettura per dedicarsi           completamente alla Musica, che già praticava come dilettante. Nel 1950 è allievo al Conservatorio Nazionale,             allievo di I. Hartman per il violoncello e di Halffter e Galindo Blas per la composizione. Due anni dopo si perfeziona            al Conservatorio di Parigi con N. Boulanger, J. Rivier e Messiaen. Riceve una borsa di studio Rockefeller per  frequentare la Juilliard di New York, dove si diploma in composizione nel 1961. Insegnante al Conservatorio Nazionale. Autore di brani da camera, sinfonici e di 33 colonne sonore cinematografiche.  </w:t>
      </w:r>
    </w:p>
    <w:p w:rsidR="00162A55" w:rsidRPr="0023550F" w:rsidRDefault="00162A55" w:rsidP="00327F1F">
      <w:pPr>
        <w:tabs>
          <w:tab w:val="left" w:pos="0"/>
          <w:tab w:val="left" w:pos="10348"/>
        </w:tabs>
        <w:spacing w:before="120" w:line="276" w:lineRule="auto"/>
        <w:ind w:right="-1"/>
        <w:rPr>
          <w:rFonts w:ascii="Arial" w:hAnsi="Arial" w:cs="Arial"/>
        </w:rPr>
      </w:pPr>
      <w:r>
        <w:rPr>
          <w:rFonts w:ascii="Arial" w:hAnsi="Arial" w:cs="Arial"/>
        </w:rPr>
        <w:t>T</w:t>
      </w:r>
      <w:r w:rsidRPr="00F3668C">
        <w:rPr>
          <w:rFonts w:ascii="Arial" w:hAnsi="Arial" w:cs="Arial"/>
        </w:rPr>
        <w:t>ropics, clarinetto, vl. vcl. pf. (1987, 17’).</w:t>
      </w:r>
      <w:r>
        <w:rPr>
          <w:rFonts w:ascii="Arial" w:hAnsi="Arial" w:cs="Arial"/>
        </w:rPr>
        <w:t xml:space="preserve">   </w:t>
      </w:r>
      <w:r w:rsidRPr="00F3668C">
        <w:rPr>
          <w:rFonts w:ascii="Arial" w:hAnsi="Arial" w:cs="Arial"/>
          <w:b/>
          <w:bCs/>
          <w:vanish/>
        </w:rPr>
        <w:t>CUARTETOS:QUINTETOS:</w:t>
      </w:r>
      <w:r w:rsidRPr="00F3668C">
        <w:rPr>
          <w:rFonts w:ascii="Arial" w:hAnsi="Arial" w:cs="Arial"/>
        </w:rPr>
        <w:t>Quintetto per clarinetto e archi (1989).</w:t>
      </w:r>
      <w:r w:rsidRPr="0023550F">
        <w:rPr>
          <w:rFonts w:ascii="Arial" w:hAnsi="Arial" w:cs="Arial"/>
        </w:rPr>
        <w:t xml:space="preserve"> </w:t>
      </w:r>
    </w:p>
    <w:p w:rsidR="00536086" w:rsidRPr="00075EDB" w:rsidRDefault="00536086"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762A96" w:rsidRPr="00075EDB" w:rsidRDefault="00762A96"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HERBERIGS  Robert</w:t>
      </w:r>
      <w:r w:rsidRPr="00075EDB">
        <w:rPr>
          <w:rFonts w:ascii="Arial" w:hAnsi="Arial" w:cs="Arial"/>
          <w:color w:val="666699"/>
          <w:sz w:val="24"/>
          <w:szCs w:val="24"/>
          <w:u w:val="single"/>
        </w:rPr>
        <w:tab/>
        <w:t>Gand, 19.6.1886 - Oudernaarde, 20.9. 1974.</w:t>
      </w:r>
    </w:p>
    <w:p w:rsidR="00801A8C" w:rsidRPr="0021315F" w:rsidRDefault="00801A8C" w:rsidP="00327F1F">
      <w:pPr>
        <w:tabs>
          <w:tab w:val="left" w:pos="0"/>
          <w:tab w:val="left" w:pos="3969"/>
          <w:tab w:val="left" w:pos="4536"/>
          <w:tab w:val="left" w:pos="10348"/>
        </w:tabs>
        <w:spacing w:before="120" w:line="276" w:lineRule="auto"/>
        <w:ind w:right="-1"/>
        <w:rPr>
          <w:rFonts w:ascii="Arial" w:eastAsia="Arial Unicode MS" w:hAnsi="Arial" w:cs="Arial"/>
          <w:color w:val="666699"/>
          <w:sz w:val="20"/>
          <w:szCs w:val="20"/>
        </w:rPr>
      </w:pPr>
      <w:r w:rsidRPr="0021315F">
        <w:rPr>
          <w:rFonts w:ascii="Arial" w:eastAsia="Arial Unicode MS" w:hAnsi="Arial" w:cs="Arial"/>
          <w:color w:val="666699"/>
          <w:sz w:val="20"/>
          <w:szCs w:val="20"/>
        </w:rPr>
        <w:t>Compositore belga, vincitore del Prix de Rome nel 1909. Fu anche direttore d’orchestra, romanziere e cantante. Membro dell’Accademia Reale. Molti i suoi brani vocali, in particolare i Concerti Spirituali per voce ed organo.</w:t>
      </w:r>
    </w:p>
    <w:p w:rsidR="00AE0EBB" w:rsidRPr="00075EDB" w:rsidRDefault="00AE0EBB"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rPr>
        <w:t xml:space="preserve">Sonatina per clarinetto e pf. </w:t>
      </w:r>
      <w:r w:rsidRPr="00075EDB">
        <w:rPr>
          <w:rFonts w:ascii="Arial" w:hAnsi="Arial" w:cs="Arial"/>
          <w:sz w:val="24"/>
          <w:szCs w:val="24"/>
          <w:lang w:val="en-US"/>
        </w:rPr>
        <w:t>(1939</w:t>
      </w:r>
      <w:r w:rsidR="00762A96" w:rsidRPr="00075EDB">
        <w:rPr>
          <w:rFonts w:ascii="Arial" w:hAnsi="Arial" w:cs="Arial"/>
          <w:sz w:val="24"/>
          <w:szCs w:val="24"/>
          <w:lang w:val="en-US"/>
        </w:rPr>
        <w:t>, 15’</w:t>
      </w:r>
      <w:r w:rsidRPr="00075EDB">
        <w:rPr>
          <w:rFonts w:ascii="Arial" w:hAnsi="Arial" w:cs="Arial"/>
          <w:sz w:val="24"/>
          <w:szCs w:val="24"/>
          <w:lang w:val="en-US"/>
        </w:rPr>
        <w:t>).</w:t>
      </w:r>
    </w:p>
    <w:p w:rsidR="00900011" w:rsidRPr="00075EDB" w:rsidRDefault="00900011"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p>
    <w:p w:rsidR="00900011" w:rsidRPr="00075EDB" w:rsidRDefault="0090001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lang w:val="en-US"/>
        </w:rPr>
        <w:t>HERBIN  Réné</w:t>
      </w:r>
      <w:r w:rsidRPr="00075EDB">
        <w:rPr>
          <w:rFonts w:ascii="Arial" w:hAnsi="Arial" w:cs="Arial"/>
          <w:color w:val="666699"/>
          <w:sz w:val="24"/>
          <w:szCs w:val="24"/>
          <w:u w:val="single"/>
          <w:lang w:val="en-US"/>
        </w:rPr>
        <w:tab/>
        <w:t xml:space="preserve">Vitry-le-François, 1911 - Mont Cenet, 1.9. </w:t>
      </w:r>
      <w:r w:rsidRPr="00075EDB">
        <w:rPr>
          <w:rFonts w:ascii="Arial" w:hAnsi="Arial" w:cs="Arial"/>
          <w:color w:val="666699"/>
          <w:sz w:val="24"/>
          <w:szCs w:val="24"/>
          <w:u w:val="single"/>
        </w:rPr>
        <w:t>1953.</w:t>
      </w:r>
    </w:p>
    <w:p w:rsidR="00900011" w:rsidRPr="0021315F" w:rsidRDefault="00900011"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Pianista e compositore francese, studi al Conservatorio di Parigi con Philipp, Gallon e Busser. Per 5 anni prigioniero durante la 2a guerra mondiale, riesce ad avere il permesso di comporre e ritornato a Parigi riprende la carriera. </w:t>
      </w:r>
      <w:r w:rsidR="00F403DD" w:rsidRPr="0021315F">
        <w:rPr>
          <w:rFonts w:ascii="Arial" w:hAnsi="Arial" w:cs="Arial"/>
          <w:color w:val="666699"/>
        </w:rPr>
        <w:t xml:space="preserve">      </w:t>
      </w:r>
      <w:r w:rsidRPr="0021315F">
        <w:rPr>
          <w:rFonts w:ascii="Arial" w:hAnsi="Arial" w:cs="Arial"/>
          <w:color w:val="666699"/>
        </w:rPr>
        <w:t xml:space="preserve">Alla partenza per una serie di concerti in Giappone con il violinista Thibaud, l’aereo su cui viaggiavano si schianta </w:t>
      </w:r>
      <w:r w:rsidR="00F403DD" w:rsidRPr="0021315F">
        <w:rPr>
          <w:rFonts w:ascii="Arial" w:hAnsi="Arial" w:cs="Arial"/>
          <w:color w:val="666699"/>
        </w:rPr>
        <w:t xml:space="preserve">   </w:t>
      </w:r>
      <w:r w:rsidRPr="0021315F">
        <w:rPr>
          <w:rFonts w:ascii="Arial" w:hAnsi="Arial" w:cs="Arial"/>
          <w:color w:val="666699"/>
        </w:rPr>
        <w:t xml:space="preserve">sul Monte Cernet. </w:t>
      </w:r>
    </w:p>
    <w:p w:rsidR="00900011" w:rsidRPr="00075EDB" w:rsidRDefault="00900011"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Burlesca per clarinetto e pf. </w:t>
      </w:r>
      <w:r w:rsidRPr="00075EDB">
        <w:rPr>
          <w:rFonts w:ascii="Arial" w:hAnsi="Arial" w:cs="Arial"/>
          <w:sz w:val="24"/>
          <w:szCs w:val="24"/>
          <w:lang w:val="fr-FR"/>
        </w:rPr>
        <w:t xml:space="preserve">(1945).   Une fausse gavotte, cl. pf. </w:t>
      </w:r>
      <w:r w:rsidRPr="00075EDB">
        <w:rPr>
          <w:rFonts w:ascii="Arial" w:hAnsi="Arial" w:cs="Arial"/>
          <w:sz w:val="24"/>
          <w:szCs w:val="24"/>
        </w:rPr>
        <w:t>(</w:t>
      </w:r>
      <w:r w:rsidR="00147EF8" w:rsidRPr="00075EDB">
        <w:rPr>
          <w:rFonts w:ascii="Arial" w:hAnsi="Arial" w:cs="Arial"/>
          <w:sz w:val="24"/>
          <w:szCs w:val="24"/>
        </w:rPr>
        <w:t xml:space="preserve">ultima comp. </w:t>
      </w:r>
      <w:r w:rsidRPr="00075EDB">
        <w:rPr>
          <w:rFonts w:ascii="Arial" w:hAnsi="Arial" w:cs="Arial"/>
          <w:sz w:val="24"/>
          <w:szCs w:val="24"/>
        </w:rPr>
        <w:t>1953).</w:t>
      </w:r>
    </w:p>
    <w:p w:rsidR="00900011" w:rsidRPr="00075EDB" w:rsidRDefault="0090001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B94093" w:rsidRPr="00075EDB" w:rsidRDefault="0096455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HERMANN  Gottfried</w:t>
      </w:r>
      <w:r w:rsidRPr="00075EDB">
        <w:rPr>
          <w:rFonts w:ascii="Arial" w:hAnsi="Arial" w:cs="Arial"/>
          <w:color w:val="666699"/>
          <w:sz w:val="24"/>
          <w:szCs w:val="24"/>
          <w:u w:val="single"/>
        </w:rPr>
        <w:tab/>
        <w:t>Sondershausen, 15.5.1808 - Lubecca, 6.6.1878.</w:t>
      </w:r>
    </w:p>
    <w:p w:rsidR="00CF3B34" w:rsidRPr="0021315F" w:rsidRDefault="00964558"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Organista, pianista, violinista e compositore tedesco. Allievo di Spohr, Hauptmann.</w:t>
      </w:r>
    </w:p>
    <w:p w:rsidR="00E21277" w:rsidRPr="00075EDB" w:rsidRDefault="00964558"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Concerto per </w:t>
      </w:r>
      <w:r w:rsidR="00EB276D" w:rsidRPr="00075EDB">
        <w:rPr>
          <w:rFonts w:ascii="Arial" w:hAnsi="Arial" w:cs="Arial"/>
          <w:sz w:val="24"/>
          <w:szCs w:val="24"/>
        </w:rPr>
        <w:t>clarinetto</w:t>
      </w:r>
      <w:r w:rsidRPr="00075EDB">
        <w:rPr>
          <w:rFonts w:ascii="Arial" w:hAnsi="Arial" w:cs="Arial"/>
          <w:sz w:val="24"/>
          <w:szCs w:val="24"/>
        </w:rPr>
        <w:t xml:space="preserve"> e orchestra.   Ottetto in La</w:t>
      </w:r>
      <w:r w:rsidR="00E935BD" w:rsidRPr="00075EDB">
        <w:rPr>
          <w:rFonts w:ascii="Arial" w:hAnsi="Arial" w:cs="Arial"/>
          <w:sz w:val="24"/>
          <w:szCs w:val="24"/>
        </w:rPr>
        <w:t>,</w:t>
      </w:r>
      <w:r w:rsidRPr="00075EDB">
        <w:rPr>
          <w:rFonts w:ascii="Arial" w:hAnsi="Arial" w:cs="Arial"/>
          <w:sz w:val="24"/>
          <w:szCs w:val="24"/>
        </w:rPr>
        <w:t xml:space="preserve"> con </w:t>
      </w:r>
      <w:r w:rsidR="00EB276D" w:rsidRPr="00075EDB">
        <w:rPr>
          <w:rFonts w:ascii="Arial" w:hAnsi="Arial" w:cs="Arial"/>
          <w:sz w:val="24"/>
          <w:szCs w:val="24"/>
        </w:rPr>
        <w:t>clarinetto</w:t>
      </w:r>
      <w:r w:rsidR="00E21277" w:rsidRPr="00075EDB">
        <w:rPr>
          <w:rFonts w:ascii="Arial" w:hAnsi="Arial" w:cs="Arial"/>
          <w:sz w:val="24"/>
          <w:szCs w:val="24"/>
        </w:rPr>
        <w:t>.</w:t>
      </w:r>
    </w:p>
    <w:p w:rsidR="00040C3B" w:rsidRPr="00075EDB" w:rsidRDefault="00040C3B"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21277" w:rsidRPr="00075EDB" w:rsidRDefault="00E2127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HERSANT  Philippe</w:t>
      </w:r>
      <w:r w:rsidRPr="00075EDB">
        <w:rPr>
          <w:rFonts w:ascii="Arial" w:hAnsi="Arial" w:cs="Arial"/>
          <w:color w:val="666699"/>
          <w:u w:val="single"/>
        </w:rPr>
        <w:tab/>
        <w:t>Roma, 21.6.1948.</w:t>
      </w:r>
    </w:p>
    <w:p w:rsidR="00E21277" w:rsidRPr="0021315F" w:rsidRDefault="00E21277"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 xml:space="preserve">Compositore francese, allievo al Conservatorio di Parigi di Weber, Hugon e Jolivet. Vincitore del </w:t>
      </w:r>
      <w:r w:rsidR="0095271F" w:rsidRPr="0021315F">
        <w:rPr>
          <w:rFonts w:ascii="Arial" w:hAnsi="Arial" w:cs="Arial"/>
          <w:color w:val="666699"/>
          <w:sz w:val="20"/>
          <w:szCs w:val="20"/>
        </w:rPr>
        <w:t xml:space="preserve">                              </w:t>
      </w:r>
      <w:r w:rsidRPr="0021315F">
        <w:rPr>
          <w:rFonts w:ascii="Arial" w:hAnsi="Arial" w:cs="Arial"/>
          <w:color w:val="666699"/>
          <w:sz w:val="20"/>
          <w:szCs w:val="20"/>
        </w:rPr>
        <w:t>Prix Boulanger nel 1970 e del Premio Enesco nel 1982.</w:t>
      </w:r>
    </w:p>
    <w:p w:rsidR="00964558" w:rsidRPr="00075EDB" w:rsidRDefault="00E21277"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lang w:val="en-US"/>
        </w:rPr>
        <w:t xml:space="preserve">Im Fremden land, clarinetto, pf. e quart. d’archi (2003, 20’). </w:t>
      </w:r>
    </w:p>
    <w:p w:rsidR="00E82E51" w:rsidRPr="00075EDB" w:rsidRDefault="00E82E5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p>
    <w:p w:rsidR="005C7177" w:rsidRPr="00075EDB" w:rsidRDefault="005C717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HESPOS  Hans Joaquim</w:t>
      </w:r>
      <w:r w:rsidRPr="00075EDB">
        <w:rPr>
          <w:rFonts w:ascii="Arial" w:hAnsi="Arial" w:cs="Arial"/>
          <w:color w:val="666699"/>
          <w:u w:val="single"/>
        </w:rPr>
        <w:tab/>
        <w:t>Emdem, 13.3.1938</w:t>
      </w:r>
    </w:p>
    <w:p w:rsidR="005C7177" w:rsidRPr="0021315F" w:rsidRDefault="005C7177" w:rsidP="00327F1F">
      <w:pPr>
        <w:tabs>
          <w:tab w:val="left" w:pos="0"/>
          <w:tab w:val="left" w:pos="4536"/>
          <w:tab w:val="left" w:pos="10348"/>
        </w:tabs>
        <w:spacing w:before="120" w:line="276" w:lineRule="auto"/>
        <w:ind w:right="-1"/>
        <w:rPr>
          <w:rFonts w:ascii="Arial" w:hAnsi="Arial" w:cs="Arial"/>
          <w:color w:val="666699"/>
          <w:sz w:val="20"/>
          <w:szCs w:val="20"/>
          <w:shd w:val="clear" w:color="auto" w:fill="E6ECF9"/>
        </w:rPr>
      </w:pPr>
      <w:r w:rsidRPr="0021315F">
        <w:rPr>
          <w:rFonts w:ascii="Arial" w:hAnsi="Arial" w:cs="Arial"/>
          <w:color w:val="666699"/>
          <w:sz w:val="20"/>
          <w:szCs w:val="20"/>
        </w:rPr>
        <w:t xml:space="preserve">Compositore tedesco di musica d’avanguardia. Dopo gli studi tradizionali, perfezionamento in Israele, all’Università dell’Indiana, a Bloomingtom, Sao Paulo, in Giappone, Canada e a Darmstadt. Autoeditore. Provate a visionare su </w:t>
      </w:r>
      <w:r w:rsidR="00F403DD" w:rsidRPr="0021315F">
        <w:rPr>
          <w:rFonts w:ascii="Arial" w:hAnsi="Arial" w:cs="Arial"/>
          <w:color w:val="666699"/>
          <w:sz w:val="20"/>
          <w:szCs w:val="20"/>
        </w:rPr>
        <w:t xml:space="preserve"> </w:t>
      </w:r>
      <w:r w:rsidRPr="0021315F">
        <w:rPr>
          <w:rFonts w:ascii="Arial" w:hAnsi="Arial" w:cs="Arial"/>
          <w:color w:val="666699"/>
          <w:sz w:val="20"/>
          <w:szCs w:val="20"/>
        </w:rPr>
        <w:t xml:space="preserve">You Tube il suo “Z dor” per contrabbasso solo….  </w:t>
      </w:r>
    </w:p>
    <w:p w:rsidR="005C7177" w:rsidRPr="00075EDB" w:rsidRDefault="005C717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Harry's Musike, clarinetto basso (1972).   SP-AAY, clarinetto basso (2004).</w:t>
      </w:r>
    </w:p>
    <w:p w:rsidR="005C7177" w:rsidRPr="00075EDB" w:rsidRDefault="005C717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I due virtuosi per fl e clarinetto op 57.   2 Fantasie su “Ballo in maschera” per 2 clarinetti.</w:t>
      </w:r>
    </w:p>
    <w:p w:rsidR="005C7177" w:rsidRPr="00075EDB" w:rsidRDefault="005C717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CF3B34" w:rsidRPr="00075EDB" w:rsidRDefault="00F32BD0"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HESS  Ernst</w:t>
      </w:r>
      <w:r w:rsidRPr="00075EDB">
        <w:rPr>
          <w:rFonts w:ascii="Arial" w:hAnsi="Arial" w:cs="Arial"/>
          <w:color w:val="666699"/>
          <w:sz w:val="24"/>
          <w:szCs w:val="24"/>
          <w:u w:val="single"/>
        </w:rPr>
        <w:tab/>
        <w:t>Sciaffusa, 13.5.1912</w:t>
      </w:r>
      <w:r w:rsidR="00B14D3A" w:rsidRPr="00075EDB">
        <w:rPr>
          <w:rFonts w:ascii="Arial" w:hAnsi="Arial" w:cs="Arial"/>
          <w:color w:val="666699"/>
          <w:sz w:val="24"/>
          <w:szCs w:val="24"/>
          <w:u w:val="single"/>
        </w:rPr>
        <w:t xml:space="preserve"> - Egg, 2.11.1968</w:t>
      </w:r>
      <w:r w:rsidRPr="00075EDB">
        <w:rPr>
          <w:rFonts w:ascii="Arial" w:hAnsi="Arial" w:cs="Arial"/>
          <w:color w:val="666699"/>
          <w:sz w:val="24"/>
          <w:szCs w:val="24"/>
          <w:u w:val="single"/>
        </w:rPr>
        <w:t>.</w:t>
      </w:r>
    </w:p>
    <w:p w:rsidR="00F32BD0" w:rsidRPr="0021315F" w:rsidRDefault="00F32BD0"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Compositore, direttore di cori e d’orchestra e musicologo svizzero. Dopo gli studi al Conservatorio di Zurigo, </w:t>
      </w:r>
      <w:r w:rsidR="0095271F" w:rsidRPr="0021315F">
        <w:rPr>
          <w:rFonts w:ascii="Arial" w:hAnsi="Arial" w:cs="Arial"/>
          <w:color w:val="666699"/>
        </w:rPr>
        <w:t xml:space="preserve">              </w:t>
      </w:r>
      <w:r w:rsidRPr="0021315F">
        <w:rPr>
          <w:rFonts w:ascii="Arial" w:hAnsi="Arial" w:cs="Arial"/>
          <w:color w:val="666699"/>
        </w:rPr>
        <w:t>si è perfezi</w:t>
      </w:r>
      <w:r w:rsidR="0095271F" w:rsidRPr="0021315F">
        <w:rPr>
          <w:rFonts w:ascii="Arial" w:hAnsi="Arial" w:cs="Arial"/>
          <w:color w:val="666699"/>
        </w:rPr>
        <w:t>nò</w:t>
      </w:r>
      <w:r w:rsidRPr="0021315F">
        <w:rPr>
          <w:rFonts w:ascii="Arial" w:hAnsi="Arial" w:cs="Arial"/>
          <w:color w:val="666699"/>
        </w:rPr>
        <w:t xml:space="preserve"> a Parigi con Boulanger e Dukas</w:t>
      </w:r>
      <w:r w:rsidR="00F82369" w:rsidRPr="0021315F">
        <w:rPr>
          <w:rFonts w:ascii="Arial" w:hAnsi="Arial" w:cs="Arial"/>
          <w:color w:val="666699"/>
        </w:rPr>
        <w:t>. Cultore di studi Mozartiani. Insegnante a Zurigo.</w:t>
      </w:r>
    </w:p>
    <w:p w:rsidR="00355C5B" w:rsidRPr="00075EDB" w:rsidRDefault="00F8236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Divertimento per archi, </w:t>
      </w:r>
      <w:r w:rsidR="00EB276D" w:rsidRPr="00075EDB">
        <w:rPr>
          <w:rFonts w:ascii="Arial" w:hAnsi="Arial" w:cs="Arial"/>
          <w:sz w:val="24"/>
          <w:szCs w:val="24"/>
        </w:rPr>
        <w:t>clarinetto</w:t>
      </w:r>
      <w:r w:rsidRPr="00075EDB">
        <w:rPr>
          <w:rFonts w:ascii="Arial" w:hAnsi="Arial" w:cs="Arial"/>
          <w:sz w:val="24"/>
          <w:szCs w:val="24"/>
        </w:rPr>
        <w:t xml:space="preserve"> e cor</w:t>
      </w:r>
      <w:r w:rsidR="005D1F21" w:rsidRPr="00075EDB">
        <w:rPr>
          <w:rFonts w:ascii="Arial" w:hAnsi="Arial" w:cs="Arial"/>
          <w:sz w:val="24"/>
          <w:szCs w:val="24"/>
        </w:rPr>
        <w:t>.</w:t>
      </w:r>
      <w:r w:rsidRPr="00075EDB">
        <w:rPr>
          <w:rFonts w:ascii="Arial" w:hAnsi="Arial" w:cs="Arial"/>
          <w:sz w:val="24"/>
          <w:szCs w:val="24"/>
        </w:rPr>
        <w:t xml:space="preserve"> (1936).   </w:t>
      </w:r>
      <w:r w:rsidR="00355C5B" w:rsidRPr="00075EDB">
        <w:rPr>
          <w:rFonts w:ascii="Arial" w:hAnsi="Arial" w:cs="Arial"/>
          <w:sz w:val="24"/>
          <w:szCs w:val="24"/>
        </w:rPr>
        <w:t>Quintetto per clarinetto op 17 (1931).</w:t>
      </w:r>
    </w:p>
    <w:p w:rsidR="00F82369" w:rsidRPr="00075EDB" w:rsidRDefault="00F8236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Der Abend, coro con </w:t>
      </w:r>
      <w:r w:rsidR="00EB276D" w:rsidRPr="00075EDB">
        <w:rPr>
          <w:rFonts w:ascii="Arial" w:hAnsi="Arial" w:cs="Arial"/>
          <w:sz w:val="24"/>
          <w:szCs w:val="24"/>
        </w:rPr>
        <w:t>clarinetto</w:t>
      </w:r>
      <w:r w:rsidRPr="00075EDB">
        <w:rPr>
          <w:rFonts w:ascii="Arial" w:hAnsi="Arial" w:cs="Arial"/>
          <w:sz w:val="24"/>
          <w:szCs w:val="24"/>
        </w:rPr>
        <w:t xml:space="preserve"> op 51b (1961).</w:t>
      </w:r>
    </w:p>
    <w:p w:rsidR="00F82369" w:rsidRPr="00075EDB" w:rsidRDefault="00F82369"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F82369" w:rsidRPr="00075EDB" w:rsidRDefault="00F82369"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HESS  Willy</w:t>
      </w:r>
      <w:r w:rsidRPr="00075EDB">
        <w:rPr>
          <w:rFonts w:ascii="Arial" w:hAnsi="Arial" w:cs="Arial"/>
          <w:color w:val="666699"/>
          <w:sz w:val="24"/>
          <w:szCs w:val="24"/>
          <w:u w:val="single"/>
        </w:rPr>
        <w:tab/>
        <w:t xml:space="preserve">Winterthur, 12.10.1906 </w:t>
      </w:r>
      <w:r w:rsidR="00CF5CB2" w:rsidRPr="00075EDB">
        <w:rPr>
          <w:rFonts w:ascii="Arial" w:hAnsi="Arial" w:cs="Arial"/>
          <w:color w:val="666699"/>
          <w:sz w:val="24"/>
          <w:szCs w:val="24"/>
          <w:u w:val="single"/>
        </w:rPr>
        <w:t>-Ivi, 9.5.</w:t>
      </w:r>
      <w:r w:rsidRPr="00075EDB">
        <w:rPr>
          <w:rFonts w:ascii="Arial" w:hAnsi="Arial" w:cs="Arial"/>
          <w:color w:val="666699"/>
          <w:sz w:val="24"/>
          <w:szCs w:val="24"/>
          <w:u w:val="single"/>
        </w:rPr>
        <w:t>1997.</w:t>
      </w:r>
    </w:p>
    <w:p w:rsidR="002F20B0" w:rsidRPr="0021315F" w:rsidRDefault="002F20B0"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Compositore, fagottista, pianista e musicologo svizzero, studi al Conservatorio e all’Università di Zurigo e di Berlino.  Dal 1942 al 1971, fagottista nella Winterthur Stadtorchester. Lavorò sulla pubblicazione delle opere non catalogate </w:t>
      </w:r>
      <w:r w:rsidR="00F403DD" w:rsidRPr="0021315F">
        <w:rPr>
          <w:rFonts w:ascii="Arial" w:hAnsi="Arial" w:cs="Arial"/>
          <w:color w:val="666699"/>
        </w:rPr>
        <w:t xml:space="preserve">   </w:t>
      </w:r>
      <w:r w:rsidRPr="0021315F">
        <w:rPr>
          <w:rFonts w:ascii="Arial" w:hAnsi="Arial" w:cs="Arial"/>
          <w:color w:val="666699"/>
        </w:rPr>
        <w:t>di Beethoven con l’amico Giovanni Biamonti, per l’Accademia di S. Cecilia.</w:t>
      </w:r>
    </w:p>
    <w:p w:rsidR="002F20B0" w:rsidRPr="00075EDB" w:rsidRDefault="002F20B0"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5 Duos suites per 2 clarinetti op. 64 (1953).   7 Tonstucke, op. 60, clarinetto e pf. (1952).   </w:t>
      </w:r>
    </w:p>
    <w:p w:rsidR="002F20B0" w:rsidRPr="00075EDB" w:rsidRDefault="002F20B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5 Tonstucke, op. 98, clarinetto e pf.   Trauermusik, op. 101, clarinetto e pf.</w:t>
      </w:r>
    </w:p>
    <w:p w:rsidR="002F20B0" w:rsidRPr="00075EDB" w:rsidRDefault="002F20B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Suite pittoresca, op. 115, clarinetto e corno di bassetto (1983).   </w:t>
      </w:r>
    </w:p>
    <w:p w:rsidR="002F20B0" w:rsidRPr="00075EDB" w:rsidRDefault="002F20B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Trio op. 136, clarinetto, corno di bassetto e fagotto.   </w:t>
      </w:r>
    </w:p>
    <w:p w:rsidR="002F20B0" w:rsidRPr="00075EDB" w:rsidRDefault="002F20B0"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op. 116, corno di bassetto e orch.</w:t>
      </w:r>
    </w:p>
    <w:p w:rsidR="002A7114" w:rsidRPr="00075EDB" w:rsidRDefault="002A7114"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2A7114" w:rsidRPr="00075EDB" w:rsidRDefault="002A7114"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HESSENBERG  Kurt</w:t>
      </w:r>
      <w:r w:rsidRPr="00075EDB">
        <w:rPr>
          <w:rFonts w:ascii="Arial" w:hAnsi="Arial" w:cs="Arial"/>
          <w:color w:val="666699"/>
          <w:sz w:val="24"/>
          <w:szCs w:val="24"/>
          <w:u w:val="single"/>
        </w:rPr>
        <w:tab/>
        <w:t>Francoforte, 17.8.1908 - 1994.</w:t>
      </w:r>
    </w:p>
    <w:p w:rsidR="002A7114" w:rsidRPr="0021315F" w:rsidRDefault="002A7114"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Pianista e compositore tedesco. Allievo a Lipsia di Raphael e Teichmuller. Premio Schumann nel 1951.</w:t>
      </w:r>
    </w:p>
    <w:p w:rsidR="002A7114" w:rsidRPr="00075EDB" w:rsidRDefault="00445E0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Variazioni </w:t>
      </w:r>
      <w:r w:rsidR="002A7114" w:rsidRPr="00075EDB">
        <w:rPr>
          <w:rFonts w:ascii="Arial" w:hAnsi="Arial" w:cs="Arial"/>
          <w:sz w:val="24"/>
          <w:szCs w:val="24"/>
        </w:rPr>
        <w:t>per cl</w:t>
      </w:r>
      <w:r w:rsidRPr="00075EDB">
        <w:rPr>
          <w:rFonts w:ascii="Arial" w:hAnsi="Arial" w:cs="Arial"/>
          <w:sz w:val="24"/>
          <w:szCs w:val="24"/>
        </w:rPr>
        <w:t>arinetto</w:t>
      </w:r>
      <w:r w:rsidR="002A7114" w:rsidRPr="00075EDB">
        <w:rPr>
          <w:rFonts w:ascii="Arial" w:hAnsi="Arial" w:cs="Arial"/>
          <w:sz w:val="24"/>
          <w:szCs w:val="24"/>
        </w:rPr>
        <w:t xml:space="preserve"> e pf. </w:t>
      </w:r>
      <w:r w:rsidRPr="00075EDB">
        <w:rPr>
          <w:rFonts w:ascii="Arial" w:hAnsi="Arial" w:cs="Arial"/>
          <w:sz w:val="24"/>
          <w:szCs w:val="24"/>
        </w:rPr>
        <w:t xml:space="preserve">op. 71,3 </w:t>
      </w:r>
      <w:r w:rsidR="002A7114" w:rsidRPr="00075EDB">
        <w:rPr>
          <w:rFonts w:ascii="Arial" w:hAnsi="Arial" w:cs="Arial"/>
          <w:sz w:val="24"/>
          <w:szCs w:val="24"/>
        </w:rPr>
        <w:t>(1958).</w:t>
      </w:r>
    </w:p>
    <w:p w:rsidR="009529A6" w:rsidRPr="00075EDB" w:rsidRDefault="009529A6"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6D398E" w:rsidRPr="00075EDB" w:rsidRDefault="00DB3C8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HETU  Jaques</w:t>
      </w:r>
      <w:r w:rsidRPr="00075EDB">
        <w:rPr>
          <w:rFonts w:ascii="Arial" w:hAnsi="Arial" w:cs="Arial"/>
          <w:color w:val="666699"/>
          <w:u w:val="single"/>
        </w:rPr>
        <w:tab/>
      </w:r>
      <w:r w:rsidR="006D398E" w:rsidRPr="00075EDB">
        <w:rPr>
          <w:rFonts w:ascii="Arial" w:hAnsi="Arial" w:cs="Arial"/>
          <w:color w:val="666699"/>
          <w:u w:val="single"/>
        </w:rPr>
        <w:t>Trois-Rivières, 8.8.1938 - St. Hippolyte, 9.2.2010.</w:t>
      </w:r>
    </w:p>
    <w:p w:rsidR="006D398E" w:rsidRPr="0021315F" w:rsidRDefault="006D398E"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 xml:space="preserve">Compositore, pianista e oboista canadese, studi al Conservatorio di Montreal con Martel, Pépin, </w:t>
      </w:r>
      <w:r w:rsidR="00E77169" w:rsidRPr="0021315F">
        <w:rPr>
          <w:rFonts w:ascii="Arial" w:hAnsi="Arial" w:cs="Arial"/>
          <w:color w:val="666699"/>
          <w:sz w:val="20"/>
          <w:szCs w:val="20"/>
        </w:rPr>
        <w:t xml:space="preserve">                     </w:t>
      </w:r>
      <w:r w:rsidRPr="0021315F">
        <w:rPr>
          <w:rFonts w:ascii="Arial" w:hAnsi="Arial" w:cs="Arial"/>
          <w:color w:val="666699"/>
          <w:sz w:val="20"/>
          <w:szCs w:val="20"/>
        </w:rPr>
        <w:t xml:space="preserve">Papineau-Couture e I. Delorme. Vincitore dei premi d’Armonia e Composizione. Perfezionamento a Parigi </w:t>
      </w:r>
      <w:r w:rsidR="00E77169" w:rsidRPr="0021315F">
        <w:rPr>
          <w:rFonts w:ascii="Arial" w:hAnsi="Arial" w:cs="Arial"/>
          <w:color w:val="666699"/>
          <w:sz w:val="20"/>
          <w:szCs w:val="20"/>
        </w:rPr>
        <w:t xml:space="preserve">         </w:t>
      </w:r>
      <w:r w:rsidR="00F403DD" w:rsidRPr="0021315F">
        <w:rPr>
          <w:rFonts w:ascii="Arial" w:hAnsi="Arial" w:cs="Arial"/>
          <w:color w:val="666699"/>
          <w:sz w:val="20"/>
          <w:szCs w:val="20"/>
        </w:rPr>
        <w:t xml:space="preserve">     </w:t>
      </w:r>
      <w:r w:rsidRPr="0021315F">
        <w:rPr>
          <w:rFonts w:ascii="Arial" w:hAnsi="Arial" w:cs="Arial"/>
          <w:color w:val="666699"/>
          <w:sz w:val="20"/>
          <w:szCs w:val="20"/>
        </w:rPr>
        <w:t>con Dutilleux e Messiaen. Amico di G. Gould che eseguì le sue Variazioni op. 8 per pf.</w:t>
      </w:r>
    </w:p>
    <w:p w:rsidR="006D398E" w:rsidRPr="00075EDB" w:rsidRDefault="006D39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Notturno, clarinetto e pf. op. 26 (1977).   Trio, op. 73, clarinetto, vcl. pf. (2004).</w:t>
      </w:r>
    </w:p>
    <w:p w:rsidR="006D398E" w:rsidRPr="00075EDB" w:rsidRDefault="006D398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op. 37 (1983</w:t>
      </w:r>
      <w:r w:rsidR="00575723" w:rsidRPr="00075EDB">
        <w:rPr>
          <w:rFonts w:ascii="Arial" w:hAnsi="Arial" w:cs="Arial"/>
        </w:rPr>
        <w:t>, 18’</w:t>
      </w:r>
      <w:r w:rsidRPr="00075EDB">
        <w:rPr>
          <w:rFonts w:ascii="Arial" w:hAnsi="Arial" w:cs="Arial"/>
        </w:rPr>
        <w:t>).</w:t>
      </w:r>
    </w:p>
    <w:p w:rsidR="00575723" w:rsidRPr="00075EDB" w:rsidRDefault="00575723" w:rsidP="00327F1F">
      <w:pPr>
        <w:tabs>
          <w:tab w:val="left" w:pos="0"/>
          <w:tab w:val="left" w:pos="4536"/>
          <w:tab w:val="left" w:pos="10348"/>
        </w:tabs>
        <w:spacing w:before="120" w:line="276" w:lineRule="auto"/>
        <w:ind w:right="-1"/>
        <w:rPr>
          <w:rFonts w:ascii="Arial" w:hAnsi="Arial" w:cs="Arial"/>
          <w:vanish/>
        </w:rPr>
      </w:pPr>
    </w:p>
    <w:p w:rsidR="00575723" w:rsidRPr="00075EDB" w:rsidRDefault="00575723" w:rsidP="00327F1F">
      <w:pPr>
        <w:tabs>
          <w:tab w:val="left" w:pos="0"/>
          <w:tab w:val="left" w:pos="4536"/>
          <w:tab w:val="left" w:pos="10348"/>
        </w:tabs>
        <w:spacing w:before="120" w:line="276" w:lineRule="auto"/>
        <w:ind w:right="-1"/>
        <w:rPr>
          <w:rFonts w:ascii="Arial" w:hAnsi="Arial" w:cs="Arial"/>
          <w:vanish/>
        </w:rPr>
      </w:pPr>
    </w:p>
    <w:p w:rsidR="00575723" w:rsidRPr="00075EDB" w:rsidRDefault="00575723" w:rsidP="00327F1F">
      <w:pPr>
        <w:tabs>
          <w:tab w:val="left" w:pos="0"/>
          <w:tab w:val="left" w:pos="4536"/>
          <w:tab w:val="left" w:pos="10348"/>
        </w:tabs>
        <w:spacing w:before="120" w:line="276" w:lineRule="auto"/>
        <w:ind w:right="-1"/>
        <w:rPr>
          <w:rFonts w:ascii="Arial" w:hAnsi="Arial" w:cs="Arial"/>
          <w:vanish/>
        </w:rPr>
      </w:pPr>
    </w:p>
    <w:p w:rsidR="003E70DD" w:rsidRPr="00075EDB" w:rsidRDefault="003E70DD"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F5B8F" w:rsidRPr="00075EDB" w:rsidRDefault="00EF5B8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HIDAS  Frigyes</w:t>
      </w:r>
      <w:r w:rsidRPr="00075EDB">
        <w:rPr>
          <w:rFonts w:ascii="Arial" w:hAnsi="Arial" w:cs="Arial"/>
          <w:color w:val="666699"/>
          <w:u w:val="single"/>
        </w:rPr>
        <w:tab/>
        <w:t>Budapest, 25.5.1928 - ivi, 7.3.2003.</w:t>
      </w:r>
    </w:p>
    <w:p w:rsidR="003578E8" w:rsidRPr="0021315F" w:rsidRDefault="003578E8"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1315F">
        <w:rPr>
          <w:rFonts w:ascii="Arial" w:hAnsi="Arial" w:cs="Arial"/>
          <w:color w:val="666699"/>
          <w:sz w:val="20"/>
          <w:szCs w:val="20"/>
        </w:rPr>
        <w:lastRenderedPageBreak/>
        <w:t xml:space="preserve">Compositore ungherese, allievo di Visky all’Accademia Liszt di Budapest. Dal 1951 al 1966 Direttore del </w:t>
      </w:r>
      <w:r w:rsidR="00E77169" w:rsidRPr="0021315F">
        <w:rPr>
          <w:rFonts w:ascii="Arial" w:hAnsi="Arial" w:cs="Arial"/>
          <w:color w:val="666699"/>
          <w:sz w:val="20"/>
          <w:szCs w:val="20"/>
        </w:rPr>
        <w:t xml:space="preserve"> </w:t>
      </w:r>
      <w:r w:rsidRPr="0021315F">
        <w:rPr>
          <w:rFonts w:ascii="Arial" w:hAnsi="Arial" w:cs="Arial"/>
          <w:color w:val="666699"/>
          <w:sz w:val="20"/>
          <w:szCs w:val="20"/>
        </w:rPr>
        <w:t xml:space="preserve">Teatro Nazionale e dal 1974 al 1979, Direttore al Teatro Municipale di Operetta. Dal 1980 si dedicò unicamente alla composizione. Parecchie anche le composizioni vocali e per banda.  </w:t>
      </w:r>
    </w:p>
    <w:p w:rsidR="00FA6B4A" w:rsidRPr="00075EDB" w:rsidRDefault="003578E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Play of Rhythms, 4 clarinetti (1996).   </w:t>
      </w:r>
      <w:r w:rsidR="00FA6B4A" w:rsidRPr="00075EDB">
        <w:rPr>
          <w:rFonts w:ascii="Arial" w:hAnsi="Arial" w:cs="Arial"/>
        </w:rPr>
        <w:t>Quartetto di clarinetti (7’20).</w:t>
      </w:r>
    </w:p>
    <w:p w:rsidR="0001180C" w:rsidRPr="00075EDB" w:rsidRDefault="0031326A"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Fantasia per clarinetto e pf.</w:t>
      </w:r>
      <w:r w:rsidR="00D00B33" w:rsidRPr="00075EDB">
        <w:rPr>
          <w:rFonts w:ascii="Arial" w:hAnsi="Arial" w:cs="Arial"/>
          <w:color w:val="000000"/>
        </w:rPr>
        <w:t xml:space="preserve"> (1965).</w:t>
      </w:r>
      <w:r w:rsidR="0001180C" w:rsidRPr="00075EDB">
        <w:rPr>
          <w:rFonts w:ascii="Arial" w:hAnsi="Arial" w:cs="Arial"/>
        </w:rPr>
        <w:t xml:space="preserve">Ritmusjáték, 4 clarinetti (1996) </w:t>
      </w:r>
    </w:p>
    <w:p w:rsidR="00AB5E88" w:rsidRPr="00075EDB" w:rsidRDefault="00EF5B8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1° Concerto per cl</w:t>
      </w:r>
      <w:r w:rsidR="00AB5E88" w:rsidRPr="00075EDB">
        <w:rPr>
          <w:rFonts w:ascii="Arial" w:hAnsi="Arial" w:cs="Arial"/>
          <w:color w:val="000000"/>
        </w:rPr>
        <w:t>arinetto</w:t>
      </w:r>
      <w:r w:rsidRPr="00075EDB">
        <w:rPr>
          <w:rFonts w:ascii="Arial" w:hAnsi="Arial" w:cs="Arial"/>
          <w:color w:val="000000"/>
        </w:rPr>
        <w:t xml:space="preserve"> e orch. (1958).</w:t>
      </w:r>
      <w:r w:rsidR="00AB5E88" w:rsidRPr="00075EDB">
        <w:rPr>
          <w:rFonts w:ascii="Arial" w:hAnsi="Arial" w:cs="Arial"/>
          <w:color w:val="000000"/>
        </w:rPr>
        <w:t>Concerto Semplice, clarinetto e orch. (1977).</w:t>
      </w:r>
    </w:p>
    <w:p w:rsidR="00CC7E54" w:rsidRPr="00075EDB" w:rsidRDefault="00CC7E54"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p>
    <w:p w:rsidR="00F872A7" w:rsidRPr="00075EDB" w:rsidRDefault="00F872A7"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HILL  Edward  Burlingame</w:t>
      </w:r>
      <w:r w:rsidRPr="00075EDB">
        <w:rPr>
          <w:rFonts w:ascii="Arial" w:hAnsi="Arial" w:cs="Arial"/>
          <w:color w:val="666699"/>
          <w:sz w:val="24"/>
          <w:szCs w:val="24"/>
          <w:u w:val="single"/>
        </w:rPr>
        <w:tab/>
        <w:t>Cambridge, 9.9.1872- Franceston, 9.7.1960.</w:t>
      </w:r>
    </w:p>
    <w:p w:rsidR="00F872A7" w:rsidRPr="0021315F" w:rsidRDefault="00F872A7"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Compositore americano, allievo di Lang, Whiting, Bullard e Widor. Insegnante a</w:t>
      </w:r>
      <w:r w:rsidR="002A7FC6" w:rsidRPr="0021315F">
        <w:rPr>
          <w:rFonts w:ascii="Arial" w:hAnsi="Arial" w:cs="Arial"/>
          <w:color w:val="666699"/>
        </w:rPr>
        <w:t>d</w:t>
      </w:r>
      <w:r w:rsidRPr="0021315F">
        <w:rPr>
          <w:rFonts w:ascii="Arial" w:hAnsi="Arial" w:cs="Arial"/>
          <w:color w:val="666699"/>
        </w:rPr>
        <w:t xml:space="preserve"> Harvard, Lione e Strasburgo. </w:t>
      </w:r>
      <w:r w:rsidR="0095271F" w:rsidRPr="0021315F">
        <w:rPr>
          <w:rFonts w:ascii="Arial" w:hAnsi="Arial" w:cs="Arial"/>
          <w:color w:val="666699"/>
        </w:rPr>
        <w:t xml:space="preserve"> </w:t>
      </w:r>
      <w:r w:rsidR="00E77169" w:rsidRPr="0021315F">
        <w:rPr>
          <w:rFonts w:ascii="Arial" w:hAnsi="Arial" w:cs="Arial"/>
          <w:color w:val="666699"/>
        </w:rPr>
        <w:t xml:space="preserve">  </w:t>
      </w:r>
      <w:r w:rsidR="00F403DD" w:rsidRPr="0021315F">
        <w:rPr>
          <w:rFonts w:ascii="Arial" w:hAnsi="Arial" w:cs="Arial"/>
          <w:color w:val="666699"/>
        </w:rPr>
        <w:t xml:space="preserve">     </w:t>
      </w:r>
      <w:r w:rsidRPr="0021315F">
        <w:rPr>
          <w:rFonts w:ascii="Arial" w:hAnsi="Arial" w:cs="Arial"/>
          <w:color w:val="666699"/>
        </w:rPr>
        <w:t>Fu buon scrittore</w:t>
      </w:r>
      <w:r w:rsidR="002A7FC6" w:rsidRPr="0021315F">
        <w:rPr>
          <w:rFonts w:ascii="Arial" w:hAnsi="Arial" w:cs="Arial"/>
          <w:color w:val="666699"/>
        </w:rPr>
        <w:t xml:space="preserve"> per giornali e riviste musicali e diresse la pubblicazione di “The Art of Music”.</w:t>
      </w:r>
    </w:p>
    <w:p w:rsidR="00450F54" w:rsidRPr="00075EDB" w:rsidRDefault="002A7FC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Sonata per 2 clarinetti (1938).   Sonata per </w:t>
      </w:r>
      <w:r w:rsidR="00EB276D" w:rsidRPr="00075EDB">
        <w:rPr>
          <w:rFonts w:ascii="Arial" w:hAnsi="Arial" w:cs="Arial"/>
          <w:sz w:val="24"/>
          <w:szCs w:val="24"/>
        </w:rPr>
        <w:t>clarinetto</w:t>
      </w:r>
      <w:r w:rsidRPr="00075EDB">
        <w:rPr>
          <w:rFonts w:ascii="Arial" w:hAnsi="Arial" w:cs="Arial"/>
          <w:sz w:val="24"/>
          <w:szCs w:val="24"/>
        </w:rPr>
        <w:t xml:space="preserve"> e pf (1925).   </w:t>
      </w:r>
    </w:p>
    <w:p w:rsidR="00A83021" w:rsidRPr="00075EDB" w:rsidRDefault="002A7FC6"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Sonatina per </w:t>
      </w:r>
      <w:r w:rsidR="00EB276D" w:rsidRPr="00075EDB">
        <w:rPr>
          <w:rFonts w:ascii="Arial" w:hAnsi="Arial" w:cs="Arial"/>
          <w:sz w:val="24"/>
          <w:szCs w:val="24"/>
        </w:rPr>
        <w:t>clarinetto</w:t>
      </w:r>
      <w:r w:rsidRPr="00075EDB">
        <w:rPr>
          <w:rFonts w:ascii="Arial" w:hAnsi="Arial" w:cs="Arial"/>
          <w:sz w:val="24"/>
          <w:szCs w:val="24"/>
        </w:rPr>
        <w:t xml:space="preserve"> e pf. (1954).Quintetto con </w:t>
      </w:r>
      <w:r w:rsidR="00EB276D" w:rsidRPr="00075EDB">
        <w:rPr>
          <w:rFonts w:ascii="Arial" w:hAnsi="Arial" w:cs="Arial"/>
          <w:sz w:val="24"/>
          <w:szCs w:val="24"/>
        </w:rPr>
        <w:t>clarinetto</w:t>
      </w:r>
      <w:r w:rsidRPr="00075EDB">
        <w:rPr>
          <w:rFonts w:ascii="Arial" w:hAnsi="Arial" w:cs="Arial"/>
          <w:sz w:val="24"/>
          <w:szCs w:val="24"/>
        </w:rPr>
        <w:t xml:space="preserve"> (1945).</w:t>
      </w:r>
    </w:p>
    <w:p w:rsidR="00A83021" w:rsidRPr="00075EDB" w:rsidRDefault="00A83021"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A83021" w:rsidRPr="00075EDB" w:rsidRDefault="00A83021"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HILLBORG  Anders</w:t>
      </w:r>
      <w:r w:rsidRPr="00075EDB">
        <w:rPr>
          <w:rFonts w:ascii="Arial" w:hAnsi="Arial" w:cs="Arial"/>
          <w:color w:val="666699"/>
          <w:u w:val="single"/>
        </w:rPr>
        <w:tab/>
        <w:t>Stoccolma, 31.5.1954</w:t>
      </w:r>
    </w:p>
    <w:p w:rsidR="00A83021" w:rsidRPr="0021315F" w:rsidRDefault="00A83021"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21315F">
        <w:rPr>
          <w:rFonts w:ascii="Arial" w:hAnsi="Arial" w:cs="Arial"/>
          <w:color w:val="666699"/>
          <w:sz w:val="20"/>
          <w:szCs w:val="20"/>
        </w:rPr>
        <w:t xml:space="preserve">Compositore svedese, studi al Riyal College of Music di Stoccolma con Buch, Rosell, Mellnas, Rosell, Lindgren </w:t>
      </w:r>
      <w:r w:rsidR="0095271F" w:rsidRPr="0021315F">
        <w:rPr>
          <w:rFonts w:ascii="Arial" w:hAnsi="Arial" w:cs="Arial"/>
          <w:color w:val="666699"/>
          <w:sz w:val="20"/>
          <w:szCs w:val="20"/>
        </w:rPr>
        <w:t xml:space="preserve">  </w:t>
      </w:r>
      <w:r w:rsidR="00E77169" w:rsidRPr="0021315F">
        <w:rPr>
          <w:rFonts w:ascii="Arial" w:hAnsi="Arial" w:cs="Arial"/>
          <w:color w:val="666699"/>
          <w:sz w:val="20"/>
          <w:szCs w:val="20"/>
        </w:rPr>
        <w:t xml:space="preserve"> </w:t>
      </w:r>
      <w:r w:rsidR="00F403DD" w:rsidRPr="0021315F">
        <w:rPr>
          <w:rFonts w:ascii="Arial" w:hAnsi="Arial" w:cs="Arial"/>
          <w:color w:val="666699"/>
          <w:sz w:val="20"/>
          <w:szCs w:val="20"/>
        </w:rPr>
        <w:t xml:space="preserve">     </w:t>
      </w:r>
      <w:r w:rsidR="00E77169" w:rsidRPr="0021315F">
        <w:rPr>
          <w:rFonts w:ascii="Arial" w:hAnsi="Arial" w:cs="Arial"/>
          <w:color w:val="666699"/>
          <w:sz w:val="20"/>
          <w:szCs w:val="20"/>
        </w:rPr>
        <w:t xml:space="preserve"> </w:t>
      </w:r>
      <w:r w:rsidRPr="0021315F">
        <w:rPr>
          <w:rFonts w:ascii="Arial" w:hAnsi="Arial" w:cs="Arial"/>
          <w:color w:val="666699"/>
          <w:sz w:val="20"/>
          <w:szCs w:val="20"/>
        </w:rPr>
        <w:t>e Farneyhoughs. Insegnante di composizione al Malmoe College.</w:t>
      </w:r>
    </w:p>
    <w:p w:rsidR="00912949" w:rsidRPr="00075EDB" w:rsidRDefault="00896F27"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Tampere Raw, clarinetto e pf. (6’10).   </w:t>
      </w:r>
      <w:r w:rsidR="00A83021" w:rsidRPr="00075EDB">
        <w:rPr>
          <w:rFonts w:ascii="Arial" w:hAnsi="Arial" w:cs="Arial"/>
          <w:sz w:val="24"/>
          <w:szCs w:val="24"/>
        </w:rPr>
        <w:t>Close Ups, clarinetto e perc. (1’05).</w:t>
      </w:r>
    </w:p>
    <w:p w:rsidR="00912949" w:rsidRPr="00075EDB" w:rsidRDefault="00912949"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Nursery Rhymes, clarinetto e perc. (1’).</w:t>
      </w:r>
      <w:r w:rsidR="00BD3354" w:rsidRPr="00075EDB">
        <w:rPr>
          <w:rFonts w:ascii="Arial" w:hAnsi="Arial" w:cs="Arial"/>
          <w:sz w:val="24"/>
          <w:szCs w:val="24"/>
        </w:rPr>
        <w:t xml:space="preserve">   Peacock Tales, clarinetto e orch. (28'35)</w:t>
      </w:r>
    </w:p>
    <w:p w:rsidR="00912949" w:rsidRPr="00075EDB" w:rsidRDefault="00912949"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E2013E" w:rsidRPr="00075EDB" w:rsidRDefault="00E2013E"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HILLEMAKER  Lucien</w:t>
      </w:r>
      <w:r w:rsidRPr="00075EDB">
        <w:rPr>
          <w:rFonts w:ascii="Arial" w:hAnsi="Arial" w:cs="Arial"/>
          <w:color w:val="666699"/>
          <w:u w:val="single"/>
        </w:rPr>
        <w:tab/>
        <w:t>Parigi, 10.6.1860 - Parigi, 2.6.1909.</w:t>
      </w:r>
    </w:p>
    <w:p w:rsidR="00E2013E" w:rsidRPr="0021315F" w:rsidRDefault="00E2013E" w:rsidP="00327F1F">
      <w:pPr>
        <w:tabs>
          <w:tab w:val="left" w:pos="0"/>
          <w:tab w:val="left" w:pos="4536"/>
          <w:tab w:val="left" w:pos="10348"/>
        </w:tabs>
        <w:spacing w:before="120" w:line="276" w:lineRule="auto"/>
        <w:ind w:right="-1"/>
        <w:rPr>
          <w:rFonts w:ascii="Arial" w:hAnsi="Arial" w:cs="Arial"/>
          <w:color w:val="666699"/>
          <w:sz w:val="20"/>
          <w:szCs w:val="20"/>
        </w:rPr>
      </w:pPr>
      <w:r w:rsidRPr="0021315F">
        <w:rPr>
          <w:rFonts w:ascii="Arial" w:hAnsi="Arial" w:cs="Arial"/>
          <w:color w:val="666699"/>
          <w:sz w:val="20"/>
          <w:szCs w:val="20"/>
        </w:rPr>
        <w:t>Pianista e compositore</w:t>
      </w:r>
      <w:r w:rsidR="00F148A1" w:rsidRPr="0021315F">
        <w:rPr>
          <w:rFonts w:ascii="Arial" w:hAnsi="Arial" w:cs="Arial"/>
          <w:color w:val="666699"/>
          <w:sz w:val="20"/>
          <w:szCs w:val="20"/>
        </w:rPr>
        <w:t xml:space="preserve"> francese</w:t>
      </w:r>
      <w:r w:rsidRPr="0021315F">
        <w:rPr>
          <w:rFonts w:ascii="Arial" w:hAnsi="Arial" w:cs="Arial"/>
          <w:color w:val="666699"/>
          <w:sz w:val="20"/>
          <w:szCs w:val="20"/>
        </w:rPr>
        <w:t xml:space="preserve">, allievo di </w:t>
      </w:r>
      <w:r w:rsidR="00F148A1" w:rsidRPr="0021315F">
        <w:rPr>
          <w:rFonts w:ascii="Arial" w:hAnsi="Arial" w:cs="Arial"/>
          <w:color w:val="666699"/>
          <w:sz w:val="20"/>
          <w:szCs w:val="20"/>
        </w:rPr>
        <w:t xml:space="preserve">Bazin e </w:t>
      </w:r>
      <w:r w:rsidRPr="0021315F">
        <w:rPr>
          <w:rFonts w:ascii="Arial" w:hAnsi="Arial" w:cs="Arial"/>
          <w:color w:val="666699"/>
          <w:sz w:val="20"/>
          <w:szCs w:val="20"/>
        </w:rPr>
        <w:t>Massenet. Vincitore del Prix de Rome nel 1880.</w:t>
      </w:r>
    </w:p>
    <w:p w:rsidR="00E2013E" w:rsidRPr="00075EDB" w:rsidRDefault="00E2013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Retraite per clarinetto solo (1895).   Serenata per fl. e clarinetto.</w:t>
      </w:r>
    </w:p>
    <w:p w:rsidR="00E2013E" w:rsidRPr="00075EDB" w:rsidRDefault="007F3B34"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Villanelle arc</w:t>
      </w:r>
      <w:r w:rsidR="00F53D49" w:rsidRPr="00075EDB">
        <w:rPr>
          <w:rFonts w:ascii="Arial" w:hAnsi="Arial" w:cs="Arial"/>
          <w:sz w:val="24"/>
          <w:szCs w:val="24"/>
        </w:rPr>
        <w:t>h</w:t>
      </w:r>
      <w:r w:rsidRPr="00075EDB">
        <w:rPr>
          <w:rFonts w:ascii="Arial" w:hAnsi="Arial" w:cs="Arial"/>
          <w:sz w:val="24"/>
          <w:szCs w:val="24"/>
        </w:rPr>
        <w:t>aique, oboe e clarinetto (1926).</w:t>
      </w:r>
    </w:p>
    <w:p w:rsidR="00A76C38" w:rsidRPr="00075EDB" w:rsidRDefault="00A76C38"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A76C38" w:rsidRPr="00075EDB" w:rsidRDefault="00A76C3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HILLER  Wilfried</w:t>
      </w:r>
      <w:r w:rsidRPr="00075EDB">
        <w:rPr>
          <w:rFonts w:ascii="Arial" w:hAnsi="Arial" w:cs="Arial"/>
          <w:color w:val="666699"/>
          <w:sz w:val="24"/>
          <w:szCs w:val="24"/>
          <w:u w:val="single"/>
        </w:rPr>
        <w:tab/>
        <w:t>Weissenhorn, 15.3.1941</w:t>
      </w:r>
    </w:p>
    <w:p w:rsidR="00A76C38" w:rsidRPr="0021315F" w:rsidRDefault="00A76C38" w:rsidP="00327F1F">
      <w:pPr>
        <w:pStyle w:val="Corpotesto"/>
        <w:tabs>
          <w:tab w:val="left" w:pos="0"/>
          <w:tab w:val="left" w:pos="4536"/>
          <w:tab w:val="left" w:pos="10348"/>
        </w:tabs>
        <w:spacing w:before="120" w:after="0" w:line="276" w:lineRule="auto"/>
        <w:ind w:right="-1"/>
        <w:rPr>
          <w:rFonts w:ascii="Arial" w:hAnsi="Arial" w:cs="Arial"/>
          <w:color w:val="666699"/>
        </w:rPr>
      </w:pPr>
      <w:r w:rsidRPr="0021315F">
        <w:rPr>
          <w:rFonts w:ascii="Arial" w:hAnsi="Arial" w:cs="Arial"/>
          <w:color w:val="666699"/>
        </w:rPr>
        <w:t xml:space="preserve">Compositore e percussionista tedesco, inizialmente autodidatta. Nel 1963 studi alla Hochschule di Monaco, </w:t>
      </w:r>
      <w:r w:rsidR="00E77169" w:rsidRPr="0021315F">
        <w:rPr>
          <w:rFonts w:ascii="Arial" w:hAnsi="Arial" w:cs="Arial"/>
          <w:color w:val="666699"/>
        </w:rPr>
        <w:t xml:space="preserve">  </w:t>
      </w:r>
      <w:r w:rsidR="00F403DD" w:rsidRPr="0021315F">
        <w:rPr>
          <w:rFonts w:ascii="Arial" w:hAnsi="Arial" w:cs="Arial"/>
          <w:color w:val="666699"/>
        </w:rPr>
        <w:t xml:space="preserve">      </w:t>
      </w:r>
      <w:r w:rsidRPr="0021315F">
        <w:rPr>
          <w:rFonts w:ascii="Arial" w:hAnsi="Arial" w:cs="Arial"/>
          <w:color w:val="666699"/>
        </w:rPr>
        <w:t xml:space="preserve">allievo di Porth, Holzl, Bialas, Arnold. Corsi a Darmstadt con Boulez, Maderna e Stockhausen. Nel 1968 allievo </w:t>
      </w:r>
      <w:r w:rsidR="0095271F" w:rsidRPr="0021315F">
        <w:rPr>
          <w:rFonts w:ascii="Arial" w:hAnsi="Arial" w:cs="Arial"/>
          <w:color w:val="666699"/>
        </w:rPr>
        <w:t xml:space="preserve">  </w:t>
      </w:r>
      <w:r w:rsidR="00E77169" w:rsidRPr="0021315F">
        <w:rPr>
          <w:rFonts w:ascii="Arial" w:hAnsi="Arial" w:cs="Arial"/>
          <w:color w:val="666699"/>
        </w:rPr>
        <w:t xml:space="preserve">  </w:t>
      </w:r>
      <w:r w:rsidR="00F403DD" w:rsidRPr="0021315F">
        <w:rPr>
          <w:rFonts w:ascii="Arial" w:hAnsi="Arial" w:cs="Arial"/>
          <w:color w:val="666699"/>
        </w:rPr>
        <w:t xml:space="preserve">     </w:t>
      </w:r>
      <w:r w:rsidRPr="0021315F">
        <w:rPr>
          <w:rFonts w:ascii="Arial" w:hAnsi="Arial" w:cs="Arial"/>
          <w:color w:val="666699"/>
        </w:rPr>
        <w:t xml:space="preserve">di C. Orff. Percussionista nelle orchestre sinfoniche bavaresi. Quando aveva 3 anni, tutte le sere, con la madre, guardava la stella Alcor (Orsa maggiore), pensando alla promessa del marito professore: “Ogni sera, alle 22, guarderemo la stella e saremo vicini”. Il padre morì in Russia durante la 2a guerra mondiale, Wilfred imparò ad osservare e a dare un nome alle stelle e alle costellazioni. Si specializzò in Musica per l’infanzia, 11 favole in </w:t>
      </w:r>
      <w:r w:rsidR="00F403DD" w:rsidRPr="0021315F">
        <w:rPr>
          <w:rFonts w:ascii="Arial" w:hAnsi="Arial" w:cs="Arial"/>
          <w:color w:val="666699"/>
        </w:rPr>
        <w:t xml:space="preserve">   </w:t>
      </w:r>
      <w:r w:rsidRPr="0021315F">
        <w:rPr>
          <w:rFonts w:ascii="Arial" w:hAnsi="Arial" w:cs="Arial"/>
          <w:color w:val="666699"/>
        </w:rPr>
        <w:t xml:space="preserve">Musica, stabilendo la durata di pazienza di un bambino (non più di 65’). Hiller ha lavorato per la radio bavarese, inserendo tra i brani di musica leggera, poco a poco, sempre più brani classici. Insegnante di composizione al Conservatorio di Monaco di Baviera. Nominato dal 2009 al 2012 direttore del Festival organistico di Norimberga. Numerosi riconoscimenti. Il ricordo della stella e la pazienza di un bambino… geniale e simpatico musicista. </w:t>
      </w:r>
    </w:p>
    <w:p w:rsidR="00A76C38" w:rsidRPr="00075EDB" w:rsidRDefault="00A76C38" w:rsidP="00327F1F">
      <w:pPr>
        <w:tabs>
          <w:tab w:val="left" w:pos="0"/>
          <w:tab w:val="left" w:pos="4536"/>
          <w:tab w:val="left" w:pos="10348"/>
        </w:tabs>
        <w:spacing w:before="120" w:line="276" w:lineRule="auto"/>
        <w:ind w:right="-1"/>
        <w:rPr>
          <w:rStyle w:val="google-src-text1"/>
          <w:rFonts w:ascii="Arial" w:hAnsi="Arial" w:cs="Arial"/>
          <w:vanish w:val="0"/>
          <w:lang w:val="de-DE"/>
        </w:rPr>
      </w:pPr>
      <w:r w:rsidRPr="00075EDB">
        <w:rPr>
          <w:rStyle w:val="google-src-text1"/>
          <w:rFonts w:ascii="Arial" w:hAnsi="Arial" w:cs="Arial"/>
          <w:vanish w:val="0"/>
          <w:lang w:val="de-DE"/>
          <w:specVanish w:val="0"/>
        </w:rPr>
        <w:t>Chagall ciclo, clarinetto e orch. da camera (1993).</w:t>
      </w:r>
    </w:p>
    <w:p w:rsidR="00A76C38" w:rsidRPr="00075EDB" w:rsidRDefault="001A0F31" w:rsidP="00327F1F">
      <w:pPr>
        <w:pStyle w:val="Corpotesto"/>
        <w:tabs>
          <w:tab w:val="left" w:pos="0"/>
          <w:tab w:val="left" w:pos="4536"/>
          <w:tab w:val="left" w:pos="10348"/>
        </w:tabs>
        <w:spacing w:before="120" w:after="0" w:line="276" w:lineRule="auto"/>
        <w:ind w:right="-1"/>
        <w:rPr>
          <w:rFonts w:ascii="Arial" w:hAnsi="Arial" w:cs="Arial"/>
          <w:sz w:val="24"/>
          <w:szCs w:val="24"/>
          <w:lang w:val="de-DE"/>
        </w:rPr>
      </w:pPr>
      <w:r w:rsidRPr="00075EDB">
        <w:rPr>
          <w:rFonts w:ascii="Arial" w:hAnsi="Arial" w:cs="Arial"/>
          <w:sz w:val="24"/>
          <w:szCs w:val="24"/>
          <w:lang w:val="de-DE"/>
        </w:rPr>
        <w:t>Am Calvarienberg, clarinetto e orch. (6’30).</w:t>
      </w:r>
    </w:p>
    <w:p w:rsidR="001A0F31" w:rsidRPr="00075EDB" w:rsidRDefault="001A0F31" w:rsidP="00327F1F">
      <w:pPr>
        <w:pStyle w:val="Corpotesto"/>
        <w:tabs>
          <w:tab w:val="left" w:pos="0"/>
          <w:tab w:val="left" w:pos="4536"/>
          <w:tab w:val="left" w:pos="10348"/>
        </w:tabs>
        <w:spacing w:before="120" w:after="0" w:line="276" w:lineRule="auto"/>
        <w:ind w:right="-1"/>
        <w:rPr>
          <w:rFonts w:ascii="Arial" w:hAnsi="Arial" w:cs="Arial"/>
          <w:sz w:val="24"/>
          <w:szCs w:val="24"/>
          <w:lang w:val="de-DE"/>
        </w:rPr>
      </w:pPr>
    </w:p>
    <w:p w:rsidR="00BE4A64" w:rsidRPr="00075EDB" w:rsidRDefault="00BE4A64"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HINDEMITH  Paul</w:t>
      </w:r>
      <w:r w:rsidRPr="00075EDB">
        <w:rPr>
          <w:rFonts w:ascii="Arial" w:hAnsi="Arial" w:cs="Arial"/>
          <w:color w:val="666699"/>
          <w:sz w:val="24"/>
          <w:szCs w:val="24"/>
          <w:u w:val="single"/>
          <w:lang w:val="en-US"/>
        </w:rPr>
        <w:tab/>
        <w:t>Hanau, 16.11.1895 - Francoforte, 28.12.1963.</w:t>
      </w:r>
    </w:p>
    <w:p w:rsidR="00A367E7" w:rsidRPr="00082E2F" w:rsidRDefault="00A367E7" w:rsidP="00327F1F">
      <w:pPr>
        <w:pStyle w:val="Corpotesto"/>
        <w:tabs>
          <w:tab w:val="left" w:pos="0"/>
          <w:tab w:val="left" w:pos="4536"/>
          <w:tab w:val="left" w:pos="10206"/>
          <w:tab w:val="left" w:pos="10348"/>
        </w:tabs>
        <w:spacing w:before="120" w:after="0" w:line="276" w:lineRule="auto"/>
        <w:ind w:right="-1"/>
        <w:rPr>
          <w:rFonts w:ascii="Arial" w:hAnsi="Arial" w:cs="Arial"/>
          <w:color w:val="666699"/>
        </w:rPr>
      </w:pPr>
      <w:r w:rsidRPr="00082E2F">
        <w:rPr>
          <w:rFonts w:ascii="Arial" w:hAnsi="Arial" w:cs="Arial"/>
          <w:color w:val="666699"/>
        </w:rPr>
        <w:lastRenderedPageBreak/>
        <w:t xml:space="preserve">Violista, primo esecutore dei suoi concerti per viola, compositore, direttore d’orchestra e didatta. Creatore di un </w:t>
      </w:r>
      <w:r w:rsidR="00F403DD" w:rsidRPr="00082E2F">
        <w:rPr>
          <w:rFonts w:ascii="Arial" w:hAnsi="Arial" w:cs="Arial"/>
          <w:color w:val="666699"/>
        </w:rPr>
        <w:t xml:space="preserve">  </w:t>
      </w:r>
      <w:r w:rsidRPr="00082E2F">
        <w:rPr>
          <w:rFonts w:ascii="Arial" w:hAnsi="Arial" w:cs="Arial"/>
          <w:color w:val="666699"/>
        </w:rPr>
        <w:t xml:space="preserve">nuovo linguaggio musicale. Allievo di Rebner, A. Mendelssohn e Sekles. Insegnante di composizione a Berlino </w:t>
      </w:r>
      <w:r w:rsidR="00E77169" w:rsidRPr="00082E2F">
        <w:rPr>
          <w:rFonts w:ascii="Arial" w:hAnsi="Arial" w:cs="Arial"/>
          <w:color w:val="666699"/>
        </w:rPr>
        <w:t xml:space="preserve"> </w:t>
      </w:r>
      <w:r w:rsidR="00F403DD" w:rsidRPr="00082E2F">
        <w:rPr>
          <w:rFonts w:ascii="Arial" w:hAnsi="Arial" w:cs="Arial"/>
          <w:color w:val="666699"/>
        </w:rPr>
        <w:t xml:space="preserve">    </w:t>
      </w:r>
      <w:r w:rsidR="00F15C8B" w:rsidRPr="00082E2F">
        <w:rPr>
          <w:rFonts w:ascii="Arial" w:hAnsi="Arial" w:cs="Arial"/>
          <w:color w:val="666699"/>
        </w:rPr>
        <w:t xml:space="preserve"> </w:t>
      </w:r>
      <w:r w:rsidR="00F403DD" w:rsidRPr="00082E2F">
        <w:rPr>
          <w:rFonts w:ascii="Arial" w:hAnsi="Arial" w:cs="Arial"/>
          <w:color w:val="666699"/>
        </w:rPr>
        <w:t xml:space="preserve"> </w:t>
      </w:r>
      <w:r w:rsidRPr="00082E2F">
        <w:rPr>
          <w:rFonts w:ascii="Arial" w:hAnsi="Arial" w:cs="Arial"/>
          <w:color w:val="666699"/>
        </w:rPr>
        <w:t xml:space="preserve">nel 1927, impegnato a diffondere l’educazione musicale nelle scuole, assetato di sapere egli stesso. Solista di </w:t>
      </w:r>
      <w:r w:rsidR="00E77169" w:rsidRPr="00082E2F">
        <w:rPr>
          <w:rFonts w:ascii="Arial" w:hAnsi="Arial" w:cs="Arial"/>
          <w:color w:val="666699"/>
        </w:rPr>
        <w:t xml:space="preserve"> </w:t>
      </w:r>
      <w:r w:rsidR="00F15C8B" w:rsidRPr="00082E2F">
        <w:rPr>
          <w:rFonts w:ascii="Arial" w:hAnsi="Arial" w:cs="Arial"/>
          <w:color w:val="666699"/>
        </w:rPr>
        <w:t xml:space="preserve">     </w:t>
      </w:r>
      <w:r w:rsidRPr="00082E2F">
        <w:rPr>
          <w:rFonts w:ascii="Arial" w:hAnsi="Arial" w:cs="Arial"/>
          <w:color w:val="666699"/>
        </w:rPr>
        <w:t xml:space="preserve">viola </w:t>
      </w:r>
      <w:r w:rsidR="00F403DD" w:rsidRPr="00082E2F">
        <w:rPr>
          <w:rFonts w:ascii="Arial" w:hAnsi="Arial" w:cs="Arial"/>
          <w:color w:val="666699"/>
        </w:rPr>
        <w:t xml:space="preserve"> </w:t>
      </w:r>
      <w:r w:rsidRPr="00082E2F">
        <w:rPr>
          <w:rFonts w:ascii="Arial" w:hAnsi="Arial" w:cs="Arial"/>
          <w:color w:val="666699"/>
        </w:rPr>
        <w:t xml:space="preserve">in un quartetto, direttore d’orchestra, insegnante. Forse il termine violista, all’inizio della frase è riduttivo, si </w:t>
      </w:r>
      <w:r w:rsidR="00F15C8B" w:rsidRPr="00082E2F">
        <w:rPr>
          <w:rFonts w:ascii="Arial" w:hAnsi="Arial" w:cs="Arial"/>
          <w:color w:val="666699"/>
        </w:rPr>
        <w:t xml:space="preserve">   </w:t>
      </w:r>
      <w:r w:rsidRPr="00082E2F">
        <w:rPr>
          <w:rFonts w:ascii="Arial" w:hAnsi="Arial" w:cs="Arial"/>
          <w:color w:val="666699"/>
        </w:rPr>
        <w:t xml:space="preserve">dice che sapesse suonare ogni strumento dell’orchestra!. In effetti è il compositore presente nel catalogo di tutti i 16 strumenti da me passati in rassegna, ma non basta.... è stato l'insegnante del maggior numero di compositori ....  </w:t>
      </w:r>
      <w:r w:rsidR="00F403DD" w:rsidRPr="00082E2F">
        <w:rPr>
          <w:rFonts w:ascii="Arial" w:hAnsi="Arial" w:cs="Arial"/>
          <w:color w:val="666699"/>
        </w:rPr>
        <w:t xml:space="preserve">                     </w:t>
      </w:r>
      <w:r w:rsidRPr="00082E2F">
        <w:rPr>
          <w:rFonts w:ascii="Arial" w:hAnsi="Arial" w:cs="Arial"/>
          <w:color w:val="666699"/>
        </w:rPr>
        <w:t xml:space="preserve">Con il nazismo abbandona la Germania e nel 1935 è in Turchia per organizzare l’attività musicale del Conservatorio </w:t>
      </w:r>
      <w:r w:rsidR="00F403DD" w:rsidRPr="00082E2F">
        <w:rPr>
          <w:rFonts w:ascii="Arial" w:hAnsi="Arial" w:cs="Arial"/>
          <w:color w:val="666699"/>
        </w:rPr>
        <w:t xml:space="preserve"> </w:t>
      </w:r>
      <w:r w:rsidRPr="00082E2F">
        <w:rPr>
          <w:rFonts w:ascii="Arial" w:hAnsi="Arial" w:cs="Arial"/>
          <w:color w:val="666699"/>
        </w:rPr>
        <w:t xml:space="preserve">di Ankara. Nel 1938 è in Svizzera, anche per le origini ebree della moglie. Nel 1940 si trasferisce alla Yale University. Nel 1948 ritorna in Europa, all’Università di Zurigo. </w:t>
      </w:r>
      <w:r w:rsidR="00BC19D5" w:rsidRPr="00082E2F">
        <w:rPr>
          <w:rFonts w:ascii="Arial" w:hAnsi="Arial" w:cs="Arial"/>
          <w:color w:val="666699"/>
        </w:rPr>
        <w:t xml:space="preserve">Per maggiori informazioni sull'autore, </w:t>
      </w:r>
      <w:r w:rsidR="00F403DD" w:rsidRPr="00082E2F">
        <w:rPr>
          <w:rFonts w:ascii="Arial" w:hAnsi="Arial" w:cs="Arial"/>
          <w:color w:val="666699"/>
        </w:rPr>
        <w:t xml:space="preserve">                                                 </w:t>
      </w:r>
      <w:r w:rsidR="00BC19D5" w:rsidRPr="00082E2F">
        <w:rPr>
          <w:rFonts w:ascii="Arial" w:hAnsi="Arial" w:cs="Arial"/>
          <w:color w:val="666699"/>
        </w:rPr>
        <w:t>vedi "Passeggiando con la Musica", scaricabile gratuitamente dal sito:</w:t>
      </w:r>
      <w:r w:rsidR="0095271F" w:rsidRPr="00082E2F">
        <w:rPr>
          <w:rFonts w:ascii="Arial" w:hAnsi="Arial" w:cs="Arial"/>
          <w:color w:val="666699"/>
        </w:rPr>
        <w:t xml:space="preserve"> </w:t>
      </w:r>
      <w:r w:rsidR="00BC19D5" w:rsidRPr="00082E2F">
        <w:rPr>
          <w:rFonts w:ascii="Arial" w:hAnsi="Arial" w:cs="Arial"/>
          <w:color w:val="666699"/>
        </w:rPr>
        <w:t>mariodemolli.com</w:t>
      </w:r>
    </w:p>
    <w:p w:rsidR="0008648C" w:rsidRPr="00075EDB" w:rsidRDefault="001A1E3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9 Studi per clarinetto e ctb. (1927).</w:t>
      </w:r>
      <w:r w:rsidR="0008648C" w:rsidRPr="00075EDB">
        <w:rPr>
          <w:rFonts w:ascii="Arial" w:hAnsi="Arial" w:cs="Arial"/>
          <w:color w:val="000000"/>
        </w:rPr>
        <w:t xml:space="preserve">   Sonata</w:t>
      </w:r>
      <w:r w:rsidR="00030F96" w:rsidRPr="00075EDB">
        <w:rPr>
          <w:rFonts w:ascii="Arial" w:hAnsi="Arial" w:cs="Arial"/>
          <w:color w:val="000000"/>
        </w:rPr>
        <w:t xml:space="preserve"> in Sib</w:t>
      </w:r>
      <w:r w:rsidR="0008648C" w:rsidRPr="00075EDB">
        <w:rPr>
          <w:rFonts w:ascii="Arial" w:hAnsi="Arial" w:cs="Arial"/>
          <w:color w:val="000000"/>
        </w:rPr>
        <w:t>, clarinetto e pf</w:t>
      </w:r>
      <w:r w:rsidR="00030F96" w:rsidRPr="00075EDB">
        <w:rPr>
          <w:rFonts w:ascii="Arial" w:hAnsi="Arial" w:cs="Arial"/>
          <w:color w:val="000000"/>
        </w:rPr>
        <w:t>.</w:t>
      </w:r>
      <w:r w:rsidR="0008648C" w:rsidRPr="00075EDB">
        <w:rPr>
          <w:rFonts w:ascii="Arial" w:hAnsi="Arial" w:cs="Arial"/>
          <w:color w:val="000000"/>
        </w:rPr>
        <w:t xml:space="preserve"> (1939</w:t>
      </w:r>
      <w:r w:rsidR="00030F96" w:rsidRPr="00075EDB">
        <w:rPr>
          <w:rFonts w:ascii="Arial" w:hAnsi="Arial" w:cs="Arial"/>
          <w:color w:val="000000"/>
        </w:rPr>
        <w:t>, 1</w:t>
      </w:r>
      <w:r w:rsidR="00396016" w:rsidRPr="00075EDB">
        <w:rPr>
          <w:rFonts w:ascii="Arial" w:hAnsi="Arial" w:cs="Arial"/>
          <w:color w:val="000000"/>
        </w:rPr>
        <w:t>5</w:t>
      </w:r>
      <w:r w:rsidR="00030F96" w:rsidRPr="00075EDB">
        <w:rPr>
          <w:rFonts w:ascii="Arial" w:hAnsi="Arial" w:cs="Arial"/>
          <w:color w:val="000000"/>
        </w:rPr>
        <w:t>’</w:t>
      </w:r>
      <w:r w:rsidR="00A864A3" w:rsidRPr="00075EDB">
        <w:rPr>
          <w:rFonts w:ascii="Arial" w:hAnsi="Arial" w:cs="Arial"/>
          <w:color w:val="000000"/>
        </w:rPr>
        <w:t>2</w:t>
      </w:r>
      <w:r w:rsidR="00C579D9" w:rsidRPr="00075EDB">
        <w:rPr>
          <w:rFonts w:ascii="Arial" w:hAnsi="Arial" w:cs="Arial"/>
          <w:color w:val="000000"/>
        </w:rPr>
        <w:t>5</w:t>
      </w:r>
      <w:r w:rsidR="0008648C" w:rsidRPr="00075EDB">
        <w:rPr>
          <w:rFonts w:ascii="Arial" w:hAnsi="Arial" w:cs="Arial"/>
          <w:color w:val="000000"/>
        </w:rPr>
        <w:t>).</w:t>
      </w:r>
    </w:p>
    <w:p w:rsidR="00B330C6" w:rsidRPr="00075EDB" w:rsidRDefault="001A1E3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Ludus minor, clarinetto </w:t>
      </w:r>
      <w:r w:rsidR="007D10F6" w:rsidRPr="00075EDB">
        <w:rPr>
          <w:rFonts w:ascii="Arial" w:hAnsi="Arial" w:cs="Arial"/>
          <w:color w:val="000000"/>
        </w:rPr>
        <w:t xml:space="preserve">e vcl. </w:t>
      </w:r>
      <w:r w:rsidRPr="00075EDB">
        <w:rPr>
          <w:rFonts w:ascii="Arial" w:hAnsi="Arial" w:cs="Arial"/>
          <w:color w:val="000000"/>
        </w:rPr>
        <w:t>(1944</w:t>
      </w:r>
      <w:r w:rsidR="00030F96" w:rsidRPr="00075EDB">
        <w:rPr>
          <w:rFonts w:ascii="Arial" w:hAnsi="Arial" w:cs="Arial"/>
          <w:color w:val="000000"/>
        </w:rPr>
        <w:t xml:space="preserve">, </w:t>
      </w:r>
      <w:r w:rsidR="00615EC0" w:rsidRPr="00075EDB">
        <w:rPr>
          <w:rFonts w:ascii="Arial" w:hAnsi="Arial" w:cs="Arial"/>
          <w:color w:val="000000"/>
        </w:rPr>
        <w:t>7</w:t>
      </w:r>
      <w:r w:rsidR="00030F96" w:rsidRPr="00075EDB">
        <w:rPr>
          <w:rFonts w:ascii="Arial" w:hAnsi="Arial" w:cs="Arial"/>
          <w:color w:val="000000"/>
        </w:rPr>
        <w:t>’</w:t>
      </w:r>
      <w:r w:rsidR="00615EC0" w:rsidRPr="00075EDB">
        <w:rPr>
          <w:rFonts w:ascii="Arial" w:hAnsi="Arial" w:cs="Arial"/>
          <w:color w:val="000000"/>
        </w:rPr>
        <w:t>4</w:t>
      </w:r>
      <w:r w:rsidR="00030F96" w:rsidRPr="00075EDB">
        <w:rPr>
          <w:rFonts w:ascii="Arial" w:hAnsi="Arial" w:cs="Arial"/>
          <w:color w:val="000000"/>
        </w:rPr>
        <w:t>0</w:t>
      </w:r>
      <w:r w:rsidRPr="00075EDB">
        <w:rPr>
          <w:rFonts w:ascii="Arial" w:hAnsi="Arial" w:cs="Arial"/>
          <w:color w:val="000000"/>
        </w:rPr>
        <w:t>).</w:t>
      </w:r>
      <w:r w:rsidR="0095271F" w:rsidRPr="00075EDB">
        <w:rPr>
          <w:rFonts w:ascii="Arial" w:hAnsi="Arial" w:cs="Arial"/>
          <w:color w:val="000000"/>
        </w:rPr>
        <w:t xml:space="preserve">   </w:t>
      </w:r>
      <w:r w:rsidR="00B330C6" w:rsidRPr="00075EDB">
        <w:rPr>
          <w:rFonts w:ascii="Arial" w:hAnsi="Arial" w:cs="Arial"/>
          <w:color w:val="000000"/>
        </w:rPr>
        <w:t>2 Duetti per vl. e cl</w:t>
      </w:r>
      <w:r w:rsidR="00615EC0" w:rsidRPr="00075EDB">
        <w:rPr>
          <w:rFonts w:ascii="Arial" w:hAnsi="Arial" w:cs="Arial"/>
          <w:color w:val="000000"/>
        </w:rPr>
        <w:t>arinetto</w:t>
      </w:r>
      <w:r w:rsidR="00B330C6" w:rsidRPr="00075EDB">
        <w:rPr>
          <w:rFonts w:ascii="Arial" w:hAnsi="Arial" w:cs="Arial"/>
          <w:color w:val="000000"/>
        </w:rPr>
        <w:t xml:space="preserve"> (4’).</w:t>
      </w:r>
    </w:p>
    <w:p w:rsidR="00154C5F" w:rsidRPr="00075EDB" w:rsidRDefault="00154C5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Musikalisches blumengaertlein, clarinetto e ctb.  </w:t>
      </w:r>
      <w:r w:rsidR="0095271F" w:rsidRPr="00075EDB">
        <w:rPr>
          <w:rFonts w:ascii="Arial" w:hAnsi="Arial" w:cs="Arial"/>
          <w:color w:val="000000"/>
        </w:rPr>
        <w:t xml:space="preserve"> </w:t>
      </w:r>
      <w:r w:rsidR="00BE4A64" w:rsidRPr="00075EDB">
        <w:rPr>
          <w:rFonts w:ascii="Arial" w:hAnsi="Arial" w:cs="Arial"/>
          <w:color w:val="000000"/>
        </w:rPr>
        <w:t>Trio per clarinetto, cor. e pf.</w:t>
      </w:r>
    </w:p>
    <w:p w:rsidR="002630FB" w:rsidRPr="00075EDB" w:rsidRDefault="001A1E3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Andante e scherzo, op. 1, clar</w:t>
      </w:r>
      <w:r w:rsidR="006F5F93" w:rsidRPr="00075EDB">
        <w:rPr>
          <w:rFonts w:ascii="Arial" w:hAnsi="Arial" w:cs="Arial"/>
          <w:color w:val="000000"/>
        </w:rPr>
        <w:t>inetto,</w:t>
      </w:r>
      <w:r w:rsidRPr="00075EDB">
        <w:rPr>
          <w:rFonts w:ascii="Arial" w:hAnsi="Arial" w:cs="Arial"/>
          <w:color w:val="000000"/>
        </w:rPr>
        <w:t xml:space="preserve"> cor. pf. (1914).</w:t>
      </w:r>
      <w:r w:rsidR="0095271F" w:rsidRPr="00075EDB">
        <w:rPr>
          <w:rFonts w:ascii="Arial" w:hAnsi="Arial" w:cs="Arial"/>
          <w:color w:val="000000"/>
        </w:rPr>
        <w:t xml:space="preserve">   </w:t>
      </w:r>
      <w:r w:rsidR="000401CB" w:rsidRPr="00075EDB">
        <w:rPr>
          <w:rFonts w:ascii="Arial" w:hAnsi="Arial" w:cs="Arial"/>
          <w:color w:val="000000"/>
        </w:rPr>
        <w:t>Variazioni per cl. vl. vla. vcl. (</w:t>
      </w:r>
      <w:r w:rsidR="001F3043" w:rsidRPr="00075EDB">
        <w:rPr>
          <w:rFonts w:ascii="Arial" w:hAnsi="Arial" w:cs="Arial"/>
          <w:color w:val="000000"/>
        </w:rPr>
        <w:t>3</w:t>
      </w:r>
      <w:r w:rsidR="000401CB" w:rsidRPr="00075EDB">
        <w:rPr>
          <w:rFonts w:ascii="Arial" w:hAnsi="Arial" w:cs="Arial"/>
          <w:color w:val="000000"/>
        </w:rPr>
        <w:t>’</w:t>
      </w:r>
      <w:r w:rsidR="001F3043" w:rsidRPr="00075EDB">
        <w:rPr>
          <w:rFonts w:ascii="Arial" w:hAnsi="Arial" w:cs="Arial"/>
          <w:color w:val="000000"/>
        </w:rPr>
        <w:t>5</w:t>
      </w:r>
      <w:r w:rsidR="000401CB" w:rsidRPr="00075EDB">
        <w:rPr>
          <w:rFonts w:ascii="Arial" w:hAnsi="Arial" w:cs="Arial"/>
          <w:color w:val="000000"/>
        </w:rPr>
        <w:t>0).</w:t>
      </w:r>
    </w:p>
    <w:p w:rsidR="000401CB" w:rsidRPr="00075EDB" w:rsidRDefault="000401C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Quartetto</w:t>
      </w:r>
      <w:r w:rsidR="002630FB" w:rsidRPr="00075EDB">
        <w:rPr>
          <w:rFonts w:ascii="Arial" w:hAnsi="Arial" w:cs="Arial"/>
          <w:color w:val="000000"/>
        </w:rPr>
        <w:t>,</w:t>
      </w:r>
      <w:r w:rsidRPr="00075EDB">
        <w:rPr>
          <w:rFonts w:ascii="Arial" w:hAnsi="Arial" w:cs="Arial"/>
          <w:color w:val="000000"/>
        </w:rPr>
        <w:t xml:space="preserve"> clarinetto, pf. vl. vcl. (1938, 27’45).   Quintetto, op. 30, cl</w:t>
      </w:r>
      <w:r w:rsidR="002630FB" w:rsidRPr="00075EDB">
        <w:rPr>
          <w:rFonts w:ascii="Arial" w:hAnsi="Arial" w:cs="Arial"/>
          <w:color w:val="000000"/>
        </w:rPr>
        <w:t>.</w:t>
      </w:r>
      <w:r w:rsidRPr="00075EDB">
        <w:rPr>
          <w:rFonts w:ascii="Arial" w:hAnsi="Arial" w:cs="Arial"/>
          <w:color w:val="000000"/>
        </w:rPr>
        <w:t xml:space="preserve"> e </w:t>
      </w:r>
      <w:r w:rsidR="00396016" w:rsidRPr="00075EDB">
        <w:rPr>
          <w:rFonts w:ascii="Arial" w:hAnsi="Arial" w:cs="Arial"/>
          <w:color w:val="000000"/>
        </w:rPr>
        <w:t xml:space="preserve">4 </w:t>
      </w:r>
      <w:r w:rsidRPr="00075EDB">
        <w:rPr>
          <w:rFonts w:ascii="Arial" w:hAnsi="Arial" w:cs="Arial"/>
          <w:color w:val="000000"/>
        </w:rPr>
        <w:t xml:space="preserve">archi (1923, </w:t>
      </w:r>
      <w:r w:rsidR="00396016" w:rsidRPr="00075EDB">
        <w:rPr>
          <w:rFonts w:ascii="Arial" w:hAnsi="Arial" w:cs="Arial"/>
          <w:color w:val="000000"/>
        </w:rPr>
        <w:t>19</w:t>
      </w:r>
      <w:r w:rsidRPr="00075EDB">
        <w:rPr>
          <w:rFonts w:ascii="Arial" w:hAnsi="Arial" w:cs="Arial"/>
          <w:color w:val="000000"/>
        </w:rPr>
        <w:t>’</w:t>
      </w:r>
      <w:r w:rsidR="00396016" w:rsidRPr="00075EDB">
        <w:rPr>
          <w:rFonts w:ascii="Arial" w:hAnsi="Arial" w:cs="Arial"/>
          <w:color w:val="000000"/>
        </w:rPr>
        <w:t>4</w:t>
      </w:r>
      <w:r w:rsidRPr="00075EDB">
        <w:rPr>
          <w:rFonts w:ascii="Arial" w:hAnsi="Arial" w:cs="Arial"/>
          <w:color w:val="000000"/>
        </w:rPr>
        <w:t xml:space="preserve">5).   </w:t>
      </w:r>
    </w:p>
    <w:p w:rsidR="000401CB" w:rsidRPr="00075EDB" w:rsidRDefault="000401C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Pezzi</w:t>
      </w:r>
      <w:r w:rsidR="008F73D0" w:rsidRPr="00075EDB">
        <w:rPr>
          <w:rFonts w:ascii="Arial" w:hAnsi="Arial" w:cs="Arial"/>
          <w:color w:val="000000"/>
        </w:rPr>
        <w:t xml:space="preserve">, </w:t>
      </w:r>
      <w:r w:rsidRPr="00075EDB">
        <w:rPr>
          <w:rFonts w:ascii="Arial" w:hAnsi="Arial" w:cs="Arial"/>
          <w:color w:val="000000"/>
        </w:rPr>
        <w:t>cl</w:t>
      </w:r>
      <w:r w:rsidR="008F73D0" w:rsidRPr="00075EDB">
        <w:rPr>
          <w:rFonts w:ascii="Arial" w:hAnsi="Arial" w:cs="Arial"/>
          <w:color w:val="000000"/>
        </w:rPr>
        <w:t>.</w:t>
      </w:r>
      <w:r w:rsidRPr="00075EDB">
        <w:rPr>
          <w:rFonts w:ascii="Arial" w:hAnsi="Arial" w:cs="Arial"/>
          <w:color w:val="000000"/>
        </w:rPr>
        <w:t xml:space="preserve"> tr. vl. ctb. pf. </w:t>
      </w:r>
      <w:r w:rsidR="0095271F" w:rsidRPr="00075EDB">
        <w:rPr>
          <w:rFonts w:ascii="Arial" w:hAnsi="Arial" w:cs="Arial"/>
          <w:color w:val="000000"/>
          <w:lang w:val="en-US"/>
        </w:rPr>
        <w:t xml:space="preserve">(1925, 10’15).   </w:t>
      </w:r>
      <w:r w:rsidRPr="00075EDB">
        <w:rPr>
          <w:rFonts w:ascii="Arial" w:hAnsi="Arial" w:cs="Arial"/>
          <w:color w:val="000000"/>
          <w:lang w:val="en-US"/>
        </w:rPr>
        <w:t>3 Anekdoten fur Radio, cl</w:t>
      </w:r>
      <w:r w:rsidR="008F73D0" w:rsidRPr="00075EDB">
        <w:rPr>
          <w:rFonts w:ascii="Arial" w:hAnsi="Arial" w:cs="Arial"/>
          <w:color w:val="000000"/>
          <w:lang w:val="en-US"/>
        </w:rPr>
        <w:t>.</w:t>
      </w:r>
      <w:r w:rsidRPr="00075EDB">
        <w:rPr>
          <w:rFonts w:ascii="Arial" w:hAnsi="Arial" w:cs="Arial"/>
          <w:color w:val="000000"/>
          <w:lang w:val="en-US"/>
        </w:rPr>
        <w:t xml:space="preserve"> vl. ctb. tr. pf. </w:t>
      </w:r>
      <w:r w:rsidRPr="00075EDB">
        <w:rPr>
          <w:rFonts w:ascii="Arial" w:hAnsi="Arial" w:cs="Arial"/>
          <w:color w:val="000000"/>
        </w:rPr>
        <w:t xml:space="preserve">(19’45).     </w:t>
      </w:r>
    </w:p>
    <w:p w:rsidR="00236273" w:rsidRPr="00075EDB" w:rsidRDefault="000864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Settimino, con clarinetto (1948</w:t>
      </w:r>
      <w:r w:rsidR="00615EC0" w:rsidRPr="00075EDB">
        <w:rPr>
          <w:rFonts w:ascii="Arial" w:hAnsi="Arial" w:cs="Arial"/>
          <w:color w:val="000000"/>
        </w:rPr>
        <w:t xml:space="preserve">, </w:t>
      </w:r>
      <w:r w:rsidR="000401CB" w:rsidRPr="00075EDB">
        <w:rPr>
          <w:rFonts w:ascii="Arial" w:hAnsi="Arial" w:cs="Arial"/>
          <w:color w:val="000000"/>
        </w:rPr>
        <w:t>16’30</w:t>
      </w:r>
      <w:r w:rsidRPr="00075EDB">
        <w:rPr>
          <w:rFonts w:ascii="Arial" w:hAnsi="Arial" w:cs="Arial"/>
          <w:color w:val="000000"/>
        </w:rPr>
        <w:t>).   Ottetto</w:t>
      </w:r>
      <w:r w:rsidR="008F73D0" w:rsidRPr="00075EDB">
        <w:rPr>
          <w:rFonts w:ascii="Arial" w:hAnsi="Arial" w:cs="Arial"/>
          <w:color w:val="000000"/>
        </w:rPr>
        <w:t>,</w:t>
      </w:r>
      <w:r w:rsidRPr="00075EDB">
        <w:rPr>
          <w:rFonts w:ascii="Arial" w:hAnsi="Arial" w:cs="Arial"/>
          <w:color w:val="000000"/>
        </w:rPr>
        <w:t xml:space="preserve"> clarinetto, fag, cor, vl, 2 vle, vcl, </w:t>
      </w:r>
      <w:r w:rsidR="00236273" w:rsidRPr="00075EDB">
        <w:rPr>
          <w:rFonts w:ascii="Arial" w:hAnsi="Arial" w:cs="Arial"/>
          <w:color w:val="000000"/>
        </w:rPr>
        <w:t>c</w:t>
      </w:r>
      <w:r w:rsidR="008F73D0" w:rsidRPr="00075EDB">
        <w:rPr>
          <w:rFonts w:ascii="Arial" w:hAnsi="Arial" w:cs="Arial"/>
          <w:color w:val="000000"/>
        </w:rPr>
        <w:t>.</w:t>
      </w:r>
      <w:r w:rsidR="00236273" w:rsidRPr="00075EDB">
        <w:rPr>
          <w:rFonts w:ascii="Arial" w:hAnsi="Arial" w:cs="Arial"/>
          <w:color w:val="000000"/>
        </w:rPr>
        <w:t>f</w:t>
      </w:r>
      <w:r w:rsidR="008F73D0" w:rsidRPr="00075EDB">
        <w:rPr>
          <w:rFonts w:ascii="Arial" w:hAnsi="Arial" w:cs="Arial"/>
          <w:color w:val="000000"/>
        </w:rPr>
        <w:t>. (</w:t>
      </w:r>
      <w:r w:rsidR="00236273" w:rsidRPr="00075EDB">
        <w:rPr>
          <w:rFonts w:ascii="Arial" w:hAnsi="Arial" w:cs="Arial"/>
          <w:color w:val="000000"/>
        </w:rPr>
        <w:t>1958).</w:t>
      </w:r>
    </w:p>
    <w:p w:rsidR="00BE4A64" w:rsidRPr="00075EDB" w:rsidRDefault="00BE4A6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per </w:t>
      </w:r>
      <w:r w:rsidR="00AE28EB" w:rsidRPr="00075EDB">
        <w:rPr>
          <w:rFonts w:ascii="Arial" w:hAnsi="Arial" w:cs="Arial"/>
          <w:color w:val="000000"/>
        </w:rPr>
        <w:t>fl.</w:t>
      </w:r>
      <w:r w:rsidRPr="00075EDB">
        <w:rPr>
          <w:rFonts w:ascii="Arial" w:hAnsi="Arial" w:cs="Arial"/>
          <w:color w:val="000000"/>
        </w:rPr>
        <w:t xml:space="preserve"> clarinetto, fag. arpa e orch</w:t>
      </w:r>
      <w:r w:rsidR="00F823AC" w:rsidRPr="00075EDB">
        <w:rPr>
          <w:rFonts w:ascii="Arial" w:hAnsi="Arial" w:cs="Arial"/>
          <w:color w:val="000000"/>
        </w:rPr>
        <w:t>estra</w:t>
      </w:r>
      <w:r w:rsidRPr="00075EDB">
        <w:rPr>
          <w:rFonts w:ascii="Arial" w:hAnsi="Arial" w:cs="Arial"/>
          <w:color w:val="000000"/>
        </w:rPr>
        <w:t xml:space="preserve"> (1949).</w:t>
      </w:r>
    </w:p>
    <w:p w:rsidR="00A05329" w:rsidRPr="00075EDB" w:rsidRDefault="0008648C"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Concerto</w:t>
      </w:r>
      <w:r w:rsidR="00A05329" w:rsidRPr="00075EDB">
        <w:rPr>
          <w:rFonts w:ascii="Arial" w:hAnsi="Arial" w:cs="Arial"/>
          <w:color w:val="000000"/>
          <w:lang w:val="en-US"/>
        </w:rPr>
        <w:t xml:space="preserve">, </w:t>
      </w:r>
      <w:r w:rsidRPr="00075EDB">
        <w:rPr>
          <w:rFonts w:ascii="Arial" w:hAnsi="Arial" w:cs="Arial"/>
          <w:color w:val="000000"/>
          <w:lang w:val="en-US"/>
        </w:rPr>
        <w:t>clarinetto e orch</w:t>
      </w:r>
      <w:r w:rsidR="00A05329" w:rsidRPr="00075EDB">
        <w:rPr>
          <w:rFonts w:ascii="Arial" w:hAnsi="Arial" w:cs="Arial"/>
          <w:color w:val="000000"/>
          <w:lang w:val="en-US"/>
        </w:rPr>
        <w:t>.</w:t>
      </w:r>
      <w:r w:rsidR="00182F16" w:rsidRPr="00075EDB">
        <w:rPr>
          <w:rFonts w:ascii="Arial" w:hAnsi="Arial" w:cs="Arial"/>
          <w:color w:val="000000"/>
          <w:lang w:val="en-US"/>
        </w:rPr>
        <w:t xml:space="preserve"> -</w:t>
      </w:r>
      <w:r w:rsidRPr="00075EDB">
        <w:rPr>
          <w:rFonts w:ascii="Arial" w:hAnsi="Arial" w:cs="Arial"/>
          <w:color w:val="000000"/>
          <w:lang w:val="en-US"/>
        </w:rPr>
        <w:t>a B. Goodmann</w:t>
      </w:r>
      <w:r w:rsidR="00182F16" w:rsidRPr="00075EDB">
        <w:rPr>
          <w:rFonts w:ascii="Arial" w:hAnsi="Arial" w:cs="Arial"/>
          <w:color w:val="000000"/>
          <w:lang w:val="en-US"/>
        </w:rPr>
        <w:t>-</w:t>
      </w:r>
      <w:r w:rsidR="00A05329" w:rsidRPr="00075EDB">
        <w:rPr>
          <w:rFonts w:ascii="Arial" w:hAnsi="Arial" w:cs="Arial"/>
          <w:color w:val="000000"/>
          <w:lang w:val="en-US"/>
        </w:rPr>
        <w:t xml:space="preserve"> (1947):   1) 8',   2) 1'55,   3) 7'45,   4) 6'.</w:t>
      </w:r>
    </w:p>
    <w:p w:rsidR="00A05329" w:rsidRPr="00075EDB" w:rsidRDefault="00A05329" w:rsidP="00327F1F">
      <w:pPr>
        <w:tabs>
          <w:tab w:val="left" w:pos="0"/>
          <w:tab w:val="left" w:pos="4536"/>
          <w:tab w:val="left" w:pos="10348"/>
        </w:tabs>
        <w:spacing w:before="120" w:line="276" w:lineRule="auto"/>
        <w:ind w:right="-1"/>
        <w:rPr>
          <w:rFonts w:ascii="Arial" w:hAnsi="Arial" w:cs="Arial"/>
          <w:color w:val="000000"/>
          <w:lang w:val="en-US"/>
        </w:rPr>
      </w:pPr>
    </w:p>
    <w:p w:rsidR="004B0AF2" w:rsidRPr="00075EDB" w:rsidRDefault="001F67F7" w:rsidP="00327F1F">
      <w:pPr>
        <w:tabs>
          <w:tab w:val="left" w:pos="0"/>
          <w:tab w:val="left" w:pos="4536"/>
          <w:tab w:val="left" w:pos="10348"/>
        </w:tabs>
        <w:spacing w:before="120" w:line="276" w:lineRule="auto"/>
        <w:ind w:right="-1"/>
        <w:rPr>
          <w:rFonts w:ascii="Arial" w:hAnsi="Arial" w:cs="Arial"/>
          <w:color w:val="666699"/>
          <w:u w:val="single"/>
          <w:lang w:val="en-US"/>
        </w:rPr>
      </w:pPr>
      <w:r w:rsidRPr="00075EDB">
        <w:rPr>
          <w:rFonts w:ascii="Arial" w:hAnsi="Arial" w:cs="Arial"/>
          <w:color w:val="666699"/>
          <w:u w:val="single"/>
          <w:lang w:val="en-US"/>
        </w:rPr>
        <w:t xml:space="preserve">HITE  David                                       </w:t>
      </w:r>
      <w:r w:rsidR="004B0AF2" w:rsidRPr="00075EDB">
        <w:rPr>
          <w:rFonts w:ascii="Arial" w:hAnsi="Arial" w:cs="Arial"/>
          <w:color w:val="666699"/>
          <w:u w:val="single"/>
          <w:lang w:val="en-US"/>
        </w:rPr>
        <w:t>New Straitsville, 25.9.1923</w:t>
      </w:r>
      <w:r w:rsidR="0095271F" w:rsidRPr="00075EDB">
        <w:rPr>
          <w:rFonts w:ascii="Arial" w:hAnsi="Arial" w:cs="Arial"/>
          <w:color w:val="666699"/>
          <w:u w:val="single"/>
          <w:lang w:val="en-US"/>
        </w:rPr>
        <w:t xml:space="preserve"> </w:t>
      </w:r>
      <w:r w:rsidR="004B0AF2" w:rsidRPr="00075EDB">
        <w:rPr>
          <w:rFonts w:ascii="Arial" w:hAnsi="Arial" w:cs="Arial"/>
          <w:color w:val="666699"/>
          <w:u w:val="single"/>
          <w:lang w:val="en-US"/>
        </w:rPr>
        <w:t>- Fort Myers, 18.1.2004.</w:t>
      </w:r>
    </w:p>
    <w:p w:rsidR="00EB2D5B" w:rsidRPr="00082E2F" w:rsidRDefault="004B0AF2" w:rsidP="00327F1F">
      <w:pPr>
        <w:pStyle w:val="Corpotesto"/>
        <w:tabs>
          <w:tab w:val="left" w:pos="0"/>
          <w:tab w:val="left" w:pos="4536"/>
          <w:tab w:val="left" w:pos="10348"/>
        </w:tabs>
        <w:spacing w:before="120" w:after="0" w:line="276" w:lineRule="auto"/>
        <w:ind w:right="-1"/>
        <w:rPr>
          <w:rFonts w:ascii="Arial" w:hAnsi="Arial" w:cs="Arial"/>
          <w:color w:val="666699"/>
        </w:rPr>
      </w:pPr>
      <w:r w:rsidRPr="00082E2F">
        <w:rPr>
          <w:rFonts w:ascii="Arial" w:hAnsi="Arial" w:cs="Arial"/>
          <w:b/>
          <w:color w:val="666699"/>
        </w:rPr>
        <w:t>Clarinettista</w:t>
      </w:r>
      <w:r w:rsidR="005C47EA" w:rsidRPr="00082E2F">
        <w:rPr>
          <w:rFonts w:ascii="Arial" w:hAnsi="Arial" w:cs="Arial"/>
          <w:color w:val="666699"/>
        </w:rPr>
        <w:t xml:space="preserve">, </w:t>
      </w:r>
      <w:r w:rsidR="00B06E4D" w:rsidRPr="00082E2F">
        <w:rPr>
          <w:rFonts w:ascii="Arial" w:hAnsi="Arial" w:cs="Arial"/>
          <w:color w:val="666699"/>
        </w:rPr>
        <w:t xml:space="preserve">trascrittore, tecnico dello strumento, </w:t>
      </w:r>
      <w:r w:rsidR="005C47EA" w:rsidRPr="00082E2F">
        <w:rPr>
          <w:rFonts w:ascii="Arial" w:hAnsi="Arial" w:cs="Arial"/>
          <w:color w:val="666699"/>
        </w:rPr>
        <w:t>direttore d’orchestra</w:t>
      </w:r>
      <w:r w:rsidRPr="00082E2F">
        <w:rPr>
          <w:rFonts w:ascii="Arial" w:hAnsi="Arial" w:cs="Arial"/>
          <w:color w:val="666699"/>
        </w:rPr>
        <w:t xml:space="preserve"> e insegnante Americano</w:t>
      </w:r>
      <w:r w:rsidR="00B06E4D" w:rsidRPr="00082E2F">
        <w:rPr>
          <w:rFonts w:ascii="Arial" w:hAnsi="Arial" w:cs="Arial"/>
          <w:color w:val="666699"/>
        </w:rPr>
        <w:t>. A</w:t>
      </w:r>
      <w:r w:rsidRPr="00082E2F">
        <w:rPr>
          <w:rFonts w:ascii="Arial" w:hAnsi="Arial" w:cs="Arial"/>
          <w:color w:val="666699"/>
        </w:rPr>
        <w:t>llievo di Weaver</w:t>
      </w:r>
      <w:r w:rsidR="00B06E4D" w:rsidRPr="00082E2F">
        <w:rPr>
          <w:rFonts w:ascii="Arial" w:hAnsi="Arial" w:cs="Arial"/>
          <w:color w:val="666699"/>
        </w:rPr>
        <w:t xml:space="preserve"> </w:t>
      </w:r>
      <w:r w:rsidR="00F403DD" w:rsidRPr="00082E2F">
        <w:rPr>
          <w:rFonts w:ascii="Arial" w:hAnsi="Arial" w:cs="Arial"/>
          <w:color w:val="666699"/>
        </w:rPr>
        <w:t xml:space="preserve">    </w:t>
      </w:r>
      <w:r w:rsidR="00B06E4D" w:rsidRPr="00082E2F">
        <w:rPr>
          <w:rFonts w:ascii="Arial" w:hAnsi="Arial" w:cs="Arial"/>
          <w:color w:val="666699"/>
        </w:rPr>
        <w:t>a Columbus</w:t>
      </w:r>
      <w:r w:rsidRPr="00082E2F">
        <w:rPr>
          <w:rFonts w:ascii="Arial" w:hAnsi="Arial" w:cs="Arial"/>
          <w:color w:val="666699"/>
        </w:rPr>
        <w:t xml:space="preserve">, </w:t>
      </w:r>
      <w:r w:rsidR="00B06E4D" w:rsidRPr="00082E2F">
        <w:rPr>
          <w:rFonts w:ascii="Arial" w:hAnsi="Arial" w:cs="Arial"/>
          <w:color w:val="666699"/>
        </w:rPr>
        <w:t xml:space="preserve">di </w:t>
      </w:r>
      <w:r w:rsidRPr="00082E2F">
        <w:rPr>
          <w:rFonts w:ascii="Arial" w:hAnsi="Arial" w:cs="Arial"/>
          <w:color w:val="666699"/>
        </w:rPr>
        <w:t>Bonade</w:t>
      </w:r>
      <w:r w:rsidR="00B06E4D" w:rsidRPr="00082E2F">
        <w:rPr>
          <w:rFonts w:ascii="Arial" w:hAnsi="Arial" w:cs="Arial"/>
          <w:color w:val="666699"/>
        </w:rPr>
        <w:t xml:space="preserve"> a New York</w:t>
      </w:r>
      <w:r w:rsidRPr="00082E2F">
        <w:rPr>
          <w:rFonts w:ascii="Arial" w:hAnsi="Arial" w:cs="Arial"/>
          <w:color w:val="666699"/>
        </w:rPr>
        <w:t xml:space="preserve"> e </w:t>
      </w:r>
      <w:r w:rsidR="00DA7732" w:rsidRPr="00082E2F">
        <w:rPr>
          <w:rFonts w:ascii="Arial" w:hAnsi="Arial" w:cs="Arial"/>
          <w:color w:val="666699"/>
        </w:rPr>
        <w:t xml:space="preserve">di </w:t>
      </w:r>
      <w:r w:rsidRPr="00082E2F">
        <w:rPr>
          <w:rFonts w:ascii="Arial" w:hAnsi="Arial" w:cs="Arial"/>
          <w:color w:val="666699"/>
        </w:rPr>
        <w:t>Gigliotti</w:t>
      </w:r>
      <w:r w:rsidR="00DA7732" w:rsidRPr="00082E2F">
        <w:rPr>
          <w:rFonts w:ascii="Arial" w:hAnsi="Arial" w:cs="Arial"/>
          <w:color w:val="666699"/>
        </w:rPr>
        <w:t xml:space="preserve"> a Philadelphia</w:t>
      </w:r>
      <w:r w:rsidRPr="00082E2F">
        <w:rPr>
          <w:rFonts w:ascii="Arial" w:hAnsi="Arial" w:cs="Arial"/>
          <w:color w:val="666699"/>
        </w:rPr>
        <w:t xml:space="preserve">. Carriera interrotta dalla guerra, fu a Guam e Okinawa. Dopo la parentesi bellica fu 1° clarinetto nelle Orchestre della Columbus Philharmonic, al Berkshire Music Festival e a Tanglewood con Koussevitzky. Dal 1954 al 1975 insegnante al Conservatorio della Capital Univerity e </w:t>
      </w:r>
      <w:r w:rsidR="00F403DD" w:rsidRPr="00082E2F">
        <w:rPr>
          <w:rFonts w:ascii="Arial" w:hAnsi="Arial" w:cs="Arial"/>
          <w:color w:val="666699"/>
        </w:rPr>
        <w:t xml:space="preserve">  </w:t>
      </w:r>
      <w:r w:rsidRPr="00082E2F">
        <w:rPr>
          <w:rFonts w:ascii="Arial" w:hAnsi="Arial" w:cs="Arial"/>
          <w:color w:val="666699"/>
        </w:rPr>
        <w:t>dal 1983 a New York. Gli ultimi anni di vita li passò come onesto pensionato in Florida</w:t>
      </w:r>
      <w:r w:rsidR="005D7890" w:rsidRPr="00082E2F">
        <w:rPr>
          <w:rFonts w:ascii="Arial" w:hAnsi="Arial" w:cs="Arial"/>
          <w:color w:val="666699"/>
        </w:rPr>
        <w:t xml:space="preserve"> con la moglie </w:t>
      </w:r>
      <w:r w:rsidR="00464913">
        <w:rPr>
          <w:rFonts w:ascii="Arial" w:hAnsi="Arial" w:cs="Arial"/>
          <w:color w:val="666699"/>
        </w:rPr>
        <w:t xml:space="preserve">          </w:t>
      </w:r>
      <w:r w:rsidR="005D7890" w:rsidRPr="00082E2F">
        <w:rPr>
          <w:rFonts w:ascii="Arial" w:hAnsi="Arial" w:cs="Arial"/>
          <w:color w:val="666699"/>
        </w:rPr>
        <w:t>e i 2 cani</w:t>
      </w:r>
      <w:r w:rsidR="00EB2D5B" w:rsidRPr="00082E2F">
        <w:rPr>
          <w:rFonts w:ascii="Arial" w:hAnsi="Arial" w:cs="Arial"/>
          <w:color w:val="666699"/>
        </w:rPr>
        <w:t xml:space="preserve"> che rifiutava </w:t>
      </w:r>
      <w:r w:rsidR="005D7890" w:rsidRPr="00082E2F">
        <w:rPr>
          <w:rFonts w:ascii="Arial" w:hAnsi="Arial" w:cs="Arial"/>
          <w:color w:val="666699"/>
        </w:rPr>
        <w:t>di lasciar</w:t>
      </w:r>
      <w:r w:rsidR="00EB2D5B" w:rsidRPr="00082E2F">
        <w:rPr>
          <w:rFonts w:ascii="Arial" w:hAnsi="Arial" w:cs="Arial"/>
          <w:color w:val="666699"/>
        </w:rPr>
        <w:t>e</w:t>
      </w:r>
      <w:r w:rsidR="005D7890" w:rsidRPr="00082E2F">
        <w:rPr>
          <w:rFonts w:ascii="Arial" w:hAnsi="Arial" w:cs="Arial"/>
          <w:color w:val="666699"/>
        </w:rPr>
        <w:t xml:space="preserve"> soli </w:t>
      </w:r>
      <w:r w:rsidR="00EB2D5B" w:rsidRPr="00082E2F">
        <w:rPr>
          <w:rFonts w:ascii="Arial" w:hAnsi="Arial" w:cs="Arial"/>
          <w:color w:val="666699"/>
        </w:rPr>
        <w:t>(</w:t>
      </w:r>
      <w:r w:rsidR="005D7890" w:rsidRPr="00082E2F">
        <w:rPr>
          <w:rFonts w:ascii="Arial" w:hAnsi="Arial" w:cs="Arial"/>
          <w:color w:val="666699"/>
        </w:rPr>
        <w:t>anche per soli 2 giorni</w:t>
      </w:r>
      <w:r w:rsidR="00EB2D5B" w:rsidRPr="00082E2F">
        <w:rPr>
          <w:rFonts w:ascii="Arial" w:hAnsi="Arial" w:cs="Arial"/>
          <w:color w:val="666699"/>
        </w:rPr>
        <w:t>)</w:t>
      </w:r>
      <w:r w:rsidR="005D7890" w:rsidRPr="00082E2F">
        <w:rPr>
          <w:rFonts w:ascii="Arial" w:hAnsi="Arial" w:cs="Arial"/>
          <w:color w:val="666699"/>
        </w:rPr>
        <w:t>, quando era invitato a dare consulenze o partecipare a manifestazioni in suo onore</w:t>
      </w:r>
      <w:r w:rsidRPr="00082E2F">
        <w:rPr>
          <w:rFonts w:ascii="Arial" w:hAnsi="Arial" w:cs="Arial"/>
          <w:color w:val="666699"/>
        </w:rPr>
        <w:t>.</w:t>
      </w:r>
      <w:r w:rsidR="005D7890" w:rsidRPr="00082E2F">
        <w:rPr>
          <w:rFonts w:ascii="Arial" w:hAnsi="Arial" w:cs="Arial"/>
          <w:color w:val="666699"/>
        </w:rPr>
        <w:t xml:space="preserve"> Veniva interpellato da tutti i clarinettisti, non solo americani, perché sapeva creare </w:t>
      </w:r>
      <w:r w:rsidR="00464913">
        <w:rPr>
          <w:rFonts w:ascii="Arial" w:hAnsi="Arial" w:cs="Arial"/>
          <w:color w:val="666699"/>
        </w:rPr>
        <w:t xml:space="preserve">        </w:t>
      </w:r>
      <w:r w:rsidR="005D7890" w:rsidRPr="00082E2F">
        <w:rPr>
          <w:rFonts w:ascii="Arial" w:hAnsi="Arial" w:cs="Arial"/>
          <w:color w:val="666699"/>
        </w:rPr>
        <w:t>i</w:t>
      </w:r>
      <w:r w:rsidR="005C47EA" w:rsidRPr="00082E2F">
        <w:rPr>
          <w:rFonts w:ascii="Arial" w:hAnsi="Arial" w:cs="Arial"/>
          <w:color w:val="666699"/>
        </w:rPr>
        <w:t>l</w:t>
      </w:r>
      <w:r w:rsidR="005D7890" w:rsidRPr="00082E2F">
        <w:rPr>
          <w:rFonts w:ascii="Arial" w:hAnsi="Arial" w:cs="Arial"/>
          <w:color w:val="666699"/>
        </w:rPr>
        <w:t xml:space="preserve"> bocc</w:t>
      </w:r>
      <w:r w:rsidR="005C47EA" w:rsidRPr="00082E2F">
        <w:rPr>
          <w:rFonts w:ascii="Arial" w:hAnsi="Arial" w:cs="Arial"/>
          <w:color w:val="666699"/>
        </w:rPr>
        <w:t>aglio</w:t>
      </w:r>
      <w:r w:rsidR="005D7890" w:rsidRPr="00082E2F">
        <w:rPr>
          <w:rFonts w:ascii="Arial" w:hAnsi="Arial" w:cs="Arial"/>
          <w:color w:val="666699"/>
        </w:rPr>
        <w:t xml:space="preserve"> dello strumento come nessun altro</w:t>
      </w:r>
      <w:r w:rsidR="005C47EA" w:rsidRPr="00082E2F">
        <w:rPr>
          <w:rFonts w:ascii="Arial" w:hAnsi="Arial" w:cs="Arial"/>
          <w:color w:val="666699"/>
        </w:rPr>
        <w:t xml:space="preserve"> (ai nostri giorni è ancora il più usato</w:t>
      </w:r>
      <w:r w:rsidR="00B06E4D" w:rsidRPr="00082E2F">
        <w:rPr>
          <w:rFonts w:ascii="Arial" w:hAnsi="Arial" w:cs="Arial"/>
          <w:color w:val="666699"/>
        </w:rPr>
        <w:t xml:space="preserve">, non solo per il clarinetto ma </w:t>
      </w:r>
      <w:r w:rsidR="00F403DD" w:rsidRPr="00082E2F">
        <w:rPr>
          <w:rFonts w:ascii="Arial" w:hAnsi="Arial" w:cs="Arial"/>
          <w:color w:val="666699"/>
        </w:rPr>
        <w:t xml:space="preserve">   </w:t>
      </w:r>
      <w:r w:rsidR="00B06E4D" w:rsidRPr="00082E2F">
        <w:rPr>
          <w:rFonts w:ascii="Arial" w:hAnsi="Arial" w:cs="Arial"/>
          <w:color w:val="666699"/>
        </w:rPr>
        <w:t>anche per il sassofono</w:t>
      </w:r>
      <w:r w:rsidR="005C47EA" w:rsidRPr="00082E2F">
        <w:rPr>
          <w:rFonts w:ascii="Arial" w:hAnsi="Arial" w:cs="Arial"/>
          <w:color w:val="666699"/>
        </w:rPr>
        <w:t>)</w:t>
      </w:r>
      <w:r w:rsidR="005D7890" w:rsidRPr="00082E2F">
        <w:rPr>
          <w:rFonts w:ascii="Arial" w:hAnsi="Arial" w:cs="Arial"/>
          <w:color w:val="666699"/>
        </w:rPr>
        <w:t>.</w:t>
      </w:r>
      <w:r w:rsidRPr="00082E2F">
        <w:rPr>
          <w:rFonts w:ascii="Arial" w:hAnsi="Arial" w:cs="Arial"/>
          <w:color w:val="666699"/>
        </w:rPr>
        <w:t xml:space="preserve"> I suoi studi per clarinetto furono adattati anche per oboe e sassofono</w:t>
      </w:r>
      <w:r w:rsidR="005C47EA" w:rsidRPr="00082E2F">
        <w:rPr>
          <w:rFonts w:ascii="Arial" w:hAnsi="Arial" w:cs="Arial"/>
          <w:color w:val="666699"/>
        </w:rPr>
        <w:t>..</w:t>
      </w:r>
      <w:r w:rsidRPr="00082E2F">
        <w:rPr>
          <w:rFonts w:ascii="Arial" w:hAnsi="Arial" w:cs="Arial"/>
          <w:color w:val="666699"/>
        </w:rPr>
        <w:t xml:space="preserve">. Perché non </w:t>
      </w:r>
      <w:r w:rsidR="00464913">
        <w:rPr>
          <w:rFonts w:ascii="Arial" w:hAnsi="Arial" w:cs="Arial"/>
          <w:color w:val="666699"/>
        </w:rPr>
        <w:t xml:space="preserve"> </w:t>
      </w:r>
      <w:r w:rsidRPr="00082E2F">
        <w:rPr>
          <w:rFonts w:ascii="Arial" w:hAnsi="Arial" w:cs="Arial"/>
          <w:color w:val="666699"/>
        </w:rPr>
        <w:t>parlare anche di questi musicisti, poco noti</w:t>
      </w:r>
      <w:r w:rsidR="005C47EA" w:rsidRPr="00082E2F">
        <w:rPr>
          <w:rFonts w:ascii="Arial" w:hAnsi="Arial" w:cs="Arial"/>
          <w:color w:val="666699"/>
        </w:rPr>
        <w:t>,</w:t>
      </w:r>
      <w:r w:rsidRPr="00082E2F">
        <w:rPr>
          <w:rFonts w:ascii="Arial" w:hAnsi="Arial" w:cs="Arial"/>
          <w:color w:val="666699"/>
        </w:rPr>
        <w:t xml:space="preserve"> ma certamente indispensabili al cammino dell</w:t>
      </w:r>
      <w:r w:rsidR="00EB2D5B" w:rsidRPr="00082E2F">
        <w:rPr>
          <w:rFonts w:ascii="Arial" w:hAnsi="Arial" w:cs="Arial"/>
          <w:color w:val="666699"/>
        </w:rPr>
        <w:t xml:space="preserve">a Musica. </w:t>
      </w:r>
      <w:r w:rsidR="00464913">
        <w:rPr>
          <w:rFonts w:ascii="Arial" w:hAnsi="Arial" w:cs="Arial"/>
          <w:color w:val="666699"/>
        </w:rPr>
        <w:t xml:space="preserve">                        </w:t>
      </w:r>
      <w:r w:rsidR="00BD242E" w:rsidRPr="00082E2F">
        <w:rPr>
          <w:rFonts w:ascii="Arial" w:hAnsi="Arial" w:cs="Arial"/>
          <w:color w:val="666699"/>
        </w:rPr>
        <w:t>Per maggiori informazioni sull'autore, vedi "Passeggiando con la Musica", scaricabile gratuitamente dal sito: mariodemolli.com</w:t>
      </w:r>
    </w:p>
    <w:p w:rsidR="00DA7732" w:rsidRPr="00075EDB" w:rsidRDefault="00DA773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3 Volumi di Studi artistici: 1°: Scuola francese,   2°: Baermann e Scuola tedesca,   </w:t>
      </w:r>
    </w:p>
    <w:p w:rsidR="004B0AF2" w:rsidRPr="00075EDB" w:rsidRDefault="00DA773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3°: Cavallini e Scuola italiana.   </w:t>
      </w:r>
      <w:r w:rsidR="00B06E4D" w:rsidRPr="00075EDB">
        <w:rPr>
          <w:rFonts w:ascii="Arial" w:hAnsi="Arial" w:cs="Arial"/>
          <w:color w:val="000000"/>
        </w:rPr>
        <w:t xml:space="preserve">2 libri di Studi progressivi e melodiosi </w:t>
      </w:r>
      <w:r w:rsidR="004B0AF2" w:rsidRPr="00075EDB">
        <w:rPr>
          <w:rFonts w:ascii="Arial" w:hAnsi="Arial" w:cs="Arial"/>
          <w:color w:val="000000"/>
        </w:rPr>
        <w:t>per clarinetto.</w:t>
      </w:r>
    </w:p>
    <w:p w:rsidR="00B330C6" w:rsidRPr="00075EDB" w:rsidRDefault="00B330C6" w:rsidP="00327F1F">
      <w:pPr>
        <w:tabs>
          <w:tab w:val="left" w:pos="0"/>
          <w:tab w:val="left" w:pos="4536"/>
          <w:tab w:val="left" w:pos="10348"/>
        </w:tabs>
        <w:spacing w:before="120" w:line="276" w:lineRule="auto"/>
        <w:ind w:right="-1"/>
        <w:rPr>
          <w:rFonts w:ascii="Arial" w:hAnsi="Arial" w:cs="Arial"/>
          <w:color w:val="000000"/>
        </w:rPr>
      </w:pPr>
    </w:p>
    <w:p w:rsidR="009A0B61" w:rsidRPr="00075EDB" w:rsidRDefault="009A0B61"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HLOBIL  Emil</w:t>
      </w:r>
      <w:r w:rsidRPr="00075EDB">
        <w:rPr>
          <w:rFonts w:ascii="Arial" w:hAnsi="Arial" w:cs="Arial"/>
          <w:color w:val="666699"/>
          <w:u w:val="single"/>
        </w:rPr>
        <w:tab/>
        <w:t>Mezimosti, 11.10.1901</w:t>
      </w:r>
      <w:r w:rsidR="00BC290D" w:rsidRPr="00075EDB">
        <w:rPr>
          <w:rFonts w:ascii="Arial" w:hAnsi="Arial" w:cs="Arial"/>
          <w:color w:val="666699"/>
          <w:u w:val="single"/>
        </w:rPr>
        <w:t xml:space="preserve"> </w:t>
      </w:r>
      <w:r w:rsidRPr="00075EDB">
        <w:rPr>
          <w:rFonts w:ascii="Arial" w:hAnsi="Arial" w:cs="Arial"/>
          <w:color w:val="666699"/>
          <w:u w:val="single"/>
        </w:rPr>
        <w:t xml:space="preserve">- </w:t>
      </w:r>
      <w:r w:rsidR="00BC290D" w:rsidRPr="00075EDB">
        <w:rPr>
          <w:rFonts w:ascii="Arial" w:hAnsi="Arial" w:cs="Arial"/>
          <w:color w:val="666699"/>
          <w:u w:val="single"/>
        </w:rPr>
        <w:t xml:space="preserve"> </w:t>
      </w:r>
      <w:r w:rsidR="00397EDD" w:rsidRPr="00075EDB">
        <w:rPr>
          <w:rFonts w:ascii="Arial" w:hAnsi="Arial" w:cs="Arial"/>
          <w:color w:val="666699"/>
          <w:u w:val="single"/>
        </w:rPr>
        <w:t>Praga, 25.1.1987.</w:t>
      </w:r>
    </w:p>
    <w:p w:rsidR="009A0B61" w:rsidRPr="00082E2F" w:rsidRDefault="009A0B61"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t>Compositore cèco, allievo di Suk e Kricka. Insegnante di composizione al Conservatorio di Praga.</w:t>
      </w:r>
    </w:p>
    <w:p w:rsidR="009A0B61" w:rsidRPr="00075EDB" w:rsidRDefault="009A0B6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Rapsodia per clarinetto e orch. op. 51 (1955).</w:t>
      </w:r>
    </w:p>
    <w:p w:rsidR="00A32238" w:rsidRPr="00075EDB" w:rsidRDefault="00A32238" w:rsidP="00327F1F">
      <w:pPr>
        <w:tabs>
          <w:tab w:val="left" w:pos="0"/>
          <w:tab w:val="left" w:pos="4536"/>
          <w:tab w:val="left" w:pos="10348"/>
        </w:tabs>
        <w:spacing w:before="120" w:line="276" w:lineRule="auto"/>
        <w:ind w:right="-1"/>
        <w:rPr>
          <w:rFonts w:ascii="Arial" w:hAnsi="Arial" w:cs="Arial"/>
          <w:color w:val="000000"/>
        </w:rPr>
      </w:pPr>
    </w:p>
    <w:p w:rsidR="00D0718C" w:rsidRPr="00075EDB" w:rsidRDefault="00D0718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HODDINOTT  Alun</w:t>
      </w:r>
      <w:r w:rsidRPr="00075EDB">
        <w:rPr>
          <w:rFonts w:ascii="Arial" w:hAnsi="Arial" w:cs="Arial"/>
          <w:color w:val="666699"/>
          <w:u w:val="single"/>
        </w:rPr>
        <w:tab/>
        <w:t xml:space="preserve">Bargoed, 11.8.1929 </w:t>
      </w:r>
      <w:r w:rsidR="00BC290D" w:rsidRPr="00075EDB">
        <w:rPr>
          <w:rFonts w:ascii="Arial" w:hAnsi="Arial" w:cs="Arial"/>
          <w:color w:val="666699"/>
          <w:u w:val="single"/>
        </w:rPr>
        <w:t xml:space="preserve"> </w:t>
      </w:r>
      <w:r w:rsidRPr="00075EDB">
        <w:rPr>
          <w:rFonts w:ascii="Arial" w:hAnsi="Arial" w:cs="Arial"/>
          <w:color w:val="666699"/>
          <w:u w:val="single"/>
        </w:rPr>
        <w:t xml:space="preserve">- </w:t>
      </w:r>
      <w:r w:rsidR="00BC290D" w:rsidRPr="00075EDB">
        <w:rPr>
          <w:rFonts w:ascii="Arial" w:hAnsi="Arial" w:cs="Arial"/>
          <w:color w:val="666699"/>
          <w:u w:val="single"/>
        </w:rPr>
        <w:t xml:space="preserve"> </w:t>
      </w:r>
      <w:r w:rsidRPr="00075EDB">
        <w:rPr>
          <w:rFonts w:ascii="Arial" w:hAnsi="Arial" w:cs="Arial"/>
          <w:color w:val="666699"/>
          <w:u w:val="single"/>
        </w:rPr>
        <w:t>Swansea, 12.3.2008.</w:t>
      </w:r>
    </w:p>
    <w:p w:rsidR="00D0718C" w:rsidRPr="00082E2F" w:rsidRDefault="00D0718C"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lastRenderedPageBreak/>
        <w:t xml:space="preserve">Compositore e didatta gallese, studi all’Università del South Wales di Cardiff e privatamente con A. Benjamin. </w:t>
      </w:r>
      <w:r w:rsidR="000F790D" w:rsidRPr="00082E2F">
        <w:rPr>
          <w:rFonts w:ascii="Arial" w:hAnsi="Arial" w:cs="Arial"/>
          <w:color w:val="666699"/>
          <w:sz w:val="20"/>
          <w:szCs w:val="20"/>
        </w:rPr>
        <w:t xml:space="preserve">    </w:t>
      </w:r>
      <w:r w:rsidR="00F403DD" w:rsidRPr="00082E2F">
        <w:rPr>
          <w:rFonts w:ascii="Arial" w:hAnsi="Arial" w:cs="Arial"/>
          <w:color w:val="666699"/>
          <w:sz w:val="20"/>
          <w:szCs w:val="20"/>
        </w:rPr>
        <w:t xml:space="preserve">     </w:t>
      </w:r>
      <w:r w:rsidRPr="00082E2F">
        <w:rPr>
          <w:rFonts w:ascii="Arial" w:hAnsi="Arial" w:cs="Arial"/>
          <w:color w:val="666699"/>
          <w:sz w:val="20"/>
          <w:szCs w:val="20"/>
        </w:rPr>
        <w:t xml:space="preserve">Dal neo-classicismo alla serialità. Insegnante all’University College of Music e Direttore artistico del Festival </w:t>
      </w:r>
      <w:r w:rsidR="000F790D" w:rsidRPr="00082E2F">
        <w:rPr>
          <w:rFonts w:ascii="Arial" w:hAnsi="Arial" w:cs="Arial"/>
          <w:color w:val="666699"/>
          <w:sz w:val="20"/>
          <w:szCs w:val="20"/>
        </w:rPr>
        <w:t xml:space="preserve">        </w:t>
      </w:r>
      <w:r w:rsidR="00F403DD" w:rsidRPr="00082E2F">
        <w:rPr>
          <w:rFonts w:ascii="Arial" w:hAnsi="Arial" w:cs="Arial"/>
          <w:color w:val="666699"/>
          <w:sz w:val="20"/>
          <w:szCs w:val="20"/>
        </w:rPr>
        <w:t xml:space="preserve">     </w:t>
      </w:r>
      <w:r w:rsidR="000F790D" w:rsidRPr="00082E2F">
        <w:rPr>
          <w:rFonts w:ascii="Arial" w:hAnsi="Arial" w:cs="Arial"/>
          <w:color w:val="666699"/>
          <w:sz w:val="20"/>
          <w:szCs w:val="20"/>
        </w:rPr>
        <w:t xml:space="preserve"> </w:t>
      </w:r>
      <w:r w:rsidRPr="00082E2F">
        <w:rPr>
          <w:rFonts w:ascii="Arial" w:hAnsi="Arial" w:cs="Arial"/>
          <w:color w:val="666699"/>
          <w:sz w:val="20"/>
          <w:szCs w:val="20"/>
        </w:rPr>
        <w:t xml:space="preserve">di Cardiff. Per le nozze di Carlo, principe del Galles e di Camilla Parker Bowles gli è stata commissionata una “Fanfara”. </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1a Sonata op. 50, clarinetto e pf. (1967).   2a Sonata per clarinetto, op. 162.   </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Quartetto di clarinetti (1953).   Sonata, op. 104a, 4 clarinetti (1981).   </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Notturni e cadenze,op. 53, clarinetto, vl. vcl. (1968).   Quartetto per cl</w:t>
      </w:r>
      <w:r w:rsidR="00211876" w:rsidRPr="00075EDB">
        <w:rPr>
          <w:rFonts w:ascii="Arial" w:hAnsi="Arial" w:cs="Arial"/>
          <w:color w:val="000000"/>
        </w:rPr>
        <w:t>.</w:t>
      </w:r>
      <w:r w:rsidRPr="00075EDB">
        <w:rPr>
          <w:rFonts w:ascii="Arial" w:hAnsi="Arial" w:cs="Arial"/>
          <w:color w:val="000000"/>
        </w:rPr>
        <w:t xml:space="preserve"> op. 6 (1954).   </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Sestetto con clarinetto (1967).   Divertimento per ob. clarinetto cor. e fag. op 32 (1964).   </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Septett, per clarinetto cor. fag. vl. vla. vcl. e pf. op 10 (1956).</w:t>
      </w:r>
    </w:p>
    <w:p w:rsidR="00D0718C" w:rsidRPr="00075EDB" w:rsidRDefault="00D071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Concerto per clarinetto e archi op. 3 (1950).   1° Concerto per clarinetto e orch. (1953).   </w:t>
      </w:r>
    </w:p>
    <w:p w:rsidR="00E71E56" w:rsidRPr="00075EDB" w:rsidRDefault="00E71E5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2° Concerto per cl. e orch. op. 128 (1987).</w:t>
      </w:r>
    </w:p>
    <w:p w:rsidR="004D246C" w:rsidRPr="00075EDB" w:rsidRDefault="004D246C" w:rsidP="00327F1F">
      <w:pPr>
        <w:tabs>
          <w:tab w:val="left" w:pos="0"/>
          <w:tab w:val="left" w:pos="4536"/>
          <w:tab w:val="left" w:pos="10348"/>
        </w:tabs>
        <w:spacing w:before="120" w:line="276" w:lineRule="auto"/>
        <w:ind w:right="-1"/>
        <w:rPr>
          <w:rFonts w:ascii="Arial" w:hAnsi="Arial" w:cs="Arial"/>
          <w:color w:val="000000"/>
        </w:rPr>
      </w:pPr>
    </w:p>
    <w:p w:rsidR="004D246C" w:rsidRPr="00075EDB" w:rsidRDefault="004D246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HODKINSON  Sydney</w:t>
      </w:r>
      <w:r w:rsidRPr="00075EDB">
        <w:rPr>
          <w:rFonts w:ascii="Arial" w:hAnsi="Arial" w:cs="Arial"/>
          <w:color w:val="666699"/>
          <w:u w:val="single"/>
        </w:rPr>
        <w:tab/>
        <w:t>Manitoba, 1934</w:t>
      </w:r>
    </w:p>
    <w:p w:rsidR="004D246C" w:rsidRPr="00082E2F" w:rsidRDefault="004D246C"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t xml:space="preserve">Compositore americano, studi alla Eastman con Mennini e Rogers, a Princerton con E. Carter, Sessions e </w:t>
      </w:r>
      <w:r w:rsidR="00F15C8B" w:rsidRPr="00082E2F">
        <w:rPr>
          <w:rFonts w:ascii="Arial" w:hAnsi="Arial" w:cs="Arial"/>
          <w:color w:val="666699"/>
          <w:sz w:val="20"/>
          <w:szCs w:val="20"/>
        </w:rPr>
        <w:t xml:space="preserve">       </w:t>
      </w:r>
      <w:r w:rsidRPr="00082E2F">
        <w:rPr>
          <w:rFonts w:ascii="Arial" w:hAnsi="Arial" w:cs="Arial"/>
          <w:color w:val="666699"/>
          <w:sz w:val="20"/>
          <w:szCs w:val="20"/>
        </w:rPr>
        <w:t xml:space="preserve">Babbitt, all’Università del Michigan con Bassett, Castiglioni, Ross Finney e Wilson. Perfezionamento con Britten </w:t>
      </w:r>
      <w:r w:rsidR="0095271F" w:rsidRPr="00082E2F">
        <w:rPr>
          <w:rFonts w:ascii="Arial" w:hAnsi="Arial" w:cs="Arial"/>
          <w:color w:val="666699"/>
          <w:sz w:val="20"/>
          <w:szCs w:val="20"/>
        </w:rPr>
        <w:t xml:space="preserve"> </w:t>
      </w:r>
      <w:r w:rsidR="00F15C8B" w:rsidRPr="00082E2F">
        <w:rPr>
          <w:rFonts w:ascii="Arial" w:hAnsi="Arial" w:cs="Arial"/>
          <w:color w:val="666699"/>
          <w:sz w:val="20"/>
          <w:szCs w:val="20"/>
        </w:rPr>
        <w:t xml:space="preserve">        </w:t>
      </w:r>
      <w:r w:rsidRPr="00082E2F">
        <w:rPr>
          <w:rFonts w:ascii="Arial" w:hAnsi="Arial" w:cs="Arial"/>
          <w:color w:val="666699"/>
          <w:sz w:val="20"/>
          <w:szCs w:val="20"/>
        </w:rPr>
        <w:t>e Dallapiccola. Insegnante presso le Università della Virginia, Ohio, Michigan, Rochester, direttore alla Eastman Scho</w:t>
      </w:r>
      <w:r w:rsidR="00333F4C" w:rsidRPr="00082E2F">
        <w:rPr>
          <w:rFonts w:ascii="Arial" w:hAnsi="Arial" w:cs="Arial"/>
          <w:color w:val="666699"/>
          <w:sz w:val="20"/>
          <w:szCs w:val="20"/>
        </w:rPr>
        <w:t>o</w:t>
      </w:r>
      <w:r w:rsidRPr="00082E2F">
        <w:rPr>
          <w:rFonts w:ascii="Arial" w:hAnsi="Arial" w:cs="Arial"/>
          <w:color w:val="666699"/>
          <w:sz w:val="20"/>
          <w:szCs w:val="20"/>
        </w:rPr>
        <w:t>l. Numerosi riconoscimenti.</w:t>
      </w:r>
    </w:p>
    <w:p w:rsidR="00547C27" w:rsidRPr="00075EDB" w:rsidRDefault="004D246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A la Valse, studio in legatissimo, cl. solo (1989, 4’).</w:t>
      </w:r>
      <w:bookmarkStart w:id="28" w:name="Wrk4/24/2003_11:50:50_AM"/>
      <w:bookmarkStart w:id="29" w:name="Wrk144404680"/>
      <w:bookmarkStart w:id="30" w:name="Wrk4/24/2003_11:50:43_AM"/>
      <w:r w:rsidR="00547C27" w:rsidRPr="00075EDB">
        <w:rPr>
          <w:rFonts w:ascii="Arial" w:hAnsi="Arial" w:cs="Arial"/>
          <w:iCs/>
        </w:rPr>
        <w:t xml:space="preserve">Drawings, Set 3, </w:t>
      </w:r>
      <w:bookmarkEnd w:id="28"/>
      <w:r w:rsidR="00547C27" w:rsidRPr="00075EDB">
        <w:rPr>
          <w:rFonts w:ascii="Arial" w:hAnsi="Arial" w:cs="Arial"/>
          <w:iCs/>
        </w:rPr>
        <w:t>c</w:t>
      </w:r>
      <w:r w:rsidR="00547C27" w:rsidRPr="00075EDB">
        <w:rPr>
          <w:rFonts w:ascii="Arial" w:hAnsi="Arial" w:cs="Arial"/>
        </w:rPr>
        <w:t>larinetto e batt.</w:t>
      </w:r>
    </w:p>
    <w:p w:rsidR="00867BCC" w:rsidRPr="00075EDB" w:rsidRDefault="00291FD9"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Rogatio Gravis</w:t>
      </w:r>
      <w:bookmarkEnd w:id="29"/>
      <w:r w:rsidRPr="00075EDB">
        <w:rPr>
          <w:rFonts w:ascii="Arial" w:hAnsi="Arial" w:cs="Arial"/>
          <w:iCs/>
        </w:rPr>
        <w:t>, c</w:t>
      </w:r>
      <w:r w:rsidRPr="00075EDB">
        <w:rPr>
          <w:rFonts w:ascii="Arial" w:hAnsi="Arial" w:cs="Arial"/>
        </w:rPr>
        <w:t>l. vl. vcl. (2003, 10’).</w:t>
      </w:r>
      <w:r w:rsidR="00867BCC" w:rsidRPr="00075EDB">
        <w:rPr>
          <w:rFonts w:ascii="Arial" w:hAnsi="Arial" w:cs="Arial"/>
          <w:iCs/>
        </w:rPr>
        <w:t>Chalumeau</w:t>
      </w:r>
      <w:bookmarkEnd w:id="30"/>
      <w:r w:rsidR="00867BCC" w:rsidRPr="00075EDB">
        <w:rPr>
          <w:rFonts w:ascii="Arial" w:hAnsi="Arial" w:cs="Arial"/>
        </w:rPr>
        <w:t xml:space="preserve"> a Canonic Prelude, cl</w:t>
      </w:r>
      <w:r w:rsidRPr="00075EDB">
        <w:rPr>
          <w:rFonts w:ascii="Arial" w:hAnsi="Arial" w:cs="Arial"/>
        </w:rPr>
        <w:t>arinetto</w:t>
      </w:r>
      <w:r w:rsidR="00867BCC" w:rsidRPr="00075EDB">
        <w:rPr>
          <w:rFonts w:ascii="Arial" w:hAnsi="Arial" w:cs="Arial"/>
        </w:rPr>
        <w:t xml:space="preserve"> e reg.   </w:t>
      </w:r>
    </w:p>
    <w:p w:rsidR="00291FD9" w:rsidRPr="00075EDB" w:rsidRDefault="00291FD9" w:rsidP="00327F1F">
      <w:pPr>
        <w:tabs>
          <w:tab w:val="left" w:pos="0"/>
          <w:tab w:val="left" w:pos="4536"/>
          <w:tab w:val="left" w:pos="10348"/>
        </w:tabs>
        <w:spacing w:before="120" w:line="276" w:lineRule="auto"/>
        <w:ind w:right="-1"/>
        <w:rPr>
          <w:rFonts w:ascii="Arial" w:hAnsi="Arial" w:cs="Arial"/>
          <w:lang w:val="en-US"/>
        </w:rPr>
      </w:pPr>
      <w:bookmarkStart w:id="31" w:name="Wrk144404150"/>
      <w:r w:rsidRPr="00075EDB">
        <w:rPr>
          <w:rFonts w:ascii="Arial" w:hAnsi="Arial" w:cs="Arial"/>
          <w:iCs/>
        </w:rPr>
        <w:t>Epitaph e Scherzo</w:t>
      </w:r>
      <w:bookmarkEnd w:id="31"/>
      <w:r w:rsidRPr="00075EDB">
        <w:rPr>
          <w:rFonts w:ascii="Arial" w:hAnsi="Arial" w:cs="Arial"/>
          <w:iCs/>
        </w:rPr>
        <w:t>, cl</w:t>
      </w:r>
      <w:r w:rsidR="00AD75AE" w:rsidRPr="00075EDB">
        <w:rPr>
          <w:rFonts w:ascii="Arial" w:hAnsi="Arial" w:cs="Arial"/>
          <w:iCs/>
        </w:rPr>
        <w:t>arinetto,</w:t>
      </w:r>
      <w:r w:rsidRPr="00075EDB">
        <w:rPr>
          <w:rFonts w:ascii="Arial" w:hAnsi="Arial" w:cs="Arial"/>
          <w:iCs/>
        </w:rPr>
        <w:t xml:space="preserve"> vl. pf. </w:t>
      </w:r>
      <w:r w:rsidRPr="00075EDB">
        <w:rPr>
          <w:rFonts w:ascii="Arial" w:hAnsi="Arial" w:cs="Arial"/>
          <w:lang w:val="en-US"/>
        </w:rPr>
        <w:t>(1988, 15’).</w:t>
      </w:r>
      <w:r w:rsidR="008F2FCB" w:rsidRPr="00075EDB">
        <w:rPr>
          <w:rFonts w:ascii="Arial" w:hAnsi="Arial" w:cs="Arial"/>
          <w:lang w:val="en-US"/>
        </w:rPr>
        <w:t xml:space="preserve">   Short Cuts, clarinetto, vl. vcl.</w:t>
      </w:r>
    </w:p>
    <w:p w:rsidR="00867BCC" w:rsidRPr="00075EDB" w:rsidRDefault="00291FD9" w:rsidP="00327F1F">
      <w:pPr>
        <w:tabs>
          <w:tab w:val="left" w:pos="0"/>
          <w:tab w:val="left" w:pos="4536"/>
          <w:tab w:val="left" w:pos="10348"/>
        </w:tabs>
        <w:spacing w:before="120" w:line="276" w:lineRule="auto"/>
        <w:ind w:right="-1"/>
        <w:rPr>
          <w:rFonts w:ascii="Arial" w:hAnsi="Arial" w:cs="Arial"/>
        </w:rPr>
      </w:pPr>
      <w:bookmarkStart w:id="32" w:name="Wrk1527"/>
      <w:r w:rsidRPr="00075EDB">
        <w:rPr>
          <w:rFonts w:ascii="Arial" w:hAnsi="Arial" w:cs="Arial"/>
          <w:iCs/>
        </w:rPr>
        <w:t>Concerto, clarinetto e orch. con quart. d’archi o</w:t>
      </w:r>
      <w:bookmarkEnd w:id="32"/>
      <w:r w:rsidRPr="00075EDB">
        <w:rPr>
          <w:rFonts w:ascii="Arial" w:hAnsi="Arial" w:cs="Arial"/>
        </w:rPr>
        <w:t>bbligato.</w:t>
      </w:r>
    </w:p>
    <w:p w:rsidR="008F2FCB" w:rsidRPr="00075EDB" w:rsidRDefault="008F2FCB" w:rsidP="00327F1F">
      <w:pPr>
        <w:tabs>
          <w:tab w:val="left" w:pos="0"/>
          <w:tab w:val="left" w:pos="4536"/>
          <w:tab w:val="left" w:pos="10348"/>
        </w:tabs>
        <w:spacing w:before="120" w:line="276" w:lineRule="auto"/>
        <w:ind w:right="-1"/>
        <w:rPr>
          <w:rFonts w:ascii="Arial" w:hAnsi="Arial" w:cs="Arial"/>
          <w:color w:val="666699"/>
          <w:u w:val="single"/>
        </w:rPr>
      </w:pPr>
    </w:p>
    <w:p w:rsidR="00F449D4" w:rsidRPr="00075EDB" w:rsidRDefault="00F449D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HOFMANN  Wolfgang</w:t>
      </w:r>
      <w:r w:rsidRPr="00075EDB">
        <w:rPr>
          <w:rFonts w:ascii="Arial" w:hAnsi="Arial" w:cs="Arial"/>
          <w:color w:val="666699"/>
          <w:u w:val="single"/>
        </w:rPr>
        <w:tab/>
        <w:t>Karlsruhe, 6.9.1922 - Mannheim, 19.3.2003.</w:t>
      </w:r>
    </w:p>
    <w:p w:rsidR="00F449D4" w:rsidRPr="00082E2F" w:rsidRDefault="00F449D4"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t>Compositore, pianista e violinista tedesco, allievo di Kempe. Fratello del clarinettista Hermann.</w:t>
      </w:r>
    </w:p>
    <w:p w:rsidR="00F449D4" w:rsidRPr="00075EDB" w:rsidRDefault="00F449D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Ein valzer,  clarinetto solo.   5 Invenzioni per 2 clarinetti.   Divertimento per 4 cl.</w:t>
      </w:r>
    </w:p>
    <w:p w:rsidR="00F449D4" w:rsidRPr="00075EDB" w:rsidRDefault="00F449D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Adoration, clarinetto e org. op. 90.   Berceuse per Lea, clarinetto e pf.   </w:t>
      </w:r>
    </w:p>
    <w:p w:rsidR="00F449D4" w:rsidRPr="00075EDB" w:rsidRDefault="00F449D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Chanson triste, clarinetto e pf.   Sonata, cl. pf.   Divertimento, 2 clarinetti, 2 fag</w:t>
      </w:r>
      <w:r w:rsidR="00211876" w:rsidRPr="00075EDB">
        <w:rPr>
          <w:rFonts w:ascii="Arial" w:hAnsi="Arial" w:cs="Arial"/>
          <w:color w:val="000000"/>
        </w:rPr>
        <w:t>.</w:t>
      </w:r>
      <w:r w:rsidRPr="00075EDB">
        <w:rPr>
          <w:rFonts w:ascii="Arial" w:hAnsi="Arial" w:cs="Arial"/>
          <w:color w:val="000000"/>
        </w:rPr>
        <w:t xml:space="preserve"> 2 cor.</w:t>
      </w:r>
    </w:p>
    <w:p w:rsidR="00F449D4" w:rsidRPr="00075EDB" w:rsidRDefault="00F449D4"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Concertino per clarinetto e archi, op. 84.   Concerto per clarinetto e orch.</w:t>
      </w:r>
    </w:p>
    <w:p w:rsidR="00F449D4" w:rsidRPr="00075EDB" w:rsidRDefault="00F449D4" w:rsidP="00327F1F">
      <w:pPr>
        <w:tabs>
          <w:tab w:val="left" w:pos="0"/>
          <w:tab w:val="left" w:pos="4536"/>
          <w:tab w:val="left" w:pos="10348"/>
        </w:tabs>
        <w:spacing w:before="120" w:line="276" w:lineRule="auto"/>
        <w:ind w:right="-1"/>
        <w:rPr>
          <w:rFonts w:ascii="Arial" w:hAnsi="Arial" w:cs="Arial"/>
          <w:color w:val="000000"/>
        </w:rPr>
      </w:pPr>
    </w:p>
    <w:p w:rsidR="00F449D4" w:rsidRPr="00075EDB" w:rsidRDefault="00F449D4"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HOFFMAN  Joel</w:t>
      </w:r>
      <w:r w:rsidRPr="00075EDB">
        <w:rPr>
          <w:rFonts w:ascii="Arial" w:hAnsi="Arial" w:cs="Arial"/>
          <w:color w:val="666699"/>
          <w:u w:val="single"/>
        </w:rPr>
        <w:tab/>
        <w:t>Vancouver, 1953</w:t>
      </w:r>
    </w:p>
    <w:p w:rsidR="00141FE2" w:rsidRPr="00082E2F" w:rsidRDefault="00141FE2"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t xml:space="preserve">Compositore e pianista canadese, studi all’Università del Galles e alla Juilliard, con E. Carter, R. Sessions, </w:t>
      </w:r>
      <w:r w:rsidR="0095271F" w:rsidRPr="00082E2F">
        <w:rPr>
          <w:rFonts w:ascii="Arial" w:hAnsi="Arial" w:cs="Arial"/>
          <w:color w:val="666699"/>
          <w:sz w:val="20"/>
          <w:szCs w:val="20"/>
        </w:rPr>
        <w:t xml:space="preserve">           </w:t>
      </w:r>
      <w:r w:rsidR="00F403DD" w:rsidRPr="00082E2F">
        <w:rPr>
          <w:rFonts w:ascii="Arial" w:hAnsi="Arial" w:cs="Arial"/>
          <w:color w:val="666699"/>
          <w:sz w:val="20"/>
          <w:szCs w:val="20"/>
        </w:rPr>
        <w:t xml:space="preserve">    </w:t>
      </w:r>
      <w:r w:rsidRPr="00082E2F">
        <w:rPr>
          <w:rFonts w:ascii="Arial" w:hAnsi="Arial" w:cs="Arial"/>
          <w:color w:val="666699"/>
          <w:sz w:val="20"/>
          <w:szCs w:val="20"/>
        </w:rPr>
        <w:t xml:space="preserve">M. Babbitt e V. Persichetti. Insegnante di composizione al Conservatorio di Cincinnati. Numerosi premi e riconoscimenti. Famiglia di musicisti, il fratello Gary è violoncellista, Toby è direttore d’orchestra, </w:t>
      </w:r>
      <w:r w:rsidR="0095271F" w:rsidRPr="00082E2F">
        <w:rPr>
          <w:rFonts w:ascii="Arial" w:hAnsi="Arial" w:cs="Arial"/>
          <w:color w:val="666699"/>
          <w:sz w:val="20"/>
          <w:szCs w:val="20"/>
        </w:rPr>
        <w:t xml:space="preserve">                       </w:t>
      </w:r>
      <w:r w:rsidRPr="00082E2F">
        <w:rPr>
          <w:rFonts w:ascii="Arial" w:hAnsi="Arial" w:cs="Arial"/>
          <w:color w:val="666699"/>
          <w:sz w:val="20"/>
          <w:szCs w:val="20"/>
        </w:rPr>
        <w:t>Deborah è arpista.</w:t>
      </w:r>
    </w:p>
    <w:p w:rsidR="00141FE2" w:rsidRPr="00075EDB" w:rsidRDefault="00141FE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Flutterby, clarinetto solo (2009, 5’).</w:t>
      </w:r>
    </w:p>
    <w:p w:rsidR="00BE5586" w:rsidRPr="00075EDB" w:rsidRDefault="00BE5586" w:rsidP="00327F1F">
      <w:pPr>
        <w:tabs>
          <w:tab w:val="left" w:pos="0"/>
          <w:tab w:val="left" w:pos="4536"/>
          <w:tab w:val="left" w:pos="10348"/>
        </w:tabs>
        <w:spacing w:before="120" w:line="276" w:lineRule="auto"/>
        <w:ind w:right="-1"/>
        <w:rPr>
          <w:rFonts w:ascii="Arial" w:hAnsi="Arial" w:cs="Arial"/>
        </w:rPr>
      </w:pPr>
    </w:p>
    <w:p w:rsidR="00E13099" w:rsidRPr="00075EDB" w:rsidRDefault="00E13099"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HOFFMEISTER  Franz Anton</w:t>
      </w:r>
      <w:r w:rsidRPr="00075EDB">
        <w:rPr>
          <w:rFonts w:ascii="Arial" w:hAnsi="Arial" w:cs="Arial"/>
          <w:color w:val="666699"/>
          <w:u w:val="single"/>
        </w:rPr>
        <w:tab/>
        <w:t>Rothenburg, 12.5.1754 - Vienna, 9.2.1812.</w:t>
      </w:r>
    </w:p>
    <w:p w:rsidR="00E13099" w:rsidRPr="00082E2F" w:rsidRDefault="00E13099" w:rsidP="00327F1F">
      <w:pPr>
        <w:tabs>
          <w:tab w:val="left" w:pos="0"/>
          <w:tab w:val="left" w:pos="4536"/>
          <w:tab w:val="left" w:pos="10348"/>
        </w:tabs>
        <w:spacing w:before="120" w:line="276" w:lineRule="auto"/>
        <w:ind w:right="-1"/>
        <w:rPr>
          <w:rFonts w:ascii="Arial" w:hAnsi="Arial" w:cs="Arial"/>
          <w:color w:val="666699"/>
          <w:sz w:val="20"/>
          <w:szCs w:val="20"/>
        </w:rPr>
      </w:pPr>
      <w:r w:rsidRPr="00082E2F">
        <w:rPr>
          <w:rFonts w:ascii="Arial" w:hAnsi="Arial" w:cs="Arial"/>
          <w:color w:val="666699"/>
          <w:sz w:val="20"/>
          <w:szCs w:val="20"/>
        </w:rPr>
        <w:lastRenderedPageBreak/>
        <w:t>Compositore e editore. Stampò opere dei suoi contemporanei Haydn, Mozart, dell’amico Beethoven, le opere per clavicembalo e organo di Bach, ecc. Seguì il flautista Thurner in una tournée a Londra. La sua casa editrice fu assorbita dalla Peters, un anno dopo la sua morte.</w:t>
      </w:r>
    </w:p>
    <w:p w:rsidR="003E5C6E" w:rsidRPr="00075EDB" w:rsidRDefault="00E1309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e pf.:   </w:t>
      </w:r>
      <w:r w:rsidR="003E5C6E" w:rsidRPr="00075EDB">
        <w:rPr>
          <w:rFonts w:ascii="Arial" w:hAnsi="Arial" w:cs="Arial"/>
          <w:color w:val="000000"/>
        </w:rPr>
        <w:t xml:space="preserve">6 </w:t>
      </w:r>
      <w:r w:rsidR="00181866" w:rsidRPr="00075EDB">
        <w:rPr>
          <w:rFonts w:ascii="Arial" w:hAnsi="Arial" w:cs="Arial"/>
          <w:color w:val="000000"/>
        </w:rPr>
        <w:t>Sonate</w:t>
      </w:r>
      <w:r w:rsidR="003E5C6E" w:rsidRPr="00075EDB">
        <w:rPr>
          <w:rFonts w:ascii="Arial" w:hAnsi="Arial" w:cs="Arial"/>
          <w:color w:val="000000"/>
        </w:rPr>
        <w:t>: 1) Sonata in La (</w:t>
      </w:r>
      <w:r w:rsidR="00181866" w:rsidRPr="00075EDB">
        <w:rPr>
          <w:rFonts w:ascii="Arial" w:hAnsi="Arial" w:cs="Arial"/>
          <w:color w:val="000000"/>
        </w:rPr>
        <w:t>19</w:t>
      </w:r>
      <w:r w:rsidR="003E5C6E" w:rsidRPr="00075EDB">
        <w:rPr>
          <w:rFonts w:ascii="Arial" w:hAnsi="Arial" w:cs="Arial"/>
          <w:color w:val="000000"/>
        </w:rPr>
        <w:t>’</w:t>
      </w:r>
      <w:r w:rsidR="00181866" w:rsidRPr="00075EDB">
        <w:rPr>
          <w:rFonts w:ascii="Arial" w:hAnsi="Arial" w:cs="Arial"/>
          <w:color w:val="000000"/>
        </w:rPr>
        <w:t>30</w:t>
      </w:r>
      <w:r w:rsidR="003E5C6E" w:rsidRPr="00075EDB">
        <w:rPr>
          <w:rFonts w:ascii="Arial" w:hAnsi="Arial" w:cs="Arial"/>
          <w:color w:val="000000"/>
        </w:rPr>
        <w:t>),   2) Sonata in Re (18’35),</w:t>
      </w:r>
    </w:p>
    <w:p w:rsidR="003E5C6E" w:rsidRPr="00075EDB" w:rsidRDefault="003E5C6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Sonata in Fa (20’),   4) Sonata in Sol- (20’</w:t>
      </w:r>
      <w:r w:rsidR="001E6C98" w:rsidRPr="00075EDB">
        <w:rPr>
          <w:rFonts w:ascii="Arial" w:hAnsi="Arial" w:cs="Arial"/>
          <w:color w:val="000000"/>
        </w:rPr>
        <w:t>2</w:t>
      </w:r>
      <w:r w:rsidRPr="00075EDB">
        <w:rPr>
          <w:rFonts w:ascii="Arial" w:hAnsi="Arial" w:cs="Arial"/>
          <w:color w:val="000000"/>
        </w:rPr>
        <w:t xml:space="preserve">5),   5) Sonata in Mib (13’30),   </w:t>
      </w:r>
    </w:p>
    <w:p w:rsidR="00A94AD7" w:rsidRPr="00075EDB" w:rsidRDefault="003E5C6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6) </w:t>
      </w:r>
      <w:r w:rsidR="00E13099" w:rsidRPr="00075EDB">
        <w:rPr>
          <w:rFonts w:ascii="Arial" w:hAnsi="Arial" w:cs="Arial"/>
          <w:color w:val="000000"/>
        </w:rPr>
        <w:t xml:space="preserve">Sonata in </w:t>
      </w:r>
      <w:r w:rsidRPr="00075EDB">
        <w:rPr>
          <w:rFonts w:ascii="Arial" w:hAnsi="Arial" w:cs="Arial"/>
          <w:color w:val="000000"/>
        </w:rPr>
        <w:t xml:space="preserve">Fa (17’).   </w:t>
      </w:r>
      <w:r w:rsidR="00A94AD7" w:rsidRPr="00075EDB">
        <w:rPr>
          <w:rFonts w:ascii="Arial" w:hAnsi="Arial" w:cs="Arial"/>
          <w:color w:val="000000"/>
        </w:rPr>
        <w:t>Quartetto per clarinetto e archi in La (16’35).</w:t>
      </w:r>
    </w:p>
    <w:p w:rsidR="00181866" w:rsidRPr="00075EDB" w:rsidRDefault="0018186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Quartetto in Re, clarinetto e archi (19’10).   Quartetto in Mib, clarinetto e archi (17’35).   </w:t>
      </w:r>
    </w:p>
    <w:p w:rsidR="00181866" w:rsidRPr="00075EDB" w:rsidRDefault="00A94AD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Quartetto </w:t>
      </w:r>
      <w:r w:rsidR="00181866" w:rsidRPr="00075EDB">
        <w:rPr>
          <w:rFonts w:ascii="Arial" w:hAnsi="Arial" w:cs="Arial"/>
          <w:color w:val="000000"/>
        </w:rPr>
        <w:t xml:space="preserve">in Sib, </w:t>
      </w:r>
      <w:r w:rsidRPr="00075EDB">
        <w:rPr>
          <w:rFonts w:ascii="Arial" w:hAnsi="Arial" w:cs="Arial"/>
          <w:color w:val="000000"/>
        </w:rPr>
        <w:t xml:space="preserve">per clarinetto e archi (21’15).   </w:t>
      </w:r>
      <w:r w:rsidR="00181866" w:rsidRPr="00075EDB">
        <w:rPr>
          <w:rFonts w:ascii="Arial" w:hAnsi="Arial" w:cs="Arial"/>
          <w:color w:val="000000"/>
        </w:rPr>
        <w:t xml:space="preserve">Concerto in Sib, per clarinetto e orch. </w:t>
      </w:r>
    </w:p>
    <w:p w:rsidR="00411717" w:rsidRPr="00075EDB" w:rsidRDefault="00411717" w:rsidP="00327F1F">
      <w:pPr>
        <w:tabs>
          <w:tab w:val="left" w:pos="0"/>
          <w:tab w:val="left" w:pos="4536"/>
          <w:tab w:val="left" w:pos="10348"/>
        </w:tabs>
        <w:spacing w:before="120" w:line="276" w:lineRule="auto"/>
        <w:ind w:right="-1"/>
        <w:rPr>
          <w:rStyle w:val="piecedata1"/>
          <w:bCs/>
          <w:sz w:val="24"/>
          <w:szCs w:val="24"/>
        </w:rPr>
      </w:pPr>
      <w:r w:rsidRPr="00075EDB">
        <w:rPr>
          <w:rStyle w:val="piecedata1"/>
          <w:bCs/>
          <w:sz w:val="24"/>
          <w:szCs w:val="24"/>
        </w:rPr>
        <w:t>Sinfonia concertante in Sib, c</w:t>
      </w:r>
      <w:r w:rsidR="00181866" w:rsidRPr="00075EDB">
        <w:rPr>
          <w:rStyle w:val="piecedata1"/>
          <w:bCs/>
          <w:sz w:val="24"/>
          <w:szCs w:val="24"/>
        </w:rPr>
        <w:t xml:space="preserve">larinetto, </w:t>
      </w:r>
      <w:r w:rsidRPr="00075EDB">
        <w:rPr>
          <w:rStyle w:val="piecedata1"/>
          <w:bCs/>
          <w:sz w:val="24"/>
          <w:szCs w:val="24"/>
        </w:rPr>
        <w:t>fag.</w:t>
      </w:r>
      <w:r w:rsidR="00667F7F" w:rsidRPr="00075EDB">
        <w:rPr>
          <w:rStyle w:val="piecedata1"/>
          <w:bCs/>
          <w:sz w:val="24"/>
          <w:szCs w:val="24"/>
        </w:rPr>
        <w:t xml:space="preserve"> orch.</w:t>
      </w:r>
    </w:p>
    <w:p w:rsidR="00BE5586" w:rsidRPr="00075EDB" w:rsidRDefault="00BE5586" w:rsidP="00327F1F">
      <w:pPr>
        <w:tabs>
          <w:tab w:val="left" w:pos="0"/>
          <w:tab w:val="left" w:pos="4536"/>
          <w:tab w:val="left" w:pos="10348"/>
        </w:tabs>
        <w:spacing w:before="120" w:line="276" w:lineRule="auto"/>
        <w:ind w:right="-1"/>
        <w:rPr>
          <w:rStyle w:val="piecedata1"/>
          <w:bCs/>
          <w:sz w:val="24"/>
          <w:szCs w:val="24"/>
        </w:rPr>
      </w:pPr>
    </w:p>
    <w:p w:rsidR="00BE5586" w:rsidRPr="00075EDB" w:rsidRDefault="00BE5586" w:rsidP="00327F1F">
      <w:pPr>
        <w:tabs>
          <w:tab w:val="left" w:pos="0"/>
          <w:tab w:val="left" w:pos="4536"/>
          <w:tab w:val="left" w:pos="10348"/>
        </w:tabs>
        <w:spacing w:before="120" w:line="276" w:lineRule="auto"/>
        <w:ind w:right="-1"/>
        <w:rPr>
          <w:rStyle w:val="piecedata1"/>
          <w:bCs/>
          <w:color w:val="666699"/>
          <w:sz w:val="24"/>
          <w:szCs w:val="24"/>
          <w:u w:val="single"/>
          <w:lang w:val="en-US"/>
        </w:rPr>
      </w:pPr>
      <w:r w:rsidRPr="00075EDB">
        <w:rPr>
          <w:rStyle w:val="piecedata1"/>
          <w:bCs/>
          <w:color w:val="666699"/>
          <w:sz w:val="24"/>
          <w:szCs w:val="24"/>
          <w:u w:val="single"/>
          <w:lang w:val="en-US"/>
        </w:rPr>
        <w:t>HOFMEYR  Hendrik Pienaar</w:t>
      </w:r>
      <w:r w:rsidR="001047AD" w:rsidRPr="00075EDB">
        <w:rPr>
          <w:rStyle w:val="piecedata1"/>
          <w:bCs/>
          <w:color w:val="666699"/>
          <w:sz w:val="24"/>
          <w:szCs w:val="24"/>
          <w:u w:val="single"/>
          <w:lang w:val="en-US"/>
        </w:rPr>
        <w:tab/>
        <w:t>Cape Town, 20.11.1957</w:t>
      </w:r>
    </w:p>
    <w:p w:rsidR="001047AD" w:rsidRPr="00082E2F" w:rsidRDefault="001047AD" w:rsidP="00327F1F">
      <w:pPr>
        <w:tabs>
          <w:tab w:val="left" w:pos="0"/>
          <w:tab w:val="left" w:pos="4536"/>
          <w:tab w:val="left" w:pos="10348"/>
        </w:tabs>
        <w:spacing w:before="120" w:line="276" w:lineRule="auto"/>
        <w:ind w:right="-1"/>
        <w:rPr>
          <w:rStyle w:val="piecedata1"/>
          <w:bCs/>
          <w:color w:val="666699"/>
          <w:sz w:val="20"/>
          <w:szCs w:val="20"/>
        </w:rPr>
      </w:pPr>
      <w:r w:rsidRPr="00082E2F">
        <w:rPr>
          <w:rStyle w:val="piecedata1"/>
          <w:bCs/>
          <w:color w:val="666699"/>
          <w:sz w:val="20"/>
          <w:szCs w:val="20"/>
        </w:rPr>
        <w:t>Compositore sudafricano, studi in Italia per 10 anni</w:t>
      </w:r>
      <w:r w:rsidR="00400209" w:rsidRPr="00082E2F">
        <w:rPr>
          <w:rStyle w:val="piecedata1"/>
          <w:bCs/>
          <w:color w:val="666699"/>
          <w:sz w:val="20"/>
          <w:szCs w:val="20"/>
        </w:rPr>
        <w:t>, numerosi suoi brani hanno titoli in Italiano.</w:t>
      </w:r>
      <w:r w:rsidR="00C60BFB" w:rsidRPr="00082E2F">
        <w:rPr>
          <w:rStyle w:val="piecedata1"/>
          <w:bCs/>
          <w:color w:val="666699"/>
          <w:sz w:val="20"/>
          <w:szCs w:val="20"/>
        </w:rPr>
        <w:t xml:space="preserve"> Ritornato in Sud </w:t>
      </w:r>
      <w:r w:rsidR="00F403DD" w:rsidRPr="00082E2F">
        <w:rPr>
          <w:rStyle w:val="piecedata1"/>
          <w:bCs/>
          <w:color w:val="666699"/>
          <w:sz w:val="20"/>
          <w:szCs w:val="20"/>
        </w:rPr>
        <w:t xml:space="preserve">  </w:t>
      </w:r>
      <w:r w:rsidR="00C60BFB" w:rsidRPr="00082E2F">
        <w:rPr>
          <w:rStyle w:val="piecedata1"/>
          <w:bCs/>
          <w:color w:val="666699"/>
          <w:sz w:val="20"/>
          <w:szCs w:val="20"/>
        </w:rPr>
        <w:t xml:space="preserve">Africa vinse numerosi </w:t>
      </w:r>
      <w:r w:rsidR="00EC1309" w:rsidRPr="00082E2F">
        <w:rPr>
          <w:rStyle w:val="piecedata1"/>
          <w:bCs/>
          <w:color w:val="666699"/>
          <w:sz w:val="20"/>
          <w:szCs w:val="20"/>
        </w:rPr>
        <w:t>p</w:t>
      </w:r>
      <w:r w:rsidR="00C60BFB" w:rsidRPr="00082E2F">
        <w:rPr>
          <w:rStyle w:val="piecedata1"/>
          <w:bCs/>
          <w:color w:val="666699"/>
          <w:sz w:val="20"/>
          <w:szCs w:val="20"/>
        </w:rPr>
        <w:t>remi</w:t>
      </w:r>
      <w:r w:rsidR="00EC1309" w:rsidRPr="00082E2F">
        <w:rPr>
          <w:rStyle w:val="piecedata1"/>
          <w:bCs/>
          <w:color w:val="666699"/>
          <w:sz w:val="20"/>
          <w:szCs w:val="20"/>
        </w:rPr>
        <w:t xml:space="preserve">: </w:t>
      </w:r>
      <w:r w:rsidR="00C60BFB" w:rsidRPr="00082E2F">
        <w:rPr>
          <w:rStyle w:val="piecedata1"/>
          <w:bCs/>
          <w:color w:val="666699"/>
          <w:sz w:val="20"/>
          <w:szCs w:val="20"/>
        </w:rPr>
        <w:t xml:space="preserve">Nederburg, Regina Elisabetta in Belgio, ad Atene. Insegnante di composizione al </w:t>
      </w:r>
      <w:r w:rsidR="00F403DD" w:rsidRPr="00082E2F">
        <w:rPr>
          <w:rStyle w:val="piecedata1"/>
          <w:bCs/>
          <w:color w:val="666699"/>
          <w:sz w:val="20"/>
          <w:szCs w:val="20"/>
        </w:rPr>
        <w:t xml:space="preserve">       </w:t>
      </w:r>
      <w:r w:rsidR="00C60BFB" w:rsidRPr="00082E2F">
        <w:rPr>
          <w:rStyle w:val="piecedata1"/>
          <w:bCs/>
          <w:color w:val="666699"/>
          <w:sz w:val="20"/>
          <w:szCs w:val="20"/>
        </w:rPr>
        <w:t>Sud Africa College e all'Università di Cape Town.</w:t>
      </w:r>
    </w:p>
    <w:p w:rsidR="00277F33" w:rsidRPr="00075EDB" w:rsidRDefault="00C60BFB" w:rsidP="00327F1F">
      <w:pPr>
        <w:tabs>
          <w:tab w:val="left" w:pos="0"/>
          <w:tab w:val="left" w:pos="4536"/>
          <w:tab w:val="left" w:pos="10348"/>
        </w:tabs>
        <w:spacing w:before="120" w:line="276" w:lineRule="auto"/>
        <w:ind w:right="-1"/>
        <w:rPr>
          <w:rStyle w:val="piecedata1"/>
          <w:bCs/>
          <w:sz w:val="24"/>
          <w:szCs w:val="24"/>
        </w:rPr>
      </w:pPr>
      <w:r w:rsidRPr="00075EDB">
        <w:rPr>
          <w:rStyle w:val="piecedata1"/>
          <w:bCs/>
          <w:sz w:val="24"/>
          <w:szCs w:val="24"/>
        </w:rPr>
        <w:t xml:space="preserve">Partita canonica, clarinetto solo (1983).   </w:t>
      </w:r>
      <w:r w:rsidR="00277F33" w:rsidRPr="00075EDB">
        <w:rPr>
          <w:rStyle w:val="piecedata1"/>
          <w:bCs/>
          <w:sz w:val="24"/>
          <w:szCs w:val="24"/>
        </w:rPr>
        <w:t>Tango, 3 cl. 3 vl. pf. a 4 m. (1997).</w:t>
      </w:r>
    </w:p>
    <w:p w:rsidR="00BE5586" w:rsidRPr="00075EDB" w:rsidRDefault="00BE5586" w:rsidP="00327F1F">
      <w:pPr>
        <w:tabs>
          <w:tab w:val="left" w:pos="0"/>
          <w:tab w:val="left" w:pos="4536"/>
          <w:tab w:val="left" w:pos="10348"/>
        </w:tabs>
        <w:spacing w:before="120" w:line="276" w:lineRule="auto"/>
        <w:ind w:right="-1"/>
        <w:rPr>
          <w:rStyle w:val="piecedata1"/>
          <w:bCs/>
          <w:sz w:val="24"/>
          <w:szCs w:val="24"/>
        </w:rPr>
      </w:pPr>
      <w:r w:rsidRPr="00075EDB">
        <w:rPr>
          <w:rStyle w:val="piecedata1"/>
          <w:bCs/>
          <w:sz w:val="24"/>
          <w:szCs w:val="24"/>
        </w:rPr>
        <w:t>Canto notturno, cl. e pf. (</w:t>
      </w:r>
      <w:r w:rsidR="00C60BFB" w:rsidRPr="00075EDB">
        <w:rPr>
          <w:rStyle w:val="piecedata1"/>
          <w:bCs/>
          <w:sz w:val="24"/>
          <w:szCs w:val="24"/>
        </w:rPr>
        <w:t xml:space="preserve">2010, </w:t>
      </w:r>
      <w:r w:rsidR="009354BF" w:rsidRPr="00075EDB">
        <w:rPr>
          <w:rStyle w:val="piecedata1"/>
          <w:bCs/>
          <w:sz w:val="24"/>
          <w:szCs w:val="24"/>
        </w:rPr>
        <w:t>4</w:t>
      </w:r>
      <w:r w:rsidR="00277F33" w:rsidRPr="00075EDB">
        <w:rPr>
          <w:rStyle w:val="piecedata1"/>
          <w:bCs/>
          <w:sz w:val="24"/>
          <w:szCs w:val="24"/>
        </w:rPr>
        <w:t>'</w:t>
      </w:r>
      <w:r w:rsidR="009354BF" w:rsidRPr="00075EDB">
        <w:rPr>
          <w:rStyle w:val="piecedata1"/>
          <w:bCs/>
          <w:sz w:val="24"/>
          <w:szCs w:val="24"/>
        </w:rPr>
        <w:t>25</w:t>
      </w:r>
      <w:r w:rsidRPr="00075EDB">
        <w:rPr>
          <w:rStyle w:val="piecedata1"/>
          <w:bCs/>
          <w:sz w:val="24"/>
          <w:szCs w:val="24"/>
        </w:rPr>
        <w:t>).</w:t>
      </w:r>
      <w:r w:rsidR="00D106C5" w:rsidRPr="00075EDB">
        <w:rPr>
          <w:rStyle w:val="piecedata1"/>
          <w:bCs/>
          <w:sz w:val="24"/>
          <w:szCs w:val="24"/>
        </w:rPr>
        <w:t xml:space="preserve">   </w:t>
      </w:r>
      <w:r w:rsidR="00C60BFB" w:rsidRPr="00075EDB">
        <w:rPr>
          <w:rStyle w:val="piecedata1"/>
          <w:bCs/>
          <w:sz w:val="24"/>
          <w:szCs w:val="24"/>
        </w:rPr>
        <w:t>Concerto per clarinetto e orch. (2012)</w:t>
      </w:r>
      <w:r w:rsidR="00EC1309" w:rsidRPr="00075EDB">
        <w:rPr>
          <w:rStyle w:val="piecedata1"/>
          <w:bCs/>
          <w:sz w:val="24"/>
          <w:szCs w:val="24"/>
        </w:rPr>
        <w:t>.</w:t>
      </w:r>
    </w:p>
    <w:p w:rsidR="007D3946" w:rsidRPr="00075EDB" w:rsidRDefault="007D3946" w:rsidP="00327F1F">
      <w:pPr>
        <w:tabs>
          <w:tab w:val="left" w:pos="0"/>
          <w:tab w:val="left" w:pos="4536"/>
          <w:tab w:val="left" w:pos="10348"/>
        </w:tabs>
        <w:spacing w:before="120" w:line="276" w:lineRule="auto"/>
        <w:ind w:right="-1"/>
        <w:rPr>
          <w:rStyle w:val="piecedata1"/>
          <w:bCs/>
          <w:sz w:val="24"/>
          <w:szCs w:val="24"/>
        </w:rPr>
      </w:pPr>
    </w:p>
    <w:p w:rsidR="00C55A1D" w:rsidRPr="00075EDB" w:rsidRDefault="00C55A1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HOLBROOKE  Joseph</w:t>
      </w:r>
      <w:r w:rsidRPr="00075EDB">
        <w:rPr>
          <w:rFonts w:ascii="Arial" w:hAnsi="Arial" w:cs="Arial"/>
          <w:color w:val="666699"/>
          <w:u w:val="single"/>
        </w:rPr>
        <w:tab/>
        <w:t>Croydon, 5.7.1878 - Londra, 5.8.1958.</w:t>
      </w:r>
    </w:p>
    <w:p w:rsidR="00C5462B" w:rsidRPr="00B30E00" w:rsidRDefault="0094638E"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Pianista, direttore d’orchestra e compositore inglese. Primi studi di violino e pf. con il padre, quindi, dal 1893, </w:t>
      </w:r>
      <w:r w:rsidR="0095271F" w:rsidRPr="00B30E00">
        <w:rPr>
          <w:rFonts w:ascii="Arial" w:hAnsi="Arial" w:cs="Arial"/>
          <w:color w:val="666699"/>
          <w:sz w:val="20"/>
          <w:szCs w:val="20"/>
        </w:rPr>
        <w:t xml:space="preserve">  </w:t>
      </w:r>
      <w:r w:rsidR="000F790D" w:rsidRPr="00B30E00">
        <w:rPr>
          <w:rFonts w:ascii="Arial" w:hAnsi="Arial" w:cs="Arial"/>
          <w:color w:val="666699"/>
          <w:sz w:val="20"/>
          <w:szCs w:val="20"/>
        </w:rPr>
        <w:t xml:space="preserve">   </w:t>
      </w:r>
      <w:r w:rsidR="00F403DD" w:rsidRPr="00B30E00">
        <w:rPr>
          <w:rFonts w:ascii="Arial" w:hAnsi="Arial" w:cs="Arial"/>
          <w:color w:val="666699"/>
          <w:sz w:val="20"/>
          <w:szCs w:val="20"/>
        </w:rPr>
        <w:t xml:space="preserve">     </w:t>
      </w:r>
      <w:r w:rsidRPr="00B30E00">
        <w:rPr>
          <w:rFonts w:ascii="Arial" w:hAnsi="Arial" w:cs="Arial"/>
          <w:color w:val="666699"/>
          <w:sz w:val="20"/>
          <w:szCs w:val="20"/>
        </w:rPr>
        <w:t xml:space="preserve">alla Royal Academy con Corder (comp.) e con Westlake (pf.). Si affermò come compositore, soprattutto </w:t>
      </w:r>
      <w:r w:rsidR="00464913">
        <w:rPr>
          <w:rFonts w:ascii="Arial" w:hAnsi="Arial" w:cs="Arial"/>
          <w:color w:val="666699"/>
          <w:sz w:val="20"/>
          <w:szCs w:val="20"/>
        </w:rPr>
        <w:t xml:space="preserve"> </w:t>
      </w:r>
      <w:r w:rsidRPr="00B30E00">
        <w:rPr>
          <w:rFonts w:ascii="Arial" w:hAnsi="Arial" w:cs="Arial"/>
          <w:color w:val="666699"/>
          <w:sz w:val="20"/>
          <w:szCs w:val="20"/>
        </w:rPr>
        <w:t>ispirandosi</w:t>
      </w:r>
      <w:r w:rsidR="00464913">
        <w:rPr>
          <w:rFonts w:ascii="Arial" w:hAnsi="Arial" w:cs="Arial"/>
          <w:color w:val="666699"/>
          <w:sz w:val="20"/>
          <w:szCs w:val="20"/>
        </w:rPr>
        <w:t xml:space="preserve"> </w:t>
      </w:r>
      <w:r w:rsidRPr="00B30E00">
        <w:rPr>
          <w:rFonts w:ascii="Arial" w:hAnsi="Arial" w:cs="Arial"/>
          <w:color w:val="666699"/>
          <w:sz w:val="20"/>
          <w:szCs w:val="20"/>
        </w:rPr>
        <w:t xml:space="preserve">ai lavori di E. A. Poe. Fino al 1900 ebbe vita dura, dal 1900 il successo, commissioni prestigiose e rappresentazioni fatte con l’orchestra nascosta dietro un telone sul quale dapprima scorreva il testo dell’opera e in seguito anche fotografie e filmati. Tutte queste innovazioni trovarono il consenso e l’aiuto finanziario di ricchi e </w:t>
      </w:r>
      <w:r w:rsidR="00CB7789">
        <w:rPr>
          <w:rFonts w:ascii="Arial" w:hAnsi="Arial" w:cs="Arial"/>
          <w:color w:val="666699"/>
          <w:sz w:val="20"/>
          <w:szCs w:val="20"/>
        </w:rPr>
        <w:t xml:space="preserve"> </w:t>
      </w:r>
      <w:r w:rsidRPr="00B30E00">
        <w:rPr>
          <w:rFonts w:ascii="Arial" w:hAnsi="Arial" w:cs="Arial"/>
          <w:color w:val="666699"/>
          <w:sz w:val="20"/>
          <w:szCs w:val="20"/>
        </w:rPr>
        <w:t>furbi mecenati,</w:t>
      </w:r>
      <w:r w:rsidR="00CB7789">
        <w:rPr>
          <w:rFonts w:ascii="Arial" w:hAnsi="Arial" w:cs="Arial"/>
          <w:color w:val="666699"/>
          <w:sz w:val="20"/>
          <w:szCs w:val="20"/>
        </w:rPr>
        <w:t xml:space="preserve"> </w:t>
      </w:r>
      <w:r w:rsidRPr="00B30E00">
        <w:rPr>
          <w:rFonts w:ascii="Arial" w:hAnsi="Arial" w:cs="Arial"/>
          <w:color w:val="666699"/>
          <w:sz w:val="20"/>
          <w:szCs w:val="20"/>
        </w:rPr>
        <w:t>ma il pubblico abituale dei teatri storceva il naso. Holbrooke iniziò una polemica sul costo degli spettacoli e degli stipendi dei grandi concertisti stranieri. Il suo nazionalismo musicale, esagerato lo rese</w:t>
      </w:r>
      <w:r w:rsidR="000F790D" w:rsidRPr="00B30E00">
        <w:rPr>
          <w:rFonts w:ascii="Arial" w:hAnsi="Arial" w:cs="Arial"/>
          <w:color w:val="666699"/>
          <w:sz w:val="20"/>
          <w:szCs w:val="20"/>
        </w:rPr>
        <w:t xml:space="preserve"> </w:t>
      </w:r>
      <w:r w:rsidRPr="00B30E00">
        <w:rPr>
          <w:rFonts w:ascii="Arial" w:hAnsi="Arial" w:cs="Arial"/>
          <w:color w:val="666699"/>
          <w:sz w:val="20"/>
          <w:szCs w:val="20"/>
        </w:rPr>
        <w:t>antipatico, saccente. Non poteva approvare che i cartelloni delle esibizioni di Rachmaninov o d’altri grandi esecutori fossero più in vista</w:t>
      </w:r>
      <w:r w:rsidR="00F403DD" w:rsidRPr="00B30E00">
        <w:rPr>
          <w:rFonts w:ascii="Arial" w:hAnsi="Arial" w:cs="Arial"/>
          <w:color w:val="666699"/>
          <w:sz w:val="20"/>
          <w:szCs w:val="20"/>
        </w:rPr>
        <w:t xml:space="preserve"> </w:t>
      </w:r>
      <w:r w:rsidRPr="00B30E00">
        <w:rPr>
          <w:rFonts w:ascii="Arial" w:hAnsi="Arial" w:cs="Arial"/>
          <w:color w:val="666699"/>
          <w:sz w:val="20"/>
          <w:szCs w:val="20"/>
        </w:rPr>
        <w:t xml:space="preserve">dei suoi … I critici musicali gli erano ormai contro, anche i suoi vecchi amici, in particolare all’inizio </w:t>
      </w:r>
      <w:r w:rsidR="00CB7789">
        <w:rPr>
          <w:rFonts w:ascii="Arial" w:hAnsi="Arial" w:cs="Arial"/>
          <w:color w:val="666699"/>
          <w:sz w:val="20"/>
          <w:szCs w:val="20"/>
        </w:rPr>
        <w:t xml:space="preserve">          </w:t>
      </w:r>
      <w:r w:rsidRPr="00B30E00">
        <w:rPr>
          <w:rFonts w:ascii="Arial" w:hAnsi="Arial" w:cs="Arial"/>
          <w:color w:val="666699"/>
          <w:sz w:val="20"/>
          <w:szCs w:val="20"/>
        </w:rPr>
        <w:t xml:space="preserve">della guerra mondiale: “Qui si eseguono ancora opere del nemico, migliaia di vite umane e milioni di denaro, </w:t>
      </w:r>
      <w:r w:rsidR="00CB7789">
        <w:rPr>
          <w:rFonts w:ascii="Arial" w:hAnsi="Arial" w:cs="Arial"/>
          <w:color w:val="666699"/>
          <w:sz w:val="20"/>
          <w:szCs w:val="20"/>
        </w:rPr>
        <w:t xml:space="preserve">           </w:t>
      </w:r>
      <w:r w:rsidRPr="00B30E00">
        <w:rPr>
          <w:rFonts w:ascii="Arial" w:hAnsi="Arial" w:cs="Arial"/>
          <w:color w:val="666699"/>
          <w:sz w:val="20"/>
          <w:szCs w:val="20"/>
        </w:rPr>
        <w:t xml:space="preserve">non servono a farci capire che i concerti devono essere soltanto Inglesi”. Aprì una sua casa editrice, ma la sua abitazione fu </w:t>
      </w:r>
      <w:r w:rsidR="00F403DD" w:rsidRPr="00B30E00">
        <w:rPr>
          <w:rFonts w:ascii="Arial" w:hAnsi="Arial" w:cs="Arial"/>
          <w:color w:val="666699"/>
          <w:sz w:val="20"/>
          <w:szCs w:val="20"/>
        </w:rPr>
        <w:t xml:space="preserve">  </w:t>
      </w:r>
      <w:r w:rsidRPr="00B30E00">
        <w:rPr>
          <w:rFonts w:ascii="Arial" w:hAnsi="Arial" w:cs="Arial"/>
          <w:color w:val="666699"/>
          <w:sz w:val="20"/>
          <w:szCs w:val="20"/>
        </w:rPr>
        <w:t>distrutta da un incendio, tante sue composizioni furono distrutte. A 40 anni iniziarono anche disturbi all’udito che</w:t>
      </w:r>
      <w:r w:rsidR="00F403DD" w:rsidRPr="00B30E00">
        <w:rPr>
          <w:rFonts w:ascii="Arial" w:hAnsi="Arial" w:cs="Arial"/>
          <w:color w:val="666699"/>
          <w:sz w:val="20"/>
          <w:szCs w:val="20"/>
        </w:rPr>
        <w:t xml:space="preserve"> </w:t>
      </w:r>
      <w:r w:rsidRPr="00B30E00">
        <w:rPr>
          <w:rFonts w:ascii="Arial" w:hAnsi="Arial" w:cs="Arial"/>
          <w:color w:val="666699"/>
          <w:sz w:val="20"/>
          <w:szCs w:val="20"/>
        </w:rPr>
        <w:t xml:space="preserve">poco alla volta lo portarono a una completa sordità. La BBC non metteva in onda nessuno dei suoi lavori, cercò disperatamente d’essere aiutato, niente … </w:t>
      </w:r>
      <w:r w:rsidR="00F3690E" w:rsidRPr="00B30E00">
        <w:rPr>
          <w:rFonts w:ascii="Arial" w:hAnsi="Arial" w:cs="Arial"/>
          <w:color w:val="666699"/>
          <w:sz w:val="20"/>
          <w:szCs w:val="20"/>
        </w:rPr>
        <w:t>si defilò.</w:t>
      </w:r>
    </w:p>
    <w:p w:rsidR="00F46042" w:rsidRPr="00075EDB" w:rsidRDefault="003345D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Duetto per 2 clarinetti, op. 6.   </w:t>
      </w:r>
      <w:r w:rsidR="00F46042" w:rsidRPr="00075EDB">
        <w:rPr>
          <w:rFonts w:ascii="Arial" w:hAnsi="Arial" w:cs="Arial"/>
        </w:rPr>
        <w:t xml:space="preserve">Cavatina e Variazioni, op.15b, quintetto di clarinetti (1910),   </w:t>
      </w:r>
    </w:p>
    <w:p w:rsidR="00F46042" w:rsidRPr="00075EDB" w:rsidRDefault="00F4604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Ligeia, op. 27, 2° Quintetto di clarinetti.   </w:t>
      </w:r>
      <w:r w:rsidR="00F3690E" w:rsidRPr="00075EDB">
        <w:rPr>
          <w:rFonts w:ascii="Arial" w:hAnsi="Arial" w:cs="Arial"/>
          <w:color w:val="000000"/>
        </w:rPr>
        <w:t xml:space="preserve">Clarinetto e pf.:   </w:t>
      </w:r>
      <w:r w:rsidR="00C5462B" w:rsidRPr="00075EDB">
        <w:rPr>
          <w:rFonts w:ascii="Arial" w:hAnsi="Arial" w:cs="Arial"/>
        </w:rPr>
        <w:t>Adagio e Rondò, op.6b (1894)</w:t>
      </w:r>
      <w:r w:rsidR="00F3690E" w:rsidRPr="00075EDB">
        <w:rPr>
          <w:rFonts w:ascii="Arial" w:hAnsi="Arial" w:cs="Arial"/>
        </w:rPr>
        <w:t>,</w:t>
      </w:r>
    </w:p>
    <w:p w:rsidR="00F46042" w:rsidRPr="00075EDB" w:rsidRDefault="00F3690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8 Mezzotints</w:t>
      </w:r>
      <w:r w:rsidRPr="00075EDB">
        <w:rPr>
          <w:rFonts w:ascii="Arial" w:hAnsi="Arial" w:cs="Arial"/>
        </w:rPr>
        <w:t>, op.55</w:t>
      </w:r>
      <w:r w:rsidR="00F15C8B" w:rsidRPr="00075EDB">
        <w:rPr>
          <w:rFonts w:ascii="Arial" w:hAnsi="Arial" w:cs="Arial"/>
        </w:rPr>
        <w:t>.</w:t>
      </w:r>
      <w:r w:rsidRPr="00075EDB">
        <w:rPr>
          <w:rFonts w:ascii="Arial" w:hAnsi="Arial" w:cs="Arial"/>
        </w:rPr>
        <w:t xml:space="preserve">   </w:t>
      </w:r>
      <w:r w:rsidR="00C5462B" w:rsidRPr="00075EDB">
        <w:rPr>
          <w:rFonts w:ascii="Arial" w:hAnsi="Arial" w:cs="Arial"/>
          <w:iCs/>
        </w:rPr>
        <w:t xml:space="preserve">A Hero Sogno, </w:t>
      </w:r>
      <w:r w:rsidR="00C5462B" w:rsidRPr="00075EDB">
        <w:rPr>
          <w:rFonts w:ascii="Arial" w:hAnsi="Arial" w:cs="Arial"/>
        </w:rPr>
        <w:t>op.55,2 (1920)</w:t>
      </w:r>
      <w:r w:rsidR="00F15C8B" w:rsidRPr="00075EDB">
        <w:rPr>
          <w:rFonts w:ascii="Arial" w:hAnsi="Arial" w:cs="Arial"/>
        </w:rPr>
        <w:t>.</w:t>
      </w:r>
      <w:r w:rsidR="00334F3F" w:rsidRPr="00075EDB">
        <w:rPr>
          <w:rFonts w:ascii="Arial" w:hAnsi="Arial" w:cs="Arial"/>
        </w:rPr>
        <w:t xml:space="preserve">   </w:t>
      </w:r>
      <w:r w:rsidR="00F46042" w:rsidRPr="00075EDB">
        <w:rPr>
          <w:rFonts w:ascii="Arial" w:hAnsi="Arial" w:cs="Arial"/>
          <w:iCs/>
        </w:rPr>
        <w:t xml:space="preserve">Eileen Shona </w:t>
      </w:r>
      <w:r w:rsidR="00F46042" w:rsidRPr="00075EDB">
        <w:rPr>
          <w:rFonts w:ascii="Arial" w:hAnsi="Arial" w:cs="Arial"/>
        </w:rPr>
        <w:t>(c.1920</w:t>
      </w:r>
      <w:r w:rsidR="003A3F5D" w:rsidRPr="00075EDB">
        <w:rPr>
          <w:rFonts w:ascii="Arial" w:hAnsi="Arial" w:cs="Arial"/>
        </w:rPr>
        <w:t>, 3'45</w:t>
      </w:r>
      <w:r w:rsidR="00F46042" w:rsidRPr="00075EDB">
        <w:rPr>
          <w:rFonts w:ascii="Arial" w:hAnsi="Arial" w:cs="Arial"/>
        </w:rPr>
        <w:t>)</w:t>
      </w:r>
      <w:r w:rsidR="00F15C8B" w:rsidRPr="00075EDB">
        <w:rPr>
          <w:rFonts w:ascii="Arial" w:hAnsi="Arial" w:cs="Arial"/>
        </w:rPr>
        <w:t>.</w:t>
      </w:r>
      <w:r w:rsidR="00F46042" w:rsidRPr="00075EDB">
        <w:rPr>
          <w:rFonts w:ascii="Arial" w:hAnsi="Arial" w:cs="Arial"/>
        </w:rPr>
        <w:t xml:space="preserve">   </w:t>
      </w:r>
    </w:p>
    <w:p w:rsidR="00F46042" w:rsidRPr="00075EDB" w:rsidRDefault="003345D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iCs/>
        </w:rPr>
        <w:t>La Farfalla del Balletto, op.  55,6</w:t>
      </w:r>
      <w:r w:rsidRPr="00075EDB">
        <w:rPr>
          <w:rFonts w:ascii="Arial" w:hAnsi="Arial" w:cs="Arial"/>
        </w:rPr>
        <w:t xml:space="preserve"> (1920).</w:t>
      </w:r>
      <w:r w:rsidR="00334F3F" w:rsidRPr="00075EDB">
        <w:rPr>
          <w:rFonts w:ascii="Arial" w:hAnsi="Arial" w:cs="Arial"/>
        </w:rPr>
        <w:t xml:space="preserve">   </w:t>
      </w:r>
      <w:r w:rsidRPr="00075EDB">
        <w:rPr>
          <w:rFonts w:ascii="Arial" w:hAnsi="Arial" w:cs="Arial"/>
          <w:iCs/>
        </w:rPr>
        <w:t xml:space="preserve">Girgenti, </w:t>
      </w:r>
      <w:r w:rsidRPr="00075EDB">
        <w:rPr>
          <w:rFonts w:ascii="Arial" w:hAnsi="Arial" w:cs="Arial"/>
        </w:rPr>
        <w:t>(c.1920)</w:t>
      </w:r>
      <w:r w:rsidR="00F15C8B" w:rsidRPr="00075EDB">
        <w:rPr>
          <w:rFonts w:ascii="Arial" w:hAnsi="Arial" w:cs="Arial"/>
        </w:rPr>
        <w:t>.</w:t>
      </w:r>
      <w:r w:rsidR="00334F3F" w:rsidRPr="00075EDB">
        <w:rPr>
          <w:rFonts w:ascii="Arial" w:hAnsi="Arial" w:cs="Arial"/>
        </w:rPr>
        <w:t xml:space="preserve">   </w:t>
      </w:r>
      <w:r w:rsidR="0094638E" w:rsidRPr="00075EDB">
        <w:rPr>
          <w:rFonts w:ascii="Arial" w:hAnsi="Arial" w:cs="Arial"/>
          <w:color w:val="000000"/>
        </w:rPr>
        <w:t>Cyrene op. 88</w:t>
      </w:r>
      <w:r w:rsidR="008C05B8" w:rsidRPr="00075EDB">
        <w:rPr>
          <w:rFonts w:ascii="Arial" w:hAnsi="Arial" w:cs="Arial"/>
          <w:color w:val="000000"/>
        </w:rPr>
        <w:t>a(1930).</w:t>
      </w:r>
    </w:p>
    <w:p w:rsidR="00B71005" w:rsidRPr="00075EDB" w:rsidRDefault="00F46042"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color w:val="000000"/>
        </w:rPr>
        <w:t>A</w:t>
      </w:r>
      <w:r w:rsidR="00FC0DAD" w:rsidRPr="00075EDB">
        <w:rPr>
          <w:rFonts w:ascii="Arial" w:hAnsi="Arial" w:cs="Arial"/>
          <w:iCs/>
        </w:rPr>
        <w:t>pollo,</w:t>
      </w:r>
      <w:r w:rsidR="00947225" w:rsidRPr="00075EDB">
        <w:rPr>
          <w:rFonts w:ascii="Arial" w:hAnsi="Arial" w:cs="Arial"/>
        </w:rPr>
        <w:t>4</w:t>
      </w:r>
      <w:r w:rsidR="00FC0DAD" w:rsidRPr="00075EDB">
        <w:rPr>
          <w:rFonts w:ascii="Arial" w:hAnsi="Arial" w:cs="Arial"/>
        </w:rPr>
        <w:t xml:space="preserve"> clarinetti e pf. op.120</w:t>
      </w:r>
      <w:r w:rsidR="00947225" w:rsidRPr="00075EDB">
        <w:rPr>
          <w:rFonts w:ascii="Arial" w:hAnsi="Arial" w:cs="Arial"/>
        </w:rPr>
        <w:t>.</w:t>
      </w:r>
      <w:r w:rsidR="00F15C8B" w:rsidRPr="00075EDB">
        <w:rPr>
          <w:rFonts w:ascii="Arial" w:hAnsi="Arial" w:cs="Arial"/>
        </w:rPr>
        <w:t xml:space="preserve">   </w:t>
      </w:r>
      <w:r w:rsidR="00B71005" w:rsidRPr="00075EDB">
        <w:rPr>
          <w:rFonts w:ascii="Arial" w:hAnsi="Arial" w:cs="Arial"/>
          <w:iCs/>
        </w:rPr>
        <w:t>Quintetto per clarinetto e quart. d'archi (17'15).</w:t>
      </w:r>
    </w:p>
    <w:p w:rsidR="00B71005" w:rsidRPr="00075EDB" w:rsidRDefault="0094722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Tamerlano, </w:t>
      </w:r>
      <w:r w:rsidRPr="00075EDB">
        <w:rPr>
          <w:rFonts w:ascii="Arial" w:hAnsi="Arial" w:cs="Arial"/>
        </w:rPr>
        <w:t>Concerto per cl</w:t>
      </w:r>
      <w:r w:rsidR="00B71005" w:rsidRPr="00075EDB">
        <w:rPr>
          <w:rFonts w:ascii="Arial" w:hAnsi="Arial" w:cs="Arial"/>
        </w:rPr>
        <w:t>arinetto,</w:t>
      </w:r>
      <w:r w:rsidRPr="00075EDB">
        <w:rPr>
          <w:rFonts w:ascii="Arial" w:hAnsi="Arial" w:cs="Arial"/>
        </w:rPr>
        <w:t xml:space="preserve"> fag. e orch. op.119 (1939).</w:t>
      </w:r>
    </w:p>
    <w:p w:rsidR="003A3F5D" w:rsidRPr="00075EDB" w:rsidRDefault="003A3F5D" w:rsidP="00327F1F">
      <w:pPr>
        <w:tabs>
          <w:tab w:val="left" w:pos="0"/>
          <w:tab w:val="left" w:pos="4536"/>
          <w:tab w:val="left" w:pos="10348"/>
        </w:tabs>
        <w:spacing w:before="120" w:line="276" w:lineRule="auto"/>
        <w:ind w:right="-1"/>
        <w:rPr>
          <w:rFonts w:ascii="Arial" w:hAnsi="Arial" w:cs="Arial"/>
          <w:color w:val="666699"/>
          <w:u w:val="single"/>
        </w:rPr>
      </w:pPr>
    </w:p>
    <w:p w:rsidR="0010615F" w:rsidRPr="00075EDB" w:rsidRDefault="0010615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HOLD  Trevor</w:t>
      </w:r>
      <w:r w:rsidRPr="00075EDB">
        <w:rPr>
          <w:rFonts w:ascii="Arial" w:hAnsi="Arial" w:cs="Arial"/>
          <w:color w:val="666699"/>
          <w:u w:val="single"/>
        </w:rPr>
        <w:tab/>
        <w:t>Northampton, 21.9.1939 - Wadenhoe, 28.1.2004.</w:t>
      </w:r>
    </w:p>
    <w:p w:rsidR="0010615F" w:rsidRPr="00B30E00" w:rsidRDefault="0010615F"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lastRenderedPageBreak/>
        <w:t>Compositore e poeta inglese, il braccio sinistro gli rimase paralizzato a 7 anni per la poliomelite. Studi a</w:t>
      </w:r>
      <w:r w:rsidR="000F790D" w:rsidRPr="00B30E00">
        <w:rPr>
          <w:rFonts w:ascii="Arial" w:hAnsi="Arial" w:cs="Arial"/>
          <w:color w:val="666699"/>
          <w:sz w:val="20"/>
          <w:szCs w:val="20"/>
        </w:rPr>
        <w:t xml:space="preserve"> </w:t>
      </w:r>
      <w:r w:rsidRPr="00B30E00">
        <w:rPr>
          <w:rFonts w:ascii="Arial" w:hAnsi="Arial" w:cs="Arial"/>
          <w:color w:val="666699"/>
          <w:sz w:val="20"/>
          <w:szCs w:val="20"/>
        </w:rPr>
        <w:t xml:space="preserve">ll’Università </w:t>
      </w:r>
      <w:r w:rsidR="00F15C8B" w:rsidRPr="00B30E00">
        <w:rPr>
          <w:rFonts w:ascii="Arial" w:hAnsi="Arial" w:cs="Arial"/>
          <w:color w:val="666699"/>
          <w:sz w:val="20"/>
          <w:szCs w:val="20"/>
        </w:rPr>
        <w:t xml:space="preserve">  </w:t>
      </w:r>
      <w:r w:rsidRPr="00B30E00">
        <w:rPr>
          <w:rFonts w:ascii="Arial" w:hAnsi="Arial" w:cs="Arial"/>
          <w:color w:val="666699"/>
          <w:sz w:val="20"/>
          <w:szCs w:val="20"/>
        </w:rPr>
        <w:t>di Nottingham. Insegnante nelle Università di Liverpool e di Leicester. Nascose o cercò di farlo,</w:t>
      </w:r>
      <w:r w:rsidR="00F15C8B" w:rsidRPr="00B30E00">
        <w:rPr>
          <w:rFonts w:ascii="Arial" w:hAnsi="Arial" w:cs="Arial"/>
          <w:color w:val="666699"/>
          <w:sz w:val="20"/>
          <w:szCs w:val="20"/>
        </w:rPr>
        <w:t xml:space="preserve"> </w:t>
      </w:r>
      <w:r w:rsidRPr="00B30E00">
        <w:rPr>
          <w:rFonts w:ascii="Arial" w:hAnsi="Arial" w:cs="Arial"/>
          <w:color w:val="666699"/>
          <w:sz w:val="20"/>
          <w:szCs w:val="20"/>
        </w:rPr>
        <w:t xml:space="preserve">persino alla famiglia, </w:t>
      </w:r>
      <w:r w:rsidR="00F15C8B" w:rsidRPr="00B30E00">
        <w:rPr>
          <w:rFonts w:ascii="Arial" w:hAnsi="Arial" w:cs="Arial"/>
          <w:color w:val="666699"/>
          <w:sz w:val="20"/>
          <w:szCs w:val="20"/>
        </w:rPr>
        <w:t xml:space="preserve">  </w:t>
      </w:r>
      <w:r w:rsidRPr="00B30E00">
        <w:rPr>
          <w:rFonts w:ascii="Arial" w:hAnsi="Arial" w:cs="Arial"/>
          <w:color w:val="666699"/>
          <w:sz w:val="20"/>
          <w:szCs w:val="20"/>
        </w:rPr>
        <w:t>il male incurabile del nostro secolo.</w:t>
      </w:r>
    </w:p>
    <w:p w:rsidR="00A65615" w:rsidRPr="00075EDB" w:rsidRDefault="0010615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A Winter firedrake, clarinetto solo (2000, 3’).  The Blue Firedrake, cl. e pf. </w:t>
      </w:r>
      <w:r w:rsidRPr="00075EDB">
        <w:rPr>
          <w:rFonts w:ascii="Arial" w:hAnsi="Arial" w:cs="Arial"/>
        </w:rPr>
        <w:t>(1969, 8’)</w:t>
      </w:r>
      <w:r w:rsidR="00A65615" w:rsidRPr="00075EDB">
        <w:rPr>
          <w:rFonts w:ascii="Arial" w:hAnsi="Arial" w:cs="Arial"/>
        </w:rPr>
        <w:t>.</w:t>
      </w:r>
    </w:p>
    <w:p w:rsidR="009207BE" w:rsidRPr="00075EDB" w:rsidRDefault="009207BE" w:rsidP="00327F1F">
      <w:pPr>
        <w:tabs>
          <w:tab w:val="left" w:pos="0"/>
          <w:tab w:val="left" w:pos="4536"/>
          <w:tab w:val="left" w:pos="10348"/>
        </w:tabs>
        <w:spacing w:before="120" w:line="276" w:lineRule="auto"/>
        <w:ind w:right="-1"/>
        <w:rPr>
          <w:rFonts w:ascii="Arial" w:hAnsi="Arial" w:cs="Arial"/>
        </w:rPr>
      </w:pPr>
    </w:p>
    <w:p w:rsidR="00A65615" w:rsidRPr="00075EDB" w:rsidRDefault="00A65615"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HOLLIGER  Heinz</w:t>
      </w:r>
      <w:r w:rsidRPr="00075EDB">
        <w:rPr>
          <w:rFonts w:ascii="Arial" w:hAnsi="Arial" w:cs="Arial"/>
          <w:color w:val="666699"/>
          <w:u w:val="single"/>
        </w:rPr>
        <w:tab/>
        <w:t>Langenthal, 21.5.1939</w:t>
      </w:r>
    </w:p>
    <w:p w:rsidR="00A65615" w:rsidRPr="00B30E00" w:rsidRDefault="00A65615"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direttore d’orchestra e concertista d’oboe svizzero. Studi al Conservatorio di Berna, allievo di Cassagnaud e Veress. Perfezionamento a Parigi con la pianista Y. Lefebre e con l’oboista P. Pierlot. Dal 1961 </w:t>
      </w:r>
      <w:r w:rsidR="0095271F" w:rsidRPr="00B30E00">
        <w:rPr>
          <w:rFonts w:ascii="Arial" w:hAnsi="Arial" w:cs="Arial"/>
          <w:color w:val="666699"/>
          <w:sz w:val="20"/>
          <w:szCs w:val="20"/>
        </w:rPr>
        <w:t xml:space="preserve">  </w:t>
      </w:r>
      <w:r w:rsidR="000F790D" w:rsidRPr="00B30E00">
        <w:rPr>
          <w:rFonts w:ascii="Arial" w:hAnsi="Arial" w:cs="Arial"/>
          <w:color w:val="666699"/>
          <w:sz w:val="20"/>
          <w:szCs w:val="20"/>
        </w:rPr>
        <w:t xml:space="preserve">   </w:t>
      </w:r>
      <w:r w:rsidR="00F403DD" w:rsidRPr="00B30E00">
        <w:rPr>
          <w:rFonts w:ascii="Arial" w:hAnsi="Arial" w:cs="Arial"/>
          <w:color w:val="666699"/>
          <w:sz w:val="20"/>
          <w:szCs w:val="20"/>
        </w:rPr>
        <w:t xml:space="preserve">     </w:t>
      </w:r>
      <w:r w:rsidRPr="00B30E00">
        <w:rPr>
          <w:rFonts w:ascii="Arial" w:hAnsi="Arial" w:cs="Arial"/>
          <w:color w:val="666699"/>
          <w:sz w:val="20"/>
          <w:szCs w:val="20"/>
        </w:rPr>
        <w:t xml:space="preserve">al 1963, allievo di Boulez. Vincitore di concorsi, importanti riconoscimenti come solista d’oboe e come </w:t>
      </w:r>
      <w:r w:rsidR="001B4206" w:rsidRPr="00B30E00">
        <w:rPr>
          <w:rFonts w:ascii="Arial" w:hAnsi="Arial" w:cs="Arial"/>
          <w:color w:val="666699"/>
          <w:sz w:val="20"/>
          <w:szCs w:val="20"/>
        </w:rPr>
        <w:t>d</w:t>
      </w:r>
      <w:r w:rsidRPr="00B30E00">
        <w:rPr>
          <w:rFonts w:ascii="Arial" w:hAnsi="Arial" w:cs="Arial"/>
          <w:color w:val="666699"/>
          <w:sz w:val="20"/>
          <w:szCs w:val="20"/>
        </w:rPr>
        <w:t>irettore d’orchestra. Molti i compositori che hanno scritto per Lui. Vive a Basilea con la moglie, l’arpista Hanggi.</w:t>
      </w:r>
    </w:p>
    <w:p w:rsidR="001B4206" w:rsidRPr="00075EDB" w:rsidRDefault="00851449"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 xml:space="preserve">Clarinetto solo: </w:t>
      </w:r>
      <w:hyperlink r:id="rId480" w:history="1">
        <w:r w:rsidR="001B4206" w:rsidRPr="00075EDB">
          <w:rPr>
            <w:rStyle w:val="Collegamentoipertestuale"/>
            <w:rFonts w:ascii="Arial" w:hAnsi="Arial" w:cs="Arial"/>
            <w:iCs/>
            <w:color w:val="auto"/>
            <w:u w:val="none"/>
            <w:lang w:val="fr-FR"/>
          </w:rPr>
          <w:t>Contrechant</w:t>
        </w:r>
      </w:hyperlink>
      <w:r w:rsidR="001B4206" w:rsidRPr="00075EDB">
        <w:rPr>
          <w:rFonts w:ascii="Arial" w:hAnsi="Arial" w:cs="Arial"/>
          <w:iCs/>
          <w:lang w:val="fr-FR"/>
        </w:rPr>
        <w:t>sur le nom de Beaudelaire</w:t>
      </w:r>
      <w:r w:rsidR="001B4206" w:rsidRPr="00075EDB">
        <w:rPr>
          <w:rFonts w:ascii="Arial" w:hAnsi="Arial" w:cs="Arial"/>
          <w:lang w:val="fr-FR"/>
        </w:rPr>
        <w:t xml:space="preserve"> (2007, 11’</w:t>
      </w:r>
      <w:r w:rsidR="008F0E0C" w:rsidRPr="00075EDB">
        <w:rPr>
          <w:rFonts w:ascii="Arial" w:hAnsi="Arial" w:cs="Arial"/>
          <w:lang w:val="fr-FR"/>
        </w:rPr>
        <w:t>2</w:t>
      </w:r>
      <w:r w:rsidR="001B4206" w:rsidRPr="00075EDB">
        <w:rPr>
          <w:rFonts w:ascii="Arial" w:hAnsi="Arial" w:cs="Arial"/>
          <w:lang w:val="fr-FR"/>
        </w:rPr>
        <w:t>0)</w:t>
      </w:r>
      <w:r w:rsidR="00211876" w:rsidRPr="00075EDB">
        <w:rPr>
          <w:rFonts w:ascii="Arial" w:hAnsi="Arial" w:cs="Arial"/>
          <w:lang w:val="fr-FR"/>
        </w:rPr>
        <w:t xml:space="preserve">, </w:t>
      </w:r>
      <w:r w:rsidR="00334F3F" w:rsidRPr="00075EDB">
        <w:rPr>
          <w:rFonts w:ascii="Arial" w:hAnsi="Arial" w:cs="Arial"/>
          <w:lang w:val="fr-FR"/>
        </w:rPr>
        <w:t xml:space="preserve">   </w:t>
      </w:r>
      <w:r w:rsidRPr="00075EDB">
        <w:rPr>
          <w:rFonts w:ascii="Arial" w:hAnsi="Arial" w:cs="Arial"/>
          <w:lang w:val="fr-FR"/>
        </w:rPr>
        <w:t>Rechant (2008, 7’)</w:t>
      </w:r>
      <w:r w:rsidR="001B4206" w:rsidRPr="00075EDB">
        <w:rPr>
          <w:rFonts w:ascii="Arial" w:hAnsi="Arial" w:cs="Arial"/>
          <w:lang w:val="fr-FR"/>
        </w:rPr>
        <w:t>.</w:t>
      </w:r>
    </w:p>
    <w:p w:rsidR="00A65615" w:rsidRPr="00075EDB" w:rsidRDefault="000B003E" w:rsidP="00327F1F">
      <w:pPr>
        <w:tabs>
          <w:tab w:val="left" w:pos="0"/>
          <w:tab w:val="left" w:pos="4536"/>
          <w:tab w:val="left" w:pos="10348"/>
        </w:tabs>
        <w:spacing w:before="120" w:line="276" w:lineRule="auto"/>
        <w:ind w:right="-1"/>
        <w:rPr>
          <w:rFonts w:ascii="Arial" w:hAnsi="Arial" w:cs="Arial"/>
        </w:rPr>
      </w:pPr>
      <w:hyperlink r:id="rId481" w:history="1">
        <w:r w:rsidR="00A65615" w:rsidRPr="00075EDB">
          <w:rPr>
            <w:rStyle w:val="Collegamentoipertestuale"/>
            <w:rFonts w:ascii="Arial" w:hAnsi="Arial" w:cs="Arial"/>
            <w:iCs/>
            <w:color w:val="auto"/>
            <w:u w:val="none"/>
          </w:rPr>
          <w:t>Flüsterfuge und Zirkelkanon</w:t>
        </w:r>
      </w:hyperlink>
      <w:r w:rsidR="00A65615" w:rsidRPr="00075EDB">
        <w:rPr>
          <w:rFonts w:ascii="Arial" w:hAnsi="Arial" w:cs="Arial"/>
        </w:rPr>
        <w:t>, 4 clarinetti bassi in Sib (2001,9’).</w:t>
      </w:r>
    </w:p>
    <w:p w:rsidR="00EF524D" w:rsidRPr="00075EDB" w:rsidRDefault="00EF524D" w:rsidP="00327F1F">
      <w:pPr>
        <w:tabs>
          <w:tab w:val="left" w:pos="0"/>
          <w:tab w:val="left" w:pos="4536"/>
          <w:tab w:val="left" w:pos="10348"/>
        </w:tabs>
        <w:spacing w:before="120" w:line="276" w:lineRule="auto"/>
        <w:ind w:right="-1"/>
        <w:rPr>
          <w:rFonts w:ascii="Arial" w:hAnsi="Arial" w:cs="Arial"/>
        </w:rPr>
      </w:pPr>
    </w:p>
    <w:p w:rsidR="00EF524D" w:rsidRPr="00075EDB" w:rsidRDefault="00EF524D"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HOLLOS  Maté</w:t>
      </w:r>
      <w:r w:rsidRPr="00075EDB">
        <w:rPr>
          <w:rFonts w:ascii="Arial" w:hAnsi="Arial" w:cs="Arial"/>
          <w:color w:val="666699"/>
          <w:u w:val="single"/>
        </w:rPr>
        <w:tab/>
        <w:t>Budapest, 18.7.1954</w:t>
      </w:r>
    </w:p>
    <w:p w:rsidR="00EF524D" w:rsidRPr="00B30E00" w:rsidRDefault="00EF524D"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menager e didatta ungherese. Studi all’Accademia Liszt di Budapest con E. Petrovich. Il nonno </w:t>
      </w:r>
      <w:r w:rsidR="0095271F" w:rsidRPr="00B30E00">
        <w:rPr>
          <w:rFonts w:ascii="Arial" w:hAnsi="Arial" w:cs="Arial"/>
          <w:color w:val="666699"/>
          <w:sz w:val="20"/>
          <w:szCs w:val="20"/>
        </w:rPr>
        <w:t xml:space="preserve">  </w:t>
      </w:r>
      <w:r w:rsidR="000F790D" w:rsidRPr="00B30E00">
        <w:rPr>
          <w:rFonts w:ascii="Arial" w:hAnsi="Arial" w:cs="Arial"/>
          <w:color w:val="666699"/>
          <w:sz w:val="20"/>
          <w:szCs w:val="20"/>
        </w:rPr>
        <w:t xml:space="preserve">   </w:t>
      </w:r>
      <w:r w:rsidR="00F403DD" w:rsidRPr="00B30E00">
        <w:rPr>
          <w:rFonts w:ascii="Arial" w:hAnsi="Arial" w:cs="Arial"/>
          <w:color w:val="666699"/>
          <w:sz w:val="20"/>
          <w:szCs w:val="20"/>
        </w:rPr>
        <w:t xml:space="preserve">     </w:t>
      </w:r>
      <w:r w:rsidRPr="00B30E00">
        <w:rPr>
          <w:rFonts w:ascii="Arial" w:hAnsi="Arial" w:cs="Arial"/>
          <w:color w:val="666699"/>
          <w:sz w:val="20"/>
          <w:szCs w:val="20"/>
        </w:rPr>
        <w:t>era scultore, padre e madre poeti, nella sua casa l’arte si respirava. Presidente dell’Associazione dei compositori Ungheresi, Direttore artistico della discografica Hungaroton e membro del consiglio dell’Agenzia Harry Fox.</w:t>
      </w:r>
    </w:p>
    <w:p w:rsidR="00EF524D" w:rsidRPr="00075EDB" w:rsidRDefault="00EF524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color w:val="000000"/>
        </w:rPr>
        <w:t xml:space="preserve">Monologo rapsodico, clarinetto solo (5’).   </w:t>
      </w:r>
      <w:r w:rsidRPr="00075EDB">
        <w:rPr>
          <w:rFonts w:ascii="Arial" w:hAnsi="Arial" w:cs="Arial"/>
          <w:lang w:val="fr-FR"/>
        </w:rPr>
        <w:t xml:space="preserve">Trois de la chanson, clarinetto (8').   </w:t>
      </w:r>
    </w:p>
    <w:p w:rsidR="00EF524D" w:rsidRPr="00075EDB" w:rsidRDefault="00EF524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Sole deux clarinette (</w:t>
      </w:r>
      <w:r w:rsidRPr="00075EDB">
        <w:rPr>
          <w:rFonts w:ascii="Arial" w:hAnsi="Arial" w:cs="Arial"/>
          <w:vanish/>
          <w:lang w:val="fr-FR"/>
        </w:rPr>
        <w:t>6'</w:t>
      </w:r>
      <w:r w:rsidRPr="00075EDB">
        <w:rPr>
          <w:rFonts w:ascii="Arial" w:hAnsi="Arial" w:cs="Arial"/>
          <w:lang w:val="fr-FR"/>
        </w:rPr>
        <w:t xml:space="preserve">6').   </w:t>
      </w:r>
      <w:r w:rsidRPr="00075EDB">
        <w:rPr>
          <w:rFonts w:ascii="Arial" w:hAnsi="Arial" w:cs="Arial"/>
          <w:vanish/>
          <w:lang w:val="fr-FR"/>
        </w:rPr>
        <w:t>Mesék 4 gitárra 4 gitár 8'Kvartett cimbalmokra 4 cimbalom 7'Pavane és gaillarde rézfúvós ötös Párizsi kvintett fuvola,vonósnégyes 5'Fantázia klarinétra és vonósnégyesre klarinét, vonósnégyes 10'</w:t>
      </w:r>
      <w:r w:rsidRPr="00075EDB">
        <w:rPr>
          <w:rFonts w:ascii="Arial" w:hAnsi="Arial" w:cs="Arial"/>
          <w:lang w:val="fr-FR"/>
        </w:rPr>
        <w:t xml:space="preserve">Fantaisia, clarinetto e quart. d’archi (10’).   </w:t>
      </w:r>
      <w:r w:rsidRPr="00075EDB">
        <w:rPr>
          <w:rFonts w:ascii="Arial" w:hAnsi="Arial" w:cs="Arial"/>
          <w:vanish/>
          <w:lang w:val="fr-FR"/>
        </w:rPr>
        <w:t>Duetti drammatici e delicati basszharsona, vibrafon 10'Doppiano 2 zongora 13'Feltekintés egy csillagra 2 cimbalom Impromptu 2 cimbalom 5'Hat és fél fuvoladuó 2 fuvola 8'Cellinvenzioni 2 gordonka 8'Dúli-dúli 2 klarinét, basszuskl.</w:t>
      </w:r>
    </w:p>
    <w:p w:rsidR="00EF524D" w:rsidRPr="00075EDB" w:rsidRDefault="00EF524D"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fr-FR"/>
        </w:rPr>
        <w:t xml:space="preserve">Je vais dans le monde, clarinetto, pf. </w:t>
      </w:r>
      <w:r w:rsidRPr="00075EDB">
        <w:rPr>
          <w:rFonts w:ascii="Arial" w:hAnsi="Arial" w:cs="Arial"/>
          <w:lang w:val="en-US"/>
        </w:rPr>
        <w:t>(9').</w:t>
      </w:r>
    </w:p>
    <w:p w:rsidR="00EF524D" w:rsidRPr="00075EDB" w:rsidRDefault="00EF524D" w:rsidP="00327F1F">
      <w:pPr>
        <w:tabs>
          <w:tab w:val="left" w:pos="0"/>
          <w:tab w:val="left" w:pos="4536"/>
          <w:tab w:val="left" w:pos="10348"/>
        </w:tabs>
        <w:spacing w:before="120" w:line="276" w:lineRule="auto"/>
        <w:ind w:right="-1"/>
        <w:rPr>
          <w:rFonts w:ascii="Arial" w:hAnsi="Arial" w:cs="Arial"/>
          <w:lang w:val="en-US"/>
        </w:rPr>
      </w:pPr>
    </w:p>
    <w:p w:rsidR="009207BE" w:rsidRPr="00075EDB" w:rsidRDefault="009207BE" w:rsidP="00327F1F">
      <w:pPr>
        <w:tabs>
          <w:tab w:val="left" w:pos="0"/>
          <w:tab w:val="left" w:pos="4536"/>
          <w:tab w:val="left" w:pos="10348"/>
        </w:tabs>
        <w:spacing w:before="120" w:line="276" w:lineRule="auto"/>
        <w:ind w:right="-1"/>
        <w:rPr>
          <w:rFonts w:ascii="Arial" w:hAnsi="Arial" w:cs="Arial"/>
          <w:color w:val="666699"/>
          <w:u w:val="single"/>
          <w:lang w:val="fr-FR"/>
        </w:rPr>
      </w:pPr>
      <w:r w:rsidRPr="00075EDB">
        <w:rPr>
          <w:rFonts w:ascii="Arial" w:hAnsi="Arial" w:cs="Arial"/>
          <w:color w:val="666699"/>
          <w:u w:val="single"/>
          <w:lang w:val="fr-FR"/>
        </w:rPr>
        <w:t>HOLLOWAY  Robin</w:t>
      </w:r>
      <w:r w:rsidRPr="00075EDB">
        <w:rPr>
          <w:rFonts w:ascii="Arial" w:hAnsi="Arial" w:cs="Arial"/>
          <w:color w:val="666699"/>
          <w:u w:val="single"/>
          <w:lang w:val="fr-FR"/>
        </w:rPr>
        <w:tab/>
        <w:t>Leamington, 19.10.1943</w:t>
      </w:r>
    </w:p>
    <w:p w:rsidR="009207BE" w:rsidRPr="00B30E00" w:rsidRDefault="009207BE" w:rsidP="00327F1F">
      <w:pPr>
        <w:tabs>
          <w:tab w:val="left" w:pos="0"/>
          <w:tab w:val="left" w:pos="4536"/>
          <w:tab w:val="left" w:pos="10348"/>
        </w:tabs>
        <w:spacing w:before="120" w:line="276" w:lineRule="auto"/>
        <w:ind w:right="-1"/>
        <w:rPr>
          <w:rFonts w:ascii="Arial" w:hAnsi="Arial" w:cs="Arial"/>
          <w:color w:val="666699"/>
          <w:sz w:val="20"/>
          <w:szCs w:val="20"/>
          <w:lang w:val="fr-FR"/>
        </w:rPr>
      </w:pPr>
      <w:r w:rsidRPr="00B30E00">
        <w:rPr>
          <w:rFonts w:ascii="Arial" w:hAnsi="Arial" w:cs="Arial"/>
          <w:color w:val="666699"/>
          <w:sz w:val="20"/>
          <w:szCs w:val="20"/>
          <w:lang w:val="fr-FR"/>
        </w:rPr>
        <w:t>Compositore Inglese. Studi di composizione con A. Goher al College del Re di Cambridge. Dal 1974 assistente e</w:t>
      </w:r>
      <w:r w:rsidR="0095271F" w:rsidRPr="00B30E00">
        <w:rPr>
          <w:rFonts w:ascii="Arial" w:hAnsi="Arial" w:cs="Arial"/>
          <w:color w:val="666699"/>
          <w:sz w:val="20"/>
          <w:szCs w:val="20"/>
          <w:lang w:val="fr-FR"/>
        </w:rPr>
        <w:t>,</w:t>
      </w:r>
      <w:r w:rsidRPr="00B30E00">
        <w:rPr>
          <w:rFonts w:ascii="Arial" w:hAnsi="Arial" w:cs="Arial"/>
          <w:color w:val="666699"/>
          <w:sz w:val="20"/>
          <w:szCs w:val="20"/>
          <w:lang w:val="fr-FR"/>
        </w:rPr>
        <w:t xml:space="preserve"> </w:t>
      </w:r>
      <w:r w:rsidR="00F403DD" w:rsidRPr="00B30E00">
        <w:rPr>
          <w:rFonts w:ascii="Arial" w:hAnsi="Arial" w:cs="Arial"/>
          <w:color w:val="666699"/>
          <w:sz w:val="20"/>
          <w:szCs w:val="20"/>
          <w:lang w:val="fr-FR"/>
        </w:rPr>
        <w:t xml:space="preserve">   </w:t>
      </w:r>
      <w:r w:rsidRPr="00B30E00">
        <w:rPr>
          <w:rFonts w:ascii="Arial" w:hAnsi="Arial" w:cs="Arial"/>
          <w:color w:val="666699"/>
          <w:sz w:val="20"/>
          <w:szCs w:val="20"/>
          <w:lang w:val="fr-FR"/>
        </w:rPr>
        <w:t>dal 1980 al 2011</w:t>
      </w:r>
      <w:r w:rsidR="0095271F" w:rsidRPr="00B30E00">
        <w:rPr>
          <w:rFonts w:ascii="Arial" w:hAnsi="Arial" w:cs="Arial"/>
          <w:color w:val="666699"/>
          <w:sz w:val="20"/>
          <w:szCs w:val="20"/>
          <w:lang w:val="fr-FR"/>
        </w:rPr>
        <w:t>,</w:t>
      </w:r>
      <w:r w:rsidRPr="00B30E00">
        <w:rPr>
          <w:rFonts w:ascii="Arial" w:hAnsi="Arial" w:cs="Arial"/>
          <w:color w:val="666699"/>
          <w:sz w:val="20"/>
          <w:szCs w:val="20"/>
          <w:lang w:val="fr-FR"/>
        </w:rPr>
        <w:t xml:space="preserve"> docente di Composizione all’Università di Cambridge. Le sue opere sono in conflitto tra Romanticismo e Modernismo.</w:t>
      </w:r>
    </w:p>
    <w:p w:rsidR="005109C7" w:rsidRPr="00075EDB" w:rsidRDefault="005109C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Trio per clarinetto, vla. e pf. op. 79 (1994).</w:t>
      </w:r>
    </w:p>
    <w:p w:rsidR="005109C7" w:rsidRPr="00075EDB" w:rsidRDefault="005109C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Doppio concerto per clarinetto, sassofono e 2 orch. da camera op. 68 (1988).</w:t>
      </w:r>
    </w:p>
    <w:p w:rsidR="005109C7" w:rsidRPr="00075EDB" w:rsidRDefault="005109C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e orch (1997).</w:t>
      </w:r>
    </w:p>
    <w:p w:rsidR="005109C7" w:rsidRPr="00075EDB" w:rsidRDefault="005109C7" w:rsidP="00327F1F">
      <w:pPr>
        <w:tabs>
          <w:tab w:val="left" w:pos="0"/>
          <w:tab w:val="left" w:pos="4536"/>
          <w:tab w:val="left" w:pos="10348"/>
        </w:tabs>
        <w:spacing w:before="120" w:line="276" w:lineRule="auto"/>
        <w:ind w:right="-1"/>
        <w:rPr>
          <w:rFonts w:ascii="Arial" w:hAnsi="Arial" w:cs="Arial"/>
          <w:color w:val="666699"/>
          <w:u w:val="single"/>
        </w:rPr>
      </w:pPr>
    </w:p>
    <w:p w:rsidR="002E10D6" w:rsidRPr="00075EDB" w:rsidRDefault="002E10D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HOLMBOE  Vagn</w:t>
      </w:r>
      <w:r w:rsidRPr="00075EDB">
        <w:rPr>
          <w:rFonts w:ascii="Arial" w:hAnsi="Arial" w:cs="Arial"/>
          <w:color w:val="666699"/>
          <w:u w:val="single"/>
        </w:rPr>
        <w:tab/>
        <w:t>Horsens, 20.12.1909 - Ramlose, 1.9.1996.</w:t>
      </w:r>
    </w:p>
    <w:p w:rsidR="005907C2" w:rsidRPr="00B30E00" w:rsidRDefault="005907C2"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Compositore danese. Studi alla Royal Danish Academy of Music di Copenhagen con Jeppesen e Hoffding. Perfezionamento a Berlino con Toch. Insegnante di composizione al Conservatorio di Copenhagen.</w:t>
      </w:r>
    </w:p>
    <w:p w:rsidR="005907C2" w:rsidRPr="00075EDB" w:rsidRDefault="005907C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Capriccio, op. 177, clarinetto e pf. (1988, 14’).</w:t>
      </w:r>
    </w:p>
    <w:p w:rsidR="00EC470C" w:rsidRPr="00075EDB" w:rsidRDefault="004877C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3° </w:t>
      </w:r>
      <w:r w:rsidR="002F1D68" w:rsidRPr="00075EDB">
        <w:rPr>
          <w:rFonts w:ascii="Arial" w:hAnsi="Arial" w:cs="Arial"/>
        </w:rPr>
        <w:t>Concerto</w:t>
      </w:r>
      <w:r w:rsidRPr="00075EDB">
        <w:rPr>
          <w:rFonts w:ascii="Arial" w:hAnsi="Arial" w:cs="Arial"/>
        </w:rPr>
        <w:t xml:space="preserve">, </w:t>
      </w:r>
      <w:r w:rsidR="005907C2" w:rsidRPr="00075EDB">
        <w:rPr>
          <w:rFonts w:ascii="Arial" w:hAnsi="Arial" w:cs="Arial"/>
        </w:rPr>
        <w:t xml:space="preserve">op. 21, </w:t>
      </w:r>
      <w:r w:rsidRPr="00075EDB">
        <w:rPr>
          <w:rFonts w:ascii="Arial" w:hAnsi="Arial" w:cs="Arial"/>
        </w:rPr>
        <w:t>cl</w:t>
      </w:r>
      <w:r w:rsidR="00BD3354" w:rsidRPr="00075EDB">
        <w:rPr>
          <w:rFonts w:ascii="Arial" w:hAnsi="Arial" w:cs="Arial"/>
        </w:rPr>
        <w:t>arinetto,</w:t>
      </w:r>
      <w:r w:rsidR="002F1D68" w:rsidRPr="00075EDB">
        <w:rPr>
          <w:rFonts w:ascii="Arial" w:hAnsi="Arial" w:cs="Arial"/>
        </w:rPr>
        <w:t xml:space="preserve"> 2 tr. 2 cor. archi (1940</w:t>
      </w:r>
      <w:r w:rsidRPr="00075EDB">
        <w:rPr>
          <w:rFonts w:ascii="Arial" w:hAnsi="Arial" w:cs="Arial"/>
        </w:rPr>
        <w:t>, 16’</w:t>
      </w:r>
      <w:r w:rsidR="00BD3354" w:rsidRPr="00075EDB">
        <w:rPr>
          <w:rFonts w:ascii="Arial" w:hAnsi="Arial" w:cs="Arial"/>
        </w:rPr>
        <w:t>35</w:t>
      </w:r>
      <w:r w:rsidR="002F1D68" w:rsidRPr="00075EDB">
        <w:rPr>
          <w:rFonts w:ascii="Arial" w:hAnsi="Arial" w:cs="Arial"/>
        </w:rPr>
        <w:t>).</w:t>
      </w:r>
    </w:p>
    <w:p w:rsidR="00EC470C" w:rsidRPr="00075EDB" w:rsidRDefault="00EC470C" w:rsidP="00327F1F">
      <w:pPr>
        <w:tabs>
          <w:tab w:val="left" w:pos="0"/>
          <w:tab w:val="left" w:pos="4536"/>
          <w:tab w:val="left" w:pos="10348"/>
        </w:tabs>
        <w:spacing w:before="120" w:line="276" w:lineRule="auto"/>
        <w:ind w:right="-1"/>
        <w:rPr>
          <w:rFonts w:ascii="Arial" w:hAnsi="Arial" w:cs="Arial"/>
        </w:rPr>
      </w:pPr>
    </w:p>
    <w:p w:rsidR="00EC470C" w:rsidRPr="00075EDB" w:rsidRDefault="00EC470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HOLMES </w:t>
      </w:r>
      <w:r w:rsidR="009207BE" w:rsidRPr="00075EDB">
        <w:rPr>
          <w:rFonts w:ascii="Arial" w:hAnsi="Arial" w:cs="Arial"/>
          <w:color w:val="666699"/>
          <w:u w:val="single"/>
        </w:rPr>
        <w:t xml:space="preserve"> </w:t>
      </w:r>
      <w:r w:rsidRPr="00075EDB">
        <w:rPr>
          <w:rFonts w:ascii="Arial" w:hAnsi="Arial" w:cs="Arial"/>
          <w:color w:val="666699"/>
          <w:u w:val="single"/>
        </w:rPr>
        <w:t>Augusta</w:t>
      </w:r>
      <w:r w:rsidRPr="00075EDB">
        <w:rPr>
          <w:rFonts w:ascii="Arial" w:hAnsi="Arial" w:cs="Arial"/>
          <w:color w:val="666699"/>
          <w:u w:val="single"/>
        </w:rPr>
        <w:tab/>
        <w:t>Parigi, 16.12.1847 - Parigi, 28.1.1903.</w:t>
      </w:r>
    </w:p>
    <w:p w:rsidR="00EC470C" w:rsidRPr="00B30E00" w:rsidRDefault="00EC470C"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Compositrice </w:t>
      </w:r>
      <w:r w:rsidR="00443F16" w:rsidRPr="00B30E00">
        <w:rPr>
          <w:rFonts w:ascii="Arial" w:hAnsi="Arial" w:cs="Arial"/>
          <w:color w:val="666699"/>
          <w:sz w:val="20"/>
          <w:szCs w:val="20"/>
        </w:rPr>
        <w:t xml:space="preserve">e pianista </w:t>
      </w:r>
      <w:r w:rsidRPr="00B30E00">
        <w:rPr>
          <w:rFonts w:ascii="Arial" w:hAnsi="Arial" w:cs="Arial"/>
          <w:color w:val="666699"/>
          <w:sz w:val="20"/>
          <w:szCs w:val="20"/>
        </w:rPr>
        <w:t xml:space="preserve">francese, allieva di Lambert, Klosé e Franck. </w:t>
      </w:r>
      <w:r w:rsidR="00F17AB5" w:rsidRPr="00B30E00">
        <w:rPr>
          <w:rFonts w:ascii="Arial" w:hAnsi="Arial" w:cs="Arial"/>
          <w:color w:val="666699"/>
          <w:sz w:val="20"/>
          <w:szCs w:val="20"/>
        </w:rPr>
        <w:t xml:space="preserve">Si dice fosse una bellissima donna, bionda, buona cantante, decisamente intelligente. </w:t>
      </w:r>
      <w:r w:rsidR="00443F16" w:rsidRPr="00B30E00">
        <w:rPr>
          <w:rFonts w:ascii="Arial" w:hAnsi="Arial" w:cs="Arial"/>
          <w:color w:val="666699"/>
          <w:sz w:val="20"/>
          <w:szCs w:val="20"/>
        </w:rPr>
        <w:t>Ammirata da Liszt, Saint-Saens e Gounod, a</w:t>
      </w:r>
      <w:r w:rsidRPr="00B30E00">
        <w:rPr>
          <w:rFonts w:ascii="Arial" w:hAnsi="Arial" w:cs="Arial"/>
          <w:color w:val="666699"/>
          <w:sz w:val="20"/>
          <w:szCs w:val="20"/>
        </w:rPr>
        <w:t>mica di Wagner, del quale</w:t>
      </w:r>
      <w:r w:rsidR="00F403DD" w:rsidRPr="00B30E00">
        <w:rPr>
          <w:rFonts w:ascii="Arial" w:hAnsi="Arial" w:cs="Arial"/>
          <w:color w:val="666699"/>
          <w:sz w:val="20"/>
          <w:szCs w:val="20"/>
        </w:rPr>
        <w:t xml:space="preserve">  </w:t>
      </w:r>
      <w:r w:rsidRPr="00B30E00">
        <w:rPr>
          <w:rFonts w:ascii="Arial" w:hAnsi="Arial" w:cs="Arial"/>
          <w:color w:val="666699"/>
          <w:sz w:val="20"/>
          <w:szCs w:val="20"/>
        </w:rPr>
        <w:t xml:space="preserve"> </w:t>
      </w:r>
      <w:r w:rsidR="00F403DD" w:rsidRPr="00B30E00">
        <w:rPr>
          <w:rFonts w:ascii="Arial" w:hAnsi="Arial" w:cs="Arial"/>
          <w:color w:val="666699"/>
          <w:sz w:val="20"/>
          <w:szCs w:val="20"/>
        </w:rPr>
        <w:t xml:space="preserve"> </w:t>
      </w:r>
      <w:r w:rsidRPr="00B30E00">
        <w:rPr>
          <w:rFonts w:ascii="Arial" w:hAnsi="Arial" w:cs="Arial"/>
          <w:color w:val="666699"/>
          <w:sz w:val="20"/>
          <w:szCs w:val="20"/>
        </w:rPr>
        <w:t>era una fanatica sostenitrice.</w:t>
      </w:r>
      <w:r w:rsidR="00443F16" w:rsidRPr="00B30E00">
        <w:rPr>
          <w:rFonts w:ascii="Arial" w:hAnsi="Arial" w:cs="Arial"/>
          <w:color w:val="666699"/>
          <w:sz w:val="20"/>
          <w:szCs w:val="20"/>
        </w:rPr>
        <w:t xml:space="preserve"> Nel 1889, per festeggiare il centenario della rivoluzione fu incaricata dalla municipalità</w:t>
      </w:r>
      <w:r w:rsidR="00464913">
        <w:rPr>
          <w:rFonts w:ascii="Arial" w:hAnsi="Arial" w:cs="Arial"/>
          <w:color w:val="666699"/>
          <w:sz w:val="20"/>
          <w:szCs w:val="20"/>
        </w:rPr>
        <w:t xml:space="preserve"> </w:t>
      </w:r>
      <w:r w:rsidR="00443F16" w:rsidRPr="00B30E00">
        <w:rPr>
          <w:rFonts w:ascii="Arial" w:hAnsi="Arial" w:cs="Arial"/>
          <w:color w:val="666699"/>
          <w:sz w:val="20"/>
          <w:szCs w:val="20"/>
        </w:rPr>
        <w:t xml:space="preserve">di comporre </w:t>
      </w:r>
      <w:r w:rsidR="00F17AB5" w:rsidRPr="00B30E00">
        <w:rPr>
          <w:rFonts w:ascii="Arial" w:hAnsi="Arial" w:cs="Arial"/>
          <w:color w:val="666699"/>
          <w:sz w:val="20"/>
          <w:szCs w:val="20"/>
        </w:rPr>
        <w:t xml:space="preserve">(per un compenso di 300.000 franchi) </w:t>
      </w:r>
      <w:r w:rsidR="00443F16" w:rsidRPr="00B30E00">
        <w:rPr>
          <w:rFonts w:ascii="Arial" w:hAnsi="Arial" w:cs="Arial"/>
          <w:color w:val="666699"/>
          <w:sz w:val="20"/>
          <w:szCs w:val="20"/>
        </w:rPr>
        <w:t>l’Ode Trionfale, con 900 tra musicisti e coristi</w:t>
      </w:r>
      <w:r w:rsidR="00F17AB5" w:rsidRPr="00B30E00">
        <w:rPr>
          <w:rFonts w:ascii="Arial" w:hAnsi="Arial" w:cs="Arial"/>
          <w:color w:val="666699"/>
          <w:sz w:val="20"/>
          <w:szCs w:val="20"/>
        </w:rPr>
        <w:t xml:space="preserve"> e </w:t>
      </w:r>
      <w:r w:rsidR="00CB7789">
        <w:rPr>
          <w:rFonts w:ascii="Arial" w:hAnsi="Arial" w:cs="Arial"/>
          <w:color w:val="666699"/>
          <w:sz w:val="20"/>
          <w:szCs w:val="20"/>
        </w:rPr>
        <w:t xml:space="preserve">            </w:t>
      </w:r>
      <w:r w:rsidR="00F17AB5" w:rsidRPr="00B30E00">
        <w:rPr>
          <w:rFonts w:ascii="Arial" w:hAnsi="Arial" w:cs="Arial"/>
          <w:color w:val="666699"/>
          <w:sz w:val="20"/>
          <w:szCs w:val="20"/>
        </w:rPr>
        <w:t xml:space="preserve">300 </w:t>
      </w:r>
      <w:r w:rsidR="00F17AB5" w:rsidRPr="00B30E00">
        <w:rPr>
          <w:rFonts w:ascii="Arial" w:hAnsi="Arial" w:cs="Arial"/>
          <w:color w:val="666699"/>
          <w:sz w:val="20"/>
          <w:szCs w:val="20"/>
        </w:rPr>
        <w:lastRenderedPageBreak/>
        <w:t xml:space="preserve">personaggi di scena, opera </w:t>
      </w:r>
      <w:r w:rsidR="00443F16" w:rsidRPr="00B30E00">
        <w:rPr>
          <w:rFonts w:ascii="Arial" w:hAnsi="Arial" w:cs="Arial"/>
          <w:color w:val="666699"/>
          <w:sz w:val="20"/>
          <w:szCs w:val="20"/>
        </w:rPr>
        <w:t xml:space="preserve">che fu rappresentata al Palazzo </w:t>
      </w:r>
      <w:r w:rsidR="00272D8D" w:rsidRPr="00B30E00">
        <w:rPr>
          <w:rFonts w:ascii="Arial" w:hAnsi="Arial" w:cs="Arial"/>
          <w:color w:val="666699"/>
          <w:sz w:val="20"/>
          <w:szCs w:val="20"/>
        </w:rPr>
        <w:t>d</w:t>
      </w:r>
      <w:r w:rsidR="00443F16" w:rsidRPr="00B30E00">
        <w:rPr>
          <w:rFonts w:ascii="Arial" w:hAnsi="Arial" w:cs="Arial"/>
          <w:color w:val="666699"/>
          <w:sz w:val="20"/>
          <w:szCs w:val="20"/>
        </w:rPr>
        <w:t>ell’Industria</w:t>
      </w:r>
      <w:r w:rsidR="00F17AB5" w:rsidRPr="00B30E00">
        <w:rPr>
          <w:rFonts w:ascii="Arial" w:hAnsi="Arial" w:cs="Arial"/>
          <w:color w:val="666699"/>
          <w:sz w:val="20"/>
          <w:szCs w:val="20"/>
        </w:rPr>
        <w:t xml:space="preserve">: </w:t>
      </w:r>
      <w:r w:rsidR="00272D8D" w:rsidRPr="00B30E00">
        <w:rPr>
          <w:rFonts w:ascii="Arial" w:hAnsi="Arial" w:cs="Arial"/>
          <w:color w:val="666699"/>
          <w:sz w:val="20"/>
          <w:szCs w:val="20"/>
        </w:rPr>
        <w:t>a</w:t>
      </w:r>
      <w:r w:rsidR="00443F16" w:rsidRPr="00B30E00">
        <w:rPr>
          <w:rFonts w:ascii="Arial" w:hAnsi="Arial" w:cs="Arial"/>
          <w:color w:val="666699"/>
          <w:sz w:val="20"/>
          <w:szCs w:val="20"/>
        </w:rPr>
        <w:t>d assistere 22</w:t>
      </w:r>
      <w:r w:rsidR="00697612" w:rsidRPr="00B30E00">
        <w:rPr>
          <w:rFonts w:ascii="Arial" w:hAnsi="Arial" w:cs="Arial"/>
          <w:color w:val="666699"/>
          <w:sz w:val="20"/>
          <w:szCs w:val="20"/>
        </w:rPr>
        <w:t>.</w:t>
      </w:r>
      <w:r w:rsidR="00443F16" w:rsidRPr="00B30E00">
        <w:rPr>
          <w:rFonts w:ascii="Arial" w:hAnsi="Arial" w:cs="Arial"/>
          <w:color w:val="666699"/>
          <w:sz w:val="20"/>
          <w:szCs w:val="20"/>
        </w:rPr>
        <w:t>000 spettatori entusiasti!</w:t>
      </w:r>
      <w:r w:rsidR="00CB7789">
        <w:rPr>
          <w:rFonts w:ascii="Arial" w:hAnsi="Arial" w:cs="Arial"/>
          <w:color w:val="666699"/>
          <w:sz w:val="20"/>
          <w:szCs w:val="20"/>
        </w:rPr>
        <w:t xml:space="preserve"> </w:t>
      </w:r>
      <w:r w:rsidR="00F17AB5" w:rsidRPr="00B30E00">
        <w:rPr>
          <w:rFonts w:ascii="Arial" w:hAnsi="Arial" w:cs="Arial"/>
          <w:color w:val="666699"/>
          <w:sz w:val="20"/>
          <w:szCs w:val="20"/>
        </w:rPr>
        <w:t>Dopo la sua morte venne quasi completamente dimenticata</w:t>
      </w:r>
      <w:r w:rsidR="00272D8D" w:rsidRPr="00B30E00">
        <w:rPr>
          <w:rFonts w:ascii="Arial" w:hAnsi="Arial" w:cs="Arial"/>
          <w:color w:val="666699"/>
          <w:sz w:val="20"/>
          <w:szCs w:val="20"/>
        </w:rPr>
        <w:t>. Michèle Friang la descrisse</w:t>
      </w:r>
      <w:r w:rsidR="00F403DD" w:rsidRPr="00B30E00">
        <w:rPr>
          <w:rFonts w:ascii="Arial" w:hAnsi="Arial" w:cs="Arial"/>
          <w:color w:val="666699"/>
          <w:sz w:val="20"/>
          <w:szCs w:val="20"/>
        </w:rPr>
        <w:t xml:space="preserve"> </w:t>
      </w:r>
      <w:r w:rsidR="00272D8D" w:rsidRPr="00B30E00">
        <w:rPr>
          <w:rFonts w:ascii="Arial" w:hAnsi="Arial" w:cs="Arial"/>
          <w:color w:val="666699"/>
          <w:sz w:val="20"/>
          <w:szCs w:val="20"/>
        </w:rPr>
        <w:t>nel romanzo dal titolo</w:t>
      </w:r>
      <w:r w:rsidR="00F403DD" w:rsidRPr="00B30E00">
        <w:rPr>
          <w:rFonts w:ascii="Arial" w:hAnsi="Arial" w:cs="Arial"/>
          <w:color w:val="666699"/>
          <w:sz w:val="20"/>
          <w:szCs w:val="20"/>
        </w:rPr>
        <w:t>:</w:t>
      </w:r>
      <w:r w:rsidR="00272D8D" w:rsidRPr="00B30E00">
        <w:rPr>
          <w:rFonts w:ascii="Arial" w:hAnsi="Arial" w:cs="Arial"/>
          <w:color w:val="666699"/>
          <w:sz w:val="20"/>
          <w:szCs w:val="20"/>
        </w:rPr>
        <w:t xml:space="preserve"> “Augusta Holmès</w:t>
      </w:r>
      <w:r w:rsidR="0095271F" w:rsidRPr="00B30E00">
        <w:rPr>
          <w:rFonts w:ascii="Arial" w:hAnsi="Arial" w:cs="Arial"/>
          <w:color w:val="666699"/>
          <w:sz w:val="20"/>
          <w:szCs w:val="20"/>
        </w:rPr>
        <w:t>,</w:t>
      </w:r>
      <w:r w:rsidR="00272D8D" w:rsidRPr="00B30E00">
        <w:rPr>
          <w:rFonts w:ascii="Arial" w:hAnsi="Arial" w:cs="Arial"/>
          <w:color w:val="666699"/>
          <w:sz w:val="20"/>
          <w:szCs w:val="20"/>
        </w:rPr>
        <w:t xml:space="preserve"> ou la gloire interdite”</w:t>
      </w:r>
    </w:p>
    <w:p w:rsidR="00272D8D" w:rsidRPr="00075EDB" w:rsidRDefault="00272D8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Fantasia</w:t>
      </w:r>
      <w:r w:rsidR="00A97B14" w:rsidRPr="00075EDB">
        <w:rPr>
          <w:rFonts w:ascii="Arial" w:hAnsi="Arial" w:cs="Arial"/>
        </w:rPr>
        <w:t xml:space="preserve">, </w:t>
      </w:r>
      <w:r w:rsidRPr="00075EDB">
        <w:rPr>
          <w:rFonts w:ascii="Arial" w:hAnsi="Arial" w:cs="Arial"/>
        </w:rPr>
        <w:t>clarinetto e pf.</w:t>
      </w:r>
      <w:r w:rsidR="00760606" w:rsidRPr="00075EDB">
        <w:rPr>
          <w:rFonts w:ascii="Arial" w:hAnsi="Arial" w:cs="Arial"/>
        </w:rPr>
        <w:t xml:space="preserve"> (1’40).</w:t>
      </w:r>
      <w:r w:rsidRPr="00075EDB">
        <w:rPr>
          <w:rFonts w:ascii="Arial" w:hAnsi="Arial" w:cs="Arial"/>
        </w:rPr>
        <w:t xml:space="preserve">   Molto lento, </w:t>
      </w:r>
      <w:r w:rsidR="00697612" w:rsidRPr="00075EDB">
        <w:rPr>
          <w:rFonts w:ascii="Arial" w:hAnsi="Arial" w:cs="Arial"/>
        </w:rPr>
        <w:t xml:space="preserve">clarinetto e pf. </w:t>
      </w:r>
      <w:r w:rsidRPr="00075EDB">
        <w:rPr>
          <w:rFonts w:ascii="Arial" w:hAnsi="Arial" w:cs="Arial"/>
        </w:rPr>
        <w:t>(1’4</w:t>
      </w:r>
      <w:r w:rsidR="001C18CB" w:rsidRPr="00075EDB">
        <w:rPr>
          <w:rFonts w:ascii="Arial" w:hAnsi="Arial" w:cs="Arial"/>
        </w:rPr>
        <w:t>0</w:t>
      </w:r>
      <w:r w:rsidRPr="00075EDB">
        <w:rPr>
          <w:rFonts w:ascii="Arial" w:hAnsi="Arial" w:cs="Arial"/>
        </w:rPr>
        <w:t>).</w:t>
      </w:r>
    </w:p>
    <w:p w:rsidR="00252553" w:rsidRPr="00075EDB" w:rsidRDefault="00252553" w:rsidP="00327F1F">
      <w:pPr>
        <w:tabs>
          <w:tab w:val="left" w:pos="0"/>
          <w:tab w:val="left" w:pos="4536"/>
          <w:tab w:val="left" w:pos="10348"/>
        </w:tabs>
        <w:spacing w:before="120" w:line="276" w:lineRule="auto"/>
        <w:ind w:right="-1"/>
        <w:rPr>
          <w:rFonts w:ascii="Arial" w:hAnsi="Arial" w:cs="Arial"/>
        </w:rPr>
      </w:pPr>
    </w:p>
    <w:p w:rsidR="00467492" w:rsidRPr="00075EDB" w:rsidRDefault="0046749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HOLSTEIN  Jean-Paul</w:t>
      </w:r>
      <w:r w:rsidRPr="00075EDB">
        <w:rPr>
          <w:rFonts w:ascii="Arial" w:hAnsi="Arial" w:cs="Arial"/>
          <w:color w:val="666699"/>
          <w:u w:val="single"/>
        </w:rPr>
        <w:tab/>
        <w:t>Angouleme, 1939</w:t>
      </w:r>
    </w:p>
    <w:p w:rsidR="00467492" w:rsidRPr="00B30E00" w:rsidRDefault="00467492"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e didatta francese, allievo di J. Rivier. Insegnante di composizione al Conservatorio di Musica e Danza </w:t>
      </w:r>
      <w:r w:rsidR="009711F4" w:rsidRPr="00B30E00">
        <w:rPr>
          <w:rFonts w:ascii="Arial" w:hAnsi="Arial" w:cs="Arial"/>
          <w:color w:val="666699"/>
          <w:sz w:val="20"/>
          <w:szCs w:val="20"/>
        </w:rPr>
        <w:t xml:space="preserve"> </w:t>
      </w:r>
      <w:r w:rsidRPr="00B30E00">
        <w:rPr>
          <w:rFonts w:ascii="Arial" w:hAnsi="Arial" w:cs="Arial"/>
          <w:color w:val="666699"/>
          <w:sz w:val="20"/>
          <w:szCs w:val="20"/>
        </w:rPr>
        <w:t>di Parigi. Direttore della scuola Raincy e dei Conservatori del 6° e 17° arrondissemnt di Parigi.</w:t>
      </w:r>
    </w:p>
    <w:p w:rsidR="00467492" w:rsidRPr="00075EDB" w:rsidRDefault="0046749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color w:val="000000"/>
        </w:rPr>
        <w:t xml:space="preserve">12 Studi per clarinetto solo sur des Modes Arabes.   </w:t>
      </w:r>
      <w:r w:rsidRPr="00075EDB">
        <w:rPr>
          <w:rFonts w:ascii="Arial" w:hAnsi="Arial" w:cs="Arial"/>
        </w:rPr>
        <w:t xml:space="preserve">12 Studi per clarinetto solo.   </w:t>
      </w:r>
    </w:p>
    <w:p w:rsidR="00467492" w:rsidRPr="00075EDB" w:rsidRDefault="00467492" w:rsidP="00327F1F">
      <w:pPr>
        <w:tabs>
          <w:tab w:val="left" w:pos="0"/>
          <w:tab w:val="left" w:pos="4536"/>
          <w:tab w:val="left" w:pos="10348"/>
        </w:tabs>
        <w:spacing w:before="120" w:line="276" w:lineRule="auto"/>
        <w:ind w:right="-1"/>
        <w:rPr>
          <w:rFonts w:ascii="Arial" w:hAnsi="Arial" w:cs="Arial"/>
          <w:color w:val="000000"/>
          <w:lang w:val="fr-FR"/>
        </w:rPr>
      </w:pPr>
      <w:r w:rsidRPr="00075EDB">
        <w:rPr>
          <w:rFonts w:ascii="Arial" w:hAnsi="Arial" w:cs="Arial"/>
          <w:color w:val="000000"/>
          <w:lang w:val="fr-FR"/>
        </w:rPr>
        <w:t xml:space="preserve">Les Duettistes, Clari-et-nette, </w:t>
      </w:r>
      <w:r w:rsidRPr="00075EDB">
        <w:rPr>
          <w:rFonts w:ascii="Arial" w:hAnsi="Arial" w:cs="Arial"/>
          <w:lang w:val="fr-FR"/>
        </w:rPr>
        <w:t xml:space="preserve">2 clarinetti.   Clarinetto e pf.:   </w:t>
      </w:r>
      <w:r w:rsidRPr="00075EDB">
        <w:rPr>
          <w:rFonts w:ascii="Arial" w:hAnsi="Arial" w:cs="Arial"/>
          <w:color w:val="000000"/>
          <w:lang w:val="fr-FR"/>
        </w:rPr>
        <w:t xml:space="preserve">Clarines et Clarinettes, </w:t>
      </w:r>
    </w:p>
    <w:p w:rsidR="00467492" w:rsidRPr="00075EDB" w:rsidRDefault="00D0291C"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color w:val="000000"/>
          <w:lang w:val="fr-FR"/>
        </w:rPr>
        <w:t>Farouche,</w:t>
      </w:r>
      <w:r w:rsidR="00467492" w:rsidRPr="00075EDB">
        <w:rPr>
          <w:rFonts w:ascii="Arial" w:hAnsi="Arial" w:cs="Arial"/>
          <w:color w:val="000000"/>
          <w:lang w:val="fr-FR"/>
        </w:rPr>
        <w:t xml:space="preserve">   Sept Figures magiques.</w:t>
      </w:r>
    </w:p>
    <w:p w:rsidR="00467492" w:rsidRPr="00075EDB" w:rsidRDefault="00467492" w:rsidP="00327F1F">
      <w:pPr>
        <w:tabs>
          <w:tab w:val="left" w:pos="0"/>
          <w:tab w:val="left" w:pos="4536"/>
          <w:tab w:val="left" w:pos="10348"/>
        </w:tabs>
        <w:spacing w:before="120" w:line="276" w:lineRule="auto"/>
        <w:ind w:right="-1"/>
        <w:rPr>
          <w:rFonts w:ascii="Arial" w:hAnsi="Arial" w:cs="Arial"/>
          <w:lang w:val="fr-FR"/>
        </w:rPr>
      </w:pPr>
    </w:p>
    <w:p w:rsidR="002B72D1" w:rsidRPr="00075EDB" w:rsidRDefault="002B72D1" w:rsidP="00327F1F">
      <w:pPr>
        <w:tabs>
          <w:tab w:val="left" w:pos="0"/>
          <w:tab w:val="left" w:pos="4536"/>
          <w:tab w:val="left" w:pos="10348"/>
        </w:tabs>
        <w:spacing w:before="120" w:line="276" w:lineRule="auto"/>
        <w:ind w:right="-1"/>
        <w:rPr>
          <w:rFonts w:ascii="Arial" w:hAnsi="Arial" w:cs="Arial"/>
          <w:color w:val="666699"/>
          <w:u w:val="single"/>
          <w:lang w:val="fr-FR"/>
        </w:rPr>
      </w:pPr>
      <w:r w:rsidRPr="00075EDB">
        <w:rPr>
          <w:rFonts w:ascii="Arial" w:hAnsi="Arial" w:cs="Arial"/>
          <w:color w:val="666699"/>
          <w:u w:val="single"/>
          <w:lang w:val="fr-FR"/>
        </w:rPr>
        <w:t>HOMS  Joaquim</w:t>
      </w:r>
      <w:r w:rsidRPr="00075EDB">
        <w:rPr>
          <w:rFonts w:ascii="Arial" w:hAnsi="Arial" w:cs="Arial"/>
          <w:color w:val="666699"/>
          <w:u w:val="single"/>
          <w:lang w:val="fr-FR"/>
        </w:rPr>
        <w:tab/>
        <w:t>Barcellona, 21.8.1906 - Ivi, 9.9.2003.</w:t>
      </w:r>
    </w:p>
    <w:p w:rsidR="002B72D1" w:rsidRPr="00B30E00" w:rsidRDefault="002B72D1"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Violoncellista, pianista e compositore spagnolo, allievo di Gerhard. Fondatore dell’Associazione catalana dei compositori.</w:t>
      </w:r>
    </w:p>
    <w:p w:rsidR="002B72D1" w:rsidRPr="00075EDB" w:rsidRDefault="002B72D1"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rPr>
        <w:t xml:space="preserve">Clarinetto solo:   Soliloquio (1972, 5’).   Tres cant (1973, 8’).   </w:t>
      </w:r>
      <w:r w:rsidRPr="00075EDB">
        <w:rPr>
          <w:rFonts w:ascii="Arial" w:hAnsi="Arial" w:cs="Arial"/>
          <w:lang w:val="fr-FR"/>
        </w:rPr>
        <w:t>2 Monologhi (1979, 8’).</w:t>
      </w:r>
    </w:p>
    <w:p w:rsidR="002B72D1" w:rsidRPr="00075EDB" w:rsidRDefault="002B72D1"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lang w:val="fr-FR"/>
        </w:rPr>
        <w:t>Tres Rhumbs (1991, 8’).   11 Ocells perduts (1992, 11’).   El vol de l’ocell (1992, 2’).</w:t>
      </w:r>
    </w:p>
    <w:p w:rsidR="002B72D1" w:rsidRPr="00075EDB" w:rsidRDefault="002B72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fr-FR"/>
        </w:rPr>
        <w:t xml:space="preserve">El Son de l’infant (1993, 3’10).   </w:t>
      </w:r>
      <w:r w:rsidRPr="00075EDB">
        <w:rPr>
          <w:rFonts w:ascii="Arial" w:hAnsi="Arial" w:cs="Arial"/>
        </w:rPr>
        <w:t>Dos Rhumbs (1994, 2’15).   Sonata per 2 cl. (1941, 10’).</w:t>
      </w:r>
    </w:p>
    <w:p w:rsidR="002F1D68" w:rsidRPr="00075EDB" w:rsidRDefault="002B72D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Duo di clarinetti (1931, 7’).</w:t>
      </w:r>
    </w:p>
    <w:p w:rsidR="00C55A1D" w:rsidRPr="00075EDB" w:rsidRDefault="00C55A1D" w:rsidP="00327F1F">
      <w:pPr>
        <w:tabs>
          <w:tab w:val="left" w:pos="0"/>
          <w:tab w:val="left" w:pos="4536"/>
          <w:tab w:val="left" w:pos="10348"/>
        </w:tabs>
        <w:spacing w:before="120" w:line="276" w:lineRule="auto"/>
        <w:ind w:right="-1"/>
        <w:rPr>
          <w:rFonts w:ascii="Arial" w:hAnsi="Arial" w:cs="Arial"/>
          <w:color w:val="000000"/>
        </w:rPr>
      </w:pPr>
    </w:p>
    <w:p w:rsidR="00EB276D" w:rsidRPr="00075EDB" w:rsidRDefault="00EB276D"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HONEGGER Artur</w:t>
      </w:r>
      <w:r w:rsidRPr="00075EDB">
        <w:rPr>
          <w:rFonts w:ascii="Arial" w:hAnsi="Arial" w:cs="Arial"/>
          <w:color w:val="666699"/>
          <w:sz w:val="24"/>
          <w:szCs w:val="24"/>
          <w:u w:val="single"/>
        </w:rPr>
        <w:tab/>
        <w:t>Le Havre 10.3.1892 - Parigi 27.11.1955</w:t>
      </w:r>
    </w:p>
    <w:p w:rsidR="009343BB" w:rsidRPr="00B30E00" w:rsidRDefault="009343BB"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B30E00">
        <w:rPr>
          <w:rFonts w:ascii="Arial" w:eastAsia="Arial Unicode MS" w:hAnsi="Arial" w:cs="Arial"/>
          <w:color w:val="666699"/>
          <w:sz w:val="20"/>
          <w:szCs w:val="20"/>
        </w:rPr>
        <w:t xml:space="preserve">Genitori svizzeri, il padre importava caffè a Le Havre. Studi al Conservatorio di  Zurigo e perfezionamento a Parigi, con Capet, Gédalge, Widor e d’Indy. Fece parte del “Gruppo dei Sei”. 30 anni di notevoli composizioni, 6 opere </w:t>
      </w:r>
      <w:r w:rsidR="009711F4" w:rsidRPr="00B30E00">
        <w:rPr>
          <w:rFonts w:ascii="Arial" w:eastAsia="Arial Unicode MS" w:hAnsi="Arial" w:cs="Arial"/>
          <w:color w:val="666699"/>
          <w:sz w:val="20"/>
          <w:szCs w:val="20"/>
        </w:rPr>
        <w:t xml:space="preserve"> </w:t>
      </w:r>
      <w:r w:rsidRPr="00B30E00">
        <w:rPr>
          <w:rFonts w:ascii="Arial" w:eastAsia="Arial Unicode MS" w:hAnsi="Arial" w:cs="Arial"/>
          <w:color w:val="666699"/>
          <w:sz w:val="20"/>
          <w:szCs w:val="20"/>
        </w:rPr>
        <w:t xml:space="preserve">liriche, 6 Operette, 7 Oratori, 19 Balletti, colonne sonore per una ventina di Film. </w:t>
      </w:r>
      <w:r w:rsidR="000416ED" w:rsidRPr="00B30E00">
        <w:rPr>
          <w:rFonts w:ascii="Arial" w:hAnsi="Arial" w:cs="Arial"/>
          <w:color w:val="666699"/>
          <w:sz w:val="20"/>
          <w:szCs w:val="20"/>
        </w:rPr>
        <w:t xml:space="preserve">Per maggiori </w:t>
      </w:r>
      <w:r w:rsidR="000F790D" w:rsidRPr="00B30E00">
        <w:rPr>
          <w:rFonts w:ascii="Arial" w:hAnsi="Arial" w:cs="Arial"/>
          <w:color w:val="666699"/>
          <w:sz w:val="20"/>
          <w:szCs w:val="20"/>
        </w:rPr>
        <w:t xml:space="preserve">  </w:t>
      </w:r>
      <w:r w:rsidR="000416ED" w:rsidRPr="00B30E00">
        <w:rPr>
          <w:rFonts w:ascii="Arial" w:hAnsi="Arial" w:cs="Arial"/>
          <w:color w:val="666699"/>
          <w:sz w:val="20"/>
          <w:szCs w:val="20"/>
        </w:rPr>
        <w:t>informazioni sull'autore, vedi "Passeggiando con la Musica", scaricabile gratuitamente dal sito:</w:t>
      </w:r>
      <w:r w:rsidR="0095271F" w:rsidRPr="00B30E00">
        <w:rPr>
          <w:rFonts w:ascii="Arial" w:hAnsi="Arial" w:cs="Arial"/>
          <w:color w:val="666699"/>
          <w:sz w:val="20"/>
          <w:szCs w:val="20"/>
        </w:rPr>
        <w:t xml:space="preserve"> </w:t>
      </w:r>
      <w:r w:rsidR="000416ED" w:rsidRPr="00B30E00">
        <w:rPr>
          <w:rFonts w:ascii="Arial" w:hAnsi="Arial" w:cs="Arial"/>
          <w:color w:val="666699"/>
          <w:sz w:val="20"/>
          <w:szCs w:val="20"/>
        </w:rPr>
        <w:t>mariodemolli.com</w:t>
      </w:r>
    </w:p>
    <w:p w:rsidR="00326F6D" w:rsidRPr="00075EDB" w:rsidRDefault="00EB276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Rapsodia per 2 </w:t>
      </w:r>
      <w:r w:rsidR="00AE28EB" w:rsidRPr="00075EDB">
        <w:rPr>
          <w:rFonts w:ascii="Arial" w:hAnsi="Arial" w:cs="Arial"/>
          <w:color w:val="000000"/>
        </w:rPr>
        <w:t>fl.</w:t>
      </w:r>
      <w:r w:rsidRPr="00075EDB">
        <w:rPr>
          <w:rFonts w:ascii="Arial" w:hAnsi="Arial" w:cs="Arial"/>
          <w:color w:val="000000"/>
        </w:rPr>
        <w:t xml:space="preserve"> clarinetto e pf (1917).   Sonatina</w:t>
      </w:r>
      <w:r w:rsidR="009343BB" w:rsidRPr="00075EDB">
        <w:rPr>
          <w:rFonts w:ascii="Arial" w:hAnsi="Arial" w:cs="Arial"/>
          <w:color w:val="000000"/>
        </w:rPr>
        <w:t xml:space="preserve"> H42</w:t>
      </w:r>
      <w:r w:rsidR="0053498B" w:rsidRPr="00075EDB">
        <w:rPr>
          <w:rFonts w:ascii="Arial" w:hAnsi="Arial" w:cs="Arial"/>
          <w:color w:val="000000"/>
        </w:rPr>
        <w:t>in La,</w:t>
      </w:r>
      <w:r w:rsidRPr="00075EDB">
        <w:rPr>
          <w:rFonts w:ascii="Arial" w:hAnsi="Arial" w:cs="Arial"/>
          <w:color w:val="000000"/>
        </w:rPr>
        <w:t xml:space="preserve"> clarinetto e pf</w:t>
      </w:r>
      <w:r w:rsidR="0053498B" w:rsidRPr="00075EDB">
        <w:rPr>
          <w:rFonts w:ascii="Arial" w:hAnsi="Arial" w:cs="Arial"/>
          <w:color w:val="000000"/>
        </w:rPr>
        <w:t>.</w:t>
      </w:r>
      <w:r w:rsidRPr="00075EDB">
        <w:rPr>
          <w:rFonts w:ascii="Arial" w:hAnsi="Arial" w:cs="Arial"/>
          <w:color w:val="000000"/>
        </w:rPr>
        <w:t xml:space="preserve"> (1922</w:t>
      </w:r>
      <w:r w:rsidR="00D67501" w:rsidRPr="00075EDB">
        <w:rPr>
          <w:rFonts w:ascii="Arial" w:hAnsi="Arial" w:cs="Arial"/>
          <w:color w:val="000000"/>
        </w:rPr>
        <w:t xml:space="preserve">, </w:t>
      </w:r>
      <w:r w:rsidR="005724D2" w:rsidRPr="00075EDB">
        <w:rPr>
          <w:rFonts w:ascii="Arial" w:hAnsi="Arial" w:cs="Arial"/>
          <w:color w:val="000000"/>
        </w:rPr>
        <w:t>6</w:t>
      </w:r>
      <w:r w:rsidR="00D67501" w:rsidRPr="00075EDB">
        <w:rPr>
          <w:rFonts w:ascii="Arial" w:hAnsi="Arial" w:cs="Arial"/>
          <w:color w:val="000000"/>
        </w:rPr>
        <w:t>’</w:t>
      </w:r>
      <w:r w:rsidR="005724D2" w:rsidRPr="00075EDB">
        <w:rPr>
          <w:rFonts w:ascii="Arial" w:hAnsi="Arial" w:cs="Arial"/>
          <w:color w:val="000000"/>
        </w:rPr>
        <w:t>2</w:t>
      </w:r>
      <w:r w:rsidR="00D2558D" w:rsidRPr="00075EDB">
        <w:rPr>
          <w:rFonts w:ascii="Arial" w:hAnsi="Arial" w:cs="Arial"/>
          <w:color w:val="000000"/>
        </w:rPr>
        <w:t>0</w:t>
      </w:r>
      <w:r w:rsidRPr="00075EDB">
        <w:rPr>
          <w:rFonts w:ascii="Arial" w:hAnsi="Arial" w:cs="Arial"/>
          <w:color w:val="000000"/>
        </w:rPr>
        <w:t>).</w:t>
      </w:r>
    </w:p>
    <w:p w:rsidR="00EB276D" w:rsidRPr="00075EDB" w:rsidRDefault="00EB276D"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Piccola Suite, III, per vl. </w:t>
      </w:r>
      <w:r w:rsidR="00D323C9" w:rsidRPr="00075EDB">
        <w:rPr>
          <w:rFonts w:ascii="Arial" w:hAnsi="Arial" w:cs="Arial"/>
          <w:color w:val="000000"/>
        </w:rPr>
        <w:t>clarinetto</w:t>
      </w:r>
      <w:r w:rsidRPr="00075EDB">
        <w:rPr>
          <w:rFonts w:ascii="Arial" w:hAnsi="Arial" w:cs="Arial"/>
          <w:color w:val="000000"/>
        </w:rPr>
        <w:t xml:space="preserve"> e pf</w:t>
      </w:r>
      <w:r w:rsidR="0053498B" w:rsidRPr="00075EDB">
        <w:rPr>
          <w:rFonts w:ascii="Arial" w:hAnsi="Arial" w:cs="Arial"/>
          <w:color w:val="000000"/>
        </w:rPr>
        <w:t>.</w:t>
      </w:r>
      <w:r w:rsidRPr="00075EDB">
        <w:rPr>
          <w:rFonts w:ascii="Arial" w:hAnsi="Arial" w:cs="Arial"/>
          <w:color w:val="000000"/>
        </w:rPr>
        <w:t xml:space="preserve"> (1934).</w:t>
      </w:r>
    </w:p>
    <w:p w:rsidR="00851342" w:rsidRPr="00075EDB" w:rsidRDefault="00851342" w:rsidP="00327F1F">
      <w:pPr>
        <w:tabs>
          <w:tab w:val="left" w:pos="0"/>
          <w:tab w:val="left" w:pos="4536"/>
          <w:tab w:val="left" w:pos="10348"/>
        </w:tabs>
        <w:spacing w:before="120" w:line="276" w:lineRule="auto"/>
        <w:ind w:right="-1"/>
        <w:rPr>
          <w:rFonts w:ascii="Arial" w:hAnsi="Arial" w:cs="Arial"/>
          <w:color w:val="000000"/>
        </w:rPr>
      </w:pPr>
    </w:p>
    <w:p w:rsidR="00851342" w:rsidRPr="00075EDB" w:rsidRDefault="00851342"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HOOK  James</w:t>
      </w:r>
      <w:r w:rsidRPr="00075EDB">
        <w:rPr>
          <w:rFonts w:ascii="Arial" w:hAnsi="Arial" w:cs="Arial"/>
          <w:color w:val="666699"/>
          <w:u w:val="single"/>
        </w:rPr>
        <w:tab/>
        <w:t>Norwich, 3.6.1746 - Boulogne, 1827.</w:t>
      </w:r>
    </w:p>
    <w:p w:rsidR="0039215C" w:rsidRPr="00B30E00" w:rsidRDefault="0039215C"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t xml:space="preserve">Organista, clavicembalista e compositore inglese, zoppo dalla nascita. Bambino prodigio, a 4 anni era al </w:t>
      </w:r>
      <w:r w:rsidR="009711F4" w:rsidRPr="00B30E00">
        <w:rPr>
          <w:rFonts w:ascii="Arial" w:hAnsi="Arial" w:cs="Arial"/>
          <w:color w:val="666699"/>
        </w:rPr>
        <w:t xml:space="preserve"> </w:t>
      </w:r>
      <w:r w:rsidRPr="00B30E00">
        <w:rPr>
          <w:rFonts w:ascii="Arial" w:hAnsi="Arial" w:cs="Arial"/>
          <w:color w:val="666699"/>
        </w:rPr>
        <w:t>clavicembalo, a 6 eseguiva concerti, a 8 anni componeva. Allievo a Norwich di Garland (organista della Cattedrale). Fu a Londra nel 1763c. aveva 18 anni, cominciò ad essere apprezzato come organista, insegnante, concertista, autore di musica strumentale di stile galante e di c. 2000 canzonette di moda. Un suo Oratorio fu eseguito al Covent Garden. c. 30 sue Opere liriche furono eseguite sempre al Covent Garden, al Drury Lane e all’Haymarket.</w:t>
      </w:r>
      <w:r w:rsidR="00CB7789">
        <w:rPr>
          <w:rFonts w:ascii="Arial" w:hAnsi="Arial" w:cs="Arial"/>
          <w:color w:val="666699"/>
        </w:rPr>
        <w:t xml:space="preserve"> </w:t>
      </w:r>
      <w:r w:rsidRPr="00B30E00">
        <w:rPr>
          <w:rFonts w:ascii="Arial" w:hAnsi="Arial" w:cs="Arial"/>
          <w:color w:val="666699"/>
        </w:rPr>
        <w:t xml:space="preserve">Scrisse un trattato: “Guida alla Musica”. Nel 1806 si trasferì improvvisamente in Francia. </w:t>
      </w:r>
      <w:r w:rsidR="00CB7789">
        <w:rPr>
          <w:rFonts w:ascii="Arial" w:hAnsi="Arial" w:cs="Arial"/>
          <w:color w:val="666699"/>
        </w:rPr>
        <w:t xml:space="preserve">                       </w:t>
      </w:r>
      <w:r w:rsidRPr="00B30E00">
        <w:rPr>
          <w:rFonts w:ascii="Arial" w:hAnsi="Arial" w:cs="Arial"/>
          <w:color w:val="666699"/>
        </w:rPr>
        <w:t>Nel 1827, appena dopo la sua morte, le sue composizioni vennero vendute all’asta, ma in gran parte andarono perdute. A Londra, nel 1772,</w:t>
      </w:r>
      <w:r w:rsidR="00CB7789">
        <w:rPr>
          <w:rFonts w:ascii="Arial" w:hAnsi="Arial" w:cs="Arial"/>
          <w:color w:val="666699"/>
        </w:rPr>
        <w:t xml:space="preserve"> </w:t>
      </w:r>
      <w:r w:rsidRPr="00B30E00">
        <w:rPr>
          <w:rFonts w:ascii="Arial" w:hAnsi="Arial" w:cs="Arial"/>
          <w:color w:val="666699"/>
        </w:rPr>
        <w:t xml:space="preserve">fu il </w:t>
      </w:r>
      <w:r w:rsidRPr="00B30E00">
        <w:rPr>
          <w:rFonts w:ascii="Arial" w:hAnsi="Arial" w:cs="Arial"/>
          <w:color w:val="666699"/>
          <w:u w:val="single"/>
        </w:rPr>
        <w:t>primo</w:t>
      </w:r>
      <w:r w:rsidRPr="00B30E00">
        <w:rPr>
          <w:rFonts w:ascii="Arial" w:hAnsi="Arial" w:cs="Arial"/>
          <w:color w:val="666699"/>
        </w:rPr>
        <w:t xml:space="preserve"> musicista ad esibirsi pubblicamente</w:t>
      </w:r>
      <w:r w:rsidR="000F790D" w:rsidRPr="00B30E00">
        <w:rPr>
          <w:rFonts w:ascii="Arial" w:hAnsi="Arial" w:cs="Arial"/>
          <w:color w:val="666699"/>
        </w:rPr>
        <w:t xml:space="preserve"> </w:t>
      </w:r>
      <w:r w:rsidRPr="00B30E00">
        <w:rPr>
          <w:rFonts w:ascii="Arial" w:hAnsi="Arial" w:cs="Arial"/>
          <w:color w:val="666699"/>
        </w:rPr>
        <w:t>in un concerto pianistico.</w:t>
      </w:r>
    </w:p>
    <w:p w:rsidR="00851342" w:rsidRPr="00075EDB" w:rsidRDefault="00851342"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in Mib, clarinetto e orch. (19'45).</w:t>
      </w:r>
    </w:p>
    <w:p w:rsidR="00851342" w:rsidRPr="00075EDB" w:rsidRDefault="00851342" w:rsidP="00327F1F">
      <w:pPr>
        <w:tabs>
          <w:tab w:val="left" w:pos="0"/>
          <w:tab w:val="left" w:pos="4536"/>
          <w:tab w:val="left" w:pos="10348"/>
        </w:tabs>
        <w:spacing w:before="120" w:line="276" w:lineRule="auto"/>
        <w:ind w:right="-1"/>
        <w:rPr>
          <w:rFonts w:ascii="Arial" w:hAnsi="Arial" w:cs="Arial"/>
        </w:rPr>
      </w:pPr>
    </w:p>
    <w:p w:rsidR="00BB361F" w:rsidRPr="00075EDB" w:rsidRDefault="00F72C2A"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w:t>
      </w:r>
      <w:r w:rsidR="00BB361F" w:rsidRPr="00075EDB">
        <w:rPr>
          <w:rFonts w:ascii="Arial" w:hAnsi="Arial" w:cs="Arial"/>
          <w:color w:val="666699"/>
          <w:u w:val="single"/>
        </w:rPr>
        <w:t>OOVER  Katherine</w:t>
      </w:r>
      <w:r w:rsidR="00BB361F" w:rsidRPr="00075EDB">
        <w:rPr>
          <w:rFonts w:ascii="Arial" w:hAnsi="Arial" w:cs="Arial"/>
          <w:color w:val="666699"/>
          <w:u w:val="single"/>
        </w:rPr>
        <w:tab/>
        <w:t>Elkins, 1937</w:t>
      </w:r>
    </w:p>
    <w:p w:rsidR="00970098" w:rsidRPr="00B30E00" w:rsidRDefault="00970098" w:rsidP="00327F1F">
      <w:pPr>
        <w:tabs>
          <w:tab w:val="left" w:pos="0"/>
          <w:tab w:val="left" w:pos="4536"/>
          <w:tab w:val="left" w:pos="10348"/>
        </w:tabs>
        <w:spacing w:before="120" w:line="276" w:lineRule="auto"/>
        <w:ind w:right="-1"/>
        <w:rPr>
          <w:rFonts w:ascii="Arial" w:hAnsi="Arial" w:cs="Arial"/>
          <w:color w:val="666699"/>
          <w:sz w:val="20"/>
          <w:szCs w:val="20"/>
          <w:lang w:val="en-US"/>
        </w:rPr>
      </w:pPr>
      <w:r w:rsidRPr="00B30E00">
        <w:rPr>
          <w:rFonts w:ascii="Arial" w:hAnsi="Arial" w:cs="Arial"/>
          <w:color w:val="666699"/>
          <w:sz w:val="20"/>
          <w:szCs w:val="20"/>
        </w:rPr>
        <w:lastRenderedPageBreak/>
        <w:t xml:space="preserve">Flautista concertista, compositrice e direttore d’orchestra statunitense. La famiglia inizialmente era contraria agli </w:t>
      </w:r>
      <w:r w:rsidR="00F15C8B" w:rsidRPr="00B30E00">
        <w:rPr>
          <w:rFonts w:ascii="Arial" w:hAnsi="Arial" w:cs="Arial"/>
          <w:color w:val="666699"/>
          <w:sz w:val="20"/>
          <w:szCs w:val="20"/>
        </w:rPr>
        <w:t xml:space="preserve">   </w:t>
      </w:r>
      <w:r w:rsidRPr="00B30E00">
        <w:rPr>
          <w:rFonts w:ascii="Arial" w:hAnsi="Arial" w:cs="Arial"/>
          <w:color w:val="666699"/>
          <w:sz w:val="20"/>
          <w:szCs w:val="20"/>
        </w:rPr>
        <w:t xml:space="preserve">studi musicali della giovane. Studi iniziali all’Università Rochester, l’anno seguente si trasferì all’Eastman School </w:t>
      </w:r>
      <w:r w:rsidR="00F15C8B" w:rsidRPr="00B30E00">
        <w:rPr>
          <w:rFonts w:ascii="Arial" w:hAnsi="Arial" w:cs="Arial"/>
          <w:color w:val="666699"/>
          <w:sz w:val="20"/>
          <w:szCs w:val="20"/>
        </w:rPr>
        <w:t xml:space="preserve">       </w:t>
      </w:r>
      <w:r w:rsidRPr="00B30E00">
        <w:rPr>
          <w:rFonts w:ascii="Arial" w:hAnsi="Arial" w:cs="Arial"/>
          <w:color w:val="666699"/>
          <w:sz w:val="20"/>
          <w:szCs w:val="20"/>
        </w:rPr>
        <w:t xml:space="preserve">of Music, dove fu allieva di Mariano e William. Da quel momento si susseguirono i premi per le sue composizioni </w:t>
      </w:r>
      <w:r w:rsidR="00CB7789">
        <w:rPr>
          <w:rFonts w:ascii="Arial" w:hAnsi="Arial" w:cs="Arial"/>
          <w:color w:val="666699"/>
          <w:sz w:val="20"/>
          <w:szCs w:val="20"/>
        </w:rPr>
        <w:t xml:space="preserve">             </w:t>
      </w:r>
      <w:r w:rsidRPr="00B30E00">
        <w:rPr>
          <w:rFonts w:ascii="Arial" w:hAnsi="Arial" w:cs="Arial"/>
          <w:color w:val="666699"/>
          <w:sz w:val="20"/>
          <w:szCs w:val="20"/>
        </w:rPr>
        <w:t>e</w:t>
      </w:r>
      <w:r w:rsidR="00F15C8B" w:rsidRPr="00B30E00">
        <w:rPr>
          <w:rFonts w:ascii="Arial" w:hAnsi="Arial" w:cs="Arial"/>
          <w:color w:val="666699"/>
          <w:sz w:val="20"/>
          <w:szCs w:val="20"/>
        </w:rPr>
        <w:t xml:space="preserve"> </w:t>
      </w:r>
      <w:r w:rsidRPr="00B30E00">
        <w:rPr>
          <w:rFonts w:ascii="Arial" w:hAnsi="Arial" w:cs="Arial"/>
          <w:color w:val="666699"/>
          <w:sz w:val="20"/>
          <w:szCs w:val="20"/>
        </w:rPr>
        <w:t xml:space="preserve">le commissioni di nuovi brani. È insensato continuare a snobbare le composizioni di una donna, per questa </w:t>
      </w:r>
      <w:r w:rsidR="009711F4" w:rsidRPr="00B30E00">
        <w:rPr>
          <w:rFonts w:ascii="Arial" w:hAnsi="Arial" w:cs="Arial"/>
          <w:color w:val="666699"/>
          <w:sz w:val="20"/>
          <w:szCs w:val="20"/>
        </w:rPr>
        <w:t xml:space="preserve">              </w:t>
      </w:r>
      <w:r w:rsidRPr="00B30E00">
        <w:rPr>
          <w:rFonts w:ascii="Arial" w:hAnsi="Arial" w:cs="Arial"/>
          <w:color w:val="666699"/>
          <w:sz w:val="20"/>
          <w:szCs w:val="20"/>
        </w:rPr>
        <w:t xml:space="preserve">ragione fu particolarmente attiva nella produzione di brani per i Festival della Musica delle donne. </w:t>
      </w:r>
      <w:r w:rsidR="009711F4" w:rsidRPr="00B30E00">
        <w:rPr>
          <w:rFonts w:ascii="Arial" w:hAnsi="Arial" w:cs="Arial"/>
          <w:color w:val="666699"/>
          <w:sz w:val="20"/>
          <w:szCs w:val="20"/>
        </w:rPr>
        <w:t xml:space="preserve">                         </w:t>
      </w:r>
      <w:r w:rsidRPr="00B30E00">
        <w:rPr>
          <w:rFonts w:ascii="Arial" w:hAnsi="Arial" w:cs="Arial"/>
          <w:color w:val="666699"/>
          <w:sz w:val="20"/>
          <w:szCs w:val="20"/>
        </w:rPr>
        <w:t xml:space="preserve">Insegnante nelle più importanti Università e Scuole musicali degli Stati Uniti. </w:t>
      </w:r>
      <w:r w:rsidRPr="00B30E00">
        <w:rPr>
          <w:rFonts w:ascii="Arial" w:hAnsi="Arial" w:cs="Arial"/>
          <w:color w:val="666699"/>
          <w:sz w:val="20"/>
          <w:szCs w:val="20"/>
          <w:lang w:val="en-US"/>
        </w:rPr>
        <w:t xml:space="preserve">Residente a New York. </w:t>
      </w:r>
    </w:p>
    <w:p w:rsidR="00970098" w:rsidRPr="00075EDB" w:rsidRDefault="00970098"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 xml:space="preserve">Set for Clarinet, op. 15 (1978).   Ritual, clarinetto e pf. op. 41 (1989).   </w:t>
      </w:r>
    </w:p>
    <w:p w:rsidR="00BB361F" w:rsidRPr="00075EDB" w:rsidRDefault="0097009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bCs/>
        </w:rPr>
        <w:t xml:space="preserve">Serenade, clarinetto e quart. d’archi, op. 24.   </w:t>
      </w:r>
      <w:r w:rsidRPr="00075EDB">
        <w:rPr>
          <w:rFonts w:ascii="Arial" w:hAnsi="Arial" w:cs="Arial"/>
        </w:rPr>
        <w:t>Concerto, clarinetto e orch. op. 38 (1987)</w:t>
      </w:r>
    </w:p>
    <w:p w:rsidR="00D21D1E" w:rsidRPr="00075EDB" w:rsidRDefault="00D21D1E" w:rsidP="00327F1F">
      <w:pPr>
        <w:tabs>
          <w:tab w:val="left" w:pos="0"/>
          <w:tab w:val="left" w:pos="4536"/>
          <w:tab w:val="left" w:pos="10348"/>
        </w:tabs>
        <w:spacing w:before="120" w:line="276" w:lineRule="auto"/>
        <w:ind w:right="-1"/>
        <w:rPr>
          <w:rFonts w:ascii="Arial" w:hAnsi="Arial" w:cs="Arial"/>
          <w:color w:val="000000"/>
        </w:rPr>
      </w:pPr>
    </w:p>
    <w:p w:rsidR="00D21D1E" w:rsidRPr="00075EDB" w:rsidRDefault="00D21D1E"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HOROVITZ  Joseph</w:t>
      </w:r>
      <w:r w:rsidRPr="00075EDB">
        <w:rPr>
          <w:rFonts w:ascii="Arial" w:hAnsi="Arial" w:cs="Arial"/>
          <w:color w:val="666699"/>
          <w:u w:val="single"/>
        </w:rPr>
        <w:tab/>
        <w:t>Vienna, 26.5.1926</w:t>
      </w:r>
    </w:p>
    <w:p w:rsidR="00F013EE" w:rsidRPr="00B30E00" w:rsidRDefault="00F013EE"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e direttore d’orchestra nato in Austria, la famiglia emigrò nel 1938 in Inghilterra. Studi ad Oxford e </w:t>
      </w:r>
      <w:r w:rsidR="00BF00BE" w:rsidRPr="00B30E00">
        <w:rPr>
          <w:rFonts w:ascii="Arial" w:hAnsi="Arial" w:cs="Arial"/>
          <w:color w:val="666699"/>
          <w:sz w:val="20"/>
          <w:szCs w:val="20"/>
        </w:rPr>
        <w:t xml:space="preserve">  </w:t>
      </w:r>
      <w:r w:rsidR="000F790D" w:rsidRPr="00B30E00">
        <w:rPr>
          <w:rFonts w:ascii="Arial" w:hAnsi="Arial" w:cs="Arial"/>
          <w:color w:val="666699"/>
          <w:sz w:val="20"/>
          <w:szCs w:val="20"/>
        </w:rPr>
        <w:t xml:space="preserve">  </w:t>
      </w:r>
      <w:r w:rsidR="009711F4" w:rsidRPr="00B30E00">
        <w:rPr>
          <w:rFonts w:ascii="Arial" w:hAnsi="Arial" w:cs="Arial"/>
          <w:color w:val="666699"/>
          <w:sz w:val="20"/>
          <w:szCs w:val="20"/>
        </w:rPr>
        <w:t xml:space="preserve">     </w:t>
      </w:r>
      <w:r w:rsidRPr="00B30E00">
        <w:rPr>
          <w:rFonts w:ascii="Arial" w:hAnsi="Arial" w:cs="Arial"/>
          <w:color w:val="666699"/>
          <w:sz w:val="20"/>
          <w:szCs w:val="20"/>
        </w:rPr>
        <w:t>al Royal College di Londra con Jacob Gordon. Perfezionamento a Parigi con N. Boulanger.</w:t>
      </w:r>
    </w:p>
    <w:p w:rsidR="00F013EE" w:rsidRPr="00075EDB" w:rsidRDefault="009D48F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Clarinetto e pf.:   </w:t>
      </w:r>
      <w:r w:rsidR="00F013EE" w:rsidRPr="00075EDB">
        <w:rPr>
          <w:rFonts w:ascii="Arial" w:hAnsi="Arial" w:cs="Arial"/>
          <w:color w:val="000000"/>
        </w:rPr>
        <w:t>2 Majorcan pieces:   1) Paguera (2’</w:t>
      </w:r>
      <w:r w:rsidR="003A6730" w:rsidRPr="00075EDB">
        <w:rPr>
          <w:rFonts w:ascii="Arial" w:hAnsi="Arial" w:cs="Arial"/>
          <w:color w:val="000000"/>
        </w:rPr>
        <w:t>30</w:t>
      </w:r>
      <w:r w:rsidR="00F013EE" w:rsidRPr="00075EDB">
        <w:rPr>
          <w:rFonts w:ascii="Arial" w:hAnsi="Arial" w:cs="Arial"/>
          <w:color w:val="000000"/>
        </w:rPr>
        <w:t>),   2) Valdemosa (1’</w:t>
      </w:r>
      <w:r w:rsidR="003A6730" w:rsidRPr="00075EDB">
        <w:rPr>
          <w:rFonts w:ascii="Arial" w:hAnsi="Arial" w:cs="Arial"/>
          <w:color w:val="000000"/>
        </w:rPr>
        <w:t>30</w:t>
      </w:r>
      <w:r w:rsidR="00F013EE" w:rsidRPr="00075EDB">
        <w:rPr>
          <w:rFonts w:ascii="Arial" w:hAnsi="Arial" w:cs="Arial"/>
          <w:color w:val="000000"/>
        </w:rPr>
        <w:t>)</w:t>
      </w:r>
      <w:r w:rsidR="0037132D" w:rsidRPr="00075EDB">
        <w:rPr>
          <w:rFonts w:ascii="Arial" w:hAnsi="Arial" w:cs="Arial"/>
          <w:color w:val="000000"/>
        </w:rPr>
        <w:t>,</w:t>
      </w:r>
    </w:p>
    <w:p w:rsidR="0037132D" w:rsidRPr="00075EDB" w:rsidRDefault="00F013EE"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Sonatina</w:t>
      </w:r>
      <w:r w:rsidR="009D48FB" w:rsidRPr="00075EDB">
        <w:rPr>
          <w:rFonts w:ascii="Arial" w:hAnsi="Arial" w:cs="Arial"/>
          <w:color w:val="000000"/>
        </w:rPr>
        <w:t xml:space="preserve"> in Sib</w:t>
      </w:r>
      <w:r w:rsidR="003A6730" w:rsidRPr="00075EDB">
        <w:rPr>
          <w:rFonts w:ascii="Arial" w:hAnsi="Arial" w:cs="Arial"/>
          <w:color w:val="000000"/>
        </w:rPr>
        <w:t xml:space="preserve">:   1) 5’15,   2) 4’15,   3) 3’45 </w:t>
      </w:r>
      <w:r w:rsidRPr="00075EDB">
        <w:rPr>
          <w:rFonts w:ascii="Arial" w:hAnsi="Arial" w:cs="Arial"/>
          <w:color w:val="000000"/>
        </w:rPr>
        <w:t xml:space="preserve">(1981).   </w:t>
      </w:r>
      <w:r w:rsidR="0037132D" w:rsidRPr="00075EDB">
        <w:rPr>
          <w:rFonts w:ascii="Arial" w:hAnsi="Arial" w:cs="Arial"/>
          <w:color w:val="000000"/>
          <w:lang w:val="en-US"/>
        </w:rPr>
        <w:t>Diversions on a Familiar Theme (7'40).</w:t>
      </w:r>
    </w:p>
    <w:p w:rsidR="0037132D" w:rsidRPr="00075EDB" w:rsidRDefault="009A7F8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Variazioni su tema di Paganini, quart</w:t>
      </w:r>
      <w:r w:rsidR="00211876" w:rsidRPr="00075EDB">
        <w:rPr>
          <w:rFonts w:ascii="Arial" w:hAnsi="Arial" w:cs="Arial"/>
          <w:color w:val="000000"/>
        </w:rPr>
        <w:t>.</w:t>
      </w:r>
      <w:r w:rsidRPr="00075EDB">
        <w:rPr>
          <w:rFonts w:ascii="Arial" w:hAnsi="Arial" w:cs="Arial"/>
          <w:color w:val="000000"/>
        </w:rPr>
        <w:t xml:space="preserve"> di cl</w:t>
      </w:r>
      <w:r w:rsidR="00D14A70" w:rsidRPr="00075EDB">
        <w:rPr>
          <w:rFonts w:ascii="Arial" w:hAnsi="Arial" w:cs="Arial"/>
          <w:color w:val="000000"/>
        </w:rPr>
        <w:t>.</w:t>
      </w:r>
      <w:r w:rsidRPr="00075EDB">
        <w:rPr>
          <w:rFonts w:ascii="Arial" w:hAnsi="Arial" w:cs="Arial"/>
          <w:color w:val="000000"/>
        </w:rPr>
        <w:t xml:space="preserve"> (1974, 8’).</w:t>
      </w:r>
      <w:r w:rsidR="00712C55" w:rsidRPr="00075EDB">
        <w:rPr>
          <w:rFonts w:ascii="Arial" w:hAnsi="Arial" w:cs="Arial"/>
          <w:color w:val="000000"/>
        </w:rPr>
        <w:t>Concertante</w:t>
      </w:r>
      <w:r w:rsidR="0037132D" w:rsidRPr="00075EDB">
        <w:rPr>
          <w:rFonts w:ascii="Arial" w:hAnsi="Arial" w:cs="Arial"/>
          <w:color w:val="000000"/>
        </w:rPr>
        <w:t xml:space="preserve">, </w:t>
      </w:r>
      <w:r w:rsidR="00712C55" w:rsidRPr="00075EDB">
        <w:rPr>
          <w:rFonts w:ascii="Arial" w:hAnsi="Arial" w:cs="Arial"/>
          <w:color w:val="000000"/>
        </w:rPr>
        <w:t>cl</w:t>
      </w:r>
      <w:r w:rsidR="0037132D" w:rsidRPr="00075EDB">
        <w:rPr>
          <w:rFonts w:ascii="Arial" w:hAnsi="Arial" w:cs="Arial"/>
          <w:color w:val="000000"/>
        </w:rPr>
        <w:t>.</w:t>
      </w:r>
      <w:r w:rsidR="00712C55" w:rsidRPr="00075EDB">
        <w:rPr>
          <w:rFonts w:ascii="Arial" w:hAnsi="Arial" w:cs="Arial"/>
          <w:color w:val="000000"/>
        </w:rPr>
        <w:t xml:space="preserve"> e archi (1948, 8’).</w:t>
      </w:r>
    </w:p>
    <w:p w:rsidR="00D21D1E" w:rsidRPr="00075EDB" w:rsidRDefault="00D21D1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Concerto</w:t>
      </w:r>
      <w:r w:rsidR="00F013EE" w:rsidRPr="00075EDB">
        <w:rPr>
          <w:rFonts w:ascii="Arial" w:hAnsi="Arial" w:cs="Arial"/>
          <w:color w:val="000000"/>
        </w:rPr>
        <w:t>,</w:t>
      </w:r>
      <w:r w:rsidRPr="00075EDB">
        <w:rPr>
          <w:rFonts w:ascii="Arial" w:hAnsi="Arial" w:cs="Arial"/>
          <w:color w:val="000000"/>
        </w:rPr>
        <w:t xml:space="preserve"> op. 7</w:t>
      </w:r>
      <w:r w:rsidR="00F013EE" w:rsidRPr="00075EDB">
        <w:rPr>
          <w:rFonts w:ascii="Arial" w:hAnsi="Arial" w:cs="Arial"/>
          <w:color w:val="000000"/>
        </w:rPr>
        <w:t>,</w:t>
      </w:r>
      <w:r w:rsidRPr="00075EDB">
        <w:rPr>
          <w:rFonts w:ascii="Arial" w:hAnsi="Arial" w:cs="Arial"/>
          <w:color w:val="000000"/>
        </w:rPr>
        <w:t xml:space="preserve"> clarinetto e orch.</w:t>
      </w:r>
    </w:p>
    <w:p w:rsidR="003A6730" w:rsidRPr="00075EDB" w:rsidRDefault="003A6730" w:rsidP="00327F1F">
      <w:pPr>
        <w:tabs>
          <w:tab w:val="left" w:pos="0"/>
          <w:tab w:val="left" w:pos="4536"/>
          <w:tab w:val="left" w:pos="10348"/>
        </w:tabs>
        <w:spacing w:before="120" w:line="276" w:lineRule="auto"/>
        <w:ind w:right="-1"/>
        <w:rPr>
          <w:rFonts w:ascii="Arial" w:hAnsi="Arial" w:cs="Arial"/>
          <w:color w:val="000000"/>
        </w:rPr>
      </w:pPr>
    </w:p>
    <w:p w:rsidR="00557C5E" w:rsidRPr="00075EDB" w:rsidRDefault="00557C5E"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HOSOKAWA  Toshio</w:t>
      </w:r>
      <w:r w:rsidRPr="00075EDB">
        <w:rPr>
          <w:rFonts w:ascii="Arial" w:hAnsi="Arial" w:cs="Arial"/>
          <w:color w:val="666699"/>
          <w:u w:val="single"/>
        </w:rPr>
        <w:tab/>
        <w:t>Hiroshima, 23.10.1955</w:t>
      </w:r>
    </w:p>
    <w:p w:rsidR="00557C5E" w:rsidRPr="00B30E00" w:rsidRDefault="00557C5E"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e pianista giapponese, studi a </w:t>
      </w:r>
      <w:r w:rsidRPr="00B30E00">
        <w:rPr>
          <w:rStyle w:val="articlecontent"/>
          <w:color w:val="666699"/>
          <w:sz w:val="20"/>
          <w:szCs w:val="20"/>
        </w:rPr>
        <w:t xml:space="preserve">Tokyo con Isang Yun, a Berlino con Kuhnert e Szaloneck. </w:t>
      </w:r>
      <w:r w:rsidR="009711F4" w:rsidRPr="00B30E00">
        <w:rPr>
          <w:rStyle w:val="articlecontent"/>
          <w:color w:val="666699"/>
          <w:sz w:val="20"/>
          <w:szCs w:val="20"/>
        </w:rPr>
        <w:t xml:space="preserve">                      </w:t>
      </w:r>
      <w:r w:rsidRPr="00B30E00">
        <w:rPr>
          <w:rStyle w:val="articlecontent"/>
          <w:color w:val="666699"/>
          <w:sz w:val="20"/>
          <w:szCs w:val="20"/>
        </w:rPr>
        <w:t xml:space="preserve">Dal 1983 al 1986, studi alla Staatliche Hochschule di Musik a Friburgo con Huber e Ferneyhough. </w:t>
      </w:r>
      <w:r w:rsidR="009711F4" w:rsidRPr="00B30E00">
        <w:rPr>
          <w:rStyle w:val="articlecontent"/>
          <w:color w:val="666699"/>
          <w:sz w:val="20"/>
          <w:szCs w:val="20"/>
        </w:rPr>
        <w:t xml:space="preserve">                     </w:t>
      </w:r>
      <w:r w:rsidRPr="00B30E00">
        <w:rPr>
          <w:rStyle w:val="articlecontent"/>
          <w:color w:val="666699"/>
          <w:sz w:val="20"/>
          <w:szCs w:val="20"/>
        </w:rPr>
        <w:t>Premio di composizione Valentino Bucchi a Roma nel 1980 e altri 10 Premi successivi.</w:t>
      </w:r>
    </w:p>
    <w:p w:rsidR="00B85571" w:rsidRPr="00075EDB" w:rsidRDefault="00B8557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EDI, clarinetto solo (5’</w:t>
      </w:r>
      <w:r w:rsidR="00873AAF" w:rsidRPr="00075EDB">
        <w:rPr>
          <w:rFonts w:ascii="Arial" w:hAnsi="Arial" w:cs="Arial"/>
        </w:rPr>
        <w:t>1</w:t>
      </w:r>
      <w:r w:rsidR="00867ADD" w:rsidRPr="00075EDB">
        <w:rPr>
          <w:rFonts w:ascii="Arial" w:hAnsi="Arial" w:cs="Arial"/>
        </w:rPr>
        <w:t>0</w:t>
      </w:r>
      <w:r w:rsidRPr="00075EDB">
        <w:rPr>
          <w:rFonts w:ascii="Arial" w:hAnsi="Arial" w:cs="Arial"/>
        </w:rPr>
        <w:t xml:space="preserve">).   </w:t>
      </w:r>
      <w:r w:rsidR="00557C5E" w:rsidRPr="00075EDB">
        <w:rPr>
          <w:rFonts w:ascii="Arial" w:hAnsi="Arial" w:cs="Arial"/>
        </w:rPr>
        <w:t xml:space="preserve">Arc-Song, clarinetto e arpa (1999).   </w:t>
      </w:r>
    </w:p>
    <w:p w:rsidR="00645278" w:rsidRPr="00075EDB" w:rsidRDefault="00645278"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rPr>
        <w:t xml:space="preserve">In die Tiefe der Zeit, clarinetto e acc. </w:t>
      </w:r>
      <w:r w:rsidRPr="00075EDB">
        <w:rPr>
          <w:rFonts w:ascii="Arial" w:hAnsi="Arial" w:cs="Arial"/>
          <w:lang w:val="en-US"/>
        </w:rPr>
        <w:t xml:space="preserve">(1996, 16’). </w:t>
      </w:r>
    </w:p>
    <w:p w:rsidR="00B85571" w:rsidRPr="00075EDB" w:rsidRDefault="00557C5E"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Vertical Time Study I, cl. vcl. pf. (1992, 10’).</w:t>
      </w:r>
      <w:r w:rsidR="00387296" w:rsidRPr="00075EDB">
        <w:rPr>
          <w:rFonts w:ascii="Arial" w:hAnsi="Arial" w:cs="Arial"/>
          <w:lang w:val="en-US"/>
        </w:rPr>
        <w:t xml:space="preserve">   </w:t>
      </w:r>
      <w:r w:rsidRPr="00075EDB">
        <w:rPr>
          <w:rFonts w:ascii="Arial" w:hAnsi="Arial" w:cs="Arial"/>
          <w:lang w:val="en-US"/>
        </w:rPr>
        <w:t xml:space="preserve">Herbst-Lied, cl. e quart. d’archi (2001, 13’).   </w:t>
      </w:r>
    </w:p>
    <w:p w:rsidR="00557C5E" w:rsidRPr="00075EDB" w:rsidRDefault="00557C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Stunden-Blumen, clarinetto, pf. vl. vcl. </w:t>
      </w:r>
      <w:r w:rsidRPr="00075EDB">
        <w:rPr>
          <w:rFonts w:ascii="Arial" w:hAnsi="Arial" w:cs="Arial"/>
        </w:rPr>
        <w:t xml:space="preserve">(2008, 20’).   </w:t>
      </w:r>
    </w:p>
    <w:p w:rsidR="00557C5E" w:rsidRPr="00075EDB" w:rsidRDefault="00557C5E"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Metamorphosis, concerto per clarinetto, archi e perc. (2000, 16’).</w:t>
      </w:r>
    </w:p>
    <w:p w:rsidR="00867ADD" w:rsidRPr="00075EDB" w:rsidRDefault="00867ADD" w:rsidP="00327F1F">
      <w:pPr>
        <w:tabs>
          <w:tab w:val="left" w:pos="0"/>
          <w:tab w:val="left" w:pos="4536"/>
          <w:tab w:val="left" w:pos="10348"/>
        </w:tabs>
        <w:spacing w:before="120" w:line="276" w:lineRule="auto"/>
        <w:ind w:right="-1"/>
        <w:rPr>
          <w:rFonts w:ascii="Arial" w:hAnsi="Arial" w:cs="Arial"/>
        </w:rPr>
      </w:pPr>
    </w:p>
    <w:p w:rsidR="00B52EF5" w:rsidRPr="00075EDB" w:rsidRDefault="00B52EF5"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rPr>
      </w:pPr>
      <w:r w:rsidRPr="00075EDB">
        <w:rPr>
          <w:rFonts w:ascii="Arial" w:hAnsi="Arial" w:cs="Arial"/>
          <w:color w:val="666699"/>
          <w:u w:val="single"/>
        </w:rPr>
        <w:t>HOUDY  Pierick</w:t>
      </w:r>
      <w:r w:rsidRPr="00075EDB">
        <w:rPr>
          <w:rFonts w:ascii="Arial" w:hAnsi="Arial" w:cs="Arial"/>
          <w:color w:val="666699"/>
          <w:u w:val="single"/>
        </w:rPr>
        <w:tab/>
        <w:t>Rennes,18.1.1929</w:t>
      </w:r>
    </w:p>
    <w:p w:rsidR="002936F8" w:rsidRDefault="002936F8"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D21BE1">
        <w:rPr>
          <w:rFonts w:ascii="Arial" w:hAnsi="Arial" w:cs="Arial"/>
          <w:color w:val="666699"/>
          <w:sz w:val="20"/>
          <w:szCs w:val="20"/>
        </w:rPr>
        <w:t>Compositore francese, primi studi, a 7 anni, al Conservatorio di Rennes e dal 1939 a</w:t>
      </w:r>
      <w:r w:rsidR="001203D1">
        <w:rPr>
          <w:rFonts w:ascii="Arial" w:hAnsi="Arial" w:cs="Arial"/>
          <w:color w:val="666699"/>
          <w:sz w:val="20"/>
          <w:szCs w:val="20"/>
        </w:rPr>
        <w:t>l Conservatorio di</w:t>
      </w:r>
      <w:r w:rsidRPr="00D21BE1">
        <w:rPr>
          <w:rFonts w:ascii="Arial" w:hAnsi="Arial" w:cs="Arial"/>
          <w:color w:val="666699"/>
          <w:sz w:val="20"/>
          <w:szCs w:val="20"/>
        </w:rPr>
        <w:t xml:space="preserve"> Parigi, allievo di Milhaud, Messiaen, M. Long, Duruflé e N. Boulanger. Vincitore del Premio di composizione al Conservatorio e al Grand </w:t>
      </w:r>
      <w:r w:rsidR="00CB7789">
        <w:rPr>
          <w:rFonts w:ascii="Arial" w:hAnsi="Arial" w:cs="Arial"/>
          <w:color w:val="666699"/>
          <w:sz w:val="20"/>
          <w:szCs w:val="20"/>
        </w:rPr>
        <w:t xml:space="preserve">  </w:t>
      </w:r>
      <w:r w:rsidRPr="00D21BE1">
        <w:rPr>
          <w:rFonts w:ascii="Arial" w:hAnsi="Arial" w:cs="Arial"/>
          <w:color w:val="666699"/>
          <w:sz w:val="20"/>
          <w:szCs w:val="20"/>
        </w:rPr>
        <w:t>Prix de la Ville de Paris e 2</w:t>
      </w:r>
      <w:r w:rsidR="001203D1">
        <w:rPr>
          <w:rFonts w:ascii="Arial" w:hAnsi="Arial" w:cs="Arial"/>
          <w:color w:val="666699"/>
          <w:sz w:val="20"/>
          <w:szCs w:val="20"/>
        </w:rPr>
        <w:t>°</w:t>
      </w:r>
      <w:r w:rsidRPr="00D21BE1">
        <w:rPr>
          <w:rFonts w:ascii="Arial" w:hAnsi="Arial" w:cs="Arial"/>
          <w:color w:val="666699"/>
          <w:sz w:val="20"/>
          <w:szCs w:val="20"/>
        </w:rPr>
        <w:t xml:space="preserve"> al Prix de Rome nel 1953. Direttore del Conservatorio di Tours dal 1955 al 1960.</w:t>
      </w:r>
      <w:r w:rsidR="001203D1">
        <w:rPr>
          <w:rFonts w:ascii="Arial" w:hAnsi="Arial" w:cs="Arial"/>
          <w:color w:val="666699"/>
          <w:sz w:val="20"/>
          <w:szCs w:val="20"/>
        </w:rPr>
        <w:t xml:space="preserve"> </w:t>
      </w:r>
      <w:r w:rsidRPr="00D21BE1">
        <w:rPr>
          <w:rFonts w:ascii="Arial" w:hAnsi="Arial" w:cs="Arial"/>
          <w:color w:val="666699"/>
          <w:sz w:val="20"/>
          <w:szCs w:val="20"/>
        </w:rPr>
        <w:t>Dal 1963 insegnante alla Schola Cantorum, dal 1965 al 1969 maestro di cappella alla Chiesa di S. Saverin a Parigi. Nel 1970 si trasferì in Canada, dove insegnò composizione al Conservatorio del Quebec e all'Università Laval. Si sposò con l’arpista Maria Geneviève Ghislaine de Winter (Parigi, 9.5.1934), allieva di Jamet al Conservatorio di Parigi, che si stabilì con il marito in Canada e fu insegnante d’arpa alla Laval University.</w:t>
      </w:r>
      <w:r w:rsidR="001203D1">
        <w:rPr>
          <w:rFonts w:ascii="Arial" w:hAnsi="Arial" w:cs="Arial"/>
          <w:color w:val="666699"/>
          <w:sz w:val="20"/>
          <w:szCs w:val="20"/>
        </w:rPr>
        <w:t xml:space="preserve"> </w:t>
      </w:r>
      <w:r w:rsidRPr="00D21BE1">
        <w:rPr>
          <w:rFonts w:ascii="Arial" w:hAnsi="Arial" w:cs="Arial"/>
          <w:color w:val="666699"/>
          <w:sz w:val="20"/>
          <w:szCs w:val="20"/>
        </w:rPr>
        <w:t>Nel 1992, il ritorno della coppia in Francia. Insegnante a Brest e Quimper.</w:t>
      </w:r>
    </w:p>
    <w:p w:rsidR="006E07BD" w:rsidRPr="00075EDB" w:rsidRDefault="006E07BD" w:rsidP="00327F1F">
      <w:pPr>
        <w:tabs>
          <w:tab w:val="left" w:pos="0"/>
          <w:tab w:val="left" w:pos="4536"/>
          <w:tab w:val="left" w:pos="10348"/>
        </w:tabs>
        <w:spacing w:before="120" w:line="276" w:lineRule="auto"/>
        <w:ind w:right="-1"/>
        <w:rPr>
          <w:rFonts w:ascii="Arial" w:hAnsi="Arial" w:cs="Arial"/>
          <w:lang w:val="fr-FR"/>
        </w:rPr>
      </w:pPr>
      <w:r w:rsidRPr="00075EDB">
        <w:rPr>
          <w:rFonts w:ascii="Arial" w:hAnsi="Arial" w:cs="Arial"/>
          <w:iCs/>
          <w:lang w:val="fr-FR"/>
        </w:rPr>
        <w:t>Elegies</w:t>
      </w:r>
      <w:r w:rsidRPr="00075EDB">
        <w:rPr>
          <w:rFonts w:ascii="Arial" w:hAnsi="Arial" w:cs="Arial"/>
          <w:lang w:val="fr-FR"/>
        </w:rPr>
        <w:t xml:space="preserve">, clarinetto e pf. (1955).   </w:t>
      </w:r>
      <w:r w:rsidRPr="00075EDB">
        <w:rPr>
          <w:rFonts w:ascii="Arial" w:hAnsi="Arial" w:cs="Arial"/>
          <w:iCs/>
          <w:lang w:val="fr-FR"/>
        </w:rPr>
        <w:t>Quatre à quatre</w:t>
      </w:r>
      <w:r w:rsidRPr="00075EDB">
        <w:rPr>
          <w:rFonts w:ascii="Arial" w:hAnsi="Arial" w:cs="Arial"/>
          <w:lang w:val="fr-FR"/>
        </w:rPr>
        <w:t xml:space="preserve">, 4 clarinetti (1963).   </w:t>
      </w:r>
    </w:p>
    <w:p w:rsidR="00B52EF5" w:rsidRDefault="006E07B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lang w:val="fr-FR"/>
        </w:rPr>
        <w:t>Étude de styles</w:t>
      </w:r>
      <w:r w:rsidRPr="00075EDB">
        <w:rPr>
          <w:rFonts w:ascii="Arial" w:hAnsi="Arial" w:cs="Arial"/>
          <w:lang w:val="fr-FR"/>
        </w:rPr>
        <w:t xml:space="preserve">, clarinetto e pf. </w:t>
      </w:r>
      <w:r w:rsidRPr="00075EDB">
        <w:rPr>
          <w:rFonts w:ascii="Arial" w:hAnsi="Arial" w:cs="Arial"/>
        </w:rPr>
        <w:t>(1974).</w:t>
      </w:r>
    </w:p>
    <w:p w:rsidR="002936F8" w:rsidRPr="00075EDB" w:rsidRDefault="002936F8" w:rsidP="00327F1F">
      <w:pPr>
        <w:tabs>
          <w:tab w:val="left" w:pos="0"/>
          <w:tab w:val="left" w:pos="4536"/>
          <w:tab w:val="left" w:pos="10348"/>
        </w:tabs>
        <w:spacing w:before="120" w:line="276" w:lineRule="auto"/>
        <w:ind w:right="-1"/>
        <w:rPr>
          <w:rFonts w:ascii="Arial" w:hAnsi="Arial" w:cs="Arial"/>
        </w:rPr>
      </w:pPr>
    </w:p>
    <w:p w:rsidR="00141FFE" w:rsidRPr="00075EDB" w:rsidRDefault="00141FFE"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HOVHANESS  Alan</w:t>
      </w:r>
      <w:r w:rsidRPr="00075EDB">
        <w:rPr>
          <w:rFonts w:ascii="Arial" w:hAnsi="Arial" w:cs="Arial"/>
          <w:color w:val="666699"/>
          <w:sz w:val="24"/>
          <w:szCs w:val="24"/>
          <w:u w:val="single"/>
        </w:rPr>
        <w:tab/>
        <w:t>Somerville, 8.3.1911 - Seattle, 21.6. 2000</w:t>
      </w:r>
    </w:p>
    <w:p w:rsidR="002B7696" w:rsidRPr="00B30E00" w:rsidRDefault="002B7696"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lastRenderedPageBreak/>
        <w:t>Compositore, organista e pianista americano d’origine Armena. Allievo di Proctor e Gebhard al Conservatorio</w:t>
      </w:r>
      <w:r w:rsidR="00F15C8B" w:rsidRPr="00B30E00">
        <w:rPr>
          <w:rFonts w:ascii="Arial" w:hAnsi="Arial" w:cs="Arial"/>
          <w:color w:val="666699"/>
        </w:rPr>
        <w:t xml:space="preserve"> </w:t>
      </w:r>
      <w:r w:rsidRPr="00B30E00">
        <w:rPr>
          <w:rFonts w:ascii="Arial" w:hAnsi="Arial" w:cs="Arial"/>
          <w:color w:val="666699"/>
        </w:rPr>
        <w:t xml:space="preserve">del </w:t>
      </w:r>
      <w:r w:rsidR="00F15C8B" w:rsidRPr="00B30E00">
        <w:rPr>
          <w:rFonts w:ascii="Arial" w:hAnsi="Arial" w:cs="Arial"/>
          <w:color w:val="666699"/>
        </w:rPr>
        <w:t xml:space="preserve"> </w:t>
      </w:r>
      <w:r w:rsidRPr="00B30E00">
        <w:rPr>
          <w:rFonts w:ascii="Arial" w:hAnsi="Arial" w:cs="Arial"/>
          <w:color w:val="666699"/>
        </w:rPr>
        <w:t>New England e perfezionamento con Converse e Martinu. Dopo aver insegnato all’Eastmann School, visse</w:t>
      </w:r>
      <w:r w:rsidR="00BF00BE" w:rsidRPr="00B30E00">
        <w:rPr>
          <w:rFonts w:ascii="Arial" w:hAnsi="Arial" w:cs="Arial"/>
          <w:color w:val="666699"/>
        </w:rPr>
        <w:t xml:space="preserve"> </w:t>
      </w:r>
      <w:r w:rsidRPr="00B30E00">
        <w:rPr>
          <w:rFonts w:ascii="Arial" w:hAnsi="Arial" w:cs="Arial"/>
          <w:color w:val="666699"/>
        </w:rPr>
        <w:t xml:space="preserve">a </w:t>
      </w:r>
      <w:r w:rsidR="00F15C8B" w:rsidRPr="00B30E00">
        <w:rPr>
          <w:rFonts w:ascii="Arial" w:hAnsi="Arial" w:cs="Arial"/>
          <w:color w:val="666699"/>
        </w:rPr>
        <w:t xml:space="preserve">          </w:t>
      </w:r>
      <w:r w:rsidRPr="00B30E00">
        <w:rPr>
          <w:rFonts w:ascii="Arial" w:hAnsi="Arial" w:cs="Arial"/>
          <w:color w:val="666699"/>
        </w:rPr>
        <w:t>New York dedicandosi esclusivamente alla composizione e a lezioni di composizione private. Viaggi in Russia,</w:t>
      </w:r>
      <w:r w:rsidR="00F15C8B" w:rsidRPr="00B30E00">
        <w:rPr>
          <w:rFonts w:ascii="Arial" w:hAnsi="Arial" w:cs="Arial"/>
          <w:color w:val="666699"/>
        </w:rPr>
        <w:t xml:space="preserve"> </w:t>
      </w:r>
      <w:r w:rsidRPr="00B30E00">
        <w:rPr>
          <w:rFonts w:ascii="Arial" w:hAnsi="Arial" w:cs="Arial"/>
          <w:color w:val="666699"/>
        </w:rPr>
        <w:t>India</w:t>
      </w:r>
      <w:r w:rsidR="00F15C8B" w:rsidRPr="00B30E00">
        <w:rPr>
          <w:rFonts w:ascii="Arial" w:hAnsi="Arial" w:cs="Arial"/>
          <w:color w:val="666699"/>
        </w:rPr>
        <w:t xml:space="preserve">  </w:t>
      </w:r>
      <w:r w:rsidRPr="00B30E00">
        <w:rPr>
          <w:rFonts w:ascii="Arial" w:hAnsi="Arial" w:cs="Arial"/>
          <w:color w:val="666699"/>
        </w:rPr>
        <w:t xml:space="preserve"> e Giappone, per questa ragione include nelle sue opere molti strumenti orientali e utilizza microtoni.</w:t>
      </w:r>
      <w:r w:rsidR="00F15C8B" w:rsidRPr="00B30E00">
        <w:rPr>
          <w:rFonts w:ascii="Arial" w:hAnsi="Arial" w:cs="Arial"/>
          <w:color w:val="666699"/>
        </w:rPr>
        <w:t xml:space="preserve"> </w:t>
      </w:r>
      <w:r w:rsidRPr="00B30E00">
        <w:rPr>
          <w:rFonts w:ascii="Arial" w:hAnsi="Arial" w:cs="Arial"/>
          <w:color w:val="666699"/>
        </w:rPr>
        <w:t>Autore di circa 360 brani</w:t>
      </w:r>
      <w:r w:rsidR="00487C17" w:rsidRPr="00B30E00">
        <w:rPr>
          <w:rFonts w:ascii="Arial" w:hAnsi="Arial" w:cs="Arial"/>
          <w:color w:val="666699"/>
        </w:rPr>
        <w:t xml:space="preserve"> e di</w:t>
      </w:r>
      <w:r w:rsidRPr="00B30E00">
        <w:rPr>
          <w:rFonts w:ascii="Arial" w:hAnsi="Arial" w:cs="Arial"/>
          <w:color w:val="666699"/>
        </w:rPr>
        <w:t xml:space="preserve"> 52 sinfonie. </w:t>
      </w:r>
    </w:p>
    <w:p w:rsidR="001A147E" w:rsidRPr="00075EDB" w:rsidRDefault="0056115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Lament for clarinet, op. 25 (1935, 2’</w:t>
      </w:r>
      <w:r w:rsidR="00C517E8" w:rsidRPr="00075EDB">
        <w:rPr>
          <w:rFonts w:ascii="Arial" w:hAnsi="Arial" w:cs="Arial"/>
          <w:color w:val="000000"/>
        </w:rPr>
        <w:t>50</w:t>
      </w:r>
      <w:r w:rsidRPr="00075EDB">
        <w:rPr>
          <w:rFonts w:ascii="Arial" w:hAnsi="Arial" w:cs="Arial"/>
          <w:color w:val="000000"/>
        </w:rPr>
        <w:t xml:space="preserve">).   </w:t>
      </w:r>
      <w:r w:rsidR="001A147E" w:rsidRPr="00075EDB">
        <w:rPr>
          <w:rFonts w:ascii="Arial" w:hAnsi="Arial" w:cs="Arial"/>
          <w:color w:val="000000"/>
        </w:rPr>
        <w:t xml:space="preserve">Sonata per 2 clarinetti, op. 297 (1977, 5’).   </w:t>
      </w:r>
    </w:p>
    <w:p w:rsidR="001A147E" w:rsidRPr="00075EDB" w:rsidRDefault="00405D8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Saint Nerses the Graceful, 3 clarinetti (1968, 6’).</w:t>
      </w:r>
    </w:p>
    <w:p w:rsidR="001A147E" w:rsidRPr="00075EDB" w:rsidRDefault="00561155"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color w:val="000000"/>
        </w:rPr>
        <w:t>Divertimento op. 61, 7 br</w:t>
      </w:r>
      <w:r w:rsidR="009E2767" w:rsidRPr="00075EDB">
        <w:rPr>
          <w:rFonts w:ascii="Arial" w:hAnsi="Arial" w:cs="Arial"/>
          <w:color w:val="000000"/>
        </w:rPr>
        <w:t>.</w:t>
      </w:r>
      <w:r w:rsidRPr="00075EDB">
        <w:rPr>
          <w:rFonts w:ascii="Arial" w:hAnsi="Arial" w:cs="Arial"/>
          <w:color w:val="000000"/>
        </w:rPr>
        <w:t xml:space="preserve"> per 4 cl. </w:t>
      </w:r>
      <w:r w:rsidRPr="00075EDB">
        <w:rPr>
          <w:rFonts w:ascii="Arial" w:hAnsi="Arial" w:cs="Arial"/>
          <w:color w:val="000000"/>
          <w:lang w:val="en-US"/>
        </w:rPr>
        <w:t>(1947, 12’).</w:t>
      </w:r>
      <w:r w:rsidR="009711F4" w:rsidRPr="00075EDB">
        <w:rPr>
          <w:rFonts w:ascii="Arial" w:hAnsi="Arial" w:cs="Arial"/>
          <w:color w:val="000000"/>
          <w:lang w:val="en-US"/>
        </w:rPr>
        <w:t xml:space="preserve">   </w:t>
      </w:r>
      <w:r w:rsidR="001A147E" w:rsidRPr="00075EDB">
        <w:rPr>
          <w:rFonts w:ascii="Arial" w:hAnsi="Arial" w:cs="Arial"/>
          <w:iCs/>
          <w:lang w:val="en-US"/>
        </w:rPr>
        <w:t xml:space="preserve">Ruins of Ani, </w:t>
      </w:r>
      <w:r w:rsidR="001A147E" w:rsidRPr="00075EDB">
        <w:rPr>
          <w:rFonts w:ascii="Arial" w:hAnsi="Arial" w:cs="Arial"/>
          <w:lang w:val="en-US"/>
        </w:rPr>
        <w:t>4 cl</w:t>
      </w:r>
      <w:r w:rsidR="00851342" w:rsidRPr="00075EDB">
        <w:rPr>
          <w:rFonts w:ascii="Arial" w:hAnsi="Arial" w:cs="Arial"/>
          <w:lang w:val="en-US"/>
        </w:rPr>
        <w:t>.</w:t>
      </w:r>
      <w:r w:rsidR="001A147E" w:rsidRPr="00075EDB">
        <w:rPr>
          <w:rFonts w:ascii="Arial" w:hAnsi="Arial" w:cs="Arial"/>
          <w:lang w:val="en-US"/>
        </w:rPr>
        <w:t xml:space="preserve"> op. 250,1 (1972).   </w:t>
      </w:r>
    </w:p>
    <w:p w:rsidR="001A147E" w:rsidRPr="00075EDB" w:rsidRDefault="00405D8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 xml:space="preserve">Hanna, op. 101, 2 cl. e 2 pf. </w:t>
      </w:r>
      <w:r w:rsidRPr="00075EDB">
        <w:rPr>
          <w:rFonts w:ascii="Arial" w:hAnsi="Arial" w:cs="Arial"/>
          <w:color w:val="000000"/>
          <w:lang w:val="en-US"/>
        </w:rPr>
        <w:t>(1951, 10’).</w:t>
      </w:r>
      <w:r w:rsidR="009711F4" w:rsidRPr="00075EDB">
        <w:rPr>
          <w:rFonts w:ascii="Arial" w:hAnsi="Arial" w:cs="Arial"/>
          <w:color w:val="000000"/>
          <w:lang w:val="en-US"/>
        </w:rPr>
        <w:t xml:space="preserve">   </w:t>
      </w:r>
      <w:r w:rsidR="00AF7331" w:rsidRPr="00075EDB">
        <w:rPr>
          <w:rFonts w:ascii="Arial" w:hAnsi="Arial" w:cs="Arial"/>
          <w:color w:val="000000"/>
          <w:lang w:val="en-US"/>
        </w:rPr>
        <w:t xml:space="preserve">Night of a White </w:t>
      </w:r>
      <w:r w:rsidR="00561155" w:rsidRPr="00075EDB">
        <w:rPr>
          <w:rFonts w:ascii="Arial" w:hAnsi="Arial" w:cs="Arial"/>
          <w:color w:val="000000"/>
          <w:lang w:val="en-US"/>
        </w:rPr>
        <w:t>C</w:t>
      </w:r>
      <w:r w:rsidR="00AF7331" w:rsidRPr="00075EDB">
        <w:rPr>
          <w:rFonts w:ascii="Arial" w:hAnsi="Arial" w:cs="Arial"/>
          <w:color w:val="000000"/>
          <w:lang w:val="en-US"/>
        </w:rPr>
        <w:t>at, op. 263</w:t>
      </w:r>
      <w:r w:rsidR="00561155" w:rsidRPr="00075EDB">
        <w:rPr>
          <w:rFonts w:ascii="Arial" w:hAnsi="Arial" w:cs="Arial"/>
          <w:color w:val="000000"/>
          <w:lang w:val="en-US"/>
        </w:rPr>
        <w:t xml:space="preserve">, </w:t>
      </w:r>
      <w:r w:rsidR="00AF7331" w:rsidRPr="00075EDB">
        <w:rPr>
          <w:rFonts w:ascii="Arial" w:hAnsi="Arial" w:cs="Arial"/>
          <w:color w:val="000000"/>
          <w:lang w:val="en-US"/>
        </w:rPr>
        <w:t>cl</w:t>
      </w:r>
      <w:r w:rsidR="00561155" w:rsidRPr="00075EDB">
        <w:rPr>
          <w:rFonts w:ascii="Arial" w:hAnsi="Arial" w:cs="Arial"/>
          <w:color w:val="000000"/>
          <w:lang w:val="en-US"/>
        </w:rPr>
        <w:t>.</w:t>
      </w:r>
      <w:r w:rsidR="00AF7331" w:rsidRPr="00075EDB">
        <w:rPr>
          <w:rFonts w:ascii="Arial" w:hAnsi="Arial" w:cs="Arial"/>
          <w:color w:val="000000"/>
          <w:lang w:val="en-US"/>
        </w:rPr>
        <w:t xml:space="preserve"> e pf.</w:t>
      </w:r>
      <w:r w:rsidR="00561155" w:rsidRPr="00075EDB">
        <w:rPr>
          <w:rFonts w:ascii="Arial" w:hAnsi="Arial" w:cs="Arial"/>
          <w:color w:val="000000"/>
          <w:lang w:val="en-US"/>
        </w:rPr>
        <w:t>(1973).</w:t>
      </w:r>
    </w:p>
    <w:p w:rsidR="00405D89" w:rsidRPr="00075EDB" w:rsidRDefault="00E63DFB"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op. 375, cl</w:t>
      </w:r>
      <w:r w:rsidR="00211876" w:rsidRPr="00075EDB">
        <w:rPr>
          <w:rFonts w:ascii="Arial" w:hAnsi="Arial" w:cs="Arial"/>
          <w:color w:val="000000"/>
        </w:rPr>
        <w:t>.</w:t>
      </w:r>
      <w:r w:rsidRPr="00075EDB">
        <w:rPr>
          <w:rFonts w:ascii="Arial" w:hAnsi="Arial" w:cs="Arial"/>
          <w:color w:val="000000"/>
        </w:rPr>
        <w:t xml:space="preserve"> e pf. (1983, 12’).</w:t>
      </w:r>
      <w:r w:rsidR="009711F4" w:rsidRPr="00075EDB">
        <w:rPr>
          <w:rFonts w:ascii="Arial" w:hAnsi="Arial" w:cs="Arial"/>
          <w:color w:val="000000"/>
        </w:rPr>
        <w:t xml:space="preserve">   </w:t>
      </w:r>
      <w:r w:rsidR="00561155" w:rsidRPr="00075EDB">
        <w:rPr>
          <w:rFonts w:ascii="Arial" w:hAnsi="Arial" w:cs="Arial"/>
          <w:color w:val="000000"/>
        </w:rPr>
        <w:t>Firdausi, op. 252, cl</w:t>
      </w:r>
      <w:r w:rsidR="001A147E" w:rsidRPr="00075EDB">
        <w:rPr>
          <w:rFonts w:ascii="Arial" w:hAnsi="Arial" w:cs="Arial"/>
          <w:color w:val="000000"/>
        </w:rPr>
        <w:t>arinetto,</w:t>
      </w:r>
      <w:r w:rsidR="00561155" w:rsidRPr="00075EDB">
        <w:rPr>
          <w:rFonts w:ascii="Arial" w:hAnsi="Arial" w:cs="Arial"/>
          <w:color w:val="000000"/>
        </w:rPr>
        <w:t xml:space="preserve"> arp</w:t>
      </w:r>
      <w:r w:rsidR="001A147E" w:rsidRPr="00075EDB">
        <w:rPr>
          <w:rFonts w:ascii="Arial" w:hAnsi="Arial" w:cs="Arial"/>
          <w:color w:val="000000"/>
        </w:rPr>
        <w:t>a,</w:t>
      </w:r>
      <w:r w:rsidR="00561155" w:rsidRPr="00075EDB">
        <w:rPr>
          <w:rFonts w:ascii="Arial" w:hAnsi="Arial" w:cs="Arial"/>
          <w:color w:val="000000"/>
        </w:rPr>
        <w:t xml:space="preserve"> perc. (1972, 20)</w:t>
      </w:r>
      <w:r w:rsidRPr="00075EDB">
        <w:rPr>
          <w:rFonts w:ascii="Arial" w:hAnsi="Arial" w:cs="Arial"/>
          <w:color w:val="000000"/>
        </w:rPr>
        <w:t xml:space="preserve">.   </w:t>
      </w:r>
    </w:p>
    <w:p w:rsidR="00405D89" w:rsidRPr="00075EDB" w:rsidRDefault="00561155"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Sonata op. 322, cl. e clav. (1978, 10’).   </w:t>
      </w:r>
      <w:r w:rsidR="00E63DFB" w:rsidRPr="00075EDB">
        <w:rPr>
          <w:rFonts w:ascii="Arial" w:hAnsi="Arial" w:cs="Arial"/>
          <w:color w:val="000000"/>
        </w:rPr>
        <w:t xml:space="preserve">Lake Samish, op. 415, cl. vl. pf. (1989).   </w:t>
      </w:r>
    </w:p>
    <w:p w:rsidR="00405D89" w:rsidRPr="00075EDB" w:rsidRDefault="00141FFE"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rPr>
        <w:t>Divertimento</w:t>
      </w:r>
      <w:r w:rsidR="00405D89" w:rsidRPr="00075EDB">
        <w:rPr>
          <w:rFonts w:ascii="Arial" w:hAnsi="Arial" w:cs="Arial"/>
          <w:color w:val="000000"/>
        </w:rPr>
        <w:t>,</w:t>
      </w:r>
      <w:r w:rsidR="00D323C9" w:rsidRPr="00075EDB">
        <w:rPr>
          <w:rFonts w:ascii="Arial" w:hAnsi="Arial" w:cs="Arial"/>
          <w:color w:val="000000"/>
        </w:rPr>
        <w:t>cl</w:t>
      </w:r>
      <w:r w:rsidR="00211876" w:rsidRPr="00075EDB">
        <w:rPr>
          <w:rFonts w:ascii="Arial" w:hAnsi="Arial" w:cs="Arial"/>
          <w:color w:val="000000"/>
        </w:rPr>
        <w:t>.</w:t>
      </w:r>
      <w:r w:rsidRPr="00075EDB">
        <w:rPr>
          <w:rFonts w:ascii="Arial" w:hAnsi="Arial" w:cs="Arial"/>
          <w:color w:val="000000"/>
        </w:rPr>
        <w:t xml:space="preserve"> ob</w:t>
      </w:r>
      <w:r w:rsidR="00561155" w:rsidRPr="00075EDB">
        <w:rPr>
          <w:rFonts w:ascii="Arial" w:hAnsi="Arial" w:cs="Arial"/>
          <w:color w:val="000000"/>
        </w:rPr>
        <w:t>.</w:t>
      </w:r>
      <w:r w:rsidRPr="00075EDB">
        <w:rPr>
          <w:rFonts w:ascii="Arial" w:hAnsi="Arial" w:cs="Arial"/>
          <w:color w:val="000000"/>
        </w:rPr>
        <w:t xml:space="preserve"> cor</w:t>
      </w:r>
      <w:r w:rsidR="00561155" w:rsidRPr="00075EDB">
        <w:rPr>
          <w:rFonts w:ascii="Arial" w:hAnsi="Arial" w:cs="Arial"/>
          <w:color w:val="000000"/>
        </w:rPr>
        <w:t>.</w:t>
      </w:r>
      <w:r w:rsidRPr="00075EDB">
        <w:rPr>
          <w:rFonts w:ascii="Arial" w:hAnsi="Arial" w:cs="Arial"/>
          <w:color w:val="000000"/>
        </w:rPr>
        <w:t xml:space="preserve"> fag</w:t>
      </w:r>
      <w:r w:rsidR="00561155" w:rsidRPr="00075EDB">
        <w:rPr>
          <w:rFonts w:ascii="Arial" w:hAnsi="Arial" w:cs="Arial"/>
          <w:color w:val="000000"/>
        </w:rPr>
        <w:t>.</w:t>
      </w:r>
      <w:r w:rsidRPr="00075EDB">
        <w:rPr>
          <w:rFonts w:ascii="Arial" w:hAnsi="Arial" w:cs="Arial"/>
          <w:color w:val="000000"/>
        </w:rPr>
        <w:t xml:space="preserve"> (1949).</w:t>
      </w:r>
      <w:r w:rsidR="00405D89" w:rsidRPr="00075EDB">
        <w:rPr>
          <w:rFonts w:ascii="Arial" w:hAnsi="Arial" w:cs="Arial"/>
          <w:color w:val="000000"/>
        </w:rPr>
        <w:t xml:space="preserve">   Quartetto op. 262, cl. vl. vla. vcl. </w:t>
      </w:r>
      <w:r w:rsidR="00405D89" w:rsidRPr="00075EDB">
        <w:rPr>
          <w:rFonts w:ascii="Arial" w:hAnsi="Arial" w:cs="Arial"/>
          <w:color w:val="000000"/>
          <w:lang w:val="en-US"/>
        </w:rPr>
        <w:t>(1973, 10’).</w:t>
      </w:r>
    </w:p>
    <w:p w:rsidR="00405D89" w:rsidRPr="00075EDB" w:rsidRDefault="00405D8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The Wordl Beneath the Sea 2, clarinetto, arpa, ctb. timp. camp. (1963, 15’). </w:t>
      </w:r>
    </w:p>
    <w:p w:rsidR="00141FFE" w:rsidRPr="00075EDB" w:rsidRDefault="00141FFE"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The flowering Peach</w:t>
      </w:r>
      <w:r w:rsidR="00E63DFB" w:rsidRPr="00075EDB">
        <w:rPr>
          <w:rFonts w:ascii="Arial" w:hAnsi="Arial" w:cs="Arial"/>
          <w:color w:val="000000"/>
          <w:lang w:val="en-US"/>
        </w:rPr>
        <w:t>,</w:t>
      </w:r>
      <w:r w:rsidR="00C144FC" w:rsidRPr="00075EDB">
        <w:rPr>
          <w:rFonts w:ascii="Arial" w:hAnsi="Arial" w:cs="Arial"/>
          <w:color w:val="000000"/>
          <w:lang w:val="en-US"/>
        </w:rPr>
        <w:t xml:space="preserve">op. 125, </w:t>
      </w:r>
      <w:r w:rsidRPr="00075EDB">
        <w:rPr>
          <w:rFonts w:ascii="Arial" w:hAnsi="Arial" w:cs="Arial"/>
          <w:color w:val="000000"/>
          <w:lang w:val="en-US"/>
        </w:rPr>
        <w:t xml:space="preserve">per </w:t>
      </w:r>
      <w:r w:rsidR="00D323C9" w:rsidRPr="00075EDB">
        <w:rPr>
          <w:rFonts w:ascii="Arial" w:hAnsi="Arial" w:cs="Arial"/>
          <w:color w:val="000000"/>
          <w:lang w:val="en-US"/>
        </w:rPr>
        <w:t>clarinetto,</w:t>
      </w:r>
      <w:r w:rsidRPr="00075EDB">
        <w:rPr>
          <w:rFonts w:ascii="Arial" w:hAnsi="Arial" w:cs="Arial"/>
          <w:color w:val="000000"/>
          <w:lang w:val="en-US"/>
        </w:rPr>
        <w:t xml:space="preserve"> sass.timp. vib. </w:t>
      </w:r>
      <w:r w:rsidR="00C144FC" w:rsidRPr="00075EDB">
        <w:rPr>
          <w:rFonts w:ascii="Arial" w:hAnsi="Arial" w:cs="Arial"/>
          <w:color w:val="000000"/>
          <w:lang w:val="en-US"/>
        </w:rPr>
        <w:t>g</w:t>
      </w:r>
      <w:r w:rsidRPr="00075EDB">
        <w:rPr>
          <w:rFonts w:ascii="Arial" w:hAnsi="Arial" w:cs="Arial"/>
          <w:color w:val="000000"/>
          <w:lang w:val="en-US"/>
        </w:rPr>
        <w:t>lok</w:t>
      </w:r>
      <w:r w:rsidR="00C144FC" w:rsidRPr="00075EDB">
        <w:rPr>
          <w:rFonts w:ascii="Arial" w:hAnsi="Arial" w:cs="Arial"/>
          <w:color w:val="000000"/>
          <w:lang w:val="en-US"/>
        </w:rPr>
        <w:t>.</w:t>
      </w:r>
      <w:r w:rsidRPr="00075EDB">
        <w:rPr>
          <w:rFonts w:ascii="Arial" w:hAnsi="Arial" w:cs="Arial"/>
          <w:color w:val="000000"/>
          <w:lang w:val="en-US"/>
        </w:rPr>
        <w:t xml:space="preserve"> arpa, cel. </w:t>
      </w:r>
      <w:r w:rsidR="00D323C9" w:rsidRPr="00075EDB">
        <w:rPr>
          <w:rFonts w:ascii="Arial" w:hAnsi="Arial" w:cs="Arial"/>
          <w:color w:val="000000"/>
        </w:rPr>
        <w:t>(1954</w:t>
      </w:r>
      <w:r w:rsidR="00C144FC" w:rsidRPr="00075EDB">
        <w:rPr>
          <w:rFonts w:ascii="Arial" w:hAnsi="Arial" w:cs="Arial"/>
          <w:color w:val="000000"/>
        </w:rPr>
        <w:t>, 19’</w:t>
      </w:r>
      <w:r w:rsidR="00D323C9" w:rsidRPr="00075EDB">
        <w:rPr>
          <w:rFonts w:ascii="Arial" w:hAnsi="Arial" w:cs="Arial"/>
          <w:color w:val="000000"/>
        </w:rPr>
        <w:t>).</w:t>
      </w:r>
    </w:p>
    <w:p w:rsidR="00C517E8" w:rsidRPr="00075EDB" w:rsidRDefault="00C517E8" w:rsidP="00327F1F">
      <w:pPr>
        <w:pStyle w:val="Corpotesto"/>
        <w:tabs>
          <w:tab w:val="left" w:pos="0"/>
          <w:tab w:val="left" w:pos="4536"/>
          <w:tab w:val="left" w:pos="10348"/>
        </w:tabs>
        <w:spacing w:before="120" w:after="0" w:line="276" w:lineRule="auto"/>
        <w:ind w:right="-1"/>
        <w:rPr>
          <w:rFonts w:ascii="Arial" w:hAnsi="Arial" w:cs="Arial"/>
          <w:color w:val="656A0A"/>
          <w:sz w:val="24"/>
          <w:szCs w:val="24"/>
          <w:u w:val="single"/>
        </w:rPr>
      </w:pPr>
    </w:p>
    <w:p w:rsidR="000764F3" w:rsidRPr="00075EDB" w:rsidRDefault="000764F3"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HOWARD  Leslie</w:t>
      </w:r>
      <w:r w:rsidRPr="00075EDB">
        <w:rPr>
          <w:rFonts w:ascii="Arial" w:hAnsi="Arial" w:cs="Arial"/>
          <w:color w:val="666699"/>
          <w:sz w:val="24"/>
          <w:szCs w:val="24"/>
          <w:u w:val="single"/>
        </w:rPr>
        <w:tab/>
        <w:t>Melbourne, 29.4.1948</w:t>
      </w:r>
    </w:p>
    <w:p w:rsidR="000764F3" w:rsidRPr="00B30E00" w:rsidRDefault="000764F3"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t xml:space="preserve">Pianista concertista e compositore australiano. Ha inciso l’opera integrale di Liszt, 95 CD. Dal 1972 risiede a </w:t>
      </w:r>
      <w:r w:rsidR="00F15C8B" w:rsidRPr="00B30E00">
        <w:rPr>
          <w:rFonts w:ascii="Arial" w:hAnsi="Arial" w:cs="Arial"/>
          <w:color w:val="666699"/>
        </w:rPr>
        <w:t xml:space="preserve">     </w:t>
      </w:r>
      <w:r w:rsidRPr="00B30E00">
        <w:rPr>
          <w:rFonts w:ascii="Arial" w:hAnsi="Arial" w:cs="Arial"/>
          <w:color w:val="666699"/>
        </w:rPr>
        <w:t>Londra e tiene seminari nei più importanti centri musicali del mondo.</w:t>
      </w:r>
    </w:p>
    <w:p w:rsidR="000764F3" w:rsidRPr="00075EDB" w:rsidRDefault="000764F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Sonata elegiaca, op. 8 per clarinetto e pf.   Quattro riflessioni per clarinetto, vl. pf. op. 9.</w:t>
      </w:r>
    </w:p>
    <w:p w:rsidR="000764F3" w:rsidRPr="00075EDB" w:rsidRDefault="000764F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Pavana per clarinetto, 2 vl. e pf. op. 11.   </w:t>
      </w:r>
    </w:p>
    <w:p w:rsidR="000764F3" w:rsidRPr="00075EDB" w:rsidRDefault="000764F3" w:rsidP="00327F1F">
      <w:pPr>
        <w:pStyle w:val="Corpotesto"/>
        <w:tabs>
          <w:tab w:val="left" w:pos="0"/>
          <w:tab w:val="left" w:pos="4536"/>
          <w:tab w:val="left" w:pos="10348"/>
        </w:tabs>
        <w:spacing w:before="120" w:after="0" w:line="276" w:lineRule="auto"/>
        <w:ind w:right="-1"/>
        <w:rPr>
          <w:rFonts w:ascii="Arial" w:hAnsi="Arial" w:cs="Arial"/>
          <w:sz w:val="24"/>
          <w:szCs w:val="24"/>
        </w:rPr>
      </w:pPr>
    </w:p>
    <w:p w:rsidR="00D323C9" w:rsidRPr="00075EDB" w:rsidRDefault="00D323C9"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HOWELLS  Herbert</w:t>
      </w:r>
      <w:r w:rsidRPr="00075EDB">
        <w:rPr>
          <w:rFonts w:ascii="Arial" w:hAnsi="Arial" w:cs="Arial"/>
          <w:color w:val="666699"/>
          <w:sz w:val="24"/>
          <w:szCs w:val="24"/>
          <w:u w:val="single"/>
        </w:rPr>
        <w:tab/>
        <w:t xml:space="preserve">Lydney, 17.10.1892 </w:t>
      </w:r>
      <w:r w:rsidR="0051254F" w:rsidRPr="00075EDB">
        <w:rPr>
          <w:rFonts w:ascii="Arial" w:hAnsi="Arial" w:cs="Arial"/>
          <w:color w:val="666699"/>
          <w:sz w:val="24"/>
          <w:szCs w:val="24"/>
          <w:u w:val="single"/>
        </w:rPr>
        <w:t>-</w:t>
      </w:r>
      <w:r w:rsidR="00590C28" w:rsidRPr="00075EDB">
        <w:rPr>
          <w:rFonts w:ascii="Arial" w:hAnsi="Arial" w:cs="Arial"/>
          <w:color w:val="666699"/>
          <w:sz w:val="24"/>
          <w:szCs w:val="24"/>
          <w:u w:val="single"/>
        </w:rPr>
        <w:t xml:space="preserve">Londra, </w:t>
      </w:r>
      <w:r w:rsidR="0051254F" w:rsidRPr="00075EDB">
        <w:rPr>
          <w:rFonts w:ascii="Arial" w:hAnsi="Arial" w:cs="Arial"/>
          <w:color w:val="666699"/>
          <w:sz w:val="24"/>
          <w:szCs w:val="24"/>
          <w:u w:val="single"/>
        </w:rPr>
        <w:t>23.2.</w:t>
      </w:r>
      <w:r w:rsidRPr="00075EDB">
        <w:rPr>
          <w:rFonts w:ascii="Arial" w:hAnsi="Arial" w:cs="Arial"/>
          <w:color w:val="666699"/>
          <w:sz w:val="24"/>
          <w:szCs w:val="24"/>
          <w:u w:val="single"/>
        </w:rPr>
        <w:t>1983</w:t>
      </w:r>
      <w:r w:rsidR="0051254F" w:rsidRPr="00075EDB">
        <w:rPr>
          <w:rFonts w:ascii="Arial" w:hAnsi="Arial" w:cs="Arial"/>
          <w:color w:val="666699"/>
          <w:sz w:val="24"/>
          <w:szCs w:val="24"/>
          <w:u w:val="single"/>
        </w:rPr>
        <w:t>.</w:t>
      </w:r>
    </w:p>
    <w:p w:rsidR="00D323C9" w:rsidRPr="00075EDB" w:rsidRDefault="00D26BC0" w:rsidP="00327F1F">
      <w:pPr>
        <w:pStyle w:val="Corpotesto"/>
        <w:tabs>
          <w:tab w:val="left" w:pos="0"/>
          <w:tab w:val="left" w:pos="4536"/>
          <w:tab w:val="left" w:pos="10348"/>
        </w:tabs>
        <w:spacing w:before="120" w:after="0" w:line="276" w:lineRule="auto"/>
        <w:ind w:right="-1"/>
        <w:rPr>
          <w:rFonts w:ascii="Arial" w:hAnsi="Arial" w:cs="Arial"/>
          <w:color w:val="666699"/>
          <w:sz w:val="24"/>
          <w:szCs w:val="24"/>
        </w:rPr>
      </w:pPr>
      <w:r w:rsidRPr="00B30E00">
        <w:rPr>
          <w:rFonts w:ascii="Arial" w:hAnsi="Arial" w:cs="Arial"/>
          <w:color w:val="666699"/>
        </w:rPr>
        <w:t>Organista e c</w:t>
      </w:r>
      <w:r w:rsidR="00FF6F0A" w:rsidRPr="00B30E00">
        <w:rPr>
          <w:rFonts w:ascii="Arial" w:hAnsi="Arial" w:cs="Arial"/>
          <w:color w:val="666699"/>
        </w:rPr>
        <w:t>ompositore inglese, al</w:t>
      </w:r>
      <w:r w:rsidR="00D323C9" w:rsidRPr="00B30E00">
        <w:rPr>
          <w:rFonts w:ascii="Arial" w:hAnsi="Arial" w:cs="Arial"/>
          <w:color w:val="666699"/>
        </w:rPr>
        <w:t>lievo di Stanford, Parratt</w:t>
      </w:r>
      <w:r w:rsidR="00FF6F0A" w:rsidRPr="00B30E00">
        <w:rPr>
          <w:rFonts w:ascii="Arial" w:hAnsi="Arial" w:cs="Arial"/>
          <w:color w:val="666699"/>
        </w:rPr>
        <w:t>, Davico, Parry</w:t>
      </w:r>
      <w:r w:rsidR="00D323C9" w:rsidRPr="00B30E00">
        <w:rPr>
          <w:rFonts w:ascii="Arial" w:hAnsi="Arial" w:cs="Arial"/>
          <w:color w:val="666699"/>
        </w:rPr>
        <w:t xml:space="preserve"> e Wood. Insegnante e </w:t>
      </w:r>
      <w:r w:rsidR="00AC2942" w:rsidRPr="00B30E00">
        <w:rPr>
          <w:rFonts w:ascii="Arial" w:hAnsi="Arial" w:cs="Arial"/>
          <w:color w:val="666699"/>
        </w:rPr>
        <w:t>D</w:t>
      </w:r>
      <w:r w:rsidR="00D323C9" w:rsidRPr="00B30E00">
        <w:rPr>
          <w:rFonts w:ascii="Arial" w:hAnsi="Arial" w:cs="Arial"/>
          <w:color w:val="666699"/>
        </w:rPr>
        <w:t xml:space="preserve">irettore </w:t>
      </w:r>
      <w:r w:rsidR="000F790D" w:rsidRPr="00B30E00">
        <w:rPr>
          <w:rFonts w:ascii="Arial" w:hAnsi="Arial" w:cs="Arial"/>
          <w:color w:val="666699"/>
        </w:rPr>
        <w:t xml:space="preserve">     </w:t>
      </w:r>
      <w:r w:rsidR="009711F4" w:rsidRPr="00B30E00">
        <w:rPr>
          <w:rFonts w:ascii="Arial" w:hAnsi="Arial" w:cs="Arial"/>
          <w:color w:val="666699"/>
        </w:rPr>
        <w:t xml:space="preserve">            </w:t>
      </w:r>
      <w:r w:rsidR="00D323C9" w:rsidRPr="00B30E00">
        <w:rPr>
          <w:rFonts w:ascii="Arial" w:hAnsi="Arial" w:cs="Arial"/>
          <w:color w:val="666699"/>
        </w:rPr>
        <w:t>al Real College. Tournées come direttore d’orchestra</w:t>
      </w:r>
      <w:r w:rsidR="00D323C9" w:rsidRPr="00075EDB">
        <w:rPr>
          <w:rFonts w:ascii="Arial" w:hAnsi="Arial" w:cs="Arial"/>
          <w:color w:val="666699"/>
          <w:sz w:val="24"/>
          <w:szCs w:val="24"/>
        </w:rPr>
        <w:t>.</w:t>
      </w:r>
    </w:p>
    <w:p w:rsidR="00364C13" w:rsidRPr="00075EDB" w:rsidRDefault="00364C13" w:rsidP="00AD4720">
      <w:pPr>
        <w:tabs>
          <w:tab w:val="left" w:pos="0"/>
          <w:tab w:val="left" w:pos="4536"/>
          <w:tab w:val="left" w:pos="10206"/>
        </w:tabs>
        <w:spacing w:before="120" w:line="276" w:lineRule="auto"/>
        <w:ind w:right="-1"/>
        <w:rPr>
          <w:rFonts w:ascii="Arial" w:hAnsi="Arial" w:cs="Arial"/>
          <w:color w:val="000000"/>
        </w:rPr>
      </w:pPr>
      <w:r w:rsidRPr="00075EDB">
        <w:rPr>
          <w:rFonts w:ascii="Arial" w:hAnsi="Arial" w:cs="Arial"/>
        </w:rPr>
        <w:t xml:space="preserve">Clarinetto e pf.:   </w:t>
      </w:r>
      <w:r w:rsidR="00AC2942" w:rsidRPr="00075EDB">
        <w:rPr>
          <w:rFonts w:ascii="Arial" w:hAnsi="Arial" w:cs="Arial"/>
        </w:rPr>
        <w:t>Comedy Suite, op. 8 (c1913)</w:t>
      </w:r>
      <w:r w:rsidRPr="00075EDB">
        <w:rPr>
          <w:rFonts w:ascii="Arial" w:hAnsi="Arial" w:cs="Arial"/>
        </w:rPr>
        <w:t>,</w:t>
      </w:r>
      <w:r w:rsidR="00AD4720">
        <w:rPr>
          <w:rFonts w:ascii="Arial" w:hAnsi="Arial" w:cs="Arial"/>
        </w:rPr>
        <w:t xml:space="preserve">   </w:t>
      </w:r>
      <w:r w:rsidR="0048299F" w:rsidRPr="00075EDB">
        <w:rPr>
          <w:rFonts w:ascii="Arial" w:hAnsi="Arial" w:cs="Arial"/>
          <w:color w:val="000000"/>
        </w:rPr>
        <w:t>Sonata (1946, 21’</w:t>
      </w:r>
      <w:r w:rsidR="00EF15FC" w:rsidRPr="00075EDB">
        <w:rPr>
          <w:rFonts w:ascii="Arial" w:hAnsi="Arial" w:cs="Arial"/>
          <w:color w:val="000000"/>
        </w:rPr>
        <w:t>2</w:t>
      </w:r>
      <w:r w:rsidR="0048299F" w:rsidRPr="00075EDB">
        <w:rPr>
          <w:rFonts w:ascii="Arial" w:hAnsi="Arial" w:cs="Arial"/>
          <w:color w:val="000000"/>
        </w:rPr>
        <w:t>0)</w:t>
      </w:r>
      <w:r w:rsidRPr="00075EDB">
        <w:rPr>
          <w:rFonts w:ascii="Arial" w:hAnsi="Arial" w:cs="Arial"/>
          <w:color w:val="000000"/>
        </w:rPr>
        <w:t xml:space="preserve">,   </w:t>
      </w:r>
    </w:p>
    <w:p w:rsidR="005A7D2B" w:rsidRPr="00075EDB" w:rsidRDefault="00CC2655"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A Near-Minuet (</w:t>
      </w:r>
      <w:r w:rsidR="00557E8A" w:rsidRPr="00075EDB">
        <w:rPr>
          <w:rFonts w:ascii="Arial" w:hAnsi="Arial" w:cs="Arial"/>
          <w:color w:val="000000"/>
          <w:lang w:val="en-US"/>
        </w:rPr>
        <w:t xml:space="preserve">1946, </w:t>
      </w:r>
      <w:r w:rsidRPr="00075EDB">
        <w:rPr>
          <w:rFonts w:ascii="Arial" w:hAnsi="Arial" w:cs="Arial"/>
          <w:color w:val="000000"/>
          <w:lang w:val="en-US"/>
        </w:rPr>
        <w:t xml:space="preserve">2’40).   </w:t>
      </w:r>
      <w:r w:rsidR="00D26BC0" w:rsidRPr="00075EDB">
        <w:rPr>
          <w:rFonts w:ascii="Arial" w:hAnsi="Arial" w:cs="Arial"/>
          <w:color w:val="000000"/>
          <w:lang w:val="en-US"/>
        </w:rPr>
        <w:t>Rhapsodic Quintet, cl</w:t>
      </w:r>
      <w:r w:rsidRPr="00075EDB">
        <w:rPr>
          <w:rFonts w:ascii="Arial" w:hAnsi="Arial" w:cs="Arial"/>
          <w:color w:val="000000"/>
          <w:lang w:val="en-US"/>
        </w:rPr>
        <w:t>.</w:t>
      </w:r>
      <w:r w:rsidR="0048299F" w:rsidRPr="00075EDB">
        <w:rPr>
          <w:rFonts w:ascii="Arial" w:hAnsi="Arial" w:cs="Arial"/>
          <w:color w:val="000000"/>
          <w:lang w:val="en-US"/>
        </w:rPr>
        <w:t xml:space="preserve">e </w:t>
      </w:r>
      <w:r w:rsidR="00D26BC0" w:rsidRPr="00075EDB">
        <w:rPr>
          <w:rFonts w:ascii="Arial" w:hAnsi="Arial" w:cs="Arial"/>
          <w:color w:val="000000"/>
          <w:lang w:val="en-US"/>
        </w:rPr>
        <w:t>quart. d’archi, op</w:t>
      </w:r>
      <w:r w:rsidR="00801CCD" w:rsidRPr="00075EDB">
        <w:rPr>
          <w:rFonts w:ascii="Arial" w:hAnsi="Arial" w:cs="Arial"/>
          <w:color w:val="000000"/>
          <w:lang w:val="en-US"/>
        </w:rPr>
        <w:t>.</w:t>
      </w:r>
      <w:r w:rsidR="00D26BC0" w:rsidRPr="00075EDB">
        <w:rPr>
          <w:rFonts w:ascii="Arial" w:hAnsi="Arial" w:cs="Arial"/>
          <w:color w:val="000000"/>
          <w:lang w:val="en-US"/>
        </w:rPr>
        <w:t xml:space="preserve"> 31 (1919</w:t>
      </w:r>
      <w:r w:rsidR="0048299F" w:rsidRPr="00075EDB">
        <w:rPr>
          <w:rFonts w:ascii="Arial" w:hAnsi="Arial" w:cs="Arial"/>
          <w:color w:val="000000"/>
          <w:lang w:val="en-US"/>
        </w:rPr>
        <w:t>, 12’15).</w:t>
      </w:r>
    </w:p>
    <w:p w:rsidR="005A7D2B" w:rsidRPr="00075EDB" w:rsidRDefault="005A7D2B" w:rsidP="00327F1F">
      <w:pPr>
        <w:tabs>
          <w:tab w:val="left" w:pos="0"/>
          <w:tab w:val="left" w:pos="4536"/>
          <w:tab w:val="left" w:pos="10348"/>
        </w:tabs>
        <w:spacing w:before="120" w:line="276" w:lineRule="auto"/>
        <w:ind w:right="-1"/>
        <w:rPr>
          <w:rFonts w:ascii="Arial" w:hAnsi="Arial" w:cs="Arial"/>
          <w:color w:val="000000"/>
          <w:lang w:val="en-US"/>
        </w:rPr>
      </w:pPr>
    </w:p>
    <w:p w:rsidR="00B22026" w:rsidRPr="00075EDB" w:rsidRDefault="00B22026" w:rsidP="00327F1F">
      <w:pPr>
        <w:pStyle w:val="Titolo2"/>
        <w:tabs>
          <w:tab w:val="left" w:pos="0"/>
          <w:tab w:val="left" w:pos="4536"/>
          <w:tab w:val="left" w:pos="10348"/>
        </w:tabs>
        <w:spacing w:before="120" w:beforeAutospacing="0" w:after="0" w:afterAutospacing="0" w:line="276" w:lineRule="auto"/>
        <w:ind w:right="-1"/>
        <w:rPr>
          <w:rFonts w:ascii="Arial" w:hAnsi="Arial" w:cs="Arial"/>
          <w:b w:val="0"/>
          <w:color w:val="666699"/>
          <w:sz w:val="24"/>
          <w:szCs w:val="24"/>
          <w:u w:val="single"/>
        </w:rPr>
      </w:pPr>
      <w:r w:rsidRPr="00075EDB">
        <w:rPr>
          <w:rFonts w:ascii="Arial" w:hAnsi="Arial" w:cs="Arial"/>
          <w:b w:val="0"/>
          <w:color w:val="666699"/>
          <w:sz w:val="24"/>
          <w:szCs w:val="24"/>
          <w:u w:val="single"/>
        </w:rPr>
        <w:t xml:space="preserve">HRABOVSKY  Leonid    </w:t>
      </w:r>
      <w:r w:rsidRPr="00075EDB">
        <w:rPr>
          <w:rFonts w:ascii="Arial" w:hAnsi="Arial" w:cs="Arial"/>
          <w:b w:val="0"/>
          <w:color w:val="666699"/>
          <w:sz w:val="24"/>
          <w:szCs w:val="24"/>
          <w:u w:val="single"/>
        </w:rPr>
        <w:tab/>
        <w:t>Kiev, 28.1.1935</w:t>
      </w:r>
    </w:p>
    <w:p w:rsidR="00B22026" w:rsidRPr="00B30E00" w:rsidRDefault="00B22026" w:rsidP="00327F1F">
      <w:pPr>
        <w:pStyle w:val="Titolo2"/>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B30E00">
        <w:rPr>
          <w:rStyle w:val="google-src-text1"/>
          <w:rFonts w:ascii="Arial" w:hAnsi="Arial" w:cs="Arial"/>
          <w:b w:val="0"/>
          <w:iCs/>
          <w:vanish w:val="0"/>
          <w:color w:val="666699"/>
          <w:sz w:val="20"/>
          <w:szCs w:val="20"/>
          <w:specVanish w:val="0"/>
        </w:rPr>
        <w:t xml:space="preserve">Pianista e compositore ucraino, studi al Conservatorio di Kiev con Revutsky e </w:t>
      </w:r>
      <w:r w:rsidRPr="00B30E00">
        <w:rPr>
          <w:rFonts w:ascii="Arial" w:hAnsi="Arial" w:cs="Arial"/>
          <w:b w:val="0"/>
          <w:color w:val="666699"/>
          <w:sz w:val="20"/>
          <w:szCs w:val="20"/>
        </w:rPr>
        <w:t xml:space="preserve">Lyatoshinsky. Dal 1966 insegnante </w:t>
      </w:r>
      <w:r w:rsidR="009711F4" w:rsidRPr="00B30E00">
        <w:rPr>
          <w:rFonts w:ascii="Arial" w:hAnsi="Arial" w:cs="Arial"/>
          <w:b w:val="0"/>
          <w:color w:val="666699"/>
          <w:sz w:val="20"/>
          <w:szCs w:val="20"/>
        </w:rPr>
        <w:t xml:space="preserve">     </w:t>
      </w:r>
      <w:r w:rsidRPr="00B30E00">
        <w:rPr>
          <w:rFonts w:ascii="Arial" w:hAnsi="Arial" w:cs="Arial"/>
          <w:b w:val="0"/>
          <w:color w:val="666699"/>
          <w:sz w:val="20"/>
          <w:szCs w:val="20"/>
        </w:rPr>
        <w:t xml:space="preserve">di composizione. Per le sue composizioni ebbe i complimenti di Shostakovich. Nel 1981 fu a Mosca, dove fu </w:t>
      </w:r>
      <w:r w:rsidR="009711F4" w:rsidRPr="00B30E00">
        <w:rPr>
          <w:rFonts w:ascii="Arial" w:hAnsi="Arial" w:cs="Arial"/>
          <w:b w:val="0"/>
          <w:color w:val="666699"/>
          <w:sz w:val="20"/>
          <w:szCs w:val="20"/>
        </w:rPr>
        <w:t xml:space="preserve">  </w:t>
      </w:r>
      <w:r w:rsidRPr="00B30E00">
        <w:rPr>
          <w:rFonts w:ascii="Arial" w:hAnsi="Arial" w:cs="Arial"/>
          <w:b w:val="0"/>
          <w:color w:val="666699"/>
          <w:sz w:val="20"/>
          <w:szCs w:val="20"/>
        </w:rPr>
        <w:t>redattore della “Sov</w:t>
      </w:r>
      <w:r w:rsidR="001203D1">
        <w:rPr>
          <w:rFonts w:ascii="Arial" w:hAnsi="Arial" w:cs="Arial"/>
          <w:b w:val="0"/>
          <w:color w:val="666699"/>
          <w:sz w:val="20"/>
          <w:szCs w:val="20"/>
        </w:rPr>
        <w:t>i</w:t>
      </w:r>
      <w:r w:rsidRPr="00B30E00">
        <w:rPr>
          <w:rFonts w:ascii="Arial" w:hAnsi="Arial" w:cs="Arial"/>
          <w:b w:val="0"/>
          <w:color w:val="666699"/>
          <w:sz w:val="20"/>
          <w:szCs w:val="20"/>
        </w:rPr>
        <w:t xml:space="preserve">etskaya Muzika”. Nel 1990 si trasferì negli Stati Uniti, all’Istituto Ucraino d’America. </w:t>
      </w:r>
    </w:p>
    <w:p w:rsidR="00B22026" w:rsidRPr="00075EDB" w:rsidRDefault="00B2202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"Hlas II", orbituary di Dmitri Shostakovich, clarinetto basso (1994).</w:t>
      </w:r>
    </w:p>
    <w:p w:rsidR="00B22026" w:rsidRPr="00075EDB" w:rsidRDefault="00B22026" w:rsidP="00327F1F">
      <w:pPr>
        <w:tabs>
          <w:tab w:val="left" w:pos="0"/>
          <w:tab w:val="left" w:pos="4536"/>
          <w:tab w:val="left" w:pos="10348"/>
        </w:tabs>
        <w:spacing w:before="120" w:line="276" w:lineRule="auto"/>
        <w:ind w:right="-1"/>
        <w:rPr>
          <w:rFonts w:ascii="Arial" w:hAnsi="Arial" w:cs="Arial"/>
          <w:color w:val="000000"/>
        </w:rPr>
      </w:pPr>
    </w:p>
    <w:p w:rsidR="0090071A" w:rsidRDefault="0090071A"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HUBER  Klaus</w:t>
      </w:r>
      <w:r w:rsidRPr="00075EDB">
        <w:rPr>
          <w:rFonts w:ascii="Arial" w:hAnsi="Arial" w:cs="Arial"/>
          <w:color w:val="666699"/>
          <w:sz w:val="24"/>
          <w:szCs w:val="24"/>
          <w:u w:val="single"/>
        </w:rPr>
        <w:tab/>
        <w:t>Berna, 30.11.1924</w:t>
      </w:r>
      <w:r w:rsidR="00563C7C">
        <w:rPr>
          <w:rFonts w:ascii="Arial" w:hAnsi="Arial" w:cs="Arial"/>
          <w:color w:val="666699"/>
          <w:sz w:val="24"/>
          <w:szCs w:val="24"/>
          <w:u w:val="single"/>
        </w:rPr>
        <w:t xml:space="preserve"> - Perugia, 2.10.2017.</w:t>
      </w:r>
    </w:p>
    <w:p w:rsidR="00CE6888" w:rsidRPr="00B30E00" w:rsidRDefault="00CE6888"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t xml:space="preserve">Compositore svizzero, studi a Zurigo con Geyer e Burkhard, perfezionamento a Berlino con B. Blaker. </w:t>
      </w:r>
      <w:r w:rsidR="00BF00BE" w:rsidRPr="00B30E00">
        <w:rPr>
          <w:rFonts w:ascii="Arial" w:hAnsi="Arial" w:cs="Arial"/>
          <w:color w:val="666699"/>
        </w:rPr>
        <w:t xml:space="preserve">  </w:t>
      </w:r>
      <w:r w:rsidR="000F790D" w:rsidRPr="00B30E00">
        <w:rPr>
          <w:rFonts w:ascii="Arial" w:hAnsi="Arial" w:cs="Arial"/>
          <w:color w:val="666699"/>
        </w:rPr>
        <w:t xml:space="preserve"> </w:t>
      </w:r>
      <w:r w:rsidR="009711F4" w:rsidRPr="00B30E00">
        <w:rPr>
          <w:rFonts w:ascii="Arial" w:hAnsi="Arial" w:cs="Arial"/>
          <w:color w:val="666699"/>
        </w:rPr>
        <w:t xml:space="preserve">           </w:t>
      </w:r>
      <w:r w:rsidRPr="00B30E00">
        <w:rPr>
          <w:rFonts w:ascii="Arial" w:hAnsi="Arial" w:cs="Arial"/>
          <w:color w:val="666699"/>
        </w:rPr>
        <w:t xml:space="preserve">Insegnante di Storia della Musica al Conservatorio di Lucerna, dal 1964 al 1973 insegnante di composizione </w:t>
      </w:r>
      <w:r w:rsidR="000F790D" w:rsidRPr="00B30E00">
        <w:rPr>
          <w:rFonts w:ascii="Arial" w:hAnsi="Arial" w:cs="Arial"/>
          <w:color w:val="666699"/>
        </w:rPr>
        <w:t xml:space="preserve">         </w:t>
      </w:r>
      <w:r w:rsidR="009711F4" w:rsidRPr="00B30E00">
        <w:rPr>
          <w:rFonts w:ascii="Arial" w:hAnsi="Arial" w:cs="Arial"/>
          <w:color w:val="666699"/>
        </w:rPr>
        <w:t xml:space="preserve">         </w:t>
      </w:r>
      <w:r w:rsidRPr="00B30E00">
        <w:rPr>
          <w:rFonts w:ascii="Arial" w:hAnsi="Arial" w:cs="Arial"/>
          <w:color w:val="666699"/>
        </w:rPr>
        <w:t>a Basilea. In pensione dal 1990, dà lezioni private e risiede a Brema e a Panicale, in Umbria.</w:t>
      </w:r>
    </w:p>
    <w:p w:rsidR="0090071A" w:rsidRPr="00075EDB" w:rsidRDefault="000B003E" w:rsidP="00327F1F">
      <w:pPr>
        <w:tabs>
          <w:tab w:val="left" w:pos="0"/>
          <w:tab w:val="left" w:pos="4536"/>
          <w:tab w:val="left" w:pos="10348"/>
        </w:tabs>
        <w:spacing w:before="120" w:line="276" w:lineRule="auto"/>
        <w:ind w:right="-1"/>
        <w:rPr>
          <w:rFonts w:ascii="Arial" w:hAnsi="Arial" w:cs="Arial"/>
          <w:color w:val="000000"/>
        </w:rPr>
      </w:pPr>
      <w:hyperlink r:id="rId482" w:history="1">
        <w:r w:rsidR="00CE6888" w:rsidRPr="00075EDB">
          <w:rPr>
            <w:rStyle w:val="Collegamentoipertestuale"/>
            <w:rFonts w:ascii="Arial" w:hAnsi="Arial" w:cs="Arial"/>
            <w:bCs/>
            <w:color w:val="auto"/>
            <w:u w:val="none"/>
          </w:rPr>
          <w:t>Petite pièce</w:t>
        </w:r>
      </w:hyperlink>
      <w:r w:rsidR="00CE6888" w:rsidRPr="00075EDB">
        <w:rPr>
          <w:rFonts w:ascii="Arial" w:hAnsi="Arial" w:cs="Arial"/>
        </w:rPr>
        <w:t xml:space="preserve">, per 3 clarinetti (1986, 4’).   </w:t>
      </w:r>
      <w:r w:rsidR="0090071A" w:rsidRPr="00075EDB">
        <w:rPr>
          <w:rFonts w:ascii="Arial" w:hAnsi="Arial" w:cs="Arial"/>
          <w:color w:val="000000"/>
        </w:rPr>
        <w:t>6 Miniaturen, clarinetto, vl. vcl. (1963, 7’).</w:t>
      </w:r>
    </w:p>
    <w:p w:rsidR="00725774" w:rsidRDefault="000B003E" w:rsidP="00327F1F">
      <w:pPr>
        <w:pStyle w:val="stit"/>
        <w:tabs>
          <w:tab w:val="left" w:pos="0"/>
          <w:tab w:val="left" w:pos="4536"/>
          <w:tab w:val="left" w:pos="10348"/>
        </w:tabs>
        <w:spacing w:before="120" w:line="276" w:lineRule="auto"/>
        <w:ind w:left="0" w:right="-1"/>
        <w:rPr>
          <w:rFonts w:ascii="Arial" w:hAnsi="Arial" w:cs="Arial"/>
          <w:color w:val="auto"/>
          <w:sz w:val="24"/>
          <w:szCs w:val="24"/>
        </w:rPr>
      </w:pPr>
      <w:hyperlink r:id="rId483" w:history="1">
        <w:r w:rsidR="00CE6888" w:rsidRPr="00075EDB">
          <w:rPr>
            <w:rStyle w:val="Collegamentoipertestuale"/>
            <w:rFonts w:ascii="Arial" w:hAnsi="Arial" w:cs="Arial"/>
            <w:bCs/>
            <w:color w:val="auto"/>
            <w:sz w:val="24"/>
            <w:szCs w:val="24"/>
            <w:u w:val="none"/>
          </w:rPr>
          <w:t>Schattenblätter</w:t>
        </w:r>
      </w:hyperlink>
      <w:r w:rsidR="00CE6888" w:rsidRPr="00075EDB">
        <w:rPr>
          <w:rFonts w:ascii="Arial" w:hAnsi="Arial" w:cs="Arial"/>
          <w:color w:val="auto"/>
          <w:sz w:val="24"/>
          <w:szCs w:val="24"/>
        </w:rPr>
        <w:t>, cl. basso, vcl. pf. (1975, 12’).</w:t>
      </w:r>
    </w:p>
    <w:p w:rsidR="0087555D" w:rsidRPr="00A738FA" w:rsidRDefault="0087555D" w:rsidP="00327F1F">
      <w:pPr>
        <w:tabs>
          <w:tab w:val="left" w:pos="0"/>
          <w:tab w:val="left" w:pos="4536"/>
          <w:tab w:val="left" w:pos="10348"/>
        </w:tabs>
        <w:spacing w:before="120" w:line="276" w:lineRule="auto"/>
        <w:ind w:right="-1"/>
        <w:rPr>
          <w:rFonts w:ascii="Arial" w:hAnsi="Arial" w:cs="Arial"/>
          <w:color w:val="666699"/>
          <w:u w:val="single"/>
        </w:rPr>
      </w:pPr>
      <w:bookmarkStart w:id="33" w:name="catalogue"/>
      <w:bookmarkEnd w:id="33"/>
    </w:p>
    <w:p w:rsidR="00803957" w:rsidRPr="00A738FA" w:rsidRDefault="00803957" w:rsidP="00327F1F">
      <w:pPr>
        <w:tabs>
          <w:tab w:val="left" w:pos="0"/>
          <w:tab w:val="left" w:pos="4536"/>
          <w:tab w:val="left" w:pos="10348"/>
        </w:tabs>
        <w:spacing w:before="120" w:line="276" w:lineRule="auto"/>
        <w:ind w:right="-1"/>
        <w:rPr>
          <w:rFonts w:ascii="Arial" w:hAnsi="Arial" w:cs="Arial"/>
          <w:color w:val="666699"/>
          <w:u w:val="single"/>
        </w:rPr>
      </w:pPr>
      <w:r w:rsidRPr="00A738FA">
        <w:rPr>
          <w:rFonts w:ascii="Arial" w:hAnsi="Arial" w:cs="Arial"/>
          <w:color w:val="666699"/>
          <w:u w:val="single"/>
        </w:rPr>
        <w:t>HUE  Georges-Adolphe</w:t>
      </w:r>
      <w:r w:rsidRPr="00A738FA">
        <w:rPr>
          <w:rFonts w:ascii="Arial" w:hAnsi="Arial" w:cs="Arial"/>
          <w:color w:val="666699"/>
          <w:u w:val="single"/>
        </w:rPr>
        <w:tab/>
        <w:t>Versailles, 6.5.1858 - Parigi, 7.6.1948.</w:t>
      </w:r>
    </w:p>
    <w:p w:rsidR="00235A7E" w:rsidRPr="00B30E00" w:rsidRDefault="00235A7E"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francese, allievo al Conservatorio di Parigi di Reber e Paladilhe. Vincitore del Prix de Rome nel 1879. </w:t>
      </w:r>
    </w:p>
    <w:p w:rsidR="0095226A" w:rsidRPr="00075EDB" w:rsidRDefault="0080395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Solo, clarinetto e pf</w:t>
      </w:r>
      <w:r w:rsidR="0095226A" w:rsidRPr="00075EDB">
        <w:rPr>
          <w:rFonts w:ascii="Arial" w:hAnsi="Arial" w:cs="Arial"/>
          <w:color w:val="000000"/>
        </w:rPr>
        <w:t>.</w:t>
      </w:r>
      <w:r w:rsidR="00235A7E" w:rsidRPr="00075EDB">
        <w:rPr>
          <w:rFonts w:ascii="Arial" w:hAnsi="Arial" w:cs="Arial"/>
          <w:color w:val="000000"/>
        </w:rPr>
        <w:t xml:space="preserve"> (1900)</w:t>
      </w:r>
      <w:r w:rsidR="00A40ECE" w:rsidRPr="00075EDB">
        <w:rPr>
          <w:rFonts w:ascii="Arial" w:hAnsi="Arial" w:cs="Arial"/>
          <w:color w:val="000000"/>
        </w:rPr>
        <w:t>.</w:t>
      </w:r>
    </w:p>
    <w:p w:rsidR="00A40ECE" w:rsidRPr="00075EDB" w:rsidRDefault="00A40ECE" w:rsidP="00327F1F">
      <w:pPr>
        <w:tabs>
          <w:tab w:val="left" w:pos="0"/>
          <w:tab w:val="left" w:pos="4536"/>
          <w:tab w:val="left" w:pos="10348"/>
        </w:tabs>
        <w:spacing w:before="120" w:line="276" w:lineRule="auto"/>
        <w:ind w:right="-1"/>
        <w:rPr>
          <w:rFonts w:ascii="Arial" w:hAnsi="Arial" w:cs="Arial"/>
          <w:color w:val="000000"/>
        </w:rPr>
      </w:pPr>
    </w:p>
    <w:p w:rsidR="00A40ECE" w:rsidRPr="00075EDB" w:rsidRDefault="00A40ECE"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HUGON  Georges</w:t>
      </w:r>
      <w:r w:rsidRPr="00075EDB">
        <w:rPr>
          <w:rFonts w:ascii="Arial" w:hAnsi="Arial" w:cs="Arial"/>
          <w:color w:val="666699"/>
          <w:u w:val="single"/>
        </w:rPr>
        <w:tab/>
        <w:t>Parigi, 23.7.1904 - Vaucluse, 1980.</w:t>
      </w:r>
    </w:p>
    <w:p w:rsidR="00A40ECE" w:rsidRPr="00B30E00" w:rsidRDefault="00A40ECE"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francese, allievo di Philipp, Gallon, Caussade e Dukas. Direttore del Conservatorio di </w:t>
      </w:r>
      <w:r w:rsidR="00BF00BE" w:rsidRPr="00B30E00">
        <w:rPr>
          <w:rFonts w:ascii="Arial" w:hAnsi="Arial" w:cs="Arial"/>
          <w:color w:val="666699"/>
          <w:sz w:val="20"/>
          <w:szCs w:val="20"/>
        </w:rPr>
        <w:t xml:space="preserve">                     </w:t>
      </w:r>
      <w:r w:rsidRPr="00B30E00">
        <w:rPr>
          <w:rFonts w:ascii="Arial" w:hAnsi="Arial" w:cs="Arial"/>
          <w:color w:val="666699"/>
          <w:sz w:val="20"/>
          <w:szCs w:val="20"/>
        </w:rPr>
        <w:t>Boulogne-sur Mer e Insegnante al Conservatorio di Parigi.</w:t>
      </w:r>
    </w:p>
    <w:p w:rsidR="00A40ECE" w:rsidRPr="00075EDB" w:rsidRDefault="00A40ECE"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Carinetto e pf.:  Scherzo,  La fin de Jour.</w:t>
      </w:r>
    </w:p>
    <w:p w:rsidR="0095226A" w:rsidRPr="00075EDB" w:rsidRDefault="0095226A" w:rsidP="00327F1F">
      <w:pPr>
        <w:tabs>
          <w:tab w:val="left" w:pos="0"/>
          <w:tab w:val="left" w:pos="4536"/>
          <w:tab w:val="left" w:pos="10348"/>
        </w:tabs>
        <w:spacing w:before="120" w:line="276" w:lineRule="auto"/>
        <w:ind w:right="-1"/>
        <w:rPr>
          <w:rFonts w:ascii="Arial" w:hAnsi="Arial" w:cs="Arial"/>
          <w:color w:val="000000"/>
        </w:rPr>
      </w:pPr>
    </w:p>
    <w:p w:rsidR="0095226A" w:rsidRPr="00075EDB" w:rsidRDefault="0095226A"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HUIZAR  Candelario</w:t>
      </w:r>
      <w:r w:rsidRPr="00075EDB">
        <w:rPr>
          <w:rFonts w:ascii="Arial" w:hAnsi="Arial" w:cs="Arial"/>
          <w:color w:val="666699"/>
          <w:u w:val="single"/>
        </w:rPr>
        <w:tab/>
        <w:t>Jerez, 2.2.1888-</w:t>
      </w:r>
    </w:p>
    <w:p w:rsidR="0095226A" w:rsidRPr="00B30E00" w:rsidRDefault="0095226A"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Compositore messicano, pluristrumentista, allievo di Campa. Bibliotecario al Conservatorio di Città del Messico.</w:t>
      </w:r>
    </w:p>
    <w:p w:rsidR="00803957" w:rsidRPr="00075EDB" w:rsidRDefault="0095226A"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fagotto (1928).</w:t>
      </w:r>
    </w:p>
    <w:p w:rsidR="00236ECD" w:rsidRPr="00075EDB" w:rsidRDefault="00236ECD" w:rsidP="00327F1F">
      <w:pPr>
        <w:tabs>
          <w:tab w:val="left" w:pos="0"/>
          <w:tab w:val="left" w:pos="4536"/>
          <w:tab w:val="left" w:pos="10348"/>
        </w:tabs>
        <w:spacing w:before="120" w:line="276" w:lineRule="auto"/>
        <w:ind w:right="-1"/>
        <w:rPr>
          <w:rFonts w:ascii="Arial" w:hAnsi="Arial" w:cs="Arial"/>
          <w:color w:val="000000"/>
        </w:rPr>
      </w:pPr>
    </w:p>
    <w:p w:rsidR="003022B5" w:rsidRPr="00075EDB" w:rsidRDefault="00DC5CD7"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HUMEL  Gerald</w:t>
      </w:r>
      <w:r w:rsidR="009C40F1">
        <w:rPr>
          <w:rFonts w:ascii="Arial" w:hAnsi="Arial" w:cs="Arial"/>
          <w:color w:val="666699"/>
          <w:u w:val="single"/>
        </w:rPr>
        <w:t xml:space="preserve">                                      </w:t>
      </w:r>
      <w:r w:rsidR="003022B5" w:rsidRPr="00075EDB">
        <w:rPr>
          <w:rFonts w:ascii="Arial" w:hAnsi="Arial" w:cs="Arial"/>
          <w:color w:val="666699"/>
          <w:u w:val="single"/>
        </w:rPr>
        <w:t>Cleveland, 7.11.1931</w:t>
      </w:r>
      <w:r w:rsidR="00BC290D" w:rsidRPr="00075EDB">
        <w:rPr>
          <w:rFonts w:ascii="Arial" w:hAnsi="Arial" w:cs="Arial"/>
          <w:color w:val="666699"/>
          <w:u w:val="single"/>
        </w:rPr>
        <w:t xml:space="preserve"> </w:t>
      </w:r>
      <w:r w:rsidR="003022B5" w:rsidRPr="00075EDB">
        <w:rPr>
          <w:rFonts w:ascii="Arial" w:hAnsi="Arial" w:cs="Arial"/>
          <w:color w:val="666699"/>
          <w:u w:val="single"/>
        </w:rPr>
        <w:t>- volo Milano-Berlino, 13.5.2005.</w:t>
      </w:r>
    </w:p>
    <w:p w:rsidR="003022B5" w:rsidRPr="00B30E00" w:rsidRDefault="003022B5"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 xml:space="preserve">Compositore, flautista e direttore d’orchestra statunitense, i genitori erano d’origine ceca. Dopo gli studi alla </w:t>
      </w:r>
      <w:r w:rsidR="000F790D" w:rsidRPr="00B30E00">
        <w:rPr>
          <w:rFonts w:ascii="Arial" w:hAnsi="Arial" w:cs="Arial"/>
          <w:color w:val="666699"/>
          <w:sz w:val="20"/>
          <w:szCs w:val="20"/>
        </w:rPr>
        <w:t xml:space="preserve"> </w:t>
      </w:r>
      <w:r w:rsidR="009711F4" w:rsidRPr="00B30E00">
        <w:rPr>
          <w:rFonts w:ascii="Arial" w:hAnsi="Arial" w:cs="Arial"/>
          <w:color w:val="666699"/>
          <w:sz w:val="20"/>
          <w:szCs w:val="20"/>
        </w:rPr>
        <w:t xml:space="preserve">     </w:t>
      </w:r>
      <w:r w:rsidRPr="00B30E00">
        <w:rPr>
          <w:rFonts w:ascii="Arial" w:hAnsi="Arial" w:cs="Arial"/>
          <w:color w:val="666699"/>
          <w:sz w:val="20"/>
          <w:szCs w:val="20"/>
        </w:rPr>
        <w:t xml:space="preserve">Hofstra University di New York con Siegmeister, fu al Royal College, allievo di R. L. Finney, al Conservatorio </w:t>
      </w:r>
      <w:r w:rsidR="00BF00BE" w:rsidRPr="00B30E00">
        <w:rPr>
          <w:rFonts w:ascii="Arial" w:hAnsi="Arial" w:cs="Arial"/>
          <w:color w:val="666699"/>
          <w:sz w:val="20"/>
          <w:szCs w:val="20"/>
        </w:rPr>
        <w:t xml:space="preserve">     </w:t>
      </w:r>
      <w:r w:rsidR="000F790D" w:rsidRPr="00B30E00">
        <w:rPr>
          <w:rFonts w:ascii="Arial" w:hAnsi="Arial" w:cs="Arial"/>
          <w:color w:val="666699"/>
          <w:sz w:val="20"/>
          <w:szCs w:val="20"/>
        </w:rPr>
        <w:t xml:space="preserve">   </w:t>
      </w:r>
      <w:r w:rsidR="009711F4" w:rsidRPr="00B30E00">
        <w:rPr>
          <w:rFonts w:ascii="Arial" w:hAnsi="Arial" w:cs="Arial"/>
          <w:color w:val="666699"/>
          <w:sz w:val="20"/>
          <w:szCs w:val="20"/>
        </w:rPr>
        <w:t xml:space="preserve">     </w:t>
      </w:r>
      <w:r w:rsidRPr="00B30E00">
        <w:rPr>
          <w:rFonts w:ascii="Arial" w:hAnsi="Arial" w:cs="Arial"/>
          <w:color w:val="666699"/>
          <w:sz w:val="20"/>
          <w:szCs w:val="20"/>
        </w:rPr>
        <w:t xml:space="preserve">di Oberlin (Ohio), allievo di Hoffmann, all’Università di Ann Arbor (Michigan). 1° flauto nella Cleveland </w:t>
      </w:r>
      <w:r w:rsidR="00BF00BE" w:rsidRPr="00B30E00">
        <w:rPr>
          <w:rFonts w:ascii="Arial" w:hAnsi="Arial" w:cs="Arial"/>
          <w:color w:val="666699"/>
          <w:sz w:val="20"/>
          <w:szCs w:val="20"/>
        </w:rPr>
        <w:t xml:space="preserve">             </w:t>
      </w:r>
      <w:r w:rsidRPr="00B30E00">
        <w:rPr>
          <w:rFonts w:ascii="Arial" w:hAnsi="Arial" w:cs="Arial"/>
          <w:color w:val="666699"/>
          <w:sz w:val="20"/>
          <w:szCs w:val="20"/>
        </w:rPr>
        <w:t xml:space="preserve">Orchestra. Con una borsa di studio Fulbright si perfezionò con Blacher a Berlino, dove fondò il gruppo </w:t>
      </w:r>
      <w:r w:rsidR="00BF00BE" w:rsidRPr="00B30E00">
        <w:rPr>
          <w:rFonts w:ascii="Arial" w:hAnsi="Arial" w:cs="Arial"/>
          <w:color w:val="666699"/>
          <w:sz w:val="20"/>
          <w:szCs w:val="20"/>
        </w:rPr>
        <w:t xml:space="preserve">                  </w:t>
      </w:r>
      <w:r w:rsidRPr="00B30E00">
        <w:rPr>
          <w:rFonts w:ascii="Arial" w:hAnsi="Arial" w:cs="Arial"/>
          <w:color w:val="666699"/>
          <w:sz w:val="20"/>
          <w:szCs w:val="20"/>
        </w:rPr>
        <w:t>Neue Musik Berlin, alla Hochschule che diresse dal 1964, per circa 40 anni.</w:t>
      </w:r>
    </w:p>
    <w:p w:rsidR="00986F7C" w:rsidRPr="00075EDB" w:rsidRDefault="00986F7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 (1960).</w:t>
      </w:r>
    </w:p>
    <w:p w:rsidR="00FD362F" w:rsidRPr="00075EDB" w:rsidRDefault="00FD362F" w:rsidP="00327F1F">
      <w:pPr>
        <w:tabs>
          <w:tab w:val="left" w:pos="0"/>
          <w:tab w:val="left" w:pos="4536"/>
          <w:tab w:val="left" w:pos="10348"/>
        </w:tabs>
        <w:spacing w:before="120" w:line="276" w:lineRule="auto"/>
        <w:ind w:right="-1"/>
        <w:rPr>
          <w:rFonts w:ascii="Arial" w:hAnsi="Arial" w:cs="Arial"/>
          <w:color w:val="000000"/>
        </w:rPr>
      </w:pPr>
    </w:p>
    <w:p w:rsidR="00FD362F" w:rsidRPr="00075EDB" w:rsidRDefault="00FD362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HUMMEL  Bertold</w:t>
      </w:r>
      <w:r w:rsidRPr="00075EDB">
        <w:rPr>
          <w:rFonts w:ascii="Arial" w:hAnsi="Arial" w:cs="Arial"/>
          <w:color w:val="666699"/>
          <w:sz w:val="24"/>
          <w:szCs w:val="24"/>
          <w:u w:val="single"/>
        </w:rPr>
        <w:tab/>
        <w:t>Hufingen, 27.11.1925 - Wurzburg, 9.8.2002.</w:t>
      </w:r>
    </w:p>
    <w:p w:rsidR="00FD362F" w:rsidRPr="00B30E00" w:rsidRDefault="00FD362F"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t xml:space="preserve">Compositore, conferenziere e violoncellista tedesco, allievo all’Accademia di Friburgo di Teichmanis (vcl.) </w:t>
      </w:r>
      <w:r w:rsidR="00BF00BE" w:rsidRPr="00B30E00">
        <w:rPr>
          <w:rFonts w:ascii="Arial" w:hAnsi="Arial" w:cs="Arial"/>
          <w:color w:val="666699"/>
        </w:rPr>
        <w:t xml:space="preserve">            </w:t>
      </w:r>
      <w:r w:rsidR="000F790D" w:rsidRPr="00B30E00">
        <w:rPr>
          <w:rFonts w:ascii="Arial" w:hAnsi="Arial" w:cs="Arial"/>
          <w:color w:val="666699"/>
        </w:rPr>
        <w:t xml:space="preserve"> </w:t>
      </w:r>
      <w:r w:rsidR="009711F4" w:rsidRPr="00B30E00">
        <w:rPr>
          <w:rFonts w:ascii="Arial" w:hAnsi="Arial" w:cs="Arial"/>
          <w:color w:val="666699"/>
        </w:rPr>
        <w:t xml:space="preserve">     </w:t>
      </w:r>
      <w:r w:rsidRPr="00B30E00">
        <w:rPr>
          <w:rFonts w:ascii="Arial" w:hAnsi="Arial" w:cs="Arial"/>
          <w:color w:val="666699"/>
        </w:rPr>
        <w:t>e Genzmer (comp.). Insegnante di composizione e dello studio della Musica contemporanea dal 1963 al Conservatorio di Wurzburg, Direttore dal 1979 al 1987.</w:t>
      </w:r>
    </w:p>
    <w:p w:rsidR="00FD362F" w:rsidRPr="00075EDB" w:rsidRDefault="00FD362F"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Suite, op. 26a, clarinetto solo (1963, 11’).   Meditation, op. 77b, cl. solo (1979, 3’).</w:t>
      </w:r>
    </w:p>
    <w:p w:rsidR="001E6857" w:rsidRPr="00075EDB" w:rsidRDefault="00FD362F" w:rsidP="00327F1F">
      <w:pPr>
        <w:tabs>
          <w:tab w:val="left" w:pos="0"/>
          <w:tab w:val="left" w:pos="4536"/>
          <w:tab w:val="left" w:pos="10348"/>
        </w:tabs>
        <w:spacing w:before="120" w:line="276" w:lineRule="auto"/>
        <w:ind w:right="-1"/>
        <w:rPr>
          <w:rFonts w:ascii="Arial" w:hAnsi="Arial" w:cs="Arial"/>
          <w:iCs/>
        </w:rPr>
      </w:pPr>
      <w:r w:rsidRPr="00075EDB">
        <w:rPr>
          <w:rFonts w:ascii="Arial" w:hAnsi="Arial" w:cs="Arial"/>
          <w:iCs/>
        </w:rPr>
        <w:t>5 Bagatelle, op. 28, per 6 clarinetti (1965, 10’).   5 Miniature, op. 34, cl. e pf. (1971, 5’).</w:t>
      </w:r>
    </w:p>
    <w:p w:rsidR="001E6857" w:rsidRPr="00075EDB" w:rsidRDefault="001E6857"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Musica</w:t>
      </w:r>
      <w:r w:rsidRPr="00075EDB">
        <w:rPr>
          <w:rFonts w:ascii="Arial" w:hAnsi="Arial" w:cs="Arial"/>
        </w:rPr>
        <w:t xml:space="preserve"> per </w:t>
      </w:r>
      <w:hyperlink r:id="rId484" w:tooltip="Clarinetto" w:history="1">
        <w:r w:rsidRPr="00075EDB">
          <w:rPr>
            <w:rStyle w:val="Collegamentoipertestuale"/>
            <w:rFonts w:ascii="Arial" w:hAnsi="Arial" w:cs="Arial"/>
            <w:color w:val="auto"/>
            <w:u w:val="none"/>
          </w:rPr>
          <w:t>clarinetto</w:t>
        </w:r>
      </w:hyperlink>
      <w:r w:rsidRPr="00075EDB">
        <w:rPr>
          <w:rFonts w:ascii="Arial" w:hAnsi="Arial" w:cs="Arial"/>
        </w:rPr>
        <w:t xml:space="preserve"> e orchestra op. 96c</w:t>
      </w:r>
      <w:r w:rsidR="005B6943" w:rsidRPr="00075EDB">
        <w:rPr>
          <w:rFonts w:ascii="Arial" w:hAnsi="Arial" w:cs="Arial"/>
        </w:rPr>
        <w:t>.</w:t>
      </w:r>
    </w:p>
    <w:p w:rsidR="001B4049" w:rsidRPr="00075EDB" w:rsidRDefault="001B4049" w:rsidP="00327F1F">
      <w:pPr>
        <w:tabs>
          <w:tab w:val="left" w:pos="0"/>
          <w:tab w:val="left" w:pos="4536"/>
          <w:tab w:val="left" w:pos="10348"/>
        </w:tabs>
        <w:spacing w:before="120" w:line="276" w:lineRule="auto"/>
        <w:ind w:right="-1"/>
        <w:rPr>
          <w:rFonts w:ascii="Arial" w:hAnsi="Arial" w:cs="Arial"/>
        </w:rPr>
      </w:pPr>
    </w:p>
    <w:p w:rsidR="00C05F2F" w:rsidRPr="00075EDB" w:rsidRDefault="00C05F2F"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 xml:space="preserve">HUMMEL </w:t>
      </w:r>
      <w:r w:rsidR="007E2355" w:rsidRPr="00075EDB">
        <w:rPr>
          <w:rFonts w:ascii="Arial" w:hAnsi="Arial" w:cs="Arial"/>
          <w:color w:val="666699"/>
          <w:sz w:val="24"/>
          <w:szCs w:val="24"/>
          <w:u w:val="single"/>
        </w:rPr>
        <w:t xml:space="preserve">Johann </w:t>
      </w:r>
      <w:r w:rsidRPr="00075EDB">
        <w:rPr>
          <w:rFonts w:ascii="Arial" w:hAnsi="Arial" w:cs="Arial"/>
          <w:color w:val="666699"/>
          <w:sz w:val="24"/>
          <w:szCs w:val="24"/>
          <w:u w:val="single"/>
        </w:rPr>
        <w:t>Nep</w:t>
      </w:r>
      <w:r w:rsidR="007E2355" w:rsidRPr="00075EDB">
        <w:rPr>
          <w:rFonts w:ascii="Arial" w:hAnsi="Arial" w:cs="Arial"/>
          <w:color w:val="666699"/>
          <w:sz w:val="24"/>
          <w:szCs w:val="24"/>
          <w:u w:val="single"/>
        </w:rPr>
        <w:t>o</w:t>
      </w:r>
      <w:r w:rsidRPr="00075EDB">
        <w:rPr>
          <w:rFonts w:ascii="Arial" w:hAnsi="Arial" w:cs="Arial"/>
          <w:color w:val="666699"/>
          <w:sz w:val="24"/>
          <w:szCs w:val="24"/>
          <w:u w:val="single"/>
        </w:rPr>
        <w:t>m</w:t>
      </w:r>
      <w:r w:rsidR="007E2355" w:rsidRPr="00075EDB">
        <w:rPr>
          <w:rFonts w:ascii="Arial" w:hAnsi="Arial" w:cs="Arial"/>
          <w:color w:val="666699"/>
          <w:sz w:val="24"/>
          <w:szCs w:val="24"/>
          <w:u w:val="single"/>
        </w:rPr>
        <w:t>uk</w:t>
      </w:r>
      <w:r w:rsidRPr="00075EDB">
        <w:rPr>
          <w:rFonts w:ascii="Arial" w:hAnsi="Arial" w:cs="Arial"/>
          <w:color w:val="666699"/>
          <w:sz w:val="24"/>
          <w:szCs w:val="24"/>
          <w:u w:val="single"/>
        </w:rPr>
        <w:tab/>
        <w:t>Bratislava 14.11.1778 - Weimar 17.10.1</w:t>
      </w:r>
      <w:r w:rsidR="001E6857" w:rsidRPr="00075EDB">
        <w:rPr>
          <w:rFonts w:ascii="Arial" w:hAnsi="Arial" w:cs="Arial"/>
          <w:color w:val="666699"/>
          <w:sz w:val="24"/>
          <w:szCs w:val="24"/>
          <w:u w:val="single"/>
        </w:rPr>
        <w:t>8</w:t>
      </w:r>
      <w:r w:rsidRPr="00075EDB">
        <w:rPr>
          <w:rFonts w:ascii="Arial" w:hAnsi="Arial" w:cs="Arial"/>
          <w:color w:val="666699"/>
          <w:sz w:val="24"/>
          <w:szCs w:val="24"/>
          <w:u w:val="single"/>
        </w:rPr>
        <w:t>37</w:t>
      </w:r>
    </w:p>
    <w:p w:rsidR="0048552D" w:rsidRPr="00B30E00" w:rsidRDefault="0048552D" w:rsidP="00327F1F">
      <w:pPr>
        <w:pStyle w:val="Corpotesto"/>
        <w:tabs>
          <w:tab w:val="left" w:pos="0"/>
          <w:tab w:val="left" w:pos="4536"/>
          <w:tab w:val="left" w:pos="10348"/>
        </w:tabs>
        <w:spacing w:before="120" w:after="0" w:line="276" w:lineRule="auto"/>
        <w:ind w:right="-1"/>
        <w:rPr>
          <w:rFonts w:ascii="Arial" w:hAnsi="Arial" w:cs="Arial"/>
          <w:color w:val="666699"/>
        </w:rPr>
      </w:pPr>
      <w:r w:rsidRPr="00B30E00">
        <w:rPr>
          <w:rFonts w:ascii="Arial" w:hAnsi="Arial" w:cs="Arial"/>
          <w:color w:val="666699"/>
        </w:rPr>
        <w:t xml:space="preserve">Pianista e compositore austriaco-boemo. Ebbe per 2 anni lezioni da Mozart e, dopo la prima esibizione, iniziò </w:t>
      </w:r>
      <w:r w:rsidR="00BF00BE" w:rsidRPr="00B30E00">
        <w:rPr>
          <w:rFonts w:ascii="Arial" w:hAnsi="Arial" w:cs="Arial"/>
          <w:color w:val="666699"/>
        </w:rPr>
        <w:t xml:space="preserve">   </w:t>
      </w:r>
      <w:r w:rsidR="000F790D" w:rsidRPr="00B30E00">
        <w:rPr>
          <w:rFonts w:ascii="Arial" w:hAnsi="Arial" w:cs="Arial"/>
          <w:color w:val="666699"/>
        </w:rPr>
        <w:t xml:space="preserve">   </w:t>
      </w:r>
      <w:r w:rsidR="00BF00BE" w:rsidRPr="00B30E00">
        <w:rPr>
          <w:rFonts w:ascii="Arial" w:hAnsi="Arial" w:cs="Arial"/>
          <w:color w:val="666699"/>
        </w:rPr>
        <w:t xml:space="preserve"> </w:t>
      </w:r>
      <w:r w:rsidR="009711F4" w:rsidRPr="00B30E00">
        <w:rPr>
          <w:rFonts w:ascii="Arial" w:hAnsi="Arial" w:cs="Arial"/>
          <w:color w:val="666699"/>
        </w:rPr>
        <w:t xml:space="preserve">     </w:t>
      </w:r>
      <w:r w:rsidRPr="00B30E00">
        <w:rPr>
          <w:rFonts w:ascii="Arial" w:hAnsi="Arial" w:cs="Arial"/>
          <w:color w:val="666699"/>
        </w:rPr>
        <w:t xml:space="preserve">la carriera concertistica spostandosi in tutt’Europa. A Londra, dopo un concerto decise di perfezionarsi con </w:t>
      </w:r>
      <w:r w:rsidR="009711F4" w:rsidRPr="00B30E00">
        <w:rPr>
          <w:rFonts w:ascii="Arial" w:hAnsi="Arial" w:cs="Arial"/>
          <w:color w:val="666699"/>
        </w:rPr>
        <w:t xml:space="preserve">    </w:t>
      </w:r>
      <w:r w:rsidRPr="00B30E00">
        <w:rPr>
          <w:rFonts w:ascii="Arial" w:hAnsi="Arial" w:cs="Arial"/>
          <w:color w:val="666699"/>
        </w:rPr>
        <w:t xml:space="preserve">Clementi. A Vienna studiò con Albrechtsberger e Haydn... nella casa Estherazy fu il suo successore, anche se minacciato di licenziamento nel 1808 e licenziato “per negligenza!” nel 1811. Il fatto lasciò Hummel indifferente, </w:t>
      </w:r>
      <w:r w:rsidR="00BF00BE" w:rsidRPr="00B30E00">
        <w:rPr>
          <w:rFonts w:ascii="Arial" w:hAnsi="Arial" w:cs="Arial"/>
          <w:color w:val="666699"/>
        </w:rPr>
        <w:t xml:space="preserve">          </w:t>
      </w:r>
      <w:r w:rsidR="009711F4" w:rsidRPr="00B30E00">
        <w:rPr>
          <w:rFonts w:ascii="Arial" w:hAnsi="Arial" w:cs="Arial"/>
          <w:color w:val="666699"/>
        </w:rPr>
        <w:t xml:space="preserve"> </w:t>
      </w:r>
      <w:r w:rsidRPr="00B30E00">
        <w:rPr>
          <w:rFonts w:ascii="Arial" w:hAnsi="Arial" w:cs="Arial"/>
          <w:color w:val="666699"/>
        </w:rPr>
        <w:t xml:space="preserve">i fasti della corte principesca stavano terminando. Hummel era ormai il grande pianista intrattenitore, ricercato e </w:t>
      </w:r>
      <w:r w:rsidR="009711F4" w:rsidRPr="00B30E00">
        <w:rPr>
          <w:rFonts w:ascii="Arial" w:hAnsi="Arial" w:cs="Arial"/>
          <w:color w:val="666699"/>
        </w:rPr>
        <w:t xml:space="preserve">     </w:t>
      </w:r>
      <w:r w:rsidRPr="00B30E00">
        <w:rPr>
          <w:rFonts w:ascii="Arial" w:hAnsi="Arial" w:cs="Arial"/>
          <w:color w:val="666699"/>
        </w:rPr>
        <w:t>con tutte le porte aperte. Hummel ebbe numerosi allievi: tra questi Hiller e Henselt.</w:t>
      </w:r>
    </w:p>
    <w:p w:rsidR="00D52C60" w:rsidRPr="00075EDB" w:rsidRDefault="00C05F2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Variazioni per clarinetto op. 102.</w:t>
      </w:r>
      <w:r w:rsidR="00F20E41" w:rsidRPr="00075EDB">
        <w:rPr>
          <w:rFonts w:ascii="Arial" w:hAnsi="Arial" w:cs="Arial"/>
          <w:color w:val="000000"/>
        </w:rPr>
        <w:t xml:space="preserve">   </w:t>
      </w:r>
      <w:r w:rsidR="00D52C60" w:rsidRPr="00075EDB">
        <w:rPr>
          <w:rFonts w:ascii="Arial" w:hAnsi="Arial" w:cs="Arial"/>
          <w:color w:val="000000"/>
        </w:rPr>
        <w:t xml:space="preserve">Quartetto in Mib, clarinetto, vl. vla. vcl. (29’20). </w:t>
      </w:r>
    </w:p>
    <w:p w:rsidR="00DE088C" w:rsidRPr="00075EDB" w:rsidRDefault="00DE08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lastRenderedPageBreak/>
        <w:t>Adagio e rondò</w:t>
      </w:r>
      <w:r w:rsidR="007E2355" w:rsidRPr="00075EDB">
        <w:rPr>
          <w:rFonts w:ascii="Arial" w:hAnsi="Arial" w:cs="Arial"/>
          <w:color w:val="000000"/>
        </w:rPr>
        <w:t>,</w:t>
      </w:r>
      <w:r w:rsidRPr="00075EDB">
        <w:rPr>
          <w:rFonts w:ascii="Arial" w:hAnsi="Arial" w:cs="Arial"/>
          <w:color w:val="000000"/>
        </w:rPr>
        <w:t xml:space="preserve"> clarinetto e orch. (9’</w:t>
      </w:r>
      <w:r w:rsidR="00E22A6F" w:rsidRPr="00075EDB">
        <w:rPr>
          <w:rFonts w:ascii="Arial" w:hAnsi="Arial" w:cs="Arial"/>
          <w:color w:val="000000"/>
        </w:rPr>
        <w:t>15</w:t>
      </w:r>
      <w:r w:rsidRPr="00075EDB">
        <w:rPr>
          <w:rFonts w:ascii="Arial" w:hAnsi="Arial" w:cs="Arial"/>
          <w:color w:val="000000"/>
        </w:rPr>
        <w:t>).</w:t>
      </w:r>
      <w:r w:rsidR="007E2355" w:rsidRPr="00075EDB">
        <w:rPr>
          <w:rFonts w:ascii="Arial" w:hAnsi="Arial" w:cs="Arial"/>
          <w:color w:val="000000"/>
        </w:rPr>
        <w:t xml:space="preserve">    Concerto per clarinetto e orch.</w:t>
      </w:r>
    </w:p>
    <w:p w:rsidR="00973D90" w:rsidRPr="00075EDB" w:rsidRDefault="00973D90"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Introduzione e variazioni su tema di Schubert, op 108, cl</w:t>
      </w:r>
      <w:r w:rsidR="00694E30" w:rsidRPr="00075EDB">
        <w:rPr>
          <w:rFonts w:ascii="Arial" w:hAnsi="Arial" w:cs="Arial"/>
          <w:color w:val="000000"/>
        </w:rPr>
        <w:t>arinetto e</w:t>
      </w:r>
      <w:r w:rsidRPr="00075EDB">
        <w:rPr>
          <w:rFonts w:ascii="Arial" w:hAnsi="Arial" w:cs="Arial"/>
          <w:color w:val="000000"/>
        </w:rPr>
        <w:t xml:space="preserve"> orch. </w:t>
      </w:r>
    </w:p>
    <w:p w:rsidR="00F20E41" w:rsidRPr="00075EDB" w:rsidRDefault="00F20E41" w:rsidP="00327F1F">
      <w:pPr>
        <w:tabs>
          <w:tab w:val="left" w:pos="0"/>
          <w:tab w:val="left" w:pos="4536"/>
          <w:tab w:val="left" w:pos="10348"/>
        </w:tabs>
        <w:spacing w:before="120" w:line="276" w:lineRule="auto"/>
        <w:ind w:right="-1"/>
        <w:rPr>
          <w:rFonts w:ascii="Arial" w:hAnsi="Arial" w:cs="Arial"/>
          <w:color w:val="000000"/>
        </w:rPr>
      </w:pPr>
    </w:p>
    <w:p w:rsidR="009A561F" w:rsidRPr="00075EDB" w:rsidRDefault="009A561F"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HUREL  Philippe</w:t>
      </w:r>
      <w:r w:rsidRPr="00075EDB">
        <w:rPr>
          <w:rFonts w:ascii="Arial" w:eastAsia="Arial Unicode MS" w:hAnsi="Arial" w:cs="Arial"/>
          <w:color w:val="666699"/>
          <w:u w:val="single"/>
        </w:rPr>
        <w:tab/>
        <w:t>Domfront, 24.7.1955</w:t>
      </w:r>
    </w:p>
    <w:p w:rsidR="009A561F" w:rsidRPr="00B30E00" w:rsidRDefault="009A561F"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sz w:val="20"/>
          <w:szCs w:val="20"/>
        </w:rPr>
      </w:pPr>
      <w:r w:rsidRPr="00B30E00">
        <w:rPr>
          <w:rFonts w:ascii="Arial" w:hAnsi="Arial" w:cs="Arial"/>
          <w:color w:val="666699"/>
          <w:sz w:val="20"/>
          <w:szCs w:val="20"/>
        </w:rPr>
        <w:t>Compositore francese, studi di musicologia all’Università di Tolosa e di composizion</w:t>
      </w:r>
      <w:r w:rsidR="00D6182B" w:rsidRPr="00B30E00">
        <w:rPr>
          <w:rFonts w:ascii="Arial" w:hAnsi="Arial" w:cs="Arial"/>
          <w:color w:val="666699"/>
          <w:sz w:val="20"/>
          <w:szCs w:val="20"/>
        </w:rPr>
        <w:t xml:space="preserve">e con B. Jolas al Conservatorio </w:t>
      </w:r>
      <w:r w:rsidRPr="00B30E00">
        <w:rPr>
          <w:rFonts w:ascii="Arial" w:hAnsi="Arial" w:cs="Arial"/>
          <w:color w:val="666699"/>
          <w:sz w:val="20"/>
          <w:szCs w:val="20"/>
        </w:rPr>
        <w:t>di Parigi.</w:t>
      </w:r>
      <w:r w:rsidR="00D6182B" w:rsidRPr="00B30E00">
        <w:rPr>
          <w:rFonts w:ascii="Arial" w:hAnsi="Arial" w:cs="Arial"/>
          <w:color w:val="666699"/>
          <w:sz w:val="20"/>
          <w:szCs w:val="20"/>
        </w:rPr>
        <w:t xml:space="preserve"> </w:t>
      </w:r>
      <w:r w:rsidRPr="00B30E00">
        <w:rPr>
          <w:rFonts w:ascii="Arial" w:hAnsi="Arial" w:cs="Arial"/>
          <w:color w:val="666699"/>
          <w:sz w:val="20"/>
          <w:szCs w:val="20"/>
        </w:rPr>
        <w:t>Studi privati con Tristan Murail per “Musical computer science”.</w:t>
      </w:r>
      <w:r w:rsidR="00D6182B" w:rsidRPr="00B30E00">
        <w:rPr>
          <w:rFonts w:ascii="Arial" w:hAnsi="Arial" w:cs="Arial"/>
          <w:color w:val="666699"/>
          <w:sz w:val="20"/>
          <w:szCs w:val="20"/>
        </w:rPr>
        <w:t xml:space="preserve"> </w:t>
      </w:r>
      <w:r w:rsidRPr="00B30E00">
        <w:rPr>
          <w:rFonts w:ascii="Arial" w:hAnsi="Arial" w:cs="Arial"/>
          <w:color w:val="666699"/>
          <w:sz w:val="20"/>
          <w:szCs w:val="20"/>
        </w:rPr>
        <w:t>Dal 1986 al 1988 due anni di soggiorno premio a Roma, nella mitica Villa Medici.</w:t>
      </w:r>
      <w:r w:rsidR="000F790D" w:rsidRPr="00B30E00">
        <w:rPr>
          <w:rFonts w:ascii="Arial" w:hAnsi="Arial" w:cs="Arial"/>
          <w:color w:val="666699"/>
          <w:sz w:val="20"/>
          <w:szCs w:val="20"/>
        </w:rPr>
        <w:t xml:space="preserve">   </w:t>
      </w:r>
    </w:p>
    <w:p w:rsidR="009A561F" w:rsidRPr="00075EDB" w:rsidRDefault="009A561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 xml:space="preserve">Opcit, clarinetto solo (1993, 10’).   A mesure flauto, clarinetto, vla. vcl. vib. pf. (1996, 14’).   </w:t>
      </w:r>
    </w:p>
    <w:p w:rsidR="00D52C60" w:rsidRPr="00075EDB" w:rsidRDefault="00D52C60" w:rsidP="00327F1F">
      <w:pPr>
        <w:tabs>
          <w:tab w:val="left" w:pos="0"/>
          <w:tab w:val="left" w:pos="4536"/>
          <w:tab w:val="left" w:pos="10348"/>
        </w:tabs>
        <w:spacing w:before="120" w:line="276" w:lineRule="auto"/>
        <w:ind w:right="-1"/>
        <w:rPr>
          <w:rFonts w:ascii="Arial" w:hAnsi="Arial" w:cs="Arial"/>
          <w:vanish/>
        </w:rPr>
      </w:pPr>
    </w:p>
    <w:p w:rsidR="00D52C60" w:rsidRPr="00075EDB" w:rsidRDefault="00D52C60" w:rsidP="00327F1F">
      <w:pPr>
        <w:tabs>
          <w:tab w:val="left" w:pos="0"/>
          <w:tab w:val="left" w:pos="4536"/>
          <w:tab w:val="left" w:pos="10348"/>
        </w:tabs>
        <w:spacing w:before="120" w:line="276" w:lineRule="auto"/>
        <w:ind w:right="-1"/>
        <w:rPr>
          <w:rFonts w:ascii="Arial" w:hAnsi="Arial" w:cs="Arial"/>
          <w:vanish/>
        </w:rPr>
      </w:pPr>
    </w:p>
    <w:p w:rsidR="00D52C60" w:rsidRPr="00075EDB" w:rsidRDefault="00D52C60" w:rsidP="00327F1F">
      <w:pPr>
        <w:tabs>
          <w:tab w:val="left" w:pos="0"/>
          <w:tab w:val="left" w:pos="4536"/>
          <w:tab w:val="left" w:pos="10348"/>
        </w:tabs>
        <w:spacing w:before="120" w:line="276" w:lineRule="auto"/>
        <w:ind w:right="-1"/>
        <w:rPr>
          <w:rFonts w:ascii="Arial" w:hAnsi="Arial" w:cs="Arial"/>
          <w:vanish/>
        </w:rPr>
      </w:pPr>
    </w:p>
    <w:p w:rsidR="00D52C60" w:rsidRPr="00075EDB" w:rsidRDefault="00D52C60" w:rsidP="00327F1F">
      <w:pPr>
        <w:tabs>
          <w:tab w:val="left" w:pos="0"/>
          <w:tab w:val="left" w:pos="4536"/>
          <w:tab w:val="left" w:pos="10348"/>
        </w:tabs>
        <w:spacing w:before="120" w:line="276" w:lineRule="auto"/>
        <w:ind w:right="-1"/>
        <w:rPr>
          <w:rFonts w:ascii="Arial" w:hAnsi="Arial" w:cs="Arial"/>
          <w:vanish/>
        </w:rPr>
      </w:pPr>
    </w:p>
    <w:p w:rsidR="00C05F2F" w:rsidRPr="00075EDB" w:rsidRDefault="00C05F2F" w:rsidP="00327F1F">
      <w:pPr>
        <w:tabs>
          <w:tab w:val="left" w:pos="0"/>
          <w:tab w:val="left" w:pos="4536"/>
          <w:tab w:val="left" w:pos="10348"/>
        </w:tabs>
        <w:spacing w:before="120" w:line="276" w:lineRule="auto"/>
        <w:ind w:right="-1"/>
        <w:rPr>
          <w:rFonts w:ascii="Arial" w:hAnsi="Arial" w:cs="Arial"/>
          <w:color w:val="000000"/>
        </w:rPr>
      </w:pPr>
    </w:p>
    <w:p w:rsidR="00D323C9" w:rsidRPr="00075EDB" w:rsidRDefault="00C05F2F"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HURLSTONE  William Yeates</w:t>
      </w:r>
      <w:r w:rsidRPr="00075EDB">
        <w:rPr>
          <w:rFonts w:ascii="Arial" w:hAnsi="Arial" w:cs="Arial"/>
          <w:color w:val="666699"/>
          <w:u w:val="single"/>
        </w:rPr>
        <w:tab/>
        <w:t>Londra, 7.1.1876- Londra, 30.5.1906.</w:t>
      </w:r>
    </w:p>
    <w:p w:rsidR="00071706" w:rsidRPr="00B30E00" w:rsidRDefault="00071706" w:rsidP="00AD4720">
      <w:pPr>
        <w:tabs>
          <w:tab w:val="left" w:pos="0"/>
          <w:tab w:val="left" w:pos="4536"/>
          <w:tab w:val="left" w:pos="10206"/>
        </w:tabs>
        <w:spacing w:before="120" w:line="276" w:lineRule="auto"/>
        <w:ind w:right="-1"/>
        <w:rPr>
          <w:rFonts w:ascii="Arial" w:hAnsi="Arial" w:cs="Arial"/>
          <w:color w:val="666699"/>
          <w:sz w:val="20"/>
          <w:szCs w:val="20"/>
        </w:rPr>
      </w:pPr>
      <w:r w:rsidRPr="00B30E00">
        <w:rPr>
          <w:rFonts w:ascii="Arial" w:hAnsi="Arial" w:cs="Arial"/>
          <w:color w:val="666699"/>
          <w:sz w:val="20"/>
          <w:szCs w:val="20"/>
        </w:rPr>
        <w:t>Compositore e pianista inglese. A 9 anni era pubblicato un suo brano pianistico, in seguito studi al Royal</w:t>
      </w:r>
      <w:r w:rsidR="009711F4" w:rsidRPr="00B30E00">
        <w:rPr>
          <w:rFonts w:ascii="Arial" w:hAnsi="Arial" w:cs="Arial"/>
          <w:color w:val="666699"/>
          <w:sz w:val="20"/>
          <w:szCs w:val="20"/>
        </w:rPr>
        <w:t xml:space="preserve"> </w:t>
      </w:r>
      <w:r w:rsidRPr="00B30E00">
        <w:rPr>
          <w:rFonts w:ascii="Arial" w:hAnsi="Arial" w:cs="Arial"/>
          <w:color w:val="666699"/>
          <w:sz w:val="20"/>
          <w:szCs w:val="20"/>
        </w:rPr>
        <w:t>College</w:t>
      </w:r>
      <w:r w:rsidR="00D6182B" w:rsidRPr="00B30E00">
        <w:rPr>
          <w:rFonts w:ascii="Arial" w:hAnsi="Arial" w:cs="Arial"/>
          <w:color w:val="666699"/>
          <w:sz w:val="20"/>
          <w:szCs w:val="20"/>
        </w:rPr>
        <w:t xml:space="preserve"> </w:t>
      </w:r>
      <w:r w:rsidR="00AD4720">
        <w:rPr>
          <w:rFonts w:ascii="Arial" w:hAnsi="Arial" w:cs="Arial"/>
          <w:color w:val="666699"/>
          <w:sz w:val="20"/>
          <w:szCs w:val="20"/>
        </w:rPr>
        <w:t xml:space="preserve"> </w:t>
      </w:r>
      <w:r w:rsidRPr="00B30E00">
        <w:rPr>
          <w:rFonts w:ascii="Arial" w:hAnsi="Arial" w:cs="Arial"/>
          <w:color w:val="666699"/>
          <w:sz w:val="20"/>
          <w:szCs w:val="20"/>
        </w:rPr>
        <w:t>of Music con Villiers, Ashton e Standford. Nominato nel 1906 insegnante di contrappunto nello stesso Royal</w:t>
      </w:r>
      <w:r w:rsidR="00D6182B" w:rsidRPr="00B30E00">
        <w:rPr>
          <w:rFonts w:ascii="Arial" w:hAnsi="Arial" w:cs="Arial"/>
          <w:color w:val="666699"/>
          <w:sz w:val="20"/>
          <w:szCs w:val="20"/>
        </w:rPr>
        <w:t xml:space="preserve"> </w:t>
      </w:r>
      <w:r w:rsidRPr="00B30E00">
        <w:rPr>
          <w:rFonts w:ascii="Arial" w:hAnsi="Arial" w:cs="Arial"/>
          <w:color w:val="666699"/>
          <w:sz w:val="20"/>
          <w:szCs w:val="20"/>
        </w:rPr>
        <w:t>College, dopo pochi mesi morì per asma bronchiale.</w:t>
      </w:r>
    </w:p>
    <w:p w:rsidR="000A12B6" w:rsidRPr="00075EDB" w:rsidRDefault="00C05F2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u w:val="single"/>
        </w:rPr>
        <w:t>4 Pezzi caratteristici</w:t>
      </w:r>
      <w:r w:rsidR="00C7520A" w:rsidRPr="00075EDB">
        <w:rPr>
          <w:rFonts w:ascii="Arial" w:hAnsi="Arial" w:cs="Arial"/>
          <w:color w:val="000000"/>
        </w:rPr>
        <w:t>,</w:t>
      </w:r>
      <w:r w:rsidRPr="00075EDB">
        <w:rPr>
          <w:rFonts w:ascii="Arial" w:hAnsi="Arial" w:cs="Arial"/>
          <w:color w:val="000000"/>
        </w:rPr>
        <w:t xml:space="preserve"> clarinetto e pf.</w:t>
      </w:r>
      <w:r w:rsidR="000A12B6" w:rsidRPr="00075EDB">
        <w:rPr>
          <w:rFonts w:ascii="Arial" w:hAnsi="Arial" w:cs="Arial"/>
          <w:color w:val="000000"/>
        </w:rPr>
        <w:t xml:space="preserve">:  </w:t>
      </w:r>
      <w:r w:rsidR="000A12B6" w:rsidRPr="00075EDB">
        <w:rPr>
          <w:rFonts w:ascii="Arial" w:hAnsi="Arial" w:cs="Arial"/>
          <w:b/>
          <w:color w:val="000000"/>
        </w:rPr>
        <w:t>1</w:t>
      </w:r>
      <w:r w:rsidR="000A12B6" w:rsidRPr="00075EDB">
        <w:rPr>
          <w:rFonts w:ascii="Arial" w:hAnsi="Arial" w:cs="Arial"/>
          <w:color w:val="000000"/>
        </w:rPr>
        <w:t>) Ballade</w:t>
      </w:r>
      <w:r w:rsidR="000E6A74" w:rsidRPr="00075EDB">
        <w:rPr>
          <w:rFonts w:ascii="Arial" w:hAnsi="Arial" w:cs="Arial"/>
          <w:color w:val="000000"/>
        </w:rPr>
        <w:t xml:space="preserve"> (</w:t>
      </w:r>
      <w:r w:rsidR="001E477E" w:rsidRPr="00075EDB">
        <w:rPr>
          <w:rFonts w:ascii="Arial" w:hAnsi="Arial" w:cs="Arial"/>
          <w:color w:val="000000"/>
        </w:rPr>
        <w:t>6</w:t>
      </w:r>
      <w:r w:rsidR="000E6A74" w:rsidRPr="00075EDB">
        <w:rPr>
          <w:rFonts w:ascii="Arial" w:hAnsi="Arial" w:cs="Arial"/>
          <w:color w:val="000000"/>
        </w:rPr>
        <w:t>’</w:t>
      </w:r>
      <w:r w:rsidR="0035237F" w:rsidRPr="00075EDB">
        <w:rPr>
          <w:rFonts w:ascii="Arial" w:hAnsi="Arial" w:cs="Arial"/>
          <w:color w:val="000000"/>
        </w:rPr>
        <w:t>25</w:t>
      </w:r>
      <w:r w:rsidR="000E6A74" w:rsidRPr="00075EDB">
        <w:rPr>
          <w:rFonts w:ascii="Arial" w:hAnsi="Arial" w:cs="Arial"/>
          <w:color w:val="000000"/>
        </w:rPr>
        <w:t>)</w:t>
      </w:r>
      <w:r w:rsidR="000A12B6" w:rsidRPr="00075EDB">
        <w:rPr>
          <w:rFonts w:ascii="Arial" w:hAnsi="Arial" w:cs="Arial"/>
          <w:color w:val="000000"/>
        </w:rPr>
        <w:t>,   2) Croon song (</w:t>
      </w:r>
      <w:r w:rsidR="001E477E" w:rsidRPr="00075EDB">
        <w:rPr>
          <w:rFonts w:ascii="Arial" w:hAnsi="Arial" w:cs="Arial"/>
          <w:color w:val="000000"/>
        </w:rPr>
        <w:t>2</w:t>
      </w:r>
      <w:r w:rsidR="000A12B6" w:rsidRPr="00075EDB">
        <w:rPr>
          <w:rFonts w:ascii="Arial" w:hAnsi="Arial" w:cs="Arial"/>
          <w:color w:val="000000"/>
        </w:rPr>
        <w:t>’</w:t>
      </w:r>
      <w:r w:rsidR="0035237F" w:rsidRPr="00075EDB">
        <w:rPr>
          <w:rFonts w:ascii="Arial" w:hAnsi="Arial" w:cs="Arial"/>
          <w:color w:val="000000"/>
        </w:rPr>
        <w:t>4</w:t>
      </w:r>
      <w:r w:rsidR="001E477E" w:rsidRPr="00075EDB">
        <w:rPr>
          <w:rFonts w:ascii="Arial" w:hAnsi="Arial" w:cs="Arial"/>
          <w:color w:val="000000"/>
        </w:rPr>
        <w:t>0</w:t>
      </w:r>
      <w:r w:rsidR="000A12B6" w:rsidRPr="00075EDB">
        <w:rPr>
          <w:rFonts w:ascii="Arial" w:hAnsi="Arial" w:cs="Arial"/>
          <w:color w:val="000000"/>
        </w:rPr>
        <w:t xml:space="preserve">),   </w:t>
      </w:r>
    </w:p>
    <w:p w:rsidR="00897A0F" w:rsidRPr="00075EDB" w:rsidRDefault="000A12B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3) Intermezzo (2’</w:t>
      </w:r>
      <w:r w:rsidR="0035237F" w:rsidRPr="00075EDB">
        <w:rPr>
          <w:rFonts w:ascii="Arial" w:hAnsi="Arial" w:cs="Arial"/>
          <w:color w:val="000000"/>
        </w:rPr>
        <w:t>4</w:t>
      </w:r>
      <w:r w:rsidR="008C0FFB" w:rsidRPr="00075EDB">
        <w:rPr>
          <w:rFonts w:ascii="Arial" w:hAnsi="Arial" w:cs="Arial"/>
          <w:color w:val="000000"/>
        </w:rPr>
        <w:t>5</w:t>
      </w:r>
      <w:r w:rsidRPr="00075EDB">
        <w:rPr>
          <w:rFonts w:ascii="Arial" w:hAnsi="Arial" w:cs="Arial"/>
          <w:color w:val="000000"/>
        </w:rPr>
        <w:t xml:space="preserve">),   </w:t>
      </w:r>
      <w:r w:rsidRPr="00075EDB">
        <w:rPr>
          <w:rFonts w:ascii="Arial" w:hAnsi="Arial" w:cs="Arial"/>
          <w:b/>
          <w:color w:val="000000"/>
        </w:rPr>
        <w:t>4</w:t>
      </w:r>
      <w:r w:rsidRPr="00075EDB">
        <w:rPr>
          <w:rFonts w:ascii="Arial" w:hAnsi="Arial" w:cs="Arial"/>
          <w:color w:val="000000"/>
        </w:rPr>
        <w:t>) Scherzo (</w:t>
      </w:r>
      <w:r w:rsidR="0035237F" w:rsidRPr="00075EDB">
        <w:rPr>
          <w:rFonts w:ascii="Arial" w:hAnsi="Arial" w:cs="Arial"/>
          <w:color w:val="000000"/>
        </w:rPr>
        <w:t>3</w:t>
      </w:r>
      <w:r w:rsidRPr="00075EDB">
        <w:rPr>
          <w:rFonts w:ascii="Arial" w:hAnsi="Arial" w:cs="Arial"/>
          <w:color w:val="000000"/>
        </w:rPr>
        <w:t>’</w:t>
      </w:r>
      <w:r w:rsidR="0035237F" w:rsidRPr="00075EDB">
        <w:rPr>
          <w:rFonts w:ascii="Arial" w:hAnsi="Arial" w:cs="Arial"/>
          <w:color w:val="000000"/>
        </w:rPr>
        <w:t>4</w:t>
      </w:r>
      <w:r w:rsidR="00393CE7" w:rsidRPr="00075EDB">
        <w:rPr>
          <w:rFonts w:ascii="Arial" w:hAnsi="Arial" w:cs="Arial"/>
          <w:color w:val="000000"/>
        </w:rPr>
        <w:t>5</w:t>
      </w:r>
      <w:r w:rsidRPr="00075EDB">
        <w:rPr>
          <w:rFonts w:ascii="Arial" w:hAnsi="Arial" w:cs="Arial"/>
          <w:color w:val="000000"/>
        </w:rPr>
        <w:t>)</w:t>
      </w:r>
      <w:r w:rsidR="000E6A74" w:rsidRPr="00075EDB">
        <w:rPr>
          <w:rFonts w:ascii="Arial" w:hAnsi="Arial" w:cs="Arial"/>
          <w:color w:val="000000"/>
        </w:rPr>
        <w:t>.</w:t>
      </w:r>
      <w:r w:rsidR="00C05F2F" w:rsidRPr="00075EDB">
        <w:rPr>
          <w:rFonts w:ascii="Arial" w:hAnsi="Arial" w:cs="Arial"/>
          <w:color w:val="000000"/>
        </w:rPr>
        <w:t xml:space="preserve">   Sonata per clarinetto e pf.</w:t>
      </w:r>
    </w:p>
    <w:p w:rsidR="00897A0F" w:rsidRPr="00075EDB" w:rsidRDefault="00897A0F"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Trio per clarinetto, fagotto e pf.</w:t>
      </w:r>
    </w:p>
    <w:p w:rsidR="00EA43FD" w:rsidRPr="00075EDB" w:rsidRDefault="00EA43FD" w:rsidP="00327F1F">
      <w:pPr>
        <w:tabs>
          <w:tab w:val="left" w:pos="0"/>
          <w:tab w:val="left" w:pos="4536"/>
          <w:tab w:val="left" w:pos="10348"/>
        </w:tabs>
        <w:spacing w:before="120" w:line="276" w:lineRule="auto"/>
        <w:ind w:right="-1"/>
        <w:rPr>
          <w:rFonts w:ascii="Arial" w:hAnsi="Arial" w:cs="Arial"/>
          <w:color w:val="666699"/>
        </w:rPr>
      </w:pPr>
    </w:p>
    <w:p w:rsidR="00250A15" w:rsidRPr="00075EDB" w:rsidRDefault="00250A15"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HUSA  Karel</w:t>
      </w:r>
      <w:r w:rsidRPr="00075EDB">
        <w:rPr>
          <w:rFonts w:ascii="Arial" w:eastAsia="Arial Unicode MS" w:hAnsi="Arial" w:cs="Arial"/>
          <w:color w:val="666699"/>
          <w:u w:val="single"/>
        </w:rPr>
        <w:tab/>
        <w:t>Praga, 7.8.1921 - Apex, 14.12.2016.</w:t>
      </w:r>
    </w:p>
    <w:p w:rsidR="00250A15" w:rsidRPr="00B30E00" w:rsidRDefault="00250A15"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B30E00">
        <w:rPr>
          <w:rFonts w:ascii="Arial" w:eastAsia="Arial Unicode MS" w:hAnsi="Arial" w:cs="Arial"/>
          <w:color w:val="666699"/>
          <w:sz w:val="20"/>
          <w:szCs w:val="20"/>
        </w:rPr>
        <w:t>Compositore, violinista, pianista e direttore d’orchestra Ceco. Studi al Conservatorio di Praga, dal 1941, allievo di Ridky, Dolezil e Dedecek.</w:t>
      </w:r>
      <w:r w:rsidR="00D6182B" w:rsidRPr="00B30E00">
        <w:rPr>
          <w:rFonts w:ascii="Arial" w:eastAsia="Arial Unicode MS" w:hAnsi="Arial" w:cs="Arial"/>
          <w:color w:val="666699"/>
          <w:sz w:val="20"/>
          <w:szCs w:val="20"/>
        </w:rPr>
        <w:t xml:space="preserve"> </w:t>
      </w:r>
      <w:r w:rsidRPr="00B30E00">
        <w:rPr>
          <w:rFonts w:ascii="Arial" w:eastAsia="Arial Unicode MS" w:hAnsi="Arial" w:cs="Arial"/>
          <w:color w:val="666699"/>
          <w:sz w:val="20"/>
          <w:szCs w:val="20"/>
        </w:rPr>
        <w:t>Alla fine della guerra, all’Accademia di Praga continuò gli studi con Ridky. A Parigi si perfezionò con Honegger, Cluytens, Fournet. Bigot e N. Boulanger. In Francia iniziò anche la sua carriera di Direttore d’orchestra. Trasferitosi negli Stati Uniti nel 1954,</w:t>
      </w:r>
      <w:r w:rsidR="00D6182B" w:rsidRPr="00B30E00">
        <w:rPr>
          <w:rFonts w:ascii="Arial" w:eastAsia="Arial Unicode MS" w:hAnsi="Arial" w:cs="Arial"/>
          <w:color w:val="666699"/>
          <w:sz w:val="20"/>
          <w:szCs w:val="20"/>
        </w:rPr>
        <w:t xml:space="preserve"> </w:t>
      </w:r>
      <w:r w:rsidRPr="00B30E00">
        <w:rPr>
          <w:rFonts w:ascii="Arial" w:eastAsia="Arial Unicode MS" w:hAnsi="Arial" w:cs="Arial"/>
          <w:color w:val="666699"/>
          <w:sz w:val="20"/>
          <w:szCs w:val="20"/>
        </w:rPr>
        <w:t>fu insegnante, fino al 1992 alla Cornell University. (Prese la cittadinanza nel 1959). Nel 1969 vinse il Premio Pulitzer e nel 1993 il Grawemeyer Award.</w:t>
      </w:r>
    </w:p>
    <w:p w:rsidR="00250A15" w:rsidRPr="00075EDB" w:rsidRDefault="00250A15"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lang w:val="en-US"/>
        </w:rPr>
        <w:t>3 Studi per clarinetto solo (2008):   1) Mountain bird (2’10),   2) Poignant song (4’),</w:t>
      </w:r>
    </w:p>
    <w:p w:rsidR="00752CCD" w:rsidRPr="00075EDB" w:rsidRDefault="00250A15" w:rsidP="00327F1F">
      <w:pPr>
        <w:tabs>
          <w:tab w:val="left" w:pos="0"/>
          <w:tab w:val="left" w:pos="4536"/>
          <w:tab w:val="left" w:pos="10348"/>
        </w:tabs>
        <w:spacing w:before="120" w:line="276" w:lineRule="auto"/>
        <w:ind w:right="-1"/>
        <w:rPr>
          <w:rFonts w:ascii="Arial" w:hAnsi="Arial" w:cs="Arial"/>
        </w:rPr>
      </w:pPr>
      <w:r w:rsidRPr="00075EDB">
        <w:rPr>
          <w:rFonts w:ascii="Arial" w:hAnsi="Arial" w:cs="Arial"/>
          <w:lang w:val="en-US"/>
        </w:rPr>
        <w:t xml:space="preserve">3) Relentless machine (2’15).   </w:t>
      </w:r>
      <w:r w:rsidR="00744D97" w:rsidRPr="00075EDB">
        <w:rPr>
          <w:rFonts w:ascii="Arial" w:hAnsi="Arial" w:cs="Arial"/>
        </w:rPr>
        <w:t>Sonata a tre, clarinetto, vl. pf. (1981, 20’).</w:t>
      </w:r>
    </w:p>
    <w:p w:rsidR="00752CCD" w:rsidRPr="00075EDB" w:rsidRDefault="00752CCD"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2 Preludi, fl. clarinetto, sax. (1966).</w:t>
      </w:r>
    </w:p>
    <w:p w:rsidR="00C96AFF" w:rsidRPr="00075EDB" w:rsidRDefault="00C96AFF" w:rsidP="00327F1F">
      <w:pPr>
        <w:tabs>
          <w:tab w:val="left" w:pos="0"/>
          <w:tab w:val="left" w:pos="4536"/>
          <w:tab w:val="left" w:pos="10348"/>
        </w:tabs>
        <w:spacing w:before="120" w:line="276" w:lineRule="auto"/>
        <w:ind w:right="-1"/>
        <w:rPr>
          <w:rFonts w:ascii="Arial" w:hAnsi="Arial" w:cs="Arial"/>
        </w:rPr>
      </w:pPr>
    </w:p>
    <w:p w:rsidR="00752CCD" w:rsidRPr="00075EDB" w:rsidRDefault="00752CCD" w:rsidP="00327F1F">
      <w:pPr>
        <w:tabs>
          <w:tab w:val="left" w:pos="0"/>
          <w:tab w:val="left" w:pos="4536"/>
          <w:tab w:val="left" w:pos="10348"/>
        </w:tabs>
        <w:spacing w:before="120" w:line="276" w:lineRule="auto"/>
        <w:ind w:right="-1"/>
        <w:rPr>
          <w:rFonts w:ascii="Arial" w:hAnsi="Arial" w:cs="Arial"/>
          <w:vanish/>
          <w:lang w:val="en-US"/>
        </w:rPr>
      </w:pPr>
    </w:p>
    <w:p w:rsidR="00C7520A" w:rsidRPr="00075EDB" w:rsidRDefault="00C7520A" w:rsidP="00327F1F">
      <w:pPr>
        <w:tabs>
          <w:tab w:val="left" w:pos="0"/>
          <w:tab w:val="left" w:pos="4536"/>
          <w:tab w:val="left" w:pos="10348"/>
        </w:tabs>
        <w:spacing w:before="120" w:line="276" w:lineRule="auto"/>
        <w:ind w:right="-1"/>
        <w:rPr>
          <w:rFonts w:ascii="Arial" w:hAnsi="Arial" w:cs="Arial"/>
          <w:vanish/>
          <w:lang w:val="en-US"/>
        </w:rPr>
      </w:pPr>
    </w:p>
    <w:p w:rsidR="00F54465" w:rsidRPr="00075EDB" w:rsidRDefault="00F54465" w:rsidP="00327F1F">
      <w:pPr>
        <w:tabs>
          <w:tab w:val="left" w:pos="0"/>
          <w:tab w:val="left" w:pos="4536"/>
          <w:tab w:val="left" w:pos="10348"/>
        </w:tabs>
        <w:spacing w:before="120" w:line="276" w:lineRule="auto"/>
        <w:ind w:right="-1"/>
        <w:rPr>
          <w:rFonts w:ascii="Arial" w:hAnsi="Arial" w:cs="Arial"/>
          <w:vanish/>
          <w:lang w:val="en-US"/>
        </w:rPr>
      </w:pPr>
    </w:p>
    <w:p w:rsidR="00524DF1" w:rsidRPr="00075EDB" w:rsidRDefault="00524DF1"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HVOSLEF  Saeverud Ketil</w:t>
      </w:r>
      <w:r w:rsidRPr="00075EDB">
        <w:rPr>
          <w:rFonts w:ascii="Arial" w:eastAsia="Arial Unicode MS" w:hAnsi="Arial" w:cs="Arial"/>
          <w:color w:val="666699"/>
          <w:u w:val="single"/>
        </w:rPr>
        <w:tab/>
        <w:t>Bergen, 19.7.1939</w:t>
      </w:r>
    </w:p>
    <w:p w:rsidR="00524DF1" w:rsidRPr="00B30E00" w:rsidRDefault="00524DF1" w:rsidP="00327F1F">
      <w:pPr>
        <w:tabs>
          <w:tab w:val="left" w:pos="0"/>
          <w:tab w:val="left" w:pos="4536"/>
          <w:tab w:val="left" w:pos="10348"/>
        </w:tabs>
        <w:spacing w:before="120" w:line="276" w:lineRule="auto"/>
        <w:ind w:right="-1"/>
        <w:rPr>
          <w:rFonts w:ascii="Arial" w:eastAsia="Arial Unicode MS" w:hAnsi="Arial" w:cs="Arial"/>
          <w:color w:val="666699"/>
          <w:sz w:val="20"/>
          <w:szCs w:val="20"/>
        </w:rPr>
      </w:pPr>
      <w:r w:rsidRPr="00B30E00">
        <w:rPr>
          <w:rFonts w:ascii="Arial" w:eastAsia="Arial Unicode MS" w:hAnsi="Arial" w:cs="Arial"/>
          <w:color w:val="666699"/>
          <w:sz w:val="20"/>
          <w:szCs w:val="20"/>
        </w:rPr>
        <w:t xml:space="preserve">Compositore, violista, pianista, organista e didatta norvegese. Figlio del compositore H. Saeverud. Studi al Conservatorio di Bergen, a Stoccolma con Blomdhal, Karl-Birger e Lidholm, a Londra con Rajna e Lazarof. </w:t>
      </w:r>
      <w:r w:rsidR="009711F4" w:rsidRPr="00B30E00">
        <w:rPr>
          <w:rFonts w:ascii="Arial" w:eastAsia="Arial Unicode MS" w:hAnsi="Arial" w:cs="Arial"/>
          <w:color w:val="666699"/>
          <w:sz w:val="20"/>
          <w:szCs w:val="20"/>
        </w:rPr>
        <w:t xml:space="preserve"> </w:t>
      </w:r>
      <w:r w:rsidRPr="00B30E00">
        <w:rPr>
          <w:rFonts w:ascii="Arial" w:eastAsia="Arial Unicode MS" w:hAnsi="Arial" w:cs="Arial"/>
          <w:color w:val="666699"/>
          <w:sz w:val="20"/>
          <w:szCs w:val="20"/>
        </w:rPr>
        <w:t xml:space="preserve">Insegnante al Conservatorio di Bergen, dal 1963 al 1979. Fondatore con Aagaard-Nilsen, Stalheim e Vaage del gruppo: “Av garde”. Autore di brani d’ogni tipo, dall’opera ai brani bandistici… nel 2009 scrisse addirittura un concerto per sega e orch. e un sestetto per 2 violini e 6 bottiglie! </w:t>
      </w:r>
    </w:p>
    <w:p w:rsidR="00524DF1" w:rsidRPr="00075EDB" w:rsidRDefault="00524DF1"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Trio di Beethoven, </w:t>
      </w:r>
      <w:r w:rsidRPr="00075EDB">
        <w:rPr>
          <w:rFonts w:ascii="Arial" w:hAnsi="Arial" w:cs="Arial"/>
        </w:rPr>
        <w:t xml:space="preserve">clarinetto, vcl. pf. (1997). </w:t>
      </w:r>
      <w:r w:rsidR="00BF00BE" w:rsidRPr="00075EDB">
        <w:rPr>
          <w:rFonts w:ascii="Arial" w:hAnsi="Arial" w:cs="Arial"/>
        </w:rPr>
        <w:t xml:space="preserve">  </w:t>
      </w:r>
      <w:r w:rsidRPr="00075EDB">
        <w:rPr>
          <w:rFonts w:ascii="Arial" w:hAnsi="Arial" w:cs="Arial"/>
        </w:rPr>
        <w:t>Quintetto, clarinetto e quart. d'archi (1982).</w:t>
      </w:r>
    </w:p>
    <w:p w:rsidR="0081730F" w:rsidRPr="00075EDB" w:rsidRDefault="0081730F" w:rsidP="00327F1F">
      <w:pPr>
        <w:tabs>
          <w:tab w:val="left" w:pos="0"/>
          <w:tab w:val="left" w:pos="4536"/>
          <w:tab w:val="left" w:pos="10348"/>
        </w:tabs>
        <w:spacing w:before="120" w:line="276" w:lineRule="auto"/>
        <w:ind w:right="-1"/>
        <w:rPr>
          <w:rFonts w:ascii="Arial" w:hAnsi="Arial" w:cs="Arial"/>
        </w:rPr>
      </w:pPr>
      <w:r w:rsidRPr="00075EDB">
        <w:rPr>
          <w:rFonts w:ascii="Arial" w:hAnsi="Arial" w:cs="Arial"/>
          <w:iCs/>
        </w:rPr>
        <w:t xml:space="preserve">Beethoven Trio, </w:t>
      </w:r>
      <w:r w:rsidRPr="00075EDB">
        <w:rPr>
          <w:rFonts w:ascii="Arial" w:hAnsi="Arial" w:cs="Arial"/>
        </w:rPr>
        <w:t>clarinetto, vcl. pf. (1997).   Quintetto, cl. e quart. d'archi (1982).</w:t>
      </w:r>
    </w:p>
    <w:p w:rsidR="0081730F" w:rsidRPr="00075EDB" w:rsidRDefault="0081730F" w:rsidP="00327F1F">
      <w:pPr>
        <w:tabs>
          <w:tab w:val="left" w:pos="0"/>
          <w:tab w:val="left" w:pos="4536"/>
          <w:tab w:val="left" w:pos="10348"/>
        </w:tabs>
        <w:spacing w:before="120" w:line="276" w:lineRule="auto"/>
        <w:ind w:right="-1"/>
        <w:rPr>
          <w:rFonts w:ascii="Arial" w:hAnsi="Arial" w:cs="Arial"/>
          <w:color w:val="666699"/>
          <w:u w:val="single"/>
        </w:rPr>
      </w:pPr>
    </w:p>
    <w:p w:rsidR="00BC5BA8" w:rsidRPr="00075EDB" w:rsidRDefault="00BC5BA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HYDE  Miriam</w:t>
      </w:r>
      <w:r w:rsidRPr="00075EDB">
        <w:rPr>
          <w:rFonts w:ascii="Arial" w:hAnsi="Arial" w:cs="Arial"/>
          <w:color w:val="666699"/>
          <w:u w:val="single"/>
        </w:rPr>
        <w:tab/>
        <w:t>Adelaide, 15.1.1913</w:t>
      </w:r>
      <w:r w:rsidR="00431EAC">
        <w:rPr>
          <w:rFonts w:ascii="Arial" w:hAnsi="Arial" w:cs="Arial"/>
          <w:color w:val="666699"/>
          <w:u w:val="single"/>
        </w:rPr>
        <w:t xml:space="preserve"> </w:t>
      </w:r>
      <w:r w:rsidRPr="00075EDB">
        <w:rPr>
          <w:rFonts w:ascii="Arial" w:hAnsi="Arial" w:cs="Arial"/>
          <w:color w:val="666699"/>
          <w:u w:val="single"/>
        </w:rPr>
        <w:t xml:space="preserve">- </w:t>
      </w:r>
      <w:r w:rsidR="00AB1B36" w:rsidRPr="00075EDB">
        <w:rPr>
          <w:rFonts w:ascii="Arial" w:hAnsi="Arial" w:cs="Arial"/>
          <w:color w:val="666699"/>
          <w:u w:val="single"/>
        </w:rPr>
        <w:t xml:space="preserve">Ivi, </w:t>
      </w:r>
      <w:r w:rsidRPr="00075EDB">
        <w:rPr>
          <w:rFonts w:ascii="Arial" w:hAnsi="Arial" w:cs="Arial"/>
          <w:color w:val="666699"/>
          <w:u w:val="single"/>
        </w:rPr>
        <w:t>11.1.2005.</w:t>
      </w:r>
    </w:p>
    <w:p w:rsidR="004C1BE4" w:rsidRPr="00B30E00" w:rsidRDefault="00BC5BA8"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Pianista</w:t>
      </w:r>
      <w:r w:rsidR="00AB1B36" w:rsidRPr="00B30E00">
        <w:rPr>
          <w:rFonts w:ascii="Arial" w:hAnsi="Arial" w:cs="Arial"/>
          <w:color w:val="666699"/>
          <w:sz w:val="20"/>
          <w:szCs w:val="20"/>
        </w:rPr>
        <w:t xml:space="preserve"> concertista</w:t>
      </w:r>
      <w:r w:rsidRPr="00B30E00">
        <w:rPr>
          <w:rFonts w:ascii="Arial" w:hAnsi="Arial" w:cs="Arial"/>
          <w:color w:val="666699"/>
          <w:sz w:val="20"/>
          <w:szCs w:val="20"/>
        </w:rPr>
        <w:t>, compositrice, didatta e poetessa australiana. Famiglia di musicisti, madre pianista, zia arpista, sorella violinista.</w:t>
      </w:r>
      <w:r w:rsidR="00B30E00">
        <w:rPr>
          <w:rFonts w:ascii="Arial" w:hAnsi="Arial" w:cs="Arial"/>
          <w:color w:val="666699"/>
          <w:sz w:val="20"/>
          <w:szCs w:val="20"/>
        </w:rPr>
        <w:t xml:space="preserve"> </w:t>
      </w:r>
      <w:r w:rsidRPr="00B30E00">
        <w:rPr>
          <w:rFonts w:ascii="Arial" w:hAnsi="Arial" w:cs="Arial"/>
          <w:color w:val="666699"/>
          <w:sz w:val="20"/>
          <w:szCs w:val="20"/>
        </w:rPr>
        <w:t xml:space="preserve">Studi all’Elder Conservatorio di Adelaide </w:t>
      </w:r>
      <w:r w:rsidR="004C1BE4" w:rsidRPr="00B30E00">
        <w:rPr>
          <w:rFonts w:ascii="Arial" w:hAnsi="Arial" w:cs="Arial"/>
          <w:color w:val="666699"/>
          <w:sz w:val="20"/>
          <w:szCs w:val="20"/>
        </w:rPr>
        <w:t xml:space="preserve">con W. Silver </w:t>
      </w:r>
      <w:r w:rsidRPr="00B30E00">
        <w:rPr>
          <w:rFonts w:ascii="Arial" w:hAnsi="Arial" w:cs="Arial"/>
          <w:color w:val="666699"/>
          <w:sz w:val="20"/>
          <w:szCs w:val="20"/>
        </w:rPr>
        <w:t>e al Royal College di Londra</w:t>
      </w:r>
      <w:r w:rsidR="00AB1B36" w:rsidRPr="00B30E00">
        <w:rPr>
          <w:rFonts w:ascii="Arial" w:hAnsi="Arial" w:cs="Arial"/>
          <w:color w:val="666699"/>
          <w:sz w:val="20"/>
          <w:szCs w:val="20"/>
        </w:rPr>
        <w:t>.</w:t>
      </w:r>
      <w:r w:rsidR="00184E08" w:rsidRPr="00B30E00">
        <w:rPr>
          <w:rFonts w:ascii="Arial" w:hAnsi="Arial" w:cs="Arial"/>
          <w:color w:val="666699"/>
          <w:sz w:val="20"/>
          <w:szCs w:val="20"/>
        </w:rPr>
        <w:t xml:space="preserve"> </w:t>
      </w:r>
      <w:r w:rsidR="00AB1B36" w:rsidRPr="00B30E00">
        <w:rPr>
          <w:rFonts w:ascii="Arial" w:hAnsi="Arial" w:cs="Arial"/>
          <w:color w:val="666699"/>
          <w:sz w:val="20"/>
          <w:szCs w:val="20"/>
        </w:rPr>
        <w:t xml:space="preserve">In seguito concerti nelle più importanti sale di </w:t>
      </w:r>
      <w:r w:rsidR="00B30E00">
        <w:rPr>
          <w:rFonts w:ascii="Arial" w:hAnsi="Arial" w:cs="Arial"/>
          <w:color w:val="666699"/>
          <w:sz w:val="20"/>
          <w:szCs w:val="20"/>
        </w:rPr>
        <w:t>L</w:t>
      </w:r>
      <w:r w:rsidR="00AB1B36" w:rsidRPr="00B30E00">
        <w:rPr>
          <w:rFonts w:ascii="Arial" w:hAnsi="Arial" w:cs="Arial"/>
          <w:color w:val="666699"/>
          <w:sz w:val="20"/>
          <w:szCs w:val="20"/>
        </w:rPr>
        <w:t xml:space="preserve">ondra. Un esaurimento nervoso la obbligò ad interrompere la carriera </w:t>
      </w:r>
      <w:r w:rsidR="00AB1B36" w:rsidRPr="00B30E00">
        <w:rPr>
          <w:rFonts w:ascii="Arial" w:hAnsi="Arial" w:cs="Arial"/>
          <w:color w:val="666699"/>
          <w:sz w:val="20"/>
          <w:szCs w:val="20"/>
        </w:rPr>
        <w:lastRenderedPageBreak/>
        <w:t>concertistica, la madre la raggiunse</w:t>
      </w:r>
      <w:r w:rsidR="00447548" w:rsidRPr="00B30E00">
        <w:rPr>
          <w:rFonts w:ascii="Arial" w:hAnsi="Arial" w:cs="Arial"/>
          <w:color w:val="666699"/>
          <w:sz w:val="20"/>
          <w:szCs w:val="20"/>
        </w:rPr>
        <w:t xml:space="preserve"> a Londra</w:t>
      </w:r>
      <w:r w:rsidR="00AB1B36" w:rsidRPr="00B30E00">
        <w:rPr>
          <w:rFonts w:ascii="Arial" w:hAnsi="Arial" w:cs="Arial"/>
          <w:color w:val="666699"/>
          <w:sz w:val="20"/>
          <w:szCs w:val="20"/>
        </w:rPr>
        <w:t xml:space="preserve">. Nel 1936 tornò ad Adelaide e si trasferì su richiesta a Sydney, </w:t>
      </w:r>
      <w:r w:rsidR="005D1EDA" w:rsidRPr="00B30E00">
        <w:rPr>
          <w:rFonts w:ascii="Arial" w:hAnsi="Arial" w:cs="Arial"/>
          <w:color w:val="666699"/>
          <w:sz w:val="20"/>
          <w:szCs w:val="20"/>
        </w:rPr>
        <w:t xml:space="preserve">dove insegnò per decine d’anni e si dedicò alla composizione. Nel 1981 fu premiata con l’Order of the British Empire, </w:t>
      </w:r>
      <w:r w:rsidR="00AD4720">
        <w:rPr>
          <w:rFonts w:ascii="Arial" w:hAnsi="Arial" w:cs="Arial"/>
          <w:color w:val="666699"/>
          <w:sz w:val="20"/>
          <w:szCs w:val="20"/>
        </w:rPr>
        <w:t xml:space="preserve"> </w:t>
      </w:r>
      <w:r w:rsidR="005D1EDA" w:rsidRPr="00B30E00">
        <w:rPr>
          <w:rFonts w:ascii="Arial" w:hAnsi="Arial" w:cs="Arial"/>
          <w:color w:val="666699"/>
          <w:sz w:val="20"/>
          <w:szCs w:val="20"/>
        </w:rPr>
        <w:t xml:space="preserve">nel 1991 con l’Order of Australia, nel 1993 Laurea H. C. della Macquaire University, </w:t>
      </w:r>
      <w:r w:rsidR="005B36EA" w:rsidRPr="00B30E00">
        <w:rPr>
          <w:rFonts w:ascii="Arial" w:hAnsi="Arial" w:cs="Arial"/>
          <w:color w:val="666699"/>
          <w:sz w:val="20"/>
          <w:szCs w:val="20"/>
        </w:rPr>
        <w:t xml:space="preserve">nel 1994 premio </w:t>
      </w:r>
      <w:r w:rsidR="00184E08" w:rsidRPr="00B30E00">
        <w:rPr>
          <w:rFonts w:ascii="Arial" w:hAnsi="Arial" w:cs="Arial"/>
          <w:color w:val="666699"/>
          <w:sz w:val="20"/>
          <w:szCs w:val="20"/>
        </w:rPr>
        <w:t>A</w:t>
      </w:r>
      <w:r w:rsidR="005B36EA" w:rsidRPr="00B30E00">
        <w:rPr>
          <w:rFonts w:ascii="Arial" w:hAnsi="Arial" w:cs="Arial"/>
          <w:color w:val="666699"/>
          <w:sz w:val="20"/>
          <w:szCs w:val="20"/>
        </w:rPr>
        <w:t>wards.</w:t>
      </w:r>
      <w:r w:rsidR="009711F4" w:rsidRPr="00B30E00">
        <w:rPr>
          <w:rFonts w:ascii="Arial" w:hAnsi="Arial" w:cs="Arial"/>
          <w:color w:val="666699"/>
          <w:sz w:val="20"/>
          <w:szCs w:val="20"/>
        </w:rPr>
        <w:t xml:space="preserve"> </w:t>
      </w:r>
      <w:r w:rsidR="0075274A">
        <w:rPr>
          <w:rFonts w:ascii="Arial" w:hAnsi="Arial" w:cs="Arial"/>
          <w:color w:val="666699"/>
          <w:sz w:val="20"/>
          <w:szCs w:val="20"/>
        </w:rPr>
        <w:t xml:space="preserve">                              </w:t>
      </w:r>
      <w:r w:rsidR="005B36EA" w:rsidRPr="00B30E00">
        <w:rPr>
          <w:rFonts w:ascii="Arial" w:hAnsi="Arial" w:cs="Arial"/>
          <w:color w:val="666699"/>
          <w:sz w:val="20"/>
          <w:szCs w:val="20"/>
        </w:rPr>
        <w:t>Al suo 90° compleanno è stato celebrato con trasmissioni e concerti</w:t>
      </w:r>
      <w:r w:rsidR="00F15C8B" w:rsidRPr="00B30E00">
        <w:rPr>
          <w:rFonts w:ascii="Arial" w:hAnsi="Arial" w:cs="Arial"/>
          <w:color w:val="666699"/>
          <w:sz w:val="20"/>
          <w:szCs w:val="20"/>
        </w:rPr>
        <w:t>,</w:t>
      </w:r>
      <w:r w:rsidR="005B36EA" w:rsidRPr="00B30E00">
        <w:rPr>
          <w:rFonts w:ascii="Arial" w:hAnsi="Arial" w:cs="Arial"/>
          <w:color w:val="666699"/>
          <w:sz w:val="20"/>
          <w:szCs w:val="20"/>
        </w:rPr>
        <w:t xml:space="preserve"> in tutta l’Aust</w:t>
      </w:r>
      <w:r w:rsidR="004C1BE4" w:rsidRPr="00B30E00">
        <w:rPr>
          <w:rFonts w:ascii="Arial" w:hAnsi="Arial" w:cs="Arial"/>
          <w:color w:val="666699"/>
          <w:sz w:val="20"/>
          <w:szCs w:val="20"/>
        </w:rPr>
        <w:t>r</w:t>
      </w:r>
      <w:r w:rsidR="005B36EA" w:rsidRPr="00B30E00">
        <w:rPr>
          <w:rFonts w:ascii="Arial" w:hAnsi="Arial" w:cs="Arial"/>
          <w:color w:val="666699"/>
          <w:sz w:val="20"/>
          <w:szCs w:val="20"/>
        </w:rPr>
        <w:t>alia.</w:t>
      </w:r>
    </w:p>
    <w:p w:rsidR="004B3856" w:rsidRPr="00075EDB" w:rsidRDefault="004B3856"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Sonata per clarinetto e pf. in Fa- (1949, 16’).</w:t>
      </w:r>
    </w:p>
    <w:p w:rsidR="00606CA8" w:rsidRPr="00075EDB" w:rsidRDefault="00606CA8" w:rsidP="00327F1F">
      <w:pPr>
        <w:tabs>
          <w:tab w:val="left" w:pos="0"/>
          <w:tab w:val="left" w:pos="4536"/>
          <w:tab w:val="left" w:pos="10348"/>
        </w:tabs>
        <w:spacing w:before="120" w:line="276" w:lineRule="auto"/>
        <w:ind w:right="-1"/>
        <w:rPr>
          <w:rFonts w:ascii="Arial" w:hAnsi="Arial" w:cs="Arial"/>
          <w:color w:val="000000"/>
        </w:rPr>
      </w:pPr>
    </w:p>
    <w:p w:rsidR="003621C3" w:rsidRPr="00075EDB" w:rsidRDefault="003621C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 xml:space="preserve">HYLA  Lee  </w:t>
      </w:r>
      <w:r w:rsidRPr="00075EDB">
        <w:rPr>
          <w:rFonts w:ascii="Arial" w:hAnsi="Arial" w:cs="Arial"/>
          <w:color w:val="666699"/>
          <w:u w:val="single"/>
        </w:rPr>
        <w:tab/>
        <w:t>Niagara Falls, 31.8.1952</w:t>
      </w:r>
    </w:p>
    <w:p w:rsidR="003621C3" w:rsidRPr="00B30E00" w:rsidRDefault="003621C3"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Compositore americano, studi al Conservatorio del New England, dove nel 1992 è tornato come insegnante</w:t>
      </w:r>
      <w:r w:rsidR="00184E08" w:rsidRPr="00B30E00">
        <w:rPr>
          <w:rFonts w:ascii="Arial" w:hAnsi="Arial" w:cs="Arial"/>
          <w:color w:val="666699"/>
          <w:sz w:val="20"/>
          <w:szCs w:val="20"/>
        </w:rPr>
        <w:t xml:space="preserve"> </w:t>
      </w:r>
      <w:r w:rsidRPr="00B30E00">
        <w:rPr>
          <w:rFonts w:ascii="Arial" w:hAnsi="Arial" w:cs="Arial"/>
          <w:color w:val="666699"/>
          <w:sz w:val="20"/>
          <w:szCs w:val="20"/>
        </w:rPr>
        <w:t>di composizione.</w:t>
      </w:r>
      <w:r w:rsidR="00B30E00">
        <w:rPr>
          <w:rFonts w:ascii="Arial" w:hAnsi="Arial" w:cs="Arial"/>
          <w:color w:val="666699"/>
          <w:sz w:val="20"/>
          <w:szCs w:val="20"/>
        </w:rPr>
        <w:t xml:space="preserve"> </w:t>
      </w:r>
      <w:r w:rsidRPr="00B30E00">
        <w:rPr>
          <w:rFonts w:ascii="Arial" w:hAnsi="Arial" w:cs="Arial"/>
          <w:color w:val="666699"/>
          <w:sz w:val="20"/>
          <w:szCs w:val="20"/>
        </w:rPr>
        <w:t xml:space="preserve">Dal 2007 è insegnante alla Northwestern University. </w:t>
      </w:r>
    </w:p>
    <w:p w:rsidR="003621C3" w:rsidRPr="00075EDB" w:rsidRDefault="003621C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Mythic Birds of Saugerties, cl. basso (1985, 4’).   </w:t>
      </w:r>
    </w:p>
    <w:p w:rsidR="003621C3" w:rsidRPr="00075EDB" w:rsidRDefault="003621C3" w:rsidP="00327F1F">
      <w:pPr>
        <w:pStyle w:val="Corpotesto"/>
        <w:tabs>
          <w:tab w:val="left" w:pos="0"/>
          <w:tab w:val="left" w:pos="4536"/>
          <w:tab w:val="left" w:pos="10348"/>
        </w:tabs>
        <w:spacing w:before="120" w:after="0" w:line="276" w:lineRule="auto"/>
        <w:ind w:right="-1"/>
        <w:rPr>
          <w:rFonts w:ascii="Arial" w:hAnsi="Arial" w:cs="Arial"/>
          <w:sz w:val="24"/>
          <w:szCs w:val="24"/>
        </w:rPr>
      </w:pPr>
      <w:r w:rsidRPr="00075EDB">
        <w:rPr>
          <w:rFonts w:ascii="Arial" w:hAnsi="Arial" w:cs="Arial"/>
          <w:sz w:val="24"/>
          <w:szCs w:val="24"/>
        </w:rPr>
        <w:t xml:space="preserve">We Speak Etruscan, clarinetto basso e sax bar. (1992, 8’45). </w:t>
      </w:r>
    </w:p>
    <w:p w:rsidR="003621C3" w:rsidRPr="00075EDB" w:rsidRDefault="003621C3"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Concerto per clarinetto basso e orchestra (1988, 10’).</w:t>
      </w:r>
    </w:p>
    <w:p w:rsidR="003621C3" w:rsidRPr="00075EDB" w:rsidRDefault="003621C3" w:rsidP="00327F1F">
      <w:pPr>
        <w:tabs>
          <w:tab w:val="left" w:pos="0"/>
          <w:tab w:val="left" w:pos="4536"/>
          <w:tab w:val="left" w:pos="10348"/>
        </w:tabs>
        <w:spacing w:before="120" w:line="276" w:lineRule="auto"/>
        <w:ind w:right="-1"/>
        <w:rPr>
          <w:rFonts w:ascii="Arial" w:hAnsi="Arial" w:cs="Arial"/>
          <w:color w:val="666699"/>
          <w:u w:val="single"/>
        </w:rPr>
      </w:pPr>
    </w:p>
    <w:p w:rsidR="003621C3" w:rsidRPr="00075EDB" w:rsidRDefault="003621C3"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IANNACCONE  Anthony</w:t>
      </w:r>
      <w:r w:rsidRPr="00075EDB">
        <w:rPr>
          <w:rFonts w:ascii="Arial" w:hAnsi="Arial" w:cs="Arial"/>
          <w:color w:val="666699"/>
          <w:u w:val="single"/>
        </w:rPr>
        <w:tab/>
        <w:t>New York, 14.10.1943</w:t>
      </w:r>
    </w:p>
    <w:p w:rsidR="003621C3" w:rsidRPr="00B30E00" w:rsidRDefault="003621C3" w:rsidP="00327F1F">
      <w:pPr>
        <w:tabs>
          <w:tab w:val="left" w:pos="0"/>
          <w:tab w:val="left" w:pos="4536"/>
          <w:tab w:val="left" w:pos="10348"/>
        </w:tabs>
        <w:spacing w:before="120" w:line="276" w:lineRule="auto"/>
        <w:ind w:right="-1"/>
        <w:rPr>
          <w:rFonts w:ascii="Arial" w:hAnsi="Arial" w:cs="Arial"/>
          <w:color w:val="666699"/>
          <w:sz w:val="20"/>
          <w:szCs w:val="20"/>
        </w:rPr>
      </w:pPr>
      <w:r w:rsidRPr="00B30E00">
        <w:rPr>
          <w:rFonts w:ascii="Arial" w:hAnsi="Arial" w:cs="Arial"/>
          <w:color w:val="666699"/>
          <w:sz w:val="20"/>
          <w:szCs w:val="20"/>
        </w:rPr>
        <w:t>Compositore, violinista, pianista e direttore orchestra statunitense. Studi alla Manhattan School e alla</w:t>
      </w:r>
      <w:r w:rsidR="00184E08" w:rsidRPr="00B30E00">
        <w:rPr>
          <w:rFonts w:ascii="Arial" w:hAnsi="Arial" w:cs="Arial"/>
          <w:color w:val="666699"/>
          <w:sz w:val="20"/>
          <w:szCs w:val="20"/>
        </w:rPr>
        <w:t xml:space="preserve"> </w:t>
      </w:r>
      <w:r w:rsidRPr="00B30E00">
        <w:rPr>
          <w:rFonts w:ascii="Arial" w:hAnsi="Arial" w:cs="Arial"/>
          <w:color w:val="666699"/>
          <w:sz w:val="20"/>
          <w:szCs w:val="20"/>
        </w:rPr>
        <w:t>Eastmann School, allievo di Giannini, Copland e Diamond. Insegnante alla Eastern Michigan University dal 1971 al 2001. Specializzato in musica corale e orchestrale del periodo fine 1700 - inizi 1800.</w:t>
      </w:r>
    </w:p>
    <w:p w:rsidR="00D21458" w:rsidRPr="00075EDB" w:rsidRDefault="00D2145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Quintetto, clarinetto e quart. d’archi (2002).   Concertante</w:t>
      </w:r>
      <w:r w:rsidR="00D7376D" w:rsidRPr="00075EDB">
        <w:rPr>
          <w:rFonts w:ascii="Arial" w:hAnsi="Arial" w:cs="Arial"/>
        </w:rPr>
        <w:t>,</w:t>
      </w:r>
      <w:r w:rsidRPr="00075EDB">
        <w:rPr>
          <w:rFonts w:ascii="Arial" w:hAnsi="Arial" w:cs="Arial"/>
        </w:rPr>
        <w:t xml:space="preserve"> cl</w:t>
      </w:r>
      <w:r w:rsidR="00C54DAE" w:rsidRPr="00075EDB">
        <w:rPr>
          <w:rFonts w:ascii="Arial" w:hAnsi="Arial" w:cs="Arial"/>
        </w:rPr>
        <w:t>.</w:t>
      </w:r>
      <w:r w:rsidRPr="00075EDB">
        <w:rPr>
          <w:rFonts w:ascii="Arial" w:hAnsi="Arial" w:cs="Arial"/>
        </w:rPr>
        <w:t xml:space="preserve"> e orch. (1994</w:t>
      </w:r>
      <w:r w:rsidR="00D7376D" w:rsidRPr="00075EDB">
        <w:rPr>
          <w:rFonts w:ascii="Arial" w:hAnsi="Arial" w:cs="Arial"/>
        </w:rPr>
        <w:t>, 15’20</w:t>
      </w:r>
      <w:r w:rsidRPr="00075EDB">
        <w:rPr>
          <w:rFonts w:ascii="Arial" w:hAnsi="Arial" w:cs="Arial"/>
        </w:rPr>
        <w:t>).</w:t>
      </w:r>
    </w:p>
    <w:p w:rsidR="00B15E8D" w:rsidRPr="00075EDB" w:rsidRDefault="00B15E8D" w:rsidP="00327F1F">
      <w:pPr>
        <w:tabs>
          <w:tab w:val="left" w:pos="0"/>
          <w:tab w:val="left" w:pos="4536"/>
          <w:tab w:val="left" w:pos="10348"/>
        </w:tabs>
        <w:spacing w:before="120" w:line="276" w:lineRule="auto"/>
        <w:ind w:right="-1"/>
        <w:rPr>
          <w:rFonts w:ascii="Arial" w:hAnsi="Arial" w:cs="Arial"/>
        </w:rPr>
      </w:pPr>
    </w:p>
    <w:p w:rsidR="00B13FB1" w:rsidRPr="00075EDB" w:rsidRDefault="00B13FB1"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bookmarkStart w:id="34" w:name="c0217"/>
      <w:bookmarkStart w:id="35" w:name="c0218"/>
      <w:bookmarkStart w:id="36" w:name="c0220"/>
      <w:bookmarkStart w:id="37" w:name="c0222"/>
      <w:bookmarkStart w:id="38" w:name="c0223"/>
      <w:bookmarkEnd w:id="34"/>
      <w:bookmarkEnd w:id="35"/>
      <w:bookmarkEnd w:id="36"/>
      <w:bookmarkEnd w:id="37"/>
      <w:bookmarkEnd w:id="38"/>
      <w:r w:rsidRPr="00075EDB">
        <w:rPr>
          <w:rFonts w:ascii="Arial" w:hAnsi="Arial" w:cs="Arial"/>
          <w:color w:val="666699"/>
          <w:sz w:val="24"/>
          <w:szCs w:val="24"/>
          <w:u w:val="single"/>
        </w:rPr>
        <w:t>IBERT  Ja</w:t>
      </w:r>
      <w:r w:rsidR="009E1668" w:rsidRPr="00075EDB">
        <w:rPr>
          <w:rFonts w:ascii="Arial" w:hAnsi="Arial" w:cs="Arial"/>
          <w:color w:val="666699"/>
          <w:sz w:val="24"/>
          <w:szCs w:val="24"/>
          <w:u w:val="single"/>
        </w:rPr>
        <w:t>c</w:t>
      </w:r>
      <w:r w:rsidRPr="00075EDB">
        <w:rPr>
          <w:rFonts w:ascii="Arial" w:hAnsi="Arial" w:cs="Arial"/>
          <w:color w:val="666699"/>
          <w:sz w:val="24"/>
          <w:szCs w:val="24"/>
          <w:u w:val="single"/>
        </w:rPr>
        <w:t>ques</w:t>
      </w:r>
      <w:r w:rsidRPr="00075EDB">
        <w:rPr>
          <w:rFonts w:ascii="Arial" w:hAnsi="Arial" w:cs="Arial"/>
          <w:color w:val="666699"/>
          <w:sz w:val="24"/>
          <w:szCs w:val="24"/>
          <w:u w:val="single"/>
        </w:rPr>
        <w:tab/>
        <w:t>Parigi 15.8.1890 - Parigi, 5.2.1962</w:t>
      </w:r>
      <w:r w:rsidR="003E30E8" w:rsidRPr="00075EDB">
        <w:rPr>
          <w:rFonts w:ascii="Arial" w:hAnsi="Arial" w:cs="Arial"/>
          <w:color w:val="666699"/>
          <w:sz w:val="24"/>
          <w:szCs w:val="24"/>
          <w:u w:val="single"/>
        </w:rPr>
        <w:t>.</w:t>
      </w:r>
    </w:p>
    <w:p w:rsidR="00AD5CB3" w:rsidRPr="00B30E00" w:rsidRDefault="00AD5CB3" w:rsidP="00327F1F">
      <w:pPr>
        <w:pStyle w:val="Corpotesto"/>
        <w:tabs>
          <w:tab w:val="left" w:pos="0"/>
          <w:tab w:val="left" w:pos="4536"/>
          <w:tab w:val="left" w:pos="10206"/>
        </w:tabs>
        <w:spacing w:before="120" w:after="0" w:line="276" w:lineRule="auto"/>
        <w:ind w:right="-1"/>
        <w:rPr>
          <w:rFonts w:ascii="Arial" w:hAnsi="Arial" w:cs="Arial"/>
          <w:color w:val="666699"/>
        </w:rPr>
      </w:pPr>
      <w:r w:rsidRPr="00B30E00">
        <w:rPr>
          <w:rFonts w:ascii="Arial" w:hAnsi="Arial" w:cs="Arial"/>
          <w:color w:val="666699"/>
        </w:rPr>
        <w:t>Compositore francese, allievo al Conservatorio di Parigi di Gedalge e Vidal. Vincitore del Prix de Rome nel 1919.</w:t>
      </w:r>
      <w:r w:rsidR="00184E08" w:rsidRPr="00B30E00">
        <w:rPr>
          <w:rFonts w:ascii="Arial" w:hAnsi="Arial" w:cs="Arial"/>
          <w:color w:val="666699"/>
        </w:rPr>
        <w:t xml:space="preserve"> </w:t>
      </w:r>
      <w:r w:rsidR="0075274A">
        <w:rPr>
          <w:rFonts w:ascii="Arial" w:hAnsi="Arial" w:cs="Arial"/>
          <w:color w:val="666699"/>
        </w:rPr>
        <w:t xml:space="preserve">          </w:t>
      </w:r>
      <w:r w:rsidRPr="00B30E00">
        <w:rPr>
          <w:rFonts w:ascii="Arial" w:hAnsi="Arial" w:cs="Arial"/>
          <w:color w:val="666699"/>
        </w:rPr>
        <w:t xml:space="preserve">Dal 1937, Direttore dell’Accademia Francese a Roma. Alla fine della seconda guerra mondiale soggiornò negli </w:t>
      </w:r>
      <w:r w:rsidR="00862674">
        <w:rPr>
          <w:rFonts w:ascii="Arial" w:hAnsi="Arial" w:cs="Arial"/>
          <w:color w:val="666699"/>
        </w:rPr>
        <w:t xml:space="preserve"> </w:t>
      </w:r>
      <w:r w:rsidRPr="00B30E00">
        <w:rPr>
          <w:rFonts w:ascii="Arial" w:hAnsi="Arial" w:cs="Arial"/>
          <w:color w:val="666699"/>
        </w:rPr>
        <w:t>Stati Uniti. Dal 1955 al 1957 fu direttore dell’Opera Comique di Parigi, un anno dopo</w:t>
      </w:r>
      <w:r w:rsidR="00184E08" w:rsidRPr="00B30E00">
        <w:rPr>
          <w:rFonts w:ascii="Arial" w:hAnsi="Arial" w:cs="Arial"/>
          <w:color w:val="666699"/>
        </w:rPr>
        <w:t xml:space="preserve"> </w:t>
      </w:r>
      <w:r w:rsidRPr="00B30E00">
        <w:rPr>
          <w:rFonts w:ascii="Arial" w:hAnsi="Arial" w:cs="Arial"/>
          <w:color w:val="666699"/>
        </w:rPr>
        <w:t>Membro dell’Accadémie. Il suo “Escales” è un vero capolavoro del ‘900. Autore di c. 60 colonne sonore.</w:t>
      </w:r>
      <w:r w:rsidR="00184E08" w:rsidRPr="00B30E00">
        <w:rPr>
          <w:rFonts w:ascii="Arial" w:hAnsi="Arial" w:cs="Arial"/>
          <w:color w:val="666699"/>
        </w:rPr>
        <w:t xml:space="preserve"> </w:t>
      </w:r>
      <w:r w:rsidR="000416ED" w:rsidRPr="00B30E00">
        <w:rPr>
          <w:rFonts w:ascii="Arial" w:hAnsi="Arial" w:cs="Arial"/>
          <w:color w:val="666699"/>
        </w:rPr>
        <w:t xml:space="preserve">Per maggiori informazioni sull'autore, </w:t>
      </w:r>
      <w:r w:rsidR="0075274A">
        <w:rPr>
          <w:rFonts w:ascii="Arial" w:hAnsi="Arial" w:cs="Arial"/>
          <w:color w:val="666699"/>
        </w:rPr>
        <w:t xml:space="preserve">                </w:t>
      </w:r>
      <w:r w:rsidR="000416ED" w:rsidRPr="00B30E00">
        <w:rPr>
          <w:rFonts w:ascii="Arial" w:hAnsi="Arial" w:cs="Arial"/>
          <w:color w:val="666699"/>
        </w:rPr>
        <w:t>vedi "Passeggiando con la Musica", scaricabile gratuitamente</w:t>
      </w:r>
      <w:r w:rsidR="00EC7189">
        <w:rPr>
          <w:rFonts w:ascii="Arial" w:hAnsi="Arial" w:cs="Arial"/>
          <w:color w:val="666699"/>
        </w:rPr>
        <w:t xml:space="preserve"> </w:t>
      </w:r>
      <w:r w:rsidR="000416ED" w:rsidRPr="00B30E00">
        <w:rPr>
          <w:rFonts w:ascii="Arial" w:hAnsi="Arial" w:cs="Arial"/>
          <w:color w:val="666699"/>
        </w:rPr>
        <w:t>dal sito: mariodemolli.com</w:t>
      </w:r>
    </w:p>
    <w:p w:rsidR="00AD5CB3" w:rsidRPr="00075EDB" w:rsidRDefault="00AD5CB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Aria, clarinetto e pf.   </w:t>
      </w:r>
      <w:r w:rsidR="00B13FB1" w:rsidRPr="00075EDB">
        <w:rPr>
          <w:rFonts w:ascii="Arial" w:hAnsi="Arial" w:cs="Arial"/>
          <w:color w:val="000000"/>
        </w:rPr>
        <w:t xml:space="preserve">5 Pezzi in trio per ob, </w:t>
      </w:r>
      <w:r w:rsidR="004D22A1" w:rsidRPr="00075EDB">
        <w:rPr>
          <w:rFonts w:ascii="Arial" w:hAnsi="Arial" w:cs="Arial"/>
          <w:color w:val="000000"/>
        </w:rPr>
        <w:t>clarinetto</w:t>
      </w:r>
      <w:r w:rsidRPr="00075EDB">
        <w:rPr>
          <w:rFonts w:ascii="Arial" w:hAnsi="Arial" w:cs="Arial"/>
          <w:color w:val="000000"/>
        </w:rPr>
        <w:t xml:space="preserve"> e</w:t>
      </w:r>
      <w:r w:rsidR="00B13FB1" w:rsidRPr="00075EDB">
        <w:rPr>
          <w:rFonts w:ascii="Arial" w:hAnsi="Arial" w:cs="Arial"/>
          <w:color w:val="000000"/>
        </w:rPr>
        <w:t xml:space="preserve"> fag</w:t>
      </w:r>
      <w:r w:rsidRPr="00075EDB">
        <w:rPr>
          <w:rFonts w:ascii="Arial" w:hAnsi="Arial" w:cs="Arial"/>
          <w:color w:val="000000"/>
        </w:rPr>
        <w:t>otto</w:t>
      </w:r>
      <w:r w:rsidR="00B13FB1" w:rsidRPr="00075EDB">
        <w:rPr>
          <w:rFonts w:ascii="Arial" w:hAnsi="Arial" w:cs="Arial"/>
          <w:color w:val="000000"/>
        </w:rPr>
        <w:t xml:space="preserve"> (1953).   </w:t>
      </w:r>
    </w:p>
    <w:p w:rsidR="00B13FB1" w:rsidRPr="00075EDB" w:rsidRDefault="00B13FB1"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3 Pezzi brevi con </w:t>
      </w:r>
      <w:r w:rsidR="00591E33" w:rsidRPr="00075EDB">
        <w:rPr>
          <w:rFonts w:ascii="Arial" w:hAnsi="Arial" w:cs="Arial"/>
          <w:color w:val="000000"/>
        </w:rPr>
        <w:t xml:space="preserve">cl. e </w:t>
      </w:r>
      <w:r w:rsidRPr="00075EDB">
        <w:rPr>
          <w:rFonts w:ascii="Arial" w:hAnsi="Arial" w:cs="Arial"/>
          <w:color w:val="000000"/>
        </w:rPr>
        <w:t>qu</w:t>
      </w:r>
      <w:r w:rsidR="00591E33" w:rsidRPr="00075EDB">
        <w:rPr>
          <w:rFonts w:ascii="Arial" w:hAnsi="Arial" w:cs="Arial"/>
          <w:color w:val="000000"/>
        </w:rPr>
        <w:t>artetto</w:t>
      </w:r>
      <w:r w:rsidRPr="00075EDB">
        <w:rPr>
          <w:rFonts w:ascii="Arial" w:hAnsi="Arial" w:cs="Arial"/>
          <w:color w:val="000000"/>
        </w:rPr>
        <w:t xml:space="preserve"> di fiati</w:t>
      </w:r>
      <w:r w:rsidR="00591E33" w:rsidRPr="00075EDB">
        <w:rPr>
          <w:rFonts w:ascii="Arial" w:hAnsi="Arial" w:cs="Arial"/>
          <w:color w:val="000000"/>
        </w:rPr>
        <w:t>.</w:t>
      </w:r>
      <w:r w:rsidRPr="00075EDB">
        <w:rPr>
          <w:rFonts w:ascii="Arial" w:hAnsi="Arial" w:cs="Arial"/>
          <w:color w:val="000000"/>
        </w:rPr>
        <w:t xml:space="preserve">   2 Mouvements per quart. di fiati (</w:t>
      </w:r>
      <w:r w:rsidR="00591E33" w:rsidRPr="00075EDB">
        <w:rPr>
          <w:rFonts w:ascii="Arial" w:hAnsi="Arial" w:cs="Arial"/>
          <w:color w:val="000000"/>
        </w:rPr>
        <w:t xml:space="preserve">con </w:t>
      </w:r>
      <w:r w:rsidR="004D22A1" w:rsidRPr="00075EDB">
        <w:rPr>
          <w:rFonts w:ascii="Arial" w:hAnsi="Arial" w:cs="Arial"/>
          <w:color w:val="000000"/>
        </w:rPr>
        <w:t>clarinetto</w:t>
      </w:r>
      <w:r w:rsidRPr="00075EDB">
        <w:rPr>
          <w:rFonts w:ascii="Arial" w:hAnsi="Arial" w:cs="Arial"/>
          <w:color w:val="000000"/>
        </w:rPr>
        <w:t>).</w:t>
      </w:r>
    </w:p>
    <w:p w:rsidR="00CC1DCE" w:rsidRPr="00075EDB" w:rsidRDefault="00CC1DCE" w:rsidP="00327F1F">
      <w:pPr>
        <w:tabs>
          <w:tab w:val="left" w:pos="0"/>
          <w:tab w:val="left" w:pos="4536"/>
          <w:tab w:val="left" w:pos="10348"/>
        </w:tabs>
        <w:spacing w:before="120" w:line="276" w:lineRule="auto"/>
        <w:ind w:right="-1"/>
        <w:rPr>
          <w:rFonts w:ascii="Arial" w:hAnsi="Arial" w:cs="Arial"/>
          <w:color w:val="000000"/>
        </w:rPr>
      </w:pPr>
    </w:p>
    <w:p w:rsidR="00CC1DCE" w:rsidRPr="00075EDB" w:rsidRDefault="00CC1DCE" w:rsidP="00327F1F">
      <w:pPr>
        <w:tabs>
          <w:tab w:val="left" w:pos="0"/>
          <w:tab w:val="left" w:pos="4536"/>
          <w:tab w:val="left" w:pos="10348"/>
        </w:tabs>
        <w:spacing w:before="120" w:line="276" w:lineRule="auto"/>
        <w:ind w:right="-1"/>
        <w:rPr>
          <w:rFonts w:ascii="Arial" w:eastAsia="Arial Unicode MS" w:hAnsi="Arial" w:cs="Arial"/>
          <w:color w:val="666699"/>
          <w:u w:val="single"/>
        </w:rPr>
      </w:pPr>
      <w:r w:rsidRPr="00075EDB">
        <w:rPr>
          <w:rFonts w:ascii="Arial" w:eastAsia="Arial Unicode MS" w:hAnsi="Arial" w:cs="Arial"/>
          <w:color w:val="666699"/>
          <w:u w:val="single"/>
        </w:rPr>
        <w:t>ICHIYANAGI  Toshi</w:t>
      </w:r>
      <w:r w:rsidRPr="00075EDB">
        <w:rPr>
          <w:rFonts w:ascii="Arial" w:eastAsia="Arial Unicode MS" w:hAnsi="Arial" w:cs="Arial"/>
          <w:color w:val="666699"/>
          <w:u w:val="single"/>
        </w:rPr>
        <w:tab/>
        <w:t>Kobe, 4.2.1933</w:t>
      </w:r>
    </w:p>
    <w:p w:rsidR="00CC1DCE" w:rsidRPr="00075EDB" w:rsidRDefault="00CC1DCE" w:rsidP="00327F1F">
      <w:pPr>
        <w:tabs>
          <w:tab w:val="left" w:pos="0"/>
          <w:tab w:val="left" w:pos="4536"/>
          <w:tab w:val="left" w:pos="10348"/>
        </w:tabs>
        <w:spacing w:before="120" w:line="276" w:lineRule="auto"/>
        <w:ind w:right="-1"/>
        <w:rPr>
          <w:rFonts w:ascii="Arial" w:eastAsia="Arial Unicode MS" w:hAnsi="Arial" w:cs="Arial"/>
          <w:color w:val="666699"/>
        </w:rPr>
      </w:pPr>
      <w:r w:rsidRPr="00A77F29">
        <w:rPr>
          <w:rFonts w:ascii="Arial" w:eastAsia="Arial Unicode MS" w:hAnsi="Arial" w:cs="Arial"/>
          <w:color w:val="666699"/>
          <w:sz w:val="20"/>
          <w:szCs w:val="20"/>
        </w:rPr>
        <w:t>Compositore giapponese, allievo di Tomojiro Ikenouchi e J. Cage. Musica d’avanguardia con fusione</w:t>
      </w:r>
      <w:r w:rsidR="00A77F29">
        <w:rPr>
          <w:rFonts w:ascii="Arial" w:eastAsia="Arial Unicode MS" w:hAnsi="Arial" w:cs="Arial"/>
          <w:color w:val="666699"/>
          <w:sz w:val="20"/>
          <w:szCs w:val="20"/>
        </w:rPr>
        <w:t xml:space="preserve"> di strumenti </w:t>
      </w:r>
      <w:r w:rsidR="0075274A">
        <w:rPr>
          <w:rFonts w:ascii="Arial" w:eastAsia="Arial Unicode MS" w:hAnsi="Arial" w:cs="Arial"/>
          <w:color w:val="666699"/>
          <w:sz w:val="20"/>
          <w:szCs w:val="20"/>
        </w:rPr>
        <w:t xml:space="preserve"> </w:t>
      </w:r>
      <w:r w:rsidR="00A77F29">
        <w:rPr>
          <w:rFonts w:ascii="Arial" w:eastAsia="Arial Unicode MS" w:hAnsi="Arial" w:cs="Arial"/>
          <w:color w:val="666699"/>
          <w:sz w:val="20"/>
          <w:szCs w:val="20"/>
        </w:rPr>
        <w:t xml:space="preserve">tipici nazionali </w:t>
      </w:r>
      <w:r w:rsidRPr="00A77F29">
        <w:rPr>
          <w:rFonts w:ascii="Arial" w:eastAsia="Arial Unicode MS" w:hAnsi="Arial" w:cs="Arial"/>
          <w:color w:val="666699"/>
          <w:sz w:val="20"/>
          <w:szCs w:val="20"/>
        </w:rPr>
        <w:t>strumenti tradizionali. Autore di 6 Sinfonie e Ordine della Cultura giapponese</w:t>
      </w:r>
      <w:r w:rsidRPr="00075EDB">
        <w:rPr>
          <w:rFonts w:ascii="Arial" w:eastAsia="Arial Unicode MS" w:hAnsi="Arial" w:cs="Arial"/>
          <w:color w:val="666699"/>
        </w:rPr>
        <w:t>.</w:t>
      </w:r>
    </w:p>
    <w:p w:rsidR="00CC1DCE" w:rsidRPr="00075EDB" w:rsidRDefault="00CC1DCE" w:rsidP="00327F1F">
      <w:pPr>
        <w:tabs>
          <w:tab w:val="left" w:pos="0"/>
          <w:tab w:val="left" w:pos="4536"/>
          <w:tab w:val="left" w:pos="10348"/>
        </w:tabs>
        <w:spacing w:before="120" w:line="276" w:lineRule="auto"/>
        <w:ind w:right="-1"/>
        <w:rPr>
          <w:rFonts w:ascii="Arial" w:eastAsia="Arial Unicode MS" w:hAnsi="Arial" w:cs="Arial"/>
        </w:rPr>
      </w:pPr>
      <w:r w:rsidRPr="00075EDB">
        <w:rPr>
          <w:rFonts w:ascii="Arial" w:eastAsia="Arial Unicode MS" w:hAnsi="Arial" w:cs="Arial"/>
        </w:rPr>
        <w:t>Existence, alla memoria di K. Akiyama, clarinetto solo (1997).</w:t>
      </w:r>
    </w:p>
    <w:p w:rsidR="00BC230C" w:rsidRPr="00075EDB" w:rsidRDefault="00BC230C" w:rsidP="00327F1F">
      <w:pPr>
        <w:tabs>
          <w:tab w:val="left" w:pos="0"/>
          <w:tab w:val="left" w:pos="4536"/>
          <w:tab w:val="left" w:pos="10348"/>
        </w:tabs>
        <w:spacing w:before="120" w:line="276" w:lineRule="auto"/>
        <w:ind w:right="-1"/>
        <w:rPr>
          <w:rFonts w:ascii="Arial" w:hAnsi="Arial" w:cs="Arial"/>
          <w:color w:val="000000"/>
        </w:rPr>
      </w:pPr>
    </w:p>
    <w:tbl>
      <w:tblPr>
        <w:tblW w:w="5000" w:type="pct"/>
        <w:jc w:val="center"/>
        <w:tblCellSpacing w:w="0" w:type="dxa"/>
        <w:tblCellMar>
          <w:left w:w="0" w:type="dxa"/>
          <w:right w:w="0" w:type="dxa"/>
        </w:tblCellMar>
        <w:tblLook w:val="04A0" w:firstRow="1" w:lastRow="0" w:firstColumn="1" w:lastColumn="0" w:noHBand="0" w:noVBand="1"/>
      </w:tblPr>
      <w:tblGrid>
        <w:gridCol w:w="10206"/>
      </w:tblGrid>
      <w:tr w:rsidR="00BC230C" w:rsidRPr="00075EDB" w:rsidTr="00BC230C">
        <w:trPr>
          <w:tblCellSpacing w:w="0" w:type="dxa"/>
          <w:jc w:val="center"/>
        </w:trPr>
        <w:tc>
          <w:tcPr>
            <w:tcW w:w="0" w:type="auto"/>
            <w:vAlign w:val="center"/>
            <w:hideMark/>
          </w:tcPr>
          <w:p w:rsidR="00BC230C" w:rsidRPr="00075EDB" w:rsidRDefault="00BC230C" w:rsidP="00327F1F">
            <w:pPr>
              <w:tabs>
                <w:tab w:val="left" w:pos="0"/>
                <w:tab w:val="left" w:pos="4536"/>
                <w:tab w:val="left" w:pos="10348"/>
              </w:tabs>
              <w:spacing w:before="120" w:line="276" w:lineRule="auto"/>
              <w:ind w:right="-1"/>
              <w:rPr>
                <w:rFonts w:ascii="Arial" w:hAnsi="Arial" w:cs="Arial"/>
              </w:rPr>
            </w:pPr>
          </w:p>
        </w:tc>
      </w:tr>
    </w:tbl>
    <w:p w:rsidR="002522B2" w:rsidRPr="00075EDB" w:rsidRDefault="002522B2"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IKONOMOV  Stefan</w:t>
      </w:r>
      <w:r w:rsidRPr="00075EDB">
        <w:rPr>
          <w:rFonts w:ascii="Arial" w:hAnsi="Arial" w:cs="Arial"/>
          <w:color w:val="666699"/>
          <w:sz w:val="24"/>
          <w:szCs w:val="24"/>
          <w:u w:val="single"/>
        </w:rPr>
        <w:tab/>
        <w:t>Sliven, 1937- 1994.</w:t>
      </w:r>
    </w:p>
    <w:p w:rsidR="002522B2" w:rsidRPr="00EC7189" w:rsidRDefault="002522B2" w:rsidP="00327F1F">
      <w:pPr>
        <w:pStyle w:val="Corpotesto"/>
        <w:tabs>
          <w:tab w:val="left" w:pos="0"/>
          <w:tab w:val="left" w:pos="4536"/>
          <w:tab w:val="left" w:pos="10348"/>
        </w:tabs>
        <w:spacing w:before="120" w:after="0" w:line="276" w:lineRule="auto"/>
        <w:ind w:right="-1"/>
        <w:rPr>
          <w:rFonts w:ascii="Arial" w:hAnsi="Arial" w:cs="Arial"/>
          <w:color w:val="666699"/>
        </w:rPr>
      </w:pPr>
      <w:r w:rsidRPr="00EC7189">
        <w:rPr>
          <w:rFonts w:ascii="Arial" w:hAnsi="Arial" w:cs="Arial"/>
          <w:color w:val="666699"/>
        </w:rPr>
        <w:t xml:space="preserve">Pianista e compositore bulgaro, allievo di Hadjiev, Kazandjieva e Vladigerov. Perfezionamento a Mosca con </w:t>
      </w:r>
      <w:r w:rsidR="009711F4" w:rsidRPr="00EC7189">
        <w:rPr>
          <w:rFonts w:ascii="Arial" w:hAnsi="Arial" w:cs="Arial"/>
          <w:color w:val="666699"/>
        </w:rPr>
        <w:t xml:space="preserve"> </w:t>
      </w:r>
      <w:r w:rsidRPr="00EC7189">
        <w:rPr>
          <w:rFonts w:ascii="Arial" w:hAnsi="Arial" w:cs="Arial"/>
          <w:color w:val="666699"/>
        </w:rPr>
        <w:t>Merjanov, Messner e Aleksandrov. Insegnante all’Accademia Statale di Musica.</w:t>
      </w:r>
    </w:p>
    <w:p w:rsidR="002522B2" w:rsidRPr="00075EDB" w:rsidRDefault="002522B2" w:rsidP="00327F1F">
      <w:pPr>
        <w:pStyle w:val="Corpotesto"/>
        <w:tabs>
          <w:tab w:val="left" w:pos="0"/>
          <w:tab w:val="left" w:pos="4536"/>
          <w:tab w:val="left" w:pos="10348"/>
        </w:tabs>
        <w:spacing w:before="120" w:after="0" w:line="276" w:lineRule="auto"/>
        <w:ind w:right="-1"/>
        <w:rPr>
          <w:rFonts w:ascii="Arial" w:hAnsi="Arial" w:cs="Arial"/>
          <w:sz w:val="24"/>
          <w:szCs w:val="24"/>
          <w:lang w:val="en-US"/>
        </w:rPr>
      </w:pPr>
      <w:r w:rsidRPr="00075EDB">
        <w:rPr>
          <w:rFonts w:ascii="Arial" w:hAnsi="Arial" w:cs="Arial"/>
          <w:sz w:val="24"/>
          <w:szCs w:val="24"/>
        </w:rPr>
        <w:t xml:space="preserve">Meditazione per clarinetto, pf. perc. </w:t>
      </w:r>
      <w:r w:rsidRPr="00075EDB">
        <w:rPr>
          <w:rFonts w:ascii="Arial" w:hAnsi="Arial" w:cs="Arial"/>
          <w:sz w:val="24"/>
          <w:szCs w:val="24"/>
          <w:lang w:val="en-US"/>
        </w:rPr>
        <w:t>(1985).</w:t>
      </w:r>
    </w:p>
    <w:p w:rsidR="009D7400" w:rsidRPr="00075EDB" w:rsidRDefault="009D7400" w:rsidP="00327F1F">
      <w:pPr>
        <w:tabs>
          <w:tab w:val="left" w:pos="0"/>
          <w:tab w:val="left" w:pos="4536"/>
          <w:tab w:val="left" w:pos="10348"/>
        </w:tabs>
        <w:spacing w:before="120" w:line="276" w:lineRule="auto"/>
        <w:ind w:right="-1"/>
        <w:rPr>
          <w:rFonts w:ascii="Arial" w:hAnsi="Arial" w:cs="Arial"/>
          <w:color w:val="000000"/>
          <w:lang w:val="en-US"/>
        </w:rPr>
      </w:pPr>
    </w:p>
    <w:p w:rsidR="009D7400" w:rsidRPr="00075EDB" w:rsidRDefault="009D7400" w:rsidP="00327F1F">
      <w:pPr>
        <w:pStyle w:val="NormaleWeb"/>
        <w:tabs>
          <w:tab w:val="left" w:pos="0"/>
          <w:tab w:val="left" w:pos="4536"/>
          <w:tab w:val="left" w:pos="10348"/>
        </w:tabs>
        <w:spacing w:before="120" w:beforeAutospacing="0" w:after="0" w:afterAutospacing="0" w:line="276" w:lineRule="auto"/>
        <w:ind w:right="-1"/>
        <w:rPr>
          <w:rFonts w:ascii="Arial" w:hAnsi="Arial" w:cs="Arial"/>
          <w:color w:val="666699"/>
          <w:u w:val="single"/>
          <w:lang w:val="en-US"/>
        </w:rPr>
      </w:pPr>
      <w:r w:rsidRPr="00075EDB">
        <w:rPr>
          <w:rFonts w:ascii="Arial" w:hAnsi="Arial" w:cs="Arial"/>
          <w:color w:val="666699"/>
          <w:u w:val="single"/>
          <w:lang w:val="en-US"/>
        </w:rPr>
        <w:t>IMBRIE  Andrew</w:t>
      </w:r>
      <w:r w:rsidRPr="00075EDB">
        <w:rPr>
          <w:rFonts w:ascii="Arial" w:hAnsi="Arial" w:cs="Arial"/>
          <w:color w:val="666699"/>
          <w:u w:val="single"/>
          <w:lang w:val="en-US"/>
        </w:rPr>
        <w:tab/>
        <w:t>New York, 6.4.1921</w:t>
      </w:r>
      <w:r w:rsidR="00D41765" w:rsidRPr="00075EDB">
        <w:rPr>
          <w:rFonts w:ascii="Arial" w:hAnsi="Arial" w:cs="Arial"/>
          <w:color w:val="666699"/>
          <w:u w:val="single"/>
          <w:lang w:val="en-US"/>
        </w:rPr>
        <w:t xml:space="preserve"> - Berkeley, 5.12.2007</w:t>
      </w:r>
      <w:r w:rsidRPr="00075EDB">
        <w:rPr>
          <w:rFonts w:ascii="Arial" w:hAnsi="Arial" w:cs="Arial"/>
          <w:color w:val="666699"/>
          <w:u w:val="single"/>
          <w:lang w:val="en-US"/>
        </w:rPr>
        <w:t>.</w:t>
      </w:r>
    </w:p>
    <w:p w:rsidR="00D41765" w:rsidRPr="00621F2C" w:rsidRDefault="00D41765" w:rsidP="00AD4720">
      <w:pPr>
        <w:pStyle w:val="NormaleWeb"/>
        <w:tabs>
          <w:tab w:val="left" w:pos="0"/>
          <w:tab w:val="left" w:pos="4536"/>
          <w:tab w:val="left" w:pos="10206"/>
        </w:tabs>
        <w:spacing w:before="120" w:beforeAutospacing="0" w:after="0" w:afterAutospacing="0" w:line="276" w:lineRule="auto"/>
        <w:ind w:right="-1"/>
        <w:rPr>
          <w:rFonts w:ascii="Arial" w:hAnsi="Arial" w:cs="Arial"/>
          <w:color w:val="666699"/>
          <w:sz w:val="20"/>
          <w:szCs w:val="20"/>
        </w:rPr>
      </w:pPr>
      <w:r w:rsidRPr="00621F2C">
        <w:rPr>
          <w:rFonts w:ascii="Arial" w:hAnsi="Arial" w:cs="Arial"/>
          <w:color w:val="666699"/>
          <w:sz w:val="20"/>
          <w:szCs w:val="20"/>
        </w:rPr>
        <w:lastRenderedPageBreak/>
        <w:t>Compositore e pianista americano, allievo di Ornstein, perfezionamento nel 1937 a Parigi con R. Casadesus e</w:t>
      </w:r>
      <w:r w:rsidR="00184E08" w:rsidRPr="00621F2C">
        <w:rPr>
          <w:rFonts w:ascii="Arial" w:hAnsi="Arial" w:cs="Arial"/>
          <w:color w:val="666699"/>
          <w:sz w:val="20"/>
          <w:szCs w:val="20"/>
        </w:rPr>
        <w:t xml:space="preserve"> </w:t>
      </w:r>
      <w:r w:rsidR="0075274A">
        <w:rPr>
          <w:rFonts w:ascii="Arial" w:hAnsi="Arial" w:cs="Arial"/>
          <w:color w:val="666699"/>
          <w:sz w:val="20"/>
          <w:szCs w:val="20"/>
        </w:rPr>
        <w:t xml:space="preserve">                </w:t>
      </w:r>
      <w:r w:rsidRPr="00621F2C">
        <w:rPr>
          <w:rFonts w:ascii="Arial" w:hAnsi="Arial" w:cs="Arial"/>
          <w:color w:val="666699"/>
          <w:sz w:val="20"/>
          <w:szCs w:val="20"/>
        </w:rPr>
        <w:t xml:space="preserve">N. Boulanger e con Sessions a Princeton dal 1937 al 1948. Nel 1947 vincitore del Prix de Rome americano. Insegnante al Conservatorio di Berkeley dal 1949 e al Conservatorio di San Francisco, dal 1949 al 1991 (anno </w:t>
      </w:r>
      <w:r w:rsidR="00AD4720">
        <w:rPr>
          <w:rFonts w:ascii="Arial" w:hAnsi="Arial" w:cs="Arial"/>
          <w:color w:val="666699"/>
          <w:sz w:val="20"/>
          <w:szCs w:val="20"/>
        </w:rPr>
        <w:t xml:space="preserve">     del</w:t>
      </w:r>
      <w:r w:rsidR="0075274A">
        <w:rPr>
          <w:rFonts w:ascii="Arial" w:hAnsi="Arial" w:cs="Arial"/>
          <w:color w:val="666699"/>
          <w:sz w:val="20"/>
          <w:szCs w:val="20"/>
        </w:rPr>
        <w:t xml:space="preserve"> </w:t>
      </w:r>
      <w:r w:rsidRPr="00621F2C">
        <w:rPr>
          <w:rFonts w:ascii="Arial" w:hAnsi="Arial" w:cs="Arial"/>
          <w:color w:val="666699"/>
          <w:sz w:val="20"/>
          <w:szCs w:val="20"/>
        </w:rPr>
        <w:t xml:space="preserve">suo pensionamento). </w:t>
      </w:r>
    </w:p>
    <w:p w:rsidR="00E504C2" w:rsidRPr="00075EDB" w:rsidRDefault="00E504C2"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To a traveler, clarinetto, vl. pf (1971, 8’50).</w:t>
      </w:r>
      <w:r w:rsidR="00621F2C">
        <w:rPr>
          <w:rFonts w:ascii="Arial" w:hAnsi="Arial" w:cs="Arial"/>
          <w:color w:val="000000"/>
          <w:lang w:val="en-US"/>
        </w:rPr>
        <w:t xml:space="preserve">   </w:t>
      </w:r>
      <w:r w:rsidRPr="00075EDB">
        <w:rPr>
          <w:rFonts w:ascii="Arial" w:hAnsi="Arial" w:cs="Arial"/>
          <w:color w:val="000000"/>
          <w:lang w:val="en-US"/>
        </w:rPr>
        <w:t xml:space="preserve">Duet for two friends, cl. basso e vcl. </w:t>
      </w:r>
      <w:r w:rsidRPr="00075EDB">
        <w:rPr>
          <w:rFonts w:ascii="Arial" w:hAnsi="Arial" w:cs="Arial"/>
          <w:color w:val="000000"/>
        </w:rPr>
        <w:t>(2002, 8’30).</w:t>
      </w:r>
    </w:p>
    <w:p w:rsidR="00B13FB1" w:rsidRPr="00075EDB" w:rsidRDefault="00B13FB1" w:rsidP="00327F1F">
      <w:pPr>
        <w:tabs>
          <w:tab w:val="left" w:pos="0"/>
          <w:tab w:val="left" w:pos="4536"/>
          <w:tab w:val="left" w:pos="10348"/>
        </w:tabs>
        <w:spacing w:before="120" w:line="276" w:lineRule="auto"/>
        <w:ind w:right="-1"/>
        <w:rPr>
          <w:rFonts w:ascii="Arial" w:hAnsi="Arial" w:cs="Arial"/>
          <w:color w:val="000000"/>
        </w:rPr>
      </w:pPr>
    </w:p>
    <w:p w:rsidR="006F408C" w:rsidRPr="00075EDB" w:rsidRDefault="006F408C"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IPPOLITOV-IVANOV  Mikkail</w:t>
      </w:r>
      <w:r w:rsidRPr="00075EDB">
        <w:rPr>
          <w:rFonts w:ascii="Arial" w:hAnsi="Arial" w:cs="Arial"/>
          <w:color w:val="666699"/>
          <w:u w:val="single"/>
        </w:rPr>
        <w:tab/>
        <w:t>Gatcina, 19.11.1859- Mosca, 28.1.1935.</w:t>
      </w:r>
    </w:p>
    <w:p w:rsidR="006F408C" w:rsidRPr="00621F2C" w:rsidRDefault="006F408C" w:rsidP="00327F1F">
      <w:pPr>
        <w:tabs>
          <w:tab w:val="left" w:pos="0"/>
          <w:tab w:val="left" w:pos="4536"/>
          <w:tab w:val="left" w:pos="10348"/>
        </w:tabs>
        <w:spacing w:before="120" w:line="276" w:lineRule="auto"/>
        <w:ind w:right="-1"/>
        <w:rPr>
          <w:rFonts w:ascii="Arial" w:hAnsi="Arial" w:cs="Arial"/>
          <w:color w:val="666699"/>
          <w:sz w:val="20"/>
          <w:szCs w:val="20"/>
        </w:rPr>
      </w:pPr>
      <w:r w:rsidRPr="00621F2C">
        <w:rPr>
          <w:rFonts w:ascii="Arial" w:hAnsi="Arial" w:cs="Arial"/>
          <w:color w:val="666699"/>
          <w:sz w:val="20"/>
          <w:szCs w:val="20"/>
        </w:rPr>
        <w:t>Compositore e direttore d’orchestra russo. Allievo di R. Korsakov, studioso della musica popolare caucasica e georgiana, insegnante a Pietroburgo e Mosca, dove fu anche direttore del Bolscioj fino alla morte.</w:t>
      </w:r>
    </w:p>
    <w:p w:rsidR="00B13FB1" w:rsidRPr="00075EDB" w:rsidRDefault="006F40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Una sera in Georgia, op 69a, quintetto con </w:t>
      </w:r>
      <w:r w:rsidR="004D22A1" w:rsidRPr="00075EDB">
        <w:rPr>
          <w:rFonts w:ascii="Arial" w:hAnsi="Arial" w:cs="Arial"/>
          <w:color w:val="000000"/>
        </w:rPr>
        <w:t>clarinetto</w:t>
      </w:r>
    </w:p>
    <w:p w:rsidR="006F408C" w:rsidRPr="00075EDB" w:rsidRDefault="006F408C"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Inno pitagorico al sole nascente per coro, </w:t>
      </w:r>
      <w:r w:rsidR="00FC1509" w:rsidRPr="00075EDB">
        <w:rPr>
          <w:rFonts w:ascii="Arial" w:hAnsi="Arial" w:cs="Arial"/>
          <w:color w:val="000000"/>
        </w:rPr>
        <w:t xml:space="preserve">10 </w:t>
      </w:r>
      <w:r w:rsidR="00AE28EB" w:rsidRPr="00075EDB">
        <w:rPr>
          <w:rFonts w:ascii="Arial" w:hAnsi="Arial" w:cs="Arial"/>
          <w:color w:val="000000"/>
        </w:rPr>
        <w:t>fl.</w:t>
      </w:r>
      <w:r w:rsidR="00FC1509" w:rsidRPr="00075EDB">
        <w:rPr>
          <w:rFonts w:ascii="Arial" w:hAnsi="Arial" w:cs="Arial"/>
          <w:color w:val="000000"/>
        </w:rPr>
        <w:t xml:space="preserve"> 2 arpe e 7 clarinetti, op 39.</w:t>
      </w:r>
    </w:p>
    <w:p w:rsidR="00292056" w:rsidRPr="00075EDB" w:rsidRDefault="00292056" w:rsidP="00327F1F">
      <w:pPr>
        <w:tabs>
          <w:tab w:val="left" w:pos="0"/>
          <w:tab w:val="left" w:pos="4536"/>
          <w:tab w:val="left" w:pos="10348"/>
        </w:tabs>
        <w:spacing w:before="120" w:line="276" w:lineRule="auto"/>
        <w:ind w:right="-1"/>
        <w:rPr>
          <w:rFonts w:ascii="Arial" w:hAnsi="Arial" w:cs="Arial"/>
          <w:color w:val="000000"/>
        </w:rPr>
      </w:pPr>
    </w:p>
    <w:p w:rsidR="00292056" w:rsidRPr="00075EDB" w:rsidRDefault="00292056"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IRANY  Gabriel</w:t>
      </w:r>
      <w:r w:rsidRPr="00075EDB">
        <w:rPr>
          <w:rFonts w:ascii="Arial" w:hAnsi="Arial" w:cs="Arial"/>
          <w:color w:val="666699"/>
          <w:u w:val="single"/>
        </w:rPr>
        <w:tab/>
        <w:t>Klausenburg, 1946</w:t>
      </w:r>
    </w:p>
    <w:p w:rsidR="00292056" w:rsidRPr="00621F2C" w:rsidRDefault="00292056" w:rsidP="00AD4720">
      <w:pPr>
        <w:tabs>
          <w:tab w:val="left" w:pos="0"/>
          <w:tab w:val="left" w:pos="4536"/>
          <w:tab w:val="left" w:pos="10206"/>
        </w:tabs>
        <w:spacing w:before="120" w:line="276" w:lineRule="auto"/>
        <w:ind w:right="-1"/>
        <w:rPr>
          <w:rFonts w:ascii="Arial" w:hAnsi="Arial" w:cs="Arial"/>
          <w:color w:val="666699"/>
          <w:sz w:val="20"/>
          <w:szCs w:val="20"/>
        </w:rPr>
      </w:pPr>
      <w:r w:rsidRPr="00621F2C">
        <w:rPr>
          <w:rFonts w:ascii="Arial" w:hAnsi="Arial" w:cs="Arial"/>
          <w:color w:val="666699"/>
          <w:sz w:val="20"/>
          <w:szCs w:val="20"/>
        </w:rPr>
        <w:t xml:space="preserve">Compositore e pianista rumeno, allievo di Bunz e Panjewa (allieva di Neuhaus), Eisikovits,  Taranu, Dina e Todutsa. Studi in elettroacustica con Ligeti, Feldman, Becker e Kurtag. Dal 1971 Insegnante alla “Enesco”, dal 1977 </w:t>
      </w:r>
      <w:r w:rsidR="0075274A">
        <w:rPr>
          <w:rFonts w:ascii="Arial" w:hAnsi="Arial" w:cs="Arial"/>
          <w:color w:val="666699"/>
          <w:sz w:val="20"/>
          <w:szCs w:val="20"/>
        </w:rPr>
        <w:t xml:space="preserve"> </w:t>
      </w:r>
      <w:r w:rsidRPr="00621F2C">
        <w:rPr>
          <w:rFonts w:ascii="Arial" w:hAnsi="Arial" w:cs="Arial"/>
          <w:color w:val="666699"/>
          <w:sz w:val="20"/>
          <w:szCs w:val="20"/>
        </w:rPr>
        <w:t>al 1987 insegnante all’Accademia “Rubin” di Tel Aviv. Dal 1999 a Berlino.</w:t>
      </w:r>
    </w:p>
    <w:p w:rsidR="00292056" w:rsidRPr="00075EDB" w:rsidRDefault="00292056"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Scroll Fragments I, clarinetto solo (1986, 11’10).   2 Preludi per cl. e pf. (1975, 5’).</w:t>
      </w:r>
    </w:p>
    <w:p w:rsidR="009D1CB4" w:rsidRPr="00075EDB" w:rsidRDefault="009D1CB4" w:rsidP="00327F1F">
      <w:pPr>
        <w:tabs>
          <w:tab w:val="left" w:pos="0"/>
          <w:tab w:val="left" w:pos="4536"/>
          <w:tab w:val="left" w:pos="10348"/>
        </w:tabs>
        <w:spacing w:before="120" w:line="276" w:lineRule="auto"/>
        <w:ind w:right="-1"/>
        <w:rPr>
          <w:rFonts w:ascii="Arial" w:hAnsi="Arial" w:cs="Arial"/>
        </w:rPr>
      </w:pPr>
    </w:p>
    <w:p w:rsidR="00E475F8" w:rsidRPr="00075EDB" w:rsidRDefault="00E475F8"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rPr>
      </w:pPr>
      <w:r w:rsidRPr="00075EDB">
        <w:rPr>
          <w:rFonts w:ascii="Arial" w:hAnsi="Arial" w:cs="Arial"/>
          <w:color w:val="666699"/>
          <w:sz w:val="24"/>
          <w:szCs w:val="24"/>
          <w:u w:val="single"/>
        </w:rPr>
        <w:t>IRELAND  John</w:t>
      </w:r>
      <w:r w:rsidRPr="00075EDB">
        <w:rPr>
          <w:rFonts w:ascii="Arial" w:hAnsi="Arial" w:cs="Arial"/>
          <w:color w:val="666699"/>
          <w:sz w:val="24"/>
          <w:szCs w:val="24"/>
          <w:u w:val="single"/>
        </w:rPr>
        <w:tab/>
        <w:t>Bodon, 13.8.1879 - Kent 12.6.1962</w:t>
      </w:r>
      <w:r w:rsidR="003E30E8" w:rsidRPr="00075EDB">
        <w:rPr>
          <w:rFonts w:ascii="Arial" w:hAnsi="Arial" w:cs="Arial"/>
          <w:color w:val="666699"/>
          <w:sz w:val="24"/>
          <w:szCs w:val="24"/>
          <w:u w:val="single"/>
        </w:rPr>
        <w:t>.</w:t>
      </w:r>
    </w:p>
    <w:p w:rsidR="002F2BD9" w:rsidRPr="00621F2C" w:rsidRDefault="002F2BD9" w:rsidP="00327F1F">
      <w:pPr>
        <w:pStyle w:val="Corpotesto"/>
        <w:tabs>
          <w:tab w:val="left" w:pos="0"/>
          <w:tab w:val="left" w:pos="4536"/>
          <w:tab w:val="left" w:pos="10348"/>
        </w:tabs>
        <w:spacing w:before="120" w:after="0" w:line="276" w:lineRule="auto"/>
        <w:ind w:right="-1"/>
        <w:rPr>
          <w:rFonts w:ascii="Arial" w:hAnsi="Arial" w:cs="Arial"/>
          <w:color w:val="666699"/>
        </w:rPr>
      </w:pPr>
      <w:r w:rsidRPr="00621F2C">
        <w:rPr>
          <w:rFonts w:ascii="Arial" w:hAnsi="Arial" w:cs="Arial"/>
          <w:color w:val="666699"/>
        </w:rPr>
        <w:t xml:space="preserve">Pianista e compositore inglese, allievo di Cliffe e Stanford. Insegnante di composizione al Royal College of Music </w:t>
      </w:r>
      <w:r w:rsidR="00862674">
        <w:rPr>
          <w:rFonts w:ascii="Arial" w:hAnsi="Arial" w:cs="Arial"/>
          <w:color w:val="666699"/>
        </w:rPr>
        <w:t xml:space="preserve"> </w:t>
      </w:r>
      <w:r w:rsidRPr="00621F2C">
        <w:rPr>
          <w:rFonts w:ascii="Arial" w:hAnsi="Arial" w:cs="Arial"/>
          <w:color w:val="666699"/>
        </w:rPr>
        <w:t xml:space="preserve">di Londra. Britten, Arnell e Moeran tra i tanti suoi allievi. </w:t>
      </w:r>
      <w:r w:rsidR="000416ED" w:rsidRPr="00621F2C">
        <w:rPr>
          <w:rFonts w:ascii="Arial" w:hAnsi="Arial" w:cs="Arial"/>
          <w:color w:val="666699"/>
        </w:rPr>
        <w:t xml:space="preserve">Per maggiori informazioni sull'autore, vedi </w:t>
      </w:r>
      <w:r w:rsidR="00862674">
        <w:rPr>
          <w:rFonts w:ascii="Arial" w:hAnsi="Arial" w:cs="Arial"/>
          <w:color w:val="666699"/>
        </w:rPr>
        <w:t xml:space="preserve">             </w:t>
      </w:r>
      <w:r w:rsidR="000416ED" w:rsidRPr="00621F2C">
        <w:rPr>
          <w:rFonts w:ascii="Arial" w:hAnsi="Arial" w:cs="Arial"/>
          <w:color w:val="666699"/>
        </w:rPr>
        <w:t xml:space="preserve">"Passeggiando con </w:t>
      </w:r>
      <w:r w:rsidR="0075274A">
        <w:rPr>
          <w:rFonts w:ascii="Arial" w:hAnsi="Arial" w:cs="Arial"/>
          <w:color w:val="666699"/>
        </w:rPr>
        <w:t xml:space="preserve"> </w:t>
      </w:r>
      <w:r w:rsidR="000416ED" w:rsidRPr="00621F2C">
        <w:rPr>
          <w:rFonts w:ascii="Arial" w:hAnsi="Arial" w:cs="Arial"/>
          <w:color w:val="666699"/>
        </w:rPr>
        <w:t>la Musica", scaricabile gratuitamente dal sito: mariodemolli.com</w:t>
      </w:r>
    </w:p>
    <w:p w:rsidR="00FC1509" w:rsidRPr="00075EDB" w:rsidRDefault="00FC0717"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 xml:space="preserve">Fantasy </w:t>
      </w:r>
      <w:r w:rsidR="005D7CE3" w:rsidRPr="00075EDB">
        <w:rPr>
          <w:rFonts w:ascii="Arial" w:hAnsi="Arial" w:cs="Arial"/>
          <w:color w:val="000000"/>
        </w:rPr>
        <w:t>S</w:t>
      </w:r>
      <w:r w:rsidR="00E475F8" w:rsidRPr="00075EDB">
        <w:rPr>
          <w:rFonts w:ascii="Arial" w:hAnsi="Arial" w:cs="Arial"/>
          <w:color w:val="000000"/>
        </w:rPr>
        <w:t xml:space="preserve">onata, </w:t>
      </w:r>
      <w:r w:rsidR="000A4643" w:rsidRPr="00075EDB">
        <w:rPr>
          <w:rFonts w:ascii="Arial" w:hAnsi="Arial" w:cs="Arial"/>
          <w:color w:val="000000"/>
        </w:rPr>
        <w:t xml:space="preserve">in Mib, </w:t>
      </w:r>
      <w:r w:rsidR="004D22A1" w:rsidRPr="00075EDB">
        <w:rPr>
          <w:rFonts w:ascii="Arial" w:hAnsi="Arial" w:cs="Arial"/>
          <w:color w:val="000000"/>
        </w:rPr>
        <w:t>clarinetto</w:t>
      </w:r>
      <w:r w:rsidR="00E475F8" w:rsidRPr="00075EDB">
        <w:rPr>
          <w:rFonts w:ascii="Arial" w:hAnsi="Arial" w:cs="Arial"/>
          <w:color w:val="000000"/>
        </w:rPr>
        <w:t xml:space="preserve"> e pf</w:t>
      </w:r>
      <w:r w:rsidR="003D7E8D" w:rsidRPr="00075EDB">
        <w:rPr>
          <w:rFonts w:ascii="Arial" w:hAnsi="Arial" w:cs="Arial"/>
          <w:color w:val="000000"/>
        </w:rPr>
        <w:t>.</w:t>
      </w:r>
      <w:r w:rsidR="00E475F8" w:rsidRPr="00075EDB">
        <w:rPr>
          <w:rFonts w:ascii="Arial" w:hAnsi="Arial" w:cs="Arial"/>
          <w:color w:val="000000"/>
        </w:rPr>
        <w:t>(1943</w:t>
      </w:r>
      <w:r w:rsidR="009B73F2" w:rsidRPr="00075EDB">
        <w:rPr>
          <w:rFonts w:ascii="Arial" w:hAnsi="Arial" w:cs="Arial"/>
          <w:color w:val="000000"/>
        </w:rPr>
        <w:t>, 1</w:t>
      </w:r>
      <w:r w:rsidR="00BF3FE7" w:rsidRPr="00075EDB">
        <w:rPr>
          <w:rFonts w:ascii="Arial" w:hAnsi="Arial" w:cs="Arial"/>
          <w:color w:val="000000"/>
        </w:rPr>
        <w:t>3</w:t>
      </w:r>
      <w:r w:rsidR="009B73F2" w:rsidRPr="00075EDB">
        <w:rPr>
          <w:rFonts w:ascii="Arial" w:hAnsi="Arial" w:cs="Arial"/>
          <w:color w:val="000000"/>
        </w:rPr>
        <w:t>’</w:t>
      </w:r>
      <w:r w:rsidR="00BF3FE7" w:rsidRPr="00075EDB">
        <w:rPr>
          <w:rFonts w:ascii="Arial" w:hAnsi="Arial" w:cs="Arial"/>
          <w:color w:val="000000"/>
        </w:rPr>
        <w:t>30</w:t>
      </w:r>
      <w:r w:rsidR="00E475F8" w:rsidRPr="00075EDB">
        <w:rPr>
          <w:rFonts w:ascii="Arial" w:hAnsi="Arial" w:cs="Arial"/>
          <w:color w:val="000000"/>
        </w:rPr>
        <w:t>).</w:t>
      </w:r>
      <w:r w:rsidR="002F2BD9" w:rsidRPr="00075EDB">
        <w:rPr>
          <w:rFonts w:ascii="Arial" w:hAnsi="Arial" w:cs="Arial"/>
          <w:color w:val="000000"/>
        </w:rPr>
        <w:t xml:space="preserve">   </w:t>
      </w:r>
      <w:r w:rsidR="002F2BD9" w:rsidRPr="00075EDB">
        <w:rPr>
          <w:rFonts w:ascii="Arial" w:hAnsi="Arial" w:cs="Arial"/>
          <w:color w:val="000000"/>
          <w:lang w:val="en-US"/>
        </w:rPr>
        <w:t xml:space="preserve">The Holy Boy, cl. pf. </w:t>
      </w:r>
      <w:r w:rsidR="002F2BD9" w:rsidRPr="00075EDB">
        <w:rPr>
          <w:rFonts w:ascii="Arial" w:hAnsi="Arial" w:cs="Arial"/>
          <w:color w:val="000000"/>
        </w:rPr>
        <w:t xml:space="preserve">(2’40).   </w:t>
      </w:r>
    </w:p>
    <w:p w:rsidR="002F2BD9" w:rsidRPr="00075EDB" w:rsidRDefault="002F2BD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Clarinet trio in Re, clarinetto, vcl. pf.  (rev. di Fox, 23’10).</w:t>
      </w:r>
    </w:p>
    <w:p w:rsidR="002F2BD9" w:rsidRPr="00075EDB" w:rsidRDefault="002F2BD9"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rPr>
        <w:t>Sextet, clarinetto, cor. e quart. (26’45).</w:t>
      </w:r>
    </w:p>
    <w:p w:rsidR="0088296F" w:rsidRPr="00075EDB" w:rsidRDefault="0088296F" w:rsidP="00327F1F">
      <w:pPr>
        <w:tabs>
          <w:tab w:val="left" w:pos="0"/>
          <w:tab w:val="left" w:pos="4536"/>
          <w:tab w:val="left" w:pos="10348"/>
        </w:tabs>
        <w:spacing w:before="120" w:line="276" w:lineRule="auto"/>
        <w:ind w:right="-1"/>
        <w:rPr>
          <w:rFonts w:ascii="Arial" w:hAnsi="Arial" w:cs="Arial"/>
          <w:color w:val="666699"/>
          <w:u w:val="single"/>
        </w:rPr>
      </w:pPr>
    </w:p>
    <w:p w:rsidR="00FC1509" w:rsidRPr="00075EDB" w:rsidRDefault="00E475F8" w:rsidP="00327F1F">
      <w:pPr>
        <w:tabs>
          <w:tab w:val="left" w:pos="0"/>
          <w:tab w:val="left" w:pos="4536"/>
          <w:tab w:val="left" w:pos="10348"/>
        </w:tabs>
        <w:spacing w:before="120" w:line="276" w:lineRule="auto"/>
        <w:ind w:right="-1"/>
        <w:rPr>
          <w:rFonts w:ascii="Arial" w:hAnsi="Arial" w:cs="Arial"/>
          <w:color w:val="666699"/>
          <w:u w:val="single"/>
        </w:rPr>
      </w:pPr>
      <w:r w:rsidRPr="00075EDB">
        <w:rPr>
          <w:rFonts w:ascii="Arial" w:hAnsi="Arial" w:cs="Arial"/>
          <w:color w:val="666699"/>
          <w:u w:val="single"/>
        </w:rPr>
        <w:t>ISTVAN  Miloslav</w:t>
      </w:r>
      <w:r w:rsidRPr="00075EDB">
        <w:rPr>
          <w:rFonts w:ascii="Arial" w:hAnsi="Arial" w:cs="Arial"/>
          <w:color w:val="666699"/>
          <w:u w:val="single"/>
        </w:rPr>
        <w:tab/>
        <w:t>Olomouc, 2.9.1928</w:t>
      </w:r>
      <w:r w:rsidR="00FF09F6" w:rsidRPr="00075EDB">
        <w:rPr>
          <w:rFonts w:ascii="Arial" w:hAnsi="Arial" w:cs="Arial"/>
          <w:color w:val="666699"/>
          <w:u w:val="single"/>
        </w:rPr>
        <w:t xml:space="preserve"> - Brno, 26.1.1990</w:t>
      </w:r>
      <w:r w:rsidRPr="00075EDB">
        <w:rPr>
          <w:rFonts w:ascii="Arial" w:hAnsi="Arial" w:cs="Arial"/>
          <w:color w:val="666699"/>
          <w:u w:val="single"/>
        </w:rPr>
        <w:t>.</w:t>
      </w:r>
    </w:p>
    <w:p w:rsidR="001853B3" w:rsidRPr="00621F2C" w:rsidRDefault="001853B3" w:rsidP="00327F1F">
      <w:pPr>
        <w:tabs>
          <w:tab w:val="left" w:pos="0"/>
          <w:tab w:val="left" w:pos="4536"/>
          <w:tab w:val="left" w:pos="10206"/>
        </w:tabs>
        <w:spacing w:before="120" w:line="276" w:lineRule="auto"/>
        <w:ind w:right="-1"/>
        <w:rPr>
          <w:rFonts w:ascii="Arial" w:eastAsia="Arial Unicode MS" w:hAnsi="Arial" w:cs="Arial"/>
          <w:color w:val="666699"/>
          <w:sz w:val="20"/>
          <w:szCs w:val="20"/>
        </w:rPr>
      </w:pPr>
      <w:r w:rsidRPr="00621F2C">
        <w:rPr>
          <w:rFonts w:ascii="Arial" w:eastAsia="Arial Unicode MS" w:hAnsi="Arial" w:cs="Arial"/>
          <w:color w:val="666699"/>
          <w:sz w:val="20"/>
          <w:szCs w:val="20"/>
        </w:rPr>
        <w:t xml:space="preserve">Compositore cèco, allievo di Kvapil di cui diventò assistente all’Accademia Janacek e dal 1957 fino all’ultimo </w:t>
      </w:r>
      <w:r w:rsidR="00862674">
        <w:rPr>
          <w:rFonts w:ascii="Arial" w:eastAsia="Arial Unicode MS" w:hAnsi="Arial" w:cs="Arial"/>
          <w:color w:val="666699"/>
          <w:sz w:val="20"/>
          <w:szCs w:val="20"/>
        </w:rPr>
        <w:t xml:space="preserve"> </w:t>
      </w:r>
      <w:r w:rsidRPr="00621F2C">
        <w:rPr>
          <w:rFonts w:ascii="Arial" w:eastAsia="Arial Unicode MS" w:hAnsi="Arial" w:cs="Arial"/>
          <w:color w:val="666699"/>
          <w:sz w:val="20"/>
          <w:szCs w:val="20"/>
        </w:rPr>
        <w:t xml:space="preserve">giorno </w:t>
      </w:r>
      <w:r w:rsidR="0075274A">
        <w:rPr>
          <w:rFonts w:ascii="Arial" w:eastAsia="Arial Unicode MS" w:hAnsi="Arial" w:cs="Arial"/>
          <w:color w:val="666699"/>
          <w:sz w:val="20"/>
          <w:szCs w:val="20"/>
        </w:rPr>
        <w:t xml:space="preserve">         </w:t>
      </w:r>
      <w:r w:rsidRPr="00621F2C">
        <w:rPr>
          <w:rFonts w:ascii="Arial" w:eastAsia="Arial Unicode MS" w:hAnsi="Arial" w:cs="Arial"/>
          <w:color w:val="666699"/>
          <w:sz w:val="20"/>
          <w:szCs w:val="20"/>
        </w:rPr>
        <w:t>di vita</w:t>
      </w:r>
      <w:r w:rsidR="00A40435" w:rsidRPr="00621F2C">
        <w:rPr>
          <w:rFonts w:ascii="Arial" w:eastAsia="Arial Unicode MS" w:hAnsi="Arial" w:cs="Arial"/>
          <w:color w:val="666699"/>
          <w:sz w:val="20"/>
          <w:szCs w:val="20"/>
        </w:rPr>
        <w:t>,</w:t>
      </w:r>
      <w:r w:rsidRPr="00621F2C">
        <w:rPr>
          <w:rFonts w:ascii="Arial" w:eastAsia="Arial Unicode MS" w:hAnsi="Arial" w:cs="Arial"/>
          <w:color w:val="666699"/>
          <w:sz w:val="20"/>
          <w:szCs w:val="20"/>
        </w:rPr>
        <w:t xml:space="preserve"> allo Jamru di Brno.  </w:t>
      </w:r>
    </w:p>
    <w:p w:rsidR="001853B3" w:rsidRDefault="001853B3" w:rsidP="00327F1F">
      <w:pPr>
        <w:tabs>
          <w:tab w:val="left" w:pos="0"/>
          <w:tab w:val="left" w:pos="4536"/>
          <w:tab w:val="left" w:pos="10348"/>
        </w:tabs>
        <w:spacing w:before="120" w:line="276" w:lineRule="auto"/>
        <w:ind w:right="-1"/>
        <w:rPr>
          <w:rFonts w:ascii="Arial" w:hAnsi="Arial" w:cs="Arial"/>
          <w:lang w:val="en-US"/>
        </w:rPr>
      </w:pPr>
      <w:r w:rsidRPr="00075EDB">
        <w:rPr>
          <w:rFonts w:ascii="Arial" w:hAnsi="Arial" w:cs="Arial"/>
          <w:vanish/>
        </w:rPr>
        <w:t>Sonáta pro klarinet a klavír (1954), PA, nahr.: archív HIS 15'</w:t>
      </w:r>
      <w:r w:rsidRPr="00075EDB">
        <w:rPr>
          <w:rFonts w:ascii="Arial" w:hAnsi="Arial" w:cs="Arial"/>
        </w:rPr>
        <w:t>Sonata, clarinetto e pf. (1954)</w:t>
      </w:r>
      <w:r w:rsidR="00C96AFF" w:rsidRPr="00075EDB">
        <w:rPr>
          <w:rFonts w:ascii="Arial" w:hAnsi="Arial" w:cs="Arial"/>
        </w:rPr>
        <w:t>:   1) 5’15,   2) 4’40,   3) 4’50</w:t>
      </w:r>
      <w:r w:rsidRPr="00075EDB">
        <w:rPr>
          <w:rFonts w:ascii="Arial" w:hAnsi="Arial" w:cs="Arial"/>
        </w:rPr>
        <w:t xml:space="preserve">.   </w:t>
      </w:r>
      <w:r w:rsidRPr="00075EDB">
        <w:rPr>
          <w:rFonts w:ascii="Arial" w:hAnsi="Arial" w:cs="Arial"/>
          <w:lang w:val="en-US"/>
        </w:rPr>
        <w:t>Trio, cl</w:t>
      </w:r>
      <w:r w:rsidR="00C96AFF" w:rsidRPr="00075EDB">
        <w:rPr>
          <w:rFonts w:ascii="Arial" w:hAnsi="Arial" w:cs="Arial"/>
          <w:lang w:val="en-US"/>
        </w:rPr>
        <w:t>.</w:t>
      </w:r>
      <w:r w:rsidRPr="00075EDB">
        <w:rPr>
          <w:rFonts w:ascii="Arial" w:hAnsi="Arial" w:cs="Arial"/>
          <w:lang w:val="en-US"/>
        </w:rPr>
        <w:t xml:space="preserve"> pf. perc. (1987, 14').</w:t>
      </w:r>
    </w:p>
    <w:p w:rsidR="005C32B2" w:rsidRDefault="005C32B2" w:rsidP="00327F1F">
      <w:pPr>
        <w:tabs>
          <w:tab w:val="left" w:pos="0"/>
          <w:tab w:val="left" w:pos="4536"/>
          <w:tab w:val="left" w:pos="10348"/>
        </w:tabs>
        <w:spacing w:before="120" w:line="276" w:lineRule="auto"/>
        <w:ind w:right="-1"/>
        <w:rPr>
          <w:rFonts w:ascii="Arial" w:hAnsi="Arial" w:cs="Arial"/>
          <w:lang w:val="en-US"/>
        </w:rPr>
      </w:pPr>
    </w:p>
    <w:p w:rsidR="005D7CE3" w:rsidRPr="00075EDB" w:rsidRDefault="005D7CE3" w:rsidP="00327F1F">
      <w:pPr>
        <w:pStyle w:val="Corpotesto"/>
        <w:tabs>
          <w:tab w:val="left" w:pos="0"/>
          <w:tab w:val="left" w:pos="4536"/>
          <w:tab w:val="left" w:pos="10348"/>
        </w:tabs>
        <w:spacing w:before="120" w:after="0" w:line="276" w:lineRule="auto"/>
        <w:ind w:right="-1"/>
        <w:rPr>
          <w:rFonts w:ascii="Arial" w:hAnsi="Arial" w:cs="Arial"/>
          <w:color w:val="666699"/>
          <w:sz w:val="24"/>
          <w:szCs w:val="24"/>
          <w:u w:val="single"/>
          <w:lang w:val="en-US"/>
        </w:rPr>
      </w:pPr>
      <w:r w:rsidRPr="00075EDB">
        <w:rPr>
          <w:rFonts w:ascii="Arial" w:hAnsi="Arial" w:cs="Arial"/>
          <w:color w:val="666699"/>
          <w:sz w:val="24"/>
          <w:szCs w:val="24"/>
          <w:u w:val="single"/>
          <w:lang w:val="en-US"/>
        </w:rPr>
        <w:t>IVES Charles</w:t>
      </w:r>
      <w:r w:rsidRPr="00075EDB">
        <w:rPr>
          <w:rFonts w:ascii="Arial" w:hAnsi="Arial" w:cs="Arial"/>
          <w:color w:val="666699"/>
          <w:sz w:val="24"/>
          <w:szCs w:val="24"/>
          <w:u w:val="single"/>
          <w:lang w:val="en-US"/>
        </w:rPr>
        <w:tab/>
        <w:t>Danbury 20.10.1874 - New York 19.5.1954</w:t>
      </w:r>
      <w:r w:rsidR="003E30E8" w:rsidRPr="00075EDB">
        <w:rPr>
          <w:rFonts w:ascii="Arial" w:hAnsi="Arial" w:cs="Arial"/>
          <w:color w:val="666699"/>
          <w:sz w:val="24"/>
          <w:szCs w:val="24"/>
          <w:u w:val="single"/>
          <w:lang w:val="en-US"/>
        </w:rPr>
        <w:t>.</w:t>
      </w:r>
    </w:p>
    <w:p w:rsidR="005D7CE3" w:rsidRPr="00621F2C" w:rsidRDefault="005D7CE3" w:rsidP="00327F1F">
      <w:pPr>
        <w:pStyle w:val="Corpotesto"/>
        <w:tabs>
          <w:tab w:val="left" w:pos="0"/>
          <w:tab w:val="left" w:pos="4536"/>
          <w:tab w:val="left" w:pos="10348"/>
        </w:tabs>
        <w:spacing w:before="120" w:after="0" w:line="276" w:lineRule="auto"/>
        <w:ind w:right="-1"/>
        <w:rPr>
          <w:rFonts w:ascii="Arial" w:hAnsi="Arial" w:cs="Arial"/>
          <w:color w:val="666699"/>
        </w:rPr>
      </w:pPr>
      <w:r w:rsidRPr="00621F2C">
        <w:rPr>
          <w:rFonts w:ascii="Arial" w:hAnsi="Arial" w:cs="Arial"/>
          <w:color w:val="666699"/>
        </w:rPr>
        <w:t>Musicista e uomo d’affari, fondatore di una società d’assicurazioni. La  sonata “Concord”, irta di enormi difficoltà, è stata eseguita dal pianista Kirkpatrick, a memoria, dopo 10 anni di studio!</w:t>
      </w:r>
    </w:p>
    <w:p w:rsidR="008247C9" w:rsidRPr="00075EDB" w:rsidRDefault="008247C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Clarinetto e pf.:   Walking (c. 1902),   The Cage (1906),   Like a Sick Eagle (1911),   </w:t>
      </w:r>
    </w:p>
    <w:p w:rsidR="00261992" w:rsidRPr="00075EDB" w:rsidRDefault="008247C9"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The See'r (1913),   The Things our Fathers Loved (1917),   </w:t>
      </w:r>
      <w:r w:rsidR="00261992" w:rsidRPr="00075EDB">
        <w:rPr>
          <w:rFonts w:ascii="Arial" w:hAnsi="Arial" w:cs="Arial"/>
          <w:color w:val="000000"/>
          <w:lang w:val="en-US"/>
        </w:rPr>
        <w:t xml:space="preserve">Serenity (1919),   </w:t>
      </w:r>
    </w:p>
    <w:p w:rsidR="008247C9" w:rsidRPr="00075EDB" w:rsidRDefault="00261992" w:rsidP="00327F1F">
      <w:pPr>
        <w:tabs>
          <w:tab w:val="left" w:pos="0"/>
          <w:tab w:val="left" w:pos="4536"/>
          <w:tab w:val="left" w:pos="10348"/>
        </w:tabs>
        <w:spacing w:before="120" w:line="276" w:lineRule="auto"/>
        <w:ind w:right="-1"/>
        <w:rPr>
          <w:rFonts w:ascii="Arial" w:hAnsi="Arial" w:cs="Arial"/>
          <w:color w:val="000000"/>
          <w:lang w:val="en-US"/>
        </w:rPr>
      </w:pPr>
      <w:r w:rsidRPr="00075EDB">
        <w:rPr>
          <w:rFonts w:ascii="Arial" w:hAnsi="Arial" w:cs="Arial"/>
          <w:color w:val="000000"/>
          <w:lang w:val="en-US"/>
        </w:rPr>
        <w:t xml:space="preserve">Ann Street (1921),   </w:t>
      </w:r>
      <w:r w:rsidR="008247C9" w:rsidRPr="00075EDB">
        <w:rPr>
          <w:rFonts w:ascii="Arial" w:hAnsi="Arial" w:cs="Arial"/>
          <w:color w:val="000000"/>
          <w:lang w:val="en-US"/>
        </w:rPr>
        <w:t>The Housatonic at Stockbridge (1921),</w:t>
      </w:r>
      <w:r w:rsidRPr="00075EDB">
        <w:rPr>
          <w:rFonts w:ascii="Arial" w:hAnsi="Arial" w:cs="Arial"/>
          <w:color w:val="000000"/>
          <w:lang w:val="en-US"/>
        </w:rPr>
        <w:t xml:space="preserve">   In the Mornin' (1929)</w:t>
      </w:r>
    </w:p>
    <w:p w:rsidR="005D7CE3" w:rsidRPr="00075EDB" w:rsidRDefault="005D7CE3" w:rsidP="00327F1F">
      <w:pPr>
        <w:tabs>
          <w:tab w:val="left" w:pos="0"/>
          <w:tab w:val="left" w:pos="4536"/>
          <w:tab w:val="left" w:pos="10348"/>
        </w:tabs>
        <w:spacing w:before="120" w:line="276" w:lineRule="auto"/>
        <w:ind w:right="-1"/>
        <w:rPr>
          <w:rFonts w:ascii="Arial" w:hAnsi="Arial" w:cs="Arial"/>
          <w:color w:val="000000"/>
        </w:rPr>
      </w:pPr>
      <w:r w:rsidRPr="00075EDB">
        <w:rPr>
          <w:rFonts w:ascii="Arial" w:hAnsi="Arial" w:cs="Arial"/>
          <w:color w:val="000000"/>
          <w:lang w:val="en-US"/>
        </w:rPr>
        <w:t>All the Way</w:t>
      </w:r>
      <w:r w:rsidR="00BF0DDD" w:rsidRPr="00075EDB">
        <w:rPr>
          <w:rFonts w:ascii="Arial" w:hAnsi="Arial" w:cs="Arial"/>
          <w:color w:val="000000"/>
          <w:lang w:val="en-US"/>
        </w:rPr>
        <w:t xml:space="preserve">... </w:t>
      </w:r>
      <w:r w:rsidRPr="00075EDB">
        <w:rPr>
          <w:rFonts w:ascii="Arial" w:hAnsi="Arial" w:cs="Arial"/>
          <w:color w:val="000000"/>
          <w:lang w:val="en-US"/>
        </w:rPr>
        <w:t xml:space="preserve">quintetto con </w:t>
      </w:r>
      <w:r w:rsidR="004D22A1" w:rsidRPr="00075EDB">
        <w:rPr>
          <w:rFonts w:ascii="Arial" w:hAnsi="Arial" w:cs="Arial"/>
          <w:color w:val="000000"/>
          <w:lang w:val="en-US"/>
        </w:rPr>
        <w:t>cl</w:t>
      </w:r>
      <w:r w:rsidR="00A95744" w:rsidRPr="00075EDB">
        <w:rPr>
          <w:rFonts w:ascii="Arial" w:hAnsi="Arial" w:cs="Arial"/>
          <w:color w:val="000000"/>
          <w:lang w:val="en-US"/>
        </w:rPr>
        <w:t xml:space="preserve">. </w:t>
      </w:r>
      <w:r w:rsidR="009603DF" w:rsidRPr="00075EDB">
        <w:rPr>
          <w:rFonts w:ascii="Arial" w:hAnsi="Arial" w:cs="Arial"/>
          <w:color w:val="000000"/>
        </w:rPr>
        <w:t>(1907).</w:t>
      </w:r>
      <w:r w:rsidR="0075274A">
        <w:rPr>
          <w:rFonts w:ascii="Arial" w:hAnsi="Arial" w:cs="Arial"/>
          <w:color w:val="000000"/>
        </w:rPr>
        <w:t xml:space="preserve">   </w:t>
      </w:r>
      <w:r w:rsidRPr="00075EDB">
        <w:rPr>
          <w:rFonts w:ascii="Arial" w:hAnsi="Arial" w:cs="Arial"/>
          <w:color w:val="000000"/>
        </w:rPr>
        <w:t xml:space="preserve">Largo per </w:t>
      </w:r>
      <w:r w:rsidR="009603DF" w:rsidRPr="00075EDB">
        <w:rPr>
          <w:rFonts w:ascii="Arial" w:hAnsi="Arial" w:cs="Arial"/>
          <w:color w:val="000000"/>
        </w:rPr>
        <w:t xml:space="preserve">clarinetto, </w:t>
      </w:r>
      <w:r w:rsidRPr="00075EDB">
        <w:rPr>
          <w:rFonts w:ascii="Arial" w:hAnsi="Arial" w:cs="Arial"/>
          <w:color w:val="000000"/>
        </w:rPr>
        <w:t>vl. e pf.</w:t>
      </w:r>
      <w:r w:rsidR="009603DF" w:rsidRPr="00075EDB">
        <w:rPr>
          <w:rFonts w:ascii="Arial" w:hAnsi="Arial" w:cs="Arial"/>
          <w:color w:val="000000"/>
        </w:rPr>
        <w:t xml:space="preserve"> (rev.1934, 5’20)</w:t>
      </w:r>
      <w:r w:rsidR="00F114F8" w:rsidRPr="00075EDB">
        <w:rPr>
          <w:rFonts w:ascii="Arial" w:hAnsi="Arial" w:cs="Arial"/>
          <w:color w:val="000000"/>
        </w:rPr>
        <w:t>.</w:t>
      </w:r>
    </w:p>
    <w:p w:rsidR="008247C9" w:rsidRPr="00075EDB" w:rsidRDefault="008247C9" w:rsidP="00327F1F">
      <w:pPr>
        <w:tabs>
          <w:tab w:val="left" w:pos="0"/>
          <w:tab w:val="left" w:pos="4536"/>
          <w:tab w:val="left" w:pos="10348"/>
        </w:tabs>
        <w:spacing w:before="120" w:line="276" w:lineRule="auto"/>
        <w:ind w:right="-1"/>
        <w:rPr>
          <w:rFonts w:ascii="Arial" w:hAnsi="Arial" w:cs="Arial"/>
          <w:color w:val="000000"/>
        </w:rPr>
      </w:pPr>
    </w:p>
    <w:p w:rsidR="00F114F8" w:rsidRPr="00075EDB" w:rsidRDefault="00F114F8" w:rsidP="00327F1F">
      <w:pPr>
        <w:tabs>
          <w:tab w:val="left" w:pos="0"/>
          <w:tab w:val="left" w:pos="4536"/>
          <w:tab w:val="left" w:pos="10348"/>
        </w:tabs>
        <w:spacing w:before="120" w:line="276" w:lineRule="auto"/>
        <w:ind w:right="-1"/>
        <w:rPr>
          <w:rFonts w:ascii="Arial" w:hAnsi="Arial" w:cs="Arial"/>
          <w:color w:val="666699"/>
          <w:u w:val="single"/>
        </w:rPr>
      </w:pPr>
      <w:r w:rsidRPr="000829EE">
        <w:rPr>
          <w:rFonts w:ascii="Arial" w:hAnsi="Arial" w:cs="Arial"/>
          <w:color w:val="666699"/>
          <w:u w:val="single"/>
        </w:rPr>
        <w:lastRenderedPageBreak/>
        <w:t>IZARRA  Adina</w:t>
      </w:r>
      <w:r w:rsidRPr="00075EDB">
        <w:rPr>
          <w:rFonts w:ascii="Arial" w:hAnsi="Arial" w:cs="Arial"/>
          <w:color w:val="666699"/>
          <w:u w:val="single"/>
        </w:rPr>
        <w:tab/>
        <w:t>Caracas, 1959</w:t>
      </w:r>
    </w:p>
    <w:p w:rsidR="00F114F8" w:rsidRPr="0075274A" w:rsidRDefault="00F114F8" w:rsidP="00327F1F">
      <w:pPr>
        <w:tabs>
          <w:tab w:val="left" w:pos="0"/>
          <w:tab w:val="left" w:pos="4536"/>
          <w:tab w:val="left" w:pos="10348"/>
        </w:tabs>
        <w:spacing w:before="120" w:line="276" w:lineRule="auto"/>
        <w:ind w:right="-1"/>
        <w:rPr>
          <w:rFonts w:ascii="Arial" w:hAnsi="Arial" w:cs="Arial"/>
          <w:color w:val="666699"/>
          <w:sz w:val="20"/>
          <w:szCs w:val="20"/>
          <w:lang w:val="es-ES"/>
        </w:rPr>
      </w:pPr>
      <w:r w:rsidRPr="0075274A">
        <w:rPr>
          <w:rFonts w:ascii="Arial" w:hAnsi="Arial" w:cs="Arial"/>
          <w:color w:val="666699"/>
          <w:sz w:val="20"/>
          <w:szCs w:val="20"/>
        </w:rPr>
        <w:t xml:space="preserve">Compositrice venezuelana, studi al Conservatorio di Caracas, allieva di Del Monaco. Nel 1988 studi all’Università </w:t>
      </w:r>
      <w:r w:rsidR="00E83EE4" w:rsidRPr="0075274A">
        <w:rPr>
          <w:rFonts w:ascii="Arial" w:hAnsi="Arial" w:cs="Arial"/>
          <w:color w:val="666699"/>
          <w:sz w:val="20"/>
          <w:szCs w:val="20"/>
        </w:rPr>
        <w:t xml:space="preserve">          </w:t>
      </w:r>
      <w:r w:rsidRPr="0075274A">
        <w:rPr>
          <w:rFonts w:ascii="Arial" w:hAnsi="Arial" w:cs="Arial"/>
          <w:color w:val="666699"/>
          <w:sz w:val="20"/>
          <w:szCs w:val="20"/>
        </w:rPr>
        <w:t xml:space="preserve">di York, allieva di V. Hoyland. </w:t>
      </w:r>
      <w:r w:rsidRPr="0075274A">
        <w:rPr>
          <w:rFonts w:ascii="Arial" w:hAnsi="Arial" w:cs="Arial"/>
          <w:color w:val="666699"/>
          <w:sz w:val="20"/>
          <w:szCs w:val="20"/>
          <w:lang w:val="es-ES"/>
        </w:rPr>
        <w:t>Insegnante di composizione all’Università S. Bolivar di Caracas.</w:t>
      </w:r>
    </w:p>
    <w:p w:rsidR="0075274A" w:rsidRDefault="00F114F8" w:rsidP="00327F1F">
      <w:pPr>
        <w:tabs>
          <w:tab w:val="left" w:pos="0"/>
          <w:tab w:val="left" w:pos="4536"/>
          <w:tab w:val="left" w:pos="10348"/>
        </w:tabs>
        <w:spacing w:before="120" w:line="276" w:lineRule="auto"/>
        <w:ind w:right="-1"/>
        <w:rPr>
          <w:rFonts w:ascii="Arial" w:hAnsi="Arial" w:cs="Arial"/>
        </w:rPr>
      </w:pPr>
      <w:r w:rsidRPr="00075EDB">
        <w:rPr>
          <w:rFonts w:ascii="Arial" w:hAnsi="Arial" w:cs="Arial"/>
        </w:rPr>
        <w:t>Dos Miniaturas Medievales, clarinetto e pf. (2003).</w:t>
      </w:r>
    </w:p>
    <w:p w:rsidR="0075274A" w:rsidRDefault="0075274A" w:rsidP="00327F1F">
      <w:pPr>
        <w:tabs>
          <w:tab w:val="left" w:pos="0"/>
          <w:tab w:val="left" w:pos="4536"/>
          <w:tab w:val="left" w:pos="10348"/>
        </w:tabs>
        <w:spacing w:before="120" w:line="276" w:lineRule="auto"/>
        <w:ind w:right="-1"/>
        <w:rPr>
          <w:rFonts w:ascii="Arial" w:hAnsi="Arial" w:cs="Arial"/>
        </w:rPr>
      </w:pPr>
    </w:p>
    <w:p w:rsidR="0075274A" w:rsidRPr="0075274A" w:rsidRDefault="0075274A" w:rsidP="00327F1F">
      <w:pPr>
        <w:tabs>
          <w:tab w:val="left" w:pos="0"/>
          <w:tab w:val="left" w:pos="4536"/>
          <w:tab w:val="left" w:pos="10348"/>
        </w:tabs>
        <w:spacing w:before="120" w:line="276" w:lineRule="auto"/>
        <w:ind w:right="-1"/>
        <w:rPr>
          <w:rFonts w:ascii="Arial" w:hAnsi="Arial" w:cs="Arial"/>
          <w:color w:val="666699"/>
          <w:u w:val="single"/>
        </w:rPr>
      </w:pPr>
      <w:r w:rsidRPr="0075274A">
        <w:rPr>
          <w:rFonts w:ascii="Arial" w:hAnsi="Arial" w:cs="Arial"/>
          <w:color w:val="666699"/>
          <w:u w:val="single"/>
        </w:rPr>
        <w:t>JOLAS  Betsy                                         Parigi, 5.8.1926</w:t>
      </w:r>
    </w:p>
    <w:p w:rsidR="0075274A" w:rsidRDefault="0075274A" w:rsidP="00327F1F">
      <w:pPr>
        <w:tabs>
          <w:tab w:val="left" w:pos="0"/>
          <w:tab w:val="left" w:pos="10206"/>
        </w:tabs>
        <w:spacing w:before="120" w:line="276" w:lineRule="auto"/>
        <w:ind w:right="-1"/>
        <w:rPr>
          <w:rFonts w:ascii="Arial" w:hAnsi="Arial" w:cs="Arial"/>
          <w:color w:val="666699"/>
          <w:sz w:val="20"/>
          <w:szCs w:val="20"/>
        </w:rPr>
      </w:pPr>
      <w:r w:rsidRPr="0075274A">
        <w:rPr>
          <w:rFonts w:ascii="Arial" w:hAnsi="Arial" w:cs="Arial"/>
          <w:color w:val="666699"/>
          <w:sz w:val="20"/>
          <w:szCs w:val="20"/>
        </w:rPr>
        <w:t>Compositrice e direttore d’orchestra francese</w:t>
      </w:r>
      <w:r>
        <w:rPr>
          <w:rFonts w:ascii="Arial" w:hAnsi="Arial" w:cs="Arial"/>
          <w:color w:val="666699"/>
          <w:sz w:val="20"/>
          <w:szCs w:val="20"/>
        </w:rPr>
        <w:t>.</w:t>
      </w:r>
      <w:r w:rsidRPr="0075274A">
        <w:rPr>
          <w:rFonts w:ascii="Arial" w:hAnsi="Arial" w:cs="Arial"/>
          <w:color w:val="666699"/>
          <w:sz w:val="20"/>
          <w:szCs w:val="20"/>
        </w:rPr>
        <w:t xml:space="preserve"> Nel 1940 si frasferì negli Stati Uniti, dove studiò con Boepple armonia</w:t>
      </w:r>
      <w:r w:rsidR="00862674">
        <w:rPr>
          <w:rFonts w:ascii="Arial" w:hAnsi="Arial" w:cs="Arial"/>
          <w:color w:val="666699"/>
          <w:sz w:val="20"/>
          <w:szCs w:val="20"/>
        </w:rPr>
        <w:t xml:space="preserve"> </w:t>
      </w:r>
      <w:r>
        <w:rPr>
          <w:rFonts w:ascii="Arial" w:hAnsi="Arial" w:cs="Arial"/>
          <w:color w:val="666699"/>
          <w:sz w:val="20"/>
          <w:szCs w:val="20"/>
        </w:rPr>
        <w:t xml:space="preserve">e </w:t>
      </w:r>
      <w:r w:rsidRPr="0075274A">
        <w:rPr>
          <w:rFonts w:ascii="Arial" w:hAnsi="Arial" w:cs="Arial"/>
          <w:color w:val="666699"/>
          <w:sz w:val="20"/>
          <w:szCs w:val="20"/>
        </w:rPr>
        <w:t>contrappunto,</w:t>
      </w:r>
      <w:r>
        <w:rPr>
          <w:rFonts w:ascii="Arial" w:hAnsi="Arial" w:cs="Arial"/>
          <w:color w:val="666699"/>
          <w:sz w:val="20"/>
          <w:szCs w:val="20"/>
        </w:rPr>
        <w:t xml:space="preserve"> </w:t>
      </w:r>
      <w:r w:rsidRPr="0075274A">
        <w:rPr>
          <w:rFonts w:ascii="Arial" w:hAnsi="Arial" w:cs="Arial"/>
          <w:color w:val="666699"/>
          <w:sz w:val="20"/>
          <w:szCs w:val="20"/>
        </w:rPr>
        <w:t>con Weinrich organo e pianoforte con Elena Schnabel. Nel 1946 ritornò in Francia,                          dove fu allieva, al Conservatorio di Parigi, di Milhaud, Plé Caussade e Messiaen. Insegnante di composizione                         al Conservatorio di Parigi, dal 1971 al 1974. Dal 1975 nelle Università di Yale, Harvard, Berkeley e al Mills College. Commenda delle Arti in Francia e Stati Uniti e Legione d’onore, oltre a</w:t>
      </w:r>
      <w:r w:rsidR="00862674">
        <w:rPr>
          <w:rFonts w:ascii="Arial" w:hAnsi="Arial" w:cs="Arial"/>
          <w:color w:val="666699"/>
          <w:sz w:val="20"/>
          <w:szCs w:val="20"/>
        </w:rPr>
        <w:t xml:space="preserve"> una decina d’</w:t>
      </w:r>
      <w:r w:rsidRPr="0075274A">
        <w:rPr>
          <w:rFonts w:ascii="Arial" w:hAnsi="Arial" w:cs="Arial"/>
          <w:color w:val="666699"/>
          <w:sz w:val="20"/>
          <w:szCs w:val="20"/>
        </w:rPr>
        <w:t>altri importani Premi.</w:t>
      </w:r>
    </w:p>
    <w:p w:rsidR="0075274A" w:rsidRPr="0075274A" w:rsidRDefault="0075274A" w:rsidP="00327F1F">
      <w:pPr>
        <w:tabs>
          <w:tab w:val="left" w:pos="0"/>
          <w:tab w:val="left" w:pos="10348"/>
          <w:tab w:val="left" w:pos="10632"/>
        </w:tabs>
        <w:spacing w:before="120" w:line="276" w:lineRule="auto"/>
        <w:ind w:right="-1"/>
        <w:rPr>
          <w:rFonts w:ascii="Arial" w:hAnsi="Arial" w:cs="Arial"/>
        </w:rPr>
      </w:pPr>
      <w:r w:rsidRPr="0075274A">
        <w:rPr>
          <w:rFonts w:ascii="Arial" w:hAnsi="Arial" w:cs="Arial"/>
          <w:iCs/>
        </w:rPr>
        <w:t>Episode n° 9 "Forte magnum colaraturum", clarinetto solo</w:t>
      </w:r>
      <w:r w:rsidRPr="0075274A">
        <w:rPr>
          <w:rFonts w:ascii="Arial" w:hAnsi="Arial" w:cs="Arial"/>
        </w:rPr>
        <w:t xml:space="preserve"> (1990)</w:t>
      </w:r>
      <w:r>
        <w:rPr>
          <w:rFonts w:ascii="Arial" w:hAnsi="Arial" w:cs="Arial"/>
        </w:rPr>
        <w:t>.</w:t>
      </w:r>
    </w:p>
    <w:p w:rsidR="0075274A" w:rsidRDefault="0075274A" w:rsidP="00327F1F">
      <w:pPr>
        <w:tabs>
          <w:tab w:val="left" w:pos="0"/>
          <w:tab w:val="left" w:pos="10348"/>
          <w:tab w:val="left" w:pos="10632"/>
        </w:tabs>
        <w:spacing w:before="120" w:line="276" w:lineRule="auto"/>
        <w:ind w:right="-1"/>
        <w:rPr>
          <w:rFonts w:ascii="Arial" w:hAnsi="Arial" w:cs="Arial"/>
          <w:lang w:val="en-US"/>
        </w:rPr>
      </w:pPr>
      <w:r>
        <w:rPr>
          <w:rFonts w:ascii="Arial" w:hAnsi="Arial" w:cs="Arial"/>
          <w:iCs/>
          <w:lang w:val="en-US"/>
        </w:rPr>
        <w:t>Clarinetto e pf.:</w:t>
      </w:r>
      <w:r w:rsidRPr="0075274A">
        <w:rPr>
          <w:rFonts w:ascii="Arial" w:hAnsi="Arial" w:cs="Arial"/>
          <w:iCs/>
          <w:lang w:val="en-US"/>
        </w:rPr>
        <w:t>Petites musiques de chevet</w:t>
      </w:r>
      <w:r>
        <w:rPr>
          <w:rFonts w:ascii="Arial" w:hAnsi="Arial" w:cs="Arial"/>
          <w:iCs/>
          <w:lang w:val="en-US"/>
        </w:rPr>
        <w:t xml:space="preserve"> </w:t>
      </w:r>
      <w:r w:rsidRPr="0075274A">
        <w:rPr>
          <w:rFonts w:ascii="Arial" w:hAnsi="Arial" w:cs="Arial"/>
          <w:lang w:val="en-US"/>
        </w:rPr>
        <w:t>(1989)</w:t>
      </w:r>
      <w:r>
        <w:rPr>
          <w:rFonts w:ascii="Arial" w:hAnsi="Arial" w:cs="Arial"/>
          <w:lang w:val="en-US"/>
        </w:rPr>
        <w:t xml:space="preserve">,   </w:t>
      </w:r>
      <w:r w:rsidRPr="0075274A">
        <w:rPr>
          <w:rFonts w:ascii="Arial" w:hAnsi="Arial" w:cs="Arial"/>
          <w:iCs/>
          <w:lang w:val="en-US"/>
        </w:rPr>
        <w:t>Quoth the raven, 3 pe</w:t>
      </w:r>
      <w:r>
        <w:rPr>
          <w:rFonts w:ascii="Arial" w:hAnsi="Arial" w:cs="Arial"/>
          <w:iCs/>
          <w:lang w:val="en-US"/>
        </w:rPr>
        <w:t xml:space="preserve">zzi </w:t>
      </w:r>
      <w:r w:rsidRPr="0075274A">
        <w:rPr>
          <w:rFonts w:ascii="Arial" w:hAnsi="Arial" w:cs="Arial"/>
          <w:lang w:val="en-US"/>
        </w:rPr>
        <w:t>(1993)</w:t>
      </w:r>
      <w:r>
        <w:rPr>
          <w:rFonts w:ascii="Arial" w:hAnsi="Arial" w:cs="Arial"/>
          <w:lang w:val="en-US"/>
        </w:rPr>
        <w:t>.</w:t>
      </w:r>
    </w:p>
    <w:p w:rsidR="0075274A" w:rsidRPr="0075274A" w:rsidRDefault="0075274A" w:rsidP="00327F1F">
      <w:pPr>
        <w:tabs>
          <w:tab w:val="left" w:pos="0"/>
          <w:tab w:val="left" w:pos="10348"/>
          <w:tab w:val="left" w:pos="10632"/>
        </w:tabs>
        <w:spacing w:before="120" w:line="276" w:lineRule="auto"/>
        <w:ind w:right="-1"/>
        <w:rPr>
          <w:rFonts w:ascii="Arial" w:hAnsi="Arial" w:cs="Arial"/>
        </w:rPr>
      </w:pPr>
      <w:r w:rsidRPr="0075274A">
        <w:rPr>
          <w:rFonts w:ascii="Arial" w:hAnsi="Arial" w:cs="Arial"/>
          <w:iCs/>
        </w:rPr>
        <w:t>Musique pour Xavier,</w:t>
      </w:r>
      <w:r w:rsidRPr="0075274A">
        <w:rPr>
          <w:rFonts w:ascii="Arial" w:hAnsi="Arial" w:cs="Arial"/>
        </w:rPr>
        <w:t xml:space="preserve"> cl</w:t>
      </w:r>
      <w:r>
        <w:rPr>
          <w:rFonts w:ascii="Arial" w:hAnsi="Arial" w:cs="Arial"/>
        </w:rPr>
        <w:t>.</w:t>
      </w:r>
      <w:r w:rsidRPr="0075274A">
        <w:rPr>
          <w:rFonts w:ascii="Arial" w:hAnsi="Arial" w:cs="Arial"/>
        </w:rPr>
        <w:t xml:space="preserve"> sax ten. e vl. (1993).   </w:t>
      </w:r>
      <w:r w:rsidRPr="0075274A">
        <w:rPr>
          <w:rFonts w:ascii="Arial" w:hAnsi="Arial" w:cs="Arial"/>
          <w:iCs/>
        </w:rPr>
        <w:t>6° Quartetto, cl</w:t>
      </w:r>
      <w:r>
        <w:rPr>
          <w:rFonts w:ascii="Arial" w:hAnsi="Arial" w:cs="Arial"/>
          <w:iCs/>
        </w:rPr>
        <w:t>.</w:t>
      </w:r>
      <w:r w:rsidRPr="0075274A">
        <w:rPr>
          <w:rFonts w:ascii="Arial" w:hAnsi="Arial" w:cs="Arial"/>
          <w:iCs/>
        </w:rPr>
        <w:t xml:space="preserve"> e trio d’archi </w:t>
      </w:r>
      <w:r w:rsidRPr="0075274A">
        <w:rPr>
          <w:rFonts w:ascii="Arial" w:hAnsi="Arial" w:cs="Arial"/>
        </w:rPr>
        <w:t>(1997).</w:t>
      </w:r>
    </w:p>
    <w:p w:rsidR="00AB17D3" w:rsidRPr="0075274A" w:rsidRDefault="00AB17D3" w:rsidP="00327F1F">
      <w:pPr>
        <w:tabs>
          <w:tab w:val="left" w:pos="0"/>
          <w:tab w:val="left" w:pos="4536"/>
          <w:tab w:val="left" w:pos="10348"/>
        </w:tabs>
        <w:spacing w:before="120" w:line="276" w:lineRule="auto"/>
        <w:ind w:right="-1"/>
        <w:rPr>
          <w:rFonts w:ascii="Arial" w:hAnsi="Arial" w:cs="Arial"/>
        </w:rPr>
      </w:pPr>
    </w:p>
    <w:p w:rsidR="000829EE" w:rsidRPr="00A349AB" w:rsidRDefault="000829EE" w:rsidP="00327F1F">
      <w:pPr>
        <w:tabs>
          <w:tab w:val="left" w:pos="0"/>
          <w:tab w:val="left" w:pos="4536"/>
          <w:tab w:val="left" w:pos="10348"/>
        </w:tabs>
        <w:spacing w:before="120" w:after="120" w:line="276" w:lineRule="auto"/>
        <w:ind w:right="-1"/>
        <w:rPr>
          <w:rFonts w:ascii="Arial" w:hAnsi="Arial" w:cs="Arial"/>
          <w:color w:val="666699"/>
          <w:u w:val="single"/>
          <w:lang w:eastAsia="en-US" w:bidi="en-US"/>
        </w:rPr>
      </w:pPr>
      <w:r w:rsidRPr="00A349AB">
        <w:rPr>
          <w:rFonts w:ascii="Arial" w:hAnsi="Arial" w:cs="Arial"/>
          <w:color w:val="666699"/>
          <w:u w:val="single"/>
          <w:lang w:eastAsia="en-US" w:bidi="en-US"/>
        </w:rPr>
        <w:t>JOUBERT  Claude-Henry</w:t>
      </w:r>
      <w:r w:rsidRPr="00A349AB">
        <w:rPr>
          <w:rFonts w:ascii="Arial" w:hAnsi="Arial" w:cs="Arial"/>
          <w:color w:val="666699"/>
          <w:u w:val="single"/>
          <w:lang w:eastAsia="en-US" w:bidi="en-US"/>
        </w:rPr>
        <w:tab/>
        <w:t>Orléans, 1948.</w:t>
      </w:r>
    </w:p>
    <w:p w:rsidR="000829EE" w:rsidRPr="00A349AB" w:rsidRDefault="000829EE" w:rsidP="00327F1F">
      <w:pPr>
        <w:tabs>
          <w:tab w:val="left" w:pos="0"/>
          <w:tab w:val="left" w:pos="4536"/>
          <w:tab w:val="left" w:pos="10348"/>
        </w:tabs>
        <w:spacing w:before="120" w:after="120" w:line="276" w:lineRule="auto"/>
        <w:ind w:right="-1"/>
        <w:rPr>
          <w:rFonts w:ascii="Arial" w:hAnsi="Arial" w:cs="Arial"/>
          <w:color w:val="666699"/>
          <w:sz w:val="20"/>
          <w:szCs w:val="20"/>
          <w:lang w:eastAsia="en-US" w:bidi="en-US"/>
        </w:rPr>
      </w:pPr>
      <w:r w:rsidRPr="00A349AB">
        <w:rPr>
          <w:rFonts w:ascii="Arial" w:hAnsi="Arial" w:cs="Arial"/>
          <w:color w:val="666699"/>
          <w:sz w:val="20"/>
          <w:szCs w:val="20"/>
          <w:lang w:eastAsia="en-US" w:bidi="en-US"/>
        </w:rPr>
        <w:t xml:space="preserve">Compositore, violista e letterato francese, studi al Conservatorio di Parigi. Direttore del Conservatorio d’Orleans </w:t>
      </w:r>
      <w:r w:rsidR="00C60E5F">
        <w:rPr>
          <w:rFonts w:ascii="Arial" w:hAnsi="Arial" w:cs="Arial"/>
          <w:color w:val="666699"/>
          <w:sz w:val="20"/>
          <w:szCs w:val="20"/>
          <w:lang w:eastAsia="en-US" w:bidi="en-US"/>
        </w:rPr>
        <w:t xml:space="preserve"> </w:t>
      </w:r>
      <w:r w:rsidRPr="00A349AB">
        <w:rPr>
          <w:rFonts w:ascii="Arial" w:hAnsi="Arial" w:cs="Arial"/>
          <w:color w:val="666699"/>
          <w:sz w:val="20"/>
          <w:szCs w:val="20"/>
          <w:lang w:eastAsia="en-US" w:bidi="en-US"/>
        </w:rPr>
        <w:t>dal 1972 al 1987, quindi Insegnante di Musica da camera nello Conservatorio di Parigi.</w:t>
      </w:r>
    </w:p>
    <w:p w:rsidR="000829EE" w:rsidRPr="00A349AB" w:rsidRDefault="000829EE" w:rsidP="00327F1F">
      <w:pPr>
        <w:tabs>
          <w:tab w:val="left" w:pos="0"/>
          <w:tab w:val="left" w:pos="4536"/>
          <w:tab w:val="left" w:pos="10348"/>
        </w:tabs>
        <w:spacing w:before="120" w:after="120" w:line="276" w:lineRule="auto"/>
        <w:ind w:right="-1"/>
        <w:rPr>
          <w:rFonts w:ascii="Arial" w:hAnsi="Arial" w:cs="Arial"/>
          <w:lang w:val="fr-FR" w:eastAsia="en-US" w:bidi="en-US"/>
        </w:rPr>
      </w:pPr>
      <w:r w:rsidRPr="00A349AB">
        <w:rPr>
          <w:rFonts w:ascii="Arial" w:hAnsi="Arial" w:cs="Arial"/>
          <w:lang w:val="fr-FR" w:eastAsia="en-US" w:bidi="en-US"/>
        </w:rPr>
        <w:t>Clarinetto e pf.   Chanson de Robin,   Chanteplore,   Cocoa Beach,</w:t>
      </w:r>
    </w:p>
    <w:p w:rsidR="000829EE" w:rsidRPr="00A349AB" w:rsidRDefault="000829EE" w:rsidP="00327F1F">
      <w:pPr>
        <w:tabs>
          <w:tab w:val="left" w:pos="0"/>
          <w:tab w:val="left" w:pos="4536"/>
          <w:tab w:val="left" w:pos="10348"/>
        </w:tabs>
        <w:spacing w:before="120" w:after="120" w:line="276" w:lineRule="auto"/>
        <w:ind w:right="-1"/>
        <w:rPr>
          <w:rFonts w:ascii="Arial" w:hAnsi="Arial" w:cs="Arial"/>
          <w:lang w:eastAsia="en-US" w:bidi="en-US"/>
        </w:rPr>
      </w:pPr>
      <w:r w:rsidRPr="00A349AB">
        <w:rPr>
          <w:rFonts w:ascii="Arial" w:hAnsi="Arial" w:cs="Arial"/>
          <w:lang w:eastAsia="en-US" w:bidi="en-US"/>
        </w:rPr>
        <w:t>6 Quators: Une journée mouvementée, per 3 clarinetti e uno strumento “Invitato”.</w:t>
      </w:r>
    </w:p>
    <w:p w:rsidR="00AB17D3" w:rsidRDefault="00AB17D3" w:rsidP="00327F1F">
      <w:pPr>
        <w:tabs>
          <w:tab w:val="left" w:pos="0"/>
          <w:tab w:val="left" w:pos="4536"/>
          <w:tab w:val="left" w:pos="10348"/>
        </w:tabs>
        <w:spacing w:before="120" w:line="276" w:lineRule="auto"/>
        <w:ind w:right="-1"/>
        <w:rPr>
          <w:rFonts w:ascii="Arial" w:hAnsi="Arial" w:cs="Arial"/>
        </w:rPr>
      </w:pPr>
    </w:p>
    <w:p w:rsidR="00BC290D" w:rsidRPr="00075EDB" w:rsidRDefault="00DB2156" w:rsidP="00327F1F">
      <w:pPr>
        <w:tabs>
          <w:tab w:val="left" w:pos="0"/>
          <w:tab w:val="left" w:pos="4536"/>
          <w:tab w:val="left" w:pos="10348"/>
        </w:tabs>
        <w:spacing w:before="120" w:line="276" w:lineRule="auto"/>
        <w:ind w:right="-1"/>
        <w:jc w:val="center"/>
        <w:rPr>
          <w:rFonts w:ascii="Arial" w:eastAsia="Batang" w:hAnsi="Arial" w:cs="Arial"/>
          <w:color w:val="666699"/>
        </w:rPr>
      </w:pPr>
      <w:r>
        <w:rPr>
          <w:rFonts w:ascii="Arial" w:eastAsia="Batang" w:hAnsi="Arial" w:cs="Arial"/>
          <w:color w:val="666699"/>
        </w:rPr>
        <w:t xml:space="preserve">    </w:t>
      </w:r>
      <w:r w:rsidR="00942AA9">
        <w:rPr>
          <w:rFonts w:ascii="Arial" w:eastAsia="Batang" w:hAnsi="Arial" w:cs="Arial"/>
          <w:color w:val="666699"/>
        </w:rPr>
        <w:t xml:space="preserve"> </w:t>
      </w:r>
      <w:r>
        <w:rPr>
          <w:rFonts w:ascii="Arial" w:eastAsia="Batang" w:hAnsi="Arial" w:cs="Arial"/>
          <w:color w:val="666699"/>
        </w:rPr>
        <w:t xml:space="preserve"> </w:t>
      </w:r>
      <w:r w:rsidR="00BD39DB" w:rsidRPr="00075EDB">
        <w:rPr>
          <w:rFonts w:ascii="Arial" w:eastAsia="Batang" w:hAnsi="Arial" w:cs="Arial"/>
          <w:color w:val="666699"/>
        </w:rPr>
        <w:t>M</w:t>
      </w:r>
      <w:r w:rsidR="00297D36" w:rsidRPr="00075EDB">
        <w:rPr>
          <w:rFonts w:ascii="Arial" w:eastAsia="Batang" w:hAnsi="Arial" w:cs="Arial"/>
          <w:color w:val="666699"/>
        </w:rPr>
        <w:t>° Mario Demolli</w:t>
      </w:r>
    </w:p>
    <w:p w:rsidR="00753C75" w:rsidRPr="00075EDB" w:rsidRDefault="00297D36" w:rsidP="00327F1F">
      <w:pPr>
        <w:tabs>
          <w:tab w:val="left" w:pos="0"/>
          <w:tab w:val="left" w:pos="4536"/>
          <w:tab w:val="left" w:pos="10348"/>
        </w:tabs>
        <w:spacing w:before="120" w:line="276" w:lineRule="auto"/>
        <w:ind w:right="-1"/>
        <w:jc w:val="center"/>
        <w:rPr>
          <w:rFonts w:ascii="Arial" w:eastAsia="Batang" w:hAnsi="Arial" w:cs="Arial"/>
          <w:b/>
          <w:color w:val="666699"/>
          <w:u w:val="single"/>
        </w:rPr>
      </w:pPr>
      <w:r w:rsidRPr="00075EDB">
        <w:rPr>
          <w:rFonts w:ascii="Arial" w:eastAsia="Batang" w:hAnsi="Arial" w:cs="Arial"/>
          <w:b/>
          <w:color w:val="666699"/>
          <w:u w:val="single"/>
        </w:rPr>
        <w:t>CLARINETTO</w:t>
      </w:r>
    </w:p>
    <w:p w:rsidR="00297D36" w:rsidRPr="00075EDB" w:rsidRDefault="00297D36" w:rsidP="00327F1F">
      <w:pPr>
        <w:tabs>
          <w:tab w:val="left" w:pos="0"/>
          <w:tab w:val="left" w:pos="4536"/>
          <w:tab w:val="left" w:pos="10348"/>
        </w:tabs>
        <w:spacing w:before="120" w:line="276" w:lineRule="auto"/>
        <w:ind w:right="-1"/>
        <w:jc w:val="center"/>
        <w:rPr>
          <w:rFonts w:ascii="Arial" w:eastAsia="Batang" w:hAnsi="Arial" w:cs="Arial"/>
          <w:b/>
          <w:color w:val="666699"/>
        </w:rPr>
      </w:pPr>
      <w:r w:rsidRPr="00075EDB">
        <w:rPr>
          <w:rFonts w:ascii="Arial" w:eastAsia="Batang" w:hAnsi="Arial" w:cs="Arial"/>
          <w:b/>
          <w:color w:val="666699"/>
        </w:rPr>
        <w:t>CATALOGO DELLE OPERE</w:t>
      </w:r>
    </w:p>
    <w:p w:rsidR="00297D36" w:rsidRPr="00075EDB" w:rsidRDefault="00297D36" w:rsidP="00327F1F">
      <w:pPr>
        <w:tabs>
          <w:tab w:val="left" w:pos="0"/>
          <w:tab w:val="left" w:pos="993"/>
          <w:tab w:val="left" w:pos="4536"/>
          <w:tab w:val="left" w:pos="10348"/>
        </w:tabs>
        <w:spacing w:before="120" w:line="276" w:lineRule="auto"/>
        <w:ind w:right="-1"/>
        <w:jc w:val="center"/>
        <w:rPr>
          <w:rFonts w:ascii="Arial" w:eastAsia="Batang" w:hAnsi="Arial" w:cs="Arial"/>
          <w:b/>
          <w:color w:val="666699"/>
        </w:rPr>
      </w:pPr>
      <w:r w:rsidRPr="00075EDB">
        <w:rPr>
          <w:rFonts w:ascii="Arial" w:eastAsia="Batang" w:hAnsi="Arial" w:cs="Arial"/>
          <w:b/>
          <w:color w:val="666699"/>
        </w:rPr>
        <w:t xml:space="preserve">1a Parte A - </w:t>
      </w:r>
      <w:r w:rsidR="000829EE">
        <w:rPr>
          <w:rFonts w:ascii="Arial" w:eastAsia="Batang" w:hAnsi="Arial" w:cs="Arial"/>
          <w:b/>
          <w:color w:val="666699"/>
        </w:rPr>
        <w:t>J</w:t>
      </w:r>
    </w:p>
    <w:p w:rsidR="00A5330A" w:rsidRPr="00075EDB" w:rsidRDefault="00A5330A" w:rsidP="00327F1F">
      <w:pPr>
        <w:tabs>
          <w:tab w:val="left" w:pos="0"/>
          <w:tab w:val="left" w:pos="4536"/>
          <w:tab w:val="left" w:pos="10348"/>
        </w:tabs>
        <w:spacing w:before="120" w:line="276" w:lineRule="auto"/>
        <w:ind w:right="-1"/>
        <w:jc w:val="center"/>
        <w:rPr>
          <w:rStyle w:val="Enfasicorsivo"/>
          <w:rFonts w:ascii="Arial" w:hAnsi="Arial" w:cs="Arial"/>
          <w:i w:val="0"/>
        </w:rPr>
      </w:pPr>
      <w:r w:rsidRPr="00075EDB">
        <w:rPr>
          <w:rStyle w:val="Enfasicorsivo"/>
          <w:rFonts w:ascii="Arial" w:hAnsi="Arial" w:cs="Arial"/>
          <w:i w:val="0"/>
        </w:rPr>
        <w:t>°°°°°°°°°°°°°°°°</w:t>
      </w:r>
    </w:p>
    <w:p w:rsidR="00BB2FC6" w:rsidRPr="00075EDB" w:rsidRDefault="00BB2FC6" w:rsidP="00327F1F">
      <w:pPr>
        <w:tabs>
          <w:tab w:val="left" w:pos="0"/>
          <w:tab w:val="left" w:pos="4536"/>
          <w:tab w:val="left" w:pos="10348"/>
        </w:tabs>
        <w:spacing w:before="120" w:line="276" w:lineRule="auto"/>
        <w:ind w:right="-1"/>
        <w:jc w:val="center"/>
        <w:rPr>
          <w:rStyle w:val="Enfasicorsivo"/>
          <w:rFonts w:ascii="Arial" w:hAnsi="Arial" w:cs="Arial"/>
          <w:i w:val="0"/>
        </w:rPr>
      </w:pPr>
    </w:p>
    <w:sectPr w:rsidR="00BB2FC6" w:rsidRPr="00075EDB" w:rsidSect="003436BF">
      <w:headerReference w:type="even" r:id="rId485"/>
      <w:headerReference w:type="default" r:id="rId486"/>
      <w:footerReference w:type="even" r:id="rId487"/>
      <w:footerReference w:type="default" r:id="rId488"/>
      <w:headerReference w:type="first" r:id="rId489"/>
      <w:footerReference w:type="first" r:id="rId490"/>
      <w:pgSz w:w="11906" w:h="16838"/>
      <w:pgMar w:top="539" w:right="424" w:bottom="79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03E" w:rsidRDefault="000B003E">
      <w:r>
        <w:separator/>
      </w:r>
    </w:p>
  </w:endnote>
  <w:endnote w:type="continuationSeparator" w:id="0">
    <w:p w:rsidR="000B003E" w:rsidRDefault="000B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1" w:usb1="00000000" w:usb2="01000407" w:usb3="00000000" w:csb0="00000200" w:csb1="00000000"/>
  </w:font>
  <w:font w:name="Lucida Sans Unicode">
    <w:panose1 w:val="020B0602030504020204"/>
    <w:charset w:val="00"/>
    <w:family w:val="swiss"/>
    <w:pitch w:val="variable"/>
    <w:sig w:usb0="80000AFF" w:usb1="0000396B" w:usb2="00000000" w:usb3="00000000" w:csb0="000000BF" w:csb1="00000000"/>
  </w:font>
  <w:font w:name="David">
    <w:panose1 w:val="020E0502060401010101"/>
    <w:charset w:val="B1"/>
    <w:family w:val="swiss"/>
    <w:pitch w:val="variable"/>
    <w:sig w:usb0="00000801" w:usb1="00000000" w:usb2="00000000" w:usb3="00000000" w:csb0="00000020" w:csb1="00000000"/>
  </w:font>
  <w:font w:name="Gaelic">
    <w:charset w:val="00"/>
    <w:family w:val="roman"/>
    <w:pitch w:val="default"/>
  </w:font>
  <w:font w:name="Hnias">
    <w:charset w:val="00"/>
    <w:family w:val="roman"/>
    <w:pitch w:val="default"/>
  </w:font>
  <w:font w:name="Analecta">
    <w:charset w:val="00"/>
    <w:family w:val="roman"/>
    <w:pitch w:val="default"/>
  </w:font>
  <w:font w:name="Free Sans">
    <w:charset w:val="00"/>
    <w:family w:val="roman"/>
    <w:pitch w:val="default"/>
  </w:font>
  <w:font w:name="Book Antiqua">
    <w:panose1 w:val="02040602050305030304"/>
    <w:charset w:val="00"/>
    <w:family w:val="roman"/>
    <w:pitch w:val="variable"/>
    <w:sig w:usb0="00000287" w:usb1="00000000" w:usb2="00000000" w:usb3="00000000" w:csb0="0000009F" w:csb1="00000000"/>
  </w:font>
  <w:font w:name="Didot">
    <w:altName w:val="Times New Roman"/>
    <w:panose1 w:val="00000000000000000000"/>
    <w:charset w:val="00"/>
    <w:family w:val="roman"/>
    <w:notTrueType/>
    <w:pitch w:val="default"/>
  </w:font>
  <w:font w:name="inherit">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F451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F451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F451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03E" w:rsidRDefault="000B003E">
      <w:r>
        <w:separator/>
      </w:r>
    </w:p>
  </w:footnote>
  <w:footnote w:type="continuationSeparator" w:id="0">
    <w:p w:rsidR="000B003E" w:rsidRDefault="000B0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B003E" w:rsidP="008D5DC4">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4" o:spid="_x0000_s2068" type="#_x0000_t136" style="position:absolute;margin-left:0;margin-top:0;width:282.6pt;height:53.4pt;rotation:315;z-index:-251658752;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r w:rsidR="000F451A">
      <w:rPr>
        <w:rStyle w:val="Numeropagina"/>
      </w:rPr>
      <w:fldChar w:fldCharType="begin"/>
    </w:r>
    <w:r w:rsidR="000F451A">
      <w:rPr>
        <w:rStyle w:val="Numeropagina"/>
      </w:rPr>
      <w:instrText xml:space="preserve">PAGE  </w:instrText>
    </w:r>
    <w:r w:rsidR="000F451A">
      <w:rPr>
        <w:rStyle w:val="Numeropagina"/>
      </w:rPr>
      <w:fldChar w:fldCharType="end"/>
    </w:r>
  </w:p>
  <w:p w:rsidR="000F451A" w:rsidRDefault="000F451A" w:rsidP="00AD73CD">
    <w:pPr>
      <w:pStyle w:val="Intestazio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B003E" w:rsidP="008D5DC4">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5" o:spid="_x0000_s2069" type="#_x0000_t136" style="position:absolute;margin-left:0;margin-top:0;width:282.6pt;height:53.4pt;rotation:315;z-index:-251657728;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r w:rsidR="000F451A">
      <w:rPr>
        <w:rStyle w:val="Numeropagina"/>
      </w:rPr>
      <w:fldChar w:fldCharType="begin"/>
    </w:r>
    <w:r w:rsidR="000F451A">
      <w:rPr>
        <w:rStyle w:val="Numeropagina"/>
      </w:rPr>
      <w:instrText xml:space="preserve">PAGE  </w:instrText>
    </w:r>
    <w:r w:rsidR="000F451A">
      <w:rPr>
        <w:rStyle w:val="Numeropagina"/>
      </w:rPr>
      <w:fldChar w:fldCharType="separate"/>
    </w:r>
    <w:r w:rsidR="001D4BB2">
      <w:rPr>
        <w:rStyle w:val="Numeropagina"/>
        <w:noProof/>
      </w:rPr>
      <w:t>3</w:t>
    </w:r>
    <w:r w:rsidR="000F451A">
      <w:rPr>
        <w:rStyle w:val="Numeropagina"/>
      </w:rPr>
      <w:fldChar w:fldCharType="end"/>
    </w:r>
  </w:p>
  <w:p w:rsidR="000F451A" w:rsidRDefault="000F451A" w:rsidP="00AD73CD">
    <w:pPr>
      <w:pStyle w:val="Intestazion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51A" w:rsidRDefault="000B003E">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4793" o:spid="_x0000_s2067" type="#_x0000_t136" style="position:absolute;margin-left:0;margin-top:0;width:282.6pt;height:53.4pt;rotation:315;z-index:-251659776;mso-position-horizontal:center;mso-position-horizontal-relative:margin;mso-position-vertical:center;mso-position-vertical-relative:margin" o:allowincell="f" fillcolor="#365f91 [2404]" stroked="f">
          <v:fill opacity=".5"/>
          <v:textpath style="font-family:&quot;Utsaah&quot;;font-size:48pt" string="M°  Demolli  Mar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1C7"/>
    <w:multiLevelType w:val="multilevel"/>
    <w:tmpl w:val="546C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55C8E"/>
    <w:multiLevelType w:val="multilevel"/>
    <w:tmpl w:val="F45E7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F501C2"/>
    <w:multiLevelType w:val="multilevel"/>
    <w:tmpl w:val="1E169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2234AA"/>
    <w:multiLevelType w:val="multilevel"/>
    <w:tmpl w:val="53EA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A0CF7"/>
    <w:multiLevelType w:val="multilevel"/>
    <w:tmpl w:val="16FAE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0F691B"/>
    <w:multiLevelType w:val="multilevel"/>
    <w:tmpl w:val="F1CEF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508587E"/>
    <w:multiLevelType w:val="multilevel"/>
    <w:tmpl w:val="34BE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676AF9"/>
    <w:multiLevelType w:val="multilevel"/>
    <w:tmpl w:val="2906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653513E"/>
    <w:multiLevelType w:val="multilevel"/>
    <w:tmpl w:val="F8E8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DD55A55"/>
    <w:multiLevelType w:val="multilevel"/>
    <w:tmpl w:val="73FE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E1611A"/>
    <w:multiLevelType w:val="multilevel"/>
    <w:tmpl w:val="D414C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73742C2"/>
    <w:multiLevelType w:val="multilevel"/>
    <w:tmpl w:val="853E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0504C5"/>
    <w:multiLevelType w:val="multilevel"/>
    <w:tmpl w:val="2E90B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114E36"/>
    <w:multiLevelType w:val="multilevel"/>
    <w:tmpl w:val="5E64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A275DC"/>
    <w:multiLevelType w:val="multilevel"/>
    <w:tmpl w:val="A4B4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8A1951"/>
    <w:multiLevelType w:val="multilevel"/>
    <w:tmpl w:val="EBB0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770985"/>
    <w:multiLevelType w:val="multilevel"/>
    <w:tmpl w:val="B14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2524B"/>
    <w:multiLevelType w:val="multilevel"/>
    <w:tmpl w:val="88B02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256102"/>
    <w:multiLevelType w:val="multilevel"/>
    <w:tmpl w:val="99829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3E7356"/>
    <w:multiLevelType w:val="multilevel"/>
    <w:tmpl w:val="E026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2632DD"/>
    <w:multiLevelType w:val="multilevel"/>
    <w:tmpl w:val="E5B4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ADA60EC"/>
    <w:multiLevelType w:val="multilevel"/>
    <w:tmpl w:val="ECA63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6"/>
  </w:num>
  <w:num w:numId="3">
    <w:abstractNumId w:val="2"/>
  </w:num>
  <w:num w:numId="4">
    <w:abstractNumId w:val="8"/>
  </w:num>
  <w:num w:numId="5">
    <w:abstractNumId w:val="7"/>
  </w:num>
  <w:num w:numId="6">
    <w:abstractNumId w:val="20"/>
  </w:num>
  <w:num w:numId="7">
    <w:abstractNumId w:val="5"/>
  </w:num>
  <w:num w:numId="8">
    <w:abstractNumId w:val="1"/>
  </w:num>
  <w:num w:numId="9">
    <w:abstractNumId w:val="11"/>
  </w:num>
  <w:num w:numId="10">
    <w:abstractNumId w:val="17"/>
  </w:num>
  <w:num w:numId="11">
    <w:abstractNumId w:val="10"/>
  </w:num>
  <w:num w:numId="12">
    <w:abstractNumId w:val="4"/>
  </w:num>
  <w:num w:numId="13">
    <w:abstractNumId w:val="16"/>
  </w:num>
  <w:num w:numId="14">
    <w:abstractNumId w:val="12"/>
  </w:num>
  <w:num w:numId="15">
    <w:abstractNumId w:val="3"/>
  </w:num>
  <w:num w:numId="16">
    <w:abstractNumId w:val="15"/>
  </w:num>
  <w:num w:numId="17">
    <w:abstractNumId w:val="13"/>
  </w:num>
  <w:num w:numId="18">
    <w:abstractNumId w:val="19"/>
  </w:num>
  <w:num w:numId="19">
    <w:abstractNumId w:val="9"/>
  </w:num>
  <w:num w:numId="20">
    <w:abstractNumId w:val="18"/>
  </w:num>
  <w:num w:numId="21">
    <w:abstractNumId w:val="0"/>
  </w:num>
  <w:num w:numId="2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70">
      <o:colormru v:ext="edit" colors="#fef6be,#fffbe1,#d6f6f4,#cfdfb3,#e8eda5"/>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1"/>
    <w:rsid w:val="00000094"/>
    <w:rsid w:val="000001F0"/>
    <w:rsid w:val="000006E4"/>
    <w:rsid w:val="000006F6"/>
    <w:rsid w:val="0000080D"/>
    <w:rsid w:val="00000A23"/>
    <w:rsid w:val="00000BE6"/>
    <w:rsid w:val="00000D84"/>
    <w:rsid w:val="00000E14"/>
    <w:rsid w:val="00001011"/>
    <w:rsid w:val="0000135A"/>
    <w:rsid w:val="000015B7"/>
    <w:rsid w:val="00001725"/>
    <w:rsid w:val="00002037"/>
    <w:rsid w:val="000020CA"/>
    <w:rsid w:val="000023DF"/>
    <w:rsid w:val="00002609"/>
    <w:rsid w:val="00002720"/>
    <w:rsid w:val="00002A39"/>
    <w:rsid w:val="00002D57"/>
    <w:rsid w:val="00002DC9"/>
    <w:rsid w:val="00002DFF"/>
    <w:rsid w:val="00002E23"/>
    <w:rsid w:val="000031BE"/>
    <w:rsid w:val="000031E0"/>
    <w:rsid w:val="0000359F"/>
    <w:rsid w:val="00003689"/>
    <w:rsid w:val="000038B7"/>
    <w:rsid w:val="000039A4"/>
    <w:rsid w:val="00003C70"/>
    <w:rsid w:val="00003DC0"/>
    <w:rsid w:val="00004309"/>
    <w:rsid w:val="0000431A"/>
    <w:rsid w:val="0000432A"/>
    <w:rsid w:val="0000439C"/>
    <w:rsid w:val="0000451F"/>
    <w:rsid w:val="000049F0"/>
    <w:rsid w:val="00004C96"/>
    <w:rsid w:val="000050C5"/>
    <w:rsid w:val="00005171"/>
    <w:rsid w:val="00005749"/>
    <w:rsid w:val="00005C45"/>
    <w:rsid w:val="00005CD5"/>
    <w:rsid w:val="00006169"/>
    <w:rsid w:val="00006278"/>
    <w:rsid w:val="000062ED"/>
    <w:rsid w:val="00006309"/>
    <w:rsid w:val="00006387"/>
    <w:rsid w:val="0000677D"/>
    <w:rsid w:val="0000683B"/>
    <w:rsid w:val="000069A1"/>
    <w:rsid w:val="00006D04"/>
    <w:rsid w:val="000071C0"/>
    <w:rsid w:val="00007488"/>
    <w:rsid w:val="0000769A"/>
    <w:rsid w:val="00007879"/>
    <w:rsid w:val="00007940"/>
    <w:rsid w:val="00007AF7"/>
    <w:rsid w:val="00007D89"/>
    <w:rsid w:val="00007D8B"/>
    <w:rsid w:val="00010245"/>
    <w:rsid w:val="00010752"/>
    <w:rsid w:val="0001084E"/>
    <w:rsid w:val="00010B2D"/>
    <w:rsid w:val="00010DE5"/>
    <w:rsid w:val="000110C7"/>
    <w:rsid w:val="000110E8"/>
    <w:rsid w:val="000111EE"/>
    <w:rsid w:val="000112C3"/>
    <w:rsid w:val="00011379"/>
    <w:rsid w:val="00011579"/>
    <w:rsid w:val="00011774"/>
    <w:rsid w:val="0001180C"/>
    <w:rsid w:val="000120C2"/>
    <w:rsid w:val="000121A5"/>
    <w:rsid w:val="000121AD"/>
    <w:rsid w:val="000122DA"/>
    <w:rsid w:val="000123C9"/>
    <w:rsid w:val="0001280E"/>
    <w:rsid w:val="00013019"/>
    <w:rsid w:val="00013092"/>
    <w:rsid w:val="0001352B"/>
    <w:rsid w:val="000135E3"/>
    <w:rsid w:val="00013757"/>
    <w:rsid w:val="000138BA"/>
    <w:rsid w:val="00013EDD"/>
    <w:rsid w:val="00014032"/>
    <w:rsid w:val="000143CA"/>
    <w:rsid w:val="000144E2"/>
    <w:rsid w:val="00014515"/>
    <w:rsid w:val="00014641"/>
    <w:rsid w:val="00014806"/>
    <w:rsid w:val="000148E9"/>
    <w:rsid w:val="00014B54"/>
    <w:rsid w:val="00014B6C"/>
    <w:rsid w:val="00015222"/>
    <w:rsid w:val="000152EE"/>
    <w:rsid w:val="0001556C"/>
    <w:rsid w:val="000155E0"/>
    <w:rsid w:val="00015632"/>
    <w:rsid w:val="0001573B"/>
    <w:rsid w:val="00015781"/>
    <w:rsid w:val="00015B87"/>
    <w:rsid w:val="00015C41"/>
    <w:rsid w:val="00015CDE"/>
    <w:rsid w:val="00015D30"/>
    <w:rsid w:val="00015D39"/>
    <w:rsid w:val="00015F6A"/>
    <w:rsid w:val="00016034"/>
    <w:rsid w:val="000168C7"/>
    <w:rsid w:val="0001690E"/>
    <w:rsid w:val="00016E15"/>
    <w:rsid w:val="00016ED0"/>
    <w:rsid w:val="00017009"/>
    <w:rsid w:val="0001761F"/>
    <w:rsid w:val="00017BA1"/>
    <w:rsid w:val="00017F66"/>
    <w:rsid w:val="0002004E"/>
    <w:rsid w:val="000208A7"/>
    <w:rsid w:val="00020923"/>
    <w:rsid w:val="00020AAC"/>
    <w:rsid w:val="000210DF"/>
    <w:rsid w:val="0002119A"/>
    <w:rsid w:val="00021221"/>
    <w:rsid w:val="00021448"/>
    <w:rsid w:val="000214A6"/>
    <w:rsid w:val="00021552"/>
    <w:rsid w:val="0002156D"/>
    <w:rsid w:val="000218E2"/>
    <w:rsid w:val="00021B0F"/>
    <w:rsid w:val="00021D87"/>
    <w:rsid w:val="00022029"/>
    <w:rsid w:val="000220FF"/>
    <w:rsid w:val="00022160"/>
    <w:rsid w:val="000222E4"/>
    <w:rsid w:val="00022309"/>
    <w:rsid w:val="000224DD"/>
    <w:rsid w:val="000225AC"/>
    <w:rsid w:val="000226B1"/>
    <w:rsid w:val="000228DB"/>
    <w:rsid w:val="000229CD"/>
    <w:rsid w:val="00022AA9"/>
    <w:rsid w:val="000232FC"/>
    <w:rsid w:val="000233C0"/>
    <w:rsid w:val="00023D5A"/>
    <w:rsid w:val="00023E69"/>
    <w:rsid w:val="00023FB0"/>
    <w:rsid w:val="00023FB3"/>
    <w:rsid w:val="00023FC1"/>
    <w:rsid w:val="000242BA"/>
    <w:rsid w:val="00024457"/>
    <w:rsid w:val="0002452E"/>
    <w:rsid w:val="0002465A"/>
    <w:rsid w:val="0002466E"/>
    <w:rsid w:val="00024899"/>
    <w:rsid w:val="000249AD"/>
    <w:rsid w:val="00024D39"/>
    <w:rsid w:val="00025296"/>
    <w:rsid w:val="000253C0"/>
    <w:rsid w:val="00025F9E"/>
    <w:rsid w:val="000261AE"/>
    <w:rsid w:val="000261E7"/>
    <w:rsid w:val="000264C3"/>
    <w:rsid w:val="000265F8"/>
    <w:rsid w:val="00026A16"/>
    <w:rsid w:val="00027120"/>
    <w:rsid w:val="00027178"/>
    <w:rsid w:val="0002746F"/>
    <w:rsid w:val="000274ED"/>
    <w:rsid w:val="00027775"/>
    <w:rsid w:val="00027800"/>
    <w:rsid w:val="00027923"/>
    <w:rsid w:val="00027994"/>
    <w:rsid w:val="00027C26"/>
    <w:rsid w:val="00027C9C"/>
    <w:rsid w:val="00027D39"/>
    <w:rsid w:val="00027F3A"/>
    <w:rsid w:val="00027F48"/>
    <w:rsid w:val="00030107"/>
    <w:rsid w:val="00030755"/>
    <w:rsid w:val="00030848"/>
    <w:rsid w:val="00030AB0"/>
    <w:rsid w:val="00030D03"/>
    <w:rsid w:val="00030E15"/>
    <w:rsid w:val="00030EA9"/>
    <w:rsid w:val="00030F1F"/>
    <w:rsid w:val="00030F96"/>
    <w:rsid w:val="0003107E"/>
    <w:rsid w:val="0003130D"/>
    <w:rsid w:val="000313EE"/>
    <w:rsid w:val="000315A5"/>
    <w:rsid w:val="000316EF"/>
    <w:rsid w:val="00031765"/>
    <w:rsid w:val="00031856"/>
    <w:rsid w:val="00031A3B"/>
    <w:rsid w:val="00031AB0"/>
    <w:rsid w:val="00031D14"/>
    <w:rsid w:val="00031EB2"/>
    <w:rsid w:val="00032076"/>
    <w:rsid w:val="00032662"/>
    <w:rsid w:val="00032695"/>
    <w:rsid w:val="000326E4"/>
    <w:rsid w:val="000328EE"/>
    <w:rsid w:val="000328F0"/>
    <w:rsid w:val="00032928"/>
    <w:rsid w:val="00032F84"/>
    <w:rsid w:val="000332B4"/>
    <w:rsid w:val="0003364C"/>
    <w:rsid w:val="000336F6"/>
    <w:rsid w:val="0003373A"/>
    <w:rsid w:val="0003398F"/>
    <w:rsid w:val="00033D70"/>
    <w:rsid w:val="00033DB4"/>
    <w:rsid w:val="00033FFC"/>
    <w:rsid w:val="000340AB"/>
    <w:rsid w:val="000340BB"/>
    <w:rsid w:val="00034104"/>
    <w:rsid w:val="00034271"/>
    <w:rsid w:val="000344E0"/>
    <w:rsid w:val="00034597"/>
    <w:rsid w:val="00034610"/>
    <w:rsid w:val="00034886"/>
    <w:rsid w:val="0003498F"/>
    <w:rsid w:val="000349BF"/>
    <w:rsid w:val="000349D7"/>
    <w:rsid w:val="00034A09"/>
    <w:rsid w:val="00034DD2"/>
    <w:rsid w:val="00034DD8"/>
    <w:rsid w:val="00034FE8"/>
    <w:rsid w:val="0003513B"/>
    <w:rsid w:val="000351DE"/>
    <w:rsid w:val="00035393"/>
    <w:rsid w:val="000353D3"/>
    <w:rsid w:val="0003584B"/>
    <w:rsid w:val="0003599F"/>
    <w:rsid w:val="00035E13"/>
    <w:rsid w:val="000360F5"/>
    <w:rsid w:val="00036490"/>
    <w:rsid w:val="000366E0"/>
    <w:rsid w:val="00036758"/>
    <w:rsid w:val="000369A8"/>
    <w:rsid w:val="000369E5"/>
    <w:rsid w:val="00036FAD"/>
    <w:rsid w:val="0003721A"/>
    <w:rsid w:val="0003721B"/>
    <w:rsid w:val="00037472"/>
    <w:rsid w:val="0003796A"/>
    <w:rsid w:val="00040199"/>
    <w:rsid w:val="000401CB"/>
    <w:rsid w:val="000406AF"/>
    <w:rsid w:val="000407DB"/>
    <w:rsid w:val="0004090E"/>
    <w:rsid w:val="00040C3B"/>
    <w:rsid w:val="00041184"/>
    <w:rsid w:val="000413F1"/>
    <w:rsid w:val="00041612"/>
    <w:rsid w:val="0004162F"/>
    <w:rsid w:val="000416ED"/>
    <w:rsid w:val="00041705"/>
    <w:rsid w:val="000418F0"/>
    <w:rsid w:val="00041A2C"/>
    <w:rsid w:val="00041C31"/>
    <w:rsid w:val="00041C86"/>
    <w:rsid w:val="00041E5F"/>
    <w:rsid w:val="0004208E"/>
    <w:rsid w:val="000424F5"/>
    <w:rsid w:val="00042537"/>
    <w:rsid w:val="000425D2"/>
    <w:rsid w:val="00042813"/>
    <w:rsid w:val="00042852"/>
    <w:rsid w:val="00042BDE"/>
    <w:rsid w:val="00042EBA"/>
    <w:rsid w:val="00043134"/>
    <w:rsid w:val="000431DB"/>
    <w:rsid w:val="000431E3"/>
    <w:rsid w:val="000434BA"/>
    <w:rsid w:val="00043743"/>
    <w:rsid w:val="00043C43"/>
    <w:rsid w:val="00043E7D"/>
    <w:rsid w:val="00043EEA"/>
    <w:rsid w:val="00043FE1"/>
    <w:rsid w:val="0004425A"/>
    <w:rsid w:val="0004444D"/>
    <w:rsid w:val="0004474D"/>
    <w:rsid w:val="00044819"/>
    <w:rsid w:val="00044A57"/>
    <w:rsid w:val="00044D6A"/>
    <w:rsid w:val="00044F7A"/>
    <w:rsid w:val="00045058"/>
    <w:rsid w:val="00045156"/>
    <w:rsid w:val="000451DB"/>
    <w:rsid w:val="0004590E"/>
    <w:rsid w:val="0004596E"/>
    <w:rsid w:val="00045B49"/>
    <w:rsid w:val="00045E3E"/>
    <w:rsid w:val="00045F2B"/>
    <w:rsid w:val="000462D2"/>
    <w:rsid w:val="00046364"/>
    <w:rsid w:val="000464A4"/>
    <w:rsid w:val="000465C2"/>
    <w:rsid w:val="000465F4"/>
    <w:rsid w:val="000466CE"/>
    <w:rsid w:val="000469C4"/>
    <w:rsid w:val="00046A01"/>
    <w:rsid w:val="00046D16"/>
    <w:rsid w:val="00046DE9"/>
    <w:rsid w:val="000472B7"/>
    <w:rsid w:val="000472F9"/>
    <w:rsid w:val="00047374"/>
    <w:rsid w:val="00047510"/>
    <w:rsid w:val="000475FC"/>
    <w:rsid w:val="00047758"/>
    <w:rsid w:val="00047808"/>
    <w:rsid w:val="00047961"/>
    <w:rsid w:val="000479A9"/>
    <w:rsid w:val="000500C2"/>
    <w:rsid w:val="0005030F"/>
    <w:rsid w:val="00050553"/>
    <w:rsid w:val="000505B9"/>
    <w:rsid w:val="00050801"/>
    <w:rsid w:val="00050804"/>
    <w:rsid w:val="000508D1"/>
    <w:rsid w:val="000509D4"/>
    <w:rsid w:val="00050F97"/>
    <w:rsid w:val="00051175"/>
    <w:rsid w:val="0005118D"/>
    <w:rsid w:val="0005125A"/>
    <w:rsid w:val="000512CE"/>
    <w:rsid w:val="000514EF"/>
    <w:rsid w:val="00051B50"/>
    <w:rsid w:val="00051F3E"/>
    <w:rsid w:val="00052445"/>
    <w:rsid w:val="000526A1"/>
    <w:rsid w:val="000529B2"/>
    <w:rsid w:val="00052B3E"/>
    <w:rsid w:val="00052EA3"/>
    <w:rsid w:val="00052F6B"/>
    <w:rsid w:val="000533B0"/>
    <w:rsid w:val="000533FF"/>
    <w:rsid w:val="000537A6"/>
    <w:rsid w:val="0005395A"/>
    <w:rsid w:val="00053D82"/>
    <w:rsid w:val="00053DBA"/>
    <w:rsid w:val="000540C3"/>
    <w:rsid w:val="0005410A"/>
    <w:rsid w:val="00054185"/>
    <w:rsid w:val="000541A4"/>
    <w:rsid w:val="000541A7"/>
    <w:rsid w:val="00054558"/>
    <w:rsid w:val="000547CF"/>
    <w:rsid w:val="00054859"/>
    <w:rsid w:val="000548C1"/>
    <w:rsid w:val="00054E74"/>
    <w:rsid w:val="00054EBC"/>
    <w:rsid w:val="0005503D"/>
    <w:rsid w:val="000550FF"/>
    <w:rsid w:val="0005555E"/>
    <w:rsid w:val="000556F1"/>
    <w:rsid w:val="0005572B"/>
    <w:rsid w:val="00055932"/>
    <w:rsid w:val="000559EC"/>
    <w:rsid w:val="00055B2B"/>
    <w:rsid w:val="00055B47"/>
    <w:rsid w:val="00055C47"/>
    <w:rsid w:val="00055FFE"/>
    <w:rsid w:val="00056169"/>
    <w:rsid w:val="000565DE"/>
    <w:rsid w:val="000565F9"/>
    <w:rsid w:val="00056855"/>
    <w:rsid w:val="00056A0E"/>
    <w:rsid w:val="00056C19"/>
    <w:rsid w:val="00056F94"/>
    <w:rsid w:val="000575D7"/>
    <w:rsid w:val="00057713"/>
    <w:rsid w:val="000578FE"/>
    <w:rsid w:val="000579F2"/>
    <w:rsid w:val="00057F3B"/>
    <w:rsid w:val="000605BB"/>
    <w:rsid w:val="0006080E"/>
    <w:rsid w:val="00060C9A"/>
    <w:rsid w:val="00060D95"/>
    <w:rsid w:val="00060E4E"/>
    <w:rsid w:val="00061289"/>
    <w:rsid w:val="000615AB"/>
    <w:rsid w:val="000617A7"/>
    <w:rsid w:val="000617B2"/>
    <w:rsid w:val="00061952"/>
    <w:rsid w:val="00061A2B"/>
    <w:rsid w:val="00061A48"/>
    <w:rsid w:val="00061B9D"/>
    <w:rsid w:val="00061D47"/>
    <w:rsid w:val="00062517"/>
    <w:rsid w:val="00062A46"/>
    <w:rsid w:val="00062ADB"/>
    <w:rsid w:val="00062CEE"/>
    <w:rsid w:val="00062F1C"/>
    <w:rsid w:val="000631FB"/>
    <w:rsid w:val="00063568"/>
    <w:rsid w:val="0006374E"/>
    <w:rsid w:val="00063857"/>
    <w:rsid w:val="00063866"/>
    <w:rsid w:val="00063B05"/>
    <w:rsid w:val="00063F90"/>
    <w:rsid w:val="00064032"/>
    <w:rsid w:val="0006404B"/>
    <w:rsid w:val="00064379"/>
    <w:rsid w:val="000645DD"/>
    <w:rsid w:val="00064A22"/>
    <w:rsid w:val="00064C32"/>
    <w:rsid w:val="00064CD8"/>
    <w:rsid w:val="00065063"/>
    <w:rsid w:val="00065084"/>
    <w:rsid w:val="00065121"/>
    <w:rsid w:val="000654BC"/>
    <w:rsid w:val="0006575A"/>
    <w:rsid w:val="0006577B"/>
    <w:rsid w:val="00065B24"/>
    <w:rsid w:val="00065D9F"/>
    <w:rsid w:val="00065E39"/>
    <w:rsid w:val="00066106"/>
    <w:rsid w:val="0006613B"/>
    <w:rsid w:val="000661F2"/>
    <w:rsid w:val="00066286"/>
    <w:rsid w:val="00066328"/>
    <w:rsid w:val="000663C8"/>
    <w:rsid w:val="000664CE"/>
    <w:rsid w:val="000666DB"/>
    <w:rsid w:val="000667BD"/>
    <w:rsid w:val="0006695A"/>
    <w:rsid w:val="00066A10"/>
    <w:rsid w:val="00066B8A"/>
    <w:rsid w:val="00066E47"/>
    <w:rsid w:val="0006728A"/>
    <w:rsid w:val="00067380"/>
    <w:rsid w:val="00067531"/>
    <w:rsid w:val="000675EC"/>
    <w:rsid w:val="00067795"/>
    <w:rsid w:val="00070058"/>
    <w:rsid w:val="000700B8"/>
    <w:rsid w:val="000703A1"/>
    <w:rsid w:val="00070495"/>
    <w:rsid w:val="00070534"/>
    <w:rsid w:val="00070556"/>
    <w:rsid w:val="00070C33"/>
    <w:rsid w:val="00070CF8"/>
    <w:rsid w:val="000710F8"/>
    <w:rsid w:val="00071306"/>
    <w:rsid w:val="0007148D"/>
    <w:rsid w:val="0007164C"/>
    <w:rsid w:val="00071706"/>
    <w:rsid w:val="00071917"/>
    <w:rsid w:val="00071AC0"/>
    <w:rsid w:val="00071AD2"/>
    <w:rsid w:val="00071DA6"/>
    <w:rsid w:val="00071E58"/>
    <w:rsid w:val="00072190"/>
    <w:rsid w:val="000723E6"/>
    <w:rsid w:val="00072596"/>
    <w:rsid w:val="00072690"/>
    <w:rsid w:val="00072745"/>
    <w:rsid w:val="00072CC6"/>
    <w:rsid w:val="00072EB2"/>
    <w:rsid w:val="000730E6"/>
    <w:rsid w:val="00073329"/>
    <w:rsid w:val="00073A2A"/>
    <w:rsid w:val="00073AF4"/>
    <w:rsid w:val="00073CCB"/>
    <w:rsid w:val="00073E5A"/>
    <w:rsid w:val="00073EC0"/>
    <w:rsid w:val="000741F1"/>
    <w:rsid w:val="000745D8"/>
    <w:rsid w:val="000746ED"/>
    <w:rsid w:val="00074937"/>
    <w:rsid w:val="0007495C"/>
    <w:rsid w:val="00074AF2"/>
    <w:rsid w:val="00074B47"/>
    <w:rsid w:val="00075042"/>
    <w:rsid w:val="0007507E"/>
    <w:rsid w:val="00075594"/>
    <w:rsid w:val="000755B9"/>
    <w:rsid w:val="00075740"/>
    <w:rsid w:val="0007593B"/>
    <w:rsid w:val="00075A68"/>
    <w:rsid w:val="00075A6F"/>
    <w:rsid w:val="00075DE0"/>
    <w:rsid w:val="00075EDB"/>
    <w:rsid w:val="00076346"/>
    <w:rsid w:val="0007644D"/>
    <w:rsid w:val="000764F3"/>
    <w:rsid w:val="0007651E"/>
    <w:rsid w:val="0007658C"/>
    <w:rsid w:val="00076801"/>
    <w:rsid w:val="00076830"/>
    <w:rsid w:val="00076A3A"/>
    <w:rsid w:val="00076B08"/>
    <w:rsid w:val="00076BA3"/>
    <w:rsid w:val="000773A4"/>
    <w:rsid w:val="0007769C"/>
    <w:rsid w:val="000779B9"/>
    <w:rsid w:val="00077BB4"/>
    <w:rsid w:val="00077C5A"/>
    <w:rsid w:val="00077F6D"/>
    <w:rsid w:val="00077FF0"/>
    <w:rsid w:val="0008010D"/>
    <w:rsid w:val="00080157"/>
    <w:rsid w:val="000801C9"/>
    <w:rsid w:val="00080492"/>
    <w:rsid w:val="000807F6"/>
    <w:rsid w:val="0008106D"/>
    <w:rsid w:val="00081470"/>
    <w:rsid w:val="0008192C"/>
    <w:rsid w:val="00081971"/>
    <w:rsid w:val="00081ACD"/>
    <w:rsid w:val="00081EF1"/>
    <w:rsid w:val="00081FC6"/>
    <w:rsid w:val="0008202A"/>
    <w:rsid w:val="00082370"/>
    <w:rsid w:val="000824C5"/>
    <w:rsid w:val="00082549"/>
    <w:rsid w:val="0008269C"/>
    <w:rsid w:val="000826C7"/>
    <w:rsid w:val="0008273A"/>
    <w:rsid w:val="0008277D"/>
    <w:rsid w:val="000829EE"/>
    <w:rsid w:val="00082A2A"/>
    <w:rsid w:val="00082A8A"/>
    <w:rsid w:val="00082C0A"/>
    <w:rsid w:val="00082DF0"/>
    <w:rsid w:val="00082E2F"/>
    <w:rsid w:val="00082FE0"/>
    <w:rsid w:val="000834A3"/>
    <w:rsid w:val="00083504"/>
    <w:rsid w:val="0008350F"/>
    <w:rsid w:val="000837D6"/>
    <w:rsid w:val="000838CA"/>
    <w:rsid w:val="00083948"/>
    <w:rsid w:val="00083A02"/>
    <w:rsid w:val="00083AF1"/>
    <w:rsid w:val="00083C4A"/>
    <w:rsid w:val="00084426"/>
    <w:rsid w:val="000847FA"/>
    <w:rsid w:val="00084A23"/>
    <w:rsid w:val="00084EDC"/>
    <w:rsid w:val="00084FF3"/>
    <w:rsid w:val="00085087"/>
    <w:rsid w:val="00085475"/>
    <w:rsid w:val="00085675"/>
    <w:rsid w:val="0008567A"/>
    <w:rsid w:val="000857B5"/>
    <w:rsid w:val="00085905"/>
    <w:rsid w:val="00085A60"/>
    <w:rsid w:val="00085C3B"/>
    <w:rsid w:val="00085CB8"/>
    <w:rsid w:val="0008602F"/>
    <w:rsid w:val="000861BB"/>
    <w:rsid w:val="000861F4"/>
    <w:rsid w:val="000862B0"/>
    <w:rsid w:val="0008648C"/>
    <w:rsid w:val="00087056"/>
    <w:rsid w:val="000872D1"/>
    <w:rsid w:val="000873CE"/>
    <w:rsid w:val="0008748A"/>
    <w:rsid w:val="000874E5"/>
    <w:rsid w:val="000875F2"/>
    <w:rsid w:val="000876C8"/>
    <w:rsid w:val="0008788E"/>
    <w:rsid w:val="000878A7"/>
    <w:rsid w:val="00087953"/>
    <w:rsid w:val="00087984"/>
    <w:rsid w:val="00087B03"/>
    <w:rsid w:val="00087B98"/>
    <w:rsid w:val="00087D09"/>
    <w:rsid w:val="00087DB4"/>
    <w:rsid w:val="00087FA2"/>
    <w:rsid w:val="000903AB"/>
    <w:rsid w:val="000905A2"/>
    <w:rsid w:val="00090623"/>
    <w:rsid w:val="000908C2"/>
    <w:rsid w:val="00090BE0"/>
    <w:rsid w:val="00090FA3"/>
    <w:rsid w:val="000914B8"/>
    <w:rsid w:val="0009150A"/>
    <w:rsid w:val="000915F6"/>
    <w:rsid w:val="00091684"/>
    <w:rsid w:val="000916C2"/>
    <w:rsid w:val="000916E6"/>
    <w:rsid w:val="00091881"/>
    <w:rsid w:val="00091A56"/>
    <w:rsid w:val="00091F60"/>
    <w:rsid w:val="0009224E"/>
    <w:rsid w:val="00092961"/>
    <w:rsid w:val="00092BCC"/>
    <w:rsid w:val="000930DE"/>
    <w:rsid w:val="00093130"/>
    <w:rsid w:val="000931A9"/>
    <w:rsid w:val="000938FB"/>
    <w:rsid w:val="00093995"/>
    <w:rsid w:val="00093B28"/>
    <w:rsid w:val="00093E0B"/>
    <w:rsid w:val="000941C1"/>
    <w:rsid w:val="0009434D"/>
    <w:rsid w:val="00094671"/>
    <w:rsid w:val="00094AC9"/>
    <w:rsid w:val="00094B7A"/>
    <w:rsid w:val="00094B9C"/>
    <w:rsid w:val="00094C4B"/>
    <w:rsid w:val="0009509D"/>
    <w:rsid w:val="000950A8"/>
    <w:rsid w:val="000953B3"/>
    <w:rsid w:val="000953D8"/>
    <w:rsid w:val="000957F1"/>
    <w:rsid w:val="0009596D"/>
    <w:rsid w:val="00095A7C"/>
    <w:rsid w:val="00095B30"/>
    <w:rsid w:val="000962AF"/>
    <w:rsid w:val="00096383"/>
    <w:rsid w:val="00096781"/>
    <w:rsid w:val="00096A2A"/>
    <w:rsid w:val="00096D44"/>
    <w:rsid w:val="00096FA9"/>
    <w:rsid w:val="00096FE6"/>
    <w:rsid w:val="00097152"/>
    <w:rsid w:val="0009739A"/>
    <w:rsid w:val="0009759A"/>
    <w:rsid w:val="000976DC"/>
    <w:rsid w:val="000977D9"/>
    <w:rsid w:val="000979E0"/>
    <w:rsid w:val="000979E3"/>
    <w:rsid w:val="00097A52"/>
    <w:rsid w:val="00097B26"/>
    <w:rsid w:val="00097BC7"/>
    <w:rsid w:val="00097C47"/>
    <w:rsid w:val="00097CFC"/>
    <w:rsid w:val="00097E54"/>
    <w:rsid w:val="000A0547"/>
    <w:rsid w:val="000A0608"/>
    <w:rsid w:val="000A0B6C"/>
    <w:rsid w:val="000A0BBD"/>
    <w:rsid w:val="000A0C20"/>
    <w:rsid w:val="000A0C64"/>
    <w:rsid w:val="000A0D76"/>
    <w:rsid w:val="000A0DB9"/>
    <w:rsid w:val="000A0DCF"/>
    <w:rsid w:val="000A1240"/>
    <w:rsid w:val="000A12B6"/>
    <w:rsid w:val="000A134B"/>
    <w:rsid w:val="000A1597"/>
    <w:rsid w:val="000A160A"/>
    <w:rsid w:val="000A167E"/>
    <w:rsid w:val="000A18F6"/>
    <w:rsid w:val="000A19BB"/>
    <w:rsid w:val="000A19CD"/>
    <w:rsid w:val="000A1BE1"/>
    <w:rsid w:val="000A1E88"/>
    <w:rsid w:val="000A2045"/>
    <w:rsid w:val="000A2067"/>
    <w:rsid w:val="000A2143"/>
    <w:rsid w:val="000A2184"/>
    <w:rsid w:val="000A26D3"/>
    <w:rsid w:val="000A270E"/>
    <w:rsid w:val="000A27CE"/>
    <w:rsid w:val="000A2918"/>
    <w:rsid w:val="000A305B"/>
    <w:rsid w:val="000A362D"/>
    <w:rsid w:val="000A3877"/>
    <w:rsid w:val="000A39BF"/>
    <w:rsid w:val="000A416C"/>
    <w:rsid w:val="000A4643"/>
    <w:rsid w:val="000A4735"/>
    <w:rsid w:val="000A47C6"/>
    <w:rsid w:val="000A4A4A"/>
    <w:rsid w:val="000A4B47"/>
    <w:rsid w:val="000A4ED0"/>
    <w:rsid w:val="000A4F31"/>
    <w:rsid w:val="000A500A"/>
    <w:rsid w:val="000A509C"/>
    <w:rsid w:val="000A50A3"/>
    <w:rsid w:val="000A55D8"/>
    <w:rsid w:val="000A55DE"/>
    <w:rsid w:val="000A56C6"/>
    <w:rsid w:val="000A593D"/>
    <w:rsid w:val="000A5EB5"/>
    <w:rsid w:val="000A615C"/>
    <w:rsid w:val="000A647D"/>
    <w:rsid w:val="000A64DD"/>
    <w:rsid w:val="000A654E"/>
    <w:rsid w:val="000A66A7"/>
    <w:rsid w:val="000A6778"/>
    <w:rsid w:val="000A67AA"/>
    <w:rsid w:val="000A6822"/>
    <w:rsid w:val="000A69B8"/>
    <w:rsid w:val="000A6D9E"/>
    <w:rsid w:val="000A6ECF"/>
    <w:rsid w:val="000A73F1"/>
    <w:rsid w:val="000A74D1"/>
    <w:rsid w:val="000A7B4A"/>
    <w:rsid w:val="000A7E5C"/>
    <w:rsid w:val="000A7F00"/>
    <w:rsid w:val="000A7FFA"/>
    <w:rsid w:val="000B003E"/>
    <w:rsid w:val="000B056B"/>
    <w:rsid w:val="000B08EB"/>
    <w:rsid w:val="000B0B6E"/>
    <w:rsid w:val="000B0DDF"/>
    <w:rsid w:val="000B0F1D"/>
    <w:rsid w:val="000B122D"/>
    <w:rsid w:val="000B14E5"/>
    <w:rsid w:val="000B15D6"/>
    <w:rsid w:val="000B1646"/>
    <w:rsid w:val="000B1760"/>
    <w:rsid w:val="000B19FC"/>
    <w:rsid w:val="000B1D33"/>
    <w:rsid w:val="000B2052"/>
    <w:rsid w:val="000B222B"/>
    <w:rsid w:val="000B22DA"/>
    <w:rsid w:val="000B2460"/>
    <w:rsid w:val="000B249E"/>
    <w:rsid w:val="000B28B4"/>
    <w:rsid w:val="000B2C63"/>
    <w:rsid w:val="000B313D"/>
    <w:rsid w:val="000B31E2"/>
    <w:rsid w:val="000B32C9"/>
    <w:rsid w:val="000B330E"/>
    <w:rsid w:val="000B3332"/>
    <w:rsid w:val="000B38E2"/>
    <w:rsid w:val="000B3B16"/>
    <w:rsid w:val="000B3CC8"/>
    <w:rsid w:val="000B4129"/>
    <w:rsid w:val="000B4163"/>
    <w:rsid w:val="000B433D"/>
    <w:rsid w:val="000B4641"/>
    <w:rsid w:val="000B464C"/>
    <w:rsid w:val="000B476F"/>
    <w:rsid w:val="000B4949"/>
    <w:rsid w:val="000B4AC4"/>
    <w:rsid w:val="000B4BFB"/>
    <w:rsid w:val="000B4D75"/>
    <w:rsid w:val="000B4DD6"/>
    <w:rsid w:val="000B4F0A"/>
    <w:rsid w:val="000B527F"/>
    <w:rsid w:val="000B5298"/>
    <w:rsid w:val="000B54A7"/>
    <w:rsid w:val="000B57D1"/>
    <w:rsid w:val="000B582D"/>
    <w:rsid w:val="000B5882"/>
    <w:rsid w:val="000B5CE1"/>
    <w:rsid w:val="000B5CE4"/>
    <w:rsid w:val="000B5E85"/>
    <w:rsid w:val="000B60F6"/>
    <w:rsid w:val="000B6143"/>
    <w:rsid w:val="000B635B"/>
    <w:rsid w:val="000B67BC"/>
    <w:rsid w:val="000B6AF1"/>
    <w:rsid w:val="000B6C60"/>
    <w:rsid w:val="000B7070"/>
    <w:rsid w:val="000B740B"/>
    <w:rsid w:val="000B7504"/>
    <w:rsid w:val="000B752F"/>
    <w:rsid w:val="000B7891"/>
    <w:rsid w:val="000B78FF"/>
    <w:rsid w:val="000B79A6"/>
    <w:rsid w:val="000B7BAD"/>
    <w:rsid w:val="000B7BB6"/>
    <w:rsid w:val="000B7E22"/>
    <w:rsid w:val="000C016B"/>
    <w:rsid w:val="000C01E2"/>
    <w:rsid w:val="000C0AD6"/>
    <w:rsid w:val="000C0EF2"/>
    <w:rsid w:val="000C0FA0"/>
    <w:rsid w:val="000C0FD5"/>
    <w:rsid w:val="000C140A"/>
    <w:rsid w:val="000C1476"/>
    <w:rsid w:val="000C1648"/>
    <w:rsid w:val="000C179D"/>
    <w:rsid w:val="000C1AD9"/>
    <w:rsid w:val="000C1B73"/>
    <w:rsid w:val="000C1C0B"/>
    <w:rsid w:val="000C1C17"/>
    <w:rsid w:val="000C1CDA"/>
    <w:rsid w:val="000C1D35"/>
    <w:rsid w:val="000C2377"/>
    <w:rsid w:val="000C2450"/>
    <w:rsid w:val="000C264D"/>
    <w:rsid w:val="000C2691"/>
    <w:rsid w:val="000C26E0"/>
    <w:rsid w:val="000C27A2"/>
    <w:rsid w:val="000C29AF"/>
    <w:rsid w:val="000C2B9A"/>
    <w:rsid w:val="000C2BAC"/>
    <w:rsid w:val="000C2E88"/>
    <w:rsid w:val="000C2EB9"/>
    <w:rsid w:val="000C30BA"/>
    <w:rsid w:val="000C3579"/>
    <w:rsid w:val="000C35E3"/>
    <w:rsid w:val="000C3606"/>
    <w:rsid w:val="000C3634"/>
    <w:rsid w:val="000C38F8"/>
    <w:rsid w:val="000C391F"/>
    <w:rsid w:val="000C3A11"/>
    <w:rsid w:val="000C3A36"/>
    <w:rsid w:val="000C43C0"/>
    <w:rsid w:val="000C44BD"/>
    <w:rsid w:val="000C4709"/>
    <w:rsid w:val="000C4E9D"/>
    <w:rsid w:val="000C4F12"/>
    <w:rsid w:val="000C4F84"/>
    <w:rsid w:val="000C4F8B"/>
    <w:rsid w:val="000C4FA2"/>
    <w:rsid w:val="000C4FAA"/>
    <w:rsid w:val="000C511D"/>
    <w:rsid w:val="000C5175"/>
    <w:rsid w:val="000C5198"/>
    <w:rsid w:val="000C5581"/>
    <w:rsid w:val="000C59A5"/>
    <w:rsid w:val="000C5DF4"/>
    <w:rsid w:val="000C63B2"/>
    <w:rsid w:val="000C663B"/>
    <w:rsid w:val="000C66D0"/>
    <w:rsid w:val="000C681B"/>
    <w:rsid w:val="000C68EE"/>
    <w:rsid w:val="000C691F"/>
    <w:rsid w:val="000C69E4"/>
    <w:rsid w:val="000C6A3F"/>
    <w:rsid w:val="000C6A53"/>
    <w:rsid w:val="000C6AE0"/>
    <w:rsid w:val="000C6B90"/>
    <w:rsid w:val="000C70CD"/>
    <w:rsid w:val="000C7166"/>
    <w:rsid w:val="000C7175"/>
    <w:rsid w:val="000C720A"/>
    <w:rsid w:val="000C7498"/>
    <w:rsid w:val="000C7A33"/>
    <w:rsid w:val="000C7FF8"/>
    <w:rsid w:val="000D0006"/>
    <w:rsid w:val="000D02E3"/>
    <w:rsid w:val="000D0367"/>
    <w:rsid w:val="000D04B0"/>
    <w:rsid w:val="000D0537"/>
    <w:rsid w:val="000D058C"/>
    <w:rsid w:val="000D063B"/>
    <w:rsid w:val="000D06CC"/>
    <w:rsid w:val="000D07FB"/>
    <w:rsid w:val="000D0892"/>
    <w:rsid w:val="000D09DB"/>
    <w:rsid w:val="000D0A18"/>
    <w:rsid w:val="000D0AEF"/>
    <w:rsid w:val="000D0FA3"/>
    <w:rsid w:val="000D10F1"/>
    <w:rsid w:val="000D1122"/>
    <w:rsid w:val="000D128B"/>
    <w:rsid w:val="000D134E"/>
    <w:rsid w:val="000D1488"/>
    <w:rsid w:val="000D14EB"/>
    <w:rsid w:val="000D16C4"/>
    <w:rsid w:val="000D18A9"/>
    <w:rsid w:val="000D1B18"/>
    <w:rsid w:val="000D1D7E"/>
    <w:rsid w:val="000D1F93"/>
    <w:rsid w:val="000D1FA8"/>
    <w:rsid w:val="000D2125"/>
    <w:rsid w:val="000D228F"/>
    <w:rsid w:val="000D250A"/>
    <w:rsid w:val="000D264C"/>
    <w:rsid w:val="000D2AD3"/>
    <w:rsid w:val="000D2DEC"/>
    <w:rsid w:val="000D2F28"/>
    <w:rsid w:val="000D338F"/>
    <w:rsid w:val="000D33E3"/>
    <w:rsid w:val="000D347A"/>
    <w:rsid w:val="000D3588"/>
    <w:rsid w:val="000D37B2"/>
    <w:rsid w:val="000D3800"/>
    <w:rsid w:val="000D382A"/>
    <w:rsid w:val="000D3846"/>
    <w:rsid w:val="000D3A12"/>
    <w:rsid w:val="000D3C02"/>
    <w:rsid w:val="000D3CD7"/>
    <w:rsid w:val="000D42BC"/>
    <w:rsid w:val="000D4512"/>
    <w:rsid w:val="000D4513"/>
    <w:rsid w:val="000D477B"/>
    <w:rsid w:val="000D480F"/>
    <w:rsid w:val="000D4E39"/>
    <w:rsid w:val="000D4F16"/>
    <w:rsid w:val="000D4F69"/>
    <w:rsid w:val="000D5382"/>
    <w:rsid w:val="000D5481"/>
    <w:rsid w:val="000D561C"/>
    <w:rsid w:val="000D5C54"/>
    <w:rsid w:val="000D5CA9"/>
    <w:rsid w:val="000D5F57"/>
    <w:rsid w:val="000D5FDA"/>
    <w:rsid w:val="000D66DF"/>
    <w:rsid w:val="000D6713"/>
    <w:rsid w:val="000D68D7"/>
    <w:rsid w:val="000D6969"/>
    <w:rsid w:val="000D6A49"/>
    <w:rsid w:val="000D71D3"/>
    <w:rsid w:val="000D7655"/>
    <w:rsid w:val="000D768D"/>
    <w:rsid w:val="000D7A16"/>
    <w:rsid w:val="000D7A2F"/>
    <w:rsid w:val="000D7C20"/>
    <w:rsid w:val="000D7D46"/>
    <w:rsid w:val="000D7EDA"/>
    <w:rsid w:val="000E0144"/>
    <w:rsid w:val="000E01B1"/>
    <w:rsid w:val="000E023A"/>
    <w:rsid w:val="000E0931"/>
    <w:rsid w:val="000E0A8A"/>
    <w:rsid w:val="000E0EBA"/>
    <w:rsid w:val="000E0F2D"/>
    <w:rsid w:val="000E0F34"/>
    <w:rsid w:val="000E1068"/>
    <w:rsid w:val="000E1183"/>
    <w:rsid w:val="000E12BB"/>
    <w:rsid w:val="000E1314"/>
    <w:rsid w:val="000E149F"/>
    <w:rsid w:val="000E14F5"/>
    <w:rsid w:val="000E16FE"/>
    <w:rsid w:val="000E173D"/>
    <w:rsid w:val="000E1C90"/>
    <w:rsid w:val="000E1CFF"/>
    <w:rsid w:val="000E1F69"/>
    <w:rsid w:val="000E27EB"/>
    <w:rsid w:val="000E2E02"/>
    <w:rsid w:val="000E3154"/>
    <w:rsid w:val="000E3950"/>
    <w:rsid w:val="000E39FB"/>
    <w:rsid w:val="000E3A59"/>
    <w:rsid w:val="000E3D00"/>
    <w:rsid w:val="000E4123"/>
    <w:rsid w:val="000E440C"/>
    <w:rsid w:val="000E4446"/>
    <w:rsid w:val="000E475B"/>
    <w:rsid w:val="000E4B30"/>
    <w:rsid w:val="000E4B32"/>
    <w:rsid w:val="000E4E51"/>
    <w:rsid w:val="000E502B"/>
    <w:rsid w:val="000E50C7"/>
    <w:rsid w:val="000E50CB"/>
    <w:rsid w:val="000E530D"/>
    <w:rsid w:val="000E53E0"/>
    <w:rsid w:val="000E55C1"/>
    <w:rsid w:val="000E5762"/>
    <w:rsid w:val="000E5791"/>
    <w:rsid w:val="000E5BFB"/>
    <w:rsid w:val="000E5D69"/>
    <w:rsid w:val="000E5DF1"/>
    <w:rsid w:val="000E5E4F"/>
    <w:rsid w:val="000E5EFF"/>
    <w:rsid w:val="000E5F13"/>
    <w:rsid w:val="000E6009"/>
    <w:rsid w:val="000E6033"/>
    <w:rsid w:val="000E637B"/>
    <w:rsid w:val="000E63CC"/>
    <w:rsid w:val="000E6592"/>
    <w:rsid w:val="000E65B0"/>
    <w:rsid w:val="000E6730"/>
    <w:rsid w:val="000E69CF"/>
    <w:rsid w:val="000E6A6D"/>
    <w:rsid w:val="000E6A74"/>
    <w:rsid w:val="000E6C85"/>
    <w:rsid w:val="000E6E0C"/>
    <w:rsid w:val="000E6F28"/>
    <w:rsid w:val="000E7487"/>
    <w:rsid w:val="000E7535"/>
    <w:rsid w:val="000E776F"/>
    <w:rsid w:val="000E7A9D"/>
    <w:rsid w:val="000E7BD7"/>
    <w:rsid w:val="000E7C84"/>
    <w:rsid w:val="000E7DCB"/>
    <w:rsid w:val="000E7E5D"/>
    <w:rsid w:val="000F05EA"/>
    <w:rsid w:val="000F08E6"/>
    <w:rsid w:val="000F0A89"/>
    <w:rsid w:val="000F0AC9"/>
    <w:rsid w:val="000F0D4E"/>
    <w:rsid w:val="000F0F06"/>
    <w:rsid w:val="000F1163"/>
    <w:rsid w:val="000F121D"/>
    <w:rsid w:val="000F154C"/>
    <w:rsid w:val="000F16E9"/>
    <w:rsid w:val="000F18B5"/>
    <w:rsid w:val="000F19DC"/>
    <w:rsid w:val="000F1B01"/>
    <w:rsid w:val="000F1D60"/>
    <w:rsid w:val="000F1DD4"/>
    <w:rsid w:val="000F1F34"/>
    <w:rsid w:val="000F1F70"/>
    <w:rsid w:val="000F1FF5"/>
    <w:rsid w:val="000F21D1"/>
    <w:rsid w:val="000F228A"/>
    <w:rsid w:val="000F2321"/>
    <w:rsid w:val="000F26EC"/>
    <w:rsid w:val="000F2C81"/>
    <w:rsid w:val="000F2CF2"/>
    <w:rsid w:val="000F312A"/>
    <w:rsid w:val="000F32D0"/>
    <w:rsid w:val="000F35EA"/>
    <w:rsid w:val="000F3670"/>
    <w:rsid w:val="000F3869"/>
    <w:rsid w:val="000F3B4B"/>
    <w:rsid w:val="000F3CE6"/>
    <w:rsid w:val="000F3E88"/>
    <w:rsid w:val="000F3F04"/>
    <w:rsid w:val="000F40A0"/>
    <w:rsid w:val="000F451A"/>
    <w:rsid w:val="000F4842"/>
    <w:rsid w:val="000F4953"/>
    <w:rsid w:val="000F49B8"/>
    <w:rsid w:val="000F4B69"/>
    <w:rsid w:val="000F4C63"/>
    <w:rsid w:val="000F5005"/>
    <w:rsid w:val="000F5502"/>
    <w:rsid w:val="000F578E"/>
    <w:rsid w:val="000F5EFB"/>
    <w:rsid w:val="000F601C"/>
    <w:rsid w:val="000F63C7"/>
    <w:rsid w:val="000F6581"/>
    <w:rsid w:val="000F65F1"/>
    <w:rsid w:val="000F662D"/>
    <w:rsid w:val="000F6745"/>
    <w:rsid w:val="000F6938"/>
    <w:rsid w:val="000F694C"/>
    <w:rsid w:val="000F6AB3"/>
    <w:rsid w:val="000F6D06"/>
    <w:rsid w:val="000F6DE0"/>
    <w:rsid w:val="000F764B"/>
    <w:rsid w:val="000F7690"/>
    <w:rsid w:val="000F78ED"/>
    <w:rsid w:val="000F790D"/>
    <w:rsid w:val="000F7AEC"/>
    <w:rsid w:val="000F7B82"/>
    <w:rsid w:val="0010045F"/>
    <w:rsid w:val="001006A7"/>
    <w:rsid w:val="00100885"/>
    <w:rsid w:val="00100998"/>
    <w:rsid w:val="00100D8A"/>
    <w:rsid w:val="001011B6"/>
    <w:rsid w:val="0010187F"/>
    <w:rsid w:val="00101AEF"/>
    <w:rsid w:val="00101D14"/>
    <w:rsid w:val="00101D37"/>
    <w:rsid w:val="00101EA6"/>
    <w:rsid w:val="001020F5"/>
    <w:rsid w:val="00102330"/>
    <w:rsid w:val="00102CED"/>
    <w:rsid w:val="00102E2E"/>
    <w:rsid w:val="001034F1"/>
    <w:rsid w:val="001035FF"/>
    <w:rsid w:val="001037D0"/>
    <w:rsid w:val="001039D7"/>
    <w:rsid w:val="00103C59"/>
    <w:rsid w:val="00103E04"/>
    <w:rsid w:val="00103E94"/>
    <w:rsid w:val="00103EB1"/>
    <w:rsid w:val="001040A7"/>
    <w:rsid w:val="00104386"/>
    <w:rsid w:val="001045D8"/>
    <w:rsid w:val="001047AD"/>
    <w:rsid w:val="001047E9"/>
    <w:rsid w:val="001047EA"/>
    <w:rsid w:val="00104B9C"/>
    <w:rsid w:val="00104D2E"/>
    <w:rsid w:val="0010506F"/>
    <w:rsid w:val="00105712"/>
    <w:rsid w:val="00105852"/>
    <w:rsid w:val="00105AB5"/>
    <w:rsid w:val="00105ABC"/>
    <w:rsid w:val="00105C6F"/>
    <w:rsid w:val="00106028"/>
    <w:rsid w:val="001060A0"/>
    <w:rsid w:val="0010615F"/>
    <w:rsid w:val="0010629C"/>
    <w:rsid w:val="0010631A"/>
    <w:rsid w:val="001063BF"/>
    <w:rsid w:val="001064C2"/>
    <w:rsid w:val="001065D5"/>
    <w:rsid w:val="001067E3"/>
    <w:rsid w:val="0010686F"/>
    <w:rsid w:val="00106ACA"/>
    <w:rsid w:val="00106CBC"/>
    <w:rsid w:val="00106D77"/>
    <w:rsid w:val="00106DB1"/>
    <w:rsid w:val="001071CA"/>
    <w:rsid w:val="0010722B"/>
    <w:rsid w:val="00107680"/>
    <w:rsid w:val="001076D4"/>
    <w:rsid w:val="00107CCB"/>
    <w:rsid w:val="00110246"/>
    <w:rsid w:val="0011058F"/>
    <w:rsid w:val="0011064E"/>
    <w:rsid w:val="001108BF"/>
    <w:rsid w:val="00110C0B"/>
    <w:rsid w:val="00110CD7"/>
    <w:rsid w:val="00111026"/>
    <w:rsid w:val="00111066"/>
    <w:rsid w:val="001112B7"/>
    <w:rsid w:val="001113D3"/>
    <w:rsid w:val="0011156F"/>
    <w:rsid w:val="00111586"/>
    <w:rsid w:val="001115FF"/>
    <w:rsid w:val="0011196D"/>
    <w:rsid w:val="00111993"/>
    <w:rsid w:val="00111A72"/>
    <w:rsid w:val="00111B0B"/>
    <w:rsid w:val="00111B38"/>
    <w:rsid w:val="00111BFA"/>
    <w:rsid w:val="00111CFE"/>
    <w:rsid w:val="00112061"/>
    <w:rsid w:val="001122E9"/>
    <w:rsid w:val="0011280A"/>
    <w:rsid w:val="0011289D"/>
    <w:rsid w:val="001128EF"/>
    <w:rsid w:val="00112AEA"/>
    <w:rsid w:val="00112CC5"/>
    <w:rsid w:val="00112D07"/>
    <w:rsid w:val="00112D4A"/>
    <w:rsid w:val="00112DB7"/>
    <w:rsid w:val="001131B8"/>
    <w:rsid w:val="0011321F"/>
    <w:rsid w:val="00113288"/>
    <w:rsid w:val="00113318"/>
    <w:rsid w:val="00113459"/>
    <w:rsid w:val="00113504"/>
    <w:rsid w:val="001136B1"/>
    <w:rsid w:val="00113996"/>
    <w:rsid w:val="00113AFD"/>
    <w:rsid w:val="00113B35"/>
    <w:rsid w:val="00113BF0"/>
    <w:rsid w:val="00113F51"/>
    <w:rsid w:val="001140C4"/>
    <w:rsid w:val="001140F1"/>
    <w:rsid w:val="001141F1"/>
    <w:rsid w:val="00114376"/>
    <w:rsid w:val="00114394"/>
    <w:rsid w:val="00114BAD"/>
    <w:rsid w:val="00114DB4"/>
    <w:rsid w:val="00114F84"/>
    <w:rsid w:val="0011504E"/>
    <w:rsid w:val="001150E0"/>
    <w:rsid w:val="00115174"/>
    <w:rsid w:val="0011527D"/>
    <w:rsid w:val="0011535D"/>
    <w:rsid w:val="001153BC"/>
    <w:rsid w:val="001156C8"/>
    <w:rsid w:val="00115B0A"/>
    <w:rsid w:val="00115B87"/>
    <w:rsid w:val="00115C20"/>
    <w:rsid w:val="00115DBB"/>
    <w:rsid w:val="00115DEF"/>
    <w:rsid w:val="001160D3"/>
    <w:rsid w:val="0011614F"/>
    <w:rsid w:val="001161B6"/>
    <w:rsid w:val="001162D9"/>
    <w:rsid w:val="00116358"/>
    <w:rsid w:val="0011668F"/>
    <w:rsid w:val="001169CD"/>
    <w:rsid w:val="00116A00"/>
    <w:rsid w:val="00117147"/>
    <w:rsid w:val="001171A9"/>
    <w:rsid w:val="001171DC"/>
    <w:rsid w:val="00117296"/>
    <w:rsid w:val="001174FF"/>
    <w:rsid w:val="00117538"/>
    <w:rsid w:val="001176F1"/>
    <w:rsid w:val="00117766"/>
    <w:rsid w:val="0011780D"/>
    <w:rsid w:val="001179CD"/>
    <w:rsid w:val="00117A58"/>
    <w:rsid w:val="00117BFB"/>
    <w:rsid w:val="00117C5D"/>
    <w:rsid w:val="00120000"/>
    <w:rsid w:val="001200E5"/>
    <w:rsid w:val="001203D1"/>
    <w:rsid w:val="001208A2"/>
    <w:rsid w:val="001208E5"/>
    <w:rsid w:val="0012094F"/>
    <w:rsid w:val="00120D2B"/>
    <w:rsid w:val="00120D64"/>
    <w:rsid w:val="00120E7E"/>
    <w:rsid w:val="00121192"/>
    <w:rsid w:val="00121BBF"/>
    <w:rsid w:val="00121CB7"/>
    <w:rsid w:val="00121E11"/>
    <w:rsid w:val="00121EED"/>
    <w:rsid w:val="00122117"/>
    <w:rsid w:val="001223C1"/>
    <w:rsid w:val="00122455"/>
    <w:rsid w:val="0012248E"/>
    <w:rsid w:val="001227E7"/>
    <w:rsid w:val="001227FB"/>
    <w:rsid w:val="001229DC"/>
    <w:rsid w:val="00122CA8"/>
    <w:rsid w:val="00122EB6"/>
    <w:rsid w:val="001234A5"/>
    <w:rsid w:val="001236CD"/>
    <w:rsid w:val="0012388A"/>
    <w:rsid w:val="00123B95"/>
    <w:rsid w:val="00123D62"/>
    <w:rsid w:val="00123DFA"/>
    <w:rsid w:val="00123E57"/>
    <w:rsid w:val="0012401F"/>
    <w:rsid w:val="001242CA"/>
    <w:rsid w:val="00124539"/>
    <w:rsid w:val="00124820"/>
    <w:rsid w:val="00124893"/>
    <w:rsid w:val="00124D16"/>
    <w:rsid w:val="001250E3"/>
    <w:rsid w:val="001254D7"/>
    <w:rsid w:val="001254FC"/>
    <w:rsid w:val="0012574C"/>
    <w:rsid w:val="0012576C"/>
    <w:rsid w:val="001258FC"/>
    <w:rsid w:val="00125B30"/>
    <w:rsid w:val="00125D34"/>
    <w:rsid w:val="0012641E"/>
    <w:rsid w:val="001269E7"/>
    <w:rsid w:val="00126AF6"/>
    <w:rsid w:val="00126C17"/>
    <w:rsid w:val="00126C3E"/>
    <w:rsid w:val="00126E0B"/>
    <w:rsid w:val="00126F35"/>
    <w:rsid w:val="001275C3"/>
    <w:rsid w:val="00127926"/>
    <w:rsid w:val="00127A4D"/>
    <w:rsid w:val="00127A92"/>
    <w:rsid w:val="00127ED5"/>
    <w:rsid w:val="00127F0F"/>
    <w:rsid w:val="00127F98"/>
    <w:rsid w:val="00127FBA"/>
    <w:rsid w:val="00130350"/>
    <w:rsid w:val="00130457"/>
    <w:rsid w:val="0013060D"/>
    <w:rsid w:val="001309ED"/>
    <w:rsid w:val="00130ABD"/>
    <w:rsid w:val="00130B3B"/>
    <w:rsid w:val="00130BFC"/>
    <w:rsid w:val="00130C2F"/>
    <w:rsid w:val="00130D2F"/>
    <w:rsid w:val="0013118F"/>
    <w:rsid w:val="001311E9"/>
    <w:rsid w:val="00131367"/>
    <w:rsid w:val="00131468"/>
    <w:rsid w:val="00131601"/>
    <w:rsid w:val="001319B8"/>
    <w:rsid w:val="00131BF3"/>
    <w:rsid w:val="00131CC5"/>
    <w:rsid w:val="00131FB9"/>
    <w:rsid w:val="00132102"/>
    <w:rsid w:val="00132324"/>
    <w:rsid w:val="00132769"/>
    <w:rsid w:val="00132A57"/>
    <w:rsid w:val="00132A8E"/>
    <w:rsid w:val="00132A90"/>
    <w:rsid w:val="00132D26"/>
    <w:rsid w:val="00132D4A"/>
    <w:rsid w:val="001332CB"/>
    <w:rsid w:val="001334AC"/>
    <w:rsid w:val="001334AD"/>
    <w:rsid w:val="00133840"/>
    <w:rsid w:val="00133AF3"/>
    <w:rsid w:val="00133DEC"/>
    <w:rsid w:val="00133E02"/>
    <w:rsid w:val="00133F12"/>
    <w:rsid w:val="00134040"/>
    <w:rsid w:val="00134133"/>
    <w:rsid w:val="001341B0"/>
    <w:rsid w:val="0013437A"/>
    <w:rsid w:val="001343D4"/>
    <w:rsid w:val="00134517"/>
    <w:rsid w:val="001348EC"/>
    <w:rsid w:val="00134A7F"/>
    <w:rsid w:val="00134B1D"/>
    <w:rsid w:val="00134DDB"/>
    <w:rsid w:val="00134DF0"/>
    <w:rsid w:val="0013521B"/>
    <w:rsid w:val="00135415"/>
    <w:rsid w:val="0013574F"/>
    <w:rsid w:val="00135894"/>
    <w:rsid w:val="00135954"/>
    <w:rsid w:val="00135D00"/>
    <w:rsid w:val="00135D2C"/>
    <w:rsid w:val="00135F87"/>
    <w:rsid w:val="00136239"/>
    <w:rsid w:val="00136314"/>
    <w:rsid w:val="001364AC"/>
    <w:rsid w:val="001365BD"/>
    <w:rsid w:val="0013668C"/>
    <w:rsid w:val="001368E4"/>
    <w:rsid w:val="00136936"/>
    <w:rsid w:val="001369EE"/>
    <w:rsid w:val="00136EB1"/>
    <w:rsid w:val="00137275"/>
    <w:rsid w:val="00137369"/>
    <w:rsid w:val="00137399"/>
    <w:rsid w:val="0013742F"/>
    <w:rsid w:val="0013744A"/>
    <w:rsid w:val="001376B4"/>
    <w:rsid w:val="0013777F"/>
    <w:rsid w:val="001377B0"/>
    <w:rsid w:val="00137999"/>
    <w:rsid w:val="00137C93"/>
    <w:rsid w:val="00137E1E"/>
    <w:rsid w:val="00137E2B"/>
    <w:rsid w:val="00137EB3"/>
    <w:rsid w:val="00137FE2"/>
    <w:rsid w:val="00140012"/>
    <w:rsid w:val="0014018E"/>
    <w:rsid w:val="0014025A"/>
    <w:rsid w:val="0014038D"/>
    <w:rsid w:val="00140448"/>
    <w:rsid w:val="00140544"/>
    <w:rsid w:val="001405CB"/>
    <w:rsid w:val="00140933"/>
    <w:rsid w:val="001409E4"/>
    <w:rsid w:val="00140B73"/>
    <w:rsid w:val="00140C86"/>
    <w:rsid w:val="001416D8"/>
    <w:rsid w:val="0014196C"/>
    <w:rsid w:val="00141B0D"/>
    <w:rsid w:val="00141D7E"/>
    <w:rsid w:val="00141EEA"/>
    <w:rsid w:val="00141FE2"/>
    <w:rsid w:val="00141FFE"/>
    <w:rsid w:val="00142428"/>
    <w:rsid w:val="00142522"/>
    <w:rsid w:val="001425C7"/>
    <w:rsid w:val="00142701"/>
    <w:rsid w:val="00142820"/>
    <w:rsid w:val="00142F10"/>
    <w:rsid w:val="00143196"/>
    <w:rsid w:val="001433F0"/>
    <w:rsid w:val="001433FE"/>
    <w:rsid w:val="00143447"/>
    <w:rsid w:val="0014358C"/>
    <w:rsid w:val="00143666"/>
    <w:rsid w:val="0014372C"/>
    <w:rsid w:val="001437DE"/>
    <w:rsid w:val="00143A62"/>
    <w:rsid w:val="00143AC4"/>
    <w:rsid w:val="00143C2F"/>
    <w:rsid w:val="00143C9C"/>
    <w:rsid w:val="00143D3F"/>
    <w:rsid w:val="00143D46"/>
    <w:rsid w:val="0014410D"/>
    <w:rsid w:val="0014413E"/>
    <w:rsid w:val="0014423E"/>
    <w:rsid w:val="001443BC"/>
    <w:rsid w:val="001443FE"/>
    <w:rsid w:val="00144454"/>
    <w:rsid w:val="001445DA"/>
    <w:rsid w:val="001448A1"/>
    <w:rsid w:val="00144E02"/>
    <w:rsid w:val="00145052"/>
    <w:rsid w:val="0014579C"/>
    <w:rsid w:val="00145C0C"/>
    <w:rsid w:val="00145C88"/>
    <w:rsid w:val="00145F50"/>
    <w:rsid w:val="00145FEA"/>
    <w:rsid w:val="00146033"/>
    <w:rsid w:val="0014605A"/>
    <w:rsid w:val="00146113"/>
    <w:rsid w:val="0014629E"/>
    <w:rsid w:val="00146F1B"/>
    <w:rsid w:val="0014716C"/>
    <w:rsid w:val="001471B3"/>
    <w:rsid w:val="00147751"/>
    <w:rsid w:val="001478A2"/>
    <w:rsid w:val="0014792A"/>
    <w:rsid w:val="00147ED7"/>
    <w:rsid w:val="00147EF8"/>
    <w:rsid w:val="0015031D"/>
    <w:rsid w:val="001504E6"/>
    <w:rsid w:val="001505FA"/>
    <w:rsid w:val="00150AB7"/>
    <w:rsid w:val="00150D8F"/>
    <w:rsid w:val="00150FA3"/>
    <w:rsid w:val="00151399"/>
    <w:rsid w:val="00151650"/>
    <w:rsid w:val="0015173A"/>
    <w:rsid w:val="00151774"/>
    <w:rsid w:val="0015191D"/>
    <w:rsid w:val="00151DB9"/>
    <w:rsid w:val="00151E48"/>
    <w:rsid w:val="00152037"/>
    <w:rsid w:val="001521C9"/>
    <w:rsid w:val="00152570"/>
    <w:rsid w:val="001525DA"/>
    <w:rsid w:val="001528D0"/>
    <w:rsid w:val="001528D6"/>
    <w:rsid w:val="001538DF"/>
    <w:rsid w:val="00153911"/>
    <w:rsid w:val="00153926"/>
    <w:rsid w:val="00153948"/>
    <w:rsid w:val="00153BFF"/>
    <w:rsid w:val="0015406F"/>
    <w:rsid w:val="00154717"/>
    <w:rsid w:val="001547B2"/>
    <w:rsid w:val="00154908"/>
    <w:rsid w:val="00154A00"/>
    <w:rsid w:val="00154BA8"/>
    <w:rsid w:val="00154C07"/>
    <w:rsid w:val="00154C5F"/>
    <w:rsid w:val="00154CB1"/>
    <w:rsid w:val="001550F7"/>
    <w:rsid w:val="00155241"/>
    <w:rsid w:val="0015560C"/>
    <w:rsid w:val="0015568A"/>
    <w:rsid w:val="00155748"/>
    <w:rsid w:val="001557EB"/>
    <w:rsid w:val="0015590E"/>
    <w:rsid w:val="00155A78"/>
    <w:rsid w:val="00155F02"/>
    <w:rsid w:val="00156062"/>
    <w:rsid w:val="001562AD"/>
    <w:rsid w:val="00156522"/>
    <w:rsid w:val="00156573"/>
    <w:rsid w:val="00156652"/>
    <w:rsid w:val="001569DF"/>
    <w:rsid w:val="00156B26"/>
    <w:rsid w:val="00156DA8"/>
    <w:rsid w:val="00156DE2"/>
    <w:rsid w:val="00157041"/>
    <w:rsid w:val="001573BE"/>
    <w:rsid w:val="001574A8"/>
    <w:rsid w:val="0015772A"/>
    <w:rsid w:val="001577BF"/>
    <w:rsid w:val="001577CF"/>
    <w:rsid w:val="0015792A"/>
    <w:rsid w:val="00157B33"/>
    <w:rsid w:val="00157F48"/>
    <w:rsid w:val="0016003C"/>
    <w:rsid w:val="0016022B"/>
    <w:rsid w:val="0016060D"/>
    <w:rsid w:val="001606B1"/>
    <w:rsid w:val="001609DA"/>
    <w:rsid w:val="00160A32"/>
    <w:rsid w:val="00160BAD"/>
    <w:rsid w:val="00160DDA"/>
    <w:rsid w:val="00160E33"/>
    <w:rsid w:val="00160FEC"/>
    <w:rsid w:val="0016106E"/>
    <w:rsid w:val="001610BE"/>
    <w:rsid w:val="001616AD"/>
    <w:rsid w:val="00161989"/>
    <w:rsid w:val="00161A33"/>
    <w:rsid w:val="00161C93"/>
    <w:rsid w:val="00161F46"/>
    <w:rsid w:val="00162213"/>
    <w:rsid w:val="001623AD"/>
    <w:rsid w:val="00162A55"/>
    <w:rsid w:val="00162C5E"/>
    <w:rsid w:val="00163076"/>
    <w:rsid w:val="001630F5"/>
    <w:rsid w:val="0016349E"/>
    <w:rsid w:val="001634BD"/>
    <w:rsid w:val="00163680"/>
    <w:rsid w:val="00163AEC"/>
    <w:rsid w:val="00163B26"/>
    <w:rsid w:val="00163BA6"/>
    <w:rsid w:val="00163F62"/>
    <w:rsid w:val="0016428E"/>
    <w:rsid w:val="00164342"/>
    <w:rsid w:val="001645EE"/>
    <w:rsid w:val="00164659"/>
    <w:rsid w:val="00164BF9"/>
    <w:rsid w:val="00165089"/>
    <w:rsid w:val="0016553D"/>
    <w:rsid w:val="00165658"/>
    <w:rsid w:val="0016575C"/>
    <w:rsid w:val="001658FC"/>
    <w:rsid w:val="00165B07"/>
    <w:rsid w:val="00165B89"/>
    <w:rsid w:val="00166002"/>
    <w:rsid w:val="00166177"/>
    <w:rsid w:val="00166322"/>
    <w:rsid w:val="00166880"/>
    <w:rsid w:val="00166A0F"/>
    <w:rsid w:val="00166A10"/>
    <w:rsid w:val="00166B88"/>
    <w:rsid w:val="00166C54"/>
    <w:rsid w:val="00166CDA"/>
    <w:rsid w:val="00166DE3"/>
    <w:rsid w:val="00166F20"/>
    <w:rsid w:val="00167343"/>
    <w:rsid w:val="001676CE"/>
    <w:rsid w:val="00167BA2"/>
    <w:rsid w:val="00167BEA"/>
    <w:rsid w:val="001700BD"/>
    <w:rsid w:val="00170147"/>
    <w:rsid w:val="001702BC"/>
    <w:rsid w:val="00170513"/>
    <w:rsid w:val="00170527"/>
    <w:rsid w:val="001705DC"/>
    <w:rsid w:val="0017068F"/>
    <w:rsid w:val="00170B79"/>
    <w:rsid w:val="00170C3E"/>
    <w:rsid w:val="00170D97"/>
    <w:rsid w:val="00170DA1"/>
    <w:rsid w:val="00170F56"/>
    <w:rsid w:val="0017111E"/>
    <w:rsid w:val="00171227"/>
    <w:rsid w:val="0017134B"/>
    <w:rsid w:val="00171708"/>
    <w:rsid w:val="001718CC"/>
    <w:rsid w:val="0017193B"/>
    <w:rsid w:val="00171B04"/>
    <w:rsid w:val="00171F29"/>
    <w:rsid w:val="00172184"/>
    <w:rsid w:val="00172377"/>
    <w:rsid w:val="001726E3"/>
    <w:rsid w:val="0017270B"/>
    <w:rsid w:val="00172781"/>
    <w:rsid w:val="001728D5"/>
    <w:rsid w:val="00172988"/>
    <w:rsid w:val="00172991"/>
    <w:rsid w:val="00172A05"/>
    <w:rsid w:val="00172D45"/>
    <w:rsid w:val="001733FD"/>
    <w:rsid w:val="0017346C"/>
    <w:rsid w:val="001734E3"/>
    <w:rsid w:val="001735FD"/>
    <w:rsid w:val="0017386F"/>
    <w:rsid w:val="00173991"/>
    <w:rsid w:val="001739AF"/>
    <w:rsid w:val="00173A46"/>
    <w:rsid w:val="00173BD6"/>
    <w:rsid w:val="00173C19"/>
    <w:rsid w:val="00173CC4"/>
    <w:rsid w:val="00173D2D"/>
    <w:rsid w:val="00173D47"/>
    <w:rsid w:val="00173FCF"/>
    <w:rsid w:val="00174179"/>
    <w:rsid w:val="001741FF"/>
    <w:rsid w:val="00174277"/>
    <w:rsid w:val="001742AA"/>
    <w:rsid w:val="001742B8"/>
    <w:rsid w:val="00174609"/>
    <w:rsid w:val="00174658"/>
    <w:rsid w:val="0017477D"/>
    <w:rsid w:val="00174844"/>
    <w:rsid w:val="00174BAE"/>
    <w:rsid w:val="00174C0E"/>
    <w:rsid w:val="00174C6B"/>
    <w:rsid w:val="00175154"/>
    <w:rsid w:val="00175242"/>
    <w:rsid w:val="00175755"/>
    <w:rsid w:val="0017584E"/>
    <w:rsid w:val="00175863"/>
    <w:rsid w:val="00175A61"/>
    <w:rsid w:val="00175AD4"/>
    <w:rsid w:val="00176227"/>
    <w:rsid w:val="00176232"/>
    <w:rsid w:val="001764BB"/>
    <w:rsid w:val="00176687"/>
    <w:rsid w:val="0017677E"/>
    <w:rsid w:val="0017697F"/>
    <w:rsid w:val="00176C2E"/>
    <w:rsid w:val="00176F95"/>
    <w:rsid w:val="00177051"/>
    <w:rsid w:val="00177087"/>
    <w:rsid w:val="0017719D"/>
    <w:rsid w:val="001774C5"/>
    <w:rsid w:val="00177666"/>
    <w:rsid w:val="00177A9D"/>
    <w:rsid w:val="00177C5A"/>
    <w:rsid w:val="00177EFE"/>
    <w:rsid w:val="00177FA3"/>
    <w:rsid w:val="0018006D"/>
    <w:rsid w:val="001800CD"/>
    <w:rsid w:val="0018042A"/>
    <w:rsid w:val="001804AE"/>
    <w:rsid w:val="0018051B"/>
    <w:rsid w:val="0018052D"/>
    <w:rsid w:val="0018069D"/>
    <w:rsid w:val="001808CB"/>
    <w:rsid w:val="00180A80"/>
    <w:rsid w:val="00180D8D"/>
    <w:rsid w:val="00180E70"/>
    <w:rsid w:val="00180E88"/>
    <w:rsid w:val="00181313"/>
    <w:rsid w:val="0018137C"/>
    <w:rsid w:val="0018141E"/>
    <w:rsid w:val="001814C8"/>
    <w:rsid w:val="0018150F"/>
    <w:rsid w:val="00181606"/>
    <w:rsid w:val="00181866"/>
    <w:rsid w:val="00181C71"/>
    <w:rsid w:val="00181D28"/>
    <w:rsid w:val="001820D5"/>
    <w:rsid w:val="001822B1"/>
    <w:rsid w:val="00182BD5"/>
    <w:rsid w:val="00182BE6"/>
    <w:rsid w:val="00182DA7"/>
    <w:rsid w:val="00182EFE"/>
    <w:rsid w:val="00182F16"/>
    <w:rsid w:val="00182F4D"/>
    <w:rsid w:val="0018324A"/>
    <w:rsid w:val="001832C9"/>
    <w:rsid w:val="00183393"/>
    <w:rsid w:val="001834CD"/>
    <w:rsid w:val="00183639"/>
    <w:rsid w:val="001836DF"/>
    <w:rsid w:val="00183A30"/>
    <w:rsid w:val="00184193"/>
    <w:rsid w:val="001842E7"/>
    <w:rsid w:val="0018441F"/>
    <w:rsid w:val="00184659"/>
    <w:rsid w:val="001846A5"/>
    <w:rsid w:val="001846D4"/>
    <w:rsid w:val="00184A4F"/>
    <w:rsid w:val="00184B3F"/>
    <w:rsid w:val="00184DF9"/>
    <w:rsid w:val="00184E08"/>
    <w:rsid w:val="001853B3"/>
    <w:rsid w:val="001853B4"/>
    <w:rsid w:val="00185454"/>
    <w:rsid w:val="001857AB"/>
    <w:rsid w:val="00186005"/>
    <w:rsid w:val="00186079"/>
    <w:rsid w:val="001863A9"/>
    <w:rsid w:val="00186505"/>
    <w:rsid w:val="00186671"/>
    <w:rsid w:val="00186713"/>
    <w:rsid w:val="00186742"/>
    <w:rsid w:val="001868E3"/>
    <w:rsid w:val="00186968"/>
    <w:rsid w:val="00186D17"/>
    <w:rsid w:val="00186F03"/>
    <w:rsid w:val="001872C1"/>
    <w:rsid w:val="001873EC"/>
    <w:rsid w:val="0018746F"/>
    <w:rsid w:val="001875FC"/>
    <w:rsid w:val="001876DD"/>
    <w:rsid w:val="001878D2"/>
    <w:rsid w:val="00187E06"/>
    <w:rsid w:val="00187F59"/>
    <w:rsid w:val="00190105"/>
    <w:rsid w:val="00190290"/>
    <w:rsid w:val="00190787"/>
    <w:rsid w:val="00190A0B"/>
    <w:rsid w:val="00190A19"/>
    <w:rsid w:val="00190EA9"/>
    <w:rsid w:val="00191385"/>
    <w:rsid w:val="00191512"/>
    <w:rsid w:val="00191722"/>
    <w:rsid w:val="00191803"/>
    <w:rsid w:val="0019181F"/>
    <w:rsid w:val="001919C0"/>
    <w:rsid w:val="00191B7C"/>
    <w:rsid w:val="001920C1"/>
    <w:rsid w:val="001922D6"/>
    <w:rsid w:val="0019251C"/>
    <w:rsid w:val="0019283B"/>
    <w:rsid w:val="00192A32"/>
    <w:rsid w:val="00192E40"/>
    <w:rsid w:val="00192F81"/>
    <w:rsid w:val="00193051"/>
    <w:rsid w:val="001930AC"/>
    <w:rsid w:val="00193346"/>
    <w:rsid w:val="0019334D"/>
    <w:rsid w:val="00193407"/>
    <w:rsid w:val="00193563"/>
    <w:rsid w:val="001935AB"/>
    <w:rsid w:val="0019370D"/>
    <w:rsid w:val="00193790"/>
    <w:rsid w:val="00193818"/>
    <w:rsid w:val="00193BDD"/>
    <w:rsid w:val="00193C6D"/>
    <w:rsid w:val="00193DD4"/>
    <w:rsid w:val="00193EF0"/>
    <w:rsid w:val="00193FA3"/>
    <w:rsid w:val="0019417D"/>
    <w:rsid w:val="00194515"/>
    <w:rsid w:val="0019453A"/>
    <w:rsid w:val="0019485D"/>
    <w:rsid w:val="00194A4D"/>
    <w:rsid w:val="00194E1F"/>
    <w:rsid w:val="0019507E"/>
    <w:rsid w:val="00195217"/>
    <w:rsid w:val="00195221"/>
    <w:rsid w:val="001952E3"/>
    <w:rsid w:val="00195321"/>
    <w:rsid w:val="0019566F"/>
    <w:rsid w:val="001956B5"/>
    <w:rsid w:val="0019598F"/>
    <w:rsid w:val="00195A8F"/>
    <w:rsid w:val="00195C64"/>
    <w:rsid w:val="0019604A"/>
    <w:rsid w:val="001961A5"/>
    <w:rsid w:val="001961AA"/>
    <w:rsid w:val="00196872"/>
    <w:rsid w:val="0019690A"/>
    <w:rsid w:val="00196995"/>
    <w:rsid w:val="00196D1C"/>
    <w:rsid w:val="00196FF0"/>
    <w:rsid w:val="0019752C"/>
    <w:rsid w:val="00197B03"/>
    <w:rsid w:val="00197CEE"/>
    <w:rsid w:val="00197D54"/>
    <w:rsid w:val="00197DAA"/>
    <w:rsid w:val="00197E5A"/>
    <w:rsid w:val="001A0AAA"/>
    <w:rsid w:val="001A0D47"/>
    <w:rsid w:val="001A0DDD"/>
    <w:rsid w:val="001A0F31"/>
    <w:rsid w:val="001A10E9"/>
    <w:rsid w:val="001A147E"/>
    <w:rsid w:val="001A1605"/>
    <w:rsid w:val="001A17A1"/>
    <w:rsid w:val="001A1823"/>
    <w:rsid w:val="001A1915"/>
    <w:rsid w:val="001A1959"/>
    <w:rsid w:val="001A1AA4"/>
    <w:rsid w:val="001A1B47"/>
    <w:rsid w:val="001A1C9C"/>
    <w:rsid w:val="001A1DA1"/>
    <w:rsid w:val="001A1E34"/>
    <w:rsid w:val="001A1EBE"/>
    <w:rsid w:val="001A200B"/>
    <w:rsid w:val="001A2229"/>
    <w:rsid w:val="001A229D"/>
    <w:rsid w:val="001A25B6"/>
    <w:rsid w:val="001A25D9"/>
    <w:rsid w:val="001A2AC1"/>
    <w:rsid w:val="001A2B05"/>
    <w:rsid w:val="001A2BB9"/>
    <w:rsid w:val="001A2ED5"/>
    <w:rsid w:val="001A2F35"/>
    <w:rsid w:val="001A33DE"/>
    <w:rsid w:val="001A38B7"/>
    <w:rsid w:val="001A3941"/>
    <w:rsid w:val="001A3C06"/>
    <w:rsid w:val="001A4463"/>
    <w:rsid w:val="001A4486"/>
    <w:rsid w:val="001A4896"/>
    <w:rsid w:val="001A4913"/>
    <w:rsid w:val="001A4931"/>
    <w:rsid w:val="001A4A65"/>
    <w:rsid w:val="001A4AB7"/>
    <w:rsid w:val="001A5040"/>
    <w:rsid w:val="001A5225"/>
    <w:rsid w:val="001A5343"/>
    <w:rsid w:val="001A5371"/>
    <w:rsid w:val="001A54C7"/>
    <w:rsid w:val="001A5873"/>
    <w:rsid w:val="001A5DA3"/>
    <w:rsid w:val="001A602D"/>
    <w:rsid w:val="001A6073"/>
    <w:rsid w:val="001A6086"/>
    <w:rsid w:val="001A6098"/>
    <w:rsid w:val="001A683B"/>
    <w:rsid w:val="001A71D6"/>
    <w:rsid w:val="001A7579"/>
    <w:rsid w:val="001A757F"/>
    <w:rsid w:val="001A777D"/>
    <w:rsid w:val="001A79B7"/>
    <w:rsid w:val="001A7B05"/>
    <w:rsid w:val="001A7EEB"/>
    <w:rsid w:val="001A7F1B"/>
    <w:rsid w:val="001B000A"/>
    <w:rsid w:val="001B0226"/>
    <w:rsid w:val="001B05E7"/>
    <w:rsid w:val="001B06A5"/>
    <w:rsid w:val="001B07AD"/>
    <w:rsid w:val="001B098B"/>
    <w:rsid w:val="001B0BE5"/>
    <w:rsid w:val="001B0C73"/>
    <w:rsid w:val="001B0DEB"/>
    <w:rsid w:val="001B138F"/>
    <w:rsid w:val="001B15D4"/>
    <w:rsid w:val="001B173E"/>
    <w:rsid w:val="001B1996"/>
    <w:rsid w:val="001B1AA0"/>
    <w:rsid w:val="001B1BAD"/>
    <w:rsid w:val="001B1C8B"/>
    <w:rsid w:val="001B1C9B"/>
    <w:rsid w:val="001B207A"/>
    <w:rsid w:val="001B2184"/>
    <w:rsid w:val="001B2807"/>
    <w:rsid w:val="001B296B"/>
    <w:rsid w:val="001B29B6"/>
    <w:rsid w:val="001B29F8"/>
    <w:rsid w:val="001B2AA6"/>
    <w:rsid w:val="001B2BC8"/>
    <w:rsid w:val="001B2C6E"/>
    <w:rsid w:val="001B2DC1"/>
    <w:rsid w:val="001B2ED7"/>
    <w:rsid w:val="001B31E6"/>
    <w:rsid w:val="001B349A"/>
    <w:rsid w:val="001B35EF"/>
    <w:rsid w:val="001B3711"/>
    <w:rsid w:val="001B381C"/>
    <w:rsid w:val="001B3A06"/>
    <w:rsid w:val="001B3A2A"/>
    <w:rsid w:val="001B3BC4"/>
    <w:rsid w:val="001B3C39"/>
    <w:rsid w:val="001B4049"/>
    <w:rsid w:val="001B41E3"/>
    <w:rsid w:val="001B4206"/>
    <w:rsid w:val="001B44EB"/>
    <w:rsid w:val="001B4BE3"/>
    <w:rsid w:val="001B4C3E"/>
    <w:rsid w:val="001B4CEE"/>
    <w:rsid w:val="001B4F16"/>
    <w:rsid w:val="001B5495"/>
    <w:rsid w:val="001B59B4"/>
    <w:rsid w:val="001B5A1E"/>
    <w:rsid w:val="001B613A"/>
    <w:rsid w:val="001B6789"/>
    <w:rsid w:val="001B6AFC"/>
    <w:rsid w:val="001B6B29"/>
    <w:rsid w:val="001B6E16"/>
    <w:rsid w:val="001B6E45"/>
    <w:rsid w:val="001B6EDB"/>
    <w:rsid w:val="001B6F4B"/>
    <w:rsid w:val="001B7128"/>
    <w:rsid w:val="001B7296"/>
    <w:rsid w:val="001B7349"/>
    <w:rsid w:val="001B7653"/>
    <w:rsid w:val="001B7679"/>
    <w:rsid w:val="001B76C0"/>
    <w:rsid w:val="001B7735"/>
    <w:rsid w:val="001B77D2"/>
    <w:rsid w:val="001B7AC2"/>
    <w:rsid w:val="001B7BB3"/>
    <w:rsid w:val="001B7E53"/>
    <w:rsid w:val="001B7EFE"/>
    <w:rsid w:val="001B7FCE"/>
    <w:rsid w:val="001C082C"/>
    <w:rsid w:val="001C097A"/>
    <w:rsid w:val="001C0D02"/>
    <w:rsid w:val="001C0E9E"/>
    <w:rsid w:val="001C110B"/>
    <w:rsid w:val="001C124C"/>
    <w:rsid w:val="001C1293"/>
    <w:rsid w:val="001C12A3"/>
    <w:rsid w:val="001C1698"/>
    <w:rsid w:val="001C18CB"/>
    <w:rsid w:val="001C1A87"/>
    <w:rsid w:val="001C1B01"/>
    <w:rsid w:val="001C1FC0"/>
    <w:rsid w:val="001C22FF"/>
    <w:rsid w:val="001C2608"/>
    <w:rsid w:val="001C26D8"/>
    <w:rsid w:val="001C297C"/>
    <w:rsid w:val="001C2F41"/>
    <w:rsid w:val="001C2F9E"/>
    <w:rsid w:val="001C3227"/>
    <w:rsid w:val="001C33E1"/>
    <w:rsid w:val="001C35D6"/>
    <w:rsid w:val="001C37D8"/>
    <w:rsid w:val="001C387D"/>
    <w:rsid w:val="001C3AA4"/>
    <w:rsid w:val="001C3EE4"/>
    <w:rsid w:val="001C403B"/>
    <w:rsid w:val="001C40DB"/>
    <w:rsid w:val="001C41EB"/>
    <w:rsid w:val="001C4858"/>
    <w:rsid w:val="001C48C0"/>
    <w:rsid w:val="001C49D3"/>
    <w:rsid w:val="001C5273"/>
    <w:rsid w:val="001C52D7"/>
    <w:rsid w:val="001C53F9"/>
    <w:rsid w:val="001C540B"/>
    <w:rsid w:val="001C5542"/>
    <w:rsid w:val="001C5644"/>
    <w:rsid w:val="001C56A7"/>
    <w:rsid w:val="001C56B1"/>
    <w:rsid w:val="001C5BD6"/>
    <w:rsid w:val="001C5CDF"/>
    <w:rsid w:val="001C5F3E"/>
    <w:rsid w:val="001C60E3"/>
    <w:rsid w:val="001C64AB"/>
    <w:rsid w:val="001C666F"/>
    <w:rsid w:val="001C6946"/>
    <w:rsid w:val="001C716E"/>
    <w:rsid w:val="001C7197"/>
    <w:rsid w:val="001C74F5"/>
    <w:rsid w:val="001C7608"/>
    <w:rsid w:val="001C7944"/>
    <w:rsid w:val="001C7B76"/>
    <w:rsid w:val="001C7C1F"/>
    <w:rsid w:val="001C7D29"/>
    <w:rsid w:val="001C7DEC"/>
    <w:rsid w:val="001C7E6B"/>
    <w:rsid w:val="001D00B0"/>
    <w:rsid w:val="001D02DB"/>
    <w:rsid w:val="001D0338"/>
    <w:rsid w:val="001D0568"/>
    <w:rsid w:val="001D0814"/>
    <w:rsid w:val="001D09D2"/>
    <w:rsid w:val="001D0C5E"/>
    <w:rsid w:val="001D0E62"/>
    <w:rsid w:val="001D0ED3"/>
    <w:rsid w:val="001D10E7"/>
    <w:rsid w:val="001D1768"/>
    <w:rsid w:val="001D1CCD"/>
    <w:rsid w:val="001D2248"/>
    <w:rsid w:val="001D22F5"/>
    <w:rsid w:val="001D2746"/>
    <w:rsid w:val="001D296D"/>
    <w:rsid w:val="001D2EB3"/>
    <w:rsid w:val="001D2EB5"/>
    <w:rsid w:val="001D2FDB"/>
    <w:rsid w:val="001D311C"/>
    <w:rsid w:val="001D31BD"/>
    <w:rsid w:val="001D3344"/>
    <w:rsid w:val="001D36DD"/>
    <w:rsid w:val="001D3750"/>
    <w:rsid w:val="001D381F"/>
    <w:rsid w:val="001D38CF"/>
    <w:rsid w:val="001D3953"/>
    <w:rsid w:val="001D3C39"/>
    <w:rsid w:val="001D3CB9"/>
    <w:rsid w:val="001D3D9A"/>
    <w:rsid w:val="001D3FB7"/>
    <w:rsid w:val="001D401C"/>
    <w:rsid w:val="001D40E8"/>
    <w:rsid w:val="001D4498"/>
    <w:rsid w:val="001D4718"/>
    <w:rsid w:val="001D4748"/>
    <w:rsid w:val="001D476B"/>
    <w:rsid w:val="001D4785"/>
    <w:rsid w:val="001D48D8"/>
    <w:rsid w:val="001D4BB2"/>
    <w:rsid w:val="001D4C7C"/>
    <w:rsid w:val="001D4CD7"/>
    <w:rsid w:val="001D4DAA"/>
    <w:rsid w:val="001D4DEE"/>
    <w:rsid w:val="001D517E"/>
    <w:rsid w:val="001D5293"/>
    <w:rsid w:val="001D54B4"/>
    <w:rsid w:val="001D54E8"/>
    <w:rsid w:val="001D56A9"/>
    <w:rsid w:val="001D5712"/>
    <w:rsid w:val="001D57B1"/>
    <w:rsid w:val="001D57BB"/>
    <w:rsid w:val="001D5811"/>
    <w:rsid w:val="001D5AB7"/>
    <w:rsid w:val="001D5B39"/>
    <w:rsid w:val="001D6112"/>
    <w:rsid w:val="001D611E"/>
    <w:rsid w:val="001D6289"/>
    <w:rsid w:val="001D65AE"/>
    <w:rsid w:val="001D66C8"/>
    <w:rsid w:val="001D678D"/>
    <w:rsid w:val="001D68C7"/>
    <w:rsid w:val="001D68CB"/>
    <w:rsid w:val="001D6925"/>
    <w:rsid w:val="001D6D61"/>
    <w:rsid w:val="001D6D63"/>
    <w:rsid w:val="001D6DE4"/>
    <w:rsid w:val="001D6EA1"/>
    <w:rsid w:val="001D7010"/>
    <w:rsid w:val="001D70D0"/>
    <w:rsid w:val="001D7376"/>
    <w:rsid w:val="001D7511"/>
    <w:rsid w:val="001D753F"/>
    <w:rsid w:val="001D7AD2"/>
    <w:rsid w:val="001D7B02"/>
    <w:rsid w:val="001D7BF3"/>
    <w:rsid w:val="001D7C16"/>
    <w:rsid w:val="001D7D35"/>
    <w:rsid w:val="001D7DDD"/>
    <w:rsid w:val="001D7DE0"/>
    <w:rsid w:val="001E00BE"/>
    <w:rsid w:val="001E00C2"/>
    <w:rsid w:val="001E00EB"/>
    <w:rsid w:val="001E03B0"/>
    <w:rsid w:val="001E0A8E"/>
    <w:rsid w:val="001E0B61"/>
    <w:rsid w:val="001E0D53"/>
    <w:rsid w:val="001E0E71"/>
    <w:rsid w:val="001E0ECE"/>
    <w:rsid w:val="001E0F3F"/>
    <w:rsid w:val="001E135C"/>
    <w:rsid w:val="001E1C00"/>
    <w:rsid w:val="001E1CA4"/>
    <w:rsid w:val="001E1CF5"/>
    <w:rsid w:val="001E218C"/>
    <w:rsid w:val="001E22DD"/>
    <w:rsid w:val="001E239F"/>
    <w:rsid w:val="001E2509"/>
    <w:rsid w:val="001E2615"/>
    <w:rsid w:val="001E2714"/>
    <w:rsid w:val="001E2992"/>
    <w:rsid w:val="001E2A50"/>
    <w:rsid w:val="001E3228"/>
    <w:rsid w:val="001E3378"/>
    <w:rsid w:val="001E34D7"/>
    <w:rsid w:val="001E351C"/>
    <w:rsid w:val="001E3C0D"/>
    <w:rsid w:val="001E4461"/>
    <w:rsid w:val="001E449A"/>
    <w:rsid w:val="001E4599"/>
    <w:rsid w:val="001E474B"/>
    <w:rsid w:val="001E476C"/>
    <w:rsid w:val="001E477E"/>
    <w:rsid w:val="001E4B08"/>
    <w:rsid w:val="001E4B92"/>
    <w:rsid w:val="001E4BB6"/>
    <w:rsid w:val="001E4C96"/>
    <w:rsid w:val="001E51AD"/>
    <w:rsid w:val="001E5569"/>
    <w:rsid w:val="001E55FE"/>
    <w:rsid w:val="001E5706"/>
    <w:rsid w:val="001E5750"/>
    <w:rsid w:val="001E5B94"/>
    <w:rsid w:val="001E5CAD"/>
    <w:rsid w:val="001E5EB3"/>
    <w:rsid w:val="001E5EC1"/>
    <w:rsid w:val="001E5EC7"/>
    <w:rsid w:val="001E5F00"/>
    <w:rsid w:val="001E607C"/>
    <w:rsid w:val="001E6288"/>
    <w:rsid w:val="001E629A"/>
    <w:rsid w:val="001E661D"/>
    <w:rsid w:val="001E6807"/>
    <w:rsid w:val="001E6857"/>
    <w:rsid w:val="001E68EB"/>
    <w:rsid w:val="001E6B1F"/>
    <w:rsid w:val="001E6B2C"/>
    <w:rsid w:val="001E6B55"/>
    <w:rsid w:val="001E6B57"/>
    <w:rsid w:val="001E6BC7"/>
    <w:rsid w:val="001E6C43"/>
    <w:rsid w:val="001E6C50"/>
    <w:rsid w:val="001E6C98"/>
    <w:rsid w:val="001E6F6F"/>
    <w:rsid w:val="001E71DE"/>
    <w:rsid w:val="001E71FD"/>
    <w:rsid w:val="001E7206"/>
    <w:rsid w:val="001E7361"/>
    <w:rsid w:val="001E73F6"/>
    <w:rsid w:val="001E7638"/>
    <w:rsid w:val="001E792B"/>
    <w:rsid w:val="001E7B77"/>
    <w:rsid w:val="001E7F80"/>
    <w:rsid w:val="001E7FB4"/>
    <w:rsid w:val="001F030E"/>
    <w:rsid w:val="001F04D1"/>
    <w:rsid w:val="001F0633"/>
    <w:rsid w:val="001F06BA"/>
    <w:rsid w:val="001F082E"/>
    <w:rsid w:val="001F0ACB"/>
    <w:rsid w:val="001F0B07"/>
    <w:rsid w:val="001F0D9D"/>
    <w:rsid w:val="001F0DE5"/>
    <w:rsid w:val="001F1029"/>
    <w:rsid w:val="001F157A"/>
    <w:rsid w:val="001F1749"/>
    <w:rsid w:val="001F1A11"/>
    <w:rsid w:val="001F1DF7"/>
    <w:rsid w:val="001F2100"/>
    <w:rsid w:val="001F2167"/>
    <w:rsid w:val="001F2541"/>
    <w:rsid w:val="001F2547"/>
    <w:rsid w:val="001F263D"/>
    <w:rsid w:val="001F2864"/>
    <w:rsid w:val="001F2A0F"/>
    <w:rsid w:val="001F2CDD"/>
    <w:rsid w:val="001F2FD7"/>
    <w:rsid w:val="001F3043"/>
    <w:rsid w:val="001F32BF"/>
    <w:rsid w:val="001F33A0"/>
    <w:rsid w:val="001F3463"/>
    <w:rsid w:val="001F36EE"/>
    <w:rsid w:val="001F37AC"/>
    <w:rsid w:val="001F39B3"/>
    <w:rsid w:val="001F3CCA"/>
    <w:rsid w:val="001F3D54"/>
    <w:rsid w:val="001F3D5F"/>
    <w:rsid w:val="001F3F54"/>
    <w:rsid w:val="001F428D"/>
    <w:rsid w:val="001F4569"/>
    <w:rsid w:val="001F46C8"/>
    <w:rsid w:val="001F470D"/>
    <w:rsid w:val="001F4763"/>
    <w:rsid w:val="001F4777"/>
    <w:rsid w:val="001F4964"/>
    <w:rsid w:val="001F4C6F"/>
    <w:rsid w:val="001F4DD1"/>
    <w:rsid w:val="001F4EC5"/>
    <w:rsid w:val="001F4F11"/>
    <w:rsid w:val="001F51A8"/>
    <w:rsid w:val="001F535A"/>
    <w:rsid w:val="001F5387"/>
    <w:rsid w:val="001F5547"/>
    <w:rsid w:val="001F597C"/>
    <w:rsid w:val="001F598B"/>
    <w:rsid w:val="001F5AC2"/>
    <w:rsid w:val="001F5DF9"/>
    <w:rsid w:val="001F5E2E"/>
    <w:rsid w:val="001F624F"/>
    <w:rsid w:val="001F6303"/>
    <w:rsid w:val="001F64EF"/>
    <w:rsid w:val="001F659A"/>
    <w:rsid w:val="001F66A0"/>
    <w:rsid w:val="001F66AB"/>
    <w:rsid w:val="001F67F7"/>
    <w:rsid w:val="001F68BC"/>
    <w:rsid w:val="001F69DD"/>
    <w:rsid w:val="001F6E16"/>
    <w:rsid w:val="001F6EC7"/>
    <w:rsid w:val="001F6EF3"/>
    <w:rsid w:val="001F6F3F"/>
    <w:rsid w:val="001F70EB"/>
    <w:rsid w:val="001F70F5"/>
    <w:rsid w:val="001F7127"/>
    <w:rsid w:val="001F7307"/>
    <w:rsid w:val="001F74D6"/>
    <w:rsid w:val="001F7546"/>
    <w:rsid w:val="001F756A"/>
    <w:rsid w:val="001F795C"/>
    <w:rsid w:val="001F797A"/>
    <w:rsid w:val="001F7998"/>
    <w:rsid w:val="001F7F4B"/>
    <w:rsid w:val="00200219"/>
    <w:rsid w:val="0020025D"/>
    <w:rsid w:val="00200274"/>
    <w:rsid w:val="0020047A"/>
    <w:rsid w:val="002004E4"/>
    <w:rsid w:val="0020083C"/>
    <w:rsid w:val="00200FA6"/>
    <w:rsid w:val="00200FF1"/>
    <w:rsid w:val="0020114E"/>
    <w:rsid w:val="002011AA"/>
    <w:rsid w:val="0020142F"/>
    <w:rsid w:val="0020167D"/>
    <w:rsid w:val="0020181E"/>
    <w:rsid w:val="0020197D"/>
    <w:rsid w:val="00201BBB"/>
    <w:rsid w:val="00201F67"/>
    <w:rsid w:val="00202106"/>
    <w:rsid w:val="00202800"/>
    <w:rsid w:val="00202936"/>
    <w:rsid w:val="00202960"/>
    <w:rsid w:val="00202AFC"/>
    <w:rsid w:val="00202D90"/>
    <w:rsid w:val="00203135"/>
    <w:rsid w:val="0020314B"/>
    <w:rsid w:val="002035D3"/>
    <w:rsid w:val="0020379F"/>
    <w:rsid w:val="002037C1"/>
    <w:rsid w:val="0020382F"/>
    <w:rsid w:val="00203837"/>
    <w:rsid w:val="00203968"/>
    <w:rsid w:val="00203C12"/>
    <w:rsid w:val="00203FD5"/>
    <w:rsid w:val="0020411E"/>
    <w:rsid w:val="00204137"/>
    <w:rsid w:val="002041C0"/>
    <w:rsid w:val="0020420A"/>
    <w:rsid w:val="0020431A"/>
    <w:rsid w:val="002043AC"/>
    <w:rsid w:val="002044F9"/>
    <w:rsid w:val="002045FD"/>
    <w:rsid w:val="00204742"/>
    <w:rsid w:val="002048D1"/>
    <w:rsid w:val="00204A31"/>
    <w:rsid w:val="00204A57"/>
    <w:rsid w:val="00204B2C"/>
    <w:rsid w:val="00204CD4"/>
    <w:rsid w:val="00204FC8"/>
    <w:rsid w:val="0020511F"/>
    <w:rsid w:val="00205191"/>
    <w:rsid w:val="002051A9"/>
    <w:rsid w:val="0020547C"/>
    <w:rsid w:val="002054FD"/>
    <w:rsid w:val="00205AE6"/>
    <w:rsid w:val="00205D73"/>
    <w:rsid w:val="00205FA3"/>
    <w:rsid w:val="00205FF1"/>
    <w:rsid w:val="00205FF3"/>
    <w:rsid w:val="0020605B"/>
    <w:rsid w:val="00206466"/>
    <w:rsid w:val="00206514"/>
    <w:rsid w:val="00206611"/>
    <w:rsid w:val="00206826"/>
    <w:rsid w:val="00206A76"/>
    <w:rsid w:val="00206BBF"/>
    <w:rsid w:val="00206F08"/>
    <w:rsid w:val="00206F1C"/>
    <w:rsid w:val="002071B8"/>
    <w:rsid w:val="002073FD"/>
    <w:rsid w:val="00207547"/>
    <w:rsid w:val="00207A2C"/>
    <w:rsid w:val="00207A47"/>
    <w:rsid w:val="00207B02"/>
    <w:rsid w:val="00207CB2"/>
    <w:rsid w:val="00207DC8"/>
    <w:rsid w:val="00207E64"/>
    <w:rsid w:val="00207EB5"/>
    <w:rsid w:val="00210177"/>
    <w:rsid w:val="00210213"/>
    <w:rsid w:val="002104D6"/>
    <w:rsid w:val="00210850"/>
    <w:rsid w:val="00210CE3"/>
    <w:rsid w:val="00210E99"/>
    <w:rsid w:val="00210F98"/>
    <w:rsid w:val="00211141"/>
    <w:rsid w:val="00211304"/>
    <w:rsid w:val="00211420"/>
    <w:rsid w:val="0021149D"/>
    <w:rsid w:val="002115D1"/>
    <w:rsid w:val="00211876"/>
    <w:rsid w:val="002118C9"/>
    <w:rsid w:val="00211921"/>
    <w:rsid w:val="00211B75"/>
    <w:rsid w:val="00211CD9"/>
    <w:rsid w:val="00211E65"/>
    <w:rsid w:val="00211E8F"/>
    <w:rsid w:val="00211FDA"/>
    <w:rsid w:val="00212170"/>
    <w:rsid w:val="0021239F"/>
    <w:rsid w:val="002126D5"/>
    <w:rsid w:val="00212B1D"/>
    <w:rsid w:val="00212B7B"/>
    <w:rsid w:val="00212BB0"/>
    <w:rsid w:val="00212BBA"/>
    <w:rsid w:val="00212CB2"/>
    <w:rsid w:val="00212D6F"/>
    <w:rsid w:val="00212E1A"/>
    <w:rsid w:val="002130A9"/>
    <w:rsid w:val="0021315F"/>
    <w:rsid w:val="0021331D"/>
    <w:rsid w:val="002136D4"/>
    <w:rsid w:val="002137EA"/>
    <w:rsid w:val="00213927"/>
    <w:rsid w:val="002139FB"/>
    <w:rsid w:val="00213B57"/>
    <w:rsid w:val="00213C54"/>
    <w:rsid w:val="00213DE6"/>
    <w:rsid w:val="0021401C"/>
    <w:rsid w:val="002140E3"/>
    <w:rsid w:val="002140EC"/>
    <w:rsid w:val="0021431D"/>
    <w:rsid w:val="00214675"/>
    <w:rsid w:val="0021468E"/>
    <w:rsid w:val="0021481F"/>
    <w:rsid w:val="0021488E"/>
    <w:rsid w:val="00214F7D"/>
    <w:rsid w:val="0021502A"/>
    <w:rsid w:val="0021561F"/>
    <w:rsid w:val="0021575F"/>
    <w:rsid w:val="00215934"/>
    <w:rsid w:val="00215CAC"/>
    <w:rsid w:val="00215FB7"/>
    <w:rsid w:val="00215FCE"/>
    <w:rsid w:val="00216191"/>
    <w:rsid w:val="00216762"/>
    <w:rsid w:val="00216A60"/>
    <w:rsid w:val="00216A86"/>
    <w:rsid w:val="00216BA9"/>
    <w:rsid w:val="00216C3F"/>
    <w:rsid w:val="00216D61"/>
    <w:rsid w:val="00216DFA"/>
    <w:rsid w:val="00216F30"/>
    <w:rsid w:val="00217052"/>
    <w:rsid w:val="0021711F"/>
    <w:rsid w:val="00217216"/>
    <w:rsid w:val="002172FE"/>
    <w:rsid w:val="00217457"/>
    <w:rsid w:val="0021776D"/>
    <w:rsid w:val="00217851"/>
    <w:rsid w:val="00217856"/>
    <w:rsid w:val="00217867"/>
    <w:rsid w:val="002179B8"/>
    <w:rsid w:val="00217B71"/>
    <w:rsid w:val="00217BA7"/>
    <w:rsid w:val="00217C0A"/>
    <w:rsid w:val="00217C24"/>
    <w:rsid w:val="00217C68"/>
    <w:rsid w:val="00217E6A"/>
    <w:rsid w:val="00220159"/>
    <w:rsid w:val="00220237"/>
    <w:rsid w:val="0022025D"/>
    <w:rsid w:val="0022031C"/>
    <w:rsid w:val="002204F2"/>
    <w:rsid w:val="002206BB"/>
    <w:rsid w:val="00220745"/>
    <w:rsid w:val="00220978"/>
    <w:rsid w:val="002209B1"/>
    <w:rsid w:val="00220AF2"/>
    <w:rsid w:val="00220AFB"/>
    <w:rsid w:val="00220BB5"/>
    <w:rsid w:val="00220E2E"/>
    <w:rsid w:val="00221104"/>
    <w:rsid w:val="00221134"/>
    <w:rsid w:val="002213EF"/>
    <w:rsid w:val="002216A5"/>
    <w:rsid w:val="00221759"/>
    <w:rsid w:val="00221856"/>
    <w:rsid w:val="002218B1"/>
    <w:rsid w:val="002218DD"/>
    <w:rsid w:val="0022197E"/>
    <w:rsid w:val="002219D0"/>
    <w:rsid w:val="00221A6A"/>
    <w:rsid w:val="00221B82"/>
    <w:rsid w:val="00221BA1"/>
    <w:rsid w:val="00221E01"/>
    <w:rsid w:val="00221E1E"/>
    <w:rsid w:val="00221FA7"/>
    <w:rsid w:val="0022228E"/>
    <w:rsid w:val="002223A3"/>
    <w:rsid w:val="00222472"/>
    <w:rsid w:val="00222732"/>
    <w:rsid w:val="002228BE"/>
    <w:rsid w:val="00222B3D"/>
    <w:rsid w:val="00222CA9"/>
    <w:rsid w:val="00222EF1"/>
    <w:rsid w:val="00222FAF"/>
    <w:rsid w:val="0022308B"/>
    <w:rsid w:val="002230C2"/>
    <w:rsid w:val="00223154"/>
    <w:rsid w:val="0022341D"/>
    <w:rsid w:val="002235B2"/>
    <w:rsid w:val="00223612"/>
    <w:rsid w:val="00223667"/>
    <w:rsid w:val="00223DF5"/>
    <w:rsid w:val="00223F8C"/>
    <w:rsid w:val="002241F1"/>
    <w:rsid w:val="002244B1"/>
    <w:rsid w:val="00224504"/>
    <w:rsid w:val="0022456D"/>
    <w:rsid w:val="0022459F"/>
    <w:rsid w:val="00224B8E"/>
    <w:rsid w:val="00224D66"/>
    <w:rsid w:val="00224EE4"/>
    <w:rsid w:val="0022505F"/>
    <w:rsid w:val="002252F7"/>
    <w:rsid w:val="00225324"/>
    <w:rsid w:val="0022542F"/>
    <w:rsid w:val="00225543"/>
    <w:rsid w:val="0022578F"/>
    <w:rsid w:val="002259EB"/>
    <w:rsid w:val="00225B37"/>
    <w:rsid w:val="00225B87"/>
    <w:rsid w:val="00225D0C"/>
    <w:rsid w:val="00225D6D"/>
    <w:rsid w:val="00225FBA"/>
    <w:rsid w:val="00226056"/>
    <w:rsid w:val="0022635B"/>
    <w:rsid w:val="002264FF"/>
    <w:rsid w:val="00226705"/>
    <w:rsid w:val="002268D2"/>
    <w:rsid w:val="00226A54"/>
    <w:rsid w:val="00226A9B"/>
    <w:rsid w:val="00226AA7"/>
    <w:rsid w:val="00226D9B"/>
    <w:rsid w:val="00226F4B"/>
    <w:rsid w:val="00227075"/>
    <w:rsid w:val="0022709D"/>
    <w:rsid w:val="002271FE"/>
    <w:rsid w:val="00227482"/>
    <w:rsid w:val="0022750E"/>
    <w:rsid w:val="00227583"/>
    <w:rsid w:val="00227635"/>
    <w:rsid w:val="0022764C"/>
    <w:rsid w:val="002276A5"/>
    <w:rsid w:val="0022772D"/>
    <w:rsid w:val="0022782C"/>
    <w:rsid w:val="00227901"/>
    <w:rsid w:val="00227D37"/>
    <w:rsid w:val="00227FCB"/>
    <w:rsid w:val="00230183"/>
    <w:rsid w:val="002309E1"/>
    <w:rsid w:val="00230B0D"/>
    <w:rsid w:val="00230B4E"/>
    <w:rsid w:val="00230B7E"/>
    <w:rsid w:val="00230BA0"/>
    <w:rsid w:val="00230EB3"/>
    <w:rsid w:val="002310D4"/>
    <w:rsid w:val="0023128F"/>
    <w:rsid w:val="002313FF"/>
    <w:rsid w:val="002314BA"/>
    <w:rsid w:val="002315BF"/>
    <w:rsid w:val="0023171D"/>
    <w:rsid w:val="002317A0"/>
    <w:rsid w:val="002319B6"/>
    <w:rsid w:val="00231B8A"/>
    <w:rsid w:val="00232435"/>
    <w:rsid w:val="00232505"/>
    <w:rsid w:val="0023257A"/>
    <w:rsid w:val="0023268F"/>
    <w:rsid w:val="00232897"/>
    <w:rsid w:val="00232B3E"/>
    <w:rsid w:val="00232B91"/>
    <w:rsid w:val="00232BF0"/>
    <w:rsid w:val="00232C26"/>
    <w:rsid w:val="00233043"/>
    <w:rsid w:val="00233300"/>
    <w:rsid w:val="002337F4"/>
    <w:rsid w:val="002338DB"/>
    <w:rsid w:val="002339AE"/>
    <w:rsid w:val="00233BF8"/>
    <w:rsid w:val="00233DB1"/>
    <w:rsid w:val="0023419A"/>
    <w:rsid w:val="0023430E"/>
    <w:rsid w:val="002347D8"/>
    <w:rsid w:val="002349C0"/>
    <w:rsid w:val="0023502C"/>
    <w:rsid w:val="0023502F"/>
    <w:rsid w:val="00235217"/>
    <w:rsid w:val="00235371"/>
    <w:rsid w:val="00235932"/>
    <w:rsid w:val="002359EF"/>
    <w:rsid w:val="00235A7E"/>
    <w:rsid w:val="00235C82"/>
    <w:rsid w:val="00235ECE"/>
    <w:rsid w:val="002360F5"/>
    <w:rsid w:val="00236105"/>
    <w:rsid w:val="002361E1"/>
    <w:rsid w:val="00236273"/>
    <w:rsid w:val="0023655F"/>
    <w:rsid w:val="00236608"/>
    <w:rsid w:val="00236B3D"/>
    <w:rsid w:val="00236D3A"/>
    <w:rsid w:val="00236ECD"/>
    <w:rsid w:val="00236FA0"/>
    <w:rsid w:val="002371CF"/>
    <w:rsid w:val="00237389"/>
    <w:rsid w:val="00237418"/>
    <w:rsid w:val="00237616"/>
    <w:rsid w:val="00237A72"/>
    <w:rsid w:val="00237B1C"/>
    <w:rsid w:val="00237B68"/>
    <w:rsid w:val="00237C68"/>
    <w:rsid w:val="00237DB3"/>
    <w:rsid w:val="00237E2A"/>
    <w:rsid w:val="00237FE4"/>
    <w:rsid w:val="00240095"/>
    <w:rsid w:val="0024009F"/>
    <w:rsid w:val="002403AC"/>
    <w:rsid w:val="00240405"/>
    <w:rsid w:val="00240C17"/>
    <w:rsid w:val="00240C88"/>
    <w:rsid w:val="0024135E"/>
    <w:rsid w:val="0024138D"/>
    <w:rsid w:val="00241666"/>
    <w:rsid w:val="00241A28"/>
    <w:rsid w:val="00241A35"/>
    <w:rsid w:val="00241B44"/>
    <w:rsid w:val="00241B57"/>
    <w:rsid w:val="00241BC1"/>
    <w:rsid w:val="00241C2A"/>
    <w:rsid w:val="00241FF6"/>
    <w:rsid w:val="002422C1"/>
    <w:rsid w:val="0024241A"/>
    <w:rsid w:val="002424AD"/>
    <w:rsid w:val="00242631"/>
    <w:rsid w:val="00242B67"/>
    <w:rsid w:val="00242BF0"/>
    <w:rsid w:val="00242D0C"/>
    <w:rsid w:val="00243117"/>
    <w:rsid w:val="00243316"/>
    <w:rsid w:val="002433F5"/>
    <w:rsid w:val="00243522"/>
    <w:rsid w:val="00243BA1"/>
    <w:rsid w:val="00243C1D"/>
    <w:rsid w:val="0024428D"/>
    <w:rsid w:val="00244B4B"/>
    <w:rsid w:val="00244DBD"/>
    <w:rsid w:val="00244E3C"/>
    <w:rsid w:val="00244E5F"/>
    <w:rsid w:val="00244EAE"/>
    <w:rsid w:val="00244EBC"/>
    <w:rsid w:val="00244F34"/>
    <w:rsid w:val="00244F73"/>
    <w:rsid w:val="00244FB6"/>
    <w:rsid w:val="002450A1"/>
    <w:rsid w:val="00245358"/>
    <w:rsid w:val="00245490"/>
    <w:rsid w:val="00245B3E"/>
    <w:rsid w:val="00245F68"/>
    <w:rsid w:val="002469DC"/>
    <w:rsid w:val="00246B94"/>
    <w:rsid w:val="00246D6A"/>
    <w:rsid w:val="00246DFB"/>
    <w:rsid w:val="00247036"/>
    <w:rsid w:val="002470BD"/>
    <w:rsid w:val="002475C1"/>
    <w:rsid w:val="00247735"/>
    <w:rsid w:val="0024780A"/>
    <w:rsid w:val="00247BE0"/>
    <w:rsid w:val="00247CB9"/>
    <w:rsid w:val="00247CC8"/>
    <w:rsid w:val="00247D0E"/>
    <w:rsid w:val="00247DFD"/>
    <w:rsid w:val="00247ED7"/>
    <w:rsid w:val="00247FD0"/>
    <w:rsid w:val="002500EC"/>
    <w:rsid w:val="00250111"/>
    <w:rsid w:val="00250121"/>
    <w:rsid w:val="0025044D"/>
    <w:rsid w:val="00250523"/>
    <w:rsid w:val="00250545"/>
    <w:rsid w:val="002506DB"/>
    <w:rsid w:val="0025075D"/>
    <w:rsid w:val="00250A15"/>
    <w:rsid w:val="00250C47"/>
    <w:rsid w:val="00250CBD"/>
    <w:rsid w:val="00251104"/>
    <w:rsid w:val="002511BB"/>
    <w:rsid w:val="00251605"/>
    <w:rsid w:val="0025180E"/>
    <w:rsid w:val="00251F06"/>
    <w:rsid w:val="00251F60"/>
    <w:rsid w:val="002522B2"/>
    <w:rsid w:val="00252457"/>
    <w:rsid w:val="00252553"/>
    <w:rsid w:val="00252794"/>
    <w:rsid w:val="0025279A"/>
    <w:rsid w:val="002527C4"/>
    <w:rsid w:val="00252865"/>
    <w:rsid w:val="00252C60"/>
    <w:rsid w:val="00252F4D"/>
    <w:rsid w:val="00252FFF"/>
    <w:rsid w:val="0025311E"/>
    <w:rsid w:val="00253351"/>
    <w:rsid w:val="0025336F"/>
    <w:rsid w:val="002538E5"/>
    <w:rsid w:val="00253934"/>
    <w:rsid w:val="00253C41"/>
    <w:rsid w:val="00253E04"/>
    <w:rsid w:val="00253FF4"/>
    <w:rsid w:val="00254059"/>
    <w:rsid w:val="0025409C"/>
    <w:rsid w:val="0025437B"/>
    <w:rsid w:val="002543A6"/>
    <w:rsid w:val="002543BC"/>
    <w:rsid w:val="002548C4"/>
    <w:rsid w:val="002549FE"/>
    <w:rsid w:val="00255349"/>
    <w:rsid w:val="00255361"/>
    <w:rsid w:val="0025567E"/>
    <w:rsid w:val="002558BC"/>
    <w:rsid w:val="00255A4F"/>
    <w:rsid w:val="00255AB0"/>
    <w:rsid w:val="00255D91"/>
    <w:rsid w:val="00255E37"/>
    <w:rsid w:val="00255E53"/>
    <w:rsid w:val="00255F15"/>
    <w:rsid w:val="002562F2"/>
    <w:rsid w:val="002566AF"/>
    <w:rsid w:val="00256972"/>
    <w:rsid w:val="00256DB1"/>
    <w:rsid w:val="00256F78"/>
    <w:rsid w:val="0025702A"/>
    <w:rsid w:val="002570BC"/>
    <w:rsid w:val="002570BD"/>
    <w:rsid w:val="002570E8"/>
    <w:rsid w:val="0025747B"/>
    <w:rsid w:val="002575EA"/>
    <w:rsid w:val="00257623"/>
    <w:rsid w:val="00257652"/>
    <w:rsid w:val="002578F9"/>
    <w:rsid w:val="00257959"/>
    <w:rsid w:val="00257A39"/>
    <w:rsid w:val="00257AFE"/>
    <w:rsid w:val="00257C06"/>
    <w:rsid w:val="00257C9E"/>
    <w:rsid w:val="00257F7B"/>
    <w:rsid w:val="00260151"/>
    <w:rsid w:val="00260638"/>
    <w:rsid w:val="0026071A"/>
    <w:rsid w:val="0026081B"/>
    <w:rsid w:val="0026098E"/>
    <w:rsid w:val="00260AF3"/>
    <w:rsid w:val="00260EEE"/>
    <w:rsid w:val="002616B2"/>
    <w:rsid w:val="002618E4"/>
    <w:rsid w:val="00261992"/>
    <w:rsid w:val="00261C6F"/>
    <w:rsid w:val="00261EDA"/>
    <w:rsid w:val="00261FCE"/>
    <w:rsid w:val="002620F4"/>
    <w:rsid w:val="002622BB"/>
    <w:rsid w:val="002626D0"/>
    <w:rsid w:val="002628D7"/>
    <w:rsid w:val="00262D8E"/>
    <w:rsid w:val="00262DC0"/>
    <w:rsid w:val="00262ED5"/>
    <w:rsid w:val="002630FB"/>
    <w:rsid w:val="00263141"/>
    <w:rsid w:val="00263247"/>
    <w:rsid w:val="00263902"/>
    <w:rsid w:val="00263D73"/>
    <w:rsid w:val="00263E0A"/>
    <w:rsid w:val="00264092"/>
    <w:rsid w:val="00264463"/>
    <w:rsid w:val="0026462A"/>
    <w:rsid w:val="00264813"/>
    <w:rsid w:val="00264E84"/>
    <w:rsid w:val="0026595C"/>
    <w:rsid w:val="00265B27"/>
    <w:rsid w:val="00265D12"/>
    <w:rsid w:val="002662A5"/>
    <w:rsid w:val="0026653D"/>
    <w:rsid w:val="002667D3"/>
    <w:rsid w:val="00266A71"/>
    <w:rsid w:val="00266B20"/>
    <w:rsid w:val="00266C66"/>
    <w:rsid w:val="00266C7B"/>
    <w:rsid w:val="00266C9D"/>
    <w:rsid w:val="00266F03"/>
    <w:rsid w:val="00267111"/>
    <w:rsid w:val="0026746B"/>
    <w:rsid w:val="002675A0"/>
    <w:rsid w:val="002675C8"/>
    <w:rsid w:val="0026773E"/>
    <w:rsid w:val="00267838"/>
    <w:rsid w:val="002679AD"/>
    <w:rsid w:val="00267A2E"/>
    <w:rsid w:val="00267E01"/>
    <w:rsid w:val="00267F73"/>
    <w:rsid w:val="00267F7F"/>
    <w:rsid w:val="002703AD"/>
    <w:rsid w:val="002704C2"/>
    <w:rsid w:val="0027055D"/>
    <w:rsid w:val="002708AC"/>
    <w:rsid w:val="0027090F"/>
    <w:rsid w:val="002709DD"/>
    <w:rsid w:val="00270AA9"/>
    <w:rsid w:val="00270AC7"/>
    <w:rsid w:val="00270AEB"/>
    <w:rsid w:val="00270F6A"/>
    <w:rsid w:val="0027104A"/>
    <w:rsid w:val="00271229"/>
    <w:rsid w:val="0027134B"/>
    <w:rsid w:val="00271434"/>
    <w:rsid w:val="00271E64"/>
    <w:rsid w:val="0027211E"/>
    <w:rsid w:val="002723DB"/>
    <w:rsid w:val="00272450"/>
    <w:rsid w:val="002724A3"/>
    <w:rsid w:val="0027273A"/>
    <w:rsid w:val="0027282B"/>
    <w:rsid w:val="00272941"/>
    <w:rsid w:val="00272AA8"/>
    <w:rsid w:val="00272D44"/>
    <w:rsid w:val="00272D8D"/>
    <w:rsid w:val="0027310F"/>
    <w:rsid w:val="002737EA"/>
    <w:rsid w:val="002738F6"/>
    <w:rsid w:val="00273968"/>
    <w:rsid w:val="00273BCB"/>
    <w:rsid w:val="00273C14"/>
    <w:rsid w:val="00273DB8"/>
    <w:rsid w:val="00273ED1"/>
    <w:rsid w:val="002744A8"/>
    <w:rsid w:val="0027475E"/>
    <w:rsid w:val="002747AA"/>
    <w:rsid w:val="00274BCB"/>
    <w:rsid w:val="00274F58"/>
    <w:rsid w:val="00275067"/>
    <w:rsid w:val="00275348"/>
    <w:rsid w:val="002753EE"/>
    <w:rsid w:val="00275464"/>
    <w:rsid w:val="0027558F"/>
    <w:rsid w:val="00275824"/>
    <w:rsid w:val="002758F3"/>
    <w:rsid w:val="00275BB6"/>
    <w:rsid w:val="00275BC7"/>
    <w:rsid w:val="00275CD9"/>
    <w:rsid w:val="00275FB3"/>
    <w:rsid w:val="00276171"/>
    <w:rsid w:val="00276BFD"/>
    <w:rsid w:val="00276CBF"/>
    <w:rsid w:val="00276FA9"/>
    <w:rsid w:val="002770DE"/>
    <w:rsid w:val="002772C5"/>
    <w:rsid w:val="00277694"/>
    <w:rsid w:val="0027794D"/>
    <w:rsid w:val="00277D56"/>
    <w:rsid w:val="00277D85"/>
    <w:rsid w:val="00277E58"/>
    <w:rsid w:val="00277F33"/>
    <w:rsid w:val="002800D5"/>
    <w:rsid w:val="00280309"/>
    <w:rsid w:val="0028030F"/>
    <w:rsid w:val="002803AA"/>
    <w:rsid w:val="002803DC"/>
    <w:rsid w:val="002803FF"/>
    <w:rsid w:val="00280604"/>
    <w:rsid w:val="0028080A"/>
    <w:rsid w:val="002809BE"/>
    <w:rsid w:val="00280A6B"/>
    <w:rsid w:val="00280C2A"/>
    <w:rsid w:val="00280C60"/>
    <w:rsid w:val="00280CA8"/>
    <w:rsid w:val="0028100B"/>
    <w:rsid w:val="00281264"/>
    <w:rsid w:val="0028144B"/>
    <w:rsid w:val="00281613"/>
    <w:rsid w:val="0028163A"/>
    <w:rsid w:val="00281897"/>
    <w:rsid w:val="002818D9"/>
    <w:rsid w:val="00281B49"/>
    <w:rsid w:val="00281F43"/>
    <w:rsid w:val="00281F9E"/>
    <w:rsid w:val="00282267"/>
    <w:rsid w:val="002823AB"/>
    <w:rsid w:val="002824A6"/>
    <w:rsid w:val="002826BF"/>
    <w:rsid w:val="002827E6"/>
    <w:rsid w:val="002828EA"/>
    <w:rsid w:val="00282929"/>
    <w:rsid w:val="002829CB"/>
    <w:rsid w:val="00282AD9"/>
    <w:rsid w:val="00282AFA"/>
    <w:rsid w:val="0028317E"/>
    <w:rsid w:val="002831DC"/>
    <w:rsid w:val="0028328F"/>
    <w:rsid w:val="00283304"/>
    <w:rsid w:val="0028345E"/>
    <w:rsid w:val="002836B5"/>
    <w:rsid w:val="00283C9E"/>
    <w:rsid w:val="00283DE4"/>
    <w:rsid w:val="00283E20"/>
    <w:rsid w:val="0028408D"/>
    <w:rsid w:val="00284118"/>
    <w:rsid w:val="00284238"/>
    <w:rsid w:val="002842D3"/>
    <w:rsid w:val="00284594"/>
    <w:rsid w:val="002847E2"/>
    <w:rsid w:val="00284CEF"/>
    <w:rsid w:val="00284DC6"/>
    <w:rsid w:val="002853F0"/>
    <w:rsid w:val="00285638"/>
    <w:rsid w:val="00285763"/>
    <w:rsid w:val="00285836"/>
    <w:rsid w:val="00285884"/>
    <w:rsid w:val="002858CB"/>
    <w:rsid w:val="002858DC"/>
    <w:rsid w:val="00285AFA"/>
    <w:rsid w:val="00285D09"/>
    <w:rsid w:val="00285D35"/>
    <w:rsid w:val="002860F6"/>
    <w:rsid w:val="002865C2"/>
    <w:rsid w:val="00286976"/>
    <w:rsid w:val="00286A14"/>
    <w:rsid w:val="00286AE3"/>
    <w:rsid w:val="00286AEB"/>
    <w:rsid w:val="00286B4D"/>
    <w:rsid w:val="00286CA6"/>
    <w:rsid w:val="00286E2A"/>
    <w:rsid w:val="0028706F"/>
    <w:rsid w:val="002873B1"/>
    <w:rsid w:val="002877EE"/>
    <w:rsid w:val="00287828"/>
    <w:rsid w:val="002878E6"/>
    <w:rsid w:val="002878F6"/>
    <w:rsid w:val="00287B6E"/>
    <w:rsid w:val="002900F5"/>
    <w:rsid w:val="002904A9"/>
    <w:rsid w:val="0029061F"/>
    <w:rsid w:val="00290A94"/>
    <w:rsid w:val="00290A9A"/>
    <w:rsid w:val="00290B6C"/>
    <w:rsid w:val="00290E33"/>
    <w:rsid w:val="00291032"/>
    <w:rsid w:val="002910AD"/>
    <w:rsid w:val="002912E5"/>
    <w:rsid w:val="00291344"/>
    <w:rsid w:val="002913D5"/>
    <w:rsid w:val="00291475"/>
    <w:rsid w:val="002915CE"/>
    <w:rsid w:val="00291640"/>
    <w:rsid w:val="00291656"/>
    <w:rsid w:val="002916F0"/>
    <w:rsid w:val="0029174A"/>
    <w:rsid w:val="00291886"/>
    <w:rsid w:val="00291B59"/>
    <w:rsid w:val="00291D44"/>
    <w:rsid w:val="00291E24"/>
    <w:rsid w:val="00291E88"/>
    <w:rsid w:val="00291EAF"/>
    <w:rsid w:val="00291FD9"/>
    <w:rsid w:val="00292056"/>
    <w:rsid w:val="00292473"/>
    <w:rsid w:val="0029247F"/>
    <w:rsid w:val="002929E5"/>
    <w:rsid w:val="00292B5F"/>
    <w:rsid w:val="00292D62"/>
    <w:rsid w:val="00292E17"/>
    <w:rsid w:val="00292F90"/>
    <w:rsid w:val="00293189"/>
    <w:rsid w:val="002931C2"/>
    <w:rsid w:val="002932E4"/>
    <w:rsid w:val="00293439"/>
    <w:rsid w:val="00293489"/>
    <w:rsid w:val="002936F8"/>
    <w:rsid w:val="00293827"/>
    <w:rsid w:val="00293984"/>
    <w:rsid w:val="00293AF8"/>
    <w:rsid w:val="00293B6F"/>
    <w:rsid w:val="00293BDA"/>
    <w:rsid w:val="00293C74"/>
    <w:rsid w:val="00293E88"/>
    <w:rsid w:val="0029429C"/>
    <w:rsid w:val="002943C1"/>
    <w:rsid w:val="00294412"/>
    <w:rsid w:val="00294497"/>
    <w:rsid w:val="0029466C"/>
    <w:rsid w:val="002946E0"/>
    <w:rsid w:val="00294781"/>
    <w:rsid w:val="00294837"/>
    <w:rsid w:val="00294952"/>
    <w:rsid w:val="00294958"/>
    <w:rsid w:val="002949AF"/>
    <w:rsid w:val="00294BC4"/>
    <w:rsid w:val="00294DF5"/>
    <w:rsid w:val="00294F04"/>
    <w:rsid w:val="00294FAD"/>
    <w:rsid w:val="00295214"/>
    <w:rsid w:val="002956E9"/>
    <w:rsid w:val="002958BC"/>
    <w:rsid w:val="002958D1"/>
    <w:rsid w:val="00295D44"/>
    <w:rsid w:val="00295F98"/>
    <w:rsid w:val="00295FF7"/>
    <w:rsid w:val="00296488"/>
    <w:rsid w:val="00296625"/>
    <w:rsid w:val="002966F7"/>
    <w:rsid w:val="0029684E"/>
    <w:rsid w:val="00296857"/>
    <w:rsid w:val="00296AEF"/>
    <w:rsid w:val="00296BEF"/>
    <w:rsid w:val="00297074"/>
    <w:rsid w:val="002971F1"/>
    <w:rsid w:val="0029756E"/>
    <w:rsid w:val="002975B6"/>
    <w:rsid w:val="00297649"/>
    <w:rsid w:val="002976A7"/>
    <w:rsid w:val="00297A0B"/>
    <w:rsid w:val="00297AC5"/>
    <w:rsid w:val="00297B43"/>
    <w:rsid w:val="00297B76"/>
    <w:rsid w:val="00297C0F"/>
    <w:rsid w:val="00297D36"/>
    <w:rsid w:val="00297E87"/>
    <w:rsid w:val="002A036E"/>
    <w:rsid w:val="002A05A0"/>
    <w:rsid w:val="002A0B92"/>
    <w:rsid w:val="002A111D"/>
    <w:rsid w:val="002A1356"/>
    <w:rsid w:val="002A142B"/>
    <w:rsid w:val="002A1598"/>
    <w:rsid w:val="002A1776"/>
    <w:rsid w:val="002A17A4"/>
    <w:rsid w:val="002A17D1"/>
    <w:rsid w:val="002A189F"/>
    <w:rsid w:val="002A19D3"/>
    <w:rsid w:val="002A1B4D"/>
    <w:rsid w:val="002A1BFF"/>
    <w:rsid w:val="002A1D81"/>
    <w:rsid w:val="002A22E1"/>
    <w:rsid w:val="002A251C"/>
    <w:rsid w:val="002A27FF"/>
    <w:rsid w:val="002A286D"/>
    <w:rsid w:val="002A2B4A"/>
    <w:rsid w:val="002A2BA1"/>
    <w:rsid w:val="002A2CC7"/>
    <w:rsid w:val="002A2EDA"/>
    <w:rsid w:val="002A3085"/>
    <w:rsid w:val="002A329C"/>
    <w:rsid w:val="002A356D"/>
    <w:rsid w:val="002A381B"/>
    <w:rsid w:val="002A3860"/>
    <w:rsid w:val="002A3A08"/>
    <w:rsid w:val="002A3AF8"/>
    <w:rsid w:val="002A3B6C"/>
    <w:rsid w:val="002A3CDA"/>
    <w:rsid w:val="002A3D4C"/>
    <w:rsid w:val="002A3F8C"/>
    <w:rsid w:val="002A3FC8"/>
    <w:rsid w:val="002A4264"/>
    <w:rsid w:val="002A44F9"/>
    <w:rsid w:val="002A4655"/>
    <w:rsid w:val="002A4870"/>
    <w:rsid w:val="002A49EC"/>
    <w:rsid w:val="002A4D36"/>
    <w:rsid w:val="002A4F28"/>
    <w:rsid w:val="002A4F7C"/>
    <w:rsid w:val="002A50F2"/>
    <w:rsid w:val="002A5196"/>
    <w:rsid w:val="002A5228"/>
    <w:rsid w:val="002A530D"/>
    <w:rsid w:val="002A552E"/>
    <w:rsid w:val="002A55D7"/>
    <w:rsid w:val="002A581D"/>
    <w:rsid w:val="002A5C2B"/>
    <w:rsid w:val="002A5CBF"/>
    <w:rsid w:val="002A5D37"/>
    <w:rsid w:val="002A603A"/>
    <w:rsid w:val="002A622B"/>
    <w:rsid w:val="002A6344"/>
    <w:rsid w:val="002A664C"/>
    <w:rsid w:val="002A678C"/>
    <w:rsid w:val="002A67B1"/>
    <w:rsid w:val="002A6FAE"/>
    <w:rsid w:val="002A7045"/>
    <w:rsid w:val="002A70DF"/>
    <w:rsid w:val="002A7114"/>
    <w:rsid w:val="002A73BD"/>
    <w:rsid w:val="002A74AF"/>
    <w:rsid w:val="002A74E7"/>
    <w:rsid w:val="002A75F4"/>
    <w:rsid w:val="002A7625"/>
    <w:rsid w:val="002A7878"/>
    <w:rsid w:val="002A78B5"/>
    <w:rsid w:val="002A79A1"/>
    <w:rsid w:val="002A7D94"/>
    <w:rsid w:val="002A7FC6"/>
    <w:rsid w:val="002A7FC7"/>
    <w:rsid w:val="002B0078"/>
    <w:rsid w:val="002B012B"/>
    <w:rsid w:val="002B02CC"/>
    <w:rsid w:val="002B1048"/>
    <w:rsid w:val="002B10EF"/>
    <w:rsid w:val="002B11AD"/>
    <w:rsid w:val="002B157D"/>
    <w:rsid w:val="002B16AF"/>
    <w:rsid w:val="002B1798"/>
    <w:rsid w:val="002B18FD"/>
    <w:rsid w:val="002B1A14"/>
    <w:rsid w:val="002B1B67"/>
    <w:rsid w:val="002B1D9C"/>
    <w:rsid w:val="002B1DD1"/>
    <w:rsid w:val="002B254B"/>
    <w:rsid w:val="002B26AD"/>
    <w:rsid w:val="002B2788"/>
    <w:rsid w:val="002B2941"/>
    <w:rsid w:val="002B29F2"/>
    <w:rsid w:val="002B2A35"/>
    <w:rsid w:val="002B2A84"/>
    <w:rsid w:val="002B2AB2"/>
    <w:rsid w:val="002B2AFA"/>
    <w:rsid w:val="002B2E6C"/>
    <w:rsid w:val="002B329E"/>
    <w:rsid w:val="002B36BE"/>
    <w:rsid w:val="002B3739"/>
    <w:rsid w:val="002B3B50"/>
    <w:rsid w:val="002B3B64"/>
    <w:rsid w:val="002B3C8E"/>
    <w:rsid w:val="002B4343"/>
    <w:rsid w:val="002B46BB"/>
    <w:rsid w:val="002B480B"/>
    <w:rsid w:val="002B4891"/>
    <w:rsid w:val="002B48F4"/>
    <w:rsid w:val="002B4919"/>
    <w:rsid w:val="002B4B7E"/>
    <w:rsid w:val="002B4C43"/>
    <w:rsid w:val="002B50E0"/>
    <w:rsid w:val="002B51A1"/>
    <w:rsid w:val="002B549A"/>
    <w:rsid w:val="002B5507"/>
    <w:rsid w:val="002B5513"/>
    <w:rsid w:val="002B5883"/>
    <w:rsid w:val="002B5D17"/>
    <w:rsid w:val="002B5F4C"/>
    <w:rsid w:val="002B6084"/>
    <w:rsid w:val="002B6564"/>
    <w:rsid w:val="002B68D4"/>
    <w:rsid w:val="002B696E"/>
    <w:rsid w:val="002B69F3"/>
    <w:rsid w:val="002B6E48"/>
    <w:rsid w:val="002B72D1"/>
    <w:rsid w:val="002B74E2"/>
    <w:rsid w:val="002B766E"/>
    <w:rsid w:val="002B7696"/>
    <w:rsid w:val="002B77AD"/>
    <w:rsid w:val="002B79BE"/>
    <w:rsid w:val="002B7A6F"/>
    <w:rsid w:val="002B7C9E"/>
    <w:rsid w:val="002B7F6F"/>
    <w:rsid w:val="002C00D7"/>
    <w:rsid w:val="002C03A7"/>
    <w:rsid w:val="002C0526"/>
    <w:rsid w:val="002C0C11"/>
    <w:rsid w:val="002C0DE2"/>
    <w:rsid w:val="002C0EFF"/>
    <w:rsid w:val="002C0F2F"/>
    <w:rsid w:val="002C0F44"/>
    <w:rsid w:val="002C107E"/>
    <w:rsid w:val="002C12E0"/>
    <w:rsid w:val="002C15BF"/>
    <w:rsid w:val="002C19A3"/>
    <w:rsid w:val="002C24FC"/>
    <w:rsid w:val="002C281B"/>
    <w:rsid w:val="002C28E3"/>
    <w:rsid w:val="002C298B"/>
    <w:rsid w:val="002C2B4D"/>
    <w:rsid w:val="002C30DB"/>
    <w:rsid w:val="002C353E"/>
    <w:rsid w:val="002C3605"/>
    <w:rsid w:val="002C3607"/>
    <w:rsid w:val="002C3B8D"/>
    <w:rsid w:val="002C3B9A"/>
    <w:rsid w:val="002C3DF8"/>
    <w:rsid w:val="002C41A7"/>
    <w:rsid w:val="002C42E7"/>
    <w:rsid w:val="002C432E"/>
    <w:rsid w:val="002C435A"/>
    <w:rsid w:val="002C46ED"/>
    <w:rsid w:val="002C48A6"/>
    <w:rsid w:val="002C4E7B"/>
    <w:rsid w:val="002C50F7"/>
    <w:rsid w:val="002C5114"/>
    <w:rsid w:val="002C5350"/>
    <w:rsid w:val="002C56D3"/>
    <w:rsid w:val="002C56D7"/>
    <w:rsid w:val="002C5BA2"/>
    <w:rsid w:val="002C5ECD"/>
    <w:rsid w:val="002C6258"/>
    <w:rsid w:val="002C64F1"/>
    <w:rsid w:val="002C6C2B"/>
    <w:rsid w:val="002C6CA4"/>
    <w:rsid w:val="002C6DC8"/>
    <w:rsid w:val="002C6DD4"/>
    <w:rsid w:val="002C6F31"/>
    <w:rsid w:val="002C7D10"/>
    <w:rsid w:val="002C7E23"/>
    <w:rsid w:val="002C7F73"/>
    <w:rsid w:val="002D023A"/>
    <w:rsid w:val="002D0502"/>
    <w:rsid w:val="002D0788"/>
    <w:rsid w:val="002D0856"/>
    <w:rsid w:val="002D0AFE"/>
    <w:rsid w:val="002D0CF3"/>
    <w:rsid w:val="002D0E37"/>
    <w:rsid w:val="002D0F49"/>
    <w:rsid w:val="002D1037"/>
    <w:rsid w:val="002D1354"/>
    <w:rsid w:val="002D13A7"/>
    <w:rsid w:val="002D148C"/>
    <w:rsid w:val="002D167F"/>
    <w:rsid w:val="002D1739"/>
    <w:rsid w:val="002D1A00"/>
    <w:rsid w:val="002D2012"/>
    <w:rsid w:val="002D20A6"/>
    <w:rsid w:val="002D2860"/>
    <w:rsid w:val="002D29B9"/>
    <w:rsid w:val="002D2A29"/>
    <w:rsid w:val="002D2A3C"/>
    <w:rsid w:val="002D2B1B"/>
    <w:rsid w:val="002D2C0D"/>
    <w:rsid w:val="002D2EAF"/>
    <w:rsid w:val="002D2F68"/>
    <w:rsid w:val="002D31D7"/>
    <w:rsid w:val="002D391C"/>
    <w:rsid w:val="002D3B28"/>
    <w:rsid w:val="002D3C8B"/>
    <w:rsid w:val="002D3FE0"/>
    <w:rsid w:val="002D4373"/>
    <w:rsid w:val="002D4A60"/>
    <w:rsid w:val="002D4AB3"/>
    <w:rsid w:val="002D4E62"/>
    <w:rsid w:val="002D4EDA"/>
    <w:rsid w:val="002D50DA"/>
    <w:rsid w:val="002D52FC"/>
    <w:rsid w:val="002D53B5"/>
    <w:rsid w:val="002D55A0"/>
    <w:rsid w:val="002D5690"/>
    <w:rsid w:val="002D5741"/>
    <w:rsid w:val="002D592F"/>
    <w:rsid w:val="002D5B79"/>
    <w:rsid w:val="002D5B7F"/>
    <w:rsid w:val="002D5C68"/>
    <w:rsid w:val="002D5FBE"/>
    <w:rsid w:val="002D622D"/>
    <w:rsid w:val="002D6356"/>
    <w:rsid w:val="002D67CD"/>
    <w:rsid w:val="002D6ACE"/>
    <w:rsid w:val="002D6B52"/>
    <w:rsid w:val="002D6C0D"/>
    <w:rsid w:val="002D6D78"/>
    <w:rsid w:val="002D6FC5"/>
    <w:rsid w:val="002D7099"/>
    <w:rsid w:val="002D751E"/>
    <w:rsid w:val="002D76D0"/>
    <w:rsid w:val="002D78FB"/>
    <w:rsid w:val="002D7C25"/>
    <w:rsid w:val="002D7C38"/>
    <w:rsid w:val="002D7F50"/>
    <w:rsid w:val="002E037A"/>
    <w:rsid w:val="002E0527"/>
    <w:rsid w:val="002E082C"/>
    <w:rsid w:val="002E0CAF"/>
    <w:rsid w:val="002E1087"/>
    <w:rsid w:val="002E10D6"/>
    <w:rsid w:val="002E1211"/>
    <w:rsid w:val="002E13AC"/>
    <w:rsid w:val="002E1515"/>
    <w:rsid w:val="002E1884"/>
    <w:rsid w:val="002E194A"/>
    <w:rsid w:val="002E1B10"/>
    <w:rsid w:val="002E1CCD"/>
    <w:rsid w:val="002E1D84"/>
    <w:rsid w:val="002E1DC9"/>
    <w:rsid w:val="002E211D"/>
    <w:rsid w:val="002E259C"/>
    <w:rsid w:val="002E2665"/>
    <w:rsid w:val="002E28AD"/>
    <w:rsid w:val="002E29AA"/>
    <w:rsid w:val="002E2D18"/>
    <w:rsid w:val="002E2D25"/>
    <w:rsid w:val="002E3144"/>
    <w:rsid w:val="002E31FA"/>
    <w:rsid w:val="002E3A8B"/>
    <w:rsid w:val="002E3E30"/>
    <w:rsid w:val="002E3E31"/>
    <w:rsid w:val="002E3FBB"/>
    <w:rsid w:val="002E4244"/>
    <w:rsid w:val="002E4270"/>
    <w:rsid w:val="002E432D"/>
    <w:rsid w:val="002E459C"/>
    <w:rsid w:val="002E469A"/>
    <w:rsid w:val="002E4930"/>
    <w:rsid w:val="002E4F56"/>
    <w:rsid w:val="002E511C"/>
    <w:rsid w:val="002E5234"/>
    <w:rsid w:val="002E537C"/>
    <w:rsid w:val="002E5719"/>
    <w:rsid w:val="002E575E"/>
    <w:rsid w:val="002E57B3"/>
    <w:rsid w:val="002E5813"/>
    <w:rsid w:val="002E589D"/>
    <w:rsid w:val="002E5E44"/>
    <w:rsid w:val="002E65C1"/>
    <w:rsid w:val="002E6631"/>
    <w:rsid w:val="002E698C"/>
    <w:rsid w:val="002E6993"/>
    <w:rsid w:val="002E69C8"/>
    <w:rsid w:val="002E6C6F"/>
    <w:rsid w:val="002E6FC5"/>
    <w:rsid w:val="002E7030"/>
    <w:rsid w:val="002E73F3"/>
    <w:rsid w:val="002E7479"/>
    <w:rsid w:val="002E74E6"/>
    <w:rsid w:val="002E78EE"/>
    <w:rsid w:val="002E7925"/>
    <w:rsid w:val="002E793F"/>
    <w:rsid w:val="002E7B48"/>
    <w:rsid w:val="002E7C9F"/>
    <w:rsid w:val="002E7DA5"/>
    <w:rsid w:val="002E7EEB"/>
    <w:rsid w:val="002E7FBC"/>
    <w:rsid w:val="002F004D"/>
    <w:rsid w:val="002F005E"/>
    <w:rsid w:val="002F0108"/>
    <w:rsid w:val="002F01A1"/>
    <w:rsid w:val="002F0209"/>
    <w:rsid w:val="002F02A5"/>
    <w:rsid w:val="002F07D7"/>
    <w:rsid w:val="002F0CF8"/>
    <w:rsid w:val="002F0D42"/>
    <w:rsid w:val="002F0ED1"/>
    <w:rsid w:val="002F1047"/>
    <w:rsid w:val="002F10F5"/>
    <w:rsid w:val="002F131A"/>
    <w:rsid w:val="002F1517"/>
    <w:rsid w:val="002F1876"/>
    <w:rsid w:val="002F1947"/>
    <w:rsid w:val="002F1955"/>
    <w:rsid w:val="002F1C32"/>
    <w:rsid w:val="002F1D68"/>
    <w:rsid w:val="002F1E9F"/>
    <w:rsid w:val="002F203F"/>
    <w:rsid w:val="002F20B0"/>
    <w:rsid w:val="002F22DA"/>
    <w:rsid w:val="002F2376"/>
    <w:rsid w:val="002F2515"/>
    <w:rsid w:val="002F26DA"/>
    <w:rsid w:val="002F28CA"/>
    <w:rsid w:val="002F2BD9"/>
    <w:rsid w:val="002F2C25"/>
    <w:rsid w:val="002F2E4A"/>
    <w:rsid w:val="002F3279"/>
    <w:rsid w:val="002F332C"/>
    <w:rsid w:val="002F37DC"/>
    <w:rsid w:val="002F3804"/>
    <w:rsid w:val="002F3A70"/>
    <w:rsid w:val="002F3CDF"/>
    <w:rsid w:val="002F4441"/>
    <w:rsid w:val="002F4492"/>
    <w:rsid w:val="002F46B2"/>
    <w:rsid w:val="002F471C"/>
    <w:rsid w:val="002F473A"/>
    <w:rsid w:val="002F4AC5"/>
    <w:rsid w:val="002F4E2F"/>
    <w:rsid w:val="002F4F28"/>
    <w:rsid w:val="002F50AE"/>
    <w:rsid w:val="002F541F"/>
    <w:rsid w:val="002F5585"/>
    <w:rsid w:val="002F572C"/>
    <w:rsid w:val="002F59D7"/>
    <w:rsid w:val="002F5D0A"/>
    <w:rsid w:val="002F5DAA"/>
    <w:rsid w:val="002F5EC7"/>
    <w:rsid w:val="002F6439"/>
    <w:rsid w:val="002F647F"/>
    <w:rsid w:val="002F64BC"/>
    <w:rsid w:val="002F66AB"/>
    <w:rsid w:val="002F6B8D"/>
    <w:rsid w:val="002F6C52"/>
    <w:rsid w:val="002F6CA5"/>
    <w:rsid w:val="002F6CBA"/>
    <w:rsid w:val="002F6DB8"/>
    <w:rsid w:val="002F6E9D"/>
    <w:rsid w:val="002F6F69"/>
    <w:rsid w:val="002F70C6"/>
    <w:rsid w:val="002F74F0"/>
    <w:rsid w:val="002F79F4"/>
    <w:rsid w:val="002F7B0F"/>
    <w:rsid w:val="002F7B12"/>
    <w:rsid w:val="002F7D30"/>
    <w:rsid w:val="003000BB"/>
    <w:rsid w:val="00300200"/>
    <w:rsid w:val="00300497"/>
    <w:rsid w:val="003005F7"/>
    <w:rsid w:val="00300953"/>
    <w:rsid w:val="00300958"/>
    <w:rsid w:val="00300AAE"/>
    <w:rsid w:val="00301136"/>
    <w:rsid w:val="00301433"/>
    <w:rsid w:val="0030171F"/>
    <w:rsid w:val="003017BE"/>
    <w:rsid w:val="00301813"/>
    <w:rsid w:val="00301824"/>
    <w:rsid w:val="00301A2C"/>
    <w:rsid w:val="00301FD5"/>
    <w:rsid w:val="003021D6"/>
    <w:rsid w:val="00302272"/>
    <w:rsid w:val="003022B5"/>
    <w:rsid w:val="00302422"/>
    <w:rsid w:val="003024B0"/>
    <w:rsid w:val="00302513"/>
    <w:rsid w:val="0030269E"/>
    <w:rsid w:val="00302790"/>
    <w:rsid w:val="003027A6"/>
    <w:rsid w:val="0030284B"/>
    <w:rsid w:val="00302D23"/>
    <w:rsid w:val="00302DE2"/>
    <w:rsid w:val="0030320E"/>
    <w:rsid w:val="00303286"/>
    <w:rsid w:val="00303402"/>
    <w:rsid w:val="00303B73"/>
    <w:rsid w:val="00303C14"/>
    <w:rsid w:val="00303DAC"/>
    <w:rsid w:val="00303F02"/>
    <w:rsid w:val="00303F45"/>
    <w:rsid w:val="00304293"/>
    <w:rsid w:val="0030468F"/>
    <w:rsid w:val="00304839"/>
    <w:rsid w:val="0030486B"/>
    <w:rsid w:val="003048C8"/>
    <w:rsid w:val="003049B0"/>
    <w:rsid w:val="00304BFC"/>
    <w:rsid w:val="00304E94"/>
    <w:rsid w:val="003051A6"/>
    <w:rsid w:val="003051DD"/>
    <w:rsid w:val="00305360"/>
    <w:rsid w:val="00305A75"/>
    <w:rsid w:val="00305C10"/>
    <w:rsid w:val="00305FA1"/>
    <w:rsid w:val="00306489"/>
    <w:rsid w:val="0030649C"/>
    <w:rsid w:val="00306554"/>
    <w:rsid w:val="0030665C"/>
    <w:rsid w:val="00306785"/>
    <w:rsid w:val="003067A6"/>
    <w:rsid w:val="003068EA"/>
    <w:rsid w:val="003069E9"/>
    <w:rsid w:val="00306B19"/>
    <w:rsid w:val="00306D32"/>
    <w:rsid w:val="00307096"/>
    <w:rsid w:val="003075AC"/>
    <w:rsid w:val="00307967"/>
    <w:rsid w:val="00307E59"/>
    <w:rsid w:val="00310105"/>
    <w:rsid w:val="0031089C"/>
    <w:rsid w:val="00310B53"/>
    <w:rsid w:val="00310B98"/>
    <w:rsid w:val="00310D9F"/>
    <w:rsid w:val="00310DAB"/>
    <w:rsid w:val="00311482"/>
    <w:rsid w:val="00311559"/>
    <w:rsid w:val="0031170A"/>
    <w:rsid w:val="00311FB4"/>
    <w:rsid w:val="003122C5"/>
    <w:rsid w:val="003125FF"/>
    <w:rsid w:val="0031286A"/>
    <w:rsid w:val="00312910"/>
    <w:rsid w:val="003129C8"/>
    <w:rsid w:val="00312C5B"/>
    <w:rsid w:val="00312CAE"/>
    <w:rsid w:val="00312FBF"/>
    <w:rsid w:val="003130BD"/>
    <w:rsid w:val="003130E7"/>
    <w:rsid w:val="0031313E"/>
    <w:rsid w:val="00313166"/>
    <w:rsid w:val="00313244"/>
    <w:rsid w:val="0031326A"/>
    <w:rsid w:val="00313300"/>
    <w:rsid w:val="00313352"/>
    <w:rsid w:val="00313386"/>
    <w:rsid w:val="003137F7"/>
    <w:rsid w:val="0031394F"/>
    <w:rsid w:val="00313A2F"/>
    <w:rsid w:val="00313B90"/>
    <w:rsid w:val="0031407A"/>
    <w:rsid w:val="00314085"/>
    <w:rsid w:val="00314274"/>
    <w:rsid w:val="00314323"/>
    <w:rsid w:val="003143DB"/>
    <w:rsid w:val="003144A3"/>
    <w:rsid w:val="003144EC"/>
    <w:rsid w:val="00314580"/>
    <w:rsid w:val="0031483D"/>
    <w:rsid w:val="00314E14"/>
    <w:rsid w:val="00314F58"/>
    <w:rsid w:val="003155F2"/>
    <w:rsid w:val="0031567D"/>
    <w:rsid w:val="0031594F"/>
    <w:rsid w:val="0031599F"/>
    <w:rsid w:val="00315C72"/>
    <w:rsid w:val="00315E32"/>
    <w:rsid w:val="00316151"/>
    <w:rsid w:val="00316206"/>
    <w:rsid w:val="00316268"/>
    <w:rsid w:val="00316305"/>
    <w:rsid w:val="0031657F"/>
    <w:rsid w:val="003168A4"/>
    <w:rsid w:val="0031690B"/>
    <w:rsid w:val="00316B4D"/>
    <w:rsid w:val="00316F98"/>
    <w:rsid w:val="003172DF"/>
    <w:rsid w:val="0031739C"/>
    <w:rsid w:val="003173AD"/>
    <w:rsid w:val="003174B2"/>
    <w:rsid w:val="0031754A"/>
    <w:rsid w:val="003178E0"/>
    <w:rsid w:val="0031797B"/>
    <w:rsid w:val="00317A28"/>
    <w:rsid w:val="00317AEC"/>
    <w:rsid w:val="00317D04"/>
    <w:rsid w:val="00317E54"/>
    <w:rsid w:val="003201FE"/>
    <w:rsid w:val="003203A6"/>
    <w:rsid w:val="003203B2"/>
    <w:rsid w:val="003204FF"/>
    <w:rsid w:val="00320A9A"/>
    <w:rsid w:val="003212CF"/>
    <w:rsid w:val="003212F6"/>
    <w:rsid w:val="003213C8"/>
    <w:rsid w:val="003213D0"/>
    <w:rsid w:val="003213EC"/>
    <w:rsid w:val="00321494"/>
    <w:rsid w:val="00321556"/>
    <w:rsid w:val="00321598"/>
    <w:rsid w:val="00321649"/>
    <w:rsid w:val="003216D3"/>
    <w:rsid w:val="00321B2B"/>
    <w:rsid w:val="00321E98"/>
    <w:rsid w:val="003220FB"/>
    <w:rsid w:val="0032214B"/>
    <w:rsid w:val="00322655"/>
    <w:rsid w:val="00322AD5"/>
    <w:rsid w:val="00322D91"/>
    <w:rsid w:val="00323215"/>
    <w:rsid w:val="00323306"/>
    <w:rsid w:val="00323516"/>
    <w:rsid w:val="003235B9"/>
    <w:rsid w:val="003237AD"/>
    <w:rsid w:val="00323834"/>
    <w:rsid w:val="00323878"/>
    <w:rsid w:val="003239E1"/>
    <w:rsid w:val="00323B74"/>
    <w:rsid w:val="00323C19"/>
    <w:rsid w:val="00323F54"/>
    <w:rsid w:val="00324027"/>
    <w:rsid w:val="00324788"/>
    <w:rsid w:val="003249AE"/>
    <w:rsid w:val="00324AF7"/>
    <w:rsid w:val="00324C08"/>
    <w:rsid w:val="00324CA6"/>
    <w:rsid w:val="00324D41"/>
    <w:rsid w:val="00324DCE"/>
    <w:rsid w:val="00324EDB"/>
    <w:rsid w:val="00324EEB"/>
    <w:rsid w:val="00324F64"/>
    <w:rsid w:val="0032509D"/>
    <w:rsid w:val="003250B4"/>
    <w:rsid w:val="003252D7"/>
    <w:rsid w:val="003258C0"/>
    <w:rsid w:val="00325CA4"/>
    <w:rsid w:val="00325CFD"/>
    <w:rsid w:val="0032642D"/>
    <w:rsid w:val="003266EF"/>
    <w:rsid w:val="0032681A"/>
    <w:rsid w:val="00326970"/>
    <w:rsid w:val="00326CC8"/>
    <w:rsid w:val="00326E22"/>
    <w:rsid w:val="00326E39"/>
    <w:rsid w:val="00326EC8"/>
    <w:rsid w:val="00326F6D"/>
    <w:rsid w:val="003271F8"/>
    <w:rsid w:val="003273EE"/>
    <w:rsid w:val="0032744E"/>
    <w:rsid w:val="0032745C"/>
    <w:rsid w:val="003274EA"/>
    <w:rsid w:val="003278D7"/>
    <w:rsid w:val="00327AF7"/>
    <w:rsid w:val="00327F1F"/>
    <w:rsid w:val="00330079"/>
    <w:rsid w:val="00330087"/>
    <w:rsid w:val="0033053D"/>
    <w:rsid w:val="0033079A"/>
    <w:rsid w:val="00330A1A"/>
    <w:rsid w:val="00330BB7"/>
    <w:rsid w:val="00330BF5"/>
    <w:rsid w:val="0033102C"/>
    <w:rsid w:val="0033106F"/>
    <w:rsid w:val="00331470"/>
    <w:rsid w:val="00331473"/>
    <w:rsid w:val="00331645"/>
    <w:rsid w:val="00331683"/>
    <w:rsid w:val="0033193D"/>
    <w:rsid w:val="00331C0A"/>
    <w:rsid w:val="003325F9"/>
    <w:rsid w:val="003329FA"/>
    <w:rsid w:val="00332CE2"/>
    <w:rsid w:val="00332DBC"/>
    <w:rsid w:val="00332FC9"/>
    <w:rsid w:val="00333AD6"/>
    <w:rsid w:val="00333BC3"/>
    <w:rsid w:val="00333E1E"/>
    <w:rsid w:val="00333F4C"/>
    <w:rsid w:val="003341B3"/>
    <w:rsid w:val="003345D2"/>
    <w:rsid w:val="003346D1"/>
    <w:rsid w:val="003346F4"/>
    <w:rsid w:val="00334758"/>
    <w:rsid w:val="0033481F"/>
    <w:rsid w:val="00334A44"/>
    <w:rsid w:val="00334AC1"/>
    <w:rsid w:val="00334E5E"/>
    <w:rsid w:val="00334ECF"/>
    <w:rsid w:val="00334F3F"/>
    <w:rsid w:val="0033505F"/>
    <w:rsid w:val="00335850"/>
    <w:rsid w:val="003358EC"/>
    <w:rsid w:val="00335980"/>
    <w:rsid w:val="00335B8A"/>
    <w:rsid w:val="00335F85"/>
    <w:rsid w:val="00336067"/>
    <w:rsid w:val="0033607A"/>
    <w:rsid w:val="00336125"/>
    <w:rsid w:val="0033626A"/>
    <w:rsid w:val="0033659F"/>
    <w:rsid w:val="003365C0"/>
    <w:rsid w:val="00336CE4"/>
    <w:rsid w:val="00336DCA"/>
    <w:rsid w:val="00336E94"/>
    <w:rsid w:val="0033709D"/>
    <w:rsid w:val="00337103"/>
    <w:rsid w:val="00337199"/>
    <w:rsid w:val="0033751E"/>
    <w:rsid w:val="003375CD"/>
    <w:rsid w:val="00337948"/>
    <w:rsid w:val="0033798F"/>
    <w:rsid w:val="00337E6D"/>
    <w:rsid w:val="00337E8D"/>
    <w:rsid w:val="00337F9B"/>
    <w:rsid w:val="003409E9"/>
    <w:rsid w:val="003409F0"/>
    <w:rsid w:val="00340A03"/>
    <w:rsid w:val="00340EC6"/>
    <w:rsid w:val="00340F78"/>
    <w:rsid w:val="00341088"/>
    <w:rsid w:val="00341113"/>
    <w:rsid w:val="003411F8"/>
    <w:rsid w:val="0034137B"/>
    <w:rsid w:val="003414CA"/>
    <w:rsid w:val="00341A46"/>
    <w:rsid w:val="00342187"/>
    <w:rsid w:val="0034238F"/>
    <w:rsid w:val="003425BB"/>
    <w:rsid w:val="003429D9"/>
    <w:rsid w:val="00342AEC"/>
    <w:rsid w:val="00342E1B"/>
    <w:rsid w:val="00342FC6"/>
    <w:rsid w:val="003430C7"/>
    <w:rsid w:val="0034324E"/>
    <w:rsid w:val="00343307"/>
    <w:rsid w:val="00343486"/>
    <w:rsid w:val="003435FF"/>
    <w:rsid w:val="0034362B"/>
    <w:rsid w:val="00343694"/>
    <w:rsid w:val="003436BF"/>
    <w:rsid w:val="00343742"/>
    <w:rsid w:val="00343B78"/>
    <w:rsid w:val="003440F3"/>
    <w:rsid w:val="00344364"/>
    <w:rsid w:val="00344409"/>
    <w:rsid w:val="003445B0"/>
    <w:rsid w:val="0034488D"/>
    <w:rsid w:val="003448EF"/>
    <w:rsid w:val="00344976"/>
    <w:rsid w:val="00344986"/>
    <w:rsid w:val="003449B1"/>
    <w:rsid w:val="003449B5"/>
    <w:rsid w:val="00344BC9"/>
    <w:rsid w:val="00344BF7"/>
    <w:rsid w:val="00344EF6"/>
    <w:rsid w:val="003452D4"/>
    <w:rsid w:val="00345419"/>
    <w:rsid w:val="0034562B"/>
    <w:rsid w:val="00345917"/>
    <w:rsid w:val="00345C30"/>
    <w:rsid w:val="00345D40"/>
    <w:rsid w:val="00345E7E"/>
    <w:rsid w:val="00345F95"/>
    <w:rsid w:val="0034602C"/>
    <w:rsid w:val="003462A1"/>
    <w:rsid w:val="003464A7"/>
    <w:rsid w:val="003464D4"/>
    <w:rsid w:val="0034662B"/>
    <w:rsid w:val="00346684"/>
    <w:rsid w:val="00346890"/>
    <w:rsid w:val="003469BB"/>
    <w:rsid w:val="00346A8D"/>
    <w:rsid w:val="00346B07"/>
    <w:rsid w:val="00346B84"/>
    <w:rsid w:val="00346BA7"/>
    <w:rsid w:val="00346DF8"/>
    <w:rsid w:val="00346F9C"/>
    <w:rsid w:val="00347760"/>
    <w:rsid w:val="003478DB"/>
    <w:rsid w:val="003479CE"/>
    <w:rsid w:val="00347B96"/>
    <w:rsid w:val="00347F4C"/>
    <w:rsid w:val="00350344"/>
    <w:rsid w:val="00350434"/>
    <w:rsid w:val="00350464"/>
    <w:rsid w:val="003504E5"/>
    <w:rsid w:val="00350509"/>
    <w:rsid w:val="003508F9"/>
    <w:rsid w:val="00350F6B"/>
    <w:rsid w:val="0035107F"/>
    <w:rsid w:val="003512DC"/>
    <w:rsid w:val="003513F5"/>
    <w:rsid w:val="003516FF"/>
    <w:rsid w:val="003517DB"/>
    <w:rsid w:val="003519E1"/>
    <w:rsid w:val="00351BC8"/>
    <w:rsid w:val="00351D3B"/>
    <w:rsid w:val="00351DCD"/>
    <w:rsid w:val="00351F8D"/>
    <w:rsid w:val="0035232B"/>
    <w:rsid w:val="0035237F"/>
    <w:rsid w:val="003527A1"/>
    <w:rsid w:val="00352D8D"/>
    <w:rsid w:val="00352E8E"/>
    <w:rsid w:val="00352F34"/>
    <w:rsid w:val="00353524"/>
    <w:rsid w:val="003535D5"/>
    <w:rsid w:val="00353B4A"/>
    <w:rsid w:val="00354145"/>
    <w:rsid w:val="00354262"/>
    <w:rsid w:val="00354586"/>
    <w:rsid w:val="00354591"/>
    <w:rsid w:val="0035474A"/>
    <w:rsid w:val="00354BE3"/>
    <w:rsid w:val="00354CC3"/>
    <w:rsid w:val="00354D5C"/>
    <w:rsid w:val="00354E78"/>
    <w:rsid w:val="0035509B"/>
    <w:rsid w:val="0035544C"/>
    <w:rsid w:val="003555B4"/>
    <w:rsid w:val="003555ED"/>
    <w:rsid w:val="0035587C"/>
    <w:rsid w:val="00355BA5"/>
    <w:rsid w:val="00355C5B"/>
    <w:rsid w:val="00355C82"/>
    <w:rsid w:val="00355E34"/>
    <w:rsid w:val="00355E80"/>
    <w:rsid w:val="00355F27"/>
    <w:rsid w:val="00355FF1"/>
    <w:rsid w:val="003563EB"/>
    <w:rsid w:val="00356546"/>
    <w:rsid w:val="0035677A"/>
    <w:rsid w:val="00356804"/>
    <w:rsid w:val="00356888"/>
    <w:rsid w:val="003568FA"/>
    <w:rsid w:val="00356C60"/>
    <w:rsid w:val="00356CA5"/>
    <w:rsid w:val="00356D7E"/>
    <w:rsid w:val="00356EB5"/>
    <w:rsid w:val="00357199"/>
    <w:rsid w:val="003578E8"/>
    <w:rsid w:val="00357993"/>
    <w:rsid w:val="00357B5A"/>
    <w:rsid w:val="00357FD4"/>
    <w:rsid w:val="00360084"/>
    <w:rsid w:val="003600A5"/>
    <w:rsid w:val="00360169"/>
    <w:rsid w:val="00360314"/>
    <w:rsid w:val="003603E7"/>
    <w:rsid w:val="003604C9"/>
    <w:rsid w:val="00360815"/>
    <w:rsid w:val="003608C2"/>
    <w:rsid w:val="00360945"/>
    <w:rsid w:val="00360B50"/>
    <w:rsid w:val="00360E73"/>
    <w:rsid w:val="00361301"/>
    <w:rsid w:val="003616F0"/>
    <w:rsid w:val="003617AD"/>
    <w:rsid w:val="00361BCA"/>
    <w:rsid w:val="00361C9E"/>
    <w:rsid w:val="00361E11"/>
    <w:rsid w:val="00361ED3"/>
    <w:rsid w:val="00361F84"/>
    <w:rsid w:val="003621C3"/>
    <w:rsid w:val="003621FD"/>
    <w:rsid w:val="003625A5"/>
    <w:rsid w:val="0036282F"/>
    <w:rsid w:val="00362BFA"/>
    <w:rsid w:val="00362D67"/>
    <w:rsid w:val="00362E8A"/>
    <w:rsid w:val="00362ECA"/>
    <w:rsid w:val="00363039"/>
    <w:rsid w:val="00363138"/>
    <w:rsid w:val="003631A2"/>
    <w:rsid w:val="00363469"/>
    <w:rsid w:val="003637CA"/>
    <w:rsid w:val="00363CF9"/>
    <w:rsid w:val="00363E43"/>
    <w:rsid w:val="003642BB"/>
    <w:rsid w:val="003642E2"/>
    <w:rsid w:val="0036438D"/>
    <w:rsid w:val="003644F4"/>
    <w:rsid w:val="003647EF"/>
    <w:rsid w:val="00364B33"/>
    <w:rsid w:val="00364C13"/>
    <w:rsid w:val="00364C98"/>
    <w:rsid w:val="00364E4E"/>
    <w:rsid w:val="00365513"/>
    <w:rsid w:val="0036580B"/>
    <w:rsid w:val="003658FD"/>
    <w:rsid w:val="003659FF"/>
    <w:rsid w:val="00365C55"/>
    <w:rsid w:val="00365C6A"/>
    <w:rsid w:val="00365F84"/>
    <w:rsid w:val="00365FE1"/>
    <w:rsid w:val="0036625A"/>
    <w:rsid w:val="00366345"/>
    <w:rsid w:val="00366548"/>
    <w:rsid w:val="003666D6"/>
    <w:rsid w:val="00366A2F"/>
    <w:rsid w:val="00366AD2"/>
    <w:rsid w:val="00366BCA"/>
    <w:rsid w:val="00366CB4"/>
    <w:rsid w:val="00367045"/>
    <w:rsid w:val="003672AD"/>
    <w:rsid w:val="003672CE"/>
    <w:rsid w:val="00367547"/>
    <w:rsid w:val="00367AF3"/>
    <w:rsid w:val="00367DA2"/>
    <w:rsid w:val="0037010C"/>
    <w:rsid w:val="00370115"/>
    <w:rsid w:val="00370203"/>
    <w:rsid w:val="003702AA"/>
    <w:rsid w:val="003706AB"/>
    <w:rsid w:val="00370A82"/>
    <w:rsid w:val="00370C04"/>
    <w:rsid w:val="00370C26"/>
    <w:rsid w:val="00370C2E"/>
    <w:rsid w:val="00370D4A"/>
    <w:rsid w:val="00370D8E"/>
    <w:rsid w:val="00370E60"/>
    <w:rsid w:val="00370E65"/>
    <w:rsid w:val="00370F02"/>
    <w:rsid w:val="003710F3"/>
    <w:rsid w:val="00371117"/>
    <w:rsid w:val="003711BE"/>
    <w:rsid w:val="00371312"/>
    <w:rsid w:val="0037132D"/>
    <w:rsid w:val="003713F5"/>
    <w:rsid w:val="0037148D"/>
    <w:rsid w:val="00371570"/>
    <w:rsid w:val="00371AD4"/>
    <w:rsid w:val="00371BA1"/>
    <w:rsid w:val="00371DB5"/>
    <w:rsid w:val="0037221E"/>
    <w:rsid w:val="00372893"/>
    <w:rsid w:val="003729A5"/>
    <w:rsid w:val="00372BC1"/>
    <w:rsid w:val="00372E93"/>
    <w:rsid w:val="003733F9"/>
    <w:rsid w:val="00373764"/>
    <w:rsid w:val="00373C18"/>
    <w:rsid w:val="00373E57"/>
    <w:rsid w:val="003740BD"/>
    <w:rsid w:val="003740EC"/>
    <w:rsid w:val="00374213"/>
    <w:rsid w:val="00374378"/>
    <w:rsid w:val="00374666"/>
    <w:rsid w:val="003748B6"/>
    <w:rsid w:val="0037494C"/>
    <w:rsid w:val="00374CC0"/>
    <w:rsid w:val="00374D4F"/>
    <w:rsid w:val="003753EF"/>
    <w:rsid w:val="00375433"/>
    <w:rsid w:val="0037544B"/>
    <w:rsid w:val="00376115"/>
    <w:rsid w:val="00376281"/>
    <w:rsid w:val="00376597"/>
    <w:rsid w:val="00376798"/>
    <w:rsid w:val="003768FC"/>
    <w:rsid w:val="00376A66"/>
    <w:rsid w:val="00376ADB"/>
    <w:rsid w:val="00376E62"/>
    <w:rsid w:val="00376F87"/>
    <w:rsid w:val="003770E1"/>
    <w:rsid w:val="003771DA"/>
    <w:rsid w:val="0037725A"/>
    <w:rsid w:val="0037745D"/>
    <w:rsid w:val="00377754"/>
    <w:rsid w:val="00377BDB"/>
    <w:rsid w:val="00377CEC"/>
    <w:rsid w:val="00377D88"/>
    <w:rsid w:val="00377DBF"/>
    <w:rsid w:val="00377DE6"/>
    <w:rsid w:val="00377E9C"/>
    <w:rsid w:val="003800FA"/>
    <w:rsid w:val="0038012E"/>
    <w:rsid w:val="00380203"/>
    <w:rsid w:val="003805FA"/>
    <w:rsid w:val="00380713"/>
    <w:rsid w:val="00380727"/>
    <w:rsid w:val="0038077E"/>
    <w:rsid w:val="00380B38"/>
    <w:rsid w:val="00380B3F"/>
    <w:rsid w:val="00380C33"/>
    <w:rsid w:val="00380C9E"/>
    <w:rsid w:val="00380F1E"/>
    <w:rsid w:val="0038115D"/>
    <w:rsid w:val="00381250"/>
    <w:rsid w:val="00381301"/>
    <w:rsid w:val="00381380"/>
    <w:rsid w:val="003814B2"/>
    <w:rsid w:val="0038154B"/>
    <w:rsid w:val="003817D0"/>
    <w:rsid w:val="00381891"/>
    <w:rsid w:val="00381C22"/>
    <w:rsid w:val="00381CF9"/>
    <w:rsid w:val="00381D41"/>
    <w:rsid w:val="00381E67"/>
    <w:rsid w:val="003820FE"/>
    <w:rsid w:val="00382147"/>
    <w:rsid w:val="003829AB"/>
    <w:rsid w:val="00382D14"/>
    <w:rsid w:val="00382E8F"/>
    <w:rsid w:val="0038309A"/>
    <w:rsid w:val="00383260"/>
    <w:rsid w:val="00383629"/>
    <w:rsid w:val="0038364E"/>
    <w:rsid w:val="00383F7C"/>
    <w:rsid w:val="00384147"/>
    <w:rsid w:val="003842FA"/>
    <w:rsid w:val="0038432E"/>
    <w:rsid w:val="003847EC"/>
    <w:rsid w:val="00384821"/>
    <w:rsid w:val="00384937"/>
    <w:rsid w:val="00384C6E"/>
    <w:rsid w:val="00384C9E"/>
    <w:rsid w:val="00384DA7"/>
    <w:rsid w:val="00384F4D"/>
    <w:rsid w:val="00385387"/>
    <w:rsid w:val="00385541"/>
    <w:rsid w:val="003855AA"/>
    <w:rsid w:val="003855D5"/>
    <w:rsid w:val="003859CD"/>
    <w:rsid w:val="00385B81"/>
    <w:rsid w:val="00385C83"/>
    <w:rsid w:val="00385DE7"/>
    <w:rsid w:val="00385EDE"/>
    <w:rsid w:val="00385F03"/>
    <w:rsid w:val="0038633A"/>
    <w:rsid w:val="0038653F"/>
    <w:rsid w:val="00386B32"/>
    <w:rsid w:val="00386B68"/>
    <w:rsid w:val="00386FFC"/>
    <w:rsid w:val="0038725E"/>
    <w:rsid w:val="00387296"/>
    <w:rsid w:val="00387477"/>
    <w:rsid w:val="00387647"/>
    <w:rsid w:val="0038768C"/>
    <w:rsid w:val="00387804"/>
    <w:rsid w:val="00387AE8"/>
    <w:rsid w:val="00387B6D"/>
    <w:rsid w:val="00387B7C"/>
    <w:rsid w:val="00387C1C"/>
    <w:rsid w:val="0039006D"/>
    <w:rsid w:val="003905D7"/>
    <w:rsid w:val="0039088D"/>
    <w:rsid w:val="00390A8B"/>
    <w:rsid w:val="00390B8C"/>
    <w:rsid w:val="00390BC9"/>
    <w:rsid w:val="00390D08"/>
    <w:rsid w:val="00390F90"/>
    <w:rsid w:val="00390FE1"/>
    <w:rsid w:val="0039143F"/>
    <w:rsid w:val="00391D91"/>
    <w:rsid w:val="00391F21"/>
    <w:rsid w:val="00391F3E"/>
    <w:rsid w:val="0039204C"/>
    <w:rsid w:val="0039215C"/>
    <w:rsid w:val="003924B4"/>
    <w:rsid w:val="003924F5"/>
    <w:rsid w:val="0039268E"/>
    <w:rsid w:val="003927FA"/>
    <w:rsid w:val="00392BF4"/>
    <w:rsid w:val="00392CA3"/>
    <w:rsid w:val="00392CEF"/>
    <w:rsid w:val="00392D1E"/>
    <w:rsid w:val="00392E76"/>
    <w:rsid w:val="0039316C"/>
    <w:rsid w:val="0039335F"/>
    <w:rsid w:val="00393447"/>
    <w:rsid w:val="00393485"/>
    <w:rsid w:val="00393717"/>
    <w:rsid w:val="003939BF"/>
    <w:rsid w:val="003939DF"/>
    <w:rsid w:val="003939F9"/>
    <w:rsid w:val="00393ACA"/>
    <w:rsid w:val="00393CE7"/>
    <w:rsid w:val="00393F64"/>
    <w:rsid w:val="0039446B"/>
    <w:rsid w:val="00394525"/>
    <w:rsid w:val="00394532"/>
    <w:rsid w:val="0039494C"/>
    <w:rsid w:val="00394A0D"/>
    <w:rsid w:val="00394A5E"/>
    <w:rsid w:val="00394C1B"/>
    <w:rsid w:val="003952D5"/>
    <w:rsid w:val="0039531D"/>
    <w:rsid w:val="00395D3E"/>
    <w:rsid w:val="00395D7B"/>
    <w:rsid w:val="00395DD1"/>
    <w:rsid w:val="00395E66"/>
    <w:rsid w:val="00396016"/>
    <w:rsid w:val="00396215"/>
    <w:rsid w:val="003962B3"/>
    <w:rsid w:val="003962B9"/>
    <w:rsid w:val="00396723"/>
    <w:rsid w:val="00396C32"/>
    <w:rsid w:val="00396C49"/>
    <w:rsid w:val="00396CD7"/>
    <w:rsid w:val="00396D96"/>
    <w:rsid w:val="00397019"/>
    <w:rsid w:val="0039717F"/>
    <w:rsid w:val="003971C8"/>
    <w:rsid w:val="00397207"/>
    <w:rsid w:val="0039757C"/>
    <w:rsid w:val="0039766F"/>
    <w:rsid w:val="00397A46"/>
    <w:rsid w:val="00397B74"/>
    <w:rsid w:val="00397BF4"/>
    <w:rsid w:val="00397E0E"/>
    <w:rsid w:val="00397E45"/>
    <w:rsid w:val="00397E86"/>
    <w:rsid w:val="00397EDD"/>
    <w:rsid w:val="003A00D8"/>
    <w:rsid w:val="003A01DF"/>
    <w:rsid w:val="003A0398"/>
    <w:rsid w:val="003A0893"/>
    <w:rsid w:val="003A0A3A"/>
    <w:rsid w:val="003A0A3B"/>
    <w:rsid w:val="003A0B36"/>
    <w:rsid w:val="003A0D3C"/>
    <w:rsid w:val="003A0F71"/>
    <w:rsid w:val="003A112A"/>
    <w:rsid w:val="003A135D"/>
    <w:rsid w:val="003A1469"/>
    <w:rsid w:val="003A1994"/>
    <w:rsid w:val="003A19CA"/>
    <w:rsid w:val="003A1A9A"/>
    <w:rsid w:val="003A1AB0"/>
    <w:rsid w:val="003A1BB7"/>
    <w:rsid w:val="003A1F11"/>
    <w:rsid w:val="003A20D8"/>
    <w:rsid w:val="003A2101"/>
    <w:rsid w:val="003A2208"/>
    <w:rsid w:val="003A2574"/>
    <w:rsid w:val="003A2631"/>
    <w:rsid w:val="003A264A"/>
    <w:rsid w:val="003A26EF"/>
    <w:rsid w:val="003A27C3"/>
    <w:rsid w:val="003A29AE"/>
    <w:rsid w:val="003A2B6B"/>
    <w:rsid w:val="003A2CEE"/>
    <w:rsid w:val="003A2DB2"/>
    <w:rsid w:val="003A2F24"/>
    <w:rsid w:val="003A30A5"/>
    <w:rsid w:val="003A3459"/>
    <w:rsid w:val="003A3561"/>
    <w:rsid w:val="003A3582"/>
    <w:rsid w:val="003A367E"/>
    <w:rsid w:val="003A3787"/>
    <w:rsid w:val="003A3ACA"/>
    <w:rsid w:val="003A3CF2"/>
    <w:rsid w:val="003A3F5D"/>
    <w:rsid w:val="003A439B"/>
    <w:rsid w:val="003A46F5"/>
    <w:rsid w:val="003A489F"/>
    <w:rsid w:val="003A4B2B"/>
    <w:rsid w:val="003A4BDC"/>
    <w:rsid w:val="003A4D5E"/>
    <w:rsid w:val="003A50D2"/>
    <w:rsid w:val="003A55D8"/>
    <w:rsid w:val="003A575A"/>
    <w:rsid w:val="003A57A9"/>
    <w:rsid w:val="003A5855"/>
    <w:rsid w:val="003A5A00"/>
    <w:rsid w:val="003A5C32"/>
    <w:rsid w:val="003A5DB9"/>
    <w:rsid w:val="003A5F58"/>
    <w:rsid w:val="003A6298"/>
    <w:rsid w:val="003A62D0"/>
    <w:rsid w:val="003A6388"/>
    <w:rsid w:val="003A63DC"/>
    <w:rsid w:val="003A6589"/>
    <w:rsid w:val="003A66C3"/>
    <w:rsid w:val="003A66F4"/>
    <w:rsid w:val="003A6730"/>
    <w:rsid w:val="003A6B12"/>
    <w:rsid w:val="003A6D76"/>
    <w:rsid w:val="003A72F5"/>
    <w:rsid w:val="003A7504"/>
    <w:rsid w:val="003A76DB"/>
    <w:rsid w:val="003A7897"/>
    <w:rsid w:val="003A7B59"/>
    <w:rsid w:val="003A7DE6"/>
    <w:rsid w:val="003A7F4C"/>
    <w:rsid w:val="003A7FFA"/>
    <w:rsid w:val="003B02A6"/>
    <w:rsid w:val="003B02DB"/>
    <w:rsid w:val="003B0378"/>
    <w:rsid w:val="003B053E"/>
    <w:rsid w:val="003B0809"/>
    <w:rsid w:val="003B0A05"/>
    <w:rsid w:val="003B0DA7"/>
    <w:rsid w:val="003B0E1C"/>
    <w:rsid w:val="003B0F78"/>
    <w:rsid w:val="003B1047"/>
    <w:rsid w:val="003B1083"/>
    <w:rsid w:val="003B1108"/>
    <w:rsid w:val="003B1149"/>
    <w:rsid w:val="003B17B4"/>
    <w:rsid w:val="003B185E"/>
    <w:rsid w:val="003B1B67"/>
    <w:rsid w:val="003B1D0F"/>
    <w:rsid w:val="003B1D76"/>
    <w:rsid w:val="003B1DC3"/>
    <w:rsid w:val="003B1E7E"/>
    <w:rsid w:val="003B1E8E"/>
    <w:rsid w:val="003B1F9F"/>
    <w:rsid w:val="003B2358"/>
    <w:rsid w:val="003B251C"/>
    <w:rsid w:val="003B260E"/>
    <w:rsid w:val="003B26A2"/>
    <w:rsid w:val="003B2837"/>
    <w:rsid w:val="003B28BD"/>
    <w:rsid w:val="003B2A04"/>
    <w:rsid w:val="003B2B13"/>
    <w:rsid w:val="003B2C95"/>
    <w:rsid w:val="003B2CB1"/>
    <w:rsid w:val="003B2CC4"/>
    <w:rsid w:val="003B2DDF"/>
    <w:rsid w:val="003B2DF7"/>
    <w:rsid w:val="003B2EB5"/>
    <w:rsid w:val="003B3125"/>
    <w:rsid w:val="003B3621"/>
    <w:rsid w:val="003B38F5"/>
    <w:rsid w:val="003B3C08"/>
    <w:rsid w:val="003B3CE5"/>
    <w:rsid w:val="003B3F22"/>
    <w:rsid w:val="003B411C"/>
    <w:rsid w:val="003B42E1"/>
    <w:rsid w:val="003B4337"/>
    <w:rsid w:val="003B439D"/>
    <w:rsid w:val="003B43F6"/>
    <w:rsid w:val="003B4496"/>
    <w:rsid w:val="003B4717"/>
    <w:rsid w:val="003B48F1"/>
    <w:rsid w:val="003B49C4"/>
    <w:rsid w:val="003B4AFE"/>
    <w:rsid w:val="003B4C71"/>
    <w:rsid w:val="003B51AD"/>
    <w:rsid w:val="003B534D"/>
    <w:rsid w:val="003B539B"/>
    <w:rsid w:val="003B53C3"/>
    <w:rsid w:val="003B544B"/>
    <w:rsid w:val="003B551E"/>
    <w:rsid w:val="003B55A5"/>
    <w:rsid w:val="003B5911"/>
    <w:rsid w:val="003B59EB"/>
    <w:rsid w:val="003B5D7C"/>
    <w:rsid w:val="003B5D7E"/>
    <w:rsid w:val="003B643C"/>
    <w:rsid w:val="003B667A"/>
    <w:rsid w:val="003B67FA"/>
    <w:rsid w:val="003B69EE"/>
    <w:rsid w:val="003B6A4F"/>
    <w:rsid w:val="003B6CFD"/>
    <w:rsid w:val="003B6F85"/>
    <w:rsid w:val="003B6FBF"/>
    <w:rsid w:val="003B711C"/>
    <w:rsid w:val="003B71C6"/>
    <w:rsid w:val="003B73A6"/>
    <w:rsid w:val="003B74B8"/>
    <w:rsid w:val="003B74FC"/>
    <w:rsid w:val="003B7671"/>
    <w:rsid w:val="003B7735"/>
    <w:rsid w:val="003B78A7"/>
    <w:rsid w:val="003B7954"/>
    <w:rsid w:val="003B7F77"/>
    <w:rsid w:val="003C00CF"/>
    <w:rsid w:val="003C0407"/>
    <w:rsid w:val="003C0549"/>
    <w:rsid w:val="003C0A68"/>
    <w:rsid w:val="003C0A72"/>
    <w:rsid w:val="003C0A76"/>
    <w:rsid w:val="003C0D27"/>
    <w:rsid w:val="003C1126"/>
    <w:rsid w:val="003C11D7"/>
    <w:rsid w:val="003C1206"/>
    <w:rsid w:val="003C1868"/>
    <w:rsid w:val="003C1938"/>
    <w:rsid w:val="003C1CA2"/>
    <w:rsid w:val="003C1E75"/>
    <w:rsid w:val="003C1EE7"/>
    <w:rsid w:val="003C1F00"/>
    <w:rsid w:val="003C1F6B"/>
    <w:rsid w:val="003C2049"/>
    <w:rsid w:val="003C230D"/>
    <w:rsid w:val="003C2743"/>
    <w:rsid w:val="003C2754"/>
    <w:rsid w:val="003C2A2F"/>
    <w:rsid w:val="003C2B56"/>
    <w:rsid w:val="003C2F01"/>
    <w:rsid w:val="003C3040"/>
    <w:rsid w:val="003C3526"/>
    <w:rsid w:val="003C3947"/>
    <w:rsid w:val="003C3AC3"/>
    <w:rsid w:val="003C3C49"/>
    <w:rsid w:val="003C3D2A"/>
    <w:rsid w:val="003C3D36"/>
    <w:rsid w:val="003C405E"/>
    <w:rsid w:val="003C4244"/>
    <w:rsid w:val="003C4355"/>
    <w:rsid w:val="003C451F"/>
    <w:rsid w:val="003C46DA"/>
    <w:rsid w:val="003C4823"/>
    <w:rsid w:val="003C4B60"/>
    <w:rsid w:val="003C4CC6"/>
    <w:rsid w:val="003C4D4A"/>
    <w:rsid w:val="003C4D51"/>
    <w:rsid w:val="003C4DCF"/>
    <w:rsid w:val="003C5091"/>
    <w:rsid w:val="003C5309"/>
    <w:rsid w:val="003C53E9"/>
    <w:rsid w:val="003C56A4"/>
    <w:rsid w:val="003C5A1A"/>
    <w:rsid w:val="003C5A55"/>
    <w:rsid w:val="003C5DCC"/>
    <w:rsid w:val="003C5F1C"/>
    <w:rsid w:val="003C613D"/>
    <w:rsid w:val="003C6146"/>
    <w:rsid w:val="003C62F2"/>
    <w:rsid w:val="003C65FF"/>
    <w:rsid w:val="003C69B2"/>
    <w:rsid w:val="003C6A5C"/>
    <w:rsid w:val="003C6ACE"/>
    <w:rsid w:val="003C6B1D"/>
    <w:rsid w:val="003C6D23"/>
    <w:rsid w:val="003C6F1B"/>
    <w:rsid w:val="003C73F9"/>
    <w:rsid w:val="003C7482"/>
    <w:rsid w:val="003C77CD"/>
    <w:rsid w:val="003C7817"/>
    <w:rsid w:val="003C787D"/>
    <w:rsid w:val="003C7975"/>
    <w:rsid w:val="003C7F2C"/>
    <w:rsid w:val="003C7F2F"/>
    <w:rsid w:val="003C7FE8"/>
    <w:rsid w:val="003D0095"/>
    <w:rsid w:val="003D0187"/>
    <w:rsid w:val="003D0233"/>
    <w:rsid w:val="003D0277"/>
    <w:rsid w:val="003D02E1"/>
    <w:rsid w:val="003D03EF"/>
    <w:rsid w:val="003D03F1"/>
    <w:rsid w:val="003D071C"/>
    <w:rsid w:val="003D0B10"/>
    <w:rsid w:val="003D0B7B"/>
    <w:rsid w:val="003D0C86"/>
    <w:rsid w:val="003D0E47"/>
    <w:rsid w:val="003D100E"/>
    <w:rsid w:val="003D11C7"/>
    <w:rsid w:val="003D1629"/>
    <w:rsid w:val="003D16C0"/>
    <w:rsid w:val="003D16DB"/>
    <w:rsid w:val="003D18AA"/>
    <w:rsid w:val="003D1C7F"/>
    <w:rsid w:val="003D1CC4"/>
    <w:rsid w:val="003D1E75"/>
    <w:rsid w:val="003D25D2"/>
    <w:rsid w:val="003D25D3"/>
    <w:rsid w:val="003D264A"/>
    <w:rsid w:val="003D2F29"/>
    <w:rsid w:val="003D2F6A"/>
    <w:rsid w:val="003D2F78"/>
    <w:rsid w:val="003D309E"/>
    <w:rsid w:val="003D312C"/>
    <w:rsid w:val="003D33D9"/>
    <w:rsid w:val="003D3779"/>
    <w:rsid w:val="003D39A6"/>
    <w:rsid w:val="003D3A04"/>
    <w:rsid w:val="003D4259"/>
    <w:rsid w:val="003D4306"/>
    <w:rsid w:val="003D438E"/>
    <w:rsid w:val="003D440E"/>
    <w:rsid w:val="003D4D27"/>
    <w:rsid w:val="003D4ED0"/>
    <w:rsid w:val="003D5066"/>
    <w:rsid w:val="003D5187"/>
    <w:rsid w:val="003D5343"/>
    <w:rsid w:val="003D5C0A"/>
    <w:rsid w:val="003D60D9"/>
    <w:rsid w:val="003D6310"/>
    <w:rsid w:val="003D6795"/>
    <w:rsid w:val="003D679A"/>
    <w:rsid w:val="003D67A3"/>
    <w:rsid w:val="003D6938"/>
    <w:rsid w:val="003D6C47"/>
    <w:rsid w:val="003D782A"/>
    <w:rsid w:val="003D78C1"/>
    <w:rsid w:val="003D7CC4"/>
    <w:rsid w:val="003D7D85"/>
    <w:rsid w:val="003D7E8D"/>
    <w:rsid w:val="003E00CC"/>
    <w:rsid w:val="003E010E"/>
    <w:rsid w:val="003E01A9"/>
    <w:rsid w:val="003E020B"/>
    <w:rsid w:val="003E025A"/>
    <w:rsid w:val="003E02C7"/>
    <w:rsid w:val="003E0485"/>
    <w:rsid w:val="003E0735"/>
    <w:rsid w:val="003E0B55"/>
    <w:rsid w:val="003E111B"/>
    <w:rsid w:val="003E146D"/>
    <w:rsid w:val="003E19F2"/>
    <w:rsid w:val="003E1C5B"/>
    <w:rsid w:val="003E1EE5"/>
    <w:rsid w:val="003E20ED"/>
    <w:rsid w:val="003E2463"/>
    <w:rsid w:val="003E2524"/>
    <w:rsid w:val="003E25F0"/>
    <w:rsid w:val="003E2683"/>
    <w:rsid w:val="003E28B7"/>
    <w:rsid w:val="003E29B8"/>
    <w:rsid w:val="003E2C34"/>
    <w:rsid w:val="003E2C92"/>
    <w:rsid w:val="003E2EA9"/>
    <w:rsid w:val="003E2FEA"/>
    <w:rsid w:val="003E30E8"/>
    <w:rsid w:val="003E3110"/>
    <w:rsid w:val="003E3237"/>
    <w:rsid w:val="003E3246"/>
    <w:rsid w:val="003E35BC"/>
    <w:rsid w:val="003E361C"/>
    <w:rsid w:val="003E367D"/>
    <w:rsid w:val="003E37AA"/>
    <w:rsid w:val="003E3830"/>
    <w:rsid w:val="003E3890"/>
    <w:rsid w:val="003E39D1"/>
    <w:rsid w:val="003E3BDB"/>
    <w:rsid w:val="003E3C0B"/>
    <w:rsid w:val="003E3FE6"/>
    <w:rsid w:val="003E45B2"/>
    <w:rsid w:val="003E478F"/>
    <w:rsid w:val="003E4AD5"/>
    <w:rsid w:val="003E4C3A"/>
    <w:rsid w:val="003E4D31"/>
    <w:rsid w:val="003E4E1D"/>
    <w:rsid w:val="003E4EF4"/>
    <w:rsid w:val="003E5035"/>
    <w:rsid w:val="003E5090"/>
    <w:rsid w:val="003E546A"/>
    <w:rsid w:val="003E567F"/>
    <w:rsid w:val="003E58EC"/>
    <w:rsid w:val="003E5A5B"/>
    <w:rsid w:val="003E5C6E"/>
    <w:rsid w:val="003E6469"/>
    <w:rsid w:val="003E6477"/>
    <w:rsid w:val="003E6EB7"/>
    <w:rsid w:val="003E70C8"/>
    <w:rsid w:val="003E70DD"/>
    <w:rsid w:val="003E7643"/>
    <w:rsid w:val="003E767C"/>
    <w:rsid w:val="003E7695"/>
    <w:rsid w:val="003E7A33"/>
    <w:rsid w:val="003E7D86"/>
    <w:rsid w:val="003E7ED3"/>
    <w:rsid w:val="003F01F5"/>
    <w:rsid w:val="003F02E2"/>
    <w:rsid w:val="003F03DD"/>
    <w:rsid w:val="003F03E1"/>
    <w:rsid w:val="003F0633"/>
    <w:rsid w:val="003F07E3"/>
    <w:rsid w:val="003F0C53"/>
    <w:rsid w:val="003F0F4F"/>
    <w:rsid w:val="003F0F7B"/>
    <w:rsid w:val="003F1131"/>
    <w:rsid w:val="003F13EC"/>
    <w:rsid w:val="003F18CA"/>
    <w:rsid w:val="003F1BA0"/>
    <w:rsid w:val="003F1CEB"/>
    <w:rsid w:val="003F1D96"/>
    <w:rsid w:val="003F1E37"/>
    <w:rsid w:val="003F1EF1"/>
    <w:rsid w:val="003F20C2"/>
    <w:rsid w:val="003F2227"/>
    <w:rsid w:val="003F23D6"/>
    <w:rsid w:val="003F2579"/>
    <w:rsid w:val="003F27B2"/>
    <w:rsid w:val="003F2922"/>
    <w:rsid w:val="003F2A3A"/>
    <w:rsid w:val="003F2C1E"/>
    <w:rsid w:val="003F2EED"/>
    <w:rsid w:val="003F2FF9"/>
    <w:rsid w:val="003F31D6"/>
    <w:rsid w:val="003F3419"/>
    <w:rsid w:val="003F34F0"/>
    <w:rsid w:val="003F3582"/>
    <w:rsid w:val="003F3630"/>
    <w:rsid w:val="003F369E"/>
    <w:rsid w:val="003F37F6"/>
    <w:rsid w:val="003F3A50"/>
    <w:rsid w:val="003F3B12"/>
    <w:rsid w:val="003F3F60"/>
    <w:rsid w:val="003F4207"/>
    <w:rsid w:val="003F4671"/>
    <w:rsid w:val="003F49D3"/>
    <w:rsid w:val="003F4DA1"/>
    <w:rsid w:val="003F4E86"/>
    <w:rsid w:val="003F4F26"/>
    <w:rsid w:val="003F4F33"/>
    <w:rsid w:val="003F4F9B"/>
    <w:rsid w:val="003F56F5"/>
    <w:rsid w:val="003F5792"/>
    <w:rsid w:val="003F5DA0"/>
    <w:rsid w:val="003F6004"/>
    <w:rsid w:val="003F6143"/>
    <w:rsid w:val="003F6164"/>
    <w:rsid w:val="003F6190"/>
    <w:rsid w:val="003F62A9"/>
    <w:rsid w:val="003F62AF"/>
    <w:rsid w:val="003F6485"/>
    <w:rsid w:val="003F6624"/>
    <w:rsid w:val="003F679D"/>
    <w:rsid w:val="003F6B43"/>
    <w:rsid w:val="003F6B99"/>
    <w:rsid w:val="003F6CB3"/>
    <w:rsid w:val="003F75B5"/>
    <w:rsid w:val="003F75D0"/>
    <w:rsid w:val="003F76D1"/>
    <w:rsid w:val="003F774B"/>
    <w:rsid w:val="003F7960"/>
    <w:rsid w:val="003F7AE1"/>
    <w:rsid w:val="003F7C7F"/>
    <w:rsid w:val="003F7E65"/>
    <w:rsid w:val="004001A7"/>
    <w:rsid w:val="004001F9"/>
    <w:rsid w:val="00400209"/>
    <w:rsid w:val="00400385"/>
    <w:rsid w:val="00400391"/>
    <w:rsid w:val="00400437"/>
    <w:rsid w:val="004005C1"/>
    <w:rsid w:val="004006FB"/>
    <w:rsid w:val="00400836"/>
    <w:rsid w:val="00400CF1"/>
    <w:rsid w:val="00400F6D"/>
    <w:rsid w:val="0040105C"/>
    <w:rsid w:val="00401101"/>
    <w:rsid w:val="0040112C"/>
    <w:rsid w:val="004011F9"/>
    <w:rsid w:val="0040170D"/>
    <w:rsid w:val="00401790"/>
    <w:rsid w:val="0040191A"/>
    <w:rsid w:val="00401B81"/>
    <w:rsid w:val="00401CD6"/>
    <w:rsid w:val="004020D5"/>
    <w:rsid w:val="00402307"/>
    <w:rsid w:val="004025C8"/>
    <w:rsid w:val="00402925"/>
    <w:rsid w:val="00402A0C"/>
    <w:rsid w:val="00402EBB"/>
    <w:rsid w:val="00402FB3"/>
    <w:rsid w:val="004030D2"/>
    <w:rsid w:val="004035C2"/>
    <w:rsid w:val="00403FFA"/>
    <w:rsid w:val="00404221"/>
    <w:rsid w:val="00404266"/>
    <w:rsid w:val="004042F7"/>
    <w:rsid w:val="004043EC"/>
    <w:rsid w:val="00404419"/>
    <w:rsid w:val="004046C7"/>
    <w:rsid w:val="0040479C"/>
    <w:rsid w:val="00404DFC"/>
    <w:rsid w:val="00404E45"/>
    <w:rsid w:val="00405175"/>
    <w:rsid w:val="004051FF"/>
    <w:rsid w:val="0040529A"/>
    <w:rsid w:val="00405663"/>
    <w:rsid w:val="0040566C"/>
    <w:rsid w:val="00405775"/>
    <w:rsid w:val="0040577A"/>
    <w:rsid w:val="004059B2"/>
    <w:rsid w:val="00405A14"/>
    <w:rsid w:val="00405C5C"/>
    <w:rsid w:val="00405C65"/>
    <w:rsid w:val="00405D89"/>
    <w:rsid w:val="0040643A"/>
    <w:rsid w:val="004065C0"/>
    <w:rsid w:val="00406D91"/>
    <w:rsid w:val="00406FAE"/>
    <w:rsid w:val="0040732C"/>
    <w:rsid w:val="004074F9"/>
    <w:rsid w:val="00407566"/>
    <w:rsid w:val="00407595"/>
    <w:rsid w:val="004075C7"/>
    <w:rsid w:val="004078D6"/>
    <w:rsid w:val="00407962"/>
    <w:rsid w:val="004079E2"/>
    <w:rsid w:val="00407B76"/>
    <w:rsid w:val="00407DB3"/>
    <w:rsid w:val="00407DB7"/>
    <w:rsid w:val="00407DC9"/>
    <w:rsid w:val="00410701"/>
    <w:rsid w:val="004107F2"/>
    <w:rsid w:val="0041098B"/>
    <w:rsid w:val="00410B45"/>
    <w:rsid w:val="00410D2C"/>
    <w:rsid w:val="00410EA3"/>
    <w:rsid w:val="00410F19"/>
    <w:rsid w:val="00410F90"/>
    <w:rsid w:val="0041103B"/>
    <w:rsid w:val="004110C8"/>
    <w:rsid w:val="004113D6"/>
    <w:rsid w:val="0041145E"/>
    <w:rsid w:val="00411717"/>
    <w:rsid w:val="00411B80"/>
    <w:rsid w:val="00411C65"/>
    <w:rsid w:val="00411D5C"/>
    <w:rsid w:val="004121B4"/>
    <w:rsid w:val="004121F5"/>
    <w:rsid w:val="004122FB"/>
    <w:rsid w:val="004129D6"/>
    <w:rsid w:val="00412BA8"/>
    <w:rsid w:val="00412D0A"/>
    <w:rsid w:val="00412E15"/>
    <w:rsid w:val="00412F21"/>
    <w:rsid w:val="00413220"/>
    <w:rsid w:val="0041322C"/>
    <w:rsid w:val="00413336"/>
    <w:rsid w:val="00413575"/>
    <w:rsid w:val="00413677"/>
    <w:rsid w:val="00413A78"/>
    <w:rsid w:val="00413B0C"/>
    <w:rsid w:val="00413B72"/>
    <w:rsid w:val="00413ED8"/>
    <w:rsid w:val="00413F7B"/>
    <w:rsid w:val="00414140"/>
    <w:rsid w:val="004144F7"/>
    <w:rsid w:val="00414597"/>
    <w:rsid w:val="00414659"/>
    <w:rsid w:val="004149B6"/>
    <w:rsid w:val="004149D0"/>
    <w:rsid w:val="00414D1B"/>
    <w:rsid w:val="004151BA"/>
    <w:rsid w:val="004151C7"/>
    <w:rsid w:val="0041522B"/>
    <w:rsid w:val="004153F3"/>
    <w:rsid w:val="004155AF"/>
    <w:rsid w:val="004157E5"/>
    <w:rsid w:val="0041592A"/>
    <w:rsid w:val="00415EBA"/>
    <w:rsid w:val="00415FB9"/>
    <w:rsid w:val="00416005"/>
    <w:rsid w:val="004160EB"/>
    <w:rsid w:val="00416175"/>
    <w:rsid w:val="00416242"/>
    <w:rsid w:val="00416374"/>
    <w:rsid w:val="00416449"/>
    <w:rsid w:val="0041650B"/>
    <w:rsid w:val="0041650C"/>
    <w:rsid w:val="00416524"/>
    <w:rsid w:val="00416613"/>
    <w:rsid w:val="00416A0F"/>
    <w:rsid w:val="00416EA5"/>
    <w:rsid w:val="00416FBF"/>
    <w:rsid w:val="00417004"/>
    <w:rsid w:val="004173E9"/>
    <w:rsid w:val="00417573"/>
    <w:rsid w:val="004176EE"/>
    <w:rsid w:val="00417818"/>
    <w:rsid w:val="00417EA7"/>
    <w:rsid w:val="00420098"/>
    <w:rsid w:val="00420116"/>
    <w:rsid w:val="0042028E"/>
    <w:rsid w:val="004202F8"/>
    <w:rsid w:val="00420312"/>
    <w:rsid w:val="00420E15"/>
    <w:rsid w:val="00420E56"/>
    <w:rsid w:val="00420F17"/>
    <w:rsid w:val="00421192"/>
    <w:rsid w:val="0042130A"/>
    <w:rsid w:val="00421575"/>
    <w:rsid w:val="004217E0"/>
    <w:rsid w:val="004219A8"/>
    <w:rsid w:val="004219C4"/>
    <w:rsid w:val="00421B9A"/>
    <w:rsid w:val="00421F75"/>
    <w:rsid w:val="00421FDA"/>
    <w:rsid w:val="00422100"/>
    <w:rsid w:val="00422364"/>
    <w:rsid w:val="004223DF"/>
    <w:rsid w:val="004226A2"/>
    <w:rsid w:val="00422722"/>
    <w:rsid w:val="0042276D"/>
    <w:rsid w:val="004228F6"/>
    <w:rsid w:val="00422AA3"/>
    <w:rsid w:val="00422AED"/>
    <w:rsid w:val="00422C47"/>
    <w:rsid w:val="00422D32"/>
    <w:rsid w:val="00422DDD"/>
    <w:rsid w:val="004231C8"/>
    <w:rsid w:val="004231DE"/>
    <w:rsid w:val="00423594"/>
    <w:rsid w:val="00423792"/>
    <w:rsid w:val="004238FB"/>
    <w:rsid w:val="00423D66"/>
    <w:rsid w:val="00423E2C"/>
    <w:rsid w:val="00423E4D"/>
    <w:rsid w:val="00423E56"/>
    <w:rsid w:val="004240F3"/>
    <w:rsid w:val="004242B6"/>
    <w:rsid w:val="004249B9"/>
    <w:rsid w:val="00424A70"/>
    <w:rsid w:val="00424ABF"/>
    <w:rsid w:val="00424D0B"/>
    <w:rsid w:val="004250F7"/>
    <w:rsid w:val="004254D4"/>
    <w:rsid w:val="00425B00"/>
    <w:rsid w:val="00425C87"/>
    <w:rsid w:val="00425DEE"/>
    <w:rsid w:val="00425DF2"/>
    <w:rsid w:val="00425E71"/>
    <w:rsid w:val="004260C2"/>
    <w:rsid w:val="004260D5"/>
    <w:rsid w:val="00426146"/>
    <w:rsid w:val="00426350"/>
    <w:rsid w:val="004266D9"/>
    <w:rsid w:val="004268F0"/>
    <w:rsid w:val="0042691C"/>
    <w:rsid w:val="00426A58"/>
    <w:rsid w:val="00426F25"/>
    <w:rsid w:val="00427126"/>
    <w:rsid w:val="004274E8"/>
    <w:rsid w:val="00427D3E"/>
    <w:rsid w:val="00427DCA"/>
    <w:rsid w:val="00427DF1"/>
    <w:rsid w:val="004300C6"/>
    <w:rsid w:val="00430526"/>
    <w:rsid w:val="004308A2"/>
    <w:rsid w:val="0043099D"/>
    <w:rsid w:val="004309FA"/>
    <w:rsid w:val="00430A44"/>
    <w:rsid w:val="00430A73"/>
    <w:rsid w:val="00430AF2"/>
    <w:rsid w:val="00430DB2"/>
    <w:rsid w:val="0043102B"/>
    <w:rsid w:val="004310FB"/>
    <w:rsid w:val="004311F5"/>
    <w:rsid w:val="004312D6"/>
    <w:rsid w:val="00431316"/>
    <w:rsid w:val="0043157F"/>
    <w:rsid w:val="00431B61"/>
    <w:rsid w:val="00431D15"/>
    <w:rsid w:val="00431E65"/>
    <w:rsid w:val="00431EAC"/>
    <w:rsid w:val="00431F5D"/>
    <w:rsid w:val="0043222E"/>
    <w:rsid w:val="00432272"/>
    <w:rsid w:val="004323B8"/>
    <w:rsid w:val="004328ED"/>
    <w:rsid w:val="00432B44"/>
    <w:rsid w:val="00432D93"/>
    <w:rsid w:val="00432DE5"/>
    <w:rsid w:val="00432E2A"/>
    <w:rsid w:val="00432E68"/>
    <w:rsid w:val="00432F40"/>
    <w:rsid w:val="00432F78"/>
    <w:rsid w:val="0043316D"/>
    <w:rsid w:val="004332C2"/>
    <w:rsid w:val="0043331F"/>
    <w:rsid w:val="00433396"/>
    <w:rsid w:val="0043345A"/>
    <w:rsid w:val="00433556"/>
    <w:rsid w:val="0043408E"/>
    <w:rsid w:val="00434183"/>
    <w:rsid w:val="00434420"/>
    <w:rsid w:val="0043486D"/>
    <w:rsid w:val="00434968"/>
    <w:rsid w:val="004350B6"/>
    <w:rsid w:val="004350F8"/>
    <w:rsid w:val="00435245"/>
    <w:rsid w:val="00435671"/>
    <w:rsid w:val="00435727"/>
    <w:rsid w:val="00435D58"/>
    <w:rsid w:val="00435FEE"/>
    <w:rsid w:val="0043638D"/>
    <w:rsid w:val="004363F3"/>
    <w:rsid w:val="00436434"/>
    <w:rsid w:val="00436527"/>
    <w:rsid w:val="004365C3"/>
    <w:rsid w:val="00436652"/>
    <w:rsid w:val="0043696B"/>
    <w:rsid w:val="004369A0"/>
    <w:rsid w:val="00436A7A"/>
    <w:rsid w:val="004373CC"/>
    <w:rsid w:val="0043753B"/>
    <w:rsid w:val="004378B6"/>
    <w:rsid w:val="00437A2F"/>
    <w:rsid w:val="00437B45"/>
    <w:rsid w:val="00437B84"/>
    <w:rsid w:val="00437BED"/>
    <w:rsid w:val="00437C84"/>
    <w:rsid w:val="00437DFA"/>
    <w:rsid w:val="00437E07"/>
    <w:rsid w:val="00437FE6"/>
    <w:rsid w:val="00440097"/>
    <w:rsid w:val="004404F1"/>
    <w:rsid w:val="00440535"/>
    <w:rsid w:val="0044066E"/>
    <w:rsid w:val="00440A40"/>
    <w:rsid w:val="00440BC6"/>
    <w:rsid w:val="00440BFF"/>
    <w:rsid w:val="00440CE5"/>
    <w:rsid w:val="00440D8C"/>
    <w:rsid w:val="00440E40"/>
    <w:rsid w:val="00441460"/>
    <w:rsid w:val="0044173D"/>
    <w:rsid w:val="004418E7"/>
    <w:rsid w:val="00441D2C"/>
    <w:rsid w:val="00441D7F"/>
    <w:rsid w:val="00441DA7"/>
    <w:rsid w:val="00441F13"/>
    <w:rsid w:val="00442058"/>
    <w:rsid w:val="00442503"/>
    <w:rsid w:val="00442C98"/>
    <w:rsid w:val="00442DC7"/>
    <w:rsid w:val="00442F20"/>
    <w:rsid w:val="00442F55"/>
    <w:rsid w:val="00443082"/>
    <w:rsid w:val="0044317E"/>
    <w:rsid w:val="00443463"/>
    <w:rsid w:val="004436E2"/>
    <w:rsid w:val="0044399B"/>
    <w:rsid w:val="00443B15"/>
    <w:rsid w:val="00443C0E"/>
    <w:rsid w:val="00443DA0"/>
    <w:rsid w:val="00443DB5"/>
    <w:rsid w:val="00443F16"/>
    <w:rsid w:val="00444148"/>
    <w:rsid w:val="004442D3"/>
    <w:rsid w:val="00444994"/>
    <w:rsid w:val="00444BD9"/>
    <w:rsid w:val="00444DA2"/>
    <w:rsid w:val="00444F87"/>
    <w:rsid w:val="0044522F"/>
    <w:rsid w:val="0044568B"/>
    <w:rsid w:val="00445A10"/>
    <w:rsid w:val="00445ACE"/>
    <w:rsid w:val="00445E0E"/>
    <w:rsid w:val="004461DC"/>
    <w:rsid w:val="004464C0"/>
    <w:rsid w:val="004467FD"/>
    <w:rsid w:val="004468AE"/>
    <w:rsid w:val="0044694B"/>
    <w:rsid w:val="00446DAC"/>
    <w:rsid w:val="00446E9B"/>
    <w:rsid w:val="00446FCB"/>
    <w:rsid w:val="00447032"/>
    <w:rsid w:val="004470EA"/>
    <w:rsid w:val="00447164"/>
    <w:rsid w:val="004473C9"/>
    <w:rsid w:val="00447548"/>
    <w:rsid w:val="00447560"/>
    <w:rsid w:val="004478A7"/>
    <w:rsid w:val="004478A8"/>
    <w:rsid w:val="00447A2D"/>
    <w:rsid w:val="00447E4A"/>
    <w:rsid w:val="00447F65"/>
    <w:rsid w:val="00447FF5"/>
    <w:rsid w:val="00450124"/>
    <w:rsid w:val="004503C6"/>
    <w:rsid w:val="0045075F"/>
    <w:rsid w:val="004508C9"/>
    <w:rsid w:val="00450922"/>
    <w:rsid w:val="00450BDE"/>
    <w:rsid w:val="00450CF7"/>
    <w:rsid w:val="00450D00"/>
    <w:rsid w:val="00450E07"/>
    <w:rsid w:val="00450F54"/>
    <w:rsid w:val="00451479"/>
    <w:rsid w:val="004518E3"/>
    <w:rsid w:val="00451BB0"/>
    <w:rsid w:val="00451EF4"/>
    <w:rsid w:val="00451F8F"/>
    <w:rsid w:val="00451FB1"/>
    <w:rsid w:val="00452098"/>
    <w:rsid w:val="00452312"/>
    <w:rsid w:val="004523CA"/>
    <w:rsid w:val="0045250A"/>
    <w:rsid w:val="00452B73"/>
    <w:rsid w:val="00452C82"/>
    <w:rsid w:val="00452DAE"/>
    <w:rsid w:val="00452F38"/>
    <w:rsid w:val="00453108"/>
    <w:rsid w:val="004531DE"/>
    <w:rsid w:val="0045325D"/>
    <w:rsid w:val="0045334B"/>
    <w:rsid w:val="00453509"/>
    <w:rsid w:val="00453611"/>
    <w:rsid w:val="00453621"/>
    <w:rsid w:val="004536CA"/>
    <w:rsid w:val="00453893"/>
    <w:rsid w:val="00453C9D"/>
    <w:rsid w:val="00453CCD"/>
    <w:rsid w:val="00453CD7"/>
    <w:rsid w:val="00453F18"/>
    <w:rsid w:val="00453FC5"/>
    <w:rsid w:val="004540F8"/>
    <w:rsid w:val="004546F6"/>
    <w:rsid w:val="004547C8"/>
    <w:rsid w:val="004548E8"/>
    <w:rsid w:val="00454929"/>
    <w:rsid w:val="00454AF4"/>
    <w:rsid w:val="00454C8E"/>
    <w:rsid w:val="00454E09"/>
    <w:rsid w:val="004550C2"/>
    <w:rsid w:val="00455206"/>
    <w:rsid w:val="00455246"/>
    <w:rsid w:val="004552D2"/>
    <w:rsid w:val="00455392"/>
    <w:rsid w:val="00455481"/>
    <w:rsid w:val="0045565B"/>
    <w:rsid w:val="004559F8"/>
    <w:rsid w:val="00455B4F"/>
    <w:rsid w:val="00455BD8"/>
    <w:rsid w:val="00455C78"/>
    <w:rsid w:val="00455D11"/>
    <w:rsid w:val="00455F16"/>
    <w:rsid w:val="00456096"/>
    <w:rsid w:val="0045616E"/>
    <w:rsid w:val="00456838"/>
    <w:rsid w:val="00456981"/>
    <w:rsid w:val="00456AB2"/>
    <w:rsid w:val="00456C46"/>
    <w:rsid w:val="00456CAF"/>
    <w:rsid w:val="00456EE5"/>
    <w:rsid w:val="00456F71"/>
    <w:rsid w:val="00457117"/>
    <w:rsid w:val="0045737F"/>
    <w:rsid w:val="004573F2"/>
    <w:rsid w:val="0045740C"/>
    <w:rsid w:val="004579DD"/>
    <w:rsid w:val="00457A28"/>
    <w:rsid w:val="00457A6B"/>
    <w:rsid w:val="00457EE3"/>
    <w:rsid w:val="00460024"/>
    <w:rsid w:val="004600D7"/>
    <w:rsid w:val="0046015F"/>
    <w:rsid w:val="004604C8"/>
    <w:rsid w:val="0046057E"/>
    <w:rsid w:val="004606CD"/>
    <w:rsid w:val="0046078C"/>
    <w:rsid w:val="0046091A"/>
    <w:rsid w:val="00460991"/>
    <w:rsid w:val="00460B65"/>
    <w:rsid w:val="00460D31"/>
    <w:rsid w:val="00460E28"/>
    <w:rsid w:val="00460E68"/>
    <w:rsid w:val="004610DC"/>
    <w:rsid w:val="004612A2"/>
    <w:rsid w:val="00461679"/>
    <w:rsid w:val="004618CB"/>
    <w:rsid w:val="00461997"/>
    <w:rsid w:val="00461CFA"/>
    <w:rsid w:val="00461E00"/>
    <w:rsid w:val="00462316"/>
    <w:rsid w:val="0046238A"/>
    <w:rsid w:val="004627CF"/>
    <w:rsid w:val="00462B35"/>
    <w:rsid w:val="00462B4F"/>
    <w:rsid w:val="00462C11"/>
    <w:rsid w:val="00462C85"/>
    <w:rsid w:val="00462DCD"/>
    <w:rsid w:val="00462F4E"/>
    <w:rsid w:val="00463121"/>
    <w:rsid w:val="0046345A"/>
    <w:rsid w:val="00463619"/>
    <w:rsid w:val="00463B02"/>
    <w:rsid w:val="00463C50"/>
    <w:rsid w:val="00463DB1"/>
    <w:rsid w:val="00463F1E"/>
    <w:rsid w:val="00464061"/>
    <w:rsid w:val="004642E4"/>
    <w:rsid w:val="00464913"/>
    <w:rsid w:val="00464AA7"/>
    <w:rsid w:val="00464B86"/>
    <w:rsid w:val="00464E9B"/>
    <w:rsid w:val="00464EA6"/>
    <w:rsid w:val="004650E9"/>
    <w:rsid w:val="00465195"/>
    <w:rsid w:val="004654D0"/>
    <w:rsid w:val="00465692"/>
    <w:rsid w:val="00465766"/>
    <w:rsid w:val="00465918"/>
    <w:rsid w:val="004659FC"/>
    <w:rsid w:val="00465C42"/>
    <w:rsid w:val="0046606F"/>
    <w:rsid w:val="00466244"/>
    <w:rsid w:val="004664A5"/>
    <w:rsid w:val="004664D4"/>
    <w:rsid w:val="00466673"/>
    <w:rsid w:val="00466787"/>
    <w:rsid w:val="00466841"/>
    <w:rsid w:val="004668F2"/>
    <w:rsid w:val="004668F8"/>
    <w:rsid w:val="00466A43"/>
    <w:rsid w:val="00466D8A"/>
    <w:rsid w:val="00467194"/>
    <w:rsid w:val="00467327"/>
    <w:rsid w:val="00467492"/>
    <w:rsid w:val="0046799F"/>
    <w:rsid w:val="00467B34"/>
    <w:rsid w:val="00467CC9"/>
    <w:rsid w:val="00467DA9"/>
    <w:rsid w:val="00467F70"/>
    <w:rsid w:val="0047009C"/>
    <w:rsid w:val="004700D3"/>
    <w:rsid w:val="00470239"/>
    <w:rsid w:val="0047036A"/>
    <w:rsid w:val="00470597"/>
    <w:rsid w:val="0047067D"/>
    <w:rsid w:val="0047075B"/>
    <w:rsid w:val="00470904"/>
    <w:rsid w:val="004709FE"/>
    <w:rsid w:val="00470B4E"/>
    <w:rsid w:val="00470BD6"/>
    <w:rsid w:val="00470CC5"/>
    <w:rsid w:val="00470DF5"/>
    <w:rsid w:val="00470E82"/>
    <w:rsid w:val="00470EBB"/>
    <w:rsid w:val="00470EBD"/>
    <w:rsid w:val="00470F6C"/>
    <w:rsid w:val="004710AF"/>
    <w:rsid w:val="00471192"/>
    <w:rsid w:val="004719D4"/>
    <w:rsid w:val="00471BB1"/>
    <w:rsid w:val="00471BDE"/>
    <w:rsid w:val="00471DDA"/>
    <w:rsid w:val="00471DE3"/>
    <w:rsid w:val="00471E3B"/>
    <w:rsid w:val="00471FC7"/>
    <w:rsid w:val="0047201D"/>
    <w:rsid w:val="004721DB"/>
    <w:rsid w:val="00472204"/>
    <w:rsid w:val="004722A8"/>
    <w:rsid w:val="00472304"/>
    <w:rsid w:val="0047246D"/>
    <w:rsid w:val="0047253C"/>
    <w:rsid w:val="0047269B"/>
    <w:rsid w:val="00472714"/>
    <w:rsid w:val="0047271C"/>
    <w:rsid w:val="00472774"/>
    <w:rsid w:val="00472A28"/>
    <w:rsid w:val="00472BF0"/>
    <w:rsid w:val="00472C37"/>
    <w:rsid w:val="00472D19"/>
    <w:rsid w:val="00472DB9"/>
    <w:rsid w:val="004736D0"/>
    <w:rsid w:val="004737BD"/>
    <w:rsid w:val="004739D3"/>
    <w:rsid w:val="00473AAE"/>
    <w:rsid w:val="00473AF2"/>
    <w:rsid w:val="00473AFD"/>
    <w:rsid w:val="00473B19"/>
    <w:rsid w:val="00473B2A"/>
    <w:rsid w:val="00473E66"/>
    <w:rsid w:val="00473F63"/>
    <w:rsid w:val="0047403D"/>
    <w:rsid w:val="004742B7"/>
    <w:rsid w:val="00474375"/>
    <w:rsid w:val="00474940"/>
    <w:rsid w:val="00474ABB"/>
    <w:rsid w:val="00474ACA"/>
    <w:rsid w:val="00474ADE"/>
    <w:rsid w:val="00474B6F"/>
    <w:rsid w:val="00474DA5"/>
    <w:rsid w:val="00474DF3"/>
    <w:rsid w:val="00474EB1"/>
    <w:rsid w:val="0047529C"/>
    <w:rsid w:val="00475834"/>
    <w:rsid w:val="004758AB"/>
    <w:rsid w:val="00475E7D"/>
    <w:rsid w:val="004761E6"/>
    <w:rsid w:val="00476472"/>
    <w:rsid w:val="00476499"/>
    <w:rsid w:val="004765FF"/>
    <w:rsid w:val="004768AD"/>
    <w:rsid w:val="00476942"/>
    <w:rsid w:val="00476B97"/>
    <w:rsid w:val="00476CA4"/>
    <w:rsid w:val="00476E3D"/>
    <w:rsid w:val="00476EB2"/>
    <w:rsid w:val="00476FB9"/>
    <w:rsid w:val="00477253"/>
    <w:rsid w:val="00477410"/>
    <w:rsid w:val="00477773"/>
    <w:rsid w:val="004777F0"/>
    <w:rsid w:val="004777FC"/>
    <w:rsid w:val="00477C49"/>
    <w:rsid w:val="00480170"/>
    <w:rsid w:val="00480293"/>
    <w:rsid w:val="0048036C"/>
    <w:rsid w:val="00480523"/>
    <w:rsid w:val="00480608"/>
    <w:rsid w:val="004808F6"/>
    <w:rsid w:val="0048095C"/>
    <w:rsid w:val="00480DC2"/>
    <w:rsid w:val="00480F5A"/>
    <w:rsid w:val="004811B2"/>
    <w:rsid w:val="00481218"/>
    <w:rsid w:val="0048129B"/>
    <w:rsid w:val="0048174D"/>
    <w:rsid w:val="00481C38"/>
    <w:rsid w:val="00481FDF"/>
    <w:rsid w:val="00482036"/>
    <w:rsid w:val="004821E2"/>
    <w:rsid w:val="004822A8"/>
    <w:rsid w:val="004823F8"/>
    <w:rsid w:val="0048265C"/>
    <w:rsid w:val="0048299F"/>
    <w:rsid w:val="00482A06"/>
    <w:rsid w:val="00482B30"/>
    <w:rsid w:val="00482CBA"/>
    <w:rsid w:val="00482EB3"/>
    <w:rsid w:val="00482F2F"/>
    <w:rsid w:val="004830B5"/>
    <w:rsid w:val="004830C6"/>
    <w:rsid w:val="00483254"/>
    <w:rsid w:val="004838AB"/>
    <w:rsid w:val="00484493"/>
    <w:rsid w:val="00484B14"/>
    <w:rsid w:val="00484B48"/>
    <w:rsid w:val="00484C27"/>
    <w:rsid w:val="00484D5A"/>
    <w:rsid w:val="00484DFF"/>
    <w:rsid w:val="0048512C"/>
    <w:rsid w:val="0048540C"/>
    <w:rsid w:val="0048552D"/>
    <w:rsid w:val="00485B74"/>
    <w:rsid w:val="00486063"/>
    <w:rsid w:val="004860FE"/>
    <w:rsid w:val="00486401"/>
    <w:rsid w:val="004865E6"/>
    <w:rsid w:val="00486733"/>
    <w:rsid w:val="00486A4E"/>
    <w:rsid w:val="00486ACD"/>
    <w:rsid w:val="00486AE6"/>
    <w:rsid w:val="00487053"/>
    <w:rsid w:val="00487180"/>
    <w:rsid w:val="00487290"/>
    <w:rsid w:val="00487571"/>
    <w:rsid w:val="00487780"/>
    <w:rsid w:val="004877CE"/>
    <w:rsid w:val="004877D5"/>
    <w:rsid w:val="004877E4"/>
    <w:rsid w:val="00487B19"/>
    <w:rsid w:val="00487BC4"/>
    <w:rsid w:val="00487C17"/>
    <w:rsid w:val="00487CB4"/>
    <w:rsid w:val="00487ED2"/>
    <w:rsid w:val="00490152"/>
    <w:rsid w:val="00490276"/>
    <w:rsid w:val="0049040F"/>
    <w:rsid w:val="0049052C"/>
    <w:rsid w:val="00490591"/>
    <w:rsid w:val="00490935"/>
    <w:rsid w:val="00490DFB"/>
    <w:rsid w:val="00491170"/>
    <w:rsid w:val="004917BD"/>
    <w:rsid w:val="004917ED"/>
    <w:rsid w:val="00491897"/>
    <w:rsid w:val="00491B5A"/>
    <w:rsid w:val="00491C63"/>
    <w:rsid w:val="00491D99"/>
    <w:rsid w:val="00491E8F"/>
    <w:rsid w:val="004920DF"/>
    <w:rsid w:val="0049227E"/>
    <w:rsid w:val="0049232C"/>
    <w:rsid w:val="004923DB"/>
    <w:rsid w:val="00492411"/>
    <w:rsid w:val="004928C1"/>
    <w:rsid w:val="00492960"/>
    <w:rsid w:val="00492977"/>
    <w:rsid w:val="004929B7"/>
    <w:rsid w:val="00492A8D"/>
    <w:rsid w:val="00492CE1"/>
    <w:rsid w:val="0049300C"/>
    <w:rsid w:val="00493179"/>
    <w:rsid w:val="00493303"/>
    <w:rsid w:val="00493405"/>
    <w:rsid w:val="00493584"/>
    <w:rsid w:val="00493599"/>
    <w:rsid w:val="004935AA"/>
    <w:rsid w:val="00493657"/>
    <w:rsid w:val="00493821"/>
    <w:rsid w:val="00493975"/>
    <w:rsid w:val="00493AE6"/>
    <w:rsid w:val="00493BBA"/>
    <w:rsid w:val="00493C62"/>
    <w:rsid w:val="004943C0"/>
    <w:rsid w:val="004943F5"/>
    <w:rsid w:val="0049443E"/>
    <w:rsid w:val="004946E4"/>
    <w:rsid w:val="004947E7"/>
    <w:rsid w:val="00494AA3"/>
    <w:rsid w:val="00494D2D"/>
    <w:rsid w:val="00494F0B"/>
    <w:rsid w:val="00494F34"/>
    <w:rsid w:val="00495222"/>
    <w:rsid w:val="004954B2"/>
    <w:rsid w:val="004956B3"/>
    <w:rsid w:val="00495735"/>
    <w:rsid w:val="0049587C"/>
    <w:rsid w:val="0049597C"/>
    <w:rsid w:val="00495A7F"/>
    <w:rsid w:val="00495B34"/>
    <w:rsid w:val="00495C59"/>
    <w:rsid w:val="00495C68"/>
    <w:rsid w:val="00495EF0"/>
    <w:rsid w:val="004962CB"/>
    <w:rsid w:val="004963B1"/>
    <w:rsid w:val="0049668D"/>
    <w:rsid w:val="00496691"/>
    <w:rsid w:val="0049677D"/>
    <w:rsid w:val="004967E0"/>
    <w:rsid w:val="004967FA"/>
    <w:rsid w:val="00496A57"/>
    <w:rsid w:val="00496AC7"/>
    <w:rsid w:val="00496CE5"/>
    <w:rsid w:val="00497225"/>
    <w:rsid w:val="0049739B"/>
    <w:rsid w:val="004974A4"/>
    <w:rsid w:val="00497717"/>
    <w:rsid w:val="00497BF2"/>
    <w:rsid w:val="004A0261"/>
    <w:rsid w:val="004A0291"/>
    <w:rsid w:val="004A0381"/>
    <w:rsid w:val="004A04DE"/>
    <w:rsid w:val="004A078B"/>
    <w:rsid w:val="004A07C0"/>
    <w:rsid w:val="004A07D4"/>
    <w:rsid w:val="004A095F"/>
    <w:rsid w:val="004A0AC6"/>
    <w:rsid w:val="004A0C48"/>
    <w:rsid w:val="004A0E9B"/>
    <w:rsid w:val="004A1045"/>
    <w:rsid w:val="004A1318"/>
    <w:rsid w:val="004A1533"/>
    <w:rsid w:val="004A1C95"/>
    <w:rsid w:val="004A1CAF"/>
    <w:rsid w:val="004A2029"/>
    <w:rsid w:val="004A22FD"/>
    <w:rsid w:val="004A2319"/>
    <w:rsid w:val="004A2430"/>
    <w:rsid w:val="004A24CF"/>
    <w:rsid w:val="004A2763"/>
    <w:rsid w:val="004A2A04"/>
    <w:rsid w:val="004A2A14"/>
    <w:rsid w:val="004A2BE1"/>
    <w:rsid w:val="004A2E8E"/>
    <w:rsid w:val="004A32E7"/>
    <w:rsid w:val="004A33F4"/>
    <w:rsid w:val="004A3429"/>
    <w:rsid w:val="004A34E0"/>
    <w:rsid w:val="004A3DBB"/>
    <w:rsid w:val="004A4106"/>
    <w:rsid w:val="004A423A"/>
    <w:rsid w:val="004A44E5"/>
    <w:rsid w:val="004A4879"/>
    <w:rsid w:val="004A4A7E"/>
    <w:rsid w:val="004A5016"/>
    <w:rsid w:val="004A51DB"/>
    <w:rsid w:val="004A525E"/>
    <w:rsid w:val="004A52A9"/>
    <w:rsid w:val="004A56BB"/>
    <w:rsid w:val="004A5710"/>
    <w:rsid w:val="004A5A91"/>
    <w:rsid w:val="004A5ACB"/>
    <w:rsid w:val="004A5C4B"/>
    <w:rsid w:val="004A5C65"/>
    <w:rsid w:val="004A5ED2"/>
    <w:rsid w:val="004A6019"/>
    <w:rsid w:val="004A608D"/>
    <w:rsid w:val="004A61BD"/>
    <w:rsid w:val="004A6556"/>
    <w:rsid w:val="004A66ED"/>
    <w:rsid w:val="004A6847"/>
    <w:rsid w:val="004A6AF5"/>
    <w:rsid w:val="004A6B7A"/>
    <w:rsid w:val="004A6E34"/>
    <w:rsid w:val="004A7245"/>
    <w:rsid w:val="004A74F0"/>
    <w:rsid w:val="004A7533"/>
    <w:rsid w:val="004A7681"/>
    <w:rsid w:val="004A77BA"/>
    <w:rsid w:val="004A77C2"/>
    <w:rsid w:val="004A7877"/>
    <w:rsid w:val="004A7BA4"/>
    <w:rsid w:val="004A7DA5"/>
    <w:rsid w:val="004A7E03"/>
    <w:rsid w:val="004B06F0"/>
    <w:rsid w:val="004B076A"/>
    <w:rsid w:val="004B086F"/>
    <w:rsid w:val="004B0921"/>
    <w:rsid w:val="004B09E1"/>
    <w:rsid w:val="004B09FD"/>
    <w:rsid w:val="004B0AD6"/>
    <w:rsid w:val="004B0AF2"/>
    <w:rsid w:val="004B0D19"/>
    <w:rsid w:val="004B0E57"/>
    <w:rsid w:val="004B123F"/>
    <w:rsid w:val="004B130F"/>
    <w:rsid w:val="004B19D4"/>
    <w:rsid w:val="004B19E0"/>
    <w:rsid w:val="004B1A4F"/>
    <w:rsid w:val="004B1C90"/>
    <w:rsid w:val="004B1D6B"/>
    <w:rsid w:val="004B1DD3"/>
    <w:rsid w:val="004B1F99"/>
    <w:rsid w:val="004B214F"/>
    <w:rsid w:val="004B2604"/>
    <w:rsid w:val="004B297A"/>
    <w:rsid w:val="004B2A74"/>
    <w:rsid w:val="004B2BBA"/>
    <w:rsid w:val="004B2E26"/>
    <w:rsid w:val="004B2E41"/>
    <w:rsid w:val="004B301B"/>
    <w:rsid w:val="004B3348"/>
    <w:rsid w:val="004B3856"/>
    <w:rsid w:val="004B397D"/>
    <w:rsid w:val="004B39FF"/>
    <w:rsid w:val="004B3BE7"/>
    <w:rsid w:val="004B3D0A"/>
    <w:rsid w:val="004B3D92"/>
    <w:rsid w:val="004B3E7C"/>
    <w:rsid w:val="004B3EE1"/>
    <w:rsid w:val="004B3F3E"/>
    <w:rsid w:val="004B3F8E"/>
    <w:rsid w:val="004B3F9D"/>
    <w:rsid w:val="004B4031"/>
    <w:rsid w:val="004B4056"/>
    <w:rsid w:val="004B409C"/>
    <w:rsid w:val="004B40E8"/>
    <w:rsid w:val="004B418E"/>
    <w:rsid w:val="004B42E2"/>
    <w:rsid w:val="004B44C3"/>
    <w:rsid w:val="004B4535"/>
    <w:rsid w:val="004B4718"/>
    <w:rsid w:val="004B4C5C"/>
    <w:rsid w:val="004B4D34"/>
    <w:rsid w:val="004B4D42"/>
    <w:rsid w:val="004B4F6D"/>
    <w:rsid w:val="004B511E"/>
    <w:rsid w:val="004B51CF"/>
    <w:rsid w:val="004B53A0"/>
    <w:rsid w:val="004B53FF"/>
    <w:rsid w:val="004B5574"/>
    <w:rsid w:val="004B559E"/>
    <w:rsid w:val="004B5739"/>
    <w:rsid w:val="004B5868"/>
    <w:rsid w:val="004B5881"/>
    <w:rsid w:val="004B5926"/>
    <w:rsid w:val="004B5955"/>
    <w:rsid w:val="004B59F5"/>
    <w:rsid w:val="004B5BA9"/>
    <w:rsid w:val="004B5BFF"/>
    <w:rsid w:val="004B64B5"/>
    <w:rsid w:val="004B657F"/>
    <w:rsid w:val="004B65B3"/>
    <w:rsid w:val="004B68A5"/>
    <w:rsid w:val="004B69BF"/>
    <w:rsid w:val="004B6ED8"/>
    <w:rsid w:val="004B6F98"/>
    <w:rsid w:val="004B71EE"/>
    <w:rsid w:val="004B73B7"/>
    <w:rsid w:val="004B750B"/>
    <w:rsid w:val="004B7620"/>
    <w:rsid w:val="004B7890"/>
    <w:rsid w:val="004B789C"/>
    <w:rsid w:val="004B7A78"/>
    <w:rsid w:val="004B7DF2"/>
    <w:rsid w:val="004C01EE"/>
    <w:rsid w:val="004C0263"/>
    <w:rsid w:val="004C0365"/>
    <w:rsid w:val="004C0383"/>
    <w:rsid w:val="004C053E"/>
    <w:rsid w:val="004C0CAF"/>
    <w:rsid w:val="004C1275"/>
    <w:rsid w:val="004C1501"/>
    <w:rsid w:val="004C18C7"/>
    <w:rsid w:val="004C1987"/>
    <w:rsid w:val="004C1995"/>
    <w:rsid w:val="004C1BE4"/>
    <w:rsid w:val="004C1CD7"/>
    <w:rsid w:val="004C2313"/>
    <w:rsid w:val="004C2322"/>
    <w:rsid w:val="004C2384"/>
    <w:rsid w:val="004C23EE"/>
    <w:rsid w:val="004C26B0"/>
    <w:rsid w:val="004C2A0D"/>
    <w:rsid w:val="004C2BC7"/>
    <w:rsid w:val="004C2CF0"/>
    <w:rsid w:val="004C2E6F"/>
    <w:rsid w:val="004C3440"/>
    <w:rsid w:val="004C34EA"/>
    <w:rsid w:val="004C35B9"/>
    <w:rsid w:val="004C35E9"/>
    <w:rsid w:val="004C3696"/>
    <w:rsid w:val="004C3794"/>
    <w:rsid w:val="004C3979"/>
    <w:rsid w:val="004C3B8F"/>
    <w:rsid w:val="004C3CEB"/>
    <w:rsid w:val="004C400D"/>
    <w:rsid w:val="004C41DD"/>
    <w:rsid w:val="004C4492"/>
    <w:rsid w:val="004C4554"/>
    <w:rsid w:val="004C49CA"/>
    <w:rsid w:val="004C4A4B"/>
    <w:rsid w:val="004C4A71"/>
    <w:rsid w:val="004C4B43"/>
    <w:rsid w:val="004C4DBC"/>
    <w:rsid w:val="004C4EA8"/>
    <w:rsid w:val="004C5079"/>
    <w:rsid w:val="004C5202"/>
    <w:rsid w:val="004C5297"/>
    <w:rsid w:val="004C5738"/>
    <w:rsid w:val="004C596B"/>
    <w:rsid w:val="004C5A43"/>
    <w:rsid w:val="004C5AC1"/>
    <w:rsid w:val="004C5BB5"/>
    <w:rsid w:val="004C5FFA"/>
    <w:rsid w:val="004C6249"/>
    <w:rsid w:val="004C677C"/>
    <w:rsid w:val="004C6A2B"/>
    <w:rsid w:val="004C7212"/>
    <w:rsid w:val="004C72CB"/>
    <w:rsid w:val="004C74B8"/>
    <w:rsid w:val="004C76CF"/>
    <w:rsid w:val="004C7788"/>
    <w:rsid w:val="004C7927"/>
    <w:rsid w:val="004C7BFC"/>
    <w:rsid w:val="004C7CE2"/>
    <w:rsid w:val="004C7DFB"/>
    <w:rsid w:val="004C7F6F"/>
    <w:rsid w:val="004D01E8"/>
    <w:rsid w:val="004D035F"/>
    <w:rsid w:val="004D0436"/>
    <w:rsid w:val="004D0658"/>
    <w:rsid w:val="004D0732"/>
    <w:rsid w:val="004D0854"/>
    <w:rsid w:val="004D0A34"/>
    <w:rsid w:val="004D0B0B"/>
    <w:rsid w:val="004D0E49"/>
    <w:rsid w:val="004D0FF4"/>
    <w:rsid w:val="004D1119"/>
    <w:rsid w:val="004D1191"/>
    <w:rsid w:val="004D11A1"/>
    <w:rsid w:val="004D1223"/>
    <w:rsid w:val="004D12B8"/>
    <w:rsid w:val="004D1386"/>
    <w:rsid w:val="004D1751"/>
    <w:rsid w:val="004D1B13"/>
    <w:rsid w:val="004D1C57"/>
    <w:rsid w:val="004D1D28"/>
    <w:rsid w:val="004D1E4C"/>
    <w:rsid w:val="004D22A1"/>
    <w:rsid w:val="004D238C"/>
    <w:rsid w:val="004D246C"/>
    <w:rsid w:val="004D2481"/>
    <w:rsid w:val="004D2633"/>
    <w:rsid w:val="004D296A"/>
    <w:rsid w:val="004D2A62"/>
    <w:rsid w:val="004D2AC7"/>
    <w:rsid w:val="004D2F1C"/>
    <w:rsid w:val="004D2F57"/>
    <w:rsid w:val="004D31D4"/>
    <w:rsid w:val="004D31FE"/>
    <w:rsid w:val="004D3260"/>
    <w:rsid w:val="004D333C"/>
    <w:rsid w:val="004D367F"/>
    <w:rsid w:val="004D3772"/>
    <w:rsid w:val="004D37D3"/>
    <w:rsid w:val="004D3C53"/>
    <w:rsid w:val="004D3ED3"/>
    <w:rsid w:val="004D3FB4"/>
    <w:rsid w:val="004D43F5"/>
    <w:rsid w:val="004D4493"/>
    <w:rsid w:val="004D4870"/>
    <w:rsid w:val="004D489F"/>
    <w:rsid w:val="004D4A99"/>
    <w:rsid w:val="004D4DAB"/>
    <w:rsid w:val="004D4DC0"/>
    <w:rsid w:val="004D55B0"/>
    <w:rsid w:val="004D588E"/>
    <w:rsid w:val="004D59BC"/>
    <w:rsid w:val="004D5A14"/>
    <w:rsid w:val="004D5A98"/>
    <w:rsid w:val="004D5CED"/>
    <w:rsid w:val="004D61D1"/>
    <w:rsid w:val="004D64F3"/>
    <w:rsid w:val="004D6562"/>
    <w:rsid w:val="004D669A"/>
    <w:rsid w:val="004D69F7"/>
    <w:rsid w:val="004D6A7C"/>
    <w:rsid w:val="004D6D04"/>
    <w:rsid w:val="004D71C0"/>
    <w:rsid w:val="004D7488"/>
    <w:rsid w:val="004D7A66"/>
    <w:rsid w:val="004D7B6C"/>
    <w:rsid w:val="004D7BB1"/>
    <w:rsid w:val="004D7C5B"/>
    <w:rsid w:val="004E04A3"/>
    <w:rsid w:val="004E05DB"/>
    <w:rsid w:val="004E060F"/>
    <w:rsid w:val="004E09C8"/>
    <w:rsid w:val="004E0AAE"/>
    <w:rsid w:val="004E0CA6"/>
    <w:rsid w:val="004E0CC9"/>
    <w:rsid w:val="004E0EB7"/>
    <w:rsid w:val="004E12A7"/>
    <w:rsid w:val="004E12B7"/>
    <w:rsid w:val="004E1527"/>
    <w:rsid w:val="004E1567"/>
    <w:rsid w:val="004E1574"/>
    <w:rsid w:val="004E18CA"/>
    <w:rsid w:val="004E1B3B"/>
    <w:rsid w:val="004E1DC9"/>
    <w:rsid w:val="004E1ED5"/>
    <w:rsid w:val="004E2074"/>
    <w:rsid w:val="004E2428"/>
    <w:rsid w:val="004E26BA"/>
    <w:rsid w:val="004E2870"/>
    <w:rsid w:val="004E2A50"/>
    <w:rsid w:val="004E2AC8"/>
    <w:rsid w:val="004E2B60"/>
    <w:rsid w:val="004E2C94"/>
    <w:rsid w:val="004E32A8"/>
    <w:rsid w:val="004E32F5"/>
    <w:rsid w:val="004E3332"/>
    <w:rsid w:val="004E3668"/>
    <w:rsid w:val="004E3763"/>
    <w:rsid w:val="004E37E0"/>
    <w:rsid w:val="004E3B56"/>
    <w:rsid w:val="004E3D40"/>
    <w:rsid w:val="004E3EE9"/>
    <w:rsid w:val="004E3F61"/>
    <w:rsid w:val="004E3F97"/>
    <w:rsid w:val="004E4082"/>
    <w:rsid w:val="004E4166"/>
    <w:rsid w:val="004E425F"/>
    <w:rsid w:val="004E42BA"/>
    <w:rsid w:val="004E42CB"/>
    <w:rsid w:val="004E47CA"/>
    <w:rsid w:val="004E4904"/>
    <w:rsid w:val="004E4A59"/>
    <w:rsid w:val="004E4A8A"/>
    <w:rsid w:val="004E4D80"/>
    <w:rsid w:val="004E50A6"/>
    <w:rsid w:val="004E5227"/>
    <w:rsid w:val="004E5748"/>
    <w:rsid w:val="004E5777"/>
    <w:rsid w:val="004E579E"/>
    <w:rsid w:val="004E59CC"/>
    <w:rsid w:val="004E5FF6"/>
    <w:rsid w:val="004E6070"/>
    <w:rsid w:val="004E61DF"/>
    <w:rsid w:val="004E61F9"/>
    <w:rsid w:val="004E6715"/>
    <w:rsid w:val="004E678C"/>
    <w:rsid w:val="004E6A5B"/>
    <w:rsid w:val="004E6B30"/>
    <w:rsid w:val="004E6E76"/>
    <w:rsid w:val="004E6E9F"/>
    <w:rsid w:val="004E6F75"/>
    <w:rsid w:val="004E77B6"/>
    <w:rsid w:val="004E784E"/>
    <w:rsid w:val="004E7C0A"/>
    <w:rsid w:val="004E7E4B"/>
    <w:rsid w:val="004F025E"/>
    <w:rsid w:val="004F0326"/>
    <w:rsid w:val="004F03CA"/>
    <w:rsid w:val="004F07CE"/>
    <w:rsid w:val="004F08EE"/>
    <w:rsid w:val="004F0C6A"/>
    <w:rsid w:val="004F10D3"/>
    <w:rsid w:val="004F10E9"/>
    <w:rsid w:val="004F129C"/>
    <w:rsid w:val="004F177A"/>
    <w:rsid w:val="004F1795"/>
    <w:rsid w:val="004F18FF"/>
    <w:rsid w:val="004F19D1"/>
    <w:rsid w:val="004F1BA9"/>
    <w:rsid w:val="004F1DDA"/>
    <w:rsid w:val="004F1ED6"/>
    <w:rsid w:val="004F26F5"/>
    <w:rsid w:val="004F2878"/>
    <w:rsid w:val="004F28B6"/>
    <w:rsid w:val="004F2EFE"/>
    <w:rsid w:val="004F3034"/>
    <w:rsid w:val="004F31A8"/>
    <w:rsid w:val="004F3ADD"/>
    <w:rsid w:val="004F3FAC"/>
    <w:rsid w:val="004F427A"/>
    <w:rsid w:val="004F4340"/>
    <w:rsid w:val="004F438A"/>
    <w:rsid w:val="004F44FC"/>
    <w:rsid w:val="004F4564"/>
    <w:rsid w:val="004F4769"/>
    <w:rsid w:val="004F4A02"/>
    <w:rsid w:val="004F4B54"/>
    <w:rsid w:val="004F4D6E"/>
    <w:rsid w:val="004F4F97"/>
    <w:rsid w:val="004F4FCE"/>
    <w:rsid w:val="004F5047"/>
    <w:rsid w:val="004F5136"/>
    <w:rsid w:val="004F5318"/>
    <w:rsid w:val="004F536C"/>
    <w:rsid w:val="004F546C"/>
    <w:rsid w:val="004F54D6"/>
    <w:rsid w:val="004F5E10"/>
    <w:rsid w:val="004F5FF4"/>
    <w:rsid w:val="004F6065"/>
    <w:rsid w:val="004F6251"/>
    <w:rsid w:val="004F64C8"/>
    <w:rsid w:val="004F65B1"/>
    <w:rsid w:val="004F68FE"/>
    <w:rsid w:val="004F69A0"/>
    <w:rsid w:val="004F6E19"/>
    <w:rsid w:val="004F6E7A"/>
    <w:rsid w:val="004F7086"/>
    <w:rsid w:val="004F73AB"/>
    <w:rsid w:val="004F74BF"/>
    <w:rsid w:val="004F75A1"/>
    <w:rsid w:val="004F7617"/>
    <w:rsid w:val="004F7726"/>
    <w:rsid w:val="004F78EB"/>
    <w:rsid w:val="004F7E8D"/>
    <w:rsid w:val="004F7FD8"/>
    <w:rsid w:val="005000E3"/>
    <w:rsid w:val="005003CA"/>
    <w:rsid w:val="005003DB"/>
    <w:rsid w:val="00500567"/>
    <w:rsid w:val="0050056A"/>
    <w:rsid w:val="00500878"/>
    <w:rsid w:val="00500AE7"/>
    <w:rsid w:val="00500C6C"/>
    <w:rsid w:val="00500ECB"/>
    <w:rsid w:val="00500F77"/>
    <w:rsid w:val="00501031"/>
    <w:rsid w:val="00501203"/>
    <w:rsid w:val="005012AF"/>
    <w:rsid w:val="005016FE"/>
    <w:rsid w:val="00501C3B"/>
    <w:rsid w:val="00501EE3"/>
    <w:rsid w:val="00501EE5"/>
    <w:rsid w:val="00501FA4"/>
    <w:rsid w:val="00502033"/>
    <w:rsid w:val="00502056"/>
    <w:rsid w:val="00502204"/>
    <w:rsid w:val="00502856"/>
    <w:rsid w:val="00502A4B"/>
    <w:rsid w:val="00502B34"/>
    <w:rsid w:val="00502DA9"/>
    <w:rsid w:val="00502DF4"/>
    <w:rsid w:val="00502FD6"/>
    <w:rsid w:val="0050312C"/>
    <w:rsid w:val="005031CE"/>
    <w:rsid w:val="00503454"/>
    <w:rsid w:val="0050348A"/>
    <w:rsid w:val="005035C8"/>
    <w:rsid w:val="00503626"/>
    <w:rsid w:val="00503717"/>
    <w:rsid w:val="00503BE0"/>
    <w:rsid w:val="00503E01"/>
    <w:rsid w:val="00503E7A"/>
    <w:rsid w:val="005044E9"/>
    <w:rsid w:val="0050492D"/>
    <w:rsid w:val="00504AEE"/>
    <w:rsid w:val="00504B50"/>
    <w:rsid w:val="00504EA5"/>
    <w:rsid w:val="00505015"/>
    <w:rsid w:val="0050544E"/>
    <w:rsid w:val="005054B5"/>
    <w:rsid w:val="00505532"/>
    <w:rsid w:val="00505A42"/>
    <w:rsid w:val="005060AA"/>
    <w:rsid w:val="005061C1"/>
    <w:rsid w:val="005061DA"/>
    <w:rsid w:val="00506449"/>
    <w:rsid w:val="00506498"/>
    <w:rsid w:val="005068C7"/>
    <w:rsid w:val="00506908"/>
    <w:rsid w:val="00506A04"/>
    <w:rsid w:val="00506C07"/>
    <w:rsid w:val="00506C33"/>
    <w:rsid w:val="0050701C"/>
    <w:rsid w:val="0050721C"/>
    <w:rsid w:val="0050749F"/>
    <w:rsid w:val="0050781A"/>
    <w:rsid w:val="0050797B"/>
    <w:rsid w:val="005079BB"/>
    <w:rsid w:val="00507CE7"/>
    <w:rsid w:val="00507D72"/>
    <w:rsid w:val="0051001E"/>
    <w:rsid w:val="00510185"/>
    <w:rsid w:val="005101B1"/>
    <w:rsid w:val="005101DB"/>
    <w:rsid w:val="0051023B"/>
    <w:rsid w:val="0051068D"/>
    <w:rsid w:val="00510929"/>
    <w:rsid w:val="005109C7"/>
    <w:rsid w:val="00510A68"/>
    <w:rsid w:val="00510A72"/>
    <w:rsid w:val="00510C91"/>
    <w:rsid w:val="00510ED7"/>
    <w:rsid w:val="0051103A"/>
    <w:rsid w:val="0051118D"/>
    <w:rsid w:val="005111D8"/>
    <w:rsid w:val="005111F3"/>
    <w:rsid w:val="00511244"/>
    <w:rsid w:val="005118A5"/>
    <w:rsid w:val="00511B51"/>
    <w:rsid w:val="00511BE7"/>
    <w:rsid w:val="00511CDD"/>
    <w:rsid w:val="00511F76"/>
    <w:rsid w:val="00511FEB"/>
    <w:rsid w:val="00512309"/>
    <w:rsid w:val="0051247C"/>
    <w:rsid w:val="0051254F"/>
    <w:rsid w:val="0051267A"/>
    <w:rsid w:val="00512743"/>
    <w:rsid w:val="005128E0"/>
    <w:rsid w:val="00512A1D"/>
    <w:rsid w:val="00512B13"/>
    <w:rsid w:val="00512FF0"/>
    <w:rsid w:val="005131BC"/>
    <w:rsid w:val="00513485"/>
    <w:rsid w:val="005134F1"/>
    <w:rsid w:val="00513546"/>
    <w:rsid w:val="0051376F"/>
    <w:rsid w:val="00513BAB"/>
    <w:rsid w:val="00513C95"/>
    <w:rsid w:val="00513C9A"/>
    <w:rsid w:val="005140FB"/>
    <w:rsid w:val="0051428A"/>
    <w:rsid w:val="005148E5"/>
    <w:rsid w:val="00514CB2"/>
    <w:rsid w:val="00514D7E"/>
    <w:rsid w:val="00514E33"/>
    <w:rsid w:val="00514EDB"/>
    <w:rsid w:val="00514FC2"/>
    <w:rsid w:val="005153E2"/>
    <w:rsid w:val="005155E8"/>
    <w:rsid w:val="005155EC"/>
    <w:rsid w:val="005158A8"/>
    <w:rsid w:val="005159B3"/>
    <w:rsid w:val="00515BB9"/>
    <w:rsid w:val="00515DEE"/>
    <w:rsid w:val="00515EFA"/>
    <w:rsid w:val="005160FC"/>
    <w:rsid w:val="0051619A"/>
    <w:rsid w:val="005163EE"/>
    <w:rsid w:val="0051670D"/>
    <w:rsid w:val="00516749"/>
    <w:rsid w:val="005167FA"/>
    <w:rsid w:val="0051687B"/>
    <w:rsid w:val="0051694B"/>
    <w:rsid w:val="00516991"/>
    <w:rsid w:val="00516A59"/>
    <w:rsid w:val="00516B6C"/>
    <w:rsid w:val="00516E70"/>
    <w:rsid w:val="0051713A"/>
    <w:rsid w:val="0051717B"/>
    <w:rsid w:val="005173A1"/>
    <w:rsid w:val="005173CE"/>
    <w:rsid w:val="00517439"/>
    <w:rsid w:val="00517775"/>
    <w:rsid w:val="00517D6E"/>
    <w:rsid w:val="00517EBA"/>
    <w:rsid w:val="005201D2"/>
    <w:rsid w:val="0052026B"/>
    <w:rsid w:val="005202A7"/>
    <w:rsid w:val="005202F1"/>
    <w:rsid w:val="00520343"/>
    <w:rsid w:val="005203F2"/>
    <w:rsid w:val="005204CB"/>
    <w:rsid w:val="00520B2E"/>
    <w:rsid w:val="00520D88"/>
    <w:rsid w:val="00520EA6"/>
    <w:rsid w:val="005210E2"/>
    <w:rsid w:val="00521175"/>
    <w:rsid w:val="00521264"/>
    <w:rsid w:val="00521318"/>
    <w:rsid w:val="005213D5"/>
    <w:rsid w:val="00521499"/>
    <w:rsid w:val="0052168B"/>
    <w:rsid w:val="00521845"/>
    <w:rsid w:val="005218EC"/>
    <w:rsid w:val="0052195C"/>
    <w:rsid w:val="005219C8"/>
    <w:rsid w:val="00521E10"/>
    <w:rsid w:val="00521EF0"/>
    <w:rsid w:val="00521FE8"/>
    <w:rsid w:val="00521FFC"/>
    <w:rsid w:val="0052240F"/>
    <w:rsid w:val="0052249F"/>
    <w:rsid w:val="00522848"/>
    <w:rsid w:val="00522854"/>
    <w:rsid w:val="005228C9"/>
    <w:rsid w:val="00522955"/>
    <w:rsid w:val="00522BE9"/>
    <w:rsid w:val="00522E60"/>
    <w:rsid w:val="00522FFC"/>
    <w:rsid w:val="005233C1"/>
    <w:rsid w:val="0052341E"/>
    <w:rsid w:val="005235CE"/>
    <w:rsid w:val="005236D0"/>
    <w:rsid w:val="00523809"/>
    <w:rsid w:val="00523996"/>
    <w:rsid w:val="00523A9B"/>
    <w:rsid w:val="00523E3D"/>
    <w:rsid w:val="00523E4C"/>
    <w:rsid w:val="00523E52"/>
    <w:rsid w:val="00523E57"/>
    <w:rsid w:val="0052400A"/>
    <w:rsid w:val="00524172"/>
    <w:rsid w:val="005245FC"/>
    <w:rsid w:val="00524670"/>
    <w:rsid w:val="00524975"/>
    <w:rsid w:val="005249C9"/>
    <w:rsid w:val="00524A6F"/>
    <w:rsid w:val="00524BAC"/>
    <w:rsid w:val="00524DF1"/>
    <w:rsid w:val="00524E27"/>
    <w:rsid w:val="00524F14"/>
    <w:rsid w:val="005252D3"/>
    <w:rsid w:val="0052546A"/>
    <w:rsid w:val="005254CC"/>
    <w:rsid w:val="0052551C"/>
    <w:rsid w:val="00525689"/>
    <w:rsid w:val="005257AF"/>
    <w:rsid w:val="0052581E"/>
    <w:rsid w:val="0052592F"/>
    <w:rsid w:val="00525A0C"/>
    <w:rsid w:val="00525A4C"/>
    <w:rsid w:val="00525F4A"/>
    <w:rsid w:val="005260CF"/>
    <w:rsid w:val="0052619F"/>
    <w:rsid w:val="00526232"/>
    <w:rsid w:val="00526684"/>
    <w:rsid w:val="005269F7"/>
    <w:rsid w:val="00526B64"/>
    <w:rsid w:val="00526BB6"/>
    <w:rsid w:val="00526D7F"/>
    <w:rsid w:val="00526DBE"/>
    <w:rsid w:val="00526ED7"/>
    <w:rsid w:val="00526F91"/>
    <w:rsid w:val="0052781C"/>
    <w:rsid w:val="0052786F"/>
    <w:rsid w:val="005278E9"/>
    <w:rsid w:val="0052798F"/>
    <w:rsid w:val="00527DDC"/>
    <w:rsid w:val="00527DFB"/>
    <w:rsid w:val="00527E46"/>
    <w:rsid w:val="00527FD1"/>
    <w:rsid w:val="005305E1"/>
    <w:rsid w:val="00530821"/>
    <w:rsid w:val="00530F77"/>
    <w:rsid w:val="0053106F"/>
    <w:rsid w:val="00531101"/>
    <w:rsid w:val="0053110B"/>
    <w:rsid w:val="00531222"/>
    <w:rsid w:val="005315B4"/>
    <w:rsid w:val="00531694"/>
    <w:rsid w:val="00531755"/>
    <w:rsid w:val="00531A33"/>
    <w:rsid w:val="00531D5B"/>
    <w:rsid w:val="0053202B"/>
    <w:rsid w:val="0053216B"/>
    <w:rsid w:val="005322BF"/>
    <w:rsid w:val="0053232F"/>
    <w:rsid w:val="005324EB"/>
    <w:rsid w:val="005328A3"/>
    <w:rsid w:val="00532A0E"/>
    <w:rsid w:val="00533412"/>
    <w:rsid w:val="005335EA"/>
    <w:rsid w:val="00533614"/>
    <w:rsid w:val="00533BD5"/>
    <w:rsid w:val="00533EDD"/>
    <w:rsid w:val="00533F09"/>
    <w:rsid w:val="005340F0"/>
    <w:rsid w:val="005342C1"/>
    <w:rsid w:val="0053498B"/>
    <w:rsid w:val="00534CC6"/>
    <w:rsid w:val="00534D08"/>
    <w:rsid w:val="00535044"/>
    <w:rsid w:val="0053542B"/>
    <w:rsid w:val="005355A6"/>
    <w:rsid w:val="005357FD"/>
    <w:rsid w:val="00535E2B"/>
    <w:rsid w:val="00535F45"/>
    <w:rsid w:val="0053606D"/>
    <w:rsid w:val="00536086"/>
    <w:rsid w:val="005361AD"/>
    <w:rsid w:val="00536310"/>
    <w:rsid w:val="005365CA"/>
    <w:rsid w:val="005368F8"/>
    <w:rsid w:val="005369D8"/>
    <w:rsid w:val="00536A20"/>
    <w:rsid w:val="00536C66"/>
    <w:rsid w:val="00536C6D"/>
    <w:rsid w:val="00537073"/>
    <w:rsid w:val="0053734F"/>
    <w:rsid w:val="0053741B"/>
    <w:rsid w:val="00537809"/>
    <w:rsid w:val="005378BF"/>
    <w:rsid w:val="00537A77"/>
    <w:rsid w:val="00537ADA"/>
    <w:rsid w:val="00537C46"/>
    <w:rsid w:val="00537C89"/>
    <w:rsid w:val="00537CC5"/>
    <w:rsid w:val="00537D79"/>
    <w:rsid w:val="005406AD"/>
    <w:rsid w:val="0054089A"/>
    <w:rsid w:val="00540BBC"/>
    <w:rsid w:val="00540D3A"/>
    <w:rsid w:val="00540DDB"/>
    <w:rsid w:val="0054103F"/>
    <w:rsid w:val="00541075"/>
    <w:rsid w:val="005410AD"/>
    <w:rsid w:val="005411C2"/>
    <w:rsid w:val="00541709"/>
    <w:rsid w:val="00541794"/>
    <w:rsid w:val="0054184C"/>
    <w:rsid w:val="00541A0F"/>
    <w:rsid w:val="00541C64"/>
    <w:rsid w:val="00541CDE"/>
    <w:rsid w:val="00541E54"/>
    <w:rsid w:val="00541FF2"/>
    <w:rsid w:val="0054275A"/>
    <w:rsid w:val="0054285B"/>
    <w:rsid w:val="005428BB"/>
    <w:rsid w:val="005429AF"/>
    <w:rsid w:val="00542A74"/>
    <w:rsid w:val="00542BFD"/>
    <w:rsid w:val="00542C3F"/>
    <w:rsid w:val="00542DEA"/>
    <w:rsid w:val="00542EDE"/>
    <w:rsid w:val="00543134"/>
    <w:rsid w:val="0054347B"/>
    <w:rsid w:val="005435C8"/>
    <w:rsid w:val="0054367D"/>
    <w:rsid w:val="0054370B"/>
    <w:rsid w:val="00543772"/>
    <w:rsid w:val="00543B21"/>
    <w:rsid w:val="00543BEF"/>
    <w:rsid w:val="00543D62"/>
    <w:rsid w:val="00543E63"/>
    <w:rsid w:val="00543FEE"/>
    <w:rsid w:val="005440E8"/>
    <w:rsid w:val="0054413A"/>
    <w:rsid w:val="005443DD"/>
    <w:rsid w:val="00544415"/>
    <w:rsid w:val="005446E0"/>
    <w:rsid w:val="005448D1"/>
    <w:rsid w:val="00544934"/>
    <w:rsid w:val="00544937"/>
    <w:rsid w:val="005449B2"/>
    <w:rsid w:val="00544BA4"/>
    <w:rsid w:val="00544C6A"/>
    <w:rsid w:val="00544F3E"/>
    <w:rsid w:val="00544F5F"/>
    <w:rsid w:val="005454F3"/>
    <w:rsid w:val="00545B39"/>
    <w:rsid w:val="00545B7E"/>
    <w:rsid w:val="00545C9C"/>
    <w:rsid w:val="005463AE"/>
    <w:rsid w:val="00546457"/>
    <w:rsid w:val="005465A9"/>
    <w:rsid w:val="00546969"/>
    <w:rsid w:val="00546AF0"/>
    <w:rsid w:val="00546B61"/>
    <w:rsid w:val="005470CA"/>
    <w:rsid w:val="0054730D"/>
    <w:rsid w:val="005475EE"/>
    <w:rsid w:val="005477B1"/>
    <w:rsid w:val="00547942"/>
    <w:rsid w:val="00547C27"/>
    <w:rsid w:val="0055014B"/>
    <w:rsid w:val="00550369"/>
    <w:rsid w:val="00550778"/>
    <w:rsid w:val="00550AF3"/>
    <w:rsid w:val="00550B6F"/>
    <w:rsid w:val="0055124A"/>
    <w:rsid w:val="00551327"/>
    <w:rsid w:val="00551403"/>
    <w:rsid w:val="00551E93"/>
    <w:rsid w:val="00552090"/>
    <w:rsid w:val="00552165"/>
    <w:rsid w:val="00552316"/>
    <w:rsid w:val="0055231A"/>
    <w:rsid w:val="0055236C"/>
    <w:rsid w:val="00552463"/>
    <w:rsid w:val="005528D9"/>
    <w:rsid w:val="00552FEC"/>
    <w:rsid w:val="0055329C"/>
    <w:rsid w:val="00553391"/>
    <w:rsid w:val="005533C1"/>
    <w:rsid w:val="005538F6"/>
    <w:rsid w:val="00553B3C"/>
    <w:rsid w:val="00553C20"/>
    <w:rsid w:val="0055434C"/>
    <w:rsid w:val="005546D6"/>
    <w:rsid w:val="005548A7"/>
    <w:rsid w:val="00554FD3"/>
    <w:rsid w:val="00554FE1"/>
    <w:rsid w:val="00555254"/>
    <w:rsid w:val="00555400"/>
    <w:rsid w:val="00555667"/>
    <w:rsid w:val="005556AF"/>
    <w:rsid w:val="005556BE"/>
    <w:rsid w:val="005556D2"/>
    <w:rsid w:val="005557FC"/>
    <w:rsid w:val="00555832"/>
    <w:rsid w:val="005558EF"/>
    <w:rsid w:val="00555908"/>
    <w:rsid w:val="005559EC"/>
    <w:rsid w:val="00555A86"/>
    <w:rsid w:val="00555B83"/>
    <w:rsid w:val="00555CEA"/>
    <w:rsid w:val="00555E35"/>
    <w:rsid w:val="00556164"/>
    <w:rsid w:val="00556175"/>
    <w:rsid w:val="005561AE"/>
    <w:rsid w:val="0055632C"/>
    <w:rsid w:val="00556373"/>
    <w:rsid w:val="00556425"/>
    <w:rsid w:val="005566F1"/>
    <w:rsid w:val="005566F2"/>
    <w:rsid w:val="00556773"/>
    <w:rsid w:val="00556A33"/>
    <w:rsid w:val="00556A9C"/>
    <w:rsid w:val="00556BC5"/>
    <w:rsid w:val="00556EC3"/>
    <w:rsid w:val="00557335"/>
    <w:rsid w:val="005574A3"/>
    <w:rsid w:val="0055780E"/>
    <w:rsid w:val="005578C1"/>
    <w:rsid w:val="00557B1B"/>
    <w:rsid w:val="00557C5E"/>
    <w:rsid w:val="00557E83"/>
    <w:rsid w:val="00557E8A"/>
    <w:rsid w:val="0056031C"/>
    <w:rsid w:val="0056036C"/>
    <w:rsid w:val="005604B7"/>
    <w:rsid w:val="00560526"/>
    <w:rsid w:val="00560605"/>
    <w:rsid w:val="00560855"/>
    <w:rsid w:val="00560911"/>
    <w:rsid w:val="00560A02"/>
    <w:rsid w:val="00560D66"/>
    <w:rsid w:val="00560E37"/>
    <w:rsid w:val="00560E45"/>
    <w:rsid w:val="005610D9"/>
    <w:rsid w:val="00561155"/>
    <w:rsid w:val="00561380"/>
    <w:rsid w:val="005617DF"/>
    <w:rsid w:val="0056188A"/>
    <w:rsid w:val="005618A3"/>
    <w:rsid w:val="00562175"/>
    <w:rsid w:val="00562383"/>
    <w:rsid w:val="0056244B"/>
    <w:rsid w:val="0056248A"/>
    <w:rsid w:val="00562642"/>
    <w:rsid w:val="005629A0"/>
    <w:rsid w:val="00562AB1"/>
    <w:rsid w:val="00562C0F"/>
    <w:rsid w:val="00562C27"/>
    <w:rsid w:val="00562EA0"/>
    <w:rsid w:val="0056313B"/>
    <w:rsid w:val="00563368"/>
    <w:rsid w:val="005633F5"/>
    <w:rsid w:val="005634EB"/>
    <w:rsid w:val="005635B9"/>
    <w:rsid w:val="005636A2"/>
    <w:rsid w:val="00563B7F"/>
    <w:rsid w:val="00563C03"/>
    <w:rsid w:val="00563C1D"/>
    <w:rsid w:val="00563C7C"/>
    <w:rsid w:val="00563D39"/>
    <w:rsid w:val="00564110"/>
    <w:rsid w:val="005642A8"/>
    <w:rsid w:val="0056443A"/>
    <w:rsid w:val="005646D7"/>
    <w:rsid w:val="00564783"/>
    <w:rsid w:val="00564902"/>
    <w:rsid w:val="00564B90"/>
    <w:rsid w:val="00564CDE"/>
    <w:rsid w:val="00564D4D"/>
    <w:rsid w:val="00564D8A"/>
    <w:rsid w:val="00564E2C"/>
    <w:rsid w:val="00564F07"/>
    <w:rsid w:val="00565002"/>
    <w:rsid w:val="0056536B"/>
    <w:rsid w:val="00565B1D"/>
    <w:rsid w:val="00565CCA"/>
    <w:rsid w:val="00565DE6"/>
    <w:rsid w:val="00565DF0"/>
    <w:rsid w:val="00565F62"/>
    <w:rsid w:val="005661BB"/>
    <w:rsid w:val="005662C3"/>
    <w:rsid w:val="00566967"/>
    <w:rsid w:val="005669DE"/>
    <w:rsid w:val="00566D67"/>
    <w:rsid w:val="00567021"/>
    <w:rsid w:val="005672B4"/>
    <w:rsid w:val="00567412"/>
    <w:rsid w:val="005674C4"/>
    <w:rsid w:val="00567C98"/>
    <w:rsid w:val="00567FD5"/>
    <w:rsid w:val="005700FD"/>
    <w:rsid w:val="0057092E"/>
    <w:rsid w:val="00570CE2"/>
    <w:rsid w:val="00570CE7"/>
    <w:rsid w:val="00570E96"/>
    <w:rsid w:val="00570EB7"/>
    <w:rsid w:val="00570FDE"/>
    <w:rsid w:val="00570FFA"/>
    <w:rsid w:val="0057116C"/>
    <w:rsid w:val="00571445"/>
    <w:rsid w:val="00571494"/>
    <w:rsid w:val="005714A3"/>
    <w:rsid w:val="005716A2"/>
    <w:rsid w:val="00571C64"/>
    <w:rsid w:val="00571D73"/>
    <w:rsid w:val="00571F84"/>
    <w:rsid w:val="005723F0"/>
    <w:rsid w:val="005724D2"/>
    <w:rsid w:val="0057252F"/>
    <w:rsid w:val="0057281D"/>
    <w:rsid w:val="00572888"/>
    <w:rsid w:val="00572DE8"/>
    <w:rsid w:val="005731B8"/>
    <w:rsid w:val="0057349F"/>
    <w:rsid w:val="0057373D"/>
    <w:rsid w:val="005737C2"/>
    <w:rsid w:val="005738F2"/>
    <w:rsid w:val="00573A29"/>
    <w:rsid w:val="00573EF5"/>
    <w:rsid w:val="0057406B"/>
    <w:rsid w:val="00574192"/>
    <w:rsid w:val="005741D7"/>
    <w:rsid w:val="00574768"/>
    <w:rsid w:val="005747B0"/>
    <w:rsid w:val="00574AED"/>
    <w:rsid w:val="0057505B"/>
    <w:rsid w:val="0057509C"/>
    <w:rsid w:val="00575286"/>
    <w:rsid w:val="005752BA"/>
    <w:rsid w:val="00575723"/>
    <w:rsid w:val="00575C06"/>
    <w:rsid w:val="00575C5B"/>
    <w:rsid w:val="00575D25"/>
    <w:rsid w:val="00575E1E"/>
    <w:rsid w:val="00575F5D"/>
    <w:rsid w:val="005760D4"/>
    <w:rsid w:val="0057639B"/>
    <w:rsid w:val="0057659A"/>
    <w:rsid w:val="005768A7"/>
    <w:rsid w:val="00576A48"/>
    <w:rsid w:val="00576A64"/>
    <w:rsid w:val="00576B06"/>
    <w:rsid w:val="00576B70"/>
    <w:rsid w:val="00576CCE"/>
    <w:rsid w:val="00576D7A"/>
    <w:rsid w:val="00576E86"/>
    <w:rsid w:val="00576F9C"/>
    <w:rsid w:val="00577062"/>
    <w:rsid w:val="00577079"/>
    <w:rsid w:val="00577345"/>
    <w:rsid w:val="005776B6"/>
    <w:rsid w:val="00577779"/>
    <w:rsid w:val="005777F4"/>
    <w:rsid w:val="00577AC2"/>
    <w:rsid w:val="00577D90"/>
    <w:rsid w:val="00580050"/>
    <w:rsid w:val="005802A4"/>
    <w:rsid w:val="005802EC"/>
    <w:rsid w:val="0058044C"/>
    <w:rsid w:val="00580501"/>
    <w:rsid w:val="005805CB"/>
    <w:rsid w:val="0058068D"/>
    <w:rsid w:val="005806EB"/>
    <w:rsid w:val="0058094E"/>
    <w:rsid w:val="00580C45"/>
    <w:rsid w:val="00580EB1"/>
    <w:rsid w:val="00581181"/>
    <w:rsid w:val="00581232"/>
    <w:rsid w:val="005812B0"/>
    <w:rsid w:val="005812F7"/>
    <w:rsid w:val="005815F4"/>
    <w:rsid w:val="00582206"/>
    <w:rsid w:val="00582359"/>
    <w:rsid w:val="005828FB"/>
    <w:rsid w:val="00582CCA"/>
    <w:rsid w:val="00583106"/>
    <w:rsid w:val="0058347A"/>
    <w:rsid w:val="00583680"/>
    <w:rsid w:val="005836B8"/>
    <w:rsid w:val="0058384B"/>
    <w:rsid w:val="005838DF"/>
    <w:rsid w:val="00583AB0"/>
    <w:rsid w:val="00583D67"/>
    <w:rsid w:val="005840AF"/>
    <w:rsid w:val="005846F1"/>
    <w:rsid w:val="0058473C"/>
    <w:rsid w:val="0058496A"/>
    <w:rsid w:val="00584A22"/>
    <w:rsid w:val="00584D26"/>
    <w:rsid w:val="00585081"/>
    <w:rsid w:val="00585138"/>
    <w:rsid w:val="00585174"/>
    <w:rsid w:val="005851CB"/>
    <w:rsid w:val="005852DB"/>
    <w:rsid w:val="00585343"/>
    <w:rsid w:val="005853F4"/>
    <w:rsid w:val="00585511"/>
    <w:rsid w:val="00585797"/>
    <w:rsid w:val="00585A3D"/>
    <w:rsid w:val="00585A3F"/>
    <w:rsid w:val="00585C2D"/>
    <w:rsid w:val="00585D35"/>
    <w:rsid w:val="00585F6B"/>
    <w:rsid w:val="0058616F"/>
    <w:rsid w:val="0058627D"/>
    <w:rsid w:val="00586501"/>
    <w:rsid w:val="00586527"/>
    <w:rsid w:val="00586536"/>
    <w:rsid w:val="0058677E"/>
    <w:rsid w:val="005868A0"/>
    <w:rsid w:val="00586D48"/>
    <w:rsid w:val="00586EC4"/>
    <w:rsid w:val="005870E4"/>
    <w:rsid w:val="005871AB"/>
    <w:rsid w:val="005875D7"/>
    <w:rsid w:val="00587833"/>
    <w:rsid w:val="005878E8"/>
    <w:rsid w:val="00587A89"/>
    <w:rsid w:val="00587B1C"/>
    <w:rsid w:val="00587B83"/>
    <w:rsid w:val="00587C20"/>
    <w:rsid w:val="00587CC3"/>
    <w:rsid w:val="00587DE7"/>
    <w:rsid w:val="00587E6C"/>
    <w:rsid w:val="00587F1B"/>
    <w:rsid w:val="005902EA"/>
    <w:rsid w:val="00590351"/>
    <w:rsid w:val="00590463"/>
    <w:rsid w:val="00590691"/>
    <w:rsid w:val="005907C2"/>
    <w:rsid w:val="00590802"/>
    <w:rsid w:val="0059083D"/>
    <w:rsid w:val="0059099B"/>
    <w:rsid w:val="0059099D"/>
    <w:rsid w:val="00590B4F"/>
    <w:rsid w:val="00590C28"/>
    <w:rsid w:val="00590DC1"/>
    <w:rsid w:val="00591211"/>
    <w:rsid w:val="00591260"/>
    <w:rsid w:val="00591281"/>
    <w:rsid w:val="005915B8"/>
    <w:rsid w:val="00591619"/>
    <w:rsid w:val="00591699"/>
    <w:rsid w:val="005917F3"/>
    <w:rsid w:val="00591846"/>
    <w:rsid w:val="00591AD8"/>
    <w:rsid w:val="00591BEC"/>
    <w:rsid w:val="00591E33"/>
    <w:rsid w:val="005920D7"/>
    <w:rsid w:val="005922FC"/>
    <w:rsid w:val="00592BB8"/>
    <w:rsid w:val="00592BD9"/>
    <w:rsid w:val="00592C87"/>
    <w:rsid w:val="00592ED2"/>
    <w:rsid w:val="005932E2"/>
    <w:rsid w:val="005934AE"/>
    <w:rsid w:val="005935E9"/>
    <w:rsid w:val="005938D0"/>
    <w:rsid w:val="00593A18"/>
    <w:rsid w:val="00593A22"/>
    <w:rsid w:val="00593AFB"/>
    <w:rsid w:val="00593DDE"/>
    <w:rsid w:val="00593FA4"/>
    <w:rsid w:val="00594021"/>
    <w:rsid w:val="005944A2"/>
    <w:rsid w:val="00594927"/>
    <w:rsid w:val="00594A3F"/>
    <w:rsid w:val="00594C23"/>
    <w:rsid w:val="00594CD1"/>
    <w:rsid w:val="00594DC7"/>
    <w:rsid w:val="005953F9"/>
    <w:rsid w:val="00595849"/>
    <w:rsid w:val="00595D62"/>
    <w:rsid w:val="00595E36"/>
    <w:rsid w:val="00595E58"/>
    <w:rsid w:val="00596330"/>
    <w:rsid w:val="005965A6"/>
    <w:rsid w:val="00596877"/>
    <w:rsid w:val="005969B8"/>
    <w:rsid w:val="00596A74"/>
    <w:rsid w:val="00596F83"/>
    <w:rsid w:val="005971A6"/>
    <w:rsid w:val="00597659"/>
    <w:rsid w:val="005979BD"/>
    <w:rsid w:val="005A010D"/>
    <w:rsid w:val="005A0113"/>
    <w:rsid w:val="005A01E5"/>
    <w:rsid w:val="005A0535"/>
    <w:rsid w:val="005A07CF"/>
    <w:rsid w:val="005A0822"/>
    <w:rsid w:val="005A0B91"/>
    <w:rsid w:val="005A0F8B"/>
    <w:rsid w:val="005A13C9"/>
    <w:rsid w:val="005A1445"/>
    <w:rsid w:val="005A16B2"/>
    <w:rsid w:val="005A1A0E"/>
    <w:rsid w:val="005A1A37"/>
    <w:rsid w:val="005A1BF0"/>
    <w:rsid w:val="005A1EED"/>
    <w:rsid w:val="005A229F"/>
    <w:rsid w:val="005A233F"/>
    <w:rsid w:val="005A2459"/>
    <w:rsid w:val="005A2506"/>
    <w:rsid w:val="005A2596"/>
    <w:rsid w:val="005A268F"/>
    <w:rsid w:val="005A2911"/>
    <w:rsid w:val="005A2D63"/>
    <w:rsid w:val="005A2DAE"/>
    <w:rsid w:val="005A2E01"/>
    <w:rsid w:val="005A2E72"/>
    <w:rsid w:val="005A2F5E"/>
    <w:rsid w:val="005A31C2"/>
    <w:rsid w:val="005A33A2"/>
    <w:rsid w:val="005A34CF"/>
    <w:rsid w:val="005A3653"/>
    <w:rsid w:val="005A3C4B"/>
    <w:rsid w:val="005A3C4E"/>
    <w:rsid w:val="005A3D63"/>
    <w:rsid w:val="005A3EA2"/>
    <w:rsid w:val="005A3EA3"/>
    <w:rsid w:val="005A408E"/>
    <w:rsid w:val="005A45D6"/>
    <w:rsid w:val="005A45D9"/>
    <w:rsid w:val="005A461C"/>
    <w:rsid w:val="005A4698"/>
    <w:rsid w:val="005A4A26"/>
    <w:rsid w:val="005A4C11"/>
    <w:rsid w:val="005A4FE6"/>
    <w:rsid w:val="005A53B8"/>
    <w:rsid w:val="005A53D8"/>
    <w:rsid w:val="005A567A"/>
    <w:rsid w:val="005A5705"/>
    <w:rsid w:val="005A5791"/>
    <w:rsid w:val="005A5B1E"/>
    <w:rsid w:val="005A5D79"/>
    <w:rsid w:val="005A6057"/>
    <w:rsid w:val="005A62B6"/>
    <w:rsid w:val="005A6740"/>
    <w:rsid w:val="005A682D"/>
    <w:rsid w:val="005A6B35"/>
    <w:rsid w:val="005A6B44"/>
    <w:rsid w:val="005A6F05"/>
    <w:rsid w:val="005A6F87"/>
    <w:rsid w:val="005A7032"/>
    <w:rsid w:val="005A7194"/>
    <w:rsid w:val="005A749E"/>
    <w:rsid w:val="005A78DA"/>
    <w:rsid w:val="005A790B"/>
    <w:rsid w:val="005A796B"/>
    <w:rsid w:val="005A7D2B"/>
    <w:rsid w:val="005A7DF8"/>
    <w:rsid w:val="005A7E16"/>
    <w:rsid w:val="005A7FA5"/>
    <w:rsid w:val="005B01C2"/>
    <w:rsid w:val="005B021A"/>
    <w:rsid w:val="005B0403"/>
    <w:rsid w:val="005B041E"/>
    <w:rsid w:val="005B052C"/>
    <w:rsid w:val="005B086D"/>
    <w:rsid w:val="005B0926"/>
    <w:rsid w:val="005B0F1A"/>
    <w:rsid w:val="005B1061"/>
    <w:rsid w:val="005B11D8"/>
    <w:rsid w:val="005B13F9"/>
    <w:rsid w:val="005B1483"/>
    <w:rsid w:val="005B15E0"/>
    <w:rsid w:val="005B1693"/>
    <w:rsid w:val="005B175B"/>
    <w:rsid w:val="005B18D2"/>
    <w:rsid w:val="005B1BA4"/>
    <w:rsid w:val="005B1E1F"/>
    <w:rsid w:val="005B1EB8"/>
    <w:rsid w:val="005B1FFA"/>
    <w:rsid w:val="005B2068"/>
    <w:rsid w:val="005B2711"/>
    <w:rsid w:val="005B2A0A"/>
    <w:rsid w:val="005B2C38"/>
    <w:rsid w:val="005B2F48"/>
    <w:rsid w:val="005B2F8C"/>
    <w:rsid w:val="005B36EA"/>
    <w:rsid w:val="005B3EE4"/>
    <w:rsid w:val="005B3FD0"/>
    <w:rsid w:val="005B4096"/>
    <w:rsid w:val="005B414E"/>
    <w:rsid w:val="005B415A"/>
    <w:rsid w:val="005B4325"/>
    <w:rsid w:val="005B4350"/>
    <w:rsid w:val="005B4358"/>
    <w:rsid w:val="005B447B"/>
    <w:rsid w:val="005B4670"/>
    <w:rsid w:val="005B4755"/>
    <w:rsid w:val="005B4888"/>
    <w:rsid w:val="005B4D1B"/>
    <w:rsid w:val="005B4DBA"/>
    <w:rsid w:val="005B4E13"/>
    <w:rsid w:val="005B5019"/>
    <w:rsid w:val="005B5E5F"/>
    <w:rsid w:val="005B5FAC"/>
    <w:rsid w:val="005B65C1"/>
    <w:rsid w:val="005B66C2"/>
    <w:rsid w:val="005B66EF"/>
    <w:rsid w:val="005B6777"/>
    <w:rsid w:val="005B681F"/>
    <w:rsid w:val="005B6943"/>
    <w:rsid w:val="005B6ABD"/>
    <w:rsid w:val="005B6D54"/>
    <w:rsid w:val="005B6E55"/>
    <w:rsid w:val="005B6FBA"/>
    <w:rsid w:val="005B706C"/>
    <w:rsid w:val="005B70F4"/>
    <w:rsid w:val="005B722D"/>
    <w:rsid w:val="005B73CC"/>
    <w:rsid w:val="005B751D"/>
    <w:rsid w:val="005B75B4"/>
    <w:rsid w:val="005B7623"/>
    <w:rsid w:val="005B7752"/>
    <w:rsid w:val="005B77E0"/>
    <w:rsid w:val="005B798D"/>
    <w:rsid w:val="005C02EC"/>
    <w:rsid w:val="005C038E"/>
    <w:rsid w:val="005C0500"/>
    <w:rsid w:val="005C050B"/>
    <w:rsid w:val="005C0739"/>
    <w:rsid w:val="005C0802"/>
    <w:rsid w:val="005C08BF"/>
    <w:rsid w:val="005C12CF"/>
    <w:rsid w:val="005C146D"/>
    <w:rsid w:val="005C148A"/>
    <w:rsid w:val="005C1EA0"/>
    <w:rsid w:val="005C2132"/>
    <w:rsid w:val="005C236C"/>
    <w:rsid w:val="005C24E4"/>
    <w:rsid w:val="005C2745"/>
    <w:rsid w:val="005C2754"/>
    <w:rsid w:val="005C31FC"/>
    <w:rsid w:val="005C3277"/>
    <w:rsid w:val="005C32B2"/>
    <w:rsid w:val="005C35B2"/>
    <w:rsid w:val="005C35BA"/>
    <w:rsid w:val="005C3A79"/>
    <w:rsid w:val="005C3AFB"/>
    <w:rsid w:val="005C3C7F"/>
    <w:rsid w:val="005C3F26"/>
    <w:rsid w:val="005C3F92"/>
    <w:rsid w:val="005C421D"/>
    <w:rsid w:val="005C42F2"/>
    <w:rsid w:val="005C43EE"/>
    <w:rsid w:val="005C45B2"/>
    <w:rsid w:val="005C46D0"/>
    <w:rsid w:val="005C47EA"/>
    <w:rsid w:val="005C492A"/>
    <w:rsid w:val="005C4975"/>
    <w:rsid w:val="005C4A08"/>
    <w:rsid w:val="005C4B58"/>
    <w:rsid w:val="005C4DB1"/>
    <w:rsid w:val="005C4F68"/>
    <w:rsid w:val="005C52E8"/>
    <w:rsid w:val="005C54D3"/>
    <w:rsid w:val="005C584B"/>
    <w:rsid w:val="005C5AB6"/>
    <w:rsid w:val="005C5D5D"/>
    <w:rsid w:val="005C5D62"/>
    <w:rsid w:val="005C6015"/>
    <w:rsid w:val="005C61BD"/>
    <w:rsid w:val="005C63E2"/>
    <w:rsid w:val="005C6502"/>
    <w:rsid w:val="005C65F5"/>
    <w:rsid w:val="005C6999"/>
    <w:rsid w:val="005C69E0"/>
    <w:rsid w:val="005C6A52"/>
    <w:rsid w:val="005C6E56"/>
    <w:rsid w:val="005C6E6C"/>
    <w:rsid w:val="005C6EA7"/>
    <w:rsid w:val="005C7177"/>
    <w:rsid w:val="005C7425"/>
    <w:rsid w:val="005C7563"/>
    <w:rsid w:val="005C7663"/>
    <w:rsid w:val="005C77A4"/>
    <w:rsid w:val="005C77F4"/>
    <w:rsid w:val="005C79BF"/>
    <w:rsid w:val="005C7AB8"/>
    <w:rsid w:val="005D045F"/>
    <w:rsid w:val="005D04BD"/>
    <w:rsid w:val="005D0684"/>
    <w:rsid w:val="005D07A0"/>
    <w:rsid w:val="005D09BC"/>
    <w:rsid w:val="005D0F3B"/>
    <w:rsid w:val="005D0F5D"/>
    <w:rsid w:val="005D10AA"/>
    <w:rsid w:val="005D10DA"/>
    <w:rsid w:val="005D12AA"/>
    <w:rsid w:val="005D14BD"/>
    <w:rsid w:val="005D161B"/>
    <w:rsid w:val="005D1D3F"/>
    <w:rsid w:val="005D1EDA"/>
    <w:rsid w:val="005D1F21"/>
    <w:rsid w:val="005D1F84"/>
    <w:rsid w:val="005D226D"/>
    <w:rsid w:val="005D24D0"/>
    <w:rsid w:val="005D26F4"/>
    <w:rsid w:val="005D27B7"/>
    <w:rsid w:val="005D2822"/>
    <w:rsid w:val="005D2CD0"/>
    <w:rsid w:val="005D32B9"/>
    <w:rsid w:val="005D352E"/>
    <w:rsid w:val="005D38A1"/>
    <w:rsid w:val="005D38D4"/>
    <w:rsid w:val="005D390A"/>
    <w:rsid w:val="005D44D2"/>
    <w:rsid w:val="005D453F"/>
    <w:rsid w:val="005D46B4"/>
    <w:rsid w:val="005D482E"/>
    <w:rsid w:val="005D4A8B"/>
    <w:rsid w:val="005D4EC8"/>
    <w:rsid w:val="005D50B7"/>
    <w:rsid w:val="005D562B"/>
    <w:rsid w:val="005D576C"/>
    <w:rsid w:val="005D591F"/>
    <w:rsid w:val="005D5955"/>
    <w:rsid w:val="005D5F93"/>
    <w:rsid w:val="005D601F"/>
    <w:rsid w:val="005D60AA"/>
    <w:rsid w:val="005D6364"/>
    <w:rsid w:val="005D6583"/>
    <w:rsid w:val="005D66F0"/>
    <w:rsid w:val="005D6A31"/>
    <w:rsid w:val="005D6AFD"/>
    <w:rsid w:val="005D6B07"/>
    <w:rsid w:val="005D6C0B"/>
    <w:rsid w:val="005D72DC"/>
    <w:rsid w:val="005D73DE"/>
    <w:rsid w:val="005D75C9"/>
    <w:rsid w:val="005D7702"/>
    <w:rsid w:val="005D77B9"/>
    <w:rsid w:val="005D7890"/>
    <w:rsid w:val="005D78FC"/>
    <w:rsid w:val="005D79AC"/>
    <w:rsid w:val="005D7CE3"/>
    <w:rsid w:val="005D7EBC"/>
    <w:rsid w:val="005E0071"/>
    <w:rsid w:val="005E0273"/>
    <w:rsid w:val="005E0334"/>
    <w:rsid w:val="005E036C"/>
    <w:rsid w:val="005E0407"/>
    <w:rsid w:val="005E08C4"/>
    <w:rsid w:val="005E0BD5"/>
    <w:rsid w:val="005E0C3C"/>
    <w:rsid w:val="005E0C52"/>
    <w:rsid w:val="005E0C63"/>
    <w:rsid w:val="005E0FCD"/>
    <w:rsid w:val="005E1250"/>
    <w:rsid w:val="005E1726"/>
    <w:rsid w:val="005E17E9"/>
    <w:rsid w:val="005E1814"/>
    <w:rsid w:val="005E183D"/>
    <w:rsid w:val="005E1C04"/>
    <w:rsid w:val="005E1DCF"/>
    <w:rsid w:val="005E1E4F"/>
    <w:rsid w:val="005E1FA3"/>
    <w:rsid w:val="005E221B"/>
    <w:rsid w:val="005E22BC"/>
    <w:rsid w:val="005E2327"/>
    <w:rsid w:val="005E2517"/>
    <w:rsid w:val="005E258E"/>
    <w:rsid w:val="005E2660"/>
    <w:rsid w:val="005E27BD"/>
    <w:rsid w:val="005E27F4"/>
    <w:rsid w:val="005E28B3"/>
    <w:rsid w:val="005E2C3D"/>
    <w:rsid w:val="005E2C68"/>
    <w:rsid w:val="005E2FE5"/>
    <w:rsid w:val="005E304D"/>
    <w:rsid w:val="005E30E8"/>
    <w:rsid w:val="005E32B2"/>
    <w:rsid w:val="005E3398"/>
    <w:rsid w:val="005E35C6"/>
    <w:rsid w:val="005E3699"/>
    <w:rsid w:val="005E3A6C"/>
    <w:rsid w:val="005E3B79"/>
    <w:rsid w:val="005E3C2B"/>
    <w:rsid w:val="005E4192"/>
    <w:rsid w:val="005E4203"/>
    <w:rsid w:val="005E42FA"/>
    <w:rsid w:val="005E43B7"/>
    <w:rsid w:val="005E451D"/>
    <w:rsid w:val="005E497E"/>
    <w:rsid w:val="005E4A22"/>
    <w:rsid w:val="005E4C7D"/>
    <w:rsid w:val="005E4E29"/>
    <w:rsid w:val="005E517C"/>
    <w:rsid w:val="005E58E9"/>
    <w:rsid w:val="005E5A4A"/>
    <w:rsid w:val="005E5AD7"/>
    <w:rsid w:val="005E5BA9"/>
    <w:rsid w:val="005E5CF8"/>
    <w:rsid w:val="005E603F"/>
    <w:rsid w:val="005E61BF"/>
    <w:rsid w:val="005E6471"/>
    <w:rsid w:val="005E65B5"/>
    <w:rsid w:val="005E666A"/>
    <w:rsid w:val="005E6960"/>
    <w:rsid w:val="005E69FB"/>
    <w:rsid w:val="005E6DE5"/>
    <w:rsid w:val="005E6E4F"/>
    <w:rsid w:val="005E6E77"/>
    <w:rsid w:val="005E71AC"/>
    <w:rsid w:val="005E71EF"/>
    <w:rsid w:val="005E74F1"/>
    <w:rsid w:val="005E757D"/>
    <w:rsid w:val="005E7590"/>
    <w:rsid w:val="005E7684"/>
    <w:rsid w:val="005E791B"/>
    <w:rsid w:val="005E7A2C"/>
    <w:rsid w:val="005E7AD3"/>
    <w:rsid w:val="005E7C80"/>
    <w:rsid w:val="005E7F6D"/>
    <w:rsid w:val="005F0811"/>
    <w:rsid w:val="005F0895"/>
    <w:rsid w:val="005F08F9"/>
    <w:rsid w:val="005F0EBF"/>
    <w:rsid w:val="005F0F98"/>
    <w:rsid w:val="005F1467"/>
    <w:rsid w:val="005F151F"/>
    <w:rsid w:val="005F1540"/>
    <w:rsid w:val="005F1A3A"/>
    <w:rsid w:val="005F1D72"/>
    <w:rsid w:val="005F1E1F"/>
    <w:rsid w:val="005F1F96"/>
    <w:rsid w:val="005F2113"/>
    <w:rsid w:val="005F21B2"/>
    <w:rsid w:val="005F2388"/>
    <w:rsid w:val="005F2873"/>
    <w:rsid w:val="005F28C1"/>
    <w:rsid w:val="005F29BB"/>
    <w:rsid w:val="005F2CCE"/>
    <w:rsid w:val="005F2E5A"/>
    <w:rsid w:val="005F2F55"/>
    <w:rsid w:val="005F3132"/>
    <w:rsid w:val="005F3135"/>
    <w:rsid w:val="005F329A"/>
    <w:rsid w:val="005F36EA"/>
    <w:rsid w:val="005F38E2"/>
    <w:rsid w:val="005F39DA"/>
    <w:rsid w:val="005F3C16"/>
    <w:rsid w:val="005F3D53"/>
    <w:rsid w:val="005F3E1C"/>
    <w:rsid w:val="005F3FC1"/>
    <w:rsid w:val="005F43AE"/>
    <w:rsid w:val="005F4410"/>
    <w:rsid w:val="005F44A3"/>
    <w:rsid w:val="005F46A3"/>
    <w:rsid w:val="005F47BD"/>
    <w:rsid w:val="005F4876"/>
    <w:rsid w:val="005F48F5"/>
    <w:rsid w:val="005F49D6"/>
    <w:rsid w:val="005F4E05"/>
    <w:rsid w:val="005F5007"/>
    <w:rsid w:val="005F544B"/>
    <w:rsid w:val="005F5A2F"/>
    <w:rsid w:val="005F5D0F"/>
    <w:rsid w:val="005F5F75"/>
    <w:rsid w:val="005F616F"/>
    <w:rsid w:val="005F624E"/>
    <w:rsid w:val="005F65C7"/>
    <w:rsid w:val="005F66CC"/>
    <w:rsid w:val="005F6734"/>
    <w:rsid w:val="005F6886"/>
    <w:rsid w:val="005F6B77"/>
    <w:rsid w:val="005F6BB7"/>
    <w:rsid w:val="005F6D0F"/>
    <w:rsid w:val="005F6E88"/>
    <w:rsid w:val="005F6F90"/>
    <w:rsid w:val="005F72AD"/>
    <w:rsid w:val="005F759A"/>
    <w:rsid w:val="005F775F"/>
    <w:rsid w:val="005F77B5"/>
    <w:rsid w:val="005F7CAD"/>
    <w:rsid w:val="005F7CDA"/>
    <w:rsid w:val="005F7CE1"/>
    <w:rsid w:val="005F7D07"/>
    <w:rsid w:val="00600680"/>
    <w:rsid w:val="00600853"/>
    <w:rsid w:val="00601013"/>
    <w:rsid w:val="006018CD"/>
    <w:rsid w:val="0060196F"/>
    <w:rsid w:val="00601E7D"/>
    <w:rsid w:val="00601E99"/>
    <w:rsid w:val="0060256C"/>
    <w:rsid w:val="006025FA"/>
    <w:rsid w:val="0060281D"/>
    <w:rsid w:val="00602C3E"/>
    <w:rsid w:val="00602DCF"/>
    <w:rsid w:val="00602E83"/>
    <w:rsid w:val="00602F41"/>
    <w:rsid w:val="00602FD8"/>
    <w:rsid w:val="0060324A"/>
    <w:rsid w:val="0060334A"/>
    <w:rsid w:val="00603365"/>
    <w:rsid w:val="00603378"/>
    <w:rsid w:val="00603447"/>
    <w:rsid w:val="006036B6"/>
    <w:rsid w:val="00603A22"/>
    <w:rsid w:val="00603AA3"/>
    <w:rsid w:val="00603C2A"/>
    <w:rsid w:val="00603C87"/>
    <w:rsid w:val="00603F79"/>
    <w:rsid w:val="00604002"/>
    <w:rsid w:val="0060421B"/>
    <w:rsid w:val="00604471"/>
    <w:rsid w:val="006045D2"/>
    <w:rsid w:val="00604679"/>
    <w:rsid w:val="0060490D"/>
    <w:rsid w:val="0060494A"/>
    <w:rsid w:val="006049E5"/>
    <w:rsid w:val="00604CEE"/>
    <w:rsid w:val="00604DAF"/>
    <w:rsid w:val="00604E41"/>
    <w:rsid w:val="00604E7A"/>
    <w:rsid w:val="00604F1C"/>
    <w:rsid w:val="006050C1"/>
    <w:rsid w:val="006050D6"/>
    <w:rsid w:val="00605259"/>
    <w:rsid w:val="0060555E"/>
    <w:rsid w:val="00605700"/>
    <w:rsid w:val="00605B57"/>
    <w:rsid w:val="00605D94"/>
    <w:rsid w:val="00605E47"/>
    <w:rsid w:val="00605F55"/>
    <w:rsid w:val="00605F82"/>
    <w:rsid w:val="00606038"/>
    <w:rsid w:val="0060605A"/>
    <w:rsid w:val="00606407"/>
    <w:rsid w:val="0060642F"/>
    <w:rsid w:val="00606550"/>
    <w:rsid w:val="006068F5"/>
    <w:rsid w:val="00606CA8"/>
    <w:rsid w:val="00606DC9"/>
    <w:rsid w:val="00606E3A"/>
    <w:rsid w:val="0060742E"/>
    <w:rsid w:val="006075C0"/>
    <w:rsid w:val="0060762E"/>
    <w:rsid w:val="00607644"/>
    <w:rsid w:val="00607A86"/>
    <w:rsid w:val="00607B67"/>
    <w:rsid w:val="00607B88"/>
    <w:rsid w:val="00607F06"/>
    <w:rsid w:val="006100E5"/>
    <w:rsid w:val="006101A5"/>
    <w:rsid w:val="00610285"/>
    <w:rsid w:val="006103A1"/>
    <w:rsid w:val="00610495"/>
    <w:rsid w:val="006104EE"/>
    <w:rsid w:val="00610536"/>
    <w:rsid w:val="0061076F"/>
    <w:rsid w:val="006111C4"/>
    <w:rsid w:val="0061141D"/>
    <w:rsid w:val="0061149E"/>
    <w:rsid w:val="006116FA"/>
    <w:rsid w:val="00611A02"/>
    <w:rsid w:val="00611A22"/>
    <w:rsid w:val="00611B69"/>
    <w:rsid w:val="006120C5"/>
    <w:rsid w:val="006122F9"/>
    <w:rsid w:val="006123ED"/>
    <w:rsid w:val="006123F4"/>
    <w:rsid w:val="0061258B"/>
    <w:rsid w:val="00612A59"/>
    <w:rsid w:val="00612C9D"/>
    <w:rsid w:val="00612D38"/>
    <w:rsid w:val="00612E79"/>
    <w:rsid w:val="00612EBF"/>
    <w:rsid w:val="00612F52"/>
    <w:rsid w:val="00612F94"/>
    <w:rsid w:val="00613108"/>
    <w:rsid w:val="00613362"/>
    <w:rsid w:val="00613436"/>
    <w:rsid w:val="0061354A"/>
    <w:rsid w:val="006138E5"/>
    <w:rsid w:val="006139FD"/>
    <w:rsid w:val="00613B4E"/>
    <w:rsid w:val="00613CA7"/>
    <w:rsid w:val="00613CB4"/>
    <w:rsid w:val="00613D19"/>
    <w:rsid w:val="00613E1B"/>
    <w:rsid w:val="00614689"/>
    <w:rsid w:val="00614D8E"/>
    <w:rsid w:val="00614E60"/>
    <w:rsid w:val="00615021"/>
    <w:rsid w:val="006152FB"/>
    <w:rsid w:val="0061551D"/>
    <w:rsid w:val="006155C0"/>
    <w:rsid w:val="00615803"/>
    <w:rsid w:val="00615877"/>
    <w:rsid w:val="0061594A"/>
    <w:rsid w:val="006159FB"/>
    <w:rsid w:val="00615B8C"/>
    <w:rsid w:val="00615BD0"/>
    <w:rsid w:val="00615E0E"/>
    <w:rsid w:val="00615EC0"/>
    <w:rsid w:val="00615FF0"/>
    <w:rsid w:val="00616131"/>
    <w:rsid w:val="00616290"/>
    <w:rsid w:val="0061648C"/>
    <w:rsid w:val="00616734"/>
    <w:rsid w:val="0061696B"/>
    <w:rsid w:val="006169A4"/>
    <w:rsid w:val="00616CA2"/>
    <w:rsid w:val="00616F34"/>
    <w:rsid w:val="00617098"/>
    <w:rsid w:val="00617223"/>
    <w:rsid w:val="006173C8"/>
    <w:rsid w:val="006173FC"/>
    <w:rsid w:val="006176C3"/>
    <w:rsid w:val="0061798E"/>
    <w:rsid w:val="00617EC6"/>
    <w:rsid w:val="00617F87"/>
    <w:rsid w:val="0062063A"/>
    <w:rsid w:val="00620C68"/>
    <w:rsid w:val="00620CEA"/>
    <w:rsid w:val="0062102E"/>
    <w:rsid w:val="00621030"/>
    <w:rsid w:val="00621083"/>
    <w:rsid w:val="006211CB"/>
    <w:rsid w:val="0062124D"/>
    <w:rsid w:val="006213F9"/>
    <w:rsid w:val="0062152A"/>
    <w:rsid w:val="006215EC"/>
    <w:rsid w:val="00621621"/>
    <w:rsid w:val="00621622"/>
    <w:rsid w:val="00621666"/>
    <w:rsid w:val="00621CEA"/>
    <w:rsid w:val="00621E13"/>
    <w:rsid w:val="00621E9F"/>
    <w:rsid w:val="00621F2C"/>
    <w:rsid w:val="0062205A"/>
    <w:rsid w:val="00622190"/>
    <w:rsid w:val="00622250"/>
    <w:rsid w:val="0062247D"/>
    <w:rsid w:val="006225F6"/>
    <w:rsid w:val="0062270A"/>
    <w:rsid w:val="0062284D"/>
    <w:rsid w:val="00622F15"/>
    <w:rsid w:val="00623139"/>
    <w:rsid w:val="0062351A"/>
    <w:rsid w:val="006237CB"/>
    <w:rsid w:val="006237CF"/>
    <w:rsid w:val="00623829"/>
    <w:rsid w:val="00623D75"/>
    <w:rsid w:val="00623E64"/>
    <w:rsid w:val="00623F7B"/>
    <w:rsid w:val="00623F92"/>
    <w:rsid w:val="00623FCA"/>
    <w:rsid w:val="006240DB"/>
    <w:rsid w:val="00624361"/>
    <w:rsid w:val="00624397"/>
    <w:rsid w:val="00624624"/>
    <w:rsid w:val="00624657"/>
    <w:rsid w:val="00624A4B"/>
    <w:rsid w:val="00624BD6"/>
    <w:rsid w:val="00624C42"/>
    <w:rsid w:val="00624D4D"/>
    <w:rsid w:val="00624D5A"/>
    <w:rsid w:val="00624F89"/>
    <w:rsid w:val="00625014"/>
    <w:rsid w:val="006250AC"/>
    <w:rsid w:val="00625218"/>
    <w:rsid w:val="00625273"/>
    <w:rsid w:val="006252BA"/>
    <w:rsid w:val="006255DD"/>
    <w:rsid w:val="00625629"/>
    <w:rsid w:val="0062589B"/>
    <w:rsid w:val="00625BAB"/>
    <w:rsid w:val="00625C34"/>
    <w:rsid w:val="00625CE4"/>
    <w:rsid w:val="00625E0B"/>
    <w:rsid w:val="00625F12"/>
    <w:rsid w:val="0062600B"/>
    <w:rsid w:val="006261A1"/>
    <w:rsid w:val="006261B2"/>
    <w:rsid w:val="00626358"/>
    <w:rsid w:val="006265CE"/>
    <w:rsid w:val="00626A3B"/>
    <w:rsid w:val="00626A53"/>
    <w:rsid w:val="00626B48"/>
    <w:rsid w:val="00626CD1"/>
    <w:rsid w:val="0062708B"/>
    <w:rsid w:val="00627103"/>
    <w:rsid w:val="0062751F"/>
    <w:rsid w:val="00627586"/>
    <w:rsid w:val="006275D8"/>
    <w:rsid w:val="00627A2F"/>
    <w:rsid w:val="00627C90"/>
    <w:rsid w:val="00627E91"/>
    <w:rsid w:val="00630007"/>
    <w:rsid w:val="006300E0"/>
    <w:rsid w:val="00630133"/>
    <w:rsid w:val="006305F7"/>
    <w:rsid w:val="00630681"/>
    <w:rsid w:val="006306D9"/>
    <w:rsid w:val="00630B2F"/>
    <w:rsid w:val="00630F73"/>
    <w:rsid w:val="0063142D"/>
    <w:rsid w:val="0063144D"/>
    <w:rsid w:val="0063166C"/>
    <w:rsid w:val="006317B8"/>
    <w:rsid w:val="006318D3"/>
    <w:rsid w:val="00631A50"/>
    <w:rsid w:val="00631ACA"/>
    <w:rsid w:val="00632154"/>
    <w:rsid w:val="0063216E"/>
    <w:rsid w:val="006321E5"/>
    <w:rsid w:val="00632417"/>
    <w:rsid w:val="0063273E"/>
    <w:rsid w:val="006327E9"/>
    <w:rsid w:val="00632AF7"/>
    <w:rsid w:val="00632C97"/>
    <w:rsid w:val="00632E24"/>
    <w:rsid w:val="00633181"/>
    <w:rsid w:val="00633420"/>
    <w:rsid w:val="0063347C"/>
    <w:rsid w:val="00633571"/>
    <w:rsid w:val="00633579"/>
    <w:rsid w:val="0063361C"/>
    <w:rsid w:val="00633A6A"/>
    <w:rsid w:val="00633C29"/>
    <w:rsid w:val="00633CAA"/>
    <w:rsid w:val="00633CCD"/>
    <w:rsid w:val="00633DA4"/>
    <w:rsid w:val="00633DEB"/>
    <w:rsid w:val="00633EF3"/>
    <w:rsid w:val="00633F85"/>
    <w:rsid w:val="00633FCC"/>
    <w:rsid w:val="00634246"/>
    <w:rsid w:val="006342A6"/>
    <w:rsid w:val="006345C1"/>
    <w:rsid w:val="006346AE"/>
    <w:rsid w:val="006347B7"/>
    <w:rsid w:val="00634989"/>
    <w:rsid w:val="00634B8C"/>
    <w:rsid w:val="00634C44"/>
    <w:rsid w:val="00634D7C"/>
    <w:rsid w:val="00634E07"/>
    <w:rsid w:val="00634F68"/>
    <w:rsid w:val="00635015"/>
    <w:rsid w:val="006357AE"/>
    <w:rsid w:val="006359D2"/>
    <w:rsid w:val="00635F96"/>
    <w:rsid w:val="00636052"/>
    <w:rsid w:val="00636103"/>
    <w:rsid w:val="00636338"/>
    <w:rsid w:val="006365CE"/>
    <w:rsid w:val="00636B9E"/>
    <w:rsid w:val="00636F1C"/>
    <w:rsid w:val="00637016"/>
    <w:rsid w:val="00637205"/>
    <w:rsid w:val="00637252"/>
    <w:rsid w:val="0063734B"/>
    <w:rsid w:val="00637439"/>
    <w:rsid w:val="00637611"/>
    <w:rsid w:val="0063768A"/>
    <w:rsid w:val="006376B5"/>
    <w:rsid w:val="00637C34"/>
    <w:rsid w:val="00640137"/>
    <w:rsid w:val="0064017F"/>
    <w:rsid w:val="006401B7"/>
    <w:rsid w:val="006402D9"/>
    <w:rsid w:val="00640393"/>
    <w:rsid w:val="006403EC"/>
    <w:rsid w:val="006404E1"/>
    <w:rsid w:val="006404F9"/>
    <w:rsid w:val="006405F0"/>
    <w:rsid w:val="00640867"/>
    <w:rsid w:val="00640A1E"/>
    <w:rsid w:val="00640DDE"/>
    <w:rsid w:val="006410CD"/>
    <w:rsid w:val="006410FB"/>
    <w:rsid w:val="00641198"/>
    <w:rsid w:val="0064146C"/>
    <w:rsid w:val="00641475"/>
    <w:rsid w:val="00641884"/>
    <w:rsid w:val="00641BC6"/>
    <w:rsid w:val="00641CEC"/>
    <w:rsid w:val="00641E88"/>
    <w:rsid w:val="00641F6D"/>
    <w:rsid w:val="00642119"/>
    <w:rsid w:val="0064214B"/>
    <w:rsid w:val="006421FE"/>
    <w:rsid w:val="006422A8"/>
    <w:rsid w:val="006422DA"/>
    <w:rsid w:val="006423B0"/>
    <w:rsid w:val="006424FD"/>
    <w:rsid w:val="006426A6"/>
    <w:rsid w:val="00642832"/>
    <w:rsid w:val="006429AB"/>
    <w:rsid w:val="00642B60"/>
    <w:rsid w:val="00642E45"/>
    <w:rsid w:val="00643197"/>
    <w:rsid w:val="00643234"/>
    <w:rsid w:val="0064324E"/>
    <w:rsid w:val="0064329B"/>
    <w:rsid w:val="0064336E"/>
    <w:rsid w:val="006433BF"/>
    <w:rsid w:val="006435AC"/>
    <w:rsid w:val="00643805"/>
    <w:rsid w:val="00643B98"/>
    <w:rsid w:val="00643C4E"/>
    <w:rsid w:val="00643C91"/>
    <w:rsid w:val="00643CA5"/>
    <w:rsid w:val="00643E89"/>
    <w:rsid w:val="00643F22"/>
    <w:rsid w:val="00643F96"/>
    <w:rsid w:val="006443B9"/>
    <w:rsid w:val="00644458"/>
    <w:rsid w:val="00644565"/>
    <w:rsid w:val="00644772"/>
    <w:rsid w:val="00644900"/>
    <w:rsid w:val="00644A46"/>
    <w:rsid w:val="00644A79"/>
    <w:rsid w:val="00644C35"/>
    <w:rsid w:val="00644D5B"/>
    <w:rsid w:val="00644E90"/>
    <w:rsid w:val="00645227"/>
    <w:rsid w:val="00645278"/>
    <w:rsid w:val="006458DB"/>
    <w:rsid w:val="00645E36"/>
    <w:rsid w:val="00645EA0"/>
    <w:rsid w:val="00645FE3"/>
    <w:rsid w:val="006464D8"/>
    <w:rsid w:val="00646545"/>
    <w:rsid w:val="00646677"/>
    <w:rsid w:val="006468CF"/>
    <w:rsid w:val="0064690C"/>
    <w:rsid w:val="00646B01"/>
    <w:rsid w:val="00646B2C"/>
    <w:rsid w:val="00646E60"/>
    <w:rsid w:val="00646F7D"/>
    <w:rsid w:val="00647BF1"/>
    <w:rsid w:val="00647E4F"/>
    <w:rsid w:val="006501CC"/>
    <w:rsid w:val="006501CD"/>
    <w:rsid w:val="00650712"/>
    <w:rsid w:val="006507CA"/>
    <w:rsid w:val="0065096D"/>
    <w:rsid w:val="006509EA"/>
    <w:rsid w:val="00650ABA"/>
    <w:rsid w:val="00650B7E"/>
    <w:rsid w:val="00650C6C"/>
    <w:rsid w:val="00651023"/>
    <w:rsid w:val="00651026"/>
    <w:rsid w:val="006511E9"/>
    <w:rsid w:val="00651251"/>
    <w:rsid w:val="0065151B"/>
    <w:rsid w:val="00651572"/>
    <w:rsid w:val="006517AF"/>
    <w:rsid w:val="00651A78"/>
    <w:rsid w:val="00651D0B"/>
    <w:rsid w:val="00651D4A"/>
    <w:rsid w:val="00651DDA"/>
    <w:rsid w:val="00651FC7"/>
    <w:rsid w:val="00652153"/>
    <w:rsid w:val="00652235"/>
    <w:rsid w:val="006522CF"/>
    <w:rsid w:val="006526AD"/>
    <w:rsid w:val="006526E4"/>
    <w:rsid w:val="00652A2E"/>
    <w:rsid w:val="00652C98"/>
    <w:rsid w:val="00652D33"/>
    <w:rsid w:val="00652FD9"/>
    <w:rsid w:val="00653095"/>
    <w:rsid w:val="00653133"/>
    <w:rsid w:val="00653462"/>
    <w:rsid w:val="006534DF"/>
    <w:rsid w:val="00653572"/>
    <w:rsid w:val="00653A9D"/>
    <w:rsid w:val="00653ADE"/>
    <w:rsid w:val="00653BE9"/>
    <w:rsid w:val="00653C0D"/>
    <w:rsid w:val="00653D20"/>
    <w:rsid w:val="00654647"/>
    <w:rsid w:val="00654878"/>
    <w:rsid w:val="00654C33"/>
    <w:rsid w:val="00654C7A"/>
    <w:rsid w:val="00654E26"/>
    <w:rsid w:val="00655182"/>
    <w:rsid w:val="00655322"/>
    <w:rsid w:val="006554CD"/>
    <w:rsid w:val="00655797"/>
    <w:rsid w:val="00655B7C"/>
    <w:rsid w:val="00655ECF"/>
    <w:rsid w:val="00656273"/>
    <w:rsid w:val="006569E5"/>
    <w:rsid w:val="00656AAB"/>
    <w:rsid w:val="00656B73"/>
    <w:rsid w:val="006570C9"/>
    <w:rsid w:val="0065763A"/>
    <w:rsid w:val="00657670"/>
    <w:rsid w:val="0065789D"/>
    <w:rsid w:val="00657A7C"/>
    <w:rsid w:val="006600AC"/>
    <w:rsid w:val="00660310"/>
    <w:rsid w:val="006603B8"/>
    <w:rsid w:val="0066081C"/>
    <w:rsid w:val="00661072"/>
    <w:rsid w:val="0066128D"/>
    <w:rsid w:val="0066146D"/>
    <w:rsid w:val="00661544"/>
    <w:rsid w:val="00661D1E"/>
    <w:rsid w:val="00661E42"/>
    <w:rsid w:val="006621FB"/>
    <w:rsid w:val="006623C5"/>
    <w:rsid w:val="006627DF"/>
    <w:rsid w:val="00662AED"/>
    <w:rsid w:val="00662C26"/>
    <w:rsid w:val="00662E88"/>
    <w:rsid w:val="00663272"/>
    <w:rsid w:val="00663415"/>
    <w:rsid w:val="0066343C"/>
    <w:rsid w:val="006636B0"/>
    <w:rsid w:val="00663788"/>
    <w:rsid w:val="00663A6A"/>
    <w:rsid w:val="00664113"/>
    <w:rsid w:val="00664223"/>
    <w:rsid w:val="00664618"/>
    <w:rsid w:val="006646C4"/>
    <w:rsid w:val="00664826"/>
    <w:rsid w:val="00664CFE"/>
    <w:rsid w:val="00664DE7"/>
    <w:rsid w:val="00665188"/>
    <w:rsid w:val="006651DF"/>
    <w:rsid w:val="006652D1"/>
    <w:rsid w:val="00665505"/>
    <w:rsid w:val="00665875"/>
    <w:rsid w:val="00665B44"/>
    <w:rsid w:val="00665BE5"/>
    <w:rsid w:val="00665D3A"/>
    <w:rsid w:val="00665FA6"/>
    <w:rsid w:val="00666055"/>
    <w:rsid w:val="00666987"/>
    <w:rsid w:val="00666A25"/>
    <w:rsid w:val="00666CF4"/>
    <w:rsid w:val="00666E3D"/>
    <w:rsid w:val="00667203"/>
    <w:rsid w:val="0066750C"/>
    <w:rsid w:val="00667CB1"/>
    <w:rsid w:val="00667DBC"/>
    <w:rsid w:val="00667F1F"/>
    <w:rsid w:val="00667F7F"/>
    <w:rsid w:val="0067019B"/>
    <w:rsid w:val="00670468"/>
    <w:rsid w:val="006705D6"/>
    <w:rsid w:val="0067061F"/>
    <w:rsid w:val="006709F0"/>
    <w:rsid w:val="00670A3A"/>
    <w:rsid w:val="00670ADC"/>
    <w:rsid w:val="00670C10"/>
    <w:rsid w:val="00670C1E"/>
    <w:rsid w:val="00670EF1"/>
    <w:rsid w:val="00670FBD"/>
    <w:rsid w:val="00671178"/>
    <w:rsid w:val="0067129E"/>
    <w:rsid w:val="00671554"/>
    <w:rsid w:val="0067176D"/>
    <w:rsid w:val="0067189B"/>
    <w:rsid w:val="00671A05"/>
    <w:rsid w:val="00671BAD"/>
    <w:rsid w:val="00671BB4"/>
    <w:rsid w:val="00671F00"/>
    <w:rsid w:val="00671F8C"/>
    <w:rsid w:val="00672041"/>
    <w:rsid w:val="006721BF"/>
    <w:rsid w:val="00672391"/>
    <w:rsid w:val="00672767"/>
    <w:rsid w:val="0067280A"/>
    <w:rsid w:val="00672A21"/>
    <w:rsid w:val="00672C7A"/>
    <w:rsid w:val="00672CF8"/>
    <w:rsid w:val="00672FA7"/>
    <w:rsid w:val="006730D6"/>
    <w:rsid w:val="00673359"/>
    <w:rsid w:val="00673686"/>
    <w:rsid w:val="00673928"/>
    <w:rsid w:val="00673939"/>
    <w:rsid w:val="00673A4D"/>
    <w:rsid w:val="00673C8A"/>
    <w:rsid w:val="00673D19"/>
    <w:rsid w:val="00673D70"/>
    <w:rsid w:val="00673DAD"/>
    <w:rsid w:val="00673FF0"/>
    <w:rsid w:val="00674059"/>
    <w:rsid w:val="006742DF"/>
    <w:rsid w:val="0067441C"/>
    <w:rsid w:val="0067477A"/>
    <w:rsid w:val="00674D2A"/>
    <w:rsid w:val="00674E0A"/>
    <w:rsid w:val="006754D9"/>
    <w:rsid w:val="00675803"/>
    <w:rsid w:val="0067589B"/>
    <w:rsid w:val="00675958"/>
    <w:rsid w:val="00675986"/>
    <w:rsid w:val="00675A08"/>
    <w:rsid w:val="00675ECC"/>
    <w:rsid w:val="006761DC"/>
    <w:rsid w:val="00676252"/>
    <w:rsid w:val="00676281"/>
    <w:rsid w:val="0067630C"/>
    <w:rsid w:val="00676411"/>
    <w:rsid w:val="00676990"/>
    <w:rsid w:val="00676C09"/>
    <w:rsid w:val="0067716C"/>
    <w:rsid w:val="00677E29"/>
    <w:rsid w:val="00677EBA"/>
    <w:rsid w:val="00680042"/>
    <w:rsid w:val="006800B2"/>
    <w:rsid w:val="00680164"/>
    <w:rsid w:val="006802F0"/>
    <w:rsid w:val="00680463"/>
    <w:rsid w:val="006804C2"/>
    <w:rsid w:val="0068061E"/>
    <w:rsid w:val="00680623"/>
    <w:rsid w:val="006809BA"/>
    <w:rsid w:val="00680B41"/>
    <w:rsid w:val="00680E28"/>
    <w:rsid w:val="00680E81"/>
    <w:rsid w:val="006811FB"/>
    <w:rsid w:val="006814CB"/>
    <w:rsid w:val="0068184F"/>
    <w:rsid w:val="006818F8"/>
    <w:rsid w:val="00681A20"/>
    <w:rsid w:val="00681C7F"/>
    <w:rsid w:val="00681F51"/>
    <w:rsid w:val="00681F7F"/>
    <w:rsid w:val="0068206A"/>
    <w:rsid w:val="00682341"/>
    <w:rsid w:val="0068245C"/>
    <w:rsid w:val="006824F4"/>
    <w:rsid w:val="00682563"/>
    <w:rsid w:val="006825C2"/>
    <w:rsid w:val="00682705"/>
    <w:rsid w:val="00682820"/>
    <w:rsid w:val="006829BB"/>
    <w:rsid w:val="00682A94"/>
    <w:rsid w:val="00682BDC"/>
    <w:rsid w:val="00683215"/>
    <w:rsid w:val="00683481"/>
    <w:rsid w:val="00683583"/>
    <w:rsid w:val="006835C1"/>
    <w:rsid w:val="00683B60"/>
    <w:rsid w:val="00683EFA"/>
    <w:rsid w:val="00683FD2"/>
    <w:rsid w:val="0068401D"/>
    <w:rsid w:val="006842BD"/>
    <w:rsid w:val="006842BE"/>
    <w:rsid w:val="0068443F"/>
    <w:rsid w:val="00684910"/>
    <w:rsid w:val="0068492F"/>
    <w:rsid w:val="00684D78"/>
    <w:rsid w:val="00684D96"/>
    <w:rsid w:val="00684E21"/>
    <w:rsid w:val="0068500E"/>
    <w:rsid w:val="0068503B"/>
    <w:rsid w:val="0068566A"/>
    <w:rsid w:val="00685C6D"/>
    <w:rsid w:val="00685DD6"/>
    <w:rsid w:val="00685DD7"/>
    <w:rsid w:val="00685DF1"/>
    <w:rsid w:val="00685EA1"/>
    <w:rsid w:val="00685EFA"/>
    <w:rsid w:val="006860A0"/>
    <w:rsid w:val="006861AD"/>
    <w:rsid w:val="00686318"/>
    <w:rsid w:val="00686672"/>
    <w:rsid w:val="006868D4"/>
    <w:rsid w:val="00686BAE"/>
    <w:rsid w:val="00686DD1"/>
    <w:rsid w:val="00686ED8"/>
    <w:rsid w:val="00686FDF"/>
    <w:rsid w:val="0068730F"/>
    <w:rsid w:val="006873C8"/>
    <w:rsid w:val="00687474"/>
    <w:rsid w:val="00687917"/>
    <w:rsid w:val="00687B66"/>
    <w:rsid w:val="00687B6C"/>
    <w:rsid w:val="006902C2"/>
    <w:rsid w:val="006907F1"/>
    <w:rsid w:val="0069096A"/>
    <w:rsid w:val="00690ED2"/>
    <w:rsid w:val="00691351"/>
    <w:rsid w:val="00691355"/>
    <w:rsid w:val="006913B8"/>
    <w:rsid w:val="00691610"/>
    <w:rsid w:val="006916E7"/>
    <w:rsid w:val="00691DAA"/>
    <w:rsid w:val="00691E86"/>
    <w:rsid w:val="00691F60"/>
    <w:rsid w:val="006923A3"/>
    <w:rsid w:val="00692838"/>
    <w:rsid w:val="00692928"/>
    <w:rsid w:val="00692C38"/>
    <w:rsid w:val="00692D28"/>
    <w:rsid w:val="00692F65"/>
    <w:rsid w:val="00693338"/>
    <w:rsid w:val="006933C6"/>
    <w:rsid w:val="00693425"/>
    <w:rsid w:val="00693627"/>
    <w:rsid w:val="00693738"/>
    <w:rsid w:val="00693A50"/>
    <w:rsid w:val="00693A9C"/>
    <w:rsid w:val="00693B85"/>
    <w:rsid w:val="00693E7A"/>
    <w:rsid w:val="006940D3"/>
    <w:rsid w:val="006941C0"/>
    <w:rsid w:val="00694314"/>
    <w:rsid w:val="00694812"/>
    <w:rsid w:val="00694E30"/>
    <w:rsid w:val="00694FB0"/>
    <w:rsid w:val="00694FEB"/>
    <w:rsid w:val="00695067"/>
    <w:rsid w:val="0069518F"/>
    <w:rsid w:val="0069524F"/>
    <w:rsid w:val="006954E2"/>
    <w:rsid w:val="006956CC"/>
    <w:rsid w:val="006959BE"/>
    <w:rsid w:val="00695BB4"/>
    <w:rsid w:val="00695FB1"/>
    <w:rsid w:val="006962AE"/>
    <w:rsid w:val="0069662C"/>
    <w:rsid w:val="006966C0"/>
    <w:rsid w:val="0069678B"/>
    <w:rsid w:val="00696921"/>
    <w:rsid w:val="00696A6D"/>
    <w:rsid w:val="00696C59"/>
    <w:rsid w:val="00696D0B"/>
    <w:rsid w:val="00696FC6"/>
    <w:rsid w:val="00697014"/>
    <w:rsid w:val="00697020"/>
    <w:rsid w:val="0069709E"/>
    <w:rsid w:val="00697233"/>
    <w:rsid w:val="00697480"/>
    <w:rsid w:val="006974CB"/>
    <w:rsid w:val="006975CC"/>
    <w:rsid w:val="00697612"/>
    <w:rsid w:val="0069765D"/>
    <w:rsid w:val="0069769D"/>
    <w:rsid w:val="006977EB"/>
    <w:rsid w:val="00697872"/>
    <w:rsid w:val="00697BAD"/>
    <w:rsid w:val="00697CAD"/>
    <w:rsid w:val="00697E49"/>
    <w:rsid w:val="006A00F7"/>
    <w:rsid w:val="006A0203"/>
    <w:rsid w:val="006A0285"/>
    <w:rsid w:val="006A0664"/>
    <w:rsid w:val="006A0701"/>
    <w:rsid w:val="006A07D4"/>
    <w:rsid w:val="006A0888"/>
    <w:rsid w:val="006A0A8F"/>
    <w:rsid w:val="006A0CEF"/>
    <w:rsid w:val="006A0E7C"/>
    <w:rsid w:val="006A135D"/>
    <w:rsid w:val="006A13B1"/>
    <w:rsid w:val="006A1552"/>
    <w:rsid w:val="006A1768"/>
    <w:rsid w:val="006A1AA0"/>
    <w:rsid w:val="006A1ADD"/>
    <w:rsid w:val="006A1CE4"/>
    <w:rsid w:val="006A1E20"/>
    <w:rsid w:val="006A2014"/>
    <w:rsid w:val="006A2100"/>
    <w:rsid w:val="006A2152"/>
    <w:rsid w:val="006A265F"/>
    <w:rsid w:val="006A2716"/>
    <w:rsid w:val="006A2A08"/>
    <w:rsid w:val="006A2C1B"/>
    <w:rsid w:val="006A2DB0"/>
    <w:rsid w:val="006A2E79"/>
    <w:rsid w:val="006A33C8"/>
    <w:rsid w:val="006A380C"/>
    <w:rsid w:val="006A3B7C"/>
    <w:rsid w:val="006A3BC1"/>
    <w:rsid w:val="006A3BE7"/>
    <w:rsid w:val="006A3C4D"/>
    <w:rsid w:val="006A3D55"/>
    <w:rsid w:val="006A3D67"/>
    <w:rsid w:val="006A40A4"/>
    <w:rsid w:val="006A44B3"/>
    <w:rsid w:val="006A483A"/>
    <w:rsid w:val="006A4D79"/>
    <w:rsid w:val="006A4D8F"/>
    <w:rsid w:val="006A4F61"/>
    <w:rsid w:val="006A5013"/>
    <w:rsid w:val="006A542E"/>
    <w:rsid w:val="006A5573"/>
    <w:rsid w:val="006A55F8"/>
    <w:rsid w:val="006A5995"/>
    <w:rsid w:val="006A5E1F"/>
    <w:rsid w:val="006A5E5D"/>
    <w:rsid w:val="006A5F5D"/>
    <w:rsid w:val="006A5FAD"/>
    <w:rsid w:val="006A627E"/>
    <w:rsid w:val="006A67CD"/>
    <w:rsid w:val="006A67D4"/>
    <w:rsid w:val="006A6981"/>
    <w:rsid w:val="006A6A0C"/>
    <w:rsid w:val="006A6EF0"/>
    <w:rsid w:val="006A6F23"/>
    <w:rsid w:val="006A6FBA"/>
    <w:rsid w:val="006A7122"/>
    <w:rsid w:val="006A717A"/>
    <w:rsid w:val="006A760E"/>
    <w:rsid w:val="006A7716"/>
    <w:rsid w:val="006A7717"/>
    <w:rsid w:val="006A77B0"/>
    <w:rsid w:val="006A7A49"/>
    <w:rsid w:val="006B0077"/>
    <w:rsid w:val="006B05DF"/>
    <w:rsid w:val="006B075B"/>
    <w:rsid w:val="006B0B0D"/>
    <w:rsid w:val="006B0B5A"/>
    <w:rsid w:val="006B0BAC"/>
    <w:rsid w:val="006B0CE4"/>
    <w:rsid w:val="006B0D26"/>
    <w:rsid w:val="006B0DB7"/>
    <w:rsid w:val="006B0E6C"/>
    <w:rsid w:val="006B0FE0"/>
    <w:rsid w:val="006B11C4"/>
    <w:rsid w:val="006B1246"/>
    <w:rsid w:val="006B1528"/>
    <w:rsid w:val="006B1553"/>
    <w:rsid w:val="006B15CA"/>
    <w:rsid w:val="006B16C5"/>
    <w:rsid w:val="006B17B4"/>
    <w:rsid w:val="006B1A66"/>
    <w:rsid w:val="006B1B94"/>
    <w:rsid w:val="006B1B96"/>
    <w:rsid w:val="006B1C30"/>
    <w:rsid w:val="006B1CCA"/>
    <w:rsid w:val="006B1E43"/>
    <w:rsid w:val="006B1E82"/>
    <w:rsid w:val="006B1EB9"/>
    <w:rsid w:val="006B1F1C"/>
    <w:rsid w:val="006B20AD"/>
    <w:rsid w:val="006B21C2"/>
    <w:rsid w:val="006B23F6"/>
    <w:rsid w:val="006B26FE"/>
    <w:rsid w:val="006B28D2"/>
    <w:rsid w:val="006B28F0"/>
    <w:rsid w:val="006B2941"/>
    <w:rsid w:val="006B2C4D"/>
    <w:rsid w:val="006B2D21"/>
    <w:rsid w:val="006B2D31"/>
    <w:rsid w:val="006B3130"/>
    <w:rsid w:val="006B36A9"/>
    <w:rsid w:val="006B36C3"/>
    <w:rsid w:val="006B37B4"/>
    <w:rsid w:val="006B39C0"/>
    <w:rsid w:val="006B3AC8"/>
    <w:rsid w:val="006B3BB5"/>
    <w:rsid w:val="006B3BD6"/>
    <w:rsid w:val="006B3D5B"/>
    <w:rsid w:val="006B41A9"/>
    <w:rsid w:val="006B4235"/>
    <w:rsid w:val="006B4279"/>
    <w:rsid w:val="006B42CA"/>
    <w:rsid w:val="006B43BB"/>
    <w:rsid w:val="006B44D7"/>
    <w:rsid w:val="006B44EB"/>
    <w:rsid w:val="006B4C29"/>
    <w:rsid w:val="006B4C30"/>
    <w:rsid w:val="006B4EA2"/>
    <w:rsid w:val="006B4F61"/>
    <w:rsid w:val="006B5325"/>
    <w:rsid w:val="006B584E"/>
    <w:rsid w:val="006B5B8B"/>
    <w:rsid w:val="006B5C15"/>
    <w:rsid w:val="006B5C2F"/>
    <w:rsid w:val="006B5C32"/>
    <w:rsid w:val="006B5DB1"/>
    <w:rsid w:val="006B5DB5"/>
    <w:rsid w:val="006B5F93"/>
    <w:rsid w:val="006B610B"/>
    <w:rsid w:val="006B6238"/>
    <w:rsid w:val="006B6346"/>
    <w:rsid w:val="006B6404"/>
    <w:rsid w:val="006B6501"/>
    <w:rsid w:val="006B67B6"/>
    <w:rsid w:val="006B6907"/>
    <w:rsid w:val="006B6D6F"/>
    <w:rsid w:val="006B6EC2"/>
    <w:rsid w:val="006B6F5B"/>
    <w:rsid w:val="006B730A"/>
    <w:rsid w:val="006B7A6C"/>
    <w:rsid w:val="006C031F"/>
    <w:rsid w:val="006C08B2"/>
    <w:rsid w:val="006C0ABF"/>
    <w:rsid w:val="006C0AEE"/>
    <w:rsid w:val="006C0BFF"/>
    <w:rsid w:val="006C0D9F"/>
    <w:rsid w:val="006C0EAE"/>
    <w:rsid w:val="006C1394"/>
    <w:rsid w:val="006C1B54"/>
    <w:rsid w:val="006C21E3"/>
    <w:rsid w:val="006C221A"/>
    <w:rsid w:val="006C239B"/>
    <w:rsid w:val="006C2561"/>
    <w:rsid w:val="006C2957"/>
    <w:rsid w:val="006C2997"/>
    <w:rsid w:val="006C2A5C"/>
    <w:rsid w:val="006C2E0B"/>
    <w:rsid w:val="006C2F45"/>
    <w:rsid w:val="006C2FDA"/>
    <w:rsid w:val="006C30D0"/>
    <w:rsid w:val="006C36CC"/>
    <w:rsid w:val="006C4113"/>
    <w:rsid w:val="006C453B"/>
    <w:rsid w:val="006C48A8"/>
    <w:rsid w:val="006C4CAE"/>
    <w:rsid w:val="006C4D0B"/>
    <w:rsid w:val="006C50CB"/>
    <w:rsid w:val="006C51CE"/>
    <w:rsid w:val="006C5319"/>
    <w:rsid w:val="006C54BB"/>
    <w:rsid w:val="006C5573"/>
    <w:rsid w:val="006C567B"/>
    <w:rsid w:val="006C5789"/>
    <w:rsid w:val="006C5951"/>
    <w:rsid w:val="006C5A66"/>
    <w:rsid w:val="006C5A9B"/>
    <w:rsid w:val="006C5C17"/>
    <w:rsid w:val="006C6181"/>
    <w:rsid w:val="006C62D6"/>
    <w:rsid w:val="006C6348"/>
    <w:rsid w:val="006C65E1"/>
    <w:rsid w:val="006C6674"/>
    <w:rsid w:val="006C6A9E"/>
    <w:rsid w:val="006C6E7E"/>
    <w:rsid w:val="006C726F"/>
    <w:rsid w:val="006C781F"/>
    <w:rsid w:val="006C7DF8"/>
    <w:rsid w:val="006C7E51"/>
    <w:rsid w:val="006C7E6B"/>
    <w:rsid w:val="006D036A"/>
    <w:rsid w:val="006D0512"/>
    <w:rsid w:val="006D0E68"/>
    <w:rsid w:val="006D1034"/>
    <w:rsid w:val="006D105D"/>
    <w:rsid w:val="006D10B6"/>
    <w:rsid w:val="006D10EF"/>
    <w:rsid w:val="006D1184"/>
    <w:rsid w:val="006D14F1"/>
    <w:rsid w:val="006D157A"/>
    <w:rsid w:val="006D16F2"/>
    <w:rsid w:val="006D18A7"/>
    <w:rsid w:val="006D1A14"/>
    <w:rsid w:val="006D1A5C"/>
    <w:rsid w:val="006D1C33"/>
    <w:rsid w:val="006D1C7E"/>
    <w:rsid w:val="006D1EB3"/>
    <w:rsid w:val="006D1FB8"/>
    <w:rsid w:val="006D24E6"/>
    <w:rsid w:val="006D25D0"/>
    <w:rsid w:val="006D266E"/>
    <w:rsid w:val="006D2974"/>
    <w:rsid w:val="006D2A92"/>
    <w:rsid w:val="006D2C35"/>
    <w:rsid w:val="006D2CAE"/>
    <w:rsid w:val="006D302A"/>
    <w:rsid w:val="006D32B2"/>
    <w:rsid w:val="006D360B"/>
    <w:rsid w:val="006D398E"/>
    <w:rsid w:val="006D3CC9"/>
    <w:rsid w:val="006D3D47"/>
    <w:rsid w:val="006D3DDF"/>
    <w:rsid w:val="006D3E1D"/>
    <w:rsid w:val="006D3FC2"/>
    <w:rsid w:val="006D3FD3"/>
    <w:rsid w:val="006D4046"/>
    <w:rsid w:val="006D4094"/>
    <w:rsid w:val="006D4305"/>
    <w:rsid w:val="006D4665"/>
    <w:rsid w:val="006D4711"/>
    <w:rsid w:val="006D4818"/>
    <w:rsid w:val="006D4DFF"/>
    <w:rsid w:val="006D5208"/>
    <w:rsid w:val="006D52D9"/>
    <w:rsid w:val="006D55DA"/>
    <w:rsid w:val="006D56DF"/>
    <w:rsid w:val="006D58CB"/>
    <w:rsid w:val="006D58E6"/>
    <w:rsid w:val="006D58E7"/>
    <w:rsid w:val="006D5AC2"/>
    <w:rsid w:val="006D5BEA"/>
    <w:rsid w:val="006D5DE7"/>
    <w:rsid w:val="006D5F55"/>
    <w:rsid w:val="006D62CB"/>
    <w:rsid w:val="006D630F"/>
    <w:rsid w:val="006D634F"/>
    <w:rsid w:val="006D63C5"/>
    <w:rsid w:val="006D6785"/>
    <w:rsid w:val="006D6F00"/>
    <w:rsid w:val="006D70DD"/>
    <w:rsid w:val="006D7255"/>
    <w:rsid w:val="006D7347"/>
    <w:rsid w:val="006D7527"/>
    <w:rsid w:val="006D75A8"/>
    <w:rsid w:val="006D7619"/>
    <w:rsid w:val="006D773D"/>
    <w:rsid w:val="006D7CF9"/>
    <w:rsid w:val="006E0124"/>
    <w:rsid w:val="006E038A"/>
    <w:rsid w:val="006E07BD"/>
    <w:rsid w:val="006E0A2B"/>
    <w:rsid w:val="006E0A92"/>
    <w:rsid w:val="006E0D01"/>
    <w:rsid w:val="006E0E3C"/>
    <w:rsid w:val="006E0F1F"/>
    <w:rsid w:val="006E0FEA"/>
    <w:rsid w:val="006E117D"/>
    <w:rsid w:val="006E129F"/>
    <w:rsid w:val="006E1311"/>
    <w:rsid w:val="006E143A"/>
    <w:rsid w:val="006E1632"/>
    <w:rsid w:val="006E1AC0"/>
    <w:rsid w:val="006E1AC4"/>
    <w:rsid w:val="006E1D99"/>
    <w:rsid w:val="006E1E2C"/>
    <w:rsid w:val="006E22CE"/>
    <w:rsid w:val="006E25D8"/>
    <w:rsid w:val="006E2807"/>
    <w:rsid w:val="006E2923"/>
    <w:rsid w:val="006E2A0E"/>
    <w:rsid w:val="006E2AA8"/>
    <w:rsid w:val="006E330E"/>
    <w:rsid w:val="006E3394"/>
    <w:rsid w:val="006E33CF"/>
    <w:rsid w:val="006E373D"/>
    <w:rsid w:val="006E3935"/>
    <w:rsid w:val="006E3A98"/>
    <w:rsid w:val="006E3B42"/>
    <w:rsid w:val="006E3C4D"/>
    <w:rsid w:val="006E3FCA"/>
    <w:rsid w:val="006E3FF5"/>
    <w:rsid w:val="006E40A4"/>
    <w:rsid w:val="006E41B7"/>
    <w:rsid w:val="006E41CE"/>
    <w:rsid w:val="006E41DD"/>
    <w:rsid w:val="006E43ED"/>
    <w:rsid w:val="006E4493"/>
    <w:rsid w:val="006E465B"/>
    <w:rsid w:val="006E46A8"/>
    <w:rsid w:val="006E4877"/>
    <w:rsid w:val="006E4B06"/>
    <w:rsid w:val="006E4EAD"/>
    <w:rsid w:val="006E514A"/>
    <w:rsid w:val="006E5567"/>
    <w:rsid w:val="006E56B2"/>
    <w:rsid w:val="006E5735"/>
    <w:rsid w:val="006E5792"/>
    <w:rsid w:val="006E5853"/>
    <w:rsid w:val="006E58BD"/>
    <w:rsid w:val="006E58FE"/>
    <w:rsid w:val="006E5C08"/>
    <w:rsid w:val="006E5C3D"/>
    <w:rsid w:val="006E5D0E"/>
    <w:rsid w:val="006E62CF"/>
    <w:rsid w:val="006E6368"/>
    <w:rsid w:val="006E63EE"/>
    <w:rsid w:val="006E6580"/>
    <w:rsid w:val="006E6A12"/>
    <w:rsid w:val="006E6B39"/>
    <w:rsid w:val="006E71C8"/>
    <w:rsid w:val="006E71EB"/>
    <w:rsid w:val="006E7416"/>
    <w:rsid w:val="006E7786"/>
    <w:rsid w:val="006E78B3"/>
    <w:rsid w:val="006E7904"/>
    <w:rsid w:val="006E7A0F"/>
    <w:rsid w:val="006E7B45"/>
    <w:rsid w:val="006E7E13"/>
    <w:rsid w:val="006F0178"/>
    <w:rsid w:val="006F0256"/>
    <w:rsid w:val="006F025B"/>
    <w:rsid w:val="006F0271"/>
    <w:rsid w:val="006F031F"/>
    <w:rsid w:val="006F0758"/>
    <w:rsid w:val="006F0790"/>
    <w:rsid w:val="006F0AD3"/>
    <w:rsid w:val="006F0C6E"/>
    <w:rsid w:val="006F0D0B"/>
    <w:rsid w:val="006F0E55"/>
    <w:rsid w:val="006F15BF"/>
    <w:rsid w:val="006F16C5"/>
    <w:rsid w:val="006F17C4"/>
    <w:rsid w:val="006F1AE2"/>
    <w:rsid w:val="006F1F9D"/>
    <w:rsid w:val="006F228B"/>
    <w:rsid w:val="006F242A"/>
    <w:rsid w:val="006F249B"/>
    <w:rsid w:val="006F259C"/>
    <w:rsid w:val="006F268D"/>
    <w:rsid w:val="006F26E2"/>
    <w:rsid w:val="006F29FE"/>
    <w:rsid w:val="006F2A1D"/>
    <w:rsid w:val="006F2CE7"/>
    <w:rsid w:val="006F2D72"/>
    <w:rsid w:val="006F30CB"/>
    <w:rsid w:val="006F30D1"/>
    <w:rsid w:val="006F30F2"/>
    <w:rsid w:val="006F3193"/>
    <w:rsid w:val="006F31D4"/>
    <w:rsid w:val="006F35B3"/>
    <w:rsid w:val="006F3617"/>
    <w:rsid w:val="006F38DA"/>
    <w:rsid w:val="006F3A38"/>
    <w:rsid w:val="006F3AF6"/>
    <w:rsid w:val="006F3C59"/>
    <w:rsid w:val="006F3E5D"/>
    <w:rsid w:val="006F408C"/>
    <w:rsid w:val="006F40CC"/>
    <w:rsid w:val="006F4223"/>
    <w:rsid w:val="006F4497"/>
    <w:rsid w:val="006F4691"/>
    <w:rsid w:val="006F47DA"/>
    <w:rsid w:val="006F4901"/>
    <w:rsid w:val="006F4984"/>
    <w:rsid w:val="006F4D45"/>
    <w:rsid w:val="006F4F40"/>
    <w:rsid w:val="006F5349"/>
    <w:rsid w:val="006F534A"/>
    <w:rsid w:val="006F5463"/>
    <w:rsid w:val="006F574D"/>
    <w:rsid w:val="006F5869"/>
    <w:rsid w:val="006F58F8"/>
    <w:rsid w:val="006F5C26"/>
    <w:rsid w:val="006F5D23"/>
    <w:rsid w:val="006F5F6A"/>
    <w:rsid w:val="006F5F93"/>
    <w:rsid w:val="006F61F1"/>
    <w:rsid w:val="006F62BB"/>
    <w:rsid w:val="006F66AA"/>
    <w:rsid w:val="006F6766"/>
    <w:rsid w:val="006F677B"/>
    <w:rsid w:val="006F6A2C"/>
    <w:rsid w:val="006F6CD6"/>
    <w:rsid w:val="006F6E08"/>
    <w:rsid w:val="006F7137"/>
    <w:rsid w:val="006F7A7E"/>
    <w:rsid w:val="006F7B0D"/>
    <w:rsid w:val="006F7EC9"/>
    <w:rsid w:val="0070005A"/>
    <w:rsid w:val="0070044B"/>
    <w:rsid w:val="00700462"/>
    <w:rsid w:val="00700765"/>
    <w:rsid w:val="007008E1"/>
    <w:rsid w:val="00700D45"/>
    <w:rsid w:val="0070106A"/>
    <w:rsid w:val="0070134E"/>
    <w:rsid w:val="00701788"/>
    <w:rsid w:val="0070199D"/>
    <w:rsid w:val="00701C9A"/>
    <w:rsid w:val="007020C5"/>
    <w:rsid w:val="007021AA"/>
    <w:rsid w:val="0070253A"/>
    <w:rsid w:val="00702547"/>
    <w:rsid w:val="00702592"/>
    <w:rsid w:val="00702683"/>
    <w:rsid w:val="00702CAE"/>
    <w:rsid w:val="00702D91"/>
    <w:rsid w:val="00702D9A"/>
    <w:rsid w:val="00702E78"/>
    <w:rsid w:val="00702E92"/>
    <w:rsid w:val="00702F64"/>
    <w:rsid w:val="00702FBC"/>
    <w:rsid w:val="00703088"/>
    <w:rsid w:val="007033F6"/>
    <w:rsid w:val="00703405"/>
    <w:rsid w:val="007034A1"/>
    <w:rsid w:val="00703BD4"/>
    <w:rsid w:val="00703CB5"/>
    <w:rsid w:val="00704266"/>
    <w:rsid w:val="00704336"/>
    <w:rsid w:val="00704807"/>
    <w:rsid w:val="00704E30"/>
    <w:rsid w:val="00704EF9"/>
    <w:rsid w:val="00704F88"/>
    <w:rsid w:val="007051D7"/>
    <w:rsid w:val="00705282"/>
    <w:rsid w:val="00705644"/>
    <w:rsid w:val="00705674"/>
    <w:rsid w:val="00705795"/>
    <w:rsid w:val="007059C5"/>
    <w:rsid w:val="00705D52"/>
    <w:rsid w:val="00705FC0"/>
    <w:rsid w:val="00706251"/>
    <w:rsid w:val="00706338"/>
    <w:rsid w:val="007063A7"/>
    <w:rsid w:val="00706525"/>
    <w:rsid w:val="007067A6"/>
    <w:rsid w:val="00706995"/>
    <w:rsid w:val="0070730D"/>
    <w:rsid w:val="0070735C"/>
    <w:rsid w:val="007073DB"/>
    <w:rsid w:val="007073F2"/>
    <w:rsid w:val="00707516"/>
    <w:rsid w:val="007076BA"/>
    <w:rsid w:val="00707857"/>
    <w:rsid w:val="00707AD9"/>
    <w:rsid w:val="00707D6D"/>
    <w:rsid w:val="007100E5"/>
    <w:rsid w:val="00710180"/>
    <w:rsid w:val="007102A3"/>
    <w:rsid w:val="00710392"/>
    <w:rsid w:val="00710407"/>
    <w:rsid w:val="00710813"/>
    <w:rsid w:val="007108CC"/>
    <w:rsid w:val="007109F0"/>
    <w:rsid w:val="00710A83"/>
    <w:rsid w:val="00710A9F"/>
    <w:rsid w:val="00710BC6"/>
    <w:rsid w:val="00710BD2"/>
    <w:rsid w:val="00710DDC"/>
    <w:rsid w:val="007111ED"/>
    <w:rsid w:val="007112D5"/>
    <w:rsid w:val="00711766"/>
    <w:rsid w:val="007119C4"/>
    <w:rsid w:val="00711A5A"/>
    <w:rsid w:val="00711F6A"/>
    <w:rsid w:val="00712328"/>
    <w:rsid w:val="0071239A"/>
    <w:rsid w:val="0071239F"/>
    <w:rsid w:val="00712559"/>
    <w:rsid w:val="00712726"/>
    <w:rsid w:val="00712730"/>
    <w:rsid w:val="007128CB"/>
    <w:rsid w:val="007129E0"/>
    <w:rsid w:val="00712C55"/>
    <w:rsid w:val="007133BF"/>
    <w:rsid w:val="00713439"/>
    <w:rsid w:val="0071365E"/>
    <w:rsid w:val="007136D1"/>
    <w:rsid w:val="007137B2"/>
    <w:rsid w:val="007138A9"/>
    <w:rsid w:val="00714167"/>
    <w:rsid w:val="00714890"/>
    <w:rsid w:val="007148B5"/>
    <w:rsid w:val="007148C5"/>
    <w:rsid w:val="007149C5"/>
    <w:rsid w:val="00714B30"/>
    <w:rsid w:val="00714E5E"/>
    <w:rsid w:val="00715092"/>
    <w:rsid w:val="007151AA"/>
    <w:rsid w:val="007151DC"/>
    <w:rsid w:val="0071530B"/>
    <w:rsid w:val="007154AF"/>
    <w:rsid w:val="007155BD"/>
    <w:rsid w:val="007158A0"/>
    <w:rsid w:val="00715903"/>
    <w:rsid w:val="007159AC"/>
    <w:rsid w:val="007159AF"/>
    <w:rsid w:val="00715A07"/>
    <w:rsid w:val="00715C04"/>
    <w:rsid w:val="007160A8"/>
    <w:rsid w:val="00716117"/>
    <w:rsid w:val="0071616B"/>
    <w:rsid w:val="00716323"/>
    <w:rsid w:val="00716680"/>
    <w:rsid w:val="00716A5B"/>
    <w:rsid w:val="007171B6"/>
    <w:rsid w:val="007172C0"/>
    <w:rsid w:val="007174B9"/>
    <w:rsid w:val="007177FF"/>
    <w:rsid w:val="007179D6"/>
    <w:rsid w:val="007179F3"/>
    <w:rsid w:val="00717F78"/>
    <w:rsid w:val="00720053"/>
    <w:rsid w:val="00720074"/>
    <w:rsid w:val="0072032B"/>
    <w:rsid w:val="00720347"/>
    <w:rsid w:val="00720518"/>
    <w:rsid w:val="00720C36"/>
    <w:rsid w:val="00720F7D"/>
    <w:rsid w:val="007210B1"/>
    <w:rsid w:val="00721359"/>
    <w:rsid w:val="007213AF"/>
    <w:rsid w:val="007214B9"/>
    <w:rsid w:val="0072176E"/>
    <w:rsid w:val="007218A3"/>
    <w:rsid w:val="007218A8"/>
    <w:rsid w:val="00721F2C"/>
    <w:rsid w:val="00722134"/>
    <w:rsid w:val="00722307"/>
    <w:rsid w:val="007223DE"/>
    <w:rsid w:val="00722598"/>
    <w:rsid w:val="0072261A"/>
    <w:rsid w:val="00722621"/>
    <w:rsid w:val="00722696"/>
    <w:rsid w:val="00722BBE"/>
    <w:rsid w:val="00722F1B"/>
    <w:rsid w:val="007231DE"/>
    <w:rsid w:val="007231EB"/>
    <w:rsid w:val="007232EC"/>
    <w:rsid w:val="007235E7"/>
    <w:rsid w:val="007235FD"/>
    <w:rsid w:val="0072368F"/>
    <w:rsid w:val="007236CA"/>
    <w:rsid w:val="00723780"/>
    <w:rsid w:val="0072395C"/>
    <w:rsid w:val="00723A68"/>
    <w:rsid w:val="00723BC3"/>
    <w:rsid w:val="007240CC"/>
    <w:rsid w:val="007240CE"/>
    <w:rsid w:val="007244A4"/>
    <w:rsid w:val="00724516"/>
    <w:rsid w:val="00724538"/>
    <w:rsid w:val="007245EB"/>
    <w:rsid w:val="00724671"/>
    <w:rsid w:val="007247B9"/>
    <w:rsid w:val="00724A92"/>
    <w:rsid w:val="00724AFF"/>
    <w:rsid w:val="00724EC2"/>
    <w:rsid w:val="00725086"/>
    <w:rsid w:val="00725225"/>
    <w:rsid w:val="00725257"/>
    <w:rsid w:val="007254BD"/>
    <w:rsid w:val="00725509"/>
    <w:rsid w:val="00725774"/>
    <w:rsid w:val="00725A03"/>
    <w:rsid w:val="00725A5E"/>
    <w:rsid w:val="00725D67"/>
    <w:rsid w:val="00725DAA"/>
    <w:rsid w:val="00725E5D"/>
    <w:rsid w:val="007260AC"/>
    <w:rsid w:val="00726489"/>
    <w:rsid w:val="007265A6"/>
    <w:rsid w:val="007266D7"/>
    <w:rsid w:val="007268B8"/>
    <w:rsid w:val="00726A69"/>
    <w:rsid w:val="00727088"/>
    <w:rsid w:val="007271D0"/>
    <w:rsid w:val="00727B91"/>
    <w:rsid w:val="00727CEA"/>
    <w:rsid w:val="00727E98"/>
    <w:rsid w:val="00727FC7"/>
    <w:rsid w:val="0073027A"/>
    <w:rsid w:val="00730383"/>
    <w:rsid w:val="0073088A"/>
    <w:rsid w:val="007308D0"/>
    <w:rsid w:val="007309E3"/>
    <w:rsid w:val="00730FF1"/>
    <w:rsid w:val="00731038"/>
    <w:rsid w:val="007310F4"/>
    <w:rsid w:val="0073177F"/>
    <w:rsid w:val="0073188A"/>
    <w:rsid w:val="00731974"/>
    <w:rsid w:val="00731A49"/>
    <w:rsid w:val="00731EC2"/>
    <w:rsid w:val="0073216D"/>
    <w:rsid w:val="007321B8"/>
    <w:rsid w:val="0073242F"/>
    <w:rsid w:val="00732995"/>
    <w:rsid w:val="00732B53"/>
    <w:rsid w:val="00732B77"/>
    <w:rsid w:val="00732B99"/>
    <w:rsid w:val="00732C27"/>
    <w:rsid w:val="00732D54"/>
    <w:rsid w:val="00732FE1"/>
    <w:rsid w:val="00733415"/>
    <w:rsid w:val="007337AB"/>
    <w:rsid w:val="0073380A"/>
    <w:rsid w:val="007338A6"/>
    <w:rsid w:val="00733BE1"/>
    <w:rsid w:val="00733C66"/>
    <w:rsid w:val="00733EF9"/>
    <w:rsid w:val="00733F7A"/>
    <w:rsid w:val="00734136"/>
    <w:rsid w:val="007342D1"/>
    <w:rsid w:val="007342D7"/>
    <w:rsid w:val="00734329"/>
    <w:rsid w:val="007345E9"/>
    <w:rsid w:val="0073476A"/>
    <w:rsid w:val="00734E6E"/>
    <w:rsid w:val="007350F1"/>
    <w:rsid w:val="00735122"/>
    <w:rsid w:val="007354E1"/>
    <w:rsid w:val="007356CB"/>
    <w:rsid w:val="00735AAD"/>
    <w:rsid w:val="00735B51"/>
    <w:rsid w:val="00735B72"/>
    <w:rsid w:val="00735C96"/>
    <w:rsid w:val="00735D83"/>
    <w:rsid w:val="00735EBB"/>
    <w:rsid w:val="00735FA6"/>
    <w:rsid w:val="0073643F"/>
    <w:rsid w:val="007365BB"/>
    <w:rsid w:val="007367A3"/>
    <w:rsid w:val="00736B0C"/>
    <w:rsid w:val="00736BC4"/>
    <w:rsid w:val="00736EFC"/>
    <w:rsid w:val="00737033"/>
    <w:rsid w:val="0073722D"/>
    <w:rsid w:val="0073754A"/>
    <w:rsid w:val="0073765A"/>
    <w:rsid w:val="00737BD9"/>
    <w:rsid w:val="00737C69"/>
    <w:rsid w:val="007405B3"/>
    <w:rsid w:val="00740869"/>
    <w:rsid w:val="00740DF1"/>
    <w:rsid w:val="00740F17"/>
    <w:rsid w:val="00740F38"/>
    <w:rsid w:val="0074107C"/>
    <w:rsid w:val="00741098"/>
    <w:rsid w:val="00741378"/>
    <w:rsid w:val="007414FD"/>
    <w:rsid w:val="00741588"/>
    <w:rsid w:val="007418A1"/>
    <w:rsid w:val="00741984"/>
    <w:rsid w:val="00741E96"/>
    <w:rsid w:val="007421F4"/>
    <w:rsid w:val="00742502"/>
    <w:rsid w:val="0074277F"/>
    <w:rsid w:val="00742998"/>
    <w:rsid w:val="007429E9"/>
    <w:rsid w:val="00742B4C"/>
    <w:rsid w:val="00742C07"/>
    <w:rsid w:val="00742C99"/>
    <w:rsid w:val="00742E84"/>
    <w:rsid w:val="00742E85"/>
    <w:rsid w:val="007433B2"/>
    <w:rsid w:val="007439B8"/>
    <w:rsid w:val="00743A3E"/>
    <w:rsid w:val="00743ADE"/>
    <w:rsid w:val="00743B17"/>
    <w:rsid w:val="00743BFF"/>
    <w:rsid w:val="00743DB4"/>
    <w:rsid w:val="007440C1"/>
    <w:rsid w:val="00744488"/>
    <w:rsid w:val="00744721"/>
    <w:rsid w:val="007448F5"/>
    <w:rsid w:val="00744D97"/>
    <w:rsid w:val="00744ED2"/>
    <w:rsid w:val="00744F64"/>
    <w:rsid w:val="0074527E"/>
    <w:rsid w:val="0074528C"/>
    <w:rsid w:val="0074550B"/>
    <w:rsid w:val="0074550D"/>
    <w:rsid w:val="00745544"/>
    <w:rsid w:val="007455F5"/>
    <w:rsid w:val="0074583D"/>
    <w:rsid w:val="00745B87"/>
    <w:rsid w:val="00745D16"/>
    <w:rsid w:val="00745DD5"/>
    <w:rsid w:val="00745E48"/>
    <w:rsid w:val="00746066"/>
    <w:rsid w:val="0074658A"/>
    <w:rsid w:val="007466E1"/>
    <w:rsid w:val="0074688F"/>
    <w:rsid w:val="007468F7"/>
    <w:rsid w:val="00746D5A"/>
    <w:rsid w:val="00746FA8"/>
    <w:rsid w:val="007470F4"/>
    <w:rsid w:val="00747204"/>
    <w:rsid w:val="007472B7"/>
    <w:rsid w:val="0074781B"/>
    <w:rsid w:val="00747905"/>
    <w:rsid w:val="0074799C"/>
    <w:rsid w:val="00747B6C"/>
    <w:rsid w:val="00747EE2"/>
    <w:rsid w:val="00750146"/>
    <w:rsid w:val="00750645"/>
    <w:rsid w:val="007506A1"/>
    <w:rsid w:val="007508B3"/>
    <w:rsid w:val="00750ACD"/>
    <w:rsid w:val="00750BF4"/>
    <w:rsid w:val="00750D48"/>
    <w:rsid w:val="00750F34"/>
    <w:rsid w:val="00751375"/>
    <w:rsid w:val="0075147B"/>
    <w:rsid w:val="0075151C"/>
    <w:rsid w:val="00751728"/>
    <w:rsid w:val="007517DF"/>
    <w:rsid w:val="00751B48"/>
    <w:rsid w:val="00751BD4"/>
    <w:rsid w:val="00751E5C"/>
    <w:rsid w:val="00752002"/>
    <w:rsid w:val="00752123"/>
    <w:rsid w:val="007523B6"/>
    <w:rsid w:val="0075268A"/>
    <w:rsid w:val="0075274A"/>
    <w:rsid w:val="00752B64"/>
    <w:rsid w:val="00752BA2"/>
    <w:rsid w:val="00752CCD"/>
    <w:rsid w:val="00752D84"/>
    <w:rsid w:val="00752E3A"/>
    <w:rsid w:val="00752F58"/>
    <w:rsid w:val="00752F8B"/>
    <w:rsid w:val="007535EE"/>
    <w:rsid w:val="007536E1"/>
    <w:rsid w:val="007537CD"/>
    <w:rsid w:val="00753A31"/>
    <w:rsid w:val="00753B78"/>
    <w:rsid w:val="00753BA0"/>
    <w:rsid w:val="00753C75"/>
    <w:rsid w:val="00754A3D"/>
    <w:rsid w:val="00754ACE"/>
    <w:rsid w:val="00754B8F"/>
    <w:rsid w:val="00754EAA"/>
    <w:rsid w:val="00755087"/>
    <w:rsid w:val="0075515C"/>
    <w:rsid w:val="007551F5"/>
    <w:rsid w:val="007553FB"/>
    <w:rsid w:val="00755487"/>
    <w:rsid w:val="00755597"/>
    <w:rsid w:val="0075585C"/>
    <w:rsid w:val="007558B8"/>
    <w:rsid w:val="00755DA3"/>
    <w:rsid w:val="00756597"/>
    <w:rsid w:val="00756681"/>
    <w:rsid w:val="00756867"/>
    <w:rsid w:val="00756A76"/>
    <w:rsid w:val="00756B72"/>
    <w:rsid w:val="00756CC5"/>
    <w:rsid w:val="00756D29"/>
    <w:rsid w:val="00756E78"/>
    <w:rsid w:val="00756EF5"/>
    <w:rsid w:val="00756FE3"/>
    <w:rsid w:val="0075704C"/>
    <w:rsid w:val="00757078"/>
    <w:rsid w:val="007573ED"/>
    <w:rsid w:val="00757786"/>
    <w:rsid w:val="00757BE8"/>
    <w:rsid w:val="00757DB2"/>
    <w:rsid w:val="00757F5C"/>
    <w:rsid w:val="00757FC0"/>
    <w:rsid w:val="007600B8"/>
    <w:rsid w:val="007603B6"/>
    <w:rsid w:val="00760606"/>
    <w:rsid w:val="00760968"/>
    <w:rsid w:val="00760AE7"/>
    <w:rsid w:val="00760DF5"/>
    <w:rsid w:val="00760F45"/>
    <w:rsid w:val="007611D7"/>
    <w:rsid w:val="0076127D"/>
    <w:rsid w:val="007612BE"/>
    <w:rsid w:val="00761472"/>
    <w:rsid w:val="007614AB"/>
    <w:rsid w:val="007616F0"/>
    <w:rsid w:val="0076183D"/>
    <w:rsid w:val="00761DE0"/>
    <w:rsid w:val="00761E96"/>
    <w:rsid w:val="00762193"/>
    <w:rsid w:val="007623C3"/>
    <w:rsid w:val="007623D5"/>
    <w:rsid w:val="00762530"/>
    <w:rsid w:val="00762718"/>
    <w:rsid w:val="00762A96"/>
    <w:rsid w:val="00762B9F"/>
    <w:rsid w:val="00762CCE"/>
    <w:rsid w:val="00762D7F"/>
    <w:rsid w:val="00763068"/>
    <w:rsid w:val="007630A8"/>
    <w:rsid w:val="00763101"/>
    <w:rsid w:val="007631BE"/>
    <w:rsid w:val="00763503"/>
    <w:rsid w:val="0076364B"/>
    <w:rsid w:val="0076366D"/>
    <w:rsid w:val="00763911"/>
    <w:rsid w:val="007639EC"/>
    <w:rsid w:val="00763B9C"/>
    <w:rsid w:val="00763C15"/>
    <w:rsid w:val="00763E81"/>
    <w:rsid w:val="00763EED"/>
    <w:rsid w:val="007643F2"/>
    <w:rsid w:val="00764453"/>
    <w:rsid w:val="00764484"/>
    <w:rsid w:val="00764842"/>
    <w:rsid w:val="007649C4"/>
    <w:rsid w:val="00764A17"/>
    <w:rsid w:val="00764AE1"/>
    <w:rsid w:val="00764BD1"/>
    <w:rsid w:val="00764BE3"/>
    <w:rsid w:val="00764EBF"/>
    <w:rsid w:val="00764F07"/>
    <w:rsid w:val="007651E0"/>
    <w:rsid w:val="007651F8"/>
    <w:rsid w:val="00765228"/>
    <w:rsid w:val="0076539C"/>
    <w:rsid w:val="00765571"/>
    <w:rsid w:val="0076557B"/>
    <w:rsid w:val="00765A41"/>
    <w:rsid w:val="00765A6A"/>
    <w:rsid w:val="00765BF3"/>
    <w:rsid w:val="00765C75"/>
    <w:rsid w:val="00765D81"/>
    <w:rsid w:val="00765E9F"/>
    <w:rsid w:val="00765ED5"/>
    <w:rsid w:val="00765FD1"/>
    <w:rsid w:val="007660D6"/>
    <w:rsid w:val="00766526"/>
    <w:rsid w:val="007665B1"/>
    <w:rsid w:val="00766621"/>
    <w:rsid w:val="0076674A"/>
    <w:rsid w:val="00766C06"/>
    <w:rsid w:val="00767064"/>
    <w:rsid w:val="0076752D"/>
    <w:rsid w:val="0076789F"/>
    <w:rsid w:val="0076791E"/>
    <w:rsid w:val="00767B09"/>
    <w:rsid w:val="00767B30"/>
    <w:rsid w:val="00767CD3"/>
    <w:rsid w:val="00767EAD"/>
    <w:rsid w:val="007707C7"/>
    <w:rsid w:val="007709FF"/>
    <w:rsid w:val="00770A20"/>
    <w:rsid w:val="00770A73"/>
    <w:rsid w:val="00770B33"/>
    <w:rsid w:val="00770C35"/>
    <w:rsid w:val="00770D4D"/>
    <w:rsid w:val="00770E71"/>
    <w:rsid w:val="0077123A"/>
    <w:rsid w:val="00771ACF"/>
    <w:rsid w:val="00771BC4"/>
    <w:rsid w:val="00771BD7"/>
    <w:rsid w:val="00771BDE"/>
    <w:rsid w:val="00771E72"/>
    <w:rsid w:val="00771EBE"/>
    <w:rsid w:val="00772040"/>
    <w:rsid w:val="0077207F"/>
    <w:rsid w:val="007720B9"/>
    <w:rsid w:val="007721AC"/>
    <w:rsid w:val="0077234A"/>
    <w:rsid w:val="00772602"/>
    <w:rsid w:val="00772798"/>
    <w:rsid w:val="007727A1"/>
    <w:rsid w:val="007727AD"/>
    <w:rsid w:val="007728B5"/>
    <w:rsid w:val="00772986"/>
    <w:rsid w:val="00772987"/>
    <w:rsid w:val="00772B7F"/>
    <w:rsid w:val="00772C5C"/>
    <w:rsid w:val="00772D62"/>
    <w:rsid w:val="0077304B"/>
    <w:rsid w:val="00773454"/>
    <w:rsid w:val="0077354B"/>
    <w:rsid w:val="0077360B"/>
    <w:rsid w:val="0077374C"/>
    <w:rsid w:val="0077377B"/>
    <w:rsid w:val="007738E7"/>
    <w:rsid w:val="00773911"/>
    <w:rsid w:val="00773913"/>
    <w:rsid w:val="00773A97"/>
    <w:rsid w:val="00773D0C"/>
    <w:rsid w:val="00773D98"/>
    <w:rsid w:val="00773EA9"/>
    <w:rsid w:val="00774191"/>
    <w:rsid w:val="00774336"/>
    <w:rsid w:val="00774443"/>
    <w:rsid w:val="007746B3"/>
    <w:rsid w:val="007749DE"/>
    <w:rsid w:val="00774A00"/>
    <w:rsid w:val="00774CC9"/>
    <w:rsid w:val="00774E0B"/>
    <w:rsid w:val="00774E9E"/>
    <w:rsid w:val="007750A2"/>
    <w:rsid w:val="007750E8"/>
    <w:rsid w:val="00775354"/>
    <w:rsid w:val="0077536A"/>
    <w:rsid w:val="007753FC"/>
    <w:rsid w:val="00775412"/>
    <w:rsid w:val="0077573A"/>
    <w:rsid w:val="007758AC"/>
    <w:rsid w:val="00775A76"/>
    <w:rsid w:val="00775B6B"/>
    <w:rsid w:val="00775B95"/>
    <w:rsid w:val="00775D5B"/>
    <w:rsid w:val="00775E09"/>
    <w:rsid w:val="00775ED4"/>
    <w:rsid w:val="00776321"/>
    <w:rsid w:val="007763CC"/>
    <w:rsid w:val="00776402"/>
    <w:rsid w:val="00776463"/>
    <w:rsid w:val="0077673F"/>
    <w:rsid w:val="007767AC"/>
    <w:rsid w:val="0077689A"/>
    <w:rsid w:val="007768B5"/>
    <w:rsid w:val="007769F2"/>
    <w:rsid w:val="00776AFE"/>
    <w:rsid w:val="00776B02"/>
    <w:rsid w:val="00776E80"/>
    <w:rsid w:val="00776EA4"/>
    <w:rsid w:val="00776FB8"/>
    <w:rsid w:val="00777121"/>
    <w:rsid w:val="007772F8"/>
    <w:rsid w:val="007773FF"/>
    <w:rsid w:val="007774BD"/>
    <w:rsid w:val="00777776"/>
    <w:rsid w:val="00777CFB"/>
    <w:rsid w:val="00777D96"/>
    <w:rsid w:val="00777F5B"/>
    <w:rsid w:val="00777F8E"/>
    <w:rsid w:val="0078001E"/>
    <w:rsid w:val="007801E9"/>
    <w:rsid w:val="00780285"/>
    <w:rsid w:val="0078034C"/>
    <w:rsid w:val="00780367"/>
    <w:rsid w:val="0078046C"/>
    <w:rsid w:val="007804E0"/>
    <w:rsid w:val="007808A6"/>
    <w:rsid w:val="007809CC"/>
    <w:rsid w:val="00780C17"/>
    <w:rsid w:val="00780E0F"/>
    <w:rsid w:val="007810B3"/>
    <w:rsid w:val="00781467"/>
    <w:rsid w:val="007818CF"/>
    <w:rsid w:val="00781962"/>
    <w:rsid w:val="00781A7C"/>
    <w:rsid w:val="00781B7D"/>
    <w:rsid w:val="00782090"/>
    <w:rsid w:val="00782338"/>
    <w:rsid w:val="007823F7"/>
    <w:rsid w:val="007824F6"/>
    <w:rsid w:val="0078259D"/>
    <w:rsid w:val="007829CC"/>
    <w:rsid w:val="00782B31"/>
    <w:rsid w:val="00782DB1"/>
    <w:rsid w:val="0078308D"/>
    <w:rsid w:val="007831D0"/>
    <w:rsid w:val="00783212"/>
    <w:rsid w:val="00783B4D"/>
    <w:rsid w:val="00783D2A"/>
    <w:rsid w:val="00783E30"/>
    <w:rsid w:val="0078465B"/>
    <w:rsid w:val="00784769"/>
    <w:rsid w:val="0078497A"/>
    <w:rsid w:val="00784F18"/>
    <w:rsid w:val="0078503A"/>
    <w:rsid w:val="007852C3"/>
    <w:rsid w:val="007856E9"/>
    <w:rsid w:val="00785760"/>
    <w:rsid w:val="00785E7B"/>
    <w:rsid w:val="00786048"/>
    <w:rsid w:val="007860B2"/>
    <w:rsid w:val="00786514"/>
    <w:rsid w:val="00786A10"/>
    <w:rsid w:val="00786A67"/>
    <w:rsid w:val="00786BD7"/>
    <w:rsid w:val="00786CD1"/>
    <w:rsid w:val="00786CD2"/>
    <w:rsid w:val="00787016"/>
    <w:rsid w:val="007870E6"/>
    <w:rsid w:val="007870EE"/>
    <w:rsid w:val="007876DC"/>
    <w:rsid w:val="00787A71"/>
    <w:rsid w:val="00787C70"/>
    <w:rsid w:val="00787C78"/>
    <w:rsid w:val="00787CD9"/>
    <w:rsid w:val="00787DB4"/>
    <w:rsid w:val="00787F0C"/>
    <w:rsid w:val="00787FF4"/>
    <w:rsid w:val="00790559"/>
    <w:rsid w:val="007907C5"/>
    <w:rsid w:val="00790A63"/>
    <w:rsid w:val="00790DC1"/>
    <w:rsid w:val="00790E51"/>
    <w:rsid w:val="007913D2"/>
    <w:rsid w:val="0079153F"/>
    <w:rsid w:val="007915C5"/>
    <w:rsid w:val="00791969"/>
    <w:rsid w:val="007919EE"/>
    <w:rsid w:val="00791AB2"/>
    <w:rsid w:val="00791C87"/>
    <w:rsid w:val="00791CAF"/>
    <w:rsid w:val="00791DDB"/>
    <w:rsid w:val="00791E72"/>
    <w:rsid w:val="00791FAD"/>
    <w:rsid w:val="00792064"/>
    <w:rsid w:val="00792347"/>
    <w:rsid w:val="007924EB"/>
    <w:rsid w:val="007925F6"/>
    <w:rsid w:val="00792639"/>
    <w:rsid w:val="007927D7"/>
    <w:rsid w:val="007928BB"/>
    <w:rsid w:val="00792C4A"/>
    <w:rsid w:val="00792DCC"/>
    <w:rsid w:val="00792EAC"/>
    <w:rsid w:val="0079306D"/>
    <w:rsid w:val="0079309A"/>
    <w:rsid w:val="0079313A"/>
    <w:rsid w:val="007931DE"/>
    <w:rsid w:val="007933ED"/>
    <w:rsid w:val="00793742"/>
    <w:rsid w:val="00793B5E"/>
    <w:rsid w:val="00793E8C"/>
    <w:rsid w:val="00793F43"/>
    <w:rsid w:val="00793F53"/>
    <w:rsid w:val="00794254"/>
    <w:rsid w:val="007942A1"/>
    <w:rsid w:val="007943C5"/>
    <w:rsid w:val="00794437"/>
    <w:rsid w:val="007944C3"/>
    <w:rsid w:val="007944D6"/>
    <w:rsid w:val="00794604"/>
    <w:rsid w:val="0079460F"/>
    <w:rsid w:val="00794A16"/>
    <w:rsid w:val="00794B31"/>
    <w:rsid w:val="00794C5F"/>
    <w:rsid w:val="00794C88"/>
    <w:rsid w:val="00795074"/>
    <w:rsid w:val="00795106"/>
    <w:rsid w:val="007951E8"/>
    <w:rsid w:val="0079531E"/>
    <w:rsid w:val="00795386"/>
    <w:rsid w:val="00795477"/>
    <w:rsid w:val="007956BF"/>
    <w:rsid w:val="0079584D"/>
    <w:rsid w:val="007959AA"/>
    <w:rsid w:val="007959D4"/>
    <w:rsid w:val="00795B13"/>
    <w:rsid w:val="00795EF2"/>
    <w:rsid w:val="007962F0"/>
    <w:rsid w:val="007963D7"/>
    <w:rsid w:val="00796A9E"/>
    <w:rsid w:val="00796C4C"/>
    <w:rsid w:val="00796C8C"/>
    <w:rsid w:val="00796D2D"/>
    <w:rsid w:val="00796FED"/>
    <w:rsid w:val="007970D5"/>
    <w:rsid w:val="0079710E"/>
    <w:rsid w:val="00797197"/>
    <w:rsid w:val="007971CB"/>
    <w:rsid w:val="0079749A"/>
    <w:rsid w:val="007975FA"/>
    <w:rsid w:val="00797661"/>
    <w:rsid w:val="0079781B"/>
    <w:rsid w:val="00797A4E"/>
    <w:rsid w:val="00797EF1"/>
    <w:rsid w:val="007A00A2"/>
    <w:rsid w:val="007A02BF"/>
    <w:rsid w:val="007A04D4"/>
    <w:rsid w:val="007A074F"/>
    <w:rsid w:val="007A0777"/>
    <w:rsid w:val="007A0822"/>
    <w:rsid w:val="007A0AC8"/>
    <w:rsid w:val="007A0B29"/>
    <w:rsid w:val="007A0DF5"/>
    <w:rsid w:val="007A0E32"/>
    <w:rsid w:val="007A0F3E"/>
    <w:rsid w:val="007A0F63"/>
    <w:rsid w:val="007A0F92"/>
    <w:rsid w:val="007A0FC7"/>
    <w:rsid w:val="007A0FD8"/>
    <w:rsid w:val="007A0FE2"/>
    <w:rsid w:val="007A1108"/>
    <w:rsid w:val="007A161F"/>
    <w:rsid w:val="007A195D"/>
    <w:rsid w:val="007A1B0F"/>
    <w:rsid w:val="007A22F9"/>
    <w:rsid w:val="007A2535"/>
    <w:rsid w:val="007A264C"/>
    <w:rsid w:val="007A268E"/>
    <w:rsid w:val="007A2ACB"/>
    <w:rsid w:val="007A2C89"/>
    <w:rsid w:val="007A2D1D"/>
    <w:rsid w:val="007A37C3"/>
    <w:rsid w:val="007A3992"/>
    <w:rsid w:val="007A3A9B"/>
    <w:rsid w:val="007A3ABE"/>
    <w:rsid w:val="007A3C25"/>
    <w:rsid w:val="007A40AF"/>
    <w:rsid w:val="007A4113"/>
    <w:rsid w:val="007A41F7"/>
    <w:rsid w:val="007A4690"/>
    <w:rsid w:val="007A48C2"/>
    <w:rsid w:val="007A4A54"/>
    <w:rsid w:val="007A4B62"/>
    <w:rsid w:val="007A4BC1"/>
    <w:rsid w:val="007A4C42"/>
    <w:rsid w:val="007A4FC2"/>
    <w:rsid w:val="007A5125"/>
    <w:rsid w:val="007A51BC"/>
    <w:rsid w:val="007A5202"/>
    <w:rsid w:val="007A573E"/>
    <w:rsid w:val="007A57F3"/>
    <w:rsid w:val="007A5C3C"/>
    <w:rsid w:val="007A5EDC"/>
    <w:rsid w:val="007A6D45"/>
    <w:rsid w:val="007A6DD1"/>
    <w:rsid w:val="007A6DD9"/>
    <w:rsid w:val="007A6EAB"/>
    <w:rsid w:val="007A7100"/>
    <w:rsid w:val="007A7119"/>
    <w:rsid w:val="007A734F"/>
    <w:rsid w:val="007A76B5"/>
    <w:rsid w:val="007A76E6"/>
    <w:rsid w:val="007A78EB"/>
    <w:rsid w:val="007A7B04"/>
    <w:rsid w:val="007A7C3F"/>
    <w:rsid w:val="007B0075"/>
    <w:rsid w:val="007B063B"/>
    <w:rsid w:val="007B0897"/>
    <w:rsid w:val="007B097A"/>
    <w:rsid w:val="007B098A"/>
    <w:rsid w:val="007B0BCB"/>
    <w:rsid w:val="007B0C0A"/>
    <w:rsid w:val="007B0C5F"/>
    <w:rsid w:val="007B0CB4"/>
    <w:rsid w:val="007B0D01"/>
    <w:rsid w:val="007B0DAB"/>
    <w:rsid w:val="007B10CE"/>
    <w:rsid w:val="007B10EF"/>
    <w:rsid w:val="007B11BD"/>
    <w:rsid w:val="007B12BA"/>
    <w:rsid w:val="007B12F7"/>
    <w:rsid w:val="007B1358"/>
    <w:rsid w:val="007B14EE"/>
    <w:rsid w:val="007B1A14"/>
    <w:rsid w:val="007B1C06"/>
    <w:rsid w:val="007B1CA2"/>
    <w:rsid w:val="007B2048"/>
    <w:rsid w:val="007B22D2"/>
    <w:rsid w:val="007B279B"/>
    <w:rsid w:val="007B2B74"/>
    <w:rsid w:val="007B2DE9"/>
    <w:rsid w:val="007B2E38"/>
    <w:rsid w:val="007B2E4C"/>
    <w:rsid w:val="007B2F41"/>
    <w:rsid w:val="007B2FF3"/>
    <w:rsid w:val="007B32D5"/>
    <w:rsid w:val="007B330D"/>
    <w:rsid w:val="007B331A"/>
    <w:rsid w:val="007B3367"/>
    <w:rsid w:val="007B37C1"/>
    <w:rsid w:val="007B3D6E"/>
    <w:rsid w:val="007B3DEE"/>
    <w:rsid w:val="007B4521"/>
    <w:rsid w:val="007B45C9"/>
    <w:rsid w:val="007B4650"/>
    <w:rsid w:val="007B465F"/>
    <w:rsid w:val="007B4903"/>
    <w:rsid w:val="007B4B22"/>
    <w:rsid w:val="007B4BC5"/>
    <w:rsid w:val="007B4E13"/>
    <w:rsid w:val="007B5222"/>
    <w:rsid w:val="007B54BD"/>
    <w:rsid w:val="007B56BD"/>
    <w:rsid w:val="007B5780"/>
    <w:rsid w:val="007B5854"/>
    <w:rsid w:val="007B586D"/>
    <w:rsid w:val="007B5956"/>
    <w:rsid w:val="007B5BF0"/>
    <w:rsid w:val="007B5D3F"/>
    <w:rsid w:val="007B5FE5"/>
    <w:rsid w:val="007B635E"/>
    <w:rsid w:val="007B638F"/>
    <w:rsid w:val="007B65A4"/>
    <w:rsid w:val="007B6710"/>
    <w:rsid w:val="007B6900"/>
    <w:rsid w:val="007B69DA"/>
    <w:rsid w:val="007B6A82"/>
    <w:rsid w:val="007B6C8F"/>
    <w:rsid w:val="007B6CF1"/>
    <w:rsid w:val="007B6DD2"/>
    <w:rsid w:val="007B6E10"/>
    <w:rsid w:val="007B6E79"/>
    <w:rsid w:val="007B6EAB"/>
    <w:rsid w:val="007B6FC0"/>
    <w:rsid w:val="007B712C"/>
    <w:rsid w:val="007B7235"/>
    <w:rsid w:val="007B7349"/>
    <w:rsid w:val="007B77B8"/>
    <w:rsid w:val="007B77C4"/>
    <w:rsid w:val="007B77E5"/>
    <w:rsid w:val="007B77EC"/>
    <w:rsid w:val="007B787E"/>
    <w:rsid w:val="007B78D5"/>
    <w:rsid w:val="007B7BF6"/>
    <w:rsid w:val="007B7D14"/>
    <w:rsid w:val="007B7D1A"/>
    <w:rsid w:val="007C0005"/>
    <w:rsid w:val="007C00AB"/>
    <w:rsid w:val="007C010D"/>
    <w:rsid w:val="007C03CC"/>
    <w:rsid w:val="007C0507"/>
    <w:rsid w:val="007C06CD"/>
    <w:rsid w:val="007C06EB"/>
    <w:rsid w:val="007C088D"/>
    <w:rsid w:val="007C091E"/>
    <w:rsid w:val="007C0AA7"/>
    <w:rsid w:val="007C0AB8"/>
    <w:rsid w:val="007C0E15"/>
    <w:rsid w:val="007C0EFA"/>
    <w:rsid w:val="007C12A0"/>
    <w:rsid w:val="007C1363"/>
    <w:rsid w:val="007C1629"/>
    <w:rsid w:val="007C1854"/>
    <w:rsid w:val="007C1AD2"/>
    <w:rsid w:val="007C1AE3"/>
    <w:rsid w:val="007C1BA1"/>
    <w:rsid w:val="007C1EB8"/>
    <w:rsid w:val="007C1F0E"/>
    <w:rsid w:val="007C204B"/>
    <w:rsid w:val="007C205E"/>
    <w:rsid w:val="007C2264"/>
    <w:rsid w:val="007C2602"/>
    <w:rsid w:val="007C26F5"/>
    <w:rsid w:val="007C2757"/>
    <w:rsid w:val="007C27C0"/>
    <w:rsid w:val="007C2AB8"/>
    <w:rsid w:val="007C2BBD"/>
    <w:rsid w:val="007C2C9B"/>
    <w:rsid w:val="007C3105"/>
    <w:rsid w:val="007C32C1"/>
    <w:rsid w:val="007C34FA"/>
    <w:rsid w:val="007C362F"/>
    <w:rsid w:val="007C3762"/>
    <w:rsid w:val="007C37C1"/>
    <w:rsid w:val="007C38D3"/>
    <w:rsid w:val="007C3BBE"/>
    <w:rsid w:val="007C3BBF"/>
    <w:rsid w:val="007C3C9D"/>
    <w:rsid w:val="007C3DF8"/>
    <w:rsid w:val="007C440B"/>
    <w:rsid w:val="007C45CF"/>
    <w:rsid w:val="007C4694"/>
    <w:rsid w:val="007C474E"/>
    <w:rsid w:val="007C4B10"/>
    <w:rsid w:val="007C502B"/>
    <w:rsid w:val="007C5180"/>
    <w:rsid w:val="007C54E2"/>
    <w:rsid w:val="007C55B4"/>
    <w:rsid w:val="007C5CC0"/>
    <w:rsid w:val="007C5E94"/>
    <w:rsid w:val="007C5F17"/>
    <w:rsid w:val="007C61E9"/>
    <w:rsid w:val="007C626D"/>
    <w:rsid w:val="007C6343"/>
    <w:rsid w:val="007C689F"/>
    <w:rsid w:val="007C68AE"/>
    <w:rsid w:val="007C6E65"/>
    <w:rsid w:val="007C7014"/>
    <w:rsid w:val="007C732C"/>
    <w:rsid w:val="007C73A2"/>
    <w:rsid w:val="007C743D"/>
    <w:rsid w:val="007C7665"/>
    <w:rsid w:val="007C7739"/>
    <w:rsid w:val="007C77B3"/>
    <w:rsid w:val="007C77C2"/>
    <w:rsid w:val="007C788F"/>
    <w:rsid w:val="007C78A0"/>
    <w:rsid w:val="007C78EB"/>
    <w:rsid w:val="007C7960"/>
    <w:rsid w:val="007C7A75"/>
    <w:rsid w:val="007C7A7A"/>
    <w:rsid w:val="007C7D84"/>
    <w:rsid w:val="007C7E75"/>
    <w:rsid w:val="007D022A"/>
    <w:rsid w:val="007D0548"/>
    <w:rsid w:val="007D0882"/>
    <w:rsid w:val="007D0A7F"/>
    <w:rsid w:val="007D0C47"/>
    <w:rsid w:val="007D0CE7"/>
    <w:rsid w:val="007D0E11"/>
    <w:rsid w:val="007D0F93"/>
    <w:rsid w:val="007D105D"/>
    <w:rsid w:val="007D10F6"/>
    <w:rsid w:val="007D1422"/>
    <w:rsid w:val="007D14F1"/>
    <w:rsid w:val="007D19A2"/>
    <w:rsid w:val="007D1B99"/>
    <w:rsid w:val="007D1EDA"/>
    <w:rsid w:val="007D1EEC"/>
    <w:rsid w:val="007D1F83"/>
    <w:rsid w:val="007D20F1"/>
    <w:rsid w:val="007D21D7"/>
    <w:rsid w:val="007D22BF"/>
    <w:rsid w:val="007D2395"/>
    <w:rsid w:val="007D25DC"/>
    <w:rsid w:val="007D26A0"/>
    <w:rsid w:val="007D28E2"/>
    <w:rsid w:val="007D2A98"/>
    <w:rsid w:val="007D2B3C"/>
    <w:rsid w:val="007D2B62"/>
    <w:rsid w:val="007D2CE5"/>
    <w:rsid w:val="007D30FC"/>
    <w:rsid w:val="007D311E"/>
    <w:rsid w:val="007D3548"/>
    <w:rsid w:val="007D3578"/>
    <w:rsid w:val="007D36FC"/>
    <w:rsid w:val="007D37CE"/>
    <w:rsid w:val="007D3946"/>
    <w:rsid w:val="007D3E47"/>
    <w:rsid w:val="007D408B"/>
    <w:rsid w:val="007D445E"/>
    <w:rsid w:val="007D45CF"/>
    <w:rsid w:val="007D50C9"/>
    <w:rsid w:val="007D5107"/>
    <w:rsid w:val="007D51B5"/>
    <w:rsid w:val="007D5279"/>
    <w:rsid w:val="007D537B"/>
    <w:rsid w:val="007D5406"/>
    <w:rsid w:val="007D5687"/>
    <w:rsid w:val="007D5775"/>
    <w:rsid w:val="007D58AA"/>
    <w:rsid w:val="007D63CD"/>
    <w:rsid w:val="007D6AB6"/>
    <w:rsid w:val="007D6B04"/>
    <w:rsid w:val="007D6C73"/>
    <w:rsid w:val="007D6EF2"/>
    <w:rsid w:val="007D744D"/>
    <w:rsid w:val="007D749C"/>
    <w:rsid w:val="007D7E25"/>
    <w:rsid w:val="007D7FA6"/>
    <w:rsid w:val="007E0110"/>
    <w:rsid w:val="007E0A52"/>
    <w:rsid w:val="007E0DFE"/>
    <w:rsid w:val="007E1422"/>
    <w:rsid w:val="007E15BE"/>
    <w:rsid w:val="007E1761"/>
    <w:rsid w:val="007E1769"/>
    <w:rsid w:val="007E1815"/>
    <w:rsid w:val="007E1915"/>
    <w:rsid w:val="007E1A57"/>
    <w:rsid w:val="007E1AB2"/>
    <w:rsid w:val="007E1DB2"/>
    <w:rsid w:val="007E1F5F"/>
    <w:rsid w:val="007E1FE8"/>
    <w:rsid w:val="007E20AA"/>
    <w:rsid w:val="007E22E1"/>
    <w:rsid w:val="007E2355"/>
    <w:rsid w:val="007E25CD"/>
    <w:rsid w:val="007E27DE"/>
    <w:rsid w:val="007E2C80"/>
    <w:rsid w:val="007E2D1E"/>
    <w:rsid w:val="007E2DC8"/>
    <w:rsid w:val="007E2FDC"/>
    <w:rsid w:val="007E3063"/>
    <w:rsid w:val="007E339B"/>
    <w:rsid w:val="007E34D0"/>
    <w:rsid w:val="007E3525"/>
    <w:rsid w:val="007E3711"/>
    <w:rsid w:val="007E3A4D"/>
    <w:rsid w:val="007E3A79"/>
    <w:rsid w:val="007E3BD2"/>
    <w:rsid w:val="007E3D28"/>
    <w:rsid w:val="007E3D8B"/>
    <w:rsid w:val="007E3DC2"/>
    <w:rsid w:val="007E3ECF"/>
    <w:rsid w:val="007E43D0"/>
    <w:rsid w:val="007E4468"/>
    <w:rsid w:val="007E47B8"/>
    <w:rsid w:val="007E47DC"/>
    <w:rsid w:val="007E48E9"/>
    <w:rsid w:val="007E4999"/>
    <w:rsid w:val="007E4B61"/>
    <w:rsid w:val="007E4D98"/>
    <w:rsid w:val="007E4DE6"/>
    <w:rsid w:val="007E4FE8"/>
    <w:rsid w:val="007E523C"/>
    <w:rsid w:val="007E53F9"/>
    <w:rsid w:val="007E5688"/>
    <w:rsid w:val="007E5811"/>
    <w:rsid w:val="007E5983"/>
    <w:rsid w:val="007E5A81"/>
    <w:rsid w:val="007E5A8D"/>
    <w:rsid w:val="007E5B92"/>
    <w:rsid w:val="007E5C0A"/>
    <w:rsid w:val="007E5DED"/>
    <w:rsid w:val="007E5F0D"/>
    <w:rsid w:val="007E634A"/>
    <w:rsid w:val="007E64BD"/>
    <w:rsid w:val="007E673E"/>
    <w:rsid w:val="007E680E"/>
    <w:rsid w:val="007E6A7C"/>
    <w:rsid w:val="007E6B0E"/>
    <w:rsid w:val="007E6BBE"/>
    <w:rsid w:val="007E6C76"/>
    <w:rsid w:val="007E6D5B"/>
    <w:rsid w:val="007E71B7"/>
    <w:rsid w:val="007E72F7"/>
    <w:rsid w:val="007E7641"/>
    <w:rsid w:val="007E7715"/>
    <w:rsid w:val="007E7E1E"/>
    <w:rsid w:val="007E7EBA"/>
    <w:rsid w:val="007F0307"/>
    <w:rsid w:val="007F030A"/>
    <w:rsid w:val="007F0387"/>
    <w:rsid w:val="007F0413"/>
    <w:rsid w:val="007F0511"/>
    <w:rsid w:val="007F06FD"/>
    <w:rsid w:val="007F07FD"/>
    <w:rsid w:val="007F086C"/>
    <w:rsid w:val="007F0B98"/>
    <w:rsid w:val="007F0C60"/>
    <w:rsid w:val="007F0D32"/>
    <w:rsid w:val="007F1128"/>
    <w:rsid w:val="007F1570"/>
    <w:rsid w:val="007F17A0"/>
    <w:rsid w:val="007F193E"/>
    <w:rsid w:val="007F1DC4"/>
    <w:rsid w:val="007F1F1E"/>
    <w:rsid w:val="007F1F59"/>
    <w:rsid w:val="007F20D0"/>
    <w:rsid w:val="007F2269"/>
    <w:rsid w:val="007F2508"/>
    <w:rsid w:val="007F25E3"/>
    <w:rsid w:val="007F29C5"/>
    <w:rsid w:val="007F2A58"/>
    <w:rsid w:val="007F2FD9"/>
    <w:rsid w:val="007F32AC"/>
    <w:rsid w:val="007F3312"/>
    <w:rsid w:val="007F3523"/>
    <w:rsid w:val="007F3835"/>
    <w:rsid w:val="007F3B34"/>
    <w:rsid w:val="007F3B51"/>
    <w:rsid w:val="007F3E19"/>
    <w:rsid w:val="007F3E50"/>
    <w:rsid w:val="007F423A"/>
    <w:rsid w:val="007F425F"/>
    <w:rsid w:val="007F4425"/>
    <w:rsid w:val="007F474D"/>
    <w:rsid w:val="007F4C30"/>
    <w:rsid w:val="007F4C94"/>
    <w:rsid w:val="007F4CE8"/>
    <w:rsid w:val="007F4DFA"/>
    <w:rsid w:val="007F4FB9"/>
    <w:rsid w:val="007F53FD"/>
    <w:rsid w:val="007F557B"/>
    <w:rsid w:val="007F5732"/>
    <w:rsid w:val="007F57BA"/>
    <w:rsid w:val="007F5A4A"/>
    <w:rsid w:val="007F5B32"/>
    <w:rsid w:val="007F5B5C"/>
    <w:rsid w:val="007F5ECB"/>
    <w:rsid w:val="007F615C"/>
    <w:rsid w:val="007F62C7"/>
    <w:rsid w:val="007F63B4"/>
    <w:rsid w:val="007F6757"/>
    <w:rsid w:val="007F6C9A"/>
    <w:rsid w:val="007F6D1B"/>
    <w:rsid w:val="007F6DD3"/>
    <w:rsid w:val="007F6ED9"/>
    <w:rsid w:val="007F6FE0"/>
    <w:rsid w:val="007F70C2"/>
    <w:rsid w:val="007F725A"/>
    <w:rsid w:val="007F72EA"/>
    <w:rsid w:val="007F7401"/>
    <w:rsid w:val="007F7514"/>
    <w:rsid w:val="007F764D"/>
    <w:rsid w:val="007F78CE"/>
    <w:rsid w:val="007F7914"/>
    <w:rsid w:val="007F7927"/>
    <w:rsid w:val="007F7C9C"/>
    <w:rsid w:val="007F7CDF"/>
    <w:rsid w:val="007F7FF1"/>
    <w:rsid w:val="00800071"/>
    <w:rsid w:val="008000A2"/>
    <w:rsid w:val="008000A5"/>
    <w:rsid w:val="0080024A"/>
    <w:rsid w:val="008004A9"/>
    <w:rsid w:val="00800611"/>
    <w:rsid w:val="00800C45"/>
    <w:rsid w:val="00800E7E"/>
    <w:rsid w:val="00801018"/>
    <w:rsid w:val="0080117F"/>
    <w:rsid w:val="00801335"/>
    <w:rsid w:val="0080173B"/>
    <w:rsid w:val="00801921"/>
    <w:rsid w:val="008019F1"/>
    <w:rsid w:val="00801A8C"/>
    <w:rsid w:val="00801ACC"/>
    <w:rsid w:val="00801C51"/>
    <w:rsid w:val="00801C95"/>
    <w:rsid w:val="00801CCD"/>
    <w:rsid w:val="00801FCC"/>
    <w:rsid w:val="00801FD1"/>
    <w:rsid w:val="0080240E"/>
    <w:rsid w:val="00802443"/>
    <w:rsid w:val="008025AC"/>
    <w:rsid w:val="0080267C"/>
    <w:rsid w:val="008027C0"/>
    <w:rsid w:val="00802D20"/>
    <w:rsid w:val="00802DF9"/>
    <w:rsid w:val="00803011"/>
    <w:rsid w:val="008034A3"/>
    <w:rsid w:val="008037FD"/>
    <w:rsid w:val="00803823"/>
    <w:rsid w:val="008038B2"/>
    <w:rsid w:val="00803957"/>
    <w:rsid w:val="00803A2D"/>
    <w:rsid w:val="00803B07"/>
    <w:rsid w:val="00803B1A"/>
    <w:rsid w:val="00803E8D"/>
    <w:rsid w:val="00804092"/>
    <w:rsid w:val="008041CC"/>
    <w:rsid w:val="00804450"/>
    <w:rsid w:val="008044B7"/>
    <w:rsid w:val="008046E7"/>
    <w:rsid w:val="00804797"/>
    <w:rsid w:val="0080492C"/>
    <w:rsid w:val="00804AF7"/>
    <w:rsid w:val="00804C78"/>
    <w:rsid w:val="00804E5F"/>
    <w:rsid w:val="00804FEC"/>
    <w:rsid w:val="00805523"/>
    <w:rsid w:val="00805580"/>
    <w:rsid w:val="008055E7"/>
    <w:rsid w:val="008055F8"/>
    <w:rsid w:val="00805F8F"/>
    <w:rsid w:val="00805F99"/>
    <w:rsid w:val="008060E0"/>
    <w:rsid w:val="00806168"/>
    <w:rsid w:val="008063DA"/>
    <w:rsid w:val="00806437"/>
    <w:rsid w:val="00806491"/>
    <w:rsid w:val="008069F0"/>
    <w:rsid w:val="00806B72"/>
    <w:rsid w:val="00806C72"/>
    <w:rsid w:val="00806E20"/>
    <w:rsid w:val="00806E6C"/>
    <w:rsid w:val="00806F38"/>
    <w:rsid w:val="00806F54"/>
    <w:rsid w:val="00807712"/>
    <w:rsid w:val="00807B9B"/>
    <w:rsid w:val="00807C8F"/>
    <w:rsid w:val="00807CC2"/>
    <w:rsid w:val="00807EA5"/>
    <w:rsid w:val="008100CE"/>
    <w:rsid w:val="0081040D"/>
    <w:rsid w:val="008105AE"/>
    <w:rsid w:val="008106DC"/>
    <w:rsid w:val="00810CAD"/>
    <w:rsid w:val="00810CD5"/>
    <w:rsid w:val="00811154"/>
    <w:rsid w:val="00811187"/>
    <w:rsid w:val="00811337"/>
    <w:rsid w:val="008113BA"/>
    <w:rsid w:val="00811925"/>
    <w:rsid w:val="00811D00"/>
    <w:rsid w:val="008120E5"/>
    <w:rsid w:val="008121F4"/>
    <w:rsid w:val="008122A4"/>
    <w:rsid w:val="008122B8"/>
    <w:rsid w:val="00812305"/>
    <w:rsid w:val="008123AB"/>
    <w:rsid w:val="0081243C"/>
    <w:rsid w:val="0081260C"/>
    <w:rsid w:val="00812808"/>
    <w:rsid w:val="00812A75"/>
    <w:rsid w:val="00812B60"/>
    <w:rsid w:val="00812DD1"/>
    <w:rsid w:val="00812DE2"/>
    <w:rsid w:val="008136A9"/>
    <w:rsid w:val="008137C8"/>
    <w:rsid w:val="008137F6"/>
    <w:rsid w:val="008138B3"/>
    <w:rsid w:val="008139D3"/>
    <w:rsid w:val="00813BCD"/>
    <w:rsid w:val="00813D95"/>
    <w:rsid w:val="00813D9A"/>
    <w:rsid w:val="008142AD"/>
    <w:rsid w:val="00814440"/>
    <w:rsid w:val="00814861"/>
    <w:rsid w:val="008149D6"/>
    <w:rsid w:val="008149DA"/>
    <w:rsid w:val="00814BC8"/>
    <w:rsid w:val="00814BE7"/>
    <w:rsid w:val="00814DD6"/>
    <w:rsid w:val="00814E5D"/>
    <w:rsid w:val="00814EA8"/>
    <w:rsid w:val="00814EDA"/>
    <w:rsid w:val="00814F12"/>
    <w:rsid w:val="00814F2E"/>
    <w:rsid w:val="008151B7"/>
    <w:rsid w:val="00815245"/>
    <w:rsid w:val="0081529E"/>
    <w:rsid w:val="008152BE"/>
    <w:rsid w:val="008152CC"/>
    <w:rsid w:val="00815A97"/>
    <w:rsid w:val="00815C31"/>
    <w:rsid w:val="00815D92"/>
    <w:rsid w:val="00815E17"/>
    <w:rsid w:val="00815E77"/>
    <w:rsid w:val="00815EC7"/>
    <w:rsid w:val="0081601E"/>
    <w:rsid w:val="00816141"/>
    <w:rsid w:val="008161F9"/>
    <w:rsid w:val="00816386"/>
    <w:rsid w:val="008163B5"/>
    <w:rsid w:val="00816655"/>
    <w:rsid w:val="00816A26"/>
    <w:rsid w:val="00816B33"/>
    <w:rsid w:val="00816F93"/>
    <w:rsid w:val="00817231"/>
    <w:rsid w:val="0081730F"/>
    <w:rsid w:val="00817879"/>
    <w:rsid w:val="00817ABF"/>
    <w:rsid w:val="00817AFC"/>
    <w:rsid w:val="00817DAD"/>
    <w:rsid w:val="00817E82"/>
    <w:rsid w:val="00817E87"/>
    <w:rsid w:val="008200C2"/>
    <w:rsid w:val="00820476"/>
    <w:rsid w:val="008206D3"/>
    <w:rsid w:val="008206FC"/>
    <w:rsid w:val="0082083B"/>
    <w:rsid w:val="008208DC"/>
    <w:rsid w:val="00820C5F"/>
    <w:rsid w:val="00820FAE"/>
    <w:rsid w:val="0082140E"/>
    <w:rsid w:val="0082173F"/>
    <w:rsid w:val="00821C0F"/>
    <w:rsid w:val="00821C68"/>
    <w:rsid w:val="00821E77"/>
    <w:rsid w:val="00821E85"/>
    <w:rsid w:val="0082207A"/>
    <w:rsid w:val="008220F6"/>
    <w:rsid w:val="0082230B"/>
    <w:rsid w:val="00822859"/>
    <w:rsid w:val="00822ABC"/>
    <w:rsid w:val="00822C85"/>
    <w:rsid w:val="00822E24"/>
    <w:rsid w:val="00822F1F"/>
    <w:rsid w:val="00823002"/>
    <w:rsid w:val="00823061"/>
    <w:rsid w:val="0082364C"/>
    <w:rsid w:val="008236A3"/>
    <w:rsid w:val="00823AB5"/>
    <w:rsid w:val="00823AB7"/>
    <w:rsid w:val="00823BA4"/>
    <w:rsid w:val="00823DF8"/>
    <w:rsid w:val="00824202"/>
    <w:rsid w:val="00824537"/>
    <w:rsid w:val="008245F1"/>
    <w:rsid w:val="00824603"/>
    <w:rsid w:val="008247C9"/>
    <w:rsid w:val="00824831"/>
    <w:rsid w:val="008249C6"/>
    <w:rsid w:val="008249E6"/>
    <w:rsid w:val="00824A4A"/>
    <w:rsid w:val="00824B5B"/>
    <w:rsid w:val="00824BC7"/>
    <w:rsid w:val="00825026"/>
    <w:rsid w:val="00825132"/>
    <w:rsid w:val="00825301"/>
    <w:rsid w:val="00825510"/>
    <w:rsid w:val="00825712"/>
    <w:rsid w:val="0082593C"/>
    <w:rsid w:val="00825A80"/>
    <w:rsid w:val="00825AB7"/>
    <w:rsid w:val="00825BEC"/>
    <w:rsid w:val="008260ED"/>
    <w:rsid w:val="00826B87"/>
    <w:rsid w:val="00826CFB"/>
    <w:rsid w:val="00826DD8"/>
    <w:rsid w:val="0082718D"/>
    <w:rsid w:val="00827323"/>
    <w:rsid w:val="008273F1"/>
    <w:rsid w:val="0082751E"/>
    <w:rsid w:val="008277A8"/>
    <w:rsid w:val="00827B85"/>
    <w:rsid w:val="00830508"/>
    <w:rsid w:val="0083088E"/>
    <w:rsid w:val="00830A18"/>
    <w:rsid w:val="00830ABE"/>
    <w:rsid w:val="00830D33"/>
    <w:rsid w:val="00830FBE"/>
    <w:rsid w:val="008312ED"/>
    <w:rsid w:val="0083133F"/>
    <w:rsid w:val="00831390"/>
    <w:rsid w:val="00831513"/>
    <w:rsid w:val="00831526"/>
    <w:rsid w:val="00831E52"/>
    <w:rsid w:val="00831FEC"/>
    <w:rsid w:val="008323B5"/>
    <w:rsid w:val="008324AF"/>
    <w:rsid w:val="0083260B"/>
    <w:rsid w:val="008328D3"/>
    <w:rsid w:val="00832DA7"/>
    <w:rsid w:val="00832DAA"/>
    <w:rsid w:val="00832FDE"/>
    <w:rsid w:val="008332D2"/>
    <w:rsid w:val="0083349B"/>
    <w:rsid w:val="00833799"/>
    <w:rsid w:val="00833891"/>
    <w:rsid w:val="008339F8"/>
    <w:rsid w:val="00833C87"/>
    <w:rsid w:val="00833E77"/>
    <w:rsid w:val="008343D2"/>
    <w:rsid w:val="0083466C"/>
    <w:rsid w:val="008349A1"/>
    <w:rsid w:val="00834A11"/>
    <w:rsid w:val="00834A9C"/>
    <w:rsid w:val="00834C45"/>
    <w:rsid w:val="00834C64"/>
    <w:rsid w:val="008352AD"/>
    <w:rsid w:val="008352E1"/>
    <w:rsid w:val="008352E6"/>
    <w:rsid w:val="0083532B"/>
    <w:rsid w:val="00835A6D"/>
    <w:rsid w:val="00835C72"/>
    <w:rsid w:val="00835CCF"/>
    <w:rsid w:val="008361DD"/>
    <w:rsid w:val="00836288"/>
    <w:rsid w:val="008364AB"/>
    <w:rsid w:val="0083662A"/>
    <w:rsid w:val="00836638"/>
    <w:rsid w:val="00836727"/>
    <w:rsid w:val="008368ED"/>
    <w:rsid w:val="00836947"/>
    <w:rsid w:val="00836AA2"/>
    <w:rsid w:val="00836BFC"/>
    <w:rsid w:val="00836CC3"/>
    <w:rsid w:val="00836EBB"/>
    <w:rsid w:val="008370C9"/>
    <w:rsid w:val="00837179"/>
    <w:rsid w:val="0084012D"/>
    <w:rsid w:val="0084016E"/>
    <w:rsid w:val="00840209"/>
    <w:rsid w:val="008407BC"/>
    <w:rsid w:val="0084096B"/>
    <w:rsid w:val="00840ADD"/>
    <w:rsid w:val="00840BA2"/>
    <w:rsid w:val="00840C0A"/>
    <w:rsid w:val="00840E80"/>
    <w:rsid w:val="00840F75"/>
    <w:rsid w:val="00840F7A"/>
    <w:rsid w:val="00840FE3"/>
    <w:rsid w:val="00841174"/>
    <w:rsid w:val="00841228"/>
    <w:rsid w:val="0084124F"/>
    <w:rsid w:val="0084128A"/>
    <w:rsid w:val="008413F8"/>
    <w:rsid w:val="008414B4"/>
    <w:rsid w:val="0084166D"/>
    <w:rsid w:val="008418E1"/>
    <w:rsid w:val="00841B41"/>
    <w:rsid w:val="00841ED7"/>
    <w:rsid w:val="008427FF"/>
    <w:rsid w:val="00842D03"/>
    <w:rsid w:val="00842F7C"/>
    <w:rsid w:val="00843088"/>
    <w:rsid w:val="0084315D"/>
    <w:rsid w:val="00843188"/>
    <w:rsid w:val="0084330D"/>
    <w:rsid w:val="0084339B"/>
    <w:rsid w:val="00843988"/>
    <w:rsid w:val="00843A42"/>
    <w:rsid w:val="00843B10"/>
    <w:rsid w:val="00843D5E"/>
    <w:rsid w:val="0084404D"/>
    <w:rsid w:val="0084407B"/>
    <w:rsid w:val="0084407C"/>
    <w:rsid w:val="008441BA"/>
    <w:rsid w:val="00844466"/>
    <w:rsid w:val="00844535"/>
    <w:rsid w:val="008447A5"/>
    <w:rsid w:val="008448C5"/>
    <w:rsid w:val="00844A0A"/>
    <w:rsid w:val="00844B5C"/>
    <w:rsid w:val="00844FA7"/>
    <w:rsid w:val="008450BA"/>
    <w:rsid w:val="00845203"/>
    <w:rsid w:val="00845248"/>
    <w:rsid w:val="00845355"/>
    <w:rsid w:val="008453EA"/>
    <w:rsid w:val="0084569F"/>
    <w:rsid w:val="008457BF"/>
    <w:rsid w:val="00845A3F"/>
    <w:rsid w:val="00845B37"/>
    <w:rsid w:val="0084620A"/>
    <w:rsid w:val="008467DA"/>
    <w:rsid w:val="008468B3"/>
    <w:rsid w:val="008469D6"/>
    <w:rsid w:val="00846C30"/>
    <w:rsid w:val="00847052"/>
    <w:rsid w:val="008470C7"/>
    <w:rsid w:val="008470D0"/>
    <w:rsid w:val="0084724D"/>
    <w:rsid w:val="00847734"/>
    <w:rsid w:val="008500E6"/>
    <w:rsid w:val="00850385"/>
    <w:rsid w:val="00850438"/>
    <w:rsid w:val="008505DA"/>
    <w:rsid w:val="0085066A"/>
    <w:rsid w:val="008508ED"/>
    <w:rsid w:val="00850B9B"/>
    <w:rsid w:val="00850C24"/>
    <w:rsid w:val="00850DFB"/>
    <w:rsid w:val="00851211"/>
    <w:rsid w:val="0085124D"/>
    <w:rsid w:val="00851342"/>
    <w:rsid w:val="008513A5"/>
    <w:rsid w:val="00851449"/>
    <w:rsid w:val="0085169F"/>
    <w:rsid w:val="00851757"/>
    <w:rsid w:val="008519DF"/>
    <w:rsid w:val="00851A0C"/>
    <w:rsid w:val="00851A0E"/>
    <w:rsid w:val="00851E54"/>
    <w:rsid w:val="00851F59"/>
    <w:rsid w:val="00851FBE"/>
    <w:rsid w:val="0085201C"/>
    <w:rsid w:val="0085203C"/>
    <w:rsid w:val="008520C3"/>
    <w:rsid w:val="0085219B"/>
    <w:rsid w:val="008521BB"/>
    <w:rsid w:val="00852269"/>
    <w:rsid w:val="008522CD"/>
    <w:rsid w:val="0085237D"/>
    <w:rsid w:val="0085244A"/>
    <w:rsid w:val="0085271A"/>
    <w:rsid w:val="008529AA"/>
    <w:rsid w:val="00852A02"/>
    <w:rsid w:val="00852BB8"/>
    <w:rsid w:val="00852CE5"/>
    <w:rsid w:val="00852E2E"/>
    <w:rsid w:val="00852EB8"/>
    <w:rsid w:val="00852F61"/>
    <w:rsid w:val="00852FCE"/>
    <w:rsid w:val="0085316A"/>
    <w:rsid w:val="008532AE"/>
    <w:rsid w:val="008532C8"/>
    <w:rsid w:val="00853824"/>
    <w:rsid w:val="008539F1"/>
    <w:rsid w:val="00853E2A"/>
    <w:rsid w:val="00853E7B"/>
    <w:rsid w:val="00853E97"/>
    <w:rsid w:val="00853F51"/>
    <w:rsid w:val="00853FBE"/>
    <w:rsid w:val="00854040"/>
    <w:rsid w:val="008541D6"/>
    <w:rsid w:val="008541DF"/>
    <w:rsid w:val="008544D9"/>
    <w:rsid w:val="0085455C"/>
    <w:rsid w:val="00854589"/>
    <w:rsid w:val="00854751"/>
    <w:rsid w:val="00854854"/>
    <w:rsid w:val="00854F6C"/>
    <w:rsid w:val="00855443"/>
    <w:rsid w:val="00855BE9"/>
    <w:rsid w:val="00855CE3"/>
    <w:rsid w:val="0085634C"/>
    <w:rsid w:val="00856476"/>
    <w:rsid w:val="0085666F"/>
    <w:rsid w:val="00856751"/>
    <w:rsid w:val="0085676D"/>
    <w:rsid w:val="00856A44"/>
    <w:rsid w:val="00856AFD"/>
    <w:rsid w:val="00856C69"/>
    <w:rsid w:val="00856F05"/>
    <w:rsid w:val="00856F10"/>
    <w:rsid w:val="0085750C"/>
    <w:rsid w:val="008579DF"/>
    <w:rsid w:val="00857DAF"/>
    <w:rsid w:val="00860422"/>
    <w:rsid w:val="0086055E"/>
    <w:rsid w:val="008605A8"/>
    <w:rsid w:val="0086077E"/>
    <w:rsid w:val="00860904"/>
    <w:rsid w:val="00861163"/>
    <w:rsid w:val="008611AE"/>
    <w:rsid w:val="00861871"/>
    <w:rsid w:val="00861A51"/>
    <w:rsid w:val="00861AF2"/>
    <w:rsid w:val="00861BB1"/>
    <w:rsid w:val="00861CBF"/>
    <w:rsid w:val="00861D69"/>
    <w:rsid w:val="00861F25"/>
    <w:rsid w:val="00862037"/>
    <w:rsid w:val="00862674"/>
    <w:rsid w:val="00862B6F"/>
    <w:rsid w:val="00862EE9"/>
    <w:rsid w:val="00862FD0"/>
    <w:rsid w:val="0086304C"/>
    <w:rsid w:val="0086325E"/>
    <w:rsid w:val="0086338F"/>
    <w:rsid w:val="00864071"/>
    <w:rsid w:val="008642E1"/>
    <w:rsid w:val="00864783"/>
    <w:rsid w:val="00864BC5"/>
    <w:rsid w:val="00864DFA"/>
    <w:rsid w:val="00864E3F"/>
    <w:rsid w:val="00864ED5"/>
    <w:rsid w:val="008651A0"/>
    <w:rsid w:val="0086576E"/>
    <w:rsid w:val="008659AE"/>
    <w:rsid w:val="00865B14"/>
    <w:rsid w:val="00865CD5"/>
    <w:rsid w:val="00865F4B"/>
    <w:rsid w:val="00865F70"/>
    <w:rsid w:val="0086650D"/>
    <w:rsid w:val="00866587"/>
    <w:rsid w:val="008665A2"/>
    <w:rsid w:val="0086674B"/>
    <w:rsid w:val="008669FE"/>
    <w:rsid w:val="00866CCF"/>
    <w:rsid w:val="00866EE8"/>
    <w:rsid w:val="00866FA8"/>
    <w:rsid w:val="008670F9"/>
    <w:rsid w:val="00867138"/>
    <w:rsid w:val="008672C2"/>
    <w:rsid w:val="008672D7"/>
    <w:rsid w:val="008674AD"/>
    <w:rsid w:val="008677AA"/>
    <w:rsid w:val="00867894"/>
    <w:rsid w:val="00867A6F"/>
    <w:rsid w:val="00867ADD"/>
    <w:rsid w:val="00867B81"/>
    <w:rsid w:val="00867BCC"/>
    <w:rsid w:val="008700AA"/>
    <w:rsid w:val="00870133"/>
    <w:rsid w:val="008701AC"/>
    <w:rsid w:val="00870307"/>
    <w:rsid w:val="0087054F"/>
    <w:rsid w:val="00870BF9"/>
    <w:rsid w:val="00870D45"/>
    <w:rsid w:val="0087111F"/>
    <w:rsid w:val="00871232"/>
    <w:rsid w:val="008714EE"/>
    <w:rsid w:val="0087167E"/>
    <w:rsid w:val="00871B3C"/>
    <w:rsid w:val="00871C55"/>
    <w:rsid w:val="00871CC5"/>
    <w:rsid w:val="008720B4"/>
    <w:rsid w:val="00872567"/>
    <w:rsid w:val="0087258C"/>
    <w:rsid w:val="008726DD"/>
    <w:rsid w:val="008728EB"/>
    <w:rsid w:val="00872A3C"/>
    <w:rsid w:val="00872CFD"/>
    <w:rsid w:val="00872D94"/>
    <w:rsid w:val="00872FA1"/>
    <w:rsid w:val="008730DE"/>
    <w:rsid w:val="0087334B"/>
    <w:rsid w:val="00873602"/>
    <w:rsid w:val="0087386D"/>
    <w:rsid w:val="00873AAF"/>
    <w:rsid w:val="00873FA9"/>
    <w:rsid w:val="008743D5"/>
    <w:rsid w:val="0087442D"/>
    <w:rsid w:val="008745E8"/>
    <w:rsid w:val="0087468F"/>
    <w:rsid w:val="008747D9"/>
    <w:rsid w:val="0087496B"/>
    <w:rsid w:val="0087499F"/>
    <w:rsid w:val="008749A7"/>
    <w:rsid w:val="00874BC0"/>
    <w:rsid w:val="00874E1E"/>
    <w:rsid w:val="0087521F"/>
    <w:rsid w:val="0087539E"/>
    <w:rsid w:val="0087555D"/>
    <w:rsid w:val="0087559A"/>
    <w:rsid w:val="00875679"/>
    <w:rsid w:val="0087585C"/>
    <w:rsid w:val="00875A0F"/>
    <w:rsid w:val="00875EF9"/>
    <w:rsid w:val="00876056"/>
    <w:rsid w:val="008760BE"/>
    <w:rsid w:val="00876258"/>
    <w:rsid w:val="0087644A"/>
    <w:rsid w:val="008767CD"/>
    <w:rsid w:val="008768F0"/>
    <w:rsid w:val="00876938"/>
    <w:rsid w:val="00876BC9"/>
    <w:rsid w:val="00877000"/>
    <w:rsid w:val="008770BD"/>
    <w:rsid w:val="008772C3"/>
    <w:rsid w:val="0087736D"/>
    <w:rsid w:val="008779AD"/>
    <w:rsid w:val="00880130"/>
    <w:rsid w:val="008801C2"/>
    <w:rsid w:val="008801C3"/>
    <w:rsid w:val="00880428"/>
    <w:rsid w:val="0088042A"/>
    <w:rsid w:val="008805D0"/>
    <w:rsid w:val="0088065B"/>
    <w:rsid w:val="00880736"/>
    <w:rsid w:val="008809DC"/>
    <w:rsid w:val="008809E8"/>
    <w:rsid w:val="00880A23"/>
    <w:rsid w:val="0088108C"/>
    <w:rsid w:val="00881095"/>
    <w:rsid w:val="008812B3"/>
    <w:rsid w:val="00881549"/>
    <w:rsid w:val="0088159D"/>
    <w:rsid w:val="00881653"/>
    <w:rsid w:val="008816E7"/>
    <w:rsid w:val="00881756"/>
    <w:rsid w:val="00881C2F"/>
    <w:rsid w:val="008820B4"/>
    <w:rsid w:val="00882280"/>
    <w:rsid w:val="008824AF"/>
    <w:rsid w:val="008826F2"/>
    <w:rsid w:val="0088296F"/>
    <w:rsid w:val="00882D9C"/>
    <w:rsid w:val="00882FA5"/>
    <w:rsid w:val="00882FC4"/>
    <w:rsid w:val="00883185"/>
    <w:rsid w:val="008832D5"/>
    <w:rsid w:val="008834BD"/>
    <w:rsid w:val="0088350B"/>
    <w:rsid w:val="00883707"/>
    <w:rsid w:val="00883904"/>
    <w:rsid w:val="00883FD7"/>
    <w:rsid w:val="00884051"/>
    <w:rsid w:val="00884055"/>
    <w:rsid w:val="00884145"/>
    <w:rsid w:val="008841D6"/>
    <w:rsid w:val="00884361"/>
    <w:rsid w:val="008843F0"/>
    <w:rsid w:val="008845D0"/>
    <w:rsid w:val="008846EA"/>
    <w:rsid w:val="008849DE"/>
    <w:rsid w:val="00884A03"/>
    <w:rsid w:val="00884B32"/>
    <w:rsid w:val="00884C13"/>
    <w:rsid w:val="00884EF1"/>
    <w:rsid w:val="00884F8A"/>
    <w:rsid w:val="008850A7"/>
    <w:rsid w:val="00885167"/>
    <w:rsid w:val="008854A2"/>
    <w:rsid w:val="00885570"/>
    <w:rsid w:val="00885598"/>
    <w:rsid w:val="00885693"/>
    <w:rsid w:val="008857BC"/>
    <w:rsid w:val="00885A25"/>
    <w:rsid w:val="00885D15"/>
    <w:rsid w:val="0088665F"/>
    <w:rsid w:val="008867B8"/>
    <w:rsid w:val="00886847"/>
    <w:rsid w:val="00886B48"/>
    <w:rsid w:val="00886BE0"/>
    <w:rsid w:val="00886CB3"/>
    <w:rsid w:val="00886FD1"/>
    <w:rsid w:val="0088702F"/>
    <w:rsid w:val="008871FD"/>
    <w:rsid w:val="008872A7"/>
    <w:rsid w:val="008873A1"/>
    <w:rsid w:val="00887420"/>
    <w:rsid w:val="008875E6"/>
    <w:rsid w:val="00887913"/>
    <w:rsid w:val="00887AD3"/>
    <w:rsid w:val="00887C74"/>
    <w:rsid w:val="0089001F"/>
    <w:rsid w:val="00890150"/>
    <w:rsid w:val="0089017B"/>
    <w:rsid w:val="008901AC"/>
    <w:rsid w:val="00890554"/>
    <w:rsid w:val="0089068B"/>
    <w:rsid w:val="00890886"/>
    <w:rsid w:val="008909BD"/>
    <w:rsid w:val="00890B0E"/>
    <w:rsid w:val="00890B7E"/>
    <w:rsid w:val="00890C51"/>
    <w:rsid w:val="00890CF0"/>
    <w:rsid w:val="00890DE2"/>
    <w:rsid w:val="0089117F"/>
    <w:rsid w:val="0089140C"/>
    <w:rsid w:val="0089142D"/>
    <w:rsid w:val="0089176E"/>
    <w:rsid w:val="0089178C"/>
    <w:rsid w:val="00891AA4"/>
    <w:rsid w:val="00891B8A"/>
    <w:rsid w:val="00891F3A"/>
    <w:rsid w:val="00892060"/>
    <w:rsid w:val="00892085"/>
    <w:rsid w:val="008921F4"/>
    <w:rsid w:val="00892422"/>
    <w:rsid w:val="008924FA"/>
    <w:rsid w:val="008925CE"/>
    <w:rsid w:val="00892742"/>
    <w:rsid w:val="00892DB9"/>
    <w:rsid w:val="00892FBA"/>
    <w:rsid w:val="008932C6"/>
    <w:rsid w:val="008936A0"/>
    <w:rsid w:val="00893710"/>
    <w:rsid w:val="0089384B"/>
    <w:rsid w:val="00893A9D"/>
    <w:rsid w:val="00893C10"/>
    <w:rsid w:val="00893DF0"/>
    <w:rsid w:val="00893E54"/>
    <w:rsid w:val="00893E84"/>
    <w:rsid w:val="00893EE4"/>
    <w:rsid w:val="00894022"/>
    <w:rsid w:val="008940F9"/>
    <w:rsid w:val="00894397"/>
    <w:rsid w:val="0089443C"/>
    <w:rsid w:val="0089497D"/>
    <w:rsid w:val="00894B96"/>
    <w:rsid w:val="00894FC4"/>
    <w:rsid w:val="00895043"/>
    <w:rsid w:val="00895122"/>
    <w:rsid w:val="00895189"/>
    <w:rsid w:val="008951C5"/>
    <w:rsid w:val="008952C0"/>
    <w:rsid w:val="0089545E"/>
    <w:rsid w:val="0089560D"/>
    <w:rsid w:val="008957E5"/>
    <w:rsid w:val="00895847"/>
    <w:rsid w:val="0089591A"/>
    <w:rsid w:val="00895DEC"/>
    <w:rsid w:val="008961EB"/>
    <w:rsid w:val="00896388"/>
    <w:rsid w:val="008964BC"/>
    <w:rsid w:val="00896521"/>
    <w:rsid w:val="00896863"/>
    <w:rsid w:val="008968CF"/>
    <w:rsid w:val="00896A08"/>
    <w:rsid w:val="00896A77"/>
    <w:rsid w:val="00896AE8"/>
    <w:rsid w:val="00896DC4"/>
    <w:rsid w:val="00896E84"/>
    <w:rsid w:val="00896F27"/>
    <w:rsid w:val="008977CF"/>
    <w:rsid w:val="008979DA"/>
    <w:rsid w:val="00897A0F"/>
    <w:rsid w:val="00897C0A"/>
    <w:rsid w:val="00897CC2"/>
    <w:rsid w:val="00897DF6"/>
    <w:rsid w:val="008A0072"/>
    <w:rsid w:val="008A0077"/>
    <w:rsid w:val="008A00B3"/>
    <w:rsid w:val="008A0464"/>
    <w:rsid w:val="008A0AE8"/>
    <w:rsid w:val="008A0E7E"/>
    <w:rsid w:val="008A0FD4"/>
    <w:rsid w:val="008A109E"/>
    <w:rsid w:val="008A1340"/>
    <w:rsid w:val="008A1D30"/>
    <w:rsid w:val="008A1E98"/>
    <w:rsid w:val="008A1FA3"/>
    <w:rsid w:val="008A1FF3"/>
    <w:rsid w:val="008A2093"/>
    <w:rsid w:val="008A24AD"/>
    <w:rsid w:val="008A251D"/>
    <w:rsid w:val="008A26BD"/>
    <w:rsid w:val="008A2806"/>
    <w:rsid w:val="008A295C"/>
    <w:rsid w:val="008A2AE2"/>
    <w:rsid w:val="008A2B55"/>
    <w:rsid w:val="008A3127"/>
    <w:rsid w:val="008A3219"/>
    <w:rsid w:val="008A3422"/>
    <w:rsid w:val="008A3428"/>
    <w:rsid w:val="008A36A7"/>
    <w:rsid w:val="008A37AA"/>
    <w:rsid w:val="008A386E"/>
    <w:rsid w:val="008A38A9"/>
    <w:rsid w:val="008A38F3"/>
    <w:rsid w:val="008A39B6"/>
    <w:rsid w:val="008A3C9D"/>
    <w:rsid w:val="008A3D54"/>
    <w:rsid w:val="008A3DFA"/>
    <w:rsid w:val="008A3FAA"/>
    <w:rsid w:val="008A3FEC"/>
    <w:rsid w:val="008A402F"/>
    <w:rsid w:val="008A43AA"/>
    <w:rsid w:val="008A4A2C"/>
    <w:rsid w:val="008A4B4A"/>
    <w:rsid w:val="008A4BE4"/>
    <w:rsid w:val="008A4EF0"/>
    <w:rsid w:val="008A51D4"/>
    <w:rsid w:val="008A53F0"/>
    <w:rsid w:val="008A5566"/>
    <w:rsid w:val="008A57DE"/>
    <w:rsid w:val="008A5916"/>
    <w:rsid w:val="008A594C"/>
    <w:rsid w:val="008A5B8F"/>
    <w:rsid w:val="008A5CD4"/>
    <w:rsid w:val="008A5D12"/>
    <w:rsid w:val="008A63A3"/>
    <w:rsid w:val="008A6951"/>
    <w:rsid w:val="008A6960"/>
    <w:rsid w:val="008A6A7E"/>
    <w:rsid w:val="008A6A91"/>
    <w:rsid w:val="008A6B02"/>
    <w:rsid w:val="008A6D0C"/>
    <w:rsid w:val="008A6EC4"/>
    <w:rsid w:val="008A7112"/>
    <w:rsid w:val="008A716C"/>
    <w:rsid w:val="008A71FA"/>
    <w:rsid w:val="008A7299"/>
    <w:rsid w:val="008A7341"/>
    <w:rsid w:val="008A7462"/>
    <w:rsid w:val="008A751B"/>
    <w:rsid w:val="008A77BC"/>
    <w:rsid w:val="008A7886"/>
    <w:rsid w:val="008A796F"/>
    <w:rsid w:val="008A7B23"/>
    <w:rsid w:val="008A7D62"/>
    <w:rsid w:val="008A7D76"/>
    <w:rsid w:val="008A7E87"/>
    <w:rsid w:val="008A7E9B"/>
    <w:rsid w:val="008A7EF2"/>
    <w:rsid w:val="008B02AD"/>
    <w:rsid w:val="008B0622"/>
    <w:rsid w:val="008B0926"/>
    <w:rsid w:val="008B0E6A"/>
    <w:rsid w:val="008B0EEC"/>
    <w:rsid w:val="008B0EEE"/>
    <w:rsid w:val="008B1253"/>
    <w:rsid w:val="008B1654"/>
    <w:rsid w:val="008B1770"/>
    <w:rsid w:val="008B1B24"/>
    <w:rsid w:val="008B1B5D"/>
    <w:rsid w:val="008B1E6F"/>
    <w:rsid w:val="008B22D5"/>
    <w:rsid w:val="008B2862"/>
    <w:rsid w:val="008B2896"/>
    <w:rsid w:val="008B298D"/>
    <w:rsid w:val="008B2E53"/>
    <w:rsid w:val="008B32B3"/>
    <w:rsid w:val="008B32FB"/>
    <w:rsid w:val="008B35E6"/>
    <w:rsid w:val="008B36AC"/>
    <w:rsid w:val="008B3BC7"/>
    <w:rsid w:val="008B3C88"/>
    <w:rsid w:val="008B3D8C"/>
    <w:rsid w:val="008B3E3D"/>
    <w:rsid w:val="008B400D"/>
    <w:rsid w:val="008B4270"/>
    <w:rsid w:val="008B45B6"/>
    <w:rsid w:val="008B4830"/>
    <w:rsid w:val="008B4895"/>
    <w:rsid w:val="008B4A1D"/>
    <w:rsid w:val="008B4A25"/>
    <w:rsid w:val="008B4D21"/>
    <w:rsid w:val="008B4EC7"/>
    <w:rsid w:val="008B5203"/>
    <w:rsid w:val="008B5546"/>
    <w:rsid w:val="008B5776"/>
    <w:rsid w:val="008B59A3"/>
    <w:rsid w:val="008B5AFC"/>
    <w:rsid w:val="008B645B"/>
    <w:rsid w:val="008B6481"/>
    <w:rsid w:val="008B6C47"/>
    <w:rsid w:val="008B6E45"/>
    <w:rsid w:val="008B6FCC"/>
    <w:rsid w:val="008B70D9"/>
    <w:rsid w:val="008B784D"/>
    <w:rsid w:val="008B7A87"/>
    <w:rsid w:val="008B7B46"/>
    <w:rsid w:val="008B7DCF"/>
    <w:rsid w:val="008B7F60"/>
    <w:rsid w:val="008C03E7"/>
    <w:rsid w:val="008C056E"/>
    <w:rsid w:val="008C05B8"/>
    <w:rsid w:val="008C06FF"/>
    <w:rsid w:val="008C0AFC"/>
    <w:rsid w:val="008C0B95"/>
    <w:rsid w:val="008C0D4B"/>
    <w:rsid w:val="008C0E28"/>
    <w:rsid w:val="008C0F50"/>
    <w:rsid w:val="008C0FFB"/>
    <w:rsid w:val="008C103D"/>
    <w:rsid w:val="008C113E"/>
    <w:rsid w:val="008C1274"/>
    <w:rsid w:val="008C1275"/>
    <w:rsid w:val="008C127D"/>
    <w:rsid w:val="008C13B7"/>
    <w:rsid w:val="008C17AE"/>
    <w:rsid w:val="008C1F74"/>
    <w:rsid w:val="008C206F"/>
    <w:rsid w:val="008C20A0"/>
    <w:rsid w:val="008C2336"/>
    <w:rsid w:val="008C240D"/>
    <w:rsid w:val="008C25D8"/>
    <w:rsid w:val="008C279D"/>
    <w:rsid w:val="008C29BC"/>
    <w:rsid w:val="008C2F2C"/>
    <w:rsid w:val="008C342D"/>
    <w:rsid w:val="008C368C"/>
    <w:rsid w:val="008C37E6"/>
    <w:rsid w:val="008C39DA"/>
    <w:rsid w:val="008C3BE3"/>
    <w:rsid w:val="008C3DBC"/>
    <w:rsid w:val="008C3E7E"/>
    <w:rsid w:val="008C40CE"/>
    <w:rsid w:val="008C4160"/>
    <w:rsid w:val="008C41EE"/>
    <w:rsid w:val="008C4259"/>
    <w:rsid w:val="008C444C"/>
    <w:rsid w:val="008C46B3"/>
    <w:rsid w:val="008C46E4"/>
    <w:rsid w:val="008C4955"/>
    <w:rsid w:val="008C49DD"/>
    <w:rsid w:val="008C4B5E"/>
    <w:rsid w:val="008C4C83"/>
    <w:rsid w:val="008C4C9C"/>
    <w:rsid w:val="008C536E"/>
    <w:rsid w:val="008C554F"/>
    <w:rsid w:val="008C55B9"/>
    <w:rsid w:val="008C55E4"/>
    <w:rsid w:val="008C5795"/>
    <w:rsid w:val="008C57DA"/>
    <w:rsid w:val="008C5893"/>
    <w:rsid w:val="008C5954"/>
    <w:rsid w:val="008C5B2A"/>
    <w:rsid w:val="008C5DAF"/>
    <w:rsid w:val="008C5E6F"/>
    <w:rsid w:val="008C6116"/>
    <w:rsid w:val="008C6290"/>
    <w:rsid w:val="008C65AA"/>
    <w:rsid w:val="008C661D"/>
    <w:rsid w:val="008C66F2"/>
    <w:rsid w:val="008C6B05"/>
    <w:rsid w:val="008C6CCC"/>
    <w:rsid w:val="008C71E4"/>
    <w:rsid w:val="008C72DC"/>
    <w:rsid w:val="008C7751"/>
    <w:rsid w:val="008C7934"/>
    <w:rsid w:val="008C7E37"/>
    <w:rsid w:val="008C7F62"/>
    <w:rsid w:val="008D0039"/>
    <w:rsid w:val="008D03C9"/>
    <w:rsid w:val="008D042E"/>
    <w:rsid w:val="008D0882"/>
    <w:rsid w:val="008D0AE2"/>
    <w:rsid w:val="008D0BA6"/>
    <w:rsid w:val="008D0EB5"/>
    <w:rsid w:val="008D1211"/>
    <w:rsid w:val="008D15EE"/>
    <w:rsid w:val="008D16EF"/>
    <w:rsid w:val="008D1732"/>
    <w:rsid w:val="008D1831"/>
    <w:rsid w:val="008D18D0"/>
    <w:rsid w:val="008D1B7A"/>
    <w:rsid w:val="008D1C15"/>
    <w:rsid w:val="008D2137"/>
    <w:rsid w:val="008D24F3"/>
    <w:rsid w:val="008D27C7"/>
    <w:rsid w:val="008D2F3A"/>
    <w:rsid w:val="008D2F49"/>
    <w:rsid w:val="008D327C"/>
    <w:rsid w:val="008D3371"/>
    <w:rsid w:val="008D3400"/>
    <w:rsid w:val="008D352A"/>
    <w:rsid w:val="008D35F8"/>
    <w:rsid w:val="008D37D0"/>
    <w:rsid w:val="008D3832"/>
    <w:rsid w:val="008D3960"/>
    <w:rsid w:val="008D39B9"/>
    <w:rsid w:val="008D39FF"/>
    <w:rsid w:val="008D3AFF"/>
    <w:rsid w:val="008D3B14"/>
    <w:rsid w:val="008D3B80"/>
    <w:rsid w:val="008D3DBA"/>
    <w:rsid w:val="008D3EA4"/>
    <w:rsid w:val="008D3EC2"/>
    <w:rsid w:val="008D3F92"/>
    <w:rsid w:val="008D4146"/>
    <w:rsid w:val="008D4209"/>
    <w:rsid w:val="008D4341"/>
    <w:rsid w:val="008D43B2"/>
    <w:rsid w:val="008D4678"/>
    <w:rsid w:val="008D4A5E"/>
    <w:rsid w:val="008D4E53"/>
    <w:rsid w:val="008D523E"/>
    <w:rsid w:val="008D52BD"/>
    <w:rsid w:val="008D538A"/>
    <w:rsid w:val="008D53F9"/>
    <w:rsid w:val="008D5BF7"/>
    <w:rsid w:val="008D5DC4"/>
    <w:rsid w:val="008D60DE"/>
    <w:rsid w:val="008D6331"/>
    <w:rsid w:val="008D6347"/>
    <w:rsid w:val="008D692F"/>
    <w:rsid w:val="008D6D1C"/>
    <w:rsid w:val="008D7070"/>
    <w:rsid w:val="008D740D"/>
    <w:rsid w:val="008D750E"/>
    <w:rsid w:val="008D7653"/>
    <w:rsid w:val="008D79B0"/>
    <w:rsid w:val="008D7DA5"/>
    <w:rsid w:val="008D7E5A"/>
    <w:rsid w:val="008D7F4E"/>
    <w:rsid w:val="008E0148"/>
    <w:rsid w:val="008E0713"/>
    <w:rsid w:val="008E0909"/>
    <w:rsid w:val="008E09EE"/>
    <w:rsid w:val="008E0CCE"/>
    <w:rsid w:val="008E0E36"/>
    <w:rsid w:val="008E1181"/>
    <w:rsid w:val="008E1275"/>
    <w:rsid w:val="008E1376"/>
    <w:rsid w:val="008E176E"/>
    <w:rsid w:val="008E1A24"/>
    <w:rsid w:val="008E1A7A"/>
    <w:rsid w:val="008E1BDF"/>
    <w:rsid w:val="008E1C64"/>
    <w:rsid w:val="008E1CF2"/>
    <w:rsid w:val="008E218E"/>
    <w:rsid w:val="008E2252"/>
    <w:rsid w:val="008E291C"/>
    <w:rsid w:val="008E2AF4"/>
    <w:rsid w:val="008E2D00"/>
    <w:rsid w:val="008E2FA4"/>
    <w:rsid w:val="008E2FA7"/>
    <w:rsid w:val="008E336B"/>
    <w:rsid w:val="008E34F6"/>
    <w:rsid w:val="008E3580"/>
    <w:rsid w:val="008E361E"/>
    <w:rsid w:val="008E3B6F"/>
    <w:rsid w:val="008E426F"/>
    <w:rsid w:val="008E4CA5"/>
    <w:rsid w:val="008E4EA0"/>
    <w:rsid w:val="008E4EB6"/>
    <w:rsid w:val="008E4FCA"/>
    <w:rsid w:val="008E5206"/>
    <w:rsid w:val="008E55C9"/>
    <w:rsid w:val="008E5625"/>
    <w:rsid w:val="008E5742"/>
    <w:rsid w:val="008E57EF"/>
    <w:rsid w:val="008E582B"/>
    <w:rsid w:val="008E5EB0"/>
    <w:rsid w:val="008E63AC"/>
    <w:rsid w:val="008E6602"/>
    <w:rsid w:val="008E6691"/>
    <w:rsid w:val="008E66AA"/>
    <w:rsid w:val="008E69D7"/>
    <w:rsid w:val="008E6A6A"/>
    <w:rsid w:val="008E6ADB"/>
    <w:rsid w:val="008E6F50"/>
    <w:rsid w:val="008E716E"/>
    <w:rsid w:val="008E71D6"/>
    <w:rsid w:val="008E7397"/>
    <w:rsid w:val="008E73CE"/>
    <w:rsid w:val="008E799F"/>
    <w:rsid w:val="008E7A8F"/>
    <w:rsid w:val="008E7F5F"/>
    <w:rsid w:val="008F01C3"/>
    <w:rsid w:val="008F05B5"/>
    <w:rsid w:val="008F0883"/>
    <w:rsid w:val="008F0E0C"/>
    <w:rsid w:val="008F11A2"/>
    <w:rsid w:val="008F1297"/>
    <w:rsid w:val="008F1353"/>
    <w:rsid w:val="008F13EC"/>
    <w:rsid w:val="008F1489"/>
    <w:rsid w:val="008F182D"/>
    <w:rsid w:val="008F1BAB"/>
    <w:rsid w:val="008F1D0A"/>
    <w:rsid w:val="008F1E00"/>
    <w:rsid w:val="008F205B"/>
    <w:rsid w:val="008F20CD"/>
    <w:rsid w:val="008F23B7"/>
    <w:rsid w:val="008F24DD"/>
    <w:rsid w:val="008F24E2"/>
    <w:rsid w:val="008F26E2"/>
    <w:rsid w:val="008F26F9"/>
    <w:rsid w:val="008F271B"/>
    <w:rsid w:val="008F2886"/>
    <w:rsid w:val="008F2888"/>
    <w:rsid w:val="008F28A1"/>
    <w:rsid w:val="008F29FA"/>
    <w:rsid w:val="008F2A2F"/>
    <w:rsid w:val="008F2F01"/>
    <w:rsid w:val="008F2FCB"/>
    <w:rsid w:val="008F3200"/>
    <w:rsid w:val="008F3392"/>
    <w:rsid w:val="008F3492"/>
    <w:rsid w:val="008F382F"/>
    <w:rsid w:val="008F3956"/>
    <w:rsid w:val="008F3B27"/>
    <w:rsid w:val="008F3DDB"/>
    <w:rsid w:val="008F41FF"/>
    <w:rsid w:val="008F4354"/>
    <w:rsid w:val="008F43AD"/>
    <w:rsid w:val="008F44E8"/>
    <w:rsid w:val="008F460B"/>
    <w:rsid w:val="008F468F"/>
    <w:rsid w:val="008F4BB3"/>
    <w:rsid w:val="008F4C5F"/>
    <w:rsid w:val="008F4E3C"/>
    <w:rsid w:val="008F50C0"/>
    <w:rsid w:val="008F51D6"/>
    <w:rsid w:val="008F5B7F"/>
    <w:rsid w:val="008F5C85"/>
    <w:rsid w:val="008F5DB9"/>
    <w:rsid w:val="008F5EA3"/>
    <w:rsid w:val="008F61C0"/>
    <w:rsid w:val="008F6283"/>
    <w:rsid w:val="008F64B4"/>
    <w:rsid w:val="008F68E7"/>
    <w:rsid w:val="008F6F7D"/>
    <w:rsid w:val="008F6FFA"/>
    <w:rsid w:val="008F7067"/>
    <w:rsid w:val="008F707F"/>
    <w:rsid w:val="008F7115"/>
    <w:rsid w:val="008F72E2"/>
    <w:rsid w:val="008F73D0"/>
    <w:rsid w:val="008F7501"/>
    <w:rsid w:val="008F78BE"/>
    <w:rsid w:val="008F78F2"/>
    <w:rsid w:val="008F7A98"/>
    <w:rsid w:val="008F7CC8"/>
    <w:rsid w:val="008F7DFA"/>
    <w:rsid w:val="008F7F50"/>
    <w:rsid w:val="00900011"/>
    <w:rsid w:val="00900038"/>
    <w:rsid w:val="00900089"/>
    <w:rsid w:val="00900218"/>
    <w:rsid w:val="009002AF"/>
    <w:rsid w:val="00900456"/>
    <w:rsid w:val="009004F4"/>
    <w:rsid w:val="00900548"/>
    <w:rsid w:val="0090071A"/>
    <w:rsid w:val="0090076D"/>
    <w:rsid w:val="00900BDA"/>
    <w:rsid w:val="00900D5B"/>
    <w:rsid w:val="00900EE4"/>
    <w:rsid w:val="00900F6A"/>
    <w:rsid w:val="00900FED"/>
    <w:rsid w:val="00901091"/>
    <w:rsid w:val="009011A0"/>
    <w:rsid w:val="00901464"/>
    <w:rsid w:val="009014F9"/>
    <w:rsid w:val="009017EC"/>
    <w:rsid w:val="00901928"/>
    <w:rsid w:val="00901B53"/>
    <w:rsid w:val="00901D5A"/>
    <w:rsid w:val="00901D63"/>
    <w:rsid w:val="00901DCC"/>
    <w:rsid w:val="00901F5F"/>
    <w:rsid w:val="00902091"/>
    <w:rsid w:val="00902305"/>
    <w:rsid w:val="00902363"/>
    <w:rsid w:val="009026AE"/>
    <w:rsid w:val="00902ADF"/>
    <w:rsid w:val="009034CE"/>
    <w:rsid w:val="0090377E"/>
    <w:rsid w:val="00903944"/>
    <w:rsid w:val="00903BCB"/>
    <w:rsid w:val="00903C13"/>
    <w:rsid w:val="00904157"/>
    <w:rsid w:val="00904214"/>
    <w:rsid w:val="0090426C"/>
    <w:rsid w:val="009047FF"/>
    <w:rsid w:val="009049E7"/>
    <w:rsid w:val="00904A3A"/>
    <w:rsid w:val="00904C17"/>
    <w:rsid w:val="00904F35"/>
    <w:rsid w:val="009050CC"/>
    <w:rsid w:val="00905383"/>
    <w:rsid w:val="0090599B"/>
    <w:rsid w:val="00905B49"/>
    <w:rsid w:val="0090685B"/>
    <w:rsid w:val="0090693D"/>
    <w:rsid w:val="009069FF"/>
    <w:rsid w:val="00906DBB"/>
    <w:rsid w:val="00906F52"/>
    <w:rsid w:val="00906FF3"/>
    <w:rsid w:val="00907233"/>
    <w:rsid w:val="009072A5"/>
    <w:rsid w:val="00907885"/>
    <w:rsid w:val="00907B20"/>
    <w:rsid w:val="00907D1D"/>
    <w:rsid w:val="00907D6C"/>
    <w:rsid w:val="00907F0D"/>
    <w:rsid w:val="009100E7"/>
    <w:rsid w:val="0091015E"/>
    <w:rsid w:val="00910373"/>
    <w:rsid w:val="009104B5"/>
    <w:rsid w:val="009109CC"/>
    <w:rsid w:val="009109D9"/>
    <w:rsid w:val="00910A97"/>
    <w:rsid w:val="00910E4A"/>
    <w:rsid w:val="00911190"/>
    <w:rsid w:val="0091129F"/>
    <w:rsid w:val="009112C0"/>
    <w:rsid w:val="00911403"/>
    <w:rsid w:val="0091177E"/>
    <w:rsid w:val="00911885"/>
    <w:rsid w:val="009119AA"/>
    <w:rsid w:val="00911D6A"/>
    <w:rsid w:val="00911F85"/>
    <w:rsid w:val="009121D5"/>
    <w:rsid w:val="0091230D"/>
    <w:rsid w:val="009127AE"/>
    <w:rsid w:val="0091288F"/>
    <w:rsid w:val="00912949"/>
    <w:rsid w:val="00912CD7"/>
    <w:rsid w:val="009131C5"/>
    <w:rsid w:val="00913317"/>
    <w:rsid w:val="0091345A"/>
    <w:rsid w:val="009134BB"/>
    <w:rsid w:val="00913770"/>
    <w:rsid w:val="009137F8"/>
    <w:rsid w:val="00913863"/>
    <w:rsid w:val="00913B66"/>
    <w:rsid w:val="00914016"/>
    <w:rsid w:val="0091408A"/>
    <w:rsid w:val="00914308"/>
    <w:rsid w:val="00914B4C"/>
    <w:rsid w:val="00914B93"/>
    <w:rsid w:val="00914FDD"/>
    <w:rsid w:val="00915083"/>
    <w:rsid w:val="009150A5"/>
    <w:rsid w:val="00915138"/>
    <w:rsid w:val="00915A06"/>
    <w:rsid w:val="00915D20"/>
    <w:rsid w:val="00915E94"/>
    <w:rsid w:val="009163B8"/>
    <w:rsid w:val="0091658B"/>
    <w:rsid w:val="009168CA"/>
    <w:rsid w:val="00916B3B"/>
    <w:rsid w:val="00916F16"/>
    <w:rsid w:val="00916F62"/>
    <w:rsid w:val="00916FC8"/>
    <w:rsid w:val="009171A1"/>
    <w:rsid w:val="00917222"/>
    <w:rsid w:val="0091729E"/>
    <w:rsid w:val="009173E2"/>
    <w:rsid w:val="0091771D"/>
    <w:rsid w:val="00917B22"/>
    <w:rsid w:val="00917B25"/>
    <w:rsid w:val="00917E06"/>
    <w:rsid w:val="009200BF"/>
    <w:rsid w:val="009201A3"/>
    <w:rsid w:val="009201F1"/>
    <w:rsid w:val="009203DE"/>
    <w:rsid w:val="0092049B"/>
    <w:rsid w:val="009205D8"/>
    <w:rsid w:val="009207BE"/>
    <w:rsid w:val="00920857"/>
    <w:rsid w:val="0092085F"/>
    <w:rsid w:val="00920931"/>
    <w:rsid w:val="00920CDD"/>
    <w:rsid w:val="00920CF9"/>
    <w:rsid w:val="00920E2E"/>
    <w:rsid w:val="0092109D"/>
    <w:rsid w:val="00921326"/>
    <w:rsid w:val="00921405"/>
    <w:rsid w:val="00921B2F"/>
    <w:rsid w:val="00921C5C"/>
    <w:rsid w:val="00921E9A"/>
    <w:rsid w:val="00921EA9"/>
    <w:rsid w:val="0092201B"/>
    <w:rsid w:val="00922085"/>
    <w:rsid w:val="0092213F"/>
    <w:rsid w:val="00922660"/>
    <w:rsid w:val="009227C7"/>
    <w:rsid w:val="009228FF"/>
    <w:rsid w:val="009229B0"/>
    <w:rsid w:val="00923099"/>
    <w:rsid w:val="0092323B"/>
    <w:rsid w:val="0092359B"/>
    <w:rsid w:val="00923639"/>
    <w:rsid w:val="009238C6"/>
    <w:rsid w:val="00923A15"/>
    <w:rsid w:val="00923C07"/>
    <w:rsid w:val="00923F4E"/>
    <w:rsid w:val="00923F65"/>
    <w:rsid w:val="00923FA1"/>
    <w:rsid w:val="009243E1"/>
    <w:rsid w:val="009246E6"/>
    <w:rsid w:val="00924707"/>
    <w:rsid w:val="0092477D"/>
    <w:rsid w:val="00924D52"/>
    <w:rsid w:val="00924F5E"/>
    <w:rsid w:val="00925042"/>
    <w:rsid w:val="00925184"/>
    <w:rsid w:val="009251C7"/>
    <w:rsid w:val="00925346"/>
    <w:rsid w:val="00925526"/>
    <w:rsid w:val="009255C4"/>
    <w:rsid w:val="009255D3"/>
    <w:rsid w:val="00925749"/>
    <w:rsid w:val="0092598C"/>
    <w:rsid w:val="00925E0C"/>
    <w:rsid w:val="00925E93"/>
    <w:rsid w:val="00925FB2"/>
    <w:rsid w:val="00926009"/>
    <w:rsid w:val="0092613B"/>
    <w:rsid w:val="009267C4"/>
    <w:rsid w:val="009267F4"/>
    <w:rsid w:val="0092697F"/>
    <w:rsid w:val="00926A14"/>
    <w:rsid w:val="00926A49"/>
    <w:rsid w:val="00926BD6"/>
    <w:rsid w:val="00926C93"/>
    <w:rsid w:val="00926D4C"/>
    <w:rsid w:val="00927033"/>
    <w:rsid w:val="00927184"/>
    <w:rsid w:val="009271E2"/>
    <w:rsid w:val="0092723D"/>
    <w:rsid w:val="00927276"/>
    <w:rsid w:val="009272FD"/>
    <w:rsid w:val="00927366"/>
    <w:rsid w:val="009274CE"/>
    <w:rsid w:val="00927604"/>
    <w:rsid w:val="0092760D"/>
    <w:rsid w:val="009276EB"/>
    <w:rsid w:val="009277E5"/>
    <w:rsid w:val="0092797C"/>
    <w:rsid w:val="00927BC2"/>
    <w:rsid w:val="00927E19"/>
    <w:rsid w:val="00927E9B"/>
    <w:rsid w:val="00927F94"/>
    <w:rsid w:val="00930063"/>
    <w:rsid w:val="009300D1"/>
    <w:rsid w:val="00930146"/>
    <w:rsid w:val="00930375"/>
    <w:rsid w:val="00930409"/>
    <w:rsid w:val="0093046C"/>
    <w:rsid w:val="00930878"/>
    <w:rsid w:val="00930ABB"/>
    <w:rsid w:val="00930B79"/>
    <w:rsid w:val="00930EA4"/>
    <w:rsid w:val="00930F91"/>
    <w:rsid w:val="0093105F"/>
    <w:rsid w:val="009314CA"/>
    <w:rsid w:val="00931857"/>
    <w:rsid w:val="0093185D"/>
    <w:rsid w:val="009318F6"/>
    <w:rsid w:val="0093196A"/>
    <w:rsid w:val="00931BB7"/>
    <w:rsid w:val="00931BD3"/>
    <w:rsid w:val="0093239C"/>
    <w:rsid w:val="009324EA"/>
    <w:rsid w:val="009325E8"/>
    <w:rsid w:val="00932740"/>
    <w:rsid w:val="009329A7"/>
    <w:rsid w:val="00932C95"/>
    <w:rsid w:val="00932E3D"/>
    <w:rsid w:val="00932E74"/>
    <w:rsid w:val="00932ED4"/>
    <w:rsid w:val="00933066"/>
    <w:rsid w:val="00933398"/>
    <w:rsid w:val="00933406"/>
    <w:rsid w:val="009334CA"/>
    <w:rsid w:val="00933702"/>
    <w:rsid w:val="00933754"/>
    <w:rsid w:val="00933DA7"/>
    <w:rsid w:val="00933FD0"/>
    <w:rsid w:val="00934016"/>
    <w:rsid w:val="009341AA"/>
    <w:rsid w:val="00934261"/>
    <w:rsid w:val="00934391"/>
    <w:rsid w:val="00934395"/>
    <w:rsid w:val="009343BB"/>
    <w:rsid w:val="0093456A"/>
    <w:rsid w:val="00934590"/>
    <w:rsid w:val="009345EF"/>
    <w:rsid w:val="009348EB"/>
    <w:rsid w:val="00934984"/>
    <w:rsid w:val="00934B78"/>
    <w:rsid w:val="00934B95"/>
    <w:rsid w:val="00934D88"/>
    <w:rsid w:val="00934F39"/>
    <w:rsid w:val="00935183"/>
    <w:rsid w:val="00935187"/>
    <w:rsid w:val="009351D0"/>
    <w:rsid w:val="009352FB"/>
    <w:rsid w:val="009354BF"/>
    <w:rsid w:val="00935808"/>
    <w:rsid w:val="00935A75"/>
    <w:rsid w:val="00935D76"/>
    <w:rsid w:val="00936229"/>
    <w:rsid w:val="00936272"/>
    <w:rsid w:val="00936333"/>
    <w:rsid w:val="00936415"/>
    <w:rsid w:val="0093649E"/>
    <w:rsid w:val="00936604"/>
    <w:rsid w:val="0093670B"/>
    <w:rsid w:val="009368ED"/>
    <w:rsid w:val="00936A6C"/>
    <w:rsid w:val="00936B38"/>
    <w:rsid w:val="00936C53"/>
    <w:rsid w:val="00936CCC"/>
    <w:rsid w:val="00937089"/>
    <w:rsid w:val="009370B4"/>
    <w:rsid w:val="00937125"/>
    <w:rsid w:val="0093724C"/>
    <w:rsid w:val="0093726C"/>
    <w:rsid w:val="0093767E"/>
    <w:rsid w:val="0093776F"/>
    <w:rsid w:val="009378B1"/>
    <w:rsid w:val="009378BD"/>
    <w:rsid w:val="00937984"/>
    <w:rsid w:val="009403E5"/>
    <w:rsid w:val="009405C5"/>
    <w:rsid w:val="00940708"/>
    <w:rsid w:val="00940856"/>
    <w:rsid w:val="009409C6"/>
    <w:rsid w:val="00940D2F"/>
    <w:rsid w:val="00941037"/>
    <w:rsid w:val="00941136"/>
    <w:rsid w:val="009418B4"/>
    <w:rsid w:val="00941A3F"/>
    <w:rsid w:val="00941A91"/>
    <w:rsid w:val="00941AAB"/>
    <w:rsid w:val="00941AC9"/>
    <w:rsid w:val="00941C15"/>
    <w:rsid w:val="00941E4A"/>
    <w:rsid w:val="00941F9A"/>
    <w:rsid w:val="00942046"/>
    <w:rsid w:val="00942056"/>
    <w:rsid w:val="00942108"/>
    <w:rsid w:val="00942317"/>
    <w:rsid w:val="0094248A"/>
    <w:rsid w:val="009426C0"/>
    <w:rsid w:val="009427BE"/>
    <w:rsid w:val="00942AA9"/>
    <w:rsid w:val="00942B73"/>
    <w:rsid w:val="00942F8F"/>
    <w:rsid w:val="00943105"/>
    <w:rsid w:val="0094329C"/>
    <w:rsid w:val="00943338"/>
    <w:rsid w:val="00943637"/>
    <w:rsid w:val="009437E7"/>
    <w:rsid w:val="00943AE4"/>
    <w:rsid w:val="00943C5D"/>
    <w:rsid w:val="009440E4"/>
    <w:rsid w:val="0094415B"/>
    <w:rsid w:val="009441DC"/>
    <w:rsid w:val="009442AB"/>
    <w:rsid w:val="00944725"/>
    <w:rsid w:val="00944DB6"/>
    <w:rsid w:val="00944EFE"/>
    <w:rsid w:val="00944FAC"/>
    <w:rsid w:val="009455BB"/>
    <w:rsid w:val="00945763"/>
    <w:rsid w:val="009458E7"/>
    <w:rsid w:val="00945DD4"/>
    <w:rsid w:val="0094638E"/>
    <w:rsid w:val="00946395"/>
    <w:rsid w:val="009464C7"/>
    <w:rsid w:val="00946529"/>
    <w:rsid w:val="00946722"/>
    <w:rsid w:val="009469A3"/>
    <w:rsid w:val="00946B10"/>
    <w:rsid w:val="00946C0E"/>
    <w:rsid w:val="00946F35"/>
    <w:rsid w:val="00946FD5"/>
    <w:rsid w:val="00946FFA"/>
    <w:rsid w:val="00947225"/>
    <w:rsid w:val="00947278"/>
    <w:rsid w:val="009472BD"/>
    <w:rsid w:val="009478D5"/>
    <w:rsid w:val="00947903"/>
    <w:rsid w:val="00947CE0"/>
    <w:rsid w:val="00947E9F"/>
    <w:rsid w:val="00947F63"/>
    <w:rsid w:val="00950151"/>
    <w:rsid w:val="00950353"/>
    <w:rsid w:val="00950375"/>
    <w:rsid w:val="009504BE"/>
    <w:rsid w:val="00950523"/>
    <w:rsid w:val="00950668"/>
    <w:rsid w:val="0095075A"/>
    <w:rsid w:val="0095090D"/>
    <w:rsid w:val="00950AB9"/>
    <w:rsid w:val="00950BB3"/>
    <w:rsid w:val="00950D3A"/>
    <w:rsid w:val="00950E98"/>
    <w:rsid w:val="00951090"/>
    <w:rsid w:val="009511B2"/>
    <w:rsid w:val="009513C2"/>
    <w:rsid w:val="009513D3"/>
    <w:rsid w:val="009514DE"/>
    <w:rsid w:val="0095163B"/>
    <w:rsid w:val="009516A4"/>
    <w:rsid w:val="0095177A"/>
    <w:rsid w:val="009518DC"/>
    <w:rsid w:val="00951B05"/>
    <w:rsid w:val="0095210D"/>
    <w:rsid w:val="0095226A"/>
    <w:rsid w:val="00952477"/>
    <w:rsid w:val="00952521"/>
    <w:rsid w:val="0095271F"/>
    <w:rsid w:val="009529A6"/>
    <w:rsid w:val="00952C1E"/>
    <w:rsid w:val="00953025"/>
    <w:rsid w:val="00953145"/>
    <w:rsid w:val="009536DE"/>
    <w:rsid w:val="009538E4"/>
    <w:rsid w:val="00953CA0"/>
    <w:rsid w:val="00953CCC"/>
    <w:rsid w:val="00953F64"/>
    <w:rsid w:val="009542C0"/>
    <w:rsid w:val="0095455D"/>
    <w:rsid w:val="009547D6"/>
    <w:rsid w:val="009548EF"/>
    <w:rsid w:val="0095499C"/>
    <w:rsid w:val="00954C6E"/>
    <w:rsid w:val="00954EDA"/>
    <w:rsid w:val="00954EE2"/>
    <w:rsid w:val="00955074"/>
    <w:rsid w:val="009551C6"/>
    <w:rsid w:val="00955355"/>
    <w:rsid w:val="00955629"/>
    <w:rsid w:val="00955836"/>
    <w:rsid w:val="00955BA9"/>
    <w:rsid w:val="00955E27"/>
    <w:rsid w:val="00955E61"/>
    <w:rsid w:val="00956027"/>
    <w:rsid w:val="009565D1"/>
    <w:rsid w:val="00956693"/>
    <w:rsid w:val="009566E8"/>
    <w:rsid w:val="009568A4"/>
    <w:rsid w:val="00956A0A"/>
    <w:rsid w:val="00956B78"/>
    <w:rsid w:val="00956BBC"/>
    <w:rsid w:val="00956C47"/>
    <w:rsid w:val="00956C7D"/>
    <w:rsid w:val="00956CF3"/>
    <w:rsid w:val="009570A4"/>
    <w:rsid w:val="009570B0"/>
    <w:rsid w:val="00957123"/>
    <w:rsid w:val="00957162"/>
    <w:rsid w:val="009572A9"/>
    <w:rsid w:val="009572CB"/>
    <w:rsid w:val="00957320"/>
    <w:rsid w:val="009575C2"/>
    <w:rsid w:val="00957848"/>
    <w:rsid w:val="00957D81"/>
    <w:rsid w:val="00957DCE"/>
    <w:rsid w:val="00957EC5"/>
    <w:rsid w:val="009603DF"/>
    <w:rsid w:val="009603ED"/>
    <w:rsid w:val="00960434"/>
    <w:rsid w:val="00960461"/>
    <w:rsid w:val="0096046D"/>
    <w:rsid w:val="00960712"/>
    <w:rsid w:val="009607F3"/>
    <w:rsid w:val="00960E1E"/>
    <w:rsid w:val="00960E2F"/>
    <w:rsid w:val="00960EBD"/>
    <w:rsid w:val="00960F6A"/>
    <w:rsid w:val="00960FE1"/>
    <w:rsid w:val="00961834"/>
    <w:rsid w:val="009619EF"/>
    <w:rsid w:val="00961EC4"/>
    <w:rsid w:val="009620F7"/>
    <w:rsid w:val="00962179"/>
    <w:rsid w:val="0096223A"/>
    <w:rsid w:val="00962322"/>
    <w:rsid w:val="00962988"/>
    <w:rsid w:val="00962A45"/>
    <w:rsid w:val="00962A62"/>
    <w:rsid w:val="00963135"/>
    <w:rsid w:val="00963242"/>
    <w:rsid w:val="009634B5"/>
    <w:rsid w:val="0096377E"/>
    <w:rsid w:val="009637E8"/>
    <w:rsid w:val="00963939"/>
    <w:rsid w:val="00963BE3"/>
    <w:rsid w:val="00963C27"/>
    <w:rsid w:val="00963D56"/>
    <w:rsid w:val="009641FD"/>
    <w:rsid w:val="009642EC"/>
    <w:rsid w:val="009643D0"/>
    <w:rsid w:val="00964558"/>
    <w:rsid w:val="00964615"/>
    <w:rsid w:val="00964A47"/>
    <w:rsid w:val="00964A7B"/>
    <w:rsid w:val="00964B06"/>
    <w:rsid w:val="00964B15"/>
    <w:rsid w:val="00964D72"/>
    <w:rsid w:val="00964FFC"/>
    <w:rsid w:val="0096517D"/>
    <w:rsid w:val="0096526D"/>
    <w:rsid w:val="00965300"/>
    <w:rsid w:val="00965685"/>
    <w:rsid w:val="00965AB9"/>
    <w:rsid w:val="00965ADE"/>
    <w:rsid w:val="00965E0E"/>
    <w:rsid w:val="00965EE5"/>
    <w:rsid w:val="00966195"/>
    <w:rsid w:val="00966278"/>
    <w:rsid w:val="009662F9"/>
    <w:rsid w:val="00966378"/>
    <w:rsid w:val="009663FC"/>
    <w:rsid w:val="00966471"/>
    <w:rsid w:val="009668EC"/>
    <w:rsid w:val="00966D86"/>
    <w:rsid w:val="00966E73"/>
    <w:rsid w:val="00966FAF"/>
    <w:rsid w:val="009673D4"/>
    <w:rsid w:val="0096761C"/>
    <w:rsid w:val="009676B1"/>
    <w:rsid w:val="0096774A"/>
    <w:rsid w:val="0096783C"/>
    <w:rsid w:val="0096795D"/>
    <w:rsid w:val="00967BC9"/>
    <w:rsid w:val="00967C02"/>
    <w:rsid w:val="00967EAB"/>
    <w:rsid w:val="00970078"/>
    <w:rsid w:val="00970098"/>
    <w:rsid w:val="009701AA"/>
    <w:rsid w:val="009704A9"/>
    <w:rsid w:val="00970670"/>
    <w:rsid w:val="00970859"/>
    <w:rsid w:val="0097086D"/>
    <w:rsid w:val="0097089F"/>
    <w:rsid w:val="00970933"/>
    <w:rsid w:val="00970C4B"/>
    <w:rsid w:val="00970D96"/>
    <w:rsid w:val="00971100"/>
    <w:rsid w:val="009711F4"/>
    <w:rsid w:val="00971739"/>
    <w:rsid w:val="00971776"/>
    <w:rsid w:val="009717FD"/>
    <w:rsid w:val="00971C26"/>
    <w:rsid w:val="00971CAF"/>
    <w:rsid w:val="00971D4A"/>
    <w:rsid w:val="0097220C"/>
    <w:rsid w:val="009722F4"/>
    <w:rsid w:val="00972301"/>
    <w:rsid w:val="0097242E"/>
    <w:rsid w:val="009724E8"/>
    <w:rsid w:val="009725A6"/>
    <w:rsid w:val="0097265A"/>
    <w:rsid w:val="009727FB"/>
    <w:rsid w:val="0097287D"/>
    <w:rsid w:val="0097291A"/>
    <w:rsid w:val="0097297F"/>
    <w:rsid w:val="00972A1B"/>
    <w:rsid w:val="00972B89"/>
    <w:rsid w:val="00973294"/>
    <w:rsid w:val="0097337F"/>
    <w:rsid w:val="009735C5"/>
    <w:rsid w:val="00973664"/>
    <w:rsid w:val="0097383E"/>
    <w:rsid w:val="00973953"/>
    <w:rsid w:val="00973A4D"/>
    <w:rsid w:val="00973B5A"/>
    <w:rsid w:val="00973D90"/>
    <w:rsid w:val="00973F76"/>
    <w:rsid w:val="0097405F"/>
    <w:rsid w:val="00974080"/>
    <w:rsid w:val="009741C1"/>
    <w:rsid w:val="0097454C"/>
    <w:rsid w:val="0097485C"/>
    <w:rsid w:val="0097491E"/>
    <w:rsid w:val="00974996"/>
    <w:rsid w:val="00974A20"/>
    <w:rsid w:val="00974BA2"/>
    <w:rsid w:val="00974C82"/>
    <w:rsid w:val="00974D35"/>
    <w:rsid w:val="009751E3"/>
    <w:rsid w:val="0097568F"/>
    <w:rsid w:val="0097584A"/>
    <w:rsid w:val="00975852"/>
    <w:rsid w:val="00975986"/>
    <w:rsid w:val="00975B02"/>
    <w:rsid w:val="00975EA2"/>
    <w:rsid w:val="00976287"/>
    <w:rsid w:val="0097631E"/>
    <w:rsid w:val="009768CA"/>
    <w:rsid w:val="00976903"/>
    <w:rsid w:val="00976A17"/>
    <w:rsid w:val="00976B80"/>
    <w:rsid w:val="00976BB2"/>
    <w:rsid w:val="00976BEF"/>
    <w:rsid w:val="00976C76"/>
    <w:rsid w:val="00977065"/>
    <w:rsid w:val="00977581"/>
    <w:rsid w:val="00977BFA"/>
    <w:rsid w:val="00977C56"/>
    <w:rsid w:val="00977D67"/>
    <w:rsid w:val="00980531"/>
    <w:rsid w:val="009805B1"/>
    <w:rsid w:val="009806EF"/>
    <w:rsid w:val="00980918"/>
    <w:rsid w:val="00980B39"/>
    <w:rsid w:val="00981231"/>
    <w:rsid w:val="00981594"/>
    <w:rsid w:val="00981751"/>
    <w:rsid w:val="009818D4"/>
    <w:rsid w:val="00981C20"/>
    <w:rsid w:val="00981FB3"/>
    <w:rsid w:val="00981FBE"/>
    <w:rsid w:val="009825B8"/>
    <w:rsid w:val="009827F7"/>
    <w:rsid w:val="00982866"/>
    <w:rsid w:val="009828AB"/>
    <w:rsid w:val="0098291A"/>
    <w:rsid w:val="0098292E"/>
    <w:rsid w:val="00982B3A"/>
    <w:rsid w:val="00982F24"/>
    <w:rsid w:val="00982FA3"/>
    <w:rsid w:val="00982FC7"/>
    <w:rsid w:val="0098355D"/>
    <w:rsid w:val="009839FD"/>
    <w:rsid w:val="00983B2F"/>
    <w:rsid w:val="00983D15"/>
    <w:rsid w:val="00983DF1"/>
    <w:rsid w:val="00983F89"/>
    <w:rsid w:val="009840A3"/>
    <w:rsid w:val="00984278"/>
    <w:rsid w:val="009843C3"/>
    <w:rsid w:val="009843C4"/>
    <w:rsid w:val="0098471F"/>
    <w:rsid w:val="0098472C"/>
    <w:rsid w:val="00984AFB"/>
    <w:rsid w:val="00984EE6"/>
    <w:rsid w:val="00984EEF"/>
    <w:rsid w:val="009851C0"/>
    <w:rsid w:val="009851C6"/>
    <w:rsid w:val="00985404"/>
    <w:rsid w:val="00985718"/>
    <w:rsid w:val="00985791"/>
    <w:rsid w:val="009857A1"/>
    <w:rsid w:val="0098588D"/>
    <w:rsid w:val="009858D4"/>
    <w:rsid w:val="00985B84"/>
    <w:rsid w:val="00985BF4"/>
    <w:rsid w:val="00985C78"/>
    <w:rsid w:val="00985F2D"/>
    <w:rsid w:val="00986075"/>
    <w:rsid w:val="00986257"/>
    <w:rsid w:val="009864F0"/>
    <w:rsid w:val="009867FE"/>
    <w:rsid w:val="009869C8"/>
    <w:rsid w:val="00986BCE"/>
    <w:rsid w:val="00986F7C"/>
    <w:rsid w:val="009870B7"/>
    <w:rsid w:val="0098715B"/>
    <w:rsid w:val="00987836"/>
    <w:rsid w:val="009879A6"/>
    <w:rsid w:val="009879CC"/>
    <w:rsid w:val="00987C7B"/>
    <w:rsid w:val="009902D7"/>
    <w:rsid w:val="00990537"/>
    <w:rsid w:val="00990744"/>
    <w:rsid w:val="0099079C"/>
    <w:rsid w:val="00990874"/>
    <w:rsid w:val="0099099C"/>
    <w:rsid w:val="00990E18"/>
    <w:rsid w:val="00990EB5"/>
    <w:rsid w:val="00991009"/>
    <w:rsid w:val="00991044"/>
    <w:rsid w:val="00991077"/>
    <w:rsid w:val="009910A6"/>
    <w:rsid w:val="0099140C"/>
    <w:rsid w:val="0099172D"/>
    <w:rsid w:val="00991763"/>
    <w:rsid w:val="0099176C"/>
    <w:rsid w:val="0099178D"/>
    <w:rsid w:val="00991B6E"/>
    <w:rsid w:val="00991C5A"/>
    <w:rsid w:val="00991C92"/>
    <w:rsid w:val="00991D05"/>
    <w:rsid w:val="00991D84"/>
    <w:rsid w:val="00991E0F"/>
    <w:rsid w:val="00991FB1"/>
    <w:rsid w:val="0099236D"/>
    <w:rsid w:val="00992521"/>
    <w:rsid w:val="0099254A"/>
    <w:rsid w:val="009925A4"/>
    <w:rsid w:val="009926FF"/>
    <w:rsid w:val="00992B13"/>
    <w:rsid w:val="00992B77"/>
    <w:rsid w:val="00992FDC"/>
    <w:rsid w:val="009931D2"/>
    <w:rsid w:val="009931EE"/>
    <w:rsid w:val="00993544"/>
    <w:rsid w:val="009938D0"/>
    <w:rsid w:val="00993A06"/>
    <w:rsid w:val="00993A54"/>
    <w:rsid w:val="00993C1D"/>
    <w:rsid w:val="00993C83"/>
    <w:rsid w:val="00993D22"/>
    <w:rsid w:val="00994590"/>
    <w:rsid w:val="00994814"/>
    <w:rsid w:val="00994927"/>
    <w:rsid w:val="00994A9F"/>
    <w:rsid w:val="00994CC6"/>
    <w:rsid w:val="00994CE2"/>
    <w:rsid w:val="00994D57"/>
    <w:rsid w:val="00994E00"/>
    <w:rsid w:val="00994E11"/>
    <w:rsid w:val="00994F7C"/>
    <w:rsid w:val="009953BC"/>
    <w:rsid w:val="009954B7"/>
    <w:rsid w:val="00995752"/>
    <w:rsid w:val="0099594D"/>
    <w:rsid w:val="00995E0D"/>
    <w:rsid w:val="009961DD"/>
    <w:rsid w:val="009968B8"/>
    <w:rsid w:val="0099699F"/>
    <w:rsid w:val="00996DC9"/>
    <w:rsid w:val="00996DD6"/>
    <w:rsid w:val="00997B46"/>
    <w:rsid w:val="00997B73"/>
    <w:rsid w:val="00997D25"/>
    <w:rsid w:val="00997D69"/>
    <w:rsid w:val="00997F9B"/>
    <w:rsid w:val="009A037F"/>
    <w:rsid w:val="009A0396"/>
    <w:rsid w:val="009A0406"/>
    <w:rsid w:val="009A0757"/>
    <w:rsid w:val="009A0842"/>
    <w:rsid w:val="009A0934"/>
    <w:rsid w:val="009A0998"/>
    <w:rsid w:val="009A0A2C"/>
    <w:rsid w:val="009A0B61"/>
    <w:rsid w:val="009A0D53"/>
    <w:rsid w:val="009A0DF8"/>
    <w:rsid w:val="009A1094"/>
    <w:rsid w:val="009A1559"/>
    <w:rsid w:val="009A1718"/>
    <w:rsid w:val="009A171F"/>
    <w:rsid w:val="009A17CA"/>
    <w:rsid w:val="009A19A3"/>
    <w:rsid w:val="009A1B42"/>
    <w:rsid w:val="009A2029"/>
    <w:rsid w:val="009A21AE"/>
    <w:rsid w:val="009A2366"/>
    <w:rsid w:val="009A2BF5"/>
    <w:rsid w:val="009A2D5D"/>
    <w:rsid w:val="009A2FFC"/>
    <w:rsid w:val="009A32BB"/>
    <w:rsid w:val="009A32E7"/>
    <w:rsid w:val="009A35FE"/>
    <w:rsid w:val="009A387C"/>
    <w:rsid w:val="009A3A13"/>
    <w:rsid w:val="009A3C9D"/>
    <w:rsid w:val="009A3DF1"/>
    <w:rsid w:val="009A4121"/>
    <w:rsid w:val="009A42F8"/>
    <w:rsid w:val="009A442A"/>
    <w:rsid w:val="009A4490"/>
    <w:rsid w:val="009A44C8"/>
    <w:rsid w:val="009A4503"/>
    <w:rsid w:val="009A4860"/>
    <w:rsid w:val="009A495E"/>
    <w:rsid w:val="009A4A32"/>
    <w:rsid w:val="009A4AD9"/>
    <w:rsid w:val="009A4AEF"/>
    <w:rsid w:val="009A4B9C"/>
    <w:rsid w:val="009A4E31"/>
    <w:rsid w:val="009A4F47"/>
    <w:rsid w:val="009A50A6"/>
    <w:rsid w:val="009A510E"/>
    <w:rsid w:val="009A519C"/>
    <w:rsid w:val="009A52CC"/>
    <w:rsid w:val="009A5369"/>
    <w:rsid w:val="009A540F"/>
    <w:rsid w:val="009A561F"/>
    <w:rsid w:val="009A5631"/>
    <w:rsid w:val="009A590E"/>
    <w:rsid w:val="009A5A87"/>
    <w:rsid w:val="009A5E48"/>
    <w:rsid w:val="009A5E4B"/>
    <w:rsid w:val="009A6565"/>
    <w:rsid w:val="009A68BA"/>
    <w:rsid w:val="009A69F3"/>
    <w:rsid w:val="009A6B8E"/>
    <w:rsid w:val="009A6D95"/>
    <w:rsid w:val="009A6EBF"/>
    <w:rsid w:val="009A738F"/>
    <w:rsid w:val="009A74D7"/>
    <w:rsid w:val="009A762F"/>
    <w:rsid w:val="009A7B88"/>
    <w:rsid w:val="009A7E44"/>
    <w:rsid w:val="009A7F89"/>
    <w:rsid w:val="009B0087"/>
    <w:rsid w:val="009B011E"/>
    <w:rsid w:val="009B01C2"/>
    <w:rsid w:val="009B0336"/>
    <w:rsid w:val="009B0436"/>
    <w:rsid w:val="009B05AA"/>
    <w:rsid w:val="009B07FD"/>
    <w:rsid w:val="009B0889"/>
    <w:rsid w:val="009B099C"/>
    <w:rsid w:val="009B0AFD"/>
    <w:rsid w:val="009B0C3C"/>
    <w:rsid w:val="009B0E9F"/>
    <w:rsid w:val="009B1046"/>
    <w:rsid w:val="009B11C6"/>
    <w:rsid w:val="009B14F1"/>
    <w:rsid w:val="009B1647"/>
    <w:rsid w:val="009B1676"/>
    <w:rsid w:val="009B1712"/>
    <w:rsid w:val="009B22DC"/>
    <w:rsid w:val="009B22E7"/>
    <w:rsid w:val="009B2774"/>
    <w:rsid w:val="009B278F"/>
    <w:rsid w:val="009B2794"/>
    <w:rsid w:val="009B2B20"/>
    <w:rsid w:val="009B2B69"/>
    <w:rsid w:val="009B2B93"/>
    <w:rsid w:val="009B2C8A"/>
    <w:rsid w:val="009B2D67"/>
    <w:rsid w:val="009B3182"/>
    <w:rsid w:val="009B34FA"/>
    <w:rsid w:val="009B351A"/>
    <w:rsid w:val="009B35AB"/>
    <w:rsid w:val="009B373B"/>
    <w:rsid w:val="009B3968"/>
    <w:rsid w:val="009B3C0C"/>
    <w:rsid w:val="009B3C3F"/>
    <w:rsid w:val="009B3D00"/>
    <w:rsid w:val="009B49C0"/>
    <w:rsid w:val="009B4C50"/>
    <w:rsid w:val="009B4ED4"/>
    <w:rsid w:val="009B5131"/>
    <w:rsid w:val="009B53B9"/>
    <w:rsid w:val="009B5565"/>
    <w:rsid w:val="009B573A"/>
    <w:rsid w:val="009B59F0"/>
    <w:rsid w:val="009B5BBF"/>
    <w:rsid w:val="009B5BDB"/>
    <w:rsid w:val="009B5C5F"/>
    <w:rsid w:val="009B5EE7"/>
    <w:rsid w:val="009B611C"/>
    <w:rsid w:val="009B645A"/>
    <w:rsid w:val="009B678E"/>
    <w:rsid w:val="009B67EB"/>
    <w:rsid w:val="009B6810"/>
    <w:rsid w:val="009B6BB7"/>
    <w:rsid w:val="009B6BE4"/>
    <w:rsid w:val="009B7041"/>
    <w:rsid w:val="009B70E5"/>
    <w:rsid w:val="009B72C9"/>
    <w:rsid w:val="009B732C"/>
    <w:rsid w:val="009B7384"/>
    <w:rsid w:val="009B73F2"/>
    <w:rsid w:val="009B779A"/>
    <w:rsid w:val="009B793B"/>
    <w:rsid w:val="009B7AC2"/>
    <w:rsid w:val="009B7CC0"/>
    <w:rsid w:val="009B7F53"/>
    <w:rsid w:val="009C02C4"/>
    <w:rsid w:val="009C02FE"/>
    <w:rsid w:val="009C03A7"/>
    <w:rsid w:val="009C04B2"/>
    <w:rsid w:val="009C065F"/>
    <w:rsid w:val="009C069D"/>
    <w:rsid w:val="009C08BA"/>
    <w:rsid w:val="009C0989"/>
    <w:rsid w:val="009C0A23"/>
    <w:rsid w:val="009C0A4F"/>
    <w:rsid w:val="009C0C1D"/>
    <w:rsid w:val="009C0D3B"/>
    <w:rsid w:val="009C0FB1"/>
    <w:rsid w:val="009C1007"/>
    <w:rsid w:val="009C10BB"/>
    <w:rsid w:val="009C1571"/>
    <w:rsid w:val="009C158A"/>
    <w:rsid w:val="009C197D"/>
    <w:rsid w:val="009C1A2D"/>
    <w:rsid w:val="009C1A58"/>
    <w:rsid w:val="009C1B30"/>
    <w:rsid w:val="009C1BC2"/>
    <w:rsid w:val="009C1C69"/>
    <w:rsid w:val="009C1D19"/>
    <w:rsid w:val="009C1D38"/>
    <w:rsid w:val="009C214F"/>
    <w:rsid w:val="009C21A0"/>
    <w:rsid w:val="009C293D"/>
    <w:rsid w:val="009C2F5E"/>
    <w:rsid w:val="009C2F7B"/>
    <w:rsid w:val="009C2F9C"/>
    <w:rsid w:val="009C2FFC"/>
    <w:rsid w:val="009C3702"/>
    <w:rsid w:val="009C3A2E"/>
    <w:rsid w:val="009C3AA6"/>
    <w:rsid w:val="009C3F5B"/>
    <w:rsid w:val="009C4050"/>
    <w:rsid w:val="009C40F1"/>
    <w:rsid w:val="009C42DE"/>
    <w:rsid w:val="009C4339"/>
    <w:rsid w:val="009C43C6"/>
    <w:rsid w:val="009C47C2"/>
    <w:rsid w:val="009C493F"/>
    <w:rsid w:val="009C4A4B"/>
    <w:rsid w:val="009C4ACF"/>
    <w:rsid w:val="009C4B4D"/>
    <w:rsid w:val="009C4CCF"/>
    <w:rsid w:val="009C5225"/>
    <w:rsid w:val="009C584F"/>
    <w:rsid w:val="009C5A54"/>
    <w:rsid w:val="009C5C59"/>
    <w:rsid w:val="009C5C87"/>
    <w:rsid w:val="009C5CFF"/>
    <w:rsid w:val="009C5DB2"/>
    <w:rsid w:val="009C5F38"/>
    <w:rsid w:val="009C6035"/>
    <w:rsid w:val="009C6807"/>
    <w:rsid w:val="009C68FD"/>
    <w:rsid w:val="009C693B"/>
    <w:rsid w:val="009C6A4B"/>
    <w:rsid w:val="009C6AC2"/>
    <w:rsid w:val="009C6D26"/>
    <w:rsid w:val="009C6EBA"/>
    <w:rsid w:val="009C6F4B"/>
    <w:rsid w:val="009C6F9B"/>
    <w:rsid w:val="009C730A"/>
    <w:rsid w:val="009C7635"/>
    <w:rsid w:val="009C77AB"/>
    <w:rsid w:val="009C79D3"/>
    <w:rsid w:val="009C7A53"/>
    <w:rsid w:val="009C7D38"/>
    <w:rsid w:val="009D066E"/>
    <w:rsid w:val="009D089F"/>
    <w:rsid w:val="009D08EB"/>
    <w:rsid w:val="009D1200"/>
    <w:rsid w:val="009D15DD"/>
    <w:rsid w:val="009D18BE"/>
    <w:rsid w:val="009D18E5"/>
    <w:rsid w:val="009D19EB"/>
    <w:rsid w:val="009D1B14"/>
    <w:rsid w:val="009D1CB4"/>
    <w:rsid w:val="009D1F69"/>
    <w:rsid w:val="009D2103"/>
    <w:rsid w:val="009D24B1"/>
    <w:rsid w:val="009D2823"/>
    <w:rsid w:val="009D29B0"/>
    <w:rsid w:val="009D3863"/>
    <w:rsid w:val="009D39A8"/>
    <w:rsid w:val="009D3ABA"/>
    <w:rsid w:val="009D3BC1"/>
    <w:rsid w:val="009D3FB3"/>
    <w:rsid w:val="009D41D8"/>
    <w:rsid w:val="009D4438"/>
    <w:rsid w:val="009D4846"/>
    <w:rsid w:val="009D48FB"/>
    <w:rsid w:val="009D499F"/>
    <w:rsid w:val="009D4B84"/>
    <w:rsid w:val="009D4D0A"/>
    <w:rsid w:val="009D51BF"/>
    <w:rsid w:val="009D51D9"/>
    <w:rsid w:val="009D520F"/>
    <w:rsid w:val="009D527A"/>
    <w:rsid w:val="009D5413"/>
    <w:rsid w:val="009D5617"/>
    <w:rsid w:val="009D57CF"/>
    <w:rsid w:val="009D5A96"/>
    <w:rsid w:val="009D5C38"/>
    <w:rsid w:val="009D5DA9"/>
    <w:rsid w:val="009D5DD8"/>
    <w:rsid w:val="009D6050"/>
    <w:rsid w:val="009D62BE"/>
    <w:rsid w:val="009D6497"/>
    <w:rsid w:val="009D66D1"/>
    <w:rsid w:val="009D6743"/>
    <w:rsid w:val="009D694B"/>
    <w:rsid w:val="009D6B2F"/>
    <w:rsid w:val="009D6B59"/>
    <w:rsid w:val="009D6B6F"/>
    <w:rsid w:val="009D6C09"/>
    <w:rsid w:val="009D6FB0"/>
    <w:rsid w:val="009D70C6"/>
    <w:rsid w:val="009D7283"/>
    <w:rsid w:val="009D7400"/>
    <w:rsid w:val="009D7C54"/>
    <w:rsid w:val="009D7D21"/>
    <w:rsid w:val="009D7D5A"/>
    <w:rsid w:val="009D7F4F"/>
    <w:rsid w:val="009E0073"/>
    <w:rsid w:val="009E0154"/>
    <w:rsid w:val="009E0340"/>
    <w:rsid w:val="009E0CFE"/>
    <w:rsid w:val="009E0F1E"/>
    <w:rsid w:val="009E10D1"/>
    <w:rsid w:val="009E1101"/>
    <w:rsid w:val="009E123B"/>
    <w:rsid w:val="009E1268"/>
    <w:rsid w:val="009E133F"/>
    <w:rsid w:val="009E15D6"/>
    <w:rsid w:val="009E1668"/>
    <w:rsid w:val="009E196E"/>
    <w:rsid w:val="009E1A20"/>
    <w:rsid w:val="009E2075"/>
    <w:rsid w:val="009E2159"/>
    <w:rsid w:val="009E227F"/>
    <w:rsid w:val="009E240B"/>
    <w:rsid w:val="009E2767"/>
    <w:rsid w:val="009E2893"/>
    <w:rsid w:val="009E2A26"/>
    <w:rsid w:val="009E2A42"/>
    <w:rsid w:val="009E2A93"/>
    <w:rsid w:val="009E2AAD"/>
    <w:rsid w:val="009E2E39"/>
    <w:rsid w:val="009E3454"/>
    <w:rsid w:val="009E34D1"/>
    <w:rsid w:val="009E34E0"/>
    <w:rsid w:val="009E34EA"/>
    <w:rsid w:val="009E34F1"/>
    <w:rsid w:val="009E3A58"/>
    <w:rsid w:val="009E3B08"/>
    <w:rsid w:val="009E3E11"/>
    <w:rsid w:val="009E4140"/>
    <w:rsid w:val="009E4148"/>
    <w:rsid w:val="009E41F5"/>
    <w:rsid w:val="009E4204"/>
    <w:rsid w:val="009E4471"/>
    <w:rsid w:val="009E46C8"/>
    <w:rsid w:val="009E498E"/>
    <w:rsid w:val="009E4B60"/>
    <w:rsid w:val="009E4B79"/>
    <w:rsid w:val="009E4D9E"/>
    <w:rsid w:val="009E4EFA"/>
    <w:rsid w:val="009E4F95"/>
    <w:rsid w:val="009E5294"/>
    <w:rsid w:val="009E5345"/>
    <w:rsid w:val="009E538B"/>
    <w:rsid w:val="009E5B39"/>
    <w:rsid w:val="009E5BDC"/>
    <w:rsid w:val="009E5CE6"/>
    <w:rsid w:val="009E606D"/>
    <w:rsid w:val="009E62FD"/>
    <w:rsid w:val="009E654A"/>
    <w:rsid w:val="009E65BF"/>
    <w:rsid w:val="009E66AD"/>
    <w:rsid w:val="009E6775"/>
    <w:rsid w:val="009E6807"/>
    <w:rsid w:val="009E69F3"/>
    <w:rsid w:val="009E6DE6"/>
    <w:rsid w:val="009E6F63"/>
    <w:rsid w:val="009E6F6F"/>
    <w:rsid w:val="009E735D"/>
    <w:rsid w:val="009E7675"/>
    <w:rsid w:val="009E793E"/>
    <w:rsid w:val="009E7AA3"/>
    <w:rsid w:val="009E7AD5"/>
    <w:rsid w:val="009E7D5B"/>
    <w:rsid w:val="009E7DD2"/>
    <w:rsid w:val="009E7F9E"/>
    <w:rsid w:val="009E7FBD"/>
    <w:rsid w:val="009F0022"/>
    <w:rsid w:val="009F00A0"/>
    <w:rsid w:val="009F01D4"/>
    <w:rsid w:val="009F02C9"/>
    <w:rsid w:val="009F02F8"/>
    <w:rsid w:val="009F048E"/>
    <w:rsid w:val="009F0493"/>
    <w:rsid w:val="009F04D1"/>
    <w:rsid w:val="009F0828"/>
    <w:rsid w:val="009F0D34"/>
    <w:rsid w:val="009F0F35"/>
    <w:rsid w:val="009F0FD6"/>
    <w:rsid w:val="009F16CB"/>
    <w:rsid w:val="009F1A48"/>
    <w:rsid w:val="009F1C45"/>
    <w:rsid w:val="009F1E15"/>
    <w:rsid w:val="009F1F07"/>
    <w:rsid w:val="009F2021"/>
    <w:rsid w:val="009F241E"/>
    <w:rsid w:val="009F2688"/>
    <w:rsid w:val="009F26BB"/>
    <w:rsid w:val="009F2A36"/>
    <w:rsid w:val="009F2CE1"/>
    <w:rsid w:val="009F2F44"/>
    <w:rsid w:val="009F301B"/>
    <w:rsid w:val="009F30DF"/>
    <w:rsid w:val="009F314A"/>
    <w:rsid w:val="009F33E3"/>
    <w:rsid w:val="009F36CA"/>
    <w:rsid w:val="009F3830"/>
    <w:rsid w:val="009F3BE5"/>
    <w:rsid w:val="009F3C61"/>
    <w:rsid w:val="009F3CDB"/>
    <w:rsid w:val="009F3EB7"/>
    <w:rsid w:val="009F4194"/>
    <w:rsid w:val="009F41CB"/>
    <w:rsid w:val="009F44A3"/>
    <w:rsid w:val="009F455A"/>
    <w:rsid w:val="009F467A"/>
    <w:rsid w:val="009F49DF"/>
    <w:rsid w:val="009F4A7F"/>
    <w:rsid w:val="009F4B36"/>
    <w:rsid w:val="009F4D30"/>
    <w:rsid w:val="009F4E5C"/>
    <w:rsid w:val="009F4F70"/>
    <w:rsid w:val="009F4FE1"/>
    <w:rsid w:val="009F50DE"/>
    <w:rsid w:val="009F53FD"/>
    <w:rsid w:val="009F55DA"/>
    <w:rsid w:val="009F571E"/>
    <w:rsid w:val="009F58DB"/>
    <w:rsid w:val="009F5AFD"/>
    <w:rsid w:val="009F5BEE"/>
    <w:rsid w:val="009F606F"/>
    <w:rsid w:val="009F63FD"/>
    <w:rsid w:val="009F65FF"/>
    <w:rsid w:val="009F6653"/>
    <w:rsid w:val="009F6787"/>
    <w:rsid w:val="009F696F"/>
    <w:rsid w:val="009F698B"/>
    <w:rsid w:val="009F6EA6"/>
    <w:rsid w:val="009F6EF3"/>
    <w:rsid w:val="009F6F7C"/>
    <w:rsid w:val="009F7085"/>
    <w:rsid w:val="009F70BD"/>
    <w:rsid w:val="009F7488"/>
    <w:rsid w:val="009F75E2"/>
    <w:rsid w:val="009F78E1"/>
    <w:rsid w:val="009F7C28"/>
    <w:rsid w:val="009F7C35"/>
    <w:rsid w:val="009F7CB6"/>
    <w:rsid w:val="009F7D25"/>
    <w:rsid w:val="009F7E97"/>
    <w:rsid w:val="00A00277"/>
    <w:rsid w:val="00A00397"/>
    <w:rsid w:val="00A00879"/>
    <w:rsid w:val="00A009F4"/>
    <w:rsid w:val="00A00DEA"/>
    <w:rsid w:val="00A00EE9"/>
    <w:rsid w:val="00A0158C"/>
    <w:rsid w:val="00A01606"/>
    <w:rsid w:val="00A01DE7"/>
    <w:rsid w:val="00A021CA"/>
    <w:rsid w:val="00A0225F"/>
    <w:rsid w:val="00A02323"/>
    <w:rsid w:val="00A02373"/>
    <w:rsid w:val="00A0239E"/>
    <w:rsid w:val="00A02401"/>
    <w:rsid w:val="00A024CD"/>
    <w:rsid w:val="00A025C0"/>
    <w:rsid w:val="00A02D23"/>
    <w:rsid w:val="00A02E40"/>
    <w:rsid w:val="00A02E90"/>
    <w:rsid w:val="00A02F18"/>
    <w:rsid w:val="00A0314B"/>
    <w:rsid w:val="00A032DD"/>
    <w:rsid w:val="00A03320"/>
    <w:rsid w:val="00A033E9"/>
    <w:rsid w:val="00A03416"/>
    <w:rsid w:val="00A03423"/>
    <w:rsid w:val="00A03662"/>
    <w:rsid w:val="00A0397D"/>
    <w:rsid w:val="00A039B3"/>
    <w:rsid w:val="00A03B7F"/>
    <w:rsid w:val="00A04253"/>
    <w:rsid w:val="00A0440C"/>
    <w:rsid w:val="00A04679"/>
    <w:rsid w:val="00A0468F"/>
    <w:rsid w:val="00A047F2"/>
    <w:rsid w:val="00A04805"/>
    <w:rsid w:val="00A04C12"/>
    <w:rsid w:val="00A04CC8"/>
    <w:rsid w:val="00A05239"/>
    <w:rsid w:val="00A052D8"/>
    <w:rsid w:val="00A05329"/>
    <w:rsid w:val="00A0544E"/>
    <w:rsid w:val="00A054F8"/>
    <w:rsid w:val="00A05503"/>
    <w:rsid w:val="00A05696"/>
    <w:rsid w:val="00A058F9"/>
    <w:rsid w:val="00A05961"/>
    <w:rsid w:val="00A05979"/>
    <w:rsid w:val="00A05995"/>
    <w:rsid w:val="00A05B8A"/>
    <w:rsid w:val="00A05BCA"/>
    <w:rsid w:val="00A05C82"/>
    <w:rsid w:val="00A05EAB"/>
    <w:rsid w:val="00A05EF6"/>
    <w:rsid w:val="00A05F77"/>
    <w:rsid w:val="00A060DE"/>
    <w:rsid w:val="00A06147"/>
    <w:rsid w:val="00A061B2"/>
    <w:rsid w:val="00A066B3"/>
    <w:rsid w:val="00A06799"/>
    <w:rsid w:val="00A067EA"/>
    <w:rsid w:val="00A068F2"/>
    <w:rsid w:val="00A06A68"/>
    <w:rsid w:val="00A06B25"/>
    <w:rsid w:val="00A06DB4"/>
    <w:rsid w:val="00A06E1D"/>
    <w:rsid w:val="00A0709C"/>
    <w:rsid w:val="00A07688"/>
    <w:rsid w:val="00A07722"/>
    <w:rsid w:val="00A07914"/>
    <w:rsid w:val="00A0797C"/>
    <w:rsid w:val="00A07990"/>
    <w:rsid w:val="00A07B73"/>
    <w:rsid w:val="00A07B8B"/>
    <w:rsid w:val="00A07C0D"/>
    <w:rsid w:val="00A07D9F"/>
    <w:rsid w:val="00A101FF"/>
    <w:rsid w:val="00A106A0"/>
    <w:rsid w:val="00A10A86"/>
    <w:rsid w:val="00A10CE7"/>
    <w:rsid w:val="00A10D9B"/>
    <w:rsid w:val="00A111D1"/>
    <w:rsid w:val="00A1123F"/>
    <w:rsid w:val="00A1161E"/>
    <w:rsid w:val="00A11769"/>
    <w:rsid w:val="00A119B6"/>
    <w:rsid w:val="00A11C50"/>
    <w:rsid w:val="00A1201C"/>
    <w:rsid w:val="00A1216E"/>
    <w:rsid w:val="00A12A7B"/>
    <w:rsid w:val="00A12AC4"/>
    <w:rsid w:val="00A12CAC"/>
    <w:rsid w:val="00A1310B"/>
    <w:rsid w:val="00A135D9"/>
    <w:rsid w:val="00A138EA"/>
    <w:rsid w:val="00A13B64"/>
    <w:rsid w:val="00A13C8C"/>
    <w:rsid w:val="00A13D3A"/>
    <w:rsid w:val="00A13D50"/>
    <w:rsid w:val="00A13E0A"/>
    <w:rsid w:val="00A13E3D"/>
    <w:rsid w:val="00A14258"/>
    <w:rsid w:val="00A145C6"/>
    <w:rsid w:val="00A147AC"/>
    <w:rsid w:val="00A14812"/>
    <w:rsid w:val="00A148BB"/>
    <w:rsid w:val="00A14B01"/>
    <w:rsid w:val="00A14C72"/>
    <w:rsid w:val="00A14E32"/>
    <w:rsid w:val="00A14F70"/>
    <w:rsid w:val="00A15169"/>
    <w:rsid w:val="00A1531B"/>
    <w:rsid w:val="00A15893"/>
    <w:rsid w:val="00A158E0"/>
    <w:rsid w:val="00A159FD"/>
    <w:rsid w:val="00A15A05"/>
    <w:rsid w:val="00A15CB5"/>
    <w:rsid w:val="00A15D00"/>
    <w:rsid w:val="00A15F79"/>
    <w:rsid w:val="00A15F94"/>
    <w:rsid w:val="00A15FC4"/>
    <w:rsid w:val="00A16085"/>
    <w:rsid w:val="00A16BDB"/>
    <w:rsid w:val="00A16F05"/>
    <w:rsid w:val="00A16F15"/>
    <w:rsid w:val="00A17225"/>
    <w:rsid w:val="00A17311"/>
    <w:rsid w:val="00A17543"/>
    <w:rsid w:val="00A17A6A"/>
    <w:rsid w:val="00A17B3B"/>
    <w:rsid w:val="00A17F62"/>
    <w:rsid w:val="00A200D0"/>
    <w:rsid w:val="00A20357"/>
    <w:rsid w:val="00A204FD"/>
    <w:rsid w:val="00A20860"/>
    <w:rsid w:val="00A208A6"/>
    <w:rsid w:val="00A2091E"/>
    <w:rsid w:val="00A20FB4"/>
    <w:rsid w:val="00A21464"/>
    <w:rsid w:val="00A21598"/>
    <w:rsid w:val="00A21938"/>
    <w:rsid w:val="00A21A2E"/>
    <w:rsid w:val="00A21D1A"/>
    <w:rsid w:val="00A21E84"/>
    <w:rsid w:val="00A21FE5"/>
    <w:rsid w:val="00A22211"/>
    <w:rsid w:val="00A223C9"/>
    <w:rsid w:val="00A22C2F"/>
    <w:rsid w:val="00A22EC1"/>
    <w:rsid w:val="00A22F6F"/>
    <w:rsid w:val="00A22FB1"/>
    <w:rsid w:val="00A2315F"/>
    <w:rsid w:val="00A2353F"/>
    <w:rsid w:val="00A239EF"/>
    <w:rsid w:val="00A23EED"/>
    <w:rsid w:val="00A2408A"/>
    <w:rsid w:val="00A2419C"/>
    <w:rsid w:val="00A2442D"/>
    <w:rsid w:val="00A2455A"/>
    <w:rsid w:val="00A24889"/>
    <w:rsid w:val="00A248F6"/>
    <w:rsid w:val="00A24938"/>
    <w:rsid w:val="00A24A5D"/>
    <w:rsid w:val="00A24EB4"/>
    <w:rsid w:val="00A24ED6"/>
    <w:rsid w:val="00A24FB5"/>
    <w:rsid w:val="00A251B7"/>
    <w:rsid w:val="00A25281"/>
    <w:rsid w:val="00A25B42"/>
    <w:rsid w:val="00A25F54"/>
    <w:rsid w:val="00A26078"/>
    <w:rsid w:val="00A265FE"/>
    <w:rsid w:val="00A26608"/>
    <w:rsid w:val="00A26946"/>
    <w:rsid w:val="00A269D9"/>
    <w:rsid w:val="00A269E1"/>
    <w:rsid w:val="00A26CBA"/>
    <w:rsid w:val="00A26E56"/>
    <w:rsid w:val="00A26F62"/>
    <w:rsid w:val="00A27336"/>
    <w:rsid w:val="00A2733A"/>
    <w:rsid w:val="00A27728"/>
    <w:rsid w:val="00A27744"/>
    <w:rsid w:val="00A2781C"/>
    <w:rsid w:val="00A27990"/>
    <w:rsid w:val="00A27EA1"/>
    <w:rsid w:val="00A30043"/>
    <w:rsid w:val="00A30103"/>
    <w:rsid w:val="00A3094A"/>
    <w:rsid w:val="00A3094F"/>
    <w:rsid w:val="00A31064"/>
    <w:rsid w:val="00A31373"/>
    <w:rsid w:val="00A315F8"/>
    <w:rsid w:val="00A31684"/>
    <w:rsid w:val="00A316FC"/>
    <w:rsid w:val="00A31704"/>
    <w:rsid w:val="00A3179A"/>
    <w:rsid w:val="00A31B7F"/>
    <w:rsid w:val="00A31FBC"/>
    <w:rsid w:val="00A31FFE"/>
    <w:rsid w:val="00A32037"/>
    <w:rsid w:val="00A32149"/>
    <w:rsid w:val="00A3217F"/>
    <w:rsid w:val="00A32238"/>
    <w:rsid w:val="00A326BC"/>
    <w:rsid w:val="00A32816"/>
    <w:rsid w:val="00A32B3E"/>
    <w:rsid w:val="00A32B5A"/>
    <w:rsid w:val="00A32BE6"/>
    <w:rsid w:val="00A32FFA"/>
    <w:rsid w:val="00A33021"/>
    <w:rsid w:val="00A33502"/>
    <w:rsid w:val="00A3354E"/>
    <w:rsid w:val="00A338C1"/>
    <w:rsid w:val="00A339B0"/>
    <w:rsid w:val="00A33A8E"/>
    <w:rsid w:val="00A33D2B"/>
    <w:rsid w:val="00A33E50"/>
    <w:rsid w:val="00A33EF5"/>
    <w:rsid w:val="00A341D7"/>
    <w:rsid w:val="00A3422A"/>
    <w:rsid w:val="00A3474F"/>
    <w:rsid w:val="00A34B74"/>
    <w:rsid w:val="00A354A9"/>
    <w:rsid w:val="00A35858"/>
    <w:rsid w:val="00A35F65"/>
    <w:rsid w:val="00A360A2"/>
    <w:rsid w:val="00A36135"/>
    <w:rsid w:val="00A3630F"/>
    <w:rsid w:val="00A3644F"/>
    <w:rsid w:val="00A367E7"/>
    <w:rsid w:val="00A36992"/>
    <w:rsid w:val="00A369E2"/>
    <w:rsid w:val="00A36C01"/>
    <w:rsid w:val="00A3706E"/>
    <w:rsid w:val="00A37234"/>
    <w:rsid w:val="00A3787F"/>
    <w:rsid w:val="00A379FB"/>
    <w:rsid w:val="00A37D8E"/>
    <w:rsid w:val="00A40110"/>
    <w:rsid w:val="00A40114"/>
    <w:rsid w:val="00A40435"/>
    <w:rsid w:val="00A4086A"/>
    <w:rsid w:val="00A40E06"/>
    <w:rsid w:val="00A40E3F"/>
    <w:rsid w:val="00A40ECE"/>
    <w:rsid w:val="00A4139C"/>
    <w:rsid w:val="00A4140E"/>
    <w:rsid w:val="00A41554"/>
    <w:rsid w:val="00A41988"/>
    <w:rsid w:val="00A41AA5"/>
    <w:rsid w:val="00A41C04"/>
    <w:rsid w:val="00A41D76"/>
    <w:rsid w:val="00A41E9B"/>
    <w:rsid w:val="00A41FB2"/>
    <w:rsid w:val="00A4247F"/>
    <w:rsid w:val="00A425D7"/>
    <w:rsid w:val="00A42740"/>
    <w:rsid w:val="00A428C7"/>
    <w:rsid w:val="00A43211"/>
    <w:rsid w:val="00A43258"/>
    <w:rsid w:val="00A43724"/>
    <w:rsid w:val="00A439AA"/>
    <w:rsid w:val="00A43ABE"/>
    <w:rsid w:val="00A43D24"/>
    <w:rsid w:val="00A43FEB"/>
    <w:rsid w:val="00A44023"/>
    <w:rsid w:val="00A44210"/>
    <w:rsid w:val="00A44216"/>
    <w:rsid w:val="00A44AF1"/>
    <w:rsid w:val="00A44BF9"/>
    <w:rsid w:val="00A44DC1"/>
    <w:rsid w:val="00A450E5"/>
    <w:rsid w:val="00A456E4"/>
    <w:rsid w:val="00A45833"/>
    <w:rsid w:val="00A4584C"/>
    <w:rsid w:val="00A458FA"/>
    <w:rsid w:val="00A45F38"/>
    <w:rsid w:val="00A45FD7"/>
    <w:rsid w:val="00A46183"/>
    <w:rsid w:val="00A461F4"/>
    <w:rsid w:val="00A462F3"/>
    <w:rsid w:val="00A46681"/>
    <w:rsid w:val="00A467CE"/>
    <w:rsid w:val="00A4682B"/>
    <w:rsid w:val="00A4699F"/>
    <w:rsid w:val="00A46BD5"/>
    <w:rsid w:val="00A46E1E"/>
    <w:rsid w:val="00A4755E"/>
    <w:rsid w:val="00A475EF"/>
    <w:rsid w:val="00A47748"/>
    <w:rsid w:val="00A4774B"/>
    <w:rsid w:val="00A47A4D"/>
    <w:rsid w:val="00A47B3F"/>
    <w:rsid w:val="00A47CEE"/>
    <w:rsid w:val="00A50176"/>
    <w:rsid w:val="00A503C3"/>
    <w:rsid w:val="00A5078A"/>
    <w:rsid w:val="00A50EA5"/>
    <w:rsid w:val="00A50EA8"/>
    <w:rsid w:val="00A50F8F"/>
    <w:rsid w:val="00A51345"/>
    <w:rsid w:val="00A51791"/>
    <w:rsid w:val="00A5183A"/>
    <w:rsid w:val="00A518DF"/>
    <w:rsid w:val="00A51E23"/>
    <w:rsid w:val="00A51E9E"/>
    <w:rsid w:val="00A522E6"/>
    <w:rsid w:val="00A52380"/>
    <w:rsid w:val="00A525D6"/>
    <w:rsid w:val="00A525E6"/>
    <w:rsid w:val="00A528C8"/>
    <w:rsid w:val="00A52A65"/>
    <w:rsid w:val="00A52A81"/>
    <w:rsid w:val="00A52C88"/>
    <w:rsid w:val="00A52DF2"/>
    <w:rsid w:val="00A52FE7"/>
    <w:rsid w:val="00A53053"/>
    <w:rsid w:val="00A53078"/>
    <w:rsid w:val="00A530CE"/>
    <w:rsid w:val="00A53186"/>
    <w:rsid w:val="00A53240"/>
    <w:rsid w:val="00A5330A"/>
    <w:rsid w:val="00A53486"/>
    <w:rsid w:val="00A5349D"/>
    <w:rsid w:val="00A534BA"/>
    <w:rsid w:val="00A5354D"/>
    <w:rsid w:val="00A535F9"/>
    <w:rsid w:val="00A5378A"/>
    <w:rsid w:val="00A53ECE"/>
    <w:rsid w:val="00A53F6B"/>
    <w:rsid w:val="00A53FC4"/>
    <w:rsid w:val="00A540E4"/>
    <w:rsid w:val="00A543D0"/>
    <w:rsid w:val="00A5464B"/>
    <w:rsid w:val="00A546F1"/>
    <w:rsid w:val="00A548C2"/>
    <w:rsid w:val="00A549B2"/>
    <w:rsid w:val="00A54A2B"/>
    <w:rsid w:val="00A54B00"/>
    <w:rsid w:val="00A54DBF"/>
    <w:rsid w:val="00A55131"/>
    <w:rsid w:val="00A552D6"/>
    <w:rsid w:val="00A553FC"/>
    <w:rsid w:val="00A5545E"/>
    <w:rsid w:val="00A55746"/>
    <w:rsid w:val="00A5574C"/>
    <w:rsid w:val="00A5589A"/>
    <w:rsid w:val="00A559A8"/>
    <w:rsid w:val="00A559FB"/>
    <w:rsid w:val="00A55AB3"/>
    <w:rsid w:val="00A55AC3"/>
    <w:rsid w:val="00A55D42"/>
    <w:rsid w:val="00A55EFA"/>
    <w:rsid w:val="00A55FCF"/>
    <w:rsid w:val="00A562BE"/>
    <w:rsid w:val="00A5671A"/>
    <w:rsid w:val="00A5684B"/>
    <w:rsid w:val="00A569A1"/>
    <w:rsid w:val="00A56A69"/>
    <w:rsid w:val="00A56F82"/>
    <w:rsid w:val="00A57507"/>
    <w:rsid w:val="00A57561"/>
    <w:rsid w:val="00A576AD"/>
    <w:rsid w:val="00A57737"/>
    <w:rsid w:val="00A5780A"/>
    <w:rsid w:val="00A60100"/>
    <w:rsid w:val="00A6086C"/>
    <w:rsid w:val="00A60917"/>
    <w:rsid w:val="00A60A5D"/>
    <w:rsid w:val="00A60AC3"/>
    <w:rsid w:val="00A60EC9"/>
    <w:rsid w:val="00A612CE"/>
    <w:rsid w:val="00A6134F"/>
    <w:rsid w:val="00A614FA"/>
    <w:rsid w:val="00A616A7"/>
    <w:rsid w:val="00A618EA"/>
    <w:rsid w:val="00A61A94"/>
    <w:rsid w:val="00A61B33"/>
    <w:rsid w:val="00A61E0D"/>
    <w:rsid w:val="00A62201"/>
    <w:rsid w:val="00A624A6"/>
    <w:rsid w:val="00A62A4A"/>
    <w:rsid w:val="00A62A6A"/>
    <w:rsid w:val="00A62C07"/>
    <w:rsid w:val="00A634FB"/>
    <w:rsid w:val="00A6362A"/>
    <w:rsid w:val="00A637F3"/>
    <w:rsid w:val="00A63962"/>
    <w:rsid w:val="00A63B0D"/>
    <w:rsid w:val="00A63D96"/>
    <w:rsid w:val="00A641FA"/>
    <w:rsid w:val="00A6448A"/>
    <w:rsid w:val="00A64508"/>
    <w:rsid w:val="00A6494A"/>
    <w:rsid w:val="00A64B56"/>
    <w:rsid w:val="00A64BB5"/>
    <w:rsid w:val="00A64C20"/>
    <w:rsid w:val="00A64E3D"/>
    <w:rsid w:val="00A652DC"/>
    <w:rsid w:val="00A652FD"/>
    <w:rsid w:val="00A65338"/>
    <w:rsid w:val="00A655BE"/>
    <w:rsid w:val="00A655F8"/>
    <w:rsid w:val="00A65615"/>
    <w:rsid w:val="00A65C18"/>
    <w:rsid w:val="00A65FC5"/>
    <w:rsid w:val="00A6611E"/>
    <w:rsid w:val="00A66132"/>
    <w:rsid w:val="00A66254"/>
    <w:rsid w:val="00A662AF"/>
    <w:rsid w:val="00A6634C"/>
    <w:rsid w:val="00A665C2"/>
    <w:rsid w:val="00A66600"/>
    <w:rsid w:val="00A6660D"/>
    <w:rsid w:val="00A666DE"/>
    <w:rsid w:val="00A666E7"/>
    <w:rsid w:val="00A6674A"/>
    <w:rsid w:val="00A66903"/>
    <w:rsid w:val="00A6694F"/>
    <w:rsid w:val="00A67183"/>
    <w:rsid w:val="00A67392"/>
    <w:rsid w:val="00A67540"/>
    <w:rsid w:val="00A675E5"/>
    <w:rsid w:val="00A67A21"/>
    <w:rsid w:val="00A67B3D"/>
    <w:rsid w:val="00A67CB5"/>
    <w:rsid w:val="00A67E0B"/>
    <w:rsid w:val="00A67E61"/>
    <w:rsid w:val="00A7001F"/>
    <w:rsid w:val="00A7008A"/>
    <w:rsid w:val="00A700F4"/>
    <w:rsid w:val="00A702C8"/>
    <w:rsid w:val="00A7059C"/>
    <w:rsid w:val="00A7064E"/>
    <w:rsid w:val="00A708E3"/>
    <w:rsid w:val="00A70C0B"/>
    <w:rsid w:val="00A70D0C"/>
    <w:rsid w:val="00A70D29"/>
    <w:rsid w:val="00A70DA5"/>
    <w:rsid w:val="00A70E84"/>
    <w:rsid w:val="00A70F3F"/>
    <w:rsid w:val="00A71245"/>
    <w:rsid w:val="00A7137E"/>
    <w:rsid w:val="00A714FA"/>
    <w:rsid w:val="00A71521"/>
    <w:rsid w:val="00A715E0"/>
    <w:rsid w:val="00A71C01"/>
    <w:rsid w:val="00A71FDB"/>
    <w:rsid w:val="00A72055"/>
    <w:rsid w:val="00A7214A"/>
    <w:rsid w:val="00A722C3"/>
    <w:rsid w:val="00A724D1"/>
    <w:rsid w:val="00A726F6"/>
    <w:rsid w:val="00A72A15"/>
    <w:rsid w:val="00A72B6D"/>
    <w:rsid w:val="00A73161"/>
    <w:rsid w:val="00A73230"/>
    <w:rsid w:val="00A738E4"/>
    <w:rsid w:val="00A738FA"/>
    <w:rsid w:val="00A73A20"/>
    <w:rsid w:val="00A73B02"/>
    <w:rsid w:val="00A73E83"/>
    <w:rsid w:val="00A7431E"/>
    <w:rsid w:val="00A7448B"/>
    <w:rsid w:val="00A74661"/>
    <w:rsid w:val="00A74788"/>
    <w:rsid w:val="00A748A4"/>
    <w:rsid w:val="00A74938"/>
    <w:rsid w:val="00A74B2F"/>
    <w:rsid w:val="00A74D7F"/>
    <w:rsid w:val="00A74F14"/>
    <w:rsid w:val="00A74FF9"/>
    <w:rsid w:val="00A7563A"/>
    <w:rsid w:val="00A756A6"/>
    <w:rsid w:val="00A75924"/>
    <w:rsid w:val="00A75C15"/>
    <w:rsid w:val="00A75E1C"/>
    <w:rsid w:val="00A75E24"/>
    <w:rsid w:val="00A7694D"/>
    <w:rsid w:val="00A76986"/>
    <w:rsid w:val="00A76A8A"/>
    <w:rsid w:val="00A76AFB"/>
    <w:rsid w:val="00A76C38"/>
    <w:rsid w:val="00A76C54"/>
    <w:rsid w:val="00A76CF1"/>
    <w:rsid w:val="00A770F1"/>
    <w:rsid w:val="00A77264"/>
    <w:rsid w:val="00A772F5"/>
    <w:rsid w:val="00A776BE"/>
    <w:rsid w:val="00A77862"/>
    <w:rsid w:val="00A77A1F"/>
    <w:rsid w:val="00A77B7A"/>
    <w:rsid w:val="00A77F28"/>
    <w:rsid w:val="00A77F29"/>
    <w:rsid w:val="00A8010E"/>
    <w:rsid w:val="00A803A5"/>
    <w:rsid w:val="00A8071F"/>
    <w:rsid w:val="00A80AD8"/>
    <w:rsid w:val="00A80B72"/>
    <w:rsid w:val="00A80BD2"/>
    <w:rsid w:val="00A80DF9"/>
    <w:rsid w:val="00A80F05"/>
    <w:rsid w:val="00A80F41"/>
    <w:rsid w:val="00A80F50"/>
    <w:rsid w:val="00A81050"/>
    <w:rsid w:val="00A81160"/>
    <w:rsid w:val="00A814AE"/>
    <w:rsid w:val="00A81667"/>
    <w:rsid w:val="00A81704"/>
    <w:rsid w:val="00A81847"/>
    <w:rsid w:val="00A81B74"/>
    <w:rsid w:val="00A81D39"/>
    <w:rsid w:val="00A81F7B"/>
    <w:rsid w:val="00A82131"/>
    <w:rsid w:val="00A828F6"/>
    <w:rsid w:val="00A829E0"/>
    <w:rsid w:val="00A82B75"/>
    <w:rsid w:val="00A82BE7"/>
    <w:rsid w:val="00A82FFB"/>
    <w:rsid w:val="00A83021"/>
    <w:rsid w:val="00A8332F"/>
    <w:rsid w:val="00A8337C"/>
    <w:rsid w:val="00A833E5"/>
    <w:rsid w:val="00A834F3"/>
    <w:rsid w:val="00A8350D"/>
    <w:rsid w:val="00A83574"/>
    <w:rsid w:val="00A835E5"/>
    <w:rsid w:val="00A835E7"/>
    <w:rsid w:val="00A83F65"/>
    <w:rsid w:val="00A84077"/>
    <w:rsid w:val="00A840DB"/>
    <w:rsid w:val="00A84117"/>
    <w:rsid w:val="00A84462"/>
    <w:rsid w:val="00A844E5"/>
    <w:rsid w:val="00A8479C"/>
    <w:rsid w:val="00A848DD"/>
    <w:rsid w:val="00A84A30"/>
    <w:rsid w:val="00A84ABD"/>
    <w:rsid w:val="00A84C90"/>
    <w:rsid w:val="00A84F9F"/>
    <w:rsid w:val="00A8503B"/>
    <w:rsid w:val="00A85069"/>
    <w:rsid w:val="00A85077"/>
    <w:rsid w:val="00A850E3"/>
    <w:rsid w:val="00A8515A"/>
    <w:rsid w:val="00A85312"/>
    <w:rsid w:val="00A854CB"/>
    <w:rsid w:val="00A85555"/>
    <w:rsid w:val="00A85627"/>
    <w:rsid w:val="00A8588A"/>
    <w:rsid w:val="00A859A3"/>
    <w:rsid w:val="00A85D3C"/>
    <w:rsid w:val="00A86016"/>
    <w:rsid w:val="00A86174"/>
    <w:rsid w:val="00A863C4"/>
    <w:rsid w:val="00A864A3"/>
    <w:rsid w:val="00A866D6"/>
    <w:rsid w:val="00A86A5C"/>
    <w:rsid w:val="00A86AA7"/>
    <w:rsid w:val="00A86CE4"/>
    <w:rsid w:val="00A86D01"/>
    <w:rsid w:val="00A86D38"/>
    <w:rsid w:val="00A86FC8"/>
    <w:rsid w:val="00A87039"/>
    <w:rsid w:val="00A8723F"/>
    <w:rsid w:val="00A873B3"/>
    <w:rsid w:val="00A87496"/>
    <w:rsid w:val="00A875D2"/>
    <w:rsid w:val="00A8761A"/>
    <w:rsid w:val="00A87863"/>
    <w:rsid w:val="00A87E33"/>
    <w:rsid w:val="00A9034E"/>
    <w:rsid w:val="00A90423"/>
    <w:rsid w:val="00A90557"/>
    <w:rsid w:val="00A90AA4"/>
    <w:rsid w:val="00A90FAA"/>
    <w:rsid w:val="00A91447"/>
    <w:rsid w:val="00A9164E"/>
    <w:rsid w:val="00A91810"/>
    <w:rsid w:val="00A91ABD"/>
    <w:rsid w:val="00A91C28"/>
    <w:rsid w:val="00A91C77"/>
    <w:rsid w:val="00A91E35"/>
    <w:rsid w:val="00A920B8"/>
    <w:rsid w:val="00A92221"/>
    <w:rsid w:val="00A92334"/>
    <w:rsid w:val="00A92445"/>
    <w:rsid w:val="00A924FE"/>
    <w:rsid w:val="00A9278F"/>
    <w:rsid w:val="00A928A5"/>
    <w:rsid w:val="00A92A12"/>
    <w:rsid w:val="00A92A73"/>
    <w:rsid w:val="00A92FAD"/>
    <w:rsid w:val="00A93092"/>
    <w:rsid w:val="00A931C6"/>
    <w:rsid w:val="00A9333D"/>
    <w:rsid w:val="00A933B9"/>
    <w:rsid w:val="00A93427"/>
    <w:rsid w:val="00A93609"/>
    <w:rsid w:val="00A9368B"/>
    <w:rsid w:val="00A93820"/>
    <w:rsid w:val="00A93C9F"/>
    <w:rsid w:val="00A9424A"/>
    <w:rsid w:val="00A94319"/>
    <w:rsid w:val="00A9482D"/>
    <w:rsid w:val="00A94AD7"/>
    <w:rsid w:val="00A94B11"/>
    <w:rsid w:val="00A94DE6"/>
    <w:rsid w:val="00A94E9E"/>
    <w:rsid w:val="00A94EDD"/>
    <w:rsid w:val="00A9525C"/>
    <w:rsid w:val="00A956DB"/>
    <w:rsid w:val="00A95744"/>
    <w:rsid w:val="00A95A94"/>
    <w:rsid w:val="00A95AAD"/>
    <w:rsid w:val="00A95CB8"/>
    <w:rsid w:val="00A95CF0"/>
    <w:rsid w:val="00A95EE7"/>
    <w:rsid w:val="00A960CA"/>
    <w:rsid w:val="00A96572"/>
    <w:rsid w:val="00A96595"/>
    <w:rsid w:val="00A9686C"/>
    <w:rsid w:val="00A9689B"/>
    <w:rsid w:val="00A968F4"/>
    <w:rsid w:val="00A96A7C"/>
    <w:rsid w:val="00A96E4D"/>
    <w:rsid w:val="00A96F52"/>
    <w:rsid w:val="00A96F6D"/>
    <w:rsid w:val="00A971DD"/>
    <w:rsid w:val="00A9735A"/>
    <w:rsid w:val="00A9737B"/>
    <w:rsid w:val="00A973E7"/>
    <w:rsid w:val="00A97499"/>
    <w:rsid w:val="00A9767B"/>
    <w:rsid w:val="00A9775D"/>
    <w:rsid w:val="00A977B8"/>
    <w:rsid w:val="00A9781F"/>
    <w:rsid w:val="00A97A47"/>
    <w:rsid w:val="00A97B0D"/>
    <w:rsid w:val="00A97B14"/>
    <w:rsid w:val="00A97D25"/>
    <w:rsid w:val="00AA02FE"/>
    <w:rsid w:val="00AA0369"/>
    <w:rsid w:val="00AA059A"/>
    <w:rsid w:val="00AA0924"/>
    <w:rsid w:val="00AA0FEC"/>
    <w:rsid w:val="00AA1237"/>
    <w:rsid w:val="00AA128C"/>
    <w:rsid w:val="00AA12C3"/>
    <w:rsid w:val="00AA14EF"/>
    <w:rsid w:val="00AA1A8C"/>
    <w:rsid w:val="00AA1B10"/>
    <w:rsid w:val="00AA1CAA"/>
    <w:rsid w:val="00AA1F4E"/>
    <w:rsid w:val="00AA2090"/>
    <w:rsid w:val="00AA229E"/>
    <w:rsid w:val="00AA2434"/>
    <w:rsid w:val="00AA24D0"/>
    <w:rsid w:val="00AA278B"/>
    <w:rsid w:val="00AA28F6"/>
    <w:rsid w:val="00AA2C1F"/>
    <w:rsid w:val="00AA2E89"/>
    <w:rsid w:val="00AA3012"/>
    <w:rsid w:val="00AA31BB"/>
    <w:rsid w:val="00AA33F9"/>
    <w:rsid w:val="00AA3412"/>
    <w:rsid w:val="00AA37F7"/>
    <w:rsid w:val="00AA39DF"/>
    <w:rsid w:val="00AA3B2C"/>
    <w:rsid w:val="00AA4132"/>
    <w:rsid w:val="00AA41A9"/>
    <w:rsid w:val="00AA49D7"/>
    <w:rsid w:val="00AA4BF4"/>
    <w:rsid w:val="00AA4CF2"/>
    <w:rsid w:val="00AA4DDF"/>
    <w:rsid w:val="00AA558F"/>
    <w:rsid w:val="00AA5608"/>
    <w:rsid w:val="00AA5627"/>
    <w:rsid w:val="00AA56FE"/>
    <w:rsid w:val="00AA57B1"/>
    <w:rsid w:val="00AA5D34"/>
    <w:rsid w:val="00AA5E74"/>
    <w:rsid w:val="00AA5EFA"/>
    <w:rsid w:val="00AA6211"/>
    <w:rsid w:val="00AA6249"/>
    <w:rsid w:val="00AA6591"/>
    <w:rsid w:val="00AA6795"/>
    <w:rsid w:val="00AA6837"/>
    <w:rsid w:val="00AA6893"/>
    <w:rsid w:val="00AA6956"/>
    <w:rsid w:val="00AA6E98"/>
    <w:rsid w:val="00AA75FC"/>
    <w:rsid w:val="00AA7950"/>
    <w:rsid w:val="00AA7B88"/>
    <w:rsid w:val="00AA7D04"/>
    <w:rsid w:val="00AB00B7"/>
    <w:rsid w:val="00AB0224"/>
    <w:rsid w:val="00AB070C"/>
    <w:rsid w:val="00AB09DE"/>
    <w:rsid w:val="00AB0A41"/>
    <w:rsid w:val="00AB0C3A"/>
    <w:rsid w:val="00AB11CE"/>
    <w:rsid w:val="00AB11F7"/>
    <w:rsid w:val="00AB128D"/>
    <w:rsid w:val="00AB15D2"/>
    <w:rsid w:val="00AB17D3"/>
    <w:rsid w:val="00AB1843"/>
    <w:rsid w:val="00AB18CC"/>
    <w:rsid w:val="00AB1A37"/>
    <w:rsid w:val="00AB1B36"/>
    <w:rsid w:val="00AB1BD5"/>
    <w:rsid w:val="00AB1DAA"/>
    <w:rsid w:val="00AB1F55"/>
    <w:rsid w:val="00AB2045"/>
    <w:rsid w:val="00AB2199"/>
    <w:rsid w:val="00AB259C"/>
    <w:rsid w:val="00AB272B"/>
    <w:rsid w:val="00AB2D2D"/>
    <w:rsid w:val="00AB2F47"/>
    <w:rsid w:val="00AB2F5C"/>
    <w:rsid w:val="00AB2F6F"/>
    <w:rsid w:val="00AB3245"/>
    <w:rsid w:val="00AB35B2"/>
    <w:rsid w:val="00AB35FB"/>
    <w:rsid w:val="00AB3718"/>
    <w:rsid w:val="00AB381B"/>
    <w:rsid w:val="00AB3B1E"/>
    <w:rsid w:val="00AB3F2E"/>
    <w:rsid w:val="00AB3FC8"/>
    <w:rsid w:val="00AB4167"/>
    <w:rsid w:val="00AB4341"/>
    <w:rsid w:val="00AB4483"/>
    <w:rsid w:val="00AB4527"/>
    <w:rsid w:val="00AB4572"/>
    <w:rsid w:val="00AB49BD"/>
    <w:rsid w:val="00AB4AB8"/>
    <w:rsid w:val="00AB4BE7"/>
    <w:rsid w:val="00AB4BF7"/>
    <w:rsid w:val="00AB4D92"/>
    <w:rsid w:val="00AB4FEC"/>
    <w:rsid w:val="00AB508D"/>
    <w:rsid w:val="00AB5120"/>
    <w:rsid w:val="00AB51EA"/>
    <w:rsid w:val="00AB5710"/>
    <w:rsid w:val="00AB579E"/>
    <w:rsid w:val="00AB5C28"/>
    <w:rsid w:val="00AB5E88"/>
    <w:rsid w:val="00AB5F54"/>
    <w:rsid w:val="00AB617C"/>
    <w:rsid w:val="00AB652F"/>
    <w:rsid w:val="00AB66EC"/>
    <w:rsid w:val="00AB6721"/>
    <w:rsid w:val="00AB682B"/>
    <w:rsid w:val="00AB6A1E"/>
    <w:rsid w:val="00AB6D04"/>
    <w:rsid w:val="00AB6DCF"/>
    <w:rsid w:val="00AB7005"/>
    <w:rsid w:val="00AB7691"/>
    <w:rsid w:val="00AB76E9"/>
    <w:rsid w:val="00AB77CD"/>
    <w:rsid w:val="00AB7B3A"/>
    <w:rsid w:val="00AB7C18"/>
    <w:rsid w:val="00AB7C29"/>
    <w:rsid w:val="00AB7CC6"/>
    <w:rsid w:val="00AB7E6B"/>
    <w:rsid w:val="00AB7FA3"/>
    <w:rsid w:val="00AC00B5"/>
    <w:rsid w:val="00AC01C8"/>
    <w:rsid w:val="00AC071C"/>
    <w:rsid w:val="00AC0A3F"/>
    <w:rsid w:val="00AC0DD0"/>
    <w:rsid w:val="00AC0E58"/>
    <w:rsid w:val="00AC0FA2"/>
    <w:rsid w:val="00AC0FFF"/>
    <w:rsid w:val="00AC1015"/>
    <w:rsid w:val="00AC12BD"/>
    <w:rsid w:val="00AC16EF"/>
    <w:rsid w:val="00AC170A"/>
    <w:rsid w:val="00AC17E3"/>
    <w:rsid w:val="00AC19C9"/>
    <w:rsid w:val="00AC1A88"/>
    <w:rsid w:val="00AC1C3F"/>
    <w:rsid w:val="00AC1D1C"/>
    <w:rsid w:val="00AC1D1E"/>
    <w:rsid w:val="00AC1D92"/>
    <w:rsid w:val="00AC1DFD"/>
    <w:rsid w:val="00AC1E76"/>
    <w:rsid w:val="00AC1EFF"/>
    <w:rsid w:val="00AC1F17"/>
    <w:rsid w:val="00AC224A"/>
    <w:rsid w:val="00AC2504"/>
    <w:rsid w:val="00AC27BD"/>
    <w:rsid w:val="00AC2942"/>
    <w:rsid w:val="00AC2953"/>
    <w:rsid w:val="00AC2A6A"/>
    <w:rsid w:val="00AC2C4B"/>
    <w:rsid w:val="00AC2D21"/>
    <w:rsid w:val="00AC320A"/>
    <w:rsid w:val="00AC3530"/>
    <w:rsid w:val="00AC3908"/>
    <w:rsid w:val="00AC3AC0"/>
    <w:rsid w:val="00AC3D94"/>
    <w:rsid w:val="00AC3E17"/>
    <w:rsid w:val="00AC3E76"/>
    <w:rsid w:val="00AC4065"/>
    <w:rsid w:val="00AC40C1"/>
    <w:rsid w:val="00AC411F"/>
    <w:rsid w:val="00AC43A4"/>
    <w:rsid w:val="00AC442D"/>
    <w:rsid w:val="00AC45D1"/>
    <w:rsid w:val="00AC46B6"/>
    <w:rsid w:val="00AC47FB"/>
    <w:rsid w:val="00AC48C5"/>
    <w:rsid w:val="00AC4A72"/>
    <w:rsid w:val="00AC4AD8"/>
    <w:rsid w:val="00AC4D64"/>
    <w:rsid w:val="00AC4E6F"/>
    <w:rsid w:val="00AC5021"/>
    <w:rsid w:val="00AC5833"/>
    <w:rsid w:val="00AC5903"/>
    <w:rsid w:val="00AC5982"/>
    <w:rsid w:val="00AC5A3B"/>
    <w:rsid w:val="00AC5C43"/>
    <w:rsid w:val="00AC5C6D"/>
    <w:rsid w:val="00AC5CBC"/>
    <w:rsid w:val="00AC5D0B"/>
    <w:rsid w:val="00AC5D9C"/>
    <w:rsid w:val="00AC655B"/>
    <w:rsid w:val="00AC66B6"/>
    <w:rsid w:val="00AC675C"/>
    <w:rsid w:val="00AC69E0"/>
    <w:rsid w:val="00AC7449"/>
    <w:rsid w:val="00AC78B3"/>
    <w:rsid w:val="00AC78ED"/>
    <w:rsid w:val="00AC7984"/>
    <w:rsid w:val="00AC7A2E"/>
    <w:rsid w:val="00AC7A33"/>
    <w:rsid w:val="00AC7AAA"/>
    <w:rsid w:val="00AC7D8A"/>
    <w:rsid w:val="00AC7EE2"/>
    <w:rsid w:val="00AC7FC4"/>
    <w:rsid w:val="00AD0164"/>
    <w:rsid w:val="00AD0187"/>
    <w:rsid w:val="00AD0472"/>
    <w:rsid w:val="00AD0999"/>
    <w:rsid w:val="00AD09B3"/>
    <w:rsid w:val="00AD0C3B"/>
    <w:rsid w:val="00AD0EB0"/>
    <w:rsid w:val="00AD0FDD"/>
    <w:rsid w:val="00AD1000"/>
    <w:rsid w:val="00AD15B2"/>
    <w:rsid w:val="00AD1ABC"/>
    <w:rsid w:val="00AD1AD3"/>
    <w:rsid w:val="00AD1F42"/>
    <w:rsid w:val="00AD2255"/>
    <w:rsid w:val="00AD2299"/>
    <w:rsid w:val="00AD2611"/>
    <w:rsid w:val="00AD2646"/>
    <w:rsid w:val="00AD2837"/>
    <w:rsid w:val="00AD2842"/>
    <w:rsid w:val="00AD284B"/>
    <w:rsid w:val="00AD297A"/>
    <w:rsid w:val="00AD2A7C"/>
    <w:rsid w:val="00AD2EA4"/>
    <w:rsid w:val="00AD2FA0"/>
    <w:rsid w:val="00AD30D2"/>
    <w:rsid w:val="00AD3160"/>
    <w:rsid w:val="00AD3342"/>
    <w:rsid w:val="00AD342C"/>
    <w:rsid w:val="00AD35ED"/>
    <w:rsid w:val="00AD368D"/>
    <w:rsid w:val="00AD39A9"/>
    <w:rsid w:val="00AD3C85"/>
    <w:rsid w:val="00AD3D76"/>
    <w:rsid w:val="00AD3DD8"/>
    <w:rsid w:val="00AD400B"/>
    <w:rsid w:val="00AD42B4"/>
    <w:rsid w:val="00AD43A3"/>
    <w:rsid w:val="00AD45CE"/>
    <w:rsid w:val="00AD4720"/>
    <w:rsid w:val="00AD4725"/>
    <w:rsid w:val="00AD472E"/>
    <w:rsid w:val="00AD480F"/>
    <w:rsid w:val="00AD4C26"/>
    <w:rsid w:val="00AD4E66"/>
    <w:rsid w:val="00AD520D"/>
    <w:rsid w:val="00AD5274"/>
    <w:rsid w:val="00AD5329"/>
    <w:rsid w:val="00AD54E5"/>
    <w:rsid w:val="00AD56DB"/>
    <w:rsid w:val="00AD588E"/>
    <w:rsid w:val="00AD5966"/>
    <w:rsid w:val="00AD5C8D"/>
    <w:rsid w:val="00AD5CB3"/>
    <w:rsid w:val="00AD5D0E"/>
    <w:rsid w:val="00AD5D13"/>
    <w:rsid w:val="00AD61A7"/>
    <w:rsid w:val="00AD6203"/>
    <w:rsid w:val="00AD644A"/>
    <w:rsid w:val="00AD6522"/>
    <w:rsid w:val="00AD6665"/>
    <w:rsid w:val="00AD6C7B"/>
    <w:rsid w:val="00AD6DDD"/>
    <w:rsid w:val="00AD7085"/>
    <w:rsid w:val="00AD7242"/>
    <w:rsid w:val="00AD73CD"/>
    <w:rsid w:val="00AD7470"/>
    <w:rsid w:val="00AD75AE"/>
    <w:rsid w:val="00AD75D1"/>
    <w:rsid w:val="00AD7647"/>
    <w:rsid w:val="00AD76A7"/>
    <w:rsid w:val="00AD797A"/>
    <w:rsid w:val="00AD79D1"/>
    <w:rsid w:val="00AD7C1E"/>
    <w:rsid w:val="00AD7C31"/>
    <w:rsid w:val="00AD7C96"/>
    <w:rsid w:val="00AD7D76"/>
    <w:rsid w:val="00AD7DB6"/>
    <w:rsid w:val="00AD7E63"/>
    <w:rsid w:val="00AD7E83"/>
    <w:rsid w:val="00AE021A"/>
    <w:rsid w:val="00AE025D"/>
    <w:rsid w:val="00AE035B"/>
    <w:rsid w:val="00AE03E0"/>
    <w:rsid w:val="00AE044D"/>
    <w:rsid w:val="00AE06DD"/>
    <w:rsid w:val="00AE09D1"/>
    <w:rsid w:val="00AE0B44"/>
    <w:rsid w:val="00AE0EB7"/>
    <w:rsid w:val="00AE0EBB"/>
    <w:rsid w:val="00AE1383"/>
    <w:rsid w:val="00AE1A09"/>
    <w:rsid w:val="00AE224E"/>
    <w:rsid w:val="00AE22C2"/>
    <w:rsid w:val="00AE25F9"/>
    <w:rsid w:val="00AE280C"/>
    <w:rsid w:val="00AE28D1"/>
    <w:rsid w:val="00AE28EB"/>
    <w:rsid w:val="00AE31E4"/>
    <w:rsid w:val="00AE31E5"/>
    <w:rsid w:val="00AE3299"/>
    <w:rsid w:val="00AE33A2"/>
    <w:rsid w:val="00AE3991"/>
    <w:rsid w:val="00AE41C9"/>
    <w:rsid w:val="00AE45F1"/>
    <w:rsid w:val="00AE49D8"/>
    <w:rsid w:val="00AE4A42"/>
    <w:rsid w:val="00AE4B87"/>
    <w:rsid w:val="00AE4E6F"/>
    <w:rsid w:val="00AE4EF6"/>
    <w:rsid w:val="00AE5002"/>
    <w:rsid w:val="00AE51B9"/>
    <w:rsid w:val="00AE52B7"/>
    <w:rsid w:val="00AE52E3"/>
    <w:rsid w:val="00AE5377"/>
    <w:rsid w:val="00AE577F"/>
    <w:rsid w:val="00AE57C3"/>
    <w:rsid w:val="00AE58E5"/>
    <w:rsid w:val="00AE6005"/>
    <w:rsid w:val="00AE6249"/>
    <w:rsid w:val="00AE6280"/>
    <w:rsid w:val="00AE632A"/>
    <w:rsid w:val="00AE63D3"/>
    <w:rsid w:val="00AE665E"/>
    <w:rsid w:val="00AE6675"/>
    <w:rsid w:val="00AE675A"/>
    <w:rsid w:val="00AE683A"/>
    <w:rsid w:val="00AE6B4B"/>
    <w:rsid w:val="00AE6B7F"/>
    <w:rsid w:val="00AE7403"/>
    <w:rsid w:val="00AE7435"/>
    <w:rsid w:val="00AE74F6"/>
    <w:rsid w:val="00AE75F5"/>
    <w:rsid w:val="00AE7705"/>
    <w:rsid w:val="00AE770B"/>
    <w:rsid w:val="00AE775F"/>
    <w:rsid w:val="00AE7C5A"/>
    <w:rsid w:val="00AE7D3C"/>
    <w:rsid w:val="00AE7D4C"/>
    <w:rsid w:val="00AE7F36"/>
    <w:rsid w:val="00AE7F8F"/>
    <w:rsid w:val="00AF0079"/>
    <w:rsid w:val="00AF0112"/>
    <w:rsid w:val="00AF046C"/>
    <w:rsid w:val="00AF075C"/>
    <w:rsid w:val="00AF0820"/>
    <w:rsid w:val="00AF099F"/>
    <w:rsid w:val="00AF0BF9"/>
    <w:rsid w:val="00AF0C80"/>
    <w:rsid w:val="00AF0F62"/>
    <w:rsid w:val="00AF1151"/>
    <w:rsid w:val="00AF11F7"/>
    <w:rsid w:val="00AF1291"/>
    <w:rsid w:val="00AF1404"/>
    <w:rsid w:val="00AF14A7"/>
    <w:rsid w:val="00AF14CE"/>
    <w:rsid w:val="00AF1591"/>
    <w:rsid w:val="00AF1782"/>
    <w:rsid w:val="00AF1C84"/>
    <w:rsid w:val="00AF1D63"/>
    <w:rsid w:val="00AF1D82"/>
    <w:rsid w:val="00AF2225"/>
    <w:rsid w:val="00AF262C"/>
    <w:rsid w:val="00AF267F"/>
    <w:rsid w:val="00AF27C1"/>
    <w:rsid w:val="00AF29BD"/>
    <w:rsid w:val="00AF2C49"/>
    <w:rsid w:val="00AF2C87"/>
    <w:rsid w:val="00AF2CEB"/>
    <w:rsid w:val="00AF2D75"/>
    <w:rsid w:val="00AF2DA4"/>
    <w:rsid w:val="00AF2E6C"/>
    <w:rsid w:val="00AF2F12"/>
    <w:rsid w:val="00AF2F53"/>
    <w:rsid w:val="00AF2FF8"/>
    <w:rsid w:val="00AF3251"/>
    <w:rsid w:val="00AF3546"/>
    <w:rsid w:val="00AF3B47"/>
    <w:rsid w:val="00AF3E1D"/>
    <w:rsid w:val="00AF4247"/>
    <w:rsid w:val="00AF4314"/>
    <w:rsid w:val="00AF452D"/>
    <w:rsid w:val="00AF4533"/>
    <w:rsid w:val="00AF4676"/>
    <w:rsid w:val="00AF475D"/>
    <w:rsid w:val="00AF4810"/>
    <w:rsid w:val="00AF49DF"/>
    <w:rsid w:val="00AF4A2A"/>
    <w:rsid w:val="00AF4BC1"/>
    <w:rsid w:val="00AF4C18"/>
    <w:rsid w:val="00AF4CD2"/>
    <w:rsid w:val="00AF50A6"/>
    <w:rsid w:val="00AF57CA"/>
    <w:rsid w:val="00AF57DF"/>
    <w:rsid w:val="00AF5899"/>
    <w:rsid w:val="00AF5AE7"/>
    <w:rsid w:val="00AF5B4B"/>
    <w:rsid w:val="00AF5B83"/>
    <w:rsid w:val="00AF5C37"/>
    <w:rsid w:val="00AF6129"/>
    <w:rsid w:val="00AF6396"/>
    <w:rsid w:val="00AF6483"/>
    <w:rsid w:val="00AF64CF"/>
    <w:rsid w:val="00AF659D"/>
    <w:rsid w:val="00AF65F6"/>
    <w:rsid w:val="00AF6794"/>
    <w:rsid w:val="00AF68DC"/>
    <w:rsid w:val="00AF6C49"/>
    <w:rsid w:val="00AF6C82"/>
    <w:rsid w:val="00AF6CAF"/>
    <w:rsid w:val="00AF6CFD"/>
    <w:rsid w:val="00AF6D2C"/>
    <w:rsid w:val="00AF6DFB"/>
    <w:rsid w:val="00AF6E2B"/>
    <w:rsid w:val="00AF7159"/>
    <w:rsid w:val="00AF7295"/>
    <w:rsid w:val="00AF7316"/>
    <w:rsid w:val="00AF7331"/>
    <w:rsid w:val="00AF73B3"/>
    <w:rsid w:val="00AF7448"/>
    <w:rsid w:val="00AF757C"/>
    <w:rsid w:val="00AF7722"/>
    <w:rsid w:val="00AF791C"/>
    <w:rsid w:val="00B00181"/>
    <w:rsid w:val="00B00418"/>
    <w:rsid w:val="00B00442"/>
    <w:rsid w:val="00B00765"/>
    <w:rsid w:val="00B007F8"/>
    <w:rsid w:val="00B00ADF"/>
    <w:rsid w:val="00B00C20"/>
    <w:rsid w:val="00B00DC5"/>
    <w:rsid w:val="00B00F2B"/>
    <w:rsid w:val="00B00FD0"/>
    <w:rsid w:val="00B014FF"/>
    <w:rsid w:val="00B01911"/>
    <w:rsid w:val="00B01AFE"/>
    <w:rsid w:val="00B01BC0"/>
    <w:rsid w:val="00B01BDA"/>
    <w:rsid w:val="00B021C0"/>
    <w:rsid w:val="00B025DB"/>
    <w:rsid w:val="00B0266A"/>
    <w:rsid w:val="00B02717"/>
    <w:rsid w:val="00B0291D"/>
    <w:rsid w:val="00B0292A"/>
    <w:rsid w:val="00B029CD"/>
    <w:rsid w:val="00B02DC4"/>
    <w:rsid w:val="00B030D7"/>
    <w:rsid w:val="00B03262"/>
    <w:rsid w:val="00B0333D"/>
    <w:rsid w:val="00B0370E"/>
    <w:rsid w:val="00B03AD8"/>
    <w:rsid w:val="00B03E48"/>
    <w:rsid w:val="00B03E6D"/>
    <w:rsid w:val="00B04067"/>
    <w:rsid w:val="00B040E8"/>
    <w:rsid w:val="00B041FB"/>
    <w:rsid w:val="00B042AD"/>
    <w:rsid w:val="00B043FD"/>
    <w:rsid w:val="00B045E0"/>
    <w:rsid w:val="00B046FB"/>
    <w:rsid w:val="00B049BA"/>
    <w:rsid w:val="00B04A3D"/>
    <w:rsid w:val="00B04C96"/>
    <w:rsid w:val="00B04D07"/>
    <w:rsid w:val="00B04FE8"/>
    <w:rsid w:val="00B05274"/>
    <w:rsid w:val="00B05307"/>
    <w:rsid w:val="00B057BC"/>
    <w:rsid w:val="00B0584D"/>
    <w:rsid w:val="00B05B17"/>
    <w:rsid w:val="00B05B69"/>
    <w:rsid w:val="00B05F57"/>
    <w:rsid w:val="00B0610A"/>
    <w:rsid w:val="00B062D6"/>
    <w:rsid w:val="00B063EA"/>
    <w:rsid w:val="00B06438"/>
    <w:rsid w:val="00B0651F"/>
    <w:rsid w:val="00B065DA"/>
    <w:rsid w:val="00B06B62"/>
    <w:rsid w:val="00B06B93"/>
    <w:rsid w:val="00B06C33"/>
    <w:rsid w:val="00B06D6A"/>
    <w:rsid w:val="00B06DE4"/>
    <w:rsid w:val="00B06E4D"/>
    <w:rsid w:val="00B07027"/>
    <w:rsid w:val="00B0713F"/>
    <w:rsid w:val="00B07285"/>
    <w:rsid w:val="00B0738D"/>
    <w:rsid w:val="00B0775B"/>
    <w:rsid w:val="00B07951"/>
    <w:rsid w:val="00B07961"/>
    <w:rsid w:val="00B07A12"/>
    <w:rsid w:val="00B07A6B"/>
    <w:rsid w:val="00B10162"/>
    <w:rsid w:val="00B10403"/>
    <w:rsid w:val="00B10421"/>
    <w:rsid w:val="00B1093C"/>
    <w:rsid w:val="00B10A7D"/>
    <w:rsid w:val="00B10D00"/>
    <w:rsid w:val="00B10D78"/>
    <w:rsid w:val="00B10FAA"/>
    <w:rsid w:val="00B11086"/>
    <w:rsid w:val="00B11109"/>
    <w:rsid w:val="00B115B2"/>
    <w:rsid w:val="00B1168B"/>
    <w:rsid w:val="00B11692"/>
    <w:rsid w:val="00B11C28"/>
    <w:rsid w:val="00B11C75"/>
    <w:rsid w:val="00B11CB3"/>
    <w:rsid w:val="00B11F00"/>
    <w:rsid w:val="00B123F8"/>
    <w:rsid w:val="00B12530"/>
    <w:rsid w:val="00B1258E"/>
    <w:rsid w:val="00B126C8"/>
    <w:rsid w:val="00B12AB2"/>
    <w:rsid w:val="00B12B40"/>
    <w:rsid w:val="00B12CC6"/>
    <w:rsid w:val="00B12DE2"/>
    <w:rsid w:val="00B12FAF"/>
    <w:rsid w:val="00B1309A"/>
    <w:rsid w:val="00B132A7"/>
    <w:rsid w:val="00B133FB"/>
    <w:rsid w:val="00B1368D"/>
    <w:rsid w:val="00B13761"/>
    <w:rsid w:val="00B1376D"/>
    <w:rsid w:val="00B13922"/>
    <w:rsid w:val="00B1397C"/>
    <w:rsid w:val="00B13AC0"/>
    <w:rsid w:val="00B13D80"/>
    <w:rsid w:val="00B13DFB"/>
    <w:rsid w:val="00B13E2F"/>
    <w:rsid w:val="00B13F1C"/>
    <w:rsid w:val="00B13F21"/>
    <w:rsid w:val="00B13FB1"/>
    <w:rsid w:val="00B14059"/>
    <w:rsid w:val="00B140CB"/>
    <w:rsid w:val="00B1417A"/>
    <w:rsid w:val="00B14198"/>
    <w:rsid w:val="00B144F8"/>
    <w:rsid w:val="00B14745"/>
    <w:rsid w:val="00B147C5"/>
    <w:rsid w:val="00B14847"/>
    <w:rsid w:val="00B149D7"/>
    <w:rsid w:val="00B14D3A"/>
    <w:rsid w:val="00B14DF3"/>
    <w:rsid w:val="00B14F3B"/>
    <w:rsid w:val="00B150F4"/>
    <w:rsid w:val="00B15309"/>
    <w:rsid w:val="00B15564"/>
    <w:rsid w:val="00B15837"/>
    <w:rsid w:val="00B158A9"/>
    <w:rsid w:val="00B15B6E"/>
    <w:rsid w:val="00B15C0F"/>
    <w:rsid w:val="00B15D3B"/>
    <w:rsid w:val="00B15E8D"/>
    <w:rsid w:val="00B15F2F"/>
    <w:rsid w:val="00B15FA6"/>
    <w:rsid w:val="00B16172"/>
    <w:rsid w:val="00B16252"/>
    <w:rsid w:val="00B16417"/>
    <w:rsid w:val="00B16510"/>
    <w:rsid w:val="00B165B7"/>
    <w:rsid w:val="00B16AD3"/>
    <w:rsid w:val="00B1730F"/>
    <w:rsid w:val="00B1740D"/>
    <w:rsid w:val="00B17520"/>
    <w:rsid w:val="00B175D1"/>
    <w:rsid w:val="00B17796"/>
    <w:rsid w:val="00B178B4"/>
    <w:rsid w:val="00B179BE"/>
    <w:rsid w:val="00B17BB6"/>
    <w:rsid w:val="00B17D68"/>
    <w:rsid w:val="00B202E6"/>
    <w:rsid w:val="00B206B6"/>
    <w:rsid w:val="00B20764"/>
    <w:rsid w:val="00B20866"/>
    <w:rsid w:val="00B2099B"/>
    <w:rsid w:val="00B20C0D"/>
    <w:rsid w:val="00B2120B"/>
    <w:rsid w:val="00B21741"/>
    <w:rsid w:val="00B21A00"/>
    <w:rsid w:val="00B21A79"/>
    <w:rsid w:val="00B21ACB"/>
    <w:rsid w:val="00B21AFA"/>
    <w:rsid w:val="00B21BF6"/>
    <w:rsid w:val="00B21CF2"/>
    <w:rsid w:val="00B21EBB"/>
    <w:rsid w:val="00B22026"/>
    <w:rsid w:val="00B2224A"/>
    <w:rsid w:val="00B22518"/>
    <w:rsid w:val="00B22A0C"/>
    <w:rsid w:val="00B22A0F"/>
    <w:rsid w:val="00B22D0F"/>
    <w:rsid w:val="00B22F2F"/>
    <w:rsid w:val="00B22F93"/>
    <w:rsid w:val="00B22FBE"/>
    <w:rsid w:val="00B231E7"/>
    <w:rsid w:val="00B23260"/>
    <w:rsid w:val="00B232AF"/>
    <w:rsid w:val="00B234F4"/>
    <w:rsid w:val="00B23549"/>
    <w:rsid w:val="00B235C7"/>
    <w:rsid w:val="00B23651"/>
    <w:rsid w:val="00B2394C"/>
    <w:rsid w:val="00B2397F"/>
    <w:rsid w:val="00B23E36"/>
    <w:rsid w:val="00B23F5C"/>
    <w:rsid w:val="00B23FC1"/>
    <w:rsid w:val="00B242EB"/>
    <w:rsid w:val="00B244C0"/>
    <w:rsid w:val="00B244DD"/>
    <w:rsid w:val="00B2454E"/>
    <w:rsid w:val="00B245F0"/>
    <w:rsid w:val="00B24930"/>
    <w:rsid w:val="00B24A59"/>
    <w:rsid w:val="00B24BF3"/>
    <w:rsid w:val="00B24D2B"/>
    <w:rsid w:val="00B2515F"/>
    <w:rsid w:val="00B25345"/>
    <w:rsid w:val="00B25416"/>
    <w:rsid w:val="00B256DC"/>
    <w:rsid w:val="00B2579E"/>
    <w:rsid w:val="00B259E1"/>
    <w:rsid w:val="00B25A20"/>
    <w:rsid w:val="00B25D47"/>
    <w:rsid w:val="00B2607A"/>
    <w:rsid w:val="00B264CC"/>
    <w:rsid w:val="00B26555"/>
    <w:rsid w:val="00B26717"/>
    <w:rsid w:val="00B268F4"/>
    <w:rsid w:val="00B26B7A"/>
    <w:rsid w:val="00B271A8"/>
    <w:rsid w:val="00B27218"/>
    <w:rsid w:val="00B274C4"/>
    <w:rsid w:val="00B27691"/>
    <w:rsid w:val="00B27789"/>
    <w:rsid w:val="00B279F4"/>
    <w:rsid w:val="00B27A8F"/>
    <w:rsid w:val="00B27AB3"/>
    <w:rsid w:val="00B27CEF"/>
    <w:rsid w:val="00B27F52"/>
    <w:rsid w:val="00B27FF1"/>
    <w:rsid w:val="00B30006"/>
    <w:rsid w:val="00B3006F"/>
    <w:rsid w:val="00B30098"/>
    <w:rsid w:val="00B3025A"/>
    <w:rsid w:val="00B30264"/>
    <w:rsid w:val="00B30430"/>
    <w:rsid w:val="00B30431"/>
    <w:rsid w:val="00B305F8"/>
    <w:rsid w:val="00B3080A"/>
    <w:rsid w:val="00B308E4"/>
    <w:rsid w:val="00B30D0C"/>
    <w:rsid w:val="00B30E00"/>
    <w:rsid w:val="00B30FFB"/>
    <w:rsid w:val="00B3106C"/>
    <w:rsid w:val="00B3121B"/>
    <w:rsid w:val="00B31351"/>
    <w:rsid w:val="00B31508"/>
    <w:rsid w:val="00B315C3"/>
    <w:rsid w:val="00B316E6"/>
    <w:rsid w:val="00B31B7E"/>
    <w:rsid w:val="00B31D20"/>
    <w:rsid w:val="00B31D38"/>
    <w:rsid w:val="00B31DA3"/>
    <w:rsid w:val="00B31DB2"/>
    <w:rsid w:val="00B31E35"/>
    <w:rsid w:val="00B321E6"/>
    <w:rsid w:val="00B32261"/>
    <w:rsid w:val="00B3227A"/>
    <w:rsid w:val="00B322DB"/>
    <w:rsid w:val="00B32A11"/>
    <w:rsid w:val="00B32EA8"/>
    <w:rsid w:val="00B32EAE"/>
    <w:rsid w:val="00B32F2D"/>
    <w:rsid w:val="00B32F52"/>
    <w:rsid w:val="00B33076"/>
    <w:rsid w:val="00B330A2"/>
    <w:rsid w:val="00B330C6"/>
    <w:rsid w:val="00B33189"/>
    <w:rsid w:val="00B33638"/>
    <w:rsid w:val="00B3393F"/>
    <w:rsid w:val="00B33CA2"/>
    <w:rsid w:val="00B33CA4"/>
    <w:rsid w:val="00B33D3C"/>
    <w:rsid w:val="00B344E9"/>
    <w:rsid w:val="00B3473C"/>
    <w:rsid w:val="00B34848"/>
    <w:rsid w:val="00B34855"/>
    <w:rsid w:val="00B34A66"/>
    <w:rsid w:val="00B34AB0"/>
    <w:rsid w:val="00B34D25"/>
    <w:rsid w:val="00B34DFD"/>
    <w:rsid w:val="00B35071"/>
    <w:rsid w:val="00B3554E"/>
    <w:rsid w:val="00B35708"/>
    <w:rsid w:val="00B357AC"/>
    <w:rsid w:val="00B358FF"/>
    <w:rsid w:val="00B35A0E"/>
    <w:rsid w:val="00B35C5A"/>
    <w:rsid w:val="00B35E40"/>
    <w:rsid w:val="00B3625A"/>
    <w:rsid w:val="00B3634D"/>
    <w:rsid w:val="00B36C4A"/>
    <w:rsid w:val="00B36D25"/>
    <w:rsid w:val="00B3710D"/>
    <w:rsid w:val="00B37201"/>
    <w:rsid w:val="00B373A1"/>
    <w:rsid w:val="00B377BC"/>
    <w:rsid w:val="00B37970"/>
    <w:rsid w:val="00B37BA8"/>
    <w:rsid w:val="00B37C61"/>
    <w:rsid w:val="00B37D1D"/>
    <w:rsid w:val="00B40299"/>
    <w:rsid w:val="00B402E3"/>
    <w:rsid w:val="00B4054A"/>
    <w:rsid w:val="00B40572"/>
    <w:rsid w:val="00B40671"/>
    <w:rsid w:val="00B408E7"/>
    <w:rsid w:val="00B40FA8"/>
    <w:rsid w:val="00B41495"/>
    <w:rsid w:val="00B41593"/>
    <w:rsid w:val="00B41861"/>
    <w:rsid w:val="00B41D18"/>
    <w:rsid w:val="00B41EEA"/>
    <w:rsid w:val="00B41FA5"/>
    <w:rsid w:val="00B41FBC"/>
    <w:rsid w:val="00B42033"/>
    <w:rsid w:val="00B42091"/>
    <w:rsid w:val="00B423AF"/>
    <w:rsid w:val="00B42446"/>
    <w:rsid w:val="00B426CF"/>
    <w:rsid w:val="00B427CF"/>
    <w:rsid w:val="00B427D7"/>
    <w:rsid w:val="00B42CC3"/>
    <w:rsid w:val="00B43051"/>
    <w:rsid w:val="00B43197"/>
    <w:rsid w:val="00B432A8"/>
    <w:rsid w:val="00B432D5"/>
    <w:rsid w:val="00B434FE"/>
    <w:rsid w:val="00B435A0"/>
    <w:rsid w:val="00B435D5"/>
    <w:rsid w:val="00B43AA3"/>
    <w:rsid w:val="00B43C40"/>
    <w:rsid w:val="00B43DB3"/>
    <w:rsid w:val="00B43DFB"/>
    <w:rsid w:val="00B43EDD"/>
    <w:rsid w:val="00B44060"/>
    <w:rsid w:val="00B44227"/>
    <w:rsid w:val="00B44B6A"/>
    <w:rsid w:val="00B4545B"/>
    <w:rsid w:val="00B458B0"/>
    <w:rsid w:val="00B45B73"/>
    <w:rsid w:val="00B45C06"/>
    <w:rsid w:val="00B45D4E"/>
    <w:rsid w:val="00B45D81"/>
    <w:rsid w:val="00B45EE1"/>
    <w:rsid w:val="00B464DA"/>
    <w:rsid w:val="00B4672C"/>
    <w:rsid w:val="00B46854"/>
    <w:rsid w:val="00B469D9"/>
    <w:rsid w:val="00B46BC3"/>
    <w:rsid w:val="00B46C0C"/>
    <w:rsid w:val="00B46C4C"/>
    <w:rsid w:val="00B46DFF"/>
    <w:rsid w:val="00B4707F"/>
    <w:rsid w:val="00B476DE"/>
    <w:rsid w:val="00B477B7"/>
    <w:rsid w:val="00B47820"/>
    <w:rsid w:val="00B47A0F"/>
    <w:rsid w:val="00B50010"/>
    <w:rsid w:val="00B500DF"/>
    <w:rsid w:val="00B5039D"/>
    <w:rsid w:val="00B50469"/>
    <w:rsid w:val="00B504C3"/>
    <w:rsid w:val="00B504ED"/>
    <w:rsid w:val="00B50879"/>
    <w:rsid w:val="00B5095F"/>
    <w:rsid w:val="00B50E37"/>
    <w:rsid w:val="00B51ACC"/>
    <w:rsid w:val="00B51E80"/>
    <w:rsid w:val="00B51F08"/>
    <w:rsid w:val="00B5209E"/>
    <w:rsid w:val="00B5217D"/>
    <w:rsid w:val="00B52182"/>
    <w:rsid w:val="00B521D2"/>
    <w:rsid w:val="00B52274"/>
    <w:rsid w:val="00B52433"/>
    <w:rsid w:val="00B52613"/>
    <w:rsid w:val="00B52772"/>
    <w:rsid w:val="00B52AE7"/>
    <w:rsid w:val="00B52BEF"/>
    <w:rsid w:val="00B52D04"/>
    <w:rsid w:val="00B52EF5"/>
    <w:rsid w:val="00B53277"/>
    <w:rsid w:val="00B53358"/>
    <w:rsid w:val="00B534C2"/>
    <w:rsid w:val="00B535DF"/>
    <w:rsid w:val="00B536AA"/>
    <w:rsid w:val="00B5384A"/>
    <w:rsid w:val="00B538D8"/>
    <w:rsid w:val="00B540C7"/>
    <w:rsid w:val="00B541B8"/>
    <w:rsid w:val="00B544F7"/>
    <w:rsid w:val="00B54643"/>
    <w:rsid w:val="00B5471B"/>
    <w:rsid w:val="00B54E7E"/>
    <w:rsid w:val="00B55053"/>
    <w:rsid w:val="00B551A8"/>
    <w:rsid w:val="00B5559C"/>
    <w:rsid w:val="00B5568E"/>
    <w:rsid w:val="00B556F9"/>
    <w:rsid w:val="00B5592A"/>
    <w:rsid w:val="00B55A36"/>
    <w:rsid w:val="00B55DCB"/>
    <w:rsid w:val="00B55E12"/>
    <w:rsid w:val="00B55EC2"/>
    <w:rsid w:val="00B55F7D"/>
    <w:rsid w:val="00B561B2"/>
    <w:rsid w:val="00B561D7"/>
    <w:rsid w:val="00B5635B"/>
    <w:rsid w:val="00B5643B"/>
    <w:rsid w:val="00B56B72"/>
    <w:rsid w:val="00B56E57"/>
    <w:rsid w:val="00B570BF"/>
    <w:rsid w:val="00B570F6"/>
    <w:rsid w:val="00B5724B"/>
    <w:rsid w:val="00B573B4"/>
    <w:rsid w:val="00B573BF"/>
    <w:rsid w:val="00B577BD"/>
    <w:rsid w:val="00B5796A"/>
    <w:rsid w:val="00B57999"/>
    <w:rsid w:val="00B57FBE"/>
    <w:rsid w:val="00B60330"/>
    <w:rsid w:val="00B6035A"/>
    <w:rsid w:val="00B60568"/>
    <w:rsid w:val="00B60654"/>
    <w:rsid w:val="00B60A3E"/>
    <w:rsid w:val="00B60BD4"/>
    <w:rsid w:val="00B60DA9"/>
    <w:rsid w:val="00B60EF3"/>
    <w:rsid w:val="00B61258"/>
    <w:rsid w:val="00B61334"/>
    <w:rsid w:val="00B61D8F"/>
    <w:rsid w:val="00B61E6D"/>
    <w:rsid w:val="00B62005"/>
    <w:rsid w:val="00B62020"/>
    <w:rsid w:val="00B6240E"/>
    <w:rsid w:val="00B624F8"/>
    <w:rsid w:val="00B62A2E"/>
    <w:rsid w:val="00B62DAC"/>
    <w:rsid w:val="00B630B2"/>
    <w:rsid w:val="00B63150"/>
    <w:rsid w:val="00B6318D"/>
    <w:rsid w:val="00B6328F"/>
    <w:rsid w:val="00B633B6"/>
    <w:rsid w:val="00B63820"/>
    <w:rsid w:val="00B64589"/>
    <w:rsid w:val="00B647B9"/>
    <w:rsid w:val="00B64858"/>
    <w:rsid w:val="00B64911"/>
    <w:rsid w:val="00B649E0"/>
    <w:rsid w:val="00B64D7F"/>
    <w:rsid w:val="00B64D9D"/>
    <w:rsid w:val="00B64DB7"/>
    <w:rsid w:val="00B65001"/>
    <w:rsid w:val="00B653A8"/>
    <w:rsid w:val="00B65450"/>
    <w:rsid w:val="00B657F8"/>
    <w:rsid w:val="00B65A95"/>
    <w:rsid w:val="00B65BBF"/>
    <w:rsid w:val="00B65C34"/>
    <w:rsid w:val="00B6698E"/>
    <w:rsid w:val="00B66EED"/>
    <w:rsid w:val="00B66F03"/>
    <w:rsid w:val="00B6778C"/>
    <w:rsid w:val="00B677EA"/>
    <w:rsid w:val="00B67814"/>
    <w:rsid w:val="00B67868"/>
    <w:rsid w:val="00B67971"/>
    <w:rsid w:val="00B67A5A"/>
    <w:rsid w:val="00B67B21"/>
    <w:rsid w:val="00B67B6A"/>
    <w:rsid w:val="00B67E4D"/>
    <w:rsid w:val="00B67EB2"/>
    <w:rsid w:val="00B700D1"/>
    <w:rsid w:val="00B701A3"/>
    <w:rsid w:val="00B70EC8"/>
    <w:rsid w:val="00B71005"/>
    <w:rsid w:val="00B71115"/>
    <w:rsid w:val="00B71240"/>
    <w:rsid w:val="00B71244"/>
    <w:rsid w:val="00B71501"/>
    <w:rsid w:val="00B71A3B"/>
    <w:rsid w:val="00B71B30"/>
    <w:rsid w:val="00B71C2F"/>
    <w:rsid w:val="00B71C3A"/>
    <w:rsid w:val="00B71CE0"/>
    <w:rsid w:val="00B71F70"/>
    <w:rsid w:val="00B71FC4"/>
    <w:rsid w:val="00B7250D"/>
    <w:rsid w:val="00B72794"/>
    <w:rsid w:val="00B72935"/>
    <w:rsid w:val="00B7295D"/>
    <w:rsid w:val="00B72E49"/>
    <w:rsid w:val="00B73151"/>
    <w:rsid w:val="00B733D7"/>
    <w:rsid w:val="00B7345F"/>
    <w:rsid w:val="00B73646"/>
    <w:rsid w:val="00B7364B"/>
    <w:rsid w:val="00B738B6"/>
    <w:rsid w:val="00B73BAF"/>
    <w:rsid w:val="00B73EC2"/>
    <w:rsid w:val="00B74264"/>
    <w:rsid w:val="00B744F2"/>
    <w:rsid w:val="00B74609"/>
    <w:rsid w:val="00B74625"/>
    <w:rsid w:val="00B7463D"/>
    <w:rsid w:val="00B74711"/>
    <w:rsid w:val="00B74C89"/>
    <w:rsid w:val="00B74CDB"/>
    <w:rsid w:val="00B74EA1"/>
    <w:rsid w:val="00B751AF"/>
    <w:rsid w:val="00B7524D"/>
    <w:rsid w:val="00B752CF"/>
    <w:rsid w:val="00B7535E"/>
    <w:rsid w:val="00B7557D"/>
    <w:rsid w:val="00B7567F"/>
    <w:rsid w:val="00B757E4"/>
    <w:rsid w:val="00B75852"/>
    <w:rsid w:val="00B7592C"/>
    <w:rsid w:val="00B75CD5"/>
    <w:rsid w:val="00B75E6D"/>
    <w:rsid w:val="00B75F13"/>
    <w:rsid w:val="00B75F81"/>
    <w:rsid w:val="00B761DC"/>
    <w:rsid w:val="00B761F1"/>
    <w:rsid w:val="00B7623E"/>
    <w:rsid w:val="00B76289"/>
    <w:rsid w:val="00B763C0"/>
    <w:rsid w:val="00B76502"/>
    <w:rsid w:val="00B7686F"/>
    <w:rsid w:val="00B76880"/>
    <w:rsid w:val="00B7699C"/>
    <w:rsid w:val="00B76B15"/>
    <w:rsid w:val="00B76B9B"/>
    <w:rsid w:val="00B76E62"/>
    <w:rsid w:val="00B76F65"/>
    <w:rsid w:val="00B77533"/>
    <w:rsid w:val="00B776B7"/>
    <w:rsid w:val="00B7775A"/>
    <w:rsid w:val="00B7777F"/>
    <w:rsid w:val="00B77A10"/>
    <w:rsid w:val="00B77AE4"/>
    <w:rsid w:val="00B77C86"/>
    <w:rsid w:val="00B77D74"/>
    <w:rsid w:val="00B77E83"/>
    <w:rsid w:val="00B77F6E"/>
    <w:rsid w:val="00B8034E"/>
    <w:rsid w:val="00B803CA"/>
    <w:rsid w:val="00B80450"/>
    <w:rsid w:val="00B806B7"/>
    <w:rsid w:val="00B8087A"/>
    <w:rsid w:val="00B8091D"/>
    <w:rsid w:val="00B80C5A"/>
    <w:rsid w:val="00B80CBB"/>
    <w:rsid w:val="00B811C7"/>
    <w:rsid w:val="00B81207"/>
    <w:rsid w:val="00B81334"/>
    <w:rsid w:val="00B81432"/>
    <w:rsid w:val="00B814C0"/>
    <w:rsid w:val="00B815BF"/>
    <w:rsid w:val="00B815E5"/>
    <w:rsid w:val="00B81910"/>
    <w:rsid w:val="00B81919"/>
    <w:rsid w:val="00B81B53"/>
    <w:rsid w:val="00B81C6B"/>
    <w:rsid w:val="00B81D7B"/>
    <w:rsid w:val="00B81F5D"/>
    <w:rsid w:val="00B81F8E"/>
    <w:rsid w:val="00B81FF5"/>
    <w:rsid w:val="00B8210B"/>
    <w:rsid w:val="00B8214B"/>
    <w:rsid w:val="00B821F9"/>
    <w:rsid w:val="00B823E7"/>
    <w:rsid w:val="00B824D7"/>
    <w:rsid w:val="00B8256F"/>
    <w:rsid w:val="00B8257F"/>
    <w:rsid w:val="00B8261A"/>
    <w:rsid w:val="00B827A6"/>
    <w:rsid w:val="00B827CA"/>
    <w:rsid w:val="00B82819"/>
    <w:rsid w:val="00B82913"/>
    <w:rsid w:val="00B835E7"/>
    <w:rsid w:val="00B83718"/>
    <w:rsid w:val="00B8390F"/>
    <w:rsid w:val="00B83A12"/>
    <w:rsid w:val="00B83BCA"/>
    <w:rsid w:val="00B83D42"/>
    <w:rsid w:val="00B83E16"/>
    <w:rsid w:val="00B83E7C"/>
    <w:rsid w:val="00B8401A"/>
    <w:rsid w:val="00B84147"/>
    <w:rsid w:val="00B8419D"/>
    <w:rsid w:val="00B84226"/>
    <w:rsid w:val="00B8445C"/>
    <w:rsid w:val="00B84649"/>
    <w:rsid w:val="00B84965"/>
    <w:rsid w:val="00B849DE"/>
    <w:rsid w:val="00B84CF5"/>
    <w:rsid w:val="00B85012"/>
    <w:rsid w:val="00B85571"/>
    <w:rsid w:val="00B8557F"/>
    <w:rsid w:val="00B85620"/>
    <w:rsid w:val="00B858C8"/>
    <w:rsid w:val="00B859D4"/>
    <w:rsid w:val="00B86189"/>
    <w:rsid w:val="00B8627D"/>
    <w:rsid w:val="00B863B7"/>
    <w:rsid w:val="00B8643C"/>
    <w:rsid w:val="00B86CE9"/>
    <w:rsid w:val="00B86DF3"/>
    <w:rsid w:val="00B86E3F"/>
    <w:rsid w:val="00B86F7C"/>
    <w:rsid w:val="00B874CE"/>
    <w:rsid w:val="00B87643"/>
    <w:rsid w:val="00B87A9E"/>
    <w:rsid w:val="00B87B75"/>
    <w:rsid w:val="00B87C2A"/>
    <w:rsid w:val="00B87F0F"/>
    <w:rsid w:val="00B901C3"/>
    <w:rsid w:val="00B90381"/>
    <w:rsid w:val="00B9048D"/>
    <w:rsid w:val="00B904A6"/>
    <w:rsid w:val="00B905D2"/>
    <w:rsid w:val="00B909FE"/>
    <w:rsid w:val="00B90B19"/>
    <w:rsid w:val="00B90C98"/>
    <w:rsid w:val="00B90D3F"/>
    <w:rsid w:val="00B90DBB"/>
    <w:rsid w:val="00B910EC"/>
    <w:rsid w:val="00B9113A"/>
    <w:rsid w:val="00B9129E"/>
    <w:rsid w:val="00B91308"/>
    <w:rsid w:val="00B9131A"/>
    <w:rsid w:val="00B91436"/>
    <w:rsid w:val="00B91666"/>
    <w:rsid w:val="00B9178D"/>
    <w:rsid w:val="00B922EE"/>
    <w:rsid w:val="00B925A0"/>
    <w:rsid w:val="00B926DB"/>
    <w:rsid w:val="00B9275E"/>
    <w:rsid w:val="00B92883"/>
    <w:rsid w:val="00B9296D"/>
    <w:rsid w:val="00B92B14"/>
    <w:rsid w:val="00B92B46"/>
    <w:rsid w:val="00B92C9E"/>
    <w:rsid w:val="00B92EE9"/>
    <w:rsid w:val="00B93089"/>
    <w:rsid w:val="00B93356"/>
    <w:rsid w:val="00B93370"/>
    <w:rsid w:val="00B933CC"/>
    <w:rsid w:val="00B937DD"/>
    <w:rsid w:val="00B938A5"/>
    <w:rsid w:val="00B93C94"/>
    <w:rsid w:val="00B93CBE"/>
    <w:rsid w:val="00B93EA3"/>
    <w:rsid w:val="00B93FED"/>
    <w:rsid w:val="00B94093"/>
    <w:rsid w:val="00B9409C"/>
    <w:rsid w:val="00B94378"/>
    <w:rsid w:val="00B9437E"/>
    <w:rsid w:val="00B94A99"/>
    <w:rsid w:val="00B94D34"/>
    <w:rsid w:val="00B94D35"/>
    <w:rsid w:val="00B94DC3"/>
    <w:rsid w:val="00B9505B"/>
    <w:rsid w:val="00B953C0"/>
    <w:rsid w:val="00B954FF"/>
    <w:rsid w:val="00B95D18"/>
    <w:rsid w:val="00B95EDE"/>
    <w:rsid w:val="00B95FEC"/>
    <w:rsid w:val="00B960D4"/>
    <w:rsid w:val="00B9688F"/>
    <w:rsid w:val="00B96EAA"/>
    <w:rsid w:val="00B96F1E"/>
    <w:rsid w:val="00B96FC8"/>
    <w:rsid w:val="00B970A1"/>
    <w:rsid w:val="00B97150"/>
    <w:rsid w:val="00B97175"/>
    <w:rsid w:val="00B971B4"/>
    <w:rsid w:val="00B9722B"/>
    <w:rsid w:val="00B972CD"/>
    <w:rsid w:val="00B97575"/>
    <w:rsid w:val="00B97B18"/>
    <w:rsid w:val="00B97D84"/>
    <w:rsid w:val="00BA01DB"/>
    <w:rsid w:val="00BA04A1"/>
    <w:rsid w:val="00BA08E6"/>
    <w:rsid w:val="00BA0916"/>
    <w:rsid w:val="00BA0A5D"/>
    <w:rsid w:val="00BA0B2F"/>
    <w:rsid w:val="00BA0B44"/>
    <w:rsid w:val="00BA0C22"/>
    <w:rsid w:val="00BA0C41"/>
    <w:rsid w:val="00BA0E2A"/>
    <w:rsid w:val="00BA0F7F"/>
    <w:rsid w:val="00BA0FEC"/>
    <w:rsid w:val="00BA1247"/>
    <w:rsid w:val="00BA16C6"/>
    <w:rsid w:val="00BA17E2"/>
    <w:rsid w:val="00BA187F"/>
    <w:rsid w:val="00BA18E7"/>
    <w:rsid w:val="00BA1A81"/>
    <w:rsid w:val="00BA1C8A"/>
    <w:rsid w:val="00BA1E36"/>
    <w:rsid w:val="00BA2211"/>
    <w:rsid w:val="00BA2446"/>
    <w:rsid w:val="00BA2455"/>
    <w:rsid w:val="00BA247D"/>
    <w:rsid w:val="00BA2667"/>
    <w:rsid w:val="00BA266E"/>
    <w:rsid w:val="00BA27CD"/>
    <w:rsid w:val="00BA2834"/>
    <w:rsid w:val="00BA29BB"/>
    <w:rsid w:val="00BA29FB"/>
    <w:rsid w:val="00BA2B20"/>
    <w:rsid w:val="00BA2DC5"/>
    <w:rsid w:val="00BA2E99"/>
    <w:rsid w:val="00BA2F75"/>
    <w:rsid w:val="00BA31D8"/>
    <w:rsid w:val="00BA3274"/>
    <w:rsid w:val="00BA34FD"/>
    <w:rsid w:val="00BA3538"/>
    <w:rsid w:val="00BA35E4"/>
    <w:rsid w:val="00BA35F1"/>
    <w:rsid w:val="00BA387D"/>
    <w:rsid w:val="00BA3D25"/>
    <w:rsid w:val="00BA3E4C"/>
    <w:rsid w:val="00BA4025"/>
    <w:rsid w:val="00BA434B"/>
    <w:rsid w:val="00BA4617"/>
    <w:rsid w:val="00BA4702"/>
    <w:rsid w:val="00BA4862"/>
    <w:rsid w:val="00BA4AA3"/>
    <w:rsid w:val="00BA4B4D"/>
    <w:rsid w:val="00BA4BDE"/>
    <w:rsid w:val="00BA4E15"/>
    <w:rsid w:val="00BA4F86"/>
    <w:rsid w:val="00BA4FAC"/>
    <w:rsid w:val="00BA50DF"/>
    <w:rsid w:val="00BA510E"/>
    <w:rsid w:val="00BA5524"/>
    <w:rsid w:val="00BA5762"/>
    <w:rsid w:val="00BA5862"/>
    <w:rsid w:val="00BA5984"/>
    <w:rsid w:val="00BA5B45"/>
    <w:rsid w:val="00BA5C09"/>
    <w:rsid w:val="00BA5E43"/>
    <w:rsid w:val="00BA5F26"/>
    <w:rsid w:val="00BA6188"/>
    <w:rsid w:val="00BA61CC"/>
    <w:rsid w:val="00BA6483"/>
    <w:rsid w:val="00BA65A0"/>
    <w:rsid w:val="00BA65E5"/>
    <w:rsid w:val="00BA6CBB"/>
    <w:rsid w:val="00BA6D56"/>
    <w:rsid w:val="00BA702B"/>
    <w:rsid w:val="00BA71F0"/>
    <w:rsid w:val="00BA7230"/>
    <w:rsid w:val="00BA7314"/>
    <w:rsid w:val="00BA7330"/>
    <w:rsid w:val="00BA783A"/>
    <w:rsid w:val="00BA7842"/>
    <w:rsid w:val="00BA7B9D"/>
    <w:rsid w:val="00BA7CE1"/>
    <w:rsid w:val="00BA7F5A"/>
    <w:rsid w:val="00BB00CB"/>
    <w:rsid w:val="00BB01DA"/>
    <w:rsid w:val="00BB01DF"/>
    <w:rsid w:val="00BB0756"/>
    <w:rsid w:val="00BB0B78"/>
    <w:rsid w:val="00BB0DD2"/>
    <w:rsid w:val="00BB0E26"/>
    <w:rsid w:val="00BB0FF9"/>
    <w:rsid w:val="00BB11F5"/>
    <w:rsid w:val="00BB1216"/>
    <w:rsid w:val="00BB1230"/>
    <w:rsid w:val="00BB128A"/>
    <w:rsid w:val="00BB143B"/>
    <w:rsid w:val="00BB1823"/>
    <w:rsid w:val="00BB190A"/>
    <w:rsid w:val="00BB1C6F"/>
    <w:rsid w:val="00BB1DF0"/>
    <w:rsid w:val="00BB1E5A"/>
    <w:rsid w:val="00BB1FDE"/>
    <w:rsid w:val="00BB200F"/>
    <w:rsid w:val="00BB2441"/>
    <w:rsid w:val="00BB28F4"/>
    <w:rsid w:val="00BB2FC6"/>
    <w:rsid w:val="00BB3017"/>
    <w:rsid w:val="00BB30F3"/>
    <w:rsid w:val="00BB31B9"/>
    <w:rsid w:val="00BB3276"/>
    <w:rsid w:val="00BB3559"/>
    <w:rsid w:val="00BB358C"/>
    <w:rsid w:val="00BB359B"/>
    <w:rsid w:val="00BB361F"/>
    <w:rsid w:val="00BB3773"/>
    <w:rsid w:val="00BB3828"/>
    <w:rsid w:val="00BB383E"/>
    <w:rsid w:val="00BB3E4A"/>
    <w:rsid w:val="00BB41FB"/>
    <w:rsid w:val="00BB42DF"/>
    <w:rsid w:val="00BB45DA"/>
    <w:rsid w:val="00BB484E"/>
    <w:rsid w:val="00BB4A65"/>
    <w:rsid w:val="00BB4BEA"/>
    <w:rsid w:val="00BB4E50"/>
    <w:rsid w:val="00BB4EE8"/>
    <w:rsid w:val="00BB5108"/>
    <w:rsid w:val="00BB52FA"/>
    <w:rsid w:val="00BB54A5"/>
    <w:rsid w:val="00BB553A"/>
    <w:rsid w:val="00BB572F"/>
    <w:rsid w:val="00BB5D60"/>
    <w:rsid w:val="00BB5DA2"/>
    <w:rsid w:val="00BB5EA2"/>
    <w:rsid w:val="00BB6176"/>
    <w:rsid w:val="00BB677C"/>
    <w:rsid w:val="00BB6818"/>
    <w:rsid w:val="00BB69AE"/>
    <w:rsid w:val="00BB6A0B"/>
    <w:rsid w:val="00BB7014"/>
    <w:rsid w:val="00BB70A4"/>
    <w:rsid w:val="00BB7119"/>
    <w:rsid w:val="00BB7236"/>
    <w:rsid w:val="00BB738B"/>
    <w:rsid w:val="00BB7760"/>
    <w:rsid w:val="00BB77BD"/>
    <w:rsid w:val="00BB7AC1"/>
    <w:rsid w:val="00BB7AFB"/>
    <w:rsid w:val="00BC0266"/>
    <w:rsid w:val="00BC03EB"/>
    <w:rsid w:val="00BC069C"/>
    <w:rsid w:val="00BC07A1"/>
    <w:rsid w:val="00BC0A58"/>
    <w:rsid w:val="00BC0BA4"/>
    <w:rsid w:val="00BC159A"/>
    <w:rsid w:val="00BC16AF"/>
    <w:rsid w:val="00BC19AA"/>
    <w:rsid w:val="00BC19D5"/>
    <w:rsid w:val="00BC19E2"/>
    <w:rsid w:val="00BC1DF7"/>
    <w:rsid w:val="00BC1F4F"/>
    <w:rsid w:val="00BC225B"/>
    <w:rsid w:val="00BC230C"/>
    <w:rsid w:val="00BC278E"/>
    <w:rsid w:val="00BC290D"/>
    <w:rsid w:val="00BC29C9"/>
    <w:rsid w:val="00BC2AF7"/>
    <w:rsid w:val="00BC332C"/>
    <w:rsid w:val="00BC34A4"/>
    <w:rsid w:val="00BC374B"/>
    <w:rsid w:val="00BC378A"/>
    <w:rsid w:val="00BC39F5"/>
    <w:rsid w:val="00BC3ACB"/>
    <w:rsid w:val="00BC3AE2"/>
    <w:rsid w:val="00BC3C0B"/>
    <w:rsid w:val="00BC3CF9"/>
    <w:rsid w:val="00BC3FB2"/>
    <w:rsid w:val="00BC42C8"/>
    <w:rsid w:val="00BC47B6"/>
    <w:rsid w:val="00BC48E5"/>
    <w:rsid w:val="00BC490B"/>
    <w:rsid w:val="00BC4958"/>
    <w:rsid w:val="00BC4CFD"/>
    <w:rsid w:val="00BC4E8A"/>
    <w:rsid w:val="00BC5230"/>
    <w:rsid w:val="00BC5367"/>
    <w:rsid w:val="00BC538E"/>
    <w:rsid w:val="00BC5925"/>
    <w:rsid w:val="00BC5B83"/>
    <w:rsid w:val="00BC5BA8"/>
    <w:rsid w:val="00BC5CA1"/>
    <w:rsid w:val="00BC5E50"/>
    <w:rsid w:val="00BC6140"/>
    <w:rsid w:val="00BC61C5"/>
    <w:rsid w:val="00BC622A"/>
    <w:rsid w:val="00BC63BB"/>
    <w:rsid w:val="00BC65C8"/>
    <w:rsid w:val="00BC67C9"/>
    <w:rsid w:val="00BC67D7"/>
    <w:rsid w:val="00BC681C"/>
    <w:rsid w:val="00BC6874"/>
    <w:rsid w:val="00BC6F34"/>
    <w:rsid w:val="00BC71B7"/>
    <w:rsid w:val="00BC7439"/>
    <w:rsid w:val="00BC7668"/>
    <w:rsid w:val="00BC7AB2"/>
    <w:rsid w:val="00BC7FF8"/>
    <w:rsid w:val="00BD005B"/>
    <w:rsid w:val="00BD00BD"/>
    <w:rsid w:val="00BD0411"/>
    <w:rsid w:val="00BD0864"/>
    <w:rsid w:val="00BD0A94"/>
    <w:rsid w:val="00BD0E9E"/>
    <w:rsid w:val="00BD1046"/>
    <w:rsid w:val="00BD140D"/>
    <w:rsid w:val="00BD174B"/>
    <w:rsid w:val="00BD17E5"/>
    <w:rsid w:val="00BD1875"/>
    <w:rsid w:val="00BD1BC7"/>
    <w:rsid w:val="00BD1D51"/>
    <w:rsid w:val="00BD1D6E"/>
    <w:rsid w:val="00BD20D8"/>
    <w:rsid w:val="00BD224F"/>
    <w:rsid w:val="00BD22BC"/>
    <w:rsid w:val="00BD235A"/>
    <w:rsid w:val="00BD242E"/>
    <w:rsid w:val="00BD292C"/>
    <w:rsid w:val="00BD2B7C"/>
    <w:rsid w:val="00BD2DF2"/>
    <w:rsid w:val="00BD2DF6"/>
    <w:rsid w:val="00BD30DE"/>
    <w:rsid w:val="00BD328B"/>
    <w:rsid w:val="00BD3354"/>
    <w:rsid w:val="00BD382F"/>
    <w:rsid w:val="00BD387F"/>
    <w:rsid w:val="00BD399E"/>
    <w:rsid w:val="00BD39DB"/>
    <w:rsid w:val="00BD3C38"/>
    <w:rsid w:val="00BD411E"/>
    <w:rsid w:val="00BD4272"/>
    <w:rsid w:val="00BD4367"/>
    <w:rsid w:val="00BD45B4"/>
    <w:rsid w:val="00BD45C1"/>
    <w:rsid w:val="00BD4693"/>
    <w:rsid w:val="00BD4AE6"/>
    <w:rsid w:val="00BD4D16"/>
    <w:rsid w:val="00BD4FB2"/>
    <w:rsid w:val="00BD4FD1"/>
    <w:rsid w:val="00BD518E"/>
    <w:rsid w:val="00BD5527"/>
    <w:rsid w:val="00BD57BB"/>
    <w:rsid w:val="00BD5804"/>
    <w:rsid w:val="00BD5D3D"/>
    <w:rsid w:val="00BD5D48"/>
    <w:rsid w:val="00BD5D9A"/>
    <w:rsid w:val="00BD5F7C"/>
    <w:rsid w:val="00BD605B"/>
    <w:rsid w:val="00BD60FB"/>
    <w:rsid w:val="00BD639C"/>
    <w:rsid w:val="00BD63A8"/>
    <w:rsid w:val="00BD65FA"/>
    <w:rsid w:val="00BD6623"/>
    <w:rsid w:val="00BD6A09"/>
    <w:rsid w:val="00BD6A6E"/>
    <w:rsid w:val="00BD6B62"/>
    <w:rsid w:val="00BD6C97"/>
    <w:rsid w:val="00BD70BC"/>
    <w:rsid w:val="00BD735E"/>
    <w:rsid w:val="00BD7594"/>
    <w:rsid w:val="00BD7710"/>
    <w:rsid w:val="00BD7946"/>
    <w:rsid w:val="00BD7964"/>
    <w:rsid w:val="00BE01DE"/>
    <w:rsid w:val="00BE0537"/>
    <w:rsid w:val="00BE0841"/>
    <w:rsid w:val="00BE0D8D"/>
    <w:rsid w:val="00BE1786"/>
    <w:rsid w:val="00BE1799"/>
    <w:rsid w:val="00BE1914"/>
    <w:rsid w:val="00BE1ED3"/>
    <w:rsid w:val="00BE222F"/>
    <w:rsid w:val="00BE2492"/>
    <w:rsid w:val="00BE2BE1"/>
    <w:rsid w:val="00BE2DA6"/>
    <w:rsid w:val="00BE33AC"/>
    <w:rsid w:val="00BE34C8"/>
    <w:rsid w:val="00BE3697"/>
    <w:rsid w:val="00BE383C"/>
    <w:rsid w:val="00BE389F"/>
    <w:rsid w:val="00BE42EA"/>
    <w:rsid w:val="00BE4535"/>
    <w:rsid w:val="00BE4552"/>
    <w:rsid w:val="00BE4616"/>
    <w:rsid w:val="00BE46D0"/>
    <w:rsid w:val="00BE46E2"/>
    <w:rsid w:val="00BE4970"/>
    <w:rsid w:val="00BE49DA"/>
    <w:rsid w:val="00BE4A55"/>
    <w:rsid w:val="00BE4A64"/>
    <w:rsid w:val="00BE5299"/>
    <w:rsid w:val="00BE5487"/>
    <w:rsid w:val="00BE5586"/>
    <w:rsid w:val="00BE55F4"/>
    <w:rsid w:val="00BE578C"/>
    <w:rsid w:val="00BE58D5"/>
    <w:rsid w:val="00BE591E"/>
    <w:rsid w:val="00BE5B53"/>
    <w:rsid w:val="00BE5DD7"/>
    <w:rsid w:val="00BE5E72"/>
    <w:rsid w:val="00BE5EF0"/>
    <w:rsid w:val="00BE6108"/>
    <w:rsid w:val="00BE64FC"/>
    <w:rsid w:val="00BE670A"/>
    <w:rsid w:val="00BE6722"/>
    <w:rsid w:val="00BE687F"/>
    <w:rsid w:val="00BE6CF5"/>
    <w:rsid w:val="00BE6D84"/>
    <w:rsid w:val="00BE6FB7"/>
    <w:rsid w:val="00BE6FD5"/>
    <w:rsid w:val="00BE70DD"/>
    <w:rsid w:val="00BE7388"/>
    <w:rsid w:val="00BE73C4"/>
    <w:rsid w:val="00BE7719"/>
    <w:rsid w:val="00BE78CB"/>
    <w:rsid w:val="00BE794E"/>
    <w:rsid w:val="00BE7C25"/>
    <w:rsid w:val="00BE7DDF"/>
    <w:rsid w:val="00BE7DF4"/>
    <w:rsid w:val="00BE7F1C"/>
    <w:rsid w:val="00BF00BE"/>
    <w:rsid w:val="00BF02DF"/>
    <w:rsid w:val="00BF04BA"/>
    <w:rsid w:val="00BF0516"/>
    <w:rsid w:val="00BF069B"/>
    <w:rsid w:val="00BF080C"/>
    <w:rsid w:val="00BF0DDD"/>
    <w:rsid w:val="00BF107F"/>
    <w:rsid w:val="00BF118A"/>
    <w:rsid w:val="00BF14BC"/>
    <w:rsid w:val="00BF1632"/>
    <w:rsid w:val="00BF17C5"/>
    <w:rsid w:val="00BF17F8"/>
    <w:rsid w:val="00BF18FB"/>
    <w:rsid w:val="00BF1EE4"/>
    <w:rsid w:val="00BF1F7D"/>
    <w:rsid w:val="00BF25D0"/>
    <w:rsid w:val="00BF267A"/>
    <w:rsid w:val="00BF27E7"/>
    <w:rsid w:val="00BF289E"/>
    <w:rsid w:val="00BF3641"/>
    <w:rsid w:val="00BF3782"/>
    <w:rsid w:val="00BF389B"/>
    <w:rsid w:val="00BF3A38"/>
    <w:rsid w:val="00BF3B6B"/>
    <w:rsid w:val="00BF3D73"/>
    <w:rsid w:val="00BF3DB2"/>
    <w:rsid w:val="00BF3F44"/>
    <w:rsid w:val="00BF3FE7"/>
    <w:rsid w:val="00BF4225"/>
    <w:rsid w:val="00BF4339"/>
    <w:rsid w:val="00BF4367"/>
    <w:rsid w:val="00BF46E4"/>
    <w:rsid w:val="00BF4849"/>
    <w:rsid w:val="00BF4B3E"/>
    <w:rsid w:val="00BF4BDF"/>
    <w:rsid w:val="00BF4D73"/>
    <w:rsid w:val="00BF4D8F"/>
    <w:rsid w:val="00BF500A"/>
    <w:rsid w:val="00BF5113"/>
    <w:rsid w:val="00BF5429"/>
    <w:rsid w:val="00BF5508"/>
    <w:rsid w:val="00BF55AE"/>
    <w:rsid w:val="00BF55E4"/>
    <w:rsid w:val="00BF56E4"/>
    <w:rsid w:val="00BF5768"/>
    <w:rsid w:val="00BF582E"/>
    <w:rsid w:val="00BF5881"/>
    <w:rsid w:val="00BF5AF5"/>
    <w:rsid w:val="00BF5B59"/>
    <w:rsid w:val="00BF5E32"/>
    <w:rsid w:val="00BF60DA"/>
    <w:rsid w:val="00BF615C"/>
    <w:rsid w:val="00BF6437"/>
    <w:rsid w:val="00BF69A7"/>
    <w:rsid w:val="00BF6B4B"/>
    <w:rsid w:val="00BF6B72"/>
    <w:rsid w:val="00BF6EB5"/>
    <w:rsid w:val="00BF6ED4"/>
    <w:rsid w:val="00BF6F83"/>
    <w:rsid w:val="00BF705C"/>
    <w:rsid w:val="00BF73EF"/>
    <w:rsid w:val="00BF765C"/>
    <w:rsid w:val="00BF78DD"/>
    <w:rsid w:val="00BF7C7B"/>
    <w:rsid w:val="00BF7EFE"/>
    <w:rsid w:val="00BF7FF2"/>
    <w:rsid w:val="00C003B3"/>
    <w:rsid w:val="00C00404"/>
    <w:rsid w:val="00C00484"/>
    <w:rsid w:val="00C00522"/>
    <w:rsid w:val="00C0067B"/>
    <w:rsid w:val="00C007FD"/>
    <w:rsid w:val="00C00F07"/>
    <w:rsid w:val="00C01855"/>
    <w:rsid w:val="00C01CF7"/>
    <w:rsid w:val="00C01EC7"/>
    <w:rsid w:val="00C01FB3"/>
    <w:rsid w:val="00C024F2"/>
    <w:rsid w:val="00C0277F"/>
    <w:rsid w:val="00C0278A"/>
    <w:rsid w:val="00C02CAF"/>
    <w:rsid w:val="00C02D3D"/>
    <w:rsid w:val="00C02F90"/>
    <w:rsid w:val="00C03268"/>
    <w:rsid w:val="00C03503"/>
    <w:rsid w:val="00C0363F"/>
    <w:rsid w:val="00C038B5"/>
    <w:rsid w:val="00C03A86"/>
    <w:rsid w:val="00C03B45"/>
    <w:rsid w:val="00C04445"/>
    <w:rsid w:val="00C045CB"/>
    <w:rsid w:val="00C0478A"/>
    <w:rsid w:val="00C0493E"/>
    <w:rsid w:val="00C04A4C"/>
    <w:rsid w:val="00C04C1A"/>
    <w:rsid w:val="00C04EB3"/>
    <w:rsid w:val="00C0508A"/>
    <w:rsid w:val="00C050D8"/>
    <w:rsid w:val="00C0515D"/>
    <w:rsid w:val="00C054A9"/>
    <w:rsid w:val="00C05786"/>
    <w:rsid w:val="00C058AB"/>
    <w:rsid w:val="00C059DF"/>
    <w:rsid w:val="00C05B5F"/>
    <w:rsid w:val="00C05F2F"/>
    <w:rsid w:val="00C062FF"/>
    <w:rsid w:val="00C068ED"/>
    <w:rsid w:val="00C06A1D"/>
    <w:rsid w:val="00C06E86"/>
    <w:rsid w:val="00C06EBA"/>
    <w:rsid w:val="00C06EEB"/>
    <w:rsid w:val="00C06F4F"/>
    <w:rsid w:val="00C06F9D"/>
    <w:rsid w:val="00C07027"/>
    <w:rsid w:val="00C071A6"/>
    <w:rsid w:val="00C071CE"/>
    <w:rsid w:val="00C071F7"/>
    <w:rsid w:val="00C073E3"/>
    <w:rsid w:val="00C073EA"/>
    <w:rsid w:val="00C07454"/>
    <w:rsid w:val="00C075AD"/>
    <w:rsid w:val="00C077E9"/>
    <w:rsid w:val="00C078BD"/>
    <w:rsid w:val="00C07BD9"/>
    <w:rsid w:val="00C07F4F"/>
    <w:rsid w:val="00C10A68"/>
    <w:rsid w:val="00C10DE2"/>
    <w:rsid w:val="00C10F16"/>
    <w:rsid w:val="00C112C5"/>
    <w:rsid w:val="00C1134F"/>
    <w:rsid w:val="00C11483"/>
    <w:rsid w:val="00C115F6"/>
    <w:rsid w:val="00C11E17"/>
    <w:rsid w:val="00C12036"/>
    <w:rsid w:val="00C12621"/>
    <w:rsid w:val="00C12943"/>
    <w:rsid w:val="00C12B0F"/>
    <w:rsid w:val="00C12BEF"/>
    <w:rsid w:val="00C12C45"/>
    <w:rsid w:val="00C12C7A"/>
    <w:rsid w:val="00C12D26"/>
    <w:rsid w:val="00C1302B"/>
    <w:rsid w:val="00C1315C"/>
    <w:rsid w:val="00C137BC"/>
    <w:rsid w:val="00C139EC"/>
    <w:rsid w:val="00C13A30"/>
    <w:rsid w:val="00C13C02"/>
    <w:rsid w:val="00C13CB9"/>
    <w:rsid w:val="00C141D0"/>
    <w:rsid w:val="00C1420C"/>
    <w:rsid w:val="00C144FC"/>
    <w:rsid w:val="00C14600"/>
    <w:rsid w:val="00C1471F"/>
    <w:rsid w:val="00C1482B"/>
    <w:rsid w:val="00C14890"/>
    <w:rsid w:val="00C14B5C"/>
    <w:rsid w:val="00C14C77"/>
    <w:rsid w:val="00C1507C"/>
    <w:rsid w:val="00C15821"/>
    <w:rsid w:val="00C15944"/>
    <w:rsid w:val="00C15BAB"/>
    <w:rsid w:val="00C15FE6"/>
    <w:rsid w:val="00C1627A"/>
    <w:rsid w:val="00C165E4"/>
    <w:rsid w:val="00C16653"/>
    <w:rsid w:val="00C1683C"/>
    <w:rsid w:val="00C1686C"/>
    <w:rsid w:val="00C168B0"/>
    <w:rsid w:val="00C16BFA"/>
    <w:rsid w:val="00C16CD0"/>
    <w:rsid w:val="00C170F4"/>
    <w:rsid w:val="00C172C7"/>
    <w:rsid w:val="00C17336"/>
    <w:rsid w:val="00C17436"/>
    <w:rsid w:val="00C1779C"/>
    <w:rsid w:val="00C178D7"/>
    <w:rsid w:val="00C17C6B"/>
    <w:rsid w:val="00C17DB8"/>
    <w:rsid w:val="00C17DBF"/>
    <w:rsid w:val="00C20183"/>
    <w:rsid w:val="00C2096C"/>
    <w:rsid w:val="00C20A61"/>
    <w:rsid w:val="00C20A79"/>
    <w:rsid w:val="00C20ADC"/>
    <w:rsid w:val="00C20B8A"/>
    <w:rsid w:val="00C20DA9"/>
    <w:rsid w:val="00C20EA1"/>
    <w:rsid w:val="00C20FE6"/>
    <w:rsid w:val="00C21165"/>
    <w:rsid w:val="00C21198"/>
    <w:rsid w:val="00C2122A"/>
    <w:rsid w:val="00C2149B"/>
    <w:rsid w:val="00C21649"/>
    <w:rsid w:val="00C21799"/>
    <w:rsid w:val="00C218F7"/>
    <w:rsid w:val="00C21BEA"/>
    <w:rsid w:val="00C21CAE"/>
    <w:rsid w:val="00C2218A"/>
    <w:rsid w:val="00C224AC"/>
    <w:rsid w:val="00C2263F"/>
    <w:rsid w:val="00C2288C"/>
    <w:rsid w:val="00C229EA"/>
    <w:rsid w:val="00C22AAF"/>
    <w:rsid w:val="00C22BE4"/>
    <w:rsid w:val="00C22D3C"/>
    <w:rsid w:val="00C22DA0"/>
    <w:rsid w:val="00C22E6B"/>
    <w:rsid w:val="00C22F62"/>
    <w:rsid w:val="00C22F9E"/>
    <w:rsid w:val="00C23089"/>
    <w:rsid w:val="00C23099"/>
    <w:rsid w:val="00C23185"/>
    <w:rsid w:val="00C23260"/>
    <w:rsid w:val="00C2343A"/>
    <w:rsid w:val="00C23518"/>
    <w:rsid w:val="00C23594"/>
    <w:rsid w:val="00C2391B"/>
    <w:rsid w:val="00C2399C"/>
    <w:rsid w:val="00C23AA8"/>
    <w:rsid w:val="00C23E34"/>
    <w:rsid w:val="00C23E7A"/>
    <w:rsid w:val="00C240F7"/>
    <w:rsid w:val="00C24382"/>
    <w:rsid w:val="00C24677"/>
    <w:rsid w:val="00C246A1"/>
    <w:rsid w:val="00C246BF"/>
    <w:rsid w:val="00C24740"/>
    <w:rsid w:val="00C247FA"/>
    <w:rsid w:val="00C2495F"/>
    <w:rsid w:val="00C24DC0"/>
    <w:rsid w:val="00C24E98"/>
    <w:rsid w:val="00C24EF4"/>
    <w:rsid w:val="00C24EF6"/>
    <w:rsid w:val="00C250FC"/>
    <w:rsid w:val="00C251FC"/>
    <w:rsid w:val="00C2544F"/>
    <w:rsid w:val="00C25648"/>
    <w:rsid w:val="00C256F1"/>
    <w:rsid w:val="00C25791"/>
    <w:rsid w:val="00C258C2"/>
    <w:rsid w:val="00C25AD3"/>
    <w:rsid w:val="00C26057"/>
    <w:rsid w:val="00C260E4"/>
    <w:rsid w:val="00C26253"/>
    <w:rsid w:val="00C2626D"/>
    <w:rsid w:val="00C263AA"/>
    <w:rsid w:val="00C26491"/>
    <w:rsid w:val="00C265D7"/>
    <w:rsid w:val="00C26AE2"/>
    <w:rsid w:val="00C26DAF"/>
    <w:rsid w:val="00C26E7A"/>
    <w:rsid w:val="00C2717C"/>
    <w:rsid w:val="00C27297"/>
    <w:rsid w:val="00C273DF"/>
    <w:rsid w:val="00C27465"/>
    <w:rsid w:val="00C27850"/>
    <w:rsid w:val="00C27BE7"/>
    <w:rsid w:val="00C27C57"/>
    <w:rsid w:val="00C3058D"/>
    <w:rsid w:val="00C30655"/>
    <w:rsid w:val="00C3084E"/>
    <w:rsid w:val="00C30CC6"/>
    <w:rsid w:val="00C30DEC"/>
    <w:rsid w:val="00C30FAD"/>
    <w:rsid w:val="00C31451"/>
    <w:rsid w:val="00C3153E"/>
    <w:rsid w:val="00C31787"/>
    <w:rsid w:val="00C317A5"/>
    <w:rsid w:val="00C318F2"/>
    <w:rsid w:val="00C31C29"/>
    <w:rsid w:val="00C31DB0"/>
    <w:rsid w:val="00C31DB5"/>
    <w:rsid w:val="00C31E3E"/>
    <w:rsid w:val="00C323DC"/>
    <w:rsid w:val="00C32986"/>
    <w:rsid w:val="00C329B2"/>
    <w:rsid w:val="00C32A31"/>
    <w:rsid w:val="00C32C61"/>
    <w:rsid w:val="00C32C9C"/>
    <w:rsid w:val="00C32CB2"/>
    <w:rsid w:val="00C32EF4"/>
    <w:rsid w:val="00C32F78"/>
    <w:rsid w:val="00C32FD1"/>
    <w:rsid w:val="00C33271"/>
    <w:rsid w:val="00C333FF"/>
    <w:rsid w:val="00C335F5"/>
    <w:rsid w:val="00C34045"/>
    <w:rsid w:val="00C34471"/>
    <w:rsid w:val="00C34717"/>
    <w:rsid w:val="00C34729"/>
    <w:rsid w:val="00C34873"/>
    <w:rsid w:val="00C34932"/>
    <w:rsid w:val="00C349AB"/>
    <w:rsid w:val="00C34A3A"/>
    <w:rsid w:val="00C350DD"/>
    <w:rsid w:val="00C351E0"/>
    <w:rsid w:val="00C35263"/>
    <w:rsid w:val="00C3529E"/>
    <w:rsid w:val="00C3531D"/>
    <w:rsid w:val="00C35563"/>
    <w:rsid w:val="00C35580"/>
    <w:rsid w:val="00C358F3"/>
    <w:rsid w:val="00C359D3"/>
    <w:rsid w:val="00C35AC1"/>
    <w:rsid w:val="00C35E14"/>
    <w:rsid w:val="00C36008"/>
    <w:rsid w:val="00C360A9"/>
    <w:rsid w:val="00C36712"/>
    <w:rsid w:val="00C36A4A"/>
    <w:rsid w:val="00C36F4A"/>
    <w:rsid w:val="00C37066"/>
    <w:rsid w:val="00C37071"/>
    <w:rsid w:val="00C3712E"/>
    <w:rsid w:val="00C37189"/>
    <w:rsid w:val="00C37195"/>
    <w:rsid w:val="00C371F9"/>
    <w:rsid w:val="00C37218"/>
    <w:rsid w:val="00C373D3"/>
    <w:rsid w:val="00C37590"/>
    <w:rsid w:val="00C37BF0"/>
    <w:rsid w:val="00C37EDB"/>
    <w:rsid w:val="00C37F4A"/>
    <w:rsid w:val="00C40019"/>
    <w:rsid w:val="00C40502"/>
    <w:rsid w:val="00C406EF"/>
    <w:rsid w:val="00C407AD"/>
    <w:rsid w:val="00C40EB7"/>
    <w:rsid w:val="00C4143D"/>
    <w:rsid w:val="00C414C5"/>
    <w:rsid w:val="00C4163D"/>
    <w:rsid w:val="00C4178E"/>
    <w:rsid w:val="00C41AD3"/>
    <w:rsid w:val="00C41F22"/>
    <w:rsid w:val="00C41F43"/>
    <w:rsid w:val="00C41F58"/>
    <w:rsid w:val="00C42161"/>
    <w:rsid w:val="00C4222C"/>
    <w:rsid w:val="00C42324"/>
    <w:rsid w:val="00C42541"/>
    <w:rsid w:val="00C4265B"/>
    <w:rsid w:val="00C42BE4"/>
    <w:rsid w:val="00C42C89"/>
    <w:rsid w:val="00C42F9E"/>
    <w:rsid w:val="00C430D3"/>
    <w:rsid w:val="00C431F7"/>
    <w:rsid w:val="00C4331D"/>
    <w:rsid w:val="00C4336E"/>
    <w:rsid w:val="00C43437"/>
    <w:rsid w:val="00C434E3"/>
    <w:rsid w:val="00C43825"/>
    <w:rsid w:val="00C43C8B"/>
    <w:rsid w:val="00C43EF6"/>
    <w:rsid w:val="00C443F9"/>
    <w:rsid w:val="00C4442C"/>
    <w:rsid w:val="00C44525"/>
    <w:rsid w:val="00C446B7"/>
    <w:rsid w:val="00C4479B"/>
    <w:rsid w:val="00C44ABE"/>
    <w:rsid w:val="00C44B5B"/>
    <w:rsid w:val="00C44B8E"/>
    <w:rsid w:val="00C44D08"/>
    <w:rsid w:val="00C44D11"/>
    <w:rsid w:val="00C44F73"/>
    <w:rsid w:val="00C45299"/>
    <w:rsid w:val="00C452BC"/>
    <w:rsid w:val="00C452D9"/>
    <w:rsid w:val="00C45327"/>
    <w:rsid w:val="00C453F3"/>
    <w:rsid w:val="00C45455"/>
    <w:rsid w:val="00C4563C"/>
    <w:rsid w:val="00C45765"/>
    <w:rsid w:val="00C45C1D"/>
    <w:rsid w:val="00C45C23"/>
    <w:rsid w:val="00C45DB0"/>
    <w:rsid w:val="00C45FF8"/>
    <w:rsid w:val="00C4601C"/>
    <w:rsid w:val="00C4605C"/>
    <w:rsid w:val="00C46615"/>
    <w:rsid w:val="00C466E7"/>
    <w:rsid w:val="00C4671C"/>
    <w:rsid w:val="00C4672F"/>
    <w:rsid w:val="00C46C61"/>
    <w:rsid w:val="00C47027"/>
    <w:rsid w:val="00C47176"/>
    <w:rsid w:val="00C47381"/>
    <w:rsid w:val="00C4759E"/>
    <w:rsid w:val="00C476C9"/>
    <w:rsid w:val="00C476D7"/>
    <w:rsid w:val="00C47C5B"/>
    <w:rsid w:val="00C47CA5"/>
    <w:rsid w:val="00C47E4C"/>
    <w:rsid w:val="00C47FC9"/>
    <w:rsid w:val="00C50089"/>
    <w:rsid w:val="00C50096"/>
    <w:rsid w:val="00C501A1"/>
    <w:rsid w:val="00C50572"/>
    <w:rsid w:val="00C505CA"/>
    <w:rsid w:val="00C505F9"/>
    <w:rsid w:val="00C50824"/>
    <w:rsid w:val="00C50A38"/>
    <w:rsid w:val="00C50B6B"/>
    <w:rsid w:val="00C50C38"/>
    <w:rsid w:val="00C50F0D"/>
    <w:rsid w:val="00C512EE"/>
    <w:rsid w:val="00C5131C"/>
    <w:rsid w:val="00C514F1"/>
    <w:rsid w:val="00C5152A"/>
    <w:rsid w:val="00C51609"/>
    <w:rsid w:val="00C51734"/>
    <w:rsid w:val="00C517E8"/>
    <w:rsid w:val="00C518E0"/>
    <w:rsid w:val="00C51D60"/>
    <w:rsid w:val="00C52178"/>
    <w:rsid w:val="00C525D0"/>
    <w:rsid w:val="00C5262B"/>
    <w:rsid w:val="00C52961"/>
    <w:rsid w:val="00C52B15"/>
    <w:rsid w:val="00C52C99"/>
    <w:rsid w:val="00C52E29"/>
    <w:rsid w:val="00C52E75"/>
    <w:rsid w:val="00C53327"/>
    <w:rsid w:val="00C5332E"/>
    <w:rsid w:val="00C53378"/>
    <w:rsid w:val="00C53482"/>
    <w:rsid w:val="00C53C19"/>
    <w:rsid w:val="00C53CED"/>
    <w:rsid w:val="00C53EDD"/>
    <w:rsid w:val="00C53EF0"/>
    <w:rsid w:val="00C5415C"/>
    <w:rsid w:val="00C542E9"/>
    <w:rsid w:val="00C542ED"/>
    <w:rsid w:val="00C54310"/>
    <w:rsid w:val="00C54387"/>
    <w:rsid w:val="00C5462B"/>
    <w:rsid w:val="00C5483B"/>
    <w:rsid w:val="00C548BA"/>
    <w:rsid w:val="00C54AE0"/>
    <w:rsid w:val="00C54B96"/>
    <w:rsid w:val="00C54C80"/>
    <w:rsid w:val="00C54CFB"/>
    <w:rsid w:val="00C54DAE"/>
    <w:rsid w:val="00C55140"/>
    <w:rsid w:val="00C55472"/>
    <w:rsid w:val="00C55655"/>
    <w:rsid w:val="00C55670"/>
    <w:rsid w:val="00C556A1"/>
    <w:rsid w:val="00C55776"/>
    <w:rsid w:val="00C55799"/>
    <w:rsid w:val="00C55946"/>
    <w:rsid w:val="00C559FD"/>
    <w:rsid w:val="00C55A1D"/>
    <w:rsid w:val="00C55BB0"/>
    <w:rsid w:val="00C55DE2"/>
    <w:rsid w:val="00C55E0B"/>
    <w:rsid w:val="00C56005"/>
    <w:rsid w:val="00C563BB"/>
    <w:rsid w:val="00C5647E"/>
    <w:rsid w:val="00C56560"/>
    <w:rsid w:val="00C5694A"/>
    <w:rsid w:val="00C56B45"/>
    <w:rsid w:val="00C56B5C"/>
    <w:rsid w:val="00C56BCE"/>
    <w:rsid w:val="00C56C16"/>
    <w:rsid w:val="00C56FD5"/>
    <w:rsid w:val="00C5707A"/>
    <w:rsid w:val="00C570CD"/>
    <w:rsid w:val="00C571E4"/>
    <w:rsid w:val="00C572E7"/>
    <w:rsid w:val="00C57396"/>
    <w:rsid w:val="00C576CC"/>
    <w:rsid w:val="00C579D9"/>
    <w:rsid w:val="00C57A66"/>
    <w:rsid w:val="00C57A6D"/>
    <w:rsid w:val="00C57DAB"/>
    <w:rsid w:val="00C57E4D"/>
    <w:rsid w:val="00C601AF"/>
    <w:rsid w:val="00C60698"/>
    <w:rsid w:val="00C60A69"/>
    <w:rsid w:val="00C60B67"/>
    <w:rsid w:val="00C60BFB"/>
    <w:rsid w:val="00C60C7E"/>
    <w:rsid w:val="00C60E5F"/>
    <w:rsid w:val="00C61012"/>
    <w:rsid w:val="00C61276"/>
    <w:rsid w:val="00C614AF"/>
    <w:rsid w:val="00C615AC"/>
    <w:rsid w:val="00C61D15"/>
    <w:rsid w:val="00C6203D"/>
    <w:rsid w:val="00C62242"/>
    <w:rsid w:val="00C6230B"/>
    <w:rsid w:val="00C62760"/>
    <w:rsid w:val="00C628FB"/>
    <w:rsid w:val="00C62D5E"/>
    <w:rsid w:val="00C62FA5"/>
    <w:rsid w:val="00C62FE4"/>
    <w:rsid w:val="00C63125"/>
    <w:rsid w:val="00C631B0"/>
    <w:rsid w:val="00C632A6"/>
    <w:rsid w:val="00C636AC"/>
    <w:rsid w:val="00C6382B"/>
    <w:rsid w:val="00C639B4"/>
    <w:rsid w:val="00C639CC"/>
    <w:rsid w:val="00C63A48"/>
    <w:rsid w:val="00C63BA3"/>
    <w:rsid w:val="00C63BB4"/>
    <w:rsid w:val="00C63DA5"/>
    <w:rsid w:val="00C63ED0"/>
    <w:rsid w:val="00C64787"/>
    <w:rsid w:val="00C6486B"/>
    <w:rsid w:val="00C64B7F"/>
    <w:rsid w:val="00C64BE3"/>
    <w:rsid w:val="00C64D94"/>
    <w:rsid w:val="00C65170"/>
    <w:rsid w:val="00C6553C"/>
    <w:rsid w:val="00C65985"/>
    <w:rsid w:val="00C65BAA"/>
    <w:rsid w:val="00C65E86"/>
    <w:rsid w:val="00C6612B"/>
    <w:rsid w:val="00C66135"/>
    <w:rsid w:val="00C6620A"/>
    <w:rsid w:val="00C66327"/>
    <w:rsid w:val="00C66415"/>
    <w:rsid w:val="00C66512"/>
    <w:rsid w:val="00C66638"/>
    <w:rsid w:val="00C6674A"/>
    <w:rsid w:val="00C6696B"/>
    <w:rsid w:val="00C66F5A"/>
    <w:rsid w:val="00C66FF2"/>
    <w:rsid w:val="00C67033"/>
    <w:rsid w:val="00C67045"/>
    <w:rsid w:val="00C67654"/>
    <w:rsid w:val="00C676EA"/>
    <w:rsid w:val="00C67745"/>
    <w:rsid w:val="00C679DE"/>
    <w:rsid w:val="00C67A37"/>
    <w:rsid w:val="00C67ADD"/>
    <w:rsid w:val="00C67B4A"/>
    <w:rsid w:val="00C67B83"/>
    <w:rsid w:val="00C702D7"/>
    <w:rsid w:val="00C703C6"/>
    <w:rsid w:val="00C704D5"/>
    <w:rsid w:val="00C7070B"/>
    <w:rsid w:val="00C70805"/>
    <w:rsid w:val="00C70A46"/>
    <w:rsid w:val="00C70BA0"/>
    <w:rsid w:val="00C70D22"/>
    <w:rsid w:val="00C70D80"/>
    <w:rsid w:val="00C7107A"/>
    <w:rsid w:val="00C710A1"/>
    <w:rsid w:val="00C71470"/>
    <w:rsid w:val="00C714A9"/>
    <w:rsid w:val="00C7158E"/>
    <w:rsid w:val="00C71619"/>
    <w:rsid w:val="00C71694"/>
    <w:rsid w:val="00C7183D"/>
    <w:rsid w:val="00C71DF0"/>
    <w:rsid w:val="00C72011"/>
    <w:rsid w:val="00C72943"/>
    <w:rsid w:val="00C72B96"/>
    <w:rsid w:val="00C72C00"/>
    <w:rsid w:val="00C732FE"/>
    <w:rsid w:val="00C73322"/>
    <w:rsid w:val="00C7333E"/>
    <w:rsid w:val="00C7349A"/>
    <w:rsid w:val="00C73579"/>
    <w:rsid w:val="00C73891"/>
    <w:rsid w:val="00C738A0"/>
    <w:rsid w:val="00C73AD9"/>
    <w:rsid w:val="00C73B1D"/>
    <w:rsid w:val="00C73B3F"/>
    <w:rsid w:val="00C73CBB"/>
    <w:rsid w:val="00C73FE0"/>
    <w:rsid w:val="00C74147"/>
    <w:rsid w:val="00C7435D"/>
    <w:rsid w:val="00C7479B"/>
    <w:rsid w:val="00C7482F"/>
    <w:rsid w:val="00C74B8E"/>
    <w:rsid w:val="00C74C28"/>
    <w:rsid w:val="00C75162"/>
    <w:rsid w:val="00C7520A"/>
    <w:rsid w:val="00C75343"/>
    <w:rsid w:val="00C755B2"/>
    <w:rsid w:val="00C75640"/>
    <w:rsid w:val="00C7582A"/>
    <w:rsid w:val="00C75C35"/>
    <w:rsid w:val="00C75F02"/>
    <w:rsid w:val="00C75FE5"/>
    <w:rsid w:val="00C76106"/>
    <w:rsid w:val="00C762BE"/>
    <w:rsid w:val="00C76318"/>
    <w:rsid w:val="00C7656C"/>
    <w:rsid w:val="00C76577"/>
    <w:rsid w:val="00C765CC"/>
    <w:rsid w:val="00C76647"/>
    <w:rsid w:val="00C76868"/>
    <w:rsid w:val="00C76B09"/>
    <w:rsid w:val="00C76CBB"/>
    <w:rsid w:val="00C76D63"/>
    <w:rsid w:val="00C7717C"/>
    <w:rsid w:val="00C7719C"/>
    <w:rsid w:val="00C772CC"/>
    <w:rsid w:val="00C77490"/>
    <w:rsid w:val="00C7749A"/>
    <w:rsid w:val="00C77798"/>
    <w:rsid w:val="00C77891"/>
    <w:rsid w:val="00C779EB"/>
    <w:rsid w:val="00C80199"/>
    <w:rsid w:val="00C801DB"/>
    <w:rsid w:val="00C8022A"/>
    <w:rsid w:val="00C802DD"/>
    <w:rsid w:val="00C80374"/>
    <w:rsid w:val="00C803A2"/>
    <w:rsid w:val="00C80531"/>
    <w:rsid w:val="00C8084F"/>
    <w:rsid w:val="00C80966"/>
    <w:rsid w:val="00C80A57"/>
    <w:rsid w:val="00C80D4D"/>
    <w:rsid w:val="00C810D1"/>
    <w:rsid w:val="00C81231"/>
    <w:rsid w:val="00C81444"/>
    <w:rsid w:val="00C815D9"/>
    <w:rsid w:val="00C81720"/>
    <w:rsid w:val="00C81A68"/>
    <w:rsid w:val="00C81ABA"/>
    <w:rsid w:val="00C81C70"/>
    <w:rsid w:val="00C81EB4"/>
    <w:rsid w:val="00C81FCC"/>
    <w:rsid w:val="00C82196"/>
    <w:rsid w:val="00C8269F"/>
    <w:rsid w:val="00C828D0"/>
    <w:rsid w:val="00C82EDC"/>
    <w:rsid w:val="00C83236"/>
    <w:rsid w:val="00C83625"/>
    <w:rsid w:val="00C836A0"/>
    <w:rsid w:val="00C8390F"/>
    <w:rsid w:val="00C83BF1"/>
    <w:rsid w:val="00C83D2D"/>
    <w:rsid w:val="00C83E2D"/>
    <w:rsid w:val="00C8425E"/>
    <w:rsid w:val="00C84329"/>
    <w:rsid w:val="00C84347"/>
    <w:rsid w:val="00C847D4"/>
    <w:rsid w:val="00C84B5A"/>
    <w:rsid w:val="00C84FB7"/>
    <w:rsid w:val="00C850CA"/>
    <w:rsid w:val="00C851E9"/>
    <w:rsid w:val="00C8532B"/>
    <w:rsid w:val="00C853C4"/>
    <w:rsid w:val="00C8544B"/>
    <w:rsid w:val="00C854B2"/>
    <w:rsid w:val="00C859D1"/>
    <w:rsid w:val="00C85A52"/>
    <w:rsid w:val="00C85E7C"/>
    <w:rsid w:val="00C85ED7"/>
    <w:rsid w:val="00C85F0B"/>
    <w:rsid w:val="00C86274"/>
    <w:rsid w:val="00C86283"/>
    <w:rsid w:val="00C863F6"/>
    <w:rsid w:val="00C865CF"/>
    <w:rsid w:val="00C86658"/>
    <w:rsid w:val="00C8684D"/>
    <w:rsid w:val="00C868EA"/>
    <w:rsid w:val="00C8690D"/>
    <w:rsid w:val="00C86CE5"/>
    <w:rsid w:val="00C87868"/>
    <w:rsid w:val="00C879A2"/>
    <w:rsid w:val="00C87C0D"/>
    <w:rsid w:val="00C87CA2"/>
    <w:rsid w:val="00C87D35"/>
    <w:rsid w:val="00C87DFD"/>
    <w:rsid w:val="00C87F74"/>
    <w:rsid w:val="00C90140"/>
    <w:rsid w:val="00C9034C"/>
    <w:rsid w:val="00C90387"/>
    <w:rsid w:val="00C906AA"/>
    <w:rsid w:val="00C906C0"/>
    <w:rsid w:val="00C90ABC"/>
    <w:rsid w:val="00C90C44"/>
    <w:rsid w:val="00C90E42"/>
    <w:rsid w:val="00C90FC1"/>
    <w:rsid w:val="00C90FC7"/>
    <w:rsid w:val="00C90FD6"/>
    <w:rsid w:val="00C91002"/>
    <w:rsid w:val="00C91394"/>
    <w:rsid w:val="00C91946"/>
    <w:rsid w:val="00C91981"/>
    <w:rsid w:val="00C91A54"/>
    <w:rsid w:val="00C91AAE"/>
    <w:rsid w:val="00C91B3F"/>
    <w:rsid w:val="00C91DA9"/>
    <w:rsid w:val="00C920EB"/>
    <w:rsid w:val="00C9268C"/>
    <w:rsid w:val="00C92AB1"/>
    <w:rsid w:val="00C92AE4"/>
    <w:rsid w:val="00C92E50"/>
    <w:rsid w:val="00C9309C"/>
    <w:rsid w:val="00C930E4"/>
    <w:rsid w:val="00C93296"/>
    <w:rsid w:val="00C932D2"/>
    <w:rsid w:val="00C9379B"/>
    <w:rsid w:val="00C9385D"/>
    <w:rsid w:val="00C939BB"/>
    <w:rsid w:val="00C93C3B"/>
    <w:rsid w:val="00C93C95"/>
    <w:rsid w:val="00C93D71"/>
    <w:rsid w:val="00C93E20"/>
    <w:rsid w:val="00C93E84"/>
    <w:rsid w:val="00C93F4D"/>
    <w:rsid w:val="00C93F53"/>
    <w:rsid w:val="00C93F91"/>
    <w:rsid w:val="00C9422E"/>
    <w:rsid w:val="00C946B4"/>
    <w:rsid w:val="00C94723"/>
    <w:rsid w:val="00C94D06"/>
    <w:rsid w:val="00C94E3D"/>
    <w:rsid w:val="00C94FAD"/>
    <w:rsid w:val="00C95252"/>
    <w:rsid w:val="00C9533B"/>
    <w:rsid w:val="00C9538C"/>
    <w:rsid w:val="00C9551A"/>
    <w:rsid w:val="00C95B97"/>
    <w:rsid w:val="00C95F11"/>
    <w:rsid w:val="00C96234"/>
    <w:rsid w:val="00C9643B"/>
    <w:rsid w:val="00C969AA"/>
    <w:rsid w:val="00C96AFF"/>
    <w:rsid w:val="00C973C4"/>
    <w:rsid w:val="00C977B3"/>
    <w:rsid w:val="00C97C0D"/>
    <w:rsid w:val="00C97D66"/>
    <w:rsid w:val="00C97DA5"/>
    <w:rsid w:val="00C97E1B"/>
    <w:rsid w:val="00CA0364"/>
    <w:rsid w:val="00CA0540"/>
    <w:rsid w:val="00CA077D"/>
    <w:rsid w:val="00CA08DB"/>
    <w:rsid w:val="00CA0A0A"/>
    <w:rsid w:val="00CA0C6E"/>
    <w:rsid w:val="00CA0C90"/>
    <w:rsid w:val="00CA0CEE"/>
    <w:rsid w:val="00CA0D4D"/>
    <w:rsid w:val="00CA0D7F"/>
    <w:rsid w:val="00CA0FA2"/>
    <w:rsid w:val="00CA1347"/>
    <w:rsid w:val="00CA1490"/>
    <w:rsid w:val="00CA1CED"/>
    <w:rsid w:val="00CA1D2C"/>
    <w:rsid w:val="00CA1D76"/>
    <w:rsid w:val="00CA1E0A"/>
    <w:rsid w:val="00CA20B4"/>
    <w:rsid w:val="00CA21FF"/>
    <w:rsid w:val="00CA2215"/>
    <w:rsid w:val="00CA2276"/>
    <w:rsid w:val="00CA2369"/>
    <w:rsid w:val="00CA24BE"/>
    <w:rsid w:val="00CA24F1"/>
    <w:rsid w:val="00CA268F"/>
    <w:rsid w:val="00CA27A7"/>
    <w:rsid w:val="00CA27CF"/>
    <w:rsid w:val="00CA2802"/>
    <w:rsid w:val="00CA28C5"/>
    <w:rsid w:val="00CA2B1F"/>
    <w:rsid w:val="00CA2CA9"/>
    <w:rsid w:val="00CA2E25"/>
    <w:rsid w:val="00CA2EF5"/>
    <w:rsid w:val="00CA3058"/>
    <w:rsid w:val="00CA309C"/>
    <w:rsid w:val="00CA3172"/>
    <w:rsid w:val="00CA339D"/>
    <w:rsid w:val="00CA3AAD"/>
    <w:rsid w:val="00CA3CCC"/>
    <w:rsid w:val="00CA3D0B"/>
    <w:rsid w:val="00CA3D13"/>
    <w:rsid w:val="00CA3E4D"/>
    <w:rsid w:val="00CA449A"/>
    <w:rsid w:val="00CA451D"/>
    <w:rsid w:val="00CA472E"/>
    <w:rsid w:val="00CA4783"/>
    <w:rsid w:val="00CA4BA0"/>
    <w:rsid w:val="00CA4C49"/>
    <w:rsid w:val="00CA554D"/>
    <w:rsid w:val="00CA568A"/>
    <w:rsid w:val="00CA5BC1"/>
    <w:rsid w:val="00CA5C1C"/>
    <w:rsid w:val="00CA5CB9"/>
    <w:rsid w:val="00CA601C"/>
    <w:rsid w:val="00CA6040"/>
    <w:rsid w:val="00CA60A4"/>
    <w:rsid w:val="00CA6139"/>
    <w:rsid w:val="00CA6280"/>
    <w:rsid w:val="00CA6832"/>
    <w:rsid w:val="00CA6A87"/>
    <w:rsid w:val="00CA6B39"/>
    <w:rsid w:val="00CA6D5A"/>
    <w:rsid w:val="00CA6E66"/>
    <w:rsid w:val="00CA701F"/>
    <w:rsid w:val="00CA702C"/>
    <w:rsid w:val="00CA7099"/>
    <w:rsid w:val="00CA7172"/>
    <w:rsid w:val="00CA724B"/>
    <w:rsid w:val="00CA7377"/>
    <w:rsid w:val="00CA7783"/>
    <w:rsid w:val="00CA77FB"/>
    <w:rsid w:val="00CA78A0"/>
    <w:rsid w:val="00CA7A55"/>
    <w:rsid w:val="00CA7B73"/>
    <w:rsid w:val="00CA7C9A"/>
    <w:rsid w:val="00CA7DF0"/>
    <w:rsid w:val="00CA7EF0"/>
    <w:rsid w:val="00CA7FF6"/>
    <w:rsid w:val="00CB00A0"/>
    <w:rsid w:val="00CB00CE"/>
    <w:rsid w:val="00CB03EA"/>
    <w:rsid w:val="00CB0622"/>
    <w:rsid w:val="00CB0D46"/>
    <w:rsid w:val="00CB0FB3"/>
    <w:rsid w:val="00CB12B4"/>
    <w:rsid w:val="00CB132F"/>
    <w:rsid w:val="00CB1372"/>
    <w:rsid w:val="00CB177F"/>
    <w:rsid w:val="00CB18A2"/>
    <w:rsid w:val="00CB18CE"/>
    <w:rsid w:val="00CB195C"/>
    <w:rsid w:val="00CB1A5B"/>
    <w:rsid w:val="00CB1AF0"/>
    <w:rsid w:val="00CB2160"/>
    <w:rsid w:val="00CB225A"/>
    <w:rsid w:val="00CB24BD"/>
    <w:rsid w:val="00CB26F5"/>
    <w:rsid w:val="00CB28A7"/>
    <w:rsid w:val="00CB28C0"/>
    <w:rsid w:val="00CB3013"/>
    <w:rsid w:val="00CB323D"/>
    <w:rsid w:val="00CB348C"/>
    <w:rsid w:val="00CB3709"/>
    <w:rsid w:val="00CB3712"/>
    <w:rsid w:val="00CB375C"/>
    <w:rsid w:val="00CB389F"/>
    <w:rsid w:val="00CB39CB"/>
    <w:rsid w:val="00CB3C07"/>
    <w:rsid w:val="00CB3CF0"/>
    <w:rsid w:val="00CB3ECC"/>
    <w:rsid w:val="00CB3F4B"/>
    <w:rsid w:val="00CB42AB"/>
    <w:rsid w:val="00CB43CF"/>
    <w:rsid w:val="00CB470B"/>
    <w:rsid w:val="00CB47BB"/>
    <w:rsid w:val="00CB4B7F"/>
    <w:rsid w:val="00CB4E02"/>
    <w:rsid w:val="00CB4EF1"/>
    <w:rsid w:val="00CB5077"/>
    <w:rsid w:val="00CB5777"/>
    <w:rsid w:val="00CB58E1"/>
    <w:rsid w:val="00CB5968"/>
    <w:rsid w:val="00CB5AF1"/>
    <w:rsid w:val="00CB5D10"/>
    <w:rsid w:val="00CB5E71"/>
    <w:rsid w:val="00CB6083"/>
    <w:rsid w:val="00CB61FE"/>
    <w:rsid w:val="00CB6256"/>
    <w:rsid w:val="00CB62A3"/>
    <w:rsid w:val="00CB64B6"/>
    <w:rsid w:val="00CB656A"/>
    <w:rsid w:val="00CB6919"/>
    <w:rsid w:val="00CB692A"/>
    <w:rsid w:val="00CB699F"/>
    <w:rsid w:val="00CB69A0"/>
    <w:rsid w:val="00CB6A15"/>
    <w:rsid w:val="00CB6A47"/>
    <w:rsid w:val="00CB6B1A"/>
    <w:rsid w:val="00CB71D8"/>
    <w:rsid w:val="00CB73EF"/>
    <w:rsid w:val="00CB7426"/>
    <w:rsid w:val="00CB76ED"/>
    <w:rsid w:val="00CB7789"/>
    <w:rsid w:val="00CB7BA7"/>
    <w:rsid w:val="00CB7CAF"/>
    <w:rsid w:val="00CB7E4C"/>
    <w:rsid w:val="00CB7F96"/>
    <w:rsid w:val="00CB7F98"/>
    <w:rsid w:val="00CC023F"/>
    <w:rsid w:val="00CC02F9"/>
    <w:rsid w:val="00CC04BC"/>
    <w:rsid w:val="00CC0639"/>
    <w:rsid w:val="00CC07E7"/>
    <w:rsid w:val="00CC08FD"/>
    <w:rsid w:val="00CC0AFE"/>
    <w:rsid w:val="00CC109C"/>
    <w:rsid w:val="00CC1387"/>
    <w:rsid w:val="00CC167C"/>
    <w:rsid w:val="00CC1798"/>
    <w:rsid w:val="00CC179A"/>
    <w:rsid w:val="00CC1DCE"/>
    <w:rsid w:val="00CC1E75"/>
    <w:rsid w:val="00CC210B"/>
    <w:rsid w:val="00CC23A5"/>
    <w:rsid w:val="00CC24A1"/>
    <w:rsid w:val="00CC2568"/>
    <w:rsid w:val="00CC25B6"/>
    <w:rsid w:val="00CC25F6"/>
    <w:rsid w:val="00CC2655"/>
    <w:rsid w:val="00CC27AE"/>
    <w:rsid w:val="00CC2A1B"/>
    <w:rsid w:val="00CC2E65"/>
    <w:rsid w:val="00CC389F"/>
    <w:rsid w:val="00CC3EAC"/>
    <w:rsid w:val="00CC3F34"/>
    <w:rsid w:val="00CC3F82"/>
    <w:rsid w:val="00CC40D1"/>
    <w:rsid w:val="00CC44C3"/>
    <w:rsid w:val="00CC44F3"/>
    <w:rsid w:val="00CC4C9C"/>
    <w:rsid w:val="00CC4D23"/>
    <w:rsid w:val="00CC51B7"/>
    <w:rsid w:val="00CC537A"/>
    <w:rsid w:val="00CC5491"/>
    <w:rsid w:val="00CC5D17"/>
    <w:rsid w:val="00CC5F70"/>
    <w:rsid w:val="00CC60F3"/>
    <w:rsid w:val="00CC61BE"/>
    <w:rsid w:val="00CC64A8"/>
    <w:rsid w:val="00CC6AB4"/>
    <w:rsid w:val="00CC6AD6"/>
    <w:rsid w:val="00CC6B70"/>
    <w:rsid w:val="00CC7042"/>
    <w:rsid w:val="00CC716A"/>
    <w:rsid w:val="00CC71E5"/>
    <w:rsid w:val="00CC73C7"/>
    <w:rsid w:val="00CC750D"/>
    <w:rsid w:val="00CC7634"/>
    <w:rsid w:val="00CC76FC"/>
    <w:rsid w:val="00CC7D24"/>
    <w:rsid w:val="00CC7E54"/>
    <w:rsid w:val="00CC7F54"/>
    <w:rsid w:val="00CD0023"/>
    <w:rsid w:val="00CD061B"/>
    <w:rsid w:val="00CD0817"/>
    <w:rsid w:val="00CD0977"/>
    <w:rsid w:val="00CD0EF5"/>
    <w:rsid w:val="00CD0F2F"/>
    <w:rsid w:val="00CD0FC8"/>
    <w:rsid w:val="00CD1021"/>
    <w:rsid w:val="00CD134D"/>
    <w:rsid w:val="00CD15CA"/>
    <w:rsid w:val="00CD179E"/>
    <w:rsid w:val="00CD17F1"/>
    <w:rsid w:val="00CD180B"/>
    <w:rsid w:val="00CD1C13"/>
    <w:rsid w:val="00CD232E"/>
    <w:rsid w:val="00CD2357"/>
    <w:rsid w:val="00CD25C4"/>
    <w:rsid w:val="00CD2610"/>
    <w:rsid w:val="00CD26D3"/>
    <w:rsid w:val="00CD2883"/>
    <w:rsid w:val="00CD28BC"/>
    <w:rsid w:val="00CD29C0"/>
    <w:rsid w:val="00CD2B04"/>
    <w:rsid w:val="00CD2E85"/>
    <w:rsid w:val="00CD2FEB"/>
    <w:rsid w:val="00CD3233"/>
    <w:rsid w:val="00CD3367"/>
    <w:rsid w:val="00CD3555"/>
    <w:rsid w:val="00CD36D7"/>
    <w:rsid w:val="00CD3D88"/>
    <w:rsid w:val="00CD3F64"/>
    <w:rsid w:val="00CD4035"/>
    <w:rsid w:val="00CD42D7"/>
    <w:rsid w:val="00CD43DA"/>
    <w:rsid w:val="00CD4477"/>
    <w:rsid w:val="00CD4952"/>
    <w:rsid w:val="00CD4A80"/>
    <w:rsid w:val="00CD4B40"/>
    <w:rsid w:val="00CD4BEC"/>
    <w:rsid w:val="00CD4F37"/>
    <w:rsid w:val="00CD4F65"/>
    <w:rsid w:val="00CD51C9"/>
    <w:rsid w:val="00CD54C7"/>
    <w:rsid w:val="00CD56B8"/>
    <w:rsid w:val="00CD587A"/>
    <w:rsid w:val="00CD58D5"/>
    <w:rsid w:val="00CD5BB9"/>
    <w:rsid w:val="00CD5D6C"/>
    <w:rsid w:val="00CD6020"/>
    <w:rsid w:val="00CD60B9"/>
    <w:rsid w:val="00CD6111"/>
    <w:rsid w:val="00CD6213"/>
    <w:rsid w:val="00CD62BD"/>
    <w:rsid w:val="00CD64BF"/>
    <w:rsid w:val="00CD690F"/>
    <w:rsid w:val="00CD69FB"/>
    <w:rsid w:val="00CD6ECC"/>
    <w:rsid w:val="00CD73A3"/>
    <w:rsid w:val="00CD756D"/>
    <w:rsid w:val="00CD7657"/>
    <w:rsid w:val="00CD781F"/>
    <w:rsid w:val="00CD79CD"/>
    <w:rsid w:val="00CD7C8C"/>
    <w:rsid w:val="00CD7D76"/>
    <w:rsid w:val="00CE0529"/>
    <w:rsid w:val="00CE09A7"/>
    <w:rsid w:val="00CE09E2"/>
    <w:rsid w:val="00CE0B5E"/>
    <w:rsid w:val="00CE0C60"/>
    <w:rsid w:val="00CE0CE2"/>
    <w:rsid w:val="00CE0D12"/>
    <w:rsid w:val="00CE1268"/>
    <w:rsid w:val="00CE15F4"/>
    <w:rsid w:val="00CE15F9"/>
    <w:rsid w:val="00CE1927"/>
    <w:rsid w:val="00CE1A03"/>
    <w:rsid w:val="00CE1BC5"/>
    <w:rsid w:val="00CE26FF"/>
    <w:rsid w:val="00CE28F6"/>
    <w:rsid w:val="00CE2AF3"/>
    <w:rsid w:val="00CE2BA7"/>
    <w:rsid w:val="00CE2C08"/>
    <w:rsid w:val="00CE2DBE"/>
    <w:rsid w:val="00CE315D"/>
    <w:rsid w:val="00CE31AC"/>
    <w:rsid w:val="00CE33FC"/>
    <w:rsid w:val="00CE38AE"/>
    <w:rsid w:val="00CE3A0A"/>
    <w:rsid w:val="00CE3A25"/>
    <w:rsid w:val="00CE3E0D"/>
    <w:rsid w:val="00CE4203"/>
    <w:rsid w:val="00CE4254"/>
    <w:rsid w:val="00CE4388"/>
    <w:rsid w:val="00CE4753"/>
    <w:rsid w:val="00CE49D9"/>
    <w:rsid w:val="00CE4B9B"/>
    <w:rsid w:val="00CE4C83"/>
    <w:rsid w:val="00CE4E9F"/>
    <w:rsid w:val="00CE4F04"/>
    <w:rsid w:val="00CE515C"/>
    <w:rsid w:val="00CE51C3"/>
    <w:rsid w:val="00CE544C"/>
    <w:rsid w:val="00CE57FA"/>
    <w:rsid w:val="00CE592E"/>
    <w:rsid w:val="00CE59C4"/>
    <w:rsid w:val="00CE5A1C"/>
    <w:rsid w:val="00CE5D3F"/>
    <w:rsid w:val="00CE5E97"/>
    <w:rsid w:val="00CE5EC9"/>
    <w:rsid w:val="00CE652D"/>
    <w:rsid w:val="00CE65CD"/>
    <w:rsid w:val="00CE6725"/>
    <w:rsid w:val="00CE6888"/>
    <w:rsid w:val="00CE6BE4"/>
    <w:rsid w:val="00CE6F9C"/>
    <w:rsid w:val="00CE7656"/>
    <w:rsid w:val="00CE767B"/>
    <w:rsid w:val="00CE76B8"/>
    <w:rsid w:val="00CE76C9"/>
    <w:rsid w:val="00CE78BD"/>
    <w:rsid w:val="00CE7912"/>
    <w:rsid w:val="00CE792C"/>
    <w:rsid w:val="00CE7D7D"/>
    <w:rsid w:val="00CF00FD"/>
    <w:rsid w:val="00CF04EE"/>
    <w:rsid w:val="00CF08C1"/>
    <w:rsid w:val="00CF0CC8"/>
    <w:rsid w:val="00CF0D3A"/>
    <w:rsid w:val="00CF0EA7"/>
    <w:rsid w:val="00CF113A"/>
    <w:rsid w:val="00CF1482"/>
    <w:rsid w:val="00CF180B"/>
    <w:rsid w:val="00CF1C43"/>
    <w:rsid w:val="00CF1E81"/>
    <w:rsid w:val="00CF1EAB"/>
    <w:rsid w:val="00CF1FCF"/>
    <w:rsid w:val="00CF2181"/>
    <w:rsid w:val="00CF21C8"/>
    <w:rsid w:val="00CF2341"/>
    <w:rsid w:val="00CF238D"/>
    <w:rsid w:val="00CF241E"/>
    <w:rsid w:val="00CF2450"/>
    <w:rsid w:val="00CF2584"/>
    <w:rsid w:val="00CF2754"/>
    <w:rsid w:val="00CF27EB"/>
    <w:rsid w:val="00CF2848"/>
    <w:rsid w:val="00CF2855"/>
    <w:rsid w:val="00CF29E8"/>
    <w:rsid w:val="00CF2C25"/>
    <w:rsid w:val="00CF3022"/>
    <w:rsid w:val="00CF309C"/>
    <w:rsid w:val="00CF30AF"/>
    <w:rsid w:val="00CF314B"/>
    <w:rsid w:val="00CF33DE"/>
    <w:rsid w:val="00CF3592"/>
    <w:rsid w:val="00CF374C"/>
    <w:rsid w:val="00CF3B34"/>
    <w:rsid w:val="00CF4011"/>
    <w:rsid w:val="00CF425D"/>
    <w:rsid w:val="00CF4284"/>
    <w:rsid w:val="00CF42F1"/>
    <w:rsid w:val="00CF4422"/>
    <w:rsid w:val="00CF46A6"/>
    <w:rsid w:val="00CF46BD"/>
    <w:rsid w:val="00CF4F8E"/>
    <w:rsid w:val="00CF514F"/>
    <w:rsid w:val="00CF51E6"/>
    <w:rsid w:val="00CF52C9"/>
    <w:rsid w:val="00CF5318"/>
    <w:rsid w:val="00CF54FB"/>
    <w:rsid w:val="00CF556A"/>
    <w:rsid w:val="00CF560A"/>
    <w:rsid w:val="00CF5AB6"/>
    <w:rsid w:val="00CF5CB2"/>
    <w:rsid w:val="00CF5ED8"/>
    <w:rsid w:val="00CF5FA2"/>
    <w:rsid w:val="00CF5FC0"/>
    <w:rsid w:val="00CF6168"/>
    <w:rsid w:val="00CF65C5"/>
    <w:rsid w:val="00CF66EE"/>
    <w:rsid w:val="00CF66F3"/>
    <w:rsid w:val="00CF6953"/>
    <w:rsid w:val="00CF6BA2"/>
    <w:rsid w:val="00CF6BE3"/>
    <w:rsid w:val="00CF6EBC"/>
    <w:rsid w:val="00CF704E"/>
    <w:rsid w:val="00CF76FA"/>
    <w:rsid w:val="00CF7803"/>
    <w:rsid w:val="00CF787E"/>
    <w:rsid w:val="00CF788C"/>
    <w:rsid w:val="00CF793F"/>
    <w:rsid w:val="00CF7AAD"/>
    <w:rsid w:val="00CF7DE3"/>
    <w:rsid w:val="00CF7EB9"/>
    <w:rsid w:val="00D00058"/>
    <w:rsid w:val="00D000B2"/>
    <w:rsid w:val="00D003F1"/>
    <w:rsid w:val="00D0054A"/>
    <w:rsid w:val="00D0093F"/>
    <w:rsid w:val="00D00987"/>
    <w:rsid w:val="00D00AC0"/>
    <w:rsid w:val="00D00B33"/>
    <w:rsid w:val="00D00B36"/>
    <w:rsid w:val="00D00B4E"/>
    <w:rsid w:val="00D0100B"/>
    <w:rsid w:val="00D01028"/>
    <w:rsid w:val="00D011E4"/>
    <w:rsid w:val="00D0139B"/>
    <w:rsid w:val="00D019ED"/>
    <w:rsid w:val="00D01A39"/>
    <w:rsid w:val="00D01B29"/>
    <w:rsid w:val="00D01C4A"/>
    <w:rsid w:val="00D01D2C"/>
    <w:rsid w:val="00D020B8"/>
    <w:rsid w:val="00D0213A"/>
    <w:rsid w:val="00D0246B"/>
    <w:rsid w:val="00D02619"/>
    <w:rsid w:val="00D0264E"/>
    <w:rsid w:val="00D026AA"/>
    <w:rsid w:val="00D0291C"/>
    <w:rsid w:val="00D0297D"/>
    <w:rsid w:val="00D0299D"/>
    <w:rsid w:val="00D02A96"/>
    <w:rsid w:val="00D02BF7"/>
    <w:rsid w:val="00D02C89"/>
    <w:rsid w:val="00D02F87"/>
    <w:rsid w:val="00D02FBF"/>
    <w:rsid w:val="00D03544"/>
    <w:rsid w:val="00D0366F"/>
    <w:rsid w:val="00D037A3"/>
    <w:rsid w:val="00D037F8"/>
    <w:rsid w:val="00D03A08"/>
    <w:rsid w:val="00D03AFD"/>
    <w:rsid w:val="00D03E36"/>
    <w:rsid w:val="00D0424E"/>
    <w:rsid w:val="00D04407"/>
    <w:rsid w:val="00D0463A"/>
    <w:rsid w:val="00D0477A"/>
    <w:rsid w:val="00D04850"/>
    <w:rsid w:val="00D04C54"/>
    <w:rsid w:val="00D05174"/>
    <w:rsid w:val="00D051A9"/>
    <w:rsid w:val="00D05428"/>
    <w:rsid w:val="00D05505"/>
    <w:rsid w:val="00D05546"/>
    <w:rsid w:val="00D055E3"/>
    <w:rsid w:val="00D0565C"/>
    <w:rsid w:val="00D05715"/>
    <w:rsid w:val="00D05CD8"/>
    <w:rsid w:val="00D05E00"/>
    <w:rsid w:val="00D06090"/>
    <w:rsid w:val="00D06105"/>
    <w:rsid w:val="00D061B0"/>
    <w:rsid w:val="00D062F1"/>
    <w:rsid w:val="00D063BB"/>
    <w:rsid w:val="00D06465"/>
    <w:rsid w:val="00D06656"/>
    <w:rsid w:val="00D06E9E"/>
    <w:rsid w:val="00D0718C"/>
    <w:rsid w:val="00D0720F"/>
    <w:rsid w:val="00D07223"/>
    <w:rsid w:val="00D0734E"/>
    <w:rsid w:val="00D07372"/>
    <w:rsid w:val="00D0742B"/>
    <w:rsid w:val="00D074B0"/>
    <w:rsid w:val="00D07FAA"/>
    <w:rsid w:val="00D106C5"/>
    <w:rsid w:val="00D106CA"/>
    <w:rsid w:val="00D106F8"/>
    <w:rsid w:val="00D1072C"/>
    <w:rsid w:val="00D10989"/>
    <w:rsid w:val="00D10BAE"/>
    <w:rsid w:val="00D1114B"/>
    <w:rsid w:val="00D11350"/>
    <w:rsid w:val="00D1137B"/>
    <w:rsid w:val="00D116D0"/>
    <w:rsid w:val="00D1171B"/>
    <w:rsid w:val="00D11A99"/>
    <w:rsid w:val="00D11C15"/>
    <w:rsid w:val="00D11D5C"/>
    <w:rsid w:val="00D11E4E"/>
    <w:rsid w:val="00D11ECC"/>
    <w:rsid w:val="00D124A3"/>
    <w:rsid w:val="00D125C3"/>
    <w:rsid w:val="00D126AA"/>
    <w:rsid w:val="00D12C79"/>
    <w:rsid w:val="00D12DC7"/>
    <w:rsid w:val="00D12DDB"/>
    <w:rsid w:val="00D13086"/>
    <w:rsid w:val="00D130EF"/>
    <w:rsid w:val="00D138A8"/>
    <w:rsid w:val="00D13A43"/>
    <w:rsid w:val="00D13DE4"/>
    <w:rsid w:val="00D1454C"/>
    <w:rsid w:val="00D14827"/>
    <w:rsid w:val="00D14829"/>
    <w:rsid w:val="00D14874"/>
    <w:rsid w:val="00D149EE"/>
    <w:rsid w:val="00D14A03"/>
    <w:rsid w:val="00D14A70"/>
    <w:rsid w:val="00D14AFC"/>
    <w:rsid w:val="00D14BC2"/>
    <w:rsid w:val="00D15107"/>
    <w:rsid w:val="00D15210"/>
    <w:rsid w:val="00D15553"/>
    <w:rsid w:val="00D159A7"/>
    <w:rsid w:val="00D15BBB"/>
    <w:rsid w:val="00D15C0C"/>
    <w:rsid w:val="00D15D6D"/>
    <w:rsid w:val="00D15F13"/>
    <w:rsid w:val="00D15F59"/>
    <w:rsid w:val="00D15F7A"/>
    <w:rsid w:val="00D1626F"/>
    <w:rsid w:val="00D1636D"/>
    <w:rsid w:val="00D16425"/>
    <w:rsid w:val="00D1648B"/>
    <w:rsid w:val="00D16597"/>
    <w:rsid w:val="00D16684"/>
    <w:rsid w:val="00D167F2"/>
    <w:rsid w:val="00D16886"/>
    <w:rsid w:val="00D16A6B"/>
    <w:rsid w:val="00D16B08"/>
    <w:rsid w:val="00D16E95"/>
    <w:rsid w:val="00D16FE6"/>
    <w:rsid w:val="00D17007"/>
    <w:rsid w:val="00D17065"/>
    <w:rsid w:val="00D170AE"/>
    <w:rsid w:val="00D1753A"/>
    <w:rsid w:val="00D17595"/>
    <w:rsid w:val="00D1767C"/>
    <w:rsid w:val="00D176AA"/>
    <w:rsid w:val="00D176BF"/>
    <w:rsid w:val="00D178C2"/>
    <w:rsid w:val="00D179BD"/>
    <w:rsid w:val="00D17BCC"/>
    <w:rsid w:val="00D17D29"/>
    <w:rsid w:val="00D17F2C"/>
    <w:rsid w:val="00D20068"/>
    <w:rsid w:val="00D200B4"/>
    <w:rsid w:val="00D2062C"/>
    <w:rsid w:val="00D2067F"/>
    <w:rsid w:val="00D20683"/>
    <w:rsid w:val="00D206BB"/>
    <w:rsid w:val="00D20B08"/>
    <w:rsid w:val="00D2104C"/>
    <w:rsid w:val="00D2105B"/>
    <w:rsid w:val="00D21458"/>
    <w:rsid w:val="00D2147A"/>
    <w:rsid w:val="00D21528"/>
    <w:rsid w:val="00D21A29"/>
    <w:rsid w:val="00D21A30"/>
    <w:rsid w:val="00D21ACE"/>
    <w:rsid w:val="00D21AF2"/>
    <w:rsid w:val="00D21D1E"/>
    <w:rsid w:val="00D221DC"/>
    <w:rsid w:val="00D2248F"/>
    <w:rsid w:val="00D2250F"/>
    <w:rsid w:val="00D2265D"/>
    <w:rsid w:val="00D2277E"/>
    <w:rsid w:val="00D22B6B"/>
    <w:rsid w:val="00D22B80"/>
    <w:rsid w:val="00D22BF1"/>
    <w:rsid w:val="00D22C43"/>
    <w:rsid w:val="00D22E54"/>
    <w:rsid w:val="00D233FA"/>
    <w:rsid w:val="00D23522"/>
    <w:rsid w:val="00D23534"/>
    <w:rsid w:val="00D23AA1"/>
    <w:rsid w:val="00D23ED6"/>
    <w:rsid w:val="00D24128"/>
    <w:rsid w:val="00D243B0"/>
    <w:rsid w:val="00D243C5"/>
    <w:rsid w:val="00D244FA"/>
    <w:rsid w:val="00D24C1E"/>
    <w:rsid w:val="00D25526"/>
    <w:rsid w:val="00D2558D"/>
    <w:rsid w:val="00D25AFB"/>
    <w:rsid w:val="00D25BE5"/>
    <w:rsid w:val="00D25C2B"/>
    <w:rsid w:val="00D25FD0"/>
    <w:rsid w:val="00D261A2"/>
    <w:rsid w:val="00D26458"/>
    <w:rsid w:val="00D2663B"/>
    <w:rsid w:val="00D2667B"/>
    <w:rsid w:val="00D26689"/>
    <w:rsid w:val="00D266F9"/>
    <w:rsid w:val="00D26768"/>
    <w:rsid w:val="00D26A57"/>
    <w:rsid w:val="00D26BC0"/>
    <w:rsid w:val="00D26BFF"/>
    <w:rsid w:val="00D26D88"/>
    <w:rsid w:val="00D26F57"/>
    <w:rsid w:val="00D26F8C"/>
    <w:rsid w:val="00D2715B"/>
    <w:rsid w:val="00D273F7"/>
    <w:rsid w:val="00D27594"/>
    <w:rsid w:val="00D276AE"/>
    <w:rsid w:val="00D27973"/>
    <w:rsid w:val="00D27A96"/>
    <w:rsid w:val="00D27A98"/>
    <w:rsid w:val="00D27D7F"/>
    <w:rsid w:val="00D3029E"/>
    <w:rsid w:val="00D30419"/>
    <w:rsid w:val="00D30705"/>
    <w:rsid w:val="00D30F23"/>
    <w:rsid w:val="00D30FEA"/>
    <w:rsid w:val="00D31060"/>
    <w:rsid w:val="00D3110A"/>
    <w:rsid w:val="00D31639"/>
    <w:rsid w:val="00D31802"/>
    <w:rsid w:val="00D3198C"/>
    <w:rsid w:val="00D31DD1"/>
    <w:rsid w:val="00D31E1A"/>
    <w:rsid w:val="00D31F6F"/>
    <w:rsid w:val="00D323C9"/>
    <w:rsid w:val="00D32547"/>
    <w:rsid w:val="00D32897"/>
    <w:rsid w:val="00D32BE1"/>
    <w:rsid w:val="00D32CE0"/>
    <w:rsid w:val="00D32EF6"/>
    <w:rsid w:val="00D32F0E"/>
    <w:rsid w:val="00D33155"/>
    <w:rsid w:val="00D33194"/>
    <w:rsid w:val="00D332AA"/>
    <w:rsid w:val="00D33436"/>
    <w:rsid w:val="00D33479"/>
    <w:rsid w:val="00D3359C"/>
    <w:rsid w:val="00D33874"/>
    <w:rsid w:val="00D33BEF"/>
    <w:rsid w:val="00D33D1C"/>
    <w:rsid w:val="00D33F27"/>
    <w:rsid w:val="00D33F2D"/>
    <w:rsid w:val="00D33F94"/>
    <w:rsid w:val="00D3414B"/>
    <w:rsid w:val="00D344B4"/>
    <w:rsid w:val="00D34927"/>
    <w:rsid w:val="00D34BF9"/>
    <w:rsid w:val="00D34F24"/>
    <w:rsid w:val="00D34FF3"/>
    <w:rsid w:val="00D35094"/>
    <w:rsid w:val="00D3524E"/>
    <w:rsid w:val="00D3539F"/>
    <w:rsid w:val="00D35482"/>
    <w:rsid w:val="00D35615"/>
    <w:rsid w:val="00D357A5"/>
    <w:rsid w:val="00D35A3A"/>
    <w:rsid w:val="00D35EEF"/>
    <w:rsid w:val="00D35F30"/>
    <w:rsid w:val="00D36080"/>
    <w:rsid w:val="00D36227"/>
    <w:rsid w:val="00D3658E"/>
    <w:rsid w:val="00D36857"/>
    <w:rsid w:val="00D36B0A"/>
    <w:rsid w:val="00D36C1A"/>
    <w:rsid w:val="00D36CD5"/>
    <w:rsid w:val="00D36EB4"/>
    <w:rsid w:val="00D36EF9"/>
    <w:rsid w:val="00D370A8"/>
    <w:rsid w:val="00D37137"/>
    <w:rsid w:val="00D37409"/>
    <w:rsid w:val="00D374C2"/>
    <w:rsid w:val="00D37576"/>
    <w:rsid w:val="00D3760A"/>
    <w:rsid w:val="00D37636"/>
    <w:rsid w:val="00D37947"/>
    <w:rsid w:val="00D37BD2"/>
    <w:rsid w:val="00D37CFA"/>
    <w:rsid w:val="00D37D9F"/>
    <w:rsid w:val="00D4059F"/>
    <w:rsid w:val="00D405B7"/>
    <w:rsid w:val="00D40666"/>
    <w:rsid w:val="00D409A9"/>
    <w:rsid w:val="00D409FD"/>
    <w:rsid w:val="00D40AA5"/>
    <w:rsid w:val="00D40BB8"/>
    <w:rsid w:val="00D40DE9"/>
    <w:rsid w:val="00D4127D"/>
    <w:rsid w:val="00D41311"/>
    <w:rsid w:val="00D413B0"/>
    <w:rsid w:val="00D415DA"/>
    <w:rsid w:val="00D41765"/>
    <w:rsid w:val="00D418A1"/>
    <w:rsid w:val="00D419CA"/>
    <w:rsid w:val="00D41C87"/>
    <w:rsid w:val="00D4204C"/>
    <w:rsid w:val="00D421EA"/>
    <w:rsid w:val="00D42482"/>
    <w:rsid w:val="00D42542"/>
    <w:rsid w:val="00D42738"/>
    <w:rsid w:val="00D42744"/>
    <w:rsid w:val="00D42877"/>
    <w:rsid w:val="00D42A4F"/>
    <w:rsid w:val="00D42C97"/>
    <w:rsid w:val="00D43031"/>
    <w:rsid w:val="00D43280"/>
    <w:rsid w:val="00D432B6"/>
    <w:rsid w:val="00D4337B"/>
    <w:rsid w:val="00D43645"/>
    <w:rsid w:val="00D439A4"/>
    <w:rsid w:val="00D43E41"/>
    <w:rsid w:val="00D43E80"/>
    <w:rsid w:val="00D43EEC"/>
    <w:rsid w:val="00D44119"/>
    <w:rsid w:val="00D442EF"/>
    <w:rsid w:val="00D444CA"/>
    <w:rsid w:val="00D44508"/>
    <w:rsid w:val="00D44B5A"/>
    <w:rsid w:val="00D44C31"/>
    <w:rsid w:val="00D44D13"/>
    <w:rsid w:val="00D44DEA"/>
    <w:rsid w:val="00D44F57"/>
    <w:rsid w:val="00D45047"/>
    <w:rsid w:val="00D450F6"/>
    <w:rsid w:val="00D454DB"/>
    <w:rsid w:val="00D457AA"/>
    <w:rsid w:val="00D457F0"/>
    <w:rsid w:val="00D45B2F"/>
    <w:rsid w:val="00D460AE"/>
    <w:rsid w:val="00D4614B"/>
    <w:rsid w:val="00D4618E"/>
    <w:rsid w:val="00D464CB"/>
    <w:rsid w:val="00D466BF"/>
    <w:rsid w:val="00D46D30"/>
    <w:rsid w:val="00D46FB3"/>
    <w:rsid w:val="00D47004"/>
    <w:rsid w:val="00D47191"/>
    <w:rsid w:val="00D473EE"/>
    <w:rsid w:val="00D474B0"/>
    <w:rsid w:val="00D475B3"/>
    <w:rsid w:val="00D47643"/>
    <w:rsid w:val="00D47767"/>
    <w:rsid w:val="00D4778D"/>
    <w:rsid w:val="00D47962"/>
    <w:rsid w:val="00D47B16"/>
    <w:rsid w:val="00D47C59"/>
    <w:rsid w:val="00D47C84"/>
    <w:rsid w:val="00D47DE0"/>
    <w:rsid w:val="00D47FD7"/>
    <w:rsid w:val="00D5003F"/>
    <w:rsid w:val="00D5047A"/>
    <w:rsid w:val="00D50660"/>
    <w:rsid w:val="00D50B0E"/>
    <w:rsid w:val="00D50B8E"/>
    <w:rsid w:val="00D50C67"/>
    <w:rsid w:val="00D50D77"/>
    <w:rsid w:val="00D50EE4"/>
    <w:rsid w:val="00D50FDC"/>
    <w:rsid w:val="00D50FEC"/>
    <w:rsid w:val="00D511E5"/>
    <w:rsid w:val="00D511F8"/>
    <w:rsid w:val="00D51265"/>
    <w:rsid w:val="00D513A4"/>
    <w:rsid w:val="00D5149B"/>
    <w:rsid w:val="00D5184D"/>
    <w:rsid w:val="00D5184F"/>
    <w:rsid w:val="00D519EE"/>
    <w:rsid w:val="00D51BE5"/>
    <w:rsid w:val="00D51C0C"/>
    <w:rsid w:val="00D51D14"/>
    <w:rsid w:val="00D51F7E"/>
    <w:rsid w:val="00D52109"/>
    <w:rsid w:val="00D5212B"/>
    <w:rsid w:val="00D52318"/>
    <w:rsid w:val="00D52323"/>
    <w:rsid w:val="00D525FE"/>
    <w:rsid w:val="00D5262E"/>
    <w:rsid w:val="00D52786"/>
    <w:rsid w:val="00D52867"/>
    <w:rsid w:val="00D52C60"/>
    <w:rsid w:val="00D532FC"/>
    <w:rsid w:val="00D5368E"/>
    <w:rsid w:val="00D537E1"/>
    <w:rsid w:val="00D538C3"/>
    <w:rsid w:val="00D53AE7"/>
    <w:rsid w:val="00D53DC4"/>
    <w:rsid w:val="00D53F09"/>
    <w:rsid w:val="00D53FFE"/>
    <w:rsid w:val="00D54385"/>
    <w:rsid w:val="00D54564"/>
    <w:rsid w:val="00D5499D"/>
    <w:rsid w:val="00D54B31"/>
    <w:rsid w:val="00D54D78"/>
    <w:rsid w:val="00D54F3C"/>
    <w:rsid w:val="00D55E63"/>
    <w:rsid w:val="00D55F58"/>
    <w:rsid w:val="00D55FA0"/>
    <w:rsid w:val="00D55FBD"/>
    <w:rsid w:val="00D5613A"/>
    <w:rsid w:val="00D561B6"/>
    <w:rsid w:val="00D565A1"/>
    <w:rsid w:val="00D56ADF"/>
    <w:rsid w:val="00D56AE7"/>
    <w:rsid w:val="00D56FD0"/>
    <w:rsid w:val="00D57028"/>
    <w:rsid w:val="00D57078"/>
    <w:rsid w:val="00D57258"/>
    <w:rsid w:val="00D57522"/>
    <w:rsid w:val="00D575D1"/>
    <w:rsid w:val="00D575F0"/>
    <w:rsid w:val="00D575F7"/>
    <w:rsid w:val="00D575F8"/>
    <w:rsid w:val="00D57775"/>
    <w:rsid w:val="00D57DC1"/>
    <w:rsid w:val="00D57FF1"/>
    <w:rsid w:val="00D600F4"/>
    <w:rsid w:val="00D60126"/>
    <w:rsid w:val="00D60133"/>
    <w:rsid w:val="00D6020C"/>
    <w:rsid w:val="00D6020F"/>
    <w:rsid w:val="00D602D3"/>
    <w:rsid w:val="00D6030E"/>
    <w:rsid w:val="00D60323"/>
    <w:rsid w:val="00D60328"/>
    <w:rsid w:val="00D603D3"/>
    <w:rsid w:val="00D604DE"/>
    <w:rsid w:val="00D6052F"/>
    <w:rsid w:val="00D60572"/>
    <w:rsid w:val="00D60865"/>
    <w:rsid w:val="00D60A72"/>
    <w:rsid w:val="00D60F48"/>
    <w:rsid w:val="00D6139A"/>
    <w:rsid w:val="00D6173C"/>
    <w:rsid w:val="00D6182B"/>
    <w:rsid w:val="00D61A09"/>
    <w:rsid w:val="00D61B27"/>
    <w:rsid w:val="00D61CFD"/>
    <w:rsid w:val="00D6203A"/>
    <w:rsid w:val="00D6207D"/>
    <w:rsid w:val="00D6208C"/>
    <w:rsid w:val="00D620E9"/>
    <w:rsid w:val="00D621E6"/>
    <w:rsid w:val="00D62263"/>
    <w:rsid w:val="00D6234C"/>
    <w:rsid w:val="00D62482"/>
    <w:rsid w:val="00D625B9"/>
    <w:rsid w:val="00D6293C"/>
    <w:rsid w:val="00D62B19"/>
    <w:rsid w:val="00D63502"/>
    <w:rsid w:val="00D63921"/>
    <w:rsid w:val="00D63946"/>
    <w:rsid w:val="00D63D17"/>
    <w:rsid w:val="00D63FC3"/>
    <w:rsid w:val="00D63FDB"/>
    <w:rsid w:val="00D64036"/>
    <w:rsid w:val="00D646DA"/>
    <w:rsid w:val="00D649FC"/>
    <w:rsid w:val="00D64A83"/>
    <w:rsid w:val="00D64C75"/>
    <w:rsid w:val="00D64D90"/>
    <w:rsid w:val="00D64EEE"/>
    <w:rsid w:val="00D64F33"/>
    <w:rsid w:val="00D64F51"/>
    <w:rsid w:val="00D65180"/>
    <w:rsid w:val="00D651C9"/>
    <w:rsid w:val="00D651CD"/>
    <w:rsid w:val="00D653B2"/>
    <w:rsid w:val="00D65511"/>
    <w:rsid w:val="00D65621"/>
    <w:rsid w:val="00D65641"/>
    <w:rsid w:val="00D65701"/>
    <w:rsid w:val="00D65823"/>
    <w:rsid w:val="00D65828"/>
    <w:rsid w:val="00D658B4"/>
    <w:rsid w:val="00D65A81"/>
    <w:rsid w:val="00D65A84"/>
    <w:rsid w:val="00D65C55"/>
    <w:rsid w:val="00D65E05"/>
    <w:rsid w:val="00D6614D"/>
    <w:rsid w:val="00D667ED"/>
    <w:rsid w:val="00D66873"/>
    <w:rsid w:val="00D66A87"/>
    <w:rsid w:val="00D66A9E"/>
    <w:rsid w:val="00D66C88"/>
    <w:rsid w:val="00D66CED"/>
    <w:rsid w:val="00D66E90"/>
    <w:rsid w:val="00D66E9C"/>
    <w:rsid w:val="00D66EEB"/>
    <w:rsid w:val="00D66F4B"/>
    <w:rsid w:val="00D66F64"/>
    <w:rsid w:val="00D66FE3"/>
    <w:rsid w:val="00D66FE7"/>
    <w:rsid w:val="00D66FF3"/>
    <w:rsid w:val="00D6732D"/>
    <w:rsid w:val="00D674D4"/>
    <w:rsid w:val="00D67501"/>
    <w:rsid w:val="00D6763B"/>
    <w:rsid w:val="00D676C7"/>
    <w:rsid w:val="00D6775A"/>
    <w:rsid w:val="00D677BA"/>
    <w:rsid w:val="00D6780E"/>
    <w:rsid w:val="00D67A75"/>
    <w:rsid w:val="00D67BBE"/>
    <w:rsid w:val="00D67C6A"/>
    <w:rsid w:val="00D67E81"/>
    <w:rsid w:val="00D701A5"/>
    <w:rsid w:val="00D70267"/>
    <w:rsid w:val="00D7032C"/>
    <w:rsid w:val="00D705C3"/>
    <w:rsid w:val="00D70705"/>
    <w:rsid w:val="00D70720"/>
    <w:rsid w:val="00D709B2"/>
    <w:rsid w:val="00D70B0A"/>
    <w:rsid w:val="00D70B29"/>
    <w:rsid w:val="00D70FE5"/>
    <w:rsid w:val="00D710BE"/>
    <w:rsid w:val="00D71331"/>
    <w:rsid w:val="00D713C3"/>
    <w:rsid w:val="00D71447"/>
    <w:rsid w:val="00D71630"/>
    <w:rsid w:val="00D71733"/>
    <w:rsid w:val="00D71E10"/>
    <w:rsid w:val="00D72004"/>
    <w:rsid w:val="00D72108"/>
    <w:rsid w:val="00D721AA"/>
    <w:rsid w:val="00D7235E"/>
    <w:rsid w:val="00D72486"/>
    <w:rsid w:val="00D72521"/>
    <w:rsid w:val="00D72548"/>
    <w:rsid w:val="00D726A6"/>
    <w:rsid w:val="00D726C5"/>
    <w:rsid w:val="00D7284A"/>
    <w:rsid w:val="00D7290A"/>
    <w:rsid w:val="00D72C9F"/>
    <w:rsid w:val="00D72E4A"/>
    <w:rsid w:val="00D72F75"/>
    <w:rsid w:val="00D72FED"/>
    <w:rsid w:val="00D7311A"/>
    <w:rsid w:val="00D736C3"/>
    <w:rsid w:val="00D7376D"/>
    <w:rsid w:val="00D738BB"/>
    <w:rsid w:val="00D73B51"/>
    <w:rsid w:val="00D73BD2"/>
    <w:rsid w:val="00D740E3"/>
    <w:rsid w:val="00D74293"/>
    <w:rsid w:val="00D7445B"/>
    <w:rsid w:val="00D74622"/>
    <w:rsid w:val="00D747A2"/>
    <w:rsid w:val="00D74A1C"/>
    <w:rsid w:val="00D74CC6"/>
    <w:rsid w:val="00D7504E"/>
    <w:rsid w:val="00D750A8"/>
    <w:rsid w:val="00D751A4"/>
    <w:rsid w:val="00D755C3"/>
    <w:rsid w:val="00D757E8"/>
    <w:rsid w:val="00D75C2E"/>
    <w:rsid w:val="00D75D36"/>
    <w:rsid w:val="00D75D8F"/>
    <w:rsid w:val="00D75E97"/>
    <w:rsid w:val="00D75EBA"/>
    <w:rsid w:val="00D75FC3"/>
    <w:rsid w:val="00D762DC"/>
    <w:rsid w:val="00D7653C"/>
    <w:rsid w:val="00D76659"/>
    <w:rsid w:val="00D76885"/>
    <w:rsid w:val="00D76955"/>
    <w:rsid w:val="00D76B3B"/>
    <w:rsid w:val="00D76B53"/>
    <w:rsid w:val="00D76E9D"/>
    <w:rsid w:val="00D76F86"/>
    <w:rsid w:val="00D77179"/>
    <w:rsid w:val="00D771B4"/>
    <w:rsid w:val="00D771E4"/>
    <w:rsid w:val="00D778FF"/>
    <w:rsid w:val="00D801FA"/>
    <w:rsid w:val="00D80382"/>
    <w:rsid w:val="00D8039A"/>
    <w:rsid w:val="00D80451"/>
    <w:rsid w:val="00D804D8"/>
    <w:rsid w:val="00D8059E"/>
    <w:rsid w:val="00D806A9"/>
    <w:rsid w:val="00D80839"/>
    <w:rsid w:val="00D80956"/>
    <w:rsid w:val="00D80B38"/>
    <w:rsid w:val="00D80B98"/>
    <w:rsid w:val="00D80D45"/>
    <w:rsid w:val="00D80E91"/>
    <w:rsid w:val="00D80FFA"/>
    <w:rsid w:val="00D81087"/>
    <w:rsid w:val="00D818D4"/>
    <w:rsid w:val="00D8196C"/>
    <w:rsid w:val="00D81A88"/>
    <w:rsid w:val="00D81AB8"/>
    <w:rsid w:val="00D81B41"/>
    <w:rsid w:val="00D81D7D"/>
    <w:rsid w:val="00D81DD7"/>
    <w:rsid w:val="00D81E0F"/>
    <w:rsid w:val="00D81E6F"/>
    <w:rsid w:val="00D81F15"/>
    <w:rsid w:val="00D820A5"/>
    <w:rsid w:val="00D820EB"/>
    <w:rsid w:val="00D821D4"/>
    <w:rsid w:val="00D8243F"/>
    <w:rsid w:val="00D8247B"/>
    <w:rsid w:val="00D8249B"/>
    <w:rsid w:val="00D8250A"/>
    <w:rsid w:val="00D829D7"/>
    <w:rsid w:val="00D82A6A"/>
    <w:rsid w:val="00D82C8B"/>
    <w:rsid w:val="00D82F20"/>
    <w:rsid w:val="00D83043"/>
    <w:rsid w:val="00D834B2"/>
    <w:rsid w:val="00D835EE"/>
    <w:rsid w:val="00D83626"/>
    <w:rsid w:val="00D83663"/>
    <w:rsid w:val="00D836A8"/>
    <w:rsid w:val="00D838AC"/>
    <w:rsid w:val="00D839B6"/>
    <w:rsid w:val="00D83A2B"/>
    <w:rsid w:val="00D83A7D"/>
    <w:rsid w:val="00D83B27"/>
    <w:rsid w:val="00D83BD9"/>
    <w:rsid w:val="00D84289"/>
    <w:rsid w:val="00D84580"/>
    <w:rsid w:val="00D845BE"/>
    <w:rsid w:val="00D846A5"/>
    <w:rsid w:val="00D84876"/>
    <w:rsid w:val="00D848AE"/>
    <w:rsid w:val="00D849E7"/>
    <w:rsid w:val="00D84A49"/>
    <w:rsid w:val="00D84C41"/>
    <w:rsid w:val="00D84CAD"/>
    <w:rsid w:val="00D850EC"/>
    <w:rsid w:val="00D85132"/>
    <w:rsid w:val="00D85153"/>
    <w:rsid w:val="00D85194"/>
    <w:rsid w:val="00D851B0"/>
    <w:rsid w:val="00D85578"/>
    <w:rsid w:val="00D85607"/>
    <w:rsid w:val="00D858C4"/>
    <w:rsid w:val="00D85A70"/>
    <w:rsid w:val="00D85A7B"/>
    <w:rsid w:val="00D85CC9"/>
    <w:rsid w:val="00D85CD1"/>
    <w:rsid w:val="00D865CC"/>
    <w:rsid w:val="00D865CF"/>
    <w:rsid w:val="00D86673"/>
    <w:rsid w:val="00D866FE"/>
    <w:rsid w:val="00D86872"/>
    <w:rsid w:val="00D86B21"/>
    <w:rsid w:val="00D86C73"/>
    <w:rsid w:val="00D86CF9"/>
    <w:rsid w:val="00D86F47"/>
    <w:rsid w:val="00D86FAB"/>
    <w:rsid w:val="00D87176"/>
    <w:rsid w:val="00D87309"/>
    <w:rsid w:val="00D87494"/>
    <w:rsid w:val="00D87535"/>
    <w:rsid w:val="00D877D7"/>
    <w:rsid w:val="00D87DA8"/>
    <w:rsid w:val="00D87DBE"/>
    <w:rsid w:val="00D900B9"/>
    <w:rsid w:val="00D900D8"/>
    <w:rsid w:val="00D903C3"/>
    <w:rsid w:val="00D905B7"/>
    <w:rsid w:val="00D906BA"/>
    <w:rsid w:val="00D90828"/>
    <w:rsid w:val="00D90A2E"/>
    <w:rsid w:val="00D90C96"/>
    <w:rsid w:val="00D90CFE"/>
    <w:rsid w:val="00D9116A"/>
    <w:rsid w:val="00D913C1"/>
    <w:rsid w:val="00D91428"/>
    <w:rsid w:val="00D91A80"/>
    <w:rsid w:val="00D91C61"/>
    <w:rsid w:val="00D91D7D"/>
    <w:rsid w:val="00D92440"/>
    <w:rsid w:val="00D927F4"/>
    <w:rsid w:val="00D928A7"/>
    <w:rsid w:val="00D92A79"/>
    <w:rsid w:val="00D92AA5"/>
    <w:rsid w:val="00D93176"/>
    <w:rsid w:val="00D9329B"/>
    <w:rsid w:val="00D9360D"/>
    <w:rsid w:val="00D93717"/>
    <w:rsid w:val="00D9387F"/>
    <w:rsid w:val="00D938F3"/>
    <w:rsid w:val="00D93961"/>
    <w:rsid w:val="00D93C85"/>
    <w:rsid w:val="00D93E1B"/>
    <w:rsid w:val="00D93F68"/>
    <w:rsid w:val="00D93FE4"/>
    <w:rsid w:val="00D94009"/>
    <w:rsid w:val="00D94028"/>
    <w:rsid w:val="00D9412D"/>
    <w:rsid w:val="00D941F1"/>
    <w:rsid w:val="00D94306"/>
    <w:rsid w:val="00D944E1"/>
    <w:rsid w:val="00D945F8"/>
    <w:rsid w:val="00D94919"/>
    <w:rsid w:val="00D94924"/>
    <w:rsid w:val="00D94B15"/>
    <w:rsid w:val="00D94BDB"/>
    <w:rsid w:val="00D94E57"/>
    <w:rsid w:val="00D95002"/>
    <w:rsid w:val="00D95120"/>
    <w:rsid w:val="00D95310"/>
    <w:rsid w:val="00D9541E"/>
    <w:rsid w:val="00D95785"/>
    <w:rsid w:val="00D957F1"/>
    <w:rsid w:val="00D95AFE"/>
    <w:rsid w:val="00D95E52"/>
    <w:rsid w:val="00D95EDA"/>
    <w:rsid w:val="00D95F5E"/>
    <w:rsid w:val="00D96100"/>
    <w:rsid w:val="00D96221"/>
    <w:rsid w:val="00D963EF"/>
    <w:rsid w:val="00D9647F"/>
    <w:rsid w:val="00D9661B"/>
    <w:rsid w:val="00D9662B"/>
    <w:rsid w:val="00D966A3"/>
    <w:rsid w:val="00D96885"/>
    <w:rsid w:val="00D96B2C"/>
    <w:rsid w:val="00D96D7F"/>
    <w:rsid w:val="00D96F01"/>
    <w:rsid w:val="00D975E9"/>
    <w:rsid w:val="00D97831"/>
    <w:rsid w:val="00D978FE"/>
    <w:rsid w:val="00DA03C3"/>
    <w:rsid w:val="00DA064A"/>
    <w:rsid w:val="00DA070C"/>
    <w:rsid w:val="00DA0879"/>
    <w:rsid w:val="00DA093D"/>
    <w:rsid w:val="00DA0B3F"/>
    <w:rsid w:val="00DA0B97"/>
    <w:rsid w:val="00DA0C25"/>
    <w:rsid w:val="00DA0CCC"/>
    <w:rsid w:val="00DA0EED"/>
    <w:rsid w:val="00DA1012"/>
    <w:rsid w:val="00DA115C"/>
    <w:rsid w:val="00DA129D"/>
    <w:rsid w:val="00DA1301"/>
    <w:rsid w:val="00DA13B2"/>
    <w:rsid w:val="00DA15AA"/>
    <w:rsid w:val="00DA1656"/>
    <w:rsid w:val="00DA168D"/>
    <w:rsid w:val="00DA1955"/>
    <w:rsid w:val="00DA1BD1"/>
    <w:rsid w:val="00DA1E09"/>
    <w:rsid w:val="00DA1F3A"/>
    <w:rsid w:val="00DA205C"/>
    <w:rsid w:val="00DA20C5"/>
    <w:rsid w:val="00DA210B"/>
    <w:rsid w:val="00DA2467"/>
    <w:rsid w:val="00DA254C"/>
    <w:rsid w:val="00DA2730"/>
    <w:rsid w:val="00DA27DD"/>
    <w:rsid w:val="00DA28CD"/>
    <w:rsid w:val="00DA2A18"/>
    <w:rsid w:val="00DA2B69"/>
    <w:rsid w:val="00DA2E19"/>
    <w:rsid w:val="00DA2E7F"/>
    <w:rsid w:val="00DA3036"/>
    <w:rsid w:val="00DA32F3"/>
    <w:rsid w:val="00DA3718"/>
    <w:rsid w:val="00DA3966"/>
    <w:rsid w:val="00DA3A7B"/>
    <w:rsid w:val="00DA3B5B"/>
    <w:rsid w:val="00DA3B67"/>
    <w:rsid w:val="00DA3D20"/>
    <w:rsid w:val="00DA3DE1"/>
    <w:rsid w:val="00DA3F55"/>
    <w:rsid w:val="00DA3FB0"/>
    <w:rsid w:val="00DA3FFC"/>
    <w:rsid w:val="00DA4130"/>
    <w:rsid w:val="00DA43DC"/>
    <w:rsid w:val="00DA44D4"/>
    <w:rsid w:val="00DA478A"/>
    <w:rsid w:val="00DA4B4E"/>
    <w:rsid w:val="00DA4D4A"/>
    <w:rsid w:val="00DA5185"/>
    <w:rsid w:val="00DA51B7"/>
    <w:rsid w:val="00DA5386"/>
    <w:rsid w:val="00DA53B6"/>
    <w:rsid w:val="00DA53F5"/>
    <w:rsid w:val="00DA540B"/>
    <w:rsid w:val="00DA5487"/>
    <w:rsid w:val="00DA548A"/>
    <w:rsid w:val="00DA5566"/>
    <w:rsid w:val="00DA56AE"/>
    <w:rsid w:val="00DA5740"/>
    <w:rsid w:val="00DA581F"/>
    <w:rsid w:val="00DA5836"/>
    <w:rsid w:val="00DA5BF7"/>
    <w:rsid w:val="00DA5CE1"/>
    <w:rsid w:val="00DA5DF3"/>
    <w:rsid w:val="00DA611C"/>
    <w:rsid w:val="00DA6242"/>
    <w:rsid w:val="00DA6350"/>
    <w:rsid w:val="00DA651A"/>
    <w:rsid w:val="00DA6643"/>
    <w:rsid w:val="00DA67BC"/>
    <w:rsid w:val="00DA7732"/>
    <w:rsid w:val="00DA78A9"/>
    <w:rsid w:val="00DA7A9A"/>
    <w:rsid w:val="00DA7AB7"/>
    <w:rsid w:val="00DB00D7"/>
    <w:rsid w:val="00DB018B"/>
    <w:rsid w:val="00DB02A9"/>
    <w:rsid w:val="00DB039A"/>
    <w:rsid w:val="00DB06B6"/>
    <w:rsid w:val="00DB0CF1"/>
    <w:rsid w:val="00DB0E77"/>
    <w:rsid w:val="00DB0E7E"/>
    <w:rsid w:val="00DB1292"/>
    <w:rsid w:val="00DB13DA"/>
    <w:rsid w:val="00DB17D1"/>
    <w:rsid w:val="00DB1D1D"/>
    <w:rsid w:val="00DB1D70"/>
    <w:rsid w:val="00DB20B3"/>
    <w:rsid w:val="00DB2156"/>
    <w:rsid w:val="00DB2A30"/>
    <w:rsid w:val="00DB2D99"/>
    <w:rsid w:val="00DB2E72"/>
    <w:rsid w:val="00DB2F6D"/>
    <w:rsid w:val="00DB30A4"/>
    <w:rsid w:val="00DB3298"/>
    <w:rsid w:val="00DB3327"/>
    <w:rsid w:val="00DB33CD"/>
    <w:rsid w:val="00DB39B4"/>
    <w:rsid w:val="00DB39B7"/>
    <w:rsid w:val="00DB3A88"/>
    <w:rsid w:val="00DB3B08"/>
    <w:rsid w:val="00DB3C88"/>
    <w:rsid w:val="00DB3E8D"/>
    <w:rsid w:val="00DB410A"/>
    <w:rsid w:val="00DB4157"/>
    <w:rsid w:val="00DB441F"/>
    <w:rsid w:val="00DB446F"/>
    <w:rsid w:val="00DB447D"/>
    <w:rsid w:val="00DB45F4"/>
    <w:rsid w:val="00DB4799"/>
    <w:rsid w:val="00DB4826"/>
    <w:rsid w:val="00DB4B50"/>
    <w:rsid w:val="00DB4C46"/>
    <w:rsid w:val="00DB4D1A"/>
    <w:rsid w:val="00DB4D64"/>
    <w:rsid w:val="00DB531B"/>
    <w:rsid w:val="00DB5828"/>
    <w:rsid w:val="00DB5887"/>
    <w:rsid w:val="00DB5E0A"/>
    <w:rsid w:val="00DB5E92"/>
    <w:rsid w:val="00DB622B"/>
    <w:rsid w:val="00DB6270"/>
    <w:rsid w:val="00DB627B"/>
    <w:rsid w:val="00DB65A5"/>
    <w:rsid w:val="00DB6655"/>
    <w:rsid w:val="00DB67F7"/>
    <w:rsid w:val="00DB6915"/>
    <w:rsid w:val="00DB69B0"/>
    <w:rsid w:val="00DB6A55"/>
    <w:rsid w:val="00DB6B91"/>
    <w:rsid w:val="00DB6C09"/>
    <w:rsid w:val="00DB6C39"/>
    <w:rsid w:val="00DB6D9A"/>
    <w:rsid w:val="00DB6E52"/>
    <w:rsid w:val="00DB7035"/>
    <w:rsid w:val="00DB7214"/>
    <w:rsid w:val="00DB72C6"/>
    <w:rsid w:val="00DB73AB"/>
    <w:rsid w:val="00DB782D"/>
    <w:rsid w:val="00DB787E"/>
    <w:rsid w:val="00DB7922"/>
    <w:rsid w:val="00DB79DB"/>
    <w:rsid w:val="00DB7A43"/>
    <w:rsid w:val="00DB7D07"/>
    <w:rsid w:val="00DB7ED2"/>
    <w:rsid w:val="00DB7F9D"/>
    <w:rsid w:val="00DC009B"/>
    <w:rsid w:val="00DC00BB"/>
    <w:rsid w:val="00DC02C8"/>
    <w:rsid w:val="00DC02F1"/>
    <w:rsid w:val="00DC0324"/>
    <w:rsid w:val="00DC036A"/>
    <w:rsid w:val="00DC03C9"/>
    <w:rsid w:val="00DC060A"/>
    <w:rsid w:val="00DC069A"/>
    <w:rsid w:val="00DC0730"/>
    <w:rsid w:val="00DC0856"/>
    <w:rsid w:val="00DC0993"/>
    <w:rsid w:val="00DC0B9B"/>
    <w:rsid w:val="00DC0DAB"/>
    <w:rsid w:val="00DC0EA5"/>
    <w:rsid w:val="00DC122B"/>
    <w:rsid w:val="00DC1235"/>
    <w:rsid w:val="00DC139B"/>
    <w:rsid w:val="00DC15C7"/>
    <w:rsid w:val="00DC16D6"/>
    <w:rsid w:val="00DC16EB"/>
    <w:rsid w:val="00DC1908"/>
    <w:rsid w:val="00DC1A7F"/>
    <w:rsid w:val="00DC2320"/>
    <w:rsid w:val="00DC25ED"/>
    <w:rsid w:val="00DC277A"/>
    <w:rsid w:val="00DC2803"/>
    <w:rsid w:val="00DC283F"/>
    <w:rsid w:val="00DC28C1"/>
    <w:rsid w:val="00DC2A12"/>
    <w:rsid w:val="00DC2C25"/>
    <w:rsid w:val="00DC30AD"/>
    <w:rsid w:val="00DC3383"/>
    <w:rsid w:val="00DC34A4"/>
    <w:rsid w:val="00DC3551"/>
    <w:rsid w:val="00DC361C"/>
    <w:rsid w:val="00DC3642"/>
    <w:rsid w:val="00DC3649"/>
    <w:rsid w:val="00DC3B18"/>
    <w:rsid w:val="00DC3BD8"/>
    <w:rsid w:val="00DC3CC2"/>
    <w:rsid w:val="00DC3CD9"/>
    <w:rsid w:val="00DC3D93"/>
    <w:rsid w:val="00DC3F27"/>
    <w:rsid w:val="00DC3F6B"/>
    <w:rsid w:val="00DC4165"/>
    <w:rsid w:val="00DC4282"/>
    <w:rsid w:val="00DC4308"/>
    <w:rsid w:val="00DC4671"/>
    <w:rsid w:val="00DC4AF3"/>
    <w:rsid w:val="00DC4CC4"/>
    <w:rsid w:val="00DC5317"/>
    <w:rsid w:val="00DC5366"/>
    <w:rsid w:val="00DC539D"/>
    <w:rsid w:val="00DC5430"/>
    <w:rsid w:val="00DC56CA"/>
    <w:rsid w:val="00DC59F0"/>
    <w:rsid w:val="00DC5B88"/>
    <w:rsid w:val="00DC5BDE"/>
    <w:rsid w:val="00DC5CD7"/>
    <w:rsid w:val="00DC6129"/>
    <w:rsid w:val="00DC617A"/>
    <w:rsid w:val="00DC62BA"/>
    <w:rsid w:val="00DC63AF"/>
    <w:rsid w:val="00DC6424"/>
    <w:rsid w:val="00DC64C1"/>
    <w:rsid w:val="00DC65BC"/>
    <w:rsid w:val="00DC65FC"/>
    <w:rsid w:val="00DC673A"/>
    <w:rsid w:val="00DC6926"/>
    <w:rsid w:val="00DC6A27"/>
    <w:rsid w:val="00DC6B62"/>
    <w:rsid w:val="00DC6BF2"/>
    <w:rsid w:val="00DC6F78"/>
    <w:rsid w:val="00DC70FF"/>
    <w:rsid w:val="00DC71FE"/>
    <w:rsid w:val="00DC724B"/>
    <w:rsid w:val="00DC7411"/>
    <w:rsid w:val="00DC766C"/>
    <w:rsid w:val="00DC76D6"/>
    <w:rsid w:val="00DC7730"/>
    <w:rsid w:val="00DC7D88"/>
    <w:rsid w:val="00DD01F9"/>
    <w:rsid w:val="00DD036B"/>
    <w:rsid w:val="00DD036F"/>
    <w:rsid w:val="00DD04BB"/>
    <w:rsid w:val="00DD05F4"/>
    <w:rsid w:val="00DD08BA"/>
    <w:rsid w:val="00DD0CF7"/>
    <w:rsid w:val="00DD0D77"/>
    <w:rsid w:val="00DD0FAD"/>
    <w:rsid w:val="00DD124D"/>
    <w:rsid w:val="00DD154F"/>
    <w:rsid w:val="00DD1AA4"/>
    <w:rsid w:val="00DD1BA5"/>
    <w:rsid w:val="00DD1CC8"/>
    <w:rsid w:val="00DD1DF9"/>
    <w:rsid w:val="00DD1EA8"/>
    <w:rsid w:val="00DD1ED2"/>
    <w:rsid w:val="00DD2088"/>
    <w:rsid w:val="00DD2325"/>
    <w:rsid w:val="00DD2440"/>
    <w:rsid w:val="00DD2446"/>
    <w:rsid w:val="00DD25F7"/>
    <w:rsid w:val="00DD2753"/>
    <w:rsid w:val="00DD278A"/>
    <w:rsid w:val="00DD2A85"/>
    <w:rsid w:val="00DD2B24"/>
    <w:rsid w:val="00DD2C6B"/>
    <w:rsid w:val="00DD2D14"/>
    <w:rsid w:val="00DD2E47"/>
    <w:rsid w:val="00DD3096"/>
    <w:rsid w:val="00DD3280"/>
    <w:rsid w:val="00DD32B0"/>
    <w:rsid w:val="00DD33FD"/>
    <w:rsid w:val="00DD3666"/>
    <w:rsid w:val="00DD39CF"/>
    <w:rsid w:val="00DD3C1F"/>
    <w:rsid w:val="00DD3D3C"/>
    <w:rsid w:val="00DD3F69"/>
    <w:rsid w:val="00DD446F"/>
    <w:rsid w:val="00DD4487"/>
    <w:rsid w:val="00DD4703"/>
    <w:rsid w:val="00DD475D"/>
    <w:rsid w:val="00DD49D8"/>
    <w:rsid w:val="00DD4B7D"/>
    <w:rsid w:val="00DD4D06"/>
    <w:rsid w:val="00DD4D7A"/>
    <w:rsid w:val="00DD4F85"/>
    <w:rsid w:val="00DD4FEC"/>
    <w:rsid w:val="00DD5773"/>
    <w:rsid w:val="00DD57AF"/>
    <w:rsid w:val="00DD5801"/>
    <w:rsid w:val="00DD5929"/>
    <w:rsid w:val="00DD5A7F"/>
    <w:rsid w:val="00DD5C1E"/>
    <w:rsid w:val="00DD5F45"/>
    <w:rsid w:val="00DD63CD"/>
    <w:rsid w:val="00DD64DA"/>
    <w:rsid w:val="00DD6683"/>
    <w:rsid w:val="00DD68B6"/>
    <w:rsid w:val="00DD6B40"/>
    <w:rsid w:val="00DD6D17"/>
    <w:rsid w:val="00DD6DD5"/>
    <w:rsid w:val="00DD6F95"/>
    <w:rsid w:val="00DD7347"/>
    <w:rsid w:val="00DD74DC"/>
    <w:rsid w:val="00DD794B"/>
    <w:rsid w:val="00DE0332"/>
    <w:rsid w:val="00DE047A"/>
    <w:rsid w:val="00DE056D"/>
    <w:rsid w:val="00DE05C0"/>
    <w:rsid w:val="00DE088C"/>
    <w:rsid w:val="00DE0FD9"/>
    <w:rsid w:val="00DE1181"/>
    <w:rsid w:val="00DE118F"/>
    <w:rsid w:val="00DE143B"/>
    <w:rsid w:val="00DE155B"/>
    <w:rsid w:val="00DE158E"/>
    <w:rsid w:val="00DE1609"/>
    <w:rsid w:val="00DE173A"/>
    <w:rsid w:val="00DE1826"/>
    <w:rsid w:val="00DE1B03"/>
    <w:rsid w:val="00DE1D83"/>
    <w:rsid w:val="00DE1FED"/>
    <w:rsid w:val="00DE20A3"/>
    <w:rsid w:val="00DE2215"/>
    <w:rsid w:val="00DE22B6"/>
    <w:rsid w:val="00DE239F"/>
    <w:rsid w:val="00DE2675"/>
    <w:rsid w:val="00DE2837"/>
    <w:rsid w:val="00DE2C5B"/>
    <w:rsid w:val="00DE2F78"/>
    <w:rsid w:val="00DE30C5"/>
    <w:rsid w:val="00DE30C7"/>
    <w:rsid w:val="00DE3142"/>
    <w:rsid w:val="00DE3262"/>
    <w:rsid w:val="00DE3271"/>
    <w:rsid w:val="00DE33F9"/>
    <w:rsid w:val="00DE3498"/>
    <w:rsid w:val="00DE3531"/>
    <w:rsid w:val="00DE3719"/>
    <w:rsid w:val="00DE37FA"/>
    <w:rsid w:val="00DE39A6"/>
    <w:rsid w:val="00DE3A3C"/>
    <w:rsid w:val="00DE3ABC"/>
    <w:rsid w:val="00DE3B52"/>
    <w:rsid w:val="00DE3E01"/>
    <w:rsid w:val="00DE3E77"/>
    <w:rsid w:val="00DE4067"/>
    <w:rsid w:val="00DE4075"/>
    <w:rsid w:val="00DE41D3"/>
    <w:rsid w:val="00DE4250"/>
    <w:rsid w:val="00DE45A7"/>
    <w:rsid w:val="00DE480C"/>
    <w:rsid w:val="00DE50AB"/>
    <w:rsid w:val="00DE53D0"/>
    <w:rsid w:val="00DE56E1"/>
    <w:rsid w:val="00DE5839"/>
    <w:rsid w:val="00DE5A07"/>
    <w:rsid w:val="00DE5A70"/>
    <w:rsid w:val="00DE5AB9"/>
    <w:rsid w:val="00DE5C6D"/>
    <w:rsid w:val="00DE5DFD"/>
    <w:rsid w:val="00DE5ED0"/>
    <w:rsid w:val="00DE634A"/>
    <w:rsid w:val="00DE6620"/>
    <w:rsid w:val="00DE6930"/>
    <w:rsid w:val="00DE69FC"/>
    <w:rsid w:val="00DE6D79"/>
    <w:rsid w:val="00DE6D9D"/>
    <w:rsid w:val="00DE71B0"/>
    <w:rsid w:val="00DE72F7"/>
    <w:rsid w:val="00DE737C"/>
    <w:rsid w:val="00DE74D7"/>
    <w:rsid w:val="00DE7895"/>
    <w:rsid w:val="00DE790E"/>
    <w:rsid w:val="00DE7BDD"/>
    <w:rsid w:val="00DF02FB"/>
    <w:rsid w:val="00DF0900"/>
    <w:rsid w:val="00DF0B63"/>
    <w:rsid w:val="00DF0CEA"/>
    <w:rsid w:val="00DF10CC"/>
    <w:rsid w:val="00DF115F"/>
    <w:rsid w:val="00DF14A9"/>
    <w:rsid w:val="00DF1606"/>
    <w:rsid w:val="00DF172F"/>
    <w:rsid w:val="00DF1E20"/>
    <w:rsid w:val="00DF1E8B"/>
    <w:rsid w:val="00DF1ED2"/>
    <w:rsid w:val="00DF2156"/>
    <w:rsid w:val="00DF2361"/>
    <w:rsid w:val="00DF2517"/>
    <w:rsid w:val="00DF26D3"/>
    <w:rsid w:val="00DF273A"/>
    <w:rsid w:val="00DF2748"/>
    <w:rsid w:val="00DF2764"/>
    <w:rsid w:val="00DF278D"/>
    <w:rsid w:val="00DF27FB"/>
    <w:rsid w:val="00DF281C"/>
    <w:rsid w:val="00DF2845"/>
    <w:rsid w:val="00DF2910"/>
    <w:rsid w:val="00DF2BF7"/>
    <w:rsid w:val="00DF2F80"/>
    <w:rsid w:val="00DF332F"/>
    <w:rsid w:val="00DF36B2"/>
    <w:rsid w:val="00DF377A"/>
    <w:rsid w:val="00DF39E9"/>
    <w:rsid w:val="00DF39FC"/>
    <w:rsid w:val="00DF3C2E"/>
    <w:rsid w:val="00DF3D2A"/>
    <w:rsid w:val="00DF3DA7"/>
    <w:rsid w:val="00DF3DB9"/>
    <w:rsid w:val="00DF402E"/>
    <w:rsid w:val="00DF4324"/>
    <w:rsid w:val="00DF436F"/>
    <w:rsid w:val="00DF4B81"/>
    <w:rsid w:val="00DF4E82"/>
    <w:rsid w:val="00DF4EAE"/>
    <w:rsid w:val="00DF4EC7"/>
    <w:rsid w:val="00DF4EFA"/>
    <w:rsid w:val="00DF51A6"/>
    <w:rsid w:val="00DF522B"/>
    <w:rsid w:val="00DF5341"/>
    <w:rsid w:val="00DF53CF"/>
    <w:rsid w:val="00DF5AA2"/>
    <w:rsid w:val="00DF5BE5"/>
    <w:rsid w:val="00DF6133"/>
    <w:rsid w:val="00DF6185"/>
    <w:rsid w:val="00DF622C"/>
    <w:rsid w:val="00DF69B1"/>
    <w:rsid w:val="00DF6ACE"/>
    <w:rsid w:val="00DF6C67"/>
    <w:rsid w:val="00DF6EDB"/>
    <w:rsid w:val="00DF702D"/>
    <w:rsid w:val="00DF70C8"/>
    <w:rsid w:val="00DF73CF"/>
    <w:rsid w:val="00DF74E2"/>
    <w:rsid w:val="00DF7616"/>
    <w:rsid w:val="00DF7FFC"/>
    <w:rsid w:val="00E0007B"/>
    <w:rsid w:val="00E00241"/>
    <w:rsid w:val="00E002FF"/>
    <w:rsid w:val="00E003AF"/>
    <w:rsid w:val="00E00600"/>
    <w:rsid w:val="00E00773"/>
    <w:rsid w:val="00E008C4"/>
    <w:rsid w:val="00E00B1C"/>
    <w:rsid w:val="00E01450"/>
    <w:rsid w:val="00E017F4"/>
    <w:rsid w:val="00E01AF2"/>
    <w:rsid w:val="00E01C06"/>
    <w:rsid w:val="00E01CF8"/>
    <w:rsid w:val="00E01DCE"/>
    <w:rsid w:val="00E01E5D"/>
    <w:rsid w:val="00E02067"/>
    <w:rsid w:val="00E02082"/>
    <w:rsid w:val="00E02499"/>
    <w:rsid w:val="00E0288E"/>
    <w:rsid w:val="00E02976"/>
    <w:rsid w:val="00E029BA"/>
    <w:rsid w:val="00E02ADA"/>
    <w:rsid w:val="00E02B7F"/>
    <w:rsid w:val="00E02BCF"/>
    <w:rsid w:val="00E02C26"/>
    <w:rsid w:val="00E02C5E"/>
    <w:rsid w:val="00E02E68"/>
    <w:rsid w:val="00E02FF1"/>
    <w:rsid w:val="00E0310C"/>
    <w:rsid w:val="00E03295"/>
    <w:rsid w:val="00E0338D"/>
    <w:rsid w:val="00E03462"/>
    <w:rsid w:val="00E0348E"/>
    <w:rsid w:val="00E03755"/>
    <w:rsid w:val="00E03BF4"/>
    <w:rsid w:val="00E0434E"/>
    <w:rsid w:val="00E04598"/>
    <w:rsid w:val="00E045A4"/>
    <w:rsid w:val="00E04844"/>
    <w:rsid w:val="00E049A0"/>
    <w:rsid w:val="00E04A6E"/>
    <w:rsid w:val="00E04BB7"/>
    <w:rsid w:val="00E04C8F"/>
    <w:rsid w:val="00E04DB9"/>
    <w:rsid w:val="00E04EF7"/>
    <w:rsid w:val="00E0517F"/>
    <w:rsid w:val="00E05193"/>
    <w:rsid w:val="00E0523D"/>
    <w:rsid w:val="00E05240"/>
    <w:rsid w:val="00E05965"/>
    <w:rsid w:val="00E05D35"/>
    <w:rsid w:val="00E05E04"/>
    <w:rsid w:val="00E06102"/>
    <w:rsid w:val="00E061E9"/>
    <w:rsid w:val="00E06313"/>
    <w:rsid w:val="00E0670F"/>
    <w:rsid w:val="00E06EC4"/>
    <w:rsid w:val="00E06F2A"/>
    <w:rsid w:val="00E07080"/>
    <w:rsid w:val="00E0709C"/>
    <w:rsid w:val="00E0710E"/>
    <w:rsid w:val="00E071ED"/>
    <w:rsid w:val="00E0725B"/>
    <w:rsid w:val="00E07302"/>
    <w:rsid w:val="00E0733E"/>
    <w:rsid w:val="00E07542"/>
    <w:rsid w:val="00E0773F"/>
    <w:rsid w:val="00E077E2"/>
    <w:rsid w:val="00E07C34"/>
    <w:rsid w:val="00E07D1C"/>
    <w:rsid w:val="00E10813"/>
    <w:rsid w:val="00E10D27"/>
    <w:rsid w:val="00E10DB6"/>
    <w:rsid w:val="00E10E4F"/>
    <w:rsid w:val="00E10F39"/>
    <w:rsid w:val="00E11299"/>
    <w:rsid w:val="00E115B8"/>
    <w:rsid w:val="00E11745"/>
    <w:rsid w:val="00E11796"/>
    <w:rsid w:val="00E11893"/>
    <w:rsid w:val="00E118B9"/>
    <w:rsid w:val="00E11977"/>
    <w:rsid w:val="00E11AC8"/>
    <w:rsid w:val="00E11BD6"/>
    <w:rsid w:val="00E11D0C"/>
    <w:rsid w:val="00E122BA"/>
    <w:rsid w:val="00E1235C"/>
    <w:rsid w:val="00E1258B"/>
    <w:rsid w:val="00E12892"/>
    <w:rsid w:val="00E129AF"/>
    <w:rsid w:val="00E12AFC"/>
    <w:rsid w:val="00E13099"/>
    <w:rsid w:val="00E131D3"/>
    <w:rsid w:val="00E13501"/>
    <w:rsid w:val="00E1360F"/>
    <w:rsid w:val="00E137C0"/>
    <w:rsid w:val="00E138CD"/>
    <w:rsid w:val="00E1394B"/>
    <w:rsid w:val="00E13BDF"/>
    <w:rsid w:val="00E13CCB"/>
    <w:rsid w:val="00E13DDE"/>
    <w:rsid w:val="00E13E08"/>
    <w:rsid w:val="00E1406D"/>
    <w:rsid w:val="00E140AD"/>
    <w:rsid w:val="00E1477F"/>
    <w:rsid w:val="00E14995"/>
    <w:rsid w:val="00E14A5C"/>
    <w:rsid w:val="00E14AED"/>
    <w:rsid w:val="00E14DB5"/>
    <w:rsid w:val="00E14DE5"/>
    <w:rsid w:val="00E14DFE"/>
    <w:rsid w:val="00E15039"/>
    <w:rsid w:val="00E1520D"/>
    <w:rsid w:val="00E152A2"/>
    <w:rsid w:val="00E15435"/>
    <w:rsid w:val="00E15464"/>
    <w:rsid w:val="00E154BF"/>
    <w:rsid w:val="00E15614"/>
    <w:rsid w:val="00E15751"/>
    <w:rsid w:val="00E15837"/>
    <w:rsid w:val="00E158AE"/>
    <w:rsid w:val="00E159FC"/>
    <w:rsid w:val="00E15A4E"/>
    <w:rsid w:val="00E15B17"/>
    <w:rsid w:val="00E15B73"/>
    <w:rsid w:val="00E15BFB"/>
    <w:rsid w:val="00E15C92"/>
    <w:rsid w:val="00E15E87"/>
    <w:rsid w:val="00E15EFF"/>
    <w:rsid w:val="00E15F86"/>
    <w:rsid w:val="00E16029"/>
    <w:rsid w:val="00E16264"/>
    <w:rsid w:val="00E1630D"/>
    <w:rsid w:val="00E168AA"/>
    <w:rsid w:val="00E16AFE"/>
    <w:rsid w:val="00E16CC7"/>
    <w:rsid w:val="00E16D67"/>
    <w:rsid w:val="00E16DC6"/>
    <w:rsid w:val="00E1707E"/>
    <w:rsid w:val="00E171EA"/>
    <w:rsid w:val="00E1738B"/>
    <w:rsid w:val="00E1744C"/>
    <w:rsid w:val="00E1753B"/>
    <w:rsid w:val="00E17602"/>
    <w:rsid w:val="00E17AA3"/>
    <w:rsid w:val="00E17B41"/>
    <w:rsid w:val="00E17B8A"/>
    <w:rsid w:val="00E17C0C"/>
    <w:rsid w:val="00E2013E"/>
    <w:rsid w:val="00E203BC"/>
    <w:rsid w:val="00E20488"/>
    <w:rsid w:val="00E204D5"/>
    <w:rsid w:val="00E205CD"/>
    <w:rsid w:val="00E20663"/>
    <w:rsid w:val="00E2088B"/>
    <w:rsid w:val="00E20AC4"/>
    <w:rsid w:val="00E2105E"/>
    <w:rsid w:val="00E21097"/>
    <w:rsid w:val="00E2118E"/>
    <w:rsid w:val="00E211EA"/>
    <w:rsid w:val="00E2123B"/>
    <w:rsid w:val="00E21277"/>
    <w:rsid w:val="00E21368"/>
    <w:rsid w:val="00E21385"/>
    <w:rsid w:val="00E21A5B"/>
    <w:rsid w:val="00E21C06"/>
    <w:rsid w:val="00E21C6F"/>
    <w:rsid w:val="00E21E0F"/>
    <w:rsid w:val="00E21E4D"/>
    <w:rsid w:val="00E22009"/>
    <w:rsid w:val="00E22463"/>
    <w:rsid w:val="00E226AD"/>
    <w:rsid w:val="00E22978"/>
    <w:rsid w:val="00E22A6F"/>
    <w:rsid w:val="00E22C58"/>
    <w:rsid w:val="00E22DB7"/>
    <w:rsid w:val="00E22E60"/>
    <w:rsid w:val="00E22EFF"/>
    <w:rsid w:val="00E23057"/>
    <w:rsid w:val="00E23743"/>
    <w:rsid w:val="00E23892"/>
    <w:rsid w:val="00E238C7"/>
    <w:rsid w:val="00E23A57"/>
    <w:rsid w:val="00E23B37"/>
    <w:rsid w:val="00E23D97"/>
    <w:rsid w:val="00E23DE0"/>
    <w:rsid w:val="00E2412F"/>
    <w:rsid w:val="00E24306"/>
    <w:rsid w:val="00E2430F"/>
    <w:rsid w:val="00E2435D"/>
    <w:rsid w:val="00E24407"/>
    <w:rsid w:val="00E24471"/>
    <w:rsid w:val="00E244AB"/>
    <w:rsid w:val="00E245E9"/>
    <w:rsid w:val="00E24981"/>
    <w:rsid w:val="00E249DF"/>
    <w:rsid w:val="00E24B07"/>
    <w:rsid w:val="00E24CB3"/>
    <w:rsid w:val="00E24F7D"/>
    <w:rsid w:val="00E2505A"/>
    <w:rsid w:val="00E2506F"/>
    <w:rsid w:val="00E2510E"/>
    <w:rsid w:val="00E255FE"/>
    <w:rsid w:val="00E259C2"/>
    <w:rsid w:val="00E25AC5"/>
    <w:rsid w:val="00E25E7A"/>
    <w:rsid w:val="00E25EB3"/>
    <w:rsid w:val="00E26130"/>
    <w:rsid w:val="00E26180"/>
    <w:rsid w:val="00E268FE"/>
    <w:rsid w:val="00E26ACF"/>
    <w:rsid w:val="00E26B41"/>
    <w:rsid w:val="00E26CCD"/>
    <w:rsid w:val="00E27057"/>
    <w:rsid w:val="00E271A7"/>
    <w:rsid w:val="00E272CA"/>
    <w:rsid w:val="00E274C3"/>
    <w:rsid w:val="00E27812"/>
    <w:rsid w:val="00E2795F"/>
    <w:rsid w:val="00E279E6"/>
    <w:rsid w:val="00E27A4E"/>
    <w:rsid w:val="00E27E30"/>
    <w:rsid w:val="00E27E49"/>
    <w:rsid w:val="00E27ED8"/>
    <w:rsid w:val="00E30308"/>
    <w:rsid w:val="00E3048E"/>
    <w:rsid w:val="00E30694"/>
    <w:rsid w:val="00E306DC"/>
    <w:rsid w:val="00E306F3"/>
    <w:rsid w:val="00E30716"/>
    <w:rsid w:val="00E3079B"/>
    <w:rsid w:val="00E3090D"/>
    <w:rsid w:val="00E30A67"/>
    <w:rsid w:val="00E30B06"/>
    <w:rsid w:val="00E3194F"/>
    <w:rsid w:val="00E31A5E"/>
    <w:rsid w:val="00E31BFE"/>
    <w:rsid w:val="00E31C44"/>
    <w:rsid w:val="00E31C83"/>
    <w:rsid w:val="00E3209F"/>
    <w:rsid w:val="00E323D2"/>
    <w:rsid w:val="00E327F2"/>
    <w:rsid w:val="00E32B02"/>
    <w:rsid w:val="00E32BC8"/>
    <w:rsid w:val="00E32DDB"/>
    <w:rsid w:val="00E33099"/>
    <w:rsid w:val="00E330A8"/>
    <w:rsid w:val="00E33541"/>
    <w:rsid w:val="00E33590"/>
    <w:rsid w:val="00E335CB"/>
    <w:rsid w:val="00E33D5E"/>
    <w:rsid w:val="00E3423D"/>
    <w:rsid w:val="00E342D0"/>
    <w:rsid w:val="00E3434A"/>
    <w:rsid w:val="00E34648"/>
    <w:rsid w:val="00E34655"/>
    <w:rsid w:val="00E346CF"/>
    <w:rsid w:val="00E3489B"/>
    <w:rsid w:val="00E34A1A"/>
    <w:rsid w:val="00E34F0B"/>
    <w:rsid w:val="00E3528E"/>
    <w:rsid w:val="00E353B5"/>
    <w:rsid w:val="00E354AE"/>
    <w:rsid w:val="00E35819"/>
    <w:rsid w:val="00E35B3D"/>
    <w:rsid w:val="00E35BDA"/>
    <w:rsid w:val="00E35F7B"/>
    <w:rsid w:val="00E3651C"/>
    <w:rsid w:val="00E36537"/>
    <w:rsid w:val="00E365ED"/>
    <w:rsid w:val="00E365F2"/>
    <w:rsid w:val="00E36A4C"/>
    <w:rsid w:val="00E36EB1"/>
    <w:rsid w:val="00E372F3"/>
    <w:rsid w:val="00E372FF"/>
    <w:rsid w:val="00E374B5"/>
    <w:rsid w:val="00E375FA"/>
    <w:rsid w:val="00E37826"/>
    <w:rsid w:val="00E37E23"/>
    <w:rsid w:val="00E403AA"/>
    <w:rsid w:val="00E40F42"/>
    <w:rsid w:val="00E41153"/>
    <w:rsid w:val="00E41197"/>
    <w:rsid w:val="00E41363"/>
    <w:rsid w:val="00E41BCF"/>
    <w:rsid w:val="00E42821"/>
    <w:rsid w:val="00E42AE9"/>
    <w:rsid w:val="00E42EEC"/>
    <w:rsid w:val="00E43146"/>
    <w:rsid w:val="00E433D0"/>
    <w:rsid w:val="00E43540"/>
    <w:rsid w:val="00E43EE2"/>
    <w:rsid w:val="00E43F44"/>
    <w:rsid w:val="00E443C8"/>
    <w:rsid w:val="00E444A8"/>
    <w:rsid w:val="00E447E1"/>
    <w:rsid w:val="00E449E9"/>
    <w:rsid w:val="00E44C4C"/>
    <w:rsid w:val="00E44F71"/>
    <w:rsid w:val="00E45114"/>
    <w:rsid w:val="00E451B3"/>
    <w:rsid w:val="00E4528F"/>
    <w:rsid w:val="00E453B6"/>
    <w:rsid w:val="00E4578D"/>
    <w:rsid w:val="00E45A5B"/>
    <w:rsid w:val="00E45B05"/>
    <w:rsid w:val="00E45B33"/>
    <w:rsid w:val="00E45CA0"/>
    <w:rsid w:val="00E45D9E"/>
    <w:rsid w:val="00E46112"/>
    <w:rsid w:val="00E463BD"/>
    <w:rsid w:val="00E46583"/>
    <w:rsid w:val="00E4685C"/>
    <w:rsid w:val="00E46918"/>
    <w:rsid w:val="00E46B10"/>
    <w:rsid w:val="00E46DC4"/>
    <w:rsid w:val="00E46FAC"/>
    <w:rsid w:val="00E47301"/>
    <w:rsid w:val="00E473BF"/>
    <w:rsid w:val="00E475F8"/>
    <w:rsid w:val="00E47821"/>
    <w:rsid w:val="00E47ADD"/>
    <w:rsid w:val="00E50333"/>
    <w:rsid w:val="00E50431"/>
    <w:rsid w:val="00E504AC"/>
    <w:rsid w:val="00E504C2"/>
    <w:rsid w:val="00E50E05"/>
    <w:rsid w:val="00E5106E"/>
    <w:rsid w:val="00E514C6"/>
    <w:rsid w:val="00E517C3"/>
    <w:rsid w:val="00E51957"/>
    <w:rsid w:val="00E51A0C"/>
    <w:rsid w:val="00E51C38"/>
    <w:rsid w:val="00E51D1C"/>
    <w:rsid w:val="00E5203E"/>
    <w:rsid w:val="00E52083"/>
    <w:rsid w:val="00E522C0"/>
    <w:rsid w:val="00E522DF"/>
    <w:rsid w:val="00E5236D"/>
    <w:rsid w:val="00E524AD"/>
    <w:rsid w:val="00E5261C"/>
    <w:rsid w:val="00E52670"/>
    <w:rsid w:val="00E52704"/>
    <w:rsid w:val="00E52852"/>
    <w:rsid w:val="00E52879"/>
    <w:rsid w:val="00E5293E"/>
    <w:rsid w:val="00E52ABC"/>
    <w:rsid w:val="00E5300E"/>
    <w:rsid w:val="00E530B4"/>
    <w:rsid w:val="00E535E8"/>
    <w:rsid w:val="00E5361A"/>
    <w:rsid w:val="00E53655"/>
    <w:rsid w:val="00E5366E"/>
    <w:rsid w:val="00E538A6"/>
    <w:rsid w:val="00E539D6"/>
    <w:rsid w:val="00E53B3F"/>
    <w:rsid w:val="00E53B5E"/>
    <w:rsid w:val="00E53BB2"/>
    <w:rsid w:val="00E53C56"/>
    <w:rsid w:val="00E53E4C"/>
    <w:rsid w:val="00E53F34"/>
    <w:rsid w:val="00E53FEA"/>
    <w:rsid w:val="00E543D8"/>
    <w:rsid w:val="00E549AD"/>
    <w:rsid w:val="00E54AD0"/>
    <w:rsid w:val="00E552B3"/>
    <w:rsid w:val="00E553D5"/>
    <w:rsid w:val="00E557E2"/>
    <w:rsid w:val="00E558D8"/>
    <w:rsid w:val="00E5599F"/>
    <w:rsid w:val="00E55A76"/>
    <w:rsid w:val="00E55B46"/>
    <w:rsid w:val="00E55CD9"/>
    <w:rsid w:val="00E55D09"/>
    <w:rsid w:val="00E55EE0"/>
    <w:rsid w:val="00E55F0C"/>
    <w:rsid w:val="00E55FD5"/>
    <w:rsid w:val="00E56179"/>
    <w:rsid w:val="00E561AB"/>
    <w:rsid w:val="00E5622C"/>
    <w:rsid w:val="00E562D5"/>
    <w:rsid w:val="00E56472"/>
    <w:rsid w:val="00E5673D"/>
    <w:rsid w:val="00E56798"/>
    <w:rsid w:val="00E567CA"/>
    <w:rsid w:val="00E56D09"/>
    <w:rsid w:val="00E56E2C"/>
    <w:rsid w:val="00E56E44"/>
    <w:rsid w:val="00E571C6"/>
    <w:rsid w:val="00E5733E"/>
    <w:rsid w:val="00E57515"/>
    <w:rsid w:val="00E576D6"/>
    <w:rsid w:val="00E5776D"/>
    <w:rsid w:val="00E5792D"/>
    <w:rsid w:val="00E579AE"/>
    <w:rsid w:val="00E57B37"/>
    <w:rsid w:val="00E57FE2"/>
    <w:rsid w:val="00E6004A"/>
    <w:rsid w:val="00E60519"/>
    <w:rsid w:val="00E605BC"/>
    <w:rsid w:val="00E606CF"/>
    <w:rsid w:val="00E606E0"/>
    <w:rsid w:val="00E6089D"/>
    <w:rsid w:val="00E60C23"/>
    <w:rsid w:val="00E60D5C"/>
    <w:rsid w:val="00E60D94"/>
    <w:rsid w:val="00E61022"/>
    <w:rsid w:val="00E61089"/>
    <w:rsid w:val="00E612FE"/>
    <w:rsid w:val="00E6138A"/>
    <w:rsid w:val="00E61587"/>
    <w:rsid w:val="00E618FF"/>
    <w:rsid w:val="00E61AAD"/>
    <w:rsid w:val="00E61C66"/>
    <w:rsid w:val="00E61CC6"/>
    <w:rsid w:val="00E6220F"/>
    <w:rsid w:val="00E6221A"/>
    <w:rsid w:val="00E62449"/>
    <w:rsid w:val="00E626A8"/>
    <w:rsid w:val="00E62DD2"/>
    <w:rsid w:val="00E62DE0"/>
    <w:rsid w:val="00E62E0C"/>
    <w:rsid w:val="00E63236"/>
    <w:rsid w:val="00E632CA"/>
    <w:rsid w:val="00E63595"/>
    <w:rsid w:val="00E636E3"/>
    <w:rsid w:val="00E63CA3"/>
    <w:rsid w:val="00E63DFB"/>
    <w:rsid w:val="00E63E5F"/>
    <w:rsid w:val="00E63EAC"/>
    <w:rsid w:val="00E642D3"/>
    <w:rsid w:val="00E6438E"/>
    <w:rsid w:val="00E64419"/>
    <w:rsid w:val="00E64A14"/>
    <w:rsid w:val="00E64A24"/>
    <w:rsid w:val="00E64B66"/>
    <w:rsid w:val="00E64BC7"/>
    <w:rsid w:val="00E64CDF"/>
    <w:rsid w:val="00E6508F"/>
    <w:rsid w:val="00E6512B"/>
    <w:rsid w:val="00E65670"/>
    <w:rsid w:val="00E65795"/>
    <w:rsid w:val="00E6597B"/>
    <w:rsid w:val="00E65C76"/>
    <w:rsid w:val="00E660D7"/>
    <w:rsid w:val="00E660E1"/>
    <w:rsid w:val="00E662DA"/>
    <w:rsid w:val="00E663CC"/>
    <w:rsid w:val="00E66591"/>
    <w:rsid w:val="00E66D00"/>
    <w:rsid w:val="00E66EAF"/>
    <w:rsid w:val="00E66FAD"/>
    <w:rsid w:val="00E66FFD"/>
    <w:rsid w:val="00E67331"/>
    <w:rsid w:val="00E674FD"/>
    <w:rsid w:val="00E67E1C"/>
    <w:rsid w:val="00E70151"/>
    <w:rsid w:val="00E70229"/>
    <w:rsid w:val="00E7055D"/>
    <w:rsid w:val="00E70722"/>
    <w:rsid w:val="00E70803"/>
    <w:rsid w:val="00E709EB"/>
    <w:rsid w:val="00E70F96"/>
    <w:rsid w:val="00E70FF7"/>
    <w:rsid w:val="00E7108E"/>
    <w:rsid w:val="00E71153"/>
    <w:rsid w:val="00E712E9"/>
    <w:rsid w:val="00E713D7"/>
    <w:rsid w:val="00E7160E"/>
    <w:rsid w:val="00E7178B"/>
    <w:rsid w:val="00E717E9"/>
    <w:rsid w:val="00E71833"/>
    <w:rsid w:val="00E71BAB"/>
    <w:rsid w:val="00E71E56"/>
    <w:rsid w:val="00E720B6"/>
    <w:rsid w:val="00E72195"/>
    <w:rsid w:val="00E721AF"/>
    <w:rsid w:val="00E72699"/>
    <w:rsid w:val="00E72810"/>
    <w:rsid w:val="00E72A89"/>
    <w:rsid w:val="00E72BAA"/>
    <w:rsid w:val="00E72D39"/>
    <w:rsid w:val="00E72F0B"/>
    <w:rsid w:val="00E72FA0"/>
    <w:rsid w:val="00E73589"/>
    <w:rsid w:val="00E735EB"/>
    <w:rsid w:val="00E73748"/>
    <w:rsid w:val="00E737D3"/>
    <w:rsid w:val="00E737ED"/>
    <w:rsid w:val="00E738F6"/>
    <w:rsid w:val="00E73BE9"/>
    <w:rsid w:val="00E73CB4"/>
    <w:rsid w:val="00E73E2E"/>
    <w:rsid w:val="00E740CD"/>
    <w:rsid w:val="00E7420C"/>
    <w:rsid w:val="00E742B4"/>
    <w:rsid w:val="00E7447D"/>
    <w:rsid w:val="00E744EF"/>
    <w:rsid w:val="00E74514"/>
    <w:rsid w:val="00E74538"/>
    <w:rsid w:val="00E747DB"/>
    <w:rsid w:val="00E7498A"/>
    <w:rsid w:val="00E74E8B"/>
    <w:rsid w:val="00E74F17"/>
    <w:rsid w:val="00E751AF"/>
    <w:rsid w:val="00E753C3"/>
    <w:rsid w:val="00E75697"/>
    <w:rsid w:val="00E757D1"/>
    <w:rsid w:val="00E75871"/>
    <w:rsid w:val="00E75982"/>
    <w:rsid w:val="00E75BDB"/>
    <w:rsid w:val="00E75EDE"/>
    <w:rsid w:val="00E76456"/>
    <w:rsid w:val="00E765E8"/>
    <w:rsid w:val="00E7686E"/>
    <w:rsid w:val="00E76A9D"/>
    <w:rsid w:val="00E77169"/>
    <w:rsid w:val="00E771B1"/>
    <w:rsid w:val="00E774B7"/>
    <w:rsid w:val="00E774D2"/>
    <w:rsid w:val="00E77585"/>
    <w:rsid w:val="00E775A0"/>
    <w:rsid w:val="00E775E2"/>
    <w:rsid w:val="00E777E0"/>
    <w:rsid w:val="00E77807"/>
    <w:rsid w:val="00E77970"/>
    <w:rsid w:val="00E80274"/>
    <w:rsid w:val="00E807A3"/>
    <w:rsid w:val="00E809BD"/>
    <w:rsid w:val="00E80AE5"/>
    <w:rsid w:val="00E80B06"/>
    <w:rsid w:val="00E80C7E"/>
    <w:rsid w:val="00E80DCB"/>
    <w:rsid w:val="00E80DFB"/>
    <w:rsid w:val="00E810B1"/>
    <w:rsid w:val="00E81141"/>
    <w:rsid w:val="00E813AB"/>
    <w:rsid w:val="00E81558"/>
    <w:rsid w:val="00E81581"/>
    <w:rsid w:val="00E81651"/>
    <w:rsid w:val="00E81EB6"/>
    <w:rsid w:val="00E8238A"/>
    <w:rsid w:val="00E82A86"/>
    <w:rsid w:val="00E82E13"/>
    <w:rsid w:val="00E82E51"/>
    <w:rsid w:val="00E82F5C"/>
    <w:rsid w:val="00E82F5F"/>
    <w:rsid w:val="00E82F68"/>
    <w:rsid w:val="00E82FA5"/>
    <w:rsid w:val="00E831DC"/>
    <w:rsid w:val="00E835EA"/>
    <w:rsid w:val="00E837F9"/>
    <w:rsid w:val="00E83B97"/>
    <w:rsid w:val="00E83C3E"/>
    <w:rsid w:val="00E83EE4"/>
    <w:rsid w:val="00E841CD"/>
    <w:rsid w:val="00E842FE"/>
    <w:rsid w:val="00E8438B"/>
    <w:rsid w:val="00E843C1"/>
    <w:rsid w:val="00E845C6"/>
    <w:rsid w:val="00E84720"/>
    <w:rsid w:val="00E84792"/>
    <w:rsid w:val="00E847CE"/>
    <w:rsid w:val="00E84910"/>
    <w:rsid w:val="00E84A44"/>
    <w:rsid w:val="00E84B4C"/>
    <w:rsid w:val="00E84D7C"/>
    <w:rsid w:val="00E85088"/>
    <w:rsid w:val="00E854E9"/>
    <w:rsid w:val="00E85634"/>
    <w:rsid w:val="00E856F5"/>
    <w:rsid w:val="00E85803"/>
    <w:rsid w:val="00E85937"/>
    <w:rsid w:val="00E85A23"/>
    <w:rsid w:val="00E85AC8"/>
    <w:rsid w:val="00E85C2D"/>
    <w:rsid w:val="00E85C2F"/>
    <w:rsid w:val="00E860FC"/>
    <w:rsid w:val="00E86223"/>
    <w:rsid w:val="00E8632F"/>
    <w:rsid w:val="00E86998"/>
    <w:rsid w:val="00E86B24"/>
    <w:rsid w:val="00E86C1C"/>
    <w:rsid w:val="00E86D76"/>
    <w:rsid w:val="00E86DC1"/>
    <w:rsid w:val="00E86DEB"/>
    <w:rsid w:val="00E871CB"/>
    <w:rsid w:val="00E87286"/>
    <w:rsid w:val="00E873CE"/>
    <w:rsid w:val="00E8771F"/>
    <w:rsid w:val="00E87DF0"/>
    <w:rsid w:val="00E87F18"/>
    <w:rsid w:val="00E87F60"/>
    <w:rsid w:val="00E90036"/>
    <w:rsid w:val="00E90051"/>
    <w:rsid w:val="00E900E2"/>
    <w:rsid w:val="00E90129"/>
    <w:rsid w:val="00E90139"/>
    <w:rsid w:val="00E9071B"/>
    <w:rsid w:val="00E9086F"/>
    <w:rsid w:val="00E909DC"/>
    <w:rsid w:val="00E90B4D"/>
    <w:rsid w:val="00E91133"/>
    <w:rsid w:val="00E9121A"/>
    <w:rsid w:val="00E9130C"/>
    <w:rsid w:val="00E91952"/>
    <w:rsid w:val="00E919F3"/>
    <w:rsid w:val="00E920EC"/>
    <w:rsid w:val="00E92336"/>
    <w:rsid w:val="00E9233A"/>
    <w:rsid w:val="00E923D8"/>
    <w:rsid w:val="00E92444"/>
    <w:rsid w:val="00E92762"/>
    <w:rsid w:val="00E92ADD"/>
    <w:rsid w:val="00E92CB5"/>
    <w:rsid w:val="00E92CE6"/>
    <w:rsid w:val="00E92D80"/>
    <w:rsid w:val="00E92F8E"/>
    <w:rsid w:val="00E933D1"/>
    <w:rsid w:val="00E934B5"/>
    <w:rsid w:val="00E935BD"/>
    <w:rsid w:val="00E9366C"/>
    <w:rsid w:val="00E93800"/>
    <w:rsid w:val="00E939A6"/>
    <w:rsid w:val="00E93AB1"/>
    <w:rsid w:val="00E93E0C"/>
    <w:rsid w:val="00E93F91"/>
    <w:rsid w:val="00E940BD"/>
    <w:rsid w:val="00E940EB"/>
    <w:rsid w:val="00E941BC"/>
    <w:rsid w:val="00E948AA"/>
    <w:rsid w:val="00E9490C"/>
    <w:rsid w:val="00E94AF7"/>
    <w:rsid w:val="00E94C1D"/>
    <w:rsid w:val="00E94D64"/>
    <w:rsid w:val="00E950B6"/>
    <w:rsid w:val="00E95386"/>
    <w:rsid w:val="00E953C5"/>
    <w:rsid w:val="00E953F2"/>
    <w:rsid w:val="00E9549B"/>
    <w:rsid w:val="00E95713"/>
    <w:rsid w:val="00E95764"/>
    <w:rsid w:val="00E9581E"/>
    <w:rsid w:val="00E96030"/>
    <w:rsid w:val="00E960AF"/>
    <w:rsid w:val="00E962DB"/>
    <w:rsid w:val="00E964B2"/>
    <w:rsid w:val="00E965E2"/>
    <w:rsid w:val="00E96635"/>
    <w:rsid w:val="00E966D3"/>
    <w:rsid w:val="00E96B6C"/>
    <w:rsid w:val="00E96C06"/>
    <w:rsid w:val="00E96C4A"/>
    <w:rsid w:val="00E96FD2"/>
    <w:rsid w:val="00E971E3"/>
    <w:rsid w:val="00E97300"/>
    <w:rsid w:val="00E973C3"/>
    <w:rsid w:val="00E97618"/>
    <w:rsid w:val="00E9780B"/>
    <w:rsid w:val="00E97B29"/>
    <w:rsid w:val="00E97B4B"/>
    <w:rsid w:val="00E97B8F"/>
    <w:rsid w:val="00E97C05"/>
    <w:rsid w:val="00E97D5E"/>
    <w:rsid w:val="00E97E67"/>
    <w:rsid w:val="00E97F62"/>
    <w:rsid w:val="00E97FB7"/>
    <w:rsid w:val="00E97FF6"/>
    <w:rsid w:val="00EA042B"/>
    <w:rsid w:val="00EA064E"/>
    <w:rsid w:val="00EA0689"/>
    <w:rsid w:val="00EA08FA"/>
    <w:rsid w:val="00EA09B0"/>
    <w:rsid w:val="00EA0D81"/>
    <w:rsid w:val="00EA1040"/>
    <w:rsid w:val="00EA118F"/>
    <w:rsid w:val="00EA13A8"/>
    <w:rsid w:val="00EA16C6"/>
    <w:rsid w:val="00EA177A"/>
    <w:rsid w:val="00EA17AD"/>
    <w:rsid w:val="00EA17E5"/>
    <w:rsid w:val="00EA184E"/>
    <w:rsid w:val="00EA1E73"/>
    <w:rsid w:val="00EA1EEB"/>
    <w:rsid w:val="00EA1F0F"/>
    <w:rsid w:val="00EA244A"/>
    <w:rsid w:val="00EA2451"/>
    <w:rsid w:val="00EA275E"/>
    <w:rsid w:val="00EA2992"/>
    <w:rsid w:val="00EA2B5F"/>
    <w:rsid w:val="00EA2C56"/>
    <w:rsid w:val="00EA2C78"/>
    <w:rsid w:val="00EA2E4F"/>
    <w:rsid w:val="00EA2F35"/>
    <w:rsid w:val="00EA304B"/>
    <w:rsid w:val="00EA3A79"/>
    <w:rsid w:val="00EA3AEC"/>
    <w:rsid w:val="00EA3BE1"/>
    <w:rsid w:val="00EA4101"/>
    <w:rsid w:val="00EA42CA"/>
    <w:rsid w:val="00EA43B1"/>
    <w:rsid w:val="00EA43FD"/>
    <w:rsid w:val="00EA4569"/>
    <w:rsid w:val="00EA4576"/>
    <w:rsid w:val="00EA46C2"/>
    <w:rsid w:val="00EA4778"/>
    <w:rsid w:val="00EA4B90"/>
    <w:rsid w:val="00EA4D8C"/>
    <w:rsid w:val="00EA4ED6"/>
    <w:rsid w:val="00EA4F36"/>
    <w:rsid w:val="00EA52BE"/>
    <w:rsid w:val="00EA54EB"/>
    <w:rsid w:val="00EA5555"/>
    <w:rsid w:val="00EA5663"/>
    <w:rsid w:val="00EA57E1"/>
    <w:rsid w:val="00EA58B9"/>
    <w:rsid w:val="00EA590E"/>
    <w:rsid w:val="00EA5AFC"/>
    <w:rsid w:val="00EA5D10"/>
    <w:rsid w:val="00EA6042"/>
    <w:rsid w:val="00EA60D1"/>
    <w:rsid w:val="00EA649B"/>
    <w:rsid w:val="00EA666E"/>
    <w:rsid w:val="00EA66AB"/>
    <w:rsid w:val="00EA68BB"/>
    <w:rsid w:val="00EA6A47"/>
    <w:rsid w:val="00EA6C91"/>
    <w:rsid w:val="00EA6FEE"/>
    <w:rsid w:val="00EA6FF5"/>
    <w:rsid w:val="00EA7270"/>
    <w:rsid w:val="00EA7421"/>
    <w:rsid w:val="00EA74AC"/>
    <w:rsid w:val="00EA74EF"/>
    <w:rsid w:val="00EA78E4"/>
    <w:rsid w:val="00EA796F"/>
    <w:rsid w:val="00EA7A17"/>
    <w:rsid w:val="00EA7BAB"/>
    <w:rsid w:val="00EA7CE2"/>
    <w:rsid w:val="00EB004B"/>
    <w:rsid w:val="00EB01CF"/>
    <w:rsid w:val="00EB0794"/>
    <w:rsid w:val="00EB0AB5"/>
    <w:rsid w:val="00EB0D1E"/>
    <w:rsid w:val="00EB0EBF"/>
    <w:rsid w:val="00EB1112"/>
    <w:rsid w:val="00EB11FE"/>
    <w:rsid w:val="00EB144E"/>
    <w:rsid w:val="00EB1773"/>
    <w:rsid w:val="00EB184A"/>
    <w:rsid w:val="00EB19D0"/>
    <w:rsid w:val="00EB1A5A"/>
    <w:rsid w:val="00EB1CD3"/>
    <w:rsid w:val="00EB2523"/>
    <w:rsid w:val="00EB2648"/>
    <w:rsid w:val="00EB26A2"/>
    <w:rsid w:val="00EB276D"/>
    <w:rsid w:val="00EB27DD"/>
    <w:rsid w:val="00EB2A17"/>
    <w:rsid w:val="00EB2A93"/>
    <w:rsid w:val="00EB2AAA"/>
    <w:rsid w:val="00EB2B77"/>
    <w:rsid w:val="00EB2BCD"/>
    <w:rsid w:val="00EB2D5B"/>
    <w:rsid w:val="00EB2E94"/>
    <w:rsid w:val="00EB2F44"/>
    <w:rsid w:val="00EB3106"/>
    <w:rsid w:val="00EB347C"/>
    <w:rsid w:val="00EB3698"/>
    <w:rsid w:val="00EB38C3"/>
    <w:rsid w:val="00EB3AEF"/>
    <w:rsid w:val="00EB3B21"/>
    <w:rsid w:val="00EB3E31"/>
    <w:rsid w:val="00EB3EC2"/>
    <w:rsid w:val="00EB4191"/>
    <w:rsid w:val="00EB41C4"/>
    <w:rsid w:val="00EB4449"/>
    <w:rsid w:val="00EB45E6"/>
    <w:rsid w:val="00EB4683"/>
    <w:rsid w:val="00EB46AD"/>
    <w:rsid w:val="00EB4E69"/>
    <w:rsid w:val="00EB4ED4"/>
    <w:rsid w:val="00EB4F40"/>
    <w:rsid w:val="00EB50E3"/>
    <w:rsid w:val="00EB5371"/>
    <w:rsid w:val="00EB53B7"/>
    <w:rsid w:val="00EB53D4"/>
    <w:rsid w:val="00EB569C"/>
    <w:rsid w:val="00EB5735"/>
    <w:rsid w:val="00EB5A51"/>
    <w:rsid w:val="00EB5A5E"/>
    <w:rsid w:val="00EB5DB9"/>
    <w:rsid w:val="00EB6345"/>
    <w:rsid w:val="00EB648E"/>
    <w:rsid w:val="00EB65D0"/>
    <w:rsid w:val="00EB65FE"/>
    <w:rsid w:val="00EB690D"/>
    <w:rsid w:val="00EB6C5A"/>
    <w:rsid w:val="00EB6CBF"/>
    <w:rsid w:val="00EB6FC4"/>
    <w:rsid w:val="00EB7108"/>
    <w:rsid w:val="00EB71C1"/>
    <w:rsid w:val="00EB73A4"/>
    <w:rsid w:val="00EB759A"/>
    <w:rsid w:val="00EB75D8"/>
    <w:rsid w:val="00EB776A"/>
    <w:rsid w:val="00EB77F4"/>
    <w:rsid w:val="00EB78C3"/>
    <w:rsid w:val="00EB7A2D"/>
    <w:rsid w:val="00EB7BC9"/>
    <w:rsid w:val="00EB7BE3"/>
    <w:rsid w:val="00EB7CD6"/>
    <w:rsid w:val="00EC0418"/>
    <w:rsid w:val="00EC0584"/>
    <w:rsid w:val="00EC08F2"/>
    <w:rsid w:val="00EC0BDA"/>
    <w:rsid w:val="00EC0FA9"/>
    <w:rsid w:val="00EC118F"/>
    <w:rsid w:val="00EC1309"/>
    <w:rsid w:val="00EC184C"/>
    <w:rsid w:val="00EC1A02"/>
    <w:rsid w:val="00EC1A1F"/>
    <w:rsid w:val="00EC1A2A"/>
    <w:rsid w:val="00EC1A5E"/>
    <w:rsid w:val="00EC1A84"/>
    <w:rsid w:val="00EC1B49"/>
    <w:rsid w:val="00EC24B1"/>
    <w:rsid w:val="00EC2696"/>
    <w:rsid w:val="00EC270E"/>
    <w:rsid w:val="00EC2BBE"/>
    <w:rsid w:val="00EC2DFF"/>
    <w:rsid w:val="00EC2F6D"/>
    <w:rsid w:val="00EC2FD2"/>
    <w:rsid w:val="00EC3088"/>
    <w:rsid w:val="00EC322B"/>
    <w:rsid w:val="00EC35FE"/>
    <w:rsid w:val="00EC39E9"/>
    <w:rsid w:val="00EC3CCA"/>
    <w:rsid w:val="00EC3D63"/>
    <w:rsid w:val="00EC3EA0"/>
    <w:rsid w:val="00EC4444"/>
    <w:rsid w:val="00EC4459"/>
    <w:rsid w:val="00EC44D8"/>
    <w:rsid w:val="00EC4565"/>
    <w:rsid w:val="00EC4593"/>
    <w:rsid w:val="00EC470C"/>
    <w:rsid w:val="00EC48BA"/>
    <w:rsid w:val="00EC4DEC"/>
    <w:rsid w:val="00EC4F6E"/>
    <w:rsid w:val="00EC50FD"/>
    <w:rsid w:val="00EC5AD2"/>
    <w:rsid w:val="00EC5AE4"/>
    <w:rsid w:val="00EC6242"/>
    <w:rsid w:val="00EC68C6"/>
    <w:rsid w:val="00EC6A16"/>
    <w:rsid w:val="00EC6B4D"/>
    <w:rsid w:val="00EC6DEE"/>
    <w:rsid w:val="00EC7189"/>
    <w:rsid w:val="00EC71D3"/>
    <w:rsid w:val="00EC745B"/>
    <w:rsid w:val="00EC758B"/>
    <w:rsid w:val="00EC7641"/>
    <w:rsid w:val="00EC77F0"/>
    <w:rsid w:val="00EC79CC"/>
    <w:rsid w:val="00EC7AA8"/>
    <w:rsid w:val="00EC7B68"/>
    <w:rsid w:val="00EC7DAF"/>
    <w:rsid w:val="00EC7DDD"/>
    <w:rsid w:val="00ED02D6"/>
    <w:rsid w:val="00ED045F"/>
    <w:rsid w:val="00ED0504"/>
    <w:rsid w:val="00ED071C"/>
    <w:rsid w:val="00ED0CBE"/>
    <w:rsid w:val="00ED0F1D"/>
    <w:rsid w:val="00ED133E"/>
    <w:rsid w:val="00ED13C8"/>
    <w:rsid w:val="00ED1588"/>
    <w:rsid w:val="00ED1766"/>
    <w:rsid w:val="00ED18C5"/>
    <w:rsid w:val="00ED1972"/>
    <w:rsid w:val="00ED1A4E"/>
    <w:rsid w:val="00ED1AF0"/>
    <w:rsid w:val="00ED1B73"/>
    <w:rsid w:val="00ED1E18"/>
    <w:rsid w:val="00ED21D9"/>
    <w:rsid w:val="00ED22CB"/>
    <w:rsid w:val="00ED23D4"/>
    <w:rsid w:val="00ED24A1"/>
    <w:rsid w:val="00ED2559"/>
    <w:rsid w:val="00ED2580"/>
    <w:rsid w:val="00ED2627"/>
    <w:rsid w:val="00ED2B8E"/>
    <w:rsid w:val="00ED2F55"/>
    <w:rsid w:val="00ED3279"/>
    <w:rsid w:val="00ED3394"/>
    <w:rsid w:val="00ED3484"/>
    <w:rsid w:val="00ED3489"/>
    <w:rsid w:val="00ED34AC"/>
    <w:rsid w:val="00ED35FC"/>
    <w:rsid w:val="00ED3955"/>
    <w:rsid w:val="00ED3C44"/>
    <w:rsid w:val="00ED3CC1"/>
    <w:rsid w:val="00ED3D1C"/>
    <w:rsid w:val="00ED3EE8"/>
    <w:rsid w:val="00ED3F5B"/>
    <w:rsid w:val="00ED4153"/>
    <w:rsid w:val="00ED416E"/>
    <w:rsid w:val="00ED41E1"/>
    <w:rsid w:val="00ED4275"/>
    <w:rsid w:val="00ED479E"/>
    <w:rsid w:val="00ED4813"/>
    <w:rsid w:val="00ED4952"/>
    <w:rsid w:val="00ED565C"/>
    <w:rsid w:val="00ED5C18"/>
    <w:rsid w:val="00ED5EEC"/>
    <w:rsid w:val="00ED6065"/>
    <w:rsid w:val="00ED6113"/>
    <w:rsid w:val="00ED625F"/>
    <w:rsid w:val="00ED62A9"/>
    <w:rsid w:val="00ED62F0"/>
    <w:rsid w:val="00ED6689"/>
    <w:rsid w:val="00ED67D1"/>
    <w:rsid w:val="00ED6D5D"/>
    <w:rsid w:val="00ED6DCF"/>
    <w:rsid w:val="00ED702F"/>
    <w:rsid w:val="00ED71AA"/>
    <w:rsid w:val="00ED71C9"/>
    <w:rsid w:val="00ED72AC"/>
    <w:rsid w:val="00ED7443"/>
    <w:rsid w:val="00ED76EF"/>
    <w:rsid w:val="00ED7C25"/>
    <w:rsid w:val="00ED7F6B"/>
    <w:rsid w:val="00EE01B2"/>
    <w:rsid w:val="00EE01EE"/>
    <w:rsid w:val="00EE033C"/>
    <w:rsid w:val="00EE0538"/>
    <w:rsid w:val="00EE0570"/>
    <w:rsid w:val="00EE068D"/>
    <w:rsid w:val="00EE07DD"/>
    <w:rsid w:val="00EE0833"/>
    <w:rsid w:val="00EE0EAC"/>
    <w:rsid w:val="00EE0FDE"/>
    <w:rsid w:val="00EE14FF"/>
    <w:rsid w:val="00EE1602"/>
    <w:rsid w:val="00EE169B"/>
    <w:rsid w:val="00EE1819"/>
    <w:rsid w:val="00EE18FC"/>
    <w:rsid w:val="00EE19D2"/>
    <w:rsid w:val="00EE1B26"/>
    <w:rsid w:val="00EE1B7C"/>
    <w:rsid w:val="00EE1CF3"/>
    <w:rsid w:val="00EE20DF"/>
    <w:rsid w:val="00EE2232"/>
    <w:rsid w:val="00EE2419"/>
    <w:rsid w:val="00EE29BE"/>
    <w:rsid w:val="00EE2BEA"/>
    <w:rsid w:val="00EE2D21"/>
    <w:rsid w:val="00EE2EE3"/>
    <w:rsid w:val="00EE3347"/>
    <w:rsid w:val="00EE3362"/>
    <w:rsid w:val="00EE385C"/>
    <w:rsid w:val="00EE3979"/>
    <w:rsid w:val="00EE3A70"/>
    <w:rsid w:val="00EE3B21"/>
    <w:rsid w:val="00EE3F1E"/>
    <w:rsid w:val="00EE3F62"/>
    <w:rsid w:val="00EE3F91"/>
    <w:rsid w:val="00EE4098"/>
    <w:rsid w:val="00EE426F"/>
    <w:rsid w:val="00EE435F"/>
    <w:rsid w:val="00EE43BD"/>
    <w:rsid w:val="00EE443E"/>
    <w:rsid w:val="00EE4814"/>
    <w:rsid w:val="00EE4891"/>
    <w:rsid w:val="00EE49D2"/>
    <w:rsid w:val="00EE4B27"/>
    <w:rsid w:val="00EE4F17"/>
    <w:rsid w:val="00EE53F7"/>
    <w:rsid w:val="00EE5663"/>
    <w:rsid w:val="00EE56EE"/>
    <w:rsid w:val="00EE6759"/>
    <w:rsid w:val="00EE69B0"/>
    <w:rsid w:val="00EE6EF7"/>
    <w:rsid w:val="00EE7072"/>
    <w:rsid w:val="00EE70CF"/>
    <w:rsid w:val="00EE7295"/>
    <w:rsid w:val="00EE72F6"/>
    <w:rsid w:val="00EE7311"/>
    <w:rsid w:val="00EE7340"/>
    <w:rsid w:val="00EE73EB"/>
    <w:rsid w:val="00EE7549"/>
    <w:rsid w:val="00EE7570"/>
    <w:rsid w:val="00EE76D7"/>
    <w:rsid w:val="00EE778D"/>
    <w:rsid w:val="00EE77C9"/>
    <w:rsid w:val="00EE7880"/>
    <w:rsid w:val="00EE79D8"/>
    <w:rsid w:val="00EE7ADC"/>
    <w:rsid w:val="00EF0480"/>
    <w:rsid w:val="00EF0812"/>
    <w:rsid w:val="00EF0B1E"/>
    <w:rsid w:val="00EF0B41"/>
    <w:rsid w:val="00EF0DA5"/>
    <w:rsid w:val="00EF1086"/>
    <w:rsid w:val="00EF1195"/>
    <w:rsid w:val="00EF157C"/>
    <w:rsid w:val="00EF15FC"/>
    <w:rsid w:val="00EF17F1"/>
    <w:rsid w:val="00EF18B8"/>
    <w:rsid w:val="00EF19A5"/>
    <w:rsid w:val="00EF1B0E"/>
    <w:rsid w:val="00EF1D3E"/>
    <w:rsid w:val="00EF1DF3"/>
    <w:rsid w:val="00EF211C"/>
    <w:rsid w:val="00EF22FF"/>
    <w:rsid w:val="00EF2585"/>
    <w:rsid w:val="00EF26B4"/>
    <w:rsid w:val="00EF29C4"/>
    <w:rsid w:val="00EF2B46"/>
    <w:rsid w:val="00EF2DC0"/>
    <w:rsid w:val="00EF3167"/>
    <w:rsid w:val="00EF33BF"/>
    <w:rsid w:val="00EF3720"/>
    <w:rsid w:val="00EF38E6"/>
    <w:rsid w:val="00EF3B64"/>
    <w:rsid w:val="00EF3CFD"/>
    <w:rsid w:val="00EF3D21"/>
    <w:rsid w:val="00EF3D7C"/>
    <w:rsid w:val="00EF4187"/>
    <w:rsid w:val="00EF4295"/>
    <w:rsid w:val="00EF43AF"/>
    <w:rsid w:val="00EF447C"/>
    <w:rsid w:val="00EF4480"/>
    <w:rsid w:val="00EF45BB"/>
    <w:rsid w:val="00EF466B"/>
    <w:rsid w:val="00EF47FA"/>
    <w:rsid w:val="00EF4855"/>
    <w:rsid w:val="00EF497C"/>
    <w:rsid w:val="00EF49BA"/>
    <w:rsid w:val="00EF4A84"/>
    <w:rsid w:val="00EF4A86"/>
    <w:rsid w:val="00EF4B40"/>
    <w:rsid w:val="00EF4BEB"/>
    <w:rsid w:val="00EF507E"/>
    <w:rsid w:val="00EF513F"/>
    <w:rsid w:val="00EF51FE"/>
    <w:rsid w:val="00EF524D"/>
    <w:rsid w:val="00EF5290"/>
    <w:rsid w:val="00EF539B"/>
    <w:rsid w:val="00EF53C2"/>
    <w:rsid w:val="00EF559F"/>
    <w:rsid w:val="00EF55D1"/>
    <w:rsid w:val="00EF567E"/>
    <w:rsid w:val="00EF5830"/>
    <w:rsid w:val="00EF58FD"/>
    <w:rsid w:val="00EF5909"/>
    <w:rsid w:val="00EF5A98"/>
    <w:rsid w:val="00EF5B19"/>
    <w:rsid w:val="00EF5B51"/>
    <w:rsid w:val="00EF5B76"/>
    <w:rsid w:val="00EF5B8F"/>
    <w:rsid w:val="00EF6850"/>
    <w:rsid w:val="00EF68FA"/>
    <w:rsid w:val="00EF69ED"/>
    <w:rsid w:val="00EF6A03"/>
    <w:rsid w:val="00EF6B53"/>
    <w:rsid w:val="00EF6D71"/>
    <w:rsid w:val="00EF6E76"/>
    <w:rsid w:val="00EF6EC1"/>
    <w:rsid w:val="00EF6F0E"/>
    <w:rsid w:val="00EF70CA"/>
    <w:rsid w:val="00EF74CF"/>
    <w:rsid w:val="00EF754E"/>
    <w:rsid w:val="00EF7796"/>
    <w:rsid w:val="00EF796C"/>
    <w:rsid w:val="00EF7A2B"/>
    <w:rsid w:val="00EF7ED4"/>
    <w:rsid w:val="00EF7EDB"/>
    <w:rsid w:val="00F00175"/>
    <w:rsid w:val="00F0027E"/>
    <w:rsid w:val="00F00290"/>
    <w:rsid w:val="00F00690"/>
    <w:rsid w:val="00F00806"/>
    <w:rsid w:val="00F009C8"/>
    <w:rsid w:val="00F00B0B"/>
    <w:rsid w:val="00F00F89"/>
    <w:rsid w:val="00F010F1"/>
    <w:rsid w:val="00F0120E"/>
    <w:rsid w:val="00F01274"/>
    <w:rsid w:val="00F013EE"/>
    <w:rsid w:val="00F01522"/>
    <w:rsid w:val="00F016B3"/>
    <w:rsid w:val="00F01B1B"/>
    <w:rsid w:val="00F01E33"/>
    <w:rsid w:val="00F01F79"/>
    <w:rsid w:val="00F01F9F"/>
    <w:rsid w:val="00F0212D"/>
    <w:rsid w:val="00F02590"/>
    <w:rsid w:val="00F02638"/>
    <w:rsid w:val="00F026FA"/>
    <w:rsid w:val="00F027B2"/>
    <w:rsid w:val="00F027BA"/>
    <w:rsid w:val="00F02B06"/>
    <w:rsid w:val="00F02B79"/>
    <w:rsid w:val="00F02D2A"/>
    <w:rsid w:val="00F02DE1"/>
    <w:rsid w:val="00F03002"/>
    <w:rsid w:val="00F03167"/>
    <w:rsid w:val="00F031F4"/>
    <w:rsid w:val="00F032A8"/>
    <w:rsid w:val="00F0332E"/>
    <w:rsid w:val="00F03F18"/>
    <w:rsid w:val="00F048F9"/>
    <w:rsid w:val="00F04B81"/>
    <w:rsid w:val="00F04F5D"/>
    <w:rsid w:val="00F052F0"/>
    <w:rsid w:val="00F054C7"/>
    <w:rsid w:val="00F0557A"/>
    <w:rsid w:val="00F055FB"/>
    <w:rsid w:val="00F056A2"/>
    <w:rsid w:val="00F059A3"/>
    <w:rsid w:val="00F05BFA"/>
    <w:rsid w:val="00F05C54"/>
    <w:rsid w:val="00F05C5C"/>
    <w:rsid w:val="00F06091"/>
    <w:rsid w:val="00F0614B"/>
    <w:rsid w:val="00F063B7"/>
    <w:rsid w:val="00F064AE"/>
    <w:rsid w:val="00F068F5"/>
    <w:rsid w:val="00F06C96"/>
    <w:rsid w:val="00F06E93"/>
    <w:rsid w:val="00F06F80"/>
    <w:rsid w:val="00F071FD"/>
    <w:rsid w:val="00F07666"/>
    <w:rsid w:val="00F076BB"/>
    <w:rsid w:val="00F0772E"/>
    <w:rsid w:val="00F07B63"/>
    <w:rsid w:val="00F07CD6"/>
    <w:rsid w:val="00F07E17"/>
    <w:rsid w:val="00F10010"/>
    <w:rsid w:val="00F101A8"/>
    <w:rsid w:val="00F101E5"/>
    <w:rsid w:val="00F102D0"/>
    <w:rsid w:val="00F104D1"/>
    <w:rsid w:val="00F1050D"/>
    <w:rsid w:val="00F105D0"/>
    <w:rsid w:val="00F1075D"/>
    <w:rsid w:val="00F1079A"/>
    <w:rsid w:val="00F10980"/>
    <w:rsid w:val="00F109D0"/>
    <w:rsid w:val="00F10A90"/>
    <w:rsid w:val="00F10D34"/>
    <w:rsid w:val="00F10F99"/>
    <w:rsid w:val="00F10FC2"/>
    <w:rsid w:val="00F10FDD"/>
    <w:rsid w:val="00F11157"/>
    <w:rsid w:val="00F111E3"/>
    <w:rsid w:val="00F1148D"/>
    <w:rsid w:val="00F114CF"/>
    <w:rsid w:val="00F114F8"/>
    <w:rsid w:val="00F1167D"/>
    <w:rsid w:val="00F11690"/>
    <w:rsid w:val="00F116FE"/>
    <w:rsid w:val="00F11776"/>
    <w:rsid w:val="00F1177A"/>
    <w:rsid w:val="00F11D0B"/>
    <w:rsid w:val="00F121D7"/>
    <w:rsid w:val="00F12265"/>
    <w:rsid w:val="00F1237B"/>
    <w:rsid w:val="00F126C2"/>
    <w:rsid w:val="00F127F5"/>
    <w:rsid w:val="00F12BC9"/>
    <w:rsid w:val="00F12EEA"/>
    <w:rsid w:val="00F13434"/>
    <w:rsid w:val="00F1373D"/>
    <w:rsid w:val="00F137F6"/>
    <w:rsid w:val="00F13815"/>
    <w:rsid w:val="00F13844"/>
    <w:rsid w:val="00F138F3"/>
    <w:rsid w:val="00F1390B"/>
    <w:rsid w:val="00F13BB8"/>
    <w:rsid w:val="00F13DDB"/>
    <w:rsid w:val="00F1425C"/>
    <w:rsid w:val="00F14657"/>
    <w:rsid w:val="00F14739"/>
    <w:rsid w:val="00F148A1"/>
    <w:rsid w:val="00F14956"/>
    <w:rsid w:val="00F14B1C"/>
    <w:rsid w:val="00F14B24"/>
    <w:rsid w:val="00F14DB4"/>
    <w:rsid w:val="00F14EEC"/>
    <w:rsid w:val="00F14FA0"/>
    <w:rsid w:val="00F1508D"/>
    <w:rsid w:val="00F152DD"/>
    <w:rsid w:val="00F153FE"/>
    <w:rsid w:val="00F15496"/>
    <w:rsid w:val="00F154B8"/>
    <w:rsid w:val="00F154DA"/>
    <w:rsid w:val="00F15B20"/>
    <w:rsid w:val="00F15B3F"/>
    <w:rsid w:val="00F15B5F"/>
    <w:rsid w:val="00F15BED"/>
    <w:rsid w:val="00F15C8B"/>
    <w:rsid w:val="00F161A7"/>
    <w:rsid w:val="00F166E3"/>
    <w:rsid w:val="00F16BB0"/>
    <w:rsid w:val="00F16CED"/>
    <w:rsid w:val="00F16D04"/>
    <w:rsid w:val="00F16EAE"/>
    <w:rsid w:val="00F17028"/>
    <w:rsid w:val="00F1712C"/>
    <w:rsid w:val="00F17163"/>
    <w:rsid w:val="00F17460"/>
    <w:rsid w:val="00F179D4"/>
    <w:rsid w:val="00F17AB5"/>
    <w:rsid w:val="00F17C82"/>
    <w:rsid w:val="00F201D7"/>
    <w:rsid w:val="00F20274"/>
    <w:rsid w:val="00F20304"/>
    <w:rsid w:val="00F20388"/>
    <w:rsid w:val="00F203AB"/>
    <w:rsid w:val="00F20692"/>
    <w:rsid w:val="00F2080D"/>
    <w:rsid w:val="00F20AD5"/>
    <w:rsid w:val="00F20BE2"/>
    <w:rsid w:val="00F20C9E"/>
    <w:rsid w:val="00F20D17"/>
    <w:rsid w:val="00F20D6A"/>
    <w:rsid w:val="00F20E41"/>
    <w:rsid w:val="00F21175"/>
    <w:rsid w:val="00F21585"/>
    <w:rsid w:val="00F2165E"/>
    <w:rsid w:val="00F217E3"/>
    <w:rsid w:val="00F218A4"/>
    <w:rsid w:val="00F21A5C"/>
    <w:rsid w:val="00F21A78"/>
    <w:rsid w:val="00F21AEC"/>
    <w:rsid w:val="00F21D1E"/>
    <w:rsid w:val="00F21D7D"/>
    <w:rsid w:val="00F22251"/>
    <w:rsid w:val="00F2229E"/>
    <w:rsid w:val="00F224E4"/>
    <w:rsid w:val="00F22718"/>
    <w:rsid w:val="00F228FB"/>
    <w:rsid w:val="00F22A57"/>
    <w:rsid w:val="00F22E1E"/>
    <w:rsid w:val="00F22FBF"/>
    <w:rsid w:val="00F23112"/>
    <w:rsid w:val="00F23758"/>
    <w:rsid w:val="00F238C7"/>
    <w:rsid w:val="00F238F4"/>
    <w:rsid w:val="00F23912"/>
    <w:rsid w:val="00F23FF8"/>
    <w:rsid w:val="00F2407F"/>
    <w:rsid w:val="00F240B0"/>
    <w:rsid w:val="00F24300"/>
    <w:rsid w:val="00F24323"/>
    <w:rsid w:val="00F243C0"/>
    <w:rsid w:val="00F2448B"/>
    <w:rsid w:val="00F24498"/>
    <w:rsid w:val="00F244AB"/>
    <w:rsid w:val="00F24534"/>
    <w:rsid w:val="00F2475E"/>
    <w:rsid w:val="00F24867"/>
    <w:rsid w:val="00F248DC"/>
    <w:rsid w:val="00F2499A"/>
    <w:rsid w:val="00F249D0"/>
    <w:rsid w:val="00F24A13"/>
    <w:rsid w:val="00F24DFE"/>
    <w:rsid w:val="00F2533D"/>
    <w:rsid w:val="00F253BB"/>
    <w:rsid w:val="00F2557B"/>
    <w:rsid w:val="00F2561A"/>
    <w:rsid w:val="00F25801"/>
    <w:rsid w:val="00F2596C"/>
    <w:rsid w:val="00F259EC"/>
    <w:rsid w:val="00F25BAC"/>
    <w:rsid w:val="00F25CB1"/>
    <w:rsid w:val="00F260FD"/>
    <w:rsid w:val="00F26120"/>
    <w:rsid w:val="00F26DEF"/>
    <w:rsid w:val="00F2717F"/>
    <w:rsid w:val="00F2750B"/>
    <w:rsid w:val="00F27578"/>
    <w:rsid w:val="00F27603"/>
    <w:rsid w:val="00F277B4"/>
    <w:rsid w:val="00F27894"/>
    <w:rsid w:val="00F2796C"/>
    <w:rsid w:val="00F27BC6"/>
    <w:rsid w:val="00F27C5C"/>
    <w:rsid w:val="00F27F74"/>
    <w:rsid w:val="00F301E9"/>
    <w:rsid w:val="00F30445"/>
    <w:rsid w:val="00F30513"/>
    <w:rsid w:val="00F30A76"/>
    <w:rsid w:val="00F30C8F"/>
    <w:rsid w:val="00F30D05"/>
    <w:rsid w:val="00F30EBA"/>
    <w:rsid w:val="00F31108"/>
    <w:rsid w:val="00F311F6"/>
    <w:rsid w:val="00F3183F"/>
    <w:rsid w:val="00F31CE0"/>
    <w:rsid w:val="00F31ED0"/>
    <w:rsid w:val="00F31EE3"/>
    <w:rsid w:val="00F3213C"/>
    <w:rsid w:val="00F322B9"/>
    <w:rsid w:val="00F32370"/>
    <w:rsid w:val="00F32568"/>
    <w:rsid w:val="00F32845"/>
    <w:rsid w:val="00F328C5"/>
    <w:rsid w:val="00F32A16"/>
    <w:rsid w:val="00F32A24"/>
    <w:rsid w:val="00F32BD0"/>
    <w:rsid w:val="00F32EE8"/>
    <w:rsid w:val="00F330FE"/>
    <w:rsid w:val="00F3311A"/>
    <w:rsid w:val="00F33211"/>
    <w:rsid w:val="00F33799"/>
    <w:rsid w:val="00F33912"/>
    <w:rsid w:val="00F3394D"/>
    <w:rsid w:val="00F33CB7"/>
    <w:rsid w:val="00F341FB"/>
    <w:rsid w:val="00F342CB"/>
    <w:rsid w:val="00F34742"/>
    <w:rsid w:val="00F34764"/>
    <w:rsid w:val="00F347B1"/>
    <w:rsid w:val="00F34A52"/>
    <w:rsid w:val="00F34E4B"/>
    <w:rsid w:val="00F34F05"/>
    <w:rsid w:val="00F351C2"/>
    <w:rsid w:val="00F3540D"/>
    <w:rsid w:val="00F35887"/>
    <w:rsid w:val="00F359EE"/>
    <w:rsid w:val="00F35CCC"/>
    <w:rsid w:val="00F35D53"/>
    <w:rsid w:val="00F35E09"/>
    <w:rsid w:val="00F35FBD"/>
    <w:rsid w:val="00F360BD"/>
    <w:rsid w:val="00F3690E"/>
    <w:rsid w:val="00F36D95"/>
    <w:rsid w:val="00F36E46"/>
    <w:rsid w:val="00F370B9"/>
    <w:rsid w:val="00F37454"/>
    <w:rsid w:val="00F37589"/>
    <w:rsid w:val="00F3763C"/>
    <w:rsid w:val="00F37783"/>
    <w:rsid w:val="00F377CB"/>
    <w:rsid w:val="00F37837"/>
    <w:rsid w:val="00F378CA"/>
    <w:rsid w:val="00F379F6"/>
    <w:rsid w:val="00F37AAD"/>
    <w:rsid w:val="00F37B0F"/>
    <w:rsid w:val="00F37C98"/>
    <w:rsid w:val="00F4003C"/>
    <w:rsid w:val="00F403DD"/>
    <w:rsid w:val="00F4048D"/>
    <w:rsid w:val="00F404B0"/>
    <w:rsid w:val="00F407FB"/>
    <w:rsid w:val="00F408FC"/>
    <w:rsid w:val="00F40A96"/>
    <w:rsid w:val="00F4116E"/>
    <w:rsid w:val="00F411B0"/>
    <w:rsid w:val="00F41250"/>
    <w:rsid w:val="00F41783"/>
    <w:rsid w:val="00F41B62"/>
    <w:rsid w:val="00F41E26"/>
    <w:rsid w:val="00F41E50"/>
    <w:rsid w:val="00F4206B"/>
    <w:rsid w:val="00F421C9"/>
    <w:rsid w:val="00F42205"/>
    <w:rsid w:val="00F4246B"/>
    <w:rsid w:val="00F42851"/>
    <w:rsid w:val="00F4297E"/>
    <w:rsid w:val="00F42A77"/>
    <w:rsid w:val="00F42DE3"/>
    <w:rsid w:val="00F430C6"/>
    <w:rsid w:val="00F431D6"/>
    <w:rsid w:val="00F435F2"/>
    <w:rsid w:val="00F4366D"/>
    <w:rsid w:val="00F43D92"/>
    <w:rsid w:val="00F43FD2"/>
    <w:rsid w:val="00F445A4"/>
    <w:rsid w:val="00F44662"/>
    <w:rsid w:val="00F447BD"/>
    <w:rsid w:val="00F4481F"/>
    <w:rsid w:val="00F449C9"/>
    <w:rsid w:val="00F449D4"/>
    <w:rsid w:val="00F44A48"/>
    <w:rsid w:val="00F44C38"/>
    <w:rsid w:val="00F44DCC"/>
    <w:rsid w:val="00F45167"/>
    <w:rsid w:val="00F4532D"/>
    <w:rsid w:val="00F4583A"/>
    <w:rsid w:val="00F459A3"/>
    <w:rsid w:val="00F45B71"/>
    <w:rsid w:val="00F45CAE"/>
    <w:rsid w:val="00F45EE1"/>
    <w:rsid w:val="00F46042"/>
    <w:rsid w:val="00F460B9"/>
    <w:rsid w:val="00F462C9"/>
    <w:rsid w:val="00F464A6"/>
    <w:rsid w:val="00F4691A"/>
    <w:rsid w:val="00F46B85"/>
    <w:rsid w:val="00F46D49"/>
    <w:rsid w:val="00F46E04"/>
    <w:rsid w:val="00F46FAA"/>
    <w:rsid w:val="00F472F3"/>
    <w:rsid w:val="00F4736B"/>
    <w:rsid w:val="00F4737B"/>
    <w:rsid w:val="00F47448"/>
    <w:rsid w:val="00F47499"/>
    <w:rsid w:val="00F477E8"/>
    <w:rsid w:val="00F47808"/>
    <w:rsid w:val="00F47A79"/>
    <w:rsid w:val="00F47A82"/>
    <w:rsid w:val="00F47C20"/>
    <w:rsid w:val="00F47D7B"/>
    <w:rsid w:val="00F47E83"/>
    <w:rsid w:val="00F505B6"/>
    <w:rsid w:val="00F506B9"/>
    <w:rsid w:val="00F507FC"/>
    <w:rsid w:val="00F50A3A"/>
    <w:rsid w:val="00F50E85"/>
    <w:rsid w:val="00F510A9"/>
    <w:rsid w:val="00F5154E"/>
    <w:rsid w:val="00F51D36"/>
    <w:rsid w:val="00F51DD3"/>
    <w:rsid w:val="00F51FB5"/>
    <w:rsid w:val="00F5205D"/>
    <w:rsid w:val="00F520D5"/>
    <w:rsid w:val="00F523C9"/>
    <w:rsid w:val="00F528A3"/>
    <w:rsid w:val="00F53013"/>
    <w:rsid w:val="00F530DF"/>
    <w:rsid w:val="00F5311E"/>
    <w:rsid w:val="00F531E6"/>
    <w:rsid w:val="00F53247"/>
    <w:rsid w:val="00F5338A"/>
    <w:rsid w:val="00F5372C"/>
    <w:rsid w:val="00F538F4"/>
    <w:rsid w:val="00F53977"/>
    <w:rsid w:val="00F53A67"/>
    <w:rsid w:val="00F53B32"/>
    <w:rsid w:val="00F53C8B"/>
    <w:rsid w:val="00F53D49"/>
    <w:rsid w:val="00F5409A"/>
    <w:rsid w:val="00F540F7"/>
    <w:rsid w:val="00F54330"/>
    <w:rsid w:val="00F54465"/>
    <w:rsid w:val="00F545C5"/>
    <w:rsid w:val="00F54C16"/>
    <w:rsid w:val="00F55382"/>
    <w:rsid w:val="00F555BB"/>
    <w:rsid w:val="00F55622"/>
    <w:rsid w:val="00F558FE"/>
    <w:rsid w:val="00F55D75"/>
    <w:rsid w:val="00F55D7D"/>
    <w:rsid w:val="00F55DD2"/>
    <w:rsid w:val="00F561FA"/>
    <w:rsid w:val="00F563F2"/>
    <w:rsid w:val="00F5657A"/>
    <w:rsid w:val="00F57139"/>
    <w:rsid w:val="00F57B20"/>
    <w:rsid w:val="00F57CA8"/>
    <w:rsid w:val="00F57F5E"/>
    <w:rsid w:val="00F60161"/>
    <w:rsid w:val="00F601F2"/>
    <w:rsid w:val="00F60428"/>
    <w:rsid w:val="00F60728"/>
    <w:rsid w:val="00F60828"/>
    <w:rsid w:val="00F6082C"/>
    <w:rsid w:val="00F608A2"/>
    <w:rsid w:val="00F60F3C"/>
    <w:rsid w:val="00F616DF"/>
    <w:rsid w:val="00F617B4"/>
    <w:rsid w:val="00F61929"/>
    <w:rsid w:val="00F619A9"/>
    <w:rsid w:val="00F61A58"/>
    <w:rsid w:val="00F61A78"/>
    <w:rsid w:val="00F61AC4"/>
    <w:rsid w:val="00F61F48"/>
    <w:rsid w:val="00F62089"/>
    <w:rsid w:val="00F623C1"/>
    <w:rsid w:val="00F62633"/>
    <w:rsid w:val="00F62CC1"/>
    <w:rsid w:val="00F62D98"/>
    <w:rsid w:val="00F62E73"/>
    <w:rsid w:val="00F62F6D"/>
    <w:rsid w:val="00F63018"/>
    <w:rsid w:val="00F631BC"/>
    <w:rsid w:val="00F633F3"/>
    <w:rsid w:val="00F6359A"/>
    <w:rsid w:val="00F63637"/>
    <w:rsid w:val="00F6374E"/>
    <w:rsid w:val="00F638B7"/>
    <w:rsid w:val="00F63ACD"/>
    <w:rsid w:val="00F63C27"/>
    <w:rsid w:val="00F63DAC"/>
    <w:rsid w:val="00F63E6B"/>
    <w:rsid w:val="00F64039"/>
    <w:rsid w:val="00F64429"/>
    <w:rsid w:val="00F648A8"/>
    <w:rsid w:val="00F64906"/>
    <w:rsid w:val="00F64B60"/>
    <w:rsid w:val="00F64BC5"/>
    <w:rsid w:val="00F6525F"/>
    <w:rsid w:val="00F65521"/>
    <w:rsid w:val="00F655C9"/>
    <w:rsid w:val="00F6569A"/>
    <w:rsid w:val="00F657A8"/>
    <w:rsid w:val="00F65A71"/>
    <w:rsid w:val="00F65F68"/>
    <w:rsid w:val="00F661C4"/>
    <w:rsid w:val="00F662E3"/>
    <w:rsid w:val="00F66538"/>
    <w:rsid w:val="00F66698"/>
    <w:rsid w:val="00F666AC"/>
    <w:rsid w:val="00F66C5F"/>
    <w:rsid w:val="00F66D59"/>
    <w:rsid w:val="00F66F3F"/>
    <w:rsid w:val="00F66FEA"/>
    <w:rsid w:val="00F67140"/>
    <w:rsid w:val="00F6729F"/>
    <w:rsid w:val="00F6730B"/>
    <w:rsid w:val="00F6732B"/>
    <w:rsid w:val="00F6734C"/>
    <w:rsid w:val="00F67382"/>
    <w:rsid w:val="00F675DD"/>
    <w:rsid w:val="00F67646"/>
    <w:rsid w:val="00F67693"/>
    <w:rsid w:val="00F6777F"/>
    <w:rsid w:val="00F6780B"/>
    <w:rsid w:val="00F67D3E"/>
    <w:rsid w:val="00F67DCA"/>
    <w:rsid w:val="00F67F80"/>
    <w:rsid w:val="00F700A9"/>
    <w:rsid w:val="00F700F8"/>
    <w:rsid w:val="00F702D8"/>
    <w:rsid w:val="00F70A09"/>
    <w:rsid w:val="00F70CE6"/>
    <w:rsid w:val="00F70DE9"/>
    <w:rsid w:val="00F70F2F"/>
    <w:rsid w:val="00F713A9"/>
    <w:rsid w:val="00F71AA7"/>
    <w:rsid w:val="00F71ABA"/>
    <w:rsid w:val="00F71FCF"/>
    <w:rsid w:val="00F7212D"/>
    <w:rsid w:val="00F721E1"/>
    <w:rsid w:val="00F72275"/>
    <w:rsid w:val="00F72482"/>
    <w:rsid w:val="00F72850"/>
    <w:rsid w:val="00F7286C"/>
    <w:rsid w:val="00F72C2A"/>
    <w:rsid w:val="00F72C51"/>
    <w:rsid w:val="00F72E68"/>
    <w:rsid w:val="00F72FFC"/>
    <w:rsid w:val="00F7347C"/>
    <w:rsid w:val="00F7349E"/>
    <w:rsid w:val="00F734C0"/>
    <w:rsid w:val="00F7351F"/>
    <w:rsid w:val="00F735F2"/>
    <w:rsid w:val="00F7367C"/>
    <w:rsid w:val="00F736A9"/>
    <w:rsid w:val="00F73A30"/>
    <w:rsid w:val="00F73B0A"/>
    <w:rsid w:val="00F73F8B"/>
    <w:rsid w:val="00F74184"/>
    <w:rsid w:val="00F74199"/>
    <w:rsid w:val="00F741C9"/>
    <w:rsid w:val="00F74515"/>
    <w:rsid w:val="00F745F9"/>
    <w:rsid w:val="00F74A94"/>
    <w:rsid w:val="00F74B61"/>
    <w:rsid w:val="00F74E67"/>
    <w:rsid w:val="00F75148"/>
    <w:rsid w:val="00F751A5"/>
    <w:rsid w:val="00F7535A"/>
    <w:rsid w:val="00F75584"/>
    <w:rsid w:val="00F756FC"/>
    <w:rsid w:val="00F75747"/>
    <w:rsid w:val="00F75945"/>
    <w:rsid w:val="00F75D39"/>
    <w:rsid w:val="00F7691B"/>
    <w:rsid w:val="00F77033"/>
    <w:rsid w:val="00F7703D"/>
    <w:rsid w:val="00F77381"/>
    <w:rsid w:val="00F77435"/>
    <w:rsid w:val="00F776CE"/>
    <w:rsid w:val="00F77BA1"/>
    <w:rsid w:val="00F77C47"/>
    <w:rsid w:val="00F77D05"/>
    <w:rsid w:val="00F77DE2"/>
    <w:rsid w:val="00F8052F"/>
    <w:rsid w:val="00F8059A"/>
    <w:rsid w:val="00F80A2B"/>
    <w:rsid w:val="00F8111F"/>
    <w:rsid w:val="00F81164"/>
    <w:rsid w:val="00F8132F"/>
    <w:rsid w:val="00F814DF"/>
    <w:rsid w:val="00F817A8"/>
    <w:rsid w:val="00F81BAF"/>
    <w:rsid w:val="00F81D2B"/>
    <w:rsid w:val="00F81E18"/>
    <w:rsid w:val="00F81E30"/>
    <w:rsid w:val="00F81FEF"/>
    <w:rsid w:val="00F820D7"/>
    <w:rsid w:val="00F82203"/>
    <w:rsid w:val="00F82369"/>
    <w:rsid w:val="00F823AC"/>
    <w:rsid w:val="00F823BC"/>
    <w:rsid w:val="00F8242D"/>
    <w:rsid w:val="00F824A3"/>
    <w:rsid w:val="00F8252C"/>
    <w:rsid w:val="00F826A9"/>
    <w:rsid w:val="00F82ADD"/>
    <w:rsid w:val="00F82E4F"/>
    <w:rsid w:val="00F830BF"/>
    <w:rsid w:val="00F831D7"/>
    <w:rsid w:val="00F834A0"/>
    <w:rsid w:val="00F83673"/>
    <w:rsid w:val="00F838D9"/>
    <w:rsid w:val="00F83A4C"/>
    <w:rsid w:val="00F83C2D"/>
    <w:rsid w:val="00F83D2F"/>
    <w:rsid w:val="00F83E13"/>
    <w:rsid w:val="00F84120"/>
    <w:rsid w:val="00F842BD"/>
    <w:rsid w:val="00F84312"/>
    <w:rsid w:val="00F84592"/>
    <w:rsid w:val="00F84961"/>
    <w:rsid w:val="00F8520D"/>
    <w:rsid w:val="00F853C8"/>
    <w:rsid w:val="00F8549B"/>
    <w:rsid w:val="00F85B1E"/>
    <w:rsid w:val="00F85FEF"/>
    <w:rsid w:val="00F861AE"/>
    <w:rsid w:val="00F8645D"/>
    <w:rsid w:val="00F86B15"/>
    <w:rsid w:val="00F872A7"/>
    <w:rsid w:val="00F87311"/>
    <w:rsid w:val="00F87413"/>
    <w:rsid w:val="00F8769B"/>
    <w:rsid w:val="00F877A2"/>
    <w:rsid w:val="00F8783E"/>
    <w:rsid w:val="00F878A7"/>
    <w:rsid w:val="00F87A2F"/>
    <w:rsid w:val="00F87C1C"/>
    <w:rsid w:val="00F87C34"/>
    <w:rsid w:val="00F87EE7"/>
    <w:rsid w:val="00F87FF2"/>
    <w:rsid w:val="00F9009B"/>
    <w:rsid w:val="00F904CD"/>
    <w:rsid w:val="00F90A0C"/>
    <w:rsid w:val="00F90A9A"/>
    <w:rsid w:val="00F90B11"/>
    <w:rsid w:val="00F90E27"/>
    <w:rsid w:val="00F91046"/>
    <w:rsid w:val="00F91093"/>
    <w:rsid w:val="00F91364"/>
    <w:rsid w:val="00F914B5"/>
    <w:rsid w:val="00F916CE"/>
    <w:rsid w:val="00F91735"/>
    <w:rsid w:val="00F91DF5"/>
    <w:rsid w:val="00F91F8E"/>
    <w:rsid w:val="00F92951"/>
    <w:rsid w:val="00F92C3F"/>
    <w:rsid w:val="00F92DA9"/>
    <w:rsid w:val="00F92FF5"/>
    <w:rsid w:val="00F9334C"/>
    <w:rsid w:val="00F93559"/>
    <w:rsid w:val="00F93895"/>
    <w:rsid w:val="00F93968"/>
    <w:rsid w:val="00F93B71"/>
    <w:rsid w:val="00F93CA5"/>
    <w:rsid w:val="00F93E56"/>
    <w:rsid w:val="00F93FE7"/>
    <w:rsid w:val="00F9442E"/>
    <w:rsid w:val="00F9473B"/>
    <w:rsid w:val="00F94792"/>
    <w:rsid w:val="00F94B23"/>
    <w:rsid w:val="00F94DB5"/>
    <w:rsid w:val="00F94E0A"/>
    <w:rsid w:val="00F94FC2"/>
    <w:rsid w:val="00F95318"/>
    <w:rsid w:val="00F95772"/>
    <w:rsid w:val="00F9588E"/>
    <w:rsid w:val="00F95ABF"/>
    <w:rsid w:val="00F95CBC"/>
    <w:rsid w:val="00F95DDE"/>
    <w:rsid w:val="00F95E1F"/>
    <w:rsid w:val="00F95EEC"/>
    <w:rsid w:val="00F95F16"/>
    <w:rsid w:val="00F96219"/>
    <w:rsid w:val="00F96302"/>
    <w:rsid w:val="00F96331"/>
    <w:rsid w:val="00F963DF"/>
    <w:rsid w:val="00F96471"/>
    <w:rsid w:val="00F96564"/>
    <w:rsid w:val="00F96625"/>
    <w:rsid w:val="00F9679A"/>
    <w:rsid w:val="00F96A6E"/>
    <w:rsid w:val="00F96C86"/>
    <w:rsid w:val="00F96E1B"/>
    <w:rsid w:val="00F97347"/>
    <w:rsid w:val="00F9739E"/>
    <w:rsid w:val="00F975B6"/>
    <w:rsid w:val="00F97648"/>
    <w:rsid w:val="00F976B5"/>
    <w:rsid w:val="00F9771C"/>
    <w:rsid w:val="00F97A0E"/>
    <w:rsid w:val="00F97BE0"/>
    <w:rsid w:val="00F97CDA"/>
    <w:rsid w:val="00F97EBC"/>
    <w:rsid w:val="00F97EC3"/>
    <w:rsid w:val="00F97F66"/>
    <w:rsid w:val="00FA034E"/>
    <w:rsid w:val="00FA035F"/>
    <w:rsid w:val="00FA036B"/>
    <w:rsid w:val="00FA03F1"/>
    <w:rsid w:val="00FA0669"/>
    <w:rsid w:val="00FA0696"/>
    <w:rsid w:val="00FA072D"/>
    <w:rsid w:val="00FA0840"/>
    <w:rsid w:val="00FA09D9"/>
    <w:rsid w:val="00FA0A23"/>
    <w:rsid w:val="00FA0B63"/>
    <w:rsid w:val="00FA0D66"/>
    <w:rsid w:val="00FA1441"/>
    <w:rsid w:val="00FA152D"/>
    <w:rsid w:val="00FA18F5"/>
    <w:rsid w:val="00FA1B3B"/>
    <w:rsid w:val="00FA1C99"/>
    <w:rsid w:val="00FA226B"/>
    <w:rsid w:val="00FA2772"/>
    <w:rsid w:val="00FA2932"/>
    <w:rsid w:val="00FA2A8A"/>
    <w:rsid w:val="00FA2C1B"/>
    <w:rsid w:val="00FA2D94"/>
    <w:rsid w:val="00FA2E85"/>
    <w:rsid w:val="00FA33A9"/>
    <w:rsid w:val="00FA37CC"/>
    <w:rsid w:val="00FA3814"/>
    <w:rsid w:val="00FA3C70"/>
    <w:rsid w:val="00FA3DCB"/>
    <w:rsid w:val="00FA3FC9"/>
    <w:rsid w:val="00FA3FD0"/>
    <w:rsid w:val="00FA4118"/>
    <w:rsid w:val="00FA4198"/>
    <w:rsid w:val="00FA41D6"/>
    <w:rsid w:val="00FA46E8"/>
    <w:rsid w:val="00FA4742"/>
    <w:rsid w:val="00FA48FB"/>
    <w:rsid w:val="00FA4A30"/>
    <w:rsid w:val="00FA4AA1"/>
    <w:rsid w:val="00FA4D57"/>
    <w:rsid w:val="00FA4FA5"/>
    <w:rsid w:val="00FA5192"/>
    <w:rsid w:val="00FA51DA"/>
    <w:rsid w:val="00FA55E5"/>
    <w:rsid w:val="00FA562C"/>
    <w:rsid w:val="00FA563E"/>
    <w:rsid w:val="00FA56BD"/>
    <w:rsid w:val="00FA56CD"/>
    <w:rsid w:val="00FA56D4"/>
    <w:rsid w:val="00FA5724"/>
    <w:rsid w:val="00FA57BB"/>
    <w:rsid w:val="00FA5A61"/>
    <w:rsid w:val="00FA5D25"/>
    <w:rsid w:val="00FA6160"/>
    <w:rsid w:val="00FA61EE"/>
    <w:rsid w:val="00FA62BC"/>
    <w:rsid w:val="00FA65B9"/>
    <w:rsid w:val="00FA67C3"/>
    <w:rsid w:val="00FA68C5"/>
    <w:rsid w:val="00FA6B4A"/>
    <w:rsid w:val="00FA6B92"/>
    <w:rsid w:val="00FA6C91"/>
    <w:rsid w:val="00FA6FAB"/>
    <w:rsid w:val="00FA742A"/>
    <w:rsid w:val="00FA75FD"/>
    <w:rsid w:val="00FA7714"/>
    <w:rsid w:val="00FA78C8"/>
    <w:rsid w:val="00FA79BB"/>
    <w:rsid w:val="00FA7A74"/>
    <w:rsid w:val="00FA7A78"/>
    <w:rsid w:val="00FA7C53"/>
    <w:rsid w:val="00FA7DB0"/>
    <w:rsid w:val="00FB02B0"/>
    <w:rsid w:val="00FB0427"/>
    <w:rsid w:val="00FB05CA"/>
    <w:rsid w:val="00FB05ED"/>
    <w:rsid w:val="00FB07C9"/>
    <w:rsid w:val="00FB09A0"/>
    <w:rsid w:val="00FB09E2"/>
    <w:rsid w:val="00FB0AFE"/>
    <w:rsid w:val="00FB11CA"/>
    <w:rsid w:val="00FB120D"/>
    <w:rsid w:val="00FB1379"/>
    <w:rsid w:val="00FB1507"/>
    <w:rsid w:val="00FB15A7"/>
    <w:rsid w:val="00FB176B"/>
    <w:rsid w:val="00FB17A7"/>
    <w:rsid w:val="00FB1A67"/>
    <w:rsid w:val="00FB1E73"/>
    <w:rsid w:val="00FB21E6"/>
    <w:rsid w:val="00FB2445"/>
    <w:rsid w:val="00FB24AF"/>
    <w:rsid w:val="00FB270F"/>
    <w:rsid w:val="00FB2795"/>
    <w:rsid w:val="00FB27C0"/>
    <w:rsid w:val="00FB2888"/>
    <w:rsid w:val="00FB29C2"/>
    <w:rsid w:val="00FB2A10"/>
    <w:rsid w:val="00FB2B72"/>
    <w:rsid w:val="00FB2EDF"/>
    <w:rsid w:val="00FB323F"/>
    <w:rsid w:val="00FB3966"/>
    <w:rsid w:val="00FB4082"/>
    <w:rsid w:val="00FB435E"/>
    <w:rsid w:val="00FB4477"/>
    <w:rsid w:val="00FB4847"/>
    <w:rsid w:val="00FB4C92"/>
    <w:rsid w:val="00FB4D56"/>
    <w:rsid w:val="00FB4DAD"/>
    <w:rsid w:val="00FB4E1B"/>
    <w:rsid w:val="00FB4FFA"/>
    <w:rsid w:val="00FB5204"/>
    <w:rsid w:val="00FB520F"/>
    <w:rsid w:val="00FB5313"/>
    <w:rsid w:val="00FB5356"/>
    <w:rsid w:val="00FB53AE"/>
    <w:rsid w:val="00FB55DE"/>
    <w:rsid w:val="00FB566D"/>
    <w:rsid w:val="00FB5988"/>
    <w:rsid w:val="00FB59E9"/>
    <w:rsid w:val="00FB5A4E"/>
    <w:rsid w:val="00FB5EAD"/>
    <w:rsid w:val="00FB5F1B"/>
    <w:rsid w:val="00FB6397"/>
    <w:rsid w:val="00FB6420"/>
    <w:rsid w:val="00FB64F7"/>
    <w:rsid w:val="00FB66E5"/>
    <w:rsid w:val="00FB68ED"/>
    <w:rsid w:val="00FB6A52"/>
    <w:rsid w:val="00FB6D2D"/>
    <w:rsid w:val="00FB6F43"/>
    <w:rsid w:val="00FB6F73"/>
    <w:rsid w:val="00FB76C6"/>
    <w:rsid w:val="00FB7764"/>
    <w:rsid w:val="00FB79DB"/>
    <w:rsid w:val="00FB7AE1"/>
    <w:rsid w:val="00FB7B07"/>
    <w:rsid w:val="00FB7FF1"/>
    <w:rsid w:val="00FC0014"/>
    <w:rsid w:val="00FC01F0"/>
    <w:rsid w:val="00FC0717"/>
    <w:rsid w:val="00FC0915"/>
    <w:rsid w:val="00FC09F8"/>
    <w:rsid w:val="00FC0DAD"/>
    <w:rsid w:val="00FC0FCF"/>
    <w:rsid w:val="00FC10A2"/>
    <w:rsid w:val="00FC1146"/>
    <w:rsid w:val="00FC1509"/>
    <w:rsid w:val="00FC16EC"/>
    <w:rsid w:val="00FC1A2E"/>
    <w:rsid w:val="00FC1B1A"/>
    <w:rsid w:val="00FC1B4C"/>
    <w:rsid w:val="00FC1CAF"/>
    <w:rsid w:val="00FC2037"/>
    <w:rsid w:val="00FC25D1"/>
    <w:rsid w:val="00FC263E"/>
    <w:rsid w:val="00FC27A1"/>
    <w:rsid w:val="00FC2A24"/>
    <w:rsid w:val="00FC2CE9"/>
    <w:rsid w:val="00FC2D5D"/>
    <w:rsid w:val="00FC2ED6"/>
    <w:rsid w:val="00FC32D6"/>
    <w:rsid w:val="00FC3316"/>
    <w:rsid w:val="00FC3379"/>
    <w:rsid w:val="00FC33A8"/>
    <w:rsid w:val="00FC3479"/>
    <w:rsid w:val="00FC3494"/>
    <w:rsid w:val="00FC37BD"/>
    <w:rsid w:val="00FC38B1"/>
    <w:rsid w:val="00FC39F1"/>
    <w:rsid w:val="00FC41E6"/>
    <w:rsid w:val="00FC43C9"/>
    <w:rsid w:val="00FC43F8"/>
    <w:rsid w:val="00FC4634"/>
    <w:rsid w:val="00FC495C"/>
    <w:rsid w:val="00FC4B53"/>
    <w:rsid w:val="00FC4DCD"/>
    <w:rsid w:val="00FC4DD7"/>
    <w:rsid w:val="00FC4E9E"/>
    <w:rsid w:val="00FC4ED6"/>
    <w:rsid w:val="00FC52CC"/>
    <w:rsid w:val="00FC5497"/>
    <w:rsid w:val="00FC56AF"/>
    <w:rsid w:val="00FC57BB"/>
    <w:rsid w:val="00FC5996"/>
    <w:rsid w:val="00FC5A38"/>
    <w:rsid w:val="00FC5B41"/>
    <w:rsid w:val="00FC5BB8"/>
    <w:rsid w:val="00FC5C0F"/>
    <w:rsid w:val="00FC6066"/>
    <w:rsid w:val="00FC63E4"/>
    <w:rsid w:val="00FC67EF"/>
    <w:rsid w:val="00FC6D4D"/>
    <w:rsid w:val="00FC6D73"/>
    <w:rsid w:val="00FC6E56"/>
    <w:rsid w:val="00FC72B3"/>
    <w:rsid w:val="00FC749A"/>
    <w:rsid w:val="00FC74AA"/>
    <w:rsid w:val="00FC7A42"/>
    <w:rsid w:val="00FC7A74"/>
    <w:rsid w:val="00FC7AA7"/>
    <w:rsid w:val="00FC7B37"/>
    <w:rsid w:val="00FC7BEC"/>
    <w:rsid w:val="00FD02C1"/>
    <w:rsid w:val="00FD02F7"/>
    <w:rsid w:val="00FD0667"/>
    <w:rsid w:val="00FD0999"/>
    <w:rsid w:val="00FD106D"/>
    <w:rsid w:val="00FD14B9"/>
    <w:rsid w:val="00FD1834"/>
    <w:rsid w:val="00FD18D4"/>
    <w:rsid w:val="00FD2082"/>
    <w:rsid w:val="00FD20F2"/>
    <w:rsid w:val="00FD21E5"/>
    <w:rsid w:val="00FD234B"/>
    <w:rsid w:val="00FD26F9"/>
    <w:rsid w:val="00FD2821"/>
    <w:rsid w:val="00FD2A60"/>
    <w:rsid w:val="00FD2AE6"/>
    <w:rsid w:val="00FD2C5E"/>
    <w:rsid w:val="00FD2D17"/>
    <w:rsid w:val="00FD2DA0"/>
    <w:rsid w:val="00FD35FE"/>
    <w:rsid w:val="00FD362F"/>
    <w:rsid w:val="00FD3764"/>
    <w:rsid w:val="00FD3B49"/>
    <w:rsid w:val="00FD3BDA"/>
    <w:rsid w:val="00FD3FE8"/>
    <w:rsid w:val="00FD4206"/>
    <w:rsid w:val="00FD4347"/>
    <w:rsid w:val="00FD447F"/>
    <w:rsid w:val="00FD483D"/>
    <w:rsid w:val="00FD48E6"/>
    <w:rsid w:val="00FD492D"/>
    <w:rsid w:val="00FD4B23"/>
    <w:rsid w:val="00FD4EB8"/>
    <w:rsid w:val="00FD5060"/>
    <w:rsid w:val="00FD5498"/>
    <w:rsid w:val="00FD585B"/>
    <w:rsid w:val="00FD58D5"/>
    <w:rsid w:val="00FD5D3E"/>
    <w:rsid w:val="00FD5F4B"/>
    <w:rsid w:val="00FD6359"/>
    <w:rsid w:val="00FD63E1"/>
    <w:rsid w:val="00FD63EC"/>
    <w:rsid w:val="00FD6574"/>
    <w:rsid w:val="00FD663B"/>
    <w:rsid w:val="00FD6680"/>
    <w:rsid w:val="00FD67E8"/>
    <w:rsid w:val="00FD6825"/>
    <w:rsid w:val="00FD686A"/>
    <w:rsid w:val="00FD6CF2"/>
    <w:rsid w:val="00FD6E95"/>
    <w:rsid w:val="00FD6FEF"/>
    <w:rsid w:val="00FD7347"/>
    <w:rsid w:val="00FD745F"/>
    <w:rsid w:val="00FD7569"/>
    <w:rsid w:val="00FD7795"/>
    <w:rsid w:val="00FD7B1E"/>
    <w:rsid w:val="00FD7D0C"/>
    <w:rsid w:val="00FD7D7D"/>
    <w:rsid w:val="00FD7F5E"/>
    <w:rsid w:val="00FD7F7D"/>
    <w:rsid w:val="00FE01FE"/>
    <w:rsid w:val="00FE0378"/>
    <w:rsid w:val="00FE04C0"/>
    <w:rsid w:val="00FE0E7C"/>
    <w:rsid w:val="00FE13FD"/>
    <w:rsid w:val="00FE1431"/>
    <w:rsid w:val="00FE1593"/>
    <w:rsid w:val="00FE17ED"/>
    <w:rsid w:val="00FE1828"/>
    <w:rsid w:val="00FE18CF"/>
    <w:rsid w:val="00FE1990"/>
    <w:rsid w:val="00FE1A1F"/>
    <w:rsid w:val="00FE1B69"/>
    <w:rsid w:val="00FE1F7C"/>
    <w:rsid w:val="00FE22B2"/>
    <w:rsid w:val="00FE2319"/>
    <w:rsid w:val="00FE237A"/>
    <w:rsid w:val="00FE25AA"/>
    <w:rsid w:val="00FE2708"/>
    <w:rsid w:val="00FE274B"/>
    <w:rsid w:val="00FE2850"/>
    <w:rsid w:val="00FE28D5"/>
    <w:rsid w:val="00FE3059"/>
    <w:rsid w:val="00FE307E"/>
    <w:rsid w:val="00FE30CF"/>
    <w:rsid w:val="00FE314F"/>
    <w:rsid w:val="00FE3393"/>
    <w:rsid w:val="00FE3667"/>
    <w:rsid w:val="00FE370C"/>
    <w:rsid w:val="00FE3776"/>
    <w:rsid w:val="00FE3BBE"/>
    <w:rsid w:val="00FE3BE5"/>
    <w:rsid w:val="00FE40F4"/>
    <w:rsid w:val="00FE4C0F"/>
    <w:rsid w:val="00FE4E0B"/>
    <w:rsid w:val="00FE56AD"/>
    <w:rsid w:val="00FE57B5"/>
    <w:rsid w:val="00FE5814"/>
    <w:rsid w:val="00FE5C2B"/>
    <w:rsid w:val="00FE5C3C"/>
    <w:rsid w:val="00FE5DBD"/>
    <w:rsid w:val="00FE5E14"/>
    <w:rsid w:val="00FE5EB7"/>
    <w:rsid w:val="00FE5EEA"/>
    <w:rsid w:val="00FE5F5E"/>
    <w:rsid w:val="00FE6321"/>
    <w:rsid w:val="00FE643C"/>
    <w:rsid w:val="00FE681C"/>
    <w:rsid w:val="00FE69DF"/>
    <w:rsid w:val="00FE6A20"/>
    <w:rsid w:val="00FE6BC3"/>
    <w:rsid w:val="00FE6CD1"/>
    <w:rsid w:val="00FE6D96"/>
    <w:rsid w:val="00FE6E17"/>
    <w:rsid w:val="00FE715A"/>
    <w:rsid w:val="00FE7216"/>
    <w:rsid w:val="00FE727A"/>
    <w:rsid w:val="00FE7289"/>
    <w:rsid w:val="00FE7391"/>
    <w:rsid w:val="00FE78D5"/>
    <w:rsid w:val="00FF01B1"/>
    <w:rsid w:val="00FF0344"/>
    <w:rsid w:val="00FF0356"/>
    <w:rsid w:val="00FF0511"/>
    <w:rsid w:val="00FF0666"/>
    <w:rsid w:val="00FF09F6"/>
    <w:rsid w:val="00FF0A09"/>
    <w:rsid w:val="00FF0A0E"/>
    <w:rsid w:val="00FF0A6B"/>
    <w:rsid w:val="00FF0B73"/>
    <w:rsid w:val="00FF0C09"/>
    <w:rsid w:val="00FF0CA8"/>
    <w:rsid w:val="00FF0F13"/>
    <w:rsid w:val="00FF0F30"/>
    <w:rsid w:val="00FF16DF"/>
    <w:rsid w:val="00FF1AD2"/>
    <w:rsid w:val="00FF1F3F"/>
    <w:rsid w:val="00FF1F6C"/>
    <w:rsid w:val="00FF1F7F"/>
    <w:rsid w:val="00FF22DF"/>
    <w:rsid w:val="00FF2485"/>
    <w:rsid w:val="00FF2617"/>
    <w:rsid w:val="00FF266C"/>
    <w:rsid w:val="00FF2976"/>
    <w:rsid w:val="00FF2996"/>
    <w:rsid w:val="00FF2B88"/>
    <w:rsid w:val="00FF3055"/>
    <w:rsid w:val="00FF3144"/>
    <w:rsid w:val="00FF3226"/>
    <w:rsid w:val="00FF34E6"/>
    <w:rsid w:val="00FF391E"/>
    <w:rsid w:val="00FF3C47"/>
    <w:rsid w:val="00FF3E2A"/>
    <w:rsid w:val="00FF3F2C"/>
    <w:rsid w:val="00FF40EA"/>
    <w:rsid w:val="00FF418D"/>
    <w:rsid w:val="00FF43F8"/>
    <w:rsid w:val="00FF44B3"/>
    <w:rsid w:val="00FF455F"/>
    <w:rsid w:val="00FF4719"/>
    <w:rsid w:val="00FF4B06"/>
    <w:rsid w:val="00FF55F2"/>
    <w:rsid w:val="00FF57B7"/>
    <w:rsid w:val="00FF585C"/>
    <w:rsid w:val="00FF5AC4"/>
    <w:rsid w:val="00FF5B8E"/>
    <w:rsid w:val="00FF5BED"/>
    <w:rsid w:val="00FF6054"/>
    <w:rsid w:val="00FF6078"/>
    <w:rsid w:val="00FF60FC"/>
    <w:rsid w:val="00FF6204"/>
    <w:rsid w:val="00FF62DE"/>
    <w:rsid w:val="00FF637F"/>
    <w:rsid w:val="00FF6562"/>
    <w:rsid w:val="00FF66BD"/>
    <w:rsid w:val="00FF6885"/>
    <w:rsid w:val="00FF6F0A"/>
    <w:rsid w:val="00FF70A4"/>
    <w:rsid w:val="00FF71DD"/>
    <w:rsid w:val="00FF7841"/>
    <w:rsid w:val="00FF7846"/>
    <w:rsid w:val="00FF78C2"/>
    <w:rsid w:val="00FF78CF"/>
    <w:rsid w:val="00FF7E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colormru v:ext="edit" colors="#fef6be,#fffbe1,#d6f6f4,#cfdfb3,#e8eda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ypewriter"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6872"/>
    <w:rPr>
      <w:sz w:val="24"/>
      <w:szCs w:val="24"/>
    </w:rPr>
  </w:style>
  <w:style w:type="paragraph" w:styleId="Titolo1">
    <w:name w:val="heading 1"/>
    <w:basedOn w:val="Normale"/>
    <w:next w:val="Normale"/>
    <w:link w:val="Titolo1Carattere"/>
    <w:uiPriority w:val="9"/>
    <w:qFormat/>
    <w:rsid w:val="00DA5185"/>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2469DC"/>
    <w:pPr>
      <w:spacing w:before="100" w:beforeAutospacing="1" w:after="100" w:afterAutospacing="1"/>
      <w:outlineLvl w:val="1"/>
    </w:pPr>
    <w:rPr>
      <w:b/>
      <w:bCs/>
      <w:sz w:val="36"/>
      <w:szCs w:val="36"/>
    </w:rPr>
  </w:style>
  <w:style w:type="paragraph" w:styleId="Titolo3">
    <w:name w:val="heading 3"/>
    <w:basedOn w:val="Normale"/>
    <w:next w:val="Normale"/>
    <w:link w:val="Titolo3Carattere"/>
    <w:uiPriority w:val="9"/>
    <w:qFormat/>
    <w:rsid w:val="006D4046"/>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953F64"/>
    <w:pPr>
      <w:keepNext/>
      <w:spacing w:before="240" w:after="60"/>
      <w:outlineLvl w:val="3"/>
    </w:pPr>
    <w:rPr>
      <w:b/>
      <w:bCs/>
      <w:sz w:val="28"/>
      <w:szCs w:val="28"/>
    </w:rPr>
  </w:style>
  <w:style w:type="paragraph" w:styleId="Titolo5">
    <w:name w:val="heading 5"/>
    <w:basedOn w:val="Normale"/>
    <w:link w:val="Titolo5Carattere"/>
    <w:uiPriority w:val="9"/>
    <w:qFormat/>
    <w:rsid w:val="00BA1247"/>
    <w:pPr>
      <w:spacing w:before="100" w:beforeAutospacing="1" w:after="100" w:afterAutospacing="1"/>
      <w:outlineLvl w:val="4"/>
    </w:pPr>
    <w:rPr>
      <w:rFonts w:ascii="Tahoma" w:hAnsi="Tahoma" w:cs="Tahoma"/>
      <w:b/>
      <w:bCs/>
      <w:caps/>
      <w:color w:val="0B3A80"/>
      <w:sz w:val="26"/>
      <w:szCs w:val="26"/>
    </w:rPr>
  </w:style>
  <w:style w:type="paragraph" w:styleId="Titolo6">
    <w:name w:val="heading 6"/>
    <w:basedOn w:val="Normale"/>
    <w:link w:val="Titolo6Carattere"/>
    <w:uiPriority w:val="9"/>
    <w:qFormat/>
    <w:rsid w:val="00BA1247"/>
    <w:pPr>
      <w:spacing w:after="75"/>
      <w:outlineLvl w:val="5"/>
    </w:pPr>
    <w:rPr>
      <w:rFonts w:ascii="Arial" w:hAnsi="Arial" w:cs="Arial"/>
      <w:b/>
      <w:bCs/>
      <w:color w:val="0B3A80"/>
      <w:sz w:val="20"/>
      <w:szCs w:val="20"/>
    </w:rPr>
  </w:style>
  <w:style w:type="paragraph" w:styleId="Titolo7">
    <w:name w:val="heading 7"/>
    <w:basedOn w:val="Normale"/>
    <w:next w:val="Normale"/>
    <w:link w:val="Titolo7Carattere"/>
    <w:uiPriority w:val="9"/>
    <w:unhideWhenUsed/>
    <w:qFormat/>
    <w:rsid w:val="00D35A3A"/>
    <w:pPr>
      <w:spacing w:before="240" w:after="60"/>
      <w:outlineLvl w:val="6"/>
    </w:pPr>
    <w:rPr>
      <w:rFonts w:ascii="Calibri" w:hAnsi="Calibri"/>
    </w:rPr>
  </w:style>
  <w:style w:type="paragraph" w:styleId="Titolo8">
    <w:name w:val="heading 8"/>
    <w:basedOn w:val="Normale"/>
    <w:next w:val="Normale"/>
    <w:link w:val="Titolo8Carattere"/>
    <w:uiPriority w:val="9"/>
    <w:unhideWhenUsed/>
    <w:qFormat/>
    <w:rsid w:val="00FA4FA5"/>
    <w:pPr>
      <w:spacing w:line="276" w:lineRule="auto"/>
      <w:outlineLvl w:val="7"/>
    </w:pPr>
    <w:rPr>
      <w:rFonts w:ascii="Calibri" w:hAnsi="Calibri"/>
      <w:b/>
      <w:i/>
      <w:smallCaps/>
      <w:color w:val="943634"/>
      <w:sz w:val="20"/>
      <w:szCs w:val="20"/>
      <w:lang w:val="en-US" w:eastAsia="en-US" w:bidi="en-US"/>
    </w:rPr>
  </w:style>
  <w:style w:type="paragraph" w:styleId="Titolo9">
    <w:name w:val="heading 9"/>
    <w:basedOn w:val="Normale"/>
    <w:next w:val="Normale"/>
    <w:link w:val="Titolo9Carattere"/>
    <w:uiPriority w:val="9"/>
    <w:unhideWhenUsed/>
    <w:qFormat/>
    <w:rsid w:val="00FA4FA5"/>
    <w:pPr>
      <w:spacing w:line="276" w:lineRule="auto"/>
      <w:outlineLvl w:val="8"/>
    </w:pPr>
    <w:rPr>
      <w:rFonts w:ascii="Calibri" w:hAnsi="Calibri"/>
      <w:b/>
      <w:i/>
      <w:smallCaps/>
      <w:color w:val="622423"/>
      <w:sz w:val="20"/>
      <w:szCs w:val="20"/>
      <w:lang w:val="en-US" w:eastAsia="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A1247"/>
    <w:rPr>
      <w:rFonts w:ascii="Arial" w:hAnsi="Arial" w:cs="Arial"/>
      <w:b/>
      <w:bCs/>
      <w:kern w:val="32"/>
      <w:sz w:val="32"/>
      <w:szCs w:val="32"/>
    </w:rPr>
  </w:style>
  <w:style w:type="character" w:customStyle="1" w:styleId="Titolo2Carattere">
    <w:name w:val="Titolo 2 Carattere"/>
    <w:basedOn w:val="Carpredefinitoparagrafo"/>
    <w:link w:val="Titolo2"/>
    <w:uiPriority w:val="9"/>
    <w:rsid w:val="00BA1247"/>
    <w:rPr>
      <w:b/>
      <w:bCs/>
      <w:sz w:val="36"/>
      <w:szCs w:val="36"/>
    </w:rPr>
  </w:style>
  <w:style w:type="character" w:customStyle="1" w:styleId="Titolo3Carattere">
    <w:name w:val="Titolo 3 Carattere"/>
    <w:basedOn w:val="Carpredefinitoparagrafo"/>
    <w:link w:val="Titolo3"/>
    <w:uiPriority w:val="9"/>
    <w:rsid w:val="00BA1247"/>
    <w:rPr>
      <w:rFonts w:ascii="Arial" w:hAnsi="Arial" w:cs="Arial"/>
      <w:b/>
      <w:bCs/>
      <w:sz w:val="26"/>
      <w:szCs w:val="26"/>
    </w:rPr>
  </w:style>
  <w:style w:type="character" w:customStyle="1" w:styleId="Titolo4Carattere">
    <w:name w:val="Titolo 4 Carattere"/>
    <w:basedOn w:val="Carpredefinitoparagrafo"/>
    <w:link w:val="Titolo4"/>
    <w:uiPriority w:val="9"/>
    <w:rsid w:val="00BA1247"/>
    <w:rPr>
      <w:b/>
      <w:bCs/>
      <w:sz w:val="28"/>
      <w:szCs w:val="28"/>
    </w:rPr>
  </w:style>
  <w:style w:type="character" w:customStyle="1" w:styleId="Titolo5Carattere">
    <w:name w:val="Titolo 5 Carattere"/>
    <w:basedOn w:val="Carpredefinitoparagrafo"/>
    <w:link w:val="Titolo5"/>
    <w:uiPriority w:val="9"/>
    <w:rsid w:val="00BA1247"/>
    <w:rPr>
      <w:rFonts w:ascii="Tahoma" w:hAnsi="Tahoma" w:cs="Tahoma"/>
      <w:b/>
      <w:bCs/>
      <w:caps/>
      <w:color w:val="0B3A80"/>
      <w:sz w:val="26"/>
      <w:szCs w:val="26"/>
    </w:rPr>
  </w:style>
  <w:style w:type="character" w:customStyle="1" w:styleId="Titolo6Carattere">
    <w:name w:val="Titolo 6 Carattere"/>
    <w:basedOn w:val="Carpredefinitoparagrafo"/>
    <w:link w:val="Titolo6"/>
    <w:uiPriority w:val="9"/>
    <w:rsid w:val="00BA1247"/>
    <w:rPr>
      <w:rFonts w:ascii="Arial" w:hAnsi="Arial" w:cs="Arial"/>
      <w:b/>
      <w:bCs/>
      <w:color w:val="0B3A80"/>
    </w:rPr>
  </w:style>
  <w:style w:type="character" w:customStyle="1" w:styleId="Titolo7Carattere">
    <w:name w:val="Titolo 7 Carattere"/>
    <w:basedOn w:val="Carpredefinitoparagrafo"/>
    <w:link w:val="Titolo7"/>
    <w:uiPriority w:val="9"/>
    <w:rsid w:val="00D35A3A"/>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rsid w:val="00FA4FA5"/>
    <w:rPr>
      <w:rFonts w:ascii="Calibri" w:hAnsi="Calibri"/>
      <w:b/>
      <w:i/>
      <w:smallCaps/>
      <w:color w:val="943634"/>
      <w:lang w:val="en-US" w:eastAsia="en-US" w:bidi="en-US"/>
    </w:rPr>
  </w:style>
  <w:style w:type="character" w:customStyle="1" w:styleId="Titolo9Carattere">
    <w:name w:val="Titolo 9 Carattere"/>
    <w:basedOn w:val="Carpredefinitoparagrafo"/>
    <w:link w:val="Titolo9"/>
    <w:uiPriority w:val="9"/>
    <w:rsid w:val="00FA4FA5"/>
    <w:rPr>
      <w:rFonts w:ascii="Calibri" w:hAnsi="Calibri"/>
      <w:b/>
      <w:i/>
      <w:smallCaps/>
      <w:color w:val="622423"/>
      <w:lang w:val="en-US" w:eastAsia="en-US" w:bidi="en-US"/>
    </w:rPr>
  </w:style>
  <w:style w:type="paragraph" w:styleId="Corpotesto">
    <w:name w:val="Body Text"/>
    <w:aliases w:val=" Carattere,Carattere Carattere,Carattere Carattere Carattere,Carattere, Carattere Carattere Carattere"/>
    <w:basedOn w:val="Normale"/>
    <w:link w:val="CorpotestoCarattere"/>
    <w:rsid w:val="004E3EE9"/>
    <w:pPr>
      <w:spacing w:after="120"/>
    </w:pPr>
    <w:rPr>
      <w:sz w:val="20"/>
      <w:szCs w:val="20"/>
    </w:rPr>
  </w:style>
  <w:style w:type="character" w:customStyle="1" w:styleId="CorpotestoCarattere">
    <w:name w:val="Corpo testo Carattere"/>
    <w:aliases w:val=" Carattere Carattere,Carattere Carattere Carattere2,Carattere Carattere Carattere Carattere1,Carattere Carattere2, Carattere Carattere Carattere Carattere"/>
    <w:basedOn w:val="Carpredefinitoparagrafo"/>
    <w:link w:val="Corpotesto"/>
    <w:rsid w:val="00F914B5"/>
    <w:rPr>
      <w:lang w:bidi="ar-SA"/>
    </w:rPr>
  </w:style>
  <w:style w:type="paragraph" w:styleId="Intestazione">
    <w:name w:val="header"/>
    <w:basedOn w:val="Normale"/>
    <w:link w:val="IntestazioneCarattere"/>
    <w:rsid w:val="00AD73CD"/>
    <w:pPr>
      <w:tabs>
        <w:tab w:val="center" w:pos="4819"/>
        <w:tab w:val="right" w:pos="9638"/>
      </w:tabs>
    </w:pPr>
  </w:style>
  <w:style w:type="character" w:customStyle="1" w:styleId="IntestazioneCarattere">
    <w:name w:val="Intestazione Carattere"/>
    <w:basedOn w:val="Carpredefinitoparagrafo"/>
    <w:link w:val="Intestazione"/>
    <w:rsid w:val="00FA4FA5"/>
    <w:rPr>
      <w:sz w:val="24"/>
      <w:szCs w:val="24"/>
    </w:rPr>
  </w:style>
  <w:style w:type="paragraph" w:styleId="Pidipagina">
    <w:name w:val="footer"/>
    <w:basedOn w:val="Normale"/>
    <w:link w:val="PidipaginaCarattere"/>
    <w:rsid w:val="00AD73CD"/>
    <w:pPr>
      <w:tabs>
        <w:tab w:val="center" w:pos="4819"/>
        <w:tab w:val="right" w:pos="9638"/>
      </w:tabs>
    </w:pPr>
  </w:style>
  <w:style w:type="character" w:customStyle="1" w:styleId="PidipaginaCarattere">
    <w:name w:val="Piè di pagina Carattere"/>
    <w:basedOn w:val="Carpredefinitoparagrafo"/>
    <w:link w:val="Pidipagina"/>
    <w:rsid w:val="00FA4FA5"/>
    <w:rPr>
      <w:sz w:val="24"/>
      <w:szCs w:val="24"/>
    </w:rPr>
  </w:style>
  <w:style w:type="character" w:styleId="Numeropagina">
    <w:name w:val="page number"/>
    <w:basedOn w:val="Carpredefinitoparagrafo"/>
    <w:rsid w:val="00AD73CD"/>
  </w:style>
  <w:style w:type="paragraph" w:styleId="Corpodeltesto3">
    <w:name w:val="Body Text 3"/>
    <w:basedOn w:val="Normale"/>
    <w:link w:val="Corpodeltesto3Carattere"/>
    <w:rsid w:val="00132102"/>
    <w:pPr>
      <w:spacing w:after="120"/>
    </w:pPr>
    <w:rPr>
      <w:sz w:val="16"/>
      <w:szCs w:val="16"/>
    </w:rPr>
  </w:style>
  <w:style w:type="character" w:customStyle="1" w:styleId="Corpodeltesto3Carattere">
    <w:name w:val="Corpo del testo 3 Carattere"/>
    <w:basedOn w:val="Carpredefinitoparagrafo"/>
    <w:link w:val="Corpodeltesto3"/>
    <w:rsid w:val="00FA4FA5"/>
    <w:rPr>
      <w:sz w:val="16"/>
      <w:szCs w:val="16"/>
    </w:rPr>
  </w:style>
  <w:style w:type="paragraph" w:styleId="NormaleWeb">
    <w:name w:val="Normal (Web)"/>
    <w:basedOn w:val="Normale"/>
    <w:uiPriority w:val="99"/>
    <w:rsid w:val="00112061"/>
    <w:pPr>
      <w:spacing w:before="100" w:beforeAutospacing="1" w:after="100" w:afterAutospacing="1"/>
    </w:pPr>
  </w:style>
  <w:style w:type="character" w:customStyle="1" w:styleId="pdfjustified">
    <w:name w:val="pdf_justified"/>
    <w:basedOn w:val="Carpredefinitoparagrafo"/>
    <w:rsid w:val="00BA3E4C"/>
  </w:style>
  <w:style w:type="character" w:styleId="Collegamentoipertestuale">
    <w:name w:val="Hyperlink"/>
    <w:basedOn w:val="Carpredefinitoparagrafo"/>
    <w:uiPriority w:val="99"/>
    <w:rsid w:val="00404DFC"/>
    <w:rPr>
      <w:color w:val="666699"/>
      <w:u w:val="single"/>
    </w:rPr>
  </w:style>
  <w:style w:type="paragraph" w:styleId="Titolo">
    <w:name w:val="Title"/>
    <w:basedOn w:val="Normale"/>
    <w:link w:val="TitoloCarattere"/>
    <w:uiPriority w:val="99"/>
    <w:qFormat/>
    <w:rsid w:val="00AE6B4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495222"/>
    <w:rPr>
      <w:rFonts w:ascii="Arial" w:hAnsi="Arial" w:cs="Arial"/>
      <w:b/>
      <w:bCs/>
      <w:kern w:val="28"/>
      <w:sz w:val="32"/>
      <w:szCs w:val="32"/>
    </w:rPr>
  </w:style>
  <w:style w:type="character" w:customStyle="1" w:styleId="toctoggle">
    <w:name w:val="toctoggle"/>
    <w:basedOn w:val="Carpredefinitoparagrafo"/>
    <w:rsid w:val="002469DC"/>
  </w:style>
  <w:style w:type="character" w:customStyle="1" w:styleId="tocnumber">
    <w:name w:val="tocnumber"/>
    <w:basedOn w:val="Carpredefinitoparagrafo"/>
    <w:rsid w:val="002469DC"/>
  </w:style>
  <w:style w:type="character" w:customStyle="1" w:styleId="toctext">
    <w:name w:val="toctext"/>
    <w:basedOn w:val="Carpredefinitoparagrafo"/>
    <w:rsid w:val="002469DC"/>
  </w:style>
  <w:style w:type="paragraph" w:styleId="PreformattatoHTML">
    <w:name w:val="HTML Preformatted"/>
    <w:basedOn w:val="Normale"/>
    <w:link w:val="PreformattatoHTMLCarattere"/>
    <w:uiPriority w:val="99"/>
    <w:rsid w:val="0083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3C3C49"/>
    <w:rPr>
      <w:rFonts w:ascii="Courier New" w:hAnsi="Courier New" w:cs="Courier New"/>
    </w:rPr>
  </w:style>
  <w:style w:type="paragraph" w:styleId="Corpodeltesto2">
    <w:name w:val="Body Text 2"/>
    <w:basedOn w:val="Normale"/>
    <w:link w:val="Corpodeltesto2Carattere"/>
    <w:rsid w:val="00D63D17"/>
    <w:pPr>
      <w:spacing w:after="120" w:line="480" w:lineRule="auto"/>
    </w:pPr>
  </w:style>
  <w:style w:type="character" w:customStyle="1" w:styleId="Corpodeltesto2Carattere">
    <w:name w:val="Corpo del testo 2 Carattere"/>
    <w:basedOn w:val="Carpredefinitoparagrafo"/>
    <w:link w:val="Corpodeltesto2"/>
    <w:rsid w:val="00FA4FA5"/>
    <w:rPr>
      <w:sz w:val="24"/>
      <w:szCs w:val="24"/>
    </w:rPr>
  </w:style>
  <w:style w:type="character" w:customStyle="1" w:styleId="content">
    <w:name w:val="content"/>
    <w:basedOn w:val="Carpredefinitoparagrafo"/>
    <w:rsid w:val="004F5318"/>
    <w:rPr>
      <w:rFonts w:ascii="Arial" w:hAnsi="Arial" w:cs="Arial" w:hint="default"/>
      <w:color w:val="000000"/>
      <w:sz w:val="20"/>
      <w:szCs w:val="20"/>
    </w:rPr>
  </w:style>
  <w:style w:type="character" w:styleId="Enfasicorsivo">
    <w:name w:val="Emphasis"/>
    <w:basedOn w:val="Carpredefinitoparagrafo"/>
    <w:uiPriority w:val="20"/>
    <w:qFormat/>
    <w:rsid w:val="006F31D4"/>
    <w:rPr>
      <w:i/>
      <w:iCs/>
    </w:rPr>
  </w:style>
  <w:style w:type="character" w:styleId="Enfasigrassetto">
    <w:name w:val="Strong"/>
    <w:basedOn w:val="Carpredefinitoparagrafo"/>
    <w:uiPriority w:val="22"/>
    <w:qFormat/>
    <w:rsid w:val="008E6602"/>
    <w:rPr>
      <w:b/>
      <w:bCs/>
    </w:rPr>
  </w:style>
  <w:style w:type="paragraph" w:customStyle="1" w:styleId="vspacing">
    <w:name w:val="vspacing"/>
    <w:basedOn w:val="Normale"/>
    <w:rsid w:val="00156573"/>
    <w:pPr>
      <w:spacing w:before="100" w:beforeAutospacing="1" w:after="100" w:afterAutospacing="1"/>
    </w:pPr>
  </w:style>
  <w:style w:type="character" w:customStyle="1" w:styleId="seriftextbold1">
    <w:name w:val="seriftextbold1"/>
    <w:basedOn w:val="Carpredefinitoparagrafo"/>
    <w:rsid w:val="00B67EB2"/>
    <w:rPr>
      <w:rFonts w:ascii="Verdana" w:hAnsi="Verdana" w:hint="default"/>
      <w:b/>
      <w:bCs/>
      <w:i/>
      <w:iCs/>
      <w:sz w:val="17"/>
      <w:szCs w:val="17"/>
    </w:rPr>
  </w:style>
  <w:style w:type="character" w:customStyle="1" w:styleId="seriftext1">
    <w:name w:val="seriftext1"/>
    <w:basedOn w:val="Carpredefinitoparagrafo"/>
    <w:rsid w:val="00B67EB2"/>
    <w:rPr>
      <w:rFonts w:ascii="Verdana" w:hAnsi="Verdana" w:hint="default"/>
      <w:sz w:val="17"/>
      <w:szCs w:val="17"/>
    </w:rPr>
  </w:style>
  <w:style w:type="character" w:customStyle="1" w:styleId="CarattereCarattere3">
    <w:name w:val="Carattere Carattere3"/>
    <w:basedOn w:val="Carpredefinitoparagrafo"/>
    <w:rsid w:val="00595E58"/>
    <w:rPr>
      <w:lang w:bidi="ar-SA"/>
    </w:rPr>
  </w:style>
  <w:style w:type="character" w:customStyle="1" w:styleId="Collegamentoipertestuale3">
    <w:name w:val="Collegamento ipertestuale3"/>
    <w:basedOn w:val="Carpredefinitoparagrafo"/>
    <w:rsid w:val="00E0709C"/>
    <w:rPr>
      <w:rFonts w:ascii="Arial" w:hAnsi="Arial" w:cs="Arial" w:hint="default"/>
      <w:b/>
      <w:bCs/>
      <w:color w:val="2C2C2C"/>
      <w:u w:val="single"/>
    </w:rPr>
  </w:style>
  <w:style w:type="character" w:customStyle="1" w:styleId="CarattereCarattereCarattere1">
    <w:name w:val="Carattere Carattere Carattere1"/>
    <w:aliases w:val=" Carattere Carattere Carattere Carattere Carattere,Carattere Carattere Carattere11"/>
    <w:basedOn w:val="Carpredefinitoparagrafo"/>
    <w:rsid w:val="008E0CCE"/>
    <w:rPr>
      <w:lang w:bidi="ar-SA"/>
    </w:rPr>
  </w:style>
  <w:style w:type="character" w:customStyle="1" w:styleId="CarattereCarattereCarattereCarattere">
    <w:name w:val="Carattere Carattere Carattere Carattere"/>
    <w:basedOn w:val="Carpredefinitoparagrafo"/>
    <w:rsid w:val="0039531D"/>
    <w:rPr>
      <w:lang w:bidi="ar-SA"/>
    </w:rPr>
  </w:style>
  <w:style w:type="character" w:customStyle="1" w:styleId="CarattereCarattere1">
    <w:name w:val="Carattere Carattere1"/>
    <w:basedOn w:val="Carpredefinitoparagrafo"/>
    <w:rsid w:val="00437DFA"/>
    <w:rPr>
      <w:lang w:bidi="ar-SA"/>
    </w:rPr>
  </w:style>
  <w:style w:type="paragraph" w:styleId="Finemodulo-z">
    <w:name w:val="HTML Bottom of Form"/>
    <w:basedOn w:val="Normale"/>
    <w:next w:val="Normale"/>
    <w:link w:val="Finemodulo-zCarattere"/>
    <w:hidden/>
    <w:uiPriority w:val="99"/>
    <w:rsid w:val="00E23DE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BA1247"/>
    <w:rPr>
      <w:rFonts w:ascii="Arial" w:hAnsi="Arial" w:cs="Arial"/>
      <w:vanish/>
      <w:sz w:val="16"/>
      <w:szCs w:val="16"/>
    </w:rPr>
  </w:style>
  <w:style w:type="character" w:customStyle="1" w:styleId="CarattereCarattere12">
    <w:name w:val="Carattere Carattere12"/>
    <w:basedOn w:val="Carpredefinitoparagrafo"/>
    <w:locked/>
    <w:rsid w:val="00F14DB4"/>
    <w:rPr>
      <w:lang w:bidi="ar-SA"/>
    </w:rPr>
  </w:style>
  <w:style w:type="character" w:customStyle="1" w:styleId="smaller1">
    <w:name w:val="smaller1"/>
    <w:basedOn w:val="Carpredefinitoparagrafo"/>
    <w:rsid w:val="00276FA9"/>
    <w:rPr>
      <w:sz w:val="18"/>
      <w:szCs w:val="18"/>
    </w:rPr>
  </w:style>
  <w:style w:type="character" w:customStyle="1" w:styleId="piecedata1">
    <w:name w:val="piecedata1"/>
    <w:basedOn w:val="Carpredefinitoparagrafo"/>
    <w:rsid w:val="00FF1F6C"/>
    <w:rPr>
      <w:rFonts w:ascii="Arial" w:hAnsi="Arial" w:cs="Arial" w:hint="default"/>
      <w:color w:val="000000"/>
      <w:sz w:val="18"/>
      <w:szCs w:val="18"/>
    </w:rPr>
  </w:style>
  <w:style w:type="paragraph" w:customStyle="1" w:styleId="spip1">
    <w:name w:val="spip1"/>
    <w:basedOn w:val="Normale"/>
    <w:rsid w:val="00DA5185"/>
    <w:pPr>
      <w:spacing w:before="100" w:beforeAutospacing="1" w:after="100" w:afterAutospacing="1" w:line="220" w:lineRule="atLeast"/>
    </w:pPr>
  </w:style>
  <w:style w:type="character" w:customStyle="1" w:styleId="caractencadre-spip1">
    <w:name w:val="caractencadre-spip1"/>
    <w:basedOn w:val="Carpredefinitoparagrafo"/>
    <w:rsid w:val="00DA5185"/>
    <w:rPr>
      <w:b/>
      <w:bCs/>
      <w:color w:val="FF6600"/>
    </w:rPr>
  </w:style>
  <w:style w:type="character" w:customStyle="1" w:styleId="contentpane1">
    <w:name w:val="contentpane1"/>
    <w:basedOn w:val="Carpredefinitoparagrafo"/>
    <w:rsid w:val="0091177E"/>
    <w:rPr>
      <w:color w:val="509F9F"/>
    </w:rPr>
  </w:style>
  <w:style w:type="paragraph" w:styleId="Iniziomodulo-z">
    <w:name w:val="HTML Top of Form"/>
    <w:basedOn w:val="Normale"/>
    <w:next w:val="Normale"/>
    <w:link w:val="Iniziomodulo-zCarattere"/>
    <w:hidden/>
    <w:uiPriority w:val="99"/>
    <w:rsid w:val="009A486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BA1247"/>
    <w:rPr>
      <w:rFonts w:ascii="Arial" w:hAnsi="Arial" w:cs="Arial"/>
      <w:vanish/>
      <w:sz w:val="16"/>
      <w:szCs w:val="16"/>
    </w:rPr>
  </w:style>
  <w:style w:type="paragraph" w:customStyle="1" w:styleId="composers">
    <w:name w:val="composers"/>
    <w:basedOn w:val="Normale"/>
    <w:rsid w:val="00BF705C"/>
    <w:pPr>
      <w:spacing w:before="100" w:beforeAutospacing="1" w:after="100" w:afterAutospacing="1"/>
    </w:pPr>
  </w:style>
  <w:style w:type="paragraph" w:styleId="Rientrocorpodeltesto">
    <w:name w:val="Body Text Indent"/>
    <w:basedOn w:val="Normale"/>
    <w:link w:val="RientrocorpodeltestoCarattere1"/>
    <w:rsid w:val="00C06F4F"/>
    <w:pPr>
      <w:spacing w:after="120"/>
      <w:ind w:left="283"/>
    </w:pPr>
  </w:style>
  <w:style w:type="character" w:customStyle="1" w:styleId="RientrocorpodeltestoCarattere1">
    <w:name w:val="Rientro corpo del testo Carattere1"/>
    <w:basedOn w:val="Carpredefinitoparagrafo"/>
    <w:link w:val="Rientrocorpodeltesto"/>
    <w:rsid w:val="00FA4FA5"/>
    <w:rPr>
      <w:sz w:val="24"/>
      <w:szCs w:val="24"/>
    </w:rPr>
  </w:style>
  <w:style w:type="character" w:customStyle="1" w:styleId="a1">
    <w:name w:val="a1"/>
    <w:basedOn w:val="Carpredefinitoparagrafo"/>
    <w:rsid w:val="00CA0540"/>
  </w:style>
  <w:style w:type="character" w:customStyle="1" w:styleId="titre1">
    <w:name w:val="titre1"/>
    <w:basedOn w:val="Carpredefinitoparagrafo"/>
    <w:rsid w:val="00C87868"/>
    <w:rPr>
      <w:rFonts w:ascii="Times" w:hAnsi="Times" w:hint="default"/>
      <w:color w:val="003366"/>
      <w:sz w:val="30"/>
      <w:szCs w:val="30"/>
    </w:rPr>
  </w:style>
  <w:style w:type="character" w:customStyle="1" w:styleId="effectif11">
    <w:name w:val="effectif11"/>
    <w:basedOn w:val="Carpredefinitoparagrafo"/>
    <w:rsid w:val="00C87868"/>
    <w:rPr>
      <w:rFonts w:ascii="Times" w:hAnsi="Times" w:hint="default"/>
      <w:i/>
      <w:iCs/>
      <w:color w:val="333333"/>
      <w:sz w:val="21"/>
      <w:szCs w:val="21"/>
    </w:rPr>
  </w:style>
  <w:style w:type="character" w:customStyle="1" w:styleId="annee1">
    <w:name w:val="annee1"/>
    <w:basedOn w:val="Carpredefinitoparagrafo"/>
    <w:rsid w:val="00C87868"/>
    <w:rPr>
      <w:rFonts w:ascii="Times" w:hAnsi="Times" w:hint="default"/>
      <w:color w:val="333333"/>
      <w:sz w:val="21"/>
      <w:szCs w:val="21"/>
    </w:rPr>
  </w:style>
  <w:style w:type="character" w:customStyle="1" w:styleId="duree1">
    <w:name w:val="duree1"/>
    <w:basedOn w:val="Carpredefinitoparagrafo"/>
    <w:rsid w:val="00C87868"/>
    <w:rPr>
      <w:rFonts w:ascii="Times" w:hAnsi="Times" w:hint="default"/>
      <w:color w:val="BB7711"/>
      <w:sz w:val="21"/>
      <w:szCs w:val="21"/>
    </w:rPr>
  </w:style>
  <w:style w:type="paragraph" w:customStyle="1" w:styleId="biogpara">
    <w:name w:val="biogpara"/>
    <w:basedOn w:val="Normale"/>
    <w:rsid w:val="00953F64"/>
    <w:pPr>
      <w:spacing w:before="30" w:after="30"/>
      <w:jc w:val="both"/>
    </w:pPr>
    <w:rPr>
      <w:rFonts w:ascii="Georgia" w:hAnsi="Georgia"/>
      <w:color w:val="000000"/>
      <w:sz w:val="18"/>
      <w:szCs w:val="18"/>
    </w:rPr>
  </w:style>
  <w:style w:type="character" w:customStyle="1" w:styleId="h31">
    <w:name w:val="h31"/>
    <w:basedOn w:val="Carpredefinitoparagrafo"/>
    <w:rsid w:val="00716680"/>
    <w:rPr>
      <w:b/>
      <w:bCs/>
      <w:sz w:val="20"/>
      <w:szCs w:val="20"/>
    </w:rPr>
  </w:style>
  <w:style w:type="paragraph" w:customStyle="1" w:styleId="verdana8">
    <w:name w:val="verdana8"/>
    <w:basedOn w:val="Normale"/>
    <w:rsid w:val="003504E5"/>
    <w:pPr>
      <w:spacing w:before="100" w:beforeAutospacing="1" w:after="100" w:afterAutospacing="1"/>
    </w:pPr>
    <w:rPr>
      <w:rFonts w:ascii="Verdana" w:hAnsi="Verdana"/>
      <w:sz w:val="16"/>
      <w:szCs w:val="16"/>
    </w:rPr>
  </w:style>
  <w:style w:type="character" w:customStyle="1" w:styleId="listheading1">
    <w:name w:val="listheading1"/>
    <w:basedOn w:val="Carpredefinitoparagrafo"/>
    <w:rsid w:val="00EB0EBF"/>
    <w:rPr>
      <w:rFonts w:ascii="Trebuchet MS" w:hAnsi="Trebuchet MS" w:hint="default"/>
      <w:b/>
      <w:bCs/>
      <w:color w:val="000000"/>
      <w:sz w:val="21"/>
      <w:szCs w:val="21"/>
    </w:rPr>
  </w:style>
  <w:style w:type="character" w:customStyle="1" w:styleId="isproductdescription">
    <w:name w:val="isproductdescription"/>
    <w:basedOn w:val="Carpredefinitoparagrafo"/>
    <w:rsid w:val="00976A17"/>
    <w:rPr>
      <w:rFonts w:ascii="Arial" w:hAnsi="Arial" w:cs="Arial" w:hint="default"/>
      <w:color w:val="00122C"/>
      <w:sz w:val="18"/>
      <w:szCs w:val="18"/>
    </w:rPr>
  </w:style>
  <w:style w:type="character" w:customStyle="1" w:styleId="smbold1">
    <w:name w:val="smbold1"/>
    <w:basedOn w:val="Carpredefinitoparagrafo"/>
    <w:rsid w:val="00EE3F62"/>
    <w:rPr>
      <w:rFonts w:ascii="Verdana" w:hAnsi="Verdana" w:hint="default"/>
      <w:b/>
      <w:bCs/>
      <w:color w:val="000000"/>
      <w:sz w:val="16"/>
      <w:szCs w:val="16"/>
      <w:shd w:val="clear" w:color="auto" w:fill="auto"/>
    </w:rPr>
  </w:style>
  <w:style w:type="character" w:customStyle="1" w:styleId="hilite1">
    <w:name w:val="hilite1"/>
    <w:basedOn w:val="Carpredefinitoparagrafo"/>
    <w:rsid w:val="00326CC8"/>
    <w:rPr>
      <w:b/>
      <w:bCs/>
      <w:color w:val="336699"/>
    </w:rPr>
  </w:style>
  <w:style w:type="character" w:customStyle="1" w:styleId="CarattereCarattereCarattere12">
    <w:name w:val="Carattere Carattere Carattere12"/>
    <w:aliases w:val="Carattere Carattere Carattere Carattere Carattere"/>
    <w:basedOn w:val="Carpredefinitoparagrafo"/>
    <w:locked/>
    <w:rsid w:val="00E83C3E"/>
    <w:rPr>
      <w:lang w:bidi="ar-SA"/>
    </w:rPr>
  </w:style>
  <w:style w:type="character" w:customStyle="1" w:styleId="google-src-text1">
    <w:name w:val="google-src-text1"/>
    <w:basedOn w:val="Carpredefinitoparagrafo"/>
    <w:rsid w:val="00681A20"/>
    <w:rPr>
      <w:vanish/>
      <w:webHidden w:val="0"/>
      <w:specVanish w:val="0"/>
    </w:rPr>
  </w:style>
  <w:style w:type="character" w:customStyle="1" w:styleId="opus1">
    <w:name w:val="opus1"/>
    <w:basedOn w:val="Carpredefinitoparagrafo"/>
    <w:rsid w:val="00F861AE"/>
    <w:rPr>
      <w:rFonts w:ascii="Verdana" w:hAnsi="Verdana" w:hint="default"/>
      <w:b/>
      <w:bCs/>
      <w:i w:val="0"/>
      <w:iCs w:val="0"/>
      <w:color w:val="C61E00"/>
      <w:sz w:val="24"/>
      <w:szCs w:val="24"/>
    </w:rPr>
  </w:style>
  <w:style w:type="character" w:customStyle="1" w:styleId="works-body1">
    <w:name w:val="works-body1"/>
    <w:basedOn w:val="Carpredefinitoparagrafo"/>
    <w:rsid w:val="00F861AE"/>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A12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247"/>
    <w:rPr>
      <w:rFonts w:ascii="Tahoma" w:hAnsi="Tahoma" w:cs="Tahoma"/>
      <w:sz w:val="16"/>
      <w:szCs w:val="16"/>
    </w:rPr>
  </w:style>
  <w:style w:type="character" w:customStyle="1" w:styleId="mw-headline">
    <w:name w:val="mw-headline"/>
    <w:basedOn w:val="Carpredefinitoparagrafo"/>
    <w:rsid w:val="00097152"/>
  </w:style>
  <w:style w:type="character" w:customStyle="1" w:styleId="editsection7">
    <w:name w:val="editsection7"/>
    <w:basedOn w:val="Carpredefinitoparagrafo"/>
    <w:rsid w:val="00097152"/>
    <w:rPr>
      <w:sz w:val="16"/>
      <w:szCs w:val="16"/>
    </w:rPr>
  </w:style>
  <w:style w:type="paragraph" w:customStyle="1" w:styleId="Corpodeltesto31">
    <w:name w:val="Corpo del testo 31"/>
    <w:basedOn w:val="Normale"/>
    <w:rsid w:val="001365B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paragraph" w:customStyle="1" w:styleId="style10">
    <w:name w:val="style10"/>
    <w:basedOn w:val="Normale"/>
    <w:rsid w:val="00C636AC"/>
    <w:pPr>
      <w:spacing w:before="100" w:beforeAutospacing="1" w:after="100" w:afterAutospacing="1"/>
    </w:pPr>
    <w:rPr>
      <w:rFonts w:ascii="Verdana" w:hAnsi="Verdana"/>
      <w:sz w:val="15"/>
      <w:szCs w:val="15"/>
    </w:rPr>
  </w:style>
  <w:style w:type="character" w:customStyle="1" w:styleId="style151">
    <w:name w:val="style151"/>
    <w:basedOn w:val="Carpredefinitoparagrafo"/>
    <w:rsid w:val="00C636AC"/>
    <w:rPr>
      <w:b/>
      <w:bCs/>
      <w:color w:val="006633"/>
    </w:rPr>
  </w:style>
  <w:style w:type="paragraph" w:customStyle="1" w:styleId="ortsmarke1">
    <w:name w:val="ortsmarke1"/>
    <w:basedOn w:val="Normale"/>
    <w:rsid w:val="00B4545B"/>
    <w:pPr>
      <w:spacing w:before="13" w:line="138" w:lineRule="atLeast"/>
      <w:ind w:right="38"/>
    </w:pPr>
  </w:style>
  <w:style w:type="paragraph" w:styleId="Nessunaspaziatura">
    <w:name w:val="No Spacing"/>
    <w:link w:val="NessunaspaziaturaCarattere"/>
    <w:uiPriority w:val="1"/>
    <w:qFormat/>
    <w:rsid w:val="003445B0"/>
    <w:rPr>
      <w:sz w:val="24"/>
      <w:szCs w:val="24"/>
    </w:rPr>
  </w:style>
  <w:style w:type="character" w:customStyle="1" w:styleId="NessunaspaziaturaCarattere">
    <w:name w:val="Nessuna spaziatura Carattere"/>
    <w:basedOn w:val="Carpredefinitoparagrafo"/>
    <w:link w:val="Nessunaspaziatura"/>
    <w:uiPriority w:val="1"/>
    <w:rsid w:val="00FA4FA5"/>
    <w:rPr>
      <w:sz w:val="24"/>
      <w:szCs w:val="24"/>
      <w:lang w:val="it-IT" w:eastAsia="it-IT" w:bidi="ar-SA"/>
    </w:rPr>
  </w:style>
  <w:style w:type="character" w:customStyle="1" w:styleId="bodytext">
    <w:name w:val="bodytext"/>
    <w:basedOn w:val="Carpredefinitoparagrafo"/>
    <w:rsid w:val="004C4A71"/>
  </w:style>
  <w:style w:type="character" w:customStyle="1" w:styleId="infotextwhite1">
    <w:name w:val="infotextwhite1"/>
    <w:basedOn w:val="Carpredefinitoparagrafo"/>
    <w:rsid w:val="001F46C8"/>
    <w:rPr>
      <w:rFonts w:ascii="Verdana" w:hAnsi="Verdana" w:hint="default"/>
      <w:color w:val="FFFFFF"/>
      <w:sz w:val="16"/>
      <w:szCs w:val="16"/>
    </w:rPr>
  </w:style>
  <w:style w:type="character" w:customStyle="1" w:styleId="infotextred1">
    <w:name w:val="infotextred1"/>
    <w:basedOn w:val="Carpredefinitoparagrafo"/>
    <w:rsid w:val="001F46C8"/>
    <w:rPr>
      <w:rFonts w:ascii="Verdana" w:hAnsi="Verdana" w:hint="default"/>
      <w:color w:val="FFDD5B"/>
      <w:sz w:val="16"/>
      <w:szCs w:val="16"/>
    </w:rPr>
  </w:style>
  <w:style w:type="character" w:customStyle="1" w:styleId="al-trackcomposers1">
    <w:name w:val="al-trackcomposers1"/>
    <w:basedOn w:val="Carpredefinitoparagrafo"/>
    <w:rsid w:val="004536CA"/>
    <w:rPr>
      <w:b w:val="0"/>
      <w:bCs w:val="0"/>
      <w:sz w:val="22"/>
      <w:szCs w:val="22"/>
    </w:rPr>
  </w:style>
  <w:style w:type="character" w:customStyle="1" w:styleId="listenlink-img">
    <w:name w:val="listenlink-img"/>
    <w:basedOn w:val="Carpredefinitoparagrafo"/>
    <w:rsid w:val="004536CA"/>
  </w:style>
  <w:style w:type="character" w:customStyle="1" w:styleId="al-tracktime1">
    <w:name w:val="al-tracktime1"/>
    <w:basedOn w:val="Carpredefinitoparagrafo"/>
    <w:rsid w:val="004536CA"/>
    <w:rPr>
      <w:b w:val="0"/>
      <w:bCs w:val="0"/>
      <w:sz w:val="22"/>
      <w:szCs w:val="22"/>
    </w:rPr>
  </w:style>
  <w:style w:type="character" w:customStyle="1" w:styleId="clslabel31">
    <w:name w:val="clslabel31"/>
    <w:basedOn w:val="Carpredefinitoparagrafo"/>
    <w:rsid w:val="00210CE3"/>
    <w:rPr>
      <w:b/>
      <w:bCs/>
      <w:color w:val="333366"/>
      <w:sz w:val="20"/>
      <w:szCs w:val="20"/>
    </w:rPr>
  </w:style>
  <w:style w:type="character" w:customStyle="1" w:styleId="style11">
    <w:name w:val="style11"/>
    <w:basedOn w:val="Carpredefinitoparagrafo"/>
    <w:rsid w:val="00061952"/>
    <w:rPr>
      <w:color w:val="006699"/>
    </w:rPr>
  </w:style>
  <w:style w:type="character" w:customStyle="1" w:styleId="catfield1">
    <w:name w:val="cat_field1"/>
    <w:basedOn w:val="Carpredefinitoparagrafo"/>
    <w:rsid w:val="005111D8"/>
    <w:rPr>
      <w:rFonts w:ascii="Verdana" w:hAnsi="Verdana" w:hint="default"/>
      <w:color w:val="66CCFF"/>
      <w:sz w:val="24"/>
      <w:szCs w:val="24"/>
    </w:rPr>
  </w:style>
  <w:style w:type="character" w:customStyle="1" w:styleId="hilite">
    <w:name w:val="hilite"/>
    <w:basedOn w:val="Carpredefinitoparagrafo"/>
    <w:rsid w:val="001C56B1"/>
  </w:style>
  <w:style w:type="paragraph" w:customStyle="1" w:styleId="Default">
    <w:name w:val="Default"/>
    <w:rsid w:val="008924FA"/>
    <w:pPr>
      <w:autoSpaceDE w:val="0"/>
      <w:autoSpaceDN w:val="0"/>
      <w:adjustRightInd w:val="0"/>
    </w:pPr>
    <w:rPr>
      <w:color w:val="000000"/>
      <w:sz w:val="24"/>
      <w:szCs w:val="24"/>
    </w:rPr>
  </w:style>
  <w:style w:type="character" w:customStyle="1" w:styleId="blueb1">
    <w:name w:val="blueb1"/>
    <w:basedOn w:val="Carpredefinitoparagrafo"/>
    <w:rsid w:val="00892085"/>
    <w:rPr>
      <w:b/>
      <w:bCs/>
      <w:color w:val="0000FF"/>
    </w:rPr>
  </w:style>
  <w:style w:type="character" w:customStyle="1" w:styleId="bluebi1">
    <w:name w:val="bluebi1"/>
    <w:basedOn w:val="Carpredefinitoparagrafo"/>
    <w:rsid w:val="009F7488"/>
    <w:rPr>
      <w:b/>
      <w:bCs/>
      <w:i/>
      <w:iCs/>
      <w:color w:val="0000FF"/>
    </w:rPr>
  </w:style>
  <w:style w:type="character" w:customStyle="1" w:styleId="header1">
    <w:name w:val="header1"/>
    <w:basedOn w:val="Carpredefinitoparagrafo"/>
    <w:rsid w:val="009F7488"/>
    <w:rPr>
      <w:rFonts w:ascii="Arial" w:hAnsi="Arial" w:cs="Arial" w:hint="default"/>
      <w:b/>
      <w:bCs/>
      <w:color w:val="C49A48"/>
      <w:sz w:val="20"/>
      <w:szCs w:val="20"/>
    </w:rPr>
  </w:style>
  <w:style w:type="character" w:customStyle="1" w:styleId="bodytext1">
    <w:name w:val="bodytext1"/>
    <w:basedOn w:val="Carpredefinitoparagrafo"/>
    <w:rsid w:val="009F7488"/>
    <w:rPr>
      <w:rFonts w:ascii="Arial" w:hAnsi="Arial" w:cs="Arial" w:hint="default"/>
      <w:color w:val="FFE5BA"/>
      <w:sz w:val="15"/>
      <w:szCs w:val="15"/>
    </w:rPr>
  </w:style>
  <w:style w:type="character" w:customStyle="1" w:styleId="font11">
    <w:name w:val="font11"/>
    <w:basedOn w:val="Carpredefinitoparagrafo"/>
    <w:rsid w:val="00E91952"/>
    <w:rPr>
      <w:rFonts w:ascii="Times New Roman" w:hAnsi="Times New Roman" w:cs="Times New Roman" w:hint="default"/>
      <w:sz w:val="20"/>
      <w:szCs w:val="20"/>
    </w:rPr>
  </w:style>
  <w:style w:type="character" w:styleId="CitazioneHTML">
    <w:name w:val="HTML Cite"/>
    <w:basedOn w:val="Carpredefinitoparagrafo"/>
    <w:uiPriority w:val="99"/>
    <w:unhideWhenUsed/>
    <w:rsid w:val="003C2F01"/>
    <w:rPr>
      <w:i/>
      <w:iCs/>
    </w:rPr>
  </w:style>
  <w:style w:type="character" w:customStyle="1" w:styleId="h11">
    <w:name w:val="h11"/>
    <w:basedOn w:val="Carpredefinitoparagrafo"/>
    <w:rsid w:val="001D1CCD"/>
    <w:rPr>
      <w:rFonts w:ascii="Verdana" w:hAnsi="Verdana" w:hint="default"/>
      <w:b/>
      <w:bCs/>
      <w:color w:val="F4FFFF"/>
    </w:rPr>
  </w:style>
  <w:style w:type="character" w:customStyle="1" w:styleId="mw-formatted-date">
    <w:name w:val="mw-formatted-date"/>
    <w:basedOn w:val="Carpredefinitoparagrafo"/>
    <w:rsid w:val="002618E4"/>
  </w:style>
  <w:style w:type="paragraph" w:customStyle="1" w:styleId="searchbox">
    <w:name w:val="searchbox"/>
    <w:basedOn w:val="Normale"/>
    <w:rsid w:val="007C1AD2"/>
    <w:pPr>
      <w:spacing w:before="100" w:beforeAutospacing="1" w:after="100" w:afterAutospacing="1"/>
    </w:pPr>
  </w:style>
  <w:style w:type="character" w:customStyle="1" w:styleId="tabtitle">
    <w:name w:val="tabtitle"/>
    <w:basedOn w:val="Carpredefinitoparagrafo"/>
    <w:rsid w:val="007C1AD2"/>
  </w:style>
  <w:style w:type="character" w:customStyle="1" w:styleId="hw">
    <w:name w:val="hw"/>
    <w:basedOn w:val="Carpredefinitoparagrafo"/>
    <w:rsid w:val="007C1AD2"/>
  </w:style>
  <w:style w:type="character" w:customStyle="1" w:styleId="linktotop">
    <w:name w:val="linktotop"/>
    <w:basedOn w:val="Carpredefinitoparagrafo"/>
    <w:rsid w:val="007C1AD2"/>
  </w:style>
  <w:style w:type="character" w:customStyle="1" w:styleId="plainlinks">
    <w:name w:val="plainlinks"/>
    <w:basedOn w:val="Carpredefinitoparagrafo"/>
    <w:rsid w:val="007C1AD2"/>
  </w:style>
  <w:style w:type="character" w:customStyle="1" w:styleId="piecedata">
    <w:name w:val="piecedata"/>
    <w:basedOn w:val="Carpredefinitoparagrafo"/>
    <w:rsid w:val="00EE443E"/>
  </w:style>
  <w:style w:type="character" w:customStyle="1" w:styleId="adsheaderlink">
    <w:name w:val="adsheaderlink"/>
    <w:basedOn w:val="Carpredefinitoparagrafo"/>
    <w:rsid w:val="00CB1372"/>
  </w:style>
  <w:style w:type="character" w:customStyle="1" w:styleId="graysponsoredlink">
    <w:name w:val="graysponsoredlink"/>
    <w:basedOn w:val="Carpredefinitoparagrafo"/>
    <w:rsid w:val="00CB1372"/>
  </w:style>
  <w:style w:type="character" w:customStyle="1" w:styleId="editsection">
    <w:name w:val="editsection"/>
    <w:basedOn w:val="Carpredefinitoparagrafo"/>
    <w:rsid w:val="00BC5BA8"/>
  </w:style>
  <w:style w:type="paragraph" w:customStyle="1" w:styleId="paragraphstyle4">
    <w:name w:val="paragraph_style_4"/>
    <w:basedOn w:val="Normale"/>
    <w:rsid w:val="00C4336E"/>
    <w:pPr>
      <w:spacing w:line="245" w:lineRule="atLeast"/>
    </w:pPr>
    <w:rPr>
      <w:rFonts w:ascii="Arial" w:hAnsi="Arial" w:cs="Arial"/>
      <w:color w:val="FFFFFF"/>
      <w:sz w:val="19"/>
      <w:szCs w:val="19"/>
    </w:rPr>
  </w:style>
  <w:style w:type="character" w:customStyle="1" w:styleId="rectitle1">
    <w:name w:val="rec_title1"/>
    <w:basedOn w:val="Carpredefinitoparagrafo"/>
    <w:rsid w:val="00AA2090"/>
    <w:rPr>
      <w:b/>
      <w:bCs/>
      <w:i/>
      <w:iCs/>
      <w:color w:val="33363F"/>
      <w:sz w:val="18"/>
      <w:szCs w:val="18"/>
    </w:rPr>
  </w:style>
  <w:style w:type="character" w:customStyle="1" w:styleId="articlecontent">
    <w:name w:val="articlecontent"/>
    <w:basedOn w:val="Carpredefinitoparagrafo"/>
    <w:rsid w:val="00557C5E"/>
    <w:rPr>
      <w:rFonts w:ascii="Arial" w:hAnsi="Arial" w:cs="Arial" w:hint="default"/>
      <w:color w:val="00122C"/>
      <w:sz w:val="18"/>
      <w:szCs w:val="18"/>
    </w:rPr>
  </w:style>
  <w:style w:type="paragraph" w:customStyle="1" w:styleId="songname">
    <w:name w:val="songname"/>
    <w:basedOn w:val="Normale"/>
    <w:rsid w:val="006B4C29"/>
    <w:pPr>
      <w:spacing w:before="100" w:beforeAutospacing="1"/>
    </w:pPr>
  </w:style>
  <w:style w:type="character" w:customStyle="1" w:styleId="tocnumber2">
    <w:name w:val="tocnumber2"/>
    <w:basedOn w:val="Carpredefinitoparagrafo"/>
    <w:rsid w:val="00C12943"/>
  </w:style>
  <w:style w:type="paragraph" w:customStyle="1" w:styleId="Corpodeltesto21">
    <w:name w:val="Corpo del testo 21"/>
    <w:basedOn w:val="Normale"/>
    <w:rsid w:val="00B37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1C097A"/>
  </w:style>
  <w:style w:type="paragraph" w:customStyle="1" w:styleId="stit">
    <w:name w:val="stit"/>
    <w:basedOn w:val="Normale"/>
    <w:rsid w:val="00CE6888"/>
    <w:pPr>
      <w:ind w:left="171"/>
    </w:pPr>
    <w:rPr>
      <w:rFonts w:ascii="Trebuchet MS" w:hAnsi="Trebuchet MS"/>
      <w:color w:val="000000"/>
      <w:sz w:val="20"/>
      <w:szCs w:val="20"/>
    </w:rPr>
  </w:style>
  <w:style w:type="character" w:customStyle="1" w:styleId="bold1">
    <w:name w:val="bold1"/>
    <w:basedOn w:val="Carpredefinitoparagrafo"/>
    <w:rsid w:val="00B15E8D"/>
    <w:rPr>
      <w:rFonts w:ascii="Times" w:hAnsi="Times" w:cs="Times" w:hint="default"/>
      <w:b/>
      <w:bCs/>
    </w:rPr>
  </w:style>
  <w:style w:type="paragraph" w:customStyle="1" w:styleId="blue-white">
    <w:name w:val="blue-white"/>
    <w:basedOn w:val="Normale"/>
    <w:rsid w:val="00356804"/>
    <w:pPr>
      <w:shd w:val="clear" w:color="auto" w:fill="FFFFFF"/>
      <w:jc w:val="center"/>
    </w:pPr>
    <w:rPr>
      <w:rFonts w:ascii="Helvetica" w:hAnsi="Helvetica" w:cs="Helvetica"/>
      <w:b/>
      <w:bCs/>
      <w:color w:val="0000FF"/>
      <w:sz w:val="13"/>
      <w:szCs w:val="13"/>
    </w:rPr>
  </w:style>
  <w:style w:type="paragraph" w:customStyle="1" w:styleId="blue-white-16">
    <w:name w:val="blue-white-16"/>
    <w:basedOn w:val="Normale"/>
    <w:rsid w:val="00356804"/>
    <w:pPr>
      <w:shd w:val="clear" w:color="auto" w:fill="FFFFFF"/>
      <w:jc w:val="center"/>
    </w:pPr>
    <w:rPr>
      <w:rFonts w:ascii="Helvetica" w:hAnsi="Helvetica" w:cs="Helvetica"/>
      <w:color w:val="0000FF"/>
      <w:sz w:val="10"/>
      <w:szCs w:val="10"/>
    </w:rPr>
  </w:style>
  <w:style w:type="character" w:customStyle="1" w:styleId="articleseperator">
    <w:name w:val="article_seperator"/>
    <w:basedOn w:val="Carpredefinitoparagrafo"/>
    <w:rsid w:val="00304BFC"/>
  </w:style>
  <w:style w:type="character" w:customStyle="1" w:styleId="title1">
    <w:name w:val="title1"/>
    <w:basedOn w:val="Carpredefinitoparagrafo"/>
    <w:rsid w:val="00627A2F"/>
    <w:rPr>
      <w:b/>
      <w:bCs/>
      <w:color w:val="A0157A"/>
      <w:sz w:val="10"/>
      <w:szCs w:val="10"/>
    </w:rPr>
  </w:style>
  <w:style w:type="character" w:customStyle="1" w:styleId="lienspetitjaune1">
    <w:name w:val="liens_petit_jaune1"/>
    <w:basedOn w:val="Carpredefinitoparagrafo"/>
    <w:rsid w:val="00823BA4"/>
    <w:rPr>
      <w:rFonts w:ascii="Verdana" w:hAnsi="Verdana" w:hint="default"/>
      <w:color w:val="EFE8CF"/>
      <w:sz w:val="8"/>
      <w:szCs w:val="8"/>
      <w:u w:val="single"/>
    </w:rPr>
  </w:style>
  <w:style w:type="paragraph" w:customStyle="1" w:styleId="001">
    <w:name w:val="001"/>
    <w:basedOn w:val="Normale"/>
    <w:rsid w:val="00D35A3A"/>
    <w:pPr>
      <w:autoSpaceDE w:val="0"/>
      <w:autoSpaceDN w:val="0"/>
      <w:adjustRightInd w:val="0"/>
      <w:spacing w:before="60"/>
      <w:ind w:left="454" w:hanging="454"/>
    </w:pPr>
    <w:rPr>
      <w:rFonts w:ascii="Palatino" w:hAnsi="Palatino" w:cs="Palatino"/>
      <w:sz w:val="18"/>
      <w:szCs w:val="18"/>
      <w:lang w:val="de-DE" w:eastAsia="de-DE"/>
    </w:rPr>
  </w:style>
  <w:style w:type="paragraph" w:customStyle="1" w:styleId="google-src-active-text">
    <w:name w:val="google-src-active-text"/>
    <w:basedOn w:val="Normale"/>
    <w:rsid w:val="003C3C49"/>
    <w:pPr>
      <w:spacing w:before="100" w:beforeAutospacing="1" w:after="100" w:afterAutospacing="1"/>
    </w:pPr>
    <w:rPr>
      <w:rFonts w:ascii="Arial" w:hAnsi="Arial" w:cs="Arial"/>
    </w:rPr>
  </w:style>
  <w:style w:type="paragraph" w:customStyle="1" w:styleId="suggestions">
    <w:name w:val="suggestions"/>
    <w:basedOn w:val="Normale"/>
    <w:rsid w:val="003C3C49"/>
  </w:style>
  <w:style w:type="paragraph" w:customStyle="1" w:styleId="suggestions-special">
    <w:name w:val="suggestions-special"/>
    <w:basedOn w:val="Normale"/>
    <w:rsid w:val="003C3C49"/>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3C3C49"/>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3C3C49"/>
    <w:pPr>
      <w:spacing w:line="360" w:lineRule="atLeast"/>
    </w:pPr>
  </w:style>
  <w:style w:type="paragraph" w:customStyle="1" w:styleId="suggestions-result-current">
    <w:name w:val="suggestions-result-current"/>
    <w:basedOn w:val="Normale"/>
    <w:rsid w:val="003C3C49"/>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3C3C49"/>
    <w:pPr>
      <w:spacing w:before="100" w:beforeAutospacing="1" w:after="100" w:afterAutospacing="1"/>
    </w:pPr>
    <w:rPr>
      <w:b/>
      <w:bCs/>
    </w:rPr>
  </w:style>
  <w:style w:type="paragraph" w:customStyle="1" w:styleId="highlight">
    <w:name w:val="highlight"/>
    <w:basedOn w:val="Normale"/>
    <w:rsid w:val="003C3C49"/>
    <w:pPr>
      <w:spacing w:before="100" w:beforeAutospacing="1" w:after="100" w:afterAutospacing="1"/>
    </w:pPr>
    <w:rPr>
      <w:b/>
      <w:bCs/>
    </w:rPr>
  </w:style>
  <w:style w:type="paragraph" w:customStyle="1" w:styleId="wikieditor-ui">
    <w:name w:val="wikieditor-ui"/>
    <w:basedOn w:val="Normale"/>
    <w:rsid w:val="003C3C49"/>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3C3C49"/>
    <w:pPr>
      <w:spacing w:before="100" w:beforeAutospacing="1" w:after="100" w:afterAutospacing="1"/>
    </w:pPr>
  </w:style>
  <w:style w:type="paragraph" w:customStyle="1" w:styleId="wikieditor-ui-controls">
    <w:name w:val="wikieditor-ui-controls"/>
    <w:basedOn w:val="Normale"/>
    <w:rsid w:val="003C3C49"/>
    <w:pPr>
      <w:pBdr>
        <w:bottom w:val="single" w:sz="2" w:space="0" w:color="C0C0C0"/>
      </w:pBdr>
      <w:shd w:val="clear" w:color="auto" w:fill="FFFFFF"/>
      <w:spacing w:after="100" w:afterAutospacing="1"/>
    </w:pPr>
  </w:style>
  <w:style w:type="paragraph" w:customStyle="1" w:styleId="wikieditor-ui-tabs">
    <w:name w:val="wikieditor-ui-tabs"/>
    <w:basedOn w:val="Normale"/>
    <w:rsid w:val="003C3C49"/>
    <w:pPr>
      <w:pBdr>
        <w:top w:val="single" w:sz="2" w:space="0" w:color="C0C0C0"/>
        <w:left w:val="single" w:sz="2" w:space="0" w:color="C0C0C0"/>
      </w:pBdr>
      <w:shd w:val="clear" w:color="auto" w:fill="FFFFFF"/>
      <w:spacing w:before="100" w:beforeAutospacing="1" w:after="100" w:afterAutospacing="1"/>
      <w:ind w:left="-8"/>
    </w:pPr>
  </w:style>
  <w:style w:type="paragraph" w:customStyle="1" w:styleId="wikieditor-ui-buttons">
    <w:name w:val="wikieditor-ui-buttons"/>
    <w:basedOn w:val="Normale"/>
    <w:rsid w:val="003C3C49"/>
    <w:pPr>
      <w:pBdr>
        <w:top w:val="single" w:sz="2" w:space="0" w:color="FFFFFF"/>
      </w:pBdr>
      <w:shd w:val="clear" w:color="auto" w:fill="FFFFFF"/>
      <w:spacing w:before="100" w:beforeAutospacing="1" w:after="100" w:afterAutospacing="1"/>
      <w:ind w:right="-8"/>
    </w:pPr>
  </w:style>
  <w:style w:type="paragraph" w:customStyle="1" w:styleId="wikieditor-view-wikitext">
    <w:name w:val="wikieditor-view-wikitext"/>
    <w:basedOn w:val="Normale"/>
    <w:rsid w:val="003C3C49"/>
    <w:pPr>
      <w:spacing w:before="100" w:beforeAutospacing="1" w:after="100" w:afterAutospacing="1" w:line="240" w:lineRule="atLeast"/>
    </w:pPr>
  </w:style>
  <w:style w:type="paragraph" w:customStyle="1" w:styleId="wikieditor-ui-loading">
    <w:name w:val="wikieditor-ui-loading"/>
    <w:basedOn w:val="Normale"/>
    <w:rsid w:val="003C3C49"/>
    <w:pPr>
      <w:pBdr>
        <w:top w:val="single" w:sz="2" w:space="0" w:color="C0C0C0"/>
        <w:left w:val="single" w:sz="2" w:space="0" w:color="C0C0C0"/>
        <w:bottom w:val="single" w:sz="2" w:space="0" w:color="C0C0C0"/>
        <w:right w:val="single" w:sz="2" w:space="0" w:color="C0C0C0"/>
      </w:pBdr>
      <w:shd w:val="clear" w:color="auto" w:fill="F3F3F3"/>
      <w:ind w:left="-8" w:right="-8"/>
      <w:jc w:val="center"/>
    </w:pPr>
  </w:style>
  <w:style w:type="paragraph" w:customStyle="1" w:styleId="wikieditor-toolbar-field-wrapper">
    <w:name w:val="wikieditor-toolbar-field-wrapper"/>
    <w:basedOn w:val="Normale"/>
    <w:rsid w:val="003C3C49"/>
    <w:pPr>
      <w:spacing w:before="100" w:beforeAutospacing="1" w:after="100" w:afterAutospacing="1"/>
    </w:pPr>
  </w:style>
  <w:style w:type="paragraph" w:customStyle="1" w:styleId="wikieditor-toolbar-floated-field-wrapper">
    <w:name w:val="wikieditor-toolbar-floated-field-wrapper"/>
    <w:basedOn w:val="Normale"/>
    <w:rsid w:val="003C3C49"/>
    <w:pPr>
      <w:spacing w:before="100" w:beforeAutospacing="1" w:after="100" w:afterAutospacing="1"/>
      <w:ind w:right="480"/>
    </w:pPr>
  </w:style>
  <w:style w:type="paragraph" w:customStyle="1" w:styleId="wikieditor-toolbar-dialog-hint">
    <w:name w:val="wikieditor-toolbar-dialog-hint"/>
    <w:basedOn w:val="Normale"/>
    <w:rsid w:val="003C3C49"/>
    <w:pPr>
      <w:spacing w:before="100" w:beforeAutospacing="1" w:after="100" w:afterAutospacing="1"/>
    </w:pPr>
    <w:rPr>
      <w:color w:val="999999"/>
    </w:rPr>
  </w:style>
  <w:style w:type="paragraph" w:customStyle="1" w:styleId="wikieditor-toolbar-dialog-wrapper">
    <w:name w:val="wikieditor-toolbar-dialog-wrapper"/>
    <w:basedOn w:val="Normale"/>
    <w:rsid w:val="003C3C49"/>
    <w:pPr>
      <w:spacing w:before="100" w:beforeAutospacing="1" w:after="100" w:afterAutospacing="1"/>
    </w:pPr>
  </w:style>
  <w:style w:type="paragraph" w:customStyle="1" w:styleId="wikieditor-toolbar-table-dimension-fields">
    <w:name w:val="wikieditor-toolbar-table-dimension-fields"/>
    <w:basedOn w:val="Normale"/>
    <w:rsid w:val="003C3C49"/>
    <w:pPr>
      <w:spacing w:before="100" w:beforeAutospacing="1" w:after="100" w:afterAutospacing="1"/>
    </w:pPr>
  </w:style>
  <w:style w:type="paragraph" w:customStyle="1" w:styleId="wikieditor-dialog-editoptions">
    <w:name w:val="wikieditor-dialog-editoptions"/>
    <w:basedOn w:val="Normale"/>
    <w:rsid w:val="003C3C49"/>
    <w:pPr>
      <w:spacing w:before="113" w:after="100" w:afterAutospacing="1"/>
    </w:pPr>
  </w:style>
  <w:style w:type="paragraph" w:customStyle="1" w:styleId="wikieditor-publish-dialog-copywarn">
    <w:name w:val="wikieditor-publish-dialog-copywarn"/>
    <w:basedOn w:val="Normale"/>
    <w:rsid w:val="003C3C49"/>
    <w:pPr>
      <w:spacing w:before="120" w:after="100" w:afterAutospacing="1"/>
    </w:pPr>
  </w:style>
  <w:style w:type="paragraph" w:customStyle="1" w:styleId="wikieditor-publish-dialog-summary">
    <w:name w:val="wikieditor-publish-dialog-summary"/>
    <w:basedOn w:val="Normale"/>
    <w:rsid w:val="003C3C49"/>
    <w:pPr>
      <w:spacing w:before="360" w:after="100" w:afterAutospacing="1"/>
    </w:pPr>
  </w:style>
  <w:style w:type="paragraph" w:customStyle="1" w:styleId="wikieditor-publish-dialog-options">
    <w:name w:val="wikieditor-publish-dialog-options"/>
    <w:basedOn w:val="Normale"/>
    <w:rsid w:val="003C3C49"/>
    <w:pPr>
      <w:spacing w:before="360" w:after="100" w:afterAutospacing="1"/>
    </w:pPr>
  </w:style>
  <w:style w:type="paragraph" w:customStyle="1" w:styleId="wikieditor-ui-toolbar">
    <w:name w:val="wikieditor-ui-toolbar"/>
    <w:basedOn w:val="Normale"/>
    <w:rsid w:val="003C3C49"/>
    <w:pPr>
      <w:spacing w:before="100" w:beforeAutospacing="1" w:after="100" w:afterAutospacing="1"/>
    </w:pPr>
  </w:style>
  <w:style w:type="paragraph" w:customStyle="1" w:styleId="wikieditor-toolbar-spritedbutton">
    <w:name w:val="wikieditor-toolbar-spritedbutton"/>
    <w:basedOn w:val="Normale"/>
    <w:rsid w:val="003C3C49"/>
    <w:pPr>
      <w:spacing w:before="100" w:beforeAutospacing="1" w:after="100" w:afterAutospacing="1"/>
      <w:ind w:hanging="9457"/>
    </w:pPr>
  </w:style>
  <w:style w:type="paragraph" w:customStyle="1" w:styleId="wikieditor-preview-loading">
    <w:name w:val="wikieditor-preview-loading"/>
    <w:basedOn w:val="Normale"/>
    <w:rsid w:val="003C3C49"/>
    <w:pPr>
      <w:shd w:val="clear" w:color="auto" w:fill="FFFFFF"/>
      <w:spacing w:before="100" w:beforeAutospacing="1" w:after="100" w:afterAutospacing="1"/>
    </w:pPr>
  </w:style>
  <w:style w:type="paragraph" w:customStyle="1" w:styleId="wikieditor-preview-spinner">
    <w:name w:val="wikieditor-preview-spinner"/>
    <w:basedOn w:val="Normale"/>
    <w:rsid w:val="003C3C49"/>
    <w:pPr>
      <w:spacing w:before="100" w:beforeAutospacing="1" w:after="100" w:afterAutospacing="1"/>
    </w:pPr>
  </w:style>
  <w:style w:type="paragraph" w:customStyle="1" w:styleId="wikieditor-preview-contents">
    <w:name w:val="wikieditor-preview-contents"/>
    <w:basedOn w:val="Normale"/>
    <w:rsid w:val="003C3C49"/>
    <w:pPr>
      <w:shd w:val="clear" w:color="auto" w:fill="FFFFFF"/>
      <w:spacing w:before="100" w:beforeAutospacing="1" w:after="100" w:afterAutospacing="1"/>
    </w:pPr>
  </w:style>
  <w:style w:type="paragraph" w:customStyle="1" w:styleId="ui-helper-hidden">
    <w:name w:val="ui-helper-hidden"/>
    <w:basedOn w:val="Normale"/>
    <w:rsid w:val="003C3C49"/>
    <w:pPr>
      <w:spacing w:before="100" w:beforeAutospacing="1" w:after="100" w:afterAutospacing="1"/>
    </w:pPr>
    <w:rPr>
      <w:vanish/>
    </w:rPr>
  </w:style>
  <w:style w:type="paragraph" w:customStyle="1" w:styleId="ui-helper-reset">
    <w:name w:val="ui-helper-reset"/>
    <w:basedOn w:val="Normale"/>
    <w:rsid w:val="003C3C49"/>
  </w:style>
  <w:style w:type="paragraph" w:customStyle="1" w:styleId="ui-helper-clearfix">
    <w:name w:val="ui-helper-clearfix"/>
    <w:basedOn w:val="Normale"/>
    <w:rsid w:val="003C3C49"/>
    <w:pPr>
      <w:spacing w:before="100" w:beforeAutospacing="1" w:after="100" w:afterAutospacing="1"/>
    </w:pPr>
  </w:style>
  <w:style w:type="paragraph" w:customStyle="1" w:styleId="ui-helper-zfix">
    <w:name w:val="ui-helper-zfix"/>
    <w:basedOn w:val="Normale"/>
    <w:rsid w:val="003C3C49"/>
    <w:pPr>
      <w:spacing w:before="100" w:beforeAutospacing="1" w:after="100" w:afterAutospacing="1"/>
    </w:pPr>
  </w:style>
  <w:style w:type="paragraph" w:customStyle="1" w:styleId="ui-icon">
    <w:name w:val="ui-icon"/>
    <w:basedOn w:val="Normale"/>
    <w:rsid w:val="003C3C49"/>
    <w:pPr>
      <w:spacing w:before="100" w:beforeAutospacing="1" w:after="100" w:afterAutospacing="1"/>
      <w:ind w:hanging="29097"/>
    </w:pPr>
  </w:style>
  <w:style w:type="paragraph" w:customStyle="1" w:styleId="ui-widget-overlay">
    <w:name w:val="ui-widget-overlay"/>
    <w:basedOn w:val="Normale"/>
    <w:rsid w:val="003C3C49"/>
    <w:pPr>
      <w:shd w:val="clear" w:color="auto" w:fill="000000"/>
      <w:spacing w:before="100" w:beforeAutospacing="1" w:after="100" w:afterAutospacing="1"/>
    </w:pPr>
  </w:style>
  <w:style w:type="paragraph" w:customStyle="1" w:styleId="ui-widget">
    <w:name w:val="ui-widget"/>
    <w:basedOn w:val="Normale"/>
    <w:rsid w:val="003C3C49"/>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3C3C49"/>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3C3C49"/>
    <w:pPr>
      <w:spacing w:before="100" w:beforeAutospacing="1" w:after="100" w:afterAutospacing="1"/>
    </w:pPr>
    <w:rPr>
      <w:color w:val="CD0A0A"/>
    </w:rPr>
  </w:style>
  <w:style w:type="paragraph" w:customStyle="1" w:styleId="ui-state-disabled">
    <w:name w:val="ui-state-disabled"/>
    <w:basedOn w:val="Normale"/>
    <w:rsid w:val="003C3C49"/>
    <w:pPr>
      <w:spacing w:before="100" w:beforeAutospacing="1" w:after="100" w:afterAutospacing="1"/>
    </w:pPr>
  </w:style>
  <w:style w:type="paragraph" w:customStyle="1" w:styleId="ui-priority-primary">
    <w:name w:val="ui-priority-primary"/>
    <w:basedOn w:val="Normale"/>
    <w:rsid w:val="003C3C49"/>
    <w:pPr>
      <w:spacing w:before="100" w:beforeAutospacing="1" w:after="100" w:afterAutospacing="1"/>
    </w:pPr>
    <w:rPr>
      <w:b/>
      <w:bCs/>
    </w:rPr>
  </w:style>
  <w:style w:type="paragraph" w:customStyle="1" w:styleId="ui-priority-secondary">
    <w:name w:val="ui-priority-secondary"/>
    <w:basedOn w:val="Normale"/>
    <w:rsid w:val="003C3C49"/>
    <w:pPr>
      <w:spacing w:before="100" w:beforeAutospacing="1" w:after="100" w:afterAutospacing="1"/>
    </w:pPr>
  </w:style>
  <w:style w:type="paragraph" w:customStyle="1" w:styleId="ui-widget-shadow">
    <w:name w:val="ui-widget-shadow"/>
    <w:basedOn w:val="Normale"/>
    <w:rsid w:val="003C3C49"/>
    <w:pPr>
      <w:shd w:val="clear" w:color="auto" w:fill="000000"/>
      <w:ind w:left="-60"/>
    </w:pPr>
  </w:style>
  <w:style w:type="paragraph" w:customStyle="1" w:styleId="ui-datepicker">
    <w:name w:val="ui-datepicker"/>
    <w:basedOn w:val="Normale"/>
    <w:rsid w:val="003C3C49"/>
    <w:pPr>
      <w:spacing w:before="100" w:beforeAutospacing="1" w:after="100" w:afterAutospacing="1"/>
    </w:pPr>
  </w:style>
  <w:style w:type="paragraph" w:customStyle="1" w:styleId="ui-datepicker-row-break">
    <w:name w:val="ui-datepicker-row-break"/>
    <w:basedOn w:val="Normale"/>
    <w:rsid w:val="003C3C49"/>
    <w:pPr>
      <w:spacing w:before="100" w:beforeAutospacing="1" w:after="100" w:afterAutospacing="1"/>
    </w:pPr>
  </w:style>
  <w:style w:type="paragraph" w:customStyle="1" w:styleId="ui-datepicker-rtl">
    <w:name w:val="ui-datepicker-rtl"/>
    <w:basedOn w:val="Normale"/>
    <w:rsid w:val="003C3C49"/>
    <w:pPr>
      <w:bidi/>
      <w:spacing w:before="100" w:beforeAutospacing="1" w:after="100" w:afterAutospacing="1"/>
    </w:pPr>
  </w:style>
  <w:style w:type="paragraph" w:customStyle="1" w:styleId="ui-datepicker-cover">
    <w:name w:val="ui-datepicker-cover"/>
    <w:basedOn w:val="Normale"/>
    <w:rsid w:val="003C3C49"/>
    <w:pPr>
      <w:spacing w:before="100" w:beforeAutospacing="1" w:after="100" w:afterAutospacing="1"/>
    </w:pPr>
  </w:style>
  <w:style w:type="paragraph" w:customStyle="1" w:styleId="ui-dialog">
    <w:name w:val="ui-dialog"/>
    <w:basedOn w:val="Normale"/>
    <w:rsid w:val="003C3C49"/>
    <w:pPr>
      <w:spacing w:before="100" w:beforeAutospacing="1" w:after="100" w:afterAutospacing="1"/>
    </w:pPr>
  </w:style>
  <w:style w:type="paragraph" w:customStyle="1" w:styleId="ui-progressbar">
    <w:name w:val="ui-progressbar"/>
    <w:basedOn w:val="Normale"/>
    <w:rsid w:val="003C3C49"/>
    <w:pPr>
      <w:spacing w:before="100" w:beforeAutospacing="1" w:after="100" w:afterAutospacing="1"/>
    </w:pPr>
  </w:style>
  <w:style w:type="paragraph" w:customStyle="1" w:styleId="ui-resizable-handle">
    <w:name w:val="ui-resizable-handle"/>
    <w:basedOn w:val="Normale"/>
    <w:rsid w:val="003C3C49"/>
    <w:pPr>
      <w:spacing w:before="100" w:beforeAutospacing="1" w:after="100" w:afterAutospacing="1"/>
    </w:pPr>
    <w:rPr>
      <w:sz w:val="2"/>
      <w:szCs w:val="2"/>
    </w:rPr>
  </w:style>
  <w:style w:type="paragraph" w:customStyle="1" w:styleId="ui-resizable-n">
    <w:name w:val="ui-resizable-n"/>
    <w:basedOn w:val="Normale"/>
    <w:rsid w:val="003C3C49"/>
    <w:pPr>
      <w:spacing w:before="100" w:beforeAutospacing="1" w:after="100" w:afterAutospacing="1"/>
    </w:pPr>
  </w:style>
  <w:style w:type="paragraph" w:customStyle="1" w:styleId="ui-resizable-s">
    <w:name w:val="ui-resizable-s"/>
    <w:basedOn w:val="Normale"/>
    <w:rsid w:val="003C3C49"/>
    <w:pPr>
      <w:spacing w:before="100" w:beforeAutospacing="1" w:after="100" w:afterAutospacing="1"/>
    </w:pPr>
  </w:style>
  <w:style w:type="paragraph" w:customStyle="1" w:styleId="ui-resizable-e">
    <w:name w:val="ui-resizable-e"/>
    <w:basedOn w:val="Normale"/>
    <w:rsid w:val="003C3C49"/>
    <w:pPr>
      <w:spacing w:before="100" w:beforeAutospacing="1" w:after="100" w:afterAutospacing="1"/>
    </w:pPr>
  </w:style>
  <w:style w:type="paragraph" w:customStyle="1" w:styleId="ui-resizable-w">
    <w:name w:val="ui-resizable-w"/>
    <w:basedOn w:val="Normale"/>
    <w:rsid w:val="003C3C49"/>
    <w:pPr>
      <w:spacing w:before="100" w:beforeAutospacing="1" w:after="100" w:afterAutospacing="1"/>
    </w:pPr>
  </w:style>
  <w:style w:type="paragraph" w:customStyle="1" w:styleId="ui-resizable-se">
    <w:name w:val="ui-resizable-se"/>
    <w:basedOn w:val="Normale"/>
    <w:rsid w:val="003C3C49"/>
    <w:pPr>
      <w:spacing w:before="100" w:beforeAutospacing="1" w:after="100" w:afterAutospacing="1"/>
    </w:pPr>
  </w:style>
  <w:style w:type="paragraph" w:customStyle="1" w:styleId="ui-resizable-sw">
    <w:name w:val="ui-resizable-sw"/>
    <w:basedOn w:val="Normale"/>
    <w:rsid w:val="003C3C49"/>
    <w:pPr>
      <w:spacing w:before="100" w:beforeAutospacing="1" w:after="100" w:afterAutospacing="1"/>
    </w:pPr>
  </w:style>
  <w:style w:type="paragraph" w:customStyle="1" w:styleId="ui-resizable-nw">
    <w:name w:val="ui-resizable-nw"/>
    <w:basedOn w:val="Normale"/>
    <w:rsid w:val="003C3C49"/>
    <w:pPr>
      <w:spacing w:before="100" w:beforeAutospacing="1" w:after="100" w:afterAutospacing="1"/>
    </w:pPr>
  </w:style>
  <w:style w:type="paragraph" w:customStyle="1" w:styleId="ui-resizable-ne">
    <w:name w:val="ui-resizable-ne"/>
    <w:basedOn w:val="Normale"/>
    <w:rsid w:val="003C3C49"/>
    <w:pPr>
      <w:spacing w:before="100" w:beforeAutospacing="1" w:after="100" w:afterAutospacing="1"/>
    </w:pPr>
  </w:style>
  <w:style w:type="paragraph" w:customStyle="1" w:styleId="ui-slider">
    <w:name w:val="ui-slider"/>
    <w:basedOn w:val="Normale"/>
    <w:rsid w:val="003C3C49"/>
    <w:pPr>
      <w:spacing w:before="100" w:beforeAutospacing="1" w:after="100" w:afterAutospacing="1"/>
    </w:pPr>
  </w:style>
  <w:style w:type="paragraph" w:customStyle="1" w:styleId="ui-slider-horizontal">
    <w:name w:val="ui-slider-horizontal"/>
    <w:basedOn w:val="Normale"/>
    <w:rsid w:val="003C3C49"/>
    <w:pPr>
      <w:spacing w:before="100" w:beforeAutospacing="1" w:after="100" w:afterAutospacing="1"/>
    </w:pPr>
  </w:style>
  <w:style w:type="paragraph" w:customStyle="1" w:styleId="ui-slider-vertical">
    <w:name w:val="ui-slider-vertical"/>
    <w:basedOn w:val="Normale"/>
    <w:rsid w:val="003C3C49"/>
    <w:pPr>
      <w:spacing w:before="100" w:beforeAutospacing="1" w:after="100" w:afterAutospacing="1"/>
    </w:pPr>
  </w:style>
  <w:style w:type="paragraph" w:customStyle="1" w:styleId="ui-tabs">
    <w:name w:val="ui-tabs"/>
    <w:basedOn w:val="Normale"/>
    <w:rsid w:val="003C3C49"/>
    <w:pPr>
      <w:spacing w:before="100" w:beforeAutospacing="1" w:after="100" w:afterAutospacing="1"/>
    </w:pPr>
  </w:style>
  <w:style w:type="paragraph" w:customStyle="1" w:styleId="references-small">
    <w:name w:val="references-small"/>
    <w:basedOn w:val="Normale"/>
    <w:rsid w:val="003C3C49"/>
    <w:pPr>
      <w:spacing w:before="100" w:beforeAutospacing="1" w:after="100" w:afterAutospacing="1"/>
    </w:pPr>
    <w:rPr>
      <w:sz w:val="22"/>
      <w:szCs w:val="22"/>
    </w:rPr>
  </w:style>
  <w:style w:type="paragraph" w:customStyle="1" w:styleId="navbox-title">
    <w:name w:val="navbox-title"/>
    <w:basedOn w:val="Normale"/>
    <w:rsid w:val="003C3C49"/>
    <w:pPr>
      <w:shd w:val="clear" w:color="auto" w:fill="CCCCFF"/>
      <w:spacing w:before="100" w:beforeAutospacing="1" w:after="100" w:afterAutospacing="1"/>
      <w:jc w:val="center"/>
    </w:pPr>
  </w:style>
  <w:style w:type="paragraph" w:customStyle="1" w:styleId="navbox-abovebelow">
    <w:name w:val="navbox-abovebelow"/>
    <w:basedOn w:val="Normale"/>
    <w:rsid w:val="003C3C49"/>
    <w:pPr>
      <w:shd w:val="clear" w:color="auto" w:fill="DDDDFF"/>
      <w:spacing w:before="100" w:beforeAutospacing="1" w:after="100" w:afterAutospacing="1"/>
      <w:jc w:val="center"/>
    </w:pPr>
  </w:style>
  <w:style w:type="paragraph" w:customStyle="1" w:styleId="navbox-group">
    <w:name w:val="navbox-group"/>
    <w:basedOn w:val="Normale"/>
    <w:rsid w:val="003C3C49"/>
    <w:pPr>
      <w:shd w:val="clear" w:color="auto" w:fill="DDDDFF"/>
      <w:spacing w:before="100" w:beforeAutospacing="1" w:after="100" w:afterAutospacing="1"/>
      <w:jc w:val="right"/>
    </w:pPr>
    <w:rPr>
      <w:b/>
      <w:bCs/>
    </w:rPr>
  </w:style>
  <w:style w:type="paragraph" w:customStyle="1" w:styleId="navbox">
    <w:name w:val="navbox"/>
    <w:basedOn w:val="Normale"/>
    <w:rsid w:val="003C3C49"/>
    <w:pPr>
      <w:shd w:val="clear" w:color="auto" w:fill="FDFDFD"/>
      <w:spacing w:before="100" w:beforeAutospacing="1" w:after="100" w:afterAutospacing="1"/>
    </w:pPr>
  </w:style>
  <w:style w:type="paragraph" w:customStyle="1" w:styleId="navbox-subgroup">
    <w:name w:val="navbox-subgroup"/>
    <w:basedOn w:val="Normale"/>
    <w:rsid w:val="003C3C49"/>
    <w:pPr>
      <w:shd w:val="clear" w:color="auto" w:fill="FDFDFD"/>
      <w:spacing w:before="100" w:beforeAutospacing="1" w:after="100" w:afterAutospacing="1"/>
    </w:pPr>
  </w:style>
  <w:style w:type="paragraph" w:customStyle="1" w:styleId="navbox-list">
    <w:name w:val="navbox-list"/>
    <w:basedOn w:val="Normale"/>
    <w:rsid w:val="003C3C49"/>
    <w:pPr>
      <w:spacing w:before="100" w:beforeAutospacing="1" w:after="100" w:afterAutospacing="1"/>
    </w:pPr>
  </w:style>
  <w:style w:type="paragraph" w:customStyle="1" w:styleId="navbox-even">
    <w:name w:val="navbox-even"/>
    <w:basedOn w:val="Normale"/>
    <w:rsid w:val="003C3C49"/>
    <w:pPr>
      <w:shd w:val="clear" w:color="auto" w:fill="F7F7F7"/>
      <w:spacing w:before="100" w:beforeAutospacing="1" w:after="100" w:afterAutospacing="1"/>
    </w:pPr>
  </w:style>
  <w:style w:type="paragraph" w:customStyle="1" w:styleId="navbox-odd">
    <w:name w:val="navbox-odd"/>
    <w:basedOn w:val="Normale"/>
    <w:rsid w:val="003C3C49"/>
    <w:pPr>
      <w:spacing w:before="100" w:beforeAutospacing="1" w:after="100" w:afterAutospacing="1"/>
    </w:pPr>
  </w:style>
  <w:style w:type="paragraph" w:customStyle="1" w:styleId="collapsebutton">
    <w:name w:val="collapsebutton"/>
    <w:basedOn w:val="Normale"/>
    <w:rsid w:val="003C3C49"/>
    <w:pPr>
      <w:spacing w:before="100" w:beforeAutospacing="1" w:after="100" w:afterAutospacing="1"/>
      <w:jc w:val="right"/>
    </w:pPr>
  </w:style>
  <w:style w:type="paragraph" w:customStyle="1" w:styleId="infobox">
    <w:name w:val="info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before="120" w:after="120"/>
      <w:ind w:left="240"/>
    </w:pPr>
    <w:rPr>
      <w:color w:val="000000"/>
    </w:rPr>
  </w:style>
  <w:style w:type="paragraph" w:customStyle="1" w:styleId="redirect-in-category">
    <w:name w:val="redirect-in-category"/>
    <w:basedOn w:val="Normale"/>
    <w:rsid w:val="003C3C49"/>
    <w:pPr>
      <w:spacing w:before="100" w:beforeAutospacing="1" w:after="100" w:afterAutospacing="1"/>
    </w:pPr>
    <w:rPr>
      <w:i/>
      <w:iCs/>
    </w:rPr>
  </w:style>
  <w:style w:type="paragraph" w:customStyle="1" w:styleId="allpagesredirect">
    <w:name w:val="allpagesredirect"/>
    <w:basedOn w:val="Normale"/>
    <w:rsid w:val="003C3C49"/>
    <w:pPr>
      <w:spacing w:before="100" w:beforeAutospacing="1" w:after="100" w:afterAutospacing="1"/>
    </w:pPr>
    <w:rPr>
      <w:i/>
      <w:iCs/>
    </w:rPr>
  </w:style>
  <w:style w:type="paragraph" w:customStyle="1" w:styleId="messagebox">
    <w:name w:val="message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rsid w:val="003C3C49"/>
    <w:pPr>
      <w:shd w:val="clear" w:color="auto" w:fill="00FF00"/>
      <w:spacing w:before="100" w:beforeAutospacing="1" w:after="100" w:afterAutospacing="1"/>
    </w:pPr>
    <w:rPr>
      <w:color w:val="FF0000"/>
    </w:rPr>
  </w:style>
  <w:style w:type="paragraph" w:customStyle="1" w:styleId="rellink">
    <w:name w:val="rellink"/>
    <w:basedOn w:val="Normale"/>
    <w:rsid w:val="003C3C49"/>
    <w:pPr>
      <w:spacing w:before="100" w:beforeAutospacing="1" w:after="120"/>
    </w:pPr>
    <w:rPr>
      <w:i/>
      <w:iCs/>
    </w:rPr>
  </w:style>
  <w:style w:type="paragraph" w:customStyle="1" w:styleId="dablink">
    <w:name w:val="dablink"/>
    <w:basedOn w:val="Normale"/>
    <w:rsid w:val="003C3C49"/>
    <w:pPr>
      <w:spacing w:before="100" w:beforeAutospacing="1" w:after="120"/>
    </w:pPr>
    <w:rPr>
      <w:i/>
      <w:iCs/>
    </w:rPr>
  </w:style>
  <w:style w:type="paragraph" w:customStyle="1" w:styleId="geo-default">
    <w:name w:val="geo-default"/>
    <w:basedOn w:val="Normale"/>
    <w:rsid w:val="003C3C49"/>
    <w:pPr>
      <w:spacing w:before="100" w:beforeAutospacing="1" w:after="100" w:afterAutospacing="1"/>
    </w:pPr>
  </w:style>
  <w:style w:type="paragraph" w:customStyle="1" w:styleId="geo-dms">
    <w:name w:val="geo-dms"/>
    <w:basedOn w:val="Normale"/>
    <w:rsid w:val="003C3C49"/>
    <w:pPr>
      <w:spacing w:before="100" w:beforeAutospacing="1" w:after="100" w:afterAutospacing="1"/>
    </w:pPr>
  </w:style>
  <w:style w:type="paragraph" w:customStyle="1" w:styleId="geo-dec">
    <w:name w:val="geo-dec"/>
    <w:basedOn w:val="Normale"/>
    <w:rsid w:val="003C3C49"/>
    <w:pPr>
      <w:spacing w:before="100" w:beforeAutospacing="1" w:after="100" w:afterAutospacing="1"/>
    </w:pPr>
  </w:style>
  <w:style w:type="paragraph" w:customStyle="1" w:styleId="geo-nondefault">
    <w:name w:val="geo-nondefault"/>
    <w:basedOn w:val="Normale"/>
    <w:rsid w:val="003C3C49"/>
    <w:pPr>
      <w:spacing w:before="100" w:beforeAutospacing="1" w:after="100" w:afterAutospacing="1"/>
    </w:pPr>
    <w:rPr>
      <w:vanish/>
    </w:rPr>
  </w:style>
  <w:style w:type="paragraph" w:customStyle="1" w:styleId="geo-multi-punct">
    <w:name w:val="geo-multi-punct"/>
    <w:basedOn w:val="Normale"/>
    <w:rsid w:val="003C3C49"/>
    <w:pPr>
      <w:spacing w:before="100" w:beforeAutospacing="1" w:after="100" w:afterAutospacing="1"/>
    </w:pPr>
    <w:rPr>
      <w:vanish/>
    </w:rPr>
  </w:style>
  <w:style w:type="paragraph" w:customStyle="1" w:styleId="longitude">
    <w:name w:val="longitude"/>
    <w:basedOn w:val="Normale"/>
    <w:rsid w:val="003C3C49"/>
    <w:pPr>
      <w:spacing w:before="100" w:beforeAutospacing="1" w:after="100" w:afterAutospacing="1"/>
    </w:pPr>
  </w:style>
  <w:style w:type="paragraph" w:customStyle="1" w:styleId="latitude">
    <w:name w:val="latitude"/>
    <w:basedOn w:val="Normale"/>
    <w:rsid w:val="003C3C49"/>
    <w:pPr>
      <w:spacing w:before="100" w:beforeAutospacing="1" w:after="100" w:afterAutospacing="1"/>
    </w:pPr>
  </w:style>
  <w:style w:type="paragraph" w:customStyle="1" w:styleId="template-documentation">
    <w:name w:val="template-documentation"/>
    <w:basedOn w:val="Normale"/>
    <w:rsid w:val="003C3C4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3C3C49"/>
    <w:pPr>
      <w:spacing w:before="100" w:beforeAutospacing="1" w:after="100" w:afterAutospacing="1"/>
    </w:pPr>
    <w:rPr>
      <w:rFonts w:ascii="Arial" w:hAnsi="Arial" w:cs="Arial"/>
      <w:i/>
      <w:iCs/>
      <w:sz w:val="22"/>
      <w:szCs w:val="22"/>
    </w:rPr>
  </w:style>
  <w:style w:type="paragraph" w:customStyle="1" w:styleId="texhtml">
    <w:name w:val="texhtml"/>
    <w:basedOn w:val="Normale"/>
    <w:rsid w:val="003C3C49"/>
    <w:pPr>
      <w:spacing w:before="100" w:beforeAutospacing="1" w:after="100" w:afterAutospacing="1" w:line="360" w:lineRule="atLeast"/>
    </w:pPr>
    <w:rPr>
      <w:sz w:val="30"/>
      <w:szCs w:val="30"/>
    </w:rPr>
  </w:style>
  <w:style w:type="paragraph" w:customStyle="1" w:styleId="ipa">
    <w:name w:val="ipa"/>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3C3C49"/>
    <w:pPr>
      <w:spacing w:before="100" w:beforeAutospacing="1" w:after="100" w:afterAutospacing="1"/>
    </w:pPr>
    <w:rPr>
      <w:rFonts w:ascii="Palatino Linotype" w:hAnsi="Palatino Linotype"/>
    </w:rPr>
  </w:style>
  <w:style w:type="paragraph" w:customStyle="1" w:styleId="spriteclose">
    <w:name w:val="sprite_close"/>
    <w:basedOn w:val="Normale"/>
    <w:rsid w:val="003C3C49"/>
    <w:pPr>
      <w:spacing w:before="100" w:beforeAutospacing="1" w:after="100" w:afterAutospacing="1"/>
    </w:pPr>
  </w:style>
  <w:style w:type="paragraph" w:customStyle="1" w:styleId="spritemaximize">
    <w:name w:val="sprite_maximize"/>
    <w:basedOn w:val="Normale"/>
    <w:rsid w:val="003C3C49"/>
    <w:pPr>
      <w:spacing w:before="100" w:beforeAutospacing="1" w:after="100" w:afterAutospacing="1"/>
    </w:pPr>
  </w:style>
  <w:style w:type="paragraph" w:customStyle="1" w:styleId="spriterestore">
    <w:name w:val="sprite_restore"/>
    <w:basedOn w:val="Normale"/>
    <w:rsid w:val="003C3C49"/>
    <w:pPr>
      <w:spacing w:before="100" w:beforeAutospacing="1" w:after="100" w:afterAutospacing="1"/>
    </w:pPr>
  </w:style>
  <w:style w:type="paragraph" w:customStyle="1" w:styleId="spriteiwne">
    <w:name w:val="sprite_iw_ne"/>
    <w:basedOn w:val="Normale"/>
    <w:rsid w:val="003C3C49"/>
    <w:pPr>
      <w:spacing w:before="100" w:beforeAutospacing="1" w:after="100" w:afterAutospacing="1"/>
    </w:pPr>
  </w:style>
  <w:style w:type="paragraph" w:customStyle="1" w:styleId="spriteiwnw">
    <w:name w:val="sprite_iw_nw"/>
    <w:basedOn w:val="Normale"/>
    <w:rsid w:val="003C3C49"/>
    <w:pPr>
      <w:spacing w:before="100" w:beforeAutospacing="1" w:after="100" w:afterAutospacing="1"/>
    </w:pPr>
  </w:style>
  <w:style w:type="paragraph" w:customStyle="1" w:styleId="spriteiwse0">
    <w:name w:val="sprite_iw_se0"/>
    <w:basedOn w:val="Normale"/>
    <w:rsid w:val="003C3C49"/>
    <w:pPr>
      <w:spacing w:before="100" w:beforeAutospacing="1" w:after="100" w:afterAutospacing="1"/>
    </w:pPr>
  </w:style>
  <w:style w:type="paragraph" w:customStyle="1" w:styleId="spriteiwsw0">
    <w:name w:val="sprite_iw_sw0"/>
    <w:basedOn w:val="Normale"/>
    <w:rsid w:val="003C3C49"/>
    <w:pPr>
      <w:spacing w:before="100" w:beforeAutospacing="1" w:after="100" w:afterAutospacing="1"/>
    </w:pPr>
  </w:style>
  <w:style w:type="paragraph" w:customStyle="1" w:styleId="spriteiwtab1dl">
    <w:name w:val="sprite_iw_tab_1dl"/>
    <w:basedOn w:val="Normale"/>
    <w:rsid w:val="003C3C49"/>
    <w:pPr>
      <w:spacing w:before="100" w:beforeAutospacing="1" w:after="100" w:afterAutospacing="1"/>
    </w:pPr>
  </w:style>
  <w:style w:type="paragraph" w:customStyle="1" w:styleId="spriteiwtab1l">
    <w:name w:val="sprite_iw_tab_1l"/>
    <w:basedOn w:val="Normale"/>
    <w:rsid w:val="003C3C49"/>
    <w:pPr>
      <w:spacing w:before="100" w:beforeAutospacing="1" w:after="100" w:afterAutospacing="1"/>
    </w:pPr>
  </w:style>
  <w:style w:type="paragraph" w:customStyle="1" w:styleId="spriteiwtabdl">
    <w:name w:val="sprite_iw_tab_dl"/>
    <w:basedOn w:val="Normale"/>
    <w:rsid w:val="003C3C49"/>
    <w:pPr>
      <w:spacing w:before="100" w:beforeAutospacing="1" w:after="100" w:afterAutospacing="1"/>
    </w:pPr>
  </w:style>
  <w:style w:type="paragraph" w:customStyle="1" w:styleId="spriteiwtabdr">
    <w:name w:val="sprite_iw_tab_dr"/>
    <w:basedOn w:val="Normale"/>
    <w:rsid w:val="003C3C49"/>
    <w:pPr>
      <w:spacing w:before="100" w:beforeAutospacing="1" w:after="100" w:afterAutospacing="1"/>
    </w:pPr>
  </w:style>
  <w:style w:type="paragraph" w:customStyle="1" w:styleId="spriteiwtabl">
    <w:name w:val="sprite_iw_tab_l"/>
    <w:basedOn w:val="Normale"/>
    <w:rsid w:val="003C3C49"/>
    <w:pPr>
      <w:spacing w:before="100" w:beforeAutospacing="1" w:after="100" w:afterAutospacing="1"/>
    </w:pPr>
  </w:style>
  <w:style w:type="paragraph" w:customStyle="1" w:styleId="spriteiwtabr">
    <w:name w:val="sprite_iw_tab_r"/>
    <w:basedOn w:val="Normale"/>
    <w:rsid w:val="003C3C49"/>
    <w:pPr>
      <w:spacing w:before="100" w:beforeAutospacing="1" w:after="100" w:afterAutospacing="1"/>
    </w:pPr>
  </w:style>
  <w:style w:type="paragraph" w:customStyle="1" w:styleId="spriteiwtabback1dl">
    <w:name w:val="sprite_iw_tabback_1dl"/>
    <w:basedOn w:val="Normale"/>
    <w:rsid w:val="003C3C49"/>
    <w:pPr>
      <w:spacing w:before="100" w:beforeAutospacing="1" w:after="100" w:afterAutospacing="1"/>
    </w:pPr>
  </w:style>
  <w:style w:type="paragraph" w:customStyle="1" w:styleId="spriteiwtabback1l">
    <w:name w:val="sprite_iw_tabback_1l"/>
    <w:basedOn w:val="Normale"/>
    <w:rsid w:val="003C3C49"/>
    <w:pPr>
      <w:spacing w:before="100" w:beforeAutospacing="1" w:after="100" w:afterAutospacing="1"/>
    </w:pPr>
  </w:style>
  <w:style w:type="paragraph" w:customStyle="1" w:styleId="spriteiwtabbackdl">
    <w:name w:val="sprite_iw_tabback_dl"/>
    <w:basedOn w:val="Normale"/>
    <w:rsid w:val="003C3C49"/>
    <w:pPr>
      <w:spacing w:before="100" w:beforeAutospacing="1" w:after="100" w:afterAutospacing="1"/>
    </w:pPr>
  </w:style>
  <w:style w:type="paragraph" w:customStyle="1" w:styleId="spriteiwtabbackdr">
    <w:name w:val="sprite_iw_tabback_dr"/>
    <w:basedOn w:val="Normale"/>
    <w:rsid w:val="003C3C49"/>
    <w:pPr>
      <w:spacing w:before="100" w:beforeAutospacing="1" w:after="100" w:afterAutospacing="1"/>
    </w:pPr>
  </w:style>
  <w:style w:type="paragraph" w:customStyle="1" w:styleId="spriteiwtabbackl">
    <w:name w:val="sprite_iw_tabback_l"/>
    <w:basedOn w:val="Normale"/>
    <w:rsid w:val="003C3C49"/>
    <w:pPr>
      <w:spacing w:before="100" w:beforeAutospacing="1" w:after="100" w:afterAutospacing="1"/>
    </w:pPr>
  </w:style>
  <w:style w:type="paragraph" w:customStyle="1" w:styleId="spriteiwtabbackr">
    <w:name w:val="sprite_iw_tabback_r"/>
    <w:basedOn w:val="Normale"/>
    <w:rsid w:val="003C3C49"/>
    <w:pPr>
      <w:spacing w:before="100" w:beforeAutospacing="1" w:after="100" w:afterAutospacing="1"/>
    </w:pPr>
  </w:style>
  <w:style w:type="paragraph" w:customStyle="1" w:styleId="spriteiwxtap">
    <w:name w:val="sprite_iw_xtap"/>
    <w:basedOn w:val="Normale"/>
    <w:rsid w:val="003C3C49"/>
    <w:pPr>
      <w:spacing w:before="100" w:beforeAutospacing="1" w:after="100" w:afterAutospacing="1"/>
    </w:pPr>
  </w:style>
  <w:style w:type="paragraph" w:customStyle="1" w:styleId="spriteiwxtapl">
    <w:name w:val="sprite_iw_xtap_l"/>
    <w:basedOn w:val="Normale"/>
    <w:rsid w:val="003C3C49"/>
    <w:pPr>
      <w:spacing w:before="100" w:beforeAutospacing="1" w:after="100" w:afterAutospacing="1"/>
    </w:pPr>
  </w:style>
  <w:style w:type="paragraph" w:customStyle="1" w:styleId="spriteiwxtapld">
    <w:name w:val="sprite_iw_xtap_ld"/>
    <w:basedOn w:val="Normale"/>
    <w:rsid w:val="003C3C49"/>
    <w:pPr>
      <w:spacing w:before="100" w:beforeAutospacing="1" w:after="100" w:afterAutospacing="1"/>
    </w:pPr>
  </w:style>
  <w:style w:type="paragraph" w:customStyle="1" w:styleId="spriteiwxtaprd">
    <w:name w:val="sprite_iw_xtap_rd"/>
    <w:basedOn w:val="Normale"/>
    <w:rsid w:val="003C3C49"/>
    <w:pPr>
      <w:spacing w:before="100" w:beforeAutospacing="1" w:after="100" w:afterAutospacing="1"/>
    </w:pPr>
  </w:style>
  <w:style w:type="paragraph" w:customStyle="1" w:styleId="spriteiwxtapu">
    <w:name w:val="sprite_iw_xtap_u"/>
    <w:basedOn w:val="Normale"/>
    <w:rsid w:val="003C3C49"/>
    <w:pPr>
      <w:spacing w:before="100" w:beforeAutospacing="1" w:after="100" w:afterAutospacing="1"/>
    </w:pPr>
  </w:style>
  <w:style w:type="paragraph" w:customStyle="1" w:styleId="spriteiwxtapul">
    <w:name w:val="sprite_iw_xtap_ul"/>
    <w:basedOn w:val="Normale"/>
    <w:rsid w:val="003C3C49"/>
    <w:pPr>
      <w:spacing w:before="100" w:beforeAutospacing="1" w:after="100" w:afterAutospacing="1"/>
    </w:pPr>
  </w:style>
  <w:style w:type="paragraph" w:customStyle="1" w:styleId="spriteiwsne">
    <w:name w:val="sprite_iws_ne"/>
    <w:basedOn w:val="Normale"/>
    <w:rsid w:val="003C3C49"/>
    <w:pPr>
      <w:spacing w:before="100" w:beforeAutospacing="1" w:after="100" w:afterAutospacing="1"/>
    </w:pPr>
  </w:style>
  <w:style w:type="paragraph" w:customStyle="1" w:styleId="spriteiwsnw">
    <w:name w:val="sprite_iws_nw"/>
    <w:basedOn w:val="Normale"/>
    <w:rsid w:val="003C3C49"/>
    <w:pPr>
      <w:spacing w:before="100" w:beforeAutospacing="1" w:after="100" w:afterAutospacing="1"/>
    </w:pPr>
  </w:style>
  <w:style w:type="paragraph" w:customStyle="1" w:styleId="spriteiwsse">
    <w:name w:val="sprite_iws_se"/>
    <w:basedOn w:val="Normale"/>
    <w:rsid w:val="003C3C49"/>
    <w:pPr>
      <w:spacing w:before="100" w:beforeAutospacing="1" w:after="100" w:afterAutospacing="1"/>
    </w:pPr>
  </w:style>
  <w:style w:type="paragraph" w:customStyle="1" w:styleId="spriteiwssw">
    <w:name w:val="sprite_iws_sw"/>
    <w:basedOn w:val="Normale"/>
    <w:rsid w:val="003C3C49"/>
    <w:pPr>
      <w:spacing w:before="100" w:beforeAutospacing="1" w:after="100" w:afterAutospacing="1"/>
    </w:pPr>
  </w:style>
  <w:style w:type="paragraph" w:customStyle="1" w:styleId="spriteiwstab1dl">
    <w:name w:val="sprite_iws_tab_1dl"/>
    <w:basedOn w:val="Normale"/>
    <w:rsid w:val="003C3C49"/>
    <w:pPr>
      <w:spacing w:before="100" w:beforeAutospacing="1" w:after="100" w:afterAutospacing="1"/>
    </w:pPr>
  </w:style>
  <w:style w:type="paragraph" w:customStyle="1" w:styleId="spriteiwstab1l">
    <w:name w:val="sprite_iws_tab_1l"/>
    <w:basedOn w:val="Normale"/>
    <w:rsid w:val="003C3C49"/>
    <w:pPr>
      <w:spacing w:before="100" w:beforeAutospacing="1" w:after="100" w:afterAutospacing="1"/>
    </w:pPr>
  </w:style>
  <w:style w:type="paragraph" w:customStyle="1" w:styleId="spriteiwstabdl">
    <w:name w:val="sprite_iws_tab_dl"/>
    <w:basedOn w:val="Normale"/>
    <w:rsid w:val="003C3C49"/>
    <w:pPr>
      <w:spacing w:before="100" w:beforeAutospacing="1" w:after="100" w:afterAutospacing="1"/>
    </w:pPr>
  </w:style>
  <w:style w:type="paragraph" w:customStyle="1" w:styleId="spriteiwstabdo">
    <w:name w:val="sprite_iws_tab_do"/>
    <w:basedOn w:val="Normale"/>
    <w:rsid w:val="003C3C49"/>
    <w:pPr>
      <w:spacing w:before="100" w:beforeAutospacing="1" w:after="100" w:afterAutospacing="1"/>
    </w:pPr>
  </w:style>
  <w:style w:type="paragraph" w:customStyle="1" w:styleId="spriteiwstabdr">
    <w:name w:val="sprite_iws_tab_dr"/>
    <w:basedOn w:val="Normale"/>
    <w:rsid w:val="003C3C49"/>
    <w:pPr>
      <w:spacing w:before="100" w:beforeAutospacing="1" w:after="100" w:afterAutospacing="1"/>
    </w:pPr>
  </w:style>
  <w:style w:type="paragraph" w:customStyle="1" w:styleId="spriteiwstabl">
    <w:name w:val="sprite_iws_tab_l"/>
    <w:basedOn w:val="Normale"/>
    <w:rsid w:val="003C3C49"/>
    <w:pPr>
      <w:spacing w:before="100" w:beforeAutospacing="1" w:after="100" w:afterAutospacing="1"/>
    </w:pPr>
  </w:style>
  <w:style w:type="paragraph" w:customStyle="1" w:styleId="spriteiwstabo">
    <w:name w:val="sprite_iws_tab_o"/>
    <w:basedOn w:val="Normale"/>
    <w:rsid w:val="003C3C49"/>
    <w:pPr>
      <w:spacing w:before="100" w:beforeAutospacing="1" w:after="100" w:afterAutospacing="1"/>
    </w:pPr>
  </w:style>
  <w:style w:type="paragraph" w:customStyle="1" w:styleId="spriteiwstabr">
    <w:name w:val="sprite_iws_tab_r"/>
    <w:basedOn w:val="Normale"/>
    <w:rsid w:val="003C3C49"/>
    <w:pPr>
      <w:spacing w:before="100" w:beforeAutospacing="1" w:after="100" w:afterAutospacing="1"/>
    </w:pPr>
  </w:style>
  <w:style w:type="paragraph" w:customStyle="1" w:styleId="spriteiwstap">
    <w:name w:val="sprite_iws_tap"/>
    <w:basedOn w:val="Normale"/>
    <w:rsid w:val="003C3C49"/>
    <w:pPr>
      <w:spacing w:before="100" w:beforeAutospacing="1" w:after="100" w:afterAutospacing="1"/>
    </w:pPr>
  </w:style>
  <w:style w:type="paragraph" w:customStyle="1" w:styleId="spriteiwstapl">
    <w:name w:val="sprite_iws_tap_l"/>
    <w:basedOn w:val="Normale"/>
    <w:rsid w:val="003C3C49"/>
    <w:pPr>
      <w:spacing w:before="100" w:beforeAutospacing="1" w:after="100" w:afterAutospacing="1"/>
    </w:pPr>
  </w:style>
  <w:style w:type="paragraph" w:customStyle="1" w:styleId="spriteiwstapld">
    <w:name w:val="sprite_iws_tap_ld"/>
    <w:basedOn w:val="Normale"/>
    <w:rsid w:val="003C3C49"/>
    <w:pPr>
      <w:spacing w:before="100" w:beforeAutospacing="1" w:after="100" w:afterAutospacing="1"/>
    </w:pPr>
  </w:style>
  <w:style w:type="paragraph" w:customStyle="1" w:styleId="spriteiwstaprd">
    <w:name w:val="sprite_iws_tap_rd"/>
    <w:basedOn w:val="Normale"/>
    <w:rsid w:val="003C3C49"/>
    <w:pPr>
      <w:spacing w:before="100" w:beforeAutospacing="1" w:after="100" w:afterAutospacing="1"/>
    </w:pPr>
  </w:style>
  <w:style w:type="paragraph" w:customStyle="1" w:styleId="spriteiwstapu">
    <w:name w:val="sprite_iws_tap_u"/>
    <w:basedOn w:val="Normale"/>
    <w:rsid w:val="003C3C49"/>
    <w:pPr>
      <w:spacing w:before="100" w:beforeAutospacing="1" w:after="100" w:afterAutospacing="1"/>
    </w:pPr>
  </w:style>
  <w:style w:type="paragraph" w:customStyle="1" w:styleId="spriteiwstapul">
    <w:name w:val="sprite_iws_tap_ul"/>
    <w:basedOn w:val="Normale"/>
    <w:rsid w:val="003C3C49"/>
    <w:pPr>
      <w:spacing w:before="100" w:beforeAutospacing="1" w:after="100" w:afterAutospacing="1"/>
    </w:pPr>
  </w:style>
  <w:style w:type="paragraph" w:customStyle="1" w:styleId="special-label">
    <w:name w:val="special-label"/>
    <w:basedOn w:val="Normale"/>
    <w:rsid w:val="003C3C49"/>
    <w:pPr>
      <w:spacing w:before="100" w:beforeAutospacing="1" w:after="100" w:afterAutospacing="1"/>
    </w:pPr>
  </w:style>
  <w:style w:type="paragraph" w:customStyle="1" w:styleId="special-query">
    <w:name w:val="special-query"/>
    <w:basedOn w:val="Normale"/>
    <w:rsid w:val="003C3C49"/>
    <w:pPr>
      <w:spacing w:before="100" w:beforeAutospacing="1" w:after="100" w:afterAutospacing="1"/>
    </w:pPr>
  </w:style>
  <w:style w:type="paragraph" w:customStyle="1" w:styleId="special-hover">
    <w:name w:val="special-hover"/>
    <w:basedOn w:val="Normale"/>
    <w:rsid w:val="003C3C49"/>
    <w:pPr>
      <w:spacing w:before="100" w:beforeAutospacing="1" w:after="100" w:afterAutospacing="1"/>
    </w:pPr>
  </w:style>
  <w:style w:type="paragraph" w:customStyle="1" w:styleId="wikieditor-ui-text">
    <w:name w:val="wikieditor-ui-text"/>
    <w:basedOn w:val="Normale"/>
    <w:rsid w:val="003C3C49"/>
    <w:pPr>
      <w:spacing w:before="100" w:beforeAutospacing="1" w:after="100" w:afterAutospacing="1"/>
    </w:pPr>
  </w:style>
  <w:style w:type="paragraph" w:customStyle="1" w:styleId="wikieditor-ui-top">
    <w:name w:val="wikieditor-ui-top"/>
    <w:basedOn w:val="Normale"/>
    <w:rsid w:val="003C3C49"/>
    <w:pPr>
      <w:spacing w:before="100" w:beforeAutospacing="1" w:after="100" w:afterAutospacing="1"/>
    </w:pPr>
  </w:style>
  <w:style w:type="paragraph" w:customStyle="1" w:styleId="wikieditor-ui-left">
    <w:name w:val="wikieditor-ui-left"/>
    <w:basedOn w:val="Normale"/>
    <w:rsid w:val="003C3C49"/>
    <w:pPr>
      <w:spacing w:before="100" w:beforeAutospacing="1" w:after="100" w:afterAutospacing="1"/>
    </w:pPr>
  </w:style>
  <w:style w:type="paragraph" w:customStyle="1" w:styleId="wikieditor-ui-right">
    <w:name w:val="wikieditor-ui-right"/>
    <w:basedOn w:val="Normale"/>
    <w:rsid w:val="003C3C49"/>
    <w:pPr>
      <w:spacing w:before="100" w:beforeAutospacing="1" w:after="100" w:afterAutospacing="1"/>
    </w:pPr>
  </w:style>
  <w:style w:type="paragraph" w:customStyle="1" w:styleId="ui-dialog-titlebar-close">
    <w:name w:val="ui-dialog-titlebar-close"/>
    <w:basedOn w:val="Normale"/>
    <w:rsid w:val="003C3C49"/>
    <w:pPr>
      <w:spacing w:before="100" w:beforeAutospacing="1" w:after="100" w:afterAutospacing="1"/>
    </w:pPr>
  </w:style>
  <w:style w:type="paragraph" w:customStyle="1" w:styleId="wikieditor-template-dialog-field-wrapper">
    <w:name w:val="wikieditor-template-dialog-field-wrapper"/>
    <w:basedOn w:val="Normale"/>
    <w:rsid w:val="003C3C49"/>
    <w:pPr>
      <w:spacing w:before="100" w:beforeAutospacing="1" w:after="100" w:afterAutospacing="1"/>
    </w:pPr>
  </w:style>
  <w:style w:type="paragraph" w:customStyle="1" w:styleId="sections">
    <w:name w:val="sections"/>
    <w:basedOn w:val="Normale"/>
    <w:rsid w:val="003C3C49"/>
    <w:pPr>
      <w:spacing w:before="100" w:beforeAutospacing="1" w:after="100" w:afterAutospacing="1"/>
    </w:pPr>
  </w:style>
  <w:style w:type="paragraph" w:customStyle="1" w:styleId="tabs">
    <w:name w:val="tabs"/>
    <w:basedOn w:val="Normale"/>
    <w:rsid w:val="003C3C49"/>
    <w:pPr>
      <w:spacing w:before="100" w:beforeAutospacing="1" w:after="100" w:afterAutospacing="1"/>
    </w:pPr>
  </w:style>
  <w:style w:type="paragraph" w:customStyle="1" w:styleId="section-main">
    <w:name w:val="section-main"/>
    <w:basedOn w:val="Normale"/>
    <w:rsid w:val="003C3C49"/>
    <w:pPr>
      <w:spacing w:before="100" w:beforeAutospacing="1" w:after="100" w:afterAutospacing="1"/>
    </w:pPr>
  </w:style>
  <w:style w:type="paragraph" w:customStyle="1" w:styleId="group">
    <w:name w:val="group"/>
    <w:basedOn w:val="Normale"/>
    <w:rsid w:val="003C3C49"/>
    <w:pPr>
      <w:spacing w:before="100" w:beforeAutospacing="1" w:after="100" w:afterAutospacing="1"/>
    </w:pPr>
  </w:style>
  <w:style w:type="paragraph" w:customStyle="1" w:styleId="group-search">
    <w:name w:val="group-search"/>
    <w:basedOn w:val="Normale"/>
    <w:rsid w:val="003C3C49"/>
    <w:pPr>
      <w:spacing w:before="100" w:beforeAutospacing="1" w:after="100" w:afterAutospacing="1"/>
    </w:pPr>
  </w:style>
  <w:style w:type="paragraph" w:customStyle="1" w:styleId="group-insert">
    <w:name w:val="group-insert"/>
    <w:basedOn w:val="Normale"/>
    <w:rsid w:val="003C3C49"/>
    <w:pPr>
      <w:spacing w:before="100" w:beforeAutospacing="1" w:after="100" w:afterAutospacing="1"/>
    </w:pPr>
  </w:style>
  <w:style w:type="paragraph" w:customStyle="1" w:styleId="ui-accordion-header">
    <w:name w:val="ui-accordion-header"/>
    <w:basedOn w:val="Normale"/>
    <w:rsid w:val="003C3C49"/>
    <w:pPr>
      <w:spacing w:before="100" w:beforeAutospacing="1" w:after="100" w:afterAutospacing="1"/>
    </w:pPr>
  </w:style>
  <w:style w:type="paragraph" w:customStyle="1" w:styleId="ui-accordion-li-fix">
    <w:name w:val="ui-accordion-li-fix"/>
    <w:basedOn w:val="Normale"/>
    <w:rsid w:val="003C3C49"/>
    <w:pPr>
      <w:spacing w:before="100" w:beforeAutospacing="1" w:after="100" w:afterAutospacing="1"/>
    </w:pPr>
  </w:style>
  <w:style w:type="paragraph" w:customStyle="1" w:styleId="ui-accordion-content">
    <w:name w:val="ui-accordion-content"/>
    <w:basedOn w:val="Normale"/>
    <w:rsid w:val="003C3C49"/>
    <w:pPr>
      <w:spacing w:before="100" w:beforeAutospacing="1" w:after="100" w:afterAutospacing="1"/>
    </w:pPr>
  </w:style>
  <w:style w:type="paragraph" w:customStyle="1" w:styleId="ui-accordion-content-active">
    <w:name w:val="ui-accordion-content-active"/>
    <w:basedOn w:val="Normale"/>
    <w:rsid w:val="003C3C49"/>
    <w:pPr>
      <w:spacing w:before="100" w:beforeAutospacing="1" w:after="100" w:afterAutospacing="1"/>
    </w:pPr>
  </w:style>
  <w:style w:type="paragraph" w:customStyle="1" w:styleId="ui-datepicker-header">
    <w:name w:val="ui-datepicker-header"/>
    <w:basedOn w:val="Normale"/>
    <w:rsid w:val="003C3C49"/>
    <w:pPr>
      <w:spacing w:before="100" w:beforeAutospacing="1" w:after="100" w:afterAutospacing="1"/>
    </w:pPr>
  </w:style>
  <w:style w:type="paragraph" w:customStyle="1" w:styleId="ui-datepicker-prev">
    <w:name w:val="ui-datepicker-prev"/>
    <w:basedOn w:val="Normale"/>
    <w:rsid w:val="003C3C49"/>
    <w:pPr>
      <w:spacing w:before="100" w:beforeAutospacing="1" w:after="100" w:afterAutospacing="1"/>
    </w:pPr>
  </w:style>
  <w:style w:type="paragraph" w:customStyle="1" w:styleId="ui-datepicker-next">
    <w:name w:val="ui-datepicker-next"/>
    <w:basedOn w:val="Normale"/>
    <w:rsid w:val="003C3C49"/>
    <w:pPr>
      <w:spacing w:before="100" w:beforeAutospacing="1" w:after="100" w:afterAutospacing="1"/>
    </w:pPr>
  </w:style>
  <w:style w:type="paragraph" w:customStyle="1" w:styleId="ui-datepicker-title">
    <w:name w:val="ui-datepicker-title"/>
    <w:basedOn w:val="Normale"/>
    <w:rsid w:val="003C3C49"/>
    <w:pPr>
      <w:spacing w:before="100" w:beforeAutospacing="1" w:after="100" w:afterAutospacing="1"/>
    </w:pPr>
  </w:style>
  <w:style w:type="paragraph" w:customStyle="1" w:styleId="ui-datepicker-buttonpane">
    <w:name w:val="ui-datepicker-buttonpane"/>
    <w:basedOn w:val="Normale"/>
    <w:rsid w:val="003C3C49"/>
    <w:pPr>
      <w:spacing w:before="100" w:beforeAutospacing="1" w:after="100" w:afterAutospacing="1"/>
    </w:pPr>
  </w:style>
  <w:style w:type="paragraph" w:customStyle="1" w:styleId="ui-datepicker-group">
    <w:name w:val="ui-datepicker-group"/>
    <w:basedOn w:val="Normale"/>
    <w:rsid w:val="003C3C49"/>
    <w:pPr>
      <w:spacing w:before="100" w:beforeAutospacing="1" w:after="100" w:afterAutospacing="1"/>
    </w:pPr>
  </w:style>
  <w:style w:type="paragraph" w:customStyle="1" w:styleId="ui-dialog-titlebar">
    <w:name w:val="ui-dialog-titlebar"/>
    <w:basedOn w:val="Normale"/>
    <w:rsid w:val="003C3C49"/>
    <w:pPr>
      <w:spacing w:before="100" w:beforeAutospacing="1" w:after="100" w:afterAutospacing="1"/>
    </w:pPr>
  </w:style>
  <w:style w:type="paragraph" w:customStyle="1" w:styleId="ui-dialog-title">
    <w:name w:val="ui-dialog-title"/>
    <w:basedOn w:val="Normale"/>
    <w:rsid w:val="003C3C49"/>
    <w:pPr>
      <w:spacing w:before="100" w:beforeAutospacing="1" w:after="100" w:afterAutospacing="1"/>
    </w:pPr>
  </w:style>
  <w:style w:type="paragraph" w:customStyle="1" w:styleId="ui-dialog-content">
    <w:name w:val="ui-dialog-content"/>
    <w:basedOn w:val="Normale"/>
    <w:rsid w:val="003C3C49"/>
    <w:pPr>
      <w:spacing w:before="100" w:beforeAutospacing="1" w:after="100" w:afterAutospacing="1"/>
    </w:pPr>
  </w:style>
  <w:style w:type="paragraph" w:customStyle="1" w:styleId="ui-dialog-buttonpane">
    <w:name w:val="ui-dialog-buttonpane"/>
    <w:basedOn w:val="Normale"/>
    <w:rsid w:val="003C3C49"/>
    <w:pPr>
      <w:spacing w:before="100" w:beforeAutospacing="1" w:after="100" w:afterAutospacing="1"/>
    </w:pPr>
  </w:style>
  <w:style w:type="paragraph" w:customStyle="1" w:styleId="ui-progressbar-value">
    <w:name w:val="ui-progressbar-value"/>
    <w:basedOn w:val="Normale"/>
    <w:rsid w:val="003C3C49"/>
    <w:pPr>
      <w:spacing w:before="100" w:beforeAutospacing="1" w:after="100" w:afterAutospacing="1"/>
    </w:pPr>
  </w:style>
  <w:style w:type="paragraph" w:customStyle="1" w:styleId="ui-slider-handle">
    <w:name w:val="ui-slider-handle"/>
    <w:basedOn w:val="Normale"/>
    <w:rsid w:val="003C3C49"/>
    <w:pPr>
      <w:spacing w:before="100" w:beforeAutospacing="1" w:after="100" w:afterAutospacing="1"/>
    </w:pPr>
  </w:style>
  <w:style w:type="paragraph" w:customStyle="1" w:styleId="ui-slider-range">
    <w:name w:val="ui-slider-range"/>
    <w:basedOn w:val="Normale"/>
    <w:rsid w:val="003C3C49"/>
    <w:pPr>
      <w:spacing w:before="100" w:beforeAutospacing="1" w:after="100" w:afterAutospacing="1"/>
    </w:pPr>
  </w:style>
  <w:style w:type="paragraph" w:customStyle="1" w:styleId="ui-tabs-nav">
    <w:name w:val="ui-tabs-nav"/>
    <w:basedOn w:val="Normale"/>
    <w:rsid w:val="003C3C49"/>
    <w:pPr>
      <w:spacing w:before="100" w:beforeAutospacing="1" w:after="100" w:afterAutospacing="1"/>
    </w:pPr>
  </w:style>
  <w:style w:type="paragraph" w:customStyle="1" w:styleId="ui-tabs-panel">
    <w:name w:val="ui-tabs-panel"/>
    <w:basedOn w:val="Normale"/>
    <w:rsid w:val="003C3C49"/>
    <w:pPr>
      <w:spacing w:before="100" w:beforeAutospacing="1" w:after="100" w:afterAutospacing="1"/>
    </w:pPr>
  </w:style>
  <w:style w:type="paragraph" w:customStyle="1" w:styleId="imbox">
    <w:name w:val="imbox"/>
    <w:basedOn w:val="Normale"/>
    <w:rsid w:val="003C3C49"/>
    <w:pPr>
      <w:spacing w:before="100" w:beforeAutospacing="1" w:after="100" w:afterAutospacing="1"/>
    </w:pPr>
  </w:style>
  <w:style w:type="paragraph" w:customStyle="1" w:styleId="selflink">
    <w:name w:val="selflink"/>
    <w:basedOn w:val="Normale"/>
    <w:rsid w:val="003C3C49"/>
    <w:pPr>
      <w:spacing w:before="100" w:beforeAutospacing="1" w:after="100" w:afterAutospacing="1"/>
    </w:pPr>
  </w:style>
  <w:style w:type="paragraph" w:customStyle="1" w:styleId="wpb-header">
    <w:name w:val="wpb-header"/>
    <w:basedOn w:val="Normale"/>
    <w:rsid w:val="003C3C49"/>
    <w:pPr>
      <w:spacing w:before="100" w:beforeAutospacing="1" w:after="100" w:afterAutospacing="1"/>
    </w:pPr>
  </w:style>
  <w:style w:type="paragraph" w:customStyle="1" w:styleId="wpb-outside">
    <w:name w:val="wpb-outside"/>
    <w:basedOn w:val="Normale"/>
    <w:rsid w:val="003C3C49"/>
    <w:pPr>
      <w:spacing w:before="100" w:beforeAutospacing="1" w:after="100" w:afterAutospacing="1"/>
    </w:pPr>
  </w:style>
  <w:style w:type="paragraph" w:customStyle="1" w:styleId="wikieditor-toolbar-table-preview-frame">
    <w:name w:val="wikieditor-toolbar-table-preview-frame"/>
    <w:basedOn w:val="Normale"/>
    <w:rsid w:val="003C3C49"/>
    <w:pPr>
      <w:spacing w:before="100" w:beforeAutospacing="1" w:after="100" w:afterAutospacing="1"/>
    </w:pPr>
  </w:style>
  <w:style w:type="paragraph" w:customStyle="1" w:styleId="wikieditor-toolbar-table-preview-content">
    <w:name w:val="wikieditor-toolbar-table-preview-content"/>
    <w:basedOn w:val="Normale"/>
    <w:rsid w:val="003C3C49"/>
    <w:pPr>
      <w:spacing w:before="100" w:beforeAutospacing="1" w:after="100" w:afterAutospacing="1"/>
    </w:pPr>
  </w:style>
  <w:style w:type="paragraph" w:customStyle="1" w:styleId="wikieditor-toolbar-table-preview">
    <w:name w:val="wikieditor-toolbar-table-preview"/>
    <w:basedOn w:val="Normale"/>
    <w:rsid w:val="003C3C49"/>
    <w:pPr>
      <w:spacing w:before="100" w:beforeAutospacing="1" w:after="100" w:afterAutospacing="1"/>
    </w:pPr>
  </w:style>
  <w:style w:type="paragraph" w:customStyle="1" w:styleId="section">
    <w:name w:val="section"/>
    <w:basedOn w:val="Normale"/>
    <w:rsid w:val="003C3C49"/>
    <w:pPr>
      <w:spacing w:before="100" w:beforeAutospacing="1" w:after="100" w:afterAutospacing="1"/>
    </w:pPr>
  </w:style>
  <w:style w:type="paragraph" w:customStyle="1" w:styleId="label">
    <w:name w:val="label"/>
    <w:basedOn w:val="Normale"/>
    <w:rsid w:val="003C3C49"/>
    <w:pPr>
      <w:spacing w:before="100" w:beforeAutospacing="1" w:after="100" w:afterAutospacing="1"/>
    </w:pPr>
  </w:style>
  <w:style w:type="paragraph" w:customStyle="1" w:styleId="tool-select">
    <w:name w:val="tool-select"/>
    <w:basedOn w:val="Normale"/>
    <w:rsid w:val="003C3C49"/>
    <w:pPr>
      <w:spacing w:before="100" w:beforeAutospacing="1" w:after="100" w:afterAutospacing="1"/>
    </w:pPr>
  </w:style>
  <w:style w:type="paragraph" w:customStyle="1" w:styleId="index">
    <w:name w:val="index"/>
    <w:basedOn w:val="Normale"/>
    <w:rsid w:val="003C3C49"/>
    <w:pPr>
      <w:spacing w:before="100" w:beforeAutospacing="1" w:after="100" w:afterAutospacing="1"/>
    </w:pPr>
  </w:style>
  <w:style w:type="paragraph" w:customStyle="1" w:styleId="pages">
    <w:name w:val="pages"/>
    <w:basedOn w:val="Normale"/>
    <w:rsid w:val="003C3C49"/>
    <w:pPr>
      <w:spacing w:before="100" w:beforeAutospacing="1" w:after="100" w:afterAutospacing="1"/>
    </w:pPr>
  </w:style>
  <w:style w:type="paragraph" w:customStyle="1" w:styleId="tmbox">
    <w:name w:val="tmbox"/>
    <w:basedOn w:val="Normale"/>
    <w:rsid w:val="003C3C49"/>
    <w:pPr>
      <w:spacing w:before="100" w:beforeAutospacing="1" w:after="100" w:afterAutospacing="1"/>
    </w:pPr>
  </w:style>
  <w:style w:type="paragraph" w:customStyle="1" w:styleId="spinner">
    <w:name w:val="spinner"/>
    <w:basedOn w:val="Normale"/>
    <w:rsid w:val="003C3C49"/>
    <w:pPr>
      <w:spacing w:before="100" w:beforeAutospacing="1" w:after="100" w:afterAutospacing="1"/>
    </w:pPr>
  </w:style>
  <w:style w:type="paragraph" w:customStyle="1" w:styleId="options">
    <w:name w:val="options"/>
    <w:basedOn w:val="Normale"/>
    <w:rsid w:val="003C3C49"/>
    <w:pPr>
      <w:spacing w:before="100" w:beforeAutospacing="1" w:after="100" w:afterAutospacing="1"/>
    </w:pPr>
  </w:style>
  <w:style w:type="paragraph" w:customStyle="1" w:styleId="current">
    <w:name w:val="current"/>
    <w:basedOn w:val="Normale"/>
    <w:rsid w:val="003C3C49"/>
    <w:pPr>
      <w:spacing w:before="100" w:beforeAutospacing="1" w:after="100" w:afterAutospacing="1"/>
    </w:pPr>
  </w:style>
  <w:style w:type="paragraph" w:customStyle="1" w:styleId="option">
    <w:name w:val="option"/>
    <w:basedOn w:val="Normale"/>
    <w:rsid w:val="003C3C49"/>
    <w:pPr>
      <w:spacing w:before="100" w:beforeAutospacing="1" w:after="100" w:afterAutospacing="1"/>
    </w:pPr>
  </w:style>
  <w:style w:type="paragraph" w:customStyle="1" w:styleId="optionrelheading-2">
    <w:name w:val="option[rel=heading-2]"/>
    <w:basedOn w:val="Normale"/>
    <w:rsid w:val="003C3C49"/>
    <w:pPr>
      <w:spacing w:before="100" w:beforeAutospacing="1" w:after="100" w:afterAutospacing="1"/>
    </w:pPr>
  </w:style>
  <w:style w:type="paragraph" w:customStyle="1" w:styleId="optionrelheading-3">
    <w:name w:val="option[rel=heading-3]"/>
    <w:basedOn w:val="Normale"/>
    <w:rsid w:val="003C3C49"/>
    <w:pPr>
      <w:spacing w:before="100" w:beforeAutospacing="1" w:after="100" w:afterAutospacing="1"/>
    </w:pPr>
  </w:style>
  <w:style w:type="paragraph" w:customStyle="1" w:styleId="optionrelheading-4">
    <w:name w:val="option[rel=heading-4]"/>
    <w:basedOn w:val="Normale"/>
    <w:rsid w:val="003C3C49"/>
    <w:pPr>
      <w:spacing w:before="100" w:beforeAutospacing="1" w:after="100" w:afterAutospacing="1"/>
    </w:pPr>
  </w:style>
  <w:style w:type="paragraph" w:customStyle="1" w:styleId="optionrelheading-5">
    <w:name w:val="option[rel=heading-5]"/>
    <w:basedOn w:val="Normale"/>
    <w:rsid w:val="003C3C49"/>
    <w:pPr>
      <w:spacing w:before="100" w:beforeAutospacing="1" w:after="100" w:afterAutospacing="1"/>
    </w:pPr>
  </w:style>
  <w:style w:type="paragraph" w:customStyle="1" w:styleId="menu">
    <w:name w:val="menu"/>
    <w:basedOn w:val="Normale"/>
    <w:rsid w:val="003C3C49"/>
    <w:pPr>
      <w:spacing w:before="100" w:beforeAutospacing="1" w:after="100" w:afterAutospacing="1"/>
    </w:pPr>
  </w:style>
  <w:style w:type="paragraph" w:customStyle="1" w:styleId="wikieditor-toolbar-table-preview-wrapper">
    <w:name w:val="wikieditor-toolbar-table-preview-wrapper"/>
    <w:basedOn w:val="Normale"/>
    <w:rsid w:val="003C3C49"/>
    <w:pPr>
      <w:spacing w:before="100" w:beforeAutospacing="1" w:after="100" w:afterAutospacing="1"/>
    </w:pPr>
  </w:style>
  <w:style w:type="paragraph" w:customStyle="1" w:styleId="sitenoticesmall">
    <w:name w:val="sitenoticesmall"/>
    <w:basedOn w:val="Normale"/>
    <w:rsid w:val="003C3C49"/>
    <w:pPr>
      <w:spacing w:before="100" w:beforeAutospacing="1" w:after="100" w:afterAutospacing="1"/>
    </w:pPr>
  </w:style>
  <w:style w:type="paragraph" w:customStyle="1" w:styleId="sitenoticesmallanon">
    <w:name w:val="sitenoticesmallanon"/>
    <w:basedOn w:val="Normale"/>
    <w:rsid w:val="003C3C49"/>
    <w:pPr>
      <w:spacing w:before="100" w:beforeAutospacing="1" w:after="100" w:afterAutospacing="1"/>
    </w:pPr>
  </w:style>
  <w:style w:type="paragraph" w:customStyle="1" w:styleId="sitenoticesmalluser">
    <w:name w:val="sitenoticesmalluser"/>
    <w:basedOn w:val="Normale"/>
    <w:rsid w:val="003C3C49"/>
    <w:pPr>
      <w:spacing w:before="100" w:beforeAutospacing="1" w:after="100" w:afterAutospacing="1"/>
    </w:pPr>
  </w:style>
  <w:style w:type="paragraph" w:customStyle="1" w:styleId="google-src-text">
    <w:name w:val="google-src-text"/>
    <w:basedOn w:val="Normale"/>
    <w:rsid w:val="003C3C49"/>
    <w:pPr>
      <w:spacing w:before="100" w:beforeAutospacing="1" w:after="100" w:afterAutospacing="1"/>
    </w:pPr>
    <w:rPr>
      <w:vanish/>
    </w:rPr>
  </w:style>
  <w:style w:type="paragraph" w:customStyle="1" w:styleId="wikieditor-toolbar-dialog">
    <w:name w:val="wikieditor-toolbar-dialog"/>
    <w:basedOn w:val="Normale"/>
    <w:rsid w:val="003C3C49"/>
    <w:pPr>
      <w:spacing w:before="100" w:beforeAutospacing="1" w:after="100" w:afterAutospacing="1"/>
    </w:pPr>
  </w:style>
  <w:style w:type="paragraph" w:customStyle="1" w:styleId="ui-icon-closethick">
    <w:name w:val="ui-icon-closethick"/>
    <w:basedOn w:val="Normale"/>
    <w:rsid w:val="003C3C49"/>
    <w:pPr>
      <w:spacing w:before="100" w:beforeAutospacing="1" w:after="100" w:afterAutospacing="1"/>
    </w:pPr>
  </w:style>
  <w:style w:type="paragraph" w:customStyle="1" w:styleId="ui-accordion-header-active">
    <w:name w:val="ui-accordion-header-active"/>
    <w:basedOn w:val="Normale"/>
    <w:rsid w:val="003C3C49"/>
    <w:pPr>
      <w:spacing w:before="100" w:beforeAutospacing="1" w:after="100" w:afterAutospacing="1"/>
    </w:pPr>
  </w:style>
  <w:style w:type="paragraph" w:customStyle="1" w:styleId="ui-tabs-hide">
    <w:name w:val="ui-tabs-hide"/>
    <w:basedOn w:val="Normale"/>
    <w:rsid w:val="003C3C49"/>
    <w:pPr>
      <w:spacing w:before="100" w:beforeAutospacing="1" w:after="100" w:afterAutospacing="1"/>
    </w:pPr>
  </w:style>
  <w:style w:type="paragraph" w:customStyle="1" w:styleId="notice-all">
    <w:name w:val="notice-all"/>
    <w:basedOn w:val="Normale"/>
    <w:rsid w:val="003C3C49"/>
    <w:pPr>
      <w:spacing w:before="100" w:beforeAutospacing="1" w:after="100" w:afterAutospacing="1"/>
    </w:pPr>
  </w:style>
  <w:style w:type="character" w:customStyle="1" w:styleId="citation">
    <w:name w:val="citation"/>
    <w:basedOn w:val="Carpredefinitoparagrafo"/>
    <w:rsid w:val="003C3C49"/>
    <w:rPr>
      <w:i w:val="0"/>
      <w:iCs w:val="0"/>
    </w:rPr>
  </w:style>
  <w:style w:type="character" w:customStyle="1" w:styleId="texhtml1">
    <w:name w:val="texhtml1"/>
    <w:basedOn w:val="Carpredefinitoparagrafo"/>
    <w:rsid w:val="003C3C49"/>
    <w:rPr>
      <w:sz w:val="30"/>
      <w:szCs w:val="30"/>
    </w:rPr>
  </w:style>
  <w:style w:type="character" w:customStyle="1" w:styleId="tab">
    <w:name w:val="tab"/>
    <w:basedOn w:val="Carpredefinitoparagrafo"/>
    <w:rsid w:val="003C3C49"/>
  </w:style>
  <w:style w:type="paragraph" w:customStyle="1" w:styleId="special-label1">
    <w:name w:val="special-label1"/>
    <w:basedOn w:val="Normale"/>
    <w:rsid w:val="003C3C49"/>
    <w:pPr>
      <w:spacing w:before="100" w:beforeAutospacing="1" w:after="100" w:afterAutospacing="1"/>
    </w:pPr>
    <w:rPr>
      <w:color w:val="808080"/>
      <w:sz w:val="19"/>
      <w:szCs w:val="19"/>
    </w:rPr>
  </w:style>
  <w:style w:type="paragraph" w:customStyle="1" w:styleId="special-query1">
    <w:name w:val="special-query1"/>
    <w:basedOn w:val="Normale"/>
    <w:rsid w:val="003C3C49"/>
    <w:pPr>
      <w:spacing w:before="100" w:beforeAutospacing="1" w:after="100" w:afterAutospacing="1"/>
    </w:pPr>
    <w:rPr>
      <w:i/>
      <w:iCs/>
      <w:color w:val="000000"/>
    </w:rPr>
  </w:style>
  <w:style w:type="paragraph" w:customStyle="1" w:styleId="special-hover1">
    <w:name w:val="special-hover1"/>
    <w:basedOn w:val="Normale"/>
    <w:rsid w:val="003C3C49"/>
    <w:pPr>
      <w:shd w:val="clear" w:color="auto" w:fill="C0C0C0"/>
      <w:spacing w:before="100" w:beforeAutospacing="1" w:after="100" w:afterAutospacing="1"/>
    </w:pPr>
  </w:style>
  <w:style w:type="paragraph" w:customStyle="1" w:styleId="special-label2">
    <w:name w:val="special-label2"/>
    <w:basedOn w:val="Normale"/>
    <w:rsid w:val="003C3C49"/>
    <w:pPr>
      <w:spacing w:before="100" w:beforeAutospacing="1" w:after="100" w:afterAutospacing="1"/>
    </w:pPr>
    <w:rPr>
      <w:color w:val="FFFFFF"/>
    </w:rPr>
  </w:style>
  <w:style w:type="paragraph" w:customStyle="1" w:styleId="special-query2">
    <w:name w:val="special-query2"/>
    <w:basedOn w:val="Normale"/>
    <w:rsid w:val="003C3C49"/>
    <w:pPr>
      <w:spacing w:before="100" w:beforeAutospacing="1" w:after="100" w:afterAutospacing="1"/>
    </w:pPr>
    <w:rPr>
      <w:color w:val="FFFFFF"/>
    </w:rPr>
  </w:style>
  <w:style w:type="paragraph" w:customStyle="1" w:styleId="wikieditor-ui-text1">
    <w:name w:val="wikieditor-ui-text1"/>
    <w:basedOn w:val="Normale"/>
    <w:rsid w:val="003C3C49"/>
    <w:pPr>
      <w:spacing w:before="100" w:beforeAutospacing="1" w:after="100" w:afterAutospacing="1" w:line="0" w:lineRule="auto"/>
    </w:pPr>
  </w:style>
  <w:style w:type="paragraph" w:customStyle="1" w:styleId="wikieditor-ui-top1">
    <w:name w:val="wikieditor-ui-top1"/>
    <w:basedOn w:val="Normale"/>
    <w:rsid w:val="003C3C49"/>
    <w:pPr>
      <w:pBdr>
        <w:bottom w:val="single" w:sz="2" w:space="0" w:color="C0C0C0"/>
      </w:pBdr>
      <w:spacing w:before="100" w:beforeAutospacing="1" w:after="100" w:afterAutospacing="1"/>
    </w:pPr>
  </w:style>
  <w:style w:type="paragraph" w:customStyle="1" w:styleId="wikieditor-ui-left1">
    <w:name w:val="wikieditor-ui-left1"/>
    <w:basedOn w:val="Normale"/>
    <w:rsid w:val="003C3C49"/>
    <w:pPr>
      <w:spacing w:before="100" w:beforeAutospacing="1" w:after="100" w:afterAutospacing="1"/>
    </w:pPr>
  </w:style>
  <w:style w:type="paragraph" w:customStyle="1" w:styleId="wikieditor-ui-right1">
    <w:name w:val="wikieditor-ui-right1"/>
    <w:basedOn w:val="Normale"/>
    <w:rsid w:val="003C3C49"/>
    <w:pPr>
      <w:shd w:val="clear" w:color="auto" w:fill="F3F3F3"/>
      <w:spacing w:before="100" w:beforeAutospacing="1" w:after="100" w:afterAutospacing="1"/>
    </w:pPr>
  </w:style>
  <w:style w:type="paragraph" w:customStyle="1" w:styleId="ui-dialog-titlebar-close1">
    <w:name w:val="ui-dialog-titlebar-close1"/>
    <w:basedOn w:val="Normale"/>
    <w:rsid w:val="003C3C49"/>
    <w:pPr>
      <w:spacing w:before="100" w:beforeAutospacing="1" w:after="100" w:afterAutospacing="1"/>
    </w:pPr>
  </w:style>
  <w:style w:type="paragraph" w:customStyle="1" w:styleId="ui-dialog-titlebar1">
    <w:name w:val="ui-dialog-titlebar1"/>
    <w:basedOn w:val="Normale"/>
    <w:rsid w:val="003C3C49"/>
    <w:pPr>
      <w:spacing w:before="100" w:beforeAutospacing="1" w:after="100" w:afterAutospacing="1"/>
    </w:pPr>
  </w:style>
  <w:style w:type="paragraph" w:customStyle="1" w:styleId="ui-widget-header1">
    <w:name w:val="ui-widget-header1"/>
    <w:basedOn w:val="Normale"/>
    <w:rsid w:val="003C3C49"/>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3C3C49"/>
    <w:pPr>
      <w:spacing w:before="100" w:beforeAutospacing="1" w:after="100" w:afterAutospacing="1"/>
    </w:pPr>
  </w:style>
  <w:style w:type="paragraph" w:customStyle="1" w:styleId="ui-dialog-buttonpane1">
    <w:name w:val="ui-dialog-buttonpane1"/>
    <w:basedOn w:val="Normale"/>
    <w:rsid w:val="003C3C49"/>
    <w:pPr>
      <w:pBdr>
        <w:top w:val="single" w:sz="2" w:space="0" w:color="CCCCCC"/>
      </w:pBdr>
      <w:spacing w:after="100" w:afterAutospacing="1"/>
    </w:pPr>
  </w:style>
  <w:style w:type="paragraph" w:customStyle="1" w:styleId="ui-dialog-titlebar-close2">
    <w:name w:val="ui-dialog-titlebar-close2"/>
    <w:basedOn w:val="Normale"/>
    <w:rsid w:val="003C3C49"/>
    <w:pPr>
      <w:spacing w:before="100" w:beforeAutospacing="1" w:after="100" w:afterAutospacing="1"/>
    </w:pPr>
  </w:style>
  <w:style w:type="paragraph" w:customStyle="1" w:styleId="ui-widget-content1">
    <w:name w:val="ui-widget-content1"/>
    <w:basedOn w:val="Normale"/>
    <w:rsid w:val="003C3C49"/>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3C3C49"/>
    <w:pPr>
      <w:spacing w:before="100" w:beforeAutospacing="1" w:after="100" w:afterAutospacing="1"/>
    </w:pPr>
  </w:style>
  <w:style w:type="paragraph" w:customStyle="1" w:styleId="wikieditor-toolbar-field-wrapper1">
    <w:name w:val="wikieditor-toolbar-field-wrapper1"/>
    <w:basedOn w:val="Normale"/>
    <w:rsid w:val="003C3C49"/>
    <w:pPr>
      <w:spacing w:before="100" w:beforeAutospacing="1" w:after="100" w:afterAutospacing="1"/>
      <w:ind w:right="150"/>
      <w:textAlignment w:val="bottom"/>
    </w:pPr>
  </w:style>
  <w:style w:type="paragraph" w:customStyle="1" w:styleId="wikieditor-toolbar-field-wrapper2">
    <w:name w:val="wikieditor-toolbar-field-wrapper2"/>
    <w:basedOn w:val="Normale"/>
    <w:rsid w:val="003C3C49"/>
    <w:pPr>
      <w:spacing w:before="100" w:beforeAutospacing="1" w:after="100" w:afterAutospacing="1"/>
      <w:ind w:left="150"/>
      <w:textAlignment w:val="bottom"/>
    </w:pPr>
  </w:style>
  <w:style w:type="paragraph" w:customStyle="1" w:styleId="ui-dialog-content1">
    <w:name w:val="ui-dialog-content1"/>
    <w:basedOn w:val="Normale"/>
    <w:rsid w:val="003C3C49"/>
    <w:pPr>
      <w:spacing w:before="100" w:beforeAutospacing="1" w:after="100" w:afterAutospacing="1"/>
    </w:pPr>
  </w:style>
  <w:style w:type="paragraph" w:customStyle="1" w:styleId="wikieditor-toolbar-floated-field-wrapper1">
    <w:name w:val="wikieditor-toolbar-floated-field-wrapper1"/>
    <w:basedOn w:val="Normale"/>
    <w:rsid w:val="003C3C49"/>
    <w:pPr>
      <w:spacing w:before="100" w:beforeAutospacing="1" w:after="100" w:afterAutospacing="1"/>
      <w:ind w:left="480"/>
    </w:pPr>
  </w:style>
  <w:style w:type="paragraph" w:customStyle="1" w:styleId="wikieditor-template-dialog-field-wrapper1">
    <w:name w:val="wikieditor-template-dialog-field-wrapper1"/>
    <w:basedOn w:val="Normale"/>
    <w:rsid w:val="003C3C49"/>
    <w:pPr>
      <w:pBdr>
        <w:bottom w:val="dashed" w:sz="2" w:space="9" w:color="C0C0C0"/>
      </w:pBdr>
      <w:spacing w:before="100" w:beforeAutospacing="1" w:after="100" w:afterAutospacing="1"/>
    </w:pPr>
  </w:style>
  <w:style w:type="paragraph" w:customStyle="1" w:styleId="sections1">
    <w:name w:val="sections1"/>
    <w:basedOn w:val="Normale"/>
    <w:rsid w:val="003C3C49"/>
    <w:pPr>
      <w:spacing w:before="100" w:beforeAutospacing="1" w:after="100" w:afterAutospacing="1"/>
    </w:pPr>
  </w:style>
  <w:style w:type="paragraph" w:customStyle="1" w:styleId="section1">
    <w:name w:val="section1"/>
    <w:basedOn w:val="Normale"/>
    <w:rsid w:val="003C3C49"/>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3C3C49"/>
    <w:pPr>
      <w:spacing w:before="100" w:beforeAutospacing="1" w:after="100" w:afterAutospacing="1"/>
    </w:pPr>
    <w:rPr>
      <w:vanish/>
    </w:rPr>
  </w:style>
  <w:style w:type="paragraph" w:customStyle="1" w:styleId="spinner2">
    <w:name w:val="spinner2"/>
    <w:basedOn w:val="Normale"/>
    <w:rsid w:val="003C3C49"/>
    <w:pPr>
      <w:spacing w:before="100" w:beforeAutospacing="1" w:after="100" w:afterAutospacing="1"/>
      <w:ind w:left="120"/>
    </w:pPr>
    <w:rPr>
      <w:color w:val="666666"/>
    </w:rPr>
  </w:style>
  <w:style w:type="paragraph" w:customStyle="1" w:styleId="spinner3">
    <w:name w:val="spinner3"/>
    <w:basedOn w:val="Normale"/>
    <w:rsid w:val="003C3C49"/>
    <w:pPr>
      <w:spacing w:before="100" w:beforeAutospacing="1" w:after="100" w:afterAutospacing="1"/>
      <w:ind w:right="120"/>
    </w:pPr>
    <w:rPr>
      <w:color w:val="666666"/>
    </w:rPr>
  </w:style>
  <w:style w:type="paragraph" w:customStyle="1" w:styleId="tabs1">
    <w:name w:val="tabs1"/>
    <w:basedOn w:val="Normale"/>
    <w:rsid w:val="003C3C49"/>
    <w:pPr>
      <w:spacing w:before="23" w:after="23"/>
      <w:ind w:left="23" w:right="23"/>
    </w:pPr>
  </w:style>
  <w:style w:type="paragraph" w:customStyle="1" w:styleId="section-main1">
    <w:name w:val="section-main1"/>
    <w:basedOn w:val="Normale"/>
    <w:rsid w:val="003C3C49"/>
    <w:pPr>
      <w:spacing w:before="100" w:beforeAutospacing="1" w:after="100" w:afterAutospacing="1"/>
    </w:pPr>
  </w:style>
  <w:style w:type="paragraph" w:customStyle="1" w:styleId="group1">
    <w:name w:val="group1"/>
    <w:basedOn w:val="Normale"/>
    <w:rsid w:val="003C3C49"/>
    <w:pPr>
      <w:pBdr>
        <w:right w:val="single" w:sz="2" w:space="2" w:color="DDDDDD"/>
      </w:pBdr>
      <w:spacing w:before="23" w:after="23"/>
      <w:ind w:left="23" w:right="23"/>
    </w:pPr>
  </w:style>
  <w:style w:type="paragraph" w:customStyle="1" w:styleId="group2">
    <w:name w:val="group2"/>
    <w:basedOn w:val="Normale"/>
    <w:rsid w:val="003C3C49"/>
    <w:pPr>
      <w:pBdr>
        <w:left w:val="single" w:sz="2" w:space="2" w:color="DDDDDD"/>
      </w:pBdr>
      <w:spacing w:before="23" w:after="23"/>
      <w:ind w:left="23" w:right="23"/>
    </w:pPr>
  </w:style>
  <w:style w:type="paragraph" w:customStyle="1" w:styleId="group-search1">
    <w:name w:val="group-search1"/>
    <w:basedOn w:val="Normale"/>
    <w:rsid w:val="003C3C49"/>
    <w:pPr>
      <w:pBdr>
        <w:left w:val="single" w:sz="2" w:space="2" w:color="DDDDDD"/>
      </w:pBdr>
      <w:spacing w:before="100" w:beforeAutospacing="1" w:after="100" w:afterAutospacing="1"/>
    </w:pPr>
  </w:style>
  <w:style w:type="paragraph" w:customStyle="1" w:styleId="group-insert1">
    <w:name w:val="group-insert1"/>
    <w:basedOn w:val="Normale"/>
    <w:rsid w:val="003C3C49"/>
    <w:pPr>
      <w:spacing w:before="100" w:beforeAutospacing="1" w:after="100" w:afterAutospacing="1"/>
    </w:pPr>
  </w:style>
  <w:style w:type="paragraph" w:customStyle="1" w:styleId="group-search2">
    <w:name w:val="group-search2"/>
    <w:basedOn w:val="Normale"/>
    <w:rsid w:val="003C3C49"/>
    <w:pPr>
      <w:pBdr>
        <w:right w:val="single" w:sz="2" w:space="2" w:color="DDDDDD"/>
      </w:pBdr>
      <w:spacing w:before="100" w:beforeAutospacing="1" w:after="100" w:afterAutospacing="1"/>
    </w:pPr>
  </w:style>
  <w:style w:type="paragraph" w:customStyle="1" w:styleId="group-insert2">
    <w:name w:val="group-insert2"/>
    <w:basedOn w:val="Normale"/>
    <w:rsid w:val="003C3C49"/>
    <w:pPr>
      <w:spacing w:before="100" w:beforeAutospacing="1" w:after="100" w:afterAutospacing="1"/>
    </w:pPr>
  </w:style>
  <w:style w:type="character" w:customStyle="1" w:styleId="tab1">
    <w:name w:val="tab1"/>
    <w:basedOn w:val="Carpredefinitoparagrafo"/>
    <w:rsid w:val="003C3C49"/>
  </w:style>
  <w:style w:type="paragraph" w:customStyle="1" w:styleId="label1">
    <w:name w:val="label1"/>
    <w:basedOn w:val="Normale"/>
    <w:rsid w:val="003C3C49"/>
    <w:pPr>
      <w:spacing w:before="15" w:after="15" w:line="165" w:lineRule="atLeast"/>
      <w:ind w:left="38" w:right="60"/>
    </w:pPr>
    <w:rPr>
      <w:color w:val="777777"/>
    </w:rPr>
  </w:style>
  <w:style w:type="paragraph" w:customStyle="1" w:styleId="tool-select1">
    <w:name w:val="tool-select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5" w:after="15"/>
      <w:ind w:left="15"/>
    </w:pPr>
  </w:style>
  <w:style w:type="paragraph" w:customStyle="1" w:styleId="label2">
    <w:name w:val="label2"/>
    <w:basedOn w:val="Normale"/>
    <w:rsid w:val="003C3C49"/>
    <w:pPr>
      <w:spacing w:line="165" w:lineRule="atLeast"/>
      <w:ind w:right="30"/>
    </w:pPr>
    <w:rPr>
      <w:color w:val="333333"/>
    </w:rPr>
  </w:style>
  <w:style w:type="paragraph" w:customStyle="1" w:styleId="label3">
    <w:name w:val="label3"/>
    <w:basedOn w:val="Normale"/>
    <w:rsid w:val="003C3C49"/>
    <w:pPr>
      <w:spacing w:line="165" w:lineRule="atLeast"/>
      <w:ind w:left="30"/>
    </w:pPr>
    <w:rPr>
      <w:color w:val="333333"/>
    </w:rPr>
  </w:style>
  <w:style w:type="paragraph" w:customStyle="1" w:styleId="menu1">
    <w:name w:val="menu1"/>
    <w:basedOn w:val="Normale"/>
    <w:rsid w:val="003C3C49"/>
    <w:pPr>
      <w:spacing w:before="100" w:beforeAutospacing="1" w:after="100" w:afterAutospacing="1"/>
      <w:ind w:left="-8" w:right="-8"/>
    </w:pPr>
  </w:style>
  <w:style w:type="paragraph" w:customStyle="1" w:styleId="options1">
    <w:name w:val="option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65" w:after="100" w:afterAutospacing="1"/>
      <w:ind w:left="-8"/>
    </w:pPr>
    <w:rPr>
      <w:vanish/>
    </w:rPr>
  </w:style>
  <w:style w:type="paragraph" w:customStyle="1" w:styleId="options2">
    <w:name w:val="options2"/>
    <w:basedOn w:val="Normale"/>
    <w:rsid w:val="003C3C49"/>
    <w:pPr>
      <w:spacing w:before="165" w:after="100" w:afterAutospacing="1"/>
    </w:pPr>
  </w:style>
  <w:style w:type="paragraph" w:customStyle="1" w:styleId="option1">
    <w:name w:val="option1"/>
    <w:basedOn w:val="Normale"/>
    <w:rsid w:val="003C3C49"/>
    <w:pPr>
      <w:spacing w:before="100" w:beforeAutospacing="1" w:after="100" w:afterAutospacing="1"/>
    </w:pPr>
    <w:rPr>
      <w:color w:val="000000"/>
    </w:rPr>
  </w:style>
  <w:style w:type="paragraph" w:customStyle="1" w:styleId="option2">
    <w:name w:val="option2"/>
    <w:basedOn w:val="Normale"/>
    <w:rsid w:val="003C3C49"/>
    <w:pPr>
      <w:shd w:val="clear" w:color="auto" w:fill="E0EEF7"/>
      <w:spacing w:before="100" w:beforeAutospacing="1" w:after="100" w:afterAutospacing="1"/>
    </w:pPr>
    <w:rPr>
      <w:color w:val="000000"/>
    </w:rPr>
  </w:style>
  <w:style w:type="paragraph" w:customStyle="1" w:styleId="optionrelheading-21">
    <w:name w:val="option[rel=heading-2]1"/>
    <w:basedOn w:val="Normale"/>
    <w:rsid w:val="003C3C49"/>
    <w:pPr>
      <w:spacing w:before="100" w:beforeAutospacing="1" w:after="100" w:afterAutospacing="1"/>
    </w:pPr>
    <w:rPr>
      <w:sz w:val="36"/>
      <w:szCs w:val="36"/>
    </w:rPr>
  </w:style>
  <w:style w:type="paragraph" w:customStyle="1" w:styleId="optionrelheading-31">
    <w:name w:val="option[rel=heading-3]1"/>
    <w:basedOn w:val="Normale"/>
    <w:rsid w:val="003C3C49"/>
    <w:pPr>
      <w:spacing w:before="100" w:beforeAutospacing="1" w:after="100" w:afterAutospacing="1"/>
    </w:pPr>
    <w:rPr>
      <w:sz w:val="32"/>
      <w:szCs w:val="32"/>
    </w:rPr>
  </w:style>
  <w:style w:type="paragraph" w:customStyle="1" w:styleId="optionrelheading-41">
    <w:name w:val="option[rel=heading-4]1"/>
    <w:basedOn w:val="Normale"/>
    <w:rsid w:val="003C3C49"/>
    <w:pPr>
      <w:spacing w:before="100" w:beforeAutospacing="1" w:after="100" w:afterAutospacing="1"/>
    </w:pPr>
    <w:rPr>
      <w:sz w:val="28"/>
      <w:szCs w:val="28"/>
    </w:rPr>
  </w:style>
  <w:style w:type="paragraph" w:customStyle="1" w:styleId="optionrelheading-51">
    <w:name w:val="option[rel=heading-5]1"/>
    <w:basedOn w:val="Normale"/>
    <w:rsid w:val="003C3C49"/>
    <w:pPr>
      <w:spacing w:before="100" w:beforeAutospacing="1" w:after="100" w:afterAutospacing="1"/>
    </w:pPr>
    <w:rPr>
      <w:b/>
      <w:bCs/>
    </w:rPr>
  </w:style>
  <w:style w:type="paragraph" w:customStyle="1" w:styleId="index1">
    <w:name w:val="index1"/>
    <w:basedOn w:val="Normale"/>
    <w:rsid w:val="003C3C49"/>
    <w:pPr>
      <w:spacing w:before="100" w:beforeAutospacing="1" w:after="100" w:afterAutospacing="1"/>
    </w:pPr>
  </w:style>
  <w:style w:type="paragraph" w:customStyle="1" w:styleId="current1">
    <w:name w:val="current1"/>
    <w:basedOn w:val="Normale"/>
    <w:rsid w:val="003C3C49"/>
    <w:pPr>
      <w:shd w:val="clear" w:color="auto" w:fill="FAFAFA"/>
      <w:spacing w:before="100" w:beforeAutospacing="1" w:after="100" w:afterAutospacing="1"/>
    </w:pPr>
    <w:rPr>
      <w:color w:val="333333"/>
    </w:rPr>
  </w:style>
  <w:style w:type="paragraph" w:customStyle="1" w:styleId="pages1">
    <w:name w:val="pages1"/>
    <w:basedOn w:val="Normale"/>
    <w:rsid w:val="003C3C49"/>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3C3C49"/>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3C3C49"/>
    <w:pPr>
      <w:spacing w:before="100" w:beforeAutospacing="1" w:after="100" w:afterAutospacing="1"/>
    </w:pPr>
  </w:style>
  <w:style w:type="paragraph" w:customStyle="1" w:styleId="wikieditor-toolbar-table-preview1">
    <w:name w:val="wikieditor-toolbar-table-preview1"/>
    <w:basedOn w:val="Normale"/>
    <w:rsid w:val="003C3C49"/>
    <w:pPr>
      <w:spacing w:before="100" w:beforeAutospacing="1" w:after="100" w:afterAutospacing="1"/>
    </w:pPr>
  </w:style>
  <w:style w:type="paragraph" w:customStyle="1" w:styleId="wikieditor-ui-loading1">
    <w:name w:val="wikieditor-ui-loading1"/>
    <w:basedOn w:val="Normale"/>
    <w:rsid w:val="003C3C49"/>
    <w:pPr>
      <w:shd w:val="clear" w:color="auto" w:fill="F3F3F3"/>
      <w:ind w:left="-8" w:right="-8"/>
      <w:jc w:val="center"/>
    </w:pPr>
  </w:style>
  <w:style w:type="paragraph" w:customStyle="1" w:styleId="ui-dialog-buttonpane2">
    <w:name w:val="ui-dialog-buttonpane2"/>
    <w:basedOn w:val="Normale"/>
    <w:rsid w:val="003C3C49"/>
  </w:style>
  <w:style w:type="paragraph" w:customStyle="1" w:styleId="ui-state-default1">
    <w:name w:val="ui-state-default1"/>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3C3C49"/>
    <w:pPr>
      <w:spacing w:before="100" w:beforeAutospacing="1" w:after="100" w:afterAutospacing="1"/>
    </w:pPr>
    <w:rPr>
      <w:color w:val="CD0A0A"/>
    </w:rPr>
  </w:style>
  <w:style w:type="paragraph" w:customStyle="1" w:styleId="ui-state-disabled1">
    <w:name w:val="ui-state-disabled1"/>
    <w:basedOn w:val="Normale"/>
    <w:rsid w:val="003C3C49"/>
    <w:pPr>
      <w:spacing w:before="100" w:beforeAutospacing="1" w:after="100" w:afterAutospacing="1"/>
    </w:pPr>
  </w:style>
  <w:style w:type="paragraph" w:customStyle="1" w:styleId="ui-priority-primary1">
    <w:name w:val="ui-priority-primary1"/>
    <w:basedOn w:val="Normale"/>
    <w:rsid w:val="003C3C49"/>
    <w:pPr>
      <w:spacing w:before="100" w:beforeAutospacing="1" w:after="100" w:afterAutospacing="1"/>
    </w:pPr>
    <w:rPr>
      <w:b/>
      <w:bCs/>
    </w:rPr>
  </w:style>
  <w:style w:type="paragraph" w:customStyle="1" w:styleId="ui-priority-secondary1">
    <w:name w:val="ui-priority-secondary1"/>
    <w:basedOn w:val="Normale"/>
    <w:rsid w:val="003C3C49"/>
    <w:pPr>
      <w:spacing w:before="100" w:beforeAutospacing="1" w:after="100" w:afterAutospacing="1"/>
    </w:pPr>
  </w:style>
  <w:style w:type="paragraph" w:customStyle="1" w:styleId="ui-icon1">
    <w:name w:val="ui-icon1"/>
    <w:basedOn w:val="Normale"/>
    <w:rsid w:val="003C3C49"/>
    <w:pPr>
      <w:spacing w:before="100" w:beforeAutospacing="1" w:after="100" w:afterAutospacing="1"/>
      <w:ind w:hanging="29097"/>
    </w:pPr>
  </w:style>
  <w:style w:type="paragraph" w:customStyle="1" w:styleId="ui-icon2">
    <w:name w:val="ui-icon2"/>
    <w:basedOn w:val="Normale"/>
    <w:rsid w:val="003C3C49"/>
    <w:pPr>
      <w:spacing w:before="100" w:beforeAutospacing="1" w:after="100" w:afterAutospacing="1"/>
      <w:ind w:hanging="29097"/>
    </w:pPr>
  </w:style>
  <w:style w:type="paragraph" w:customStyle="1" w:styleId="ui-icon3">
    <w:name w:val="ui-icon3"/>
    <w:basedOn w:val="Normale"/>
    <w:rsid w:val="003C3C49"/>
    <w:pPr>
      <w:spacing w:before="100" w:beforeAutospacing="1" w:after="100" w:afterAutospacing="1"/>
      <w:ind w:hanging="29097"/>
    </w:pPr>
  </w:style>
  <w:style w:type="paragraph" w:customStyle="1" w:styleId="ui-icon4">
    <w:name w:val="ui-icon4"/>
    <w:basedOn w:val="Normale"/>
    <w:rsid w:val="003C3C49"/>
    <w:pPr>
      <w:spacing w:before="100" w:beforeAutospacing="1" w:after="100" w:afterAutospacing="1"/>
      <w:ind w:hanging="29097"/>
    </w:pPr>
  </w:style>
  <w:style w:type="paragraph" w:customStyle="1" w:styleId="ui-icon5">
    <w:name w:val="ui-icon5"/>
    <w:basedOn w:val="Normale"/>
    <w:rsid w:val="003C3C49"/>
    <w:pPr>
      <w:spacing w:before="100" w:beforeAutospacing="1" w:after="100" w:afterAutospacing="1"/>
      <w:ind w:hanging="29097"/>
    </w:pPr>
  </w:style>
  <w:style w:type="paragraph" w:customStyle="1" w:styleId="ui-icon6">
    <w:name w:val="ui-icon6"/>
    <w:basedOn w:val="Normale"/>
    <w:rsid w:val="003C3C49"/>
    <w:pPr>
      <w:spacing w:before="100" w:beforeAutospacing="1" w:after="100" w:afterAutospacing="1"/>
      <w:ind w:hanging="29097"/>
    </w:pPr>
  </w:style>
  <w:style w:type="paragraph" w:customStyle="1" w:styleId="ui-icon7">
    <w:name w:val="ui-icon7"/>
    <w:basedOn w:val="Normale"/>
    <w:rsid w:val="003C3C49"/>
    <w:pPr>
      <w:spacing w:before="100" w:beforeAutospacing="1" w:after="100" w:afterAutospacing="1"/>
      <w:ind w:hanging="29097"/>
    </w:pPr>
  </w:style>
  <w:style w:type="paragraph" w:customStyle="1" w:styleId="ui-icon8">
    <w:name w:val="ui-icon8"/>
    <w:basedOn w:val="Normale"/>
    <w:rsid w:val="003C3C49"/>
    <w:pPr>
      <w:spacing w:before="100" w:beforeAutospacing="1" w:after="100" w:afterAutospacing="1"/>
      <w:ind w:hanging="29097"/>
    </w:pPr>
  </w:style>
  <w:style w:type="paragraph" w:customStyle="1" w:styleId="ui-icon9">
    <w:name w:val="ui-icon9"/>
    <w:basedOn w:val="Normale"/>
    <w:rsid w:val="003C3C49"/>
    <w:pPr>
      <w:spacing w:before="100" w:beforeAutospacing="1" w:after="100" w:afterAutospacing="1"/>
      <w:ind w:hanging="29097"/>
    </w:pPr>
  </w:style>
  <w:style w:type="paragraph" w:customStyle="1" w:styleId="ui-accordion-header1">
    <w:name w:val="ui-accordion-header1"/>
    <w:basedOn w:val="Normale"/>
    <w:rsid w:val="003C3C49"/>
    <w:pPr>
      <w:spacing w:before="8" w:after="100" w:afterAutospacing="1"/>
    </w:pPr>
  </w:style>
  <w:style w:type="paragraph" w:customStyle="1" w:styleId="ui-accordion-li-fix1">
    <w:name w:val="ui-accordion-li-fix1"/>
    <w:basedOn w:val="Normale"/>
    <w:rsid w:val="003C3C49"/>
    <w:pPr>
      <w:spacing w:before="100" w:beforeAutospacing="1" w:after="100" w:afterAutospacing="1"/>
    </w:pPr>
  </w:style>
  <w:style w:type="paragraph" w:customStyle="1" w:styleId="ui-accordion-header-active1">
    <w:name w:val="ui-accordion-header-active1"/>
    <w:basedOn w:val="Normale"/>
    <w:rsid w:val="003C3C49"/>
    <w:pPr>
      <w:spacing w:before="100" w:beforeAutospacing="1" w:after="100" w:afterAutospacing="1"/>
    </w:pPr>
  </w:style>
  <w:style w:type="paragraph" w:customStyle="1" w:styleId="ui-icon10">
    <w:name w:val="ui-icon10"/>
    <w:basedOn w:val="Normale"/>
    <w:rsid w:val="003C3C49"/>
    <w:pPr>
      <w:spacing w:after="100" w:afterAutospacing="1"/>
      <w:ind w:hanging="29097"/>
    </w:pPr>
  </w:style>
  <w:style w:type="paragraph" w:customStyle="1" w:styleId="ui-accordion-content1">
    <w:name w:val="ui-accordion-content1"/>
    <w:basedOn w:val="Normale"/>
    <w:rsid w:val="003C3C49"/>
    <w:pPr>
      <w:spacing w:after="15"/>
    </w:pPr>
    <w:rPr>
      <w:vanish/>
    </w:rPr>
  </w:style>
  <w:style w:type="paragraph" w:customStyle="1" w:styleId="ui-accordion-content-active1">
    <w:name w:val="ui-accordion-content-active1"/>
    <w:basedOn w:val="Normale"/>
    <w:rsid w:val="003C3C49"/>
    <w:pPr>
      <w:spacing w:before="100" w:beforeAutospacing="1" w:after="100" w:afterAutospacing="1"/>
    </w:pPr>
  </w:style>
  <w:style w:type="paragraph" w:customStyle="1" w:styleId="ui-datepicker-header1">
    <w:name w:val="ui-datepicker-header1"/>
    <w:basedOn w:val="Normale"/>
    <w:rsid w:val="003C3C49"/>
    <w:pPr>
      <w:spacing w:before="100" w:beforeAutospacing="1" w:after="100" w:afterAutospacing="1"/>
    </w:pPr>
  </w:style>
  <w:style w:type="paragraph" w:customStyle="1" w:styleId="ui-datepicker-prev1">
    <w:name w:val="ui-datepicker-prev1"/>
    <w:basedOn w:val="Normale"/>
    <w:rsid w:val="003C3C49"/>
    <w:pPr>
      <w:spacing w:before="100" w:beforeAutospacing="1" w:after="100" w:afterAutospacing="1"/>
    </w:pPr>
  </w:style>
  <w:style w:type="paragraph" w:customStyle="1" w:styleId="ui-datepicker-next1">
    <w:name w:val="ui-datepicker-next1"/>
    <w:basedOn w:val="Normale"/>
    <w:rsid w:val="003C3C49"/>
    <w:pPr>
      <w:spacing w:before="100" w:beforeAutospacing="1" w:after="100" w:afterAutospacing="1"/>
    </w:pPr>
  </w:style>
  <w:style w:type="paragraph" w:customStyle="1" w:styleId="ui-datepicker-title1">
    <w:name w:val="ui-datepicker-title1"/>
    <w:basedOn w:val="Normale"/>
    <w:rsid w:val="003C3C49"/>
    <w:pPr>
      <w:spacing w:line="432" w:lineRule="atLeast"/>
      <w:ind w:left="552" w:right="552"/>
      <w:jc w:val="center"/>
    </w:pPr>
  </w:style>
  <w:style w:type="paragraph" w:customStyle="1" w:styleId="ui-datepicker-buttonpane1">
    <w:name w:val="ui-datepicker-buttonpane1"/>
    <w:basedOn w:val="Normale"/>
    <w:rsid w:val="003C3C49"/>
    <w:pPr>
      <w:spacing w:before="168"/>
    </w:pPr>
  </w:style>
  <w:style w:type="paragraph" w:customStyle="1" w:styleId="ui-datepicker-group1">
    <w:name w:val="ui-datepicker-group1"/>
    <w:basedOn w:val="Normale"/>
    <w:rsid w:val="003C3C49"/>
    <w:pPr>
      <w:spacing w:before="100" w:beforeAutospacing="1" w:after="100" w:afterAutospacing="1"/>
    </w:pPr>
  </w:style>
  <w:style w:type="paragraph" w:customStyle="1" w:styleId="ui-datepicker-group2">
    <w:name w:val="ui-datepicker-group2"/>
    <w:basedOn w:val="Normale"/>
    <w:rsid w:val="003C3C49"/>
    <w:pPr>
      <w:spacing w:before="100" w:beforeAutospacing="1" w:after="100" w:afterAutospacing="1"/>
    </w:pPr>
  </w:style>
  <w:style w:type="paragraph" w:customStyle="1" w:styleId="ui-datepicker-group3">
    <w:name w:val="ui-datepicker-group3"/>
    <w:basedOn w:val="Normale"/>
    <w:rsid w:val="003C3C49"/>
    <w:pPr>
      <w:spacing w:before="100" w:beforeAutospacing="1" w:after="100" w:afterAutospacing="1"/>
    </w:pPr>
  </w:style>
  <w:style w:type="paragraph" w:customStyle="1" w:styleId="ui-datepicker-header2">
    <w:name w:val="ui-datepicker-header2"/>
    <w:basedOn w:val="Normale"/>
    <w:rsid w:val="003C3C49"/>
    <w:pPr>
      <w:spacing w:before="100" w:beforeAutospacing="1" w:after="100" w:afterAutospacing="1"/>
    </w:pPr>
  </w:style>
  <w:style w:type="paragraph" w:customStyle="1" w:styleId="ui-datepicker-header3">
    <w:name w:val="ui-datepicker-header3"/>
    <w:basedOn w:val="Normale"/>
    <w:rsid w:val="003C3C49"/>
    <w:pPr>
      <w:spacing w:before="100" w:beforeAutospacing="1" w:after="100" w:afterAutospacing="1"/>
    </w:pPr>
  </w:style>
  <w:style w:type="paragraph" w:customStyle="1" w:styleId="ui-datepicker-buttonpane2">
    <w:name w:val="ui-datepicker-buttonpane2"/>
    <w:basedOn w:val="Normale"/>
    <w:rsid w:val="003C3C49"/>
    <w:pPr>
      <w:spacing w:before="100" w:beforeAutospacing="1" w:after="100" w:afterAutospacing="1"/>
    </w:pPr>
  </w:style>
  <w:style w:type="paragraph" w:customStyle="1" w:styleId="ui-datepicker-buttonpane3">
    <w:name w:val="ui-datepicker-buttonpane3"/>
    <w:basedOn w:val="Normale"/>
    <w:rsid w:val="003C3C49"/>
    <w:pPr>
      <w:spacing w:before="100" w:beforeAutospacing="1" w:after="100" w:afterAutospacing="1"/>
    </w:pPr>
  </w:style>
  <w:style w:type="paragraph" w:customStyle="1" w:styleId="ui-datepicker-header4">
    <w:name w:val="ui-datepicker-header4"/>
    <w:basedOn w:val="Normale"/>
    <w:rsid w:val="003C3C49"/>
    <w:pPr>
      <w:spacing w:before="100" w:beforeAutospacing="1" w:after="100" w:afterAutospacing="1"/>
    </w:pPr>
  </w:style>
  <w:style w:type="paragraph" w:customStyle="1" w:styleId="ui-datepicker-header5">
    <w:name w:val="ui-datepicker-header5"/>
    <w:basedOn w:val="Normale"/>
    <w:rsid w:val="003C3C49"/>
    <w:pPr>
      <w:spacing w:before="100" w:beforeAutospacing="1" w:after="100" w:afterAutospacing="1"/>
    </w:pPr>
  </w:style>
  <w:style w:type="paragraph" w:customStyle="1" w:styleId="ui-dialog-titlebar2">
    <w:name w:val="ui-dialog-titlebar2"/>
    <w:basedOn w:val="Normale"/>
    <w:rsid w:val="003C3C49"/>
    <w:pPr>
      <w:spacing w:before="100" w:beforeAutospacing="1" w:after="100" w:afterAutospacing="1"/>
    </w:pPr>
  </w:style>
  <w:style w:type="paragraph" w:customStyle="1" w:styleId="ui-dialog-title1">
    <w:name w:val="ui-dialog-title1"/>
    <w:basedOn w:val="Normale"/>
    <w:rsid w:val="003C3C49"/>
  </w:style>
  <w:style w:type="paragraph" w:customStyle="1" w:styleId="ui-dialog-titlebar-close3">
    <w:name w:val="ui-dialog-titlebar-close3"/>
    <w:basedOn w:val="Normale"/>
    <w:rsid w:val="003C3C49"/>
  </w:style>
  <w:style w:type="paragraph" w:customStyle="1" w:styleId="ui-dialog-content2">
    <w:name w:val="ui-dialog-content2"/>
    <w:basedOn w:val="Normale"/>
    <w:rsid w:val="003C3C49"/>
    <w:pPr>
      <w:spacing w:before="100" w:beforeAutospacing="1" w:after="100" w:afterAutospacing="1"/>
    </w:pPr>
  </w:style>
  <w:style w:type="paragraph" w:customStyle="1" w:styleId="ui-resizable-se1">
    <w:name w:val="ui-resizable-se1"/>
    <w:basedOn w:val="Normale"/>
    <w:rsid w:val="003C3C49"/>
    <w:pPr>
      <w:spacing w:before="100" w:beforeAutospacing="1" w:after="100" w:afterAutospacing="1"/>
    </w:pPr>
  </w:style>
  <w:style w:type="paragraph" w:customStyle="1" w:styleId="ui-progressbar-value1">
    <w:name w:val="ui-progressbar-value1"/>
    <w:basedOn w:val="Normale"/>
    <w:rsid w:val="003C3C49"/>
    <w:pPr>
      <w:ind w:left="-8" w:right="-8"/>
    </w:pPr>
  </w:style>
  <w:style w:type="paragraph" w:customStyle="1" w:styleId="ui-resizable-handle1">
    <w:name w:val="ui-resizable-handle1"/>
    <w:basedOn w:val="Normale"/>
    <w:rsid w:val="003C3C49"/>
    <w:pPr>
      <w:spacing w:before="100" w:beforeAutospacing="1" w:after="100" w:afterAutospacing="1"/>
    </w:pPr>
    <w:rPr>
      <w:vanish/>
      <w:sz w:val="2"/>
      <w:szCs w:val="2"/>
    </w:rPr>
  </w:style>
  <w:style w:type="paragraph" w:customStyle="1" w:styleId="ui-resizable-handle2">
    <w:name w:val="ui-resizable-handle2"/>
    <w:basedOn w:val="Normale"/>
    <w:rsid w:val="003C3C49"/>
    <w:pPr>
      <w:spacing w:before="100" w:beforeAutospacing="1" w:after="100" w:afterAutospacing="1"/>
    </w:pPr>
    <w:rPr>
      <w:vanish/>
      <w:sz w:val="2"/>
      <w:szCs w:val="2"/>
    </w:rPr>
  </w:style>
  <w:style w:type="paragraph" w:customStyle="1" w:styleId="ui-slider-handle1">
    <w:name w:val="ui-slider-handle1"/>
    <w:basedOn w:val="Normale"/>
    <w:rsid w:val="003C3C49"/>
    <w:pPr>
      <w:spacing w:before="100" w:beforeAutospacing="1" w:after="100" w:afterAutospacing="1"/>
    </w:pPr>
  </w:style>
  <w:style w:type="paragraph" w:customStyle="1" w:styleId="ui-slider-range1">
    <w:name w:val="ui-slider-range1"/>
    <w:basedOn w:val="Normale"/>
    <w:rsid w:val="003C3C49"/>
    <w:pPr>
      <w:spacing w:before="100" w:beforeAutospacing="1" w:after="100" w:afterAutospacing="1"/>
    </w:pPr>
    <w:rPr>
      <w:sz w:val="17"/>
      <w:szCs w:val="17"/>
    </w:rPr>
  </w:style>
  <w:style w:type="paragraph" w:customStyle="1" w:styleId="ui-slider-handle2">
    <w:name w:val="ui-slider-handle2"/>
    <w:basedOn w:val="Normale"/>
    <w:rsid w:val="003C3C49"/>
    <w:pPr>
      <w:spacing w:before="100" w:beforeAutospacing="1" w:after="100" w:afterAutospacing="1"/>
      <w:ind w:left="-144"/>
    </w:pPr>
  </w:style>
  <w:style w:type="paragraph" w:customStyle="1" w:styleId="ui-slider-handle3">
    <w:name w:val="ui-slider-handle3"/>
    <w:basedOn w:val="Normale"/>
    <w:rsid w:val="003C3C49"/>
    <w:pPr>
      <w:spacing w:before="100" w:beforeAutospacing="1"/>
    </w:pPr>
  </w:style>
  <w:style w:type="paragraph" w:customStyle="1" w:styleId="ui-slider-range2">
    <w:name w:val="ui-slider-range2"/>
    <w:basedOn w:val="Normale"/>
    <w:rsid w:val="003C3C49"/>
    <w:pPr>
      <w:spacing w:before="100" w:beforeAutospacing="1" w:after="100" w:afterAutospacing="1"/>
    </w:pPr>
  </w:style>
  <w:style w:type="paragraph" w:customStyle="1" w:styleId="ui-tabs-nav1">
    <w:name w:val="ui-tabs-nav1"/>
    <w:basedOn w:val="Normale"/>
    <w:rsid w:val="003C3C49"/>
    <w:pPr>
      <w:spacing w:before="100" w:beforeAutospacing="1" w:after="100" w:afterAutospacing="1"/>
    </w:pPr>
  </w:style>
  <w:style w:type="paragraph" w:customStyle="1" w:styleId="ui-tabs-panel1">
    <w:name w:val="ui-tabs-panel1"/>
    <w:basedOn w:val="Normale"/>
    <w:rsid w:val="003C3C49"/>
    <w:pPr>
      <w:spacing w:before="100" w:beforeAutospacing="1" w:after="100" w:afterAutospacing="1"/>
    </w:pPr>
  </w:style>
  <w:style w:type="paragraph" w:customStyle="1" w:styleId="ui-tabs-hide1">
    <w:name w:val="ui-tabs-hide1"/>
    <w:basedOn w:val="Normale"/>
    <w:rsid w:val="003C3C49"/>
    <w:pPr>
      <w:spacing w:before="100" w:beforeAutospacing="1" w:after="100" w:afterAutospacing="1"/>
    </w:pPr>
    <w:rPr>
      <w:vanish/>
    </w:rPr>
  </w:style>
  <w:style w:type="paragraph" w:customStyle="1" w:styleId="navbox-title1">
    <w:name w:val="navbox-title1"/>
    <w:basedOn w:val="Normale"/>
    <w:rsid w:val="003C3C49"/>
    <w:pPr>
      <w:shd w:val="clear" w:color="auto" w:fill="DDDDFF"/>
      <w:spacing w:before="100" w:beforeAutospacing="1" w:after="100" w:afterAutospacing="1"/>
      <w:jc w:val="center"/>
    </w:pPr>
  </w:style>
  <w:style w:type="paragraph" w:customStyle="1" w:styleId="navbox-group1">
    <w:name w:val="navbox-group1"/>
    <w:basedOn w:val="Normale"/>
    <w:rsid w:val="003C3C49"/>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3C3C49"/>
    <w:pPr>
      <w:shd w:val="clear" w:color="auto" w:fill="E6E6FF"/>
      <w:spacing w:before="100" w:beforeAutospacing="1" w:after="100" w:afterAutospacing="1"/>
      <w:jc w:val="center"/>
    </w:pPr>
  </w:style>
  <w:style w:type="paragraph" w:customStyle="1" w:styleId="collapsebutton1">
    <w:name w:val="collapsebutton1"/>
    <w:basedOn w:val="Normale"/>
    <w:rsid w:val="003C3C49"/>
    <w:pPr>
      <w:spacing w:before="100" w:beforeAutospacing="1" w:after="100" w:afterAutospacing="1"/>
      <w:jc w:val="right"/>
    </w:pPr>
  </w:style>
  <w:style w:type="paragraph" w:customStyle="1" w:styleId="imbox1">
    <w:name w:val="imbox1"/>
    <w:basedOn w:val="Normale"/>
    <w:rsid w:val="003C3C49"/>
    <w:pPr>
      <w:ind w:left="-120" w:right="-120"/>
    </w:pPr>
  </w:style>
  <w:style w:type="paragraph" w:customStyle="1" w:styleId="imbox2">
    <w:name w:val="imbox2"/>
    <w:basedOn w:val="Normale"/>
    <w:rsid w:val="003C3C49"/>
    <w:pPr>
      <w:spacing w:before="30" w:after="30"/>
      <w:ind w:left="30" w:right="30"/>
    </w:pPr>
  </w:style>
  <w:style w:type="paragraph" w:customStyle="1" w:styleId="tmbox1">
    <w:name w:val="tmbox1"/>
    <w:basedOn w:val="Normale"/>
    <w:rsid w:val="003C3C49"/>
    <w:pPr>
      <w:spacing w:before="15" w:after="15"/>
    </w:pPr>
  </w:style>
  <w:style w:type="paragraph" w:customStyle="1" w:styleId="tocnumber1">
    <w:name w:val="tocnumber1"/>
    <w:basedOn w:val="Normale"/>
    <w:rsid w:val="003C3C49"/>
    <w:pPr>
      <w:spacing w:before="100" w:beforeAutospacing="1" w:after="100" w:afterAutospacing="1"/>
    </w:pPr>
    <w:rPr>
      <w:vanish/>
    </w:rPr>
  </w:style>
  <w:style w:type="paragraph" w:customStyle="1" w:styleId="selflink1">
    <w:name w:val="selflink1"/>
    <w:basedOn w:val="Normale"/>
    <w:rsid w:val="003C3C49"/>
    <w:pPr>
      <w:spacing w:before="100" w:beforeAutospacing="1" w:after="100" w:afterAutospacing="1"/>
    </w:pPr>
  </w:style>
  <w:style w:type="paragraph" w:customStyle="1" w:styleId="wpb-header1">
    <w:name w:val="wpb-header1"/>
    <w:basedOn w:val="Normale"/>
    <w:rsid w:val="003C3C49"/>
    <w:pPr>
      <w:spacing w:before="100" w:beforeAutospacing="1" w:after="100" w:afterAutospacing="1"/>
    </w:pPr>
    <w:rPr>
      <w:vanish/>
    </w:rPr>
  </w:style>
  <w:style w:type="paragraph" w:customStyle="1" w:styleId="wpb-header2">
    <w:name w:val="wpb-header2"/>
    <w:basedOn w:val="Normale"/>
    <w:rsid w:val="003C3C49"/>
    <w:pPr>
      <w:spacing w:before="100" w:beforeAutospacing="1" w:after="100" w:afterAutospacing="1"/>
    </w:pPr>
  </w:style>
  <w:style w:type="paragraph" w:customStyle="1" w:styleId="wpb-outside1">
    <w:name w:val="wpb-outside1"/>
    <w:basedOn w:val="Normale"/>
    <w:rsid w:val="003C3C49"/>
    <w:pPr>
      <w:spacing w:before="100" w:beforeAutospacing="1" w:after="100" w:afterAutospacing="1"/>
    </w:pPr>
    <w:rPr>
      <w:vanish/>
    </w:rPr>
  </w:style>
  <w:style w:type="paragraph" w:customStyle="1" w:styleId="notice-all1">
    <w:name w:val="notice-all1"/>
    <w:basedOn w:val="Normale"/>
    <w:rsid w:val="003C3C49"/>
    <w:pPr>
      <w:spacing w:before="100" w:beforeAutospacing="1" w:after="240"/>
      <w:ind w:right="15"/>
    </w:pPr>
  </w:style>
  <w:style w:type="paragraph" w:customStyle="1" w:styleId="sitenoticesmall1">
    <w:name w:val="sitenoticesmall1"/>
    <w:basedOn w:val="Normale"/>
    <w:rsid w:val="003C3C49"/>
    <w:pPr>
      <w:spacing w:before="100" w:beforeAutospacing="1" w:after="100" w:afterAutospacing="1"/>
    </w:pPr>
    <w:rPr>
      <w:vanish/>
    </w:rPr>
  </w:style>
  <w:style w:type="paragraph" w:customStyle="1" w:styleId="sitenoticesmallanon1">
    <w:name w:val="sitenoticesmallanon1"/>
    <w:basedOn w:val="Normale"/>
    <w:rsid w:val="003C3C49"/>
    <w:pPr>
      <w:spacing w:before="100" w:beforeAutospacing="1" w:after="100" w:afterAutospacing="1"/>
    </w:pPr>
    <w:rPr>
      <w:vanish/>
    </w:rPr>
  </w:style>
  <w:style w:type="paragraph" w:customStyle="1" w:styleId="sitenoticesmalluser1">
    <w:name w:val="sitenoticesmalluser1"/>
    <w:basedOn w:val="Normale"/>
    <w:rsid w:val="003C3C49"/>
    <w:pPr>
      <w:spacing w:before="100" w:beforeAutospacing="1" w:after="100" w:afterAutospacing="1"/>
    </w:pPr>
    <w:rPr>
      <w:vanish/>
    </w:rPr>
  </w:style>
  <w:style w:type="paragraph" w:customStyle="1" w:styleId="references">
    <w:name w:val="references"/>
    <w:basedOn w:val="Normale"/>
    <w:rsid w:val="001F3F54"/>
    <w:pPr>
      <w:spacing w:before="100" w:beforeAutospacing="1" w:after="100" w:afterAutospacing="1"/>
    </w:pPr>
    <w:rPr>
      <w:sz w:val="23"/>
      <w:szCs w:val="23"/>
    </w:rPr>
  </w:style>
  <w:style w:type="paragraph" w:customStyle="1" w:styleId="frontpageleft">
    <w:name w:val="frontpageleft"/>
    <w:basedOn w:val="Normale"/>
    <w:rsid w:val="001F3F54"/>
    <w:pPr>
      <w:spacing w:before="100" w:beforeAutospacing="1" w:after="100" w:afterAutospacing="1"/>
    </w:pPr>
  </w:style>
  <w:style w:type="paragraph" w:customStyle="1" w:styleId="frontpageright">
    <w:name w:val="frontpageright"/>
    <w:basedOn w:val="Normale"/>
    <w:rsid w:val="001F3F54"/>
    <w:pPr>
      <w:spacing w:before="100" w:beforeAutospacing="1" w:after="100" w:afterAutospacing="1"/>
    </w:pPr>
  </w:style>
  <w:style w:type="paragraph" w:customStyle="1" w:styleId="frontpageblock">
    <w:name w:val="frontpageblock"/>
    <w:basedOn w:val="Normale"/>
    <w:rsid w:val="001F3F54"/>
    <w:pPr>
      <w:pBdr>
        <w:top w:val="single" w:sz="2" w:space="1" w:color="C2DFFF"/>
        <w:left w:val="single" w:sz="2" w:space="1" w:color="C2DFFF"/>
        <w:bottom w:val="single" w:sz="2" w:space="1" w:color="C2DFFF"/>
        <w:right w:val="single" w:sz="2" w:space="1" w:color="C2DFFF"/>
      </w:pBdr>
      <w:spacing w:before="100" w:beforeAutospacing="1" w:after="96"/>
    </w:pPr>
  </w:style>
  <w:style w:type="paragraph" w:customStyle="1" w:styleId="frontpageblocktitle">
    <w:name w:val="frontpageblocktitle"/>
    <w:basedOn w:val="Normale"/>
    <w:rsid w:val="001F3F54"/>
    <w:pPr>
      <w:spacing w:before="100" w:beforeAutospacing="1" w:after="100" w:afterAutospacing="1"/>
    </w:pPr>
    <w:rPr>
      <w:sz w:val="29"/>
      <w:szCs w:val="29"/>
    </w:rPr>
  </w:style>
  <w:style w:type="paragraph" w:customStyle="1" w:styleId="frontpageblockcontent">
    <w:name w:val="frontpageblockcontent"/>
    <w:basedOn w:val="Normale"/>
    <w:rsid w:val="001F3F54"/>
    <w:pPr>
      <w:spacing w:before="240" w:after="240"/>
      <w:ind w:left="240" w:right="240"/>
    </w:pPr>
  </w:style>
  <w:style w:type="paragraph" w:customStyle="1" w:styleId="frontpagefancyblock">
    <w:name w:val="frontpagefancyblock"/>
    <w:basedOn w:val="Normale"/>
    <w:rsid w:val="001F3F54"/>
    <w:pPr>
      <w:pBdr>
        <w:bottom w:val="dotted" w:sz="8" w:space="12" w:color="C2DFFF"/>
      </w:pBdr>
      <w:spacing w:before="100" w:beforeAutospacing="1" w:after="100" w:afterAutospacing="1"/>
      <w:ind w:left="240"/>
    </w:pPr>
    <w:rPr>
      <w:color w:val="CCCCCC"/>
      <w:sz w:val="23"/>
      <w:szCs w:val="23"/>
    </w:rPr>
  </w:style>
  <w:style w:type="paragraph" w:customStyle="1" w:styleId="frontpagefancyblocklast">
    <w:name w:val="frontpagefancyblocklast"/>
    <w:basedOn w:val="Normale"/>
    <w:rsid w:val="001F3F54"/>
    <w:pPr>
      <w:spacing w:before="100" w:beforeAutospacing="1" w:after="100" w:afterAutospacing="1"/>
    </w:pPr>
  </w:style>
  <w:style w:type="paragraph" w:customStyle="1" w:styleId="error">
    <w:name w:val="error"/>
    <w:basedOn w:val="Normale"/>
    <w:rsid w:val="001F3F54"/>
    <w:pPr>
      <w:spacing w:before="100" w:beforeAutospacing="1" w:after="100" w:afterAutospacing="1"/>
    </w:pPr>
    <w:rPr>
      <w:b/>
      <w:bCs/>
      <w:color w:val="FF0000"/>
      <w:sz w:val="26"/>
      <w:szCs w:val="26"/>
    </w:rPr>
  </w:style>
  <w:style w:type="paragraph" w:customStyle="1" w:styleId="mw-redirect">
    <w:name w:val="mw-redirect"/>
    <w:basedOn w:val="Normale"/>
    <w:rsid w:val="001F3F54"/>
    <w:pPr>
      <w:spacing w:before="100" w:beforeAutospacing="1" w:after="100" w:afterAutospacing="1"/>
    </w:pPr>
  </w:style>
  <w:style w:type="paragraph" w:customStyle="1" w:styleId="toclevel-2">
    <w:name w:val="toclevel-2"/>
    <w:basedOn w:val="Normale"/>
    <w:rsid w:val="001F3F54"/>
    <w:pPr>
      <w:spacing w:before="100" w:beforeAutospacing="1" w:after="100" w:afterAutospacing="1"/>
    </w:pPr>
  </w:style>
  <w:style w:type="paragraph" w:customStyle="1" w:styleId="toclevel-3">
    <w:name w:val="toclevel-3"/>
    <w:basedOn w:val="Normale"/>
    <w:rsid w:val="001F3F54"/>
    <w:pPr>
      <w:spacing w:before="100" w:beforeAutospacing="1" w:after="100" w:afterAutospacing="1"/>
    </w:pPr>
  </w:style>
  <w:style w:type="paragraph" w:customStyle="1" w:styleId="toclevel-4">
    <w:name w:val="toclevel-4"/>
    <w:basedOn w:val="Normale"/>
    <w:rsid w:val="001F3F54"/>
    <w:pPr>
      <w:spacing w:before="100" w:beforeAutospacing="1" w:after="100" w:afterAutospacing="1"/>
    </w:pPr>
  </w:style>
  <w:style w:type="paragraph" w:customStyle="1" w:styleId="toclevel-5">
    <w:name w:val="toclevel-5"/>
    <w:basedOn w:val="Normale"/>
    <w:rsid w:val="001F3F54"/>
    <w:pPr>
      <w:spacing w:before="100" w:beforeAutospacing="1" w:after="100" w:afterAutospacing="1"/>
    </w:pPr>
  </w:style>
  <w:style w:type="paragraph" w:customStyle="1" w:styleId="toclevel-6">
    <w:name w:val="toclevel-6"/>
    <w:basedOn w:val="Normale"/>
    <w:rsid w:val="001F3F54"/>
    <w:pPr>
      <w:spacing w:before="100" w:beforeAutospacing="1" w:after="100" w:afterAutospacing="1"/>
    </w:pPr>
  </w:style>
  <w:style w:type="paragraph" w:customStyle="1" w:styleId="toclevel-7">
    <w:name w:val="toclevel-7"/>
    <w:basedOn w:val="Normale"/>
    <w:rsid w:val="001F3F54"/>
    <w:pPr>
      <w:spacing w:before="100" w:beforeAutospacing="1" w:after="100" w:afterAutospacing="1"/>
    </w:pPr>
  </w:style>
  <w:style w:type="paragraph" w:customStyle="1" w:styleId="plainlinksneverexpand">
    <w:name w:val="plainlinksneverexpand"/>
    <w:basedOn w:val="Normale"/>
    <w:rsid w:val="001F3F54"/>
    <w:pPr>
      <w:spacing w:before="100" w:beforeAutospacing="1" w:after="100" w:afterAutospacing="1"/>
    </w:pPr>
  </w:style>
  <w:style w:type="paragraph" w:customStyle="1" w:styleId="cloud">
    <w:name w:val="cloud"/>
    <w:basedOn w:val="Normale"/>
    <w:rsid w:val="001F3F54"/>
    <w:pPr>
      <w:spacing w:before="100" w:beforeAutospacing="1" w:after="100" w:afterAutospacing="1"/>
    </w:pPr>
  </w:style>
  <w:style w:type="paragraph" w:customStyle="1" w:styleId="urlexpansion">
    <w:name w:val="urlexpansion"/>
    <w:basedOn w:val="Normale"/>
    <w:rsid w:val="001F3F54"/>
    <w:pPr>
      <w:spacing w:before="100" w:beforeAutospacing="1" w:after="100" w:afterAutospacing="1"/>
    </w:pPr>
  </w:style>
  <w:style w:type="character" w:customStyle="1" w:styleId="mw-tag-marker-klotter">
    <w:name w:val="mw-tag-marker-klotter"/>
    <w:basedOn w:val="Carpredefinitoparagrafo"/>
    <w:rsid w:val="001F3F54"/>
    <w:rPr>
      <w:shd w:val="clear" w:color="auto" w:fill="FF0000"/>
    </w:rPr>
  </w:style>
  <w:style w:type="paragraph" w:customStyle="1" w:styleId="urlexpansion1">
    <w:name w:val="urlexpansion1"/>
    <w:basedOn w:val="Normale"/>
    <w:rsid w:val="001F3F54"/>
    <w:pPr>
      <w:spacing w:before="100" w:beforeAutospacing="1" w:after="100" w:afterAutospacing="1"/>
    </w:pPr>
    <w:rPr>
      <w:vanish/>
    </w:rPr>
  </w:style>
  <w:style w:type="paragraph" w:customStyle="1" w:styleId="frontpageblock1">
    <w:name w:val="frontpageblock1"/>
    <w:basedOn w:val="Normale"/>
    <w:rsid w:val="001F3F54"/>
    <w:pPr>
      <w:pBdr>
        <w:top w:val="single" w:sz="2" w:space="1" w:color="C2DFFF"/>
        <w:left w:val="single" w:sz="2" w:space="1" w:color="C2DFFF"/>
        <w:bottom w:val="single" w:sz="2" w:space="1" w:color="C2DFFF"/>
        <w:right w:val="single" w:sz="2" w:space="1" w:color="C2DFFF"/>
      </w:pBdr>
      <w:shd w:val="clear" w:color="auto" w:fill="F8FCFF"/>
      <w:spacing w:before="100" w:beforeAutospacing="1" w:after="96"/>
      <w:ind w:left="240"/>
    </w:pPr>
  </w:style>
  <w:style w:type="paragraph" w:customStyle="1" w:styleId="frontpageblocktitle1">
    <w:name w:val="frontpageblocktitle1"/>
    <w:basedOn w:val="Normale"/>
    <w:rsid w:val="001F3F54"/>
    <w:pPr>
      <w:spacing w:before="100" w:beforeAutospacing="1" w:after="100" w:afterAutospacing="1"/>
    </w:pPr>
    <w:rPr>
      <w:sz w:val="25"/>
      <w:szCs w:val="25"/>
    </w:rPr>
  </w:style>
  <w:style w:type="paragraph" w:customStyle="1" w:styleId="frontpageblockcontent1">
    <w:name w:val="frontpageblockcontent1"/>
    <w:basedOn w:val="Normale"/>
    <w:rsid w:val="001F3F54"/>
    <w:pPr>
      <w:spacing w:before="240" w:after="240"/>
      <w:ind w:left="240" w:right="240"/>
    </w:pPr>
  </w:style>
  <w:style w:type="paragraph" w:customStyle="1" w:styleId="latitude1">
    <w:name w:val="latitude1"/>
    <w:basedOn w:val="Normale"/>
    <w:rsid w:val="001F3F54"/>
    <w:pPr>
      <w:spacing w:before="100" w:beforeAutospacing="1" w:after="100" w:afterAutospacing="1"/>
    </w:pPr>
  </w:style>
  <w:style w:type="paragraph" w:customStyle="1" w:styleId="mw-redirect1">
    <w:name w:val="mw-redirect1"/>
    <w:basedOn w:val="Normale"/>
    <w:rsid w:val="001F3F54"/>
    <w:pPr>
      <w:spacing w:before="100" w:beforeAutospacing="1" w:after="100" w:afterAutospacing="1"/>
    </w:pPr>
    <w:rPr>
      <w:i/>
      <w:iCs/>
    </w:rPr>
  </w:style>
  <w:style w:type="paragraph" w:customStyle="1" w:styleId="references1">
    <w:name w:val="references1"/>
    <w:basedOn w:val="Normale"/>
    <w:rsid w:val="001F3F54"/>
    <w:pPr>
      <w:spacing w:before="100" w:beforeAutospacing="1" w:after="100" w:afterAutospacing="1"/>
    </w:pPr>
    <w:rPr>
      <w:vanish/>
      <w:sz w:val="23"/>
      <w:szCs w:val="23"/>
    </w:rPr>
  </w:style>
  <w:style w:type="paragraph" w:customStyle="1" w:styleId="toclevel-21">
    <w:name w:val="toclevel-21"/>
    <w:basedOn w:val="Normale"/>
    <w:rsid w:val="001F3F54"/>
    <w:pPr>
      <w:spacing w:before="100" w:beforeAutospacing="1" w:after="100" w:afterAutospacing="1"/>
    </w:pPr>
    <w:rPr>
      <w:vanish/>
    </w:rPr>
  </w:style>
  <w:style w:type="paragraph" w:customStyle="1" w:styleId="toclevel-31">
    <w:name w:val="toclevel-31"/>
    <w:basedOn w:val="Normale"/>
    <w:rsid w:val="001F3F54"/>
    <w:pPr>
      <w:spacing w:before="100" w:beforeAutospacing="1" w:after="100" w:afterAutospacing="1"/>
    </w:pPr>
    <w:rPr>
      <w:vanish/>
    </w:rPr>
  </w:style>
  <w:style w:type="paragraph" w:customStyle="1" w:styleId="toclevel-41">
    <w:name w:val="toclevel-41"/>
    <w:basedOn w:val="Normale"/>
    <w:rsid w:val="001F3F54"/>
    <w:pPr>
      <w:spacing w:before="100" w:beforeAutospacing="1" w:after="100" w:afterAutospacing="1"/>
    </w:pPr>
    <w:rPr>
      <w:vanish/>
    </w:rPr>
  </w:style>
  <w:style w:type="paragraph" w:customStyle="1" w:styleId="toclevel-51">
    <w:name w:val="toclevel-51"/>
    <w:basedOn w:val="Normale"/>
    <w:rsid w:val="001F3F54"/>
    <w:pPr>
      <w:spacing w:before="100" w:beforeAutospacing="1" w:after="100" w:afterAutospacing="1"/>
    </w:pPr>
    <w:rPr>
      <w:vanish/>
    </w:rPr>
  </w:style>
  <w:style w:type="paragraph" w:customStyle="1" w:styleId="toclevel-61">
    <w:name w:val="toclevel-61"/>
    <w:basedOn w:val="Normale"/>
    <w:rsid w:val="001F3F54"/>
    <w:pPr>
      <w:spacing w:before="100" w:beforeAutospacing="1" w:after="100" w:afterAutospacing="1"/>
    </w:pPr>
    <w:rPr>
      <w:vanish/>
    </w:rPr>
  </w:style>
  <w:style w:type="paragraph" w:customStyle="1" w:styleId="toclevel-71">
    <w:name w:val="toclevel-71"/>
    <w:basedOn w:val="Normale"/>
    <w:rsid w:val="001F3F54"/>
    <w:pPr>
      <w:spacing w:before="100" w:beforeAutospacing="1" w:after="100" w:afterAutospacing="1"/>
    </w:pPr>
    <w:rPr>
      <w:vanish/>
    </w:rPr>
  </w:style>
  <w:style w:type="paragraph" w:customStyle="1" w:styleId="style1">
    <w:name w:val="style1"/>
    <w:basedOn w:val="Normale"/>
    <w:rsid w:val="00957D81"/>
    <w:pPr>
      <w:spacing w:before="100" w:beforeAutospacing="1" w:after="100" w:afterAutospacing="1"/>
    </w:pPr>
    <w:rPr>
      <w:rFonts w:ascii="Verdana" w:hAnsi="Verdana"/>
      <w:sz w:val="8"/>
      <w:szCs w:val="8"/>
    </w:rPr>
  </w:style>
  <w:style w:type="character" w:customStyle="1" w:styleId="mw-geshi">
    <w:name w:val="mw-geshi"/>
    <w:basedOn w:val="Carpredefinitoparagrafo"/>
    <w:rsid w:val="00F430C6"/>
    <w:rPr>
      <w:rFonts w:ascii="Courier New" w:hAnsi="Courier New" w:cs="Courier New" w:hint="default"/>
    </w:rPr>
  </w:style>
  <w:style w:type="character" w:customStyle="1" w:styleId="ipa1">
    <w:name w:val="ipa1"/>
    <w:basedOn w:val="Carpredefinitoparagrafo"/>
    <w:rsid w:val="00F430C6"/>
    <w:rPr>
      <w:rFonts w:ascii="Arial Unicode MS" w:eastAsia="Arial Unicode MS" w:hAnsi="Arial Unicode MS" w:cs="Arial Unicode MS" w:hint="eastAsia"/>
    </w:rPr>
  </w:style>
  <w:style w:type="paragraph" w:customStyle="1" w:styleId="bodytext-first-para">
    <w:name w:val="bodytext-first-para"/>
    <w:basedOn w:val="Normale"/>
    <w:rsid w:val="008D4678"/>
    <w:pPr>
      <w:spacing w:before="144" w:after="168" w:line="288" w:lineRule="atLeast"/>
    </w:pPr>
  </w:style>
  <w:style w:type="character" w:customStyle="1" w:styleId="editsection3">
    <w:name w:val="editsection3"/>
    <w:basedOn w:val="Carpredefinitoparagrafo"/>
    <w:rsid w:val="0029684E"/>
  </w:style>
  <w:style w:type="character" w:customStyle="1" w:styleId="inst1">
    <w:name w:val="inst1"/>
    <w:basedOn w:val="Carpredefinitoparagrafo"/>
    <w:rsid w:val="007B77B8"/>
    <w:rPr>
      <w:b w:val="0"/>
      <w:bCs w:val="0"/>
      <w:vanish w:val="0"/>
      <w:webHidden w:val="0"/>
      <w:color w:val="666666"/>
      <w:sz w:val="19"/>
      <w:szCs w:val="19"/>
      <w:specVanish w:val="0"/>
    </w:rPr>
  </w:style>
  <w:style w:type="character" w:customStyle="1" w:styleId="inst5">
    <w:name w:val="inst5"/>
    <w:basedOn w:val="Carpredefinitoparagrafo"/>
    <w:rsid w:val="00F322B9"/>
    <w:rPr>
      <w:b w:val="0"/>
      <w:bCs w:val="0"/>
      <w:vanish w:val="0"/>
      <w:webHidden w:val="0"/>
      <w:color w:val="666666"/>
      <w:sz w:val="24"/>
      <w:szCs w:val="24"/>
      <w:specVanish w:val="0"/>
    </w:rPr>
  </w:style>
  <w:style w:type="character" w:customStyle="1" w:styleId="textfett1">
    <w:name w:val="textfett1"/>
    <w:basedOn w:val="Carpredefinitoparagrafo"/>
    <w:rsid w:val="009851C6"/>
    <w:rPr>
      <w:rFonts w:ascii="Arial" w:hAnsi="Arial" w:cs="Arial" w:hint="default"/>
      <w:b/>
      <w:bCs/>
      <w:color w:val="333333"/>
      <w:sz w:val="8"/>
      <w:szCs w:val="8"/>
    </w:rPr>
  </w:style>
  <w:style w:type="character" w:customStyle="1" w:styleId="style231">
    <w:name w:val="style231"/>
    <w:basedOn w:val="Carpredefinitoparagrafo"/>
    <w:rsid w:val="00442C98"/>
    <w:rPr>
      <w:i/>
      <w:iCs/>
      <w:sz w:val="11"/>
      <w:szCs w:val="11"/>
    </w:rPr>
  </w:style>
  <w:style w:type="character" w:customStyle="1" w:styleId="recordtag">
    <w:name w:val="recordtag"/>
    <w:basedOn w:val="Carpredefinitoparagrafo"/>
    <w:rsid w:val="00764EBF"/>
  </w:style>
  <w:style w:type="paragraph" w:customStyle="1" w:styleId="workstitle">
    <w:name w:val="workstitle"/>
    <w:basedOn w:val="Normale"/>
    <w:rsid w:val="003B1083"/>
    <w:pPr>
      <w:spacing w:before="100" w:beforeAutospacing="1" w:after="94"/>
      <w:ind w:left="31"/>
    </w:pPr>
    <w:rPr>
      <w:color w:val="230704"/>
    </w:rPr>
  </w:style>
  <w:style w:type="character" w:customStyle="1" w:styleId="year1">
    <w:name w:val="year1"/>
    <w:basedOn w:val="Carpredefinitoparagrafo"/>
    <w:rsid w:val="009D29B0"/>
    <w:rPr>
      <w:sz w:val="18"/>
      <w:szCs w:val="18"/>
    </w:rPr>
  </w:style>
  <w:style w:type="character" w:customStyle="1" w:styleId="duration1">
    <w:name w:val="duration1"/>
    <w:basedOn w:val="Carpredefinitoparagrafo"/>
    <w:rsid w:val="009D29B0"/>
    <w:rPr>
      <w:sz w:val="18"/>
      <w:szCs w:val="18"/>
    </w:rPr>
  </w:style>
  <w:style w:type="paragraph" w:customStyle="1" w:styleId="instr1">
    <w:name w:val="instr1"/>
    <w:basedOn w:val="Normale"/>
    <w:rsid w:val="009D29B0"/>
    <w:pPr>
      <w:spacing w:before="100" w:beforeAutospacing="1"/>
    </w:pPr>
  </w:style>
  <w:style w:type="character" w:customStyle="1" w:styleId="expand-text1">
    <w:name w:val="expand-text1"/>
    <w:basedOn w:val="Carpredefinitoparagrafo"/>
    <w:rsid w:val="00615BD0"/>
    <w:rPr>
      <w:rFonts w:ascii="Trebuchet MS" w:hAnsi="Trebuchet MS" w:hint="default"/>
      <w:color w:val="5C575F"/>
      <w:sz w:val="7"/>
      <w:szCs w:val="7"/>
    </w:rPr>
  </w:style>
  <w:style w:type="character" w:customStyle="1" w:styleId="al-opus1">
    <w:name w:val="al-opus1"/>
    <w:basedOn w:val="Carpredefinitoparagrafo"/>
    <w:rsid w:val="009B2774"/>
    <w:rPr>
      <w:b w:val="0"/>
      <w:bCs w:val="0"/>
      <w:sz w:val="22"/>
      <w:szCs w:val="22"/>
    </w:rPr>
  </w:style>
  <w:style w:type="character" w:customStyle="1" w:styleId="al-subworktitle1">
    <w:name w:val="al-subworktitle1"/>
    <w:basedOn w:val="Carpredefinitoparagrafo"/>
    <w:rsid w:val="009B2774"/>
    <w:rPr>
      <w:sz w:val="19"/>
      <w:szCs w:val="19"/>
    </w:rPr>
  </w:style>
  <w:style w:type="character" w:customStyle="1" w:styleId="al-otherartists1">
    <w:name w:val="al-otherartists1"/>
    <w:basedOn w:val="Carpredefinitoparagrafo"/>
    <w:rsid w:val="009B2774"/>
    <w:rPr>
      <w:sz w:val="17"/>
      <w:szCs w:val="17"/>
    </w:rPr>
  </w:style>
  <w:style w:type="character" w:customStyle="1" w:styleId="al-worktitle1">
    <w:name w:val="al-worktitle1"/>
    <w:basedOn w:val="Carpredefinitoparagrafo"/>
    <w:rsid w:val="00A569A1"/>
    <w:rPr>
      <w:b/>
      <w:bCs/>
      <w:sz w:val="20"/>
      <w:szCs w:val="20"/>
    </w:rPr>
  </w:style>
  <w:style w:type="character" w:customStyle="1" w:styleId="w-album1">
    <w:name w:val="w-album1"/>
    <w:basedOn w:val="Carpredefinitoparagrafo"/>
    <w:rsid w:val="00F447BD"/>
    <w:rPr>
      <w:sz w:val="18"/>
      <w:szCs w:val="18"/>
    </w:rPr>
  </w:style>
  <w:style w:type="character" w:customStyle="1" w:styleId="result2albumlink">
    <w:name w:val="result2albumlink"/>
    <w:basedOn w:val="Carpredefinitoparagrafo"/>
    <w:rsid w:val="00F447BD"/>
  </w:style>
  <w:style w:type="character" w:customStyle="1" w:styleId="editsection1">
    <w:name w:val="editsection1"/>
    <w:basedOn w:val="Carpredefinitoparagrafo"/>
    <w:rsid w:val="004B3D0A"/>
    <w:rPr>
      <w:b w:val="0"/>
      <w:bCs w:val="0"/>
      <w:sz w:val="20"/>
      <w:szCs w:val="20"/>
    </w:rPr>
  </w:style>
  <w:style w:type="character" w:customStyle="1" w:styleId="langbutton1">
    <w:name w:val="langbutton1"/>
    <w:basedOn w:val="Carpredefinitoparagrafo"/>
    <w:rsid w:val="00606038"/>
    <w:rPr>
      <w:sz w:val="17"/>
      <w:szCs w:val="17"/>
      <w:bdr w:val="single" w:sz="2" w:space="0" w:color="ECDEBE" w:frame="1"/>
      <w:shd w:val="clear" w:color="auto" w:fill="F1EACE"/>
    </w:rPr>
  </w:style>
  <w:style w:type="character" w:customStyle="1" w:styleId="alt1">
    <w:name w:val="alt1"/>
    <w:basedOn w:val="Carpredefinitoparagrafo"/>
    <w:rsid w:val="00CF21C8"/>
    <w:rPr>
      <w:vanish/>
      <w:webHidden w:val="0"/>
      <w:specVanish w:val="0"/>
    </w:rPr>
  </w:style>
  <w:style w:type="character" w:customStyle="1" w:styleId="tracktext1">
    <w:name w:val="tracktext1"/>
    <w:basedOn w:val="Carpredefinitoparagrafo"/>
    <w:rsid w:val="00D17F2C"/>
    <w:rPr>
      <w:rFonts w:ascii="Verdana" w:hAnsi="Verdana" w:hint="default"/>
      <w:color w:val="870C05"/>
      <w:sz w:val="8"/>
      <w:szCs w:val="8"/>
    </w:rPr>
  </w:style>
  <w:style w:type="character" w:customStyle="1" w:styleId="tracktextblack1">
    <w:name w:val="tracktextblack1"/>
    <w:basedOn w:val="Carpredefinitoparagrafo"/>
    <w:rsid w:val="00393CE7"/>
    <w:rPr>
      <w:rFonts w:ascii="Verdana" w:hAnsi="Verdana" w:hint="default"/>
      <w:color w:val="000000"/>
    </w:rPr>
  </w:style>
  <w:style w:type="character" w:customStyle="1" w:styleId="body">
    <w:name w:val="body"/>
    <w:basedOn w:val="Carpredefinitoparagrafo"/>
    <w:rsid w:val="009E1268"/>
  </w:style>
  <w:style w:type="character" w:customStyle="1" w:styleId="tracktext">
    <w:name w:val="tracktext"/>
    <w:basedOn w:val="Carpredefinitoparagrafo"/>
    <w:rsid w:val="00D02C89"/>
  </w:style>
  <w:style w:type="character" w:customStyle="1" w:styleId="tracktextblack">
    <w:name w:val="tracktextblack"/>
    <w:basedOn w:val="Carpredefinitoparagrafo"/>
    <w:rsid w:val="00D02C89"/>
  </w:style>
  <w:style w:type="paragraph" w:customStyle="1" w:styleId="at15dn">
    <w:name w:val="at15dn"/>
    <w:basedOn w:val="Normale"/>
    <w:rsid w:val="00DE3142"/>
    <w:pPr>
      <w:spacing w:before="100" w:beforeAutospacing="1" w:after="100" w:afterAutospacing="1"/>
    </w:pPr>
    <w:rPr>
      <w:vanish/>
    </w:rPr>
  </w:style>
  <w:style w:type="paragraph" w:customStyle="1" w:styleId="at15a">
    <w:name w:val="at15a"/>
    <w:basedOn w:val="Normale"/>
    <w:rsid w:val="00DE3142"/>
  </w:style>
  <w:style w:type="paragraph" w:customStyle="1" w:styleId="at15erow">
    <w:name w:val="at15e_row"/>
    <w:basedOn w:val="Normale"/>
    <w:rsid w:val="00DE3142"/>
    <w:pPr>
      <w:spacing w:before="100" w:beforeAutospacing="1" w:after="100" w:afterAutospacing="1"/>
    </w:pPr>
  </w:style>
  <w:style w:type="paragraph" w:customStyle="1" w:styleId="at15t">
    <w:name w:val="at15t"/>
    <w:basedOn w:val="Normale"/>
    <w:rsid w:val="00DE3142"/>
    <w:pPr>
      <w:spacing w:before="100" w:beforeAutospacing="1" w:after="100" w:afterAutospacing="1"/>
    </w:pPr>
  </w:style>
  <w:style w:type="paragraph" w:customStyle="1" w:styleId="at300bs">
    <w:name w:val="at300bs"/>
    <w:basedOn w:val="Normale"/>
    <w:rsid w:val="00DE3142"/>
    <w:pPr>
      <w:spacing w:before="100" w:beforeAutospacing="1" w:after="100" w:afterAutospacing="1"/>
    </w:pPr>
  </w:style>
  <w:style w:type="paragraph" w:customStyle="1" w:styleId="atbaa">
    <w:name w:val="at_baa"/>
    <w:basedOn w:val="Normale"/>
    <w:rsid w:val="00DE3142"/>
    <w:pPr>
      <w:spacing w:before="100" w:beforeAutospacing="1" w:after="100" w:afterAutospacing="1"/>
    </w:pPr>
  </w:style>
  <w:style w:type="paragraph" w:customStyle="1" w:styleId="at-promo-single">
    <w:name w:val="at-promo-single"/>
    <w:basedOn w:val="Normale"/>
    <w:rsid w:val="00DE3142"/>
    <w:pPr>
      <w:spacing w:before="100" w:beforeAutospacing="1" w:after="100" w:afterAutospacing="1" w:line="360" w:lineRule="atLeast"/>
    </w:pPr>
  </w:style>
  <w:style w:type="paragraph" w:customStyle="1" w:styleId="addthistextshare">
    <w:name w:val="addthis_textshare"/>
    <w:basedOn w:val="Normale"/>
    <w:rsid w:val="00DE3142"/>
    <w:pPr>
      <w:spacing w:line="187" w:lineRule="atLeast"/>
    </w:pPr>
    <w:rPr>
      <w:rFonts w:ascii="Helvetica" w:hAnsi="Helvetica" w:cs="Helvetica"/>
      <w:color w:val="FFFFFF"/>
      <w:sz w:val="8"/>
      <w:szCs w:val="8"/>
    </w:rPr>
  </w:style>
  <w:style w:type="paragraph" w:customStyle="1" w:styleId="atimgshare">
    <w:name w:val="at_img_share"/>
    <w:basedOn w:val="Normale"/>
    <w:rsid w:val="00DE3142"/>
    <w:pPr>
      <w:pBdr>
        <w:top w:val="single" w:sz="2" w:space="0" w:color="CCCCCC"/>
        <w:left w:val="single" w:sz="2" w:space="0" w:color="CCCCCC"/>
        <w:bottom w:val="single" w:sz="2" w:space="0" w:color="CCCCCC"/>
        <w:right w:val="single" w:sz="2" w:space="0" w:color="CCCCCC"/>
      </w:pBdr>
      <w:spacing w:line="140" w:lineRule="atLeast"/>
      <w:ind w:hanging="1124"/>
    </w:pPr>
  </w:style>
  <w:style w:type="paragraph" w:customStyle="1" w:styleId="atm">
    <w:name w:val="atm"/>
    <w:basedOn w:val="Normale"/>
    <w:rsid w:val="00DE3142"/>
    <w:pPr>
      <w:spacing w:line="80" w:lineRule="atLeast"/>
    </w:pPr>
    <w:rPr>
      <w:rFonts w:ascii="Arial" w:hAnsi="Arial" w:cs="Arial"/>
      <w:color w:val="444444"/>
      <w:sz w:val="8"/>
      <w:szCs w:val="8"/>
    </w:rPr>
  </w:style>
  <w:style w:type="paragraph" w:customStyle="1" w:styleId="atm-i">
    <w:name w:val="atm-i"/>
    <w:basedOn w:val="Normale"/>
    <w:rsid w:val="00DE3142"/>
    <w:pPr>
      <w:pBdr>
        <w:top w:val="single" w:sz="2" w:space="1" w:color="D5D6D6"/>
        <w:left w:val="single" w:sz="2" w:space="0" w:color="D5D6D6"/>
        <w:bottom w:val="single" w:sz="2" w:space="0" w:color="D5D6D6"/>
        <w:right w:val="single" w:sz="2" w:space="0" w:color="D5D6D6"/>
      </w:pBdr>
      <w:shd w:val="clear" w:color="auto" w:fill="FFFFFF"/>
    </w:pPr>
  </w:style>
  <w:style w:type="paragraph" w:customStyle="1" w:styleId="atm-f">
    <w:name w:val="atm-f"/>
    <w:basedOn w:val="Normale"/>
    <w:rsid w:val="00DE3142"/>
    <w:pPr>
      <w:spacing w:before="100" w:beforeAutospacing="1" w:after="100" w:afterAutospacing="1"/>
    </w:pPr>
    <w:rPr>
      <w:sz w:val="6"/>
      <w:szCs w:val="6"/>
    </w:rPr>
  </w:style>
  <w:style w:type="paragraph" w:customStyle="1" w:styleId="ata11ycontainer">
    <w:name w:val="at_a11y_container"/>
    <w:basedOn w:val="Normale"/>
    <w:rsid w:val="00DE3142"/>
  </w:style>
  <w:style w:type="paragraph" w:customStyle="1" w:styleId="addthisoverlaytoolbox">
    <w:name w:val="addthis_overlay_toolbox"/>
    <w:basedOn w:val="Normale"/>
    <w:rsid w:val="00DE3142"/>
    <w:pPr>
      <w:shd w:val="clear" w:color="auto" w:fill="000000"/>
      <w:spacing w:before="100" w:beforeAutospacing="1" w:after="100" w:afterAutospacing="1"/>
    </w:pPr>
  </w:style>
  <w:style w:type="paragraph" w:customStyle="1" w:styleId="linkservicediv">
    <w:name w:val="linkservicediv"/>
    <w:basedOn w:val="Normale"/>
    <w:rsid w:val="00DE3142"/>
    <w:pPr>
      <w:pBdr>
        <w:top w:val="single" w:sz="2" w:space="0" w:color="000000"/>
        <w:left w:val="single" w:sz="2" w:space="0" w:color="000000"/>
        <w:bottom w:val="single" w:sz="2" w:space="0" w:color="000000"/>
        <w:right w:val="single" w:sz="2" w:space="0" w:color="000000"/>
      </w:pBdr>
      <w:shd w:val="clear" w:color="auto" w:fill="AAAAAA"/>
      <w:spacing w:before="100" w:beforeAutospacing="1" w:after="100" w:afterAutospacing="1"/>
    </w:pPr>
  </w:style>
  <w:style w:type="paragraph" w:customStyle="1" w:styleId="addressformtextbox">
    <w:name w:val="address_form_textbox"/>
    <w:basedOn w:val="Normale"/>
    <w:rsid w:val="00DE3142"/>
    <w:pPr>
      <w:spacing w:before="100" w:beforeAutospacing="1" w:after="100" w:afterAutospacing="1"/>
    </w:pPr>
  </w:style>
  <w:style w:type="paragraph" w:customStyle="1" w:styleId="bargainbar">
    <w:name w:val="bargain_bar"/>
    <w:basedOn w:val="Normale"/>
    <w:rsid w:val="00DE3142"/>
    <w:pPr>
      <w:pBdr>
        <w:top w:val="dashed" w:sz="2" w:space="1" w:color="A6CADC"/>
        <w:left w:val="dashed" w:sz="2" w:space="1" w:color="A6CADC"/>
        <w:bottom w:val="dashed" w:sz="2" w:space="1" w:color="A6CADC"/>
        <w:right w:val="dashed" w:sz="2" w:space="1" w:color="A6CADC"/>
      </w:pBdr>
      <w:shd w:val="clear" w:color="auto" w:fill="BED8E5"/>
      <w:spacing w:before="100" w:beforeAutospacing="1" w:after="100" w:afterAutospacing="1"/>
    </w:pPr>
  </w:style>
  <w:style w:type="paragraph" w:customStyle="1" w:styleId="bargainbrowseby">
    <w:name w:val="bargain_browse_by"/>
    <w:basedOn w:val="Normale"/>
    <w:rsid w:val="00DE3142"/>
    <w:pPr>
      <w:spacing w:before="100" w:beforeAutospacing="1" w:after="100" w:afterAutospacing="1"/>
    </w:pPr>
    <w:rPr>
      <w:color w:val="444849"/>
    </w:rPr>
  </w:style>
  <w:style w:type="paragraph" w:customStyle="1" w:styleId="bordered">
    <w:name w:val="bordered"/>
    <w:basedOn w:val="Normale"/>
    <w:rsid w:val="00DE3142"/>
    <w:pPr>
      <w:pBdr>
        <w:top w:val="single" w:sz="2" w:space="0" w:color="87AEC0"/>
        <w:left w:val="single" w:sz="2" w:space="0" w:color="87AEC0"/>
        <w:bottom w:val="single" w:sz="2" w:space="0" w:color="87AEC0"/>
        <w:right w:val="single" w:sz="2" w:space="0" w:color="87AEC0"/>
      </w:pBdr>
      <w:spacing w:before="100" w:beforeAutospacing="1" w:after="100" w:afterAutospacing="1"/>
    </w:pPr>
  </w:style>
  <w:style w:type="paragraph" w:customStyle="1" w:styleId="advancedsearch">
    <w:name w:val="advanced_search"/>
    <w:basedOn w:val="Normale"/>
    <w:rsid w:val="00DE3142"/>
    <w:pPr>
      <w:spacing w:before="100" w:beforeAutospacing="1" w:after="100" w:afterAutospacing="1"/>
    </w:pPr>
    <w:rPr>
      <w:sz w:val="7"/>
      <w:szCs w:val="7"/>
    </w:rPr>
  </w:style>
  <w:style w:type="paragraph" w:customStyle="1" w:styleId="calendar">
    <w:name w:val="calendar"/>
    <w:basedOn w:val="Normale"/>
    <w:rsid w:val="00DE3142"/>
    <w:pPr>
      <w:shd w:val="clear" w:color="auto" w:fill="E6E6E6"/>
      <w:spacing w:before="100" w:beforeAutospacing="1" w:after="100" w:afterAutospacing="1"/>
    </w:pPr>
    <w:rPr>
      <w:sz w:val="7"/>
      <w:szCs w:val="7"/>
    </w:rPr>
  </w:style>
  <w:style w:type="paragraph" w:customStyle="1" w:styleId="calendarbutton">
    <w:name w:val="calendar_button"/>
    <w:basedOn w:val="Normale"/>
    <w:rsid w:val="00DE3142"/>
    <w:pPr>
      <w:pBdr>
        <w:top w:val="single" w:sz="2" w:space="0" w:color="FFFFFF"/>
        <w:left w:val="single" w:sz="2" w:space="0" w:color="FFFFFF"/>
        <w:bottom w:val="single" w:sz="2" w:space="0" w:color="FFFFFF"/>
        <w:right w:val="single" w:sz="2" w:space="0" w:color="FFFFFF"/>
      </w:pBdr>
      <w:shd w:val="clear" w:color="auto" w:fill="8CB9D0"/>
      <w:spacing w:before="100" w:beforeAutospacing="1" w:after="100" w:afterAutospacing="1"/>
    </w:pPr>
    <w:rPr>
      <w:color w:val="0F1F26"/>
      <w:sz w:val="7"/>
      <w:szCs w:val="7"/>
    </w:rPr>
  </w:style>
  <w:style w:type="paragraph" w:customStyle="1" w:styleId="calendarcolumninnercontent">
    <w:name w:val="calendar_column_inner_content"/>
    <w:basedOn w:val="Normale"/>
    <w:rsid w:val="00DE3142"/>
    <w:pPr>
      <w:shd w:val="clear" w:color="auto" w:fill="B6D4E2"/>
      <w:spacing w:before="100" w:beforeAutospacing="1" w:after="100" w:afterAutospacing="1"/>
    </w:pPr>
  </w:style>
  <w:style w:type="paragraph" w:customStyle="1" w:styleId="calendarcurrentday">
    <w:name w:val="calendar_current_day"/>
    <w:basedOn w:val="Normale"/>
    <w:rsid w:val="00DE3142"/>
    <w:pPr>
      <w:shd w:val="clear" w:color="auto" w:fill="6D7178"/>
      <w:spacing w:before="100" w:beforeAutospacing="1" w:after="100" w:afterAutospacing="1"/>
    </w:pPr>
    <w:rPr>
      <w:color w:val="FFFFFF"/>
    </w:rPr>
  </w:style>
  <w:style w:type="paragraph" w:customStyle="1" w:styleId="calendarday">
    <w:name w:val="calendar_day"/>
    <w:basedOn w:val="Normale"/>
    <w:rsid w:val="00DE3142"/>
    <w:pPr>
      <w:shd w:val="clear" w:color="auto" w:fill="FFFFFF"/>
      <w:spacing w:before="100" w:beforeAutospacing="1" w:after="100" w:afterAutospacing="1"/>
    </w:pPr>
  </w:style>
  <w:style w:type="paragraph" w:customStyle="1" w:styleId="calendardetailsaddress">
    <w:name w:val="calendar_details_address"/>
    <w:basedOn w:val="Normale"/>
    <w:rsid w:val="00DE3142"/>
    <w:pPr>
      <w:spacing w:before="100" w:beforeAutospacing="1" w:after="100" w:afterAutospacing="1"/>
    </w:pPr>
    <w:rPr>
      <w:color w:val="204151"/>
    </w:rPr>
  </w:style>
  <w:style w:type="paragraph" w:customStyle="1" w:styleId="checkoutpromobox">
    <w:name w:val="checkout_promo_box"/>
    <w:basedOn w:val="Normale"/>
    <w:rsid w:val="00DE3142"/>
    <w:pPr>
      <w:spacing w:before="100" w:beforeAutospacing="1" w:after="100" w:afterAutospacing="1"/>
    </w:pPr>
  </w:style>
  <w:style w:type="paragraph" w:customStyle="1" w:styleId="checkoutpromoboxbackground">
    <w:name w:val="checkout_promo_box_background"/>
    <w:basedOn w:val="Normale"/>
    <w:rsid w:val="00DE3142"/>
    <w:pPr>
      <w:shd w:val="clear" w:color="auto" w:fill="000000"/>
      <w:spacing w:before="100" w:beforeAutospacing="1" w:after="100" w:afterAutospacing="1"/>
    </w:pPr>
  </w:style>
  <w:style w:type="paragraph" w:customStyle="1" w:styleId="checkoutpromoboxcontainer">
    <w:name w:val="checkout_promo_box_container"/>
    <w:basedOn w:val="Normale"/>
    <w:rsid w:val="00DE3142"/>
    <w:pPr>
      <w:spacing w:before="100" w:beforeAutospacing="1" w:after="100" w:afterAutospacing="1"/>
    </w:pPr>
  </w:style>
  <w:style w:type="paragraph" w:customStyle="1" w:styleId="checkoutpromoclosebutton">
    <w:name w:val="checkout_promo_close_button"/>
    <w:basedOn w:val="Normale"/>
    <w:rsid w:val="00DE3142"/>
    <w:pPr>
      <w:spacing w:before="100" w:beforeAutospacing="1" w:after="100" w:afterAutospacing="1"/>
    </w:pPr>
    <w:rPr>
      <w:color w:val="FFFFFF"/>
      <w:sz w:val="7"/>
      <w:szCs w:val="7"/>
    </w:rPr>
  </w:style>
  <w:style w:type="paragraph" w:customStyle="1" w:styleId="checkoutpromoclosebuttoncolor">
    <w:name w:val="checkout_promo_close_button_color"/>
    <w:basedOn w:val="Normale"/>
    <w:rsid w:val="00DE3142"/>
    <w:pPr>
      <w:spacing w:before="100" w:beforeAutospacing="1" w:after="100" w:afterAutospacing="1"/>
    </w:pPr>
    <w:rPr>
      <w:color w:val="FFFFFF"/>
    </w:rPr>
  </w:style>
  <w:style w:type="paragraph" w:customStyle="1" w:styleId="checkoutpromomessagebox">
    <w:name w:val="checkout_promo_message_box"/>
    <w:basedOn w:val="Normale"/>
    <w:rsid w:val="00DE3142"/>
    <w:pPr>
      <w:pBdr>
        <w:top w:val="single" w:sz="2" w:space="0" w:color="FFFFFF"/>
        <w:left w:val="single" w:sz="2" w:space="0" w:color="FFFFFF"/>
        <w:bottom w:val="single" w:sz="2" w:space="0" w:color="FFFFFF"/>
        <w:right w:val="single" w:sz="2" w:space="0" w:color="FFFFFF"/>
      </w:pBdr>
      <w:shd w:val="clear" w:color="auto" w:fill="000000"/>
      <w:spacing w:before="467" w:after="100" w:afterAutospacing="1"/>
    </w:pPr>
  </w:style>
  <w:style w:type="paragraph" w:customStyle="1" w:styleId="checkoutpromomessageboxcontent">
    <w:name w:val="checkout_promo_message_box_content"/>
    <w:basedOn w:val="Normale"/>
    <w:rsid w:val="00DE3142"/>
    <w:pPr>
      <w:spacing w:before="333" w:after="100" w:afterAutospacing="1"/>
      <w:ind w:left="353"/>
    </w:pPr>
    <w:rPr>
      <w:b/>
      <w:bCs/>
      <w:color w:val="FFFFFF"/>
    </w:rPr>
  </w:style>
  <w:style w:type="paragraph" w:customStyle="1" w:styleId="concertdetailseventphoto">
    <w:name w:val="concert_details_event_photo"/>
    <w:basedOn w:val="Normale"/>
    <w:rsid w:val="00DE3142"/>
    <w:pPr>
      <w:spacing w:before="100" w:beforeAutospacing="1" w:after="100" w:afterAutospacing="1"/>
    </w:pPr>
  </w:style>
  <w:style w:type="paragraph" w:customStyle="1" w:styleId="calendardetailseventphototitle">
    <w:name w:val="calendar_details_event_photo_title"/>
    <w:basedOn w:val="Normale"/>
    <w:rsid w:val="00DE3142"/>
    <w:pPr>
      <w:spacing w:before="100" w:beforeAutospacing="1" w:after="100" w:afterAutospacing="1"/>
    </w:pPr>
    <w:rPr>
      <w:b/>
      <w:bCs/>
      <w:color w:val="204151"/>
      <w:sz w:val="9"/>
      <w:szCs w:val="9"/>
    </w:rPr>
  </w:style>
  <w:style w:type="paragraph" w:customStyle="1" w:styleId="concertdetailsimageborder">
    <w:name w:val="concert_details_image_border"/>
    <w:basedOn w:val="Normale"/>
    <w:rsid w:val="00DE3142"/>
    <w:pPr>
      <w:pBdr>
        <w:top w:val="single" w:sz="2" w:space="0" w:color="FFFFFF"/>
        <w:left w:val="single" w:sz="2" w:space="0" w:color="FFFFFF"/>
        <w:bottom w:val="single" w:sz="2" w:space="0" w:color="FFFFFF"/>
        <w:right w:val="single" w:sz="2" w:space="0" w:color="FFFFFF"/>
      </w:pBdr>
      <w:spacing w:before="100" w:beforeAutospacing="1" w:after="100" w:afterAutospacing="1"/>
    </w:pPr>
  </w:style>
  <w:style w:type="paragraph" w:customStyle="1" w:styleId="concertdetailsperformers">
    <w:name w:val="concert_details_performers"/>
    <w:basedOn w:val="Normale"/>
    <w:rsid w:val="00DE3142"/>
    <w:pPr>
      <w:spacing w:before="100" w:beforeAutospacing="1" w:after="100" w:afterAutospacing="1"/>
    </w:pPr>
    <w:rPr>
      <w:b/>
      <w:bCs/>
      <w:color w:val="204151"/>
      <w:sz w:val="9"/>
      <w:szCs w:val="9"/>
    </w:rPr>
  </w:style>
  <w:style w:type="paragraph" w:customStyle="1" w:styleId="concertdetailsperformerscategory">
    <w:name w:val="concert_details_performers_category"/>
    <w:basedOn w:val="Normale"/>
    <w:rsid w:val="00DE3142"/>
    <w:pPr>
      <w:spacing w:before="100" w:beforeAutospacing="1" w:after="100" w:afterAutospacing="1"/>
    </w:pPr>
    <w:rPr>
      <w:color w:val="152933"/>
      <w:sz w:val="7"/>
      <w:szCs w:val="7"/>
    </w:rPr>
  </w:style>
  <w:style w:type="paragraph" w:customStyle="1" w:styleId="concertdetailsperformerslink">
    <w:name w:val="concert_details_performers_link"/>
    <w:basedOn w:val="Normale"/>
    <w:rsid w:val="00DE3142"/>
    <w:pPr>
      <w:spacing w:before="100" w:beforeAutospacing="1" w:after="100" w:afterAutospacing="1"/>
    </w:pPr>
    <w:rPr>
      <w:color w:val="152933"/>
      <w:sz w:val="7"/>
      <w:szCs w:val="7"/>
    </w:rPr>
  </w:style>
  <w:style w:type="paragraph" w:customStyle="1" w:styleId="concertdetailsphotobox">
    <w:name w:val="concert_details_photo_box"/>
    <w:basedOn w:val="Normale"/>
    <w:rsid w:val="00DE3142"/>
    <w:pPr>
      <w:pBdr>
        <w:top w:val="single" w:sz="2" w:space="2" w:color="FFFFFF"/>
        <w:left w:val="single" w:sz="2" w:space="2" w:color="FFFFFF"/>
        <w:bottom w:val="single" w:sz="2" w:space="2" w:color="FFFFFF"/>
        <w:right w:val="single" w:sz="2" w:space="2" w:color="FFFFFF"/>
      </w:pBdr>
      <w:shd w:val="clear" w:color="auto" w:fill="91BDD2"/>
      <w:spacing w:before="100" w:beforeAutospacing="1" w:after="100" w:afterAutospacing="1"/>
    </w:pPr>
  </w:style>
  <w:style w:type="paragraph" w:customStyle="1" w:styleId="concertdetailstable">
    <w:name w:val="concert_details_table"/>
    <w:basedOn w:val="Normale"/>
    <w:rsid w:val="00DE3142"/>
    <w:pPr>
      <w:shd w:val="clear" w:color="auto" w:fill="8CB9D0"/>
      <w:spacing w:before="100" w:beforeAutospacing="1" w:after="100" w:afterAutospacing="1"/>
    </w:pPr>
  </w:style>
  <w:style w:type="paragraph" w:customStyle="1" w:styleId="concertdetailstableheader">
    <w:name w:val="concert_details_table_header"/>
    <w:basedOn w:val="Normale"/>
    <w:rsid w:val="00DE3142"/>
    <w:pPr>
      <w:shd w:val="clear" w:color="auto" w:fill="8CB9D0"/>
      <w:spacing w:before="100" w:beforeAutospacing="1" w:after="100" w:afterAutospacing="1"/>
    </w:pPr>
    <w:rPr>
      <w:b/>
      <w:bCs/>
      <w:color w:val="F4F9FB"/>
    </w:rPr>
  </w:style>
  <w:style w:type="paragraph" w:customStyle="1" w:styleId="concertdetailstablerow">
    <w:name w:val="concert_details_table_row"/>
    <w:basedOn w:val="Normale"/>
    <w:rsid w:val="00DE3142"/>
    <w:pPr>
      <w:shd w:val="clear" w:color="auto" w:fill="C7DEE9"/>
      <w:spacing w:before="100" w:beforeAutospacing="1" w:after="100" w:afterAutospacing="1"/>
    </w:pPr>
  </w:style>
  <w:style w:type="paragraph" w:customStyle="1" w:styleId="concertdetailstablerowalt">
    <w:name w:val="concert_details_table_row_alt"/>
    <w:basedOn w:val="Normale"/>
    <w:rsid w:val="00DE3142"/>
    <w:pPr>
      <w:shd w:val="clear" w:color="auto" w:fill="B6D4E2"/>
      <w:spacing w:before="100" w:beforeAutospacing="1" w:after="100" w:afterAutospacing="1"/>
    </w:pPr>
  </w:style>
  <w:style w:type="paragraph" w:customStyle="1" w:styleId="concertdetailstd">
    <w:name w:val="concert_details_td"/>
    <w:basedOn w:val="Normale"/>
    <w:rsid w:val="00DE3142"/>
    <w:pPr>
      <w:spacing w:before="100" w:beforeAutospacing="1" w:after="100" w:afterAutospacing="1"/>
    </w:pPr>
    <w:rPr>
      <w:color w:val="4B5563"/>
    </w:rPr>
  </w:style>
  <w:style w:type="paragraph" w:customStyle="1" w:styleId="concertdetailstable0">
    <w:name w:val="concert_details_table_"/>
    <w:basedOn w:val="Normale"/>
    <w:rsid w:val="00DE3142"/>
    <w:pPr>
      <w:shd w:val="clear" w:color="auto" w:fill="8CB9D0"/>
      <w:spacing w:before="100" w:beforeAutospacing="1" w:after="100" w:afterAutospacing="1"/>
    </w:pPr>
    <w:rPr>
      <w:b/>
      <w:bCs/>
      <w:color w:val="F4F9FB"/>
    </w:rPr>
  </w:style>
  <w:style w:type="paragraph" w:customStyle="1" w:styleId="concertimageborder">
    <w:name w:val="concert_image_border"/>
    <w:basedOn w:val="Normale"/>
    <w:rsid w:val="00DE3142"/>
    <w:pPr>
      <w:pBdr>
        <w:top w:val="single" w:sz="2" w:space="0" w:color="8CB9D0"/>
        <w:left w:val="single" w:sz="2" w:space="0" w:color="8CB9D0"/>
        <w:bottom w:val="single" w:sz="2" w:space="0" w:color="8CB9D0"/>
        <w:right w:val="single" w:sz="2" w:space="0" w:color="8CB9D0"/>
      </w:pBdr>
      <w:spacing w:before="100" w:beforeAutospacing="1" w:after="100" w:afterAutospacing="1"/>
    </w:pPr>
  </w:style>
  <w:style w:type="paragraph" w:customStyle="1" w:styleId="calendardetailstitle">
    <w:name w:val="calendar_details_title"/>
    <w:basedOn w:val="Normale"/>
    <w:rsid w:val="00DE3142"/>
    <w:pPr>
      <w:spacing w:before="100" w:beforeAutospacing="1" w:after="100" w:afterAutospacing="1"/>
    </w:pPr>
    <w:rPr>
      <w:color w:val="204151"/>
      <w:sz w:val="13"/>
      <w:szCs w:val="13"/>
    </w:rPr>
  </w:style>
  <w:style w:type="paragraph" w:customStyle="1" w:styleId="calendardetailsvenue">
    <w:name w:val="calendar_details_venue"/>
    <w:basedOn w:val="Normale"/>
    <w:rsid w:val="00DE3142"/>
    <w:pPr>
      <w:spacing w:before="100" w:beforeAutospacing="1" w:after="100" w:afterAutospacing="1"/>
    </w:pPr>
    <w:rPr>
      <w:b/>
      <w:bCs/>
      <w:color w:val="37718C"/>
    </w:rPr>
  </w:style>
  <w:style w:type="paragraph" w:customStyle="1" w:styleId="calendaremptyday">
    <w:name w:val="calendar_empty_day"/>
    <w:basedOn w:val="Normale"/>
    <w:rsid w:val="00DE3142"/>
    <w:pPr>
      <w:shd w:val="clear" w:color="auto" w:fill="F5F5F5"/>
      <w:spacing w:before="100" w:beforeAutospacing="1" w:after="100" w:afterAutospacing="1"/>
    </w:pPr>
  </w:style>
  <w:style w:type="paragraph" w:customStyle="1" w:styleId="calendarform">
    <w:name w:val="calendar_form"/>
    <w:basedOn w:val="Normale"/>
    <w:rsid w:val="00DE3142"/>
  </w:style>
  <w:style w:type="paragraph" w:customStyle="1" w:styleId="calendarformbox">
    <w:name w:val="calendar_form_box"/>
    <w:basedOn w:val="Normale"/>
    <w:rsid w:val="00DE3142"/>
    <w:pPr>
      <w:spacing w:before="100" w:beforeAutospacing="1" w:after="100" w:afterAutospacing="1"/>
    </w:pPr>
    <w:rPr>
      <w:sz w:val="7"/>
      <w:szCs w:val="7"/>
    </w:rPr>
  </w:style>
  <w:style w:type="paragraph" w:customStyle="1" w:styleId="calendarheader">
    <w:name w:val="calendar_header"/>
    <w:basedOn w:val="Normale"/>
    <w:rsid w:val="00DE3142"/>
    <w:pPr>
      <w:shd w:val="clear" w:color="auto" w:fill="909399"/>
      <w:spacing w:before="100" w:beforeAutospacing="1" w:after="100" w:afterAutospacing="1"/>
    </w:pPr>
    <w:rPr>
      <w:color w:val="FFFFFF"/>
    </w:rPr>
  </w:style>
  <w:style w:type="paragraph" w:customStyle="1" w:styleId="calendarhyp">
    <w:name w:val="calendar_hyp"/>
    <w:basedOn w:val="Normale"/>
    <w:rsid w:val="00DE3142"/>
    <w:pPr>
      <w:spacing w:before="100" w:beforeAutospacing="1" w:after="100" w:afterAutospacing="1"/>
    </w:pPr>
    <w:rPr>
      <w:color w:val="204151"/>
      <w:sz w:val="11"/>
      <w:szCs w:val="11"/>
    </w:rPr>
  </w:style>
  <w:style w:type="paragraph" w:customStyle="1" w:styleId="calendarinput">
    <w:name w:val="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7"/>
      <w:szCs w:val="7"/>
    </w:rPr>
  </w:style>
  <w:style w:type="paragraph" w:customStyle="1" w:styleId="calendarmaincontent">
    <w:name w:val="calendar_main_content"/>
    <w:basedOn w:val="Normale"/>
    <w:rsid w:val="00DE3142"/>
    <w:pPr>
      <w:spacing w:before="100" w:beforeAutospacing="1" w:after="100" w:afterAutospacing="1" w:line="113" w:lineRule="atLeast"/>
    </w:pPr>
  </w:style>
  <w:style w:type="paragraph" w:customStyle="1" w:styleId="calendarmonth">
    <w:name w:val="calendar_month"/>
    <w:basedOn w:val="Normale"/>
    <w:rsid w:val="00DE3142"/>
    <w:pPr>
      <w:spacing w:before="100" w:beforeAutospacing="1" w:after="100" w:afterAutospacing="1"/>
    </w:pPr>
    <w:rPr>
      <w:b/>
      <w:bCs/>
      <w:color w:val="224455"/>
      <w:sz w:val="7"/>
      <w:szCs w:val="7"/>
    </w:rPr>
  </w:style>
  <w:style w:type="paragraph" w:customStyle="1" w:styleId="calendarmonthnameline">
    <w:name w:val="calendar_month_name_line"/>
    <w:basedOn w:val="Normale"/>
    <w:rsid w:val="00DE3142"/>
    <w:pPr>
      <w:pBdr>
        <w:bottom w:val="single" w:sz="2" w:space="0" w:color="A2C8DB"/>
      </w:pBdr>
      <w:spacing w:before="100" w:beforeAutospacing="1" w:after="100" w:afterAutospacing="1"/>
    </w:pPr>
  </w:style>
  <w:style w:type="paragraph" w:customStyle="1" w:styleId="calendarmonthtitle">
    <w:name w:val="calendar_month_title"/>
    <w:basedOn w:val="Normale"/>
    <w:rsid w:val="00DE3142"/>
    <w:pPr>
      <w:spacing w:before="100" w:beforeAutospacing="1" w:after="100" w:afterAutospacing="1"/>
    </w:pPr>
    <w:rPr>
      <w:color w:val="204151"/>
      <w:sz w:val="11"/>
      <w:szCs w:val="11"/>
    </w:rPr>
  </w:style>
  <w:style w:type="paragraph" w:customStyle="1" w:styleId="calendaryear">
    <w:name w:val="calendar_year"/>
    <w:basedOn w:val="Normale"/>
    <w:rsid w:val="00DE3142"/>
    <w:pPr>
      <w:spacing w:before="100" w:beforeAutospacing="1" w:after="100" w:afterAutospacing="1"/>
    </w:pPr>
    <w:rPr>
      <w:b/>
      <w:bCs/>
      <w:color w:val="336780"/>
      <w:sz w:val="7"/>
      <w:szCs w:val="7"/>
    </w:rPr>
  </w:style>
  <w:style w:type="paragraph" w:customStyle="1" w:styleId="calendarselect">
    <w:name w:val="calendar_select"/>
    <w:basedOn w:val="Normale"/>
    <w:rsid w:val="00DE3142"/>
    <w:pPr>
      <w:spacing w:before="100" w:beforeAutospacing="1" w:after="100" w:afterAutospacing="1"/>
    </w:pPr>
    <w:rPr>
      <w:sz w:val="7"/>
      <w:szCs w:val="7"/>
    </w:rPr>
  </w:style>
  <w:style w:type="paragraph" w:customStyle="1" w:styleId="calendaryeartitle">
    <w:name w:val="calendar_year_title"/>
    <w:basedOn w:val="Normale"/>
    <w:rsid w:val="00DE3142"/>
    <w:pPr>
      <w:spacing w:before="100" w:beforeAutospacing="1" w:after="100" w:afterAutospacing="1"/>
    </w:pPr>
    <w:rPr>
      <w:color w:val="346A85"/>
      <w:sz w:val="11"/>
      <w:szCs w:val="11"/>
    </w:rPr>
  </w:style>
  <w:style w:type="paragraph" w:customStyle="1" w:styleId="clearboth">
    <w:name w:val="clear_both"/>
    <w:basedOn w:val="Normale"/>
    <w:rsid w:val="00DE3142"/>
    <w:pPr>
      <w:spacing w:before="100" w:beforeAutospacing="1" w:after="100" w:afterAutospacing="1"/>
    </w:pPr>
  </w:style>
  <w:style w:type="paragraph" w:customStyle="1" w:styleId="columnbottom">
    <w:name w:val="column_bottom"/>
    <w:basedOn w:val="Normale"/>
    <w:rsid w:val="00DE3142"/>
    <w:pPr>
      <w:spacing w:before="100" w:beforeAutospacing="1" w:after="100" w:afterAutospacing="1"/>
    </w:pPr>
  </w:style>
  <w:style w:type="paragraph" w:customStyle="1" w:styleId="columnbottomleft">
    <w:name w:val="column_bottom_left"/>
    <w:basedOn w:val="Normale"/>
    <w:rsid w:val="00DE3142"/>
    <w:pPr>
      <w:spacing w:before="100" w:beforeAutospacing="1" w:after="100" w:afterAutospacing="1"/>
    </w:pPr>
  </w:style>
  <w:style w:type="paragraph" w:customStyle="1" w:styleId="columnbottomright">
    <w:name w:val="column_bottom_right"/>
    <w:basedOn w:val="Normale"/>
    <w:rsid w:val="00DE3142"/>
    <w:pPr>
      <w:spacing w:before="100" w:beforeAutospacing="1" w:after="100" w:afterAutospacing="1"/>
    </w:pPr>
  </w:style>
  <w:style w:type="paragraph" w:customStyle="1" w:styleId="columncontent">
    <w:name w:val="column_content"/>
    <w:basedOn w:val="Normale"/>
    <w:rsid w:val="00DE3142"/>
    <w:pPr>
      <w:spacing w:before="100" w:beforeAutospacing="1" w:after="100" w:afterAutospacing="1"/>
    </w:pPr>
    <w:rPr>
      <w:rFonts w:ascii="Arial" w:hAnsi="Arial" w:cs="Arial"/>
      <w:color w:val="000000"/>
      <w:sz w:val="8"/>
      <w:szCs w:val="8"/>
    </w:rPr>
  </w:style>
  <w:style w:type="paragraph" w:customStyle="1" w:styleId="columncontentinner">
    <w:name w:val="column_content_inner"/>
    <w:basedOn w:val="Normale"/>
    <w:rsid w:val="00DE3142"/>
    <w:pPr>
      <w:spacing w:before="100" w:beforeAutospacing="1" w:after="100" w:afterAutospacing="1"/>
    </w:pPr>
  </w:style>
  <w:style w:type="paragraph" w:customStyle="1" w:styleId="columncontentinnermain">
    <w:name w:val="column_content_inner_main"/>
    <w:basedOn w:val="Normale"/>
    <w:rsid w:val="00DE3142"/>
    <w:pPr>
      <w:spacing w:before="100" w:beforeAutospacing="1" w:after="100" w:afterAutospacing="1"/>
    </w:pPr>
  </w:style>
  <w:style w:type="paragraph" w:customStyle="1" w:styleId="columncontentleft">
    <w:name w:val="column_content_left"/>
    <w:basedOn w:val="Normale"/>
    <w:rsid w:val="00DE3142"/>
    <w:pPr>
      <w:spacing w:before="100" w:beforeAutospacing="1" w:after="100" w:afterAutospacing="1"/>
    </w:pPr>
    <w:rPr>
      <w:rFonts w:ascii="Arial" w:hAnsi="Arial" w:cs="Arial"/>
      <w:b/>
      <w:bCs/>
      <w:color w:val="000000"/>
      <w:sz w:val="9"/>
      <w:szCs w:val="9"/>
    </w:rPr>
  </w:style>
  <w:style w:type="paragraph" w:customStyle="1" w:styleId="columncontentright">
    <w:name w:val="column_content_right"/>
    <w:basedOn w:val="Normale"/>
    <w:rsid w:val="00DE3142"/>
    <w:pPr>
      <w:spacing w:before="100" w:beforeAutospacing="1" w:after="100" w:afterAutospacing="1"/>
    </w:pPr>
    <w:rPr>
      <w:rFonts w:ascii="Arial" w:hAnsi="Arial" w:cs="Arial"/>
      <w:color w:val="000000"/>
      <w:sz w:val="7"/>
      <w:szCs w:val="7"/>
    </w:rPr>
  </w:style>
  <w:style w:type="paragraph" w:customStyle="1" w:styleId="columncontentspacer">
    <w:name w:val="column_content_spacer"/>
    <w:basedOn w:val="Normale"/>
    <w:rsid w:val="00DE3142"/>
    <w:pPr>
      <w:spacing w:before="100" w:beforeAutospacing="1" w:after="100" w:afterAutospacing="1"/>
    </w:pPr>
  </w:style>
  <w:style w:type="paragraph" w:customStyle="1" w:styleId="contentheader">
    <w:name w:val="content_header"/>
    <w:basedOn w:val="Normale"/>
    <w:rsid w:val="00DE3142"/>
    <w:pPr>
      <w:spacing w:before="100" w:beforeAutospacing="1" w:after="100" w:afterAutospacing="1"/>
    </w:pPr>
    <w:rPr>
      <w:b/>
      <w:bCs/>
      <w:sz w:val="10"/>
      <w:szCs w:val="10"/>
    </w:rPr>
  </w:style>
  <w:style w:type="paragraph" w:customStyle="1" w:styleId="columnholder">
    <w:name w:val="column_holder"/>
    <w:basedOn w:val="Normale"/>
    <w:rsid w:val="00DE3142"/>
    <w:pPr>
      <w:spacing w:before="100" w:beforeAutospacing="1" w:after="67"/>
    </w:pPr>
  </w:style>
  <w:style w:type="paragraph" w:customStyle="1" w:styleId="columntop">
    <w:name w:val="column_top"/>
    <w:basedOn w:val="Normale"/>
    <w:rsid w:val="00DE3142"/>
    <w:pPr>
      <w:spacing w:before="100" w:beforeAutospacing="1" w:after="100" w:afterAutospacing="1"/>
    </w:pPr>
  </w:style>
  <w:style w:type="paragraph" w:customStyle="1" w:styleId="columntopbg">
    <w:name w:val="column_top_bg"/>
    <w:basedOn w:val="Normale"/>
    <w:rsid w:val="00DE3142"/>
    <w:pPr>
      <w:spacing w:before="100" w:beforeAutospacing="1" w:after="100" w:afterAutospacing="1"/>
      <w:jc w:val="center"/>
    </w:pPr>
  </w:style>
  <w:style w:type="paragraph" w:customStyle="1" w:styleId="columntopleft">
    <w:name w:val="column_top_left"/>
    <w:basedOn w:val="Normale"/>
    <w:rsid w:val="00DE3142"/>
    <w:pPr>
      <w:spacing w:before="100" w:beforeAutospacing="1" w:after="100" w:afterAutospacing="1"/>
    </w:pPr>
  </w:style>
  <w:style w:type="paragraph" w:customStyle="1" w:styleId="columntopright">
    <w:name w:val="column_top_right"/>
    <w:basedOn w:val="Normale"/>
    <w:rsid w:val="00DE3142"/>
    <w:pPr>
      <w:spacing w:before="100" w:beforeAutospacing="1" w:after="100" w:afterAutospacing="1"/>
    </w:pPr>
  </w:style>
  <w:style w:type="paragraph" w:customStyle="1" w:styleId="columntopbg2">
    <w:name w:val="column_top_bg2"/>
    <w:basedOn w:val="Normale"/>
    <w:rsid w:val="00DE3142"/>
    <w:pPr>
      <w:spacing w:before="100" w:beforeAutospacing="1" w:after="100" w:afterAutospacing="1"/>
      <w:jc w:val="center"/>
    </w:pPr>
  </w:style>
  <w:style w:type="paragraph" w:customStyle="1" w:styleId="columntopleft2">
    <w:name w:val="column_top_left2"/>
    <w:basedOn w:val="Normale"/>
    <w:rsid w:val="00DE3142"/>
    <w:pPr>
      <w:spacing w:before="100" w:beforeAutospacing="1" w:after="100" w:afterAutospacing="1"/>
    </w:pPr>
  </w:style>
  <w:style w:type="paragraph" w:customStyle="1" w:styleId="columntopright2">
    <w:name w:val="column_top_right2"/>
    <w:basedOn w:val="Normale"/>
    <w:rsid w:val="00DE3142"/>
    <w:pPr>
      <w:spacing w:before="100" w:beforeAutospacing="1" w:after="100" w:afterAutospacing="1"/>
    </w:pPr>
  </w:style>
  <w:style w:type="paragraph" w:customStyle="1" w:styleId="concertcalendarrequiredfield">
    <w:name w:val="concert_calendar_required_field"/>
    <w:basedOn w:val="Normale"/>
    <w:rsid w:val="00DE3142"/>
    <w:pPr>
      <w:spacing w:before="100" w:beforeAutospacing="1" w:after="100" w:afterAutospacing="1"/>
    </w:pPr>
    <w:rPr>
      <w:b/>
      <w:bCs/>
      <w:color w:val="FF0000"/>
    </w:rPr>
  </w:style>
  <w:style w:type="paragraph" w:customStyle="1" w:styleId="concertcalendaraddform">
    <w:name w:val="concert_calendar_add_form"/>
    <w:basedOn w:val="Normale"/>
    <w:rsid w:val="00DE3142"/>
    <w:pPr>
      <w:spacing w:before="100" w:beforeAutospacing="1" w:after="100" w:afterAutospacing="1"/>
    </w:pPr>
    <w:rPr>
      <w:color w:val="204151"/>
    </w:rPr>
  </w:style>
  <w:style w:type="paragraph" w:customStyle="1" w:styleId="concertcalendarinput">
    <w:name w:val="concert_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calendarinputselect">
    <w:name w:val="concert_calendar_input_selec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details">
    <w:name w:val="concert_details"/>
    <w:basedOn w:val="Normale"/>
    <w:rsid w:val="00DE3142"/>
  </w:style>
  <w:style w:type="paragraph" w:customStyle="1" w:styleId="concertdetailsleft">
    <w:name w:val="concert_details_left"/>
    <w:basedOn w:val="Normale"/>
    <w:rsid w:val="00DE3142"/>
    <w:pPr>
      <w:spacing w:before="100" w:beforeAutospacing="1" w:after="100" w:afterAutospacing="1"/>
    </w:pPr>
  </w:style>
  <w:style w:type="paragraph" w:customStyle="1" w:styleId="concertdetailslinebottom">
    <w:name w:val="concert_details_line_bottom"/>
    <w:basedOn w:val="Normale"/>
    <w:rsid w:val="00DE3142"/>
    <w:pPr>
      <w:pBdr>
        <w:bottom w:val="dotted" w:sz="2" w:space="0" w:color="37708A"/>
      </w:pBdr>
      <w:spacing w:before="100" w:beforeAutospacing="1" w:after="100" w:afterAutospacing="1"/>
    </w:pPr>
  </w:style>
  <w:style w:type="paragraph" w:customStyle="1" w:styleId="addthisseparator">
    <w:name w:val="addthis_separator"/>
    <w:basedOn w:val="Normale"/>
    <w:rsid w:val="00DE3142"/>
    <w:pPr>
      <w:spacing w:before="100" w:beforeAutospacing="1" w:after="100" w:afterAutospacing="1"/>
    </w:pPr>
  </w:style>
  <w:style w:type="paragraph" w:customStyle="1" w:styleId="at300b">
    <w:name w:val="at300b"/>
    <w:basedOn w:val="Normale"/>
    <w:rsid w:val="00DE3142"/>
    <w:pPr>
      <w:spacing w:before="100" w:beforeAutospacing="1" w:after="100" w:afterAutospacing="1"/>
    </w:pPr>
  </w:style>
  <w:style w:type="paragraph" w:customStyle="1" w:styleId="at300bo">
    <w:name w:val="at300bo"/>
    <w:basedOn w:val="Normale"/>
    <w:rsid w:val="00DE3142"/>
    <w:pPr>
      <w:spacing w:before="100" w:beforeAutospacing="1" w:after="100" w:afterAutospacing="1"/>
    </w:pPr>
  </w:style>
  <w:style w:type="paragraph" w:customStyle="1" w:styleId="at300m">
    <w:name w:val="at300m"/>
    <w:basedOn w:val="Normale"/>
    <w:rsid w:val="00DE3142"/>
    <w:pPr>
      <w:spacing w:before="100" w:beforeAutospacing="1" w:after="100" w:afterAutospacing="1"/>
    </w:pPr>
  </w:style>
  <w:style w:type="paragraph" w:customStyle="1" w:styleId="at15texpanded">
    <w:name w:val="at15t_expanded"/>
    <w:basedOn w:val="Normale"/>
    <w:rsid w:val="00DE3142"/>
    <w:pPr>
      <w:spacing w:before="100" w:beforeAutospacing="1" w:after="100" w:afterAutospacing="1"/>
    </w:pPr>
  </w:style>
  <w:style w:type="paragraph" w:customStyle="1" w:styleId="at15tcompact">
    <w:name w:val="at15t_compact"/>
    <w:basedOn w:val="Normale"/>
    <w:rsid w:val="00DE3142"/>
    <w:pPr>
      <w:spacing w:before="100" w:beforeAutospacing="1" w:after="100" w:afterAutospacing="1"/>
    </w:pPr>
  </w:style>
  <w:style w:type="paragraph" w:customStyle="1" w:styleId="addthistoolbox">
    <w:name w:val="addthis_toolbox"/>
    <w:basedOn w:val="Normale"/>
    <w:rsid w:val="00DE3142"/>
    <w:pPr>
      <w:spacing w:before="100" w:beforeAutospacing="1" w:after="100" w:afterAutospacing="1"/>
    </w:pPr>
  </w:style>
  <w:style w:type="paragraph" w:customStyle="1" w:styleId="atm-f-logo">
    <w:name w:val="atm-f-logo"/>
    <w:basedOn w:val="Normale"/>
    <w:rsid w:val="00DE3142"/>
    <w:pPr>
      <w:spacing w:before="100" w:beforeAutospacing="1" w:after="100" w:afterAutospacing="1"/>
    </w:pPr>
  </w:style>
  <w:style w:type="paragraph" w:customStyle="1" w:styleId="atitem">
    <w:name w:val="at_item"/>
    <w:basedOn w:val="Normale"/>
    <w:rsid w:val="00DE3142"/>
    <w:pPr>
      <w:spacing w:before="100" w:beforeAutospacing="1" w:after="100" w:afterAutospacing="1"/>
    </w:pPr>
  </w:style>
  <w:style w:type="paragraph" w:customStyle="1" w:styleId="atbold">
    <w:name w:val="at_bold"/>
    <w:basedOn w:val="Normale"/>
    <w:rsid w:val="00DE3142"/>
    <w:pPr>
      <w:spacing w:before="100" w:beforeAutospacing="1" w:after="100" w:afterAutospacing="1"/>
    </w:pPr>
  </w:style>
  <w:style w:type="paragraph" w:customStyle="1" w:styleId="atbtn">
    <w:name w:val="atbtn"/>
    <w:basedOn w:val="Normale"/>
    <w:rsid w:val="00DE3142"/>
    <w:pPr>
      <w:spacing w:before="100" w:beforeAutospacing="1" w:after="100" w:afterAutospacing="1"/>
    </w:pPr>
  </w:style>
  <w:style w:type="paragraph" w:customStyle="1" w:styleId="atrse">
    <w:name w:val="atrse"/>
    <w:basedOn w:val="Normale"/>
    <w:rsid w:val="00DE3142"/>
    <w:pPr>
      <w:spacing w:before="100" w:beforeAutospacing="1" w:after="100" w:afterAutospacing="1"/>
    </w:pPr>
  </w:style>
  <w:style w:type="paragraph" w:customStyle="1" w:styleId="tmsg">
    <w:name w:val="tmsg"/>
    <w:basedOn w:val="Normale"/>
    <w:rsid w:val="00DE3142"/>
    <w:pPr>
      <w:spacing w:before="100" w:beforeAutospacing="1" w:after="100" w:afterAutospacing="1"/>
    </w:pPr>
  </w:style>
  <w:style w:type="paragraph" w:customStyle="1" w:styleId="aterror">
    <w:name w:val="at_error"/>
    <w:basedOn w:val="Normale"/>
    <w:rsid w:val="00DE3142"/>
    <w:pPr>
      <w:spacing w:before="100" w:beforeAutospacing="1" w:after="100" w:afterAutospacing="1"/>
    </w:pPr>
  </w:style>
  <w:style w:type="paragraph" w:customStyle="1" w:styleId="ac-logo">
    <w:name w:val="ac-logo"/>
    <w:basedOn w:val="Normale"/>
    <w:rsid w:val="00DE3142"/>
    <w:pPr>
      <w:spacing w:before="100" w:beforeAutospacing="1" w:after="100" w:afterAutospacing="1"/>
    </w:pPr>
  </w:style>
  <w:style w:type="paragraph" w:customStyle="1" w:styleId="atinp">
    <w:name w:val="atinp"/>
    <w:basedOn w:val="Normale"/>
    <w:rsid w:val="00DE3142"/>
    <w:pPr>
      <w:spacing w:before="100" w:beforeAutospacing="1" w:after="100" w:afterAutospacing="1"/>
    </w:pPr>
  </w:style>
  <w:style w:type="paragraph" w:customStyle="1" w:styleId="at-promo-content">
    <w:name w:val="at-promo-content"/>
    <w:basedOn w:val="Normale"/>
    <w:rsid w:val="00DE3142"/>
    <w:pPr>
      <w:spacing w:before="100" w:beforeAutospacing="1" w:after="100" w:afterAutospacing="1"/>
    </w:pPr>
  </w:style>
  <w:style w:type="paragraph" w:customStyle="1" w:styleId="at-promo-btn">
    <w:name w:val="at-promo-btn"/>
    <w:basedOn w:val="Normale"/>
    <w:rsid w:val="00DE3142"/>
    <w:pPr>
      <w:spacing w:before="100" w:beforeAutospacing="1" w:after="100" w:afterAutospacing="1"/>
    </w:pPr>
  </w:style>
  <w:style w:type="paragraph" w:customStyle="1" w:styleId="at-promo-btm-ffx">
    <w:name w:val="at-promo-btm-ffx"/>
    <w:basedOn w:val="Normale"/>
    <w:rsid w:val="00DE3142"/>
    <w:pPr>
      <w:spacing w:before="100" w:beforeAutospacing="1" w:after="100" w:afterAutospacing="1"/>
    </w:pPr>
  </w:style>
  <w:style w:type="paragraph" w:customStyle="1" w:styleId="at-promo-btm-ch">
    <w:name w:val="at-promo-btm-ch"/>
    <w:basedOn w:val="Normale"/>
    <w:rsid w:val="00DE3142"/>
    <w:pPr>
      <w:spacing w:before="100" w:beforeAutospacing="1" w:after="100" w:afterAutospacing="1"/>
    </w:pPr>
  </w:style>
  <w:style w:type="paragraph" w:customStyle="1" w:styleId="at-promo-btm-ie">
    <w:name w:val="at-promo-btm-ie"/>
    <w:basedOn w:val="Normale"/>
    <w:rsid w:val="00DE3142"/>
    <w:pPr>
      <w:spacing w:before="100" w:beforeAutospacing="1" w:after="100" w:afterAutospacing="1"/>
    </w:pPr>
  </w:style>
  <w:style w:type="paragraph" w:customStyle="1" w:styleId="columnbottombg">
    <w:name w:val="column_bottom_bg"/>
    <w:basedOn w:val="Normale"/>
    <w:rsid w:val="00DE3142"/>
    <w:pPr>
      <w:spacing w:before="100" w:beforeAutospacing="1" w:after="100" w:afterAutospacing="1"/>
    </w:pPr>
  </w:style>
  <w:style w:type="paragraph" w:customStyle="1" w:styleId="showcase">
    <w:name w:val="showcase"/>
    <w:basedOn w:val="Normale"/>
    <w:rsid w:val="00DE3142"/>
    <w:pPr>
      <w:spacing w:before="100" w:beforeAutospacing="1" w:after="100" w:afterAutospacing="1"/>
    </w:pPr>
  </w:style>
  <w:style w:type="paragraph" w:customStyle="1" w:styleId="showcasecover">
    <w:name w:val="showcase_cover"/>
    <w:basedOn w:val="Normale"/>
    <w:rsid w:val="00DE3142"/>
    <w:pPr>
      <w:spacing w:before="100" w:beforeAutospacing="1" w:after="100" w:afterAutospacing="1"/>
    </w:pPr>
  </w:style>
  <w:style w:type="paragraph" w:customStyle="1" w:styleId="showcaseoverlay">
    <w:name w:val="showcase_overlay"/>
    <w:basedOn w:val="Normale"/>
    <w:rsid w:val="00DE3142"/>
    <w:pPr>
      <w:spacing w:before="100" w:beforeAutospacing="1" w:after="100" w:afterAutospacing="1"/>
    </w:pPr>
  </w:style>
  <w:style w:type="paragraph" w:customStyle="1" w:styleId="showcaseoverlaybg">
    <w:name w:val="showcase_overlay_bg"/>
    <w:basedOn w:val="Normale"/>
    <w:rsid w:val="00DE3142"/>
    <w:pPr>
      <w:spacing w:before="100" w:beforeAutospacing="1" w:after="100" w:afterAutospacing="1"/>
    </w:pPr>
  </w:style>
  <w:style w:type="paragraph" w:customStyle="1" w:styleId="showcaseoverlaynumbers">
    <w:name w:val="showcase_overlay_numbers"/>
    <w:basedOn w:val="Normale"/>
    <w:rsid w:val="00DE3142"/>
    <w:pPr>
      <w:spacing w:before="100" w:beforeAutospacing="1" w:after="100" w:afterAutospacing="1"/>
    </w:pPr>
  </w:style>
  <w:style w:type="paragraph" w:customStyle="1" w:styleId="showcaseoverlaynumberon">
    <w:name w:val="showcase_overlay_number_on"/>
    <w:basedOn w:val="Normale"/>
    <w:rsid w:val="00DE3142"/>
    <w:pPr>
      <w:spacing w:before="100" w:beforeAutospacing="1" w:after="100" w:afterAutospacing="1"/>
    </w:pPr>
  </w:style>
  <w:style w:type="paragraph" w:customStyle="1" w:styleId="showcaseoverlaynumberoff">
    <w:name w:val="showcase_overlay_number_off"/>
    <w:basedOn w:val="Normale"/>
    <w:rsid w:val="00DE3142"/>
    <w:pPr>
      <w:spacing w:before="100" w:beforeAutospacing="1" w:after="100" w:afterAutospacing="1"/>
    </w:pPr>
  </w:style>
  <w:style w:type="paragraph" w:customStyle="1" w:styleId="showcaseoverlaytitle">
    <w:name w:val="showcase_overlay_title"/>
    <w:basedOn w:val="Normale"/>
    <w:rsid w:val="00DE3142"/>
    <w:pPr>
      <w:spacing w:before="100" w:beforeAutospacing="1" w:after="100" w:afterAutospacing="1"/>
    </w:pPr>
  </w:style>
  <w:style w:type="paragraph" w:customStyle="1" w:styleId="columntoptitle">
    <w:name w:val="column_top_title"/>
    <w:basedOn w:val="Normale"/>
    <w:rsid w:val="00DE3142"/>
    <w:pPr>
      <w:spacing w:before="100" w:beforeAutospacing="1" w:after="100" w:afterAutospacing="1"/>
    </w:pPr>
  </w:style>
  <w:style w:type="character" w:customStyle="1" w:styleId="addthisfollowlabel">
    <w:name w:val="addthis_follow_label"/>
    <w:basedOn w:val="Carpredefinitoparagrafo"/>
    <w:rsid w:val="00DE3142"/>
  </w:style>
  <w:style w:type="paragraph" w:customStyle="1" w:styleId="atitem1">
    <w:name w:val="at_item1"/>
    <w:basedOn w:val="Normale"/>
    <w:rsid w:val="00DE3142"/>
    <w:pPr>
      <w:pBdr>
        <w:top w:val="single" w:sz="2" w:space="1" w:color="FFFFFF"/>
        <w:left w:val="single" w:sz="2" w:space="1" w:color="FFFFFF"/>
        <w:bottom w:val="single" w:sz="2" w:space="1" w:color="FFFFFF"/>
        <w:right w:val="single" w:sz="2" w:space="1" w:color="FFFFFF"/>
      </w:pBdr>
      <w:spacing w:before="100" w:beforeAutospacing="1" w:after="100" w:afterAutospacing="1" w:line="240" w:lineRule="atLeast"/>
      <w:ind w:right="13"/>
    </w:pPr>
    <w:rPr>
      <w:rFonts w:ascii="Arial" w:hAnsi="Arial" w:cs="Arial"/>
    </w:rPr>
  </w:style>
  <w:style w:type="paragraph" w:customStyle="1" w:styleId="atbold1">
    <w:name w:val="at_bold1"/>
    <w:basedOn w:val="Normale"/>
    <w:rsid w:val="00DE3142"/>
    <w:pPr>
      <w:spacing w:before="100" w:beforeAutospacing="1" w:after="100" w:afterAutospacing="1"/>
    </w:pPr>
    <w:rPr>
      <w:b/>
      <w:bCs/>
    </w:rPr>
  </w:style>
  <w:style w:type="paragraph" w:customStyle="1" w:styleId="atitem2">
    <w:name w:val="at_item2"/>
    <w:basedOn w:val="Normale"/>
    <w:rsid w:val="00DE3142"/>
    <w:pPr>
      <w:spacing w:before="7" w:after="7"/>
      <w:ind w:left="7" w:right="7"/>
    </w:pPr>
  </w:style>
  <w:style w:type="character" w:customStyle="1" w:styleId="addthisfollowlabel1">
    <w:name w:val="addthis_follow_label1"/>
    <w:basedOn w:val="Carpredefinitoparagrafo"/>
    <w:rsid w:val="00DE3142"/>
    <w:rPr>
      <w:vanish/>
      <w:webHidden w:val="0"/>
      <w:specVanish w:val="0"/>
    </w:rPr>
  </w:style>
  <w:style w:type="paragraph" w:customStyle="1" w:styleId="addthisseparator1">
    <w:name w:val="addthis_separator1"/>
    <w:basedOn w:val="Normale"/>
    <w:rsid w:val="00DE3142"/>
    <w:pPr>
      <w:ind w:left="33" w:right="33"/>
    </w:pPr>
  </w:style>
  <w:style w:type="paragraph" w:customStyle="1" w:styleId="at300b1">
    <w:name w:val="at300b1"/>
    <w:basedOn w:val="Normale"/>
    <w:rsid w:val="00DE3142"/>
    <w:pPr>
      <w:spacing w:before="100" w:beforeAutospacing="1" w:after="100" w:afterAutospacing="1"/>
    </w:pPr>
  </w:style>
  <w:style w:type="paragraph" w:customStyle="1" w:styleId="at300bo1">
    <w:name w:val="at300bo1"/>
    <w:basedOn w:val="Normale"/>
    <w:rsid w:val="00DE3142"/>
    <w:pPr>
      <w:spacing w:before="100" w:beforeAutospacing="1" w:after="100" w:afterAutospacing="1"/>
    </w:pPr>
  </w:style>
  <w:style w:type="paragraph" w:customStyle="1" w:styleId="at300m1">
    <w:name w:val="at300m1"/>
    <w:basedOn w:val="Normale"/>
    <w:rsid w:val="00DE3142"/>
    <w:pPr>
      <w:spacing w:before="100" w:beforeAutospacing="1" w:after="100" w:afterAutospacing="1"/>
    </w:pPr>
  </w:style>
  <w:style w:type="paragraph" w:customStyle="1" w:styleId="at300bs1">
    <w:name w:val="at300bs1"/>
    <w:basedOn w:val="Normale"/>
    <w:rsid w:val="00DE3142"/>
    <w:pPr>
      <w:spacing w:before="100" w:beforeAutospacing="1" w:after="100" w:afterAutospacing="1"/>
    </w:pPr>
  </w:style>
  <w:style w:type="paragraph" w:customStyle="1" w:styleId="at15t1">
    <w:name w:val="at15t1"/>
    <w:basedOn w:val="Normale"/>
    <w:rsid w:val="00DE3142"/>
    <w:pPr>
      <w:spacing w:before="100" w:beforeAutospacing="1" w:after="100" w:afterAutospacing="1"/>
    </w:pPr>
  </w:style>
  <w:style w:type="paragraph" w:customStyle="1" w:styleId="at15texpanded1">
    <w:name w:val="at15t_expanded1"/>
    <w:basedOn w:val="Normale"/>
    <w:rsid w:val="00DE3142"/>
    <w:pPr>
      <w:spacing w:before="100" w:beforeAutospacing="1" w:after="100" w:afterAutospacing="1"/>
      <w:ind w:right="27"/>
    </w:pPr>
  </w:style>
  <w:style w:type="paragraph" w:customStyle="1" w:styleId="at15tcompact1">
    <w:name w:val="at15t_compact1"/>
    <w:basedOn w:val="Normale"/>
    <w:rsid w:val="00DE3142"/>
    <w:pPr>
      <w:spacing w:before="100" w:beforeAutospacing="1" w:after="100" w:afterAutospacing="1"/>
      <w:ind w:right="27"/>
    </w:pPr>
  </w:style>
  <w:style w:type="paragraph" w:customStyle="1" w:styleId="atbtn1">
    <w:name w:val="atbtn1"/>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2">
    <w:name w:val="atbtn2"/>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3">
    <w:name w:val="atbtn3"/>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btn4">
    <w:name w:val="atbtn4"/>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rse1">
    <w:name w:val="atrse1"/>
    <w:basedOn w:val="Normale"/>
    <w:rsid w:val="00DE3142"/>
    <w:pPr>
      <w:spacing w:before="100" w:beforeAutospacing="1" w:after="100" w:afterAutospacing="1"/>
    </w:pPr>
    <w:rPr>
      <w:color w:val="666666"/>
    </w:rPr>
  </w:style>
  <w:style w:type="paragraph" w:customStyle="1" w:styleId="atrse2">
    <w:name w:val="atrse2"/>
    <w:basedOn w:val="Normale"/>
    <w:rsid w:val="00DE3142"/>
    <w:pPr>
      <w:spacing w:before="100" w:beforeAutospacing="1" w:after="100" w:afterAutospacing="1"/>
    </w:pPr>
    <w:rPr>
      <w:color w:val="666666"/>
    </w:rPr>
  </w:style>
  <w:style w:type="paragraph" w:customStyle="1" w:styleId="tmsg1">
    <w:name w:val="tmsg1"/>
    <w:basedOn w:val="Normale"/>
    <w:rsid w:val="00DE3142"/>
    <w:pPr>
      <w:spacing w:before="100" w:beforeAutospacing="1" w:after="100" w:afterAutospacing="1"/>
      <w:jc w:val="right"/>
    </w:pPr>
  </w:style>
  <w:style w:type="paragraph" w:customStyle="1" w:styleId="aterror1">
    <w:name w:val="at_error1"/>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terror2">
    <w:name w:val="at_error2"/>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c-logo1">
    <w:name w:val="ac-logo1"/>
    <w:basedOn w:val="Normale"/>
    <w:rsid w:val="00DE3142"/>
    <w:pPr>
      <w:spacing w:before="100" w:beforeAutospacing="1" w:after="100" w:afterAutospacing="1"/>
    </w:pPr>
  </w:style>
  <w:style w:type="paragraph" w:customStyle="1" w:styleId="ac-logo2">
    <w:name w:val="ac-logo2"/>
    <w:basedOn w:val="Normale"/>
    <w:rsid w:val="00DE3142"/>
    <w:pPr>
      <w:spacing w:before="100" w:beforeAutospacing="1" w:after="100" w:afterAutospacing="1"/>
    </w:pPr>
  </w:style>
  <w:style w:type="paragraph" w:customStyle="1" w:styleId="atinp1">
    <w:name w:val="atinp1"/>
    <w:basedOn w:val="Normale"/>
    <w:rsid w:val="00DE3142"/>
    <w:pPr>
      <w:spacing w:before="100" w:beforeAutospacing="1" w:after="100" w:afterAutospacing="1"/>
    </w:pPr>
  </w:style>
  <w:style w:type="paragraph" w:customStyle="1" w:styleId="at-promo-content1">
    <w:name w:val="at-promo-content1"/>
    <w:basedOn w:val="Normale"/>
    <w:rsid w:val="00DE3142"/>
    <w:pPr>
      <w:spacing w:before="80" w:after="100" w:afterAutospacing="1"/>
    </w:pPr>
  </w:style>
  <w:style w:type="paragraph" w:customStyle="1" w:styleId="at-promo-content2">
    <w:name w:val="at-promo-content2"/>
    <w:basedOn w:val="Normale"/>
    <w:rsid w:val="00DE3142"/>
    <w:pPr>
      <w:spacing w:before="80" w:after="100" w:afterAutospacing="1"/>
    </w:pPr>
  </w:style>
  <w:style w:type="paragraph" w:customStyle="1" w:styleId="at-promo-btn1">
    <w:name w:val="at-promo-btn1"/>
    <w:basedOn w:val="Normale"/>
    <w:rsid w:val="00DE3142"/>
    <w:pPr>
      <w:spacing w:before="100" w:beforeAutospacing="1" w:after="100" w:afterAutospacing="1"/>
    </w:pPr>
  </w:style>
  <w:style w:type="paragraph" w:customStyle="1" w:styleId="at-promo-btn2">
    <w:name w:val="at-promo-btn2"/>
    <w:basedOn w:val="Normale"/>
    <w:rsid w:val="00DE3142"/>
    <w:pPr>
      <w:spacing w:before="100" w:beforeAutospacing="1" w:after="100" w:afterAutospacing="1"/>
    </w:pPr>
  </w:style>
  <w:style w:type="paragraph" w:customStyle="1" w:styleId="at-promo-btm-ffx1">
    <w:name w:val="at-promo-btm-ffx1"/>
    <w:basedOn w:val="Normale"/>
    <w:rsid w:val="00DE3142"/>
    <w:pPr>
      <w:spacing w:before="100" w:beforeAutospacing="1" w:after="100" w:afterAutospacing="1"/>
    </w:pPr>
  </w:style>
  <w:style w:type="paragraph" w:customStyle="1" w:styleId="at-promo-btm-ffx2">
    <w:name w:val="at-promo-btm-ffx2"/>
    <w:basedOn w:val="Normale"/>
    <w:rsid w:val="00DE3142"/>
    <w:pPr>
      <w:spacing w:before="100" w:beforeAutospacing="1" w:after="100" w:afterAutospacing="1"/>
    </w:pPr>
  </w:style>
  <w:style w:type="paragraph" w:customStyle="1" w:styleId="at-promo-btm-ch1">
    <w:name w:val="at-promo-btm-ch1"/>
    <w:basedOn w:val="Normale"/>
    <w:rsid w:val="00DE3142"/>
    <w:pPr>
      <w:spacing w:before="100" w:beforeAutospacing="1" w:after="100" w:afterAutospacing="1"/>
    </w:pPr>
  </w:style>
  <w:style w:type="paragraph" w:customStyle="1" w:styleId="at-promo-btm-ie1">
    <w:name w:val="at-promo-btm-ie1"/>
    <w:basedOn w:val="Normale"/>
    <w:rsid w:val="00DE3142"/>
    <w:pPr>
      <w:spacing w:before="100" w:beforeAutospacing="1" w:after="100" w:afterAutospacing="1"/>
    </w:pPr>
  </w:style>
  <w:style w:type="paragraph" w:customStyle="1" w:styleId="addthistoolbox1">
    <w:name w:val="addthis_toolbox1"/>
    <w:basedOn w:val="Normale"/>
    <w:rsid w:val="00DE3142"/>
  </w:style>
  <w:style w:type="paragraph" w:customStyle="1" w:styleId="atm-f-logo1">
    <w:name w:val="atm-f-logo1"/>
    <w:basedOn w:val="Normale"/>
    <w:rsid w:val="00DE3142"/>
    <w:pPr>
      <w:spacing w:before="100" w:beforeAutospacing="1" w:after="100" w:afterAutospacing="1"/>
    </w:pPr>
  </w:style>
  <w:style w:type="paragraph" w:customStyle="1" w:styleId="columnbottombg1">
    <w:name w:val="column_bottom_bg1"/>
    <w:basedOn w:val="Normale"/>
    <w:rsid w:val="00DE3142"/>
    <w:pPr>
      <w:shd w:val="clear" w:color="auto" w:fill="B6D4E2"/>
      <w:spacing w:before="100" w:beforeAutospacing="1" w:after="100" w:afterAutospacing="1"/>
    </w:pPr>
  </w:style>
  <w:style w:type="paragraph" w:customStyle="1" w:styleId="columnbottomleft1">
    <w:name w:val="column_bottom_left1"/>
    <w:basedOn w:val="Normale"/>
    <w:rsid w:val="00DE3142"/>
    <w:pPr>
      <w:spacing w:before="100" w:beforeAutospacing="1" w:after="100" w:afterAutospacing="1"/>
    </w:pPr>
  </w:style>
  <w:style w:type="paragraph" w:customStyle="1" w:styleId="columnbottomright1">
    <w:name w:val="column_bottom_right1"/>
    <w:basedOn w:val="Normale"/>
    <w:rsid w:val="00DE3142"/>
    <w:pPr>
      <w:spacing w:before="100" w:beforeAutospacing="1" w:after="100" w:afterAutospacing="1"/>
    </w:pPr>
  </w:style>
  <w:style w:type="paragraph" w:customStyle="1" w:styleId="columncontentinner1">
    <w:name w:val="column_content_inner1"/>
    <w:basedOn w:val="Normale"/>
    <w:rsid w:val="00DE3142"/>
    <w:pPr>
      <w:shd w:val="clear" w:color="auto" w:fill="B6D4E2"/>
      <w:spacing w:before="100" w:beforeAutospacing="1" w:after="100" w:afterAutospacing="1"/>
    </w:pPr>
  </w:style>
  <w:style w:type="paragraph" w:customStyle="1" w:styleId="columntoptitle1">
    <w:name w:val="column_top_title1"/>
    <w:basedOn w:val="Normale"/>
    <w:rsid w:val="00DE3142"/>
    <w:pPr>
      <w:spacing w:before="100" w:beforeAutospacing="1" w:after="100" w:afterAutospacing="1"/>
    </w:pPr>
  </w:style>
  <w:style w:type="paragraph" w:customStyle="1" w:styleId="columnbottombg2">
    <w:name w:val="column_bottom_bg2"/>
    <w:basedOn w:val="Normale"/>
    <w:rsid w:val="00DE3142"/>
    <w:pPr>
      <w:shd w:val="clear" w:color="auto" w:fill="C7DEE9"/>
      <w:spacing w:before="100" w:beforeAutospacing="1" w:after="100" w:afterAutospacing="1"/>
    </w:pPr>
  </w:style>
  <w:style w:type="paragraph" w:customStyle="1" w:styleId="columnbottomleft2">
    <w:name w:val="column_bottom_left2"/>
    <w:basedOn w:val="Normale"/>
    <w:rsid w:val="00DE3142"/>
    <w:pPr>
      <w:spacing w:before="100" w:beforeAutospacing="1" w:after="100" w:afterAutospacing="1"/>
    </w:pPr>
  </w:style>
  <w:style w:type="paragraph" w:customStyle="1" w:styleId="columnbottomright2">
    <w:name w:val="column_bottom_right2"/>
    <w:basedOn w:val="Normale"/>
    <w:rsid w:val="00DE3142"/>
    <w:pPr>
      <w:spacing w:before="100" w:beforeAutospacing="1" w:after="100" w:afterAutospacing="1"/>
    </w:pPr>
  </w:style>
  <w:style w:type="paragraph" w:customStyle="1" w:styleId="columncontentinnermain1">
    <w:name w:val="column_content_inner_main1"/>
    <w:basedOn w:val="Normale"/>
    <w:rsid w:val="00DE3142"/>
    <w:pPr>
      <w:shd w:val="clear" w:color="auto" w:fill="C7DEE9"/>
      <w:spacing w:before="100" w:beforeAutospacing="1" w:after="100" w:afterAutospacing="1"/>
    </w:pPr>
  </w:style>
  <w:style w:type="paragraph" w:customStyle="1" w:styleId="columntoptitle2">
    <w:name w:val="column_top_title2"/>
    <w:basedOn w:val="Normale"/>
    <w:rsid w:val="00DE3142"/>
    <w:pPr>
      <w:spacing w:before="100" w:beforeAutospacing="1" w:after="100" w:afterAutospacing="1"/>
    </w:pPr>
  </w:style>
  <w:style w:type="paragraph" w:customStyle="1" w:styleId="columnbottombg3">
    <w:name w:val="column_bottom_bg3"/>
    <w:basedOn w:val="Normale"/>
    <w:rsid w:val="00DE3142"/>
    <w:pPr>
      <w:shd w:val="clear" w:color="auto" w:fill="C7DEE9"/>
      <w:spacing w:before="100" w:beforeAutospacing="1" w:after="100" w:afterAutospacing="1"/>
    </w:pPr>
  </w:style>
  <w:style w:type="paragraph" w:customStyle="1" w:styleId="columnbottomleft3">
    <w:name w:val="column_bottom_left3"/>
    <w:basedOn w:val="Normale"/>
    <w:rsid w:val="00DE3142"/>
    <w:pPr>
      <w:spacing w:before="100" w:beforeAutospacing="1" w:after="100" w:afterAutospacing="1"/>
    </w:pPr>
  </w:style>
  <w:style w:type="paragraph" w:customStyle="1" w:styleId="columnbottomright3">
    <w:name w:val="column_bottom_right3"/>
    <w:basedOn w:val="Normale"/>
    <w:rsid w:val="00DE3142"/>
    <w:pPr>
      <w:spacing w:before="100" w:beforeAutospacing="1" w:after="100" w:afterAutospacing="1"/>
    </w:pPr>
  </w:style>
  <w:style w:type="paragraph" w:customStyle="1" w:styleId="columncontentinner2">
    <w:name w:val="column_content_inner2"/>
    <w:basedOn w:val="Normale"/>
    <w:rsid w:val="00DE3142"/>
    <w:pPr>
      <w:shd w:val="clear" w:color="auto" w:fill="C7DEE9"/>
      <w:spacing w:before="100" w:beforeAutospacing="1" w:after="100" w:afterAutospacing="1"/>
    </w:pPr>
  </w:style>
  <w:style w:type="paragraph" w:customStyle="1" w:styleId="columnbottombg4">
    <w:name w:val="column_bottom_bg4"/>
    <w:basedOn w:val="Normale"/>
    <w:rsid w:val="00DE3142"/>
    <w:pPr>
      <w:shd w:val="clear" w:color="auto" w:fill="E3E3CF"/>
      <w:spacing w:before="100" w:beforeAutospacing="1" w:after="100" w:afterAutospacing="1"/>
    </w:pPr>
  </w:style>
  <w:style w:type="paragraph" w:customStyle="1" w:styleId="columnbottomleft4">
    <w:name w:val="column_bottom_left4"/>
    <w:basedOn w:val="Normale"/>
    <w:rsid w:val="00DE3142"/>
    <w:pPr>
      <w:spacing w:before="100" w:beforeAutospacing="1" w:after="100" w:afterAutospacing="1"/>
    </w:pPr>
  </w:style>
  <w:style w:type="paragraph" w:customStyle="1" w:styleId="columnbottomright4">
    <w:name w:val="column_bottom_right4"/>
    <w:basedOn w:val="Normale"/>
    <w:rsid w:val="00DE3142"/>
    <w:pPr>
      <w:spacing w:before="100" w:beforeAutospacing="1" w:after="100" w:afterAutospacing="1"/>
    </w:pPr>
  </w:style>
  <w:style w:type="paragraph" w:customStyle="1" w:styleId="columncontentinner3">
    <w:name w:val="column_content_inner3"/>
    <w:basedOn w:val="Normale"/>
    <w:rsid w:val="00DE3142"/>
    <w:pPr>
      <w:shd w:val="clear" w:color="auto" w:fill="E3E3CF"/>
      <w:spacing w:before="100" w:beforeAutospacing="1" w:after="100" w:afterAutospacing="1"/>
    </w:pPr>
  </w:style>
  <w:style w:type="paragraph" w:customStyle="1" w:styleId="columntoptitle3">
    <w:name w:val="column_top_title3"/>
    <w:basedOn w:val="Normale"/>
    <w:rsid w:val="00DE3142"/>
    <w:pPr>
      <w:spacing w:before="100" w:beforeAutospacing="1" w:after="100" w:afterAutospacing="1"/>
    </w:pPr>
  </w:style>
  <w:style w:type="paragraph" w:customStyle="1" w:styleId="showcase1">
    <w:name w:val="showcase1"/>
    <w:basedOn w:val="Normale"/>
    <w:rsid w:val="00DE3142"/>
    <w:pPr>
      <w:spacing w:before="100" w:beforeAutospacing="1" w:after="100" w:afterAutospacing="1"/>
    </w:pPr>
  </w:style>
  <w:style w:type="paragraph" w:customStyle="1" w:styleId="showcasecover1">
    <w:name w:val="showcase_cover1"/>
    <w:basedOn w:val="Normale"/>
    <w:rsid w:val="00DE3142"/>
    <w:pPr>
      <w:spacing w:before="100" w:beforeAutospacing="1" w:after="100" w:afterAutospacing="1"/>
    </w:pPr>
  </w:style>
  <w:style w:type="paragraph" w:customStyle="1" w:styleId="showcaseoverlay1">
    <w:name w:val="showcase_overlay1"/>
    <w:basedOn w:val="Normale"/>
    <w:rsid w:val="00DE3142"/>
    <w:pPr>
      <w:spacing w:before="100" w:beforeAutospacing="1" w:after="100" w:afterAutospacing="1"/>
    </w:pPr>
  </w:style>
  <w:style w:type="paragraph" w:customStyle="1" w:styleId="showcaseoverlaybg1">
    <w:name w:val="showcase_overlay_bg1"/>
    <w:basedOn w:val="Normale"/>
    <w:rsid w:val="00DE3142"/>
    <w:pPr>
      <w:shd w:val="clear" w:color="auto" w:fill="335B71"/>
      <w:spacing w:before="100" w:beforeAutospacing="1" w:after="100" w:afterAutospacing="1"/>
    </w:pPr>
  </w:style>
  <w:style w:type="paragraph" w:customStyle="1" w:styleId="showcaseoverlaynumbers1">
    <w:name w:val="showcase_overlay_numbers1"/>
    <w:basedOn w:val="Normale"/>
    <w:rsid w:val="00DE3142"/>
    <w:pPr>
      <w:spacing w:before="33"/>
      <w:ind w:right="80"/>
    </w:pPr>
  </w:style>
  <w:style w:type="paragraph" w:customStyle="1" w:styleId="showcaseoverlaynumberon1">
    <w:name w:val="showcase_overlay_number_on1"/>
    <w:basedOn w:val="Normale"/>
    <w:rsid w:val="00DE3142"/>
    <w:pPr>
      <w:pBdr>
        <w:top w:val="single" w:sz="2" w:space="0" w:color="FFFFFF"/>
        <w:left w:val="single" w:sz="2" w:space="1" w:color="FFFFFF"/>
        <w:bottom w:val="single" w:sz="2" w:space="0" w:color="FFFFFF"/>
        <w:right w:val="single" w:sz="2" w:space="1" w:color="FFFFFF"/>
      </w:pBdr>
      <w:shd w:val="clear" w:color="auto" w:fill="FFFFFF"/>
      <w:ind w:left="27" w:right="27"/>
    </w:pPr>
    <w:rPr>
      <w:rFonts w:ascii="Verdana" w:hAnsi="Verdana"/>
      <w:b/>
      <w:bCs/>
      <w:color w:val="000000"/>
      <w:sz w:val="7"/>
      <w:szCs w:val="7"/>
    </w:rPr>
  </w:style>
  <w:style w:type="paragraph" w:customStyle="1" w:styleId="showcaseoverlaynumberoff1">
    <w:name w:val="showcase_overlay_number_off1"/>
    <w:basedOn w:val="Normale"/>
    <w:rsid w:val="00DE3142"/>
    <w:pPr>
      <w:pBdr>
        <w:top w:val="single" w:sz="2" w:space="0" w:color="FFFFFF"/>
        <w:left w:val="single" w:sz="2" w:space="1" w:color="FFFFFF"/>
        <w:bottom w:val="single" w:sz="2" w:space="0" w:color="FFFFFF"/>
        <w:right w:val="single" w:sz="2" w:space="1" w:color="FFFFFF"/>
      </w:pBdr>
      <w:ind w:left="27" w:right="27"/>
    </w:pPr>
    <w:rPr>
      <w:rFonts w:ascii="Verdana" w:hAnsi="Verdana"/>
      <w:b/>
      <w:bCs/>
      <w:color w:val="FFFFFF"/>
      <w:sz w:val="7"/>
      <w:szCs w:val="7"/>
    </w:rPr>
  </w:style>
  <w:style w:type="paragraph" w:customStyle="1" w:styleId="showcaseoverlaytitle1">
    <w:name w:val="showcase_overlay_title1"/>
    <w:basedOn w:val="Normale"/>
    <w:rsid w:val="00DE3142"/>
    <w:pPr>
      <w:spacing w:before="100" w:beforeAutospacing="1" w:after="100" w:afterAutospacing="1"/>
    </w:pPr>
    <w:rPr>
      <w:rFonts w:ascii="Verdana" w:hAnsi="Verdana"/>
      <w:b/>
      <w:bCs/>
      <w:color w:val="FFFFFF"/>
      <w:sz w:val="8"/>
      <w:szCs w:val="8"/>
    </w:rPr>
  </w:style>
  <w:style w:type="character" w:customStyle="1" w:styleId="contentheader1">
    <w:name w:val="content_header1"/>
    <w:basedOn w:val="Carpredefinitoparagrafo"/>
    <w:rsid w:val="00DE3142"/>
    <w:rPr>
      <w:b/>
      <w:bCs/>
      <w:sz w:val="10"/>
      <w:szCs w:val="10"/>
    </w:rPr>
  </w:style>
  <w:style w:type="character" w:customStyle="1" w:styleId="normal-c21">
    <w:name w:val="normal-c21"/>
    <w:basedOn w:val="Carpredefinitoparagrafo"/>
    <w:rsid w:val="00862FD0"/>
    <w:rPr>
      <w:rFonts w:ascii="Trebuchet MS" w:hAnsi="Trebuchet MS" w:hint="default"/>
      <w:b/>
      <w:bCs/>
      <w:sz w:val="10"/>
      <w:szCs w:val="10"/>
    </w:rPr>
  </w:style>
  <w:style w:type="character" w:customStyle="1" w:styleId="normal-c31">
    <w:name w:val="normal-c31"/>
    <w:basedOn w:val="Carpredefinitoparagrafo"/>
    <w:rsid w:val="00862FD0"/>
    <w:rPr>
      <w:rFonts w:ascii="Trebuchet MS" w:hAnsi="Trebuchet MS" w:hint="default"/>
      <w:sz w:val="9"/>
      <w:szCs w:val="9"/>
    </w:rPr>
  </w:style>
  <w:style w:type="character" w:customStyle="1" w:styleId="normal-c41">
    <w:name w:val="normal-c41"/>
    <w:basedOn w:val="Carpredefinitoparagrafo"/>
    <w:rsid w:val="00862FD0"/>
    <w:rPr>
      <w:rFonts w:ascii="Trebuchet MS" w:hAnsi="Trebuchet MS" w:hint="default"/>
      <w:i/>
      <w:iCs/>
      <w:sz w:val="9"/>
      <w:szCs w:val="9"/>
    </w:rPr>
  </w:style>
  <w:style w:type="paragraph" w:customStyle="1" w:styleId="normal-p">
    <w:name w:val="normal-p"/>
    <w:basedOn w:val="Normale"/>
    <w:rsid w:val="003C1EE7"/>
    <w:rPr>
      <w:color w:val="000000"/>
    </w:rPr>
  </w:style>
  <w:style w:type="character" w:customStyle="1" w:styleId="normal-c01">
    <w:name w:val="normal-c01"/>
    <w:basedOn w:val="Carpredefinitoparagrafo"/>
    <w:rsid w:val="003C1EE7"/>
    <w:rPr>
      <w:rFonts w:ascii="Trebuchet MS" w:hAnsi="Trebuchet MS" w:hint="default"/>
      <w:b/>
      <w:bCs/>
      <w:sz w:val="18"/>
      <w:szCs w:val="18"/>
    </w:rPr>
  </w:style>
  <w:style w:type="character" w:customStyle="1" w:styleId="normal-c51">
    <w:name w:val="normal-c51"/>
    <w:basedOn w:val="Carpredefinitoparagrafo"/>
    <w:rsid w:val="003C1EE7"/>
    <w:rPr>
      <w:rFonts w:ascii="Trebuchet MS" w:hAnsi="Trebuchet MS" w:hint="default"/>
      <w:b/>
      <w:bCs/>
      <w:sz w:val="13"/>
      <w:szCs w:val="13"/>
    </w:rPr>
  </w:style>
  <w:style w:type="character" w:customStyle="1" w:styleId="normal-c61">
    <w:name w:val="normal-c61"/>
    <w:basedOn w:val="Carpredefinitoparagrafo"/>
    <w:rsid w:val="003C1EE7"/>
    <w:rPr>
      <w:rFonts w:ascii="Trebuchet MS" w:hAnsi="Trebuchet MS" w:hint="default"/>
      <w:b/>
      <w:bCs/>
      <w:sz w:val="9"/>
      <w:szCs w:val="9"/>
    </w:rPr>
  </w:style>
  <w:style w:type="character" w:customStyle="1" w:styleId="workauthor">
    <w:name w:val="workauthor"/>
    <w:basedOn w:val="Carpredefinitoparagrafo"/>
    <w:rsid w:val="00075594"/>
  </w:style>
  <w:style w:type="character" w:customStyle="1" w:styleId="instrumentation1">
    <w:name w:val="instrumentation1"/>
    <w:basedOn w:val="Carpredefinitoparagrafo"/>
    <w:rsid w:val="00075594"/>
    <w:rPr>
      <w:rFonts w:ascii="Verdana" w:hAnsi="Verdana" w:hint="default"/>
      <w:b/>
      <w:bCs/>
      <w:color w:val="555555"/>
      <w:sz w:val="8"/>
      <w:szCs w:val="8"/>
    </w:rPr>
  </w:style>
  <w:style w:type="character" w:customStyle="1" w:styleId="uf11">
    <w:name w:val="uf_11"/>
    <w:basedOn w:val="Carpredefinitoparagrafo"/>
    <w:rsid w:val="00807C8F"/>
    <w:rPr>
      <w:rFonts w:ascii="Arial" w:hAnsi="Arial" w:cs="Arial" w:hint="default"/>
      <w:b w:val="0"/>
      <w:bCs w:val="0"/>
      <w:i w:val="0"/>
      <w:iCs w:val="0"/>
      <w:strike w:val="0"/>
      <w:dstrike w:val="0"/>
      <w:color w:val="372F3F"/>
      <w:sz w:val="8"/>
      <w:szCs w:val="8"/>
      <w:u w:val="none"/>
      <w:effect w:val="none"/>
    </w:rPr>
  </w:style>
  <w:style w:type="character" w:customStyle="1" w:styleId="identitiesformat1">
    <w:name w:val="identitiesformat1"/>
    <w:basedOn w:val="Carpredefinitoparagrafo"/>
    <w:rsid w:val="006215EC"/>
    <w:rPr>
      <w:color w:val="666666"/>
      <w:sz w:val="15"/>
      <w:szCs w:val="15"/>
    </w:rPr>
  </w:style>
  <w:style w:type="character" w:customStyle="1" w:styleId="date-display-single">
    <w:name w:val="date-display-single"/>
    <w:basedOn w:val="Carpredefinitoparagrafo"/>
    <w:rsid w:val="00BA6CBB"/>
  </w:style>
  <w:style w:type="character" w:customStyle="1" w:styleId="Absatz-Standardschriftart">
    <w:name w:val="Absatz-Standardschriftart"/>
    <w:rsid w:val="00FA4FA5"/>
  </w:style>
  <w:style w:type="character" w:customStyle="1" w:styleId="WW8Num5z0">
    <w:name w:val="WW8Num5z0"/>
    <w:rsid w:val="00FA4FA5"/>
    <w:rPr>
      <w:rFonts w:ascii="Symbol" w:hAnsi="Symbol"/>
    </w:rPr>
  </w:style>
  <w:style w:type="character" w:customStyle="1" w:styleId="WW8Num6z0">
    <w:name w:val="WW8Num6z0"/>
    <w:rsid w:val="00FA4FA5"/>
    <w:rPr>
      <w:rFonts w:ascii="Symbol" w:hAnsi="Symbol"/>
    </w:rPr>
  </w:style>
  <w:style w:type="character" w:customStyle="1" w:styleId="WW8Num7z0">
    <w:name w:val="WW8Num7z0"/>
    <w:rsid w:val="00FA4FA5"/>
    <w:rPr>
      <w:rFonts w:ascii="Symbol" w:hAnsi="Symbol"/>
    </w:rPr>
  </w:style>
  <w:style w:type="character" w:customStyle="1" w:styleId="WW8Num8z0">
    <w:name w:val="WW8Num8z0"/>
    <w:rsid w:val="00FA4FA5"/>
    <w:rPr>
      <w:rFonts w:ascii="Symbol" w:hAnsi="Symbol"/>
    </w:rPr>
  </w:style>
  <w:style w:type="character" w:customStyle="1" w:styleId="WW8Num10z0">
    <w:name w:val="WW8Num10z0"/>
    <w:rsid w:val="00FA4FA5"/>
    <w:rPr>
      <w:rFonts w:ascii="Symbol" w:hAnsi="Symbol"/>
    </w:rPr>
  </w:style>
  <w:style w:type="character" w:customStyle="1" w:styleId="WW8Num13z0">
    <w:name w:val="WW8Num13z0"/>
    <w:rsid w:val="00FA4FA5"/>
    <w:rPr>
      <w:rFonts w:ascii="Symbol" w:hAnsi="Symbol"/>
      <w:sz w:val="20"/>
    </w:rPr>
  </w:style>
  <w:style w:type="character" w:customStyle="1" w:styleId="WW8Num13z1">
    <w:name w:val="WW8Num13z1"/>
    <w:rsid w:val="00FA4FA5"/>
    <w:rPr>
      <w:rFonts w:ascii="Courier New" w:hAnsi="Courier New"/>
      <w:sz w:val="20"/>
    </w:rPr>
  </w:style>
  <w:style w:type="character" w:customStyle="1" w:styleId="WW8Num13z2">
    <w:name w:val="WW8Num13z2"/>
    <w:rsid w:val="00FA4FA5"/>
    <w:rPr>
      <w:rFonts w:ascii="Wingdings" w:hAnsi="Wingdings"/>
      <w:sz w:val="20"/>
    </w:rPr>
  </w:style>
  <w:style w:type="character" w:customStyle="1" w:styleId="WW8Num14z0">
    <w:name w:val="WW8Num14z0"/>
    <w:rsid w:val="00FA4FA5"/>
    <w:rPr>
      <w:rFonts w:ascii="Symbol" w:hAnsi="Symbol"/>
      <w:sz w:val="20"/>
    </w:rPr>
  </w:style>
  <w:style w:type="character" w:customStyle="1" w:styleId="WW8Num14z1">
    <w:name w:val="WW8Num14z1"/>
    <w:rsid w:val="00FA4FA5"/>
    <w:rPr>
      <w:rFonts w:ascii="Courier New" w:hAnsi="Courier New"/>
      <w:sz w:val="20"/>
    </w:rPr>
  </w:style>
  <w:style w:type="character" w:customStyle="1" w:styleId="WW8Num14z2">
    <w:name w:val="WW8Num14z2"/>
    <w:rsid w:val="00FA4FA5"/>
    <w:rPr>
      <w:rFonts w:ascii="Wingdings" w:hAnsi="Wingdings"/>
      <w:sz w:val="20"/>
    </w:rPr>
  </w:style>
  <w:style w:type="character" w:customStyle="1" w:styleId="WW8Num17z0">
    <w:name w:val="WW8Num17z0"/>
    <w:rsid w:val="00FA4FA5"/>
    <w:rPr>
      <w:rFonts w:ascii="Times New Roman" w:eastAsia="Times New Roman" w:hAnsi="Times New Roman" w:cs="Times New Roman"/>
    </w:rPr>
  </w:style>
  <w:style w:type="character" w:customStyle="1" w:styleId="WW8Num25z0">
    <w:name w:val="WW8Num25z0"/>
    <w:rsid w:val="00FA4FA5"/>
    <w:rPr>
      <w:rFonts w:ascii="Symbol" w:hAnsi="Symbol"/>
      <w:sz w:val="20"/>
    </w:rPr>
  </w:style>
  <w:style w:type="character" w:customStyle="1" w:styleId="WW8Num25z1">
    <w:name w:val="WW8Num25z1"/>
    <w:rsid w:val="00FA4FA5"/>
    <w:rPr>
      <w:rFonts w:ascii="Courier New" w:hAnsi="Courier New"/>
      <w:sz w:val="20"/>
    </w:rPr>
  </w:style>
  <w:style w:type="character" w:customStyle="1" w:styleId="WW8Num25z2">
    <w:name w:val="WW8Num25z2"/>
    <w:rsid w:val="00FA4FA5"/>
    <w:rPr>
      <w:rFonts w:ascii="Wingdings" w:hAnsi="Wingdings"/>
      <w:sz w:val="20"/>
    </w:rPr>
  </w:style>
  <w:style w:type="character" w:customStyle="1" w:styleId="Caratterepredefinitoparagrafo">
    <w:name w:val="Carattere predefinito paragrafo"/>
    <w:rsid w:val="00FA4FA5"/>
  </w:style>
  <w:style w:type="character" w:styleId="Numeroriga">
    <w:name w:val="line number"/>
    <w:basedOn w:val="Caratterepredefinitoparagrafo"/>
    <w:rsid w:val="00FA4FA5"/>
  </w:style>
  <w:style w:type="character" w:styleId="Collegamentovisitato">
    <w:name w:val="FollowedHyperlink"/>
    <w:basedOn w:val="Caratterepredefinitoparagrafo"/>
    <w:uiPriority w:val="99"/>
    <w:rsid w:val="00FA4FA5"/>
    <w:rPr>
      <w:color w:val="800080"/>
      <w:u w:val="single"/>
    </w:rPr>
  </w:style>
  <w:style w:type="character" w:customStyle="1" w:styleId="toctoggle3">
    <w:name w:val="toctoggle3"/>
    <w:basedOn w:val="Caratterepredefinitoparagrafo"/>
    <w:rsid w:val="00FA4FA5"/>
    <w:rPr>
      <w:sz w:val="23"/>
      <w:szCs w:val="23"/>
    </w:rPr>
  </w:style>
  <w:style w:type="character" w:customStyle="1" w:styleId="diffchange">
    <w:name w:val="diffchange"/>
    <w:basedOn w:val="Caratterepredefinitoparagrafo"/>
    <w:rsid w:val="00FA4FA5"/>
    <w:rPr>
      <w:b/>
      <w:bCs/>
      <w:color w:val="FF0000"/>
    </w:rPr>
  </w:style>
  <w:style w:type="character" w:customStyle="1" w:styleId="unpatrolled">
    <w:name w:val="unpatrolled"/>
    <w:basedOn w:val="Caratterepredefinitoparagrafo"/>
    <w:rsid w:val="00FA4FA5"/>
    <w:rPr>
      <w:b/>
      <w:bCs/>
      <w:color w:val="FF0000"/>
    </w:rPr>
  </w:style>
  <w:style w:type="character" w:customStyle="1" w:styleId="updatedmarker">
    <w:name w:val="updatedmarker"/>
    <w:basedOn w:val="Caratterepredefinitoparagrafo"/>
    <w:rsid w:val="00FA4FA5"/>
    <w:rPr>
      <w:color w:val="000000"/>
      <w:shd w:val="clear" w:color="auto" w:fill="00FF00"/>
    </w:rPr>
  </w:style>
  <w:style w:type="character" w:customStyle="1" w:styleId="newpageletter">
    <w:name w:val="newpageletter"/>
    <w:basedOn w:val="Caratterepredefinitoparagrafo"/>
    <w:rsid w:val="00FA4FA5"/>
    <w:rPr>
      <w:b/>
      <w:bCs/>
      <w:color w:val="000000"/>
      <w:shd w:val="clear" w:color="auto" w:fill="FFFF00"/>
    </w:rPr>
  </w:style>
  <w:style w:type="character" w:customStyle="1" w:styleId="minoreditletter">
    <w:name w:val="minoreditletter"/>
    <w:basedOn w:val="Caratterepredefinitoparagrafo"/>
    <w:rsid w:val="00FA4FA5"/>
    <w:rPr>
      <w:color w:val="000000"/>
      <w:shd w:val="clear" w:color="auto" w:fill="C5FFE6"/>
    </w:rPr>
  </w:style>
  <w:style w:type="character" w:customStyle="1" w:styleId="comment">
    <w:name w:val="comment"/>
    <w:basedOn w:val="Caratterepredefinitoparagrafo"/>
    <w:rsid w:val="00FA4FA5"/>
    <w:rPr>
      <w:i/>
      <w:iCs/>
    </w:rPr>
  </w:style>
  <w:style w:type="character" w:customStyle="1" w:styleId="changedby">
    <w:name w:val="changedby"/>
    <w:basedOn w:val="Caratterepredefinitoparagrafo"/>
    <w:rsid w:val="00FA4FA5"/>
    <w:rPr>
      <w:sz w:val="23"/>
      <w:szCs w:val="23"/>
    </w:rPr>
  </w:style>
  <w:style w:type="character" w:customStyle="1" w:styleId="deleted">
    <w:name w:val="deleted"/>
    <w:basedOn w:val="Caratterepredefinitoparagrafo"/>
    <w:rsid w:val="00FA4FA5"/>
  </w:style>
  <w:style w:type="character" w:customStyle="1" w:styleId="user">
    <w:name w:val="user"/>
    <w:basedOn w:val="Caratterepredefinitoparagrafo"/>
    <w:rsid w:val="00FA4FA5"/>
  </w:style>
  <w:style w:type="character" w:customStyle="1" w:styleId="minor">
    <w:name w:val="minor"/>
    <w:basedOn w:val="Caratterepredefinitoparagrafo"/>
    <w:rsid w:val="00FA4FA5"/>
  </w:style>
  <w:style w:type="character" w:customStyle="1" w:styleId="user1">
    <w:name w:val="user1"/>
    <w:basedOn w:val="Caratterepredefinitoparagrafo"/>
    <w:rsid w:val="00FA4FA5"/>
  </w:style>
  <w:style w:type="character" w:customStyle="1" w:styleId="minor1">
    <w:name w:val="minor1"/>
    <w:basedOn w:val="Caratterepredefinitoparagrafo"/>
    <w:rsid w:val="00FA4FA5"/>
    <w:rPr>
      <w:b/>
      <w:bCs/>
    </w:rPr>
  </w:style>
  <w:style w:type="character" w:customStyle="1" w:styleId="deleted1">
    <w:name w:val="deleted1"/>
    <w:basedOn w:val="Caratterepredefinitoparagrafo"/>
    <w:rsid w:val="00FA4FA5"/>
    <w:rPr>
      <w:i/>
      <w:iCs/>
      <w:strike/>
      <w:color w:val="888888"/>
    </w:rPr>
  </w:style>
  <w:style w:type="character" w:customStyle="1" w:styleId="ropnovat1">
    <w:name w:val="ropnovat1"/>
    <w:basedOn w:val="Caratterepredefinitoparagrafo"/>
    <w:rsid w:val="00FA4FA5"/>
    <w:rPr>
      <w:b w:val="0"/>
      <w:bCs w:val="0"/>
      <w:sz w:val="19"/>
      <w:szCs w:val="19"/>
    </w:rPr>
  </w:style>
  <w:style w:type="character" w:customStyle="1" w:styleId="subsubhead">
    <w:name w:val="subsubhead"/>
    <w:basedOn w:val="Caratterepredefinitoparagrafo"/>
    <w:rsid w:val="00FA4FA5"/>
  </w:style>
  <w:style w:type="character" w:customStyle="1" w:styleId="coul11">
    <w:name w:val="coul11"/>
    <w:basedOn w:val="Caratterepredefinitoparagrafo"/>
    <w:rsid w:val="00FA4FA5"/>
    <w:rPr>
      <w:color w:val="009900"/>
    </w:rPr>
  </w:style>
  <w:style w:type="character" w:customStyle="1" w:styleId="articletext1">
    <w:name w:val="article_text1"/>
    <w:basedOn w:val="Caratterepredefinitoparagrafo"/>
    <w:rsid w:val="00FA4FA5"/>
    <w:rPr>
      <w:rFonts w:ascii="Arial" w:hAnsi="Arial" w:cs="Arial"/>
      <w:sz w:val="18"/>
      <w:szCs w:val="18"/>
    </w:rPr>
  </w:style>
  <w:style w:type="character" w:customStyle="1" w:styleId="larger1">
    <w:name w:val="larger1"/>
    <w:basedOn w:val="Caratterepredefinitoparagrafo"/>
    <w:rsid w:val="00FA4FA5"/>
    <w:rPr>
      <w:sz w:val="32"/>
      <w:szCs w:val="32"/>
    </w:rPr>
  </w:style>
  <w:style w:type="character" w:customStyle="1" w:styleId="body41">
    <w:name w:val="body41"/>
    <w:basedOn w:val="Caratterepredefinitoparagrafo"/>
    <w:rsid w:val="00FA4FA5"/>
    <w:rPr>
      <w:rFonts w:ascii="Times New Roman" w:hAnsi="Times New Roman" w:cs="Times New Roman"/>
      <w:b w:val="0"/>
      <w:bCs w:val="0"/>
      <w:i w:val="0"/>
      <w:iCs w:val="0"/>
      <w:color w:val="000000"/>
      <w:sz w:val="17"/>
      <w:szCs w:val="17"/>
    </w:rPr>
  </w:style>
  <w:style w:type="character" w:customStyle="1" w:styleId="textlinks">
    <w:name w:val="textlinks"/>
    <w:basedOn w:val="Caratterepredefinitoparagrafo"/>
    <w:rsid w:val="00FA4FA5"/>
  </w:style>
  <w:style w:type="character" w:customStyle="1" w:styleId="editsection2">
    <w:name w:val="editsection2"/>
    <w:basedOn w:val="Caratterepredefinitoparagrafo"/>
    <w:rsid w:val="00FA4FA5"/>
  </w:style>
  <w:style w:type="character" w:customStyle="1" w:styleId="artcopy2">
    <w:name w:val="artcopy2"/>
    <w:basedOn w:val="Caratterepredefinitoparagrafo"/>
    <w:rsid w:val="00FA4FA5"/>
    <w:rPr>
      <w:strike w:val="0"/>
      <w:dstrike w:val="0"/>
      <w:color w:val="333333"/>
      <w:sz w:val="18"/>
      <w:szCs w:val="18"/>
      <w:u w:val="none"/>
    </w:rPr>
  </w:style>
  <w:style w:type="character" w:customStyle="1" w:styleId="hl">
    <w:name w:val="hl"/>
    <w:basedOn w:val="Caratterepredefinitoparagrafo"/>
    <w:rsid w:val="00FA4FA5"/>
  </w:style>
  <w:style w:type="paragraph" w:customStyle="1" w:styleId="Intestazione1">
    <w:name w:val="Intestazione1"/>
    <w:basedOn w:val="Normale"/>
    <w:next w:val="Corpotesto"/>
    <w:rsid w:val="00FA4FA5"/>
    <w:pPr>
      <w:keepNext/>
      <w:spacing w:before="240" w:after="120" w:line="276" w:lineRule="auto"/>
    </w:pPr>
    <w:rPr>
      <w:rFonts w:ascii="Arial" w:eastAsia="MS Mincho" w:hAnsi="Arial" w:cs="Tahoma"/>
      <w:sz w:val="28"/>
      <w:szCs w:val="28"/>
      <w:lang w:val="en-US" w:eastAsia="en-US" w:bidi="en-US"/>
    </w:rPr>
  </w:style>
  <w:style w:type="paragraph" w:styleId="Elenco">
    <w:name w:val="List"/>
    <w:basedOn w:val="Normale"/>
    <w:rsid w:val="00FA4FA5"/>
    <w:pPr>
      <w:spacing w:after="120" w:line="276" w:lineRule="auto"/>
      <w:ind w:left="283" w:hanging="283"/>
    </w:pPr>
    <w:rPr>
      <w:rFonts w:ascii="Calibri" w:hAnsi="Calibri"/>
      <w:sz w:val="20"/>
      <w:szCs w:val="20"/>
      <w:lang w:val="en-US" w:eastAsia="en-US" w:bidi="en-US"/>
    </w:rPr>
  </w:style>
  <w:style w:type="paragraph" w:customStyle="1" w:styleId="Didascalia1">
    <w:name w:val="Didascalia1"/>
    <w:basedOn w:val="Normale"/>
    <w:rsid w:val="00FA4FA5"/>
    <w:pPr>
      <w:suppressLineNumbers/>
      <w:spacing w:before="120" w:after="120" w:line="276" w:lineRule="auto"/>
    </w:pPr>
    <w:rPr>
      <w:rFonts w:ascii="Calibri" w:hAnsi="Calibri" w:cs="Tahoma"/>
      <w:i/>
      <w:iCs/>
      <w:lang w:val="en-US" w:eastAsia="en-US" w:bidi="en-US"/>
    </w:rPr>
  </w:style>
  <w:style w:type="paragraph" w:customStyle="1" w:styleId="Indice">
    <w:name w:val="Indice"/>
    <w:basedOn w:val="Normale"/>
    <w:rsid w:val="00FA4FA5"/>
    <w:pPr>
      <w:suppressLineNumbers/>
      <w:spacing w:after="120" w:line="276" w:lineRule="auto"/>
    </w:pPr>
    <w:rPr>
      <w:rFonts w:ascii="Calibri" w:hAnsi="Calibri" w:cs="Tahoma"/>
      <w:sz w:val="20"/>
      <w:szCs w:val="20"/>
      <w:lang w:val="en-US" w:eastAsia="en-US" w:bidi="en-US"/>
    </w:rPr>
  </w:style>
  <w:style w:type="paragraph" w:styleId="Sottotitolo">
    <w:name w:val="Subtitle"/>
    <w:basedOn w:val="Normale"/>
    <w:next w:val="Normale"/>
    <w:link w:val="SottotitoloCarattere"/>
    <w:uiPriority w:val="11"/>
    <w:qFormat/>
    <w:rsid w:val="00FA4FA5"/>
    <w:pPr>
      <w:spacing w:after="720"/>
      <w:jc w:val="right"/>
    </w:pPr>
    <w:rPr>
      <w:rFonts w:ascii="Cambria" w:hAnsi="Cambria"/>
      <w:sz w:val="20"/>
      <w:szCs w:val="22"/>
      <w:lang w:val="en-US" w:eastAsia="en-US" w:bidi="en-US"/>
    </w:rPr>
  </w:style>
  <w:style w:type="character" w:customStyle="1" w:styleId="SottotitoloCarattere">
    <w:name w:val="Sottotitolo Carattere"/>
    <w:basedOn w:val="Carpredefinitoparagrafo"/>
    <w:link w:val="Sottotitolo"/>
    <w:uiPriority w:val="11"/>
    <w:rsid w:val="00FA4FA5"/>
    <w:rPr>
      <w:rFonts w:ascii="Cambria" w:hAnsi="Cambria"/>
      <w:szCs w:val="22"/>
      <w:lang w:val="en-US" w:eastAsia="en-US" w:bidi="en-US"/>
    </w:rPr>
  </w:style>
  <w:style w:type="character" w:customStyle="1" w:styleId="RientrocorpodeltestoCarattere">
    <w:name w:val="Rientro corpo del testo Carattere"/>
    <w:basedOn w:val="Carpredefinitoparagrafo"/>
    <w:rsid w:val="00FA4FA5"/>
    <w:rPr>
      <w:rFonts w:ascii="Arial" w:hAnsi="Arial"/>
      <w:sz w:val="28"/>
      <w:lang w:eastAsia="en-US" w:bidi="en-US"/>
    </w:rPr>
  </w:style>
  <w:style w:type="paragraph" w:customStyle="1" w:styleId="Rientrocorpodeltesto21">
    <w:name w:val="Rientro corpo del testo 21"/>
    <w:basedOn w:val="Normal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ind w:left="-426"/>
    </w:pPr>
    <w:rPr>
      <w:rFonts w:ascii="Arial" w:hAnsi="Arial"/>
      <w:color w:val="000000"/>
      <w:sz w:val="28"/>
      <w:szCs w:val="20"/>
      <w:lang w:eastAsia="en-US" w:bidi="en-US"/>
    </w:rPr>
  </w:style>
  <w:style w:type="paragraph" w:customStyle="1" w:styleId="Elenco21">
    <w:name w:val="Elenco 21"/>
    <w:basedOn w:val="Normale"/>
    <w:rsid w:val="00FA4FA5"/>
    <w:pPr>
      <w:spacing w:after="120" w:line="276" w:lineRule="auto"/>
      <w:ind w:left="566" w:hanging="283"/>
    </w:pPr>
    <w:rPr>
      <w:rFonts w:ascii="Calibri" w:hAnsi="Calibri"/>
      <w:sz w:val="20"/>
      <w:szCs w:val="20"/>
      <w:lang w:val="en-US" w:eastAsia="en-US" w:bidi="en-US"/>
    </w:rPr>
  </w:style>
  <w:style w:type="paragraph" w:customStyle="1" w:styleId="Elenco31">
    <w:name w:val="Elenco 31"/>
    <w:basedOn w:val="Normale"/>
    <w:rsid w:val="00FA4FA5"/>
    <w:pPr>
      <w:spacing w:after="120" w:line="276" w:lineRule="auto"/>
      <w:ind w:left="849" w:hanging="283"/>
    </w:pPr>
    <w:rPr>
      <w:rFonts w:ascii="Calibri" w:hAnsi="Calibri"/>
      <w:sz w:val="20"/>
      <w:szCs w:val="20"/>
      <w:lang w:val="en-US" w:eastAsia="en-US" w:bidi="en-US"/>
    </w:rPr>
  </w:style>
  <w:style w:type="paragraph" w:customStyle="1" w:styleId="Elenco41">
    <w:name w:val="Elenco 41"/>
    <w:basedOn w:val="Normale"/>
    <w:rsid w:val="00FA4FA5"/>
    <w:pPr>
      <w:spacing w:after="120" w:line="276" w:lineRule="auto"/>
      <w:ind w:left="1132" w:hanging="283"/>
    </w:pPr>
    <w:rPr>
      <w:rFonts w:ascii="Calibri" w:hAnsi="Calibri"/>
      <w:sz w:val="20"/>
      <w:szCs w:val="20"/>
      <w:lang w:val="en-US" w:eastAsia="en-US" w:bidi="en-US"/>
    </w:rPr>
  </w:style>
  <w:style w:type="paragraph" w:customStyle="1" w:styleId="Elencocontinua1">
    <w:name w:val="Elenco continua1"/>
    <w:basedOn w:val="Normale"/>
    <w:rsid w:val="00FA4FA5"/>
    <w:pPr>
      <w:spacing w:after="120" w:line="276" w:lineRule="auto"/>
      <w:ind w:left="283"/>
    </w:pPr>
    <w:rPr>
      <w:rFonts w:ascii="Calibri" w:hAnsi="Calibri"/>
      <w:sz w:val="20"/>
      <w:szCs w:val="20"/>
      <w:lang w:val="en-US" w:eastAsia="en-US" w:bidi="en-US"/>
    </w:rPr>
  </w:style>
  <w:style w:type="paragraph" w:customStyle="1" w:styleId="Elencocontinua31">
    <w:name w:val="Elenco continua 31"/>
    <w:basedOn w:val="Normale"/>
    <w:rsid w:val="00FA4FA5"/>
    <w:pPr>
      <w:spacing w:after="120" w:line="276" w:lineRule="auto"/>
      <w:ind w:left="849"/>
    </w:pPr>
    <w:rPr>
      <w:rFonts w:ascii="Calibri" w:hAnsi="Calibri"/>
      <w:sz w:val="20"/>
      <w:szCs w:val="20"/>
      <w:lang w:val="en-US" w:eastAsia="en-US" w:bidi="en-US"/>
    </w:rPr>
  </w:style>
  <w:style w:type="paragraph" w:customStyle="1" w:styleId="Riferimento">
    <w:name w:val="Riferimento"/>
    <w:basedOn w:val="Corpotesto"/>
    <w:rsid w:val="00FA4FA5"/>
    <w:pPr>
      <w:spacing w:line="276" w:lineRule="auto"/>
    </w:pPr>
    <w:rPr>
      <w:rFonts w:ascii="Calibri" w:hAnsi="Calibri"/>
      <w:lang w:val="en-US" w:eastAsia="en-US" w:bidi="en-US"/>
    </w:rPr>
  </w:style>
  <w:style w:type="paragraph" w:customStyle="1" w:styleId="Rientronormale1">
    <w:name w:val="Rientro normale1"/>
    <w:basedOn w:val="Normale"/>
    <w:rsid w:val="00FA4FA5"/>
    <w:pPr>
      <w:spacing w:after="120" w:line="276" w:lineRule="auto"/>
      <w:ind w:left="708"/>
    </w:pPr>
    <w:rPr>
      <w:rFonts w:ascii="Calibri" w:hAnsi="Calibri"/>
      <w:sz w:val="20"/>
      <w:szCs w:val="20"/>
      <w:lang w:val="en-US" w:eastAsia="en-US" w:bidi="en-US"/>
    </w:rPr>
  </w:style>
  <w:style w:type="paragraph" w:customStyle="1" w:styleId="Data1">
    <w:name w:val="Data1"/>
    <w:basedOn w:val="Normale"/>
    <w:next w:val="Normale"/>
    <w:rsid w:val="00FA4FA5"/>
    <w:pPr>
      <w:spacing w:after="120" w:line="276" w:lineRule="auto"/>
    </w:pPr>
    <w:rPr>
      <w:rFonts w:ascii="Calibri" w:hAnsi="Calibri"/>
      <w:sz w:val="20"/>
      <w:szCs w:val="20"/>
      <w:lang w:val="en-US" w:eastAsia="en-US" w:bidi="en-US"/>
    </w:rPr>
  </w:style>
  <w:style w:type="paragraph" w:customStyle="1" w:styleId="Elenco51">
    <w:name w:val="Elenco 51"/>
    <w:basedOn w:val="Normale"/>
    <w:rsid w:val="00FA4FA5"/>
    <w:pPr>
      <w:spacing w:after="120" w:line="276" w:lineRule="auto"/>
      <w:ind w:left="1415" w:hanging="283"/>
    </w:pPr>
    <w:rPr>
      <w:rFonts w:ascii="Calibri" w:hAnsi="Calibri"/>
      <w:sz w:val="20"/>
      <w:szCs w:val="20"/>
      <w:lang w:val="en-US" w:eastAsia="en-US" w:bidi="en-US"/>
    </w:rPr>
  </w:style>
  <w:style w:type="paragraph" w:customStyle="1" w:styleId="Elencocontinua21">
    <w:name w:val="Elenco continua 21"/>
    <w:basedOn w:val="Normale"/>
    <w:rsid w:val="00FA4FA5"/>
    <w:pPr>
      <w:spacing w:after="120" w:line="276" w:lineRule="auto"/>
      <w:ind w:left="566"/>
    </w:pPr>
    <w:rPr>
      <w:rFonts w:ascii="Calibri" w:hAnsi="Calibri"/>
      <w:sz w:val="20"/>
      <w:szCs w:val="20"/>
      <w:lang w:val="en-US" w:eastAsia="en-US" w:bidi="en-US"/>
    </w:rPr>
  </w:style>
  <w:style w:type="paragraph" w:customStyle="1" w:styleId="Elencocontinua41">
    <w:name w:val="Elenco continua 41"/>
    <w:basedOn w:val="Normale"/>
    <w:rsid w:val="00FA4FA5"/>
    <w:pPr>
      <w:spacing w:after="120" w:line="276" w:lineRule="auto"/>
      <w:ind w:left="1132"/>
    </w:pPr>
    <w:rPr>
      <w:rFonts w:ascii="Calibri" w:hAnsi="Calibri"/>
      <w:sz w:val="20"/>
      <w:szCs w:val="20"/>
      <w:lang w:val="en-US" w:eastAsia="en-US" w:bidi="en-US"/>
    </w:rPr>
  </w:style>
  <w:style w:type="paragraph" w:customStyle="1" w:styleId="Elencocontinua51">
    <w:name w:val="Elenco continua 51"/>
    <w:basedOn w:val="Normale"/>
    <w:rsid w:val="00FA4FA5"/>
    <w:pPr>
      <w:spacing w:after="120" w:line="276" w:lineRule="auto"/>
      <w:ind w:left="1415"/>
    </w:pPr>
    <w:rPr>
      <w:rFonts w:ascii="Calibri" w:hAnsi="Calibri"/>
      <w:sz w:val="20"/>
      <w:szCs w:val="20"/>
      <w:lang w:val="en-US" w:eastAsia="en-US" w:bidi="en-US"/>
    </w:rPr>
  </w:style>
  <w:style w:type="paragraph" w:styleId="Firma">
    <w:name w:val="Signature"/>
    <w:basedOn w:val="Normale"/>
    <w:link w:val="FirmaCarattere"/>
    <w:rsid w:val="00FA4FA5"/>
    <w:pPr>
      <w:spacing w:after="120" w:line="276" w:lineRule="auto"/>
      <w:ind w:left="4252"/>
    </w:pPr>
    <w:rPr>
      <w:rFonts w:ascii="Calibri" w:hAnsi="Calibri"/>
      <w:sz w:val="20"/>
      <w:szCs w:val="20"/>
      <w:lang w:val="en-US" w:eastAsia="en-US" w:bidi="en-US"/>
    </w:rPr>
  </w:style>
  <w:style w:type="character" w:customStyle="1" w:styleId="FirmaCarattere">
    <w:name w:val="Firma Carattere"/>
    <w:basedOn w:val="Carpredefinitoparagrafo"/>
    <w:link w:val="Firma"/>
    <w:rsid w:val="00FA4FA5"/>
    <w:rPr>
      <w:rFonts w:ascii="Calibri" w:hAnsi="Calibri"/>
      <w:lang w:val="en-US" w:eastAsia="en-US" w:bidi="en-US"/>
    </w:rPr>
  </w:style>
  <w:style w:type="paragraph" w:styleId="Firmadipostaelettronica">
    <w:name w:val="E-mail Signature"/>
    <w:basedOn w:val="Normale"/>
    <w:link w:val="FirmadipostaelettronicaCarattere"/>
    <w:rsid w:val="00FA4FA5"/>
    <w:pPr>
      <w:spacing w:after="120" w:line="276" w:lineRule="auto"/>
    </w:pPr>
    <w:rPr>
      <w:rFonts w:ascii="Calibri" w:hAnsi="Calibri"/>
      <w:sz w:val="20"/>
      <w:szCs w:val="20"/>
      <w:lang w:val="en-US" w:eastAsia="en-US" w:bidi="en-US"/>
    </w:rPr>
  </w:style>
  <w:style w:type="character" w:customStyle="1" w:styleId="FirmadipostaelettronicaCarattere">
    <w:name w:val="Firma di posta elettronica Carattere"/>
    <w:basedOn w:val="Carpredefinitoparagrafo"/>
    <w:link w:val="Firmadipostaelettronica"/>
    <w:rsid w:val="00FA4FA5"/>
    <w:rPr>
      <w:rFonts w:ascii="Calibri" w:hAnsi="Calibri"/>
      <w:lang w:val="en-US" w:eastAsia="en-US" w:bidi="en-US"/>
    </w:rPr>
  </w:style>
  <w:style w:type="paragraph" w:customStyle="1" w:styleId="Formuladiapertura1">
    <w:name w:val="Formula di apertura1"/>
    <w:basedOn w:val="Normale"/>
    <w:next w:val="Normale"/>
    <w:rsid w:val="00FA4FA5"/>
    <w:pPr>
      <w:spacing w:after="120" w:line="276" w:lineRule="auto"/>
    </w:pPr>
    <w:rPr>
      <w:rFonts w:ascii="Calibri" w:hAnsi="Calibri"/>
      <w:sz w:val="20"/>
      <w:szCs w:val="20"/>
      <w:lang w:val="en-US" w:eastAsia="en-US" w:bidi="en-US"/>
    </w:rPr>
  </w:style>
  <w:style w:type="paragraph" w:customStyle="1" w:styleId="Formuladichiusura1">
    <w:name w:val="Formula di chiusura1"/>
    <w:basedOn w:val="Normale"/>
    <w:rsid w:val="00FA4FA5"/>
    <w:pPr>
      <w:spacing w:after="120" w:line="276" w:lineRule="auto"/>
      <w:ind w:left="4252"/>
    </w:pPr>
    <w:rPr>
      <w:rFonts w:ascii="Calibri" w:hAnsi="Calibri"/>
      <w:sz w:val="20"/>
      <w:szCs w:val="20"/>
      <w:lang w:val="en-US" w:eastAsia="en-US" w:bidi="en-US"/>
    </w:rPr>
  </w:style>
  <w:style w:type="paragraph" w:styleId="Indirizzodestinatario">
    <w:name w:val="envelope address"/>
    <w:basedOn w:val="Normale"/>
    <w:rsid w:val="00FA4FA5"/>
    <w:pPr>
      <w:spacing w:after="120" w:line="276" w:lineRule="auto"/>
      <w:ind w:left="2880"/>
    </w:pPr>
    <w:rPr>
      <w:rFonts w:ascii="Arial" w:hAnsi="Arial" w:cs="Arial"/>
      <w:lang w:val="en-US" w:eastAsia="en-US" w:bidi="en-US"/>
    </w:rPr>
  </w:style>
  <w:style w:type="paragraph" w:styleId="IndirizzoHTML">
    <w:name w:val="HTML Address"/>
    <w:basedOn w:val="Normale"/>
    <w:link w:val="IndirizzoHTMLCarattere"/>
    <w:uiPriority w:val="99"/>
    <w:rsid w:val="00FA4FA5"/>
    <w:pPr>
      <w:spacing w:after="120" w:line="276" w:lineRule="auto"/>
    </w:pPr>
    <w:rPr>
      <w:rFonts w:ascii="Calibri" w:hAnsi="Calibri"/>
      <w:i/>
      <w:iCs/>
      <w:sz w:val="20"/>
      <w:szCs w:val="20"/>
      <w:lang w:val="en-US" w:eastAsia="en-US" w:bidi="en-US"/>
    </w:rPr>
  </w:style>
  <w:style w:type="character" w:customStyle="1" w:styleId="IndirizzoHTMLCarattere">
    <w:name w:val="Indirizzo HTML Carattere"/>
    <w:basedOn w:val="Carpredefinitoparagrafo"/>
    <w:link w:val="IndirizzoHTML"/>
    <w:uiPriority w:val="99"/>
    <w:rsid w:val="00FA4FA5"/>
    <w:rPr>
      <w:rFonts w:ascii="Calibri" w:hAnsi="Calibri"/>
      <w:i/>
      <w:iCs/>
      <w:lang w:val="en-US" w:eastAsia="en-US" w:bidi="en-US"/>
    </w:rPr>
  </w:style>
  <w:style w:type="paragraph" w:styleId="Indirizzomittente">
    <w:name w:val="envelope return"/>
    <w:basedOn w:val="Normale"/>
    <w:rsid w:val="00FA4FA5"/>
    <w:pPr>
      <w:spacing w:after="120" w:line="276" w:lineRule="auto"/>
    </w:pPr>
    <w:rPr>
      <w:rFonts w:ascii="Arial" w:hAnsi="Arial" w:cs="Arial"/>
      <w:sz w:val="20"/>
      <w:szCs w:val="20"/>
      <w:lang w:val="en-US" w:eastAsia="en-US" w:bidi="en-US"/>
    </w:rPr>
  </w:style>
  <w:style w:type="paragraph" w:customStyle="1" w:styleId="Intestazionemessaggio1">
    <w:name w:val="Intestazione messaggio1"/>
    <w:basedOn w:val="Normale"/>
    <w:rsid w:val="00FA4FA5"/>
    <w:pPr>
      <w:pBdr>
        <w:top w:val="single" w:sz="4" w:space="1" w:color="000000"/>
        <w:left w:val="single" w:sz="4" w:space="1" w:color="000000"/>
        <w:bottom w:val="single" w:sz="4" w:space="1" w:color="000000"/>
        <w:right w:val="single" w:sz="4" w:space="1" w:color="000000"/>
      </w:pBdr>
      <w:shd w:val="clear" w:color="auto" w:fill="CCCCCC"/>
      <w:spacing w:after="120" w:line="276" w:lineRule="auto"/>
      <w:ind w:left="1134" w:hanging="1134"/>
    </w:pPr>
    <w:rPr>
      <w:rFonts w:ascii="Arial" w:hAnsi="Arial" w:cs="Arial"/>
      <w:lang w:val="en-US" w:eastAsia="en-US" w:bidi="en-US"/>
    </w:rPr>
  </w:style>
  <w:style w:type="paragraph" w:customStyle="1" w:styleId="Intestazionenota1">
    <w:name w:val="Intestazione nota1"/>
    <w:basedOn w:val="Normale"/>
    <w:next w:val="Normale"/>
    <w:rsid w:val="00FA4FA5"/>
    <w:pPr>
      <w:spacing w:after="120" w:line="276" w:lineRule="auto"/>
    </w:pPr>
    <w:rPr>
      <w:rFonts w:ascii="Calibri" w:hAnsi="Calibri"/>
      <w:sz w:val="20"/>
      <w:szCs w:val="20"/>
      <w:lang w:val="en-US" w:eastAsia="en-US" w:bidi="en-US"/>
    </w:rPr>
  </w:style>
  <w:style w:type="paragraph" w:customStyle="1" w:styleId="Numeroelenco1">
    <w:name w:val="Numer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Numeroelenco21">
    <w:name w:val="Numer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Numeroelenco31">
    <w:name w:val="Numer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Numeroelenco41">
    <w:name w:val="Numer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Numeroelenco51">
    <w:name w:val="Numero elenco 51"/>
    <w:basedOn w:val="Normale"/>
    <w:rsid w:val="00FA4FA5"/>
    <w:pPr>
      <w:spacing w:after="120" w:line="276" w:lineRule="auto"/>
    </w:pPr>
    <w:rPr>
      <w:rFonts w:ascii="Calibri" w:hAnsi="Calibri"/>
      <w:sz w:val="20"/>
      <w:szCs w:val="20"/>
      <w:lang w:val="en-US" w:eastAsia="en-US" w:bidi="en-US"/>
    </w:rPr>
  </w:style>
  <w:style w:type="paragraph" w:customStyle="1" w:styleId="Primorientrocorpodeltesto1">
    <w:name w:val="Primo rientro corpo del testo1"/>
    <w:basedOn w:val="Corpotesto"/>
    <w:rsid w:val="00FA4FA5"/>
    <w:pPr>
      <w:spacing w:line="276" w:lineRule="auto"/>
      <w:ind w:firstLine="210"/>
    </w:pPr>
    <w:rPr>
      <w:rFonts w:ascii="Calibri" w:hAnsi="Calibri"/>
      <w:lang w:val="en-US" w:eastAsia="en-US" w:bidi="en-US"/>
    </w:rPr>
  </w:style>
  <w:style w:type="paragraph" w:customStyle="1" w:styleId="Primorientrocorpodeltesto21">
    <w:name w:val="Primo rientro corpo del testo 21"/>
    <w:basedOn w:val="Rientrocorpodeltesto"/>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493"/>
    </w:pPr>
    <w:rPr>
      <w:sz w:val="20"/>
      <w:szCs w:val="20"/>
      <w:lang w:eastAsia="en-US" w:bidi="en-US"/>
    </w:rPr>
  </w:style>
  <w:style w:type="paragraph" w:customStyle="1" w:styleId="Puntoelenco1">
    <w:name w:val="Punt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Puntoelenco21">
    <w:name w:val="Punt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Puntoelenco31">
    <w:name w:val="Punt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Puntoelenco41">
    <w:name w:val="Punt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Puntoelenco51">
    <w:name w:val="Punto elenco 51"/>
    <w:basedOn w:val="Normale"/>
    <w:rsid w:val="00FA4FA5"/>
    <w:pPr>
      <w:spacing w:after="120" w:line="276" w:lineRule="auto"/>
    </w:pPr>
    <w:rPr>
      <w:rFonts w:ascii="Calibri" w:hAnsi="Calibri"/>
      <w:sz w:val="20"/>
      <w:szCs w:val="20"/>
      <w:lang w:val="en-US" w:eastAsia="en-US" w:bidi="en-US"/>
    </w:rPr>
  </w:style>
  <w:style w:type="paragraph" w:customStyle="1" w:styleId="Rientrocorpodeltesto31">
    <w:name w:val="Rientro corpo del testo 31"/>
    <w:basedOn w:val="Normale"/>
    <w:rsid w:val="00FA4FA5"/>
    <w:pPr>
      <w:spacing w:after="120" w:line="276" w:lineRule="auto"/>
      <w:ind w:left="283"/>
    </w:pPr>
    <w:rPr>
      <w:rFonts w:ascii="Calibri" w:hAnsi="Calibri"/>
      <w:sz w:val="16"/>
      <w:szCs w:val="16"/>
      <w:lang w:val="en-US" w:eastAsia="en-US" w:bidi="en-US"/>
    </w:rPr>
  </w:style>
  <w:style w:type="paragraph" w:customStyle="1" w:styleId="Testodelblocco1">
    <w:name w:val="Testo del blocco1"/>
    <w:basedOn w:val="Normale"/>
    <w:rsid w:val="00FA4FA5"/>
    <w:pPr>
      <w:spacing w:after="120" w:line="276" w:lineRule="auto"/>
      <w:ind w:left="1440" w:right="1440"/>
    </w:pPr>
    <w:rPr>
      <w:rFonts w:ascii="Calibri" w:hAnsi="Calibri"/>
      <w:sz w:val="20"/>
      <w:szCs w:val="20"/>
      <w:lang w:val="en-US" w:eastAsia="en-US" w:bidi="en-US"/>
    </w:rPr>
  </w:style>
  <w:style w:type="paragraph" w:customStyle="1" w:styleId="Testonormale1">
    <w:name w:val="Testo normale1"/>
    <w:basedOn w:val="Normale"/>
    <w:rsid w:val="00FA4FA5"/>
    <w:pPr>
      <w:spacing w:after="120" w:line="276" w:lineRule="auto"/>
    </w:pPr>
    <w:rPr>
      <w:rFonts w:ascii="Courier New" w:hAnsi="Courier New" w:cs="Courier New"/>
      <w:sz w:val="20"/>
      <w:szCs w:val="20"/>
      <w:lang w:val="en-US" w:eastAsia="en-US" w:bidi="en-US"/>
    </w:rPr>
  </w:style>
  <w:style w:type="paragraph" w:customStyle="1" w:styleId="bemerkung">
    <w:name w:val="bemerkung"/>
    <w:basedOn w:val="Normale"/>
    <w:rsid w:val="00FA4FA5"/>
    <w:pPr>
      <w:spacing w:before="450" w:after="30" w:line="276" w:lineRule="auto"/>
      <w:ind w:left="300" w:right="825"/>
    </w:pPr>
    <w:rPr>
      <w:rFonts w:ascii="Verdana" w:hAnsi="Verdana"/>
      <w:color w:val="999999"/>
      <w:sz w:val="17"/>
      <w:szCs w:val="17"/>
      <w:lang w:eastAsia="en-US" w:bidi="en-US"/>
    </w:rPr>
  </w:style>
  <w:style w:type="paragraph" w:customStyle="1" w:styleId="discnumber">
    <w:name w:val="discnumber"/>
    <w:basedOn w:val="Normale"/>
    <w:rsid w:val="00FA4FA5"/>
    <w:pPr>
      <w:spacing w:before="280" w:after="280" w:line="276" w:lineRule="auto"/>
    </w:pPr>
    <w:rPr>
      <w:rFonts w:ascii="Calibri" w:hAnsi="Calibri"/>
      <w:lang w:eastAsia="en-US" w:bidi="en-US"/>
    </w:rPr>
  </w:style>
  <w:style w:type="paragraph" w:customStyle="1" w:styleId="printfooter">
    <w:name w:val="printfooter"/>
    <w:basedOn w:val="Normale"/>
    <w:rsid w:val="00FA4FA5"/>
    <w:pPr>
      <w:spacing w:before="280" w:after="280" w:line="276" w:lineRule="auto"/>
    </w:pPr>
    <w:rPr>
      <w:rFonts w:ascii="Calibri" w:hAnsi="Calibri"/>
      <w:vanish/>
      <w:lang w:eastAsia="en-US" w:bidi="en-US"/>
    </w:rPr>
  </w:style>
  <w:style w:type="paragraph" w:customStyle="1" w:styleId="autocomment">
    <w:name w:val="autocomment"/>
    <w:basedOn w:val="Normale"/>
    <w:rsid w:val="00FA4FA5"/>
    <w:pPr>
      <w:spacing w:before="280" w:after="280" w:line="276" w:lineRule="auto"/>
    </w:pPr>
    <w:rPr>
      <w:rFonts w:ascii="Calibri" w:hAnsi="Calibri"/>
      <w:color w:val="4B4B4B"/>
      <w:lang w:eastAsia="en-US" w:bidi="en-US"/>
    </w:rPr>
  </w:style>
  <w:style w:type="paragraph" w:customStyle="1" w:styleId="toc">
    <w:name w:val="toc"/>
    <w:basedOn w:val="Normale"/>
    <w:rsid w:val="00FA4FA5"/>
    <w:pPr>
      <w:pBdr>
        <w:top w:val="single" w:sz="4" w:space="4" w:color="C0C0C0"/>
        <w:left w:val="single" w:sz="4" w:space="4" w:color="C0C0C0"/>
        <w:bottom w:val="single" w:sz="4" w:space="4" w:color="C0C0C0"/>
        <w:right w:val="single" w:sz="4" w:space="4" w:color="C0C0C0"/>
      </w:pBdr>
      <w:shd w:val="clear" w:color="auto" w:fill="F7F8FF"/>
      <w:spacing w:before="280" w:after="280" w:line="276" w:lineRule="auto"/>
      <w:jc w:val="center"/>
    </w:pPr>
    <w:rPr>
      <w:rFonts w:ascii="Calibri" w:hAnsi="Calibri"/>
      <w:sz w:val="23"/>
      <w:szCs w:val="23"/>
      <w:lang w:eastAsia="en-US" w:bidi="en-US"/>
    </w:rPr>
  </w:style>
  <w:style w:type="paragraph" w:customStyle="1" w:styleId="center">
    <w:name w:val="center"/>
    <w:basedOn w:val="Normale"/>
    <w:rsid w:val="00FA4FA5"/>
    <w:pPr>
      <w:spacing w:before="280" w:after="280" w:line="276" w:lineRule="auto"/>
      <w:jc w:val="center"/>
    </w:pPr>
    <w:rPr>
      <w:rFonts w:ascii="Calibri" w:hAnsi="Calibri"/>
      <w:lang w:eastAsia="en-US" w:bidi="en-US"/>
    </w:rPr>
  </w:style>
  <w:style w:type="paragraph" w:customStyle="1" w:styleId="toccolours">
    <w:name w:val="toccolours"/>
    <w:basedOn w:val="Normale"/>
    <w:rsid w:val="00FA4FA5"/>
    <w:pPr>
      <w:pBdr>
        <w:top w:val="single" w:sz="4" w:space="4" w:color="C0C0C0"/>
        <w:left w:val="single" w:sz="4" w:space="4" w:color="C0C0C0"/>
        <w:bottom w:val="single" w:sz="4" w:space="4" w:color="C0C0C0"/>
        <w:right w:val="single" w:sz="4" w:space="4" w:color="C0C0C0"/>
      </w:pBdr>
      <w:shd w:val="clear" w:color="auto" w:fill="F9F9F9"/>
      <w:spacing w:before="280" w:after="280" w:line="276" w:lineRule="auto"/>
    </w:pPr>
    <w:rPr>
      <w:rFonts w:ascii="Calibri" w:hAnsi="Calibri"/>
      <w:sz w:val="23"/>
      <w:szCs w:val="23"/>
      <w:lang w:eastAsia="en-US" w:bidi="en-US"/>
    </w:rPr>
  </w:style>
  <w:style w:type="paragraph" w:customStyle="1" w:styleId="redirecttext">
    <w:name w:val="redirecttext"/>
    <w:basedOn w:val="Normale"/>
    <w:rsid w:val="00FA4FA5"/>
    <w:pPr>
      <w:spacing w:before="75" w:after="75" w:line="276" w:lineRule="auto"/>
      <w:ind w:left="75" w:right="75"/>
    </w:pPr>
    <w:rPr>
      <w:rFonts w:ascii="Calibri" w:hAnsi="Calibri"/>
      <w:sz w:val="36"/>
      <w:szCs w:val="36"/>
      <w:lang w:eastAsia="en-US" w:bidi="en-US"/>
    </w:rPr>
  </w:style>
  <w:style w:type="paragraph" w:customStyle="1" w:styleId="searchmatch">
    <w:name w:val="searchmatch"/>
    <w:basedOn w:val="Normale"/>
    <w:rsid w:val="00FA4FA5"/>
    <w:pPr>
      <w:spacing w:before="280" w:after="280" w:line="276" w:lineRule="auto"/>
    </w:pPr>
    <w:rPr>
      <w:rFonts w:ascii="Calibri" w:hAnsi="Calibri"/>
      <w:b/>
      <w:bCs/>
      <w:color w:val="FF0000"/>
      <w:lang w:eastAsia="en-US" w:bidi="en-US"/>
    </w:rPr>
  </w:style>
  <w:style w:type="paragraph" w:customStyle="1" w:styleId="shareduploadnotice">
    <w:name w:val="shareduploadnotice"/>
    <w:basedOn w:val="Normale"/>
    <w:rsid w:val="00FA4FA5"/>
    <w:pPr>
      <w:spacing w:before="280" w:after="280" w:line="276" w:lineRule="auto"/>
    </w:pPr>
    <w:rPr>
      <w:rFonts w:ascii="Calibri" w:hAnsi="Calibri"/>
      <w:i/>
      <w:iCs/>
      <w:lang w:eastAsia="en-US" w:bidi="en-US"/>
    </w:rPr>
  </w:style>
  <w:style w:type="paragraph" w:customStyle="1" w:styleId="previewnote">
    <w:name w:val="previewnote"/>
    <w:basedOn w:val="Normale"/>
    <w:rsid w:val="00FA4FA5"/>
    <w:pPr>
      <w:spacing w:before="280" w:after="280" w:line="276" w:lineRule="auto"/>
      <w:jc w:val="center"/>
    </w:pPr>
    <w:rPr>
      <w:rFonts w:ascii="Calibri" w:hAnsi="Calibri"/>
      <w:color w:val="CC0000"/>
      <w:lang w:eastAsia="en-US" w:bidi="en-US"/>
    </w:rPr>
  </w:style>
  <w:style w:type="paragraph" w:customStyle="1" w:styleId="editexternally">
    <w:name w:val="editexternally"/>
    <w:basedOn w:val="Normale"/>
    <w:rsid w:val="00FA4FA5"/>
    <w:pPr>
      <w:pBdr>
        <w:top w:val="single" w:sz="4" w:space="2" w:color="808080"/>
        <w:left w:val="single" w:sz="4" w:space="2" w:color="808080"/>
        <w:bottom w:val="single" w:sz="4" w:space="2" w:color="808080"/>
        <w:right w:val="single" w:sz="4" w:space="2" w:color="808080"/>
      </w:pBdr>
      <w:shd w:val="clear" w:color="auto" w:fill="FFFFFF"/>
      <w:spacing w:before="120" w:after="280" w:line="276" w:lineRule="auto"/>
      <w:jc w:val="center"/>
    </w:pPr>
    <w:rPr>
      <w:rFonts w:ascii="Calibri" w:hAnsi="Calibri"/>
      <w:lang w:eastAsia="en-US" w:bidi="en-US"/>
    </w:rPr>
  </w:style>
  <w:style w:type="paragraph" w:customStyle="1" w:styleId="editexternallyhelp">
    <w:name w:val="editexternallyhelp"/>
    <w:basedOn w:val="Normale"/>
    <w:rsid w:val="00FA4FA5"/>
    <w:pPr>
      <w:spacing w:before="280" w:after="280" w:line="276" w:lineRule="auto"/>
    </w:pPr>
    <w:rPr>
      <w:rFonts w:ascii="Calibri" w:hAnsi="Calibri"/>
      <w:i/>
      <w:iCs/>
      <w:color w:val="808080"/>
      <w:lang w:eastAsia="en-US" w:bidi="en-US"/>
    </w:rPr>
  </w:style>
  <w:style w:type="paragraph" w:customStyle="1" w:styleId="visualclear">
    <w:name w:val="visualclear"/>
    <w:basedOn w:val="Normale"/>
    <w:rsid w:val="00FA4FA5"/>
    <w:pPr>
      <w:spacing w:before="280" w:after="280" w:line="276" w:lineRule="auto"/>
    </w:pPr>
    <w:rPr>
      <w:rFonts w:ascii="Calibri" w:hAnsi="Calibri"/>
      <w:lang w:eastAsia="en-US" w:bidi="en-US"/>
    </w:rPr>
  </w:style>
  <w:style w:type="paragraph" w:customStyle="1" w:styleId="tickerusage">
    <w:name w:val="tickerusage"/>
    <w:basedOn w:val="Normale"/>
    <w:rsid w:val="00FA4FA5"/>
    <w:pPr>
      <w:spacing w:before="280" w:after="280" w:line="276" w:lineRule="auto"/>
    </w:pPr>
    <w:rPr>
      <w:rFonts w:ascii="Calibri" w:hAnsi="Calibri"/>
      <w:sz w:val="19"/>
      <w:szCs w:val="19"/>
      <w:lang w:eastAsia="en-US" w:bidi="en-US"/>
    </w:rPr>
  </w:style>
  <w:style w:type="paragraph" w:customStyle="1" w:styleId="tickertemplateentry">
    <w:name w:val="tickertemplateentry"/>
    <w:basedOn w:val="Normale"/>
    <w:rsid w:val="00FA4FA5"/>
    <w:pPr>
      <w:spacing w:before="280" w:after="280" w:line="276" w:lineRule="auto"/>
    </w:pPr>
    <w:rPr>
      <w:rFonts w:ascii="Calibri" w:hAnsi="Calibri"/>
      <w:b/>
      <w:bCs/>
      <w:lang w:eastAsia="en-US" w:bidi="en-US"/>
    </w:rPr>
  </w:style>
  <w:style w:type="paragraph" w:customStyle="1" w:styleId="itwikitemplateavviso">
    <w:name w:val="itwiki_template_avviso"/>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avvisov">
    <w:name w:val="itwiki_template_avviso_v"/>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disclaimer">
    <w:name w:val="itwiki_template_disclaimer"/>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jc w:val="center"/>
    </w:pPr>
    <w:rPr>
      <w:rFonts w:ascii="Calibri" w:hAnsi="Calibri"/>
      <w:sz w:val="22"/>
      <w:szCs w:val="22"/>
      <w:lang w:eastAsia="en-US" w:bidi="en-US"/>
    </w:rPr>
  </w:style>
  <w:style w:type="paragraph" w:customStyle="1" w:styleId="itwikitemplatedisclaimerv">
    <w:name w:val="itwiki_template_disclaimer_v"/>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pPr>
    <w:rPr>
      <w:rFonts w:ascii="Calibri" w:hAnsi="Calibri"/>
      <w:lang w:eastAsia="en-US" w:bidi="en-US"/>
    </w:rPr>
  </w:style>
  <w:style w:type="paragraph" w:customStyle="1" w:styleId="itwikitemplatecopyright">
    <w:name w:val="itwiki_template_copyright"/>
    <w:basedOn w:val="Normale"/>
    <w:rsid w:val="00FA4FA5"/>
    <w:pPr>
      <w:shd w:val="clear" w:color="auto" w:fill="F1F1DE"/>
      <w:spacing w:before="280" w:after="280" w:line="276" w:lineRule="auto"/>
    </w:pPr>
    <w:rPr>
      <w:rFonts w:ascii="Calibri" w:hAnsi="Calibri"/>
      <w:lang w:eastAsia="en-US" w:bidi="en-US"/>
    </w:rPr>
  </w:style>
  <w:style w:type="paragraph" w:customStyle="1" w:styleId="itwikitemplatewikimedia">
    <w:name w:val="itwiki_template_wikimedia"/>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2"/>
      <w:szCs w:val="22"/>
      <w:lang w:eastAsia="en-US" w:bidi="en-US"/>
    </w:rPr>
  </w:style>
  <w:style w:type="paragraph" w:customStyle="1" w:styleId="itwikitemplatebabelbox">
    <w:name w:val="itwiki_template_babelbox"/>
    <w:basedOn w:val="Normale"/>
    <w:rsid w:val="00FA4FA5"/>
    <w:pPr>
      <w:spacing w:after="120" w:line="276" w:lineRule="auto"/>
      <w:ind w:left="240"/>
    </w:pPr>
    <w:rPr>
      <w:rFonts w:ascii="Calibri" w:hAnsi="Calibri"/>
      <w:lang w:eastAsia="en-US" w:bidi="en-US"/>
    </w:rPr>
  </w:style>
  <w:style w:type="paragraph" w:customStyle="1" w:styleId="itwikitemplatebabel">
    <w:name w:val="itwiki_template_babel"/>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
    <w:name w:val="itwiki_template_babel2"/>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itwikitemplatetoc">
    <w:name w:val="itwiki_template_toc"/>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3"/>
      <w:szCs w:val="23"/>
      <w:lang w:eastAsia="en-US" w:bidi="en-US"/>
    </w:rPr>
  </w:style>
  <w:style w:type="paragraph" w:customStyle="1" w:styleId="pbody">
    <w:name w:val="pbody"/>
    <w:basedOn w:val="Normale"/>
    <w:rsid w:val="00FA4FA5"/>
    <w:pPr>
      <w:spacing w:before="280" w:after="280" w:line="276" w:lineRule="auto"/>
    </w:pPr>
    <w:rPr>
      <w:rFonts w:ascii="Calibri" w:hAnsi="Calibri"/>
      <w:lang w:eastAsia="en-US" w:bidi="en-US"/>
    </w:rPr>
  </w:style>
  <w:style w:type="paragraph" w:customStyle="1" w:styleId="sfum">
    <w:name w:val="sfum"/>
    <w:basedOn w:val="Normale"/>
    <w:rsid w:val="00FA4FA5"/>
    <w:pPr>
      <w:spacing w:before="280" w:after="280" w:line="276" w:lineRule="auto"/>
    </w:pPr>
    <w:rPr>
      <w:rFonts w:ascii="Calibri" w:hAnsi="Calibri"/>
      <w:lang w:eastAsia="en-US" w:bidi="en-US"/>
    </w:rPr>
  </w:style>
  <w:style w:type="paragraph" w:customStyle="1" w:styleId="sfum2">
    <w:name w:val="sfum2"/>
    <w:basedOn w:val="Normale"/>
    <w:rsid w:val="00FA4FA5"/>
    <w:pPr>
      <w:spacing w:before="280" w:after="280" w:line="276" w:lineRule="auto"/>
    </w:pPr>
    <w:rPr>
      <w:rFonts w:ascii="Calibri" w:hAnsi="Calibri"/>
      <w:lang w:eastAsia="en-US" w:bidi="en-US"/>
    </w:rPr>
  </w:style>
  <w:style w:type="paragraph" w:customStyle="1" w:styleId="bgazzurro">
    <w:name w:val="bg_azzurro"/>
    <w:basedOn w:val="Normale"/>
    <w:rsid w:val="00FA4FA5"/>
    <w:pPr>
      <w:spacing w:before="280" w:after="280" w:line="276" w:lineRule="auto"/>
    </w:pPr>
    <w:rPr>
      <w:rFonts w:ascii="Calibri" w:hAnsi="Calibri"/>
      <w:lang w:eastAsia="en-US" w:bidi="en-US"/>
    </w:rPr>
  </w:style>
  <w:style w:type="paragraph" w:customStyle="1" w:styleId="bgcomunit">
    <w:name w:val="bg_comunità"/>
    <w:basedOn w:val="Normale"/>
    <w:rsid w:val="00FA4FA5"/>
    <w:pPr>
      <w:spacing w:before="280" w:after="280" w:line="276" w:lineRule="auto"/>
    </w:pPr>
    <w:rPr>
      <w:rFonts w:ascii="Calibri" w:hAnsi="Calibri"/>
      <w:lang w:eastAsia="en-US" w:bidi="en-US"/>
    </w:rPr>
  </w:style>
  <w:style w:type="paragraph" w:customStyle="1" w:styleId="bgorange1">
    <w:name w:val="bgorange1"/>
    <w:basedOn w:val="Normale"/>
    <w:rsid w:val="00FA4FA5"/>
    <w:pPr>
      <w:spacing w:before="280" w:after="280" w:line="276" w:lineRule="auto"/>
    </w:pPr>
    <w:rPr>
      <w:rFonts w:ascii="Calibri" w:hAnsi="Calibri"/>
      <w:lang w:eastAsia="en-US" w:bidi="en-US"/>
    </w:rPr>
  </w:style>
  <w:style w:type="paragraph" w:customStyle="1" w:styleId="bgorange2">
    <w:name w:val="bgorange2"/>
    <w:basedOn w:val="Normale"/>
    <w:rsid w:val="00FA4FA5"/>
    <w:pPr>
      <w:spacing w:before="280" w:after="280" w:line="276" w:lineRule="auto"/>
    </w:pPr>
    <w:rPr>
      <w:rFonts w:ascii="Calibri" w:hAnsi="Calibri"/>
      <w:lang w:eastAsia="en-US" w:bidi="en-US"/>
    </w:rPr>
  </w:style>
  <w:style w:type="paragraph" w:customStyle="1" w:styleId="ppcornertop">
    <w:name w:val="ppcornertop"/>
    <w:basedOn w:val="Normale"/>
    <w:rsid w:val="00FA4FA5"/>
    <w:pPr>
      <w:spacing w:before="280" w:after="280" w:line="276" w:lineRule="auto"/>
    </w:pPr>
    <w:rPr>
      <w:rFonts w:ascii="Calibri" w:hAnsi="Calibri"/>
      <w:lang w:eastAsia="en-US" w:bidi="en-US"/>
    </w:rPr>
  </w:style>
  <w:style w:type="paragraph" w:customStyle="1" w:styleId="ppcornerbottom">
    <w:name w:val="ppcornerbottom"/>
    <w:basedOn w:val="Normale"/>
    <w:rsid w:val="00FA4FA5"/>
    <w:pPr>
      <w:spacing w:before="280" w:after="280" w:line="276" w:lineRule="auto"/>
    </w:pPr>
    <w:rPr>
      <w:rFonts w:ascii="Calibri" w:hAnsi="Calibri"/>
      <w:lang w:eastAsia="en-US" w:bidi="en-US"/>
    </w:rPr>
  </w:style>
  <w:style w:type="paragraph" w:customStyle="1" w:styleId="ppradiustop">
    <w:name w:val="ppradiustop"/>
    <w:basedOn w:val="Normale"/>
    <w:rsid w:val="00FA4FA5"/>
    <w:pPr>
      <w:spacing w:before="280" w:after="280" w:line="276" w:lineRule="auto"/>
    </w:pPr>
    <w:rPr>
      <w:rFonts w:ascii="Calibri" w:hAnsi="Calibri"/>
      <w:lang w:eastAsia="en-US" w:bidi="en-US"/>
    </w:rPr>
  </w:style>
  <w:style w:type="paragraph" w:customStyle="1" w:styleId="ppradiusbottom">
    <w:name w:val="ppradiusbottom"/>
    <w:basedOn w:val="Normale"/>
    <w:rsid w:val="00FA4FA5"/>
    <w:pPr>
      <w:spacing w:before="280" w:after="280" w:line="276" w:lineRule="auto"/>
    </w:pPr>
    <w:rPr>
      <w:rFonts w:ascii="Calibri" w:hAnsi="Calibri"/>
      <w:lang w:eastAsia="en-US" w:bidi="en-US"/>
    </w:rPr>
  </w:style>
  <w:style w:type="paragraph" w:customStyle="1" w:styleId="b-topright">
    <w:name w:val="b-topright"/>
    <w:basedOn w:val="Normale"/>
    <w:rsid w:val="00FA4FA5"/>
    <w:pPr>
      <w:spacing w:before="280" w:after="280" w:line="276" w:lineRule="auto"/>
    </w:pPr>
    <w:rPr>
      <w:rFonts w:ascii="Calibri" w:hAnsi="Calibri"/>
      <w:lang w:eastAsia="en-US" w:bidi="en-US"/>
    </w:rPr>
  </w:style>
  <w:style w:type="paragraph" w:customStyle="1" w:styleId="b-topleft">
    <w:name w:val="b-topleft"/>
    <w:basedOn w:val="Normale"/>
    <w:rsid w:val="00FA4FA5"/>
    <w:pPr>
      <w:spacing w:before="280" w:after="280" w:line="276" w:lineRule="auto"/>
    </w:pPr>
    <w:rPr>
      <w:rFonts w:ascii="Calibri" w:hAnsi="Calibri"/>
      <w:lang w:eastAsia="en-US" w:bidi="en-US"/>
    </w:rPr>
  </w:style>
  <w:style w:type="paragraph" w:customStyle="1" w:styleId="b-bottomright">
    <w:name w:val="b-bottomright"/>
    <w:basedOn w:val="Normale"/>
    <w:rsid w:val="00FA4FA5"/>
    <w:pPr>
      <w:spacing w:before="280" w:after="280" w:line="276" w:lineRule="auto"/>
    </w:pPr>
    <w:rPr>
      <w:rFonts w:ascii="Calibri" w:hAnsi="Calibri"/>
      <w:lang w:eastAsia="en-US" w:bidi="en-US"/>
    </w:rPr>
  </w:style>
  <w:style w:type="paragraph" w:customStyle="1" w:styleId="b-bottomleft">
    <w:name w:val="b-bottomleft"/>
    <w:basedOn w:val="Normale"/>
    <w:rsid w:val="00FA4FA5"/>
    <w:pPr>
      <w:spacing w:before="280" w:after="280" w:line="276" w:lineRule="auto"/>
    </w:pPr>
    <w:rPr>
      <w:rFonts w:ascii="Calibri" w:hAnsi="Calibri"/>
      <w:lang w:eastAsia="en-US" w:bidi="en-US"/>
    </w:rPr>
  </w:style>
  <w:style w:type="paragraph" w:customStyle="1" w:styleId="navtoggle">
    <w:name w:val="navtoggle"/>
    <w:basedOn w:val="Normale"/>
    <w:rsid w:val="00FA4FA5"/>
    <w:pPr>
      <w:spacing w:before="280" w:after="280" w:line="276" w:lineRule="auto"/>
    </w:pPr>
    <w:rPr>
      <w:rFonts w:ascii="Calibri" w:hAnsi="Calibri"/>
      <w:sz w:val="23"/>
      <w:szCs w:val="23"/>
      <w:lang w:eastAsia="en-US" w:bidi="en-US"/>
    </w:rPr>
  </w:style>
  <w:style w:type="paragraph" w:customStyle="1" w:styleId="intestazione0">
    <w:name w:val="intestazione"/>
    <w:basedOn w:val="Normale"/>
    <w:rsid w:val="00FA4FA5"/>
    <w:pPr>
      <w:spacing w:before="280" w:after="280" w:line="276" w:lineRule="auto"/>
    </w:pPr>
    <w:rPr>
      <w:rFonts w:ascii="Calibri" w:hAnsi="Calibri"/>
      <w:lang w:eastAsia="en-US" w:bidi="en-US"/>
    </w:rPr>
  </w:style>
  <w:style w:type="paragraph" w:customStyle="1" w:styleId="floatleft">
    <w:name w:val="floatleft"/>
    <w:basedOn w:val="Normale"/>
    <w:rsid w:val="00FA4FA5"/>
    <w:pPr>
      <w:spacing w:before="280" w:after="280" w:line="276" w:lineRule="auto"/>
    </w:pPr>
    <w:rPr>
      <w:rFonts w:ascii="Calibri" w:hAnsi="Calibri"/>
      <w:lang w:eastAsia="en-US" w:bidi="en-US"/>
    </w:rPr>
  </w:style>
  <w:style w:type="paragraph" w:customStyle="1" w:styleId="sigla">
    <w:name w:val="sigla"/>
    <w:basedOn w:val="Normale"/>
    <w:rsid w:val="00FA4FA5"/>
    <w:pPr>
      <w:spacing w:before="280" w:after="280" w:line="276" w:lineRule="auto"/>
    </w:pPr>
    <w:rPr>
      <w:rFonts w:ascii="Calibri" w:hAnsi="Calibri"/>
      <w:lang w:eastAsia="en-US" w:bidi="en-US"/>
    </w:rPr>
  </w:style>
  <w:style w:type="paragraph" w:customStyle="1" w:styleId="pbody1">
    <w:name w:val="pbody1"/>
    <w:basedOn w:val="Normale"/>
    <w:rsid w:val="00FA4FA5"/>
    <w:pPr>
      <w:spacing w:before="280" w:after="280" w:line="276" w:lineRule="auto"/>
    </w:pPr>
    <w:rPr>
      <w:rFonts w:ascii="Calibri" w:hAnsi="Calibri"/>
      <w:lang w:eastAsia="en-US" w:bidi="en-US"/>
    </w:rPr>
  </w:style>
  <w:style w:type="paragraph" w:customStyle="1" w:styleId="toctoggle1">
    <w:name w:val="toctoggle1"/>
    <w:basedOn w:val="Normale"/>
    <w:rsid w:val="00FA4FA5"/>
    <w:pPr>
      <w:spacing w:before="280" w:after="280" w:line="276" w:lineRule="auto"/>
    </w:pPr>
    <w:rPr>
      <w:rFonts w:ascii="Calibri" w:hAnsi="Calibri"/>
      <w:sz w:val="23"/>
      <w:szCs w:val="23"/>
      <w:lang w:eastAsia="en-US" w:bidi="en-US"/>
    </w:rPr>
  </w:style>
  <w:style w:type="paragraph" w:customStyle="1" w:styleId="toctoggle2">
    <w:name w:val="toctoggle2"/>
    <w:basedOn w:val="Normale"/>
    <w:rsid w:val="00FA4FA5"/>
    <w:pPr>
      <w:spacing w:before="280" w:after="280" w:line="276" w:lineRule="auto"/>
    </w:pPr>
    <w:rPr>
      <w:rFonts w:ascii="Calibri" w:hAnsi="Calibri"/>
      <w:sz w:val="23"/>
      <w:szCs w:val="23"/>
      <w:lang w:eastAsia="en-US" w:bidi="en-US"/>
    </w:rPr>
  </w:style>
  <w:style w:type="paragraph" w:customStyle="1" w:styleId="intestazione10">
    <w:name w:val="intestazione1"/>
    <w:basedOn w:val="Normale"/>
    <w:rsid w:val="00FA4FA5"/>
    <w:pPr>
      <w:spacing w:before="280" w:after="280" w:line="276" w:lineRule="auto"/>
    </w:pPr>
    <w:rPr>
      <w:rFonts w:ascii="Calibri" w:hAnsi="Calibri"/>
      <w:b/>
      <w:bCs/>
      <w:lang w:eastAsia="en-US" w:bidi="en-US"/>
    </w:rPr>
  </w:style>
  <w:style w:type="paragraph" w:customStyle="1" w:styleId="intestazione2">
    <w:name w:val="intestazione2"/>
    <w:basedOn w:val="Normale"/>
    <w:rsid w:val="00FA4FA5"/>
    <w:pPr>
      <w:spacing w:before="280" w:after="280" w:line="276" w:lineRule="auto"/>
    </w:pPr>
    <w:rPr>
      <w:rFonts w:ascii="Calibri" w:hAnsi="Calibri"/>
      <w:b/>
      <w:bCs/>
      <w:lang w:eastAsia="en-US" w:bidi="en-US"/>
    </w:rPr>
  </w:style>
  <w:style w:type="paragraph" w:customStyle="1" w:styleId="floatleft1">
    <w:name w:val="floatleft1"/>
    <w:basedOn w:val="Normale"/>
    <w:rsid w:val="00FA4FA5"/>
    <w:pPr>
      <w:pBdr>
        <w:top w:val="single" w:sz="40" w:space="0" w:color="FFFFFF"/>
        <w:left w:val="single" w:sz="40" w:space="0" w:color="FFFFFF"/>
        <w:bottom w:val="single" w:sz="40" w:space="0" w:color="FFFFFF"/>
        <w:right w:val="single" w:sz="40" w:space="0" w:color="FFFFFF"/>
      </w:pBdr>
      <w:spacing w:before="280" w:after="280" w:line="276" w:lineRule="auto"/>
    </w:pPr>
    <w:rPr>
      <w:rFonts w:ascii="Calibri" w:hAnsi="Calibri"/>
      <w:lang w:eastAsia="en-US" w:bidi="en-US"/>
    </w:rPr>
  </w:style>
  <w:style w:type="paragraph" w:customStyle="1" w:styleId="intestazione3">
    <w:name w:val="intestazione3"/>
    <w:basedOn w:val="Normale"/>
    <w:rsid w:val="00FA4FA5"/>
    <w:pPr>
      <w:spacing w:before="280" w:after="280" w:line="276" w:lineRule="auto"/>
      <w:ind w:left="30"/>
      <w:jc w:val="center"/>
    </w:pPr>
    <w:rPr>
      <w:rFonts w:ascii="Calibri" w:hAnsi="Calibri"/>
      <w:b/>
      <w:bCs/>
      <w:lang w:eastAsia="en-US" w:bidi="en-US"/>
    </w:rPr>
  </w:style>
  <w:style w:type="paragraph" w:customStyle="1" w:styleId="sigla1">
    <w:name w:val="sigla1"/>
    <w:basedOn w:val="Normale"/>
    <w:rsid w:val="00FA4FA5"/>
    <w:pPr>
      <w:shd w:val="clear" w:color="auto" w:fill="99B3FF"/>
      <w:spacing w:before="280" w:after="280" w:line="276" w:lineRule="auto"/>
      <w:jc w:val="center"/>
    </w:pPr>
    <w:rPr>
      <w:rFonts w:ascii="Calibri" w:hAnsi="Calibri"/>
      <w:b/>
      <w:bCs/>
      <w:sz w:val="29"/>
      <w:szCs w:val="29"/>
      <w:lang w:eastAsia="en-US" w:bidi="en-US"/>
    </w:rPr>
  </w:style>
  <w:style w:type="paragraph" w:customStyle="1" w:styleId="sigla2">
    <w:name w:val="sigla2"/>
    <w:basedOn w:val="Normale"/>
    <w:rsid w:val="00FA4FA5"/>
    <w:pPr>
      <w:shd w:val="clear" w:color="auto" w:fill="6EF7A7"/>
      <w:spacing w:before="280" w:after="280" w:line="276" w:lineRule="auto"/>
      <w:jc w:val="center"/>
    </w:pPr>
    <w:rPr>
      <w:rFonts w:ascii="Calibri" w:hAnsi="Calibri"/>
      <w:b/>
      <w:bCs/>
      <w:sz w:val="29"/>
      <w:szCs w:val="29"/>
      <w:lang w:eastAsia="en-US" w:bidi="en-US"/>
    </w:rPr>
  </w:style>
  <w:style w:type="paragraph" w:customStyle="1" w:styleId="itwikitemplatebabel1">
    <w:name w:val="itwiki_template_babel1"/>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1">
    <w:name w:val="itwiki_template_babel21"/>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tusage">
    <w:name w:val="tusage"/>
    <w:basedOn w:val="Normale"/>
    <w:rsid w:val="00FA4FA5"/>
    <w:pPr>
      <w:spacing w:before="280" w:after="280" w:line="276" w:lineRule="auto"/>
    </w:pPr>
    <w:rPr>
      <w:rFonts w:ascii="Calibri" w:hAnsi="Calibri"/>
      <w:sz w:val="19"/>
      <w:szCs w:val="19"/>
      <w:lang w:eastAsia="en-US" w:bidi="en-US"/>
    </w:rPr>
  </w:style>
  <w:style w:type="paragraph" w:customStyle="1" w:styleId="ttemplateentry">
    <w:name w:val="ttemplateentry"/>
    <w:basedOn w:val="Normale"/>
    <w:rsid w:val="00FA4FA5"/>
    <w:pPr>
      <w:spacing w:before="280" w:after="280" w:line="276" w:lineRule="auto"/>
    </w:pPr>
    <w:rPr>
      <w:rFonts w:ascii="Calibri" w:hAnsi="Calibri"/>
      <w:b/>
      <w:bCs/>
      <w:lang w:eastAsia="en-US" w:bidi="en-US"/>
    </w:rPr>
  </w:style>
  <w:style w:type="paragraph" w:customStyle="1" w:styleId="postagenote">
    <w:name w:val="postagenote"/>
    <w:basedOn w:val="Normale"/>
    <w:rsid w:val="00FA4FA5"/>
    <w:pPr>
      <w:spacing w:before="20" w:after="20" w:line="276" w:lineRule="auto"/>
      <w:jc w:val="center"/>
    </w:pPr>
    <w:rPr>
      <w:rFonts w:ascii="Calibri" w:hAnsi="Calibri"/>
      <w:color w:val="000000"/>
      <w:sz w:val="22"/>
      <w:szCs w:val="22"/>
      <w:lang w:eastAsia="en-US" w:bidi="en-US"/>
    </w:rPr>
  </w:style>
  <w:style w:type="paragraph" w:customStyle="1" w:styleId="rcat">
    <w:name w:val="rcat"/>
    <w:basedOn w:val="Normale"/>
    <w:rsid w:val="00FA4FA5"/>
    <w:pPr>
      <w:spacing w:after="120" w:line="276" w:lineRule="auto"/>
      <w:jc w:val="right"/>
    </w:pPr>
    <w:rPr>
      <w:rFonts w:ascii="Calibri" w:hAnsi="Calibri"/>
      <w:sz w:val="22"/>
      <w:szCs w:val="22"/>
      <w:lang w:eastAsia="en-US" w:bidi="en-US"/>
    </w:rPr>
  </w:style>
  <w:style w:type="paragraph" w:customStyle="1" w:styleId="rnodiscs">
    <w:name w:val="rnodiscs"/>
    <w:basedOn w:val="Normale"/>
    <w:rsid w:val="00FA4FA5"/>
    <w:pPr>
      <w:spacing w:after="120" w:line="276" w:lineRule="auto"/>
      <w:jc w:val="right"/>
    </w:pPr>
    <w:rPr>
      <w:rFonts w:ascii="Calibri" w:hAnsi="Calibri"/>
      <w:sz w:val="22"/>
      <w:szCs w:val="22"/>
      <w:lang w:eastAsia="en-US" w:bidi="en-US"/>
    </w:rPr>
  </w:style>
  <w:style w:type="paragraph" w:customStyle="1" w:styleId="rdespatch">
    <w:name w:val="rdespatch"/>
    <w:basedOn w:val="Normale"/>
    <w:rsid w:val="00FA4FA5"/>
    <w:pPr>
      <w:spacing w:after="120" w:line="276" w:lineRule="auto"/>
    </w:pPr>
    <w:rPr>
      <w:rFonts w:ascii="Calibri" w:hAnsi="Calibri"/>
      <w:sz w:val="22"/>
      <w:szCs w:val="22"/>
      <w:lang w:eastAsia="en-US" w:bidi="en-US"/>
    </w:rPr>
  </w:style>
  <w:style w:type="paragraph" w:customStyle="1" w:styleId="rwork">
    <w:name w:val="rwork"/>
    <w:basedOn w:val="Normale"/>
    <w:rsid w:val="00FA4FA5"/>
    <w:pPr>
      <w:spacing w:after="120" w:line="276" w:lineRule="auto"/>
      <w:ind w:hanging="300"/>
    </w:pPr>
    <w:rPr>
      <w:rFonts w:ascii="Calibri" w:hAnsi="Calibri"/>
      <w:b/>
      <w:bCs/>
      <w:sz w:val="22"/>
      <w:szCs w:val="22"/>
      <w:lang w:eastAsia="en-US" w:bidi="en-US"/>
    </w:rPr>
  </w:style>
  <w:style w:type="paragraph" w:customStyle="1" w:styleId="rartist">
    <w:name w:val="rartist"/>
    <w:basedOn w:val="Normale"/>
    <w:rsid w:val="00FA4FA5"/>
    <w:pPr>
      <w:spacing w:after="120" w:line="276" w:lineRule="auto"/>
    </w:pPr>
    <w:rPr>
      <w:rFonts w:ascii="Calibri" w:hAnsi="Calibri"/>
      <w:sz w:val="22"/>
      <w:szCs w:val="22"/>
      <w:lang w:eastAsia="en-US" w:bidi="en-US"/>
    </w:rPr>
  </w:style>
  <w:style w:type="paragraph" w:customStyle="1" w:styleId="roprice">
    <w:name w:val="roprice"/>
    <w:basedOn w:val="Normale"/>
    <w:rsid w:val="00FA4FA5"/>
    <w:pPr>
      <w:spacing w:after="120" w:line="276" w:lineRule="auto"/>
      <w:jc w:val="right"/>
    </w:pPr>
    <w:rPr>
      <w:rFonts w:ascii="Calibri" w:hAnsi="Calibri"/>
      <w:b/>
      <w:bCs/>
      <w:lang w:eastAsia="en-US" w:bidi="en-US"/>
    </w:rPr>
  </w:style>
  <w:style w:type="paragraph" w:customStyle="1" w:styleId="rcomposerrinfo">
    <w:name w:val="rcomposer rinfo"/>
    <w:basedOn w:val="Normale"/>
    <w:rsid w:val="00FA4FA5"/>
    <w:pPr>
      <w:spacing w:before="120" w:after="120" w:line="276" w:lineRule="auto"/>
    </w:pPr>
    <w:rPr>
      <w:rFonts w:ascii="Calibri" w:hAnsi="Calibri"/>
      <w:lang w:eastAsia="en-US" w:bidi="en-US"/>
    </w:rPr>
  </w:style>
  <w:style w:type="paragraph" w:customStyle="1" w:styleId="coul1">
    <w:name w:val="coul1"/>
    <w:basedOn w:val="Normale"/>
    <w:rsid w:val="00FA4FA5"/>
    <w:pPr>
      <w:spacing w:before="280" w:after="280" w:line="276" w:lineRule="auto"/>
    </w:pPr>
    <w:rPr>
      <w:rFonts w:ascii="Arial" w:hAnsi="Arial" w:cs="Arial"/>
      <w:color w:val="009900"/>
      <w:sz w:val="18"/>
      <w:szCs w:val="18"/>
      <w:lang w:eastAsia="en-US" w:bidi="en-US"/>
    </w:rPr>
  </w:style>
  <w:style w:type="paragraph" w:customStyle="1" w:styleId="spip">
    <w:name w:val="spip"/>
    <w:basedOn w:val="Normale"/>
    <w:rsid w:val="00FA4FA5"/>
    <w:pPr>
      <w:spacing w:before="280" w:after="280" w:line="276" w:lineRule="auto"/>
    </w:pPr>
    <w:rPr>
      <w:rFonts w:ascii="Calibri" w:hAnsi="Calibri"/>
      <w:lang w:eastAsia="en-US" w:bidi="en-US"/>
    </w:rPr>
  </w:style>
  <w:style w:type="paragraph" w:customStyle="1" w:styleId="rworkother">
    <w:name w:val="rworkother"/>
    <w:basedOn w:val="Normale"/>
    <w:rsid w:val="00FA4FA5"/>
    <w:pPr>
      <w:spacing w:after="120" w:line="276" w:lineRule="auto"/>
    </w:pPr>
    <w:rPr>
      <w:rFonts w:ascii="Calibri" w:hAnsi="Calibri"/>
      <w:sz w:val="22"/>
      <w:szCs w:val="22"/>
      <w:lang w:eastAsia="en-US" w:bidi="en-US"/>
    </w:rPr>
  </w:style>
  <w:style w:type="paragraph" w:customStyle="1" w:styleId="rworkartist">
    <w:name w:val="rworkartist"/>
    <w:basedOn w:val="Normale"/>
    <w:rsid w:val="00FA4FA5"/>
    <w:pPr>
      <w:spacing w:after="120" w:line="276" w:lineRule="auto"/>
    </w:pPr>
    <w:rPr>
      <w:rFonts w:ascii="Calibri" w:hAnsi="Calibri"/>
      <w:sz w:val="22"/>
      <w:szCs w:val="22"/>
      <w:lang w:eastAsia="en-US" w:bidi="en-US"/>
    </w:rPr>
  </w:style>
  <w:style w:type="paragraph" w:customStyle="1" w:styleId="body4">
    <w:name w:val="body4"/>
    <w:basedOn w:val="Normale"/>
    <w:rsid w:val="00FA4FA5"/>
    <w:pPr>
      <w:spacing w:before="280" w:after="280" w:line="240" w:lineRule="atLeast"/>
    </w:pPr>
    <w:rPr>
      <w:rFonts w:ascii="Calibri" w:hAnsi="Calibri"/>
      <w:color w:val="000000"/>
      <w:sz w:val="17"/>
      <w:szCs w:val="17"/>
      <w:lang w:eastAsia="en-US" w:bidi="en-US"/>
    </w:rPr>
  </w:style>
  <w:style w:type="paragraph" w:customStyle="1" w:styleId="Normale1">
    <w:name w:val="Normale1"/>
    <w:basedOn w:val="Normale"/>
    <w:rsid w:val="00FA4FA5"/>
    <w:pPr>
      <w:spacing w:before="75" w:after="75" w:line="276" w:lineRule="auto"/>
      <w:ind w:left="75" w:right="75"/>
    </w:pPr>
    <w:rPr>
      <w:rFonts w:ascii="Verdana" w:hAnsi="Verdana"/>
      <w:color w:val="000000"/>
      <w:lang w:eastAsia="en-US" w:bidi="en-US"/>
    </w:rPr>
  </w:style>
  <w:style w:type="paragraph" w:customStyle="1" w:styleId="ref-date">
    <w:name w:val="ref-date"/>
    <w:basedOn w:val="Normale"/>
    <w:rsid w:val="00FA4FA5"/>
    <w:pPr>
      <w:spacing w:before="280" w:after="280" w:line="276" w:lineRule="auto"/>
    </w:pPr>
    <w:rPr>
      <w:rFonts w:ascii="Calibri" w:hAnsi="Calibri"/>
      <w:lang w:eastAsia="en-US" w:bidi="en-US"/>
    </w:rPr>
  </w:style>
  <w:style w:type="paragraph" w:customStyle="1" w:styleId="contentfooter">
    <w:name w:val="content_footer"/>
    <w:basedOn w:val="Normale"/>
    <w:rsid w:val="00FA4FA5"/>
    <w:pPr>
      <w:spacing w:before="280" w:after="280" w:line="276" w:lineRule="auto"/>
      <w:jc w:val="center"/>
    </w:pPr>
    <w:rPr>
      <w:rFonts w:ascii="Arial" w:hAnsi="Arial" w:cs="Arial"/>
      <w:color w:val="223E4C"/>
      <w:sz w:val="18"/>
      <w:szCs w:val="18"/>
      <w:lang w:eastAsia="en-US" w:bidi="en-US"/>
    </w:rPr>
  </w:style>
  <w:style w:type="paragraph" w:customStyle="1" w:styleId="featurebox">
    <w:name w:val="feature_box"/>
    <w:basedOn w:val="Normale"/>
    <w:rsid w:val="00FA4FA5"/>
    <w:pPr>
      <w:spacing w:before="280" w:after="150" w:line="276" w:lineRule="auto"/>
    </w:pPr>
    <w:rPr>
      <w:rFonts w:ascii="Calibri" w:hAnsi="Calibri"/>
      <w:lang w:eastAsia="en-US" w:bidi="en-US"/>
    </w:rPr>
  </w:style>
  <w:style w:type="paragraph" w:customStyle="1" w:styleId="genrecategories">
    <w:name w:val="genre_categories"/>
    <w:basedOn w:val="Normale"/>
    <w:rsid w:val="00FA4FA5"/>
    <w:pPr>
      <w:spacing w:before="280" w:after="280" w:line="276" w:lineRule="auto"/>
    </w:pPr>
    <w:rPr>
      <w:rFonts w:ascii="Calibri" w:hAnsi="Calibri"/>
      <w:vanish/>
      <w:lang w:eastAsia="en-US" w:bidi="en-US"/>
    </w:rPr>
  </w:style>
  <w:style w:type="paragraph" w:customStyle="1" w:styleId="hrbg">
    <w:name w:val="hr_bg"/>
    <w:basedOn w:val="Normale"/>
    <w:rsid w:val="00FA4FA5"/>
    <w:pPr>
      <w:spacing w:before="280" w:after="280" w:line="276" w:lineRule="auto"/>
    </w:pPr>
    <w:rPr>
      <w:rFonts w:ascii="Calibri" w:hAnsi="Calibri"/>
      <w:lang w:eastAsia="en-US" w:bidi="en-US"/>
    </w:rPr>
  </w:style>
  <w:style w:type="paragraph" w:customStyle="1" w:styleId="indent">
    <w:name w:val="indent"/>
    <w:basedOn w:val="Normale"/>
    <w:rsid w:val="00FA4FA5"/>
    <w:pPr>
      <w:spacing w:before="280" w:after="280" w:line="276" w:lineRule="auto"/>
      <w:ind w:left="225"/>
    </w:pPr>
    <w:rPr>
      <w:rFonts w:ascii="Calibri" w:hAnsi="Calibri"/>
      <w:lang w:eastAsia="en-US" w:bidi="en-US"/>
    </w:rPr>
  </w:style>
  <w:style w:type="paragraph" w:customStyle="1" w:styleId="inputbutton">
    <w:name w:val="input_button"/>
    <w:basedOn w:val="Normale"/>
    <w:rsid w:val="00FA4FA5"/>
    <w:pPr>
      <w:shd w:val="clear" w:color="auto" w:fill="EBDFD9"/>
      <w:spacing w:before="280" w:after="280" w:line="276" w:lineRule="auto"/>
    </w:pPr>
    <w:rPr>
      <w:rFonts w:ascii="Arial" w:hAnsi="Arial" w:cs="Arial"/>
      <w:b/>
      <w:bCs/>
      <w:color w:val="785D51"/>
      <w:sz w:val="17"/>
      <w:szCs w:val="17"/>
      <w:lang w:eastAsia="en-US" w:bidi="en-US"/>
    </w:rPr>
  </w:style>
  <w:style w:type="paragraph" w:customStyle="1" w:styleId="inputbuttonhilite">
    <w:name w:val="input_button_hilite"/>
    <w:basedOn w:val="Normale"/>
    <w:rsid w:val="00FA4FA5"/>
    <w:pPr>
      <w:shd w:val="clear" w:color="auto" w:fill="FFDC88"/>
      <w:spacing w:before="280" w:after="280" w:line="276" w:lineRule="auto"/>
    </w:pPr>
    <w:rPr>
      <w:rFonts w:ascii="Arial" w:hAnsi="Arial" w:cs="Arial"/>
      <w:b/>
      <w:bCs/>
      <w:color w:val="000000"/>
      <w:sz w:val="18"/>
      <w:szCs w:val="18"/>
      <w:lang w:eastAsia="en-US" w:bidi="en-US"/>
    </w:rPr>
  </w:style>
  <w:style w:type="paragraph" w:customStyle="1" w:styleId="inputfield">
    <w:name w:val="input_field"/>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inputselect">
    <w:name w:val="input_select"/>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musicbrowserbox">
    <w:name w:val="music_browser_box"/>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
    <w:name w:val="music_browser_box_large"/>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2">
    <w:name w:val="music_browser_box_large2"/>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item">
    <w:name w:val="music_browser_box_item"/>
    <w:basedOn w:val="Normale"/>
    <w:rsid w:val="00FA4FA5"/>
    <w:pPr>
      <w:spacing w:before="280" w:after="280" w:line="276" w:lineRule="auto"/>
    </w:pPr>
    <w:rPr>
      <w:rFonts w:ascii="Calibri" w:hAnsi="Calibri"/>
      <w:lang w:eastAsia="en-US" w:bidi="en-US"/>
    </w:rPr>
  </w:style>
  <w:style w:type="paragraph" w:customStyle="1" w:styleId="musicbrowserboxtitle">
    <w:name w:val="music_browser_box_title"/>
    <w:basedOn w:val="Normale"/>
    <w:rsid w:val="00FA4FA5"/>
    <w:pPr>
      <w:spacing w:before="280" w:after="280" w:line="276" w:lineRule="auto"/>
    </w:pPr>
    <w:rPr>
      <w:rFonts w:ascii="Calibri" w:hAnsi="Calibri"/>
      <w:b/>
      <w:bCs/>
      <w:color w:val="3E4243"/>
      <w:sz w:val="21"/>
      <w:szCs w:val="21"/>
      <w:lang w:eastAsia="en-US" w:bidi="en-US"/>
    </w:rPr>
  </w:style>
  <w:style w:type="paragraph" w:customStyle="1" w:styleId="navdivider">
    <w:name w:val="nav_divider"/>
    <w:basedOn w:val="Normale"/>
    <w:rsid w:val="00FA4FA5"/>
    <w:pPr>
      <w:spacing w:before="280" w:after="280" w:line="276" w:lineRule="auto"/>
    </w:pPr>
    <w:rPr>
      <w:rFonts w:ascii="Calibri" w:hAnsi="Calibri"/>
      <w:lang w:eastAsia="en-US" w:bidi="en-US"/>
    </w:rPr>
  </w:style>
  <w:style w:type="paragraph" w:customStyle="1" w:styleId="navitemnew">
    <w:name w:val="nav_item_new"/>
    <w:basedOn w:val="Normale"/>
    <w:rsid w:val="00FA4FA5"/>
    <w:pPr>
      <w:spacing w:before="280" w:after="280" w:line="276" w:lineRule="auto"/>
      <w:jc w:val="center"/>
    </w:pPr>
    <w:rPr>
      <w:rFonts w:ascii="Arial" w:hAnsi="Arial" w:cs="Arial"/>
      <w:b/>
      <w:bCs/>
      <w:color w:val="074485"/>
      <w:sz w:val="17"/>
      <w:szCs w:val="17"/>
      <w:lang w:eastAsia="en-US" w:bidi="en-US"/>
    </w:rPr>
  </w:style>
  <w:style w:type="paragraph" w:customStyle="1" w:styleId="priceslash">
    <w:name w:val="price_slash"/>
    <w:basedOn w:val="Normale"/>
    <w:rsid w:val="00FA4FA5"/>
    <w:pPr>
      <w:spacing w:before="280" w:after="280" w:line="276" w:lineRule="auto"/>
    </w:pPr>
    <w:rPr>
      <w:rFonts w:ascii="Calibri" w:hAnsi="Calibri"/>
      <w:lang w:eastAsia="en-US" w:bidi="en-US"/>
    </w:rPr>
  </w:style>
  <w:style w:type="paragraph" w:customStyle="1" w:styleId="table">
    <w:name w:val="table"/>
    <w:basedOn w:val="Normale"/>
    <w:rsid w:val="00FA4FA5"/>
    <w:pPr>
      <w:shd w:val="clear" w:color="auto" w:fill="D4E3EA"/>
      <w:spacing w:before="280" w:after="280" w:line="276" w:lineRule="auto"/>
    </w:pPr>
    <w:rPr>
      <w:rFonts w:ascii="Calibri" w:hAnsi="Calibri"/>
      <w:lang w:eastAsia="en-US" w:bidi="en-US"/>
    </w:rPr>
  </w:style>
  <w:style w:type="paragraph" w:customStyle="1" w:styleId="titleboxbutton">
    <w:name w:val="title_box_button"/>
    <w:basedOn w:val="Normale"/>
    <w:rsid w:val="00FA4FA5"/>
    <w:pPr>
      <w:spacing w:before="280" w:after="280" w:line="276" w:lineRule="auto"/>
    </w:pPr>
    <w:rPr>
      <w:rFonts w:ascii="Calibri" w:hAnsi="Calibri"/>
      <w:lang w:eastAsia="en-US" w:bidi="en-US"/>
    </w:rPr>
  </w:style>
  <w:style w:type="paragraph" w:customStyle="1" w:styleId="titleboxcontentholder">
    <w:name w:val="title_box_content_holder"/>
    <w:basedOn w:val="Normale"/>
    <w:rsid w:val="00FA4FA5"/>
    <w:pPr>
      <w:spacing w:before="280" w:after="280" w:line="276" w:lineRule="auto"/>
    </w:pPr>
    <w:rPr>
      <w:rFonts w:ascii="Calibri" w:hAnsi="Calibri"/>
      <w:lang w:eastAsia="en-US" w:bidi="en-US"/>
    </w:rPr>
  </w:style>
  <w:style w:type="paragraph" w:customStyle="1" w:styleId="titleboxinnerwrapper">
    <w:name w:val="title_box_inner_wrapper"/>
    <w:basedOn w:val="Normale"/>
    <w:rsid w:val="00FA4FA5"/>
    <w:pPr>
      <w:spacing w:before="280" w:after="280" w:line="276" w:lineRule="auto"/>
    </w:pPr>
    <w:rPr>
      <w:rFonts w:ascii="Calibri" w:hAnsi="Calibri"/>
      <w:lang w:eastAsia="en-US" w:bidi="en-US"/>
    </w:rPr>
  </w:style>
  <w:style w:type="paragraph" w:customStyle="1" w:styleId="titleboxtitle">
    <w:name w:val="title_box_title"/>
    <w:basedOn w:val="Normale"/>
    <w:rsid w:val="00FA4FA5"/>
    <w:pPr>
      <w:spacing w:before="280" w:after="280" w:line="276" w:lineRule="auto"/>
      <w:ind w:right="75"/>
      <w:jc w:val="center"/>
    </w:pPr>
    <w:rPr>
      <w:rFonts w:ascii="Calibri" w:hAnsi="Calibri"/>
      <w:lang w:eastAsia="en-US" w:bidi="en-US"/>
    </w:rPr>
  </w:style>
  <w:style w:type="paragraph" w:customStyle="1" w:styleId="titleboxwrapper">
    <w:name w:val="title_box_wrapper"/>
    <w:basedOn w:val="Normale"/>
    <w:rsid w:val="00FA4FA5"/>
    <w:pPr>
      <w:spacing w:before="280" w:after="280" w:line="276" w:lineRule="auto"/>
      <w:ind w:left="-120"/>
    </w:pPr>
    <w:rPr>
      <w:rFonts w:ascii="Calibri" w:hAnsi="Calibri"/>
      <w:lang w:eastAsia="en-US" w:bidi="en-US"/>
    </w:rPr>
  </w:style>
  <w:style w:type="paragraph" w:customStyle="1" w:styleId="tracknumber">
    <w:name w:val="track_number"/>
    <w:basedOn w:val="Normale"/>
    <w:rsid w:val="00FA4FA5"/>
    <w:pPr>
      <w:spacing w:before="280" w:after="280" w:line="276" w:lineRule="auto"/>
    </w:pPr>
    <w:rPr>
      <w:rFonts w:ascii="Calibri" w:hAnsi="Calibri"/>
      <w:lang w:eastAsia="en-US" w:bidi="en-US"/>
    </w:rPr>
  </w:style>
  <w:style w:type="paragraph" w:customStyle="1" w:styleId="workbox">
    <w:name w:val="work_box"/>
    <w:basedOn w:val="Normale"/>
    <w:rsid w:val="00FA4FA5"/>
    <w:pPr>
      <w:spacing w:before="280" w:after="150" w:line="276" w:lineRule="auto"/>
    </w:pPr>
    <w:rPr>
      <w:rFonts w:ascii="Calibri" w:hAnsi="Calibri"/>
      <w:vanish/>
      <w:lang w:eastAsia="en-US" w:bidi="en-US"/>
    </w:rPr>
  </w:style>
  <w:style w:type="paragraph" w:customStyle="1" w:styleId="alertbox">
    <w:name w:val="alert_box"/>
    <w:basedOn w:val="Normale"/>
    <w:rsid w:val="00FA4FA5"/>
    <w:pPr>
      <w:shd w:val="clear" w:color="auto" w:fill="FFF3D7"/>
      <w:spacing w:before="255" w:after="255" w:line="276" w:lineRule="auto"/>
    </w:pPr>
    <w:rPr>
      <w:rFonts w:ascii="Calibri" w:hAnsi="Calibri"/>
      <w:lang w:eastAsia="en-US" w:bidi="en-US"/>
    </w:rPr>
  </w:style>
  <w:style w:type="paragraph" w:customStyle="1" w:styleId="alertboxclosebutton">
    <w:name w:val="alert_box_close_button"/>
    <w:basedOn w:val="Normale"/>
    <w:rsid w:val="00FA4FA5"/>
    <w:pPr>
      <w:spacing w:before="280" w:after="280" w:line="276" w:lineRule="auto"/>
    </w:pPr>
    <w:rPr>
      <w:rFonts w:ascii="Calibri" w:hAnsi="Calibri"/>
      <w:lang w:eastAsia="en-US" w:bidi="en-US"/>
    </w:rPr>
  </w:style>
  <w:style w:type="paragraph" w:customStyle="1" w:styleId="alertboxcontent">
    <w:name w:val="alert_box_content"/>
    <w:basedOn w:val="Normale"/>
    <w:rsid w:val="00FA4FA5"/>
    <w:pPr>
      <w:spacing w:before="75" w:after="75" w:line="276" w:lineRule="auto"/>
      <w:ind w:left="75" w:right="75"/>
    </w:pPr>
    <w:rPr>
      <w:rFonts w:ascii="Arial" w:hAnsi="Arial" w:cs="Arial"/>
      <w:color w:val="000000"/>
      <w:sz w:val="21"/>
      <w:szCs w:val="21"/>
      <w:lang w:eastAsia="en-US" w:bidi="en-US"/>
    </w:rPr>
  </w:style>
  <w:style w:type="paragraph" w:customStyle="1" w:styleId="alertboxheader">
    <w:name w:val="alert_box_header"/>
    <w:basedOn w:val="Normale"/>
    <w:rsid w:val="00FA4FA5"/>
    <w:pPr>
      <w:spacing w:before="280" w:after="280" w:line="276" w:lineRule="auto"/>
    </w:pPr>
    <w:rPr>
      <w:rFonts w:ascii="Calibri" w:hAnsi="Calibri"/>
      <w:b/>
      <w:bCs/>
      <w:color w:val="B6352F"/>
      <w:sz w:val="27"/>
      <w:szCs w:val="27"/>
      <w:lang w:eastAsia="en-US" w:bidi="en-US"/>
    </w:rPr>
  </w:style>
  <w:style w:type="paragraph" w:customStyle="1" w:styleId="alertboxhideforever">
    <w:name w:val="alert_box_hide_forever"/>
    <w:basedOn w:val="Normale"/>
    <w:rsid w:val="00FA4FA5"/>
    <w:pPr>
      <w:spacing w:before="280" w:after="280" w:line="276" w:lineRule="auto"/>
      <w:ind w:right="75"/>
    </w:pPr>
    <w:rPr>
      <w:rFonts w:ascii="Arial" w:hAnsi="Arial" w:cs="Arial"/>
      <w:sz w:val="18"/>
      <w:szCs w:val="18"/>
      <w:lang w:eastAsia="en-US" w:bidi="en-US"/>
    </w:rPr>
  </w:style>
  <w:style w:type="paragraph" w:styleId="Didascalia">
    <w:name w:val="caption"/>
    <w:basedOn w:val="Normale"/>
    <w:next w:val="Normale"/>
    <w:uiPriority w:val="35"/>
    <w:unhideWhenUsed/>
    <w:qFormat/>
    <w:rsid w:val="00FA4FA5"/>
    <w:pPr>
      <w:spacing w:after="120" w:line="276" w:lineRule="auto"/>
    </w:pPr>
    <w:rPr>
      <w:rFonts w:ascii="Calibri" w:hAnsi="Calibri"/>
      <w:b/>
      <w:bCs/>
      <w:caps/>
      <w:sz w:val="16"/>
      <w:szCs w:val="18"/>
      <w:lang w:val="en-US" w:eastAsia="en-US" w:bidi="en-US"/>
    </w:rPr>
  </w:style>
  <w:style w:type="paragraph" w:styleId="Paragrafoelenco">
    <w:name w:val="List Paragraph"/>
    <w:basedOn w:val="Normale"/>
    <w:uiPriority w:val="34"/>
    <w:qFormat/>
    <w:rsid w:val="00FA4FA5"/>
    <w:pPr>
      <w:spacing w:after="120" w:line="276" w:lineRule="auto"/>
      <w:ind w:left="720"/>
      <w:contextualSpacing/>
    </w:pPr>
    <w:rPr>
      <w:rFonts w:ascii="Calibri" w:hAnsi="Calibri"/>
      <w:sz w:val="20"/>
      <w:szCs w:val="20"/>
      <w:lang w:val="en-US" w:eastAsia="en-US" w:bidi="en-US"/>
    </w:rPr>
  </w:style>
  <w:style w:type="paragraph" w:styleId="Citazione">
    <w:name w:val="Quote"/>
    <w:basedOn w:val="Normale"/>
    <w:next w:val="Normale"/>
    <w:link w:val="CitazioneCarattere"/>
    <w:uiPriority w:val="29"/>
    <w:qFormat/>
    <w:rsid w:val="00FA4FA5"/>
    <w:pPr>
      <w:spacing w:after="120" w:line="276" w:lineRule="auto"/>
    </w:pPr>
    <w:rPr>
      <w:rFonts w:ascii="Calibri" w:hAnsi="Calibri"/>
      <w:i/>
      <w:sz w:val="20"/>
      <w:szCs w:val="20"/>
      <w:lang w:val="en-US" w:eastAsia="en-US" w:bidi="en-US"/>
    </w:rPr>
  </w:style>
  <w:style w:type="character" w:customStyle="1" w:styleId="CitazioneCarattere">
    <w:name w:val="Citazione Carattere"/>
    <w:basedOn w:val="Carpredefinitoparagrafo"/>
    <w:link w:val="Citazione"/>
    <w:uiPriority w:val="29"/>
    <w:rsid w:val="00FA4FA5"/>
    <w:rPr>
      <w:rFonts w:ascii="Calibri" w:hAnsi="Calibri"/>
      <w:i/>
      <w:lang w:val="en-US" w:eastAsia="en-US" w:bidi="en-US"/>
    </w:rPr>
  </w:style>
  <w:style w:type="paragraph" w:styleId="Citazioneintensa">
    <w:name w:val="Intense Quote"/>
    <w:basedOn w:val="Normale"/>
    <w:next w:val="Normale"/>
    <w:link w:val="CitazioneintensaCarattere"/>
    <w:uiPriority w:val="30"/>
    <w:qFormat/>
    <w:rsid w:val="00FA4FA5"/>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pPr>
    <w:rPr>
      <w:rFonts w:ascii="Calibri" w:hAnsi="Calibri"/>
      <w:b/>
      <w:i/>
      <w:color w:val="FFFFFF"/>
      <w:sz w:val="20"/>
      <w:szCs w:val="20"/>
      <w:lang w:val="en-US" w:eastAsia="en-US" w:bidi="en-US"/>
    </w:rPr>
  </w:style>
  <w:style w:type="character" w:customStyle="1" w:styleId="CitazioneintensaCarattere">
    <w:name w:val="Citazione intensa Carattere"/>
    <w:basedOn w:val="Carpredefinitoparagrafo"/>
    <w:link w:val="Citazioneintensa"/>
    <w:uiPriority w:val="30"/>
    <w:rsid w:val="00FA4FA5"/>
    <w:rPr>
      <w:rFonts w:ascii="Calibri" w:hAnsi="Calibri"/>
      <w:b/>
      <w:i/>
      <w:color w:val="FFFFFF"/>
      <w:shd w:val="clear" w:color="auto" w:fill="C0504D"/>
      <w:lang w:val="en-US" w:eastAsia="en-US" w:bidi="en-US"/>
    </w:rPr>
  </w:style>
  <w:style w:type="character" w:styleId="Enfasidelicata">
    <w:name w:val="Subtle Emphasis"/>
    <w:uiPriority w:val="19"/>
    <w:qFormat/>
    <w:rsid w:val="00FA4FA5"/>
    <w:rPr>
      <w:i/>
    </w:rPr>
  </w:style>
  <w:style w:type="character" w:styleId="Enfasiintensa">
    <w:name w:val="Intense Emphasis"/>
    <w:uiPriority w:val="21"/>
    <w:qFormat/>
    <w:rsid w:val="00FA4FA5"/>
    <w:rPr>
      <w:b/>
      <w:i/>
      <w:color w:val="C0504D"/>
      <w:spacing w:val="10"/>
    </w:rPr>
  </w:style>
  <w:style w:type="character" w:styleId="Riferimentodelicato">
    <w:name w:val="Subtle Reference"/>
    <w:uiPriority w:val="31"/>
    <w:qFormat/>
    <w:rsid w:val="00FA4FA5"/>
    <w:rPr>
      <w:b/>
    </w:rPr>
  </w:style>
  <w:style w:type="character" w:styleId="Riferimentointenso">
    <w:name w:val="Intense Reference"/>
    <w:uiPriority w:val="32"/>
    <w:qFormat/>
    <w:rsid w:val="00FA4FA5"/>
    <w:rPr>
      <w:b/>
      <w:bCs/>
      <w:smallCaps/>
      <w:spacing w:val="5"/>
      <w:sz w:val="22"/>
      <w:szCs w:val="22"/>
      <w:u w:val="single"/>
    </w:rPr>
  </w:style>
  <w:style w:type="character" w:styleId="Titolodellibro">
    <w:name w:val="Book Title"/>
    <w:uiPriority w:val="33"/>
    <w:qFormat/>
    <w:rsid w:val="00FA4FA5"/>
    <w:rPr>
      <w:rFonts w:ascii="Cambria" w:eastAsia="Times New Roman" w:hAnsi="Cambria" w:cs="Times New Roman"/>
      <w:i/>
      <w:iCs/>
      <w:sz w:val="20"/>
      <w:szCs w:val="20"/>
    </w:rPr>
  </w:style>
  <w:style w:type="paragraph" w:customStyle="1" w:styleId="description">
    <w:name w:val="description"/>
    <w:basedOn w:val="Normale"/>
    <w:rsid w:val="00FA4FA5"/>
    <w:pPr>
      <w:spacing w:before="100" w:beforeAutospacing="1" w:after="100" w:afterAutospacing="1"/>
      <w:ind w:left="75" w:right="75"/>
    </w:pPr>
    <w:rPr>
      <w:rFonts w:ascii="Times" w:hAnsi="Times" w:cs="Times"/>
      <w:sz w:val="21"/>
      <w:szCs w:val="21"/>
    </w:rPr>
  </w:style>
  <w:style w:type="paragraph" w:customStyle="1" w:styleId="itemdetails">
    <w:name w:val="item_details"/>
    <w:basedOn w:val="Normale"/>
    <w:rsid w:val="00FA4FA5"/>
    <w:pPr>
      <w:spacing w:before="150" w:after="100" w:afterAutospacing="1"/>
    </w:pPr>
  </w:style>
  <w:style w:type="character" w:customStyle="1" w:styleId="editsection8">
    <w:name w:val="editsection8"/>
    <w:basedOn w:val="Carpredefinitoparagrafo"/>
    <w:rsid w:val="00FA4FA5"/>
    <w:rPr>
      <w:b w:val="0"/>
      <w:bCs w:val="0"/>
      <w:sz w:val="21"/>
      <w:szCs w:val="21"/>
    </w:rPr>
  </w:style>
  <w:style w:type="character" w:customStyle="1" w:styleId="text2">
    <w:name w:val="text2"/>
    <w:basedOn w:val="Carpredefinitoparagrafo"/>
    <w:rsid w:val="00FA4FA5"/>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first">
    <w:name w:val="first"/>
    <w:basedOn w:val="Normale"/>
    <w:rsid w:val="00FA4FA5"/>
    <w:pPr>
      <w:spacing w:before="100" w:beforeAutospacing="1" w:after="100" w:afterAutospacing="1"/>
      <w:ind w:left="450"/>
    </w:pPr>
  </w:style>
  <w:style w:type="character" w:customStyle="1" w:styleId="item1">
    <w:name w:val="item1"/>
    <w:basedOn w:val="Carpredefinitoparagrafo"/>
    <w:rsid w:val="00FA4FA5"/>
    <w:rPr>
      <w:color w:val="000000"/>
      <w:shd w:val="clear" w:color="auto" w:fill="auto"/>
    </w:rPr>
  </w:style>
  <w:style w:type="character" w:customStyle="1" w:styleId="MappadocumentoCarattere">
    <w:name w:val="Mappa documento Carattere"/>
    <w:basedOn w:val="Carpredefinitoparagrafo"/>
    <w:link w:val="Mappadocumento"/>
    <w:semiHidden/>
    <w:rsid w:val="00FA4FA5"/>
    <w:rPr>
      <w:rFonts w:ascii="Tahoma" w:hAnsi="Tahoma"/>
      <w:shd w:val="clear" w:color="auto" w:fill="000080"/>
      <w:lang w:val="en-US" w:eastAsia="en-US" w:bidi="en-US"/>
    </w:rPr>
  </w:style>
  <w:style w:type="paragraph" w:styleId="Mappadocumento">
    <w:name w:val="Document Map"/>
    <w:basedOn w:val="Normale"/>
    <w:link w:val="MappadocumentoCarattere"/>
    <w:semiHidden/>
    <w:rsid w:val="00FA4FA5"/>
    <w:pPr>
      <w:shd w:val="clear" w:color="auto" w:fill="000080"/>
      <w:spacing w:after="120" w:line="276" w:lineRule="auto"/>
    </w:pPr>
    <w:rPr>
      <w:rFonts w:ascii="Tahoma" w:hAnsi="Tahoma"/>
      <w:sz w:val="20"/>
      <w:szCs w:val="20"/>
      <w:lang w:val="en-US" w:eastAsia="en-US" w:bidi="en-US"/>
    </w:rPr>
  </w:style>
  <w:style w:type="character" w:customStyle="1" w:styleId="MappadocumentoCarattere1">
    <w:name w:val="Mappa documento Carattere1"/>
    <w:basedOn w:val="Carpredefinitoparagrafo"/>
    <w:uiPriority w:val="99"/>
    <w:semiHidden/>
    <w:rsid w:val="00FA4FA5"/>
    <w:rPr>
      <w:rFonts w:ascii="Tahoma" w:hAnsi="Tahoma" w:cs="Tahoma"/>
      <w:sz w:val="16"/>
      <w:szCs w:val="16"/>
    </w:rPr>
  </w:style>
  <w:style w:type="paragraph" w:styleId="Rientrocorpodeltesto2">
    <w:name w:val="Body Text Indent 2"/>
    <w:basedOn w:val="Normale"/>
    <w:link w:val="Rientrocorpodeltesto2Carattere"/>
    <w:rsid w:val="00FA4FA5"/>
    <w:pPr>
      <w:spacing w:after="120" w:line="276" w:lineRule="auto"/>
    </w:pPr>
    <w:rPr>
      <w:rFonts w:ascii="Arial" w:hAnsi="Arial"/>
      <w:color w:val="000000"/>
      <w:sz w:val="28"/>
      <w:szCs w:val="20"/>
      <w:lang w:eastAsia="en-US" w:bidi="en-US"/>
    </w:rPr>
  </w:style>
  <w:style w:type="character" w:customStyle="1" w:styleId="Rientrocorpodeltesto2Carattere">
    <w:name w:val="Rientro corpo del testo 2 Carattere"/>
    <w:basedOn w:val="Carpredefinitoparagrafo"/>
    <w:link w:val="Rientrocorpodeltesto2"/>
    <w:rsid w:val="00FA4FA5"/>
    <w:rPr>
      <w:rFonts w:ascii="Arial" w:hAnsi="Arial"/>
      <w:color w:val="000000"/>
      <w:sz w:val="28"/>
      <w:lang w:eastAsia="en-US" w:bidi="en-US"/>
    </w:rPr>
  </w:style>
  <w:style w:type="paragraph" w:styleId="Elenco2">
    <w:name w:val="List 2"/>
    <w:basedOn w:val="Normale"/>
    <w:rsid w:val="00FA4FA5"/>
    <w:pPr>
      <w:spacing w:after="120" w:line="276" w:lineRule="auto"/>
      <w:ind w:left="566" w:hanging="283"/>
    </w:pPr>
    <w:rPr>
      <w:rFonts w:ascii="Calibri" w:hAnsi="Calibri"/>
      <w:sz w:val="20"/>
      <w:szCs w:val="20"/>
      <w:lang w:val="en-US" w:eastAsia="en-US" w:bidi="en-US"/>
    </w:rPr>
  </w:style>
  <w:style w:type="paragraph" w:styleId="Elenco3">
    <w:name w:val="List 3"/>
    <w:basedOn w:val="Normale"/>
    <w:rsid w:val="00FA4FA5"/>
    <w:pPr>
      <w:spacing w:after="120" w:line="276" w:lineRule="auto"/>
      <w:ind w:left="849" w:hanging="283"/>
    </w:pPr>
    <w:rPr>
      <w:rFonts w:ascii="Calibri" w:hAnsi="Calibri"/>
      <w:sz w:val="20"/>
      <w:szCs w:val="20"/>
      <w:lang w:val="en-US" w:eastAsia="en-US" w:bidi="en-US"/>
    </w:rPr>
  </w:style>
  <w:style w:type="paragraph" w:styleId="Elenco4">
    <w:name w:val="List 4"/>
    <w:basedOn w:val="Normale"/>
    <w:rsid w:val="00FA4FA5"/>
    <w:pPr>
      <w:spacing w:after="120" w:line="276" w:lineRule="auto"/>
      <w:ind w:left="1132" w:hanging="283"/>
    </w:pPr>
    <w:rPr>
      <w:rFonts w:ascii="Calibri" w:hAnsi="Calibri"/>
      <w:sz w:val="20"/>
      <w:szCs w:val="20"/>
      <w:lang w:val="en-US" w:eastAsia="en-US" w:bidi="en-US"/>
    </w:rPr>
  </w:style>
  <w:style w:type="paragraph" w:styleId="Elencocontinua">
    <w:name w:val="List Continue"/>
    <w:basedOn w:val="Normale"/>
    <w:rsid w:val="00FA4FA5"/>
    <w:pPr>
      <w:spacing w:after="120" w:line="276" w:lineRule="auto"/>
      <w:ind w:left="283"/>
    </w:pPr>
    <w:rPr>
      <w:rFonts w:ascii="Calibri" w:hAnsi="Calibri"/>
      <w:sz w:val="20"/>
      <w:szCs w:val="20"/>
      <w:lang w:val="en-US" w:eastAsia="en-US" w:bidi="en-US"/>
    </w:rPr>
  </w:style>
  <w:style w:type="paragraph" w:styleId="Elencocontinua3">
    <w:name w:val="List Continue 3"/>
    <w:basedOn w:val="Normale"/>
    <w:rsid w:val="00FA4FA5"/>
    <w:pPr>
      <w:spacing w:after="120" w:line="276" w:lineRule="auto"/>
      <w:ind w:left="849"/>
    </w:pPr>
    <w:rPr>
      <w:rFonts w:ascii="Calibri" w:hAnsi="Calibri"/>
      <w:sz w:val="20"/>
      <w:szCs w:val="20"/>
      <w:lang w:val="en-US" w:eastAsia="en-US" w:bidi="en-US"/>
    </w:rPr>
  </w:style>
  <w:style w:type="paragraph" w:styleId="Rientronormale">
    <w:name w:val="Normal Indent"/>
    <w:basedOn w:val="Normale"/>
    <w:rsid w:val="00FA4FA5"/>
    <w:pPr>
      <w:spacing w:after="120" w:line="276" w:lineRule="auto"/>
      <w:ind w:left="708"/>
    </w:pPr>
    <w:rPr>
      <w:rFonts w:ascii="Calibri" w:hAnsi="Calibri"/>
      <w:sz w:val="20"/>
      <w:szCs w:val="20"/>
      <w:lang w:val="en-US" w:eastAsia="en-US" w:bidi="en-US"/>
    </w:rPr>
  </w:style>
  <w:style w:type="paragraph" w:styleId="Data">
    <w:name w:val="Date"/>
    <w:basedOn w:val="Normale"/>
    <w:next w:val="Normale"/>
    <w:link w:val="DataCarattere"/>
    <w:rsid w:val="00FA4FA5"/>
    <w:pPr>
      <w:spacing w:after="120" w:line="276" w:lineRule="auto"/>
    </w:pPr>
    <w:rPr>
      <w:rFonts w:ascii="Calibri" w:hAnsi="Calibri"/>
      <w:sz w:val="20"/>
      <w:szCs w:val="20"/>
      <w:lang w:val="en-US" w:eastAsia="en-US" w:bidi="en-US"/>
    </w:rPr>
  </w:style>
  <w:style w:type="character" w:customStyle="1" w:styleId="DataCarattere">
    <w:name w:val="Data Carattere"/>
    <w:basedOn w:val="Carpredefinitoparagrafo"/>
    <w:link w:val="Data"/>
    <w:rsid w:val="00FA4FA5"/>
    <w:rPr>
      <w:rFonts w:ascii="Calibri" w:hAnsi="Calibri"/>
      <w:lang w:val="en-US" w:eastAsia="en-US" w:bidi="en-US"/>
    </w:rPr>
  </w:style>
  <w:style w:type="paragraph" w:styleId="Elenco5">
    <w:name w:val="List 5"/>
    <w:basedOn w:val="Normale"/>
    <w:rsid w:val="00FA4FA5"/>
    <w:pPr>
      <w:spacing w:after="120" w:line="276" w:lineRule="auto"/>
      <w:ind w:left="1415" w:hanging="283"/>
    </w:pPr>
    <w:rPr>
      <w:rFonts w:ascii="Calibri" w:hAnsi="Calibri"/>
      <w:sz w:val="20"/>
      <w:szCs w:val="20"/>
      <w:lang w:val="en-US" w:eastAsia="en-US" w:bidi="en-US"/>
    </w:rPr>
  </w:style>
  <w:style w:type="paragraph" w:styleId="Elencocontinua2">
    <w:name w:val="List Continue 2"/>
    <w:basedOn w:val="Normale"/>
    <w:rsid w:val="00FA4FA5"/>
    <w:pPr>
      <w:spacing w:after="120" w:line="276" w:lineRule="auto"/>
      <w:ind w:left="566"/>
    </w:pPr>
    <w:rPr>
      <w:rFonts w:ascii="Calibri" w:hAnsi="Calibri"/>
      <w:sz w:val="20"/>
      <w:szCs w:val="20"/>
      <w:lang w:val="en-US" w:eastAsia="en-US" w:bidi="en-US"/>
    </w:rPr>
  </w:style>
  <w:style w:type="paragraph" w:styleId="Elencocontinua4">
    <w:name w:val="List Continue 4"/>
    <w:basedOn w:val="Normale"/>
    <w:rsid w:val="00FA4FA5"/>
    <w:pPr>
      <w:spacing w:after="120" w:line="276" w:lineRule="auto"/>
      <w:ind w:left="1132"/>
    </w:pPr>
    <w:rPr>
      <w:rFonts w:ascii="Calibri" w:hAnsi="Calibri"/>
      <w:sz w:val="20"/>
      <w:szCs w:val="20"/>
      <w:lang w:val="en-US" w:eastAsia="en-US" w:bidi="en-US"/>
    </w:rPr>
  </w:style>
  <w:style w:type="paragraph" w:styleId="Elencocontinua5">
    <w:name w:val="List Continue 5"/>
    <w:basedOn w:val="Normale"/>
    <w:rsid w:val="00FA4FA5"/>
    <w:pPr>
      <w:spacing w:after="120" w:line="276" w:lineRule="auto"/>
      <w:ind w:left="1415"/>
    </w:pPr>
    <w:rPr>
      <w:rFonts w:ascii="Calibri" w:hAnsi="Calibri"/>
      <w:sz w:val="20"/>
      <w:szCs w:val="20"/>
      <w:lang w:val="en-US" w:eastAsia="en-US" w:bidi="en-US"/>
    </w:rPr>
  </w:style>
  <w:style w:type="paragraph" w:styleId="Formuladiapertura">
    <w:name w:val="Salutation"/>
    <w:basedOn w:val="Normale"/>
    <w:next w:val="Normale"/>
    <w:link w:val="FormuladiaperturaCarattere"/>
    <w:rsid w:val="00FA4FA5"/>
    <w:pPr>
      <w:spacing w:after="120" w:line="276" w:lineRule="auto"/>
    </w:pPr>
    <w:rPr>
      <w:rFonts w:ascii="Calibri" w:hAnsi="Calibri"/>
      <w:sz w:val="20"/>
      <w:szCs w:val="20"/>
      <w:lang w:val="en-US" w:eastAsia="en-US" w:bidi="en-US"/>
    </w:rPr>
  </w:style>
  <w:style w:type="character" w:customStyle="1" w:styleId="FormuladiaperturaCarattere">
    <w:name w:val="Formula di apertura Carattere"/>
    <w:basedOn w:val="Carpredefinitoparagrafo"/>
    <w:link w:val="Formuladiapertura"/>
    <w:rsid w:val="00FA4FA5"/>
    <w:rPr>
      <w:rFonts w:ascii="Calibri" w:hAnsi="Calibri"/>
      <w:lang w:val="en-US" w:eastAsia="en-US" w:bidi="en-US"/>
    </w:rPr>
  </w:style>
  <w:style w:type="paragraph" w:styleId="Formuladichiusura">
    <w:name w:val="Closing"/>
    <w:basedOn w:val="Normale"/>
    <w:link w:val="FormuladichiusuraCarattere"/>
    <w:rsid w:val="00FA4FA5"/>
    <w:pPr>
      <w:spacing w:after="120" w:line="276" w:lineRule="auto"/>
      <w:ind w:left="4252"/>
    </w:pPr>
    <w:rPr>
      <w:rFonts w:ascii="Calibri" w:hAnsi="Calibri"/>
      <w:sz w:val="20"/>
      <w:szCs w:val="20"/>
      <w:lang w:val="en-US" w:eastAsia="en-US" w:bidi="en-US"/>
    </w:rPr>
  </w:style>
  <w:style w:type="character" w:customStyle="1" w:styleId="FormuladichiusuraCarattere">
    <w:name w:val="Formula di chiusura Carattere"/>
    <w:basedOn w:val="Carpredefinitoparagrafo"/>
    <w:link w:val="Formuladichiusura"/>
    <w:rsid w:val="00FA4FA5"/>
    <w:rPr>
      <w:rFonts w:ascii="Calibri" w:hAnsi="Calibri"/>
      <w:lang w:val="en-US" w:eastAsia="en-US" w:bidi="en-US"/>
    </w:rPr>
  </w:style>
  <w:style w:type="paragraph" w:styleId="Intestazionemessaggio">
    <w:name w:val="Message Header"/>
    <w:basedOn w:val="Normale"/>
    <w:link w:val="IntestazionemessaggioCarattere"/>
    <w:rsid w:val="00FA4FA5"/>
    <w:pPr>
      <w:pBdr>
        <w:top w:val="single" w:sz="6" w:space="1" w:color="auto"/>
        <w:left w:val="single" w:sz="6" w:space="1" w:color="auto"/>
        <w:bottom w:val="single" w:sz="6" w:space="1" w:color="auto"/>
        <w:right w:val="single" w:sz="6" w:space="1" w:color="auto"/>
      </w:pBdr>
      <w:shd w:val="pct20" w:color="auto" w:fill="auto"/>
      <w:spacing w:after="120" w:line="276" w:lineRule="auto"/>
      <w:ind w:left="1134" w:hanging="1134"/>
    </w:pPr>
    <w:rPr>
      <w:rFonts w:ascii="Arial" w:hAnsi="Arial" w:cs="Arial"/>
      <w:lang w:val="en-US" w:eastAsia="en-US" w:bidi="en-US"/>
    </w:rPr>
  </w:style>
  <w:style w:type="character" w:customStyle="1" w:styleId="IntestazionemessaggioCarattere">
    <w:name w:val="Intestazione messaggio Carattere"/>
    <w:basedOn w:val="Carpredefinitoparagrafo"/>
    <w:link w:val="Intestazionemessaggio"/>
    <w:rsid w:val="00FA4FA5"/>
    <w:rPr>
      <w:rFonts w:ascii="Arial" w:hAnsi="Arial" w:cs="Arial"/>
      <w:sz w:val="24"/>
      <w:szCs w:val="24"/>
      <w:shd w:val="pct20" w:color="auto" w:fill="auto"/>
      <w:lang w:val="en-US" w:eastAsia="en-US" w:bidi="en-US"/>
    </w:rPr>
  </w:style>
  <w:style w:type="paragraph" w:styleId="Intestazionenota">
    <w:name w:val="Note Heading"/>
    <w:basedOn w:val="Normale"/>
    <w:next w:val="Normale"/>
    <w:link w:val="IntestazionenotaCarattere"/>
    <w:rsid w:val="00FA4FA5"/>
    <w:pPr>
      <w:spacing w:after="120" w:line="276" w:lineRule="auto"/>
    </w:pPr>
    <w:rPr>
      <w:rFonts w:ascii="Calibri" w:hAnsi="Calibri"/>
      <w:sz w:val="20"/>
      <w:szCs w:val="20"/>
      <w:lang w:val="en-US" w:eastAsia="en-US" w:bidi="en-US"/>
    </w:rPr>
  </w:style>
  <w:style w:type="character" w:customStyle="1" w:styleId="IntestazionenotaCarattere">
    <w:name w:val="Intestazione nota Carattere"/>
    <w:basedOn w:val="Carpredefinitoparagrafo"/>
    <w:link w:val="Intestazionenota"/>
    <w:rsid w:val="00FA4FA5"/>
    <w:rPr>
      <w:rFonts w:ascii="Calibri" w:hAnsi="Calibri"/>
      <w:lang w:val="en-US" w:eastAsia="en-US" w:bidi="en-US"/>
    </w:rPr>
  </w:style>
  <w:style w:type="paragraph" w:styleId="Numeroelenco">
    <w:name w:val="List Number"/>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Numeroelenco2">
    <w:name w:val="List Number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Numeroelenco3">
    <w:name w:val="List Number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Numeroelenco4">
    <w:name w:val="List Number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Numeroelenco5">
    <w:name w:val="List Number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Primorientrocorpodeltesto">
    <w:name w:val="Body Text First Indent"/>
    <w:basedOn w:val="Corpotesto"/>
    <w:link w:val="PrimorientrocorpodeltestoCarattere"/>
    <w:rsid w:val="00FA4FA5"/>
    <w:pPr>
      <w:spacing w:line="276" w:lineRule="auto"/>
      <w:ind w:firstLine="210"/>
    </w:pPr>
    <w:rPr>
      <w:rFonts w:ascii="Calibri" w:hAnsi="Calibri"/>
      <w:lang w:val="en-US" w:eastAsia="en-US" w:bidi="en-US"/>
    </w:rPr>
  </w:style>
  <w:style w:type="character" w:customStyle="1" w:styleId="PrimorientrocorpodeltestoCarattere">
    <w:name w:val="Primo rientro corpo del testo Carattere"/>
    <w:basedOn w:val="CorpotestoCarattere"/>
    <w:link w:val="Primorientrocorpodeltesto"/>
    <w:rsid w:val="00FA4FA5"/>
    <w:rPr>
      <w:rFonts w:ascii="Calibri" w:hAnsi="Calibri"/>
      <w:lang w:val="en-US" w:eastAsia="en-US" w:bidi="en-US"/>
    </w:rPr>
  </w:style>
  <w:style w:type="paragraph" w:styleId="Primorientrocorpodeltesto2">
    <w:name w:val="Body Text First Indent 2"/>
    <w:basedOn w:val="Rientrocorpodeltesto"/>
    <w:link w:val="Primorientrocorpodeltesto2Caratter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10"/>
    </w:pPr>
    <w:rPr>
      <w:sz w:val="20"/>
      <w:szCs w:val="20"/>
      <w:lang w:eastAsia="en-US" w:bidi="en-US"/>
    </w:rPr>
  </w:style>
  <w:style w:type="character" w:customStyle="1" w:styleId="Primorientrocorpodeltesto2Carattere">
    <w:name w:val="Primo rientro corpo del testo 2 Carattere"/>
    <w:basedOn w:val="RientrocorpodeltestoCarattere1"/>
    <w:link w:val="Primorientrocorpodeltesto2"/>
    <w:rsid w:val="00FA4FA5"/>
    <w:rPr>
      <w:sz w:val="24"/>
      <w:szCs w:val="24"/>
      <w:lang w:eastAsia="en-US" w:bidi="en-US"/>
    </w:rPr>
  </w:style>
  <w:style w:type="paragraph" w:styleId="Puntoelenco">
    <w:name w:val="List Bullet"/>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Puntoelenco2">
    <w:name w:val="List Bullet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Puntoelenco3">
    <w:name w:val="List Bullet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Puntoelenco4">
    <w:name w:val="List Bullet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Puntoelenco5">
    <w:name w:val="List Bullet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Rientrocorpodeltesto3">
    <w:name w:val="Body Text Indent 3"/>
    <w:basedOn w:val="Normale"/>
    <w:link w:val="Rientrocorpodeltesto3Carattere"/>
    <w:rsid w:val="00FA4FA5"/>
    <w:pPr>
      <w:spacing w:after="120" w:line="276" w:lineRule="auto"/>
      <w:ind w:left="283"/>
    </w:pPr>
    <w:rPr>
      <w:rFonts w:ascii="Calibri" w:hAnsi="Calibri"/>
      <w:sz w:val="16"/>
      <w:szCs w:val="16"/>
      <w:lang w:val="en-US" w:eastAsia="en-US" w:bidi="en-US"/>
    </w:rPr>
  </w:style>
  <w:style w:type="character" w:customStyle="1" w:styleId="Rientrocorpodeltesto3Carattere">
    <w:name w:val="Rientro corpo del testo 3 Carattere"/>
    <w:basedOn w:val="Carpredefinitoparagrafo"/>
    <w:link w:val="Rientrocorpodeltesto3"/>
    <w:rsid w:val="00FA4FA5"/>
    <w:rPr>
      <w:rFonts w:ascii="Calibri" w:hAnsi="Calibri"/>
      <w:sz w:val="16"/>
      <w:szCs w:val="16"/>
      <w:lang w:val="en-US" w:eastAsia="en-US" w:bidi="en-US"/>
    </w:rPr>
  </w:style>
  <w:style w:type="character" w:customStyle="1" w:styleId="TestocommentoCarattere">
    <w:name w:val="Testo commento Carattere"/>
    <w:basedOn w:val="Carpredefinitoparagrafo"/>
    <w:link w:val="Testocommento"/>
    <w:semiHidden/>
    <w:rsid w:val="00FA4FA5"/>
    <w:rPr>
      <w:lang w:val="en-US" w:eastAsia="en-US" w:bidi="en-US"/>
    </w:rPr>
  </w:style>
  <w:style w:type="paragraph" w:styleId="Testocommento">
    <w:name w:val="annotation text"/>
    <w:basedOn w:val="Normale"/>
    <w:link w:val="TestocommentoCarattere"/>
    <w:semiHidden/>
    <w:rsid w:val="00FA4FA5"/>
    <w:pPr>
      <w:spacing w:after="120" w:line="276" w:lineRule="auto"/>
    </w:pPr>
    <w:rPr>
      <w:sz w:val="20"/>
      <w:szCs w:val="20"/>
      <w:lang w:val="en-US" w:eastAsia="en-US" w:bidi="en-US"/>
    </w:rPr>
  </w:style>
  <w:style w:type="character" w:customStyle="1" w:styleId="TestocommentoCarattere1">
    <w:name w:val="Testo commento Carattere1"/>
    <w:basedOn w:val="Carpredefinitoparagrafo"/>
    <w:uiPriority w:val="99"/>
    <w:semiHidden/>
    <w:rsid w:val="00FA4FA5"/>
  </w:style>
  <w:style w:type="character" w:customStyle="1" w:styleId="SoggettocommentoCarattere">
    <w:name w:val="Soggetto commento Carattere"/>
    <w:basedOn w:val="TestocommentoCarattere"/>
    <w:link w:val="Soggettocommento"/>
    <w:semiHidden/>
    <w:rsid w:val="00FA4FA5"/>
    <w:rPr>
      <w:b/>
      <w:bCs/>
      <w:lang w:val="en-US" w:eastAsia="en-US" w:bidi="en-US"/>
    </w:rPr>
  </w:style>
  <w:style w:type="paragraph" w:styleId="Soggettocommento">
    <w:name w:val="annotation subject"/>
    <w:basedOn w:val="Testocommento"/>
    <w:next w:val="Testocommento"/>
    <w:link w:val="SoggettocommentoCarattere"/>
    <w:semiHidden/>
    <w:rsid w:val="00FA4FA5"/>
    <w:rPr>
      <w:b/>
      <w:bCs/>
    </w:rPr>
  </w:style>
  <w:style w:type="character" w:customStyle="1" w:styleId="SoggettocommentoCarattere1">
    <w:name w:val="Soggetto commento Carattere1"/>
    <w:basedOn w:val="TestocommentoCarattere1"/>
    <w:uiPriority w:val="99"/>
    <w:semiHidden/>
    <w:rsid w:val="00FA4FA5"/>
    <w:rPr>
      <w:b/>
      <w:bCs/>
    </w:rPr>
  </w:style>
  <w:style w:type="paragraph" w:styleId="Testodelblocco">
    <w:name w:val="Block Text"/>
    <w:basedOn w:val="Normale"/>
    <w:rsid w:val="00FA4FA5"/>
    <w:pPr>
      <w:spacing w:after="120" w:line="276" w:lineRule="auto"/>
      <w:ind w:left="1440" w:right="1440"/>
    </w:pPr>
    <w:rPr>
      <w:rFonts w:ascii="Calibri" w:hAnsi="Calibri"/>
      <w:sz w:val="20"/>
      <w:szCs w:val="20"/>
      <w:lang w:val="en-US" w:eastAsia="en-US" w:bidi="en-US"/>
    </w:rPr>
  </w:style>
  <w:style w:type="character" w:customStyle="1" w:styleId="TestomacroCarattere">
    <w:name w:val="Testo macro Carattere"/>
    <w:basedOn w:val="Carpredefinitoparagrafo"/>
    <w:link w:val="Testomacro"/>
    <w:semiHidden/>
    <w:rsid w:val="00FA4FA5"/>
    <w:rPr>
      <w:rFonts w:ascii="Courier New" w:hAnsi="Courier New" w:cs="Courier New"/>
      <w:lang w:val="it-IT" w:eastAsia="it-IT" w:bidi="ar-SA"/>
    </w:rPr>
  </w:style>
  <w:style w:type="paragraph" w:styleId="Testomacro">
    <w:name w:val="macro"/>
    <w:link w:val="TestomacroCarattere"/>
    <w:semiHidden/>
    <w:rsid w:val="00FA4FA5"/>
    <w:pPr>
      <w:tabs>
        <w:tab w:val="left" w:pos="480"/>
        <w:tab w:val="left" w:pos="960"/>
        <w:tab w:val="left" w:pos="1440"/>
        <w:tab w:val="left" w:pos="1920"/>
        <w:tab w:val="left" w:pos="2400"/>
        <w:tab w:val="left" w:pos="2880"/>
        <w:tab w:val="left" w:pos="3360"/>
        <w:tab w:val="left" w:pos="3840"/>
        <w:tab w:val="left" w:pos="4320"/>
      </w:tabs>
      <w:spacing w:after="120" w:line="276" w:lineRule="auto"/>
    </w:pPr>
    <w:rPr>
      <w:rFonts w:ascii="Courier New" w:hAnsi="Courier New" w:cs="Courier New"/>
    </w:rPr>
  </w:style>
  <w:style w:type="character" w:customStyle="1" w:styleId="TestomacroCarattere1">
    <w:name w:val="Testo macro Carattere1"/>
    <w:basedOn w:val="Carpredefinitoparagrafo"/>
    <w:uiPriority w:val="99"/>
    <w:semiHidden/>
    <w:rsid w:val="00FA4FA5"/>
    <w:rPr>
      <w:rFonts w:ascii="Courier New" w:hAnsi="Courier New" w:cs="Courier New"/>
    </w:rPr>
  </w:style>
  <w:style w:type="paragraph" w:styleId="Testonormale">
    <w:name w:val="Plain Text"/>
    <w:basedOn w:val="Normale"/>
    <w:link w:val="TestonormaleCarattere"/>
    <w:rsid w:val="00FA4FA5"/>
    <w:pPr>
      <w:spacing w:after="120" w:line="276" w:lineRule="auto"/>
    </w:pPr>
    <w:rPr>
      <w:rFonts w:ascii="Courier New" w:hAnsi="Courier New" w:cs="Courier New"/>
      <w:sz w:val="20"/>
      <w:szCs w:val="20"/>
      <w:lang w:val="en-US" w:eastAsia="en-US" w:bidi="en-US"/>
    </w:rPr>
  </w:style>
  <w:style w:type="character" w:customStyle="1" w:styleId="TestonormaleCarattere">
    <w:name w:val="Testo normale Carattere"/>
    <w:basedOn w:val="Carpredefinitoparagrafo"/>
    <w:link w:val="Testonormale"/>
    <w:rsid w:val="00FA4FA5"/>
    <w:rPr>
      <w:rFonts w:ascii="Courier New" w:hAnsi="Courier New" w:cs="Courier New"/>
      <w:lang w:val="en-US" w:eastAsia="en-US" w:bidi="en-US"/>
    </w:rPr>
  </w:style>
  <w:style w:type="character" w:customStyle="1" w:styleId="TestonotaapidipaginaCarattere">
    <w:name w:val="Testo nota a piè di pagina Carattere"/>
    <w:basedOn w:val="Carpredefinitoparagrafo"/>
    <w:link w:val="Testonotaapidipagina"/>
    <w:semiHidden/>
    <w:rsid w:val="00FA4FA5"/>
    <w:rPr>
      <w:lang w:val="en-US" w:eastAsia="en-US" w:bidi="en-US"/>
    </w:rPr>
  </w:style>
  <w:style w:type="paragraph" w:styleId="Testonotaapidipagina">
    <w:name w:val="footnote text"/>
    <w:basedOn w:val="Normale"/>
    <w:link w:val="TestonotaapidipaginaCarattere"/>
    <w:semiHidden/>
    <w:rsid w:val="00FA4FA5"/>
    <w:pPr>
      <w:spacing w:after="120" w:line="276" w:lineRule="auto"/>
    </w:pPr>
    <w:rPr>
      <w:sz w:val="20"/>
      <w:szCs w:val="20"/>
      <w:lang w:val="en-US" w:eastAsia="en-US" w:bidi="en-US"/>
    </w:rPr>
  </w:style>
  <w:style w:type="character" w:customStyle="1" w:styleId="TestonotaapidipaginaCarattere1">
    <w:name w:val="Testo nota a piè di pagina Carattere1"/>
    <w:basedOn w:val="Carpredefinitoparagrafo"/>
    <w:uiPriority w:val="99"/>
    <w:semiHidden/>
    <w:rsid w:val="00FA4FA5"/>
  </w:style>
  <w:style w:type="character" w:customStyle="1" w:styleId="TestonotadichiusuraCarattere">
    <w:name w:val="Testo nota di chiusura Carattere"/>
    <w:basedOn w:val="Carpredefinitoparagrafo"/>
    <w:link w:val="Testonotadichiusura"/>
    <w:semiHidden/>
    <w:rsid w:val="00FA4FA5"/>
    <w:rPr>
      <w:lang w:val="en-US" w:eastAsia="en-US" w:bidi="en-US"/>
    </w:rPr>
  </w:style>
  <w:style w:type="paragraph" w:styleId="Testonotadichiusura">
    <w:name w:val="endnote text"/>
    <w:basedOn w:val="Normale"/>
    <w:link w:val="TestonotadichiusuraCarattere"/>
    <w:semiHidden/>
    <w:rsid w:val="00FA4FA5"/>
    <w:pPr>
      <w:spacing w:after="120" w:line="276" w:lineRule="auto"/>
    </w:pPr>
    <w:rPr>
      <w:sz w:val="20"/>
      <w:szCs w:val="20"/>
      <w:lang w:val="en-US" w:eastAsia="en-US" w:bidi="en-US"/>
    </w:rPr>
  </w:style>
  <w:style w:type="character" w:customStyle="1" w:styleId="TestonotadichiusuraCarattere1">
    <w:name w:val="Testo nota di chiusura Carattere1"/>
    <w:basedOn w:val="Carpredefinitoparagrafo"/>
    <w:uiPriority w:val="99"/>
    <w:semiHidden/>
    <w:rsid w:val="00FA4FA5"/>
  </w:style>
  <w:style w:type="character" w:styleId="MacchinadascrivereHTML">
    <w:name w:val="HTML Typewriter"/>
    <w:basedOn w:val="Carpredefinitoparagrafo"/>
    <w:rsid w:val="00FA4FA5"/>
    <w:rPr>
      <w:rFonts w:ascii="Courier New" w:eastAsia="Times New Roman" w:hAnsi="Courier New" w:cs="Courier New"/>
      <w:sz w:val="20"/>
      <w:szCs w:val="20"/>
    </w:rPr>
  </w:style>
  <w:style w:type="character" w:customStyle="1" w:styleId="testo">
    <w:name w:val="testo"/>
    <w:basedOn w:val="Carpredefinitoparagrafo"/>
    <w:rsid w:val="00FA4FA5"/>
    <w:rPr>
      <w:rFonts w:ascii="Times New Roman" w:hAnsi="Times New Roman" w:cs="Times New Roman" w:hint="default"/>
      <w:color w:val="000000"/>
      <w:sz w:val="24"/>
      <w:szCs w:val="24"/>
    </w:rPr>
  </w:style>
  <w:style w:type="paragraph" w:customStyle="1" w:styleId="p00">
    <w:name w:val="p00"/>
    <w:basedOn w:val="Normale"/>
    <w:rsid w:val="00FA4FA5"/>
    <w:pPr>
      <w:spacing w:after="120" w:line="276" w:lineRule="auto"/>
    </w:pPr>
    <w:rPr>
      <w:rFonts w:ascii="Arial" w:hAnsi="Arial" w:cs="Arial"/>
      <w:color w:val="000000"/>
      <w:sz w:val="10"/>
      <w:szCs w:val="10"/>
      <w:lang w:bidi="en-US"/>
    </w:rPr>
  </w:style>
  <w:style w:type="paragraph" w:customStyle="1" w:styleId="p8">
    <w:name w:val="p8"/>
    <w:basedOn w:val="Normale"/>
    <w:rsid w:val="00FA4FA5"/>
    <w:pPr>
      <w:spacing w:after="120" w:line="276" w:lineRule="auto"/>
    </w:pPr>
    <w:rPr>
      <w:rFonts w:ascii="Arial" w:hAnsi="Arial" w:cs="Arial"/>
      <w:b/>
      <w:bCs/>
      <w:color w:val="000000"/>
      <w:sz w:val="22"/>
      <w:szCs w:val="22"/>
      <w:lang w:bidi="en-US"/>
    </w:rPr>
  </w:style>
  <w:style w:type="paragraph" w:customStyle="1" w:styleId="p9">
    <w:name w:val="p9"/>
    <w:basedOn w:val="Normale"/>
    <w:rsid w:val="00FA4FA5"/>
    <w:pPr>
      <w:spacing w:before="60" w:after="60" w:line="276" w:lineRule="auto"/>
    </w:pPr>
    <w:rPr>
      <w:rFonts w:ascii="Arial" w:hAnsi="Arial" w:cs="Arial"/>
      <w:color w:val="000000"/>
      <w:sz w:val="20"/>
      <w:szCs w:val="20"/>
      <w:lang w:bidi="en-US"/>
    </w:rPr>
  </w:style>
  <w:style w:type="character" w:customStyle="1" w:styleId="Titolo10">
    <w:name w:val="Titolo1"/>
    <w:basedOn w:val="Carpredefinitoparagrafo"/>
    <w:rsid w:val="00FA4FA5"/>
  </w:style>
  <w:style w:type="paragraph" w:customStyle="1" w:styleId="bgalpha">
    <w:name w:val="bgalpha"/>
    <w:basedOn w:val="Normale"/>
    <w:rsid w:val="00FA4FA5"/>
    <w:pPr>
      <w:spacing w:before="100" w:beforeAutospacing="1" w:after="100" w:afterAutospacing="1" w:line="276" w:lineRule="auto"/>
    </w:pPr>
    <w:rPr>
      <w:rFonts w:ascii="Calibri" w:hAnsi="Calibri"/>
      <w:lang w:bidi="en-US"/>
    </w:rPr>
  </w:style>
  <w:style w:type="character" w:customStyle="1" w:styleId="postbody">
    <w:name w:val="postbody"/>
    <w:basedOn w:val="Carpredefinitoparagrafo"/>
    <w:rsid w:val="00FA4FA5"/>
    <w:rPr>
      <w:rFonts w:ascii="Verdana" w:hAnsi="Verdana" w:hint="default"/>
      <w:sz w:val="17"/>
      <w:szCs w:val="17"/>
    </w:rPr>
  </w:style>
  <w:style w:type="paragraph" w:customStyle="1" w:styleId="style3">
    <w:name w:val="style3"/>
    <w:basedOn w:val="Normale"/>
    <w:rsid w:val="00FA4FA5"/>
    <w:pPr>
      <w:spacing w:before="100" w:beforeAutospacing="1" w:after="100" w:afterAutospacing="1" w:line="276" w:lineRule="auto"/>
    </w:pPr>
    <w:rPr>
      <w:rFonts w:ascii="Calibri" w:hAnsi="Calibri"/>
      <w:sz w:val="27"/>
      <w:szCs w:val="27"/>
      <w:lang w:bidi="en-US"/>
    </w:rPr>
  </w:style>
  <w:style w:type="paragraph" w:customStyle="1" w:styleId="style4">
    <w:name w:val="style4"/>
    <w:basedOn w:val="Normale"/>
    <w:rsid w:val="00FA4FA5"/>
    <w:pPr>
      <w:spacing w:before="100" w:beforeAutospacing="1" w:after="100" w:afterAutospacing="1" w:line="276" w:lineRule="auto"/>
    </w:pPr>
    <w:rPr>
      <w:rFonts w:ascii="Calibri" w:hAnsi="Calibri"/>
      <w:sz w:val="27"/>
      <w:szCs w:val="27"/>
      <w:lang w:bidi="en-US"/>
    </w:rPr>
  </w:style>
  <w:style w:type="character" w:customStyle="1" w:styleId="style31">
    <w:name w:val="style31"/>
    <w:basedOn w:val="Carpredefinitoparagrafo"/>
    <w:rsid w:val="00FA4FA5"/>
    <w:rPr>
      <w:b/>
      <w:bCs/>
      <w:sz w:val="36"/>
      <w:szCs w:val="36"/>
    </w:rPr>
  </w:style>
  <w:style w:type="character" w:customStyle="1" w:styleId="style61">
    <w:name w:val="style61"/>
    <w:basedOn w:val="Carpredefinitoparagrafo"/>
    <w:rsid w:val="00FA4FA5"/>
    <w:rPr>
      <w:b/>
      <w:bCs/>
      <w:sz w:val="27"/>
      <w:szCs w:val="27"/>
    </w:rPr>
  </w:style>
  <w:style w:type="paragraph" w:customStyle="1" w:styleId="cssfichatext">
    <w:name w:val="cssfichatext"/>
    <w:basedOn w:val="Normale"/>
    <w:rsid w:val="00FA4FA5"/>
    <w:pPr>
      <w:spacing w:before="100" w:beforeAutospacing="1" w:after="100" w:afterAutospacing="1" w:line="270" w:lineRule="atLeast"/>
    </w:pPr>
    <w:rPr>
      <w:rFonts w:ascii="Verdana" w:hAnsi="Verdana"/>
      <w:color w:val="333333"/>
      <w:sz w:val="16"/>
      <w:szCs w:val="16"/>
      <w:lang w:bidi="en-US"/>
    </w:rPr>
  </w:style>
  <w:style w:type="character" w:customStyle="1" w:styleId="cssfichatitle1">
    <w:name w:val="cssfichatitle1"/>
    <w:basedOn w:val="Carpredefinitoparagrafo"/>
    <w:rsid w:val="00FA4FA5"/>
    <w:rPr>
      <w:rFonts w:ascii="Verdana" w:hAnsi="Verdana" w:hint="default"/>
      <w:b w:val="0"/>
      <w:bCs w:val="0"/>
      <w:strike w:val="0"/>
      <w:dstrike w:val="0"/>
      <w:color w:val="FFFFFF"/>
      <w:sz w:val="16"/>
      <w:szCs w:val="16"/>
      <w:u w:val="none"/>
      <w:effect w:val="none"/>
    </w:rPr>
  </w:style>
  <w:style w:type="character" w:customStyle="1" w:styleId="isorderdescription">
    <w:name w:val="isorderdescription"/>
    <w:basedOn w:val="Carpredefinitoparagrafo"/>
    <w:rsid w:val="00FA4FA5"/>
    <w:rPr>
      <w:rFonts w:ascii="Arial" w:hAnsi="Arial" w:cs="Arial" w:hint="default"/>
      <w:color w:val="00122C"/>
      <w:sz w:val="18"/>
      <w:szCs w:val="18"/>
    </w:rPr>
  </w:style>
  <w:style w:type="character" w:customStyle="1" w:styleId="listdata1">
    <w:name w:val="listdata1"/>
    <w:basedOn w:val="Carpredefinitoparagrafo"/>
    <w:rsid w:val="00FA4FA5"/>
    <w:rPr>
      <w:rFonts w:ascii="Arial" w:hAnsi="Arial" w:cs="Arial" w:hint="default"/>
      <w:color w:val="000000"/>
      <w:sz w:val="18"/>
      <w:szCs w:val="18"/>
    </w:rPr>
  </w:style>
  <w:style w:type="paragraph" w:customStyle="1" w:styleId="artikkeldato">
    <w:name w:val="artikkel_dato"/>
    <w:basedOn w:val="Normale"/>
    <w:rsid w:val="00FA4FA5"/>
    <w:pPr>
      <w:spacing w:after="120" w:line="276" w:lineRule="auto"/>
    </w:pPr>
    <w:rPr>
      <w:rFonts w:ascii="Verdana" w:hAnsi="Verdana"/>
      <w:color w:val="000000"/>
      <w:sz w:val="14"/>
      <w:szCs w:val="14"/>
      <w:lang w:bidi="en-US"/>
    </w:rPr>
  </w:style>
  <w:style w:type="paragraph" w:customStyle="1" w:styleId="artikkelhead">
    <w:name w:val="artikkel_head"/>
    <w:basedOn w:val="Normale"/>
    <w:rsid w:val="00FA4FA5"/>
    <w:pPr>
      <w:spacing w:after="120" w:line="276" w:lineRule="auto"/>
    </w:pPr>
    <w:rPr>
      <w:rFonts w:ascii="Verdana" w:hAnsi="Verdana"/>
      <w:b/>
      <w:bCs/>
      <w:color w:val="000000"/>
      <w:sz w:val="27"/>
      <w:szCs w:val="27"/>
      <w:lang w:bidi="en-US"/>
    </w:rPr>
  </w:style>
  <w:style w:type="character" w:customStyle="1" w:styleId="albanyrecordssubtext1">
    <w:name w:val="albanyrecordssubtext1"/>
    <w:basedOn w:val="Carpredefinitoparagrafo"/>
    <w:rsid w:val="00FA4FA5"/>
    <w:rPr>
      <w:rFonts w:ascii="Verdana" w:hAnsi="Verdana" w:hint="default"/>
      <w:b/>
      <w:bCs/>
      <w:color w:val="006633"/>
      <w:sz w:val="15"/>
      <w:szCs w:val="15"/>
    </w:rPr>
  </w:style>
  <w:style w:type="character" w:customStyle="1" w:styleId="head1">
    <w:name w:val="head1"/>
    <w:basedOn w:val="Carpredefinitoparagrafo"/>
    <w:rsid w:val="00FA4FA5"/>
    <w:rPr>
      <w:b/>
      <w:bCs/>
      <w:color w:val="003F6D"/>
      <w:sz w:val="27"/>
      <w:szCs w:val="27"/>
    </w:rPr>
  </w:style>
  <w:style w:type="paragraph" w:customStyle="1" w:styleId="cl">
    <w:name w:val="cl"/>
    <w:basedOn w:val="Normale"/>
    <w:rsid w:val="00FA4FA5"/>
    <w:pPr>
      <w:spacing w:before="100" w:beforeAutospacing="1" w:after="100" w:afterAutospacing="1"/>
    </w:pPr>
  </w:style>
  <w:style w:type="character" w:customStyle="1" w:styleId="bluboldtitoli1">
    <w:name w:val="bluboldtitoli1"/>
    <w:basedOn w:val="Carpredefinitoparagrafo"/>
    <w:rsid w:val="00FA4FA5"/>
    <w:rPr>
      <w:rFonts w:ascii="Verdana" w:hAnsi="Verdana" w:hint="default"/>
      <w:b/>
      <w:bCs/>
      <w:strike w:val="0"/>
      <w:dstrike w:val="0"/>
      <w:color w:val="01386B"/>
      <w:sz w:val="23"/>
      <w:szCs w:val="23"/>
      <w:u w:val="none"/>
      <w:effect w:val="none"/>
    </w:rPr>
  </w:style>
  <w:style w:type="character" w:customStyle="1" w:styleId="rosso11bold1">
    <w:name w:val="rosso11bold1"/>
    <w:basedOn w:val="Carpredefinitoparagrafo"/>
    <w:rsid w:val="00FA4FA5"/>
    <w:rPr>
      <w:rFonts w:ascii="Verdana" w:hAnsi="Verdana" w:hint="default"/>
      <w:b/>
      <w:bCs/>
      <w:strike w:val="0"/>
      <w:dstrike w:val="0"/>
      <w:color w:val="CC0000"/>
      <w:sz w:val="17"/>
      <w:szCs w:val="17"/>
      <w:u w:val="none"/>
      <w:effect w:val="none"/>
    </w:rPr>
  </w:style>
  <w:style w:type="character" w:customStyle="1" w:styleId="a13g1">
    <w:name w:val="a13g1"/>
    <w:basedOn w:val="Carpredefinitoparagrafo"/>
    <w:rsid w:val="00FA4FA5"/>
    <w:rPr>
      <w:rFonts w:ascii="Arial" w:hAnsi="Arial" w:cs="Arial" w:hint="default"/>
      <w:color w:val="4F4F4F"/>
      <w:sz w:val="20"/>
      <w:szCs w:val="20"/>
    </w:rPr>
  </w:style>
  <w:style w:type="paragraph" w:customStyle="1" w:styleId="header2">
    <w:name w:val="header2"/>
    <w:basedOn w:val="Normale"/>
    <w:rsid w:val="00FA4FA5"/>
    <w:pPr>
      <w:spacing w:before="180" w:after="180"/>
    </w:pPr>
    <w:rPr>
      <w:b/>
      <w:bCs/>
      <w:sz w:val="18"/>
      <w:szCs w:val="18"/>
    </w:rPr>
  </w:style>
  <w:style w:type="paragraph" w:customStyle="1" w:styleId="txt2">
    <w:name w:val="txt2"/>
    <w:basedOn w:val="Normale"/>
    <w:rsid w:val="00FA4FA5"/>
    <w:pPr>
      <w:spacing w:before="180" w:after="150" w:line="210" w:lineRule="atLeast"/>
    </w:pPr>
    <w:rPr>
      <w:sz w:val="17"/>
      <w:szCs w:val="17"/>
    </w:rPr>
  </w:style>
  <w:style w:type="character" w:customStyle="1" w:styleId="klink">
    <w:name w:val="klink"/>
    <w:basedOn w:val="Carpredefinitoparagrafo"/>
    <w:rsid w:val="00FA4FA5"/>
  </w:style>
  <w:style w:type="character" w:customStyle="1" w:styleId="piece">
    <w:name w:val="piece"/>
    <w:basedOn w:val="Carpredefinitoparagrafo"/>
    <w:rsid w:val="00FA4FA5"/>
  </w:style>
  <w:style w:type="character" w:customStyle="1" w:styleId="time">
    <w:name w:val="time"/>
    <w:basedOn w:val="Carpredefinitoparagrafo"/>
    <w:rsid w:val="00FA4FA5"/>
  </w:style>
  <w:style w:type="character" w:customStyle="1" w:styleId="piecewsub">
    <w:name w:val="piecewsub"/>
    <w:basedOn w:val="Carpredefinitoparagrafo"/>
    <w:rsid w:val="00FA4FA5"/>
  </w:style>
  <w:style w:type="character" w:customStyle="1" w:styleId="subpiece">
    <w:name w:val="subpiece"/>
    <w:basedOn w:val="Carpredefinitoparagrafo"/>
    <w:rsid w:val="00FA4FA5"/>
  </w:style>
  <w:style w:type="character" w:customStyle="1" w:styleId="c3">
    <w:name w:val="c3"/>
    <w:basedOn w:val="Carpredefinitoparagrafo"/>
    <w:rsid w:val="00FA4FA5"/>
  </w:style>
  <w:style w:type="paragraph" w:customStyle="1" w:styleId="navbox-lige">
    <w:name w:val="navbox-lige"/>
    <w:basedOn w:val="Normale"/>
    <w:rsid w:val="00FA4FA5"/>
    <w:pPr>
      <w:shd w:val="clear" w:color="auto" w:fill="F7F7F7"/>
      <w:spacing w:before="100" w:beforeAutospacing="1" w:after="100" w:afterAutospacing="1"/>
    </w:pPr>
  </w:style>
  <w:style w:type="paragraph" w:customStyle="1" w:styleId="navbox-ulige">
    <w:name w:val="navbox-ulige"/>
    <w:basedOn w:val="Normale"/>
    <w:rsid w:val="00FA4FA5"/>
    <w:pPr>
      <w:spacing w:before="100" w:beforeAutospacing="1" w:after="100" w:afterAutospacing="1"/>
    </w:pPr>
  </w:style>
  <w:style w:type="paragraph" w:customStyle="1" w:styleId="tickerstatusdone">
    <w:name w:val="tickerstatus_done"/>
    <w:basedOn w:val="Normale"/>
    <w:rsid w:val="00FA4FA5"/>
    <w:pPr>
      <w:spacing w:before="100" w:beforeAutospacing="1" w:after="100" w:afterAutospacing="1"/>
    </w:pPr>
    <w:rPr>
      <w:strike/>
    </w:rPr>
  </w:style>
  <w:style w:type="paragraph" w:customStyle="1" w:styleId="tickerstatuslocal">
    <w:name w:val="tickerstatus_local"/>
    <w:basedOn w:val="Normale"/>
    <w:rsid w:val="00FA4FA5"/>
    <w:pPr>
      <w:spacing w:before="100" w:beforeAutospacing="1" w:after="100" w:afterAutospacing="1"/>
    </w:pPr>
    <w:rPr>
      <w:strike/>
    </w:rPr>
  </w:style>
  <w:style w:type="paragraph" w:customStyle="1" w:styleId="tickerstatuswontfix">
    <w:name w:val="tickerstatus_wontfix"/>
    <w:basedOn w:val="Normale"/>
    <w:rsid w:val="00FA4FA5"/>
    <w:pPr>
      <w:spacing w:before="100" w:beforeAutospacing="1" w:after="100" w:afterAutospacing="1"/>
    </w:pPr>
    <w:rPr>
      <w:strike/>
    </w:rPr>
  </w:style>
  <w:style w:type="paragraph" w:customStyle="1" w:styleId="tickerstatussimiliar">
    <w:name w:val="tickerstatus_similiar"/>
    <w:basedOn w:val="Normale"/>
    <w:rsid w:val="00FA4FA5"/>
    <w:pPr>
      <w:spacing w:before="100" w:beforeAutospacing="1" w:after="100" w:afterAutospacing="1"/>
    </w:pPr>
    <w:rPr>
      <w:strike/>
    </w:rPr>
  </w:style>
  <w:style w:type="paragraph" w:customStyle="1" w:styleId="detail">
    <w:name w:val="detail"/>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details">
    <w:name w:val="details"/>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mw-plusminus-pos">
    <w:name w:val="mw-plusminus-pos"/>
    <w:basedOn w:val="Normale"/>
    <w:rsid w:val="00FA4FA5"/>
    <w:pPr>
      <w:spacing w:before="100" w:beforeAutospacing="1" w:after="100" w:afterAutospacing="1"/>
    </w:pPr>
    <w:rPr>
      <w:color w:val="008000"/>
    </w:rPr>
  </w:style>
  <w:style w:type="paragraph" w:customStyle="1" w:styleId="mw-plusminus-neg">
    <w:name w:val="mw-plusminus-neg"/>
    <w:basedOn w:val="Normale"/>
    <w:rsid w:val="00FA4FA5"/>
    <w:pPr>
      <w:spacing w:before="100" w:beforeAutospacing="1" w:after="100" w:afterAutospacing="1"/>
    </w:pPr>
    <w:rPr>
      <w:color w:val="FF0000"/>
    </w:rPr>
  </w:style>
  <w:style w:type="paragraph" w:customStyle="1" w:styleId="infoboks-start1">
    <w:name w:val="infoboks-start1"/>
    <w:basedOn w:val="Normale"/>
    <w:rsid w:val="00FA4FA5"/>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left="240"/>
    </w:pPr>
    <w:rPr>
      <w:sz w:val="22"/>
      <w:szCs w:val="22"/>
    </w:rPr>
  </w:style>
  <w:style w:type="paragraph" w:customStyle="1" w:styleId="infoboks-start2">
    <w:name w:val="infoboks-start2"/>
    <w:basedOn w:val="Normale"/>
    <w:rsid w:val="00FA4FA5"/>
    <w:pPr>
      <w:shd w:val="clear" w:color="auto" w:fill="CCCCFF"/>
      <w:spacing w:before="100" w:beforeAutospacing="1" w:after="100" w:afterAutospacing="1"/>
      <w:jc w:val="center"/>
    </w:pPr>
  </w:style>
  <w:style w:type="paragraph" w:customStyle="1" w:styleId="infoboks-start3">
    <w:name w:val="infoboks-start3"/>
    <w:basedOn w:val="Normale"/>
    <w:rsid w:val="00FA4FA5"/>
    <w:pPr>
      <w:pBdr>
        <w:top w:val="single" w:sz="12" w:space="0" w:color="CCCCFF"/>
        <w:bottom w:val="single" w:sz="12" w:space="0" w:color="CCCCFF"/>
      </w:pBdr>
      <w:spacing w:before="100" w:beforeAutospacing="1" w:after="96"/>
    </w:pPr>
    <w:rPr>
      <w:b/>
      <w:bCs/>
      <w:sz w:val="31"/>
      <w:szCs w:val="31"/>
    </w:rPr>
  </w:style>
  <w:style w:type="paragraph" w:customStyle="1" w:styleId="infoboks-overskrift-td">
    <w:name w:val="infoboks-overskrift-td"/>
    <w:basedOn w:val="Normale"/>
    <w:rsid w:val="00FA4FA5"/>
    <w:pPr>
      <w:spacing w:before="100" w:beforeAutospacing="1" w:after="100" w:afterAutospacing="1"/>
      <w:jc w:val="center"/>
    </w:pPr>
    <w:rPr>
      <w:b/>
      <w:bCs/>
      <w:sz w:val="25"/>
      <w:szCs w:val="25"/>
    </w:rPr>
  </w:style>
  <w:style w:type="paragraph" w:customStyle="1" w:styleId="infoboks-billede">
    <w:name w:val="infoboks-billede"/>
    <w:basedOn w:val="Normale"/>
    <w:rsid w:val="00FA4FA5"/>
    <w:pPr>
      <w:spacing w:before="100" w:beforeAutospacing="1" w:after="100" w:afterAutospacing="1"/>
      <w:jc w:val="center"/>
    </w:pPr>
  </w:style>
  <w:style w:type="paragraph" w:customStyle="1" w:styleId="infoboks-billedetekst">
    <w:name w:val="infoboks-billedetekst"/>
    <w:basedOn w:val="Normale"/>
    <w:rsid w:val="00FA4FA5"/>
    <w:pPr>
      <w:spacing w:before="100" w:beforeAutospacing="1" w:after="100" w:afterAutospacing="1"/>
      <w:jc w:val="center"/>
    </w:pPr>
  </w:style>
  <w:style w:type="paragraph" w:customStyle="1" w:styleId="infoboks-celle1-td">
    <w:name w:val="infoboks-celle1-td"/>
    <w:basedOn w:val="Normale"/>
    <w:rsid w:val="00FA4FA5"/>
    <w:pPr>
      <w:pBdr>
        <w:bottom w:val="single" w:sz="4" w:space="0" w:color="D3D3D3"/>
      </w:pBdr>
      <w:spacing w:before="100" w:beforeAutospacing="1" w:after="100" w:afterAutospacing="1"/>
    </w:pPr>
    <w:rPr>
      <w:b/>
      <w:bCs/>
    </w:rPr>
  </w:style>
  <w:style w:type="paragraph" w:customStyle="1" w:styleId="infoboks-celle2">
    <w:name w:val="infoboks-celle2"/>
    <w:basedOn w:val="Normale"/>
    <w:rsid w:val="00FA4FA5"/>
    <w:pPr>
      <w:pBdr>
        <w:bottom w:val="single" w:sz="4" w:space="0" w:color="D3D3D3"/>
      </w:pBdr>
      <w:spacing w:before="100" w:beforeAutospacing="1" w:after="100" w:afterAutospacing="1"/>
    </w:pPr>
  </w:style>
  <w:style w:type="paragraph" w:customStyle="1" w:styleId="infoboks-overskrift-tr">
    <w:name w:val="infoboks-overskrift-tr"/>
    <w:basedOn w:val="Normale"/>
    <w:rsid w:val="00FA4FA5"/>
    <w:pPr>
      <w:shd w:val="clear" w:color="auto" w:fill="D3D3D3"/>
      <w:spacing w:before="100" w:beforeAutospacing="1" w:after="100" w:afterAutospacing="1"/>
    </w:pPr>
  </w:style>
  <w:style w:type="paragraph" w:customStyle="1" w:styleId="infoboks-celle1">
    <w:name w:val="infoboks-celle1"/>
    <w:basedOn w:val="Normale"/>
    <w:rsid w:val="00FA4FA5"/>
    <w:pPr>
      <w:shd w:val="clear" w:color="auto" w:fill="EFEFEF"/>
      <w:spacing w:before="100" w:beforeAutospacing="1" w:after="100" w:afterAutospacing="1"/>
    </w:pPr>
  </w:style>
  <w:style w:type="paragraph" w:customStyle="1" w:styleId="google-tr-info">
    <w:name w:val="google-tr-info"/>
    <w:basedOn w:val="Normale"/>
    <w:rsid w:val="00FA4FA5"/>
    <w:pPr>
      <w:spacing w:before="100" w:beforeAutospacing="1" w:after="100" w:afterAutospacing="1"/>
    </w:pPr>
    <w:rPr>
      <w:vanish/>
    </w:rPr>
  </w:style>
  <w:style w:type="character" w:customStyle="1" w:styleId="tickerusage1">
    <w:name w:val="tickerusage1"/>
    <w:basedOn w:val="Carpredefinitoparagrafo"/>
    <w:rsid w:val="00FA4FA5"/>
    <w:rPr>
      <w:sz w:val="19"/>
      <w:szCs w:val="19"/>
    </w:rPr>
  </w:style>
  <w:style w:type="character" w:customStyle="1" w:styleId="tickerusage2">
    <w:name w:val="tickerusage2"/>
    <w:basedOn w:val="Carpredefinitoparagrafo"/>
    <w:rsid w:val="00FA4FA5"/>
    <w:rPr>
      <w:vanish/>
      <w:webHidden w:val="0"/>
      <w:sz w:val="19"/>
      <w:szCs w:val="19"/>
      <w:specVanish w:val="0"/>
    </w:rPr>
  </w:style>
  <w:style w:type="character" w:customStyle="1" w:styleId="diffchange1">
    <w:name w:val="diffchange1"/>
    <w:basedOn w:val="Carpredefinitoparagrafo"/>
    <w:rsid w:val="00FA4FA5"/>
    <w:rPr>
      <w:b/>
      <w:bCs/>
      <w:color w:val="001040"/>
      <w:shd w:val="clear" w:color="auto" w:fill="B0C0F0"/>
    </w:rPr>
  </w:style>
  <w:style w:type="character" w:customStyle="1" w:styleId="diffchange2">
    <w:name w:val="diffchange2"/>
    <w:basedOn w:val="Carpredefinitoparagrafo"/>
    <w:rsid w:val="00FA4FA5"/>
    <w:rPr>
      <w:b/>
      <w:bCs/>
      <w:color w:val="104000"/>
      <w:shd w:val="clear" w:color="auto" w:fill="B0E897"/>
    </w:rPr>
  </w:style>
  <w:style w:type="character" w:customStyle="1" w:styleId="testoit1">
    <w:name w:val="testo_it1"/>
    <w:basedOn w:val="Carpredefinitoparagrafo"/>
    <w:rsid w:val="00FA4FA5"/>
    <w:rPr>
      <w:rFonts w:ascii="Verdana" w:hAnsi="Verdana" w:hint="default"/>
      <w:i/>
      <w:iCs/>
      <w:strike w:val="0"/>
      <w:dstrike w:val="0"/>
      <w:color w:val="FFFFFF"/>
      <w:sz w:val="13"/>
      <w:szCs w:val="13"/>
      <w:u w:val="none"/>
      <w:effect w:val="none"/>
    </w:rPr>
  </w:style>
  <w:style w:type="character" w:customStyle="1" w:styleId="style51">
    <w:name w:val="style51"/>
    <w:basedOn w:val="Carpredefinitoparagrafo"/>
    <w:rsid w:val="00FA4FA5"/>
    <w:rPr>
      <w:sz w:val="15"/>
      <w:szCs w:val="15"/>
    </w:rPr>
  </w:style>
  <w:style w:type="character" w:customStyle="1" w:styleId="bolditalic1">
    <w:name w:val="bolditalic1"/>
    <w:basedOn w:val="Carpredefinitoparagrafo"/>
    <w:rsid w:val="00FA4FA5"/>
    <w:rPr>
      <w:rFonts w:ascii="Arial" w:hAnsi="Arial" w:cs="Arial" w:hint="default"/>
      <w:b/>
      <w:bCs/>
      <w:i/>
      <w:iCs/>
      <w:sz w:val="15"/>
      <w:szCs w:val="15"/>
    </w:rPr>
  </w:style>
  <w:style w:type="paragraph" w:customStyle="1" w:styleId="avvisotrasferito">
    <w:name w:val="avvisotrasferito"/>
    <w:basedOn w:val="Normale"/>
    <w:rsid w:val="00FA4FA5"/>
    <w:pPr>
      <w:pBdr>
        <w:top w:val="single" w:sz="4" w:space="3" w:color="000000"/>
        <w:left w:val="single" w:sz="4" w:space="3" w:color="000000"/>
        <w:bottom w:val="single" w:sz="4" w:space="3" w:color="000000"/>
        <w:right w:val="single" w:sz="4" w:space="3" w:color="000000"/>
      </w:pBdr>
      <w:shd w:val="clear" w:color="auto" w:fill="EEF8FF"/>
      <w:spacing w:before="63" w:after="63"/>
      <w:ind w:left="63" w:right="63"/>
    </w:pPr>
  </w:style>
  <w:style w:type="paragraph" w:customStyle="1" w:styleId="arabo">
    <w:name w:val="arabo"/>
    <w:basedOn w:val="Normale"/>
    <w:rsid w:val="00FA4FA5"/>
    <w:pPr>
      <w:spacing w:before="100" w:beforeAutospacing="1" w:after="100" w:afterAutospacing="1"/>
    </w:pPr>
    <w:rPr>
      <w:sz w:val="34"/>
      <w:szCs w:val="34"/>
    </w:rPr>
  </w:style>
  <w:style w:type="paragraph" w:customStyle="1" w:styleId="sinottico">
    <w:name w:val="sinottico"/>
    <w:basedOn w:val="Normale"/>
    <w:rsid w:val="00FA4FA5"/>
    <w:pPr>
      <w:pBdr>
        <w:top w:val="single" w:sz="4" w:space="2" w:color="AAAAAA"/>
        <w:left w:val="single" w:sz="4" w:space="2" w:color="AAAAAA"/>
        <w:bottom w:val="single" w:sz="4" w:space="2" w:color="AAAAAA"/>
        <w:right w:val="single" w:sz="4" w:space="2" w:color="AAAAAA"/>
      </w:pBdr>
      <w:shd w:val="clear" w:color="auto" w:fill="F9F9F9"/>
      <w:spacing w:after="240"/>
      <w:ind w:left="120"/>
      <w:textAlignment w:val="top"/>
    </w:pPr>
    <w:rPr>
      <w:sz w:val="23"/>
      <w:szCs w:val="23"/>
    </w:rPr>
  </w:style>
  <w:style w:type="paragraph" w:customStyle="1" w:styleId="sinotticopiede">
    <w:name w:val="sinottico_piede"/>
    <w:basedOn w:val="Normale"/>
    <w:rsid w:val="00FA4FA5"/>
    <w:pPr>
      <w:shd w:val="clear" w:color="auto" w:fill="EFEFEF"/>
      <w:spacing w:before="100" w:beforeAutospacing="1" w:after="100" w:afterAutospacing="1"/>
      <w:jc w:val="center"/>
    </w:pPr>
    <w:rPr>
      <w:sz w:val="22"/>
      <w:szCs w:val="22"/>
    </w:rPr>
  </w:style>
  <w:style w:type="paragraph" w:customStyle="1" w:styleId="tb-subsection">
    <w:name w:val="tb-subsection"/>
    <w:basedOn w:val="Normale"/>
    <w:rsid w:val="00FA4FA5"/>
    <w:pPr>
      <w:spacing w:before="100" w:beforeAutospacing="1" w:after="100" w:afterAutospacing="1"/>
    </w:pPr>
    <w:rPr>
      <w:sz w:val="20"/>
      <w:szCs w:val="20"/>
    </w:rPr>
  </w:style>
  <w:style w:type="paragraph" w:customStyle="1" w:styleId="hopcontent">
    <w:name w:val="hopcontent"/>
    <w:basedOn w:val="Normale"/>
    <w:rsid w:val="00FA4FA5"/>
    <w:pPr>
      <w:spacing w:before="100" w:beforeAutospacing="1" w:after="100" w:afterAutospacing="1"/>
    </w:pPr>
    <w:rPr>
      <w:vanish/>
    </w:rPr>
  </w:style>
  <w:style w:type="paragraph" w:customStyle="1" w:styleId="catlinks-allhidden">
    <w:name w:val="catlinks-allhidden"/>
    <w:basedOn w:val="Normale"/>
    <w:rsid w:val="00FA4FA5"/>
    <w:pPr>
      <w:spacing w:before="100" w:beforeAutospacing="1" w:after="100" w:afterAutospacing="1"/>
    </w:pPr>
  </w:style>
  <w:style w:type="paragraph" w:customStyle="1" w:styleId="intestazionemusica">
    <w:name w:val="intestazionemusica"/>
    <w:basedOn w:val="Normale"/>
    <w:rsid w:val="00FA4FA5"/>
    <w:pPr>
      <w:spacing w:before="100" w:beforeAutospacing="1" w:after="100" w:afterAutospacing="1"/>
    </w:pPr>
  </w:style>
  <w:style w:type="paragraph" w:customStyle="1" w:styleId="bgblue1">
    <w:name w:val="bgblue1"/>
    <w:basedOn w:val="Normale"/>
    <w:rsid w:val="00FA4FA5"/>
    <w:pPr>
      <w:spacing w:before="100" w:beforeAutospacing="1" w:after="100" w:afterAutospacing="1"/>
    </w:pPr>
  </w:style>
  <w:style w:type="paragraph" w:customStyle="1" w:styleId="e0f0ff-ffffff">
    <w:name w:val="e0f0ff-ffffff"/>
    <w:basedOn w:val="Normale"/>
    <w:rsid w:val="00FA4FA5"/>
    <w:pPr>
      <w:spacing w:before="100" w:beforeAutospacing="1" w:after="100" w:afterAutospacing="1"/>
    </w:pPr>
  </w:style>
  <w:style w:type="paragraph" w:customStyle="1" w:styleId="benveastro">
    <w:name w:val="benveastro"/>
    <w:basedOn w:val="Normale"/>
    <w:rsid w:val="00FA4FA5"/>
    <w:pPr>
      <w:spacing w:before="100" w:beforeAutospacing="1" w:after="100" w:afterAutospacing="1"/>
    </w:pPr>
  </w:style>
  <w:style w:type="paragraph" w:customStyle="1" w:styleId="attualit">
    <w:name w:val="attualità"/>
    <w:basedOn w:val="Normale"/>
    <w:rsid w:val="00FA4FA5"/>
    <w:pPr>
      <w:spacing w:before="100" w:beforeAutospacing="1" w:after="100" w:afterAutospacing="1"/>
    </w:pPr>
  </w:style>
  <w:style w:type="paragraph" w:customStyle="1" w:styleId="voceevidenza">
    <w:name w:val="voceevidenza"/>
    <w:basedOn w:val="Normale"/>
    <w:rsid w:val="00FA4FA5"/>
    <w:pPr>
      <w:spacing w:before="100" w:beforeAutospacing="1" w:after="100" w:afterAutospacing="1"/>
    </w:pPr>
  </w:style>
  <w:style w:type="paragraph" w:customStyle="1" w:styleId="cielomese">
    <w:name w:val="cielomese"/>
    <w:basedOn w:val="Normale"/>
    <w:rsid w:val="00FA4FA5"/>
    <w:pPr>
      <w:spacing w:before="100" w:beforeAutospacing="1" w:after="100" w:afterAutospacing="1"/>
    </w:pPr>
  </w:style>
  <w:style w:type="paragraph" w:customStyle="1" w:styleId="almanacco">
    <w:name w:val="almanacco"/>
    <w:basedOn w:val="Normale"/>
    <w:rsid w:val="00FA4FA5"/>
    <w:pPr>
      <w:spacing w:before="100" w:beforeAutospacing="1" w:after="100" w:afterAutospacing="1"/>
    </w:pPr>
  </w:style>
  <w:style w:type="paragraph" w:customStyle="1" w:styleId="contattia">
    <w:name w:val="contattia"/>
    <w:basedOn w:val="Normale"/>
    <w:rsid w:val="00FA4FA5"/>
    <w:pPr>
      <w:spacing w:before="100" w:beforeAutospacing="1" w:after="100" w:afterAutospacing="1"/>
    </w:pPr>
  </w:style>
  <w:style w:type="paragraph" w:customStyle="1" w:styleId="eventimese">
    <w:name w:val="eventimese"/>
    <w:basedOn w:val="Normale"/>
    <w:rsid w:val="00FA4FA5"/>
    <w:pPr>
      <w:spacing w:before="100" w:beforeAutospacing="1" w:after="100" w:afterAutospacing="1"/>
    </w:pPr>
  </w:style>
  <w:style w:type="paragraph" w:customStyle="1" w:styleId="categoriea">
    <w:name w:val="categoriea"/>
    <w:basedOn w:val="Normale"/>
    <w:rsid w:val="00FA4FA5"/>
    <w:pPr>
      <w:spacing w:before="100" w:beforeAutospacing="1" w:after="100" w:afterAutospacing="1"/>
    </w:pPr>
  </w:style>
  <w:style w:type="paragraph" w:customStyle="1" w:styleId="luna">
    <w:name w:val="luna"/>
    <w:basedOn w:val="Normale"/>
    <w:rsid w:val="00FA4FA5"/>
    <w:pPr>
      <w:spacing w:before="100" w:beforeAutospacing="1" w:after="100" w:afterAutospacing="1"/>
    </w:pPr>
  </w:style>
  <w:style w:type="paragraph" w:customStyle="1" w:styleId="sapevia">
    <w:name w:val="sapevia"/>
    <w:basedOn w:val="Normale"/>
    <w:rsid w:val="00FA4FA5"/>
    <w:pPr>
      <w:spacing w:before="100" w:beforeAutospacing="1" w:after="100" w:afterAutospacing="1"/>
    </w:pPr>
  </w:style>
  <w:style w:type="paragraph" w:customStyle="1" w:styleId="immagineevidenza">
    <w:name w:val="immagineevidenza"/>
    <w:basedOn w:val="Normale"/>
    <w:rsid w:val="00FA4FA5"/>
    <w:pPr>
      <w:spacing w:before="100" w:beforeAutospacing="1" w:after="100" w:afterAutospacing="1"/>
    </w:pPr>
  </w:style>
  <w:style w:type="paragraph" w:customStyle="1" w:styleId="vocivetrina">
    <w:name w:val="vocivetrina"/>
    <w:basedOn w:val="Normale"/>
    <w:rsid w:val="00FA4FA5"/>
    <w:pPr>
      <w:spacing w:before="100" w:beforeAutospacing="1" w:after="100" w:afterAutospacing="1"/>
    </w:pPr>
  </w:style>
  <w:style w:type="paragraph" w:customStyle="1" w:styleId="portalia">
    <w:name w:val="portalia"/>
    <w:basedOn w:val="Normale"/>
    <w:rsid w:val="00FA4FA5"/>
    <w:pPr>
      <w:spacing w:before="100" w:beforeAutospacing="1" w:after="100" w:afterAutospacing="1"/>
    </w:pPr>
  </w:style>
  <w:style w:type="paragraph" w:customStyle="1" w:styleId="altriprogetti">
    <w:name w:val="altriprogetti"/>
    <w:basedOn w:val="Normale"/>
    <w:rsid w:val="00FA4FA5"/>
    <w:pPr>
      <w:spacing w:before="100" w:beforeAutospacing="1" w:after="100" w:afterAutospacing="1"/>
    </w:pPr>
  </w:style>
  <w:style w:type="paragraph" w:customStyle="1" w:styleId="bgblue3">
    <w:name w:val="bgblue3"/>
    <w:basedOn w:val="Normale"/>
    <w:rsid w:val="00FA4FA5"/>
    <w:pPr>
      <w:spacing w:before="100" w:beforeAutospacing="1" w:after="100" w:afterAutospacing="1"/>
    </w:pPr>
  </w:style>
  <w:style w:type="paragraph" w:customStyle="1" w:styleId="obliquo">
    <w:name w:val="obliquo"/>
    <w:basedOn w:val="Normale"/>
    <w:rsid w:val="00FA4FA5"/>
    <w:pPr>
      <w:spacing w:before="100" w:beforeAutospacing="1" w:after="100" w:afterAutospacing="1"/>
    </w:pPr>
  </w:style>
  <w:style w:type="paragraph" w:customStyle="1" w:styleId="interwiki-completelist">
    <w:name w:val="interwiki-completelist"/>
    <w:basedOn w:val="Normale"/>
    <w:rsid w:val="00FA4FA5"/>
    <w:pPr>
      <w:spacing w:before="100" w:beforeAutospacing="1" w:after="100" w:afterAutospacing="1"/>
    </w:pPr>
    <w:rPr>
      <w:b/>
      <w:bCs/>
    </w:rPr>
  </w:style>
  <w:style w:type="paragraph" w:customStyle="1" w:styleId="hopcontent1">
    <w:name w:val="hopcontent1"/>
    <w:basedOn w:val="Normale"/>
    <w:rsid w:val="00FA4FA5"/>
    <w:pPr>
      <w:spacing w:before="100" w:beforeAutospacing="1" w:after="100" w:afterAutospacing="1"/>
    </w:pPr>
  </w:style>
  <w:style w:type="character" w:customStyle="1" w:styleId="class9">
    <w:name w:val="class9"/>
    <w:basedOn w:val="Carpredefinitoparagrafo"/>
    <w:rsid w:val="00FA4FA5"/>
    <w:rPr>
      <w:rFonts w:ascii="Times New Roman" w:hAnsi="Times New Roman" w:cs="Times New Roman" w:hint="default"/>
      <w:color w:val="000000"/>
      <w:sz w:val="15"/>
      <w:szCs w:val="15"/>
    </w:rPr>
  </w:style>
  <w:style w:type="paragraph" w:customStyle="1" w:styleId="TableColorful21">
    <w:name w:val="Table Colorful 21"/>
    <w:autoRedefine/>
    <w:rsid w:val="00FA4FA5"/>
    <w:rPr>
      <w:rFonts w:eastAsia="ヒラギノ角ゴ Pro W3"/>
      <w:color w:val="000000"/>
      <w:sz w:val="28"/>
      <w:lang w:val="en-AU"/>
    </w:rPr>
  </w:style>
  <w:style w:type="character" w:customStyle="1" w:styleId="infoboxcontentsnew1">
    <w:name w:val="infoboxcontentsnew1"/>
    <w:basedOn w:val="Carpredefinitoparagrafo"/>
    <w:rsid w:val="00FA4FA5"/>
    <w:rPr>
      <w:rFonts w:ascii="Verdana" w:hAnsi="Verdana" w:hint="default"/>
      <w:b w:val="0"/>
      <w:bCs w:val="0"/>
      <w:color w:val="660000"/>
      <w:sz w:val="11"/>
      <w:szCs w:val="11"/>
      <w:shd w:val="clear" w:color="auto" w:fill="FFF8F1"/>
    </w:rPr>
  </w:style>
  <w:style w:type="character" w:customStyle="1" w:styleId="CarattereCarattere11">
    <w:name w:val="Carattere Carattere11"/>
    <w:basedOn w:val="Carpredefinitoparagrafo"/>
    <w:locked/>
    <w:rsid w:val="00FA4FA5"/>
    <w:rPr>
      <w:lang w:bidi="ar-SA"/>
    </w:rPr>
  </w:style>
  <w:style w:type="character" w:customStyle="1" w:styleId="feketeboxfejlec">
    <w:name w:val="feketeboxfejlec"/>
    <w:basedOn w:val="Carpredefinitoparagrafo"/>
    <w:rsid w:val="00FA4FA5"/>
  </w:style>
  <w:style w:type="paragraph" w:customStyle="1" w:styleId="petit">
    <w:name w:val="petit"/>
    <w:basedOn w:val="Normale"/>
    <w:rsid w:val="00FA4FA5"/>
    <w:pPr>
      <w:spacing w:before="100" w:beforeAutospacing="1" w:after="100" w:afterAutospacing="1"/>
      <w:ind w:left="567"/>
    </w:pPr>
    <w:rPr>
      <w:color w:val="004499"/>
      <w:sz w:val="16"/>
      <w:szCs w:val="16"/>
    </w:rPr>
  </w:style>
  <w:style w:type="paragraph" w:customStyle="1" w:styleId="awardeesparagraph">
    <w:name w:val="awardeesparagraph"/>
    <w:basedOn w:val="Normale"/>
    <w:rsid w:val="00FA4FA5"/>
    <w:pPr>
      <w:spacing w:before="100" w:beforeAutospacing="1" w:after="100" w:afterAutospacing="1"/>
    </w:pPr>
    <w:rPr>
      <w:rFonts w:ascii="Arial" w:hAnsi="Arial" w:cs="Arial"/>
      <w:color w:val="2A4244"/>
      <w:sz w:val="15"/>
      <w:szCs w:val="15"/>
    </w:rPr>
  </w:style>
  <w:style w:type="character" w:customStyle="1" w:styleId="awardeename1">
    <w:name w:val="awardeename1"/>
    <w:basedOn w:val="Carpredefinitoparagrafo"/>
    <w:rsid w:val="00FA4FA5"/>
    <w:rPr>
      <w:rFonts w:ascii="Arial" w:hAnsi="Arial" w:cs="Arial" w:hint="default"/>
      <w:b/>
      <w:bCs/>
      <w:caps/>
      <w:color w:val="2A4244"/>
      <w:sz w:val="18"/>
      <w:szCs w:val="18"/>
    </w:rPr>
  </w:style>
  <w:style w:type="character" w:customStyle="1" w:styleId="category">
    <w:name w:val="category"/>
    <w:basedOn w:val="Carpredefinitoparagrafo"/>
    <w:rsid w:val="00FA4FA5"/>
  </w:style>
  <w:style w:type="character" w:customStyle="1" w:styleId="producttext1">
    <w:name w:val="product_text1"/>
    <w:basedOn w:val="Carpredefinitoparagrafo"/>
    <w:rsid w:val="00FA4FA5"/>
    <w:rPr>
      <w:rFonts w:ascii="Verdana" w:hAnsi="Verdana" w:hint="default"/>
      <w:i w:val="0"/>
      <w:iCs w:val="0"/>
      <w:color w:val="000000"/>
      <w:sz w:val="16"/>
      <w:szCs w:val="16"/>
    </w:rPr>
  </w:style>
  <w:style w:type="character" w:customStyle="1" w:styleId="al-list-switcher1">
    <w:name w:val="al-list-switcher1"/>
    <w:basedOn w:val="Carpredefinitoparagrafo"/>
    <w:rsid w:val="00FA4FA5"/>
    <w:rPr>
      <w:sz w:val="18"/>
      <w:szCs w:val="18"/>
    </w:rPr>
  </w:style>
  <w:style w:type="character" w:customStyle="1" w:styleId="button">
    <w:name w:val="button"/>
    <w:basedOn w:val="Carpredefinitoparagrafo"/>
    <w:rsid w:val="00FA4FA5"/>
  </w:style>
  <w:style w:type="character" w:customStyle="1" w:styleId="al-list-albumtitle1">
    <w:name w:val="al-list-albumtitle1"/>
    <w:basedOn w:val="Carpredefinitoparagrafo"/>
    <w:rsid w:val="00FA4FA5"/>
    <w:rPr>
      <w:b/>
      <w:bCs/>
      <w:sz w:val="20"/>
      <w:szCs w:val="20"/>
    </w:rPr>
  </w:style>
  <w:style w:type="character" w:customStyle="1" w:styleId="al-list-albuminfo">
    <w:name w:val="al-list-albuminfo"/>
    <w:basedOn w:val="Carpredefinitoparagrafo"/>
    <w:rsid w:val="00FA4FA5"/>
  </w:style>
  <w:style w:type="character" w:customStyle="1" w:styleId="w-list-work1">
    <w:name w:val="w-list-work1"/>
    <w:basedOn w:val="Carpredefinitoparagrafo"/>
    <w:rsid w:val="00FA4FA5"/>
    <w:rPr>
      <w:b/>
      <w:bCs/>
      <w:sz w:val="22"/>
      <w:szCs w:val="22"/>
    </w:rPr>
  </w:style>
  <w:style w:type="character" w:customStyle="1" w:styleId="works21">
    <w:name w:val="works21"/>
    <w:basedOn w:val="Carpredefinitoparagrafo"/>
    <w:rsid w:val="00FA4FA5"/>
    <w:rPr>
      <w:rFonts w:ascii="Trebuchet MS" w:hAnsi="Trebuchet MS" w:hint="default"/>
      <w:b/>
      <w:bCs/>
      <w:sz w:val="18"/>
      <w:szCs w:val="18"/>
    </w:rPr>
  </w:style>
  <w:style w:type="paragraph" w:customStyle="1" w:styleId="indent1">
    <w:name w:val="indent1"/>
    <w:basedOn w:val="Normale"/>
    <w:rsid w:val="00FA4FA5"/>
    <w:pPr>
      <w:spacing w:before="100" w:beforeAutospacing="1" w:after="100" w:afterAutospacing="1"/>
      <w:ind w:left="350"/>
    </w:pPr>
    <w:rPr>
      <w:rFonts w:ascii="Verdana" w:hAnsi="Verdana"/>
      <w:color w:val="000000"/>
      <w:sz w:val="14"/>
      <w:szCs w:val="14"/>
    </w:rPr>
  </w:style>
  <w:style w:type="character" w:customStyle="1" w:styleId="corchete-llamada1">
    <w:name w:val="corchete-llamada1"/>
    <w:basedOn w:val="Carpredefinitoparagrafo"/>
    <w:rsid w:val="00FA4FA5"/>
    <w:rPr>
      <w:vanish/>
      <w:webHidden w:val="0"/>
      <w:specVanish w:val="0"/>
    </w:rPr>
  </w:style>
  <w:style w:type="character" w:customStyle="1" w:styleId="artist">
    <w:name w:val="artist"/>
    <w:basedOn w:val="Carpredefinitoparagrafo"/>
    <w:rsid w:val="00FA4FA5"/>
  </w:style>
  <w:style w:type="character" w:customStyle="1" w:styleId="detaillink2">
    <w:name w:val="detail_link2"/>
    <w:basedOn w:val="Carpredefinitoparagrafo"/>
    <w:rsid w:val="00FA4FA5"/>
    <w:rPr>
      <w:sz w:val="9"/>
      <w:szCs w:val="9"/>
    </w:rPr>
  </w:style>
  <w:style w:type="character" w:customStyle="1" w:styleId="worktracktitle2">
    <w:name w:val="work_track_title2"/>
    <w:basedOn w:val="Carpredefinitoparagrafo"/>
    <w:rsid w:val="00FA4FA5"/>
  </w:style>
  <w:style w:type="paragraph" w:customStyle="1" w:styleId="navbar">
    <w:name w:val="navbar"/>
    <w:basedOn w:val="Normale"/>
    <w:rsid w:val="00FA4FA5"/>
    <w:pPr>
      <w:spacing w:before="100" w:beforeAutospacing="1" w:after="100" w:afterAutospacing="1"/>
    </w:pPr>
    <w:rPr>
      <w:sz w:val="21"/>
      <w:szCs w:val="21"/>
    </w:rPr>
  </w:style>
  <w:style w:type="paragraph" w:customStyle="1" w:styleId="okina">
    <w:name w:val="okina"/>
    <w:basedOn w:val="Normale"/>
    <w:rsid w:val="00FA4FA5"/>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FA4FA5"/>
    <w:pPr>
      <w:spacing w:before="100" w:beforeAutospacing="1" w:after="100" w:afterAutospacing="1"/>
    </w:pPr>
    <w:rPr>
      <w:rFonts w:cs="David"/>
    </w:rPr>
  </w:style>
  <w:style w:type="paragraph" w:customStyle="1" w:styleId="script-gaelic">
    <w:name w:val="script-gaelic"/>
    <w:basedOn w:val="Normale"/>
    <w:rsid w:val="00FA4FA5"/>
    <w:pPr>
      <w:spacing w:before="100" w:beforeAutospacing="1" w:after="100" w:afterAutospacing="1"/>
    </w:pPr>
    <w:rPr>
      <w:rFonts w:ascii="Gaelic" w:hAnsi="Gaelic"/>
    </w:rPr>
  </w:style>
  <w:style w:type="paragraph" w:customStyle="1" w:styleId="script-slavonic">
    <w:name w:val="script-slavonic"/>
    <w:basedOn w:val="Normale"/>
    <w:rsid w:val="00FA4FA5"/>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FA4FA5"/>
    <w:pPr>
      <w:spacing w:before="100" w:beforeAutospacing="1" w:after="100" w:afterAutospacing="1"/>
    </w:pPr>
    <w:rPr>
      <w:rFonts w:ascii="Hnias" w:hAnsi="Hnias"/>
    </w:rPr>
  </w:style>
  <w:style w:type="paragraph" w:customStyle="1" w:styleId="script-coptic">
    <w:name w:val="script-coptic"/>
    <w:basedOn w:val="Normale"/>
    <w:rsid w:val="00FA4FA5"/>
    <w:pPr>
      <w:spacing w:before="100" w:beforeAutospacing="1" w:after="100" w:afterAutospacing="1"/>
    </w:pPr>
    <w:rPr>
      <w:rFonts w:ascii="Analecta" w:hAnsi="Analecta"/>
    </w:rPr>
  </w:style>
  <w:style w:type="paragraph" w:customStyle="1" w:styleId="script-phoenician">
    <w:name w:val="script-phoenician"/>
    <w:basedOn w:val="Normale"/>
    <w:rsid w:val="00FA4FA5"/>
    <w:pPr>
      <w:spacing w:before="100" w:beforeAutospacing="1" w:after="100" w:afterAutospacing="1"/>
    </w:pPr>
    <w:rPr>
      <w:rFonts w:ascii="Free Sans" w:hAnsi="Free Sans"/>
    </w:rPr>
  </w:style>
  <w:style w:type="character" w:customStyle="1" w:styleId="brokenref">
    <w:name w:val="brokenref"/>
    <w:basedOn w:val="Carpredefinitoparagrafo"/>
    <w:rsid w:val="00FA4FA5"/>
    <w:rPr>
      <w:vanish/>
      <w:webHidden w:val="0"/>
      <w:specVanish w:val="0"/>
    </w:rPr>
  </w:style>
  <w:style w:type="paragraph" w:customStyle="1" w:styleId="navbar1">
    <w:name w:val="navbar1"/>
    <w:basedOn w:val="Normale"/>
    <w:rsid w:val="00FA4FA5"/>
    <w:pPr>
      <w:spacing w:before="100" w:beforeAutospacing="1" w:after="100" w:afterAutospacing="1"/>
    </w:pPr>
  </w:style>
  <w:style w:type="paragraph" w:customStyle="1" w:styleId="farsi">
    <w:name w:val="farsi"/>
    <w:basedOn w:val="Normale"/>
    <w:rsid w:val="00FA4FA5"/>
    <w:pPr>
      <w:spacing w:before="100" w:beforeAutospacing="1" w:after="100" w:afterAutospacing="1"/>
    </w:pPr>
    <w:rPr>
      <w:sz w:val="34"/>
      <w:szCs w:val="34"/>
    </w:rPr>
  </w:style>
  <w:style w:type="paragraph" w:customStyle="1" w:styleId="catlinks-allhidden-mostra">
    <w:name w:val="catlinks-allhidden-mostra"/>
    <w:basedOn w:val="Normale"/>
    <w:rsid w:val="00FA4FA5"/>
    <w:pPr>
      <w:spacing w:before="100" w:beforeAutospacing="1" w:after="100" w:afterAutospacing="1"/>
    </w:pPr>
  </w:style>
  <w:style w:type="paragraph" w:customStyle="1" w:styleId="desc1">
    <w:name w:val="desc1"/>
    <w:basedOn w:val="Normale"/>
    <w:rsid w:val="00FA4FA5"/>
    <w:pPr>
      <w:spacing w:before="100" w:beforeAutospacing="1"/>
    </w:pPr>
  </w:style>
  <w:style w:type="paragraph" w:customStyle="1" w:styleId="breadcrumb">
    <w:name w:val="breadcrumb"/>
    <w:basedOn w:val="Normale"/>
    <w:rsid w:val="00FA4FA5"/>
    <w:pPr>
      <w:spacing w:before="100" w:beforeAutospacing="1" w:after="100" w:afterAutospacing="1"/>
    </w:pPr>
    <w:rPr>
      <w:rFonts w:ascii="Helvetica" w:hAnsi="Helvetica"/>
      <w:sz w:val="9"/>
      <w:szCs w:val="9"/>
    </w:rPr>
  </w:style>
  <w:style w:type="paragraph" w:customStyle="1" w:styleId="ogg-player-options">
    <w:name w:val="ogg-player-options"/>
    <w:basedOn w:val="Normale"/>
    <w:rsid w:val="00FA4FA5"/>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langbutton2">
    <w:name w:val="langbutton2"/>
    <w:basedOn w:val="Carpredefinitoparagrafo"/>
    <w:rsid w:val="00FA4FA5"/>
    <w:rPr>
      <w:sz w:val="17"/>
      <w:szCs w:val="17"/>
      <w:bdr w:val="single" w:sz="2" w:space="0" w:color="ECDEBE" w:frame="1"/>
      <w:shd w:val="clear" w:color="auto" w:fill="F1EACE"/>
    </w:rPr>
  </w:style>
  <w:style w:type="character" w:customStyle="1" w:styleId="fn">
    <w:name w:val="fn"/>
    <w:basedOn w:val="Carpredefinitoparagrafo"/>
    <w:rsid w:val="00FA4FA5"/>
  </w:style>
  <w:style w:type="character" w:customStyle="1" w:styleId="bday">
    <w:name w:val="bday"/>
    <w:basedOn w:val="Carpredefinitoparagrafo"/>
    <w:rsid w:val="00FA4FA5"/>
  </w:style>
  <w:style w:type="character" w:customStyle="1" w:styleId="dday">
    <w:name w:val="dday"/>
    <w:basedOn w:val="Carpredefinitoparagrafo"/>
    <w:rsid w:val="00FA4FA5"/>
  </w:style>
  <w:style w:type="character" w:customStyle="1" w:styleId="al-worktitle">
    <w:name w:val="al-worktitle"/>
    <w:basedOn w:val="Carpredefinitoparagrafo"/>
    <w:rsid w:val="00FA4FA5"/>
  </w:style>
  <w:style w:type="character" w:customStyle="1" w:styleId="al-opus">
    <w:name w:val="al-opus"/>
    <w:basedOn w:val="Carpredefinitoparagrafo"/>
    <w:rsid w:val="00FA4FA5"/>
  </w:style>
  <w:style w:type="character" w:customStyle="1" w:styleId="al-tracktime">
    <w:name w:val="al-tracktime"/>
    <w:basedOn w:val="Carpredefinitoparagrafo"/>
    <w:rsid w:val="00FA4FA5"/>
  </w:style>
  <w:style w:type="character" w:customStyle="1" w:styleId="al-trackcomposers">
    <w:name w:val="al-trackcomposers"/>
    <w:basedOn w:val="Carpredefinitoparagrafo"/>
    <w:rsid w:val="00FA4FA5"/>
  </w:style>
  <w:style w:type="character" w:customStyle="1" w:styleId="al-subworktitle">
    <w:name w:val="al-subworktitle"/>
    <w:basedOn w:val="Carpredefinitoparagrafo"/>
    <w:rsid w:val="00FA4FA5"/>
  </w:style>
  <w:style w:type="character" w:customStyle="1" w:styleId="langbutton">
    <w:name w:val="langbutton"/>
    <w:basedOn w:val="Carpredefinitoparagrafo"/>
    <w:rsid w:val="00FA4FA5"/>
  </w:style>
  <w:style w:type="character" w:customStyle="1" w:styleId="style411">
    <w:name w:val="style411"/>
    <w:basedOn w:val="Carpredefinitoparagrafo"/>
    <w:rsid w:val="00FA4FA5"/>
    <w:rPr>
      <w:color w:val="FFFFFF"/>
      <w:sz w:val="27"/>
      <w:szCs w:val="27"/>
    </w:rPr>
  </w:style>
  <w:style w:type="character" w:customStyle="1" w:styleId="al-work1stline1">
    <w:name w:val="al-work1stline1"/>
    <w:basedOn w:val="Carpredefinitoparagrafo"/>
    <w:rsid w:val="00FA4FA5"/>
    <w:rPr>
      <w:b w:val="0"/>
      <w:bCs w:val="0"/>
      <w:color w:val="5A5A5A"/>
    </w:rPr>
  </w:style>
  <w:style w:type="character" w:customStyle="1" w:styleId="al-altworktitle1">
    <w:name w:val="al-altworktitle1"/>
    <w:basedOn w:val="Carpredefinitoparagrafo"/>
    <w:rsid w:val="00FA4FA5"/>
    <w:rPr>
      <w:b w:val="0"/>
      <w:bCs w:val="0"/>
      <w:sz w:val="20"/>
      <w:szCs w:val="20"/>
    </w:rPr>
  </w:style>
  <w:style w:type="paragraph" w:customStyle="1" w:styleId="tipsy">
    <w:name w:val="tipsy"/>
    <w:basedOn w:val="Normale"/>
    <w:rsid w:val="00FA4FA5"/>
    <w:pPr>
      <w:spacing w:before="100" w:beforeAutospacing="1" w:after="100" w:afterAutospacing="1"/>
    </w:pPr>
  </w:style>
  <w:style w:type="paragraph" w:customStyle="1" w:styleId="tipsy-inner">
    <w:name w:val="tipsy-inner"/>
    <w:basedOn w:val="Normale"/>
    <w:rsid w:val="00FA4FA5"/>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FA4FA5"/>
    <w:pPr>
      <w:spacing w:before="100" w:beforeAutospacing="1" w:after="100" w:afterAutospacing="1"/>
    </w:pPr>
  </w:style>
  <w:style w:type="paragraph" w:customStyle="1" w:styleId="ui-button">
    <w:name w:val="ui-button"/>
    <w:basedOn w:val="Normale"/>
    <w:rsid w:val="00FA4FA5"/>
    <w:pPr>
      <w:spacing w:before="100" w:beforeAutospacing="1" w:after="100" w:afterAutospacing="1"/>
      <w:ind w:right="24"/>
      <w:jc w:val="center"/>
    </w:pPr>
  </w:style>
  <w:style w:type="paragraph" w:customStyle="1" w:styleId="ui-button-icon-only">
    <w:name w:val="ui-button-icon-only"/>
    <w:basedOn w:val="Normale"/>
    <w:rsid w:val="00FA4FA5"/>
    <w:pPr>
      <w:spacing w:before="100" w:beforeAutospacing="1" w:after="100" w:afterAutospacing="1"/>
    </w:pPr>
  </w:style>
  <w:style w:type="paragraph" w:customStyle="1" w:styleId="ui-button-icons-only">
    <w:name w:val="ui-button-icons-only"/>
    <w:basedOn w:val="Normale"/>
    <w:rsid w:val="00FA4FA5"/>
    <w:pPr>
      <w:spacing w:before="100" w:beforeAutospacing="1" w:after="100" w:afterAutospacing="1"/>
    </w:pPr>
  </w:style>
  <w:style w:type="paragraph" w:customStyle="1" w:styleId="ui-buttonset">
    <w:name w:val="ui-buttonset"/>
    <w:basedOn w:val="Normale"/>
    <w:rsid w:val="00FA4FA5"/>
    <w:pPr>
      <w:spacing w:before="100" w:beforeAutospacing="1" w:after="100" w:afterAutospacing="1"/>
      <w:ind w:right="47"/>
    </w:pPr>
  </w:style>
  <w:style w:type="paragraph" w:customStyle="1" w:styleId="articlefeedback">
    <w:name w:val="articlefeedback"/>
    <w:basedOn w:val="Normale"/>
    <w:rsid w:val="00FA4FA5"/>
    <w:pPr>
      <w:spacing w:before="240" w:after="100" w:afterAutospacing="1"/>
    </w:pPr>
  </w:style>
  <w:style w:type="paragraph" w:customStyle="1" w:styleId="articlefeedback-panel">
    <w:name w:val="articlefeedback-panel"/>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FA4FA5"/>
    <w:pPr>
      <w:spacing w:before="100" w:beforeAutospacing="1" w:after="100" w:afterAutospacing="1"/>
      <w:jc w:val="center"/>
    </w:pPr>
  </w:style>
  <w:style w:type="paragraph" w:customStyle="1" w:styleId="articlefeedback-error">
    <w:name w:val="articlefeedback-error"/>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FA4FA5"/>
    <w:pPr>
      <w:spacing w:before="100" w:beforeAutospacing="1" w:after="100" w:afterAutospacing="1"/>
    </w:pPr>
    <w:rPr>
      <w:vanish/>
    </w:rPr>
  </w:style>
  <w:style w:type="paragraph" w:customStyle="1" w:styleId="articlefeedback-pitches">
    <w:name w:val="articlefeedback-pitches"/>
    <w:basedOn w:val="Normale"/>
    <w:rsid w:val="00FA4FA5"/>
    <w:pPr>
      <w:shd w:val="clear" w:color="auto" w:fill="F9F9F9"/>
      <w:spacing w:before="100" w:beforeAutospacing="1" w:after="100" w:afterAutospacing="1"/>
    </w:pPr>
  </w:style>
  <w:style w:type="paragraph" w:customStyle="1" w:styleId="articlefeedback-pitch">
    <w:name w:val="articlefeedback-pitch"/>
    <w:basedOn w:val="Normale"/>
    <w:rsid w:val="00FA4FA5"/>
    <w:pPr>
      <w:spacing w:before="100" w:beforeAutospacing="1" w:after="100" w:afterAutospacing="1"/>
    </w:pPr>
    <w:rPr>
      <w:vanish/>
    </w:rPr>
  </w:style>
  <w:style w:type="paragraph" w:customStyle="1" w:styleId="articlefeedback-pitch-or">
    <w:name w:val="articlefeedback-pitch-or"/>
    <w:basedOn w:val="Normale"/>
    <w:rsid w:val="00FA4FA5"/>
    <w:pPr>
      <w:spacing w:before="100" w:beforeAutospacing="1" w:after="100" w:afterAutospacing="1"/>
      <w:ind w:left="180" w:right="60"/>
    </w:pPr>
  </w:style>
  <w:style w:type="paragraph" w:customStyle="1" w:styleId="articlefeedback-reject">
    <w:name w:val="articlefeedback-reject"/>
    <w:basedOn w:val="Normale"/>
    <w:rsid w:val="00FA4FA5"/>
    <w:pPr>
      <w:spacing w:before="100" w:beforeAutospacing="1" w:after="100" w:afterAutospacing="1" w:line="336" w:lineRule="atLeast"/>
    </w:pPr>
    <w:rPr>
      <w:color w:val="0645AD"/>
    </w:rPr>
  </w:style>
  <w:style w:type="paragraph" w:customStyle="1" w:styleId="articlefeedback-title">
    <w:name w:val="articlefeedback-title"/>
    <w:basedOn w:val="Normale"/>
    <w:rsid w:val="00FA4FA5"/>
    <w:pPr>
      <w:spacing w:before="100" w:beforeAutospacing="1" w:after="100" w:afterAutospacing="1"/>
    </w:pPr>
    <w:rPr>
      <w:sz w:val="34"/>
      <w:szCs w:val="34"/>
    </w:rPr>
  </w:style>
  <w:style w:type="paragraph" w:customStyle="1" w:styleId="articlefeedback-message">
    <w:name w:val="articlefeedback-message"/>
    <w:basedOn w:val="Normale"/>
    <w:rsid w:val="00FA4FA5"/>
    <w:pPr>
      <w:spacing w:before="79" w:after="79"/>
      <w:ind w:left="79" w:right="79"/>
    </w:pPr>
    <w:rPr>
      <w:sz w:val="36"/>
      <w:szCs w:val="36"/>
    </w:rPr>
  </w:style>
  <w:style w:type="paragraph" w:customStyle="1" w:styleId="articlefeedback-body">
    <w:name w:val="articlefeedback-body"/>
    <w:basedOn w:val="Normale"/>
    <w:rsid w:val="00FA4FA5"/>
    <w:pPr>
      <w:spacing w:before="120" w:after="120"/>
      <w:ind w:left="120" w:right="120"/>
    </w:pPr>
    <w:rPr>
      <w:color w:val="333333"/>
    </w:rPr>
  </w:style>
  <w:style w:type="paragraph" w:customStyle="1" w:styleId="articlefeedback-switch">
    <w:name w:val="articlefeedback-switch"/>
    <w:basedOn w:val="Normale"/>
    <w:rsid w:val="00FA4FA5"/>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FA4FA5"/>
    <w:pPr>
      <w:spacing w:before="100" w:beforeAutospacing="1" w:after="100" w:afterAutospacing="1"/>
    </w:pPr>
  </w:style>
  <w:style w:type="paragraph" w:customStyle="1" w:styleId="articlefeedback-switch-report">
    <w:name w:val="articlefeedback-switch-report"/>
    <w:basedOn w:val="Normale"/>
    <w:rsid w:val="00FA4FA5"/>
    <w:pPr>
      <w:spacing w:before="100" w:beforeAutospacing="1" w:after="100" w:afterAutospacing="1"/>
    </w:pPr>
  </w:style>
  <w:style w:type="paragraph" w:customStyle="1" w:styleId="articlefeedback-explanation">
    <w:name w:val="articlefeedback-explanation"/>
    <w:basedOn w:val="Normale"/>
    <w:rsid w:val="00FA4FA5"/>
    <w:pPr>
      <w:spacing w:before="100" w:beforeAutospacing="1" w:after="180"/>
    </w:pPr>
    <w:rPr>
      <w:b/>
      <w:bCs/>
    </w:rPr>
  </w:style>
  <w:style w:type="paragraph" w:customStyle="1" w:styleId="articlefeedback-description">
    <w:name w:val="articlefeedback-description"/>
    <w:basedOn w:val="Normale"/>
    <w:rsid w:val="00FA4FA5"/>
    <w:pPr>
      <w:spacing w:before="100" w:beforeAutospacing="1" w:after="180"/>
    </w:pPr>
    <w:rPr>
      <w:b/>
      <w:bCs/>
    </w:rPr>
  </w:style>
  <w:style w:type="paragraph" w:customStyle="1" w:styleId="articlefeedback-rating-labels">
    <w:name w:val="articlefeedback-rating-labels"/>
    <w:basedOn w:val="Normale"/>
    <w:rsid w:val="00FA4FA5"/>
    <w:pPr>
      <w:spacing w:before="100" w:beforeAutospacing="1" w:after="100" w:afterAutospacing="1"/>
      <w:ind w:left="67"/>
    </w:pPr>
  </w:style>
  <w:style w:type="paragraph" w:customStyle="1" w:styleId="articlefeedback-rating-label">
    <w:name w:val="articlefeedback-rating-label"/>
    <w:basedOn w:val="Normale"/>
    <w:rsid w:val="00FA4FA5"/>
    <w:pPr>
      <w:spacing w:before="100" w:beforeAutospacing="1" w:after="100" w:afterAutospacing="1"/>
    </w:pPr>
  </w:style>
  <w:style w:type="paragraph" w:customStyle="1" w:styleId="articlefeedback-rating-clear">
    <w:name w:val="articlefeedback-rating-clear"/>
    <w:basedOn w:val="Normale"/>
    <w:rsid w:val="00FA4FA5"/>
    <w:pPr>
      <w:spacing w:before="100" w:beforeAutospacing="1" w:after="100" w:afterAutospacing="1"/>
    </w:pPr>
    <w:rPr>
      <w:vanish/>
    </w:rPr>
  </w:style>
  <w:style w:type="paragraph" w:customStyle="1" w:styleId="articlefeedback-rating-tooltip">
    <w:name w:val="articlefeedback-rating-tooltip"/>
    <w:basedOn w:val="Normale"/>
    <w:rsid w:val="00FA4FA5"/>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FA4FA5"/>
    <w:pPr>
      <w:spacing w:before="100" w:beforeAutospacing="1" w:after="120"/>
    </w:pPr>
  </w:style>
  <w:style w:type="paragraph" w:customStyle="1" w:styleId="articlefeedback-rating-average">
    <w:name w:val="articlefeedback-rating-average"/>
    <w:basedOn w:val="Normale"/>
    <w:rsid w:val="00FA4FA5"/>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FA4FA5"/>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FA4FA5"/>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FA4FA5"/>
    <w:pPr>
      <w:spacing w:before="100" w:beforeAutospacing="1" w:after="100" w:afterAutospacing="1"/>
    </w:pPr>
  </w:style>
  <w:style w:type="paragraph" w:customStyle="1" w:styleId="articlefeedback-expertise-disabled">
    <w:name w:val="articlefeedback-expertise-disabled"/>
    <w:basedOn w:val="Normale"/>
    <w:rsid w:val="00FA4FA5"/>
    <w:pPr>
      <w:spacing w:before="100" w:beforeAutospacing="1" w:after="100" w:afterAutospacing="1"/>
    </w:pPr>
    <w:rPr>
      <w:color w:val="C0C0C0"/>
    </w:rPr>
  </w:style>
  <w:style w:type="paragraph" w:customStyle="1" w:styleId="articlefeedback-helpimprove-disabled">
    <w:name w:val="articlefeedback-helpimprove-disabled"/>
    <w:basedOn w:val="Normale"/>
    <w:rsid w:val="00FA4FA5"/>
    <w:pPr>
      <w:spacing w:before="100" w:beforeAutospacing="1" w:after="100" w:afterAutospacing="1"/>
    </w:pPr>
    <w:rPr>
      <w:color w:val="C0C0C0"/>
    </w:rPr>
  </w:style>
  <w:style w:type="paragraph" w:customStyle="1" w:styleId="articlefeedback-expertise">
    <w:name w:val="articlefeedback-expertise"/>
    <w:basedOn w:val="Normale"/>
    <w:rsid w:val="00FA4FA5"/>
    <w:pPr>
      <w:spacing w:before="180" w:after="120"/>
    </w:pPr>
  </w:style>
  <w:style w:type="paragraph" w:customStyle="1" w:styleId="articlefeedback-expertise-options">
    <w:name w:val="articlefeedback-expertise-options"/>
    <w:basedOn w:val="Normale"/>
    <w:rsid w:val="00FA4FA5"/>
    <w:pPr>
      <w:spacing w:before="100" w:beforeAutospacing="1" w:after="100" w:afterAutospacing="1"/>
    </w:pPr>
    <w:rPr>
      <w:vanish/>
    </w:rPr>
  </w:style>
  <w:style w:type="paragraph" w:customStyle="1" w:styleId="articlefeedback-helpimprove-note">
    <w:name w:val="articlefeedback-helpimprove-note"/>
    <w:basedOn w:val="Normale"/>
    <w:rsid w:val="00FA4FA5"/>
    <w:pPr>
      <w:spacing w:before="100" w:beforeAutospacing="1" w:after="100" w:afterAutospacing="1"/>
      <w:ind w:left="960"/>
    </w:pPr>
    <w:rPr>
      <w:sz w:val="19"/>
      <w:szCs w:val="19"/>
    </w:rPr>
  </w:style>
  <w:style w:type="paragraph" w:customStyle="1" w:styleId="articlefeedback-expiry">
    <w:name w:val="articlefeedback-expiry"/>
    <w:basedOn w:val="Normale"/>
    <w:rsid w:val="00FA4FA5"/>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FA4FA5"/>
    <w:pPr>
      <w:spacing w:before="100" w:beforeAutospacing="1" w:after="100" w:afterAutospacing="1"/>
    </w:pPr>
    <w:rPr>
      <w:sz w:val="29"/>
      <w:szCs w:val="29"/>
    </w:rPr>
  </w:style>
  <w:style w:type="paragraph" w:customStyle="1" w:styleId="articlefeedback-expiry-message">
    <w:name w:val="articlefeedback-expiry-message"/>
    <w:basedOn w:val="Normale"/>
    <w:rsid w:val="00FA4FA5"/>
    <w:pPr>
      <w:spacing w:before="100" w:beforeAutospacing="1" w:after="100" w:afterAutospacing="1"/>
    </w:pPr>
    <w:rPr>
      <w:color w:val="777777"/>
    </w:rPr>
  </w:style>
  <w:style w:type="paragraph" w:customStyle="1" w:styleId="articlefeedback-survey-disclaimer">
    <w:name w:val="articlefeedback-survey-disclaimer"/>
    <w:basedOn w:val="Normale"/>
    <w:rsid w:val="00FA4FA5"/>
    <w:pPr>
      <w:spacing w:before="100" w:beforeAutospacing="1" w:after="100" w:afterAutospacing="1"/>
    </w:pPr>
    <w:rPr>
      <w:i/>
      <w:iCs/>
    </w:rPr>
  </w:style>
  <w:style w:type="paragraph" w:customStyle="1" w:styleId="ui-button-text">
    <w:name w:val="ui-button-text"/>
    <w:basedOn w:val="Normale"/>
    <w:rsid w:val="00FA4FA5"/>
    <w:pPr>
      <w:spacing w:before="100" w:beforeAutospacing="1" w:after="100" w:afterAutospacing="1"/>
    </w:pPr>
  </w:style>
  <w:style w:type="paragraph" w:customStyle="1" w:styleId="articlefeedback-buffer">
    <w:name w:val="articlefeedback-buffer"/>
    <w:basedOn w:val="Normale"/>
    <w:rsid w:val="00FA4FA5"/>
    <w:pPr>
      <w:spacing w:before="100" w:beforeAutospacing="1" w:after="100" w:afterAutospacing="1"/>
    </w:pPr>
  </w:style>
  <w:style w:type="paragraph" w:customStyle="1" w:styleId="articlefeedback-pop">
    <w:name w:val="articlefeedback-pop"/>
    <w:basedOn w:val="Normale"/>
    <w:rsid w:val="00FA4FA5"/>
    <w:pPr>
      <w:spacing w:before="100" w:beforeAutospacing="1" w:after="100" w:afterAutospacing="1"/>
    </w:pPr>
  </w:style>
  <w:style w:type="paragraph" w:customStyle="1" w:styleId="articlefeedback-helpimprove-email">
    <w:name w:val="articlefeedback-helpimprove-email"/>
    <w:basedOn w:val="Normale"/>
    <w:rsid w:val="00FA4FA5"/>
    <w:pPr>
      <w:spacing w:before="100" w:beforeAutospacing="1" w:after="100" w:afterAutospacing="1"/>
    </w:pPr>
  </w:style>
  <w:style w:type="paragraph" w:customStyle="1" w:styleId="tipsy-arrow1">
    <w:name w:val="tipsy-arrow1"/>
    <w:basedOn w:val="Normale"/>
    <w:rsid w:val="00FA4FA5"/>
    <w:pPr>
      <w:spacing w:before="100" w:beforeAutospacing="1" w:after="100" w:afterAutospacing="1"/>
      <w:ind w:left="-33"/>
    </w:pPr>
  </w:style>
  <w:style w:type="paragraph" w:customStyle="1" w:styleId="tipsy-arrow2">
    <w:name w:val="tipsy-arrow2"/>
    <w:basedOn w:val="Normale"/>
    <w:rsid w:val="00FA4FA5"/>
    <w:pPr>
      <w:spacing w:before="100" w:beforeAutospacing="1" w:after="100" w:afterAutospacing="1"/>
      <w:ind w:left="-33"/>
    </w:pPr>
  </w:style>
  <w:style w:type="paragraph" w:customStyle="1" w:styleId="tipsy-arrow3">
    <w:name w:val="tipsy-arrow3"/>
    <w:basedOn w:val="Normale"/>
    <w:rsid w:val="00FA4FA5"/>
    <w:pPr>
      <w:spacing w:after="100" w:afterAutospacing="1"/>
    </w:pPr>
  </w:style>
  <w:style w:type="paragraph" w:customStyle="1" w:styleId="tipsy-arrow4">
    <w:name w:val="tipsy-arrow4"/>
    <w:basedOn w:val="Normale"/>
    <w:rsid w:val="00FA4FA5"/>
    <w:pPr>
      <w:spacing w:after="100" w:afterAutospacing="1"/>
    </w:pPr>
  </w:style>
  <w:style w:type="paragraph" w:customStyle="1" w:styleId="ui-widget1">
    <w:name w:val="ui-widget1"/>
    <w:basedOn w:val="Normale"/>
    <w:rsid w:val="00FA4FA5"/>
    <w:pPr>
      <w:spacing w:before="100" w:beforeAutospacing="1" w:after="100" w:afterAutospacing="1"/>
    </w:pPr>
    <w:rPr>
      <w:rFonts w:ascii="Arial" w:hAnsi="Arial" w:cs="Arial"/>
    </w:rPr>
  </w:style>
  <w:style w:type="paragraph" w:customStyle="1" w:styleId="ui-state-default2">
    <w:name w:val="ui-state-default2"/>
    <w:basedOn w:val="Normale"/>
    <w:rsid w:val="00FA4FA5"/>
    <w:pPr>
      <w:pBdr>
        <w:top w:val="single" w:sz="2" w:space="0" w:color="AED0EA"/>
        <w:left w:val="single" w:sz="2" w:space="0" w:color="AED0EA"/>
        <w:bottom w:val="single" w:sz="2" w:space="0" w:color="AED0EA"/>
        <w:right w:val="single" w:sz="2" w:space="0" w:color="AED0EA"/>
      </w:pBdr>
      <w:shd w:val="clear" w:color="auto" w:fill="D7EBF9"/>
      <w:spacing w:before="100" w:beforeAutospacing="1" w:after="100" w:afterAutospacing="1"/>
    </w:pPr>
    <w:rPr>
      <w:color w:val="2779AA"/>
    </w:rPr>
  </w:style>
  <w:style w:type="paragraph" w:customStyle="1" w:styleId="ui-state-hover2">
    <w:name w:val="ui-state-hover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focus2">
    <w:name w:val="ui-state-focus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active2">
    <w:name w:val="ui-state-active2"/>
    <w:basedOn w:val="Normale"/>
    <w:rsid w:val="00FA4FA5"/>
    <w:pPr>
      <w:pBdr>
        <w:top w:val="single" w:sz="2" w:space="0" w:color="CCCCCC"/>
        <w:left w:val="single" w:sz="2" w:space="0" w:color="CCCCCC"/>
        <w:bottom w:val="single" w:sz="2" w:space="0" w:color="CCCCCC"/>
        <w:right w:val="single" w:sz="2" w:space="0" w:color="CCCCCC"/>
      </w:pBdr>
      <w:shd w:val="clear" w:color="auto" w:fill="F0F0F0"/>
      <w:spacing w:before="100" w:beforeAutospacing="1" w:after="100" w:afterAutospacing="1"/>
    </w:pPr>
    <w:rPr>
      <w:color w:val="000000"/>
    </w:rPr>
  </w:style>
  <w:style w:type="paragraph" w:customStyle="1" w:styleId="ui-state-highlight2">
    <w:name w:val="ui-state-highlight2"/>
    <w:basedOn w:val="Normale"/>
    <w:rsid w:val="00FA4FA5"/>
    <w:pPr>
      <w:pBdr>
        <w:top w:val="single" w:sz="2" w:space="0" w:color="F9DD34"/>
        <w:left w:val="single" w:sz="2" w:space="0" w:color="F9DD34"/>
        <w:bottom w:val="single" w:sz="2" w:space="0" w:color="F9DD34"/>
        <w:right w:val="single" w:sz="2" w:space="0" w:color="F9DD34"/>
      </w:pBdr>
      <w:spacing w:before="100" w:beforeAutospacing="1" w:after="100" w:afterAutospacing="1"/>
    </w:pPr>
    <w:rPr>
      <w:color w:val="363636"/>
    </w:rPr>
  </w:style>
  <w:style w:type="paragraph" w:customStyle="1" w:styleId="ui-state-error2">
    <w:name w:val="ui-state-error2"/>
    <w:basedOn w:val="Normale"/>
    <w:rsid w:val="00FA4FA5"/>
    <w:pPr>
      <w:pBdr>
        <w:top w:val="single" w:sz="2" w:space="0" w:color="CD0A0A"/>
        <w:left w:val="single" w:sz="2" w:space="0" w:color="CD0A0A"/>
        <w:bottom w:val="single" w:sz="2" w:space="0" w:color="CD0A0A"/>
        <w:right w:val="single" w:sz="2" w:space="0" w:color="CD0A0A"/>
      </w:pBdr>
      <w:shd w:val="clear" w:color="auto" w:fill="CD0A0A"/>
      <w:spacing w:before="100" w:beforeAutospacing="1" w:after="100" w:afterAutospacing="1"/>
    </w:pPr>
    <w:rPr>
      <w:color w:val="FFFFFF"/>
    </w:rPr>
  </w:style>
  <w:style w:type="paragraph" w:customStyle="1" w:styleId="ui-state-error-text2">
    <w:name w:val="ui-state-error-text2"/>
    <w:basedOn w:val="Normale"/>
    <w:rsid w:val="00FA4FA5"/>
    <w:pPr>
      <w:spacing w:before="100" w:beforeAutospacing="1" w:after="100" w:afterAutospacing="1"/>
    </w:pPr>
    <w:rPr>
      <w:color w:val="FFFFFF"/>
    </w:rPr>
  </w:style>
  <w:style w:type="paragraph" w:customStyle="1" w:styleId="ui-priority-primary2">
    <w:name w:val="ui-priority-primary2"/>
    <w:basedOn w:val="Normale"/>
    <w:rsid w:val="00FA4FA5"/>
    <w:pPr>
      <w:spacing w:before="100" w:beforeAutospacing="1" w:after="100" w:afterAutospacing="1"/>
    </w:pPr>
    <w:rPr>
      <w:b/>
      <w:bCs/>
    </w:rPr>
  </w:style>
  <w:style w:type="paragraph" w:customStyle="1" w:styleId="ui-priority-secondary2">
    <w:name w:val="ui-priority-secondary2"/>
    <w:basedOn w:val="Normale"/>
    <w:rsid w:val="00FA4FA5"/>
    <w:pPr>
      <w:spacing w:before="100" w:beforeAutospacing="1" w:after="100" w:afterAutospacing="1"/>
    </w:pPr>
  </w:style>
  <w:style w:type="paragraph" w:customStyle="1" w:styleId="ui-state-disabled2">
    <w:name w:val="ui-state-disabled2"/>
    <w:basedOn w:val="Normale"/>
    <w:rsid w:val="00FA4FA5"/>
    <w:pPr>
      <w:spacing w:before="100" w:beforeAutospacing="1" w:after="100" w:afterAutospacing="1"/>
    </w:pPr>
  </w:style>
  <w:style w:type="paragraph" w:customStyle="1" w:styleId="ui-button-text1">
    <w:name w:val="ui-button-text1"/>
    <w:basedOn w:val="Normale"/>
    <w:rsid w:val="00FA4FA5"/>
    <w:pPr>
      <w:spacing w:before="100" w:beforeAutospacing="1" w:after="100" w:afterAutospacing="1" w:line="336" w:lineRule="atLeast"/>
    </w:pPr>
  </w:style>
  <w:style w:type="paragraph" w:customStyle="1" w:styleId="ui-button-text2">
    <w:name w:val="ui-button-text2"/>
    <w:basedOn w:val="Normale"/>
    <w:rsid w:val="00FA4FA5"/>
    <w:pPr>
      <w:spacing w:before="100" w:beforeAutospacing="1" w:after="100" w:afterAutospacing="1"/>
    </w:pPr>
  </w:style>
  <w:style w:type="paragraph" w:customStyle="1" w:styleId="ui-button-text3">
    <w:name w:val="ui-button-text3"/>
    <w:basedOn w:val="Normale"/>
    <w:rsid w:val="00FA4FA5"/>
    <w:pPr>
      <w:spacing w:before="100" w:beforeAutospacing="1" w:after="100" w:afterAutospacing="1"/>
      <w:ind w:hanging="16548"/>
    </w:pPr>
  </w:style>
  <w:style w:type="paragraph" w:customStyle="1" w:styleId="ui-button-text4">
    <w:name w:val="ui-button-text4"/>
    <w:basedOn w:val="Normale"/>
    <w:rsid w:val="00FA4FA5"/>
    <w:pPr>
      <w:spacing w:before="100" w:beforeAutospacing="1" w:after="100" w:afterAutospacing="1"/>
      <w:ind w:hanging="16548"/>
    </w:pPr>
  </w:style>
  <w:style w:type="paragraph" w:customStyle="1" w:styleId="ui-button-text5">
    <w:name w:val="ui-button-text5"/>
    <w:basedOn w:val="Normale"/>
    <w:rsid w:val="00FA4FA5"/>
    <w:pPr>
      <w:spacing w:before="100" w:beforeAutospacing="1" w:after="100" w:afterAutospacing="1"/>
    </w:pPr>
  </w:style>
  <w:style w:type="paragraph" w:customStyle="1" w:styleId="ui-button-text6">
    <w:name w:val="ui-button-text6"/>
    <w:basedOn w:val="Normale"/>
    <w:rsid w:val="00FA4FA5"/>
    <w:pPr>
      <w:spacing w:before="100" w:beforeAutospacing="1" w:after="100" w:afterAutospacing="1"/>
    </w:pPr>
  </w:style>
  <w:style w:type="paragraph" w:customStyle="1" w:styleId="ui-button-text7">
    <w:name w:val="ui-button-text7"/>
    <w:basedOn w:val="Normale"/>
    <w:rsid w:val="00FA4FA5"/>
    <w:pPr>
      <w:spacing w:before="100" w:beforeAutospacing="1" w:after="100" w:afterAutospacing="1"/>
    </w:pPr>
  </w:style>
  <w:style w:type="paragraph" w:customStyle="1" w:styleId="ui-button-text8">
    <w:name w:val="ui-button-text8"/>
    <w:basedOn w:val="Normale"/>
    <w:rsid w:val="00FA4FA5"/>
    <w:pPr>
      <w:spacing w:before="100" w:beforeAutospacing="1" w:after="100" w:afterAutospacing="1"/>
    </w:pPr>
  </w:style>
  <w:style w:type="paragraph" w:customStyle="1" w:styleId="ui-icon11">
    <w:name w:val="ui-icon11"/>
    <w:basedOn w:val="Normale"/>
    <w:rsid w:val="00FA4FA5"/>
    <w:pPr>
      <w:spacing w:after="100" w:afterAutospacing="1"/>
      <w:ind w:hanging="11300"/>
    </w:pPr>
  </w:style>
  <w:style w:type="paragraph" w:customStyle="1" w:styleId="ui-icon12">
    <w:name w:val="ui-icon12"/>
    <w:basedOn w:val="Normale"/>
    <w:rsid w:val="00FA4FA5"/>
    <w:pPr>
      <w:spacing w:after="100" w:afterAutospacing="1"/>
      <w:ind w:hanging="11300"/>
    </w:pPr>
  </w:style>
  <w:style w:type="paragraph" w:customStyle="1" w:styleId="ui-icon13">
    <w:name w:val="ui-icon13"/>
    <w:basedOn w:val="Normale"/>
    <w:rsid w:val="00FA4FA5"/>
    <w:pPr>
      <w:spacing w:after="100" w:afterAutospacing="1"/>
      <w:ind w:hanging="11300"/>
    </w:pPr>
  </w:style>
  <w:style w:type="paragraph" w:customStyle="1" w:styleId="ui-icon14">
    <w:name w:val="ui-icon14"/>
    <w:basedOn w:val="Normale"/>
    <w:rsid w:val="00FA4FA5"/>
    <w:pPr>
      <w:spacing w:after="100" w:afterAutospacing="1"/>
      <w:ind w:hanging="11300"/>
    </w:pPr>
  </w:style>
  <w:style w:type="paragraph" w:customStyle="1" w:styleId="ui-icon15">
    <w:name w:val="ui-icon15"/>
    <w:basedOn w:val="Normale"/>
    <w:rsid w:val="00FA4FA5"/>
    <w:pPr>
      <w:spacing w:after="100" w:afterAutospacing="1"/>
      <w:ind w:hanging="11300"/>
    </w:pPr>
  </w:style>
  <w:style w:type="paragraph" w:customStyle="1" w:styleId="ui-button1">
    <w:name w:val="ui-button1"/>
    <w:basedOn w:val="Normale"/>
    <w:rsid w:val="00FA4FA5"/>
    <w:pPr>
      <w:spacing w:before="100" w:beforeAutospacing="1" w:after="100" w:afterAutospacing="1"/>
      <w:ind w:right="-72"/>
      <w:jc w:val="center"/>
    </w:pPr>
  </w:style>
  <w:style w:type="paragraph" w:customStyle="1" w:styleId="ui-button2">
    <w:name w:val="ui-button2"/>
    <w:basedOn w:val="Normale"/>
    <w:rsid w:val="00FA4FA5"/>
    <w:pPr>
      <w:pBdr>
        <w:top w:val="single" w:sz="2" w:space="2" w:color="A6A6A6"/>
        <w:left w:val="single" w:sz="2" w:space="7" w:color="A6A6A6"/>
        <w:bottom w:val="single" w:sz="2" w:space="2" w:color="A6A6A6"/>
        <w:right w:val="single" w:sz="2" w:space="7" w:color="A6A6A6"/>
      </w:pBdr>
      <w:shd w:val="clear" w:color="auto" w:fill="F2F2F2"/>
      <w:spacing w:before="120" w:after="120" w:line="336" w:lineRule="atLeast"/>
      <w:ind w:left="96"/>
      <w:jc w:val="center"/>
    </w:pPr>
  </w:style>
  <w:style w:type="paragraph" w:customStyle="1" w:styleId="ui-button3">
    <w:name w:val="ui-button3"/>
    <w:basedOn w:val="Normale"/>
    <w:rsid w:val="00FA4FA5"/>
    <w:pPr>
      <w:pBdr>
        <w:top w:val="single" w:sz="2" w:space="2" w:color="A6A6A6"/>
        <w:left w:val="single" w:sz="2" w:space="7" w:color="A6A6A6"/>
        <w:bottom w:val="single" w:sz="2" w:space="2" w:color="A6A6A6"/>
        <w:right w:val="single" w:sz="2" w:space="7" w:color="A6A6A6"/>
      </w:pBdr>
      <w:shd w:val="clear" w:color="auto" w:fill="E1E1E1"/>
      <w:spacing w:before="120" w:after="120" w:line="336" w:lineRule="atLeast"/>
      <w:ind w:left="96"/>
      <w:jc w:val="center"/>
    </w:pPr>
  </w:style>
  <w:style w:type="paragraph" w:customStyle="1" w:styleId="articlefeedback-buffer1">
    <w:name w:val="articlefeedback-buffer1"/>
    <w:basedOn w:val="Normale"/>
    <w:rsid w:val="00FA4FA5"/>
    <w:pPr>
      <w:spacing w:before="100" w:beforeAutospacing="1" w:after="100" w:afterAutospacing="1"/>
    </w:pPr>
  </w:style>
  <w:style w:type="paragraph" w:customStyle="1" w:styleId="articlefeedback-buffer2">
    <w:name w:val="articlefeedback-buffer2"/>
    <w:basedOn w:val="Normale"/>
    <w:rsid w:val="00FA4FA5"/>
    <w:pPr>
      <w:spacing w:before="100" w:beforeAutospacing="1" w:after="100" w:afterAutospacing="1"/>
    </w:pPr>
  </w:style>
  <w:style w:type="paragraph" w:customStyle="1" w:styleId="articlefeedback-title1">
    <w:name w:val="articlefeedback-title1"/>
    <w:basedOn w:val="Normale"/>
    <w:rsid w:val="00FA4FA5"/>
    <w:pPr>
      <w:spacing w:before="100" w:beforeAutospacing="1" w:after="120" w:line="213" w:lineRule="atLeast"/>
    </w:pPr>
  </w:style>
  <w:style w:type="paragraph" w:customStyle="1" w:styleId="articlefeedback-pop1">
    <w:name w:val="articlefeedback-pop1"/>
    <w:basedOn w:val="Normale"/>
    <w:rsid w:val="00FA4FA5"/>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FA4FA5"/>
    <w:pPr>
      <w:spacing w:before="100" w:beforeAutospacing="1" w:after="100" w:afterAutospacing="1"/>
    </w:pPr>
    <w:rPr>
      <w:vanish/>
    </w:rPr>
  </w:style>
  <w:style w:type="paragraph" w:customStyle="1" w:styleId="articlefeedback-helpimprove-email1">
    <w:name w:val="articlefeedback-helpimprove-email1"/>
    <w:basedOn w:val="Normale"/>
    <w:rsid w:val="00FA4FA5"/>
    <w:pPr>
      <w:spacing w:before="60" w:after="100" w:afterAutospacing="1"/>
      <w:ind w:left="960"/>
    </w:pPr>
  </w:style>
  <w:style w:type="character" w:customStyle="1" w:styleId="st">
    <w:name w:val="st"/>
    <w:basedOn w:val="Carpredefinitoparagrafo"/>
    <w:rsid w:val="00FA4FA5"/>
  </w:style>
  <w:style w:type="character" w:customStyle="1" w:styleId="sortkey">
    <w:name w:val="sortkey"/>
    <w:basedOn w:val="Carpredefinitoparagrafo"/>
    <w:rsid w:val="00FA4FA5"/>
  </w:style>
  <w:style w:type="character" w:customStyle="1" w:styleId="sortarrow">
    <w:name w:val="sortarrow"/>
    <w:basedOn w:val="Carpredefinitoparagrafo"/>
    <w:rsid w:val="00FA4FA5"/>
  </w:style>
  <w:style w:type="paragraph" w:customStyle="1" w:styleId="container12">
    <w:name w:val="container_12"/>
    <w:basedOn w:val="Normale"/>
    <w:rsid w:val="00FA4FA5"/>
    <w:pPr>
      <w:spacing w:before="73" w:after="100" w:afterAutospacing="1"/>
      <w:jc w:val="both"/>
    </w:pPr>
  </w:style>
  <w:style w:type="paragraph" w:customStyle="1" w:styleId="container16">
    <w:name w:val="container_16"/>
    <w:basedOn w:val="Normale"/>
    <w:rsid w:val="00FA4FA5"/>
    <w:pPr>
      <w:spacing w:before="100" w:beforeAutospacing="1" w:after="100" w:afterAutospacing="1"/>
      <w:jc w:val="both"/>
    </w:pPr>
  </w:style>
  <w:style w:type="paragraph" w:customStyle="1" w:styleId="grid1">
    <w:name w:val="grid_1"/>
    <w:basedOn w:val="Normale"/>
    <w:rsid w:val="00FA4FA5"/>
    <w:pPr>
      <w:spacing w:before="100" w:beforeAutospacing="1" w:after="100" w:afterAutospacing="1"/>
      <w:ind w:left="67" w:right="67"/>
      <w:jc w:val="both"/>
    </w:pPr>
  </w:style>
  <w:style w:type="paragraph" w:customStyle="1" w:styleId="grid2">
    <w:name w:val="grid_2"/>
    <w:basedOn w:val="Normale"/>
    <w:rsid w:val="00FA4FA5"/>
    <w:pPr>
      <w:spacing w:before="100" w:beforeAutospacing="1" w:after="100" w:afterAutospacing="1"/>
      <w:ind w:left="67" w:right="67"/>
      <w:jc w:val="both"/>
    </w:pPr>
  </w:style>
  <w:style w:type="paragraph" w:customStyle="1" w:styleId="grid3">
    <w:name w:val="grid_3"/>
    <w:basedOn w:val="Normale"/>
    <w:rsid w:val="00FA4FA5"/>
    <w:pPr>
      <w:spacing w:before="100" w:beforeAutospacing="1" w:after="100" w:afterAutospacing="1"/>
      <w:ind w:left="67" w:right="67"/>
      <w:jc w:val="both"/>
    </w:pPr>
  </w:style>
  <w:style w:type="paragraph" w:customStyle="1" w:styleId="grid4">
    <w:name w:val="grid_4"/>
    <w:basedOn w:val="Normale"/>
    <w:rsid w:val="00FA4FA5"/>
    <w:pPr>
      <w:spacing w:before="100" w:beforeAutospacing="1" w:after="100" w:afterAutospacing="1"/>
      <w:ind w:left="67" w:right="67"/>
      <w:jc w:val="both"/>
    </w:pPr>
  </w:style>
  <w:style w:type="paragraph" w:customStyle="1" w:styleId="grid5">
    <w:name w:val="grid_5"/>
    <w:basedOn w:val="Normale"/>
    <w:rsid w:val="00FA4FA5"/>
    <w:pPr>
      <w:spacing w:before="100" w:beforeAutospacing="1" w:after="100" w:afterAutospacing="1"/>
      <w:ind w:left="67" w:right="67"/>
      <w:jc w:val="both"/>
    </w:pPr>
  </w:style>
  <w:style w:type="paragraph" w:customStyle="1" w:styleId="grid6">
    <w:name w:val="grid_6"/>
    <w:basedOn w:val="Normale"/>
    <w:rsid w:val="00FA4FA5"/>
    <w:pPr>
      <w:spacing w:before="100" w:beforeAutospacing="1" w:after="100" w:afterAutospacing="1"/>
      <w:ind w:left="67" w:right="67"/>
      <w:jc w:val="both"/>
    </w:pPr>
  </w:style>
  <w:style w:type="paragraph" w:customStyle="1" w:styleId="grid7">
    <w:name w:val="grid_7"/>
    <w:basedOn w:val="Normale"/>
    <w:rsid w:val="00FA4FA5"/>
    <w:pPr>
      <w:spacing w:before="100" w:beforeAutospacing="1" w:after="100" w:afterAutospacing="1"/>
      <w:ind w:left="67" w:right="67"/>
      <w:jc w:val="both"/>
    </w:pPr>
  </w:style>
  <w:style w:type="paragraph" w:customStyle="1" w:styleId="grid8">
    <w:name w:val="grid_8"/>
    <w:basedOn w:val="Normale"/>
    <w:rsid w:val="00FA4FA5"/>
    <w:pPr>
      <w:spacing w:before="100" w:beforeAutospacing="1" w:after="100" w:afterAutospacing="1"/>
      <w:ind w:left="67" w:right="67"/>
      <w:jc w:val="both"/>
    </w:pPr>
  </w:style>
  <w:style w:type="paragraph" w:customStyle="1" w:styleId="grid9">
    <w:name w:val="grid_9"/>
    <w:basedOn w:val="Normale"/>
    <w:rsid w:val="00FA4FA5"/>
    <w:pPr>
      <w:spacing w:before="100" w:beforeAutospacing="1" w:after="100" w:afterAutospacing="1"/>
      <w:ind w:left="67" w:right="67"/>
      <w:jc w:val="both"/>
    </w:pPr>
  </w:style>
  <w:style w:type="paragraph" w:customStyle="1" w:styleId="grid10">
    <w:name w:val="grid_10"/>
    <w:basedOn w:val="Normale"/>
    <w:rsid w:val="00FA4FA5"/>
    <w:pPr>
      <w:spacing w:before="100" w:beforeAutospacing="1" w:after="100" w:afterAutospacing="1"/>
      <w:ind w:left="67" w:right="67"/>
      <w:jc w:val="both"/>
    </w:pPr>
  </w:style>
  <w:style w:type="paragraph" w:customStyle="1" w:styleId="grid11">
    <w:name w:val="grid_11"/>
    <w:basedOn w:val="Normale"/>
    <w:rsid w:val="00FA4FA5"/>
    <w:pPr>
      <w:spacing w:before="100" w:beforeAutospacing="1" w:after="100" w:afterAutospacing="1"/>
      <w:ind w:left="67" w:right="67"/>
      <w:jc w:val="both"/>
    </w:pPr>
  </w:style>
  <w:style w:type="paragraph" w:customStyle="1" w:styleId="grid12">
    <w:name w:val="grid_12"/>
    <w:basedOn w:val="Normale"/>
    <w:rsid w:val="00FA4FA5"/>
    <w:pPr>
      <w:spacing w:before="100" w:beforeAutospacing="1" w:after="100" w:afterAutospacing="1"/>
      <w:ind w:left="67" w:right="67"/>
      <w:jc w:val="both"/>
    </w:pPr>
  </w:style>
  <w:style w:type="paragraph" w:customStyle="1" w:styleId="grid13">
    <w:name w:val="grid_13"/>
    <w:basedOn w:val="Normale"/>
    <w:rsid w:val="00FA4FA5"/>
    <w:pPr>
      <w:spacing w:before="100" w:beforeAutospacing="1" w:after="100" w:afterAutospacing="1"/>
      <w:ind w:left="67" w:right="67"/>
      <w:jc w:val="both"/>
    </w:pPr>
  </w:style>
  <w:style w:type="paragraph" w:customStyle="1" w:styleId="grid14">
    <w:name w:val="grid_14"/>
    <w:basedOn w:val="Normale"/>
    <w:rsid w:val="00FA4FA5"/>
    <w:pPr>
      <w:spacing w:before="100" w:beforeAutospacing="1" w:after="100" w:afterAutospacing="1"/>
      <w:ind w:left="67" w:right="67"/>
      <w:jc w:val="both"/>
    </w:pPr>
  </w:style>
  <w:style w:type="paragraph" w:customStyle="1" w:styleId="grid15">
    <w:name w:val="grid_15"/>
    <w:basedOn w:val="Normale"/>
    <w:rsid w:val="00FA4FA5"/>
    <w:pPr>
      <w:spacing w:before="100" w:beforeAutospacing="1" w:after="100" w:afterAutospacing="1"/>
      <w:ind w:left="67" w:right="67"/>
      <w:jc w:val="both"/>
    </w:pPr>
  </w:style>
  <w:style w:type="paragraph" w:customStyle="1" w:styleId="grid16">
    <w:name w:val="grid_16"/>
    <w:basedOn w:val="Normale"/>
    <w:rsid w:val="00FA4FA5"/>
    <w:pPr>
      <w:spacing w:before="100" w:beforeAutospacing="1" w:after="100" w:afterAutospacing="1"/>
      <w:ind w:left="67" w:right="67"/>
      <w:jc w:val="both"/>
    </w:pPr>
  </w:style>
  <w:style w:type="paragraph" w:customStyle="1" w:styleId="alpha">
    <w:name w:val="alpha"/>
    <w:basedOn w:val="Normale"/>
    <w:rsid w:val="00FA4FA5"/>
    <w:pPr>
      <w:spacing w:before="100" w:beforeAutospacing="1" w:after="100" w:afterAutospacing="1"/>
      <w:jc w:val="both"/>
    </w:pPr>
  </w:style>
  <w:style w:type="paragraph" w:customStyle="1" w:styleId="omega">
    <w:name w:val="omega"/>
    <w:basedOn w:val="Normale"/>
    <w:rsid w:val="00FA4FA5"/>
    <w:pPr>
      <w:spacing w:before="100" w:beforeAutospacing="1" w:after="100" w:afterAutospacing="1"/>
      <w:jc w:val="both"/>
    </w:pPr>
  </w:style>
  <w:style w:type="paragraph" w:customStyle="1" w:styleId="clear">
    <w:name w:val="clear"/>
    <w:basedOn w:val="Normale"/>
    <w:rsid w:val="00FA4FA5"/>
    <w:pPr>
      <w:spacing w:before="100" w:beforeAutospacing="1" w:after="100" w:afterAutospacing="1"/>
      <w:jc w:val="both"/>
    </w:pPr>
  </w:style>
  <w:style w:type="paragraph" w:customStyle="1" w:styleId="clearfix">
    <w:name w:val="clearfix"/>
    <w:basedOn w:val="Normale"/>
    <w:rsid w:val="00FA4FA5"/>
    <w:pPr>
      <w:spacing w:before="100" w:beforeAutospacing="1" w:after="100" w:afterAutospacing="1"/>
      <w:jc w:val="both"/>
    </w:pPr>
  </w:style>
  <w:style w:type="paragraph" w:customStyle="1" w:styleId="equipment">
    <w:name w:val="equipmen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bt">
    <w:name w:val="b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path">
    <w:name w:val="path"/>
    <w:basedOn w:val="Normale"/>
    <w:rsid w:val="00FA4FA5"/>
    <w:pPr>
      <w:shd w:val="clear" w:color="auto" w:fill="AAAAAA"/>
      <w:spacing w:before="100" w:beforeAutospacing="1" w:after="100" w:afterAutospacing="1"/>
      <w:jc w:val="both"/>
    </w:pPr>
  </w:style>
  <w:style w:type="paragraph" w:customStyle="1" w:styleId="fileform">
    <w:name w:val="file_form"/>
    <w:basedOn w:val="Normale"/>
    <w:rsid w:val="00FA4FA5"/>
    <w:pPr>
      <w:spacing w:before="100" w:beforeAutospacing="1" w:after="100" w:afterAutospacing="1"/>
      <w:jc w:val="both"/>
    </w:pPr>
  </w:style>
  <w:style w:type="paragraph" w:customStyle="1" w:styleId="fileitem">
    <w:name w:val="file_item"/>
    <w:basedOn w:val="Normale"/>
    <w:rsid w:val="00FA4FA5"/>
    <w:pPr>
      <w:shd w:val="clear" w:color="auto" w:fill="DDDDDD"/>
      <w:spacing w:before="20" w:after="20"/>
      <w:ind w:left="20" w:right="20"/>
      <w:jc w:val="both"/>
    </w:pPr>
    <w:rPr>
      <w:color w:val="000000"/>
    </w:rPr>
  </w:style>
  <w:style w:type="paragraph" w:customStyle="1" w:styleId="person-version">
    <w:name w:val="person-version"/>
    <w:basedOn w:val="Normale"/>
    <w:rsid w:val="00FA4FA5"/>
    <w:pPr>
      <w:shd w:val="clear" w:color="auto" w:fill="DDDDDD"/>
      <w:spacing w:before="20" w:after="20"/>
      <w:ind w:left="20" w:right="20"/>
      <w:jc w:val="both"/>
    </w:pPr>
    <w:rPr>
      <w:color w:val="000000"/>
    </w:rPr>
  </w:style>
  <w:style w:type="paragraph" w:customStyle="1" w:styleId="footer-menu">
    <w:name w:val="footer-menu"/>
    <w:basedOn w:val="Normale"/>
    <w:rsid w:val="00FA4FA5"/>
    <w:pPr>
      <w:spacing w:before="100" w:beforeAutospacing="1" w:after="100" w:afterAutospacing="1"/>
      <w:jc w:val="both"/>
    </w:pPr>
    <w:rPr>
      <w:color w:val="DDDDDD"/>
      <w:sz w:val="26"/>
      <w:szCs w:val="26"/>
    </w:rPr>
  </w:style>
  <w:style w:type="paragraph" w:customStyle="1" w:styleId="brahms">
    <w:name w:val="brahms"/>
    <w:basedOn w:val="Normale"/>
    <w:rsid w:val="00FA4FA5"/>
    <w:pPr>
      <w:spacing w:before="100" w:beforeAutospacing="1" w:after="100" w:afterAutospacing="1"/>
      <w:jc w:val="both"/>
    </w:pPr>
    <w:rPr>
      <w:b/>
      <w:bCs/>
      <w:smallCaps/>
      <w:sz w:val="22"/>
      <w:szCs w:val="22"/>
    </w:rPr>
  </w:style>
  <w:style w:type="paragraph" w:customStyle="1" w:styleId="redircamtextcolor">
    <w:name w:val="red_ircam_text_color"/>
    <w:basedOn w:val="Normale"/>
    <w:rsid w:val="00FA4FA5"/>
    <w:pPr>
      <w:spacing w:before="100" w:beforeAutospacing="1" w:after="100" w:afterAutospacing="1"/>
      <w:jc w:val="both"/>
    </w:pPr>
    <w:rPr>
      <w:color w:val="AF1027"/>
    </w:rPr>
  </w:style>
  <w:style w:type="paragraph" w:customStyle="1" w:styleId="blueircamtextcolor">
    <w:name w:val="blue_ircam_text_color"/>
    <w:basedOn w:val="Normale"/>
    <w:rsid w:val="00FA4FA5"/>
    <w:pPr>
      <w:spacing w:before="100" w:beforeAutospacing="1" w:after="100" w:afterAutospacing="1"/>
      <w:jc w:val="both"/>
    </w:pPr>
    <w:rPr>
      <w:color w:val="7594A8"/>
    </w:rPr>
  </w:style>
  <w:style w:type="paragraph" w:customStyle="1" w:styleId="keyword">
    <w:name w:val="keyword"/>
    <w:basedOn w:val="Normale"/>
    <w:rsid w:val="00FA4FA5"/>
    <w:pPr>
      <w:pBdr>
        <w:top w:val="single" w:sz="2" w:space="1" w:color="CCCCCC"/>
        <w:left w:val="single" w:sz="2" w:space="1" w:color="CCCCCC"/>
        <w:bottom w:val="single" w:sz="2" w:space="1" w:color="CCCCCC"/>
        <w:right w:val="single" w:sz="2" w:space="1" w:color="CCCCCC"/>
      </w:pBdr>
      <w:shd w:val="clear" w:color="auto" w:fill="FAFAFA"/>
      <w:spacing w:before="7" w:after="7"/>
      <w:ind w:left="7" w:right="7"/>
      <w:jc w:val="both"/>
    </w:pPr>
    <w:rPr>
      <w:sz w:val="22"/>
      <w:szCs w:val="22"/>
    </w:rPr>
  </w:style>
  <w:style w:type="paragraph" w:customStyle="1" w:styleId="smaller">
    <w:name w:val="smaller"/>
    <w:basedOn w:val="Normale"/>
    <w:rsid w:val="00FA4FA5"/>
    <w:pPr>
      <w:spacing w:before="100" w:beforeAutospacing="1" w:after="100" w:afterAutospacing="1"/>
      <w:jc w:val="both"/>
    </w:pPr>
    <w:rPr>
      <w:sz w:val="22"/>
      <w:szCs w:val="22"/>
    </w:rPr>
  </w:style>
  <w:style w:type="paragraph" w:customStyle="1" w:styleId="content-no-left">
    <w:name w:val="content-no-left"/>
    <w:basedOn w:val="Normale"/>
    <w:rsid w:val="00FA4FA5"/>
    <w:pPr>
      <w:spacing w:before="100" w:beforeAutospacing="1" w:after="100" w:afterAutospacing="1"/>
      <w:jc w:val="both"/>
    </w:pPr>
  </w:style>
  <w:style w:type="paragraph" w:customStyle="1" w:styleId="content-no-right">
    <w:name w:val="content-no-right"/>
    <w:basedOn w:val="Normale"/>
    <w:rsid w:val="00FA4FA5"/>
    <w:pPr>
      <w:spacing w:before="100" w:beforeAutospacing="1"/>
      <w:jc w:val="both"/>
    </w:pPr>
  </w:style>
  <w:style w:type="paragraph" w:customStyle="1" w:styleId="next">
    <w:name w:val="next"/>
    <w:basedOn w:val="Normale"/>
    <w:rsid w:val="00FA4FA5"/>
    <w:pPr>
      <w:spacing w:before="100" w:beforeAutospacing="1" w:after="100" w:afterAutospacing="1"/>
      <w:jc w:val="both"/>
    </w:pPr>
    <w:rPr>
      <w:color w:val="FFFFFF"/>
    </w:rPr>
  </w:style>
  <w:style w:type="paragraph" w:customStyle="1" w:styleId="prev">
    <w:name w:val="prev"/>
    <w:basedOn w:val="Normale"/>
    <w:rsid w:val="00FA4FA5"/>
    <w:pPr>
      <w:spacing w:before="100" w:beforeAutospacing="1" w:after="100" w:afterAutospacing="1"/>
      <w:jc w:val="both"/>
    </w:pPr>
    <w:rPr>
      <w:color w:val="FFFFFF"/>
    </w:rPr>
  </w:style>
  <w:style w:type="paragraph" w:customStyle="1" w:styleId="yui-ac">
    <w:name w:val="yui-ac"/>
    <w:basedOn w:val="Normale"/>
    <w:rsid w:val="00FA4FA5"/>
    <w:pPr>
      <w:spacing w:before="100" w:beforeAutospacing="1" w:after="113"/>
      <w:jc w:val="both"/>
    </w:pPr>
  </w:style>
  <w:style w:type="paragraph" w:customStyle="1" w:styleId="repertoire-font">
    <w:name w:val="repertoire-font"/>
    <w:basedOn w:val="Normale"/>
    <w:rsid w:val="00FA4FA5"/>
    <w:pPr>
      <w:spacing w:before="100" w:beforeAutospacing="1" w:after="100" w:afterAutospacing="1"/>
      <w:jc w:val="both"/>
    </w:pPr>
    <w:rPr>
      <w:color w:val="93A934"/>
    </w:rPr>
  </w:style>
  <w:style w:type="paragraph" w:customStyle="1" w:styleId="repertoire-background">
    <w:name w:val="repertoire-background"/>
    <w:basedOn w:val="Normale"/>
    <w:rsid w:val="00FA4FA5"/>
    <w:pPr>
      <w:shd w:val="clear" w:color="auto" w:fill="430934"/>
      <w:spacing w:before="100" w:beforeAutospacing="1" w:after="100" w:afterAutospacing="1"/>
      <w:jc w:val="both"/>
    </w:pPr>
  </w:style>
  <w:style w:type="paragraph" w:customStyle="1" w:styleId="repertoire-topborder">
    <w:name w:val="repertoire-topborder"/>
    <w:basedOn w:val="Normale"/>
    <w:rsid w:val="00FA4FA5"/>
    <w:pPr>
      <w:pBdr>
        <w:top w:val="single" w:sz="18" w:space="0" w:color="B8D342"/>
      </w:pBdr>
      <w:spacing w:before="100" w:beforeAutospacing="1" w:after="100" w:afterAutospacing="1"/>
      <w:jc w:val="both"/>
    </w:pPr>
  </w:style>
  <w:style w:type="paragraph" w:customStyle="1" w:styleId="sidney-topborder">
    <w:name w:val="sidney-topborder"/>
    <w:basedOn w:val="Normale"/>
    <w:rsid w:val="00FA4FA5"/>
    <w:pPr>
      <w:pBdr>
        <w:top w:val="single" w:sz="18" w:space="0" w:color="F7778C"/>
      </w:pBdr>
      <w:spacing w:before="100" w:beforeAutospacing="1" w:after="100" w:afterAutospacing="1"/>
      <w:jc w:val="both"/>
    </w:pPr>
  </w:style>
  <w:style w:type="paragraph" w:customStyle="1" w:styleId="sidney-font">
    <w:name w:val="sidney-font"/>
    <w:basedOn w:val="Normale"/>
    <w:rsid w:val="00FA4FA5"/>
    <w:pPr>
      <w:spacing w:before="100" w:beforeAutospacing="1" w:after="100" w:afterAutospacing="1"/>
      <w:jc w:val="both"/>
    </w:pPr>
    <w:rPr>
      <w:color w:val="F74865"/>
    </w:rPr>
  </w:style>
  <w:style w:type="paragraph" w:customStyle="1" w:styleId="videobonus-topborder">
    <w:name w:val="videobonus-topborder"/>
    <w:basedOn w:val="Normale"/>
    <w:rsid w:val="00FA4FA5"/>
    <w:pPr>
      <w:pBdr>
        <w:top w:val="single" w:sz="18" w:space="0" w:color="AF1027"/>
      </w:pBdr>
      <w:spacing w:before="100" w:beforeAutospacing="1" w:after="100" w:afterAutospacing="1"/>
      <w:jc w:val="both"/>
    </w:pPr>
  </w:style>
  <w:style w:type="paragraph" w:customStyle="1" w:styleId="videobonus-font">
    <w:name w:val="videobonus-font"/>
    <w:basedOn w:val="Normale"/>
    <w:rsid w:val="00FA4FA5"/>
    <w:pPr>
      <w:spacing w:before="100" w:beforeAutospacing="1" w:after="100" w:afterAutospacing="1"/>
      <w:jc w:val="both"/>
    </w:pPr>
    <w:rPr>
      <w:color w:val="AF1027"/>
    </w:rPr>
  </w:style>
  <w:style w:type="paragraph" w:customStyle="1" w:styleId="brahms-topborder">
    <w:name w:val="brahms-topborder"/>
    <w:basedOn w:val="Normale"/>
    <w:rsid w:val="00FA4FA5"/>
    <w:pPr>
      <w:pBdr>
        <w:top w:val="single" w:sz="18" w:space="0" w:color="357EC7"/>
      </w:pBdr>
      <w:spacing w:before="100" w:beforeAutospacing="1" w:after="100" w:afterAutospacing="1"/>
      <w:jc w:val="both"/>
    </w:pPr>
  </w:style>
  <w:style w:type="paragraph" w:customStyle="1" w:styleId="brahms-font">
    <w:name w:val="brahms-font"/>
    <w:basedOn w:val="Normale"/>
    <w:rsid w:val="00FA4FA5"/>
    <w:pPr>
      <w:spacing w:before="100" w:beforeAutospacing="1" w:after="100" w:afterAutospacing="1"/>
      <w:jc w:val="both"/>
    </w:pPr>
    <w:rPr>
      <w:color w:val="2554C7"/>
    </w:rPr>
  </w:style>
  <w:style w:type="paragraph" w:customStyle="1" w:styleId="repertoire-item">
    <w:name w:val="repertoire-item"/>
    <w:basedOn w:val="Normale"/>
    <w:rsid w:val="00FA4FA5"/>
    <w:pPr>
      <w:shd w:val="clear" w:color="auto" w:fill="FAFAFA"/>
      <w:spacing w:before="80" w:after="80"/>
      <w:ind w:left="160" w:right="160"/>
      <w:jc w:val="both"/>
    </w:pPr>
  </w:style>
  <w:style w:type="paragraph" w:customStyle="1" w:styleId="intro-bloc">
    <w:name w:val="intro-bloc"/>
    <w:basedOn w:val="Normale"/>
    <w:rsid w:val="00FA4FA5"/>
    <w:pPr>
      <w:shd w:val="clear" w:color="auto" w:fill="FAFAFA"/>
      <w:spacing w:before="100" w:beforeAutospacing="1" w:after="100" w:afterAutospacing="1"/>
      <w:jc w:val="both"/>
    </w:pPr>
    <w:rPr>
      <w:i/>
      <w:iCs/>
      <w:sz w:val="26"/>
      <w:szCs w:val="26"/>
    </w:rPr>
  </w:style>
  <w:style w:type="paragraph" w:customStyle="1" w:styleId="left-menu">
    <w:name w:val="left-menu"/>
    <w:basedOn w:val="Normale"/>
    <w:rsid w:val="00FA4FA5"/>
    <w:pPr>
      <w:jc w:val="both"/>
    </w:pPr>
    <w:rPr>
      <w:rFonts w:ascii="Trebuchet MS" w:hAnsi="Trebuchet MS"/>
    </w:rPr>
  </w:style>
  <w:style w:type="paragraph" w:customStyle="1" w:styleId="horizontal-list">
    <w:name w:val="horizontal-list"/>
    <w:basedOn w:val="Normale"/>
    <w:rsid w:val="00FA4FA5"/>
    <w:pPr>
      <w:spacing w:after="67"/>
      <w:jc w:val="both"/>
    </w:pPr>
  </w:style>
  <w:style w:type="paragraph" w:customStyle="1" w:styleId="pagination">
    <w:name w:val="pagination"/>
    <w:basedOn w:val="Normale"/>
    <w:rsid w:val="00FA4FA5"/>
    <w:pPr>
      <w:spacing w:after="67"/>
      <w:jc w:val="both"/>
    </w:pPr>
  </w:style>
  <w:style w:type="paragraph" w:customStyle="1" w:styleId="image-gallery">
    <w:name w:val="image-gallery"/>
    <w:basedOn w:val="Normale"/>
    <w:rsid w:val="00FA4FA5"/>
    <w:pPr>
      <w:shd w:val="clear" w:color="auto" w:fill="DDDDDD"/>
      <w:spacing w:before="33" w:after="33"/>
      <w:ind w:left="33" w:right="33"/>
      <w:jc w:val="center"/>
    </w:pPr>
  </w:style>
  <w:style w:type="paragraph" w:customStyle="1" w:styleId="highlight-block">
    <w:name w:val="highlight-block"/>
    <w:basedOn w:val="Normale"/>
    <w:rsid w:val="00FA4FA5"/>
    <w:pPr>
      <w:shd w:val="clear" w:color="auto" w:fill="DDDDDD"/>
      <w:spacing w:before="33" w:after="33"/>
      <w:ind w:left="33" w:right="33"/>
      <w:jc w:val="both"/>
    </w:pPr>
  </w:style>
  <w:style w:type="paragraph" w:customStyle="1" w:styleId="composer-block-top">
    <w:name w:val="composer-block-top"/>
    <w:basedOn w:val="Normale"/>
    <w:rsid w:val="00FA4FA5"/>
    <w:pPr>
      <w:shd w:val="clear" w:color="auto" w:fill="DDDDDD"/>
      <w:spacing w:before="100" w:beforeAutospacing="1" w:after="33"/>
      <w:jc w:val="both"/>
    </w:pPr>
  </w:style>
  <w:style w:type="paragraph" w:customStyle="1" w:styleId="work-block-top">
    <w:name w:val="work-block-top"/>
    <w:basedOn w:val="Normale"/>
    <w:rsid w:val="00FA4FA5"/>
    <w:pPr>
      <w:shd w:val="clear" w:color="auto" w:fill="DDDDDD"/>
      <w:spacing w:before="100" w:beforeAutospacing="1" w:after="33"/>
      <w:jc w:val="both"/>
    </w:pPr>
  </w:style>
  <w:style w:type="paragraph" w:customStyle="1" w:styleId="block-top">
    <w:name w:val="block-top"/>
    <w:basedOn w:val="Normale"/>
    <w:rsid w:val="00FA4FA5"/>
    <w:pPr>
      <w:shd w:val="clear" w:color="auto" w:fill="DDDDDD"/>
      <w:spacing w:before="100" w:beforeAutospacing="1" w:after="33"/>
      <w:jc w:val="both"/>
    </w:pPr>
  </w:style>
  <w:style w:type="paragraph" w:customStyle="1" w:styleId="block-content">
    <w:name w:val="block-content"/>
    <w:basedOn w:val="Normale"/>
    <w:rsid w:val="00FA4FA5"/>
    <w:pPr>
      <w:shd w:val="clear" w:color="auto" w:fill="FFFFFF"/>
      <w:spacing w:before="100" w:beforeAutospacing="1" w:after="100" w:afterAutospacing="1"/>
      <w:jc w:val="both"/>
    </w:pPr>
  </w:style>
  <w:style w:type="paragraph" w:customStyle="1" w:styleId="block-content-nav">
    <w:name w:val="block-content-nav"/>
    <w:basedOn w:val="Normale"/>
    <w:rsid w:val="00FA4FA5"/>
    <w:pPr>
      <w:spacing w:before="133" w:after="20"/>
      <w:jc w:val="both"/>
    </w:pPr>
  </w:style>
  <w:style w:type="paragraph" w:customStyle="1" w:styleId="form-block">
    <w:name w:val="form-block"/>
    <w:basedOn w:val="Normale"/>
    <w:rsid w:val="00FA4FA5"/>
    <w:pPr>
      <w:shd w:val="clear" w:color="auto" w:fill="DDDDDD"/>
      <w:spacing w:before="100" w:beforeAutospacing="1"/>
      <w:jc w:val="both"/>
    </w:pPr>
  </w:style>
  <w:style w:type="paragraph" w:customStyle="1" w:styleId="result">
    <w:name w:val="result"/>
    <w:basedOn w:val="Normale"/>
    <w:rsid w:val="00FA4FA5"/>
    <w:pPr>
      <w:shd w:val="clear" w:color="auto" w:fill="FFFFFF"/>
      <w:spacing w:before="100" w:beforeAutospacing="1" w:after="100" w:afterAutospacing="1"/>
      <w:jc w:val="both"/>
    </w:pPr>
  </w:style>
  <w:style w:type="paragraph" w:customStyle="1" w:styleId="ui-autocomplete-category">
    <w:name w:val="ui-autocomplete-category"/>
    <w:basedOn w:val="Normale"/>
    <w:rsid w:val="00FA4FA5"/>
    <w:pPr>
      <w:spacing w:before="100" w:beforeAutospacing="1" w:after="100" w:afterAutospacing="1"/>
      <w:ind w:left="27"/>
      <w:jc w:val="both"/>
    </w:pPr>
    <w:rPr>
      <w:b/>
      <w:bCs/>
      <w:color w:val="2554C7"/>
    </w:rPr>
  </w:style>
  <w:style w:type="paragraph" w:customStyle="1" w:styleId="softgray">
    <w:name w:val="softgray"/>
    <w:basedOn w:val="Normale"/>
    <w:rsid w:val="00FA4FA5"/>
    <w:pPr>
      <w:spacing w:before="100" w:beforeAutospacing="1" w:after="100" w:afterAutospacing="1"/>
      <w:jc w:val="both"/>
    </w:pPr>
    <w:rPr>
      <w:color w:val="AAAAAA"/>
    </w:rPr>
  </w:style>
  <w:style w:type="paragraph" w:customStyle="1" w:styleId="ui-selectable-helper">
    <w:name w:val="ui-selectable-helper"/>
    <w:basedOn w:val="Normale"/>
    <w:rsid w:val="00FA4FA5"/>
    <w:pPr>
      <w:pBdr>
        <w:top w:val="dotted" w:sz="2" w:space="0" w:color="000000"/>
        <w:left w:val="dotted" w:sz="2" w:space="0" w:color="000000"/>
        <w:bottom w:val="dotted" w:sz="2" w:space="0" w:color="000000"/>
        <w:right w:val="dotted" w:sz="2" w:space="0" w:color="000000"/>
      </w:pBdr>
      <w:spacing w:before="100" w:beforeAutospacing="1" w:after="100" w:afterAutospacing="1"/>
      <w:jc w:val="both"/>
    </w:pPr>
  </w:style>
  <w:style w:type="paragraph" w:customStyle="1" w:styleId="ui-accordion">
    <w:name w:val="ui-accordion"/>
    <w:basedOn w:val="Normale"/>
    <w:rsid w:val="00FA4FA5"/>
    <w:pPr>
      <w:spacing w:before="100" w:beforeAutospacing="1" w:after="100" w:afterAutospacing="1"/>
      <w:jc w:val="both"/>
    </w:pPr>
  </w:style>
  <w:style w:type="paragraph" w:customStyle="1" w:styleId="ui-menu">
    <w:name w:val="ui-menu"/>
    <w:basedOn w:val="Normale"/>
    <w:rsid w:val="00FA4FA5"/>
    <w:pPr>
      <w:jc w:val="both"/>
    </w:pPr>
  </w:style>
  <w:style w:type="paragraph" w:customStyle="1" w:styleId="prefix3">
    <w:name w:val="prefix_3"/>
    <w:basedOn w:val="Normale"/>
    <w:rsid w:val="00FA4FA5"/>
    <w:pPr>
      <w:spacing w:before="100" w:beforeAutospacing="1" w:after="100" w:afterAutospacing="1"/>
      <w:jc w:val="both"/>
    </w:pPr>
  </w:style>
  <w:style w:type="paragraph" w:customStyle="1" w:styleId="prefix4">
    <w:name w:val="prefix_4"/>
    <w:basedOn w:val="Normale"/>
    <w:rsid w:val="00FA4FA5"/>
    <w:pPr>
      <w:spacing w:before="100" w:beforeAutospacing="1" w:after="100" w:afterAutospacing="1"/>
      <w:jc w:val="both"/>
    </w:pPr>
  </w:style>
  <w:style w:type="paragraph" w:customStyle="1" w:styleId="prefix6">
    <w:name w:val="prefix_6"/>
    <w:basedOn w:val="Normale"/>
    <w:rsid w:val="00FA4FA5"/>
    <w:pPr>
      <w:spacing w:before="100" w:beforeAutospacing="1" w:after="100" w:afterAutospacing="1"/>
      <w:jc w:val="both"/>
    </w:pPr>
  </w:style>
  <w:style w:type="paragraph" w:customStyle="1" w:styleId="prefix8">
    <w:name w:val="prefix_8"/>
    <w:basedOn w:val="Normale"/>
    <w:rsid w:val="00FA4FA5"/>
    <w:pPr>
      <w:spacing w:before="100" w:beforeAutospacing="1" w:after="100" w:afterAutospacing="1"/>
      <w:jc w:val="both"/>
    </w:pPr>
  </w:style>
  <w:style w:type="paragraph" w:customStyle="1" w:styleId="prefix9">
    <w:name w:val="prefix_9"/>
    <w:basedOn w:val="Normale"/>
    <w:rsid w:val="00FA4FA5"/>
    <w:pPr>
      <w:spacing w:before="100" w:beforeAutospacing="1" w:after="100" w:afterAutospacing="1"/>
      <w:jc w:val="both"/>
    </w:pPr>
  </w:style>
  <w:style w:type="paragraph" w:customStyle="1" w:styleId="prefix12">
    <w:name w:val="prefix_12"/>
    <w:basedOn w:val="Normale"/>
    <w:rsid w:val="00FA4FA5"/>
    <w:pPr>
      <w:spacing w:before="100" w:beforeAutospacing="1" w:after="100" w:afterAutospacing="1"/>
      <w:jc w:val="both"/>
    </w:pPr>
  </w:style>
  <w:style w:type="paragraph" w:customStyle="1" w:styleId="prefix1">
    <w:name w:val="prefix_1"/>
    <w:basedOn w:val="Normale"/>
    <w:rsid w:val="00FA4FA5"/>
    <w:pPr>
      <w:spacing w:before="100" w:beforeAutospacing="1" w:after="100" w:afterAutospacing="1"/>
      <w:jc w:val="both"/>
    </w:pPr>
  </w:style>
  <w:style w:type="paragraph" w:customStyle="1" w:styleId="prefix2">
    <w:name w:val="prefix_2"/>
    <w:basedOn w:val="Normale"/>
    <w:rsid w:val="00FA4FA5"/>
    <w:pPr>
      <w:spacing w:before="100" w:beforeAutospacing="1" w:after="100" w:afterAutospacing="1"/>
      <w:jc w:val="both"/>
    </w:pPr>
  </w:style>
  <w:style w:type="paragraph" w:customStyle="1" w:styleId="prefix5">
    <w:name w:val="prefix_5"/>
    <w:basedOn w:val="Normale"/>
    <w:rsid w:val="00FA4FA5"/>
    <w:pPr>
      <w:spacing w:before="100" w:beforeAutospacing="1" w:after="100" w:afterAutospacing="1"/>
      <w:jc w:val="both"/>
    </w:pPr>
  </w:style>
  <w:style w:type="paragraph" w:customStyle="1" w:styleId="prefix7">
    <w:name w:val="prefix_7"/>
    <w:basedOn w:val="Normale"/>
    <w:rsid w:val="00FA4FA5"/>
    <w:pPr>
      <w:spacing w:before="100" w:beforeAutospacing="1" w:after="100" w:afterAutospacing="1"/>
      <w:jc w:val="both"/>
    </w:pPr>
  </w:style>
  <w:style w:type="paragraph" w:customStyle="1" w:styleId="prefix10">
    <w:name w:val="prefix_10"/>
    <w:basedOn w:val="Normale"/>
    <w:rsid w:val="00FA4FA5"/>
    <w:pPr>
      <w:spacing w:before="100" w:beforeAutospacing="1" w:after="100" w:afterAutospacing="1"/>
      <w:jc w:val="both"/>
    </w:pPr>
  </w:style>
  <w:style w:type="paragraph" w:customStyle="1" w:styleId="prefix11">
    <w:name w:val="prefix_11"/>
    <w:basedOn w:val="Normale"/>
    <w:rsid w:val="00FA4FA5"/>
    <w:pPr>
      <w:spacing w:before="100" w:beforeAutospacing="1" w:after="100" w:afterAutospacing="1"/>
      <w:jc w:val="both"/>
    </w:pPr>
  </w:style>
  <w:style w:type="paragraph" w:customStyle="1" w:styleId="prefix13">
    <w:name w:val="prefix_13"/>
    <w:basedOn w:val="Normale"/>
    <w:rsid w:val="00FA4FA5"/>
    <w:pPr>
      <w:spacing w:before="100" w:beforeAutospacing="1" w:after="100" w:afterAutospacing="1"/>
      <w:jc w:val="both"/>
    </w:pPr>
  </w:style>
  <w:style w:type="paragraph" w:customStyle="1" w:styleId="prefix14">
    <w:name w:val="prefix_14"/>
    <w:basedOn w:val="Normale"/>
    <w:rsid w:val="00FA4FA5"/>
    <w:pPr>
      <w:spacing w:before="100" w:beforeAutospacing="1" w:after="100" w:afterAutospacing="1"/>
      <w:jc w:val="both"/>
    </w:pPr>
  </w:style>
  <w:style w:type="paragraph" w:customStyle="1" w:styleId="prefix15">
    <w:name w:val="prefix_15"/>
    <w:basedOn w:val="Normale"/>
    <w:rsid w:val="00FA4FA5"/>
    <w:pPr>
      <w:spacing w:before="100" w:beforeAutospacing="1" w:after="100" w:afterAutospacing="1"/>
      <w:jc w:val="both"/>
    </w:pPr>
  </w:style>
  <w:style w:type="paragraph" w:customStyle="1" w:styleId="suffix3">
    <w:name w:val="suffix_3"/>
    <w:basedOn w:val="Normale"/>
    <w:rsid w:val="00FA4FA5"/>
    <w:pPr>
      <w:spacing w:before="100" w:beforeAutospacing="1" w:after="100" w:afterAutospacing="1"/>
      <w:jc w:val="both"/>
    </w:pPr>
  </w:style>
  <w:style w:type="paragraph" w:customStyle="1" w:styleId="suffix4">
    <w:name w:val="suffix_4"/>
    <w:basedOn w:val="Normale"/>
    <w:rsid w:val="00FA4FA5"/>
    <w:pPr>
      <w:spacing w:before="100" w:beforeAutospacing="1" w:after="100" w:afterAutospacing="1"/>
      <w:jc w:val="both"/>
    </w:pPr>
  </w:style>
  <w:style w:type="paragraph" w:customStyle="1" w:styleId="suffix6">
    <w:name w:val="suffix_6"/>
    <w:basedOn w:val="Normale"/>
    <w:rsid w:val="00FA4FA5"/>
    <w:pPr>
      <w:spacing w:before="100" w:beforeAutospacing="1" w:after="100" w:afterAutospacing="1"/>
      <w:jc w:val="both"/>
    </w:pPr>
  </w:style>
  <w:style w:type="paragraph" w:customStyle="1" w:styleId="suffix8">
    <w:name w:val="suffix_8"/>
    <w:basedOn w:val="Normale"/>
    <w:rsid w:val="00FA4FA5"/>
    <w:pPr>
      <w:spacing w:before="100" w:beforeAutospacing="1" w:after="100" w:afterAutospacing="1"/>
      <w:jc w:val="both"/>
    </w:pPr>
  </w:style>
  <w:style w:type="paragraph" w:customStyle="1" w:styleId="suffix9">
    <w:name w:val="suffix_9"/>
    <w:basedOn w:val="Normale"/>
    <w:rsid w:val="00FA4FA5"/>
    <w:pPr>
      <w:spacing w:before="100" w:beforeAutospacing="1" w:after="100" w:afterAutospacing="1"/>
      <w:jc w:val="both"/>
    </w:pPr>
  </w:style>
  <w:style w:type="paragraph" w:customStyle="1" w:styleId="suffix12">
    <w:name w:val="suffix_12"/>
    <w:basedOn w:val="Normale"/>
    <w:rsid w:val="00FA4FA5"/>
    <w:pPr>
      <w:spacing w:before="100" w:beforeAutospacing="1" w:after="100" w:afterAutospacing="1"/>
      <w:jc w:val="both"/>
    </w:pPr>
  </w:style>
  <w:style w:type="paragraph" w:customStyle="1" w:styleId="suffix1">
    <w:name w:val="suffix_1"/>
    <w:basedOn w:val="Normale"/>
    <w:rsid w:val="00FA4FA5"/>
    <w:pPr>
      <w:spacing w:before="100" w:beforeAutospacing="1" w:after="100" w:afterAutospacing="1"/>
      <w:jc w:val="both"/>
    </w:pPr>
  </w:style>
  <w:style w:type="paragraph" w:customStyle="1" w:styleId="suffix2">
    <w:name w:val="suffix_2"/>
    <w:basedOn w:val="Normale"/>
    <w:rsid w:val="00FA4FA5"/>
    <w:pPr>
      <w:spacing w:before="100" w:beforeAutospacing="1" w:after="100" w:afterAutospacing="1"/>
      <w:jc w:val="both"/>
    </w:pPr>
  </w:style>
  <w:style w:type="paragraph" w:customStyle="1" w:styleId="suffix5">
    <w:name w:val="suffix_5"/>
    <w:basedOn w:val="Normale"/>
    <w:rsid w:val="00FA4FA5"/>
    <w:pPr>
      <w:spacing w:before="100" w:beforeAutospacing="1" w:after="100" w:afterAutospacing="1"/>
      <w:jc w:val="both"/>
    </w:pPr>
  </w:style>
  <w:style w:type="paragraph" w:customStyle="1" w:styleId="suffix7">
    <w:name w:val="suffix_7"/>
    <w:basedOn w:val="Normale"/>
    <w:rsid w:val="00FA4FA5"/>
    <w:pPr>
      <w:spacing w:before="100" w:beforeAutospacing="1" w:after="100" w:afterAutospacing="1"/>
      <w:jc w:val="both"/>
    </w:pPr>
  </w:style>
  <w:style w:type="paragraph" w:customStyle="1" w:styleId="suffix10">
    <w:name w:val="suffix_10"/>
    <w:basedOn w:val="Normale"/>
    <w:rsid w:val="00FA4FA5"/>
    <w:pPr>
      <w:spacing w:before="100" w:beforeAutospacing="1" w:after="100" w:afterAutospacing="1"/>
      <w:jc w:val="both"/>
    </w:pPr>
  </w:style>
  <w:style w:type="paragraph" w:customStyle="1" w:styleId="suffix11">
    <w:name w:val="suffix_11"/>
    <w:basedOn w:val="Normale"/>
    <w:rsid w:val="00FA4FA5"/>
    <w:pPr>
      <w:spacing w:before="100" w:beforeAutospacing="1" w:after="100" w:afterAutospacing="1"/>
      <w:jc w:val="both"/>
    </w:pPr>
  </w:style>
  <w:style w:type="paragraph" w:customStyle="1" w:styleId="suffix13">
    <w:name w:val="suffix_13"/>
    <w:basedOn w:val="Normale"/>
    <w:rsid w:val="00FA4FA5"/>
    <w:pPr>
      <w:spacing w:before="100" w:beforeAutospacing="1" w:after="100" w:afterAutospacing="1"/>
      <w:jc w:val="both"/>
    </w:pPr>
  </w:style>
  <w:style w:type="paragraph" w:customStyle="1" w:styleId="suffix14">
    <w:name w:val="suffix_14"/>
    <w:basedOn w:val="Normale"/>
    <w:rsid w:val="00FA4FA5"/>
    <w:pPr>
      <w:spacing w:before="100" w:beforeAutospacing="1" w:after="100" w:afterAutospacing="1"/>
      <w:jc w:val="both"/>
    </w:pPr>
  </w:style>
  <w:style w:type="paragraph" w:customStyle="1" w:styleId="suffix15">
    <w:name w:val="suffix_15"/>
    <w:basedOn w:val="Normale"/>
    <w:rsid w:val="00FA4FA5"/>
    <w:pPr>
      <w:spacing w:before="100" w:beforeAutospacing="1" w:after="100" w:afterAutospacing="1"/>
      <w:jc w:val="both"/>
    </w:pPr>
  </w:style>
  <w:style w:type="paragraph" w:customStyle="1" w:styleId="selected">
    <w:name w:val="selected"/>
    <w:basedOn w:val="Normale"/>
    <w:rsid w:val="00FA4FA5"/>
    <w:pPr>
      <w:spacing w:before="100" w:beforeAutospacing="1" w:after="100" w:afterAutospacing="1"/>
      <w:jc w:val="both"/>
    </w:pPr>
  </w:style>
  <w:style w:type="paragraph" w:customStyle="1" w:styleId="page">
    <w:name w:val="page"/>
    <w:basedOn w:val="Normale"/>
    <w:rsid w:val="00FA4FA5"/>
    <w:pPr>
      <w:spacing w:before="100" w:beforeAutospacing="1" w:after="100" w:afterAutospacing="1"/>
      <w:jc w:val="both"/>
    </w:pPr>
  </w:style>
  <w:style w:type="paragraph" w:customStyle="1" w:styleId="ui-menu-item">
    <w:name w:val="ui-menu-item"/>
    <w:basedOn w:val="Normale"/>
    <w:rsid w:val="00FA4FA5"/>
    <w:pPr>
      <w:spacing w:before="100" w:beforeAutospacing="1" w:after="100" w:afterAutospacing="1"/>
      <w:jc w:val="both"/>
    </w:pPr>
  </w:style>
  <w:style w:type="paragraph" w:customStyle="1" w:styleId="grid31">
    <w:name w:val="grid_31"/>
    <w:basedOn w:val="Normale"/>
    <w:rsid w:val="00FA4FA5"/>
    <w:pPr>
      <w:spacing w:before="100" w:beforeAutospacing="1" w:after="100" w:afterAutospacing="1"/>
      <w:ind w:left="67" w:right="67"/>
      <w:jc w:val="both"/>
    </w:pPr>
  </w:style>
  <w:style w:type="paragraph" w:customStyle="1" w:styleId="grid41">
    <w:name w:val="grid_41"/>
    <w:basedOn w:val="Normale"/>
    <w:rsid w:val="00FA4FA5"/>
    <w:pPr>
      <w:spacing w:before="100" w:beforeAutospacing="1" w:after="100" w:afterAutospacing="1"/>
      <w:ind w:left="67" w:right="67"/>
      <w:jc w:val="both"/>
    </w:pPr>
  </w:style>
  <w:style w:type="paragraph" w:customStyle="1" w:styleId="grid61">
    <w:name w:val="grid_61"/>
    <w:basedOn w:val="Normale"/>
    <w:rsid w:val="00FA4FA5"/>
    <w:pPr>
      <w:spacing w:before="100" w:beforeAutospacing="1" w:after="100" w:afterAutospacing="1"/>
      <w:ind w:left="67" w:right="67"/>
      <w:jc w:val="both"/>
    </w:pPr>
  </w:style>
  <w:style w:type="paragraph" w:customStyle="1" w:styleId="grid81">
    <w:name w:val="grid_81"/>
    <w:basedOn w:val="Normale"/>
    <w:rsid w:val="00FA4FA5"/>
    <w:pPr>
      <w:spacing w:before="100" w:beforeAutospacing="1" w:after="100" w:afterAutospacing="1"/>
      <w:ind w:left="67" w:right="67"/>
      <w:jc w:val="both"/>
    </w:pPr>
  </w:style>
  <w:style w:type="paragraph" w:customStyle="1" w:styleId="grid91">
    <w:name w:val="grid_91"/>
    <w:basedOn w:val="Normale"/>
    <w:rsid w:val="00FA4FA5"/>
    <w:pPr>
      <w:spacing w:before="100" w:beforeAutospacing="1" w:after="100" w:afterAutospacing="1"/>
      <w:ind w:left="67" w:right="67"/>
      <w:jc w:val="both"/>
    </w:pPr>
  </w:style>
  <w:style w:type="paragraph" w:customStyle="1" w:styleId="grid121">
    <w:name w:val="grid_121"/>
    <w:basedOn w:val="Normale"/>
    <w:rsid w:val="00FA4FA5"/>
    <w:pPr>
      <w:spacing w:before="100" w:beforeAutospacing="1" w:after="100" w:afterAutospacing="1"/>
      <w:ind w:left="67" w:right="67"/>
      <w:jc w:val="both"/>
    </w:pPr>
  </w:style>
  <w:style w:type="paragraph" w:customStyle="1" w:styleId="grid122">
    <w:name w:val="grid_122"/>
    <w:basedOn w:val="Normale"/>
    <w:rsid w:val="00FA4FA5"/>
    <w:pPr>
      <w:spacing w:before="100" w:beforeAutospacing="1" w:after="100" w:afterAutospacing="1"/>
      <w:ind w:left="67" w:right="67"/>
      <w:jc w:val="both"/>
    </w:pPr>
  </w:style>
  <w:style w:type="paragraph" w:customStyle="1" w:styleId="grid161">
    <w:name w:val="grid_161"/>
    <w:basedOn w:val="Normale"/>
    <w:rsid w:val="00FA4FA5"/>
    <w:pPr>
      <w:spacing w:before="100" w:beforeAutospacing="1" w:after="100" w:afterAutospacing="1"/>
      <w:ind w:left="67" w:right="67"/>
      <w:jc w:val="both"/>
    </w:pPr>
  </w:style>
  <w:style w:type="paragraph" w:customStyle="1" w:styleId="grid17">
    <w:name w:val="grid_17"/>
    <w:basedOn w:val="Normale"/>
    <w:rsid w:val="00FA4FA5"/>
    <w:pPr>
      <w:spacing w:before="100" w:beforeAutospacing="1" w:after="100" w:afterAutospacing="1"/>
      <w:ind w:left="67" w:right="67"/>
      <w:jc w:val="both"/>
    </w:pPr>
  </w:style>
  <w:style w:type="paragraph" w:customStyle="1" w:styleId="grid21">
    <w:name w:val="grid_21"/>
    <w:basedOn w:val="Normale"/>
    <w:rsid w:val="00FA4FA5"/>
    <w:pPr>
      <w:spacing w:before="100" w:beforeAutospacing="1" w:after="100" w:afterAutospacing="1"/>
      <w:ind w:left="67" w:right="67"/>
      <w:jc w:val="both"/>
    </w:pPr>
  </w:style>
  <w:style w:type="paragraph" w:customStyle="1" w:styleId="grid42">
    <w:name w:val="grid_42"/>
    <w:basedOn w:val="Normale"/>
    <w:rsid w:val="00FA4FA5"/>
    <w:pPr>
      <w:spacing w:before="100" w:beforeAutospacing="1" w:after="100" w:afterAutospacing="1"/>
      <w:ind w:left="67" w:right="67"/>
      <w:jc w:val="both"/>
    </w:pPr>
  </w:style>
  <w:style w:type="paragraph" w:customStyle="1" w:styleId="grid51">
    <w:name w:val="grid_51"/>
    <w:basedOn w:val="Normale"/>
    <w:rsid w:val="00FA4FA5"/>
    <w:pPr>
      <w:spacing w:before="100" w:beforeAutospacing="1" w:after="100" w:afterAutospacing="1"/>
      <w:ind w:left="67" w:right="67"/>
      <w:jc w:val="both"/>
    </w:pPr>
  </w:style>
  <w:style w:type="paragraph" w:customStyle="1" w:styleId="grid71">
    <w:name w:val="grid_71"/>
    <w:basedOn w:val="Normale"/>
    <w:rsid w:val="00FA4FA5"/>
    <w:pPr>
      <w:spacing w:before="100" w:beforeAutospacing="1" w:after="100" w:afterAutospacing="1"/>
      <w:ind w:left="67" w:right="67"/>
      <w:jc w:val="both"/>
    </w:pPr>
  </w:style>
  <w:style w:type="paragraph" w:customStyle="1" w:styleId="grid82">
    <w:name w:val="grid_82"/>
    <w:basedOn w:val="Normale"/>
    <w:rsid w:val="00FA4FA5"/>
    <w:pPr>
      <w:spacing w:before="100" w:beforeAutospacing="1" w:after="100" w:afterAutospacing="1"/>
      <w:ind w:left="67" w:right="67"/>
      <w:jc w:val="both"/>
    </w:pPr>
  </w:style>
  <w:style w:type="paragraph" w:customStyle="1" w:styleId="grid101">
    <w:name w:val="grid_101"/>
    <w:basedOn w:val="Normale"/>
    <w:rsid w:val="00FA4FA5"/>
    <w:pPr>
      <w:spacing w:before="100" w:beforeAutospacing="1" w:after="100" w:afterAutospacing="1"/>
      <w:ind w:left="67" w:right="67"/>
      <w:jc w:val="both"/>
    </w:pPr>
  </w:style>
  <w:style w:type="paragraph" w:customStyle="1" w:styleId="grid111">
    <w:name w:val="grid_111"/>
    <w:basedOn w:val="Normale"/>
    <w:rsid w:val="00FA4FA5"/>
    <w:pPr>
      <w:spacing w:before="100" w:beforeAutospacing="1" w:after="100" w:afterAutospacing="1"/>
      <w:ind w:left="67" w:right="67"/>
      <w:jc w:val="both"/>
    </w:pPr>
  </w:style>
  <w:style w:type="paragraph" w:customStyle="1" w:styleId="grid18">
    <w:name w:val="grid_18"/>
    <w:basedOn w:val="Normale"/>
    <w:rsid w:val="00FA4FA5"/>
    <w:pPr>
      <w:spacing w:before="100" w:beforeAutospacing="1" w:after="100" w:afterAutospacing="1"/>
      <w:ind w:left="67" w:right="67"/>
      <w:jc w:val="both"/>
    </w:pPr>
  </w:style>
  <w:style w:type="paragraph" w:customStyle="1" w:styleId="grid22">
    <w:name w:val="grid_22"/>
    <w:basedOn w:val="Normale"/>
    <w:rsid w:val="00FA4FA5"/>
    <w:pPr>
      <w:spacing w:before="100" w:beforeAutospacing="1" w:after="100" w:afterAutospacing="1"/>
      <w:ind w:left="67" w:right="67"/>
      <w:jc w:val="both"/>
    </w:pPr>
  </w:style>
  <w:style w:type="paragraph" w:customStyle="1" w:styleId="grid32">
    <w:name w:val="grid_32"/>
    <w:basedOn w:val="Normale"/>
    <w:rsid w:val="00FA4FA5"/>
    <w:pPr>
      <w:spacing w:before="100" w:beforeAutospacing="1" w:after="100" w:afterAutospacing="1"/>
      <w:ind w:left="67" w:right="67"/>
      <w:jc w:val="both"/>
    </w:pPr>
  </w:style>
  <w:style w:type="paragraph" w:customStyle="1" w:styleId="grid52">
    <w:name w:val="grid_52"/>
    <w:basedOn w:val="Normale"/>
    <w:rsid w:val="00FA4FA5"/>
    <w:pPr>
      <w:spacing w:before="100" w:beforeAutospacing="1" w:after="100" w:afterAutospacing="1"/>
      <w:ind w:left="67" w:right="67"/>
      <w:jc w:val="both"/>
    </w:pPr>
  </w:style>
  <w:style w:type="paragraph" w:customStyle="1" w:styleId="grid62">
    <w:name w:val="grid_62"/>
    <w:basedOn w:val="Normale"/>
    <w:rsid w:val="00FA4FA5"/>
    <w:pPr>
      <w:spacing w:before="100" w:beforeAutospacing="1" w:after="100" w:afterAutospacing="1"/>
      <w:ind w:left="67" w:right="67"/>
      <w:jc w:val="both"/>
    </w:pPr>
  </w:style>
  <w:style w:type="paragraph" w:customStyle="1" w:styleId="grid72">
    <w:name w:val="grid_72"/>
    <w:basedOn w:val="Normale"/>
    <w:rsid w:val="00FA4FA5"/>
    <w:pPr>
      <w:spacing w:before="100" w:beforeAutospacing="1" w:after="100" w:afterAutospacing="1"/>
      <w:ind w:left="67" w:right="67"/>
      <w:jc w:val="both"/>
    </w:pPr>
  </w:style>
  <w:style w:type="paragraph" w:customStyle="1" w:styleId="grid92">
    <w:name w:val="grid_92"/>
    <w:basedOn w:val="Normale"/>
    <w:rsid w:val="00FA4FA5"/>
    <w:pPr>
      <w:spacing w:before="100" w:beforeAutospacing="1" w:after="100" w:afterAutospacing="1"/>
      <w:ind w:left="67" w:right="67"/>
      <w:jc w:val="both"/>
    </w:pPr>
  </w:style>
  <w:style w:type="paragraph" w:customStyle="1" w:styleId="grid102">
    <w:name w:val="grid_102"/>
    <w:basedOn w:val="Normale"/>
    <w:rsid w:val="00FA4FA5"/>
    <w:pPr>
      <w:spacing w:before="100" w:beforeAutospacing="1" w:after="100" w:afterAutospacing="1"/>
      <w:ind w:left="67" w:right="67"/>
      <w:jc w:val="both"/>
    </w:pPr>
  </w:style>
  <w:style w:type="paragraph" w:customStyle="1" w:styleId="grid112">
    <w:name w:val="grid_112"/>
    <w:basedOn w:val="Normale"/>
    <w:rsid w:val="00FA4FA5"/>
    <w:pPr>
      <w:spacing w:before="100" w:beforeAutospacing="1" w:after="100" w:afterAutospacing="1"/>
      <w:ind w:left="67" w:right="67"/>
      <w:jc w:val="both"/>
    </w:pPr>
  </w:style>
  <w:style w:type="paragraph" w:customStyle="1" w:styleId="grid131">
    <w:name w:val="grid_131"/>
    <w:basedOn w:val="Normale"/>
    <w:rsid w:val="00FA4FA5"/>
    <w:pPr>
      <w:spacing w:before="100" w:beforeAutospacing="1" w:after="100" w:afterAutospacing="1"/>
      <w:ind w:left="67" w:right="67"/>
      <w:jc w:val="both"/>
    </w:pPr>
  </w:style>
  <w:style w:type="paragraph" w:customStyle="1" w:styleId="grid141">
    <w:name w:val="grid_141"/>
    <w:basedOn w:val="Normale"/>
    <w:rsid w:val="00FA4FA5"/>
    <w:pPr>
      <w:spacing w:before="100" w:beforeAutospacing="1" w:after="100" w:afterAutospacing="1"/>
      <w:ind w:left="67" w:right="67"/>
      <w:jc w:val="both"/>
    </w:pPr>
  </w:style>
  <w:style w:type="paragraph" w:customStyle="1" w:styleId="grid151">
    <w:name w:val="grid_151"/>
    <w:basedOn w:val="Normale"/>
    <w:rsid w:val="00FA4FA5"/>
    <w:pPr>
      <w:spacing w:before="100" w:beforeAutospacing="1" w:after="100" w:afterAutospacing="1"/>
      <w:ind w:left="67" w:right="67"/>
      <w:jc w:val="both"/>
    </w:pPr>
  </w:style>
  <w:style w:type="paragraph" w:customStyle="1" w:styleId="prefix31">
    <w:name w:val="prefix_31"/>
    <w:basedOn w:val="Normale"/>
    <w:rsid w:val="00FA4FA5"/>
    <w:pPr>
      <w:spacing w:before="100" w:beforeAutospacing="1" w:after="100" w:afterAutospacing="1"/>
      <w:jc w:val="both"/>
    </w:pPr>
  </w:style>
  <w:style w:type="paragraph" w:customStyle="1" w:styleId="prefix41">
    <w:name w:val="prefix_41"/>
    <w:basedOn w:val="Normale"/>
    <w:rsid w:val="00FA4FA5"/>
    <w:pPr>
      <w:spacing w:before="100" w:beforeAutospacing="1" w:after="100" w:afterAutospacing="1"/>
      <w:jc w:val="both"/>
    </w:pPr>
  </w:style>
  <w:style w:type="paragraph" w:customStyle="1" w:styleId="prefix61">
    <w:name w:val="prefix_61"/>
    <w:basedOn w:val="Normale"/>
    <w:rsid w:val="00FA4FA5"/>
    <w:pPr>
      <w:spacing w:before="100" w:beforeAutospacing="1" w:after="100" w:afterAutospacing="1"/>
      <w:jc w:val="both"/>
    </w:pPr>
  </w:style>
  <w:style w:type="paragraph" w:customStyle="1" w:styleId="prefix81">
    <w:name w:val="prefix_81"/>
    <w:basedOn w:val="Normale"/>
    <w:rsid w:val="00FA4FA5"/>
    <w:pPr>
      <w:spacing w:before="100" w:beforeAutospacing="1" w:after="100" w:afterAutospacing="1"/>
      <w:jc w:val="both"/>
    </w:pPr>
  </w:style>
  <w:style w:type="paragraph" w:customStyle="1" w:styleId="prefix91">
    <w:name w:val="prefix_91"/>
    <w:basedOn w:val="Normale"/>
    <w:rsid w:val="00FA4FA5"/>
    <w:pPr>
      <w:spacing w:before="100" w:beforeAutospacing="1" w:after="100" w:afterAutospacing="1"/>
      <w:jc w:val="both"/>
    </w:pPr>
  </w:style>
  <w:style w:type="paragraph" w:customStyle="1" w:styleId="prefix121">
    <w:name w:val="prefix_121"/>
    <w:basedOn w:val="Normale"/>
    <w:rsid w:val="00FA4FA5"/>
    <w:pPr>
      <w:spacing w:before="100" w:beforeAutospacing="1" w:after="100" w:afterAutospacing="1"/>
      <w:jc w:val="both"/>
    </w:pPr>
  </w:style>
  <w:style w:type="paragraph" w:customStyle="1" w:styleId="prefix16">
    <w:name w:val="prefix_16"/>
    <w:basedOn w:val="Normale"/>
    <w:rsid w:val="00FA4FA5"/>
    <w:pPr>
      <w:spacing w:before="100" w:beforeAutospacing="1" w:after="100" w:afterAutospacing="1"/>
      <w:jc w:val="both"/>
    </w:pPr>
  </w:style>
  <w:style w:type="paragraph" w:customStyle="1" w:styleId="prefix21">
    <w:name w:val="prefix_21"/>
    <w:basedOn w:val="Normale"/>
    <w:rsid w:val="00FA4FA5"/>
    <w:pPr>
      <w:spacing w:before="100" w:beforeAutospacing="1" w:after="100" w:afterAutospacing="1"/>
      <w:jc w:val="both"/>
    </w:pPr>
  </w:style>
  <w:style w:type="paragraph" w:customStyle="1" w:styleId="prefix42">
    <w:name w:val="prefix_42"/>
    <w:basedOn w:val="Normale"/>
    <w:rsid w:val="00FA4FA5"/>
    <w:pPr>
      <w:spacing w:before="100" w:beforeAutospacing="1" w:after="100" w:afterAutospacing="1"/>
      <w:jc w:val="both"/>
    </w:pPr>
  </w:style>
  <w:style w:type="paragraph" w:customStyle="1" w:styleId="prefix51">
    <w:name w:val="prefix_51"/>
    <w:basedOn w:val="Normale"/>
    <w:rsid w:val="00FA4FA5"/>
    <w:pPr>
      <w:spacing w:before="100" w:beforeAutospacing="1" w:after="100" w:afterAutospacing="1"/>
      <w:jc w:val="both"/>
    </w:pPr>
  </w:style>
  <w:style w:type="paragraph" w:customStyle="1" w:styleId="prefix71">
    <w:name w:val="prefix_71"/>
    <w:basedOn w:val="Normale"/>
    <w:rsid w:val="00FA4FA5"/>
    <w:pPr>
      <w:spacing w:before="100" w:beforeAutospacing="1" w:after="100" w:afterAutospacing="1"/>
      <w:jc w:val="both"/>
    </w:pPr>
  </w:style>
  <w:style w:type="paragraph" w:customStyle="1" w:styleId="prefix82">
    <w:name w:val="prefix_82"/>
    <w:basedOn w:val="Normale"/>
    <w:rsid w:val="00FA4FA5"/>
    <w:pPr>
      <w:spacing w:before="100" w:beforeAutospacing="1" w:after="100" w:afterAutospacing="1"/>
      <w:jc w:val="both"/>
    </w:pPr>
  </w:style>
  <w:style w:type="paragraph" w:customStyle="1" w:styleId="prefix101">
    <w:name w:val="prefix_101"/>
    <w:basedOn w:val="Normale"/>
    <w:rsid w:val="00FA4FA5"/>
    <w:pPr>
      <w:spacing w:before="100" w:beforeAutospacing="1" w:after="100" w:afterAutospacing="1"/>
      <w:jc w:val="both"/>
    </w:pPr>
  </w:style>
  <w:style w:type="paragraph" w:customStyle="1" w:styleId="prefix111">
    <w:name w:val="prefix_111"/>
    <w:basedOn w:val="Normale"/>
    <w:rsid w:val="00FA4FA5"/>
    <w:pPr>
      <w:spacing w:before="100" w:beforeAutospacing="1" w:after="100" w:afterAutospacing="1"/>
      <w:jc w:val="both"/>
    </w:pPr>
  </w:style>
  <w:style w:type="paragraph" w:customStyle="1" w:styleId="prefix17">
    <w:name w:val="prefix_17"/>
    <w:basedOn w:val="Normale"/>
    <w:rsid w:val="00FA4FA5"/>
    <w:pPr>
      <w:spacing w:before="100" w:beforeAutospacing="1" w:after="100" w:afterAutospacing="1"/>
      <w:jc w:val="both"/>
    </w:pPr>
  </w:style>
  <w:style w:type="paragraph" w:customStyle="1" w:styleId="prefix22">
    <w:name w:val="prefix_22"/>
    <w:basedOn w:val="Normale"/>
    <w:rsid w:val="00FA4FA5"/>
    <w:pPr>
      <w:spacing w:before="100" w:beforeAutospacing="1" w:after="100" w:afterAutospacing="1"/>
      <w:jc w:val="both"/>
    </w:pPr>
  </w:style>
  <w:style w:type="paragraph" w:customStyle="1" w:styleId="prefix32">
    <w:name w:val="prefix_32"/>
    <w:basedOn w:val="Normale"/>
    <w:rsid w:val="00FA4FA5"/>
    <w:pPr>
      <w:spacing w:before="100" w:beforeAutospacing="1" w:after="100" w:afterAutospacing="1"/>
      <w:jc w:val="both"/>
    </w:pPr>
  </w:style>
  <w:style w:type="paragraph" w:customStyle="1" w:styleId="prefix52">
    <w:name w:val="prefix_52"/>
    <w:basedOn w:val="Normale"/>
    <w:rsid w:val="00FA4FA5"/>
    <w:pPr>
      <w:spacing w:before="100" w:beforeAutospacing="1" w:after="100" w:afterAutospacing="1"/>
      <w:jc w:val="both"/>
    </w:pPr>
  </w:style>
  <w:style w:type="paragraph" w:customStyle="1" w:styleId="prefix62">
    <w:name w:val="prefix_62"/>
    <w:basedOn w:val="Normale"/>
    <w:rsid w:val="00FA4FA5"/>
    <w:pPr>
      <w:spacing w:before="100" w:beforeAutospacing="1" w:after="100" w:afterAutospacing="1"/>
      <w:jc w:val="both"/>
    </w:pPr>
  </w:style>
  <w:style w:type="paragraph" w:customStyle="1" w:styleId="prefix72">
    <w:name w:val="prefix_72"/>
    <w:basedOn w:val="Normale"/>
    <w:rsid w:val="00FA4FA5"/>
    <w:pPr>
      <w:spacing w:before="100" w:beforeAutospacing="1" w:after="100" w:afterAutospacing="1"/>
      <w:jc w:val="both"/>
    </w:pPr>
  </w:style>
  <w:style w:type="paragraph" w:customStyle="1" w:styleId="prefix92">
    <w:name w:val="prefix_92"/>
    <w:basedOn w:val="Normale"/>
    <w:rsid w:val="00FA4FA5"/>
    <w:pPr>
      <w:spacing w:before="100" w:beforeAutospacing="1" w:after="100" w:afterAutospacing="1"/>
      <w:jc w:val="both"/>
    </w:pPr>
  </w:style>
  <w:style w:type="paragraph" w:customStyle="1" w:styleId="prefix102">
    <w:name w:val="prefix_102"/>
    <w:basedOn w:val="Normale"/>
    <w:rsid w:val="00FA4FA5"/>
    <w:pPr>
      <w:spacing w:before="100" w:beforeAutospacing="1" w:after="100" w:afterAutospacing="1"/>
      <w:jc w:val="both"/>
    </w:pPr>
  </w:style>
  <w:style w:type="paragraph" w:customStyle="1" w:styleId="prefix112">
    <w:name w:val="prefix_112"/>
    <w:basedOn w:val="Normale"/>
    <w:rsid w:val="00FA4FA5"/>
    <w:pPr>
      <w:spacing w:before="100" w:beforeAutospacing="1" w:after="100" w:afterAutospacing="1"/>
      <w:jc w:val="both"/>
    </w:pPr>
  </w:style>
  <w:style w:type="paragraph" w:customStyle="1" w:styleId="prefix131">
    <w:name w:val="prefix_131"/>
    <w:basedOn w:val="Normale"/>
    <w:rsid w:val="00FA4FA5"/>
    <w:pPr>
      <w:spacing w:before="100" w:beforeAutospacing="1" w:after="100" w:afterAutospacing="1"/>
      <w:jc w:val="both"/>
    </w:pPr>
  </w:style>
  <w:style w:type="paragraph" w:customStyle="1" w:styleId="prefix141">
    <w:name w:val="prefix_141"/>
    <w:basedOn w:val="Normale"/>
    <w:rsid w:val="00FA4FA5"/>
    <w:pPr>
      <w:spacing w:before="100" w:beforeAutospacing="1" w:after="100" w:afterAutospacing="1"/>
      <w:jc w:val="both"/>
    </w:pPr>
  </w:style>
  <w:style w:type="paragraph" w:customStyle="1" w:styleId="prefix151">
    <w:name w:val="prefix_151"/>
    <w:basedOn w:val="Normale"/>
    <w:rsid w:val="00FA4FA5"/>
    <w:pPr>
      <w:spacing w:before="100" w:beforeAutospacing="1" w:after="100" w:afterAutospacing="1"/>
      <w:jc w:val="both"/>
    </w:pPr>
  </w:style>
  <w:style w:type="paragraph" w:customStyle="1" w:styleId="suffix31">
    <w:name w:val="suffix_31"/>
    <w:basedOn w:val="Normale"/>
    <w:rsid w:val="00FA4FA5"/>
    <w:pPr>
      <w:spacing w:before="100" w:beforeAutospacing="1" w:after="100" w:afterAutospacing="1"/>
      <w:jc w:val="both"/>
    </w:pPr>
  </w:style>
  <w:style w:type="paragraph" w:customStyle="1" w:styleId="suffix41">
    <w:name w:val="suffix_41"/>
    <w:basedOn w:val="Normale"/>
    <w:rsid w:val="00FA4FA5"/>
    <w:pPr>
      <w:spacing w:before="100" w:beforeAutospacing="1" w:after="100" w:afterAutospacing="1"/>
      <w:jc w:val="both"/>
    </w:pPr>
  </w:style>
  <w:style w:type="paragraph" w:customStyle="1" w:styleId="suffix61">
    <w:name w:val="suffix_61"/>
    <w:basedOn w:val="Normale"/>
    <w:rsid w:val="00FA4FA5"/>
    <w:pPr>
      <w:spacing w:before="100" w:beforeAutospacing="1" w:after="100" w:afterAutospacing="1"/>
      <w:jc w:val="both"/>
    </w:pPr>
  </w:style>
  <w:style w:type="paragraph" w:customStyle="1" w:styleId="suffix81">
    <w:name w:val="suffix_81"/>
    <w:basedOn w:val="Normale"/>
    <w:rsid w:val="00FA4FA5"/>
    <w:pPr>
      <w:spacing w:before="100" w:beforeAutospacing="1" w:after="100" w:afterAutospacing="1"/>
      <w:jc w:val="both"/>
    </w:pPr>
  </w:style>
  <w:style w:type="paragraph" w:customStyle="1" w:styleId="suffix91">
    <w:name w:val="suffix_91"/>
    <w:basedOn w:val="Normale"/>
    <w:rsid w:val="00FA4FA5"/>
    <w:pPr>
      <w:spacing w:before="100" w:beforeAutospacing="1" w:after="100" w:afterAutospacing="1"/>
      <w:jc w:val="both"/>
    </w:pPr>
  </w:style>
  <w:style w:type="paragraph" w:customStyle="1" w:styleId="suffix121">
    <w:name w:val="suffix_121"/>
    <w:basedOn w:val="Normale"/>
    <w:rsid w:val="00FA4FA5"/>
    <w:pPr>
      <w:spacing w:before="100" w:beforeAutospacing="1" w:after="100" w:afterAutospacing="1"/>
      <w:jc w:val="both"/>
    </w:pPr>
  </w:style>
  <w:style w:type="paragraph" w:customStyle="1" w:styleId="suffix16">
    <w:name w:val="suffix_16"/>
    <w:basedOn w:val="Normale"/>
    <w:rsid w:val="00FA4FA5"/>
    <w:pPr>
      <w:spacing w:before="100" w:beforeAutospacing="1" w:after="100" w:afterAutospacing="1"/>
      <w:jc w:val="both"/>
    </w:pPr>
  </w:style>
  <w:style w:type="paragraph" w:customStyle="1" w:styleId="suffix21">
    <w:name w:val="suffix_21"/>
    <w:basedOn w:val="Normale"/>
    <w:rsid w:val="00FA4FA5"/>
    <w:pPr>
      <w:spacing w:before="100" w:beforeAutospacing="1" w:after="100" w:afterAutospacing="1"/>
      <w:jc w:val="both"/>
    </w:pPr>
  </w:style>
  <w:style w:type="paragraph" w:customStyle="1" w:styleId="suffix42">
    <w:name w:val="suffix_42"/>
    <w:basedOn w:val="Normale"/>
    <w:rsid w:val="00FA4FA5"/>
    <w:pPr>
      <w:spacing w:before="100" w:beforeAutospacing="1" w:after="100" w:afterAutospacing="1"/>
      <w:jc w:val="both"/>
    </w:pPr>
  </w:style>
  <w:style w:type="paragraph" w:customStyle="1" w:styleId="suffix51">
    <w:name w:val="suffix_51"/>
    <w:basedOn w:val="Normale"/>
    <w:rsid w:val="00FA4FA5"/>
    <w:pPr>
      <w:spacing w:before="100" w:beforeAutospacing="1" w:after="100" w:afterAutospacing="1"/>
      <w:jc w:val="both"/>
    </w:pPr>
  </w:style>
  <w:style w:type="paragraph" w:customStyle="1" w:styleId="suffix71">
    <w:name w:val="suffix_71"/>
    <w:basedOn w:val="Normale"/>
    <w:rsid w:val="00FA4FA5"/>
    <w:pPr>
      <w:spacing w:before="100" w:beforeAutospacing="1" w:after="100" w:afterAutospacing="1"/>
      <w:jc w:val="both"/>
    </w:pPr>
  </w:style>
  <w:style w:type="paragraph" w:customStyle="1" w:styleId="suffix82">
    <w:name w:val="suffix_82"/>
    <w:basedOn w:val="Normale"/>
    <w:rsid w:val="00FA4FA5"/>
    <w:pPr>
      <w:spacing w:before="100" w:beforeAutospacing="1" w:after="100" w:afterAutospacing="1"/>
      <w:jc w:val="both"/>
    </w:pPr>
  </w:style>
  <w:style w:type="paragraph" w:customStyle="1" w:styleId="suffix101">
    <w:name w:val="suffix_101"/>
    <w:basedOn w:val="Normale"/>
    <w:rsid w:val="00FA4FA5"/>
    <w:pPr>
      <w:spacing w:before="100" w:beforeAutospacing="1" w:after="100" w:afterAutospacing="1"/>
      <w:jc w:val="both"/>
    </w:pPr>
  </w:style>
  <w:style w:type="paragraph" w:customStyle="1" w:styleId="suffix111">
    <w:name w:val="suffix_111"/>
    <w:basedOn w:val="Normale"/>
    <w:rsid w:val="00FA4FA5"/>
    <w:pPr>
      <w:spacing w:before="100" w:beforeAutospacing="1" w:after="100" w:afterAutospacing="1"/>
      <w:jc w:val="both"/>
    </w:pPr>
  </w:style>
  <w:style w:type="paragraph" w:customStyle="1" w:styleId="suffix17">
    <w:name w:val="suffix_17"/>
    <w:basedOn w:val="Normale"/>
    <w:rsid w:val="00FA4FA5"/>
    <w:pPr>
      <w:spacing w:before="100" w:beforeAutospacing="1" w:after="100" w:afterAutospacing="1"/>
      <w:jc w:val="both"/>
    </w:pPr>
  </w:style>
  <w:style w:type="paragraph" w:customStyle="1" w:styleId="suffix22">
    <w:name w:val="suffix_22"/>
    <w:basedOn w:val="Normale"/>
    <w:rsid w:val="00FA4FA5"/>
    <w:pPr>
      <w:spacing w:before="100" w:beforeAutospacing="1" w:after="100" w:afterAutospacing="1"/>
      <w:jc w:val="both"/>
    </w:pPr>
  </w:style>
  <w:style w:type="paragraph" w:customStyle="1" w:styleId="suffix32">
    <w:name w:val="suffix_32"/>
    <w:basedOn w:val="Normale"/>
    <w:rsid w:val="00FA4FA5"/>
    <w:pPr>
      <w:spacing w:before="100" w:beforeAutospacing="1" w:after="100" w:afterAutospacing="1"/>
      <w:jc w:val="both"/>
    </w:pPr>
  </w:style>
  <w:style w:type="paragraph" w:customStyle="1" w:styleId="suffix52">
    <w:name w:val="suffix_52"/>
    <w:basedOn w:val="Normale"/>
    <w:rsid w:val="00FA4FA5"/>
    <w:pPr>
      <w:spacing w:before="100" w:beforeAutospacing="1" w:after="100" w:afterAutospacing="1"/>
      <w:jc w:val="both"/>
    </w:pPr>
  </w:style>
  <w:style w:type="paragraph" w:customStyle="1" w:styleId="suffix62">
    <w:name w:val="suffix_62"/>
    <w:basedOn w:val="Normale"/>
    <w:rsid w:val="00FA4FA5"/>
    <w:pPr>
      <w:spacing w:before="100" w:beforeAutospacing="1" w:after="100" w:afterAutospacing="1"/>
      <w:jc w:val="both"/>
    </w:pPr>
  </w:style>
  <w:style w:type="paragraph" w:customStyle="1" w:styleId="suffix72">
    <w:name w:val="suffix_72"/>
    <w:basedOn w:val="Normale"/>
    <w:rsid w:val="00FA4FA5"/>
    <w:pPr>
      <w:spacing w:before="100" w:beforeAutospacing="1" w:after="100" w:afterAutospacing="1"/>
      <w:jc w:val="both"/>
    </w:pPr>
  </w:style>
  <w:style w:type="paragraph" w:customStyle="1" w:styleId="suffix92">
    <w:name w:val="suffix_92"/>
    <w:basedOn w:val="Normale"/>
    <w:rsid w:val="00FA4FA5"/>
    <w:pPr>
      <w:spacing w:before="100" w:beforeAutospacing="1" w:after="100" w:afterAutospacing="1"/>
      <w:jc w:val="both"/>
    </w:pPr>
  </w:style>
  <w:style w:type="paragraph" w:customStyle="1" w:styleId="suffix102">
    <w:name w:val="suffix_102"/>
    <w:basedOn w:val="Normale"/>
    <w:rsid w:val="00FA4FA5"/>
    <w:pPr>
      <w:spacing w:before="100" w:beforeAutospacing="1" w:after="100" w:afterAutospacing="1"/>
      <w:jc w:val="both"/>
    </w:pPr>
  </w:style>
  <w:style w:type="paragraph" w:customStyle="1" w:styleId="suffix112">
    <w:name w:val="suffix_112"/>
    <w:basedOn w:val="Normale"/>
    <w:rsid w:val="00FA4FA5"/>
    <w:pPr>
      <w:spacing w:before="100" w:beforeAutospacing="1" w:after="100" w:afterAutospacing="1"/>
      <w:jc w:val="both"/>
    </w:pPr>
  </w:style>
  <w:style w:type="paragraph" w:customStyle="1" w:styleId="suffix131">
    <w:name w:val="suffix_131"/>
    <w:basedOn w:val="Normale"/>
    <w:rsid w:val="00FA4FA5"/>
    <w:pPr>
      <w:spacing w:before="100" w:beforeAutospacing="1" w:after="100" w:afterAutospacing="1"/>
      <w:jc w:val="both"/>
    </w:pPr>
  </w:style>
  <w:style w:type="paragraph" w:customStyle="1" w:styleId="suffix141">
    <w:name w:val="suffix_141"/>
    <w:basedOn w:val="Normale"/>
    <w:rsid w:val="00FA4FA5"/>
    <w:pPr>
      <w:spacing w:before="100" w:beforeAutospacing="1" w:after="100" w:afterAutospacing="1"/>
      <w:jc w:val="both"/>
    </w:pPr>
  </w:style>
  <w:style w:type="paragraph" w:customStyle="1" w:styleId="suffix151">
    <w:name w:val="suffix_151"/>
    <w:basedOn w:val="Normale"/>
    <w:rsid w:val="00FA4FA5"/>
    <w:pPr>
      <w:spacing w:before="100" w:beforeAutospacing="1" w:after="100" w:afterAutospacing="1"/>
      <w:jc w:val="both"/>
    </w:pPr>
  </w:style>
  <w:style w:type="paragraph" w:customStyle="1" w:styleId="selected1">
    <w:name w:val="selected1"/>
    <w:basedOn w:val="Normale"/>
    <w:rsid w:val="00FA4FA5"/>
    <w:pPr>
      <w:spacing w:before="100" w:beforeAutospacing="1" w:after="100" w:afterAutospacing="1"/>
      <w:jc w:val="both"/>
    </w:pPr>
    <w:rPr>
      <w:color w:val="2554C7"/>
    </w:rPr>
  </w:style>
  <w:style w:type="paragraph" w:customStyle="1" w:styleId="page1">
    <w:name w:val="page1"/>
    <w:basedOn w:val="Normale"/>
    <w:rsid w:val="00FA4FA5"/>
    <w:pPr>
      <w:shd w:val="clear" w:color="auto" w:fill="DDDDDD"/>
      <w:spacing w:before="7" w:after="7"/>
      <w:ind w:left="7" w:right="7"/>
      <w:jc w:val="center"/>
    </w:pPr>
    <w:rPr>
      <w:rFonts w:ascii="Trebuchet MS" w:hAnsi="Trebuchet MS"/>
      <w:b/>
      <w:bCs/>
      <w:smallCaps/>
      <w:color w:val="2554C7"/>
    </w:rPr>
  </w:style>
  <w:style w:type="paragraph" w:customStyle="1" w:styleId="page2">
    <w:name w:val="page2"/>
    <w:basedOn w:val="Normale"/>
    <w:rsid w:val="00FA4FA5"/>
    <w:pPr>
      <w:shd w:val="clear" w:color="auto" w:fill="EAEAEA"/>
      <w:spacing w:before="7" w:after="7"/>
      <w:ind w:left="7" w:right="7"/>
      <w:jc w:val="center"/>
    </w:pPr>
    <w:rPr>
      <w:rFonts w:ascii="Trebuchet MS" w:hAnsi="Trebuchet MS"/>
      <w:b/>
      <w:bCs/>
      <w:smallCaps/>
      <w:color w:val="2554C7"/>
    </w:rPr>
  </w:style>
  <w:style w:type="paragraph" w:customStyle="1" w:styleId="ui-menu1">
    <w:name w:val="ui-menu1"/>
    <w:basedOn w:val="Normale"/>
    <w:rsid w:val="00FA4FA5"/>
    <w:pPr>
      <w:jc w:val="both"/>
    </w:pPr>
  </w:style>
  <w:style w:type="paragraph" w:customStyle="1" w:styleId="ui-menu-item1">
    <w:name w:val="ui-menu-item1"/>
    <w:basedOn w:val="Normale"/>
    <w:rsid w:val="00FA4FA5"/>
    <w:pPr>
      <w:jc w:val="both"/>
    </w:pPr>
  </w:style>
  <w:style w:type="paragraph" w:customStyle="1" w:styleId="mw-hiero-outer">
    <w:name w:val="mw-hiero-outer"/>
    <w:basedOn w:val="Normale"/>
    <w:rsid w:val="00FA4FA5"/>
    <w:pPr>
      <w:spacing w:before="100" w:beforeAutospacing="1" w:after="100" w:afterAutospacing="1"/>
    </w:pPr>
  </w:style>
  <w:style w:type="paragraph" w:customStyle="1" w:styleId="js-messagebox">
    <w:name w:val="js-messagebox"/>
    <w:basedOn w:val="Normale"/>
    <w:rsid w:val="00FA4FA5"/>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nowrap">
    <w:name w:val="nowrap"/>
    <w:basedOn w:val="Normale"/>
    <w:rsid w:val="00FA4FA5"/>
    <w:pPr>
      <w:spacing w:before="100" w:beforeAutospacing="1" w:after="100" w:afterAutospacing="1"/>
    </w:pPr>
  </w:style>
  <w:style w:type="paragraph" w:customStyle="1" w:styleId="js-messagebox-group">
    <w:name w:val="js-messagebox-group"/>
    <w:basedOn w:val="Normale"/>
    <w:rsid w:val="00FA4FA5"/>
    <w:pPr>
      <w:spacing w:before="100" w:beforeAutospacing="1" w:after="100" w:afterAutospacing="1"/>
    </w:pPr>
  </w:style>
  <w:style w:type="paragraph" w:customStyle="1" w:styleId="mw-hierotable">
    <w:name w:val="mw-hierotable"/>
    <w:basedOn w:val="Normale"/>
    <w:rsid w:val="00FA4FA5"/>
    <w:pPr>
      <w:spacing w:before="100" w:beforeAutospacing="1" w:after="100" w:afterAutospacing="1"/>
    </w:pPr>
  </w:style>
  <w:style w:type="paragraph" w:customStyle="1" w:styleId="js-messagebox-group1">
    <w:name w:val="js-messagebox-group1"/>
    <w:basedOn w:val="Normale"/>
    <w:rsid w:val="00FA4FA5"/>
    <w:pPr>
      <w:pBdr>
        <w:bottom w:val="single" w:sz="2" w:space="6" w:color="DDDDDD"/>
      </w:pBdr>
      <w:spacing w:before="7" w:after="7"/>
      <w:ind w:left="7" w:right="7"/>
    </w:pPr>
  </w:style>
  <w:style w:type="character" w:customStyle="1" w:styleId="naprice">
    <w:name w:val="naprice"/>
    <w:basedOn w:val="Carpredefinitoparagrafo"/>
    <w:rsid w:val="00FA4FA5"/>
  </w:style>
  <w:style w:type="paragraph" w:customStyle="1" w:styleId="alpha60">
    <w:name w:val="alpha60"/>
    <w:basedOn w:val="Normale"/>
    <w:rsid w:val="00FA4FA5"/>
    <w:pPr>
      <w:shd w:val="clear" w:color="auto" w:fill="000000"/>
      <w:spacing w:before="100" w:beforeAutospacing="1" w:after="100" w:afterAutospacing="1"/>
    </w:pPr>
  </w:style>
  <w:style w:type="character" w:customStyle="1" w:styleId="lang">
    <w:name w:val="lang"/>
    <w:basedOn w:val="Carpredefinitoparagrafo"/>
    <w:rsid w:val="00FA4FA5"/>
  </w:style>
  <w:style w:type="paragraph" w:customStyle="1" w:styleId="navbox-inner">
    <w:name w:val="navbox-inner"/>
    <w:basedOn w:val="Normale"/>
    <w:rsid w:val="00FA4FA5"/>
    <w:pPr>
      <w:spacing w:before="100" w:beforeAutospacing="1" w:after="100" w:afterAutospacing="1"/>
    </w:pPr>
  </w:style>
  <w:style w:type="paragraph" w:customStyle="1" w:styleId="mw-collapsible-toggle">
    <w:name w:val="mw-collapsible-toggle"/>
    <w:basedOn w:val="Normale"/>
    <w:rsid w:val="00FA4FA5"/>
    <w:pPr>
      <w:spacing w:before="100" w:beforeAutospacing="1" w:after="100" w:afterAutospacing="1"/>
      <w:jc w:val="right"/>
    </w:pPr>
  </w:style>
  <w:style w:type="paragraph" w:customStyle="1" w:styleId="categorytreechildren">
    <w:name w:val="categorytreechildren"/>
    <w:basedOn w:val="Normale"/>
    <w:rsid w:val="00FA4FA5"/>
    <w:pPr>
      <w:spacing w:before="100" w:beforeAutospacing="1" w:after="100" w:afterAutospacing="1"/>
      <w:ind w:left="300"/>
    </w:pPr>
  </w:style>
  <w:style w:type="paragraph" w:customStyle="1" w:styleId="sysop-show">
    <w:name w:val="sysop-show"/>
    <w:basedOn w:val="Normale"/>
    <w:rsid w:val="00FA4FA5"/>
    <w:pPr>
      <w:spacing w:before="100" w:beforeAutospacing="1" w:after="100" w:afterAutospacing="1"/>
    </w:pPr>
    <w:rPr>
      <w:vanish/>
    </w:rPr>
  </w:style>
  <w:style w:type="paragraph" w:customStyle="1" w:styleId="accountcreator-show">
    <w:name w:val="accountcreator-show"/>
    <w:basedOn w:val="Normale"/>
    <w:rsid w:val="00FA4FA5"/>
    <w:pPr>
      <w:spacing w:before="100" w:beforeAutospacing="1" w:after="100" w:afterAutospacing="1"/>
    </w:pPr>
    <w:rPr>
      <w:vanish/>
    </w:rPr>
  </w:style>
  <w:style w:type="paragraph" w:customStyle="1" w:styleId="portal-column-left">
    <w:name w:val="portal-column-left"/>
    <w:basedOn w:val="Normale"/>
    <w:rsid w:val="00FA4FA5"/>
    <w:pPr>
      <w:spacing w:before="100" w:beforeAutospacing="1" w:after="100" w:afterAutospacing="1"/>
    </w:pPr>
  </w:style>
  <w:style w:type="paragraph" w:customStyle="1" w:styleId="portal-column-right">
    <w:name w:val="portal-column-right"/>
    <w:basedOn w:val="Normale"/>
    <w:rsid w:val="00FA4FA5"/>
    <w:pPr>
      <w:spacing w:before="100" w:beforeAutospacing="1" w:after="100" w:afterAutospacing="1"/>
    </w:pPr>
  </w:style>
  <w:style w:type="paragraph" w:customStyle="1" w:styleId="portal-column-left-wide">
    <w:name w:val="portal-column-left-wide"/>
    <w:basedOn w:val="Normale"/>
    <w:rsid w:val="00FA4FA5"/>
    <w:pPr>
      <w:spacing w:before="100" w:beforeAutospacing="1" w:after="100" w:afterAutospacing="1"/>
    </w:pPr>
  </w:style>
  <w:style w:type="paragraph" w:customStyle="1" w:styleId="portal-column-right-narrow">
    <w:name w:val="portal-column-right-narrow"/>
    <w:basedOn w:val="Normale"/>
    <w:rsid w:val="00FA4FA5"/>
    <w:pPr>
      <w:spacing w:before="100" w:beforeAutospacing="1" w:after="100" w:afterAutospacing="1"/>
    </w:pPr>
  </w:style>
  <w:style w:type="paragraph" w:customStyle="1" w:styleId="portal-column-left-extra-wide">
    <w:name w:val="portal-column-left-extra-wide"/>
    <w:basedOn w:val="Normale"/>
    <w:rsid w:val="00FA4FA5"/>
    <w:pPr>
      <w:spacing w:before="100" w:beforeAutospacing="1" w:after="100" w:afterAutospacing="1"/>
    </w:pPr>
  </w:style>
  <w:style w:type="paragraph" w:customStyle="1" w:styleId="portal-column-right-extra-narrow">
    <w:name w:val="portal-column-right-extra-narrow"/>
    <w:basedOn w:val="Normale"/>
    <w:rsid w:val="00FA4FA5"/>
    <w:pPr>
      <w:spacing w:before="100" w:beforeAutospacing="1" w:after="100" w:afterAutospacing="1"/>
    </w:pPr>
  </w:style>
  <w:style w:type="paragraph" w:customStyle="1" w:styleId="mah-helpful-state">
    <w:name w:val="mah-helpful-state"/>
    <w:basedOn w:val="Normale"/>
    <w:rsid w:val="00FA4FA5"/>
    <w:pPr>
      <w:spacing w:before="100" w:beforeAutospacing="1" w:after="100" w:afterAutospacing="1"/>
    </w:pPr>
  </w:style>
  <w:style w:type="paragraph" w:customStyle="1" w:styleId="mah-helpful-marked-state">
    <w:name w:val="mah-helpful-marked-state"/>
    <w:basedOn w:val="Normale"/>
    <w:rsid w:val="00FA4FA5"/>
    <w:pPr>
      <w:spacing w:before="100" w:beforeAutospacing="1" w:after="100" w:afterAutospacing="1"/>
    </w:pPr>
  </w:style>
  <w:style w:type="paragraph" w:customStyle="1" w:styleId="letterhead">
    <w:name w:val="letterhead"/>
    <w:basedOn w:val="Normale"/>
    <w:rsid w:val="00FA4FA5"/>
    <w:pPr>
      <w:spacing w:before="100" w:beforeAutospacing="1" w:after="100" w:afterAutospacing="1"/>
    </w:pPr>
  </w:style>
  <w:style w:type="paragraph" w:customStyle="1" w:styleId="mah-helpful-state1">
    <w:name w:val="mah-helpful-state1"/>
    <w:basedOn w:val="Normale"/>
    <w:rsid w:val="00FA4FA5"/>
    <w:pPr>
      <w:spacing w:before="100" w:beforeAutospacing="1" w:after="100" w:afterAutospacing="1"/>
    </w:pPr>
  </w:style>
  <w:style w:type="paragraph" w:customStyle="1" w:styleId="mah-helpful-state2">
    <w:name w:val="mah-helpful-state2"/>
    <w:basedOn w:val="Normale"/>
    <w:rsid w:val="00FA4FA5"/>
    <w:pPr>
      <w:spacing w:before="100" w:beforeAutospacing="1" w:after="100" w:afterAutospacing="1"/>
    </w:pPr>
  </w:style>
  <w:style w:type="paragraph" w:customStyle="1" w:styleId="mah-helpful-marked-state1">
    <w:name w:val="mah-helpful-marked-state1"/>
    <w:basedOn w:val="Normale"/>
    <w:rsid w:val="00FA4FA5"/>
    <w:pPr>
      <w:spacing w:before="100" w:beforeAutospacing="1" w:after="100" w:afterAutospacing="1"/>
    </w:pPr>
  </w:style>
  <w:style w:type="paragraph" w:customStyle="1" w:styleId="navbar2">
    <w:name w:val="navbar2"/>
    <w:basedOn w:val="Normale"/>
    <w:rsid w:val="00FA4FA5"/>
    <w:pPr>
      <w:spacing w:before="100" w:beforeAutospacing="1" w:after="100" w:afterAutospacing="1"/>
      <w:ind w:right="120"/>
    </w:pPr>
    <w:rPr>
      <w:sz w:val="21"/>
      <w:szCs w:val="21"/>
    </w:rPr>
  </w:style>
  <w:style w:type="paragraph" w:customStyle="1" w:styleId="mw-collapsible-toggle1">
    <w:name w:val="mw-collapsible-toggle1"/>
    <w:basedOn w:val="Normale"/>
    <w:rsid w:val="00FA4FA5"/>
    <w:pPr>
      <w:spacing w:before="100" w:beforeAutospacing="1" w:after="100" w:afterAutospacing="1"/>
      <w:jc w:val="right"/>
    </w:pPr>
  </w:style>
  <w:style w:type="paragraph" w:customStyle="1" w:styleId="letterhead1">
    <w:name w:val="letterhead1"/>
    <w:basedOn w:val="Normale"/>
    <w:rsid w:val="00FA4FA5"/>
    <w:pPr>
      <w:shd w:val="clear" w:color="auto" w:fill="FAF9F2"/>
      <w:spacing w:before="100" w:beforeAutospacing="1" w:after="100" w:afterAutospacing="1"/>
    </w:pPr>
  </w:style>
  <w:style w:type="paragraph" w:customStyle="1" w:styleId="small">
    <w:name w:val="small"/>
    <w:basedOn w:val="Normale"/>
    <w:rsid w:val="00FA4FA5"/>
    <w:pPr>
      <w:spacing w:after="450" w:line="450" w:lineRule="atLeast"/>
    </w:pPr>
    <w:rPr>
      <w:sz w:val="19"/>
      <w:szCs w:val="19"/>
    </w:rPr>
  </w:style>
  <w:style w:type="paragraph" w:customStyle="1" w:styleId="large">
    <w:name w:val="large"/>
    <w:basedOn w:val="Normale"/>
    <w:rsid w:val="00FA4FA5"/>
    <w:pPr>
      <w:spacing w:after="300" w:line="600" w:lineRule="atLeast"/>
    </w:pPr>
    <w:rPr>
      <w:sz w:val="29"/>
      <w:szCs w:val="29"/>
    </w:rPr>
  </w:style>
  <w:style w:type="paragraph" w:customStyle="1" w:styleId="hide">
    <w:name w:val="hide"/>
    <w:basedOn w:val="Normale"/>
    <w:rsid w:val="00FA4FA5"/>
    <w:pPr>
      <w:spacing w:after="360"/>
    </w:pPr>
    <w:rPr>
      <w:vanish/>
    </w:rPr>
  </w:style>
  <w:style w:type="paragraph" w:customStyle="1" w:styleId="quiet">
    <w:name w:val="quiet"/>
    <w:basedOn w:val="Normale"/>
    <w:rsid w:val="00FA4FA5"/>
    <w:pPr>
      <w:spacing w:after="360"/>
    </w:pPr>
    <w:rPr>
      <w:color w:val="666666"/>
    </w:rPr>
  </w:style>
  <w:style w:type="paragraph" w:customStyle="1" w:styleId="loud">
    <w:name w:val="loud"/>
    <w:basedOn w:val="Normale"/>
    <w:rsid w:val="00FA4FA5"/>
    <w:pPr>
      <w:spacing w:after="360"/>
    </w:pPr>
    <w:rPr>
      <w:color w:val="000000"/>
    </w:rPr>
  </w:style>
  <w:style w:type="paragraph" w:customStyle="1" w:styleId="added">
    <w:name w:val="added"/>
    <w:basedOn w:val="Normale"/>
    <w:rsid w:val="00FA4FA5"/>
    <w:pPr>
      <w:shd w:val="clear" w:color="auto" w:fill="006600"/>
      <w:spacing w:after="360"/>
    </w:pPr>
    <w:rPr>
      <w:color w:val="FFFFFF"/>
    </w:rPr>
  </w:style>
  <w:style w:type="paragraph" w:customStyle="1" w:styleId="removed">
    <w:name w:val="removed"/>
    <w:basedOn w:val="Normale"/>
    <w:rsid w:val="00FA4FA5"/>
    <w:pPr>
      <w:shd w:val="clear" w:color="auto" w:fill="990000"/>
      <w:spacing w:after="360"/>
    </w:pPr>
    <w:rPr>
      <w:color w:val="FFFFFF"/>
    </w:rPr>
  </w:style>
  <w:style w:type="paragraph" w:customStyle="1" w:styleId="last">
    <w:name w:val="last"/>
    <w:basedOn w:val="Normale"/>
    <w:rsid w:val="00FA4FA5"/>
    <w:pPr>
      <w:spacing w:after="360"/>
    </w:pPr>
  </w:style>
  <w:style w:type="paragraph" w:customStyle="1" w:styleId="top">
    <w:name w:val="top"/>
    <w:basedOn w:val="Normale"/>
    <w:rsid w:val="00FA4FA5"/>
    <w:pPr>
      <w:spacing w:after="360"/>
    </w:pPr>
  </w:style>
  <w:style w:type="paragraph" w:customStyle="1" w:styleId="bottom">
    <w:name w:val="bottom"/>
    <w:basedOn w:val="Normale"/>
    <w:rsid w:val="00FA4FA5"/>
  </w:style>
  <w:style w:type="paragraph" w:customStyle="1" w:styleId="alert">
    <w:name w:val="alert"/>
    <w:basedOn w:val="Normale"/>
    <w:rsid w:val="00FA4FA5"/>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FA4FA5"/>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FA4FA5"/>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FA4FA5"/>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FA4FA5"/>
    <w:pPr>
      <w:shd w:val="clear" w:color="auto" w:fill="FF0000"/>
      <w:spacing w:after="360"/>
      <w:ind w:left="67"/>
    </w:pPr>
    <w:rPr>
      <w:color w:val="FFFFFF"/>
    </w:rPr>
  </w:style>
  <w:style w:type="paragraph" w:customStyle="1" w:styleId="articleiframe">
    <w:name w:val="article_iframe"/>
    <w:basedOn w:val="Normale"/>
    <w:rsid w:val="00FA4FA5"/>
    <w:pPr>
      <w:spacing w:after="360"/>
    </w:pPr>
  </w:style>
  <w:style w:type="paragraph" w:customStyle="1" w:styleId="mednews">
    <w:name w:val="med_news"/>
    <w:basedOn w:val="Normale"/>
    <w:rsid w:val="00FA4FA5"/>
    <w:pPr>
      <w:spacing w:after="360"/>
      <w:ind w:left="80"/>
    </w:pPr>
  </w:style>
  <w:style w:type="paragraph" w:customStyle="1" w:styleId="morebutton">
    <w:name w:val="more_button"/>
    <w:basedOn w:val="Normale"/>
    <w:rsid w:val="00FA4FA5"/>
  </w:style>
  <w:style w:type="paragraph" w:customStyle="1" w:styleId="currentpage">
    <w:name w:val="current_page"/>
    <w:basedOn w:val="Normale"/>
    <w:rsid w:val="00FA4FA5"/>
    <w:pPr>
      <w:spacing w:after="360"/>
    </w:pPr>
    <w:rPr>
      <w:color w:val="E86036"/>
    </w:rPr>
  </w:style>
  <w:style w:type="paragraph" w:customStyle="1" w:styleId="florasortcrit">
    <w:name w:val="flora_sort_crit"/>
    <w:basedOn w:val="Normale"/>
    <w:rsid w:val="00FA4FA5"/>
    <w:pPr>
      <w:spacing w:after="360"/>
    </w:pPr>
  </w:style>
  <w:style w:type="paragraph" w:customStyle="1" w:styleId="floraresultrow">
    <w:name w:val="flora_result_row"/>
    <w:basedOn w:val="Normale"/>
    <w:rsid w:val="00FA4FA5"/>
    <w:pPr>
      <w:pBdr>
        <w:bottom w:val="single" w:sz="2" w:space="0" w:color="C4C4C4"/>
      </w:pBdr>
      <w:spacing w:after="360"/>
    </w:pPr>
  </w:style>
  <w:style w:type="paragraph" w:customStyle="1" w:styleId="floraresultmainrow">
    <w:name w:val="flora_result_main_row"/>
    <w:basedOn w:val="Normale"/>
    <w:rsid w:val="00FA4FA5"/>
    <w:pPr>
      <w:shd w:val="clear" w:color="auto" w:fill="FFFFFF"/>
      <w:spacing w:after="360"/>
    </w:pPr>
  </w:style>
  <w:style w:type="paragraph" w:customStyle="1" w:styleId="floraresultsubrow1">
    <w:name w:val="flora_result_sub_row1"/>
    <w:basedOn w:val="Normale"/>
    <w:rsid w:val="00FA4FA5"/>
    <w:pPr>
      <w:shd w:val="clear" w:color="auto" w:fill="FFFFFF"/>
      <w:spacing w:after="360"/>
    </w:pPr>
  </w:style>
  <w:style w:type="paragraph" w:customStyle="1" w:styleId="floraresultsubrow2">
    <w:name w:val="flora_result_sub_row2"/>
    <w:basedOn w:val="Normale"/>
    <w:rsid w:val="00FA4FA5"/>
    <w:pPr>
      <w:shd w:val="clear" w:color="auto" w:fill="F4F4F4"/>
      <w:spacing w:after="360"/>
    </w:pPr>
  </w:style>
  <w:style w:type="paragraph" w:customStyle="1" w:styleId="florarownum">
    <w:name w:val="flora_row_num"/>
    <w:basedOn w:val="Normale"/>
    <w:rsid w:val="00FA4FA5"/>
    <w:pPr>
      <w:spacing w:after="360"/>
      <w:jc w:val="center"/>
    </w:pPr>
    <w:rPr>
      <w:rFonts w:ascii="Helvetica" w:hAnsi="Helvetica" w:cs="Helvetica"/>
      <w:color w:val="898989"/>
      <w:sz w:val="8"/>
      <w:szCs w:val="8"/>
    </w:rPr>
  </w:style>
  <w:style w:type="paragraph" w:customStyle="1" w:styleId="florarowtitle">
    <w:name w:val="flora_row_title"/>
    <w:basedOn w:val="Normale"/>
    <w:rsid w:val="00FA4FA5"/>
    <w:pPr>
      <w:spacing w:after="360"/>
    </w:pPr>
    <w:rPr>
      <w:rFonts w:ascii="Helvetica" w:hAnsi="Helvetica" w:cs="Helvetica"/>
      <w:b/>
      <w:bCs/>
      <w:color w:val="4D4D4D"/>
      <w:sz w:val="9"/>
      <w:szCs w:val="9"/>
    </w:rPr>
  </w:style>
  <w:style w:type="paragraph" w:customStyle="1" w:styleId="florarowauteur">
    <w:name w:val="flora_row_auteur"/>
    <w:basedOn w:val="Normale"/>
    <w:rsid w:val="00FA4FA5"/>
    <w:pPr>
      <w:spacing w:after="360"/>
    </w:pPr>
    <w:rPr>
      <w:rFonts w:ascii="Helvetica" w:hAnsi="Helvetica" w:cs="Helvetica"/>
      <w:color w:val="4D4D4D"/>
      <w:sz w:val="8"/>
      <w:szCs w:val="8"/>
    </w:rPr>
  </w:style>
  <w:style w:type="paragraph" w:customStyle="1" w:styleId="florarowdate">
    <w:name w:val="flora_row_date"/>
    <w:basedOn w:val="Normale"/>
    <w:rsid w:val="00FA4FA5"/>
    <w:pPr>
      <w:spacing w:after="360"/>
    </w:pPr>
    <w:rPr>
      <w:rFonts w:ascii="Helvetica" w:hAnsi="Helvetica" w:cs="Helvetica"/>
      <w:color w:val="FF5A00"/>
      <w:sz w:val="8"/>
      <w:szCs w:val="8"/>
    </w:rPr>
  </w:style>
  <w:style w:type="paragraph" w:customStyle="1" w:styleId="florarowdb">
    <w:name w:val="flora_row_db"/>
    <w:basedOn w:val="Normale"/>
    <w:rsid w:val="00FA4FA5"/>
    <w:pPr>
      <w:spacing w:after="360"/>
      <w:ind w:left="133"/>
    </w:pPr>
    <w:rPr>
      <w:rFonts w:ascii="Helvetica" w:hAnsi="Helvetica" w:cs="Helvetica"/>
      <w:caps/>
      <w:color w:val="808080"/>
      <w:sz w:val="7"/>
      <w:szCs w:val="7"/>
    </w:rPr>
  </w:style>
  <w:style w:type="paragraph" w:customStyle="1" w:styleId="florarowtype">
    <w:name w:val="flora_row_type"/>
    <w:basedOn w:val="Normale"/>
    <w:rsid w:val="00FA4FA5"/>
    <w:pPr>
      <w:spacing w:after="360"/>
      <w:jc w:val="right"/>
    </w:pPr>
    <w:rPr>
      <w:rFonts w:ascii="Helvetica" w:hAnsi="Helvetica" w:cs="Helvetica"/>
      <w:caps/>
      <w:color w:val="808080"/>
      <w:sz w:val="7"/>
      <w:szCs w:val="7"/>
    </w:rPr>
  </w:style>
  <w:style w:type="paragraph" w:customStyle="1" w:styleId="florarowtypeicon">
    <w:name w:val="flora_row_type_icon"/>
    <w:basedOn w:val="Normale"/>
    <w:rsid w:val="00FA4FA5"/>
    <w:pPr>
      <w:spacing w:after="360"/>
      <w:ind w:left="27"/>
    </w:pPr>
    <w:rPr>
      <w:rFonts w:ascii="Helvetica" w:hAnsi="Helvetica" w:cs="Helvetica"/>
    </w:rPr>
  </w:style>
  <w:style w:type="paragraph" w:customStyle="1" w:styleId="florarowonline">
    <w:name w:val="flora_row_online"/>
    <w:basedOn w:val="Normale"/>
    <w:rsid w:val="00FA4FA5"/>
    <w:pPr>
      <w:spacing w:after="360"/>
    </w:pPr>
    <w:rPr>
      <w:rFonts w:ascii="Helvetica" w:hAnsi="Helvetica" w:cs="Helvetica"/>
    </w:rPr>
  </w:style>
  <w:style w:type="paragraph" w:customStyle="1" w:styleId="noticelabel">
    <w:name w:val="notice_label"/>
    <w:basedOn w:val="Normale"/>
    <w:rsid w:val="00FA4FA5"/>
    <w:pPr>
      <w:spacing w:after="67"/>
    </w:pPr>
    <w:rPr>
      <w:rFonts w:ascii="Helvetica" w:hAnsi="Helvetica" w:cs="Helvetica"/>
      <w:caps/>
      <w:color w:val="8C8C8C"/>
      <w:sz w:val="8"/>
      <w:szCs w:val="8"/>
    </w:rPr>
  </w:style>
  <w:style w:type="paragraph" w:customStyle="1" w:styleId="noticedetailleeicon">
    <w:name w:val="notice_detaillee_icon"/>
    <w:basedOn w:val="Normale"/>
    <w:rsid w:val="00FA4FA5"/>
    <w:pPr>
      <w:spacing w:after="67"/>
    </w:pPr>
    <w:rPr>
      <w:rFonts w:ascii="Helvetica" w:hAnsi="Helvetica" w:cs="Helvetica"/>
      <w:caps/>
      <w:color w:val="8C8C8C"/>
      <w:sz w:val="8"/>
      <w:szCs w:val="8"/>
    </w:rPr>
  </w:style>
  <w:style w:type="paragraph" w:customStyle="1" w:styleId="noticevalue">
    <w:name w:val="notice_value"/>
    <w:basedOn w:val="Normale"/>
    <w:rsid w:val="00FA4FA5"/>
    <w:pPr>
      <w:spacing w:after="67"/>
    </w:pPr>
    <w:rPr>
      <w:rFonts w:ascii="Helvetica" w:hAnsi="Helvetica" w:cs="Helvetica"/>
      <w:b/>
      <w:bCs/>
      <w:color w:val="181818"/>
      <w:sz w:val="8"/>
      <w:szCs w:val="8"/>
    </w:rPr>
  </w:style>
  <w:style w:type="paragraph" w:customStyle="1" w:styleId="noticevaluetitle">
    <w:name w:val="notice_value_title"/>
    <w:basedOn w:val="Normale"/>
    <w:rsid w:val="00FA4FA5"/>
    <w:pPr>
      <w:spacing w:after="67"/>
    </w:pPr>
    <w:rPr>
      <w:rFonts w:ascii="Helvetica" w:hAnsi="Helvetica" w:cs="Helvetica"/>
      <w:b/>
      <w:bCs/>
      <w:color w:val="FF5501"/>
      <w:sz w:val="8"/>
      <w:szCs w:val="8"/>
    </w:rPr>
  </w:style>
  <w:style w:type="paragraph" w:customStyle="1" w:styleId="pdfposition">
    <w:name w:val="pdf_position"/>
    <w:basedOn w:val="Normale"/>
    <w:rsid w:val="00FA4FA5"/>
    <w:pPr>
      <w:spacing w:after="67"/>
    </w:pPr>
    <w:rPr>
      <w:rFonts w:ascii="Helvetica" w:hAnsi="Helvetica" w:cs="Helvetica"/>
      <w:b/>
      <w:bCs/>
      <w:color w:val="181818"/>
      <w:sz w:val="8"/>
      <w:szCs w:val="8"/>
    </w:rPr>
  </w:style>
  <w:style w:type="paragraph" w:customStyle="1" w:styleId="insidemedonly">
    <w:name w:val="inside_med_only"/>
    <w:basedOn w:val="Normale"/>
    <w:rsid w:val="00FA4FA5"/>
    <w:pPr>
      <w:spacing w:after="360"/>
    </w:pPr>
  </w:style>
  <w:style w:type="paragraph" w:customStyle="1" w:styleId="menuressourcesdesc">
    <w:name w:val="menu_ressources_desc"/>
    <w:basedOn w:val="Normale"/>
    <w:rsid w:val="00FA4FA5"/>
    <w:pPr>
      <w:spacing w:after="360"/>
      <w:ind w:left="620"/>
    </w:pPr>
  </w:style>
  <w:style w:type="paragraph" w:customStyle="1" w:styleId="menuircamdesc">
    <w:name w:val="menu_ircam_desc"/>
    <w:basedOn w:val="Normale"/>
    <w:rsid w:val="00FA4FA5"/>
    <w:pPr>
      <w:spacing w:after="360"/>
      <w:ind w:left="5760"/>
    </w:pPr>
  </w:style>
  <w:style w:type="paragraph" w:customStyle="1" w:styleId="scrollpanearchiprod">
    <w:name w:val="scrollpane_archiprod"/>
    <w:basedOn w:val="Normale"/>
    <w:rsid w:val="00FA4FA5"/>
    <w:pPr>
      <w:spacing w:after="360"/>
    </w:pPr>
  </w:style>
  <w:style w:type="paragraph" w:customStyle="1" w:styleId="archiprodplayerinfos">
    <w:name w:val="archiprod_player_infos"/>
    <w:basedOn w:val="Normale"/>
    <w:rsid w:val="00FA4FA5"/>
    <w:pPr>
      <w:spacing w:after="360"/>
    </w:pPr>
    <w:rPr>
      <w:color w:val="FFFFFF"/>
    </w:rPr>
  </w:style>
  <w:style w:type="paragraph" w:customStyle="1" w:styleId="tampon">
    <w:name w:val="tampon"/>
    <w:basedOn w:val="Normale"/>
    <w:rsid w:val="00FA4FA5"/>
    <w:pPr>
      <w:spacing w:after="360"/>
    </w:pPr>
    <w:rPr>
      <w:vanish/>
    </w:rPr>
  </w:style>
  <w:style w:type="paragraph" w:customStyle="1" w:styleId="resultpage">
    <w:name w:val="result_page"/>
    <w:basedOn w:val="Normale"/>
    <w:rsid w:val="00FA4FA5"/>
    <w:pPr>
      <w:spacing w:after="360"/>
    </w:pPr>
    <w:rPr>
      <w:sz w:val="8"/>
      <w:szCs w:val="8"/>
    </w:rPr>
  </w:style>
  <w:style w:type="paragraph" w:customStyle="1" w:styleId="subm">
    <w:name w:val="subm"/>
    <w:basedOn w:val="Normale"/>
    <w:rsid w:val="00FA4FA5"/>
    <w:pPr>
      <w:spacing w:after="360"/>
    </w:pPr>
  </w:style>
  <w:style w:type="paragraph" w:customStyle="1" w:styleId="searchicon">
    <w:name w:val="search_icon"/>
    <w:basedOn w:val="Normale"/>
    <w:rsid w:val="00FA4FA5"/>
    <w:pPr>
      <w:ind w:left="67" w:right="67"/>
    </w:pPr>
  </w:style>
  <w:style w:type="paragraph" w:customStyle="1" w:styleId="doctype">
    <w:name w:val="doc_type"/>
    <w:basedOn w:val="Normale"/>
    <w:rsid w:val="00FA4FA5"/>
    <w:pPr>
      <w:spacing w:after="360"/>
    </w:pPr>
    <w:rPr>
      <w:caps/>
      <w:color w:val="999999"/>
      <w:sz w:val="7"/>
      <w:szCs w:val="7"/>
    </w:rPr>
  </w:style>
  <w:style w:type="paragraph" w:customStyle="1" w:styleId="formlabel">
    <w:name w:val="form_label"/>
    <w:basedOn w:val="Normale"/>
    <w:rsid w:val="00FA4FA5"/>
    <w:pPr>
      <w:spacing w:after="360"/>
    </w:pPr>
    <w:rPr>
      <w:b/>
      <w:bCs/>
    </w:rPr>
  </w:style>
  <w:style w:type="paragraph" w:customStyle="1" w:styleId="requiredfield">
    <w:name w:val="required_field"/>
    <w:basedOn w:val="Normale"/>
    <w:rsid w:val="00FA4FA5"/>
    <w:pPr>
      <w:spacing w:after="360"/>
    </w:pPr>
    <w:rPr>
      <w:color w:val="FF3333"/>
    </w:rPr>
  </w:style>
  <w:style w:type="paragraph" w:customStyle="1" w:styleId="thankmsg">
    <w:name w:val="thank_msg"/>
    <w:basedOn w:val="Normale"/>
    <w:rsid w:val="00FA4FA5"/>
    <w:pPr>
      <w:spacing w:after="360"/>
    </w:pPr>
    <w:rPr>
      <w:b/>
      <w:bCs/>
    </w:rPr>
  </w:style>
  <w:style w:type="paragraph" w:customStyle="1" w:styleId="warning">
    <w:name w:val="warning"/>
    <w:basedOn w:val="Normale"/>
    <w:rsid w:val="00FA4FA5"/>
    <w:pPr>
      <w:shd w:val="clear" w:color="auto" w:fill="EE6326"/>
      <w:spacing w:after="133"/>
      <w:ind w:right="133"/>
    </w:pPr>
    <w:rPr>
      <w:color w:val="FFFFFF"/>
    </w:rPr>
  </w:style>
  <w:style w:type="paragraph" w:customStyle="1" w:styleId="twolevellist">
    <w:name w:val="two_level_list"/>
    <w:basedOn w:val="Normale"/>
    <w:rsid w:val="00FA4FA5"/>
    <w:pPr>
      <w:spacing w:after="360"/>
    </w:pPr>
  </w:style>
  <w:style w:type="paragraph" w:customStyle="1" w:styleId="ui-autocomplete">
    <w:name w:val="ui-autocomplete"/>
    <w:basedOn w:val="Normale"/>
    <w:rsid w:val="00FA4FA5"/>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links">
    <w:name w:val="links"/>
    <w:basedOn w:val="Normale"/>
    <w:rsid w:val="00FA4FA5"/>
    <w:pPr>
      <w:spacing w:after="360"/>
    </w:pPr>
  </w:style>
  <w:style w:type="paragraph" w:customStyle="1" w:styleId="left">
    <w:name w:val="left"/>
    <w:basedOn w:val="Normale"/>
    <w:rsid w:val="00FA4FA5"/>
    <w:pPr>
      <w:spacing w:after="360"/>
    </w:pPr>
  </w:style>
  <w:style w:type="paragraph" w:customStyle="1" w:styleId="right">
    <w:name w:val="right"/>
    <w:basedOn w:val="Normale"/>
    <w:rsid w:val="00FA4FA5"/>
    <w:pPr>
      <w:spacing w:after="360"/>
    </w:pPr>
  </w:style>
  <w:style w:type="paragraph" w:customStyle="1" w:styleId="typeicon">
    <w:name w:val="type_icon"/>
    <w:basedOn w:val="Normale"/>
    <w:rsid w:val="00FA4FA5"/>
    <w:pPr>
      <w:spacing w:after="360"/>
    </w:pPr>
  </w:style>
  <w:style w:type="paragraph" w:customStyle="1" w:styleId="composerresume">
    <w:name w:val="composer_resume"/>
    <w:basedOn w:val="Normale"/>
    <w:rsid w:val="00FA4FA5"/>
    <w:pPr>
      <w:spacing w:after="360"/>
    </w:pPr>
  </w:style>
  <w:style w:type="paragraph" w:customStyle="1" w:styleId="composername">
    <w:name w:val="composer_name"/>
    <w:basedOn w:val="Normale"/>
    <w:rsid w:val="00FA4FA5"/>
    <w:pPr>
      <w:spacing w:after="360"/>
    </w:pPr>
  </w:style>
  <w:style w:type="paragraph" w:customStyle="1" w:styleId="csc-textpic-caption">
    <w:name w:val="csc-textpic-caption"/>
    <w:basedOn w:val="Normale"/>
    <w:rsid w:val="00FA4FA5"/>
    <w:pPr>
      <w:spacing w:after="360"/>
    </w:pPr>
  </w:style>
  <w:style w:type="paragraph" w:customStyle="1" w:styleId="csc-textpic-image">
    <w:name w:val="csc-textpic-image"/>
    <w:basedOn w:val="Normale"/>
    <w:rsid w:val="00FA4FA5"/>
    <w:pPr>
      <w:spacing w:after="360"/>
    </w:pPr>
  </w:style>
  <w:style w:type="paragraph" w:customStyle="1" w:styleId="videoplayerwrap">
    <w:name w:val="video_player_wrap"/>
    <w:basedOn w:val="Normale"/>
    <w:rsid w:val="00FA4FA5"/>
    <w:pPr>
      <w:spacing w:after="360"/>
    </w:pPr>
  </w:style>
  <w:style w:type="paragraph" w:customStyle="1" w:styleId="audioplayerwrap">
    <w:name w:val="audio_player_wrap"/>
    <w:basedOn w:val="Normale"/>
    <w:rsid w:val="00FA4FA5"/>
    <w:pPr>
      <w:spacing w:after="360"/>
    </w:pPr>
  </w:style>
  <w:style w:type="paragraph" w:customStyle="1" w:styleId="close">
    <w:name w:val="close"/>
    <w:basedOn w:val="Normale"/>
    <w:rsid w:val="00FA4FA5"/>
    <w:pPr>
      <w:spacing w:after="360"/>
    </w:pPr>
  </w:style>
  <w:style w:type="paragraph" w:customStyle="1" w:styleId="excerptsonly">
    <w:name w:val="excerpts_only"/>
    <w:basedOn w:val="Normale"/>
    <w:rsid w:val="00FA4FA5"/>
    <w:pPr>
      <w:spacing w:after="360"/>
    </w:pPr>
  </w:style>
  <w:style w:type="paragraph" w:customStyle="1" w:styleId="csc-textpic-firstcol">
    <w:name w:val="csc-textpic-firstcol"/>
    <w:basedOn w:val="Normale"/>
    <w:rsid w:val="00FA4FA5"/>
    <w:pPr>
      <w:spacing w:after="360"/>
    </w:pPr>
  </w:style>
  <w:style w:type="paragraph" w:customStyle="1" w:styleId="csc-textpic-lastcol">
    <w:name w:val="csc-textpic-lastcol"/>
    <w:basedOn w:val="Normale"/>
    <w:rsid w:val="00FA4FA5"/>
    <w:pPr>
      <w:spacing w:after="360"/>
    </w:pPr>
  </w:style>
  <w:style w:type="paragraph" w:customStyle="1" w:styleId="csc-textpic-caption1">
    <w:name w:val="csc-textpic-caption1"/>
    <w:basedOn w:val="Normale"/>
    <w:rsid w:val="00FA4FA5"/>
    <w:pPr>
      <w:spacing w:after="360"/>
      <w:jc w:val="center"/>
    </w:pPr>
  </w:style>
  <w:style w:type="paragraph" w:customStyle="1" w:styleId="csc-textpic-caption2">
    <w:name w:val="csc-textpic-caption2"/>
    <w:basedOn w:val="Normale"/>
    <w:rsid w:val="00FA4FA5"/>
    <w:pPr>
      <w:spacing w:after="360"/>
      <w:jc w:val="right"/>
    </w:pPr>
  </w:style>
  <w:style w:type="paragraph" w:customStyle="1" w:styleId="csc-textpic-caption3">
    <w:name w:val="csc-textpic-caption3"/>
    <w:basedOn w:val="Normale"/>
    <w:rsid w:val="00FA4FA5"/>
    <w:pPr>
      <w:spacing w:after="360"/>
    </w:pPr>
  </w:style>
  <w:style w:type="paragraph" w:customStyle="1" w:styleId="csc-textpic-image1">
    <w:name w:val="csc-textpic-image1"/>
    <w:basedOn w:val="Normale"/>
    <w:rsid w:val="00FA4FA5"/>
    <w:pPr>
      <w:spacing w:after="360"/>
      <w:ind w:right="67"/>
    </w:pPr>
  </w:style>
  <w:style w:type="paragraph" w:customStyle="1" w:styleId="csc-textpic-image2">
    <w:name w:val="csc-textpic-image2"/>
    <w:basedOn w:val="Normale"/>
    <w:rsid w:val="00FA4FA5"/>
    <w:pPr>
      <w:spacing w:after="360"/>
      <w:ind w:right="67"/>
    </w:pPr>
  </w:style>
  <w:style w:type="paragraph" w:customStyle="1" w:styleId="csc-textpic-image3">
    <w:name w:val="csc-textpic-image3"/>
    <w:basedOn w:val="Normale"/>
    <w:rsid w:val="00FA4FA5"/>
    <w:pPr>
      <w:spacing w:after="360"/>
      <w:ind w:right="67"/>
    </w:pPr>
  </w:style>
  <w:style w:type="paragraph" w:customStyle="1" w:styleId="csc-textpic-image4">
    <w:name w:val="csc-textpic-image4"/>
    <w:basedOn w:val="Normale"/>
    <w:rsid w:val="00FA4FA5"/>
    <w:pPr>
      <w:spacing w:after="360"/>
      <w:ind w:left="67"/>
    </w:pPr>
  </w:style>
  <w:style w:type="paragraph" w:customStyle="1" w:styleId="csc-textpic-image5">
    <w:name w:val="csc-textpic-image5"/>
    <w:basedOn w:val="Normale"/>
    <w:rsid w:val="00FA4FA5"/>
    <w:pPr>
      <w:spacing w:after="360"/>
      <w:ind w:left="67"/>
    </w:pPr>
  </w:style>
  <w:style w:type="paragraph" w:customStyle="1" w:styleId="csc-textpic-image6">
    <w:name w:val="csc-textpic-image6"/>
    <w:basedOn w:val="Normale"/>
    <w:rsid w:val="00FA4FA5"/>
    <w:pPr>
      <w:spacing w:after="360"/>
      <w:ind w:left="67"/>
    </w:pPr>
  </w:style>
  <w:style w:type="paragraph" w:customStyle="1" w:styleId="csc-textpic-image7">
    <w:name w:val="csc-textpic-image7"/>
    <w:basedOn w:val="Normale"/>
    <w:rsid w:val="00FA4FA5"/>
    <w:pPr>
      <w:spacing w:after="360"/>
      <w:ind w:left="67"/>
    </w:pPr>
  </w:style>
  <w:style w:type="paragraph" w:customStyle="1" w:styleId="csc-textpic-caption4">
    <w:name w:val="csc-textpic-caption4"/>
    <w:basedOn w:val="Normale"/>
    <w:rsid w:val="00FA4FA5"/>
  </w:style>
  <w:style w:type="paragraph" w:customStyle="1" w:styleId="csc-textpic-image8">
    <w:name w:val="csc-textpic-image8"/>
    <w:basedOn w:val="Normale"/>
    <w:rsid w:val="00FA4FA5"/>
    <w:pPr>
      <w:spacing w:after="33"/>
    </w:pPr>
  </w:style>
  <w:style w:type="paragraph" w:customStyle="1" w:styleId="csc-textpic-firstcol1">
    <w:name w:val="csc-textpic-firstcol1"/>
    <w:basedOn w:val="Normale"/>
    <w:rsid w:val="00FA4FA5"/>
    <w:pPr>
      <w:spacing w:after="360"/>
    </w:pPr>
  </w:style>
  <w:style w:type="paragraph" w:customStyle="1" w:styleId="csc-textpic-lastcol1">
    <w:name w:val="csc-textpic-lastcol1"/>
    <w:basedOn w:val="Normale"/>
    <w:rsid w:val="00FA4FA5"/>
    <w:pPr>
      <w:spacing w:after="360"/>
    </w:pPr>
  </w:style>
  <w:style w:type="paragraph" w:customStyle="1" w:styleId="left1">
    <w:name w:val="left1"/>
    <w:basedOn w:val="Normale"/>
    <w:rsid w:val="00FA4FA5"/>
    <w:pPr>
      <w:spacing w:before="360" w:after="360"/>
      <w:ind w:right="360"/>
    </w:pPr>
  </w:style>
  <w:style w:type="paragraph" w:customStyle="1" w:styleId="right1">
    <w:name w:val="right1"/>
    <w:basedOn w:val="Normale"/>
    <w:rsid w:val="00FA4FA5"/>
    <w:pPr>
      <w:spacing w:before="360" w:after="360"/>
      <w:ind w:left="360"/>
    </w:pPr>
  </w:style>
  <w:style w:type="paragraph" w:customStyle="1" w:styleId="videoplayerwrap1">
    <w:name w:val="video_player_wrap1"/>
    <w:basedOn w:val="Normale"/>
    <w:rsid w:val="00FA4FA5"/>
    <w:pPr>
      <w:spacing w:after="360"/>
      <w:ind w:left="-267" w:right="-267"/>
    </w:pPr>
  </w:style>
  <w:style w:type="paragraph" w:customStyle="1" w:styleId="audioplayerwrap1">
    <w:name w:val="audio_player_wrap1"/>
    <w:basedOn w:val="Normale"/>
    <w:rsid w:val="00FA4FA5"/>
    <w:pPr>
      <w:spacing w:after="360"/>
      <w:ind w:left="-267" w:right="-267"/>
    </w:pPr>
  </w:style>
  <w:style w:type="paragraph" w:customStyle="1" w:styleId="close1">
    <w:name w:val="close1"/>
    <w:basedOn w:val="Normale"/>
    <w:rsid w:val="00FA4FA5"/>
    <w:pPr>
      <w:spacing w:after="360"/>
    </w:pPr>
  </w:style>
  <w:style w:type="paragraph" w:customStyle="1" w:styleId="typeicon1">
    <w:name w:val="type_icon1"/>
    <w:basedOn w:val="Normale"/>
    <w:rsid w:val="00FA4FA5"/>
    <w:pPr>
      <w:spacing w:after="360"/>
      <w:ind w:right="27"/>
    </w:pPr>
  </w:style>
  <w:style w:type="paragraph" w:customStyle="1" w:styleId="typeicon2">
    <w:name w:val="type_icon2"/>
    <w:basedOn w:val="Normale"/>
    <w:rsid w:val="00FA4FA5"/>
    <w:pPr>
      <w:spacing w:after="360"/>
      <w:ind w:right="27"/>
    </w:pPr>
  </w:style>
  <w:style w:type="paragraph" w:customStyle="1" w:styleId="insidemedonly1">
    <w:name w:val="inside_med_only1"/>
    <w:basedOn w:val="Normale"/>
    <w:rsid w:val="00FA4FA5"/>
    <w:pPr>
      <w:spacing w:after="67"/>
    </w:pPr>
    <w:rPr>
      <w:rFonts w:ascii="Helvetica" w:hAnsi="Helvetica" w:cs="Helvetica"/>
      <w:b/>
      <w:bCs/>
      <w:color w:val="181818"/>
      <w:sz w:val="8"/>
      <w:szCs w:val="8"/>
    </w:rPr>
  </w:style>
  <w:style w:type="paragraph" w:customStyle="1" w:styleId="excerptsonly1">
    <w:name w:val="excerpts_only1"/>
    <w:basedOn w:val="Normale"/>
    <w:rsid w:val="00FA4FA5"/>
    <w:pPr>
      <w:spacing w:after="67"/>
    </w:pPr>
    <w:rPr>
      <w:rFonts w:ascii="Helvetica" w:hAnsi="Helvetica" w:cs="Helvetica"/>
      <w:b/>
      <w:bCs/>
      <w:color w:val="181818"/>
      <w:sz w:val="8"/>
      <w:szCs w:val="8"/>
    </w:rPr>
  </w:style>
  <w:style w:type="paragraph" w:customStyle="1" w:styleId="tampon1">
    <w:name w:val="tampon1"/>
    <w:basedOn w:val="Normale"/>
    <w:rsid w:val="00FA4FA5"/>
    <w:pPr>
      <w:spacing w:after="360"/>
    </w:pPr>
  </w:style>
  <w:style w:type="paragraph" w:customStyle="1" w:styleId="archiprodplayerinfos1">
    <w:name w:val="archiprod_player_infos1"/>
    <w:basedOn w:val="Normale"/>
    <w:rsid w:val="00FA4FA5"/>
    <w:pPr>
      <w:spacing w:after="360"/>
    </w:pPr>
    <w:rPr>
      <w:color w:val="FFFFFF"/>
    </w:rPr>
  </w:style>
  <w:style w:type="paragraph" w:customStyle="1" w:styleId="composerresume1">
    <w:name w:val="composer_resume1"/>
    <w:basedOn w:val="Normale"/>
    <w:rsid w:val="00FA4FA5"/>
    <w:pPr>
      <w:spacing w:after="360"/>
    </w:pPr>
    <w:rPr>
      <w:color w:val="FFFFFF"/>
      <w:sz w:val="26"/>
      <w:szCs w:val="26"/>
    </w:rPr>
  </w:style>
  <w:style w:type="paragraph" w:customStyle="1" w:styleId="composername1">
    <w:name w:val="composer_name1"/>
    <w:basedOn w:val="Normale"/>
    <w:rsid w:val="00FA4FA5"/>
    <w:pPr>
      <w:spacing w:after="360"/>
    </w:pPr>
    <w:rPr>
      <w:sz w:val="31"/>
      <w:szCs w:val="31"/>
    </w:rPr>
  </w:style>
  <w:style w:type="paragraph" w:customStyle="1" w:styleId="composername2">
    <w:name w:val="composer_name2"/>
    <w:basedOn w:val="Normale"/>
    <w:rsid w:val="00FA4FA5"/>
    <w:pPr>
      <w:spacing w:after="360"/>
    </w:pPr>
    <w:rPr>
      <w:color w:val="E86036"/>
    </w:rPr>
  </w:style>
  <w:style w:type="paragraph" w:customStyle="1" w:styleId="composerresume2">
    <w:name w:val="composer_resume2"/>
    <w:basedOn w:val="Normale"/>
    <w:rsid w:val="00FA4FA5"/>
    <w:pPr>
      <w:spacing w:after="360"/>
    </w:pPr>
    <w:rPr>
      <w:color w:val="FFFFFF"/>
      <w:sz w:val="26"/>
      <w:szCs w:val="26"/>
    </w:rPr>
  </w:style>
  <w:style w:type="paragraph" w:customStyle="1" w:styleId="csc-textpic-caption5">
    <w:name w:val="csc-textpic-caption5"/>
    <w:basedOn w:val="Normale"/>
    <w:rsid w:val="00FA4FA5"/>
    <w:pPr>
      <w:spacing w:after="360"/>
      <w:jc w:val="center"/>
    </w:pPr>
  </w:style>
  <w:style w:type="paragraph" w:customStyle="1" w:styleId="csc-textpic-caption6">
    <w:name w:val="csc-textpic-caption6"/>
    <w:basedOn w:val="Normale"/>
    <w:rsid w:val="00FA4FA5"/>
    <w:pPr>
      <w:spacing w:after="360"/>
      <w:jc w:val="right"/>
    </w:pPr>
  </w:style>
  <w:style w:type="paragraph" w:customStyle="1" w:styleId="csc-textpic-caption7">
    <w:name w:val="csc-textpic-caption7"/>
    <w:basedOn w:val="Normale"/>
    <w:rsid w:val="00FA4FA5"/>
    <w:pPr>
      <w:spacing w:after="360"/>
    </w:pPr>
  </w:style>
  <w:style w:type="paragraph" w:customStyle="1" w:styleId="csc-textpic-image9">
    <w:name w:val="csc-textpic-image9"/>
    <w:basedOn w:val="Normale"/>
    <w:rsid w:val="00FA4FA5"/>
    <w:pPr>
      <w:spacing w:after="360"/>
      <w:ind w:right="67"/>
    </w:pPr>
  </w:style>
  <w:style w:type="paragraph" w:customStyle="1" w:styleId="csc-textpic-image10">
    <w:name w:val="csc-textpic-image10"/>
    <w:basedOn w:val="Normale"/>
    <w:rsid w:val="00FA4FA5"/>
    <w:pPr>
      <w:spacing w:after="360"/>
      <w:ind w:right="67"/>
    </w:pPr>
  </w:style>
  <w:style w:type="paragraph" w:customStyle="1" w:styleId="csc-textpic-image11">
    <w:name w:val="csc-textpic-image11"/>
    <w:basedOn w:val="Normale"/>
    <w:rsid w:val="00FA4FA5"/>
    <w:pPr>
      <w:spacing w:after="360"/>
      <w:ind w:right="67"/>
    </w:pPr>
  </w:style>
  <w:style w:type="paragraph" w:customStyle="1" w:styleId="csc-textpic-image12">
    <w:name w:val="csc-textpic-image12"/>
    <w:basedOn w:val="Normale"/>
    <w:rsid w:val="00FA4FA5"/>
    <w:pPr>
      <w:spacing w:after="360"/>
      <w:ind w:left="67"/>
    </w:pPr>
  </w:style>
  <w:style w:type="paragraph" w:customStyle="1" w:styleId="csc-textpic-image13">
    <w:name w:val="csc-textpic-image13"/>
    <w:basedOn w:val="Normale"/>
    <w:rsid w:val="00FA4FA5"/>
    <w:pPr>
      <w:spacing w:after="360"/>
      <w:ind w:left="67"/>
    </w:pPr>
  </w:style>
  <w:style w:type="paragraph" w:customStyle="1" w:styleId="csc-textpic-image14">
    <w:name w:val="csc-textpic-image14"/>
    <w:basedOn w:val="Normale"/>
    <w:rsid w:val="00FA4FA5"/>
    <w:pPr>
      <w:spacing w:after="360"/>
      <w:ind w:left="67"/>
    </w:pPr>
  </w:style>
  <w:style w:type="paragraph" w:customStyle="1" w:styleId="csc-textpic-image15">
    <w:name w:val="csc-textpic-image15"/>
    <w:basedOn w:val="Normale"/>
    <w:rsid w:val="00FA4FA5"/>
    <w:pPr>
      <w:spacing w:after="360"/>
      <w:ind w:left="67"/>
    </w:pPr>
  </w:style>
  <w:style w:type="paragraph" w:customStyle="1" w:styleId="csc-textpic-caption8">
    <w:name w:val="csc-textpic-caption8"/>
    <w:basedOn w:val="Normale"/>
    <w:rsid w:val="00FA4FA5"/>
  </w:style>
  <w:style w:type="paragraph" w:customStyle="1" w:styleId="csc-textpic-image16">
    <w:name w:val="csc-textpic-image16"/>
    <w:basedOn w:val="Normale"/>
    <w:rsid w:val="00FA4FA5"/>
    <w:pPr>
      <w:spacing w:after="33"/>
    </w:pPr>
  </w:style>
  <w:style w:type="paragraph" w:customStyle="1" w:styleId="csc-textpic-firstcol2">
    <w:name w:val="csc-textpic-firstcol2"/>
    <w:basedOn w:val="Normale"/>
    <w:rsid w:val="00FA4FA5"/>
    <w:pPr>
      <w:spacing w:after="360"/>
    </w:pPr>
  </w:style>
  <w:style w:type="paragraph" w:customStyle="1" w:styleId="csc-textpic-lastcol2">
    <w:name w:val="csc-textpic-lastcol2"/>
    <w:basedOn w:val="Normale"/>
    <w:rsid w:val="00FA4FA5"/>
    <w:pPr>
      <w:spacing w:after="360"/>
    </w:pPr>
  </w:style>
  <w:style w:type="paragraph" w:customStyle="1" w:styleId="left2">
    <w:name w:val="left2"/>
    <w:basedOn w:val="Normale"/>
    <w:rsid w:val="00FA4FA5"/>
    <w:pPr>
      <w:spacing w:before="360" w:after="360"/>
      <w:ind w:right="360"/>
    </w:pPr>
  </w:style>
  <w:style w:type="paragraph" w:customStyle="1" w:styleId="right2">
    <w:name w:val="right2"/>
    <w:basedOn w:val="Normale"/>
    <w:rsid w:val="00FA4FA5"/>
    <w:pPr>
      <w:spacing w:before="360" w:after="360"/>
      <w:ind w:left="360"/>
    </w:pPr>
  </w:style>
  <w:style w:type="paragraph" w:customStyle="1" w:styleId="videoplayerwrap2">
    <w:name w:val="video_player_wrap2"/>
    <w:basedOn w:val="Normale"/>
    <w:rsid w:val="00FA4FA5"/>
    <w:pPr>
      <w:spacing w:after="360"/>
      <w:ind w:left="-267" w:right="-267"/>
    </w:pPr>
  </w:style>
  <w:style w:type="paragraph" w:customStyle="1" w:styleId="audioplayerwrap2">
    <w:name w:val="audio_player_wrap2"/>
    <w:basedOn w:val="Normale"/>
    <w:rsid w:val="00FA4FA5"/>
    <w:pPr>
      <w:spacing w:after="360"/>
      <w:ind w:left="-267" w:right="-267"/>
    </w:pPr>
  </w:style>
  <w:style w:type="paragraph" w:customStyle="1" w:styleId="close2">
    <w:name w:val="close2"/>
    <w:basedOn w:val="Normale"/>
    <w:rsid w:val="00FA4FA5"/>
    <w:pPr>
      <w:spacing w:after="360"/>
    </w:pPr>
  </w:style>
  <w:style w:type="paragraph" w:customStyle="1" w:styleId="typeicon3">
    <w:name w:val="type_icon3"/>
    <w:basedOn w:val="Normale"/>
    <w:rsid w:val="00FA4FA5"/>
    <w:pPr>
      <w:spacing w:after="360"/>
      <w:ind w:right="27"/>
    </w:pPr>
  </w:style>
  <w:style w:type="paragraph" w:customStyle="1" w:styleId="typeicon4">
    <w:name w:val="type_icon4"/>
    <w:basedOn w:val="Normale"/>
    <w:rsid w:val="00FA4FA5"/>
    <w:pPr>
      <w:spacing w:after="360"/>
      <w:ind w:right="27"/>
    </w:pPr>
  </w:style>
  <w:style w:type="paragraph" w:customStyle="1" w:styleId="insidemedonly2">
    <w:name w:val="inside_med_only2"/>
    <w:basedOn w:val="Normale"/>
    <w:rsid w:val="00FA4FA5"/>
    <w:pPr>
      <w:spacing w:after="67"/>
    </w:pPr>
    <w:rPr>
      <w:rFonts w:ascii="Helvetica" w:hAnsi="Helvetica" w:cs="Helvetica"/>
      <w:b/>
      <w:bCs/>
      <w:color w:val="181818"/>
      <w:sz w:val="8"/>
      <w:szCs w:val="8"/>
    </w:rPr>
  </w:style>
  <w:style w:type="paragraph" w:customStyle="1" w:styleId="excerptsonly2">
    <w:name w:val="excerpts_only2"/>
    <w:basedOn w:val="Normale"/>
    <w:rsid w:val="00FA4FA5"/>
    <w:pPr>
      <w:spacing w:after="67"/>
    </w:pPr>
    <w:rPr>
      <w:rFonts w:ascii="Helvetica" w:hAnsi="Helvetica" w:cs="Helvetica"/>
      <w:b/>
      <w:bCs/>
      <w:color w:val="181818"/>
      <w:sz w:val="8"/>
      <w:szCs w:val="8"/>
    </w:rPr>
  </w:style>
  <w:style w:type="paragraph" w:customStyle="1" w:styleId="tampon2">
    <w:name w:val="tampon2"/>
    <w:basedOn w:val="Normale"/>
    <w:rsid w:val="00FA4FA5"/>
    <w:pPr>
      <w:spacing w:after="360"/>
    </w:pPr>
  </w:style>
  <w:style w:type="paragraph" w:customStyle="1" w:styleId="archiprodplayerinfos2">
    <w:name w:val="archiprod_player_infos2"/>
    <w:basedOn w:val="Normale"/>
    <w:rsid w:val="00FA4FA5"/>
    <w:pPr>
      <w:spacing w:after="360"/>
    </w:pPr>
    <w:rPr>
      <w:color w:val="FFFFFF"/>
    </w:rPr>
  </w:style>
  <w:style w:type="paragraph" w:customStyle="1" w:styleId="composerresume3">
    <w:name w:val="composer_resume3"/>
    <w:basedOn w:val="Normale"/>
    <w:rsid w:val="00FA4FA5"/>
    <w:pPr>
      <w:spacing w:after="360"/>
    </w:pPr>
    <w:rPr>
      <w:color w:val="FFFFFF"/>
      <w:sz w:val="26"/>
      <w:szCs w:val="26"/>
    </w:rPr>
  </w:style>
  <w:style w:type="paragraph" w:customStyle="1" w:styleId="composername3">
    <w:name w:val="composer_name3"/>
    <w:basedOn w:val="Normale"/>
    <w:rsid w:val="00FA4FA5"/>
    <w:pPr>
      <w:spacing w:after="360"/>
    </w:pPr>
    <w:rPr>
      <w:sz w:val="31"/>
      <w:szCs w:val="31"/>
    </w:rPr>
  </w:style>
  <w:style w:type="paragraph" w:customStyle="1" w:styleId="composername4">
    <w:name w:val="composer_name4"/>
    <w:basedOn w:val="Normale"/>
    <w:rsid w:val="00FA4FA5"/>
    <w:pPr>
      <w:spacing w:after="360"/>
    </w:pPr>
    <w:rPr>
      <w:color w:val="E86036"/>
    </w:rPr>
  </w:style>
  <w:style w:type="paragraph" w:customStyle="1" w:styleId="composerresume4">
    <w:name w:val="composer_resume4"/>
    <w:basedOn w:val="Normale"/>
    <w:rsid w:val="00FA4FA5"/>
    <w:pPr>
      <w:spacing w:after="360"/>
    </w:pPr>
    <w:rPr>
      <w:color w:val="FFFFFF"/>
      <w:sz w:val="26"/>
      <w:szCs w:val="26"/>
    </w:rPr>
  </w:style>
  <w:style w:type="character" w:customStyle="1" w:styleId="ag">
    <w:name w:val="ag"/>
    <w:basedOn w:val="Carpredefinitoparagrafo"/>
    <w:rsid w:val="00FA4FA5"/>
  </w:style>
  <w:style w:type="character" w:customStyle="1" w:styleId="auth">
    <w:name w:val="auth"/>
    <w:basedOn w:val="Carpredefinitoparagrafo"/>
    <w:rsid w:val="00FA4FA5"/>
  </w:style>
  <w:style w:type="character" w:customStyle="1" w:styleId="init">
    <w:name w:val="init"/>
    <w:basedOn w:val="Carpredefinitoparagrafo"/>
    <w:rsid w:val="00FA4FA5"/>
  </w:style>
  <w:style w:type="character" w:customStyle="1" w:styleId="atitle">
    <w:name w:val="atitle"/>
    <w:basedOn w:val="Carpredefinitoparagrafo"/>
    <w:rsid w:val="00FA4FA5"/>
  </w:style>
  <w:style w:type="character" w:customStyle="1" w:styleId="jnl">
    <w:name w:val="jnl"/>
    <w:basedOn w:val="Carpredefinitoparagrafo"/>
    <w:rsid w:val="00FA4FA5"/>
  </w:style>
  <w:style w:type="character" w:customStyle="1" w:styleId="issue">
    <w:name w:val="issue"/>
    <w:basedOn w:val="Carpredefinitoparagrafo"/>
    <w:rsid w:val="00FA4FA5"/>
  </w:style>
  <w:style w:type="character" w:customStyle="1" w:styleId="Data2">
    <w:name w:val="Data2"/>
    <w:basedOn w:val="Carpredefinitoparagrafo"/>
    <w:rsid w:val="00FA4FA5"/>
  </w:style>
  <w:style w:type="character" w:customStyle="1" w:styleId="year">
    <w:name w:val="year"/>
    <w:basedOn w:val="Carpredefinitoparagrafo"/>
    <w:rsid w:val="00FA4FA5"/>
  </w:style>
  <w:style w:type="character" w:customStyle="1" w:styleId="pp">
    <w:name w:val="pp"/>
    <w:basedOn w:val="Carpredefinitoparagrafo"/>
    <w:rsid w:val="00FA4FA5"/>
  </w:style>
  <w:style w:type="character" w:customStyle="1" w:styleId="sname">
    <w:name w:val="sname"/>
    <w:basedOn w:val="Carpredefinitoparagrafo"/>
    <w:rsid w:val="00FA4FA5"/>
  </w:style>
  <w:style w:type="character" w:customStyle="1" w:styleId="vol">
    <w:name w:val="vol"/>
    <w:basedOn w:val="Carpredefinitoparagrafo"/>
    <w:rsid w:val="00FA4FA5"/>
  </w:style>
  <w:style w:type="character" w:customStyle="1" w:styleId="ctitle">
    <w:name w:val="ctitle"/>
    <w:basedOn w:val="Carpredefinitoparagrafo"/>
    <w:rsid w:val="00FA4FA5"/>
  </w:style>
  <w:style w:type="character" w:customStyle="1" w:styleId="sans">
    <w:name w:val="sans"/>
    <w:basedOn w:val="Carpredefinitoparagrafo"/>
    <w:rsid w:val="00FA4FA5"/>
  </w:style>
  <w:style w:type="paragraph" w:customStyle="1" w:styleId="paragraphstyle">
    <w:name w:val="paragraph_style"/>
    <w:basedOn w:val="Normale"/>
    <w:rsid w:val="00404419"/>
    <w:pPr>
      <w:spacing w:line="140" w:lineRule="atLeast"/>
    </w:pPr>
    <w:rPr>
      <w:rFonts w:ascii="Arial" w:hAnsi="Arial" w:cs="Arial"/>
      <w:color w:val="FFFFFF"/>
      <w:sz w:val="12"/>
      <w:szCs w:val="12"/>
    </w:rPr>
  </w:style>
  <w:style w:type="character" w:customStyle="1" w:styleId="style110">
    <w:name w:val="style_11"/>
    <w:basedOn w:val="Carpredefinitoparagrafo"/>
    <w:rsid w:val="00404419"/>
    <w:rPr>
      <w:rFonts w:ascii="Helvetica" w:hAnsi="Helvetica" w:cs="Helvetica" w:hint="default"/>
      <w:b/>
      <w:bCs/>
      <w:sz w:val="10"/>
      <w:szCs w:val="10"/>
    </w:rPr>
  </w:style>
  <w:style w:type="character" w:customStyle="1" w:styleId="style21">
    <w:name w:val="style_21"/>
    <w:basedOn w:val="Carpredefinitoparagrafo"/>
    <w:rsid w:val="00404419"/>
    <w:rPr>
      <w:rFonts w:ascii="Helvetica" w:hAnsi="Helvetica" w:cs="Helvetica" w:hint="default"/>
      <w:sz w:val="10"/>
      <w:szCs w:val="10"/>
    </w:rPr>
  </w:style>
  <w:style w:type="paragraph" w:customStyle="1" w:styleId="header9">
    <w:name w:val="header9"/>
    <w:basedOn w:val="Normale"/>
    <w:rsid w:val="004B130F"/>
    <w:pPr>
      <w:spacing w:before="80" w:after="80"/>
    </w:pPr>
    <w:rPr>
      <w:b/>
      <w:bCs/>
      <w:sz w:val="9"/>
      <w:szCs w:val="9"/>
    </w:rPr>
  </w:style>
  <w:style w:type="character" w:customStyle="1" w:styleId="vshid">
    <w:name w:val="vshid"/>
    <w:basedOn w:val="Carpredefinitoparagrafo"/>
    <w:rsid w:val="00DA3B67"/>
  </w:style>
  <w:style w:type="paragraph" w:customStyle="1" w:styleId="wp-caption-text">
    <w:name w:val="wp-caption-text"/>
    <w:basedOn w:val="Normale"/>
    <w:rsid w:val="00167343"/>
    <w:pPr>
      <w:spacing w:before="100" w:beforeAutospacing="1" w:after="100" w:afterAutospacing="1" w:line="396" w:lineRule="atLeast"/>
    </w:pPr>
  </w:style>
  <w:style w:type="character" w:customStyle="1" w:styleId="usercell1">
    <w:name w:val="usercell1"/>
    <w:basedOn w:val="Carpredefinitoparagrafo"/>
    <w:rsid w:val="00C12C45"/>
    <w:rPr>
      <w:rFonts w:ascii="Book Antiqua" w:hAnsi="Book Antiqua" w:hint="default"/>
      <w:color w:val="000000"/>
    </w:rPr>
  </w:style>
  <w:style w:type="character" w:customStyle="1" w:styleId="testobold1">
    <w:name w:val="testo_bold1"/>
    <w:basedOn w:val="Carpredefinitoparagrafo"/>
    <w:rsid w:val="00207CB2"/>
    <w:rPr>
      <w:rFonts w:ascii="Verdana" w:hAnsi="Verdana" w:hint="default"/>
      <w:b/>
      <w:bCs/>
      <w:strike w:val="0"/>
      <w:dstrike w:val="0"/>
      <w:color w:val="FFFFFF"/>
      <w:sz w:val="7"/>
      <w:szCs w:val="7"/>
      <w:u w:val="none"/>
      <w:effect w:val="none"/>
    </w:rPr>
  </w:style>
  <w:style w:type="paragraph" w:customStyle="1" w:styleId="police-date">
    <w:name w:val="police-date"/>
    <w:basedOn w:val="Normale"/>
    <w:rsid w:val="0053106F"/>
    <w:pPr>
      <w:spacing w:before="100" w:beforeAutospacing="1" w:after="100" w:afterAutospacing="1"/>
    </w:pPr>
  </w:style>
  <w:style w:type="paragraph" w:customStyle="1" w:styleId="police-titre-item">
    <w:name w:val="police-titre-item"/>
    <w:basedOn w:val="Normale"/>
    <w:rsid w:val="0053106F"/>
    <w:pPr>
      <w:spacing w:before="100" w:beforeAutospacing="1" w:after="100" w:afterAutospacing="1"/>
    </w:pPr>
  </w:style>
  <w:style w:type="paragraph" w:customStyle="1" w:styleId="police-item">
    <w:name w:val="police-item"/>
    <w:basedOn w:val="Normale"/>
    <w:rsid w:val="0053106F"/>
    <w:pPr>
      <w:spacing w:before="100" w:beforeAutospacing="1" w:after="100" w:afterAutospacing="1"/>
    </w:pPr>
  </w:style>
  <w:style w:type="character" w:customStyle="1" w:styleId="works-time">
    <w:name w:val="works-time"/>
    <w:basedOn w:val="Carpredefinitoparagrafo"/>
    <w:rsid w:val="00ED41E1"/>
  </w:style>
  <w:style w:type="character" w:customStyle="1" w:styleId="watch-title">
    <w:name w:val="watch-title"/>
    <w:basedOn w:val="Carpredefinitoparagrafo"/>
    <w:rsid w:val="000F65F1"/>
  </w:style>
  <w:style w:type="character" w:customStyle="1" w:styleId="notranslate">
    <w:name w:val="notranslate"/>
    <w:basedOn w:val="Carpredefinitoparagrafo"/>
    <w:rsid w:val="00B05B17"/>
  </w:style>
  <w:style w:type="character" w:customStyle="1" w:styleId="mw-editsection">
    <w:name w:val="mw-editsection"/>
    <w:basedOn w:val="Carpredefinitoparagrafo"/>
    <w:rsid w:val="00B05B17"/>
  </w:style>
  <w:style w:type="character" w:customStyle="1" w:styleId="titreoeuvres1">
    <w:name w:val="titreoeuvres1"/>
    <w:basedOn w:val="Carpredefinitoparagrafo"/>
    <w:rsid w:val="006D5DE7"/>
    <w:rPr>
      <w:rFonts w:ascii="Didot" w:hAnsi="Didot" w:hint="default"/>
      <w:b/>
      <w:bCs/>
      <w:i w:val="0"/>
      <w:iCs w:val="0"/>
      <w:color w:val="000000"/>
      <w:sz w:val="10"/>
      <w:szCs w:val="10"/>
    </w:rPr>
  </w:style>
  <w:style w:type="character" w:customStyle="1" w:styleId="google-src-text2">
    <w:name w:val="google-src-text2"/>
    <w:basedOn w:val="Carpredefinitoparagrafo"/>
    <w:rsid w:val="00467CC9"/>
    <w:rPr>
      <w:vanish/>
      <w:webHidden w:val="0"/>
      <w:specVanish w:val="0"/>
    </w:rPr>
  </w:style>
  <w:style w:type="character" w:customStyle="1" w:styleId="font8">
    <w:name w:val="font_8"/>
    <w:basedOn w:val="Carpredefinitoparagrafo"/>
    <w:rsid w:val="00F4583A"/>
  </w:style>
  <w:style w:type="character" w:customStyle="1" w:styleId="piececount">
    <w:name w:val="piececount"/>
    <w:basedOn w:val="Carpredefinitoparagrafo"/>
    <w:rsid w:val="00A662AF"/>
  </w:style>
  <w:style w:type="character" w:customStyle="1" w:styleId="piecehead">
    <w:name w:val="piecehead"/>
    <w:basedOn w:val="Carpredefinitoparagrafo"/>
    <w:rsid w:val="00A662AF"/>
  </w:style>
  <w:style w:type="character" w:customStyle="1" w:styleId="piececount1">
    <w:name w:val="piececount1"/>
    <w:basedOn w:val="Carpredefinitoparagrafo"/>
    <w:rsid w:val="00D44D13"/>
  </w:style>
  <w:style w:type="character" w:customStyle="1" w:styleId="piecedata2">
    <w:name w:val="piecedata2"/>
    <w:basedOn w:val="Carpredefinitoparagrafo"/>
    <w:rsid w:val="00D44D13"/>
  </w:style>
  <w:style w:type="character" w:customStyle="1" w:styleId="piececount2">
    <w:name w:val="piececount2"/>
    <w:basedOn w:val="Carpredefinitoparagrafo"/>
    <w:rsid w:val="00D44D13"/>
  </w:style>
  <w:style w:type="character" w:customStyle="1" w:styleId="piecedata3">
    <w:name w:val="piecedata3"/>
    <w:basedOn w:val="Carpredefinitoparagrafo"/>
    <w:rsid w:val="00D44D13"/>
  </w:style>
  <w:style w:type="character" w:customStyle="1" w:styleId="piececount3">
    <w:name w:val="piececount3"/>
    <w:basedOn w:val="Carpredefinitoparagrafo"/>
    <w:rsid w:val="00D44D13"/>
  </w:style>
  <w:style w:type="character" w:customStyle="1" w:styleId="piecedata4">
    <w:name w:val="piecedata4"/>
    <w:basedOn w:val="Carpredefinitoparagrafo"/>
    <w:rsid w:val="00D44D13"/>
  </w:style>
  <w:style w:type="character" w:customStyle="1" w:styleId="piececount4">
    <w:name w:val="piececount4"/>
    <w:basedOn w:val="Carpredefinitoparagrafo"/>
    <w:rsid w:val="00425DF2"/>
  </w:style>
  <w:style w:type="character" w:customStyle="1" w:styleId="piececount5">
    <w:name w:val="piececount5"/>
    <w:basedOn w:val="Carpredefinitoparagrafo"/>
    <w:rsid w:val="00425DF2"/>
  </w:style>
  <w:style w:type="character" w:customStyle="1" w:styleId="piecedata5">
    <w:name w:val="piecedata5"/>
    <w:basedOn w:val="Carpredefinitoparagrafo"/>
    <w:rsid w:val="00425DF2"/>
  </w:style>
  <w:style w:type="character" w:customStyle="1" w:styleId="piececount6">
    <w:name w:val="piececount6"/>
    <w:basedOn w:val="Carpredefinitoparagrafo"/>
    <w:rsid w:val="00425DF2"/>
  </w:style>
  <w:style w:type="character" w:customStyle="1" w:styleId="piecedata6">
    <w:name w:val="piecedata6"/>
    <w:basedOn w:val="Carpredefinitoparagrafo"/>
    <w:rsid w:val="00425DF2"/>
  </w:style>
  <w:style w:type="character" w:customStyle="1" w:styleId="piececount7">
    <w:name w:val="piececount7"/>
    <w:basedOn w:val="Carpredefinitoparagrafo"/>
    <w:rsid w:val="00425DF2"/>
  </w:style>
  <w:style w:type="character" w:customStyle="1" w:styleId="piecedata7">
    <w:name w:val="piecedata7"/>
    <w:basedOn w:val="Carpredefinitoparagrafo"/>
    <w:rsid w:val="00425DF2"/>
  </w:style>
  <w:style w:type="character" w:customStyle="1" w:styleId="piececount8">
    <w:name w:val="piececount8"/>
    <w:basedOn w:val="Carpredefinitoparagrafo"/>
    <w:rsid w:val="00425DF2"/>
  </w:style>
  <w:style w:type="character" w:customStyle="1" w:styleId="piecedata8">
    <w:name w:val="piecedata8"/>
    <w:basedOn w:val="Carpredefinitoparagrafo"/>
    <w:rsid w:val="00425DF2"/>
  </w:style>
  <w:style w:type="character" w:customStyle="1" w:styleId="piececount9">
    <w:name w:val="piececount9"/>
    <w:basedOn w:val="Carpredefinitoparagrafo"/>
    <w:rsid w:val="00425DF2"/>
  </w:style>
  <w:style w:type="character" w:customStyle="1" w:styleId="piecedata9">
    <w:name w:val="piecedata9"/>
    <w:basedOn w:val="Carpredefinitoparagrafo"/>
    <w:rsid w:val="00425DF2"/>
  </w:style>
  <w:style w:type="character" w:customStyle="1" w:styleId="piececount10">
    <w:name w:val="piececount10"/>
    <w:basedOn w:val="Carpredefinitoparagrafo"/>
    <w:rsid w:val="00425DF2"/>
  </w:style>
  <w:style w:type="character" w:customStyle="1" w:styleId="piecedata10">
    <w:name w:val="piecedata10"/>
    <w:basedOn w:val="Carpredefinitoparagrafo"/>
    <w:rsid w:val="00425DF2"/>
  </w:style>
  <w:style w:type="character" w:customStyle="1" w:styleId="piececount11">
    <w:name w:val="piececount11"/>
    <w:basedOn w:val="Carpredefinitoparagrafo"/>
    <w:rsid w:val="00425DF2"/>
  </w:style>
  <w:style w:type="character" w:customStyle="1" w:styleId="piecedata11">
    <w:name w:val="piecedata11"/>
    <w:basedOn w:val="Carpredefinitoparagrafo"/>
    <w:rsid w:val="00425DF2"/>
  </w:style>
  <w:style w:type="character" w:customStyle="1" w:styleId="piececount12">
    <w:name w:val="piececount12"/>
    <w:basedOn w:val="Carpredefinitoparagrafo"/>
    <w:rsid w:val="00425DF2"/>
  </w:style>
  <w:style w:type="character" w:customStyle="1" w:styleId="piecedata12">
    <w:name w:val="piecedata12"/>
    <w:basedOn w:val="Carpredefinitoparagrafo"/>
    <w:rsid w:val="00425DF2"/>
  </w:style>
  <w:style w:type="character" w:customStyle="1" w:styleId="piececount13">
    <w:name w:val="piececount13"/>
    <w:basedOn w:val="Carpredefinitoparagrafo"/>
    <w:rsid w:val="00425DF2"/>
  </w:style>
  <w:style w:type="character" w:customStyle="1" w:styleId="piecedata13">
    <w:name w:val="piecedata13"/>
    <w:basedOn w:val="Carpredefinitoparagrafo"/>
    <w:rsid w:val="00425DF2"/>
  </w:style>
  <w:style w:type="character" w:customStyle="1" w:styleId="piececount14">
    <w:name w:val="piececount14"/>
    <w:basedOn w:val="Carpredefinitoparagrafo"/>
    <w:rsid w:val="00425DF2"/>
  </w:style>
  <w:style w:type="character" w:customStyle="1" w:styleId="piecedata14">
    <w:name w:val="piecedata14"/>
    <w:basedOn w:val="Carpredefinitoparagrafo"/>
    <w:rsid w:val="00425DF2"/>
  </w:style>
  <w:style w:type="character" w:customStyle="1" w:styleId="piececount15">
    <w:name w:val="piececount15"/>
    <w:basedOn w:val="Carpredefinitoparagrafo"/>
    <w:rsid w:val="00425DF2"/>
  </w:style>
  <w:style w:type="character" w:customStyle="1" w:styleId="piecedata15">
    <w:name w:val="piecedata15"/>
    <w:basedOn w:val="Carpredefinitoparagrafo"/>
    <w:rsid w:val="00425DF2"/>
  </w:style>
  <w:style w:type="character" w:customStyle="1" w:styleId="piececount16">
    <w:name w:val="piececount16"/>
    <w:basedOn w:val="Carpredefinitoparagrafo"/>
    <w:rsid w:val="00425DF2"/>
  </w:style>
  <w:style w:type="character" w:customStyle="1" w:styleId="piecedata16">
    <w:name w:val="piecedata16"/>
    <w:basedOn w:val="Carpredefinitoparagrafo"/>
    <w:rsid w:val="00425DF2"/>
  </w:style>
  <w:style w:type="character" w:customStyle="1" w:styleId="piececount17">
    <w:name w:val="piececount17"/>
    <w:basedOn w:val="Carpredefinitoparagrafo"/>
    <w:rsid w:val="00425DF2"/>
  </w:style>
  <w:style w:type="character" w:customStyle="1" w:styleId="piecedata17">
    <w:name w:val="piecedata17"/>
    <w:basedOn w:val="Carpredefinitoparagrafo"/>
    <w:rsid w:val="00425DF2"/>
  </w:style>
  <w:style w:type="character" w:customStyle="1" w:styleId="modifydate1">
    <w:name w:val="modifydate1"/>
    <w:basedOn w:val="Carpredefinitoparagrafo"/>
    <w:rsid w:val="00FB5356"/>
    <w:rPr>
      <w:color w:val="666666"/>
      <w:sz w:val="22"/>
      <w:szCs w:val="22"/>
    </w:rPr>
  </w:style>
  <w:style w:type="character" w:customStyle="1" w:styleId="mw-editsection1">
    <w:name w:val="mw-editsection1"/>
    <w:basedOn w:val="Carpredefinitoparagrafo"/>
    <w:rsid w:val="00ED1A4E"/>
  </w:style>
  <w:style w:type="character" w:customStyle="1" w:styleId="mw-editsection-bracket">
    <w:name w:val="mw-editsection-bracket"/>
    <w:basedOn w:val="Carpredefinitoparagrafo"/>
    <w:rsid w:val="00ED1A4E"/>
  </w:style>
  <w:style w:type="character" w:customStyle="1" w:styleId="dc-worktitle">
    <w:name w:val="dc-worktitle"/>
    <w:basedOn w:val="Carpredefinitoparagrafo"/>
    <w:rsid w:val="00D0297D"/>
  </w:style>
  <w:style w:type="character" w:customStyle="1" w:styleId="dc-opus">
    <w:name w:val="dc-opus"/>
    <w:basedOn w:val="Carpredefinitoparagrafo"/>
    <w:rsid w:val="00D0297D"/>
  </w:style>
  <w:style w:type="character" w:customStyle="1" w:styleId="dc-tracktime">
    <w:name w:val="dc-tracktime"/>
    <w:basedOn w:val="Carpredefinitoparagrafo"/>
    <w:rsid w:val="00D0297D"/>
  </w:style>
  <w:style w:type="character" w:customStyle="1" w:styleId="dc-otherartists">
    <w:name w:val="dc-otherartists"/>
    <w:basedOn w:val="Carpredefinitoparagrafo"/>
    <w:rsid w:val="00D0297D"/>
  </w:style>
  <w:style w:type="character" w:customStyle="1" w:styleId="dc-subworktitle">
    <w:name w:val="dc-subworktitle"/>
    <w:basedOn w:val="Carpredefinitoparagrafo"/>
    <w:rsid w:val="00D37BD2"/>
  </w:style>
  <w:style w:type="character" w:customStyle="1" w:styleId="forthcomingrelease">
    <w:name w:val="forthcomingrelease"/>
    <w:basedOn w:val="Carpredefinitoparagrafo"/>
    <w:rsid w:val="00196872"/>
  </w:style>
  <w:style w:type="character" w:customStyle="1" w:styleId="hyp-worktitle">
    <w:name w:val="hyp-worktitle"/>
    <w:basedOn w:val="Carpredefinitoparagrafo"/>
    <w:rsid w:val="00C22BE4"/>
  </w:style>
  <w:style w:type="character" w:customStyle="1" w:styleId="hyp-opus">
    <w:name w:val="hyp-opus"/>
    <w:basedOn w:val="Carpredefinitoparagrafo"/>
    <w:rsid w:val="00C22BE4"/>
  </w:style>
  <w:style w:type="character" w:customStyle="1" w:styleId="hyp-tracktime">
    <w:name w:val="hyp-tracktime"/>
    <w:basedOn w:val="Carpredefinitoparagrafo"/>
    <w:rsid w:val="00C22BE4"/>
  </w:style>
  <w:style w:type="character" w:customStyle="1" w:styleId="hyp-otherartists">
    <w:name w:val="hyp-otherartists"/>
    <w:basedOn w:val="Carpredefinitoparagrafo"/>
    <w:rsid w:val="00C22BE4"/>
  </w:style>
  <w:style w:type="character" w:customStyle="1" w:styleId="hyp-subworktitle">
    <w:name w:val="hyp-subworktitle"/>
    <w:basedOn w:val="Carpredefinitoparagrafo"/>
    <w:rsid w:val="00C22BE4"/>
  </w:style>
  <w:style w:type="character" w:customStyle="1" w:styleId="textexcerpt">
    <w:name w:val="text_excerpt"/>
    <w:basedOn w:val="Carpredefinitoparagrafo"/>
    <w:rsid w:val="002F4441"/>
  </w:style>
  <w:style w:type="character" w:customStyle="1" w:styleId="hyp-trackcomposers">
    <w:name w:val="hyp-trackcomposers"/>
    <w:basedOn w:val="Carpredefinitoparagrafo"/>
    <w:rsid w:val="00F311F6"/>
  </w:style>
  <w:style w:type="character" w:customStyle="1" w:styleId="sc">
    <w:name w:val="sc"/>
    <w:basedOn w:val="Carpredefinitoparagrafo"/>
    <w:rsid w:val="00E771B1"/>
  </w:style>
  <w:style w:type="character" w:customStyle="1" w:styleId="longtext">
    <w:name w:val="long_text"/>
    <w:basedOn w:val="Carpredefinitoparagrafo"/>
    <w:rsid w:val="00343742"/>
  </w:style>
  <w:style w:type="character" w:customStyle="1" w:styleId="noprint">
    <w:name w:val="noprint"/>
    <w:basedOn w:val="Carpredefinitoparagrafo"/>
    <w:rsid w:val="00BE5586"/>
  </w:style>
  <w:style w:type="character" w:customStyle="1" w:styleId="storytop">
    <w:name w:val="storytop"/>
    <w:basedOn w:val="Carpredefinitoparagrafo"/>
    <w:rsid w:val="00CF7DE3"/>
  </w:style>
  <w:style w:type="character" w:customStyle="1" w:styleId="a">
    <w:name w:val="a"/>
    <w:basedOn w:val="Carpredefinitoparagrafo"/>
    <w:rsid w:val="00F30C8F"/>
  </w:style>
  <w:style w:type="character" w:customStyle="1" w:styleId="l6">
    <w:name w:val="l6"/>
    <w:basedOn w:val="Carpredefinitoparagrafo"/>
    <w:rsid w:val="00F30C8F"/>
  </w:style>
  <w:style w:type="character" w:customStyle="1" w:styleId="l8">
    <w:name w:val="l8"/>
    <w:basedOn w:val="Carpredefinitoparagrafo"/>
    <w:rsid w:val="00F30C8F"/>
  </w:style>
  <w:style w:type="character" w:customStyle="1" w:styleId="l10">
    <w:name w:val="l10"/>
    <w:basedOn w:val="Carpredefinitoparagrafo"/>
    <w:rsid w:val="00F30C8F"/>
  </w:style>
  <w:style w:type="character" w:customStyle="1" w:styleId="l7">
    <w:name w:val="l7"/>
    <w:basedOn w:val="Carpredefinitoparagrafo"/>
    <w:rsid w:val="00F30C8F"/>
  </w:style>
  <w:style w:type="character" w:customStyle="1" w:styleId="l9">
    <w:name w:val="l9"/>
    <w:basedOn w:val="Carpredefinitoparagrafo"/>
    <w:rsid w:val="00F30C8F"/>
  </w:style>
  <w:style w:type="character" w:customStyle="1" w:styleId="PreformattatoHTMLCarattere1">
    <w:name w:val="Preformattato HTML Carattere1"/>
    <w:basedOn w:val="Carpredefinitoparagrafo"/>
    <w:uiPriority w:val="99"/>
    <w:semiHidden/>
    <w:locked/>
    <w:rsid w:val="00651023"/>
    <w:rPr>
      <w:rFonts w:ascii="Courier New" w:hAnsi="Courier New" w:cs="Courier New"/>
    </w:rPr>
  </w:style>
  <w:style w:type="character" w:customStyle="1" w:styleId="msonormal0">
    <w:name w:val="msonormal"/>
    <w:basedOn w:val="Carpredefinitoparagrafo"/>
    <w:rsid w:val="00923F4E"/>
  </w:style>
  <w:style w:type="paragraph" w:customStyle="1" w:styleId="type">
    <w:name w:val="type"/>
    <w:basedOn w:val="Normale"/>
    <w:rsid w:val="003C3947"/>
    <w:pPr>
      <w:spacing w:before="100" w:beforeAutospacing="1" w:after="100" w:afterAutospacing="1"/>
    </w:pPr>
  </w:style>
  <w:style w:type="paragraph" w:customStyle="1" w:styleId="author">
    <w:name w:val="author"/>
    <w:basedOn w:val="Normale"/>
    <w:rsid w:val="003C3947"/>
    <w:pPr>
      <w:spacing w:before="100" w:beforeAutospacing="1" w:after="100" w:afterAutospacing="1"/>
    </w:pPr>
  </w:style>
  <w:style w:type="paragraph" w:customStyle="1" w:styleId="source">
    <w:name w:val="source"/>
    <w:basedOn w:val="Normale"/>
    <w:rsid w:val="003C3947"/>
    <w:pPr>
      <w:spacing w:before="100" w:beforeAutospacing="1" w:after="100" w:afterAutospacing="1"/>
    </w:pPr>
  </w:style>
  <w:style w:type="paragraph" w:customStyle="1" w:styleId="moreoptions">
    <w:name w:val="moreoptions"/>
    <w:basedOn w:val="Normale"/>
    <w:rsid w:val="003C3947"/>
    <w:pPr>
      <w:spacing w:before="100" w:beforeAutospacing="1" w:after="100" w:afterAutospacing="1"/>
    </w:pPr>
  </w:style>
  <w:style w:type="character" w:customStyle="1" w:styleId="field-field-backref-4d1e5cbc0dfde9c8c4">
    <w:name w:val="field-field-backref-4d1e5cbc0dfde9c8c4"/>
    <w:basedOn w:val="Carpredefinitoparagrafo"/>
    <w:rsid w:val="008B35E6"/>
  </w:style>
  <w:style w:type="character" w:customStyle="1" w:styleId="lineage-item">
    <w:name w:val="lineage-item"/>
    <w:basedOn w:val="Carpredefinitoparagrafo"/>
    <w:rsid w:val="008B35E6"/>
  </w:style>
  <w:style w:type="character" w:customStyle="1" w:styleId="date-display-start">
    <w:name w:val="date-display-start"/>
    <w:basedOn w:val="Carpredefinitoparagrafo"/>
    <w:rsid w:val="008B35E6"/>
  </w:style>
  <w:style w:type="character" w:customStyle="1" w:styleId="date-display-separator">
    <w:name w:val="date-display-separator"/>
    <w:basedOn w:val="Carpredefinitoparagrafo"/>
    <w:rsid w:val="008B35E6"/>
  </w:style>
  <w:style w:type="character" w:customStyle="1" w:styleId="date-display-end">
    <w:name w:val="date-display-end"/>
    <w:basedOn w:val="Carpredefinitoparagrafo"/>
    <w:rsid w:val="008B35E6"/>
  </w:style>
  <w:style w:type="character" w:customStyle="1" w:styleId="hps">
    <w:name w:val="hps"/>
    <w:basedOn w:val="Carpredefinitoparagrafo"/>
    <w:rsid w:val="00960F6A"/>
  </w:style>
  <w:style w:type="character" w:customStyle="1" w:styleId="apple-converted-space">
    <w:name w:val="apple-converted-space"/>
    <w:basedOn w:val="Carpredefinitoparagrafo"/>
    <w:rsid w:val="00C57396"/>
  </w:style>
  <w:style w:type="paragraph" w:customStyle="1" w:styleId="referencetooltip">
    <w:name w:val="referencetooltip"/>
    <w:basedOn w:val="Normale"/>
    <w:rsid w:val="003F0F7B"/>
    <w:rPr>
      <w:sz w:val="15"/>
      <w:szCs w:val="15"/>
    </w:rPr>
  </w:style>
  <w:style w:type="paragraph" w:customStyle="1" w:styleId="rtflipped">
    <w:name w:val="rtflipped"/>
    <w:basedOn w:val="Normale"/>
    <w:rsid w:val="003F0F7B"/>
    <w:pPr>
      <w:spacing w:before="100" w:beforeAutospacing="1" w:after="100" w:afterAutospacing="1"/>
    </w:pPr>
  </w:style>
  <w:style w:type="paragraph" w:customStyle="1" w:styleId="rtsettings">
    <w:name w:val="rtsettings"/>
    <w:basedOn w:val="Normale"/>
    <w:rsid w:val="003F0F7B"/>
    <w:pPr>
      <w:spacing w:after="100" w:afterAutospacing="1"/>
      <w:ind w:right="-105"/>
    </w:pPr>
  </w:style>
  <w:style w:type="paragraph" w:customStyle="1" w:styleId="mw-ui-button">
    <w:name w:val="mw-ui-button"/>
    <w:basedOn w:val="Normale"/>
    <w:rsid w:val="003F0F7B"/>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curdo">
    <w:name w:val="curdo"/>
    <w:basedOn w:val="Normale"/>
    <w:rsid w:val="003F0F7B"/>
    <w:pPr>
      <w:spacing w:before="100" w:beforeAutospacing="1" w:after="100" w:afterAutospacing="1"/>
    </w:pPr>
    <w:rPr>
      <w:sz w:val="34"/>
      <w:szCs w:val="34"/>
    </w:rPr>
  </w:style>
  <w:style w:type="paragraph" w:customStyle="1" w:styleId="avviso-testo">
    <w:name w:val="avviso-testo"/>
    <w:basedOn w:val="Normale"/>
    <w:rsid w:val="003F0F7B"/>
    <w:pPr>
      <w:spacing w:before="100" w:beforeAutospacing="1" w:after="100" w:afterAutospacing="1"/>
    </w:pPr>
  </w:style>
  <w:style w:type="paragraph" w:customStyle="1" w:styleId="avviso-immagine">
    <w:name w:val="avviso-immagine"/>
    <w:basedOn w:val="Normale"/>
    <w:rsid w:val="003F0F7B"/>
    <w:pPr>
      <w:spacing w:before="100" w:beforeAutospacing="1" w:after="100" w:afterAutospacing="1"/>
      <w:jc w:val="center"/>
    </w:pPr>
  </w:style>
  <w:style w:type="paragraph" w:customStyle="1" w:styleId="avviso-immaginedestra">
    <w:name w:val="avviso-immaginedestra"/>
    <w:basedOn w:val="Normale"/>
    <w:rsid w:val="003F0F7B"/>
    <w:pPr>
      <w:spacing w:before="100" w:beforeAutospacing="1" w:after="100" w:afterAutospacing="1"/>
      <w:jc w:val="center"/>
    </w:pPr>
  </w:style>
  <w:style w:type="paragraph" w:customStyle="1" w:styleId="onlyinprint">
    <w:name w:val="onlyinprint"/>
    <w:basedOn w:val="Normale"/>
    <w:rsid w:val="003F0F7B"/>
    <w:pPr>
      <w:spacing w:before="100" w:beforeAutospacing="1" w:after="100" w:afterAutospacing="1"/>
    </w:pPr>
    <w:rPr>
      <w:vanish/>
    </w:rPr>
  </w:style>
  <w:style w:type="paragraph" w:customStyle="1" w:styleId="cda">
    <w:name w:val="cda"/>
    <w:basedOn w:val="Normale"/>
    <w:rsid w:val="003F0F7B"/>
    <w:pPr>
      <w:pBdr>
        <w:top w:val="single" w:sz="6" w:space="2" w:color="AAAAAA"/>
        <w:left w:val="single" w:sz="6" w:space="2" w:color="AAAAAA"/>
        <w:bottom w:val="single" w:sz="6" w:space="2" w:color="AAAAAA"/>
        <w:right w:val="single" w:sz="6" w:space="2" w:color="AAAAAA"/>
      </w:pBdr>
      <w:spacing w:before="100" w:beforeAutospacing="1" w:after="100" w:afterAutospacing="1"/>
    </w:pPr>
    <w:rPr>
      <w:sz w:val="22"/>
      <w:szCs w:val="22"/>
    </w:rPr>
  </w:style>
  <w:style w:type="paragraph" w:customStyle="1" w:styleId="reference">
    <w:name w:val="reference"/>
    <w:basedOn w:val="Normale"/>
    <w:rsid w:val="003F0F7B"/>
    <w:pPr>
      <w:spacing w:before="100" w:beforeAutospacing="1" w:after="100" w:afterAutospacing="1"/>
    </w:pPr>
    <w:rPr>
      <w:rFonts w:ascii="Arial" w:hAnsi="Arial" w:cs="Arial"/>
    </w:rPr>
  </w:style>
  <w:style w:type="paragraph" w:customStyle="1" w:styleId="settings-title">
    <w:name w:val="settings-title"/>
    <w:basedOn w:val="Normale"/>
    <w:rsid w:val="003F0F7B"/>
    <w:pPr>
      <w:spacing w:before="100" w:beforeAutospacing="1" w:after="100" w:afterAutospacing="1"/>
    </w:pPr>
    <w:rPr>
      <w:sz w:val="22"/>
      <w:szCs w:val="22"/>
    </w:rPr>
  </w:style>
  <w:style w:type="paragraph" w:customStyle="1" w:styleId="settings-text">
    <w:name w:val="settings-text"/>
    <w:basedOn w:val="Normale"/>
    <w:rsid w:val="003F0F7B"/>
    <w:pPr>
      <w:spacing w:before="100" w:beforeAutospacing="1" w:after="100" w:afterAutospacing="1"/>
    </w:pPr>
    <w:rPr>
      <w:color w:val="555555"/>
      <w:sz w:val="18"/>
      <w:szCs w:val="18"/>
    </w:rPr>
  </w:style>
  <w:style w:type="paragraph" w:customStyle="1" w:styleId="cn-closebutton">
    <w:name w:val="cn-closebutton"/>
    <w:basedOn w:val="Normale"/>
    <w:rsid w:val="003F0F7B"/>
    <w:pPr>
      <w:spacing w:before="100" w:beforeAutospacing="1" w:after="100" w:afterAutospacing="1"/>
      <w:ind w:firstLine="285"/>
    </w:pPr>
  </w:style>
  <w:style w:type="paragraph" w:customStyle="1" w:styleId="mwembedplayer">
    <w:name w:val="mwembedplayer"/>
    <w:basedOn w:val="Normale"/>
    <w:rsid w:val="003F0F7B"/>
    <w:pPr>
      <w:spacing w:before="100" w:beforeAutospacing="1" w:after="100" w:afterAutospacing="1"/>
    </w:pPr>
  </w:style>
  <w:style w:type="paragraph" w:customStyle="1" w:styleId="loadingspinner">
    <w:name w:val="loadingspinner"/>
    <w:basedOn w:val="Normale"/>
    <w:rsid w:val="003F0F7B"/>
    <w:pPr>
      <w:spacing w:before="100" w:beforeAutospacing="1" w:after="100" w:afterAutospacing="1"/>
    </w:pPr>
  </w:style>
  <w:style w:type="paragraph" w:customStyle="1" w:styleId="mw-imported-resource">
    <w:name w:val="mw-imported-resource"/>
    <w:basedOn w:val="Normale"/>
    <w:rsid w:val="003F0F7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3F0F7B"/>
    <w:pPr>
      <w:spacing w:before="30" w:after="100" w:afterAutospacing="1"/>
      <w:ind w:left="45"/>
    </w:pPr>
  </w:style>
  <w:style w:type="paragraph" w:customStyle="1" w:styleId="mw-fullscreen-overlay">
    <w:name w:val="mw-fullscreen-overlay"/>
    <w:basedOn w:val="Normale"/>
    <w:rsid w:val="003F0F7B"/>
    <w:pPr>
      <w:shd w:val="clear" w:color="auto" w:fill="000000"/>
      <w:spacing w:before="100" w:beforeAutospacing="1" w:after="100" w:afterAutospacing="1"/>
    </w:pPr>
  </w:style>
  <w:style w:type="paragraph" w:customStyle="1" w:styleId="play-btn-large">
    <w:name w:val="play-btn-large"/>
    <w:basedOn w:val="Normale"/>
    <w:rsid w:val="003F0F7B"/>
    <w:pPr>
      <w:spacing w:before="100" w:beforeAutospacing="1" w:after="100" w:afterAutospacing="1"/>
    </w:pPr>
  </w:style>
  <w:style w:type="paragraph" w:customStyle="1" w:styleId="carouselcontainer">
    <w:name w:val="carouselcontainer"/>
    <w:basedOn w:val="Normale"/>
    <w:rsid w:val="003F0F7B"/>
    <w:pPr>
      <w:spacing w:before="100" w:beforeAutospacing="1" w:after="100" w:afterAutospacing="1"/>
    </w:pPr>
  </w:style>
  <w:style w:type="paragraph" w:customStyle="1" w:styleId="carouselvideotitle">
    <w:name w:val="carouselvideotitle"/>
    <w:basedOn w:val="Normale"/>
    <w:rsid w:val="003F0F7B"/>
    <w:pPr>
      <w:spacing w:before="100" w:beforeAutospacing="1" w:after="100" w:afterAutospacing="1"/>
    </w:pPr>
    <w:rPr>
      <w:b/>
      <w:bCs/>
      <w:color w:val="FFFFFF"/>
    </w:rPr>
  </w:style>
  <w:style w:type="paragraph" w:customStyle="1" w:styleId="carouselvideotitletext">
    <w:name w:val="carouselvideotitletext"/>
    <w:basedOn w:val="Normale"/>
    <w:rsid w:val="003F0F7B"/>
    <w:pPr>
      <w:spacing w:before="100" w:beforeAutospacing="1" w:after="100" w:afterAutospacing="1"/>
    </w:pPr>
  </w:style>
  <w:style w:type="paragraph" w:customStyle="1" w:styleId="carouseltitleduration">
    <w:name w:val="carouseltitleduration"/>
    <w:basedOn w:val="Normale"/>
    <w:rsid w:val="003F0F7B"/>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3F0F7B"/>
    <w:pPr>
      <w:spacing w:before="100" w:beforeAutospacing="1" w:after="100" w:afterAutospacing="1"/>
      <w:jc w:val="center"/>
    </w:pPr>
    <w:rPr>
      <w:color w:val="FFFFFF"/>
    </w:rPr>
  </w:style>
  <w:style w:type="paragraph" w:customStyle="1" w:styleId="carouselimgduration">
    <w:name w:val="carouselimgduration"/>
    <w:basedOn w:val="Normale"/>
    <w:rsid w:val="003F0F7B"/>
    <w:pPr>
      <w:spacing w:before="100" w:beforeAutospacing="1" w:after="100" w:afterAutospacing="1"/>
    </w:pPr>
    <w:rPr>
      <w:color w:val="FFFFFF"/>
    </w:rPr>
  </w:style>
  <w:style w:type="paragraph" w:customStyle="1" w:styleId="carouselprevbutton">
    <w:name w:val="carouselprevbutton"/>
    <w:basedOn w:val="Normale"/>
    <w:rsid w:val="003F0F7B"/>
    <w:pPr>
      <w:spacing w:before="100" w:beforeAutospacing="1" w:after="100" w:afterAutospacing="1"/>
    </w:pPr>
  </w:style>
  <w:style w:type="paragraph" w:customStyle="1" w:styleId="carouselnextbutton">
    <w:name w:val="carouselnextbutton"/>
    <w:basedOn w:val="Normale"/>
    <w:rsid w:val="003F0F7B"/>
    <w:pPr>
      <w:spacing w:before="100" w:beforeAutospacing="1" w:after="100" w:afterAutospacing="1"/>
    </w:pPr>
  </w:style>
  <w:style w:type="paragraph" w:customStyle="1" w:styleId="alert-container">
    <w:name w:val="alert-container"/>
    <w:basedOn w:val="Normale"/>
    <w:rsid w:val="003F0F7B"/>
    <w:pPr>
      <w:spacing w:before="100" w:beforeAutospacing="1" w:after="100" w:afterAutospacing="1"/>
    </w:pPr>
  </w:style>
  <w:style w:type="paragraph" w:customStyle="1" w:styleId="alert-title">
    <w:name w:val="alert-title"/>
    <w:basedOn w:val="Normale"/>
    <w:rsid w:val="003F0F7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Normale"/>
    <w:rsid w:val="003F0F7B"/>
    <w:pPr>
      <w:spacing w:before="100" w:beforeAutospacing="1" w:after="100" w:afterAutospacing="1"/>
      <w:jc w:val="center"/>
    </w:pPr>
    <w:rPr>
      <w:sz w:val="21"/>
      <w:szCs w:val="21"/>
    </w:rPr>
  </w:style>
  <w:style w:type="paragraph" w:customStyle="1" w:styleId="alert-buttons-container">
    <w:name w:val="alert-buttons-container"/>
    <w:basedOn w:val="Normale"/>
    <w:rsid w:val="003F0F7B"/>
    <w:pPr>
      <w:spacing w:before="100" w:beforeAutospacing="1" w:after="100" w:afterAutospacing="1"/>
      <w:jc w:val="center"/>
    </w:pPr>
  </w:style>
  <w:style w:type="paragraph" w:customStyle="1" w:styleId="alert-button">
    <w:name w:val="alert-button"/>
    <w:basedOn w:val="Normale"/>
    <w:rsid w:val="003F0F7B"/>
    <w:pPr>
      <w:shd w:val="clear" w:color="auto" w:fill="474747"/>
      <w:spacing w:before="100" w:beforeAutospacing="1" w:after="100" w:afterAutospacing="1"/>
    </w:pPr>
    <w:rPr>
      <w:color w:val="FFFFFF"/>
    </w:rPr>
  </w:style>
  <w:style w:type="paragraph" w:customStyle="1" w:styleId="mw-tmh-playtext">
    <w:name w:val="mw-tmh-playtext"/>
    <w:basedOn w:val="Normale"/>
    <w:rsid w:val="003F0F7B"/>
    <w:pPr>
      <w:spacing w:before="100" w:beforeAutospacing="1" w:after="100" w:afterAutospacing="1"/>
    </w:pPr>
  </w:style>
  <w:style w:type="paragraph" w:customStyle="1" w:styleId="postedit-container">
    <w:name w:val="postedit-container"/>
    <w:basedOn w:val="Normale"/>
    <w:rsid w:val="003F0F7B"/>
    <w:rPr>
      <w:sz w:val="20"/>
      <w:szCs w:val="20"/>
    </w:rPr>
  </w:style>
  <w:style w:type="paragraph" w:customStyle="1" w:styleId="postedit">
    <w:name w:val="postedit"/>
    <w:basedOn w:val="Normale"/>
    <w:rsid w:val="003F0F7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3F0F7B"/>
    <w:pPr>
      <w:spacing w:before="100" w:beforeAutospacing="1" w:after="100" w:afterAutospacing="1" w:line="375" w:lineRule="atLeast"/>
    </w:pPr>
  </w:style>
  <w:style w:type="paragraph" w:customStyle="1" w:styleId="postedit-icon-checkmark">
    <w:name w:val="postedit-icon-checkmark"/>
    <w:basedOn w:val="Normale"/>
    <w:rsid w:val="003F0F7B"/>
    <w:pPr>
      <w:spacing w:before="100" w:beforeAutospacing="1" w:after="100" w:afterAutospacing="1"/>
    </w:pPr>
  </w:style>
  <w:style w:type="paragraph" w:customStyle="1" w:styleId="postedit-close">
    <w:name w:val="postedit-close"/>
    <w:basedOn w:val="Normale"/>
    <w:rsid w:val="003F0F7B"/>
    <w:pPr>
      <w:spacing w:before="100" w:beforeAutospacing="1" w:after="100" w:afterAutospacing="1" w:line="552" w:lineRule="atLeast"/>
    </w:pPr>
    <w:rPr>
      <w:b/>
      <w:bCs/>
      <w:color w:val="000000"/>
      <w:sz w:val="30"/>
      <w:szCs w:val="30"/>
    </w:rPr>
  </w:style>
  <w:style w:type="paragraph" w:customStyle="1" w:styleId="mw-mmv-overlay">
    <w:name w:val="mw-mmv-overlay"/>
    <w:basedOn w:val="Normale"/>
    <w:rsid w:val="003F0F7B"/>
    <w:pPr>
      <w:shd w:val="clear" w:color="auto" w:fill="000000"/>
      <w:spacing w:before="100" w:beforeAutospacing="1" w:after="100" w:afterAutospacing="1"/>
    </w:pPr>
  </w:style>
  <w:style w:type="paragraph" w:customStyle="1" w:styleId="mw-mmv-filepage-buttons">
    <w:name w:val="mw-mmv-filepage-buttons"/>
    <w:basedOn w:val="Normale"/>
    <w:rsid w:val="003F0F7B"/>
    <w:pPr>
      <w:spacing w:before="75" w:after="100" w:afterAutospacing="1"/>
    </w:pPr>
  </w:style>
  <w:style w:type="paragraph" w:customStyle="1" w:styleId="ve-init-mw-desktoparticletarget-loading-overlay">
    <w:name w:val="ve-init-mw-desktoparticletarget-loading-overlay"/>
    <w:basedOn w:val="Normale"/>
    <w:rsid w:val="003F0F7B"/>
    <w:pPr>
      <w:spacing w:after="100" w:afterAutospacing="1"/>
    </w:pPr>
  </w:style>
  <w:style w:type="paragraph" w:customStyle="1" w:styleId="ve-init-mw-desktoparticletarget-progress">
    <w:name w:val="ve-init-mw-desktoparticletarget-progress"/>
    <w:basedOn w:val="Normale"/>
    <w:rsid w:val="003F0F7B"/>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Normale"/>
    <w:rsid w:val="003F0F7B"/>
    <w:pPr>
      <w:shd w:val="clear" w:color="auto" w:fill="347BFF"/>
      <w:spacing w:before="100" w:beforeAutospacing="1" w:after="100" w:afterAutospacing="1"/>
    </w:pPr>
  </w:style>
  <w:style w:type="paragraph" w:customStyle="1" w:styleId="mw-editsection-divider">
    <w:name w:val="mw-editsection-divider"/>
    <w:basedOn w:val="Normale"/>
    <w:rsid w:val="003F0F7B"/>
    <w:pPr>
      <w:spacing w:before="100" w:beforeAutospacing="1" w:after="100" w:afterAutospacing="1"/>
    </w:pPr>
    <w:rPr>
      <w:color w:val="555555"/>
    </w:rPr>
  </w:style>
  <w:style w:type="paragraph" w:customStyle="1" w:styleId="mw-editsection-visualeditor">
    <w:name w:val="mw-editsection-visualeditor"/>
    <w:basedOn w:val="Normale"/>
    <w:rsid w:val="003F0F7B"/>
    <w:pPr>
      <w:spacing w:before="100" w:beforeAutospacing="1" w:after="100" w:afterAutospacing="1"/>
    </w:pPr>
  </w:style>
  <w:style w:type="paragraph" w:customStyle="1" w:styleId="mw-mmv-view-expanded">
    <w:name w:val="mw-mmv-view-expanded"/>
    <w:basedOn w:val="Normale"/>
    <w:rsid w:val="003F0F7B"/>
    <w:pPr>
      <w:spacing w:before="100" w:beforeAutospacing="1" w:after="100" w:afterAutospacing="1"/>
    </w:pPr>
  </w:style>
  <w:style w:type="paragraph" w:customStyle="1" w:styleId="mw-mmv-view-config">
    <w:name w:val="mw-mmv-view-config"/>
    <w:basedOn w:val="Normale"/>
    <w:rsid w:val="003F0F7B"/>
    <w:pPr>
      <w:spacing w:before="100" w:beforeAutospacing="1" w:after="100" w:afterAutospacing="1"/>
    </w:pPr>
  </w:style>
  <w:style w:type="paragraph" w:customStyle="1" w:styleId="ve-ui-surface">
    <w:name w:val="ve-ui-surface"/>
    <w:basedOn w:val="Normale"/>
    <w:rsid w:val="003F0F7B"/>
    <w:pPr>
      <w:spacing w:before="100" w:beforeAutospacing="1" w:after="100" w:afterAutospacing="1"/>
    </w:pPr>
  </w:style>
  <w:style w:type="paragraph" w:customStyle="1" w:styleId="thumbimage">
    <w:name w:val="thumbimage"/>
    <w:basedOn w:val="Normale"/>
    <w:rsid w:val="003F0F7B"/>
    <w:pPr>
      <w:spacing w:before="100" w:beforeAutospacing="1" w:after="100" w:afterAutospacing="1"/>
    </w:pPr>
  </w:style>
  <w:style w:type="paragraph" w:customStyle="1" w:styleId="uls-settings-trigger">
    <w:name w:val="uls-settings-trigger"/>
    <w:basedOn w:val="Normale"/>
    <w:rsid w:val="003F0F7B"/>
    <w:pPr>
      <w:spacing w:before="100" w:beforeAutospacing="1" w:after="100" w:afterAutospacing="1"/>
    </w:pPr>
  </w:style>
  <w:style w:type="paragraph" w:customStyle="1" w:styleId="alert-text">
    <w:name w:val="alert-text"/>
    <w:basedOn w:val="Normale"/>
    <w:rsid w:val="003F0F7B"/>
    <w:pPr>
      <w:spacing w:before="100" w:beforeAutospacing="1" w:after="100" w:afterAutospacing="1"/>
    </w:pPr>
    <w:rPr>
      <w:color w:val="000000"/>
    </w:rPr>
  </w:style>
  <w:style w:type="paragraph" w:customStyle="1" w:styleId="uls-settings-trigger1">
    <w:name w:val="uls-settings-trigger1"/>
    <w:basedOn w:val="Normale"/>
    <w:rsid w:val="003F0F7B"/>
    <w:pPr>
      <w:spacing w:before="100" w:beforeAutospacing="1" w:after="100" w:afterAutospacing="1"/>
    </w:pPr>
  </w:style>
  <w:style w:type="paragraph" w:customStyle="1" w:styleId="uls-settings-trigger2">
    <w:name w:val="uls-settings-trigger2"/>
    <w:basedOn w:val="Normale"/>
    <w:rsid w:val="003F0F7B"/>
    <w:pPr>
      <w:spacing w:before="45" w:after="100" w:afterAutospacing="1"/>
    </w:pPr>
  </w:style>
  <w:style w:type="paragraph" w:customStyle="1" w:styleId="mw-editsection-visualeditor1">
    <w:name w:val="mw-editsection-visualeditor1"/>
    <w:basedOn w:val="Normale"/>
    <w:rsid w:val="003F0F7B"/>
    <w:pPr>
      <w:spacing w:before="100" w:beforeAutospacing="1" w:after="100" w:afterAutospacing="1"/>
    </w:pPr>
    <w:rPr>
      <w:vanish/>
    </w:rPr>
  </w:style>
  <w:style w:type="paragraph" w:customStyle="1" w:styleId="mw-editsection-divider1">
    <w:name w:val="mw-editsection-divider1"/>
    <w:basedOn w:val="Normale"/>
    <w:rsid w:val="003F0F7B"/>
    <w:pPr>
      <w:spacing w:before="100" w:beforeAutospacing="1" w:after="100" w:afterAutospacing="1"/>
    </w:pPr>
    <w:rPr>
      <w:vanish/>
      <w:color w:val="555555"/>
    </w:rPr>
  </w:style>
  <w:style w:type="paragraph" w:customStyle="1" w:styleId="thumbimage1">
    <w:name w:val="thumbimage1"/>
    <w:basedOn w:val="Normale"/>
    <w:rsid w:val="003F0F7B"/>
    <w:pPr>
      <w:shd w:val="clear" w:color="auto" w:fill="FFFFFF"/>
      <w:spacing w:before="100" w:beforeAutospacing="1" w:after="100" w:afterAutospacing="1"/>
    </w:pPr>
  </w:style>
  <w:style w:type="paragraph" w:customStyle="1" w:styleId="mw-collapsible-toggle2">
    <w:name w:val="mw-collapsible-toggle2"/>
    <w:basedOn w:val="Normale"/>
    <w:rsid w:val="003F0F7B"/>
    <w:pPr>
      <w:spacing w:before="100" w:beforeAutospacing="1" w:after="100" w:afterAutospacing="1"/>
      <w:jc w:val="right"/>
    </w:pPr>
  </w:style>
  <w:style w:type="paragraph" w:customStyle="1" w:styleId="special-query3">
    <w:name w:val="special-query3"/>
    <w:basedOn w:val="Normale"/>
    <w:rsid w:val="003F0F7B"/>
    <w:pPr>
      <w:spacing w:before="100" w:beforeAutospacing="1" w:after="100" w:afterAutospacing="1"/>
    </w:pPr>
  </w:style>
  <w:style w:type="paragraph" w:customStyle="1" w:styleId="settings-text1">
    <w:name w:val="settings-text1"/>
    <w:basedOn w:val="Normale"/>
    <w:rsid w:val="003F0F7B"/>
    <w:pPr>
      <w:spacing w:before="100" w:beforeAutospacing="1" w:after="100" w:afterAutospacing="1"/>
    </w:pPr>
    <w:rPr>
      <w:color w:val="252525"/>
      <w:sz w:val="18"/>
      <w:szCs w:val="18"/>
    </w:rPr>
  </w:style>
  <w:style w:type="paragraph" w:customStyle="1" w:styleId="play-btn-large1">
    <w:name w:val="play-btn-large1"/>
    <w:basedOn w:val="Normale"/>
    <w:rsid w:val="003F0F7B"/>
    <w:pPr>
      <w:spacing w:after="100" w:afterAutospacing="1"/>
      <w:ind w:left="-525"/>
    </w:pPr>
  </w:style>
  <w:style w:type="paragraph" w:customStyle="1" w:styleId="mw-mmv-view-expanded1">
    <w:name w:val="mw-mmv-view-expanded1"/>
    <w:basedOn w:val="Normale"/>
    <w:rsid w:val="003F0F7B"/>
    <w:pPr>
      <w:spacing w:before="100" w:beforeAutospacing="1" w:after="100" w:afterAutospacing="1"/>
    </w:pPr>
  </w:style>
  <w:style w:type="paragraph" w:customStyle="1" w:styleId="mw-mmv-view-config1">
    <w:name w:val="mw-mmv-view-config1"/>
    <w:basedOn w:val="Normale"/>
    <w:rsid w:val="003F0F7B"/>
    <w:pPr>
      <w:spacing w:before="100" w:beforeAutospacing="1" w:after="100" w:afterAutospacing="1"/>
    </w:pPr>
  </w:style>
  <w:style w:type="paragraph" w:customStyle="1" w:styleId="ve-ui-surface1">
    <w:name w:val="ve-ui-surface1"/>
    <w:basedOn w:val="Normale"/>
    <w:rsid w:val="003F0F7B"/>
    <w:pPr>
      <w:spacing w:before="100" w:beforeAutospacing="1" w:after="100" w:afterAutospacing="1"/>
    </w:pPr>
  </w:style>
  <w:style w:type="character" w:customStyle="1" w:styleId="mw-editsection-divider2">
    <w:name w:val="mw-editsection-divider2"/>
    <w:basedOn w:val="Carpredefinitoparagrafo"/>
    <w:rsid w:val="003F0F7B"/>
    <w:rPr>
      <w:color w:val="555555"/>
    </w:rPr>
  </w:style>
  <w:style w:type="character" w:customStyle="1" w:styleId="citecrochet">
    <w:name w:val="cite_crochet"/>
    <w:basedOn w:val="Carpredefinitoparagrafo"/>
    <w:rsid w:val="00A8350D"/>
  </w:style>
  <w:style w:type="character" w:customStyle="1" w:styleId="shorttext">
    <w:name w:val="short_text"/>
    <w:basedOn w:val="Carpredefinitoparagrafo"/>
    <w:rsid w:val="001B4BE3"/>
  </w:style>
  <w:style w:type="numbering" w:customStyle="1" w:styleId="Nessunelenco1">
    <w:name w:val="Nessun elenco1"/>
    <w:next w:val="Nessunelenco"/>
    <w:uiPriority w:val="99"/>
    <w:semiHidden/>
    <w:unhideWhenUsed/>
    <w:rsid w:val="00D63946"/>
  </w:style>
  <w:style w:type="numbering" w:customStyle="1" w:styleId="Nessunelenco2">
    <w:name w:val="Nessun elenco2"/>
    <w:next w:val="Nessunelenco"/>
    <w:uiPriority w:val="99"/>
    <w:semiHidden/>
    <w:unhideWhenUsed/>
    <w:rsid w:val="00D63946"/>
  </w:style>
  <w:style w:type="character" w:customStyle="1" w:styleId="st1">
    <w:name w:val="st1"/>
    <w:basedOn w:val="Carpredefinitoparagrafo"/>
    <w:rsid w:val="008413F8"/>
  </w:style>
  <w:style w:type="paragraph" w:customStyle="1" w:styleId="mw-editfont-monospace">
    <w:name w:val="mw-editfont-monospace"/>
    <w:basedOn w:val="Normale"/>
    <w:rsid w:val="00A67392"/>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A67392"/>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A67392"/>
    <w:pPr>
      <w:spacing w:before="100" w:beforeAutospacing="1" w:after="100" w:afterAutospacing="1"/>
    </w:pPr>
    <w:rPr>
      <w:sz w:val="20"/>
      <w:szCs w:val="20"/>
    </w:rPr>
  </w:style>
  <w:style w:type="paragraph" w:customStyle="1" w:styleId="mw-ui-icon">
    <w:name w:val="mw-ui-icon"/>
    <w:basedOn w:val="Normale"/>
    <w:rsid w:val="00A67392"/>
    <w:pPr>
      <w:spacing w:before="100" w:beforeAutospacing="1" w:after="100" w:afterAutospacing="1" w:line="360" w:lineRule="atLeast"/>
    </w:pPr>
  </w:style>
  <w:style w:type="paragraph" w:customStyle="1" w:styleId="mw-cite-up-arrow-backlink">
    <w:name w:val="mw-cite-up-arrow-backlink"/>
    <w:basedOn w:val="Normale"/>
    <w:rsid w:val="00A67392"/>
    <w:pPr>
      <w:spacing w:before="100" w:beforeAutospacing="1" w:after="100" w:afterAutospacing="1"/>
    </w:pPr>
    <w:rPr>
      <w:vanish/>
    </w:rPr>
  </w:style>
  <w:style w:type="paragraph" w:customStyle="1" w:styleId="wp-teahouse-question-form">
    <w:name w:val="wp-teahouse-question-form"/>
    <w:basedOn w:val="Normale"/>
    <w:rsid w:val="00A6739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wp-teahouse-respond-form">
    <w:name w:val="wp-teahouse-respond-form"/>
    <w:basedOn w:val="Normale"/>
    <w:rsid w:val="00A6739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rttarget">
    <w:name w:val="rttarget"/>
    <w:basedOn w:val="Normale"/>
    <w:rsid w:val="00A67392"/>
    <w:pPr>
      <w:shd w:val="clear" w:color="auto" w:fill="DDEEFF"/>
      <w:spacing w:before="100" w:beforeAutospacing="1" w:after="100" w:afterAutospacing="1"/>
    </w:pPr>
  </w:style>
  <w:style w:type="paragraph" w:customStyle="1" w:styleId="uls-menu">
    <w:name w:val="uls-menu"/>
    <w:basedOn w:val="Normale"/>
    <w:rsid w:val="00A67392"/>
    <w:pPr>
      <w:spacing w:before="100" w:beforeAutospacing="1" w:after="100" w:afterAutospacing="1"/>
    </w:pPr>
    <w:rPr>
      <w:sz w:val="27"/>
      <w:szCs w:val="27"/>
    </w:rPr>
  </w:style>
  <w:style w:type="paragraph" w:customStyle="1" w:styleId="uls-search-wrapper-wrapper">
    <w:name w:val="uls-search-wrapper-wrapper"/>
    <w:basedOn w:val="Normale"/>
    <w:rsid w:val="00A67392"/>
    <w:pPr>
      <w:spacing w:before="75" w:after="75"/>
    </w:pPr>
  </w:style>
  <w:style w:type="paragraph" w:customStyle="1" w:styleId="uls-icon-back">
    <w:name w:val="uls-icon-back"/>
    <w:basedOn w:val="Normale"/>
    <w:rsid w:val="00A67392"/>
    <w:pPr>
      <w:pBdr>
        <w:right w:val="single" w:sz="6" w:space="0" w:color="C8CCD1"/>
      </w:pBdr>
      <w:spacing w:before="100" w:beforeAutospacing="1" w:after="100" w:afterAutospacing="1"/>
    </w:pPr>
  </w:style>
  <w:style w:type="paragraph" w:customStyle="1" w:styleId="ext-quick-survey-panel">
    <w:name w:val="ext-quick-survey-panel"/>
    <w:basedOn w:val="Normale"/>
    <w:rsid w:val="00A67392"/>
    <w:pPr>
      <w:shd w:val="clear" w:color="auto" w:fill="EAECF0"/>
      <w:spacing w:before="100" w:beforeAutospacing="1" w:after="100" w:afterAutospacing="1"/>
    </w:pPr>
  </w:style>
  <w:style w:type="paragraph" w:customStyle="1" w:styleId="ext-qs-loader-bar">
    <w:name w:val="ext-qs-loader-bar"/>
    <w:basedOn w:val="Normale"/>
    <w:rsid w:val="00A67392"/>
    <w:pPr>
      <w:shd w:val="clear" w:color="auto" w:fill="EAECF0"/>
      <w:spacing w:before="100" w:beforeAutospacing="1" w:after="100" w:afterAutospacing="1"/>
      <w:ind w:left="336"/>
    </w:pPr>
  </w:style>
  <w:style w:type="paragraph" w:customStyle="1" w:styleId="mw-mmv-button">
    <w:name w:val="mw-mmv-button"/>
    <w:basedOn w:val="Normale"/>
    <w:rsid w:val="00A67392"/>
    <w:pPr>
      <w:spacing w:before="100" w:beforeAutospacing="1" w:after="100" w:afterAutospacing="1"/>
      <w:ind w:firstLine="25072"/>
    </w:pPr>
  </w:style>
  <w:style w:type="paragraph" w:customStyle="1" w:styleId="ve-init-mw-tempwikitexteditorwidget">
    <w:name w:val="ve-init-mw-tempwikitexteditorwidget"/>
    <w:basedOn w:val="Normale"/>
    <w:rsid w:val="00A67392"/>
    <w:pPr>
      <w:spacing w:before="100" w:beforeAutospacing="1" w:after="100" w:afterAutospacing="1" w:line="360" w:lineRule="atLeast"/>
    </w:pPr>
  </w:style>
  <w:style w:type="paragraph" w:customStyle="1" w:styleId="ve-init-mw-desktoparticletarget-toolbarplaceholder">
    <w:name w:val="ve-init-mw-desktoparticletarget-toolbarplaceholder"/>
    <w:basedOn w:val="Normale"/>
    <w:rsid w:val="00A67392"/>
    <w:pPr>
      <w:pBdr>
        <w:bottom w:val="single" w:sz="6" w:space="0" w:color="C8CCD1"/>
      </w:pBdr>
      <w:spacing w:after="274"/>
      <w:ind w:left="-274" w:right="-274"/>
    </w:pPr>
    <w:rPr>
      <w:sz w:val="21"/>
      <w:szCs w:val="21"/>
    </w:rPr>
  </w:style>
  <w:style w:type="paragraph" w:customStyle="1" w:styleId="ve-init-mw-desktoparticletarget-toolbarplaceholder-open">
    <w:name w:val="ve-init-mw-desktoparticletarget-toolbarplaceholder-open"/>
    <w:basedOn w:val="Normale"/>
    <w:rsid w:val="00A67392"/>
    <w:pPr>
      <w:spacing w:before="100" w:beforeAutospacing="1" w:after="100" w:afterAutospacing="1"/>
    </w:pPr>
  </w:style>
  <w:style w:type="paragraph" w:customStyle="1" w:styleId="ve-init-mw-desktoparticletarget-toolbar">
    <w:name w:val="ve-init-mw-desktoparticletarget-toolbar"/>
    <w:basedOn w:val="Normale"/>
    <w:rsid w:val="00A67392"/>
    <w:pPr>
      <w:spacing w:after="274"/>
      <w:ind w:left="-274" w:right="-274"/>
    </w:pPr>
    <w:rPr>
      <w:sz w:val="21"/>
      <w:szCs w:val="21"/>
    </w:rPr>
  </w:style>
  <w:style w:type="paragraph" w:customStyle="1" w:styleId="mwe-popups-settings-help">
    <w:name w:val="mwe-popups-settings-help"/>
    <w:basedOn w:val="Normale"/>
    <w:rsid w:val="00A67392"/>
    <w:pPr>
      <w:spacing w:before="600" w:after="600"/>
      <w:ind w:left="600" w:right="600"/>
    </w:pPr>
    <w:rPr>
      <w:b/>
      <w:bCs/>
      <w:sz w:val="20"/>
      <w:szCs w:val="20"/>
    </w:rPr>
  </w:style>
  <w:style w:type="paragraph" w:customStyle="1" w:styleId="mwe-popups">
    <w:name w:val="mwe-popups"/>
    <w:basedOn w:val="Normale"/>
    <w:rsid w:val="00A67392"/>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A67392"/>
    <w:pPr>
      <w:spacing w:before="60" w:after="30"/>
      <w:ind w:left="60" w:right="60" w:hanging="240"/>
    </w:pPr>
  </w:style>
  <w:style w:type="paragraph" w:customStyle="1" w:styleId="mwe-popups-overlay">
    <w:name w:val="mwe-popups-overlay"/>
    <w:basedOn w:val="Normale"/>
    <w:rsid w:val="00A67392"/>
    <w:pPr>
      <w:spacing w:before="100" w:beforeAutospacing="1" w:after="100" w:afterAutospacing="1"/>
    </w:pPr>
  </w:style>
  <w:style w:type="paragraph" w:customStyle="1" w:styleId="uls-search">
    <w:name w:val="uls-search"/>
    <w:basedOn w:val="Normale"/>
    <w:rsid w:val="00A67392"/>
    <w:pPr>
      <w:spacing w:before="100" w:beforeAutospacing="1" w:after="100" w:afterAutospacing="1"/>
    </w:pPr>
  </w:style>
  <w:style w:type="paragraph" w:customStyle="1" w:styleId="uls-filtersuggestion">
    <w:name w:val="uls-filtersuggestion"/>
    <w:basedOn w:val="Normale"/>
    <w:rsid w:val="00A67392"/>
    <w:pPr>
      <w:spacing w:before="100" w:beforeAutospacing="1" w:after="100" w:afterAutospacing="1"/>
    </w:pPr>
  </w:style>
  <w:style w:type="paragraph" w:customStyle="1" w:styleId="uls-lcd-region-title">
    <w:name w:val="uls-lcd-region-title"/>
    <w:basedOn w:val="Normale"/>
    <w:rsid w:val="00A67392"/>
    <w:pPr>
      <w:spacing w:before="100" w:beforeAutospacing="1" w:after="100" w:afterAutospacing="1"/>
    </w:pPr>
  </w:style>
  <w:style w:type="paragraph" w:customStyle="1" w:styleId="mw-indicators">
    <w:name w:val="mw-indicators"/>
    <w:basedOn w:val="Normale"/>
    <w:rsid w:val="00A67392"/>
    <w:pPr>
      <w:spacing w:before="100" w:beforeAutospacing="1" w:after="100" w:afterAutospacing="1"/>
    </w:pPr>
  </w:style>
  <w:style w:type="paragraph" w:customStyle="1" w:styleId="ve-init-mw-desktoparticletarget-editablecontent">
    <w:name w:val="ve-init-mw-desktoparticletarget-editablecontent"/>
    <w:basedOn w:val="Normale"/>
    <w:rsid w:val="00A67392"/>
    <w:pPr>
      <w:spacing w:before="100" w:beforeAutospacing="1" w:after="100" w:afterAutospacing="1"/>
    </w:pPr>
  </w:style>
  <w:style w:type="paragraph" w:customStyle="1" w:styleId="mw-ui-icon-preview-disambiguation">
    <w:name w:val="mw-ui-icon-preview-disambiguation"/>
    <w:basedOn w:val="Normale"/>
    <w:rsid w:val="00A67392"/>
    <w:pPr>
      <w:spacing w:before="100" w:beforeAutospacing="1" w:after="100" w:afterAutospacing="1"/>
    </w:pPr>
  </w:style>
  <w:style w:type="paragraph" w:customStyle="1" w:styleId="mw-ui-icon-preview-generic">
    <w:name w:val="mw-ui-icon-preview-generic"/>
    <w:basedOn w:val="Normale"/>
    <w:rsid w:val="00A67392"/>
    <w:pPr>
      <w:spacing w:before="100" w:beforeAutospacing="1" w:after="100" w:afterAutospacing="1"/>
    </w:pPr>
  </w:style>
  <w:style w:type="paragraph" w:customStyle="1" w:styleId="mwe-popups-container">
    <w:name w:val="mwe-popups-container"/>
    <w:basedOn w:val="Normale"/>
    <w:rsid w:val="00A67392"/>
    <w:pPr>
      <w:spacing w:before="100" w:beforeAutospacing="1" w:after="100" w:afterAutospacing="1"/>
    </w:pPr>
  </w:style>
  <w:style w:type="paragraph" w:customStyle="1" w:styleId="mwe-popups-extract">
    <w:name w:val="mwe-popups-extract"/>
    <w:basedOn w:val="Normale"/>
    <w:rsid w:val="00A67392"/>
    <w:pPr>
      <w:spacing w:before="100" w:beforeAutospacing="1" w:after="100" w:afterAutospacing="1"/>
    </w:pPr>
  </w:style>
  <w:style w:type="paragraph" w:customStyle="1" w:styleId="mwe-popups-title">
    <w:name w:val="mwe-popups-title"/>
    <w:basedOn w:val="Normale"/>
    <w:rsid w:val="00A67392"/>
    <w:pPr>
      <w:spacing w:before="100" w:beforeAutospacing="1" w:after="100" w:afterAutospacing="1"/>
    </w:pPr>
  </w:style>
  <w:style w:type="paragraph" w:customStyle="1" w:styleId="uls-no-found-more">
    <w:name w:val="uls-no-found-more"/>
    <w:basedOn w:val="Normale"/>
    <w:rsid w:val="00A67392"/>
    <w:pPr>
      <w:spacing w:before="100" w:beforeAutospacing="1" w:after="100" w:afterAutospacing="1"/>
    </w:pPr>
  </w:style>
  <w:style w:type="paragraph" w:customStyle="1" w:styleId="uls-trigger">
    <w:name w:val="uls-trigger"/>
    <w:basedOn w:val="Normale"/>
    <w:rsid w:val="00A67392"/>
    <w:pPr>
      <w:spacing w:before="100" w:beforeAutospacing="1" w:after="100" w:afterAutospacing="1"/>
    </w:pPr>
  </w:style>
  <w:style w:type="paragraph" w:customStyle="1" w:styleId="cite-accessibility-label">
    <w:name w:val="cite-accessibility-label"/>
    <w:basedOn w:val="Normale"/>
    <w:rsid w:val="00A67392"/>
    <w:pPr>
      <w:spacing w:before="100" w:beforeAutospacing="1" w:after="100" w:afterAutospacing="1"/>
    </w:pPr>
  </w:style>
  <w:style w:type="paragraph" w:customStyle="1" w:styleId="oo-ui-element-hidden">
    <w:name w:val="oo-ui-element-hidden"/>
    <w:basedOn w:val="Normale"/>
    <w:rsid w:val="00A67392"/>
    <w:pPr>
      <w:spacing w:before="100" w:beforeAutospacing="1" w:after="100" w:afterAutospacing="1"/>
    </w:pPr>
    <w:rPr>
      <w:vanish/>
    </w:rPr>
  </w:style>
  <w:style w:type="paragraph" w:customStyle="1" w:styleId="uls-no-found-more1">
    <w:name w:val="uls-no-found-more1"/>
    <w:basedOn w:val="Normale"/>
    <w:rsid w:val="00A67392"/>
    <w:pPr>
      <w:shd w:val="clear" w:color="auto" w:fill="FFFFFF"/>
      <w:spacing w:before="100" w:beforeAutospacing="1" w:after="100" w:afterAutospacing="1"/>
    </w:pPr>
  </w:style>
  <w:style w:type="paragraph" w:customStyle="1" w:styleId="uls-menu1">
    <w:name w:val="uls-menu1"/>
    <w:basedOn w:val="Normale"/>
    <w:rsid w:val="00A67392"/>
    <w:pPr>
      <w:spacing w:before="100" w:beforeAutospacing="1" w:after="100" w:afterAutospacing="1"/>
    </w:pPr>
    <w:rPr>
      <w:sz w:val="21"/>
      <w:szCs w:val="21"/>
    </w:rPr>
  </w:style>
  <w:style w:type="paragraph" w:customStyle="1" w:styleId="uls-search1">
    <w:name w:val="uls-search1"/>
    <w:basedOn w:val="Normale"/>
    <w:rsid w:val="00A67392"/>
    <w:pPr>
      <w:spacing w:before="100" w:beforeAutospacing="1" w:after="100" w:afterAutospacing="1"/>
    </w:pPr>
  </w:style>
  <w:style w:type="paragraph" w:customStyle="1" w:styleId="uls-filtersuggestion1">
    <w:name w:val="uls-filtersuggestion1"/>
    <w:basedOn w:val="Normale"/>
    <w:rsid w:val="00A67392"/>
    <w:pPr>
      <w:spacing w:before="100" w:beforeAutospacing="1" w:after="100" w:afterAutospacing="1"/>
    </w:pPr>
    <w:rPr>
      <w:color w:val="72777D"/>
    </w:rPr>
  </w:style>
  <w:style w:type="paragraph" w:customStyle="1" w:styleId="uls-lcd-region-title1">
    <w:name w:val="uls-lcd-region-title1"/>
    <w:basedOn w:val="Normale"/>
    <w:rsid w:val="00A67392"/>
    <w:pPr>
      <w:spacing w:before="100" w:beforeAutospacing="1" w:after="100" w:afterAutospacing="1"/>
    </w:pPr>
    <w:rPr>
      <w:color w:val="54595D"/>
    </w:rPr>
  </w:style>
  <w:style w:type="paragraph" w:customStyle="1" w:styleId="uls-trigger1">
    <w:name w:val="uls-trigger1"/>
    <w:basedOn w:val="Normale"/>
    <w:rsid w:val="00A67392"/>
    <w:pPr>
      <w:spacing w:before="100" w:beforeAutospacing="1" w:after="100" w:afterAutospacing="1"/>
    </w:pPr>
  </w:style>
  <w:style w:type="paragraph" w:customStyle="1" w:styleId="uls-trigger2">
    <w:name w:val="uls-trigger2"/>
    <w:basedOn w:val="Normale"/>
    <w:rsid w:val="00A67392"/>
    <w:pPr>
      <w:spacing w:before="100" w:beforeAutospacing="1" w:after="100" w:afterAutospacing="1"/>
    </w:pPr>
  </w:style>
  <w:style w:type="paragraph" w:customStyle="1" w:styleId="mw-indicators1">
    <w:name w:val="mw-indicators1"/>
    <w:basedOn w:val="Normale"/>
    <w:rsid w:val="00A67392"/>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A67392"/>
    <w:pPr>
      <w:spacing w:before="100" w:beforeAutospacing="1" w:after="100" w:afterAutospacing="1"/>
    </w:pPr>
    <w:rPr>
      <w:vanish/>
    </w:rPr>
  </w:style>
  <w:style w:type="paragraph" w:customStyle="1" w:styleId="ve-init-mw-tempwikitexteditorwidget1">
    <w:name w:val="ve-init-mw-tempwikitexteditorwidget1"/>
    <w:basedOn w:val="Normale"/>
    <w:rsid w:val="00A67392"/>
    <w:pPr>
      <w:spacing w:before="100" w:beforeAutospacing="1" w:after="100" w:afterAutospacing="1" w:line="360" w:lineRule="atLeast"/>
    </w:pPr>
    <w:rPr>
      <w:vanish/>
    </w:rPr>
  </w:style>
  <w:style w:type="paragraph" w:customStyle="1" w:styleId="ve-ui-surface2">
    <w:name w:val="ve-ui-surface2"/>
    <w:basedOn w:val="Normale"/>
    <w:rsid w:val="00A67392"/>
    <w:pPr>
      <w:spacing w:before="100" w:beforeAutospacing="1" w:after="100" w:afterAutospacing="1"/>
    </w:pPr>
  </w:style>
  <w:style w:type="paragraph" w:customStyle="1" w:styleId="mw-ui-icon1">
    <w:name w:val="mw-ui-icon1"/>
    <w:basedOn w:val="Normale"/>
    <w:rsid w:val="00A67392"/>
    <w:pPr>
      <w:spacing w:before="100" w:beforeAutospacing="1" w:after="100" w:afterAutospacing="1" w:line="360" w:lineRule="atLeast"/>
    </w:pPr>
  </w:style>
  <w:style w:type="paragraph" w:customStyle="1" w:styleId="mw-ui-icon-preview-disambiguation1">
    <w:name w:val="mw-ui-icon-preview-disambiguation1"/>
    <w:basedOn w:val="Normale"/>
    <w:rsid w:val="00A67392"/>
    <w:pPr>
      <w:spacing w:before="315" w:after="120"/>
    </w:pPr>
  </w:style>
  <w:style w:type="paragraph" w:customStyle="1" w:styleId="mw-ui-icon-preview-generic1">
    <w:name w:val="mw-ui-icon-preview-generic1"/>
    <w:basedOn w:val="Normale"/>
    <w:rsid w:val="00A67392"/>
    <w:pPr>
      <w:spacing w:before="315" w:after="120"/>
    </w:pPr>
  </w:style>
  <w:style w:type="paragraph" w:customStyle="1" w:styleId="mwe-popups-container1">
    <w:name w:val="mwe-popups-container1"/>
    <w:basedOn w:val="Normale"/>
    <w:rsid w:val="00A67392"/>
    <w:pPr>
      <w:spacing w:after="100" w:afterAutospacing="1"/>
    </w:pPr>
    <w:rPr>
      <w:color w:val="222222"/>
    </w:rPr>
  </w:style>
  <w:style w:type="paragraph" w:customStyle="1" w:styleId="mwe-popups-extract1">
    <w:name w:val="mwe-popups-extract1"/>
    <w:basedOn w:val="Normale"/>
    <w:rsid w:val="00A67392"/>
    <w:pPr>
      <w:spacing w:before="240" w:after="240"/>
      <w:ind w:left="240" w:right="240"/>
    </w:pPr>
    <w:rPr>
      <w:color w:val="222222"/>
    </w:rPr>
  </w:style>
  <w:style w:type="paragraph" w:customStyle="1" w:styleId="mwe-popups-extract2">
    <w:name w:val="mwe-popups-extract2"/>
    <w:basedOn w:val="Normale"/>
    <w:rsid w:val="00A67392"/>
    <w:pPr>
      <w:spacing w:before="240" w:after="240"/>
      <w:ind w:left="240" w:right="240"/>
    </w:pPr>
    <w:rPr>
      <w:color w:val="222222"/>
    </w:rPr>
  </w:style>
  <w:style w:type="paragraph" w:customStyle="1" w:styleId="mwe-popups-title1">
    <w:name w:val="mwe-popups-title1"/>
    <w:basedOn w:val="Normale"/>
    <w:rsid w:val="00A67392"/>
    <w:pPr>
      <w:ind w:left="240" w:right="240"/>
    </w:pPr>
    <w:rPr>
      <w:b/>
      <w:bCs/>
    </w:rPr>
  </w:style>
  <w:style w:type="character" w:customStyle="1" w:styleId="toctogglespan">
    <w:name w:val="toctogglespan"/>
    <w:basedOn w:val="Carpredefinitoparagrafo"/>
    <w:rsid w:val="00A67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ypewriter"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6872"/>
    <w:rPr>
      <w:sz w:val="24"/>
      <w:szCs w:val="24"/>
    </w:rPr>
  </w:style>
  <w:style w:type="paragraph" w:styleId="Titolo1">
    <w:name w:val="heading 1"/>
    <w:basedOn w:val="Normale"/>
    <w:next w:val="Normale"/>
    <w:link w:val="Titolo1Carattere"/>
    <w:uiPriority w:val="9"/>
    <w:qFormat/>
    <w:rsid w:val="00DA5185"/>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2469DC"/>
    <w:pPr>
      <w:spacing w:before="100" w:beforeAutospacing="1" w:after="100" w:afterAutospacing="1"/>
      <w:outlineLvl w:val="1"/>
    </w:pPr>
    <w:rPr>
      <w:b/>
      <w:bCs/>
      <w:sz w:val="36"/>
      <w:szCs w:val="36"/>
    </w:rPr>
  </w:style>
  <w:style w:type="paragraph" w:styleId="Titolo3">
    <w:name w:val="heading 3"/>
    <w:basedOn w:val="Normale"/>
    <w:next w:val="Normale"/>
    <w:link w:val="Titolo3Carattere"/>
    <w:uiPriority w:val="9"/>
    <w:qFormat/>
    <w:rsid w:val="006D4046"/>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953F64"/>
    <w:pPr>
      <w:keepNext/>
      <w:spacing w:before="240" w:after="60"/>
      <w:outlineLvl w:val="3"/>
    </w:pPr>
    <w:rPr>
      <w:b/>
      <w:bCs/>
      <w:sz w:val="28"/>
      <w:szCs w:val="28"/>
    </w:rPr>
  </w:style>
  <w:style w:type="paragraph" w:styleId="Titolo5">
    <w:name w:val="heading 5"/>
    <w:basedOn w:val="Normale"/>
    <w:link w:val="Titolo5Carattere"/>
    <w:uiPriority w:val="9"/>
    <w:qFormat/>
    <w:rsid w:val="00BA1247"/>
    <w:pPr>
      <w:spacing w:before="100" w:beforeAutospacing="1" w:after="100" w:afterAutospacing="1"/>
      <w:outlineLvl w:val="4"/>
    </w:pPr>
    <w:rPr>
      <w:rFonts w:ascii="Tahoma" w:hAnsi="Tahoma" w:cs="Tahoma"/>
      <w:b/>
      <w:bCs/>
      <w:caps/>
      <w:color w:val="0B3A80"/>
      <w:sz w:val="26"/>
      <w:szCs w:val="26"/>
    </w:rPr>
  </w:style>
  <w:style w:type="paragraph" w:styleId="Titolo6">
    <w:name w:val="heading 6"/>
    <w:basedOn w:val="Normale"/>
    <w:link w:val="Titolo6Carattere"/>
    <w:uiPriority w:val="9"/>
    <w:qFormat/>
    <w:rsid w:val="00BA1247"/>
    <w:pPr>
      <w:spacing w:after="75"/>
      <w:outlineLvl w:val="5"/>
    </w:pPr>
    <w:rPr>
      <w:rFonts w:ascii="Arial" w:hAnsi="Arial" w:cs="Arial"/>
      <w:b/>
      <w:bCs/>
      <w:color w:val="0B3A80"/>
      <w:sz w:val="20"/>
      <w:szCs w:val="20"/>
    </w:rPr>
  </w:style>
  <w:style w:type="paragraph" w:styleId="Titolo7">
    <w:name w:val="heading 7"/>
    <w:basedOn w:val="Normale"/>
    <w:next w:val="Normale"/>
    <w:link w:val="Titolo7Carattere"/>
    <w:uiPriority w:val="9"/>
    <w:unhideWhenUsed/>
    <w:qFormat/>
    <w:rsid w:val="00D35A3A"/>
    <w:pPr>
      <w:spacing w:before="240" w:after="60"/>
      <w:outlineLvl w:val="6"/>
    </w:pPr>
    <w:rPr>
      <w:rFonts w:ascii="Calibri" w:hAnsi="Calibri"/>
    </w:rPr>
  </w:style>
  <w:style w:type="paragraph" w:styleId="Titolo8">
    <w:name w:val="heading 8"/>
    <w:basedOn w:val="Normale"/>
    <w:next w:val="Normale"/>
    <w:link w:val="Titolo8Carattere"/>
    <w:uiPriority w:val="9"/>
    <w:unhideWhenUsed/>
    <w:qFormat/>
    <w:rsid w:val="00FA4FA5"/>
    <w:pPr>
      <w:spacing w:line="276" w:lineRule="auto"/>
      <w:outlineLvl w:val="7"/>
    </w:pPr>
    <w:rPr>
      <w:rFonts w:ascii="Calibri" w:hAnsi="Calibri"/>
      <w:b/>
      <w:i/>
      <w:smallCaps/>
      <w:color w:val="943634"/>
      <w:sz w:val="20"/>
      <w:szCs w:val="20"/>
      <w:lang w:val="en-US" w:eastAsia="en-US" w:bidi="en-US"/>
    </w:rPr>
  </w:style>
  <w:style w:type="paragraph" w:styleId="Titolo9">
    <w:name w:val="heading 9"/>
    <w:basedOn w:val="Normale"/>
    <w:next w:val="Normale"/>
    <w:link w:val="Titolo9Carattere"/>
    <w:uiPriority w:val="9"/>
    <w:unhideWhenUsed/>
    <w:qFormat/>
    <w:rsid w:val="00FA4FA5"/>
    <w:pPr>
      <w:spacing w:line="276" w:lineRule="auto"/>
      <w:outlineLvl w:val="8"/>
    </w:pPr>
    <w:rPr>
      <w:rFonts w:ascii="Calibri" w:hAnsi="Calibri"/>
      <w:b/>
      <w:i/>
      <w:smallCaps/>
      <w:color w:val="622423"/>
      <w:sz w:val="20"/>
      <w:szCs w:val="20"/>
      <w:lang w:val="en-US" w:eastAsia="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A1247"/>
    <w:rPr>
      <w:rFonts w:ascii="Arial" w:hAnsi="Arial" w:cs="Arial"/>
      <w:b/>
      <w:bCs/>
      <w:kern w:val="32"/>
      <w:sz w:val="32"/>
      <w:szCs w:val="32"/>
    </w:rPr>
  </w:style>
  <w:style w:type="character" w:customStyle="1" w:styleId="Titolo2Carattere">
    <w:name w:val="Titolo 2 Carattere"/>
    <w:basedOn w:val="Carpredefinitoparagrafo"/>
    <w:link w:val="Titolo2"/>
    <w:uiPriority w:val="9"/>
    <w:rsid w:val="00BA1247"/>
    <w:rPr>
      <w:b/>
      <w:bCs/>
      <w:sz w:val="36"/>
      <w:szCs w:val="36"/>
    </w:rPr>
  </w:style>
  <w:style w:type="character" w:customStyle="1" w:styleId="Titolo3Carattere">
    <w:name w:val="Titolo 3 Carattere"/>
    <w:basedOn w:val="Carpredefinitoparagrafo"/>
    <w:link w:val="Titolo3"/>
    <w:uiPriority w:val="9"/>
    <w:rsid w:val="00BA1247"/>
    <w:rPr>
      <w:rFonts w:ascii="Arial" w:hAnsi="Arial" w:cs="Arial"/>
      <w:b/>
      <w:bCs/>
      <w:sz w:val="26"/>
      <w:szCs w:val="26"/>
    </w:rPr>
  </w:style>
  <w:style w:type="character" w:customStyle="1" w:styleId="Titolo4Carattere">
    <w:name w:val="Titolo 4 Carattere"/>
    <w:basedOn w:val="Carpredefinitoparagrafo"/>
    <w:link w:val="Titolo4"/>
    <w:uiPriority w:val="9"/>
    <w:rsid w:val="00BA1247"/>
    <w:rPr>
      <w:b/>
      <w:bCs/>
      <w:sz w:val="28"/>
      <w:szCs w:val="28"/>
    </w:rPr>
  </w:style>
  <w:style w:type="character" w:customStyle="1" w:styleId="Titolo5Carattere">
    <w:name w:val="Titolo 5 Carattere"/>
    <w:basedOn w:val="Carpredefinitoparagrafo"/>
    <w:link w:val="Titolo5"/>
    <w:uiPriority w:val="9"/>
    <w:rsid w:val="00BA1247"/>
    <w:rPr>
      <w:rFonts w:ascii="Tahoma" w:hAnsi="Tahoma" w:cs="Tahoma"/>
      <w:b/>
      <w:bCs/>
      <w:caps/>
      <w:color w:val="0B3A80"/>
      <w:sz w:val="26"/>
      <w:szCs w:val="26"/>
    </w:rPr>
  </w:style>
  <w:style w:type="character" w:customStyle="1" w:styleId="Titolo6Carattere">
    <w:name w:val="Titolo 6 Carattere"/>
    <w:basedOn w:val="Carpredefinitoparagrafo"/>
    <w:link w:val="Titolo6"/>
    <w:uiPriority w:val="9"/>
    <w:rsid w:val="00BA1247"/>
    <w:rPr>
      <w:rFonts w:ascii="Arial" w:hAnsi="Arial" w:cs="Arial"/>
      <w:b/>
      <w:bCs/>
      <w:color w:val="0B3A80"/>
    </w:rPr>
  </w:style>
  <w:style w:type="character" w:customStyle="1" w:styleId="Titolo7Carattere">
    <w:name w:val="Titolo 7 Carattere"/>
    <w:basedOn w:val="Carpredefinitoparagrafo"/>
    <w:link w:val="Titolo7"/>
    <w:uiPriority w:val="9"/>
    <w:rsid w:val="00D35A3A"/>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rsid w:val="00FA4FA5"/>
    <w:rPr>
      <w:rFonts w:ascii="Calibri" w:hAnsi="Calibri"/>
      <w:b/>
      <w:i/>
      <w:smallCaps/>
      <w:color w:val="943634"/>
      <w:lang w:val="en-US" w:eastAsia="en-US" w:bidi="en-US"/>
    </w:rPr>
  </w:style>
  <w:style w:type="character" w:customStyle="1" w:styleId="Titolo9Carattere">
    <w:name w:val="Titolo 9 Carattere"/>
    <w:basedOn w:val="Carpredefinitoparagrafo"/>
    <w:link w:val="Titolo9"/>
    <w:uiPriority w:val="9"/>
    <w:rsid w:val="00FA4FA5"/>
    <w:rPr>
      <w:rFonts w:ascii="Calibri" w:hAnsi="Calibri"/>
      <w:b/>
      <w:i/>
      <w:smallCaps/>
      <w:color w:val="622423"/>
      <w:lang w:val="en-US" w:eastAsia="en-US" w:bidi="en-US"/>
    </w:rPr>
  </w:style>
  <w:style w:type="paragraph" w:styleId="Corpotesto">
    <w:name w:val="Body Text"/>
    <w:aliases w:val=" Carattere,Carattere Carattere,Carattere Carattere Carattere,Carattere, Carattere Carattere Carattere"/>
    <w:basedOn w:val="Normale"/>
    <w:link w:val="CorpotestoCarattere"/>
    <w:rsid w:val="004E3EE9"/>
    <w:pPr>
      <w:spacing w:after="120"/>
    </w:pPr>
    <w:rPr>
      <w:sz w:val="20"/>
      <w:szCs w:val="20"/>
    </w:rPr>
  </w:style>
  <w:style w:type="character" w:customStyle="1" w:styleId="CorpotestoCarattere">
    <w:name w:val="Corpo testo Carattere"/>
    <w:aliases w:val=" Carattere Carattere,Carattere Carattere Carattere2,Carattere Carattere Carattere Carattere1,Carattere Carattere2, Carattere Carattere Carattere Carattere"/>
    <w:basedOn w:val="Carpredefinitoparagrafo"/>
    <w:link w:val="Corpotesto"/>
    <w:rsid w:val="00F914B5"/>
    <w:rPr>
      <w:lang w:bidi="ar-SA"/>
    </w:rPr>
  </w:style>
  <w:style w:type="paragraph" w:styleId="Intestazione">
    <w:name w:val="header"/>
    <w:basedOn w:val="Normale"/>
    <w:link w:val="IntestazioneCarattere"/>
    <w:rsid w:val="00AD73CD"/>
    <w:pPr>
      <w:tabs>
        <w:tab w:val="center" w:pos="4819"/>
        <w:tab w:val="right" w:pos="9638"/>
      </w:tabs>
    </w:pPr>
  </w:style>
  <w:style w:type="character" w:customStyle="1" w:styleId="IntestazioneCarattere">
    <w:name w:val="Intestazione Carattere"/>
    <w:basedOn w:val="Carpredefinitoparagrafo"/>
    <w:link w:val="Intestazione"/>
    <w:rsid w:val="00FA4FA5"/>
    <w:rPr>
      <w:sz w:val="24"/>
      <w:szCs w:val="24"/>
    </w:rPr>
  </w:style>
  <w:style w:type="paragraph" w:styleId="Pidipagina">
    <w:name w:val="footer"/>
    <w:basedOn w:val="Normale"/>
    <w:link w:val="PidipaginaCarattere"/>
    <w:rsid w:val="00AD73CD"/>
    <w:pPr>
      <w:tabs>
        <w:tab w:val="center" w:pos="4819"/>
        <w:tab w:val="right" w:pos="9638"/>
      </w:tabs>
    </w:pPr>
  </w:style>
  <w:style w:type="character" w:customStyle="1" w:styleId="PidipaginaCarattere">
    <w:name w:val="Piè di pagina Carattere"/>
    <w:basedOn w:val="Carpredefinitoparagrafo"/>
    <w:link w:val="Pidipagina"/>
    <w:rsid w:val="00FA4FA5"/>
    <w:rPr>
      <w:sz w:val="24"/>
      <w:szCs w:val="24"/>
    </w:rPr>
  </w:style>
  <w:style w:type="character" w:styleId="Numeropagina">
    <w:name w:val="page number"/>
    <w:basedOn w:val="Carpredefinitoparagrafo"/>
    <w:rsid w:val="00AD73CD"/>
  </w:style>
  <w:style w:type="paragraph" w:styleId="Corpodeltesto3">
    <w:name w:val="Body Text 3"/>
    <w:basedOn w:val="Normale"/>
    <w:link w:val="Corpodeltesto3Carattere"/>
    <w:rsid w:val="00132102"/>
    <w:pPr>
      <w:spacing w:after="120"/>
    </w:pPr>
    <w:rPr>
      <w:sz w:val="16"/>
      <w:szCs w:val="16"/>
    </w:rPr>
  </w:style>
  <w:style w:type="character" w:customStyle="1" w:styleId="Corpodeltesto3Carattere">
    <w:name w:val="Corpo del testo 3 Carattere"/>
    <w:basedOn w:val="Carpredefinitoparagrafo"/>
    <w:link w:val="Corpodeltesto3"/>
    <w:rsid w:val="00FA4FA5"/>
    <w:rPr>
      <w:sz w:val="16"/>
      <w:szCs w:val="16"/>
    </w:rPr>
  </w:style>
  <w:style w:type="paragraph" w:styleId="NormaleWeb">
    <w:name w:val="Normal (Web)"/>
    <w:basedOn w:val="Normale"/>
    <w:uiPriority w:val="99"/>
    <w:rsid w:val="00112061"/>
    <w:pPr>
      <w:spacing w:before="100" w:beforeAutospacing="1" w:after="100" w:afterAutospacing="1"/>
    </w:pPr>
  </w:style>
  <w:style w:type="character" w:customStyle="1" w:styleId="pdfjustified">
    <w:name w:val="pdf_justified"/>
    <w:basedOn w:val="Carpredefinitoparagrafo"/>
    <w:rsid w:val="00BA3E4C"/>
  </w:style>
  <w:style w:type="character" w:styleId="Collegamentoipertestuale">
    <w:name w:val="Hyperlink"/>
    <w:basedOn w:val="Carpredefinitoparagrafo"/>
    <w:uiPriority w:val="99"/>
    <w:rsid w:val="00404DFC"/>
    <w:rPr>
      <w:color w:val="666699"/>
      <w:u w:val="single"/>
    </w:rPr>
  </w:style>
  <w:style w:type="paragraph" w:styleId="Titolo">
    <w:name w:val="Title"/>
    <w:basedOn w:val="Normale"/>
    <w:link w:val="TitoloCarattere"/>
    <w:uiPriority w:val="99"/>
    <w:qFormat/>
    <w:rsid w:val="00AE6B4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495222"/>
    <w:rPr>
      <w:rFonts w:ascii="Arial" w:hAnsi="Arial" w:cs="Arial"/>
      <w:b/>
      <w:bCs/>
      <w:kern w:val="28"/>
      <w:sz w:val="32"/>
      <w:szCs w:val="32"/>
    </w:rPr>
  </w:style>
  <w:style w:type="character" w:customStyle="1" w:styleId="toctoggle">
    <w:name w:val="toctoggle"/>
    <w:basedOn w:val="Carpredefinitoparagrafo"/>
    <w:rsid w:val="002469DC"/>
  </w:style>
  <w:style w:type="character" w:customStyle="1" w:styleId="tocnumber">
    <w:name w:val="tocnumber"/>
    <w:basedOn w:val="Carpredefinitoparagrafo"/>
    <w:rsid w:val="002469DC"/>
  </w:style>
  <w:style w:type="character" w:customStyle="1" w:styleId="toctext">
    <w:name w:val="toctext"/>
    <w:basedOn w:val="Carpredefinitoparagrafo"/>
    <w:rsid w:val="002469DC"/>
  </w:style>
  <w:style w:type="paragraph" w:styleId="PreformattatoHTML">
    <w:name w:val="HTML Preformatted"/>
    <w:basedOn w:val="Normale"/>
    <w:link w:val="PreformattatoHTMLCarattere"/>
    <w:uiPriority w:val="99"/>
    <w:rsid w:val="0083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3C3C49"/>
    <w:rPr>
      <w:rFonts w:ascii="Courier New" w:hAnsi="Courier New" w:cs="Courier New"/>
    </w:rPr>
  </w:style>
  <w:style w:type="paragraph" w:styleId="Corpodeltesto2">
    <w:name w:val="Body Text 2"/>
    <w:basedOn w:val="Normale"/>
    <w:link w:val="Corpodeltesto2Carattere"/>
    <w:rsid w:val="00D63D17"/>
    <w:pPr>
      <w:spacing w:after="120" w:line="480" w:lineRule="auto"/>
    </w:pPr>
  </w:style>
  <w:style w:type="character" w:customStyle="1" w:styleId="Corpodeltesto2Carattere">
    <w:name w:val="Corpo del testo 2 Carattere"/>
    <w:basedOn w:val="Carpredefinitoparagrafo"/>
    <w:link w:val="Corpodeltesto2"/>
    <w:rsid w:val="00FA4FA5"/>
    <w:rPr>
      <w:sz w:val="24"/>
      <w:szCs w:val="24"/>
    </w:rPr>
  </w:style>
  <w:style w:type="character" w:customStyle="1" w:styleId="content">
    <w:name w:val="content"/>
    <w:basedOn w:val="Carpredefinitoparagrafo"/>
    <w:rsid w:val="004F5318"/>
    <w:rPr>
      <w:rFonts w:ascii="Arial" w:hAnsi="Arial" w:cs="Arial" w:hint="default"/>
      <w:color w:val="000000"/>
      <w:sz w:val="20"/>
      <w:szCs w:val="20"/>
    </w:rPr>
  </w:style>
  <w:style w:type="character" w:styleId="Enfasicorsivo">
    <w:name w:val="Emphasis"/>
    <w:basedOn w:val="Carpredefinitoparagrafo"/>
    <w:uiPriority w:val="20"/>
    <w:qFormat/>
    <w:rsid w:val="006F31D4"/>
    <w:rPr>
      <w:i/>
      <w:iCs/>
    </w:rPr>
  </w:style>
  <w:style w:type="character" w:styleId="Enfasigrassetto">
    <w:name w:val="Strong"/>
    <w:basedOn w:val="Carpredefinitoparagrafo"/>
    <w:uiPriority w:val="22"/>
    <w:qFormat/>
    <w:rsid w:val="008E6602"/>
    <w:rPr>
      <w:b/>
      <w:bCs/>
    </w:rPr>
  </w:style>
  <w:style w:type="paragraph" w:customStyle="1" w:styleId="vspacing">
    <w:name w:val="vspacing"/>
    <w:basedOn w:val="Normale"/>
    <w:rsid w:val="00156573"/>
    <w:pPr>
      <w:spacing w:before="100" w:beforeAutospacing="1" w:after="100" w:afterAutospacing="1"/>
    </w:pPr>
  </w:style>
  <w:style w:type="character" w:customStyle="1" w:styleId="seriftextbold1">
    <w:name w:val="seriftextbold1"/>
    <w:basedOn w:val="Carpredefinitoparagrafo"/>
    <w:rsid w:val="00B67EB2"/>
    <w:rPr>
      <w:rFonts w:ascii="Verdana" w:hAnsi="Verdana" w:hint="default"/>
      <w:b/>
      <w:bCs/>
      <w:i/>
      <w:iCs/>
      <w:sz w:val="17"/>
      <w:szCs w:val="17"/>
    </w:rPr>
  </w:style>
  <w:style w:type="character" w:customStyle="1" w:styleId="seriftext1">
    <w:name w:val="seriftext1"/>
    <w:basedOn w:val="Carpredefinitoparagrafo"/>
    <w:rsid w:val="00B67EB2"/>
    <w:rPr>
      <w:rFonts w:ascii="Verdana" w:hAnsi="Verdana" w:hint="default"/>
      <w:sz w:val="17"/>
      <w:szCs w:val="17"/>
    </w:rPr>
  </w:style>
  <w:style w:type="character" w:customStyle="1" w:styleId="CarattereCarattere3">
    <w:name w:val="Carattere Carattere3"/>
    <w:basedOn w:val="Carpredefinitoparagrafo"/>
    <w:rsid w:val="00595E58"/>
    <w:rPr>
      <w:lang w:bidi="ar-SA"/>
    </w:rPr>
  </w:style>
  <w:style w:type="character" w:customStyle="1" w:styleId="Collegamentoipertestuale3">
    <w:name w:val="Collegamento ipertestuale3"/>
    <w:basedOn w:val="Carpredefinitoparagrafo"/>
    <w:rsid w:val="00E0709C"/>
    <w:rPr>
      <w:rFonts w:ascii="Arial" w:hAnsi="Arial" w:cs="Arial" w:hint="default"/>
      <w:b/>
      <w:bCs/>
      <w:color w:val="2C2C2C"/>
      <w:u w:val="single"/>
    </w:rPr>
  </w:style>
  <w:style w:type="character" w:customStyle="1" w:styleId="CarattereCarattereCarattere1">
    <w:name w:val="Carattere Carattere Carattere1"/>
    <w:aliases w:val=" Carattere Carattere Carattere Carattere Carattere,Carattere Carattere Carattere11"/>
    <w:basedOn w:val="Carpredefinitoparagrafo"/>
    <w:rsid w:val="008E0CCE"/>
    <w:rPr>
      <w:lang w:bidi="ar-SA"/>
    </w:rPr>
  </w:style>
  <w:style w:type="character" w:customStyle="1" w:styleId="CarattereCarattereCarattereCarattere">
    <w:name w:val="Carattere Carattere Carattere Carattere"/>
    <w:basedOn w:val="Carpredefinitoparagrafo"/>
    <w:rsid w:val="0039531D"/>
    <w:rPr>
      <w:lang w:bidi="ar-SA"/>
    </w:rPr>
  </w:style>
  <w:style w:type="character" w:customStyle="1" w:styleId="CarattereCarattere1">
    <w:name w:val="Carattere Carattere1"/>
    <w:basedOn w:val="Carpredefinitoparagrafo"/>
    <w:rsid w:val="00437DFA"/>
    <w:rPr>
      <w:lang w:bidi="ar-SA"/>
    </w:rPr>
  </w:style>
  <w:style w:type="paragraph" w:styleId="Finemodulo-z">
    <w:name w:val="HTML Bottom of Form"/>
    <w:basedOn w:val="Normale"/>
    <w:next w:val="Normale"/>
    <w:link w:val="Finemodulo-zCarattere"/>
    <w:hidden/>
    <w:uiPriority w:val="99"/>
    <w:rsid w:val="00E23DE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BA1247"/>
    <w:rPr>
      <w:rFonts w:ascii="Arial" w:hAnsi="Arial" w:cs="Arial"/>
      <w:vanish/>
      <w:sz w:val="16"/>
      <w:szCs w:val="16"/>
    </w:rPr>
  </w:style>
  <w:style w:type="character" w:customStyle="1" w:styleId="CarattereCarattere12">
    <w:name w:val="Carattere Carattere12"/>
    <w:basedOn w:val="Carpredefinitoparagrafo"/>
    <w:locked/>
    <w:rsid w:val="00F14DB4"/>
    <w:rPr>
      <w:lang w:bidi="ar-SA"/>
    </w:rPr>
  </w:style>
  <w:style w:type="character" w:customStyle="1" w:styleId="smaller1">
    <w:name w:val="smaller1"/>
    <w:basedOn w:val="Carpredefinitoparagrafo"/>
    <w:rsid w:val="00276FA9"/>
    <w:rPr>
      <w:sz w:val="18"/>
      <w:szCs w:val="18"/>
    </w:rPr>
  </w:style>
  <w:style w:type="character" w:customStyle="1" w:styleId="piecedata1">
    <w:name w:val="piecedata1"/>
    <w:basedOn w:val="Carpredefinitoparagrafo"/>
    <w:rsid w:val="00FF1F6C"/>
    <w:rPr>
      <w:rFonts w:ascii="Arial" w:hAnsi="Arial" w:cs="Arial" w:hint="default"/>
      <w:color w:val="000000"/>
      <w:sz w:val="18"/>
      <w:szCs w:val="18"/>
    </w:rPr>
  </w:style>
  <w:style w:type="paragraph" w:customStyle="1" w:styleId="spip1">
    <w:name w:val="spip1"/>
    <w:basedOn w:val="Normale"/>
    <w:rsid w:val="00DA5185"/>
    <w:pPr>
      <w:spacing w:before="100" w:beforeAutospacing="1" w:after="100" w:afterAutospacing="1" w:line="220" w:lineRule="atLeast"/>
    </w:pPr>
  </w:style>
  <w:style w:type="character" w:customStyle="1" w:styleId="caractencadre-spip1">
    <w:name w:val="caractencadre-spip1"/>
    <w:basedOn w:val="Carpredefinitoparagrafo"/>
    <w:rsid w:val="00DA5185"/>
    <w:rPr>
      <w:b/>
      <w:bCs/>
      <w:color w:val="FF6600"/>
    </w:rPr>
  </w:style>
  <w:style w:type="character" w:customStyle="1" w:styleId="contentpane1">
    <w:name w:val="contentpane1"/>
    <w:basedOn w:val="Carpredefinitoparagrafo"/>
    <w:rsid w:val="0091177E"/>
    <w:rPr>
      <w:color w:val="509F9F"/>
    </w:rPr>
  </w:style>
  <w:style w:type="paragraph" w:styleId="Iniziomodulo-z">
    <w:name w:val="HTML Top of Form"/>
    <w:basedOn w:val="Normale"/>
    <w:next w:val="Normale"/>
    <w:link w:val="Iniziomodulo-zCarattere"/>
    <w:hidden/>
    <w:uiPriority w:val="99"/>
    <w:rsid w:val="009A486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BA1247"/>
    <w:rPr>
      <w:rFonts w:ascii="Arial" w:hAnsi="Arial" w:cs="Arial"/>
      <w:vanish/>
      <w:sz w:val="16"/>
      <w:szCs w:val="16"/>
    </w:rPr>
  </w:style>
  <w:style w:type="paragraph" w:customStyle="1" w:styleId="composers">
    <w:name w:val="composers"/>
    <w:basedOn w:val="Normale"/>
    <w:rsid w:val="00BF705C"/>
    <w:pPr>
      <w:spacing w:before="100" w:beforeAutospacing="1" w:after="100" w:afterAutospacing="1"/>
    </w:pPr>
  </w:style>
  <w:style w:type="paragraph" w:styleId="Rientrocorpodeltesto">
    <w:name w:val="Body Text Indent"/>
    <w:basedOn w:val="Normale"/>
    <w:link w:val="RientrocorpodeltestoCarattere1"/>
    <w:rsid w:val="00C06F4F"/>
    <w:pPr>
      <w:spacing w:after="120"/>
      <w:ind w:left="283"/>
    </w:pPr>
  </w:style>
  <w:style w:type="character" w:customStyle="1" w:styleId="RientrocorpodeltestoCarattere1">
    <w:name w:val="Rientro corpo del testo Carattere1"/>
    <w:basedOn w:val="Carpredefinitoparagrafo"/>
    <w:link w:val="Rientrocorpodeltesto"/>
    <w:rsid w:val="00FA4FA5"/>
    <w:rPr>
      <w:sz w:val="24"/>
      <w:szCs w:val="24"/>
    </w:rPr>
  </w:style>
  <w:style w:type="character" w:customStyle="1" w:styleId="a1">
    <w:name w:val="a1"/>
    <w:basedOn w:val="Carpredefinitoparagrafo"/>
    <w:rsid w:val="00CA0540"/>
  </w:style>
  <w:style w:type="character" w:customStyle="1" w:styleId="titre1">
    <w:name w:val="titre1"/>
    <w:basedOn w:val="Carpredefinitoparagrafo"/>
    <w:rsid w:val="00C87868"/>
    <w:rPr>
      <w:rFonts w:ascii="Times" w:hAnsi="Times" w:hint="default"/>
      <w:color w:val="003366"/>
      <w:sz w:val="30"/>
      <w:szCs w:val="30"/>
    </w:rPr>
  </w:style>
  <w:style w:type="character" w:customStyle="1" w:styleId="effectif11">
    <w:name w:val="effectif11"/>
    <w:basedOn w:val="Carpredefinitoparagrafo"/>
    <w:rsid w:val="00C87868"/>
    <w:rPr>
      <w:rFonts w:ascii="Times" w:hAnsi="Times" w:hint="default"/>
      <w:i/>
      <w:iCs/>
      <w:color w:val="333333"/>
      <w:sz w:val="21"/>
      <w:szCs w:val="21"/>
    </w:rPr>
  </w:style>
  <w:style w:type="character" w:customStyle="1" w:styleId="annee1">
    <w:name w:val="annee1"/>
    <w:basedOn w:val="Carpredefinitoparagrafo"/>
    <w:rsid w:val="00C87868"/>
    <w:rPr>
      <w:rFonts w:ascii="Times" w:hAnsi="Times" w:hint="default"/>
      <w:color w:val="333333"/>
      <w:sz w:val="21"/>
      <w:szCs w:val="21"/>
    </w:rPr>
  </w:style>
  <w:style w:type="character" w:customStyle="1" w:styleId="duree1">
    <w:name w:val="duree1"/>
    <w:basedOn w:val="Carpredefinitoparagrafo"/>
    <w:rsid w:val="00C87868"/>
    <w:rPr>
      <w:rFonts w:ascii="Times" w:hAnsi="Times" w:hint="default"/>
      <w:color w:val="BB7711"/>
      <w:sz w:val="21"/>
      <w:szCs w:val="21"/>
    </w:rPr>
  </w:style>
  <w:style w:type="paragraph" w:customStyle="1" w:styleId="biogpara">
    <w:name w:val="biogpara"/>
    <w:basedOn w:val="Normale"/>
    <w:rsid w:val="00953F64"/>
    <w:pPr>
      <w:spacing w:before="30" w:after="30"/>
      <w:jc w:val="both"/>
    </w:pPr>
    <w:rPr>
      <w:rFonts w:ascii="Georgia" w:hAnsi="Georgia"/>
      <w:color w:val="000000"/>
      <w:sz w:val="18"/>
      <w:szCs w:val="18"/>
    </w:rPr>
  </w:style>
  <w:style w:type="character" w:customStyle="1" w:styleId="h31">
    <w:name w:val="h31"/>
    <w:basedOn w:val="Carpredefinitoparagrafo"/>
    <w:rsid w:val="00716680"/>
    <w:rPr>
      <w:b/>
      <w:bCs/>
      <w:sz w:val="20"/>
      <w:szCs w:val="20"/>
    </w:rPr>
  </w:style>
  <w:style w:type="paragraph" w:customStyle="1" w:styleId="verdana8">
    <w:name w:val="verdana8"/>
    <w:basedOn w:val="Normale"/>
    <w:rsid w:val="003504E5"/>
    <w:pPr>
      <w:spacing w:before="100" w:beforeAutospacing="1" w:after="100" w:afterAutospacing="1"/>
    </w:pPr>
    <w:rPr>
      <w:rFonts w:ascii="Verdana" w:hAnsi="Verdana"/>
      <w:sz w:val="16"/>
      <w:szCs w:val="16"/>
    </w:rPr>
  </w:style>
  <w:style w:type="character" w:customStyle="1" w:styleId="listheading1">
    <w:name w:val="listheading1"/>
    <w:basedOn w:val="Carpredefinitoparagrafo"/>
    <w:rsid w:val="00EB0EBF"/>
    <w:rPr>
      <w:rFonts w:ascii="Trebuchet MS" w:hAnsi="Trebuchet MS" w:hint="default"/>
      <w:b/>
      <w:bCs/>
      <w:color w:val="000000"/>
      <w:sz w:val="21"/>
      <w:szCs w:val="21"/>
    </w:rPr>
  </w:style>
  <w:style w:type="character" w:customStyle="1" w:styleId="isproductdescription">
    <w:name w:val="isproductdescription"/>
    <w:basedOn w:val="Carpredefinitoparagrafo"/>
    <w:rsid w:val="00976A17"/>
    <w:rPr>
      <w:rFonts w:ascii="Arial" w:hAnsi="Arial" w:cs="Arial" w:hint="default"/>
      <w:color w:val="00122C"/>
      <w:sz w:val="18"/>
      <w:szCs w:val="18"/>
    </w:rPr>
  </w:style>
  <w:style w:type="character" w:customStyle="1" w:styleId="smbold1">
    <w:name w:val="smbold1"/>
    <w:basedOn w:val="Carpredefinitoparagrafo"/>
    <w:rsid w:val="00EE3F62"/>
    <w:rPr>
      <w:rFonts w:ascii="Verdana" w:hAnsi="Verdana" w:hint="default"/>
      <w:b/>
      <w:bCs/>
      <w:color w:val="000000"/>
      <w:sz w:val="16"/>
      <w:szCs w:val="16"/>
      <w:shd w:val="clear" w:color="auto" w:fill="auto"/>
    </w:rPr>
  </w:style>
  <w:style w:type="character" w:customStyle="1" w:styleId="hilite1">
    <w:name w:val="hilite1"/>
    <w:basedOn w:val="Carpredefinitoparagrafo"/>
    <w:rsid w:val="00326CC8"/>
    <w:rPr>
      <w:b/>
      <w:bCs/>
      <w:color w:val="336699"/>
    </w:rPr>
  </w:style>
  <w:style w:type="character" w:customStyle="1" w:styleId="CarattereCarattereCarattere12">
    <w:name w:val="Carattere Carattere Carattere12"/>
    <w:aliases w:val="Carattere Carattere Carattere Carattere Carattere"/>
    <w:basedOn w:val="Carpredefinitoparagrafo"/>
    <w:locked/>
    <w:rsid w:val="00E83C3E"/>
    <w:rPr>
      <w:lang w:bidi="ar-SA"/>
    </w:rPr>
  </w:style>
  <w:style w:type="character" w:customStyle="1" w:styleId="google-src-text1">
    <w:name w:val="google-src-text1"/>
    <w:basedOn w:val="Carpredefinitoparagrafo"/>
    <w:rsid w:val="00681A20"/>
    <w:rPr>
      <w:vanish/>
      <w:webHidden w:val="0"/>
      <w:specVanish w:val="0"/>
    </w:rPr>
  </w:style>
  <w:style w:type="character" w:customStyle="1" w:styleId="opus1">
    <w:name w:val="opus1"/>
    <w:basedOn w:val="Carpredefinitoparagrafo"/>
    <w:rsid w:val="00F861AE"/>
    <w:rPr>
      <w:rFonts w:ascii="Verdana" w:hAnsi="Verdana" w:hint="default"/>
      <w:b/>
      <w:bCs/>
      <w:i w:val="0"/>
      <w:iCs w:val="0"/>
      <w:color w:val="C61E00"/>
      <w:sz w:val="24"/>
      <w:szCs w:val="24"/>
    </w:rPr>
  </w:style>
  <w:style w:type="character" w:customStyle="1" w:styleId="works-body1">
    <w:name w:val="works-body1"/>
    <w:basedOn w:val="Carpredefinitoparagrafo"/>
    <w:rsid w:val="00F861AE"/>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A12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247"/>
    <w:rPr>
      <w:rFonts w:ascii="Tahoma" w:hAnsi="Tahoma" w:cs="Tahoma"/>
      <w:sz w:val="16"/>
      <w:szCs w:val="16"/>
    </w:rPr>
  </w:style>
  <w:style w:type="character" w:customStyle="1" w:styleId="mw-headline">
    <w:name w:val="mw-headline"/>
    <w:basedOn w:val="Carpredefinitoparagrafo"/>
    <w:rsid w:val="00097152"/>
  </w:style>
  <w:style w:type="character" w:customStyle="1" w:styleId="editsection7">
    <w:name w:val="editsection7"/>
    <w:basedOn w:val="Carpredefinitoparagrafo"/>
    <w:rsid w:val="00097152"/>
    <w:rPr>
      <w:sz w:val="16"/>
      <w:szCs w:val="16"/>
    </w:rPr>
  </w:style>
  <w:style w:type="paragraph" w:customStyle="1" w:styleId="Corpodeltesto31">
    <w:name w:val="Corpo del testo 31"/>
    <w:basedOn w:val="Normale"/>
    <w:rsid w:val="001365B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paragraph" w:customStyle="1" w:styleId="style10">
    <w:name w:val="style10"/>
    <w:basedOn w:val="Normale"/>
    <w:rsid w:val="00C636AC"/>
    <w:pPr>
      <w:spacing w:before="100" w:beforeAutospacing="1" w:after="100" w:afterAutospacing="1"/>
    </w:pPr>
    <w:rPr>
      <w:rFonts w:ascii="Verdana" w:hAnsi="Verdana"/>
      <w:sz w:val="15"/>
      <w:szCs w:val="15"/>
    </w:rPr>
  </w:style>
  <w:style w:type="character" w:customStyle="1" w:styleId="style151">
    <w:name w:val="style151"/>
    <w:basedOn w:val="Carpredefinitoparagrafo"/>
    <w:rsid w:val="00C636AC"/>
    <w:rPr>
      <w:b/>
      <w:bCs/>
      <w:color w:val="006633"/>
    </w:rPr>
  </w:style>
  <w:style w:type="paragraph" w:customStyle="1" w:styleId="ortsmarke1">
    <w:name w:val="ortsmarke1"/>
    <w:basedOn w:val="Normale"/>
    <w:rsid w:val="00B4545B"/>
    <w:pPr>
      <w:spacing w:before="13" w:line="138" w:lineRule="atLeast"/>
      <w:ind w:right="38"/>
    </w:pPr>
  </w:style>
  <w:style w:type="paragraph" w:styleId="Nessunaspaziatura">
    <w:name w:val="No Spacing"/>
    <w:link w:val="NessunaspaziaturaCarattere"/>
    <w:uiPriority w:val="1"/>
    <w:qFormat/>
    <w:rsid w:val="003445B0"/>
    <w:rPr>
      <w:sz w:val="24"/>
      <w:szCs w:val="24"/>
    </w:rPr>
  </w:style>
  <w:style w:type="character" w:customStyle="1" w:styleId="NessunaspaziaturaCarattere">
    <w:name w:val="Nessuna spaziatura Carattere"/>
    <w:basedOn w:val="Carpredefinitoparagrafo"/>
    <w:link w:val="Nessunaspaziatura"/>
    <w:uiPriority w:val="1"/>
    <w:rsid w:val="00FA4FA5"/>
    <w:rPr>
      <w:sz w:val="24"/>
      <w:szCs w:val="24"/>
      <w:lang w:val="it-IT" w:eastAsia="it-IT" w:bidi="ar-SA"/>
    </w:rPr>
  </w:style>
  <w:style w:type="character" w:customStyle="1" w:styleId="bodytext">
    <w:name w:val="bodytext"/>
    <w:basedOn w:val="Carpredefinitoparagrafo"/>
    <w:rsid w:val="004C4A71"/>
  </w:style>
  <w:style w:type="character" w:customStyle="1" w:styleId="infotextwhite1">
    <w:name w:val="infotextwhite1"/>
    <w:basedOn w:val="Carpredefinitoparagrafo"/>
    <w:rsid w:val="001F46C8"/>
    <w:rPr>
      <w:rFonts w:ascii="Verdana" w:hAnsi="Verdana" w:hint="default"/>
      <w:color w:val="FFFFFF"/>
      <w:sz w:val="16"/>
      <w:szCs w:val="16"/>
    </w:rPr>
  </w:style>
  <w:style w:type="character" w:customStyle="1" w:styleId="infotextred1">
    <w:name w:val="infotextred1"/>
    <w:basedOn w:val="Carpredefinitoparagrafo"/>
    <w:rsid w:val="001F46C8"/>
    <w:rPr>
      <w:rFonts w:ascii="Verdana" w:hAnsi="Verdana" w:hint="default"/>
      <w:color w:val="FFDD5B"/>
      <w:sz w:val="16"/>
      <w:szCs w:val="16"/>
    </w:rPr>
  </w:style>
  <w:style w:type="character" w:customStyle="1" w:styleId="al-trackcomposers1">
    <w:name w:val="al-trackcomposers1"/>
    <w:basedOn w:val="Carpredefinitoparagrafo"/>
    <w:rsid w:val="004536CA"/>
    <w:rPr>
      <w:b w:val="0"/>
      <w:bCs w:val="0"/>
      <w:sz w:val="22"/>
      <w:szCs w:val="22"/>
    </w:rPr>
  </w:style>
  <w:style w:type="character" w:customStyle="1" w:styleId="listenlink-img">
    <w:name w:val="listenlink-img"/>
    <w:basedOn w:val="Carpredefinitoparagrafo"/>
    <w:rsid w:val="004536CA"/>
  </w:style>
  <w:style w:type="character" w:customStyle="1" w:styleId="al-tracktime1">
    <w:name w:val="al-tracktime1"/>
    <w:basedOn w:val="Carpredefinitoparagrafo"/>
    <w:rsid w:val="004536CA"/>
    <w:rPr>
      <w:b w:val="0"/>
      <w:bCs w:val="0"/>
      <w:sz w:val="22"/>
      <w:szCs w:val="22"/>
    </w:rPr>
  </w:style>
  <w:style w:type="character" w:customStyle="1" w:styleId="clslabel31">
    <w:name w:val="clslabel31"/>
    <w:basedOn w:val="Carpredefinitoparagrafo"/>
    <w:rsid w:val="00210CE3"/>
    <w:rPr>
      <w:b/>
      <w:bCs/>
      <w:color w:val="333366"/>
      <w:sz w:val="20"/>
      <w:szCs w:val="20"/>
    </w:rPr>
  </w:style>
  <w:style w:type="character" w:customStyle="1" w:styleId="style11">
    <w:name w:val="style11"/>
    <w:basedOn w:val="Carpredefinitoparagrafo"/>
    <w:rsid w:val="00061952"/>
    <w:rPr>
      <w:color w:val="006699"/>
    </w:rPr>
  </w:style>
  <w:style w:type="character" w:customStyle="1" w:styleId="catfield1">
    <w:name w:val="cat_field1"/>
    <w:basedOn w:val="Carpredefinitoparagrafo"/>
    <w:rsid w:val="005111D8"/>
    <w:rPr>
      <w:rFonts w:ascii="Verdana" w:hAnsi="Verdana" w:hint="default"/>
      <w:color w:val="66CCFF"/>
      <w:sz w:val="24"/>
      <w:szCs w:val="24"/>
    </w:rPr>
  </w:style>
  <w:style w:type="character" w:customStyle="1" w:styleId="hilite">
    <w:name w:val="hilite"/>
    <w:basedOn w:val="Carpredefinitoparagrafo"/>
    <w:rsid w:val="001C56B1"/>
  </w:style>
  <w:style w:type="paragraph" w:customStyle="1" w:styleId="Default">
    <w:name w:val="Default"/>
    <w:rsid w:val="008924FA"/>
    <w:pPr>
      <w:autoSpaceDE w:val="0"/>
      <w:autoSpaceDN w:val="0"/>
      <w:adjustRightInd w:val="0"/>
    </w:pPr>
    <w:rPr>
      <w:color w:val="000000"/>
      <w:sz w:val="24"/>
      <w:szCs w:val="24"/>
    </w:rPr>
  </w:style>
  <w:style w:type="character" w:customStyle="1" w:styleId="blueb1">
    <w:name w:val="blueb1"/>
    <w:basedOn w:val="Carpredefinitoparagrafo"/>
    <w:rsid w:val="00892085"/>
    <w:rPr>
      <w:b/>
      <w:bCs/>
      <w:color w:val="0000FF"/>
    </w:rPr>
  </w:style>
  <w:style w:type="character" w:customStyle="1" w:styleId="bluebi1">
    <w:name w:val="bluebi1"/>
    <w:basedOn w:val="Carpredefinitoparagrafo"/>
    <w:rsid w:val="009F7488"/>
    <w:rPr>
      <w:b/>
      <w:bCs/>
      <w:i/>
      <w:iCs/>
      <w:color w:val="0000FF"/>
    </w:rPr>
  </w:style>
  <w:style w:type="character" w:customStyle="1" w:styleId="header1">
    <w:name w:val="header1"/>
    <w:basedOn w:val="Carpredefinitoparagrafo"/>
    <w:rsid w:val="009F7488"/>
    <w:rPr>
      <w:rFonts w:ascii="Arial" w:hAnsi="Arial" w:cs="Arial" w:hint="default"/>
      <w:b/>
      <w:bCs/>
      <w:color w:val="C49A48"/>
      <w:sz w:val="20"/>
      <w:szCs w:val="20"/>
    </w:rPr>
  </w:style>
  <w:style w:type="character" w:customStyle="1" w:styleId="bodytext1">
    <w:name w:val="bodytext1"/>
    <w:basedOn w:val="Carpredefinitoparagrafo"/>
    <w:rsid w:val="009F7488"/>
    <w:rPr>
      <w:rFonts w:ascii="Arial" w:hAnsi="Arial" w:cs="Arial" w:hint="default"/>
      <w:color w:val="FFE5BA"/>
      <w:sz w:val="15"/>
      <w:szCs w:val="15"/>
    </w:rPr>
  </w:style>
  <w:style w:type="character" w:customStyle="1" w:styleId="font11">
    <w:name w:val="font11"/>
    <w:basedOn w:val="Carpredefinitoparagrafo"/>
    <w:rsid w:val="00E91952"/>
    <w:rPr>
      <w:rFonts w:ascii="Times New Roman" w:hAnsi="Times New Roman" w:cs="Times New Roman" w:hint="default"/>
      <w:sz w:val="20"/>
      <w:szCs w:val="20"/>
    </w:rPr>
  </w:style>
  <w:style w:type="character" w:styleId="CitazioneHTML">
    <w:name w:val="HTML Cite"/>
    <w:basedOn w:val="Carpredefinitoparagrafo"/>
    <w:uiPriority w:val="99"/>
    <w:unhideWhenUsed/>
    <w:rsid w:val="003C2F01"/>
    <w:rPr>
      <w:i/>
      <w:iCs/>
    </w:rPr>
  </w:style>
  <w:style w:type="character" w:customStyle="1" w:styleId="h11">
    <w:name w:val="h11"/>
    <w:basedOn w:val="Carpredefinitoparagrafo"/>
    <w:rsid w:val="001D1CCD"/>
    <w:rPr>
      <w:rFonts w:ascii="Verdana" w:hAnsi="Verdana" w:hint="default"/>
      <w:b/>
      <w:bCs/>
      <w:color w:val="F4FFFF"/>
    </w:rPr>
  </w:style>
  <w:style w:type="character" w:customStyle="1" w:styleId="mw-formatted-date">
    <w:name w:val="mw-formatted-date"/>
    <w:basedOn w:val="Carpredefinitoparagrafo"/>
    <w:rsid w:val="002618E4"/>
  </w:style>
  <w:style w:type="paragraph" w:customStyle="1" w:styleId="searchbox">
    <w:name w:val="searchbox"/>
    <w:basedOn w:val="Normale"/>
    <w:rsid w:val="007C1AD2"/>
    <w:pPr>
      <w:spacing w:before="100" w:beforeAutospacing="1" w:after="100" w:afterAutospacing="1"/>
    </w:pPr>
  </w:style>
  <w:style w:type="character" w:customStyle="1" w:styleId="tabtitle">
    <w:name w:val="tabtitle"/>
    <w:basedOn w:val="Carpredefinitoparagrafo"/>
    <w:rsid w:val="007C1AD2"/>
  </w:style>
  <w:style w:type="character" w:customStyle="1" w:styleId="hw">
    <w:name w:val="hw"/>
    <w:basedOn w:val="Carpredefinitoparagrafo"/>
    <w:rsid w:val="007C1AD2"/>
  </w:style>
  <w:style w:type="character" w:customStyle="1" w:styleId="linktotop">
    <w:name w:val="linktotop"/>
    <w:basedOn w:val="Carpredefinitoparagrafo"/>
    <w:rsid w:val="007C1AD2"/>
  </w:style>
  <w:style w:type="character" w:customStyle="1" w:styleId="plainlinks">
    <w:name w:val="plainlinks"/>
    <w:basedOn w:val="Carpredefinitoparagrafo"/>
    <w:rsid w:val="007C1AD2"/>
  </w:style>
  <w:style w:type="character" w:customStyle="1" w:styleId="piecedata">
    <w:name w:val="piecedata"/>
    <w:basedOn w:val="Carpredefinitoparagrafo"/>
    <w:rsid w:val="00EE443E"/>
  </w:style>
  <w:style w:type="character" w:customStyle="1" w:styleId="adsheaderlink">
    <w:name w:val="adsheaderlink"/>
    <w:basedOn w:val="Carpredefinitoparagrafo"/>
    <w:rsid w:val="00CB1372"/>
  </w:style>
  <w:style w:type="character" w:customStyle="1" w:styleId="graysponsoredlink">
    <w:name w:val="graysponsoredlink"/>
    <w:basedOn w:val="Carpredefinitoparagrafo"/>
    <w:rsid w:val="00CB1372"/>
  </w:style>
  <w:style w:type="character" w:customStyle="1" w:styleId="editsection">
    <w:name w:val="editsection"/>
    <w:basedOn w:val="Carpredefinitoparagrafo"/>
    <w:rsid w:val="00BC5BA8"/>
  </w:style>
  <w:style w:type="paragraph" w:customStyle="1" w:styleId="paragraphstyle4">
    <w:name w:val="paragraph_style_4"/>
    <w:basedOn w:val="Normale"/>
    <w:rsid w:val="00C4336E"/>
    <w:pPr>
      <w:spacing w:line="245" w:lineRule="atLeast"/>
    </w:pPr>
    <w:rPr>
      <w:rFonts w:ascii="Arial" w:hAnsi="Arial" w:cs="Arial"/>
      <w:color w:val="FFFFFF"/>
      <w:sz w:val="19"/>
      <w:szCs w:val="19"/>
    </w:rPr>
  </w:style>
  <w:style w:type="character" w:customStyle="1" w:styleId="rectitle1">
    <w:name w:val="rec_title1"/>
    <w:basedOn w:val="Carpredefinitoparagrafo"/>
    <w:rsid w:val="00AA2090"/>
    <w:rPr>
      <w:b/>
      <w:bCs/>
      <w:i/>
      <w:iCs/>
      <w:color w:val="33363F"/>
      <w:sz w:val="18"/>
      <w:szCs w:val="18"/>
    </w:rPr>
  </w:style>
  <w:style w:type="character" w:customStyle="1" w:styleId="articlecontent">
    <w:name w:val="articlecontent"/>
    <w:basedOn w:val="Carpredefinitoparagrafo"/>
    <w:rsid w:val="00557C5E"/>
    <w:rPr>
      <w:rFonts w:ascii="Arial" w:hAnsi="Arial" w:cs="Arial" w:hint="default"/>
      <w:color w:val="00122C"/>
      <w:sz w:val="18"/>
      <w:szCs w:val="18"/>
    </w:rPr>
  </w:style>
  <w:style w:type="paragraph" w:customStyle="1" w:styleId="songname">
    <w:name w:val="songname"/>
    <w:basedOn w:val="Normale"/>
    <w:rsid w:val="006B4C29"/>
    <w:pPr>
      <w:spacing w:before="100" w:beforeAutospacing="1"/>
    </w:pPr>
  </w:style>
  <w:style w:type="character" w:customStyle="1" w:styleId="tocnumber2">
    <w:name w:val="tocnumber2"/>
    <w:basedOn w:val="Carpredefinitoparagrafo"/>
    <w:rsid w:val="00C12943"/>
  </w:style>
  <w:style w:type="paragraph" w:customStyle="1" w:styleId="Corpodeltesto21">
    <w:name w:val="Corpo del testo 21"/>
    <w:basedOn w:val="Normale"/>
    <w:rsid w:val="00B37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1C097A"/>
  </w:style>
  <w:style w:type="paragraph" w:customStyle="1" w:styleId="stit">
    <w:name w:val="stit"/>
    <w:basedOn w:val="Normale"/>
    <w:rsid w:val="00CE6888"/>
    <w:pPr>
      <w:ind w:left="171"/>
    </w:pPr>
    <w:rPr>
      <w:rFonts w:ascii="Trebuchet MS" w:hAnsi="Trebuchet MS"/>
      <w:color w:val="000000"/>
      <w:sz w:val="20"/>
      <w:szCs w:val="20"/>
    </w:rPr>
  </w:style>
  <w:style w:type="character" w:customStyle="1" w:styleId="bold1">
    <w:name w:val="bold1"/>
    <w:basedOn w:val="Carpredefinitoparagrafo"/>
    <w:rsid w:val="00B15E8D"/>
    <w:rPr>
      <w:rFonts w:ascii="Times" w:hAnsi="Times" w:cs="Times" w:hint="default"/>
      <w:b/>
      <w:bCs/>
    </w:rPr>
  </w:style>
  <w:style w:type="paragraph" w:customStyle="1" w:styleId="blue-white">
    <w:name w:val="blue-white"/>
    <w:basedOn w:val="Normale"/>
    <w:rsid w:val="00356804"/>
    <w:pPr>
      <w:shd w:val="clear" w:color="auto" w:fill="FFFFFF"/>
      <w:jc w:val="center"/>
    </w:pPr>
    <w:rPr>
      <w:rFonts w:ascii="Helvetica" w:hAnsi="Helvetica" w:cs="Helvetica"/>
      <w:b/>
      <w:bCs/>
      <w:color w:val="0000FF"/>
      <w:sz w:val="13"/>
      <w:szCs w:val="13"/>
    </w:rPr>
  </w:style>
  <w:style w:type="paragraph" w:customStyle="1" w:styleId="blue-white-16">
    <w:name w:val="blue-white-16"/>
    <w:basedOn w:val="Normale"/>
    <w:rsid w:val="00356804"/>
    <w:pPr>
      <w:shd w:val="clear" w:color="auto" w:fill="FFFFFF"/>
      <w:jc w:val="center"/>
    </w:pPr>
    <w:rPr>
      <w:rFonts w:ascii="Helvetica" w:hAnsi="Helvetica" w:cs="Helvetica"/>
      <w:color w:val="0000FF"/>
      <w:sz w:val="10"/>
      <w:szCs w:val="10"/>
    </w:rPr>
  </w:style>
  <w:style w:type="character" w:customStyle="1" w:styleId="articleseperator">
    <w:name w:val="article_seperator"/>
    <w:basedOn w:val="Carpredefinitoparagrafo"/>
    <w:rsid w:val="00304BFC"/>
  </w:style>
  <w:style w:type="character" w:customStyle="1" w:styleId="title1">
    <w:name w:val="title1"/>
    <w:basedOn w:val="Carpredefinitoparagrafo"/>
    <w:rsid w:val="00627A2F"/>
    <w:rPr>
      <w:b/>
      <w:bCs/>
      <w:color w:val="A0157A"/>
      <w:sz w:val="10"/>
      <w:szCs w:val="10"/>
    </w:rPr>
  </w:style>
  <w:style w:type="character" w:customStyle="1" w:styleId="lienspetitjaune1">
    <w:name w:val="liens_petit_jaune1"/>
    <w:basedOn w:val="Carpredefinitoparagrafo"/>
    <w:rsid w:val="00823BA4"/>
    <w:rPr>
      <w:rFonts w:ascii="Verdana" w:hAnsi="Verdana" w:hint="default"/>
      <w:color w:val="EFE8CF"/>
      <w:sz w:val="8"/>
      <w:szCs w:val="8"/>
      <w:u w:val="single"/>
    </w:rPr>
  </w:style>
  <w:style w:type="paragraph" w:customStyle="1" w:styleId="001">
    <w:name w:val="001"/>
    <w:basedOn w:val="Normale"/>
    <w:rsid w:val="00D35A3A"/>
    <w:pPr>
      <w:autoSpaceDE w:val="0"/>
      <w:autoSpaceDN w:val="0"/>
      <w:adjustRightInd w:val="0"/>
      <w:spacing w:before="60"/>
      <w:ind w:left="454" w:hanging="454"/>
    </w:pPr>
    <w:rPr>
      <w:rFonts w:ascii="Palatino" w:hAnsi="Palatino" w:cs="Palatino"/>
      <w:sz w:val="18"/>
      <w:szCs w:val="18"/>
      <w:lang w:val="de-DE" w:eastAsia="de-DE"/>
    </w:rPr>
  </w:style>
  <w:style w:type="paragraph" w:customStyle="1" w:styleId="google-src-active-text">
    <w:name w:val="google-src-active-text"/>
    <w:basedOn w:val="Normale"/>
    <w:rsid w:val="003C3C49"/>
    <w:pPr>
      <w:spacing w:before="100" w:beforeAutospacing="1" w:after="100" w:afterAutospacing="1"/>
    </w:pPr>
    <w:rPr>
      <w:rFonts w:ascii="Arial" w:hAnsi="Arial" w:cs="Arial"/>
    </w:rPr>
  </w:style>
  <w:style w:type="paragraph" w:customStyle="1" w:styleId="suggestions">
    <w:name w:val="suggestions"/>
    <w:basedOn w:val="Normale"/>
    <w:rsid w:val="003C3C49"/>
  </w:style>
  <w:style w:type="paragraph" w:customStyle="1" w:styleId="suggestions-special">
    <w:name w:val="suggestions-special"/>
    <w:basedOn w:val="Normale"/>
    <w:rsid w:val="003C3C49"/>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3C3C49"/>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3C3C49"/>
    <w:pPr>
      <w:spacing w:line="360" w:lineRule="atLeast"/>
    </w:pPr>
  </w:style>
  <w:style w:type="paragraph" w:customStyle="1" w:styleId="suggestions-result-current">
    <w:name w:val="suggestions-result-current"/>
    <w:basedOn w:val="Normale"/>
    <w:rsid w:val="003C3C49"/>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3C3C49"/>
    <w:pPr>
      <w:spacing w:before="100" w:beforeAutospacing="1" w:after="100" w:afterAutospacing="1"/>
    </w:pPr>
    <w:rPr>
      <w:b/>
      <w:bCs/>
    </w:rPr>
  </w:style>
  <w:style w:type="paragraph" w:customStyle="1" w:styleId="highlight">
    <w:name w:val="highlight"/>
    <w:basedOn w:val="Normale"/>
    <w:rsid w:val="003C3C49"/>
    <w:pPr>
      <w:spacing w:before="100" w:beforeAutospacing="1" w:after="100" w:afterAutospacing="1"/>
    </w:pPr>
    <w:rPr>
      <w:b/>
      <w:bCs/>
    </w:rPr>
  </w:style>
  <w:style w:type="paragraph" w:customStyle="1" w:styleId="wikieditor-ui">
    <w:name w:val="wikieditor-ui"/>
    <w:basedOn w:val="Normale"/>
    <w:rsid w:val="003C3C49"/>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3C3C49"/>
    <w:pPr>
      <w:spacing w:before="100" w:beforeAutospacing="1" w:after="100" w:afterAutospacing="1"/>
    </w:pPr>
  </w:style>
  <w:style w:type="paragraph" w:customStyle="1" w:styleId="wikieditor-ui-controls">
    <w:name w:val="wikieditor-ui-controls"/>
    <w:basedOn w:val="Normale"/>
    <w:rsid w:val="003C3C49"/>
    <w:pPr>
      <w:pBdr>
        <w:bottom w:val="single" w:sz="2" w:space="0" w:color="C0C0C0"/>
      </w:pBdr>
      <w:shd w:val="clear" w:color="auto" w:fill="FFFFFF"/>
      <w:spacing w:after="100" w:afterAutospacing="1"/>
    </w:pPr>
  </w:style>
  <w:style w:type="paragraph" w:customStyle="1" w:styleId="wikieditor-ui-tabs">
    <w:name w:val="wikieditor-ui-tabs"/>
    <w:basedOn w:val="Normale"/>
    <w:rsid w:val="003C3C49"/>
    <w:pPr>
      <w:pBdr>
        <w:top w:val="single" w:sz="2" w:space="0" w:color="C0C0C0"/>
        <w:left w:val="single" w:sz="2" w:space="0" w:color="C0C0C0"/>
      </w:pBdr>
      <w:shd w:val="clear" w:color="auto" w:fill="FFFFFF"/>
      <w:spacing w:before="100" w:beforeAutospacing="1" w:after="100" w:afterAutospacing="1"/>
      <w:ind w:left="-8"/>
    </w:pPr>
  </w:style>
  <w:style w:type="paragraph" w:customStyle="1" w:styleId="wikieditor-ui-buttons">
    <w:name w:val="wikieditor-ui-buttons"/>
    <w:basedOn w:val="Normale"/>
    <w:rsid w:val="003C3C49"/>
    <w:pPr>
      <w:pBdr>
        <w:top w:val="single" w:sz="2" w:space="0" w:color="FFFFFF"/>
      </w:pBdr>
      <w:shd w:val="clear" w:color="auto" w:fill="FFFFFF"/>
      <w:spacing w:before="100" w:beforeAutospacing="1" w:after="100" w:afterAutospacing="1"/>
      <w:ind w:right="-8"/>
    </w:pPr>
  </w:style>
  <w:style w:type="paragraph" w:customStyle="1" w:styleId="wikieditor-view-wikitext">
    <w:name w:val="wikieditor-view-wikitext"/>
    <w:basedOn w:val="Normale"/>
    <w:rsid w:val="003C3C49"/>
    <w:pPr>
      <w:spacing w:before="100" w:beforeAutospacing="1" w:after="100" w:afterAutospacing="1" w:line="240" w:lineRule="atLeast"/>
    </w:pPr>
  </w:style>
  <w:style w:type="paragraph" w:customStyle="1" w:styleId="wikieditor-ui-loading">
    <w:name w:val="wikieditor-ui-loading"/>
    <w:basedOn w:val="Normale"/>
    <w:rsid w:val="003C3C49"/>
    <w:pPr>
      <w:pBdr>
        <w:top w:val="single" w:sz="2" w:space="0" w:color="C0C0C0"/>
        <w:left w:val="single" w:sz="2" w:space="0" w:color="C0C0C0"/>
        <w:bottom w:val="single" w:sz="2" w:space="0" w:color="C0C0C0"/>
        <w:right w:val="single" w:sz="2" w:space="0" w:color="C0C0C0"/>
      </w:pBdr>
      <w:shd w:val="clear" w:color="auto" w:fill="F3F3F3"/>
      <w:ind w:left="-8" w:right="-8"/>
      <w:jc w:val="center"/>
    </w:pPr>
  </w:style>
  <w:style w:type="paragraph" w:customStyle="1" w:styleId="wikieditor-toolbar-field-wrapper">
    <w:name w:val="wikieditor-toolbar-field-wrapper"/>
    <w:basedOn w:val="Normale"/>
    <w:rsid w:val="003C3C49"/>
    <w:pPr>
      <w:spacing w:before="100" w:beforeAutospacing="1" w:after="100" w:afterAutospacing="1"/>
    </w:pPr>
  </w:style>
  <w:style w:type="paragraph" w:customStyle="1" w:styleId="wikieditor-toolbar-floated-field-wrapper">
    <w:name w:val="wikieditor-toolbar-floated-field-wrapper"/>
    <w:basedOn w:val="Normale"/>
    <w:rsid w:val="003C3C49"/>
    <w:pPr>
      <w:spacing w:before="100" w:beforeAutospacing="1" w:after="100" w:afterAutospacing="1"/>
      <w:ind w:right="480"/>
    </w:pPr>
  </w:style>
  <w:style w:type="paragraph" w:customStyle="1" w:styleId="wikieditor-toolbar-dialog-hint">
    <w:name w:val="wikieditor-toolbar-dialog-hint"/>
    <w:basedOn w:val="Normale"/>
    <w:rsid w:val="003C3C49"/>
    <w:pPr>
      <w:spacing w:before="100" w:beforeAutospacing="1" w:after="100" w:afterAutospacing="1"/>
    </w:pPr>
    <w:rPr>
      <w:color w:val="999999"/>
    </w:rPr>
  </w:style>
  <w:style w:type="paragraph" w:customStyle="1" w:styleId="wikieditor-toolbar-dialog-wrapper">
    <w:name w:val="wikieditor-toolbar-dialog-wrapper"/>
    <w:basedOn w:val="Normale"/>
    <w:rsid w:val="003C3C49"/>
    <w:pPr>
      <w:spacing w:before="100" w:beforeAutospacing="1" w:after="100" w:afterAutospacing="1"/>
    </w:pPr>
  </w:style>
  <w:style w:type="paragraph" w:customStyle="1" w:styleId="wikieditor-toolbar-table-dimension-fields">
    <w:name w:val="wikieditor-toolbar-table-dimension-fields"/>
    <w:basedOn w:val="Normale"/>
    <w:rsid w:val="003C3C49"/>
    <w:pPr>
      <w:spacing w:before="100" w:beforeAutospacing="1" w:after="100" w:afterAutospacing="1"/>
    </w:pPr>
  </w:style>
  <w:style w:type="paragraph" w:customStyle="1" w:styleId="wikieditor-dialog-editoptions">
    <w:name w:val="wikieditor-dialog-editoptions"/>
    <w:basedOn w:val="Normale"/>
    <w:rsid w:val="003C3C49"/>
    <w:pPr>
      <w:spacing w:before="113" w:after="100" w:afterAutospacing="1"/>
    </w:pPr>
  </w:style>
  <w:style w:type="paragraph" w:customStyle="1" w:styleId="wikieditor-publish-dialog-copywarn">
    <w:name w:val="wikieditor-publish-dialog-copywarn"/>
    <w:basedOn w:val="Normale"/>
    <w:rsid w:val="003C3C49"/>
    <w:pPr>
      <w:spacing w:before="120" w:after="100" w:afterAutospacing="1"/>
    </w:pPr>
  </w:style>
  <w:style w:type="paragraph" w:customStyle="1" w:styleId="wikieditor-publish-dialog-summary">
    <w:name w:val="wikieditor-publish-dialog-summary"/>
    <w:basedOn w:val="Normale"/>
    <w:rsid w:val="003C3C49"/>
    <w:pPr>
      <w:spacing w:before="360" w:after="100" w:afterAutospacing="1"/>
    </w:pPr>
  </w:style>
  <w:style w:type="paragraph" w:customStyle="1" w:styleId="wikieditor-publish-dialog-options">
    <w:name w:val="wikieditor-publish-dialog-options"/>
    <w:basedOn w:val="Normale"/>
    <w:rsid w:val="003C3C49"/>
    <w:pPr>
      <w:spacing w:before="360" w:after="100" w:afterAutospacing="1"/>
    </w:pPr>
  </w:style>
  <w:style w:type="paragraph" w:customStyle="1" w:styleId="wikieditor-ui-toolbar">
    <w:name w:val="wikieditor-ui-toolbar"/>
    <w:basedOn w:val="Normale"/>
    <w:rsid w:val="003C3C49"/>
    <w:pPr>
      <w:spacing w:before="100" w:beforeAutospacing="1" w:after="100" w:afterAutospacing="1"/>
    </w:pPr>
  </w:style>
  <w:style w:type="paragraph" w:customStyle="1" w:styleId="wikieditor-toolbar-spritedbutton">
    <w:name w:val="wikieditor-toolbar-spritedbutton"/>
    <w:basedOn w:val="Normale"/>
    <w:rsid w:val="003C3C49"/>
    <w:pPr>
      <w:spacing w:before="100" w:beforeAutospacing="1" w:after="100" w:afterAutospacing="1"/>
      <w:ind w:hanging="9457"/>
    </w:pPr>
  </w:style>
  <w:style w:type="paragraph" w:customStyle="1" w:styleId="wikieditor-preview-loading">
    <w:name w:val="wikieditor-preview-loading"/>
    <w:basedOn w:val="Normale"/>
    <w:rsid w:val="003C3C49"/>
    <w:pPr>
      <w:shd w:val="clear" w:color="auto" w:fill="FFFFFF"/>
      <w:spacing w:before="100" w:beforeAutospacing="1" w:after="100" w:afterAutospacing="1"/>
    </w:pPr>
  </w:style>
  <w:style w:type="paragraph" w:customStyle="1" w:styleId="wikieditor-preview-spinner">
    <w:name w:val="wikieditor-preview-spinner"/>
    <w:basedOn w:val="Normale"/>
    <w:rsid w:val="003C3C49"/>
    <w:pPr>
      <w:spacing w:before="100" w:beforeAutospacing="1" w:after="100" w:afterAutospacing="1"/>
    </w:pPr>
  </w:style>
  <w:style w:type="paragraph" w:customStyle="1" w:styleId="wikieditor-preview-contents">
    <w:name w:val="wikieditor-preview-contents"/>
    <w:basedOn w:val="Normale"/>
    <w:rsid w:val="003C3C49"/>
    <w:pPr>
      <w:shd w:val="clear" w:color="auto" w:fill="FFFFFF"/>
      <w:spacing w:before="100" w:beforeAutospacing="1" w:after="100" w:afterAutospacing="1"/>
    </w:pPr>
  </w:style>
  <w:style w:type="paragraph" w:customStyle="1" w:styleId="ui-helper-hidden">
    <w:name w:val="ui-helper-hidden"/>
    <w:basedOn w:val="Normale"/>
    <w:rsid w:val="003C3C49"/>
    <w:pPr>
      <w:spacing w:before="100" w:beforeAutospacing="1" w:after="100" w:afterAutospacing="1"/>
    </w:pPr>
    <w:rPr>
      <w:vanish/>
    </w:rPr>
  </w:style>
  <w:style w:type="paragraph" w:customStyle="1" w:styleId="ui-helper-reset">
    <w:name w:val="ui-helper-reset"/>
    <w:basedOn w:val="Normale"/>
    <w:rsid w:val="003C3C49"/>
  </w:style>
  <w:style w:type="paragraph" w:customStyle="1" w:styleId="ui-helper-clearfix">
    <w:name w:val="ui-helper-clearfix"/>
    <w:basedOn w:val="Normale"/>
    <w:rsid w:val="003C3C49"/>
    <w:pPr>
      <w:spacing w:before="100" w:beforeAutospacing="1" w:after="100" w:afterAutospacing="1"/>
    </w:pPr>
  </w:style>
  <w:style w:type="paragraph" w:customStyle="1" w:styleId="ui-helper-zfix">
    <w:name w:val="ui-helper-zfix"/>
    <w:basedOn w:val="Normale"/>
    <w:rsid w:val="003C3C49"/>
    <w:pPr>
      <w:spacing w:before="100" w:beforeAutospacing="1" w:after="100" w:afterAutospacing="1"/>
    </w:pPr>
  </w:style>
  <w:style w:type="paragraph" w:customStyle="1" w:styleId="ui-icon">
    <w:name w:val="ui-icon"/>
    <w:basedOn w:val="Normale"/>
    <w:rsid w:val="003C3C49"/>
    <w:pPr>
      <w:spacing w:before="100" w:beforeAutospacing="1" w:after="100" w:afterAutospacing="1"/>
      <w:ind w:hanging="29097"/>
    </w:pPr>
  </w:style>
  <w:style w:type="paragraph" w:customStyle="1" w:styleId="ui-widget-overlay">
    <w:name w:val="ui-widget-overlay"/>
    <w:basedOn w:val="Normale"/>
    <w:rsid w:val="003C3C49"/>
    <w:pPr>
      <w:shd w:val="clear" w:color="auto" w:fill="000000"/>
      <w:spacing w:before="100" w:beforeAutospacing="1" w:after="100" w:afterAutospacing="1"/>
    </w:pPr>
  </w:style>
  <w:style w:type="paragraph" w:customStyle="1" w:styleId="ui-widget">
    <w:name w:val="ui-widget"/>
    <w:basedOn w:val="Normale"/>
    <w:rsid w:val="003C3C49"/>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3C3C49"/>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3C3C49"/>
    <w:pPr>
      <w:spacing w:before="100" w:beforeAutospacing="1" w:after="100" w:afterAutospacing="1"/>
    </w:pPr>
    <w:rPr>
      <w:color w:val="CD0A0A"/>
    </w:rPr>
  </w:style>
  <w:style w:type="paragraph" w:customStyle="1" w:styleId="ui-state-disabled">
    <w:name w:val="ui-state-disabled"/>
    <w:basedOn w:val="Normale"/>
    <w:rsid w:val="003C3C49"/>
    <w:pPr>
      <w:spacing w:before="100" w:beforeAutospacing="1" w:after="100" w:afterAutospacing="1"/>
    </w:pPr>
  </w:style>
  <w:style w:type="paragraph" w:customStyle="1" w:styleId="ui-priority-primary">
    <w:name w:val="ui-priority-primary"/>
    <w:basedOn w:val="Normale"/>
    <w:rsid w:val="003C3C49"/>
    <w:pPr>
      <w:spacing w:before="100" w:beforeAutospacing="1" w:after="100" w:afterAutospacing="1"/>
    </w:pPr>
    <w:rPr>
      <w:b/>
      <w:bCs/>
    </w:rPr>
  </w:style>
  <w:style w:type="paragraph" w:customStyle="1" w:styleId="ui-priority-secondary">
    <w:name w:val="ui-priority-secondary"/>
    <w:basedOn w:val="Normale"/>
    <w:rsid w:val="003C3C49"/>
    <w:pPr>
      <w:spacing w:before="100" w:beforeAutospacing="1" w:after="100" w:afterAutospacing="1"/>
    </w:pPr>
  </w:style>
  <w:style w:type="paragraph" w:customStyle="1" w:styleId="ui-widget-shadow">
    <w:name w:val="ui-widget-shadow"/>
    <w:basedOn w:val="Normale"/>
    <w:rsid w:val="003C3C49"/>
    <w:pPr>
      <w:shd w:val="clear" w:color="auto" w:fill="000000"/>
      <w:ind w:left="-60"/>
    </w:pPr>
  </w:style>
  <w:style w:type="paragraph" w:customStyle="1" w:styleId="ui-datepicker">
    <w:name w:val="ui-datepicker"/>
    <w:basedOn w:val="Normale"/>
    <w:rsid w:val="003C3C49"/>
    <w:pPr>
      <w:spacing w:before="100" w:beforeAutospacing="1" w:after="100" w:afterAutospacing="1"/>
    </w:pPr>
  </w:style>
  <w:style w:type="paragraph" w:customStyle="1" w:styleId="ui-datepicker-row-break">
    <w:name w:val="ui-datepicker-row-break"/>
    <w:basedOn w:val="Normale"/>
    <w:rsid w:val="003C3C49"/>
    <w:pPr>
      <w:spacing w:before="100" w:beforeAutospacing="1" w:after="100" w:afterAutospacing="1"/>
    </w:pPr>
  </w:style>
  <w:style w:type="paragraph" w:customStyle="1" w:styleId="ui-datepicker-rtl">
    <w:name w:val="ui-datepicker-rtl"/>
    <w:basedOn w:val="Normale"/>
    <w:rsid w:val="003C3C49"/>
    <w:pPr>
      <w:bidi/>
      <w:spacing w:before="100" w:beforeAutospacing="1" w:after="100" w:afterAutospacing="1"/>
    </w:pPr>
  </w:style>
  <w:style w:type="paragraph" w:customStyle="1" w:styleId="ui-datepicker-cover">
    <w:name w:val="ui-datepicker-cover"/>
    <w:basedOn w:val="Normale"/>
    <w:rsid w:val="003C3C49"/>
    <w:pPr>
      <w:spacing w:before="100" w:beforeAutospacing="1" w:after="100" w:afterAutospacing="1"/>
    </w:pPr>
  </w:style>
  <w:style w:type="paragraph" w:customStyle="1" w:styleId="ui-dialog">
    <w:name w:val="ui-dialog"/>
    <w:basedOn w:val="Normale"/>
    <w:rsid w:val="003C3C49"/>
    <w:pPr>
      <w:spacing w:before="100" w:beforeAutospacing="1" w:after="100" w:afterAutospacing="1"/>
    </w:pPr>
  </w:style>
  <w:style w:type="paragraph" w:customStyle="1" w:styleId="ui-progressbar">
    <w:name w:val="ui-progressbar"/>
    <w:basedOn w:val="Normale"/>
    <w:rsid w:val="003C3C49"/>
    <w:pPr>
      <w:spacing w:before="100" w:beforeAutospacing="1" w:after="100" w:afterAutospacing="1"/>
    </w:pPr>
  </w:style>
  <w:style w:type="paragraph" w:customStyle="1" w:styleId="ui-resizable-handle">
    <w:name w:val="ui-resizable-handle"/>
    <w:basedOn w:val="Normale"/>
    <w:rsid w:val="003C3C49"/>
    <w:pPr>
      <w:spacing w:before="100" w:beforeAutospacing="1" w:after="100" w:afterAutospacing="1"/>
    </w:pPr>
    <w:rPr>
      <w:sz w:val="2"/>
      <w:szCs w:val="2"/>
    </w:rPr>
  </w:style>
  <w:style w:type="paragraph" w:customStyle="1" w:styleId="ui-resizable-n">
    <w:name w:val="ui-resizable-n"/>
    <w:basedOn w:val="Normale"/>
    <w:rsid w:val="003C3C49"/>
    <w:pPr>
      <w:spacing w:before="100" w:beforeAutospacing="1" w:after="100" w:afterAutospacing="1"/>
    </w:pPr>
  </w:style>
  <w:style w:type="paragraph" w:customStyle="1" w:styleId="ui-resizable-s">
    <w:name w:val="ui-resizable-s"/>
    <w:basedOn w:val="Normale"/>
    <w:rsid w:val="003C3C49"/>
    <w:pPr>
      <w:spacing w:before="100" w:beforeAutospacing="1" w:after="100" w:afterAutospacing="1"/>
    </w:pPr>
  </w:style>
  <w:style w:type="paragraph" w:customStyle="1" w:styleId="ui-resizable-e">
    <w:name w:val="ui-resizable-e"/>
    <w:basedOn w:val="Normale"/>
    <w:rsid w:val="003C3C49"/>
    <w:pPr>
      <w:spacing w:before="100" w:beforeAutospacing="1" w:after="100" w:afterAutospacing="1"/>
    </w:pPr>
  </w:style>
  <w:style w:type="paragraph" w:customStyle="1" w:styleId="ui-resizable-w">
    <w:name w:val="ui-resizable-w"/>
    <w:basedOn w:val="Normale"/>
    <w:rsid w:val="003C3C49"/>
    <w:pPr>
      <w:spacing w:before="100" w:beforeAutospacing="1" w:after="100" w:afterAutospacing="1"/>
    </w:pPr>
  </w:style>
  <w:style w:type="paragraph" w:customStyle="1" w:styleId="ui-resizable-se">
    <w:name w:val="ui-resizable-se"/>
    <w:basedOn w:val="Normale"/>
    <w:rsid w:val="003C3C49"/>
    <w:pPr>
      <w:spacing w:before="100" w:beforeAutospacing="1" w:after="100" w:afterAutospacing="1"/>
    </w:pPr>
  </w:style>
  <w:style w:type="paragraph" w:customStyle="1" w:styleId="ui-resizable-sw">
    <w:name w:val="ui-resizable-sw"/>
    <w:basedOn w:val="Normale"/>
    <w:rsid w:val="003C3C49"/>
    <w:pPr>
      <w:spacing w:before="100" w:beforeAutospacing="1" w:after="100" w:afterAutospacing="1"/>
    </w:pPr>
  </w:style>
  <w:style w:type="paragraph" w:customStyle="1" w:styleId="ui-resizable-nw">
    <w:name w:val="ui-resizable-nw"/>
    <w:basedOn w:val="Normale"/>
    <w:rsid w:val="003C3C49"/>
    <w:pPr>
      <w:spacing w:before="100" w:beforeAutospacing="1" w:after="100" w:afterAutospacing="1"/>
    </w:pPr>
  </w:style>
  <w:style w:type="paragraph" w:customStyle="1" w:styleId="ui-resizable-ne">
    <w:name w:val="ui-resizable-ne"/>
    <w:basedOn w:val="Normale"/>
    <w:rsid w:val="003C3C49"/>
    <w:pPr>
      <w:spacing w:before="100" w:beforeAutospacing="1" w:after="100" w:afterAutospacing="1"/>
    </w:pPr>
  </w:style>
  <w:style w:type="paragraph" w:customStyle="1" w:styleId="ui-slider">
    <w:name w:val="ui-slider"/>
    <w:basedOn w:val="Normale"/>
    <w:rsid w:val="003C3C49"/>
    <w:pPr>
      <w:spacing w:before="100" w:beforeAutospacing="1" w:after="100" w:afterAutospacing="1"/>
    </w:pPr>
  </w:style>
  <w:style w:type="paragraph" w:customStyle="1" w:styleId="ui-slider-horizontal">
    <w:name w:val="ui-slider-horizontal"/>
    <w:basedOn w:val="Normale"/>
    <w:rsid w:val="003C3C49"/>
    <w:pPr>
      <w:spacing w:before="100" w:beforeAutospacing="1" w:after="100" w:afterAutospacing="1"/>
    </w:pPr>
  </w:style>
  <w:style w:type="paragraph" w:customStyle="1" w:styleId="ui-slider-vertical">
    <w:name w:val="ui-slider-vertical"/>
    <w:basedOn w:val="Normale"/>
    <w:rsid w:val="003C3C49"/>
    <w:pPr>
      <w:spacing w:before="100" w:beforeAutospacing="1" w:after="100" w:afterAutospacing="1"/>
    </w:pPr>
  </w:style>
  <w:style w:type="paragraph" w:customStyle="1" w:styleId="ui-tabs">
    <w:name w:val="ui-tabs"/>
    <w:basedOn w:val="Normale"/>
    <w:rsid w:val="003C3C49"/>
    <w:pPr>
      <w:spacing w:before="100" w:beforeAutospacing="1" w:after="100" w:afterAutospacing="1"/>
    </w:pPr>
  </w:style>
  <w:style w:type="paragraph" w:customStyle="1" w:styleId="references-small">
    <w:name w:val="references-small"/>
    <w:basedOn w:val="Normale"/>
    <w:rsid w:val="003C3C49"/>
    <w:pPr>
      <w:spacing w:before="100" w:beforeAutospacing="1" w:after="100" w:afterAutospacing="1"/>
    </w:pPr>
    <w:rPr>
      <w:sz w:val="22"/>
      <w:szCs w:val="22"/>
    </w:rPr>
  </w:style>
  <w:style w:type="paragraph" w:customStyle="1" w:styleId="navbox-title">
    <w:name w:val="navbox-title"/>
    <w:basedOn w:val="Normale"/>
    <w:rsid w:val="003C3C49"/>
    <w:pPr>
      <w:shd w:val="clear" w:color="auto" w:fill="CCCCFF"/>
      <w:spacing w:before="100" w:beforeAutospacing="1" w:after="100" w:afterAutospacing="1"/>
      <w:jc w:val="center"/>
    </w:pPr>
  </w:style>
  <w:style w:type="paragraph" w:customStyle="1" w:styleId="navbox-abovebelow">
    <w:name w:val="navbox-abovebelow"/>
    <w:basedOn w:val="Normale"/>
    <w:rsid w:val="003C3C49"/>
    <w:pPr>
      <w:shd w:val="clear" w:color="auto" w:fill="DDDDFF"/>
      <w:spacing w:before="100" w:beforeAutospacing="1" w:after="100" w:afterAutospacing="1"/>
      <w:jc w:val="center"/>
    </w:pPr>
  </w:style>
  <w:style w:type="paragraph" w:customStyle="1" w:styleId="navbox-group">
    <w:name w:val="navbox-group"/>
    <w:basedOn w:val="Normale"/>
    <w:rsid w:val="003C3C49"/>
    <w:pPr>
      <w:shd w:val="clear" w:color="auto" w:fill="DDDDFF"/>
      <w:spacing w:before="100" w:beforeAutospacing="1" w:after="100" w:afterAutospacing="1"/>
      <w:jc w:val="right"/>
    </w:pPr>
    <w:rPr>
      <w:b/>
      <w:bCs/>
    </w:rPr>
  </w:style>
  <w:style w:type="paragraph" w:customStyle="1" w:styleId="navbox">
    <w:name w:val="navbox"/>
    <w:basedOn w:val="Normale"/>
    <w:rsid w:val="003C3C49"/>
    <w:pPr>
      <w:shd w:val="clear" w:color="auto" w:fill="FDFDFD"/>
      <w:spacing w:before="100" w:beforeAutospacing="1" w:after="100" w:afterAutospacing="1"/>
    </w:pPr>
  </w:style>
  <w:style w:type="paragraph" w:customStyle="1" w:styleId="navbox-subgroup">
    <w:name w:val="navbox-subgroup"/>
    <w:basedOn w:val="Normale"/>
    <w:rsid w:val="003C3C49"/>
    <w:pPr>
      <w:shd w:val="clear" w:color="auto" w:fill="FDFDFD"/>
      <w:spacing w:before="100" w:beforeAutospacing="1" w:after="100" w:afterAutospacing="1"/>
    </w:pPr>
  </w:style>
  <w:style w:type="paragraph" w:customStyle="1" w:styleId="navbox-list">
    <w:name w:val="navbox-list"/>
    <w:basedOn w:val="Normale"/>
    <w:rsid w:val="003C3C49"/>
    <w:pPr>
      <w:spacing w:before="100" w:beforeAutospacing="1" w:after="100" w:afterAutospacing="1"/>
    </w:pPr>
  </w:style>
  <w:style w:type="paragraph" w:customStyle="1" w:styleId="navbox-even">
    <w:name w:val="navbox-even"/>
    <w:basedOn w:val="Normale"/>
    <w:rsid w:val="003C3C49"/>
    <w:pPr>
      <w:shd w:val="clear" w:color="auto" w:fill="F7F7F7"/>
      <w:spacing w:before="100" w:beforeAutospacing="1" w:after="100" w:afterAutospacing="1"/>
    </w:pPr>
  </w:style>
  <w:style w:type="paragraph" w:customStyle="1" w:styleId="navbox-odd">
    <w:name w:val="navbox-odd"/>
    <w:basedOn w:val="Normale"/>
    <w:rsid w:val="003C3C49"/>
    <w:pPr>
      <w:spacing w:before="100" w:beforeAutospacing="1" w:after="100" w:afterAutospacing="1"/>
    </w:pPr>
  </w:style>
  <w:style w:type="paragraph" w:customStyle="1" w:styleId="collapsebutton">
    <w:name w:val="collapsebutton"/>
    <w:basedOn w:val="Normale"/>
    <w:rsid w:val="003C3C49"/>
    <w:pPr>
      <w:spacing w:before="100" w:beforeAutospacing="1" w:after="100" w:afterAutospacing="1"/>
      <w:jc w:val="right"/>
    </w:pPr>
  </w:style>
  <w:style w:type="paragraph" w:customStyle="1" w:styleId="infobox">
    <w:name w:val="info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before="120" w:after="120"/>
      <w:ind w:left="240"/>
    </w:pPr>
    <w:rPr>
      <w:color w:val="000000"/>
    </w:rPr>
  </w:style>
  <w:style w:type="paragraph" w:customStyle="1" w:styleId="redirect-in-category">
    <w:name w:val="redirect-in-category"/>
    <w:basedOn w:val="Normale"/>
    <w:rsid w:val="003C3C49"/>
    <w:pPr>
      <w:spacing w:before="100" w:beforeAutospacing="1" w:after="100" w:afterAutospacing="1"/>
    </w:pPr>
    <w:rPr>
      <w:i/>
      <w:iCs/>
    </w:rPr>
  </w:style>
  <w:style w:type="paragraph" w:customStyle="1" w:styleId="allpagesredirect">
    <w:name w:val="allpagesredirect"/>
    <w:basedOn w:val="Normale"/>
    <w:rsid w:val="003C3C49"/>
    <w:pPr>
      <w:spacing w:before="100" w:beforeAutospacing="1" w:after="100" w:afterAutospacing="1"/>
    </w:pPr>
    <w:rPr>
      <w:i/>
      <w:iCs/>
    </w:rPr>
  </w:style>
  <w:style w:type="paragraph" w:customStyle="1" w:styleId="messagebox">
    <w:name w:val="messagebox"/>
    <w:basedOn w:val="Normale"/>
    <w:rsid w:val="003C3C4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rsid w:val="003C3C49"/>
    <w:pPr>
      <w:shd w:val="clear" w:color="auto" w:fill="00FF00"/>
      <w:spacing w:before="100" w:beforeAutospacing="1" w:after="100" w:afterAutospacing="1"/>
    </w:pPr>
    <w:rPr>
      <w:color w:val="FF0000"/>
    </w:rPr>
  </w:style>
  <w:style w:type="paragraph" w:customStyle="1" w:styleId="rellink">
    <w:name w:val="rellink"/>
    <w:basedOn w:val="Normale"/>
    <w:rsid w:val="003C3C49"/>
    <w:pPr>
      <w:spacing w:before="100" w:beforeAutospacing="1" w:after="120"/>
    </w:pPr>
    <w:rPr>
      <w:i/>
      <w:iCs/>
    </w:rPr>
  </w:style>
  <w:style w:type="paragraph" w:customStyle="1" w:styleId="dablink">
    <w:name w:val="dablink"/>
    <w:basedOn w:val="Normale"/>
    <w:rsid w:val="003C3C49"/>
    <w:pPr>
      <w:spacing w:before="100" w:beforeAutospacing="1" w:after="120"/>
    </w:pPr>
    <w:rPr>
      <w:i/>
      <w:iCs/>
    </w:rPr>
  </w:style>
  <w:style w:type="paragraph" w:customStyle="1" w:styleId="geo-default">
    <w:name w:val="geo-default"/>
    <w:basedOn w:val="Normale"/>
    <w:rsid w:val="003C3C49"/>
    <w:pPr>
      <w:spacing w:before="100" w:beforeAutospacing="1" w:after="100" w:afterAutospacing="1"/>
    </w:pPr>
  </w:style>
  <w:style w:type="paragraph" w:customStyle="1" w:styleId="geo-dms">
    <w:name w:val="geo-dms"/>
    <w:basedOn w:val="Normale"/>
    <w:rsid w:val="003C3C49"/>
    <w:pPr>
      <w:spacing w:before="100" w:beforeAutospacing="1" w:after="100" w:afterAutospacing="1"/>
    </w:pPr>
  </w:style>
  <w:style w:type="paragraph" w:customStyle="1" w:styleId="geo-dec">
    <w:name w:val="geo-dec"/>
    <w:basedOn w:val="Normale"/>
    <w:rsid w:val="003C3C49"/>
    <w:pPr>
      <w:spacing w:before="100" w:beforeAutospacing="1" w:after="100" w:afterAutospacing="1"/>
    </w:pPr>
  </w:style>
  <w:style w:type="paragraph" w:customStyle="1" w:styleId="geo-nondefault">
    <w:name w:val="geo-nondefault"/>
    <w:basedOn w:val="Normale"/>
    <w:rsid w:val="003C3C49"/>
    <w:pPr>
      <w:spacing w:before="100" w:beforeAutospacing="1" w:after="100" w:afterAutospacing="1"/>
    </w:pPr>
    <w:rPr>
      <w:vanish/>
    </w:rPr>
  </w:style>
  <w:style w:type="paragraph" w:customStyle="1" w:styleId="geo-multi-punct">
    <w:name w:val="geo-multi-punct"/>
    <w:basedOn w:val="Normale"/>
    <w:rsid w:val="003C3C49"/>
    <w:pPr>
      <w:spacing w:before="100" w:beforeAutospacing="1" w:after="100" w:afterAutospacing="1"/>
    </w:pPr>
    <w:rPr>
      <w:vanish/>
    </w:rPr>
  </w:style>
  <w:style w:type="paragraph" w:customStyle="1" w:styleId="longitude">
    <w:name w:val="longitude"/>
    <w:basedOn w:val="Normale"/>
    <w:rsid w:val="003C3C49"/>
    <w:pPr>
      <w:spacing w:before="100" w:beforeAutospacing="1" w:after="100" w:afterAutospacing="1"/>
    </w:pPr>
  </w:style>
  <w:style w:type="paragraph" w:customStyle="1" w:styleId="latitude">
    <w:name w:val="latitude"/>
    <w:basedOn w:val="Normale"/>
    <w:rsid w:val="003C3C49"/>
    <w:pPr>
      <w:spacing w:before="100" w:beforeAutospacing="1" w:after="100" w:afterAutospacing="1"/>
    </w:pPr>
  </w:style>
  <w:style w:type="paragraph" w:customStyle="1" w:styleId="template-documentation">
    <w:name w:val="template-documentation"/>
    <w:basedOn w:val="Normale"/>
    <w:rsid w:val="003C3C4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3C3C49"/>
    <w:pPr>
      <w:spacing w:before="100" w:beforeAutospacing="1" w:after="100" w:afterAutospacing="1"/>
    </w:pPr>
    <w:rPr>
      <w:rFonts w:ascii="Arial" w:hAnsi="Arial" w:cs="Arial"/>
      <w:i/>
      <w:iCs/>
      <w:sz w:val="22"/>
      <w:szCs w:val="22"/>
    </w:rPr>
  </w:style>
  <w:style w:type="paragraph" w:customStyle="1" w:styleId="texhtml">
    <w:name w:val="texhtml"/>
    <w:basedOn w:val="Normale"/>
    <w:rsid w:val="003C3C49"/>
    <w:pPr>
      <w:spacing w:before="100" w:beforeAutospacing="1" w:after="100" w:afterAutospacing="1" w:line="360" w:lineRule="atLeast"/>
    </w:pPr>
    <w:rPr>
      <w:sz w:val="30"/>
      <w:szCs w:val="30"/>
    </w:rPr>
  </w:style>
  <w:style w:type="paragraph" w:customStyle="1" w:styleId="ipa">
    <w:name w:val="ipa"/>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3C3C49"/>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3C3C49"/>
    <w:pPr>
      <w:spacing w:before="100" w:beforeAutospacing="1" w:after="100" w:afterAutospacing="1"/>
    </w:pPr>
    <w:rPr>
      <w:rFonts w:ascii="Palatino Linotype" w:hAnsi="Palatino Linotype"/>
    </w:rPr>
  </w:style>
  <w:style w:type="paragraph" w:customStyle="1" w:styleId="spriteclose">
    <w:name w:val="sprite_close"/>
    <w:basedOn w:val="Normale"/>
    <w:rsid w:val="003C3C49"/>
    <w:pPr>
      <w:spacing w:before="100" w:beforeAutospacing="1" w:after="100" w:afterAutospacing="1"/>
    </w:pPr>
  </w:style>
  <w:style w:type="paragraph" w:customStyle="1" w:styleId="spritemaximize">
    <w:name w:val="sprite_maximize"/>
    <w:basedOn w:val="Normale"/>
    <w:rsid w:val="003C3C49"/>
    <w:pPr>
      <w:spacing w:before="100" w:beforeAutospacing="1" w:after="100" w:afterAutospacing="1"/>
    </w:pPr>
  </w:style>
  <w:style w:type="paragraph" w:customStyle="1" w:styleId="spriterestore">
    <w:name w:val="sprite_restore"/>
    <w:basedOn w:val="Normale"/>
    <w:rsid w:val="003C3C49"/>
    <w:pPr>
      <w:spacing w:before="100" w:beforeAutospacing="1" w:after="100" w:afterAutospacing="1"/>
    </w:pPr>
  </w:style>
  <w:style w:type="paragraph" w:customStyle="1" w:styleId="spriteiwne">
    <w:name w:val="sprite_iw_ne"/>
    <w:basedOn w:val="Normale"/>
    <w:rsid w:val="003C3C49"/>
    <w:pPr>
      <w:spacing w:before="100" w:beforeAutospacing="1" w:after="100" w:afterAutospacing="1"/>
    </w:pPr>
  </w:style>
  <w:style w:type="paragraph" w:customStyle="1" w:styleId="spriteiwnw">
    <w:name w:val="sprite_iw_nw"/>
    <w:basedOn w:val="Normale"/>
    <w:rsid w:val="003C3C49"/>
    <w:pPr>
      <w:spacing w:before="100" w:beforeAutospacing="1" w:after="100" w:afterAutospacing="1"/>
    </w:pPr>
  </w:style>
  <w:style w:type="paragraph" w:customStyle="1" w:styleId="spriteiwse0">
    <w:name w:val="sprite_iw_se0"/>
    <w:basedOn w:val="Normale"/>
    <w:rsid w:val="003C3C49"/>
    <w:pPr>
      <w:spacing w:before="100" w:beforeAutospacing="1" w:after="100" w:afterAutospacing="1"/>
    </w:pPr>
  </w:style>
  <w:style w:type="paragraph" w:customStyle="1" w:styleId="spriteiwsw0">
    <w:name w:val="sprite_iw_sw0"/>
    <w:basedOn w:val="Normale"/>
    <w:rsid w:val="003C3C49"/>
    <w:pPr>
      <w:spacing w:before="100" w:beforeAutospacing="1" w:after="100" w:afterAutospacing="1"/>
    </w:pPr>
  </w:style>
  <w:style w:type="paragraph" w:customStyle="1" w:styleId="spriteiwtab1dl">
    <w:name w:val="sprite_iw_tab_1dl"/>
    <w:basedOn w:val="Normale"/>
    <w:rsid w:val="003C3C49"/>
    <w:pPr>
      <w:spacing w:before="100" w:beforeAutospacing="1" w:after="100" w:afterAutospacing="1"/>
    </w:pPr>
  </w:style>
  <w:style w:type="paragraph" w:customStyle="1" w:styleId="spriteiwtab1l">
    <w:name w:val="sprite_iw_tab_1l"/>
    <w:basedOn w:val="Normale"/>
    <w:rsid w:val="003C3C49"/>
    <w:pPr>
      <w:spacing w:before="100" w:beforeAutospacing="1" w:after="100" w:afterAutospacing="1"/>
    </w:pPr>
  </w:style>
  <w:style w:type="paragraph" w:customStyle="1" w:styleId="spriteiwtabdl">
    <w:name w:val="sprite_iw_tab_dl"/>
    <w:basedOn w:val="Normale"/>
    <w:rsid w:val="003C3C49"/>
    <w:pPr>
      <w:spacing w:before="100" w:beforeAutospacing="1" w:after="100" w:afterAutospacing="1"/>
    </w:pPr>
  </w:style>
  <w:style w:type="paragraph" w:customStyle="1" w:styleId="spriteiwtabdr">
    <w:name w:val="sprite_iw_tab_dr"/>
    <w:basedOn w:val="Normale"/>
    <w:rsid w:val="003C3C49"/>
    <w:pPr>
      <w:spacing w:before="100" w:beforeAutospacing="1" w:after="100" w:afterAutospacing="1"/>
    </w:pPr>
  </w:style>
  <w:style w:type="paragraph" w:customStyle="1" w:styleId="spriteiwtabl">
    <w:name w:val="sprite_iw_tab_l"/>
    <w:basedOn w:val="Normale"/>
    <w:rsid w:val="003C3C49"/>
    <w:pPr>
      <w:spacing w:before="100" w:beforeAutospacing="1" w:after="100" w:afterAutospacing="1"/>
    </w:pPr>
  </w:style>
  <w:style w:type="paragraph" w:customStyle="1" w:styleId="spriteiwtabr">
    <w:name w:val="sprite_iw_tab_r"/>
    <w:basedOn w:val="Normale"/>
    <w:rsid w:val="003C3C49"/>
    <w:pPr>
      <w:spacing w:before="100" w:beforeAutospacing="1" w:after="100" w:afterAutospacing="1"/>
    </w:pPr>
  </w:style>
  <w:style w:type="paragraph" w:customStyle="1" w:styleId="spriteiwtabback1dl">
    <w:name w:val="sprite_iw_tabback_1dl"/>
    <w:basedOn w:val="Normale"/>
    <w:rsid w:val="003C3C49"/>
    <w:pPr>
      <w:spacing w:before="100" w:beforeAutospacing="1" w:after="100" w:afterAutospacing="1"/>
    </w:pPr>
  </w:style>
  <w:style w:type="paragraph" w:customStyle="1" w:styleId="spriteiwtabback1l">
    <w:name w:val="sprite_iw_tabback_1l"/>
    <w:basedOn w:val="Normale"/>
    <w:rsid w:val="003C3C49"/>
    <w:pPr>
      <w:spacing w:before="100" w:beforeAutospacing="1" w:after="100" w:afterAutospacing="1"/>
    </w:pPr>
  </w:style>
  <w:style w:type="paragraph" w:customStyle="1" w:styleId="spriteiwtabbackdl">
    <w:name w:val="sprite_iw_tabback_dl"/>
    <w:basedOn w:val="Normale"/>
    <w:rsid w:val="003C3C49"/>
    <w:pPr>
      <w:spacing w:before="100" w:beforeAutospacing="1" w:after="100" w:afterAutospacing="1"/>
    </w:pPr>
  </w:style>
  <w:style w:type="paragraph" w:customStyle="1" w:styleId="spriteiwtabbackdr">
    <w:name w:val="sprite_iw_tabback_dr"/>
    <w:basedOn w:val="Normale"/>
    <w:rsid w:val="003C3C49"/>
    <w:pPr>
      <w:spacing w:before="100" w:beforeAutospacing="1" w:after="100" w:afterAutospacing="1"/>
    </w:pPr>
  </w:style>
  <w:style w:type="paragraph" w:customStyle="1" w:styleId="spriteiwtabbackl">
    <w:name w:val="sprite_iw_tabback_l"/>
    <w:basedOn w:val="Normale"/>
    <w:rsid w:val="003C3C49"/>
    <w:pPr>
      <w:spacing w:before="100" w:beforeAutospacing="1" w:after="100" w:afterAutospacing="1"/>
    </w:pPr>
  </w:style>
  <w:style w:type="paragraph" w:customStyle="1" w:styleId="spriteiwtabbackr">
    <w:name w:val="sprite_iw_tabback_r"/>
    <w:basedOn w:val="Normale"/>
    <w:rsid w:val="003C3C49"/>
    <w:pPr>
      <w:spacing w:before="100" w:beforeAutospacing="1" w:after="100" w:afterAutospacing="1"/>
    </w:pPr>
  </w:style>
  <w:style w:type="paragraph" w:customStyle="1" w:styleId="spriteiwxtap">
    <w:name w:val="sprite_iw_xtap"/>
    <w:basedOn w:val="Normale"/>
    <w:rsid w:val="003C3C49"/>
    <w:pPr>
      <w:spacing w:before="100" w:beforeAutospacing="1" w:after="100" w:afterAutospacing="1"/>
    </w:pPr>
  </w:style>
  <w:style w:type="paragraph" w:customStyle="1" w:styleId="spriteiwxtapl">
    <w:name w:val="sprite_iw_xtap_l"/>
    <w:basedOn w:val="Normale"/>
    <w:rsid w:val="003C3C49"/>
    <w:pPr>
      <w:spacing w:before="100" w:beforeAutospacing="1" w:after="100" w:afterAutospacing="1"/>
    </w:pPr>
  </w:style>
  <w:style w:type="paragraph" w:customStyle="1" w:styleId="spriteiwxtapld">
    <w:name w:val="sprite_iw_xtap_ld"/>
    <w:basedOn w:val="Normale"/>
    <w:rsid w:val="003C3C49"/>
    <w:pPr>
      <w:spacing w:before="100" w:beforeAutospacing="1" w:after="100" w:afterAutospacing="1"/>
    </w:pPr>
  </w:style>
  <w:style w:type="paragraph" w:customStyle="1" w:styleId="spriteiwxtaprd">
    <w:name w:val="sprite_iw_xtap_rd"/>
    <w:basedOn w:val="Normale"/>
    <w:rsid w:val="003C3C49"/>
    <w:pPr>
      <w:spacing w:before="100" w:beforeAutospacing="1" w:after="100" w:afterAutospacing="1"/>
    </w:pPr>
  </w:style>
  <w:style w:type="paragraph" w:customStyle="1" w:styleId="spriteiwxtapu">
    <w:name w:val="sprite_iw_xtap_u"/>
    <w:basedOn w:val="Normale"/>
    <w:rsid w:val="003C3C49"/>
    <w:pPr>
      <w:spacing w:before="100" w:beforeAutospacing="1" w:after="100" w:afterAutospacing="1"/>
    </w:pPr>
  </w:style>
  <w:style w:type="paragraph" w:customStyle="1" w:styleId="spriteiwxtapul">
    <w:name w:val="sprite_iw_xtap_ul"/>
    <w:basedOn w:val="Normale"/>
    <w:rsid w:val="003C3C49"/>
    <w:pPr>
      <w:spacing w:before="100" w:beforeAutospacing="1" w:after="100" w:afterAutospacing="1"/>
    </w:pPr>
  </w:style>
  <w:style w:type="paragraph" w:customStyle="1" w:styleId="spriteiwsne">
    <w:name w:val="sprite_iws_ne"/>
    <w:basedOn w:val="Normale"/>
    <w:rsid w:val="003C3C49"/>
    <w:pPr>
      <w:spacing w:before="100" w:beforeAutospacing="1" w:after="100" w:afterAutospacing="1"/>
    </w:pPr>
  </w:style>
  <w:style w:type="paragraph" w:customStyle="1" w:styleId="spriteiwsnw">
    <w:name w:val="sprite_iws_nw"/>
    <w:basedOn w:val="Normale"/>
    <w:rsid w:val="003C3C49"/>
    <w:pPr>
      <w:spacing w:before="100" w:beforeAutospacing="1" w:after="100" w:afterAutospacing="1"/>
    </w:pPr>
  </w:style>
  <w:style w:type="paragraph" w:customStyle="1" w:styleId="spriteiwsse">
    <w:name w:val="sprite_iws_se"/>
    <w:basedOn w:val="Normale"/>
    <w:rsid w:val="003C3C49"/>
    <w:pPr>
      <w:spacing w:before="100" w:beforeAutospacing="1" w:after="100" w:afterAutospacing="1"/>
    </w:pPr>
  </w:style>
  <w:style w:type="paragraph" w:customStyle="1" w:styleId="spriteiwssw">
    <w:name w:val="sprite_iws_sw"/>
    <w:basedOn w:val="Normale"/>
    <w:rsid w:val="003C3C49"/>
    <w:pPr>
      <w:spacing w:before="100" w:beforeAutospacing="1" w:after="100" w:afterAutospacing="1"/>
    </w:pPr>
  </w:style>
  <w:style w:type="paragraph" w:customStyle="1" w:styleId="spriteiwstab1dl">
    <w:name w:val="sprite_iws_tab_1dl"/>
    <w:basedOn w:val="Normale"/>
    <w:rsid w:val="003C3C49"/>
    <w:pPr>
      <w:spacing w:before="100" w:beforeAutospacing="1" w:after="100" w:afterAutospacing="1"/>
    </w:pPr>
  </w:style>
  <w:style w:type="paragraph" w:customStyle="1" w:styleId="spriteiwstab1l">
    <w:name w:val="sprite_iws_tab_1l"/>
    <w:basedOn w:val="Normale"/>
    <w:rsid w:val="003C3C49"/>
    <w:pPr>
      <w:spacing w:before="100" w:beforeAutospacing="1" w:after="100" w:afterAutospacing="1"/>
    </w:pPr>
  </w:style>
  <w:style w:type="paragraph" w:customStyle="1" w:styleId="spriteiwstabdl">
    <w:name w:val="sprite_iws_tab_dl"/>
    <w:basedOn w:val="Normale"/>
    <w:rsid w:val="003C3C49"/>
    <w:pPr>
      <w:spacing w:before="100" w:beforeAutospacing="1" w:after="100" w:afterAutospacing="1"/>
    </w:pPr>
  </w:style>
  <w:style w:type="paragraph" w:customStyle="1" w:styleId="spriteiwstabdo">
    <w:name w:val="sprite_iws_tab_do"/>
    <w:basedOn w:val="Normale"/>
    <w:rsid w:val="003C3C49"/>
    <w:pPr>
      <w:spacing w:before="100" w:beforeAutospacing="1" w:after="100" w:afterAutospacing="1"/>
    </w:pPr>
  </w:style>
  <w:style w:type="paragraph" w:customStyle="1" w:styleId="spriteiwstabdr">
    <w:name w:val="sprite_iws_tab_dr"/>
    <w:basedOn w:val="Normale"/>
    <w:rsid w:val="003C3C49"/>
    <w:pPr>
      <w:spacing w:before="100" w:beforeAutospacing="1" w:after="100" w:afterAutospacing="1"/>
    </w:pPr>
  </w:style>
  <w:style w:type="paragraph" w:customStyle="1" w:styleId="spriteiwstabl">
    <w:name w:val="sprite_iws_tab_l"/>
    <w:basedOn w:val="Normale"/>
    <w:rsid w:val="003C3C49"/>
    <w:pPr>
      <w:spacing w:before="100" w:beforeAutospacing="1" w:after="100" w:afterAutospacing="1"/>
    </w:pPr>
  </w:style>
  <w:style w:type="paragraph" w:customStyle="1" w:styleId="spriteiwstabo">
    <w:name w:val="sprite_iws_tab_o"/>
    <w:basedOn w:val="Normale"/>
    <w:rsid w:val="003C3C49"/>
    <w:pPr>
      <w:spacing w:before="100" w:beforeAutospacing="1" w:after="100" w:afterAutospacing="1"/>
    </w:pPr>
  </w:style>
  <w:style w:type="paragraph" w:customStyle="1" w:styleId="spriteiwstabr">
    <w:name w:val="sprite_iws_tab_r"/>
    <w:basedOn w:val="Normale"/>
    <w:rsid w:val="003C3C49"/>
    <w:pPr>
      <w:spacing w:before="100" w:beforeAutospacing="1" w:after="100" w:afterAutospacing="1"/>
    </w:pPr>
  </w:style>
  <w:style w:type="paragraph" w:customStyle="1" w:styleId="spriteiwstap">
    <w:name w:val="sprite_iws_tap"/>
    <w:basedOn w:val="Normale"/>
    <w:rsid w:val="003C3C49"/>
    <w:pPr>
      <w:spacing w:before="100" w:beforeAutospacing="1" w:after="100" w:afterAutospacing="1"/>
    </w:pPr>
  </w:style>
  <w:style w:type="paragraph" w:customStyle="1" w:styleId="spriteiwstapl">
    <w:name w:val="sprite_iws_tap_l"/>
    <w:basedOn w:val="Normale"/>
    <w:rsid w:val="003C3C49"/>
    <w:pPr>
      <w:spacing w:before="100" w:beforeAutospacing="1" w:after="100" w:afterAutospacing="1"/>
    </w:pPr>
  </w:style>
  <w:style w:type="paragraph" w:customStyle="1" w:styleId="spriteiwstapld">
    <w:name w:val="sprite_iws_tap_ld"/>
    <w:basedOn w:val="Normale"/>
    <w:rsid w:val="003C3C49"/>
    <w:pPr>
      <w:spacing w:before="100" w:beforeAutospacing="1" w:after="100" w:afterAutospacing="1"/>
    </w:pPr>
  </w:style>
  <w:style w:type="paragraph" w:customStyle="1" w:styleId="spriteiwstaprd">
    <w:name w:val="sprite_iws_tap_rd"/>
    <w:basedOn w:val="Normale"/>
    <w:rsid w:val="003C3C49"/>
    <w:pPr>
      <w:spacing w:before="100" w:beforeAutospacing="1" w:after="100" w:afterAutospacing="1"/>
    </w:pPr>
  </w:style>
  <w:style w:type="paragraph" w:customStyle="1" w:styleId="spriteiwstapu">
    <w:name w:val="sprite_iws_tap_u"/>
    <w:basedOn w:val="Normale"/>
    <w:rsid w:val="003C3C49"/>
    <w:pPr>
      <w:spacing w:before="100" w:beforeAutospacing="1" w:after="100" w:afterAutospacing="1"/>
    </w:pPr>
  </w:style>
  <w:style w:type="paragraph" w:customStyle="1" w:styleId="spriteiwstapul">
    <w:name w:val="sprite_iws_tap_ul"/>
    <w:basedOn w:val="Normale"/>
    <w:rsid w:val="003C3C49"/>
    <w:pPr>
      <w:spacing w:before="100" w:beforeAutospacing="1" w:after="100" w:afterAutospacing="1"/>
    </w:pPr>
  </w:style>
  <w:style w:type="paragraph" w:customStyle="1" w:styleId="special-label">
    <w:name w:val="special-label"/>
    <w:basedOn w:val="Normale"/>
    <w:rsid w:val="003C3C49"/>
    <w:pPr>
      <w:spacing w:before="100" w:beforeAutospacing="1" w:after="100" w:afterAutospacing="1"/>
    </w:pPr>
  </w:style>
  <w:style w:type="paragraph" w:customStyle="1" w:styleId="special-query">
    <w:name w:val="special-query"/>
    <w:basedOn w:val="Normale"/>
    <w:rsid w:val="003C3C49"/>
    <w:pPr>
      <w:spacing w:before="100" w:beforeAutospacing="1" w:after="100" w:afterAutospacing="1"/>
    </w:pPr>
  </w:style>
  <w:style w:type="paragraph" w:customStyle="1" w:styleId="special-hover">
    <w:name w:val="special-hover"/>
    <w:basedOn w:val="Normale"/>
    <w:rsid w:val="003C3C49"/>
    <w:pPr>
      <w:spacing w:before="100" w:beforeAutospacing="1" w:after="100" w:afterAutospacing="1"/>
    </w:pPr>
  </w:style>
  <w:style w:type="paragraph" w:customStyle="1" w:styleId="wikieditor-ui-text">
    <w:name w:val="wikieditor-ui-text"/>
    <w:basedOn w:val="Normale"/>
    <w:rsid w:val="003C3C49"/>
    <w:pPr>
      <w:spacing w:before="100" w:beforeAutospacing="1" w:after="100" w:afterAutospacing="1"/>
    </w:pPr>
  </w:style>
  <w:style w:type="paragraph" w:customStyle="1" w:styleId="wikieditor-ui-top">
    <w:name w:val="wikieditor-ui-top"/>
    <w:basedOn w:val="Normale"/>
    <w:rsid w:val="003C3C49"/>
    <w:pPr>
      <w:spacing w:before="100" w:beforeAutospacing="1" w:after="100" w:afterAutospacing="1"/>
    </w:pPr>
  </w:style>
  <w:style w:type="paragraph" w:customStyle="1" w:styleId="wikieditor-ui-left">
    <w:name w:val="wikieditor-ui-left"/>
    <w:basedOn w:val="Normale"/>
    <w:rsid w:val="003C3C49"/>
    <w:pPr>
      <w:spacing w:before="100" w:beforeAutospacing="1" w:after="100" w:afterAutospacing="1"/>
    </w:pPr>
  </w:style>
  <w:style w:type="paragraph" w:customStyle="1" w:styleId="wikieditor-ui-right">
    <w:name w:val="wikieditor-ui-right"/>
    <w:basedOn w:val="Normale"/>
    <w:rsid w:val="003C3C49"/>
    <w:pPr>
      <w:spacing w:before="100" w:beforeAutospacing="1" w:after="100" w:afterAutospacing="1"/>
    </w:pPr>
  </w:style>
  <w:style w:type="paragraph" w:customStyle="1" w:styleId="ui-dialog-titlebar-close">
    <w:name w:val="ui-dialog-titlebar-close"/>
    <w:basedOn w:val="Normale"/>
    <w:rsid w:val="003C3C49"/>
    <w:pPr>
      <w:spacing w:before="100" w:beforeAutospacing="1" w:after="100" w:afterAutospacing="1"/>
    </w:pPr>
  </w:style>
  <w:style w:type="paragraph" w:customStyle="1" w:styleId="wikieditor-template-dialog-field-wrapper">
    <w:name w:val="wikieditor-template-dialog-field-wrapper"/>
    <w:basedOn w:val="Normale"/>
    <w:rsid w:val="003C3C49"/>
    <w:pPr>
      <w:spacing w:before="100" w:beforeAutospacing="1" w:after="100" w:afterAutospacing="1"/>
    </w:pPr>
  </w:style>
  <w:style w:type="paragraph" w:customStyle="1" w:styleId="sections">
    <w:name w:val="sections"/>
    <w:basedOn w:val="Normale"/>
    <w:rsid w:val="003C3C49"/>
    <w:pPr>
      <w:spacing w:before="100" w:beforeAutospacing="1" w:after="100" w:afterAutospacing="1"/>
    </w:pPr>
  </w:style>
  <w:style w:type="paragraph" w:customStyle="1" w:styleId="tabs">
    <w:name w:val="tabs"/>
    <w:basedOn w:val="Normale"/>
    <w:rsid w:val="003C3C49"/>
    <w:pPr>
      <w:spacing w:before="100" w:beforeAutospacing="1" w:after="100" w:afterAutospacing="1"/>
    </w:pPr>
  </w:style>
  <w:style w:type="paragraph" w:customStyle="1" w:styleId="section-main">
    <w:name w:val="section-main"/>
    <w:basedOn w:val="Normale"/>
    <w:rsid w:val="003C3C49"/>
    <w:pPr>
      <w:spacing w:before="100" w:beforeAutospacing="1" w:after="100" w:afterAutospacing="1"/>
    </w:pPr>
  </w:style>
  <w:style w:type="paragraph" w:customStyle="1" w:styleId="group">
    <w:name w:val="group"/>
    <w:basedOn w:val="Normale"/>
    <w:rsid w:val="003C3C49"/>
    <w:pPr>
      <w:spacing w:before="100" w:beforeAutospacing="1" w:after="100" w:afterAutospacing="1"/>
    </w:pPr>
  </w:style>
  <w:style w:type="paragraph" w:customStyle="1" w:styleId="group-search">
    <w:name w:val="group-search"/>
    <w:basedOn w:val="Normale"/>
    <w:rsid w:val="003C3C49"/>
    <w:pPr>
      <w:spacing w:before="100" w:beforeAutospacing="1" w:after="100" w:afterAutospacing="1"/>
    </w:pPr>
  </w:style>
  <w:style w:type="paragraph" w:customStyle="1" w:styleId="group-insert">
    <w:name w:val="group-insert"/>
    <w:basedOn w:val="Normale"/>
    <w:rsid w:val="003C3C49"/>
    <w:pPr>
      <w:spacing w:before="100" w:beforeAutospacing="1" w:after="100" w:afterAutospacing="1"/>
    </w:pPr>
  </w:style>
  <w:style w:type="paragraph" w:customStyle="1" w:styleId="ui-accordion-header">
    <w:name w:val="ui-accordion-header"/>
    <w:basedOn w:val="Normale"/>
    <w:rsid w:val="003C3C49"/>
    <w:pPr>
      <w:spacing w:before="100" w:beforeAutospacing="1" w:after="100" w:afterAutospacing="1"/>
    </w:pPr>
  </w:style>
  <w:style w:type="paragraph" w:customStyle="1" w:styleId="ui-accordion-li-fix">
    <w:name w:val="ui-accordion-li-fix"/>
    <w:basedOn w:val="Normale"/>
    <w:rsid w:val="003C3C49"/>
    <w:pPr>
      <w:spacing w:before="100" w:beforeAutospacing="1" w:after="100" w:afterAutospacing="1"/>
    </w:pPr>
  </w:style>
  <w:style w:type="paragraph" w:customStyle="1" w:styleId="ui-accordion-content">
    <w:name w:val="ui-accordion-content"/>
    <w:basedOn w:val="Normale"/>
    <w:rsid w:val="003C3C49"/>
    <w:pPr>
      <w:spacing w:before="100" w:beforeAutospacing="1" w:after="100" w:afterAutospacing="1"/>
    </w:pPr>
  </w:style>
  <w:style w:type="paragraph" w:customStyle="1" w:styleId="ui-accordion-content-active">
    <w:name w:val="ui-accordion-content-active"/>
    <w:basedOn w:val="Normale"/>
    <w:rsid w:val="003C3C49"/>
    <w:pPr>
      <w:spacing w:before="100" w:beforeAutospacing="1" w:after="100" w:afterAutospacing="1"/>
    </w:pPr>
  </w:style>
  <w:style w:type="paragraph" w:customStyle="1" w:styleId="ui-datepicker-header">
    <w:name w:val="ui-datepicker-header"/>
    <w:basedOn w:val="Normale"/>
    <w:rsid w:val="003C3C49"/>
    <w:pPr>
      <w:spacing w:before="100" w:beforeAutospacing="1" w:after="100" w:afterAutospacing="1"/>
    </w:pPr>
  </w:style>
  <w:style w:type="paragraph" w:customStyle="1" w:styleId="ui-datepicker-prev">
    <w:name w:val="ui-datepicker-prev"/>
    <w:basedOn w:val="Normale"/>
    <w:rsid w:val="003C3C49"/>
    <w:pPr>
      <w:spacing w:before="100" w:beforeAutospacing="1" w:after="100" w:afterAutospacing="1"/>
    </w:pPr>
  </w:style>
  <w:style w:type="paragraph" w:customStyle="1" w:styleId="ui-datepicker-next">
    <w:name w:val="ui-datepicker-next"/>
    <w:basedOn w:val="Normale"/>
    <w:rsid w:val="003C3C49"/>
    <w:pPr>
      <w:spacing w:before="100" w:beforeAutospacing="1" w:after="100" w:afterAutospacing="1"/>
    </w:pPr>
  </w:style>
  <w:style w:type="paragraph" w:customStyle="1" w:styleId="ui-datepicker-title">
    <w:name w:val="ui-datepicker-title"/>
    <w:basedOn w:val="Normale"/>
    <w:rsid w:val="003C3C49"/>
    <w:pPr>
      <w:spacing w:before="100" w:beforeAutospacing="1" w:after="100" w:afterAutospacing="1"/>
    </w:pPr>
  </w:style>
  <w:style w:type="paragraph" w:customStyle="1" w:styleId="ui-datepicker-buttonpane">
    <w:name w:val="ui-datepicker-buttonpane"/>
    <w:basedOn w:val="Normale"/>
    <w:rsid w:val="003C3C49"/>
    <w:pPr>
      <w:spacing w:before="100" w:beforeAutospacing="1" w:after="100" w:afterAutospacing="1"/>
    </w:pPr>
  </w:style>
  <w:style w:type="paragraph" w:customStyle="1" w:styleId="ui-datepicker-group">
    <w:name w:val="ui-datepicker-group"/>
    <w:basedOn w:val="Normale"/>
    <w:rsid w:val="003C3C49"/>
    <w:pPr>
      <w:spacing w:before="100" w:beforeAutospacing="1" w:after="100" w:afterAutospacing="1"/>
    </w:pPr>
  </w:style>
  <w:style w:type="paragraph" w:customStyle="1" w:styleId="ui-dialog-titlebar">
    <w:name w:val="ui-dialog-titlebar"/>
    <w:basedOn w:val="Normale"/>
    <w:rsid w:val="003C3C49"/>
    <w:pPr>
      <w:spacing w:before="100" w:beforeAutospacing="1" w:after="100" w:afterAutospacing="1"/>
    </w:pPr>
  </w:style>
  <w:style w:type="paragraph" w:customStyle="1" w:styleId="ui-dialog-title">
    <w:name w:val="ui-dialog-title"/>
    <w:basedOn w:val="Normale"/>
    <w:rsid w:val="003C3C49"/>
    <w:pPr>
      <w:spacing w:before="100" w:beforeAutospacing="1" w:after="100" w:afterAutospacing="1"/>
    </w:pPr>
  </w:style>
  <w:style w:type="paragraph" w:customStyle="1" w:styleId="ui-dialog-content">
    <w:name w:val="ui-dialog-content"/>
    <w:basedOn w:val="Normale"/>
    <w:rsid w:val="003C3C49"/>
    <w:pPr>
      <w:spacing w:before="100" w:beforeAutospacing="1" w:after="100" w:afterAutospacing="1"/>
    </w:pPr>
  </w:style>
  <w:style w:type="paragraph" w:customStyle="1" w:styleId="ui-dialog-buttonpane">
    <w:name w:val="ui-dialog-buttonpane"/>
    <w:basedOn w:val="Normale"/>
    <w:rsid w:val="003C3C49"/>
    <w:pPr>
      <w:spacing w:before="100" w:beforeAutospacing="1" w:after="100" w:afterAutospacing="1"/>
    </w:pPr>
  </w:style>
  <w:style w:type="paragraph" w:customStyle="1" w:styleId="ui-progressbar-value">
    <w:name w:val="ui-progressbar-value"/>
    <w:basedOn w:val="Normale"/>
    <w:rsid w:val="003C3C49"/>
    <w:pPr>
      <w:spacing w:before="100" w:beforeAutospacing="1" w:after="100" w:afterAutospacing="1"/>
    </w:pPr>
  </w:style>
  <w:style w:type="paragraph" w:customStyle="1" w:styleId="ui-slider-handle">
    <w:name w:val="ui-slider-handle"/>
    <w:basedOn w:val="Normale"/>
    <w:rsid w:val="003C3C49"/>
    <w:pPr>
      <w:spacing w:before="100" w:beforeAutospacing="1" w:after="100" w:afterAutospacing="1"/>
    </w:pPr>
  </w:style>
  <w:style w:type="paragraph" w:customStyle="1" w:styleId="ui-slider-range">
    <w:name w:val="ui-slider-range"/>
    <w:basedOn w:val="Normale"/>
    <w:rsid w:val="003C3C49"/>
    <w:pPr>
      <w:spacing w:before="100" w:beforeAutospacing="1" w:after="100" w:afterAutospacing="1"/>
    </w:pPr>
  </w:style>
  <w:style w:type="paragraph" w:customStyle="1" w:styleId="ui-tabs-nav">
    <w:name w:val="ui-tabs-nav"/>
    <w:basedOn w:val="Normale"/>
    <w:rsid w:val="003C3C49"/>
    <w:pPr>
      <w:spacing w:before="100" w:beforeAutospacing="1" w:after="100" w:afterAutospacing="1"/>
    </w:pPr>
  </w:style>
  <w:style w:type="paragraph" w:customStyle="1" w:styleId="ui-tabs-panel">
    <w:name w:val="ui-tabs-panel"/>
    <w:basedOn w:val="Normale"/>
    <w:rsid w:val="003C3C49"/>
    <w:pPr>
      <w:spacing w:before="100" w:beforeAutospacing="1" w:after="100" w:afterAutospacing="1"/>
    </w:pPr>
  </w:style>
  <w:style w:type="paragraph" w:customStyle="1" w:styleId="imbox">
    <w:name w:val="imbox"/>
    <w:basedOn w:val="Normale"/>
    <w:rsid w:val="003C3C49"/>
    <w:pPr>
      <w:spacing w:before="100" w:beforeAutospacing="1" w:after="100" w:afterAutospacing="1"/>
    </w:pPr>
  </w:style>
  <w:style w:type="paragraph" w:customStyle="1" w:styleId="selflink">
    <w:name w:val="selflink"/>
    <w:basedOn w:val="Normale"/>
    <w:rsid w:val="003C3C49"/>
    <w:pPr>
      <w:spacing w:before="100" w:beforeAutospacing="1" w:after="100" w:afterAutospacing="1"/>
    </w:pPr>
  </w:style>
  <w:style w:type="paragraph" w:customStyle="1" w:styleId="wpb-header">
    <w:name w:val="wpb-header"/>
    <w:basedOn w:val="Normale"/>
    <w:rsid w:val="003C3C49"/>
    <w:pPr>
      <w:spacing w:before="100" w:beforeAutospacing="1" w:after="100" w:afterAutospacing="1"/>
    </w:pPr>
  </w:style>
  <w:style w:type="paragraph" w:customStyle="1" w:styleId="wpb-outside">
    <w:name w:val="wpb-outside"/>
    <w:basedOn w:val="Normale"/>
    <w:rsid w:val="003C3C49"/>
    <w:pPr>
      <w:spacing w:before="100" w:beforeAutospacing="1" w:after="100" w:afterAutospacing="1"/>
    </w:pPr>
  </w:style>
  <w:style w:type="paragraph" w:customStyle="1" w:styleId="wikieditor-toolbar-table-preview-frame">
    <w:name w:val="wikieditor-toolbar-table-preview-frame"/>
    <w:basedOn w:val="Normale"/>
    <w:rsid w:val="003C3C49"/>
    <w:pPr>
      <w:spacing w:before="100" w:beforeAutospacing="1" w:after="100" w:afterAutospacing="1"/>
    </w:pPr>
  </w:style>
  <w:style w:type="paragraph" w:customStyle="1" w:styleId="wikieditor-toolbar-table-preview-content">
    <w:name w:val="wikieditor-toolbar-table-preview-content"/>
    <w:basedOn w:val="Normale"/>
    <w:rsid w:val="003C3C49"/>
    <w:pPr>
      <w:spacing w:before="100" w:beforeAutospacing="1" w:after="100" w:afterAutospacing="1"/>
    </w:pPr>
  </w:style>
  <w:style w:type="paragraph" w:customStyle="1" w:styleId="wikieditor-toolbar-table-preview">
    <w:name w:val="wikieditor-toolbar-table-preview"/>
    <w:basedOn w:val="Normale"/>
    <w:rsid w:val="003C3C49"/>
    <w:pPr>
      <w:spacing w:before="100" w:beforeAutospacing="1" w:after="100" w:afterAutospacing="1"/>
    </w:pPr>
  </w:style>
  <w:style w:type="paragraph" w:customStyle="1" w:styleId="section">
    <w:name w:val="section"/>
    <w:basedOn w:val="Normale"/>
    <w:rsid w:val="003C3C49"/>
    <w:pPr>
      <w:spacing w:before="100" w:beforeAutospacing="1" w:after="100" w:afterAutospacing="1"/>
    </w:pPr>
  </w:style>
  <w:style w:type="paragraph" w:customStyle="1" w:styleId="label">
    <w:name w:val="label"/>
    <w:basedOn w:val="Normale"/>
    <w:rsid w:val="003C3C49"/>
    <w:pPr>
      <w:spacing w:before="100" w:beforeAutospacing="1" w:after="100" w:afterAutospacing="1"/>
    </w:pPr>
  </w:style>
  <w:style w:type="paragraph" w:customStyle="1" w:styleId="tool-select">
    <w:name w:val="tool-select"/>
    <w:basedOn w:val="Normale"/>
    <w:rsid w:val="003C3C49"/>
    <w:pPr>
      <w:spacing w:before="100" w:beforeAutospacing="1" w:after="100" w:afterAutospacing="1"/>
    </w:pPr>
  </w:style>
  <w:style w:type="paragraph" w:customStyle="1" w:styleId="index">
    <w:name w:val="index"/>
    <w:basedOn w:val="Normale"/>
    <w:rsid w:val="003C3C49"/>
    <w:pPr>
      <w:spacing w:before="100" w:beforeAutospacing="1" w:after="100" w:afterAutospacing="1"/>
    </w:pPr>
  </w:style>
  <w:style w:type="paragraph" w:customStyle="1" w:styleId="pages">
    <w:name w:val="pages"/>
    <w:basedOn w:val="Normale"/>
    <w:rsid w:val="003C3C49"/>
    <w:pPr>
      <w:spacing w:before="100" w:beforeAutospacing="1" w:after="100" w:afterAutospacing="1"/>
    </w:pPr>
  </w:style>
  <w:style w:type="paragraph" w:customStyle="1" w:styleId="tmbox">
    <w:name w:val="tmbox"/>
    <w:basedOn w:val="Normale"/>
    <w:rsid w:val="003C3C49"/>
    <w:pPr>
      <w:spacing w:before="100" w:beforeAutospacing="1" w:after="100" w:afterAutospacing="1"/>
    </w:pPr>
  </w:style>
  <w:style w:type="paragraph" w:customStyle="1" w:styleId="spinner">
    <w:name w:val="spinner"/>
    <w:basedOn w:val="Normale"/>
    <w:rsid w:val="003C3C49"/>
    <w:pPr>
      <w:spacing w:before="100" w:beforeAutospacing="1" w:after="100" w:afterAutospacing="1"/>
    </w:pPr>
  </w:style>
  <w:style w:type="paragraph" w:customStyle="1" w:styleId="options">
    <w:name w:val="options"/>
    <w:basedOn w:val="Normale"/>
    <w:rsid w:val="003C3C49"/>
    <w:pPr>
      <w:spacing w:before="100" w:beforeAutospacing="1" w:after="100" w:afterAutospacing="1"/>
    </w:pPr>
  </w:style>
  <w:style w:type="paragraph" w:customStyle="1" w:styleId="current">
    <w:name w:val="current"/>
    <w:basedOn w:val="Normale"/>
    <w:rsid w:val="003C3C49"/>
    <w:pPr>
      <w:spacing w:before="100" w:beforeAutospacing="1" w:after="100" w:afterAutospacing="1"/>
    </w:pPr>
  </w:style>
  <w:style w:type="paragraph" w:customStyle="1" w:styleId="option">
    <w:name w:val="option"/>
    <w:basedOn w:val="Normale"/>
    <w:rsid w:val="003C3C49"/>
    <w:pPr>
      <w:spacing w:before="100" w:beforeAutospacing="1" w:after="100" w:afterAutospacing="1"/>
    </w:pPr>
  </w:style>
  <w:style w:type="paragraph" w:customStyle="1" w:styleId="optionrelheading-2">
    <w:name w:val="option[rel=heading-2]"/>
    <w:basedOn w:val="Normale"/>
    <w:rsid w:val="003C3C49"/>
    <w:pPr>
      <w:spacing w:before="100" w:beforeAutospacing="1" w:after="100" w:afterAutospacing="1"/>
    </w:pPr>
  </w:style>
  <w:style w:type="paragraph" w:customStyle="1" w:styleId="optionrelheading-3">
    <w:name w:val="option[rel=heading-3]"/>
    <w:basedOn w:val="Normale"/>
    <w:rsid w:val="003C3C49"/>
    <w:pPr>
      <w:spacing w:before="100" w:beforeAutospacing="1" w:after="100" w:afterAutospacing="1"/>
    </w:pPr>
  </w:style>
  <w:style w:type="paragraph" w:customStyle="1" w:styleId="optionrelheading-4">
    <w:name w:val="option[rel=heading-4]"/>
    <w:basedOn w:val="Normale"/>
    <w:rsid w:val="003C3C49"/>
    <w:pPr>
      <w:spacing w:before="100" w:beforeAutospacing="1" w:after="100" w:afterAutospacing="1"/>
    </w:pPr>
  </w:style>
  <w:style w:type="paragraph" w:customStyle="1" w:styleId="optionrelheading-5">
    <w:name w:val="option[rel=heading-5]"/>
    <w:basedOn w:val="Normale"/>
    <w:rsid w:val="003C3C49"/>
    <w:pPr>
      <w:spacing w:before="100" w:beforeAutospacing="1" w:after="100" w:afterAutospacing="1"/>
    </w:pPr>
  </w:style>
  <w:style w:type="paragraph" w:customStyle="1" w:styleId="menu">
    <w:name w:val="menu"/>
    <w:basedOn w:val="Normale"/>
    <w:rsid w:val="003C3C49"/>
    <w:pPr>
      <w:spacing w:before="100" w:beforeAutospacing="1" w:after="100" w:afterAutospacing="1"/>
    </w:pPr>
  </w:style>
  <w:style w:type="paragraph" w:customStyle="1" w:styleId="wikieditor-toolbar-table-preview-wrapper">
    <w:name w:val="wikieditor-toolbar-table-preview-wrapper"/>
    <w:basedOn w:val="Normale"/>
    <w:rsid w:val="003C3C49"/>
    <w:pPr>
      <w:spacing w:before="100" w:beforeAutospacing="1" w:after="100" w:afterAutospacing="1"/>
    </w:pPr>
  </w:style>
  <w:style w:type="paragraph" w:customStyle="1" w:styleId="sitenoticesmall">
    <w:name w:val="sitenoticesmall"/>
    <w:basedOn w:val="Normale"/>
    <w:rsid w:val="003C3C49"/>
    <w:pPr>
      <w:spacing w:before="100" w:beforeAutospacing="1" w:after="100" w:afterAutospacing="1"/>
    </w:pPr>
  </w:style>
  <w:style w:type="paragraph" w:customStyle="1" w:styleId="sitenoticesmallanon">
    <w:name w:val="sitenoticesmallanon"/>
    <w:basedOn w:val="Normale"/>
    <w:rsid w:val="003C3C49"/>
    <w:pPr>
      <w:spacing w:before="100" w:beforeAutospacing="1" w:after="100" w:afterAutospacing="1"/>
    </w:pPr>
  </w:style>
  <w:style w:type="paragraph" w:customStyle="1" w:styleId="sitenoticesmalluser">
    <w:name w:val="sitenoticesmalluser"/>
    <w:basedOn w:val="Normale"/>
    <w:rsid w:val="003C3C49"/>
    <w:pPr>
      <w:spacing w:before="100" w:beforeAutospacing="1" w:after="100" w:afterAutospacing="1"/>
    </w:pPr>
  </w:style>
  <w:style w:type="paragraph" w:customStyle="1" w:styleId="google-src-text">
    <w:name w:val="google-src-text"/>
    <w:basedOn w:val="Normale"/>
    <w:rsid w:val="003C3C49"/>
    <w:pPr>
      <w:spacing w:before="100" w:beforeAutospacing="1" w:after="100" w:afterAutospacing="1"/>
    </w:pPr>
    <w:rPr>
      <w:vanish/>
    </w:rPr>
  </w:style>
  <w:style w:type="paragraph" w:customStyle="1" w:styleId="wikieditor-toolbar-dialog">
    <w:name w:val="wikieditor-toolbar-dialog"/>
    <w:basedOn w:val="Normale"/>
    <w:rsid w:val="003C3C49"/>
    <w:pPr>
      <w:spacing w:before="100" w:beforeAutospacing="1" w:after="100" w:afterAutospacing="1"/>
    </w:pPr>
  </w:style>
  <w:style w:type="paragraph" w:customStyle="1" w:styleId="ui-icon-closethick">
    <w:name w:val="ui-icon-closethick"/>
    <w:basedOn w:val="Normale"/>
    <w:rsid w:val="003C3C49"/>
    <w:pPr>
      <w:spacing w:before="100" w:beforeAutospacing="1" w:after="100" w:afterAutospacing="1"/>
    </w:pPr>
  </w:style>
  <w:style w:type="paragraph" w:customStyle="1" w:styleId="ui-accordion-header-active">
    <w:name w:val="ui-accordion-header-active"/>
    <w:basedOn w:val="Normale"/>
    <w:rsid w:val="003C3C49"/>
    <w:pPr>
      <w:spacing w:before="100" w:beforeAutospacing="1" w:after="100" w:afterAutospacing="1"/>
    </w:pPr>
  </w:style>
  <w:style w:type="paragraph" w:customStyle="1" w:styleId="ui-tabs-hide">
    <w:name w:val="ui-tabs-hide"/>
    <w:basedOn w:val="Normale"/>
    <w:rsid w:val="003C3C49"/>
    <w:pPr>
      <w:spacing w:before="100" w:beforeAutospacing="1" w:after="100" w:afterAutospacing="1"/>
    </w:pPr>
  </w:style>
  <w:style w:type="paragraph" w:customStyle="1" w:styleId="notice-all">
    <w:name w:val="notice-all"/>
    <w:basedOn w:val="Normale"/>
    <w:rsid w:val="003C3C49"/>
    <w:pPr>
      <w:spacing w:before="100" w:beforeAutospacing="1" w:after="100" w:afterAutospacing="1"/>
    </w:pPr>
  </w:style>
  <w:style w:type="character" w:customStyle="1" w:styleId="citation">
    <w:name w:val="citation"/>
    <w:basedOn w:val="Carpredefinitoparagrafo"/>
    <w:rsid w:val="003C3C49"/>
    <w:rPr>
      <w:i w:val="0"/>
      <w:iCs w:val="0"/>
    </w:rPr>
  </w:style>
  <w:style w:type="character" w:customStyle="1" w:styleId="texhtml1">
    <w:name w:val="texhtml1"/>
    <w:basedOn w:val="Carpredefinitoparagrafo"/>
    <w:rsid w:val="003C3C49"/>
    <w:rPr>
      <w:sz w:val="30"/>
      <w:szCs w:val="30"/>
    </w:rPr>
  </w:style>
  <w:style w:type="character" w:customStyle="1" w:styleId="tab">
    <w:name w:val="tab"/>
    <w:basedOn w:val="Carpredefinitoparagrafo"/>
    <w:rsid w:val="003C3C49"/>
  </w:style>
  <w:style w:type="paragraph" w:customStyle="1" w:styleId="special-label1">
    <w:name w:val="special-label1"/>
    <w:basedOn w:val="Normale"/>
    <w:rsid w:val="003C3C49"/>
    <w:pPr>
      <w:spacing w:before="100" w:beforeAutospacing="1" w:after="100" w:afterAutospacing="1"/>
    </w:pPr>
    <w:rPr>
      <w:color w:val="808080"/>
      <w:sz w:val="19"/>
      <w:szCs w:val="19"/>
    </w:rPr>
  </w:style>
  <w:style w:type="paragraph" w:customStyle="1" w:styleId="special-query1">
    <w:name w:val="special-query1"/>
    <w:basedOn w:val="Normale"/>
    <w:rsid w:val="003C3C49"/>
    <w:pPr>
      <w:spacing w:before="100" w:beforeAutospacing="1" w:after="100" w:afterAutospacing="1"/>
    </w:pPr>
    <w:rPr>
      <w:i/>
      <w:iCs/>
      <w:color w:val="000000"/>
    </w:rPr>
  </w:style>
  <w:style w:type="paragraph" w:customStyle="1" w:styleId="special-hover1">
    <w:name w:val="special-hover1"/>
    <w:basedOn w:val="Normale"/>
    <w:rsid w:val="003C3C49"/>
    <w:pPr>
      <w:shd w:val="clear" w:color="auto" w:fill="C0C0C0"/>
      <w:spacing w:before="100" w:beforeAutospacing="1" w:after="100" w:afterAutospacing="1"/>
    </w:pPr>
  </w:style>
  <w:style w:type="paragraph" w:customStyle="1" w:styleId="special-label2">
    <w:name w:val="special-label2"/>
    <w:basedOn w:val="Normale"/>
    <w:rsid w:val="003C3C49"/>
    <w:pPr>
      <w:spacing w:before="100" w:beforeAutospacing="1" w:after="100" w:afterAutospacing="1"/>
    </w:pPr>
    <w:rPr>
      <w:color w:val="FFFFFF"/>
    </w:rPr>
  </w:style>
  <w:style w:type="paragraph" w:customStyle="1" w:styleId="special-query2">
    <w:name w:val="special-query2"/>
    <w:basedOn w:val="Normale"/>
    <w:rsid w:val="003C3C49"/>
    <w:pPr>
      <w:spacing w:before="100" w:beforeAutospacing="1" w:after="100" w:afterAutospacing="1"/>
    </w:pPr>
    <w:rPr>
      <w:color w:val="FFFFFF"/>
    </w:rPr>
  </w:style>
  <w:style w:type="paragraph" w:customStyle="1" w:styleId="wikieditor-ui-text1">
    <w:name w:val="wikieditor-ui-text1"/>
    <w:basedOn w:val="Normale"/>
    <w:rsid w:val="003C3C49"/>
    <w:pPr>
      <w:spacing w:before="100" w:beforeAutospacing="1" w:after="100" w:afterAutospacing="1" w:line="0" w:lineRule="auto"/>
    </w:pPr>
  </w:style>
  <w:style w:type="paragraph" w:customStyle="1" w:styleId="wikieditor-ui-top1">
    <w:name w:val="wikieditor-ui-top1"/>
    <w:basedOn w:val="Normale"/>
    <w:rsid w:val="003C3C49"/>
    <w:pPr>
      <w:pBdr>
        <w:bottom w:val="single" w:sz="2" w:space="0" w:color="C0C0C0"/>
      </w:pBdr>
      <w:spacing w:before="100" w:beforeAutospacing="1" w:after="100" w:afterAutospacing="1"/>
    </w:pPr>
  </w:style>
  <w:style w:type="paragraph" w:customStyle="1" w:styleId="wikieditor-ui-left1">
    <w:name w:val="wikieditor-ui-left1"/>
    <w:basedOn w:val="Normale"/>
    <w:rsid w:val="003C3C49"/>
    <w:pPr>
      <w:spacing w:before="100" w:beforeAutospacing="1" w:after="100" w:afterAutospacing="1"/>
    </w:pPr>
  </w:style>
  <w:style w:type="paragraph" w:customStyle="1" w:styleId="wikieditor-ui-right1">
    <w:name w:val="wikieditor-ui-right1"/>
    <w:basedOn w:val="Normale"/>
    <w:rsid w:val="003C3C49"/>
    <w:pPr>
      <w:shd w:val="clear" w:color="auto" w:fill="F3F3F3"/>
      <w:spacing w:before="100" w:beforeAutospacing="1" w:after="100" w:afterAutospacing="1"/>
    </w:pPr>
  </w:style>
  <w:style w:type="paragraph" w:customStyle="1" w:styleId="ui-dialog-titlebar-close1">
    <w:name w:val="ui-dialog-titlebar-close1"/>
    <w:basedOn w:val="Normale"/>
    <w:rsid w:val="003C3C49"/>
    <w:pPr>
      <w:spacing w:before="100" w:beforeAutospacing="1" w:after="100" w:afterAutospacing="1"/>
    </w:pPr>
  </w:style>
  <w:style w:type="paragraph" w:customStyle="1" w:styleId="ui-dialog-titlebar1">
    <w:name w:val="ui-dialog-titlebar1"/>
    <w:basedOn w:val="Normale"/>
    <w:rsid w:val="003C3C49"/>
    <w:pPr>
      <w:spacing w:before="100" w:beforeAutospacing="1" w:after="100" w:afterAutospacing="1"/>
    </w:pPr>
  </w:style>
  <w:style w:type="paragraph" w:customStyle="1" w:styleId="ui-widget-header1">
    <w:name w:val="ui-widget-header1"/>
    <w:basedOn w:val="Normale"/>
    <w:rsid w:val="003C3C49"/>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3C3C49"/>
    <w:pPr>
      <w:spacing w:before="100" w:beforeAutospacing="1" w:after="100" w:afterAutospacing="1"/>
    </w:pPr>
  </w:style>
  <w:style w:type="paragraph" w:customStyle="1" w:styleId="ui-dialog-buttonpane1">
    <w:name w:val="ui-dialog-buttonpane1"/>
    <w:basedOn w:val="Normale"/>
    <w:rsid w:val="003C3C49"/>
    <w:pPr>
      <w:pBdr>
        <w:top w:val="single" w:sz="2" w:space="0" w:color="CCCCCC"/>
      </w:pBdr>
      <w:spacing w:after="100" w:afterAutospacing="1"/>
    </w:pPr>
  </w:style>
  <w:style w:type="paragraph" w:customStyle="1" w:styleId="ui-dialog-titlebar-close2">
    <w:name w:val="ui-dialog-titlebar-close2"/>
    <w:basedOn w:val="Normale"/>
    <w:rsid w:val="003C3C49"/>
    <w:pPr>
      <w:spacing w:before="100" w:beforeAutospacing="1" w:after="100" w:afterAutospacing="1"/>
    </w:pPr>
  </w:style>
  <w:style w:type="paragraph" w:customStyle="1" w:styleId="ui-widget-content1">
    <w:name w:val="ui-widget-content1"/>
    <w:basedOn w:val="Normale"/>
    <w:rsid w:val="003C3C49"/>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3C3C49"/>
    <w:pPr>
      <w:spacing w:before="100" w:beforeAutospacing="1" w:after="100" w:afterAutospacing="1"/>
    </w:pPr>
  </w:style>
  <w:style w:type="paragraph" w:customStyle="1" w:styleId="wikieditor-toolbar-field-wrapper1">
    <w:name w:val="wikieditor-toolbar-field-wrapper1"/>
    <w:basedOn w:val="Normale"/>
    <w:rsid w:val="003C3C49"/>
    <w:pPr>
      <w:spacing w:before="100" w:beforeAutospacing="1" w:after="100" w:afterAutospacing="1"/>
      <w:ind w:right="150"/>
      <w:textAlignment w:val="bottom"/>
    </w:pPr>
  </w:style>
  <w:style w:type="paragraph" w:customStyle="1" w:styleId="wikieditor-toolbar-field-wrapper2">
    <w:name w:val="wikieditor-toolbar-field-wrapper2"/>
    <w:basedOn w:val="Normale"/>
    <w:rsid w:val="003C3C49"/>
    <w:pPr>
      <w:spacing w:before="100" w:beforeAutospacing="1" w:after="100" w:afterAutospacing="1"/>
      <w:ind w:left="150"/>
      <w:textAlignment w:val="bottom"/>
    </w:pPr>
  </w:style>
  <w:style w:type="paragraph" w:customStyle="1" w:styleId="ui-dialog-content1">
    <w:name w:val="ui-dialog-content1"/>
    <w:basedOn w:val="Normale"/>
    <w:rsid w:val="003C3C49"/>
    <w:pPr>
      <w:spacing w:before="100" w:beforeAutospacing="1" w:after="100" w:afterAutospacing="1"/>
    </w:pPr>
  </w:style>
  <w:style w:type="paragraph" w:customStyle="1" w:styleId="wikieditor-toolbar-floated-field-wrapper1">
    <w:name w:val="wikieditor-toolbar-floated-field-wrapper1"/>
    <w:basedOn w:val="Normale"/>
    <w:rsid w:val="003C3C49"/>
    <w:pPr>
      <w:spacing w:before="100" w:beforeAutospacing="1" w:after="100" w:afterAutospacing="1"/>
      <w:ind w:left="480"/>
    </w:pPr>
  </w:style>
  <w:style w:type="paragraph" w:customStyle="1" w:styleId="wikieditor-template-dialog-field-wrapper1">
    <w:name w:val="wikieditor-template-dialog-field-wrapper1"/>
    <w:basedOn w:val="Normale"/>
    <w:rsid w:val="003C3C49"/>
    <w:pPr>
      <w:pBdr>
        <w:bottom w:val="dashed" w:sz="2" w:space="9" w:color="C0C0C0"/>
      </w:pBdr>
      <w:spacing w:before="100" w:beforeAutospacing="1" w:after="100" w:afterAutospacing="1"/>
    </w:pPr>
  </w:style>
  <w:style w:type="paragraph" w:customStyle="1" w:styleId="sections1">
    <w:name w:val="sections1"/>
    <w:basedOn w:val="Normale"/>
    <w:rsid w:val="003C3C49"/>
    <w:pPr>
      <w:spacing w:before="100" w:beforeAutospacing="1" w:after="100" w:afterAutospacing="1"/>
    </w:pPr>
  </w:style>
  <w:style w:type="paragraph" w:customStyle="1" w:styleId="section1">
    <w:name w:val="section1"/>
    <w:basedOn w:val="Normale"/>
    <w:rsid w:val="003C3C49"/>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3C3C49"/>
    <w:pPr>
      <w:spacing w:before="100" w:beforeAutospacing="1" w:after="100" w:afterAutospacing="1"/>
    </w:pPr>
    <w:rPr>
      <w:vanish/>
    </w:rPr>
  </w:style>
  <w:style w:type="paragraph" w:customStyle="1" w:styleId="spinner2">
    <w:name w:val="spinner2"/>
    <w:basedOn w:val="Normale"/>
    <w:rsid w:val="003C3C49"/>
    <w:pPr>
      <w:spacing w:before="100" w:beforeAutospacing="1" w:after="100" w:afterAutospacing="1"/>
      <w:ind w:left="120"/>
    </w:pPr>
    <w:rPr>
      <w:color w:val="666666"/>
    </w:rPr>
  </w:style>
  <w:style w:type="paragraph" w:customStyle="1" w:styleId="spinner3">
    <w:name w:val="spinner3"/>
    <w:basedOn w:val="Normale"/>
    <w:rsid w:val="003C3C49"/>
    <w:pPr>
      <w:spacing w:before="100" w:beforeAutospacing="1" w:after="100" w:afterAutospacing="1"/>
      <w:ind w:right="120"/>
    </w:pPr>
    <w:rPr>
      <w:color w:val="666666"/>
    </w:rPr>
  </w:style>
  <w:style w:type="paragraph" w:customStyle="1" w:styleId="tabs1">
    <w:name w:val="tabs1"/>
    <w:basedOn w:val="Normale"/>
    <w:rsid w:val="003C3C49"/>
    <w:pPr>
      <w:spacing w:before="23" w:after="23"/>
      <w:ind w:left="23" w:right="23"/>
    </w:pPr>
  </w:style>
  <w:style w:type="paragraph" w:customStyle="1" w:styleId="section-main1">
    <w:name w:val="section-main1"/>
    <w:basedOn w:val="Normale"/>
    <w:rsid w:val="003C3C49"/>
    <w:pPr>
      <w:spacing w:before="100" w:beforeAutospacing="1" w:after="100" w:afterAutospacing="1"/>
    </w:pPr>
  </w:style>
  <w:style w:type="paragraph" w:customStyle="1" w:styleId="group1">
    <w:name w:val="group1"/>
    <w:basedOn w:val="Normale"/>
    <w:rsid w:val="003C3C49"/>
    <w:pPr>
      <w:pBdr>
        <w:right w:val="single" w:sz="2" w:space="2" w:color="DDDDDD"/>
      </w:pBdr>
      <w:spacing w:before="23" w:after="23"/>
      <w:ind w:left="23" w:right="23"/>
    </w:pPr>
  </w:style>
  <w:style w:type="paragraph" w:customStyle="1" w:styleId="group2">
    <w:name w:val="group2"/>
    <w:basedOn w:val="Normale"/>
    <w:rsid w:val="003C3C49"/>
    <w:pPr>
      <w:pBdr>
        <w:left w:val="single" w:sz="2" w:space="2" w:color="DDDDDD"/>
      </w:pBdr>
      <w:spacing w:before="23" w:after="23"/>
      <w:ind w:left="23" w:right="23"/>
    </w:pPr>
  </w:style>
  <w:style w:type="paragraph" w:customStyle="1" w:styleId="group-search1">
    <w:name w:val="group-search1"/>
    <w:basedOn w:val="Normale"/>
    <w:rsid w:val="003C3C49"/>
    <w:pPr>
      <w:pBdr>
        <w:left w:val="single" w:sz="2" w:space="2" w:color="DDDDDD"/>
      </w:pBdr>
      <w:spacing w:before="100" w:beforeAutospacing="1" w:after="100" w:afterAutospacing="1"/>
    </w:pPr>
  </w:style>
  <w:style w:type="paragraph" w:customStyle="1" w:styleId="group-insert1">
    <w:name w:val="group-insert1"/>
    <w:basedOn w:val="Normale"/>
    <w:rsid w:val="003C3C49"/>
    <w:pPr>
      <w:spacing w:before="100" w:beforeAutospacing="1" w:after="100" w:afterAutospacing="1"/>
    </w:pPr>
  </w:style>
  <w:style w:type="paragraph" w:customStyle="1" w:styleId="group-search2">
    <w:name w:val="group-search2"/>
    <w:basedOn w:val="Normale"/>
    <w:rsid w:val="003C3C49"/>
    <w:pPr>
      <w:pBdr>
        <w:right w:val="single" w:sz="2" w:space="2" w:color="DDDDDD"/>
      </w:pBdr>
      <w:spacing w:before="100" w:beforeAutospacing="1" w:after="100" w:afterAutospacing="1"/>
    </w:pPr>
  </w:style>
  <w:style w:type="paragraph" w:customStyle="1" w:styleId="group-insert2">
    <w:name w:val="group-insert2"/>
    <w:basedOn w:val="Normale"/>
    <w:rsid w:val="003C3C49"/>
    <w:pPr>
      <w:spacing w:before="100" w:beforeAutospacing="1" w:after="100" w:afterAutospacing="1"/>
    </w:pPr>
  </w:style>
  <w:style w:type="character" w:customStyle="1" w:styleId="tab1">
    <w:name w:val="tab1"/>
    <w:basedOn w:val="Carpredefinitoparagrafo"/>
    <w:rsid w:val="003C3C49"/>
  </w:style>
  <w:style w:type="paragraph" w:customStyle="1" w:styleId="label1">
    <w:name w:val="label1"/>
    <w:basedOn w:val="Normale"/>
    <w:rsid w:val="003C3C49"/>
    <w:pPr>
      <w:spacing w:before="15" w:after="15" w:line="165" w:lineRule="atLeast"/>
      <w:ind w:left="38" w:right="60"/>
    </w:pPr>
    <w:rPr>
      <w:color w:val="777777"/>
    </w:rPr>
  </w:style>
  <w:style w:type="paragraph" w:customStyle="1" w:styleId="tool-select1">
    <w:name w:val="tool-select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5" w:after="15"/>
      <w:ind w:left="15"/>
    </w:pPr>
  </w:style>
  <w:style w:type="paragraph" w:customStyle="1" w:styleId="label2">
    <w:name w:val="label2"/>
    <w:basedOn w:val="Normale"/>
    <w:rsid w:val="003C3C49"/>
    <w:pPr>
      <w:spacing w:line="165" w:lineRule="atLeast"/>
      <w:ind w:right="30"/>
    </w:pPr>
    <w:rPr>
      <w:color w:val="333333"/>
    </w:rPr>
  </w:style>
  <w:style w:type="paragraph" w:customStyle="1" w:styleId="label3">
    <w:name w:val="label3"/>
    <w:basedOn w:val="Normale"/>
    <w:rsid w:val="003C3C49"/>
    <w:pPr>
      <w:spacing w:line="165" w:lineRule="atLeast"/>
      <w:ind w:left="30"/>
    </w:pPr>
    <w:rPr>
      <w:color w:val="333333"/>
    </w:rPr>
  </w:style>
  <w:style w:type="paragraph" w:customStyle="1" w:styleId="menu1">
    <w:name w:val="menu1"/>
    <w:basedOn w:val="Normale"/>
    <w:rsid w:val="003C3C49"/>
    <w:pPr>
      <w:spacing w:before="100" w:beforeAutospacing="1" w:after="100" w:afterAutospacing="1"/>
      <w:ind w:left="-8" w:right="-8"/>
    </w:pPr>
  </w:style>
  <w:style w:type="paragraph" w:customStyle="1" w:styleId="options1">
    <w:name w:val="option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65" w:after="100" w:afterAutospacing="1"/>
      <w:ind w:left="-8"/>
    </w:pPr>
    <w:rPr>
      <w:vanish/>
    </w:rPr>
  </w:style>
  <w:style w:type="paragraph" w:customStyle="1" w:styleId="options2">
    <w:name w:val="options2"/>
    <w:basedOn w:val="Normale"/>
    <w:rsid w:val="003C3C49"/>
    <w:pPr>
      <w:spacing w:before="165" w:after="100" w:afterAutospacing="1"/>
    </w:pPr>
  </w:style>
  <w:style w:type="paragraph" w:customStyle="1" w:styleId="option1">
    <w:name w:val="option1"/>
    <w:basedOn w:val="Normale"/>
    <w:rsid w:val="003C3C49"/>
    <w:pPr>
      <w:spacing w:before="100" w:beforeAutospacing="1" w:after="100" w:afterAutospacing="1"/>
    </w:pPr>
    <w:rPr>
      <w:color w:val="000000"/>
    </w:rPr>
  </w:style>
  <w:style w:type="paragraph" w:customStyle="1" w:styleId="option2">
    <w:name w:val="option2"/>
    <w:basedOn w:val="Normale"/>
    <w:rsid w:val="003C3C49"/>
    <w:pPr>
      <w:shd w:val="clear" w:color="auto" w:fill="E0EEF7"/>
      <w:spacing w:before="100" w:beforeAutospacing="1" w:after="100" w:afterAutospacing="1"/>
    </w:pPr>
    <w:rPr>
      <w:color w:val="000000"/>
    </w:rPr>
  </w:style>
  <w:style w:type="paragraph" w:customStyle="1" w:styleId="optionrelheading-21">
    <w:name w:val="option[rel=heading-2]1"/>
    <w:basedOn w:val="Normale"/>
    <w:rsid w:val="003C3C49"/>
    <w:pPr>
      <w:spacing w:before="100" w:beforeAutospacing="1" w:after="100" w:afterAutospacing="1"/>
    </w:pPr>
    <w:rPr>
      <w:sz w:val="36"/>
      <w:szCs w:val="36"/>
    </w:rPr>
  </w:style>
  <w:style w:type="paragraph" w:customStyle="1" w:styleId="optionrelheading-31">
    <w:name w:val="option[rel=heading-3]1"/>
    <w:basedOn w:val="Normale"/>
    <w:rsid w:val="003C3C49"/>
    <w:pPr>
      <w:spacing w:before="100" w:beforeAutospacing="1" w:after="100" w:afterAutospacing="1"/>
    </w:pPr>
    <w:rPr>
      <w:sz w:val="32"/>
      <w:szCs w:val="32"/>
    </w:rPr>
  </w:style>
  <w:style w:type="paragraph" w:customStyle="1" w:styleId="optionrelheading-41">
    <w:name w:val="option[rel=heading-4]1"/>
    <w:basedOn w:val="Normale"/>
    <w:rsid w:val="003C3C49"/>
    <w:pPr>
      <w:spacing w:before="100" w:beforeAutospacing="1" w:after="100" w:afterAutospacing="1"/>
    </w:pPr>
    <w:rPr>
      <w:sz w:val="28"/>
      <w:szCs w:val="28"/>
    </w:rPr>
  </w:style>
  <w:style w:type="paragraph" w:customStyle="1" w:styleId="optionrelheading-51">
    <w:name w:val="option[rel=heading-5]1"/>
    <w:basedOn w:val="Normale"/>
    <w:rsid w:val="003C3C49"/>
    <w:pPr>
      <w:spacing w:before="100" w:beforeAutospacing="1" w:after="100" w:afterAutospacing="1"/>
    </w:pPr>
    <w:rPr>
      <w:b/>
      <w:bCs/>
    </w:rPr>
  </w:style>
  <w:style w:type="paragraph" w:customStyle="1" w:styleId="index1">
    <w:name w:val="index1"/>
    <w:basedOn w:val="Normale"/>
    <w:rsid w:val="003C3C49"/>
    <w:pPr>
      <w:spacing w:before="100" w:beforeAutospacing="1" w:after="100" w:afterAutospacing="1"/>
    </w:pPr>
  </w:style>
  <w:style w:type="paragraph" w:customStyle="1" w:styleId="current1">
    <w:name w:val="current1"/>
    <w:basedOn w:val="Normale"/>
    <w:rsid w:val="003C3C49"/>
    <w:pPr>
      <w:shd w:val="clear" w:color="auto" w:fill="FAFAFA"/>
      <w:spacing w:before="100" w:beforeAutospacing="1" w:after="100" w:afterAutospacing="1"/>
    </w:pPr>
    <w:rPr>
      <w:color w:val="333333"/>
    </w:rPr>
  </w:style>
  <w:style w:type="paragraph" w:customStyle="1" w:styleId="pages1">
    <w:name w:val="pages1"/>
    <w:basedOn w:val="Normale"/>
    <w:rsid w:val="003C3C49"/>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3C3C49"/>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3C3C49"/>
    <w:pPr>
      <w:spacing w:before="100" w:beforeAutospacing="1" w:after="100" w:afterAutospacing="1"/>
    </w:pPr>
  </w:style>
  <w:style w:type="paragraph" w:customStyle="1" w:styleId="wikieditor-toolbar-table-preview1">
    <w:name w:val="wikieditor-toolbar-table-preview1"/>
    <w:basedOn w:val="Normale"/>
    <w:rsid w:val="003C3C49"/>
    <w:pPr>
      <w:spacing w:before="100" w:beforeAutospacing="1" w:after="100" w:afterAutospacing="1"/>
    </w:pPr>
  </w:style>
  <w:style w:type="paragraph" w:customStyle="1" w:styleId="wikieditor-ui-loading1">
    <w:name w:val="wikieditor-ui-loading1"/>
    <w:basedOn w:val="Normale"/>
    <w:rsid w:val="003C3C49"/>
    <w:pPr>
      <w:shd w:val="clear" w:color="auto" w:fill="F3F3F3"/>
      <w:ind w:left="-8" w:right="-8"/>
      <w:jc w:val="center"/>
    </w:pPr>
  </w:style>
  <w:style w:type="paragraph" w:customStyle="1" w:styleId="ui-dialog-buttonpane2">
    <w:name w:val="ui-dialog-buttonpane2"/>
    <w:basedOn w:val="Normale"/>
    <w:rsid w:val="003C3C49"/>
  </w:style>
  <w:style w:type="paragraph" w:customStyle="1" w:styleId="ui-state-default1">
    <w:name w:val="ui-state-default1"/>
    <w:basedOn w:val="Normale"/>
    <w:rsid w:val="003C3C49"/>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3C3C49"/>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3C3C49"/>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3C3C49"/>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3C3C49"/>
    <w:pPr>
      <w:spacing w:before="100" w:beforeAutospacing="1" w:after="100" w:afterAutospacing="1"/>
    </w:pPr>
    <w:rPr>
      <w:color w:val="CD0A0A"/>
    </w:rPr>
  </w:style>
  <w:style w:type="paragraph" w:customStyle="1" w:styleId="ui-state-disabled1">
    <w:name w:val="ui-state-disabled1"/>
    <w:basedOn w:val="Normale"/>
    <w:rsid w:val="003C3C49"/>
    <w:pPr>
      <w:spacing w:before="100" w:beforeAutospacing="1" w:after="100" w:afterAutospacing="1"/>
    </w:pPr>
  </w:style>
  <w:style w:type="paragraph" w:customStyle="1" w:styleId="ui-priority-primary1">
    <w:name w:val="ui-priority-primary1"/>
    <w:basedOn w:val="Normale"/>
    <w:rsid w:val="003C3C49"/>
    <w:pPr>
      <w:spacing w:before="100" w:beforeAutospacing="1" w:after="100" w:afterAutospacing="1"/>
    </w:pPr>
    <w:rPr>
      <w:b/>
      <w:bCs/>
    </w:rPr>
  </w:style>
  <w:style w:type="paragraph" w:customStyle="1" w:styleId="ui-priority-secondary1">
    <w:name w:val="ui-priority-secondary1"/>
    <w:basedOn w:val="Normale"/>
    <w:rsid w:val="003C3C49"/>
    <w:pPr>
      <w:spacing w:before="100" w:beforeAutospacing="1" w:after="100" w:afterAutospacing="1"/>
    </w:pPr>
  </w:style>
  <w:style w:type="paragraph" w:customStyle="1" w:styleId="ui-icon1">
    <w:name w:val="ui-icon1"/>
    <w:basedOn w:val="Normale"/>
    <w:rsid w:val="003C3C49"/>
    <w:pPr>
      <w:spacing w:before="100" w:beforeAutospacing="1" w:after="100" w:afterAutospacing="1"/>
      <w:ind w:hanging="29097"/>
    </w:pPr>
  </w:style>
  <w:style w:type="paragraph" w:customStyle="1" w:styleId="ui-icon2">
    <w:name w:val="ui-icon2"/>
    <w:basedOn w:val="Normale"/>
    <w:rsid w:val="003C3C49"/>
    <w:pPr>
      <w:spacing w:before="100" w:beforeAutospacing="1" w:after="100" w:afterAutospacing="1"/>
      <w:ind w:hanging="29097"/>
    </w:pPr>
  </w:style>
  <w:style w:type="paragraph" w:customStyle="1" w:styleId="ui-icon3">
    <w:name w:val="ui-icon3"/>
    <w:basedOn w:val="Normale"/>
    <w:rsid w:val="003C3C49"/>
    <w:pPr>
      <w:spacing w:before="100" w:beforeAutospacing="1" w:after="100" w:afterAutospacing="1"/>
      <w:ind w:hanging="29097"/>
    </w:pPr>
  </w:style>
  <w:style w:type="paragraph" w:customStyle="1" w:styleId="ui-icon4">
    <w:name w:val="ui-icon4"/>
    <w:basedOn w:val="Normale"/>
    <w:rsid w:val="003C3C49"/>
    <w:pPr>
      <w:spacing w:before="100" w:beforeAutospacing="1" w:after="100" w:afterAutospacing="1"/>
      <w:ind w:hanging="29097"/>
    </w:pPr>
  </w:style>
  <w:style w:type="paragraph" w:customStyle="1" w:styleId="ui-icon5">
    <w:name w:val="ui-icon5"/>
    <w:basedOn w:val="Normale"/>
    <w:rsid w:val="003C3C49"/>
    <w:pPr>
      <w:spacing w:before="100" w:beforeAutospacing="1" w:after="100" w:afterAutospacing="1"/>
      <w:ind w:hanging="29097"/>
    </w:pPr>
  </w:style>
  <w:style w:type="paragraph" w:customStyle="1" w:styleId="ui-icon6">
    <w:name w:val="ui-icon6"/>
    <w:basedOn w:val="Normale"/>
    <w:rsid w:val="003C3C49"/>
    <w:pPr>
      <w:spacing w:before="100" w:beforeAutospacing="1" w:after="100" w:afterAutospacing="1"/>
      <w:ind w:hanging="29097"/>
    </w:pPr>
  </w:style>
  <w:style w:type="paragraph" w:customStyle="1" w:styleId="ui-icon7">
    <w:name w:val="ui-icon7"/>
    <w:basedOn w:val="Normale"/>
    <w:rsid w:val="003C3C49"/>
    <w:pPr>
      <w:spacing w:before="100" w:beforeAutospacing="1" w:after="100" w:afterAutospacing="1"/>
      <w:ind w:hanging="29097"/>
    </w:pPr>
  </w:style>
  <w:style w:type="paragraph" w:customStyle="1" w:styleId="ui-icon8">
    <w:name w:val="ui-icon8"/>
    <w:basedOn w:val="Normale"/>
    <w:rsid w:val="003C3C49"/>
    <w:pPr>
      <w:spacing w:before="100" w:beforeAutospacing="1" w:after="100" w:afterAutospacing="1"/>
      <w:ind w:hanging="29097"/>
    </w:pPr>
  </w:style>
  <w:style w:type="paragraph" w:customStyle="1" w:styleId="ui-icon9">
    <w:name w:val="ui-icon9"/>
    <w:basedOn w:val="Normale"/>
    <w:rsid w:val="003C3C49"/>
    <w:pPr>
      <w:spacing w:before="100" w:beforeAutospacing="1" w:after="100" w:afterAutospacing="1"/>
      <w:ind w:hanging="29097"/>
    </w:pPr>
  </w:style>
  <w:style w:type="paragraph" w:customStyle="1" w:styleId="ui-accordion-header1">
    <w:name w:val="ui-accordion-header1"/>
    <w:basedOn w:val="Normale"/>
    <w:rsid w:val="003C3C49"/>
    <w:pPr>
      <w:spacing w:before="8" w:after="100" w:afterAutospacing="1"/>
    </w:pPr>
  </w:style>
  <w:style w:type="paragraph" w:customStyle="1" w:styleId="ui-accordion-li-fix1">
    <w:name w:val="ui-accordion-li-fix1"/>
    <w:basedOn w:val="Normale"/>
    <w:rsid w:val="003C3C49"/>
    <w:pPr>
      <w:spacing w:before="100" w:beforeAutospacing="1" w:after="100" w:afterAutospacing="1"/>
    </w:pPr>
  </w:style>
  <w:style w:type="paragraph" w:customStyle="1" w:styleId="ui-accordion-header-active1">
    <w:name w:val="ui-accordion-header-active1"/>
    <w:basedOn w:val="Normale"/>
    <w:rsid w:val="003C3C49"/>
    <w:pPr>
      <w:spacing w:before="100" w:beforeAutospacing="1" w:after="100" w:afterAutospacing="1"/>
    </w:pPr>
  </w:style>
  <w:style w:type="paragraph" w:customStyle="1" w:styleId="ui-icon10">
    <w:name w:val="ui-icon10"/>
    <w:basedOn w:val="Normale"/>
    <w:rsid w:val="003C3C49"/>
    <w:pPr>
      <w:spacing w:after="100" w:afterAutospacing="1"/>
      <w:ind w:hanging="29097"/>
    </w:pPr>
  </w:style>
  <w:style w:type="paragraph" w:customStyle="1" w:styleId="ui-accordion-content1">
    <w:name w:val="ui-accordion-content1"/>
    <w:basedOn w:val="Normale"/>
    <w:rsid w:val="003C3C49"/>
    <w:pPr>
      <w:spacing w:after="15"/>
    </w:pPr>
    <w:rPr>
      <w:vanish/>
    </w:rPr>
  </w:style>
  <w:style w:type="paragraph" w:customStyle="1" w:styleId="ui-accordion-content-active1">
    <w:name w:val="ui-accordion-content-active1"/>
    <w:basedOn w:val="Normale"/>
    <w:rsid w:val="003C3C49"/>
    <w:pPr>
      <w:spacing w:before="100" w:beforeAutospacing="1" w:after="100" w:afterAutospacing="1"/>
    </w:pPr>
  </w:style>
  <w:style w:type="paragraph" w:customStyle="1" w:styleId="ui-datepicker-header1">
    <w:name w:val="ui-datepicker-header1"/>
    <w:basedOn w:val="Normale"/>
    <w:rsid w:val="003C3C49"/>
    <w:pPr>
      <w:spacing w:before="100" w:beforeAutospacing="1" w:after="100" w:afterAutospacing="1"/>
    </w:pPr>
  </w:style>
  <w:style w:type="paragraph" w:customStyle="1" w:styleId="ui-datepicker-prev1">
    <w:name w:val="ui-datepicker-prev1"/>
    <w:basedOn w:val="Normale"/>
    <w:rsid w:val="003C3C49"/>
    <w:pPr>
      <w:spacing w:before="100" w:beforeAutospacing="1" w:after="100" w:afterAutospacing="1"/>
    </w:pPr>
  </w:style>
  <w:style w:type="paragraph" w:customStyle="1" w:styleId="ui-datepicker-next1">
    <w:name w:val="ui-datepicker-next1"/>
    <w:basedOn w:val="Normale"/>
    <w:rsid w:val="003C3C49"/>
    <w:pPr>
      <w:spacing w:before="100" w:beforeAutospacing="1" w:after="100" w:afterAutospacing="1"/>
    </w:pPr>
  </w:style>
  <w:style w:type="paragraph" w:customStyle="1" w:styleId="ui-datepicker-title1">
    <w:name w:val="ui-datepicker-title1"/>
    <w:basedOn w:val="Normale"/>
    <w:rsid w:val="003C3C49"/>
    <w:pPr>
      <w:spacing w:line="432" w:lineRule="atLeast"/>
      <w:ind w:left="552" w:right="552"/>
      <w:jc w:val="center"/>
    </w:pPr>
  </w:style>
  <w:style w:type="paragraph" w:customStyle="1" w:styleId="ui-datepicker-buttonpane1">
    <w:name w:val="ui-datepicker-buttonpane1"/>
    <w:basedOn w:val="Normale"/>
    <w:rsid w:val="003C3C49"/>
    <w:pPr>
      <w:spacing w:before="168"/>
    </w:pPr>
  </w:style>
  <w:style w:type="paragraph" w:customStyle="1" w:styleId="ui-datepicker-group1">
    <w:name w:val="ui-datepicker-group1"/>
    <w:basedOn w:val="Normale"/>
    <w:rsid w:val="003C3C49"/>
    <w:pPr>
      <w:spacing w:before="100" w:beforeAutospacing="1" w:after="100" w:afterAutospacing="1"/>
    </w:pPr>
  </w:style>
  <w:style w:type="paragraph" w:customStyle="1" w:styleId="ui-datepicker-group2">
    <w:name w:val="ui-datepicker-group2"/>
    <w:basedOn w:val="Normale"/>
    <w:rsid w:val="003C3C49"/>
    <w:pPr>
      <w:spacing w:before="100" w:beforeAutospacing="1" w:after="100" w:afterAutospacing="1"/>
    </w:pPr>
  </w:style>
  <w:style w:type="paragraph" w:customStyle="1" w:styleId="ui-datepicker-group3">
    <w:name w:val="ui-datepicker-group3"/>
    <w:basedOn w:val="Normale"/>
    <w:rsid w:val="003C3C49"/>
    <w:pPr>
      <w:spacing w:before="100" w:beforeAutospacing="1" w:after="100" w:afterAutospacing="1"/>
    </w:pPr>
  </w:style>
  <w:style w:type="paragraph" w:customStyle="1" w:styleId="ui-datepicker-header2">
    <w:name w:val="ui-datepicker-header2"/>
    <w:basedOn w:val="Normale"/>
    <w:rsid w:val="003C3C49"/>
    <w:pPr>
      <w:spacing w:before="100" w:beforeAutospacing="1" w:after="100" w:afterAutospacing="1"/>
    </w:pPr>
  </w:style>
  <w:style w:type="paragraph" w:customStyle="1" w:styleId="ui-datepicker-header3">
    <w:name w:val="ui-datepicker-header3"/>
    <w:basedOn w:val="Normale"/>
    <w:rsid w:val="003C3C49"/>
    <w:pPr>
      <w:spacing w:before="100" w:beforeAutospacing="1" w:after="100" w:afterAutospacing="1"/>
    </w:pPr>
  </w:style>
  <w:style w:type="paragraph" w:customStyle="1" w:styleId="ui-datepicker-buttonpane2">
    <w:name w:val="ui-datepicker-buttonpane2"/>
    <w:basedOn w:val="Normale"/>
    <w:rsid w:val="003C3C49"/>
    <w:pPr>
      <w:spacing w:before="100" w:beforeAutospacing="1" w:after="100" w:afterAutospacing="1"/>
    </w:pPr>
  </w:style>
  <w:style w:type="paragraph" w:customStyle="1" w:styleId="ui-datepicker-buttonpane3">
    <w:name w:val="ui-datepicker-buttonpane3"/>
    <w:basedOn w:val="Normale"/>
    <w:rsid w:val="003C3C49"/>
    <w:pPr>
      <w:spacing w:before="100" w:beforeAutospacing="1" w:after="100" w:afterAutospacing="1"/>
    </w:pPr>
  </w:style>
  <w:style w:type="paragraph" w:customStyle="1" w:styleId="ui-datepicker-header4">
    <w:name w:val="ui-datepicker-header4"/>
    <w:basedOn w:val="Normale"/>
    <w:rsid w:val="003C3C49"/>
    <w:pPr>
      <w:spacing w:before="100" w:beforeAutospacing="1" w:after="100" w:afterAutospacing="1"/>
    </w:pPr>
  </w:style>
  <w:style w:type="paragraph" w:customStyle="1" w:styleId="ui-datepicker-header5">
    <w:name w:val="ui-datepicker-header5"/>
    <w:basedOn w:val="Normale"/>
    <w:rsid w:val="003C3C49"/>
    <w:pPr>
      <w:spacing w:before="100" w:beforeAutospacing="1" w:after="100" w:afterAutospacing="1"/>
    </w:pPr>
  </w:style>
  <w:style w:type="paragraph" w:customStyle="1" w:styleId="ui-dialog-titlebar2">
    <w:name w:val="ui-dialog-titlebar2"/>
    <w:basedOn w:val="Normale"/>
    <w:rsid w:val="003C3C49"/>
    <w:pPr>
      <w:spacing w:before="100" w:beforeAutospacing="1" w:after="100" w:afterAutospacing="1"/>
    </w:pPr>
  </w:style>
  <w:style w:type="paragraph" w:customStyle="1" w:styleId="ui-dialog-title1">
    <w:name w:val="ui-dialog-title1"/>
    <w:basedOn w:val="Normale"/>
    <w:rsid w:val="003C3C49"/>
  </w:style>
  <w:style w:type="paragraph" w:customStyle="1" w:styleId="ui-dialog-titlebar-close3">
    <w:name w:val="ui-dialog-titlebar-close3"/>
    <w:basedOn w:val="Normale"/>
    <w:rsid w:val="003C3C49"/>
  </w:style>
  <w:style w:type="paragraph" w:customStyle="1" w:styleId="ui-dialog-content2">
    <w:name w:val="ui-dialog-content2"/>
    <w:basedOn w:val="Normale"/>
    <w:rsid w:val="003C3C49"/>
    <w:pPr>
      <w:spacing w:before="100" w:beforeAutospacing="1" w:after="100" w:afterAutospacing="1"/>
    </w:pPr>
  </w:style>
  <w:style w:type="paragraph" w:customStyle="1" w:styleId="ui-resizable-se1">
    <w:name w:val="ui-resizable-se1"/>
    <w:basedOn w:val="Normale"/>
    <w:rsid w:val="003C3C49"/>
    <w:pPr>
      <w:spacing w:before="100" w:beforeAutospacing="1" w:after="100" w:afterAutospacing="1"/>
    </w:pPr>
  </w:style>
  <w:style w:type="paragraph" w:customStyle="1" w:styleId="ui-progressbar-value1">
    <w:name w:val="ui-progressbar-value1"/>
    <w:basedOn w:val="Normale"/>
    <w:rsid w:val="003C3C49"/>
    <w:pPr>
      <w:ind w:left="-8" w:right="-8"/>
    </w:pPr>
  </w:style>
  <w:style w:type="paragraph" w:customStyle="1" w:styleId="ui-resizable-handle1">
    <w:name w:val="ui-resizable-handle1"/>
    <w:basedOn w:val="Normale"/>
    <w:rsid w:val="003C3C49"/>
    <w:pPr>
      <w:spacing w:before="100" w:beforeAutospacing="1" w:after="100" w:afterAutospacing="1"/>
    </w:pPr>
    <w:rPr>
      <w:vanish/>
      <w:sz w:val="2"/>
      <w:szCs w:val="2"/>
    </w:rPr>
  </w:style>
  <w:style w:type="paragraph" w:customStyle="1" w:styleId="ui-resizable-handle2">
    <w:name w:val="ui-resizable-handle2"/>
    <w:basedOn w:val="Normale"/>
    <w:rsid w:val="003C3C49"/>
    <w:pPr>
      <w:spacing w:before="100" w:beforeAutospacing="1" w:after="100" w:afterAutospacing="1"/>
    </w:pPr>
    <w:rPr>
      <w:vanish/>
      <w:sz w:val="2"/>
      <w:szCs w:val="2"/>
    </w:rPr>
  </w:style>
  <w:style w:type="paragraph" w:customStyle="1" w:styleId="ui-slider-handle1">
    <w:name w:val="ui-slider-handle1"/>
    <w:basedOn w:val="Normale"/>
    <w:rsid w:val="003C3C49"/>
    <w:pPr>
      <w:spacing w:before="100" w:beforeAutospacing="1" w:after="100" w:afterAutospacing="1"/>
    </w:pPr>
  </w:style>
  <w:style w:type="paragraph" w:customStyle="1" w:styleId="ui-slider-range1">
    <w:name w:val="ui-slider-range1"/>
    <w:basedOn w:val="Normale"/>
    <w:rsid w:val="003C3C49"/>
    <w:pPr>
      <w:spacing w:before="100" w:beforeAutospacing="1" w:after="100" w:afterAutospacing="1"/>
    </w:pPr>
    <w:rPr>
      <w:sz w:val="17"/>
      <w:szCs w:val="17"/>
    </w:rPr>
  </w:style>
  <w:style w:type="paragraph" w:customStyle="1" w:styleId="ui-slider-handle2">
    <w:name w:val="ui-slider-handle2"/>
    <w:basedOn w:val="Normale"/>
    <w:rsid w:val="003C3C49"/>
    <w:pPr>
      <w:spacing w:before="100" w:beforeAutospacing="1" w:after="100" w:afterAutospacing="1"/>
      <w:ind w:left="-144"/>
    </w:pPr>
  </w:style>
  <w:style w:type="paragraph" w:customStyle="1" w:styleId="ui-slider-handle3">
    <w:name w:val="ui-slider-handle3"/>
    <w:basedOn w:val="Normale"/>
    <w:rsid w:val="003C3C49"/>
    <w:pPr>
      <w:spacing w:before="100" w:beforeAutospacing="1"/>
    </w:pPr>
  </w:style>
  <w:style w:type="paragraph" w:customStyle="1" w:styleId="ui-slider-range2">
    <w:name w:val="ui-slider-range2"/>
    <w:basedOn w:val="Normale"/>
    <w:rsid w:val="003C3C49"/>
    <w:pPr>
      <w:spacing w:before="100" w:beforeAutospacing="1" w:after="100" w:afterAutospacing="1"/>
    </w:pPr>
  </w:style>
  <w:style w:type="paragraph" w:customStyle="1" w:styleId="ui-tabs-nav1">
    <w:name w:val="ui-tabs-nav1"/>
    <w:basedOn w:val="Normale"/>
    <w:rsid w:val="003C3C49"/>
    <w:pPr>
      <w:spacing w:before="100" w:beforeAutospacing="1" w:after="100" w:afterAutospacing="1"/>
    </w:pPr>
  </w:style>
  <w:style w:type="paragraph" w:customStyle="1" w:styleId="ui-tabs-panel1">
    <w:name w:val="ui-tabs-panel1"/>
    <w:basedOn w:val="Normale"/>
    <w:rsid w:val="003C3C49"/>
    <w:pPr>
      <w:spacing w:before="100" w:beforeAutospacing="1" w:after="100" w:afterAutospacing="1"/>
    </w:pPr>
  </w:style>
  <w:style w:type="paragraph" w:customStyle="1" w:styleId="ui-tabs-hide1">
    <w:name w:val="ui-tabs-hide1"/>
    <w:basedOn w:val="Normale"/>
    <w:rsid w:val="003C3C49"/>
    <w:pPr>
      <w:spacing w:before="100" w:beforeAutospacing="1" w:after="100" w:afterAutospacing="1"/>
    </w:pPr>
    <w:rPr>
      <w:vanish/>
    </w:rPr>
  </w:style>
  <w:style w:type="paragraph" w:customStyle="1" w:styleId="navbox-title1">
    <w:name w:val="navbox-title1"/>
    <w:basedOn w:val="Normale"/>
    <w:rsid w:val="003C3C49"/>
    <w:pPr>
      <w:shd w:val="clear" w:color="auto" w:fill="DDDDFF"/>
      <w:spacing w:before="100" w:beforeAutospacing="1" w:after="100" w:afterAutospacing="1"/>
      <w:jc w:val="center"/>
    </w:pPr>
  </w:style>
  <w:style w:type="paragraph" w:customStyle="1" w:styleId="navbox-group1">
    <w:name w:val="navbox-group1"/>
    <w:basedOn w:val="Normale"/>
    <w:rsid w:val="003C3C49"/>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3C3C49"/>
    <w:pPr>
      <w:shd w:val="clear" w:color="auto" w:fill="E6E6FF"/>
      <w:spacing w:before="100" w:beforeAutospacing="1" w:after="100" w:afterAutospacing="1"/>
      <w:jc w:val="center"/>
    </w:pPr>
  </w:style>
  <w:style w:type="paragraph" w:customStyle="1" w:styleId="collapsebutton1">
    <w:name w:val="collapsebutton1"/>
    <w:basedOn w:val="Normale"/>
    <w:rsid w:val="003C3C49"/>
    <w:pPr>
      <w:spacing w:before="100" w:beforeAutospacing="1" w:after="100" w:afterAutospacing="1"/>
      <w:jc w:val="right"/>
    </w:pPr>
  </w:style>
  <w:style w:type="paragraph" w:customStyle="1" w:styleId="imbox1">
    <w:name w:val="imbox1"/>
    <w:basedOn w:val="Normale"/>
    <w:rsid w:val="003C3C49"/>
    <w:pPr>
      <w:ind w:left="-120" w:right="-120"/>
    </w:pPr>
  </w:style>
  <w:style w:type="paragraph" w:customStyle="1" w:styleId="imbox2">
    <w:name w:val="imbox2"/>
    <w:basedOn w:val="Normale"/>
    <w:rsid w:val="003C3C49"/>
    <w:pPr>
      <w:spacing w:before="30" w:after="30"/>
      <w:ind w:left="30" w:right="30"/>
    </w:pPr>
  </w:style>
  <w:style w:type="paragraph" w:customStyle="1" w:styleId="tmbox1">
    <w:name w:val="tmbox1"/>
    <w:basedOn w:val="Normale"/>
    <w:rsid w:val="003C3C49"/>
    <w:pPr>
      <w:spacing w:before="15" w:after="15"/>
    </w:pPr>
  </w:style>
  <w:style w:type="paragraph" w:customStyle="1" w:styleId="tocnumber1">
    <w:name w:val="tocnumber1"/>
    <w:basedOn w:val="Normale"/>
    <w:rsid w:val="003C3C49"/>
    <w:pPr>
      <w:spacing w:before="100" w:beforeAutospacing="1" w:after="100" w:afterAutospacing="1"/>
    </w:pPr>
    <w:rPr>
      <w:vanish/>
    </w:rPr>
  </w:style>
  <w:style w:type="paragraph" w:customStyle="1" w:styleId="selflink1">
    <w:name w:val="selflink1"/>
    <w:basedOn w:val="Normale"/>
    <w:rsid w:val="003C3C49"/>
    <w:pPr>
      <w:spacing w:before="100" w:beforeAutospacing="1" w:after="100" w:afterAutospacing="1"/>
    </w:pPr>
  </w:style>
  <w:style w:type="paragraph" w:customStyle="1" w:styleId="wpb-header1">
    <w:name w:val="wpb-header1"/>
    <w:basedOn w:val="Normale"/>
    <w:rsid w:val="003C3C49"/>
    <w:pPr>
      <w:spacing w:before="100" w:beforeAutospacing="1" w:after="100" w:afterAutospacing="1"/>
    </w:pPr>
    <w:rPr>
      <w:vanish/>
    </w:rPr>
  </w:style>
  <w:style w:type="paragraph" w:customStyle="1" w:styleId="wpb-header2">
    <w:name w:val="wpb-header2"/>
    <w:basedOn w:val="Normale"/>
    <w:rsid w:val="003C3C49"/>
    <w:pPr>
      <w:spacing w:before="100" w:beforeAutospacing="1" w:after="100" w:afterAutospacing="1"/>
    </w:pPr>
  </w:style>
  <w:style w:type="paragraph" w:customStyle="1" w:styleId="wpb-outside1">
    <w:name w:val="wpb-outside1"/>
    <w:basedOn w:val="Normale"/>
    <w:rsid w:val="003C3C49"/>
    <w:pPr>
      <w:spacing w:before="100" w:beforeAutospacing="1" w:after="100" w:afterAutospacing="1"/>
    </w:pPr>
    <w:rPr>
      <w:vanish/>
    </w:rPr>
  </w:style>
  <w:style w:type="paragraph" w:customStyle="1" w:styleId="notice-all1">
    <w:name w:val="notice-all1"/>
    <w:basedOn w:val="Normale"/>
    <w:rsid w:val="003C3C49"/>
    <w:pPr>
      <w:spacing w:before="100" w:beforeAutospacing="1" w:after="240"/>
      <w:ind w:right="15"/>
    </w:pPr>
  </w:style>
  <w:style w:type="paragraph" w:customStyle="1" w:styleId="sitenoticesmall1">
    <w:name w:val="sitenoticesmall1"/>
    <w:basedOn w:val="Normale"/>
    <w:rsid w:val="003C3C49"/>
    <w:pPr>
      <w:spacing w:before="100" w:beforeAutospacing="1" w:after="100" w:afterAutospacing="1"/>
    </w:pPr>
    <w:rPr>
      <w:vanish/>
    </w:rPr>
  </w:style>
  <w:style w:type="paragraph" w:customStyle="1" w:styleId="sitenoticesmallanon1">
    <w:name w:val="sitenoticesmallanon1"/>
    <w:basedOn w:val="Normale"/>
    <w:rsid w:val="003C3C49"/>
    <w:pPr>
      <w:spacing w:before="100" w:beforeAutospacing="1" w:after="100" w:afterAutospacing="1"/>
    </w:pPr>
    <w:rPr>
      <w:vanish/>
    </w:rPr>
  </w:style>
  <w:style w:type="paragraph" w:customStyle="1" w:styleId="sitenoticesmalluser1">
    <w:name w:val="sitenoticesmalluser1"/>
    <w:basedOn w:val="Normale"/>
    <w:rsid w:val="003C3C49"/>
    <w:pPr>
      <w:spacing w:before="100" w:beforeAutospacing="1" w:after="100" w:afterAutospacing="1"/>
    </w:pPr>
    <w:rPr>
      <w:vanish/>
    </w:rPr>
  </w:style>
  <w:style w:type="paragraph" w:customStyle="1" w:styleId="references">
    <w:name w:val="references"/>
    <w:basedOn w:val="Normale"/>
    <w:rsid w:val="001F3F54"/>
    <w:pPr>
      <w:spacing w:before="100" w:beforeAutospacing="1" w:after="100" w:afterAutospacing="1"/>
    </w:pPr>
    <w:rPr>
      <w:sz w:val="23"/>
      <w:szCs w:val="23"/>
    </w:rPr>
  </w:style>
  <w:style w:type="paragraph" w:customStyle="1" w:styleId="frontpageleft">
    <w:name w:val="frontpageleft"/>
    <w:basedOn w:val="Normale"/>
    <w:rsid w:val="001F3F54"/>
    <w:pPr>
      <w:spacing w:before="100" w:beforeAutospacing="1" w:after="100" w:afterAutospacing="1"/>
    </w:pPr>
  </w:style>
  <w:style w:type="paragraph" w:customStyle="1" w:styleId="frontpageright">
    <w:name w:val="frontpageright"/>
    <w:basedOn w:val="Normale"/>
    <w:rsid w:val="001F3F54"/>
    <w:pPr>
      <w:spacing w:before="100" w:beforeAutospacing="1" w:after="100" w:afterAutospacing="1"/>
    </w:pPr>
  </w:style>
  <w:style w:type="paragraph" w:customStyle="1" w:styleId="frontpageblock">
    <w:name w:val="frontpageblock"/>
    <w:basedOn w:val="Normale"/>
    <w:rsid w:val="001F3F54"/>
    <w:pPr>
      <w:pBdr>
        <w:top w:val="single" w:sz="2" w:space="1" w:color="C2DFFF"/>
        <w:left w:val="single" w:sz="2" w:space="1" w:color="C2DFFF"/>
        <w:bottom w:val="single" w:sz="2" w:space="1" w:color="C2DFFF"/>
        <w:right w:val="single" w:sz="2" w:space="1" w:color="C2DFFF"/>
      </w:pBdr>
      <w:spacing w:before="100" w:beforeAutospacing="1" w:after="96"/>
    </w:pPr>
  </w:style>
  <w:style w:type="paragraph" w:customStyle="1" w:styleId="frontpageblocktitle">
    <w:name w:val="frontpageblocktitle"/>
    <w:basedOn w:val="Normale"/>
    <w:rsid w:val="001F3F54"/>
    <w:pPr>
      <w:spacing w:before="100" w:beforeAutospacing="1" w:after="100" w:afterAutospacing="1"/>
    </w:pPr>
    <w:rPr>
      <w:sz w:val="29"/>
      <w:szCs w:val="29"/>
    </w:rPr>
  </w:style>
  <w:style w:type="paragraph" w:customStyle="1" w:styleId="frontpageblockcontent">
    <w:name w:val="frontpageblockcontent"/>
    <w:basedOn w:val="Normale"/>
    <w:rsid w:val="001F3F54"/>
    <w:pPr>
      <w:spacing w:before="240" w:after="240"/>
      <w:ind w:left="240" w:right="240"/>
    </w:pPr>
  </w:style>
  <w:style w:type="paragraph" w:customStyle="1" w:styleId="frontpagefancyblock">
    <w:name w:val="frontpagefancyblock"/>
    <w:basedOn w:val="Normale"/>
    <w:rsid w:val="001F3F54"/>
    <w:pPr>
      <w:pBdr>
        <w:bottom w:val="dotted" w:sz="8" w:space="12" w:color="C2DFFF"/>
      </w:pBdr>
      <w:spacing w:before="100" w:beforeAutospacing="1" w:after="100" w:afterAutospacing="1"/>
      <w:ind w:left="240"/>
    </w:pPr>
    <w:rPr>
      <w:color w:val="CCCCCC"/>
      <w:sz w:val="23"/>
      <w:szCs w:val="23"/>
    </w:rPr>
  </w:style>
  <w:style w:type="paragraph" w:customStyle="1" w:styleId="frontpagefancyblocklast">
    <w:name w:val="frontpagefancyblocklast"/>
    <w:basedOn w:val="Normale"/>
    <w:rsid w:val="001F3F54"/>
    <w:pPr>
      <w:spacing w:before="100" w:beforeAutospacing="1" w:after="100" w:afterAutospacing="1"/>
    </w:pPr>
  </w:style>
  <w:style w:type="paragraph" w:customStyle="1" w:styleId="error">
    <w:name w:val="error"/>
    <w:basedOn w:val="Normale"/>
    <w:rsid w:val="001F3F54"/>
    <w:pPr>
      <w:spacing w:before="100" w:beforeAutospacing="1" w:after="100" w:afterAutospacing="1"/>
    </w:pPr>
    <w:rPr>
      <w:b/>
      <w:bCs/>
      <w:color w:val="FF0000"/>
      <w:sz w:val="26"/>
      <w:szCs w:val="26"/>
    </w:rPr>
  </w:style>
  <w:style w:type="paragraph" w:customStyle="1" w:styleId="mw-redirect">
    <w:name w:val="mw-redirect"/>
    <w:basedOn w:val="Normale"/>
    <w:rsid w:val="001F3F54"/>
    <w:pPr>
      <w:spacing w:before="100" w:beforeAutospacing="1" w:after="100" w:afterAutospacing="1"/>
    </w:pPr>
  </w:style>
  <w:style w:type="paragraph" w:customStyle="1" w:styleId="toclevel-2">
    <w:name w:val="toclevel-2"/>
    <w:basedOn w:val="Normale"/>
    <w:rsid w:val="001F3F54"/>
    <w:pPr>
      <w:spacing w:before="100" w:beforeAutospacing="1" w:after="100" w:afterAutospacing="1"/>
    </w:pPr>
  </w:style>
  <w:style w:type="paragraph" w:customStyle="1" w:styleId="toclevel-3">
    <w:name w:val="toclevel-3"/>
    <w:basedOn w:val="Normale"/>
    <w:rsid w:val="001F3F54"/>
    <w:pPr>
      <w:spacing w:before="100" w:beforeAutospacing="1" w:after="100" w:afterAutospacing="1"/>
    </w:pPr>
  </w:style>
  <w:style w:type="paragraph" w:customStyle="1" w:styleId="toclevel-4">
    <w:name w:val="toclevel-4"/>
    <w:basedOn w:val="Normale"/>
    <w:rsid w:val="001F3F54"/>
    <w:pPr>
      <w:spacing w:before="100" w:beforeAutospacing="1" w:after="100" w:afterAutospacing="1"/>
    </w:pPr>
  </w:style>
  <w:style w:type="paragraph" w:customStyle="1" w:styleId="toclevel-5">
    <w:name w:val="toclevel-5"/>
    <w:basedOn w:val="Normale"/>
    <w:rsid w:val="001F3F54"/>
    <w:pPr>
      <w:spacing w:before="100" w:beforeAutospacing="1" w:after="100" w:afterAutospacing="1"/>
    </w:pPr>
  </w:style>
  <w:style w:type="paragraph" w:customStyle="1" w:styleId="toclevel-6">
    <w:name w:val="toclevel-6"/>
    <w:basedOn w:val="Normale"/>
    <w:rsid w:val="001F3F54"/>
    <w:pPr>
      <w:spacing w:before="100" w:beforeAutospacing="1" w:after="100" w:afterAutospacing="1"/>
    </w:pPr>
  </w:style>
  <w:style w:type="paragraph" w:customStyle="1" w:styleId="toclevel-7">
    <w:name w:val="toclevel-7"/>
    <w:basedOn w:val="Normale"/>
    <w:rsid w:val="001F3F54"/>
    <w:pPr>
      <w:spacing w:before="100" w:beforeAutospacing="1" w:after="100" w:afterAutospacing="1"/>
    </w:pPr>
  </w:style>
  <w:style w:type="paragraph" w:customStyle="1" w:styleId="plainlinksneverexpand">
    <w:name w:val="plainlinksneverexpand"/>
    <w:basedOn w:val="Normale"/>
    <w:rsid w:val="001F3F54"/>
    <w:pPr>
      <w:spacing w:before="100" w:beforeAutospacing="1" w:after="100" w:afterAutospacing="1"/>
    </w:pPr>
  </w:style>
  <w:style w:type="paragraph" w:customStyle="1" w:styleId="cloud">
    <w:name w:val="cloud"/>
    <w:basedOn w:val="Normale"/>
    <w:rsid w:val="001F3F54"/>
    <w:pPr>
      <w:spacing w:before="100" w:beforeAutospacing="1" w:after="100" w:afterAutospacing="1"/>
    </w:pPr>
  </w:style>
  <w:style w:type="paragraph" w:customStyle="1" w:styleId="urlexpansion">
    <w:name w:val="urlexpansion"/>
    <w:basedOn w:val="Normale"/>
    <w:rsid w:val="001F3F54"/>
    <w:pPr>
      <w:spacing w:before="100" w:beforeAutospacing="1" w:after="100" w:afterAutospacing="1"/>
    </w:pPr>
  </w:style>
  <w:style w:type="character" w:customStyle="1" w:styleId="mw-tag-marker-klotter">
    <w:name w:val="mw-tag-marker-klotter"/>
    <w:basedOn w:val="Carpredefinitoparagrafo"/>
    <w:rsid w:val="001F3F54"/>
    <w:rPr>
      <w:shd w:val="clear" w:color="auto" w:fill="FF0000"/>
    </w:rPr>
  </w:style>
  <w:style w:type="paragraph" w:customStyle="1" w:styleId="urlexpansion1">
    <w:name w:val="urlexpansion1"/>
    <w:basedOn w:val="Normale"/>
    <w:rsid w:val="001F3F54"/>
    <w:pPr>
      <w:spacing w:before="100" w:beforeAutospacing="1" w:after="100" w:afterAutospacing="1"/>
    </w:pPr>
    <w:rPr>
      <w:vanish/>
    </w:rPr>
  </w:style>
  <w:style w:type="paragraph" w:customStyle="1" w:styleId="frontpageblock1">
    <w:name w:val="frontpageblock1"/>
    <w:basedOn w:val="Normale"/>
    <w:rsid w:val="001F3F54"/>
    <w:pPr>
      <w:pBdr>
        <w:top w:val="single" w:sz="2" w:space="1" w:color="C2DFFF"/>
        <w:left w:val="single" w:sz="2" w:space="1" w:color="C2DFFF"/>
        <w:bottom w:val="single" w:sz="2" w:space="1" w:color="C2DFFF"/>
        <w:right w:val="single" w:sz="2" w:space="1" w:color="C2DFFF"/>
      </w:pBdr>
      <w:shd w:val="clear" w:color="auto" w:fill="F8FCFF"/>
      <w:spacing w:before="100" w:beforeAutospacing="1" w:after="96"/>
      <w:ind w:left="240"/>
    </w:pPr>
  </w:style>
  <w:style w:type="paragraph" w:customStyle="1" w:styleId="frontpageblocktitle1">
    <w:name w:val="frontpageblocktitle1"/>
    <w:basedOn w:val="Normale"/>
    <w:rsid w:val="001F3F54"/>
    <w:pPr>
      <w:spacing w:before="100" w:beforeAutospacing="1" w:after="100" w:afterAutospacing="1"/>
    </w:pPr>
    <w:rPr>
      <w:sz w:val="25"/>
      <w:szCs w:val="25"/>
    </w:rPr>
  </w:style>
  <w:style w:type="paragraph" w:customStyle="1" w:styleId="frontpageblockcontent1">
    <w:name w:val="frontpageblockcontent1"/>
    <w:basedOn w:val="Normale"/>
    <w:rsid w:val="001F3F54"/>
    <w:pPr>
      <w:spacing w:before="240" w:after="240"/>
      <w:ind w:left="240" w:right="240"/>
    </w:pPr>
  </w:style>
  <w:style w:type="paragraph" w:customStyle="1" w:styleId="latitude1">
    <w:name w:val="latitude1"/>
    <w:basedOn w:val="Normale"/>
    <w:rsid w:val="001F3F54"/>
    <w:pPr>
      <w:spacing w:before="100" w:beforeAutospacing="1" w:after="100" w:afterAutospacing="1"/>
    </w:pPr>
  </w:style>
  <w:style w:type="paragraph" w:customStyle="1" w:styleId="mw-redirect1">
    <w:name w:val="mw-redirect1"/>
    <w:basedOn w:val="Normale"/>
    <w:rsid w:val="001F3F54"/>
    <w:pPr>
      <w:spacing w:before="100" w:beforeAutospacing="1" w:after="100" w:afterAutospacing="1"/>
    </w:pPr>
    <w:rPr>
      <w:i/>
      <w:iCs/>
    </w:rPr>
  </w:style>
  <w:style w:type="paragraph" w:customStyle="1" w:styleId="references1">
    <w:name w:val="references1"/>
    <w:basedOn w:val="Normale"/>
    <w:rsid w:val="001F3F54"/>
    <w:pPr>
      <w:spacing w:before="100" w:beforeAutospacing="1" w:after="100" w:afterAutospacing="1"/>
    </w:pPr>
    <w:rPr>
      <w:vanish/>
      <w:sz w:val="23"/>
      <w:szCs w:val="23"/>
    </w:rPr>
  </w:style>
  <w:style w:type="paragraph" w:customStyle="1" w:styleId="toclevel-21">
    <w:name w:val="toclevel-21"/>
    <w:basedOn w:val="Normale"/>
    <w:rsid w:val="001F3F54"/>
    <w:pPr>
      <w:spacing w:before="100" w:beforeAutospacing="1" w:after="100" w:afterAutospacing="1"/>
    </w:pPr>
    <w:rPr>
      <w:vanish/>
    </w:rPr>
  </w:style>
  <w:style w:type="paragraph" w:customStyle="1" w:styleId="toclevel-31">
    <w:name w:val="toclevel-31"/>
    <w:basedOn w:val="Normale"/>
    <w:rsid w:val="001F3F54"/>
    <w:pPr>
      <w:spacing w:before="100" w:beforeAutospacing="1" w:after="100" w:afterAutospacing="1"/>
    </w:pPr>
    <w:rPr>
      <w:vanish/>
    </w:rPr>
  </w:style>
  <w:style w:type="paragraph" w:customStyle="1" w:styleId="toclevel-41">
    <w:name w:val="toclevel-41"/>
    <w:basedOn w:val="Normale"/>
    <w:rsid w:val="001F3F54"/>
    <w:pPr>
      <w:spacing w:before="100" w:beforeAutospacing="1" w:after="100" w:afterAutospacing="1"/>
    </w:pPr>
    <w:rPr>
      <w:vanish/>
    </w:rPr>
  </w:style>
  <w:style w:type="paragraph" w:customStyle="1" w:styleId="toclevel-51">
    <w:name w:val="toclevel-51"/>
    <w:basedOn w:val="Normale"/>
    <w:rsid w:val="001F3F54"/>
    <w:pPr>
      <w:spacing w:before="100" w:beforeAutospacing="1" w:after="100" w:afterAutospacing="1"/>
    </w:pPr>
    <w:rPr>
      <w:vanish/>
    </w:rPr>
  </w:style>
  <w:style w:type="paragraph" w:customStyle="1" w:styleId="toclevel-61">
    <w:name w:val="toclevel-61"/>
    <w:basedOn w:val="Normale"/>
    <w:rsid w:val="001F3F54"/>
    <w:pPr>
      <w:spacing w:before="100" w:beforeAutospacing="1" w:after="100" w:afterAutospacing="1"/>
    </w:pPr>
    <w:rPr>
      <w:vanish/>
    </w:rPr>
  </w:style>
  <w:style w:type="paragraph" w:customStyle="1" w:styleId="toclevel-71">
    <w:name w:val="toclevel-71"/>
    <w:basedOn w:val="Normale"/>
    <w:rsid w:val="001F3F54"/>
    <w:pPr>
      <w:spacing w:before="100" w:beforeAutospacing="1" w:after="100" w:afterAutospacing="1"/>
    </w:pPr>
    <w:rPr>
      <w:vanish/>
    </w:rPr>
  </w:style>
  <w:style w:type="paragraph" w:customStyle="1" w:styleId="style1">
    <w:name w:val="style1"/>
    <w:basedOn w:val="Normale"/>
    <w:rsid w:val="00957D81"/>
    <w:pPr>
      <w:spacing w:before="100" w:beforeAutospacing="1" w:after="100" w:afterAutospacing="1"/>
    </w:pPr>
    <w:rPr>
      <w:rFonts w:ascii="Verdana" w:hAnsi="Verdana"/>
      <w:sz w:val="8"/>
      <w:szCs w:val="8"/>
    </w:rPr>
  </w:style>
  <w:style w:type="character" w:customStyle="1" w:styleId="mw-geshi">
    <w:name w:val="mw-geshi"/>
    <w:basedOn w:val="Carpredefinitoparagrafo"/>
    <w:rsid w:val="00F430C6"/>
    <w:rPr>
      <w:rFonts w:ascii="Courier New" w:hAnsi="Courier New" w:cs="Courier New" w:hint="default"/>
    </w:rPr>
  </w:style>
  <w:style w:type="character" w:customStyle="1" w:styleId="ipa1">
    <w:name w:val="ipa1"/>
    <w:basedOn w:val="Carpredefinitoparagrafo"/>
    <w:rsid w:val="00F430C6"/>
    <w:rPr>
      <w:rFonts w:ascii="Arial Unicode MS" w:eastAsia="Arial Unicode MS" w:hAnsi="Arial Unicode MS" w:cs="Arial Unicode MS" w:hint="eastAsia"/>
    </w:rPr>
  </w:style>
  <w:style w:type="paragraph" w:customStyle="1" w:styleId="bodytext-first-para">
    <w:name w:val="bodytext-first-para"/>
    <w:basedOn w:val="Normale"/>
    <w:rsid w:val="008D4678"/>
    <w:pPr>
      <w:spacing w:before="144" w:after="168" w:line="288" w:lineRule="atLeast"/>
    </w:pPr>
  </w:style>
  <w:style w:type="character" w:customStyle="1" w:styleId="editsection3">
    <w:name w:val="editsection3"/>
    <w:basedOn w:val="Carpredefinitoparagrafo"/>
    <w:rsid w:val="0029684E"/>
  </w:style>
  <w:style w:type="character" w:customStyle="1" w:styleId="inst1">
    <w:name w:val="inst1"/>
    <w:basedOn w:val="Carpredefinitoparagrafo"/>
    <w:rsid w:val="007B77B8"/>
    <w:rPr>
      <w:b w:val="0"/>
      <w:bCs w:val="0"/>
      <w:vanish w:val="0"/>
      <w:webHidden w:val="0"/>
      <w:color w:val="666666"/>
      <w:sz w:val="19"/>
      <w:szCs w:val="19"/>
      <w:specVanish w:val="0"/>
    </w:rPr>
  </w:style>
  <w:style w:type="character" w:customStyle="1" w:styleId="inst5">
    <w:name w:val="inst5"/>
    <w:basedOn w:val="Carpredefinitoparagrafo"/>
    <w:rsid w:val="00F322B9"/>
    <w:rPr>
      <w:b w:val="0"/>
      <w:bCs w:val="0"/>
      <w:vanish w:val="0"/>
      <w:webHidden w:val="0"/>
      <w:color w:val="666666"/>
      <w:sz w:val="24"/>
      <w:szCs w:val="24"/>
      <w:specVanish w:val="0"/>
    </w:rPr>
  </w:style>
  <w:style w:type="character" w:customStyle="1" w:styleId="textfett1">
    <w:name w:val="textfett1"/>
    <w:basedOn w:val="Carpredefinitoparagrafo"/>
    <w:rsid w:val="009851C6"/>
    <w:rPr>
      <w:rFonts w:ascii="Arial" w:hAnsi="Arial" w:cs="Arial" w:hint="default"/>
      <w:b/>
      <w:bCs/>
      <w:color w:val="333333"/>
      <w:sz w:val="8"/>
      <w:szCs w:val="8"/>
    </w:rPr>
  </w:style>
  <w:style w:type="character" w:customStyle="1" w:styleId="style231">
    <w:name w:val="style231"/>
    <w:basedOn w:val="Carpredefinitoparagrafo"/>
    <w:rsid w:val="00442C98"/>
    <w:rPr>
      <w:i/>
      <w:iCs/>
      <w:sz w:val="11"/>
      <w:szCs w:val="11"/>
    </w:rPr>
  </w:style>
  <w:style w:type="character" w:customStyle="1" w:styleId="recordtag">
    <w:name w:val="recordtag"/>
    <w:basedOn w:val="Carpredefinitoparagrafo"/>
    <w:rsid w:val="00764EBF"/>
  </w:style>
  <w:style w:type="paragraph" w:customStyle="1" w:styleId="workstitle">
    <w:name w:val="workstitle"/>
    <w:basedOn w:val="Normale"/>
    <w:rsid w:val="003B1083"/>
    <w:pPr>
      <w:spacing w:before="100" w:beforeAutospacing="1" w:after="94"/>
      <w:ind w:left="31"/>
    </w:pPr>
    <w:rPr>
      <w:color w:val="230704"/>
    </w:rPr>
  </w:style>
  <w:style w:type="character" w:customStyle="1" w:styleId="year1">
    <w:name w:val="year1"/>
    <w:basedOn w:val="Carpredefinitoparagrafo"/>
    <w:rsid w:val="009D29B0"/>
    <w:rPr>
      <w:sz w:val="18"/>
      <w:szCs w:val="18"/>
    </w:rPr>
  </w:style>
  <w:style w:type="character" w:customStyle="1" w:styleId="duration1">
    <w:name w:val="duration1"/>
    <w:basedOn w:val="Carpredefinitoparagrafo"/>
    <w:rsid w:val="009D29B0"/>
    <w:rPr>
      <w:sz w:val="18"/>
      <w:szCs w:val="18"/>
    </w:rPr>
  </w:style>
  <w:style w:type="paragraph" w:customStyle="1" w:styleId="instr1">
    <w:name w:val="instr1"/>
    <w:basedOn w:val="Normale"/>
    <w:rsid w:val="009D29B0"/>
    <w:pPr>
      <w:spacing w:before="100" w:beforeAutospacing="1"/>
    </w:pPr>
  </w:style>
  <w:style w:type="character" w:customStyle="1" w:styleId="expand-text1">
    <w:name w:val="expand-text1"/>
    <w:basedOn w:val="Carpredefinitoparagrafo"/>
    <w:rsid w:val="00615BD0"/>
    <w:rPr>
      <w:rFonts w:ascii="Trebuchet MS" w:hAnsi="Trebuchet MS" w:hint="default"/>
      <w:color w:val="5C575F"/>
      <w:sz w:val="7"/>
      <w:szCs w:val="7"/>
    </w:rPr>
  </w:style>
  <w:style w:type="character" w:customStyle="1" w:styleId="al-opus1">
    <w:name w:val="al-opus1"/>
    <w:basedOn w:val="Carpredefinitoparagrafo"/>
    <w:rsid w:val="009B2774"/>
    <w:rPr>
      <w:b w:val="0"/>
      <w:bCs w:val="0"/>
      <w:sz w:val="22"/>
      <w:szCs w:val="22"/>
    </w:rPr>
  </w:style>
  <w:style w:type="character" w:customStyle="1" w:styleId="al-subworktitle1">
    <w:name w:val="al-subworktitle1"/>
    <w:basedOn w:val="Carpredefinitoparagrafo"/>
    <w:rsid w:val="009B2774"/>
    <w:rPr>
      <w:sz w:val="19"/>
      <w:szCs w:val="19"/>
    </w:rPr>
  </w:style>
  <w:style w:type="character" w:customStyle="1" w:styleId="al-otherartists1">
    <w:name w:val="al-otherartists1"/>
    <w:basedOn w:val="Carpredefinitoparagrafo"/>
    <w:rsid w:val="009B2774"/>
    <w:rPr>
      <w:sz w:val="17"/>
      <w:szCs w:val="17"/>
    </w:rPr>
  </w:style>
  <w:style w:type="character" w:customStyle="1" w:styleId="al-worktitle1">
    <w:name w:val="al-worktitle1"/>
    <w:basedOn w:val="Carpredefinitoparagrafo"/>
    <w:rsid w:val="00A569A1"/>
    <w:rPr>
      <w:b/>
      <w:bCs/>
      <w:sz w:val="20"/>
      <w:szCs w:val="20"/>
    </w:rPr>
  </w:style>
  <w:style w:type="character" w:customStyle="1" w:styleId="w-album1">
    <w:name w:val="w-album1"/>
    <w:basedOn w:val="Carpredefinitoparagrafo"/>
    <w:rsid w:val="00F447BD"/>
    <w:rPr>
      <w:sz w:val="18"/>
      <w:szCs w:val="18"/>
    </w:rPr>
  </w:style>
  <w:style w:type="character" w:customStyle="1" w:styleId="result2albumlink">
    <w:name w:val="result2albumlink"/>
    <w:basedOn w:val="Carpredefinitoparagrafo"/>
    <w:rsid w:val="00F447BD"/>
  </w:style>
  <w:style w:type="character" w:customStyle="1" w:styleId="editsection1">
    <w:name w:val="editsection1"/>
    <w:basedOn w:val="Carpredefinitoparagrafo"/>
    <w:rsid w:val="004B3D0A"/>
    <w:rPr>
      <w:b w:val="0"/>
      <w:bCs w:val="0"/>
      <w:sz w:val="20"/>
      <w:szCs w:val="20"/>
    </w:rPr>
  </w:style>
  <w:style w:type="character" w:customStyle="1" w:styleId="langbutton1">
    <w:name w:val="langbutton1"/>
    <w:basedOn w:val="Carpredefinitoparagrafo"/>
    <w:rsid w:val="00606038"/>
    <w:rPr>
      <w:sz w:val="17"/>
      <w:szCs w:val="17"/>
      <w:bdr w:val="single" w:sz="2" w:space="0" w:color="ECDEBE" w:frame="1"/>
      <w:shd w:val="clear" w:color="auto" w:fill="F1EACE"/>
    </w:rPr>
  </w:style>
  <w:style w:type="character" w:customStyle="1" w:styleId="alt1">
    <w:name w:val="alt1"/>
    <w:basedOn w:val="Carpredefinitoparagrafo"/>
    <w:rsid w:val="00CF21C8"/>
    <w:rPr>
      <w:vanish/>
      <w:webHidden w:val="0"/>
      <w:specVanish w:val="0"/>
    </w:rPr>
  </w:style>
  <w:style w:type="character" w:customStyle="1" w:styleId="tracktext1">
    <w:name w:val="tracktext1"/>
    <w:basedOn w:val="Carpredefinitoparagrafo"/>
    <w:rsid w:val="00D17F2C"/>
    <w:rPr>
      <w:rFonts w:ascii="Verdana" w:hAnsi="Verdana" w:hint="default"/>
      <w:color w:val="870C05"/>
      <w:sz w:val="8"/>
      <w:szCs w:val="8"/>
    </w:rPr>
  </w:style>
  <w:style w:type="character" w:customStyle="1" w:styleId="tracktextblack1">
    <w:name w:val="tracktextblack1"/>
    <w:basedOn w:val="Carpredefinitoparagrafo"/>
    <w:rsid w:val="00393CE7"/>
    <w:rPr>
      <w:rFonts w:ascii="Verdana" w:hAnsi="Verdana" w:hint="default"/>
      <w:color w:val="000000"/>
    </w:rPr>
  </w:style>
  <w:style w:type="character" w:customStyle="1" w:styleId="body">
    <w:name w:val="body"/>
    <w:basedOn w:val="Carpredefinitoparagrafo"/>
    <w:rsid w:val="009E1268"/>
  </w:style>
  <w:style w:type="character" w:customStyle="1" w:styleId="tracktext">
    <w:name w:val="tracktext"/>
    <w:basedOn w:val="Carpredefinitoparagrafo"/>
    <w:rsid w:val="00D02C89"/>
  </w:style>
  <w:style w:type="character" w:customStyle="1" w:styleId="tracktextblack">
    <w:name w:val="tracktextblack"/>
    <w:basedOn w:val="Carpredefinitoparagrafo"/>
    <w:rsid w:val="00D02C89"/>
  </w:style>
  <w:style w:type="paragraph" w:customStyle="1" w:styleId="at15dn">
    <w:name w:val="at15dn"/>
    <w:basedOn w:val="Normale"/>
    <w:rsid w:val="00DE3142"/>
    <w:pPr>
      <w:spacing w:before="100" w:beforeAutospacing="1" w:after="100" w:afterAutospacing="1"/>
    </w:pPr>
    <w:rPr>
      <w:vanish/>
    </w:rPr>
  </w:style>
  <w:style w:type="paragraph" w:customStyle="1" w:styleId="at15a">
    <w:name w:val="at15a"/>
    <w:basedOn w:val="Normale"/>
    <w:rsid w:val="00DE3142"/>
  </w:style>
  <w:style w:type="paragraph" w:customStyle="1" w:styleId="at15erow">
    <w:name w:val="at15e_row"/>
    <w:basedOn w:val="Normale"/>
    <w:rsid w:val="00DE3142"/>
    <w:pPr>
      <w:spacing w:before="100" w:beforeAutospacing="1" w:after="100" w:afterAutospacing="1"/>
    </w:pPr>
  </w:style>
  <w:style w:type="paragraph" w:customStyle="1" w:styleId="at15t">
    <w:name w:val="at15t"/>
    <w:basedOn w:val="Normale"/>
    <w:rsid w:val="00DE3142"/>
    <w:pPr>
      <w:spacing w:before="100" w:beforeAutospacing="1" w:after="100" w:afterAutospacing="1"/>
    </w:pPr>
  </w:style>
  <w:style w:type="paragraph" w:customStyle="1" w:styleId="at300bs">
    <w:name w:val="at300bs"/>
    <w:basedOn w:val="Normale"/>
    <w:rsid w:val="00DE3142"/>
    <w:pPr>
      <w:spacing w:before="100" w:beforeAutospacing="1" w:after="100" w:afterAutospacing="1"/>
    </w:pPr>
  </w:style>
  <w:style w:type="paragraph" w:customStyle="1" w:styleId="atbaa">
    <w:name w:val="at_baa"/>
    <w:basedOn w:val="Normale"/>
    <w:rsid w:val="00DE3142"/>
    <w:pPr>
      <w:spacing w:before="100" w:beforeAutospacing="1" w:after="100" w:afterAutospacing="1"/>
    </w:pPr>
  </w:style>
  <w:style w:type="paragraph" w:customStyle="1" w:styleId="at-promo-single">
    <w:name w:val="at-promo-single"/>
    <w:basedOn w:val="Normale"/>
    <w:rsid w:val="00DE3142"/>
    <w:pPr>
      <w:spacing w:before="100" w:beforeAutospacing="1" w:after="100" w:afterAutospacing="1" w:line="360" w:lineRule="atLeast"/>
    </w:pPr>
  </w:style>
  <w:style w:type="paragraph" w:customStyle="1" w:styleId="addthistextshare">
    <w:name w:val="addthis_textshare"/>
    <w:basedOn w:val="Normale"/>
    <w:rsid w:val="00DE3142"/>
    <w:pPr>
      <w:spacing w:line="187" w:lineRule="atLeast"/>
    </w:pPr>
    <w:rPr>
      <w:rFonts w:ascii="Helvetica" w:hAnsi="Helvetica" w:cs="Helvetica"/>
      <w:color w:val="FFFFFF"/>
      <w:sz w:val="8"/>
      <w:szCs w:val="8"/>
    </w:rPr>
  </w:style>
  <w:style w:type="paragraph" w:customStyle="1" w:styleId="atimgshare">
    <w:name w:val="at_img_share"/>
    <w:basedOn w:val="Normale"/>
    <w:rsid w:val="00DE3142"/>
    <w:pPr>
      <w:pBdr>
        <w:top w:val="single" w:sz="2" w:space="0" w:color="CCCCCC"/>
        <w:left w:val="single" w:sz="2" w:space="0" w:color="CCCCCC"/>
        <w:bottom w:val="single" w:sz="2" w:space="0" w:color="CCCCCC"/>
        <w:right w:val="single" w:sz="2" w:space="0" w:color="CCCCCC"/>
      </w:pBdr>
      <w:spacing w:line="140" w:lineRule="atLeast"/>
      <w:ind w:hanging="1124"/>
    </w:pPr>
  </w:style>
  <w:style w:type="paragraph" w:customStyle="1" w:styleId="atm">
    <w:name w:val="atm"/>
    <w:basedOn w:val="Normale"/>
    <w:rsid w:val="00DE3142"/>
    <w:pPr>
      <w:spacing w:line="80" w:lineRule="atLeast"/>
    </w:pPr>
    <w:rPr>
      <w:rFonts w:ascii="Arial" w:hAnsi="Arial" w:cs="Arial"/>
      <w:color w:val="444444"/>
      <w:sz w:val="8"/>
      <w:szCs w:val="8"/>
    </w:rPr>
  </w:style>
  <w:style w:type="paragraph" w:customStyle="1" w:styleId="atm-i">
    <w:name w:val="atm-i"/>
    <w:basedOn w:val="Normale"/>
    <w:rsid w:val="00DE3142"/>
    <w:pPr>
      <w:pBdr>
        <w:top w:val="single" w:sz="2" w:space="1" w:color="D5D6D6"/>
        <w:left w:val="single" w:sz="2" w:space="0" w:color="D5D6D6"/>
        <w:bottom w:val="single" w:sz="2" w:space="0" w:color="D5D6D6"/>
        <w:right w:val="single" w:sz="2" w:space="0" w:color="D5D6D6"/>
      </w:pBdr>
      <w:shd w:val="clear" w:color="auto" w:fill="FFFFFF"/>
    </w:pPr>
  </w:style>
  <w:style w:type="paragraph" w:customStyle="1" w:styleId="atm-f">
    <w:name w:val="atm-f"/>
    <w:basedOn w:val="Normale"/>
    <w:rsid w:val="00DE3142"/>
    <w:pPr>
      <w:spacing w:before="100" w:beforeAutospacing="1" w:after="100" w:afterAutospacing="1"/>
    </w:pPr>
    <w:rPr>
      <w:sz w:val="6"/>
      <w:szCs w:val="6"/>
    </w:rPr>
  </w:style>
  <w:style w:type="paragraph" w:customStyle="1" w:styleId="ata11ycontainer">
    <w:name w:val="at_a11y_container"/>
    <w:basedOn w:val="Normale"/>
    <w:rsid w:val="00DE3142"/>
  </w:style>
  <w:style w:type="paragraph" w:customStyle="1" w:styleId="addthisoverlaytoolbox">
    <w:name w:val="addthis_overlay_toolbox"/>
    <w:basedOn w:val="Normale"/>
    <w:rsid w:val="00DE3142"/>
    <w:pPr>
      <w:shd w:val="clear" w:color="auto" w:fill="000000"/>
      <w:spacing w:before="100" w:beforeAutospacing="1" w:after="100" w:afterAutospacing="1"/>
    </w:pPr>
  </w:style>
  <w:style w:type="paragraph" w:customStyle="1" w:styleId="linkservicediv">
    <w:name w:val="linkservicediv"/>
    <w:basedOn w:val="Normale"/>
    <w:rsid w:val="00DE3142"/>
    <w:pPr>
      <w:pBdr>
        <w:top w:val="single" w:sz="2" w:space="0" w:color="000000"/>
        <w:left w:val="single" w:sz="2" w:space="0" w:color="000000"/>
        <w:bottom w:val="single" w:sz="2" w:space="0" w:color="000000"/>
        <w:right w:val="single" w:sz="2" w:space="0" w:color="000000"/>
      </w:pBdr>
      <w:shd w:val="clear" w:color="auto" w:fill="AAAAAA"/>
      <w:spacing w:before="100" w:beforeAutospacing="1" w:after="100" w:afterAutospacing="1"/>
    </w:pPr>
  </w:style>
  <w:style w:type="paragraph" w:customStyle="1" w:styleId="addressformtextbox">
    <w:name w:val="address_form_textbox"/>
    <w:basedOn w:val="Normale"/>
    <w:rsid w:val="00DE3142"/>
    <w:pPr>
      <w:spacing w:before="100" w:beforeAutospacing="1" w:after="100" w:afterAutospacing="1"/>
    </w:pPr>
  </w:style>
  <w:style w:type="paragraph" w:customStyle="1" w:styleId="bargainbar">
    <w:name w:val="bargain_bar"/>
    <w:basedOn w:val="Normale"/>
    <w:rsid w:val="00DE3142"/>
    <w:pPr>
      <w:pBdr>
        <w:top w:val="dashed" w:sz="2" w:space="1" w:color="A6CADC"/>
        <w:left w:val="dashed" w:sz="2" w:space="1" w:color="A6CADC"/>
        <w:bottom w:val="dashed" w:sz="2" w:space="1" w:color="A6CADC"/>
        <w:right w:val="dashed" w:sz="2" w:space="1" w:color="A6CADC"/>
      </w:pBdr>
      <w:shd w:val="clear" w:color="auto" w:fill="BED8E5"/>
      <w:spacing w:before="100" w:beforeAutospacing="1" w:after="100" w:afterAutospacing="1"/>
    </w:pPr>
  </w:style>
  <w:style w:type="paragraph" w:customStyle="1" w:styleId="bargainbrowseby">
    <w:name w:val="bargain_browse_by"/>
    <w:basedOn w:val="Normale"/>
    <w:rsid w:val="00DE3142"/>
    <w:pPr>
      <w:spacing w:before="100" w:beforeAutospacing="1" w:after="100" w:afterAutospacing="1"/>
    </w:pPr>
    <w:rPr>
      <w:color w:val="444849"/>
    </w:rPr>
  </w:style>
  <w:style w:type="paragraph" w:customStyle="1" w:styleId="bordered">
    <w:name w:val="bordered"/>
    <w:basedOn w:val="Normale"/>
    <w:rsid w:val="00DE3142"/>
    <w:pPr>
      <w:pBdr>
        <w:top w:val="single" w:sz="2" w:space="0" w:color="87AEC0"/>
        <w:left w:val="single" w:sz="2" w:space="0" w:color="87AEC0"/>
        <w:bottom w:val="single" w:sz="2" w:space="0" w:color="87AEC0"/>
        <w:right w:val="single" w:sz="2" w:space="0" w:color="87AEC0"/>
      </w:pBdr>
      <w:spacing w:before="100" w:beforeAutospacing="1" w:after="100" w:afterAutospacing="1"/>
    </w:pPr>
  </w:style>
  <w:style w:type="paragraph" w:customStyle="1" w:styleId="advancedsearch">
    <w:name w:val="advanced_search"/>
    <w:basedOn w:val="Normale"/>
    <w:rsid w:val="00DE3142"/>
    <w:pPr>
      <w:spacing w:before="100" w:beforeAutospacing="1" w:after="100" w:afterAutospacing="1"/>
    </w:pPr>
    <w:rPr>
      <w:sz w:val="7"/>
      <w:szCs w:val="7"/>
    </w:rPr>
  </w:style>
  <w:style w:type="paragraph" w:customStyle="1" w:styleId="calendar">
    <w:name w:val="calendar"/>
    <w:basedOn w:val="Normale"/>
    <w:rsid w:val="00DE3142"/>
    <w:pPr>
      <w:shd w:val="clear" w:color="auto" w:fill="E6E6E6"/>
      <w:spacing w:before="100" w:beforeAutospacing="1" w:after="100" w:afterAutospacing="1"/>
    </w:pPr>
    <w:rPr>
      <w:sz w:val="7"/>
      <w:szCs w:val="7"/>
    </w:rPr>
  </w:style>
  <w:style w:type="paragraph" w:customStyle="1" w:styleId="calendarbutton">
    <w:name w:val="calendar_button"/>
    <w:basedOn w:val="Normale"/>
    <w:rsid w:val="00DE3142"/>
    <w:pPr>
      <w:pBdr>
        <w:top w:val="single" w:sz="2" w:space="0" w:color="FFFFFF"/>
        <w:left w:val="single" w:sz="2" w:space="0" w:color="FFFFFF"/>
        <w:bottom w:val="single" w:sz="2" w:space="0" w:color="FFFFFF"/>
        <w:right w:val="single" w:sz="2" w:space="0" w:color="FFFFFF"/>
      </w:pBdr>
      <w:shd w:val="clear" w:color="auto" w:fill="8CB9D0"/>
      <w:spacing w:before="100" w:beforeAutospacing="1" w:after="100" w:afterAutospacing="1"/>
    </w:pPr>
    <w:rPr>
      <w:color w:val="0F1F26"/>
      <w:sz w:val="7"/>
      <w:szCs w:val="7"/>
    </w:rPr>
  </w:style>
  <w:style w:type="paragraph" w:customStyle="1" w:styleId="calendarcolumninnercontent">
    <w:name w:val="calendar_column_inner_content"/>
    <w:basedOn w:val="Normale"/>
    <w:rsid w:val="00DE3142"/>
    <w:pPr>
      <w:shd w:val="clear" w:color="auto" w:fill="B6D4E2"/>
      <w:spacing w:before="100" w:beforeAutospacing="1" w:after="100" w:afterAutospacing="1"/>
    </w:pPr>
  </w:style>
  <w:style w:type="paragraph" w:customStyle="1" w:styleId="calendarcurrentday">
    <w:name w:val="calendar_current_day"/>
    <w:basedOn w:val="Normale"/>
    <w:rsid w:val="00DE3142"/>
    <w:pPr>
      <w:shd w:val="clear" w:color="auto" w:fill="6D7178"/>
      <w:spacing w:before="100" w:beforeAutospacing="1" w:after="100" w:afterAutospacing="1"/>
    </w:pPr>
    <w:rPr>
      <w:color w:val="FFFFFF"/>
    </w:rPr>
  </w:style>
  <w:style w:type="paragraph" w:customStyle="1" w:styleId="calendarday">
    <w:name w:val="calendar_day"/>
    <w:basedOn w:val="Normale"/>
    <w:rsid w:val="00DE3142"/>
    <w:pPr>
      <w:shd w:val="clear" w:color="auto" w:fill="FFFFFF"/>
      <w:spacing w:before="100" w:beforeAutospacing="1" w:after="100" w:afterAutospacing="1"/>
    </w:pPr>
  </w:style>
  <w:style w:type="paragraph" w:customStyle="1" w:styleId="calendardetailsaddress">
    <w:name w:val="calendar_details_address"/>
    <w:basedOn w:val="Normale"/>
    <w:rsid w:val="00DE3142"/>
    <w:pPr>
      <w:spacing w:before="100" w:beforeAutospacing="1" w:after="100" w:afterAutospacing="1"/>
    </w:pPr>
    <w:rPr>
      <w:color w:val="204151"/>
    </w:rPr>
  </w:style>
  <w:style w:type="paragraph" w:customStyle="1" w:styleId="checkoutpromobox">
    <w:name w:val="checkout_promo_box"/>
    <w:basedOn w:val="Normale"/>
    <w:rsid w:val="00DE3142"/>
    <w:pPr>
      <w:spacing w:before="100" w:beforeAutospacing="1" w:after="100" w:afterAutospacing="1"/>
    </w:pPr>
  </w:style>
  <w:style w:type="paragraph" w:customStyle="1" w:styleId="checkoutpromoboxbackground">
    <w:name w:val="checkout_promo_box_background"/>
    <w:basedOn w:val="Normale"/>
    <w:rsid w:val="00DE3142"/>
    <w:pPr>
      <w:shd w:val="clear" w:color="auto" w:fill="000000"/>
      <w:spacing w:before="100" w:beforeAutospacing="1" w:after="100" w:afterAutospacing="1"/>
    </w:pPr>
  </w:style>
  <w:style w:type="paragraph" w:customStyle="1" w:styleId="checkoutpromoboxcontainer">
    <w:name w:val="checkout_promo_box_container"/>
    <w:basedOn w:val="Normale"/>
    <w:rsid w:val="00DE3142"/>
    <w:pPr>
      <w:spacing w:before="100" w:beforeAutospacing="1" w:after="100" w:afterAutospacing="1"/>
    </w:pPr>
  </w:style>
  <w:style w:type="paragraph" w:customStyle="1" w:styleId="checkoutpromoclosebutton">
    <w:name w:val="checkout_promo_close_button"/>
    <w:basedOn w:val="Normale"/>
    <w:rsid w:val="00DE3142"/>
    <w:pPr>
      <w:spacing w:before="100" w:beforeAutospacing="1" w:after="100" w:afterAutospacing="1"/>
    </w:pPr>
    <w:rPr>
      <w:color w:val="FFFFFF"/>
      <w:sz w:val="7"/>
      <w:szCs w:val="7"/>
    </w:rPr>
  </w:style>
  <w:style w:type="paragraph" w:customStyle="1" w:styleId="checkoutpromoclosebuttoncolor">
    <w:name w:val="checkout_promo_close_button_color"/>
    <w:basedOn w:val="Normale"/>
    <w:rsid w:val="00DE3142"/>
    <w:pPr>
      <w:spacing w:before="100" w:beforeAutospacing="1" w:after="100" w:afterAutospacing="1"/>
    </w:pPr>
    <w:rPr>
      <w:color w:val="FFFFFF"/>
    </w:rPr>
  </w:style>
  <w:style w:type="paragraph" w:customStyle="1" w:styleId="checkoutpromomessagebox">
    <w:name w:val="checkout_promo_message_box"/>
    <w:basedOn w:val="Normale"/>
    <w:rsid w:val="00DE3142"/>
    <w:pPr>
      <w:pBdr>
        <w:top w:val="single" w:sz="2" w:space="0" w:color="FFFFFF"/>
        <w:left w:val="single" w:sz="2" w:space="0" w:color="FFFFFF"/>
        <w:bottom w:val="single" w:sz="2" w:space="0" w:color="FFFFFF"/>
        <w:right w:val="single" w:sz="2" w:space="0" w:color="FFFFFF"/>
      </w:pBdr>
      <w:shd w:val="clear" w:color="auto" w:fill="000000"/>
      <w:spacing w:before="467" w:after="100" w:afterAutospacing="1"/>
    </w:pPr>
  </w:style>
  <w:style w:type="paragraph" w:customStyle="1" w:styleId="checkoutpromomessageboxcontent">
    <w:name w:val="checkout_promo_message_box_content"/>
    <w:basedOn w:val="Normale"/>
    <w:rsid w:val="00DE3142"/>
    <w:pPr>
      <w:spacing w:before="333" w:after="100" w:afterAutospacing="1"/>
      <w:ind w:left="353"/>
    </w:pPr>
    <w:rPr>
      <w:b/>
      <w:bCs/>
      <w:color w:val="FFFFFF"/>
    </w:rPr>
  </w:style>
  <w:style w:type="paragraph" w:customStyle="1" w:styleId="concertdetailseventphoto">
    <w:name w:val="concert_details_event_photo"/>
    <w:basedOn w:val="Normale"/>
    <w:rsid w:val="00DE3142"/>
    <w:pPr>
      <w:spacing w:before="100" w:beforeAutospacing="1" w:after="100" w:afterAutospacing="1"/>
    </w:pPr>
  </w:style>
  <w:style w:type="paragraph" w:customStyle="1" w:styleId="calendardetailseventphototitle">
    <w:name w:val="calendar_details_event_photo_title"/>
    <w:basedOn w:val="Normale"/>
    <w:rsid w:val="00DE3142"/>
    <w:pPr>
      <w:spacing w:before="100" w:beforeAutospacing="1" w:after="100" w:afterAutospacing="1"/>
    </w:pPr>
    <w:rPr>
      <w:b/>
      <w:bCs/>
      <w:color w:val="204151"/>
      <w:sz w:val="9"/>
      <w:szCs w:val="9"/>
    </w:rPr>
  </w:style>
  <w:style w:type="paragraph" w:customStyle="1" w:styleId="concertdetailsimageborder">
    <w:name w:val="concert_details_image_border"/>
    <w:basedOn w:val="Normale"/>
    <w:rsid w:val="00DE3142"/>
    <w:pPr>
      <w:pBdr>
        <w:top w:val="single" w:sz="2" w:space="0" w:color="FFFFFF"/>
        <w:left w:val="single" w:sz="2" w:space="0" w:color="FFFFFF"/>
        <w:bottom w:val="single" w:sz="2" w:space="0" w:color="FFFFFF"/>
        <w:right w:val="single" w:sz="2" w:space="0" w:color="FFFFFF"/>
      </w:pBdr>
      <w:spacing w:before="100" w:beforeAutospacing="1" w:after="100" w:afterAutospacing="1"/>
    </w:pPr>
  </w:style>
  <w:style w:type="paragraph" w:customStyle="1" w:styleId="concertdetailsperformers">
    <w:name w:val="concert_details_performers"/>
    <w:basedOn w:val="Normale"/>
    <w:rsid w:val="00DE3142"/>
    <w:pPr>
      <w:spacing w:before="100" w:beforeAutospacing="1" w:after="100" w:afterAutospacing="1"/>
    </w:pPr>
    <w:rPr>
      <w:b/>
      <w:bCs/>
      <w:color w:val="204151"/>
      <w:sz w:val="9"/>
      <w:szCs w:val="9"/>
    </w:rPr>
  </w:style>
  <w:style w:type="paragraph" w:customStyle="1" w:styleId="concertdetailsperformerscategory">
    <w:name w:val="concert_details_performers_category"/>
    <w:basedOn w:val="Normale"/>
    <w:rsid w:val="00DE3142"/>
    <w:pPr>
      <w:spacing w:before="100" w:beforeAutospacing="1" w:after="100" w:afterAutospacing="1"/>
    </w:pPr>
    <w:rPr>
      <w:color w:val="152933"/>
      <w:sz w:val="7"/>
      <w:szCs w:val="7"/>
    </w:rPr>
  </w:style>
  <w:style w:type="paragraph" w:customStyle="1" w:styleId="concertdetailsperformerslink">
    <w:name w:val="concert_details_performers_link"/>
    <w:basedOn w:val="Normale"/>
    <w:rsid w:val="00DE3142"/>
    <w:pPr>
      <w:spacing w:before="100" w:beforeAutospacing="1" w:after="100" w:afterAutospacing="1"/>
    </w:pPr>
    <w:rPr>
      <w:color w:val="152933"/>
      <w:sz w:val="7"/>
      <w:szCs w:val="7"/>
    </w:rPr>
  </w:style>
  <w:style w:type="paragraph" w:customStyle="1" w:styleId="concertdetailsphotobox">
    <w:name w:val="concert_details_photo_box"/>
    <w:basedOn w:val="Normale"/>
    <w:rsid w:val="00DE3142"/>
    <w:pPr>
      <w:pBdr>
        <w:top w:val="single" w:sz="2" w:space="2" w:color="FFFFFF"/>
        <w:left w:val="single" w:sz="2" w:space="2" w:color="FFFFFF"/>
        <w:bottom w:val="single" w:sz="2" w:space="2" w:color="FFFFFF"/>
        <w:right w:val="single" w:sz="2" w:space="2" w:color="FFFFFF"/>
      </w:pBdr>
      <w:shd w:val="clear" w:color="auto" w:fill="91BDD2"/>
      <w:spacing w:before="100" w:beforeAutospacing="1" w:after="100" w:afterAutospacing="1"/>
    </w:pPr>
  </w:style>
  <w:style w:type="paragraph" w:customStyle="1" w:styleId="concertdetailstable">
    <w:name w:val="concert_details_table"/>
    <w:basedOn w:val="Normale"/>
    <w:rsid w:val="00DE3142"/>
    <w:pPr>
      <w:shd w:val="clear" w:color="auto" w:fill="8CB9D0"/>
      <w:spacing w:before="100" w:beforeAutospacing="1" w:after="100" w:afterAutospacing="1"/>
    </w:pPr>
  </w:style>
  <w:style w:type="paragraph" w:customStyle="1" w:styleId="concertdetailstableheader">
    <w:name w:val="concert_details_table_header"/>
    <w:basedOn w:val="Normale"/>
    <w:rsid w:val="00DE3142"/>
    <w:pPr>
      <w:shd w:val="clear" w:color="auto" w:fill="8CB9D0"/>
      <w:spacing w:before="100" w:beforeAutospacing="1" w:after="100" w:afterAutospacing="1"/>
    </w:pPr>
    <w:rPr>
      <w:b/>
      <w:bCs/>
      <w:color w:val="F4F9FB"/>
    </w:rPr>
  </w:style>
  <w:style w:type="paragraph" w:customStyle="1" w:styleId="concertdetailstablerow">
    <w:name w:val="concert_details_table_row"/>
    <w:basedOn w:val="Normale"/>
    <w:rsid w:val="00DE3142"/>
    <w:pPr>
      <w:shd w:val="clear" w:color="auto" w:fill="C7DEE9"/>
      <w:spacing w:before="100" w:beforeAutospacing="1" w:after="100" w:afterAutospacing="1"/>
    </w:pPr>
  </w:style>
  <w:style w:type="paragraph" w:customStyle="1" w:styleId="concertdetailstablerowalt">
    <w:name w:val="concert_details_table_row_alt"/>
    <w:basedOn w:val="Normale"/>
    <w:rsid w:val="00DE3142"/>
    <w:pPr>
      <w:shd w:val="clear" w:color="auto" w:fill="B6D4E2"/>
      <w:spacing w:before="100" w:beforeAutospacing="1" w:after="100" w:afterAutospacing="1"/>
    </w:pPr>
  </w:style>
  <w:style w:type="paragraph" w:customStyle="1" w:styleId="concertdetailstd">
    <w:name w:val="concert_details_td"/>
    <w:basedOn w:val="Normale"/>
    <w:rsid w:val="00DE3142"/>
    <w:pPr>
      <w:spacing w:before="100" w:beforeAutospacing="1" w:after="100" w:afterAutospacing="1"/>
    </w:pPr>
    <w:rPr>
      <w:color w:val="4B5563"/>
    </w:rPr>
  </w:style>
  <w:style w:type="paragraph" w:customStyle="1" w:styleId="concertdetailstable0">
    <w:name w:val="concert_details_table_"/>
    <w:basedOn w:val="Normale"/>
    <w:rsid w:val="00DE3142"/>
    <w:pPr>
      <w:shd w:val="clear" w:color="auto" w:fill="8CB9D0"/>
      <w:spacing w:before="100" w:beforeAutospacing="1" w:after="100" w:afterAutospacing="1"/>
    </w:pPr>
    <w:rPr>
      <w:b/>
      <w:bCs/>
      <w:color w:val="F4F9FB"/>
    </w:rPr>
  </w:style>
  <w:style w:type="paragraph" w:customStyle="1" w:styleId="concertimageborder">
    <w:name w:val="concert_image_border"/>
    <w:basedOn w:val="Normale"/>
    <w:rsid w:val="00DE3142"/>
    <w:pPr>
      <w:pBdr>
        <w:top w:val="single" w:sz="2" w:space="0" w:color="8CB9D0"/>
        <w:left w:val="single" w:sz="2" w:space="0" w:color="8CB9D0"/>
        <w:bottom w:val="single" w:sz="2" w:space="0" w:color="8CB9D0"/>
        <w:right w:val="single" w:sz="2" w:space="0" w:color="8CB9D0"/>
      </w:pBdr>
      <w:spacing w:before="100" w:beforeAutospacing="1" w:after="100" w:afterAutospacing="1"/>
    </w:pPr>
  </w:style>
  <w:style w:type="paragraph" w:customStyle="1" w:styleId="calendardetailstitle">
    <w:name w:val="calendar_details_title"/>
    <w:basedOn w:val="Normale"/>
    <w:rsid w:val="00DE3142"/>
    <w:pPr>
      <w:spacing w:before="100" w:beforeAutospacing="1" w:after="100" w:afterAutospacing="1"/>
    </w:pPr>
    <w:rPr>
      <w:color w:val="204151"/>
      <w:sz w:val="13"/>
      <w:szCs w:val="13"/>
    </w:rPr>
  </w:style>
  <w:style w:type="paragraph" w:customStyle="1" w:styleId="calendardetailsvenue">
    <w:name w:val="calendar_details_venue"/>
    <w:basedOn w:val="Normale"/>
    <w:rsid w:val="00DE3142"/>
    <w:pPr>
      <w:spacing w:before="100" w:beforeAutospacing="1" w:after="100" w:afterAutospacing="1"/>
    </w:pPr>
    <w:rPr>
      <w:b/>
      <w:bCs/>
      <w:color w:val="37718C"/>
    </w:rPr>
  </w:style>
  <w:style w:type="paragraph" w:customStyle="1" w:styleId="calendaremptyday">
    <w:name w:val="calendar_empty_day"/>
    <w:basedOn w:val="Normale"/>
    <w:rsid w:val="00DE3142"/>
    <w:pPr>
      <w:shd w:val="clear" w:color="auto" w:fill="F5F5F5"/>
      <w:spacing w:before="100" w:beforeAutospacing="1" w:after="100" w:afterAutospacing="1"/>
    </w:pPr>
  </w:style>
  <w:style w:type="paragraph" w:customStyle="1" w:styleId="calendarform">
    <w:name w:val="calendar_form"/>
    <w:basedOn w:val="Normale"/>
    <w:rsid w:val="00DE3142"/>
  </w:style>
  <w:style w:type="paragraph" w:customStyle="1" w:styleId="calendarformbox">
    <w:name w:val="calendar_form_box"/>
    <w:basedOn w:val="Normale"/>
    <w:rsid w:val="00DE3142"/>
    <w:pPr>
      <w:spacing w:before="100" w:beforeAutospacing="1" w:after="100" w:afterAutospacing="1"/>
    </w:pPr>
    <w:rPr>
      <w:sz w:val="7"/>
      <w:szCs w:val="7"/>
    </w:rPr>
  </w:style>
  <w:style w:type="paragraph" w:customStyle="1" w:styleId="calendarheader">
    <w:name w:val="calendar_header"/>
    <w:basedOn w:val="Normale"/>
    <w:rsid w:val="00DE3142"/>
    <w:pPr>
      <w:shd w:val="clear" w:color="auto" w:fill="909399"/>
      <w:spacing w:before="100" w:beforeAutospacing="1" w:after="100" w:afterAutospacing="1"/>
    </w:pPr>
    <w:rPr>
      <w:color w:val="FFFFFF"/>
    </w:rPr>
  </w:style>
  <w:style w:type="paragraph" w:customStyle="1" w:styleId="calendarhyp">
    <w:name w:val="calendar_hyp"/>
    <w:basedOn w:val="Normale"/>
    <w:rsid w:val="00DE3142"/>
    <w:pPr>
      <w:spacing w:before="100" w:beforeAutospacing="1" w:after="100" w:afterAutospacing="1"/>
    </w:pPr>
    <w:rPr>
      <w:color w:val="204151"/>
      <w:sz w:val="11"/>
      <w:szCs w:val="11"/>
    </w:rPr>
  </w:style>
  <w:style w:type="paragraph" w:customStyle="1" w:styleId="calendarinput">
    <w:name w:val="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7"/>
      <w:szCs w:val="7"/>
    </w:rPr>
  </w:style>
  <w:style w:type="paragraph" w:customStyle="1" w:styleId="calendarmaincontent">
    <w:name w:val="calendar_main_content"/>
    <w:basedOn w:val="Normale"/>
    <w:rsid w:val="00DE3142"/>
    <w:pPr>
      <w:spacing w:before="100" w:beforeAutospacing="1" w:after="100" w:afterAutospacing="1" w:line="113" w:lineRule="atLeast"/>
    </w:pPr>
  </w:style>
  <w:style w:type="paragraph" w:customStyle="1" w:styleId="calendarmonth">
    <w:name w:val="calendar_month"/>
    <w:basedOn w:val="Normale"/>
    <w:rsid w:val="00DE3142"/>
    <w:pPr>
      <w:spacing w:before="100" w:beforeAutospacing="1" w:after="100" w:afterAutospacing="1"/>
    </w:pPr>
    <w:rPr>
      <w:b/>
      <w:bCs/>
      <w:color w:val="224455"/>
      <w:sz w:val="7"/>
      <w:szCs w:val="7"/>
    </w:rPr>
  </w:style>
  <w:style w:type="paragraph" w:customStyle="1" w:styleId="calendarmonthnameline">
    <w:name w:val="calendar_month_name_line"/>
    <w:basedOn w:val="Normale"/>
    <w:rsid w:val="00DE3142"/>
    <w:pPr>
      <w:pBdr>
        <w:bottom w:val="single" w:sz="2" w:space="0" w:color="A2C8DB"/>
      </w:pBdr>
      <w:spacing w:before="100" w:beforeAutospacing="1" w:after="100" w:afterAutospacing="1"/>
    </w:pPr>
  </w:style>
  <w:style w:type="paragraph" w:customStyle="1" w:styleId="calendarmonthtitle">
    <w:name w:val="calendar_month_title"/>
    <w:basedOn w:val="Normale"/>
    <w:rsid w:val="00DE3142"/>
    <w:pPr>
      <w:spacing w:before="100" w:beforeAutospacing="1" w:after="100" w:afterAutospacing="1"/>
    </w:pPr>
    <w:rPr>
      <w:color w:val="204151"/>
      <w:sz w:val="11"/>
      <w:szCs w:val="11"/>
    </w:rPr>
  </w:style>
  <w:style w:type="paragraph" w:customStyle="1" w:styleId="calendaryear">
    <w:name w:val="calendar_year"/>
    <w:basedOn w:val="Normale"/>
    <w:rsid w:val="00DE3142"/>
    <w:pPr>
      <w:spacing w:before="100" w:beforeAutospacing="1" w:after="100" w:afterAutospacing="1"/>
    </w:pPr>
    <w:rPr>
      <w:b/>
      <w:bCs/>
      <w:color w:val="336780"/>
      <w:sz w:val="7"/>
      <w:szCs w:val="7"/>
    </w:rPr>
  </w:style>
  <w:style w:type="paragraph" w:customStyle="1" w:styleId="calendarselect">
    <w:name w:val="calendar_select"/>
    <w:basedOn w:val="Normale"/>
    <w:rsid w:val="00DE3142"/>
    <w:pPr>
      <w:spacing w:before="100" w:beforeAutospacing="1" w:after="100" w:afterAutospacing="1"/>
    </w:pPr>
    <w:rPr>
      <w:sz w:val="7"/>
      <w:szCs w:val="7"/>
    </w:rPr>
  </w:style>
  <w:style w:type="paragraph" w:customStyle="1" w:styleId="calendaryeartitle">
    <w:name w:val="calendar_year_title"/>
    <w:basedOn w:val="Normale"/>
    <w:rsid w:val="00DE3142"/>
    <w:pPr>
      <w:spacing w:before="100" w:beforeAutospacing="1" w:after="100" w:afterAutospacing="1"/>
    </w:pPr>
    <w:rPr>
      <w:color w:val="346A85"/>
      <w:sz w:val="11"/>
      <w:szCs w:val="11"/>
    </w:rPr>
  </w:style>
  <w:style w:type="paragraph" w:customStyle="1" w:styleId="clearboth">
    <w:name w:val="clear_both"/>
    <w:basedOn w:val="Normale"/>
    <w:rsid w:val="00DE3142"/>
    <w:pPr>
      <w:spacing w:before="100" w:beforeAutospacing="1" w:after="100" w:afterAutospacing="1"/>
    </w:pPr>
  </w:style>
  <w:style w:type="paragraph" w:customStyle="1" w:styleId="columnbottom">
    <w:name w:val="column_bottom"/>
    <w:basedOn w:val="Normale"/>
    <w:rsid w:val="00DE3142"/>
    <w:pPr>
      <w:spacing w:before="100" w:beforeAutospacing="1" w:after="100" w:afterAutospacing="1"/>
    </w:pPr>
  </w:style>
  <w:style w:type="paragraph" w:customStyle="1" w:styleId="columnbottomleft">
    <w:name w:val="column_bottom_left"/>
    <w:basedOn w:val="Normale"/>
    <w:rsid w:val="00DE3142"/>
    <w:pPr>
      <w:spacing w:before="100" w:beforeAutospacing="1" w:after="100" w:afterAutospacing="1"/>
    </w:pPr>
  </w:style>
  <w:style w:type="paragraph" w:customStyle="1" w:styleId="columnbottomright">
    <w:name w:val="column_bottom_right"/>
    <w:basedOn w:val="Normale"/>
    <w:rsid w:val="00DE3142"/>
    <w:pPr>
      <w:spacing w:before="100" w:beforeAutospacing="1" w:after="100" w:afterAutospacing="1"/>
    </w:pPr>
  </w:style>
  <w:style w:type="paragraph" w:customStyle="1" w:styleId="columncontent">
    <w:name w:val="column_content"/>
    <w:basedOn w:val="Normale"/>
    <w:rsid w:val="00DE3142"/>
    <w:pPr>
      <w:spacing w:before="100" w:beforeAutospacing="1" w:after="100" w:afterAutospacing="1"/>
    </w:pPr>
    <w:rPr>
      <w:rFonts w:ascii="Arial" w:hAnsi="Arial" w:cs="Arial"/>
      <w:color w:val="000000"/>
      <w:sz w:val="8"/>
      <w:szCs w:val="8"/>
    </w:rPr>
  </w:style>
  <w:style w:type="paragraph" w:customStyle="1" w:styleId="columncontentinner">
    <w:name w:val="column_content_inner"/>
    <w:basedOn w:val="Normale"/>
    <w:rsid w:val="00DE3142"/>
    <w:pPr>
      <w:spacing w:before="100" w:beforeAutospacing="1" w:after="100" w:afterAutospacing="1"/>
    </w:pPr>
  </w:style>
  <w:style w:type="paragraph" w:customStyle="1" w:styleId="columncontentinnermain">
    <w:name w:val="column_content_inner_main"/>
    <w:basedOn w:val="Normale"/>
    <w:rsid w:val="00DE3142"/>
    <w:pPr>
      <w:spacing w:before="100" w:beforeAutospacing="1" w:after="100" w:afterAutospacing="1"/>
    </w:pPr>
  </w:style>
  <w:style w:type="paragraph" w:customStyle="1" w:styleId="columncontentleft">
    <w:name w:val="column_content_left"/>
    <w:basedOn w:val="Normale"/>
    <w:rsid w:val="00DE3142"/>
    <w:pPr>
      <w:spacing w:before="100" w:beforeAutospacing="1" w:after="100" w:afterAutospacing="1"/>
    </w:pPr>
    <w:rPr>
      <w:rFonts w:ascii="Arial" w:hAnsi="Arial" w:cs="Arial"/>
      <w:b/>
      <w:bCs/>
      <w:color w:val="000000"/>
      <w:sz w:val="9"/>
      <w:szCs w:val="9"/>
    </w:rPr>
  </w:style>
  <w:style w:type="paragraph" w:customStyle="1" w:styleId="columncontentright">
    <w:name w:val="column_content_right"/>
    <w:basedOn w:val="Normale"/>
    <w:rsid w:val="00DE3142"/>
    <w:pPr>
      <w:spacing w:before="100" w:beforeAutospacing="1" w:after="100" w:afterAutospacing="1"/>
    </w:pPr>
    <w:rPr>
      <w:rFonts w:ascii="Arial" w:hAnsi="Arial" w:cs="Arial"/>
      <w:color w:val="000000"/>
      <w:sz w:val="7"/>
      <w:szCs w:val="7"/>
    </w:rPr>
  </w:style>
  <w:style w:type="paragraph" w:customStyle="1" w:styleId="columncontentspacer">
    <w:name w:val="column_content_spacer"/>
    <w:basedOn w:val="Normale"/>
    <w:rsid w:val="00DE3142"/>
    <w:pPr>
      <w:spacing w:before="100" w:beforeAutospacing="1" w:after="100" w:afterAutospacing="1"/>
    </w:pPr>
  </w:style>
  <w:style w:type="paragraph" w:customStyle="1" w:styleId="contentheader">
    <w:name w:val="content_header"/>
    <w:basedOn w:val="Normale"/>
    <w:rsid w:val="00DE3142"/>
    <w:pPr>
      <w:spacing w:before="100" w:beforeAutospacing="1" w:after="100" w:afterAutospacing="1"/>
    </w:pPr>
    <w:rPr>
      <w:b/>
      <w:bCs/>
      <w:sz w:val="10"/>
      <w:szCs w:val="10"/>
    </w:rPr>
  </w:style>
  <w:style w:type="paragraph" w:customStyle="1" w:styleId="columnholder">
    <w:name w:val="column_holder"/>
    <w:basedOn w:val="Normale"/>
    <w:rsid w:val="00DE3142"/>
    <w:pPr>
      <w:spacing w:before="100" w:beforeAutospacing="1" w:after="67"/>
    </w:pPr>
  </w:style>
  <w:style w:type="paragraph" w:customStyle="1" w:styleId="columntop">
    <w:name w:val="column_top"/>
    <w:basedOn w:val="Normale"/>
    <w:rsid w:val="00DE3142"/>
    <w:pPr>
      <w:spacing w:before="100" w:beforeAutospacing="1" w:after="100" w:afterAutospacing="1"/>
    </w:pPr>
  </w:style>
  <w:style w:type="paragraph" w:customStyle="1" w:styleId="columntopbg">
    <w:name w:val="column_top_bg"/>
    <w:basedOn w:val="Normale"/>
    <w:rsid w:val="00DE3142"/>
    <w:pPr>
      <w:spacing w:before="100" w:beforeAutospacing="1" w:after="100" w:afterAutospacing="1"/>
      <w:jc w:val="center"/>
    </w:pPr>
  </w:style>
  <w:style w:type="paragraph" w:customStyle="1" w:styleId="columntopleft">
    <w:name w:val="column_top_left"/>
    <w:basedOn w:val="Normale"/>
    <w:rsid w:val="00DE3142"/>
    <w:pPr>
      <w:spacing w:before="100" w:beforeAutospacing="1" w:after="100" w:afterAutospacing="1"/>
    </w:pPr>
  </w:style>
  <w:style w:type="paragraph" w:customStyle="1" w:styleId="columntopright">
    <w:name w:val="column_top_right"/>
    <w:basedOn w:val="Normale"/>
    <w:rsid w:val="00DE3142"/>
    <w:pPr>
      <w:spacing w:before="100" w:beforeAutospacing="1" w:after="100" w:afterAutospacing="1"/>
    </w:pPr>
  </w:style>
  <w:style w:type="paragraph" w:customStyle="1" w:styleId="columntopbg2">
    <w:name w:val="column_top_bg2"/>
    <w:basedOn w:val="Normale"/>
    <w:rsid w:val="00DE3142"/>
    <w:pPr>
      <w:spacing w:before="100" w:beforeAutospacing="1" w:after="100" w:afterAutospacing="1"/>
      <w:jc w:val="center"/>
    </w:pPr>
  </w:style>
  <w:style w:type="paragraph" w:customStyle="1" w:styleId="columntopleft2">
    <w:name w:val="column_top_left2"/>
    <w:basedOn w:val="Normale"/>
    <w:rsid w:val="00DE3142"/>
    <w:pPr>
      <w:spacing w:before="100" w:beforeAutospacing="1" w:after="100" w:afterAutospacing="1"/>
    </w:pPr>
  </w:style>
  <w:style w:type="paragraph" w:customStyle="1" w:styleId="columntopright2">
    <w:name w:val="column_top_right2"/>
    <w:basedOn w:val="Normale"/>
    <w:rsid w:val="00DE3142"/>
    <w:pPr>
      <w:spacing w:before="100" w:beforeAutospacing="1" w:after="100" w:afterAutospacing="1"/>
    </w:pPr>
  </w:style>
  <w:style w:type="paragraph" w:customStyle="1" w:styleId="concertcalendarrequiredfield">
    <w:name w:val="concert_calendar_required_field"/>
    <w:basedOn w:val="Normale"/>
    <w:rsid w:val="00DE3142"/>
    <w:pPr>
      <w:spacing w:before="100" w:beforeAutospacing="1" w:after="100" w:afterAutospacing="1"/>
    </w:pPr>
    <w:rPr>
      <w:b/>
      <w:bCs/>
      <w:color w:val="FF0000"/>
    </w:rPr>
  </w:style>
  <w:style w:type="paragraph" w:customStyle="1" w:styleId="concertcalendaraddform">
    <w:name w:val="concert_calendar_add_form"/>
    <w:basedOn w:val="Normale"/>
    <w:rsid w:val="00DE3142"/>
    <w:pPr>
      <w:spacing w:before="100" w:beforeAutospacing="1" w:after="100" w:afterAutospacing="1"/>
    </w:pPr>
    <w:rPr>
      <w:color w:val="204151"/>
    </w:rPr>
  </w:style>
  <w:style w:type="paragraph" w:customStyle="1" w:styleId="concertcalendarinput">
    <w:name w:val="concert_calendar_inpu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calendarinputselect">
    <w:name w:val="concert_calendar_input_select"/>
    <w:basedOn w:val="Normale"/>
    <w:rsid w:val="00DE3142"/>
    <w:pPr>
      <w:pBdr>
        <w:top w:val="single" w:sz="2" w:space="0" w:color="999999"/>
        <w:left w:val="single" w:sz="2" w:space="0" w:color="999999"/>
        <w:bottom w:val="single" w:sz="2" w:space="0" w:color="999999"/>
        <w:right w:val="single" w:sz="2" w:space="0" w:color="999999"/>
      </w:pBdr>
      <w:spacing w:before="100" w:beforeAutospacing="1" w:after="100" w:afterAutospacing="1"/>
    </w:pPr>
    <w:rPr>
      <w:sz w:val="8"/>
      <w:szCs w:val="8"/>
    </w:rPr>
  </w:style>
  <w:style w:type="paragraph" w:customStyle="1" w:styleId="concertdetails">
    <w:name w:val="concert_details"/>
    <w:basedOn w:val="Normale"/>
    <w:rsid w:val="00DE3142"/>
  </w:style>
  <w:style w:type="paragraph" w:customStyle="1" w:styleId="concertdetailsleft">
    <w:name w:val="concert_details_left"/>
    <w:basedOn w:val="Normale"/>
    <w:rsid w:val="00DE3142"/>
    <w:pPr>
      <w:spacing w:before="100" w:beforeAutospacing="1" w:after="100" w:afterAutospacing="1"/>
    </w:pPr>
  </w:style>
  <w:style w:type="paragraph" w:customStyle="1" w:styleId="concertdetailslinebottom">
    <w:name w:val="concert_details_line_bottom"/>
    <w:basedOn w:val="Normale"/>
    <w:rsid w:val="00DE3142"/>
    <w:pPr>
      <w:pBdr>
        <w:bottom w:val="dotted" w:sz="2" w:space="0" w:color="37708A"/>
      </w:pBdr>
      <w:spacing w:before="100" w:beforeAutospacing="1" w:after="100" w:afterAutospacing="1"/>
    </w:pPr>
  </w:style>
  <w:style w:type="paragraph" w:customStyle="1" w:styleId="addthisseparator">
    <w:name w:val="addthis_separator"/>
    <w:basedOn w:val="Normale"/>
    <w:rsid w:val="00DE3142"/>
    <w:pPr>
      <w:spacing w:before="100" w:beforeAutospacing="1" w:after="100" w:afterAutospacing="1"/>
    </w:pPr>
  </w:style>
  <w:style w:type="paragraph" w:customStyle="1" w:styleId="at300b">
    <w:name w:val="at300b"/>
    <w:basedOn w:val="Normale"/>
    <w:rsid w:val="00DE3142"/>
    <w:pPr>
      <w:spacing w:before="100" w:beforeAutospacing="1" w:after="100" w:afterAutospacing="1"/>
    </w:pPr>
  </w:style>
  <w:style w:type="paragraph" w:customStyle="1" w:styleId="at300bo">
    <w:name w:val="at300bo"/>
    <w:basedOn w:val="Normale"/>
    <w:rsid w:val="00DE3142"/>
    <w:pPr>
      <w:spacing w:before="100" w:beforeAutospacing="1" w:after="100" w:afterAutospacing="1"/>
    </w:pPr>
  </w:style>
  <w:style w:type="paragraph" w:customStyle="1" w:styleId="at300m">
    <w:name w:val="at300m"/>
    <w:basedOn w:val="Normale"/>
    <w:rsid w:val="00DE3142"/>
    <w:pPr>
      <w:spacing w:before="100" w:beforeAutospacing="1" w:after="100" w:afterAutospacing="1"/>
    </w:pPr>
  </w:style>
  <w:style w:type="paragraph" w:customStyle="1" w:styleId="at15texpanded">
    <w:name w:val="at15t_expanded"/>
    <w:basedOn w:val="Normale"/>
    <w:rsid w:val="00DE3142"/>
    <w:pPr>
      <w:spacing w:before="100" w:beforeAutospacing="1" w:after="100" w:afterAutospacing="1"/>
    </w:pPr>
  </w:style>
  <w:style w:type="paragraph" w:customStyle="1" w:styleId="at15tcompact">
    <w:name w:val="at15t_compact"/>
    <w:basedOn w:val="Normale"/>
    <w:rsid w:val="00DE3142"/>
    <w:pPr>
      <w:spacing w:before="100" w:beforeAutospacing="1" w:after="100" w:afterAutospacing="1"/>
    </w:pPr>
  </w:style>
  <w:style w:type="paragraph" w:customStyle="1" w:styleId="addthistoolbox">
    <w:name w:val="addthis_toolbox"/>
    <w:basedOn w:val="Normale"/>
    <w:rsid w:val="00DE3142"/>
    <w:pPr>
      <w:spacing w:before="100" w:beforeAutospacing="1" w:after="100" w:afterAutospacing="1"/>
    </w:pPr>
  </w:style>
  <w:style w:type="paragraph" w:customStyle="1" w:styleId="atm-f-logo">
    <w:name w:val="atm-f-logo"/>
    <w:basedOn w:val="Normale"/>
    <w:rsid w:val="00DE3142"/>
    <w:pPr>
      <w:spacing w:before="100" w:beforeAutospacing="1" w:after="100" w:afterAutospacing="1"/>
    </w:pPr>
  </w:style>
  <w:style w:type="paragraph" w:customStyle="1" w:styleId="atitem">
    <w:name w:val="at_item"/>
    <w:basedOn w:val="Normale"/>
    <w:rsid w:val="00DE3142"/>
    <w:pPr>
      <w:spacing w:before="100" w:beforeAutospacing="1" w:after="100" w:afterAutospacing="1"/>
    </w:pPr>
  </w:style>
  <w:style w:type="paragraph" w:customStyle="1" w:styleId="atbold">
    <w:name w:val="at_bold"/>
    <w:basedOn w:val="Normale"/>
    <w:rsid w:val="00DE3142"/>
    <w:pPr>
      <w:spacing w:before="100" w:beforeAutospacing="1" w:after="100" w:afterAutospacing="1"/>
    </w:pPr>
  </w:style>
  <w:style w:type="paragraph" w:customStyle="1" w:styleId="atbtn">
    <w:name w:val="atbtn"/>
    <w:basedOn w:val="Normale"/>
    <w:rsid w:val="00DE3142"/>
    <w:pPr>
      <w:spacing w:before="100" w:beforeAutospacing="1" w:after="100" w:afterAutospacing="1"/>
    </w:pPr>
  </w:style>
  <w:style w:type="paragraph" w:customStyle="1" w:styleId="atrse">
    <w:name w:val="atrse"/>
    <w:basedOn w:val="Normale"/>
    <w:rsid w:val="00DE3142"/>
    <w:pPr>
      <w:spacing w:before="100" w:beforeAutospacing="1" w:after="100" w:afterAutospacing="1"/>
    </w:pPr>
  </w:style>
  <w:style w:type="paragraph" w:customStyle="1" w:styleId="tmsg">
    <w:name w:val="tmsg"/>
    <w:basedOn w:val="Normale"/>
    <w:rsid w:val="00DE3142"/>
    <w:pPr>
      <w:spacing w:before="100" w:beforeAutospacing="1" w:after="100" w:afterAutospacing="1"/>
    </w:pPr>
  </w:style>
  <w:style w:type="paragraph" w:customStyle="1" w:styleId="aterror">
    <w:name w:val="at_error"/>
    <w:basedOn w:val="Normale"/>
    <w:rsid w:val="00DE3142"/>
    <w:pPr>
      <w:spacing w:before="100" w:beforeAutospacing="1" w:after="100" w:afterAutospacing="1"/>
    </w:pPr>
  </w:style>
  <w:style w:type="paragraph" w:customStyle="1" w:styleId="ac-logo">
    <w:name w:val="ac-logo"/>
    <w:basedOn w:val="Normale"/>
    <w:rsid w:val="00DE3142"/>
    <w:pPr>
      <w:spacing w:before="100" w:beforeAutospacing="1" w:after="100" w:afterAutospacing="1"/>
    </w:pPr>
  </w:style>
  <w:style w:type="paragraph" w:customStyle="1" w:styleId="atinp">
    <w:name w:val="atinp"/>
    <w:basedOn w:val="Normale"/>
    <w:rsid w:val="00DE3142"/>
    <w:pPr>
      <w:spacing w:before="100" w:beforeAutospacing="1" w:after="100" w:afterAutospacing="1"/>
    </w:pPr>
  </w:style>
  <w:style w:type="paragraph" w:customStyle="1" w:styleId="at-promo-content">
    <w:name w:val="at-promo-content"/>
    <w:basedOn w:val="Normale"/>
    <w:rsid w:val="00DE3142"/>
    <w:pPr>
      <w:spacing w:before="100" w:beforeAutospacing="1" w:after="100" w:afterAutospacing="1"/>
    </w:pPr>
  </w:style>
  <w:style w:type="paragraph" w:customStyle="1" w:styleId="at-promo-btn">
    <w:name w:val="at-promo-btn"/>
    <w:basedOn w:val="Normale"/>
    <w:rsid w:val="00DE3142"/>
    <w:pPr>
      <w:spacing w:before="100" w:beforeAutospacing="1" w:after="100" w:afterAutospacing="1"/>
    </w:pPr>
  </w:style>
  <w:style w:type="paragraph" w:customStyle="1" w:styleId="at-promo-btm-ffx">
    <w:name w:val="at-promo-btm-ffx"/>
    <w:basedOn w:val="Normale"/>
    <w:rsid w:val="00DE3142"/>
    <w:pPr>
      <w:spacing w:before="100" w:beforeAutospacing="1" w:after="100" w:afterAutospacing="1"/>
    </w:pPr>
  </w:style>
  <w:style w:type="paragraph" w:customStyle="1" w:styleId="at-promo-btm-ch">
    <w:name w:val="at-promo-btm-ch"/>
    <w:basedOn w:val="Normale"/>
    <w:rsid w:val="00DE3142"/>
    <w:pPr>
      <w:spacing w:before="100" w:beforeAutospacing="1" w:after="100" w:afterAutospacing="1"/>
    </w:pPr>
  </w:style>
  <w:style w:type="paragraph" w:customStyle="1" w:styleId="at-promo-btm-ie">
    <w:name w:val="at-promo-btm-ie"/>
    <w:basedOn w:val="Normale"/>
    <w:rsid w:val="00DE3142"/>
    <w:pPr>
      <w:spacing w:before="100" w:beforeAutospacing="1" w:after="100" w:afterAutospacing="1"/>
    </w:pPr>
  </w:style>
  <w:style w:type="paragraph" w:customStyle="1" w:styleId="columnbottombg">
    <w:name w:val="column_bottom_bg"/>
    <w:basedOn w:val="Normale"/>
    <w:rsid w:val="00DE3142"/>
    <w:pPr>
      <w:spacing w:before="100" w:beforeAutospacing="1" w:after="100" w:afterAutospacing="1"/>
    </w:pPr>
  </w:style>
  <w:style w:type="paragraph" w:customStyle="1" w:styleId="showcase">
    <w:name w:val="showcase"/>
    <w:basedOn w:val="Normale"/>
    <w:rsid w:val="00DE3142"/>
    <w:pPr>
      <w:spacing w:before="100" w:beforeAutospacing="1" w:after="100" w:afterAutospacing="1"/>
    </w:pPr>
  </w:style>
  <w:style w:type="paragraph" w:customStyle="1" w:styleId="showcasecover">
    <w:name w:val="showcase_cover"/>
    <w:basedOn w:val="Normale"/>
    <w:rsid w:val="00DE3142"/>
    <w:pPr>
      <w:spacing w:before="100" w:beforeAutospacing="1" w:after="100" w:afterAutospacing="1"/>
    </w:pPr>
  </w:style>
  <w:style w:type="paragraph" w:customStyle="1" w:styleId="showcaseoverlay">
    <w:name w:val="showcase_overlay"/>
    <w:basedOn w:val="Normale"/>
    <w:rsid w:val="00DE3142"/>
    <w:pPr>
      <w:spacing w:before="100" w:beforeAutospacing="1" w:after="100" w:afterAutospacing="1"/>
    </w:pPr>
  </w:style>
  <w:style w:type="paragraph" w:customStyle="1" w:styleId="showcaseoverlaybg">
    <w:name w:val="showcase_overlay_bg"/>
    <w:basedOn w:val="Normale"/>
    <w:rsid w:val="00DE3142"/>
    <w:pPr>
      <w:spacing w:before="100" w:beforeAutospacing="1" w:after="100" w:afterAutospacing="1"/>
    </w:pPr>
  </w:style>
  <w:style w:type="paragraph" w:customStyle="1" w:styleId="showcaseoverlaynumbers">
    <w:name w:val="showcase_overlay_numbers"/>
    <w:basedOn w:val="Normale"/>
    <w:rsid w:val="00DE3142"/>
    <w:pPr>
      <w:spacing w:before="100" w:beforeAutospacing="1" w:after="100" w:afterAutospacing="1"/>
    </w:pPr>
  </w:style>
  <w:style w:type="paragraph" w:customStyle="1" w:styleId="showcaseoverlaynumberon">
    <w:name w:val="showcase_overlay_number_on"/>
    <w:basedOn w:val="Normale"/>
    <w:rsid w:val="00DE3142"/>
    <w:pPr>
      <w:spacing w:before="100" w:beforeAutospacing="1" w:after="100" w:afterAutospacing="1"/>
    </w:pPr>
  </w:style>
  <w:style w:type="paragraph" w:customStyle="1" w:styleId="showcaseoverlaynumberoff">
    <w:name w:val="showcase_overlay_number_off"/>
    <w:basedOn w:val="Normale"/>
    <w:rsid w:val="00DE3142"/>
    <w:pPr>
      <w:spacing w:before="100" w:beforeAutospacing="1" w:after="100" w:afterAutospacing="1"/>
    </w:pPr>
  </w:style>
  <w:style w:type="paragraph" w:customStyle="1" w:styleId="showcaseoverlaytitle">
    <w:name w:val="showcase_overlay_title"/>
    <w:basedOn w:val="Normale"/>
    <w:rsid w:val="00DE3142"/>
    <w:pPr>
      <w:spacing w:before="100" w:beforeAutospacing="1" w:after="100" w:afterAutospacing="1"/>
    </w:pPr>
  </w:style>
  <w:style w:type="paragraph" w:customStyle="1" w:styleId="columntoptitle">
    <w:name w:val="column_top_title"/>
    <w:basedOn w:val="Normale"/>
    <w:rsid w:val="00DE3142"/>
    <w:pPr>
      <w:spacing w:before="100" w:beforeAutospacing="1" w:after="100" w:afterAutospacing="1"/>
    </w:pPr>
  </w:style>
  <w:style w:type="character" w:customStyle="1" w:styleId="addthisfollowlabel">
    <w:name w:val="addthis_follow_label"/>
    <w:basedOn w:val="Carpredefinitoparagrafo"/>
    <w:rsid w:val="00DE3142"/>
  </w:style>
  <w:style w:type="paragraph" w:customStyle="1" w:styleId="atitem1">
    <w:name w:val="at_item1"/>
    <w:basedOn w:val="Normale"/>
    <w:rsid w:val="00DE3142"/>
    <w:pPr>
      <w:pBdr>
        <w:top w:val="single" w:sz="2" w:space="1" w:color="FFFFFF"/>
        <w:left w:val="single" w:sz="2" w:space="1" w:color="FFFFFF"/>
        <w:bottom w:val="single" w:sz="2" w:space="1" w:color="FFFFFF"/>
        <w:right w:val="single" w:sz="2" w:space="1" w:color="FFFFFF"/>
      </w:pBdr>
      <w:spacing w:before="100" w:beforeAutospacing="1" w:after="100" w:afterAutospacing="1" w:line="240" w:lineRule="atLeast"/>
      <w:ind w:right="13"/>
    </w:pPr>
    <w:rPr>
      <w:rFonts w:ascii="Arial" w:hAnsi="Arial" w:cs="Arial"/>
    </w:rPr>
  </w:style>
  <w:style w:type="paragraph" w:customStyle="1" w:styleId="atbold1">
    <w:name w:val="at_bold1"/>
    <w:basedOn w:val="Normale"/>
    <w:rsid w:val="00DE3142"/>
    <w:pPr>
      <w:spacing w:before="100" w:beforeAutospacing="1" w:after="100" w:afterAutospacing="1"/>
    </w:pPr>
    <w:rPr>
      <w:b/>
      <w:bCs/>
    </w:rPr>
  </w:style>
  <w:style w:type="paragraph" w:customStyle="1" w:styleId="atitem2">
    <w:name w:val="at_item2"/>
    <w:basedOn w:val="Normale"/>
    <w:rsid w:val="00DE3142"/>
    <w:pPr>
      <w:spacing w:before="7" w:after="7"/>
      <w:ind w:left="7" w:right="7"/>
    </w:pPr>
  </w:style>
  <w:style w:type="character" w:customStyle="1" w:styleId="addthisfollowlabel1">
    <w:name w:val="addthis_follow_label1"/>
    <w:basedOn w:val="Carpredefinitoparagrafo"/>
    <w:rsid w:val="00DE3142"/>
    <w:rPr>
      <w:vanish/>
      <w:webHidden w:val="0"/>
      <w:specVanish w:val="0"/>
    </w:rPr>
  </w:style>
  <w:style w:type="paragraph" w:customStyle="1" w:styleId="addthisseparator1">
    <w:name w:val="addthis_separator1"/>
    <w:basedOn w:val="Normale"/>
    <w:rsid w:val="00DE3142"/>
    <w:pPr>
      <w:ind w:left="33" w:right="33"/>
    </w:pPr>
  </w:style>
  <w:style w:type="paragraph" w:customStyle="1" w:styleId="at300b1">
    <w:name w:val="at300b1"/>
    <w:basedOn w:val="Normale"/>
    <w:rsid w:val="00DE3142"/>
    <w:pPr>
      <w:spacing w:before="100" w:beforeAutospacing="1" w:after="100" w:afterAutospacing="1"/>
    </w:pPr>
  </w:style>
  <w:style w:type="paragraph" w:customStyle="1" w:styleId="at300bo1">
    <w:name w:val="at300bo1"/>
    <w:basedOn w:val="Normale"/>
    <w:rsid w:val="00DE3142"/>
    <w:pPr>
      <w:spacing w:before="100" w:beforeAutospacing="1" w:after="100" w:afterAutospacing="1"/>
    </w:pPr>
  </w:style>
  <w:style w:type="paragraph" w:customStyle="1" w:styleId="at300m1">
    <w:name w:val="at300m1"/>
    <w:basedOn w:val="Normale"/>
    <w:rsid w:val="00DE3142"/>
    <w:pPr>
      <w:spacing w:before="100" w:beforeAutospacing="1" w:after="100" w:afterAutospacing="1"/>
    </w:pPr>
  </w:style>
  <w:style w:type="paragraph" w:customStyle="1" w:styleId="at300bs1">
    <w:name w:val="at300bs1"/>
    <w:basedOn w:val="Normale"/>
    <w:rsid w:val="00DE3142"/>
    <w:pPr>
      <w:spacing w:before="100" w:beforeAutospacing="1" w:after="100" w:afterAutospacing="1"/>
    </w:pPr>
  </w:style>
  <w:style w:type="paragraph" w:customStyle="1" w:styleId="at15t1">
    <w:name w:val="at15t1"/>
    <w:basedOn w:val="Normale"/>
    <w:rsid w:val="00DE3142"/>
    <w:pPr>
      <w:spacing w:before="100" w:beforeAutospacing="1" w:after="100" w:afterAutospacing="1"/>
    </w:pPr>
  </w:style>
  <w:style w:type="paragraph" w:customStyle="1" w:styleId="at15texpanded1">
    <w:name w:val="at15t_expanded1"/>
    <w:basedOn w:val="Normale"/>
    <w:rsid w:val="00DE3142"/>
    <w:pPr>
      <w:spacing w:before="100" w:beforeAutospacing="1" w:after="100" w:afterAutospacing="1"/>
      <w:ind w:right="27"/>
    </w:pPr>
  </w:style>
  <w:style w:type="paragraph" w:customStyle="1" w:styleId="at15tcompact1">
    <w:name w:val="at15t_compact1"/>
    <w:basedOn w:val="Normale"/>
    <w:rsid w:val="00DE3142"/>
    <w:pPr>
      <w:spacing w:before="100" w:beforeAutospacing="1" w:after="100" w:afterAutospacing="1"/>
      <w:ind w:right="27"/>
    </w:pPr>
  </w:style>
  <w:style w:type="paragraph" w:customStyle="1" w:styleId="atbtn1">
    <w:name w:val="atbtn1"/>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2">
    <w:name w:val="atbtn2"/>
    <w:basedOn w:val="Normale"/>
    <w:rsid w:val="00DE3142"/>
    <w:pPr>
      <w:pBdr>
        <w:top w:val="single" w:sz="2" w:space="1" w:color="B5B5B5"/>
        <w:left w:val="single" w:sz="2" w:space="1" w:color="B5B5B5"/>
        <w:bottom w:val="single" w:sz="2" w:space="1" w:color="B5B5B5"/>
        <w:right w:val="single" w:sz="2" w:space="1" w:color="B5B5B5"/>
      </w:pBdr>
      <w:shd w:val="clear" w:color="auto" w:fill="FFFFFF"/>
    </w:pPr>
    <w:rPr>
      <w:b/>
      <w:bCs/>
      <w:color w:val="333333"/>
    </w:rPr>
  </w:style>
  <w:style w:type="paragraph" w:customStyle="1" w:styleId="atbtn3">
    <w:name w:val="atbtn3"/>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btn4">
    <w:name w:val="atbtn4"/>
    <w:basedOn w:val="Normale"/>
    <w:rsid w:val="00DE3142"/>
    <w:pPr>
      <w:pBdr>
        <w:top w:val="single" w:sz="2" w:space="1" w:color="444444"/>
        <w:left w:val="single" w:sz="2" w:space="1" w:color="444444"/>
        <w:bottom w:val="single" w:sz="2" w:space="1" w:color="444444"/>
        <w:right w:val="single" w:sz="2" w:space="1" w:color="444444"/>
      </w:pBdr>
      <w:shd w:val="clear" w:color="auto" w:fill="FFFFFF"/>
    </w:pPr>
    <w:rPr>
      <w:b/>
      <w:bCs/>
      <w:color w:val="0066CC"/>
    </w:rPr>
  </w:style>
  <w:style w:type="paragraph" w:customStyle="1" w:styleId="atrse1">
    <w:name w:val="atrse1"/>
    <w:basedOn w:val="Normale"/>
    <w:rsid w:val="00DE3142"/>
    <w:pPr>
      <w:spacing w:before="100" w:beforeAutospacing="1" w:after="100" w:afterAutospacing="1"/>
    </w:pPr>
    <w:rPr>
      <w:color w:val="666666"/>
    </w:rPr>
  </w:style>
  <w:style w:type="paragraph" w:customStyle="1" w:styleId="atrse2">
    <w:name w:val="atrse2"/>
    <w:basedOn w:val="Normale"/>
    <w:rsid w:val="00DE3142"/>
    <w:pPr>
      <w:spacing w:before="100" w:beforeAutospacing="1" w:after="100" w:afterAutospacing="1"/>
    </w:pPr>
    <w:rPr>
      <w:color w:val="666666"/>
    </w:rPr>
  </w:style>
  <w:style w:type="paragraph" w:customStyle="1" w:styleId="tmsg1">
    <w:name w:val="tmsg1"/>
    <w:basedOn w:val="Normale"/>
    <w:rsid w:val="00DE3142"/>
    <w:pPr>
      <w:spacing w:before="100" w:beforeAutospacing="1" w:after="100" w:afterAutospacing="1"/>
      <w:jc w:val="right"/>
    </w:pPr>
  </w:style>
  <w:style w:type="paragraph" w:customStyle="1" w:styleId="aterror1">
    <w:name w:val="at_error1"/>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terror2">
    <w:name w:val="at_error2"/>
    <w:basedOn w:val="Normale"/>
    <w:rsid w:val="00DE3142"/>
    <w:pPr>
      <w:pBdr>
        <w:bottom w:val="single" w:sz="2" w:space="2" w:color="DF5666"/>
      </w:pBdr>
      <w:shd w:val="clear" w:color="auto" w:fill="F26D7D"/>
      <w:spacing w:before="100" w:beforeAutospacing="1" w:after="100" w:afterAutospacing="1"/>
    </w:pPr>
    <w:rPr>
      <w:color w:val="FFFFFF"/>
    </w:rPr>
  </w:style>
  <w:style w:type="paragraph" w:customStyle="1" w:styleId="ac-logo1">
    <w:name w:val="ac-logo1"/>
    <w:basedOn w:val="Normale"/>
    <w:rsid w:val="00DE3142"/>
    <w:pPr>
      <w:spacing w:before="100" w:beforeAutospacing="1" w:after="100" w:afterAutospacing="1"/>
    </w:pPr>
  </w:style>
  <w:style w:type="paragraph" w:customStyle="1" w:styleId="ac-logo2">
    <w:name w:val="ac-logo2"/>
    <w:basedOn w:val="Normale"/>
    <w:rsid w:val="00DE3142"/>
    <w:pPr>
      <w:spacing w:before="100" w:beforeAutospacing="1" w:after="100" w:afterAutospacing="1"/>
    </w:pPr>
  </w:style>
  <w:style w:type="paragraph" w:customStyle="1" w:styleId="atinp1">
    <w:name w:val="atinp1"/>
    <w:basedOn w:val="Normale"/>
    <w:rsid w:val="00DE3142"/>
    <w:pPr>
      <w:spacing w:before="100" w:beforeAutospacing="1" w:after="100" w:afterAutospacing="1"/>
    </w:pPr>
  </w:style>
  <w:style w:type="paragraph" w:customStyle="1" w:styleId="at-promo-content1">
    <w:name w:val="at-promo-content1"/>
    <w:basedOn w:val="Normale"/>
    <w:rsid w:val="00DE3142"/>
    <w:pPr>
      <w:spacing w:before="80" w:after="100" w:afterAutospacing="1"/>
    </w:pPr>
  </w:style>
  <w:style w:type="paragraph" w:customStyle="1" w:styleId="at-promo-content2">
    <w:name w:val="at-promo-content2"/>
    <w:basedOn w:val="Normale"/>
    <w:rsid w:val="00DE3142"/>
    <w:pPr>
      <w:spacing w:before="80" w:after="100" w:afterAutospacing="1"/>
    </w:pPr>
  </w:style>
  <w:style w:type="paragraph" w:customStyle="1" w:styleId="at-promo-btn1">
    <w:name w:val="at-promo-btn1"/>
    <w:basedOn w:val="Normale"/>
    <w:rsid w:val="00DE3142"/>
    <w:pPr>
      <w:spacing w:before="100" w:beforeAutospacing="1" w:after="100" w:afterAutospacing="1"/>
    </w:pPr>
  </w:style>
  <w:style w:type="paragraph" w:customStyle="1" w:styleId="at-promo-btn2">
    <w:name w:val="at-promo-btn2"/>
    <w:basedOn w:val="Normale"/>
    <w:rsid w:val="00DE3142"/>
    <w:pPr>
      <w:spacing w:before="100" w:beforeAutospacing="1" w:after="100" w:afterAutospacing="1"/>
    </w:pPr>
  </w:style>
  <w:style w:type="paragraph" w:customStyle="1" w:styleId="at-promo-btm-ffx1">
    <w:name w:val="at-promo-btm-ffx1"/>
    <w:basedOn w:val="Normale"/>
    <w:rsid w:val="00DE3142"/>
    <w:pPr>
      <w:spacing w:before="100" w:beforeAutospacing="1" w:after="100" w:afterAutospacing="1"/>
    </w:pPr>
  </w:style>
  <w:style w:type="paragraph" w:customStyle="1" w:styleId="at-promo-btm-ffx2">
    <w:name w:val="at-promo-btm-ffx2"/>
    <w:basedOn w:val="Normale"/>
    <w:rsid w:val="00DE3142"/>
    <w:pPr>
      <w:spacing w:before="100" w:beforeAutospacing="1" w:after="100" w:afterAutospacing="1"/>
    </w:pPr>
  </w:style>
  <w:style w:type="paragraph" w:customStyle="1" w:styleId="at-promo-btm-ch1">
    <w:name w:val="at-promo-btm-ch1"/>
    <w:basedOn w:val="Normale"/>
    <w:rsid w:val="00DE3142"/>
    <w:pPr>
      <w:spacing w:before="100" w:beforeAutospacing="1" w:after="100" w:afterAutospacing="1"/>
    </w:pPr>
  </w:style>
  <w:style w:type="paragraph" w:customStyle="1" w:styleId="at-promo-btm-ie1">
    <w:name w:val="at-promo-btm-ie1"/>
    <w:basedOn w:val="Normale"/>
    <w:rsid w:val="00DE3142"/>
    <w:pPr>
      <w:spacing w:before="100" w:beforeAutospacing="1" w:after="100" w:afterAutospacing="1"/>
    </w:pPr>
  </w:style>
  <w:style w:type="paragraph" w:customStyle="1" w:styleId="addthistoolbox1">
    <w:name w:val="addthis_toolbox1"/>
    <w:basedOn w:val="Normale"/>
    <w:rsid w:val="00DE3142"/>
  </w:style>
  <w:style w:type="paragraph" w:customStyle="1" w:styleId="atm-f-logo1">
    <w:name w:val="atm-f-logo1"/>
    <w:basedOn w:val="Normale"/>
    <w:rsid w:val="00DE3142"/>
    <w:pPr>
      <w:spacing w:before="100" w:beforeAutospacing="1" w:after="100" w:afterAutospacing="1"/>
    </w:pPr>
  </w:style>
  <w:style w:type="paragraph" w:customStyle="1" w:styleId="columnbottombg1">
    <w:name w:val="column_bottom_bg1"/>
    <w:basedOn w:val="Normale"/>
    <w:rsid w:val="00DE3142"/>
    <w:pPr>
      <w:shd w:val="clear" w:color="auto" w:fill="B6D4E2"/>
      <w:spacing w:before="100" w:beforeAutospacing="1" w:after="100" w:afterAutospacing="1"/>
    </w:pPr>
  </w:style>
  <w:style w:type="paragraph" w:customStyle="1" w:styleId="columnbottomleft1">
    <w:name w:val="column_bottom_left1"/>
    <w:basedOn w:val="Normale"/>
    <w:rsid w:val="00DE3142"/>
    <w:pPr>
      <w:spacing w:before="100" w:beforeAutospacing="1" w:after="100" w:afterAutospacing="1"/>
    </w:pPr>
  </w:style>
  <w:style w:type="paragraph" w:customStyle="1" w:styleId="columnbottomright1">
    <w:name w:val="column_bottom_right1"/>
    <w:basedOn w:val="Normale"/>
    <w:rsid w:val="00DE3142"/>
    <w:pPr>
      <w:spacing w:before="100" w:beforeAutospacing="1" w:after="100" w:afterAutospacing="1"/>
    </w:pPr>
  </w:style>
  <w:style w:type="paragraph" w:customStyle="1" w:styleId="columncontentinner1">
    <w:name w:val="column_content_inner1"/>
    <w:basedOn w:val="Normale"/>
    <w:rsid w:val="00DE3142"/>
    <w:pPr>
      <w:shd w:val="clear" w:color="auto" w:fill="B6D4E2"/>
      <w:spacing w:before="100" w:beforeAutospacing="1" w:after="100" w:afterAutospacing="1"/>
    </w:pPr>
  </w:style>
  <w:style w:type="paragraph" w:customStyle="1" w:styleId="columntoptitle1">
    <w:name w:val="column_top_title1"/>
    <w:basedOn w:val="Normale"/>
    <w:rsid w:val="00DE3142"/>
    <w:pPr>
      <w:spacing w:before="100" w:beforeAutospacing="1" w:after="100" w:afterAutospacing="1"/>
    </w:pPr>
  </w:style>
  <w:style w:type="paragraph" w:customStyle="1" w:styleId="columnbottombg2">
    <w:name w:val="column_bottom_bg2"/>
    <w:basedOn w:val="Normale"/>
    <w:rsid w:val="00DE3142"/>
    <w:pPr>
      <w:shd w:val="clear" w:color="auto" w:fill="C7DEE9"/>
      <w:spacing w:before="100" w:beforeAutospacing="1" w:after="100" w:afterAutospacing="1"/>
    </w:pPr>
  </w:style>
  <w:style w:type="paragraph" w:customStyle="1" w:styleId="columnbottomleft2">
    <w:name w:val="column_bottom_left2"/>
    <w:basedOn w:val="Normale"/>
    <w:rsid w:val="00DE3142"/>
    <w:pPr>
      <w:spacing w:before="100" w:beforeAutospacing="1" w:after="100" w:afterAutospacing="1"/>
    </w:pPr>
  </w:style>
  <w:style w:type="paragraph" w:customStyle="1" w:styleId="columnbottomright2">
    <w:name w:val="column_bottom_right2"/>
    <w:basedOn w:val="Normale"/>
    <w:rsid w:val="00DE3142"/>
    <w:pPr>
      <w:spacing w:before="100" w:beforeAutospacing="1" w:after="100" w:afterAutospacing="1"/>
    </w:pPr>
  </w:style>
  <w:style w:type="paragraph" w:customStyle="1" w:styleId="columncontentinnermain1">
    <w:name w:val="column_content_inner_main1"/>
    <w:basedOn w:val="Normale"/>
    <w:rsid w:val="00DE3142"/>
    <w:pPr>
      <w:shd w:val="clear" w:color="auto" w:fill="C7DEE9"/>
      <w:spacing w:before="100" w:beforeAutospacing="1" w:after="100" w:afterAutospacing="1"/>
    </w:pPr>
  </w:style>
  <w:style w:type="paragraph" w:customStyle="1" w:styleId="columntoptitle2">
    <w:name w:val="column_top_title2"/>
    <w:basedOn w:val="Normale"/>
    <w:rsid w:val="00DE3142"/>
    <w:pPr>
      <w:spacing w:before="100" w:beforeAutospacing="1" w:after="100" w:afterAutospacing="1"/>
    </w:pPr>
  </w:style>
  <w:style w:type="paragraph" w:customStyle="1" w:styleId="columnbottombg3">
    <w:name w:val="column_bottom_bg3"/>
    <w:basedOn w:val="Normale"/>
    <w:rsid w:val="00DE3142"/>
    <w:pPr>
      <w:shd w:val="clear" w:color="auto" w:fill="C7DEE9"/>
      <w:spacing w:before="100" w:beforeAutospacing="1" w:after="100" w:afterAutospacing="1"/>
    </w:pPr>
  </w:style>
  <w:style w:type="paragraph" w:customStyle="1" w:styleId="columnbottomleft3">
    <w:name w:val="column_bottom_left3"/>
    <w:basedOn w:val="Normale"/>
    <w:rsid w:val="00DE3142"/>
    <w:pPr>
      <w:spacing w:before="100" w:beforeAutospacing="1" w:after="100" w:afterAutospacing="1"/>
    </w:pPr>
  </w:style>
  <w:style w:type="paragraph" w:customStyle="1" w:styleId="columnbottomright3">
    <w:name w:val="column_bottom_right3"/>
    <w:basedOn w:val="Normale"/>
    <w:rsid w:val="00DE3142"/>
    <w:pPr>
      <w:spacing w:before="100" w:beforeAutospacing="1" w:after="100" w:afterAutospacing="1"/>
    </w:pPr>
  </w:style>
  <w:style w:type="paragraph" w:customStyle="1" w:styleId="columncontentinner2">
    <w:name w:val="column_content_inner2"/>
    <w:basedOn w:val="Normale"/>
    <w:rsid w:val="00DE3142"/>
    <w:pPr>
      <w:shd w:val="clear" w:color="auto" w:fill="C7DEE9"/>
      <w:spacing w:before="100" w:beforeAutospacing="1" w:after="100" w:afterAutospacing="1"/>
    </w:pPr>
  </w:style>
  <w:style w:type="paragraph" w:customStyle="1" w:styleId="columnbottombg4">
    <w:name w:val="column_bottom_bg4"/>
    <w:basedOn w:val="Normale"/>
    <w:rsid w:val="00DE3142"/>
    <w:pPr>
      <w:shd w:val="clear" w:color="auto" w:fill="E3E3CF"/>
      <w:spacing w:before="100" w:beforeAutospacing="1" w:after="100" w:afterAutospacing="1"/>
    </w:pPr>
  </w:style>
  <w:style w:type="paragraph" w:customStyle="1" w:styleId="columnbottomleft4">
    <w:name w:val="column_bottom_left4"/>
    <w:basedOn w:val="Normale"/>
    <w:rsid w:val="00DE3142"/>
    <w:pPr>
      <w:spacing w:before="100" w:beforeAutospacing="1" w:after="100" w:afterAutospacing="1"/>
    </w:pPr>
  </w:style>
  <w:style w:type="paragraph" w:customStyle="1" w:styleId="columnbottomright4">
    <w:name w:val="column_bottom_right4"/>
    <w:basedOn w:val="Normale"/>
    <w:rsid w:val="00DE3142"/>
    <w:pPr>
      <w:spacing w:before="100" w:beforeAutospacing="1" w:after="100" w:afterAutospacing="1"/>
    </w:pPr>
  </w:style>
  <w:style w:type="paragraph" w:customStyle="1" w:styleId="columncontentinner3">
    <w:name w:val="column_content_inner3"/>
    <w:basedOn w:val="Normale"/>
    <w:rsid w:val="00DE3142"/>
    <w:pPr>
      <w:shd w:val="clear" w:color="auto" w:fill="E3E3CF"/>
      <w:spacing w:before="100" w:beforeAutospacing="1" w:after="100" w:afterAutospacing="1"/>
    </w:pPr>
  </w:style>
  <w:style w:type="paragraph" w:customStyle="1" w:styleId="columntoptitle3">
    <w:name w:val="column_top_title3"/>
    <w:basedOn w:val="Normale"/>
    <w:rsid w:val="00DE3142"/>
    <w:pPr>
      <w:spacing w:before="100" w:beforeAutospacing="1" w:after="100" w:afterAutospacing="1"/>
    </w:pPr>
  </w:style>
  <w:style w:type="paragraph" w:customStyle="1" w:styleId="showcase1">
    <w:name w:val="showcase1"/>
    <w:basedOn w:val="Normale"/>
    <w:rsid w:val="00DE3142"/>
    <w:pPr>
      <w:spacing w:before="100" w:beforeAutospacing="1" w:after="100" w:afterAutospacing="1"/>
    </w:pPr>
  </w:style>
  <w:style w:type="paragraph" w:customStyle="1" w:styleId="showcasecover1">
    <w:name w:val="showcase_cover1"/>
    <w:basedOn w:val="Normale"/>
    <w:rsid w:val="00DE3142"/>
    <w:pPr>
      <w:spacing w:before="100" w:beforeAutospacing="1" w:after="100" w:afterAutospacing="1"/>
    </w:pPr>
  </w:style>
  <w:style w:type="paragraph" w:customStyle="1" w:styleId="showcaseoverlay1">
    <w:name w:val="showcase_overlay1"/>
    <w:basedOn w:val="Normale"/>
    <w:rsid w:val="00DE3142"/>
    <w:pPr>
      <w:spacing w:before="100" w:beforeAutospacing="1" w:after="100" w:afterAutospacing="1"/>
    </w:pPr>
  </w:style>
  <w:style w:type="paragraph" w:customStyle="1" w:styleId="showcaseoverlaybg1">
    <w:name w:val="showcase_overlay_bg1"/>
    <w:basedOn w:val="Normale"/>
    <w:rsid w:val="00DE3142"/>
    <w:pPr>
      <w:shd w:val="clear" w:color="auto" w:fill="335B71"/>
      <w:spacing w:before="100" w:beforeAutospacing="1" w:after="100" w:afterAutospacing="1"/>
    </w:pPr>
  </w:style>
  <w:style w:type="paragraph" w:customStyle="1" w:styleId="showcaseoverlaynumbers1">
    <w:name w:val="showcase_overlay_numbers1"/>
    <w:basedOn w:val="Normale"/>
    <w:rsid w:val="00DE3142"/>
    <w:pPr>
      <w:spacing w:before="33"/>
      <w:ind w:right="80"/>
    </w:pPr>
  </w:style>
  <w:style w:type="paragraph" w:customStyle="1" w:styleId="showcaseoverlaynumberon1">
    <w:name w:val="showcase_overlay_number_on1"/>
    <w:basedOn w:val="Normale"/>
    <w:rsid w:val="00DE3142"/>
    <w:pPr>
      <w:pBdr>
        <w:top w:val="single" w:sz="2" w:space="0" w:color="FFFFFF"/>
        <w:left w:val="single" w:sz="2" w:space="1" w:color="FFFFFF"/>
        <w:bottom w:val="single" w:sz="2" w:space="0" w:color="FFFFFF"/>
        <w:right w:val="single" w:sz="2" w:space="1" w:color="FFFFFF"/>
      </w:pBdr>
      <w:shd w:val="clear" w:color="auto" w:fill="FFFFFF"/>
      <w:ind w:left="27" w:right="27"/>
    </w:pPr>
    <w:rPr>
      <w:rFonts w:ascii="Verdana" w:hAnsi="Verdana"/>
      <w:b/>
      <w:bCs/>
      <w:color w:val="000000"/>
      <w:sz w:val="7"/>
      <w:szCs w:val="7"/>
    </w:rPr>
  </w:style>
  <w:style w:type="paragraph" w:customStyle="1" w:styleId="showcaseoverlaynumberoff1">
    <w:name w:val="showcase_overlay_number_off1"/>
    <w:basedOn w:val="Normale"/>
    <w:rsid w:val="00DE3142"/>
    <w:pPr>
      <w:pBdr>
        <w:top w:val="single" w:sz="2" w:space="0" w:color="FFFFFF"/>
        <w:left w:val="single" w:sz="2" w:space="1" w:color="FFFFFF"/>
        <w:bottom w:val="single" w:sz="2" w:space="0" w:color="FFFFFF"/>
        <w:right w:val="single" w:sz="2" w:space="1" w:color="FFFFFF"/>
      </w:pBdr>
      <w:ind w:left="27" w:right="27"/>
    </w:pPr>
    <w:rPr>
      <w:rFonts w:ascii="Verdana" w:hAnsi="Verdana"/>
      <w:b/>
      <w:bCs/>
      <w:color w:val="FFFFFF"/>
      <w:sz w:val="7"/>
      <w:szCs w:val="7"/>
    </w:rPr>
  </w:style>
  <w:style w:type="paragraph" w:customStyle="1" w:styleId="showcaseoverlaytitle1">
    <w:name w:val="showcase_overlay_title1"/>
    <w:basedOn w:val="Normale"/>
    <w:rsid w:val="00DE3142"/>
    <w:pPr>
      <w:spacing w:before="100" w:beforeAutospacing="1" w:after="100" w:afterAutospacing="1"/>
    </w:pPr>
    <w:rPr>
      <w:rFonts w:ascii="Verdana" w:hAnsi="Verdana"/>
      <w:b/>
      <w:bCs/>
      <w:color w:val="FFFFFF"/>
      <w:sz w:val="8"/>
      <w:szCs w:val="8"/>
    </w:rPr>
  </w:style>
  <w:style w:type="character" w:customStyle="1" w:styleId="contentheader1">
    <w:name w:val="content_header1"/>
    <w:basedOn w:val="Carpredefinitoparagrafo"/>
    <w:rsid w:val="00DE3142"/>
    <w:rPr>
      <w:b/>
      <w:bCs/>
      <w:sz w:val="10"/>
      <w:szCs w:val="10"/>
    </w:rPr>
  </w:style>
  <w:style w:type="character" w:customStyle="1" w:styleId="normal-c21">
    <w:name w:val="normal-c21"/>
    <w:basedOn w:val="Carpredefinitoparagrafo"/>
    <w:rsid w:val="00862FD0"/>
    <w:rPr>
      <w:rFonts w:ascii="Trebuchet MS" w:hAnsi="Trebuchet MS" w:hint="default"/>
      <w:b/>
      <w:bCs/>
      <w:sz w:val="10"/>
      <w:szCs w:val="10"/>
    </w:rPr>
  </w:style>
  <w:style w:type="character" w:customStyle="1" w:styleId="normal-c31">
    <w:name w:val="normal-c31"/>
    <w:basedOn w:val="Carpredefinitoparagrafo"/>
    <w:rsid w:val="00862FD0"/>
    <w:rPr>
      <w:rFonts w:ascii="Trebuchet MS" w:hAnsi="Trebuchet MS" w:hint="default"/>
      <w:sz w:val="9"/>
      <w:szCs w:val="9"/>
    </w:rPr>
  </w:style>
  <w:style w:type="character" w:customStyle="1" w:styleId="normal-c41">
    <w:name w:val="normal-c41"/>
    <w:basedOn w:val="Carpredefinitoparagrafo"/>
    <w:rsid w:val="00862FD0"/>
    <w:rPr>
      <w:rFonts w:ascii="Trebuchet MS" w:hAnsi="Trebuchet MS" w:hint="default"/>
      <w:i/>
      <w:iCs/>
      <w:sz w:val="9"/>
      <w:szCs w:val="9"/>
    </w:rPr>
  </w:style>
  <w:style w:type="paragraph" w:customStyle="1" w:styleId="normal-p">
    <w:name w:val="normal-p"/>
    <w:basedOn w:val="Normale"/>
    <w:rsid w:val="003C1EE7"/>
    <w:rPr>
      <w:color w:val="000000"/>
    </w:rPr>
  </w:style>
  <w:style w:type="character" w:customStyle="1" w:styleId="normal-c01">
    <w:name w:val="normal-c01"/>
    <w:basedOn w:val="Carpredefinitoparagrafo"/>
    <w:rsid w:val="003C1EE7"/>
    <w:rPr>
      <w:rFonts w:ascii="Trebuchet MS" w:hAnsi="Trebuchet MS" w:hint="default"/>
      <w:b/>
      <w:bCs/>
      <w:sz w:val="18"/>
      <w:szCs w:val="18"/>
    </w:rPr>
  </w:style>
  <w:style w:type="character" w:customStyle="1" w:styleId="normal-c51">
    <w:name w:val="normal-c51"/>
    <w:basedOn w:val="Carpredefinitoparagrafo"/>
    <w:rsid w:val="003C1EE7"/>
    <w:rPr>
      <w:rFonts w:ascii="Trebuchet MS" w:hAnsi="Trebuchet MS" w:hint="default"/>
      <w:b/>
      <w:bCs/>
      <w:sz w:val="13"/>
      <w:szCs w:val="13"/>
    </w:rPr>
  </w:style>
  <w:style w:type="character" w:customStyle="1" w:styleId="normal-c61">
    <w:name w:val="normal-c61"/>
    <w:basedOn w:val="Carpredefinitoparagrafo"/>
    <w:rsid w:val="003C1EE7"/>
    <w:rPr>
      <w:rFonts w:ascii="Trebuchet MS" w:hAnsi="Trebuchet MS" w:hint="default"/>
      <w:b/>
      <w:bCs/>
      <w:sz w:val="9"/>
      <w:szCs w:val="9"/>
    </w:rPr>
  </w:style>
  <w:style w:type="character" w:customStyle="1" w:styleId="workauthor">
    <w:name w:val="workauthor"/>
    <w:basedOn w:val="Carpredefinitoparagrafo"/>
    <w:rsid w:val="00075594"/>
  </w:style>
  <w:style w:type="character" w:customStyle="1" w:styleId="instrumentation1">
    <w:name w:val="instrumentation1"/>
    <w:basedOn w:val="Carpredefinitoparagrafo"/>
    <w:rsid w:val="00075594"/>
    <w:rPr>
      <w:rFonts w:ascii="Verdana" w:hAnsi="Verdana" w:hint="default"/>
      <w:b/>
      <w:bCs/>
      <w:color w:val="555555"/>
      <w:sz w:val="8"/>
      <w:szCs w:val="8"/>
    </w:rPr>
  </w:style>
  <w:style w:type="character" w:customStyle="1" w:styleId="uf11">
    <w:name w:val="uf_11"/>
    <w:basedOn w:val="Carpredefinitoparagrafo"/>
    <w:rsid w:val="00807C8F"/>
    <w:rPr>
      <w:rFonts w:ascii="Arial" w:hAnsi="Arial" w:cs="Arial" w:hint="default"/>
      <w:b w:val="0"/>
      <w:bCs w:val="0"/>
      <w:i w:val="0"/>
      <w:iCs w:val="0"/>
      <w:strike w:val="0"/>
      <w:dstrike w:val="0"/>
      <w:color w:val="372F3F"/>
      <w:sz w:val="8"/>
      <w:szCs w:val="8"/>
      <w:u w:val="none"/>
      <w:effect w:val="none"/>
    </w:rPr>
  </w:style>
  <w:style w:type="character" w:customStyle="1" w:styleId="identitiesformat1">
    <w:name w:val="identitiesformat1"/>
    <w:basedOn w:val="Carpredefinitoparagrafo"/>
    <w:rsid w:val="006215EC"/>
    <w:rPr>
      <w:color w:val="666666"/>
      <w:sz w:val="15"/>
      <w:szCs w:val="15"/>
    </w:rPr>
  </w:style>
  <w:style w:type="character" w:customStyle="1" w:styleId="date-display-single">
    <w:name w:val="date-display-single"/>
    <w:basedOn w:val="Carpredefinitoparagrafo"/>
    <w:rsid w:val="00BA6CBB"/>
  </w:style>
  <w:style w:type="character" w:customStyle="1" w:styleId="Absatz-Standardschriftart">
    <w:name w:val="Absatz-Standardschriftart"/>
    <w:rsid w:val="00FA4FA5"/>
  </w:style>
  <w:style w:type="character" w:customStyle="1" w:styleId="WW8Num5z0">
    <w:name w:val="WW8Num5z0"/>
    <w:rsid w:val="00FA4FA5"/>
    <w:rPr>
      <w:rFonts w:ascii="Symbol" w:hAnsi="Symbol"/>
    </w:rPr>
  </w:style>
  <w:style w:type="character" w:customStyle="1" w:styleId="WW8Num6z0">
    <w:name w:val="WW8Num6z0"/>
    <w:rsid w:val="00FA4FA5"/>
    <w:rPr>
      <w:rFonts w:ascii="Symbol" w:hAnsi="Symbol"/>
    </w:rPr>
  </w:style>
  <w:style w:type="character" w:customStyle="1" w:styleId="WW8Num7z0">
    <w:name w:val="WW8Num7z0"/>
    <w:rsid w:val="00FA4FA5"/>
    <w:rPr>
      <w:rFonts w:ascii="Symbol" w:hAnsi="Symbol"/>
    </w:rPr>
  </w:style>
  <w:style w:type="character" w:customStyle="1" w:styleId="WW8Num8z0">
    <w:name w:val="WW8Num8z0"/>
    <w:rsid w:val="00FA4FA5"/>
    <w:rPr>
      <w:rFonts w:ascii="Symbol" w:hAnsi="Symbol"/>
    </w:rPr>
  </w:style>
  <w:style w:type="character" w:customStyle="1" w:styleId="WW8Num10z0">
    <w:name w:val="WW8Num10z0"/>
    <w:rsid w:val="00FA4FA5"/>
    <w:rPr>
      <w:rFonts w:ascii="Symbol" w:hAnsi="Symbol"/>
    </w:rPr>
  </w:style>
  <w:style w:type="character" w:customStyle="1" w:styleId="WW8Num13z0">
    <w:name w:val="WW8Num13z0"/>
    <w:rsid w:val="00FA4FA5"/>
    <w:rPr>
      <w:rFonts w:ascii="Symbol" w:hAnsi="Symbol"/>
      <w:sz w:val="20"/>
    </w:rPr>
  </w:style>
  <w:style w:type="character" w:customStyle="1" w:styleId="WW8Num13z1">
    <w:name w:val="WW8Num13z1"/>
    <w:rsid w:val="00FA4FA5"/>
    <w:rPr>
      <w:rFonts w:ascii="Courier New" w:hAnsi="Courier New"/>
      <w:sz w:val="20"/>
    </w:rPr>
  </w:style>
  <w:style w:type="character" w:customStyle="1" w:styleId="WW8Num13z2">
    <w:name w:val="WW8Num13z2"/>
    <w:rsid w:val="00FA4FA5"/>
    <w:rPr>
      <w:rFonts w:ascii="Wingdings" w:hAnsi="Wingdings"/>
      <w:sz w:val="20"/>
    </w:rPr>
  </w:style>
  <w:style w:type="character" w:customStyle="1" w:styleId="WW8Num14z0">
    <w:name w:val="WW8Num14z0"/>
    <w:rsid w:val="00FA4FA5"/>
    <w:rPr>
      <w:rFonts w:ascii="Symbol" w:hAnsi="Symbol"/>
      <w:sz w:val="20"/>
    </w:rPr>
  </w:style>
  <w:style w:type="character" w:customStyle="1" w:styleId="WW8Num14z1">
    <w:name w:val="WW8Num14z1"/>
    <w:rsid w:val="00FA4FA5"/>
    <w:rPr>
      <w:rFonts w:ascii="Courier New" w:hAnsi="Courier New"/>
      <w:sz w:val="20"/>
    </w:rPr>
  </w:style>
  <w:style w:type="character" w:customStyle="1" w:styleId="WW8Num14z2">
    <w:name w:val="WW8Num14z2"/>
    <w:rsid w:val="00FA4FA5"/>
    <w:rPr>
      <w:rFonts w:ascii="Wingdings" w:hAnsi="Wingdings"/>
      <w:sz w:val="20"/>
    </w:rPr>
  </w:style>
  <w:style w:type="character" w:customStyle="1" w:styleId="WW8Num17z0">
    <w:name w:val="WW8Num17z0"/>
    <w:rsid w:val="00FA4FA5"/>
    <w:rPr>
      <w:rFonts w:ascii="Times New Roman" w:eastAsia="Times New Roman" w:hAnsi="Times New Roman" w:cs="Times New Roman"/>
    </w:rPr>
  </w:style>
  <w:style w:type="character" w:customStyle="1" w:styleId="WW8Num25z0">
    <w:name w:val="WW8Num25z0"/>
    <w:rsid w:val="00FA4FA5"/>
    <w:rPr>
      <w:rFonts w:ascii="Symbol" w:hAnsi="Symbol"/>
      <w:sz w:val="20"/>
    </w:rPr>
  </w:style>
  <w:style w:type="character" w:customStyle="1" w:styleId="WW8Num25z1">
    <w:name w:val="WW8Num25z1"/>
    <w:rsid w:val="00FA4FA5"/>
    <w:rPr>
      <w:rFonts w:ascii="Courier New" w:hAnsi="Courier New"/>
      <w:sz w:val="20"/>
    </w:rPr>
  </w:style>
  <w:style w:type="character" w:customStyle="1" w:styleId="WW8Num25z2">
    <w:name w:val="WW8Num25z2"/>
    <w:rsid w:val="00FA4FA5"/>
    <w:rPr>
      <w:rFonts w:ascii="Wingdings" w:hAnsi="Wingdings"/>
      <w:sz w:val="20"/>
    </w:rPr>
  </w:style>
  <w:style w:type="character" w:customStyle="1" w:styleId="Caratterepredefinitoparagrafo">
    <w:name w:val="Carattere predefinito paragrafo"/>
    <w:rsid w:val="00FA4FA5"/>
  </w:style>
  <w:style w:type="character" w:styleId="Numeroriga">
    <w:name w:val="line number"/>
    <w:basedOn w:val="Caratterepredefinitoparagrafo"/>
    <w:rsid w:val="00FA4FA5"/>
  </w:style>
  <w:style w:type="character" w:styleId="Collegamentovisitato">
    <w:name w:val="FollowedHyperlink"/>
    <w:basedOn w:val="Caratterepredefinitoparagrafo"/>
    <w:uiPriority w:val="99"/>
    <w:rsid w:val="00FA4FA5"/>
    <w:rPr>
      <w:color w:val="800080"/>
      <w:u w:val="single"/>
    </w:rPr>
  </w:style>
  <w:style w:type="character" w:customStyle="1" w:styleId="toctoggle3">
    <w:name w:val="toctoggle3"/>
    <w:basedOn w:val="Caratterepredefinitoparagrafo"/>
    <w:rsid w:val="00FA4FA5"/>
    <w:rPr>
      <w:sz w:val="23"/>
      <w:szCs w:val="23"/>
    </w:rPr>
  </w:style>
  <w:style w:type="character" w:customStyle="1" w:styleId="diffchange">
    <w:name w:val="diffchange"/>
    <w:basedOn w:val="Caratterepredefinitoparagrafo"/>
    <w:rsid w:val="00FA4FA5"/>
    <w:rPr>
      <w:b/>
      <w:bCs/>
      <w:color w:val="FF0000"/>
    </w:rPr>
  </w:style>
  <w:style w:type="character" w:customStyle="1" w:styleId="unpatrolled">
    <w:name w:val="unpatrolled"/>
    <w:basedOn w:val="Caratterepredefinitoparagrafo"/>
    <w:rsid w:val="00FA4FA5"/>
    <w:rPr>
      <w:b/>
      <w:bCs/>
      <w:color w:val="FF0000"/>
    </w:rPr>
  </w:style>
  <w:style w:type="character" w:customStyle="1" w:styleId="updatedmarker">
    <w:name w:val="updatedmarker"/>
    <w:basedOn w:val="Caratterepredefinitoparagrafo"/>
    <w:rsid w:val="00FA4FA5"/>
    <w:rPr>
      <w:color w:val="000000"/>
      <w:shd w:val="clear" w:color="auto" w:fill="00FF00"/>
    </w:rPr>
  </w:style>
  <w:style w:type="character" w:customStyle="1" w:styleId="newpageletter">
    <w:name w:val="newpageletter"/>
    <w:basedOn w:val="Caratterepredefinitoparagrafo"/>
    <w:rsid w:val="00FA4FA5"/>
    <w:rPr>
      <w:b/>
      <w:bCs/>
      <w:color w:val="000000"/>
      <w:shd w:val="clear" w:color="auto" w:fill="FFFF00"/>
    </w:rPr>
  </w:style>
  <w:style w:type="character" w:customStyle="1" w:styleId="minoreditletter">
    <w:name w:val="minoreditletter"/>
    <w:basedOn w:val="Caratterepredefinitoparagrafo"/>
    <w:rsid w:val="00FA4FA5"/>
    <w:rPr>
      <w:color w:val="000000"/>
      <w:shd w:val="clear" w:color="auto" w:fill="C5FFE6"/>
    </w:rPr>
  </w:style>
  <w:style w:type="character" w:customStyle="1" w:styleId="comment">
    <w:name w:val="comment"/>
    <w:basedOn w:val="Caratterepredefinitoparagrafo"/>
    <w:rsid w:val="00FA4FA5"/>
    <w:rPr>
      <w:i/>
      <w:iCs/>
    </w:rPr>
  </w:style>
  <w:style w:type="character" w:customStyle="1" w:styleId="changedby">
    <w:name w:val="changedby"/>
    <w:basedOn w:val="Caratterepredefinitoparagrafo"/>
    <w:rsid w:val="00FA4FA5"/>
    <w:rPr>
      <w:sz w:val="23"/>
      <w:szCs w:val="23"/>
    </w:rPr>
  </w:style>
  <w:style w:type="character" w:customStyle="1" w:styleId="deleted">
    <w:name w:val="deleted"/>
    <w:basedOn w:val="Caratterepredefinitoparagrafo"/>
    <w:rsid w:val="00FA4FA5"/>
  </w:style>
  <w:style w:type="character" w:customStyle="1" w:styleId="user">
    <w:name w:val="user"/>
    <w:basedOn w:val="Caratterepredefinitoparagrafo"/>
    <w:rsid w:val="00FA4FA5"/>
  </w:style>
  <w:style w:type="character" w:customStyle="1" w:styleId="minor">
    <w:name w:val="minor"/>
    <w:basedOn w:val="Caratterepredefinitoparagrafo"/>
    <w:rsid w:val="00FA4FA5"/>
  </w:style>
  <w:style w:type="character" w:customStyle="1" w:styleId="user1">
    <w:name w:val="user1"/>
    <w:basedOn w:val="Caratterepredefinitoparagrafo"/>
    <w:rsid w:val="00FA4FA5"/>
  </w:style>
  <w:style w:type="character" w:customStyle="1" w:styleId="minor1">
    <w:name w:val="minor1"/>
    <w:basedOn w:val="Caratterepredefinitoparagrafo"/>
    <w:rsid w:val="00FA4FA5"/>
    <w:rPr>
      <w:b/>
      <w:bCs/>
    </w:rPr>
  </w:style>
  <w:style w:type="character" w:customStyle="1" w:styleId="deleted1">
    <w:name w:val="deleted1"/>
    <w:basedOn w:val="Caratterepredefinitoparagrafo"/>
    <w:rsid w:val="00FA4FA5"/>
    <w:rPr>
      <w:i/>
      <w:iCs/>
      <w:strike/>
      <w:color w:val="888888"/>
    </w:rPr>
  </w:style>
  <w:style w:type="character" w:customStyle="1" w:styleId="ropnovat1">
    <w:name w:val="ropnovat1"/>
    <w:basedOn w:val="Caratterepredefinitoparagrafo"/>
    <w:rsid w:val="00FA4FA5"/>
    <w:rPr>
      <w:b w:val="0"/>
      <w:bCs w:val="0"/>
      <w:sz w:val="19"/>
      <w:szCs w:val="19"/>
    </w:rPr>
  </w:style>
  <w:style w:type="character" w:customStyle="1" w:styleId="subsubhead">
    <w:name w:val="subsubhead"/>
    <w:basedOn w:val="Caratterepredefinitoparagrafo"/>
    <w:rsid w:val="00FA4FA5"/>
  </w:style>
  <w:style w:type="character" w:customStyle="1" w:styleId="coul11">
    <w:name w:val="coul11"/>
    <w:basedOn w:val="Caratterepredefinitoparagrafo"/>
    <w:rsid w:val="00FA4FA5"/>
    <w:rPr>
      <w:color w:val="009900"/>
    </w:rPr>
  </w:style>
  <w:style w:type="character" w:customStyle="1" w:styleId="articletext1">
    <w:name w:val="article_text1"/>
    <w:basedOn w:val="Caratterepredefinitoparagrafo"/>
    <w:rsid w:val="00FA4FA5"/>
    <w:rPr>
      <w:rFonts w:ascii="Arial" w:hAnsi="Arial" w:cs="Arial"/>
      <w:sz w:val="18"/>
      <w:szCs w:val="18"/>
    </w:rPr>
  </w:style>
  <w:style w:type="character" w:customStyle="1" w:styleId="larger1">
    <w:name w:val="larger1"/>
    <w:basedOn w:val="Caratterepredefinitoparagrafo"/>
    <w:rsid w:val="00FA4FA5"/>
    <w:rPr>
      <w:sz w:val="32"/>
      <w:szCs w:val="32"/>
    </w:rPr>
  </w:style>
  <w:style w:type="character" w:customStyle="1" w:styleId="body41">
    <w:name w:val="body41"/>
    <w:basedOn w:val="Caratterepredefinitoparagrafo"/>
    <w:rsid w:val="00FA4FA5"/>
    <w:rPr>
      <w:rFonts w:ascii="Times New Roman" w:hAnsi="Times New Roman" w:cs="Times New Roman"/>
      <w:b w:val="0"/>
      <w:bCs w:val="0"/>
      <w:i w:val="0"/>
      <w:iCs w:val="0"/>
      <w:color w:val="000000"/>
      <w:sz w:val="17"/>
      <w:szCs w:val="17"/>
    </w:rPr>
  </w:style>
  <w:style w:type="character" w:customStyle="1" w:styleId="textlinks">
    <w:name w:val="textlinks"/>
    <w:basedOn w:val="Caratterepredefinitoparagrafo"/>
    <w:rsid w:val="00FA4FA5"/>
  </w:style>
  <w:style w:type="character" w:customStyle="1" w:styleId="editsection2">
    <w:name w:val="editsection2"/>
    <w:basedOn w:val="Caratterepredefinitoparagrafo"/>
    <w:rsid w:val="00FA4FA5"/>
  </w:style>
  <w:style w:type="character" w:customStyle="1" w:styleId="artcopy2">
    <w:name w:val="artcopy2"/>
    <w:basedOn w:val="Caratterepredefinitoparagrafo"/>
    <w:rsid w:val="00FA4FA5"/>
    <w:rPr>
      <w:strike w:val="0"/>
      <w:dstrike w:val="0"/>
      <w:color w:val="333333"/>
      <w:sz w:val="18"/>
      <w:szCs w:val="18"/>
      <w:u w:val="none"/>
    </w:rPr>
  </w:style>
  <w:style w:type="character" w:customStyle="1" w:styleId="hl">
    <w:name w:val="hl"/>
    <w:basedOn w:val="Caratterepredefinitoparagrafo"/>
    <w:rsid w:val="00FA4FA5"/>
  </w:style>
  <w:style w:type="paragraph" w:customStyle="1" w:styleId="Intestazione1">
    <w:name w:val="Intestazione1"/>
    <w:basedOn w:val="Normale"/>
    <w:next w:val="Corpotesto"/>
    <w:rsid w:val="00FA4FA5"/>
    <w:pPr>
      <w:keepNext/>
      <w:spacing w:before="240" w:after="120" w:line="276" w:lineRule="auto"/>
    </w:pPr>
    <w:rPr>
      <w:rFonts w:ascii="Arial" w:eastAsia="MS Mincho" w:hAnsi="Arial" w:cs="Tahoma"/>
      <w:sz w:val="28"/>
      <w:szCs w:val="28"/>
      <w:lang w:val="en-US" w:eastAsia="en-US" w:bidi="en-US"/>
    </w:rPr>
  </w:style>
  <w:style w:type="paragraph" w:styleId="Elenco">
    <w:name w:val="List"/>
    <w:basedOn w:val="Normale"/>
    <w:rsid w:val="00FA4FA5"/>
    <w:pPr>
      <w:spacing w:after="120" w:line="276" w:lineRule="auto"/>
      <w:ind w:left="283" w:hanging="283"/>
    </w:pPr>
    <w:rPr>
      <w:rFonts w:ascii="Calibri" w:hAnsi="Calibri"/>
      <w:sz w:val="20"/>
      <w:szCs w:val="20"/>
      <w:lang w:val="en-US" w:eastAsia="en-US" w:bidi="en-US"/>
    </w:rPr>
  </w:style>
  <w:style w:type="paragraph" w:customStyle="1" w:styleId="Didascalia1">
    <w:name w:val="Didascalia1"/>
    <w:basedOn w:val="Normale"/>
    <w:rsid w:val="00FA4FA5"/>
    <w:pPr>
      <w:suppressLineNumbers/>
      <w:spacing w:before="120" w:after="120" w:line="276" w:lineRule="auto"/>
    </w:pPr>
    <w:rPr>
      <w:rFonts w:ascii="Calibri" w:hAnsi="Calibri" w:cs="Tahoma"/>
      <w:i/>
      <w:iCs/>
      <w:lang w:val="en-US" w:eastAsia="en-US" w:bidi="en-US"/>
    </w:rPr>
  </w:style>
  <w:style w:type="paragraph" w:customStyle="1" w:styleId="Indice">
    <w:name w:val="Indice"/>
    <w:basedOn w:val="Normale"/>
    <w:rsid w:val="00FA4FA5"/>
    <w:pPr>
      <w:suppressLineNumbers/>
      <w:spacing w:after="120" w:line="276" w:lineRule="auto"/>
    </w:pPr>
    <w:rPr>
      <w:rFonts w:ascii="Calibri" w:hAnsi="Calibri" w:cs="Tahoma"/>
      <w:sz w:val="20"/>
      <w:szCs w:val="20"/>
      <w:lang w:val="en-US" w:eastAsia="en-US" w:bidi="en-US"/>
    </w:rPr>
  </w:style>
  <w:style w:type="paragraph" w:styleId="Sottotitolo">
    <w:name w:val="Subtitle"/>
    <w:basedOn w:val="Normale"/>
    <w:next w:val="Normale"/>
    <w:link w:val="SottotitoloCarattere"/>
    <w:uiPriority w:val="11"/>
    <w:qFormat/>
    <w:rsid w:val="00FA4FA5"/>
    <w:pPr>
      <w:spacing w:after="720"/>
      <w:jc w:val="right"/>
    </w:pPr>
    <w:rPr>
      <w:rFonts w:ascii="Cambria" w:hAnsi="Cambria"/>
      <w:sz w:val="20"/>
      <w:szCs w:val="22"/>
      <w:lang w:val="en-US" w:eastAsia="en-US" w:bidi="en-US"/>
    </w:rPr>
  </w:style>
  <w:style w:type="character" w:customStyle="1" w:styleId="SottotitoloCarattere">
    <w:name w:val="Sottotitolo Carattere"/>
    <w:basedOn w:val="Carpredefinitoparagrafo"/>
    <w:link w:val="Sottotitolo"/>
    <w:uiPriority w:val="11"/>
    <w:rsid w:val="00FA4FA5"/>
    <w:rPr>
      <w:rFonts w:ascii="Cambria" w:hAnsi="Cambria"/>
      <w:szCs w:val="22"/>
      <w:lang w:val="en-US" w:eastAsia="en-US" w:bidi="en-US"/>
    </w:rPr>
  </w:style>
  <w:style w:type="character" w:customStyle="1" w:styleId="RientrocorpodeltestoCarattere">
    <w:name w:val="Rientro corpo del testo Carattere"/>
    <w:basedOn w:val="Carpredefinitoparagrafo"/>
    <w:rsid w:val="00FA4FA5"/>
    <w:rPr>
      <w:rFonts w:ascii="Arial" w:hAnsi="Arial"/>
      <w:sz w:val="28"/>
      <w:lang w:eastAsia="en-US" w:bidi="en-US"/>
    </w:rPr>
  </w:style>
  <w:style w:type="paragraph" w:customStyle="1" w:styleId="Rientrocorpodeltesto21">
    <w:name w:val="Rientro corpo del testo 21"/>
    <w:basedOn w:val="Normal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ind w:left="-426"/>
    </w:pPr>
    <w:rPr>
      <w:rFonts w:ascii="Arial" w:hAnsi="Arial"/>
      <w:color w:val="000000"/>
      <w:sz w:val="28"/>
      <w:szCs w:val="20"/>
      <w:lang w:eastAsia="en-US" w:bidi="en-US"/>
    </w:rPr>
  </w:style>
  <w:style w:type="paragraph" w:customStyle="1" w:styleId="Elenco21">
    <w:name w:val="Elenco 21"/>
    <w:basedOn w:val="Normale"/>
    <w:rsid w:val="00FA4FA5"/>
    <w:pPr>
      <w:spacing w:after="120" w:line="276" w:lineRule="auto"/>
      <w:ind w:left="566" w:hanging="283"/>
    </w:pPr>
    <w:rPr>
      <w:rFonts w:ascii="Calibri" w:hAnsi="Calibri"/>
      <w:sz w:val="20"/>
      <w:szCs w:val="20"/>
      <w:lang w:val="en-US" w:eastAsia="en-US" w:bidi="en-US"/>
    </w:rPr>
  </w:style>
  <w:style w:type="paragraph" w:customStyle="1" w:styleId="Elenco31">
    <w:name w:val="Elenco 31"/>
    <w:basedOn w:val="Normale"/>
    <w:rsid w:val="00FA4FA5"/>
    <w:pPr>
      <w:spacing w:after="120" w:line="276" w:lineRule="auto"/>
      <w:ind w:left="849" w:hanging="283"/>
    </w:pPr>
    <w:rPr>
      <w:rFonts w:ascii="Calibri" w:hAnsi="Calibri"/>
      <w:sz w:val="20"/>
      <w:szCs w:val="20"/>
      <w:lang w:val="en-US" w:eastAsia="en-US" w:bidi="en-US"/>
    </w:rPr>
  </w:style>
  <w:style w:type="paragraph" w:customStyle="1" w:styleId="Elenco41">
    <w:name w:val="Elenco 41"/>
    <w:basedOn w:val="Normale"/>
    <w:rsid w:val="00FA4FA5"/>
    <w:pPr>
      <w:spacing w:after="120" w:line="276" w:lineRule="auto"/>
      <w:ind w:left="1132" w:hanging="283"/>
    </w:pPr>
    <w:rPr>
      <w:rFonts w:ascii="Calibri" w:hAnsi="Calibri"/>
      <w:sz w:val="20"/>
      <w:szCs w:val="20"/>
      <w:lang w:val="en-US" w:eastAsia="en-US" w:bidi="en-US"/>
    </w:rPr>
  </w:style>
  <w:style w:type="paragraph" w:customStyle="1" w:styleId="Elencocontinua1">
    <w:name w:val="Elenco continua1"/>
    <w:basedOn w:val="Normale"/>
    <w:rsid w:val="00FA4FA5"/>
    <w:pPr>
      <w:spacing w:after="120" w:line="276" w:lineRule="auto"/>
      <w:ind w:left="283"/>
    </w:pPr>
    <w:rPr>
      <w:rFonts w:ascii="Calibri" w:hAnsi="Calibri"/>
      <w:sz w:val="20"/>
      <w:szCs w:val="20"/>
      <w:lang w:val="en-US" w:eastAsia="en-US" w:bidi="en-US"/>
    </w:rPr>
  </w:style>
  <w:style w:type="paragraph" w:customStyle="1" w:styleId="Elencocontinua31">
    <w:name w:val="Elenco continua 31"/>
    <w:basedOn w:val="Normale"/>
    <w:rsid w:val="00FA4FA5"/>
    <w:pPr>
      <w:spacing w:after="120" w:line="276" w:lineRule="auto"/>
      <w:ind w:left="849"/>
    </w:pPr>
    <w:rPr>
      <w:rFonts w:ascii="Calibri" w:hAnsi="Calibri"/>
      <w:sz w:val="20"/>
      <w:szCs w:val="20"/>
      <w:lang w:val="en-US" w:eastAsia="en-US" w:bidi="en-US"/>
    </w:rPr>
  </w:style>
  <w:style w:type="paragraph" w:customStyle="1" w:styleId="Riferimento">
    <w:name w:val="Riferimento"/>
    <w:basedOn w:val="Corpotesto"/>
    <w:rsid w:val="00FA4FA5"/>
    <w:pPr>
      <w:spacing w:line="276" w:lineRule="auto"/>
    </w:pPr>
    <w:rPr>
      <w:rFonts w:ascii="Calibri" w:hAnsi="Calibri"/>
      <w:lang w:val="en-US" w:eastAsia="en-US" w:bidi="en-US"/>
    </w:rPr>
  </w:style>
  <w:style w:type="paragraph" w:customStyle="1" w:styleId="Rientronormale1">
    <w:name w:val="Rientro normale1"/>
    <w:basedOn w:val="Normale"/>
    <w:rsid w:val="00FA4FA5"/>
    <w:pPr>
      <w:spacing w:after="120" w:line="276" w:lineRule="auto"/>
      <w:ind w:left="708"/>
    </w:pPr>
    <w:rPr>
      <w:rFonts w:ascii="Calibri" w:hAnsi="Calibri"/>
      <w:sz w:val="20"/>
      <w:szCs w:val="20"/>
      <w:lang w:val="en-US" w:eastAsia="en-US" w:bidi="en-US"/>
    </w:rPr>
  </w:style>
  <w:style w:type="paragraph" w:customStyle="1" w:styleId="Data1">
    <w:name w:val="Data1"/>
    <w:basedOn w:val="Normale"/>
    <w:next w:val="Normale"/>
    <w:rsid w:val="00FA4FA5"/>
    <w:pPr>
      <w:spacing w:after="120" w:line="276" w:lineRule="auto"/>
    </w:pPr>
    <w:rPr>
      <w:rFonts w:ascii="Calibri" w:hAnsi="Calibri"/>
      <w:sz w:val="20"/>
      <w:szCs w:val="20"/>
      <w:lang w:val="en-US" w:eastAsia="en-US" w:bidi="en-US"/>
    </w:rPr>
  </w:style>
  <w:style w:type="paragraph" w:customStyle="1" w:styleId="Elenco51">
    <w:name w:val="Elenco 51"/>
    <w:basedOn w:val="Normale"/>
    <w:rsid w:val="00FA4FA5"/>
    <w:pPr>
      <w:spacing w:after="120" w:line="276" w:lineRule="auto"/>
      <w:ind w:left="1415" w:hanging="283"/>
    </w:pPr>
    <w:rPr>
      <w:rFonts w:ascii="Calibri" w:hAnsi="Calibri"/>
      <w:sz w:val="20"/>
      <w:szCs w:val="20"/>
      <w:lang w:val="en-US" w:eastAsia="en-US" w:bidi="en-US"/>
    </w:rPr>
  </w:style>
  <w:style w:type="paragraph" w:customStyle="1" w:styleId="Elencocontinua21">
    <w:name w:val="Elenco continua 21"/>
    <w:basedOn w:val="Normale"/>
    <w:rsid w:val="00FA4FA5"/>
    <w:pPr>
      <w:spacing w:after="120" w:line="276" w:lineRule="auto"/>
      <w:ind w:left="566"/>
    </w:pPr>
    <w:rPr>
      <w:rFonts w:ascii="Calibri" w:hAnsi="Calibri"/>
      <w:sz w:val="20"/>
      <w:szCs w:val="20"/>
      <w:lang w:val="en-US" w:eastAsia="en-US" w:bidi="en-US"/>
    </w:rPr>
  </w:style>
  <w:style w:type="paragraph" w:customStyle="1" w:styleId="Elencocontinua41">
    <w:name w:val="Elenco continua 41"/>
    <w:basedOn w:val="Normale"/>
    <w:rsid w:val="00FA4FA5"/>
    <w:pPr>
      <w:spacing w:after="120" w:line="276" w:lineRule="auto"/>
      <w:ind w:left="1132"/>
    </w:pPr>
    <w:rPr>
      <w:rFonts w:ascii="Calibri" w:hAnsi="Calibri"/>
      <w:sz w:val="20"/>
      <w:szCs w:val="20"/>
      <w:lang w:val="en-US" w:eastAsia="en-US" w:bidi="en-US"/>
    </w:rPr>
  </w:style>
  <w:style w:type="paragraph" w:customStyle="1" w:styleId="Elencocontinua51">
    <w:name w:val="Elenco continua 51"/>
    <w:basedOn w:val="Normale"/>
    <w:rsid w:val="00FA4FA5"/>
    <w:pPr>
      <w:spacing w:after="120" w:line="276" w:lineRule="auto"/>
      <w:ind w:left="1415"/>
    </w:pPr>
    <w:rPr>
      <w:rFonts w:ascii="Calibri" w:hAnsi="Calibri"/>
      <w:sz w:val="20"/>
      <w:szCs w:val="20"/>
      <w:lang w:val="en-US" w:eastAsia="en-US" w:bidi="en-US"/>
    </w:rPr>
  </w:style>
  <w:style w:type="paragraph" w:styleId="Firma">
    <w:name w:val="Signature"/>
    <w:basedOn w:val="Normale"/>
    <w:link w:val="FirmaCarattere"/>
    <w:rsid w:val="00FA4FA5"/>
    <w:pPr>
      <w:spacing w:after="120" w:line="276" w:lineRule="auto"/>
      <w:ind w:left="4252"/>
    </w:pPr>
    <w:rPr>
      <w:rFonts w:ascii="Calibri" w:hAnsi="Calibri"/>
      <w:sz w:val="20"/>
      <w:szCs w:val="20"/>
      <w:lang w:val="en-US" w:eastAsia="en-US" w:bidi="en-US"/>
    </w:rPr>
  </w:style>
  <w:style w:type="character" w:customStyle="1" w:styleId="FirmaCarattere">
    <w:name w:val="Firma Carattere"/>
    <w:basedOn w:val="Carpredefinitoparagrafo"/>
    <w:link w:val="Firma"/>
    <w:rsid w:val="00FA4FA5"/>
    <w:rPr>
      <w:rFonts w:ascii="Calibri" w:hAnsi="Calibri"/>
      <w:lang w:val="en-US" w:eastAsia="en-US" w:bidi="en-US"/>
    </w:rPr>
  </w:style>
  <w:style w:type="paragraph" w:styleId="Firmadipostaelettronica">
    <w:name w:val="E-mail Signature"/>
    <w:basedOn w:val="Normale"/>
    <w:link w:val="FirmadipostaelettronicaCarattere"/>
    <w:rsid w:val="00FA4FA5"/>
    <w:pPr>
      <w:spacing w:after="120" w:line="276" w:lineRule="auto"/>
    </w:pPr>
    <w:rPr>
      <w:rFonts w:ascii="Calibri" w:hAnsi="Calibri"/>
      <w:sz w:val="20"/>
      <w:szCs w:val="20"/>
      <w:lang w:val="en-US" w:eastAsia="en-US" w:bidi="en-US"/>
    </w:rPr>
  </w:style>
  <w:style w:type="character" w:customStyle="1" w:styleId="FirmadipostaelettronicaCarattere">
    <w:name w:val="Firma di posta elettronica Carattere"/>
    <w:basedOn w:val="Carpredefinitoparagrafo"/>
    <w:link w:val="Firmadipostaelettronica"/>
    <w:rsid w:val="00FA4FA5"/>
    <w:rPr>
      <w:rFonts w:ascii="Calibri" w:hAnsi="Calibri"/>
      <w:lang w:val="en-US" w:eastAsia="en-US" w:bidi="en-US"/>
    </w:rPr>
  </w:style>
  <w:style w:type="paragraph" w:customStyle="1" w:styleId="Formuladiapertura1">
    <w:name w:val="Formula di apertura1"/>
    <w:basedOn w:val="Normale"/>
    <w:next w:val="Normale"/>
    <w:rsid w:val="00FA4FA5"/>
    <w:pPr>
      <w:spacing w:after="120" w:line="276" w:lineRule="auto"/>
    </w:pPr>
    <w:rPr>
      <w:rFonts w:ascii="Calibri" w:hAnsi="Calibri"/>
      <w:sz w:val="20"/>
      <w:szCs w:val="20"/>
      <w:lang w:val="en-US" w:eastAsia="en-US" w:bidi="en-US"/>
    </w:rPr>
  </w:style>
  <w:style w:type="paragraph" w:customStyle="1" w:styleId="Formuladichiusura1">
    <w:name w:val="Formula di chiusura1"/>
    <w:basedOn w:val="Normale"/>
    <w:rsid w:val="00FA4FA5"/>
    <w:pPr>
      <w:spacing w:after="120" w:line="276" w:lineRule="auto"/>
      <w:ind w:left="4252"/>
    </w:pPr>
    <w:rPr>
      <w:rFonts w:ascii="Calibri" w:hAnsi="Calibri"/>
      <w:sz w:val="20"/>
      <w:szCs w:val="20"/>
      <w:lang w:val="en-US" w:eastAsia="en-US" w:bidi="en-US"/>
    </w:rPr>
  </w:style>
  <w:style w:type="paragraph" w:styleId="Indirizzodestinatario">
    <w:name w:val="envelope address"/>
    <w:basedOn w:val="Normale"/>
    <w:rsid w:val="00FA4FA5"/>
    <w:pPr>
      <w:spacing w:after="120" w:line="276" w:lineRule="auto"/>
      <w:ind w:left="2880"/>
    </w:pPr>
    <w:rPr>
      <w:rFonts w:ascii="Arial" w:hAnsi="Arial" w:cs="Arial"/>
      <w:lang w:val="en-US" w:eastAsia="en-US" w:bidi="en-US"/>
    </w:rPr>
  </w:style>
  <w:style w:type="paragraph" w:styleId="IndirizzoHTML">
    <w:name w:val="HTML Address"/>
    <w:basedOn w:val="Normale"/>
    <w:link w:val="IndirizzoHTMLCarattere"/>
    <w:uiPriority w:val="99"/>
    <w:rsid w:val="00FA4FA5"/>
    <w:pPr>
      <w:spacing w:after="120" w:line="276" w:lineRule="auto"/>
    </w:pPr>
    <w:rPr>
      <w:rFonts w:ascii="Calibri" w:hAnsi="Calibri"/>
      <w:i/>
      <w:iCs/>
      <w:sz w:val="20"/>
      <w:szCs w:val="20"/>
      <w:lang w:val="en-US" w:eastAsia="en-US" w:bidi="en-US"/>
    </w:rPr>
  </w:style>
  <w:style w:type="character" w:customStyle="1" w:styleId="IndirizzoHTMLCarattere">
    <w:name w:val="Indirizzo HTML Carattere"/>
    <w:basedOn w:val="Carpredefinitoparagrafo"/>
    <w:link w:val="IndirizzoHTML"/>
    <w:uiPriority w:val="99"/>
    <w:rsid w:val="00FA4FA5"/>
    <w:rPr>
      <w:rFonts w:ascii="Calibri" w:hAnsi="Calibri"/>
      <w:i/>
      <w:iCs/>
      <w:lang w:val="en-US" w:eastAsia="en-US" w:bidi="en-US"/>
    </w:rPr>
  </w:style>
  <w:style w:type="paragraph" w:styleId="Indirizzomittente">
    <w:name w:val="envelope return"/>
    <w:basedOn w:val="Normale"/>
    <w:rsid w:val="00FA4FA5"/>
    <w:pPr>
      <w:spacing w:after="120" w:line="276" w:lineRule="auto"/>
    </w:pPr>
    <w:rPr>
      <w:rFonts w:ascii="Arial" w:hAnsi="Arial" w:cs="Arial"/>
      <w:sz w:val="20"/>
      <w:szCs w:val="20"/>
      <w:lang w:val="en-US" w:eastAsia="en-US" w:bidi="en-US"/>
    </w:rPr>
  </w:style>
  <w:style w:type="paragraph" w:customStyle="1" w:styleId="Intestazionemessaggio1">
    <w:name w:val="Intestazione messaggio1"/>
    <w:basedOn w:val="Normale"/>
    <w:rsid w:val="00FA4FA5"/>
    <w:pPr>
      <w:pBdr>
        <w:top w:val="single" w:sz="4" w:space="1" w:color="000000"/>
        <w:left w:val="single" w:sz="4" w:space="1" w:color="000000"/>
        <w:bottom w:val="single" w:sz="4" w:space="1" w:color="000000"/>
        <w:right w:val="single" w:sz="4" w:space="1" w:color="000000"/>
      </w:pBdr>
      <w:shd w:val="clear" w:color="auto" w:fill="CCCCCC"/>
      <w:spacing w:after="120" w:line="276" w:lineRule="auto"/>
      <w:ind w:left="1134" w:hanging="1134"/>
    </w:pPr>
    <w:rPr>
      <w:rFonts w:ascii="Arial" w:hAnsi="Arial" w:cs="Arial"/>
      <w:lang w:val="en-US" w:eastAsia="en-US" w:bidi="en-US"/>
    </w:rPr>
  </w:style>
  <w:style w:type="paragraph" w:customStyle="1" w:styleId="Intestazionenota1">
    <w:name w:val="Intestazione nota1"/>
    <w:basedOn w:val="Normale"/>
    <w:next w:val="Normale"/>
    <w:rsid w:val="00FA4FA5"/>
    <w:pPr>
      <w:spacing w:after="120" w:line="276" w:lineRule="auto"/>
    </w:pPr>
    <w:rPr>
      <w:rFonts w:ascii="Calibri" w:hAnsi="Calibri"/>
      <w:sz w:val="20"/>
      <w:szCs w:val="20"/>
      <w:lang w:val="en-US" w:eastAsia="en-US" w:bidi="en-US"/>
    </w:rPr>
  </w:style>
  <w:style w:type="paragraph" w:customStyle="1" w:styleId="Numeroelenco1">
    <w:name w:val="Numer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Numeroelenco21">
    <w:name w:val="Numer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Numeroelenco31">
    <w:name w:val="Numer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Numeroelenco41">
    <w:name w:val="Numer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Numeroelenco51">
    <w:name w:val="Numero elenco 51"/>
    <w:basedOn w:val="Normale"/>
    <w:rsid w:val="00FA4FA5"/>
    <w:pPr>
      <w:spacing w:after="120" w:line="276" w:lineRule="auto"/>
    </w:pPr>
    <w:rPr>
      <w:rFonts w:ascii="Calibri" w:hAnsi="Calibri"/>
      <w:sz w:val="20"/>
      <w:szCs w:val="20"/>
      <w:lang w:val="en-US" w:eastAsia="en-US" w:bidi="en-US"/>
    </w:rPr>
  </w:style>
  <w:style w:type="paragraph" w:customStyle="1" w:styleId="Primorientrocorpodeltesto1">
    <w:name w:val="Primo rientro corpo del testo1"/>
    <w:basedOn w:val="Corpotesto"/>
    <w:rsid w:val="00FA4FA5"/>
    <w:pPr>
      <w:spacing w:line="276" w:lineRule="auto"/>
      <w:ind w:firstLine="210"/>
    </w:pPr>
    <w:rPr>
      <w:rFonts w:ascii="Calibri" w:hAnsi="Calibri"/>
      <w:lang w:val="en-US" w:eastAsia="en-US" w:bidi="en-US"/>
    </w:rPr>
  </w:style>
  <w:style w:type="paragraph" w:customStyle="1" w:styleId="Primorientrocorpodeltesto21">
    <w:name w:val="Primo rientro corpo del testo 21"/>
    <w:basedOn w:val="Rientrocorpodeltesto"/>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493"/>
    </w:pPr>
    <w:rPr>
      <w:sz w:val="20"/>
      <w:szCs w:val="20"/>
      <w:lang w:eastAsia="en-US" w:bidi="en-US"/>
    </w:rPr>
  </w:style>
  <w:style w:type="paragraph" w:customStyle="1" w:styleId="Puntoelenco1">
    <w:name w:val="Punto elenco1"/>
    <w:basedOn w:val="Normale"/>
    <w:rsid w:val="00FA4FA5"/>
    <w:pPr>
      <w:tabs>
        <w:tab w:val="left" w:pos="360"/>
      </w:tabs>
      <w:spacing w:after="120" w:line="276" w:lineRule="auto"/>
      <w:ind w:left="-283"/>
    </w:pPr>
    <w:rPr>
      <w:rFonts w:ascii="Calibri" w:hAnsi="Calibri"/>
      <w:sz w:val="20"/>
      <w:szCs w:val="20"/>
      <w:lang w:val="en-US" w:eastAsia="en-US" w:bidi="en-US"/>
    </w:rPr>
  </w:style>
  <w:style w:type="paragraph" w:customStyle="1" w:styleId="Puntoelenco21">
    <w:name w:val="Punto elenco 21"/>
    <w:basedOn w:val="Normale"/>
    <w:rsid w:val="00FA4FA5"/>
    <w:pPr>
      <w:tabs>
        <w:tab w:val="left" w:pos="643"/>
      </w:tabs>
      <w:spacing w:after="120" w:line="276" w:lineRule="auto"/>
      <w:ind w:left="-283"/>
    </w:pPr>
    <w:rPr>
      <w:rFonts w:ascii="Calibri" w:hAnsi="Calibri"/>
      <w:sz w:val="20"/>
      <w:szCs w:val="20"/>
      <w:lang w:val="en-US" w:eastAsia="en-US" w:bidi="en-US"/>
    </w:rPr>
  </w:style>
  <w:style w:type="paragraph" w:customStyle="1" w:styleId="Puntoelenco31">
    <w:name w:val="Punto elenco 31"/>
    <w:basedOn w:val="Normale"/>
    <w:rsid w:val="00FA4FA5"/>
    <w:pPr>
      <w:tabs>
        <w:tab w:val="left" w:pos="926"/>
      </w:tabs>
      <w:spacing w:after="120" w:line="276" w:lineRule="auto"/>
      <w:ind w:left="-283"/>
    </w:pPr>
    <w:rPr>
      <w:rFonts w:ascii="Calibri" w:hAnsi="Calibri"/>
      <w:sz w:val="20"/>
      <w:szCs w:val="20"/>
      <w:lang w:val="en-US" w:eastAsia="en-US" w:bidi="en-US"/>
    </w:rPr>
  </w:style>
  <w:style w:type="paragraph" w:customStyle="1" w:styleId="Puntoelenco41">
    <w:name w:val="Punto elenco 41"/>
    <w:basedOn w:val="Normale"/>
    <w:rsid w:val="00FA4FA5"/>
    <w:pPr>
      <w:tabs>
        <w:tab w:val="left" w:pos="1209"/>
      </w:tabs>
      <w:spacing w:after="120" w:line="276" w:lineRule="auto"/>
      <w:ind w:left="-283"/>
    </w:pPr>
    <w:rPr>
      <w:rFonts w:ascii="Calibri" w:hAnsi="Calibri"/>
      <w:sz w:val="20"/>
      <w:szCs w:val="20"/>
      <w:lang w:val="en-US" w:eastAsia="en-US" w:bidi="en-US"/>
    </w:rPr>
  </w:style>
  <w:style w:type="paragraph" w:customStyle="1" w:styleId="Puntoelenco51">
    <w:name w:val="Punto elenco 51"/>
    <w:basedOn w:val="Normale"/>
    <w:rsid w:val="00FA4FA5"/>
    <w:pPr>
      <w:spacing w:after="120" w:line="276" w:lineRule="auto"/>
    </w:pPr>
    <w:rPr>
      <w:rFonts w:ascii="Calibri" w:hAnsi="Calibri"/>
      <w:sz w:val="20"/>
      <w:szCs w:val="20"/>
      <w:lang w:val="en-US" w:eastAsia="en-US" w:bidi="en-US"/>
    </w:rPr>
  </w:style>
  <w:style w:type="paragraph" w:customStyle="1" w:styleId="Rientrocorpodeltesto31">
    <w:name w:val="Rientro corpo del testo 31"/>
    <w:basedOn w:val="Normale"/>
    <w:rsid w:val="00FA4FA5"/>
    <w:pPr>
      <w:spacing w:after="120" w:line="276" w:lineRule="auto"/>
      <w:ind w:left="283"/>
    </w:pPr>
    <w:rPr>
      <w:rFonts w:ascii="Calibri" w:hAnsi="Calibri"/>
      <w:sz w:val="16"/>
      <w:szCs w:val="16"/>
      <w:lang w:val="en-US" w:eastAsia="en-US" w:bidi="en-US"/>
    </w:rPr>
  </w:style>
  <w:style w:type="paragraph" w:customStyle="1" w:styleId="Testodelblocco1">
    <w:name w:val="Testo del blocco1"/>
    <w:basedOn w:val="Normale"/>
    <w:rsid w:val="00FA4FA5"/>
    <w:pPr>
      <w:spacing w:after="120" w:line="276" w:lineRule="auto"/>
      <w:ind w:left="1440" w:right="1440"/>
    </w:pPr>
    <w:rPr>
      <w:rFonts w:ascii="Calibri" w:hAnsi="Calibri"/>
      <w:sz w:val="20"/>
      <w:szCs w:val="20"/>
      <w:lang w:val="en-US" w:eastAsia="en-US" w:bidi="en-US"/>
    </w:rPr>
  </w:style>
  <w:style w:type="paragraph" w:customStyle="1" w:styleId="Testonormale1">
    <w:name w:val="Testo normale1"/>
    <w:basedOn w:val="Normale"/>
    <w:rsid w:val="00FA4FA5"/>
    <w:pPr>
      <w:spacing w:after="120" w:line="276" w:lineRule="auto"/>
    </w:pPr>
    <w:rPr>
      <w:rFonts w:ascii="Courier New" w:hAnsi="Courier New" w:cs="Courier New"/>
      <w:sz w:val="20"/>
      <w:szCs w:val="20"/>
      <w:lang w:val="en-US" w:eastAsia="en-US" w:bidi="en-US"/>
    </w:rPr>
  </w:style>
  <w:style w:type="paragraph" w:customStyle="1" w:styleId="bemerkung">
    <w:name w:val="bemerkung"/>
    <w:basedOn w:val="Normale"/>
    <w:rsid w:val="00FA4FA5"/>
    <w:pPr>
      <w:spacing w:before="450" w:after="30" w:line="276" w:lineRule="auto"/>
      <w:ind w:left="300" w:right="825"/>
    </w:pPr>
    <w:rPr>
      <w:rFonts w:ascii="Verdana" w:hAnsi="Verdana"/>
      <w:color w:val="999999"/>
      <w:sz w:val="17"/>
      <w:szCs w:val="17"/>
      <w:lang w:eastAsia="en-US" w:bidi="en-US"/>
    </w:rPr>
  </w:style>
  <w:style w:type="paragraph" w:customStyle="1" w:styleId="discnumber">
    <w:name w:val="discnumber"/>
    <w:basedOn w:val="Normale"/>
    <w:rsid w:val="00FA4FA5"/>
    <w:pPr>
      <w:spacing w:before="280" w:after="280" w:line="276" w:lineRule="auto"/>
    </w:pPr>
    <w:rPr>
      <w:rFonts w:ascii="Calibri" w:hAnsi="Calibri"/>
      <w:lang w:eastAsia="en-US" w:bidi="en-US"/>
    </w:rPr>
  </w:style>
  <w:style w:type="paragraph" w:customStyle="1" w:styleId="printfooter">
    <w:name w:val="printfooter"/>
    <w:basedOn w:val="Normale"/>
    <w:rsid w:val="00FA4FA5"/>
    <w:pPr>
      <w:spacing w:before="280" w:after="280" w:line="276" w:lineRule="auto"/>
    </w:pPr>
    <w:rPr>
      <w:rFonts w:ascii="Calibri" w:hAnsi="Calibri"/>
      <w:vanish/>
      <w:lang w:eastAsia="en-US" w:bidi="en-US"/>
    </w:rPr>
  </w:style>
  <w:style w:type="paragraph" w:customStyle="1" w:styleId="autocomment">
    <w:name w:val="autocomment"/>
    <w:basedOn w:val="Normale"/>
    <w:rsid w:val="00FA4FA5"/>
    <w:pPr>
      <w:spacing w:before="280" w:after="280" w:line="276" w:lineRule="auto"/>
    </w:pPr>
    <w:rPr>
      <w:rFonts w:ascii="Calibri" w:hAnsi="Calibri"/>
      <w:color w:val="4B4B4B"/>
      <w:lang w:eastAsia="en-US" w:bidi="en-US"/>
    </w:rPr>
  </w:style>
  <w:style w:type="paragraph" w:customStyle="1" w:styleId="toc">
    <w:name w:val="toc"/>
    <w:basedOn w:val="Normale"/>
    <w:rsid w:val="00FA4FA5"/>
    <w:pPr>
      <w:pBdr>
        <w:top w:val="single" w:sz="4" w:space="4" w:color="C0C0C0"/>
        <w:left w:val="single" w:sz="4" w:space="4" w:color="C0C0C0"/>
        <w:bottom w:val="single" w:sz="4" w:space="4" w:color="C0C0C0"/>
        <w:right w:val="single" w:sz="4" w:space="4" w:color="C0C0C0"/>
      </w:pBdr>
      <w:shd w:val="clear" w:color="auto" w:fill="F7F8FF"/>
      <w:spacing w:before="280" w:after="280" w:line="276" w:lineRule="auto"/>
      <w:jc w:val="center"/>
    </w:pPr>
    <w:rPr>
      <w:rFonts w:ascii="Calibri" w:hAnsi="Calibri"/>
      <w:sz w:val="23"/>
      <w:szCs w:val="23"/>
      <w:lang w:eastAsia="en-US" w:bidi="en-US"/>
    </w:rPr>
  </w:style>
  <w:style w:type="paragraph" w:customStyle="1" w:styleId="center">
    <w:name w:val="center"/>
    <w:basedOn w:val="Normale"/>
    <w:rsid w:val="00FA4FA5"/>
    <w:pPr>
      <w:spacing w:before="280" w:after="280" w:line="276" w:lineRule="auto"/>
      <w:jc w:val="center"/>
    </w:pPr>
    <w:rPr>
      <w:rFonts w:ascii="Calibri" w:hAnsi="Calibri"/>
      <w:lang w:eastAsia="en-US" w:bidi="en-US"/>
    </w:rPr>
  </w:style>
  <w:style w:type="paragraph" w:customStyle="1" w:styleId="toccolours">
    <w:name w:val="toccolours"/>
    <w:basedOn w:val="Normale"/>
    <w:rsid w:val="00FA4FA5"/>
    <w:pPr>
      <w:pBdr>
        <w:top w:val="single" w:sz="4" w:space="4" w:color="C0C0C0"/>
        <w:left w:val="single" w:sz="4" w:space="4" w:color="C0C0C0"/>
        <w:bottom w:val="single" w:sz="4" w:space="4" w:color="C0C0C0"/>
        <w:right w:val="single" w:sz="4" w:space="4" w:color="C0C0C0"/>
      </w:pBdr>
      <w:shd w:val="clear" w:color="auto" w:fill="F9F9F9"/>
      <w:spacing w:before="280" w:after="280" w:line="276" w:lineRule="auto"/>
    </w:pPr>
    <w:rPr>
      <w:rFonts w:ascii="Calibri" w:hAnsi="Calibri"/>
      <w:sz w:val="23"/>
      <w:szCs w:val="23"/>
      <w:lang w:eastAsia="en-US" w:bidi="en-US"/>
    </w:rPr>
  </w:style>
  <w:style w:type="paragraph" w:customStyle="1" w:styleId="redirecttext">
    <w:name w:val="redirecttext"/>
    <w:basedOn w:val="Normale"/>
    <w:rsid w:val="00FA4FA5"/>
    <w:pPr>
      <w:spacing w:before="75" w:after="75" w:line="276" w:lineRule="auto"/>
      <w:ind w:left="75" w:right="75"/>
    </w:pPr>
    <w:rPr>
      <w:rFonts w:ascii="Calibri" w:hAnsi="Calibri"/>
      <w:sz w:val="36"/>
      <w:szCs w:val="36"/>
      <w:lang w:eastAsia="en-US" w:bidi="en-US"/>
    </w:rPr>
  </w:style>
  <w:style w:type="paragraph" w:customStyle="1" w:styleId="searchmatch">
    <w:name w:val="searchmatch"/>
    <w:basedOn w:val="Normale"/>
    <w:rsid w:val="00FA4FA5"/>
    <w:pPr>
      <w:spacing w:before="280" w:after="280" w:line="276" w:lineRule="auto"/>
    </w:pPr>
    <w:rPr>
      <w:rFonts w:ascii="Calibri" w:hAnsi="Calibri"/>
      <w:b/>
      <w:bCs/>
      <w:color w:val="FF0000"/>
      <w:lang w:eastAsia="en-US" w:bidi="en-US"/>
    </w:rPr>
  </w:style>
  <w:style w:type="paragraph" w:customStyle="1" w:styleId="shareduploadnotice">
    <w:name w:val="shareduploadnotice"/>
    <w:basedOn w:val="Normale"/>
    <w:rsid w:val="00FA4FA5"/>
    <w:pPr>
      <w:spacing w:before="280" w:after="280" w:line="276" w:lineRule="auto"/>
    </w:pPr>
    <w:rPr>
      <w:rFonts w:ascii="Calibri" w:hAnsi="Calibri"/>
      <w:i/>
      <w:iCs/>
      <w:lang w:eastAsia="en-US" w:bidi="en-US"/>
    </w:rPr>
  </w:style>
  <w:style w:type="paragraph" w:customStyle="1" w:styleId="previewnote">
    <w:name w:val="previewnote"/>
    <w:basedOn w:val="Normale"/>
    <w:rsid w:val="00FA4FA5"/>
    <w:pPr>
      <w:spacing w:before="280" w:after="280" w:line="276" w:lineRule="auto"/>
      <w:jc w:val="center"/>
    </w:pPr>
    <w:rPr>
      <w:rFonts w:ascii="Calibri" w:hAnsi="Calibri"/>
      <w:color w:val="CC0000"/>
      <w:lang w:eastAsia="en-US" w:bidi="en-US"/>
    </w:rPr>
  </w:style>
  <w:style w:type="paragraph" w:customStyle="1" w:styleId="editexternally">
    <w:name w:val="editexternally"/>
    <w:basedOn w:val="Normale"/>
    <w:rsid w:val="00FA4FA5"/>
    <w:pPr>
      <w:pBdr>
        <w:top w:val="single" w:sz="4" w:space="2" w:color="808080"/>
        <w:left w:val="single" w:sz="4" w:space="2" w:color="808080"/>
        <w:bottom w:val="single" w:sz="4" w:space="2" w:color="808080"/>
        <w:right w:val="single" w:sz="4" w:space="2" w:color="808080"/>
      </w:pBdr>
      <w:shd w:val="clear" w:color="auto" w:fill="FFFFFF"/>
      <w:spacing w:before="120" w:after="280" w:line="276" w:lineRule="auto"/>
      <w:jc w:val="center"/>
    </w:pPr>
    <w:rPr>
      <w:rFonts w:ascii="Calibri" w:hAnsi="Calibri"/>
      <w:lang w:eastAsia="en-US" w:bidi="en-US"/>
    </w:rPr>
  </w:style>
  <w:style w:type="paragraph" w:customStyle="1" w:styleId="editexternallyhelp">
    <w:name w:val="editexternallyhelp"/>
    <w:basedOn w:val="Normale"/>
    <w:rsid w:val="00FA4FA5"/>
    <w:pPr>
      <w:spacing w:before="280" w:after="280" w:line="276" w:lineRule="auto"/>
    </w:pPr>
    <w:rPr>
      <w:rFonts w:ascii="Calibri" w:hAnsi="Calibri"/>
      <w:i/>
      <w:iCs/>
      <w:color w:val="808080"/>
      <w:lang w:eastAsia="en-US" w:bidi="en-US"/>
    </w:rPr>
  </w:style>
  <w:style w:type="paragraph" w:customStyle="1" w:styleId="visualclear">
    <w:name w:val="visualclear"/>
    <w:basedOn w:val="Normale"/>
    <w:rsid w:val="00FA4FA5"/>
    <w:pPr>
      <w:spacing w:before="280" w:after="280" w:line="276" w:lineRule="auto"/>
    </w:pPr>
    <w:rPr>
      <w:rFonts w:ascii="Calibri" w:hAnsi="Calibri"/>
      <w:lang w:eastAsia="en-US" w:bidi="en-US"/>
    </w:rPr>
  </w:style>
  <w:style w:type="paragraph" w:customStyle="1" w:styleId="tickerusage">
    <w:name w:val="tickerusage"/>
    <w:basedOn w:val="Normale"/>
    <w:rsid w:val="00FA4FA5"/>
    <w:pPr>
      <w:spacing w:before="280" w:after="280" w:line="276" w:lineRule="auto"/>
    </w:pPr>
    <w:rPr>
      <w:rFonts w:ascii="Calibri" w:hAnsi="Calibri"/>
      <w:sz w:val="19"/>
      <w:szCs w:val="19"/>
      <w:lang w:eastAsia="en-US" w:bidi="en-US"/>
    </w:rPr>
  </w:style>
  <w:style w:type="paragraph" w:customStyle="1" w:styleId="tickertemplateentry">
    <w:name w:val="tickertemplateentry"/>
    <w:basedOn w:val="Normale"/>
    <w:rsid w:val="00FA4FA5"/>
    <w:pPr>
      <w:spacing w:before="280" w:after="280" w:line="276" w:lineRule="auto"/>
    </w:pPr>
    <w:rPr>
      <w:rFonts w:ascii="Calibri" w:hAnsi="Calibri"/>
      <w:b/>
      <w:bCs/>
      <w:lang w:eastAsia="en-US" w:bidi="en-US"/>
    </w:rPr>
  </w:style>
  <w:style w:type="paragraph" w:customStyle="1" w:styleId="itwikitemplateavviso">
    <w:name w:val="itwiki_template_avviso"/>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avvisov">
    <w:name w:val="itwiki_template_avviso_v"/>
    <w:basedOn w:val="Normale"/>
    <w:rsid w:val="00FA4FA5"/>
    <w:pPr>
      <w:shd w:val="clear" w:color="auto" w:fill="EEF8FF"/>
      <w:spacing w:before="280" w:after="280" w:line="276" w:lineRule="auto"/>
    </w:pPr>
    <w:rPr>
      <w:rFonts w:ascii="Calibri" w:hAnsi="Calibri"/>
      <w:lang w:eastAsia="en-US" w:bidi="en-US"/>
    </w:rPr>
  </w:style>
  <w:style w:type="paragraph" w:customStyle="1" w:styleId="itwikitemplatedisclaimer">
    <w:name w:val="itwiki_template_disclaimer"/>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jc w:val="center"/>
    </w:pPr>
    <w:rPr>
      <w:rFonts w:ascii="Calibri" w:hAnsi="Calibri"/>
      <w:sz w:val="22"/>
      <w:szCs w:val="22"/>
      <w:lang w:eastAsia="en-US" w:bidi="en-US"/>
    </w:rPr>
  </w:style>
  <w:style w:type="paragraph" w:customStyle="1" w:styleId="itwikitemplatedisclaimerv">
    <w:name w:val="itwiki_template_disclaimer_v"/>
    <w:basedOn w:val="Normale"/>
    <w:rsid w:val="00FA4FA5"/>
    <w:pPr>
      <w:pBdr>
        <w:top w:val="single" w:sz="4" w:space="0" w:color="800000"/>
        <w:left w:val="single" w:sz="4" w:space="0" w:color="800000"/>
        <w:bottom w:val="single" w:sz="4" w:space="0" w:color="800000"/>
        <w:right w:val="single" w:sz="4" w:space="0" w:color="800000"/>
      </w:pBdr>
      <w:shd w:val="clear" w:color="auto" w:fill="FFFFFF"/>
      <w:spacing w:before="280" w:after="280" w:line="276" w:lineRule="auto"/>
    </w:pPr>
    <w:rPr>
      <w:rFonts w:ascii="Calibri" w:hAnsi="Calibri"/>
      <w:lang w:eastAsia="en-US" w:bidi="en-US"/>
    </w:rPr>
  </w:style>
  <w:style w:type="paragraph" w:customStyle="1" w:styleId="itwikitemplatecopyright">
    <w:name w:val="itwiki_template_copyright"/>
    <w:basedOn w:val="Normale"/>
    <w:rsid w:val="00FA4FA5"/>
    <w:pPr>
      <w:shd w:val="clear" w:color="auto" w:fill="F1F1DE"/>
      <w:spacing w:before="280" w:after="280" w:line="276" w:lineRule="auto"/>
    </w:pPr>
    <w:rPr>
      <w:rFonts w:ascii="Calibri" w:hAnsi="Calibri"/>
      <w:lang w:eastAsia="en-US" w:bidi="en-US"/>
    </w:rPr>
  </w:style>
  <w:style w:type="paragraph" w:customStyle="1" w:styleId="itwikitemplatewikimedia">
    <w:name w:val="itwiki_template_wikimedia"/>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2"/>
      <w:szCs w:val="22"/>
      <w:lang w:eastAsia="en-US" w:bidi="en-US"/>
    </w:rPr>
  </w:style>
  <w:style w:type="paragraph" w:customStyle="1" w:styleId="itwikitemplatebabelbox">
    <w:name w:val="itwiki_template_babelbox"/>
    <w:basedOn w:val="Normale"/>
    <w:rsid w:val="00FA4FA5"/>
    <w:pPr>
      <w:spacing w:after="120" w:line="276" w:lineRule="auto"/>
      <w:ind w:left="240"/>
    </w:pPr>
    <w:rPr>
      <w:rFonts w:ascii="Calibri" w:hAnsi="Calibri"/>
      <w:lang w:eastAsia="en-US" w:bidi="en-US"/>
    </w:rPr>
  </w:style>
  <w:style w:type="paragraph" w:customStyle="1" w:styleId="itwikitemplatebabel">
    <w:name w:val="itwiki_template_babel"/>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
    <w:name w:val="itwiki_template_babel2"/>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itwikitemplatetoc">
    <w:name w:val="itwiki_template_toc"/>
    <w:basedOn w:val="Normale"/>
    <w:rsid w:val="00FA4FA5"/>
    <w:pPr>
      <w:pBdr>
        <w:top w:val="single" w:sz="4" w:space="0" w:color="C0C0C0"/>
        <w:left w:val="single" w:sz="4" w:space="0" w:color="C0C0C0"/>
        <w:bottom w:val="single" w:sz="4" w:space="0" w:color="C0C0C0"/>
        <w:right w:val="single" w:sz="4" w:space="0" w:color="C0C0C0"/>
      </w:pBdr>
      <w:shd w:val="clear" w:color="auto" w:fill="F9F9F9"/>
      <w:spacing w:before="280" w:after="280" w:line="276" w:lineRule="auto"/>
    </w:pPr>
    <w:rPr>
      <w:rFonts w:ascii="Calibri" w:hAnsi="Calibri"/>
      <w:sz w:val="23"/>
      <w:szCs w:val="23"/>
      <w:lang w:eastAsia="en-US" w:bidi="en-US"/>
    </w:rPr>
  </w:style>
  <w:style w:type="paragraph" w:customStyle="1" w:styleId="pbody">
    <w:name w:val="pbody"/>
    <w:basedOn w:val="Normale"/>
    <w:rsid w:val="00FA4FA5"/>
    <w:pPr>
      <w:spacing w:before="280" w:after="280" w:line="276" w:lineRule="auto"/>
    </w:pPr>
    <w:rPr>
      <w:rFonts w:ascii="Calibri" w:hAnsi="Calibri"/>
      <w:lang w:eastAsia="en-US" w:bidi="en-US"/>
    </w:rPr>
  </w:style>
  <w:style w:type="paragraph" w:customStyle="1" w:styleId="sfum">
    <w:name w:val="sfum"/>
    <w:basedOn w:val="Normale"/>
    <w:rsid w:val="00FA4FA5"/>
    <w:pPr>
      <w:spacing w:before="280" w:after="280" w:line="276" w:lineRule="auto"/>
    </w:pPr>
    <w:rPr>
      <w:rFonts w:ascii="Calibri" w:hAnsi="Calibri"/>
      <w:lang w:eastAsia="en-US" w:bidi="en-US"/>
    </w:rPr>
  </w:style>
  <w:style w:type="paragraph" w:customStyle="1" w:styleId="sfum2">
    <w:name w:val="sfum2"/>
    <w:basedOn w:val="Normale"/>
    <w:rsid w:val="00FA4FA5"/>
    <w:pPr>
      <w:spacing w:before="280" w:after="280" w:line="276" w:lineRule="auto"/>
    </w:pPr>
    <w:rPr>
      <w:rFonts w:ascii="Calibri" w:hAnsi="Calibri"/>
      <w:lang w:eastAsia="en-US" w:bidi="en-US"/>
    </w:rPr>
  </w:style>
  <w:style w:type="paragraph" w:customStyle="1" w:styleId="bgazzurro">
    <w:name w:val="bg_azzurro"/>
    <w:basedOn w:val="Normale"/>
    <w:rsid w:val="00FA4FA5"/>
    <w:pPr>
      <w:spacing w:before="280" w:after="280" w:line="276" w:lineRule="auto"/>
    </w:pPr>
    <w:rPr>
      <w:rFonts w:ascii="Calibri" w:hAnsi="Calibri"/>
      <w:lang w:eastAsia="en-US" w:bidi="en-US"/>
    </w:rPr>
  </w:style>
  <w:style w:type="paragraph" w:customStyle="1" w:styleId="bgcomunit">
    <w:name w:val="bg_comunità"/>
    <w:basedOn w:val="Normale"/>
    <w:rsid w:val="00FA4FA5"/>
    <w:pPr>
      <w:spacing w:before="280" w:after="280" w:line="276" w:lineRule="auto"/>
    </w:pPr>
    <w:rPr>
      <w:rFonts w:ascii="Calibri" w:hAnsi="Calibri"/>
      <w:lang w:eastAsia="en-US" w:bidi="en-US"/>
    </w:rPr>
  </w:style>
  <w:style w:type="paragraph" w:customStyle="1" w:styleId="bgorange1">
    <w:name w:val="bgorange1"/>
    <w:basedOn w:val="Normale"/>
    <w:rsid w:val="00FA4FA5"/>
    <w:pPr>
      <w:spacing w:before="280" w:after="280" w:line="276" w:lineRule="auto"/>
    </w:pPr>
    <w:rPr>
      <w:rFonts w:ascii="Calibri" w:hAnsi="Calibri"/>
      <w:lang w:eastAsia="en-US" w:bidi="en-US"/>
    </w:rPr>
  </w:style>
  <w:style w:type="paragraph" w:customStyle="1" w:styleId="bgorange2">
    <w:name w:val="bgorange2"/>
    <w:basedOn w:val="Normale"/>
    <w:rsid w:val="00FA4FA5"/>
    <w:pPr>
      <w:spacing w:before="280" w:after="280" w:line="276" w:lineRule="auto"/>
    </w:pPr>
    <w:rPr>
      <w:rFonts w:ascii="Calibri" w:hAnsi="Calibri"/>
      <w:lang w:eastAsia="en-US" w:bidi="en-US"/>
    </w:rPr>
  </w:style>
  <w:style w:type="paragraph" w:customStyle="1" w:styleId="ppcornertop">
    <w:name w:val="ppcornertop"/>
    <w:basedOn w:val="Normale"/>
    <w:rsid w:val="00FA4FA5"/>
    <w:pPr>
      <w:spacing w:before="280" w:after="280" w:line="276" w:lineRule="auto"/>
    </w:pPr>
    <w:rPr>
      <w:rFonts w:ascii="Calibri" w:hAnsi="Calibri"/>
      <w:lang w:eastAsia="en-US" w:bidi="en-US"/>
    </w:rPr>
  </w:style>
  <w:style w:type="paragraph" w:customStyle="1" w:styleId="ppcornerbottom">
    <w:name w:val="ppcornerbottom"/>
    <w:basedOn w:val="Normale"/>
    <w:rsid w:val="00FA4FA5"/>
    <w:pPr>
      <w:spacing w:before="280" w:after="280" w:line="276" w:lineRule="auto"/>
    </w:pPr>
    <w:rPr>
      <w:rFonts w:ascii="Calibri" w:hAnsi="Calibri"/>
      <w:lang w:eastAsia="en-US" w:bidi="en-US"/>
    </w:rPr>
  </w:style>
  <w:style w:type="paragraph" w:customStyle="1" w:styleId="ppradiustop">
    <w:name w:val="ppradiustop"/>
    <w:basedOn w:val="Normale"/>
    <w:rsid w:val="00FA4FA5"/>
    <w:pPr>
      <w:spacing w:before="280" w:after="280" w:line="276" w:lineRule="auto"/>
    </w:pPr>
    <w:rPr>
      <w:rFonts w:ascii="Calibri" w:hAnsi="Calibri"/>
      <w:lang w:eastAsia="en-US" w:bidi="en-US"/>
    </w:rPr>
  </w:style>
  <w:style w:type="paragraph" w:customStyle="1" w:styleId="ppradiusbottom">
    <w:name w:val="ppradiusbottom"/>
    <w:basedOn w:val="Normale"/>
    <w:rsid w:val="00FA4FA5"/>
    <w:pPr>
      <w:spacing w:before="280" w:after="280" w:line="276" w:lineRule="auto"/>
    </w:pPr>
    <w:rPr>
      <w:rFonts w:ascii="Calibri" w:hAnsi="Calibri"/>
      <w:lang w:eastAsia="en-US" w:bidi="en-US"/>
    </w:rPr>
  </w:style>
  <w:style w:type="paragraph" w:customStyle="1" w:styleId="b-topright">
    <w:name w:val="b-topright"/>
    <w:basedOn w:val="Normale"/>
    <w:rsid w:val="00FA4FA5"/>
    <w:pPr>
      <w:spacing w:before="280" w:after="280" w:line="276" w:lineRule="auto"/>
    </w:pPr>
    <w:rPr>
      <w:rFonts w:ascii="Calibri" w:hAnsi="Calibri"/>
      <w:lang w:eastAsia="en-US" w:bidi="en-US"/>
    </w:rPr>
  </w:style>
  <w:style w:type="paragraph" w:customStyle="1" w:styleId="b-topleft">
    <w:name w:val="b-topleft"/>
    <w:basedOn w:val="Normale"/>
    <w:rsid w:val="00FA4FA5"/>
    <w:pPr>
      <w:spacing w:before="280" w:after="280" w:line="276" w:lineRule="auto"/>
    </w:pPr>
    <w:rPr>
      <w:rFonts w:ascii="Calibri" w:hAnsi="Calibri"/>
      <w:lang w:eastAsia="en-US" w:bidi="en-US"/>
    </w:rPr>
  </w:style>
  <w:style w:type="paragraph" w:customStyle="1" w:styleId="b-bottomright">
    <w:name w:val="b-bottomright"/>
    <w:basedOn w:val="Normale"/>
    <w:rsid w:val="00FA4FA5"/>
    <w:pPr>
      <w:spacing w:before="280" w:after="280" w:line="276" w:lineRule="auto"/>
    </w:pPr>
    <w:rPr>
      <w:rFonts w:ascii="Calibri" w:hAnsi="Calibri"/>
      <w:lang w:eastAsia="en-US" w:bidi="en-US"/>
    </w:rPr>
  </w:style>
  <w:style w:type="paragraph" w:customStyle="1" w:styleId="b-bottomleft">
    <w:name w:val="b-bottomleft"/>
    <w:basedOn w:val="Normale"/>
    <w:rsid w:val="00FA4FA5"/>
    <w:pPr>
      <w:spacing w:before="280" w:after="280" w:line="276" w:lineRule="auto"/>
    </w:pPr>
    <w:rPr>
      <w:rFonts w:ascii="Calibri" w:hAnsi="Calibri"/>
      <w:lang w:eastAsia="en-US" w:bidi="en-US"/>
    </w:rPr>
  </w:style>
  <w:style w:type="paragraph" w:customStyle="1" w:styleId="navtoggle">
    <w:name w:val="navtoggle"/>
    <w:basedOn w:val="Normale"/>
    <w:rsid w:val="00FA4FA5"/>
    <w:pPr>
      <w:spacing w:before="280" w:after="280" w:line="276" w:lineRule="auto"/>
    </w:pPr>
    <w:rPr>
      <w:rFonts w:ascii="Calibri" w:hAnsi="Calibri"/>
      <w:sz w:val="23"/>
      <w:szCs w:val="23"/>
      <w:lang w:eastAsia="en-US" w:bidi="en-US"/>
    </w:rPr>
  </w:style>
  <w:style w:type="paragraph" w:customStyle="1" w:styleId="intestazione0">
    <w:name w:val="intestazione"/>
    <w:basedOn w:val="Normale"/>
    <w:rsid w:val="00FA4FA5"/>
    <w:pPr>
      <w:spacing w:before="280" w:after="280" w:line="276" w:lineRule="auto"/>
    </w:pPr>
    <w:rPr>
      <w:rFonts w:ascii="Calibri" w:hAnsi="Calibri"/>
      <w:lang w:eastAsia="en-US" w:bidi="en-US"/>
    </w:rPr>
  </w:style>
  <w:style w:type="paragraph" w:customStyle="1" w:styleId="floatleft">
    <w:name w:val="floatleft"/>
    <w:basedOn w:val="Normale"/>
    <w:rsid w:val="00FA4FA5"/>
    <w:pPr>
      <w:spacing w:before="280" w:after="280" w:line="276" w:lineRule="auto"/>
    </w:pPr>
    <w:rPr>
      <w:rFonts w:ascii="Calibri" w:hAnsi="Calibri"/>
      <w:lang w:eastAsia="en-US" w:bidi="en-US"/>
    </w:rPr>
  </w:style>
  <w:style w:type="paragraph" w:customStyle="1" w:styleId="sigla">
    <w:name w:val="sigla"/>
    <w:basedOn w:val="Normale"/>
    <w:rsid w:val="00FA4FA5"/>
    <w:pPr>
      <w:spacing w:before="280" w:after="280" w:line="276" w:lineRule="auto"/>
    </w:pPr>
    <w:rPr>
      <w:rFonts w:ascii="Calibri" w:hAnsi="Calibri"/>
      <w:lang w:eastAsia="en-US" w:bidi="en-US"/>
    </w:rPr>
  </w:style>
  <w:style w:type="paragraph" w:customStyle="1" w:styleId="pbody1">
    <w:name w:val="pbody1"/>
    <w:basedOn w:val="Normale"/>
    <w:rsid w:val="00FA4FA5"/>
    <w:pPr>
      <w:spacing w:before="280" w:after="280" w:line="276" w:lineRule="auto"/>
    </w:pPr>
    <w:rPr>
      <w:rFonts w:ascii="Calibri" w:hAnsi="Calibri"/>
      <w:lang w:eastAsia="en-US" w:bidi="en-US"/>
    </w:rPr>
  </w:style>
  <w:style w:type="paragraph" w:customStyle="1" w:styleId="toctoggle1">
    <w:name w:val="toctoggle1"/>
    <w:basedOn w:val="Normale"/>
    <w:rsid w:val="00FA4FA5"/>
    <w:pPr>
      <w:spacing w:before="280" w:after="280" w:line="276" w:lineRule="auto"/>
    </w:pPr>
    <w:rPr>
      <w:rFonts w:ascii="Calibri" w:hAnsi="Calibri"/>
      <w:sz w:val="23"/>
      <w:szCs w:val="23"/>
      <w:lang w:eastAsia="en-US" w:bidi="en-US"/>
    </w:rPr>
  </w:style>
  <w:style w:type="paragraph" w:customStyle="1" w:styleId="toctoggle2">
    <w:name w:val="toctoggle2"/>
    <w:basedOn w:val="Normale"/>
    <w:rsid w:val="00FA4FA5"/>
    <w:pPr>
      <w:spacing w:before="280" w:after="280" w:line="276" w:lineRule="auto"/>
    </w:pPr>
    <w:rPr>
      <w:rFonts w:ascii="Calibri" w:hAnsi="Calibri"/>
      <w:sz w:val="23"/>
      <w:szCs w:val="23"/>
      <w:lang w:eastAsia="en-US" w:bidi="en-US"/>
    </w:rPr>
  </w:style>
  <w:style w:type="paragraph" w:customStyle="1" w:styleId="intestazione10">
    <w:name w:val="intestazione1"/>
    <w:basedOn w:val="Normale"/>
    <w:rsid w:val="00FA4FA5"/>
    <w:pPr>
      <w:spacing w:before="280" w:after="280" w:line="276" w:lineRule="auto"/>
    </w:pPr>
    <w:rPr>
      <w:rFonts w:ascii="Calibri" w:hAnsi="Calibri"/>
      <w:b/>
      <w:bCs/>
      <w:lang w:eastAsia="en-US" w:bidi="en-US"/>
    </w:rPr>
  </w:style>
  <w:style w:type="paragraph" w:customStyle="1" w:styleId="intestazione2">
    <w:name w:val="intestazione2"/>
    <w:basedOn w:val="Normale"/>
    <w:rsid w:val="00FA4FA5"/>
    <w:pPr>
      <w:spacing w:before="280" w:after="280" w:line="276" w:lineRule="auto"/>
    </w:pPr>
    <w:rPr>
      <w:rFonts w:ascii="Calibri" w:hAnsi="Calibri"/>
      <w:b/>
      <w:bCs/>
      <w:lang w:eastAsia="en-US" w:bidi="en-US"/>
    </w:rPr>
  </w:style>
  <w:style w:type="paragraph" w:customStyle="1" w:styleId="floatleft1">
    <w:name w:val="floatleft1"/>
    <w:basedOn w:val="Normale"/>
    <w:rsid w:val="00FA4FA5"/>
    <w:pPr>
      <w:pBdr>
        <w:top w:val="single" w:sz="40" w:space="0" w:color="FFFFFF"/>
        <w:left w:val="single" w:sz="40" w:space="0" w:color="FFFFFF"/>
        <w:bottom w:val="single" w:sz="40" w:space="0" w:color="FFFFFF"/>
        <w:right w:val="single" w:sz="40" w:space="0" w:color="FFFFFF"/>
      </w:pBdr>
      <w:spacing w:before="280" w:after="280" w:line="276" w:lineRule="auto"/>
    </w:pPr>
    <w:rPr>
      <w:rFonts w:ascii="Calibri" w:hAnsi="Calibri"/>
      <w:lang w:eastAsia="en-US" w:bidi="en-US"/>
    </w:rPr>
  </w:style>
  <w:style w:type="paragraph" w:customStyle="1" w:styleId="intestazione3">
    <w:name w:val="intestazione3"/>
    <w:basedOn w:val="Normale"/>
    <w:rsid w:val="00FA4FA5"/>
    <w:pPr>
      <w:spacing w:before="280" w:after="280" w:line="276" w:lineRule="auto"/>
      <w:ind w:left="30"/>
      <w:jc w:val="center"/>
    </w:pPr>
    <w:rPr>
      <w:rFonts w:ascii="Calibri" w:hAnsi="Calibri"/>
      <w:b/>
      <w:bCs/>
      <w:lang w:eastAsia="en-US" w:bidi="en-US"/>
    </w:rPr>
  </w:style>
  <w:style w:type="paragraph" w:customStyle="1" w:styleId="sigla1">
    <w:name w:val="sigla1"/>
    <w:basedOn w:val="Normale"/>
    <w:rsid w:val="00FA4FA5"/>
    <w:pPr>
      <w:shd w:val="clear" w:color="auto" w:fill="99B3FF"/>
      <w:spacing w:before="280" w:after="280" w:line="276" w:lineRule="auto"/>
      <w:jc w:val="center"/>
    </w:pPr>
    <w:rPr>
      <w:rFonts w:ascii="Calibri" w:hAnsi="Calibri"/>
      <w:b/>
      <w:bCs/>
      <w:sz w:val="29"/>
      <w:szCs w:val="29"/>
      <w:lang w:eastAsia="en-US" w:bidi="en-US"/>
    </w:rPr>
  </w:style>
  <w:style w:type="paragraph" w:customStyle="1" w:styleId="sigla2">
    <w:name w:val="sigla2"/>
    <w:basedOn w:val="Normale"/>
    <w:rsid w:val="00FA4FA5"/>
    <w:pPr>
      <w:shd w:val="clear" w:color="auto" w:fill="6EF7A7"/>
      <w:spacing w:before="280" w:after="280" w:line="276" w:lineRule="auto"/>
      <w:jc w:val="center"/>
    </w:pPr>
    <w:rPr>
      <w:rFonts w:ascii="Calibri" w:hAnsi="Calibri"/>
      <w:b/>
      <w:bCs/>
      <w:sz w:val="29"/>
      <w:szCs w:val="29"/>
      <w:lang w:eastAsia="en-US" w:bidi="en-US"/>
    </w:rPr>
  </w:style>
  <w:style w:type="paragraph" w:customStyle="1" w:styleId="itwikitemplatebabel1">
    <w:name w:val="itwiki_template_babel1"/>
    <w:basedOn w:val="Normale"/>
    <w:rsid w:val="00FA4FA5"/>
    <w:pPr>
      <w:pBdr>
        <w:top w:val="single" w:sz="4" w:space="0" w:color="0000FF"/>
        <w:left w:val="single" w:sz="4" w:space="0" w:color="0000FF"/>
        <w:bottom w:val="single" w:sz="4" w:space="0" w:color="0000FF"/>
        <w:right w:val="single" w:sz="4" w:space="0" w:color="0000FF"/>
      </w:pBdr>
      <w:shd w:val="clear" w:color="auto" w:fill="E0E8FF"/>
      <w:spacing w:before="15" w:after="15" w:line="276" w:lineRule="auto"/>
      <w:ind w:right="15"/>
    </w:pPr>
    <w:rPr>
      <w:rFonts w:ascii="Calibri" w:hAnsi="Calibri"/>
      <w:lang w:eastAsia="en-US" w:bidi="en-US"/>
    </w:rPr>
  </w:style>
  <w:style w:type="paragraph" w:customStyle="1" w:styleId="itwikitemplatebabel21">
    <w:name w:val="itwiki_template_babel21"/>
    <w:basedOn w:val="Normale"/>
    <w:rsid w:val="00FA4FA5"/>
    <w:pPr>
      <w:pBdr>
        <w:top w:val="single" w:sz="4" w:space="0" w:color="00FF00"/>
        <w:left w:val="single" w:sz="4" w:space="0" w:color="00FF00"/>
        <w:bottom w:val="single" w:sz="4" w:space="0" w:color="00FF00"/>
        <w:right w:val="single" w:sz="4" w:space="0" w:color="00FF00"/>
      </w:pBdr>
      <w:shd w:val="clear" w:color="auto" w:fill="C5FCDC"/>
      <w:spacing w:before="15" w:after="15" w:line="276" w:lineRule="auto"/>
      <w:ind w:right="15"/>
    </w:pPr>
    <w:rPr>
      <w:rFonts w:ascii="Calibri" w:hAnsi="Calibri"/>
      <w:lang w:eastAsia="en-US" w:bidi="en-US"/>
    </w:rPr>
  </w:style>
  <w:style w:type="paragraph" w:customStyle="1" w:styleId="tusage">
    <w:name w:val="tusage"/>
    <w:basedOn w:val="Normale"/>
    <w:rsid w:val="00FA4FA5"/>
    <w:pPr>
      <w:spacing w:before="280" w:after="280" w:line="276" w:lineRule="auto"/>
    </w:pPr>
    <w:rPr>
      <w:rFonts w:ascii="Calibri" w:hAnsi="Calibri"/>
      <w:sz w:val="19"/>
      <w:szCs w:val="19"/>
      <w:lang w:eastAsia="en-US" w:bidi="en-US"/>
    </w:rPr>
  </w:style>
  <w:style w:type="paragraph" w:customStyle="1" w:styleId="ttemplateentry">
    <w:name w:val="ttemplateentry"/>
    <w:basedOn w:val="Normale"/>
    <w:rsid w:val="00FA4FA5"/>
    <w:pPr>
      <w:spacing w:before="280" w:after="280" w:line="276" w:lineRule="auto"/>
    </w:pPr>
    <w:rPr>
      <w:rFonts w:ascii="Calibri" w:hAnsi="Calibri"/>
      <w:b/>
      <w:bCs/>
      <w:lang w:eastAsia="en-US" w:bidi="en-US"/>
    </w:rPr>
  </w:style>
  <w:style w:type="paragraph" w:customStyle="1" w:styleId="postagenote">
    <w:name w:val="postagenote"/>
    <w:basedOn w:val="Normale"/>
    <w:rsid w:val="00FA4FA5"/>
    <w:pPr>
      <w:spacing w:before="20" w:after="20" w:line="276" w:lineRule="auto"/>
      <w:jc w:val="center"/>
    </w:pPr>
    <w:rPr>
      <w:rFonts w:ascii="Calibri" w:hAnsi="Calibri"/>
      <w:color w:val="000000"/>
      <w:sz w:val="22"/>
      <w:szCs w:val="22"/>
      <w:lang w:eastAsia="en-US" w:bidi="en-US"/>
    </w:rPr>
  </w:style>
  <w:style w:type="paragraph" w:customStyle="1" w:styleId="rcat">
    <w:name w:val="rcat"/>
    <w:basedOn w:val="Normale"/>
    <w:rsid w:val="00FA4FA5"/>
    <w:pPr>
      <w:spacing w:after="120" w:line="276" w:lineRule="auto"/>
      <w:jc w:val="right"/>
    </w:pPr>
    <w:rPr>
      <w:rFonts w:ascii="Calibri" w:hAnsi="Calibri"/>
      <w:sz w:val="22"/>
      <w:szCs w:val="22"/>
      <w:lang w:eastAsia="en-US" w:bidi="en-US"/>
    </w:rPr>
  </w:style>
  <w:style w:type="paragraph" w:customStyle="1" w:styleId="rnodiscs">
    <w:name w:val="rnodiscs"/>
    <w:basedOn w:val="Normale"/>
    <w:rsid w:val="00FA4FA5"/>
    <w:pPr>
      <w:spacing w:after="120" w:line="276" w:lineRule="auto"/>
      <w:jc w:val="right"/>
    </w:pPr>
    <w:rPr>
      <w:rFonts w:ascii="Calibri" w:hAnsi="Calibri"/>
      <w:sz w:val="22"/>
      <w:szCs w:val="22"/>
      <w:lang w:eastAsia="en-US" w:bidi="en-US"/>
    </w:rPr>
  </w:style>
  <w:style w:type="paragraph" w:customStyle="1" w:styleId="rdespatch">
    <w:name w:val="rdespatch"/>
    <w:basedOn w:val="Normale"/>
    <w:rsid w:val="00FA4FA5"/>
    <w:pPr>
      <w:spacing w:after="120" w:line="276" w:lineRule="auto"/>
    </w:pPr>
    <w:rPr>
      <w:rFonts w:ascii="Calibri" w:hAnsi="Calibri"/>
      <w:sz w:val="22"/>
      <w:szCs w:val="22"/>
      <w:lang w:eastAsia="en-US" w:bidi="en-US"/>
    </w:rPr>
  </w:style>
  <w:style w:type="paragraph" w:customStyle="1" w:styleId="rwork">
    <w:name w:val="rwork"/>
    <w:basedOn w:val="Normale"/>
    <w:rsid w:val="00FA4FA5"/>
    <w:pPr>
      <w:spacing w:after="120" w:line="276" w:lineRule="auto"/>
      <w:ind w:hanging="300"/>
    </w:pPr>
    <w:rPr>
      <w:rFonts w:ascii="Calibri" w:hAnsi="Calibri"/>
      <w:b/>
      <w:bCs/>
      <w:sz w:val="22"/>
      <w:szCs w:val="22"/>
      <w:lang w:eastAsia="en-US" w:bidi="en-US"/>
    </w:rPr>
  </w:style>
  <w:style w:type="paragraph" w:customStyle="1" w:styleId="rartist">
    <w:name w:val="rartist"/>
    <w:basedOn w:val="Normale"/>
    <w:rsid w:val="00FA4FA5"/>
    <w:pPr>
      <w:spacing w:after="120" w:line="276" w:lineRule="auto"/>
    </w:pPr>
    <w:rPr>
      <w:rFonts w:ascii="Calibri" w:hAnsi="Calibri"/>
      <w:sz w:val="22"/>
      <w:szCs w:val="22"/>
      <w:lang w:eastAsia="en-US" w:bidi="en-US"/>
    </w:rPr>
  </w:style>
  <w:style w:type="paragraph" w:customStyle="1" w:styleId="roprice">
    <w:name w:val="roprice"/>
    <w:basedOn w:val="Normale"/>
    <w:rsid w:val="00FA4FA5"/>
    <w:pPr>
      <w:spacing w:after="120" w:line="276" w:lineRule="auto"/>
      <w:jc w:val="right"/>
    </w:pPr>
    <w:rPr>
      <w:rFonts w:ascii="Calibri" w:hAnsi="Calibri"/>
      <w:b/>
      <w:bCs/>
      <w:lang w:eastAsia="en-US" w:bidi="en-US"/>
    </w:rPr>
  </w:style>
  <w:style w:type="paragraph" w:customStyle="1" w:styleId="rcomposerrinfo">
    <w:name w:val="rcomposer rinfo"/>
    <w:basedOn w:val="Normale"/>
    <w:rsid w:val="00FA4FA5"/>
    <w:pPr>
      <w:spacing w:before="120" w:after="120" w:line="276" w:lineRule="auto"/>
    </w:pPr>
    <w:rPr>
      <w:rFonts w:ascii="Calibri" w:hAnsi="Calibri"/>
      <w:lang w:eastAsia="en-US" w:bidi="en-US"/>
    </w:rPr>
  </w:style>
  <w:style w:type="paragraph" w:customStyle="1" w:styleId="coul1">
    <w:name w:val="coul1"/>
    <w:basedOn w:val="Normale"/>
    <w:rsid w:val="00FA4FA5"/>
    <w:pPr>
      <w:spacing w:before="280" w:after="280" w:line="276" w:lineRule="auto"/>
    </w:pPr>
    <w:rPr>
      <w:rFonts w:ascii="Arial" w:hAnsi="Arial" w:cs="Arial"/>
      <w:color w:val="009900"/>
      <w:sz w:val="18"/>
      <w:szCs w:val="18"/>
      <w:lang w:eastAsia="en-US" w:bidi="en-US"/>
    </w:rPr>
  </w:style>
  <w:style w:type="paragraph" w:customStyle="1" w:styleId="spip">
    <w:name w:val="spip"/>
    <w:basedOn w:val="Normale"/>
    <w:rsid w:val="00FA4FA5"/>
    <w:pPr>
      <w:spacing w:before="280" w:after="280" w:line="276" w:lineRule="auto"/>
    </w:pPr>
    <w:rPr>
      <w:rFonts w:ascii="Calibri" w:hAnsi="Calibri"/>
      <w:lang w:eastAsia="en-US" w:bidi="en-US"/>
    </w:rPr>
  </w:style>
  <w:style w:type="paragraph" w:customStyle="1" w:styleId="rworkother">
    <w:name w:val="rworkother"/>
    <w:basedOn w:val="Normale"/>
    <w:rsid w:val="00FA4FA5"/>
    <w:pPr>
      <w:spacing w:after="120" w:line="276" w:lineRule="auto"/>
    </w:pPr>
    <w:rPr>
      <w:rFonts w:ascii="Calibri" w:hAnsi="Calibri"/>
      <w:sz w:val="22"/>
      <w:szCs w:val="22"/>
      <w:lang w:eastAsia="en-US" w:bidi="en-US"/>
    </w:rPr>
  </w:style>
  <w:style w:type="paragraph" w:customStyle="1" w:styleId="rworkartist">
    <w:name w:val="rworkartist"/>
    <w:basedOn w:val="Normale"/>
    <w:rsid w:val="00FA4FA5"/>
    <w:pPr>
      <w:spacing w:after="120" w:line="276" w:lineRule="auto"/>
    </w:pPr>
    <w:rPr>
      <w:rFonts w:ascii="Calibri" w:hAnsi="Calibri"/>
      <w:sz w:val="22"/>
      <w:szCs w:val="22"/>
      <w:lang w:eastAsia="en-US" w:bidi="en-US"/>
    </w:rPr>
  </w:style>
  <w:style w:type="paragraph" w:customStyle="1" w:styleId="body4">
    <w:name w:val="body4"/>
    <w:basedOn w:val="Normale"/>
    <w:rsid w:val="00FA4FA5"/>
    <w:pPr>
      <w:spacing w:before="280" w:after="280" w:line="240" w:lineRule="atLeast"/>
    </w:pPr>
    <w:rPr>
      <w:rFonts w:ascii="Calibri" w:hAnsi="Calibri"/>
      <w:color w:val="000000"/>
      <w:sz w:val="17"/>
      <w:szCs w:val="17"/>
      <w:lang w:eastAsia="en-US" w:bidi="en-US"/>
    </w:rPr>
  </w:style>
  <w:style w:type="paragraph" w:customStyle="1" w:styleId="Normale1">
    <w:name w:val="Normale1"/>
    <w:basedOn w:val="Normale"/>
    <w:rsid w:val="00FA4FA5"/>
    <w:pPr>
      <w:spacing w:before="75" w:after="75" w:line="276" w:lineRule="auto"/>
      <w:ind w:left="75" w:right="75"/>
    </w:pPr>
    <w:rPr>
      <w:rFonts w:ascii="Verdana" w:hAnsi="Verdana"/>
      <w:color w:val="000000"/>
      <w:lang w:eastAsia="en-US" w:bidi="en-US"/>
    </w:rPr>
  </w:style>
  <w:style w:type="paragraph" w:customStyle="1" w:styleId="ref-date">
    <w:name w:val="ref-date"/>
    <w:basedOn w:val="Normale"/>
    <w:rsid w:val="00FA4FA5"/>
    <w:pPr>
      <w:spacing w:before="280" w:after="280" w:line="276" w:lineRule="auto"/>
    </w:pPr>
    <w:rPr>
      <w:rFonts w:ascii="Calibri" w:hAnsi="Calibri"/>
      <w:lang w:eastAsia="en-US" w:bidi="en-US"/>
    </w:rPr>
  </w:style>
  <w:style w:type="paragraph" w:customStyle="1" w:styleId="contentfooter">
    <w:name w:val="content_footer"/>
    <w:basedOn w:val="Normale"/>
    <w:rsid w:val="00FA4FA5"/>
    <w:pPr>
      <w:spacing w:before="280" w:after="280" w:line="276" w:lineRule="auto"/>
      <w:jc w:val="center"/>
    </w:pPr>
    <w:rPr>
      <w:rFonts w:ascii="Arial" w:hAnsi="Arial" w:cs="Arial"/>
      <w:color w:val="223E4C"/>
      <w:sz w:val="18"/>
      <w:szCs w:val="18"/>
      <w:lang w:eastAsia="en-US" w:bidi="en-US"/>
    </w:rPr>
  </w:style>
  <w:style w:type="paragraph" w:customStyle="1" w:styleId="featurebox">
    <w:name w:val="feature_box"/>
    <w:basedOn w:val="Normale"/>
    <w:rsid w:val="00FA4FA5"/>
    <w:pPr>
      <w:spacing w:before="280" w:after="150" w:line="276" w:lineRule="auto"/>
    </w:pPr>
    <w:rPr>
      <w:rFonts w:ascii="Calibri" w:hAnsi="Calibri"/>
      <w:lang w:eastAsia="en-US" w:bidi="en-US"/>
    </w:rPr>
  </w:style>
  <w:style w:type="paragraph" w:customStyle="1" w:styleId="genrecategories">
    <w:name w:val="genre_categories"/>
    <w:basedOn w:val="Normale"/>
    <w:rsid w:val="00FA4FA5"/>
    <w:pPr>
      <w:spacing w:before="280" w:after="280" w:line="276" w:lineRule="auto"/>
    </w:pPr>
    <w:rPr>
      <w:rFonts w:ascii="Calibri" w:hAnsi="Calibri"/>
      <w:vanish/>
      <w:lang w:eastAsia="en-US" w:bidi="en-US"/>
    </w:rPr>
  </w:style>
  <w:style w:type="paragraph" w:customStyle="1" w:styleId="hrbg">
    <w:name w:val="hr_bg"/>
    <w:basedOn w:val="Normale"/>
    <w:rsid w:val="00FA4FA5"/>
    <w:pPr>
      <w:spacing w:before="280" w:after="280" w:line="276" w:lineRule="auto"/>
    </w:pPr>
    <w:rPr>
      <w:rFonts w:ascii="Calibri" w:hAnsi="Calibri"/>
      <w:lang w:eastAsia="en-US" w:bidi="en-US"/>
    </w:rPr>
  </w:style>
  <w:style w:type="paragraph" w:customStyle="1" w:styleId="indent">
    <w:name w:val="indent"/>
    <w:basedOn w:val="Normale"/>
    <w:rsid w:val="00FA4FA5"/>
    <w:pPr>
      <w:spacing w:before="280" w:after="280" w:line="276" w:lineRule="auto"/>
      <w:ind w:left="225"/>
    </w:pPr>
    <w:rPr>
      <w:rFonts w:ascii="Calibri" w:hAnsi="Calibri"/>
      <w:lang w:eastAsia="en-US" w:bidi="en-US"/>
    </w:rPr>
  </w:style>
  <w:style w:type="paragraph" w:customStyle="1" w:styleId="inputbutton">
    <w:name w:val="input_button"/>
    <w:basedOn w:val="Normale"/>
    <w:rsid w:val="00FA4FA5"/>
    <w:pPr>
      <w:shd w:val="clear" w:color="auto" w:fill="EBDFD9"/>
      <w:spacing w:before="280" w:after="280" w:line="276" w:lineRule="auto"/>
    </w:pPr>
    <w:rPr>
      <w:rFonts w:ascii="Arial" w:hAnsi="Arial" w:cs="Arial"/>
      <w:b/>
      <w:bCs/>
      <w:color w:val="785D51"/>
      <w:sz w:val="17"/>
      <w:szCs w:val="17"/>
      <w:lang w:eastAsia="en-US" w:bidi="en-US"/>
    </w:rPr>
  </w:style>
  <w:style w:type="paragraph" w:customStyle="1" w:styleId="inputbuttonhilite">
    <w:name w:val="input_button_hilite"/>
    <w:basedOn w:val="Normale"/>
    <w:rsid w:val="00FA4FA5"/>
    <w:pPr>
      <w:shd w:val="clear" w:color="auto" w:fill="FFDC88"/>
      <w:spacing w:before="280" w:after="280" w:line="276" w:lineRule="auto"/>
    </w:pPr>
    <w:rPr>
      <w:rFonts w:ascii="Arial" w:hAnsi="Arial" w:cs="Arial"/>
      <w:b/>
      <w:bCs/>
      <w:color w:val="000000"/>
      <w:sz w:val="18"/>
      <w:szCs w:val="18"/>
      <w:lang w:eastAsia="en-US" w:bidi="en-US"/>
    </w:rPr>
  </w:style>
  <w:style w:type="paragraph" w:customStyle="1" w:styleId="inputfield">
    <w:name w:val="input_field"/>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inputselect">
    <w:name w:val="input_select"/>
    <w:basedOn w:val="Normale"/>
    <w:rsid w:val="00FA4FA5"/>
    <w:pPr>
      <w:pBdr>
        <w:top w:val="single" w:sz="4" w:space="1" w:color="C0C0C0"/>
        <w:left w:val="single" w:sz="4" w:space="1" w:color="C0C0C0"/>
        <w:bottom w:val="single" w:sz="4" w:space="1" w:color="C0C0C0"/>
        <w:right w:val="single" w:sz="4" w:space="1" w:color="C0C0C0"/>
      </w:pBdr>
      <w:spacing w:before="280" w:after="280" w:line="276" w:lineRule="auto"/>
    </w:pPr>
    <w:rPr>
      <w:rFonts w:ascii="Arial" w:hAnsi="Arial" w:cs="Arial"/>
      <w:color w:val="000000"/>
      <w:sz w:val="17"/>
      <w:szCs w:val="17"/>
      <w:lang w:eastAsia="en-US" w:bidi="en-US"/>
    </w:rPr>
  </w:style>
  <w:style w:type="paragraph" w:customStyle="1" w:styleId="musicbrowserbox">
    <w:name w:val="music_browser_box"/>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
    <w:name w:val="music_browser_box_large"/>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large2">
    <w:name w:val="music_browser_box_large2"/>
    <w:basedOn w:val="Normale"/>
    <w:rsid w:val="00FA4FA5"/>
    <w:pPr>
      <w:pBdr>
        <w:top w:val="single" w:sz="8" w:space="2" w:color="FFFFFF"/>
        <w:left w:val="single" w:sz="8" w:space="2" w:color="FFFFFF"/>
        <w:bottom w:val="single" w:sz="8" w:space="2" w:color="FFFFFF"/>
        <w:right w:val="single" w:sz="8" w:space="2" w:color="FFFFFF"/>
      </w:pBdr>
      <w:shd w:val="clear" w:color="auto" w:fill="D6E7EF"/>
      <w:spacing w:before="105" w:after="105" w:line="276" w:lineRule="auto"/>
      <w:ind w:left="105" w:right="105"/>
    </w:pPr>
    <w:rPr>
      <w:rFonts w:ascii="Calibri" w:hAnsi="Calibri"/>
      <w:lang w:eastAsia="en-US" w:bidi="en-US"/>
    </w:rPr>
  </w:style>
  <w:style w:type="paragraph" w:customStyle="1" w:styleId="musicbrowserboxitem">
    <w:name w:val="music_browser_box_item"/>
    <w:basedOn w:val="Normale"/>
    <w:rsid w:val="00FA4FA5"/>
    <w:pPr>
      <w:spacing w:before="280" w:after="280" w:line="276" w:lineRule="auto"/>
    </w:pPr>
    <w:rPr>
      <w:rFonts w:ascii="Calibri" w:hAnsi="Calibri"/>
      <w:lang w:eastAsia="en-US" w:bidi="en-US"/>
    </w:rPr>
  </w:style>
  <w:style w:type="paragraph" w:customStyle="1" w:styleId="musicbrowserboxtitle">
    <w:name w:val="music_browser_box_title"/>
    <w:basedOn w:val="Normale"/>
    <w:rsid w:val="00FA4FA5"/>
    <w:pPr>
      <w:spacing w:before="280" w:after="280" w:line="276" w:lineRule="auto"/>
    </w:pPr>
    <w:rPr>
      <w:rFonts w:ascii="Calibri" w:hAnsi="Calibri"/>
      <w:b/>
      <w:bCs/>
      <w:color w:val="3E4243"/>
      <w:sz w:val="21"/>
      <w:szCs w:val="21"/>
      <w:lang w:eastAsia="en-US" w:bidi="en-US"/>
    </w:rPr>
  </w:style>
  <w:style w:type="paragraph" w:customStyle="1" w:styleId="navdivider">
    <w:name w:val="nav_divider"/>
    <w:basedOn w:val="Normale"/>
    <w:rsid w:val="00FA4FA5"/>
    <w:pPr>
      <w:spacing w:before="280" w:after="280" w:line="276" w:lineRule="auto"/>
    </w:pPr>
    <w:rPr>
      <w:rFonts w:ascii="Calibri" w:hAnsi="Calibri"/>
      <w:lang w:eastAsia="en-US" w:bidi="en-US"/>
    </w:rPr>
  </w:style>
  <w:style w:type="paragraph" w:customStyle="1" w:styleId="navitemnew">
    <w:name w:val="nav_item_new"/>
    <w:basedOn w:val="Normale"/>
    <w:rsid w:val="00FA4FA5"/>
    <w:pPr>
      <w:spacing w:before="280" w:after="280" w:line="276" w:lineRule="auto"/>
      <w:jc w:val="center"/>
    </w:pPr>
    <w:rPr>
      <w:rFonts w:ascii="Arial" w:hAnsi="Arial" w:cs="Arial"/>
      <w:b/>
      <w:bCs/>
      <w:color w:val="074485"/>
      <w:sz w:val="17"/>
      <w:szCs w:val="17"/>
      <w:lang w:eastAsia="en-US" w:bidi="en-US"/>
    </w:rPr>
  </w:style>
  <w:style w:type="paragraph" w:customStyle="1" w:styleId="priceslash">
    <w:name w:val="price_slash"/>
    <w:basedOn w:val="Normale"/>
    <w:rsid w:val="00FA4FA5"/>
    <w:pPr>
      <w:spacing w:before="280" w:after="280" w:line="276" w:lineRule="auto"/>
    </w:pPr>
    <w:rPr>
      <w:rFonts w:ascii="Calibri" w:hAnsi="Calibri"/>
      <w:lang w:eastAsia="en-US" w:bidi="en-US"/>
    </w:rPr>
  </w:style>
  <w:style w:type="paragraph" w:customStyle="1" w:styleId="table">
    <w:name w:val="table"/>
    <w:basedOn w:val="Normale"/>
    <w:rsid w:val="00FA4FA5"/>
    <w:pPr>
      <w:shd w:val="clear" w:color="auto" w:fill="D4E3EA"/>
      <w:spacing w:before="280" w:after="280" w:line="276" w:lineRule="auto"/>
    </w:pPr>
    <w:rPr>
      <w:rFonts w:ascii="Calibri" w:hAnsi="Calibri"/>
      <w:lang w:eastAsia="en-US" w:bidi="en-US"/>
    </w:rPr>
  </w:style>
  <w:style w:type="paragraph" w:customStyle="1" w:styleId="titleboxbutton">
    <w:name w:val="title_box_button"/>
    <w:basedOn w:val="Normale"/>
    <w:rsid w:val="00FA4FA5"/>
    <w:pPr>
      <w:spacing w:before="280" w:after="280" w:line="276" w:lineRule="auto"/>
    </w:pPr>
    <w:rPr>
      <w:rFonts w:ascii="Calibri" w:hAnsi="Calibri"/>
      <w:lang w:eastAsia="en-US" w:bidi="en-US"/>
    </w:rPr>
  </w:style>
  <w:style w:type="paragraph" w:customStyle="1" w:styleId="titleboxcontentholder">
    <w:name w:val="title_box_content_holder"/>
    <w:basedOn w:val="Normale"/>
    <w:rsid w:val="00FA4FA5"/>
    <w:pPr>
      <w:spacing w:before="280" w:after="280" w:line="276" w:lineRule="auto"/>
    </w:pPr>
    <w:rPr>
      <w:rFonts w:ascii="Calibri" w:hAnsi="Calibri"/>
      <w:lang w:eastAsia="en-US" w:bidi="en-US"/>
    </w:rPr>
  </w:style>
  <w:style w:type="paragraph" w:customStyle="1" w:styleId="titleboxinnerwrapper">
    <w:name w:val="title_box_inner_wrapper"/>
    <w:basedOn w:val="Normale"/>
    <w:rsid w:val="00FA4FA5"/>
    <w:pPr>
      <w:spacing w:before="280" w:after="280" w:line="276" w:lineRule="auto"/>
    </w:pPr>
    <w:rPr>
      <w:rFonts w:ascii="Calibri" w:hAnsi="Calibri"/>
      <w:lang w:eastAsia="en-US" w:bidi="en-US"/>
    </w:rPr>
  </w:style>
  <w:style w:type="paragraph" w:customStyle="1" w:styleId="titleboxtitle">
    <w:name w:val="title_box_title"/>
    <w:basedOn w:val="Normale"/>
    <w:rsid w:val="00FA4FA5"/>
    <w:pPr>
      <w:spacing w:before="280" w:after="280" w:line="276" w:lineRule="auto"/>
      <w:ind w:right="75"/>
      <w:jc w:val="center"/>
    </w:pPr>
    <w:rPr>
      <w:rFonts w:ascii="Calibri" w:hAnsi="Calibri"/>
      <w:lang w:eastAsia="en-US" w:bidi="en-US"/>
    </w:rPr>
  </w:style>
  <w:style w:type="paragraph" w:customStyle="1" w:styleId="titleboxwrapper">
    <w:name w:val="title_box_wrapper"/>
    <w:basedOn w:val="Normale"/>
    <w:rsid w:val="00FA4FA5"/>
    <w:pPr>
      <w:spacing w:before="280" w:after="280" w:line="276" w:lineRule="auto"/>
      <w:ind w:left="-120"/>
    </w:pPr>
    <w:rPr>
      <w:rFonts w:ascii="Calibri" w:hAnsi="Calibri"/>
      <w:lang w:eastAsia="en-US" w:bidi="en-US"/>
    </w:rPr>
  </w:style>
  <w:style w:type="paragraph" w:customStyle="1" w:styleId="tracknumber">
    <w:name w:val="track_number"/>
    <w:basedOn w:val="Normale"/>
    <w:rsid w:val="00FA4FA5"/>
    <w:pPr>
      <w:spacing w:before="280" w:after="280" w:line="276" w:lineRule="auto"/>
    </w:pPr>
    <w:rPr>
      <w:rFonts w:ascii="Calibri" w:hAnsi="Calibri"/>
      <w:lang w:eastAsia="en-US" w:bidi="en-US"/>
    </w:rPr>
  </w:style>
  <w:style w:type="paragraph" w:customStyle="1" w:styleId="workbox">
    <w:name w:val="work_box"/>
    <w:basedOn w:val="Normale"/>
    <w:rsid w:val="00FA4FA5"/>
    <w:pPr>
      <w:spacing w:before="280" w:after="150" w:line="276" w:lineRule="auto"/>
    </w:pPr>
    <w:rPr>
      <w:rFonts w:ascii="Calibri" w:hAnsi="Calibri"/>
      <w:vanish/>
      <w:lang w:eastAsia="en-US" w:bidi="en-US"/>
    </w:rPr>
  </w:style>
  <w:style w:type="paragraph" w:customStyle="1" w:styleId="alertbox">
    <w:name w:val="alert_box"/>
    <w:basedOn w:val="Normale"/>
    <w:rsid w:val="00FA4FA5"/>
    <w:pPr>
      <w:shd w:val="clear" w:color="auto" w:fill="FFF3D7"/>
      <w:spacing w:before="255" w:after="255" w:line="276" w:lineRule="auto"/>
    </w:pPr>
    <w:rPr>
      <w:rFonts w:ascii="Calibri" w:hAnsi="Calibri"/>
      <w:lang w:eastAsia="en-US" w:bidi="en-US"/>
    </w:rPr>
  </w:style>
  <w:style w:type="paragraph" w:customStyle="1" w:styleId="alertboxclosebutton">
    <w:name w:val="alert_box_close_button"/>
    <w:basedOn w:val="Normale"/>
    <w:rsid w:val="00FA4FA5"/>
    <w:pPr>
      <w:spacing w:before="280" w:after="280" w:line="276" w:lineRule="auto"/>
    </w:pPr>
    <w:rPr>
      <w:rFonts w:ascii="Calibri" w:hAnsi="Calibri"/>
      <w:lang w:eastAsia="en-US" w:bidi="en-US"/>
    </w:rPr>
  </w:style>
  <w:style w:type="paragraph" w:customStyle="1" w:styleId="alertboxcontent">
    <w:name w:val="alert_box_content"/>
    <w:basedOn w:val="Normale"/>
    <w:rsid w:val="00FA4FA5"/>
    <w:pPr>
      <w:spacing w:before="75" w:after="75" w:line="276" w:lineRule="auto"/>
      <w:ind w:left="75" w:right="75"/>
    </w:pPr>
    <w:rPr>
      <w:rFonts w:ascii="Arial" w:hAnsi="Arial" w:cs="Arial"/>
      <w:color w:val="000000"/>
      <w:sz w:val="21"/>
      <w:szCs w:val="21"/>
      <w:lang w:eastAsia="en-US" w:bidi="en-US"/>
    </w:rPr>
  </w:style>
  <w:style w:type="paragraph" w:customStyle="1" w:styleId="alertboxheader">
    <w:name w:val="alert_box_header"/>
    <w:basedOn w:val="Normale"/>
    <w:rsid w:val="00FA4FA5"/>
    <w:pPr>
      <w:spacing w:before="280" w:after="280" w:line="276" w:lineRule="auto"/>
    </w:pPr>
    <w:rPr>
      <w:rFonts w:ascii="Calibri" w:hAnsi="Calibri"/>
      <w:b/>
      <w:bCs/>
      <w:color w:val="B6352F"/>
      <w:sz w:val="27"/>
      <w:szCs w:val="27"/>
      <w:lang w:eastAsia="en-US" w:bidi="en-US"/>
    </w:rPr>
  </w:style>
  <w:style w:type="paragraph" w:customStyle="1" w:styleId="alertboxhideforever">
    <w:name w:val="alert_box_hide_forever"/>
    <w:basedOn w:val="Normale"/>
    <w:rsid w:val="00FA4FA5"/>
    <w:pPr>
      <w:spacing w:before="280" w:after="280" w:line="276" w:lineRule="auto"/>
      <w:ind w:right="75"/>
    </w:pPr>
    <w:rPr>
      <w:rFonts w:ascii="Arial" w:hAnsi="Arial" w:cs="Arial"/>
      <w:sz w:val="18"/>
      <w:szCs w:val="18"/>
      <w:lang w:eastAsia="en-US" w:bidi="en-US"/>
    </w:rPr>
  </w:style>
  <w:style w:type="paragraph" w:styleId="Didascalia">
    <w:name w:val="caption"/>
    <w:basedOn w:val="Normale"/>
    <w:next w:val="Normale"/>
    <w:uiPriority w:val="35"/>
    <w:unhideWhenUsed/>
    <w:qFormat/>
    <w:rsid w:val="00FA4FA5"/>
    <w:pPr>
      <w:spacing w:after="120" w:line="276" w:lineRule="auto"/>
    </w:pPr>
    <w:rPr>
      <w:rFonts w:ascii="Calibri" w:hAnsi="Calibri"/>
      <w:b/>
      <w:bCs/>
      <w:caps/>
      <w:sz w:val="16"/>
      <w:szCs w:val="18"/>
      <w:lang w:val="en-US" w:eastAsia="en-US" w:bidi="en-US"/>
    </w:rPr>
  </w:style>
  <w:style w:type="paragraph" w:styleId="Paragrafoelenco">
    <w:name w:val="List Paragraph"/>
    <w:basedOn w:val="Normale"/>
    <w:uiPriority w:val="34"/>
    <w:qFormat/>
    <w:rsid w:val="00FA4FA5"/>
    <w:pPr>
      <w:spacing w:after="120" w:line="276" w:lineRule="auto"/>
      <w:ind w:left="720"/>
      <w:contextualSpacing/>
    </w:pPr>
    <w:rPr>
      <w:rFonts w:ascii="Calibri" w:hAnsi="Calibri"/>
      <w:sz w:val="20"/>
      <w:szCs w:val="20"/>
      <w:lang w:val="en-US" w:eastAsia="en-US" w:bidi="en-US"/>
    </w:rPr>
  </w:style>
  <w:style w:type="paragraph" w:styleId="Citazione">
    <w:name w:val="Quote"/>
    <w:basedOn w:val="Normale"/>
    <w:next w:val="Normale"/>
    <w:link w:val="CitazioneCarattere"/>
    <w:uiPriority w:val="29"/>
    <w:qFormat/>
    <w:rsid w:val="00FA4FA5"/>
    <w:pPr>
      <w:spacing w:after="120" w:line="276" w:lineRule="auto"/>
    </w:pPr>
    <w:rPr>
      <w:rFonts w:ascii="Calibri" w:hAnsi="Calibri"/>
      <w:i/>
      <w:sz w:val="20"/>
      <w:szCs w:val="20"/>
      <w:lang w:val="en-US" w:eastAsia="en-US" w:bidi="en-US"/>
    </w:rPr>
  </w:style>
  <w:style w:type="character" w:customStyle="1" w:styleId="CitazioneCarattere">
    <w:name w:val="Citazione Carattere"/>
    <w:basedOn w:val="Carpredefinitoparagrafo"/>
    <w:link w:val="Citazione"/>
    <w:uiPriority w:val="29"/>
    <w:rsid w:val="00FA4FA5"/>
    <w:rPr>
      <w:rFonts w:ascii="Calibri" w:hAnsi="Calibri"/>
      <w:i/>
      <w:lang w:val="en-US" w:eastAsia="en-US" w:bidi="en-US"/>
    </w:rPr>
  </w:style>
  <w:style w:type="paragraph" w:styleId="Citazioneintensa">
    <w:name w:val="Intense Quote"/>
    <w:basedOn w:val="Normale"/>
    <w:next w:val="Normale"/>
    <w:link w:val="CitazioneintensaCarattere"/>
    <w:uiPriority w:val="30"/>
    <w:qFormat/>
    <w:rsid w:val="00FA4FA5"/>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pPr>
    <w:rPr>
      <w:rFonts w:ascii="Calibri" w:hAnsi="Calibri"/>
      <w:b/>
      <w:i/>
      <w:color w:val="FFFFFF"/>
      <w:sz w:val="20"/>
      <w:szCs w:val="20"/>
      <w:lang w:val="en-US" w:eastAsia="en-US" w:bidi="en-US"/>
    </w:rPr>
  </w:style>
  <w:style w:type="character" w:customStyle="1" w:styleId="CitazioneintensaCarattere">
    <w:name w:val="Citazione intensa Carattere"/>
    <w:basedOn w:val="Carpredefinitoparagrafo"/>
    <w:link w:val="Citazioneintensa"/>
    <w:uiPriority w:val="30"/>
    <w:rsid w:val="00FA4FA5"/>
    <w:rPr>
      <w:rFonts w:ascii="Calibri" w:hAnsi="Calibri"/>
      <w:b/>
      <w:i/>
      <w:color w:val="FFFFFF"/>
      <w:shd w:val="clear" w:color="auto" w:fill="C0504D"/>
      <w:lang w:val="en-US" w:eastAsia="en-US" w:bidi="en-US"/>
    </w:rPr>
  </w:style>
  <w:style w:type="character" w:styleId="Enfasidelicata">
    <w:name w:val="Subtle Emphasis"/>
    <w:uiPriority w:val="19"/>
    <w:qFormat/>
    <w:rsid w:val="00FA4FA5"/>
    <w:rPr>
      <w:i/>
    </w:rPr>
  </w:style>
  <w:style w:type="character" w:styleId="Enfasiintensa">
    <w:name w:val="Intense Emphasis"/>
    <w:uiPriority w:val="21"/>
    <w:qFormat/>
    <w:rsid w:val="00FA4FA5"/>
    <w:rPr>
      <w:b/>
      <w:i/>
      <w:color w:val="C0504D"/>
      <w:spacing w:val="10"/>
    </w:rPr>
  </w:style>
  <w:style w:type="character" w:styleId="Riferimentodelicato">
    <w:name w:val="Subtle Reference"/>
    <w:uiPriority w:val="31"/>
    <w:qFormat/>
    <w:rsid w:val="00FA4FA5"/>
    <w:rPr>
      <w:b/>
    </w:rPr>
  </w:style>
  <w:style w:type="character" w:styleId="Riferimentointenso">
    <w:name w:val="Intense Reference"/>
    <w:uiPriority w:val="32"/>
    <w:qFormat/>
    <w:rsid w:val="00FA4FA5"/>
    <w:rPr>
      <w:b/>
      <w:bCs/>
      <w:smallCaps/>
      <w:spacing w:val="5"/>
      <w:sz w:val="22"/>
      <w:szCs w:val="22"/>
      <w:u w:val="single"/>
    </w:rPr>
  </w:style>
  <w:style w:type="character" w:styleId="Titolodellibro">
    <w:name w:val="Book Title"/>
    <w:uiPriority w:val="33"/>
    <w:qFormat/>
    <w:rsid w:val="00FA4FA5"/>
    <w:rPr>
      <w:rFonts w:ascii="Cambria" w:eastAsia="Times New Roman" w:hAnsi="Cambria" w:cs="Times New Roman"/>
      <w:i/>
      <w:iCs/>
      <w:sz w:val="20"/>
      <w:szCs w:val="20"/>
    </w:rPr>
  </w:style>
  <w:style w:type="paragraph" w:customStyle="1" w:styleId="description">
    <w:name w:val="description"/>
    <w:basedOn w:val="Normale"/>
    <w:rsid w:val="00FA4FA5"/>
    <w:pPr>
      <w:spacing w:before="100" w:beforeAutospacing="1" w:after="100" w:afterAutospacing="1"/>
      <w:ind w:left="75" w:right="75"/>
    </w:pPr>
    <w:rPr>
      <w:rFonts w:ascii="Times" w:hAnsi="Times" w:cs="Times"/>
      <w:sz w:val="21"/>
      <w:szCs w:val="21"/>
    </w:rPr>
  </w:style>
  <w:style w:type="paragraph" w:customStyle="1" w:styleId="itemdetails">
    <w:name w:val="item_details"/>
    <w:basedOn w:val="Normale"/>
    <w:rsid w:val="00FA4FA5"/>
    <w:pPr>
      <w:spacing w:before="150" w:after="100" w:afterAutospacing="1"/>
    </w:pPr>
  </w:style>
  <w:style w:type="character" w:customStyle="1" w:styleId="editsection8">
    <w:name w:val="editsection8"/>
    <w:basedOn w:val="Carpredefinitoparagrafo"/>
    <w:rsid w:val="00FA4FA5"/>
    <w:rPr>
      <w:b w:val="0"/>
      <w:bCs w:val="0"/>
      <w:sz w:val="21"/>
      <w:szCs w:val="21"/>
    </w:rPr>
  </w:style>
  <w:style w:type="character" w:customStyle="1" w:styleId="text2">
    <w:name w:val="text2"/>
    <w:basedOn w:val="Carpredefinitoparagrafo"/>
    <w:rsid w:val="00FA4FA5"/>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first">
    <w:name w:val="first"/>
    <w:basedOn w:val="Normale"/>
    <w:rsid w:val="00FA4FA5"/>
    <w:pPr>
      <w:spacing w:before="100" w:beforeAutospacing="1" w:after="100" w:afterAutospacing="1"/>
      <w:ind w:left="450"/>
    </w:pPr>
  </w:style>
  <w:style w:type="character" w:customStyle="1" w:styleId="item1">
    <w:name w:val="item1"/>
    <w:basedOn w:val="Carpredefinitoparagrafo"/>
    <w:rsid w:val="00FA4FA5"/>
    <w:rPr>
      <w:color w:val="000000"/>
      <w:shd w:val="clear" w:color="auto" w:fill="auto"/>
    </w:rPr>
  </w:style>
  <w:style w:type="character" w:customStyle="1" w:styleId="MappadocumentoCarattere">
    <w:name w:val="Mappa documento Carattere"/>
    <w:basedOn w:val="Carpredefinitoparagrafo"/>
    <w:link w:val="Mappadocumento"/>
    <w:semiHidden/>
    <w:rsid w:val="00FA4FA5"/>
    <w:rPr>
      <w:rFonts w:ascii="Tahoma" w:hAnsi="Tahoma"/>
      <w:shd w:val="clear" w:color="auto" w:fill="000080"/>
      <w:lang w:val="en-US" w:eastAsia="en-US" w:bidi="en-US"/>
    </w:rPr>
  </w:style>
  <w:style w:type="paragraph" w:styleId="Mappadocumento">
    <w:name w:val="Document Map"/>
    <w:basedOn w:val="Normale"/>
    <w:link w:val="MappadocumentoCarattere"/>
    <w:semiHidden/>
    <w:rsid w:val="00FA4FA5"/>
    <w:pPr>
      <w:shd w:val="clear" w:color="auto" w:fill="000080"/>
      <w:spacing w:after="120" w:line="276" w:lineRule="auto"/>
    </w:pPr>
    <w:rPr>
      <w:rFonts w:ascii="Tahoma" w:hAnsi="Tahoma"/>
      <w:sz w:val="20"/>
      <w:szCs w:val="20"/>
      <w:lang w:val="en-US" w:eastAsia="en-US" w:bidi="en-US"/>
    </w:rPr>
  </w:style>
  <w:style w:type="character" w:customStyle="1" w:styleId="MappadocumentoCarattere1">
    <w:name w:val="Mappa documento Carattere1"/>
    <w:basedOn w:val="Carpredefinitoparagrafo"/>
    <w:uiPriority w:val="99"/>
    <w:semiHidden/>
    <w:rsid w:val="00FA4FA5"/>
    <w:rPr>
      <w:rFonts w:ascii="Tahoma" w:hAnsi="Tahoma" w:cs="Tahoma"/>
      <w:sz w:val="16"/>
      <w:szCs w:val="16"/>
    </w:rPr>
  </w:style>
  <w:style w:type="paragraph" w:styleId="Rientrocorpodeltesto2">
    <w:name w:val="Body Text Indent 2"/>
    <w:basedOn w:val="Normale"/>
    <w:link w:val="Rientrocorpodeltesto2Carattere"/>
    <w:rsid w:val="00FA4FA5"/>
    <w:pPr>
      <w:spacing w:after="120" w:line="276" w:lineRule="auto"/>
    </w:pPr>
    <w:rPr>
      <w:rFonts w:ascii="Arial" w:hAnsi="Arial"/>
      <w:color w:val="000000"/>
      <w:sz w:val="28"/>
      <w:szCs w:val="20"/>
      <w:lang w:eastAsia="en-US" w:bidi="en-US"/>
    </w:rPr>
  </w:style>
  <w:style w:type="character" w:customStyle="1" w:styleId="Rientrocorpodeltesto2Carattere">
    <w:name w:val="Rientro corpo del testo 2 Carattere"/>
    <w:basedOn w:val="Carpredefinitoparagrafo"/>
    <w:link w:val="Rientrocorpodeltesto2"/>
    <w:rsid w:val="00FA4FA5"/>
    <w:rPr>
      <w:rFonts w:ascii="Arial" w:hAnsi="Arial"/>
      <w:color w:val="000000"/>
      <w:sz w:val="28"/>
      <w:lang w:eastAsia="en-US" w:bidi="en-US"/>
    </w:rPr>
  </w:style>
  <w:style w:type="paragraph" w:styleId="Elenco2">
    <w:name w:val="List 2"/>
    <w:basedOn w:val="Normale"/>
    <w:rsid w:val="00FA4FA5"/>
    <w:pPr>
      <w:spacing w:after="120" w:line="276" w:lineRule="auto"/>
      <w:ind w:left="566" w:hanging="283"/>
    </w:pPr>
    <w:rPr>
      <w:rFonts w:ascii="Calibri" w:hAnsi="Calibri"/>
      <w:sz w:val="20"/>
      <w:szCs w:val="20"/>
      <w:lang w:val="en-US" w:eastAsia="en-US" w:bidi="en-US"/>
    </w:rPr>
  </w:style>
  <w:style w:type="paragraph" w:styleId="Elenco3">
    <w:name w:val="List 3"/>
    <w:basedOn w:val="Normale"/>
    <w:rsid w:val="00FA4FA5"/>
    <w:pPr>
      <w:spacing w:after="120" w:line="276" w:lineRule="auto"/>
      <w:ind w:left="849" w:hanging="283"/>
    </w:pPr>
    <w:rPr>
      <w:rFonts w:ascii="Calibri" w:hAnsi="Calibri"/>
      <w:sz w:val="20"/>
      <w:szCs w:val="20"/>
      <w:lang w:val="en-US" w:eastAsia="en-US" w:bidi="en-US"/>
    </w:rPr>
  </w:style>
  <w:style w:type="paragraph" w:styleId="Elenco4">
    <w:name w:val="List 4"/>
    <w:basedOn w:val="Normale"/>
    <w:rsid w:val="00FA4FA5"/>
    <w:pPr>
      <w:spacing w:after="120" w:line="276" w:lineRule="auto"/>
      <w:ind w:left="1132" w:hanging="283"/>
    </w:pPr>
    <w:rPr>
      <w:rFonts w:ascii="Calibri" w:hAnsi="Calibri"/>
      <w:sz w:val="20"/>
      <w:szCs w:val="20"/>
      <w:lang w:val="en-US" w:eastAsia="en-US" w:bidi="en-US"/>
    </w:rPr>
  </w:style>
  <w:style w:type="paragraph" w:styleId="Elencocontinua">
    <w:name w:val="List Continue"/>
    <w:basedOn w:val="Normale"/>
    <w:rsid w:val="00FA4FA5"/>
    <w:pPr>
      <w:spacing w:after="120" w:line="276" w:lineRule="auto"/>
      <w:ind w:left="283"/>
    </w:pPr>
    <w:rPr>
      <w:rFonts w:ascii="Calibri" w:hAnsi="Calibri"/>
      <w:sz w:val="20"/>
      <w:szCs w:val="20"/>
      <w:lang w:val="en-US" w:eastAsia="en-US" w:bidi="en-US"/>
    </w:rPr>
  </w:style>
  <w:style w:type="paragraph" w:styleId="Elencocontinua3">
    <w:name w:val="List Continue 3"/>
    <w:basedOn w:val="Normale"/>
    <w:rsid w:val="00FA4FA5"/>
    <w:pPr>
      <w:spacing w:after="120" w:line="276" w:lineRule="auto"/>
      <w:ind w:left="849"/>
    </w:pPr>
    <w:rPr>
      <w:rFonts w:ascii="Calibri" w:hAnsi="Calibri"/>
      <w:sz w:val="20"/>
      <w:szCs w:val="20"/>
      <w:lang w:val="en-US" w:eastAsia="en-US" w:bidi="en-US"/>
    </w:rPr>
  </w:style>
  <w:style w:type="paragraph" w:styleId="Rientronormale">
    <w:name w:val="Normal Indent"/>
    <w:basedOn w:val="Normale"/>
    <w:rsid w:val="00FA4FA5"/>
    <w:pPr>
      <w:spacing w:after="120" w:line="276" w:lineRule="auto"/>
      <w:ind w:left="708"/>
    </w:pPr>
    <w:rPr>
      <w:rFonts w:ascii="Calibri" w:hAnsi="Calibri"/>
      <w:sz w:val="20"/>
      <w:szCs w:val="20"/>
      <w:lang w:val="en-US" w:eastAsia="en-US" w:bidi="en-US"/>
    </w:rPr>
  </w:style>
  <w:style w:type="paragraph" w:styleId="Data">
    <w:name w:val="Date"/>
    <w:basedOn w:val="Normale"/>
    <w:next w:val="Normale"/>
    <w:link w:val="DataCarattere"/>
    <w:rsid w:val="00FA4FA5"/>
    <w:pPr>
      <w:spacing w:after="120" w:line="276" w:lineRule="auto"/>
    </w:pPr>
    <w:rPr>
      <w:rFonts w:ascii="Calibri" w:hAnsi="Calibri"/>
      <w:sz w:val="20"/>
      <w:szCs w:val="20"/>
      <w:lang w:val="en-US" w:eastAsia="en-US" w:bidi="en-US"/>
    </w:rPr>
  </w:style>
  <w:style w:type="character" w:customStyle="1" w:styleId="DataCarattere">
    <w:name w:val="Data Carattere"/>
    <w:basedOn w:val="Carpredefinitoparagrafo"/>
    <w:link w:val="Data"/>
    <w:rsid w:val="00FA4FA5"/>
    <w:rPr>
      <w:rFonts w:ascii="Calibri" w:hAnsi="Calibri"/>
      <w:lang w:val="en-US" w:eastAsia="en-US" w:bidi="en-US"/>
    </w:rPr>
  </w:style>
  <w:style w:type="paragraph" w:styleId="Elenco5">
    <w:name w:val="List 5"/>
    <w:basedOn w:val="Normale"/>
    <w:rsid w:val="00FA4FA5"/>
    <w:pPr>
      <w:spacing w:after="120" w:line="276" w:lineRule="auto"/>
      <w:ind w:left="1415" w:hanging="283"/>
    </w:pPr>
    <w:rPr>
      <w:rFonts w:ascii="Calibri" w:hAnsi="Calibri"/>
      <w:sz w:val="20"/>
      <w:szCs w:val="20"/>
      <w:lang w:val="en-US" w:eastAsia="en-US" w:bidi="en-US"/>
    </w:rPr>
  </w:style>
  <w:style w:type="paragraph" w:styleId="Elencocontinua2">
    <w:name w:val="List Continue 2"/>
    <w:basedOn w:val="Normale"/>
    <w:rsid w:val="00FA4FA5"/>
    <w:pPr>
      <w:spacing w:after="120" w:line="276" w:lineRule="auto"/>
      <w:ind w:left="566"/>
    </w:pPr>
    <w:rPr>
      <w:rFonts w:ascii="Calibri" w:hAnsi="Calibri"/>
      <w:sz w:val="20"/>
      <w:szCs w:val="20"/>
      <w:lang w:val="en-US" w:eastAsia="en-US" w:bidi="en-US"/>
    </w:rPr>
  </w:style>
  <w:style w:type="paragraph" w:styleId="Elencocontinua4">
    <w:name w:val="List Continue 4"/>
    <w:basedOn w:val="Normale"/>
    <w:rsid w:val="00FA4FA5"/>
    <w:pPr>
      <w:spacing w:after="120" w:line="276" w:lineRule="auto"/>
      <w:ind w:left="1132"/>
    </w:pPr>
    <w:rPr>
      <w:rFonts w:ascii="Calibri" w:hAnsi="Calibri"/>
      <w:sz w:val="20"/>
      <w:szCs w:val="20"/>
      <w:lang w:val="en-US" w:eastAsia="en-US" w:bidi="en-US"/>
    </w:rPr>
  </w:style>
  <w:style w:type="paragraph" w:styleId="Elencocontinua5">
    <w:name w:val="List Continue 5"/>
    <w:basedOn w:val="Normale"/>
    <w:rsid w:val="00FA4FA5"/>
    <w:pPr>
      <w:spacing w:after="120" w:line="276" w:lineRule="auto"/>
      <w:ind w:left="1415"/>
    </w:pPr>
    <w:rPr>
      <w:rFonts w:ascii="Calibri" w:hAnsi="Calibri"/>
      <w:sz w:val="20"/>
      <w:szCs w:val="20"/>
      <w:lang w:val="en-US" w:eastAsia="en-US" w:bidi="en-US"/>
    </w:rPr>
  </w:style>
  <w:style w:type="paragraph" w:styleId="Formuladiapertura">
    <w:name w:val="Salutation"/>
    <w:basedOn w:val="Normale"/>
    <w:next w:val="Normale"/>
    <w:link w:val="FormuladiaperturaCarattere"/>
    <w:rsid w:val="00FA4FA5"/>
    <w:pPr>
      <w:spacing w:after="120" w:line="276" w:lineRule="auto"/>
    </w:pPr>
    <w:rPr>
      <w:rFonts w:ascii="Calibri" w:hAnsi="Calibri"/>
      <w:sz w:val="20"/>
      <w:szCs w:val="20"/>
      <w:lang w:val="en-US" w:eastAsia="en-US" w:bidi="en-US"/>
    </w:rPr>
  </w:style>
  <w:style w:type="character" w:customStyle="1" w:styleId="FormuladiaperturaCarattere">
    <w:name w:val="Formula di apertura Carattere"/>
    <w:basedOn w:val="Carpredefinitoparagrafo"/>
    <w:link w:val="Formuladiapertura"/>
    <w:rsid w:val="00FA4FA5"/>
    <w:rPr>
      <w:rFonts w:ascii="Calibri" w:hAnsi="Calibri"/>
      <w:lang w:val="en-US" w:eastAsia="en-US" w:bidi="en-US"/>
    </w:rPr>
  </w:style>
  <w:style w:type="paragraph" w:styleId="Formuladichiusura">
    <w:name w:val="Closing"/>
    <w:basedOn w:val="Normale"/>
    <w:link w:val="FormuladichiusuraCarattere"/>
    <w:rsid w:val="00FA4FA5"/>
    <w:pPr>
      <w:spacing w:after="120" w:line="276" w:lineRule="auto"/>
      <w:ind w:left="4252"/>
    </w:pPr>
    <w:rPr>
      <w:rFonts w:ascii="Calibri" w:hAnsi="Calibri"/>
      <w:sz w:val="20"/>
      <w:szCs w:val="20"/>
      <w:lang w:val="en-US" w:eastAsia="en-US" w:bidi="en-US"/>
    </w:rPr>
  </w:style>
  <w:style w:type="character" w:customStyle="1" w:styleId="FormuladichiusuraCarattere">
    <w:name w:val="Formula di chiusura Carattere"/>
    <w:basedOn w:val="Carpredefinitoparagrafo"/>
    <w:link w:val="Formuladichiusura"/>
    <w:rsid w:val="00FA4FA5"/>
    <w:rPr>
      <w:rFonts w:ascii="Calibri" w:hAnsi="Calibri"/>
      <w:lang w:val="en-US" w:eastAsia="en-US" w:bidi="en-US"/>
    </w:rPr>
  </w:style>
  <w:style w:type="paragraph" w:styleId="Intestazionemessaggio">
    <w:name w:val="Message Header"/>
    <w:basedOn w:val="Normale"/>
    <w:link w:val="IntestazionemessaggioCarattere"/>
    <w:rsid w:val="00FA4FA5"/>
    <w:pPr>
      <w:pBdr>
        <w:top w:val="single" w:sz="6" w:space="1" w:color="auto"/>
        <w:left w:val="single" w:sz="6" w:space="1" w:color="auto"/>
        <w:bottom w:val="single" w:sz="6" w:space="1" w:color="auto"/>
        <w:right w:val="single" w:sz="6" w:space="1" w:color="auto"/>
      </w:pBdr>
      <w:shd w:val="pct20" w:color="auto" w:fill="auto"/>
      <w:spacing w:after="120" w:line="276" w:lineRule="auto"/>
      <w:ind w:left="1134" w:hanging="1134"/>
    </w:pPr>
    <w:rPr>
      <w:rFonts w:ascii="Arial" w:hAnsi="Arial" w:cs="Arial"/>
      <w:lang w:val="en-US" w:eastAsia="en-US" w:bidi="en-US"/>
    </w:rPr>
  </w:style>
  <w:style w:type="character" w:customStyle="1" w:styleId="IntestazionemessaggioCarattere">
    <w:name w:val="Intestazione messaggio Carattere"/>
    <w:basedOn w:val="Carpredefinitoparagrafo"/>
    <w:link w:val="Intestazionemessaggio"/>
    <w:rsid w:val="00FA4FA5"/>
    <w:rPr>
      <w:rFonts w:ascii="Arial" w:hAnsi="Arial" w:cs="Arial"/>
      <w:sz w:val="24"/>
      <w:szCs w:val="24"/>
      <w:shd w:val="pct20" w:color="auto" w:fill="auto"/>
      <w:lang w:val="en-US" w:eastAsia="en-US" w:bidi="en-US"/>
    </w:rPr>
  </w:style>
  <w:style w:type="paragraph" w:styleId="Intestazionenota">
    <w:name w:val="Note Heading"/>
    <w:basedOn w:val="Normale"/>
    <w:next w:val="Normale"/>
    <w:link w:val="IntestazionenotaCarattere"/>
    <w:rsid w:val="00FA4FA5"/>
    <w:pPr>
      <w:spacing w:after="120" w:line="276" w:lineRule="auto"/>
    </w:pPr>
    <w:rPr>
      <w:rFonts w:ascii="Calibri" w:hAnsi="Calibri"/>
      <w:sz w:val="20"/>
      <w:szCs w:val="20"/>
      <w:lang w:val="en-US" w:eastAsia="en-US" w:bidi="en-US"/>
    </w:rPr>
  </w:style>
  <w:style w:type="character" w:customStyle="1" w:styleId="IntestazionenotaCarattere">
    <w:name w:val="Intestazione nota Carattere"/>
    <w:basedOn w:val="Carpredefinitoparagrafo"/>
    <w:link w:val="Intestazionenota"/>
    <w:rsid w:val="00FA4FA5"/>
    <w:rPr>
      <w:rFonts w:ascii="Calibri" w:hAnsi="Calibri"/>
      <w:lang w:val="en-US" w:eastAsia="en-US" w:bidi="en-US"/>
    </w:rPr>
  </w:style>
  <w:style w:type="paragraph" w:styleId="Numeroelenco">
    <w:name w:val="List Number"/>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Numeroelenco2">
    <w:name w:val="List Number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Numeroelenco3">
    <w:name w:val="List Number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Numeroelenco4">
    <w:name w:val="List Number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Numeroelenco5">
    <w:name w:val="List Number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Primorientrocorpodeltesto">
    <w:name w:val="Body Text First Indent"/>
    <w:basedOn w:val="Corpotesto"/>
    <w:link w:val="PrimorientrocorpodeltestoCarattere"/>
    <w:rsid w:val="00FA4FA5"/>
    <w:pPr>
      <w:spacing w:line="276" w:lineRule="auto"/>
      <w:ind w:firstLine="210"/>
    </w:pPr>
    <w:rPr>
      <w:rFonts w:ascii="Calibri" w:hAnsi="Calibri"/>
      <w:lang w:val="en-US" w:eastAsia="en-US" w:bidi="en-US"/>
    </w:rPr>
  </w:style>
  <w:style w:type="character" w:customStyle="1" w:styleId="PrimorientrocorpodeltestoCarattere">
    <w:name w:val="Primo rientro corpo del testo Carattere"/>
    <w:basedOn w:val="CorpotestoCarattere"/>
    <w:link w:val="Primorientrocorpodeltesto"/>
    <w:rsid w:val="00FA4FA5"/>
    <w:rPr>
      <w:rFonts w:ascii="Calibri" w:hAnsi="Calibri"/>
      <w:lang w:val="en-US" w:eastAsia="en-US" w:bidi="en-US"/>
    </w:rPr>
  </w:style>
  <w:style w:type="paragraph" w:styleId="Primorientrocorpodeltesto2">
    <w:name w:val="Body Text First Indent 2"/>
    <w:basedOn w:val="Rientrocorpodeltesto"/>
    <w:link w:val="Primorientrocorpodeltesto2Carattere"/>
    <w:rsid w:val="00FA4FA5"/>
    <w:pPr>
      <w:tabs>
        <w:tab w:val="left" w:pos="-426"/>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10"/>
    </w:pPr>
    <w:rPr>
      <w:sz w:val="20"/>
      <w:szCs w:val="20"/>
      <w:lang w:eastAsia="en-US" w:bidi="en-US"/>
    </w:rPr>
  </w:style>
  <w:style w:type="character" w:customStyle="1" w:styleId="Primorientrocorpodeltesto2Carattere">
    <w:name w:val="Primo rientro corpo del testo 2 Carattere"/>
    <w:basedOn w:val="RientrocorpodeltestoCarattere1"/>
    <w:link w:val="Primorientrocorpodeltesto2"/>
    <w:rsid w:val="00FA4FA5"/>
    <w:rPr>
      <w:sz w:val="24"/>
      <w:szCs w:val="24"/>
      <w:lang w:eastAsia="en-US" w:bidi="en-US"/>
    </w:rPr>
  </w:style>
  <w:style w:type="paragraph" w:styleId="Puntoelenco">
    <w:name w:val="List Bullet"/>
    <w:basedOn w:val="Normale"/>
    <w:rsid w:val="00FA4FA5"/>
    <w:pPr>
      <w:tabs>
        <w:tab w:val="num" w:pos="360"/>
      </w:tabs>
      <w:spacing w:after="120" w:line="276" w:lineRule="auto"/>
      <w:ind w:left="360" w:hanging="360"/>
    </w:pPr>
    <w:rPr>
      <w:rFonts w:ascii="Calibri" w:hAnsi="Calibri"/>
      <w:sz w:val="20"/>
      <w:szCs w:val="20"/>
      <w:lang w:val="en-US" w:eastAsia="en-US" w:bidi="en-US"/>
    </w:rPr>
  </w:style>
  <w:style w:type="paragraph" w:styleId="Puntoelenco2">
    <w:name w:val="List Bullet 2"/>
    <w:basedOn w:val="Normale"/>
    <w:rsid w:val="00FA4FA5"/>
    <w:pPr>
      <w:tabs>
        <w:tab w:val="num" w:pos="643"/>
      </w:tabs>
      <w:spacing w:after="120" w:line="276" w:lineRule="auto"/>
      <w:ind w:left="643" w:hanging="360"/>
    </w:pPr>
    <w:rPr>
      <w:rFonts w:ascii="Calibri" w:hAnsi="Calibri"/>
      <w:sz w:val="20"/>
      <w:szCs w:val="20"/>
      <w:lang w:val="en-US" w:eastAsia="en-US" w:bidi="en-US"/>
    </w:rPr>
  </w:style>
  <w:style w:type="paragraph" w:styleId="Puntoelenco3">
    <w:name w:val="List Bullet 3"/>
    <w:basedOn w:val="Normale"/>
    <w:rsid w:val="00FA4FA5"/>
    <w:pPr>
      <w:tabs>
        <w:tab w:val="num" w:pos="926"/>
      </w:tabs>
      <w:spacing w:after="120" w:line="276" w:lineRule="auto"/>
      <w:ind w:left="926" w:hanging="360"/>
    </w:pPr>
    <w:rPr>
      <w:rFonts w:ascii="Calibri" w:hAnsi="Calibri"/>
      <w:sz w:val="20"/>
      <w:szCs w:val="20"/>
      <w:lang w:val="en-US" w:eastAsia="en-US" w:bidi="en-US"/>
    </w:rPr>
  </w:style>
  <w:style w:type="paragraph" w:styleId="Puntoelenco4">
    <w:name w:val="List Bullet 4"/>
    <w:basedOn w:val="Normale"/>
    <w:rsid w:val="00FA4FA5"/>
    <w:pPr>
      <w:tabs>
        <w:tab w:val="num" w:pos="1209"/>
      </w:tabs>
      <w:spacing w:after="120" w:line="276" w:lineRule="auto"/>
      <w:ind w:left="1209" w:hanging="360"/>
    </w:pPr>
    <w:rPr>
      <w:rFonts w:ascii="Calibri" w:hAnsi="Calibri"/>
      <w:sz w:val="20"/>
      <w:szCs w:val="20"/>
      <w:lang w:val="en-US" w:eastAsia="en-US" w:bidi="en-US"/>
    </w:rPr>
  </w:style>
  <w:style w:type="paragraph" w:styleId="Puntoelenco5">
    <w:name w:val="List Bullet 5"/>
    <w:basedOn w:val="Normale"/>
    <w:rsid w:val="00FA4FA5"/>
    <w:pPr>
      <w:tabs>
        <w:tab w:val="num" w:pos="1492"/>
      </w:tabs>
      <w:spacing w:after="120" w:line="276" w:lineRule="auto"/>
      <w:ind w:left="1492" w:hanging="360"/>
    </w:pPr>
    <w:rPr>
      <w:rFonts w:ascii="Calibri" w:hAnsi="Calibri"/>
      <w:sz w:val="20"/>
      <w:szCs w:val="20"/>
      <w:lang w:val="en-US" w:eastAsia="en-US" w:bidi="en-US"/>
    </w:rPr>
  </w:style>
  <w:style w:type="paragraph" w:styleId="Rientrocorpodeltesto3">
    <w:name w:val="Body Text Indent 3"/>
    <w:basedOn w:val="Normale"/>
    <w:link w:val="Rientrocorpodeltesto3Carattere"/>
    <w:rsid w:val="00FA4FA5"/>
    <w:pPr>
      <w:spacing w:after="120" w:line="276" w:lineRule="auto"/>
      <w:ind w:left="283"/>
    </w:pPr>
    <w:rPr>
      <w:rFonts w:ascii="Calibri" w:hAnsi="Calibri"/>
      <w:sz w:val="16"/>
      <w:szCs w:val="16"/>
      <w:lang w:val="en-US" w:eastAsia="en-US" w:bidi="en-US"/>
    </w:rPr>
  </w:style>
  <w:style w:type="character" w:customStyle="1" w:styleId="Rientrocorpodeltesto3Carattere">
    <w:name w:val="Rientro corpo del testo 3 Carattere"/>
    <w:basedOn w:val="Carpredefinitoparagrafo"/>
    <w:link w:val="Rientrocorpodeltesto3"/>
    <w:rsid w:val="00FA4FA5"/>
    <w:rPr>
      <w:rFonts w:ascii="Calibri" w:hAnsi="Calibri"/>
      <w:sz w:val="16"/>
      <w:szCs w:val="16"/>
      <w:lang w:val="en-US" w:eastAsia="en-US" w:bidi="en-US"/>
    </w:rPr>
  </w:style>
  <w:style w:type="character" w:customStyle="1" w:styleId="TestocommentoCarattere">
    <w:name w:val="Testo commento Carattere"/>
    <w:basedOn w:val="Carpredefinitoparagrafo"/>
    <w:link w:val="Testocommento"/>
    <w:semiHidden/>
    <w:rsid w:val="00FA4FA5"/>
    <w:rPr>
      <w:lang w:val="en-US" w:eastAsia="en-US" w:bidi="en-US"/>
    </w:rPr>
  </w:style>
  <w:style w:type="paragraph" w:styleId="Testocommento">
    <w:name w:val="annotation text"/>
    <w:basedOn w:val="Normale"/>
    <w:link w:val="TestocommentoCarattere"/>
    <w:semiHidden/>
    <w:rsid w:val="00FA4FA5"/>
    <w:pPr>
      <w:spacing w:after="120" w:line="276" w:lineRule="auto"/>
    </w:pPr>
    <w:rPr>
      <w:sz w:val="20"/>
      <w:szCs w:val="20"/>
      <w:lang w:val="en-US" w:eastAsia="en-US" w:bidi="en-US"/>
    </w:rPr>
  </w:style>
  <w:style w:type="character" w:customStyle="1" w:styleId="TestocommentoCarattere1">
    <w:name w:val="Testo commento Carattere1"/>
    <w:basedOn w:val="Carpredefinitoparagrafo"/>
    <w:uiPriority w:val="99"/>
    <w:semiHidden/>
    <w:rsid w:val="00FA4FA5"/>
  </w:style>
  <w:style w:type="character" w:customStyle="1" w:styleId="SoggettocommentoCarattere">
    <w:name w:val="Soggetto commento Carattere"/>
    <w:basedOn w:val="TestocommentoCarattere"/>
    <w:link w:val="Soggettocommento"/>
    <w:semiHidden/>
    <w:rsid w:val="00FA4FA5"/>
    <w:rPr>
      <w:b/>
      <w:bCs/>
      <w:lang w:val="en-US" w:eastAsia="en-US" w:bidi="en-US"/>
    </w:rPr>
  </w:style>
  <w:style w:type="paragraph" w:styleId="Soggettocommento">
    <w:name w:val="annotation subject"/>
    <w:basedOn w:val="Testocommento"/>
    <w:next w:val="Testocommento"/>
    <w:link w:val="SoggettocommentoCarattere"/>
    <w:semiHidden/>
    <w:rsid w:val="00FA4FA5"/>
    <w:rPr>
      <w:b/>
      <w:bCs/>
    </w:rPr>
  </w:style>
  <w:style w:type="character" w:customStyle="1" w:styleId="SoggettocommentoCarattere1">
    <w:name w:val="Soggetto commento Carattere1"/>
    <w:basedOn w:val="TestocommentoCarattere1"/>
    <w:uiPriority w:val="99"/>
    <w:semiHidden/>
    <w:rsid w:val="00FA4FA5"/>
    <w:rPr>
      <w:b/>
      <w:bCs/>
    </w:rPr>
  </w:style>
  <w:style w:type="paragraph" w:styleId="Testodelblocco">
    <w:name w:val="Block Text"/>
    <w:basedOn w:val="Normale"/>
    <w:rsid w:val="00FA4FA5"/>
    <w:pPr>
      <w:spacing w:after="120" w:line="276" w:lineRule="auto"/>
      <w:ind w:left="1440" w:right="1440"/>
    </w:pPr>
    <w:rPr>
      <w:rFonts w:ascii="Calibri" w:hAnsi="Calibri"/>
      <w:sz w:val="20"/>
      <w:szCs w:val="20"/>
      <w:lang w:val="en-US" w:eastAsia="en-US" w:bidi="en-US"/>
    </w:rPr>
  </w:style>
  <w:style w:type="character" w:customStyle="1" w:styleId="TestomacroCarattere">
    <w:name w:val="Testo macro Carattere"/>
    <w:basedOn w:val="Carpredefinitoparagrafo"/>
    <w:link w:val="Testomacro"/>
    <w:semiHidden/>
    <w:rsid w:val="00FA4FA5"/>
    <w:rPr>
      <w:rFonts w:ascii="Courier New" w:hAnsi="Courier New" w:cs="Courier New"/>
      <w:lang w:val="it-IT" w:eastAsia="it-IT" w:bidi="ar-SA"/>
    </w:rPr>
  </w:style>
  <w:style w:type="paragraph" w:styleId="Testomacro">
    <w:name w:val="macro"/>
    <w:link w:val="TestomacroCarattere"/>
    <w:semiHidden/>
    <w:rsid w:val="00FA4FA5"/>
    <w:pPr>
      <w:tabs>
        <w:tab w:val="left" w:pos="480"/>
        <w:tab w:val="left" w:pos="960"/>
        <w:tab w:val="left" w:pos="1440"/>
        <w:tab w:val="left" w:pos="1920"/>
        <w:tab w:val="left" w:pos="2400"/>
        <w:tab w:val="left" w:pos="2880"/>
        <w:tab w:val="left" w:pos="3360"/>
        <w:tab w:val="left" w:pos="3840"/>
        <w:tab w:val="left" w:pos="4320"/>
      </w:tabs>
      <w:spacing w:after="120" w:line="276" w:lineRule="auto"/>
    </w:pPr>
    <w:rPr>
      <w:rFonts w:ascii="Courier New" w:hAnsi="Courier New" w:cs="Courier New"/>
    </w:rPr>
  </w:style>
  <w:style w:type="character" w:customStyle="1" w:styleId="TestomacroCarattere1">
    <w:name w:val="Testo macro Carattere1"/>
    <w:basedOn w:val="Carpredefinitoparagrafo"/>
    <w:uiPriority w:val="99"/>
    <w:semiHidden/>
    <w:rsid w:val="00FA4FA5"/>
    <w:rPr>
      <w:rFonts w:ascii="Courier New" w:hAnsi="Courier New" w:cs="Courier New"/>
    </w:rPr>
  </w:style>
  <w:style w:type="paragraph" w:styleId="Testonormale">
    <w:name w:val="Plain Text"/>
    <w:basedOn w:val="Normale"/>
    <w:link w:val="TestonormaleCarattere"/>
    <w:rsid w:val="00FA4FA5"/>
    <w:pPr>
      <w:spacing w:after="120" w:line="276" w:lineRule="auto"/>
    </w:pPr>
    <w:rPr>
      <w:rFonts w:ascii="Courier New" w:hAnsi="Courier New" w:cs="Courier New"/>
      <w:sz w:val="20"/>
      <w:szCs w:val="20"/>
      <w:lang w:val="en-US" w:eastAsia="en-US" w:bidi="en-US"/>
    </w:rPr>
  </w:style>
  <w:style w:type="character" w:customStyle="1" w:styleId="TestonormaleCarattere">
    <w:name w:val="Testo normale Carattere"/>
    <w:basedOn w:val="Carpredefinitoparagrafo"/>
    <w:link w:val="Testonormale"/>
    <w:rsid w:val="00FA4FA5"/>
    <w:rPr>
      <w:rFonts w:ascii="Courier New" w:hAnsi="Courier New" w:cs="Courier New"/>
      <w:lang w:val="en-US" w:eastAsia="en-US" w:bidi="en-US"/>
    </w:rPr>
  </w:style>
  <w:style w:type="character" w:customStyle="1" w:styleId="TestonotaapidipaginaCarattere">
    <w:name w:val="Testo nota a piè di pagina Carattere"/>
    <w:basedOn w:val="Carpredefinitoparagrafo"/>
    <w:link w:val="Testonotaapidipagina"/>
    <w:semiHidden/>
    <w:rsid w:val="00FA4FA5"/>
    <w:rPr>
      <w:lang w:val="en-US" w:eastAsia="en-US" w:bidi="en-US"/>
    </w:rPr>
  </w:style>
  <w:style w:type="paragraph" w:styleId="Testonotaapidipagina">
    <w:name w:val="footnote text"/>
    <w:basedOn w:val="Normale"/>
    <w:link w:val="TestonotaapidipaginaCarattere"/>
    <w:semiHidden/>
    <w:rsid w:val="00FA4FA5"/>
    <w:pPr>
      <w:spacing w:after="120" w:line="276" w:lineRule="auto"/>
    </w:pPr>
    <w:rPr>
      <w:sz w:val="20"/>
      <w:szCs w:val="20"/>
      <w:lang w:val="en-US" w:eastAsia="en-US" w:bidi="en-US"/>
    </w:rPr>
  </w:style>
  <w:style w:type="character" w:customStyle="1" w:styleId="TestonotaapidipaginaCarattere1">
    <w:name w:val="Testo nota a piè di pagina Carattere1"/>
    <w:basedOn w:val="Carpredefinitoparagrafo"/>
    <w:uiPriority w:val="99"/>
    <w:semiHidden/>
    <w:rsid w:val="00FA4FA5"/>
  </w:style>
  <w:style w:type="character" w:customStyle="1" w:styleId="TestonotadichiusuraCarattere">
    <w:name w:val="Testo nota di chiusura Carattere"/>
    <w:basedOn w:val="Carpredefinitoparagrafo"/>
    <w:link w:val="Testonotadichiusura"/>
    <w:semiHidden/>
    <w:rsid w:val="00FA4FA5"/>
    <w:rPr>
      <w:lang w:val="en-US" w:eastAsia="en-US" w:bidi="en-US"/>
    </w:rPr>
  </w:style>
  <w:style w:type="paragraph" w:styleId="Testonotadichiusura">
    <w:name w:val="endnote text"/>
    <w:basedOn w:val="Normale"/>
    <w:link w:val="TestonotadichiusuraCarattere"/>
    <w:semiHidden/>
    <w:rsid w:val="00FA4FA5"/>
    <w:pPr>
      <w:spacing w:after="120" w:line="276" w:lineRule="auto"/>
    </w:pPr>
    <w:rPr>
      <w:sz w:val="20"/>
      <w:szCs w:val="20"/>
      <w:lang w:val="en-US" w:eastAsia="en-US" w:bidi="en-US"/>
    </w:rPr>
  </w:style>
  <w:style w:type="character" w:customStyle="1" w:styleId="TestonotadichiusuraCarattere1">
    <w:name w:val="Testo nota di chiusura Carattere1"/>
    <w:basedOn w:val="Carpredefinitoparagrafo"/>
    <w:uiPriority w:val="99"/>
    <w:semiHidden/>
    <w:rsid w:val="00FA4FA5"/>
  </w:style>
  <w:style w:type="character" w:styleId="MacchinadascrivereHTML">
    <w:name w:val="HTML Typewriter"/>
    <w:basedOn w:val="Carpredefinitoparagrafo"/>
    <w:rsid w:val="00FA4FA5"/>
    <w:rPr>
      <w:rFonts w:ascii="Courier New" w:eastAsia="Times New Roman" w:hAnsi="Courier New" w:cs="Courier New"/>
      <w:sz w:val="20"/>
      <w:szCs w:val="20"/>
    </w:rPr>
  </w:style>
  <w:style w:type="character" w:customStyle="1" w:styleId="testo">
    <w:name w:val="testo"/>
    <w:basedOn w:val="Carpredefinitoparagrafo"/>
    <w:rsid w:val="00FA4FA5"/>
    <w:rPr>
      <w:rFonts w:ascii="Times New Roman" w:hAnsi="Times New Roman" w:cs="Times New Roman" w:hint="default"/>
      <w:color w:val="000000"/>
      <w:sz w:val="24"/>
      <w:szCs w:val="24"/>
    </w:rPr>
  </w:style>
  <w:style w:type="paragraph" w:customStyle="1" w:styleId="p00">
    <w:name w:val="p00"/>
    <w:basedOn w:val="Normale"/>
    <w:rsid w:val="00FA4FA5"/>
    <w:pPr>
      <w:spacing w:after="120" w:line="276" w:lineRule="auto"/>
    </w:pPr>
    <w:rPr>
      <w:rFonts w:ascii="Arial" w:hAnsi="Arial" w:cs="Arial"/>
      <w:color w:val="000000"/>
      <w:sz w:val="10"/>
      <w:szCs w:val="10"/>
      <w:lang w:bidi="en-US"/>
    </w:rPr>
  </w:style>
  <w:style w:type="paragraph" w:customStyle="1" w:styleId="p8">
    <w:name w:val="p8"/>
    <w:basedOn w:val="Normale"/>
    <w:rsid w:val="00FA4FA5"/>
    <w:pPr>
      <w:spacing w:after="120" w:line="276" w:lineRule="auto"/>
    </w:pPr>
    <w:rPr>
      <w:rFonts w:ascii="Arial" w:hAnsi="Arial" w:cs="Arial"/>
      <w:b/>
      <w:bCs/>
      <w:color w:val="000000"/>
      <w:sz w:val="22"/>
      <w:szCs w:val="22"/>
      <w:lang w:bidi="en-US"/>
    </w:rPr>
  </w:style>
  <w:style w:type="paragraph" w:customStyle="1" w:styleId="p9">
    <w:name w:val="p9"/>
    <w:basedOn w:val="Normale"/>
    <w:rsid w:val="00FA4FA5"/>
    <w:pPr>
      <w:spacing w:before="60" w:after="60" w:line="276" w:lineRule="auto"/>
    </w:pPr>
    <w:rPr>
      <w:rFonts w:ascii="Arial" w:hAnsi="Arial" w:cs="Arial"/>
      <w:color w:val="000000"/>
      <w:sz w:val="20"/>
      <w:szCs w:val="20"/>
      <w:lang w:bidi="en-US"/>
    </w:rPr>
  </w:style>
  <w:style w:type="character" w:customStyle="1" w:styleId="Titolo10">
    <w:name w:val="Titolo1"/>
    <w:basedOn w:val="Carpredefinitoparagrafo"/>
    <w:rsid w:val="00FA4FA5"/>
  </w:style>
  <w:style w:type="paragraph" w:customStyle="1" w:styleId="bgalpha">
    <w:name w:val="bgalpha"/>
    <w:basedOn w:val="Normale"/>
    <w:rsid w:val="00FA4FA5"/>
    <w:pPr>
      <w:spacing w:before="100" w:beforeAutospacing="1" w:after="100" w:afterAutospacing="1" w:line="276" w:lineRule="auto"/>
    </w:pPr>
    <w:rPr>
      <w:rFonts w:ascii="Calibri" w:hAnsi="Calibri"/>
      <w:lang w:bidi="en-US"/>
    </w:rPr>
  </w:style>
  <w:style w:type="character" w:customStyle="1" w:styleId="postbody">
    <w:name w:val="postbody"/>
    <w:basedOn w:val="Carpredefinitoparagrafo"/>
    <w:rsid w:val="00FA4FA5"/>
    <w:rPr>
      <w:rFonts w:ascii="Verdana" w:hAnsi="Verdana" w:hint="default"/>
      <w:sz w:val="17"/>
      <w:szCs w:val="17"/>
    </w:rPr>
  </w:style>
  <w:style w:type="paragraph" w:customStyle="1" w:styleId="style3">
    <w:name w:val="style3"/>
    <w:basedOn w:val="Normale"/>
    <w:rsid w:val="00FA4FA5"/>
    <w:pPr>
      <w:spacing w:before="100" w:beforeAutospacing="1" w:after="100" w:afterAutospacing="1" w:line="276" w:lineRule="auto"/>
    </w:pPr>
    <w:rPr>
      <w:rFonts w:ascii="Calibri" w:hAnsi="Calibri"/>
      <w:sz w:val="27"/>
      <w:szCs w:val="27"/>
      <w:lang w:bidi="en-US"/>
    </w:rPr>
  </w:style>
  <w:style w:type="paragraph" w:customStyle="1" w:styleId="style4">
    <w:name w:val="style4"/>
    <w:basedOn w:val="Normale"/>
    <w:rsid w:val="00FA4FA5"/>
    <w:pPr>
      <w:spacing w:before="100" w:beforeAutospacing="1" w:after="100" w:afterAutospacing="1" w:line="276" w:lineRule="auto"/>
    </w:pPr>
    <w:rPr>
      <w:rFonts w:ascii="Calibri" w:hAnsi="Calibri"/>
      <w:sz w:val="27"/>
      <w:szCs w:val="27"/>
      <w:lang w:bidi="en-US"/>
    </w:rPr>
  </w:style>
  <w:style w:type="character" w:customStyle="1" w:styleId="style31">
    <w:name w:val="style31"/>
    <w:basedOn w:val="Carpredefinitoparagrafo"/>
    <w:rsid w:val="00FA4FA5"/>
    <w:rPr>
      <w:b/>
      <w:bCs/>
      <w:sz w:val="36"/>
      <w:szCs w:val="36"/>
    </w:rPr>
  </w:style>
  <w:style w:type="character" w:customStyle="1" w:styleId="style61">
    <w:name w:val="style61"/>
    <w:basedOn w:val="Carpredefinitoparagrafo"/>
    <w:rsid w:val="00FA4FA5"/>
    <w:rPr>
      <w:b/>
      <w:bCs/>
      <w:sz w:val="27"/>
      <w:szCs w:val="27"/>
    </w:rPr>
  </w:style>
  <w:style w:type="paragraph" w:customStyle="1" w:styleId="cssfichatext">
    <w:name w:val="cssfichatext"/>
    <w:basedOn w:val="Normale"/>
    <w:rsid w:val="00FA4FA5"/>
    <w:pPr>
      <w:spacing w:before="100" w:beforeAutospacing="1" w:after="100" w:afterAutospacing="1" w:line="270" w:lineRule="atLeast"/>
    </w:pPr>
    <w:rPr>
      <w:rFonts w:ascii="Verdana" w:hAnsi="Verdana"/>
      <w:color w:val="333333"/>
      <w:sz w:val="16"/>
      <w:szCs w:val="16"/>
      <w:lang w:bidi="en-US"/>
    </w:rPr>
  </w:style>
  <w:style w:type="character" w:customStyle="1" w:styleId="cssfichatitle1">
    <w:name w:val="cssfichatitle1"/>
    <w:basedOn w:val="Carpredefinitoparagrafo"/>
    <w:rsid w:val="00FA4FA5"/>
    <w:rPr>
      <w:rFonts w:ascii="Verdana" w:hAnsi="Verdana" w:hint="default"/>
      <w:b w:val="0"/>
      <w:bCs w:val="0"/>
      <w:strike w:val="0"/>
      <w:dstrike w:val="0"/>
      <w:color w:val="FFFFFF"/>
      <w:sz w:val="16"/>
      <w:szCs w:val="16"/>
      <w:u w:val="none"/>
      <w:effect w:val="none"/>
    </w:rPr>
  </w:style>
  <w:style w:type="character" w:customStyle="1" w:styleId="isorderdescription">
    <w:name w:val="isorderdescription"/>
    <w:basedOn w:val="Carpredefinitoparagrafo"/>
    <w:rsid w:val="00FA4FA5"/>
    <w:rPr>
      <w:rFonts w:ascii="Arial" w:hAnsi="Arial" w:cs="Arial" w:hint="default"/>
      <w:color w:val="00122C"/>
      <w:sz w:val="18"/>
      <w:szCs w:val="18"/>
    </w:rPr>
  </w:style>
  <w:style w:type="character" w:customStyle="1" w:styleId="listdata1">
    <w:name w:val="listdata1"/>
    <w:basedOn w:val="Carpredefinitoparagrafo"/>
    <w:rsid w:val="00FA4FA5"/>
    <w:rPr>
      <w:rFonts w:ascii="Arial" w:hAnsi="Arial" w:cs="Arial" w:hint="default"/>
      <w:color w:val="000000"/>
      <w:sz w:val="18"/>
      <w:szCs w:val="18"/>
    </w:rPr>
  </w:style>
  <w:style w:type="paragraph" w:customStyle="1" w:styleId="artikkeldato">
    <w:name w:val="artikkel_dato"/>
    <w:basedOn w:val="Normale"/>
    <w:rsid w:val="00FA4FA5"/>
    <w:pPr>
      <w:spacing w:after="120" w:line="276" w:lineRule="auto"/>
    </w:pPr>
    <w:rPr>
      <w:rFonts w:ascii="Verdana" w:hAnsi="Verdana"/>
      <w:color w:val="000000"/>
      <w:sz w:val="14"/>
      <w:szCs w:val="14"/>
      <w:lang w:bidi="en-US"/>
    </w:rPr>
  </w:style>
  <w:style w:type="paragraph" w:customStyle="1" w:styleId="artikkelhead">
    <w:name w:val="artikkel_head"/>
    <w:basedOn w:val="Normale"/>
    <w:rsid w:val="00FA4FA5"/>
    <w:pPr>
      <w:spacing w:after="120" w:line="276" w:lineRule="auto"/>
    </w:pPr>
    <w:rPr>
      <w:rFonts w:ascii="Verdana" w:hAnsi="Verdana"/>
      <w:b/>
      <w:bCs/>
      <w:color w:val="000000"/>
      <w:sz w:val="27"/>
      <w:szCs w:val="27"/>
      <w:lang w:bidi="en-US"/>
    </w:rPr>
  </w:style>
  <w:style w:type="character" w:customStyle="1" w:styleId="albanyrecordssubtext1">
    <w:name w:val="albanyrecordssubtext1"/>
    <w:basedOn w:val="Carpredefinitoparagrafo"/>
    <w:rsid w:val="00FA4FA5"/>
    <w:rPr>
      <w:rFonts w:ascii="Verdana" w:hAnsi="Verdana" w:hint="default"/>
      <w:b/>
      <w:bCs/>
      <w:color w:val="006633"/>
      <w:sz w:val="15"/>
      <w:szCs w:val="15"/>
    </w:rPr>
  </w:style>
  <w:style w:type="character" w:customStyle="1" w:styleId="head1">
    <w:name w:val="head1"/>
    <w:basedOn w:val="Carpredefinitoparagrafo"/>
    <w:rsid w:val="00FA4FA5"/>
    <w:rPr>
      <w:b/>
      <w:bCs/>
      <w:color w:val="003F6D"/>
      <w:sz w:val="27"/>
      <w:szCs w:val="27"/>
    </w:rPr>
  </w:style>
  <w:style w:type="paragraph" w:customStyle="1" w:styleId="cl">
    <w:name w:val="cl"/>
    <w:basedOn w:val="Normale"/>
    <w:rsid w:val="00FA4FA5"/>
    <w:pPr>
      <w:spacing w:before="100" w:beforeAutospacing="1" w:after="100" w:afterAutospacing="1"/>
    </w:pPr>
  </w:style>
  <w:style w:type="character" w:customStyle="1" w:styleId="bluboldtitoli1">
    <w:name w:val="bluboldtitoli1"/>
    <w:basedOn w:val="Carpredefinitoparagrafo"/>
    <w:rsid w:val="00FA4FA5"/>
    <w:rPr>
      <w:rFonts w:ascii="Verdana" w:hAnsi="Verdana" w:hint="default"/>
      <w:b/>
      <w:bCs/>
      <w:strike w:val="0"/>
      <w:dstrike w:val="0"/>
      <w:color w:val="01386B"/>
      <w:sz w:val="23"/>
      <w:szCs w:val="23"/>
      <w:u w:val="none"/>
      <w:effect w:val="none"/>
    </w:rPr>
  </w:style>
  <w:style w:type="character" w:customStyle="1" w:styleId="rosso11bold1">
    <w:name w:val="rosso11bold1"/>
    <w:basedOn w:val="Carpredefinitoparagrafo"/>
    <w:rsid w:val="00FA4FA5"/>
    <w:rPr>
      <w:rFonts w:ascii="Verdana" w:hAnsi="Verdana" w:hint="default"/>
      <w:b/>
      <w:bCs/>
      <w:strike w:val="0"/>
      <w:dstrike w:val="0"/>
      <w:color w:val="CC0000"/>
      <w:sz w:val="17"/>
      <w:szCs w:val="17"/>
      <w:u w:val="none"/>
      <w:effect w:val="none"/>
    </w:rPr>
  </w:style>
  <w:style w:type="character" w:customStyle="1" w:styleId="a13g1">
    <w:name w:val="a13g1"/>
    <w:basedOn w:val="Carpredefinitoparagrafo"/>
    <w:rsid w:val="00FA4FA5"/>
    <w:rPr>
      <w:rFonts w:ascii="Arial" w:hAnsi="Arial" w:cs="Arial" w:hint="default"/>
      <w:color w:val="4F4F4F"/>
      <w:sz w:val="20"/>
      <w:szCs w:val="20"/>
    </w:rPr>
  </w:style>
  <w:style w:type="paragraph" w:customStyle="1" w:styleId="header2">
    <w:name w:val="header2"/>
    <w:basedOn w:val="Normale"/>
    <w:rsid w:val="00FA4FA5"/>
    <w:pPr>
      <w:spacing w:before="180" w:after="180"/>
    </w:pPr>
    <w:rPr>
      <w:b/>
      <w:bCs/>
      <w:sz w:val="18"/>
      <w:szCs w:val="18"/>
    </w:rPr>
  </w:style>
  <w:style w:type="paragraph" w:customStyle="1" w:styleId="txt2">
    <w:name w:val="txt2"/>
    <w:basedOn w:val="Normale"/>
    <w:rsid w:val="00FA4FA5"/>
    <w:pPr>
      <w:spacing w:before="180" w:after="150" w:line="210" w:lineRule="atLeast"/>
    </w:pPr>
    <w:rPr>
      <w:sz w:val="17"/>
      <w:szCs w:val="17"/>
    </w:rPr>
  </w:style>
  <w:style w:type="character" w:customStyle="1" w:styleId="klink">
    <w:name w:val="klink"/>
    <w:basedOn w:val="Carpredefinitoparagrafo"/>
    <w:rsid w:val="00FA4FA5"/>
  </w:style>
  <w:style w:type="character" w:customStyle="1" w:styleId="piece">
    <w:name w:val="piece"/>
    <w:basedOn w:val="Carpredefinitoparagrafo"/>
    <w:rsid w:val="00FA4FA5"/>
  </w:style>
  <w:style w:type="character" w:customStyle="1" w:styleId="time">
    <w:name w:val="time"/>
    <w:basedOn w:val="Carpredefinitoparagrafo"/>
    <w:rsid w:val="00FA4FA5"/>
  </w:style>
  <w:style w:type="character" w:customStyle="1" w:styleId="piecewsub">
    <w:name w:val="piecewsub"/>
    <w:basedOn w:val="Carpredefinitoparagrafo"/>
    <w:rsid w:val="00FA4FA5"/>
  </w:style>
  <w:style w:type="character" w:customStyle="1" w:styleId="subpiece">
    <w:name w:val="subpiece"/>
    <w:basedOn w:val="Carpredefinitoparagrafo"/>
    <w:rsid w:val="00FA4FA5"/>
  </w:style>
  <w:style w:type="character" w:customStyle="1" w:styleId="c3">
    <w:name w:val="c3"/>
    <w:basedOn w:val="Carpredefinitoparagrafo"/>
    <w:rsid w:val="00FA4FA5"/>
  </w:style>
  <w:style w:type="paragraph" w:customStyle="1" w:styleId="navbox-lige">
    <w:name w:val="navbox-lige"/>
    <w:basedOn w:val="Normale"/>
    <w:rsid w:val="00FA4FA5"/>
    <w:pPr>
      <w:shd w:val="clear" w:color="auto" w:fill="F7F7F7"/>
      <w:spacing w:before="100" w:beforeAutospacing="1" w:after="100" w:afterAutospacing="1"/>
    </w:pPr>
  </w:style>
  <w:style w:type="paragraph" w:customStyle="1" w:styleId="navbox-ulige">
    <w:name w:val="navbox-ulige"/>
    <w:basedOn w:val="Normale"/>
    <w:rsid w:val="00FA4FA5"/>
    <w:pPr>
      <w:spacing w:before="100" w:beforeAutospacing="1" w:after="100" w:afterAutospacing="1"/>
    </w:pPr>
  </w:style>
  <w:style w:type="paragraph" w:customStyle="1" w:styleId="tickerstatusdone">
    <w:name w:val="tickerstatus_done"/>
    <w:basedOn w:val="Normale"/>
    <w:rsid w:val="00FA4FA5"/>
    <w:pPr>
      <w:spacing w:before="100" w:beforeAutospacing="1" w:after="100" w:afterAutospacing="1"/>
    </w:pPr>
    <w:rPr>
      <w:strike/>
    </w:rPr>
  </w:style>
  <w:style w:type="paragraph" w:customStyle="1" w:styleId="tickerstatuslocal">
    <w:name w:val="tickerstatus_local"/>
    <w:basedOn w:val="Normale"/>
    <w:rsid w:val="00FA4FA5"/>
    <w:pPr>
      <w:spacing w:before="100" w:beforeAutospacing="1" w:after="100" w:afterAutospacing="1"/>
    </w:pPr>
    <w:rPr>
      <w:strike/>
    </w:rPr>
  </w:style>
  <w:style w:type="paragraph" w:customStyle="1" w:styleId="tickerstatuswontfix">
    <w:name w:val="tickerstatus_wontfix"/>
    <w:basedOn w:val="Normale"/>
    <w:rsid w:val="00FA4FA5"/>
    <w:pPr>
      <w:spacing w:before="100" w:beforeAutospacing="1" w:after="100" w:afterAutospacing="1"/>
    </w:pPr>
    <w:rPr>
      <w:strike/>
    </w:rPr>
  </w:style>
  <w:style w:type="paragraph" w:customStyle="1" w:styleId="tickerstatussimiliar">
    <w:name w:val="tickerstatus_similiar"/>
    <w:basedOn w:val="Normale"/>
    <w:rsid w:val="00FA4FA5"/>
    <w:pPr>
      <w:spacing w:before="100" w:beforeAutospacing="1" w:after="100" w:afterAutospacing="1"/>
    </w:pPr>
    <w:rPr>
      <w:strike/>
    </w:rPr>
  </w:style>
  <w:style w:type="paragraph" w:customStyle="1" w:styleId="detail">
    <w:name w:val="detail"/>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details">
    <w:name w:val="details"/>
    <w:basedOn w:val="Normale"/>
    <w:rsid w:val="00FA4FA5"/>
    <w:pPr>
      <w:pBdr>
        <w:top w:val="single" w:sz="4" w:space="1" w:color="E7E7E7"/>
        <w:left w:val="single" w:sz="2" w:space="3" w:color="E7E7E7"/>
        <w:bottom w:val="single" w:sz="4" w:space="1" w:color="E7E7E7"/>
        <w:right w:val="single" w:sz="2" w:space="3" w:color="E7E7E7"/>
      </w:pBdr>
      <w:shd w:val="clear" w:color="auto" w:fill="FDFDFD"/>
      <w:spacing w:after="168"/>
      <w:ind w:left="480"/>
    </w:pPr>
    <w:rPr>
      <w:sz w:val="23"/>
      <w:szCs w:val="23"/>
    </w:rPr>
  </w:style>
  <w:style w:type="paragraph" w:customStyle="1" w:styleId="mw-plusminus-pos">
    <w:name w:val="mw-plusminus-pos"/>
    <w:basedOn w:val="Normale"/>
    <w:rsid w:val="00FA4FA5"/>
    <w:pPr>
      <w:spacing w:before="100" w:beforeAutospacing="1" w:after="100" w:afterAutospacing="1"/>
    </w:pPr>
    <w:rPr>
      <w:color w:val="008000"/>
    </w:rPr>
  </w:style>
  <w:style w:type="paragraph" w:customStyle="1" w:styleId="mw-plusminus-neg">
    <w:name w:val="mw-plusminus-neg"/>
    <w:basedOn w:val="Normale"/>
    <w:rsid w:val="00FA4FA5"/>
    <w:pPr>
      <w:spacing w:before="100" w:beforeAutospacing="1" w:after="100" w:afterAutospacing="1"/>
    </w:pPr>
    <w:rPr>
      <w:color w:val="FF0000"/>
    </w:rPr>
  </w:style>
  <w:style w:type="paragraph" w:customStyle="1" w:styleId="infoboks-start1">
    <w:name w:val="infoboks-start1"/>
    <w:basedOn w:val="Normale"/>
    <w:rsid w:val="00FA4FA5"/>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left="240"/>
    </w:pPr>
    <w:rPr>
      <w:sz w:val="22"/>
      <w:szCs w:val="22"/>
    </w:rPr>
  </w:style>
  <w:style w:type="paragraph" w:customStyle="1" w:styleId="infoboks-start2">
    <w:name w:val="infoboks-start2"/>
    <w:basedOn w:val="Normale"/>
    <w:rsid w:val="00FA4FA5"/>
    <w:pPr>
      <w:shd w:val="clear" w:color="auto" w:fill="CCCCFF"/>
      <w:spacing w:before="100" w:beforeAutospacing="1" w:after="100" w:afterAutospacing="1"/>
      <w:jc w:val="center"/>
    </w:pPr>
  </w:style>
  <w:style w:type="paragraph" w:customStyle="1" w:styleId="infoboks-start3">
    <w:name w:val="infoboks-start3"/>
    <w:basedOn w:val="Normale"/>
    <w:rsid w:val="00FA4FA5"/>
    <w:pPr>
      <w:pBdr>
        <w:top w:val="single" w:sz="12" w:space="0" w:color="CCCCFF"/>
        <w:bottom w:val="single" w:sz="12" w:space="0" w:color="CCCCFF"/>
      </w:pBdr>
      <w:spacing w:before="100" w:beforeAutospacing="1" w:after="96"/>
    </w:pPr>
    <w:rPr>
      <w:b/>
      <w:bCs/>
      <w:sz w:val="31"/>
      <w:szCs w:val="31"/>
    </w:rPr>
  </w:style>
  <w:style w:type="paragraph" w:customStyle="1" w:styleId="infoboks-overskrift-td">
    <w:name w:val="infoboks-overskrift-td"/>
    <w:basedOn w:val="Normale"/>
    <w:rsid w:val="00FA4FA5"/>
    <w:pPr>
      <w:spacing w:before="100" w:beforeAutospacing="1" w:after="100" w:afterAutospacing="1"/>
      <w:jc w:val="center"/>
    </w:pPr>
    <w:rPr>
      <w:b/>
      <w:bCs/>
      <w:sz w:val="25"/>
      <w:szCs w:val="25"/>
    </w:rPr>
  </w:style>
  <w:style w:type="paragraph" w:customStyle="1" w:styleId="infoboks-billede">
    <w:name w:val="infoboks-billede"/>
    <w:basedOn w:val="Normale"/>
    <w:rsid w:val="00FA4FA5"/>
    <w:pPr>
      <w:spacing w:before="100" w:beforeAutospacing="1" w:after="100" w:afterAutospacing="1"/>
      <w:jc w:val="center"/>
    </w:pPr>
  </w:style>
  <w:style w:type="paragraph" w:customStyle="1" w:styleId="infoboks-billedetekst">
    <w:name w:val="infoboks-billedetekst"/>
    <w:basedOn w:val="Normale"/>
    <w:rsid w:val="00FA4FA5"/>
    <w:pPr>
      <w:spacing w:before="100" w:beforeAutospacing="1" w:after="100" w:afterAutospacing="1"/>
      <w:jc w:val="center"/>
    </w:pPr>
  </w:style>
  <w:style w:type="paragraph" w:customStyle="1" w:styleId="infoboks-celle1-td">
    <w:name w:val="infoboks-celle1-td"/>
    <w:basedOn w:val="Normale"/>
    <w:rsid w:val="00FA4FA5"/>
    <w:pPr>
      <w:pBdr>
        <w:bottom w:val="single" w:sz="4" w:space="0" w:color="D3D3D3"/>
      </w:pBdr>
      <w:spacing w:before="100" w:beforeAutospacing="1" w:after="100" w:afterAutospacing="1"/>
    </w:pPr>
    <w:rPr>
      <w:b/>
      <w:bCs/>
    </w:rPr>
  </w:style>
  <w:style w:type="paragraph" w:customStyle="1" w:styleId="infoboks-celle2">
    <w:name w:val="infoboks-celle2"/>
    <w:basedOn w:val="Normale"/>
    <w:rsid w:val="00FA4FA5"/>
    <w:pPr>
      <w:pBdr>
        <w:bottom w:val="single" w:sz="4" w:space="0" w:color="D3D3D3"/>
      </w:pBdr>
      <w:spacing w:before="100" w:beforeAutospacing="1" w:after="100" w:afterAutospacing="1"/>
    </w:pPr>
  </w:style>
  <w:style w:type="paragraph" w:customStyle="1" w:styleId="infoboks-overskrift-tr">
    <w:name w:val="infoboks-overskrift-tr"/>
    <w:basedOn w:val="Normale"/>
    <w:rsid w:val="00FA4FA5"/>
    <w:pPr>
      <w:shd w:val="clear" w:color="auto" w:fill="D3D3D3"/>
      <w:spacing w:before="100" w:beforeAutospacing="1" w:after="100" w:afterAutospacing="1"/>
    </w:pPr>
  </w:style>
  <w:style w:type="paragraph" w:customStyle="1" w:styleId="infoboks-celle1">
    <w:name w:val="infoboks-celle1"/>
    <w:basedOn w:val="Normale"/>
    <w:rsid w:val="00FA4FA5"/>
    <w:pPr>
      <w:shd w:val="clear" w:color="auto" w:fill="EFEFEF"/>
      <w:spacing w:before="100" w:beforeAutospacing="1" w:after="100" w:afterAutospacing="1"/>
    </w:pPr>
  </w:style>
  <w:style w:type="paragraph" w:customStyle="1" w:styleId="google-tr-info">
    <w:name w:val="google-tr-info"/>
    <w:basedOn w:val="Normale"/>
    <w:rsid w:val="00FA4FA5"/>
    <w:pPr>
      <w:spacing w:before="100" w:beforeAutospacing="1" w:after="100" w:afterAutospacing="1"/>
    </w:pPr>
    <w:rPr>
      <w:vanish/>
    </w:rPr>
  </w:style>
  <w:style w:type="character" w:customStyle="1" w:styleId="tickerusage1">
    <w:name w:val="tickerusage1"/>
    <w:basedOn w:val="Carpredefinitoparagrafo"/>
    <w:rsid w:val="00FA4FA5"/>
    <w:rPr>
      <w:sz w:val="19"/>
      <w:szCs w:val="19"/>
    </w:rPr>
  </w:style>
  <w:style w:type="character" w:customStyle="1" w:styleId="tickerusage2">
    <w:name w:val="tickerusage2"/>
    <w:basedOn w:val="Carpredefinitoparagrafo"/>
    <w:rsid w:val="00FA4FA5"/>
    <w:rPr>
      <w:vanish/>
      <w:webHidden w:val="0"/>
      <w:sz w:val="19"/>
      <w:szCs w:val="19"/>
      <w:specVanish w:val="0"/>
    </w:rPr>
  </w:style>
  <w:style w:type="character" w:customStyle="1" w:styleId="diffchange1">
    <w:name w:val="diffchange1"/>
    <w:basedOn w:val="Carpredefinitoparagrafo"/>
    <w:rsid w:val="00FA4FA5"/>
    <w:rPr>
      <w:b/>
      <w:bCs/>
      <w:color w:val="001040"/>
      <w:shd w:val="clear" w:color="auto" w:fill="B0C0F0"/>
    </w:rPr>
  </w:style>
  <w:style w:type="character" w:customStyle="1" w:styleId="diffchange2">
    <w:name w:val="diffchange2"/>
    <w:basedOn w:val="Carpredefinitoparagrafo"/>
    <w:rsid w:val="00FA4FA5"/>
    <w:rPr>
      <w:b/>
      <w:bCs/>
      <w:color w:val="104000"/>
      <w:shd w:val="clear" w:color="auto" w:fill="B0E897"/>
    </w:rPr>
  </w:style>
  <w:style w:type="character" w:customStyle="1" w:styleId="testoit1">
    <w:name w:val="testo_it1"/>
    <w:basedOn w:val="Carpredefinitoparagrafo"/>
    <w:rsid w:val="00FA4FA5"/>
    <w:rPr>
      <w:rFonts w:ascii="Verdana" w:hAnsi="Verdana" w:hint="default"/>
      <w:i/>
      <w:iCs/>
      <w:strike w:val="0"/>
      <w:dstrike w:val="0"/>
      <w:color w:val="FFFFFF"/>
      <w:sz w:val="13"/>
      <w:szCs w:val="13"/>
      <w:u w:val="none"/>
      <w:effect w:val="none"/>
    </w:rPr>
  </w:style>
  <w:style w:type="character" w:customStyle="1" w:styleId="style51">
    <w:name w:val="style51"/>
    <w:basedOn w:val="Carpredefinitoparagrafo"/>
    <w:rsid w:val="00FA4FA5"/>
    <w:rPr>
      <w:sz w:val="15"/>
      <w:szCs w:val="15"/>
    </w:rPr>
  </w:style>
  <w:style w:type="character" w:customStyle="1" w:styleId="bolditalic1">
    <w:name w:val="bolditalic1"/>
    <w:basedOn w:val="Carpredefinitoparagrafo"/>
    <w:rsid w:val="00FA4FA5"/>
    <w:rPr>
      <w:rFonts w:ascii="Arial" w:hAnsi="Arial" w:cs="Arial" w:hint="default"/>
      <w:b/>
      <w:bCs/>
      <w:i/>
      <w:iCs/>
      <w:sz w:val="15"/>
      <w:szCs w:val="15"/>
    </w:rPr>
  </w:style>
  <w:style w:type="paragraph" w:customStyle="1" w:styleId="avvisotrasferito">
    <w:name w:val="avvisotrasferito"/>
    <w:basedOn w:val="Normale"/>
    <w:rsid w:val="00FA4FA5"/>
    <w:pPr>
      <w:pBdr>
        <w:top w:val="single" w:sz="4" w:space="3" w:color="000000"/>
        <w:left w:val="single" w:sz="4" w:space="3" w:color="000000"/>
        <w:bottom w:val="single" w:sz="4" w:space="3" w:color="000000"/>
        <w:right w:val="single" w:sz="4" w:space="3" w:color="000000"/>
      </w:pBdr>
      <w:shd w:val="clear" w:color="auto" w:fill="EEF8FF"/>
      <w:spacing w:before="63" w:after="63"/>
      <w:ind w:left="63" w:right="63"/>
    </w:pPr>
  </w:style>
  <w:style w:type="paragraph" w:customStyle="1" w:styleId="arabo">
    <w:name w:val="arabo"/>
    <w:basedOn w:val="Normale"/>
    <w:rsid w:val="00FA4FA5"/>
    <w:pPr>
      <w:spacing w:before="100" w:beforeAutospacing="1" w:after="100" w:afterAutospacing="1"/>
    </w:pPr>
    <w:rPr>
      <w:sz w:val="34"/>
      <w:szCs w:val="34"/>
    </w:rPr>
  </w:style>
  <w:style w:type="paragraph" w:customStyle="1" w:styleId="sinottico">
    <w:name w:val="sinottico"/>
    <w:basedOn w:val="Normale"/>
    <w:rsid w:val="00FA4FA5"/>
    <w:pPr>
      <w:pBdr>
        <w:top w:val="single" w:sz="4" w:space="2" w:color="AAAAAA"/>
        <w:left w:val="single" w:sz="4" w:space="2" w:color="AAAAAA"/>
        <w:bottom w:val="single" w:sz="4" w:space="2" w:color="AAAAAA"/>
        <w:right w:val="single" w:sz="4" w:space="2" w:color="AAAAAA"/>
      </w:pBdr>
      <w:shd w:val="clear" w:color="auto" w:fill="F9F9F9"/>
      <w:spacing w:after="240"/>
      <w:ind w:left="120"/>
      <w:textAlignment w:val="top"/>
    </w:pPr>
    <w:rPr>
      <w:sz w:val="23"/>
      <w:szCs w:val="23"/>
    </w:rPr>
  </w:style>
  <w:style w:type="paragraph" w:customStyle="1" w:styleId="sinotticopiede">
    <w:name w:val="sinottico_piede"/>
    <w:basedOn w:val="Normale"/>
    <w:rsid w:val="00FA4FA5"/>
    <w:pPr>
      <w:shd w:val="clear" w:color="auto" w:fill="EFEFEF"/>
      <w:spacing w:before="100" w:beforeAutospacing="1" w:after="100" w:afterAutospacing="1"/>
      <w:jc w:val="center"/>
    </w:pPr>
    <w:rPr>
      <w:sz w:val="22"/>
      <w:szCs w:val="22"/>
    </w:rPr>
  </w:style>
  <w:style w:type="paragraph" w:customStyle="1" w:styleId="tb-subsection">
    <w:name w:val="tb-subsection"/>
    <w:basedOn w:val="Normale"/>
    <w:rsid w:val="00FA4FA5"/>
    <w:pPr>
      <w:spacing w:before="100" w:beforeAutospacing="1" w:after="100" w:afterAutospacing="1"/>
    </w:pPr>
    <w:rPr>
      <w:sz w:val="20"/>
      <w:szCs w:val="20"/>
    </w:rPr>
  </w:style>
  <w:style w:type="paragraph" w:customStyle="1" w:styleId="hopcontent">
    <w:name w:val="hopcontent"/>
    <w:basedOn w:val="Normale"/>
    <w:rsid w:val="00FA4FA5"/>
    <w:pPr>
      <w:spacing w:before="100" w:beforeAutospacing="1" w:after="100" w:afterAutospacing="1"/>
    </w:pPr>
    <w:rPr>
      <w:vanish/>
    </w:rPr>
  </w:style>
  <w:style w:type="paragraph" w:customStyle="1" w:styleId="catlinks-allhidden">
    <w:name w:val="catlinks-allhidden"/>
    <w:basedOn w:val="Normale"/>
    <w:rsid w:val="00FA4FA5"/>
    <w:pPr>
      <w:spacing w:before="100" w:beforeAutospacing="1" w:after="100" w:afterAutospacing="1"/>
    </w:pPr>
  </w:style>
  <w:style w:type="paragraph" w:customStyle="1" w:styleId="intestazionemusica">
    <w:name w:val="intestazionemusica"/>
    <w:basedOn w:val="Normale"/>
    <w:rsid w:val="00FA4FA5"/>
    <w:pPr>
      <w:spacing w:before="100" w:beforeAutospacing="1" w:after="100" w:afterAutospacing="1"/>
    </w:pPr>
  </w:style>
  <w:style w:type="paragraph" w:customStyle="1" w:styleId="bgblue1">
    <w:name w:val="bgblue1"/>
    <w:basedOn w:val="Normale"/>
    <w:rsid w:val="00FA4FA5"/>
    <w:pPr>
      <w:spacing w:before="100" w:beforeAutospacing="1" w:after="100" w:afterAutospacing="1"/>
    </w:pPr>
  </w:style>
  <w:style w:type="paragraph" w:customStyle="1" w:styleId="e0f0ff-ffffff">
    <w:name w:val="e0f0ff-ffffff"/>
    <w:basedOn w:val="Normale"/>
    <w:rsid w:val="00FA4FA5"/>
    <w:pPr>
      <w:spacing w:before="100" w:beforeAutospacing="1" w:after="100" w:afterAutospacing="1"/>
    </w:pPr>
  </w:style>
  <w:style w:type="paragraph" w:customStyle="1" w:styleId="benveastro">
    <w:name w:val="benveastro"/>
    <w:basedOn w:val="Normale"/>
    <w:rsid w:val="00FA4FA5"/>
    <w:pPr>
      <w:spacing w:before="100" w:beforeAutospacing="1" w:after="100" w:afterAutospacing="1"/>
    </w:pPr>
  </w:style>
  <w:style w:type="paragraph" w:customStyle="1" w:styleId="attualit">
    <w:name w:val="attualità"/>
    <w:basedOn w:val="Normale"/>
    <w:rsid w:val="00FA4FA5"/>
    <w:pPr>
      <w:spacing w:before="100" w:beforeAutospacing="1" w:after="100" w:afterAutospacing="1"/>
    </w:pPr>
  </w:style>
  <w:style w:type="paragraph" w:customStyle="1" w:styleId="voceevidenza">
    <w:name w:val="voceevidenza"/>
    <w:basedOn w:val="Normale"/>
    <w:rsid w:val="00FA4FA5"/>
    <w:pPr>
      <w:spacing w:before="100" w:beforeAutospacing="1" w:after="100" w:afterAutospacing="1"/>
    </w:pPr>
  </w:style>
  <w:style w:type="paragraph" w:customStyle="1" w:styleId="cielomese">
    <w:name w:val="cielomese"/>
    <w:basedOn w:val="Normale"/>
    <w:rsid w:val="00FA4FA5"/>
    <w:pPr>
      <w:spacing w:before="100" w:beforeAutospacing="1" w:after="100" w:afterAutospacing="1"/>
    </w:pPr>
  </w:style>
  <w:style w:type="paragraph" w:customStyle="1" w:styleId="almanacco">
    <w:name w:val="almanacco"/>
    <w:basedOn w:val="Normale"/>
    <w:rsid w:val="00FA4FA5"/>
    <w:pPr>
      <w:spacing w:before="100" w:beforeAutospacing="1" w:after="100" w:afterAutospacing="1"/>
    </w:pPr>
  </w:style>
  <w:style w:type="paragraph" w:customStyle="1" w:styleId="contattia">
    <w:name w:val="contattia"/>
    <w:basedOn w:val="Normale"/>
    <w:rsid w:val="00FA4FA5"/>
    <w:pPr>
      <w:spacing w:before="100" w:beforeAutospacing="1" w:after="100" w:afterAutospacing="1"/>
    </w:pPr>
  </w:style>
  <w:style w:type="paragraph" w:customStyle="1" w:styleId="eventimese">
    <w:name w:val="eventimese"/>
    <w:basedOn w:val="Normale"/>
    <w:rsid w:val="00FA4FA5"/>
    <w:pPr>
      <w:spacing w:before="100" w:beforeAutospacing="1" w:after="100" w:afterAutospacing="1"/>
    </w:pPr>
  </w:style>
  <w:style w:type="paragraph" w:customStyle="1" w:styleId="categoriea">
    <w:name w:val="categoriea"/>
    <w:basedOn w:val="Normale"/>
    <w:rsid w:val="00FA4FA5"/>
    <w:pPr>
      <w:spacing w:before="100" w:beforeAutospacing="1" w:after="100" w:afterAutospacing="1"/>
    </w:pPr>
  </w:style>
  <w:style w:type="paragraph" w:customStyle="1" w:styleId="luna">
    <w:name w:val="luna"/>
    <w:basedOn w:val="Normale"/>
    <w:rsid w:val="00FA4FA5"/>
    <w:pPr>
      <w:spacing w:before="100" w:beforeAutospacing="1" w:after="100" w:afterAutospacing="1"/>
    </w:pPr>
  </w:style>
  <w:style w:type="paragraph" w:customStyle="1" w:styleId="sapevia">
    <w:name w:val="sapevia"/>
    <w:basedOn w:val="Normale"/>
    <w:rsid w:val="00FA4FA5"/>
    <w:pPr>
      <w:spacing w:before="100" w:beforeAutospacing="1" w:after="100" w:afterAutospacing="1"/>
    </w:pPr>
  </w:style>
  <w:style w:type="paragraph" w:customStyle="1" w:styleId="immagineevidenza">
    <w:name w:val="immagineevidenza"/>
    <w:basedOn w:val="Normale"/>
    <w:rsid w:val="00FA4FA5"/>
    <w:pPr>
      <w:spacing w:before="100" w:beforeAutospacing="1" w:after="100" w:afterAutospacing="1"/>
    </w:pPr>
  </w:style>
  <w:style w:type="paragraph" w:customStyle="1" w:styleId="vocivetrina">
    <w:name w:val="vocivetrina"/>
    <w:basedOn w:val="Normale"/>
    <w:rsid w:val="00FA4FA5"/>
    <w:pPr>
      <w:spacing w:before="100" w:beforeAutospacing="1" w:after="100" w:afterAutospacing="1"/>
    </w:pPr>
  </w:style>
  <w:style w:type="paragraph" w:customStyle="1" w:styleId="portalia">
    <w:name w:val="portalia"/>
    <w:basedOn w:val="Normale"/>
    <w:rsid w:val="00FA4FA5"/>
    <w:pPr>
      <w:spacing w:before="100" w:beforeAutospacing="1" w:after="100" w:afterAutospacing="1"/>
    </w:pPr>
  </w:style>
  <w:style w:type="paragraph" w:customStyle="1" w:styleId="altriprogetti">
    <w:name w:val="altriprogetti"/>
    <w:basedOn w:val="Normale"/>
    <w:rsid w:val="00FA4FA5"/>
    <w:pPr>
      <w:spacing w:before="100" w:beforeAutospacing="1" w:after="100" w:afterAutospacing="1"/>
    </w:pPr>
  </w:style>
  <w:style w:type="paragraph" w:customStyle="1" w:styleId="bgblue3">
    <w:name w:val="bgblue3"/>
    <w:basedOn w:val="Normale"/>
    <w:rsid w:val="00FA4FA5"/>
    <w:pPr>
      <w:spacing w:before="100" w:beforeAutospacing="1" w:after="100" w:afterAutospacing="1"/>
    </w:pPr>
  </w:style>
  <w:style w:type="paragraph" w:customStyle="1" w:styleId="obliquo">
    <w:name w:val="obliquo"/>
    <w:basedOn w:val="Normale"/>
    <w:rsid w:val="00FA4FA5"/>
    <w:pPr>
      <w:spacing w:before="100" w:beforeAutospacing="1" w:after="100" w:afterAutospacing="1"/>
    </w:pPr>
  </w:style>
  <w:style w:type="paragraph" w:customStyle="1" w:styleId="interwiki-completelist">
    <w:name w:val="interwiki-completelist"/>
    <w:basedOn w:val="Normale"/>
    <w:rsid w:val="00FA4FA5"/>
    <w:pPr>
      <w:spacing w:before="100" w:beforeAutospacing="1" w:after="100" w:afterAutospacing="1"/>
    </w:pPr>
    <w:rPr>
      <w:b/>
      <w:bCs/>
    </w:rPr>
  </w:style>
  <w:style w:type="paragraph" w:customStyle="1" w:styleId="hopcontent1">
    <w:name w:val="hopcontent1"/>
    <w:basedOn w:val="Normale"/>
    <w:rsid w:val="00FA4FA5"/>
    <w:pPr>
      <w:spacing w:before="100" w:beforeAutospacing="1" w:after="100" w:afterAutospacing="1"/>
    </w:pPr>
  </w:style>
  <w:style w:type="character" w:customStyle="1" w:styleId="class9">
    <w:name w:val="class9"/>
    <w:basedOn w:val="Carpredefinitoparagrafo"/>
    <w:rsid w:val="00FA4FA5"/>
    <w:rPr>
      <w:rFonts w:ascii="Times New Roman" w:hAnsi="Times New Roman" w:cs="Times New Roman" w:hint="default"/>
      <w:color w:val="000000"/>
      <w:sz w:val="15"/>
      <w:szCs w:val="15"/>
    </w:rPr>
  </w:style>
  <w:style w:type="paragraph" w:customStyle="1" w:styleId="TableColorful21">
    <w:name w:val="Table Colorful 21"/>
    <w:autoRedefine/>
    <w:rsid w:val="00FA4FA5"/>
    <w:rPr>
      <w:rFonts w:eastAsia="ヒラギノ角ゴ Pro W3"/>
      <w:color w:val="000000"/>
      <w:sz w:val="28"/>
      <w:lang w:val="en-AU"/>
    </w:rPr>
  </w:style>
  <w:style w:type="character" w:customStyle="1" w:styleId="infoboxcontentsnew1">
    <w:name w:val="infoboxcontentsnew1"/>
    <w:basedOn w:val="Carpredefinitoparagrafo"/>
    <w:rsid w:val="00FA4FA5"/>
    <w:rPr>
      <w:rFonts w:ascii="Verdana" w:hAnsi="Verdana" w:hint="default"/>
      <w:b w:val="0"/>
      <w:bCs w:val="0"/>
      <w:color w:val="660000"/>
      <w:sz w:val="11"/>
      <w:szCs w:val="11"/>
      <w:shd w:val="clear" w:color="auto" w:fill="FFF8F1"/>
    </w:rPr>
  </w:style>
  <w:style w:type="character" w:customStyle="1" w:styleId="CarattereCarattere11">
    <w:name w:val="Carattere Carattere11"/>
    <w:basedOn w:val="Carpredefinitoparagrafo"/>
    <w:locked/>
    <w:rsid w:val="00FA4FA5"/>
    <w:rPr>
      <w:lang w:bidi="ar-SA"/>
    </w:rPr>
  </w:style>
  <w:style w:type="character" w:customStyle="1" w:styleId="feketeboxfejlec">
    <w:name w:val="feketeboxfejlec"/>
    <w:basedOn w:val="Carpredefinitoparagrafo"/>
    <w:rsid w:val="00FA4FA5"/>
  </w:style>
  <w:style w:type="paragraph" w:customStyle="1" w:styleId="petit">
    <w:name w:val="petit"/>
    <w:basedOn w:val="Normale"/>
    <w:rsid w:val="00FA4FA5"/>
    <w:pPr>
      <w:spacing w:before="100" w:beforeAutospacing="1" w:after="100" w:afterAutospacing="1"/>
      <w:ind w:left="567"/>
    </w:pPr>
    <w:rPr>
      <w:color w:val="004499"/>
      <w:sz w:val="16"/>
      <w:szCs w:val="16"/>
    </w:rPr>
  </w:style>
  <w:style w:type="paragraph" w:customStyle="1" w:styleId="awardeesparagraph">
    <w:name w:val="awardeesparagraph"/>
    <w:basedOn w:val="Normale"/>
    <w:rsid w:val="00FA4FA5"/>
    <w:pPr>
      <w:spacing w:before="100" w:beforeAutospacing="1" w:after="100" w:afterAutospacing="1"/>
    </w:pPr>
    <w:rPr>
      <w:rFonts w:ascii="Arial" w:hAnsi="Arial" w:cs="Arial"/>
      <w:color w:val="2A4244"/>
      <w:sz w:val="15"/>
      <w:szCs w:val="15"/>
    </w:rPr>
  </w:style>
  <w:style w:type="character" w:customStyle="1" w:styleId="awardeename1">
    <w:name w:val="awardeename1"/>
    <w:basedOn w:val="Carpredefinitoparagrafo"/>
    <w:rsid w:val="00FA4FA5"/>
    <w:rPr>
      <w:rFonts w:ascii="Arial" w:hAnsi="Arial" w:cs="Arial" w:hint="default"/>
      <w:b/>
      <w:bCs/>
      <w:caps/>
      <w:color w:val="2A4244"/>
      <w:sz w:val="18"/>
      <w:szCs w:val="18"/>
    </w:rPr>
  </w:style>
  <w:style w:type="character" w:customStyle="1" w:styleId="category">
    <w:name w:val="category"/>
    <w:basedOn w:val="Carpredefinitoparagrafo"/>
    <w:rsid w:val="00FA4FA5"/>
  </w:style>
  <w:style w:type="character" w:customStyle="1" w:styleId="producttext1">
    <w:name w:val="product_text1"/>
    <w:basedOn w:val="Carpredefinitoparagrafo"/>
    <w:rsid w:val="00FA4FA5"/>
    <w:rPr>
      <w:rFonts w:ascii="Verdana" w:hAnsi="Verdana" w:hint="default"/>
      <w:i w:val="0"/>
      <w:iCs w:val="0"/>
      <w:color w:val="000000"/>
      <w:sz w:val="16"/>
      <w:szCs w:val="16"/>
    </w:rPr>
  </w:style>
  <w:style w:type="character" w:customStyle="1" w:styleId="al-list-switcher1">
    <w:name w:val="al-list-switcher1"/>
    <w:basedOn w:val="Carpredefinitoparagrafo"/>
    <w:rsid w:val="00FA4FA5"/>
    <w:rPr>
      <w:sz w:val="18"/>
      <w:szCs w:val="18"/>
    </w:rPr>
  </w:style>
  <w:style w:type="character" w:customStyle="1" w:styleId="button">
    <w:name w:val="button"/>
    <w:basedOn w:val="Carpredefinitoparagrafo"/>
    <w:rsid w:val="00FA4FA5"/>
  </w:style>
  <w:style w:type="character" w:customStyle="1" w:styleId="al-list-albumtitle1">
    <w:name w:val="al-list-albumtitle1"/>
    <w:basedOn w:val="Carpredefinitoparagrafo"/>
    <w:rsid w:val="00FA4FA5"/>
    <w:rPr>
      <w:b/>
      <w:bCs/>
      <w:sz w:val="20"/>
      <w:szCs w:val="20"/>
    </w:rPr>
  </w:style>
  <w:style w:type="character" w:customStyle="1" w:styleId="al-list-albuminfo">
    <w:name w:val="al-list-albuminfo"/>
    <w:basedOn w:val="Carpredefinitoparagrafo"/>
    <w:rsid w:val="00FA4FA5"/>
  </w:style>
  <w:style w:type="character" w:customStyle="1" w:styleId="w-list-work1">
    <w:name w:val="w-list-work1"/>
    <w:basedOn w:val="Carpredefinitoparagrafo"/>
    <w:rsid w:val="00FA4FA5"/>
    <w:rPr>
      <w:b/>
      <w:bCs/>
      <w:sz w:val="22"/>
      <w:szCs w:val="22"/>
    </w:rPr>
  </w:style>
  <w:style w:type="character" w:customStyle="1" w:styleId="works21">
    <w:name w:val="works21"/>
    <w:basedOn w:val="Carpredefinitoparagrafo"/>
    <w:rsid w:val="00FA4FA5"/>
    <w:rPr>
      <w:rFonts w:ascii="Trebuchet MS" w:hAnsi="Trebuchet MS" w:hint="default"/>
      <w:b/>
      <w:bCs/>
      <w:sz w:val="18"/>
      <w:szCs w:val="18"/>
    </w:rPr>
  </w:style>
  <w:style w:type="paragraph" w:customStyle="1" w:styleId="indent1">
    <w:name w:val="indent1"/>
    <w:basedOn w:val="Normale"/>
    <w:rsid w:val="00FA4FA5"/>
    <w:pPr>
      <w:spacing w:before="100" w:beforeAutospacing="1" w:after="100" w:afterAutospacing="1"/>
      <w:ind w:left="350"/>
    </w:pPr>
    <w:rPr>
      <w:rFonts w:ascii="Verdana" w:hAnsi="Verdana"/>
      <w:color w:val="000000"/>
      <w:sz w:val="14"/>
      <w:szCs w:val="14"/>
    </w:rPr>
  </w:style>
  <w:style w:type="character" w:customStyle="1" w:styleId="corchete-llamada1">
    <w:name w:val="corchete-llamada1"/>
    <w:basedOn w:val="Carpredefinitoparagrafo"/>
    <w:rsid w:val="00FA4FA5"/>
    <w:rPr>
      <w:vanish/>
      <w:webHidden w:val="0"/>
      <w:specVanish w:val="0"/>
    </w:rPr>
  </w:style>
  <w:style w:type="character" w:customStyle="1" w:styleId="artist">
    <w:name w:val="artist"/>
    <w:basedOn w:val="Carpredefinitoparagrafo"/>
    <w:rsid w:val="00FA4FA5"/>
  </w:style>
  <w:style w:type="character" w:customStyle="1" w:styleId="detaillink2">
    <w:name w:val="detail_link2"/>
    <w:basedOn w:val="Carpredefinitoparagrafo"/>
    <w:rsid w:val="00FA4FA5"/>
    <w:rPr>
      <w:sz w:val="9"/>
      <w:szCs w:val="9"/>
    </w:rPr>
  </w:style>
  <w:style w:type="character" w:customStyle="1" w:styleId="worktracktitle2">
    <w:name w:val="work_track_title2"/>
    <w:basedOn w:val="Carpredefinitoparagrafo"/>
    <w:rsid w:val="00FA4FA5"/>
  </w:style>
  <w:style w:type="paragraph" w:customStyle="1" w:styleId="navbar">
    <w:name w:val="navbar"/>
    <w:basedOn w:val="Normale"/>
    <w:rsid w:val="00FA4FA5"/>
    <w:pPr>
      <w:spacing w:before="100" w:beforeAutospacing="1" w:after="100" w:afterAutospacing="1"/>
    </w:pPr>
    <w:rPr>
      <w:sz w:val="21"/>
      <w:szCs w:val="21"/>
    </w:rPr>
  </w:style>
  <w:style w:type="paragraph" w:customStyle="1" w:styleId="okina">
    <w:name w:val="okina"/>
    <w:basedOn w:val="Normale"/>
    <w:rsid w:val="00FA4FA5"/>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FA4FA5"/>
    <w:pPr>
      <w:spacing w:before="100" w:beforeAutospacing="1" w:after="100" w:afterAutospacing="1"/>
    </w:pPr>
    <w:rPr>
      <w:rFonts w:cs="David"/>
    </w:rPr>
  </w:style>
  <w:style w:type="paragraph" w:customStyle="1" w:styleId="script-gaelic">
    <w:name w:val="script-gaelic"/>
    <w:basedOn w:val="Normale"/>
    <w:rsid w:val="00FA4FA5"/>
    <w:pPr>
      <w:spacing w:before="100" w:beforeAutospacing="1" w:after="100" w:afterAutospacing="1"/>
    </w:pPr>
    <w:rPr>
      <w:rFonts w:ascii="Gaelic" w:hAnsi="Gaelic"/>
    </w:rPr>
  </w:style>
  <w:style w:type="paragraph" w:customStyle="1" w:styleId="script-slavonic">
    <w:name w:val="script-slavonic"/>
    <w:basedOn w:val="Normale"/>
    <w:rsid w:val="00FA4FA5"/>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FA4FA5"/>
    <w:pPr>
      <w:spacing w:before="100" w:beforeAutospacing="1" w:after="100" w:afterAutospacing="1"/>
    </w:pPr>
    <w:rPr>
      <w:rFonts w:ascii="Hnias" w:hAnsi="Hnias"/>
    </w:rPr>
  </w:style>
  <w:style w:type="paragraph" w:customStyle="1" w:styleId="script-coptic">
    <w:name w:val="script-coptic"/>
    <w:basedOn w:val="Normale"/>
    <w:rsid w:val="00FA4FA5"/>
    <w:pPr>
      <w:spacing w:before="100" w:beforeAutospacing="1" w:after="100" w:afterAutospacing="1"/>
    </w:pPr>
    <w:rPr>
      <w:rFonts w:ascii="Analecta" w:hAnsi="Analecta"/>
    </w:rPr>
  </w:style>
  <w:style w:type="paragraph" w:customStyle="1" w:styleId="script-phoenician">
    <w:name w:val="script-phoenician"/>
    <w:basedOn w:val="Normale"/>
    <w:rsid w:val="00FA4FA5"/>
    <w:pPr>
      <w:spacing w:before="100" w:beforeAutospacing="1" w:after="100" w:afterAutospacing="1"/>
    </w:pPr>
    <w:rPr>
      <w:rFonts w:ascii="Free Sans" w:hAnsi="Free Sans"/>
    </w:rPr>
  </w:style>
  <w:style w:type="character" w:customStyle="1" w:styleId="brokenref">
    <w:name w:val="brokenref"/>
    <w:basedOn w:val="Carpredefinitoparagrafo"/>
    <w:rsid w:val="00FA4FA5"/>
    <w:rPr>
      <w:vanish/>
      <w:webHidden w:val="0"/>
      <w:specVanish w:val="0"/>
    </w:rPr>
  </w:style>
  <w:style w:type="paragraph" w:customStyle="1" w:styleId="navbar1">
    <w:name w:val="navbar1"/>
    <w:basedOn w:val="Normale"/>
    <w:rsid w:val="00FA4FA5"/>
    <w:pPr>
      <w:spacing w:before="100" w:beforeAutospacing="1" w:after="100" w:afterAutospacing="1"/>
    </w:pPr>
  </w:style>
  <w:style w:type="paragraph" w:customStyle="1" w:styleId="farsi">
    <w:name w:val="farsi"/>
    <w:basedOn w:val="Normale"/>
    <w:rsid w:val="00FA4FA5"/>
    <w:pPr>
      <w:spacing w:before="100" w:beforeAutospacing="1" w:after="100" w:afterAutospacing="1"/>
    </w:pPr>
    <w:rPr>
      <w:sz w:val="34"/>
      <w:szCs w:val="34"/>
    </w:rPr>
  </w:style>
  <w:style w:type="paragraph" w:customStyle="1" w:styleId="catlinks-allhidden-mostra">
    <w:name w:val="catlinks-allhidden-mostra"/>
    <w:basedOn w:val="Normale"/>
    <w:rsid w:val="00FA4FA5"/>
    <w:pPr>
      <w:spacing w:before="100" w:beforeAutospacing="1" w:after="100" w:afterAutospacing="1"/>
    </w:pPr>
  </w:style>
  <w:style w:type="paragraph" w:customStyle="1" w:styleId="desc1">
    <w:name w:val="desc1"/>
    <w:basedOn w:val="Normale"/>
    <w:rsid w:val="00FA4FA5"/>
    <w:pPr>
      <w:spacing w:before="100" w:beforeAutospacing="1"/>
    </w:pPr>
  </w:style>
  <w:style w:type="paragraph" w:customStyle="1" w:styleId="breadcrumb">
    <w:name w:val="breadcrumb"/>
    <w:basedOn w:val="Normale"/>
    <w:rsid w:val="00FA4FA5"/>
    <w:pPr>
      <w:spacing w:before="100" w:beforeAutospacing="1" w:after="100" w:afterAutospacing="1"/>
    </w:pPr>
    <w:rPr>
      <w:rFonts w:ascii="Helvetica" w:hAnsi="Helvetica"/>
      <w:sz w:val="9"/>
      <w:szCs w:val="9"/>
    </w:rPr>
  </w:style>
  <w:style w:type="paragraph" w:customStyle="1" w:styleId="ogg-player-options">
    <w:name w:val="ogg-player-options"/>
    <w:basedOn w:val="Normale"/>
    <w:rsid w:val="00FA4FA5"/>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langbutton2">
    <w:name w:val="langbutton2"/>
    <w:basedOn w:val="Carpredefinitoparagrafo"/>
    <w:rsid w:val="00FA4FA5"/>
    <w:rPr>
      <w:sz w:val="17"/>
      <w:szCs w:val="17"/>
      <w:bdr w:val="single" w:sz="2" w:space="0" w:color="ECDEBE" w:frame="1"/>
      <w:shd w:val="clear" w:color="auto" w:fill="F1EACE"/>
    </w:rPr>
  </w:style>
  <w:style w:type="character" w:customStyle="1" w:styleId="fn">
    <w:name w:val="fn"/>
    <w:basedOn w:val="Carpredefinitoparagrafo"/>
    <w:rsid w:val="00FA4FA5"/>
  </w:style>
  <w:style w:type="character" w:customStyle="1" w:styleId="bday">
    <w:name w:val="bday"/>
    <w:basedOn w:val="Carpredefinitoparagrafo"/>
    <w:rsid w:val="00FA4FA5"/>
  </w:style>
  <w:style w:type="character" w:customStyle="1" w:styleId="dday">
    <w:name w:val="dday"/>
    <w:basedOn w:val="Carpredefinitoparagrafo"/>
    <w:rsid w:val="00FA4FA5"/>
  </w:style>
  <w:style w:type="character" w:customStyle="1" w:styleId="al-worktitle">
    <w:name w:val="al-worktitle"/>
    <w:basedOn w:val="Carpredefinitoparagrafo"/>
    <w:rsid w:val="00FA4FA5"/>
  </w:style>
  <w:style w:type="character" w:customStyle="1" w:styleId="al-opus">
    <w:name w:val="al-opus"/>
    <w:basedOn w:val="Carpredefinitoparagrafo"/>
    <w:rsid w:val="00FA4FA5"/>
  </w:style>
  <w:style w:type="character" w:customStyle="1" w:styleId="al-tracktime">
    <w:name w:val="al-tracktime"/>
    <w:basedOn w:val="Carpredefinitoparagrafo"/>
    <w:rsid w:val="00FA4FA5"/>
  </w:style>
  <w:style w:type="character" w:customStyle="1" w:styleId="al-trackcomposers">
    <w:name w:val="al-trackcomposers"/>
    <w:basedOn w:val="Carpredefinitoparagrafo"/>
    <w:rsid w:val="00FA4FA5"/>
  </w:style>
  <w:style w:type="character" w:customStyle="1" w:styleId="al-subworktitle">
    <w:name w:val="al-subworktitle"/>
    <w:basedOn w:val="Carpredefinitoparagrafo"/>
    <w:rsid w:val="00FA4FA5"/>
  </w:style>
  <w:style w:type="character" w:customStyle="1" w:styleId="langbutton">
    <w:name w:val="langbutton"/>
    <w:basedOn w:val="Carpredefinitoparagrafo"/>
    <w:rsid w:val="00FA4FA5"/>
  </w:style>
  <w:style w:type="character" w:customStyle="1" w:styleId="style411">
    <w:name w:val="style411"/>
    <w:basedOn w:val="Carpredefinitoparagrafo"/>
    <w:rsid w:val="00FA4FA5"/>
    <w:rPr>
      <w:color w:val="FFFFFF"/>
      <w:sz w:val="27"/>
      <w:szCs w:val="27"/>
    </w:rPr>
  </w:style>
  <w:style w:type="character" w:customStyle="1" w:styleId="al-work1stline1">
    <w:name w:val="al-work1stline1"/>
    <w:basedOn w:val="Carpredefinitoparagrafo"/>
    <w:rsid w:val="00FA4FA5"/>
    <w:rPr>
      <w:b w:val="0"/>
      <w:bCs w:val="0"/>
      <w:color w:val="5A5A5A"/>
    </w:rPr>
  </w:style>
  <w:style w:type="character" w:customStyle="1" w:styleId="al-altworktitle1">
    <w:name w:val="al-altworktitle1"/>
    <w:basedOn w:val="Carpredefinitoparagrafo"/>
    <w:rsid w:val="00FA4FA5"/>
    <w:rPr>
      <w:b w:val="0"/>
      <w:bCs w:val="0"/>
      <w:sz w:val="20"/>
      <w:szCs w:val="20"/>
    </w:rPr>
  </w:style>
  <w:style w:type="paragraph" w:customStyle="1" w:styleId="tipsy">
    <w:name w:val="tipsy"/>
    <w:basedOn w:val="Normale"/>
    <w:rsid w:val="00FA4FA5"/>
    <w:pPr>
      <w:spacing w:before="100" w:beforeAutospacing="1" w:after="100" w:afterAutospacing="1"/>
    </w:pPr>
  </w:style>
  <w:style w:type="paragraph" w:customStyle="1" w:styleId="tipsy-inner">
    <w:name w:val="tipsy-inner"/>
    <w:basedOn w:val="Normale"/>
    <w:rsid w:val="00FA4FA5"/>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FA4FA5"/>
    <w:pPr>
      <w:spacing w:before="100" w:beforeAutospacing="1" w:after="100" w:afterAutospacing="1"/>
    </w:pPr>
  </w:style>
  <w:style w:type="paragraph" w:customStyle="1" w:styleId="ui-button">
    <w:name w:val="ui-button"/>
    <w:basedOn w:val="Normale"/>
    <w:rsid w:val="00FA4FA5"/>
    <w:pPr>
      <w:spacing w:before="100" w:beforeAutospacing="1" w:after="100" w:afterAutospacing="1"/>
      <w:ind w:right="24"/>
      <w:jc w:val="center"/>
    </w:pPr>
  </w:style>
  <w:style w:type="paragraph" w:customStyle="1" w:styleId="ui-button-icon-only">
    <w:name w:val="ui-button-icon-only"/>
    <w:basedOn w:val="Normale"/>
    <w:rsid w:val="00FA4FA5"/>
    <w:pPr>
      <w:spacing w:before="100" w:beforeAutospacing="1" w:after="100" w:afterAutospacing="1"/>
    </w:pPr>
  </w:style>
  <w:style w:type="paragraph" w:customStyle="1" w:styleId="ui-button-icons-only">
    <w:name w:val="ui-button-icons-only"/>
    <w:basedOn w:val="Normale"/>
    <w:rsid w:val="00FA4FA5"/>
    <w:pPr>
      <w:spacing w:before="100" w:beforeAutospacing="1" w:after="100" w:afterAutospacing="1"/>
    </w:pPr>
  </w:style>
  <w:style w:type="paragraph" w:customStyle="1" w:styleId="ui-buttonset">
    <w:name w:val="ui-buttonset"/>
    <w:basedOn w:val="Normale"/>
    <w:rsid w:val="00FA4FA5"/>
    <w:pPr>
      <w:spacing w:before="100" w:beforeAutospacing="1" w:after="100" w:afterAutospacing="1"/>
      <w:ind w:right="47"/>
    </w:pPr>
  </w:style>
  <w:style w:type="paragraph" w:customStyle="1" w:styleId="articlefeedback">
    <w:name w:val="articlefeedback"/>
    <w:basedOn w:val="Normale"/>
    <w:rsid w:val="00FA4FA5"/>
    <w:pPr>
      <w:spacing w:before="240" w:after="100" w:afterAutospacing="1"/>
    </w:pPr>
  </w:style>
  <w:style w:type="paragraph" w:customStyle="1" w:styleId="articlefeedback-panel">
    <w:name w:val="articlefeedback-panel"/>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FA4FA5"/>
    <w:pPr>
      <w:spacing w:before="100" w:beforeAutospacing="1" w:after="100" w:afterAutospacing="1"/>
      <w:jc w:val="center"/>
    </w:pPr>
  </w:style>
  <w:style w:type="paragraph" w:customStyle="1" w:styleId="articlefeedback-error">
    <w:name w:val="articlefeedback-error"/>
    <w:basedOn w:val="Normale"/>
    <w:rsid w:val="00FA4FA5"/>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FA4FA5"/>
    <w:pPr>
      <w:spacing w:before="100" w:beforeAutospacing="1" w:after="100" w:afterAutospacing="1"/>
    </w:pPr>
    <w:rPr>
      <w:vanish/>
    </w:rPr>
  </w:style>
  <w:style w:type="paragraph" w:customStyle="1" w:styleId="articlefeedback-pitches">
    <w:name w:val="articlefeedback-pitches"/>
    <w:basedOn w:val="Normale"/>
    <w:rsid w:val="00FA4FA5"/>
    <w:pPr>
      <w:shd w:val="clear" w:color="auto" w:fill="F9F9F9"/>
      <w:spacing w:before="100" w:beforeAutospacing="1" w:after="100" w:afterAutospacing="1"/>
    </w:pPr>
  </w:style>
  <w:style w:type="paragraph" w:customStyle="1" w:styleId="articlefeedback-pitch">
    <w:name w:val="articlefeedback-pitch"/>
    <w:basedOn w:val="Normale"/>
    <w:rsid w:val="00FA4FA5"/>
    <w:pPr>
      <w:spacing w:before="100" w:beforeAutospacing="1" w:after="100" w:afterAutospacing="1"/>
    </w:pPr>
    <w:rPr>
      <w:vanish/>
    </w:rPr>
  </w:style>
  <w:style w:type="paragraph" w:customStyle="1" w:styleId="articlefeedback-pitch-or">
    <w:name w:val="articlefeedback-pitch-or"/>
    <w:basedOn w:val="Normale"/>
    <w:rsid w:val="00FA4FA5"/>
    <w:pPr>
      <w:spacing w:before="100" w:beforeAutospacing="1" w:after="100" w:afterAutospacing="1"/>
      <w:ind w:left="180" w:right="60"/>
    </w:pPr>
  </w:style>
  <w:style w:type="paragraph" w:customStyle="1" w:styleId="articlefeedback-reject">
    <w:name w:val="articlefeedback-reject"/>
    <w:basedOn w:val="Normale"/>
    <w:rsid w:val="00FA4FA5"/>
    <w:pPr>
      <w:spacing w:before="100" w:beforeAutospacing="1" w:after="100" w:afterAutospacing="1" w:line="336" w:lineRule="atLeast"/>
    </w:pPr>
    <w:rPr>
      <w:color w:val="0645AD"/>
    </w:rPr>
  </w:style>
  <w:style w:type="paragraph" w:customStyle="1" w:styleId="articlefeedback-title">
    <w:name w:val="articlefeedback-title"/>
    <w:basedOn w:val="Normale"/>
    <w:rsid w:val="00FA4FA5"/>
    <w:pPr>
      <w:spacing w:before="100" w:beforeAutospacing="1" w:after="100" w:afterAutospacing="1"/>
    </w:pPr>
    <w:rPr>
      <w:sz w:val="34"/>
      <w:szCs w:val="34"/>
    </w:rPr>
  </w:style>
  <w:style w:type="paragraph" w:customStyle="1" w:styleId="articlefeedback-message">
    <w:name w:val="articlefeedback-message"/>
    <w:basedOn w:val="Normale"/>
    <w:rsid w:val="00FA4FA5"/>
    <w:pPr>
      <w:spacing w:before="79" w:after="79"/>
      <w:ind w:left="79" w:right="79"/>
    </w:pPr>
    <w:rPr>
      <w:sz w:val="36"/>
      <w:szCs w:val="36"/>
    </w:rPr>
  </w:style>
  <w:style w:type="paragraph" w:customStyle="1" w:styleId="articlefeedback-body">
    <w:name w:val="articlefeedback-body"/>
    <w:basedOn w:val="Normale"/>
    <w:rsid w:val="00FA4FA5"/>
    <w:pPr>
      <w:spacing w:before="120" w:after="120"/>
      <w:ind w:left="120" w:right="120"/>
    </w:pPr>
    <w:rPr>
      <w:color w:val="333333"/>
    </w:rPr>
  </w:style>
  <w:style w:type="paragraph" w:customStyle="1" w:styleId="articlefeedback-switch">
    <w:name w:val="articlefeedback-switch"/>
    <w:basedOn w:val="Normale"/>
    <w:rsid w:val="00FA4FA5"/>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FA4FA5"/>
    <w:pPr>
      <w:spacing w:before="100" w:beforeAutospacing="1" w:after="100" w:afterAutospacing="1"/>
    </w:pPr>
  </w:style>
  <w:style w:type="paragraph" w:customStyle="1" w:styleId="articlefeedback-switch-report">
    <w:name w:val="articlefeedback-switch-report"/>
    <w:basedOn w:val="Normale"/>
    <w:rsid w:val="00FA4FA5"/>
    <w:pPr>
      <w:spacing w:before="100" w:beforeAutospacing="1" w:after="100" w:afterAutospacing="1"/>
    </w:pPr>
  </w:style>
  <w:style w:type="paragraph" w:customStyle="1" w:styleId="articlefeedback-explanation">
    <w:name w:val="articlefeedback-explanation"/>
    <w:basedOn w:val="Normale"/>
    <w:rsid w:val="00FA4FA5"/>
    <w:pPr>
      <w:spacing w:before="100" w:beforeAutospacing="1" w:after="180"/>
    </w:pPr>
    <w:rPr>
      <w:b/>
      <w:bCs/>
    </w:rPr>
  </w:style>
  <w:style w:type="paragraph" w:customStyle="1" w:styleId="articlefeedback-description">
    <w:name w:val="articlefeedback-description"/>
    <w:basedOn w:val="Normale"/>
    <w:rsid w:val="00FA4FA5"/>
    <w:pPr>
      <w:spacing w:before="100" w:beforeAutospacing="1" w:after="180"/>
    </w:pPr>
    <w:rPr>
      <w:b/>
      <w:bCs/>
    </w:rPr>
  </w:style>
  <w:style w:type="paragraph" w:customStyle="1" w:styleId="articlefeedback-rating-labels">
    <w:name w:val="articlefeedback-rating-labels"/>
    <w:basedOn w:val="Normale"/>
    <w:rsid w:val="00FA4FA5"/>
    <w:pPr>
      <w:spacing w:before="100" w:beforeAutospacing="1" w:after="100" w:afterAutospacing="1"/>
      <w:ind w:left="67"/>
    </w:pPr>
  </w:style>
  <w:style w:type="paragraph" w:customStyle="1" w:styleId="articlefeedback-rating-label">
    <w:name w:val="articlefeedback-rating-label"/>
    <w:basedOn w:val="Normale"/>
    <w:rsid w:val="00FA4FA5"/>
    <w:pPr>
      <w:spacing w:before="100" w:beforeAutospacing="1" w:after="100" w:afterAutospacing="1"/>
    </w:pPr>
  </w:style>
  <w:style w:type="paragraph" w:customStyle="1" w:styleId="articlefeedback-rating-clear">
    <w:name w:val="articlefeedback-rating-clear"/>
    <w:basedOn w:val="Normale"/>
    <w:rsid w:val="00FA4FA5"/>
    <w:pPr>
      <w:spacing w:before="100" w:beforeAutospacing="1" w:after="100" w:afterAutospacing="1"/>
    </w:pPr>
    <w:rPr>
      <w:vanish/>
    </w:rPr>
  </w:style>
  <w:style w:type="paragraph" w:customStyle="1" w:styleId="articlefeedback-rating-tooltip">
    <w:name w:val="articlefeedback-rating-tooltip"/>
    <w:basedOn w:val="Normale"/>
    <w:rsid w:val="00FA4FA5"/>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FA4FA5"/>
    <w:pPr>
      <w:spacing w:before="100" w:beforeAutospacing="1" w:after="120"/>
    </w:pPr>
  </w:style>
  <w:style w:type="paragraph" w:customStyle="1" w:styleId="articlefeedback-rating-average">
    <w:name w:val="articlefeedback-rating-average"/>
    <w:basedOn w:val="Normale"/>
    <w:rsid w:val="00FA4FA5"/>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FA4FA5"/>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FA4FA5"/>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FA4FA5"/>
    <w:pPr>
      <w:spacing w:before="100" w:beforeAutospacing="1" w:after="100" w:afterAutospacing="1"/>
    </w:pPr>
  </w:style>
  <w:style w:type="paragraph" w:customStyle="1" w:styleId="articlefeedback-expertise-disabled">
    <w:name w:val="articlefeedback-expertise-disabled"/>
    <w:basedOn w:val="Normale"/>
    <w:rsid w:val="00FA4FA5"/>
    <w:pPr>
      <w:spacing w:before="100" w:beforeAutospacing="1" w:after="100" w:afterAutospacing="1"/>
    </w:pPr>
    <w:rPr>
      <w:color w:val="C0C0C0"/>
    </w:rPr>
  </w:style>
  <w:style w:type="paragraph" w:customStyle="1" w:styleId="articlefeedback-helpimprove-disabled">
    <w:name w:val="articlefeedback-helpimprove-disabled"/>
    <w:basedOn w:val="Normale"/>
    <w:rsid w:val="00FA4FA5"/>
    <w:pPr>
      <w:spacing w:before="100" w:beforeAutospacing="1" w:after="100" w:afterAutospacing="1"/>
    </w:pPr>
    <w:rPr>
      <w:color w:val="C0C0C0"/>
    </w:rPr>
  </w:style>
  <w:style w:type="paragraph" w:customStyle="1" w:styleId="articlefeedback-expertise">
    <w:name w:val="articlefeedback-expertise"/>
    <w:basedOn w:val="Normale"/>
    <w:rsid w:val="00FA4FA5"/>
    <w:pPr>
      <w:spacing w:before="180" w:after="120"/>
    </w:pPr>
  </w:style>
  <w:style w:type="paragraph" w:customStyle="1" w:styleId="articlefeedback-expertise-options">
    <w:name w:val="articlefeedback-expertise-options"/>
    <w:basedOn w:val="Normale"/>
    <w:rsid w:val="00FA4FA5"/>
    <w:pPr>
      <w:spacing w:before="100" w:beforeAutospacing="1" w:after="100" w:afterAutospacing="1"/>
    </w:pPr>
    <w:rPr>
      <w:vanish/>
    </w:rPr>
  </w:style>
  <w:style w:type="paragraph" w:customStyle="1" w:styleId="articlefeedback-helpimprove-note">
    <w:name w:val="articlefeedback-helpimprove-note"/>
    <w:basedOn w:val="Normale"/>
    <w:rsid w:val="00FA4FA5"/>
    <w:pPr>
      <w:spacing w:before="100" w:beforeAutospacing="1" w:after="100" w:afterAutospacing="1"/>
      <w:ind w:left="960"/>
    </w:pPr>
    <w:rPr>
      <w:sz w:val="19"/>
      <w:szCs w:val="19"/>
    </w:rPr>
  </w:style>
  <w:style w:type="paragraph" w:customStyle="1" w:styleId="articlefeedback-expiry">
    <w:name w:val="articlefeedback-expiry"/>
    <w:basedOn w:val="Normale"/>
    <w:rsid w:val="00FA4FA5"/>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FA4FA5"/>
    <w:pPr>
      <w:spacing w:before="100" w:beforeAutospacing="1" w:after="100" w:afterAutospacing="1"/>
    </w:pPr>
    <w:rPr>
      <w:sz w:val="29"/>
      <w:szCs w:val="29"/>
    </w:rPr>
  </w:style>
  <w:style w:type="paragraph" w:customStyle="1" w:styleId="articlefeedback-expiry-message">
    <w:name w:val="articlefeedback-expiry-message"/>
    <w:basedOn w:val="Normale"/>
    <w:rsid w:val="00FA4FA5"/>
    <w:pPr>
      <w:spacing w:before="100" w:beforeAutospacing="1" w:after="100" w:afterAutospacing="1"/>
    </w:pPr>
    <w:rPr>
      <w:color w:val="777777"/>
    </w:rPr>
  </w:style>
  <w:style w:type="paragraph" w:customStyle="1" w:styleId="articlefeedback-survey-disclaimer">
    <w:name w:val="articlefeedback-survey-disclaimer"/>
    <w:basedOn w:val="Normale"/>
    <w:rsid w:val="00FA4FA5"/>
    <w:pPr>
      <w:spacing w:before="100" w:beforeAutospacing="1" w:after="100" w:afterAutospacing="1"/>
    </w:pPr>
    <w:rPr>
      <w:i/>
      <w:iCs/>
    </w:rPr>
  </w:style>
  <w:style w:type="paragraph" w:customStyle="1" w:styleId="ui-button-text">
    <w:name w:val="ui-button-text"/>
    <w:basedOn w:val="Normale"/>
    <w:rsid w:val="00FA4FA5"/>
    <w:pPr>
      <w:spacing w:before="100" w:beforeAutospacing="1" w:after="100" w:afterAutospacing="1"/>
    </w:pPr>
  </w:style>
  <w:style w:type="paragraph" w:customStyle="1" w:styleId="articlefeedback-buffer">
    <w:name w:val="articlefeedback-buffer"/>
    <w:basedOn w:val="Normale"/>
    <w:rsid w:val="00FA4FA5"/>
    <w:pPr>
      <w:spacing w:before="100" w:beforeAutospacing="1" w:after="100" w:afterAutospacing="1"/>
    </w:pPr>
  </w:style>
  <w:style w:type="paragraph" w:customStyle="1" w:styleId="articlefeedback-pop">
    <w:name w:val="articlefeedback-pop"/>
    <w:basedOn w:val="Normale"/>
    <w:rsid w:val="00FA4FA5"/>
    <w:pPr>
      <w:spacing w:before="100" w:beforeAutospacing="1" w:after="100" w:afterAutospacing="1"/>
    </w:pPr>
  </w:style>
  <w:style w:type="paragraph" w:customStyle="1" w:styleId="articlefeedback-helpimprove-email">
    <w:name w:val="articlefeedback-helpimprove-email"/>
    <w:basedOn w:val="Normale"/>
    <w:rsid w:val="00FA4FA5"/>
    <w:pPr>
      <w:spacing w:before="100" w:beforeAutospacing="1" w:after="100" w:afterAutospacing="1"/>
    </w:pPr>
  </w:style>
  <w:style w:type="paragraph" w:customStyle="1" w:styleId="tipsy-arrow1">
    <w:name w:val="tipsy-arrow1"/>
    <w:basedOn w:val="Normale"/>
    <w:rsid w:val="00FA4FA5"/>
    <w:pPr>
      <w:spacing w:before="100" w:beforeAutospacing="1" w:after="100" w:afterAutospacing="1"/>
      <w:ind w:left="-33"/>
    </w:pPr>
  </w:style>
  <w:style w:type="paragraph" w:customStyle="1" w:styleId="tipsy-arrow2">
    <w:name w:val="tipsy-arrow2"/>
    <w:basedOn w:val="Normale"/>
    <w:rsid w:val="00FA4FA5"/>
    <w:pPr>
      <w:spacing w:before="100" w:beforeAutospacing="1" w:after="100" w:afterAutospacing="1"/>
      <w:ind w:left="-33"/>
    </w:pPr>
  </w:style>
  <w:style w:type="paragraph" w:customStyle="1" w:styleId="tipsy-arrow3">
    <w:name w:val="tipsy-arrow3"/>
    <w:basedOn w:val="Normale"/>
    <w:rsid w:val="00FA4FA5"/>
    <w:pPr>
      <w:spacing w:after="100" w:afterAutospacing="1"/>
    </w:pPr>
  </w:style>
  <w:style w:type="paragraph" w:customStyle="1" w:styleId="tipsy-arrow4">
    <w:name w:val="tipsy-arrow4"/>
    <w:basedOn w:val="Normale"/>
    <w:rsid w:val="00FA4FA5"/>
    <w:pPr>
      <w:spacing w:after="100" w:afterAutospacing="1"/>
    </w:pPr>
  </w:style>
  <w:style w:type="paragraph" w:customStyle="1" w:styleId="ui-widget1">
    <w:name w:val="ui-widget1"/>
    <w:basedOn w:val="Normale"/>
    <w:rsid w:val="00FA4FA5"/>
    <w:pPr>
      <w:spacing w:before="100" w:beforeAutospacing="1" w:after="100" w:afterAutospacing="1"/>
    </w:pPr>
    <w:rPr>
      <w:rFonts w:ascii="Arial" w:hAnsi="Arial" w:cs="Arial"/>
    </w:rPr>
  </w:style>
  <w:style w:type="paragraph" w:customStyle="1" w:styleId="ui-state-default2">
    <w:name w:val="ui-state-default2"/>
    <w:basedOn w:val="Normale"/>
    <w:rsid w:val="00FA4FA5"/>
    <w:pPr>
      <w:pBdr>
        <w:top w:val="single" w:sz="2" w:space="0" w:color="AED0EA"/>
        <w:left w:val="single" w:sz="2" w:space="0" w:color="AED0EA"/>
        <w:bottom w:val="single" w:sz="2" w:space="0" w:color="AED0EA"/>
        <w:right w:val="single" w:sz="2" w:space="0" w:color="AED0EA"/>
      </w:pBdr>
      <w:shd w:val="clear" w:color="auto" w:fill="D7EBF9"/>
      <w:spacing w:before="100" w:beforeAutospacing="1" w:after="100" w:afterAutospacing="1"/>
    </w:pPr>
    <w:rPr>
      <w:color w:val="2779AA"/>
    </w:rPr>
  </w:style>
  <w:style w:type="paragraph" w:customStyle="1" w:styleId="ui-state-hover2">
    <w:name w:val="ui-state-hover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focus2">
    <w:name w:val="ui-state-focus2"/>
    <w:basedOn w:val="Normale"/>
    <w:rsid w:val="00FA4FA5"/>
    <w:pPr>
      <w:pBdr>
        <w:top w:val="single" w:sz="2" w:space="0" w:color="74B2E2"/>
        <w:left w:val="single" w:sz="2" w:space="0" w:color="74B2E2"/>
        <w:bottom w:val="single" w:sz="2" w:space="0" w:color="74B2E2"/>
        <w:right w:val="single" w:sz="2" w:space="0" w:color="74B2E2"/>
      </w:pBdr>
      <w:shd w:val="clear" w:color="auto" w:fill="E4F1FB"/>
      <w:spacing w:before="100" w:beforeAutospacing="1" w:after="100" w:afterAutospacing="1"/>
    </w:pPr>
    <w:rPr>
      <w:color w:val="0070A3"/>
    </w:rPr>
  </w:style>
  <w:style w:type="paragraph" w:customStyle="1" w:styleId="ui-state-active2">
    <w:name w:val="ui-state-active2"/>
    <w:basedOn w:val="Normale"/>
    <w:rsid w:val="00FA4FA5"/>
    <w:pPr>
      <w:pBdr>
        <w:top w:val="single" w:sz="2" w:space="0" w:color="CCCCCC"/>
        <w:left w:val="single" w:sz="2" w:space="0" w:color="CCCCCC"/>
        <w:bottom w:val="single" w:sz="2" w:space="0" w:color="CCCCCC"/>
        <w:right w:val="single" w:sz="2" w:space="0" w:color="CCCCCC"/>
      </w:pBdr>
      <w:shd w:val="clear" w:color="auto" w:fill="F0F0F0"/>
      <w:spacing w:before="100" w:beforeAutospacing="1" w:after="100" w:afterAutospacing="1"/>
    </w:pPr>
    <w:rPr>
      <w:color w:val="000000"/>
    </w:rPr>
  </w:style>
  <w:style w:type="paragraph" w:customStyle="1" w:styleId="ui-state-highlight2">
    <w:name w:val="ui-state-highlight2"/>
    <w:basedOn w:val="Normale"/>
    <w:rsid w:val="00FA4FA5"/>
    <w:pPr>
      <w:pBdr>
        <w:top w:val="single" w:sz="2" w:space="0" w:color="F9DD34"/>
        <w:left w:val="single" w:sz="2" w:space="0" w:color="F9DD34"/>
        <w:bottom w:val="single" w:sz="2" w:space="0" w:color="F9DD34"/>
        <w:right w:val="single" w:sz="2" w:space="0" w:color="F9DD34"/>
      </w:pBdr>
      <w:spacing w:before="100" w:beforeAutospacing="1" w:after="100" w:afterAutospacing="1"/>
    </w:pPr>
    <w:rPr>
      <w:color w:val="363636"/>
    </w:rPr>
  </w:style>
  <w:style w:type="paragraph" w:customStyle="1" w:styleId="ui-state-error2">
    <w:name w:val="ui-state-error2"/>
    <w:basedOn w:val="Normale"/>
    <w:rsid w:val="00FA4FA5"/>
    <w:pPr>
      <w:pBdr>
        <w:top w:val="single" w:sz="2" w:space="0" w:color="CD0A0A"/>
        <w:left w:val="single" w:sz="2" w:space="0" w:color="CD0A0A"/>
        <w:bottom w:val="single" w:sz="2" w:space="0" w:color="CD0A0A"/>
        <w:right w:val="single" w:sz="2" w:space="0" w:color="CD0A0A"/>
      </w:pBdr>
      <w:shd w:val="clear" w:color="auto" w:fill="CD0A0A"/>
      <w:spacing w:before="100" w:beforeAutospacing="1" w:after="100" w:afterAutospacing="1"/>
    </w:pPr>
    <w:rPr>
      <w:color w:val="FFFFFF"/>
    </w:rPr>
  </w:style>
  <w:style w:type="paragraph" w:customStyle="1" w:styleId="ui-state-error-text2">
    <w:name w:val="ui-state-error-text2"/>
    <w:basedOn w:val="Normale"/>
    <w:rsid w:val="00FA4FA5"/>
    <w:pPr>
      <w:spacing w:before="100" w:beforeAutospacing="1" w:after="100" w:afterAutospacing="1"/>
    </w:pPr>
    <w:rPr>
      <w:color w:val="FFFFFF"/>
    </w:rPr>
  </w:style>
  <w:style w:type="paragraph" w:customStyle="1" w:styleId="ui-priority-primary2">
    <w:name w:val="ui-priority-primary2"/>
    <w:basedOn w:val="Normale"/>
    <w:rsid w:val="00FA4FA5"/>
    <w:pPr>
      <w:spacing w:before="100" w:beforeAutospacing="1" w:after="100" w:afterAutospacing="1"/>
    </w:pPr>
    <w:rPr>
      <w:b/>
      <w:bCs/>
    </w:rPr>
  </w:style>
  <w:style w:type="paragraph" w:customStyle="1" w:styleId="ui-priority-secondary2">
    <w:name w:val="ui-priority-secondary2"/>
    <w:basedOn w:val="Normale"/>
    <w:rsid w:val="00FA4FA5"/>
    <w:pPr>
      <w:spacing w:before="100" w:beforeAutospacing="1" w:after="100" w:afterAutospacing="1"/>
    </w:pPr>
  </w:style>
  <w:style w:type="paragraph" w:customStyle="1" w:styleId="ui-state-disabled2">
    <w:name w:val="ui-state-disabled2"/>
    <w:basedOn w:val="Normale"/>
    <w:rsid w:val="00FA4FA5"/>
    <w:pPr>
      <w:spacing w:before="100" w:beforeAutospacing="1" w:after="100" w:afterAutospacing="1"/>
    </w:pPr>
  </w:style>
  <w:style w:type="paragraph" w:customStyle="1" w:styleId="ui-button-text1">
    <w:name w:val="ui-button-text1"/>
    <w:basedOn w:val="Normale"/>
    <w:rsid w:val="00FA4FA5"/>
    <w:pPr>
      <w:spacing w:before="100" w:beforeAutospacing="1" w:after="100" w:afterAutospacing="1" w:line="336" w:lineRule="atLeast"/>
    </w:pPr>
  </w:style>
  <w:style w:type="paragraph" w:customStyle="1" w:styleId="ui-button-text2">
    <w:name w:val="ui-button-text2"/>
    <w:basedOn w:val="Normale"/>
    <w:rsid w:val="00FA4FA5"/>
    <w:pPr>
      <w:spacing w:before="100" w:beforeAutospacing="1" w:after="100" w:afterAutospacing="1"/>
    </w:pPr>
  </w:style>
  <w:style w:type="paragraph" w:customStyle="1" w:styleId="ui-button-text3">
    <w:name w:val="ui-button-text3"/>
    <w:basedOn w:val="Normale"/>
    <w:rsid w:val="00FA4FA5"/>
    <w:pPr>
      <w:spacing w:before="100" w:beforeAutospacing="1" w:after="100" w:afterAutospacing="1"/>
      <w:ind w:hanging="16548"/>
    </w:pPr>
  </w:style>
  <w:style w:type="paragraph" w:customStyle="1" w:styleId="ui-button-text4">
    <w:name w:val="ui-button-text4"/>
    <w:basedOn w:val="Normale"/>
    <w:rsid w:val="00FA4FA5"/>
    <w:pPr>
      <w:spacing w:before="100" w:beforeAutospacing="1" w:after="100" w:afterAutospacing="1"/>
      <w:ind w:hanging="16548"/>
    </w:pPr>
  </w:style>
  <w:style w:type="paragraph" w:customStyle="1" w:styleId="ui-button-text5">
    <w:name w:val="ui-button-text5"/>
    <w:basedOn w:val="Normale"/>
    <w:rsid w:val="00FA4FA5"/>
    <w:pPr>
      <w:spacing w:before="100" w:beforeAutospacing="1" w:after="100" w:afterAutospacing="1"/>
    </w:pPr>
  </w:style>
  <w:style w:type="paragraph" w:customStyle="1" w:styleId="ui-button-text6">
    <w:name w:val="ui-button-text6"/>
    <w:basedOn w:val="Normale"/>
    <w:rsid w:val="00FA4FA5"/>
    <w:pPr>
      <w:spacing w:before="100" w:beforeAutospacing="1" w:after="100" w:afterAutospacing="1"/>
    </w:pPr>
  </w:style>
  <w:style w:type="paragraph" w:customStyle="1" w:styleId="ui-button-text7">
    <w:name w:val="ui-button-text7"/>
    <w:basedOn w:val="Normale"/>
    <w:rsid w:val="00FA4FA5"/>
    <w:pPr>
      <w:spacing w:before="100" w:beforeAutospacing="1" w:after="100" w:afterAutospacing="1"/>
    </w:pPr>
  </w:style>
  <w:style w:type="paragraph" w:customStyle="1" w:styleId="ui-button-text8">
    <w:name w:val="ui-button-text8"/>
    <w:basedOn w:val="Normale"/>
    <w:rsid w:val="00FA4FA5"/>
    <w:pPr>
      <w:spacing w:before="100" w:beforeAutospacing="1" w:after="100" w:afterAutospacing="1"/>
    </w:pPr>
  </w:style>
  <w:style w:type="paragraph" w:customStyle="1" w:styleId="ui-icon11">
    <w:name w:val="ui-icon11"/>
    <w:basedOn w:val="Normale"/>
    <w:rsid w:val="00FA4FA5"/>
    <w:pPr>
      <w:spacing w:after="100" w:afterAutospacing="1"/>
      <w:ind w:hanging="11300"/>
    </w:pPr>
  </w:style>
  <w:style w:type="paragraph" w:customStyle="1" w:styleId="ui-icon12">
    <w:name w:val="ui-icon12"/>
    <w:basedOn w:val="Normale"/>
    <w:rsid w:val="00FA4FA5"/>
    <w:pPr>
      <w:spacing w:after="100" w:afterAutospacing="1"/>
      <w:ind w:hanging="11300"/>
    </w:pPr>
  </w:style>
  <w:style w:type="paragraph" w:customStyle="1" w:styleId="ui-icon13">
    <w:name w:val="ui-icon13"/>
    <w:basedOn w:val="Normale"/>
    <w:rsid w:val="00FA4FA5"/>
    <w:pPr>
      <w:spacing w:after="100" w:afterAutospacing="1"/>
      <w:ind w:hanging="11300"/>
    </w:pPr>
  </w:style>
  <w:style w:type="paragraph" w:customStyle="1" w:styleId="ui-icon14">
    <w:name w:val="ui-icon14"/>
    <w:basedOn w:val="Normale"/>
    <w:rsid w:val="00FA4FA5"/>
    <w:pPr>
      <w:spacing w:after="100" w:afterAutospacing="1"/>
      <w:ind w:hanging="11300"/>
    </w:pPr>
  </w:style>
  <w:style w:type="paragraph" w:customStyle="1" w:styleId="ui-icon15">
    <w:name w:val="ui-icon15"/>
    <w:basedOn w:val="Normale"/>
    <w:rsid w:val="00FA4FA5"/>
    <w:pPr>
      <w:spacing w:after="100" w:afterAutospacing="1"/>
      <w:ind w:hanging="11300"/>
    </w:pPr>
  </w:style>
  <w:style w:type="paragraph" w:customStyle="1" w:styleId="ui-button1">
    <w:name w:val="ui-button1"/>
    <w:basedOn w:val="Normale"/>
    <w:rsid w:val="00FA4FA5"/>
    <w:pPr>
      <w:spacing w:before="100" w:beforeAutospacing="1" w:after="100" w:afterAutospacing="1"/>
      <w:ind w:right="-72"/>
      <w:jc w:val="center"/>
    </w:pPr>
  </w:style>
  <w:style w:type="paragraph" w:customStyle="1" w:styleId="ui-button2">
    <w:name w:val="ui-button2"/>
    <w:basedOn w:val="Normale"/>
    <w:rsid w:val="00FA4FA5"/>
    <w:pPr>
      <w:pBdr>
        <w:top w:val="single" w:sz="2" w:space="2" w:color="A6A6A6"/>
        <w:left w:val="single" w:sz="2" w:space="7" w:color="A6A6A6"/>
        <w:bottom w:val="single" w:sz="2" w:space="2" w:color="A6A6A6"/>
        <w:right w:val="single" w:sz="2" w:space="7" w:color="A6A6A6"/>
      </w:pBdr>
      <w:shd w:val="clear" w:color="auto" w:fill="F2F2F2"/>
      <w:spacing w:before="120" w:after="120" w:line="336" w:lineRule="atLeast"/>
      <w:ind w:left="96"/>
      <w:jc w:val="center"/>
    </w:pPr>
  </w:style>
  <w:style w:type="paragraph" w:customStyle="1" w:styleId="ui-button3">
    <w:name w:val="ui-button3"/>
    <w:basedOn w:val="Normale"/>
    <w:rsid w:val="00FA4FA5"/>
    <w:pPr>
      <w:pBdr>
        <w:top w:val="single" w:sz="2" w:space="2" w:color="A6A6A6"/>
        <w:left w:val="single" w:sz="2" w:space="7" w:color="A6A6A6"/>
        <w:bottom w:val="single" w:sz="2" w:space="2" w:color="A6A6A6"/>
        <w:right w:val="single" w:sz="2" w:space="7" w:color="A6A6A6"/>
      </w:pBdr>
      <w:shd w:val="clear" w:color="auto" w:fill="E1E1E1"/>
      <w:spacing w:before="120" w:after="120" w:line="336" w:lineRule="atLeast"/>
      <w:ind w:left="96"/>
      <w:jc w:val="center"/>
    </w:pPr>
  </w:style>
  <w:style w:type="paragraph" w:customStyle="1" w:styleId="articlefeedback-buffer1">
    <w:name w:val="articlefeedback-buffer1"/>
    <w:basedOn w:val="Normale"/>
    <w:rsid w:val="00FA4FA5"/>
    <w:pPr>
      <w:spacing w:before="100" w:beforeAutospacing="1" w:after="100" w:afterAutospacing="1"/>
    </w:pPr>
  </w:style>
  <w:style w:type="paragraph" w:customStyle="1" w:styleId="articlefeedback-buffer2">
    <w:name w:val="articlefeedback-buffer2"/>
    <w:basedOn w:val="Normale"/>
    <w:rsid w:val="00FA4FA5"/>
    <w:pPr>
      <w:spacing w:before="100" w:beforeAutospacing="1" w:after="100" w:afterAutospacing="1"/>
    </w:pPr>
  </w:style>
  <w:style w:type="paragraph" w:customStyle="1" w:styleId="articlefeedback-title1">
    <w:name w:val="articlefeedback-title1"/>
    <w:basedOn w:val="Normale"/>
    <w:rsid w:val="00FA4FA5"/>
    <w:pPr>
      <w:spacing w:before="100" w:beforeAutospacing="1" w:after="120" w:line="213" w:lineRule="atLeast"/>
    </w:pPr>
  </w:style>
  <w:style w:type="paragraph" w:customStyle="1" w:styleId="articlefeedback-pop1">
    <w:name w:val="articlefeedback-pop1"/>
    <w:basedOn w:val="Normale"/>
    <w:rsid w:val="00FA4FA5"/>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FA4FA5"/>
    <w:pPr>
      <w:spacing w:before="100" w:beforeAutospacing="1" w:after="100" w:afterAutospacing="1"/>
    </w:pPr>
    <w:rPr>
      <w:vanish/>
    </w:rPr>
  </w:style>
  <w:style w:type="paragraph" w:customStyle="1" w:styleId="articlefeedback-helpimprove-email1">
    <w:name w:val="articlefeedback-helpimprove-email1"/>
    <w:basedOn w:val="Normale"/>
    <w:rsid w:val="00FA4FA5"/>
    <w:pPr>
      <w:spacing w:before="60" w:after="100" w:afterAutospacing="1"/>
      <w:ind w:left="960"/>
    </w:pPr>
  </w:style>
  <w:style w:type="character" w:customStyle="1" w:styleId="st">
    <w:name w:val="st"/>
    <w:basedOn w:val="Carpredefinitoparagrafo"/>
    <w:rsid w:val="00FA4FA5"/>
  </w:style>
  <w:style w:type="character" w:customStyle="1" w:styleId="sortkey">
    <w:name w:val="sortkey"/>
    <w:basedOn w:val="Carpredefinitoparagrafo"/>
    <w:rsid w:val="00FA4FA5"/>
  </w:style>
  <w:style w:type="character" w:customStyle="1" w:styleId="sortarrow">
    <w:name w:val="sortarrow"/>
    <w:basedOn w:val="Carpredefinitoparagrafo"/>
    <w:rsid w:val="00FA4FA5"/>
  </w:style>
  <w:style w:type="paragraph" w:customStyle="1" w:styleId="container12">
    <w:name w:val="container_12"/>
    <w:basedOn w:val="Normale"/>
    <w:rsid w:val="00FA4FA5"/>
    <w:pPr>
      <w:spacing w:before="73" w:after="100" w:afterAutospacing="1"/>
      <w:jc w:val="both"/>
    </w:pPr>
  </w:style>
  <w:style w:type="paragraph" w:customStyle="1" w:styleId="container16">
    <w:name w:val="container_16"/>
    <w:basedOn w:val="Normale"/>
    <w:rsid w:val="00FA4FA5"/>
    <w:pPr>
      <w:spacing w:before="100" w:beforeAutospacing="1" w:after="100" w:afterAutospacing="1"/>
      <w:jc w:val="both"/>
    </w:pPr>
  </w:style>
  <w:style w:type="paragraph" w:customStyle="1" w:styleId="grid1">
    <w:name w:val="grid_1"/>
    <w:basedOn w:val="Normale"/>
    <w:rsid w:val="00FA4FA5"/>
    <w:pPr>
      <w:spacing w:before="100" w:beforeAutospacing="1" w:after="100" w:afterAutospacing="1"/>
      <w:ind w:left="67" w:right="67"/>
      <w:jc w:val="both"/>
    </w:pPr>
  </w:style>
  <w:style w:type="paragraph" w:customStyle="1" w:styleId="grid2">
    <w:name w:val="grid_2"/>
    <w:basedOn w:val="Normale"/>
    <w:rsid w:val="00FA4FA5"/>
    <w:pPr>
      <w:spacing w:before="100" w:beforeAutospacing="1" w:after="100" w:afterAutospacing="1"/>
      <w:ind w:left="67" w:right="67"/>
      <w:jc w:val="both"/>
    </w:pPr>
  </w:style>
  <w:style w:type="paragraph" w:customStyle="1" w:styleId="grid3">
    <w:name w:val="grid_3"/>
    <w:basedOn w:val="Normale"/>
    <w:rsid w:val="00FA4FA5"/>
    <w:pPr>
      <w:spacing w:before="100" w:beforeAutospacing="1" w:after="100" w:afterAutospacing="1"/>
      <w:ind w:left="67" w:right="67"/>
      <w:jc w:val="both"/>
    </w:pPr>
  </w:style>
  <w:style w:type="paragraph" w:customStyle="1" w:styleId="grid4">
    <w:name w:val="grid_4"/>
    <w:basedOn w:val="Normale"/>
    <w:rsid w:val="00FA4FA5"/>
    <w:pPr>
      <w:spacing w:before="100" w:beforeAutospacing="1" w:after="100" w:afterAutospacing="1"/>
      <w:ind w:left="67" w:right="67"/>
      <w:jc w:val="both"/>
    </w:pPr>
  </w:style>
  <w:style w:type="paragraph" w:customStyle="1" w:styleId="grid5">
    <w:name w:val="grid_5"/>
    <w:basedOn w:val="Normale"/>
    <w:rsid w:val="00FA4FA5"/>
    <w:pPr>
      <w:spacing w:before="100" w:beforeAutospacing="1" w:after="100" w:afterAutospacing="1"/>
      <w:ind w:left="67" w:right="67"/>
      <w:jc w:val="both"/>
    </w:pPr>
  </w:style>
  <w:style w:type="paragraph" w:customStyle="1" w:styleId="grid6">
    <w:name w:val="grid_6"/>
    <w:basedOn w:val="Normale"/>
    <w:rsid w:val="00FA4FA5"/>
    <w:pPr>
      <w:spacing w:before="100" w:beforeAutospacing="1" w:after="100" w:afterAutospacing="1"/>
      <w:ind w:left="67" w:right="67"/>
      <w:jc w:val="both"/>
    </w:pPr>
  </w:style>
  <w:style w:type="paragraph" w:customStyle="1" w:styleId="grid7">
    <w:name w:val="grid_7"/>
    <w:basedOn w:val="Normale"/>
    <w:rsid w:val="00FA4FA5"/>
    <w:pPr>
      <w:spacing w:before="100" w:beforeAutospacing="1" w:after="100" w:afterAutospacing="1"/>
      <w:ind w:left="67" w:right="67"/>
      <w:jc w:val="both"/>
    </w:pPr>
  </w:style>
  <w:style w:type="paragraph" w:customStyle="1" w:styleId="grid8">
    <w:name w:val="grid_8"/>
    <w:basedOn w:val="Normale"/>
    <w:rsid w:val="00FA4FA5"/>
    <w:pPr>
      <w:spacing w:before="100" w:beforeAutospacing="1" w:after="100" w:afterAutospacing="1"/>
      <w:ind w:left="67" w:right="67"/>
      <w:jc w:val="both"/>
    </w:pPr>
  </w:style>
  <w:style w:type="paragraph" w:customStyle="1" w:styleId="grid9">
    <w:name w:val="grid_9"/>
    <w:basedOn w:val="Normale"/>
    <w:rsid w:val="00FA4FA5"/>
    <w:pPr>
      <w:spacing w:before="100" w:beforeAutospacing="1" w:after="100" w:afterAutospacing="1"/>
      <w:ind w:left="67" w:right="67"/>
      <w:jc w:val="both"/>
    </w:pPr>
  </w:style>
  <w:style w:type="paragraph" w:customStyle="1" w:styleId="grid10">
    <w:name w:val="grid_10"/>
    <w:basedOn w:val="Normale"/>
    <w:rsid w:val="00FA4FA5"/>
    <w:pPr>
      <w:spacing w:before="100" w:beforeAutospacing="1" w:after="100" w:afterAutospacing="1"/>
      <w:ind w:left="67" w:right="67"/>
      <w:jc w:val="both"/>
    </w:pPr>
  </w:style>
  <w:style w:type="paragraph" w:customStyle="1" w:styleId="grid11">
    <w:name w:val="grid_11"/>
    <w:basedOn w:val="Normale"/>
    <w:rsid w:val="00FA4FA5"/>
    <w:pPr>
      <w:spacing w:before="100" w:beforeAutospacing="1" w:after="100" w:afterAutospacing="1"/>
      <w:ind w:left="67" w:right="67"/>
      <w:jc w:val="both"/>
    </w:pPr>
  </w:style>
  <w:style w:type="paragraph" w:customStyle="1" w:styleId="grid12">
    <w:name w:val="grid_12"/>
    <w:basedOn w:val="Normale"/>
    <w:rsid w:val="00FA4FA5"/>
    <w:pPr>
      <w:spacing w:before="100" w:beforeAutospacing="1" w:after="100" w:afterAutospacing="1"/>
      <w:ind w:left="67" w:right="67"/>
      <w:jc w:val="both"/>
    </w:pPr>
  </w:style>
  <w:style w:type="paragraph" w:customStyle="1" w:styleId="grid13">
    <w:name w:val="grid_13"/>
    <w:basedOn w:val="Normale"/>
    <w:rsid w:val="00FA4FA5"/>
    <w:pPr>
      <w:spacing w:before="100" w:beforeAutospacing="1" w:after="100" w:afterAutospacing="1"/>
      <w:ind w:left="67" w:right="67"/>
      <w:jc w:val="both"/>
    </w:pPr>
  </w:style>
  <w:style w:type="paragraph" w:customStyle="1" w:styleId="grid14">
    <w:name w:val="grid_14"/>
    <w:basedOn w:val="Normale"/>
    <w:rsid w:val="00FA4FA5"/>
    <w:pPr>
      <w:spacing w:before="100" w:beforeAutospacing="1" w:after="100" w:afterAutospacing="1"/>
      <w:ind w:left="67" w:right="67"/>
      <w:jc w:val="both"/>
    </w:pPr>
  </w:style>
  <w:style w:type="paragraph" w:customStyle="1" w:styleId="grid15">
    <w:name w:val="grid_15"/>
    <w:basedOn w:val="Normale"/>
    <w:rsid w:val="00FA4FA5"/>
    <w:pPr>
      <w:spacing w:before="100" w:beforeAutospacing="1" w:after="100" w:afterAutospacing="1"/>
      <w:ind w:left="67" w:right="67"/>
      <w:jc w:val="both"/>
    </w:pPr>
  </w:style>
  <w:style w:type="paragraph" w:customStyle="1" w:styleId="grid16">
    <w:name w:val="grid_16"/>
    <w:basedOn w:val="Normale"/>
    <w:rsid w:val="00FA4FA5"/>
    <w:pPr>
      <w:spacing w:before="100" w:beforeAutospacing="1" w:after="100" w:afterAutospacing="1"/>
      <w:ind w:left="67" w:right="67"/>
      <w:jc w:val="both"/>
    </w:pPr>
  </w:style>
  <w:style w:type="paragraph" w:customStyle="1" w:styleId="alpha">
    <w:name w:val="alpha"/>
    <w:basedOn w:val="Normale"/>
    <w:rsid w:val="00FA4FA5"/>
    <w:pPr>
      <w:spacing w:before="100" w:beforeAutospacing="1" w:after="100" w:afterAutospacing="1"/>
      <w:jc w:val="both"/>
    </w:pPr>
  </w:style>
  <w:style w:type="paragraph" w:customStyle="1" w:styleId="omega">
    <w:name w:val="omega"/>
    <w:basedOn w:val="Normale"/>
    <w:rsid w:val="00FA4FA5"/>
    <w:pPr>
      <w:spacing w:before="100" w:beforeAutospacing="1" w:after="100" w:afterAutospacing="1"/>
      <w:jc w:val="both"/>
    </w:pPr>
  </w:style>
  <w:style w:type="paragraph" w:customStyle="1" w:styleId="clear">
    <w:name w:val="clear"/>
    <w:basedOn w:val="Normale"/>
    <w:rsid w:val="00FA4FA5"/>
    <w:pPr>
      <w:spacing w:before="100" w:beforeAutospacing="1" w:after="100" w:afterAutospacing="1"/>
      <w:jc w:val="both"/>
    </w:pPr>
  </w:style>
  <w:style w:type="paragraph" w:customStyle="1" w:styleId="clearfix">
    <w:name w:val="clearfix"/>
    <w:basedOn w:val="Normale"/>
    <w:rsid w:val="00FA4FA5"/>
    <w:pPr>
      <w:spacing w:before="100" w:beforeAutospacing="1" w:after="100" w:afterAutospacing="1"/>
      <w:jc w:val="both"/>
    </w:pPr>
  </w:style>
  <w:style w:type="paragraph" w:customStyle="1" w:styleId="equipment">
    <w:name w:val="equipmen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bt">
    <w:name w:val="bt"/>
    <w:basedOn w:val="Normale"/>
    <w:rsid w:val="00FA4FA5"/>
    <w:pPr>
      <w:pBdr>
        <w:top w:val="single" w:sz="2" w:space="1" w:color="808080"/>
        <w:left w:val="single" w:sz="2" w:space="1" w:color="808080"/>
        <w:bottom w:val="single" w:sz="2" w:space="1" w:color="808080"/>
        <w:right w:val="single" w:sz="2" w:space="1" w:color="808080"/>
      </w:pBdr>
      <w:shd w:val="clear" w:color="auto" w:fill="DDDDDD"/>
      <w:spacing w:before="20" w:after="20"/>
      <w:ind w:left="20" w:right="20"/>
      <w:jc w:val="both"/>
    </w:pPr>
    <w:rPr>
      <w:color w:val="990099"/>
      <w:sz w:val="22"/>
      <w:szCs w:val="22"/>
    </w:rPr>
  </w:style>
  <w:style w:type="paragraph" w:customStyle="1" w:styleId="path">
    <w:name w:val="path"/>
    <w:basedOn w:val="Normale"/>
    <w:rsid w:val="00FA4FA5"/>
    <w:pPr>
      <w:shd w:val="clear" w:color="auto" w:fill="AAAAAA"/>
      <w:spacing w:before="100" w:beforeAutospacing="1" w:after="100" w:afterAutospacing="1"/>
      <w:jc w:val="both"/>
    </w:pPr>
  </w:style>
  <w:style w:type="paragraph" w:customStyle="1" w:styleId="fileform">
    <w:name w:val="file_form"/>
    <w:basedOn w:val="Normale"/>
    <w:rsid w:val="00FA4FA5"/>
    <w:pPr>
      <w:spacing w:before="100" w:beforeAutospacing="1" w:after="100" w:afterAutospacing="1"/>
      <w:jc w:val="both"/>
    </w:pPr>
  </w:style>
  <w:style w:type="paragraph" w:customStyle="1" w:styleId="fileitem">
    <w:name w:val="file_item"/>
    <w:basedOn w:val="Normale"/>
    <w:rsid w:val="00FA4FA5"/>
    <w:pPr>
      <w:shd w:val="clear" w:color="auto" w:fill="DDDDDD"/>
      <w:spacing w:before="20" w:after="20"/>
      <w:ind w:left="20" w:right="20"/>
      <w:jc w:val="both"/>
    </w:pPr>
    <w:rPr>
      <w:color w:val="000000"/>
    </w:rPr>
  </w:style>
  <w:style w:type="paragraph" w:customStyle="1" w:styleId="person-version">
    <w:name w:val="person-version"/>
    <w:basedOn w:val="Normale"/>
    <w:rsid w:val="00FA4FA5"/>
    <w:pPr>
      <w:shd w:val="clear" w:color="auto" w:fill="DDDDDD"/>
      <w:spacing w:before="20" w:after="20"/>
      <w:ind w:left="20" w:right="20"/>
      <w:jc w:val="both"/>
    </w:pPr>
    <w:rPr>
      <w:color w:val="000000"/>
    </w:rPr>
  </w:style>
  <w:style w:type="paragraph" w:customStyle="1" w:styleId="footer-menu">
    <w:name w:val="footer-menu"/>
    <w:basedOn w:val="Normale"/>
    <w:rsid w:val="00FA4FA5"/>
    <w:pPr>
      <w:spacing w:before="100" w:beforeAutospacing="1" w:after="100" w:afterAutospacing="1"/>
      <w:jc w:val="both"/>
    </w:pPr>
    <w:rPr>
      <w:color w:val="DDDDDD"/>
      <w:sz w:val="26"/>
      <w:szCs w:val="26"/>
    </w:rPr>
  </w:style>
  <w:style w:type="paragraph" w:customStyle="1" w:styleId="brahms">
    <w:name w:val="brahms"/>
    <w:basedOn w:val="Normale"/>
    <w:rsid w:val="00FA4FA5"/>
    <w:pPr>
      <w:spacing w:before="100" w:beforeAutospacing="1" w:after="100" w:afterAutospacing="1"/>
      <w:jc w:val="both"/>
    </w:pPr>
    <w:rPr>
      <w:b/>
      <w:bCs/>
      <w:smallCaps/>
      <w:sz w:val="22"/>
      <w:szCs w:val="22"/>
    </w:rPr>
  </w:style>
  <w:style w:type="paragraph" w:customStyle="1" w:styleId="redircamtextcolor">
    <w:name w:val="red_ircam_text_color"/>
    <w:basedOn w:val="Normale"/>
    <w:rsid w:val="00FA4FA5"/>
    <w:pPr>
      <w:spacing w:before="100" w:beforeAutospacing="1" w:after="100" w:afterAutospacing="1"/>
      <w:jc w:val="both"/>
    </w:pPr>
    <w:rPr>
      <w:color w:val="AF1027"/>
    </w:rPr>
  </w:style>
  <w:style w:type="paragraph" w:customStyle="1" w:styleId="blueircamtextcolor">
    <w:name w:val="blue_ircam_text_color"/>
    <w:basedOn w:val="Normale"/>
    <w:rsid w:val="00FA4FA5"/>
    <w:pPr>
      <w:spacing w:before="100" w:beforeAutospacing="1" w:after="100" w:afterAutospacing="1"/>
      <w:jc w:val="both"/>
    </w:pPr>
    <w:rPr>
      <w:color w:val="7594A8"/>
    </w:rPr>
  </w:style>
  <w:style w:type="paragraph" w:customStyle="1" w:styleId="keyword">
    <w:name w:val="keyword"/>
    <w:basedOn w:val="Normale"/>
    <w:rsid w:val="00FA4FA5"/>
    <w:pPr>
      <w:pBdr>
        <w:top w:val="single" w:sz="2" w:space="1" w:color="CCCCCC"/>
        <w:left w:val="single" w:sz="2" w:space="1" w:color="CCCCCC"/>
        <w:bottom w:val="single" w:sz="2" w:space="1" w:color="CCCCCC"/>
        <w:right w:val="single" w:sz="2" w:space="1" w:color="CCCCCC"/>
      </w:pBdr>
      <w:shd w:val="clear" w:color="auto" w:fill="FAFAFA"/>
      <w:spacing w:before="7" w:after="7"/>
      <w:ind w:left="7" w:right="7"/>
      <w:jc w:val="both"/>
    </w:pPr>
    <w:rPr>
      <w:sz w:val="22"/>
      <w:szCs w:val="22"/>
    </w:rPr>
  </w:style>
  <w:style w:type="paragraph" w:customStyle="1" w:styleId="smaller">
    <w:name w:val="smaller"/>
    <w:basedOn w:val="Normale"/>
    <w:rsid w:val="00FA4FA5"/>
    <w:pPr>
      <w:spacing w:before="100" w:beforeAutospacing="1" w:after="100" w:afterAutospacing="1"/>
      <w:jc w:val="both"/>
    </w:pPr>
    <w:rPr>
      <w:sz w:val="22"/>
      <w:szCs w:val="22"/>
    </w:rPr>
  </w:style>
  <w:style w:type="paragraph" w:customStyle="1" w:styleId="content-no-left">
    <w:name w:val="content-no-left"/>
    <w:basedOn w:val="Normale"/>
    <w:rsid w:val="00FA4FA5"/>
    <w:pPr>
      <w:spacing w:before="100" w:beforeAutospacing="1" w:after="100" w:afterAutospacing="1"/>
      <w:jc w:val="both"/>
    </w:pPr>
  </w:style>
  <w:style w:type="paragraph" w:customStyle="1" w:styleId="content-no-right">
    <w:name w:val="content-no-right"/>
    <w:basedOn w:val="Normale"/>
    <w:rsid w:val="00FA4FA5"/>
    <w:pPr>
      <w:spacing w:before="100" w:beforeAutospacing="1"/>
      <w:jc w:val="both"/>
    </w:pPr>
  </w:style>
  <w:style w:type="paragraph" w:customStyle="1" w:styleId="next">
    <w:name w:val="next"/>
    <w:basedOn w:val="Normale"/>
    <w:rsid w:val="00FA4FA5"/>
    <w:pPr>
      <w:spacing w:before="100" w:beforeAutospacing="1" w:after="100" w:afterAutospacing="1"/>
      <w:jc w:val="both"/>
    </w:pPr>
    <w:rPr>
      <w:color w:val="FFFFFF"/>
    </w:rPr>
  </w:style>
  <w:style w:type="paragraph" w:customStyle="1" w:styleId="prev">
    <w:name w:val="prev"/>
    <w:basedOn w:val="Normale"/>
    <w:rsid w:val="00FA4FA5"/>
    <w:pPr>
      <w:spacing w:before="100" w:beforeAutospacing="1" w:after="100" w:afterAutospacing="1"/>
      <w:jc w:val="both"/>
    </w:pPr>
    <w:rPr>
      <w:color w:val="FFFFFF"/>
    </w:rPr>
  </w:style>
  <w:style w:type="paragraph" w:customStyle="1" w:styleId="yui-ac">
    <w:name w:val="yui-ac"/>
    <w:basedOn w:val="Normale"/>
    <w:rsid w:val="00FA4FA5"/>
    <w:pPr>
      <w:spacing w:before="100" w:beforeAutospacing="1" w:after="113"/>
      <w:jc w:val="both"/>
    </w:pPr>
  </w:style>
  <w:style w:type="paragraph" w:customStyle="1" w:styleId="repertoire-font">
    <w:name w:val="repertoire-font"/>
    <w:basedOn w:val="Normale"/>
    <w:rsid w:val="00FA4FA5"/>
    <w:pPr>
      <w:spacing w:before="100" w:beforeAutospacing="1" w:after="100" w:afterAutospacing="1"/>
      <w:jc w:val="both"/>
    </w:pPr>
    <w:rPr>
      <w:color w:val="93A934"/>
    </w:rPr>
  </w:style>
  <w:style w:type="paragraph" w:customStyle="1" w:styleId="repertoire-background">
    <w:name w:val="repertoire-background"/>
    <w:basedOn w:val="Normale"/>
    <w:rsid w:val="00FA4FA5"/>
    <w:pPr>
      <w:shd w:val="clear" w:color="auto" w:fill="430934"/>
      <w:spacing w:before="100" w:beforeAutospacing="1" w:after="100" w:afterAutospacing="1"/>
      <w:jc w:val="both"/>
    </w:pPr>
  </w:style>
  <w:style w:type="paragraph" w:customStyle="1" w:styleId="repertoire-topborder">
    <w:name w:val="repertoire-topborder"/>
    <w:basedOn w:val="Normale"/>
    <w:rsid w:val="00FA4FA5"/>
    <w:pPr>
      <w:pBdr>
        <w:top w:val="single" w:sz="18" w:space="0" w:color="B8D342"/>
      </w:pBdr>
      <w:spacing w:before="100" w:beforeAutospacing="1" w:after="100" w:afterAutospacing="1"/>
      <w:jc w:val="both"/>
    </w:pPr>
  </w:style>
  <w:style w:type="paragraph" w:customStyle="1" w:styleId="sidney-topborder">
    <w:name w:val="sidney-topborder"/>
    <w:basedOn w:val="Normale"/>
    <w:rsid w:val="00FA4FA5"/>
    <w:pPr>
      <w:pBdr>
        <w:top w:val="single" w:sz="18" w:space="0" w:color="F7778C"/>
      </w:pBdr>
      <w:spacing w:before="100" w:beforeAutospacing="1" w:after="100" w:afterAutospacing="1"/>
      <w:jc w:val="both"/>
    </w:pPr>
  </w:style>
  <w:style w:type="paragraph" w:customStyle="1" w:styleId="sidney-font">
    <w:name w:val="sidney-font"/>
    <w:basedOn w:val="Normale"/>
    <w:rsid w:val="00FA4FA5"/>
    <w:pPr>
      <w:spacing w:before="100" w:beforeAutospacing="1" w:after="100" w:afterAutospacing="1"/>
      <w:jc w:val="both"/>
    </w:pPr>
    <w:rPr>
      <w:color w:val="F74865"/>
    </w:rPr>
  </w:style>
  <w:style w:type="paragraph" w:customStyle="1" w:styleId="videobonus-topborder">
    <w:name w:val="videobonus-topborder"/>
    <w:basedOn w:val="Normale"/>
    <w:rsid w:val="00FA4FA5"/>
    <w:pPr>
      <w:pBdr>
        <w:top w:val="single" w:sz="18" w:space="0" w:color="AF1027"/>
      </w:pBdr>
      <w:spacing w:before="100" w:beforeAutospacing="1" w:after="100" w:afterAutospacing="1"/>
      <w:jc w:val="both"/>
    </w:pPr>
  </w:style>
  <w:style w:type="paragraph" w:customStyle="1" w:styleId="videobonus-font">
    <w:name w:val="videobonus-font"/>
    <w:basedOn w:val="Normale"/>
    <w:rsid w:val="00FA4FA5"/>
    <w:pPr>
      <w:spacing w:before="100" w:beforeAutospacing="1" w:after="100" w:afterAutospacing="1"/>
      <w:jc w:val="both"/>
    </w:pPr>
    <w:rPr>
      <w:color w:val="AF1027"/>
    </w:rPr>
  </w:style>
  <w:style w:type="paragraph" w:customStyle="1" w:styleId="brahms-topborder">
    <w:name w:val="brahms-topborder"/>
    <w:basedOn w:val="Normale"/>
    <w:rsid w:val="00FA4FA5"/>
    <w:pPr>
      <w:pBdr>
        <w:top w:val="single" w:sz="18" w:space="0" w:color="357EC7"/>
      </w:pBdr>
      <w:spacing w:before="100" w:beforeAutospacing="1" w:after="100" w:afterAutospacing="1"/>
      <w:jc w:val="both"/>
    </w:pPr>
  </w:style>
  <w:style w:type="paragraph" w:customStyle="1" w:styleId="brahms-font">
    <w:name w:val="brahms-font"/>
    <w:basedOn w:val="Normale"/>
    <w:rsid w:val="00FA4FA5"/>
    <w:pPr>
      <w:spacing w:before="100" w:beforeAutospacing="1" w:after="100" w:afterAutospacing="1"/>
      <w:jc w:val="both"/>
    </w:pPr>
    <w:rPr>
      <w:color w:val="2554C7"/>
    </w:rPr>
  </w:style>
  <w:style w:type="paragraph" w:customStyle="1" w:styleId="repertoire-item">
    <w:name w:val="repertoire-item"/>
    <w:basedOn w:val="Normale"/>
    <w:rsid w:val="00FA4FA5"/>
    <w:pPr>
      <w:shd w:val="clear" w:color="auto" w:fill="FAFAFA"/>
      <w:spacing w:before="80" w:after="80"/>
      <w:ind w:left="160" w:right="160"/>
      <w:jc w:val="both"/>
    </w:pPr>
  </w:style>
  <w:style w:type="paragraph" w:customStyle="1" w:styleId="intro-bloc">
    <w:name w:val="intro-bloc"/>
    <w:basedOn w:val="Normale"/>
    <w:rsid w:val="00FA4FA5"/>
    <w:pPr>
      <w:shd w:val="clear" w:color="auto" w:fill="FAFAFA"/>
      <w:spacing w:before="100" w:beforeAutospacing="1" w:after="100" w:afterAutospacing="1"/>
      <w:jc w:val="both"/>
    </w:pPr>
    <w:rPr>
      <w:i/>
      <w:iCs/>
      <w:sz w:val="26"/>
      <w:szCs w:val="26"/>
    </w:rPr>
  </w:style>
  <w:style w:type="paragraph" w:customStyle="1" w:styleId="left-menu">
    <w:name w:val="left-menu"/>
    <w:basedOn w:val="Normale"/>
    <w:rsid w:val="00FA4FA5"/>
    <w:pPr>
      <w:jc w:val="both"/>
    </w:pPr>
    <w:rPr>
      <w:rFonts w:ascii="Trebuchet MS" w:hAnsi="Trebuchet MS"/>
    </w:rPr>
  </w:style>
  <w:style w:type="paragraph" w:customStyle="1" w:styleId="horizontal-list">
    <w:name w:val="horizontal-list"/>
    <w:basedOn w:val="Normale"/>
    <w:rsid w:val="00FA4FA5"/>
    <w:pPr>
      <w:spacing w:after="67"/>
      <w:jc w:val="both"/>
    </w:pPr>
  </w:style>
  <w:style w:type="paragraph" w:customStyle="1" w:styleId="pagination">
    <w:name w:val="pagination"/>
    <w:basedOn w:val="Normale"/>
    <w:rsid w:val="00FA4FA5"/>
    <w:pPr>
      <w:spacing w:after="67"/>
      <w:jc w:val="both"/>
    </w:pPr>
  </w:style>
  <w:style w:type="paragraph" w:customStyle="1" w:styleId="image-gallery">
    <w:name w:val="image-gallery"/>
    <w:basedOn w:val="Normale"/>
    <w:rsid w:val="00FA4FA5"/>
    <w:pPr>
      <w:shd w:val="clear" w:color="auto" w:fill="DDDDDD"/>
      <w:spacing w:before="33" w:after="33"/>
      <w:ind w:left="33" w:right="33"/>
      <w:jc w:val="center"/>
    </w:pPr>
  </w:style>
  <w:style w:type="paragraph" w:customStyle="1" w:styleId="highlight-block">
    <w:name w:val="highlight-block"/>
    <w:basedOn w:val="Normale"/>
    <w:rsid w:val="00FA4FA5"/>
    <w:pPr>
      <w:shd w:val="clear" w:color="auto" w:fill="DDDDDD"/>
      <w:spacing w:before="33" w:after="33"/>
      <w:ind w:left="33" w:right="33"/>
      <w:jc w:val="both"/>
    </w:pPr>
  </w:style>
  <w:style w:type="paragraph" w:customStyle="1" w:styleId="composer-block-top">
    <w:name w:val="composer-block-top"/>
    <w:basedOn w:val="Normale"/>
    <w:rsid w:val="00FA4FA5"/>
    <w:pPr>
      <w:shd w:val="clear" w:color="auto" w:fill="DDDDDD"/>
      <w:spacing w:before="100" w:beforeAutospacing="1" w:after="33"/>
      <w:jc w:val="both"/>
    </w:pPr>
  </w:style>
  <w:style w:type="paragraph" w:customStyle="1" w:styleId="work-block-top">
    <w:name w:val="work-block-top"/>
    <w:basedOn w:val="Normale"/>
    <w:rsid w:val="00FA4FA5"/>
    <w:pPr>
      <w:shd w:val="clear" w:color="auto" w:fill="DDDDDD"/>
      <w:spacing w:before="100" w:beforeAutospacing="1" w:after="33"/>
      <w:jc w:val="both"/>
    </w:pPr>
  </w:style>
  <w:style w:type="paragraph" w:customStyle="1" w:styleId="block-top">
    <w:name w:val="block-top"/>
    <w:basedOn w:val="Normale"/>
    <w:rsid w:val="00FA4FA5"/>
    <w:pPr>
      <w:shd w:val="clear" w:color="auto" w:fill="DDDDDD"/>
      <w:spacing w:before="100" w:beforeAutospacing="1" w:after="33"/>
      <w:jc w:val="both"/>
    </w:pPr>
  </w:style>
  <w:style w:type="paragraph" w:customStyle="1" w:styleId="block-content">
    <w:name w:val="block-content"/>
    <w:basedOn w:val="Normale"/>
    <w:rsid w:val="00FA4FA5"/>
    <w:pPr>
      <w:shd w:val="clear" w:color="auto" w:fill="FFFFFF"/>
      <w:spacing w:before="100" w:beforeAutospacing="1" w:after="100" w:afterAutospacing="1"/>
      <w:jc w:val="both"/>
    </w:pPr>
  </w:style>
  <w:style w:type="paragraph" w:customStyle="1" w:styleId="block-content-nav">
    <w:name w:val="block-content-nav"/>
    <w:basedOn w:val="Normale"/>
    <w:rsid w:val="00FA4FA5"/>
    <w:pPr>
      <w:spacing w:before="133" w:after="20"/>
      <w:jc w:val="both"/>
    </w:pPr>
  </w:style>
  <w:style w:type="paragraph" w:customStyle="1" w:styleId="form-block">
    <w:name w:val="form-block"/>
    <w:basedOn w:val="Normale"/>
    <w:rsid w:val="00FA4FA5"/>
    <w:pPr>
      <w:shd w:val="clear" w:color="auto" w:fill="DDDDDD"/>
      <w:spacing w:before="100" w:beforeAutospacing="1"/>
      <w:jc w:val="both"/>
    </w:pPr>
  </w:style>
  <w:style w:type="paragraph" w:customStyle="1" w:styleId="result">
    <w:name w:val="result"/>
    <w:basedOn w:val="Normale"/>
    <w:rsid w:val="00FA4FA5"/>
    <w:pPr>
      <w:shd w:val="clear" w:color="auto" w:fill="FFFFFF"/>
      <w:spacing w:before="100" w:beforeAutospacing="1" w:after="100" w:afterAutospacing="1"/>
      <w:jc w:val="both"/>
    </w:pPr>
  </w:style>
  <w:style w:type="paragraph" w:customStyle="1" w:styleId="ui-autocomplete-category">
    <w:name w:val="ui-autocomplete-category"/>
    <w:basedOn w:val="Normale"/>
    <w:rsid w:val="00FA4FA5"/>
    <w:pPr>
      <w:spacing w:before="100" w:beforeAutospacing="1" w:after="100" w:afterAutospacing="1"/>
      <w:ind w:left="27"/>
      <w:jc w:val="both"/>
    </w:pPr>
    <w:rPr>
      <w:b/>
      <w:bCs/>
      <w:color w:val="2554C7"/>
    </w:rPr>
  </w:style>
  <w:style w:type="paragraph" w:customStyle="1" w:styleId="softgray">
    <w:name w:val="softgray"/>
    <w:basedOn w:val="Normale"/>
    <w:rsid w:val="00FA4FA5"/>
    <w:pPr>
      <w:spacing w:before="100" w:beforeAutospacing="1" w:after="100" w:afterAutospacing="1"/>
      <w:jc w:val="both"/>
    </w:pPr>
    <w:rPr>
      <w:color w:val="AAAAAA"/>
    </w:rPr>
  </w:style>
  <w:style w:type="paragraph" w:customStyle="1" w:styleId="ui-selectable-helper">
    <w:name w:val="ui-selectable-helper"/>
    <w:basedOn w:val="Normale"/>
    <w:rsid w:val="00FA4FA5"/>
    <w:pPr>
      <w:pBdr>
        <w:top w:val="dotted" w:sz="2" w:space="0" w:color="000000"/>
        <w:left w:val="dotted" w:sz="2" w:space="0" w:color="000000"/>
        <w:bottom w:val="dotted" w:sz="2" w:space="0" w:color="000000"/>
        <w:right w:val="dotted" w:sz="2" w:space="0" w:color="000000"/>
      </w:pBdr>
      <w:spacing w:before="100" w:beforeAutospacing="1" w:after="100" w:afterAutospacing="1"/>
      <w:jc w:val="both"/>
    </w:pPr>
  </w:style>
  <w:style w:type="paragraph" w:customStyle="1" w:styleId="ui-accordion">
    <w:name w:val="ui-accordion"/>
    <w:basedOn w:val="Normale"/>
    <w:rsid w:val="00FA4FA5"/>
    <w:pPr>
      <w:spacing w:before="100" w:beforeAutospacing="1" w:after="100" w:afterAutospacing="1"/>
      <w:jc w:val="both"/>
    </w:pPr>
  </w:style>
  <w:style w:type="paragraph" w:customStyle="1" w:styleId="ui-menu">
    <w:name w:val="ui-menu"/>
    <w:basedOn w:val="Normale"/>
    <w:rsid w:val="00FA4FA5"/>
    <w:pPr>
      <w:jc w:val="both"/>
    </w:pPr>
  </w:style>
  <w:style w:type="paragraph" w:customStyle="1" w:styleId="prefix3">
    <w:name w:val="prefix_3"/>
    <w:basedOn w:val="Normale"/>
    <w:rsid w:val="00FA4FA5"/>
    <w:pPr>
      <w:spacing w:before="100" w:beforeAutospacing="1" w:after="100" w:afterAutospacing="1"/>
      <w:jc w:val="both"/>
    </w:pPr>
  </w:style>
  <w:style w:type="paragraph" w:customStyle="1" w:styleId="prefix4">
    <w:name w:val="prefix_4"/>
    <w:basedOn w:val="Normale"/>
    <w:rsid w:val="00FA4FA5"/>
    <w:pPr>
      <w:spacing w:before="100" w:beforeAutospacing="1" w:after="100" w:afterAutospacing="1"/>
      <w:jc w:val="both"/>
    </w:pPr>
  </w:style>
  <w:style w:type="paragraph" w:customStyle="1" w:styleId="prefix6">
    <w:name w:val="prefix_6"/>
    <w:basedOn w:val="Normale"/>
    <w:rsid w:val="00FA4FA5"/>
    <w:pPr>
      <w:spacing w:before="100" w:beforeAutospacing="1" w:after="100" w:afterAutospacing="1"/>
      <w:jc w:val="both"/>
    </w:pPr>
  </w:style>
  <w:style w:type="paragraph" w:customStyle="1" w:styleId="prefix8">
    <w:name w:val="prefix_8"/>
    <w:basedOn w:val="Normale"/>
    <w:rsid w:val="00FA4FA5"/>
    <w:pPr>
      <w:spacing w:before="100" w:beforeAutospacing="1" w:after="100" w:afterAutospacing="1"/>
      <w:jc w:val="both"/>
    </w:pPr>
  </w:style>
  <w:style w:type="paragraph" w:customStyle="1" w:styleId="prefix9">
    <w:name w:val="prefix_9"/>
    <w:basedOn w:val="Normale"/>
    <w:rsid w:val="00FA4FA5"/>
    <w:pPr>
      <w:spacing w:before="100" w:beforeAutospacing="1" w:after="100" w:afterAutospacing="1"/>
      <w:jc w:val="both"/>
    </w:pPr>
  </w:style>
  <w:style w:type="paragraph" w:customStyle="1" w:styleId="prefix12">
    <w:name w:val="prefix_12"/>
    <w:basedOn w:val="Normale"/>
    <w:rsid w:val="00FA4FA5"/>
    <w:pPr>
      <w:spacing w:before="100" w:beforeAutospacing="1" w:after="100" w:afterAutospacing="1"/>
      <w:jc w:val="both"/>
    </w:pPr>
  </w:style>
  <w:style w:type="paragraph" w:customStyle="1" w:styleId="prefix1">
    <w:name w:val="prefix_1"/>
    <w:basedOn w:val="Normale"/>
    <w:rsid w:val="00FA4FA5"/>
    <w:pPr>
      <w:spacing w:before="100" w:beforeAutospacing="1" w:after="100" w:afterAutospacing="1"/>
      <w:jc w:val="both"/>
    </w:pPr>
  </w:style>
  <w:style w:type="paragraph" w:customStyle="1" w:styleId="prefix2">
    <w:name w:val="prefix_2"/>
    <w:basedOn w:val="Normale"/>
    <w:rsid w:val="00FA4FA5"/>
    <w:pPr>
      <w:spacing w:before="100" w:beforeAutospacing="1" w:after="100" w:afterAutospacing="1"/>
      <w:jc w:val="both"/>
    </w:pPr>
  </w:style>
  <w:style w:type="paragraph" w:customStyle="1" w:styleId="prefix5">
    <w:name w:val="prefix_5"/>
    <w:basedOn w:val="Normale"/>
    <w:rsid w:val="00FA4FA5"/>
    <w:pPr>
      <w:spacing w:before="100" w:beforeAutospacing="1" w:after="100" w:afterAutospacing="1"/>
      <w:jc w:val="both"/>
    </w:pPr>
  </w:style>
  <w:style w:type="paragraph" w:customStyle="1" w:styleId="prefix7">
    <w:name w:val="prefix_7"/>
    <w:basedOn w:val="Normale"/>
    <w:rsid w:val="00FA4FA5"/>
    <w:pPr>
      <w:spacing w:before="100" w:beforeAutospacing="1" w:after="100" w:afterAutospacing="1"/>
      <w:jc w:val="both"/>
    </w:pPr>
  </w:style>
  <w:style w:type="paragraph" w:customStyle="1" w:styleId="prefix10">
    <w:name w:val="prefix_10"/>
    <w:basedOn w:val="Normale"/>
    <w:rsid w:val="00FA4FA5"/>
    <w:pPr>
      <w:spacing w:before="100" w:beforeAutospacing="1" w:after="100" w:afterAutospacing="1"/>
      <w:jc w:val="both"/>
    </w:pPr>
  </w:style>
  <w:style w:type="paragraph" w:customStyle="1" w:styleId="prefix11">
    <w:name w:val="prefix_11"/>
    <w:basedOn w:val="Normale"/>
    <w:rsid w:val="00FA4FA5"/>
    <w:pPr>
      <w:spacing w:before="100" w:beforeAutospacing="1" w:after="100" w:afterAutospacing="1"/>
      <w:jc w:val="both"/>
    </w:pPr>
  </w:style>
  <w:style w:type="paragraph" w:customStyle="1" w:styleId="prefix13">
    <w:name w:val="prefix_13"/>
    <w:basedOn w:val="Normale"/>
    <w:rsid w:val="00FA4FA5"/>
    <w:pPr>
      <w:spacing w:before="100" w:beforeAutospacing="1" w:after="100" w:afterAutospacing="1"/>
      <w:jc w:val="both"/>
    </w:pPr>
  </w:style>
  <w:style w:type="paragraph" w:customStyle="1" w:styleId="prefix14">
    <w:name w:val="prefix_14"/>
    <w:basedOn w:val="Normale"/>
    <w:rsid w:val="00FA4FA5"/>
    <w:pPr>
      <w:spacing w:before="100" w:beforeAutospacing="1" w:after="100" w:afterAutospacing="1"/>
      <w:jc w:val="both"/>
    </w:pPr>
  </w:style>
  <w:style w:type="paragraph" w:customStyle="1" w:styleId="prefix15">
    <w:name w:val="prefix_15"/>
    <w:basedOn w:val="Normale"/>
    <w:rsid w:val="00FA4FA5"/>
    <w:pPr>
      <w:spacing w:before="100" w:beforeAutospacing="1" w:after="100" w:afterAutospacing="1"/>
      <w:jc w:val="both"/>
    </w:pPr>
  </w:style>
  <w:style w:type="paragraph" w:customStyle="1" w:styleId="suffix3">
    <w:name w:val="suffix_3"/>
    <w:basedOn w:val="Normale"/>
    <w:rsid w:val="00FA4FA5"/>
    <w:pPr>
      <w:spacing w:before="100" w:beforeAutospacing="1" w:after="100" w:afterAutospacing="1"/>
      <w:jc w:val="both"/>
    </w:pPr>
  </w:style>
  <w:style w:type="paragraph" w:customStyle="1" w:styleId="suffix4">
    <w:name w:val="suffix_4"/>
    <w:basedOn w:val="Normale"/>
    <w:rsid w:val="00FA4FA5"/>
    <w:pPr>
      <w:spacing w:before="100" w:beforeAutospacing="1" w:after="100" w:afterAutospacing="1"/>
      <w:jc w:val="both"/>
    </w:pPr>
  </w:style>
  <w:style w:type="paragraph" w:customStyle="1" w:styleId="suffix6">
    <w:name w:val="suffix_6"/>
    <w:basedOn w:val="Normale"/>
    <w:rsid w:val="00FA4FA5"/>
    <w:pPr>
      <w:spacing w:before="100" w:beforeAutospacing="1" w:after="100" w:afterAutospacing="1"/>
      <w:jc w:val="both"/>
    </w:pPr>
  </w:style>
  <w:style w:type="paragraph" w:customStyle="1" w:styleId="suffix8">
    <w:name w:val="suffix_8"/>
    <w:basedOn w:val="Normale"/>
    <w:rsid w:val="00FA4FA5"/>
    <w:pPr>
      <w:spacing w:before="100" w:beforeAutospacing="1" w:after="100" w:afterAutospacing="1"/>
      <w:jc w:val="both"/>
    </w:pPr>
  </w:style>
  <w:style w:type="paragraph" w:customStyle="1" w:styleId="suffix9">
    <w:name w:val="suffix_9"/>
    <w:basedOn w:val="Normale"/>
    <w:rsid w:val="00FA4FA5"/>
    <w:pPr>
      <w:spacing w:before="100" w:beforeAutospacing="1" w:after="100" w:afterAutospacing="1"/>
      <w:jc w:val="both"/>
    </w:pPr>
  </w:style>
  <w:style w:type="paragraph" w:customStyle="1" w:styleId="suffix12">
    <w:name w:val="suffix_12"/>
    <w:basedOn w:val="Normale"/>
    <w:rsid w:val="00FA4FA5"/>
    <w:pPr>
      <w:spacing w:before="100" w:beforeAutospacing="1" w:after="100" w:afterAutospacing="1"/>
      <w:jc w:val="both"/>
    </w:pPr>
  </w:style>
  <w:style w:type="paragraph" w:customStyle="1" w:styleId="suffix1">
    <w:name w:val="suffix_1"/>
    <w:basedOn w:val="Normale"/>
    <w:rsid w:val="00FA4FA5"/>
    <w:pPr>
      <w:spacing w:before="100" w:beforeAutospacing="1" w:after="100" w:afterAutospacing="1"/>
      <w:jc w:val="both"/>
    </w:pPr>
  </w:style>
  <w:style w:type="paragraph" w:customStyle="1" w:styleId="suffix2">
    <w:name w:val="suffix_2"/>
    <w:basedOn w:val="Normale"/>
    <w:rsid w:val="00FA4FA5"/>
    <w:pPr>
      <w:spacing w:before="100" w:beforeAutospacing="1" w:after="100" w:afterAutospacing="1"/>
      <w:jc w:val="both"/>
    </w:pPr>
  </w:style>
  <w:style w:type="paragraph" w:customStyle="1" w:styleId="suffix5">
    <w:name w:val="suffix_5"/>
    <w:basedOn w:val="Normale"/>
    <w:rsid w:val="00FA4FA5"/>
    <w:pPr>
      <w:spacing w:before="100" w:beforeAutospacing="1" w:after="100" w:afterAutospacing="1"/>
      <w:jc w:val="both"/>
    </w:pPr>
  </w:style>
  <w:style w:type="paragraph" w:customStyle="1" w:styleId="suffix7">
    <w:name w:val="suffix_7"/>
    <w:basedOn w:val="Normale"/>
    <w:rsid w:val="00FA4FA5"/>
    <w:pPr>
      <w:spacing w:before="100" w:beforeAutospacing="1" w:after="100" w:afterAutospacing="1"/>
      <w:jc w:val="both"/>
    </w:pPr>
  </w:style>
  <w:style w:type="paragraph" w:customStyle="1" w:styleId="suffix10">
    <w:name w:val="suffix_10"/>
    <w:basedOn w:val="Normale"/>
    <w:rsid w:val="00FA4FA5"/>
    <w:pPr>
      <w:spacing w:before="100" w:beforeAutospacing="1" w:after="100" w:afterAutospacing="1"/>
      <w:jc w:val="both"/>
    </w:pPr>
  </w:style>
  <w:style w:type="paragraph" w:customStyle="1" w:styleId="suffix11">
    <w:name w:val="suffix_11"/>
    <w:basedOn w:val="Normale"/>
    <w:rsid w:val="00FA4FA5"/>
    <w:pPr>
      <w:spacing w:before="100" w:beforeAutospacing="1" w:after="100" w:afterAutospacing="1"/>
      <w:jc w:val="both"/>
    </w:pPr>
  </w:style>
  <w:style w:type="paragraph" w:customStyle="1" w:styleId="suffix13">
    <w:name w:val="suffix_13"/>
    <w:basedOn w:val="Normale"/>
    <w:rsid w:val="00FA4FA5"/>
    <w:pPr>
      <w:spacing w:before="100" w:beforeAutospacing="1" w:after="100" w:afterAutospacing="1"/>
      <w:jc w:val="both"/>
    </w:pPr>
  </w:style>
  <w:style w:type="paragraph" w:customStyle="1" w:styleId="suffix14">
    <w:name w:val="suffix_14"/>
    <w:basedOn w:val="Normale"/>
    <w:rsid w:val="00FA4FA5"/>
    <w:pPr>
      <w:spacing w:before="100" w:beforeAutospacing="1" w:after="100" w:afterAutospacing="1"/>
      <w:jc w:val="both"/>
    </w:pPr>
  </w:style>
  <w:style w:type="paragraph" w:customStyle="1" w:styleId="suffix15">
    <w:name w:val="suffix_15"/>
    <w:basedOn w:val="Normale"/>
    <w:rsid w:val="00FA4FA5"/>
    <w:pPr>
      <w:spacing w:before="100" w:beforeAutospacing="1" w:after="100" w:afterAutospacing="1"/>
      <w:jc w:val="both"/>
    </w:pPr>
  </w:style>
  <w:style w:type="paragraph" w:customStyle="1" w:styleId="selected">
    <w:name w:val="selected"/>
    <w:basedOn w:val="Normale"/>
    <w:rsid w:val="00FA4FA5"/>
    <w:pPr>
      <w:spacing w:before="100" w:beforeAutospacing="1" w:after="100" w:afterAutospacing="1"/>
      <w:jc w:val="both"/>
    </w:pPr>
  </w:style>
  <w:style w:type="paragraph" w:customStyle="1" w:styleId="page">
    <w:name w:val="page"/>
    <w:basedOn w:val="Normale"/>
    <w:rsid w:val="00FA4FA5"/>
    <w:pPr>
      <w:spacing w:before="100" w:beforeAutospacing="1" w:after="100" w:afterAutospacing="1"/>
      <w:jc w:val="both"/>
    </w:pPr>
  </w:style>
  <w:style w:type="paragraph" w:customStyle="1" w:styleId="ui-menu-item">
    <w:name w:val="ui-menu-item"/>
    <w:basedOn w:val="Normale"/>
    <w:rsid w:val="00FA4FA5"/>
    <w:pPr>
      <w:spacing w:before="100" w:beforeAutospacing="1" w:after="100" w:afterAutospacing="1"/>
      <w:jc w:val="both"/>
    </w:pPr>
  </w:style>
  <w:style w:type="paragraph" w:customStyle="1" w:styleId="grid31">
    <w:name w:val="grid_31"/>
    <w:basedOn w:val="Normale"/>
    <w:rsid w:val="00FA4FA5"/>
    <w:pPr>
      <w:spacing w:before="100" w:beforeAutospacing="1" w:after="100" w:afterAutospacing="1"/>
      <w:ind w:left="67" w:right="67"/>
      <w:jc w:val="both"/>
    </w:pPr>
  </w:style>
  <w:style w:type="paragraph" w:customStyle="1" w:styleId="grid41">
    <w:name w:val="grid_41"/>
    <w:basedOn w:val="Normale"/>
    <w:rsid w:val="00FA4FA5"/>
    <w:pPr>
      <w:spacing w:before="100" w:beforeAutospacing="1" w:after="100" w:afterAutospacing="1"/>
      <w:ind w:left="67" w:right="67"/>
      <w:jc w:val="both"/>
    </w:pPr>
  </w:style>
  <w:style w:type="paragraph" w:customStyle="1" w:styleId="grid61">
    <w:name w:val="grid_61"/>
    <w:basedOn w:val="Normale"/>
    <w:rsid w:val="00FA4FA5"/>
    <w:pPr>
      <w:spacing w:before="100" w:beforeAutospacing="1" w:after="100" w:afterAutospacing="1"/>
      <w:ind w:left="67" w:right="67"/>
      <w:jc w:val="both"/>
    </w:pPr>
  </w:style>
  <w:style w:type="paragraph" w:customStyle="1" w:styleId="grid81">
    <w:name w:val="grid_81"/>
    <w:basedOn w:val="Normale"/>
    <w:rsid w:val="00FA4FA5"/>
    <w:pPr>
      <w:spacing w:before="100" w:beforeAutospacing="1" w:after="100" w:afterAutospacing="1"/>
      <w:ind w:left="67" w:right="67"/>
      <w:jc w:val="both"/>
    </w:pPr>
  </w:style>
  <w:style w:type="paragraph" w:customStyle="1" w:styleId="grid91">
    <w:name w:val="grid_91"/>
    <w:basedOn w:val="Normale"/>
    <w:rsid w:val="00FA4FA5"/>
    <w:pPr>
      <w:spacing w:before="100" w:beforeAutospacing="1" w:after="100" w:afterAutospacing="1"/>
      <w:ind w:left="67" w:right="67"/>
      <w:jc w:val="both"/>
    </w:pPr>
  </w:style>
  <w:style w:type="paragraph" w:customStyle="1" w:styleId="grid121">
    <w:name w:val="grid_121"/>
    <w:basedOn w:val="Normale"/>
    <w:rsid w:val="00FA4FA5"/>
    <w:pPr>
      <w:spacing w:before="100" w:beforeAutospacing="1" w:after="100" w:afterAutospacing="1"/>
      <w:ind w:left="67" w:right="67"/>
      <w:jc w:val="both"/>
    </w:pPr>
  </w:style>
  <w:style w:type="paragraph" w:customStyle="1" w:styleId="grid122">
    <w:name w:val="grid_122"/>
    <w:basedOn w:val="Normale"/>
    <w:rsid w:val="00FA4FA5"/>
    <w:pPr>
      <w:spacing w:before="100" w:beforeAutospacing="1" w:after="100" w:afterAutospacing="1"/>
      <w:ind w:left="67" w:right="67"/>
      <w:jc w:val="both"/>
    </w:pPr>
  </w:style>
  <w:style w:type="paragraph" w:customStyle="1" w:styleId="grid161">
    <w:name w:val="grid_161"/>
    <w:basedOn w:val="Normale"/>
    <w:rsid w:val="00FA4FA5"/>
    <w:pPr>
      <w:spacing w:before="100" w:beforeAutospacing="1" w:after="100" w:afterAutospacing="1"/>
      <w:ind w:left="67" w:right="67"/>
      <w:jc w:val="both"/>
    </w:pPr>
  </w:style>
  <w:style w:type="paragraph" w:customStyle="1" w:styleId="grid17">
    <w:name w:val="grid_17"/>
    <w:basedOn w:val="Normale"/>
    <w:rsid w:val="00FA4FA5"/>
    <w:pPr>
      <w:spacing w:before="100" w:beforeAutospacing="1" w:after="100" w:afterAutospacing="1"/>
      <w:ind w:left="67" w:right="67"/>
      <w:jc w:val="both"/>
    </w:pPr>
  </w:style>
  <w:style w:type="paragraph" w:customStyle="1" w:styleId="grid21">
    <w:name w:val="grid_21"/>
    <w:basedOn w:val="Normale"/>
    <w:rsid w:val="00FA4FA5"/>
    <w:pPr>
      <w:spacing w:before="100" w:beforeAutospacing="1" w:after="100" w:afterAutospacing="1"/>
      <w:ind w:left="67" w:right="67"/>
      <w:jc w:val="both"/>
    </w:pPr>
  </w:style>
  <w:style w:type="paragraph" w:customStyle="1" w:styleId="grid42">
    <w:name w:val="grid_42"/>
    <w:basedOn w:val="Normale"/>
    <w:rsid w:val="00FA4FA5"/>
    <w:pPr>
      <w:spacing w:before="100" w:beforeAutospacing="1" w:after="100" w:afterAutospacing="1"/>
      <w:ind w:left="67" w:right="67"/>
      <w:jc w:val="both"/>
    </w:pPr>
  </w:style>
  <w:style w:type="paragraph" w:customStyle="1" w:styleId="grid51">
    <w:name w:val="grid_51"/>
    <w:basedOn w:val="Normale"/>
    <w:rsid w:val="00FA4FA5"/>
    <w:pPr>
      <w:spacing w:before="100" w:beforeAutospacing="1" w:after="100" w:afterAutospacing="1"/>
      <w:ind w:left="67" w:right="67"/>
      <w:jc w:val="both"/>
    </w:pPr>
  </w:style>
  <w:style w:type="paragraph" w:customStyle="1" w:styleId="grid71">
    <w:name w:val="grid_71"/>
    <w:basedOn w:val="Normale"/>
    <w:rsid w:val="00FA4FA5"/>
    <w:pPr>
      <w:spacing w:before="100" w:beforeAutospacing="1" w:after="100" w:afterAutospacing="1"/>
      <w:ind w:left="67" w:right="67"/>
      <w:jc w:val="both"/>
    </w:pPr>
  </w:style>
  <w:style w:type="paragraph" w:customStyle="1" w:styleId="grid82">
    <w:name w:val="grid_82"/>
    <w:basedOn w:val="Normale"/>
    <w:rsid w:val="00FA4FA5"/>
    <w:pPr>
      <w:spacing w:before="100" w:beforeAutospacing="1" w:after="100" w:afterAutospacing="1"/>
      <w:ind w:left="67" w:right="67"/>
      <w:jc w:val="both"/>
    </w:pPr>
  </w:style>
  <w:style w:type="paragraph" w:customStyle="1" w:styleId="grid101">
    <w:name w:val="grid_101"/>
    <w:basedOn w:val="Normale"/>
    <w:rsid w:val="00FA4FA5"/>
    <w:pPr>
      <w:spacing w:before="100" w:beforeAutospacing="1" w:after="100" w:afterAutospacing="1"/>
      <w:ind w:left="67" w:right="67"/>
      <w:jc w:val="both"/>
    </w:pPr>
  </w:style>
  <w:style w:type="paragraph" w:customStyle="1" w:styleId="grid111">
    <w:name w:val="grid_111"/>
    <w:basedOn w:val="Normale"/>
    <w:rsid w:val="00FA4FA5"/>
    <w:pPr>
      <w:spacing w:before="100" w:beforeAutospacing="1" w:after="100" w:afterAutospacing="1"/>
      <w:ind w:left="67" w:right="67"/>
      <w:jc w:val="both"/>
    </w:pPr>
  </w:style>
  <w:style w:type="paragraph" w:customStyle="1" w:styleId="grid18">
    <w:name w:val="grid_18"/>
    <w:basedOn w:val="Normale"/>
    <w:rsid w:val="00FA4FA5"/>
    <w:pPr>
      <w:spacing w:before="100" w:beforeAutospacing="1" w:after="100" w:afterAutospacing="1"/>
      <w:ind w:left="67" w:right="67"/>
      <w:jc w:val="both"/>
    </w:pPr>
  </w:style>
  <w:style w:type="paragraph" w:customStyle="1" w:styleId="grid22">
    <w:name w:val="grid_22"/>
    <w:basedOn w:val="Normale"/>
    <w:rsid w:val="00FA4FA5"/>
    <w:pPr>
      <w:spacing w:before="100" w:beforeAutospacing="1" w:after="100" w:afterAutospacing="1"/>
      <w:ind w:left="67" w:right="67"/>
      <w:jc w:val="both"/>
    </w:pPr>
  </w:style>
  <w:style w:type="paragraph" w:customStyle="1" w:styleId="grid32">
    <w:name w:val="grid_32"/>
    <w:basedOn w:val="Normale"/>
    <w:rsid w:val="00FA4FA5"/>
    <w:pPr>
      <w:spacing w:before="100" w:beforeAutospacing="1" w:after="100" w:afterAutospacing="1"/>
      <w:ind w:left="67" w:right="67"/>
      <w:jc w:val="both"/>
    </w:pPr>
  </w:style>
  <w:style w:type="paragraph" w:customStyle="1" w:styleId="grid52">
    <w:name w:val="grid_52"/>
    <w:basedOn w:val="Normale"/>
    <w:rsid w:val="00FA4FA5"/>
    <w:pPr>
      <w:spacing w:before="100" w:beforeAutospacing="1" w:after="100" w:afterAutospacing="1"/>
      <w:ind w:left="67" w:right="67"/>
      <w:jc w:val="both"/>
    </w:pPr>
  </w:style>
  <w:style w:type="paragraph" w:customStyle="1" w:styleId="grid62">
    <w:name w:val="grid_62"/>
    <w:basedOn w:val="Normale"/>
    <w:rsid w:val="00FA4FA5"/>
    <w:pPr>
      <w:spacing w:before="100" w:beforeAutospacing="1" w:after="100" w:afterAutospacing="1"/>
      <w:ind w:left="67" w:right="67"/>
      <w:jc w:val="both"/>
    </w:pPr>
  </w:style>
  <w:style w:type="paragraph" w:customStyle="1" w:styleId="grid72">
    <w:name w:val="grid_72"/>
    <w:basedOn w:val="Normale"/>
    <w:rsid w:val="00FA4FA5"/>
    <w:pPr>
      <w:spacing w:before="100" w:beforeAutospacing="1" w:after="100" w:afterAutospacing="1"/>
      <w:ind w:left="67" w:right="67"/>
      <w:jc w:val="both"/>
    </w:pPr>
  </w:style>
  <w:style w:type="paragraph" w:customStyle="1" w:styleId="grid92">
    <w:name w:val="grid_92"/>
    <w:basedOn w:val="Normale"/>
    <w:rsid w:val="00FA4FA5"/>
    <w:pPr>
      <w:spacing w:before="100" w:beforeAutospacing="1" w:after="100" w:afterAutospacing="1"/>
      <w:ind w:left="67" w:right="67"/>
      <w:jc w:val="both"/>
    </w:pPr>
  </w:style>
  <w:style w:type="paragraph" w:customStyle="1" w:styleId="grid102">
    <w:name w:val="grid_102"/>
    <w:basedOn w:val="Normale"/>
    <w:rsid w:val="00FA4FA5"/>
    <w:pPr>
      <w:spacing w:before="100" w:beforeAutospacing="1" w:after="100" w:afterAutospacing="1"/>
      <w:ind w:left="67" w:right="67"/>
      <w:jc w:val="both"/>
    </w:pPr>
  </w:style>
  <w:style w:type="paragraph" w:customStyle="1" w:styleId="grid112">
    <w:name w:val="grid_112"/>
    <w:basedOn w:val="Normale"/>
    <w:rsid w:val="00FA4FA5"/>
    <w:pPr>
      <w:spacing w:before="100" w:beforeAutospacing="1" w:after="100" w:afterAutospacing="1"/>
      <w:ind w:left="67" w:right="67"/>
      <w:jc w:val="both"/>
    </w:pPr>
  </w:style>
  <w:style w:type="paragraph" w:customStyle="1" w:styleId="grid131">
    <w:name w:val="grid_131"/>
    <w:basedOn w:val="Normale"/>
    <w:rsid w:val="00FA4FA5"/>
    <w:pPr>
      <w:spacing w:before="100" w:beforeAutospacing="1" w:after="100" w:afterAutospacing="1"/>
      <w:ind w:left="67" w:right="67"/>
      <w:jc w:val="both"/>
    </w:pPr>
  </w:style>
  <w:style w:type="paragraph" w:customStyle="1" w:styleId="grid141">
    <w:name w:val="grid_141"/>
    <w:basedOn w:val="Normale"/>
    <w:rsid w:val="00FA4FA5"/>
    <w:pPr>
      <w:spacing w:before="100" w:beforeAutospacing="1" w:after="100" w:afterAutospacing="1"/>
      <w:ind w:left="67" w:right="67"/>
      <w:jc w:val="both"/>
    </w:pPr>
  </w:style>
  <w:style w:type="paragraph" w:customStyle="1" w:styleId="grid151">
    <w:name w:val="grid_151"/>
    <w:basedOn w:val="Normale"/>
    <w:rsid w:val="00FA4FA5"/>
    <w:pPr>
      <w:spacing w:before="100" w:beforeAutospacing="1" w:after="100" w:afterAutospacing="1"/>
      <w:ind w:left="67" w:right="67"/>
      <w:jc w:val="both"/>
    </w:pPr>
  </w:style>
  <w:style w:type="paragraph" w:customStyle="1" w:styleId="prefix31">
    <w:name w:val="prefix_31"/>
    <w:basedOn w:val="Normale"/>
    <w:rsid w:val="00FA4FA5"/>
    <w:pPr>
      <w:spacing w:before="100" w:beforeAutospacing="1" w:after="100" w:afterAutospacing="1"/>
      <w:jc w:val="both"/>
    </w:pPr>
  </w:style>
  <w:style w:type="paragraph" w:customStyle="1" w:styleId="prefix41">
    <w:name w:val="prefix_41"/>
    <w:basedOn w:val="Normale"/>
    <w:rsid w:val="00FA4FA5"/>
    <w:pPr>
      <w:spacing w:before="100" w:beforeAutospacing="1" w:after="100" w:afterAutospacing="1"/>
      <w:jc w:val="both"/>
    </w:pPr>
  </w:style>
  <w:style w:type="paragraph" w:customStyle="1" w:styleId="prefix61">
    <w:name w:val="prefix_61"/>
    <w:basedOn w:val="Normale"/>
    <w:rsid w:val="00FA4FA5"/>
    <w:pPr>
      <w:spacing w:before="100" w:beforeAutospacing="1" w:after="100" w:afterAutospacing="1"/>
      <w:jc w:val="both"/>
    </w:pPr>
  </w:style>
  <w:style w:type="paragraph" w:customStyle="1" w:styleId="prefix81">
    <w:name w:val="prefix_81"/>
    <w:basedOn w:val="Normale"/>
    <w:rsid w:val="00FA4FA5"/>
    <w:pPr>
      <w:spacing w:before="100" w:beforeAutospacing="1" w:after="100" w:afterAutospacing="1"/>
      <w:jc w:val="both"/>
    </w:pPr>
  </w:style>
  <w:style w:type="paragraph" w:customStyle="1" w:styleId="prefix91">
    <w:name w:val="prefix_91"/>
    <w:basedOn w:val="Normale"/>
    <w:rsid w:val="00FA4FA5"/>
    <w:pPr>
      <w:spacing w:before="100" w:beforeAutospacing="1" w:after="100" w:afterAutospacing="1"/>
      <w:jc w:val="both"/>
    </w:pPr>
  </w:style>
  <w:style w:type="paragraph" w:customStyle="1" w:styleId="prefix121">
    <w:name w:val="prefix_121"/>
    <w:basedOn w:val="Normale"/>
    <w:rsid w:val="00FA4FA5"/>
    <w:pPr>
      <w:spacing w:before="100" w:beforeAutospacing="1" w:after="100" w:afterAutospacing="1"/>
      <w:jc w:val="both"/>
    </w:pPr>
  </w:style>
  <w:style w:type="paragraph" w:customStyle="1" w:styleId="prefix16">
    <w:name w:val="prefix_16"/>
    <w:basedOn w:val="Normale"/>
    <w:rsid w:val="00FA4FA5"/>
    <w:pPr>
      <w:spacing w:before="100" w:beforeAutospacing="1" w:after="100" w:afterAutospacing="1"/>
      <w:jc w:val="both"/>
    </w:pPr>
  </w:style>
  <w:style w:type="paragraph" w:customStyle="1" w:styleId="prefix21">
    <w:name w:val="prefix_21"/>
    <w:basedOn w:val="Normale"/>
    <w:rsid w:val="00FA4FA5"/>
    <w:pPr>
      <w:spacing w:before="100" w:beforeAutospacing="1" w:after="100" w:afterAutospacing="1"/>
      <w:jc w:val="both"/>
    </w:pPr>
  </w:style>
  <w:style w:type="paragraph" w:customStyle="1" w:styleId="prefix42">
    <w:name w:val="prefix_42"/>
    <w:basedOn w:val="Normale"/>
    <w:rsid w:val="00FA4FA5"/>
    <w:pPr>
      <w:spacing w:before="100" w:beforeAutospacing="1" w:after="100" w:afterAutospacing="1"/>
      <w:jc w:val="both"/>
    </w:pPr>
  </w:style>
  <w:style w:type="paragraph" w:customStyle="1" w:styleId="prefix51">
    <w:name w:val="prefix_51"/>
    <w:basedOn w:val="Normale"/>
    <w:rsid w:val="00FA4FA5"/>
    <w:pPr>
      <w:spacing w:before="100" w:beforeAutospacing="1" w:after="100" w:afterAutospacing="1"/>
      <w:jc w:val="both"/>
    </w:pPr>
  </w:style>
  <w:style w:type="paragraph" w:customStyle="1" w:styleId="prefix71">
    <w:name w:val="prefix_71"/>
    <w:basedOn w:val="Normale"/>
    <w:rsid w:val="00FA4FA5"/>
    <w:pPr>
      <w:spacing w:before="100" w:beforeAutospacing="1" w:after="100" w:afterAutospacing="1"/>
      <w:jc w:val="both"/>
    </w:pPr>
  </w:style>
  <w:style w:type="paragraph" w:customStyle="1" w:styleId="prefix82">
    <w:name w:val="prefix_82"/>
    <w:basedOn w:val="Normale"/>
    <w:rsid w:val="00FA4FA5"/>
    <w:pPr>
      <w:spacing w:before="100" w:beforeAutospacing="1" w:after="100" w:afterAutospacing="1"/>
      <w:jc w:val="both"/>
    </w:pPr>
  </w:style>
  <w:style w:type="paragraph" w:customStyle="1" w:styleId="prefix101">
    <w:name w:val="prefix_101"/>
    <w:basedOn w:val="Normale"/>
    <w:rsid w:val="00FA4FA5"/>
    <w:pPr>
      <w:spacing w:before="100" w:beforeAutospacing="1" w:after="100" w:afterAutospacing="1"/>
      <w:jc w:val="both"/>
    </w:pPr>
  </w:style>
  <w:style w:type="paragraph" w:customStyle="1" w:styleId="prefix111">
    <w:name w:val="prefix_111"/>
    <w:basedOn w:val="Normale"/>
    <w:rsid w:val="00FA4FA5"/>
    <w:pPr>
      <w:spacing w:before="100" w:beforeAutospacing="1" w:after="100" w:afterAutospacing="1"/>
      <w:jc w:val="both"/>
    </w:pPr>
  </w:style>
  <w:style w:type="paragraph" w:customStyle="1" w:styleId="prefix17">
    <w:name w:val="prefix_17"/>
    <w:basedOn w:val="Normale"/>
    <w:rsid w:val="00FA4FA5"/>
    <w:pPr>
      <w:spacing w:before="100" w:beforeAutospacing="1" w:after="100" w:afterAutospacing="1"/>
      <w:jc w:val="both"/>
    </w:pPr>
  </w:style>
  <w:style w:type="paragraph" w:customStyle="1" w:styleId="prefix22">
    <w:name w:val="prefix_22"/>
    <w:basedOn w:val="Normale"/>
    <w:rsid w:val="00FA4FA5"/>
    <w:pPr>
      <w:spacing w:before="100" w:beforeAutospacing="1" w:after="100" w:afterAutospacing="1"/>
      <w:jc w:val="both"/>
    </w:pPr>
  </w:style>
  <w:style w:type="paragraph" w:customStyle="1" w:styleId="prefix32">
    <w:name w:val="prefix_32"/>
    <w:basedOn w:val="Normale"/>
    <w:rsid w:val="00FA4FA5"/>
    <w:pPr>
      <w:spacing w:before="100" w:beforeAutospacing="1" w:after="100" w:afterAutospacing="1"/>
      <w:jc w:val="both"/>
    </w:pPr>
  </w:style>
  <w:style w:type="paragraph" w:customStyle="1" w:styleId="prefix52">
    <w:name w:val="prefix_52"/>
    <w:basedOn w:val="Normale"/>
    <w:rsid w:val="00FA4FA5"/>
    <w:pPr>
      <w:spacing w:before="100" w:beforeAutospacing="1" w:after="100" w:afterAutospacing="1"/>
      <w:jc w:val="both"/>
    </w:pPr>
  </w:style>
  <w:style w:type="paragraph" w:customStyle="1" w:styleId="prefix62">
    <w:name w:val="prefix_62"/>
    <w:basedOn w:val="Normale"/>
    <w:rsid w:val="00FA4FA5"/>
    <w:pPr>
      <w:spacing w:before="100" w:beforeAutospacing="1" w:after="100" w:afterAutospacing="1"/>
      <w:jc w:val="both"/>
    </w:pPr>
  </w:style>
  <w:style w:type="paragraph" w:customStyle="1" w:styleId="prefix72">
    <w:name w:val="prefix_72"/>
    <w:basedOn w:val="Normale"/>
    <w:rsid w:val="00FA4FA5"/>
    <w:pPr>
      <w:spacing w:before="100" w:beforeAutospacing="1" w:after="100" w:afterAutospacing="1"/>
      <w:jc w:val="both"/>
    </w:pPr>
  </w:style>
  <w:style w:type="paragraph" w:customStyle="1" w:styleId="prefix92">
    <w:name w:val="prefix_92"/>
    <w:basedOn w:val="Normale"/>
    <w:rsid w:val="00FA4FA5"/>
    <w:pPr>
      <w:spacing w:before="100" w:beforeAutospacing="1" w:after="100" w:afterAutospacing="1"/>
      <w:jc w:val="both"/>
    </w:pPr>
  </w:style>
  <w:style w:type="paragraph" w:customStyle="1" w:styleId="prefix102">
    <w:name w:val="prefix_102"/>
    <w:basedOn w:val="Normale"/>
    <w:rsid w:val="00FA4FA5"/>
    <w:pPr>
      <w:spacing w:before="100" w:beforeAutospacing="1" w:after="100" w:afterAutospacing="1"/>
      <w:jc w:val="both"/>
    </w:pPr>
  </w:style>
  <w:style w:type="paragraph" w:customStyle="1" w:styleId="prefix112">
    <w:name w:val="prefix_112"/>
    <w:basedOn w:val="Normale"/>
    <w:rsid w:val="00FA4FA5"/>
    <w:pPr>
      <w:spacing w:before="100" w:beforeAutospacing="1" w:after="100" w:afterAutospacing="1"/>
      <w:jc w:val="both"/>
    </w:pPr>
  </w:style>
  <w:style w:type="paragraph" w:customStyle="1" w:styleId="prefix131">
    <w:name w:val="prefix_131"/>
    <w:basedOn w:val="Normale"/>
    <w:rsid w:val="00FA4FA5"/>
    <w:pPr>
      <w:spacing w:before="100" w:beforeAutospacing="1" w:after="100" w:afterAutospacing="1"/>
      <w:jc w:val="both"/>
    </w:pPr>
  </w:style>
  <w:style w:type="paragraph" w:customStyle="1" w:styleId="prefix141">
    <w:name w:val="prefix_141"/>
    <w:basedOn w:val="Normale"/>
    <w:rsid w:val="00FA4FA5"/>
    <w:pPr>
      <w:spacing w:before="100" w:beforeAutospacing="1" w:after="100" w:afterAutospacing="1"/>
      <w:jc w:val="both"/>
    </w:pPr>
  </w:style>
  <w:style w:type="paragraph" w:customStyle="1" w:styleId="prefix151">
    <w:name w:val="prefix_151"/>
    <w:basedOn w:val="Normale"/>
    <w:rsid w:val="00FA4FA5"/>
    <w:pPr>
      <w:spacing w:before="100" w:beforeAutospacing="1" w:after="100" w:afterAutospacing="1"/>
      <w:jc w:val="both"/>
    </w:pPr>
  </w:style>
  <w:style w:type="paragraph" w:customStyle="1" w:styleId="suffix31">
    <w:name w:val="suffix_31"/>
    <w:basedOn w:val="Normale"/>
    <w:rsid w:val="00FA4FA5"/>
    <w:pPr>
      <w:spacing w:before="100" w:beforeAutospacing="1" w:after="100" w:afterAutospacing="1"/>
      <w:jc w:val="both"/>
    </w:pPr>
  </w:style>
  <w:style w:type="paragraph" w:customStyle="1" w:styleId="suffix41">
    <w:name w:val="suffix_41"/>
    <w:basedOn w:val="Normale"/>
    <w:rsid w:val="00FA4FA5"/>
    <w:pPr>
      <w:spacing w:before="100" w:beforeAutospacing="1" w:after="100" w:afterAutospacing="1"/>
      <w:jc w:val="both"/>
    </w:pPr>
  </w:style>
  <w:style w:type="paragraph" w:customStyle="1" w:styleId="suffix61">
    <w:name w:val="suffix_61"/>
    <w:basedOn w:val="Normale"/>
    <w:rsid w:val="00FA4FA5"/>
    <w:pPr>
      <w:spacing w:before="100" w:beforeAutospacing="1" w:after="100" w:afterAutospacing="1"/>
      <w:jc w:val="both"/>
    </w:pPr>
  </w:style>
  <w:style w:type="paragraph" w:customStyle="1" w:styleId="suffix81">
    <w:name w:val="suffix_81"/>
    <w:basedOn w:val="Normale"/>
    <w:rsid w:val="00FA4FA5"/>
    <w:pPr>
      <w:spacing w:before="100" w:beforeAutospacing="1" w:after="100" w:afterAutospacing="1"/>
      <w:jc w:val="both"/>
    </w:pPr>
  </w:style>
  <w:style w:type="paragraph" w:customStyle="1" w:styleId="suffix91">
    <w:name w:val="suffix_91"/>
    <w:basedOn w:val="Normale"/>
    <w:rsid w:val="00FA4FA5"/>
    <w:pPr>
      <w:spacing w:before="100" w:beforeAutospacing="1" w:after="100" w:afterAutospacing="1"/>
      <w:jc w:val="both"/>
    </w:pPr>
  </w:style>
  <w:style w:type="paragraph" w:customStyle="1" w:styleId="suffix121">
    <w:name w:val="suffix_121"/>
    <w:basedOn w:val="Normale"/>
    <w:rsid w:val="00FA4FA5"/>
    <w:pPr>
      <w:spacing w:before="100" w:beforeAutospacing="1" w:after="100" w:afterAutospacing="1"/>
      <w:jc w:val="both"/>
    </w:pPr>
  </w:style>
  <w:style w:type="paragraph" w:customStyle="1" w:styleId="suffix16">
    <w:name w:val="suffix_16"/>
    <w:basedOn w:val="Normale"/>
    <w:rsid w:val="00FA4FA5"/>
    <w:pPr>
      <w:spacing w:before="100" w:beforeAutospacing="1" w:after="100" w:afterAutospacing="1"/>
      <w:jc w:val="both"/>
    </w:pPr>
  </w:style>
  <w:style w:type="paragraph" w:customStyle="1" w:styleId="suffix21">
    <w:name w:val="suffix_21"/>
    <w:basedOn w:val="Normale"/>
    <w:rsid w:val="00FA4FA5"/>
    <w:pPr>
      <w:spacing w:before="100" w:beforeAutospacing="1" w:after="100" w:afterAutospacing="1"/>
      <w:jc w:val="both"/>
    </w:pPr>
  </w:style>
  <w:style w:type="paragraph" w:customStyle="1" w:styleId="suffix42">
    <w:name w:val="suffix_42"/>
    <w:basedOn w:val="Normale"/>
    <w:rsid w:val="00FA4FA5"/>
    <w:pPr>
      <w:spacing w:before="100" w:beforeAutospacing="1" w:after="100" w:afterAutospacing="1"/>
      <w:jc w:val="both"/>
    </w:pPr>
  </w:style>
  <w:style w:type="paragraph" w:customStyle="1" w:styleId="suffix51">
    <w:name w:val="suffix_51"/>
    <w:basedOn w:val="Normale"/>
    <w:rsid w:val="00FA4FA5"/>
    <w:pPr>
      <w:spacing w:before="100" w:beforeAutospacing="1" w:after="100" w:afterAutospacing="1"/>
      <w:jc w:val="both"/>
    </w:pPr>
  </w:style>
  <w:style w:type="paragraph" w:customStyle="1" w:styleId="suffix71">
    <w:name w:val="suffix_71"/>
    <w:basedOn w:val="Normale"/>
    <w:rsid w:val="00FA4FA5"/>
    <w:pPr>
      <w:spacing w:before="100" w:beforeAutospacing="1" w:after="100" w:afterAutospacing="1"/>
      <w:jc w:val="both"/>
    </w:pPr>
  </w:style>
  <w:style w:type="paragraph" w:customStyle="1" w:styleId="suffix82">
    <w:name w:val="suffix_82"/>
    <w:basedOn w:val="Normale"/>
    <w:rsid w:val="00FA4FA5"/>
    <w:pPr>
      <w:spacing w:before="100" w:beforeAutospacing="1" w:after="100" w:afterAutospacing="1"/>
      <w:jc w:val="both"/>
    </w:pPr>
  </w:style>
  <w:style w:type="paragraph" w:customStyle="1" w:styleId="suffix101">
    <w:name w:val="suffix_101"/>
    <w:basedOn w:val="Normale"/>
    <w:rsid w:val="00FA4FA5"/>
    <w:pPr>
      <w:spacing w:before="100" w:beforeAutospacing="1" w:after="100" w:afterAutospacing="1"/>
      <w:jc w:val="both"/>
    </w:pPr>
  </w:style>
  <w:style w:type="paragraph" w:customStyle="1" w:styleId="suffix111">
    <w:name w:val="suffix_111"/>
    <w:basedOn w:val="Normale"/>
    <w:rsid w:val="00FA4FA5"/>
    <w:pPr>
      <w:spacing w:before="100" w:beforeAutospacing="1" w:after="100" w:afterAutospacing="1"/>
      <w:jc w:val="both"/>
    </w:pPr>
  </w:style>
  <w:style w:type="paragraph" w:customStyle="1" w:styleId="suffix17">
    <w:name w:val="suffix_17"/>
    <w:basedOn w:val="Normale"/>
    <w:rsid w:val="00FA4FA5"/>
    <w:pPr>
      <w:spacing w:before="100" w:beforeAutospacing="1" w:after="100" w:afterAutospacing="1"/>
      <w:jc w:val="both"/>
    </w:pPr>
  </w:style>
  <w:style w:type="paragraph" w:customStyle="1" w:styleId="suffix22">
    <w:name w:val="suffix_22"/>
    <w:basedOn w:val="Normale"/>
    <w:rsid w:val="00FA4FA5"/>
    <w:pPr>
      <w:spacing w:before="100" w:beforeAutospacing="1" w:after="100" w:afterAutospacing="1"/>
      <w:jc w:val="both"/>
    </w:pPr>
  </w:style>
  <w:style w:type="paragraph" w:customStyle="1" w:styleId="suffix32">
    <w:name w:val="suffix_32"/>
    <w:basedOn w:val="Normale"/>
    <w:rsid w:val="00FA4FA5"/>
    <w:pPr>
      <w:spacing w:before="100" w:beforeAutospacing="1" w:after="100" w:afterAutospacing="1"/>
      <w:jc w:val="both"/>
    </w:pPr>
  </w:style>
  <w:style w:type="paragraph" w:customStyle="1" w:styleId="suffix52">
    <w:name w:val="suffix_52"/>
    <w:basedOn w:val="Normale"/>
    <w:rsid w:val="00FA4FA5"/>
    <w:pPr>
      <w:spacing w:before="100" w:beforeAutospacing="1" w:after="100" w:afterAutospacing="1"/>
      <w:jc w:val="both"/>
    </w:pPr>
  </w:style>
  <w:style w:type="paragraph" w:customStyle="1" w:styleId="suffix62">
    <w:name w:val="suffix_62"/>
    <w:basedOn w:val="Normale"/>
    <w:rsid w:val="00FA4FA5"/>
    <w:pPr>
      <w:spacing w:before="100" w:beforeAutospacing="1" w:after="100" w:afterAutospacing="1"/>
      <w:jc w:val="both"/>
    </w:pPr>
  </w:style>
  <w:style w:type="paragraph" w:customStyle="1" w:styleId="suffix72">
    <w:name w:val="suffix_72"/>
    <w:basedOn w:val="Normale"/>
    <w:rsid w:val="00FA4FA5"/>
    <w:pPr>
      <w:spacing w:before="100" w:beforeAutospacing="1" w:after="100" w:afterAutospacing="1"/>
      <w:jc w:val="both"/>
    </w:pPr>
  </w:style>
  <w:style w:type="paragraph" w:customStyle="1" w:styleId="suffix92">
    <w:name w:val="suffix_92"/>
    <w:basedOn w:val="Normale"/>
    <w:rsid w:val="00FA4FA5"/>
    <w:pPr>
      <w:spacing w:before="100" w:beforeAutospacing="1" w:after="100" w:afterAutospacing="1"/>
      <w:jc w:val="both"/>
    </w:pPr>
  </w:style>
  <w:style w:type="paragraph" w:customStyle="1" w:styleId="suffix102">
    <w:name w:val="suffix_102"/>
    <w:basedOn w:val="Normale"/>
    <w:rsid w:val="00FA4FA5"/>
    <w:pPr>
      <w:spacing w:before="100" w:beforeAutospacing="1" w:after="100" w:afterAutospacing="1"/>
      <w:jc w:val="both"/>
    </w:pPr>
  </w:style>
  <w:style w:type="paragraph" w:customStyle="1" w:styleId="suffix112">
    <w:name w:val="suffix_112"/>
    <w:basedOn w:val="Normale"/>
    <w:rsid w:val="00FA4FA5"/>
    <w:pPr>
      <w:spacing w:before="100" w:beforeAutospacing="1" w:after="100" w:afterAutospacing="1"/>
      <w:jc w:val="both"/>
    </w:pPr>
  </w:style>
  <w:style w:type="paragraph" w:customStyle="1" w:styleId="suffix131">
    <w:name w:val="suffix_131"/>
    <w:basedOn w:val="Normale"/>
    <w:rsid w:val="00FA4FA5"/>
    <w:pPr>
      <w:spacing w:before="100" w:beforeAutospacing="1" w:after="100" w:afterAutospacing="1"/>
      <w:jc w:val="both"/>
    </w:pPr>
  </w:style>
  <w:style w:type="paragraph" w:customStyle="1" w:styleId="suffix141">
    <w:name w:val="suffix_141"/>
    <w:basedOn w:val="Normale"/>
    <w:rsid w:val="00FA4FA5"/>
    <w:pPr>
      <w:spacing w:before="100" w:beforeAutospacing="1" w:after="100" w:afterAutospacing="1"/>
      <w:jc w:val="both"/>
    </w:pPr>
  </w:style>
  <w:style w:type="paragraph" w:customStyle="1" w:styleId="suffix151">
    <w:name w:val="suffix_151"/>
    <w:basedOn w:val="Normale"/>
    <w:rsid w:val="00FA4FA5"/>
    <w:pPr>
      <w:spacing w:before="100" w:beforeAutospacing="1" w:after="100" w:afterAutospacing="1"/>
      <w:jc w:val="both"/>
    </w:pPr>
  </w:style>
  <w:style w:type="paragraph" w:customStyle="1" w:styleId="selected1">
    <w:name w:val="selected1"/>
    <w:basedOn w:val="Normale"/>
    <w:rsid w:val="00FA4FA5"/>
    <w:pPr>
      <w:spacing w:before="100" w:beforeAutospacing="1" w:after="100" w:afterAutospacing="1"/>
      <w:jc w:val="both"/>
    </w:pPr>
    <w:rPr>
      <w:color w:val="2554C7"/>
    </w:rPr>
  </w:style>
  <w:style w:type="paragraph" w:customStyle="1" w:styleId="page1">
    <w:name w:val="page1"/>
    <w:basedOn w:val="Normale"/>
    <w:rsid w:val="00FA4FA5"/>
    <w:pPr>
      <w:shd w:val="clear" w:color="auto" w:fill="DDDDDD"/>
      <w:spacing w:before="7" w:after="7"/>
      <w:ind w:left="7" w:right="7"/>
      <w:jc w:val="center"/>
    </w:pPr>
    <w:rPr>
      <w:rFonts w:ascii="Trebuchet MS" w:hAnsi="Trebuchet MS"/>
      <w:b/>
      <w:bCs/>
      <w:smallCaps/>
      <w:color w:val="2554C7"/>
    </w:rPr>
  </w:style>
  <w:style w:type="paragraph" w:customStyle="1" w:styleId="page2">
    <w:name w:val="page2"/>
    <w:basedOn w:val="Normale"/>
    <w:rsid w:val="00FA4FA5"/>
    <w:pPr>
      <w:shd w:val="clear" w:color="auto" w:fill="EAEAEA"/>
      <w:spacing w:before="7" w:after="7"/>
      <w:ind w:left="7" w:right="7"/>
      <w:jc w:val="center"/>
    </w:pPr>
    <w:rPr>
      <w:rFonts w:ascii="Trebuchet MS" w:hAnsi="Trebuchet MS"/>
      <w:b/>
      <w:bCs/>
      <w:smallCaps/>
      <w:color w:val="2554C7"/>
    </w:rPr>
  </w:style>
  <w:style w:type="paragraph" w:customStyle="1" w:styleId="ui-menu1">
    <w:name w:val="ui-menu1"/>
    <w:basedOn w:val="Normale"/>
    <w:rsid w:val="00FA4FA5"/>
    <w:pPr>
      <w:jc w:val="both"/>
    </w:pPr>
  </w:style>
  <w:style w:type="paragraph" w:customStyle="1" w:styleId="ui-menu-item1">
    <w:name w:val="ui-menu-item1"/>
    <w:basedOn w:val="Normale"/>
    <w:rsid w:val="00FA4FA5"/>
    <w:pPr>
      <w:jc w:val="both"/>
    </w:pPr>
  </w:style>
  <w:style w:type="paragraph" w:customStyle="1" w:styleId="mw-hiero-outer">
    <w:name w:val="mw-hiero-outer"/>
    <w:basedOn w:val="Normale"/>
    <w:rsid w:val="00FA4FA5"/>
    <w:pPr>
      <w:spacing w:before="100" w:beforeAutospacing="1" w:after="100" w:afterAutospacing="1"/>
    </w:pPr>
  </w:style>
  <w:style w:type="paragraph" w:customStyle="1" w:styleId="js-messagebox">
    <w:name w:val="js-messagebox"/>
    <w:basedOn w:val="Normale"/>
    <w:rsid w:val="00FA4FA5"/>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nowrap">
    <w:name w:val="nowrap"/>
    <w:basedOn w:val="Normale"/>
    <w:rsid w:val="00FA4FA5"/>
    <w:pPr>
      <w:spacing w:before="100" w:beforeAutospacing="1" w:after="100" w:afterAutospacing="1"/>
    </w:pPr>
  </w:style>
  <w:style w:type="paragraph" w:customStyle="1" w:styleId="js-messagebox-group">
    <w:name w:val="js-messagebox-group"/>
    <w:basedOn w:val="Normale"/>
    <w:rsid w:val="00FA4FA5"/>
    <w:pPr>
      <w:spacing w:before="100" w:beforeAutospacing="1" w:after="100" w:afterAutospacing="1"/>
    </w:pPr>
  </w:style>
  <w:style w:type="paragraph" w:customStyle="1" w:styleId="mw-hierotable">
    <w:name w:val="mw-hierotable"/>
    <w:basedOn w:val="Normale"/>
    <w:rsid w:val="00FA4FA5"/>
    <w:pPr>
      <w:spacing w:before="100" w:beforeAutospacing="1" w:after="100" w:afterAutospacing="1"/>
    </w:pPr>
  </w:style>
  <w:style w:type="paragraph" w:customStyle="1" w:styleId="js-messagebox-group1">
    <w:name w:val="js-messagebox-group1"/>
    <w:basedOn w:val="Normale"/>
    <w:rsid w:val="00FA4FA5"/>
    <w:pPr>
      <w:pBdr>
        <w:bottom w:val="single" w:sz="2" w:space="6" w:color="DDDDDD"/>
      </w:pBdr>
      <w:spacing w:before="7" w:after="7"/>
      <w:ind w:left="7" w:right="7"/>
    </w:pPr>
  </w:style>
  <w:style w:type="character" w:customStyle="1" w:styleId="naprice">
    <w:name w:val="naprice"/>
    <w:basedOn w:val="Carpredefinitoparagrafo"/>
    <w:rsid w:val="00FA4FA5"/>
  </w:style>
  <w:style w:type="paragraph" w:customStyle="1" w:styleId="alpha60">
    <w:name w:val="alpha60"/>
    <w:basedOn w:val="Normale"/>
    <w:rsid w:val="00FA4FA5"/>
    <w:pPr>
      <w:shd w:val="clear" w:color="auto" w:fill="000000"/>
      <w:spacing w:before="100" w:beforeAutospacing="1" w:after="100" w:afterAutospacing="1"/>
    </w:pPr>
  </w:style>
  <w:style w:type="character" w:customStyle="1" w:styleId="lang">
    <w:name w:val="lang"/>
    <w:basedOn w:val="Carpredefinitoparagrafo"/>
    <w:rsid w:val="00FA4FA5"/>
  </w:style>
  <w:style w:type="paragraph" w:customStyle="1" w:styleId="navbox-inner">
    <w:name w:val="navbox-inner"/>
    <w:basedOn w:val="Normale"/>
    <w:rsid w:val="00FA4FA5"/>
    <w:pPr>
      <w:spacing w:before="100" w:beforeAutospacing="1" w:after="100" w:afterAutospacing="1"/>
    </w:pPr>
  </w:style>
  <w:style w:type="paragraph" w:customStyle="1" w:styleId="mw-collapsible-toggle">
    <w:name w:val="mw-collapsible-toggle"/>
    <w:basedOn w:val="Normale"/>
    <w:rsid w:val="00FA4FA5"/>
    <w:pPr>
      <w:spacing w:before="100" w:beforeAutospacing="1" w:after="100" w:afterAutospacing="1"/>
      <w:jc w:val="right"/>
    </w:pPr>
  </w:style>
  <w:style w:type="paragraph" w:customStyle="1" w:styleId="categorytreechildren">
    <w:name w:val="categorytreechildren"/>
    <w:basedOn w:val="Normale"/>
    <w:rsid w:val="00FA4FA5"/>
    <w:pPr>
      <w:spacing w:before="100" w:beforeAutospacing="1" w:after="100" w:afterAutospacing="1"/>
      <w:ind w:left="300"/>
    </w:pPr>
  </w:style>
  <w:style w:type="paragraph" w:customStyle="1" w:styleId="sysop-show">
    <w:name w:val="sysop-show"/>
    <w:basedOn w:val="Normale"/>
    <w:rsid w:val="00FA4FA5"/>
    <w:pPr>
      <w:spacing w:before="100" w:beforeAutospacing="1" w:after="100" w:afterAutospacing="1"/>
    </w:pPr>
    <w:rPr>
      <w:vanish/>
    </w:rPr>
  </w:style>
  <w:style w:type="paragraph" w:customStyle="1" w:styleId="accountcreator-show">
    <w:name w:val="accountcreator-show"/>
    <w:basedOn w:val="Normale"/>
    <w:rsid w:val="00FA4FA5"/>
    <w:pPr>
      <w:spacing w:before="100" w:beforeAutospacing="1" w:after="100" w:afterAutospacing="1"/>
    </w:pPr>
    <w:rPr>
      <w:vanish/>
    </w:rPr>
  </w:style>
  <w:style w:type="paragraph" w:customStyle="1" w:styleId="portal-column-left">
    <w:name w:val="portal-column-left"/>
    <w:basedOn w:val="Normale"/>
    <w:rsid w:val="00FA4FA5"/>
    <w:pPr>
      <w:spacing w:before="100" w:beforeAutospacing="1" w:after="100" w:afterAutospacing="1"/>
    </w:pPr>
  </w:style>
  <w:style w:type="paragraph" w:customStyle="1" w:styleId="portal-column-right">
    <w:name w:val="portal-column-right"/>
    <w:basedOn w:val="Normale"/>
    <w:rsid w:val="00FA4FA5"/>
    <w:pPr>
      <w:spacing w:before="100" w:beforeAutospacing="1" w:after="100" w:afterAutospacing="1"/>
    </w:pPr>
  </w:style>
  <w:style w:type="paragraph" w:customStyle="1" w:styleId="portal-column-left-wide">
    <w:name w:val="portal-column-left-wide"/>
    <w:basedOn w:val="Normale"/>
    <w:rsid w:val="00FA4FA5"/>
    <w:pPr>
      <w:spacing w:before="100" w:beforeAutospacing="1" w:after="100" w:afterAutospacing="1"/>
    </w:pPr>
  </w:style>
  <w:style w:type="paragraph" w:customStyle="1" w:styleId="portal-column-right-narrow">
    <w:name w:val="portal-column-right-narrow"/>
    <w:basedOn w:val="Normale"/>
    <w:rsid w:val="00FA4FA5"/>
    <w:pPr>
      <w:spacing w:before="100" w:beforeAutospacing="1" w:after="100" w:afterAutospacing="1"/>
    </w:pPr>
  </w:style>
  <w:style w:type="paragraph" w:customStyle="1" w:styleId="portal-column-left-extra-wide">
    <w:name w:val="portal-column-left-extra-wide"/>
    <w:basedOn w:val="Normale"/>
    <w:rsid w:val="00FA4FA5"/>
    <w:pPr>
      <w:spacing w:before="100" w:beforeAutospacing="1" w:after="100" w:afterAutospacing="1"/>
    </w:pPr>
  </w:style>
  <w:style w:type="paragraph" w:customStyle="1" w:styleId="portal-column-right-extra-narrow">
    <w:name w:val="portal-column-right-extra-narrow"/>
    <w:basedOn w:val="Normale"/>
    <w:rsid w:val="00FA4FA5"/>
    <w:pPr>
      <w:spacing w:before="100" w:beforeAutospacing="1" w:after="100" w:afterAutospacing="1"/>
    </w:pPr>
  </w:style>
  <w:style w:type="paragraph" w:customStyle="1" w:styleId="mah-helpful-state">
    <w:name w:val="mah-helpful-state"/>
    <w:basedOn w:val="Normale"/>
    <w:rsid w:val="00FA4FA5"/>
    <w:pPr>
      <w:spacing w:before="100" w:beforeAutospacing="1" w:after="100" w:afterAutospacing="1"/>
    </w:pPr>
  </w:style>
  <w:style w:type="paragraph" w:customStyle="1" w:styleId="mah-helpful-marked-state">
    <w:name w:val="mah-helpful-marked-state"/>
    <w:basedOn w:val="Normale"/>
    <w:rsid w:val="00FA4FA5"/>
    <w:pPr>
      <w:spacing w:before="100" w:beforeAutospacing="1" w:after="100" w:afterAutospacing="1"/>
    </w:pPr>
  </w:style>
  <w:style w:type="paragraph" w:customStyle="1" w:styleId="letterhead">
    <w:name w:val="letterhead"/>
    <w:basedOn w:val="Normale"/>
    <w:rsid w:val="00FA4FA5"/>
    <w:pPr>
      <w:spacing w:before="100" w:beforeAutospacing="1" w:after="100" w:afterAutospacing="1"/>
    </w:pPr>
  </w:style>
  <w:style w:type="paragraph" w:customStyle="1" w:styleId="mah-helpful-state1">
    <w:name w:val="mah-helpful-state1"/>
    <w:basedOn w:val="Normale"/>
    <w:rsid w:val="00FA4FA5"/>
    <w:pPr>
      <w:spacing w:before="100" w:beforeAutospacing="1" w:after="100" w:afterAutospacing="1"/>
    </w:pPr>
  </w:style>
  <w:style w:type="paragraph" w:customStyle="1" w:styleId="mah-helpful-state2">
    <w:name w:val="mah-helpful-state2"/>
    <w:basedOn w:val="Normale"/>
    <w:rsid w:val="00FA4FA5"/>
    <w:pPr>
      <w:spacing w:before="100" w:beforeAutospacing="1" w:after="100" w:afterAutospacing="1"/>
    </w:pPr>
  </w:style>
  <w:style w:type="paragraph" w:customStyle="1" w:styleId="mah-helpful-marked-state1">
    <w:name w:val="mah-helpful-marked-state1"/>
    <w:basedOn w:val="Normale"/>
    <w:rsid w:val="00FA4FA5"/>
    <w:pPr>
      <w:spacing w:before="100" w:beforeAutospacing="1" w:after="100" w:afterAutospacing="1"/>
    </w:pPr>
  </w:style>
  <w:style w:type="paragraph" w:customStyle="1" w:styleId="navbar2">
    <w:name w:val="navbar2"/>
    <w:basedOn w:val="Normale"/>
    <w:rsid w:val="00FA4FA5"/>
    <w:pPr>
      <w:spacing w:before="100" w:beforeAutospacing="1" w:after="100" w:afterAutospacing="1"/>
      <w:ind w:right="120"/>
    </w:pPr>
    <w:rPr>
      <w:sz w:val="21"/>
      <w:szCs w:val="21"/>
    </w:rPr>
  </w:style>
  <w:style w:type="paragraph" w:customStyle="1" w:styleId="mw-collapsible-toggle1">
    <w:name w:val="mw-collapsible-toggle1"/>
    <w:basedOn w:val="Normale"/>
    <w:rsid w:val="00FA4FA5"/>
    <w:pPr>
      <w:spacing w:before="100" w:beforeAutospacing="1" w:after="100" w:afterAutospacing="1"/>
      <w:jc w:val="right"/>
    </w:pPr>
  </w:style>
  <w:style w:type="paragraph" w:customStyle="1" w:styleId="letterhead1">
    <w:name w:val="letterhead1"/>
    <w:basedOn w:val="Normale"/>
    <w:rsid w:val="00FA4FA5"/>
    <w:pPr>
      <w:shd w:val="clear" w:color="auto" w:fill="FAF9F2"/>
      <w:spacing w:before="100" w:beforeAutospacing="1" w:after="100" w:afterAutospacing="1"/>
    </w:pPr>
  </w:style>
  <w:style w:type="paragraph" w:customStyle="1" w:styleId="small">
    <w:name w:val="small"/>
    <w:basedOn w:val="Normale"/>
    <w:rsid w:val="00FA4FA5"/>
    <w:pPr>
      <w:spacing w:after="450" w:line="450" w:lineRule="atLeast"/>
    </w:pPr>
    <w:rPr>
      <w:sz w:val="19"/>
      <w:szCs w:val="19"/>
    </w:rPr>
  </w:style>
  <w:style w:type="paragraph" w:customStyle="1" w:styleId="large">
    <w:name w:val="large"/>
    <w:basedOn w:val="Normale"/>
    <w:rsid w:val="00FA4FA5"/>
    <w:pPr>
      <w:spacing w:after="300" w:line="600" w:lineRule="atLeast"/>
    </w:pPr>
    <w:rPr>
      <w:sz w:val="29"/>
      <w:szCs w:val="29"/>
    </w:rPr>
  </w:style>
  <w:style w:type="paragraph" w:customStyle="1" w:styleId="hide">
    <w:name w:val="hide"/>
    <w:basedOn w:val="Normale"/>
    <w:rsid w:val="00FA4FA5"/>
    <w:pPr>
      <w:spacing w:after="360"/>
    </w:pPr>
    <w:rPr>
      <w:vanish/>
    </w:rPr>
  </w:style>
  <w:style w:type="paragraph" w:customStyle="1" w:styleId="quiet">
    <w:name w:val="quiet"/>
    <w:basedOn w:val="Normale"/>
    <w:rsid w:val="00FA4FA5"/>
    <w:pPr>
      <w:spacing w:after="360"/>
    </w:pPr>
    <w:rPr>
      <w:color w:val="666666"/>
    </w:rPr>
  </w:style>
  <w:style w:type="paragraph" w:customStyle="1" w:styleId="loud">
    <w:name w:val="loud"/>
    <w:basedOn w:val="Normale"/>
    <w:rsid w:val="00FA4FA5"/>
    <w:pPr>
      <w:spacing w:after="360"/>
    </w:pPr>
    <w:rPr>
      <w:color w:val="000000"/>
    </w:rPr>
  </w:style>
  <w:style w:type="paragraph" w:customStyle="1" w:styleId="added">
    <w:name w:val="added"/>
    <w:basedOn w:val="Normale"/>
    <w:rsid w:val="00FA4FA5"/>
    <w:pPr>
      <w:shd w:val="clear" w:color="auto" w:fill="006600"/>
      <w:spacing w:after="360"/>
    </w:pPr>
    <w:rPr>
      <w:color w:val="FFFFFF"/>
    </w:rPr>
  </w:style>
  <w:style w:type="paragraph" w:customStyle="1" w:styleId="removed">
    <w:name w:val="removed"/>
    <w:basedOn w:val="Normale"/>
    <w:rsid w:val="00FA4FA5"/>
    <w:pPr>
      <w:shd w:val="clear" w:color="auto" w:fill="990000"/>
      <w:spacing w:after="360"/>
    </w:pPr>
    <w:rPr>
      <w:color w:val="FFFFFF"/>
    </w:rPr>
  </w:style>
  <w:style w:type="paragraph" w:customStyle="1" w:styleId="last">
    <w:name w:val="last"/>
    <w:basedOn w:val="Normale"/>
    <w:rsid w:val="00FA4FA5"/>
    <w:pPr>
      <w:spacing w:after="360"/>
    </w:pPr>
  </w:style>
  <w:style w:type="paragraph" w:customStyle="1" w:styleId="top">
    <w:name w:val="top"/>
    <w:basedOn w:val="Normale"/>
    <w:rsid w:val="00FA4FA5"/>
    <w:pPr>
      <w:spacing w:after="360"/>
    </w:pPr>
  </w:style>
  <w:style w:type="paragraph" w:customStyle="1" w:styleId="bottom">
    <w:name w:val="bottom"/>
    <w:basedOn w:val="Normale"/>
    <w:rsid w:val="00FA4FA5"/>
  </w:style>
  <w:style w:type="paragraph" w:customStyle="1" w:styleId="alert">
    <w:name w:val="alert"/>
    <w:basedOn w:val="Normale"/>
    <w:rsid w:val="00FA4FA5"/>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FA4FA5"/>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FA4FA5"/>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FA4FA5"/>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FA4FA5"/>
    <w:pPr>
      <w:shd w:val="clear" w:color="auto" w:fill="FF0000"/>
      <w:spacing w:after="360"/>
      <w:ind w:left="67"/>
    </w:pPr>
    <w:rPr>
      <w:color w:val="FFFFFF"/>
    </w:rPr>
  </w:style>
  <w:style w:type="paragraph" w:customStyle="1" w:styleId="articleiframe">
    <w:name w:val="article_iframe"/>
    <w:basedOn w:val="Normale"/>
    <w:rsid w:val="00FA4FA5"/>
    <w:pPr>
      <w:spacing w:after="360"/>
    </w:pPr>
  </w:style>
  <w:style w:type="paragraph" w:customStyle="1" w:styleId="mednews">
    <w:name w:val="med_news"/>
    <w:basedOn w:val="Normale"/>
    <w:rsid w:val="00FA4FA5"/>
    <w:pPr>
      <w:spacing w:after="360"/>
      <w:ind w:left="80"/>
    </w:pPr>
  </w:style>
  <w:style w:type="paragraph" w:customStyle="1" w:styleId="morebutton">
    <w:name w:val="more_button"/>
    <w:basedOn w:val="Normale"/>
    <w:rsid w:val="00FA4FA5"/>
  </w:style>
  <w:style w:type="paragraph" w:customStyle="1" w:styleId="currentpage">
    <w:name w:val="current_page"/>
    <w:basedOn w:val="Normale"/>
    <w:rsid w:val="00FA4FA5"/>
    <w:pPr>
      <w:spacing w:after="360"/>
    </w:pPr>
    <w:rPr>
      <w:color w:val="E86036"/>
    </w:rPr>
  </w:style>
  <w:style w:type="paragraph" w:customStyle="1" w:styleId="florasortcrit">
    <w:name w:val="flora_sort_crit"/>
    <w:basedOn w:val="Normale"/>
    <w:rsid w:val="00FA4FA5"/>
    <w:pPr>
      <w:spacing w:after="360"/>
    </w:pPr>
  </w:style>
  <w:style w:type="paragraph" w:customStyle="1" w:styleId="floraresultrow">
    <w:name w:val="flora_result_row"/>
    <w:basedOn w:val="Normale"/>
    <w:rsid w:val="00FA4FA5"/>
    <w:pPr>
      <w:pBdr>
        <w:bottom w:val="single" w:sz="2" w:space="0" w:color="C4C4C4"/>
      </w:pBdr>
      <w:spacing w:after="360"/>
    </w:pPr>
  </w:style>
  <w:style w:type="paragraph" w:customStyle="1" w:styleId="floraresultmainrow">
    <w:name w:val="flora_result_main_row"/>
    <w:basedOn w:val="Normale"/>
    <w:rsid w:val="00FA4FA5"/>
    <w:pPr>
      <w:shd w:val="clear" w:color="auto" w:fill="FFFFFF"/>
      <w:spacing w:after="360"/>
    </w:pPr>
  </w:style>
  <w:style w:type="paragraph" w:customStyle="1" w:styleId="floraresultsubrow1">
    <w:name w:val="flora_result_sub_row1"/>
    <w:basedOn w:val="Normale"/>
    <w:rsid w:val="00FA4FA5"/>
    <w:pPr>
      <w:shd w:val="clear" w:color="auto" w:fill="FFFFFF"/>
      <w:spacing w:after="360"/>
    </w:pPr>
  </w:style>
  <w:style w:type="paragraph" w:customStyle="1" w:styleId="floraresultsubrow2">
    <w:name w:val="flora_result_sub_row2"/>
    <w:basedOn w:val="Normale"/>
    <w:rsid w:val="00FA4FA5"/>
    <w:pPr>
      <w:shd w:val="clear" w:color="auto" w:fill="F4F4F4"/>
      <w:spacing w:after="360"/>
    </w:pPr>
  </w:style>
  <w:style w:type="paragraph" w:customStyle="1" w:styleId="florarownum">
    <w:name w:val="flora_row_num"/>
    <w:basedOn w:val="Normale"/>
    <w:rsid w:val="00FA4FA5"/>
    <w:pPr>
      <w:spacing w:after="360"/>
      <w:jc w:val="center"/>
    </w:pPr>
    <w:rPr>
      <w:rFonts w:ascii="Helvetica" w:hAnsi="Helvetica" w:cs="Helvetica"/>
      <w:color w:val="898989"/>
      <w:sz w:val="8"/>
      <w:szCs w:val="8"/>
    </w:rPr>
  </w:style>
  <w:style w:type="paragraph" w:customStyle="1" w:styleId="florarowtitle">
    <w:name w:val="flora_row_title"/>
    <w:basedOn w:val="Normale"/>
    <w:rsid w:val="00FA4FA5"/>
    <w:pPr>
      <w:spacing w:after="360"/>
    </w:pPr>
    <w:rPr>
      <w:rFonts w:ascii="Helvetica" w:hAnsi="Helvetica" w:cs="Helvetica"/>
      <w:b/>
      <w:bCs/>
      <w:color w:val="4D4D4D"/>
      <w:sz w:val="9"/>
      <w:szCs w:val="9"/>
    </w:rPr>
  </w:style>
  <w:style w:type="paragraph" w:customStyle="1" w:styleId="florarowauteur">
    <w:name w:val="flora_row_auteur"/>
    <w:basedOn w:val="Normale"/>
    <w:rsid w:val="00FA4FA5"/>
    <w:pPr>
      <w:spacing w:after="360"/>
    </w:pPr>
    <w:rPr>
      <w:rFonts w:ascii="Helvetica" w:hAnsi="Helvetica" w:cs="Helvetica"/>
      <w:color w:val="4D4D4D"/>
      <w:sz w:val="8"/>
      <w:szCs w:val="8"/>
    </w:rPr>
  </w:style>
  <w:style w:type="paragraph" w:customStyle="1" w:styleId="florarowdate">
    <w:name w:val="flora_row_date"/>
    <w:basedOn w:val="Normale"/>
    <w:rsid w:val="00FA4FA5"/>
    <w:pPr>
      <w:spacing w:after="360"/>
    </w:pPr>
    <w:rPr>
      <w:rFonts w:ascii="Helvetica" w:hAnsi="Helvetica" w:cs="Helvetica"/>
      <w:color w:val="FF5A00"/>
      <w:sz w:val="8"/>
      <w:szCs w:val="8"/>
    </w:rPr>
  </w:style>
  <w:style w:type="paragraph" w:customStyle="1" w:styleId="florarowdb">
    <w:name w:val="flora_row_db"/>
    <w:basedOn w:val="Normale"/>
    <w:rsid w:val="00FA4FA5"/>
    <w:pPr>
      <w:spacing w:after="360"/>
      <w:ind w:left="133"/>
    </w:pPr>
    <w:rPr>
      <w:rFonts w:ascii="Helvetica" w:hAnsi="Helvetica" w:cs="Helvetica"/>
      <w:caps/>
      <w:color w:val="808080"/>
      <w:sz w:val="7"/>
      <w:szCs w:val="7"/>
    </w:rPr>
  </w:style>
  <w:style w:type="paragraph" w:customStyle="1" w:styleId="florarowtype">
    <w:name w:val="flora_row_type"/>
    <w:basedOn w:val="Normale"/>
    <w:rsid w:val="00FA4FA5"/>
    <w:pPr>
      <w:spacing w:after="360"/>
      <w:jc w:val="right"/>
    </w:pPr>
    <w:rPr>
      <w:rFonts w:ascii="Helvetica" w:hAnsi="Helvetica" w:cs="Helvetica"/>
      <w:caps/>
      <w:color w:val="808080"/>
      <w:sz w:val="7"/>
      <w:szCs w:val="7"/>
    </w:rPr>
  </w:style>
  <w:style w:type="paragraph" w:customStyle="1" w:styleId="florarowtypeicon">
    <w:name w:val="flora_row_type_icon"/>
    <w:basedOn w:val="Normale"/>
    <w:rsid w:val="00FA4FA5"/>
    <w:pPr>
      <w:spacing w:after="360"/>
      <w:ind w:left="27"/>
    </w:pPr>
    <w:rPr>
      <w:rFonts w:ascii="Helvetica" w:hAnsi="Helvetica" w:cs="Helvetica"/>
    </w:rPr>
  </w:style>
  <w:style w:type="paragraph" w:customStyle="1" w:styleId="florarowonline">
    <w:name w:val="flora_row_online"/>
    <w:basedOn w:val="Normale"/>
    <w:rsid w:val="00FA4FA5"/>
    <w:pPr>
      <w:spacing w:after="360"/>
    </w:pPr>
    <w:rPr>
      <w:rFonts w:ascii="Helvetica" w:hAnsi="Helvetica" w:cs="Helvetica"/>
    </w:rPr>
  </w:style>
  <w:style w:type="paragraph" w:customStyle="1" w:styleId="noticelabel">
    <w:name w:val="notice_label"/>
    <w:basedOn w:val="Normale"/>
    <w:rsid w:val="00FA4FA5"/>
    <w:pPr>
      <w:spacing w:after="67"/>
    </w:pPr>
    <w:rPr>
      <w:rFonts w:ascii="Helvetica" w:hAnsi="Helvetica" w:cs="Helvetica"/>
      <w:caps/>
      <w:color w:val="8C8C8C"/>
      <w:sz w:val="8"/>
      <w:szCs w:val="8"/>
    </w:rPr>
  </w:style>
  <w:style w:type="paragraph" w:customStyle="1" w:styleId="noticedetailleeicon">
    <w:name w:val="notice_detaillee_icon"/>
    <w:basedOn w:val="Normale"/>
    <w:rsid w:val="00FA4FA5"/>
    <w:pPr>
      <w:spacing w:after="67"/>
    </w:pPr>
    <w:rPr>
      <w:rFonts w:ascii="Helvetica" w:hAnsi="Helvetica" w:cs="Helvetica"/>
      <w:caps/>
      <w:color w:val="8C8C8C"/>
      <w:sz w:val="8"/>
      <w:szCs w:val="8"/>
    </w:rPr>
  </w:style>
  <w:style w:type="paragraph" w:customStyle="1" w:styleId="noticevalue">
    <w:name w:val="notice_value"/>
    <w:basedOn w:val="Normale"/>
    <w:rsid w:val="00FA4FA5"/>
    <w:pPr>
      <w:spacing w:after="67"/>
    </w:pPr>
    <w:rPr>
      <w:rFonts w:ascii="Helvetica" w:hAnsi="Helvetica" w:cs="Helvetica"/>
      <w:b/>
      <w:bCs/>
      <w:color w:val="181818"/>
      <w:sz w:val="8"/>
      <w:szCs w:val="8"/>
    </w:rPr>
  </w:style>
  <w:style w:type="paragraph" w:customStyle="1" w:styleId="noticevaluetitle">
    <w:name w:val="notice_value_title"/>
    <w:basedOn w:val="Normale"/>
    <w:rsid w:val="00FA4FA5"/>
    <w:pPr>
      <w:spacing w:after="67"/>
    </w:pPr>
    <w:rPr>
      <w:rFonts w:ascii="Helvetica" w:hAnsi="Helvetica" w:cs="Helvetica"/>
      <w:b/>
      <w:bCs/>
      <w:color w:val="FF5501"/>
      <w:sz w:val="8"/>
      <w:szCs w:val="8"/>
    </w:rPr>
  </w:style>
  <w:style w:type="paragraph" w:customStyle="1" w:styleId="pdfposition">
    <w:name w:val="pdf_position"/>
    <w:basedOn w:val="Normale"/>
    <w:rsid w:val="00FA4FA5"/>
    <w:pPr>
      <w:spacing w:after="67"/>
    </w:pPr>
    <w:rPr>
      <w:rFonts w:ascii="Helvetica" w:hAnsi="Helvetica" w:cs="Helvetica"/>
      <w:b/>
      <w:bCs/>
      <w:color w:val="181818"/>
      <w:sz w:val="8"/>
      <w:szCs w:val="8"/>
    </w:rPr>
  </w:style>
  <w:style w:type="paragraph" w:customStyle="1" w:styleId="insidemedonly">
    <w:name w:val="inside_med_only"/>
    <w:basedOn w:val="Normale"/>
    <w:rsid w:val="00FA4FA5"/>
    <w:pPr>
      <w:spacing w:after="360"/>
    </w:pPr>
  </w:style>
  <w:style w:type="paragraph" w:customStyle="1" w:styleId="menuressourcesdesc">
    <w:name w:val="menu_ressources_desc"/>
    <w:basedOn w:val="Normale"/>
    <w:rsid w:val="00FA4FA5"/>
    <w:pPr>
      <w:spacing w:after="360"/>
      <w:ind w:left="620"/>
    </w:pPr>
  </w:style>
  <w:style w:type="paragraph" w:customStyle="1" w:styleId="menuircamdesc">
    <w:name w:val="menu_ircam_desc"/>
    <w:basedOn w:val="Normale"/>
    <w:rsid w:val="00FA4FA5"/>
    <w:pPr>
      <w:spacing w:after="360"/>
      <w:ind w:left="5760"/>
    </w:pPr>
  </w:style>
  <w:style w:type="paragraph" w:customStyle="1" w:styleId="scrollpanearchiprod">
    <w:name w:val="scrollpane_archiprod"/>
    <w:basedOn w:val="Normale"/>
    <w:rsid w:val="00FA4FA5"/>
    <w:pPr>
      <w:spacing w:after="360"/>
    </w:pPr>
  </w:style>
  <w:style w:type="paragraph" w:customStyle="1" w:styleId="archiprodplayerinfos">
    <w:name w:val="archiprod_player_infos"/>
    <w:basedOn w:val="Normale"/>
    <w:rsid w:val="00FA4FA5"/>
    <w:pPr>
      <w:spacing w:after="360"/>
    </w:pPr>
    <w:rPr>
      <w:color w:val="FFFFFF"/>
    </w:rPr>
  </w:style>
  <w:style w:type="paragraph" w:customStyle="1" w:styleId="tampon">
    <w:name w:val="tampon"/>
    <w:basedOn w:val="Normale"/>
    <w:rsid w:val="00FA4FA5"/>
    <w:pPr>
      <w:spacing w:after="360"/>
    </w:pPr>
    <w:rPr>
      <w:vanish/>
    </w:rPr>
  </w:style>
  <w:style w:type="paragraph" w:customStyle="1" w:styleId="resultpage">
    <w:name w:val="result_page"/>
    <w:basedOn w:val="Normale"/>
    <w:rsid w:val="00FA4FA5"/>
    <w:pPr>
      <w:spacing w:after="360"/>
    </w:pPr>
    <w:rPr>
      <w:sz w:val="8"/>
      <w:szCs w:val="8"/>
    </w:rPr>
  </w:style>
  <w:style w:type="paragraph" w:customStyle="1" w:styleId="subm">
    <w:name w:val="subm"/>
    <w:basedOn w:val="Normale"/>
    <w:rsid w:val="00FA4FA5"/>
    <w:pPr>
      <w:spacing w:after="360"/>
    </w:pPr>
  </w:style>
  <w:style w:type="paragraph" w:customStyle="1" w:styleId="searchicon">
    <w:name w:val="search_icon"/>
    <w:basedOn w:val="Normale"/>
    <w:rsid w:val="00FA4FA5"/>
    <w:pPr>
      <w:ind w:left="67" w:right="67"/>
    </w:pPr>
  </w:style>
  <w:style w:type="paragraph" w:customStyle="1" w:styleId="doctype">
    <w:name w:val="doc_type"/>
    <w:basedOn w:val="Normale"/>
    <w:rsid w:val="00FA4FA5"/>
    <w:pPr>
      <w:spacing w:after="360"/>
    </w:pPr>
    <w:rPr>
      <w:caps/>
      <w:color w:val="999999"/>
      <w:sz w:val="7"/>
      <w:szCs w:val="7"/>
    </w:rPr>
  </w:style>
  <w:style w:type="paragraph" w:customStyle="1" w:styleId="formlabel">
    <w:name w:val="form_label"/>
    <w:basedOn w:val="Normale"/>
    <w:rsid w:val="00FA4FA5"/>
    <w:pPr>
      <w:spacing w:after="360"/>
    </w:pPr>
    <w:rPr>
      <w:b/>
      <w:bCs/>
    </w:rPr>
  </w:style>
  <w:style w:type="paragraph" w:customStyle="1" w:styleId="requiredfield">
    <w:name w:val="required_field"/>
    <w:basedOn w:val="Normale"/>
    <w:rsid w:val="00FA4FA5"/>
    <w:pPr>
      <w:spacing w:after="360"/>
    </w:pPr>
    <w:rPr>
      <w:color w:val="FF3333"/>
    </w:rPr>
  </w:style>
  <w:style w:type="paragraph" w:customStyle="1" w:styleId="thankmsg">
    <w:name w:val="thank_msg"/>
    <w:basedOn w:val="Normale"/>
    <w:rsid w:val="00FA4FA5"/>
    <w:pPr>
      <w:spacing w:after="360"/>
    </w:pPr>
    <w:rPr>
      <w:b/>
      <w:bCs/>
    </w:rPr>
  </w:style>
  <w:style w:type="paragraph" w:customStyle="1" w:styleId="warning">
    <w:name w:val="warning"/>
    <w:basedOn w:val="Normale"/>
    <w:rsid w:val="00FA4FA5"/>
    <w:pPr>
      <w:shd w:val="clear" w:color="auto" w:fill="EE6326"/>
      <w:spacing w:after="133"/>
      <w:ind w:right="133"/>
    </w:pPr>
    <w:rPr>
      <w:color w:val="FFFFFF"/>
    </w:rPr>
  </w:style>
  <w:style w:type="paragraph" w:customStyle="1" w:styleId="twolevellist">
    <w:name w:val="two_level_list"/>
    <w:basedOn w:val="Normale"/>
    <w:rsid w:val="00FA4FA5"/>
    <w:pPr>
      <w:spacing w:after="360"/>
    </w:pPr>
  </w:style>
  <w:style w:type="paragraph" w:customStyle="1" w:styleId="ui-autocomplete">
    <w:name w:val="ui-autocomplete"/>
    <w:basedOn w:val="Normale"/>
    <w:rsid w:val="00FA4FA5"/>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links">
    <w:name w:val="links"/>
    <w:basedOn w:val="Normale"/>
    <w:rsid w:val="00FA4FA5"/>
    <w:pPr>
      <w:spacing w:after="360"/>
    </w:pPr>
  </w:style>
  <w:style w:type="paragraph" w:customStyle="1" w:styleId="left">
    <w:name w:val="left"/>
    <w:basedOn w:val="Normale"/>
    <w:rsid w:val="00FA4FA5"/>
    <w:pPr>
      <w:spacing w:after="360"/>
    </w:pPr>
  </w:style>
  <w:style w:type="paragraph" w:customStyle="1" w:styleId="right">
    <w:name w:val="right"/>
    <w:basedOn w:val="Normale"/>
    <w:rsid w:val="00FA4FA5"/>
    <w:pPr>
      <w:spacing w:after="360"/>
    </w:pPr>
  </w:style>
  <w:style w:type="paragraph" w:customStyle="1" w:styleId="typeicon">
    <w:name w:val="type_icon"/>
    <w:basedOn w:val="Normale"/>
    <w:rsid w:val="00FA4FA5"/>
    <w:pPr>
      <w:spacing w:after="360"/>
    </w:pPr>
  </w:style>
  <w:style w:type="paragraph" w:customStyle="1" w:styleId="composerresume">
    <w:name w:val="composer_resume"/>
    <w:basedOn w:val="Normale"/>
    <w:rsid w:val="00FA4FA5"/>
    <w:pPr>
      <w:spacing w:after="360"/>
    </w:pPr>
  </w:style>
  <w:style w:type="paragraph" w:customStyle="1" w:styleId="composername">
    <w:name w:val="composer_name"/>
    <w:basedOn w:val="Normale"/>
    <w:rsid w:val="00FA4FA5"/>
    <w:pPr>
      <w:spacing w:after="360"/>
    </w:pPr>
  </w:style>
  <w:style w:type="paragraph" w:customStyle="1" w:styleId="csc-textpic-caption">
    <w:name w:val="csc-textpic-caption"/>
    <w:basedOn w:val="Normale"/>
    <w:rsid w:val="00FA4FA5"/>
    <w:pPr>
      <w:spacing w:after="360"/>
    </w:pPr>
  </w:style>
  <w:style w:type="paragraph" w:customStyle="1" w:styleId="csc-textpic-image">
    <w:name w:val="csc-textpic-image"/>
    <w:basedOn w:val="Normale"/>
    <w:rsid w:val="00FA4FA5"/>
    <w:pPr>
      <w:spacing w:after="360"/>
    </w:pPr>
  </w:style>
  <w:style w:type="paragraph" w:customStyle="1" w:styleId="videoplayerwrap">
    <w:name w:val="video_player_wrap"/>
    <w:basedOn w:val="Normale"/>
    <w:rsid w:val="00FA4FA5"/>
    <w:pPr>
      <w:spacing w:after="360"/>
    </w:pPr>
  </w:style>
  <w:style w:type="paragraph" w:customStyle="1" w:styleId="audioplayerwrap">
    <w:name w:val="audio_player_wrap"/>
    <w:basedOn w:val="Normale"/>
    <w:rsid w:val="00FA4FA5"/>
    <w:pPr>
      <w:spacing w:after="360"/>
    </w:pPr>
  </w:style>
  <w:style w:type="paragraph" w:customStyle="1" w:styleId="close">
    <w:name w:val="close"/>
    <w:basedOn w:val="Normale"/>
    <w:rsid w:val="00FA4FA5"/>
    <w:pPr>
      <w:spacing w:after="360"/>
    </w:pPr>
  </w:style>
  <w:style w:type="paragraph" w:customStyle="1" w:styleId="excerptsonly">
    <w:name w:val="excerpts_only"/>
    <w:basedOn w:val="Normale"/>
    <w:rsid w:val="00FA4FA5"/>
    <w:pPr>
      <w:spacing w:after="360"/>
    </w:pPr>
  </w:style>
  <w:style w:type="paragraph" w:customStyle="1" w:styleId="csc-textpic-firstcol">
    <w:name w:val="csc-textpic-firstcol"/>
    <w:basedOn w:val="Normale"/>
    <w:rsid w:val="00FA4FA5"/>
    <w:pPr>
      <w:spacing w:after="360"/>
    </w:pPr>
  </w:style>
  <w:style w:type="paragraph" w:customStyle="1" w:styleId="csc-textpic-lastcol">
    <w:name w:val="csc-textpic-lastcol"/>
    <w:basedOn w:val="Normale"/>
    <w:rsid w:val="00FA4FA5"/>
    <w:pPr>
      <w:spacing w:after="360"/>
    </w:pPr>
  </w:style>
  <w:style w:type="paragraph" w:customStyle="1" w:styleId="csc-textpic-caption1">
    <w:name w:val="csc-textpic-caption1"/>
    <w:basedOn w:val="Normale"/>
    <w:rsid w:val="00FA4FA5"/>
    <w:pPr>
      <w:spacing w:after="360"/>
      <w:jc w:val="center"/>
    </w:pPr>
  </w:style>
  <w:style w:type="paragraph" w:customStyle="1" w:styleId="csc-textpic-caption2">
    <w:name w:val="csc-textpic-caption2"/>
    <w:basedOn w:val="Normale"/>
    <w:rsid w:val="00FA4FA5"/>
    <w:pPr>
      <w:spacing w:after="360"/>
      <w:jc w:val="right"/>
    </w:pPr>
  </w:style>
  <w:style w:type="paragraph" w:customStyle="1" w:styleId="csc-textpic-caption3">
    <w:name w:val="csc-textpic-caption3"/>
    <w:basedOn w:val="Normale"/>
    <w:rsid w:val="00FA4FA5"/>
    <w:pPr>
      <w:spacing w:after="360"/>
    </w:pPr>
  </w:style>
  <w:style w:type="paragraph" w:customStyle="1" w:styleId="csc-textpic-image1">
    <w:name w:val="csc-textpic-image1"/>
    <w:basedOn w:val="Normale"/>
    <w:rsid w:val="00FA4FA5"/>
    <w:pPr>
      <w:spacing w:after="360"/>
      <w:ind w:right="67"/>
    </w:pPr>
  </w:style>
  <w:style w:type="paragraph" w:customStyle="1" w:styleId="csc-textpic-image2">
    <w:name w:val="csc-textpic-image2"/>
    <w:basedOn w:val="Normale"/>
    <w:rsid w:val="00FA4FA5"/>
    <w:pPr>
      <w:spacing w:after="360"/>
      <w:ind w:right="67"/>
    </w:pPr>
  </w:style>
  <w:style w:type="paragraph" w:customStyle="1" w:styleId="csc-textpic-image3">
    <w:name w:val="csc-textpic-image3"/>
    <w:basedOn w:val="Normale"/>
    <w:rsid w:val="00FA4FA5"/>
    <w:pPr>
      <w:spacing w:after="360"/>
      <w:ind w:right="67"/>
    </w:pPr>
  </w:style>
  <w:style w:type="paragraph" w:customStyle="1" w:styleId="csc-textpic-image4">
    <w:name w:val="csc-textpic-image4"/>
    <w:basedOn w:val="Normale"/>
    <w:rsid w:val="00FA4FA5"/>
    <w:pPr>
      <w:spacing w:after="360"/>
      <w:ind w:left="67"/>
    </w:pPr>
  </w:style>
  <w:style w:type="paragraph" w:customStyle="1" w:styleId="csc-textpic-image5">
    <w:name w:val="csc-textpic-image5"/>
    <w:basedOn w:val="Normale"/>
    <w:rsid w:val="00FA4FA5"/>
    <w:pPr>
      <w:spacing w:after="360"/>
      <w:ind w:left="67"/>
    </w:pPr>
  </w:style>
  <w:style w:type="paragraph" w:customStyle="1" w:styleId="csc-textpic-image6">
    <w:name w:val="csc-textpic-image6"/>
    <w:basedOn w:val="Normale"/>
    <w:rsid w:val="00FA4FA5"/>
    <w:pPr>
      <w:spacing w:after="360"/>
      <w:ind w:left="67"/>
    </w:pPr>
  </w:style>
  <w:style w:type="paragraph" w:customStyle="1" w:styleId="csc-textpic-image7">
    <w:name w:val="csc-textpic-image7"/>
    <w:basedOn w:val="Normale"/>
    <w:rsid w:val="00FA4FA5"/>
    <w:pPr>
      <w:spacing w:after="360"/>
      <w:ind w:left="67"/>
    </w:pPr>
  </w:style>
  <w:style w:type="paragraph" w:customStyle="1" w:styleId="csc-textpic-caption4">
    <w:name w:val="csc-textpic-caption4"/>
    <w:basedOn w:val="Normale"/>
    <w:rsid w:val="00FA4FA5"/>
  </w:style>
  <w:style w:type="paragraph" w:customStyle="1" w:styleId="csc-textpic-image8">
    <w:name w:val="csc-textpic-image8"/>
    <w:basedOn w:val="Normale"/>
    <w:rsid w:val="00FA4FA5"/>
    <w:pPr>
      <w:spacing w:after="33"/>
    </w:pPr>
  </w:style>
  <w:style w:type="paragraph" w:customStyle="1" w:styleId="csc-textpic-firstcol1">
    <w:name w:val="csc-textpic-firstcol1"/>
    <w:basedOn w:val="Normale"/>
    <w:rsid w:val="00FA4FA5"/>
    <w:pPr>
      <w:spacing w:after="360"/>
    </w:pPr>
  </w:style>
  <w:style w:type="paragraph" w:customStyle="1" w:styleId="csc-textpic-lastcol1">
    <w:name w:val="csc-textpic-lastcol1"/>
    <w:basedOn w:val="Normale"/>
    <w:rsid w:val="00FA4FA5"/>
    <w:pPr>
      <w:spacing w:after="360"/>
    </w:pPr>
  </w:style>
  <w:style w:type="paragraph" w:customStyle="1" w:styleId="left1">
    <w:name w:val="left1"/>
    <w:basedOn w:val="Normale"/>
    <w:rsid w:val="00FA4FA5"/>
    <w:pPr>
      <w:spacing w:before="360" w:after="360"/>
      <w:ind w:right="360"/>
    </w:pPr>
  </w:style>
  <w:style w:type="paragraph" w:customStyle="1" w:styleId="right1">
    <w:name w:val="right1"/>
    <w:basedOn w:val="Normale"/>
    <w:rsid w:val="00FA4FA5"/>
    <w:pPr>
      <w:spacing w:before="360" w:after="360"/>
      <w:ind w:left="360"/>
    </w:pPr>
  </w:style>
  <w:style w:type="paragraph" w:customStyle="1" w:styleId="videoplayerwrap1">
    <w:name w:val="video_player_wrap1"/>
    <w:basedOn w:val="Normale"/>
    <w:rsid w:val="00FA4FA5"/>
    <w:pPr>
      <w:spacing w:after="360"/>
      <w:ind w:left="-267" w:right="-267"/>
    </w:pPr>
  </w:style>
  <w:style w:type="paragraph" w:customStyle="1" w:styleId="audioplayerwrap1">
    <w:name w:val="audio_player_wrap1"/>
    <w:basedOn w:val="Normale"/>
    <w:rsid w:val="00FA4FA5"/>
    <w:pPr>
      <w:spacing w:after="360"/>
      <w:ind w:left="-267" w:right="-267"/>
    </w:pPr>
  </w:style>
  <w:style w:type="paragraph" w:customStyle="1" w:styleId="close1">
    <w:name w:val="close1"/>
    <w:basedOn w:val="Normale"/>
    <w:rsid w:val="00FA4FA5"/>
    <w:pPr>
      <w:spacing w:after="360"/>
    </w:pPr>
  </w:style>
  <w:style w:type="paragraph" w:customStyle="1" w:styleId="typeicon1">
    <w:name w:val="type_icon1"/>
    <w:basedOn w:val="Normale"/>
    <w:rsid w:val="00FA4FA5"/>
    <w:pPr>
      <w:spacing w:after="360"/>
      <w:ind w:right="27"/>
    </w:pPr>
  </w:style>
  <w:style w:type="paragraph" w:customStyle="1" w:styleId="typeicon2">
    <w:name w:val="type_icon2"/>
    <w:basedOn w:val="Normale"/>
    <w:rsid w:val="00FA4FA5"/>
    <w:pPr>
      <w:spacing w:after="360"/>
      <w:ind w:right="27"/>
    </w:pPr>
  </w:style>
  <w:style w:type="paragraph" w:customStyle="1" w:styleId="insidemedonly1">
    <w:name w:val="inside_med_only1"/>
    <w:basedOn w:val="Normale"/>
    <w:rsid w:val="00FA4FA5"/>
    <w:pPr>
      <w:spacing w:after="67"/>
    </w:pPr>
    <w:rPr>
      <w:rFonts w:ascii="Helvetica" w:hAnsi="Helvetica" w:cs="Helvetica"/>
      <w:b/>
      <w:bCs/>
      <w:color w:val="181818"/>
      <w:sz w:val="8"/>
      <w:szCs w:val="8"/>
    </w:rPr>
  </w:style>
  <w:style w:type="paragraph" w:customStyle="1" w:styleId="excerptsonly1">
    <w:name w:val="excerpts_only1"/>
    <w:basedOn w:val="Normale"/>
    <w:rsid w:val="00FA4FA5"/>
    <w:pPr>
      <w:spacing w:after="67"/>
    </w:pPr>
    <w:rPr>
      <w:rFonts w:ascii="Helvetica" w:hAnsi="Helvetica" w:cs="Helvetica"/>
      <w:b/>
      <w:bCs/>
      <w:color w:val="181818"/>
      <w:sz w:val="8"/>
      <w:szCs w:val="8"/>
    </w:rPr>
  </w:style>
  <w:style w:type="paragraph" w:customStyle="1" w:styleId="tampon1">
    <w:name w:val="tampon1"/>
    <w:basedOn w:val="Normale"/>
    <w:rsid w:val="00FA4FA5"/>
    <w:pPr>
      <w:spacing w:after="360"/>
    </w:pPr>
  </w:style>
  <w:style w:type="paragraph" w:customStyle="1" w:styleId="archiprodplayerinfos1">
    <w:name w:val="archiprod_player_infos1"/>
    <w:basedOn w:val="Normale"/>
    <w:rsid w:val="00FA4FA5"/>
    <w:pPr>
      <w:spacing w:after="360"/>
    </w:pPr>
    <w:rPr>
      <w:color w:val="FFFFFF"/>
    </w:rPr>
  </w:style>
  <w:style w:type="paragraph" w:customStyle="1" w:styleId="composerresume1">
    <w:name w:val="composer_resume1"/>
    <w:basedOn w:val="Normale"/>
    <w:rsid w:val="00FA4FA5"/>
    <w:pPr>
      <w:spacing w:after="360"/>
    </w:pPr>
    <w:rPr>
      <w:color w:val="FFFFFF"/>
      <w:sz w:val="26"/>
      <w:szCs w:val="26"/>
    </w:rPr>
  </w:style>
  <w:style w:type="paragraph" w:customStyle="1" w:styleId="composername1">
    <w:name w:val="composer_name1"/>
    <w:basedOn w:val="Normale"/>
    <w:rsid w:val="00FA4FA5"/>
    <w:pPr>
      <w:spacing w:after="360"/>
    </w:pPr>
    <w:rPr>
      <w:sz w:val="31"/>
      <w:szCs w:val="31"/>
    </w:rPr>
  </w:style>
  <w:style w:type="paragraph" w:customStyle="1" w:styleId="composername2">
    <w:name w:val="composer_name2"/>
    <w:basedOn w:val="Normale"/>
    <w:rsid w:val="00FA4FA5"/>
    <w:pPr>
      <w:spacing w:after="360"/>
    </w:pPr>
    <w:rPr>
      <w:color w:val="E86036"/>
    </w:rPr>
  </w:style>
  <w:style w:type="paragraph" w:customStyle="1" w:styleId="composerresume2">
    <w:name w:val="composer_resume2"/>
    <w:basedOn w:val="Normale"/>
    <w:rsid w:val="00FA4FA5"/>
    <w:pPr>
      <w:spacing w:after="360"/>
    </w:pPr>
    <w:rPr>
      <w:color w:val="FFFFFF"/>
      <w:sz w:val="26"/>
      <w:szCs w:val="26"/>
    </w:rPr>
  </w:style>
  <w:style w:type="paragraph" w:customStyle="1" w:styleId="csc-textpic-caption5">
    <w:name w:val="csc-textpic-caption5"/>
    <w:basedOn w:val="Normale"/>
    <w:rsid w:val="00FA4FA5"/>
    <w:pPr>
      <w:spacing w:after="360"/>
      <w:jc w:val="center"/>
    </w:pPr>
  </w:style>
  <w:style w:type="paragraph" w:customStyle="1" w:styleId="csc-textpic-caption6">
    <w:name w:val="csc-textpic-caption6"/>
    <w:basedOn w:val="Normale"/>
    <w:rsid w:val="00FA4FA5"/>
    <w:pPr>
      <w:spacing w:after="360"/>
      <w:jc w:val="right"/>
    </w:pPr>
  </w:style>
  <w:style w:type="paragraph" w:customStyle="1" w:styleId="csc-textpic-caption7">
    <w:name w:val="csc-textpic-caption7"/>
    <w:basedOn w:val="Normale"/>
    <w:rsid w:val="00FA4FA5"/>
    <w:pPr>
      <w:spacing w:after="360"/>
    </w:pPr>
  </w:style>
  <w:style w:type="paragraph" w:customStyle="1" w:styleId="csc-textpic-image9">
    <w:name w:val="csc-textpic-image9"/>
    <w:basedOn w:val="Normale"/>
    <w:rsid w:val="00FA4FA5"/>
    <w:pPr>
      <w:spacing w:after="360"/>
      <w:ind w:right="67"/>
    </w:pPr>
  </w:style>
  <w:style w:type="paragraph" w:customStyle="1" w:styleId="csc-textpic-image10">
    <w:name w:val="csc-textpic-image10"/>
    <w:basedOn w:val="Normale"/>
    <w:rsid w:val="00FA4FA5"/>
    <w:pPr>
      <w:spacing w:after="360"/>
      <w:ind w:right="67"/>
    </w:pPr>
  </w:style>
  <w:style w:type="paragraph" w:customStyle="1" w:styleId="csc-textpic-image11">
    <w:name w:val="csc-textpic-image11"/>
    <w:basedOn w:val="Normale"/>
    <w:rsid w:val="00FA4FA5"/>
    <w:pPr>
      <w:spacing w:after="360"/>
      <w:ind w:right="67"/>
    </w:pPr>
  </w:style>
  <w:style w:type="paragraph" w:customStyle="1" w:styleId="csc-textpic-image12">
    <w:name w:val="csc-textpic-image12"/>
    <w:basedOn w:val="Normale"/>
    <w:rsid w:val="00FA4FA5"/>
    <w:pPr>
      <w:spacing w:after="360"/>
      <w:ind w:left="67"/>
    </w:pPr>
  </w:style>
  <w:style w:type="paragraph" w:customStyle="1" w:styleId="csc-textpic-image13">
    <w:name w:val="csc-textpic-image13"/>
    <w:basedOn w:val="Normale"/>
    <w:rsid w:val="00FA4FA5"/>
    <w:pPr>
      <w:spacing w:after="360"/>
      <w:ind w:left="67"/>
    </w:pPr>
  </w:style>
  <w:style w:type="paragraph" w:customStyle="1" w:styleId="csc-textpic-image14">
    <w:name w:val="csc-textpic-image14"/>
    <w:basedOn w:val="Normale"/>
    <w:rsid w:val="00FA4FA5"/>
    <w:pPr>
      <w:spacing w:after="360"/>
      <w:ind w:left="67"/>
    </w:pPr>
  </w:style>
  <w:style w:type="paragraph" w:customStyle="1" w:styleId="csc-textpic-image15">
    <w:name w:val="csc-textpic-image15"/>
    <w:basedOn w:val="Normale"/>
    <w:rsid w:val="00FA4FA5"/>
    <w:pPr>
      <w:spacing w:after="360"/>
      <w:ind w:left="67"/>
    </w:pPr>
  </w:style>
  <w:style w:type="paragraph" w:customStyle="1" w:styleId="csc-textpic-caption8">
    <w:name w:val="csc-textpic-caption8"/>
    <w:basedOn w:val="Normale"/>
    <w:rsid w:val="00FA4FA5"/>
  </w:style>
  <w:style w:type="paragraph" w:customStyle="1" w:styleId="csc-textpic-image16">
    <w:name w:val="csc-textpic-image16"/>
    <w:basedOn w:val="Normale"/>
    <w:rsid w:val="00FA4FA5"/>
    <w:pPr>
      <w:spacing w:after="33"/>
    </w:pPr>
  </w:style>
  <w:style w:type="paragraph" w:customStyle="1" w:styleId="csc-textpic-firstcol2">
    <w:name w:val="csc-textpic-firstcol2"/>
    <w:basedOn w:val="Normale"/>
    <w:rsid w:val="00FA4FA5"/>
    <w:pPr>
      <w:spacing w:after="360"/>
    </w:pPr>
  </w:style>
  <w:style w:type="paragraph" w:customStyle="1" w:styleId="csc-textpic-lastcol2">
    <w:name w:val="csc-textpic-lastcol2"/>
    <w:basedOn w:val="Normale"/>
    <w:rsid w:val="00FA4FA5"/>
    <w:pPr>
      <w:spacing w:after="360"/>
    </w:pPr>
  </w:style>
  <w:style w:type="paragraph" w:customStyle="1" w:styleId="left2">
    <w:name w:val="left2"/>
    <w:basedOn w:val="Normale"/>
    <w:rsid w:val="00FA4FA5"/>
    <w:pPr>
      <w:spacing w:before="360" w:after="360"/>
      <w:ind w:right="360"/>
    </w:pPr>
  </w:style>
  <w:style w:type="paragraph" w:customStyle="1" w:styleId="right2">
    <w:name w:val="right2"/>
    <w:basedOn w:val="Normale"/>
    <w:rsid w:val="00FA4FA5"/>
    <w:pPr>
      <w:spacing w:before="360" w:after="360"/>
      <w:ind w:left="360"/>
    </w:pPr>
  </w:style>
  <w:style w:type="paragraph" w:customStyle="1" w:styleId="videoplayerwrap2">
    <w:name w:val="video_player_wrap2"/>
    <w:basedOn w:val="Normale"/>
    <w:rsid w:val="00FA4FA5"/>
    <w:pPr>
      <w:spacing w:after="360"/>
      <w:ind w:left="-267" w:right="-267"/>
    </w:pPr>
  </w:style>
  <w:style w:type="paragraph" w:customStyle="1" w:styleId="audioplayerwrap2">
    <w:name w:val="audio_player_wrap2"/>
    <w:basedOn w:val="Normale"/>
    <w:rsid w:val="00FA4FA5"/>
    <w:pPr>
      <w:spacing w:after="360"/>
      <w:ind w:left="-267" w:right="-267"/>
    </w:pPr>
  </w:style>
  <w:style w:type="paragraph" w:customStyle="1" w:styleId="close2">
    <w:name w:val="close2"/>
    <w:basedOn w:val="Normale"/>
    <w:rsid w:val="00FA4FA5"/>
    <w:pPr>
      <w:spacing w:after="360"/>
    </w:pPr>
  </w:style>
  <w:style w:type="paragraph" w:customStyle="1" w:styleId="typeicon3">
    <w:name w:val="type_icon3"/>
    <w:basedOn w:val="Normale"/>
    <w:rsid w:val="00FA4FA5"/>
    <w:pPr>
      <w:spacing w:after="360"/>
      <w:ind w:right="27"/>
    </w:pPr>
  </w:style>
  <w:style w:type="paragraph" w:customStyle="1" w:styleId="typeicon4">
    <w:name w:val="type_icon4"/>
    <w:basedOn w:val="Normale"/>
    <w:rsid w:val="00FA4FA5"/>
    <w:pPr>
      <w:spacing w:after="360"/>
      <w:ind w:right="27"/>
    </w:pPr>
  </w:style>
  <w:style w:type="paragraph" w:customStyle="1" w:styleId="insidemedonly2">
    <w:name w:val="inside_med_only2"/>
    <w:basedOn w:val="Normale"/>
    <w:rsid w:val="00FA4FA5"/>
    <w:pPr>
      <w:spacing w:after="67"/>
    </w:pPr>
    <w:rPr>
      <w:rFonts w:ascii="Helvetica" w:hAnsi="Helvetica" w:cs="Helvetica"/>
      <w:b/>
      <w:bCs/>
      <w:color w:val="181818"/>
      <w:sz w:val="8"/>
      <w:szCs w:val="8"/>
    </w:rPr>
  </w:style>
  <w:style w:type="paragraph" w:customStyle="1" w:styleId="excerptsonly2">
    <w:name w:val="excerpts_only2"/>
    <w:basedOn w:val="Normale"/>
    <w:rsid w:val="00FA4FA5"/>
    <w:pPr>
      <w:spacing w:after="67"/>
    </w:pPr>
    <w:rPr>
      <w:rFonts w:ascii="Helvetica" w:hAnsi="Helvetica" w:cs="Helvetica"/>
      <w:b/>
      <w:bCs/>
      <w:color w:val="181818"/>
      <w:sz w:val="8"/>
      <w:szCs w:val="8"/>
    </w:rPr>
  </w:style>
  <w:style w:type="paragraph" w:customStyle="1" w:styleId="tampon2">
    <w:name w:val="tampon2"/>
    <w:basedOn w:val="Normale"/>
    <w:rsid w:val="00FA4FA5"/>
    <w:pPr>
      <w:spacing w:after="360"/>
    </w:pPr>
  </w:style>
  <w:style w:type="paragraph" w:customStyle="1" w:styleId="archiprodplayerinfos2">
    <w:name w:val="archiprod_player_infos2"/>
    <w:basedOn w:val="Normale"/>
    <w:rsid w:val="00FA4FA5"/>
    <w:pPr>
      <w:spacing w:after="360"/>
    </w:pPr>
    <w:rPr>
      <w:color w:val="FFFFFF"/>
    </w:rPr>
  </w:style>
  <w:style w:type="paragraph" w:customStyle="1" w:styleId="composerresume3">
    <w:name w:val="composer_resume3"/>
    <w:basedOn w:val="Normale"/>
    <w:rsid w:val="00FA4FA5"/>
    <w:pPr>
      <w:spacing w:after="360"/>
    </w:pPr>
    <w:rPr>
      <w:color w:val="FFFFFF"/>
      <w:sz w:val="26"/>
      <w:szCs w:val="26"/>
    </w:rPr>
  </w:style>
  <w:style w:type="paragraph" w:customStyle="1" w:styleId="composername3">
    <w:name w:val="composer_name3"/>
    <w:basedOn w:val="Normale"/>
    <w:rsid w:val="00FA4FA5"/>
    <w:pPr>
      <w:spacing w:after="360"/>
    </w:pPr>
    <w:rPr>
      <w:sz w:val="31"/>
      <w:szCs w:val="31"/>
    </w:rPr>
  </w:style>
  <w:style w:type="paragraph" w:customStyle="1" w:styleId="composername4">
    <w:name w:val="composer_name4"/>
    <w:basedOn w:val="Normale"/>
    <w:rsid w:val="00FA4FA5"/>
    <w:pPr>
      <w:spacing w:after="360"/>
    </w:pPr>
    <w:rPr>
      <w:color w:val="E86036"/>
    </w:rPr>
  </w:style>
  <w:style w:type="paragraph" w:customStyle="1" w:styleId="composerresume4">
    <w:name w:val="composer_resume4"/>
    <w:basedOn w:val="Normale"/>
    <w:rsid w:val="00FA4FA5"/>
    <w:pPr>
      <w:spacing w:after="360"/>
    </w:pPr>
    <w:rPr>
      <w:color w:val="FFFFFF"/>
      <w:sz w:val="26"/>
      <w:szCs w:val="26"/>
    </w:rPr>
  </w:style>
  <w:style w:type="character" w:customStyle="1" w:styleId="ag">
    <w:name w:val="ag"/>
    <w:basedOn w:val="Carpredefinitoparagrafo"/>
    <w:rsid w:val="00FA4FA5"/>
  </w:style>
  <w:style w:type="character" w:customStyle="1" w:styleId="auth">
    <w:name w:val="auth"/>
    <w:basedOn w:val="Carpredefinitoparagrafo"/>
    <w:rsid w:val="00FA4FA5"/>
  </w:style>
  <w:style w:type="character" w:customStyle="1" w:styleId="init">
    <w:name w:val="init"/>
    <w:basedOn w:val="Carpredefinitoparagrafo"/>
    <w:rsid w:val="00FA4FA5"/>
  </w:style>
  <w:style w:type="character" w:customStyle="1" w:styleId="atitle">
    <w:name w:val="atitle"/>
    <w:basedOn w:val="Carpredefinitoparagrafo"/>
    <w:rsid w:val="00FA4FA5"/>
  </w:style>
  <w:style w:type="character" w:customStyle="1" w:styleId="jnl">
    <w:name w:val="jnl"/>
    <w:basedOn w:val="Carpredefinitoparagrafo"/>
    <w:rsid w:val="00FA4FA5"/>
  </w:style>
  <w:style w:type="character" w:customStyle="1" w:styleId="issue">
    <w:name w:val="issue"/>
    <w:basedOn w:val="Carpredefinitoparagrafo"/>
    <w:rsid w:val="00FA4FA5"/>
  </w:style>
  <w:style w:type="character" w:customStyle="1" w:styleId="Data2">
    <w:name w:val="Data2"/>
    <w:basedOn w:val="Carpredefinitoparagrafo"/>
    <w:rsid w:val="00FA4FA5"/>
  </w:style>
  <w:style w:type="character" w:customStyle="1" w:styleId="year">
    <w:name w:val="year"/>
    <w:basedOn w:val="Carpredefinitoparagrafo"/>
    <w:rsid w:val="00FA4FA5"/>
  </w:style>
  <w:style w:type="character" w:customStyle="1" w:styleId="pp">
    <w:name w:val="pp"/>
    <w:basedOn w:val="Carpredefinitoparagrafo"/>
    <w:rsid w:val="00FA4FA5"/>
  </w:style>
  <w:style w:type="character" w:customStyle="1" w:styleId="sname">
    <w:name w:val="sname"/>
    <w:basedOn w:val="Carpredefinitoparagrafo"/>
    <w:rsid w:val="00FA4FA5"/>
  </w:style>
  <w:style w:type="character" w:customStyle="1" w:styleId="vol">
    <w:name w:val="vol"/>
    <w:basedOn w:val="Carpredefinitoparagrafo"/>
    <w:rsid w:val="00FA4FA5"/>
  </w:style>
  <w:style w:type="character" w:customStyle="1" w:styleId="ctitle">
    <w:name w:val="ctitle"/>
    <w:basedOn w:val="Carpredefinitoparagrafo"/>
    <w:rsid w:val="00FA4FA5"/>
  </w:style>
  <w:style w:type="character" w:customStyle="1" w:styleId="sans">
    <w:name w:val="sans"/>
    <w:basedOn w:val="Carpredefinitoparagrafo"/>
    <w:rsid w:val="00FA4FA5"/>
  </w:style>
  <w:style w:type="paragraph" w:customStyle="1" w:styleId="paragraphstyle">
    <w:name w:val="paragraph_style"/>
    <w:basedOn w:val="Normale"/>
    <w:rsid w:val="00404419"/>
    <w:pPr>
      <w:spacing w:line="140" w:lineRule="atLeast"/>
    </w:pPr>
    <w:rPr>
      <w:rFonts w:ascii="Arial" w:hAnsi="Arial" w:cs="Arial"/>
      <w:color w:val="FFFFFF"/>
      <w:sz w:val="12"/>
      <w:szCs w:val="12"/>
    </w:rPr>
  </w:style>
  <w:style w:type="character" w:customStyle="1" w:styleId="style110">
    <w:name w:val="style_11"/>
    <w:basedOn w:val="Carpredefinitoparagrafo"/>
    <w:rsid w:val="00404419"/>
    <w:rPr>
      <w:rFonts w:ascii="Helvetica" w:hAnsi="Helvetica" w:cs="Helvetica" w:hint="default"/>
      <w:b/>
      <w:bCs/>
      <w:sz w:val="10"/>
      <w:szCs w:val="10"/>
    </w:rPr>
  </w:style>
  <w:style w:type="character" w:customStyle="1" w:styleId="style21">
    <w:name w:val="style_21"/>
    <w:basedOn w:val="Carpredefinitoparagrafo"/>
    <w:rsid w:val="00404419"/>
    <w:rPr>
      <w:rFonts w:ascii="Helvetica" w:hAnsi="Helvetica" w:cs="Helvetica" w:hint="default"/>
      <w:sz w:val="10"/>
      <w:szCs w:val="10"/>
    </w:rPr>
  </w:style>
  <w:style w:type="paragraph" w:customStyle="1" w:styleId="header9">
    <w:name w:val="header9"/>
    <w:basedOn w:val="Normale"/>
    <w:rsid w:val="004B130F"/>
    <w:pPr>
      <w:spacing w:before="80" w:after="80"/>
    </w:pPr>
    <w:rPr>
      <w:b/>
      <w:bCs/>
      <w:sz w:val="9"/>
      <w:szCs w:val="9"/>
    </w:rPr>
  </w:style>
  <w:style w:type="character" w:customStyle="1" w:styleId="vshid">
    <w:name w:val="vshid"/>
    <w:basedOn w:val="Carpredefinitoparagrafo"/>
    <w:rsid w:val="00DA3B67"/>
  </w:style>
  <w:style w:type="paragraph" w:customStyle="1" w:styleId="wp-caption-text">
    <w:name w:val="wp-caption-text"/>
    <w:basedOn w:val="Normale"/>
    <w:rsid w:val="00167343"/>
    <w:pPr>
      <w:spacing w:before="100" w:beforeAutospacing="1" w:after="100" w:afterAutospacing="1" w:line="396" w:lineRule="atLeast"/>
    </w:pPr>
  </w:style>
  <w:style w:type="character" w:customStyle="1" w:styleId="usercell1">
    <w:name w:val="usercell1"/>
    <w:basedOn w:val="Carpredefinitoparagrafo"/>
    <w:rsid w:val="00C12C45"/>
    <w:rPr>
      <w:rFonts w:ascii="Book Antiqua" w:hAnsi="Book Antiqua" w:hint="default"/>
      <w:color w:val="000000"/>
    </w:rPr>
  </w:style>
  <w:style w:type="character" w:customStyle="1" w:styleId="testobold1">
    <w:name w:val="testo_bold1"/>
    <w:basedOn w:val="Carpredefinitoparagrafo"/>
    <w:rsid w:val="00207CB2"/>
    <w:rPr>
      <w:rFonts w:ascii="Verdana" w:hAnsi="Verdana" w:hint="default"/>
      <w:b/>
      <w:bCs/>
      <w:strike w:val="0"/>
      <w:dstrike w:val="0"/>
      <w:color w:val="FFFFFF"/>
      <w:sz w:val="7"/>
      <w:szCs w:val="7"/>
      <w:u w:val="none"/>
      <w:effect w:val="none"/>
    </w:rPr>
  </w:style>
  <w:style w:type="paragraph" w:customStyle="1" w:styleId="police-date">
    <w:name w:val="police-date"/>
    <w:basedOn w:val="Normale"/>
    <w:rsid w:val="0053106F"/>
    <w:pPr>
      <w:spacing w:before="100" w:beforeAutospacing="1" w:after="100" w:afterAutospacing="1"/>
    </w:pPr>
  </w:style>
  <w:style w:type="paragraph" w:customStyle="1" w:styleId="police-titre-item">
    <w:name w:val="police-titre-item"/>
    <w:basedOn w:val="Normale"/>
    <w:rsid w:val="0053106F"/>
    <w:pPr>
      <w:spacing w:before="100" w:beforeAutospacing="1" w:after="100" w:afterAutospacing="1"/>
    </w:pPr>
  </w:style>
  <w:style w:type="paragraph" w:customStyle="1" w:styleId="police-item">
    <w:name w:val="police-item"/>
    <w:basedOn w:val="Normale"/>
    <w:rsid w:val="0053106F"/>
    <w:pPr>
      <w:spacing w:before="100" w:beforeAutospacing="1" w:after="100" w:afterAutospacing="1"/>
    </w:pPr>
  </w:style>
  <w:style w:type="character" w:customStyle="1" w:styleId="works-time">
    <w:name w:val="works-time"/>
    <w:basedOn w:val="Carpredefinitoparagrafo"/>
    <w:rsid w:val="00ED41E1"/>
  </w:style>
  <w:style w:type="character" w:customStyle="1" w:styleId="watch-title">
    <w:name w:val="watch-title"/>
    <w:basedOn w:val="Carpredefinitoparagrafo"/>
    <w:rsid w:val="000F65F1"/>
  </w:style>
  <w:style w:type="character" w:customStyle="1" w:styleId="notranslate">
    <w:name w:val="notranslate"/>
    <w:basedOn w:val="Carpredefinitoparagrafo"/>
    <w:rsid w:val="00B05B17"/>
  </w:style>
  <w:style w:type="character" w:customStyle="1" w:styleId="mw-editsection">
    <w:name w:val="mw-editsection"/>
    <w:basedOn w:val="Carpredefinitoparagrafo"/>
    <w:rsid w:val="00B05B17"/>
  </w:style>
  <w:style w:type="character" w:customStyle="1" w:styleId="titreoeuvres1">
    <w:name w:val="titreoeuvres1"/>
    <w:basedOn w:val="Carpredefinitoparagrafo"/>
    <w:rsid w:val="006D5DE7"/>
    <w:rPr>
      <w:rFonts w:ascii="Didot" w:hAnsi="Didot" w:hint="default"/>
      <w:b/>
      <w:bCs/>
      <w:i w:val="0"/>
      <w:iCs w:val="0"/>
      <w:color w:val="000000"/>
      <w:sz w:val="10"/>
      <w:szCs w:val="10"/>
    </w:rPr>
  </w:style>
  <w:style w:type="character" w:customStyle="1" w:styleId="google-src-text2">
    <w:name w:val="google-src-text2"/>
    <w:basedOn w:val="Carpredefinitoparagrafo"/>
    <w:rsid w:val="00467CC9"/>
    <w:rPr>
      <w:vanish/>
      <w:webHidden w:val="0"/>
      <w:specVanish w:val="0"/>
    </w:rPr>
  </w:style>
  <w:style w:type="character" w:customStyle="1" w:styleId="font8">
    <w:name w:val="font_8"/>
    <w:basedOn w:val="Carpredefinitoparagrafo"/>
    <w:rsid w:val="00F4583A"/>
  </w:style>
  <w:style w:type="character" w:customStyle="1" w:styleId="piececount">
    <w:name w:val="piececount"/>
    <w:basedOn w:val="Carpredefinitoparagrafo"/>
    <w:rsid w:val="00A662AF"/>
  </w:style>
  <w:style w:type="character" w:customStyle="1" w:styleId="piecehead">
    <w:name w:val="piecehead"/>
    <w:basedOn w:val="Carpredefinitoparagrafo"/>
    <w:rsid w:val="00A662AF"/>
  </w:style>
  <w:style w:type="character" w:customStyle="1" w:styleId="piececount1">
    <w:name w:val="piececount1"/>
    <w:basedOn w:val="Carpredefinitoparagrafo"/>
    <w:rsid w:val="00D44D13"/>
  </w:style>
  <w:style w:type="character" w:customStyle="1" w:styleId="piecedata2">
    <w:name w:val="piecedata2"/>
    <w:basedOn w:val="Carpredefinitoparagrafo"/>
    <w:rsid w:val="00D44D13"/>
  </w:style>
  <w:style w:type="character" w:customStyle="1" w:styleId="piececount2">
    <w:name w:val="piececount2"/>
    <w:basedOn w:val="Carpredefinitoparagrafo"/>
    <w:rsid w:val="00D44D13"/>
  </w:style>
  <w:style w:type="character" w:customStyle="1" w:styleId="piecedata3">
    <w:name w:val="piecedata3"/>
    <w:basedOn w:val="Carpredefinitoparagrafo"/>
    <w:rsid w:val="00D44D13"/>
  </w:style>
  <w:style w:type="character" w:customStyle="1" w:styleId="piececount3">
    <w:name w:val="piececount3"/>
    <w:basedOn w:val="Carpredefinitoparagrafo"/>
    <w:rsid w:val="00D44D13"/>
  </w:style>
  <w:style w:type="character" w:customStyle="1" w:styleId="piecedata4">
    <w:name w:val="piecedata4"/>
    <w:basedOn w:val="Carpredefinitoparagrafo"/>
    <w:rsid w:val="00D44D13"/>
  </w:style>
  <w:style w:type="character" w:customStyle="1" w:styleId="piececount4">
    <w:name w:val="piececount4"/>
    <w:basedOn w:val="Carpredefinitoparagrafo"/>
    <w:rsid w:val="00425DF2"/>
  </w:style>
  <w:style w:type="character" w:customStyle="1" w:styleId="piececount5">
    <w:name w:val="piececount5"/>
    <w:basedOn w:val="Carpredefinitoparagrafo"/>
    <w:rsid w:val="00425DF2"/>
  </w:style>
  <w:style w:type="character" w:customStyle="1" w:styleId="piecedata5">
    <w:name w:val="piecedata5"/>
    <w:basedOn w:val="Carpredefinitoparagrafo"/>
    <w:rsid w:val="00425DF2"/>
  </w:style>
  <w:style w:type="character" w:customStyle="1" w:styleId="piececount6">
    <w:name w:val="piececount6"/>
    <w:basedOn w:val="Carpredefinitoparagrafo"/>
    <w:rsid w:val="00425DF2"/>
  </w:style>
  <w:style w:type="character" w:customStyle="1" w:styleId="piecedata6">
    <w:name w:val="piecedata6"/>
    <w:basedOn w:val="Carpredefinitoparagrafo"/>
    <w:rsid w:val="00425DF2"/>
  </w:style>
  <w:style w:type="character" w:customStyle="1" w:styleId="piececount7">
    <w:name w:val="piececount7"/>
    <w:basedOn w:val="Carpredefinitoparagrafo"/>
    <w:rsid w:val="00425DF2"/>
  </w:style>
  <w:style w:type="character" w:customStyle="1" w:styleId="piecedata7">
    <w:name w:val="piecedata7"/>
    <w:basedOn w:val="Carpredefinitoparagrafo"/>
    <w:rsid w:val="00425DF2"/>
  </w:style>
  <w:style w:type="character" w:customStyle="1" w:styleId="piececount8">
    <w:name w:val="piececount8"/>
    <w:basedOn w:val="Carpredefinitoparagrafo"/>
    <w:rsid w:val="00425DF2"/>
  </w:style>
  <w:style w:type="character" w:customStyle="1" w:styleId="piecedata8">
    <w:name w:val="piecedata8"/>
    <w:basedOn w:val="Carpredefinitoparagrafo"/>
    <w:rsid w:val="00425DF2"/>
  </w:style>
  <w:style w:type="character" w:customStyle="1" w:styleId="piececount9">
    <w:name w:val="piececount9"/>
    <w:basedOn w:val="Carpredefinitoparagrafo"/>
    <w:rsid w:val="00425DF2"/>
  </w:style>
  <w:style w:type="character" w:customStyle="1" w:styleId="piecedata9">
    <w:name w:val="piecedata9"/>
    <w:basedOn w:val="Carpredefinitoparagrafo"/>
    <w:rsid w:val="00425DF2"/>
  </w:style>
  <w:style w:type="character" w:customStyle="1" w:styleId="piececount10">
    <w:name w:val="piececount10"/>
    <w:basedOn w:val="Carpredefinitoparagrafo"/>
    <w:rsid w:val="00425DF2"/>
  </w:style>
  <w:style w:type="character" w:customStyle="1" w:styleId="piecedata10">
    <w:name w:val="piecedata10"/>
    <w:basedOn w:val="Carpredefinitoparagrafo"/>
    <w:rsid w:val="00425DF2"/>
  </w:style>
  <w:style w:type="character" w:customStyle="1" w:styleId="piececount11">
    <w:name w:val="piececount11"/>
    <w:basedOn w:val="Carpredefinitoparagrafo"/>
    <w:rsid w:val="00425DF2"/>
  </w:style>
  <w:style w:type="character" w:customStyle="1" w:styleId="piecedata11">
    <w:name w:val="piecedata11"/>
    <w:basedOn w:val="Carpredefinitoparagrafo"/>
    <w:rsid w:val="00425DF2"/>
  </w:style>
  <w:style w:type="character" w:customStyle="1" w:styleId="piececount12">
    <w:name w:val="piececount12"/>
    <w:basedOn w:val="Carpredefinitoparagrafo"/>
    <w:rsid w:val="00425DF2"/>
  </w:style>
  <w:style w:type="character" w:customStyle="1" w:styleId="piecedata12">
    <w:name w:val="piecedata12"/>
    <w:basedOn w:val="Carpredefinitoparagrafo"/>
    <w:rsid w:val="00425DF2"/>
  </w:style>
  <w:style w:type="character" w:customStyle="1" w:styleId="piececount13">
    <w:name w:val="piececount13"/>
    <w:basedOn w:val="Carpredefinitoparagrafo"/>
    <w:rsid w:val="00425DF2"/>
  </w:style>
  <w:style w:type="character" w:customStyle="1" w:styleId="piecedata13">
    <w:name w:val="piecedata13"/>
    <w:basedOn w:val="Carpredefinitoparagrafo"/>
    <w:rsid w:val="00425DF2"/>
  </w:style>
  <w:style w:type="character" w:customStyle="1" w:styleId="piececount14">
    <w:name w:val="piececount14"/>
    <w:basedOn w:val="Carpredefinitoparagrafo"/>
    <w:rsid w:val="00425DF2"/>
  </w:style>
  <w:style w:type="character" w:customStyle="1" w:styleId="piecedata14">
    <w:name w:val="piecedata14"/>
    <w:basedOn w:val="Carpredefinitoparagrafo"/>
    <w:rsid w:val="00425DF2"/>
  </w:style>
  <w:style w:type="character" w:customStyle="1" w:styleId="piececount15">
    <w:name w:val="piececount15"/>
    <w:basedOn w:val="Carpredefinitoparagrafo"/>
    <w:rsid w:val="00425DF2"/>
  </w:style>
  <w:style w:type="character" w:customStyle="1" w:styleId="piecedata15">
    <w:name w:val="piecedata15"/>
    <w:basedOn w:val="Carpredefinitoparagrafo"/>
    <w:rsid w:val="00425DF2"/>
  </w:style>
  <w:style w:type="character" w:customStyle="1" w:styleId="piececount16">
    <w:name w:val="piececount16"/>
    <w:basedOn w:val="Carpredefinitoparagrafo"/>
    <w:rsid w:val="00425DF2"/>
  </w:style>
  <w:style w:type="character" w:customStyle="1" w:styleId="piecedata16">
    <w:name w:val="piecedata16"/>
    <w:basedOn w:val="Carpredefinitoparagrafo"/>
    <w:rsid w:val="00425DF2"/>
  </w:style>
  <w:style w:type="character" w:customStyle="1" w:styleId="piececount17">
    <w:name w:val="piececount17"/>
    <w:basedOn w:val="Carpredefinitoparagrafo"/>
    <w:rsid w:val="00425DF2"/>
  </w:style>
  <w:style w:type="character" w:customStyle="1" w:styleId="piecedata17">
    <w:name w:val="piecedata17"/>
    <w:basedOn w:val="Carpredefinitoparagrafo"/>
    <w:rsid w:val="00425DF2"/>
  </w:style>
  <w:style w:type="character" w:customStyle="1" w:styleId="modifydate1">
    <w:name w:val="modifydate1"/>
    <w:basedOn w:val="Carpredefinitoparagrafo"/>
    <w:rsid w:val="00FB5356"/>
    <w:rPr>
      <w:color w:val="666666"/>
      <w:sz w:val="22"/>
      <w:szCs w:val="22"/>
    </w:rPr>
  </w:style>
  <w:style w:type="character" w:customStyle="1" w:styleId="mw-editsection1">
    <w:name w:val="mw-editsection1"/>
    <w:basedOn w:val="Carpredefinitoparagrafo"/>
    <w:rsid w:val="00ED1A4E"/>
  </w:style>
  <w:style w:type="character" w:customStyle="1" w:styleId="mw-editsection-bracket">
    <w:name w:val="mw-editsection-bracket"/>
    <w:basedOn w:val="Carpredefinitoparagrafo"/>
    <w:rsid w:val="00ED1A4E"/>
  </w:style>
  <w:style w:type="character" w:customStyle="1" w:styleId="dc-worktitle">
    <w:name w:val="dc-worktitle"/>
    <w:basedOn w:val="Carpredefinitoparagrafo"/>
    <w:rsid w:val="00D0297D"/>
  </w:style>
  <w:style w:type="character" w:customStyle="1" w:styleId="dc-opus">
    <w:name w:val="dc-opus"/>
    <w:basedOn w:val="Carpredefinitoparagrafo"/>
    <w:rsid w:val="00D0297D"/>
  </w:style>
  <w:style w:type="character" w:customStyle="1" w:styleId="dc-tracktime">
    <w:name w:val="dc-tracktime"/>
    <w:basedOn w:val="Carpredefinitoparagrafo"/>
    <w:rsid w:val="00D0297D"/>
  </w:style>
  <w:style w:type="character" w:customStyle="1" w:styleId="dc-otherartists">
    <w:name w:val="dc-otherartists"/>
    <w:basedOn w:val="Carpredefinitoparagrafo"/>
    <w:rsid w:val="00D0297D"/>
  </w:style>
  <w:style w:type="character" w:customStyle="1" w:styleId="dc-subworktitle">
    <w:name w:val="dc-subworktitle"/>
    <w:basedOn w:val="Carpredefinitoparagrafo"/>
    <w:rsid w:val="00D37BD2"/>
  </w:style>
  <w:style w:type="character" w:customStyle="1" w:styleId="forthcomingrelease">
    <w:name w:val="forthcomingrelease"/>
    <w:basedOn w:val="Carpredefinitoparagrafo"/>
    <w:rsid w:val="00196872"/>
  </w:style>
  <w:style w:type="character" w:customStyle="1" w:styleId="hyp-worktitle">
    <w:name w:val="hyp-worktitle"/>
    <w:basedOn w:val="Carpredefinitoparagrafo"/>
    <w:rsid w:val="00C22BE4"/>
  </w:style>
  <w:style w:type="character" w:customStyle="1" w:styleId="hyp-opus">
    <w:name w:val="hyp-opus"/>
    <w:basedOn w:val="Carpredefinitoparagrafo"/>
    <w:rsid w:val="00C22BE4"/>
  </w:style>
  <w:style w:type="character" w:customStyle="1" w:styleId="hyp-tracktime">
    <w:name w:val="hyp-tracktime"/>
    <w:basedOn w:val="Carpredefinitoparagrafo"/>
    <w:rsid w:val="00C22BE4"/>
  </w:style>
  <w:style w:type="character" w:customStyle="1" w:styleId="hyp-otherartists">
    <w:name w:val="hyp-otherartists"/>
    <w:basedOn w:val="Carpredefinitoparagrafo"/>
    <w:rsid w:val="00C22BE4"/>
  </w:style>
  <w:style w:type="character" w:customStyle="1" w:styleId="hyp-subworktitle">
    <w:name w:val="hyp-subworktitle"/>
    <w:basedOn w:val="Carpredefinitoparagrafo"/>
    <w:rsid w:val="00C22BE4"/>
  </w:style>
  <w:style w:type="character" w:customStyle="1" w:styleId="textexcerpt">
    <w:name w:val="text_excerpt"/>
    <w:basedOn w:val="Carpredefinitoparagrafo"/>
    <w:rsid w:val="002F4441"/>
  </w:style>
  <w:style w:type="character" w:customStyle="1" w:styleId="hyp-trackcomposers">
    <w:name w:val="hyp-trackcomposers"/>
    <w:basedOn w:val="Carpredefinitoparagrafo"/>
    <w:rsid w:val="00F311F6"/>
  </w:style>
  <w:style w:type="character" w:customStyle="1" w:styleId="sc">
    <w:name w:val="sc"/>
    <w:basedOn w:val="Carpredefinitoparagrafo"/>
    <w:rsid w:val="00E771B1"/>
  </w:style>
  <w:style w:type="character" w:customStyle="1" w:styleId="longtext">
    <w:name w:val="long_text"/>
    <w:basedOn w:val="Carpredefinitoparagrafo"/>
    <w:rsid w:val="00343742"/>
  </w:style>
  <w:style w:type="character" w:customStyle="1" w:styleId="noprint">
    <w:name w:val="noprint"/>
    <w:basedOn w:val="Carpredefinitoparagrafo"/>
    <w:rsid w:val="00BE5586"/>
  </w:style>
  <w:style w:type="character" w:customStyle="1" w:styleId="storytop">
    <w:name w:val="storytop"/>
    <w:basedOn w:val="Carpredefinitoparagrafo"/>
    <w:rsid w:val="00CF7DE3"/>
  </w:style>
  <w:style w:type="character" w:customStyle="1" w:styleId="a">
    <w:name w:val="a"/>
    <w:basedOn w:val="Carpredefinitoparagrafo"/>
    <w:rsid w:val="00F30C8F"/>
  </w:style>
  <w:style w:type="character" w:customStyle="1" w:styleId="l6">
    <w:name w:val="l6"/>
    <w:basedOn w:val="Carpredefinitoparagrafo"/>
    <w:rsid w:val="00F30C8F"/>
  </w:style>
  <w:style w:type="character" w:customStyle="1" w:styleId="l8">
    <w:name w:val="l8"/>
    <w:basedOn w:val="Carpredefinitoparagrafo"/>
    <w:rsid w:val="00F30C8F"/>
  </w:style>
  <w:style w:type="character" w:customStyle="1" w:styleId="l10">
    <w:name w:val="l10"/>
    <w:basedOn w:val="Carpredefinitoparagrafo"/>
    <w:rsid w:val="00F30C8F"/>
  </w:style>
  <w:style w:type="character" w:customStyle="1" w:styleId="l7">
    <w:name w:val="l7"/>
    <w:basedOn w:val="Carpredefinitoparagrafo"/>
    <w:rsid w:val="00F30C8F"/>
  </w:style>
  <w:style w:type="character" w:customStyle="1" w:styleId="l9">
    <w:name w:val="l9"/>
    <w:basedOn w:val="Carpredefinitoparagrafo"/>
    <w:rsid w:val="00F30C8F"/>
  </w:style>
  <w:style w:type="character" w:customStyle="1" w:styleId="PreformattatoHTMLCarattere1">
    <w:name w:val="Preformattato HTML Carattere1"/>
    <w:basedOn w:val="Carpredefinitoparagrafo"/>
    <w:uiPriority w:val="99"/>
    <w:semiHidden/>
    <w:locked/>
    <w:rsid w:val="00651023"/>
    <w:rPr>
      <w:rFonts w:ascii="Courier New" w:hAnsi="Courier New" w:cs="Courier New"/>
    </w:rPr>
  </w:style>
  <w:style w:type="character" w:customStyle="1" w:styleId="msonormal0">
    <w:name w:val="msonormal"/>
    <w:basedOn w:val="Carpredefinitoparagrafo"/>
    <w:rsid w:val="00923F4E"/>
  </w:style>
  <w:style w:type="paragraph" w:customStyle="1" w:styleId="type">
    <w:name w:val="type"/>
    <w:basedOn w:val="Normale"/>
    <w:rsid w:val="003C3947"/>
    <w:pPr>
      <w:spacing w:before="100" w:beforeAutospacing="1" w:after="100" w:afterAutospacing="1"/>
    </w:pPr>
  </w:style>
  <w:style w:type="paragraph" w:customStyle="1" w:styleId="author">
    <w:name w:val="author"/>
    <w:basedOn w:val="Normale"/>
    <w:rsid w:val="003C3947"/>
    <w:pPr>
      <w:spacing w:before="100" w:beforeAutospacing="1" w:after="100" w:afterAutospacing="1"/>
    </w:pPr>
  </w:style>
  <w:style w:type="paragraph" w:customStyle="1" w:styleId="source">
    <w:name w:val="source"/>
    <w:basedOn w:val="Normale"/>
    <w:rsid w:val="003C3947"/>
    <w:pPr>
      <w:spacing w:before="100" w:beforeAutospacing="1" w:after="100" w:afterAutospacing="1"/>
    </w:pPr>
  </w:style>
  <w:style w:type="paragraph" w:customStyle="1" w:styleId="moreoptions">
    <w:name w:val="moreoptions"/>
    <w:basedOn w:val="Normale"/>
    <w:rsid w:val="003C3947"/>
    <w:pPr>
      <w:spacing w:before="100" w:beforeAutospacing="1" w:after="100" w:afterAutospacing="1"/>
    </w:pPr>
  </w:style>
  <w:style w:type="character" w:customStyle="1" w:styleId="field-field-backref-4d1e5cbc0dfde9c8c4">
    <w:name w:val="field-field-backref-4d1e5cbc0dfde9c8c4"/>
    <w:basedOn w:val="Carpredefinitoparagrafo"/>
    <w:rsid w:val="008B35E6"/>
  </w:style>
  <w:style w:type="character" w:customStyle="1" w:styleId="lineage-item">
    <w:name w:val="lineage-item"/>
    <w:basedOn w:val="Carpredefinitoparagrafo"/>
    <w:rsid w:val="008B35E6"/>
  </w:style>
  <w:style w:type="character" w:customStyle="1" w:styleId="date-display-start">
    <w:name w:val="date-display-start"/>
    <w:basedOn w:val="Carpredefinitoparagrafo"/>
    <w:rsid w:val="008B35E6"/>
  </w:style>
  <w:style w:type="character" w:customStyle="1" w:styleId="date-display-separator">
    <w:name w:val="date-display-separator"/>
    <w:basedOn w:val="Carpredefinitoparagrafo"/>
    <w:rsid w:val="008B35E6"/>
  </w:style>
  <w:style w:type="character" w:customStyle="1" w:styleId="date-display-end">
    <w:name w:val="date-display-end"/>
    <w:basedOn w:val="Carpredefinitoparagrafo"/>
    <w:rsid w:val="008B35E6"/>
  </w:style>
  <w:style w:type="character" w:customStyle="1" w:styleId="hps">
    <w:name w:val="hps"/>
    <w:basedOn w:val="Carpredefinitoparagrafo"/>
    <w:rsid w:val="00960F6A"/>
  </w:style>
  <w:style w:type="character" w:customStyle="1" w:styleId="apple-converted-space">
    <w:name w:val="apple-converted-space"/>
    <w:basedOn w:val="Carpredefinitoparagrafo"/>
    <w:rsid w:val="00C57396"/>
  </w:style>
  <w:style w:type="paragraph" w:customStyle="1" w:styleId="referencetooltip">
    <w:name w:val="referencetooltip"/>
    <w:basedOn w:val="Normale"/>
    <w:rsid w:val="003F0F7B"/>
    <w:rPr>
      <w:sz w:val="15"/>
      <w:szCs w:val="15"/>
    </w:rPr>
  </w:style>
  <w:style w:type="paragraph" w:customStyle="1" w:styleId="rtflipped">
    <w:name w:val="rtflipped"/>
    <w:basedOn w:val="Normale"/>
    <w:rsid w:val="003F0F7B"/>
    <w:pPr>
      <w:spacing w:before="100" w:beforeAutospacing="1" w:after="100" w:afterAutospacing="1"/>
    </w:pPr>
  </w:style>
  <w:style w:type="paragraph" w:customStyle="1" w:styleId="rtsettings">
    <w:name w:val="rtsettings"/>
    <w:basedOn w:val="Normale"/>
    <w:rsid w:val="003F0F7B"/>
    <w:pPr>
      <w:spacing w:after="100" w:afterAutospacing="1"/>
      <w:ind w:right="-105"/>
    </w:pPr>
  </w:style>
  <w:style w:type="paragraph" w:customStyle="1" w:styleId="mw-ui-button">
    <w:name w:val="mw-ui-button"/>
    <w:basedOn w:val="Normale"/>
    <w:rsid w:val="003F0F7B"/>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curdo">
    <w:name w:val="curdo"/>
    <w:basedOn w:val="Normale"/>
    <w:rsid w:val="003F0F7B"/>
    <w:pPr>
      <w:spacing w:before="100" w:beforeAutospacing="1" w:after="100" w:afterAutospacing="1"/>
    </w:pPr>
    <w:rPr>
      <w:sz w:val="34"/>
      <w:szCs w:val="34"/>
    </w:rPr>
  </w:style>
  <w:style w:type="paragraph" w:customStyle="1" w:styleId="avviso-testo">
    <w:name w:val="avviso-testo"/>
    <w:basedOn w:val="Normale"/>
    <w:rsid w:val="003F0F7B"/>
    <w:pPr>
      <w:spacing w:before="100" w:beforeAutospacing="1" w:after="100" w:afterAutospacing="1"/>
    </w:pPr>
  </w:style>
  <w:style w:type="paragraph" w:customStyle="1" w:styleId="avviso-immagine">
    <w:name w:val="avviso-immagine"/>
    <w:basedOn w:val="Normale"/>
    <w:rsid w:val="003F0F7B"/>
    <w:pPr>
      <w:spacing w:before="100" w:beforeAutospacing="1" w:after="100" w:afterAutospacing="1"/>
      <w:jc w:val="center"/>
    </w:pPr>
  </w:style>
  <w:style w:type="paragraph" w:customStyle="1" w:styleId="avviso-immaginedestra">
    <w:name w:val="avviso-immaginedestra"/>
    <w:basedOn w:val="Normale"/>
    <w:rsid w:val="003F0F7B"/>
    <w:pPr>
      <w:spacing w:before="100" w:beforeAutospacing="1" w:after="100" w:afterAutospacing="1"/>
      <w:jc w:val="center"/>
    </w:pPr>
  </w:style>
  <w:style w:type="paragraph" w:customStyle="1" w:styleId="onlyinprint">
    <w:name w:val="onlyinprint"/>
    <w:basedOn w:val="Normale"/>
    <w:rsid w:val="003F0F7B"/>
    <w:pPr>
      <w:spacing w:before="100" w:beforeAutospacing="1" w:after="100" w:afterAutospacing="1"/>
    </w:pPr>
    <w:rPr>
      <w:vanish/>
    </w:rPr>
  </w:style>
  <w:style w:type="paragraph" w:customStyle="1" w:styleId="cda">
    <w:name w:val="cda"/>
    <w:basedOn w:val="Normale"/>
    <w:rsid w:val="003F0F7B"/>
    <w:pPr>
      <w:pBdr>
        <w:top w:val="single" w:sz="6" w:space="2" w:color="AAAAAA"/>
        <w:left w:val="single" w:sz="6" w:space="2" w:color="AAAAAA"/>
        <w:bottom w:val="single" w:sz="6" w:space="2" w:color="AAAAAA"/>
        <w:right w:val="single" w:sz="6" w:space="2" w:color="AAAAAA"/>
      </w:pBdr>
      <w:spacing w:before="100" w:beforeAutospacing="1" w:after="100" w:afterAutospacing="1"/>
    </w:pPr>
    <w:rPr>
      <w:sz w:val="22"/>
      <w:szCs w:val="22"/>
    </w:rPr>
  </w:style>
  <w:style w:type="paragraph" w:customStyle="1" w:styleId="reference">
    <w:name w:val="reference"/>
    <w:basedOn w:val="Normale"/>
    <w:rsid w:val="003F0F7B"/>
    <w:pPr>
      <w:spacing w:before="100" w:beforeAutospacing="1" w:after="100" w:afterAutospacing="1"/>
    </w:pPr>
    <w:rPr>
      <w:rFonts w:ascii="Arial" w:hAnsi="Arial" w:cs="Arial"/>
    </w:rPr>
  </w:style>
  <w:style w:type="paragraph" w:customStyle="1" w:styleId="settings-title">
    <w:name w:val="settings-title"/>
    <w:basedOn w:val="Normale"/>
    <w:rsid w:val="003F0F7B"/>
    <w:pPr>
      <w:spacing w:before="100" w:beforeAutospacing="1" w:after="100" w:afterAutospacing="1"/>
    </w:pPr>
    <w:rPr>
      <w:sz w:val="22"/>
      <w:szCs w:val="22"/>
    </w:rPr>
  </w:style>
  <w:style w:type="paragraph" w:customStyle="1" w:styleId="settings-text">
    <w:name w:val="settings-text"/>
    <w:basedOn w:val="Normale"/>
    <w:rsid w:val="003F0F7B"/>
    <w:pPr>
      <w:spacing w:before="100" w:beforeAutospacing="1" w:after="100" w:afterAutospacing="1"/>
    </w:pPr>
    <w:rPr>
      <w:color w:val="555555"/>
      <w:sz w:val="18"/>
      <w:szCs w:val="18"/>
    </w:rPr>
  </w:style>
  <w:style w:type="paragraph" w:customStyle="1" w:styleId="cn-closebutton">
    <w:name w:val="cn-closebutton"/>
    <w:basedOn w:val="Normale"/>
    <w:rsid w:val="003F0F7B"/>
    <w:pPr>
      <w:spacing w:before="100" w:beforeAutospacing="1" w:after="100" w:afterAutospacing="1"/>
      <w:ind w:firstLine="285"/>
    </w:pPr>
  </w:style>
  <w:style w:type="paragraph" w:customStyle="1" w:styleId="mwembedplayer">
    <w:name w:val="mwembedplayer"/>
    <w:basedOn w:val="Normale"/>
    <w:rsid w:val="003F0F7B"/>
    <w:pPr>
      <w:spacing w:before="100" w:beforeAutospacing="1" w:after="100" w:afterAutospacing="1"/>
    </w:pPr>
  </w:style>
  <w:style w:type="paragraph" w:customStyle="1" w:styleId="loadingspinner">
    <w:name w:val="loadingspinner"/>
    <w:basedOn w:val="Normale"/>
    <w:rsid w:val="003F0F7B"/>
    <w:pPr>
      <w:spacing w:before="100" w:beforeAutospacing="1" w:after="100" w:afterAutospacing="1"/>
    </w:pPr>
  </w:style>
  <w:style w:type="paragraph" w:customStyle="1" w:styleId="mw-imported-resource">
    <w:name w:val="mw-imported-resource"/>
    <w:basedOn w:val="Normale"/>
    <w:rsid w:val="003F0F7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3F0F7B"/>
    <w:pPr>
      <w:spacing w:before="30" w:after="100" w:afterAutospacing="1"/>
      <w:ind w:left="45"/>
    </w:pPr>
  </w:style>
  <w:style w:type="paragraph" w:customStyle="1" w:styleId="mw-fullscreen-overlay">
    <w:name w:val="mw-fullscreen-overlay"/>
    <w:basedOn w:val="Normale"/>
    <w:rsid w:val="003F0F7B"/>
    <w:pPr>
      <w:shd w:val="clear" w:color="auto" w:fill="000000"/>
      <w:spacing w:before="100" w:beforeAutospacing="1" w:after="100" w:afterAutospacing="1"/>
    </w:pPr>
  </w:style>
  <w:style w:type="paragraph" w:customStyle="1" w:styleId="play-btn-large">
    <w:name w:val="play-btn-large"/>
    <w:basedOn w:val="Normale"/>
    <w:rsid w:val="003F0F7B"/>
    <w:pPr>
      <w:spacing w:before="100" w:beforeAutospacing="1" w:after="100" w:afterAutospacing="1"/>
    </w:pPr>
  </w:style>
  <w:style w:type="paragraph" w:customStyle="1" w:styleId="carouselcontainer">
    <w:name w:val="carouselcontainer"/>
    <w:basedOn w:val="Normale"/>
    <w:rsid w:val="003F0F7B"/>
    <w:pPr>
      <w:spacing w:before="100" w:beforeAutospacing="1" w:after="100" w:afterAutospacing="1"/>
    </w:pPr>
  </w:style>
  <w:style w:type="paragraph" w:customStyle="1" w:styleId="carouselvideotitle">
    <w:name w:val="carouselvideotitle"/>
    <w:basedOn w:val="Normale"/>
    <w:rsid w:val="003F0F7B"/>
    <w:pPr>
      <w:spacing w:before="100" w:beforeAutospacing="1" w:after="100" w:afterAutospacing="1"/>
    </w:pPr>
    <w:rPr>
      <w:b/>
      <w:bCs/>
      <w:color w:val="FFFFFF"/>
    </w:rPr>
  </w:style>
  <w:style w:type="paragraph" w:customStyle="1" w:styleId="carouselvideotitletext">
    <w:name w:val="carouselvideotitletext"/>
    <w:basedOn w:val="Normale"/>
    <w:rsid w:val="003F0F7B"/>
    <w:pPr>
      <w:spacing w:before="100" w:beforeAutospacing="1" w:after="100" w:afterAutospacing="1"/>
    </w:pPr>
  </w:style>
  <w:style w:type="paragraph" w:customStyle="1" w:styleId="carouseltitleduration">
    <w:name w:val="carouseltitleduration"/>
    <w:basedOn w:val="Normale"/>
    <w:rsid w:val="003F0F7B"/>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3F0F7B"/>
    <w:pPr>
      <w:spacing w:before="100" w:beforeAutospacing="1" w:after="100" w:afterAutospacing="1"/>
      <w:jc w:val="center"/>
    </w:pPr>
    <w:rPr>
      <w:color w:val="FFFFFF"/>
    </w:rPr>
  </w:style>
  <w:style w:type="paragraph" w:customStyle="1" w:styleId="carouselimgduration">
    <w:name w:val="carouselimgduration"/>
    <w:basedOn w:val="Normale"/>
    <w:rsid w:val="003F0F7B"/>
    <w:pPr>
      <w:spacing w:before="100" w:beforeAutospacing="1" w:after="100" w:afterAutospacing="1"/>
    </w:pPr>
    <w:rPr>
      <w:color w:val="FFFFFF"/>
    </w:rPr>
  </w:style>
  <w:style w:type="paragraph" w:customStyle="1" w:styleId="carouselprevbutton">
    <w:name w:val="carouselprevbutton"/>
    <w:basedOn w:val="Normale"/>
    <w:rsid w:val="003F0F7B"/>
    <w:pPr>
      <w:spacing w:before="100" w:beforeAutospacing="1" w:after="100" w:afterAutospacing="1"/>
    </w:pPr>
  </w:style>
  <w:style w:type="paragraph" w:customStyle="1" w:styleId="carouselnextbutton">
    <w:name w:val="carouselnextbutton"/>
    <w:basedOn w:val="Normale"/>
    <w:rsid w:val="003F0F7B"/>
    <w:pPr>
      <w:spacing w:before="100" w:beforeAutospacing="1" w:after="100" w:afterAutospacing="1"/>
    </w:pPr>
  </w:style>
  <w:style w:type="paragraph" w:customStyle="1" w:styleId="alert-container">
    <w:name w:val="alert-container"/>
    <w:basedOn w:val="Normale"/>
    <w:rsid w:val="003F0F7B"/>
    <w:pPr>
      <w:spacing w:before="100" w:beforeAutospacing="1" w:after="100" w:afterAutospacing="1"/>
    </w:pPr>
  </w:style>
  <w:style w:type="paragraph" w:customStyle="1" w:styleId="alert-title">
    <w:name w:val="alert-title"/>
    <w:basedOn w:val="Normale"/>
    <w:rsid w:val="003F0F7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Normale"/>
    <w:rsid w:val="003F0F7B"/>
    <w:pPr>
      <w:spacing w:before="100" w:beforeAutospacing="1" w:after="100" w:afterAutospacing="1"/>
      <w:jc w:val="center"/>
    </w:pPr>
    <w:rPr>
      <w:sz w:val="21"/>
      <w:szCs w:val="21"/>
    </w:rPr>
  </w:style>
  <w:style w:type="paragraph" w:customStyle="1" w:styleId="alert-buttons-container">
    <w:name w:val="alert-buttons-container"/>
    <w:basedOn w:val="Normale"/>
    <w:rsid w:val="003F0F7B"/>
    <w:pPr>
      <w:spacing w:before="100" w:beforeAutospacing="1" w:after="100" w:afterAutospacing="1"/>
      <w:jc w:val="center"/>
    </w:pPr>
  </w:style>
  <w:style w:type="paragraph" w:customStyle="1" w:styleId="alert-button">
    <w:name w:val="alert-button"/>
    <w:basedOn w:val="Normale"/>
    <w:rsid w:val="003F0F7B"/>
    <w:pPr>
      <w:shd w:val="clear" w:color="auto" w:fill="474747"/>
      <w:spacing w:before="100" w:beforeAutospacing="1" w:after="100" w:afterAutospacing="1"/>
    </w:pPr>
    <w:rPr>
      <w:color w:val="FFFFFF"/>
    </w:rPr>
  </w:style>
  <w:style w:type="paragraph" w:customStyle="1" w:styleId="mw-tmh-playtext">
    <w:name w:val="mw-tmh-playtext"/>
    <w:basedOn w:val="Normale"/>
    <w:rsid w:val="003F0F7B"/>
    <w:pPr>
      <w:spacing w:before="100" w:beforeAutospacing="1" w:after="100" w:afterAutospacing="1"/>
    </w:pPr>
  </w:style>
  <w:style w:type="paragraph" w:customStyle="1" w:styleId="postedit-container">
    <w:name w:val="postedit-container"/>
    <w:basedOn w:val="Normale"/>
    <w:rsid w:val="003F0F7B"/>
    <w:rPr>
      <w:sz w:val="20"/>
      <w:szCs w:val="20"/>
    </w:rPr>
  </w:style>
  <w:style w:type="paragraph" w:customStyle="1" w:styleId="postedit">
    <w:name w:val="postedit"/>
    <w:basedOn w:val="Normale"/>
    <w:rsid w:val="003F0F7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3F0F7B"/>
    <w:pPr>
      <w:spacing w:before="100" w:beforeAutospacing="1" w:after="100" w:afterAutospacing="1" w:line="375" w:lineRule="atLeast"/>
    </w:pPr>
  </w:style>
  <w:style w:type="paragraph" w:customStyle="1" w:styleId="postedit-icon-checkmark">
    <w:name w:val="postedit-icon-checkmark"/>
    <w:basedOn w:val="Normale"/>
    <w:rsid w:val="003F0F7B"/>
    <w:pPr>
      <w:spacing w:before="100" w:beforeAutospacing="1" w:after="100" w:afterAutospacing="1"/>
    </w:pPr>
  </w:style>
  <w:style w:type="paragraph" w:customStyle="1" w:styleId="postedit-close">
    <w:name w:val="postedit-close"/>
    <w:basedOn w:val="Normale"/>
    <w:rsid w:val="003F0F7B"/>
    <w:pPr>
      <w:spacing w:before="100" w:beforeAutospacing="1" w:after="100" w:afterAutospacing="1" w:line="552" w:lineRule="atLeast"/>
    </w:pPr>
    <w:rPr>
      <w:b/>
      <w:bCs/>
      <w:color w:val="000000"/>
      <w:sz w:val="30"/>
      <w:szCs w:val="30"/>
    </w:rPr>
  </w:style>
  <w:style w:type="paragraph" w:customStyle="1" w:styleId="mw-mmv-overlay">
    <w:name w:val="mw-mmv-overlay"/>
    <w:basedOn w:val="Normale"/>
    <w:rsid w:val="003F0F7B"/>
    <w:pPr>
      <w:shd w:val="clear" w:color="auto" w:fill="000000"/>
      <w:spacing w:before="100" w:beforeAutospacing="1" w:after="100" w:afterAutospacing="1"/>
    </w:pPr>
  </w:style>
  <w:style w:type="paragraph" w:customStyle="1" w:styleId="mw-mmv-filepage-buttons">
    <w:name w:val="mw-mmv-filepage-buttons"/>
    <w:basedOn w:val="Normale"/>
    <w:rsid w:val="003F0F7B"/>
    <w:pPr>
      <w:spacing w:before="75" w:after="100" w:afterAutospacing="1"/>
    </w:pPr>
  </w:style>
  <w:style w:type="paragraph" w:customStyle="1" w:styleId="ve-init-mw-desktoparticletarget-loading-overlay">
    <w:name w:val="ve-init-mw-desktoparticletarget-loading-overlay"/>
    <w:basedOn w:val="Normale"/>
    <w:rsid w:val="003F0F7B"/>
    <w:pPr>
      <w:spacing w:after="100" w:afterAutospacing="1"/>
    </w:pPr>
  </w:style>
  <w:style w:type="paragraph" w:customStyle="1" w:styleId="ve-init-mw-desktoparticletarget-progress">
    <w:name w:val="ve-init-mw-desktoparticletarget-progress"/>
    <w:basedOn w:val="Normale"/>
    <w:rsid w:val="003F0F7B"/>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Normale"/>
    <w:rsid w:val="003F0F7B"/>
    <w:pPr>
      <w:shd w:val="clear" w:color="auto" w:fill="347BFF"/>
      <w:spacing w:before="100" w:beforeAutospacing="1" w:after="100" w:afterAutospacing="1"/>
    </w:pPr>
  </w:style>
  <w:style w:type="paragraph" w:customStyle="1" w:styleId="mw-editsection-divider">
    <w:name w:val="mw-editsection-divider"/>
    <w:basedOn w:val="Normale"/>
    <w:rsid w:val="003F0F7B"/>
    <w:pPr>
      <w:spacing w:before="100" w:beforeAutospacing="1" w:after="100" w:afterAutospacing="1"/>
    </w:pPr>
    <w:rPr>
      <w:color w:val="555555"/>
    </w:rPr>
  </w:style>
  <w:style w:type="paragraph" w:customStyle="1" w:styleId="mw-editsection-visualeditor">
    <w:name w:val="mw-editsection-visualeditor"/>
    <w:basedOn w:val="Normale"/>
    <w:rsid w:val="003F0F7B"/>
    <w:pPr>
      <w:spacing w:before="100" w:beforeAutospacing="1" w:after="100" w:afterAutospacing="1"/>
    </w:pPr>
  </w:style>
  <w:style w:type="paragraph" w:customStyle="1" w:styleId="mw-mmv-view-expanded">
    <w:name w:val="mw-mmv-view-expanded"/>
    <w:basedOn w:val="Normale"/>
    <w:rsid w:val="003F0F7B"/>
    <w:pPr>
      <w:spacing w:before="100" w:beforeAutospacing="1" w:after="100" w:afterAutospacing="1"/>
    </w:pPr>
  </w:style>
  <w:style w:type="paragraph" w:customStyle="1" w:styleId="mw-mmv-view-config">
    <w:name w:val="mw-mmv-view-config"/>
    <w:basedOn w:val="Normale"/>
    <w:rsid w:val="003F0F7B"/>
    <w:pPr>
      <w:spacing w:before="100" w:beforeAutospacing="1" w:after="100" w:afterAutospacing="1"/>
    </w:pPr>
  </w:style>
  <w:style w:type="paragraph" w:customStyle="1" w:styleId="ve-ui-surface">
    <w:name w:val="ve-ui-surface"/>
    <w:basedOn w:val="Normale"/>
    <w:rsid w:val="003F0F7B"/>
    <w:pPr>
      <w:spacing w:before="100" w:beforeAutospacing="1" w:after="100" w:afterAutospacing="1"/>
    </w:pPr>
  </w:style>
  <w:style w:type="paragraph" w:customStyle="1" w:styleId="thumbimage">
    <w:name w:val="thumbimage"/>
    <w:basedOn w:val="Normale"/>
    <w:rsid w:val="003F0F7B"/>
    <w:pPr>
      <w:spacing w:before="100" w:beforeAutospacing="1" w:after="100" w:afterAutospacing="1"/>
    </w:pPr>
  </w:style>
  <w:style w:type="paragraph" w:customStyle="1" w:styleId="uls-settings-trigger">
    <w:name w:val="uls-settings-trigger"/>
    <w:basedOn w:val="Normale"/>
    <w:rsid w:val="003F0F7B"/>
    <w:pPr>
      <w:spacing w:before="100" w:beforeAutospacing="1" w:after="100" w:afterAutospacing="1"/>
    </w:pPr>
  </w:style>
  <w:style w:type="paragraph" w:customStyle="1" w:styleId="alert-text">
    <w:name w:val="alert-text"/>
    <w:basedOn w:val="Normale"/>
    <w:rsid w:val="003F0F7B"/>
    <w:pPr>
      <w:spacing w:before="100" w:beforeAutospacing="1" w:after="100" w:afterAutospacing="1"/>
    </w:pPr>
    <w:rPr>
      <w:color w:val="000000"/>
    </w:rPr>
  </w:style>
  <w:style w:type="paragraph" w:customStyle="1" w:styleId="uls-settings-trigger1">
    <w:name w:val="uls-settings-trigger1"/>
    <w:basedOn w:val="Normale"/>
    <w:rsid w:val="003F0F7B"/>
    <w:pPr>
      <w:spacing w:before="100" w:beforeAutospacing="1" w:after="100" w:afterAutospacing="1"/>
    </w:pPr>
  </w:style>
  <w:style w:type="paragraph" w:customStyle="1" w:styleId="uls-settings-trigger2">
    <w:name w:val="uls-settings-trigger2"/>
    <w:basedOn w:val="Normale"/>
    <w:rsid w:val="003F0F7B"/>
    <w:pPr>
      <w:spacing w:before="45" w:after="100" w:afterAutospacing="1"/>
    </w:pPr>
  </w:style>
  <w:style w:type="paragraph" w:customStyle="1" w:styleId="mw-editsection-visualeditor1">
    <w:name w:val="mw-editsection-visualeditor1"/>
    <w:basedOn w:val="Normale"/>
    <w:rsid w:val="003F0F7B"/>
    <w:pPr>
      <w:spacing w:before="100" w:beforeAutospacing="1" w:after="100" w:afterAutospacing="1"/>
    </w:pPr>
    <w:rPr>
      <w:vanish/>
    </w:rPr>
  </w:style>
  <w:style w:type="paragraph" w:customStyle="1" w:styleId="mw-editsection-divider1">
    <w:name w:val="mw-editsection-divider1"/>
    <w:basedOn w:val="Normale"/>
    <w:rsid w:val="003F0F7B"/>
    <w:pPr>
      <w:spacing w:before="100" w:beforeAutospacing="1" w:after="100" w:afterAutospacing="1"/>
    </w:pPr>
    <w:rPr>
      <w:vanish/>
      <w:color w:val="555555"/>
    </w:rPr>
  </w:style>
  <w:style w:type="paragraph" w:customStyle="1" w:styleId="thumbimage1">
    <w:name w:val="thumbimage1"/>
    <w:basedOn w:val="Normale"/>
    <w:rsid w:val="003F0F7B"/>
    <w:pPr>
      <w:shd w:val="clear" w:color="auto" w:fill="FFFFFF"/>
      <w:spacing w:before="100" w:beforeAutospacing="1" w:after="100" w:afterAutospacing="1"/>
    </w:pPr>
  </w:style>
  <w:style w:type="paragraph" w:customStyle="1" w:styleId="mw-collapsible-toggle2">
    <w:name w:val="mw-collapsible-toggle2"/>
    <w:basedOn w:val="Normale"/>
    <w:rsid w:val="003F0F7B"/>
    <w:pPr>
      <w:spacing w:before="100" w:beforeAutospacing="1" w:after="100" w:afterAutospacing="1"/>
      <w:jc w:val="right"/>
    </w:pPr>
  </w:style>
  <w:style w:type="paragraph" w:customStyle="1" w:styleId="special-query3">
    <w:name w:val="special-query3"/>
    <w:basedOn w:val="Normale"/>
    <w:rsid w:val="003F0F7B"/>
    <w:pPr>
      <w:spacing w:before="100" w:beforeAutospacing="1" w:after="100" w:afterAutospacing="1"/>
    </w:pPr>
  </w:style>
  <w:style w:type="paragraph" w:customStyle="1" w:styleId="settings-text1">
    <w:name w:val="settings-text1"/>
    <w:basedOn w:val="Normale"/>
    <w:rsid w:val="003F0F7B"/>
    <w:pPr>
      <w:spacing w:before="100" w:beforeAutospacing="1" w:after="100" w:afterAutospacing="1"/>
    </w:pPr>
    <w:rPr>
      <w:color w:val="252525"/>
      <w:sz w:val="18"/>
      <w:szCs w:val="18"/>
    </w:rPr>
  </w:style>
  <w:style w:type="paragraph" w:customStyle="1" w:styleId="play-btn-large1">
    <w:name w:val="play-btn-large1"/>
    <w:basedOn w:val="Normale"/>
    <w:rsid w:val="003F0F7B"/>
    <w:pPr>
      <w:spacing w:after="100" w:afterAutospacing="1"/>
      <w:ind w:left="-525"/>
    </w:pPr>
  </w:style>
  <w:style w:type="paragraph" w:customStyle="1" w:styleId="mw-mmv-view-expanded1">
    <w:name w:val="mw-mmv-view-expanded1"/>
    <w:basedOn w:val="Normale"/>
    <w:rsid w:val="003F0F7B"/>
    <w:pPr>
      <w:spacing w:before="100" w:beforeAutospacing="1" w:after="100" w:afterAutospacing="1"/>
    </w:pPr>
  </w:style>
  <w:style w:type="paragraph" w:customStyle="1" w:styleId="mw-mmv-view-config1">
    <w:name w:val="mw-mmv-view-config1"/>
    <w:basedOn w:val="Normale"/>
    <w:rsid w:val="003F0F7B"/>
    <w:pPr>
      <w:spacing w:before="100" w:beforeAutospacing="1" w:after="100" w:afterAutospacing="1"/>
    </w:pPr>
  </w:style>
  <w:style w:type="paragraph" w:customStyle="1" w:styleId="ve-ui-surface1">
    <w:name w:val="ve-ui-surface1"/>
    <w:basedOn w:val="Normale"/>
    <w:rsid w:val="003F0F7B"/>
    <w:pPr>
      <w:spacing w:before="100" w:beforeAutospacing="1" w:after="100" w:afterAutospacing="1"/>
    </w:pPr>
  </w:style>
  <w:style w:type="character" w:customStyle="1" w:styleId="mw-editsection-divider2">
    <w:name w:val="mw-editsection-divider2"/>
    <w:basedOn w:val="Carpredefinitoparagrafo"/>
    <w:rsid w:val="003F0F7B"/>
    <w:rPr>
      <w:color w:val="555555"/>
    </w:rPr>
  </w:style>
  <w:style w:type="character" w:customStyle="1" w:styleId="citecrochet">
    <w:name w:val="cite_crochet"/>
    <w:basedOn w:val="Carpredefinitoparagrafo"/>
    <w:rsid w:val="00A8350D"/>
  </w:style>
  <w:style w:type="character" w:customStyle="1" w:styleId="shorttext">
    <w:name w:val="short_text"/>
    <w:basedOn w:val="Carpredefinitoparagrafo"/>
    <w:rsid w:val="001B4BE3"/>
  </w:style>
  <w:style w:type="numbering" w:customStyle="1" w:styleId="Nessunelenco1">
    <w:name w:val="Nessun elenco1"/>
    <w:next w:val="Nessunelenco"/>
    <w:uiPriority w:val="99"/>
    <w:semiHidden/>
    <w:unhideWhenUsed/>
    <w:rsid w:val="00D63946"/>
  </w:style>
  <w:style w:type="numbering" w:customStyle="1" w:styleId="Nessunelenco2">
    <w:name w:val="Nessun elenco2"/>
    <w:next w:val="Nessunelenco"/>
    <w:uiPriority w:val="99"/>
    <w:semiHidden/>
    <w:unhideWhenUsed/>
    <w:rsid w:val="00D63946"/>
  </w:style>
  <w:style w:type="character" w:customStyle="1" w:styleId="st1">
    <w:name w:val="st1"/>
    <w:basedOn w:val="Carpredefinitoparagrafo"/>
    <w:rsid w:val="008413F8"/>
  </w:style>
  <w:style w:type="paragraph" w:customStyle="1" w:styleId="mw-editfont-monospace">
    <w:name w:val="mw-editfont-monospace"/>
    <w:basedOn w:val="Normale"/>
    <w:rsid w:val="00A67392"/>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A67392"/>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A67392"/>
    <w:pPr>
      <w:spacing w:before="100" w:beforeAutospacing="1" w:after="100" w:afterAutospacing="1"/>
    </w:pPr>
    <w:rPr>
      <w:sz w:val="20"/>
      <w:szCs w:val="20"/>
    </w:rPr>
  </w:style>
  <w:style w:type="paragraph" w:customStyle="1" w:styleId="mw-ui-icon">
    <w:name w:val="mw-ui-icon"/>
    <w:basedOn w:val="Normale"/>
    <w:rsid w:val="00A67392"/>
    <w:pPr>
      <w:spacing w:before="100" w:beforeAutospacing="1" w:after="100" w:afterAutospacing="1" w:line="360" w:lineRule="atLeast"/>
    </w:pPr>
  </w:style>
  <w:style w:type="paragraph" w:customStyle="1" w:styleId="mw-cite-up-arrow-backlink">
    <w:name w:val="mw-cite-up-arrow-backlink"/>
    <w:basedOn w:val="Normale"/>
    <w:rsid w:val="00A67392"/>
    <w:pPr>
      <w:spacing w:before="100" w:beforeAutospacing="1" w:after="100" w:afterAutospacing="1"/>
    </w:pPr>
    <w:rPr>
      <w:vanish/>
    </w:rPr>
  </w:style>
  <w:style w:type="paragraph" w:customStyle="1" w:styleId="wp-teahouse-question-form">
    <w:name w:val="wp-teahouse-question-form"/>
    <w:basedOn w:val="Normale"/>
    <w:rsid w:val="00A6739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wp-teahouse-respond-form">
    <w:name w:val="wp-teahouse-respond-form"/>
    <w:basedOn w:val="Normale"/>
    <w:rsid w:val="00A6739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rttarget">
    <w:name w:val="rttarget"/>
    <w:basedOn w:val="Normale"/>
    <w:rsid w:val="00A67392"/>
    <w:pPr>
      <w:shd w:val="clear" w:color="auto" w:fill="DDEEFF"/>
      <w:spacing w:before="100" w:beforeAutospacing="1" w:after="100" w:afterAutospacing="1"/>
    </w:pPr>
  </w:style>
  <w:style w:type="paragraph" w:customStyle="1" w:styleId="uls-menu">
    <w:name w:val="uls-menu"/>
    <w:basedOn w:val="Normale"/>
    <w:rsid w:val="00A67392"/>
    <w:pPr>
      <w:spacing w:before="100" w:beforeAutospacing="1" w:after="100" w:afterAutospacing="1"/>
    </w:pPr>
    <w:rPr>
      <w:sz w:val="27"/>
      <w:szCs w:val="27"/>
    </w:rPr>
  </w:style>
  <w:style w:type="paragraph" w:customStyle="1" w:styleId="uls-search-wrapper-wrapper">
    <w:name w:val="uls-search-wrapper-wrapper"/>
    <w:basedOn w:val="Normale"/>
    <w:rsid w:val="00A67392"/>
    <w:pPr>
      <w:spacing w:before="75" w:after="75"/>
    </w:pPr>
  </w:style>
  <w:style w:type="paragraph" w:customStyle="1" w:styleId="uls-icon-back">
    <w:name w:val="uls-icon-back"/>
    <w:basedOn w:val="Normale"/>
    <w:rsid w:val="00A67392"/>
    <w:pPr>
      <w:pBdr>
        <w:right w:val="single" w:sz="6" w:space="0" w:color="C8CCD1"/>
      </w:pBdr>
      <w:spacing w:before="100" w:beforeAutospacing="1" w:after="100" w:afterAutospacing="1"/>
    </w:pPr>
  </w:style>
  <w:style w:type="paragraph" w:customStyle="1" w:styleId="ext-quick-survey-panel">
    <w:name w:val="ext-quick-survey-panel"/>
    <w:basedOn w:val="Normale"/>
    <w:rsid w:val="00A67392"/>
    <w:pPr>
      <w:shd w:val="clear" w:color="auto" w:fill="EAECF0"/>
      <w:spacing w:before="100" w:beforeAutospacing="1" w:after="100" w:afterAutospacing="1"/>
    </w:pPr>
  </w:style>
  <w:style w:type="paragraph" w:customStyle="1" w:styleId="ext-qs-loader-bar">
    <w:name w:val="ext-qs-loader-bar"/>
    <w:basedOn w:val="Normale"/>
    <w:rsid w:val="00A67392"/>
    <w:pPr>
      <w:shd w:val="clear" w:color="auto" w:fill="EAECF0"/>
      <w:spacing w:before="100" w:beforeAutospacing="1" w:after="100" w:afterAutospacing="1"/>
      <w:ind w:left="336"/>
    </w:pPr>
  </w:style>
  <w:style w:type="paragraph" w:customStyle="1" w:styleId="mw-mmv-button">
    <w:name w:val="mw-mmv-button"/>
    <w:basedOn w:val="Normale"/>
    <w:rsid w:val="00A67392"/>
    <w:pPr>
      <w:spacing w:before="100" w:beforeAutospacing="1" w:after="100" w:afterAutospacing="1"/>
      <w:ind w:firstLine="25072"/>
    </w:pPr>
  </w:style>
  <w:style w:type="paragraph" w:customStyle="1" w:styleId="ve-init-mw-tempwikitexteditorwidget">
    <w:name w:val="ve-init-mw-tempwikitexteditorwidget"/>
    <w:basedOn w:val="Normale"/>
    <w:rsid w:val="00A67392"/>
    <w:pPr>
      <w:spacing w:before="100" w:beforeAutospacing="1" w:after="100" w:afterAutospacing="1" w:line="360" w:lineRule="atLeast"/>
    </w:pPr>
  </w:style>
  <w:style w:type="paragraph" w:customStyle="1" w:styleId="ve-init-mw-desktoparticletarget-toolbarplaceholder">
    <w:name w:val="ve-init-mw-desktoparticletarget-toolbarplaceholder"/>
    <w:basedOn w:val="Normale"/>
    <w:rsid w:val="00A67392"/>
    <w:pPr>
      <w:pBdr>
        <w:bottom w:val="single" w:sz="6" w:space="0" w:color="C8CCD1"/>
      </w:pBdr>
      <w:spacing w:after="274"/>
      <w:ind w:left="-274" w:right="-274"/>
    </w:pPr>
    <w:rPr>
      <w:sz w:val="21"/>
      <w:szCs w:val="21"/>
    </w:rPr>
  </w:style>
  <w:style w:type="paragraph" w:customStyle="1" w:styleId="ve-init-mw-desktoparticletarget-toolbarplaceholder-open">
    <w:name w:val="ve-init-mw-desktoparticletarget-toolbarplaceholder-open"/>
    <w:basedOn w:val="Normale"/>
    <w:rsid w:val="00A67392"/>
    <w:pPr>
      <w:spacing w:before="100" w:beforeAutospacing="1" w:after="100" w:afterAutospacing="1"/>
    </w:pPr>
  </w:style>
  <w:style w:type="paragraph" w:customStyle="1" w:styleId="ve-init-mw-desktoparticletarget-toolbar">
    <w:name w:val="ve-init-mw-desktoparticletarget-toolbar"/>
    <w:basedOn w:val="Normale"/>
    <w:rsid w:val="00A67392"/>
    <w:pPr>
      <w:spacing w:after="274"/>
      <w:ind w:left="-274" w:right="-274"/>
    </w:pPr>
    <w:rPr>
      <w:sz w:val="21"/>
      <w:szCs w:val="21"/>
    </w:rPr>
  </w:style>
  <w:style w:type="paragraph" w:customStyle="1" w:styleId="mwe-popups-settings-help">
    <w:name w:val="mwe-popups-settings-help"/>
    <w:basedOn w:val="Normale"/>
    <w:rsid w:val="00A67392"/>
    <w:pPr>
      <w:spacing w:before="600" w:after="600"/>
      <w:ind w:left="600" w:right="600"/>
    </w:pPr>
    <w:rPr>
      <w:b/>
      <w:bCs/>
      <w:sz w:val="20"/>
      <w:szCs w:val="20"/>
    </w:rPr>
  </w:style>
  <w:style w:type="paragraph" w:customStyle="1" w:styleId="mwe-popups">
    <w:name w:val="mwe-popups"/>
    <w:basedOn w:val="Normale"/>
    <w:rsid w:val="00A67392"/>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A67392"/>
    <w:pPr>
      <w:spacing w:before="60" w:after="30"/>
      <w:ind w:left="60" w:right="60" w:hanging="240"/>
    </w:pPr>
  </w:style>
  <w:style w:type="paragraph" w:customStyle="1" w:styleId="mwe-popups-overlay">
    <w:name w:val="mwe-popups-overlay"/>
    <w:basedOn w:val="Normale"/>
    <w:rsid w:val="00A67392"/>
    <w:pPr>
      <w:spacing w:before="100" w:beforeAutospacing="1" w:after="100" w:afterAutospacing="1"/>
    </w:pPr>
  </w:style>
  <w:style w:type="paragraph" w:customStyle="1" w:styleId="uls-search">
    <w:name w:val="uls-search"/>
    <w:basedOn w:val="Normale"/>
    <w:rsid w:val="00A67392"/>
    <w:pPr>
      <w:spacing w:before="100" w:beforeAutospacing="1" w:after="100" w:afterAutospacing="1"/>
    </w:pPr>
  </w:style>
  <w:style w:type="paragraph" w:customStyle="1" w:styleId="uls-filtersuggestion">
    <w:name w:val="uls-filtersuggestion"/>
    <w:basedOn w:val="Normale"/>
    <w:rsid w:val="00A67392"/>
    <w:pPr>
      <w:spacing w:before="100" w:beforeAutospacing="1" w:after="100" w:afterAutospacing="1"/>
    </w:pPr>
  </w:style>
  <w:style w:type="paragraph" w:customStyle="1" w:styleId="uls-lcd-region-title">
    <w:name w:val="uls-lcd-region-title"/>
    <w:basedOn w:val="Normale"/>
    <w:rsid w:val="00A67392"/>
    <w:pPr>
      <w:spacing w:before="100" w:beforeAutospacing="1" w:after="100" w:afterAutospacing="1"/>
    </w:pPr>
  </w:style>
  <w:style w:type="paragraph" w:customStyle="1" w:styleId="mw-indicators">
    <w:name w:val="mw-indicators"/>
    <w:basedOn w:val="Normale"/>
    <w:rsid w:val="00A67392"/>
    <w:pPr>
      <w:spacing w:before="100" w:beforeAutospacing="1" w:after="100" w:afterAutospacing="1"/>
    </w:pPr>
  </w:style>
  <w:style w:type="paragraph" w:customStyle="1" w:styleId="ve-init-mw-desktoparticletarget-editablecontent">
    <w:name w:val="ve-init-mw-desktoparticletarget-editablecontent"/>
    <w:basedOn w:val="Normale"/>
    <w:rsid w:val="00A67392"/>
    <w:pPr>
      <w:spacing w:before="100" w:beforeAutospacing="1" w:after="100" w:afterAutospacing="1"/>
    </w:pPr>
  </w:style>
  <w:style w:type="paragraph" w:customStyle="1" w:styleId="mw-ui-icon-preview-disambiguation">
    <w:name w:val="mw-ui-icon-preview-disambiguation"/>
    <w:basedOn w:val="Normale"/>
    <w:rsid w:val="00A67392"/>
    <w:pPr>
      <w:spacing w:before="100" w:beforeAutospacing="1" w:after="100" w:afterAutospacing="1"/>
    </w:pPr>
  </w:style>
  <w:style w:type="paragraph" w:customStyle="1" w:styleId="mw-ui-icon-preview-generic">
    <w:name w:val="mw-ui-icon-preview-generic"/>
    <w:basedOn w:val="Normale"/>
    <w:rsid w:val="00A67392"/>
    <w:pPr>
      <w:spacing w:before="100" w:beforeAutospacing="1" w:after="100" w:afterAutospacing="1"/>
    </w:pPr>
  </w:style>
  <w:style w:type="paragraph" w:customStyle="1" w:styleId="mwe-popups-container">
    <w:name w:val="mwe-popups-container"/>
    <w:basedOn w:val="Normale"/>
    <w:rsid w:val="00A67392"/>
    <w:pPr>
      <w:spacing w:before="100" w:beforeAutospacing="1" w:after="100" w:afterAutospacing="1"/>
    </w:pPr>
  </w:style>
  <w:style w:type="paragraph" w:customStyle="1" w:styleId="mwe-popups-extract">
    <w:name w:val="mwe-popups-extract"/>
    <w:basedOn w:val="Normale"/>
    <w:rsid w:val="00A67392"/>
    <w:pPr>
      <w:spacing w:before="100" w:beforeAutospacing="1" w:after="100" w:afterAutospacing="1"/>
    </w:pPr>
  </w:style>
  <w:style w:type="paragraph" w:customStyle="1" w:styleId="mwe-popups-title">
    <w:name w:val="mwe-popups-title"/>
    <w:basedOn w:val="Normale"/>
    <w:rsid w:val="00A67392"/>
    <w:pPr>
      <w:spacing w:before="100" w:beforeAutospacing="1" w:after="100" w:afterAutospacing="1"/>
    </w:pPr>
  </w:style>
  <w:style w:type="paragraph" w:customStyle="1" w:styleId="uls-no-found-more">
    <w:name w:val="uls-no-found-more"/>
    <w:basedOn w:val="Normale"/>
    <w:rsid w:val="00A67392"/>
    <w:pPr>
      <w:spacing w:before="100" w:beforeAutospacing="1" w:after="100" w:afterAutospacing="1"/>
    </w:pPr>
  </w:style>
  <w:style w:type="paragraph" w:customStyle="1" w:styleId="uls-trigger">
    <w:name w:val="uls-trigger"/>
    <w:basedOn w:val="Normale"/>
    <w:rsid w:val="00A67392"/>
    <w:pPr>
      <w:spacing w:before="100" w:beforeAutospacing="1" w:after="100" w:afterAutospacing="1"/>
    </w:pPr>
  </w:style>
  <w:style w:type="paragraph" w:customStyle="1" w:styleId="cite-accessibility-label">
    <w:name w:val="cite-accessibility-label"/>
    <w:basedOn w:val="Normale"/>
    <w:rsid w:val="00A67392"/>
    <w:pPr>
      <w:spacing w:before="100" w:beforeAutospacing="1" w:after="100" w:afterAutospacing="1"/>
    </w:pPr>
  </w:style>
  <w:style w:type="paragraph" w:customStyle="1" w:styleId="oo-ui-element-hidden">
    <w:name w:val="oo-ui-element-hidden"/>
    <w:basedOn w:val="Normale"/>
    <w:rsid w:val="00A67392"/>
    <w:pPr>
      <w:spacing w:before="100" w:beforeAutospacing="1" w:after="100" w:afterAutospacing="1"/>
    </w:pPr>
    <w:rPr>
      <w:vanish/>
    </w:rPr>
  </w:style>
  <w:style w:type="paragraph" w:customStyle="1" w:styleId="uls-no-found-more1">
    <w:name w:val="uls-no-found-more1"/>
    <w:basedOn w:val="Normale"/>
    <w:rsid w:val="00A67392"/>
    <w:pPr>
      <w:shd w:val="clear" w:color="auto" w:fill="FFFFFF"/>
      <w:spacing w:before="100" w:beforeAutospacing="1" w:after="100" w:afterAutospacing="1"/>
    </w:pPr>
  </w:style>
  <w:style w:type="paragraph" w:customStyle="1" w:styleId="uls-menu1">
    <w:name w:val="uls-menu1"/>
    <w:basedOn w:val="Normale"/>
    <w:rsid w:val="00A67392"/>
    <w:pPr>
      <w:spacing w:before="100" w:beforeAutospacing="1" w:after="100" w:afterAutospacing="1"/>
    </w:pPr>
    <w:rPr>
      <w:sz w:val="21"/>
      <w:szCs w:val="21"/>
    </w:rPr>
  </w:style>
  <w:style w:type="paragraph" w:customStyle="1" w:styleId="uls-search1">
    <w:name w:val="uls-search1"/>
    <w:basedOn w:val="Normale"/>
    <w:rsid w:val="00A67392"/>
    <w:pPr>
      <w:spacing w:before="100" w:beforeAutospacing="1" w:after="100" w:afterAutospacing="1"/>
    </w:pPr>
  </w:style>
  <w:style w:type="paragraph" w:customStyle="1" w:styleId="uls-filtersuggestion1">
    <w:name w:val="uls-filtersuggestion1"/>
    <w:basedOn w:val="Normale"/>
    <w:rsid w:val="00A67392"/>
    <w:pPr>
      <w:spacing w:before="100" w:beforeAutospacing="1" w:after="100" w:afterAutospacing="1"/>
    </w:pPr>
    <w:rPr>
      <w:color w:val="72777D"/>
    </w:rPr>
  </w:style>
  <w:style w:type="paragraph" w:customStyle="1" w:styleId="uls-lcd-region-title1">
    <w:name w:val="uls-lcd-region-title1"/>
    <w:basedOn w:val="Normale"/>
    <w:rsid w:val="00A67392"/>
    <w:pPr>
      <w:spacing w:before="100" w:beforeAutospacing="1" w:after="100" w:afterAutospacing="1"/>
    </w:pPr>
    <w:rPr>
      <w:color w:val="54595D"/>
    </w:rPr>
  </w:style>
  <w:style w:type="paragraph" w:customStyle="1" w:styleId="uls-trigger1">
    <w:name w:val="uls-trigger1"/>
    <w:basedOn w:val="Normale"/>
    <w:rsid w:val="00A67392"/>
    <w:pPr>
      <w:spacing w:before="100" w:beforeAutospacing="1" w:after="100" w:afterAutospacing="1"/>
    </w:pPr>
  </w:style>
  <w:style w:type="paragraph" w:customStyle="1" w:styleId="uls-trigger2">
    <w:name w:val="uls-trigger2"/>
    <w:basedOn w:val="Normale"/>
    <w:rsid w:val="00A67392"/>
    <w:pPr>
      <w:spacing w:before="100" w:beforeAutospacing="1" w:after="100" w:afterAutospacing="1"/>
    </w:pPr>
  </w:style>
  <w:style w:type="paragraph" w:customStyle="1" w:styleId="mw-indicators1">
    <w:name w:val="mw-indicators1"/>
    <w:basedOn w:val="Normale"/>
    <w:rsid w:val="00A67392"/>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A67392"/>
    <w:pPr>
      <w:spacing w:before="100" w:beforeAutospacing="1" w:after="100" w:afterAutospacing="1"/>
    </w:pPr>
    <w:rPr>
      <w:vanish/>
    </w:rPr>
  </w:style>
  <w:style w:type="paragraph" w:customStyle="1" w:styleId="ve-init-mw-tempwikitexteditorwidget1">
    <w:name w:val="ve-init-mw-tempwikitexteditorwidget1"/>
    <w:basedOn w:val="Normale"/>
    <w:rsid w:val="00A67392"/>
    <w:pPr>
      <w:spacing w:before="100" w:beforeAutospacing="1" w:after="100" w:afterAutospacing="1" w:line="360" w:lineRule="atLeast"/>
    </w:pPr>
    <w:rPr>
      <w:vanish/>
    </w:rPr>
  </w:style>
  <w:style w:type="paragraph" w:customStyle="1" w:styleId="ve-ui-surface2">
    <w:name w:val="ve-ui-surface2"/>
    <w:basedOn w:val="Normale"/>
    <w:rsid w:val="00A67392"/>
    <w:pPr>
      <w:spacing w:before="100" w:beforeAutospacing="1" w:after="100" w:afterAutospacing="1"/>
    </w:pPr>
  </w:style>
  <w:style w:type="paragraph" w:customStyle="1" w:styleId="mw-ui-icon1">
    <w:name w:val="mw-ui-icon1"/>
    <w:basedOn w:val="Normale"/>
    <w:rsid w:val="00A67392"/>
    <w:pPr>
      <w:spacing w:before="100" w:beforeAutospacing="1" w:after="100" w:afterAutospacing="1" w:line="360" w:lineRule="atLeast"/>
    </w:pPr>
  </w:style>
  <w:style w:type="paragraph" w:customStyle="1" w:styleId="mw-ui-icon-preview-disambiguation1">
    <w:name w:val="mw-ui-icon-preview-disambiguation1"/>
    <w:basedOn w:val="Normale"/>
    <w:rsid w:val="00A67392"/>
    <w:pPr>
      <w:spacing w:before="315" w:after="120"/>
    </w:pPr>
  </w:style>
  <w:style w:type="paragraph" w:customStyle="1" w:styleId="mw-ui-icon-preview-generic1">
    <w:name w:val="mw-ui-icon-preview-generic1"/>
    <w:basedOn w:val="Normale"/>
    <w:rsid w:val="00A67392"/>
    <w:pPr>
      <w:spacing w:before="315" w:after="120"/>
    </w:pPr>
  </w:style>
  <w:style w:type="paragraph" w:customStyle="1" w:styleId="mwe-popups-container1">
    <w:name w:val="mwe-popups-container1"/>
    <w:basedOn w:val="Normale"/>
    <w:rsid w:val="00A67392"/>
    <w:pPr>
      <w:spacing w:after="100" w:afterAutospacing="1"/>
    </w:pPr>
    <w:rPr>
      <w:color w:val="222222"/>
    </w:rPr>
  </w:style>
  <w:style w:type="paragraph" w:customStyle="1" w:styleId="mwe-popups-extract1">
    <w:name w:val="mwe-popups-extract1"/>
    <w:basedOn w:val="Normale"/>
    <w:rsid w:val="00A67392"/>
    <w:pPr>
      <w:spacing w:before="240" w:after="240"/>
      <w:ind w:left="240" w:right="240"/>
    </w:pPr>
    <w:rPr>
      <w:color w:val="222222"/>
    </w:rPr>
  </w:style>
  <w:style w:type="paragraph" w:customStyle="1" w:styleId="mwe-popups-extract2">
    <w:name w:val="mwe-popups-extract2"/>
    <w:basedOn w:val="Normale"/>
    <w:rsid w:val="00A67392"/>
    <w:pPr>
      <w:spacing w:before="240" w:after="240"/>
      <w:ind w:left="240" w:right="240"/>
    </w:pPr>
    <w:rPr>
      <w:color w:val="222222"/>
    </w:rPr>
  </w:style>
  <w:style w:type="paragraph" w:customStyle="1" w:styleId="mwe-popups-title1">
    <w:name w:val="mwe-popups-title1"/>
    <w:basedOn w:val="Normale"/>
    <w:rsid w:val="00A67392"/>
    <w:pPr>
      <w:ind w:left="240" w:right="240"/>
    </w:pPr>
    <w:rPr>
      <w:b/>
      <w:bCs/>
    </w:rPr>
  </w:style>
  <w:style w:type="character" w:customStyle="1" w:styleId="toctogglespan">
    <w:name w:val="toctogglespan"/>
    <w:basedOn w:val="Carpredefinitoparagrafo"/>
    <w:rsid w:val="00A67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3355">
      <w:bodyDiv w:val="1"/>
      <w:marLeft w:val="0"/>
      <w:marRight w:val="0"/>
      <w:marTop w:val="0"/>
      <w:marBottom w:val="0"/>
      <w:divBdr>
        <w:top w:val="none" w:sz="0" w:space="0" w:color="auto"/>
        <w:left w:val="none" w:sz="0" w:space="0" w:color="auto"/>
        <w:bottom w:val="none" w:sz="0" w:space="0" w:color="auto"/>
        <w:right w:val="none" w:sz="0" w:space="0" w:color="auto"/>
      </w:divBdr>
    </w:div>
    <w:div w:id="4211406">
      <w:bodyDiv w:val="1"/>
      <w:marLeft w:val="0"/>
      <w:marRight w:val="0"/>
      <w:marTop w:val="0"/>
      <w:marBottom w:val="0"/>
      <w:divBdr>
        <w:top w:val="none" w:sz="0" w:space="0" w:color="auto"/>
        <w:left w:val="none" w:sz="0" w:space="0" w:color="auto"/>
        <w:bottom w:val="none" w:sz="0" w:space="0" w:color="auto"/>
        <w:right w:val="none" w:sz="0" w:space="0" w:color="auto"/>
      </w:divBdr>
      <w:divsChild>
        <w:div w:id="1180126740">
          <w:marLeft w:val="0"/>
          <w:marRight w:val="0"/>
          <w:marTop w:val="0"/>
          <w:marBottom w:val="0"/>
          <w:divBdr>
            <w:top w:val="none" w:sz="0" w:space="0" w:color="auto"/>
            <w:left w:val="none" w:sz="0" w:space="0" w:color="auto"/>
            <w:bottom w:val="none" w:sz="0" w:space="0" w:color="auto"/>
            <w:right w:val="none" w:sz="0" w:space="0" w:color="auto"/>
          </w:divBdr>
          <w:divsChild>
            <w:div w:id="1419445971">
              <w:marLeft w:val="0"/>
              <w:marRight w:val="0"/>
              <w:marTop w:val="0"/>
              <w:marBottom w:val="0"/>
              <w:divBdr>
                <w:top w:val="none" w:sz="0" w:space="0" w:color="auto"/>
                <w:left w:val="none" w:sz="0" w:space="0" w:color="auto"/>
                <w:bottom w:val="none" w:sz="0" w:space="0" w:color="auto"/>
                <w:right w:val="none" w:sz="0" w:space="0" w:color="auto"/>
              </w:divBdr>
              <w:divsChild>
                <w:div w:id="1528561930">
                  <w:marLeft w:val="0"/>
                  <w:marRight w:val="450"/>
                  <w:marTop w:val="0"/>
                  <w:marBottom w:val="0"/>
                  <w:divBdr>
                    <w:top w:val="none" w:sz="0" w:space="0" w:color="auto"/>
                    <w:left w:val="none" w:sz="0" w:space="0" w:color="auto"/>
                    <w:bottom w:val="none" w:sz="0" w:space="0" w:color="auto"/>
                    <w:right w:val="none" w:sz="0" w:space="0" w:color="auto"/>
                  </w:divBdr>
                  <w:divsChild>
                    <w:div w:id="1488745075">
                      <w:marLeft w:val="0"/>
                      <w:marRight w:val="0"/>
                      <w:marTop w:val="0"/>
                      <w:marBottom w:val="0"/>
                      <w:divBdr>
                        <w:top w:val="none" w:sz="0" w:space="0" w:color="auto"/>
                        <w:left w:val="none" w:sz="0" w:space="0" w:color="auto"/>
                        <w:bottom w:val="none" w:sz="0" w:space="0" w:color="auto"/>
                        <w:right w:val="none" w:sz="0" w:space="0" w:color="auto"/>
                      </w:divBdr>
                      <w:divsChild>
                        <w:div w:id="502165398">
                          <w:marLeft w:val="0"/>
                          <w:marRight w:val="0"/>
                          <w:marTop w:val="0"/>
                          <w:marBottom w:val="0"/>
                          <w:divBdr>
                            <w:top w:val="none" w:sz="0" w:space="0" w:color="auto"/>
                            <w:left w:val="none" w:sz="0" w:space="0" w:color="auto"/>
                            <w:bottom w:val="none" w:sz="0" w:space="0" w:color="auto"/>
                            <w:right w:val="none" w:sz="0" w:space="0" w:color="auto"/>
                          </w:divBdr>
                        </w:div>
                        <w:div w:id="1700085213">
                          <w:marLeft w:val="600"/>
                          <w:marRight w:val="0"/>
                          <w:marTop w:val="0"/>
                          <w:marBottom w:val="0"/>
                          <w:divBdr>
                            <w:top w:val="none" w:sz="0" w:space="0" w:color="auto"/>
                            <w:left w:val="none" w:sz="0" w:space="0" w:color="auto"/>
                            <w:bottom w:val="none" w:sz="0" w:space="0" w:color="auto"/>
                            <w:right w:val="none" w:sz="0" w:space="0" w:color="auto"/>
                          </w:divBdr>
                        </w:div>
                      </w:divsChild>
                    </w:div>
                    <w:div w:id="2142309050">
                      <w:marLeft w:val="0"/>
                      <w:marRight w:val="0"/>
                      <w:marTop w:val="0"/>
                      <w:marBottom w:val="0"/>
                      <w:divBdr>
                        <w:top w:val="dotted" w:sz="6" w:space="4" w:color="B2B2B2"/>
                        <w:left w:val="none" w:sz="0" w:space="0" w:color="auto"/>
                        <w:bottom w:val="none" w:sz="0" w:space="0" w:color="auto"/>
                        <w:right w:val="none" w:sz="0" w:space="0" w:color="auto"/>
                      </w:divBdr>
                      <w:divsChild>
                        <w:div w:id="1735852562">
                          <w:marLeft w:val="0"/>
                          <w:marRight w:val="0"/>
                          <w:marTop w:val="0"/>
                          <w:marBottom w:val="0"/>
                          <w:divBdr>
                            <w:top w:val="none" w:sz="0" w:space="0" w:color="auto"/>
                            <w:left w:val="none" w:sz="0" w:space="0" w:color="auto"/>
                            <w:bottom w:val="none" w:sz="0" w:space="0" w:color="auto"/>
                            <w:right w:val="none" w:sz="0" w:space="0" w:color="auto"/>
                          </w:divBdr>
                          <w:divsChild>
                            <w:div w:id="7143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3476">
      <w:bodyDiv w:val="1"/>
      <w:marLeft w:val="0"/>
      <w:marRight w:val="0"/>
      <w:marTop w:val="0"/>
      <w:marBottom w:val="0"/>
      <w:divBdr>
        <w:top w:val="none" w:sz="0" w:space="0" w:color="auto"/>
        <w:left w:val="none" w:sz="0" w:space="0" w:color="auto"/>
        <w:bottom w:val="none" w:sz="0" w:space="0" w:color="auto"/>
        <w:right w:val="none" w:sz="0" w:space="0" w:color="auto"/>
      </w:divBdr>
      <w:divsChild>
        <w:div w:id="1368606221">
          <w:marLeft w:val="0"/>
          <w:marRight w:val="0"/>
          <w:marTop w:val="0"/>
          <w:marBottom w:val="0"/>
          <w:divBdr>
            <w:top w:val="single" w:sz="24" w:space="0" w:color="FFFFFF"/>
            <w:left w:val="single" w:sz="24" w:space="20" w:color="FFFFFF"/>
            <w:bottom w:val="single" w:sz="24" w:space="16" w:color="FFFFFF"/>
            <w:right w:val="single" w:sz="24" w:space="20" w:color="FFFFFF"/>
          </w:divBdr>
        </w:div>
      </w:divsChild>
    </w:div>
    <w:div w:id="5984648">
      <w:bodyDiv w:val="1"/>
      <w:marLeft w:val="0"/>
      <w:marRight w:val="0"/>
      <w:marTop w:val="0"/>
      <w:marBottom w:val="0"/>
      <w:divBdr>
        <w:top w:val="none" w:sz="0" w:space="0" w:color="auto"/>
        <w:left w:val="none" w:sz="0" w:space="0" w:color="auto"/>
        <w:bottom w:val="none" w:sz="0" w:space="0" w:color="auto"/>
        <w:right w:val="none" w:sz="0" w:space="0" w:color="auto"/>
      </w:divBdr>
      <w:divsChild>
        <w:div w:id="32538354">
          <w:marLeft w:val="0"/>
          <w:marRight w:val="0"/>
          <w:marTop w:val="0"/>
          <w:marBottom w:val="0"/>
          <w:divBdr>
            <w:top w:val="none" w:sz="0" w:space="0" w:color="auto"/>
            <w:left w:val="none" w:sz="0" w:space="0" w:color="auto"/>
            <w:bottom w:val="none" w:sz="0" w:space="0" w:color="auto"/>
            <w:right w:val="none" w:sz="0" w:space="0" w:color="auto"/>
          </w:divBdr>
          <w:divsChild>
            <w:div w:id="1389457042">
              <w:marLeft w:val="0"/>
              <w:marRight w:val="0"/>
              <w:marTop w:val="0"/>
              <w:marBottom w:val="0"/>
              <w:divBdr>
                <w:top w:val="none" w:sz="0" w:space="0" w:color="auto"/>
                <w:left w:val="none" w:sz="0" w:space="0" w:color="auto"/>
                <w:bottom w:val="none" w:sz="0" w:space="0" w:color="auto"/>
                <w:right w:val="none" w:sz="0" w:space="0" w:color="auto"/>
              </w:divBdr>
            </w:div>
          </w:divsChild>
        </w:div>
        <w:div w:id="84032079">
          <w:marLeft w:val="0"/>
          <w:marRight w:val="0"/>
          <w:marTop w:val="0"/>
          <w:marBottom w:val="0"/>
          <w:divBdr>
            <w:top w:val="none" w:sz="0" w:space="0" w:color="auto"/>
            <w:left w:val="none" w:sz="0" w:space="0" w:color="auto"/>
            <w:bottom w:val="none" w:sz="0" w:space="0" w:color="auto"/>
            <w:right w:val="none" w:sz="0" w:space="0" w:color="auto"/>
          </w:divBdr>
          <w:divsChild>
            <w:div w:id="1145972122">
              <w:marLeft w:val="0"/>
              <w:marRight w:val="0"/>
              <w:marTop w:val="0"/>
              <w:marBottom w:val="0"/>
              <w:divBdr>
                <w:top w:val="none" w:sz="0" w:space="0" w:color="auto"/>
                <w:left w:val="none" w:sz="0" w:space="0" w:color="auto"/>
                <w:bottom w:val="none" w:sz="0" w:space="0" w:color="auto"/>
                <w:right w:val="none" w:sz="0" w:space="0" w:color="auto"/>
              </w:divBdr>
            </w:div>
          </w:divsChild>
        </w:div>
        <w:div w:id="302271685">
          <w:marLeft w:val="0"/>
          <w:marRight w:val="0"/>
          <w:marTop w:val="0"/>
          <w:marBottom w:val="0"/>
          <w:divBdr>
            <w:top w:val="none" w:sz="0" w:space="0" w:color="auto"/>
            <w:left w:val="none" w:sz="0" w:space="0" w:color="auto"/>
            <w:bottom w:val="none" w:sz="0" w:space="0" w:color="auto"/>
            <w:right w:val="none" w:sz="0" w:space="0" w:color="auto"/>
          </w:divBdr>
          <w:divsChild>
            <w:div w:id="814833584">
              <w:marLeft w:val="0"/>
              <w:marRight w:val="0"/>
              <w:marTop w:val="0"/>
              <w:marBottom w:val="0"/>
              <w:divBdr>
                <w:top w:val="none" w:sz="0" w:space="0" w:color="auto"/>
                <w:left w:val="none" w:sz="0" w:space="0" w:color="auto"/>
                <w:bottom w:val="none" w:sz="0" w:space="0" w:color="auto"/>
                <w:right w:val="none" w:sz="0" w:space="0" w:color="auto"/>
              </w:divBdr>
            </w:div>
          </w:divsChild>
        </w:div>
        <w:div w:id="560754877">
          <w:marLeft w:val="0"/>
          <w:marRight w:val="0"/>
          <w:marTop w:val="0"/>
          <w:marBottom w:val="0"/>
          <w:divBdr>
            <w:top w:val="none" w:sz="0" w:space="0" w:color="auto"/>
            <w:left w:val="none" w:sz="0" w:space="0" w:color="auto"/>
            <w:bottom w:val="none" w:sz="0" w:space="0" w:color="auto"/>
            <w:right w:val="none" w:sz="0" w:space="0" w:color="auto"/>
          </w:divBdr>
          <w:divsChild>
            <w:div w:id="751126297">
              <w:marLeft w:val="0"/>
              <w:marRight w:val="0"/>
              <w:marTop w:val="0"/>
              <w:marBottom w:val="0"/>
              <w:divBdr>
                <w:top w:val="none" w:sz="0" w:space="0" w:color="auto"/>
                <w:left w:val="none" w:sz="0" w:space="0" w:color="auto"/>
                <w:bottom w:val="none" w:sz="0" w:space="0" w:color="auto"/>
                <w:right w:val="none" w:sz="0" w:space="0" w:color="auto"/>
              </w:divBdr>
            </w:div>
          </w:divsChild>
        </w:div>
        <w:div w:id="678119684">
          <w:marLeft w:val="0"/>
          <w:marRight w:val="0"/>
          <w:marTop w:val="0"/>
          <w:marBottom w:val="0"/>
          <w:divBdr>
            <w:top w:val="none" w:sz="0" w:space="0" w:color="auto"/>
            <w:left w:val="none" w:sz="0" w:space="0" w:color="auto"/>
            <w:bottom w:val="none" w:sz="0" w:space="0" w:color="auto"/>
            <w:right w:val="none" w:sz="0" w:space="0" w:color="auto"/>
          </w:divBdr>
          <w:divsChild>
            <w:div w:id="188766712">
              <w:marLeft w:val="0"/>
              <w:marRight w:val="0"/>
              <w:marTop w:val="0"/>
              <w:marBottom w:val="0"/>
              <w:divBdr>
                <w:top w:val="none" w:sz="0" w:space="0" w:color="auto"/>
                <w:left w:val="none" w:sz="0" w:space="0" w:color="auto"/>
                <w:bottom w:val="none" w:sz="0" w:space="0" w:color="auto"/>
                <w:right w:val="none" w:sz="0" w:space="0" w:color="auto"/>
              </w:divBdr>
            </w:div>
          </w:divsChild>
        </w:div>
        <w:div w:id="887379404">
          <w:marLeft w:val="0"/>
          <w:marRight w:val="0"/>
          <w:marTop w:val="0"/>
          <w:marBottom w:val="0"/>
          <w:divBdr>
            <w:top w:val="none" w:sz="0" w:space="0" w:color="auto"/>
            <w:left w:val="none" w:sz="0" w:space="0" w:color="auto"/>
            <w:bottom w:val="none" w:sz="0" w:space="0" w:color="auto"/>
            <w:right w:val="none" w:sz="0" w:space="0" w:color="auto"/>
          </w:divBdr>
          <w:divsChild>
            <w:div w:id="326321982">
              <w:marLeft w:val="0"/>
              <w:marRight w:val="0"/>
              <w:marTop w:val="0"/>
              <w:marBottom w:val="0"/>
              <w:divBdr>
                <w:top w:val="none" w:sz="0" w:space="0" w:color="auto"/>
                <w:left w:val="none" w:sz="0" w:space="0" w:color="auto"/>
                <w:bottom w:val="none" w:sz="0" w:space="0" w:color="auto"/>
                <w:right w:val="none" w:sz="0" w:space="0" w:color="auto"/>
              </w:divBdr>
            </w:div>
          </w:divsChild>
        </w:div>
        <w:div w:id="1031876318">
          <w:marLeft w:val="0"/>
          <w:marRight w:val="0"/>
          <w:marTop w:val="0"/>
          <w:marBottom w:val="0"/>
          <w:divBdr>
            <w:top w:val="none" w:sz="0" w:space="0" w:color="auto"/>
            <w:left w:val="none" w:sz="0" w:space="0" w:color="auto"/>
            <w:bottom w:val="none" w:sz="0" w:space="0" w:color="auto"/>
            <w:right w:val="none" w:sz="0" w:space="0" w:color="auto"/>
          </w:divBdr>
          <w:divsChild>
            <w:div w:id="1399860636">
              <w:marLeft w:val="0"/>
              <w:marRight w:val="0"/>
              <w:marTop w:val="0"/>
              <w:marBottom w:val="0"/>
              <w:divBdr>
                <w:top w:val="none" w:sz="0" w:space="0" w:color="auto"/>
                <w:left w:val="none" w:sz="0" w:space="0" w:color="auto"/>
                <w:bottom w:val="none" w:sz="0" w:space="0" w:color="auto"/>
                <w:right w:val="none" w:sz="0" w:space="0" w:color="auto"/>
              </w:divBdr>
            </w:div>
          </w:divsChild>
        </w:div>
        <w:div w:id="1308630377">
          <w:marLeft w:val="0"/>
          <w:marRight w:val="0"/>
          <w:marTop w:val="0"/>
          <w:marBottom w:val="0"/>
          <w:divBdr>
            <w:top w:val="none" w:sz="0" w:space="0" w:color="auto"/>
            <w:left w:val="none" w:sz="0" w:space="0" w:color="auto"/>
            <w:bottom w:val="none" w:sz="0" w:space="0" w:color="auto"/>
            <w:right w:val="none" w:sz="0" w:space="0" w:color="auto"/>
          </w:divBdr>
          <w:divsChild>
            <w:div w:id="1852837354">
              <w:marLeft w:val="0"/>
              <w:marRight w:val="0"/>
              <w:marTop w:val="0"/>
              <w:marBottom w:val="0"/>
              <w:divBdr>
                <w:top w:val="none" w:sz="0" w:space="0" w:color="auto"/>
                <w:left w:val="none" w:sz="0" w:space="0" w:color="auto"/>
                <w:bottom w:val="none" w:sz="0" w:space="0" w:color="auto"/>
                <w:right w:val="none" w:sz="0" w:space="0" w:color="auto"/>
              </w:divBdr>
            </w:div>
          </w:divsChild>
        </w:div>
        <w:div w:id="1511020273">
          <w:marLeft w:val="0"/>
          <w:marRight w:val="0"/>
          <w:marTop w:val="0"/>
          <w:marBottom w:val="0"/>
          <w:divBdr>
            <w:top w:val="none" w:sz="0" w:space="0" w:color="auto"/>
            <w:left w:val="none" w:sz="0" w:space="0" w:color="auto"/>
            <w:bottom w:val="none" w:sz="0" w:space="0" w:color="auto"/>
            <w:right w:val="none" w:sz="0" w:space="0" w:color="auto"/>
          </w:divBdr>
          <w:divsChild>
            <w:div w:id="181016203">
              <w:marLeft w:val="0"/>
              <w:marRight w:val="0"/>
              <w:marTop w:val="0"/>
              <w:marBottom w:val="0"/>
              <w:divBdr>
                <w:top w:val="none" w:sz="0" w:space="0" w:color="auto"/>
                <w:left w:val="none" w:sz="0" w:space="0" w:color="auto"/>
                <w:bottom w:val="none" w:sz="0" w:space="0" w:color="auto"/>
                <w:right w:val="none" w:sz="0" w:space="0" w:color="auto"/>
              </w:divBdr>
            </w:div>
          </w:divsChild>
        </w:div>
        <w:div w:id="1915505569">
          <w:marLeft w:val="0"/>
          <w:marRight w:val="0"/>
          <w:marTop w:val="0"/>
          <w:marBottom w:val="0"/>
          <w:divBdr>
            <w:top w:val="none" w:sz="0" w:space="0" w:color="auto"/>
            <w:left w:val="none" w:sz="0" w:space="0" w:color="auto"/>
            <w:bottom w:val="none" w:sz="0" w:space="0" w:color="auto"/>
            <w:right w:val="none" w:sz="0" w:space="0" w:color="auto"/>
          </w:divBdr>
          <w:divsChild>
            <w:div w:id="1366440173">
              <w:marLeft w:val="0"/>
              <w:marRight w:val="0"/>
              <w:marTop w:val="0"/>
              <w:marBottom w:val="0"/>
              <w:divBdr>
                <w:top w:val="none" w:sz="0" w:space="0" w:color="auto"/>
                <w:left w:val="none" w:sz="0" w:space="0" w:color="auto"/>
                <w:bottom w:val="none" w:sz="0" w:space="0" w:color="auto"/>
                <w:right w:val="none" w:sz="0" w:space="0" w:color="auto"/>
              </w:divBdr>
            </w:div>
          </w:divsChild>
        </w:div>
        <w:div w:id="2072072523">
          <w:marLeft w:val="0"/>
          <w:marRight w:val="0"/>
          <w:marTop w:val="0"/>
          <w:marBottom w:val="0"/>
          <w:divBdr>
            <w:top w:val="none" w:sz="0" w:space="0" w:color="auto"/>
            <w:left w:val="none" w:sz="0" w:space="0" w:color="auto"/>
            <w:bottom w:val="none" w:sz="0" w:space="0" w:color="auto"/>
            <w:right w:val="none" w:sz="0" w:space="0" w:color="auto"/>
          </w:divBdr>
          <w:divsChild>
            <w:div w:id="969898396">
              <w:marLeft w:val="0"/>
              <w:marRight w:val="0"/>
              <w:marTop w:val="0"/>
              <w:marBottom w:val="0"/>
              <w:divBdr>
                <w:top w:val="none" w:sz="0" w:space="0" w:color="auto"/>
                <w:left w:val="none" w:sz="0" w:space="0" w:color="auto"/>
                <w:bottom w:val="none" w:sz="0" w:space="0" w:color="auto"/>
                <w:right w:val="none" w:sz="0" w:space="0" w:color="auto"/>
              </w:divBdr>
            </w:div>
          </w:divsChild>
        </w:div>
        <w:div w:id="2125422798">
          <w:marLeft w:val="0"/>
          <w:marRight w:val="0"/>
          <w:marTop w:val="0"/>
          <w:marBottom w:val="0"/>
          <w:divBdr>
            <w:top w:val="none" w:sz="0" w:space="0" w:color="auto"/>
            <w:left w:val="none" w:sz="0" w:space="0" w:color="auto"/>
            <w:bottom w:val="none" w:sz="0" w:space="0" w:color="auto"/>
            <w:right w:val="none" w:sz="0" w:space="0" w:color="auto"/>
          </w:divBdr>
          <w:divsChild>
            <w:div w:id="8642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685">
      <w:bodyDiv w:val="1"/>
      <w:marLeft w:val="0"/>
      <w:marRight w:val="0"/>
      <w:marTop w:val="0"/>
      <w:marBottom w:val="0"/>
      <w:divBdr>
        <w:top w:val="none" w:sz="0" w:space="0" w:color="auto"/>
        <w:left w:val="none" w:sz="0" w:space="0" w:color="auto"/>
        <w:bottom w:val="none" w:sz="0" w:space="0" w:color="auto"/>
        <w:right w:val="none" w:sz="0" w:space="0" w:color="auto"/>
      </w:divBdr>
    </w:div>
    <w:div w:id="7560984">
      <w:bodyDiv w:val="1"/>
      <w:marLeft w:val="0"/>
      <w:marRight w:val="0"/>
      <w:marTop w:val="0"/>
      <w:marBottom w:val="0"/>
      <w:divBdr>
        <w:top w:val="none" w:sz="0" w:space="0" w:color="auto"/>
        <w:left w:val="none" w:sz="0" w:space="0" w:color="auto"/>
        <w:bottom w:val="none" w:sz="0" w:space="0" w:color="auto"/>
        <w:right w:val="none" w:sz="0" w:space="0" w:color="auto"/>
      </w:divBdr>
      <w:divsChild>
        <w:div w:id="778839692">
          <w:marLeft w:val="0"/>
          <w:marRight w:val="0"/>
          <w:marTop w:val="0"/>
          <w:marBottom w:val="0"/>
          <w:divBdr>
            <w:top w:val="none" w:sz="0" w:space="0" w:color="auto"/>
            <w:left w:val="none" w:sz="0" w:space="0" w:color="auto"/>
            <w:bottom w:val="none" w:sz="0" w:space="0" w:color="auto"/>
            <w:right w:val="none" w:sz="0" w:space="0" w:color="auto"/>
          </w:divBdr>
          <w:divsChild>
            <w:div w:id="1222129606">
              <w:marLeft w:val="0"/>
              <w:marRight w:val="0"/>
              <w:marTop w:val="0"/>
              <w:marBottom w:val="0"/>
              <w:divBdr>
                <w:top w:val="none" w:sz="0" w:space="0" w:color="auto"/>
                <w:left w:val="none" w:sz="0" w:space="0" w:color="auto"/>
                <w:bottom w:val="none" w:sz="0" w:space="0" w:color="auto"/>
                <w:right w:val="none" w:sz="0" w:space="0" w:color="auto"/>
              </w:divBdr>
              <w:divsChild>
                <w:div w:id="53743282">
                  <w:marLeft w:val="0"/>
                  <w:marRight w:val="0"/>
                  <w:marTop w:val="0"/>
                  <w:marBottom w:val="0"/>
                  <w:divBdr>
                    <w:top w:val="none" w:sz="0" w:space="0" w:color="auto"/>
                    <w:left w:val="none" w:sz="0" w:space="0" w:color="auto"/>
                    <w:bottom w:val="none" w:sz="0" w:space="0" w:color="auto"/>
                    <w:right w:val="none" w:sz="0" w:space="0" w:color="auto"/>
                  </w:divBdr>
                </w:div>
                <w:div w:id="116359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7730">
          <w:marLeft w:val="0"/>
          <w:marRight w:val="0"/>
          <w:marTop w:val="0"/>
          <w:marBottom w:val="0"/>
          <w:divBdr>
            <w:top w:val="none" w:sz="0" w:space="0" w:color="auto"/>
            <w:left w:val="none" w:sz="0" w:space="0" w:color="auto"/>
            <w:bottom w:val="none" w:sz="0" w:space="0" w:color="auto"/>
            <w:right w:val="none" w:sz="0" w:space="0" w:color="auto"/>
          </w:divBdr>
          <w:divsChild>
            <w:div w:id="1524896557">
              <w:marLeft w:val="0"/>
              <w:marRight w:val="0"/>
              <w:marTop w:val="0"/>
              <w:marBottom w:val="0"/>
              <w:divBdr>
                <w:top w:val="none" w:sz="0" w:space="0" w:color="auto"/>
                <w:left w:val="none" w:sz="0" w:space="0" w:color="auto"/>
                <w:bottom w:val="none" w:sz="0" w:space="0" w:color="auto"/>
                <w:right w:val="none" w:sz="0" w:space="0" w:color="auto"/>
              </w:divBdr>
              <w:divsChild>
                <w:div w:id="41393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056865">
          <w:marLeft w:val="0"/>
          <w:marRight w:val="0"/>
          <w:marTop w:val="0"/>
          <w:marBottom w:val="0"/>
          <w:divBdr>
            <w:top w:val="none" w:sz="0" w:space="0" w:color="auto"/>
            <w:left w:val="none" w:sz="0" w:space="0" w:color="auto"/>
            <w:bottom w:val="none" w:sz="0" w:space="0" w:color="auto"/>
            <w:right w:val="none" w:sz="0" w:space="0" w:color="auto"/>
          </w:divBdr>
          <w:divsChild>
            <w:div w:id="491608920">
              <w:marLeft w:val="0"/>
              <w:marRight w:val="0"/>
              <w:marTop w:val="0"/>
              <w:marBottom w:val="0"/>
              <w:divBdr>
                <w:top w:val="none" w:sz="0" w:space="0" w:color="auto"/>
                <w:left w:val="none" w:sz="0" w:space="0" w:color="auto"/>
                <w:bottom w:val="none" w:sz="0" w:space="0" w:color="auto"/>
                <w:right w:val="none" w:sz="0" w:space="0" w:color="auto"/>
              </w:divBdr>
              <w:divsChild>
                <w:div w:id="930088984">
                  <w:marLeft w:val="0"/>
                  <w:marRight w:val="0"/>
                  <w:marTop w:val="0"/>
                  <w:marBottom w:val="0"/>
                  <w:divBdr>
                    <w:top w:val="none" w:sz="0" w:space="0" w:color="auto"/>
                    <w:left w:val="none" w:sz="0" w:space="0" w:color="auto"/>
                    <w:bottom w:val="none" w:sz="0" w:space="0" w:color="auto"/>
                    <w:right w:val="none" w:sz="0" w:space="0" w:color="auto"/>
                  </w:divBdr>
                </w:div>
                <w:div w:id="17244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8611">
      <w:bodyDiv w:val="1"/>
      <w:marLeft w:val="0"/>
      <w:marRight w:val="0"/>
      <w:marTop w:val="0"/>
      <w:marBottom w:val="0"/>
      <w:divBdr>
        <w:top w:val="none" w:sz="0" w:space="0" w:color="auto"/>
        <w:left w:val="none" w:sz="0" w:space="0" w:color="auto"/>
        <w:bottom w:val="none" w:sz="0" w:space="0" w:color="auto"/>
        <w:right w:val="none" w:sz="0" w:space="0" w:color="auto"/>
      </w:divBdr>
    </w:div>
    <w:div w:id="8916595">
      <w:bodyDiv w:val="1"/>
      <w:marLeft w:val="0"/>
      <w:marRight w:val="0"/>
      <w:marTop w:val="0"/>
      <w:marBottom w:val="0"/>
      <w:divBdr>
        <w:top w:val="none" w:sz="0" w:space="0" w:color="auto"/>
        <w:left w:val="none" w:sz="0" w:space="0" w:color="auto"/>
        <w:bottom w:val="none" w:sz="0" w:space="0" w:color="auto"/>
        <w:right w:val="none" w:sz="0" w:space="0" w:color="auto"/>
      </w:divBdr>
    </w:div>
    <w:div w:id="12391382">
      <w:bodyDiv w:val="1"/>
      <w:marLeft w:val="0"/>
      <w:marRight w:val="0"/>
      <w:marTop w:val="0"/>
      <w:marBottom w:val="0"/>
      <w:divBdr>
        <w:top w:val="none" w:sz="0" w:space="0" w:color="auto"/>
        <w:left w:val="none" w:sz="0" w:space="0" w:color="auto"/>
        <w:bottom w:val="none" w:sz="0" w:space="0" w:color="auto"/>
        <w:right w:val="none" w:sz="0" w:space="0" w:color="auto"/>
      </w:divBdr>
    </w:div>
    <w:div w:id="144295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730">
          <w:marLeft w:val="0"/>
          <w:marRight w:val="0"/>
          <w:marTop w:val="0"/>
          <w:marBottom w:val="0"/>
          <w:divBdr>
            <w:top w:val="none" w:sz="0" w:space="0" w:color="auto"/>
            <w:left w:val="none" w:sz="0" w:space="0" w:color="auto"/>
            <w:bottom w:val="none" w:sz="0" w:space="0" w:color="auto"/>
            <w:right w:val="none" w:sz="0" w:space="0" w:color="auto"/>
          </w:divBdr>
          <w:divsChild>
            <w:div w:id="1098863829">
              <w:marLeft w:val="0"/>
              <w:marRight w:val="93"/>
              <w:marTop w:val="0"/>
              <w:marBottom w:val="833"/>
              <w:divBdr>
                <w:top w:val="none" w:sz="0" w:space="0" w:color="auto"/>
                <w:left w:val="none" w:sz="0" w:space="0" w:color="auto"/>
                <w:bottom w:val="none" w:sz="0" w:space="0" w:color="auto"/>
                <w:right w:val="none" w:sz="0" w:space="0" w:color="auto"/>
              </w:divBdr>
              <w:divsChild>
                <w:div w:id="199749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6277">
      <w:bodyDiv w:val="1"/>
      <w:marLeft w:val="0"/>
      <w:marRight w:val="0"/>
      <w:marTop w:val="0"/>
      <w:marBottom w:val="0"/>
      <w:divBdr>
        <w:top w:val="none" w:sz="0" w:space="0" w:color="auto"/>
        <w:left w:val="none" w:sz="0" w:space="0" w:color="auto"/>
        <w:bottom w:val="none" w:sz="0" w:space="0" w:color="auto"/>
        <w:right w:val="none" w:sz="0" w:space="0" w:color="auto"/>
      </w:divBdr>
    </w:div>
    <w:div w:id="15279946">
      <w:bodyDiv w:val="1"/>
      <w:marLeft w:val="0"/>
      <w:marRight w:val="0"/>
      <w:marTop w:val="0"/>
      <w:marBottom w:val="0"/>
      <w:divBdr>
        <w:top w:val="none" w:sz="0" w:space="0" w:color="auto"/>
        <w:left w:val="none" w:sz="0" w:space="0" w:color="auto"/>
        <w:bottom w:val="none" w:sz="0" w:space="0" w:color="auto"/>
        <w:right w:val="none" w:sz="0" w:space="0" w:color="auto"/>
      </w:divBdr>
      <w:divsChild>
        <w:div w:id="456266293">
          <w:marLeft w:val="0"/>
          <w:marRight w:val="0"/>
          <w:marTop w:val="0"/>
          <w:marBottom w:val="0"/>
          <w:divBdr>
            <w:top w:val="none" w:sz="0" w:space="0" w:color="auto"/>
            <w:left w:val="none" w:sz="0" w:space="0" w:color="auto"/>
            <w:bottom w:val="none" w:sz="0" w:space="0" w:color="auto"/>
            <w:right w:val="none" w:sz="0" w:space="0" w:color="auto"/>
          </w:divBdr>
          <w:divsChild>
            <w:div w:id="1132215020">
              <w:marLeft w:val="0"/>
              <w:marRight w:val="0"/>
              <w:marTop w:val="0"/>
              <w:marBottom w:val="0"/>
              <w:divBdr>
                <w:top w:val="none" w:sz="0" w:space="0" w:color="auto"/>
                <w:left w:val="none" w:sz="0" w:space="0" w:color="auto"/>
                <w:bottom w:val="none" w:sz="0" w:space="0" w:color="auto"/>
                <w:right w:val="none" w:sz="0" w:space="0" w:color="auto"/>
              </w:divBdr>
              <w:divsChild>
                <w:div w:id="1783718257">
                  <w:marLeft w:val="0"/>
                  <w:marRight w:val="0"/>
                  <w:marTop w:val="0"/>
                  <w:marBottom w:val="0"/>
                  <w:divBdr>
                    <w:top w:val="none" w:sz="0" w:space="0" w:color="auto"/>
                    <w:left w:val="none" w:sz="0" w:space="0" w:color="auto"/>
                    <w:bottom w:val="none" w:sz="0" w:space="0" w:color="auto"/>
                    <w:right w:val="none" w:sz="0" w:space="0" w:color="auto"/>
                  </w:divBdr>
                  <w:divsChild>
                    <w:div w:id="83618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266">
      <w:bodyDiv w:val="1"/>
      <w:marLeft w:val="0"/>
      <w:marRight w:val="0"/>
      <w:marTop w:val="0"/>
      <w:marBottom w:val="0"/>
      <w:divBdr>
        <w:top w:val="none" w:sz="0" w:space="0" w:color="auto"/>
        <w:left w:val="none" w:sz="0" w:space="0" w:color="auto"/>
        <w:bottom w:val="none" w:sz="0" w:space="0" w:color="auto"/>
        <w:right w:val="none" w:sz="0" w:space="0" w:color="auto"/>
      </w:divBdr>
    </w:div>
    <w:div w:id="16662911">
      <w:bodyDiv w:val="1"/>
      <w:marLeft w:val="0"/>
      <w:marRight w:val="0"/>
      <w:marTop w:val="0"/>
      <w:marBottom w:val="0"/>
      <w:divBdr>
        <w:top w:val="none" w:sz="0" w:space="0" w:color="auto"/>
        <w:left w:val="none" w:sz="0" w:space="0" w:color="auto"/>
        <w:bottom w:val="none" w:sz="0" w:space="0" w:color="auto"/>
        <w:right w:val="none" w:sz="0" w:space="0" w:color="auto"/>
      </w:divBdr>
      <w:divsChild>
        <w:div w:id="1243875178">
          <w:marLeft w:val="0"/>
          <w:marRight w:val="0"/>
          <w:marTop w:val="0"/>
          <w:marBottom w:val="0"/>
          <w:divBdr>
            <w:top w:val="none" w:sz="0" w:space="0" w:color="auto"/>
            <w:left w:val="none" w:sz="0" w:space="0" w:color="auto"/>
            <w:bottom w:val="none" w:sz="0" w:space="0" w:color="auto"/>
            <w:right w:val="none" w:sz="0" w:space="0" w:color="auto"/>
          </w:divBdr>
          <w:divsChild>
            <w:div w:id="1503618274">
              <w:marLeft w:val="0"/>
              <w:marRight w:val="0"/>
              <w:marTop w:val="0"/>
              <w:marBottom w:val="0"/>
              <w:divBdr>
                <w:top w:val="none" w:sz="0" w:space="0" w:color="auto"/>
                <w:left w:val="none" w:sz="0" w:space="0" w:color="auto"/>
                <w:bottom w:val="none" w:sz="0" w:space="0" w:color="auto"/>
                <w:right w:val="none" w:sz="0" w:space="0" w:color="auto"/>
              </w:divBdr>
              <w:divsChild>
                <w:div w:id="1004279361">
                  <w:marLeft w:val="0"/>
                  <w:marRight w:val="0"/>
                  <w:marTop w:val="0"/>
                  <w:marBottom w:val="0"/>
                  <w:divBdr>
                    <w:top w:val="none" w:sz="0" w:space="0" w:color="auto"/>
                    <w:left w:val="none" w:sz="0" w:space="0" w:color="auto"/>
                    <w:bottom w:val="none" w:sz="0" w:space="0" w:color="auto"/>
                    <w:right w:val="none" w:sz="0" w:space="0" w:color="auto"/>
                  </w:divBdr>
                  <w:divsChild>
                    <w:div w:id="10013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3534">
      <w:bodyDiv w:val="1"/>
      <w:marLeft w:val="0"/>
      <w:marRight w:val="0"/>
      <w:marTop w:val="0"/>
      <w:marBottom w:val="0"/>
      <w:divBdr>
        <w:top w:val="none" w:sz="0" w:space="0" w:color="auto"/>
        <w:left w:val="none" w:sz="0" w:space="0" w:color="auto"/>
        <w:bottom w:val="none" w:sz="0" w:space="0" w:color="auto"/>
        <w:right w:val="none" w:sz="0" w:space="0" w:color="auto"/>
      </w:divBdr>
    </w:div>
    <w:div w:id="18436530">
      <w:bodyDiv w:val="1"/>
      <w:marLeft w:val="0"/>
      <w:marRight w:val="0"/>
      <w:marTop w:val="0"/>
      <w:marBottom w:val="0"/>
      <w:divBdr>
        <w:top w:val="none" w:sz="0" w:space="0" w:color="auto"/>
        <w:left w:val="none" w:sz="0" w:space="0" w:color="auto"/>
        <w:bottom w:val="none" w:sz="0" w:space="0" w:color="auto"/>
        <w:right w:val="none" w:sz="0" w:space="0" w:color="auto"/>
      </w:divBdr>
    </w:div>
    <w:div w:id="18505543">
      <w:bodyDiv w:val="1"/>
      <w:marLeft w:val="0"/>
      <w:marRight w:val="0"/>
      <w:marTop w:val="0"/>
      <w:marBottom w:val="0"/>
      <w:divBdr>
        <w:top w:val="none" w:sz="0" w:space="0" w:color="auto"/>
        <w:left w:val="none" w:sz="0" w:space="0" w:color="auto"/>
        <w:bottom w:val="none" w:sz="0" w:space="0" w:color="auto"/>
        <w:right w:val="none" w:sz="0" w:space="0" w:color="auto"/>
      </w:divBdr>
      <w:divsChild>
        <w:div w:id="1158694046">
          <w:marLeft w:val="0"/>
          <w:marRight w:val="0"/>
          <w:marTop w:val="0"/>
          <w:marBottom w:val="0"/>
          <w:divBdr>
            <w:top w:val="none" w:sz="0" w:space="0" w:color="auto"/>
            <w:left w:val="none" w:sz="0" w:space="0" w:color="auto"/>
            <w:bottom w:val="none" w:sz="0" w:space="0" w:color="auto"/>
            <w:right w:val="none" w:sz="0" w:space="0" w:color="auto"/>
          </w:divBdr>
        </w:div>
      </w:divsChild>
    </w:div>
    <w:div w:id="19665776">
      <w:bodyDiv w:val="1"/>
      <w:marLeft w:val="0"/>
      <w:marRight w:val="0"/>
      <w:marTop w:val="0"/>
      <w:marBottom w:val="0"/>
      <w:divBdr>
        <w:top w:val="none" w:sz="0" w:space="0" w:color="auto"/>
        <w:left w:val="none" w:sz="0" w:space="0" w:color="auto"/>
        <w:bottom w:val="none" w:sz="0" w:space="0" w:color="auto"/>
        <w:right w:val="none" w:sz="0" w:space="0" w:color="auto"/>
      </w:divBdr>
      <w:divsChild>
        <w:div w:id="915821217">
          <w:marLeft w:val="0"/>
          <w:marRight w:val="0"/>
          <w:marTop w:val="0"/>
          <w:marBottom w:val="0"/>
          <w:divBdr>
            <w:top w:val="none" w:sz="0" w:space="0" w:color="auto"/>
            <w:left w:val="none" w:sz="0" w:space="0" w:color="auto"/>
            <w:bottom w:val="none" w:sz="0" w:space="0" w:color="auto"/>
            <w:right w:val="none" w:sz="0" w:space="0" w:color="auto"/>
          </w:divBdr>
          <w:divsChild>
            <w:div w:id="1028413067">
              <w:marLeft w:val="0"/>
              <w:marRight w:val="0"/>
              <w:marTop w:val="0"/>
              <w:marBottom w:val="0"/>
              <w:divBdr>
                <w:top w:val="none" w:sz="0" w:space="0" w:color="auto"/>
                <w:left w:val="none" w:sz="0" w:space="0" w:color="auto"/>
                <w:bottom w:val="none" w:sz="0" w:space="0" w:color="auto"/>
                <w:right w:val="none" w:sz="0" w:space="0" w:color="auto"/>
              </w:divBdr>
              <w:divsChild>
                <w:div w:id="1726219653">
                  <w:marLeft w:val="0"/>
                  <w:marRight w:val="0"/>
                  <w:marTop w:val="0"/>
                  <w:marBottom w:val="0"/>
                  <w:divBdr>
                    <w:top w:val="none" w:sz="0" w:space="0" w:color="auto"/>
                    <w:left w:val="none" w:sz="0" w:space="0" w:color="auto"/>
                    <w:bottom w:val="none" w:sz="0" w:space="0" w:color="auto"/>
                    <w:right w:val="none" w:sz="0" w:space="0" w:color="auto"/>
                  </w:divBdr>
                  <w:divsChild>
                    <w:div w:id="26297738">
                      <w:marLeft w:val="0"/>
                      <w:marRight w:val="0"/>
                      <w:marTop w:val="47"/>
                      <w:marBottom w:val="0"/>
                      <w:divBdr>
                        <w:top w:val="none" w:sz="0" w:space="0" w:color="auto"/>
                        <w:left w:val="none" w:sz="0" w:space="0" w:color="auto"/>
                        <w:bottom w:val="none" w:sz="0" w:space="0" w:color="auto"/>
                        <w:right w:val="none" w:sz="0" w:space="0" w:color="auto"/>
                      </w:divBdr>
                      <w:divsChild>
                        <w:div w:id="1804888602">
                          <w:marLeft w:val="0"/>
                          <w:marRight w:val="0"/>
                          <w:marTop w:val="0"/>
                          <w:marBottom w:val="0"/>
                          <w:divBdr>
                            <w:top w:val="none" w:sz="0" w:space="0" w:color="auto"/>
                            <w:left w:val="none" w:sz="0" w:space="0" w:color="auto"/>
                            <w:bottom w:val="none" w:sz="0" w:space="0" w:color="auto"/>
                            <w:right w:val="none" w:sz="0" w:space="0" w:color="auto"/>
                          </w:divBdr>
                        </w:div>
                      </w:divsChild>
                    </w:div>
                    <w:div w:id="77751309">
                      <w:marLeft w:val="0"/>
                      <w:marRight w:val="0"/>
                      <w:marTop w:val="13"/>
                      <w:marBottom w:val="0"/>
                      <w:divBdr>
                        <w:top w:val="none" w:sz="0" w:space="0" w:color="auto"/>
                        <w:left w:val="none" w:sz="0" w:space="0" w:color="auto"/>
                        <w:bottom w:val="none" w:sz="0" w:space="0" w:color="auto"/>
                        <w:right w:val="none" w:sz="0" w:space="0" w:color="auto"/>
                      </w:divBdr>
                      <w:divsChild>
                        <w:div w:id="829448049">
                          <w:marLeft w:val="0"/>
                          <w:marRight w:val="0"/>
                          <w:marTop w:val="0"/>
                          <w:marBottom w:val="0"/>
                          <w:divBdr>
                            <w:top w:val="none" w:sz="0" w:space="0" w:color="auto"/>
                            <w:left w:val="none" w:sz="0" w:space="0" w:color="auto"/>
                            <w:bottom w:val="none" w:sz="0" w:space="0" w:color="auto"/>
                            <w:right w:val="none" w:sz="0" w:space="0" w:color="auto"/>
                          </w:divBdr>
                        </w:div>
                      </w:divsChild>
                    </w:div>
                    <w:div w:id="112403765">
                      <w:marLeft w:val="0"/>
                      <w:marRight w:val="0"/>
                      <w:marTop w:val="13"/>
                      <w:marBottom w:val="0"/>
                      <w:divBdr>
                        <w:top w:val="none" w:sz="0" w:space="0" w:color="auto"/>
                        <w:left w:val="none" w:sz="0" w:space="0" w:color="auto"/>
                        <w:bottom w:val="none" w:sz="0" w:space="0" w:color="auto"/>
                        <w:right w:val="none" w:sz="0" w:space="0" w:color="auto"/>
                      </w:divBdr>
                      <w:divsChild>
                        <w:div w:id="453913873">
                          <w:marLeft w:val="0"/>
                          <w:marRight w:val="0"/>
                          <w:marTop w:val="0"/>
                          <w:marBottom w:val="0"/>
                          <w:divBdr>
                            <w:top w:val="none" w:sz="0" w:space="0" w:color="auto"/>
                            <w:left w:val="none" w:sz="0" w:space="0" w:color="auto"/>
                            <w:bottom w:val="none" w:sz="0" w:space="0" w:color="auto"/>
                            <w:right w:val="none" w:sz="0" w:space="0" w:color="auto"/>
                          </w:divBdr>
                        </w:div>
                      </w:divsChild>
                    </w:div>
                    <w:div w:id="188837108">
                      <w:marLeft w:val="0"/>
                      <w:marRight w:val="0"/>
                      <w:marTop w:val="47"/>
                      <w:marBottom w:val="0"/>
                      <w:divBdr>
                        <w:top w:val="none" w:sz="0" w:space="0" w:color="auto"/>
                        <w:left w:val="none" w:sz="0" w:space="0" w:color="auto"/>
                        <w:bottom w:val="none" w:sz="0" w:space="0" w:color="auto"/>
                        <w:right w:val="none" w:sz="0" w:space="0" w:color="auto"/>
                      </w:divBdr>
                      <w:divsChild>
                        <w:div w:id="1608931438">
                          <w:marLeft w:val="0"/>
                          <w:marRight w:val="0"/>
                          <w:marTop w:val="0"/>
                          <w:marBottom w:val="0"/>
                          <w:divBdr>
                            <w:top w:val="none" w:sz="0" w:space="0" w:color="auto"/>
                            <w:left w:val="none" w:sz="0" w:space="0" w:color="auto"/>
                            <w:bottom w:val="none" w:sz="0" w:space="0" w:color="auto"/>
                            <w:right w:val="none" w:sz="0" w:space="0" w:color="auto"/>
                          </w:divBdr>
                        </w:div>
                      </w:divsChild>
                    </w:div>
                    <w:div w:id="267280854">
                      <w:marLeft w:val="0"/>
                      <w:marRight w:val="0"/>
                      <w:marTop w:val="47"/>
                      <w:marBottom w:val="0"/>
                      <w:divBdr>
                        <w:top w:val="none" w:sz="0" w:space="0" w:color="auto"/>
                        <w:left w:val="none" w:sz="0" w:space="0" w:color="auto"/>
                        <w:bottom w:val="none" w:sz="0" w:space="0" w:color="auto"/>
                        <w:right w:val="none" w:sz="0" w:space="0" w:color="auto"/>
                      </w:divBdr>
                    </w:div>
                    <w:div w:id="531571120">
                      <w:marLeft w:val="0"/>
                      <w:marRight w:val="0"/>
                      <w:marTop w:val="13"/>
                      <w:marBottom w:val="0"/>
                      <w:divBdr>
                        <w:top w:val="none" w:sz="0" w:space="0" w:color="auto"/>
                        <w:left w:val="none" w:sz="0" w:space="0" w:color="auto"/>
                        <w:bottom w:val="none" w:sz="0" w:space="0" w:color="auto"/>
                        <w:right w:val="none" w:sz="0" w:space="0" w:color="auto"/>
                      </w:divBdr>
                    </w:div>
                    <w:div w:id="898056577">
                      <w:marLeft w:val="0"/>
                      <w:marRight w:val="0"/>
                      <w:marTop w:val="13"/>
                      <w:marBottom w:val="0"/>
                      <w:divBdr>
                        <w:top w:val="none" w:sz="0" w:space="0" w:color="auto"/>
                        <w:left w:val="none" w:sz="0" w:space="0" w:color="auto"/>
                        <w:bottom w:val="none" w:sz="0" w:space="0" w:color="auto"/>
                        <w:right w:val="none" w:sz="0" w:space="0" w:color="auto"/>
                      </w:divBdr>
                      <w:divsChild>
                        <w:div w:id="1826697618">
                          <w:marLeft w:val="0"/>
                          <w:marRight w:val="0"/>
                          <w:marTop w:val="0"/>
                          <w:marBottom w:val="0"/>
                          <w:divBdr>
                            <w:top w:val="none" w:sz="0" w:space="0" w:color="auto"/>
                            <w:left w:val="none" w:sz="0" w:space="0" w:color="auto"/>
                            <w:bottom w:val="none" w:sz="0" w:space="0" w:color="auto"/>
                            <w:right w:val="none" w:sz="0" w:space="0" w:color="auto"/>
                          </w:divBdr>
                        </w:div>
                      </w:divsChild>
                    </w:div>
                    <w:div w:id="959068582">
                      <w:marLeft w:val="0"/>
                      <w:marRight w:val="0"/>
                      <w:marTop w:val="13"/>
                      <w:marBottom w:val="0"/>
                      <w:divBdr>
                        <w:top w:val="none" w:sz="0" w:space="0" w:color="auto"/>
                        <w:left w:val="none" w:sz="0" w:space="0" w:color="auto"/>
                        <w:bottom w:val="none" w:sz="0" w:space="0" w:color="auto"/>
                        <w:right w:val="none" w:sz="0" w:space="0" w:color="auto"/>
                      </w:divBdr>
                      <w:divsChild>
                        <w:div w:id="1415392921">
                          <w:marLeft w:val="0"/>
                          <w:marRight w:val="0"/>
                          <w:marTop w:val="0"/>
                          <w:marBottom w:val="0"/>
                          <w:divBdr>
                            <w:top w:val="none" w:sz="0" w:space="0" w:color="auto"/>
                            <w:left w:val="none" w:sz="0" w:space="0" w:color="auto"/>
                            <w:bottom w:val="none" w:sz="0" w:space="0" w:color="auto"/>
                            <w:right w:val="none" w:sz="0" w:space="0" w:color="auto"/>
                          </w:divBdr>
                        </w:div>
                      </w:divsChild>
                    </w:div>
                    <w:div w:id="982585815">
                      <w:marLeft w:val="0"/>
                      <w:marRight w:val="0"/>
                      <w:marTop w:val="13"/>
                      <w:marBottom w:val="0"/>
                      <w:divBdr>
                        <w:top w:val="none" w:sz="0" w:space="0" w:color="auto"/>
                        <w:left w:val="none" w:sz="0" w:space="0" w:color="auto"/>
                        <w:bottom w:val="none" w:sz="0" w:space="0" w:color="auto"/>
                        <w:right w:val="none" w:sz="0" w:space="0" w:color="auto"/>
                      </w:divBdr>
                    </w:div>
                    <w:div w:id="983662290">
                      <w:marLeft w:val="0"/>
                      <w:marRight w:val="0"/>
                      <w:marTop w:val="13"/>
                      <w:marBottom w:val="0"/>
                      <w:divBdr>
                        <w:top w:val="none" w:sz="0" w:space="0" w:color="auto"/>
                        <w:left w:val="none" w:sz="0" w:space="0" w:color="auto"/>
                        <w:bottom w:val="none" w:sz="0" w:space="0" w:color="auto"/>
                        <w:right w:val="none" w:sz="0" w:space="0" w:color="auto"/>
                      </w:divBdr>
                    </w:div>
                    <w:div w:id="1270772759">
                      <w:marLeft w:val="0"/>
                      <w:marRight w:val="0"/>
                      <w:marTop w:val="13"/>
                      <w:marBottom w:val="0"/>
                      <w:divBdr>
                        <w:top w:val="none" w:sz="0" w:space="0" w:color="auto"/>
                        <w:left w:val="none" w:sz="0" w:space="0" w:color="auto"/>
                        <w:bottom w:val="none" w:sz="0" w:space="0" w:color="auto"/>
                        <w:right w:val="none" w:sz="0" w:space="0" w:color="auto"/>
                      </w:divBdr>
                    </w:div>
                    <w:div w:id="1543592152">
                      <w:marLeft w:val="0"/>
                      <w:marRight w:val="0"/>
                      <w:marTop w:val="47"/>
                      <w:marBottom w:val="0"/>
                      <w:divBdr>
                        <w:top w:val="none" w:sz="0" w:space="0" w:color="auto"/>
                        <w:left w:val="none" w:sz="0" w:space="0" w:color="auto"/>
                        <w:bottom w:val="none" w:sz="0" w:space="0" w:color="auto"/>
                        <w:right w:val="none" w:sz="0" w:space="0" w:color="auto"/>
                      </w:divBdr>
                      <w:divsChild>
                        <w:div w:id="819153100">
                          <w:marLeft w:val="0"/>
                          <w:marRight w:val="0"/>
                          <w:marTop w:val="0"/>
                          <w:marBottom w:val="0"/>
                          <w:divBdr>
                            <w:top w:val="none" w:sz="0" w:space="0" w:color="auto"/>
                            <w:left w:val="none" w:sz="0" w:space="0" w:color="auto"/>
                            <w:bottom w:val="none" w:sz="0" w:space="0" w:color="auto"/>
                            <w:right w:val="none" w:sz="0" w:space="0" w:color="auto"/>
                          </w:divBdr>
                        </w:div>
                      </w:divsChild>
                    </w:div>
                    <w:div w:id="1692955613">
                      <w:marLeft w:val="0"/>
                      <w:marRight w:val="0"/>
                      <w:marTop w:val="13"/>
                      <w:marBottom w:val="0"/>
                      <w:divBdr>
                        <w:top w:val="none" w:sz="0" w:space="0" w:color="auto"/>
                        <w:left w:val="none" w:sz="0" w:space="0" w:color="auto"/>
                        <w:bottom w:val="none" w:sz="0" w:space="0" w:color="auto"/>
                        <w:right w:val="none" w:sz="0" w:space="0" w:color="auto"/>
                      </w:divBdr>
                    </w:div>
                    <w:div w:id="1708214031">
                      <w:marLeft w:val="0"/>
                      <w:marRight w:val="0"/>
                      <w:marTop w:val="47"/>
                      <w:marBottom w:val="0"/>
                      <w:divBdr>
                        <w:top w:val="none" w:sz="0" w:space="0" w:color="auto"/>
                        <w:left w:val="none" w:sz="0" w:space="0" w:color="auto"/>
                        <w:bottom w:val="none" w:sz="0" w:space="0" w:color="auto"/>
                        <w:right w:val="none" w:sz="0" w:space="0" w:color="auto"/>
                      </w:divBdr>
                    </w:div>
                    <w:div w:id="1773626905">
                      <w:marLeft w:val="0"/>
                      <w:marRight w:val="0"/>
                      <w:marTop w:val="13"/>
                      <w:marBottom w:val="0"/>
                      <w:divBdr>
                        <w:top w:val="none" w:sz="0" w:space="0" w:color="auto"/>
                        <w:left w:val="none" w:sz="0" w:space="0" w:color="auto"/>
                        <w:bottom w:val="none" w:sz="0" w:space="0" w:color="auto"/>
                        <w:right w:val="none" w:sz="0" w:space="0" w:color="auto"/>
                      </w:divBdr>
                      <w:divsChild>
                        <w:div w:id="1268269263">
                          <w:marLeft w:val="0"/>
                          <w:marRight w:val="0"/>
                          <w:marTop w:val="0"/>
                          <w:marBottom w:val="0"/>
                          <w:divBdr>
                            <w:top w:val="none" w:sz="0" w:space="0" w:color="auto"/>
                            <w:left w:val="none" w:sz="0" w:space="0" w:color="auto"/>
                            <w:bottom w:val="none" w:sz="0" w:space="0" w:color="auto"/>
                            <w:right w:val="none" w:sz="0" w:space="0" w:color="auto"/>
                          </w:divBdr>
                        </w:div>
                      </w:divsChild>
                    </w:div>
                    <w:div w:id="1845587107">
                      <w:marLeft w:val="0"/>
                      <w:marRight w:val="0"/>
                      <w:marTop w:val="13"/>
                      <w:marBottom w:val="0"/>
                      <w:divBdr>
                        <w:top w:val="none" w:sz="0" w:space="0" w:color="auto"/>
                        <w:left w:val="none" w:sz="0" w:space="0" w:color="auto"/>
                        <w:bottom w:val="none" w:sz="0" w:space="0" w:color="auto"/>
                        <w:right w:val="none" w:sz="0" w:space="0" w:color="auto"/>
                      </w:divBdr>
                    </w:div>
                    <w:div w:id="1846701976">
                      <w:marLeft w:val="0"/>
                      <w:marRight w:val="0"/>
                      <w:marTop w:val="13"/>
                      <w:marBottom w:val="0"/>
                      <w:divBdr>
                        <w:top w:val="none" w:sz="0" w:space="0" w:color="auto"/>
                        <w:left w:val="none" w:sz="0" w:space="0" w:color="auto"/>
                        <w:bottom w:val="none" w:sz="0" w:space="0" w:color="auto"/>
                        <w:right w:val="none" w:sz="0" w:space="0" w:color="auto"/>
                      </w:divBdr>
                    </w:div>
                    <w:div w:id="1919707976">
                      <w:marLeft w:val="0"/>
                      <w:marRight w:val="0"/>
                      <w:marTop w:val="13"/>
                      <w:marBottom w:val="0"/>
                      <w:divBdr>
                        <w:top w:val="none" w:sz="0" w:space="0" w:color="auto"/>
                        <w:left w:val="none" w:sz="0" w:space="0" w:color="auto"/>
                        <w:bottom w:val="none" w:sz="0" w:space="0" w:color="auto"/>
                        <w:right w:val="none" w:sz="0" w:space="0" w:color="auto"/>
                      </w:divBdr>
                    </w:div>
                    <w:div w:id="1962492664">
                      <w:marLeft w:val="0"/>
                      <w:marRight w:val="0"/>
                      <w:marTop w:val="13"/>
                      <w:marBottom w:val="0"/>
                      <w:divBdr>
                        <w:top w:val="none" w:sz="0" w:space="0" w:color="auto"/>
                        <w:left w:val="none" w:sz="0" w:space="0" w:color="auto"/>
                        <w:bottom w:val="none" w:sz="0" w:space="0" w:color="auto"/>
                        <w:right w:val="none" w:sz="0" w:space="0" w:color="auto"/>
                      </w:divBdr>
                    </w:div>
                    <w:div w:id="2010598412">
                      <w:marLeft w:val="0"/>
                      <w:marRight w:val="0"/>
                      <w:marTop w:val="13"/>
                      <w:marBottom w:val="0"/>
                      <w:divBdr>
                        <w:top w:val="none" w:sz="0" w:space="0" w:color="auto"/>
                        <w:left w:val="none" w:sz="0" w:space="0" w:color="auto"/>
                        <w:bottom w:val="none" w:sz="0" w:space="0" w:color="auto"/>
                        <w:right w:val="none" w:sz="0" w:space="0" w:color="auto"/>
                      </w:divBdr>
                      <w:divsChild>
                        <w:div w:id="1550535692">
                          <w:marLeft w:val="0"/>
                          <w:marRight w:val="0"/>
                          <w:marTop w:val="0"/>
                          <w:marBottom w:val="0"/>
                          <w:divBdr>
                            <w:top w:val="none" w:sz="0" w:space="0" w:color="auto"/>
                            <w:left w:val="none" w:sz="0" w:space="0" w:color="auto"/>
                            <w:bottom w:val="none" w:sz="0" w:space="0" w:color="auto"/>
                            <w:right w:val="none" w:sz="0" w:space="0" w:color="auto"/>
                          </w:divBdr>
                        </w:div>
                      </w:divsChild>
                    </w:div>
                    <w:div w:id="2101632683">
                      <w:marLeft w:val="0"/>
                      <w:marRight w:val="0"/>
                      <w:marTop w:val="13"/>
                      <w:marBottom w:val="0"/>
                      <w:divBdr>
                        <w:top w:val="none" w:sz="0" w:space="0" w:color="auto"/>
                        <w:left w:val="none" w:sz="0" w:space="0" w:color="auto"/>
                        <w:bottom w:val="none" w:sz="0" w:space="0" w:color="auto"/>
                        <w:right w:val="none" w:sz="0" w:space="0" w:color="auto"/>
                      </w:divBdr>
                    </w:div>
                    <w:div w:id="2108188375">
                      <w:marLeft w:val="0"/>
                      <w:marRight w:val="0"/>
                      <w:marTop w:val="13"/>
                      <w:marBottom w:val="0"/>
                      <w:divBdr>
                        <w:top w:val="none" w:sz="0" w:space="0" w:color="auto"/>
                        <w:left w:val="none" w:sz="0" w:space="0" w:color="auto"/>
                        <w:bottom w:val="none" w:sz="0" w:space="0" w:color="auto"/>
                        <w:right w:val="none" w:sz="0" w:space="0" w:color="auto"/>
                      </w:divBdr>
                    </w:div>
                    <w:div w:id="210904232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20204383">
      <w:bodyDiv w:val="1"/>
      <w:marLeft w:val="0"/>
      <w:marRight w:val="0"/>
      <w:marTop w:val="0"/>
      <w:marBottom w:val="0"/>
      <w:divBdr>
        <w:top w:val="none" w:sz="0" w:space="0" w:color="auto"/>
        <w:left w:val="none" w:sz="0" w:space="0" w:color="auto"/>
        <w:bottom w:val="none" w:sz="0" w:space="0" w:color="auto"/>
        <w:right w:val="none" w:sz="0" w:space="0" w:color="auto"/>
      </w:divBdr>
      <w:divsChild>
        <w:div w:id="1291014316">
          <w:marLeft w:val="0"/>
          <w:marRight w:val="0"/>
          <w:marTop w:val="0"/>
          <w:marBottom w:val="0"/>
          <w:divBdr>
            <w:top w:val="none" w:sz="0" w:space="0" w:color="auto"/>
            <w:left w:val="none" w:sz="0" w:space="0" w:color="auto"/>
            <w:bottom w:val="none" w:sz="0" w:space="0" w:color="auto"/>
            <w:right w:val="none" w:sz="0" w:space="0" w:color="auto"/>
          </w:divBdr>
          <w:divsChild>
            <w:div w:id="161815959">
              <w:marLeft w:val="0"/>
              <w:marRight w:val="0"/>
              <w:marTop w:val="0"/>
              <w:marBottom w:val="0"/>
              <w:divBdr>
                <w:top w:val="none" w:sz="0" w:space="0" w:color="auto"/>
                <w:left w:val="none" w:sz="0" w:space="0" w:color="auto"/>
                <w:bottom w:val="none" w:sz="0" w:space="0" w:color="auto"/>
                <w:right w:val="none" w:sz="0" w:space="0" w:color="auto"/>
              </w:divBdr>
              <w:divsChild>
                <w:div w:id="1574048399">
                  <w:marLeft w:val="0"/>
                  <w:marRight w:val="0"/>
                  <w:marTop w:val="100"/>
                  <w:marBottom w:val="0"/>
                  <w:divBdr>
                    <w:top w:val="none" w:sz="0" w:space="0" w:color="auto"/>
                    <w:left w:val="none" w:sz="0" w:space="0" w:color="auto"/>
                    <w:bottom w:val="none" w:sz="0" w:space="0" w:color="auto"/>
                    <w:right w:val="none" w:sz="0" w:space="0" w:color="auto"/>
                  </w:divBdr>
                  <w:divsChild>
                    <w:div w:id="935290322">
                      <w:marLeft w:val="0"/>
                      <w:marRight w:val="113"/>
                      <w:marTop w:val="0"/>
                      <w:marBottom w:val="0"/>
                      <w:divBdr>
                        <w:top w:val="none" w:sz="0" w:space="0" w:color="auto"/>
                        <w:left w:val="none" w:sz="0" w:space="0" w:color="auto"/>
                        <w:bottom w:val="none" w:sz="0" w:space="0" w:color="auto"/>
                        <w:right w:val="none" w:sz="0" w:space="0" w:color="auto"/>
                      </w:divBdr>
                      <w:divsChild>
                        <w:div w:id="915163573">
                          <w:marLeft w:val="0"/>
                          <w:marRight w:val="0"/>
                          <w:marTop w:val="0"/>
                          <w:marBottom w:val="67"/>
                          <w:divBdr>
                            <w:top w:val="none" w:sz="0" w:space="0" w:color="auto"/>
                            <w:left w:val="none" w:sz="0" w:space="0" w:color="auto"/>
                            <w:bottom w:val="none" w:sz="0" w:space="0" w:color="auto"/>
                            <w:right w:val="none" w:sz="0" w:space="0" w:color="auto"/>
                          </w:divBdr>
                          <w:divsChild>
                            <w:div w:id="319816298">
                              <w:marLeft w:val="0"/>
                              <w:marRight w:val="0"/>
                              <w:marTop w:val="0"/>
                              <w:marBottom w:val="0"/>
                              <w:divBdr>
                                <w:top w:val="none" w:sz="0" w:space="0" w:color="auto"/>
                                <w:left w:val="none" w:sz="0" w:space="0" w:color="auto"/>
                                <w:bottom w:val="none" w:sz="0" w:space="0" w:color="auto"/>
                                <w:right w:val="none" w:sz="0" w:space="0" w:color="auto"/>
                              </w:divBdr>
                              <w:divsChild>
                                <w:div w:id="2124838594">
                                  <w:marLeft w:val="0"/>
                                  <w:marRight w:val="0"/>
                                  <w:marTop w:val="0"/>
                                  <w:marBottom w:val="0"/>
                                  <w:divBdr>
                                    <w:top w:val="none" w:sz="0" w:space="0" w:color="auto"/>
                                    <w:left w:val="none" w:sz="0" w:space="0" w:color="auto"/>
                                    <w:bottom w:val="none" w:sz="0" w:space="0" w:color="auto"/>
                                    <w:right w:val="none" w:sz="0" w:space="0" w:color="auto"/>
                                  </w:divBdr>
                                  <w:divsChild>
                                    <w:div w:id="1201360981">
                                      <w:marLeft w:val="0"/>
                                      <w:marRight w:val="0"/>
                                      <w:marTop w:val="0"/>
                                      <w:marBottom w:val="0"/>
                                      <w:divBdr>
                                        <w:top w:val="none" w:sz="0" w:space="0" w:color="auto"/>
                                        <w:left w:val="none" w:sz="0" w:space="0" w:color="auto"/>
                                        <w:bottom w:val="none" w:sz="0" w:space="0" w:color="auto"/>
                                        <w:right w:val="none" w:sz="0" w:space="0" w:color="auto"/>
                                      </w:divBdr>
                                      <w:divsChild>
                                        <w:div w:id="231045884">
                                          <w:marLeft w:val="0"/>
                                          <w:marRight w:val="0"/>
                                          <w:marTop w:val="0"/>
                                          <w:marBottom w:val="0"/>
                                          <w:divBdr>
                                            <w:top w:val="none" w:sz="0" w:space="0" w:color="auto"/>
                                            <w:left w:val="none" w:sz="0" w:space="0" w:color="auto"/>
                                            <w:bottom w:val="none" w:sz="0" w:space="0" w:color="auto"/>
                                            <w:right w:val="none" w:sz="0" w:space="0" w:color="auto"/>
                                          </w:divBdr>
                                          <w:divsChild>
                                            <w:div w:id="173646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023160">
      <w:bodyDiv w:val="1"/>
      <w:marLeft w:val="0"/>
      <w:marRight w:val="0"/>
      <w:marTop w:val="0"/>
      <w:marBottom w:val="0"/>
      <w:divBdr>
        <w:top w:val="none" w:sz="0" w:space="0" w:color="auto"/>
        <w:left w:val="none" w:sz="0" w:space="0" w:color="auto"/>
        <w:bottom w:val="none" w:sz="0" w:space="0" w:color="auto"/>
        <w:right w:val="none" w:sz="0" w:space="0" w:color="auto"/>
      </w:divBdr>
    </w:div>
    <w:div w:id="22872969">
      <w:bodyDiv w:val="1"/>
      <w:marLeft w:val="0"/>
      <w:marRight w:val="0"/>
      <w:marTop w:val="0"/>
      <w:marBottom w:val="0"/>
      <w:divBdr>
        <w:top w:val="none" w:sz="0" w:space="0" w:color="auto"/>
        <w:left w:val="none" w:sz="0" w:space="0" w:color="auto"/>
        <w:bottom w:val="none" w:sz="0" w:space="0" w:color="auto"/>
        <w:right w:val="none" w:sz="0" w:space="0" w:color="auto"/>
      </w:divBdr>
    </w:div>
    <w:div w:id="23020730">
      <w:bodyDiv w:val="1"/>
      <w:marLeft w:val="0"/>
      <w:marRight w:val="0"/>
      <w:marTop w:val="0"/>
      <w:marBottom w:val="0"/>
      <w:divBdr>
        <w:top w:val="none" w:sz="0" w:space="0" w:color="auto"/>
        <w:left w:val="none" w:sz="0" w:space="0" w:color="auto"/>
        <w:bottom w:val="none" w:sz="0" w:space="0" w:color="auto"/>
        <w:right w:val="none" w:sz="0" w:space="0" w:color="auto"/>
      </w:divBdr>
    </w:div>
    <w:div w:id="26177987">
      <w:bodyDiv w:val="1"/>
      <w:marLeft w:val="0"/>
      <w:marRight w:val="0"/>
      <w:marTop w:val="0"/>
      <w:marBottom w:val="0"/>
      <w:divBdr>
        <w:top w:val="none" w:sz="0" w:space="0" w:color="auto"/>
        <w:left w:val="none" w:sz="0" w:space="0" w:color="auto"/>
        <w:bottom w:val="none" w:sz="0" w:space="0" w:color="auto"/>
        <w:right w:val="none" w:sz="0" w:space="0" w:color="auto"/>
      </w:divBdr>
      <w:divsChild>
        <w:div w:id="2013528454">
          <w:marLeft w:val="0"/>
          <w:marRight w:val="0"/>
          <w:marTop w:val="0"/>
          <w:marBottom w:val="0"/>
          <w:divBdr>
            <w:top w:val="none" w:sz="0" w:space="0" w:color="auto"/>
            <w:left w:val="none" w:sz="0" w:space="0" w:color="auto"/>
            <w:bottom w:val="none" w:sz="0" w:space="0" w:color="auto"/>
            <w:right w:val="none" w:sz="0" w:space="0" w:color="auto"/>
          </w:divBdr>
          <w:divsChild>
            <w:div w:id="1810783685">
              <w:marLeft w:val="400"/>
              <w:marRight w:val="4800"/>
              <w:marTop w:val="1600"/>
              <w:marBottom w:val="0"/>
              <w:divBdr>
                <w:top w:val="single" w:sz="4" w:space="6" w:color="EEEEEE"/>
                <w:left w:val="single" w:sz="4" w:space="6" w:color="EEEEEE"/>
                <w:bottom w:val="single" w:sz="4" w:space="6" w:color="EEEEEE"/>
                <w:right w:val="single" w:sz="4" w:space="6" w:color="EEEEEE"/>
              </w:divBdr>
              <w:divsChild>
                <w:div w:id="1650786353">
                  <w:marLeft w:val="0"/>
                  <w:marRight w:val="0"/>
                  <w:marTop w:val="0"/>
                  <w:marBottom w:val="0"/>
                  <w:divBdr>
                    <w:top w:val="none" w:sz="0" w:space="0" w:color="auto"/>
                    <w:left w:val="none" w:sz="0" w:space="0" w:color="auto"/>
                    <w:bottom w:val="none" w:sz="0" w:space="0" w:color="auto"/>
                    <w:right w:val="none" w:sz="0" w:space="0" w:color="auto"/>
                  </w:divBdr>
                  <w:divsChild>
                    <w:div w:id="935987066">
                      <w:marLeft w:val="0"/>
                      <w:marRight w:val="0"/>
                      <w:marTop w:val="0"/>
                      <w:marBottom w:val="0"/>
                      <w:divBdr>
                        <w:top w:val="none" w:sz="0" w:space="0" w:color="auto"/>
                        <w:left w:val="none" w:sz="0" w:space="0" w:color="auto"/>
                        <w:bottom w:val="none" w:sz="0" w:space="0" w:color="auto"/>
                        <w:right w:val="none" w:sz="0" w:space="0" w:color="auto"/>
                      </w:divBdr>
                    </w:div>
                    <w:div w:id="1553888472">
                      <w:marLeft w:val="0"/>
                      <w:marRight w:val="0"/>
                      <w:marTop w:val="0"/>
                      <w:marBottom w:val="0"/>
                      <w:divBdr>
                        <w:top w:val="none" w:sz="0" w:space="0" w:color="auto"/>
                        <w:left w:val="none" w:sz="0" w:space="0" w:color="auto"/>
                        <w:bottom w:val="none" w:sz="0" w:space="0" w:color="auto"/>
                        <w:right w:val="none" w:sz="0" w:space="0" w:color="auto"/>
                      </w:divBdr>
                      <w:divsChild>
                        <w:div w:id="13222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34820">
      <w:bodyDiv w:val="1"/>
      <w:marLeft w:val="0"/>
      <w:marRight w:val="0"/>
      <w:marTop w:val="0"/>
      <w:marBottom w:val="0"/>
      <w:divBdr>
        <w:top w:val="none" w:sz="0" w:space="0" w:color="auto"/>
        <w:left w:val="none" w:sz="0" w:space="0" w:color="auto"/>
        <w:bottom w:val="none" w:sz="0" w:space="0" w:color="auto"/>
        <w:right w:val="none" w:sz="0" w:space="0" w:color="auto"/>
      </w:divBdr>
    </w:div>
    <w:div w:id="28725575">
      <w:bodyDiv w:val="1"/>
      <w:marLeft w:val="0"/>
      <w:marRight w:val="0"/>
      <w:marTop w:val="0"/>
      <w:marBottom w:val="0"/>
      <w:divBdr>
        <w:top w:val="none" w:sz="0" w:space="0" w:color="auto"/>
        <w:left w:val="none" w:sz="0" w:space="0" w:color="auto"/>
        <w:bottom w:val="none" w:sz="0" w:space="0" w:color="auto"/>
        <w:right w:val="none" w:sz="0" w:space="0" w:color="auto"/>
      </w:divBdr>
      <w:divsChild>
        <w:div w:id="488641027">
          <w:marLeft w:val="0"/>
          <w:marRight w:val="0"/>
          <w:marTop w:val="0"/>
          <w:marBottom w:val="0"/>
          <w:divBdr>
            <w:top w:val="none" w:sz="0" w:space="0" w:color="auto"/>
            <w:left w:val="none" w:sz="0" w:space="0" w:color="auto"/>
            <w:bottom w:val="none" w:sz="0" w:space="0" w:color="auto"/>
            <w:right w:val="none" w:sz="0" w:space="0" w:color="auto"/>
          </w:divBdr>
          <w:divsChild>
            <w:div w:id="370156681">
              <w:marLeft w:val="0"/>
              <w:marRight w:val="0"/>
              <w:marTop w:val="0"/>
              <w:marBottom w:val="0"/>
              <w:divBdr>
                <w:top w:val="none" w:sz="0" w:space="0" w:color="auto"/>
                <w:left w:val="none" w:sz="0" w:space="0" w:color="auto"/>
                <w:bottom w:val="none" w:sz="0" w:space="0" w:color="auto"/>
                <w:right w:val="none" w:sz="0" w:space="0" w:color="auto"/>
              </w:divBdr>
              <w:divsChild>
                <w:div w:id="2086680460">
                  <w:marLeft w:val="0"/>
                  <w:marRight w:val="450"/>
                  <w:marTop w:val="0"/>
                  <w:marBottom w:val="0"/>
                  <w:divBdr>
                    <w:top w:val="none" w:sz="0" w:space="0" w:color="auto"/>
                    <w:left w:val="none" w:sz="0" w:space="0" w:color="auto"/>
                    <w:bottom w:val="none" w:sz="0" w:space="0" w:color="auto"/>
                    <w:right w:val="none" w:sz="0" w:space="0" w:color="auto"/>
                  </w:divBdr>
                  <w:divsChild>
                    <w:div w:id="1654211465">
                      <w:marLeft w:val="0"/>
                      <w:marRight w:val="0"/>
                      <w:marTop w:val="0"/>
                      <w:marBottom w:val="0"/>
                      <w:divBdr>
                        <w:top w:val="dotted" w:sz="6" w:space="4" w:color="B2B2B2"/>
                        <w:left w:val="none" w:sz="0" w:space="0" w:color="auto"/>
                        <w:bottom w:val="none" w:sz="0" w:space="0" w:color="auto"/>
                        <w:right w:val="none" w:sz="0" w:space="0" w:color="auto"/>
                      </w:divBdr>
                      <w:divsChild>
                        <w:div w:id="1466119544">
                          <w:marLeft w:val="0"/>
                          <w:marRight w:val="0"/>
                          <w:marTop w:val="0"/>
                          <w:marBottom w:val="0"/>
                          <w:divBdr>
                            <w:top w:val="none" w:sz="0" w:space="0" w:color="auto"/>
                            <w:left w:val="none" w:sz="0" w:space="0" w:color="auto"/>
                            <w:bottom w:val="none" w:sz="0" w:space="0" w:color="auto"/>
                            <w:right w:val="none" w:sz="0" w:space="0" w:color="auto"/>
                          </w:divBdr>
                          <w:divsChild>
                            <w:div w:id="15243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34132">
      <w:bodyDiv w:val="1"/>
      <w:marLeft w:val="0"/>
      <w:marRight w:val="0"/>
      <w:marTop w:val="0"/>
      <w:marBottom w:val="0"/>
      <w:divBdr>
        <w:top w:val="none" w:sz="0" w:space="0" w:color="auto"/>
        <w:left w:val="none" w:sz="0" w:space="0" w:color="auto"/>
        <w:bottom w:val="none" w:sz="0" w:space="0" w:color="auto"/>
        <w:right w:val="none" w:sz="0" w:space="0" w:color="auto"/>
      </w:divBdr>
      <w:divsChild>
        <w:div w:id="1178230190">
          <w:marLeft w:val="0"/>
          <w:marRight w:val="0"/>
          <w:marTop w:val="0"/>
          <w:marBottom w:val="0"/>
          <w:divBdr>
            <w:top w:val="none" w:sz="0" w:space="0" w:color="auto"/>
            <w:left w:val="none" w:sz="0" w:space="0" w:color="auto"/>
            <w:bottom w:val="none" w:sz="0" w:space="0" w:color="auto"/>
            <w:right w:val="none" w:sz="0" w:space="0" w:color="auto"/>
          </w:divBdr>
          <w:divsChild>
            <w:div w:id="251159434">
              <w:marLeft w:val="0"/>
              <w:marRight w:val="0"/>
              <w:marTop w:val="0"/>
              <w:marBottom w:val="0"/>
              <w:divBdr>
                <w:top w:val="none" w:sz="0" w:space="0" w:color="auto"/>
                <w:left w:val="none" w:sz="0" w:space="0" w:color="auto"/>
                <w:bottom w:val="none" w:sz="0" w:space="0" w:color="auto"/>
                <w:right w:val="none" w:sz="0" w:space="0" w:color="auto"/>
              </w:divBdr>
              <w:divsChild>
                <w:div w:id="1076325447">
                  <w:marLeft w:val="0"/>
                  <w:marRight w:val="0"/>
                  <w:marTop w:val="0"/>
                  <w:marBottom w:val="0"/>
                  <w:divBdr>
                    <w:top w:val="none" w:sz="0" w:space="0" w:color="auto"/>
                    <w:left w:val="none" w:sz="0" w:space="0" w:color="auto"/>
                    <w:bottom w:val="none" w:sz="0" w:space="0" w:color="auto"/>
                    <w:right w:val="none" w:sz="0" w:space="0" w:color="auto"/>
                  </w:divBdr>
                  <w:divsChild>
                    <w:div w:id="2062943477">
                      <w:marLeft w:val="0"/>
                      <w:marRight w:val="0"/>
                      <w:marTop w:val="0"/>
                      <w:marBottom w:val="0"/>
                      <w:divBdr>
                        <w:top w:val="single" w:sz="4" w:space="2" w:color="C0C0C0"/>
                        <w:left w:val="single" w:sz="4" w:space="2" w:color="C0C0C0"/>
                        <w:bottom w:val="single" w:sz="4" w:space="2" w:color="C0C0C0"/>
                        <w:right w:val="single" w:sz="4" w:space="2" w:color="C0C0C0"/>
                      </w:divBdr>
                      <w:divsChild>
                        <w:div w:id="66850359">
                          <w:marLeft w:val="0"/>
                          <w:marRight w:val="0"/>
                          <w:marTop w:val="0"/>
                          <w:marBottom w:val="0"/>
                          <w:divBdr>
                            <w:top w:val="none" w:sz="0" w:space="0" w:color="auto"/>
                            <w:left w:val="none" w:sz="0" w:space="0" w:color="auto"/>
                            <w:bottom w:val="none" w:sz="0" w:space="0" w:color="auto"/>
                            <w:right w:val="none" w:sz="0" w:space="0" w:color="auto"/>
                          </w:divBdr>
                        </w:div>
                        <w:div w:id="144975787">
                          <w:marLeft w:val="0"/>
                          <w:marRight w:val="0"/>
                          <w:marTop w:val="0"/>
                          <w:marBottom w:val="0"/>
                          <w:divBdr>
                            <w:top w:val="none" w:sz="0" w:space="0" w:color="auto"/>
                            <w:left w:val="none" w:sz="0" w:space="0" w:color="auto"/>
                            <w:bottom w:val="none" w:sz="0" w:space="0" w:color="auto"/>
                            <w:right w:val="none" w:sz="0" w:space="0" w:color="auto"/>
                          </w:divBdr>
                        </w:div>
                        <w:div w:id="845753527">
                          <w:marLeft w:val="0"/>
                          <w:marRight w:val="0"/>
                          <w:marTop w:val="0"/>
                          <w:marBottom w:val="0"/>
                          <w:divBdr>
                            <w:top w:val="none" w:sz="0" w:space="0" w:color="auto"/>
                            <w:left w:val="none" w:sz="0" w:space="0" w:color="auto"/>
                            <w:bottom w:val="none" w:sz="0" w:space="0" w:color="auto"/>
                            <w:right w:val="none" w:sz="0" w:space="0" w:color="auto"/>
                          </w:divBdr>
                        </w:div>
                        <w:div w:id="1474715572">
                          <w:marLeft w:val="0"/>
                          <w:marRight w:val="0"/>
                          <w:marTop w:val="0"/>
                          <w:marBottom w:val="0"/>
                          <w:divBdr>
                            <w:top w:val="none" w:sz="0" w:space="0" w:color="auto"/>
                            <w:left w:val="none" w:sz="0" w:space="0" w:color="auto"/>
                            <w:bottom w:val="none" w:sz="0" w:space="0" w:color="auto"/>
                            <w:right w:val="none" w:sz="0" w:space="0" w:color="auto"/>
                          </w:divBdr>
                        </w:div>
                        <w:div w:id="1549610000">
                          <w:marLeft w:val="0"/>
                          <w:marRight w:val="0"/>
                          <w:marTop w:val="0"/>
                          <w:marBottom w:val="0"/>
                          <w:divBdr>
                            <w:top w:val="none" w:sz="0" w:space="0" w:color="auto"/>
                            <w:left w:val="none" w:sz="0" w:space="0" w:color="auto"/>
                            <w:bottom w:val="none" w:sz="0" w:space="0" w:color="auto"/>
                            <w:right w:val="none" w:sz="0" w:space="0" w:color="auto"/>
                          </w:divBdr>
                        </w:div>
                        <w:div w:id="173600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09978">
      <w:bodyDiv w:val="1"/>
      <w:marLeft w:val="0"/>
      <w:marRight w:val="0"/>
      <w:marTop w:val="0"/>
      <w:marBottom w:val="0"/>
      <w:divBdr>
        <w:top w:val="none" w:sz="0" w:space="0" w:color="auto"/>
        <w:left w:val="none" w:sz="0" w:space="0" w:color="auto"/>
        <w:bottom w:val="none" w:sz="0" w:space="0" w:color="auto"/>
        <w:right w:val="none" w:sz="0" w:space="0" w:color="auto"/>
      </w:divBdr>
    </w:div>
    <w:div w:id="29496374">
      <w:bodyDiv w:val="1"/>
      <w:marLeft w:val="0"/>
      <w:marRight w:val="0"/>
      <w:marTop w:val="0"/>
      <w:marBottom w:val="0"/>
      <w:divBdr>
        <w:top w:val="none" w:sz="0" w:space="0" w:color="auto"/>
        <w:left w:val="none" w:sz="0" w:space="0" w:color="auto"/>
        <w:bottom w:val="none" w:sz="0" w:space="0" w:color="auto"/>
        <w:right w:val="none" w:sz="0" w:space="0" w:color="auto"/>
      </w:divBdr>
    </w:div>
    <w:div w:id="31850567">
      <w:bodyDiv w:val="1"/>
      <w:marLeft w:val="0"/>
      <w:marRight w:val="0"/>
      <w:marTop w:val="0"/>
      <w:marBottom w:val="0"/>
      <w:divBdr>
        <w:top w:val="none" w:sz="0" w:space="0" w:color="auto"/>
        <w:left w:val="none" w:sz="0" w:space="0" w:color="auto"/>
        <w:bottom w:val="none" w:sz="0" w:space="0" w:color="auto"/>
        <w:right w:val="none" w:sz="0" w:space="0" w:color="auto"/>
      </w:divBdr>
      <w:divsChild>
        <w:div w:id="61953891">
          <w:marLeft w:val="0"/>
          <w:marRight w:val="0"/>
          <w:marTop w:val="0"/>
          <w:marBottom w:val="0"/>
          <w:divBdr>
            <w:top w:val="none" w:sz="0" w:space="0" w:color="auto"/>
            <w:left w:val="none" w:sz="0" w:space="0" w:color="auto"/>
            <w:bottom w:val="none" w:sz="0" w:space="0" w:color="auto"/>
            <w:right w:val="none" w:sz="0" w:space="0" w:color="auto"/>
          </w:divBdr>
          <w:divsChild>
            <w:div w:id="1397968491">
              <w:marLeft w:val="0"/>
              <w:marRight w:val="0"/>
              <w:marTop w:val="0"/>
              <w:marBottom w:val="0"/>
              <w:divBdr>
                <w:top w:val="none" w:sz="0" w:space="0" w:color="auto"/>
                <w:left w:val="none" w:sz="0" w:space="0" w:color="auto"/>
                <w:bottom w:val="none" w:sz="0" w:space="0" w:color="auto"/>
                <w:right w:val="none" w:sz="0" w:space="0" w:color="auto"/>
              </w:divBdr>
              <w:divsChild>
                <w:div w:id="112735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424209">
          <w:marLeft w:val="0"/>
          <w:marRight w:val="0"/>
          <w:marTop w:val="0"/>
          <w:marBottom w:val="0"/>
          <w:divBdr>
            <w:top w:val="none" w:sz="0" w:space="0" w:color="auto"/>
            <w:left w:val="none" w:sz="0" w:space="0" w:color="auto"/>
            <w:bottom w:val="none" w:sz="0" w:space="0" w:color="auto"/>
            <w:right w:val="none" w:sz="0" w:space="0" w:color="auto"/>
          </w:divBdr>
          <w:divsChild>
            <w:div w:id="1619338651">
              <w:marLeft w:val="0"/>
              <w:marRight w:val="0"/>
              <w:marTop w:val="0"/>
              <w:marBottom w:val="0"/>
              <w:divBdr>
                <w:top w:val="none" w:sz="0" w:space="0" w:color="auto"/>
                <w:left w:val="none" w:sz="0" w:space="0" w:color="auto"/>
                <w:bottom w:val="none" w:sz="0" w:space="0" w:color="auto"/>
                <w:right w:val="none" w:sz="0" w:space="0" w:color="auto"/>
              </w:divBdr>
            </w:div>
          </w:divsChild>
        </w:div>
        <w:div w:id="1973711825">
          <w:marLeft w:val="0"/>
          <w:marRight w:val="0"/>
          <w:marTop w:val="0"/>
          <w:marBottom w:val="0"/>
          <w:divBdr>
            <w:top w:val="none" w:sz="0" w:space="0" w:color="auto"/>
            <w:left w:val="none" w:sz="0" w:space="0" w:color="auto"/>
            <w:bottom w:val="none" w:sz="0" w:space="0" w:color="auto"/>
            <w:right w:val="none" w:sz="0" w:space="0" w:color="auto"/>
          </w:divBdr>
        </w:div>
      </w:divsChild>
    </w:div>
    <w:div w:id="34889915">
      <w:bodyDiv w:val="1"/>
      <w:marLeft w:val="0"/>
      <w:marRight w:val="0"/>
      <w:marTop w:val="0"/>
      <w:marBottom w:val="0"/>
      <w:divBdr>
        <w:top w:val="none" w:sz="0" w:space="0" w:color="auto"/>
        <w:left w:val="none" w:sz="0" w:space="0" w:color="auto"/>
        <w:bottom w:val="none" w:sz="0" w:space="0" w:color="auto"/>
        <w:right w:val="none" w:sz="0" w:space="0" w:color="auto"/>
      </w:divBdr>
      <w:divsChild>
        <w:div w:id="465123689">
          <w:marLeft w:val="0"/>
          <w:marRight w:val="0"/>
          <w:marTop w:val="0"/>
          <w:marBottom w:val="0"/>
          <w:divBdr>
            <w:top w:val="single" w:sz="2" w:space="3" w:color="999999"/>
            <w:left w:val="single" w:sz="2" w:space="3" w:color="999999"/>
            <w:bottom w:val="single" w:sz="2" w:space="3" w:color="999999"/>
            <w:right w:val="single" w:sz="2" w:space="3" w:color="999999"/>
          </w:divBdr>
          <w:divsChild>
            <w:div w:id="201408434">
              <w:marLeft w:val="0"/>
              <w:marRight w:val="0"/>
              <w:marTop w:val="0"/>
              <w:marBottom w:val="0"/>
              <w:divBdr>
                <w:top w:val="none" w:sz="0" w:space="0" w:color="auto"/>
                <w:left w:val="none" w:sz="0" w:space="0" w:color="auto"/>
                <w:bottom w:val="none" w:sz="0" w:space="0" w:color="auto"/>
                <w:right w:val="none" w:sz="0" w:space="0" w:color="auto"/>
              </w:divBdr>
              <w:divsChild>
                <w:div w:id="31996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58555">
      <w:bodyDiv w:val="1"/>
      <w:marLeft w:val="0"/>
      <w:marRight w:val="0"/>
      <w:marTop w:val="0"/>
      <w:marBottom w:val="0"/>
      <w:divBdr>
        <w:top w:val="none" w:sz="0" w:space="0" w:color="auto"/>
        <w:left w:val="none" w:sz="0" w:space="0" w:color="auto"/>
        <w:bottom w:val="none" w:sz="0" w:space="0" w:color="auto"/>
        <w:right w:val="none" w:sz="0" w:space="0" w:color="auto"/>
      </w:divBdr>
      <w:divsChild>
        <w:div w:id="1181120884">
          <w:marLeft w:val="0"/>
          <w:marRight w:val="0"/>
          <w:marTop w:val="0"/>
          <w:marBottom w:val="0"/>
          <w:divBdr>
            <w:top w:val="none" w:sz="0" w:space="0" w:color="auto"/>
            <w:left w:val="none" w:sz="0" w:space="0" w:color="auto"/>
            <w:bottom w:val="none" w:sz="0" w:space="0" w:color="auto"/>
            <w:right w:val="none" w:sz="0" w:space="0" w:color="auto"/>
          </w:divBdr>
          <w:divsChild>
            <w:div w:id="186929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1165">
      <w:bodyDiv w:val="1"/>
      <w:marLeft w:val="0"/>
      <w:marRight w:val="0"/>
      <w:marTop w:val="0"/>
      <w:marBottom w:val="0"/>
      <w:divBdr>
        <w:top w:val="none" w:sz="0" w:space="0" w:color="auto"/>
        <w:left w:val="none" w:sz="0" w:space="0" w:color="auto"/>
        <w:bottom w:val="none" w:sz="0" w:space="0" w:color="auto"/>
        <w:right w:val="none" w:sz="0" w:space="0" w:color="auto"/>
      </w:divBdr>
    </w:div>
    <w:div w:id="40524740">
      <w:bodyDiv w:val="1"/>
      <w:marLeft w:val="0"/>
      <w:marRight w:val="0"/>
      <w:marTop w:val="0"/>
      <w:marBottom w:val="0"/>
      <w:divBdr>
        <w:top w:val="none" w:sz="0" w:space="0" w:color="auto"/>
        <w:left w:val="none" w:sz="0" w:space="0" w:color="auto"/>
        <w:bottom w:val="none" w:sz="0" w:space="0" w:color="auto"/>
        <w:right w:val="none" w:sz="0" w:space="0" w:color="auto"/>
      </w:divBdr>
      <w:divsChild>
        <w:div w:id="813788818">
          <w:marLeft w:val="0"/>
          <w:marRight w:val="0"/>
          <w:marTop w:val="0"/>
          <w:marBottom w:val="0"/>
          <w:divBdr>
            <w:top w:val="none" w:sz="0" w:space="0" w:color="auto"/>
            <w:left w:val="none" w:sz="0" w:space="0" w:color="auto"/>
            <w:bottom w:val="none" w:sz="0" w:space="0" w:color="auto"/>
            <w:right w:val="none" w:sz="0" w:space="0" w:color="auto"/>
          </w:divBdr>
          <w:divsChild>
            <w:div w:id="35860831">
              <w:marLeft w:val="-2928"/>
              <w:marRight w:val="0"/>
              <w:marTop w:val="0"/>
              <w:marBottom w:val="144"/>
              <w:divBdr>
                <w:top w:val="none" w:sz="0" w:space="0" w:color="auto"/>
                <w:left w:val="none" w:sz="0" w:space="0" w:color="auto"/>
                <w:bottom w:val="none" w:sz="0" w:space="0" w:color="auto"/>
                <w:right w:val="none" w:sz="0" w:space="0" w:color="auto"/>
              </w:divBdr>
              <w:divsChild>
                <w:div w:id="203713073">
                  <w:marLeft w:val="2928"/>
                  <w:marRight w:val="0"/>
                  <w:marTop w:val="720"/>
                  <w:marBottom w:val="0"/>
                  <w:divBdr>
                    <w:top w:val="single" w:sz="6" w:space="0" w:color="AAAAAA"/>
                    <w:left w:val="single" w:sz="6" w:space="0" w:color="AAAAAA"/>
                    <w:bottom w:val="single" w:sz="6" w:space="0" w:color="AAAAAA"/>
                    <w:right w:val="none" w:sz="0" w:space="0" w:color="auto"/>
                  </w:divBdr>
                  <w:divsChild>
                    <w:div w:id="45737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39849">
      <w:bodyDiv w:val="1"/>
      <w:marLeft w:val="0"/>
      <w:marRight w:val="0"/>
      <w:marTop w:val="0"/>
      <w:marBottom w:val="0"/>
      <w:divBdr>
        <w:top w:val="none" w:sz="0" w:space="0" w:color="auto"/>
        <w:left w:val="none" w:sz="0" w:space="0" w:color="auto"/>
        <w:bottom w:val="none" w:sz="0" w:space="0" w:color="auto"/>
        <w:right w:val="none" w:sz="0" w:space="0" w:color="auto"/>
      </w:divBdr>
    </w:div>
    <w:div w:id="44531205">
      <w:bodyDiv w:val="1"/>
      <w:marLeft w:val="0"/>
      <w:marRight w:val="0"/>
      <w:marTop w:val="0"/>
      <w:marBottom w:val="0"/>
      <w:divBdr>
        <w:top w:val="none" w:sz="0" w:space="0" w:color="auto"/>
        <w:left w:val="none" w:sz="0" w:space="0" w:color="auto"/>
        <w:bottom w:val="none" w:sz="0" w:space="0" w:color="auto"/>
        <w:right w:val="none" w:sz="0" w:space="0" w:color="auto"/>
      </w:divBdr>
      <w:divsChild>
        <w:div w:id="270819270">
          <w:marLeft w:val="0"/>
          <w:marRight w:val="0"/>
          <w:marTop w:val="0"/>
          <w:marBottom w:val="0"/>
          <w:divBdr>
            <w:top w:val="none" w:sz="0" w:space="0" w:color="auto"/>
            <w:left w:val="none" w:sz="0" w:space="0" w:color="auto"/>
            <w:bottom w:val="none" w:sz="0" w:space="0" w:color="auto"/>
            <w:right w:val="none" w:sz="0" w:space="0" w:color="auto"/>
          </w:divBdr>
        </w:div>
        <w:div w:id="1364942905">
          <w:marLeft w:val="0"/>
          <w:marRight w:val="0"/>
          <w:marTop w:val="0"/>
          <w:marBottom w:val="0"/>
          <w:divBdr>
            <w:top w:val="none" w:sz="0" w:space="0" w:color="auto"/>
            <w:left w:val="none" w:sz="0" w:space="0" w:color="auto"/>
            <w:bottom w:val="none" w:sz="0" w:space="0" w:color="auto"/>
            <w:right w:val="none" w:sz="0" w:space="0" w:color="auto"/>
          </w:divBdr>
        </w:div>
      </w:divsChild>
    </w:div>
    <w:div w:id="44986821">
      <w:bodyDiv w:val="1"/>
      <w:marLeft w:val="0"/>
      <w:marRight w:val="0"/>
      <w:marTop w:val="0"/>
      <w:marBottom w:val="0"/>
      <w:divBdr>
        <w:top w:val="none" w:sz="0" w:space="0" w:color="auto"/>
        <w:left w:val="none" w:sz="0" w:space="0" w:color="auto"/>
        <w:bottom w:val="none" w:sz="0" w:space="0" w:color="auto"/>
        <w:right w:val="none" w:sz="0" w:space="0" w:color="auto"/>
      </w:divBdr>
    </w:div>
    <w:div w:id="45766263">
      <w:bodyDiv w:val="1"/>
      <w:marLeft w:val="0"/>
      <w:marRight w:val="0"/>
      <w:marTop w:val="0"/>
      <w:marBottom w:val="0"/>
      <w:divBdr>
        <w:top w:val="none" w:sz="0" w:space="0" w:color="auto"/>
        <w:left w:val="none" w:sz="0" w:space="0" w:color="auto"/>
        <w:bottom w:val="none" w:sz="0" w:space="0" w:color="auto"/>
        <w:right w:val="none" w:sz="0" w:space="0" w:color="auto"/>
      </w:divBdr>
      <w:divsChild>
        <w:div w:id="1571453817">
          <w:marLeft w:val="0"/>
          <w:marRight w:val="0"/>
          <w:marTop w:val="0"/>
          <w:marBottom w:val="0"/>
          <w:divBdr>
            <w:top w:val="none" w:sz="0" w:space="0" w:color="auto"/>
            <w:left w:val="none" w:sz="0" w:space="0" w:color="auto"/>
            <w:bottom w:val="none" w:sz="0" w:space="0" w:color="auto"/>
            <w:right w:val="none" w:sz="0" w:space="0" w:color="auto"/>
          </w:divBdr>
          <w:divsChild>
            <w:div w:id="651327082">
              <w:marLeft w:val="0"/>
              <w:marRight w:val="0"/>
              <w:marTop w:val="0"/>
              <w:marBottom w:val="0"/>
              <w:divBdr>
                <w:top w:val="none" w:sz="0" w:space="0" w:color="auto"/>
                <w:left w:val="none" w:sz="0" w:space="0" w:color="auto"/>
                <w:bottom w:val="none" w:sz="0" w:space="0" w:color="auto"/>
                <w:right w:val="none" w:sz="0" w:space="0" w:color="auto"/>
              </w:divBdr>
              <w:divsChild>
                <w:div w:id="169865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4242">
      <w:bodyDiv w:val="1"/>
      <w:marLeft w:val="0"/>
      <w:marRight w:val="0"/>
      <w:marTop w:val="0"/>
      <w:marBottom w:val="0"/>
      <w:divBdr>
        <w:top w:val="none" w:sz="0" w:space="0" w:color="auto"/>
        <w:left w:val="none" w:sz="0" w:space="0" w:color="auto"/>
        <w:bottom w:val="none" w:sz="0" w:space="0" w:color="auto"/>
        <w:right w:val="none" w:sz="0" w:space="0" w:color="auto"/>
      </w:divBdr>
      <w:divsChild>
        <w:div w:id="1240022574">
          <w:marLeft w:val="0"/>
          <w:marRight w:val="0"/>
          <w:marTop w:val="0"/>
          <w:marBottom w:val="0"/>
          <w:divBdr>
            <w:top w:val="none" w:sz="0" w:space="0" w:color="auto"/>
            <w:left w:val="none" w:sz="0" w:space="0" w:color="auto"/>
            <w:bottom w:val="none" w:sz="0" w:space="0" w:color="auto"/>
            <w:right w:val="none" w:sz="0" w:space="0" w:color="auto"/>
          </w:divBdr>
          <w:divsChild>
            <w:div w:id="118883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3789">
      <w:bodyDiv w:val="1"/>
      <w:marLeft w:val="0"/>
      <w:marRight w:val="0"/>
      <w:marTop w:val="0"/>
      <w:marBottom w:val="0"/>
      <w:divBdr>
        <w:top w:val="none" w:sz="0" w:space="0" w:color="auto"/>
        <w:left w:val="none" w:sz="0" w:space="0" w:color="auto"/>
        <w:bottom w:val="none" w:sz="0" w:space="0" w:color="auto"/>
        <w:right w:val="none" w:sz="0" w:space="0" w:color="auto"/>
      </w:divBdr>
      <w:divsChild>
        <w:div w:id="186412635">
          <w:marLeft w:val="0"/>
          <w:marRight w:val="0"/>
          <w:marTop w:val="0"/>
          <w:marBottom w:val="0"/>
          <w:divBdr>
            <w:top w:val="none" w:sz="0" w:space="0" w:color="auto"/>
            <w:left w:val="none" w:sz="0" w:space="0" w:color="auto"/>
            <w:bottom w:val="none" w:sz="0" w:space="0" w:color="auto"/>
            <w:right w:val="none" w:sz="0" w:space="0" w:color="auto"/>
          </w:divBdr>
        </w:div>
        <w:div w:id="233200725">
          <w:marLeft w:val="0"/>
          <w:marRight w:val="0"/>
          <w:marTop w:val="0"/>
          <w:marBottom w:val="0"/>
          <w:divBdr>
            <w:top w:val="none" w:sz="0" w:space="0" w:color="auto"/>
            <w:left w:val="none" w:sz="0" w:space="0" w:color="auto"/>
            <w:bottom w:val="none" w:sz="0" w:space="0" w:color="auto"/>
            <w:right w:val="none" w:sz="0" w:space="0" w:color="auto"/>
          </w:divBdr>
        </w:div>
        <w:div w:id="296565312">
          <w:marLeft w:val="0"/>
          <w:marRight w:val="0"/>
          <w:marTop w:val="0"/>
          <w:marBottom w:val="0"/>
          <w:divBdr>
            <w:top w:val="none" w:sz="0" w:space="0" w:color="auto"/>
            <w:left w:val="none" w:sz="0" w:space="0" w:color="auto"/>
            <w:bottom w:val="none" w:sz="0" w:space="0" w:color="auto"/>
            <w:right w:val="none" w:sz="0" w:space="0" w:color="auto"/>
          </w:divBdr>
        </w:div>
        <w:div w:id="380061492">
          <w:marLeft w:val="0"/>
          <w:marRight w:val="0"/>
          <w:marTop w:val="0"/>
          <w:marBottom w:val="0"/>
          <w:divBdr>
            <w:top w:val="none" w:sz="0" w:space="0" w:color="auto"/>
            <w:left w:val="none" w:sz="0" w:space="0" w:color="auto"/>
            <w:bottom w:val="none" w:sz="0" w:space="0" w:color="auto"/>
            <w:right w:val="none" w:sz="0" w:space="0" w:color="auto"/>
          </w:divBdr>
        </w:div>
        <w:div w:id="420488658">
          <w:marLeft w:val="0"/>
          <w:marRight w:val="0"/>
          <w:marTop w:val="0"/>
          <w:marBottom w:val="0"/>
          <w:divBdr>
            <w:top w:val="none" w:sz="0" w:space="0" w:color="auto"/>
            <w:left w:val="none" w:sz="0" w:space="0" w:color="auto"/>
            <w:bottom w:val="none" w:sz="0" w:space="0" w:color="auto"/>
            <w:right w:val="none" w:sz="0" w:space="0" w:color="auto"/>
          </w:divBdr>
        </w:div>
        <w:div w:id="551768504">
          <w:marLeft w:val="0"/>
          <w:marRight w:val="0"/>
          <w:marTop w:val="0"/>
          <w:marBottom w:val="0"/>
          <w:divBdr>
            <w:top w:val="none" w:sz="0" w:space="0" w:color="auto"/>
            <w:left w:val="none" w:sz="0" w:space="0" w:color="auto"/>
            <w:bottom w:val="none" w:sz="0" w:space="0" w:color="auto"/>
            <w:right w:val="none" w:sz="0" w:space="0" w:color="auto"/>
          </w:divBdr>
        </w:div>
        <w:div w:id="686173938">
          <w:marLeft w:val="0"/>
          <w:marRight w:val="0"/>
          <w:marTop w:val="0"/>
          <w:marBottom w:val="0"/>
          <w:divBdr>
            <w:top w:val="none" w:sz="0" w:space="0" w:color="auto"/>
            <w:left w:val="none" w:sz="0" w:space="0" w:color="auto"/>
            <w:bottom w:val="none" w:sz="0" w:space="0" w:color="auto"/>
            <w:right w:val="none" w:sz="0" w:space="0" w:color="auto"/>
          </w:divBdr>
        </w:div>
        <w:div w:id="722142156">
          <w:marLeft w:val="0"/>
          <w:marRight w:val="0"/>
          <w:marTop w:val="0"/>
          <w:marBottom w:val="0"/>
          <w:divBdr>
            <w:top w:val="none" w:sz="0" w:space="0" w:color="auto"/>
            <w:left w:val="none" w:sz="0" w:space="0" w:color="auto"/>
            <w:bottom w:val="none" w:sz="0" w:space="0" w:color="auto"/>
            <w:right w:val="none" w:sz="0" w:space="0" w:color="auto"/>
          </w:divBdr>
        </w:div>
        <w:div w:id="796795023">
          <w:marLeft w:val="0"/>
          <w:marRight w:val="0"/>
          <w:marTop w:val="0"/>
          <w:marBottom w:val="0"/>
          <w:divBdr>
            <w:top w:val="none" w:sz="0" w:space="0" w:color="auto"/>
            <w:left w:val="none" w:sz="0" w:space="0" w:color="auto"/>
            <w:bottom w:val="none" w:sz="0" w:space="0" w:color="auto"/>
            <w:right w:val="none" w:sz="0" w:space="0" w:color="auto"/>
          </w:divBdr>
        </w:div>
        <w:div w:id="885946522">
          <w:marLeft w:val="0"/>
          <w:marRight w:val="0"/>
          <w:marTop w:val="0"/>
          <w:marBottom w:val="0"/>
          <w:divBdr>
            <w:top w:val="none" w:sz="0" w:space="0" w:color="auto"/>
            <w:left w:val="none" w:sz="0" w:space="0" w:color="auto"/>
            <w:bottom w:val="none" w:sz="0" w:space="0" w:color="auto"/>
            <w:right w:val="none" w:sz="0" w:space="0" w:color="auto"/>
          </w:divBdr>
        </w:div>
        <w:div w:id="1158840140">
          <w:marLeft w:val="0"/>
          <w:marRight w:val="0"/>
          <w:marTop w:val="0"/>
          <w:marBottom w:val="0"/>
          <w:divBdr>
            <w:top w:val="none" w:sz="0" w:space="0" w:color="auto"/>
            <w:left w:val="none" w:sz="0" w:space="0" w:color="auto"/>
            <w:bottom w:val="none" w:sz="0" w:space="0" w:color="auto"/>
            <w:right w:val="none" w:sz="0" w:space="0" w:color="auto"/>
          </w:divBdr>
        </w:div>
        <w:div w:id="1186483771">
          <w:marLeft w:val="0"/>
          <w:marRight w:val="0"/>
          <w:marTop w:val="0"/>
          <w:marBottom w:val="0"/>
          <w:divBdr>
            <w:top w:val="none" w:sz="0" w:space="0" w:color="auto"/>
            <w:left w:val="none" w:sz="0" w:space="0" w:color="auto"/>
            <w:bottom w:val="none" w:sz="0" w:space="0" w:color="auto"/>
            <w:right w:val="none" w:sz="0" w:space="0" w:color="auto"/>
          </w:divBdr>
        </w:div>
        <w:div w:id="1229268052">
          <w:marLeft w:val="0"/>
          <w:marRight w:val="0"/>
          <w:marTop w:val="0"/>
          <w:marBottom w:val="0"/>
          <w:divBdr>
            <w:top w:val="none" w:sz="0" w:space="0" w:color="auto"/>
            <w:left w:val="none" w:sz="0" w:space="0" w:color="auto"/>
            <w:bottom w:val="none" w:sz="0" w:space="0" w:color="auto"/>
            <w:right w:val="none" w:sz="0" w:space="0" w:color="auto"/>
          </w:divBdr>
        </w:div>
        <w:div w:id="1295990128">
          <w:marLeft w:val="0"/>
          <w:marRight w:val="0"/>
          <w:marTop w:val="0"/>
          <w:marBottom w:val="0"/>
          <w:divBdr>
            <w:top w:val="none" w:sz="0" w:space="0" w:color="auto"/>
            <w:left w:val="none" w:sz="0" w:space="0" w:color="auto"/>
            <w:bottom w:val="none" w:sz="0" w:space="0" w:color="auto"/>
            <w:right w:val="none" w:sz="0" w:space="0" w:color="auto"/>
          </w:divBdr>
        </w:div>
        <w:div w:id="1383556440">
          <w:marLeft w:val="0"/>
          <w:marRight w:val="0"/>
          <w:marTop w:val="0"/>
          <w:marBottom w:val="0"/>
          <w:divBdr>
            <w:top w:val="none" w:sz="0" w:space="0" w:color="auto"/>
            <w:left w:val="none" w:sz="0" w:space="0" w:color="auto"/>
            <w:bottom w:val="none" w:sz="0" w:space="0" w:color="auto"/>
            <w:right w:val="none" w:sz="0" w:space="0" w:color="auto"/>
          </w:divBdr>
        </w:div>
        <w:div w:id="1528761593">
          <w:marLeft w:val="0"/>
          <w:marRight w:val="0"/>
          <w:marTop w:val="0"/>
          <w:marBottom w:val="0"/>
          <w:divBdr>
            <w:top w:val="none" w:sz="0" w:space="0" w:color="auto"/>
            <w:left w:val="none" w:sz="0" w:space="0" w:color="auto"/>
            <w:bottom w:val="none" w:sz="0" w:space="0" w:color="auto"/>
            <w:right w:val="none" w:sz="0" w:space="0" w:color="auto"/>
          </w:divBdr>
        </w:div>
        <w:div w:id="1853493836">
          <w:marLeft w:val="0"/>
          <w:marRight w:val="0"/>
          <w:marTop w:val="0"/>
          <w:marBottom w:val="0"/>
          <w:divBdr>
            <w:top w:val="none" w:sz="0" w:space="0" w:color="auto"/>
            <w:left w:val="none" w:sz="0" w:space="0" w:color="auto"/>
            <w:bottom w:val="none" w:sz="0" w:space="0" w:color="auto"/>
            <w:right w:val="none" w:sz="0" w:space="0" w:color="auto"/>
          </w:divBdr>
        </w:div>
        <w:div w:id="2111387508">
          <w:marLeft w:val="0"/>
          <w:marRight w:val="0"/>
          <w:marTop w:val="0"/>
          <w:marBottom w:val="0"/>
          <w:divBdr>
            <w:top w:val="none" w:sz="0" w:space="0" w:color="auto"/>
            <w:left w:val="none" w:sz="0" w:space="0" w:color="auto"/>
            <w:bottom w:val="none" w:sz="0" w:space="0" w:color="auto"/>
            <w:right w:val="none" w:sz="0" w:space="0" w:color="auto"/>
          </w:divBdr>
        </w:div>
      </w:divsChild>
    </w:div>
    <w:div w:id="51778738">
      <w:bodyDiv w:val="1"/>
      <w:marLeft w:val="0"/>
      <w:marRight w:val="0"/>
      <w:marTop w:val="0"/>
      <w:marBottom w:val="0"/>
      <w:divBdr>
        <w:top w:val="none" w:sz="0" w:space="0" w:color="auto"/>
        <w:left w:val="none" w:sz="0" w:space="0" w:color="auto"/>
        <w:bottom w:val="none" w:sz="0" w:space="0" w:color="auto"/>
        <w:right w:val="none" w:sz="0" w:space="0" w:color="auto"/>
      </w:divBdr>
      <w:divsChild>
        <w:div w:id="300965411">
          <w:marLeft w:val="0"/>
          <w:marRight w:val="0"/>
          <w:marTop w:val="0"/>
          <w:marBottom w:val="0"/>
          <w:divBdr>
            <w:top w:val="none" w:sz="0" w:space="0" w:color="auto"/>
            <w:left w:val="none" w:sz="0" w:space="0" w:color="auto"/>
            <w:bottom w:val="none" w:sz="0" w:space="0" w:color="auto"/>
            <w:right w:val="none" w:sz="0" w:space="0" w:color="auto"/>
          </w:divBdr>
          <w:divsChild>
            <w:div w:id="1612128729">
              <w:marLeft w:val="0"/>
              <w:marRight w:val="0"/>
              <w:marTop w:val="0"/>
              <w:marBottom w:val="0"/>
              <w:divBdr>
                <w:top w:val="none" w:sz="0" w:space="0" w:color="auto"/>
                <w:left w:val="none" w:sz="0" w:space="0" w:color="auto"/>
                <w:bottom w:val="none" w:sz="0" w:space="0" w:color="auto"/>
                <w:right w:val="none" w:sz="0" w:space="0" w:color="auto"/>
              </w:divBdr>
              <w:divsChild>
                <w:div w:id="21640208">
                  <w:marLeft w:val="0"/>
                  <w:marRight w:val="0"/>
                  <w:marTop w:val="0"/>
                  <w:marBottom w:val="0"/>
                  <w:divBdr>
                    <w:top w:val="none" w:sz="0" w:space="0" w:color="auto"/>
                    <w:left w:val="none" w:sz="0" w:space="0" w:color="auto"/>
                    <w:bottom w:val="none" w:sz="0" w:space="0" w:color="auto"/>
                    <w:right w:val="none" w:sz="0" w:space="0" w:color="auto"/>
                  </w:divBdr>
                  <w:divsChild>
                    <w:div w:id="1373843463">
                      <w:marLeft w:val="0"/>
                      <w:marRight w:val="0"/>
                      <w:marTop w:val="0"/>
                      <w:marBottom w:val="0"/>
                      <w:divBdr>
                        <w:top w:val="none" w:sz="0" w:space="0" w:color="auto"/>
                        <w:left w:val="none" w:sz="0" w:space="0" w:color="auto"/>
                        <w:bottom w:val="none" w:sz="0" w:space="0" w:color="auto"/>
                        <w:right w:val="none" w:sz="0" w:space="0" w:color="auto"/>
                      </w:divBdr>
                      <w:divsChild>
                        <w:div w:id="312563995">
                          <w:marLeft w:val="0"/>
                          <w:marRight w:val="0"/>
                          <w:marTop w:val="0"/>
                          <w:marBottom w:val="0"/>
                          <w:divBdr>
                            <w:top w:val="none" w:sz="0" w:space="0" w:color="auto"/>
                            <w:left w:val="none" w:sz="0" w:space="0" w:color="auto"/>
                            <w:bottom w:val="none" w:sz="0" w:space="0" w:color="auto"/>
                            <w:right w:val="none" w:sz="0" w:space="0" w:color="auto"/>
                          </w:divBdr>
                        </w:div>
                        <w:div w:id="317999496">
                          <w:marLeft w:val="0"/>
                          <w:marRight w:val="0"/>
                          <w:marTop w:val="0"/>
                          <w:marBottom w:val="0"/>
                          <w:divBdr>
                            <w:top w:val="none" w:sz="0" w:space="0" w:color="auto"/>
                            <w:left w:val="none" w:sz="0" w:space="0" w:color="auto"/>
                            <w:bottom w:val="none" w:sz="0" w:space="0" w:color="auto"/>
                            <w:right w:val="none" w:sz="0" w:space="0" w:color="auto"/>
                          </w:divBdr>
                        </w:div>
                        <w:div w:id="1052657898">
                          <w:marLeft w:val="0"/>
                          <w:marRight w:val="0"/>
                          <w:marTop w:val="0"/>
                          <w:marBottom w:val="0"/>
                          <w:divBdr>
                            <w:top w:val="none" w:sz="0" w:space="0" w:color="auto"/>
                            <w:left w:val="none" w:sz="0" w:space="0" w:color="auto"/>
                            <w:bottom w:val="none" w:sz="0" w:space="0" w:color="auto"/>
                            <w:right w:val="none" w:sz="0" w:space="0" w:color="auto"/>
                          </w:divBdr>
                        </w:div>
                        <w:div w:id="1908832732">
                          <w:marLeft w:val="0"/>
                          <w:marRight w:val="0"/>
                          <w:marTop w:val="0"/>
                          <w:marBottom w:val="0"/>
                          <w:divBdr>
                            <w:top w:val="none" w:sz="0" w:space="0" w:color="auto"/>
                            <w:left w:val="none" w:sz="0" w:space="0" w:color="auto"/>
                            <w:bottom w:val="none" w:sz="0" w:space="0" w:color="auto"/>
                            <w:right w:val="none" w:sz="0" w:space="0" w:color="auto"/>
                          </w:divBdr>
                        </w:div>
                        <w:div w:id="200214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11942">
      <w:bodyDiv w:val="1"/>
      <w:marLeft w:val="0"/>
      <w:marRight w:val="0"/>
      <w:marTop w:val="0"/>
      <w:marBottom w:val="0"/>
      <w:divBdr>
        <w:top w:val="none" w:sz="0" w:space="0" w:color="auto"/>
        <w:left w:val="none" w:sz="0" w:space="0" w:color="auto"/>
        <w:bottom w:val="none" w:sz="0" w:space="0" w:color="auto"/>
        <w:right w:val="none" w:sz="0" w:space="0" w:color="auto"/>
      </w:divBdr>
    </w:div>
    <w:div w:id="55054745">
      <w:bodyDiv w:val="1"/>
      <w:marLeft w:val="0"/>
      <w:marRight w:val="0"/>
      <w:marTop w:val="0"/>
      <w:marBottom w:val="0"/>
      <w:divBdr>
        <w:top w:val="none" w:sz="0" w:space="0" w:color="auto"/>
        <w:left w:val="none" w:sz="0" w:space="0" w:color="auto"/>
        <w:bottom w:val="none" w:sz="0" w:space="0" w:color="auto"/>
        <w:right w:val="none" w:sz="0" w:space="0" w:color="auto"/>
      </w:divBdr>
      <w:divsChild>
        <w:div w:id="1772623023">
          <w:marLeft w:val="0"/>
          <w:marRight w:val="0"/>
          <w:marTop w:val="0"/>
          <w:marBottom w:val="0"/>
          <w:divBdr>
            <w:top w:val="none" w:sz="0" w:space="0" w:color="auto"/>
            <w:left w:val="none" w:sz="0" w:space="0" w:color="auto"/>
            <w:bottom w:val="none" w:sz="0" w:space="0" w:color="auto"/>
            <w:right w:val="none" w:sz="0" w:space="0" w:color="auto"/>
          </w:divBdr>
          <w:divsChild>
            <w:div w:id="1415202880">
              <w:marLeft w:val="0"/>
              <w:marRight w:val="0"/>
              <w:marTop w:val="0"/>
              <w:marBottom w:val="0"/>
              <w:divBdr>
                <w:top w:val="none" w:sz="0" w:space="0" w:color="auto"/>
                <w:left w:val="none" w:sz="0" w:space="0" w:color="auto"/>
                <w:bottom w:val="none" w:sz="0" w:space="0" w:color="auto"/>
                <w:right w:val="none" w:sz="0" w:space="0" w:color="auto"/>
              </w:divBdr>
              <w:divsChild>
                <w:div w:id="1869371140">
                  <w:marLeft w:val="0"/>
                  <w:marRight w:val="0"/>
                  <w:marTop w:val="0"/>
                  <w:marBottom w:val="0"/>
                  <w:divBdr>
                    <w:top w:val="none" w:sz="0" w:space="0" w:color="auto"/>
                    <w:left w:val="none" w:sz="0" w:space="0" w:color="auto"/>
                    <w:bottom w:val="none" w:sz="0" w:space="0" w:color="auto"/>
                    <w:right w:val="none" w:sz="0" w:space="0" w:color="auto"/>
                  </w:divBdr>
                  <w:divsChild>
                    <w:div w:id="11033893">
                      <w:marLeft w:val="0"/>
                      <w:marRight w:val="0"/>
                      <w:marTop w:val="13"/>
                      <w:marBottom w:val="0"/>
                      <w:divBdr>
                        <w:top w:val="none" w:sz="0" w:space="0" w:color="auto"/>
                        <w:left w:val="none" w:sz="0" w:space="0" w:color="auto"/>
                        <w:bottom w:val="none" w:sz="0" w:space="0" w:color="auto"/>
                        <w:right w:val="none" w:sz="0" w:space="0" w:color="auto"/>
                      </w:divBdr>
                    </w:div>
                    <w:div w:id="127016356">
                      <w:marLeft w:val="0"/>
                      <w:marRight w:val="0"/>
                      <w:marTop w:val="13"/>
                      <w:marBottom w:val="0"/>
                      <w:divBdr>
                        <w:top w:val="none" w:sz="0" w:space="0" w:color="auto"/>
                        <w:left w:val="none" w:sz="0" w:space="0" w:color="auto"/>
                        <w:bottom w:val="none" w:sz="0" w:space="0" w:color="auto"/>
                        <w:right w:val="none" w:sz="0" w:space="0" w:color="auto"/>
                      </w:divBdr>
                    </w:div>
                    <w:div w:id="416639181">
                      <w:marLeft w:val="0"/>
                      <w:marRight w:val="0"/>
                      <w:marTop w:val="13"/>
                      <w:marBottom w:val="0"/>
                      <w:divBdr>
                        <w:top w:val="none" w:sz="0" w:space="0" w:color="auto"/>
                        <w:left w:val="none" w:sz="0" w:space="0" w:color="auto"/>
                        <w:bottom w:val="none" w:sz="0" w:space="0" w:color="auto"/>
                        <w:right w:val="none" w:sz="0" w:space="0" w:color="auto"/>
                      </w:divBdr>
                    </w:div>
                    <w:div w:id="491681003">
                      <w:marLeft w:val="0"/>
                      <w:marRight w:val="0"/>
                      <w:marTop w:val="13"/>
                      <w:marBottom w:val="0"/>
                      <w:divBdr>
                        <w:top w:val="none" w:sz="0" w:space="0" w:color="auto"/>
                        <w:left w:val="none" w:sz="0" w:space="0" w:color="auto"/>
                        <w:bottom w:val="none" w:sz="0" w:space="0" w:color="auto"/>
                        <w:right w:val="none" w:sz="0" w:space="0" w:color="auto"/>
                      </w:divBdr>
                      <w:divsChild>
                        <w:div w:id="380053424">
                          <w:marLeft w:val="0"/>
                          <w:marRight w:val="0"/>
                          <w:marTop w:val="0"/>
                          <w:marBottom w:val="0"/>
                          <w:divBdr>
                            <w:top w:val="none" w:sz="0" w:space="0" w:color="auto"/>
                            <w:left w:val="none" w:sz="0" w:space="0" w:color="auto"/>
                            <w:bottom w:val="none" w:sz="0" w:space="0" w:color="auto"/>
                            <w:right w:val="none" w:sz="0" w:space="0" w:color="auto"/>
                          </w:divBdr>
                        </w:div>
                      </w:divsChild>
                    </w:div>
                    <w:div w:id="509486458">
                      <w:marLeft w:val="0"/>
                      <w:marRight w:val="0"/>
                      <w:marTop w:val="47"/>
                      <w:marBottom w:val="0"/>
                      <w:divBdr>
                        <w:top w:val="none" w:sz="0" w:space="0" w:color="auto"/>
                        <w:left w:val="none" w:sz="0" w:space="0" w:color="auto"/>
                        <w:bottom w:val="none" w:sz="0" w:space="0" w:color="auto"/>
                        <w:right w:val="none" w:sz="0" w:space="0" w:color="auto"/>
                      </w:divBdr>
                    </w:div>
                    <w:div w:id="1060982963">
                      <w:marLeft w:val="0"/>
                      <w:marRight w:val="0"/>
                      <w:marTop w:val="13"/>
                      <w:marBottom w:val="0"/>
                      <w:divBdr>
                        <w:top w:val="none" w:sz="0" w:space="0" w:color="auto"/>
                        <w:left w:val="none" w:sz="0" w:space="0" w:color="auto"/>
                        <w:bottom w:val="none" w:sz="0" w:space="0" w:color="auto"/>
                        <w:right w:val="none" w:sz="0" w:space="0" w:color="auto"/>
                      </w:divBdr>
                    </w:div>
                    <w:div w:id="1118185021">
                      <w:marLeft w:val="0"/>
                      <w:marRight w:val="0"/>
                      <w:marTop w:val="13"/>
                      <w:marBottom w:val="0"/>
                      <w:divBdr>
                        <w:top w:val="none" w:sz="0" w:space="0" w:color="auto"/>
                        <w:left w:val="none" w:sz="0" w:space="0" w:color="auto"/>
                        <w:bottom w:val="none" w:sz="0" w:space="0" w:color="auto"/>
                        <w:right w:val="none" w:sz="0" w:space="0" w:color="auto"/>
                      </w:divBdr>
                    </w:div>
                    <w:div w:id="1296259316">
                      <w:marLeft w:val="0"/>
                      <w:marRight w:val="0"/>
                      <w:marTop w:val="13"/>
                      <w:marBottom w:val="0"/>
                      <w:divBdr>
                        <w:top w:val="none" w:sz="0" w:space="0" w:color="auto"/>
                        <w:left w:val="none" w:sz="0" w:space="0" w:color="auto"/>
                        <w:bottom w:val="none" w:sz="0" w:space="0" w:color="auto"/>
                        <w:right w:val="none" w:sz="0" w:space="0" w:color="auto"/>
                      </w:divBdr>
                    </w:div>
                    <w:div w:id="1343968572">
                      <w:marLeft w:val="0"/>
                      <w:marRight w:val="0"/>
                      <w:marTop w:val="13"/>
                      <w:marBottom w:val="0"/>
                      <w:divBdr>
                        <w:top w:val="none" w:sz="0" w:space="0" w:color="auto"/>
                        <w:left w:val="none" w:sz="0" w:space="0" w:color="auto"/>
                        <w:bottom w:val="none" w:sz="0" w:space="0" w:color="auto"/>
                        <w:right w:val="none" w:sz="0" w:space="0" w:color="auto"/>
                      </w:divBdr>
                    </w:div>
                    <w:div w:id="1662271938">
                      <w:marLeft w:val="0"/>
                      <w:marRight w:val="0"/>
                      <w:marTop w:val="13"/>
                      <w:marBottom w:val="0"/>
                      <w:divBdr>
                        <w:top w:val="none" w:sz="0" w:space="0" w:color="auto"/>
                        <w:left w:val="none" w:sz="0" w:space="0" w:color="auto"/>
                        <w:bottom w:val="none" w:sz="0" w:space="0" w:color="auto"/>
                        <w:right w:val="none" w:sz="0" w:space="0" w:color="auto"/>
                      </w:divBdr>
                    </w:div>
                    <w:div w:id="1725132729">
                      <w:marLeft w:val="0"/>
                      <w:marRight w:val="0"/>
                      <w:marTop w:val="13"/>
                      <w:marBottom w:val="0"/>
                      <w:divBdr>
                        <w:top w:val="none" w:sz="0" w:space="0" w:color="auto"/>
                        <w:left w:val="none" w:sz="0" w:space="0" w:color="auto"/>
                        <w:bottom w:val="none" w:sz="0" w:space="0" w:color="auto"/>
                        <w:right w:val="none" w:sz="0" w:space="0" w:color="auto"/>
                      </w:divBdr>
                      <w:divsChild>
                        <w:div w:id="520125628">
                          <w:marLeft w:val="0"/>
                          <w:marRight w:val="0"/>
                          <w:marTop w:val="0"/>
                          <w:marBottom w:val="0"/>
                          <w:divBdr>
                            <w:top w:val="none" w:sz="0" w:space="0" w:color="auto"/>
                            <w:left w:val="none" w:sz="0" w:space="0" w:color="auto"/>
                            <w:bottom w:val="none" w:sz="0" w:space="0" w:color="auto"/>
                            <w:right w:val="none" w:sz="0" w:space="0" w:color="auto"/>
                          </w:divBdr>
                        </w:div>
                      </w:divsChild>
                    </w:div>
                    <w:div w:id="1805922476">
                      <w:marLeft w:val="0"/>
                      <w:marRight w:val="0"/>
                      <w:marTop w:val="13"/>
                      <w:marBottom w:val="0"/>
                      <w:divBdr>
                        <w:top w:val="none" w:sz="0" w:space="0" w:color="auto"/>
                        <w:left w:val="none" w:sz="0" w:space="0" w:color="auto"/>
                        <w:bottom w:val="none" w:sz="0" w:space="0" w:color="auto"/>
                        <w:right w:val="none" w:sz="0" w:space="0" w:color="auto"/>
                      </w:divBdr>
                      <w:divsChild>
                        <w:div w:id="4410169">
                          <w:marLeft w:val="0"/>
                          <w:marRight w:val="0"/>
                          <w:marTop w:val="0"/>
                          <w:marBottom w:val="0"/>
                          <w:divBdr>
                            <w:top w:val="none" w:sz="0" w:space="0" w:color="auto"/>
                            <w:left w:val="none" w:sz="0" w:space="0" w:color="auto"/>
                            <w:bottom w:val="none" w:sz="0" w:space="0" w:color="auto"/>
                            <w:right w:val="none" w:sz="0" w:space="0" w:color="auto"/>
                          </w:divBdr>
                        </w:div>
                      </w:divsChild>
                    </w:div>
                    <w:div w:id="1961833592">
                      <w:marLeft w:val="0"/>
                      <w:marRight w:val="0"/>
                      <w:marTop w:val="13"/>
                      <w:marBottom w:val="0"/>
                      <w:divBdr>
                        <w:top w:val="none" w:sz="0" w:space="0" w:color="auto"/>
                        <w:left w:val="none" w:sz="0" w:space="0" w:color="auto"/>
                        <w:bottom w:val="none" w:sz="0" w:space="0" w:color="auto"/>
                        <w:right w:val="none" w:sz="0" w:space="0" w:color="auto"/>
                      </w:divBdr>
                    </w:div>
                    <w:div w:id="2010475280">
                      <w:marLeft w:val="0"/>
                      <w:marRight w:val="0"/>
                      <w:marTop w:val="13"/>
                      <w:marBottom w:val="0"/>
                      <w:divBdr>
                        <w:top w:val="none" w:sz="0" w:space="0" w:color="auto"/>
                        <w:left w:val="none" w:sz="0" w:space="0" w:color="auto"/>
                        <w:bottom w:val="none" w:sz="0" w:space="0" w:color="auto"/>
                        <w:right w:val="none" w:sz="0" w:space="0" w:color="auto"/>
                      </w:divBdr>
                    </w:div>
                    <w:div w:id="2081557137">
                      <w:marLeft w:val="0"/>
                      <w:marRight w:val="0"/>
                      <w:marTop w:val="13"/>
                      <w:marBottom w:val="0"/>
                      <w:divBdr>
                        <w:top w:val="none" w:sz="0" w:space="0" w:color="auto"/>
                        <w:left w:val="none" w:sz="0" w:space="0" w:color="auto"/>
                        <w:bottom w:val="none" w:sz="0" w:space="0" w:color="auto"/>
                        <w:right w:val="none" w:sz="0" w:space="0" w:color="auto"/>
                      </w:divBdr>
                      <w:divsChild>
                        <w:div w:id="605583101">
                          <w:marLeft w:val="0"/>
                          <w:marRight w:val="0"/>
                          <w:marTop w:val="0"/>
                          <w:marBottom w:val="0"/>
                          <w:divBdr>
                            <w:top w:val="none" w:sz="0" w:space="0" w:color="auto"/>
                            <w:left w:val="none" w:sz="0" w:space="0" w:color="auto"/>
                            <w:bottom w:val="none" w:sz="0" w:space="0" w:color="auto"/>
                            <w:right w:val="none" w:sz="0" w:space="0" w:color="auto"/>
                          </w:divBdr>
                        </w:div>
                      </w:divsChild>
                    </w:div>
                    <w:div w:id="2095273466">
                      <w:marLeft w:val="0"/>
                      <w:marRight w:val="0"/>
                      <w:marTop w:val="13"/>
                      <w:marBottom w:val="0"/>
                      <w:divBdr>
                        <w:top w:val="none" w:sz="0" w:space="0" w:color="auto"/>
                        <w:left w:val="none" w:sz="0" w:space="0" w:color="auto"/>
                        <w:bottom w:val="none" w:sz="0" w:space="0" w:color="auto"/>
                        <w:right w:val="none" w:sz="0" w:space="0" w:color="auto"/>
                      </w:divBdr>
                      <w:divsChild>
                        <w:div w:id="21459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12658">
      <w:bodyDiv w:val="1"/>
      <w:marLeft w:val="0"/>
      <w:marRight w:val="0"/>
      <w:marTop w:val="0"/>
      <w:marBottom w:val="0"/>
      <w:divBdr>
        <w:top w:val="none" w:sz="0" w:space="0" w:color="auto"/>
        <w:left w:val="none" w:sz="0" w:space="0" w:color="auto"/>
        <w:bottom w:val="none" w:sz="0" w:space="0" w:color="auto"/>
        <w:right w:val="none" w:sz="0" w:space="0" w:color="auto"/>
      </w:divBdr>
    </w:div>
    <w:div w:id="57173295">
      <w:bodyDiv w:val="1"/>
      <w:marLeft w:val="0"/>
      <w:marRight w:val="0"/>
      <w:marTop w:val="0"/>
      <w:marBottom w:val="0"/>
      <w:divBdr>
        <w:top w:val="none" w:sz="0" w:space="0" w:color="auto"/>
        <w:left w:val="none" w:sz="0" w:space="0" w:color="auto"/>
        <w:bottom w:val="none" w:sz="0" w:space="0" w:color="auto"/>
        <w:right w:val="none" w:sz="0" w:space="0" w:color="auto"/>
      </w:divBdr>
    </w:div>
    <w:div w:id="57753923">
      <w:bodyDiv w:val="1"/>
      <w:marLeft w:val="0"/>
      <w:marRight w:val="0"/>
      <w:marTop w:val="0"/>
      <w:marBottom w:val="0"/>
      <w:divBdr>
        <w:top w:val="none" w:sz="0" w:space="0" w:color="auto"/>
        <w:left w:val="none" w:sz="0" w:space="0" w:color="auto"/>
        <w:bottom w:val="none" w:sz="0" w:space="0" w:color="auto"/>
        <w:right w:val="none" w:sz="0" w:space="0" w:color="auto"/>
      </w:divBdr>
    </w:div>
    <w:div w:id="58679269">
      <w:bodyDiv w:val="1"/>
      <w:marLeft w:val="0"/>
      <w:marRight w:val="0"/>
      <w:marTop w:val="0"/>
      <w:marBottom w:val="0"/>
      <w:divBdr>
        <w:top w:val="none" w:sz="0" w:space="0" w:color="auto"/>
        <w:left w:val="none" w:sz="0" w:space="0" w:color="auto"/>
        <w:bottom w:val="none" w:sz="0" w:space="0" w:color="auto"/>
        <w:right w:val="none" w:sz="0" w:space="0" w:color="auto"/>
      </w:divBdr>
    </w:div>
    <w:div w:id="59057223">
      <w:bodyDiv w:val="1"/>
      <w:marLeft w:val="0"/>
      <w:marRight w:val="0"/>
      <w:marTop w:val="0"/>
      <w:marBottom w:val="0"/>
      <w:divBdr>
        <w:top w:val="none" w:sz="0" w:space="0" w:color="auto"/>
        <w:left w:val="none" w:sz="0" w:space="0" w:color="auto"/>
        <w:bottom w:val="none" w:sz="0" w:space="0" w:color="auto"/>
        <w:right w:val="none" w:sz="0" w:space="0" w:color="auto"/>
      </w:divBdr>
      <w:divsChild>
        <w:div w:id="1775053246">
          <w:marLeft w:val="0"/>
          <w:marRight w:val="0"/>
          <w:marTop w:val="0"/>
          <w:marBottom w:val="0"/>
          <w:divBdr>
            <w:top w:val="none" w:sz="0" w:space="0" w:color="auto"/>
            <w:left w:val="none" w:sz="0" w:space="0" w:color="auto"/>
            <w:bottom w:val="none" w:sz="0" w:space="0" w:color="auto"/>
            <w:right w:val="none" w:sz="0" w:space="0" w:color="auto"/>
          </w:divBdr>
          <w:divsChild>
            <w:div w:id="170489156">
              <w:marLeft w:val="0"/>
              <w:marRight w:val="0"/>
              <w:marTop w:val="0"/>
              <w:marBottom w:val="0"/>
              <w:divBdr>
                <w:top w:val="none" w:sz="0" w:space="0" w:color="auto"/>
                <w:left w:val="none" w:sz="0" w:space="0" w:color="auto"/>
                <w:bottom w:val="none" w:sz="0" w:space="0" w:color="auto"/>
                <w:right w:val="none" w:sz="0" w:space="0" w:color="auto"/>
              </w:divBdr>
              <w:divsChild>
                <w:div w:id="78798908">
                  <w:marLeft w:val="0"/>
                  <w:marRight w:val="0"/>
                  <w:marTop w:val="100"/>
                  <w:marBottom w:val="0"/>
                  <w:divBdr>
                    <w:top w:val="none" w:sz="0" w:space="0" w:color="auto"/>
                    <w:left w:val="none" w:sz="0" w:space="0" w:color="auto"/>
                    <w:bottom w:val="none" w:sz="0" w:space="0" w:color="auto"/>
                    <w:right w:val="none" w:sz="0" w:space="0" w:color="auto"/>
                  </w:divBdr>
                  <w:divsChild>
                    <w:div w:id="1061295789">
                      <w:marLeft w:val="0"/>
                      <w:marRight w:val="113"/>
                      <w:marTop w:val="0"/>
                      <w:marBottom w:val="0"/>
                      <w:divBdr>
                        <w:top w:val="none" w:sz="0" w:space="0" w:color="auto"/>
                        <w:left w:val="none" w:sz="0" w:space="0" w:color="auto"/>
                        <w:bottom w:val="none" w:sz="0" w:space="0" w:color="auto"/>
                        <w:right w:val="none" w:sz="0" w:space="0" w:color="auto"/>
                      </w:divBdr>
                      <w:divsChild>
                        <w:div w:id="932057164">
                          <w:marLeft w:val="0"/>
                          <w:marRight w:val="0"/>
                          <w:marTop w:val="0"/>
                          <w:marBottom w:val="67"/>
                          <w:divBdr>
                            <w:top w:val="none" w:sz="0" w:space="0" w:color="auto"/>
                            <w:left w:val="none" w:sz="0" w:space="0" w:color="auto"/>
                            <w:bottom w:val="none" w:sz="0" w:space="0" w:color="auto"/>
                            <w:right w:val="none" w:sz="0" w:space="0" w:color="auto"/>
                          </w:divBdr>
                          <w:divsChild>
                            <w:div w:id="317030107">
                              <w:marLeft w:val="0"/>
                              <w:marRight w:val="0"/>
                              <w:marTop w:val="0"/>
                              <w:marBottom w:val="0"/>
                              <w:divBdr>
                                <w:top w:val="none" w:sz="0" w:space="0" w:color="auto"/>
                                <w:left w:val="none" w:sz="0" w:space="0" w:color="auto"/>
                                <w:bottom w:val="none" w:sz="0" w:space="0" w:color="auto"/>
                                <w:right w:val="none" w:sz="0" w:space="0" w:color="auto"/>
                              </w:divBdr>
                              <w:divsChild>
                                <w:div w:id="760761420">
                                  <w:marLeft w:val="0"/>
                                  <w:marRight w:val="0"/>
                                  <w:marTop w:val="0"/>
                                  <w:marBottom w:val="0"/>
                                  <w:divBdr>
                                    <w:top w:val="none" w:sz="0" w:space="0" w:color="auto"/>
                                    <w:left w:val="none" w:sz="0" w:space="0" w:color="auto"/>
                                    <w:bottom w:val="none" w:sz="0" w:space="0" w:color="auto"/>
                                    <w:right w:val="none" w:sz="0" w:space="0" w:color="auto"/>
                                  </w:divBdr>
                                  <w:divsChild>
                                    <w:div w:id="522941856">
                                      <w:marLeft w:val="0"/>
                                      <w:marRight w:val="0"/>
                                      <w:marTop w:val="0"/>
                                      <w:marBottom w:val="0"/>
                                      <w:divBdr>
                                        <w:top w:val="none" w:sz="0" w:space="0" w:color="auto"/>
                                        <w:left w:val="none" w:sz="0" w:space="0" w:color="auto"/>
                                        <w:bottom w:val="none" w:sz="0" w:space="0" w:color="auto"/>
                                        <w:right w:val="none" w:sz="0" w:space="0" w:color="auto"/>
                                      </w:divBdr>
                                      <w:divsChild>
                                        <w:div w:id="596645220">
                                          <w:marLeft w:val="0"/>
                                          <w:marRight w:val="0"/>
                                          <w:marTop w:val="0"/>
                                          <w:marBottom w:val="0"/>
                                          <w:divBdr>
                                            <w:top w:val="none" w:sz="0" w:space="0" w:color="auto"/>
                                            <w:left w:val="none" w:sz="0" w:space="0" w:color="auto"/>
                                            <w:bottom w:val="none" w:sz="0" w:space="0" w:color="auto"/>
                                            <w:right w:val="none" w:sz="0" w:space="0" w:color="auto"/>
                                          </w:divBdr>
                                          <w:divsChild>
                                            <w:div w:id="84713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720709">
      <w:bodyDiv w:val="1"/>
      <w:marLeft w:val="0"/>
      <w:marRight w:val="0"/>
      <w:marTop w:val="0"/>
      <w:marBottom w:val="0"/>
      <w:divBdr>
        <w:top w:val="none" w:sz="0" w:space="0" w:color="auto"/>
        <w:left w:val="none" w:sz="0" w:space="0" w:color="auto"/>
        <w:bottom w:val="none" w:sz="0" w:space="0" w:color="auto"/>
        <w:right w:val="none" w:sz="0" w:space="0" w:color="auto"/>
      </w:divBdr>
    </w:div>
    <w:div w:id="60300068">
      <w:bodyDiv w:val="1"/>
      <w:marLeft w:val="0"/>
      <w:marRight w:val="0"/>
      <w:marTop w:val="0"/>
      <w:marBottom w:val="0"/>
      <w:divBdr>
        <w:top w:val="none" w:sz="0" w:space="0" w:color="auto"/>
        <w:left w:val="none" w:sz="0" w:space="0" w:color="auto"/>
        <w:bottom w:val="none" w:sz="0" w:space="0" w:color="auto"/>
        <w:right w:val="none" w:sz="0" w:space="0" w:color="auto"/>
      </w:divBdr>
      <w:divsChild>
        <w:div w:id="1699117191">
          <w:marLeft w:val="0"/>
          <w:marRight w:val="0"/>
          <w:marTop w:val="0"/>
          <w:marBottom w:val="0"/>
          <w:divBdr>
            <w:top w:val="none" w:sz="0" w:space="0" w:color="auto"/>
            <w:left w:val="none" w:sz="0" w:space="0" w:color="auto"/>
            <w:bottom w:val="none" w:sz="0" w:space="0" w:color="auto"/>
            <w:right w:val="none" w:sz="0" w:space="0" w:color="auto"/>
          </w:divBdr>
          <w:divsChild>
            <w:div w:id="1450123806">
              <w:marLeft w:val="0"/>
              <w:marRight w:val="0"/>
              <w:marTop w:val="0"/>
              <w:marBottom w:val="0"/>
              <w:divBdr>
                <w:top w:val="none" w:sz="0" w:space="0" w:color="auto"/>
                <w:left w:val="none" w:sz="0" w:space="0" w:color="auto"/>
                <w:bottom w:val="none" w:sz="0" w:space="0" w:color="auto"/>
                <w:right w:val="none" w:sz="0" w:space="0" w:color="auto"/>
              </w:divBdr>
              <w:divsChild>
                <w:div w:id="486821866">
                  <w:marLeft w:val="0"/>
                  <w:marRight w:val="0"/>
                  <w:marTop w:val="0"/>
                  <w:marBottom w:val="0"/>
                  <w:divBdr>
                    <w:top w:val="none" w:sz="0" w:space="0" w:color="auto"/>
                    <w:left w:val="none" w:sz="0" w:space="0" w:color="auto"/>
                    <w:bottom w:val="none" w:sz="0" w:space="0" w:color="auto"/>
                    <w:right w:val="none" w:sz="0" w:space="0" w:color="auto"/>
                  </w:divBdr>
                  <w:divsChild>
                    <w:div w:id="2066563654">
                      <w:marLeft w:val="0"/>
                      <w:marRight w:val="0"/>
                      <w:marTop w:val="0"/>
                      <w:marBottom w:val="0"/>
                      <w:divBdr>
                        <w:top w:val="none" w:sz="0" w:space="0" w:color="auto"/>
                        <w:left w:val="none" w:sz="0" w:space="0" w:color="auto"/>
                        <w:bottom w:val="none" w:sz="0" w:space="0" w:color="auto"/>
                        <w:right w:val="none" w:sz="0" w:space="0" w:color="auto"/>
                      </w:divBdr>
                      <w:divsChild>
                        <w:div w:id="204024258">
                          <w:marLeft w:val="0"/>
                          <w:marRight w:val="0"/>
                          <w:marTop w:val="0"/>
                          <w:marBottom w:val="0"/>
                          <w:divBdr>
                            <w:top w:val="none" w:sz="0" w:space="0" w:color="auto"/>
                            <w:left w:val="none" w:sz="0" w:space="0" w:color="auto"/>
                            <w:bottom w:val="none" w:sz="0" w:space="0" w:color="auto"/>
                            <w:right w:val="none" w:sz="0" w:space="0" w:color="auto"/>
                          </w:divBdr>
                        </w:div>
                        <w:div w:id="604504695">
                          <w:marLeft w:val="0"/>
                          <w:marRight w:val="0"/>
                          <w:marTop w:val="0"/>
                          <w:marBottom w:val="0"/>
                          <w:divBdr>
                            <w:top w:val="none" w:sz="0" w:space="0" w:color="auto"/>
                            <w:left w:val="none" w:sz="0" w:space="0" w:color="auto"/>
                            <w:bottom w:val="none" w:sz="0" w:space="0" w:color="auto"/>
                            <w:right w:val="none" w:sz="0" w:space="0" w:color="auto"/>
                          </w:divBdr>
                        </w:div>
                        <w:div w:id="882711318">
                          <w:marLeft w:val="0"/>
                          <w:marRight w:val="0"/>
                          <w:marTop w:val="0"/>
                          <w:marBottom w:val="0"/>
                          <w:divBdr>
                            <w:top w:val="none" w:sz="0" w:space="0" w:color="auto"/>
                            <w:left w:val="none" w:sz="0" w:space="0" w:color="auto"/>
                            <w:bottom w:val="none" w:sz="0" w:space="0" w:color="auto"/>
                            <w:right w:val="none" w:sz="0" w:space="0" w:color="auto"/>
                          </w:divBdr>
                        </w:div>
                        <w:div w:id="21302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44204">
      <w:bodyDiv w:val="1"/>
      <w:marLeft w:val="0"/>
      <w:marRight w:val="0"/>
      <w:marTop w:val="0"/>
      <w:marBottom w:val="0"/>
      <w:divBdr>
        <w:top w:val="none" w:sz="0" w:space="0" w:color="auto"/>
        <w:left w:val="none" w:sz="0" w:space="0" w:color="auto"/>
        <w:bottom w:val="none" w:sz="0" w:space="0" w:color="auto"/>
        <w:right w:val="none" w:sz="0" w:space="0" w:color="auto"/>
      </w:divBdr>
      <w:divsChild>
        <w:div w:id="521817355">
          <w:marLeft w:val="0"/>
          <w:marRight w:val="0"/>
          <w:marTop w:val="0"/>
          <w:marBottom w:val="0"/>
          <w:divBdr>
            <w:top w:val="none" w:sz="0" w:space="0" w:color="auto"/>
            <w:left w:val="none" w:sz="0" w:space="0" w:color="auto"/>
            <w:bottom w:val="none" w:sz="0" w:space="0" w:color="auto"/>
            <w:right w:val="none" w:sz="0" w:space="0" w:color="auto"/>
          </w:divBdr>
        </w:div>
        <w:div w:id="786579377">
          <w:marLeft w:val="0"/>
          <w:marRight w:val="0"/>
          <w:marTop w:val="0"/>
          <w:marBottom w:val="0"/>
          <w:divBdr>
            <w:top w:val="none" w:sz="0" w:space="0" w:color="auto"/>
            <w:left w:val="none" w:sz="0" w:space="0" w:color="auto"/>
            <w:bottom w:val="none" w:sz="0" w:space="0" w:color="auto"/>
            <w:right w:val="none" w:sz="0" w:space="0" w:color="auto"/>
          </w:divBdr>
        </w:div>
        <w:div w:id="1047876298">
          <w:marLeft w:val="0"/>
          <w:marRight w:val="0"/>
          <w:marTop w:val="0"/>
          <w:marBottom w:val="0"/>
          <w:divBdr>
            <w:top w:val="none" w:sz="0" w:space="0" w:color="auto"/>
            <w:left w:val="none" w:sz="0" w:space="0" w:color="auto"/>
            <w:bottom w:val="none" w:sz="0" w:space="0" w:color="auto"/>
            <w:right w:val="none" w:sz="0" w:space="0" w:color="auto"/>
          </w:divBdr>
        </w:div>
        <w:div w:id="1145897085">
          <w:marLeft w:val="0"/>
          <w:marRight w:val="0"/>
          <w:marTop w:val="0"/>
          <w:marBottom w:val="0"/>
          <w:divBdr>
            <w:top w:val="none" w:sz="0" w:space="0" w:color="auto"/>
            <w:left w:val="none" w:sz="0" w:space="0" w:color="auto"/>
            <w:bottom w:val="none" w:sz="0" w:space="0" w:color="auto"/>
            <w:right w:val="none" w:sz="0" w:space="0" w:color="auto"/>
          </w:divBdr>
        </w:div>
        <w:div w:id="1427996043">
          <w:marLeft w:val="0"/>
          <w:marRight w:val="0"/>
          <w:marTop w:val="0"/>
          <w:marBottom w:val="0"/>
          <w:divBdr>
            <w:top w:val="none" w:sz="0" w:space="0" w:color="auto"/>
            <w:left w:val="none" w:sz="0" w:space="0" w:color="auto"/>
            <w:bottom w:val="none" w:sz="0" w:space="0" w:color="auto"/>
            <w:right w:val="none" w:sz="0" w:space="0" w:color="auto"/>
          </w:divBdr>
        </w:div>
        <w:div w:id="2119526388">
          <w:marLeft w:val="0"/>
          <w:marRight w:val="0"/>
          <w:marTop w:val="0"/>
          <w:marBottom w:val="0"/>
          <w:divBdr>
            <w:top w:val="none" w:sz="0" w:space="0" w:color="auto"/>
            <w:left w:val="none" w:sz="0" w:space="0" w:color="auto"/>
            <w:bottom w:val="none" w:sz="0" w:space="0" w:color="auto"/>
            <w:right w:val="none" w:sz="0" w:space="0" w:color="auto"/>
          </w:divBdr>
        </w:div>
      </w:divsChild>
    </w:div>
    <w:div w:id="60838271">
      <w:bodyDiv w:val="1"/>
      <w:marLeft w:val="0"/>
      <w:marRight w:val="0"/>
      <w:marTop w:val="0"/>
      <w:marBottom w:val="0"/>
      <w:divBdr>
        <w:top w:val="none" w:sz="0" w:space="0" w:color="auto"/>
        <w:left w:val="none" w:sz="0" w:space="0" w:color="auto"/>
        <w:bottom w:val="none" w:sz="0" w:space="0" w:color="auto"/>
        <w:right w:val="none" w:sz="0" w:space="0" w:color="auto"/>
      </w:divBdr>
      <w:divsChild>
        <w:div w:id="325861472">
          <w:marLeft w:val="0"/>
          <w:marRight w:val="0"/>
          <w:marTop w:val="0"/>
          <w:marBottom w:val="0"/>
          <w:divBdr>
            <w:top w:val="none" w:sz="0" w:space="0" w:color="auto"/>
            <w:left w:val="none" w:sz="0" w:space="0" w:color="auto"/>
            <w:bottom w:val="none" w:sz="0" w:space="0" w:color="auto"/>
            <w:right w:val="none" w:sz="0" w:space="0" w:color="auto"/>
          </w:divBdr>
        </w:div>
        <w:div w:id="351416644">
          <w:marLeft w:val="0"/>
          <w:marRight w:val="0"/>
          <w:marTop w:val="0"/>
          <w:marBottom w:val="0"/>
          <w:divBdr>
            <w:top w:val="none" w:sz="0" w:space="0" w:color="auto"/>
            <w:left w:val="none" w:sz="0" w:space="0" w:color="auto"/>
            <w:bottom w:val="none" w:sz="0" w:space="0" w:color="auto"/>
            <w:right w:val="none" w:sz="0" w:space="0" w:color="auto"/>
          </w:divBdr>
        </w:div>
        <w:div w:id="480578754">
          <w:marLeft w:val="0"/>
          <w:marRight w:val="0"/>
          <w:marTop w:val="0"/>
          <w:marBottom w:val="0"/>
          <w:divBdr>
            <w:top w:val="none" w:sz="0" w:space="0" w:color="auto"/>
            <w:left w:val="none" w:sz="0" w:space="0" w:color="auto"/>
            <w:bottom w:val="none" w:sz="0" w:space="0" w:color="auto"/>
            <w:right w:val="none" w:sz="0" w:space="0" w:color="auto"/>
          </w:divBdr>
        </w:div>
        <w:div w:id="516313303">
          <w:marLeft w:val="0"/>
          <w:marRight w:val="0"/>
          <w:marTop w:val="0"/>
          <w:marBottom w:val="0"/>
          <w:divBdr>
            <w:top w:val="none" w:sz="0" w:space="0" w:color="auto"/>
            <w:left w:val="none" w:sz="0" w:space="0" w:color="auto"/>
            <w:bottom w:val="none" w:sz="0" w:space="0" w:color="auto"/>
            <w:right w:val="none" w:sz="0" w:space="0" w:color="auto"/>
          </w:divBdr>
        </w:div>
        <w:div w:id="548688540">
          <w:marLeft w:val="0"/>
          <w:marRight w:val="0"/>
          <w:marTop w:val="0"/>
          <w:marBottom w:val="0"/>
          <w:divBdr>
            <w:top w:val="none" w:sz="0" w:space="0" w:color="auto"/>
            <w:left w:val="none" w:sz="0" w:space="0" w:color="auto"/>
            <w:bottom w:val="none" w:sz="0" w:space="0" w:color="auto"/>
            <w:right w:val="none" w:sz="0" w:space="0" w:color="auto"/>
          </w:divBdr>
        </w:div>
        <w:div w:id="630064226">
          <w:marLeft w:val="0"/>
          <w:marRight w:val="0"/>
          <w:marTop w:val="0"/>
          <w:marBottom w:val="0"/>
          <w:divBdr>
            <w:top w:val="none" w:sz="0" w:space="0" w:color="auto"/>
            <w:left w:val="none" w:sz="0" w:space="0" w:color="auto"/>
            <w:bottom w:val="none" w:sz="0" w:space="0" w:color="auto"/>
            <w:right w:val="none" w:sz="0" w:space="0" w:color="auto"/>
          </w:divBdr>
        </w:div>
        <w:div w:id="665792934">
          <w:marLeft w:val="0"/>
          <w:marRight w:val="0"/>
          <w:marTop w:val="0"/>
          <w:marBottom w:val="0"/>
          <w:divBdr>
            <w:top w:val="none" w:sz="0" w:space="0" w:color="auto"/>
            <w:left w:val="none" w:sz="0" w:space="0" w:color="auto"/>
            <w:bottom w:val="none" w:sz="0" w:space="0" w:color="auto"/>
            <w:right w:val="none" w:sz="0" w:space="0" w:color="auto"/>
          </w:divBdr>
        </w:div>
        <w:div w:id="672998280">
          <w:marLeft w:val="0"/>
          <w:marRight w:val="0"/>
          <w:marTop w:val="0"/>
          <w:marBottom w:val="0"/>
          <w:divBdr>
            <w:top w:val="none" w:sz="0" w:space="0" w:color="auto"/>
            <w:left w:val="none" w:sz="0" w:space="0" w:color="auto"/>
            <w:bottom w:val="none" w:sz="0" w:space="0" w:color="auto"/>
            <w:right w:val="none" w:sz="0" w:space="0" w:color="auto"/>
          </w:divBdr>
        </w:div>
        <w:div w:id="727848456">
          <w:marLeft w:val="0"/>
          <w:marRight w:val="0"/>
          <w:marTop w:val="0"/>
          <w:marBottom w:val="0"/>
          <w:divBdr>
            <w:top w:val="none" w:sz="0" w:space="0" w:color="auto"/>
            <w:left w:val="none" w:sz="0" w:space="0" w:color="auto"/>
            <w:bottom w:val="none" w:sz="0" w:space="0" w:color="auto"/>
            <w:right w:val="none" w:sz="0" w:space="0" w:color="auto"/>
          </w:divBdr>
        </w:div>
        <w:div w:id="932324212">
          <w:marLeft w:val="0"/>
          <w:marRight w:val="0"/>
          <w:marTop w:val="0"/>
          <w:marBottom w:val="0"/>
          <w:divBdr>
            <w:top w:val="none" w:sz="0" w:space="0" w:color="auto"/>
            <w:left w:val="none" w:sz="0" w:space="0" w:color="auto"/>
            <w:bottom w:val="none" w:sz="0" w:space="0" w:color="auto"/>
            <w:right w:val="none" w:sz="0" w:space="0" w:color="auto"/>
          </w:divBdr>
        </w:div>
        <w:div w:id="1052464649">
          <w:marLeft w:val="0"/>
          <w:marRight w:val="0"/>
          <w:marTop w:val="0"/>
          <w:marBottom w:val="0"/>
          <w:divBdr>
            <w:top w:val="none" w:sz="0" w:space="0" w:color="auto"/>
            <w:left w:val="none" w:sz="0" w:space="0" w:color="auto"/>
            <w:bottom w:val="none" w:sz="0" w:space="0" w:color="auto"/>
            <w:right w:val="none" w:sz="0" w:space="0" w:color="auto"/>
          </w:divBdr>
        </w:div>
        <w:div w:id="1099639930">
          <w:marLeft w:val="0"/>
          <w:marRight w:val="0"/>
          <w:marTop w:val="0"/>
          <w:marBottom w:val="0"/>
          <w:divBdr>
            <w:top w:val="none" w:sz="0" w:space="0" w:color="auto"/>
            <w:left w:val="none" w:sz="0" w:space="0" w:color="auto"/>
            <w:bottom w:val="none" w:sz="0" w:space="0" w:color="auto"/>
            <w:right w:val="none" w:sz="0" w:space="0" w:color="auto"/>
          </w:divBdr>
        </w:div>
        <w:div w:id="1180582433">
          <w:marLeft w:val="0"/>
          <w:marRight w:val="0"/>
          <w:marTop w:val="0"/>
          <w:marBottom w:val="0"/>
          <w:divBdr>
            <w:top w:val="none" w:sz="0" w:space="0" w:color="auto"/>
            <w:left w:val="none" w:sz="0" w:space="0" w:color="auto"/>
            <w:bottom w:val="none" w:sz="0" w:space="0" w:color="auto"/>
            <w:right w:val="none" w:sz="0" w:space="0" w:color="auto"/>
          </w:divBdr>
        </w:div>
        <w:div w:id="1321344821">
          <w:marLeft w:val="0"/>
          <w:marRight w:val="0"/>
          <w:marTop w:val="0"/>
          <w:marBottom w:val="0"/>
          <w:divBdr>
            <w:top w:val="none" w:sz="0" w:space="0" w:color="auto"/>
            <w:left w:val="none" w:sz="0" w:space="0" w:color="auto"/>
            <w:bottom w:val="none" w:sz="0" w:space="0" w:color="auto"/>
            <w:right w:val="none" w:sz="0" w:space="0" w:color="auto"/>
          </w:divBdr>
        </w:div>
        <w:div w:id="1483765365">
          <w:marLeft w:val="0"/>
          <w:marRight w:val="0"/>
          <w:marTop w:val="0"/>
          <w:marBottom w:val="0"/>
          <w:divBdr>
            <w:top w:val="none" w:sz="0" w:space="0" w:color="auto"/>
            <w:left w:val="none" w:sz="0" w:space="0" w:color="auto"/>
            <w:bottom w:val="none" w:sz="0" w:space="0" w:color="auto"/>
            <w:right w:val="none" w:sz="0" w:space="0" w:color="auto"/>
          </w:divBdr>
        </w:div>
        <w:div w:id="1723941474">
          <w:marLeft w:val="0"/>
          <w:marRight w:val="0"/>
          <w:marTop w:val="0"/>
          <w:marBottom w:val="0"/>
          <w:divBdr>
            <w:top w:val="none" w:sz="0" w:space="0" w:color="auto"/>
            <w:left w:val="none" w:sz="0" w:space="0" w:color="auto"/>
            <w:bottom w:val="none" w:sz="0" w:space="0" w:color="auto"/>
            <w:right w:val="none" w:sz="0" w:space="0" w:color="auto"/>
          </w:divBdr>
        </w:div>
        <w:div w:id="1745569648">
          <w:marLeft w:val="0"/>
          <w:marRight w:val="0"/>
          <w:marTop w:val="0"/>
          <w:marBottom w:val="0"/>
          <w:divBdr>
            <w:top w:val="none" w:sz="0" w:space="0" w:color="auto"/>
            <w:left w:val="none" w:sz="0" w:space="0" w:color="auto"/>
            <w:bottom w:val="none" w:sz="0" w:space="0" w:color="auto"/>
            <w:right w:val="none" w:sz="0" w:space="0" w:color="auto"/>
          </w:divBdr>
        </w:div>
        <w:div w:id="1792704055">
          <w:marLeft w:val="0"/>
          <w:marRight w:val="0"/>
          <w:marTop w:val="0"/>
          <w:marBottom w:val="0"/>
          <w:divBdr>
            <w:top w:val="none" w:sz="0" w:space="0" w:color="auto"/>
            <w:left w:val="none" w:sz="0" w:space="0" w:color="auto"/>
            <w:bottom w:val="none" w:sz="0" w:space="0" w:color="auto"/>
            <w:right w:val="none" w:sz="0" w:space="0" w:color="auto"/>
          </w:divBdr>
        </w:div>
        <w:div w:id="1807815322">
          <w:marLeft w:val="0"/>
          <w:marRight w:val="0"/>
          <w:marTop w:val="0"/>
          <w:marBottom w:val="0"/>
          <w:divBdr>
            <w:top w:val="none" w:sz="0" w:space="0" w:color="auto"/>
            <w:left w:val="none" w:sz="0" w:space="0" w:color="auto"/>
            <w:bottom w:val="none" w:sz="0" w:space="0" w:color="auto"/>
            <w:right w:val="none" w:sz="0" w:space="0" w:color="auto"/>
          </w:divBdr>
        </w:div>
        <w:div w:id="1978996626">
          <w:marLeft w:val="0"/>
          <w:marRight w:val="0"/>
          <w:marTop w:val="0"/>
          <w:marBottom w:val="0"/>
          <w:divBdr>
            <w:top w:val="none" w:sz="0" w:space="0" w:color="auto"/>
            <w:left w:val="none" w:sz="0" w:space="0" w:color="auto"/>
            <w:bottom w:val="none" w:sz="0" w:space="0" w:color="auto"/>
            <w:right w:val="none" w:sz="0" w:space="0" w:color="auto"/>
          </w:divBdr>
        </w:div>
        <w:div w:id="2044133442">
          <w:marLeft w:val="0"/>
          <w:marRight w:val="0"/>
          <w:marTop w:val="0"/>
          <w:marBottom w:val="0"/>
          <w:divBdr>
            <w:top w:val="none" w:sz="0" w:space="0" w:color="auto"/>
            <w:left w:val="none" w:sz="0" w:space="0" w:color="auto"/>
            <w:bottom w:val="none" w:sz="0" w:space="0" w:color="auto"/>
            <w:right w:val="none" w:sz="0" w:space="0" w:color="auto"/>
          </w:divBdr>
        </w:div>
        <w:div w:id="2055080006">
          <w:marLeft w:val="0"/>
          <w:marRight w:val="0"/>
          <w:marTop w:val="0"/>
          <w:marBottom w:val="0"/>
          <w:divBdr>
            <w:top w:val="none" w:sz="0" w:space="0" w:color="auto"/>
            <w:left w:val="none" w:sz="0" w:space="0" w:color="auto"/>
            <w:bottom w:val="none" w:sz="0" w:space="0" w:color="auto"/>
            <w:right w:val="none" w:sz="0" w:space="0" w:color="auto"/>
          </w:divBdr>
        </w:div>
      </w:divsChild>
    </w:div>
    <w:div w:id="60905051">
      <w:bodyDiv w:val="1"/>
      <w:marLeft w:val="0"/>
      <w:marRight w:val="0"/>
      <w:marTop w:val="0"/>
      <w:marBottom w:val="0"/>
      <w:divBdr>
        <w:top w:val="none" w:sz="0" w:space="0" w:color="auto"/>
        <w:left w:val="none" w:sz="0" w:space="0" w:color="auto"/>
        <w:bottom w:val="none" w:sz="0" w:space="0" w:color="auto"/>
        <w:right w:val="none" w:sz="0" w:space="0" w:color="auto"/>
      </w:divBdr>
      <w:divsChild>
        <w:div w:id="545601691">
          <w:marLeft w:val="0"/>
          <w:marRight w:val="0"/>
          <w:marTop w:val="0"/>
          <w:marBottom w:val="0"/>
          <w:divBdr>
            <w:top w:val="none" w:sz="0" w:space="0" w:color="auto"/>
            <w:left w:val="none" w:sz="0" w:space="0" w:color="auto"/>
            <w:bottom w:val="none" w:sz="0" w:space="0" w:color="auto"/>
            <w:right w:val="none" w:sz="0" w:space="0" w:color="auto"/>
          </w:divBdr>
        </w:div>
        <w:div w:id="782653451">
          <w:marLeft w:val="0"/>
          <w:marRight w:val="0"/>
          <w:marTop w:val="0"/>
          <w:marBottom w:val="0"/>
          <w:divBdr>
            <w:top w:val="none" w:sz="0" w:space="0" w:color="auto"/>
            <w:left w:val="none" w:sz="0" w:space="0" w:color="auto"/>
            <w:bottom w:val="none" w:sz="0" w:space="0" w:color="auto"/>
            <w:right w:val="none" w:sz="0" w:space="0" w:color="auto"/>
          </w:divBdr>
          <w:divsChild>
            <w:div w:id="108084213">
              <w:marLeft w:val="0"/>
              <w:marRight w:val="0"/>
              <w:marTop w:val="0"/>
              <w:marBottom w:val="0"/>
              <w:divBdr>
                <w:top w:val="none" w:sz="0" w:space="0" w:color="auto"/>
                <w:left w:val="none" w:sz="0" w:space="0" w:color="auto"/>
                <w:bottom w:val="none" w:sz="0" w:space="0" w:color="auto"/>
                <w:right w:val="none" w:sz="0" w:space="0" w:color="auto"/>
              </w:divBdr>
            </w:div>
          </w:divsChild>
        </w:div>
        <w:div w:id="821240387">
          <w:marLeft w:val="0"/>
          <w:marRight w:val="0"/>
          <w:marTop w:val="0"/>
          <w:marBottom w:val="0"/>
          <w:divBdr>
            <w:top w:val="none" w:sz="0" w:space="0" w:color="auto"/>
            <w:left w:val="none" w:sz="0" w:space="0" w:color="auto"/>
            <w:bottom w:val="none" w:sz="0" w:space="0" w:color="auto"/>
            <w:right w:val="none" w:sz="0" w:space="0" w:color="auto"/>
          </w:divBdr>
        </w:div>
        <w:div w:id="942497090">
          <w:marLeft w:val="0"/>
          <w:marRight w:val="0"/>
          <w:marTop w:val="0"/>
          <w:marBottom w:val="0"/>
          <w:divBdr>
            <w:top w:val="none" w:sz="0" w:space="0" w:color="auto"/>
            <w:left w:val="none" w:sz="0" w:space="0" w:color="auto"/>
            <w:bottom w:val="none" w:sz="0" w:space="0" w:color="auto"/>
            <w:right w:val="none" w:sz="0" w:space="0" w:color="auto"/>
          </w:divBdr>
        </w:div>
        <w:div w:id="964894727">
          <w:marLeft w:val="0"/>
          <w:marRight w:val="0"/>
          <w:marTop w:val="0"/>
          <w:marBottom w:val="0"/>
          <w:divBdr>
            <w:top w:val="none" w:sz="0" w:space="0" w:color="auto"/>
            <w:left w:val="none" w:sz="0" w:space="0" w:color="auto"/>
            <w:bottom w:val="none" w:sz="0" w:space="0" w:color="auto"/>
            <w:right w:val="none" w:sz="0" w:space="0" w:color="auto"/>
          </w:divBdr>
        </w:div>
        <w:div w:id="1079138150">
          <w:marLeft w:val="0"/>
          <w:marRight w:val="0"/>
          <w:marTop w:val="0"/>
          <w:marBottom w:val="0"/>
          <w:divBdr>
            <w:top w:val="none" w:sz="0" w:space="0" w:color="auto"/>
            <w:left w:val="none" w:sz="0" w:space="0" w:color="auto"/>
            <w:bottom w:val="none" w:sz="0" w:space="0" w:color="auto"/>
            <w:right w:val="none" w:sz="0" w:space="0" w:color="auto"/>
          </w:divBdr>
        </w:div>
        <w:div w:id="1301424429">
          <w:marLeft w:val="0"/>
          <w:marRight w:val="0"/>
          <w:marTop w:val="0"/>
          <w:marBottom w:val="0"/>
          <w:divBdr>
            <w:top w:val="none" w:sz="0" w:space="0" w:color="auto"/>
            <w:left w:val="none" w:sz="0" w:space="0" w:color="auto"/>
            <w:bottom w:val="none" w:sz="0" w:space="0" w:color="auto"/>
            <w:right w:val="none" w:sz="0" w:space="0" w:color="auto"/>
          </w:divBdr>
          <w:divsChild>
            <w:div w:id="1600018717">
              <w:marLeft w:val="0"/>
              <w:marRight w:val="0"/>
              <w:marTop w:val="0"/>
              <w:marBottom w:val="0"/>
              <w:divBdr>
                <w:top w:val="none" w:sz="0" w:space="0" w:color="auto"/>
                <w:left w:val="none" w:sz="0" w:space="0" w:color="auto"/>
                <w:bottom w:val="none" w:sz="0" w:space="0" w:color="auto"/>
                <w:right w:val="none" w:sz="0" w:space="0" w:color="auto"/>
              </w:divBdr>
            </w:div>
          </w:divsChild>
        </w:div>
        <w:div w:id="1600335905">
          <w:marLeft w:val="0"/>
          <w:marRight w:val="0"/>
          <w:marTop w:val="0"/>
          <w:marBottom w:val="0"/>
          <w:divBdr>
            <w:top w:val="none" w:sz="0" w:space="0" w:color="auto"/>
            <w:left w:val="none" w:sz="0" w:space="0" w:color="auto"/>
            <w:bottom w:val="none" w:sz="0" w:space="0" w:color="auto"/>
            <w:right w:val="none" w:sz="0" w:space="0" w:color="auto"/>
          </w:divBdr>
          <w:divsChild>
            <w:div w:id="1286347980">
              <w:marLeft w:val="0"/>
              <w:marRight w:val="0"/>
              <w:marTop w:val="0"/>
              <w:marBottom w:val="0"/>
              <w:divBdr>
                <w:top w:val="none" w:sz="0" w:space="0" w:color="auto"/>
                <w:left w:val="none" w:sz="0" w:space="0" w:color="auto"/>
                <w:bottom w:val="none" w:sz="0" w:space="0" w:color="auto"/>
                <w:right w:val="none" w:sz="0" w:space="0" w:color="auto"/>
              </w:divBdr>
            </w:div>
          </w:divsChild>
        </w:div>
        <w:div w:id="1648583582">
          <w:marLeft w:val="0"/>
          <w:marRight w:val="0"/>
          <w:marTop w:val="0"/>
          <w:marBottom w:val="0"/>
          <w:divBdr>
            <w:top w:val="none" w:sz="0" w:space="0" w:color="auto"/>
            <w:left w:val="none" w:sz="0" w:space="0" w:color="auto"/>
            <w:bottom w:val="none" w:sz="0" w:space="0" w:color="auto"/>
            <w:right w:val="none" w:sz="0" w:space="0" w:color="auto"/>
          </w:divBdr>
          <w:divsChild>
            <w:div w:id="193974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0187">
      <w:bodyDiv w:val="1"/>
      <w:marLeft w:val="0"/>
      <w:marRight w:val="0"/>
      <w:marTop w:val="0"/>
      <w:marBottom w:val="0"/>
      <w:divBdr>
        <w:top w:val="none" w:sz="0" w:space="0" w:color="auto"/>
        <w:left w:val="none" w:sz="0" w:space="0" w:color="auto"/>
        <w:bottom w:val="none" w:sz="0" w:space="0" w:color="auto"/>
        <w:right w:val="none" w:sz="0" w:space="0" w:color="auto"/>
      </w:divBdr>
      <w:divsChild>
        <w:div w:id="1976177679">
          <w:marLeft w:val="0"/>
          <w:marRight w:val="0"/>
          <w:marTop w:val="0"/>
          <w:marBottom w:val="0"/>
          <w:divBdr>
            <w:top w:val="none" w:sz="0" w:space="0" w:color="auto"/>
            <w:left w:val="none" w:sz="0" w:space="0" w:color="auto"/>
            <w:bottom w:val="none" w:sz="0" w:space="0" w:color="auto"/>
            <w:right w:val="none" w:sz="0" w:space="0" w:color="auto"/>
          </w:divBdr>
        </w:div>
      </w:divsChild>
    </w:div>
    <w:div w:id="61829357">
      <w:bodyDiv w:val="1"/>
      <w:marLeft w:val="0"/>
      <w:marRight w:val="0"/>
      <w:marTop w:val="0"/>
      <w:marBottom w:val="0"/>
      <w:divBdr>
        <w:top w:val="none" w:sz="0" w:space="0" w:color="auto"/>
        <w:left w:val="none" w:sz="0" w:space="0" w:color="auto"/>
        <w:bottom w:val="none" w:sz="0" w:space="0" w:color="auto"/>
        <w:right w:val="none" w:sz="0" w:space="0" w:color="auto"/>
      </w:divBdr>
    </w:div>
    <w:div w:id="63183980">
      <w:bodyDiv w:val="1"/>
      <w:marLeft w:val="0"/>
      <w:marRight w:val="0"/>
      <w:marTop w:val="0"/>
      <w:marBottom w:val="0"/>
      <w:divBdr>
        <w:top w:val="none" w:sz="0" w:space="0" w:color="auto"/>
        <w:left w:val="none" w:sz="0" w:space="0" w:color="auto"/>
        <w:bottom w:val="none" w:sz="0" w:space="0" w:color="auto"/>
        <w:right w:val="none" w:sz="0" w:space="0" w:color="auto"/>
      </w:divBdr>
      <w:divsChild>
        <w:div w:id="14691638">
          <w:marLeft w:val="0"/>
          <w:marRight w:val="0"/>
          <w:marTop w:val="0"/>
          <w:marBottom w:val="0"/>
          <w:divBdr>
            <w:top w:val="none" w:sz="0" w:space="0" w:color="auto"/>
            <w:left w:val="none" w:sz="0" w:space="0" w:color="auto"/>
            <w:bottom w:val="none" w:sz="0" w:space="0" w:color="auto"/>
            <w:right w:val="none" w:sz="0" w:space="0" w:color="auto"/>
          </w:divBdr>
        </w:div>
        <w:div w:id="65688255">
          <w:marLeft w:val="0"/>
          <w:marRight w:val="0"/>
          <w:marTop w:val="0"/>
          <w:marBottom w:val="0"/>
          <w:divBdr>
            <w:top w:val="none" w:sz="0" w:space="0" w:color="auto"/>
            <w:left w:val="none" w:sz="0" w:space="0" w:color="auto"/>
            <w:bottom w:val="none" w:sz="0" w:space="0" w:color="auto"/>
            <w:right w:val="none" w:sz="0" w:space="0" w:color="auto"/>
          </w:divBdr>
          <w:divsChild>
            <w:div w:id="2017296370">
              <w:marLeft w:val="0"/>
              <w:marRight w:val="0"/>
              <w:marTop w:val="0"/>
              <w:marBottom w:val="0"/>
              <w:divBdr>
                <w:top w:val="none" w:sz="0" w:space="0" w:color="auto"/>
                <w:left w:val="none" w:sz="0" w:space="0" w:color="auto"/>
                <w:bottom w:val="none" w:sz="0" w:space="0" w:color="auto"/>
                <w:right w:val="none" w:sz="0" w:space="0" w:color="auto"/>
              </w:divBdr>
            </w:div>
          </w:divsChild>
        </w:div>
        <w:div w:id="256644463">
          <w:marLeft w:val="0"/>
          <w:marRight w:val="0"/>
          <w:marTop w:val="0"/>
          <w:marBottom w:val="0"/>
          <w:divBdr>
            <w:top w:val="none" w:sz="0" w:space="0" w:color="auto"/>
            <w:left w:val="none" w:sz="0" w:space="0" w:color="auto"/>
            <w:bottom w:val="none" w:sz="0" w:space="0" w:color="auto"/>
            <w:right w:val="none" w:sz="0" w:space="0" w:color="auto"/>
          </w:divBdr>
          <w:divsChild>
            <w:div w:id="2046832510">
              <w:marLeft w:val="0"/>
              <w:marRight w:val="0"/>
              <w:marTop w:val="0"/>
              <w:marBottom w:val="0"/>
              <w:divBdr>
                <w:top w:val="none" w:sz="0" w:space="0" w:color="auto"/>
                <w:left w:val="none" w:sz="0" w:space="0" w:color="auto"/>
                <w:bottom w:val="none" w:sz="0" w:space="0" w:color="auto"/>
                <w:right w:val="none" w:sz="0" w:space="0" w:color="auto"/>
              </w:divBdr>
            </w:div>
          </w:divsChild>
        </w:div>
        <w:div w:id="397630835">
          <w:marLeft w:val="0"/>
          <w:marRight w:val="0"/>
          <w:marTop w:val="0"/>
          <w:marBottom w:val="0"/>
          <w:divBdr>
            <w:top w:val="none" w:sz="0" w:space="0" w:color="auto"/>
            <w:left w:val="none" w:sz="0" w:space="0" w:color="auto"/>
            <w:bottom w:val="none" w:sz="0" w:space="0" w:color="auto"/>
            <w:right w:val="none" w:sz="0" w:space="0" w:color="auto"/>
          </w:divBdr>
          <w:divsChild>
            <w:div w:id="948928174">
              <w:marLeft w:val="0"/>
              <w:marRight w:val="0"/>
              <w:marTop w:val="0"/>
              <w:marBottom w:val="0"/>
              <w:divBdr>
                <w:top w:val="none" w:sz="0" w:space="0" w:color="auto"/>
                <w:left w:val="none" w:sz="0" w:space="0" w:color="auto"/>
                <w:bottom w:val="none" w:sz="0" w:space="0" w:color="auto"/>
                <w:right w:val="none" w:sz="0" w:space="0" w:color="auto"/>
              </w:divBdr>
            </w:div>
          </w:divsChild>
        </w:div>
        <w:div w:id="466121559">
          <w:marLeft w:val="0"/>
          <w:marRight w:val="0"/>
          <w:marTop w:val="0"/>
          <w:marBottom w:val="0"/>
          <w:divBdr>
            <w:top w:val="none" w:sz="0" w:space="0" w:color="auto"/>
            <w:left w:val="none" w:sz="0" w:space="0" w:color="auto"/>
            <w:bottom w:val="none" w:sz="0" w:space="0" w:color="auto"/>
            <w:right w:val="none" w:sz="0" w:space="0" w:color="auto"/>
          </w:divBdr>
          <w:divsChild>
            <w:div w:id="94257170">
              <w:marLeft w:val="0"/>
              <w:marRight w:val="0"/>
              <w:marTop w:val="0"/>
              <w:marBottom w:val="0"/>
              <w:divBdr>
                <w:top w:val="none" w:sz="0" w:space="0" w:color="auto"/>
                <w:left w:val="none" w:sz="0" w:space="0" w:color="auto"/>
                <w:bottom w:val="none" w:sz="0" w:space="0" w:color="auto"/>
                <w:right w:val="none" w:sz="0" w:space="0" w:color="auto"/>
              </w:divBdr>
            </w:div>
          </w:divsChild>
        </w:div>
        <w:div w:id="523249326">
          <w:marLeft w:val="0"/>
          <w:marRight w:val="0"/>
          <w:marTop w:val="0"/>
          <w:marBottom w:val="0"/>
          <w:divBdr>
            <w:top w:val="none" w:sz="0" w:space="0" w:color="auto"/>
            <w:left w:val="none" w:sz="0" w:space="0" w:color="auto"/>
            <w:bottom w:val="none" w:sz="0" w:space="0" w:color="auto"/>
            <w:right w:val="none" w:sz="0" w:space="0" w:color="auto"/>
          </w:divBdr>
          <w:divsChild>
            <w:div w:id="1733041492">
              <w:marLeft w:val="0"/>
              <w:marRight w:val="0"/>
              <w:marTop w:val="0"/>
              <w:marBottom w:val="0"/>
              <w:divBdr>
                <w:top w:val="none" w:sz="0" w:space="0" w:color="auto"/>
                <w:left w:val="none" w:sz="0" w:space="0" w:color="auto"/>
                <w:bottom w:val="none" w:sz="0" w:space="0" w:color="auto"/>
                <w:right w:val="none" w:sz="0" w:space="0" w:color="auto"/>
              </w:divBdr>
            </w:div>
          </w:divsChild>
        </w:div>
        <w:div w:id="585503808">
          <w:marLeft w:val="0"/>
          <w:marRight w:val="0"/>
          <w:marTop w:val="0"/>
          <w:marBottom w:val="0"/>
          <w:divBdr>
            <w:top w:val="none" w:sz="0" w:space="0" w:color="auto"/>
            <w:left w:val="none" w:sz="0" w:space="0" w:color="auto"/>
            <w:bottom w:val="none" w:sz="0" w:space="0" w:color="auto"/>
            <w:right w:val="none" w:sz="0" w:space="0" w:color="auto"/>
          </w:divBdr>
          <w:divsChild>
            <w:div w:id="864951">
              <w:marLeft w:val="0"/>
              <w:marRight w:val="0"/>
              <w:marTop w:val="0"/>
              <w:marBottom w:val="0"/>
              <w:divBdr>
                <w:top w:val="none" w:sz="0" w:space="0" w:color="auto"/>
                <w:left w:val="none" w:sz="0" w:space="0" w:color="auto"/>
                <w:bottom w:val="none" w:sz="0" w:space="0" w:color="auto"/>
                <w:right w:val="none" w:sz="0" w:space="0" w:color="auto"/>
              </w:divBdr>
            </w:div>
          </w:divsChild>
        </w:div>
        <w:div w:id="640354177">
          <w:marLeft w:val="0"/>
          <w:marRight w:val="0"/>
          <w:marTop w:val="0"/>
          <w:marBottom w:val="0"/>
          <w:divBdr>
            <w:top w:val="none" w:sz="0" w:space="0" w:color="auto"/>
            <w:left w:val="none" w:sz="0" w:space="0" w:color="auto"/>
            <w:bottom w:val="none" w:sz="0" w:space="0" w:color="auto"/>
            <w:right w:val="none" w:sz="0" w:space="0" w:color="auto"/>
          </w:divBdr>
        </w:div>
        <w:div w:id="812451112">
          <w:marLeft w:val="0"/>
          <w:marRight w:val="0"/>
          <w:marTop w:val="0"/>
          <w:marBottom w:val="0"/>
          <w:divBdr>
            <w:top w:val="none" w:sz="0" w:space="0" w:color="auto"/>
            <w:left w:val="none" w:sz="0" w:space="0" w:color="auto"/>
            <w:bottom w:val="none" w:sz="0" w:space="0" w:color="auto"/>
            <w:right w:val="none" w:sz="0" w:space="0" w:color="auto"/>
          </w:divBdr>
          <w:divsChild>
            <w:div w:id="476995689">
              <w:marLeft w:val="0"/>
              <w:marRight w:val="0"/>
              <w:marTop w:val="0"/>
              <w:marBottom w:val="0"/>
              <w:divBdr>
                <w:top w:val="none" w:sz="0" w:space="0" w:color="auto"/>
                <w:left w:val="none" w:sz="0" w:space="0" w:color="auto"/>
                <w:bottom w:val="none" w:sz="0" w:space="0" w:color="auto"/>
                <w:right w:val="none" w:sz="0" w:space="0" w:color="auto"/>
              </w:divBdr>
            </w:div>
          </w:divsChild>
        </w:div>
        <w:div w:id="830146186">
          <w:marLeft w:val="0"/>
          <w:marRight w:val="0"/>
          <w:marTop w:val="0"/>
          <w:marBottom w:val="0"/>
          <w:divBdr>
            <w:top w:val="none" w:sz="0" w:space="0" w:color="auto"/>
            <w:left w:val="none" w:sz="0" w:space="0" w:color="auto"/>
            <w:bottom w:val="none" w:sz="0" w:space="0" w:color="auto"/>
            <w:right w:val="none" w:sz="0" w:space="0" w:color="auto"/>
          </w:divBdr>
        </w:div>
        <w:div w:id="899054557">
          <w:marLeft w:val="0"/>
          <w:marRight w:val="0"/>
          <w:marTop w:val="0"/>
          <w:marBottom w:val="0"/>
          <w:divBdr>
            <w:top w:val="none" w:sz="0" w:space="0" w:color="auto"/>
            <w:left w:val="none" w:sz="0" w:space="0" w:color="auto"/>
            <w:bottom w:val="none" w:sz="0" w:space="0" w:color="auto"/>
            <w:right w:val="none" w:sz="0" w:space="0" w:color="auto"/>
          </w:divBdr>
          <w:divsChild>
            <w:div w:id="1704280013">
              <w:marLeft w:val="0"/>
              <w:marRight w:val="0"/>
              <w:marTop w:val="0"/>
              <w:marBottom w:val="0"/>
              <w:divBdr>
                <w:top w:val="none" w:sz="0" w:space="0" w:color="auto"/>
                <w:left w:val="none" w:sz="0" w:space="0" w:color="auto"/>
                <w:bottom w:val="none" w:sz="0" w:space="0" w:color="auto"/>
                <w:right w:val="none" w:sz="0" w:space="0" w:color="auto"/>
              </w:divBdr>
            </w:div>
          </w:divsChild>
        </w:div>
        <w:div w:id="948001565">
          <w:marLeft w:val="0"/>
          <w:marRight w:val="0"/>
          <w:marTop w:val="0"/>
          <w:marBottom w:val="0"/>
          <w:divBdr>
            <w:top w:val="none" w:sz="0" w:space="0" w:color="auto"/>
            <w:left w:val="none" w:sz="0" w:space="0" w:color="auto"/>
            <w:bottom w:val="none" w:sz="0" w:space="0" w:color="auto"/>
            <w:right w:val="none" w:sz="0" w:space="0" w:color="auto"/>
          </w:divBdr>
          <w:divsChild>
            <w:div w:id="1222011893">
              <w:marLeft w:val="0"/>
              <w:marRight w:val="0"/>
              <w:marTop w:val="0"/>
              <w:marBottom w:val="0"/>
              <w:divBdr>
                <w:top w:val="none" w:sz="0" w:space="0" w:color="auto"/>
                <w:left w:val="none" w:sz="0" w:space="0" w:color="auto"/>
                <w:bottom w:val="none" w:sz="0" w:space="0" w:color="auto"/>
                <w:right w:val="none" w:sz="0" w:space="0" w:color="auto"/>
              </w:divBdr>
            </w:div>
          </w:divsChild>
        </w:div>
        <w:div w:id="976104590">
          <w:marLeft w:val="0"/>
          <w:marRight w:val="0"/>
          <w:marTop w:val="0"/>
          <w:marBottom w:val="0"/>
          <w:divBdr>
            <w:top w:val="none" w:sz="0" w:space="0" w:color="auto"/>
            <w:left w:val="none" w:sz="0" w:space="0" w:color="auto"/>
            <w:bottom w:val="none" w:sz="0" w:space="0" w:color="auto"/>
            <w:right w:val="none" w:sz="0" w:space="0" w:color="auto"/>
          </w:divBdr>
          <w:divsChild>
            <w:div w:id="1781102221">
              <w:marLeft w:val="0"/>
              <w:marRight w:val="0"/>
              <w:marTop w:val="0"/>
              <w:marBottom w:val="0"/>
              <w:divBdr>
                <w:top w:val="none" w:sz="0" w:space="0" w:color="auto"/>
                <w:left w:val="none" w:sz="0" w:space="0" w:color="auto"/>
                <w:bottom w:val="none" w:sz="0" w:space="0" w:color="auto"/>
                <w:right w:val="none" w:sz="0" w:space="0" w:color="auto"/>
              </w:divBdr>
            </w:div>
          </w:divsChild>
        </w:div>
        <w:div w:id="1033961793">
          <w:marLeft w:val="0"/>
          <w:marRight w:val="0"/>
          <w:marTop w:val="0"/>
          <w:marBottom w:val="0"/>
          <w:divBdr>
            <w:top w:val="none" w:sz="0" w:space="0" w:color="auto"/>
            <w:left w:val="none" w:sz="0" w:space="0" w:color="auto"/>
            <w:bottom w:val="none" w:sz="0" w:space="0" w:color="auto"/>
            <w:right w:val="none" w:sz="0" w:space="0" w:color="auto"/>
          </w:divBdr>
        </w:div>
        <w:div w:id="1108891591">
          <w:marLeft w:val="0"/>
          <w:marRight w:val="0"/>
          <w:marTop w:val="0"/>
          <w:marBottom w:val="0"/>
          <w:divBdr>
            <w:top w:val="none" w:sz="0" w:space="0" w:color="auto"/>
            <w:left w:val="none" w:sz="0" w:space="0" w:color="auto"/>
            <w:bottom w:val="none" w:sz="0" w:space="0" w:color="auto"/>
            <w:right w:val="none" w:sz="0" w:space="0" w:color="auto"/>
          </w:divBdr>
        </w:div>
        <w:div w:id="1147818968">
          <w:marLeft w:val="0"/>
          <w:marRight w:val="0"/>
          <w:marTop w:val="0"/>
          <w:marBottom w:val="0"/>
          <w:divBdr>
            <w:top w:val="none" w:sz="0" w:space="0" w:color="auto"/>
            <w:left w:val="none" w:sz="0" w:space="0" w:color="auto"/>
            <w:bottom w:val="none" w:sz="0" w:space="0" w:color="auto"/>
            <w:right w:val="none" w:sz="0" w:space="0" w:color="auto"/>
          </w:divBdr>
          <w:divsChild>
            <w:div w:id="188615689">
              <w:marLeft w:val="0"/>
              <w:marRight w:val="0"/>
              <w:marTop w:val="0"/>
              <w:marBottom w:val="0"/>
              <w:divBdr>
                <w:top w:val="none" w:sz="0" w:space="0" w:color="auto"/>
                <w:left w:val="none" w:sz="0" w:space="0" w:color="auto"/>
                <w:bottom w:val="none" w:sz="0" w:space="0" w:color="auto"/>
                <w:right w:val="none" w:sz="0" w:space="0" w:color="auto"/>
              </w:divBdr>
            </w:div>
          </w:divsChild>
        </w:div>
        <w:div w:id="1284385015">
          <w:marLeft w:val="0"/>
          <w:marRight w:val="0"/>
          <w:marTop w:val="0"/>
          <w:marBottom w:val="0"/>
          <w:divBdr>
            <w:top w:val="none" w:sz="0" w:space="0" w:color="auto"/>
            <w:left w:val="none" w:sz="0" w:space="0" w:color="auto"/>
            <w:bottom w:val="none" w:sz="0" w:space="0" w:color="auto"/>
            <w:right w:val="none" w:sz="0" w:space="0" w:color="auto"/>
          </w:divBdr>
          <w:divsChild>
            <w:div w:id="1718242511">
              <w:marLeft w:val="0"/>
              <w:marRight w:val="0"/>
              <w:marTop w:val="0"/>
              <w:marBottom w:val="0"/>
              <w:divBdr>
                <w:top w:val="none" w:sz="0" w:space="0" w:color="auto"/>
                <w:left w:val="none" w:sz="0" w:space="0" w:color="auto"/>
                <w:bottom w:val="none" w:sz="0" w:space="0" w:color="auto"/>
                <w:right w:val="none" w:sz="0" w:space="0" w:color="auto"/>
              </w:divBdr>
            </w:div>
          </w:divsChild>
        </w:div>
        <w:div w:id="1288974454">
          <w:marLeft w:val="0"/>
          <w:marRight w:val="0"/>
          <w:marTop w:val="0"/>
          <w:marBottom w:val="0"/>
          <w:divBdr>
            <w:top w:val="none" w:sz="0" w:space="0" w:color="auto"/>
            <w:left w:val="none" w:sz="0" w:space="0" w:color="auto"/>
            <w:bottom w:val="none" w:sz="0" w:space="0" w:color="auto"/>
            <w:right w:val="none" w:sz="0" w:space="0" w:color="auto"/>
          </w:divBdr>
          <w:divsChild>
            <w:div w:id="2138713587">
              <w:marLeft w:val="0"/>
              <w:marRight w:val="0"/>
              <w:marTop w:val="0"/>
              <w:marBottom w:val="0"/>
              <w:divBdr>
                <w:top w:val="none" w:sz="0" w:space="0" w:color="auto"/>
                <w:left w:val="none" w:sz="0" w:space="0" w:color="auto"/>
                <w:bottom w:val="none" w:sz="0" w:space="0" w:color="auto"/>
                <w:right w:val="none" w:sz="0" w:space="0" w:color="auto"/>
              </w:divBdr>
            </w:div>
          </w:divsChild>
        </w:div>
        <w:div w:id="1316252751">
          <w:marLeft w:val="0"/>
          <w:marRight w:val="0"/>
          <w:marTop w:val="0"/>
          <w:marBottom w:val="0"/>
          <w:divBdr>
            <w:top w:val="none" w:sz="0" w:space="0" w:color="auto"/>
            <w:left w:val="none" w:sz="0" w:space="0" w:color="auto"/>
            <w:bottom w:val="none" w:sz="0" w:space="0" w:color="auto"/>
            <w:right w:val="none" w:sz="0" w:space="0" w:color="auto"/>
          </w:divBdr>
          <w:divsChild>
            <w:div w:id="725179043">
              <w:marLeft w:val="0"/>
              <w:marRight w:val="0"/>
              <w:marTop w:val="0"/>
              <w:marBottom w:val="0"/>
              <w:divBdr>
                <w:top w:val="none" w:sz="0" w:space="0" w:color="auto"/>
                <w:left w:val="none" w:sz="0" w:space="0" w:color="auto"/>
                <w:bottom w:val="none" w:sz="0" w:space="0" w:color="auto"/>
                <w:right w:val="none" w:sz="0" w:space="0" w:color="auto"/>
              </w:divBdr>
            </w:div>
          </w:divsChild>
        </w:div>
        <w:div w:id="1365012932">
          <w:marLeft w:val="0"/>
          <w:marRight w:val="0"/>
          <w:marTop w:val="0"/>
          <w:marBottom w:val="0"/>
          <w:divBdr>
            <w:top w:val="none" w:sz="0" w:space="0" w:color="auto"/>
            <w:left w:val="none" w:sz="0" w:space="0" w:color="auto"/>
            <w:bottom w:val="none" w:sz="0" w:space="0" w:color="auto"/>
            <w:right w:val="none" w:sz="0" w:space="0" w:color="auto"/>
          </w:divBdr>
          <w:divsChild>
            <w:div w:id="673722827">
              <w:marLeft w:val="0"/>
              <w:marRight w:val="0"/>
              <w:marTop w:val="0"/>
              <w:marBottom w:val="0"/>
              <w:divBdr>
                <w:top w:val="none" w:sz="0" w:space="0" w:color="auto"/>
                <w:left w:val="none" w:sz="0" w:space="0" w:color="auto"/>
                <w:bottom w:val="none" w:sz="0" w:space="0" w:color="auto"/>
                <w:right w:val="none" w:sz="0" w:space="0" w:color="auto"/>
              </w:divBdr>
            </w:div>
          </w:divsChild>
        </w:div>
        <w:div w:id="1574048091">
          <w:marLeft w:val="0"/>
          <w:marRight w:val="0"/>
          <w:marTop w:val="0"/>
          <w:marBottom w:val="0"/>
          <w:divBdr>
            <w:top w:val="none" w:sz="0" w:space="0" w:color="auto"/>
            <w:left w:val="none" w:sz="0" w:space="0" w:color="auto"/>
            <w:bottom w:val="none" w:sz="0" w:space="0" w:color="auto"/>
            <w:right w:val="none" w:sz="0" w:space="0" w:color="auto"/>
          </w:divBdr>
          <w:divsChild>
            <w:div w:id="755902546">
              <w:marLeft w:val="0"/>
              <w:marRight w:val="0"/>
              <w:marTop w:val="0"/>
              <w:marBottom w:val="0"/>
              <w:divBdr>
                <w:top w:val="none" w:sz="0" w:space="0" w:color="auto"/>
                <w:left w:val="none" w:sz="0" w:space="0" w:color="auto"/>
                <w:bottom w:val="none" w:sz="0" w:space="0" w:color="auto"/>
                <w:right w:val="none" w:sz="0" w:space="0" w:color="auto"/>
              </w:divBdr>
            </w:div>
          </w:divsChild>
        </w:div>
        <w:div w:id="1711421147">
          <w:marLeft w:val="0"/>
          <w:marRight w:val="0"/>
          <w:marTop w:val="0"/>
          <w:marBottom w:val="0"/>
          <w:divBdr>
            <w:top w:val="none" w:sz="0" w:space="0" w:color="auto"/>
            <w:left w:val="none" w:sz="0" w:space="0" w:color="auto"/>
            <w:bottom w:val="none" w:sz="0" w:space="0" w:color="auto"/>
            <w:right w:val="none" w:sz="0" w:space="0" w:color="auto"/>
          </w:divBdr>
        </w:div>
        <w:div w:id="1981644702">
          <w:marLeft w:val="0"/>
          <w:marRight w:val="0"/>
          <w:marTop w:val="0"/>
          <w:marBottom w:val="0"/>
          <w:divBdr>
            <w:top w:val="none" w:sz="0" w:space="0" w:color="auto"/>
            <w:left w:val="none" w:sz="0" w:space="0" w:color="auto"/>
            <w:bottom w:val="none" w:sz="0" w:space="0" w:color="auto"/>
            <w:right w:val="none" w:sz="0" w:space="0" w:color="auto"/>
          </w:divBdr>
          <w:divsChild>
            <w:div w:id="133244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4176">
      <w:bodyDiv w:val="1"/>
      <w:marLeft w:val="0"/>
      <w:marRight w:val="0"/>
      <w:marTop w:val="0"/>
      <w:marBottom w:val="0"/>
      <w:divBdr>
        <w:top w:val="none" w:sz="0" w:space="0" w:color="auto"/>
        <w:left w:val="none" w:sz="0" w:space="0" w:color="auto"/>
        <w:bottom w:val="none" w:sz="0" w:space="0" w:color="auto"/>
        <w:right w:val="none" w:sz="0" w:space="0" w:color="auto"/>
      </w:divBdr>
    </w:div>
    <w:div w:id="63994930">
      <w:bodyDiv w:val="1"/>
      <w:marLeft w:val="0"/>
      <w:marRight w:val="0"/>
      <w:marTop w:val="0"/>
      <w:marBottom w:val="0"/>
      <w:divBdr>
        <w:top w:val="none" w:sz="0" w:space="0" w:color="auto"/>
        <w:left w:val="none" w:sz="0" w:space="0" w:color="auto"/>
        <w:bottom w:val="none" w:sz="0" w:space="0" w:color="auto"/>
        <w:right w:val="none" w:sz="0" w:space="0" w:color="auto"/>
      </w:divBdr>
      <w:divsChild>
        <w:div w:id="1158225258">
          <w:marLeft w:val="0"/>
          <w:marRight w:val="0"/>
          <w:marTop w:val="0"/>
          <w:marBottom w:val="0"/>
          <w:divBdr>
            <w:top w:val="none" w:sz="0" w:space="0" w:color="auto"/>
            <w:left w:val="none" w:sz="0" w:space="0" w:color="auto"/>
            <w:bottom w:val="none" w:sz="0" w:space="0" w:color="auto"/>
            <w:right w:val="none" w:sz="0" w:space="0" w:color="auto"/>
          </w:divBdr>
          <w:divsChild>
            <w:div w:id="123933145">
              <w:marLeft w:val="0"/>
              <w:marRight w:val="0"/>
              <w:marTop w:val="0"/>
              <w:marBottom w:val="0"/>
              <w:divBdr>
                <w:top w:val="none" w:sz="0" w:space="0" w:color="auto"/>
                <w:left w:val="none" w:sz="0" w:space="0" w:color="auto"/>
                <w:bottom w:val="none" w:sz="0" w:space="0" w:color="auto"/>
                <w:right w:val="none" w:sz="0" w:space="0" w:color="auto"/>
              </w:divBdr>
              <w:divsChild>
                <w:div w:id="967392250">
                  <w:marLeft w:val="0"/>
                  <w:marRight w:val="0"/>
                  <w:marTop w:val="0"/>
                  <w:marBottom w:val="0"/>
                  <w:divBdr>
                    <w:top w:val="none" w:sz="0" w:space="0" w:color="auto"/>
                    <w:left w:val="none" w:sz="0" w:space="0" w:color="auto"/>
                    <w:bottom w:val="none" w:sz="0" w:space="0" w:color="auto"/>
                    <w:right w:val="none" w:sz="0" w:space="0" w:color="auto"/>
                  </w:divBdr>
                  <w:divsChild>
                    <w:div w:id="1329212968">
                      <w:marLeft w:val="300"/>
                      <w:marRight w:val="0"/>
                      <w:marTop w:val="0"/>
                      <w:marBottom w:val="0"/>
                      <w:divBdr>
                        <w:top w:val="none" w:sz="0" w:space="0" w:color="auto"/>
                        <w:left w:val="none" w:sz="0" w:space="0" w:color="auto"/>
                        <w:bottom w:val="none" w:sz="0" w:space="0" w:color="auto"/>
                        <w:right w:val="none" w:sz="0" w:space="0" w:color="auto"/>
                      </w:divBdr>
                      <w:divsChild>
                        <w:div w:id="477186402">
                          <w:marLeft w:val="0"/>
                          <w:marRight w:val="0"/>
                          <w:marTop w:val="0"/>
                          <w:marBottom w:val="0"/>
                          <w:divBdr>
                            <w:top w:val="none" w:sz="0" w:space="0" w:color="auto"/>
                            <w:left w:val="none" w:sz="0" w:space="0" w:color="auto"/>
                            <w:bottom w:val="none" w:sz="0" w:space="0" w:color="auto"/>
                            <w:right w:val="none" w:sz="0" w:space="0" w:color="auto"/>
                          </w:divBdr>
                        </w:div>
                        <w:div w:id="1274361318">
                          <w:marLeft w:val="0"/>
                          <w:marRight w:val="0"/>
                          <w:marTop w:val="0"/>
                          <w:marBottom w:val="0"/>
                          <w:divBdr>
                            <w:top w:val="none" w:sz="0" w:space="0" w:color="auto"/>
                            <w:left w:val="none" w:sz="0" w:space="0" w:color="auto"/>
                            <w:bottom w:val="none" w:sz="0" w:space="0" w:color="auto"/>
                            <w:right w:val="none" w:sz="0" w:space="0" w:color="auto"/>
                          </w:divBdr>
                        </w:div>
                        <w:div w:id="1282616545">
                          <w:marLeft w:val="0"/>
                          <w:marRight w:val="0"/>
                          <w:marTop w:val="0"/>
                          <w:marBottom w:val="0"/>
                          <w:divBdr>
                            <w:top w:val="none" w:sz="0" w:space="0" w:color="auto"/>
                            <w:left w:val="none" w:sz="0" w:space="0" w:color="auto"/>
                            <w:bottom w:val="none" w:sz="0" w:space="0" w:color="auto"/>
                            <w:right w:val="none" w:sz="0" w:space="0" w:color="auto"/>
                          </w:divBdr>
                        </w:div>
                        <w:div w:id="1320813665">
                          <w:marLeft w:val="0"/>
                          <w:marRight w:val="0"/>
                          <w:marTop w:val="0"/>
                          <w:marBottom w:val="0"/>
                          <w:divBdr>
                            <w:top w:val="none" w:sz="0" w:space="0" w:color="auto"/>
                            <w:left w:val="none" w:sz="0" w:space="0" w:color="auto"/>
                            <w:bottom w:val="none" w:sz="0" w:space="0" w:color="auto"/>
                            <w:right w:val="none" w:sz="0" w:space="0" w:color="auto"/>
                          </w:divBdr>
                        </w:div>
                        <w:div w:id="1383675753">
                          <w:marLeft w:val="0"/>
                          <w:marRight w:val="0"/>
                          <w:marTop w:val="0"/>
                          <w:marBottom w:val="0"/>
                          <w:divBdr>
                            <w:top w:val="none" w:sz="0" w:space="0" w:color="auto"/>
                            <w:left w:val="none" w:sz="0" w:space="0" w:color="auto"/>
                            <w:bottom w:val="none" w:sz="0" w:space="0" w:color="auto"/>
                            <w:right w:val="none" w:sz="0" w:space="0" w:color="auto"/>
                          </w:divBdr>
                        </w:div>
                        <w:div w:id="1415472547">
                          <w:marLeft w:val="0"/>
                          <w:marRight w:val="0"/>
                          <w:marTop w:val="0"/>
                          <w:marBottom w:val="0"/>
                          <w:divBdr>
                            <w:top w:val="none" w:sz="0" w:space="0" w:color="auto"/>
                            <w:left w:val="none" w:sz="0" w:space="0" w:color="auto"/>
                            <w:bottom w:val="none" w:sz="0" w:space="0" w:color="auto"/>
                            <w:right w:val="none" w:sz="0" w:space="0" w:color="auto"/>
                          </w:divBdr>
                        </w:div>
                        <w:div w:id="1486320036">
                          <w:marLeft w:val="0"/>
                          <w:marRight w:val="0"/>
                          <w:marTop w:val="0"/>
                          <w:marBottom w:val="0"/>
                          <w:divBdr>
                            <w:top w:val="none" w:sz="0" w:space="0" w:color="auto"/>
                            <w:left w:val="none" w:sz="0" w:space="0" w:color="auto"/>
                            <w:bottom w:val="none" w:sz="0" w:space="0" w:color="auto"/>
                            <w:right w:val="none" w:sz="0" w:space="0" w:color="auto"/>
                          </w:divBdr>
                        </w:div>
                        <w:div w:id="1640570341">
                          <w:marLeft w:val="0"/>
                          <w:marRight w:val="0"/>
                          <w:marTop w:val="0"/>
                          <w:marBottom w:val="0"/>
                          <w:divBdr>
                            <w:top w:val="none" w:sz="0" w:space="0" w:color="auto"/>
                            <w:left w:val="none" w:sz="0" w:space="0" w:color="auto"/>
                            <w:bottom w:val="none" w:sz="0" w:space="0" w:color="auto"/>
                            <w:right w:val="none" w:sz="0" w:space="0" w:color="auto"/>
                          </w:divBdr>
                        </w:div>
                        <w:div w:id="208846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43728">
      <w:bodyDiv w:val="1"/>
      <w:marLeft w:val="0"/>
      <w:marRight w:val="0"/>
      <w:marTop w:val="0"/>
      <w:marBottom w:val="0"/>
      <w:divBdr>
        <w:top w:val="none" w:sz="0" w:space="0" w:color="auto"/>
        <w:left w:val="none" w:sz="0" w:space="0" w:color="auto"/>
        <w:bottom w:val="none" w:sz="0" w:space="0" w:color="auto"/>
        <w:right w:val="none" w:sz="0" w:space="0" w:color="auto"/>
      </w:divBdr>
      <w:divsChild>
        <w:div w:id="783424551">
          <w:marLeft w:val="0"/>
          <w:marRight w:val="0"/>
          <w:marTop w:val="0"/>
          <w:marBottom w:val="0"/>
          <w:divBdr>
            <w:top w:val="none" w:sz="0" w:space="0" w:color="auto"/>
            <w:left w:val="none" w:sz="0" w:space="0" w:color="auto"/>
            <w:bottom w:val="none" w:sz="0" w:space="0" w:color="auto"/>
            <w:right w:val="none" w:sz="0" w:space="0" w:color="auto"/>
          </w:divBdr>
          <w:divsChild>
            <w:div w:id="1275482923">
              <w:marLeft w:val="0"/>
              <w:marRight w:val="0"/>
              <w:marTop w:val="0"/>
              <w:marBottom w:val="0"/>
              <w:divBdr>
                <w:top w:val="none" w:sz="0" w:space="0" w:color="auto"/>
                <w:left w:val="none" w:sz="0" w:space="0" w:color="auto"/>
                <w:bottom w:val="none" w:sz="0" w:space="0" w:color="auto"/>
                <w:right w:val="none" w:sz="0" w:space="0" w:color="auto"/>
              </w:divBdr>
              <w:divsChild>
                <w:div w:id="807355515">
                  <w:marLeft w:val="0"/>
                  <w:marRight w:val="0"/>
                  <w:marTop w:val="0"/>
                  <w:marBottom w:val="0"/>
                  <w:divBdr>
                    <w:top w:val="none" w:sz="0" w:space="0" w:color="auto"/>
                    <w:left w:val="none" w:sz="0" w:space="0" w:color="auto"/>
                    <w:bottom w:val="none" w:sz="0" w:space="0" w:color="auto"/>
                    <w:right w:val="none" w:sz="0" w:space="0" w:color="auto"/>
                  </w:divBdr>
                  <w:divsChild>
                    <w:div w:id="962731318">
                      <w:marLeft w:val="0"/>
                      <w:marRight w:val="0"/>
                      <w:marTop w:val="0"/>
                      <w:marBottom w:val="0"/>
                      <w:divBdr>
                        <w:top w:val="none" w:sz="0" w:space="0" w:color="auto"/>
                        <w:left w:val="none" w:sz="0" w:space="0" w:color="auto"/>
                        <w:bottom w:val="none" w:sz="0" w:space="0" w:color="auto"/>
                        <w:right w:val="none" w:sz="0" w:space="0" w:color="auto"/>
                      </w:divBdr>
                      <w:divsChild>
                        <w:div w:id="764351127">
                          <w:marLeft w:val="0"/>
                          <w:marRight w:val="0"/>
                          <w:marTop w:val="0"/>
                          <w:marBottom w:val="0"/>
                          <w:divBdr>
                            <w:top w:val="none" w:sz="0" w:space="0" w:color="auto"/>
                            <w:left w:val="none" w:sz="0" w:space="0" w:color="auto"/>
                            <w:bottom w:val="none" w:sz="0" w:space="0" w:color="auto"/>
                            <w:right w:val="none" w:sz="0" w:space="0" w:color="auto"/>
                          </w:divBdr>
                          <w:divsChild>
                            <w:div w:id="240217047">
                              <w:marLeft w:val="0"/>
                              <w:marRight w:val="0"/>
                              <w:marTop w:val="0"/>
                              <w:marBottom w:val="0"/>
                              <w:divBdr>
                                <w:top w:val="none" w:sz="0" w:space="0" w:color="auto"/>
                                <w:left w:val="none" w:sz="0" w:space="0" w:color="auto"/>
                                <w:bottom w:val="none" w:sz="0" w:space="0" w:color="auto"/>
                                <w:right w:val="none" w:sz="0" w:space="0" w:color="auto"/>
                              </w:divBdr>
                              <w:divsChild>
                                <w:div w:id="184559722">
                                  <w:marLeft w:val="0"/>
                                  <w:marRight w:val="0"/>
                                  <w:marTop w:val="0"/>
                                  <w:marBottom w:val="0"/>
                                  <w:divBdr>
                                    <w:top w:val="none" w:sz="0" w:space="0" w:color="auto"/>
                                    <w:left w:val="none" w:sz="0" w:space="0" w:color="auto"/>
                                    <w:bottom w:val="none" w:sz="0" w:space="0" w:color="auto"/>
                                    <w:right w:val="none" w:sz="0" w:space="0" w:color="auto"/>
                                  </w:divBdr>
                                  <w:divsChild>
                                    <w:div w:id="182984200">
                                      <w:marLeft w:val="0"/>
                                      <w:marRight w:val="0"/>
                                      <w:marTop w:val="0"/>
                                      <w:marBottom w:val="0"/>
                                      <w:divBdr>
                                        <w:top w:val="none" w:sz="0" w:space="0" w:color="auto"/>
                                        <w:left w:val="none" w:sz="0" w:space="0" w:color="auto"/>
                                        <w:bottom w:val="none" w:sz="0" w:space="0" w:color="auto"/>
                                        <w:right w:val="none" w:sz="0" w:space="0" w:color="auto"/>
                                      </w:divBdr>
                                    </w:div>
                                    <w:div w:id="198517375">
                                      <w:marLeft w:val="0"/>
                                      <w:marRight w:val="0"/>
                                      <w:marTop w:val="0"/>
                                      <w:marBottom w:val="0"/>
                                      <w:divBdr>
                                        <w:top w:val="none" w:sz="0" w:space="0" w:color="auto"/>
                                        <w:left w:val="none" w:sz="0" w:space="0" w:color="auto"/>
                                        <w:bottom w:val="none" w:sz="0" w:space="0" w:color="auto"/>
                                        <w:right w:val="none" w:sz="0" w:space="0" w:color="auto"/>
                                      </w:divBdr>
                                    </w:div>
                                    <w:div w:id="462314362">
                                      <w:marLeft w:val="0"/>
                                      <w:marRight w:val="0"/>
                                      <w:marTop w:val="0"/>
                                      <w:marBottom w:val="0"/>
                                      <w:divBdr>
                                        <w:top w:val="none" w:sz="0" w:space="0" w:color="auto"/>
                                        <w:left w:val="none" w:sz="0" w:space="0" w:color="auto"/>
                                        <w:bottom w:val="none" w:sz="0" w:space="0" w:color="auto"/>
                                        <w:right w:val="none" w:sz="0" w:space="0" w:color="auto"/>
                                      </w:divBdr>
                                    </w:div>
                                    <w:div w:id="472410184">
                                      <w:marLeft w:val="0"/>
                                      <w:marRight w:val="0"/>
                                      <w:marTop w:val="0"/>
                                      <w:marBottom w:val="0"/>
                                      <w:divBdr>
                                        <w:top w:val="none" w:sz="0" w:space="0" w:color="auto"/>
                                        <w:left w:val="none" w:sz="0" w:space="0" w:color="auto"/>
                                        <w:bottom w:val="none" w:sz="0" w:space="0" w:color="auto"/>
                                        <w:right w:val="none" w:sz="0" w:space="0" w:color="auto"/>
                                      </w:divBdr>
                                    </w:div>
                                    <w:div w:id="511995413">
                                      <w:marLeft w:val="0"/>
                                      <w:marRight w:val="0"/>
                                      <w:marTop w:val="0"/>
                                      <w:marBottom w:val="0"/>
                                      <w:divBdr>
                                        <w:top w:val="none" w:sz="0" w:space="0" w:color="auto"/>
                                        <w:left w:val="none" w:sz="0" w:space="0" w:color="auto"/>
                                        <w:bottom w:val="none" w:sz="0" w:space="0" w:color="auto"/>
                                        <w:right w:val="none" w:sz="0" w:space="0" w:color="auto"/>
                                      </w:divBdr>
                                    </w:div>
                                    <w:div w:id="644428589">
                                      <w:marLeft w:val="0"/>
                                      <w:marRight w:val="0"/>
                                      <w:marTop w:val="0"/>
                                      <w:marBottom w:val="0"/>
                                      <w:divBdr>
                                        <w:top w:val="none" w:sz="0" w:space="0" w:color="auto"/>
                                        <w:left w:val="none" w:sz="0" w:space="0" w:color="auto"/>
                                        <w:bottom w:val="none" w:sz="0" w:space="0" w:color="auto"/>
                                        <w:right w:val="none" w:sz="0" w:space="0" w:color="auto"/>
                                      </w:divBdr>
                                      <w:divsChild>
                                        <w:div w:id="60754715">
                                          <w:marLeft w:val="0"/>
                                          <w:marRight w:val="0"/>
                                          <w:marTop w:val="0"/>
                                          <w:marBottom w:val="0"/>
                                          <w:divBdr>
                                            <w:top w:val="none" w:sz="0" w:space="0" w:color="auto"/>
                                            <w:left w:val="none" w:sz="0" w:space="0" w:color="auto"/>
                                            <w:bottom w:val="none" w:sz="0" w:space="0" w:color="auto"/>
                                            <w:right w:val="none" w:sz="0" w:space="0" w:color="auto"/>
                                          </w:divBdr>
                                        </w:div>
                                      </w:divsChild>
                                    </w:div>
                                    <w:div w:id="691028173">
                                      <w:marLeft w:val="0"/>
                                      <w:marRight w:val="0"/>
                                      <w:marTop w:val="0"/>
                                      <w:marBottom w:val="0"/>
                                      <w:divBdr>
                                        <w:top w:val="none" w:sz="0" w:space="0" w:color="auto"/>
                                        <w:left w:val="none" w:sz="0" w:space="0" w:color="auto"/>
                                        <w:bottom w:val="none" w:sz="0" w:space="0" w:color="auto"/>
                                        <w:right w:val="none" w:sz="0" w:space="0" w:color="auto"/>
                                      </w:divBdr>
                                    </w:div>
                                    <w:div w:id="771976964">
                                      <w:marLeft w:val="0"/>
                                      <w:marRight w:val="0"/>
                                      <w:marTop w:val="0"/>
                                      <w:marBottom w:val="0"/>
                                      <w:divBdr>
                                        <w:top w:val="none" w:sz="0" w:space="0" w:color="auto"/>
                                        <w:left w:val="none" w:sz="0" w:space="0" w:color="auto"/>
                                        <w:bottom w:val="none" w:sz="0" w:space="0" w:color="auto"/>
                                        <w:right w:val="none" w:sz="0" w:space="0" w:color="auto"/>
                                      </w:divBdr>
                                    </w:div>
                                    <w:div w:id="1006060869">
                                      <w:marLeft w:val="0"/>
                                      <w:marRight w:val="0"/>
                                      <w:marTop w:val="0"/>
                                      <w:marBottom w:val="0"/>
                                      <w:divBdr>
                                        <w:top w:val="none" w:sz="0" w:space="0" w:color="auto"/>
                                        <w:left w:val="none" w:sz="0" w:space="0" w:color="auto"/>
                                        <w:bottom w:val="none" w:sz="0" w:space="0" w:color="auto"/>
                                        <w:right w:val="none" w:sz="0" w:space="0" w:color="auto"/>
                                      </w:divBdr>
                                      <w:divsChild>
                                        <w:div w:id="1065836766">
                                          <w:marLeft w:val="0"/>
                                          <w:marRight w:val="0"/>
                                          <w:marTop w:val="0"/>
                                          <w:marBottom w:val="0"/>
                                          <w:divBdr>
                                            <w:top w:val="none" w:sz="0" w:space="0" w:color="auto"/>
                                            <w:left w:val="none" w:sz="0" w:space="0" w:color="auto"/>
                                            <w:bottom w:val="none" w:sz="0" w:space="0" w:color="auto"/>
                                            <w:right w:val="none" w:sz="0" w:space="0" w:color="auto"/>
                                          </w:divBdr>
                                        </w:div>
                                      </w:divsChild>
                                    </w:div>
                                    <w:div w:id="1120802161">
                                      <w:marLeft w:val="0"/>
                                      <w:marRight w:val="0"/>
                                      <w:marTop w:val="0"/>
                                      <w:marBottom w:val="0"/>
                                      <w:divBdr>
                                        <w:top w:val="none" w:sz="0" w:space="0" w:color="auto"/>
                                        <w:left w:val="none" w:sz="0" w:space="0" w:color="auto"/>
                                        <w:bottom w:val="none" w:sz="0" w:space="0" w:color="auto"/>
                                        <w:right w:val="none" w:sz="0" w:space="0" w:color="auto"/>
                                      </w:divBdr>
                                    </w:div>
                                    <w:div w:id="1154687150">
                                      <w:marLeft w:val="0"/>
                                      <w:marRight w:val="0"/>
                                      <w:marTop w:val="0"/>
                                      <w:marBottom w:val="0"/>
                                      <w:divBdr>
                                        <w:top w:val="none" w:sz="0" w:space="0" w:color="auto"/>
                                        <w:left w:val="none" w:sz="0" w:space="0" w:color="auto"/>
                                        <w:bottom w:val="none" w:sz="0" w:space="0" w:color="auto"/>
                                        <w:right w:val="none" w:sz="0" w:space="0" w:color="auto"/>
                                      </w:divBdr>
                                    </w:div>
                                    <w:div w:id="1394306341">
                                      <w:marLeft w:val="0"/>
                                      <w:marRight w:val="0"/>
                                      <w:marTop w:val="0"/>
                                      <w:marBottom w:val="0"/>
                                      <w:divBdr>
                                        <w:top w:val="none" w:sz="0" w:space="0" w:color="auto"/>
                                        <w:left w:val="none" w:sz="0" w:space="0" w:color="auto"/>
                                        <w:bottom w:val="none" w:sz="0" w:space="0" w:color="auto"/>
                                        <w:right w:val="none" w:sz="0" w:space="0" w:color="auto"/>
                                      </w:divBdr>
                                    </w:div>
                                    <w:div w:id="1403983560">
                                      <w:marLeft w:val="0"/>
                                      <w:marRight w:val="0"/>
                                      <w:marTop w:val="0"/>
                                      <w:marBottom w:val="0"/>
                                      <w:divBdr>
                                        <w:top w:val="none" w:sz="0" w:space="0" w:color="auto"/>
                                        <w:left w:val="none" w:sz="0" w:space="0" w:color="auto"/>
                                        <w:bottom w:val="none" w:sz="0" w:space="0" w:color="auto"/>
                                        <w:right w:val="none" w:sz="0" w:space="0" w:color="auto"/>
                                      </w:divBdr>
                                    </w:div>
                                    <w:div w:id="1452239908">
                                      <w:marLeft w:val="0"/>
                                      <w:marRight w:val="0"/>
                                      <w:marTop w:val="0"/>
                                      <w:marBottom w:val="0"/>
                                      <w:divBdr>
                                        <w:top w:val="none" w:sz="0" w:space="0" w:color="auto"/>
                                        <w:left w:val="none" w:sz="0" w:space="0" w:color="auto"/>
                                        <w:bottom w:val="none" w:sz="0" w:space="0" w:color="auto"/>
                                        <w:right w:val="none" w:sz="0" w:space="0" w:color="auto"/>
                                      </w:divBdr>
                                    </w:div>
                                    <w:div w:id="1750418079">
                                      <w:marLeft w:val="0"/>
                                      <w:marRight w:val="0"/>
                                      <w:marTop w:val="0"/>
                                      <w:marBottom w:val="0"/>
                                      <w:divBdr>
                                        <w:top w:val="none" w:sz="0" w:space="0" w:color="auto"/>
                                        <w:left w:val="none" w:sz="0" w:space="0" w:color="auto"/>
                                        <w:bottom w:val="none" w:sz="0" w:space="0" w:color="auto"/>
                                        <w:right w:val="none" w:sz="0" w:space="0" w:color="auto"/>
                                      </w:divBdr>
                                      <w:divsChild>
                                        <w:div w:id="1988973817">
                                          <w:marLeft w:val="0"/>
                                          <w:marRight w:val="0"/>
                                          <w:marTop w:val="0"/>
                                          <w:marBottom w:val="0"/>
                                          <w:divBdr>
                                            <w:top w:val="none" w:sz="0" w:space="0" w:color="auto"/>
                                            <w:left w:val="none" w:sz="0" w:space="0" w:color="auto"/>
                                            <w:bottom w:val="none" w:sz="0" w:space="0" w:color="auto"/>
                                            <w:right w:val="none" w:sz="0" w:space="0" w:color="auto"/>
                                          </w:divBdr>
                                        </w:div>
                                      </w:divsChild>
                                    </w:div>
                                    <w:div w:id="190560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761718">
      <w:bodyDiv w:val="1"/>
      <w:marLeft w:val="0"/>
      <w:marRight w:val="0"/>
      <w:marTop w:val="0"/>
      <w:marBottom w:val="0"/>
      <w:divBdr>
        <w:top w:val="none" w:sz="0" w:space="0" w:color="auto"/>
        <w:left w:val="none" w:sz="0" w:space="0" w:color="auto"/>
        <w:bottom w:val="none" w:sz="0" w:space="0" w:color="auto"/>
        <w:right w:val="none" w:sz="0" w:space="0" w:color="auto"/>
      </w:divBdr>
      <w:divsChild>
        <w:div w:id="825781192">
          <w:marLeft w:val="0"/>
          <w:marRight w:val="0"/>
          <w:marTop w:val="0"/>
          <w:marBottom w:val="0"/>
          <w:divBdr>
            <w:top w:val="none" w:sz="0" w:space="0" w:color="auto"/>
            <w:left w:val="none" w:sz="0" w:space="0" w:color="auto"/>
            <w:bottom w:val="none" w:sz="0" w:space="0" w:color="auto"/>
            <w:right w:val="none" w:sz="0" w:space="0" w:color="auto"/>
          </w:divBdr>
          <w:divsChild>
            <w:div w:id="1482235193">
              <w:marLeft w:val="0"/>
              <w:marRight w:val="0"/>
              <w:marTop w:val="0"/>
              <w:marBottom w:val="0"/>
              <w:divBdr>
                <w:top w:val="none" w:sz="0" w:space="0" w:color="auto"/>
                <w:left w:val="none" w:sz="0" w:space="0" w:color="auto"/>
                <w:bottom w:val="none" w:sz="0" w:space="0" w:color="auto"/>
                <w:right w:val="none" w:sz="0" w:space="0" w:color="auto"/>
              </w:divBdr>
              <w:divsChild>
                <w:div w:id="573517159">
                  <w:marLeft w:val="0"/>
                  <w:marRight w:val="0"/>
                  <w:marTop w:val="0"/>
                  <w:marBottom w:val="0"/>
                  <w:divBdr>
                    <w:top w:val="none" w:sz="0" w:space="0" w:color="auto"/>
                    <w:left w:val="none" w:sz="0" w:space="0" w:color="auto"/>
                    <w:bottom w:val="none" w:sz="0" w:space="0" w:color="auto"/>
                    <w:right w:val="none" w:sz="0" w:space="0" w:color="auto"/>
                  </w:divBdr>
                  <w:divsChild>
                    <w:div w:id="105780928">
                      <w:marLeft w:val="0"/>
                      <w:marRight w:val="0"/>
                      <w:marTop w:val="13"/>
                      <w:marBottom w:val="0"/>
                      <w:divBdr>
                        <w:top w:val="none" w:sz="0" w:space="0" w:color="auto"/>
                        <w:left w:val="none" w:sz="0" w:space="0" w:color="auto"/>
                        <w:bottom w:val="none" w:sz="0" w:space="0" w:color="auto"/>
                        <w:right w:val="none" w:sz="0" w:space="0" w:color="auto"/>
                      </w:divBdr>
                      <w:divsChild>
                        <w:div w:id="691146059">
                          <w:marLeft w:val="0"/>
                          <w:marRight w:val="0"/>
                          <w:marTop w:val="0"/>
                          <w:marBottom w:val="0"/>
                          <w:divBdr>
                            <w:top w:val="none" w:sz="0" w:space="0" w:color="auto"/>
                            <w:left w:val="none" w:sz="0" w:space="0" w:color="auto"/>
                            <w:bottom w:val="none" w:sz="0" w:space="0" w:color="auto"/>
                            <w:right w:val="none" w:sz="0" w:space="0" w:color="auto"/>
                          </w:divBdr>
                        </w:div>
                      </w:divsChild>
                    </w:div>
                    <w:div w:id="442725764">
                      <w:marLeft w:val="0"/>
                      <w:marRight w:val="0"/>
                      <w:marTop w:val="13"/>
                      <w:marBottom w:val="0"/>
                      <w:divBdr>
                        <w:top w:val="none" w:sz="0" w:space="0" w:color="auto"/>
                        <w:left w:val="none" w:sz="0" w:space="0" w:color="auto"/>
                        <w:bottom w:val="none" w:sz="0" w:space="0" w:color="auto"/>
                        <w:right w:val="none" w:sz="0" w:space="0" w:color="auto"/>
                      </w:divBdr>
                    </w:div>
                    <w:div w:id="627274695">
                      <w:marLeft w:val="0"/>
                      <w:marRight w:val="0"/>
                      <w:marTop w:val="13"/>
                      <w:marBottom w:val="0"/>
                      <w:divBdr>
                        <w:top w:val="none" w:sz="0" w:space="0" w:color="auto"/>
                        <w:left w:val="none" w:sz="0" w:space="0" w:color="auto"/>
                        <w:bottom w:val="none" w:sz="0" w:space="0" w:color="auto"/>
                        <w:right w:val="none" w:sz="0" w:space="0" w:color="auto"/>
                      </w:divBdr>
                    </w:div>
                    <w:div w:id="838620867">
                      <w:marLeft w:val="0"/>
                      <w:marRight w:val="0"/>
                      <w:marTop w:val="13"/>
                      <w:marBottom w:val="0"/>
                      <w:divBdr>
                        <w:top w:val="none" w:sz="0" w:space="0" w:color="auto"/>
                        <w:left w:val="none" w:sz="0" w:space="0" w:color="auto"/>
                        <w:bottom w:val="none" w:sz="0" w:space="0" w:color="auto"/>
                        <w:right w:val="none" w:sz="0" w:space="0" w:color="auto"/>
                      </w:divBdr>
                    </w:div>
                    <w:div w:id="941110654">
                      <w:marLeft w:val="0"/>
                      <w:marRight w:val="0"/>
                      <w:marTop w:val="13"/>
                      <w:marBottom w:val="0"/>
                      <w:divBdr>
                        <w:top w:val="none" w:sz="0" w:space="0" w:color="auto"/>
                        <w:left w:val="none" w:sz="0" w:space="0" w:color="auto"/>
                        <w:bottom w:val="none" w:sz="0" w:space="0" w:color="auto"/>
                        <w:right w:val="none" w:sz="0" w:space="0" w:color="auto"/>
                      </w:divBdr>
                    </w:div>
                    <w:div w:id="999818115">
                      <w:marLeft w:val="0"/>
                      <w:marRight w:val="0"/>
                      <w:marTop w:val="13"/>
                      <w:marBottom w:val="0"/>
                      <w:divBdr>
                        <w:top w:val="none" w:sz="0" w:space="0" w:color="auto"/>
                        <w:left w:val="none" w:sz="0" w:space="0" w:color="auto"/>
                        <w:bottom w:val="none" w:sz="0" w:space="0" w:color="auto"/>
                        <w:right w:val="none" w:sz="0" w:space="0" w:color="auto"/>
                      </w:divBdr>
                      <w:divsChild>
                        <w:div w:id="924457157">
                          <w:marLeft w:val="0"/>
                          <w:marRight w:val="0"/>
                          <w:marTop w:val="0"/>
                          <w:marBottom w:val="0"/>
                          <w:divBdr>
                            <w:top w:val="none" w:sz="0" w:space="0" w:color="auto"/>
                            <w:left w:val="none" w:sz="0" w:space="0" w:color="auto"/>
                            <w:bottom w:val="none" w:sz="0" w:space="0" w:color="auto"/>
                            <w:right w:val="none" w:sz="0" w:space="0" w:color="auto"/>
                          </w:divBdr>
                        </w:div>
                      </w:divsChild>
                    </w:div>
                    <w:div w:id="1172716973">
                      <w:marLeft w:val="0"/>
                      <w:marRight w:val="0"/>
                      <w:marTop w:val="47"/>
                      <w:marBottom w:val="0"/>
                      <w:divBdr>
                        <w:top w:val="none" w:sz="0" w:space="0" w:color="auto"/>
                        <w:left w:val="none" w:sz="0" w:space="0" w:color="auto"/>
                        <w:bottom w:val="none" w:sz="0" w:space="0" w:color="auto"/>
                        <w:right w:val="none" w:sz="0" w:space="0" w:color="auto"/>
                      </w:divBdr>
                      <w:divsChild>
                        <w:div w:id="1731078452">
                          <w:marLeft w:val="0"/>
                          <w:marRight w:val="0"/>
                          <w:marTop w:val="0"/>
                          <w:marBottom w:val="0"/>
                          <w:divBdr>
                            <w:top w:val="none" w:sz="0" w:space="0" w:color="auto"/>
                            <w:left w:val="none" w:sz="0" w:space="0" w:color="auto"/>
                            <w:bottom w:val="none" w:sz="0" w:space="0" w:color="auto"/>
                            <w:right w:val="none" w:sz="0" w:space="0" w:color="auto"/>
                          </w:divBdr>
                        </w:div>
                      </w:divsChild>
                    </w:div>
                    <w:div w:id="1275748747">
                      <w:marLeft w:val="0"/>
                      <w:marRight w:val="0"/>
                      <w:marTop w:val="13"/>
                      <w:marBottom w:val="0"/>
                      <w:divBdr>
                        <w:top w:val="none" w:sz="0" w:space="0" w:color="auto"/>
                        <w:left w:val="none" w:sz="0" w:space="0" w:color="auto"/>
                        <w:bottom w:val="none" w:sz="0" w:space="0" w:color="auto"/>
                        <w:right w:val="none" w:sz="0" w:space="0" w:color="auto"/>
                      </w:divBdr>
                    </w:div>
                    <w:div w:id="1500733398">
                      <w:marLeft w:val="0"/>
                      <w:marRight w:val="0"/>
                      <w:marTop w:val="13"/>
                      <w:marBottom w:val="0"/>
                      <w:divBdr>
                        <w:top w:val="none" w:sz="0" w:space="0" w:color="auto"/>
                        <w:left w:val="none" w:sz="0" w:space="0" w:color="auto"/>
                        <w:bottom w:val="none" w:sz="0" w:space="0" w:color="auto"/>
                        <w:right w:val="none" w:sz="0" w:space="0" w:color="auto"/>
                      </w:divBdr>
                      <w:divsChild>
                        <w:div w:id="87426504">
                          <w:marLeft w:val="0"/>
                          <w:marRight w:val="0"/>
                          <w:marTop w:val="0"/>
                          <w:marBottom w:val="0"/>
                          <w:divBdr>
                            <w:top w:val="none" w:sz="0" w:space="0" w:color="auto"/>
                            <w:left w:val="none" w:sz="0" w:space="0" w:color="auto"/>
                            <w:bottom w:val="none" w:sz="0" w:space="0" w:color="auto"/>
                            <w:right w:val="none" w:sz="0" w:space="0" w:color="auto"/>
                          </w:divBdr>
                        </w:div>
                      </w:divsChild>
                    </w:div>
                    <w:div w:id="150524420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67390721">
      <w:bodyDiv w:val="1"/>
      <w:marLeft w:val="0"/>
      <w:marRight w:val="0"/>
      <w:marTop w:val="0"/>
      <w:marBottom w:val="0"/>
      <w:divBdr>
        <w:top w:val="none" w:sz="0" w:space="0" w:color="auto"/>
        <w:left w:val="none" w:sz="0" w:space="0" w:color="auto"/>
        <w:bottom w:val="none" w:sz="0" w:space="0" w:color="auto"/>
        <w:right w:val="none" w:sz="0" w:space="0" w:color="auto"/>
      </w:divBdr>
    </w:div>
    <w:div w:id="69546261">
      <w:bodyDiv w:val="1"/>
      <w:marLeft w:val="0"/>
      <w:marRight w:val="0"/>
      <w:marTop w:val="0"/>
      <w:marBottom w:val="0"/>
      <w:divBdr>
        <w:top w:val="none" w:sz="0" w:space="0" w:color="auto"/>
        <w:left w:val="none" w:sz="0" w:space="0" w:color="auto"/>
        <w:bottom w:val="none" w:sz="0" w:space="0" w:color="auto"/>
        <w:right w:val="none" w:sz="0" w:space="0" w:color="auto"/>
      </w:divBdr>
    </w:div>
    <w:div w:id="71392965">
      <w:bodyDiv w:val="1"/>
      <w:marLeft w:val="0"/>
      <w:marRight w:val="0"/>
      <w:marTop w:val="0"/>
      <w:marBottom w:val="0"/>
      <w:divBdr>
        <w:top w:val="none" w:sz="0" w:space="0" w:color="auto"/>
        <w:left w:val="none" w:sz="0" w:space="0" w:color="auto"/>
        <w:bottom w:val="none" w:sz="0" w:space="0" w:color="auto"/>
        <w:right w:val="none" w:sz="0" w:space="0" w:color="auto"/>
      </w:divBdr>
    </w:div>
    <w:div w:id="71509571">
      <w:bodyDiv w:val="1"/>
      <w:marLeft w:val="0"/>
      <w:marRight w:val="0"/>
      <w:marTop w:val="0"/>
      <w:marBottom w:val="0"/>
      <w:divBdr>
        <w:top w:val="none" w:sz="0" w:space="0" w:color="auto"/>
        <w:left w:val="none" w:sz="0" w:space="0" w:color="auto"/>
        <w:bottom w:val="none" w:sz="0" w:space="0" w:color="auto"/>
        <w:right w:val="none" w:sz="0" w:space="0" w:color="auto"/>
      </w:divBdr>
    </w:div>
    <w:div w:id="72969864">
      <w:bodyDiv w:val="1"/>
      <w:marLeft w:val="0"/>
      <w:marRight w:val="0"/>
      <w:marTop w:val="0"/>
      <w:marBottom w:val="0"/>
      <w:divBdr>
        <w:top w:val="none" w:sz="0" w:space="0" w:color="auto"/>
        <w:left w:val="none" w:sz="0" w:space="0" w:color="auto"/>
        <w:bottom w:val="none" w:sz="0" w:space="0" w:color="auto"/>
        <w:right w:val="none" w:sz="0" w:space="0" w:color="auto"/>
      </w:divBdr>
    </w:div>
    <w:div w:id="72971926">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106850890">
          <w:marLeft w:val="0"/>
          <w:marRight w:val="0"/>
          <w:marTop w:val="0"/>
          <w:marBottom w:val="67"/>
          <w:divBdr>
            <w:top w:val="none" w:sz="0" w:space="0" w:color="auto"/>
            <w:left w:val="none" w:sz="0" w:space="0" w:color="auto"/>
            <w:bottom w:val="none" w:sz="0" w:space="0" w:color="auto"/>
            <w:right w:val="none" w:sz="0" w:space="0" w:color="auto"/>
          </w:divBdr>
          <w:divsChild>
            <w:div w:id="599263658">
              <w:marLeft w:val="267"/>
              <w:marRight w:val="0"/>
              <w:marTop w:val="0"/>
              <w:marBottom w:val="0"/>
              <w:divBdr>
                <w:top w:val="none" w:sz="0" w:space="0" w:color="auto"/>
                <w:left w:val="none" w:sz="0" w:space="0" w:color="auto"/>
                <w:bottom w:val="none" w:sz="0" w:space="0" w:color="auto"/>
                <w:right w:val="none" w:sz="0" w:space="0" w:color="auto"/>
              </w:divBdr>
              <w:divsChild>
                <w:div w:id="418336537">
                  <w:marLeft w:val="0"/>
                  <w:marRight w:val="0"/>
                  <w:marTop w:val="0"/>
                  <w:marBottom w:val="0"/>
                  <w:divBdr>
                    <w:top w:val="none" w:sz="0" w:space="0" w:color="auto"/>
                    <w:left w:val="none" w:sz="0" w:space="0" w:color="auto"/>
                    <w:bottom w:val="none" w:sz="0" w:space="0" w:color="auto"/>
                    <w:right w:val="none" w:sz="0" w:space="0" w:color="auto"/>
                  </w:divBdr>
                  <w:divsChild>
                    <w:div w:id="1711223535">
                      <w:marLeft w:val="0"/>
                      <w:marRight w:val="0"/>
                      <w:marTop w:val="0"/>
                      <w:marBottom w:val="0"/>
                      <w:divBdr>
                        <w:top w:val="none" w:sz="0" w:space="0" w:color="auto"/>
                        <w:left w:val="none" w:sz="0" w:space="0" w:color="auto"/>
                        <w:bottom w:val="none" w:sz="0" w:space="0" w:color="auto"/>
                        <w:right w:val="none" w:sz="0" w:space="0" w:color="auto"/>
                      </w:divBdr>
                      <w:divsChild>
                        <w:div w:id="522977413">
                          <w:marLeft w:val="0"/>
                          <w:marRight w:val="0"/>
                          <w:marTop w:val="0"/>
                          <w:marBottom w:val="0"/>
                          <w:divBdr>
                            <w:top w:val="none" w:sz="0" w:space="0" w:color="auto"/>
                            <w:left w:val="none" w:sz="0" w:space="0" w:color="auto"/>
                            <w:bottom w:val="none" w:sz="0" w:space="0" w:color="auto"/>
                            <w:right w:val="none" w:sz="0" w:space="0" w:color="auto"/>
                          </w:divBdr>
                          <w:divsChild>
                            <w:div w:id="1423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61134">
      <w:bodyDiv w:val="1"/>
      <w:marLeft w:val="0"/>
      <w:marRight w:val="0"/>
      <w:marTop w:val="0"/>
      <w:marBottom w:val="0"/>
      <w:divBdr>
        <w:top w:val="none" w:sz="0" w:space="0" w:color="auto"/>
        <w:left w:val="none" w:sz="0" w:space="0" w:color="auto"/>
        <w:bottom w:val="none" w:sz="0" w:space="0" w:color="auto"/>
        <w:right w:val="none" w:sz="0" w:space="0" w:color="auto"/>
      </w:divBdr>
    </w:div>
    <w:div w:id="73474583">
      <w:bodyDiv w:val="1"/>
      <w:marLeft w:val="939"/>
      <w:marRight w:val="939"/>
      <w:marTop w:val="0"/>
      <w:marBottom w:val="0"/>
      <w:divBdr>
        <w:top w:val="none" w:sz="0" w:space="0" w:color="auto"/>
        <w:left w:val="none" w:sz="0" w:space="0" w:color="auto"/>
        <w:bottom w:val="none" w:sz="0" w:space="0" w:color="auto"/>
        <w:right w:val="none" w:sz="0" w:space="0" w:color="auto"/>
      </w:divBdr>
    </w:div>
    <w:div w:id="73860104">
      <w:bodyDiv w:val="1"/>
      <w:marLeft w:val="0"/>
      <w:marRight w:val="0"/>
      <w:marTop w:val="0"/>
      <w:marBottom w:val="0"/>
      <w:divBdr>
        <w:top w:val="none" w:sz="0" w:space="0" w:color="auto"/>
        <w:left w:val="none" w:sz="0" w:space="0" w:color="auto"/>
        <w:bottom w:val="none" w:sz="0" w:space="0" w:color="auto"/>
        <w:right w:val="none" w:sz="0" w:space="0" w:color="auto"/>
      </w:divBdr>
    </w:div>
    <w:div w:id="79496233">
      <w:bodyDiv w:val="1"/>
      <w:marLeft w:val="0"/>
      <w:marRight w:val="0"/>
      <w:marTop w:val="0"/>
      <w:marBottom w:val="0"/>
      <w:divBdr>
        <w:top w:val="none" w:sz="0" w:space="0" w:color="auto"/>
        <w:left w:val="none" w:sz="0" w:space="0" w:color="auto"/>
        <w:bottom w:val="none" w:sz="0" w:space="0" w:color="auto"/>
        <w:right w:val="none" w:sz="0" w:space="0" w:color="auto"/>
      </w:divBdr>
    </w:div>
    <w:div w:id="79715193">
      <w:bodyDiv w:val="1"/>
      <w:marLeft w:val="0"/>
      <w:marRight w:val="0"/>
      <w:marTop w:val="0"/>
      <w:marBottom w:val="0"/>
      <w:divBdr>
        <w:top w:val="none" w:sz="0" w:space="0" w:color="auto"/>
        <w:left w:val="none" w:sz="0" w:space="0" w:color="auto"/>
        <w:bottom w:val="none" w:sz="0" w:space="0" w:color="auto"/>
        <w:right w:val="none" w:sz="0" w:space="0" w:color="auto"/>
      </w:divBdr>
    </w:div>
    <w:div w:id="80957302">
      <w:bodyDiv w:val="1"/>
      <w:marLeft w:val="0"/>
      <w:marRight w:val="0"/>
      <w:marTop w:val="0"/>
      <w:marBottom w:val="0"/>
      <w:divBdr>
        <w:top w:val="none" w:sz="0" w:space="0" w:color="auto"/>
        <w:left w:val="none" w:sz="0" w:space="0" w:color="auto"/>
        <w:bottom w:val="none" w:sz="0" w:space="0" w:color="auto"/>
        <w:right w:val="none" w:sz="0" w:space="0" w:color="auto"/>
      </w:divBdr>
      <w:divsChild>
        <w:div w:id="857542645">
          <w:marLeft w:val="0"/>
          <w:marRight w:val="0"/>
          <w:marTop w:val="0"/>
          <w:marBottom w:val="0"/>
          <w:divBdr>
            <w:top w:val="none" w:sz="0" w:space="0" w:color="auto"/>
            <w:left w:val="none" w:sz="0" w:space="0" w:color="auto"/>
            <w:bottom w:val="none" w:sz="0" w:space="0" w:color="auto"/>
            <w:right w:val="none" w:sz="0" w:space="0" w:color="auto"/>
          </w:divBdr>
        </w:div>
      </w:divsChild>
    </w:div>
    <w:div w:id="81031614">
      <w:bodyDiv w:val="1"/>
      <w:marLeft w:val="0"/>
      <w:marRight w:val="0"/>
      <w:marTop w:val="0"/>
      <w:marBottom w:val="0"/>
      <w:divBdr>
        <w:top w:val="none" w:sz="0" w:space="0" w:color="auto"/>
        <w:left w:val="none" w:sz="0" w:space="0" w:color="auto"/>
        <w:bottom w:val="none" w:sz="0" w:space="0" w:color="auto"/>
        <w:right w:val="none" w:sz="0" w:space="0" w:color="auto"/>
      </w:divBdr>
    </w:div>
    <w:div w:id="81266792">
      <w:bodyDiv w:val="1"/>
      <w:marLeft w:val="0"/>
      <w:marRight w:val="0"/>
      <w:marTop w:val="0"/>
      <w:marBottom w:val="0"/>
      <w:divBdr>
        <w:top w:val="none" w:sz="0" w:space="0" w:color="auto"/>
        <w:left w:val="none" w:sz="0" w:space="0" w:color="auto"/>
        <w:bottom w:val="none" w:sz="0" w:space="0" w:color="auto"/>
        <w:right w:val="none" w:sz="0" w:space="0" w:color="auto"/>
      </w:divBdr>
    </w:div>
    <w:div w:id="82184536">
      <w:bodyDiv w:val="1"/>
      <w:marLeft w:val="0"/>
      <w:marRight w:val="0"/>
      <w:marTop w:val="0"/>
      <w:marBottom w:val="0"/>
      <w:divBdr>
        <w:top w:val="none" w:sz="0" w:space="0" w:color="auto"/>
        <w:left w:val="none" w:sz="0" w:space="0" w:color="auto"/>
        <w:bottom w:val="none" w:sz="0" w:space="0" w:color="auto"/>
        <w:right w:val="none" w:sz="0" w:space="0" w:color="auto"/>
      </w:divBdr>
    </w:div>
    <w:div w:id="82535256">
      <w:bodyDiv w:val="1"/>
      <w:marLeft w:val="0"/>
      <w:marRight w:val="0"/>
      <w:marTop w:val="0"/>
      <w:marBottom w:val="0"/>
      <w:divBdr>
        <w:top w:val="none" w:sz="0" w:space="0" w:color="auto"/>
        <w:left w:val="none" w:sz="0" w:space="0" w:color="auto"/>
        <w:bottom w:val="none" w:sz="0" w:space="0" w:color="auto"/>
        <w:right w:val="none" w:sz="0" w:space="0" w:color="auto"/>
      </w:divBdr>
    </w:div>
    <w:div w:id="86658755">
      <w:bodyDiv w:val="1"/>
      <w:marLeft w:val="0"/>
      <w:marRight w:val="0"/>
      <w:marTop w:val="0"/>
      <w:marBottom w:val="0"/>
      <w:divBdr>
        <w:top w:val="none" w:sz="0" w:space="0" w:color="auto"/>
        <w:left w:val="none" w:sz="0" w:space="0" w:color="auto"/>
        <w:bottom w:val="none" w:sz="0" w:space="0" w:color="auto"/>
        <w:right w:val="none" w:sz="0" w:space="0" w:color="auto"/>
      </w:divBdr>
      <w:divsChild>
        <w:div w:id="1054543581">
          <w:marLeft w:val="0"/>
          <w:marRight w:val="0"/>
          <w:marTop w:val="0"/>
          <w:marBottom w:val="0"/>
          <w:divBdr>
            <w:top w:val="none" w:sz="0" w:space="0" w:color="auto"/>
            <w:left w:val="none" w:sz="0" w:space="0" w:color="auto"/>
            <w:bottom w:val="none" w:sz="0" w:space="0" w:color="auto"/>
            <w:right w:val="none" w:sz="0" w:space="0" w:color="auto"/>
          </w:divBdr>
        </w:div>
        <w:div w:id="1165243430">
          <w:marLeft w:val="0"/>
          <w:marRight w:val="0"/>
          <w:marTop w:val="0"/>
          <w:marBottom w:val="0"/>
          <w:divBdr>
            <w:top w:val="none" w:sz="0" w:space="0" w:color="auto"/>
            <w:left w:val="none" w:sz="0" w:space="0" w:color="auto"/>
            <w:bottom w:val="none" w:sz="0" w:space="0" w:color="auto"/>
            <w:right w:val="none" w:sz="0" w:space="0" w:color="auto"/>
          </w:divBdr>
        </w:div>
        <w:div w:id="1608735514">
          <w:marLeft w:val="0"/>
          <w:marRight w:val="0"/>
          <w:marTop w:val="0"/>
          <w:marBottom w:val="0"/>
          <w:divBdr>
            <w:top w:val="none" w:sz="0" w:space="0" w:color="auto"/>
            <w:left w:val="none" w:sz="0" w:space="0" w:color="auto"/>
            <w:bottom w:val="none" w:sz="0" w:space="0" w:color="auto"/>
            <w:right w:val="none" w:sz="0" w:space="0" w:color="auto"/>
          </w:divBdr>
        </w:div>
        <w:div w:id="1853643852">
          <w:marLeft w:val="0"/>
          <w:marRight w:val="0"/>
          <w:marTop w:val="0"/>
          <w:marBottom w:val="0"/>
          <w:divBdr>
            <w:top w:val="none" w:sz="0" w:space="0" w:color="auto"/>
            <w:left w:val="none" w:sz="0" w:space="0" w:color="auto"/>
            <w:bottom w:val="none" w:sz="0" w:space="0" w:color="auto"/>
            <w:right w:val="none" w:sz="0" w:space="0" w:color="auto"/>
          </w:divBdr>
        </w:div>
        <w:div w:id="1972516964">
          <w:marLeft w:val="0"/>
          <w:marRight w:val="0"/>
          <w:marTop w:val="0"/>
          <w:marBottom w:val="0"/>
          <w:divBdr>
            <w:top w:val="none" w:sz="0" w:space="0" w:color="auto"/>
            <w:left w:val="none" w:sz="0" w:space="0" w:color="auto"/>
            <w:bottom w:val="none" w:sz="0" w:space="0" w:color="auto"/>
            <w:right w:val="none" w:sz="0" w:space="0" w:color="auto"/>
          </w:divBdr>
        </w:div>
        <w:div w:id="2051411944">
          <w:marLeft w:val="0"/>
          <w:marRight w:val="0"/>
          <w:marTop w:val="0"/>
          <w:marBottom w:val="0"/>
          <w:divBdr>
            <w:top w:val="none" w:sz="0" w:space="0" w:color="auto"/>
            <w:left w:val="none" w:sz="0" w:space="0" w:color="auto"/>
            <w:bottom w:val="none" w:sz="0" w:space="0" w:color="auto"/>
            <w:right w:val="none" w:sz="0" w:space="0" w:color="auto"/>
          </w:divBdr>
        </w:div>
      </w:divsChild>
    </w:div>
    <w:div w:id="88895675">
      <w:bodyDiv w:val="1"/>
      <w:marLeft w:val="0"/>
      <w:marRight w:val="0"/>
      <w:marTop w:val="0"/>
      <w:marBottom w:val="0"/>
      <w:divBdr>
        <w:top w:val="none" w:sz="0" w:space="0" w:color="auto"/>
        <w:left w:val="none" w:sz="0" w:space="0" w:color="auto"/>
        <w:bottom w:val="none" w:sz="0" w:space="0" w:color="auto"/>
        <w:right w:val="none" w:sz="0" w:space="0" w:color="auto"/>
      </w:divBdr>
      <w:divsChild>
        <w:div w:id="1345279636">
          <w:marLeft w:val="0"/>
          <w:marRight w:val="0"/>
          <w:marTop w:val="0"/>
          <w:marBottom w:val="0"/>
          <w:divBdr>
            <w:top w:val="none" w:sz="0" w:space="0" w:color="auto"/>
            <w:left w:val="none" w:sz="0" w:space="0" w:color="auto"/>
            <w:bottom w:val="none" w:sz="0" w:space="0" w:color="auto"/>
            <w:right w:val="none" w:sz="0" w:space="0" w:color="auto"/>
          </w:divBdr>
        </w:div>
      </w:divsChild>
    </w:div>
    <w:div w:id="90316714">
      <w:bodyDiv w:val="1"/>
      <w:marLeft w:val="0"/>
      <w:marRight w:val="0"/>
      <w:marTop w:val="0"/>
      <w:marBottom w:val="0"/>
      <w:divBdr>
        <w:top w:val="none" w:sz="0" w:space="0" w:color="auto"/>
        <w:left w:val="none" w:sz="0" w:space="0" w:color="auto"/>
        <w:bottom w:val="none" w:sz="0" w:space="0" w:color="auto"/>
        <w:right w:val="none" w:sz="0" w:space="0" w:color="auto"/>
      </w:divBdr>
      <w:divsChild>
        <w:div w:id="423501789">
          <w:marLeft w:val="0"/>
          <w:marRight w:val="0"/>
          <w:marTop w:val="0"/>
          <w:marBottom w:val="0"/>
          <w:divBdr>
            <w:top w:val="none" w:sz="0" w:space="0" w:color="auto"/>
            <w:left w:val="none" w:sz="0" w:space="0" w:color="auto"/>
            <w:bottom w:val="none" w:sz="0" w:space="0" w:color="auto"/>
            <w:right w:val="none" w:sz="0" w:space="0" w:color="auto"/>
          </w:divBdr>
        </w:div>
        <w:div w:id="618335460">
          <w:marLeft w:val="0"/>
          <w:marRight w:val="0"/>
          <w:marTop w:val="0"/>
          <w:marBottom w:val="0"/>
          <w:divBdr>
            <w:top w:val="none" w:sz="0" w:space="0" w:color="auto"/>
            <w:left w:val="none" w:sz="0" w:space="0" w:color="auto"/>
            <w:bottom w:val="none" w:sz="0" w:space="0" w:color="auto"/>
            <w:right w:val="none" w:sz="0" w:space="0" w:color="auto"/>
          </w:divBdr>
        </w:div>
        <w:div w:id="655106602">
          <w:marLeft w:val="0"/>
          <w:marRight w:val="0"/>
          <w:marTop w:val="0"/>
          <w:marBottom w:val="0"/>
          <w:divBdr>
            <w:top w:val="none" w:sz="0" w:space="0" w:color="auto"/>
            <w:left w:val="none" w:sz="0" w:space="0" w:color="auto"/>
            <w:bottom w:val="none" w:sz="0" w:space="0" w:color="auto"/>
            <w:right w:val="none" w:sz="0" w:space="0" w:color="auto"/>
          </w:divBdr>
        </w:div>
        <w:div w:id="864370760">
          <w:marLeft w:val="0"/>
          <w:marRight w:val="0"/>
          <w:marTop w:val="0"/>
          <w:marBottom w:val="0"/>
          <w:divBdr>
            <w:top w:val="none" w:sz="0" w:space="0" w:color="auto"/>
            <w:left w:val="none" w:sz="0" w:space="0" w:color="auto"/>
            <w:bottom w:val="none" w:sz="0" w:space="0" w:color="auto"/>
            <w:right w:val="none" w:sz="0" w:space="0" w:color="auto"/>
          </w:divBdr>
        </w:div>
        <w:div w:id="889876435">
          <w:marLeft w:val="0"/>
          <w:marRight w:val="0"/>
          <w:marTop w:val="0"/>
          <w:marBottom w:val="0"/>
          <w:divBdr>
            <w:top w:val="none" w:sz="0" w:space="0" w:color="auto"/>
            <w:left w:val="none" w:sz="0" w:space="0" w:color="auto"/>
            <w:bottom w:val="none" w:sz="0" w:space="0" w:color="auto"/>
            <w:right w:val="none" w:sz="0" w:space="0" w:color="auto"/>
          </w:divBdr>
        </w:div>
        <w:div w:id="1968505264">
          <w:marLeft w:val="0"/>
          <w:marRight w:val="0"/>
          <w:marTop w:val="0"/>
          <w:marBottom w:val="0"/>
          <w:divBdr>
            <w:top w:val="none" w:sz="0" w:space="0" w:color="auto"/>
            <w:left w:val="none" w:sz="0" w:space="0" w:color="auto"/>
            <w:bottom w:val="none" w:sz="0" w:space="0" w:color="auto"/>
            <w:right w:val="none" w:sz="0" w:space="0" w:color="auto"/>
          </w:divBdr>
        </w:div>
      </w:divsChild>
    </w:div>
    <w:div w:id="91822462">
      <w:bodyDiv w:val="1"/>
      <w:marLeft w:val="0"/>
      <w:marRight w:val="0"/>
      <w:marTop w:val="0"/>
      <w:marBottom w:val="0"/>
      <w:divBdr>
        <w:top w:val="none" w:sz="0" w:space="0" w:color="auto"/>
        <w:left w:val="none" w:sz="0" w:space="0" w:color="auto"/>
        <w:bottom w:val="none" w:sz="0" w:space="0" w:color="auto"/>
        <w:right w:val="none" w:sz="0" w:space="0" w:color="auto"/>
      </w:divBdr>
      <w:divsChild>
        <w:div w:id="1274360462">
          <w:marLeft w:val="0"/>
          <w:marRight w:val="0"/>
          <w:marTop w:val="0"/>
          <w:marBottom w:val="0"/>
          <w:divBdr>
            <w:top w:val="none" w:sz="0" w:space="0" w:color="auto"/>
            <w:left w:val="none" w:sz="0" w:space="0" w:color="auto"/>
            <w:bottom w:val="none" w:sz="0" w:space="0" w:color="auto"/>
            <w:right w:val="none" w:sz="0" w:space="0" w:color="auto"/>
          </w:divBdr>
          <w:divsChild>
            <w:div w:id="1691445374">
              <w:marLeft w:val="0"/>
              <w:marRight w:val="0"/>
              <w:marTop w:val="0"/>
              <w:marBottom w:val="0"/>
              <w:divBdr>
                <w:top w:val="none" w:sz="0" w:space="0" w:color="auto"/>
                <w:left w:val="none" w:sz="0" w:space="0" w:color="auto"/>
                <w:bottom w:val="none" w:sz="0" w:space="0" w:color="auto"/>
                <w:right w:val="none" w:sz="0" w:space="0" w:color="auto"/>
              </w:divBdr>
              <w:divsChild>
                <w:div w:id="183980414">
                  <w:marLeft w:val="0"/>
                  <w:marRight w:val="0"/>
                  <w:marTop w:val="100"/>
                  <w:marBottom w:val="100"/>
                  <w:divBdr>
                    <w:top w:val="none" w:sz="0" w:space="0" w:color="auto"/>
                    <w:left w:val="none" w:sz="0" w:space="0" w:color="auto"/>
                    <w:bottom w:val="none" w:sz="0" w:space="0" w:color="auto"/>
                    <w:right w:val="none" w:sz="0" w:space="0" w:color="auto"/>
                  </w:divBdr>
                  <w:divsChild>
                    <w:div w:id="2038919159">
                      <w:marLeft w:val="0"/>
                      <w:marRight w:val="0"/>
                      <w:marTop w:val="0"/>
                      <w:marBottom w:val="0"/>
                      <w:divBdr>
                        <w:top w:val="none" w:sz="0" w:space="0" w:color="auto"/>
                        <w:left w:val="single" w:sz="2" w:space="7" w:color="000000"/>
                        <w:bottom w:val="none" w:sz="0" w:space="0" w:color="auto"/>
                        <w:right w:val="single" w:sz="2" w:space="7" w:color="000000"/>
                      </w:divBdr>
                      <w:divsChild>
                        <w:div w:id="1173884138">
                          <w:marLeft w:val="0"/>
                          <w:marRight w:val="0"/>
                          <w:marTop w:val="0"/>
                          <w:marBottom w:val="0"/>
                          <w:divBdr>
                            <w:top w:val="none" w:sz="0" w:space="0" w:color="auto"/>
                            <w:left w:val="none" w:sz="0" w:space="0" w:color="auto"/>
                            <w:bottom w:val="none" w:sz="0" w:space="0" w:color="auto"/>
                            <w:right w:val="none" w:sz="0" w:space="0" w:color="auto"/>
                          </w:divBdr>
                          <w:divsChild>
                            <w:div w:id="278028683">
                              <w:marLeft w:val="0"/>
                              <w:marRight w:val="0"/>
                              <w:marTop w:val="0"/>
                              <w:marBottom w:val="0"/>
                              <w:divBdr>
                                <w:top w:val="none" w:sz="0" w:space="0" w:color="auto"/>
                                <w:left w:val="none" w:sz="0" w:space="0" w:color="auto"/>
                                <w:bottom w:val="none" w:sz="0" w:space="0" w:color="auto"/>
                                <w:right w:val="none" w:sz="0" w:space="0" w:color="auto"/>
                              </w:divBdr>
                              <w:divsChild>
                                <w:div w:id="1814104482">
                                  <w:marLeft w:val="0"/>
                                  <w:marRight w:val="0"/>
                                  <w:marTop w:val="0"/>
                                  <w:marBottom w:val="0"/>
                                  <w:divBdr>
                                    <w:top w:val="single" w:sz="2" w:space="0" w:color="FFFFFF"/>
                                    <w:left w:val="none" w:sz="0" w:space="0" w:color="auto"/>
                                    <w:bottom w:val="single" w:sz="2" w:space="0" w:color="FFFFFF"/>
                                    <w:right w:val="none" w:sz="0" w:space="0" w:color="auto"/>
                                  </w:divBdr>
                                  <w:divsChild>
                                    <w:div w:id="1425767302">
                                      <w:marLeft w:val="0"/>
                                      <w:marRight w:val="0"/>
                                      <w:marTop w:val="0"/>
                                      <w:marBottom w:val="0"/>
                                      <w:divBdr>
                                        <w:top w:val="none" w:sz="0" w:space="0" w:color="auto"/>
                                        <w:left w:val="none" w:sz="0" w:space="0" w:color="auto"/>
                                        <w:bottom w:val="none" w:sz="0" w:space="0" w:color="auto"/>
                                        <w:right w:val="none" w:sz="0" w:space="0" w:color="auto"/>
                                      </w:divBdr>
                                      <w:divsChild>
                                        <w:div w:id="1282540770">
                                          <w:marLeft w:val="0"/>
                                          <w:marRight w:val="0"/>
                                          <w:marTop w:val="0"/>
                                          <w:marBottom w:val="0"/>
                                          <w:divBdr>
                                            <w:top w:val="single" w:sz="2" w:space="0" w:color="BBBBBB"/>
                                            <w:left w:val="none" w:sz="0" w:space="0" w:color="auto"/>
                                            <w:bottom w:val="none" w:sz="0" w:space="0" w:color="auto"/>
                                            <w:right w:val="none" w:sz="0" w:space="0" w:color="auto"/>
                                          </w:divBdr>
                                          <w:divsChild>
                                            <w:div w:id="1070270823">
                                              <w:marLeft w:val="0"/>
                                              <w:marRight w:val="0"/>
                                              <w:marTop w:val="0"/>
                                              <w:marBottom w:val="0"/>
                                              <w:divBdr>
                                                <w:top w:val="none" w:sz="0" w:space="0" w:color="auto"/>
                                                <w:left w:val="none" w:sz="0" w:space="0" w:color="auto"/>
                                                <w:bottom w:val="none" w:sz="0" w:space="0" w:color="auto"/>
                                                <w:right w:val="none" w:sz="0" w:space="0" w:color="auto"/>
                                              </w:divBdr>
                                              <w:divsChild>
                                                <w:div w:id="1727416774">
                                                  <w:marLeft w:val="0"/>
                                                  <w:marRight w:val="0"/>
                                                  <w:marTop w:val="0"/>
                                                  <w:marBottom w:val="0"/>
                                                  <w:divBdr>
                                                    <w:top w:val="none" w:sz="0" w:space="0" w:color="auto"/>
                                                    <w:left w:val="none" w:sz="0" w:space="0" w:color="auto"/>
                                                    <w:bottom w:val="none" w:sz="0" w:space="0" w:color="auto"/>
                                                    <w:right w:val="none" w:sz="0" w:space="0" w:color="auto"/>
                                                  </w:divBdr>
                                                  <w:divsChild>
                                                    <w:div w:id="843712008">
                                                      <w:marLeft w:val="0"/>
                                                      <w:marRight w:val="0"/>
                                                      <w:marTop w:val="0"/>
                                                      <w:marBottom w:val="0"/>
                                                      <w:divBdr>
                                                        <w:top w:val="none" w:sz="0" w:space="0" w:color="auto"/>
                                                        <w:left w:val="none" w:sz="0" w:space="0" w:color="auto"/>
                                                        <w:bottom w:val="none" w:sz="0" w:space="0" w:color="auto"/>
                                                        <w:right w:val="none" w:sz="0" w:space="0" w:color="auto"/>
                                                      </w:divBdr>
                                                      <w:divsChild>
                                                        <w:div w:id="486215686">
                                                          <w:marLeft w:val="0"/>
                                                          <w:marRight w:val="0"/>
                                                          <w:marTop w:val="0"/>
                                                          <w:marBottom w:val="0"/>
                                                          <w:divBdr>
                                                            <w:top w:val="none" w:sz="0" w:space="0" w:color="auto"/>
                                                            <w:left w:val="none" w:sz="0" w:space="0" w:color="auto"/>
                                                            <w:bottom w:val="none" w:sz="0" w:space="0" w:color="auto"/>
                                                            <w:right w:val="none" w:sz="0" w:space="0" w:color="auto"/>
                                                          </w:divBdr>
                                                          <w:divsChild>
                                                            <w:div w:id="847060287">
                                                              <w:marLeft w:val="0"/>
                                                              <w:marRight w:val="0"/>
                                                              <w:marTop w:val="0"/>
                                                              <w:marBottom w:val="0"/>
                                                              <w:divBdr>
                                                                <w:top w:val="none" w:sz="0" w:space="0" w:color="auto"/>
                                                                <w:left w:val="none" w:sz="0" w:space="0" w:color="auto"/>
                                                                <w:bottom w:val="none" w:sz="0" w:space="0" w:color="auto"/>
                                                                <w:right w:val="none" w:sz="0" w:space="0" w:color="auto"/>
                                                              </w:divBdr>
                                                              <w:divsChild>
                                                                <w:div w:id="790131334">
                                                                  <w:marLeft w:val="0"/>
                                                                  <w:marRight w:val="0"/>
                                                                  <w:marTop w:val="0"/>
                                                                  <w:marBottom w:val="0"/>
                                                                  <w:divBdr>
                                                                    <w:top w:val="single" w:sz="2" w:space="3" w:color="807432"/>
                                                                    <w:left w:val="none" w:sz="0" w:space="0" w:color="auto"/>
                                                                    <w:bottom w:val="single" w:sz="2" w:space="3" w:color="D7D1AF"/>
                                                                    <w:right w:val="none" w:sz="0" w:space="0" w:color="auto"/>
                                                                  </w:divBdr>
                                                                  <w:divsChild>
                                                                    <w:div w:id="1082028724">
                                                                      <w:marLeft w:val="0"/>
                                                                      <w:marRight w:val="0"/>
                                                                      <w:marTop w:val="0"/>
                                                                      <w:marBottom w:val="0"/>
                                                                      <w:divBdr>
                                                                        <w:top w:val="none" w:sz="0" w:space="0" w:color="auto"/>
                                                                        <w:left w:val="none" w:sz="0" w:space="0" w:color="auto"/>
                                                                        <w:bottom w:val="none" w:sz="0" w:space="0" w:color="auto"/>
                                                                        <w:right w:val="none" w:sz="0" w:space="0" w:color="auto"/>
                                                                      </w:divBdr>
                                                                      <w:divsChild>
                                                                        <w:div w:id="1179540228">
                                                                          <w:marLeft w:val="0"/>
                                                                          <w:marRight w:val="13"/>
                                                                          <w:marTop w:val="7"/>
                                                                          <w:marBottom w:val="40"/>
                                                                          <w:divBdr>
                                                                            <w:top w:val="none" w:sz="0" w:space="0" w:color="auto"/>
                                                                            <w:left w:val="none" w:sz="0" w:space="0" w:color="auto"/>
                                                                            <w:bottom w:val="none" w:sz="0" w:space="0" w:color="auto"/>
                                                                            <w:right w:val="none" w:sz="0" w:space="0" w:color="auto"/>
                                                                          </w:divBdr>
                                                                        </w:div>
                                                                      </w:divsChild>
                                                                    </w:div>
                                                                    <w:div w:id="1776751382">
                                                                      <w:marLeft w:val="0"/>
                                                                      <w:marRight w:val="0"/>
                                                                      <w:marTop w:val="0"/>
                                                                      <w:marBottom w:val="0"/>
                                                                      <w:divBdr>
                                                                        <w:top w:val="none" w:sz="0" w:space="0" w:color="auto"/>
                                                                        <w:left w:val="none" w:sz="0" w:space="0" w:color="auto"/>
                                                                        <w:bottom w:val="none" w:sz="0" w:space="0" w:color="auto"/>
                                                                        <w:right w:val="none" w:sz="0" w:space="0" w:color="auto"/>
                                                                      </w:divBdr>
                                                                    </w:div>
                                                                    <w:div w:id="1984308204">
                                                                      <w:marLeft w:val="0"/>
                                                                      <w:marRight w:val="0"/>
                                                                      <w:marTop w:val="0"/>
                                                                      <w:marBottom w:val="0"/>
                                                                      <w:divBdr>
                                                                        <w:top w:val="none" w:sz="0" w:space="0" w:color="auto"/>
                                                                        <w:left w:val="none" w:sz="0" w:space="0" w:color="auto"/>
                                                                        <w:bottom w:val="none" w:sz="0" w:space="0" w:color="auto"/>
                                                                        <w:right w:val="none" w:sz="0" w:space="0" w:color="auto"/>
                                                                      </w:divBdr>
                                                                      <w:divsChild>
                                                                        <w:div w:id="546649311">
                                                                          <w:marLeft w:val="0"/>
                                                                          <w:marRight w:val="0"/>
                                                                          <w:marTop w:val="0"/>
                                                                          <w:marBottom w:val="0"/>
                                                                          <w:divBdr>
                                                                            <w:top w:val="none" w:sz="0" w:space="0" w:color="auto"/>
                                                                            <w:left w:val="none" w:sz="0" w:space="0" w:color="auto"/>
                                                                            <w:bottom w:val="none" w:sz="0" w:space="0" w:color="auto"/>
                                                                            <w:right w:val="none" w:sz="0" w:space="0" w:color="auto"/>
                                                                          </w:divBdr>
                                                                          <w:divsChild>
                                                                            <w:div w:id="170879959">
                                                                              <w:marLeft w:val="0"/>
                                                                              <w:marRight w:val="13"/>
                                                                              <w:marTop w:val="7"/>
                                                                              <w:marBottom w:val="0"/>
                                                                              <w:divBdr>
                                                                                <w:top w:val="none" w:sz="0" w:space="0" w:color="auto"/>
                                                                                <w:left w:val="none" w:sz="0" w:space="0" w:color="auto"/>
                                                                                <w:bottom w:val="none" w:sz="0" w:space="0" w:color="auto"/>
                                                                                <w:right w:val="none" w:sz="0" w:space="0" w:color="auto"/>
                                                                              </w:divBdr>
                                                                            </w:div>
                                                                            <w:div w:id="1349604015">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363067">
      <w:bodyDiv w:val="1"/>
      <w:marLeft w:val="0"/>
      <w:marRight w:val="0"/>
      <w:marTop w:val="0"/>
      <w:marBottom w:val="0"/>
      <w:divBdr>
        <w:top w:val="none" w:sz="0" w:space="0" w:color="auto"/>
        <w:left w:val="none" w:sz="0" w:space="0" w:color="auto"/>
        <w:bottom w:val="none" w:sz="0" w:space="0" w:color="auto"/>
        <w:right w:val="none" w:sz="0" w:space="0" w:color="auto"/>
      </w:divBdr>
    </w:div>
    <w:div w:id="92438388">
      <w:bodyDiv w:val="1"/>
      <w:marLeft w:val="0"/>
      <w:marRight w:val="0"/>
      <w:marTop w:val="0"/>
      <w:marBottom w:val="0"/>
      <w:divBdr>
        <w:top w:val="none" w:sz="0" w:space="0" w:color="auto"/>
        <w:left w:val="none" w:sz="0" w:space="0" w:color="auto"/>
        <w:bottom w:val="none" w:sz="0" w:space="0" w:color="auto"/>
        <w:right w:val="none" w:sz="0" w:space="0" w:color="auto"/>
      </w:divBdr>
      <w:divsChild>
        <w:div w:id="1663041916">
          <w:marLeft w:val="0"/>
          <w:marRight w:val="0"/>
          <w:marTop w:val="0"/>
          <w:marBottom w:val="0"/>
          <w:divBdr>
            <w:top w:val="none" w:sz="0" w:space="0" w:color="auto"/>
            <w:left w:val="none" w:sz="0" w:space="0" w:color="auto"/>
            <w:bottom w:val="none" w:sz="0" w:space="0" w:color="auto"/>
            <w:right w:val="none" w:sz="0" w:space="0" w:color="auto"/>
          </w:divBdr>
          <w:divsChild>
            <w:div w:id="782842116">
              <w:marLeft w:val="0"/>
              <w:marRight w:val="0"/>
              <w:marTop w:val="0"/>
              <w:marBottom w:val="0"/>
              <w:divBdr>
                <w:top w:val="none" w:sz="0" w:space="0" w:color="auto"/>
                <w:left w:val="none" w:sz="0" w:space="0" w:color="auto"/>
                <w:bottom w:val="none" w:sz="0" w:space="0" w:color="auto"/>
                <w:right w:val="none" w:sz="0" w:space="0" w:color="auto"/>
              </w:divBdr>
              <w:divsChild>
                <w:div w:id="2122146047">
                  <w:marLeft w:val="0"/>
                  <w:marRight w:val="0"/>
                  <w:marTop w:val="0"/>
                  <w:marBottom w:val="0"/>
                  <w:divBdr>
                    <w:top w:val="none" w:sz="0" w:space="0" w:color="auto"/>
                    <w:left w:val="none" w:sz="0" w:space="0" w:color="auto"/>
                    <w:bottom w:val="none" w:sz="0" w:space="0" w:color="auto"/>
                    <w:right w:val="none" w:sz="0" w:space="0" w:color="auto"/>
                  </w:divBdr>
                  <w:divsChild>
                    <w:div w:id="1527787143">
                      <w:marLeft w:val="0"/>
                      <w:marRight w:val="0"/>
                      <w:marTop w:val="0"/>
                      <w:marBottom w:val="0"/>
                      <w:divBdr>
                        <w:top w:val="none" w:sz="0" w:space="0" w:color="auto"/>
                        <w:left w:val="none" w:sz="0" w:space="0" w:color="auto"/>
                        <w:bottom w:val="none" w:sz="0" w:space="0" w:color="auto"/>
                        <w:right w:val="none" w:sz="0" w:space="0" w:color="auto"/>
                      </w:divBdr>
                      <w:divsChild>
                        <w:div w:id="10585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39644">
      <w:bodyDiv w:val="1"/>
      <w:marLeft w:val="0"/>
      <w:marRight w:val="0"/>
      <w:marTop w:val="0"/>
      <w:marBottom w:val="0"/>
      <w:divBdr>
        <w:top w:val="none" w:sz="0" w:space="0" w:color="auto"/>
        <w:left w:val="none" w:sz="0" w:space="0" w:color="auto"/>
        <w:bottom w:val="none" w:sz="0" w:space="0" w:color="auto"/>
        <w:right w:val="none" w:sz="0" w:space="0" w:color="auto"/>
      </w:divBdr>
      <w:divsChild>
        <w:div w:id="514803106">
          <w:marLeft w:val="0"/>
          <w:marRight w:val="0"/>
          <w:marTop w:val="0"/>
          <w:marBottom w:val="0"/>
          <w:divBdr>
            <w:top w:val="none" w:sz="0" w:space="0" w:color="auto"/>
            <w:left w:val="none" w:sz="0" w:space="0" w:color="auto"/>
            <w:bottom w:val="none" w:sz="0" w:space="0" w:color="auto"/>
            <w:right w:val="none" w:sz="0" w:space="0" w:color="auto"/>
          </w:divBdr>
          <w:divsChild>
            <w:div w:id="1360934503">
              <w:marLeft w:val="0"/>
              <w:marRight w:val="0"/>
              <w:marTop w:val="0"/>
              <w:marBottom w:val="0"/>
              <w:divBdr>
                <w:top w:val="none" w:sz="0" w:space="0" w:color="auto"/>
                <w:left w:val="none" w:sz="0" w:space="0" w:color="auto"/>
                <w:bottom w:val="none" w:sz="0" w:space="0" w:color="auto"/>
                <w:right w:val="none" w:sz="0" w:space="0" w:color="auto"/>
              </w:divBdr>
              <w:divsChild>
                <w:div w:id="374620513">
                  <w:marLeft w:val="0"/>
                  <w:marRight w:val="0"/>
                  <w:marTop w:val="0"/>
                  <w:marBottom w:val="0"/>
                  <w:divBdr>
                    <w:top w:val="none" w:sz="0" w:space="0" w:color="auto"/>
                    <w:left w:val="none" w:sz="0" w:space="0" w:color="auto"/>
                    <w:bottom w:val="none" w:sz="0" w:space="0" w:color="auto"/>
                    <w:right w:val="none" w:sz="0" w:space="0" w:color="auto"/>
                  </w:divBdr>
                  <w:divsChild>
                    <w:div w:id="819343567">
                      <w:marLeft w:val="0"/>
                      <w:marRight w:val="0"/>
                      <w:marTop w:val="0"/>
                      <w:marBottom w:val="0"/>
                      <w:divBdr>
                        <w:top w:val="none" w:sz="0" w:space="0" w:color="auto"/>
                        <w:left w:val="none" w:sz="0" w:space="0" w:color="auto"/>
                        <w:bottom w:val="none" w:sz="0" w:space="0" w:color="auto"/>
                        <w:right w:val="none" w:sz="0" w:space="0" w:color="auto"/>
                      </w:divBdr>
                      <w:divsChild>
                        <w:div w:id="188174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48466">
      <w:bodyDiv w:val="1"/>
      <w:marLeft w:val="0"/>
      <w:marRight w:val="0"/>
      <w:marTop w:val="0"/>
      <w:marBottom w:val="0"/>
      <w:divBdr>
        <w:top w:val="none" w:sz="0" w:space="0" w:color="auto"/>
        <w:left w:val="none" w:sz="0" w:space="0" w:color="auto"/>
        <w:bottom w:val="none" w:sz="0" w:space="0" w:color="auto"/>
        <w:right w:val="none" w:sz="0" w:space="0" w:color="auto"/>
      </w:divBdr>
      <w:divsChild>
        <w:div w:id="2089187930">
          <w:marLeft w:val="0"/>
          <w:marRight w:val="0"/>
          <w:marTop w:val="0"/>
          <w:marBottom w:val="0"/>
          <w:divBdr>
            <w:top w:val="none" w:sz="0" w:space="0" w:color="auto"/>
            <w:left w:val="none" w:sz="0" w:space="0" w:color="auto"/>
            <w:bottom w:val="none" w:sz="0" w:space="0" w:color="auto"/>
            <w:right w:val="none" w:sz="0" w:space="0" w:color="auto"/>
          </w:divBdr>
          <w:divsChild>
            <w:div w:id="2119908059">
              <w:marLeft w:val="0"/>
              <w:marRight w:val="0"/>
              <w:marTop w:val="0"/>
              <w:marBottom w:val="0"/>
              <w:divBdr>
                <w:top w:val="none" w:sz="0" w:space="0" w:color="auto"/>
                <w:left w:val="none" w:sz="0" w:space="0" w:color="auto"/>
                <w:bottom w:val="none" w:sz="0" w:space="0" w:color="auto"/>
                <w:right w:val="none" w:sz="0" w:space="0" w:color="auto"/>
              </w:divBdr>
              <w:divsChild>
                <w:div w:id="514148714">
                  <w:marLeft w:val="2928"/>
                  <w:marRight w:val="0"/>
                  <w:marTop w:val="720"/>
                  <w:marBottom w:val="0"/>
                  <w:divBdr>
                    <w:top w:val="none" w:sz="0" w:space="0" w:color="auto"/>
                    <w:left w:val="none" w:sz="0" w:space="0" w:color="auto"/>
                    <w:bottom w:val="none" w:sz="0" w:space="0" w:color="auto"/>
                    <w:right w:val="none" w:sz="0" w:space="0" w:color="auto"/>
                  </w:divBdr>
                  <w:divsChild>
                    <w:div w:id="325207196">
                      <w:marLeft w:val="0"/>
                      <w:marRight w:val="0"/>
                      <w:marTop w:val="0"/>
                      <w:marBottom w:val="0"/>
                      <w:divBdr>
                        <w:top w:val="none" w:sz="0" w:space="0" w:color="auto"/>
                        <w:left w:val="none" w:sz="0" w:space="0" w:color="auto"/>
                        <w:bottom w:val="none" w:sz="0" w:space="0" w:color="auto"/>
                        <w:right w:val="none" w:sz="0" w:space="0" w:color="auto"/>
                      </w:divBdr>
                      <w:divsChild>
                        <w:div w:id="792674971">
                          <w:marLeft w:val="0"/>
                          <w:marRight w:val="0"/>
                          <w:marTop w:val="0"/>
                          <w:marBottom w:val="0"/>
                          <w:divBdr>
                            <w:top w:val="none" w:sz="0" w:space="0" w:color="auto"/>
                            <w:left w:val="none" w:sz="0" w:space="0" w:color="auto"/>
                            <w:bottom w:val="none" w:sz="0" w:space="0" w:color="auto"/>
                            <w:right w:val="none" w:sz="0" w:space="0" w:color="auto"/>
                          </w:divBdr>
                        </w:div>
                        <w:div w:id="167275595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3402">
      <w:bodyDiv w:val="1"/>
      <w:marLeft w:val="0"/>
      <w:marRight w:val="0"/>
      <w:marTop w:val="0"/>
      <w:marBottom w:val="0"/>
      <w:divBdr>
        <w:top w:val="none" w:sz="0" w:space="0" w:color="auto"/>
        <w:left w:val="none" w:sz="0" w:space="0" w:color="auto"/>
        <w:bottom w:val="none" w:sz="0" w:space="0" w:color="auto"/>
        <w:right w:val="none" w:sz="0" w:space="0" w:color="auto"/>
      </w:divBdr>
      <w:divsChild>
        <w:div w:id="1242108325">
          <w:marLeft w:val="0"/>
          <w:marRight w:val="0"/>
          <w:marTop w:val="0"/>
          <w:marBottom w:val="0"/>
          <w:divBdr>
            <w:top w:val="none" w:sz="0" w:space="0" w:color="auto"/>
            <w:left w:val="none" w:sz="0" w:space="0" w:color="auto"/>
            <w:bottom w:val="none" w:sz="0" w:space="0" w:color="auto"/>
            <w:right w:val="none" w:sz="0" w:space="0" w:color="auto"/>
          </w:divBdr>
          <w:divsChild>
            <w:div w:id="651106648">
              <w:marLeft w:val="0"/>
              <w:marRight w:val="0"/>
              <w:marTop w:val="0"/>
              <w:marBottom w:val="0"/>
              <w:divBdr>
                <w:top w:val="none" w:sz="0" w:space="0" w:color="auto"/>
                <w:left w:val="none" w:sz="0" w:space="0" w:color="auto"/>
                <w:bottom w:val="none" w:sz="0" w:space="0" w:color="auto"/>
                <w:right w:val="none" w:sz="0" w:space="0" w:color="auto"/>
              </w:divBdr>
              <w:divsChild>
                <w:div w:id="1952006466">
                  <w:marLeft w:val="0"/>
                  <w:marRight w:val="0"/>
                  <w:marTop w:val="0"/>
                  <w:marBottom w:val="0"/>
                  <w:divBdr>
                    <w:top w:val="none" w:sz="0" w:space="0" w:color="auto"/>
                    <w:left w:val="none" w:sz="0" w:space="0" w:color="auto"/>
                    <w:bottom w:val="none" w:sz="0" w:space="0" w:color="auto"/>
                    <w:right w:val="none" w:sz="0" w:space="0" w:color="auto"/>
                  </w:divBdr>
                  <w:divsChild>
                    <w:div w:id="1841847933">
                      <w:marLeft w:val="0"/>
                      <w:marRight w:val="0"/>
                      <w:marTop w:val="0"/>
                      <w:marBottom w:val="0"/>
                      <w:divBdr>
                        <w:top w:val="none" w:sz="0" w:space="0" w:color="auto"/>
                        <w:left w:val="none" w:sz="0" w:space="0" w:color="auto"/>
                        <w:bottom w:val="none" w:sz="0" w:space="0" w:color="auto"/>
                        <w:right w:val="none" w:sz="0" w:space="0" w:color="auto"/>
                      </w:divBdr>
                      <w:divsChild>
                        <w:div w:id="97993058">
                          <w:marLeft w:val="0"/>
                          <w:marRight w:val="0"/>
                          <w:marTop w:val="0"/>
                          <w:marBottom w:val="0"/>
                          <w:divBdr>
                            <w:top w:val="none" w:sz="0" w:space="0" w:color="auto"/>
                            <w:left w:val="none" w:sz="0" w:space="0" w:color="auto"/>
                            <w:bottom w:val="none" w:sz="0" w:space="0" w:color="auto"/>
                            <w:right w:val="none" w:sz="0" w:space="0" w:color="auto"/>
                          </w:divBdr>
                        </w:div>
                        <w:div w:id="201526563">
                          <w:marLeft w:val="0"/>
                          <w:marRight w:val="0"/>
                          <w:marTop w:val="0"/>
                          <w:marBottom w:val="0"/>
                          <w:divBdr>
                            <w:top w:val="none" w:sz="0" w:space="0" w:color="auto"/>
                            <w:left w:val="none" w:sz="0" w:space="0" w:color="auto"/>
                            <w:bottom w:val="none" w:sz="0" w:space="0" w:color="auto"/>
                            <w:right w:val="none" w:sz="0" w:space="0" w:color="auto"/>
                          </w:divBdr>
                        </w:div>
                        <w:div w:id="248125191">
                          <w:marLeft w:val="0"/>
                          <w:marRight w:val="0"/>
                          <w:marTop w:val="0"/>
                          <w:marBottom w:val="0"/>
                          <w:divBdr>
                            <w:top w:val="none" w:sz="0" w:space="0" w:color="auto"/>
                            <w:left w:val="none" w:sz="0" w:space="0" w:color="auto"/>
                            <w:bottom w:val="none" w:sz="0" w:space="0" w:color="auto"/>
                            <w:right w:val="none" w:sz="0" w:space="0" w:color="auto"/>
                          </w:divBdr>
                        </w:div>
                        <w:div w:id="14949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55642">
      <w:bodyDiv w:val="1"/>
      <w:marLeft w:val="0"/>
      <w:marRight w:val="0"/>
      <w:marTop w:val="0"/>
      <w:marBottom w:val="0"/>
      <w:divBdr>
        <w:top w:val="none" w:sz="0" w:space="0" w:color="auto"/>
        <w:left w:val="none" w:sz="0" w:space="0" w:color="auto"/>
        <w:bottom w:val="none" w:sz="0" w:space="0" w:color="auto"/>
        <w:right w:val="none" w:sz="0" w:space="0" w:color="auto"/>
      </w:divBdr>
      <w:divsChild>
        <w:div w:id="66419113">
          <w:marLeft w:val="0"/>
          <w:marRight w:val="0"/>
          <w:marTop w:val="0"/>
          <w:marBottom w:val="0"/>
          <w:divBdr>
            <w:top w:val="none" w:sz="0" w:space="0" w:color="auto"/>
            <w:left w:val="none" w:sz="0" w:space="0" w:color="auto"/>
            <w:bottom w:val="none" w:sz="0" w:space="0" w:color="auto"/>
            <w:right w:val="none" w:sz="0" w:space="0" w:color="auto"/>
          </w:divBdr>
          <w:divsChild>
            <w:div w:id="360668737">
              <w:marLeft w:val="0"/>
              <w:marRight w:val="0"/>
              <w:marTop w:val="0"/>
              <w:marBottom w:val="0"/>
              <w:divBdr>
                <w:top w:val="none" w:sz="0" w:space="0" w:color="auto"/>
                <w:left w:val="none" w:sz="0" w:space="0" w:color="auto"/>
                <w:bottom w:val="none" w:sz="0" w:space="0" w:color="auto"/>
                <w:right w:val="none" w:sz="0" w:space="0" w:color="auto"/>
              </w:divBdr>
              <w:divsChild>
                <w:div w:id="668676370">
                  <w:marLeft w:val="0"/>
                  <w:marRight w:val="0"/>
                  <w:marTop w:val="0"/>
                  <w:marBottom w:val="0"/>
                  <w:divBdr>
                    <w:top w:val="none" w:sz="0" w:space="0" w:color="auto"/>
                    <w:left w:val="none" w:sz="0" w:space="0" w:color="auto"/>
                    <w:bottom w:val="none" w:sz="0" w:space="0" w:color="auto"/>
                    <w:right w:val="none" w:sz="0" w:space="0" w:color="auto"/>
                  </w:divBdr>
                </w:div>
                <w:div w:id="20057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81179">
          <w:marLeft w:val="0"/>
          <w:marRight w:val="0"/>
          <w:marTop w:val="0"/>
          <w:marBottom w:val="0"/>
          <w:divBdr>
            <w:top w:val="none" w:sz="0" w:space="0" w:color="auto"/>
            <w:left w:val="none" w:sz="0" w:space="0" w:color="auto"/>
            <w:bottom w:val="none" w:sz="0" w:space="0" w:color="auto"/>
            <w:right w:val="none" w:sz="0" w:space="0" w:color="auto"/>
          </w:divBdr>
          <w:divsChild>
            <w:div w:id="625237643">
              <w:marLeft w:val="0"/>
              <w:marRight w:val="0"/>
              <w:marTop w:val="0"/>
              <w:marBottom w:val="0"/>
              <w:divBdr>
                <w:top w:val="none" w:sz="0" w:space="0" w:color="auto"/>
                <w:left w:val="none" w:sz="0" w:space="0" w:color="auto"/>
                <w:bottom w:val="none" w:sz="0" w:space="0" w:color="auto"/>
                <w:right w:val="none" w:sz="0" w:space="0" w:color="auto"/>
              </w:divBdr>
              <w:divsChild>
                <w:div w:id="627781710">
                  <w:marLeft w:val="0"/>
                  <w:marRight w:val="0"/>
                  <w:marTop w:val="0"/>
                  <w:marBottom w:val="0"/>
                  <w:divBdr>
                    <w:top w:val="none" w:sz="0" w:space="0" w:color="auto"/>
                    <w:left w:val="none" w:sz="0" w:space="0" w:color="auto"/>
                    <w:bottom w:val="none" w:sz="0" w:space="0" w:color="auto"/>
                    <w:right w:val="none" w:sz="0" w:space="0" w:color="auto"/>
                  </w:divBdr>
                </w:div>
                <w:div w:id="174695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36">
          <w:marLeft w:val="0"/>
          <w:marRight w:val="0"/>
          <w:marTop w:val="0"/>
          <w:marBottom w:val="0"/>
          <w:divBdr>
            <w:top w:val="none" w:sz="0" w:space="0" w:color="auto"/>
            <w:left w:val="none" w:sz="0" w:space="0" w:color="auto"/>
            <w:bottom w:val="none" w:sz="0" w:space="0" w:color="auto"/>
            <w:right w:val="none" w:sz="0" w:space="0" w:color="auto"/>
          </w:divBdr>
          <w:divsChild>
            <w:div w:id="1077898739">
              <w:marLeft w:val="0"/>
              <w:marRight w:val="0"/>
              <w:marTop w:val="0"/>
              <w:marBottom w:val="0"/>
              <w:divBdr>
                <w:top w:val="none" w:sz="0" w:space="0" w:color="auto"/>
                <w:left w:val="none" w:sz="0" w:space="0" w:color="auto"/>
                <w:bottom w:val="none" w:sz="0" w:space="0" w:color="auto"/>
                <w:right w:val="none" w:sz="0" w:space="0" w:color="auto"/>
              </w:divBdr>
              <w:divsChild>
                <w:div w:id="470827444">
                  <w:marLeft w:val="0"/>
                  <w:marRight w:val="0"/>
                  <w:marTop w:val="0"/>
                  <w:marBottom w:val="0"/>
                  <w:divBdr>
                    <w:top w:val="none" w:sz="0" w:space="0" w:color="auto"/>
                    <w:left w:val="none" w:sz="0" w:space="0" w:color="auto"/>
                    <w:bottom w:val="none" w:sz="0" w:space="0" w:color="auto"/>
                    <w:right w:val="none" w:sz="0" w:space="0" w:color="auto"/>
                  </w:divBdr>
                </w:div>
                <w:div w:id="21256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72289">
          <w:marLeft w:val="0"/>
          <w:marRight w:val="0"/>
          <w:marTop w:val="0"/>
          <w:marBottom w:val="0"/>
          <w:divBdr>
            <w:top w:val="none" w:sz="0" w:space="0" w:color="auto"/>
            <w:left w:val="none" w:sz="0" w:space="0" w:color="auto"/>
            <w:bottom w:val="none" w:sz="0" w:space="0" w:color="auto"/>
            <w:right w:val="none" w:sz="0" w:space="0" w:color="auto"/>
          </w:divBdr>
          <w:divsChild>
            <w:div w:id="135494920">
              <w:marLeft w:val="0"/>
              <w:marRight w:val="0"/>
              <w:marTop w:val="0"/>
              <w:marBottom w:val="0"/>
              <w:divBdr>
                <w:top w:val="none" w:sz="0" w:space="0" w:color="auto"/>
                <w:left w:val="none" w:sz="0" w:space="0" w:color="auto"/>
                <w:bottom w:val="none" w:sz="0" w:space="0" w:color="auto"/>
                <w:right w:val="none" w:sz="0" w:space="0" w:color="auto"/>
              </w:divBdr>
              <w:divsChild>
                <w:div w:id="913929141">
                  <w:marLeft w:val="0"/>
                  <w:marRight w:val="0"/>
                  <w:marTop w:val="0"/>
                  <w:marBottom w:val="0"/>
                  <w:divBdr>
                    <w:top w:val="none" w:sz="0" w:space="0" w:color="auto"/>
                    <w:left w:val="none" w:sz="0" w:space="0" w:color="auto"/>
                    <w:bottom w:val="none" w:sz="0" w:space="0" w:color="auto"/>
                    <w:right w:val="none" w:sz="0" w:space="0" w:color="auto"/>
                  </w:divBdr>
                </w:div>
                <w:div w:id="135057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59006">
          <w:marLeft w:val="0"/>
          <w:marRight w:val="0"/>
          <w:marTop w:val="0"/>
          <w:marBottom w:val="0"/>
          <w:divBdr>
            <w:top w:val="none" w:sz="0" w:space="0" w:color="auto"/>
            <w:left w:val="none" w:sz="0" w:space="0" w:color="auto"/>
            <w:bottom w:val="none" w:sz="0" w:space="0" w:color="auto"/>
            <w:right w:val="none" w:sz="0" w:space="0" w:color="auto"/>
          </w:divBdr>
          <w:divsChild>
            <w:div w:id="844519188">
              <w:marLeft w:val="0"/>
              <w:marRight w:val="0"/>
              <w:marTop w:val="0"/>
              <w:marBottom w:val="0"/>
              <w:divBdr>
                <w:top w:val="none" w:sz="0" w:space="0" w:color="auto"/>
                <w:left w:val="none" w:sz="0" w:space="0" w:color="auto"/>
                <w:bottom w:val="none" w:sz="0" w:space="0" w:color="auto"/>
                <w:right w:val="none" w:sz="0" w:space="0" w:color="auto"/>
              </w:divBdr>
              <w:divsChild>
                <w:div w:id="722100459">
                  <w:marLeft w:val="0"/>
                  <w:marRight w:val="0"/>
                  <w:marTop w:val="0"/>
                  <w:marBottom w:val="0"/>
                  <w:divBdr>
                    <w:top w:val="none" w:sz="0" w:space="0" w:color="auto"/>
                    <w:left w:val="none" w:sz="0" w:space="0" w:color="auto"/>
                    <w:bottom w:val="none" w:sz="0" w:space="0" w:color="auto"/>
                    <w:right w:val="none" w:sz="0" w:space="0" w:color="auto"/>
                  </w:divBdr>
                </w:div>
                <w:div w:id="134200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80987">
          <w:marLeft w:val="0"/>
          <w:marRight w:val="0"/>
          <w:marTop w:val="0"/>
          <w:marBottom w:val="0"/>
          <w:divBdr>
            <w:top w:val="none" w:sz="0" w:space="0" w:color="auto"/>
            <w:left w:val="none" w:sz="0" w:space="0" w:color="auto"/>
            <w:bottom w:val="none" w:sz="0" w:space="0" w:color="auto"/>
            <w:right w:val="none" w:sz="0" w:space="0" w:color="auto"/>
          </w:divBdr>
          <w:divsChild>
            <w:div w:id="695086539">
              <w:marLeft w:val="0"/>
              <w:marRight w:val="0"/>
              <w:marTop w:val="0"/>
              <w:marBottom w:val="0"/>
              <w:divBdr>
                <w:top w:val="none" w:sz="0" w:space="0" w:color="auto"/>
                <w:left w:val="none" w:sz="0" w:space="0" w:color="auto"/>
                <w:bottom w:val="none" w:sz="0" w:space="0" w:color="auto"/>
                <w:right w:val="none" w:sz="0" w:space="0" w:color="auto"/>
              </w:divBdr>
              <w:divsChild>
                <w:div w:id="305282249">
                  <w:marLeft w:val="0"/>
                  <w:marRight w:val="0"/>
                  <w:marTop w:val="0"/>
                  <w:marBottom w:val="0"/>
                  <w:divBdr>
                    <w:top w:val="none" w:sz="0" w:space="0" w:color="auto"/>
                    <w:left w:val="none" w:sz="0" w:space="0" w:color="auto"/>
                    <w:bottom w:val="none" w:sz="0" w:space="0" w:color="auto"/>
                    <w:right w:val="none" w:sz="0" w:space="0" w:color="auto"/>
                  </w:divBdr>
                </w:div>
                <w:div w:id="3506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21991">
          <w:marLeft w:val="0"/>
          <w:marRight w:val="0"/>
          <w:marTop w:val="0"/>
          <w:marBottom w:val="0"/>
          <w:divBdr>
            <w:top w:val="none" w:sz="0" w:space="0" w:color="auto"/>
            <w:left w:val="none" w:sz="0" w:space="0" w:color="auto"/>
            <w:bottom w:val="none" w:sz="0" w:space="0" w:color="auto"/>
            <w:right w:val="none" w:sz="0" w:space="0" w:color="auto"/>
          </w:divBdr>
          <w:divsChild>
            <w:div w:id="30426246">
              <w:marLeft w:val="0"/>
              <w:marRight w:val="0"/>
              <w:marTop w:val="0"/>
              <w:marBottom w:val="0"/>
              <w:divBdr>
                <w:top w:val="none" w:sz="0" w:space="0" w:color="auto"/>
                <w:left w:val="none" w:sz="0" w:space="0" w:color="auto"/>
                <w:bottom w:val="none" w:sz="0" w:space="0" w:color="auto"/>
                <w:right w:val="none" w:sz="0" w:space="0" w:color="auto"/>
              </w:divBdr>
              <w:divsChild>
                <w:div w:id="439493291">
                  <w:marLeft w:val="0"/>
                  <w:marRight w:val="0"/>
                  <w:marTop w:val="0"/>
                  <w:marBottom w:val="0"/>
                  <w:divBdr>
                    <w:top w:val="none" w:sz="0" w:space="0" w:color="auto"/>
                    <w:left w:val="none" w:sz="0" w:space="0" w:color="auto"/>
                    <w:bottom w:val="none" w:sz="0" w:space="0" w:color="auto"/>
                    <w:right w:val="none" w:sz="0" w:space="0" w:color="auto"/>
                  </w:divBdr>
                </w:div>
                <w:div w:id="5929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18735">
          <w:marLeft w:val="0"/>
          <w:marRight w:val="0"/>
          <w:marTop w:val="0"/>
          <w:marBottom w:val="0"/>
          <w:divBdr>
            <w:top w:val="none" w:sz="0" w:space="0" w:color="auto"/>
            <w:left w:val="none" w:sz="0" w:space="0" w:color="auto"/>
            <w:bottom w:val="none" w:sz="0" w:space="0" w:color="auto"/>
            <w:right w:val="none" w:sz="0" w:space="0" w:color="auto"/>
          </w:divBdr>
          <w:divsChild>
            <w:div w:id="1609316295">
              <w:marLeft w:val="0"/>
              <w:marRight w:val="0"/>
              <w:marTop w:val="0"/>
              <w:marBottom w:val="0"/>
              <w:divBdr>
                <w:top w:val="none" w:sz="0" w:space="0" w:color="auto"/>
                <w:left w:val="none" w:sz="0" w:space="0" w:color="auto"/>
                <w:bottom w:val="none" w:sz="0" w:space="0" w:color="auto"/>
                <w:right w:val="none" w:sz="0" w:space="0" w:color="auto"/>
              </w:divBdr>
              <w:divsChild>
                <w:div w:id="105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51545">
      <w:bodyDiv w:val="1"/>
      <w:marLeft w:val="0"/>
      <w:marRight w:val="0"/>
      <w:marTop w:val="0"/>
      <w:marBottom w:val="0"/>
      <w:divBdr>
        <w:top w:val="none" w:sz="0" w:space="0" w:color="auto"/>
        <w:left w:val="none" w:sz="0" w:space="0" w:color="auto"/>
        <w:bottom w:val="none" w:sz="0" w:space="0" w:color="auto"/>
        <w:right w:val="none" w:sz="0" w:space="0" w:color="auto"/>
      </w:divBdr>
      <w:divsChild>
        <w:div w:id="257560934">
          <w:marLeft w:val="0"/>
          <w:marRight w:val="0"/>
          <w:marTop w:val="0"/>
          <w:marBottom w:val="0"/>
          <w:divBdr>
            <w:top w:val="none" w:sz="0" w:space="0" w:color="auto"/>
            <w:left w:val="none" w:sz="0" w:space="0" w:color="auto"/>
            <w:bottom w:val="none" w:sz="0" w:space="0" w:color="auto"/>
            <w:right w:val="none" w:sz="0" w:space="0" w:color="auto"/>
          </w:divBdr>
          <w:divsChild>
            <w:div w:id="1157695369">
              <w:marLeft w:val="0"/>
              <w:marRight w:val="0"/>
              <w:marTop w:val="0"/>
              <w:marBottom w:val="0"/>
              <w:divBdr>
                <w:top w:val="none" w:sz="0" w:space="0" w:color="auto"/>
                <w:left w:val="none" w:sz="0" w:space="0" w:color="auto"/>
                <w:bottom w:val="none" w:sz="0" w:space="0" w:color="auto"/>
                <w:right w:val="none" w:sz="0" w:space="0" w:color="auto"/>
              </w:divBdr>
              <w:divsChild>
                <w:div w:id="979840986">
                  <w:marLeft w:val="0"/>
                  <w:marRight w:val="0"/>
                  <w:marTop w:val="0"/>
                  <w:marBottom w:val="0"/>
                  <w:divBdr>
                    <w:top w:val="none" w:sz="0" w:space="0" w:color="auto"/>
                    <w:left w:val="none" w:sz="0" w:space="0" w:color="auto"/>
                    <w:bottom w:val="none" w:sz="0" w:space="0" w:color="auto"/>
                    <w:right w:val="none" w:sz="0" w:space="0" w:color="auto"/>
                  </w:divBdr>
                  <w:divsChild>
                    <w:div w:id="959605355">
                      <w:marLeft w:val="0"/>
                      <w:marRight w:val="0"/>
                      <w:marTop w:val="0"/>
                      <w:marBottom w:val="0"/>
                      <w:divBdr>
                        <w:top w:val="none" w:sz="0" w:space="0" w:color="auto"/>
                        <w:left w:val="none" w:sz="0" w:space="0" w:color="auto"/>
                        <w:bottom w:val="none" w:sz="0" w:space="0" w:color="auto"/>
                        <w:right w:val="none" w:sz="0" w:space="0" w:color="auto"/>
                      </w:divBdr>
                      <w:divsChild>
                        <w:div w:id="1292055173">
                          <w:marLeft w:val="0"/>
                          <w:marRight w:val="0"/>
                          <w:marTop w:val="0"/>
                          <w:marBottom w:val="0"/>
                          <w:divBdr>
                            <w:top w:val="none" w:sz="0" w:space="0" w:color="auto"/>
                            <w:left w:val="none" w:sz="0" w:space="0" w:color="auto"/>
                            <w:bottom w:val="none" w:sz="0" w:space="0" w:color="auto"/>
                            <w:right w:val="none" w:sz="0" w:space="0" w:color="auto"/>
                          </w:divBdr>
                          <w:divsChild>
                            <w:div w:id="16004205">
                              <w:marLeft w:val="0"/>
                              <w:marRight w:val="0"/>
                              <w:marTop w:val="0"/>
                              <w:marBottom w:val="0"/>
                              <w:divBdr>
                                <w:top w:val="none" w:sz="0" w:space="0" w:color="auto"/>
                                <w:left w:val="none" w:sz="0" w:space="0" w:color="auto"/>
                                <w:bottom w:val="none" w:sz="0" w:space="0" w:color="auto"/>
                                <w:right w:val="none" w:sz="0" w:space="0" w:color="auto"/>
                              </w:divBdr>
                              <w:divsChild>
                                <w:div w:id="644969043">
                                  <w:marLeft w:val="0"/>
                                  <w:marRight w:val="0"/>
                                  <w:marTop w:val="0"/>
                                  <w:marBottom w:val="0"/>
                                  <w:divBdr>
                                    <w:top w:val="none" w:sz="0" w:space="0" w:color="auto"/>
                                    <w:left w:val="none" w:sz="0" w:space="0" w:color="auto"/>
                                    <w:bottom w:val="none" w:sz="0" w:space="0" w:color="auto"/>
                                    <w:right w:val="none" w:sz="0" w:space="0" w:color="auto"/>
                                  </w:divBdr>
                                  <w:divsChild>
                                    <w:div w:id="1667124197">
                                      <w:marLeft w:val="0"/>
                                      <w:marRight w:val="0"/>
                                      <w:marTop w:val="0"/>
                                      <w:marBottom w:val="0"/>
                                      <w:divBdr>
                                        <w:top w:val="none" w:sz="0" w:space="0" w:color="auto"/>
                                        <w:left w:val="none" w:sz="0" w:space="0" w:color="auto"/>
                                        <w:bottom w:val="none" w:sz="0" w:space="0" w:color="auto"/>
                                        <w:right w:val="none" w:sz="0" w:space="0" w:color="auto"/>
                                      </w:divBdr>
                                      <w:divsChild>
                                        <w:div w:id="974022472">
                                          <w:marLeft w:val="0"/>
                                          <w:marRight w:val="0"/>
                                          <w:marTop w:val="0"/>
                                          <w:marBottom w:val="0"/>
                                          <w:divBdr>
                                            <w:top w:val="none" w:sz="0" w:space="0" w:color="auto"/>
                                            <w:left w:val="none" w:sz="0" w:space="0" w:color="auto"/>
                                            <w:bottom w:val="none" w:sz="0" w:space="0" w:color="auto"/>
                                            <w:right w:val="none" w:sz="0" w:space="0" w:color="auto"/>
                                          </w:divBdr>
                                          <w:divsChild>
                                            <w:div w:id="3783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79503">
      <w:bodyDiv w:val="1"/>
      <w:marLeft w:val="0"/>
      <w:marRight w:val="0"/>
      <w:marTop w:val="0"/>
      <w:marBottom w:val="0"/>
      <w:divBdr>
        <w:top w:val="none" w:sz="0" w:space="0" w:color="auto"/>
        <w:left w:val="none" w:sz="0" w:space="0" w:color="auto"/>
        <w:bottom w:val="none" w:sz="0" w:space="0" w:color="auto"/>
        <w:right w:val="none" w:sz="0" w:space="0" w:color="auto"/>
      </w:divBdr>
    </w:div>
    <w:div w:id="100417437">
      <w:bodyDiv w:val="1"/>
      <w:marLeft w:val="0"/>
      <w:marRight w:val="0"/>
      <w:marTop w:val="0"/>
      <w:marBottom w:val="0"/>
      <w:divBdr>
        <w:top w:val="none" w:sz="0" w:space="0" w:color="auto"/>
        <w:left w:val="none" w:sz="0" w:space="0" w:color="auto"/>
        <w:bottom w:val="none" w:sz="0" w:space="0" w:color="auto"/>
        <w:right w:val="none" w:sz="0" w:space="0" w:color="auto"/>
      </w:divBdr>
      <w:divsChild>
        <w:div w:id="1529374707">
          <w:marLeft w:val="0"/>
          <w:marRight w:val="0"/>
          <w:marTop w:val="0"/>
          <w:marBottom w:val="0"/>
          <w:divBdr>
            <w:top w:val="none" w:sz="0" w:space="0" w:color="auto"/>
            <w:left w:val="none" w:sz="0" w:space="0" w:color="auto"/>
            <w:bottom w:val="none" w:sz="0" w:space="0" w:color="auto"/>
            <w:right w:val="none" w:sz="0" w:space="0" w:color="auto"/>
          </w:divBdr>
        </w:div>
      </w:divsChild>
    </w:div>
    <w:div w:id="101537165">
      <w:bodyDiv w:val="1"/>
      <w:marLeft w:val="0"/>
      <w:marRight w:val="0"/>
      <w:marTop w:val="0"/>
      <w:marBottom w:val="0"/>
      <w:divBdr>
        <w:top w:val="none" w:sz="0" w:space="0" w:color="auto"/>
        <w:left w:val="none" w:sz="0" w:space="0" w:color="auto"/>
        <w:bottom w:val="none" w:sz="0" w:space="0" w:color="auto"/>
        <w:right w:val="none" w:sz="0" w:space="0" w:color="auto"/>
      </w:divBdr>
    </w:div>
    <w:div w:id="101926053">
      <w:bodyDiv w:val="1"/>
      <w:marLeft w:val="0"/>
      <w:marRight w:val="0"/>
      <w:marTop w:val="0"/>
      <w:marBottom w:val="0"/>
      <w:divBdr>
        <w:top w:val="none" w:sz="0" w:space="0" w:color="auto"/>
        <w:left w:val="none" w:sz="0" w:space="0" w:color="auto"/>
        <w:bottom w:val="none" w:sz="0" w:space="0" w:color="auto"/>
        <w:right w:val="none" w:sz="0" w:space="0" w:color="auto"/>
      </w:divBdr>
      <w:divsChild>
        <w:div w:id="903950353">
          <w:marLeft w:val="0"/>
          <w:marRight w:val="0"/>
          <w:marTop w:val="0"/>
          <w:marBottom w:val="0"/>
          <w:divBdr>
            <w:top w:val="none" w:sz="0" w:space="0" w:color="auto"/>
            <w:left w:val="none" w:sz="0" w:space="0" w:color="auto"/>
            <w:bottom w:val="none" w:sz="0" w:space="0" w:color="auto"/>
            <w:right w:val="none" w:sz="0" w:space="0" w:color="auto"/>
          </w:divBdr>
          <w:divsChild>
            <w:div w:id="117692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1576">
      <w:bodyDiv w:val="1"/>
      <w:marLeft w:val="0"/>
      <w:marRight w:val="0"/>
      <w:marTop w:val="0"/>
      <w:marBottom w:val="0"/>
      <w:divBdr>
        <w:top w:val="none" w:sz="0" w:space="0" w:color="auto"/>
        <w:left w:val="none" w:sz="0" w:space="0" w:color="auto"/>
        <w:bottom w:val="none" w:sz="0" w:space="0" w:color="auto"/>
        <w:right w:val="none" w:sz="0" w:space="0" w:color="auto"/>
      </w:divBdr>
    </w:div>
    <w:div w:id="106243557">
      <w:bodyDiv w:val="1"/>
      <w:marLeft w:val="0"/>
      <w:marRight w:val="0"/>
      <w:marTop w:val="0"/>
      <w:marBottom w:val="0"/>
      <w:divBdr>
        <w:top w:val="none" w:sz="0" w:space="0" w:color="auto"/>
        <w:left w:val="none" w:sz="0" w:space="0" w:color="auto"/>
        <w:bottom w:val="none" w:sz="0" w:space="0" w:color="auto"/>
        <w:right w:val="none" w:sz="0" w:space="0" w:color="auto"/>
      </w:divBdr>
    </w:div>
    <w:div w:id="106435379">
      <w:bodyDiv w:val="1"/>
      <w:marLeft w:val="0"/>
      <w:marRight w:val="0"/>
      <w:marTop w:val="0"/>
      <w:marBottom w:val="0"/>
      <w:divBdr>
        <w:top w:val="none" w:sz="0" w:space="0" w:color="auto"/>
        <w:left w:val="none" w:sz="0" w:space="0" w:color="auto"/>
        <w:bottom w:val="none" w:sz="0" w:space="0" w:color="auto"/>
        <w:right w:val="none" w:sz="0" w:space="0" w:color="auto"/>
      </w:divBdr>
      <w:divsChild>
        <w:div w:id="825971187">
          <w:marLeft w:val="0"/>
          <w:marRight w:val="0"/>
          <w:marTop w:val="0"/>
          <w:marBottom w:val="0"/>
          <w:divBdr>
            <w:top w:val="none" w:sz="0" w:space="0" w:color="auto"/>
            <w:left w:val="none" w:sz="0" w:space="0" w:color="auto"/>
            <w:bottom w:val="none" w:sz="0" w:space="0" w:color="auto"/>
            <w:right w:val="none" w:sz="0" w:space="0" w:color="auto"/>
          </w:divBdr>
          <w:divsChild>
            <w:div w:id="657227296">
              <w:marLeft w:val="0"/>
              <w:marRight w:val="0"/>
              <w:marTop w:val="0"/>
              <w:marBottom w:val="0"/>
              <w:divBdr>
                <w:top w:val="none" w:sz="0" w:space="0" w:color="auto"/>
                <w:left w:val="none" w:sz="0" w:space="0" w:color="auto"/>
                <w:bottom w:val="none" w:sz="0" w:space="0" w:color="auto"/>
                <w:right w:val="none" w:sz="0" w:space="0" w:color="auto"/>
              </w:divBdr>
              <w:divsChild>
                <w:div w:id="2101759279">
                  <w:marLeft w:val="0"/>
                  <w:marRight w:val="0"/>
                  <w:marTop w:val="0"/>
                  <w:marBottom w:val="0"/>
                  <w:divBdr>
                    <w:top w:val="none" w:sz="0" w:space="0" w:color="auto"/>
                    <w:left w:val="none" w:sz="0" w:space="0" w:color="auto"/>
                    <w:bottom w:val="none" w:sz="0" w:space="0" w:color="auto"/>
                    <w:right w:val="none" w:sz="0" w:space="0" w:color="auto"/>
                  </w:divBdr>
                  <w:divsChild>
                    <w:div w:id="92060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38024">
      <w:bodyDiv w:val="1"/>
      <w:marLeft w:val="0"/>
      <w:marRight w:val="0"/>
      <w:marTop w:val="0"/>
      <w:marBottom w:val="0"/>
      <w:divBdr>
        <w:top w:val="none" w:sz="0" w:space="0" w:color="auto"/>
        <w:left w:val="none" w:sz="0" w:space="0" w:color="auto"/>
        <w:bottom w:val="none" w:sz="0" w:space="0" w:color="auto"/>
        <w:right w:val="none" w:sz="0" w:space="0" w:color="auto"/>
      </w:divBdr>
      <w:divsChild>
        <w:div w:id="102655624">
          <w:marLeft w:val="0"/>
          <w:marRight w:val="0"/>
          <w:marTop w:val="0"/>
          <w:marBottom w:val="0"/>
          <w:divBdr>
            <w:top w:val="none" w:sz="0" w:space="0" w:color="auto"/>
            <w:left w:val="none" w:sz="0" w:space="0" w:color="auto"/>
            <w:bottom w:val="none" w:sz="0" w:space="0" w:color="auto"/>
            <w:right w:val="none" w:sz="0" w:space="0" w:color="auto"/>
          </w:divBdr>
        </w:div>
        <w:div w:id="152114210">
          <w:marLeft w:val="0"/>
          <w:marRight w:val="0"/>
          <w:marTop w:val="0"/>
          <w:marBottom w:val="0"/>
          <w:divBdr>
            <w:top w:val="none" w:sz="0" w:space="0" w:color="auto"/>
            <w:left w:val="none" w:sz="0" w:space="0" w:color="auto"/>
            <w:bottom w:val="none" w:sz="0" w:space="0" w:color="auto"/>
            <w:right w:val="none" w:sz="0" w:space="0" w:color="auto"/>
          </w:divBdr>
        </w:div>
        <w:div w:id="174929911">
          <w:marLeft w:val="0"/>
          <w:marRight w:val="0"/>
          <w:marTop w:val="0"/>
          <w:marBottom w:val="0"/>
          <w:divBdr>
            <w:top w:val="none" w:sz="0" w:space="0" w:color="auto"/>
            <w:left w:val="none" w:sz="0" w:space="0" w:color="auto"/>
            <w:bottom w:val="none" w:sz="0" w:space="0" w:color="auto"/>
            <w:right w:val="none" w:sz="0" w:space="0" w:color="auto"/>
          </w:divBdr>
        </w:div>
        <w:div w:id="240214222">
          <w:marLeft w:val="0"/>
          <w:marRight w:val="0"/>
          <w:marTop w:val="0"/>
          <w:marBottom w:val="0"/>
          <w:divBdr>
            <w:top w:val="none" w:sz="0" w:space="0" w:color="auto"/>
            <w:left w:val="none" w:sz="0" w:space="0" w:color="auto"/>
            <w:bottom w:val="none" w:sz="0" w:space="0" w:color="auto"/>
            <w:right w:val="none" w:sz="0" w:space="0" w:color="auto"/>
          </w:divBdr>
        </w:div>
        <w:div w:id="262997135">
          <w:marLeft w:val="0"/>
          <w:marRight w:val="0"/>
          <w:marTop w:val="0"/>
          <w:marBottom w:val="0"/>
          <w:divBdr>
            <w:top w:val="none" w:sz="0" w:space="0" w:color="auto"/>
            <w:left w:val="none" w:sz="0" w:space="0" w:color="auto"/>
            <w:bottom w:val="none" w:sz="0" w:space="0" w:color="auto"/>
            <w:right w:val="none" w:sz="0" w:space="0" w:color="auto"/>
          </w:divBdr>
        </w:div>
        <w:div w:id="274017922">
          <w:marLeft w:val="0"/>
          <w:marRight w:val="0"/>
          <w:marTop w:val="0"/>
          <w:marBottom w:val="0"/>
          <w:divBdr>
            <w:top w:val="none" w:sz="0" w:space="0" w:color="auto"/>
            <w:left w:val="none" w:sz="0" w:space="0" w:color="auto"/>
            <w:bottom w:val="none" w:sz="0" w:space="0" w:color="auto"/>
            <w:right w:val="none" w:sz="0" w:space="0" w:color="auto"/>
          </w:divBdr>
        </w:div>
        <w:div w:id="518154532">
          <w:marLeft w:val="0"/>
          <w:marRight w:val="0"/>
          <w:marTop w:val="0"/>
          <w:marBottom w:val="0"/>
          <w:divBdr>
            <w:top w:val="none" w:sz="0" w:space="0" w:color="auto"/>
            <w:left w:val="none" w:sz="0" w:space="0" w:color="auto"/>
            <w:bottom w:val="none" w:sz="0" w:space="0" w:color="auto"/>
            <w:right w:val="none" w:sz="0" w:space="0" w:color="auto"/>
          </w:divBdr>
        </w:div>
        <w:div w:id="543256480">
          <w:marLeft w:val="0"/>
          <w:marRight w:val="0"/>
          <w:marTop w:val="0"/>
          <w:marBottom w:val="0"/>
          <w:divBdr>
            <w:top w:val="none" w:sz="0" w:space="0" w:color="auto"/>
            <w:left w:val="none" w:sz="0" w:space="0" w:color="auto"/>
            <w:bottom w:val="none" w:sz="0" w:space="0" w:color="auto"/>
            <w:right w:val="none" w:sz="0" w:space="0" w:color="auto"/>
          </w:divBdr>
        </w:div>
        <w:div w:id="581725212">
          <w:marLeft w:val="0"/>
          <w:marRight w:val="0"/>
          <w:marTop w:val="0"/>
          <w:marBottom w:val="0"/>
          <w:divBdr>
            <w:top w:val="none" w:sz="0" w:space="0" w:color="auto"/>
            <w:left w:val="none" w:sz="0" w:space="0" w:color="auto"/>
            <w:bottom w:val="none" w:sz="0" w:space="0" w:color="auto"/>
            <w:right w:val="none" w:sz="0" w:space="0" w:color="auto"/>
          </w:divBdr>
        </w:div>
        <w:div w:id="634675071">
          <w:marLeft w:val="0"/>
          <w:marRight w:val="0"/>
          <w:marTop w:val="0"/>
          <w:marBottom w:val="0"/>
          <w:divBdr>
            <w:top w:val="none" w:sz="0" w:space="0" w:color="auto"/>
            <w:left w:val="none" w:sz="0" w:space="0" w:color="auto"/>
            <w:bottom w:val="none" w:sz="0" w:space="0" w:color="auto"/>
            <w:right w:val="none" w:sz="0" w:space="0" w:color="auto"/>
          </w:divBdr>
        </w:div>
        <w:div w:id="662393903">
          <w:marLeft w:val="0"/>
          <w:marRight w:val="0"/>
          <w:marTop w:val="0"/>
          <w:marBottom w:val="0"/>
          <w:divBdr>
            <w:top w:val="none" w:sz="0" w:space="0" w:color="auto"/>
            <w:left w:val="none" w:sz="0" w:space="0" w:color="auto"/>
            <w:bottom w:val="none" w:sz="0" w:space="0" w:color="auto"/>
            <w:right w:val="none" w:sz="0" w:space="0" w:color="auto"/>
          </w:divBdr>
        </w:div>
        <w:div w:id="727456100">
          <w:marLeft w:val="0"/>
          <w:marRight w:val="0"/>
          <w:marTop w:val="0"/>
          <w:marBottom w:val="0"/>
          <w:divBdr>
            <w:top w:val="none" w:sz="0" w:space="0" w:color="auto"/>
            <w:left w:val="none" w:sz="0" w:space="0" w:color="auto"/>
            <w:bottom w:val="none" w:sz="0" w:space="0" w:color="auto"/>
            <w:right w:val="none" w:sz="0" w:space="0" w:color="auto"/>
          </w:divBdr>
        </w:div>
        <w:div w:id="766392682">
          <w:marLeft w:val="0"/>
          <w:marRight w:val="0"/>
          <w:marTop w:val="0"/>
          <w:marBottom w:val="0"/>
          <w:divBdr>
            <w:top w:val="none" w:sz="0" w:space="0" w:color="auto"/>
            <w:left w:val="none" w:sz="0" w:space="0" w:color="auto"/>
            <w:bottom w:val="none" w:sz="0" w:space="0" w:color="auto"/>
            <w:right w:val="none" w:sz="0" w:space="0" w:color="auto"/>
          </w:divBdr>
        </w:div>
        <w:div w:id="940723832">
          <w:marLeft w:val="0"/>
          <w:marRight w:val="0"/>
          <w:marTop w:val="0"/>
          <w:marBottom w:val="0"/>
          <w:divBdr>
            <w:top w:val="none" w:sz="0" w:space="0" w:color="auto"/>
            <w:left w:val="none" w:sz="0" w:space="0" w:color="auto"/>
            <w:bottom w:val="none" w:sz="0" w:space="0" w:color="auto"/>
            <w:right w:val="none" w:sz="0" w:space="0" w:color="auto"/>
          </w:divBdr>
        </w:div>
        <w:div w:id="992833366">
          <w:marLeft w:val="0"/>
          <w:marRight w:val="0"/>
          <w:marTop w:val="0"/>
          <w:marBottom w:val="0"/>
          <w:divBdr>
            <w:top w:val="none" w:sz="0" w:space="0" w:color="auto"/>
            <w:left w:val="none" w:sz="0" w:space="0" w:color="auto"/>
            <w:bottom w:val="none" w:sz="0" w:space="0" w:color="auto"/>
            <w:right w:val="none" w:sz="0" w:space="0" w:color="auto"/>
          </w:divBdr>
        </w:div>
        <w:div w:id="1097024827">
          <w:marLeft w:val="0"/>
          <w:marRight w:val="0"/>
          <w:marTop w:val="0"/>
          <w:marBottom w:val="0"/>
          <w:divBdr>
            <w:top w:val="none" w:sz="0" w:space="0" w:color="auto"/>
            <w:left w:val="none" w:sz="0" w:space="0" w:color="auto"/>
            <w:bottom w:val="none" w:sz="0" w:space="0" w:color="auto"/>
            <w:right w:val="none" w:sz="0" w:space="0" w:color="auto"/>
          </w:divBdr>
        </w:div>
        <w:div w:id="1118908677">
          <w:marLeft w:val="0"/>
          <w:marRight w:val="0"/>
          <w:marTop w:val="0"/>
          <w:marBottom w:val="0"/>
          <w:divBdr>
            <w:top w:val="none" w:sz="0" w:space="0" w:color="auto"/>
            <w:left w:val="none" w:sz="0" w:space="0" w:color="auto"/>
            <w:bottom w:val="none" w:sz="0" w:space="0" w:color="auto"/>
            <w:right w:val="none" w:sz="0" w:space="0" w:color="auto"/>
          </w:divBdr>
        </w:div>
        <w:div w:id="1163858760">
          <w:marLeft w:val="0"/>
          <w:marRight w:val="0"/>
          <w:marTop w:val="0"/>
          <w:marBottom w:val="0"/>
          <w:divBdr>
            <w:top w:val="none" w:sz="0" w:space="0" w:color="auto"/>
            <w:left w:val="none" w:sz="0" w:space="0" w:color="auto"/>
            <w:bottom w:val="none" w:sz="0" w:space="0" w:color="auto"/>
            <w:right w:val="none" w:sz="0" w:space="0" w:color="auto"/>
          </w:divBdr>
        </w:div>
        <w:div w:id="1503472612">
          <w:marLeft w:val="0"/>
          <w:marRight w:val="0"/>
          <w:marTop w:val="0"/>
          <w:marBottom w:val="0"/>
          <w:divBdr>
            <w:top w:val="none" w:sz="0" w:space="0" w:color="auto"/>
            <w:left w:val="none" w:sz="0" w:space="0" w:color="auto"/>
            <w:bottom w:val="none" w:sz="0" w:space="0" w:color="auto"/>
            <w:right w:val="none" w:sz="0" w:space="0" w:color="auto"/>
          </w:divBdr>
        </w:div>
        <w:div w:id="1560095987">
          <w:marLeft w:val="0"/>
          <w:marRight w:val="0"/>
          <w:marTop w:val="0"/>
          <w:marBottom w:val="0"/>
          <w:divBdr>
            <w:top w:val="none" w:sz="0" w:space="0" w:color="auto"/>
            <w:left w:val="none" w:sz="0" w:space="0" w:color="auto"/>
            <w:bottom w:val="none" w:sz="0" w:space="0" w:color="auto"/>
            <w:right w:val="none" w:sz="0" w:space="0" w:color="auto"/>
          </w:divBdr>
        </w:div>
        <w:div w:id="1904027584">
          <w:marLeft w:val="0"/>
          <w:marRight w:val="0"/>
          <w:marTop w:val="0"/>
          <w:marBottom w:val="0"/>
          <w:divBdr>
            <w:top w:val="none" w:sz="0" w:space="0" w:color="auto"/>
            <w:left w:val="none" w:sz="0" w:space="0" w:color="auto"/>
            <w:bottom w:val="none" w:sz="0" w:space="0" w:color="auto"/>
            <w:right w:val="none" w:sz="0" w:space="0" w:color="auto"/>
          </w:divBdr>
        </w:div>
        <w:div w:id="1981955244">
          <w:marLeft w:val="0"/>
          <w:marRight w:val="0"/>
          <w:marTop w:val="0"/>
          <w:marBottom w:val="0"/>
          <w:divBdr>
            <w:top w:val="none" w:sz="0" w:space="0" w:color="auto"/>
            <w:left w:val="none" w:sz="0" w:space="0" w:color="auto"/>
            <w:bottom w:val="none" w:sz="0" w:space="0" w:color="auto"/>
            <w:right w:val="none" w:sz="0" w:space="0" w:color="auto"/>
          </w:divBdr>
        </w:div>
      </w:divsChild>
    </w:div>
    <w:div w:id="108745280">
      <w:bodyDiv w:val="1"/>
      <w:marLeft w:val="0"/>
      <w:marRight w:val="0"/>
      <w:marTop w:val="0"/>
      <w:marBottom w:val="0"/>
      <w:divBdr>
        <w:top w:val="none" w:sz="0" w:space="0" w:color="auto"/>
        <w:left w:val="none" w:sz="0" w:space="0" w:color="auto"/>
        <w:bottom w:val="none" w:sz="0" w:space="0" w:color="auto"/>
        <w:right w:val="none" w:sz="0" w:space="0" w:color="auto"/>
      </w:divBdr>
      <w:divsChild>
        <w:div w:id="1170297612">
          <w:marLeft w:val="0"/>
          <w:marRight w:val="0"/>
          <w:marTop w:val="0"/>
          <w:marBottom w:val="0"/>
          <w:divBdr>
            <w:top w:val="none" w:sz="0" w:space="0" w:color="auto"/>
            <w:left w:val="none" w:sz="0" w:space="0" w:color="auto"/>
            <w:bottom w:val="none" w:sz="0" w:space="0" w:color="auto"/>
            <w:right w:val="none" w:sz="0" w:space="0" w:color="auto"/>
          </w:divBdr>
        </w:div>
        <w:div w:id="1464151942">
          <w:marLeft w:val="0"/>
          <w:marRight w:val="0"/>
          <w:marTop w:val="0"/>
          <w:marBottom w:val="0"/>
          <w:divBdr>
            <w:top w:val="none" w:sz="0" w:space="0" w:color="auto"/>
            <w:left w:val="none" w:sz="0" w:space="0" w:color="auto"/>
            <w:bottom w:val="none" w:sz="0" w:space="0" w:color="auto"/>
            <w:right w:val="none" w:sz="0" w:space="0" w:color="auto"/>
          </w:divBdr>
        </w:div>
      </w:divsChild>
    </w:div>
    <w:div w:id="111097495">
      <w:bodyDiv w:val="1"/>
      <w:marLeft w:val="0"/>
      <w:marRight w:val="0"/>
      <w:marTop w:val="0"/>
      <w:marBottom w:val="0"/>
      <w:divBdr>
        <w:top w:val="none" w:sz="0" w:space="0" w:color="auto"/>
        <w:left w:val="none" w:sz="0" w:space="0" w:color="auto"/>
        <w:bottom w:val="none" w:sz="0" w:space="0" w:color="auto"/>
        <w:right w:val="none" w:sz="0" w:space="0" w:color="auto"/>
      </w:divBdr>
    </w:div>
    <w:div w:id="111675882">
      <w:bodyDiv w:val="1"/>
      <w:marLeft w:val="0"/>
      <w:marRight w:val="0"/>
      <w:marTop w:val="0"/>
      <w:marBottom w:val="0"/>
      <w:divBdr>
        <w:top w:val="none" w:sz="0" w:space="0" w:color="auto"/>
        <w:left w:val="none" w:sz="0" w:space="0" w:color="auto"/>
        <w:bottom w:val="none" w:sz="0" w:space="0" w:color="auto"/>
        <w:right w:val="none" w:sz="0" w:space="0" w:color="auto"/>
      </w:divBdr>
      <w:divsChild>
        <w:div w:id="481578570">
          <w:marLeft w:val="0"/>
          <w:marRight w:val="0"/>
          <w:marTop w:val="0"/>
          <w:marBottom w:val="0"/>
          <w:divBdr>
            <w:top w:val="none" w:sz="0" w:space="0" w:color="auto"/>
            <w:left w:val="none" w:sz="0" w:space="0" w:color="auto"/>
            <w:bottom w:val="none" w:sz="0" w:space="0" w:color="auto"/>
            <w:right w:val="none" w:sz="0" w:space="0" w:color="auto"/>
          </w:divBdr>
          <w:divsChild>
            <w:div w:id="1406797638">
              <w:marLeft w:val="0"/>
              <w:marRight w:val="0"/>
              <w:marTop w:val="0"/>
              <w:marBottom w:val="0"/>
              <w:divBdr>
                <w:top w:val="none" w:sz="0" w:space="0" w:color="auto"/>
                <w:left w:val="none" w:sz="0" w:space="0" w:color="auto"/>
                <w:bottom w:val="none" w:sz="0" w:space="0" w:color="auto"/>
                <w:right w:val="none" w:sz="0" w:space="0" w:color="auto"/>
              </w:divBdr>
              <w:divsChild>
                <w:div w:id="611402889">
                  <w:marLeft w:val="0"/>
                  <w:marRight w:val="0"/>
                  <w:marTop w:val="0"/>
                  <w:marBottom w:val="0"/>
                  <w:divBdr>
                    <w:top w:val="none" w:sz="0" w:space="0" w:color="auto"/>
                    <w:left w:val="none" w:sz="0" w:space="0" w:color="auto"/>
                    <w:bottom w:val="none" w:sz="0" w:space="0" w:color="auto"/>
                    <w:right w:val="none" w:sz="0" w:space="0" w:color="auto"/>
                  </w:divBdr>
                  <w:divsChild>
                    <w:div w:id="1042443005">
                      <w:marLeft w:val="0"/>
                      <w:marRight w:val="0"/>
                      <w:marTop w:val="0"/>
                      <w:marBottom w:val="0"/>
                      <w:divBdr>
                        <w:top w:val="none" w:sz="0" w:space="0" w:color="auto"/>
                        <w:left w:val="none" w:sz="0" w:space="0" w:color="auto"/>
                        <w:bottom w:val="none" w:sz="0" w:space="0" w:color="auto"/>
                        <w:right w:val="none" w:sz="0" w:space="0" w:color="auto"/>
                      </w:divBdr>
                      <w:divsChild>
                        <w:div w:id="731463354">
                          <w:marLeft w:val="0"/>
                          <w:marRight w:val="0"/>
                          <w:marTop w:val="0"/>
                          <w:marBottom w:val="0"/>
                          <w:divBdr>
                            <w:top w:val="none" w:sz="0" w:space="0" w:color="auto"/>
                            <w:left w:val="none" w:sz="0" w:space="0" w:color="auto"/>
                            <w:bottom w:val="none" w:sz="0" w:space="0" w:color="auto"/>
                            <w:right w:val="none" w:sz="0" w:space="0" w:color="auto"/>
                          </w:divBdr>
                        </w:div>
                        <w:div w:id="1176726988">
                          <w:marLeft w:val="0"/>
                          <w:marRight w:val="0"/>
                          <w:marTop w:val="0"/>
                          <w:marBottom w:val="0"/>
                          <w:divBdr>
                            <w:top w:val="none" w:sz="0" w:space="0" w:color="auto"/>
                            <w:left w:val="none" w:sz="0" w:space="0" w:color="auto"/>
                            <w:bottom w:val="none" w:sz="0" w:space="0" w:color="auto"/>
                            <w:right w:val="none" w:sz="0" w:space="0" w:color="auto"/>
                          </w:divBdr>
                        </w:div>
                        <w:div w:id="1498382026">
                          <w:marLeft w:val="0"/>
                          <w:marRight w:val="0"/>
                          <w:marTop w:val="0"/>
                          <w:marBottom w:val="0"/>
                          <w:divBdr>
                            <w:top w:val="none" w:sz="0" w:space="0" w:color="auto"/>
                            <w:left w:val="none" w:sz="0" w:space="0" w:color="auto"/>
                            <w:bottom w:val="none" w:sz="0" w:space="0" w:color="auto"/>
                            <w:right w:val="none" w:sz="0" w:space="0" w:color="auto"/>
                          </w:divBdr>
                        </w:div>
                        <w:div w:id="1641307744">
                          <w:marLeft w:val="0"/>
                          <w:marRight w:val="0"/>
                          <w:marTop w:val="0"/>
                          <w:marBottom w:val="0"/>
                          <w:divBdr>
                            <w:top w:val="none" w:sz="0" w:space="0" w:color="auto"/>
                            <w:left w:val="none" w:sz="0" w:space="0" w:color="auto"/>
                            <w:bottom w:val="none" w:sz="0" w:space="0" w:color="auto"/>
                            <w:right w:val="none" w:sz="0" w:space="0" w:color="auto"/>
                          </w:divBdr>
                        </w:div>
                        <w:div w:id="18966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77664">
      <w:bodyDiv w:val="1"/>
      <w:marLeft w:val="0"/>
      <w:marRight w:val="0"/>
      <w:marTop w:val="0"/>
      <w:marBottom w:val="0"/>
      <w:divBdr>
        <w:top w:val="none" w:sz="0" w:space="0" w:color="auto"/>
        <w:left w:val="none" w:sz="0" w:space="0" w:color="auto"/>
        <w:bottom w:val="none" w:sz="0" w:space="0" w:color="auto"/>
        <w:right w:val="none" w:sz="0" w:space="0" w:color="auto"/>
      </w:divBdr>
    </w:div>
    <w:div w:id="115178326">
      <w:bodyDiv w:val="1"/>
      <w:marLeft w:val="0"/>
      <w:marRight w:val="0"/>
      <w:marTop w:val="0"/>
      <w:marBottom w:val="0"/>
      <w:divBdr>
        <w:top w:val="none" w:sz="0" w:space="0" w:color="auto"/>
        <w:left w:val="none" w:sz="0" w:space="0" w:color="auto"/>
        <w:bottom w:val="none" w:sz="0" w:space="0" w:color="auto"/>
        <w:right w:val="none" w:sz="0" w:space="0" w:color="auto"/>
      </w:divBdr>
      <w:divsChild>
        <w:div w:id="1991666525">
          <w:marLeft w:val="0"/>
          <w:marRight w:val="0"/>
          <w:marTop w:val="0"/>
          <w:marBottom w:val="0"/>
          <w:divBdr>
            <w:top w:val="none" w:sz="0" w:space="0" w:color="auto"/>
            <w:left w:val="none" w:sz="0" w:space="0" w:color="auto"/>
            <w:bottom w:val="none" w:sz="0" w:space="0" w:color="auto"/>
            <w:right w:val="none" w:sz="0" w:space="0" w:color="auto"/>
          </w:divBdr>
          <w:divsChild>
            <w:div w:id="1729375802">
              <w:marLeft w:val="0"/>
              <w:marRight w:val="0"/>
              <w:marTop w:val="0"/>
              <w:marBottom w:val="0"/>
              <w:divBdr>
                <w:top w:val="none" w:sz="0" w:space="0" w:color="auto"/>
                <w:left w:val="none" w:sz="0" w:space="0" w:color="auto"/>
                <w:bottom w:val="none" w:sz="0" w:space="0" w:color="auto"/>
                <w:right w:val="none" w:sz="0" w:space="0" w:color="auto"/>
              </w:divBdr>
              <w:divsChild>
                <w:div w:id="978652163">
                  <w:marLeft w:val="0"/>
                  <w:marRight w:val="0"/>
                  <w:marTop w:val="0"/>
                  <w:marBottom w:val="0"/>
                  <w:divBdr>
                    <w:top w:val="none" w:sz="0" w:space="0" w:color="auto"/>
                    <w:left w:val="none" w:sz="0" w:space="0" w:color="auto"/>
                    <w:bottom w:val="none" w:sz="0" w:space="0" w:color="auto"/>
                    <w:right w:val="none" w:sz="0" w:space="0" w:color="auto"/>
                  </w:divBdr>
                  <w:divsChild>
                    <w:div w:id="1433554454">
                      <w:marLeft w:val="0"/>
                      <w:marRight w:val="0"/>
                      <w:marTop w:val="0"/>
                      <w:marBottom w:val="0"/>
                      <w:divBdr>
                        <w:top w:val="none" w:sz="0" w:space="0" w:color="auto"/>
                        <w:left w:val="none" w:sz="0" w:space="0" w:color="auto"/>
                        <w:bottom w:val="none" w:sz="0" w:space="0" w:color="auto"/>
                        <w:right w:val="none" w:sz="0" w:space="0" w:color="auto"/>
                      </w:divBdr>
                      <w:divsChild>
                        <w:div w:id="247155216">
                          <w:marLeft w:val="0"/>
                          <w:marRight w:val="0"/>
                          <w:marTop w:val="0"/>
                          <w:marBottom w:val="0"/>
                          <w:divBdr>
                            <w:top w:val="none" w:sz="0" w:space="0" w:color="auto"/>
                            <w:left w:val="none" w:sz="0" w:space="0" w:color="auto"/>
                            <w:bottom w:val="none" w:sz="0" w:space="0" w:color="auto"/>
                            <w:right w:val="none" w:sz="0" w:space="0" w:color="auto"/>
                          </w:divBdr>
                        </w:div>
                        <w:div w:id="390346306">
                          <w:marLeft w:val="0"/>
                          <w:marRight w:val="0"/>
                          <w:marTop w:val="0"/>
                          <w:marBottom w:val="0"/>
                          <w:divBdr>
                            <w:top w:val="none" w:sz="0" w:space="0" w:color="auto"/>
                            <w:left w:val="none" w:sz="0" w:space="0" w:color="auto"/>
                            <w:bottom w:val="none" w:sz="0" w:space="0" w:color="auto"/>
                            <w:right w:val="none" w:sz="0" w:space="0" w:color="auto"/>
                          </w:divBdr>
                        </w:div>
                        <w:div w:id="468477250">
                          <w:marLeft w:val="0"/>
                          <w:marRight w:val="0"/>
                          <w:marTop w:val="0"/>
                          <w:marBottom w:val="0"/>
                          <w:divBdr>
                            <w:top w:val="none" w:sz="0" w:space="0" w:color="auto"/>
                            <w:left w:val="none" w:sz="0" w:space="0" w:color="auto"/>
                            <w:bottom w:val="none" w:sz="0" w:space="0" w:color="auto"/>
                            <w:right w:val="none" w:sz="0" w:space="0" w:color="auto"/>
                          </w:divBdr>
                        </w:div>
                        <w:div w:id="692459718">
                          <w:marLeft w:val="0"/>
                          <w:marRight w:val="0"/>
                          <w:marTop w:val="0"/>
                          <w:marBottom w:val="0"/>
                          <w:divBdr>
                            <w:top w:val="none" w:sz="0" w:space="0" w:color="auto"/>
                            <w:left w:val="none" w:sz="0" w:space="0" w:color="auto"/>
                            <w:bottom w:val="none" w:sz="0" w:space="0" w:color="auto"/>
                            <w:right w:val="none" w:sz="0" w:space="0" w:color="auto"/>
                          </w:divBdr>
                        </w:div>
                        <w:div w:id="753743780">
                          <w:marLeft w:val="0"/>
                          <w:marRight w:val="0"/>
                          <w:marTop w:val="0"/>
                          <w:marBottom w:val="0"/>
                          <w:divBdr>
                            <w:top w:val="none" w:sz="0" w:space="0" w:color="auto"/>
                            <w:left w:val="none" w:sz="0" w:space="0" w:color="auto"/>
                            <w:bottom w:val="none" w:sz="0" w:space="0" w:color="auto"/>
                            <w:right w:val="none" w:sz="0" w:space="0" w:color="auto"/>
                          </w:divBdr>
                        </w:div>
                        <w:div w:id="18983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11647">
      <w:bodyDiv w:val="1"/>
      <w:marLeft w:val="0"/>
      <w:marRight w:val="0"/>
      <w:marTop w:val="0"/>
      <w:marBottom w:val="0"/>
      <w:divBdr>
        <w:top w:val="none" w:sz="0" w:space="0" w:color="auto"/>
        <w:left w:val="none" w:sz="0" w:space="0" w:color="auto"/>
        <w:bottom w:val="none" w:sz="0" w:space="0" w:color="auto"/>
        <w:right w:val="none" w:sz="0" w:space="0" w:color="auto"/>
      </w:divBdr>
    </w:div>
    <w:div w:id="117768654">
      <w:bodyDiv w:val="1"/>
      <w:marLeft w:val="0"/>
      <w:marRight w:val="0"/>
      <w:marTop w:val="0"/>
      <w:marBottom w:val="0"/>
      <w:divBdr>
        <w:top w:val="none" w:sz="0" w:space="0" w:color="auto"/>
        <w:left w:val="none" w:sz="0" w:space="0" w:color="auto"/>
        <w:bottom w:val="none" w:sz="0" w:space="0" w:color="auto"/>
        <w:right w:val="none" w:sz="0" w:space="0" w:color="auto"/>
      </w:divBdr>
    </w:div>
    <w:div w:id="119962897">
      <w:bodyDiv w:val="1"/>
      <w:marLeft w:val="0"/>
      <w:marRight w:val="0"/>
      <w:marTop w:val="0"/>
      <w:marBottom w:val="0"/>
      <w:divBdr>
        <w:top w:val="none" w:sz="0" w:space="0" w:color="auto"/>
        <w:left w:val="none" w:sz="0" w:space="0" w:color="auto"/>
        <w:bottom w:val="none" w:sz="0" w:space="0" w:color="auto"/>
        <w:right w:val="none" w:sz="0" w:space="0" w:color="auto"/>
      </w:divBdr>
      <w:divsChild>
        <w:div w:id="99184209">
          <w:marLeft w:val="0"/>
          <w:marRight w:val="0"/>
          <w:marTop w:val="0"/>
          <w:marBottom w:val="0"/>
          <w:divBdr>
            <w:top w:val="none" w:sz="0" w:space="0" w:color="auto"/>
            <w:left w:val="none" w:sz="0" w:space="0" w:color="auto"/>
            <w:bottom w:val="none" w:sz="0" w:space="0" w:color="auto"/>
            <w:right w:val="none" w:sz="0" w:space="0" w:color="auto"/>
          </w:divBdr>
        </w:div>
        <w:div w:id="215505775">
          <w:marLeft w:val="0"/>
          <w:marRight w:val="0"/>
          <w:marTop w:val="0"/>
          <w:marBottom w:val="0"/>
          <w:divBdr>
            <w:top w:val="none" w:sz="0" w:space="0" w:color="auto"/>
            <w:left w:val="none" w:sz="0" w:space="0" w:color="auto"/>
            <w:bottom w:val="none" w:sz="0" w:space="0" w:color="auto"/>
            <w:right w:val="none" w:sz="0" w:space="0" w:color="auto"/>
          </w:divBdr>
        </w:div>
        <w:div w:id="376126147">
          <w:marLeft w:val="0"/>
          <w:marRight w:val="0"/>
          <w:marTop w:val="0"/>
          <w:marBottom w:val="0"/>
          <w:divBdr>
            <w:top w:val="none" w:sz="0" w:space="0" w:color="auto"/>
            <w:left w:val="none" w:sz="0" w:space="0" w:color="auto"/>
            <w:bottom w:val="none" w:sz="0" w:space="0" w:color="auto"/>
            <w:right w:val="none" w:sz="0" w:space="0" w:color="auto"/>
          </w:divBdr>
        </w:div>
        <w:div w:id="518081725">
          <w:marLeft w:val="0"/>
          <w:marRight w:val="0"/>
          <w:marTop w:val="0"/>
          <w:marBottom w:val="0"/>
          <w:divBdr>
            <w:top w:val="none" w:sz="0" w:space="0" w:color="auto"/>
            <w:left w:val="none" w:sz="0" w:space="0" w:color="auto"/>
            <w:bottom w:val="none" w:sz="0" w:space="0" w:color="auto"/>
            <w:right w:val="none" w:sz="0" w:space="0" w:color="auto"/>
          </w:divBdr>
        </w:div>
        <w:div w:id="588544200">
          <w:marLeft w:val="0"/>
          <w:marRight w:val="0"/>
          <w:marTop w:val="0"/>
          <w:marBottom w:val="0"/>
          <w:divBdr>
            <w:top w:val="none" w:sz="0" w:space="0" w:color="auto"/>
            <w:left w:val="none" w:sz="0" w:space="0" w:color="auto"/>
            <w:bottom w:val="none" w:sz="0" w:space="0" w:color="auto"/>
            <w:right w:val="none" w:sz="0" w:space="0" w:color="auto"/>
          </w:divBdr>
        </w:div>
        <w:div w:id="704477305">
          <w:marLeft w:val="0"/>
          <w:marRight w:val="0"/>
          <w:marTop w:val="0"/>
          <w:marBottom w:val="0"/>
          <w:divBdr>
            <w:top w:val="none" w:sz="0" w:space="0" w:color="auto"/>
            <w:left w:val="none" w:sz="0" w:space="0" w:color="auto"/>
            <w:bottom w:val="none" w:sz="0" w:space="0" w:color="auto"/>
            <w:right w:val="none" w:sz="0" w:space="0" w:color="auto"/>
          </w:divBdr>
        </w:div>
        <w:div w:id="773593919">
          <w:marLeft w:val="0"/>
          <w:marRight w:val="0"/>
          <w:marTop w:val="0"/>
          <w:marBottom w:val="0"/>
          <w:divBdr>
            <w:top w:val="none" w:sz="0" w:space="0" w:color="auto"/>
            <w:left w:val="none" w:sz="0" w:space="0" w:color="auto"/>
            <w:bottom w:val="none" w:sz="0" w:space="0" w:color="auto"/>
            <w:right w:val="none" w:sz="0" w:space="0" w:color="auto"/>
          </w:divBdr>
        </w:div>
        <w:div w:id="807281530">
          <w:marLeft w:val="0"/>
          <w:marRight w:val="0"/>
          <w:marTop w:val="0"/>
          <w:marBottom w:val="0"/>
          <w:divBdr>
            <w:top w:val="none" w:sz="0" w:space="0" w:color="auto"/>
            <w:left w:val="none" w:sz="0" w:space="0" w:color="auto"/>
            <w:bottom w:val="none" w:sz="0" w:space="0" w:color="auto"/>
            <w:right w:val="none" w:sz="0" w:space="0" w:color="auto"/>
          </w:divBdr>
        </w:div>
        <w:div w:id="820080393">
          <w:marLeft w:val="0"/>
          <w:marRight w:val="0"/>
          <w:marTop w:val="0"/>
          <w:marBottom w:val="0"/>
          <w:divBdr>
            <w:top w:val="none" w:sz="0" w:space="0" w:color="auto"/>
            <w:left w:val="none" w:sz="0" w:space="0" w:color="auto"/>
            <w:bottom w:val="none" w:sz="0" w:space="0" w:color="auto"/>
            <w:right w:val="none" w:sz="0" w:space="0" w:color="auto"/>
          </w:divBdr>
        </w:div>
        <w:div w:id="1058674069">
          <w:marLeft w:val="0"/>
          <w:marRight w:val="0"/>
          <w:marTop w:val="0"/>
          <w:marBottom w:val="0"/>
          <w:divBdr>
            <w:top w:val="none" w:sz="0" w:space="0" w:color="auto"/>
            <w:left w:val="none" w:sz="0" w:space="0" w:color="auto"/>
            <w:bottom w:val="none" w:sz="0" w:space="0" w:color="auto"/>
            <w:right w:val="none" w:sz="0" w:space="0" w:color="auto"/>
          </w:divBdr>
        </w:div>
        <w:div w:id="1190755826">
          <w:marLeft w:val="0"/>
          <w:marRight w:val="0"/>
          <w:marTop w:val="0"/>
          <w:marBottom w:val="0"/>
          <w:divBdr>
            <w:top w:val="none" w:sz="0" w:space="0" w:color="auto"/>
            <w:left w:val="none" w:sz="0" w:space="0" w:color="auto"/>
            <w:bottom w:val="none" w:sz="0" w:space="0" w:color="auto"/>
            <w:right w:val="none" w:sz="0" w:space="0" w:color="auto"/>
          </w:divBdr>
        </w:div>
        <w:div w:id="1226254563">
          <w:marLeft w:val="0"/>
          <w:marRight w:val="0"/>
          <w:marTop w:val="0"/>
          <w:marBottom w:val="0"/>
          <w:divBdr>
            <w:top w:val="none" w:sz="0" w:space="0" w:color="auto"/>
            <w:left w:val="none" w:sz="0" w:space="0" w:color="auto"/>
            <w:bottom w:val="none" w:sz="0" w:space="0" w:color="auto"/>
            <w:right w:val="none" w:sz="0" w:space="0" w:color="auto"/>
          </w:divBdr>
        </w:div>
        <w:div w:id="1405299022">
          <w:marLeft w:val="0"/>
          <w:marRight w:val="0"/>
          <w:marTop w:val="0"/>
          <w:marBottom w:val="0"/>
          <w:divBdr>
            <w:top w:val="none" w:sz="0" w:space="0" w:color="auto"/>
            <w:left w:val="none" w:sz="0" w:space="0" w:color="auto"/>
            <w:bottom w:val="none" w:sz="0" w:space="0" w:color="auto"/>
            <w:right w:val="none" w:sz="0" w:space="0" w:color="auto"/>
          </w:divBdr>
        </w:div>
        <w:div w:id="1487434613">
          <w:marLeft w:val="0"/>
          <w:marRight w:val="0"/>
          <w:marTop w:val="0"/>
          <w:marBottom w:val="0"/>
          <w:divBdr>
            <w:top w:val="none" w:sz="0" w:space="0" w:color="auto"/>
            <w:left w:val="none" w:sz="0" w:space="0" w:color="auto"/>
            <w:bottom w:val="none" w:sz="0" w:space="0" w:color="auto"/>
            <w:right w:val="none" w:sz="0" w:space="0" w:color="auto"/>
          </w:divBdr>
        </w:div>
        <w:div w:id="1576696764">
          <w:marLeft w:val="0"/>
          <w:marRight w:val="0"/>
          <w:marTop w:val="0"/>
          <w:marBottom w:val="0"/>
          <w:divBdr>
            <w:top w:val="none" w:sz="0" w:space="0" w:color="auto"/>
            <w:left w:val="none" w:sz="0" w:space="0" w:color="auto"/>
            <w:bottom w:val="none" w:sz="0" w:space="0" w:color="auto"/>
            <w:right w:val="none" w:sz="0" w:space="0" w:color="auto"/>
          </w:divBdr>
        </w:div>
        <w:div w:id="1701589008">
          <w:marLeft w:val="0"/>
          <w:marRight w:val="0"/>
          <w:marTop w:val="0"/>
          <w:marBottom w:val="0"/>
          <w:divBdr>
            <w:top w:val="none" w:sz="0" w:space="0" w:color="auto"/>
            <w:left w:val="none" w:sz="0" w:space="0" w:color="auto"/>
            <w:bottom w:val="none" w:sz="0" w:space="0" w:color="auto"/>
            <w:right w:val="none" w:sz="0" w:space="0" w:color="auto"/>
          </w:divBdr>
        </w:div>
        <w:div w:id="1804033519">
          <w:marLeft w:val="0"/>
          <w:marRight w:val="0"/>
          <w:marTop w:val="0"/>
          <w:marBottom w:val="0"/>
          <w:divBdr>
            <w:top w:val="none" w:sz="0" w:space="0" w:color="auto"/>
            <w:left w:val="none" w:sz="0" w:space="0" w:color="auto"/>
            <w:bottom w:val="none" w:sz="0" w:space="0" w:color="auto"/>
            <w:right w:val="none" w:sz="0" w:space="0" w:color="auto"/>
          </w:divBdr>
        </w:div>
        <w:div w:id="1940135329">
          <w:marLeft w:val="0"/>
          <w:marRight w:val="0"/>
          <w:marTop w:val="0"/>
          <w:marBottom w:val="0"/>
          <w:divBdr>
            <w:top w:val="none" w:sz="0" w:space="0" w:color="auto"/>
            <w:left w:val="none" w:sz="0" w:space="0" w:color="auto"/>
            <w:bottom w:val="none" w:sz="0" w:space="0" w:color="auto"/>
            <w:right w:val="none" w:sz="0" w:space="0" w:color="auto"/>
          </w:divBdr>
        </w:div>
      </w:divsChild>
    </w:div>
    <w:div w:id="120198202">
      <w:bodyDiv w:val="1"/>
      <w:marLeft w:val="0"/>
      <w:marRight w:val="0"/>
      <w:marTop w:val="0"/>
      <w:marBottom w:val="0"/>
      <w:divBdr>
        <w:top w:val="none" w:sz="0" w:space="0" w:color="auto"/>
        <w:left w:val="none" w:sz="0" w:space="0" w:color="auto"/>
        <w:bottom w:val="none" w:sz="0" w:space="0" w:color="auto"/>
        <w:right w:val="none" w:sz="0" w:space="0" w:color="auto"/>
      </w:divBdr>
      <w:divsChild>
        <w:div w:id="1092436049">
          <w:marLeft w:val="0"/>
          <w:marRight w:val="0"/>
          <w:marTop w:val="0"/>
          <w:marBottom w:val="0"/>
          <w:divBdr>
            <w:top w:val="none" w:sz="0" w:space="0" w:color="auto"/>
            <w:left w:val="none" w:sz="0" w:space="0" w:color="auto"/>
            <w:bottom w:val="none" w:sz="0" w:space="0" w:color="auto"/>
            <w:right w:val="none" w:sz="0" w:space="0" w:color="auto"/>
          </w:divBdr>
          <w:divsChild>
            <w:div w:id="1943756615">
              <w:marLeft w:val="0"/>
              <w:marRight w:val="0"/>
              <w:marTop w:val="0"/>
              <w:marBottom w:val="0"/>
              <w:divBdr>
                <w:top w:val="none" w:sz="0" w:space="0" w:color="auto"/>
                <w:left w:val="none" w:sz="0" w:space="0" w:color="auto"/>
                <w:bottom w:val="none" w:sz="0" w:space="0" w:color="auto"/>
                <w:right w:val="none" w:sz="0" w:space="0" w:color="auto"/>
              </w:divBdr>
              <w:divsChild>
                <w:div w:id="887450154">
                  <w:marLeft w:val="0"/>
                  <w:marRight w:val="0"/>
                  <w:marTop w:val="0"/>
                  <w:marBottom w:val="0"/>
                  <w:divBdr>
                    <w:top w:val="none" w:sz="0" w:space="0" w:color="auto"/>
                    <w:left w:val="none" w:sz="0" w:space="0" w:color="auto"/>
                    <w:bottom w:val="none" w:sz="0" w:space="0" w:color="auto"/>
                    <w:right w:val="none" w:sz="0" w:space="0" w:color="auto"/>
                  </w:divBdr>
                  <w:divsChild>
                    <w:div w:id="1076051253">
                      <w:marLeft w:val="0"/>
                      <w:marRight w:val="0"/>
                      <w:marTop w:val="0"/>
                      <w:marBottom w:val="0"/>
                      <w:divBdr>
                        <w:top w:val="single" w:sz="4" w:space="2" w:color="C0C0C0"/>
                        <w:left w:val="single" w:sz="4" w:space="2" w:color="C0C0C0"/>
                        <w:bottom w:val="single" w:sz="4" w:space="2" w:color="C0C0C0"/>
                        <w:right w:val="single" w:sz="4" w:space="2" w:color="C0C0C0"/>
                      </w:divBdr>
                      <w:divsChild>
                        <w:div w:id="314527632">
                          <w:marLeft w:val="0"/>
                          <w:marRight w:val="0"/>
                          <w:marTop w:val="0"/>
                          <w:marBottom w:val="0"/>
                          <w:divBdr>
                            <w:top w:val="none" w:sz="0" w:space="0" w:color="auto"/>
                            <w:left w:val="none" w:sz="0" w:space="0" w:color="auto"/>
                            <w:bottom w:val="none" w:sz="0" w:space="0" w:color="auto"/>
                            <w:right w:val="none" w:sz="0" w:space="0" w:color="auto"/>
                          </w:divBdr>
                        </w:div>
                        <w:div w:id="767392024">
                          <w:marLeft w:val="0"/>
                          <w:marRight w:val="0"/>
                          <w:marTop w:val="0"/>
                          <w:marBottom w:val="0"/>
                          <w:divBdr>
                            <w:top w:val="none" w:sz="0" w:space="0" w:color="auto"/>
                            <w:left w:val="none" w:sz="0" w:space="0" w:color="auto"/>
                            <w:bottom w:val="none" w:sz="0" w:space="0" w:color="auto"/>
                            <w:right w:val="none" w:sz="0" w:space="0" w:color="auto"/>
                          </w:divBdr>
                        </w:div>
                        <w:div w:id="1544322825">
                          <w:marLeft w:val="0"/>
                          <w:marRight w:val="0"/>
                          <w:marTop w:val="0"/>
                          <w:marBottom w:val="0"/>
                          <w:divBdr>
                            <w:top w:val="none" w:sz="0" w:space="0" w:color="auto"/>
                            <w:left w:val="none" w:sz="0" w:space="0" w:color="auto"/>
                            <w:bottom w:val="none" w:sz="0" w:space="0" w:color="auto"/>
                            <w:right w:val="none" w:sz="0" w:space="0" w:color="auto"/>
                          </w:divBdr>
                        </w:div>
                        <w:div w:id="20900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65916">
      <w:bodyDiv w:val="1"/>
      <w:marLeft w:val="0"/>
      <w:marRight w:val="0"/>
      <w:marTop w:val="0"/>
      <w:marBottom w:val="0"/>
      <w:divBdr>
        <w:top w:val="none" w:sz="0" w:space="0" w:color="auto"/>
        <w:left w:val="none" w:sz="0" w:space="0" w:color="auto"/>
        <w:bottom w:val="none" w:sz="0" w:space="0" w:color="auto"/>
        <w:right w:val="none" w:sz="0" w:space="0" w:color="auto"/>
      </w:divBdr>
      <w:divsChild>
        <w:div w:id="50925559">
          <w:marLeft w:val="0"/>
          <w:marRight w:val="0"/>
          <w:marTop w:val="0"/>
          <w:marBottom w:val="0"/>
          <w:divBdr>
            <w:top w:val="none" w:sz="0" w:space="0" w:color="auto"/>
            <w:left w:val="none" w:sz="0" w:space="0" w:color="auto"/>
            <w:bottom w:val="none" w:sz="0" w:space="0" w:color="auto"/>
            <w:right w:val="none" w:sz="0" w:space="0" w:color="auto"/>
          </w:divBdr>
          <w:divsChild>
            <w:div w:id="450898210">
              <w:marLeft w:val="0"/>
              <w:marRight w:val="0"/>
              <w:marTop w:val="0"/>
              <w:marBottom w:val="0"/>
              <w:divBdr>
                <w:top w:val="none" w:sz="0" w:space="0" w:color="auto"/>
                <w:left w:val="none" w:sz="0" w:space="0" w:color="auto"/>
                <w:bottom w:val="none" w:sz="0" w:space="0" w:color="auto"/>
                <w:right w:val="none" w:sz="0" w:space="0" w:color="auto"/>
              </w:divBdr>
              <w:divsChild>
                <w:div w:id="229074638">
                  <w:marLeft w:val="0"/>
                  <w:marRight w:val="0"/>
                  <w:marTop w:val="0"/>
                  <w:marBottom w:val="0"/>
                  <w:divBdr>
                    <w:top w:val="none" w:sz="0" w:space="0" w:color="auto"/>
                    <w:left w:val="none" w:sz="0" w:space="0" w:color="auto"/>
                    <w:bottom w:val="none" w:sz="0" w:space="0" w:color="auto"/>
                    <w:right w:val="none" w:sz="0" w:space="0" w:color="auto"/>
                  </w:divBdr>
                  <w:divsChild>
                    <w:div w:id="1078554075">
                      <w:marLeft w:val="0"/>
                      <w:marRight w:val="0"/>
                      <w:marTop w:val="0"/>
                      <w:marBottom w:val="0"/>
                      <w:divBdr>
                        <w:top w:val="single" w:sz="4" w:space="2" w:color="C0C0C0"/>
                        <w:left w:val="single" w:sz="4" w:space="2" w:color="C0C0C0"/>
                        <w:bottom w:val="single" w:sz="4" w:space="2" w:color="C0C0C0"/>
                        <w:right w:val="single" w:sz="4" w:space="2" w:color="C0C0C0"/>
                      </w:divBdr>
                      <w:divsChild>
                        <w:div w:id="133453373">
                          <w:marLeft w:val="0"/>
                          <w:marRight w:val="0"/>
                          <w:marTop w:val="0"/>
                          <w:marBottom w:val="0"/>
                          <w:divBdr>
                            <w:top w:val="none" w:sz="0" w:space="0" w:color="auto"/>
                            <w:left w:val="none" w:sz="0" w:space="0" w:color="auto"/>
                            <w:bottom w:val="none" w:sz="0" w:space="0" w:color="auto"/>
                            <w:right w:val="none" w:sz="0" w:space="0" w:color="auto"/>
                          </w:divBdr>
                        </w:div>
                        <w:div w:id="157575185">
                          <w:marLeft w:val="0"/>
                          <w:marRight w:val="0"/>
                          <w:marTop w:val="0"/>
                          <w:marBottom w:val="0"/>
                          <w:divBdr>
                            <w:top w:val="none" w:sz="0" w:space="0" w:color="auto"/>
                            <w:left w:val="none" w:sz="0" w:space="0" w:color="auto"/>
                            <w:bottom w:val="none" w:sz="0" w:space="0" w:color="auto"/>
                            <w:right w:val="none" w:sz="0" w:space="0" w:color="auto"/>
                          </w:divBdr>
                        </w:div>
                        <w:div w:id="649480474">
                          <w:marLeft w:val="0"/>
                          <w:marRight w:val="0"/>
                          <w:marTop w:val="0"/>
                          <w:marBottom w:val="0"/>
                          <w:divBdr>
                            <w:top w:val="none" w:sz="0" w:space="0" w:color="auto"/>
                            <w:left w:val="none" w:sz="0" w:space="0" w:color="auto"/>
                            <w:bottom w:val="none" w:sz="0" w:space="0" w:color="auto"/>
                            <w:right w:val="none" w:sz="0" w:space="0" w:color="auto"/>
                          </w:divBdr>
                        </w:div>
                        <w:div w:id="1085494983">
                          <w:marLeft w:val="0"/>
                          <w:marRight w:val="0"/>
                          <w:marTop w:val="0"/>
                          <w:marBottom w:val="0"/>
                          <w:divBdr>
                            <w:top w:val="none" w:sz="0" w:space="0" w:color="auto"/>
                            <w:left w:val="none" w:sz="0" w:space="0" w:color="auto"/>
                            <w:bottom w:val="none" w:sz="0" w:space="0" w:color="auto"/>
                            <w:right w:val="none" w:sz="0" w:space="0" w:color="auto"/>
                          </w:divBdr>
                        </w:div>
                        <w:div w:id="195146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61482">
      <w:bodyDiv w:val="1"/>
      <w:marLeft w:val="0"/>
      <w:marRight w:val="0"/>
      <w:marTop w:val="0"/>
      <w:marBottom w:val="0"/>
      <w:divBdr>
        <w:top w:val="none" w:sz="0" w:space="0" w:color="auto"/>
        <w:left w:val="none" w:sz="0" w:space="0" w:color="auto"/>
        <w:bottom w:val="none" w:sz="0" w:space="0" w:color="auto"/>
        <w:right w:val="none" w:sz="0" w:space="0" w:color="auto"/>
      </w:divBdr>
    </w:div>
    <w:div w:id="120848976">
      <w:bodyDiv w:val="1"/>
      <w:marLeft w:val="0"/>
      <w:marRight w:val="0"/>
      <w:marTop w:val="0"/>
      <w:marBottom w:val="0"/>
      <w:divBdr>
        <w:top w:val="none" w:sz="0" w:space="0" w:color="auto"/>
        <w:left w:val="none" w:sz="0" w:space="0" w:color="auto"/>
        <w:bottom w:val="none" w:sz="0" w:space="0" w:color="auto"/>
        <w:right w:val="none" w:sz="0" w:space="0" w:color="auto"/>
      </w:divBdr>
      <w:divsChild>
        <w:div w:id="407776750">
          <w:marLeft w:val="0"/>
          <w:marRight w:val="0"/>
          <w:marTop w:val="0"/>
          <w:marBottom w:val="0"/>
          <w:divBdr>
            <w:top w:val="none" w:sz="0" w:space="0" w:color="auto"/>
            <w:left w:val="none" w:sz="0" w:space="0" w:color="auto"/>
            <w:bottom w:val="none" w:sz="0" w:space="0" w:color="auto"/>
            <w:right w:val="none" w:sz="0" w:space="0" w:color="auto"/>
          </w:divBdr>
        </w:div>
        <w:div w:id="407926089">
          <w:marLeft w:val="0"/>
          <w:marRight w:val="0"/>
          <w:marTop w:val="0"/>
          <w:marBottom w:val="0"/>
          <w:divBdr>
            <w:top w:val="none" w:sz="0" w:space="0" w:color="auto"/>
            <w:left w:val="none" w:sz="0" w:space="0" w:color="auto"/>
            <w:bottom w:val="none" w:sz="0" w:space="0" w:color="auto"/>
            <w:right w:val="none" w:sz="0" w:space="0" w:color="auto"/>
          </w:divBdr>
        </w:div>
        <w:div w:id="1274677570">
          <w:marLeft w:val="0"/>
          <w:marRight w:val="0"/>
          <w:marTop w:val="0"/>
          <w:marBottom w:val="0"/>
          <w:divBdr>
            <w:top w:val="none" w:sz="0" w:space="0" w:color="auto"/>
            <w:left w:val="none" w:sz="0" w:space="0" w:color="auto"/>
            <w:bottom w:val="none" w:sz="0" w:space="0" w:color="auto"/>
            <w:right w:val="none" w:sz="0" w:space="0" w:color="auto"/>
          </w:divBdr>
        </w:div>
        <w:div w:id="1443308691">
          <w:marLeft w:val="0"/>
          <w:marRight w:val="0"/>
          <w:marTop w:val="0"/>
          <w:marBottom w:val="0"/>
          <w:divBdr>
            <w:top w:val="none" w:sz="0" w:space="0" w:color="auto"/>
            <w:left w:val="none" w:sz="0" w:space="0" w:color="auto"/>
            <w:bottom w:val="none" w:sz="0" w:space="0" w:color="auto"/>
            <w:right w:val="none" w:sz="0" w:space="0" w:color="auto"/>
          </w:divBdr>
        </w:div>
        <w:div w:id="1883663141">
          <w:marLeft w:val="0"/>
          <w:marRight w:val="0"/>
          <w:marTop w:val="0"/>
          <w:marBottom w:val="0"/>
          <w:divBdr>
            <w:top w:val="none" w:sz="0" w:space="0" w:color="auto"/>
            <w:left w:val="none" w:sz="0" w:space="0" w:color="auto"/>
            <w:bottom w:val="none" w:sz="0" w:space="0" w:color="auto"/>
            <w:right w:val="none" w:sz="0" w:space="0" w:color="auto"/>
          </w:divBdr>
        </w:div>
        <w:div w:id="1921476129">
          <w:marLeft w:val="0"/>
          <w:marRight w:val="0"/>
          <w:marTop w:val="0"/>
          <w:marBottom w:val="0"/>
          <w:divBdr>
            <w:top w:val="none" w:sz="0" w:space="0" w:color="auto"/>
            <w:left w:val="none" w:sz="0" w:space="0" w:color="auto"/>
            <w:bottom w:val="none" w:sz="0" w:space="0" w:color="auto"/>
            <w:right w:val="none" w:sz="0" w:space="0" w:color="auto"/>
          </w:divBdr>
        </w:div>
        <w:div w:id="2010519815">
          <w:marLeft w:val="0"/>
          <w:marRight w:val="0"/>
          <w:marTop w:val="0"/>
          <w:marBottom w:val="0"/>
          <w:divBdr>
            <w:top w:val="none" w:sz="0" w:space="0" w:color="auto"/>
            <w:left w:val="none" w:sz="0" w:space="0" w:color="auto"/>
            <w:bottom w:val="none" w:sz="0" w:space="0" w:color="auto"/>
            <w:right w:val="none" w:sz="0" w:space="0" w:color="auto"/>
          </w:divBdr>
        </w:div>
        <w:div w:id="2029020165">
          <w:marLeft w:val="0"/>
          <w:marRight w:val="0"/>
          <w:marTop w:val="0"/>
          <w:marBottom w:val="0"/>
          <w:divBdr>
            <w:top w:val="none" w:sz="0" w:space="0" w:color="auto"/>
            <w:left w:val="none" w:sz="0" w:space="0" w:color="auto"/>
            <w:bottom w:val="none" w:sz="0" w:space="0" w:color="auto"/>
            <w:right w:val="none" w:sz="0" w:space="0" w:color="auto"/>
          </w:divBdr>
        </w:div>
      </w:divsChild>
    </w:div>
    <w:div w:id="122891177">
      <w:bodyDiv w:val="1"/>
      <w:marLeft w:val="0"/>
      <w:marRight w:val="0"/>
      <w:marTop w:val="0"/>
      <w:marBottom w:val="0"/>
      <w:divBdr>
        <w:top w:val="none" w:sz="0" w:space="0" w:color="auto"/>
        <w:left w:val="none" w:sz="0" w:space="0" w:color="auto"/>
        <w:bottom w:val="none" w:sz="0" w:space="0" w:color="auto"/>
        <w:right w:val="none" w:sz="0" w:space="0" w:color="auto"/>
      </w:divBdr>
      <w:divsChild>
        <w:div w:id="1162352638">
          <w:marLeft w:val="0"/>
          <w:marRight w:val="0"/>
          <w:marTop w:val="0"/>
          <w:marBottom w:val="0"/>
          <w:divBdr>
            <w:top w:val="none" w:sz="0" w:space="0" w:color="auto"/>
            <w:left w:val="none" w:sz="0" w:space="0" w:color="auto"/>
            <w:bottom w:val="none" w:sz="0" w:space="0" w:color="auto"/>
            <w:right w:val="none" w:sz="0" w:space="0" w:color="auto"/>
          </w:divBdr>
          <w:divsChild>
            <w:div w:id="51005070">
              <w:marLeft w:val="0"/>
              <w:marRight w:val="0"/>
              <w:marTop w:val="0"/>
              <w:marBottom w:val="0"/>
              <w:divBdr>
                <w:top w:val="none" w:sz="0" w:space="0" w:color="auto"/>
                <w:left w:val="none" w:sz="0" w:space="0" w:color="auto"/>
                <w:bottom w:val="none" w:sz="0" w:space="0" w:color="auto"/>
                <w:right w:val="none" w:sz="0" w:space="0" w:color="auto"/>
              </w:divBdr>
              <w:divsChild>
                <w:div w:id="1226839041">
                  <w:marLeft w:val="0"/>
                  <w:marRight w:val="0"/>
                  <w:marTop w:val="0"/>
                  <w:marBottom w:val="0"/>
                  <w:divBdr>
                    <w:top w:val="none" w:sz="0" w:space="0" w:color="auto"/>
                    <w:left w:val="none" w:sz="0" w:space="0" w:color="auto"/>
                    <w:bottom w:val="none" w:sz="0" w:space="0" w:color="auto"/>
                    <w:right w:val="none" w:sz="0" w:space="0" w:color="auto"/>
                  </w:divBdr>
                  <w:divsChild>
                    <w:div w:id="196322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11076">
      <w:bodyDiv w:val="1"/>
      <w:marLeft w:val="0"/>
      <w:marRight w:val="0"/>
      <w:marTop w:val="0"/>
      <w:marBottom w:val="0"/>
      <w:divBdr>
        <w:top w:val="none" w:sz="0" w:space="0" w:color="auto"/>
        <w:left w:val="none" w:sz="0" w:space="0" w:color="auto"/>
        <w:bottom w:val="none" w:sz="0" w:space="0" w:color="auto"/>
        <w:right w:val="none" w:sz="0" w:space="0" w:color="auto"/>
      </w:divBdr>
    </w:div>
    <w:div w:id="124852789">
      <w:bodyDiv w:val="1"/>
      <w:marLeft w:val="0"/>
      <w:marRight w:val="0"/>
      <w:marTop w:val="0"/>
      <w:marBottom w:val="0"/>
      <w:divBdr>
        <w:top w:val="none" w:sz="0" w:space="0" w:color="auto"/>
        <w:left w:val="none" w:sz="0" w:space="0" w:color="auto"/>
        <w:bottom w:val="none" w:sz="0" w:space="0" w:color="auto"/>
        <w:right w:val="none" w:sz="0" w:space="0" w:color="auto"/>
      </w:divBdr>
      <w:divsChild>
        <w:div w:id="1289118891">
          <w:marLeft w:val="0"/>
          <w:marRight w:val="0"/>
          <w:marTop w:val="0"/>
          <w:marBottom w:val="0"/>
          <w:divBdr>
            <w:top w:val="none" w:sz="0" w:space="0" w:color="auto"/>
            <w:left w:val="none" w:sz="0" w:space="0" w:color="auto"/>
            <w:bottom w:val="none" w:sz="0" w:space="0" w:color="auto"/>
            <w:right w:val="none" w:sz="0" w:space="0" w:color="auto"/>
          </w:divBdr>
          <w:divsChild>
            <w:div w:id="1214923466">
              <w:marLeft w:val="0"/>
              <w:marRight w:val="0"/>
              <w:marTop w:val="0"/>
              <w:marBottom w:val="0"/>
              <w:divBdr>
                <w:top w:val="none" w:sz="0" w:space="0" w:color="auto"/>
                <w:left w:val="none" w:sz="0" w:space="0" w:color="auto"/>
                <w:bottom w:val="none" w:sz="0" w:space="0" w:color="auto"/>
                <w:right w:val="none" w:sz="0" w:space="0" w:color="auto"/>
              </w:divBdr>
              <w:divsChild>
                <w:div w:id="331028810">
                  <w:marLeft w:val="0"/>
                  <w:marRight w:val="0"/>
                  <w:marTop w:val="0"/>
                  <w:marBottom w:val="0"/>
                  <w:divBdr>
                    <w:top w:val="none" w:sz="0" w:space="0" w:color="auto"/>
                    <w:left w:val="none" w:sz="0" w:space="0" w:color="auto"/>
                    <w:bottom w:val="none" w:sz="0" w:space="0" w:color="auto"/>
                    <w:right w:val="none" w:sz="0" w:space="0" w:color="auto"/>
                  </w:divBdr>
                  <w:divsChild>
                    <w:div w:id="647174770">
                      <w:marLeft w:val="0"/>
                      <w:marRight w:val="0"/>
                      <w:marTop w:val="0"/>
                      <w:marBottom w:val="0"/>
                      <w:divBdr>
                        <w:top w:val="none" w:sz="0" w:space="0" w:color="auto"/>
                        <w:left w:val="none" w:sz="0" w:space="0" w:color="auto"/>
                        <w:bottom w:val="none" w:sz="0" w:space="0" w:color="auto"/>
                        <w:right w:val="none" w:sz="0" w:space="0" w:color="auto"/>
                      </w:divBdr>
                      <w:divsChild>
                        <w:div w:id="20404483">
                          <w:marLeft w:val="0"/>
                          <w:marRight w:val="0"/>
                          <w:marTop w:val="0"/>
                          <w:marBottom w:val="0"/>
                          <w:divBdr>
                            <w:top w:val="none" w:sz="0" w:space="0" w:color="auto"/>
                            <w:left w:val="none" w:sz="0" w:space="0" w:color="auto"/>
                            <w:bottom w:val="none" w:sz="0" w:space="0" w:color="auto"/>
                            <w:right w:val="none" w:sz="0" w:space="0" w:color="auto"/>
                          </w:divBdr>
                        </w:div>
                        <w:div w:id="67656593">
                          <w:marLeft w:val="0"/>
                          <w:marRight w:val="0"/>
                          <w:marTop w:val="0"/>
                          <w:marBottom w:val="0"/>
                          <w:divBdr>
                            <w:top w:val="none" w:sz="0" w:space="0" w:color="auto"/>
                            <w:left w:val="none" w:sz="0" w:space="0" w:color="auto"/>
                            <w:bottom w:val="none" w:sz="0" w:space="0" w:color="auto"/>
                            <w:right w:val="none" w:sz="0" w:space="0" w:color="auto"/>
                          </w:divBdr>
                        </w:div>
                        <w:div w:id="68311000">
                          <w:marLeft w:val="0"/>
                          <w:marRight w:val="0"/>
                          <w:marTop w:val="0"/>
                          <w:marBottom w:val="0"/>
                          <w:divBdr>
                            <w:top w:val="none" w:sz="0" w:space="0" w:color="auto"/>
                            <w:left w:val="none" w:sz="0" w:space="0" w:color="auto"/>
                            <w:bottom w:val="none" w:sz="0" w:space="0" w:color="auto"/>
                            <w:right w:val="none" w:sz="0" w:space="0" w:color="auto"/>
                          </w:divBdr>
                        </w:div>
                        <w:div w:id="241305109">
                          <w:marLeft w:val="0"/>
                          <w:marRight w:val="0"/>
                          <w:marTop w:val="0"/>
                          <w:marBottom w:val="0"/>
                          <w:divBdr>
                            <w:top w:val="none" w:sz="0" w:space="0" w:color="auto"/>
                            <w:left w:val="none" w:sz="0" w:space="0" w:color="auto"/>
                            <w:bottom w:val="none" w:sz="0" w:space="0" w:color="auto"/>
                            <w:right w:val="none" w:sz="0" w:space="0" w:color="auto"/>
                          </w:divBdr>
                        </w:div>
                        <w:div w:id="343752890">
                          <w:marLeft w:val="0"/>
                          <w:marRight w:val="0"/>
                          <w:marTop w:val="0"/>
                          <w:marBottom w:val="0"/>
                          <w:divBdr>
                            <w:top w:val="none" w:sz="0" w:space="0" w:color="auto"/>
                            <w:left w:val="none" w:sz="0" w:space="0" w:color="auto"/>
                            <w:bottom w:val="none" w:sz="0" w:space="0" w:color="auto"/>
                            <w:right w:val="none" w:sz="0" w:space="0" w:color="auto"/>
                          </w:divBdr>
                        </w:div>
                        <w:div w:id="358967483">
                          <w:marLeft w:val="0"/>
                          <w:marRight w:val="0"/>
                          <w:marTop w:val="0"/>
                          <w:marBottom w:val="0"/>
                          <w:divBdr>
                            <w:top w:val="none" w:sz="0" w:space="0" w:color="auto"/>
                            <w:left w:val="none" w:sz="0" w:space="0" w:color="auto"/>
                            <w:bottom w:val="none" w:sz="0" w:space="0" w:color="auto"/>
                            <w:right w:val="none" w:sz="0" w:space="0" w:color="auto"/>
                          </w:divBdr>
                        </w:div>
                        <w:div w:id="547380820">
                          <w:marLeft w:val="0"/>
                          <w:marRight w:val="0"/>
                          <w:marTop w:val="0"/>
                          <w:marBottom w:val="0"/>
                          <w:divBdr>
                            <w:top w:val="none" w:sz="0" w:space="0" w:color="auto"/>
                            <w:left w:val="none" w:sz="0" w:space="0" w:color="auto"/>
                            <w:bottom w:val="none" w:sz="0" w:space="0" w:color="auto"/>
                            <w:right w:val="none" w:sz="0" w:space="0" w:color="auto"/>
                          </w:divBdr>
                        </w:div>
                        <w:div w:id="740179418">
                          <w:marLeft w:val="0"/>
                          <w:marRight w:val="0"/>
                          <w:marTop w:val="0"/>
                          <w:marBottom w:val="0"/>
                          <w:divBdr>
                            <w:top w:val="none" w:sz="0" w:space="0" w:color="auto"/>
                            <w:left w:val="none" w:sz="0" w:space="0" w:color="auto"/>
                            <w:bottom w:val="none" w:sz="0" w:space="0" w:color="auto"/>
                            <w:right w:val="none" w:sz="0" w:space="0" w:color="auto"/>
                          </w:divBdr>
                        </w:div>
                        <w:div w:id="770668026">
                          <w:marLeft w:val="0"/>
                          <w:marRight w:val="0"/>
                          <w:marTop w:val="0"/>
                          <w:marBottom w:val="0"/>
                          <w:divBdr>
                            <w:top w:val="none" w:sz="0" w:space="0" w:color="auto"/>
                            <w:left w:val="none" w:sz="0" w:space="0" w:color="auto"/>
                            <w:bottom w:val="none" w:sz="0" w:space="0" w:color="auto"/>
                            <w:right w:val="none" w:sz="0" w:space="0" w:color="auto"/>
                          </w:divBdr>
                        </w:div>
                        <w:div w:id="846556277">
                          <w:marLeft w:val="0"/>
                          <w:marRight w:val="0"/>
                          <w:marTop w:val="0"/>
                          <w:marBottom w:val="0"/>
                          <w:divBdr>
                            <w:top w:val="none" w:sz="0" w:space="0" w:color="auto"/>
                            <w:left w:val="none" w:sz="0" w:space="0" w:color="auto"/>
                            <w:bottom w:val="none" w:sz="0" w:space="0" w:color="auto"/>
                            <w:right w:val="none" w:sz="0" w:space="0" w:color="auto"/>
                          </w:divBdr>
                        </w:div>
                        <w:div w:id="904797139">
                          <w:marLeft w:val="0"/>
                          <w:marRight w:val="0"/>
                          <w:marTop w:val="0"/>
                          <w:marBottom w:val="0"/>
                          <w:divBdr>
                            <w:top w:val="none" w:sz="0" w:space="0" w:color="auto"/>
                            <w:left w:val="none" w:sz="0" w:space="0" w:color="auto"/>
                            <w:bottom w:val="none" w:sz="0" w:space="0" w:color="auto"/>
                            <w:right w:val="none" w:sz="0" w:space="0" w:color="auto"/>
                          </w:divBdr>
                        </w:div>
                        <w:div w:id="1036272803">
                          <w:marLeft w:val="0"/>
                          <w:marRight w:val="0"/>
                          <w:marTop w:val="0"/>
                          <w:marBottom w:val="0"/>
                          <w:divBdr>
                            <w:top w:val="none" w:sz="0" w:space="0" w:color="auto"/>
                            <w:left w:val="none" w:sz="0" w:space="0" w:color="auto"/>
                            <w:bottom w:val="none" w:sz="0" w:space="0" w:color="auto"/>
                            <w:right w:val="none" w:sz="0" w:space="0" w:color="auto"/>
                          </w:divBdr>
                        </w:div>
                        <w:div w:id="1102072894">
                          <w:marLeft w:val="0"/>
                          <w:marRight w:val="0"/>
                          <w:marTop w:val="0"/>
                          <w:marBottom w:val="0"/>
                          <w:divBdr>
                            <w:top w:val="none" w:sz="0" w:space="0" w:color="auto"/>
                            <w:left w:val="none" w:sz="0" w:space="0" w:color="auto"/>
                            <w:bottom w:val="none" w:sz="0" w:space="0" w:color="auto"/>
                            <w:right w:val="none" w:sz="0" w:space="0" w:color="auto"/>
                          </w:divBdr>
                        </w:div>
                        <w:div w:id="1275362690">
                          <w:marLeft w:val="0"/>
                          <w:marRight w:val="0"/>
                          <w:marTop w:val="0"/>
                          <w:marBottom w:val="0"/>
                          <w:divBdr>
                            <w:top w:val="none" w:sz="0" w:space="0" w:color="auto"/>
                            <w:left w:val="none" w:sz="0" w:space="0" w:color="auto"/>
                            <w:bottom w:val="none" w:sz="0" w:space="0" w:color="auto"/>
                            <w:right w:val="none" w:sz="0" w:space="0" w:color="auto"/>
                          </w:divBdr>
                        </w:div>
                        <w:div w:id="1316372102">
                          <w:marLeft w:val="0"/>
                          <w:marRight w:val="0"/>
                          <w:marTop w:val="0"/>
                          <w:marBottom w:val="0"/>
                          <w:divBdr>
                            <w:top w:val="none" w:sz="0" w:space="0" w:color="auto"/>
                            <w:left w:val="none" w:sz="0" w:space="0" w:color="auto"/>
                            <w:bottom w:val="none" w:sz="0" w:space="0" w:color="auto"/>
                            <w:right w:val="none" w:sz="0" w:space="0" w:color="auto"/>
                          </w:divBdr>
                        </w:div>
                        <w:div w:id="1439639883">
                          <w:marLeft w:val="0"/>
                          <w:marRight w:val="0"/>
                          <w:marTop w:val="0"/>
                          <w:marBottom w:val="0"/>
                          <w:divBdr>
                            <w:top w:val="none" w:sz="0" w:space="0" w:color="auto"/>
                            <w:left w:val="none" w:sz="0" w:space="0" w:color="auto"/>
                            <w:bottom w:val="none" w:sz="0" w:space="0" w:color="auto"/>
                            <w:right w:val="none" w:sz="0" w:space="0" w:color="auto"/>
                          </w:divBdr>
                        </w:div>
                        <w:div w:id="1449810770">
                          <w:marLeft w:val="0"/>
                          <w:marRight w:val="0"/>
                          <w:marTop w:val="0"/>
                          <w:marBottom w:val="0"/>
                          <w:divBdr>
                            <w:top w:val="none" w:sz="0" w:space="0" w:color="auto"/>
                            <w:left w:val="none" w:sz="0" w:space="0" w:color="auto"/>
                            <w:bottom w:val="none" w:sz="0" w:space="0" w:color="auto"/>
                            <w:right w:val="none" w:sz="0" w:space="0" w:color="auto"/>
                          </w:divBdr>
                        </w:div>
                        <w:div w:id="1509174271">
                          <w:marLeft w:val="0"/>
                          <w:marRight w:val="0"/>
                          <w:marTop w:val="0"/>
                          <w:marBottom w:val="0"/>
                          <w:divBdr>
                            <w:top w:val="none" w:sz="0" w:space="0" w:color="auto"/>
                            <w:left w:val="none" w:sz="0" w:space="0" w:color="auto"/>
                            <w:bottom w:val="none" w:sz="0" w:space="0" w:color="auto"/>
                            <w:right w:val="none" w:sz="0" w:space="0" w:color="auto"/>
                          </w:divBdr>
                        </w:div>
                        <w:div w:id="1514614763">
                          <w:marLeft w:val="0"/>
                          <w:marRight w:val="0"/>
                          <w:marTop w:val="0"/>
                          <w:marBottom w:val="0"/>
                          <w:divBdr>
                            <w:top w:val="none" w:sz="0" w:space="0" w:color="auto"/>
                            <w:left w:val="none" w:sz="0" w:space="0" w:color="auto"/>
                            <w:bottom w:val="none" w:sz="0" w:space="0" w:color="auto"/>
                            <w:right w:val="none" w:sz="0" w:space="0" w:color="auto"/>
                          </w:divBdr>
                        </w:div>
                        <w:div w:id="1529679969">
                          <w:marLeft w:val="0"/>
                          <w:marRight w:val="0"/>
                          <w:marTop w:val="0"/>
                          <w:marBottom w:val="0"/>
                          <w:divBdr>
                            <w:top w:val="none" w:sz="0" w:space="0" w:color="auto"/>
                            <w:left w:val="none" w:sz="0" w:space="0" w:color="auto"/>
                            <w:bottom w:val="none" w:sz="0" w:space="0" w:color="auto"/>
                            <w:right w:val="none" w:sz="0" w:space="0" w:color="auto"/>
                          </w:divBdr>
                        </w:div>
                        <w:div w:id="1561285918">
                          <w:marLeft w:val="0"/>
                          <w:marRight w:val="0"/>
                          <w:marTop w:val="0"/>
                          <w:marBottom w:val="0"/>
                          <w:divBdr>
                            <w:top w:val="none" w:sz="0" w:space="0" w:color="auto"/>
                            <w:left w:val="none" w:sz="0" w:space="0" w:color="auto"/>
                            <w:bottom w:val="none" w:sz="0" w:space="0" w:color="auto"/>
                            <w:right w:val="none" w:sz="0" w:space="0" w:color="auto"/>
                          </w:divBdr>
                        </w:div>
                        <w:div w:id="1569610580">
                          <w:marLeft w:val="0"/>
                          <w:marRight w:val="0"/>
                          <w:marTop w:val="0"/>
                          <w:marBottom w:val="0"/>
                          <w:divBdr>
                            <w:top w:val="none" w:sz="0" w:space="0" w:color="auto"/>
                            <w:left w:val="none" w:sz="0" w:space="0" w:color="auto"/>
                            <w:bottom w:val="none" w:sz="0" w:space="0" w:color="auto"/>
                            <w:right w:val="none" w:sz="0" w:space="0" w:color="auto"/>
                          </w:divBdr>
                        </w:div>
                        <w:div w:id="1646350701">
                          <w:marLeft w:val="0"/>
                          <w:marRight w:val="0"/>
                          <w:marTop w:val="0"/>
                          <w:marBottom w:val="0"/>
                          <w:divBdr>
                            <w:top w:val="none" w:sz="0" w:space="0" w:color="auto"/>
                            <w:left w:val="none" w:sz="0" w:space="0" w:color="auto"/>
                            <w:bottom w:val="none" w:sz="0" w:space="0" w:color="auto"/>
                            <w:right w:val="none" w:sz="0" w:space="0" w:color="auto"/>
                          </w:divBdr>
                        </w:div>
                        <w:div w:id="1701398015">
                          <w:marLeft w:val="0"/>
                          <w:marRight w:val="0"/>
                          <w:marTop w:val="0"/>
                          <w:marBottom w:val="0"/>
                          <w:divBdr>
                            <w:top w:val="none" w:sz="0" w:space="0" w:color="auto"/>
                            <w:left w:val="none" w:sz="0" w:space="0" w:color="auto"/>
                            <w:bottom w:val="none" w:sz="0" w:space="0" w:color="auto"/>
                            <w:right w:val="none" w:sz="0" w:space="0" w:color="auto"/>
                          </w:divBdr>
                        </w:div>
                        <w:div w:id="1708138734">
                          <w:marLeft w:val="0"/>
                          <w:marRight w:val="0"/>
                          <w:marTop w:val="0"/>
                          <w:marBottom w:val="0"/>
                          <w:divBdr>
                            <w:top w:val="none" w:sz="0" w:space="0" w:color="auto"/>
                            <w:left w:val="none" w:sz="0" w:space="0" w:color="auto"/>
                            <w:bottom w:val="none" w:sz="0" w:space="0" w:color="auto"/>
                            <w:right w:val="none" w:sz="0" w:space="0" w:color="auto"/>
                          </w:divBdr>
                        </w:div>
                        <w:div w:id="1808158696">
                          <w:marLeft w:val="0"/>
                          <w:marRight w:val="0"/>
                          <w:marTop w:val="0"/>
                          <w:marBottom w:val="0"/>
                          <w:divBdr>
                            <w:top w:val="none" w:sz="0" w:space="0" w:color="auto"/>
                            <w:left w:val="none" w:sz="0" w:space="0" w:color="auto"/>
                            <w:bottom w:val="none" w:sz="0" w:space="0" w:color="auto"/>
                            <w:right w:val="none" w:sz="0" w:space="0" w:color="auto"/>
                          </w:divBdr>
                        </w:div>
                        <w:div w:id="1810710712">
                          <w:marLeft w:val="0"/>
                          <w:marRight w:val="0"/>
                          <w:marTop w:val="0"/>
                          <w:marBottom w:val="0"/>
                          <w:divBdr>
                            <w:top w:val="none" w:sz="0" w:space="0" w:color="auto"/>
                            <w:left w:val="none" w:sz="0" w:space="0" w:color="auto"/>
                            <w:bottom w:val="none" w:sz="0" w:space="0" w:color="auto"/>
                            <w:right w:val="none" w:sz="0" w:space="0" w:color="auto"/>
                          </w:divBdr>
                        </w:div>
                        <w:div w:id="1812020933">
                          <w:marLeft w:val="0"/>
                          <w:marRight w:val="0"/>
                          <w:marTop w:val="0"/>
                          <w:marBottom w:val="0"/>
                          <w:divBdr>
                            <w:top w:val="none" w:sz="0" w:space="0" w:color="auto"/>
                            <w:left w:val="none" w:sz="0" w:space="0" w:color="auto"/>
                            <w:bottom w:val="none" w:sz="0" w:space="0" w:color="auto"/>
                            <w:right w:val="none" w:sz="0" w:space="0" w:color="auto"/>
                          </w:divBdr>
                        </w:div>
                        <w:div w:id="1863082359">
                          <w:marLeft w:val="0"/>
                          <w:marRight w:val="0"/>
                          <w:marTop w:val="0"/>
                          <w:marBottom w:val="0"/>
                          <w:divBdr>
                            <w:top w:val="none" w:sz="0" w:space="0" w:color="auto"/>
                            <w:left w:val="none" w:sz="0" w:space="0" w:color="auto"/>
                            <w:bottom w:val="none" w:sz="0" w:space="0" w:color="auto"/>
                            <w:right w:val="none" w:sz="0" w:space="0" w:color="auto"/>
                          </w:divBdr>
                        </w:div>
                        <w:div w:id="1949117130">
                          <w:marLeft w:val="0"/>
                          <w:marRight w:val="0"/>
                          <w:marTop w:val="0"/>
                          <w:marBottom w:val="0"/>
                          <w:divBdr>
                            <w:top w:val="none" w:sz="0" w:space="0" w:color="auto"/>
                            <w:left w:val="none" w:sz="0" w:space="0" w:color="auto"/>
                            <w:bottom w:val="none" w:sz="0" w:space="0" w:color="auto"/>
                            <w:right w:val="none" w:sz="0" w:space="0" w:color="auto"/>
                          </w:divBdr>
                        </w:div>
                        <w:div w:id="1963223981">
                          <w:marLeft w:val="0"/>
                          <w:marRight w:val="0"/>
                          <w:marTop w:val="0"/>
                          <w:marBottom w:val="0"/>
                          <w:divBdr>
                            <w:top w:val="none" w:sz="0" w:space="0" w:color="auto"/>
                            <w:left w:val="none" w:sz="0" w:space="0" w:color="auto"/>
                            <w:bottom w:val="none" w:sz="0" w:space="0" w:color="auto"/>
                            <w:right w:val="none" w:sz="0" w:space="0" w:color="auto"/>
                          </w:divBdr>
                        </w:div>
                        <w:div w:id="1987470873">
                          <w:marLeft w:val="0"/>
                          <w:marRight w:val="0"/>
                          <w:marTop w:val="0"/>
                          <w:marBottom w:val="0"/>
                          <w:divBdr>
                            <w:top w:val="none" w:sz="0" w:space="0" w:color="auto"/>
                            <w:left w:val="none" w:sz="0" w:space="0" w:color="auto"/>
                            <w:bottom w:val="none" w:sz="0" w:space="0" w:color="auto"/>
                            <w:right w:val="none" w:sz="0" w:space="0" w:color="auto"/>
                          </w:divBdr>
                        </w:div>
                        <w:div w:id="200566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02830">
      <w:bodyDiv w:val="1"/>
      <w:marLeft w:val="0"/>
      <w:marRight w:val="0"/>
      <w:marTop w:val="0"/>
      <w:marBottom w:val="0"/>
      <w:divBdr>
        <w:top w:val="none" w:sz="0" w:space="0" w:color="auto"/>
        <w:left w:val="none" w:sz="0" w:space="0" w:color="auto"/>
        <w:bottom w:val="none" w:sz="0" w:space="0" w:color="auto"/>
        <w:right w:val="none" w:sz="0" w:space="0" w:color="auto"/>
      </w:divBdr>
    </w:div>
    <w:div w:id="125203029">
      <w:bodyDiv w:val="1"/>
      <w:marLeft w:val="0"/>
      <w:marRight w:val="0"/>
      <w:marTop w:val="0"/>
      <w:marBottom w:val="0"/>
      <w:divBdr>
        <w:top w:val="none" w:sz="0" w:space="0" w:color="auto"/>
        <w:left w:val="none" w:sz="0" w:space="0" w:color="auto"/>
        <w:bottom w:val="none" w:sz="0" w:space="0" w:color="auto"/>
        <w:right w:val="none" w:sz="0" w:space="0" w:color="auto"/>
      </w:divBdr>
      <w:divsChild>
        <w:div w:id="996496300">
          <w:marLeft w:val="0"/>
          <w:marRight w:val="0"/>
          <w:marTop w:val="0"/>
          <w:marBottom w:val="0"/>
          <w:divBdr>
            <w:top w:val="none" w:sz="0" w:space="0" w:color="auto"/>
            <w:left w:val="none" w:sz="0" w:space="0" w:color="auto"/>
            <w:bottom w:val="none" w:sz="0" w:space="0" w:color="auto"/>
            <w:right w:val="none" w:sz="0" w:space="0" w:color="auto"/>
          </w:divBdr>
          <w:divsChild>
            <w:div w:id="1391267789">
              <w:marLeft w:val="0"/>
              <w:marRight w:val="0"/>
              <w:marTop w:val="0"/>
              <w:marBottom w:val="0"/>
              <w:divBdr>
                <w:top w:val="none" w:sz="0" w:space="0" w:color="auto"/>
                <w:left w:val="none" w:sz="0" w:space="0" w:color="auto"/>
                <w:bottom w:val="none" w:sz="0" w:space="0" w:color="auto"/>
                <w:right w:val="none" w:sz="0" w:space="0" w:color="auto"/>
              </w:divBdr>
              <w:divsChild>
                <w:div w:id="1219704314">
                  <w:marLeft w:val="0"/>
                  <w:marRight w:val="0"/>
                  <w:marTop w:val="0"/>
                  <w:marBottom w:val="0"/>
                  <w:divBdr>
                    <w:top w:val="none" w:sz="0" w:space="0" w:color="auto"/>
                    <w:left w:val="none" w:sz="0" w:space="0" w:color="auto"/>
                    <w:bottom w:val="none" w:sz="0" w:space="0" w:color="auto"/>
                    <w:right w:val="none" w:sz="0" w:space="0" w:color="auto"/>
                  </w:divBdr>
                  <w:divsChild>
                    <w:div w:id="1325938427">
                      <w:marLeft w:val="0"/>
                      <w:marRight w:val="0"/>
                      <w:marTop w:val="0"/>
                      <w:marBottom w:val="0"/>
                      <w:divBdr>
                        <w:top w:val="none" w:sz="0" w:space="0" w:color="auto"/>
                        <w:left w:val="none" w:sz="0" w:space="0" w:color="auto"/>
                        <w:bottom w:val="none" w:sz="0" w:space="0" w:color="auto"/>
                        <w:right w:val="none" w:sz="0" w:space="0" w:color="auto"/>
                      </w:divBdr>
                      <w:divsChild>
                        <w:div w:id="86119532">
                          <w:marLeft w:val="0"/>
                          <w:marRight w:val="0"/>
                          <w:marTop w:val="0"/>
                          <w:marBottom w:val="0"/>
                          <w:divBdr>
                            <w:top w:val="none" w:sz="0" w:space="0" w:color="auto"/>
                            <w:left w:val="none" w:sz="0" w:space="0" w:color="auto"/>
                            <w:bottom w:val="none" w:sz="0" w:space="0" w:color="auto"/>
                            <w:right w:val="none" w:sz="0" w:space="0" w:color="auto"/>
                          </w:divBdr>
                        </w:div>
                        <w:div w:id="91321882">
                          <w:marLeft w:val="0"/>
                          <w:marRight w:val="0"/>
                          <w:marTop w:val="0"/>
                          <w:marBottom w:val="0"/>
                          <w:divBdr>
                            <w:top w:val="none" w:sz="0" w:space="0" w:color="auto"/>
                            <w:left w:val="none" w:sz="0" w:space="0" w:color="auto"/>
                            <w:bottom w:val="none" w:sz="0" w:space="0" w:color="auto"/>
                            <w:right w:val="none" w:sz="0" w:space="0" w:color="auto"/>
                          </w:divBdr>
                        </w:div>
                        <w:div w:id="248736993">
                          <w:marLeft w:val="0"/>
                          <w:marRight w:val="0"/>
                          <w:marTop w:val="0"/>
                          <w:marBottom w:val="0"/>
                          <w:divBdr>
                            <w:top w:val="none" w:sz="0" w:space="0" w:color="auto"/>
                            <w:left w:val="none" w:sz="0" w:space="0" w:color="auto"/>
                            <w:bottom w:val="none" w:sz="0" w:space="0" w:color="auto"/>
                            <w:right w:val="none" w:sz="0" w:space="0" w:color="auto"/>
                          </w:divBdr>
                        </w:div>
                        <w:div w:id="287246065">
                          <w:marLeft w:val="0"/>
                          <w:marRight w:val="0"/>
                          <w:marTop w:val="0"/>
                          <w:marBottom w:val="0"/>
                          <w:divBdr>
                            <w:top w:val="none" w:sz="0" w:space="0" w:color="auto"/>
                            <w:left w:val="none" w:sz="0" w:space="0" w:color="auto"/>
                            <w:bottom w:val="none" w:sz="0" w:space="0" w:color="auto"/>
                            <w:right w:val="none" w:sz="0" w:space="0" w:color="auto"/>
                          </w:divBdr>
                        </w:div>
                        <w:div w:id="309603617">
                          <w:marLeft w:val="0"/>
                          <w:marRight w:val="0"/>
                          <w:marTop w:val="0"/>
                          <w:marBottom w:val="0"/>
                          <w:divBdr>
                            <w:top w:val="none" w:sz="0" w:space="0" w:color="auto"/>
                            <w:left w:val="none" w:sz="0" w:space="0" w:color="auto"/>
                            <w:bottom w:val="none" w:sz="0" w:space="0" w:color="auto"/>
                            <w:right w:val="none" w:sz="0" w:space="0" w:color="auto"/>
                          </w:divBdr>
                        </w:div>
                        <w:div w:id="541405631">
                          <w:marLeft w:val="0"/>
                          <w:marRight w:val="0"/>
                          <w:marTop w:val="0"/>
                          <w:marBottom w:val="0"/>
                          <w:divBdr>
                            <w:top w:val="none" w:sz="0" w:space="0" w:color="auto"/>
                            <w:left w:val="none" w:sz="0" w:space="0" w:color="auto"/>
                            <w:bottom w:val="none" w:sz="0" w:space="0" w:color="auto"/>
                            <w:right w:val="none" w:sz="0" w:space="0" w:color="auto"/>
                          </w:divBdr>
                        </w:div>
                        <w:div w:id="830291331">
                          <w:marLeft w:val="0"/>
                          <w:marRight w:val="0"/>
                          <w:marTop w:val="0"/>
                          <w:marBottom w:val="0"/>
                          <w:divBdr>
                            <w:top w:val="none" w:sz="0" w:space="0" w:color="auto"/>
                            <w:left w:val="none" w:sz="0" w:space="0" w:color="auto"/>
                            <w:bottom w:val="none" w:sz="0" w:space="0" w:color="auto"/>
                            <w:right w:val="none" w:sz="0" w:space="0" w:color="auto"/>
                          </w:divBdr>
                        </w:div>
                        <w:div w:id="1013917029">
                          <w:marLeft w:val="0"/>
                          <w:marRight w:val="0"/>
                          <w:marTop w:val="0"/>
                          <w:marBottom w:val="0"/>
                          <w:divBdr>
                            <w:top w:val="none" w:sz="0" w:space="0" w:color="auto"/>
                            <w:left w:val="none" w:sz="0" w:space="0" w:color="auto"/>
                            <w:bottom w:val="none" w:sz="0" w:space="0" w:color="auto"/>
                            <w:right w:val="none" w:sz="0" w:space="0" w:color="auto"/>
                          </w:divBdr>
                        </w:div>
                        <w:div w:id="1106267046">
                          <w:marLeft w:val="0"/>
                          <w:marRight w:val="0"/>
                          <w:marTop w:val="0"/>
                          <w:marBottom w:val="0"/>
                          <w:divBdr>
                            <w:top w:val="none" w:sz="0" w:space="0" w:color="auto"/>
                            <w:left w:val="none" w:sz="0" w:space="0" w:color="auto"/>
                            <w:bottom w:val="none" w:sz="0" w:space="0" w:color="auto"/>
                            <w:right w:val="none" w:sz="0" w:space="0" w:color="auto"/>
                          </w:divBdr>
                        </w:div>
                        <w:div w:id="1421023604">
                          <w:marLeft w:val="0"/>
                          <w:marRight w:val="0"/>
                          <w:marTop w:val="0"/>
                          <w:marBottom w:val="0"/>
                          <w:divBdr>
                            <w:top w:val="none" w:sz="0" w:space="0" w:color="auto"/>
                            <w:left w:val="none" w:sz="0" w:space="0" w:color="auto"/>
                            <w:bottom w:val="none" w:sz="0" w:space="0" w:color="auto"/>
                            <w:right w:val="none" w:sz="0" w:space="0" w:color="auto"/>
                          </w:divBdr>
                        </w:div>
                        <w:div w:id="1424842660">
                          <w:marLeft w:val="0"/>
                          <w:marRight w:val="0"/>
                          <w:marTop w:val="0"/>
                          <w:marBottom w:val="0"/>
                          <w:divBdr>
                            <w:top w:val="none" w:sz="0" w:space="0" w:color="auto"/>
                            <w:left w:val="none" w:sz="0" w:space="0" w:color="auto"/>
                            <w:bottom w:val="none" w:sz="0" w:space="0" w:color="auto"/>
                            <w:right w:val="none" w:sz="0" w:space="0" w:color="auto"/>
                          </w:divBdr>
                        </w:div>
                        <w:div w:id="1539470574">
                          <w:marLeft w:val="0"/>
                          <w:marRight w:val="0"/>
                          <w:marTop w:val="0"/>
                          <w:marBottom w:val="0"/>
                          <w:divBdr>
                            <w:top w:val="none" w:sz="0" w:space="0" w:color="auto"/>
                            <w:left w:val="none" w:sz="0" w:space="0" w:color="auto"/>
                            <w:bottom w:val="none" w:sz="0" w:space="0" w:color="auto"/>
                            <w:right w:val="none" w:sz="0" w:space="0" w:color="auto"/>
                          </w:divBdr>
                        </w:div>
                        <w:div w:id="1582326555">
                          <w:marLeft w:val="0"/>
                          <w:marRight w:val="0"/>
                          <w:marTop w:val="0"/>
                          <w:marBottom w:val="0"/>
                          <w:divBdr>
                            <w:top w:val="none" w:sz="0" w:space="0" w:color="auto"/>
                            <w:left w:val="none" w:sz="0" w:space="0" w:color="auto"/>
                            <w:bottom w:val="none" w:sz="0" w:space="0" w:color="auto"/>
                            <w:right w:val="none" w:sz="0" w:space="0" w:color="auto"/>
                          </w:divBdr>
                        </w:div>
                        <w:div w:id="1891334139">
                          <w:marLeft w:val="0"/>
                          <w:marRight w:val="0"/>
                          <w:marTop w:val="0"/>
                          <w:marBottom w:val="0"/>
                          <w:divBdr>
                            <w:top w:val="none" w:sz="0" w:space="0" w:color="auto"/>
                            <w:left w:val="none" w:sz="0" w:space="0" w:color="auto"/>
                            <w:bottom w:val="none" w:sz="0" w:space="0" w:color="auto"/>
                            <w:right w:val="none" w:sz="0" w:space="0" w:color="auto"/>
                          </w:divBdr>
                        </w:div>
                        <w:div w:id="2020691176">
                          <w:marLeft w:val="0"/>
                          <w:marRight w:val="0"/>
                          <w:marTop w:val="0"/>
                          <w:marBottom w:val="0"/>
                          <w:divBdr>
                            <w:top w:val="none" w:sz="0" w:space="0" w:color="auto"/>
                            <w:left w:val="none" w:sz="0" w:space="0" w:color="auto"/>
                            <w:bottom w:val="none" w:sz="0" w:space="0" w:color="auto"/>
                            <w:right w:val="none" w:sz="0" w:space="0" w:color="auto"/>
                          </w:divBdr>
                        </w:div>
                        <w:div w:id="20698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91157">
      <w:bodyDiv w:val="1"/>
      <w:marLeft w:val="0"/>
      <w:marRight w:val="0"/>
      <w:marTop w:val="0"/>
      <w:marBottom w:val="0"/>
      <w:divBdr>
        <w:top w:val="none" w:sz="0" w:space="0" w:color="auto"/>
        <w:left w:val="none" w:sz="0" w:space="0" w:color="auto"/>
        <w:bottom w:val="none" w:sz="0" w:space="0" w:color="auto"/>
        <w:right w:val="none" w:sz="0" w:space="0" w:color="auto"/>
      </w:divBdr>
      <w:divsChild>
        <w:div w:id="302543126">
          <w:marLeft w:val="0"/>
          <w:marRight w:val="0"/>
          <w:marTop w:val="0"/>
          <w:marBottom w:val="0"/>
          <w:divBdr>
            <w:top w:val="none" w:sz="0" w:space="0" w:color="auto"/>
            <w:left w:val="none" w:sz="0" w:space="0" w:color="auto"/>
            <w:bottom w:val="none" w:sz="0" w:space="0" w:color="auto"/>
            <w:right w:val="none" w:sz="0" w:space="0" w:color="auto"/>
          </w:divBdr>
          <w:divsChild>
            <w:div w:id="76438735">
              <w:marLeft w:val="0"/>
              <w:marRight w:val="0"/>
              <w:marTop w:val="0"/>
              <w:marBottom w:val="0"/>
              <w:divBdr>
                <w:top w:val="none" w:sz="0" w:space="0" w:color="auto"/>
                <w:left w:val="none" w:sz="0" w:space="0" w:color="auto"/>
                <w:bottom w:val="none" w:sz="0" w:space="0" w:color="auto"/>
                <w:right w:val="none" w:sz="0" w:space="0" w:color="auto"/>
              </w:divBdr>
              <w:divsChild>
                <w:div w:id="1962950941">
                  <w:marLeft w:val="0"/>
                  <w:marRight w:val="0"/>
                  <w:marTop w:val="0"/>
                  <w:marBottom w:val="0"/>
                  <w:divBdr>
                    <w:top w:val="none" w:sz="0" w:space="0" w:color="auto"/>
                    <w:left w:val="none" w:sz="0" w:space="0" w:color="auto"/>
                    <w:bottom w:val="none" w:sz="0" w:space="0" w:color="auto"/>
                    <w:right w:val="none" w:sz="0" w:space="0" w:color="auto"/>
                  </w:divBdr>
                  <w:divsChild>
                    <w:div w:id="606500688">
                      <w:marLeft w:val="0"/>
                      <w:marRight w:val="0"/>
                      <w:marTop w:val="0"/>
                      <w:marBottom w:val="0"/>
                      <w:divBdr>
                        <w:top w:val="none" w:sz="0" w:space="0" w:color="auto"/>
                        <w:left w:val="none" w:sz="0" w:space="0" w:color="auto"/>
                        <w:bottom w:val="none" w:sz="0" w:space="0" w:color="auto"/>
                        <w:right w:val="none" w:sz="0" w:space="0" w:color="auto"/>
                      </w:divBdr>
                    </w:div>
                    <w:div w:id="198339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85944">
      <w:bodyDiv w:val="1"/>
      <w:marLeft w:val="0"/>
      <w:marRight w:val="0"/>
      <w:marTop w:val="0"/>
      <w:marBottom w:val="0"/>
      <w:divBdr>
        <w:top w:val="none" w:sz="0" w:space="0" w:color="auto"/>
        <w:left w:val="none" w:sz="0" w:space="0" w:color="auto"/>
        <w:bottom w:val="none" w:sz="0" w:space="0" w:color="auto"/>
        <w:right w:val="none" w:sz="0" w:space="0" w:color="auto"/>
      </w:divBdr>
    </w:div>
    <w:div w:id="128784166">
      <w:bodyDiv w:val="1"/>
      <w:marLeft w:val="0"/>
      <w:marRight w:val="0"/>
      <w:marTop w:val="0"/>
      <w:marBottom w:val="0"/>
      <w:divBdr>
        <w:top w:val="none" w:sz="0" w:space="0" w:color="auto"/>
        <w:left w:val="none" w:sz="0" w:space="0" w:color="auto"/>
        <w:bottom w:val="none" w:sz="0" w:space="0" w:color="auto"/>
        <w:right w:val="none" w:sz="0" w:space="0" w:color="auto"/>
      </w:divBdr>
      <w:divsChild>
        <w:div w:id="27800466">
          <w:marLeft w:val="0"/>
          <w:marRight w:val="0"/>
          <w:marTop w:val="0"/>
          <w:marBottom w:val="0"/>
          <w:divBdr>
            <w:top w:val="none" w:sz="0" w:space="0" w:color="auto"/>
            <w:left w:val="none" w:sz="0" w:space="0" w:color="auto"/>
            <w:bottom w:val="none" w:sz="0" w:space="0" w:color="auto"/>
            <w:right w:val="none" w:sz="0" w:space="0" w:color="auto"/>
          </w:divBdr>
        </w:div>
        <w:div w:id="595209490">
          <w:marLeft w:val="0"/>
          <w:marRight w:val="0"/>
          <w:marTop w:val="0"/>
          <w:marBottom w:val="0"/>
          <w:divBdr>
            <w:top w:val="none" w:sz="0" w:space="0" w:color="auto"/>
            <w:left w:val="none" w:sz="0" w:space="0" w:color="auto"/>
            <w:bottom w:val="none" w:sz="0" w:space="0" w:color="auto"/>
            <w:right w:val="none" w:sz="0" w:space="0" w:color="auto"/>
          </w:divBdr>
        </w:div>
        <w:div w:id="651374238">
          <w:marLeft w:val="0"/>
          <w:marRight w:val="0"/>
          <w:marTop w:val="0"/>
          <w:marBottom w:val="0"/>
          <w:divBdr>
            <w:top w:val="none" w:sz="0" w:space="0" w:color="auto"/>
            <w:left w:val="none" w:sz="0" w:space="0" w:color="auto"/>
            <w:bottom w:val="none" w:sz="0" w:space="0" w:color="auto"/>
            <w:right w:val="none" w:sz="0" w:space="0" w:color="auto"/>
          </w:divBdr>
        </w:div>
        <w:div w:id="717049970">
          <w:marLeft w:val="0"/>
          <w:marRight w:val="0"/>
          <w:marTop w:val="0"/>
          <w:marBottom w:val="0"/>
          <w:divBdr>
            <w:top w:val="none" w:sz="0" w:space="0" w:color="auto"/>
            <w:left w:val="none" w:sz="0" w:space="0" w:color="auto"/>
            <w:bottom w:val="none" w:sz="0" w:space="0" w:color="auto"/>
            <w:right w:val="none" w:sz="0" w:space="0" w:color="auto"/>
          </w:divBdr>
        </w:div>
        <w:div w:id="727267402">
          <w:marLeft w:val="0"/>
          <w:marRight w:val="0"/>
          <w:marTop w:val="0"/>
          <w:marBottom w:val="0"/>
          <w:divBdr>
            <w:top w:val="none" w:sz="0" w:space="0" w:color="auto"/>
            <w:left w:val="none" w:sz="0" w:space="0" w:color="auto"/>
            <w:bottom w:val="none" w:sz="0" w:space="0" w:color="auto"/>
            <w:right w:val="none" w:sz="0" w:space="0" w:color="auto"/>
          </w:divBdr>
        </w:div>
        <w:div w:id="798843732">
          <w:marLeft w:val="0"/>
          <w:marRight w:val="0"/>
          <w:marTop w:val="0"/>
          <w:marBottom w:val="0"/>
          <w:divBdr>
            <w:top w:val="none" w:sz="0" w:space="0" w:color="auto"/>
            <w:left w:val="none" w:sz="0" w:space="0" w:color="auto"/>
            <w:bottom w:val="none" w:sz="0" w:space="0" w:color="auto"/>
            <w:right w:val="none" w:sz="0" w:space="0" w:color="auto"/>
          </w:divBdr>
        </w:div>
        <w:div w:id="948004258">
          <w:marLeft w:val="0"/>
          <w:marRight w:val="0"/>
          <w:marTop w:val="0"/>
          <w:marBottom w:val="0"/>
          <w:divBdr>
            <w:top w:val="none" w:sz="0" w:space="0" w:color="auto"/>
            <w:left w:val="none" w:sz="0" w:space="0" w:color="auto"/>
            <w:bottom w:val="none" w:sz="0" w:space="0" w:color="auto"/>
            <w:right w:val="none" w:sz="0" w:space="0" w:color="auto"/>
          </w:divBdr>
        </w:div>
        <w:div w:id="1037849095">
          <w:marLeft w:val="0"/>
          <w:marRight w:val="0"/>
          <w:marTop w:val="0"/>
          <w:marBottom w:val="0"/>
          <w:divBdr>
            <w:top w:val="none" w:sz="0" w:space="0" w:color="auto"/>
            <w:left w:val="none" w:sz="0" w:space="0" w:color="auto"/>
            <w:bottom w:val="none" w:sz="0" w:space="0" w:color="auto"/>
            <w:right w:val="none" w:sz="0" w:space="0" w:color="auto"/>
          </w:divBdr>
        </w:div>
        <w:div w:id="1050113193">
          <w:marLeft w:val="0"/>
          <w:marRight w:val="0"/>
          <w:marTop w:val="0"/>
          <w:marBottom w:val="0"/>
          <w:divBdr>
            <w:top w:val="none" w:sz="0" w:space="0" w:color="auto"/>
            <w:left w:val="none" w:sz="0" w:space="0" w:color="auto"/>
            <w:bottom w:val="none" w:sz="0" w:space="0" w:color="auto"/>
            <w:right w:val="none" w:sz="0" w:space="0" w:color="auto"/>
          </w:divBdr>
        </w:div>
        <w:div w:id="1117405665">
          <w:marLeft w:val="0"/>
          <w:marRight w:val="0"/>
          <w:marTop w:val="0"/>
          <w:marBottom w:val="0"/>
          <w:divBdr>
            <w:top w:val="none" w:sz="0" w:space="0" w:color="auto"/>
            <w:left w:val="none" w:sz="0" w:space="0" w:color="auto"/>
            <w:bottom w:val="none" w:sz="0" w:space="0" w:color="auto"/>
            <w:right w:val="none" w:sz="0" w:space="0" w:color="auto"/>
          </w:divBdr>
        </w:div>
        <w:div w:id="1148941864">
          <w:marLeft w:val="0"/>
          <w:marRight w:val="0"/>
          <w:marTop w:val="0"/>
          <w:marBottom w:val="0"/>
          <w:divBdr>
            <w:top w:val="none" w:sz="0" w:space="0" w:color="auto"/>
            <w:left w:val="none" w:sz="0" w:space="0" w:color="auto"/>
            <w:bottom w:val="none" w:sz="0" w:space="0" w:color="auto"/>
            <w:right w:val="none" w:sz="0" w:space="0" w:color="auto"/>
          </w:divBdr>
        </w:div>
        <w:div w:id="1258711226">
          <w:marLeft w:val="0"/>
          <w:marRight w:val="0"/>
          <w:marTop w:val="0"/>
          <w:marBottom w:val="0"/>
          <w:divBdr>
            <w:top w:val="none" w:sz="0" w:space="0" w:color="auto"/>
            <w:left w:val="none" w:sz="0" w:space="0" w:color="auto"/>
            <w:bottom w:val="none" w:sz="0" w:space="0" w:color="auto"/>
            <w:right w:val="none" w:sz="0" w:space="0" w:color="auto"/>
          </w:divBdr>
        </w:div>
        <w:div w:id="1741443146">
          <w:marLeft w:val="0"/>
          <w:marRight w:val="0"/>
          <w:marTop w:val="0"/>
          <w:marBottom w:val="0"/>
          <w:divBdr>
            <w:top w:val="none" w:sz="0" w:space="0" w:color="auto"/>
            <w:left w:val="none" w:sz="0" w:space="0" w:color="auto"/>
            <w:bottom w:val="none" w:sz="0" w:space="0" w:color="auto"/>
            <w:right w:val="none" w:sz="0" w:space="0" w:color="auto"/>
          </w:divBdr>
        </w:div>
        <w:div w:id="1807507522">
          <w:marLeft w:val="0"/>
          <w:marRight w:val="0"/>
          <w:marTop w:val="0"/>
          <w:marBottom w:val="0"/>
          <w:divBdr>
            <w:top w:val="none" w:sz="0" w:space="0" w:color="auto"/>
            <w:left w:val="none" w:sz="0" w:space="0" w:color="auto"/>
            <w:bottom w:val="none" w:sz="0" w:space="0" w:color="auto"/>
            <w:right w:val="none" w:sz="0" w:space="0" w:color="auto"/>
          </w:divBdr>
        </w:div>
      </w:divsChild>
    </w:div>
    <w:div w:id="129054827">
      <w:bodyDiv w:val="1"/>
      <w:marLeft w:val="0"/>
      <w:marRight w:val="0"/>
      <w:marTop w:val="0"/>
      <w:marBottom w:val="0"/>
      <w:divBdr>
        <w:top w:val="none" w:sz="0" w:space="0" w:color="auto"/>
        <w:left w:val="none" w:sz="0" w:space="0" w:color="auto"/>
        <w:bottom w:val="none" w:sz="0" w:space="0" w:color="auto"/>
        <w:right w:val="none" w:sz="0" w:space="0" w:color="auto"/>
      </w:divBdr>
      <w:divsChild>
        <w:div w:id="2079402464">
          <w:marLeft w:val="0"/>
          <w:marRight w:val="0"/>
          <w:marTop w:val="0"/>
          <w:marBottom w:val="0"/>
          <w:divBdr>
            <w:top w:val="none" w:sz="0" w:space="0" w:color="auto"/>
            <w:left w:val="none" w:sz="0" w:space="0" w:color="auto"/>
            <w:bottom w:val="none" w:sz="0" w:space="0" w:color="auto"/>
            <w:right w:val="none" w:sz="0" w:space="0" w:color="auto"/>
          </w:divBdr>
          <w:divsChild>
            <w:div w:id="608006088">
              <w:marLeft w:val="0"/>
              <w:marRight w:val="0"/>
              <w:marTop w:val="0"/>
              <w:marBottom w:val="0"/>
              <w:divBdr>
                <w:top w:val="none" w:sz="0" w:space="0" w:color="auto"/>
                <w:left w:val="none" w:sz="0" w:space="0" w:color="auto"/>
                <w:bottom w:val="none" w:sz="0" w:space="0" w:color="auto"/>
                <w:right w:val="none" w:sz="0" w:space="0" w:color="auto"/>
              </w:divBdr>
              <w:divsChild>
                <w:div w:id="823204523">
                  <w:marLeft w:val="0"/>
                  <w:marRight w:val="0"/>
                  <w:marTop w:val="0"/>
                  <w:marBottom w:val="0"/>
                  <w:divBdr>
                    <w:top w:val="none" w:sz="0" w:space="0" w:color="auto"/>
                    <w:left w:val="none" w:sz="0" w:space="0" w:color="auto"/>
                    <w:bottom w:val="none" w:sz="0" w:space="0" w:color="auto"/>
                    <w:right w:val="none" w:sz="0" w:space="0" w:color="auto"/>
                  </w:divBdr>
                  <w:divsChild>
                    <w:div w:id="1228802283">
                      <w:marLeft w:val="0"/>
                      <w:marRight w:val="0"/>
                      <w:marTop w:val="0"/>
                      <w:marBottom w:val="0"/>
                      <w:divBdr>
                        <w:top w:val="none" w:sz="0" w:space="0" w:color="auto"/>
                        <w:left w:val="none" w:sz="0" w:space="0" w:color="auto"/>
                        <w:bottom w:val="none" w:sz="0" w:space="0" w:color="auto"/>
                        <w:right w:val="none" w:sz="0" w:space="0" w:color="auto"/>
                      </w:divBdr>
                      <w:divsChild>
                        <w:div w:id="6714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93474">
      <w:bodyDiv w:val="1"/>
      <w:marLeft w:val="0"/>
      <w:marRight w:val="0"/>
      <w:marTop w:val="0"/>
      <w:marBottom w:val="0"/>
      <w:divBdr>
        <w:top w:val="none" w:sz="0" w:space="0" w:color="auto"/>
        <w:left w:val="none" w:sz="0" w:space="0" w:color="auto"/>
        <w:bottom w:val="none" w:sz="0" w:space="0" w:color="auto"/>
        <w:right w:val="none" w:sz="0" w:space="0" w:color="auto"/>
      </w:divBdr>
    </w:div>
    <w:div w:id="131169686">
      <w:bodyDiv w:val="1"/>
      <w:marLeft w:val="0"/>
      <w:marRight w:val="0"/>
      <w:marTop w:val="0"/>
      <w:marBottom w:val="0"/>
      <w:divBdr>
        <w:top w:val="none" w:sz="0" w:space="0" w:color="auto"/>
        <w:left w:val="none" w:sz="0" w:space="0" w:color="auto"/>
        <w:bottom w:val="none" w:sz="0" w:space="0" w:color="auto"/>
        <w:right w:val="none" w:sz="0" w:space="0" w:color="auto"/>
      </w:divBdr>
    </w:div>
    <w:div w:id="131481244">
      <w:bodyDiv w:val="1"/>
      <w:marLeft w:val="0"/>
      <w:marRight w:val="0"/>
      <w:marTop w:val="0"/>
      <w:marBottom w:val="0"/>
      <w:divBdr>
        <w:top w:val="none" w:sz="0" w:space="0" w:color="auto"/>
        <w:left w:val="none" w:sz="0" w:space="0" w:color="auto"/>
        <w:bottom w:val="none" w:sz="0" w:space="0" w:color="auto"/>
        <w:right w:val="none" w:sz="0" w:space="0" w:color="auto"/>
      </w:divBdr>
      <w:divsChild>
        <w:div w:id="1948926847">
          <w:marLeft w:val="0"/>
          <w:marRight w:val="0"/>
          <w:marTop w:val="100"/>
          <w:marBottom w:val="100"/>
          <w:divBdr>
            <w:top w:val="none" w:sz="0" w:space="0" w:color="auto"/>
            <w:left w:val="none" w:sz="0" w:space="0" w:color="auto"/>
            <w:bottom w:val="none" w:sz="0" w:space="0" w:color="auto"/>
            <w:right w:val="none" w:sz="0" w:space="0" w:color="auto"/>
          </w:divBdr>
          <w:divsChild>
            <w:div w:id="2938516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3106754">
      <w:bodyDiv w:val="1"/>
      <w:marLeft w:val="0"/>
      <w:marRight w:val="0"/>
      <w:marTop w:val="0"/>
      <w:marBottom w:val="0"/>
      <w:divBdr>
        <w:top w:val="none" w:sz="0" w:space="0" w:color="auto"/>
        <w:left w:val="none" w:sz="0" w:space="0" w:color="auto"/>
        <w:bottom w:val="none" w:sz="0" w:space="0" w:color="auto"/>
        <w:right w:val="none" w:sz="0" w:space="0" w:color="auto"/>
      </w:divBdr>
      <w:divsChild>
        <w:div w:id="19627417">
          <w:marLeft w:val="0"/>
          <w:marRight w:val="0"/>
          <w:marTop w:val="0"/>
          <w:marBottom w:val="0"/>
          <w:divBdr>
            <w:top w:val="none" w:sz="0" w:space="0" w:color="auto"/>
            <w:left w:val="none" w:sz="0" w:space="0" w:color="auto"/>
            <w:bottom w:val="none" w:sz="0" w:space="0" w:color="auto"/>
            <w:right w:val="none" w:sz="0" w:space="0" w:color="auto"/>
          </w:divBdr>
          <w:divsChild>
            <w:div w:id="1171679746">
              <w:marLeft w:val="0"/>
              <w:marRight w:val="0"/>
              <w:marTop w:val="0"/>
              <w:marBottom w:val="0"/>
              <w:divBdr>
                <w:top w:val="none" w:sz="0" w:space="0" w:color="auto"/>
                <w:left w:val="none" w:sz="0" w:space="0" w:color="auto"/>
                <w:bottom w:val="none" w:sz="0" w:space="0" w:color="auto"/>
                <w:right w:val="none" w:sz="0" w:space="0" w:color="auto"/>
              </w:divBdr>
              <w:divsChild>
                <w:div w:id="1556770866">
                  <w:marLeft w:val="0"/>
                  <w:marRight w:val="200"/>
                  <w:marTop w:val="0"/>
                  <w:marBottom w:val="0"/>
                  <w:divBdr>
                    <w:top w:val="none" w:sz="0" w:space="0" w:color="auto"/>
                    <w:left w:val="none" w:sz="0" w:space="0" w:color="auto"/>
                    <w:bottom w:val="none" w:sz="0" w:space="0" w:color="auto"/>
                    <w:right w:val="none" w:sz="0" w:space="0" w:color="auto"/>
                  </w:divBdr>
                  <w:divsChild>
                    <w:div w:id="175660640">
                      <w:marLeft w:val="267"/>
                      <w:marRight w:val="0"/>
                      <w:marTop w:val="0"/>
                      <w:marBottom w:val="0"/>
                      <w:divBdr>
                        <w:top w:val="none" w:sz="0" w:space="0" w:color="auto"/>
                        <w:left w:val="none" w:sz="0" w:space="0" w:color="auto"/>
                        <w:bottom w:val="none" w:sz="0" w:space="0" w:color="auto"/>
                        <w:right w:val="none" w:sz="0" w:space="0" w:color="auto"/>
                      </w:divBdr>
                    </w:div>
                    <w:div w:id="190723603">
                      <w:marLeft w:val="267"/>
                      <w:marRight w:val="0"/>
                      <w:marTop w:val="0"/>
                      <w:marBottom w:val="0"/>
                      <w:divBdr>
                        <w:top w:val="none" w:sz="0" w:space="0" w:color="auto"/>
                        <w:left w:val="none" w:sz="0" w:space="0" w:color="auto"/>
                        <w:bottom w:val="none" w:sz="0" w:space="0" w:color="auto"/>
                        <w:right w:val="none" w:sz="0" w:space="0" w:color="auto"/>
                      </w:divBdr>
                    </w:div>
                    <w:div w:id="202712300">
                      <w:marLeft w:val="0"/>
                      <w:marRight w:val="0"/>
                      <w:marTop w:val="0"/>
                      <w:marBottom w:val="0"/>
                      <w:divBdr>
                        <w:top w:val="dotted" w:sz="2" w:space="2" w:color="B2B2B2"/>
                        <w:left w:val="none" w:sz="0" w:space="0" w:color="auto"/>
                        <w:bottom w:val="none" w:sz="0" w:space="0" w:color="auto"/>
                        <w:right w:val="none" w:sz="0" w:space="0" w:color="auto"/>
                      </w:divBdr>
                      <w:divsChild>
                        <w:div w:id="1283341557">
                          <w:marLeft w:val="0"/>
                          <w:marRight w:val="0"/>
                          <w:marTop w:val="0"/>
                          <w:marBottom w:val="0"/>
                          <w:divBdr>
                            <w:top w:val="none" w:sz="0" w:space="0" w:color="auto"/>
                            <w:left w:val="none" w:sz="0" w:space="0" w:color="auto"/>
                            <w:bottom w:val="none" w:sz="0" w:space="0" w:color="auto"/>
                            <w:right w:val="none" w:sz="0" w:space="0" w:color="auto"/>
                          </w:divBdr>
                        </w:div>
                      </w:divsChild>
                    </w:div>
                    <w:div w:id="515726823">
                      <w:marLeft w:val="267"/>
                      <w:marRight w:val="0"/>
                      <w:marTop w:val="0"/>
                      <w:marBottom w:val="0"/>
                      <w:divBdr>
                        <w:top w:val="none" w:sz="0" w:space="0" w:color="auto"/>
                        <w:left w:val="none" w:sz="0" w:space="0" w:color="auto"/>
                        <w:bottom w:val="none" w:sz="0" w:space="0" w:color="auto"/>
                        <w:right w:val="none" w:sz="0" w:space="0" w:color="auto"/>
                      </w:divBdr>
                    </w:div>
                    <w:div w:id="698968606">
                      <w:marLeft w:val="267"/>
                      <w:marRight w:val="0"/>
                      <w:marTop w:val="0"/>
                      <w:marBottom w:val="0"/>
                      <w:divBdr>
                        <w:top w:val="none" w:sz="0" w:space="0" w:color="auto"/>
                        <w:left w:val="none" w:sz="0" w:space="0" w:color="auto"/>
                        <w:bottom w:val="none" w:sz="0" w:space="0" w:color="auto"/>
                        <w:right w:val="none" w:sz="0" w:space="0" w:color="auto"/>
                      </w:divBdr>
                    </w:div>
                    <w:div w:id="843209516">
                      <w:marLeft w:val="267"/>
                      <w:marRight w:val="0"/>
                      <w:marTop w:val="0"/>
                      <w:marBottom w:val="0"/>
                      <w:divBdr>
                        <w:top w:val="none" w:sz="0" w:space="0" w:color="auto"/>
                        <w:left w:val="none" w:sz="0" w:space="0" w:color="auto"/>
                        <w:bottom w:val="none" w:sz="0" w:space="0" w:color="auto"/>
                        <w:right w:val="none" w:sz="0" w:space="0" w:color="auto"/>
                      </w:divBdr>
                    </w:div>
                    <w:div w:id="1156453961">
                      <w:marLeft w:val="267"/>
                      <w:marRight w:val="0"/>
                      <w:marTop w:val="0"/>
                      <w:marBottom w:val="0"/>
                      <w:divBdr>
                        <w:top w:val="none" w:sz="0" w:space="0" w:color="auto"/>
                        <w:left w:val="none" w:sz="0" w:space="0" w:color="auto"/>
                        <w:bottom w:val="none" w:sz="0" w:space="0" w:color="auto"/>
                        <w:right w:val="none" w:sz="0" w:space="0" w:color="auto"/>
                      </w:divBdr>
                    </w:div>
                    <w:div w:id="1989631351">
                      <w:marLeft w:val="267"/>
                      <w:marRight w:val="0"/>
                      <w:marTop w:val="0"/>
                      <w:marBottom w:val="0"/>
                      <w:divBdr>
                        <w:top w:val="none" w:sz="0" w:space="0" w:color="auto"/>
                        <w:left w:val="none" w:sz="0" w:space="0" w:color="auto"/>
                        <w:bottom w:val="none" w:sz="0" w:space="0" w:color="auto"/>
                        <w:right w:val="none" w:sz="0" w:space="0" w:color="auto"/>
                      </w:divBdr>
                    </w:div>
                    <w:div w:id="2082944334">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30620">
      <w:bodyDiv w:val="1"/>
      <w:marLeft w:val="0"/>
      <w:marRight w:val="0"/>
      <w:marTop w:val="0"/>
      <w:marBottom w:val="0"/>
      <w:divBdr>
        <w:top w:val="none" w:sz="0" w:space="0" w:color="auto"/>
        <w:left w:val="none" w:sz="0" w:space="0" w:color="auto"/>
        <w:bottom w:val="none" w:sz="0" w:space="0" w:color="auto"/>
        <w:right w:val="none" w:sz="0" w:space="0" w:color="auto"/>
      </w:divBdr>
    </w:div>
    <w:div w:id="136655261">
      <w:bodyDiv w:val="1"/>
      <w:marLeft w:val="0"/>
      <w:marRight w:val="0"/>
      <w:marTop w:val="0"/>
      <w:marBottom w:val="0"/>
      <w:divBdr>
        <w:top w:val="none" w:sz="0" w:space="0" w:color="auto"/>
        <w:left w:val="none" w:sz="0" w:space="0" w:color="auto"/>
        <w:bottom w:val="none" w:sz="0" w:space="0" w:color="auto"/>
        <w:right w:val="none" w:sz="0" w:space="0" w:color="auto"/>
      </w:divBdr>
      <w:divsChild>
        <w:div w:id="95172308">
          <w:marLeft w:val="0"/>
          <w:marRight w:val="0"/>
          <w:marTop w:val="0"/>
          <w:marBottom w:val="0"/>
          <w:divBdr>
            <w:top w:val="none" w:sz="0" w:space="0" w:color="auto"/>
            <w:left w:val="none" w:sz="0" w:space="0" w:color="auto"/>
            <w:bottom w:val="none" w:sz="0" w:space="0" w:color="auto"/>
            <w:right w:val="none" w:sz="0" w:space="0" w:color="auto"/>
          </w:divBdr>
          <w:divsChild>
            <w:div w:id="154079623">
              <w:marLeft w:val="0"/>
              <w:marRight w:val="0"/>
              <w:marTop w:val="0"/>
              <w:marBottom w:val="0"/>
              <w:divBdr>
                <w:top w:val="none" w:sz="0" w:space="0" w:color="auto"/>
                <w:left w:val="none" w:sz="0" w:space="0" w:color="auto"/>
                <w:bottom w:val="none" w:sz="0" w:space="0" w:color="auto"/>
                <w:right w:val="none" w:sz="0" w:space="0" w:color="auto"/>
              </w:divBdr>
              <w:divsChild>
                <w:div w:id="1201868558">
                  <w:marLeft w:val="0"/>
                  <w:marRight w:val="200"/>
                  <w:marTop w:val="0"/>
                  <w:marBottom w:val="0"/>
                  <w:divBdr>
                    <w:top w:val="none" w:sz="0" w:space="0" w:color="auto"/>
                    <w:left w:val="none" w:sz="0" w:space="0" w:color="auto"/>
                    <w:bottom w:val="none" w:sz="0" w:space="0" w:color="auto"/>
                    <w:right w:val="none" w:sz="0" w:space="0" w:color="auto"/>
                  </w:divBdr>
                  <w:divsChild>
                    <w:div w:id="1044984634">
                      <w:marLeft w:val="267"/>
                      <w:marRight w:val="0"/>
                      <w:marTop w:val="0"/>
                      <w:marBottom w:val="0"/>
                      <w:divBdr>
                        <w:top w:val="none" w:sz="0" w:space="0" w:color="auto"/>
                        <w:left w:val="none" w:sz="0" w:space="0" w:color="auto"/>
                        <w:bottom w:val="none" w:sz="0" w:space="0" w:color="auto"/>
                        <w:right w:val="none" w:sz="0" w:space="0" w:color="auto"/>
                      </w:divBdr>
                    </w:div>
                    <w:div w:id="1544905446">
                      <w:marLeft w:val="0"/>
                      <w:marRight w:val="0"/>
                      <w:marTop w:val="0"/>
                      <w:marBottom w:val="0"/>
                      <w:divBdr>
                        <w:top w:val="dotted" w:sz="2" w:space="2" w:color="B2B2B2"/>
                        <w:left w:val="none" w:sz="0" w:space="0" w:color="auto"/>
                        <w:bottom w:val="none" w:sz="0" w:space="0" w:color="auto"/>
                        <w:right w:val="none" w:sz="0" w:space="0" w:color="auto"/>
                      </w:divBdr>
                      <w:divsChild>
                        <w:div w:id="1856722292">
                          <w:marLeft w:val="0"/>
                          <w:marRight w:val="0"/>
                          <w:marTop w:val="0"/>
                          <w:marBottom w:val="0"/>
                          <w:divBdr>
                            <w:top w:val="none" w:sz="0" w:space="0" w:color="auto"/>
                            <w:left w:val="none" w:sz="0" w:space="0" w:color="auto"/>
                            <w:bottom w:val="none" w:sz="0" w:space="0" w:color="auto"/>
                            <w:right w:val="none" w:sz="0" w:space="0" w:color="auto"/>
                          </w:divBdr>
                        </w:div>
                      </w:divsChild>
                    </w:div>
                    <w:div w:id="155138498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99358">
      <w:bodyDiv w:val="1"/>
      <w:marLeft w:val="0"/>
      <w:marRight w:val="0"/>
      <w:marTop w:val="0"/>
      <w:marBottom w:val="0"/>
      <w:divBdr>
        <w:top w:val="none" w:sz="0" w:space="0" w:color="auto"/>
        <w:left w:val="none" w:sz="0" w:space="0" w:color="auto"/>
        <w:bottom w:val="none" w:sz="0" w:space="0" w:color="auto"/>
        <w:right w:val="none" w:sz="0" w:space="0" w:color="auto"/>
      </w:divBdr>
      <w:divsChild>
        <w:div w:id="3480347">
          <w:marLeft w:val="0"/>
          <w:marRight w:val="0"/>
          <w:marTop w:val="0"/>
          <w:marBottom w:val="0"/>
          <w:divBdr>
            <w:top w:val="none" w:sz="0" w:space="0" w:color="auto"/>
            <w:left w:val="none" w:sz="0" w:space="0" w:color="auto"/>
            <w:bottom w:val="none" w:sz="0" w:space="0" w:color="auto"/>
            <w:right w:val="none" w:sz="0" w:space="0" w:color="auto"/>
          </w:divBdr>
        </w:div>
        <w:div w:id="32048850">
          <w:marLeft w:val="0"/>
          <w:marRight w:val="0"/>
          <w:marTop w:val="0"/>
          <w:marBottom w:val="0"/>
          <w:divBdr>
            <w:top w:val="none" w:sz="0" w:space="0" w:color="auto"/>
            <w:left w:val="none" w:sz="0" w:space="0" w:color="auto"/>
            <w:bottom w:val="none" w:sz="0" w:space="0" w:color="auto"/>
            <w:right w:val="none" w:sz="0" w:space="0" w:color="auto"/>
          </w:divBdr>
          <w:divsChild>
            <w:div w:id="1245801396">
              <w:marLeft w:val="0"/>
              <w:marRight w:val="0"/>
              <w:marTop w:val="0"/>
              <w:marBottom w:val="0"/>
              <w:divBdr>
                <w:top w:val="none" w:sz="0" w:space="0" w:color="auto"/>
                <w:left w:val="none" w:sz="0" w:space="0" w:color="auto"/>
                <w:bottom w:val="none" w:sz="0" w:space="0" w:color="auto"/>
                <w:right w:val="none" w:sz="0" w:space="0" w:color="auto"/>
              </w:divBdr>
            </w:div>
          </w:divsChild>
        </w:div>
        <w:div w:id="52046561">
          <w:marLeft w:val="0"/>
          <w:marRight w:val="0"/>
          <w:marTop w:val="0"/>
          <w:marBottom w:val="0"/>
          <w:divBdr>
            <w:top w:val="none" w:sz="0" w:space="0" w:color="auto"/>
            <w:left w:val="none" w:sz="0" w:space="0" w:color="auto"/>
            <w:bottom w:val="none" w:sz="0" w:space="0" w:color="auto"/>
            <w:right w:val="none" w:sz="0" w:space="0" w:color="auto"/>
          </w:divBdr>
          <w:divsChild>
            <w:div w:id="896819297">
              <w:marLeft w:val="0"/>
              <w:marRight w:val="0"/>
              <w:marTop w:val="0"/>
              <w:marBottom w:val="0"/>
              <w:divBdr>
                <w:top w:val="none" w:sz="0" w:space="0" w:color="auto"/>
                <w:left w:val="none" w:sz="0" w:space="0" w:color="auto"/>
                <w:bottom w:val="none" w:sz="0" w:space="0" w:color="auto"/>
                <w:right w:val="none" w:sz="0" w:space="0" w:color="auto"/>
              </w:divBdr>
            </w:div>
          </w:divsChild>
        </w:div>
        <w:div w:id="69163944">
          <w:marLeft w:val="0"/>
          <w:marRight w:val="0"/>
          <w:marTop w:val="0"/>
          <w:marBottom w:val="0"/>
          <w:divBdr>
            <w:top w:val="none" w:sz="0" w:space="0" w:color="auto"/>
            <w:left w:val="none" w:sz="0" w:space="0" w:color="auto"/>
            <w:bottom w:val="none" w:sz="0" w:space="0" w:color="auto"/>
            <w:right w:val="none" w:sz="0" w:space="0" w:color="auto"/>
          </w:divBdr>
          <w:divsChild>
            <w:div w:id="493380538">
              <w:marLeft w:val="0"/>
              <w:marRight w:val="0"/>
              <w:marTop w:val="0"/>
              <w:marBottom w:val="0"/>
              <w:divBdr>
                <w:top w:val="none" w:sz="0" w:space="0" w:color="auto"/>
                <w:left w:val="none" w:sz="0" w:space="0" w:color="auto"/>
                <w:bottom w:val="none" w:sz="0" w:space="0" w:color="auto"/>
                <w:right w:val="none" w:sz="0" w:space="0" w:color="auto"/>
              </w:divBdr>
            </w:div>
          </w:divsChild>
        </w:div>
        <w:div w:id="89468439">
          <w:marLeft w:val="0"/>
          <w:marRight w:val="0"/>
          <w:marTop w:val="0"/>
          <w:marBottom w:val="0"/>
          <w:divBdr>
            <w:top w:val="none" w:sz="0" w:space="0" w:color="auto"/>
            <w:left w:val="none" w:sz="0" w:space="0" w:color="auto"/>
            <w:bottom w:val="none" w:sz="0" w:space="0" w:color="auto"/>
            <w:right w:val="none" w:sz="0" w:space="0" w:color="auto"/>
          </w:divBdr>
          <w:divsChild>
            <w:div w:id="276253498">
              <w:marLeft w:val="0"/>
              <w:marRight w:val="0"/>
              <w:marTop w:val="0"/>
              <w:marBottom w:val="0"/>
              <w:divBdr>
                <w:top w:val="none" w:sz="0" w:space="0" w:color="auto"/>
                <w:left w:val="none" w:sz="0" w:space="0" w:color="auto"/>
                <w:bottom w:val="none" w:sz="0" w:space="0" w:color="auto"/>
                <w:right w:val="none" w:sz="0" w:space="0" w:color="auto"/>
              </w:divBdr>
            </w:div>
          </w:divsChild>
        </w:div>
        <w:div w:id="99881731">
          <w:marLeft w:val="0"/>
          <w:marRight w:val="0"/>
          <w:marTop w:val="0"/>
          <w:marBottom w:val="0"/>
          <w:divBdr>
            <w:top w:val="none" w:sz="0" w:space="0" w:color="auto"/>
            <w:left w:val="none" w:sz="0" w:space="0" w:color="auto"/>
            <w:bottom w:val="none" w:sz="0" w:space="0" w:color="auto"/>
            <w:right w:val="none" w:sz="0" w:space="0" w:color="auto"/>
          </w:divBdr>
          <w:divsChild>
            <w:div w:id="1627925544">
              <w:marLeft w:val="0"/>
              <w:marRight w:val="0"/>
              <w:marTop w:val="0"/>
              <w:marBottom w:val="0"/>
              <w:divBdr>
                <w:top w:val="none" w:sz="0" w:space="0" w:color="auto"/>
                <w:left w:val="none" w:sz="0" w:space="0" w:color="auto"/>
                <w:bottom w:val="none" w:sz="0" w:space="0" w:color="auto"/>
                <w:right w:val="none" w:sz="0" w:space="0" w:color="auto"/>
              </w:divBdr>
            </w:div>
          </w:divsChild>
        </w:div>
        <w:div w:id="158741966">
          <w:marLeft w:val="0"/>
          <w:marRight w:val="0"/>
          <w:marTop w:val="0"/>
          <w:marBottom w:val="0"/>
          <w:divBdr>
            <w:top w:val="none" w:sz="0" w:space="0" w:color="auto"/>
            <w:left w:val="none" w:sz="0" w:space="0" w:color="auto"/>
            <w:bottom w:val="none" w:sz="0" w:space="0" w:color="auto"/>
            <w:right w:val="none" w:sz="0" w:space="0" w:color="auto"/>
          </w:divBdr>
          <w:divsChild>
            <w:div w:id="205457349">
              <w:marLeft w:val="0"/>
              <w:marRight w:val="0"/>
              <w:marTop w:val="0"/>
              <w:marBottom w:val="0"/>
              <w:divBdr>
                <w:top w:val="none" w:sz="0" w:space="0" w:color="auto"/>
                <w:left w:val="none" w:sz="0" w:space="0" w:color="auto"/>
                <w:bottom w:val="none" w:sz="0" w:space="0" w:color="auto"/>
                <w:right w:val="none" w:sz="0" w:space="0" w:color="auto"/>
              </w:divBdr>
            </w:div>
          </w:divsChild>
        </w:div>
        <w:div w:id="196700262">
          <w:marLeft w:val="0"/>
          <w:marRight w:val="0"/>
          <w:marTop w:val="0"/>
          <w:marBottom w:val="0"/>
          <w:divBdr>
            <w:top w:val="none" w:sz="0" w:space="0" w:color="auto"/>
            <w:left w:val="none" w:sz="0" w:space="0" w:color="auto"/>
            <w:bottom w:val="none" w:sz="0" w:space="0" w:color="auto"/>
            <w:right w:val="none" w:sz="0" w:space="0" w:color="auto"/>
          </w:divBdr>
        </w:div>
        <w:div w:id="292752298">
          <w:marLeft w:val="0"/>
          <w:marRight w:val="0"/>
          <w:marTop w:val="0"/>
          <w:marBottom w:val="0"/>
          <w:divBdr>
            <w:top w:val="none" w:sz="0" w:space="0" w:color="auto"/>
            <w:left w:val="none" w:sz="0" w:space="0" w:color="auto"/>
            <w:bottom w:val="none" w:sz="0" w:space="0" w:color="auto"/>
            <w:right w:val="none" w:sz="0" w:space="0" w:color="auto"/>
          </w:divBdr>
        </w:div>
        <w:div w:id="411508235">
          <w:marLeft w:val="0"/>
          <w:marRight w:val="0"/>
          <w:marTop w:val="0"/>
          <w:marBottom w:val="0"/>
          <w:divBdr>
            <w:top w:val="none" w:sz="0" w:space="0" w:color="auto"/>
            <w:left w:val="none" w:sz="0" w:space="0" w:color="auto"/>
            <w:bottom w:val="none" w:sz="0" w:space="0" w:color="auto"/>
            <w:right w:val="none" w:sz="0" w:space="0" w:color="auto"/>
          </w:divBdr>
          <w:divsChild>
            <w:div w:id="1376733850">
              <w:marLeft w:val="0"/>
              <w:marRight w:val="0"/>
              <w:marTop w:val="0"/>
              <w:marBottom w:val="0"/>
              <w:divBdr>
                <w:top w:val="none" w:sz="0" w:space="0" w:color="auto"/>
                <w:left w:val="none" w:sz="0" w:space="0" w:color="auto"/>
                <w:bottom w:val="none" w:sz="0" w:space="0" w:color="auto"/>
                <w:right w:val="none" w:sz="0" w:space="0" w:color="auto"/>
              </w:divBdr>
            </w:div>
          </w:divsChild>
        </w:div>
        <w:div w:id="439105996">
          <w:marLeft w:val="0"/>
          <w:marRight w:val="0"/>
          <w:marTop w:val="0"/>
          <w:marBottom w:val="0"/>
          <w:divBdr>
            <w:top w:val="none" w:sz="0" w:space="0" w:color="auto"/>
            <w:left w:val="none" w:sz="0" w:space="0" w:color="auto"/>
            <w:bottom w:val="none" w:sz="0" w:space="0" w:color="auto"/>
            <w:right w:val="none" w:sz="0" w:space="0" w:color="auto"/>
          </w:divBdr>
          <w:divsChild>
            <w:div w:id="1243566350">
              <w:marLeft w:val="0"/>
              <w:marRight w:val="0"/>
              <w:marTop w:val="0"/>
              <w:marBottom w:val="0"/>
              <w:divBdr>
                <w:top w:val="none" w:sz="0" w:space="0" w:color="auto"/>
                <w:left w:val="none" w:sz="0" w:space="0" w:color="auto"/>
                <w:bottom w:val="none" w:sz="0" w:space="0" w:color="auto"/>
                <w:right w:val="none" w:sz="0" w:space="0" w:color="auto"/>
              </w:divBdr>
            </w:div>
          </w:divsChild>
        </w:div>
        <w:div w:id="462115173">
          <w:marLeft w:val="0"/>
          <w:marRight w:val="0"/>
          <w:marTop w:val="0"/>
          <w:marBottom w:val="0"/>
          <w:divBdr>
            <w:top w:val="none" w:sz="0" w:space="0" w:color="auto"/>
            <w:left w:val="none" w:sz="0" w:space="0" w:color="auto"/>
            <w:bottom w:val="none" w:sz="0" w:space="0" w:color="auto"/>
            <w:right w:val="none" w:sz="0" w:space="0" w:color="auto"/>
          </w:divBdr>
          <w:divsChild>
            <w:div w:id="325088672">
              <w:marLeft w:val="0"/>
              <w:marRight w:val="0"/>
              <w:marTop w:val="0"/>
              <w:marBottom w:val="0"/>
              <w:divBdr>
                <w:top w:val="none" w:sz="0" w:space="0" w:color="auto"/>
                <w:left w:val="none" w:sz="0" w:space="0" w:color="auto"/>
                <w:bottom w:val="none" w:sz="0" w:space="0" w:color="auto"/>
                <w:right w:val="none" w:sz="0" w:space="0" w:color="auto"/>
              </w:divBdr>
            </w:div>
          </w:divsChild>
        </w:div>
        <w:div w:id="476916400">
          <w:marLeft w:val="0"/>
          <w:marRight w:val="0"/>
          <w:marTop w:val="0"/>
          <w:marBottom w:val="0"/>
          <w:divBdr>
            <w:top w:val="none" w:sz="0" w:space="0" w:color="auto"/>
            <w:left w:val="none" w:sz="0" w:space="0" w:color="auto"/>
            <w:bottom w:val="none" w:sz="0" w:space="0" w:color="auto"/>
            <w:right w:val="none" w:sz="0" w:space="0" w:color="auto"/>
          </w:divBdr>
          <w:divsChild>
            <w:div w:id="200024254">
              <w:marLeft w:val="0"/>
              <w:marRight w:val="0"/>
              <w:marTop w:val="0"/>
              <w:marBottom w:val="0"/>
              <w:divBdr>
                <w:top w:val="none" w:sz="0" w:space="0" w:color="auto"/>
                <w:left w:val="none" w:sz="0" w:space="0" w:color="auto"/>
                <w:bottom w:val="none" w:sz="0" w:space="0" w:color="auto"/>
                <w:right w:val="none" w:sz="0" w:space="0" w:color="auto"/>
              </w:divBdr>
            </w:div>
          </w:divsChild>
        </w:div>
        <w:div w:id="547381250">
          <w:marLeft w:val="0"/>
          <w:marRight w:val="0"/>
          <w:marTop w:val="0"/>
          <w:marBottom w:val="0"/>
          <w:divBdr>
            <w:top w:val="none" w:sz="0" w:space="0" w:color="auto"/>
            <w:left w:val="none" w:sz="0" w:space="0" w:color="auto"/>
            <w:bottom w:val="none" w:sz="0" w:space="0" w:color="auto"/>
            <w:right w:val="none" w:sz="0" w:space="0" w:color="auto"/>
          </w:divBdr>
          <w:divsChild>
            <w:div w:id="246576150">
              <w:marLeft w:val="0"/>
              <w:marRight w:val="0"/>
              <w:marTop w:val="0"/>
              <w:marBottom w:val="0"/>
              <w:divBdr>
                <w:top w:val="none" w:sz="0" w:space="0" w:color="auto"/>
                <w:left w:val="none" w:sz="0" w:space="0" w:color="auto"/>
                <w:bottom w:val="none" w:sz="0" w:space="0" w:color="auto"/>
                <w:right w:val="none" w:sz="0" w:space="0" w:color="auto"/>
              </w:divBdr>
            </w:div>
          </w:divsChild>
        </w:div>
        <w:div w:id="549925663">
          <w:marLeft w:val="0"/>
          <w:marRight w:val="0"/>
          <w:marTop w:val="0"/>
          <w:marBottom w:val="0"/>
          <w:divBdr>
            <w:top w:val="none" w:sz="0" w:space="0" w:color="auto"/>
            <w:left w:val="none" w:sz="0" w:space="0" w:color="auto"/>
            <w:bottom w:val="none" w:sz="0" w:space="0" w:color="auto"/>
            <w:right w:val="none" w:sz="0" w:space="0" w:color="auto"/>
          </w:divBdr>
          <w:divsChild>
            <w:div w:id="1701784723">
              <w:marLeft w:val="0"/>
              <w:marRight w:val="0"/>
              <w:marTop w:val="0"/>
              <w:marBottom w:val="0"/>
              <w:divBdr>
                <w:top w:val="none" w:sz="0" w:space="0" w:color="auto"/>
                <w:left w:val="none" w:sz="0" w:space="0" w:color="auto"/>
                <w:bottom w:val="none" w:sz="0" w:space="0" w:color="auto"/>
                <w:right w:val="none" w:sz="0" w:space="0" w:color="auto"/>
              </w:divBdr>
            </w:div>
          </w:divsChild>
        </w:div>
        <w:div w:id="560022271">
          <w:marLeft w:val="0"/>
          <w:marRight w:val="0"/>
          <w:marTop w:val="0"/>
          <w:marBottom w:val="0"/>
          <w:divBdr>
            <w:top w:val="none" w:sz="0" w:space="0" w:color="auto"/>
            <w:left w:val="none" w:sz="0" w:space="0" w:color="auto"/>
            <w:bottom w:val="none" w:sz="0" w:space="0" w:color="auto"/>
            <w:right w:val="none" w:sz="0" w:space="0" w:color="auto"/>
          </w:divBdr>
        </w:div>
        <w:div w:id="573471802">
          <w:marLeft w:val="0"/>
          <w:marRight w:val="0"/>
          <w:marTop w:val="0"/>
          <w:marBottom w:val="0"/>
          <w:divBdr>
            <w:top w:val="none" w:sz="0" w:space="0" w:color="auto"/>
            <w:left w:val="none" w:sz="0" w:space="0" w:color="auto"/>
            <w:bottom w:val="none" w:sz="0" w:space="0" w:color="auto"/>
            <w:right w:val="none" w:sz="0" w:space="0" w:color="auto"/>
          </w:divBdr>
        </w:div>
        <w:div w:id="579870807">
          <w:marLeft w:val="0"/>
          <w:marRight w:val="0"/>
          <w:marTop w:val="0"/>
          <w:marBottom w:val="0"/>
          <w:divBdr>
            <w:top w:val="none" w:sz="0" w:space="0" w:color="auto"/>
            <w:left w:val="none" w:sz="0" w:space="0" w:color="auto"/>
            <w:bottom w:val="none" w:sz="0" w:space="0" w:color="auto"/>
            <w:right w:val="none" w:sz="0" w:space="0" w:color="auto"/>
          </w:divBdr>
          <w:divsChild>
            <w:div w:id="151871259">
              <w:marLeft w:val="0"/>
              <w:marRight w:val="0"/>
              <w:marTop w:val="0"/>
              <w:marBottom w:val="0"/>
              <w:divBdr>
                <w:top w:val="none" w:sz="0" w:space="0" w:color="auto"/>
                <w:left w:val="none" w:sz="0" w:space="0" w:color="auto"/>
                <w:bottom w:val="none" w:sz="0" w:space="0" w:color="auto"/>
                <w:right w:val="none" w:sz="0" w:space="0" w:color="auto"/>
              </w:divBdr>
            </w:div>
          </w:divsChild>
        </w:div>
        <w:div w:id="590627511">
          <w:marLeft w:val="0"/>
          <w:marRight w:val="0"/>
          <w:marTop w:val="0"/>
          <w:marBottom w:val="0"/>
          <w:divBdr>
            <w:top w:val="none" w:sz="0" w:space="0" w:color="auto"/>
            <w:left w:val="none" w:sz="0" w:space="0" w:color="auto"/>
            <w:bottom w:val="none" w:sz="0" w:space="0" w:color="auto"/>
            <w:right w:val="none" w:sz="0" w:space="0" w:color="auto"/>
          </w:divBdr>
          <w:divsChild>
            <w:div w:id="557087854">
              <w:marLeft w:val="0"/>
              <w:marRight w:val="0"/>
              <w:marTop w:val="0"/>
              <w:marBottom w:val="0"/>
              <w:divBdr>
                <w:top w:val="none" w:sz="0" w:space="0" w:color="auto"/>
                <w:left w:val="none" w:sz="0" w:space="0" w:color="auto"/>
                <w:bottom w:val="none" w:sz="0" w:space="0" w:color="auto"/>
                <w:right w:val="none" w:sz="0" w:space="0" w:color="auto"/>
              </w:divBdr>
            </w:div>
          </w:divsChild>
        </w:div>
        <w:div w:id="649093383">
          <w:marLeft w:val="0"/>
          <w:marRight w:val="0"/>
          <w:marTop w:val="0"/>
          <w:marBottom w:val="0"/>
          <w:divBdr>
            <w:top w:val="none" w:sz="0" w:space="0" w:color="auto"/>
            <w:left w:val="none" w:sz="0" w:space="0" w:color="auto"/>
            <w:bottom w:val="none" w:sz="0" w:space="0" w:color="auto"/>
            <w:right w:val="none" w:sz="0" w:space="0" w:color="auto"/>
          </w:divBdr>
          <w:divsChild>
            <w:div w:id="1825589638">
              <w:marLeft w:val="0"/>
              <w:marRight w:val="0"/>
              <w:marTop w:val="0"/>
              <w:marBottom w:val="0"/>
              <w:divBdr>
                <w:top w:val="none" w:sz="0" w:space="0" w:color="auto"/>
                <w:left w:val="none" w:sz="0" w:space="0" w:color="auto"/>
                <w:bottom w:val="none" w:sz="0" w:space="0" w:color="auto"/>
                <w:right w:val="none" w:sz="0" w:space="0" w:color="auto"/>
              </w:divBdr>
            </w:div>
          </w:divsChild>
        </w:div>
        <w:div w:id="721946512">
          <w:marLeft w:val="0"/>
          <w:marRight w:val="0"/>
          <w:marTop w:val="0"/>
          <w:marBottom w:val="0"/>
          <w:divBdr>
            <w:top w:val="none" w:sz="0" w:space="0" w:color="auto"/>
            <w:left w:val="none" w:sz="0" w:space="0" w:color="auto"/>
            <w:bottom w:val="none" w:sz="0" w:space="0" w:color="auto"/>
            <w:right w:val="none" w:sz="0" w:space="0" w:color="auto"/>
          </w:divBdr>
        </w:div>
        <w:div w:id="742992944">
          <w:marLeft w:val="0"/>
          <w:marRight w:val="0"/>
          <w:marTop w:val="0"/>
          <w:marBottom w:val="0"/>
          <w:divBdr>
            <w:top w:val="none" w:sz="0" w:space="0" w:color="auto"/>
            <w:left w:val="none" w:sz="0" w:space="0" w:color="auto"/>
            <w:bottom w:val="none" w:sz="0" w:space="0" w:color="auto"/>
            <w:right w:val="none" w:sz="0" w:space="0" w:color="auto"/>
          </w:divBdr>
          <w:divsChild>
            <w:div w:id="231896100">
              <w:marLeft w:val="0"/>
              <w:marRight w:val="0"/>
              <w:marTop w:val="0"/>
              <w:marBottom w:val="0"/>
              <w:divBdr>
                <w:top w:val="none" w:sz="0" w:space="0" w:color="auto"/>
                <w:left w:val="none" w:sz="0" w:space="0" w:color="auto"/>
                <w:bottom w:val="none" w:sz="0" w:space="0" w:color="auto"/>
                <w:right w:val="none" w:sz="0" w:space="0" w:color="auto"/>
              </w:divBdr>
            </w:div>
          </w:divsChild>
        </w:div>
        <w:div w:id="750584049">
          <w:marLeft w:val="0"/>
          <w:marRight w:val="0"/>
          <w:marTop w:val="0"/>
          <w:marBottom w:val="0"/>
          <w:divBdr>
            <w:top w:val="none" w:sz="0" w:space="0" w:color="auto"/>
            <w:left w:val="none" w:sz="0" w:space="0" w:color="auto"/>
            <w:bottom w:val="none" w:sz="0" w:space="0" w:color="auto"/>
            <w:right w:val="none" w:sz="0" w:space="0" w:color="auto"/>
          </w:divBdr>
          <w:divsChild>
            <w:div w:id="1605459335">
              <w:marLeft w:val="0"/>
              <w:marRight w:val="0"/>
              <w:marTop w:val="0"/>
              <w:marBottom w:val="0"/>
              <w:divBdr>
                <w:top w:val="none" w:sz="0" w:space="0" w:color="auto"/>
                <w:left w:val="none" w:sz="0" w:space="0" w:color="auto"/>
                <w:bottom w:val="none" w:sz="0" w:space="0" w:color="auto"/>
                <w:right w:val="none" w:sz="0" w:space="0" w:color="auto"/>
              </w:divBdr>
            </w:div>
          </w:divsChild>
        </w:div>
        <w:div w:id="775557935">
          <w:marLeft w:val="0"/>
          <w:marRight w:val="0"/>
          <w:marTop w:val="0"/>
          <w:marBottom w:val="0"/>
          <w:divBdr>
            <w:top w:val="none" w:sz="0" w:space="0" w:color="auto"/>
            <w:left w:val="none" w:sz="0" w:space="0" w:color="auto"/>
            <w:bottom w:val="none" w:sz="0" w:space="0" w:color="auto"/>
            <w:right w:val="none" w:sz="0" w:space="0" w:color="auto"/>
          </w:divBdr>
          <w:divsChild>
            <w:div w:id="236330134">
              <w:marLeft w:val="0"/>
              <w:marRight w:val="0"/>
              <w:marTop w:val="0"/>
              <w:marBottom w:val="0"/>
              <w:divBdr>
                <w:top w:val="none" w:sz="0" w:space="0" w:color="auto"/>
                <w:left w:val="none" w:sz="0" w:space="0" w:color="auto"/>
                <w:bottom w:val="none" w:sz="0" w:space="0" w:color="auto"/>
                <w:right w:val="none" w:sz="0" w:space="0" w:color="auto"/>
              </w:divBdr>
            </w:div>
          </w:divsChild>
        </w:div>
        <w:div w:id="800997905">
          <w:marLeft w:val="0"/>
          <w:marRight w:val="0"/>
          <w:marTop w:val="0"/>
          <w:marBottom w:val="0"/>
          <w:divBdr>
            <w:top w:val="none" w:sz="0" w:space="0" w:color="auto"/>
            <w:left w:val="none" w:sz="0" w:space="0" w:color="auto"/>
            <w:bottom w:val="none" w:sz="0" w:space="0" w:color="auto"/>
            <w:right w:val="none" w:sz="0" w:space="0" w:color="auto"/>
          </w:divBdr>
          <w:divsChild>
            <w:div w:id="2094545802">
              <w:marLeft w:val="0"/>
              <w:marRight w:val="0"/>
              <w:marTop w:val="0"/>
              <w:marBottom w:val="0"/>
              <w:divBdr>
                <w:top w:val="none" w:sz="0" w:space="0" w:color="auto"/>
                <w:left w:val="none" w:sz="0" w:space="0" w:color="auto"/>
                <w:bottom w:val="none" w:sz="0" w:space="0" w:color="auto"/>
                <w:right w:val="none" w:sz="0" w:space="0" w:color="auto"/>
              </w:divBdr>
            </w:div>
          </w:divsChild>
        </w:div>
        <w:div w:id="852644493">
          <w:marLeft w:val="0"/>
          <w:marRight w:val="0"/>
          <w:marTop w:val="0"/>
          <w:marBottom w:val="0"/>
          <w:divBdr>
            <w:top w:val="none" w:sz="0" w:space="0" w:color="auto"/>
            <w:left w:val="none" w:sz="0" w:space="0" w:color="auto"/>
            <w:bottom w:val="none" w:sz="0" w:space="0" w:color="auto"/>
            <w:right w:val="none" w:sz="0" w:space="0" w:color="auto"/>
          </w:divBdr>
          <w:divsChild>
            <w:div w:id="822620335">
              <w:marLeft w:val="0"/>
              <w:marRight w:val="0"/>
              <w:marTop w:val="0"/>
              <w:marBottom w:val="0"/>
              <w:divBdr>
                <w:top w:val="none" w:sz="0" w:space="0" w:color="auto"/>
                <w:left w:val="none" w:sz="0" w:space="0" w:color="auto"/>
                <w:bottom w:val="none" w:sz="0" w:space="0" w:color="auto"/>
                <w:right w:val="none" w:sz="0" w:space="0" w:color="auto"/>
              </w:divBdr>
            </w:div>
          </w:divsChild>
        </w:div>
        <w:div w:id="895703190">
          <w:marLeft w:val="0"/>
          <w:marRight w:val="0"/>
          <w:marTop w:val="0"/>
          <w:marBottom w:val="0"/>
          <w:divBdr>
            <w:top w:val="none" w:sz="0" w:space="0" w:color="auto"/>
            <w:left w:val="none" w:sz="0" w:space="0" w:color="auto"/>
            <w:bottom w:val="none" w:sz="0" w:space="0" w:color="auto"/>
            <w:right w:val="none" w:sz="0" w:space="0" w:color="auto"/>
          </w:divBdr>
          <w:divsChild>
            <w:div w:id="764572668">
              <w:marLeft w:val="0"/>
              <w:marRight w:val="0"/>
              <w:marTop w:val="0"/>
              <w:marBottom w:val="0"/>
              <w:divBdr>
                <w:top w:val="none" w:sz="0" w:space="0" w:color="auto"/>
                <w:left w:val="none" w:sz="0" w:space="0" w:color="auto"/>
                <w:bottom w:val="none" w:sz="0" w:space="0" w:color="auto"/>
                <w:right w:val="none" w:sz="0" w:space="0" w:color="auto"/>
              </w:divBdr>
            </w:div>
          </w:divsChild>
        </w:div>
        <w:div w:id="956329043">
          <w:marLeft w:val="0"/>
          <w:marRight w:val="0"/>
          <w:marTop w:val="0"/>
          <w:marBottom w:val="0"/>
          <w:divBdr>
            <w:top w:val="none" w:sz="0" w:space="0" w:color="auto"/>
            <w:left w:val="none" w:sz="0" w:space="0" w:color="auto"/>
            <w:bottom w:val="none" w:sz="0" w:space="0" w:color="auto"/>
            <w:right w:val="none" w:sz="0" w:space="0" w:color="auto"/>
          </w:divBdr>
          <w:divsChild>
            <w:div w:id="1407655162">
              <w:marLeft w:val="0"/>
              <w:marRight w:val="0"/>
              <w:marTop w:val="0"/>
              <w:marBottom w:val="0"/>
              <w:divBdr>
                <w:top w:val="none" w:sz="0" w:space="0" w:color="auto"/>
                <w:left w:val="none" w:sz="0" w:space="0" w:color="auto"/>
                <w:bottom w:val="none" w:sz="0" w:space="0" w:color="auto"/>
                <w:right w:val="none" w:sz="0" w:space="0" w:color="auto"/>
              </w:divBdr>
            </w:div>
          </w:divsChild>
        </w:div>
        <w:div w:id="965896373">
          <w:marLeft w:val="0"/>
          <w:marRight w:val="0"/>
          <w:marTop w:val="0"/>
          <w:marBottom w:val="0"/>
          <w:divBdr>
            <w:top w:val="none" w:sz="0" w:space="0" w:color="auto"/>
            <w:left w:val="none" w:sz="0" w:space="0" w:color="auto"/>
            <w:bottom w:val="none" w:sz="0" w:space="0" w:color="auto"/>
            <w:right w:val="none" w:sz="0" w:space="0" w:color="auto"/>
          </w:divBdr>
        </w:div>
        <w:div w:id="1033307274">
          <w:marLeft w:val="0"/>
          <w:marRight w:val="0"/>
          <w:marTop w:val="0"/>
          <w:marBottom w:val="0"/>
          <w:divBdr>
            <w:top w:val="none" w:sz="0" w:space="0" w:color="auto"/>
            <w:left w:val="none" w:sz="0" w:space="0" w:color="auto"/>
            <w:bottom w:val="none" w:sz="0" w:space="0" w:color="auto"/>
            <w:right w:val="none" w:sz="0" w:space="0" w:color="auto"/>
          </w:divBdr>
          <w:divsChild>
            <w:div w:id="2069575078">
              <w:marLeft w:val="0"/>
              <w:marRight w:val="0"/>
              <w:marTop w:val="0"/>
              <w:marBottom w:val="0"/>
              <w:divBdr>
                <w:top w:val="none" w:sz="0" w:space="0" w:color="auto"/>
                <w:left w:val="none" w:sz="0" w:space="0" w:color="auto"/>
                <w:bottom w:val="none" w:sz="0" w:space="0" w:color="auto"/>
                <w:right w:val="none" w:sz="0" w:space="0" w:color="auto"/>
              </w:divBdr>
            </w:div>
          </w:divsChild>
        </w:div>
        <w:div w:id="1036931011">
          <w:marLeft w:val="0"/>
          <w:marRight w:val="0"/>
          <w:marTop w:val="0"/>
          <w:marBottom w:val="0"/>
          <w:divBdr>
            <w:top w:val="none" w:sz="0" w:space="0" w:color="auto"/>
            <w:left w:val="none" w:sz="0" w:space="0" w:color="auto"/>
            <w:bottom w:val="none" w:sz="0" w:space="0" w:color="auto"/>
            <w:right w:val="none" w:sz="0" w:space="0" w:color="auto"/>
          </w:divBdr>
          <w:divsChild>
            <w:div w:id="588317968">
              <w:marLeft w:val="0"/>
              <w:marRight w:val="0"/>
              <w:marTop w:val="0"/>
              <w:marBottom w:val="0"/>
              <w:divBdr>
                <w:top w:val="none" w:sz="0" w:space="0" w:color="auto"/>
                <w:left w:val="none" w:sz="0" w:space="0" w:color="auto"/>
                <w:bottom w:val="none" w:sz="0" w:space="0" w:color="auto"/>
                <w:right w:val="none" w:sz="0" w:space="0" w:color="auto"/>
              </w:divBdr>
            </w:div>
          </w:divsChild>
        </w:div>
        <w:div w:id="1117528157">
          <w:marLeft w:val="0"/>
          <w:marRight w:val="0"/>
          <w:marTop w:val="0"/>
          <w:marBottom w:val="0"/>
          <w:divBdr>
            <w:top w:val="none" w:sz="0" w:space="0" w:color="auto"/>
            <w:left w:val="none" w:sz="0" w:space="0" w:color="auto"/>
            <w:bottom w:val="none" w:sz="0" w:space="0" w:color="auto"/>
            <w:right w:val="none" w:sz="0" w:space="0" w:color="auto"/>
          </w:divBdr>
        </w:div>
        <w:div w:id="1136491766">
          <w:marLeft w:val="0"/>
          <w:marRight w:val="0"/>
          <w:marTop w:val="0"/>
          <w:marBottom w:val="0"/>
          <w:divBdr>
            <w:top w:val="none" w:sz="0" w:space="0" w:color="auto"/>
            <w:left w:val="none" w:sz="0" w:space="0" w:color="auto"/>
            <w:bottom w:val="none" w:sz="0" w:space="0" w:color="auto"/>
            <w:right w:val="none" w:sz="0" w:space="0" w:color="auto"/>
          </w:divBdr>
          <w:divsChild>
            <w:div w:id="733938957">
              <w:marLeft w:val="0"/>
              <w:marRight w:val="0"/>
              <w:marTop w:val="0"/>
              <w:marBottom w:val="0"/>
              <w:divBdr>
                <w:top w:val="none" w:sz="0" w:space="0" w:color="auto"/>
                <w:left w:val="none" w:sz="0" w:space="0" w:color="auto"/>
                <w:bottom w:val="none" w:sz="0" w:space="0" w:color="auto"/>
                <w:right w:val="none" w:sz="0" w:space="0" w:color="auto"/>
              </w:divBdr>
            </w:div>
          </w:divsChild>
        </w:div>
        <w:div w:id="1138259672">
          <w:marLeft w:val="0"/>
          <w:marRight w:val="0"/>
          <w:marTop w:val="0"/>
          <w:marBottom w:val="0"/>
          <w:divBdr>
            <w:top w:val="none" w:sz="0" w:space="0" w:color="auto"/>
            <w:left w:val="none" w:sz="0" w:space="0" w:color="auto"/>
            <w:bottom w:val="none" w:sz="0" w:space="0" w:color="auto"/>
            <w:right w:val="none" w:sz="0" w:space="0" w:color="auto"/>
          </w:divBdr>
          <w:divsChild>
            <w:div w:id="102189186">
              <w:marLeft w:val="0"/>
              <w:marRight w:val="0"/>
              <w:marTop w:val="0"/>
              <w:marBottom w:val="0"/>
              <w:divBdr>
                <w:top w:val="none" w:sz="0" w:space="0" w:color="auto"/>
                <w:left w:val="none" w:sz="0" w:space="0" w:color="auto"/>
                <w:bottom w:val="none" w:sz="0" w:space="0" w:color="auto"/>
                <w:right w:val="none" w:sz="0" w:space="0" w:color="auto"/>
              </w:divBdr>
            </w:div>
          </w:divsChild>
        </w:div>
        <w:div w:id="1187061542">
          <w:marLeft w:val="0"/>
          <w:marRight w:val="0"/>
          <w:marTop w:val="0"/>
          <w:marBottom w:val="0"/>
          <w:divBdr>
            <w:top w:val="none" w:sz="0" w:space="0" w:color="auto"/>
            <w:left w:val="none" w:sz="0" w:space="0" w:color="auto"/>
            <w:bottom w:val="none" w:sz="0" w:space="0" w:color="auto"/>
            <w:right w:val="none" w:sz="0" w:space="0" w:color="auto"/>
          </w:divBdr>
          <w:divsChild>
            <w:div w:id="580217375">
              <w:marLeft w:val="0"/>
              <w:marRight w:val="0"/>
              <w:marTop w:val="0"/>
              <w:marBottom w:val="0"/>
              <w:divBdr>
                <w:top w:val="none" w:sz="0" w:space="0" w:color="auto"/>
                <w:left w:val="none" w:sz="0" w:space="0" w:color="auto"/>
                <w:bottom w:val="none" w:sz="0" w:space="0" w:color="auto"/>
                <w:right w:val="none" w:sz="0" w:space="0" w:color="auto"/>
              </w:divBdr>
            </w:div>
          </w:divsChild>
        </w:div>
        <w:div w:id="1215965030">
          <w:marLeft w:val="0"/>
          <w:marRight w:val="0"/>
          <w:marTop w:val="0"/>
          <w:marBottom w:val="0"/>
          <w:divBdr>
            <w:top w:val="none" w:sz="0" w:space="0" w:color="auto"/>
            <w:left w:val="none" w:sz="0" w:space="0" w:color="auto"/>
            <w:bottom w:val="none" w:sz="0" w:space="0" w:color="auto"/>
            <w:right w:val="none" w:sz="0" w:space="0" w:color="auto"/>
          </w:divBdr>
        </w:div>
        <w:div w:id="1242132187">
          <w:marLeft w:val="0"/>
          <w:marRight w:val="0"/>
          <w:marTop w:val="0"/>
          <w:marBottom w:val="0"/>
          <w:divBdr>
            <w:top w:val="none" w:sz="0" w:space="0" w:color="auto"/>
            <w:left w:val="none" w:sz="0" w:space="0" w:color="auto"/>
            <w:bottom w:val="none" w:sz="0" w:space="0" w:color="auto"/>
            <w:right w:val="none" w:sz="0" w:space="0" w:color="auto"/>
          </w:divBdr>
        </w:div>
        <w:div w:id="1364745448">
          <w:marLeft w:val="0"/>
          <w:marRight w:val="0"/>
          <w:marTop w:val="0"/>
          <w:marBottom w:val="0"/>
          <w:divBdr>
            <w:top w:val="none" w:sz="0" w:space="0" w:color="auto"/>
            <w:left w:val="none" w:sz="0" w:space="0" w:color="auto"/>
            <w:bottom w:val="none" w:sz="0" w:space="0" w:color="auto"/>
            <w:right w:val="none" w:sz="0" w:space="0" w:color="auto"/>
          </w:divBdr>
          <w:divsChild>
            <w:div w:id="72048348">
              <w:marLeft w:val="0"/>
              <w:marRight w:val="0"/>
              <w:marTop w:val="0"/>
              <w:marBottom w:val="0"/>
              <w:divBdr>
                <w:top w:val="none" w:sz="0" w:space="0" w:color="auto"/>
                <w:left w:val="none" w:sz="0" w:space="0" w:color="auto"/>
                <w:bottom w:val="none" w:sz="0" w:space="0" w:color="auto"/>
                <w:right w:val="none" w:sz="0" w:space="0" w:color="auto"/>
              </w:divBdr>
            </w:div>
          </w:divsChild>
        </w:div>
        <w:div w:id="1431659471">
          <w:marLeft w:val="0"/>
          <w:marRight w:val="0"/>
          <w:marTop w:val="0"/>
          <w:marBottom w:val="0"/>
          <w:divBdr>
            <w:top w:val="none" w:sz="0" w:space="0" w:color="auto"/>
            <w:left w:val="none" w:sz="0" w:space="0" w:color="auto"/>
            <w:bottom w:val="none" w:sz="0" w:space="0" w:color="auto"/>
            <w:right w:val="none" w:sz="0" w:space="0" w:color="auto"/>
          </w:divBdr>
          <w:divsChild>
            <w:div w:id="137067264">
              <w:marLeft w:val="0"/>
              <w:marRight w:val="0"/>
              <w:marTop w:val="0"/>
              <w:marBottom w:val="0"/>
              <w:divBdr>
                <w:top w:val="none" w:sz="0" w:space="0" w:color="auto"/>
                <w:left w:val="none" w:sz="0" w:space="0" w:color="auto"/>
                <w:bottom w:val="none" w:sz="0" w:space="0" w:color="auto"/>
                <w:right w:val="none" w:sz="0" w:space="0" w:color="auto"/>
              </w:divBdr>
            </w:div>
          </w:divsChild>
        </w:div>
        <w:div w:id="1439256001">
          <w:marLeft w:val="0"/>
          <w:marRight w:val="0"/>
          <w:marTop w:val="0"/>
          <w:marBottom w:val="0"/>
          <w:divBdr>
            <w:top w:val="none" w:sz="0" w:space="0" w:color="auto"/>
            <w:left w:val="none" w:sz="0" w:space="0" w:color="auto"/>
            <w:bottom w:val="none" w:sz="0" w:space="0" w:color="auto"/>
            <w:right w:val="none" w:sz="0" w:space="0" w:color="auto"/>
          </w:divBdr>
        </w:div>
        <w:div w:id="1468082318">
          <w:marLeft w:val="0"/>
          <w:marRight w:val="0"/>
          <w:marTop w:val="0"/>
          <w:marBottom w:val="0"/>
          <w:divBdr>
            <w:top w:val="none" w:sz="0" w:space="0" w:color="auto"/>
            <w:left w:val="none" w:sz="0" w:space="0" w:color="auto"/>
            <w:bottom w:val="none" w:sz="0" w:space="0" w:color="auto"/>
            <w:right w:val="none" w:sz="0" w:space="0" w:color="auto"/>
          </w:divBdr>
          <w:divsChild>
            <w:div w:id="1824003139">
              <w:marLeft w:val="0"/>
              <w:marRight w:val="0"/>
              <w:marTop w:val="0"/>
              <w:marBottom w:val="0"/>
              <w:divBdr>
                <w:top w:val="none" w:sz="0" w:space="0" w:color="auto"/>
                <w:left w:val="none" w:sz="0" w:space="0" w:color="auto"/>
                <w:bottom w:val="none" w:sz="0" w:space="0" w:color="auto"/>
                <w:right w:val="none" w:sz="0" w:space="0" w:color="auto"/>
              </w:divBdr>
            </w:div>
          </w:divsChild>
        </w:div>
        <w:div w:id="1485199972">
          <w:marLeft w:val="0"/>
          <w:marRight w:val="0"/>
          <w:marTop w:val="0"/>
          <w:marBottom w:val="0"/>
          <w:divBdr>
            <w:top w:val="none" w:sz="0" w:space="0" w:color="auto"/>
            <w:left w:val="none" w:sz="0" w:space="0" w:color="auto"/>
            <w:bottom w:val="none" w:sz="0" w:space="0" w:color="auto"/>
            <w:right w:val="none" w:sz="0" w:space="0" w:color="auto"/>
          </w:divBdr>
        </w:div>
        <w:div w:id="1491755544">
          <w:marLeft w:val="0"/>
          <w:marRight w:val="0"/>
          <w:marTop w:val="0"/>
          <w:marBottom w:val="0"/>
          <w:divBdr>
            <w:top w:val="none" w:sz="0" w:space="0" w:color="auto"/>
            <w:left w:val="none" w:sz="0" w:space="0" w:color="auto"/>
            <w:bottom w:val="none" w:sz="0" w:space="0" w:color="auto"/>
            <w:right w:val="none" w:sz="0" w:space="0" w:color="auto"/>
          </w:divBdr>
          <w:divsChild>
            <w:div w:id="829905765">
              <w:marLeft w:val="0"/>
              <w:marRight w:val="0"/>
              <w:marTop w:val="0"/>
              <w:marBottom w:val="0"/>
              <w:divBdr>
                <w:top w:val="none" w:sz="0" w:space="0" w:color="auto"/>
                <w:left w:val="none" w:sz="0" w:space="0" w:color="auto"/>
                <w:bottom w:val="none" w:sz="0" w:space="0" w:color="auto"/>
                <w:right w:val="none" w:sz="0" w:space="0" w:color="auto"/>
              </w:divBdr>
            </w:div>
          </w:divsChild>
        </w:div>
        <w:div w:id="1493063817">
          <w:marLeft w:val="0"/>
          <w:marRight w:val="0"/>
          <w:marTop w:val="0"/>
          <w:marBottom w:val="0"/>
          <w:divBdr>
            <w:top w:val="none" w:sz="0" w:space="0" w:color="auto"/>
            <w:left w:val="none" w:sz="0" w:space="0" w:color="auto"/>
            <w:bottom w:val="none" w:sz="0" w:space="0" w:color="auto"/>
            <w:right w:val="none" w:sz="0" w:space="0" w:color="auto"/>
          </w:divBdr>
          <w:divsChild>
            <w:div w:id="1306356025">
              <w:marLeft w:val="0"/>
              <w:marRight w:val="0"/>
              <w:marTop w:val="0"/>
              <w:marBottom w:val="0"/>
              <w:divBdr>
                <w:top w:val="none" w:sz="0" w:space="0" w:color="auto"/>
                <w:left w:val="none" w:sz="0" w:space="0" w:color="auto"/>
                <w:bottom w:val="none" w:sz="0" w:space="0" w:color="auto"/>
                <w:right w:val="none" w:sz="0" w:space="0" w:color="auto"/>
              </w:divBdr>
            </w:div>
          </w:divsChild>
        </w:div>
        <w:div w:id="1529637784">
          <w:marLeft w:val="0"/>
          <w:marRight w:val="0"/>
          <w:marTop w:val="0"/>
          <w:marBottom w:val="0"/>
          <w:divBdr>
            <w:top w:val="none" w:sz="0" w:space="0" w:color="auto"/>
            <w:left w:val="none" w:sz="0" w:space="0" w:color="auto"/>
            <w:bottom w:val="none" w:sz="0" w:space="0" w:color="auto"/>
            <w:right w:val="none" w:sz="0" w:space="0" w:color="auto"/>
          </w:divBdr>
        </w:div>
        <w:div w:id="1598097654">
          <w:marLeft w:val="0"/>
          <w:marRight w:val="0"/>
          <w:marTop w:val="0"/>
          <w:marBottom w:val="0"/>
          <w:divBdr>
            <w:top w:val="none" w:sz="0" w:space="0" w:color="auto"/>
            <w:left w:val="none" w:sz="0" w:space="0" w:color="auto"/>
            <w:bottom w:val="none" w:sz="0" w:space="0" w:color="auto"/>
            <w:right w:val="none" w:sz="0" w:space="0" w:color="auto"/>
          </w:divBdr>
          <w:divsChild>
            <w:div w:id="549999431">
              <w:marLeft w:val="0"/>
              <w:marRight w:val="0"/>
              <w:marTop w:val="0"/>
              <w:marBottom w:val="0"/>
              <w:divBdr>
                <w:top w:val="none" w:sz="0" w:space="0" w:color="auto"/>
                <w:left w:val="none" w:sz="0" w:space="0" w:color="auto"/>
                <w:bottom w:val="none" w:sz="0" w:space="0" w:color="auto"/>
                <w:right w:val="none" w:sz="0" w:space="0" w:color="auto"/>
              </w:divBdr>
            </w:div>
          </w:divsChild>
        </w:div>
        <w:div w:id="1623535529">
          <w:marLeft w:val="0"/>
          <w:marRight w:val="0"/>
          <w:marTop w:val="0"/>
          <w:marBottom w:val="0"/>
          <w:divBdr>
            <w:top w:val="none" w:sz="0" w:space="0" w:color="auto"/>
            <w:left w:val="none" w:sz="0" w:space="0" w:color="auto"/>
            <w:bottom w:val="none" w:sz="0" w:space="0" w:color="auto"/>
            <w:right w:val="none" w:sz="0" w:space="0" w:color="auto"/>
          </w:divBdr>
        </w:div>
        <w:div w:id="1623881612">
          <w:marLeft w:val="0"/>
          <w:marRight w:val="0"/>
          <w:marTop w:val="0"/>
          <w:marBottom w:val="0"/>
          <w:divBdr>
            <w:top w:val="none" w:sz="0" w:space="0" w:color="auto"/>
            <w:left w:val="none" w:sz="0" w:space="0" w:color="auto"/>
            <w:bottom w:val="none" w:sz="0" w:space="0" w:color="auto"/>
            <w:right w:val="none" w:sz="0" w:space="0" w:color="auto"/>
          </w:divBdr>
          <w:divsChild>
            <w:div w:id="1539273195">
              <w:marLeft w:val="0"/>
              <w:marRight w:val="0"/>
              <w:marTop w:val="0"/>
              <w:marBottom w:val="0"/>
              <w:divBdr>
                <w:top w:val="none" w:sz="0" w:space="0" w:color="auto"/>
                <w:left w:val="none" w:sz="0" w:space="0" w:color="auto"/>
                <w:bottom w:val="none" w:sz="0" w:space="0" w:color="auto"/>
                <w:right w:val="none" w:sz="0" w:space="0" w:color="auto"/>
              </w:divBdr>
            </w:div>
          </w:divsChild>
        </w:div>
        <w:div w:id="1625186501">
          <w:marLeft w:val="0"/>
          <w:marRight w:val="0"/>
          <w:marTop w:val="0"/>
          <w:marBottom w:val="0"/>
          <w:divBdr>
            <w:top w:val="none" w:sz="0" w:space="0" w:color="auto"/>
            <w:left w:val="none" w:sz="0" w:space="0" w:color="auto"/>
            <w:bottom w:val="none" w:sz="0" w:space="0" w:color="auto"/>
            <w:right w:val="none" w:sz="0" w:space="0" w:color="auto"/>
          </w:divBdr>
          <w:divsChild>
            <w:div w:id="1889410826">
              <w:marLeft w:val="0"/>
              <w:marRight w:val="0"/>
              <w:marTop w:val="0"/>
              <w:marBottom w:val="0"/>
              <w:divBdr>
                <w:top w:val="none" w:sz="0" w:space="0" w:color="auto"/>
                <w:left w:val="none" w:sz="0" w:space="0" w:color="auto"/>
                <w:bottom w:val="none" w:sz="0" w:space="0" w:color="auto"/>
                <w:right w:val="none" w:sz="0" w:space="0" w:color="auto"/>
              </w:divBdr>
            </w:div>
          </w:divsChild>
        </w:div>
        <w:div w:id="1628851724">
          <w:marLeft w:val="0"/>
          <w:marRight w:val="0"/>
          <w:marTop w:val="0"/>
          <w:marBottom w:val="0"/>
          <w:divBdr>
            <w:top w:val="none" w:sz="0" w:space="0" w:color="auto"/>
            <w:left w:val="none" w:sz="0" w:space="0" w:color="auto"/>
            <w:bottom w:val="none" w:sz="0" w:space="0" w:color="auto"/>
            <w:right w:val="none" w:sz="0" w:space="0" w:color="auto"/>
          </w:divBdr>
          <w:divsChild>
            <w:div w:id="941380516">
              <w:marLeft w:val="0"/>
              <w:marRight w:val="0"/>
              <w:marTop w:val="0"/>
              <w:marBottom w:val="0"/>
              <w:divBdr>
                <w:top w:val="none" w:sz="0" w:space="0" w:color="auto"/>
                <w:left w:val="none" w:sz="0" w:space="0" w:color="auto"/>
                <w:bottom w:val="none" w:sz="0" w:space="0" w:color="auto"/>
                <w:right w:val="none" w:sz="0" w:space="0" w:color="auto"/>
              </w:divBdr>
            </w:div>
          </w:divsChild>
        </w:div>
        <w:div w:id="1641763962">
          <w:marLeft w:val="0"/>
          <w:marRight w:val="0"/>
          <w:marTop w:val="0"/>
          <w:marBottom w:val="0"/>
          <w:divBdr>
            <w:top w:val="none" w:sz="0" w:space="0" w:color="auto"/>
            <w:left w:val="none" w:sz="0" w:space="0" w:color="auto"/>
            <w:bottom w:val="none" w:sz="0" w:space="0" w:color="auto"/>
            <w:right w:val="none" w:sz="0" w:space="0" w:color="auto"/>
          </w:divBdr>
          <w:divsChild>
            <w:div w:id="1032726423">
              <w:marLeft w:val="0"/>
              <w:marRight w:val="0"/>
              <w:marTop w:val="0"/>
              <w:marBottom w:val="0"/>
              <w:divBdr>
                <w:top w:val="none" w:sz="0" w:space="0" w:color="auto"/>
                <w:left w:val="none" w:sz="0" w:space="0" w:color="auto"/>
                <w:bottom w:val="none" w:sz="0" w:space="0" w:color="auto"/>
                <w:right w:val="none" w:sz="0" w:space="0" w:color="auto"/>
              </w:divBdr>
            </w:div>
          </w:divsChild>
        </w:div>
        <w:div w:id="1677684389">
          <w:marLeft w:val="0"/>
          <w:marRight w:val="0"/>
          <w:marTop w:val="0"/>
          <w:marBottom w:val="0"/>
          <w:divBdr>
            <w:top w:val="none" w:sz="0" w:space="0" w:color="auto"/>
            <w:left w:val="none" w:sz="0" w:space="0" w:color="auto"/>
            <w:bottom w:val="none" w:sz="0" w:space="0" w:color="auto"/>
            <w:right w:val="none" w:sz="0" w:space="0" w:color="auto"/>
          </w:divBdr>
        </w:div>
        <w:div w:id="1688604838">
          <w:marLeft w:val="0"/>
          <w:marRight w:val="0"/>
          <w:marTop w:val="0"/>
          <w:marBottom w:val="0"/>
          <w:divBdr>
            <w:top w:val="none" w:sz="0" w:space="0" w:color="auto"/>
            <w:left w:val="none" w:sz="0" w:space="0" w:color="auto"/>
            <w:bottom w:val="none" w:sz="0" w:space="0" w:color="auto"/>
            <w:right w:val="none" w:sz="0" w:space="0" w:color="auto"/>
          </w:divBdr>
          <w:divsChild>
            <w:div w:id="1272400640">
              <w:marLeft w:val="0"/>
              <w:marRight w:val="0"/>
              <w:marTop w:val="0"/>
              <w:marBottom w:val="0"/>
              <w:divBdr>
                <w:top w:val="none" w:sz="0" w:space="0" w:color="auto"/>
                <w:left w:val="none" w:sz="0" w:space="0" w:color="auto"/>
                <w:bottom w:val="none" w:sz="0" w:space="0" w:color="auto"/>
                <w:right w:val="none" w:sz="0" w:space="0" w:color="auto"/>
              </w:divBdr>
            </w:div>
          </w:divsChild>
        </w:div>
        <w:div w:id="1697736536">
          <w:marLeft w:val="0"/>
          <w:marRight w:val="0"/>
          <w:marTop w:val="0"/>
          <w:marBottom w:val="0"/>
          <w:divBdr>
            <w:top w:val="none" w:sz="0" w:space="0" w:color="auto"/>
            <w:left w:val="none" w:sz="0" w:space="0" w:color="auto"/>
            <w:bottom w:val="none" w:sz="0" w:space="0" w:color="auto"/>
            <w:right w:val="none" w:sz="0" w:space="0" w:color="auto"/>
          </w:divBdr>
        </w:div>
        <w:div w:id="1729453955">
          <w:marLeft w:val="0"/>
          <w:marRight w:val="0"/>
          <w:marTop w:val="0"/>
          <w:marBottom w:val="0"/>
          <w:divBdr>
            <w:top w:val="none" w:sz="0" w:space="0" w:color="auto"/>
            <w:left w:val="none" w:sz="0" w:space="0" w:color="auto"/>
            <w:bottom w:val="none" w:sz="0" w:space="0" w:color="auto"/>
            <w:right w:val="none" w:sz="0" w:space="0" w:color="auto"/>
          </w:divBdr>
        </w:div>
        <w:div w:id="1786272108">
          <w:marLeft w:val="0"/>
          <w:marRight w:val="0"/>
          <w:marTop w:val="0"/>
          <w:marBottom w:val="0"/>
          <w:divBdr>
            <w:top w:val="none" w:sz="0" w:space="0" w:color="auto"/>
            <w:left w:val="none" w:sz="0" w:space="0" w:color="auto"/>
            <w:bottom w:val="none" w:sz="0" w:space="0" w:color="auto"/>
            <w:right w:val="none" w:sz="0" w:space="0" w:color="auto"/>
          </w:divBdr>
          <w:divsChild>
            <w:div w:id="237595631">
              <w:marLeft w:val="0"/>
              <w:marRight w:val="0"/>
              <w:marTop w:val="0"/>
              <w:marBottom w:val="0"/>
              <w:divBdr>
                <w:top w:val="none" w:sz="0" w:space="0" w:color="auto"/>
                <w:left w:val="none" w:sz="0" w:space="0" w:color="auto"/>
                <w:bottom w:val="none" w:sz="0" w:space="0" w:color="auto"/>
                <w:right w:val="none" w:sz="0" w:space="0" w:color="auto"/>
              </w:divBdr>
            </w:div>
          </w:divsChild>
        </w:div>
        <w:div w:id="1807432228">
          <w:marLeft w:val="0"/>
          <w:marRight w:val="0"/>
          <w:marTop w:val="0"/>
          <w:marBottom w:val="0"/>
          <w:divBdr>
            <w:top w:val="none" w:sz="0" w:space="0" w:color="auto"/>
            <w:left w:val="none" w:sz="0" w:space="0" w:color="auto"/>
            <w:bottom w:val="none" w:sz="0" w:space="0" w:color="auto"/>
            <w:right w:val="none" w:sz="0" w:space="0" w:color="auto"/>
          </w:divBdr>
        </w:div>
        <w:div w:id="1809474021">
          <w:marLeft w:val="0"/>
          <w:marRight w:val="0"/>
          <w:marTop w:val="0"/>
          <w:marBottom w:val="0"/>
          <w:divBdr>
            <w:top w:val="none" w:sz="0" w:space="0" w:color="auto"/>
            <w:left w:val="none" w:sz="0" w:space="0" w:color="auto"/>
            <w:bottom w:val="none" w:sz="0" w:space="0" w:color="auto"/>
            <w:right w:val="none" w:sz="0" w:space="0" w:color="auto"/>
          </w:divBdr>
          <w:divsChild>
            <w:div w:id="231738285">
              <w:marLeft w:val="0"/>
              <w:marRight w:val="0"/>
              <w:marTop w:val="0"/>
              <w:marBottom w:val="0"/>
              <w:divBdr>
                <w:top w:val="none" w:sz="0" w:space="0" w:color="auto"/>
                <w:left w:val="none" w:sz="0" w:space="0" w:color="auto"/>
                <w:bottom w:val="none" w:sz="0" w:space="0" w:color="auto"/>
                <w:right w:val="none" w:sz="0" w:space="0" w:color="auto"/>
              </w:divBdr>
            </w:div>
          </w:divsChild>
        </w:div>
        <w:div w:id="1881043919">
          <w:marLeft w:val="0"/>
          <w:marRight w:val="0"/>
          <w:marTop w:val="0"/>
          <w:marBottom w:val="0"/>
          <w:divBdr>
            <w:top w:val="none" w:sz="0" w:space="0" w:color="auto"/>
            <w:left w:val="none" w:sz="0" w:space="0" w:color="auto"/>
            <w:bottom w:val="none" w:sz="0" w:space="0" w:color="auto"/>
            <w:right w:val="none" w:sz="0" w:space="0" w:color="auto"/>
          </w:divBdr>
          <w:divsChild>
            <w:div w:id="1102527095">
              <w:marLeft w:val="0"/>
              <w:marRight w:val="0"/>
              <w:marTop w:val="0"/>
              <w:marBottom w:val="0"/>
              <w:divBdr>
                <w:top w:val="none" w:sz="0" w:space="0" w:color="auto"/>
                <w:left w:val="none" w:sz="0" w:space="0" w:color="auto"/>
                <w:bottom w:val="none" w:sz="0" w:space="0" w:color="auto"/>
                <w:right w:val="none" w:sz="0" w:space="0" w:color="auto"/>
              </w:divBdr>
            </w:div>
          </w:divsChild>
        </w:div>
        <w:div w:id="1932157952">
          <w:marLeft w:val="0"/>
          <w:marRight w:val="0"/>
          <w:marTop w:val="0"/>
          <w:marBottom w:val="0"/>
          <w:divBdr>
            <w:top w:val="none" w:sz="0" w:space="0" w:color="auto"/>
            <w:left w:val="none" w:sz="0" w:space="0" w:color="auto"/>
            <w:bottom w:val="none" w:sz="0" w:space="0" w:color="auto"/>
            <w:right w:val="none" w:sz="0" w:space="0" w:color="auto"/>
          </w:divBdr>
          <w:divsChild>
            <w:div w:id="710959914">
              <w:marLeft w:val="0"/>
              <w:marRight w:val="0"/>
              <w:marTop w:val="0"/>
              <w:marBottom w:val="0"/>
              <w:divBdr>
                <w:top w:val="none" w:sz="0" w:space="0" w:color="auto"/>
                <w:left w:val="none" w:sz="0" w:space="0" w:color="auto"/>
                <w:bottom w:val="none" w:sz="0" w:space="0" w:color="auto"/>
                <w:right w:val="none" w:sz="0" w:space="0" w:color="auto"/>
              </w:divBdr>
            </w:div>
          </w:divsChild>
        </w:div>
        <w:div w:id="1973633762">
          <w:marLeft w:val="0"/>
          <w:marRight w:val="0"/>
          <w:marTop w:val="0"/>
          <w:marBottom w:val="0"/>
          <w:divBdr>
            <w:top w:val="none" w:sz="0" w:space="0" w:color="auto"/>
            <w:left w:val="none" w:sz="0" w:space="0" w:color="auto"/>
            <w:bottom w:val="none" w:sz="0" w:space="0" w:color="auto"/>
            <w:right w:val="none" w:sz="0" w:space="0" w:color="auto"/>
          </w:divBdr>
          <w:divsChild>
            <w:div w:id="724987845">
              <w:marLeft w:val="0"/>
              <w:marRight w:val="0"/>
              <w:marTop w:val="0"/>
              <w:marBottom w:val="0"/>
              <w:divBdr>
                <w:top w:val="none" w:sz="0" w:space="0" w:color="auto"/>
                <w:left w:val="none" w:sz="0" w:space="0" w:color="auto"/>
                <w:bottom w:val="none" w:sz="0" w:space="0" w:color="auto"/>
                <w:right w:val="none" w:sz="0" w:space="0" w:color="auto"/>
              </w:divBdr>
            </w:div>
          </w:divsChild>
        </w:div>
        <w:div w:id="1976374123">
          <w:marLeft w:val="0"/>
          <w:marRight w:val="0"/>
          <w:marTop w:val="0"/>
          <w:marBottom w:val="0"/>
          <w:divBdr>
            <w:top w:val="none" w:sz="0" w:space="0" w:color="auto"/>
            <w:left w:val="none" w:sz="0" w:space="0" w:color="auto"/>
            <w:bottom w:val="none" w:sz="0" w:space="0" w:color="auto"/>
            <w:right w:val="none" w:sz="0" w:space="0" w:color="auto"/>
          </w:divBdr>
        </w:div>
        <w:div w:id="2073112674">
          <w:marLeft w:val="0"/>
          <w:marRight w:val="0"/>
          <w:marTop w:val="0"/>
          <w:marBottom w:val="0"/>
          <w:divBdr>
            <w:top w:val="none" w:sz="0" w:space="0" w:color="auto"/>
            <w:left w:val="none" w:sz="0" w:space="0" w:color="auto"/>
            <w:bottom w:val="none" w:sz="0" w:space="0" w:color="auto"/>
            <w:right w:val="none" w:sz="0" w:space="0" w:color="auto"/>
          </w:divBdr>
        </w:div>
        <w:div w:id="2095394312">
          <w:marLeft w:val="0"/>
          <w:marRight w:val="0"/>
          <w:marTop w:val="0"/>
          <w:marBottom w:val="0"/>
          <w:divBdr>
            <w:top w:val="none" w:sz="0" w:space="0" w:color="auto"/>
            <w:left w:val="none" w:sz="0" w:space="0" w:color="auto"/>
            <w:bottom w:val="none" w:sz="0" w:space="0" w:color="auto"/>
            <w:right w:val="none" w:sz="0" w:space="0" w:color="auto"/>
          </w:divBdr>
          <w:divsChild>
            <w:div w:id="1257592538">
              <w:marLeft w:val="0"/>
              <w:marRight w:val="0"/>
              <w:marTop w:val="0"/>
              <w:marBottom w:val="0"/>
              <w:divBdr>
                <w:top w:val="none" w:sz="0" w:space="0" w:color="auto"/>
                <w:left w:val="none" w:sz="0" w:space="0" w:color="auto"/>
                <w:bottom w:val="none" w:sz="0" w:space="0" w:color="auto"/>
                <w:right w:val="none" w:sz="0" w:space="0" w:color="auto"/>
              </w:divBdr>
            </w:div>
          </w:divsChild>
        </w:div>
        <w:div w:id="2110470638">
          <w:marLeft w:val="0"/>
          <w:marRight w:val="0"/>
          <w:marTop w:val="0"/>
          <w:marBottom w:val="0"/>
          <w:divBdr>
            <w:top w:val="none" w:sz="0" w:space="0" w:color="auto"/>
            <w:left w:val="none" w:sz="0" w:space="0" w:color="auto"/>
            <w:bottom w:val="none" w:sz="0" w:space="0" w:color="auto"/>
            <w:right w:val="none" w:sz="0" w:space="0" w:color="auto"/>
          </w:divBdr>
          <w:divsChild>
            <w:div w:id="15036460">
              <w:marLeft w:val="0"/>
              <w:marRight w:val="0"/>
              <w:marTop w:val="0"/>
              <w:marBottom w:val="0"/>
              <w:divBdr>
                <w:top w:val="none" w:sz="0" w:space="0" w:color="auto"/>
                <w:left w:val="none" w:sz="0" w:space="0" w:color="auto"/>
                <w:bottom w:val="none" w:sz="0" w:space="0" w:color="auto"/>
                <w:right w:val="none" w:sz="0" w:space="0" w:color="auto"/>
              </w:divBdr>
            </w:div>
          </w:divsChild>
        </w:div>
        <w:div w:id="2122214785">
          <w:marLeft w:val="0"/>
          <w:marRight w:val="0"/>
          <w:marTop w:val="0"/>
          <w:marBottom w:val="0"/>
          <w:divBdr>
            <w:top w:val="none" w:sz="0" w:space="0" w:color="auto"/>
            <w:left w:val="none" w:sz="0" w:space="0" w:color="auto"/>
            <w:bottom w:val="none" w:sz="0" w:space="0" w:color="auto"/>
            <w:right w:val="none" w:sz="0" w:space="0" w:color="auto"/>
          </w:divBdr>
          <w:divsChild>
            <w:div w:id="175592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8533">
      <w:bodyDiv w:val="1"/>
      <w:marLeft w:val="0"/>
      <w:marRight w:val="0"/>
      <w:marTop w:val="0"/>
      <w:marBottom w:val="0"/>
      <w:divBdr>
        <w:top w:val="none" w:sz="0" w:space="0" w:color="auto"/>
        <w:left w:val="none" w:sz="0" w:space="0" w:color="auto"/>
        <w:bottom w:val="none" w:sz="0" w:space="0" w:color="auto"/>
        <w:right w:val="none" w:sz="0" w:space="0" w:color="auto"/>
      </w:divBdr>
    </w:div>
    <w:div w:id="137915947">
      <w:bodyDiv w:val="1"/>
      <w:marLeft w:val="0"/>
      <w:marRight w:val="0"/>
      <w:marTop w:val="0"/>
      <w:marBottom w:val="0"/>
      <w:divBdr>
        <w:top w:val="none" w:sz="0" w:space="0" w:color="auto"/>
        <w:left w:val="none" w:sz="0" w:space="0" w:color="auto"/>
        <w:bottom w:val="none" w:sz="0" w:space="0" w:color="auto"/>
        <w:right w:val="none" w:sz="0" w:space="0" w:color="auto"/>
      </w:divBdr>
    </w:div>
    <w:div w:id="140928416">
      <w:bodyDiv w:val="1"/>
      <w:marLeft w:val="0"/>
      <w:marRight w:val="0"/>
      <w:marTop w:val="0"/>
      <w:marBottom w:val="0"/>
      <w:divBdr>
        <w:top w:val="none" w:sz="0" w:space="0" w:color="auto"/>
        <w:left w:val="none" w:sz="0" w:space="0" w:color="auto"/>
        <w:bottom w:val="none" w:sz="0" w:space="0" w:color="auto"/>
        <w:right w:val="none" w:sz="0" w:space="0" w:color="auto"/>
      </w:divBdr>
    </w:div>
    <w:div w:id="141121300">
      <w:bodyDiv w:val="1"/>
      <w:marLeft w:val="0"/>
      <w:marRight w:val="0"/>
      <w:marTop w:val="0"/>
      <w:marBottom w:val="0"/>
      <w:divBdr>
        <w:top w:val="none" w:sz="0" w:space="0" w:color="auto"/>
        <w:left w:val="none" w:sz="0" w:space="0" w:color="auto"/>
        <w:bottom w:val="none" w:sz="0" w:space="0" w:color="auto"/>
        <w:right w:val="none" w:sz="0" w:space="0" w:color="auto"/>
      </w:divBdr>
    </w:div>
    <w:div w:id="141124007">
      <w:bodyDiv w:val="1"/>
      <w:marLeft w:val="0"/>
      <w:marRight w:val="0"/>
      <w:marTop w:val="0"/>
      <w:marBottom w:val="0"/>
      <w:divBdr>
        <w:top w:val="none" w:sz="0" w:space="0" w:color="auto"/>
        <w:left w:val="none" w:sz="0" w:space="0" w:color="auto"/>
        <w:bottom w:val="none" w:sz="0" w:space="0" w:color="auto"/>
        <w:right w:val="none" w:sz="0" w:space="0" w:color="auto"/>
      </w:divBdr>
      <w:divsChild>
        <w:div w:id="701978628">
          <w:marLeft w:val="0"/>
          <w:marRight w:val="0"/>
          <w:marTop w:val="0"/>
          <w:marBottom w:val="0"/>
          <w:divBdr>
            <w:top w:val="none" w:sz="0" w:space="0" w:color="auto"/>
            <w:left w:val="none" w:sz="0" w:space="0" w:color="auto"/>
            <w:bottom w:val="none" w:sz="0" w:space="0" w:color="auto"/>
            <w:right w:val="none" w:sz="0" w:space="0" w:color="auto"/>
          </w:divBdr>
        </w:div>
        <w:div w:id="724990726">
          <w:marLeft w:val="0"/>
          <w:marRight w:val="0"/>
          <w:marTop w:val="0"/>
          <w:marBottom w:val="0"/>
          <w:divBdr>
            <w:top w:val="none" w:sz="0" w:space="0" w:color="auto"/>
            <w:left w:val="none" w:sz="0" w:space="0" w:color="auto"/>
            <w:bottom w:val="none" w:sz="0" w:space="0" w:color="auto"/>
            <w:right w:val="none" w:sz="0" w:space="0" w:color="auto"/>
          </w:divBdr>
        </w:div>
        <w:div w:id="1264613244">
          <w:marLeft w:val="0"/>
          <w:marRight w:val="0"/>
          <w:marTop w:val="0"/>
          <w:marBottom w:val="0"/>
          <w:divBdr>
            <w:top w:val="none" w:sz="0" w:space="0" w:color="auto"/>
            <w:left w:val="none" w:sz="0" w:space="0" w:color="auto"/>
            <w:bottom w:val="none" w:sz="0" w:space="0" w:color="auto"/>
            <w:right w:val="none" w:sz="0" w:space="0" w:color="auto"/>
          </w:divBdr>
        </w:div>
        <w:div w:id="1328248979">
          <w:marLeft w:val="0"/>
          <w:marRight w:val="0"/>
          <w:marTop w:val="0"/>
          <w:marBottom w:val="0"/>
          <w:divBdr>
            <w:top w:val="none" w:sz="0" w:space="0" w:color="auto"/>
            <w:left w:val="none" w:sz="0" w:space="0" w:color="auto"/>
            <w:bottom w:val="none" w:sz="0" w:space="0" w:color="auto"/>
            <w:right w:val="none" w:sz="0" w:space="0" w:color="auto"/>
          </w:divBdr>
        </w:div>
        <w:div w:id="1411923825">
          <w:marLeft w:val="0"/>
          <w:marRight w:val="0"/>
          <w:marTop w:val="0"/>
          <w:marBottom w:val="0"/>
          <w:divBdr>
            <w:top w:val="none" w:sz="0" w:space="0" w:color="auto"/>
            <w:left w:val="none" w:sz="0" w:space="0" w:color="auto"/>
            <w:bottom w:val="none" w:sz="0" w:space="0" w:color="auto"/>
            <w:right w:val="none" w:sz="0" w:space="0" w:color="auto"/>
          </w:divBdr>
        </w:div>
        <w:div w:id="1615399118">
          <w:marLeft w:val="0"/>
          <w:marRight w:val="0"/>
          <w:marTop w:val="0"/>
          <w:marBottom w:val="0"/>
          <w:divBdr>
            <w:top w:val="none" w:sz="0" w:space="0" w:color="auto"/>
            <w:left w:val="none" w:sz="0" w:space="0" w:color="auto"/>
            <w:bottom w:val="none" w:sz="0" w:space="0" w:color="auto"/>
            <w:right w:val="none" w:sz="0" w:space="0" w:color="auto"/>
          </w:divBdr>
        </w:div>
      </w:divsChild>
    </w:div>
    <w:div w:id="141964584">
      <w:bodyDiv w:val="1"/>
      <w:marLeft w:val="0"/>
      <w:marRight w:val="0"/>
      <w:marTop w:val="0"/>
      <w:marBottom w:val="0"/>
      <w:divBdr>
        <w:top w:val="none" w:sz="0" w:space="0" w:color="auto"/>
        <w:left w:val="none" w:sz="0" w:space="0" w:color="auto"/>
        <w:bottom w:val="none" w:sz="0" w:space="0" w:color="auto"/>
        <w:right w:val="none" w:sz="0" w:space="0" w:color="auto"/>
      </w:divBdr>
      <w:divsChild>
        <w:div w:id="310646725">
          <w:marLeft w:val="0"/>
          <w:marRight w:val="0"/>
          <w:marTop w:val="0"/>
          <w:marBottom w:val="0"/>
          <w:divBdr>
            <w:top w:val="none" w:sz="0" w:space="0" w:color="auto"/>
            <w:left w:val="none" w:sz="0" w:space="0" w:color="auto"/>
            <w:bottom w:val="none" w:sz="0" w:space="0" w:color="auto"/>
            <w:right w:val="none" w:sz="0" w:space="0" w:color="auto"/>
          </w:divBdr>
        </w:div>
        <w:div w:id="1110008251">
          <w:marLeft w:val="0"/>
          <w:marRight w:val="0"/>
          <w:marTop w:val="0"/>
          <w:marBottom w:val="0"/>
          <w:divBdr>
            <w:top w:val="none" w:sz="0" w:space="0" w:color="auto"/>
            <w:left w:val="none" w:sz="0" w:space="0" w:color="auto"/>
            <w:bottom w:val="none" w:sz="0" w:space="0" w:color="auto"/>
            <w:right w:val="none" w:sz="0" w:space="0" w:color="auto"/>
          </w:divBdr>
        </w:div>
      </w:divsChild>
    </w:div>
    <w:div w:id="145364735">
      <w:bodyDiv w:val="1"/>
      <w:marLeft w:val="0"/>
      <w:marRight w:val="0"/>
      <w:marTop w:val="0"/>
      <w:marBottom w:val="0"/>
      <w:divBdr>
        <w:top w:val="none" w:sz="0" w:space="0" w:color="auto"/>
        <w:left w:val="none" w:sz="0" w:space="0" w:color="auto"/>
        <w:bottom w:val="none" w:sz="0" w:space="0" w:color="auto"/>
        <w:right w:val="none" w:sz="0" w:space="0" w:color="auto"/>
      </w:divBdr>
    </w:div>
    <w:div w:id="145588080">
      <w:bodyDiv w:val="1"/>
      <w:marLeft w:val="0"/>
      <w:marRight w:val="0"/>
      <w:marTop w:val="0"/>
      <w:marBottom w:val="0"/>
      <w:divBdr>
        <w:top w:val="none" w:sz="0" w:space="0" w:color="auto"/>
        <w:left w:val="none" w:sz="0" w:space="0" w:color="auto"/>
        <w:bottom w:val="none" w:sz="0" w:space="0" w:color="auto"/>
        <w:right w:val="none" w:sz="0" w:space="0" w:color="auto"/>
      </w:divBdr>
      <w:divsChild>
        <w:div w:id="1294823318">
          <w:marLeft w:val="0"/>
          <w:marRight w:val="0"/>
          <w:marTop w:val="0"/>
          <w:marBottom w:val="0"/>
          <w:divBdr>
            <w:top w:val="none" w:sz="0" w:space="0" w:color="auto"/>
            <w:left w:val="none" w:sz="0" w:space="0" w:color="auto"/>
            <w:bottom w:val="none" w:sz="0" w:space="0" w:color="auto"/>
            <w:right w:val="none" w:sz="0" w:space="0" w:color="auto"/>
          </w:divBdr>
        </w:div>
      </w:divsChild>
    </w:div>
    <w:div w:id="146211801">
      <w:bodyDiv w:val="1"/>
      <w:marLeft w:val="0"/>
      <w:marRight w:val="0"/>
      <w:marTop w:val="0"/>
      <w:marBottom w:val="0"/>
      <w:divBdr>
        <w:top w:val="none" w:sz="0" w:space="0" w:color="auto"/>
        <w:left w:val="none" w:sz="0" w:space="0" w:color="auto"/>
        <w:bottom w:val="none" w:sz="0" w:space="0" w:color="auto"/>
        <w:right w:val="none" w:sz="0" w:space="0" w:color="auto"/>
      </w:divBdr>
    </w:div>
    <w:div w:id="146630611">
      <w:bodyDiv w:val="1"/>
      <w:marLeft w:val="0"/>
      <w:marRight w:val="0"/>
      <w:marTop w:val="0"/>
      <w:marBottom w:val="0"/>
      <w:divBdr>
        <w:top w:val="none" w:sz="0" w:space="0" w:color="auto"/>
        <w:left w:val="none" w:sz="0" w:space="0" w:color="auto"/>
        <w:bottom w:val="none" w:sz="0" w:space="0" w:color="auto"/>
        <w:right w:val="none" w:sz="0" w:space="0" w:color="auto"/>
      </w:divBdr>
      <w:divsChild>
        <w:div w:id="498084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38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12511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017388">
      <w:bodyDiv w:val="1"/>
      <w:marLeft w:val="0"/>
      <w:marRight w:val="0"/>
      <w:marTop w:val="0"/>
      <w:marBottom w:val="0"/>
      <w:divBdr>
        <w:top w:val="none" w:sz="0" w:space="0" w:color="auto"/>
        <w:left w:val="none" w:sz="0" w:space="0" w:color="auto"/>
        <w:bottom w:val="none" w:sz="0" w:space="0" w:color="auto"/>
        <w:right w:val="none" w:sz="0" w:space="0" w:color="auto"/>
      </w:divBdr>
    </w:div>
    <w:div w:id="147478803">
      <w:bodyDiv w:val="1"/>
      <w:marLeft w:val="0"/>
      <w:marRight w:val="0"/>
      <w:marTop w:val="0"/>
      <w:marBottom w:val="0"/>
      <w:divBdr>
        <w:top w:val="none" w:sz="0" w:space="0" w:color="auto"/>
        <w:left w:val="none" w:sz="0" w:space="0" w:color="auto"/>
        <w:bottom w:val="none" w:sz="0" w:space="0" w:color="auto"/>
        <w:right w:val="none" w:sz="0" w:space="0" w:color="auto"/>
      </w:divBdr>
    </w:div>
    <w:div w:id="147981548">
      <w:bodyDiv w:val="1"/>
      <w:marLeft w:val="0"/>
      <w:marRight w:val="0"/>
      <w:marTop w:val="0"/>
      <w:marBottom w:val="0"/>
      <w:divBdr>
        <w:top w:val="none" w:sz="0" w:space="0" w:color="auto"/>
        <w:left w:val="none" w:sz="0" w:space="0" w:color="auto"/>
        <w:bottom w:val="none" w:sz="0" w:space="0" w:color="auto"/>
        <w:right w:val="none" w:sz="0" w:space="0" w:color="auto"/>
      </w:divBdr>
    </w:div>
    <w:div w:id="152188858">
      <w:bodyDiv w:val="1"/>
      <w:marLeft w:val="0"/>
      <w:marRight w:val="0"/>
      <w:marTop w:val="0"/>
      <w:marBottom w:val="0"/>
      <w:divBdr>
        <w:top w:val="none" w:sz="0" w:space="0" w:color="auto"/>
        <w:left w:val="none" w:sz="0" w:space="0" w:color="auto"/>
        <w:bottom w:val="none" w:sz="0" w:space="0" w:color="auto"/>
        <w:right w:val="none" w:sz="0" w:space="0" w:color="auto"/>
      </w:divBdr>
      <w:divsChild>
        <w:div w:id="372002138">
          <w:marLeft w:val="0"/>
          <w:marRight w:val="0"/>
          <w:marTop w:val="0"/>
          <w:marBottom w:val="0"/>
          <w:divBdr>
            <w:top w:val="none" w:sz="0" w:space="0" w:color="auto"/>
            <w:left w:val="none" w:sz="0" w:space="0" w:color="auto"/>
            <w:bottom w:val="none" w:sz="0" w:space="0" w:color="auto"/>
            <w:right w:val="none" w:sz="0" w:space="0" w:color="auto"/>
          </w:divBdr>
          <w:divsChild>
            <w:div w:id="1278298047">
              <w:marLeft w:val="0"/>
              <w:marRight w:val="0"/>
              <w:marTop w:val="0"/>
              <w:marBottom w:val="0"/>
              <w:divBdr>
                <w:top w:val="none" w:sz="0" w:space="0" w:color="auto"/>
                <w:left w:val="none" w:sz="0" w:space="0" w:color="auto"/>
                <w:bottom w:val="none" w:sz="0" w:space="0" w:color="auto"/>
                <w:right w:val="none" w:sz="0" w:space="0" w:color="auto"/>
              </w:divBdr>
              <w:divsChild>
                <w:div w:id="1267081360">
                  <w:marLeft w:val="0"/>
                  <w:marRight w:val="0"/>
                  <w:marTop w:val="0"/>
                  <w:marBottom w:val="0"/>
                  <w:divBdr>
                    <w:top w:val="none" w:sz="0" w:space="0" w:color="auto"/>
                    <w:left w:val="none" w:sz="0" w:space="0" w:color="auto"/>
                    <w:bottom w:val="none" w:sz="0" w:space="0" w:color="auto"/>
                    <w:right w:val="none" w:sz="0" w:space="0" w:color="auto"/>
                  </w:divBdr>
                  <w:divsChild>
                    <w:div w:id="862208140">
                      <w:marLeft w:val="0"/>
                      <w:marRight w:val="0"/>
                      <w:marTop w:val="0"/>
                      <w:marBottom w:val="0"/>
                      <w:divBdr>
                        <w:top w:val="none" w:sz="0" w:space="0" w:color="auto"/>
                        <w:left w:val="none" w:sz="0" w:space="0" w:color="auto"/>
                        <w:bottom w:val="none" w:sz="0" w:space="0" w:color="auto"/>
                        <w:right w:val="none" w:sz="0" w:space="0" w:color="auto"/>
                      </w:divBdr>
                      <w:divsChild>
                        <w:div w:id="703864602">
                          <w:marLeft w:val="0"/>
                          <w:marRight w:val="0"/>
                          <w:marTop w:val="0"/>
                          <w:marBottom w:val="0"/>
                          <w:divBdr>
                            <w:top w:val="none" w:sz="0" w:space="0" w:color="auto"/>
                            <w:left w:val="none" w:sz="0" w:space="0" w:color="auto"/>
                            <w:bottom w:val="none" w:sz="0" w:space="0" w:color="auto"/>
                            <w:right w:val="none" w:sz="0" w:space="0" w:color="auto"/>
                          </w:divBdr>
                          <w:divsChild>
                            <w:div w:id="35854329">
                              <w:marLeft w:val="0"/>
                              <w:marRight w:val="0"/>
                              <w:marTop w:val="0"/>
                              <w:marBottom w:val="0"/>
                              <w:divBdr>
                                <w:top w:val="none" w:sz="0" w:space="0" w:color="auto"/>
                                <w:left w:val="none" w:sz="0" w:space="0" w:color="auto"/>
                                <w:bottom w:val="none" w:sz="0" w:space="0" w:color="auto"/>
                                <w:right w:val="none" w:sz="0" w:space="0" w:color="auto"/>
                              </w:divBdr>
                              <w:divsChild>
                                <w:div w:id="1498886704">
                                  <w:marLeft w:val="0"/>
                                  <w:marRight w:val="0"/>
                                  <w:marTop w:val="0"/>
                                  <w:marBottom w:val="0"/>
                                  <w:divBdr>
                                    <w:top w:val="none" w:sz="0" w:space="0" w:color="auto"/>
                                    <w:left w:val="none" w:sz="0" w:space="0" w:color="auto"/>
                                    <w:bottom w:val="none" w:sz="0" w:space="0" w:color="auto"/>
                                    <w:right w:val="none" w:sz="0" w:space="0" w:color="auto"/>
                                  </w:divBdr>
                                  <w:divsChild>
                                    <w:div w:id="1888641507">
                                      <w:marLeft w:val="0"/>
                                      <w:marRight w:val="0"/>
                                      <w:marTop w:val="0"/>
                                      <w:marBottom w:val="0"/>
                                      <w:divBdr>
                                        <w:top w:val="none" w:sz="0" w:space="0" w:color="auto"/>
                                        <w:left w:val="none" w:sz="0" w:space="0" w:color="auto"/>
                                        <w:bottom w:val="none" w:sz="0" w:space="0" w:color="auto"/>
                                        <w:right w:val="none" w:sz="0" w:space="0" w:color="auto"/>
                                      </w:divBdr>
                                      <w:divsChild>
                                        <w:div w:id="197586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687379">
      <w:bodyDiv w:val="1"/>
      <w:marLeft w:val="0"/>
      <w:marRight w:val="0"/>
      <w:marTop w:val="0"/>
      <w:marBottom w:val="0"/>
      <w:divBdr>
        <w:top w:val="none" w:sz="0" w:space="0" w:color="auto"/>
        <w:left w:val="none" w:sz="0" w:space="0" w:color="auto"/>
        <w:bottom w:val="none" w:sz="0" w:space="0" w:color="auto"/>
        <w:right w:val="none" w:sz="0" w:space="0" w:color="auto"/>
      </w:divBdr>
    </w:div>
    <w:div w:id="154810490">
      <w:bodyDiv w:val="1"/>
      <w:marLeft w:val="0"/>
      <w:marRight w:val="0"/>
      <w:marTop w:val="0"/>
      <w:marBottom w:val="0"/>
      <w:divBdr>
        <w:top w:val="none" w:sz="0" w:space="0" w:color="auto"/>
        <w:left w:val="none" w:sz="0" w:space="0" w:color="auto"/>
        <w:bottom w:val="none" w:sz="0" w:space="0" w:color="auto"/>
        <w:right w:val="none" w:sz="0" w:space="0" w:color="auto"/>
      </w:divBdr>
    </w:div>
    <w:div w:id="155271864">
      <w:bodyDiv w:val="1"/>
      <w:marLeft w:val="0"/>
      <w:marRight w:val="0"/>
      <w:marTop w:val="0"/>
      <w:marBottom w:val="0"/>
      <w:divBdr>
        <w:top w:val="none" w:sz="0" w:space="0" w:color="auto"/>
        <w:left w:val="none" w:sz="0" w:space="0" w:color="auto"/>
        <w:bottom w:val="none" w:sz="0" w:space="0" w:color="auto"/>
        <w:right w:val="none" w:sz="0" w:space="0" w:color="auto"/>
      </w:divBdr>
    </w:div>
    <w:div w:id="156920982">
      <w:bodyDiv w:val="1"/>
      <w:marLeft w:val="0"/>
      <w:marRight w:val="0"/>
      <w:marTop w:val="0"/>
      <w:marBottom w:val="0"/>
      <w:divBdr>
        <w:top w:val="none" w:sz="0" w:space="0" w:color="auto"/>
        <w:left w:val="none" w:sz="0" w:space="0" w:color="auto"/>
        <w:bottom w:val="none" w:sz="0" w:space="0" w:color="auto"/>
        <w:right w:val="none" w:sz="0" w:space="0" w:color="auto"/>
      </w:divBdr>
    </w:div>
    <w:div w:id="159781778">
      <w:bodyDiv w:val="1"/>
      <w:marLeft w:val="0"/>
      <w:marRight w:val="0"/>
      <w:marTop w:val="0"/>
      <w:marBottom w:val="0"/>
      <w:divBdr>
        <w:top w:val="none" w:sz="0" w:space="0" w:color="auto"/>
        <w:left w:val="none" w:sz="0" w:space="0" w:color="auto"/>
        <w:bottom w:val="none" w:sz="0" w:space="0" w:color="auto"/>
        <w:right w:val="none" w:sz="0" w:space="0" w:color="auto"/>
      </w:divBdr>
    </w:div>
    <w:div w:id="164127400">
      <w:bodyDiv w:val="1"/>
      <w:marLeft w:val="0"/>
      <w:marRight w:val="0"/>
      <w:marTop w:val="0"/>
      <w:marBottom w:val="0"/>
      <w:divBdr>
        <w:top w:val="none" w:sz="0" w:space="0" w:color="auto"/>
        <w:left w:val="none" w:sz="0" w:space="0" w:color="auto"/>
        <w:bottom w:val="none" w:sz="0" w:space="0" w:color="auto"/>
        <w:right w:val="none" w:sz="0" w:space="0" w:color="auto"/>
      </w:divBdr>
    </w:div>
    <w:div w:id="164173724">
      <w:bodyDiv w:val="1"/>
      <w:marLeft w:val="0"/>
      <w:marRight w:val="0"/>
      <w:marTop w:val="0"/>
      <w:marBottom w:val="0"/>
      <w:divBdr>
        <w:top w:val="none" w:sz="0" w:space="0" w:color="auto"/>
        <w:left w:val="none" w:sz="0" w:space="0" w:color="auto"/>
        <w:bottom w:val="none" w:sz="0" w:space="0" w:color="auto"/>
        <w:right w:val="none" w:sz="0" w:space="0" w:color="auto"/>
      </w:divBdr>
      <w:divsChild>
        <w:div w:id="146673234">
          <w:marLeft w:val="0"/>
          <w:marRight w:val="0"/>
          <w:marTop w:val="0"/>
          <w:marBottom w:val="0"/>
          <w:divBdr>
            <w:top w:val="none" w:sz="0" w:space="0" w:color="auto"/>
            <w:left w:val="none" w:sz="0" w:space="0" w:color="auto"/>
            <w:bottom w:val="none" w:sz="0" w:space="0" w:color="auto"/>
            <w:right w:val="none" w:sz="0" w:space="0" w:color="auto"/>
          </w:divBdr>
        </w:div>
        <w:div w:id="148788704">
          <w:marLeft w:val="0"/>
          <w:marRight w:val="0"/>
          <w:marTop w:val="0"/>
          <w:marBottom w:val="0"/>
          <w:divBdr>
            <w:top w:val="none" w:sz="0" w:space="0" w:color="auto"/>
            <w:left w:val="none" w:sz="0" w:space="0" w:color="auto"/>
            <w:bottom w:val="none" w:sz="0" w:space="0" w:color="auto"/>
            <w:right w:val="none" w:sz="0" w:space="0" w:color="auto"/>
          </w:divBdr>
        </w:div>
        <w:div w:id="260838793">
          <w:marLeft w:val="0"/>
          <w:marRight w:val="0"/>
          <w:marTop w:val="0"/>
          <w:marBottom w:val="0"/>
          <w:divBdr>
            <w:top w:val="none" w:sz="0" w:space="0" w:color="auto"/>
            <w:left w:val="none" w:sz="0" w:space="0" w:color="auto"/>
            <w:bottom w:val="none" w:sz="0" w:space="0" w:color="auto"/>
            <w:right w:val="none" w:sz="0" w:space="0" w:color="auto"/>
          </w:divBdr>
        </w:div>
        <w:div w:id="546375026">
          <w:marLeft w:val="0"/>
          <w:marRight w:val="0"/>
          <w:marTop w:val="0"/>
          <w:marBottom w:val="0"/>
          <w:divBdr>
            <w:top w:val="none" w:sz="0" w:space="0" w:color="auto"/>
            <w:left w:val="none" w:sz="0" w:space="0" w:color="auto"/>
            <w:bottom w:val="none" w:sz="0" w:space="0" w:color="auto"/>
            <w:right w:val="none" w:sz="0" w:space="0" w:color="auto"/>
          </w:divBdr>
        </w:div>
        <w:div w:id="546843373">
          <w:marLeft w:val="0"/>
          <w:marRight w:val="0"/>
          <w:marTop w:val="0"/>
          <w:marBottom w:val="0"/>
          <w:divBdr>
            <w:top w:val="none" w:sz="0" w:space="0" w:color="auto"/>
            <w:left w:val="none" w:sz="0" w:space="0" w:color="auto"/>
            <w:bottom w:val="none" w:sz="0" w:space="0" w:color="auto"/>
            <w:right w:val="none" w:sz="0" w:space="0" w:color="auto"/>
          </w:divBdr>
        </w:div>
        <w:div w:id="618219400">
          <w:marLeft w:val="0"/>
          <w:marRight w:val="0"/>
          <w:marTop w:val="0"/>
          <w:marBottom w:val="0"/>
          <w:divBdr>
            <w:top w:val="none" w:sz="0" w:space="0" w:color="auto"/>
            <w:left w:val="none" w:sz="0" w:space="0" w:color="auto"/>
            <w:bottom w:val="none" w:sz="0" w:space="0" w:color="auto"/>
            <w:right w:val="none" w:sz="0" w:space="0" w:color="auto"/>
          </w:divBdr>
        </w:div>
        <w:div w:id="719670492">
          <w:marLeft w:val="0"/>
          <w:marRight w:val="0"/>
          <w:marTop w:val="0"/>
          <w:marBottom w:val="0"/>
          <w:divBdr>
            <w:top w:val="none" w:sz="0" w:space="0" w:color="auto"/>
            <w:left w:val="none" w:sz="0" w:space="0" w:color="auto"/>
            <w:bottom w:val="none" w:sz="0" w:space="0" w:color="auto"/>
            <w:right w:val="none" w:sz="0" w:space="0" w:color="auto"/>
          </w:divBdr>
        </w:div>
        <w:div w:id="867723531">
          <w:marLeft w:val="0"/>
          <w:marRight w:val="0"/>
          <w:marTop w:val="0"/>
          <w:marBottom w:val="0"/>
          <w:divBdr>
            <w:top w:val="none" w:sz="0" w:space="0" w:color="auto"/>
            <w:left w:val="none" w:sz="0" w:space="0" w:color="auto"/>
            <w:bottom w:val="none" w:sz="0" w:space="0" w:color="auto"/>
            <w:right w:val="none" w:sz="0" w:space="0" w:color="auto"/>
          </w:divBdr>
        </w:div>
        <w:div w:id="985085327">
          <w:marLeft w:val="0"/>
          <w:marRight w:val="0"/>
          <w:marTop w:val="0"/>
          <w:marBottom w:val="0"/>
          <w:divBdr>
            <w:top w:val="none" w:sz="0" w:space="0" w:color="auto"/>
            <w:left w:val="none" w:sz="0" w:space="0" w:color="auto"/>
            <w:bottom w:val="none" w:sz="0" w:space="0" w:color="auto"/>
            <w:right w:val="none" w:sz="0" w:space="0" w:color="auto"/>
          </w:divBdr>
        </w:div>
        <w:div w:id="1008827745">
          <w:marLeft w:val="0"/>
          <w:marRight w:val="0"/>
          <w:marTop w:val="0"/>
          <w:marBottom w:val="0"/>
          <w:divBdr>
            <w:top w:val="none" w:sz="0" w:space="0" w:color="auto"/>
            <w:left w:val="none" w:sz="0" w:space="0" w:color="auto"/>
            <w:bottom w:val="none" w:sz="0" w:space="0" w:color="auto"/>
            <w:right w:val="none" w:sz="0" w:space="0" w:color="auto"/>
          </w:divBdr>
        </w:div>
        <w:div w:id="1085763385">
          <w:marLeft w:val="0"/>
          <w:marRight w:val="0"/>
          <w:marTop w:val="0"/>
          <w:marBottom w:val="0"/>
          <w:divBdr>
            <w:top w:val="none" w:sz="0" w:space="0" w:color="auto"/>
            <w:left w:val="none" w:sz="0" w:space="0" w:color="auto"/>
            <w:bottom w:val="none" w:sz="0" w:space="0" w:color="auto"/>
            <w:right w:val="none" w:sz="0" w:space="0" w:color="auto"/>
          </w:divBdr>
        </w:div>
        <w:div w:id="1175219793">
          <w:marLeft w:val="0"/>
          <w:marRight w:val="0"/>
          <w:marTop w:val="0"/>
          <w:marBottom w:val="0"/>
          <w:divBdr>
            <w:top w:val="none" w:sz="0" w:space="0" w:color="auto"/>
            <w:left w:val="none" w:sz="0" w:space="0" w:color="auto"/>
            <w:bottom w:val="none" w:sz="0" w:space="0" w:color="auto"/>
            <w:right w:val="none" w:sz="0" w:space="0" w:color="auto"/>
          </w:divBdr>
        </w:div>
        <w:div w:id="1453481967">
          <w:marLeft w:val="0"/>
          <w:marRight w:val="0"/>
          <w:marTop w:val="0"/>
          <w:marBottom w:val="0"/>
          <w:divBdr>
            <w:top w:val="none" w:sz="0" w:space="0" w:color="auto"/>
            <w:left w:val="none" w:sz="0" w:space="0" w:color="auto"/>
            <w:bottom w:val="none" w:sz="0" w:space="0" w:color="auto"/>
            <w:right w:val="none" w:sz="0" w:space="0" w:color="auto"/>
          </w:divBdr>
        </w:div>
        <w:div w:id="1476026000">
          <w:marLeft w:val="0"/>
          <w:marRight w:val="0"/>
          <w:marTop w:val="0"/>
          <w:marBottom w:val="0"/>
          <w:divBdr>
            <w:top w:val="none" w:sz="0" w:space="0" w:color="auto"/>
            <w:left w:val="none" w:sz="0" w:space="0" w:color="auto"/>
            <w:bottom w:val="none" w:sz="0" w:space="0" w:color="auto"/>
            <w:right w:val="none" w:sz="0" w:space="0" w:color="auto"/>
          </w:divBdr>
        </w:div>
        <w:div w:id="1494637403">
          <w:marLeft w:val="0"/>
          <w:marRight w:val="0"/>
          <w:marTop w:val="0"/>
          <w:marBottom w:val="0"/>
          <w:divBdr>
            <w:top w:val="none" w:sz="0" w:space="0" w:color="auto"/>
            <w:left w:val="none" w:sz="0" w:space="0" w:color="auto"/>
            <w:bottom w:val="none" w:sz="0" w:space="0" w:color="auto"/>
            <w:right w:val="none" w:sz="0" w:space="0" w:color="auto"/>
          </w:divBdr>
        </w:div>
        <w:div w:id="1644120447">
          <w:marLeft w:val="0"/>
          <w:marRight w:val="0"/>
          <w:marTop w:val="0"/>
          <w:marBottom w:val="0"/>
          <w:divBdr>
            <w:top w:val="none" w:sz="0" w:space="0" w:color="auto"/>
            <w:left w:val="none" w:sz="0" w:space="0" w:color="auto"/>
            <w:bottom w:val="none" w:sz="0" w:space="0" w:color="auto"/>
            <w:right w:val="none" w:sz="0" w:space="0" w:color="auto"/>
          </w:divBdr>
        </w:div>
        <w:div w:id="1744451715">
          <w:marLeft w:val="0"/>
          <w:marRight w:val="0"/>
          <w:marTop w:val="0"/>
          <w:marBottom w:val="0"/>
          <w:divBdr>
            <w:top w:val="none" w:sz="0" w:space="0" w:color="auto"/>
            <w:left w:val="none" w:sz="0" w:space="0" w:color="auto"/>
            <w:bottom w:val="none" w:sz="0" w:space="0" w:color="auto"/>
            <w:right w:val="none" w:sz="0" w:space="0" w:color="auto"/>
          </w:divBdr>
        </w:div>
        <w:div w:id="1801266071">
          <w:marLeft w:val="0"/>
          <w:marRight w:val="0"/>
          <w:marTop w:val="0"/>
          <w:marBottom w:val="0"/>
          <w:divBdr>
            <w:top w:val="none" w:sz="0" w:space="0" w:color="auto"/>
            <w:left w:val="none" w:sz="0" w:space="0" w:color="auto"/>
            <w:bottom w:val="none" w:sz="0" w:space="0" w:color="auto"/>
            <w:right w:val="none" w:sz="0" w:space="0" w:color="auto"/>
          </w:divBdr>
        </w:div>
        <w:div w:id="1851139805">
          <w:marLeft w:val="0"/>
          <w:marRight w:val="0"/>
          <w:marTop w:val="0"/>
          <w:marBottom w:val="0"/>
          <w:divBdr>
            <w:top w:val="none" w:sz="0" w:space="0" w:color="auto"/>
            <w:left w:val="none" w:sz="0" w:space="0" w:color="auto"/>
            <w:bottom w:val="none" w:sz="0" w:space="0" w:color="auto"/>
            <w:right w:val="none" w:sz="0" w:space="0" w:color="auto"/>
          </w:divBdr>
        </w:div>
        <w:div w:id="1891988191">
          <w:marLeft w:val="0"/>
          <w:marRight w:val="0"/>
          <w:marTop w:val="0"/>
          <w:marBottom w:val="0"/>
          <w:divBdr>
            <w:top w:val="none" w:sz="0" w:space="0" w:color="auto"/>
            <w:left w:val="none" w:sz="0" w:space="0" w:color="auto"/>
            <w:bottom w:val="none" w:sz="0" w:space="0" w:color="auto"/>
            <w:right w:val="none" w:sz="0" w:space="0" w:color="auto"/>
          </w:divBdr>
        </w:div>
        <w:div w:id="1940942710">
          <w:marLeft w:val="0"/>
          <w:marRight w:val="0"/>
          <w:marTop w:val="0"/>
          <w:marBottom w:val="0"/>
          <w:divBdr>
            <w:top w:val="none" w:sz="0" w:space="0" w:color="auto"/>
            <w:left w:val="none" w:sz="0" w:space="0" w:color="auto"/>
            <w:bottom w:val="none" w:sz="0" w:space="0" w:color="auto"/>
            <w:right w:val="none" w:sz="0" w:space="0" w:color="auto"/>
          </w:divBdr>
        </w:div>
        <w:div w:id="1955557874">
          <w:marLeft w:val="0"/>
          <w:marRight w:val="0"/>
          <w:marTop w:val="0"/>
          <w:marBottom w:val="0"/>
          <w:divBdr>
            <w:top w:val="none" w:sz="0" w:space="0" w:color="auto"/>
            <w:left w:val="none" w:sz="0" w:space="0" w:color="auto"/>
            <w:bottom w:val="none" w:sz="0" w:space="0" w:color="auto"/>
            <w:right w:val="none" w:sz="0" w:space="0" w:color="auto"/>
          </w:divBdr>
        </w:div>
        <w:div w:id="1958370114">
          <w:marLeft w:val="0"/>
          <w:marRight w:val="0"/>
          <w:marTop w:val="0"/>
          <w:marBottom w:val="0"/>
          <w:divBdr>
            <w:top w:val="none" w:sz="0" w:space="0" w:color="auto"/>
            <w:left w:val="none" w:sz="0" w:space="0" w:color="auto"/>
            <w:bottom w:val="none" w:sz="0" w:space="0" w:color="auto"/>
            <w:right w:val="none" w:sz="0" w:space="0" w:color="auto"/>
          </w:divBdr>
        </w:div>
        <w:div w:id="2093355736">
          <w:marLeft w:val="0"/>
          <w:marRight w:val="0"/>
          <w:marTop w:val="0"/>
          <w:marBottom w:val="0"/>
          <w:divBdr>
            <w:top w:val="none" w:sz="0" w:space="0" w:color="auto"/>
            <w:left w:val="none" w:sz="0" w:space="0" w:color="auto"/>
            <w:bottom w:val="none" w:sz="0" w:space="0" w:color="auto"/>
            <w:right w:val="none" w:sz="0" w:space="0" w:color="auto"/>
          </w:divBdr>
        </w:div>
      </w:divsChild>
    </w:div>
    <w:div w:id="165442586">
      <w:bodyDiv w:val="1"/>
      <w:marLeft w:val="0"/>
      <w:marRight w:val="0"/>
      <w:marTop w:val="0"/>
      <w:marBottom w:val="0"/>
      <w:divBdr>
        <w:top w:val="none" w:sz="0" w:space="0" w:color="auto"/>
        <w:left w:val="none" w:sz="0" w:space="0" w:color="auto"/>
        <w:bottom w:val="none" w:sz="0" w:space="0" w:color="auto"/>
        <w:right w:val="none" w:sz="0" w:space="0" w:color="auto"/>
      </w:divBdr>
      <w:divsChild>
        <w:div w:id="125971326">
          <w:marLeft w:val="0"/>
          <w:marRight w:val="0"/>
          <w:marTop w:val="0"/>
          <w:marBottom w:val="0"/>
          <w:divBdr>
            <w:top w:val="none" w:sz="0" w:space="0" w:color="auto"/>
            <w:left w:val="none" w:sz="0" w:space="0" w:color="auto"/>
            <w:bottom w:val="none" w:sz="0" w:space="0" w:color="auto"/>
            <w:right w:val="none" w:sz="0" w:space="0" w:color="auto"/>
          </w:divBdr>
        </w:div>
        <w:div w:id="286470144">
          <w:marLeft w:val="0"/>
          <w:marRight w:val="0"/>
          <w:marTop w:val="0"/>
          <w:marBottom w:val="0"/>
          <w:divBdr>
            <w:top w:val="none" w:sz="0" w:space="0" w:color="auto"/>
            <w:left w:val="none" w:sz="0" w:space="0" w:color="auto"/>
            <w:bottom w:val="none" w:sz="0" w:space="0" w:color="auto"/>
            <w:right w:val="none" w:sz="0" w:space="0" w:color="auto"/>
          </w:divBdr>
        </w:div>
        <w:div w:id="313223338">
          <w:marLeft w:val="0"/>
          <w:marRight w:val="0"/>
          <w:marTop w:val="0"/>
          <w:marBottom w:val="0"/>
          <w:divBdr>
            <w:top w:val="none" w:sz="0" w:space="0" w:color="auto"/>
            <w:left w:val="none" w:sz="0" w:space="0" w:color="auto"/>
            <w:bottom w:val="none" w:sz="0" w:space="0" w:color="auto"/>
            <w:right w:val="none" w:sz="0" w:space="0" w:color="auto"/>
          </w:divBdr>
        </w:div>
        <w:div w:id="481511393">
          <w:marLeft w:val="0"/>
          <w:marRight w:val="0"/>
          <w:marTop w:val="0"/>
          <w:marBottom w:val="0"/>
          <w:divBdr>
            <w:top w:val="none" w:sz="0" w:space="0" w:color="auto"/>
            <w:left w:val="none" w:sz="0" w:space="0" w:color="auto"/>
            <w:bottom w:val="none" w:sz="0" w:space="0" w:color="auto"/>
            <w:right w:val="none" w:sz="0" w:space="0" w:color="auto"/>
          </w:divBdr>
        </w:div>
        <w:div w:id="562906513">
          <w:marLeft w:val="0"/>
          <w:marRight w:val="0"/>
          <w:marTop w:val="0"/>
          <w:marBottom w:val="0"/>
          <w:divBdr>
            <w:top w:val="none" w:sz="0" w:space="0" w:color="auto"/>
            <w:left w:val="none" w:sz="0" w:space="0" w:color="auto"/>
            <w:bottom w:val="none" w:sz="0" w:space="0" w:color="auto"/>
            <w:right w:val="none" w:sz="0" w:space="0" w:color="auto"/>
          </w:divBdr>
        </w:div>
        <w:div w:id="848912397">
          <w:marLeft w:val="0"/>
          <w:marRight w:val="0"/>
          <w:marTop w:val="0"/>
          <w:marBottom w:val="0"/>
          <w:divBdr>
            <w:top w:val="none" w:sz="0" w:space="0" w:color="auto"/>
            <w:left w:val="none" w:sz="0" w:space="0" w:color="auto"/>
            <w:bottom w:val="none" w:sz="0" w:space="0" w:color="auto"/>
            <w:right w:val="none" w:sz="0" w:space="0" w:color="auto"/>
          </w:divBdr>
        </w:div>
        <w:div w:id="1003388527">
          <w:marLeft w:val="0"/>
          <w:marRight w:val="0"/>
          <w:marTop w:val="0"/>
          <w:marBottom w:val="0"/>
          <w:divBdr>
            <w:top w:val="none" w:sz="0" w:space="0" w:color="auto"/>
            <w:left w:val="none" w:sz="0" w:space="0" w:color="auto"/>
            <w:bottom w:val="none" w:sz="0" w:space="0" w:color="auto"/>
            <w:right w:val="none" w:sz="0" w:space="0" w:color="auto"/>
          </w:divBdr>
        </w:div>
        <w:div w:id="1018199119">
          <w:marLeft w:val="0"/>
          <w:marRight w:val="0"/>
          <w:marTop w:val="0"/>
          <w:marBottom w:val="0"/>
          <w:divBdr>
            <w:top w:val="none" w:sz="0" w:space="0" w:color="auto"/>
            <w:left w:val="none" w:sz="0" w:space="0" w:color="auto"/>
            <w:bottom w:val="none" w:sz="0" w:space="0" w:color="auto"/>
            <w:right w:val="none" w:sz="0" w:space="0" w:color="auto"/>
          </w:divBdr>
        </w:div>
        <w:div w:id="1120148382">
          <w:marLeft w:val="0"/>
          <w:marRight w:val="0"/>
          <w:marTop w:val="0"/>
          <w:marBottom w:val="0"/>
          <w:divBdr>
            <w:top w:val="none" w:sz="0" w:space="0" w:color="auto"/>
            <w:left w:val="none" w:sz="0" w:space="0" w:color="auto"/>
            <w:bottom w:val="none" w:sz="0" w:space="0" w:color="auto"/>
            <w:right w:val="none" w:sz="0" w:space="0" w:color="auto"/>
          </w:divBdr>
        </w:div>
        <w:div w:id="1181428171">
          <w:marLeft w:val="0"/>
          <w:marRight w:val="0"/>
          <w:marTop w:val="0"/>
          <w:marBottom w:val="0"/>
          <w:divBdr>
            <w:top w:val="none" w:sz="0" w:space="0" w:color="auto"/>
            <w:left w:val="none" w:sz="0" w:space="0" w:color="auto"/>
            <w:bottom w:val="none" w:sz="0" w:space="0" w:color="auto"/>
            <w:right w:val="none" w:sz="0" w:space="0" w:color="auto"/>
          </w:divBdr>
        </w:div>
        <w:div w:id="1245072219">
          <w:marLeft w:val="0"/>
          <w:marRight w:val="0"/>
          <w:marTop w:val="0"/>
          <w:marBottom w:val="0"/>
          <w:divBdr>
            <w:top w:val="none" w:sz="0" w:space="0" w:color="auto"/>
            <w:left w:val="none" w:sz="0" w:space="0" w:color="auto"/>
            <w:bottom w:val="none" w:sz="0" w:space="0" w:color="auto"/>
            <w:right w:val="none" w:sz="0" w:space="0" w:color="auto"/>
          </w:divBdr>
        </w:div>
        <w:div w:id="1269847772">
          <w:marLeft w:val="0"/>
          <w:marRight w:val="0"/>
          <w:marTop w:val="0"/>
          <w:marBottom w:val="0"/>
          <w:divBdr>
            <w:top w:val="none" w:sz="0" w:space="0" w:color="auto"/>
            <w:left w:val="none" w:sz="0" w:space="0" w:color="auto"/>
            <w:bottom w:val="none" w:sz="0" w:space="0" w:color="auto"/>
            <w:right w:val="none" w:sz="0" w:space="0" w:color="auto"/>
          </w:divBdr>
        </w:div>
        <w:div w:id="1305351381">
          <w:marLeft w:val="0"/>
          <w:marRight w:val="0"/>
          <w:marTop w:val="0"/>
          <w:marBottom w:val="0"/>
          <w:divBdr>
            <w:top w:val="none" w:sz="0" w:space="0" w:color="auto"/>
            <w:left w:val="none" w:sz="0" w:space="0" w:color="auto"/>
            <w:bottom w:val="none" w:sz="0" w:space="0" w:color="auto"/>
            <w:right w:val="none" w:sz="0" w:space="0" w:color="auto"/>
          </w:divBdr>
        </w:div>
        <w:div w:id="1466775421">
          <w:marLeft w:val="0"/>
          <w:marRight w:val="0"/>
          <w:marTop w:val="0"/>
          <w:marBottom w:val="0"/>
          <w:divBdr>
            <w:top w:val="none" w:sz="0" w:space="0" w:color="auto"/>
            <w:left w:val="none" w:sz="0" w:space="0" w:color="auto"/>
            <w:bottom w:val="none" w:sz="0" w:space="0" w:color="auto"/>
            <w:right w:val="none" w:sz="0" w:space="0" w:color="auto"/>
          </w:divBdr>
        </w:div>
        <w:div w:id="1865439722">
          <w:marLeft w:val="0"/>
          <w:marRight w:val="0"/>
          <w:marTop w:val="0"/>
          <w:marBottom w:val="0"/>
          <w:divBdr>
            <w:top w:val="none" w:sz="0" w:space="0" w:color="auto"/>
            <w:left w:val="none" w:sz="0" w:space="0" w:color="auto"/>
            <w:bottom w:val="none" w:sz="0" w:space="0" w:color="auto"/>
            <w:right w:val="none" w:sz="0" w:space="0" w:color="auto"/>
          </w:divBdr>
        </w:div>
        <w:div w:id="1967734416">
          <w:marLeft w:val="0"/>
          <w:marRight w:val="0"/>
          <w:marTop w:val="0"/>
          <w:marBottom w:val="0"/>
          <w:divBdr>
            <w:top w:val="none" w:sz="0" w:space="0" w:color="auto"/>
            <w:left w:val="none" w:sz="0" w:space="0" w:color="auto"/>
            <w:bottom w:val="none" w:sz="0" w:space="0" w:color="auto"/>
            <w:right w:val="none" w:sz="0" w:space="0" w:color="auto"/>
          </w:divBdr>
        </w:div>
        <w:div w:id="2088458997">
          <w:marLeft w:val="0"/>
          <w:marRight w:val="0"/>
          <w:marTop w:val="0"/>
          <w:marBottom w:val="0"/>
          <w:divBdr>
            <w:top w:val="none" w:sz="0" w:space="0" w:color="auto"/>
            <w:left w:val="none" w:sz="0" w:space="0" w:color="auto"/>
            <w:bottom w:val="none" w:sz="0" w:space="0" w:color="auto"/>
            <w:right w:val="none" w:sz="0" w:space="0" w:color="auto"/>
          </w:divBdr>
        </w:div>
        <w:div w:id="2115469045">
          <w:marLeft w:val="0"/>
          <w:marRight w:val="0"/>
          <w:marTop w:val="0"/>
          <w:marBottom w:val="0"/>
          <w:divBdr>
            <w:top w:val="none" w:sz="0" w:space="0" w:color="auto"/>
            <w:left w:val="none" w:sz="0" w:space="0" w:color="auto"/>
            <w:bottom w:val="none" w:sz="0" w:space="0" w:color="auto"/>
            <w:right w:val="none" w:sz="0" w:space="0" w:color="auto"/>
          </w:divBdr>
        </w:div>
      </w:divsChild>
    </w:div>
    <w:div w:id="166486353">
      <w:bodyDiv w:val="1"/>
      <w:marLeft w:val="0"/>
      <w:marRight w:val="0"/>
      <w:marTop w:val="0"/>
      <w:marBottom w:val="0"/>
      <w:divBdr>
        <w:top w:val="none" w:sz="0" w:space="0" w:color="auto"/>
        <w:left w:val="none" w:sz="0" w:space="0" w:color="auto"/>
        <w:bottom w:val="none" w:sz="0" w:space="0" w:color="auto"/>
        <w:right w:val="none" w:sz="0" w:space="0" w:color="auto"/>
      </w:divBdr>
    </w:div>
    <w:div w:id="169178801">
      <w:bodyDiv w:val="1"/>
      <w:marLeft w:val="0"/>
      <w:marRight w:val="0"/>
      <w:marTop w:val="0"/>
      <w:marBottom w:val="0"/>
      <w:divBdr>
        <w:top w:val="none" w:sz="0" w:space="0" w:color="auto"/>
        <w:left w:val="none" w:sz="0" w:space="0" w:color="auto"/>
        <w:bottom w:val="none" w:sz="0" w:space="0" w:color="auto"/>
        <w:right w:val="none" w:sz="0" w:space="0" w:color="auto"/>
      </w:divBdr>
      <w:divsChild>
        <w:div w:id="13920313">
          <w:marLeft w:val="0"/>
          <w:marRight w:val="0"/>
          <w:marTop w:val="0"/>
          <w:marBottom w:val="0"/>
          <w:divBdr>
            <w:top w:val="none" w:sz="0" w:space="0" w:color="auto"/>
            <w:left w:val="none" w:sz="0" w:space="0" w:color="auto"/>
            <w:bottom w:val="none" w:sz="0" w:space="0" w:color="auto"/>
            <w:right w:val="none" w:sz="0" w:space="0" w:color="auto"/>
          </w:divBdr>
          <w:divsChild>
            <w:div w:id="1761565245">
              <w:marLeft w:val="0"/>
              <w:marRight w:val="0"/>
              <w:marTop w:val="0"/>
              <w:marBottom w:val="0"/>
              <w:divBdr>
                <w:top w:val="none" w:sz="0" w:space="0" w:color="auto"/>
                <w:left w:val="none" w:sz="0" w:space="0" w:color="auto"/>
                <w:bottom w:val="none" w:sz="0" w:space="0" w:color="auto"/>
                <w:right w:val="none" w:sz="0" w:space="0" w:color="auto"/>
              </w:divBdr>
            </w:div>
          </w:divsChild>
        </w:div>
        <w:div w:id="26952908">
          <w:marLeft w:val="0"/>
          <w:marRight w:val="0"/>
          <w:marTop w:val="0"/>
          <w:marBottom w:val="0"/>
          <w:divBdr>
            <w:top w:val="none" w:sz="0" w:space="0" w:color="auto"/>
            <w:left w:val="none" w:sz="0" w:space="0" w:color="auto"/>
            <w:bottom w:val="none" w:sz="0" w:space="0" w:color="auto"/>
            <w:right w:val="none" w:sz="0" w:space="0" w:color="auto"/>
          </w:divBdr>
          <w:divsChild>
            <w:div w:id="243532870">
              <w:marLeft w:val="0"/>
              <w:marRight w:val="0"/>
              <w:marTop w:val="0"/>
              <w:marBottom w:val="0"/>
              <w:divBdr>
                <w:top w:val="none" w:sz="0" w:space="0" w:color="auto"/>
                <w:left w:val="none" w:sz="0" w:space="0" w:color="auto"/>
                <w:bottom w:val="none" w:sz="0" w:space="0" w:color="auto"/>
                <w:right w:val="none" w:sz="0" w:space="0" w:color="auto"/>
              </w:divBdr>
            </w:div>
          </w:divsChild>
        </w:div>
        <w:div w:id="36204375">
          <w:marLeft w:val="0"/>
          <w:marRight w:val="0"/>
          <w:marTop w:val="0"/>
          <w:marBottom w:val="0"/>
          <w:divBdr>
            <w:top w:val="none" w:sz="0" w:space="0" w:color="auto"/>
            <w:left w:val="none" w:sz="0" w:space="0" w:color="auto"/>
            <w:bottom w:val="none" w:sz="0" w:space="0" w:color="auto"/>
            <w:right w:val="none" w:sz="0" w:space="0" w:color="auto"/>
          </w:divBdr>
        </w:div>
        <w:div w:id="66418163">
          <w:marLeft w:val="0"/>
          <w:marRight w:val="0"/>
          <w:marTop w:val="0"/>
          <w:marBottom w:val="0"/>
          <w:divBdr>
            <w:top w:val="none" w:sz="0" w:space="0" w:color="auto"/>
            <w:left w:val="none" w:sz="0" w:space="0" w:color="auto"/>
            <w:bottom w:val="none" w:sz="0" w:space="0" w:color="auto"/>
            <w:right w:val="none" w:sz="0" w:space="0" w:color="auto"/>
          </w:divBdr>
          <w:divsChild>
            <w:div w:id="22827691">
              <w:marLeft w:val="0"/>
              <w:marRight w:val="0"/>
              <w:marTop w:val="0"/>
              <w:marBottom w:val="0"/>
              <w:divBdr>
                <w:top w:val="none" w:sz="0" w:space="0" w:color="auto"/>
                <w:left w:val="none" w:sz="0" w:space="0" w:color="auto"/>
                <w:bottom w:val="none" w:sz="0" w:space="0" w:color="auto"/>
                <w:right w:val="none" w:sz="0" w:space="0" w:color="auto"/>
              </w:divBdr>
            </w:div>
          </w:divsChild>
        </w:div>
        <w:div w:id="67271679">
          <w:marLeft w:val="0"/>
          <w:marRight w:val="0"/>
          <w:marTop w:val="0"/>
          <w:marBottom w:val="0"/>
          <w:divBdr>
            <w:top w:val="none" w:sz="0" w:space="0" w:color="auto"/>
            <w:left w:val="none" w:sz="0" w:space="0" w:color="auto"/>
            <w:bottom w:val="none" w:sz="0" w:space="0" w:color="auto"/>
            <w:right w:val="none" w:sz="0" w:space="0" w:color="auto"/>
          </w:divBdr>
          <w:divsChild>
            <w:div w:id="1909999898">
              <w:marLeft w:val="0"/>
              <w:marRight w:val="0"/>
              <w:marTop w:val="0"/>
              <w:marBottom w:val="0"/>
              <w:divBdr>
                <w:top w:val="none" w:sz="0" w:space="0" w:color="auto"/>
                <w:left w:val="none" w:sz="0" w:space="0" w:color="auto"/>
                <w:bottom w:val="none" w:sz="0" w:space="0" w:color="auto"/>
                <w:right w:val="none" w:sz="0" w:space="0" w:color="auto"/>
              </w:divBdr>
            </w:div>
          </w:divsChild>
        </w:div>
        <w:div w:id="86314348">
          <w:marLeft w:val="0"/>
          <w:marRight w:val="0"/>
          <w:marTop w:val="0"/>
          <w:marBottom w:val="0"/>
          <w:divBdr>
            <w:top w:val="none" w:sz="0" w:space="0" w:color="auto"/>
            <w:left w:val="none" w:sz="0" w:space="0" w:color="auto"/>
            <w:bottom w:val="none" w:sz="0" w:space="0" w:color="auto"/>
            <w:right w:val="none" w:sz="0" w:space="0" w:color="auto"/>
          </w:divBdr>
          <w:divsChild>
            <w:div w:id="2076509284">
              <w:marLeft w:val="0"/>
              <w:marRight w:val="0"/>
              <w:marTop w:val="0"/>
              <w:marBottom w:val="0"/>
              <w:divBdr>
                <w:top w:val="none" w:sz="0" w:space="0" w:color="auto"/>
                <w:left w:val="none" w:sz="0" w:space="0" w:color="auto"/>
                <w:bottom w:val="none" w:sz="0" w:space="0" w:color="auto"/>
                <w:right w:val="none" w:sz="0" w:space="0" w:color="auto"/>
              </w:divBdr>
            </w:div>
          </w:divsChild>
        </w:div>
        <w:div w:id="118690182">
          <w:marLeft w:val="0"/>
          <w:marRight w:val="0"/>
          <w:marTop w:val="0"/>
          <w:marBottom w:val="0"/>
          <w:divBdr>
            <w:top w:val="none" w:sz="0" w:space="0" w:color="auto"/>
            <w:left w:val="none" w:sz="0" w:space="0" w:color="auto"/>
            <w:bottom w:val="none" w:sz="0" w:space="0" w:color="auto"/>
            <w:right w:val="none" w:sz="0" w:space="0" w:color="auto"/>
          </w:divBdr>
          <w:divsChild>
            <w:div w:id="102503696">
              <w:marLeft w:val="0"/>
              <w:marRight w:val="0"/>
              <w:marTop w:val="0"/>
              <w:marBottom w:val="0"/>
              <w:divBdr>
                <w:top w:val="none" w:sz="0" w:space="0" w:color="auto"/>
                <w:left w:val="none" w:sz="0" w:space="0" w:color="auto"/>
                <w:bottom w:val="none" w:sz="0" w:space="0" w:color="auto"/>
                <w:right w:val="none" w:sz="0" w:space="0" w:color="auto"/>
              </w:divBdr>
            </w:div>
          </w:divsChild>
        </w:div>
        <w:div w:id="129787590">
          <w:marLeft w:val="0"/>
          <w:marRight w:val="0"/>
          <w:marTop w:val="0"/>
          <w:marBottom w:val="0"/>
          <w:divBdr>
            <w:top w:val="none" w:sz="0" w:space="0" w:color="auto"/>
            <w:left w:val="none" w:sz="0" w:space="0" w:color="auto"/>
            <w:bottom w:val="none" w:sz="0" w:space="0" w:color="auto"/>
            <w:right w:val="none" w:sz="0" w:space="0" w:color="auto"/>
          </w:divBdr>
          <w:divsChild>
            <w:div w:id="1662391988">
              <w:marLeft w:val="0"/>
              <w:marRight w:val="0"/>
              <w:marTop w:val="0"/>
              <w:marBottom w:val="0"/>
              <w:divBdr>
                <w:top w:val="none" w:sz="0" w:space="0" w:color="auto"/>
                <w:left w:val="none" w:sz="0" w:space="0" w:color="auto"/>
                <w:bottom w:val="none" w:sz="0" w:space="0" w:color="auto"/>
                <w:right w:val="none" w:sz="0" w:space="0" w:color="auto"/>
              </w:divBdr>
            </w:div>
          </w:divsChild>
        </w:div>
        <w:div w:id="241834089">
          <w:marLeft w:val="0"/>
          <w:marRight w:val="0"/>
          <w:marTop w:val="0"/>
          <w:marBottom w:val="0"/>
          <w:divBdr>
            <w:top w:val="none" w:sz="0" w:space="0" w:color="auto"/>
            <w:left w:val="none" w:sz="0" w:space="0" w:color="auto"/>
            <w:bottom w:val="none" w:sz="0" w:space="0" w:color="auto"/>
            <w:right w:val="none" w:sz="0" w:space="0" w:color="auto"/>
          </w:divBdr>
          <w:divsChild>
            <w:div w:id="1600723463">
              <w:marLeft w:val="0"/>
              <w:marRight w:val="0"/>
              <w:marTop w:val="0"/>
              <w:marBottom w:val="0"/>
              <w:divBdr>
                <w:top w:val="none" w:sz="0" w:space="0" w:color="auto"/>
                <w:left w:val="none" w:sz="0" w:space="0" w:color="auto"/>
                <w:bottom w:val="none" w:sz="0" w:space="0" w:color="auto"/>
                <w:right w:val="none" w:sz="0" w:space="0" w:color="auto"/>
              </w:divBdr>
            </w:div>
          </w:divsChild>
        </w:div>
        <w:div w:id="261767563">
          <w:marLeft w:val="0"/>
          <w:marRight w:val="0"/>
          <w:marTop w:val="0"/>
          <w:marBottom w:val="0"/>
          <w:divBdr>
            <w:top w:val="none" w:sz="0" w:space="0" w:color="auto"/>
            <w:left w:val="none" w:sz="0" w:space="0" w:color="auto"/>
            <w:bottom w:val="none" w:sz="0" w:space="0" w:color="auto"/>
            <w:right w:val="none" w:sz="0" w:space="0" w:color="auto"/>
          </w:divBdr>
          <w:divsChild>
            <w:div w:id="1656300623">
              <w:marLeft w:val="0"/>
              <w:marRight w:val="0"/>
              <w:marTop w:val="0"/>
              <w:marBottom w:val="0"/>
              <w:divBdr>
                <w:top w:val="none" w:sz="0" w:space="0" w:color="auto"/>
                <w:left w:val="none" w:sz="0" w:space="0" w:color="auto"/>
                <w:bottom w:val="none" w:sz="0" w:space="0" w:color="auto"/>
                <w:right w:val="none" w:sz="0" w:space="0" w:color="auto"/>
              </w:divBdr>
            </w:div>
          </w:divsChild>
        </w:div>
        <w:div w:id="262079099">
          <w:marLeft w:val="0"/>
          <w:marRight w:val="0"/>
          <w:marTop w:val="0"/>
          <w:marBottom w:val="0"/>
          <w:divBdr>
            <w:top w:val="none" w:sz="0" w:space="0" w:color="auto"/>
            <w:left w:val="none" w:sz="0" w:space="0" w:color="auto"/>
            <w:bottom w:val="none" w:sz="0" w:space="0" w:color="auto"/>
            <w:right w:val="none" w:sz="0" w:space="0" w:color="auto"/>
          </w:divBdr>
          <w:divsChild>
            <w:div w:id="1980766173">
              <w:marLeft w:val="0"/>
              <w:marRight w:val="0"/>
              <w:marTop w:val="0"/>
              <w:marBottom w:val="0"/>
              <w:divBdr>
                <w:top w:val="none" w:sz="0" w:space="0" w:color="auto"/>
                <w:left w:val="none" w:sz="0" w:space="0" w:color="auto"/>
                <w:bottom w:val="none" w:sz="0" w:space="0" w:color="auto"/>
                <w:right w:val="none" w:sz="0" w:space="0" w:color="auto"/>
              </w:divBdr>
            </w:div>
          </w:divsChild>
        </w:div>
        <w:div w:id="280260474">
          <w:marLeft w:val="0"/>
          <w:marRight w:val="0"/>
          <w:marTop w:val="0"/>
          <w:marBottom w:val="0"/>
          <w:divBdr>
            <w:top w:val="none" w:sz="0" w:space="0" w:color="auto"/>
            <w:left w:val="none" w:sz="0" w:space="0" w:color="auto"/>
            <w:bottom w:val="none" w:sz="0" w:space="0" w:color="auto"/>
            <w:right w:val="none" w:sz="0" w:space="0" w:color="auto"/>
          </w:divBdr>
        </w:div>
        <w:div w:id="302470334">
          <w:marLeft w:val="0"/>
          <w:marRight w:val="0"/>
          <w:marTop w:val="0"/>
          <w:marBottom w:val="0"/>
          <w:divBdr>
            <w:top w:val="none" w:sz="0" w:space="0" w:color="auto"/>
            <w:left w:val="none" w:sz="0" w:space="0" w:color="auto"/>
            <w:bottom w:val="none" w:sz="0" w:space="0" w:color="auto"/>
            <w:right w:val="none" w:sz="0" w:space="0" w:color="auto"/>
          </w:divBdr>
          <w:divsChild>
            <w:div w:id="2011060724">
              <w:marLeft w:val="0"/>
              <w:marRight w:val="0"/>
              <w:marTop w:val="0"/>
              <w:marBottom w:val="0"/>
              <w:divBdr>
                <w:top w:val="none" w:sz="0" w:space="0" w:color="auto"/>
                <w:left w:val="none" w:sz="0" w:space="0" w:color="auto"/>
                <w:bottom w:val="none" w:sz="0" w:space="0" w:color="auto"/>
                <w:right w:val="none" w:sz="0" w:space="0" w:color="auto"/>
              </w:divBdr>
            </w:div>
          </w:divsChild>
        </w:div>
        <w:div w:id="368844539">
          <w:marLeft w:val="0"/>
          <w:marRight w:val="0"/>
          <w:marTop w:val="0"/>
          <w:marBottom w:val="0"/>
          <w:divBdr>
            <w:top w:val="none" w:sz="0" w:space="0" w:color="auto"/>
            <w:left w:val="none" w:sz="0" w:space="0" w:color="auto"/>
            <w:bottom w:val="none" w:sz="0" w:space="0" w:color="auto"/>
            <w:right w:val="none" w:sz="0" w:space="0" w:color="auto"/>
          </w:divBdr>
          <w:divsChild>
            <w:div w:id="445272834">
              <w:marLeft w:val="0"/>
              <w:marRight w:val="0"/>
              <w:marTop w:val="0"/>
              <w:marBottom w:val="0"/>
              <w:divBdr>
                <w:top w:val="none" w:sz="0" w:space="0" w:color="auto"/>
                <w:left w:val="none" w:sz="0" w:space="0" w:color="auto"/>
                <w:bottom w:val="none" w:sz="0" w:space="0" w:color="auto"/>
                <w:right w:val="none" w:sz="0" w:space="0" w:color="auto"/>
              </w:divBdr>
            </w:div>
          </w:divsChild>
        </w:div>
        <w:div w:id="381252362">
          <w:marLeft w:val="0"/>
          <w:marRight w:val="0"/>
          <w:marTop w:val="0"/>
          <w:marBottom w:val="0"/>
          <w:divBdr>
            <w:top w:val="none" w:sz="0" w:space="0" w:color="auto"/>
            <w:left w:val="none" w:sz="0" w:space="0" w:color="auto"/>
            <w:bottom w:val="none" w:sz="0" w:space="0" w:color="auto"/>
            <w:right w:val="none" w:sz="0" w:space="0" w:color="auto"/>
          </w:divBdr>
          <w:divsChild>
            <w:div w:id="97870081">
              <w:marLeft w:val="0"/>
              <w:marRight w:val="0"/>
              <w:marTop w:val="0"/>
              <w:marBottom w:val="0"/>
              <w:divBdr>
                <w:top w:val="none" w:sz="0" w:space="0" w:color="auto"/>
                <w:left w:val="none" w:sz="0" w:space="0" w:color="auto"/>
                <w:bottom w:val="none" w:sz="0" w:space="0" w:color="auto"/>
                <w:right w:val="none" w:sz="0" w:space="0" w:color="auto"/>
              </w:divBdr>
            </w:div>
          </w:divsChild>
        </w:div>
        <w:div w:id="410203867">
          <w:marLeft w:val="0"/>
          <w:marRight w:val="0"/>
          <w:marTop w:val="0"/>
          <w:marBottom w:val="0"/>
          <w:divBdr>
            <w:top w:val="none" w:sz="0" w:space="0" w:color="auto"/>
            <w:left w:val="none" w:sz="0" w:space="0" w:color="auto"/>
            <w:bottom w:val="none" w:sz="0" w:space="0" w:color="auto"/>
            <w:right w:val="none" w:sz="0" w:space="0" w:color="auto"/>
          </w:divBdr>
          <w:divsChild>
            <w:div w:id="337849715">
              <w:marLeft w:val="0"/>
              <w:marRight w:val="0"/>
              <w:marTop w:val="0"/>
              <w:marBottom w:val="0"/>
              <w:divBdr>
                <w:top w:val="none" w:sz="0" w:space="0" w:color="auto"/>
                <w:left w:val="none" w:sz="0" w:space="0" w:color="auto"/>
                <w:bottom w:val="none" w:sz="0" w:space="0" w:color="auto"/>
                <w:right w:val="none" w:sz="0" w:space="0" w:color="auto"/>
              </w:divBdr>
            </w:div>
          </w:divsChild>
        </w:div>
        <w:div w:id="487524682">
          <w:marLeft w:val="0"/>
          <w:marRight w:val="0"/>
          <w:marTop w:val="0"/>
          <w:marBottom w:val="0"/>
          <w:divBdr>
            <w:top w:val="none" w:sz="0" w:space="0" w:color="auto"/>
            <w:left w:val="none" w:sz="0" w:space="0" w:color="auto"/>
            <w:bottom w:val="none" w:sz="0" w:space="0" w:color="auto"/>
            <w:right w:val="none" w:sz="0" w:space="0" w:color="auto"/>
          </w:divBdr>
          <w:divsChild>
            <w:div w:id="131144566">
              <w:marLeft w:val="0"/>
              <w:marRight w:val="0"/>
              <w:marTop w:val="0"/>
              <w:marBottom w:val="0"/>
              <w:divBdr>
                <w:top w:val="none" w:sz="0" w:space="0" w:color="auto"/>
                <w:left w:val="none" w:sz="0" w:space="0" w:color="auto"/>
                <w:bottom w:val="none" w:sz="0" w:space="0" w:color="auto"/>
                <w:right w:val="none" w:sz="0" w:space="0" w:color="auto"/>
              </w:divBdr>
            </w:div>
          </w:divsChild>
        </w:div>
        <w:div w:id="537009410">
          <w:marLeft w:val="0"/>
          <w:marRight w:val="0"/>
          <w:marTop w:val="0"/>
          <w:marBottom w:val="0"/>
          <w:divBdr>
            <w:top w:val="none" w:sz="0" w:space="0" w:color="auto"/>
            <w:left w:val="none" w:sz="0" w:space="0" w:color="auto"/>
            <w:bottom w:val="none" w:sz="0" w:space="0" w:color="auto"/>
            <w:right w:val="none" w:sz="0" w:space="0" w:color="auto"/>
          </w:divBdr>
        </w:div>
        <w:div w:id="583539690">
          <w:marLeft w:val="0"/>
          <w:marRight w:val="0"/>
          <w:marTop w:val="0"/>
          <w:marBottom w:val="0"/>
          <w:divBdr>
            <w:top w:val="none" w:sz="0" w:space="0" w:color="auto"/>
            <w:left w:val="none" w:sz="0" w:space="0" w:color="auto"/>
            <w:bottom w:val="none" w:sz="0" w:space="0" w:color="auto"/>
            <w:right w:val="none" w:sz="0" w:space="0" w:color="auto"/>
          </w:divBdr>
          <w:divsChild>
            <w:div w:id="742920554">
              <w:marLeft w:val="0"/>
              <w:marRight w:val="0"/>
              <w:marTop w:val="0"/>
              <w:marBottom w:val="0"/>
              <w:divBdr>
                <w:top w:val="none" w:sz="0" w:space="0" w:color="auto"/>
                <w:left w:val="none" w:sz="0" w:space="0" w:color="auto"/>
                <w:bottom w:val="none" w:sz="0" w:space="0" w:color="auto"/>
                <w:right w:val="none" w:sz="0" w:space="0" w:color="auto"/>
              </w:divBdr>
            </w:div>
          </w:divsChild>
        </w:div>
        <w:div w:id="642270079">
          <w:marLeft w:val="0"/>
          <w:marRight w:val="0"/>
          <w:marTop w:val="0"/>
          <w:marBottom w:val="0"/>
          <w:divBdr>
            <w:top w:val="none" w:sz="0" w:space="0" w:color="auto"/>
            <w:left w:val="none" w:sz="0" w:space="0" w:color="auto"/>
            <w:bottom w:val="none" w:sz="0" w:space="0" w:color="auto"/>
            <w:right w:val="none" w:sz="0" w:space="0" w:color="auto"/>
          </w:divBdr>
        </w:div>
        <w:div w:id="830634083">
          <w:marLeft w:val="0"/>
          <w:marRight w:val="0"/>
          <w:marTop w:val="0"/>
          <w:marBottom w:val="0"/>
          <w:divBdr>
            <w:top w:val="none" w:sz="0" w:space="0" w:color="auto"/>
            <w:left w:val="none" w:sz="0" w:space="0" w:color="auto"/>
            <w:bottom w:val="none" w:sz="0" w:space="0" w:color="auto"/>
            <w:right w:val="none" w:sz="0" w:space="0" w:color="auto"/>
          </w:divBdr>
          <w:divsChild>
            <w:div w:id="29307835">
              <w:marLeft w:val="0"/>
              <w:marRight w:val="0"/>
              <w:marTop w:val="0"/>
              <w:marBottom w:val="0"/>
              <w:divBdr>
                <w:top w:val="none" w:sz="0" w:space="0" w:color="auto"/>
                <w:left w:val="none" w:sz="0" w:space="0" w:color="auto"/>
                <w:bottom w:val="none" w:sz="0" w:space="0" w:color="auto"/>
                <w:right w:val="none" w:sz="0" w:space="0" w:color="auto"/>
              </w:divBdr>
            </w:div>
          </w:divsChild>
        </w:div>
        <w:div w:id="860360147">
          <w:marLeft w:val="0"/>
          <w:marRight w:val="0"/>
          <w:marTop w:val="0"/>
          <w:marBottom w:val="0"/>
          <w:divBdr>
            <w:top w:val="none" w:sz="0" w:space="0" w:color="auto"/>
            <w:left w:val="none" w:sz="0" w:space="0" w:color="auto"/>
            <w:bottom w:val="none" w:sz="0" w:space="0" w:color="auto"/>
            <w:right w:val="none" w:sz="0" w:space="0" w:color="auto"/>
          </w:divBdr>
        </w:div>
        <w:div w:id="868295601">
          <w:marLeft w:val="0"/>
          <w:marRight w:val="0"/>
          <w:marTop w:val="0"/>
          <w:marBottom w:val="0"/>
          <w:divBdr>
            <w:top w:val="none" w:sz="0" w:space="0" w:color="auto"/>
            <w:left w:val="none" w:sz="0" w:space="0" w:color="auto"/>
            <w:bottom w:val="none" w:sz="0" w:space="0" w:color="auto"/>
            <w:right w:val="none" w:sz="0" w:space="0" w:color="auto"/>
          </w:divBdr>
          <w:divsChild>
            <w:div w:id="1246453761">
              <w:marLeft w:val="0"/>
              <w:marRight w:val="0"/>
              <w:marTop w:val="0"/>
              <w:marBottom w:val="0"/>
              <w:divBdr>
                <w:top w:val="none" w:sz="0" w:space="0" w:color="auto"/>
                <w:left w:val="none" w:sz="0" w:space="0" w:color="auto"/>
                <w:bottom w:val="none" w:sz="0" w:space="0" w:color="auto"/>
                <w:right w:val="none" w:sz="0" w:space="0" w:color="auto"/>
              </w:divBdr>
            </w:div>
          </w:divsChild>
        </w:div>
        <w:div w:id="901595089">
          <w:marLeft w:val="0"/>
          <w:marRight w:val="0"/>
          <w:marTop w:val="0"/>
          <w:marBottom w:val="0"/>
          <w:divBdr>
            <w:top w:val="none" w:sz="0" w:space="0" w:color="auto"/>
            <w:left w:val="none" w:sz="0" w:space="0" w:color="auto"/>
            <w:bottom w:val="none" w:sz="0" w:space="0" w:color="auto"/>
            <w:right w:val="none" w:sz="0" w:space="0" w:color="auto"/>
          </w:divBdr>
          <w:divsChild>
            <w:div w:id="340284083">
              <w:marLeft w:val="0"/>
              <w:marRight w:val="0"/>
              <w:marTop w:val="0"/>
              <w:marBottom w:val="0"/>
              <w:divBdr>
                <w:top w:val="none" w:sz="0" w:space="0" w:color="auto"/>
                <w:left w:val="none" w:sz="0" w:space="0" w:color="auto"/>
                <w:bottom w:val="none" w:sz="0" w:space="0" w:color="auto"/>
                <w:right w:val="none" w:sz="0" w:space="0" w:color="auto"/>
              </w:divBdr>
            </w:div>
          </w:divsChild>
        </w:div>
        <w:div w:id="923681945">
          <w:marLeft w:val="0"/>
          <w:marRight w:val="0"/>
          <w:marTop w:val="0"/>
          <w:marBottom w:val="0"/>
          <w:divBdr>
            <w:top w:val="none" w:sz="0" w:space="0" w:color="auto"/>
            <w:left w:val="none" w:sz="0" w:space="0" w:color="auto"/>
            <w:bottom w:val="none" w:sz="0" w:space="0" w:color="auto"/>
            <w:right w:val="none" w:sz="0" w:space="0" w:color="auto"/>
          </w:divBdr>
        </w:div>
        <w:div w:id="1040596167">
          <w:marLeft w:val="0"/>
          <w:marRight w:val="0"/>
          <w:marTop w:val="0"/>
          <w:marBottom w:val="0"/>
          <w:divBdr>
            <w:top w:val="none" w:sz="0" w:space="0" w:color="auto"/>
            <w:left w:val="none" w:sz="0" w:space="0" w:color="auto"/>
            <w:bottom w:val="none" w:sz="0" w:space="0" w:color="auto"/>
            <w:right w:val="none" w:sz="0" w:space="0" w:color="auto"/>
          </w:divBdr>
          <w:divsChild>
            <w:div w:id="1515224441">
              <w:marLeft w:val="0"/>
              <w:marRight w:val="0"/>
              <w:marTop w:val="0"/>
              <w:marBottom w:val="0"/>
              <w:divBdr>
                <w:top w:val="none" w:sz="0" w:space="0" w:color="auto"/>
                <w:left w:val="none" w:sz="0" w:space="0" w:color="auto"/>
                <w:bottom w:val="none" w:sz="0" w:space="0" w:color="auto"/>
                <w:right w:val="none" w:sz="0" w:space="0" w:color="auto"/>
              </w:divBdr>
            </w:div>
          </w:divsChild>
        </w:div>
        <w:div w:id="1049189785">
          <w:marLeft w:val="0"/>
          <w:marRight w:val="0"/>
          <w:marTop w:val="0"/>
          <w:marBottom w:val="0"/>
          <w:divBdr>
            <w:top w:val="none" w:sz="0" w:space="0" w:color="auto"/>
            <w:left w:val="none" w:sz="0" w:space="0" w:color="auto"/>
            <w:bottom w:val="none" w:sz="0" w:space="0" w:color="auto"/>
            <w:right w:val="none" w:sz="0" w:space="0" w:color="auto"/>
          </w:divBdr>
        </w:div>
        <w:div w:id="1062361874">
          <w:marLeft w:val="0"/>
          <w:marRight w:val="0"/>
          <w:marTop w:val="0"/>
          <w:marBottom w:val="0"/>
          <w:divBdr>
            <w:top w:val="none" w:sz="0" w:space="0" w:color="auto"/>
            <w:left w:val="none" w:sz="0" w:space="0" w:color="auto"/>
            <w:bottom w:val="none" w:sz="0" w:space="0" w:color="auto"/>
            <w:right w:val="none" w:sz="0" w:space="0" w:color="auto"/>
          </w:divBdr>
        </w:div>
        <w:div w:id="1077557680">
          <w:marLeft w:val="0"/>
          <w:marRight w:val="0"/>
          <w:marTop w:val="0"/>
          <w:marBottom w:val="0"/>
          <w:divBdr>
            <w:top w:val="none" w:sz="0" w:space="0" w:color="auto"/>
            <w:left w:val="none" w:sz="0" w:space="0" w:color="auto"/>
            <w:bottom w:val="none" w:sz="0" w:space="0" w:color="auto"/>
            <w:right w:val="none" w:sz="0" w:space="0" w:color="auto"/>
          </w:divBdr>
        </w:div>
        <w:div w:id="1134106689">
          <w:marLeft w:val="0"/>
          <w:marRight w:val="0"/>
          <w:marTop w:val="0"/>
          <w:marBottom w:val="0"/>
          <w:divBdr>
            <w:top w:val="none" w:sz="0" w:space="0" w:color="auto"/>
            <w:left w:val="none" w:sz="0" w:space="0" w:color="auto"/>
            <w:bottom w:val="none" w:sz="0" w:space="0" w:color="auto"/>
            <w:right w:val="none" w:sz="0" w:space="0" w:color="auto"/>
          </w:divBdr>
        </w:div>
        <w:div w:id="1155342034">
          <w:marLeft w:val="0"/>
          <w:marRight w:val="0"/>
          <w:marTop w:val="0"/>
          <w:marBottom w:val="0"/>
          <w:divBdr>
            <w:top w:val="none" w:sz="0" w:space="0" w:color="auto"/>
            <w:left w:val="none" w:sz="0" w:space="0" w:color="auto"/>
            <w:bottom w:val="none" w:sz="0" w:space="0" w:color="auto"/>
            <w:right w:val="none" w:sz="0" w:space="0" w:color="auto"/>
          </w:divBdr>
          <w:divsChild>
            <w:div w:id="1191802626">
              <w:marLeft w:val="0"/>
              <w:marRight w:val="0"/>
              <w:marTop w:val="0"/>
              <w:marBottom w:val="0"/>
              <w:divBdr>
                <w:top w:val="none" w:sz="0" w:space="0" w:color="auto"/>
                <w:left w:val="none" w:sz="0" w:space="0" w:color="auto"/>
                <w:bottom w:val="none" w:sz="0" w:space="0" w:color="auto"/>
                <w:right w:val="none" w:sz="0" w:space="0" w:color="auto"/>
              </w:divBdr>
            </w:div>
          </w:divsChild>
        </w:div>
        <w:div w:id="1177616449">
          <w:marLeft w:val="0"/>
          <w:marRight w:val="0"/>
          <w:marTop w:val="0"/>
          <w:marBottom w:val="0"/>
          <w:divBdr>
            <w:top w:val="none" w:sz="0" w:space="0" w:color="auto"/>
            <w:left w:val="none" w:sz="0" w:space="0" w:color="auto"/>
            <w:bottom w:val="none" w:sz="0" w:space="0" w:color="auto"/>
            <w:right w:val="none" w:sz="0" w:space="0" w:color="auto"/>
          </w:divBdr>
          <w:divsChild>
            <w:div w:id="1525287108">
              <w:marLeft w:val="0"/>
              <w:marRight w:val="0"/>
              <w:marTop w:val="0"/>
              <w:marBottom w:val="0"/>
              <w:divBdr>
                <w:top w:val="none" w:sz="0" w:space="0" w:color="auto"/>
                <w:left w:val="none" w:sz="0" w:space="0" w:color="auto"/>
                <w:bottom w:val="none" w:sz="0" w:space="0" w:color="auto"/>
                <w:right w:val="none" w:sz="0" w:space="0" w:color="auto"/>
              </w:divBdr>
            </w:div>
          </w:divsChild>
        </w:div>
        <w:div w:id="1204902664">
          <w:marLeft w:val="0"/>
          <w:marRight w:val="0"/>
          <w:marTop w:val="0"/>
          <w:marBottom w:val="0"/>
          <w:divBdr>
            <w:top w:val="none" w:sz="0" w:space="0" w:color="auto"/>
            <w:left w:val="none" w:sz="0" w:space="0" w:color="auto"/>
            <w:bottom w:val="none" w:sz="0" w:space="0" w:color="auto"/>
            <w:right w:val="none" w:sz="0" w:space="0" w:color="auto"/>
          </w:divBdr>
          <w:divsChild>
            <w:div w:id="1220096779">
              <w:marLeft w:val="0"/>
              <w:marRight w:val="0"/>
              <w:marTop w:val="0"/>
              <w:marBottom w:val="0"/>
              <w:divBdr>
                <w:top w:val="none" w:sz="0" w:space="0" w:color="auto"/>
                <w:left w:val="none" w:sz="0" w:space="0" w:color="auto"/>
                <w:bottom w:val="none" w:sz="0" w:space="0" w:color="auto"/>
                <w:right w:val="none" w:sz="0" w:space="0" w:color="auto"/>
              </w:divBdr>
            </w:div>
          </w:divsChild>
        </w:div>
        <w:div w:id="1215238934">
          <w:marLeft w:val="0"/>
          <w:marRight w:val="0"/>
          <w:marTop w:val="0"/>
          <w:marBottom w:val="0"/>
          <w:divBdr>
            <w:top w:val="none" w:sz="0" w:space="0" w:color="auto"/>
            <w:left w:val="none" w:sz="0" w:space="0" w:color="auto"/>
            <w:bottom w:val="none" w:sz="0" w:space="0" w:color="auto"/>
            <w:right w:val="none" w:sz="0" w:space="0" w:color="auto"/>
          </w:divBdr>
          <w:divsChild>
            <w:div w:id="1063063995">
              <w:marLeft w:val="0"/>
              <w:marRight w:val="0"/>
              <w:marTop w:val="0"/>
              <w:marBottom w:val="0"/>
              <w:divBdr>
                <w:top w:val="none" w:sz="0" w:space="0" w:color="auto"/>
                <w:left w:val="none" w:sz="0" w:space="0" w:color="auto"/>
                <w:bottom w:val="none" w:sz="0" w:space="0" w:color="auto"/>
                <w:right w:val="none" w:sz="0" w:space="0" w:color="auto"/>
              </w:divBdr>
            </w:div>
          </w:divsChild>
        </w:div>
        <w:div w:id="1265116807">
          <w:marLeft w:val="0"/>
          <w:marRight w:val="0"/>
          <w:marTop w:val="0"/>
          <w:marBottom w:val="0"/>
          <w:divBdr>
            <w:top w:val="none" w:sz="0" w:space="0" w:color="auto"/>
            <w:left w:val="none" w:sz="0" w:space="0" w:color="auto"/>
            <w:bottom w:val="none" w:sz="0" w:space="0" w:color="auto"/>
            <w:right w:val="none" w:sz="0" w:space="0" w:color="auto"/>
          </w:divBdr>
          <w:divsChild>
            <w:div w:id="146283761">
              <w:marLeft w:val="0"/>
              <w:marRight w:val="0"/>
              <w:marTop w:val="0"/>
              <w:marBottom w:val="0"/>
              <w:divBdr>
                <w:top w:val="none" w:sz="0" w:space="0" w:color="auto"/>
                <w:left w:val="none" w:sz="0" w:space="0" w:color="auto"/>
                <w:bottom w:val="none" w:sz="0" w:space="0" w:color="auto"/>
                <w:right w:val="none" w:sz="0" w:space="0" w:color="auto"/>
              </w:divBdr>
            </w:div>
          </w:divsChild>
        </w:div>
        <w:div w:id="1292053362">
          <w:marLeft w:val="0"/>
          <w:marRight w:val="0"/>
          <w:marTop w:val="0"/>
          <w:marBottom w:val="0"/>
          <w:divBdr>
            <w:top w:val="none" w:sz="0" w:space="0" w:color="auto"/>
            <w:left w:val="none" w:sz="0" w:space="0" w:color="auto"/>
            <w:bottom w:val="none" w:sz="0" w:space="0" w:color="auto"/>
            <w:right w:val="none" w:sz="0" w:space="0" w:color="auto"/>
          </w:divBdr>
          <w:divsChild>
            <w:div w:id="1797287102">
              <w:marLeft w:val="0"/>
              <w:marRight w:val="0"/>
              <w:marTop w:val="0"/>
              <w:marBottom w:val="0"/>
              <w:divBdr>
                <w:top w:val="none" w:sz="0" w:space="0" w:color="auto"/>
                <w:left w:val="none" w:sz="0" w:space="0" w:color="auto"/>
                <w:bottom w:val="none" w:sz="0" w:space="0" w:color="auto"/>
                <w:right w:val="none" w:sz="0" w:space="0" w:color="auto"/>
              </w:divBdr>
            </w:div>
          </w:divsChild>
        </w:div>
        <w:div w:id="1303343213">
          <w:marLeft w:val="0"/>
          <w:marRight w:val="0"/>
          <w:marTop w:val="0"/>
          <w:marBottom w:val="0"/>
          <w:divBdr>
            <w:top w:val="none" w:sz="0" w:space="0" w:color="auto"/>
            <w:left w:val="none" w:sz="0" w:space="0" w:color="auto"/>
            <w:bottom w:val="none" w:sz="0" w:space="0" w:color="auto"/>
            <w:right w:val="none" w:sz="0" w:space="0" w:color="auto"/>
          </w:divBdr>
          <w:divsChild>
            <w:div w:id="1436174103">
              <w:marLeft w:val="0"/>
              <w:marRight w:val="0"/>
              <w:marTop w:val="0"/>
              <w:marBottom w:val="0"/>
              <w:divBdr>
                <w:top w:val="none" w:sz="0" w:space="0" w:color="auto"/>
                <w:left w:val="none" w:sz="0" w:space="0" w:color="auto"/>
                <w:bottom w:val="none" w:sz="0" w:space="0" w:color="auto"/>
                <w:right w:val="none" w:sz="0" w:space="0" w:color="auto"/>
              </w:divBdr>
            </w:div>
          </w:divsChild>
        </w:div>
        <w:div w:id="1455713778">
          <w:marLeft w:val="0"/>
          <w:marRight w:val="0"/>
          <w:marTop w:val="0"/>
          <w:marBottom w:val="0"/>
          <w:divBdr>
            <w:top w:val="none" w:sz="0" w:space="0" w:color="auto"/>
            <w:left w:val="none" w:sz="0" w:space="0" w:color="auto"/>
            <w:bottom w:val="none" w:sz="0" w:space="0" w:color="auto"/>
            <w:right w:val="none" w:sz="0" w:space="0" w:color="auto"/>
          </w:divBdr>
          <w:divsChild>
            <w:div w:id="1493449304">
              <w:marLeft w:val="0"/>
              <w:marRight w:val="0"/>
              <w:marTop w:val="0"/>
              <w:marBottom w:val="0"/>
              <w:divBdr>
                <w:top w:val="none" w:sz="0" w:space="0" w:color="auto"/>
                <w:left w:val="none" w:sz="0" w:space="0" w:color="auto"/>
                <w:bottom w:val="none" w:sz="0" w:space="0" w:color="auto"/>
                <w:right w:val="none" w:sz="0" w:space="0" w:color="auto"/>
              </w:divBdr>
            </w:div>
          </w:divsChild>
        </w:div>
        <w:div w:id="1515874543">
          <w:marLeft w:val="0"/>
          <w:marRight w:val="0"/>
          <w:marTop w:val="0"/>
          <w:marBottom w:val="0"/>
          <w:divBdr>
            <w:top w:val="none" w:sz="0" w:space="0" w:color="auto"/>
            <w:left w:val="none" w:sz="0" w:space="0" w:color="auto"/>
            <w:bottom w:val="none" w:sz="0" w:space="0" w:color="auto"/>
            <w:right w:val="none" w:sz="0" w:space="0" w:color="auto"/>
          </w:divBdr>
          <w:divsChild>
            <w:div w:id="1765344609">
              <w:marLeft w:val="0"/>
              <w:marRight w:val="0"/>
              <w:marTop w:val="0"/>
              <w:marBottom w:val="0"/>
              <w:divBdr>
                <w:top w:val="none" w:sz="0" w:space="0" w:color="auto"/>
                <w:left w:val="none" w:sz="0" w:space="0" w:color="auto"/>
                <w:bottom w:val="none" w:sz="0" w:space="0" w:color="auto"/>
                <w:right w:val="none" w:sz="0" w:space="0" w:color="auto"/>
              </w:divBdr>
            </w:div>
          </w:divsChild>
        </w:div>
        <w:div w:id="1524661751">
          <w:marLeft w:val="0"/>
          <w:marRight w:val="0"/>
          <w:marTop w:val="0"/>
          <w:marBottom w:val="0"/>
          <w:divBdr>
            <w:top w:val="none" w:sz="0" w:space="0" w:color="auto"/>
            <w:left w:val="none" w:sz="0" w:space="0" w:color="auto"/>
            <w:bottom w:val="none" w:sz="0" w:space="0" w:color="auto"/>
            <w:right w:val="none" w:sz="0" w:space="0" w:color="auto"/>
          </w:divBdr>
        </w:div>
        <w:div w:id="1589733968">
          <w:marLeft w:val="0"/>
          <w:marRight w:val="0"/>
          <w:marTop w:val="0"/>
          <w:marBottom w:val="0"/>
          <w:divBdr>
            <w:top w:val="none" w:sz="0" w:space="0" w:color="auto"/>
            <w:left w:val="none" w:sz="0" w:space="0" w:color="auto"/>
            <w:bottom w:val="none" w:sz="0" w:space="0" w:color="auto"/>
            <w:right w:val="none" w:sz="0" w:space="0" w:color="auto"/>
          </w:divBdr>
          <w:divsChild>
            <w:div w:id="1093861528">
              <w:marLeft w:val="0"/>
              <w:marRight w:val="0"/>
              <w:marTop w:val="0"/>
              <w:marBottom w:val="0"/>
              <w:divBdr>
                <w:top w:val="none" w:sz="0" w:space="0" w:color="auto"/>
                <w:left w:val="none" w:sz="0" w:space="0" w:color="auto"/>
                <w:bottom w:val="none" w:sz="0" w:space="0" w:color="auto"/>
                <w:right w:val="none" w:sz="0" w:space="0" w:color="auto"/>
              </w:divBdr>
            </w:div>
          </w:divsChild>
        </w:div>
        <w:div w:id="1600605074">
          <w:marLeft w:val="0"/>
          <w:marRight w:val="0"/>
          <w:marTop w:val="0"/>
          <w:marBottom w:val="0"/>
          <w:divBdr>
            <w:top w:val="none" w:sz="0" w:space="0" w:color="auto"/>
            <w:left w:val="none" w:sz="0" w:space="0" w:color="auto"/>
            <w:bottom w:val="none" w:sz="0" w:space="0" w:color="auto"/>
            <w:right w:val="none" w:sz="0" w:space="0" w:color="auto"/>
          </w:divBdr>
        </w:div>
        <w:div w:id="1613975615">
          <w:marLeft w:val="0"/>
          <w:marRight w:val="0"/>
          <w:marTop w:val="0"/>
          <w:marBottom w:val="0"/>
          <w:divBdr>
            <w:top w:val="none" w:sz="0" w:space="0" w:color="auto"/>
            <w:left w:val="none" w:sz="0" w:space="0" w:color="auto"/>
            <w:bottom w:val="none" w:sz="0" w:space="0" w:color="auto"/>
            <w:right w:val="none" w:sz="0" w:space="0" w:color="auto"/>
          </w:divBdr>
        </w:div>
        <w:div w:id="1653875188">
          <w:marLeft w:val="0"/>
          <w:marRight w:val="0"/>
          <w:marTop w:val="0"/>
          <w:marBottom w:val="0"/>
          <w:divBdr>
            <w:top w:val="none" w:sz="0" w:space="0" w:color="auto"/>
            <w:left w:val="none" w:sz="0" w:space="0" w:color="auto"/>
            <w:bottom w:val="none" w:sz="0" w:space="0" w:color="auto"/>
            <w:right w:val="none" w:sz="0" w:space="0" w:color="auto"/>
          </w:divBdr>
          <w:divsChild>
            <w:div w:id="872183398">
              <w:marLeft w:val="0"/>
              <w:marRight w:val="0"/>
              <w:marTop w:val="0"/>
              <w:marBottom w:val="0"/>
              <w:divBdr>
                <w:top w:val="none" w:sz="0" w:space="0" w:color="auto"/>
                <w:left w:val="none" w:sz="0" w:space="0" w:color="auto"/>
                <w:bottom w:val="none" w:sz="0" w:space="0" w:color="auto"/>
                <w:right w:val="none" w:sz="0" w:space="0" w:color="auto"/>
              </w:divBdr>
            </w:div>
          </w:divsChild>
        </w:div>
        <w:div w:id="1702900466">
          <w:marLeft w:val="0"/>
          <w:marRight w:val="0"/>
          <w:marTop w:val="0"/>
          <w:marBottom w:val="0"/>
          <w:divBdr>
            <w:top w:val="none" w:sz="0" w:space="0" w:color="auto"/>
            <w:left w:val="none" w:sz="0" w:space="0" w:color="auto"/>
            <w:bottom w:val="none" w:sz="0" w:space="0" w:color="auto"/>
            <w:right w:val="none" w:sz="0" w:space="0" w:color="auto"/>
          </w:divBdr>
          <w:divsChild>
            <w:div w:id="684283365">
              <w:marLeft w:val="0"/>
              <w:marRight w:val="0"/>
              <w:marTop w:val="0"/>
              <w:marBottom w:val="0"/>
              <w:divBdr>
                <w:top w:val="none" w:sz="0" w:space="0" w:color="auto"/>
                <w:left w:val="none" w:sz="0" w:space="0" w:color="auto"/>
                <w:bottom w:val="none" w:sz="0" w:space="0" w:color="auto"/>
                <w:right w:val="none" w:sz="0" w:space="0" w:color="auto"/>
              </w:divBdr>
            </w:div>
          </w:divsChild>
        </w:div>
        <w:div w:id="1707410938">
          <w:marLeft w:val="0"/>
          <w:marRight w:val="0"/>
          <w:marTop w:val="0"/>
          <w:marBottom w:val="0"/>
          <w:divBdr>
            <w:top w:val="none" w:sz="0" w:space="0" w:color="auto"/>
            <w:left w:val="none" w:sz="0" w:space="0" w:color="auto"/>
            <w:bottom w:val="none" w:sz="0" w:space="0" w:color="auto"/>
            <w:right w:val="none" w:sz="0" w:space="0" w:color="auto"/>
          </w:divBdr>
          <w:divsChild>
            <w:div w:id="1358771436">
              <w:marLeft w:val="0"/>
              <w:marRight w:val="0"/>
              <w:marTop w:val="0"/>
              <w:marBottom w:val="0"/>
              <w:divBdr>
                <w:top w:val="none" w:sz="0" w:space="0" w:color="auto"/>
                <w:left w:val="none" w:sz="0" w:space="0" w:color="auto"/>
                <w:bottom w:val="none" w:sz="0" w:space="0" w:color="auto"/>
                <w:right w:val="none" w:sz="0" w:space="0" w:color="auto"/>
              </w:divBdr>
            </w:div>
          </w:divsChild>
        </w:div>
        <w:div w:id="1762413801">
          <w:marLeft w:val="0"/>
          <w:marRight w:val="0"/>
          <w:marTop w:val="0"/>
          <w:marBottom w:val="0"/>
          <w:divBdr>
            <w:top w:val="none" w:sz="0" w:space="0" w:color="auto"/>
            <w:left w:val="none" w:sz="0" w:space="0" w:color="auto"/>
            <w:bottom w:val="none" w:sz="0" w:space="0" w:color="auto"/>
            <w:right w:val="none" w:sz="0" w:space="0" w:color="auto"/>
          </w:divBdr>
          <w:divsChild>
            <w:div w:id="1235899280">
              <w:marLeft w:val="0"/>
              <w:marRight w:val="0"/>
              <w:marTop w:val="0"/>
              <w:marBottom w:val="0"/>
              <w:divBdr>
                <w:top w:val="none" w:sz="0" w:space="0" w:color="auto"/>
                <w:left w:val="none" w:sz="0" w:space="0" w:color="auto"/>
                <w:bottom w:val="none" w:sz="0" w:space="0" w:color="auto"/>
                <w:right w:val="none" w:sz="0" w:space="0" w:color="auto"/>
              </w:divBdr>
            </w:div>
          </w:divsChild>
        </w:div>
        <w:div w:id="1811707690">
          <w:marLeft w:val="0"/>
          <w:marRight w:val="0"/>
          <w:marTop w:val="0"/>
          <w:marBottom w:val="0"/>
          <w:divBdr>
            <w:top w:val="none" w:sz="0" w:space="0" w:color="auto"/>
            <w:left w:val="none" w:sz="0" w:space="0" w:color="auto"/>
            <w:bottom w:val="none" w:sz="0" w:space="0" w:color="auto"/>
            <w:right w:val="none" w:sz="0" w:space="0" w:color="auto"/>
          </w:divBdr>
          <w:divsChild>
            <w:div w:id="1268661702">
              <w:marLeft w:val="0"/>
              <w:marRight w:val="0"/>
              <w:marTop w:val="0"/>
              <w:marBottom w:val="0"/>
              <w:divBdr>
                <w:top w:val="none" w:sz="0" w:space="0" w:color="auto"/>
                <w:left w:val="none" w:sz="0" w:space="0" w:color="auto"/>
                <w:bottom w:val="none" w:sz="0" w:space="0" w:color="auto"/>
                <w:right w:val="none" w:sz="0" w:space="0" w:color="auto"/>
              </w:divBdr>
            </w:div>
          </w:divsChild>
        </w:div>
        <w:div w:id="1835994459">
          <w:marLeft w:val="0"/>
          <w:marRight w:val="0"/>
          <w:marTop w:val="0"/>
          <w:marBottom w:val="0"/>
          <w:divBdr>
            <w:top w:val="none" w:sz="0" w:space="0" w:color="auto"/>
            <w:left w:val="none" w:sz="0" w:space="0" w:color="auto"/>
            <w:bottom w:val="none" w:sz="0" w:space="0" w:color="auto"/>
            <w:right w:val="none" w:sz="0" w:space="0" w:color="auto"/>
          </w:divBdr>
          <w:divsChild>
            <w:div w:id="1164011460">
              <w:marLeft w:val="0"/>
              <w:marRight w:val="0"/>
              <w:marTop w:val="0"/>
              <w:marBottom w:val="0"/>
              <w:divBdr>
                <w:top w:val="none" w:sz="0" w:space="0" w:color="auto"/>
                <w:left w:val="none" w:sz="0" w:space="0" w:color="auto"/>
                <w:bottom w:val="none" w:sz="0" w:space="0" w:color="auto"/>
                <w:right w:val="none" w:sz="0" w:space="0" w:color="auto"/>
              </w:divBdr>
            </w:div>
          </w:divsChild>
        </w:div>
        <w:div w:id="1845129716">
          <w:marLeft w:val="0"/>
          <w:marRight w:val="0"/>
          <w:marTop w:val="0"/>
          <w:marBottom w:val="0"/>
          <w:divBdr>
            <w:top w:val="none" w:sz="0" w:space="0" w:color="auto"/>
            <w:left w:val="none" w:sz="0" w:space="0" w:color="auto"/>
            <w:bottom w:val="none" w:sz="0" w:space="0" w:color="auto"/>
            <w:right w:val="none" w:sz="0" w:space="0" w:color="auto"/>
          </w:divBdr>
        </w:div>
        <w:div w:id="1872374267">
          <w:marLeft w:val="0"/>
          <w:marRight w:val="0"/>
          <w:marTop w:val="0"/>
          <w:marBottom w:val="0"/>
          <w:divBdr>
            <w:top w:val="none" w:sz="0" w:space="0" w:color="auto"/>
            <w:left w:val="none" w:sz="0" w:space="0" w:color="auto"/>
            <w:bottom w:val="none" w:sz="0" w:space="0" w:color="auto"/>
            <w:right w:val="none" w:sz="0" w:space="0" w:color="auto"/>
          </w:divBdr>
          <w:divsChild>
            <w:div w:id="515771085">
              <w:marLeft w:val="0"/>
              <w:marRight w:val="0"/>
              <w:marTop w:val="0"/>
              <w:marBottom w:val="0"/>
              <w:divBdr>
                <w:top w:val="none" w:sz="0" w:space="0" w:color="auto"/>
                <w:left w:val="none" w:sz="0" w:space="0" w:color="auto"/>
                <w:bottom w:val="none" w:sz="0" w:space="0" w:color="auto"/>
                <w:right w:val="none" w:sz="0" w:space="0" w:color="auto"/>
              </w:divBdr>
            </w:div>
          </w:divsChild>
        </w:div>
        <w:div w:id="1899003737">
          <w:marLeft w:val="0"/>
          <w:marRight w:val="0"/>
          <w:marTop w:val="0"/>
          <w:marBottom w:val="0"/>
          <w:divBdr>
            <w:top w:val="none" w:sz="0" w:space="0" w:color="auto"/>
            <w:left w:val="none" w:sz="0" w:space="0" w:color="auto"/>
            <w:bottom w:val="none" w:sz="0" w:space="0" w:color="auto"/>
            <w:right w:val="none" w:sz="0" w:space="0" w:color="auto"/>
          </w:divBdr>
          <w:divsChild>
            <w:div w:id="810631666">
              <w:marLeft w:val="0"/>
              <w:marRight w:val="0"/>
              <w:marTop w:val="0"/>
              <w:marBottom w:val="0"/>
              <w:divBdr>
                <w:top w:val="none" w:sz="0" w:space="0" w:color="auto"/>
                <w:left w:val="none" w:sz="0" w:space="0" w:color="auto"/>
                <w:bottom w:val="none" w:sz="0" w:space="0" w:color="auto"/>
                <w:right w:val="none" w:sz="0" w:space="0" w:color="auto"/>
              </w:divBdr>
            </w:div>
          </w:divsChild>
        </w:div>
        <w:div w:id="1912815011">
          <w:marLeft w:val="0"/>
          <w:marRight w:val="0"/>
          <w:marTop w:val="0"/>
          <w:marBottom w:val="0"/>
          <w:divBdr>
            <w:top w:val="none" w:sz="0" w:space="0" w:color="auto"/>
            <w:left w:val="none" w:sz="0" w:space="0" w:color="auto"/>
            <w:bottom w:val="none" w:sz="0" w:space="0" w:color="auto"/>
            <w:right w:val="none" w:sz="0" w:space="0" w:color="auto"/>
          </w:divBdr>
          <w:divsChild>
            <w:div w:id="248731467">
              <w:marLeft w:val="0"/>
              <w:marRight w:val="0"/>
              <w:marTop w:val="0"/>
              <w:marBottom w:val="0"/>
              <w:divBdr>
                <w:top w:val="none" w:sz="0" w:space="0" w:color="auto"/>
                <w:left w:val="none" w:sz="0" w:space="0" w:color="auto"/>
                <w:bottom w:val="none" w:sz="0" w:space="0" w:color="auto"/>
                <w:right w:val="none" w:sz="0" w:space="0" w:color="auto"/>
              </w:divBdr>
            </w:div>
          </w:divsChild>
        </w:div>
        <w:div w:id="1963610009">
          <w:marLeft w:val="0"/>
          <w:marRight w:val="0"/>
          <w:marTop w:val="0"/>
          <w:marBottom w:val="0"/>
          <w:divBdr>
            <w:top w:val="none" w:sz="0" w:space="0" w:color="auto"/>
            <w:left w:val="none" w:sz="0" w:space="0" w:color="auto"/>
            <w:bottom w:val="none" w:sz="0" w:space="0" w:color="auto"/>
            <w:right w:val="none" w:sz="0" w:space="0" w:color="auto"/>
          </w:divBdr>
        </w:div>
        <w:div w:id="1988197771">
          <w:marLeft w:val="0"/>
          <w:marRight w:val="0"/>
          <w:marTop w:val="0"/>
          <w:marBottom w:val="0"/>
          <w:divBdr>
            <w:top w:val="none" w:sz="0" w:space="0" w:color="auto"/>
            <w:left w:val="none" w:sz="0" w:space="0" w:color="auto"/>
            <w:bottom w:val="none" w:sz="0" w:space="0" w:color="auto"/>
            <w:right w:val="none" w:sz="0" w:space="0" w:color="auto"/>
          </w:divBdr>
          <w:divsChild>
            <w:div w:id="644821932">
              <w:marLeft w:val="0"/>
              <w:marRight w:val="0"/>
              <w:marTop w:val="0"/>
              <w:marBottom w:val="0"/>
              <w:divBdr>
                <w:top w:val="none" w:sz="0" w:space="0" w:color="auto"/>
                <w:left w:val="none" w:sz="0" w:space="0" w:color="auto"/>
                <w:bottom w:val="none" w:sz="0" w:space="0" w:color="auto"/>
                <w:right w:val="none" w:sz="0" w:space="0" w:color="auto"/>
              </w:divBdr>
            </w:div>
          </w:divsChild>
        </w:div>
        <w:div w:id="2004359065">
          <w:marLeft w:val="0"/>
          <w:marRight w:val="0"/>
          <w:marTop w:val="0"/>
          <w:marBottom w:val="0"/>
          <w:divBdr>
            <w:top w:val="none" w:sz="0" w:space="0" w:color="auto"/>
            <w:left w:val="none" w:sz="0" w:space="0" w:color="auto"/>
            <w:bottom w:val="none" w:sz="0" w:space="0" w:color="auto"/>
            <w:right w:val="none" w:sz="0" w:space="0" w:color="auto"/>
          </w:divBdr>
          <w:divsChild>
            <w:div w:id="661393229">
              <w:marLeft w:val="0"/>
              <w:marRight w:val="0"/>
              <w:marTop w:val="0"/>
              <w:marBottom w:val="0"/>
              <w:divBdr>
                <w:top w:val="none" w:sz="0" w:space="0" w:color="auto"/>
                <w:left w:val="none" w:sz="0" w:space="0" w:color="auto"/>
                <w:bottom w:val="none" w:sz="0" w:space="0" w:color="auto"/>
                <w:right w:val="none" w:sz="0" w:space="0" w:color="auto"/>
              </w:divBdr>
            </w:div>
          </w:divsChild>
        </w:div>
        <w:div w:id="2017611207">
          <w:marLeft w:val="0"/>
          <w:marRight w:val="0"/>
          <w:marTop w:val="0"/>
          <w:marBottom w:val="0"/>
          <w:divBdr>
            <w:top w:val="none" w:sz="0" w:space="0" w:color="auto"/>
            <w:left w:val="none" w:sz="0" w:space="0" w:color="auto"/>
            <w:bottom w:val="none" w:sz="0" w:space="0" w:color="auto"/>
            <w:right w:val="none" w:sz="0" w:space="0" w:color="auto"/>
          </w:divBdr>
        </w:div>
        <w:div w:id="2020885737">
          <w:marLeft w:val="0"/>
          <w:marRight w:val="0"/>
          <w:marTop w:val="0"/>
          <w:marBottom w:val="0"/>
          <w:divBdr>
            <w:top w:val="none" w:sz="0" w:space="0" w:color="auto"/>
            <w:left w:val="none" w:sz="0" w:space="0" w:color="auto"/>
            <w:bottom w:val="none" w:sz="0" w:space="0" w:color="auto"/>
            <w:right w:val="none" w:sz="0" w:space="0" w:color="auto"/>
          </w:divBdr>
        </w:div>
        <w:div w:id="2053339798">
          <w:marLeft w:val="0"/>
          <w:marRight w:val="0"/>
          <w:marTop w:val="0"/>
          <w:marBottom w:val="0"/>
          <w:divBdr>
            <w:top w:val="none" w:sz="0" w:space="0" w:color="auto"/>
            <w:left w:val="none" w:sz="0" w:space="0" w:color="auto"/>
            <w:bottom w:val="none" w:sz="0" w:space="0" w:color="auto"/>
            <w:right w:val="none" w:sz="0" w:space="0" w:color="auto"/>
          </w:divBdr>
        </w:div>
        <w:div w:id="2065178771">
          <w:marLeft w:val="0"/>
          <w:marRight w:val="0"/>
          <w:marTop w:val="0"/>
          <w:marBottom w:val="0"/>
          <w:divBdr>
            <w:top w:val="none" w:sz="0" w:space="0" w:color="auto"/>
            <w:left w:val="none" w:sz="0" w:space="0" w:color="auto"/>
            <w:bottom w:val="none" w:sz="0" w:space="0" w:color="auto"/>
            <w:right w:val="none" w:sz="0" w:space="0" w:color="auto"/>
          </w:divBdr>
          <w:divsChild>
            <w:div w:id="119038739">
              <w:marLeft w:val="0"/>
              <w:marRight w:val="0"/>
              <w:marTop w:val="0"/>
              <w:marBottom w:val="0"/>
              <w:divBdr>
                <w:top w:val="none" w:sz="0" w:space="0" w:color="auto"/>
                <w:left w:val="none" w:sz="0" w:space="0" w:color="auto"/>
                <w:bottom w:val="none" w:sz="0" w:space="0" w:color="auto"/>
                <w:right w:val="none" w:sz="0" w:space="0" w:color="auto"/>
              </w:divBdr>
            </w:div>
          </w:divsChild>
        </w:div>
        <w:div w:id="2092460174">
          <w:marLeft w:val="0"/>
          <w:marRight w:val="0"/>
          <w:marTop w:val="0"/>
          <w:marBottom w:val="0"/>
          <w:divBdr>
            <w:top w:val="none" w:sz="0" w:space="0" w:color="auto"/>
            <w:left w:val="none" w:sz="0" w:space="0" w:color="auto"/>
            <w:bottom w:val="none" w:sz="0" w:space="0" w:color="auto"/>
            <w:right w:val="none" w:sz="0" w:space="0" w:color="auto"/>
          </w:divBdr>
          <w:divsChild>
            <w:div w:id="1142041202">
              <w:marLeft w:val="0"/>
              <w:marRight w:val="0"/>
              <w:marTop w:val="0"/>
              <w:marBottom w:val="0"/>
              <w:divBdr>
                <w:top w:val="none" w:sz="0" w:space="0" w:color="auto"/>
                <w:left w:val="none" w:sz="0" w:space="0" w:color="auto"/>
                <w:bottom w:val="none" w:sz="0" w:space="0" w:color="auto"/>
                <w:right w:val="none" w:sz="0" w:space="0" w:color="auto"/>
              </w:divBdr>
            </w:div>
          </w:divsChild>
        </w:div>
        <w:div w:id="2127111858">
          <w:marLeft w:val="0"/>
          <w:marRight w:val="0"/>
          <w:marTop w:val="0"/>
          <w:marBottom w:val="0"/>
          <w:divBdr>
            <w:top w:val="none" w:sz="0" w:space="0" w:color="auto"/>
            <w:left w:val="none" w:sz="0" w:space="0" w:color="auto"/>
            <w:bottom w:val="none" w:sz="0" w:space="0" w:color="auto"/>
            <w:right w:val="none" w:sz="0" w:space="0" w:color="auto"/>
          </w:divBdr>
          <w:divsChild>
            <w:div w:id="15456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4203">
      <w:bodyDiv w:val="1"/>
      <w:marLeft w:val="0"/>
      <w:marRight w:val="0"/>
      <w:marTop w:val="0"/>
      <w:marBottom w:val="0"/>
      <w:divBdr>
        <w:top w:val="none" w:sz="0" w:space="0" w:color="auto"/>
        <w:left w:val="none" w:sz="0" w:space="0" w:color="auto"/>
        <w:bottom w:val="none" w:sz="0" w:space="0" w:color="auto"/>
        <w:right w:val="none" w:sz="0" w:space="0" w:color="auto"/>
      </w:divBdr>
      <w:divsChild>
        <w:div w:id="189415395">
          <w:marLeft w:val="0"/>
          <w:marRight w:val="0"/>
          <w:marTop w:val="0"/>
          <w:marBottom w:val="0"/>
          <w:divBdr>
            <w:top w:val="none" w:sz="0" w:space="0" w:color="auto"/>
            <w:left w:val="none" w:sz="0" w:space="0" w:color="auto"/>
            <w:bottom w:val="none" w:sz="0" w:space="0" w:color="auto"/>
            <w:right w:val="none" w:sz="0" w:space="0" w:color="auto"/>
          </w:divBdr>
          <w:divsChild>
            <w:div w:id="822501590">
              <w:marLeft w:val="0"/>
              <w:marRight w:val="0"/>
              <w:marTop w:val="0"/>
              <w:marBottom w:val="0"/>
              <w:divBdr>
                <w:top w:val="none" w:sz="0" w:space="0" w:color="auto"/>
                <w:left w:val="none" w:sz="0" w:space="0" w:color="auto"/>
                <w:bottom w:val="none" w:sz="0" w:space="0" w:color="auto"/>
                <w:right w:val="none" w:sz="0" w:space="0" w:color="auto"/>
              </w:divBdr>
              <w:divsChild>
                <w:div w:id="271136149">
                  <w:marLeft w:val="0"/>
                  <w:marRight w:val="0"/>
                  <w:marTop w:val="0"/>
                  <w:marBottom w:val="0"/>
                  <w:divBdr>
                    <w:top w:val="none" w:sz="0" w:space="0" w:color="auto"/>
                    <w:left w:val="none" w:sz="0" w:space="0" w:color="auto"/>
                    <w:bottom w:val="none" w:sz="0" w:space="0" w:color="auto"/>
                    <w:right w:val="none" w:sz="0" w:space="0" w:color="auto"/>
                  </w:divBdr>
                  <w:divsChild>
                    <w:div w:id="313529836">
                      <w:marLeft w:val="0"/>
                      <w:marRight w:val="0"/>
                      <w:marTop w:val="0"/>
                      <w:marBottom w:val="0"/>
                      <w:divBdr>
                        <w:top w:val="none" w:sz="0" w:space="0" w:color="auto"/>
                        <w:left w:val="none" w:sz="0" w:space="0" w:color="auto"/>
                        <w:bottom w:val="none" w:sz="0" w:space="0" w:color="auto"/>
                        <w:right w:val="none" w:sz="0" w:space="0" w:color="auto"/>
                      </w:divBdr>
                      <w:divsChild>
                        <w:div w:id="5642391">
                          <w:marLeft w:val="0"/>
                          <w:marRight w:val="0"/>
                          <w:marTop w:val="0"/>
                          <w:marBottom w:val="0"/>
                          <w:divBdr>
                            <w:top w:val="none" w:sz="0" w:space="0" w:color="auto"/>
                            <w:left w:val="none" w:sz="0" w:space="0" w:color="auto"/>
                            <w:bottom w:val="none" w:sz="0" w:space="0" w:color="auto"/>
                            <w:right w:val="none" w:sz="0" w:space="0" w:color="auto"/>
                          </w:divBdr>
                        </w:div>
                        <w:div w:id="124351671">
                          <w:marLeft w:val="0"/>
                          <w:marRight w:val="0"/>
                          <w:marTop w:val="0"/>
                          <w:marBottom w:val="0"/>
                          <w:divBdr>
                            <w:top w:val="none" w:sz="0" w:space="0" w:color="auto"/>
                            <w:left w:val="none" w:sz="0" w:space="0" w:color="auto"/>
                            <w:bottom w:val="none" w:sz="0" w:space="0" w:color="auto"/>
                            <w:right w:val="none" w:sz="0" w:space="0" w:color="auto"/>
                          </w:divBdr>
                        </w:div>
                        <w:div w:id="130828449">
                          <w:marLeft w:val="0"/>
                          <w:marRight w:val="0"/>
                          <w:marTop w:val="0"/>
                          <w:marBottom w:val="0"/>
                          <w:divBdr>
                            <w:top w:val="none" w:sz="0" w:space="0" w:color="auto"/>
                            <w:left w:val="none" w:sz="0" w:space="0" w:color="auto"/>
                            <w:bottom w:val="none" w:sz="0" w:space="0" w:color="auto"/>
                            <w:right w:val="none" w:sz="0" w:space="0" w:color="auto"/>
                          </w:divBdr>
                        </w:div>
                        <w:div w:id="298539090">
                          <w:marLeft w:val="0"/>
                          <w:marRight w:val="0"/>
                          <w:marTop w:val="0"/>
                          <w:marBottom w:val="0"/>
                          <w:divBdr>
                            <w:top w:val="none" w:sz="0" w:space="0" w:color="auto"/>
                            <w:left w:val="none" w:sz="0" w:space="0" w:color="auto"/>
                            <w:bottom w:val="none" w:sz="0" w:space="0" w:color="auto"/>
                            <w:right w:val="none" w:sz="0" w:space="0" w:color="auto"/>
                          </w:divBdr>
                        </w:div>
                        <w:div w:id="440150203">
                          <w:marLeft w:val="0"/>
                          <w:marRight w:val="0"/>
                          <w:marTop w:val="0"/>
                          <w:marBottom w:val="0"/>
                          <w:divBdr>
                            <w:top w:val="none" w:sz="0" w:space="0" w:color="auto"/>
                            <w:left w:val="none" w:sz="0" w:space="0" w:color="auto"/>
                            <w:bottom w:val="none" w:sz="0" w:space="0" w:color="auto"/>
                            <w:right w:val="none" w:sz="0" w:space="0" w:color="auto"/>
                          </w:divBdr>
                        </w:div>
                        <w:div w:id="491530414">
                          <w:marLeft w:val="0"/>
                          <w:marRight w:val="0"/>
                          <w:marTop w:val="0"/>
                          <w:marBottom w:val="0"/>
                          <w:divBdr>
                            <w:top w:val="none" w:sz="0" w:space="0" w:color="auto"/>
                            <w:left w:val="none" w:sz="0" w:space="0" w:color="auto"/>
                            <w:bottom w:val="none" w:sz="0" w:space="0" w:color="auto"/>
                            <w:right w:val="none" w:sz="0" w:space="0" w:color="auto"/>
                          </w:divBdr>
                        </w:div>
                        <w:div w:id="606934258">
                          <w:marLeft w:val="0"/>
                          <w:marRight w:val="0"/>
                          <w:marTop w:val="0"/>
                          <w:marBottom w:val="0"/>
                          <w:divBdr>
                            <w:top w:val="none" w:sz="0" w:space="0" w:color="auto"/>
                            <w:left w:val="none" w:sz="0" w:space="0" w:color="auto"/>
                            <w:bottom w:val="none" w:sz="0" w:space="0" w:color="auto"/>
                            <w:right w:val="none" w:sz="0" w:space="0" w:color="auto"/>
                          </w:divBdr>
                        </w:div>
                        <w:div w:id="656885655">
                          <w:marLeft w:val="0"/>
                          <w:marRight w:val="0"/>
                          <w:marTop w:val="0"/>
                          <w:marBottom w:val="0"/>
                          <w:divBdr>
                            <w:top w:val="none" w:sz="0" w:space="0" w:color="auto"/>
                            <w:left w:val="none" w:sz="0" w:space="0" w:color="auto"/>
                            <w:bottom w:val="none" w:sz="0" w:space="0" w:color="auto"/>
                            <w:right w:val="none" w:sz="0" w:space="0" w:color="auto"/>
                          </w:divBdr>
                        </w:div>
                        <w:div w:id="757479188">
                          <w:marLeft w:val="0"/>
                          <w:marRight w:val="0"/>
                          <w:marTop w:val="0"/>
                          <w:marBottom w:val="0"/>
                          <w:divBdr>
                            <w:top w:val="none" w:sz="0" w:space="0" w:color="auto"/>
                            <w:left w:val="none" w:sz="0" w:space="0" w:color="auto"/>
                            <w:bottom w:val="none" w:sz="0" w:space="0" w:color="auto"/>
                            <w:right w:val="none" w:sz="0" w:space="0" w:color="auto"/>
                          </w:divBdr>
                        </w:div>
                        <w:div w:id="801312856">
                          <w:marLeft w:val="0"/>
                          <w:marRight w:val="0"/>
                          <w:marTop w:val="0"/>
                          <w:marBottom w:val="0"/>
                          <w:divBdr>
                            <w:top w:val="none" w:sz="0" w:space="0" w:color="auto"/>
                            <w:left w:val="none" w:sz="0" w:space="0" w:color="auto"/>
                            <w:bottom w:val="none" w:sz="0" w:space="0" w:color="auto"/>
                            <w:right w:val="none" w:sz="0" w:space="0" w:color="auto"/>
                          </w:divBdr>
                        </w:div>
                        <w:div w:id="827592251">
                          <w:marLeft w:val="0"/>
                          <w:marRight w:val="0"/>
                          <w:marTop w:val="0"/>
                          <w:marBottom w:val="0"/>
                          <w:divBdr>
                            <w:top w:val="none" w:sz="0" w:space="0" w:color="auto"/>
                            <w:left w:val="none" w:sz="0" w:space="0" w:color="auto"/>
                            <w:bottom w:val="none" w:sz="0" w:space="0" w:color="auto"/>
                            <w:right w:val="none" w:sz="0" w:space="0" w:color="auto"/>
                          </w:divBdr>
                        </w:div>
                        <w:div w:id="843935447">
                          <w:marLeft w:val="0"/>
                          <w:marRight w:val="0"/>
                          <w:marTop w:val="0"/>
                          <w:marBottom w:val="0"/>
                          <w:divBdr>
                            <w:top w:val="none" w:sz="0" w:space="0" w:color="auto"/>
                            <w:left w:val="none" w:sz="0" w:space="0" w:color="auto"/>
                            <w:bottom w:val="none" w:sz="0" w:space="0" w:color="auto"/>
                            <w:right w:val="none" w:sz="0" w:space="0" w:color="auto"/>
                          </w:divBdr>
                        </w:div>
                        <w:div w:id="917252843">
                          <w:marLeft w:val="0"/>
                          <w:marRight w:val="0"/>
                          <w:marTop w:val="0"/>
                          <w:marBottom w:val="0"/>
                          <w:divBdr>
                            <w:top w:val="none" w:sz="0" w:space="0" w:color="auto"/>
                            <w:left w:val="none" w:sz="0" w:space="0" w:color="auto"/>
                            <w:bottom w:val="none" w:sz="0" w:space="0" w:color="auto"/>
                            <w:right w:val="none" w:sz="0" w:space="0" w:color="auto"/>
                          </w:divBdr>
                        </w:div>
                        <w:div w:id="1099375735">
                          <w:marLeft w:val="0"/>
                          <w:marRight w:val="0"/>
                          <w:marTop w:val="0"/>
                          <w:marBottom w:val="0"/>
                          <w:divBdr>
                            <w:top w:val="none" w:sz="0" w:space="0" w:color="auto"/>
                            <w:left w:val="none" w:sz="0" w:space="0" w:color="auto"/>
                            <w:bottom w:val="none" w:sz="0" w:space="0" w:color="auto"/>
                            <w:right w:val="none" w:sz="0" w:space="0" w:color="auto"/>
                          </w:divBdr>
                        </w:div>
                        <w:div w:id="1255943168">
                          <w:marLeft w:val="0"/>
                          <w:marRight w:val="0"/>
                          <w:marTop w:val="0"/>
                          <w:marBottom w:val="0"/>
                          <w:divBdr>
                            <w:top w:val="none" w:sz="0" w:space="0" w:color="auto"/>
                            <w:left w:val="none" w:sz="0" w:space="0" w:color="auto"/>
                            <w:bottom w:val="none" w:sz="0" w:space="0" w:color="auto"/>
                            <w:right w:val="none" w:sz="0" w:space="0" w:color="auto"/>
                          </w:divBdr>
                        </w:div>
                        <w:div w:id="1303775013">
                          <w:marLeft w:val="0"/>
                          <w:marRight w:val="0"/>
                          <w:marTop w:val="0"/>
                          <w:marBottom w:val="0"/>
                          <w:divBdr>
                            <w:top w:val="none" w:sz="0" w:space="0" w:color="auto"/>
                            <w:left w:val="none" w:sz="0" w:space="0" w:color="auto"/>
                            <w:bottom w:val="none" w:sz="0" w:space="0" w:color="auto"/>
                            <w:right w:val="none" w:sz="0" w:space="0" w:color="auto"/>
                          </w:divBdr>
                        </w:div>
                        <w:div w:id="1350643093">
                          <w:marLeft w:val="0"/>
                          <w:marRight w:val="0"/>
                          <w:marTop w:val="0"/>
                          <w:marBottom w:val="0"/>
                          <w:divBdr>
                            <w:top w:val="none" w:sz="0" w:space="0" w:color="auto"/>
                            <w:left w:val="none" w:sz="0" w:space="0" w:color="auto"/>
                            <w:bottom w:val="none" w:sz="0" w:space="0" w:color="auto"/>
                            <w:right w:val="none" w:sz="0" w:space="0" w:color="auto"/>
                          </w:divBdr>
                        </w:div>
                        <w:div w:id="1438208537">
                          <w:marLeft w:val="0"/>
                          <w:marRight w:val="0"/>
                          <w:marTop w:val="0"/>
                          <w:marBottom w:val="0"/>
                          <w:divBdr>
                            <w:top w:val="none" w:sz="0" w:space="0" w:color="auto"/>
                            <w:left w:val="none" w:sz="0" w:space="0" w:color="auto"/>
                            <w:bottom w:val="none" w:sz="0" w:space="0" w:color="auto"/>
                            <w:right w:val="none" w:sz="0" w:space="0" w:color="auto"/>
                          </w:divBdr>
                        </w:div>
                        <w:div w:id="1746994306">
                          <w:marLeft w:val="0"/>
                          <w:marRight w:val="0"/>
                          <w:marTop w:val="0"/>
                          <w:marBottom w:val="0"/>
                          <w:divBdr>
                            <w:top w:val="none" w:sz="0" w:space="0" w:color="auto"/>
                            <w:left w:val="none" w:sz="0" w:space="0" w:color="auto"/>
                            <w:bottom w:val="none" w:sz="0" w:space="0" w:color="auto"/>
                            <w:right w:val="none" w:sz="0" w:space="0" w:color="auto"/>
                          </w:divBdr>
                        </w:div>
                        <w:div w:id="1747070543">
                          <w:marLeft w:val="0"/>
                          <w:marRight w:val="0"/>
                          <w:marTop w:val="0"/>
                          <w:marBottom w:val="0"/>
                          <w:divBdr>
                            <w:top w:val="none" w:sz="0" w:space="0" w:color="auto"/>
                            <w:left w:val="none" w:sz="0" w:space="0" w:color="auto"/>
                            <w:bottom w:val="none" w:sz="0" w:space="0" w:color="auto"/>
                            <w:right w:val="none" w:sz="0" w:space="0" w:color="auto"/>
                          </w:divBdr>
                        </w:div>
                        <w:div w:id="1983119786">
                          <w:marLeft w:val="0"/>
                          <w:marRight w:val="0"/>
                          <w:marTop w:val="0"/>
                          <w:marBottom w:val="0"/>
                          <w:divBdr>
                            <w:top w:val="none" w:sz="0" w:space="0" w:color="auto"/>
                            <w:left w:val="none" w:sz="0" w:space="0" w:color="auto"/>
                            <w:bottom w:val="none" w:sz="0" w:space="0" w:color="auto"/>
                            <w:right w:val="none" w:sz="0" w:space="0" w:color="auto"/>
                          </w:divBdr>
                        </w:div>
                        <w:div w:id="199421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336710">
      <w:bodyDiv w:val="1"/>
      <w:marLeft w:val="0"/>
      <w:marRight w:val="0"/>
      <w:marTop w:val="0"/>
      <w:marBottom w:val="0"/>
      <w:divBdr>
        <w:top w:val="none" w:sz="0" w:space="0" w:color="auto"/>
        <w:left w:val="none" w:sz="0" w:space="0" w:color="auto"/>
        <w:bottom w:val="none" w:sz="0" w:space="0" w:color="auto"/>
        <w:right w:val="none" w:sz="0" w:space="0" w:color="auto"/>
      </w:divBdr>
      <w:divsChild>
        <w:div w:id="1945921190">
          <w:marLeft w:val="0"/>
          <w:marRight w:val="0"/>
          <w:marTop w:val="0"/>
          <w:marBottom w:val="0"/>
          <w:divBdr>
            <w:top w:val="none" w:sz="0" w:space="0" w:color="auto"/>
            <w:left w:val="none" w:sz="0" w:space="0" w:color="auto"/>
            <w:bottom w:val="none" w:sz="0" w:space="0" w:color="auto"/>
            <w:right w:val="none" w:sz="0" w:space="0" w:color="auto"/>
          </w:divBdr>
          <w:divsChild>
            <w:div w:id="2141023800">
              <w:marLeft w:val="0"/>
              <w:marRight w:val="0"/>
              <w:marTop w:val="0"/>
              <w:marBottom w:val="0"/>
              <w:divBdr>
                <w:top w:val="none" w:sz="0" w:space="0" w:color="auto"/>
                <w:left w:val="none" w:sz="0" w:space="0" w:color="auto"/>
                <w:bottom w:val="none" w:sz="0" w:space="0" w:color="auto"/>
                <w:right w:val="none" w:sz="0" w:space="0" w:color="auto"/>
              </w:divBdr>
              <w:divsChild>
                <w:div w:id="1104035544">
                  <w:marLeft w:val="0"/>
                  <w:marRight w:val="0"/>
                  <w:marTop w:val="0"/>
                  <w:marBottom w:val="0"/>
                  <w:divBdr>
                    <w:top w:val="none" w:sz="0" w:space="0" w:color="auto"/>
                    <w:left w:val="none" w:sz="0" w:space="0" w:color="auto"/>
                    <w:bottom w:val="none" w:sz="0" w:space="0" w:color="auto"/>
                    <w:right w:val="none" w:sz="0" w:space="0" w:color="auto"/>
                  </w:divBdr>
                  <w:divsChild>
                    <w:div w:id="3843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0777">
      <w:bodyDiv w:val="1"/>
      <w:marLeft w:val="0"/>
      <w:marRight w:val="0"/>
      <w:marTop w:val="0"/>
      <w:marBottom w:val="0"/>
      <w:divBdr>
        <w:top w:val="none" w:sz="0" w:space="0" w:color="auto"/>
        <w:left w:val="none" w:sz="0" w:space="0" w:color="auto"/>
        <w:bottom w:val="none" w:sz="0" w:space="0" w:color="auto"/>
        <w:right w:val="none" w:sz="0" w:space="0" w:color="auto"/>
      </w:divBdr>
      <w:divsChild>
        <w:div w:id="1969777048">
          <w:marLeft w:val="0"/>
          <w:marRight w:val="0"/>
          <w:marTop w:val="0"/>
          <w:marBottom w:val="0"/>
          <w:divBdr>
            <w:top w:val="none" w:sz="0" w:space="0" w:color="auto"/>
            <w:left w:val="none" w:sz="0" w:space="0" w:color="auto"/>
            <w:bottom w:val="none" w:sz="0" w:space="0" w:color="auto"/>
            <w:right w:val="none" w:sz="0" w:space="0" w:color="auto"/>
          </w:divBdr>
          <w:divsChild>
            <w:div w:id="334261856">
              <w:marLeft w:val="0"/>
              <w:marRight w:val="0"/>
              <w:marTop w:val="0"/>
              <w:marBottom w:val="0"/>
              <w:divBdr>
                <w:top w:val="none" w:sz="0" w:space="0" w:color="auto"/>
                <w:left w:val="none" w:sz="0" w:space="0" w:color="auto"/>
                <w:bottom w:val="none" w:sz="0" w:space="0" w:color="auto"/>
                <w:right w:val="none" w:sz="0" w:space="0" w:color="auto"/>
              </w:divBdr>
              <w:divsChild>
                <w:div w:id="10454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0756">
      <w:bodyDiv w:val="1"/>
      <w:marLeft w:val="0"/>
      <w:marRight w:val="0"/>
      <w:marTop w:val="0"/>
      <w:marBottom w:val="0"/>
      <w:divBdr>
        <w:top w:val="none" w:sz="0" w:space="0" w:color="auto"/>
        <w:left w:val="none" w:sz="0" w:space="0" w:color="auto"/>
        <w:bottom w:val="none" w:sz="0" w:space="0" w:color="auto"/>
        <w:right w:val="none" w:sz="0" w:space="0" w:color="auto"/>
      </w:divBdr>
      <w:divsChild>
        <w:div w:id="1860044030">
          <w:marLeft w:val="0"/>
          <w:marRight w:val="0"/>
          <w:marTop w:val="0"/>
          <w:marBottom w:val="0"/>
          <w:divBdr>
            <w:top w:val="none" w:sz="0" w:space="0" w:color="auto"/>
            <w:left w:val="none" w:sz="0" w:space="0" w:color="auto"/>
            <w:bottom w:val="none" w:sz="0" w:space="0" w:color="auto"/>
            <w:right w:val="none" w:sz="0" w:space="0" w:color="auto"/>
          </w:divBdr>
          <w:divsChild>
            <w:div w:id="1879664800">
              <w:marLeft w:val="0"/>
              <w:marRight w:val="0"/>
              <w:marTop w:val="0"/>
              <w:marBottom w:val="0"/>
              <w:divBdr>
                <w:top w:val="none" w:sz="0" w:space="0" w:color="auto"/>
                <w:left w:val="none" w:sz="0" w:space="0" w:color="auto"/>
                <w:bottom w:val="none" w:sz="0" w:space="0" w:color="auto"/>
                <w:right w:val="none" w:sz="0" w:space="0" w:color="auto"/>
              </w:divBdr>
              <w:divsChild>
                <w:div w:id="192800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06029">
      <w:bodyDiv w:val="1"/>
      <w:marLeft w:val="0"/>
      <w:marRight w:val="0"/>
      <w:marTop w:val="0"/>
      <w:marBottom w:val="0"/>
      <w:divBdr>
        <w:top w:val="none" w:sz="0" w:space="0" w:color="auto"/>
        <w:left w:val="none" w:sz="0" w:space="0" w:color="auto"/>
        <w:bottom w:val="none" w:sz="0" w:space="0" w:color="auto"/>
        <w:right w:val="none" w:sz="0" w:space="0" w:color="auto"/>
      </w:divBdr>
    </w:div>
    <w:div w:id="174735497">
      <w:bodyDiv w:val="1"/>
      <w:marLeft w:val="0"/>
      <w:marRight w:val="0"/>
      <w:marTop w:val="0"/>
      <w:marBottom w:val="0"/>
      <w:divBdr>
        <w:top w:val="none" w:sz="0" w:space="0" w:color="auto"/>
        <w:left w:val="none" w:sz="0" w:space="0" w:color="auto"/>
        <w:bottom w:val="none" w:sz="0" w:space="0" w:color="auto"/>
        <w:right w:val="none" w:sz="0" w:space="0" w:color="auto"/>
      </w:divBdr>
    </w:div>
    <w:div w:id="176627356">
      <w:bodyDiv w:val="1"/>
      <w:marLeft w:val="0"/>
      <w:marRight w:val="0"/>
      <w:marTop w:val="0"/>
      <w:marBottom w:val="0"/>
      <w:divBdr>
        <w:top w:val="none" w:sz="0" w:space="0" w:color="auto"/>
        <w:left w:val="none" w:sz="0" w:space="0" w:color="auto"/>
        <w:bottom w:val="none" w:sz="0" w:space="0" w:color="auto"/>
        <w:right w:val="none" w:sz="0" w:space="0" w:color="auto"/>
      </w:divBdr>
    </w:div>
    <w:div w:id="181165558">
      <w:bodyDiv w:val="1"/>
      <w:marLeft w:val="0"/>
      <w:marRight w:val="0"/>
      <w:marTop w:val="0"/>
      <w:marBottom w:val="0"/>
      <w:divBdr>
        <w:top w:val="none" w:sz="0" w:space="0" w:color="auto"/>
        <w:left w:val="none" w:sz="0" w:space="0" w:color="auto"/>
        <w:bottom w:val="none" w:sz="0" w:space="0" w:color="auto"/>
        <w:right w:val="none" w:sz="0" w:space="0" w:color="auto"/>
      </w:divBdr>
    </w:div>
    <w:div w:id="181209228">
      <w:bodyDiv w:val="1"/>
      <w:marLeft w:val="0"/>
      <w:marRight w:val="0"/>
      <w:marTop w:val="0"/>
      <w:marBottom w:val="0"/>
      <w:divBdr>
        <w:top w:val="none" w:sz="0" w:space="0" w:color="auto"/>
        <w:left w:val="none" w:sz="0" w:space="0" w:color="auto"/>
        <w:bottom w:val="none" w:sz="0" w:space="0" w:color="auto"/>
        <w:right w:val="none" w:sz="0" w:space="0" w:color="auto"/>
      </w:divBdr>
      <w:divsChild>
        <w:div w:id="1968464149">
          <w:marLeft w:val="0"/>
          <w:marRight w:val="0"/>
          <w:marTop w:val="0"/>
          <w:marBottom w:val="0"/>
          <w:divBdr>
            <w:top w:val="none" w:sz="0" w:space="0" w:color="auto"/>
            <w:left w:val="none" w:sz="0" w:space="0" w:color="auto"/>
            <w:bottom w:val="none" w:sz="0" w:space="0" w:color="auto"/>
            <w:right w:val="none" w:sz="0" w:space="0" w:color="auto"/>
          </w:divBdr>
          <w:divsChild>
            <w:div w:id="1006782762">
              <w:marLeft w:val="0"/>
              <w:marRight w:val="0"/>
              <w:marTop w:val="0"/>
              <w:marBottom w:val="0"/>
              <w:divBdr>
                <w:top w:val="none" w:sz="0" w:space="0" w:color="auto"/>
                <w:left w:val="none" w:sz="0" w:space="0" w:color="auto"/>
                <w:bottom w:val="none" w:sz="0" w:space="0" w:color="auto"/>
                <w:right w:val="none" w:sz="0" w:space="0" w:color="auto"/>
              </w:divBdr>
              <w:divsChild>
                <w:div w:id="921453904">
                  <w:marLeft w:val="0"/>
                  <w:marRight w:val="0"/>
                  <w:marTop w:val="0"/>
                  <w:marBottom w:val="0"/>
                  <w:divBdr>
                    <w:top w:val="none" w:sz="0" w:space="0" w:color="auto"/>
                    <w:left w:val="none" w:sz="0" w:space="0" w:color="auto"/>
                    <w:bottom w:val="none" w:sz="0" w:space="0" w:color="auto"/>
                    <w:right w:val="none" w:sz="0" w:space="0" w:color="auto"/>
                  </w:divBdr>
                  <w:divsChild>
                    <w:div w:id="1454984993">
                      <w:marLeft w:val="0"/>
                      <w:marRight w:val="0"/>
                      <w:marTop w:val="0"/>
                      <w:marBottom w:val="0"/>
                      <w:divBdr>
                        <w:top w:val="none" w:sz="0" w:space="0" w:color="auto"/>
                        <w:left w:val="none" w:sz="0" w:space="0" w:color="auto"/>
                        <w:bottom w:val="none" w:sz="0" w:space="0" w:color="auto"/>
                        <w:right w:val="none" w:sz="0" w:space="0" w:color="auto"/>
                      </w:divBdr>
                      <w:divsChild>
                        <w:div w:id="68769976">
                          <w:marLeft w:val="0"/>
                          <w:marRight w:val="0"/>
                          <w:marTop w:val="0"/>
                          <w:marBottom w:val="0"/>
                          <w:divBdr>
                            <w:top w:val="none" w:sz="0" w:space="0" w:color="auto"/>
                            <w:left w:val="none" w:sz="0" w:space="0" w:color="auto"/>
                            <w:bottom w:val="none" w:sz="0" w:space="0" w:color="auto"/>
                            <w:right w:val="none" w:sz="0" w:space="0" w:color="auto"/>
                          </w:divBdr>
                        </w:div>
                        <w:div w:id="139469975">
                          <w:marLeft w:val="0"/>
                          <w:marRight w:val="0"/>
                          <w:marTop w:val="0"/>
                          <w:marBottom w:val="0"/>
                          <w:divBdr>
                            <w:top w:val="none" w:sz="0" w:space="0" w:color="auto"/>
                            <w:left w:val="none" w:sz="0" w:space="0" w:color="auto"/>
                            <w:bottom w:val="none" w:sz="0" w:space="0" w:color="auto"/>
                            <w:right w:val="none" w:sz="0" w:space="0" w:color="auto"/>
                          </w:divBdr>
                        </w:div>
                        <w:div w:id="579751308">
                          <w:marLeft w:val="0"/>
                          <w:marRight w:val="0"/>
                          <w:marTop w:val="0"/>
                          <w:marBottom w:val="0"/>
                          <w:divBdr>
                            <w:top w:val="none" w:sz="0" w:space="0" w:color="auto"/>
                            <w:left w:val="none" w:sz="0" w:space="0" w:color="auto"/>
                            <w:bottom w:val="none" w:sz="0" w:space="0" w:color="auto"/>
                            <w:right w:val="none" w:sz="0" w:space="0" w:color="auto"/>
                          </w:divBdr>
                        </w:div>
                        <w:div w:id="1781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21972">
      <w:bodyDiv w:val="1"/>
      <w:marLeft w:val="0"/>
      <w:marRight w:val="0"/>
      <w:marTop w:val="0"/>
      <w:marBottom w:val="0"/>
      <w:divBdr>
        <w:top w:val="none" w:sz="0" w:space="0" w:color="auto"/>
        <w:left w:val="none" w:sz="0" w:space="0" w:color="auto"/>
        <w:bottom w:val="none" w:sz="0" w:space="0" w:color="auto"/>
        <w:right w:val="none" w:sz="0" w:space="0" w:color="auto"/>
      </w:divBdr>
      <w:divsChild>
        <w:div w:id="252712742">
          <w:marLeft w:val="0"/>
          <w:marRight w:val="0"/>
          <w:marTop w:val="0"/>
          <w:marBottom w:val="0"/>
          <w:divBdr>
            <w:top w:val="none" w:sz="0" w:space="0" w:color="auto"/>
            <w:left w:val="none" w:sz="0" w:space="0" w:color="auto"/>
            <w:bottom w:val="none" w:sz="0" w:space="0" w:color="auto"/>
            <w:right w:val="none" w:sz="0" w:space="0" w:color="auto"/>
          </w:divBdr>
          <w:divsChild>
            <w:div w:id="1190952008">
              <w:marLeft w:val="0"/>
              <w:marRight w:val="0"/>
              <w:marTop w:val="0"/>
              <w:marBottom w:val="0"/>
              <w:divBdr>
                <w:top w:val="none" w:sz="0" w:space="0" w:color="auto"/>
                <w:left w:val="none" w:sz="0" w:space="0" w:color="auto"/>
                <w:bottom w:val="none" w:sz="0" w:space="0" w:color="auto"/>
                <w:right w:val="none" w:sz="0" w:space="0" w:color="auto"/>
              </w:divBdr>
              <w:divsChild>
                <w:div w:id="1941330572">
                  <w:marLeft w:val="0"/>
                  <w:marRight w:val="0"/>
                  <w:marTop w:val="0"/>
                  <w:marBottom w:val="0"/>
                  <w:divBdr>
                    <w:top w:val="none" w:sz="0" w:space="0" w:color="auto"/>
                    <w:left w:val="none" w:sz="0" w:space="0" w:color="auto"/>
                    <w:bottom w:val="none" w:sz="0" w:space="0" w:color="auto"/>
                    <w:right w:val="none" w:sz="0" w:space="0" w:color="auto"/>
                  </w:divBdr>
                  <w:divsChild>
                    <w:div w:id="1624077607">
                      <w:marLeft w:val="0"/>
                      <w:marRight w:val="0"/>
                      <w:marTop w:val="0"/>
                      <w:marBottom w:val="0"/>
                      <w:divBdr>
                        <w:top w:val="none" w:sz="0" w:space="0" w:color="auto"/>
                        <w:left w:val="none" w:sz="0" w:space="0" w:color="auto"/>
                        <w:bottom w:val="none" w:sz="0" w:space="0" w:color="auto"/>
                        <w:right w:val="none" w:sz="0" w:space="0" w:color="auto"/>
                      </w:divBdr>
                      <w:divsChild>
                        <w:div w:id="2030639488">
                          <w:marLeft w:val="0"/>
                          <w:marRight w:val="0"/>
                          <w:marTop w:val="0"/>
                          <w:marBottom w:val="0"/>
                          <w:divBdr>
                            <w:top w:val="none" w:sz="0" w:space="0" w:color="auto"/>
                            <w:left w:val="none" w:sz="0" w:space="0" w:color="auto"/>
                            <w:bottom w:val="none" w:sz="0" w:space="0" w:color="auto"/>
                            <w:right w:val="none" w:sz="0" w:space="0" w:color="auto"/>
                          </w:divBdr>
                          <w:divsChild>
                            <w:div w:id="77486150">
                              <w:marLeft w:val="0"/>
                              <w:marRight w:val="0"/>
                              <w:marTop w:val="0"/>
                              <w:marBottom w:val="0"/>
                              <w:divBdr>
                                <w:top w:val="none" w:sz="0" w:space="0" w:color="auto"/>
                                <w:left w:val="none" w:sz="0" w:space="0" w:color="auto"/>
                                <w:bottom w:val="none" w:sz="0" w:space="0" w:color="auto"/>
                                <w:right w:val="none" w:sz="0" w:space="0" w:color="auto"/>
                              </w:divBdr>
                            </w:div>
                            <w:div w:id="270624144">
                              <w:marLeft w:val="0"/>
                              <w:marRight w:val="0"/>
                              <w:marTop w:val="0"/>
                              <w:marBottom w:val="0"/>
                              <w:divBdr>
                                <w:top w:val="none" w:sz="0" w:space="0" w:color="auto"/>
                                <w:left w:val="none" w:sz="0" w:space="0" w:color="auto"/>
                                <w:bottom w:val="none" w:sz="0" w:space="0" w:color="auto"/>
                                <w:right w:val="none" w:sz="0" w:space="0" w:color="auto"/>
                              </w:divBdr>
                              <w:divsChild>
                                <w:div w:id="590699847">
                                  <w:marLeft w:val="0"/>
                                  <w:marRight w:val="0"/>
                                  <w:marTop w:val="0"/>
                                  <w:marBottom w:val="0"/>
                                  <w:divBdr>
                                    <w:top w:val="none" w:sz="0" w:space="0" w:color="auto"/>
                                    <w:left w:val="none" w:sz="0" w:space="0" w:color="auto"/>
                                    <w:bottom w:val="none" w:sz="0" w:space="0" w:color="auto"/>
                                    <w:right w:val="none" w:sz="0" w:space="0" w:color="auto"/>
                                  </w:divBdr>
                                  <w:divsChild>
                                    <w:div w:id="944583399">
                                      <w:marLeft w:val="0"/>
                                      <w:marRight w:val="0"/>
                                      <w:marTop w:val="0"/>
                                      <w:marBottom w:val="0"/>
                                      <w:divBdr>
                                        <w:top w:val="none" w:sz="0" w:space="0" w:color="auto"/>
                                        <w:left w:val="none" w:sz="0" w:space="0" w:color="auto"/>
                                        <w:bottom w:val="none" w:sz="0" w:space="0" w:color="auto"/>
                                        <w:right w:val="none" w:sz="0" w:space="0" w:color="auto"/>
                                      </w:divBdr>
                                    </w:div>
                                    <w:div w:id="1663587298">
                                      <w:marLeft w:val="0"/>
                                      <w:marRight w:val="0"/>
                                      <w:marTop w:val="0"/>
                                      <w:marBottom w:val="0"/>
                                      <w:divBdr>
                                        <w:top w:val="none" w:sz="0" w:space="0" w:color="auto"/>
                                        <w:left w:val="none" w:sz="0" w:space="0" w:color="auto"/>
                                        <w:bottom w:val="none" w:sz="0" w:space="0" w:color="auto"/>
                                        <w:right w:val="none" w:sz="0" w:space="0" w:color="auto"/>
                                      </w:divBdr>
                                      <w:divsChild>
                                        <w:div w:id="1557744835">
                                          <w:marLeft w:val="0"/>
                                          <w:marRight w:val="0"/>
                                          <w:marTop w:val="0"/>
                                          <w:marBottom w:val="0"/>
                                          <w:divBdr>
                                            <w:top w:val="none" w:sz="0" w:space="0" w:color="auto"/>
                                            <w:left w:val="none" w:sz="0" w:space="0" w:color="auto"/>
                                            <w:bottom w:val="none" w:sz="0" w:space="0" w:color="auto"/>
                                            <w:right w:val="none" w:sz="0" w:space="0" w:color="auto"/>
                                          </w:divBdr>
                                          <w:divsChild>
                                            <w:div w:id="18639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979">
                                  <w:marLeft w:val="0"/>
                                  <w:marRight w:val="0"/>
                                  <w:marTop w:val="0"/>
                                  <w:marBottom w:val="0"/>
                                  <w:divBdr>
                                    <w:top w:val="none" w:sz="0" w:space="0" w:color="auto"/>
                                    <w:left w:val="none" w:sz="0" w:space="0" w:color="auto"/>
                                    <w:bottom w:val="none" w:sz="0" w:space="0" w:color="auto"/>
                                    <w:right w:val="none" w:sz="0" w:space="0" w:color="auto"/>
                                  </w:divBdr>
                                </w:div>
                                <w:div w:id="1939635161">
                                  <w:marLeft w:val="0"/>
                                  <w:marRight w:val="0"/>
                                  <w:marTop w:val="0"/>
                                  <w:marBottom w:val="0"/>
                                  <w:divBdr>
                                    <w:top w:val="none" w:sz="0" w:space="0" w:color="auto"/>
                                    <w:left w:val="none" w:sz="0" w:space="0" w:color="auto"/>
                                    <w:bottom w:val="none" w:sz="0" w:space="0" w:color="auto"/>
                                    <w:right w:val="none" w:sz="0" w:space="0" w:color="auto"/>
                                  </w:divBdr>
                                </w:div>
                              </w:divsChild>
                            </w:div>
                            <w:div w:id="868224957">
                              <w:marLeft w:val="0"/>
                              <w:marRight w:val="0"/>
                              <w:marTop w:val="0"/>
                              <w:marBottom w:val="0"/>
                              <w:divBdr>
                                <w:top w:val="none" w:sz="0" w:space="0" w:color="auto"/>
                                <w:left w:val="none" w:sz="0" w:space="0" w:color="auto"/>
                                <w:bottom w:val="none" w:sz="0" w:space="0" w:color="auto"/>
                                <w:right w:val="none" w:sz="0" w:space="0" w:color="auto"/>
                              </w:divBdr>
                              <w:divsChild>
                                <w:div w:id="619385195">
                                  <w:marLeft w:val="0"/>
                                  <w:marRight w:val="0"/>
                                  <w:marTop w:val="0"/>
                                  <w:marBottom w:val="0"/>
                                  <w:divBdr>
                                    <w:top w:val="none" w:sz="0" w:space="0" w:color="auto"/>
                                    <w:left w:val="none" w:sz="0" w:space="0" w:color="auto"/>
                                    <w:bottom w:val="none" w:sz="0" w:space="0" w:color="auto"/>
                                    <w:right w:val="none" w:sz="0" w:space="0" w:color="auto"/>
                                  </w:divBdr>
                                  <w:divsChild>
                                    <w:div w:id="622081232">
                                      <w:marLeft w:val="0"/>
                                      <w:marRight w:val="0"/>
                                      <w:marTop w:val="0"/>
                                      <w:marBottom w:val="0"/>
                                      <w:divBdr>
                                        <w:top w:val="none" w:sz="0" w:space="0" w:color="auto"/>
                                        <w:left w:val="none" w:sz="0" w:space="0" w:color="auto"/>
                                        <w:bottom w:val="none" w:sz="0" w:space="0" w:color="auto"/>
                                        <w:right w:val="none" w:sz="0" w:space="0" w:color="auto"/>
                                      </w:divBdr>
                                      <w:divsChild>
                                        <w:div w:id="77478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9036">
                                  <w:marLeft w:val="0"/>
                                  <w:marRight w:val="0"/>
                                  <w:marTop w:val="0"/>
                                  <w:marBottom w:val="0"/>
                                  <w:divBdr>
                                    <w:top w:val="none" w:sz="0" w:space="0" w:color="auto"/>
                                    <w:left w:val="none" w:sz="0" w:space="0" w:color="auto"/>
                                    <w:bottom w:val="none" w:sz="0" w:space="0" w:color="auto"/>
                                    <w:right w:val="none" w:sz="0" w:space="0" w:color="auto"/>
                                  </w:divBdr>
                                  <w:divsChild>
                                    <w:div w:id="19822683">
                                      <w:marLeft w:val="0"/>
                                      <w:marRight w:val="0"/>
                                      <w:marTop w:val="0"/>
                                      <w:marBottom w:val="0"/>
                                      <w:divBdr>
                                        <w:top w:val="none" w:sz="0" w:space="0" w:color="auto"/>
                                        <w:left w:val="none" w:sz="0" w:space="0" w:color="auto"/>
                                        <w:bottom w:val="none" w:sz="0" w:space="0" w:color="auto"/>
                                        <w:right w:val="none" w:sz="0" w:space="0" w:color="auto"/>
                                      </w:divBdr>
                                      <w:divsChild>
                                        <w:div w:id="910119307">
                                          <w:marLeft w:val="0"/>
                                          <w:marRight w:val="0"/>
                                          <w:marTop w:val="0"/>
                                          <w:marBottom w:val="0"/>
                                          <w:divBdr>
                                            <w:top w:val="none" w:sz="0" w:space="0" w:color="auto"/>
                                            <w:left w:val="none" w:sz="0" w:space="0" w:color="auto"/>
                                            <w:bottom w:val="none" w:sz="0" w:space="0" w:color="auto"/>
                                            <w:right w:val="none" w:sz="0" w:space="0" w:color="auto"/>
                                          </w:divBdr>
                                        </w:div>
                                        <w:div w:id="189238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647663">
                              <w:marLeft w:val="0"/>
                              <w:marRight w:val="0"/>
                              <w:marTop w:val="0"/>
                              <w:marBottom w:val="0"/>
                              <w:divBdr>
                                <w:top w:val="none" w:sz="0" w:space="0" w:color="auto"/>
                                <w:left w:val="none" w:sz="0" w:space="0" w:color="auto"/>
                                <w:bottom w:val="none" w:sz="0" w:space="0" w:color="auto"/>
                                <w:right w:val="none" w:sz="0" w:space="0" w:color="auto"/>
                              </w:divBdr>
                              <w:divsChild>
                                <w:div w:id="178920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43723">
      <w:bodyDiv w:val="1"/>
      <w:marLeft w:val="0"/>
      <w:marRight w:val="0"/>
      <w:marTop w:val="0"/>
      <w:marBottom w:val="0"/>
      <w:divBdr>
        <w:top w:val="none" w:sz="0" w:space="0" w:color="auto"/>
        <w:left w:val="none" w:sz="0" w:space="0" w:color="auto"/>
        <w:bottom w:val="none" w:sz="0" w:space="0" w:color="auto"/>
        <w:right w:val="none" w:sz="0" w:space="0" w:color="auto"/>
      </w:divBdr>
      <w:divsChild>
        <w:div w:id="542063143">
          <w:marLeft w:val="0"/>
          <w:marRight w:val="0"/>
          <w:marTop w:val="0"/>
          <w:marBottom w:val="0"/>
          <w:divBdr>
            <w:top w:val="none" w:sz="0" w:space="0" w:color="auto"/>
            <w:left w:val="none" w:sz="0" w:space="0" w:color="auto"/>
            <w:bottom w:val="none" w:sz="0" w:space="0" w:color="auto"/>
            <w:right w:val="none" w:sz="0" w:space="0" w:color="auto"/>
          </w:divBdr>
          <w:divsChild>
            <w:div w:id="774907507">
              <w:marLeft w:val="0"/>
              <w:marRight w:val="0"/>
              <w:marTop w:val="0"/>
              <w:marBottom w:val="0"/>
              <w:divBdr>
                <w:top w:val="none" w:sz="0" w:space="0" w:color="auto"/>
                <w:left w:val="none" w:sz="0" w:space="0" w:color="auto"/>
                <w:bottom w:val="none" w:sz="0" w:space="0" w:color="auto"/>
                <w:right w:val="none" w:sz="0" w:space="0" w:color="auto"/>
              </w:divBdr>
              <w:divsChild>
                <w:div w:id="1417749868">
                  <w:marLeft w:val="0"/>
                  <w:marRight w:val="0"/>
                  <w:marTop w:val="0"/>
                  <w:marBottom w:val="0"/>
                  <w:divBdr>
                    <w:top w:val="none" w:sz="0" w:space="0" w:color="auto"/>
                    <w:left w:val="none" w:sz="0" w:space="0" w:color="auto"/>
                    <w:bottom w:val="none" w:sz="0" w:space="0" w:color="auto"/>
                    <w:right w:val="none" w:sz="0" w:space="0" w:color="auto"/>
                  </w:divBdr>
                  <w:divsChild>
                    <w:div w:id="946891592">
                      <w:marLeft w:val="0"/>
                      <w:marRight w:val="0"/>
                      <w:marTop w:val="0"/>
                      <w:marBottom w:val="0"/>
                      <w:divBdr>
                        <w:top w:val="none" w:sz="0" w:space="0" w:color="auto"/>
                        <w:left w:val="none" w:sz="0" w:space="0" w:color="auto"/>
                        <w:bottom w:val="none" w:sz="0" w:space="0" w:color="auto"/>
                        <w:right w:val="none" w:sz="0" w:space="0" w:color="auto"/>
                      </w:divBdr>
                      <w:divsChild>
                        <w:div w:id="9836256">
                          <w:marLeft w:val="0"/>
                          <w:marRight w:val="0"/>
                          <w:marTop w:val="0"/>
                          <w:marBottom w:val="0"/>
                          <w:divBdr>
                            <w:top w:val="none" w:sz="0" w:space="0" w:color="auto"/>
                            <w:left w:val="none" w:sz="0" w:space="0" w:color="auto"/>
                            <w:bottom w:val="none" w:sz="0" w:space="0" w:color="auto"/>
                            <w:right w:val="none" w:sz="0" w:space="0" w:color="auto"/>
                          </w:divBdr>
                        </w:div>
                        <w:div w:id="47268720">
                          <w:marLeft w:val="0"/>
                          <w:marRight w:val="0"/>
                          <w:marTop w:val="0"/>
                          <w:marBottom w:val="0"/>
                          <w:divBdr>
                            <w:top w:val="none" w:sz="0" w:space="0" w:color="auto"/>
                            <w:left w:val="none" w:sz="0" w:space="0" w:color="auto"/>
                            <w:bottom w:val="none" w:sz="0" w:space="0" w:color="auto"/>
                            <w:right w:val="none" w:sz="0" w:space="0" w:color="auto"/>
                          </w:divBdr>
                        </w:div>
                        <w:div w:id="177501823">
                          <w:marLeft w:val="0"/>
                          <w:marRight w:val="0"/>
                          <w:marTop w:val="0"/>
                          <w:marBottom w:val="0"/>
                          <w:divBdr>
                            <w:top w:val="none" w:sz="0" w:space="0" w:color="auto"/>
                            <w:left w:val="none" w:sz="0" w:space="0" w:color="auto"/>
                            <w:bottom w:val="none" w:sz="0" w:space="0" w:color="auto"/>
                            <w:right w:val="none" w:sz="0" w:space="0" w:color="auto"/>
                          </w:divBdr>
                        </w:div>
                        <w:div w:id="285624512">
                          <w:marLeft w:val="0"/>
                          <w:marRight w:val="0"/>
                          <w:marTop w:val="0"/>
                          <w:marBottom w:val="0"/>
                          <w:divBdr>
                            <w:top w:val="none" w:sz="0" w:space="0" w:color="auto"/>
                            <w:left w:val="none" w:sz="0" w:space="0" w:color="auto"/>
                            <w:bottom w:val="none" w:sz="0" w:space="0" w:color="auto"/>
                            <w:right w:val="none" w:sz="0" w:space="0" w:color="auto"/>
                          </w:divBdr>
                        </w:div>
                        <w:div w:id="499928940">
                          <w:marLeft w:val="0"/>
                          <w:marRight w:val="0"/>
                          <w:marTop w:val="0"/>
                          <w:marBottom w:val="0"/>
                          <w:divBdr>
                            <w:top w:val="none" w:sz="0" w:space="0" w:color="auto"/>
                            <w:left w:val="none" w:sz="0" w:space="0" w:color="auto"/>
                            <w:bottom w:val="none" w:sz="0" w:space="0" w:color="auto"/>
                            <w:right w:val="none" w:sz="0" w:space="0" w:color="auto"/>
                          </w:divBdr>
                        </w:div>
                        <w:div w:id="556163039">
                          <w:marLeft w:val="0"/>
                          <w:marRight w:val="0"/>
                          <w:marTop w:val="0"/>
                          <w:marBottom w:val="0"/>
                          <w:divBdr>
                            <w:top w:val="none" w:sz="0" w:space="0" w:color="auto"/>
                            <w:left w:val="none" w:sz="0" w:space="0" w:color="auto"/>
                            <w:bottom w:val="none" w:sz="0" w:space="0" w:color="auto"/>
                            <w:right w:val="none" w:sz="0" w:space="0" w:color="auto"/>
                          </w:divBdr>
                        </w:div>
                        <w:div w:id="1030640817">
                          <w:marLeft w:val="0"/>
                          <w:marRight w:val="0"/>
                          <w:marTop w:val="0"/>
                          <w:marBottom w:val="0"/>
                          <w:divBdr>
                            <w:top w:val="none" w:sz="0" w:space="0" w:color="auto"/>
                            <w:left w:val="none" w:sz="0" w:space="0" w:color="auto"/>
                            <w:bottom w:val="none" w:sz="0" w:space="0" w:color="auto"/>
                            <w:right w:val="none" w:sz="0" w:space="0" w:color="auto"/>
                          </w:divBdr>
                        </w:div>
                        <w:div w:id="1470316308">
                          <w:marLeft w:val="0"/>
                          <w:marRight w:val="0"/>
                          <w:marTop w:val="0"/>
                          <w:marBottom w:val="0"/>
                          <w:divBdr>
                            <w:top w:val="none" w:sz="0" w:space="0" w:color="auto"/>
                            <w:left w:val="none" w:sz="0" w:space="0" w:color="auto"/>
                            <w:bottom w:val="none" w:sz="0" w:space="0" w:color="auto"/>
                            <w:right w:val="none" w:sz="0" w:space="0" w:color="auto"/>
                          </w:divBdr>
                        </w:div>
                        <w:div w:id="1973948127">
                          <w:marLeft w:val="0"/>
                          <w:marRight w:val="0"/>
                          <w:marTop w:val="0"/>
                          <w:marBottom w:val="0"/>
                          <w:divBdr>
                            <w:top w:val="none" w:sz="0" w:space="0" w:color="auto"/>
                            <w:left w:val="none" w:sz="0" w:space="0" w:color="auto"/>
                            <w:bottom w:val="none" w:sz="0" w:space="0" w:color="auto"/>
                            <w:right w:val="none" w:sz="0" w:space="0" w:color="auto"/>
                          </w:divBdr>
                        </w:div>
                        <w:div w:id="21259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44960">
      <w:bodyDiv w:val="1"/>
      <w:marLeft w:val="0"/>
      <w:marRight w:val="0"/>
      <w:marTop w:val="0"/>
      <w:marBottom w:val="0"/>
      <w:divBdr>
        <w:top w:val="none" w:sz="0" w:space="0" w:color="auto"/>
        <w:left w:val="none" w:sz="0" w:space="0" w:color="auto"/>
        <w:bottom w:val="none" w:sz="0" w:space="0" w:color="auto"/>
        <w:right w:val="none" w:sz="0" w:space="0" w:color="auto"/>
      </w:divBdr>
      <w:divsChild>
        <w:div w:id="44531574">
          <w:marLeft w:val="0"/>
          <w:marRight w:val="0"/>
          <w:marTop w:val="0"/>
          <w:marBottom w:val="0"/>
          <w:divBdr>
            <w:top w:val="none" w:sz="0" w:space="0" w:color="auto"/>
            <w:left w:val="none" w:sz="0" w:space="0" w:color="auto"/>
            <w:bottom w:val="none" w:sz="0" w:space="0" w:color="auto"/>
            <w:right w:val="none" w:sz="0" w:space="0" w:color="auto"/>
          </w:divBdr>
          <w:divsChild>
            <w:div w:id="1266570626">
              <w:marLeft w:val="0"/>
              <w:marRight w:val="0"/>
              <w:marTop w:val="0"/>
              <w:marBottom w:val="0"/>
              <w:divBdr>
                <w:top w:val="none" w:sz="0" w:space="0" w:color="auto"/>
                <w:left w:val="none" w:sz="0" w:space="0" w:color="auto"/>
                <w:bottom w:val="none" w:sz="0" w:space="0" w:color="auto"/>
                <w:right w:val="none" w:sz="0" w:space="0" w:color="auto"/>
              </w:divBdr>
              <w:divsChild>
                <w:div w:id="317616030">
                  <w:marLeft w:val="0"/>
                  <w:marRight w:val="0"/>
                  <w:marTop w:val="0"/>
                  <w:marBottom w:val="0"/>
                  <w:divBdr>
                    <w:top w:val="none" w:sz="0" w:space="0" w:color="auto"/>
                    <w:left w:val="none" w:sz="0" w:space="0" w:color="auto"/>
                    <w:bottom w:val="none" w:sz="0" w:space="0" w:color="auto"/>
                    <w:right w:val="none" w:sz="0" w:space="0" w:color="auto"/>
                  </w:divBdr>
                </w:div>
                <w:div w:id="1032457045">
                  <w:marLeft w:val="0"/>
                  <w:marRight w:val="0"/>
                  <w:marTop w:val="0"/>
                  <w:marBottom w:val="0"/>
                  <w:divBdr>
                    <w:top w:val="none" w:sz="0" w:space="0" w:color="auto"/>
                    <w:left w:val="none" w:sz="0" w:space="0" w:color="auto"/>
                    <w:bottom w:val="none" w:sz="0" w:space="0" w:color="auto"/>
                    <w:right w:val="none" w:sz="0" w:space="0" w:color="auto"/>
                  </w:divBdr>
                  <w:divsChild>
                    <w:div w:id="26412768">
                      <w:marLeft w:val="0"/>
                      <w:marRight w:val="0"/>
                      <w:marTop w:val="0"/>
                      <w:marBottom w:val="0"/>
                      <w:divBdr>
                        <w:top w:val="none" w:sz="0" w:space="0" w:color="auto"/>
                        <w:left w:val="none" w:sz="0" w:space="0" w:color="auto"/>
                        <w:bottom w:val="none" w:sz="0" w:space="0" w:color="auto"/>
                        <w:right w:val="none" w:sz="0" w:space="0" w:color="auto"/>
                      </w:divBdr>
                      <w:divsChild>
                        <w:div w:id="555506137">
                          <w:marLeft w:val="0"/>
                          <w:marRight w:val="0"/>
                          <w:marTop w:val="0"/>
                          <w:marBottom w:val="0"/>
                          <w:divBdr>
                            <w:top w:val="none" w:sz="0" w:space="0" w:color="auto"/>
                            <w:left w:val="none" w:sz="0" w:space="0" w:color="auto"/>
                            <w:bottom w:val="none" w:sz="0" w:space="0" w:color="auto"/>
                            <w:right w:val="none" w:sz="0" w:space="0" w:color="auto"/>
                          </w:divBdr>
                        </w:div>
                      </w:divsChild>
                    </w:div>
                    <w:div w:id="510875049">
                      <w:marLeft w:val="0"/>
                      <w:marRight w:val="0"/>
                      <w:marTop w:val="0"/>
                      <w:marBottom w:val="120"/>
                      <w:divBdr>
                        <w:top w:val="none" w:sz="0" w:space="0" w:color="auto"/>
                        <w:left w:val="none" w:sz="0" w:space="0" w:color="auto"/>
                        <w:bottom w:val="none" w:sz="0" w:space="0" w:color="auto"/>
                        <w:right w:val="none" w:sz="0" w:space="0" w:color="auto"/>
                      </w:divBdr>
                    </w:div>
                    <w:div w:id="1449660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77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5901">
      <w:bodyDiv w:val="1"/>
      <w:marLeft w:val="0"/>
      <w:marRight w:val="0"/>
      <w:marTop w:val="0"/>
      <w:marBottom w:val="0"/>
      <w:divBdr>
        <w:top w:val="none" w:sz="0" w:space="0" w:color="auto"/>
        <w:left w:val="none" w:sz="0" w:space="0" w:color="auto"/>
        <w:bottom w:val="none" w:sz="0" w:space="0" w:color="auto"/>
        <w:right w:val="none" w:sz="0" w:space="0" w:color="auto"/>
      </w:divBdr>
      <w:divsChild>
        <w:div w:id="1829398365">
          <w:marLeft w:val="0"/>
          <w:marRight w:val="0"/>
          <w:marTop w:val="0"/>
          <w:marBottom w:val="0"/>
          <w:divBdr>
            <w:top w:val="none" w:sz="0" w:space="0" w:color="auto"/>
            <w:left w:val="none" w:sz="0" w:space="0" w:color="auto"/>
            <w:bottom w:val="none" w:sz="0" w:space="0" w:color="auto"/>
            <w:right w:val="none" w:sz="0" w:space="0" w:color="auto"/>
          </w:divBdr>
          <w:divsChild>
            <w:div w:id="574315626">
              <w:marLeft w:val="0"/>
              <w:marRight w:val="0"/>
              <w:marTop w:val="0"/>
              <w:marBottom w:val="0"/>
              <w:divBdr>
                <w:top w:val="none" w:sz="0" w:space="0" w:color="auto"/>
                <w:left w:val="none" w:sz="0" w:space="0" w:color="auto"/>
                <w:bottom w:val="none" w:sz="0" w:space="0" w:color="auto"/>
                <w:right w:val="none" w:sz="0" w:space="0" w:color="auto"/>
              </w:divBdr>
              <w:divsChild>
                <w:div w:id="1304390905">
                  <w:marLeft w:val="0"/>
                  <w:marRight w:val="0"/>
                  <w:marTop w:val="0"/>
                  <w:marBottom w:val="0"/>
                  <w:divBdr>
                    <w:top w:val="none" w:sz="0" w:space="0" w:color="auto"/>
                    <w:left w:val="none" w:sz="0" w:space="0" w:color="auto"/>
                    <w:bottom w:val="none" w:sz="0" w:space="0" w:color="auto"/>
                    <w:right w:val="none" w:sz="0" w:space="0" w:color="auto"/>
                  </w:divBdr>
                  <w:divsChild>
                    <w:div w:id="233903965">
                      <w:marLeft w:val="47"/>
                      <w:marRight w:val="47"/>
                      <w:marTop w:val="47"/>
                      <w:marBottom w:val="47"/>
                      <w:divBdr>
                        <w:top w:val="none" w:sz="0" w:space="0" w:color="auto"/>
                        <w:left w:val="none" w:sz="0" w:space="0" w:color="auto"/>
                        <w:bottom w:val="none" w:sz="0" w:space="0" w:color="auto"/>
                        <w:right w:val="none" w:sz="0" w:space="0" w:color="auto"/>
                      </w:divBdr>
                      <w:divsChild>
                        <w:div w:id="310016326">
                          <w:marLeft w:val="0"/>
                          <w:marRight w:val="0"/>
                          <w:marTop w:val="0"/>
                          <w:marBottom w:val="47"/>
                          <w:divBdr>
                            <w:top w:val="none" w:sz="0" w:space="0" w:color="auto"/>
                            <w:left w:val="none" w:sz="0" w:space="0" w:color="auto"/>
                            <w:bottom w:val="none" w:sz="0" w:space="0" w:color="auto"/>
                            <w:right w:val="none" w:sz="0" w:space="0" w:color="auto"/>
                          </w:divBdr>
                          <w:divsChild>
                            <w:div w:id="618144100">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7157">
      <w:bodyDiv w:val="1"/>
      <w:marLeft w:val="0"/>
      <w:marRight w:val="0"/>
      <w:marTop w:val="0"/>
      <w:marBottom w:val="0"/>
      <w:divBdr>
        <w:top w:val="none" w:sz="0" w:space="0" w:color="auto"/>
        <w:left w:val="none" w:sz="0" w:space="0" w:color="auto"/>
        <w:bottom w:val="none" w:sz="0" w:space="0" w:color="auto"/>
        <w:right w:val="none" w:sz="0" w:space="0" w:color="auto"/>
      </w:divBdr>
      <w:divsChild>
        <w:div w:id="420298543">
          <w:marLeft w:val="0"/>
          <w:marRight w:val="0"/>
          <w:marTop w:val="0"/>
          <w:marBottom w:val="0"/>
          <w:divBdr>
            <w:top w:val="none" w:sz="0" w:space="0" w:color="auto"/>
            <w:left w:val="none" w:sz="0" w:space="0" w:color="auto"/>
            <w:bottom w:val="none" w:sz="0" w:space="0" w:color="auto"/>
            <w:right w:val="none" w:sz="0" w:space="0" w:color="auto"/>
          </w:divBdr>
          <w:divsChild>
            <w:div w:id="1440417823">
              <w:marLeft w:val="0"/>
              <w:marRight w:val="0"/>
              <w:marTop w:val="0"/>
              <w:marBottom w:val="0"/>
              <w:divBdr>
                <w:top w:val="none" w:sz="0" w:space="0" w:color="auto"/>
                <w:left w:val="none" w:sz="0" w:space="0" w:color="auto"/>
                <w:bottom w:val="none" w:sz="0" w:space="0" w:color="auto"/>
                <w:right w:val="none" w:sz="0" w:space="0" w:color="auto"/>
              </w:divBdr>
              <w:divsChild>
                <w:div w:id="1842699553">
                  <w:marLeft w:val="0"/>
                  <w:marRight w:val="0"/>
                  <w:marTop w:val="100"/>
                  <w:marBottom w:val="0"/>
                  <w:divBdr>
                    <w:top w:val="none" w:sz="0" w:space="0" w:color="auto"/>
                    <w:left w:val="none" w:sz="0" w:space="0" w:color="auto"/>
                    <w:bottom w:val="none" w:sz="0" w:space="0" w:color="auto"/>
                    <w:right w:val="none" w:sz="0" w:space="0" w:color="auto"/>
                  </w:divBdr>
                  <w:divsChild>
                    <w:div w:id="1229802718">
                      <w:marLeft w:val="0"/>
                      <w:marRight w:val="113"/>
                      <w:marTop w:val="0"/>
                      <w:marBottom w:val="0"/>
                      <w:divBdr>
                        <w:top w:val="none" w:sz="0" w:space="0" w:color="auto"/>
                        <w:left w:val="none" w:sz="0" w:space="0" w:color="auto"/>
                        <w:bottom w:val="none" w:sz="0" w:space="0" w:color="auto"/>
                        <w:right w:val="none" w:sz="0" w:space="0" w:color="auto"/>
                      </w:divBdr>
                      <w:divsChild>
                        <w:div w:id="654380075">
                          <w:marLeft w:val="0"/>
                          <w:marRight w:val="0"/>
                          <w:marTop w:val="0"/>
                          <w:marBottom w:val="67"/>
                          <w:divBdr>
                            <w:top w:val="none" w:sz="0" w:space="0" w:color="auto"/>
                            <w:left w:val="none" w:sz="0" w:space="0" w:color="auto"/>
                            <w:bottom w:val="none" w:sz="0" w:space="0" w:color="auto"/>
                            <w:right w:val="none" w:sz="0" w:space="0" w:color="auto"/>
                          </w:divBdr>
                          <w:divsChild>
                            <w:div w:id="421494527">
                              <w:marLeft w:val="0"/>
                              <w:marRight w:val="0"/>
                              <w:marTop w:val="0"/>
                              <w:marBottom w:val="0"/>
                              <w:divBdr>
                                <w:top w:val="none" w:sz="0" w:space="0" w:color="auto"/>
                                <w:left w:val="none" w:sz="0" w:space="0" w:color="auto"/>
                                <w:bottom w:val="none" w:sz="0" w:space="0" w:color="auto"/>
                                <w:right w:val="none" w:sz="0" w:space="0" w:color="auto"/>
                              </w:divBdr>
                              <w:divsChild>
                                <w:div w:id="1488352962">
                                  <w:marLeft w:val="0"/>
                                  <w:marRight w:val="0"/>
                                  <w:marTop w:val="0"/>
                                  <w:marBottom w:val="0"/>
                                  <w:divBdr>
                                    <w:top w:val="none" w:sz="0" w:space="0" w:color="auto"/>
                                    <w:left w:val="none" w:sz="0" w:space="0" w:color="auto"/>
                                    <w:bottom w:val="none" w:sz="0" w:space="0" w:color="auto"/>
                                    <w:right w:val="none" w:sz="0" w:space="0" w:color="auto"/>
                                  </w:divBdr>
                                  <w:divsChild>
                                    <w:div w:id="941886167">
                                      <w:marLeft w:val="0"/>
                                      <w:marRight w:val="0"/>
                                      <w:marTop w:val="0"/>
                                      <w:marBottom w:val="0"/>
                                      <w:divBdr>
                                        <w:top w:val="none" w:sz="0" w:space="0" w:color="auto"/>
                                        <w:left w:val="none" w:sz="0" w:space="0" w:color="auto"/>
                                        <w:bottom w:val="none" w:sz="0" w:space="0" w:color="auto"/>
                                        <w:right w:val="none" w:sz="0" w:space="0" w:color="auto"/>
                                      </w:divBdr>
                                      <w:divsChild>
                                        <w:div w:id="1716083923">
                                          <w:marLeft w:val="0"/>
                                          <w:marRight w:val="0"/>
                                          <w:marTop w:val="0"/>
                                          <w:marBottom w:val="0"/>
                                          <w:divBdr>
                                            <w:top w:val="none" w:sz="0" w:space="0" w:color="auto"/>
                                            <w:left w:val="none" w:sz="0" w:space="0" w:color="auto"/>
                                            <w:bottom w:val="none" w:sz="0" w:space="0" w:color="auto"/>
                                            <w:right w:val="none" w:sz="0" w:space="0" w:color="auto"/>
                                          </w:divBdr>
                                          <w:divsChild>
                                            <w:div w:id="14869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67528">
      <w:bodyDiv w:val="1"/>
      <w:marLeft w:val="0"/>
      <w:marRight w:val="0"/>
      <w:marTop w:val="0"/>
      <w:marBottom w:val="0"/>
      <w:divBdr>
        <w:top w:val="none" w:sz="0" w:space="0" w:color="auto"/>
        <w:left w:val="none" w:sz="0" w:space="0" w:color="auto"/>
        <w:bottom w:val="none" w:sz="0" w:space="0" w:color="auto"/>
        <w:right w:val="none" w:sz="0" w:space="0" w:color="auto"/>
      </w:divBdr>
    </w:div>
    <w:div w:id="184514486">
      <w:bodyDiv w:val="1"/>
      <w:marLeft w:val="0"/>
      <w:marRight w:val="0"/>
      <w:marTop w:val="0"/>
      <w:marBottom w:val="0"/>
      <w:divBdr>
        <w:top w:val="none" w:sz="0" w:space="0" w:color="auto"/>
        <w:left w:val="none" w:sz="0" w:space="0" w:color="auto"/>
        <w:bottom w:val="none" w:sz="0" w:space="0" w:color="auto"/>
        <w:right w:val="none" w:sz="0" w:space="0" w:color="auto"/>
      </w:divBdr>
    </w:div>
    <w:div w:id="184947379">
      <w:bodyDiv w:val="1"/>
      <w:marLeft w:val="0"/>
      <w:marRight w:val="0"/>
      <w:marTop w:val="0"/>
      <w:marBottom w:val="0"/>
      <w:divBdr>
        <w:top w:val="none" w:sz="0" w:space="0" w:color="auto"/>
        <w:left w:val="none" w:sz="0" w:space="0" w:color="auto"/>
        <w:bottom w:val="none" w:sz="0" w:space="0" w:color="auto"/>
        <w:right w:val="none" w:sz="0" w:space="0" w:color="auto"/>
      </w:divBdr>
    </w:div>
    <w:div w:id="186480827">
      <w:bodyDiv w:val="1"/>
      <w:marLeft w:val="0"/>
      <w:marRight w:val="0"/>
      <w:marTop w:val="0"/>
      <w:marBottom w:val="0"/>
      <w:divBdr>
        <w:top w:val="none" w:sz="0" w:space="0" w:color="auto"/>
        <w:left w:val="none" w:sz="0" w:space="0" w:color="auto"/>
        <w:bottom w:val="none" w:sz="0" w:space="0" w:color="auto"/>
        <w:right w:val="none" w:sz="0" w:space="0" w:color="auto"/>
      </w:divBdr>
    </w:div>
    <w:div w:id="190847299">
      <w:bodyDiv w:val="1"/>
      <w:marLeft w:val="0"/>
      <w:marRight w:val="0"/>
      <w:marTop w:val="0"/>
      <w:marBottom w:val="0"/>
      <w:divBdr>
        <w:top w:val="none" w:sz="0" w:space="0" w:color="auto"/>
        <w:left w:val="none" w:sz="0" w:space="0" w:color="auto"/>
        <w:bottom w:val="none" w:sz="0" w:space="0" w:color="auto"/>
        <w:right w:val="none" w:sz="0" w:space="0" w:color="auto"/>
      </w:divBdr>
    </w:div>
    <w:div w:id="192495566">
      <w:bodyDiv w:val="1"/>
      <w:marLeft w:val="0"/>
      <w:marRight w:val="0"/>
      <w:marTop w:val="0"/>
      <w:marBottom w:val="0"/>
      <w:divBdr>
        <w:top w:val="none" w:sz="0" w:space="0" w:color="auto"/>
        <w:left w:val="none" w:sz="0" w:space="0" w:color="auto"/>
        <w:bottom w:val="none" w:sz="0" w:space="0" w:color="auto"/>
        <w:right w:val="none" w:sz="0" w:space="0" w:color="auto"/>
      </w:divBdr>
    </w:div>
    <w:div w:id="193276568">
      <w:bodyDiv w:val="1"/>
      <w:marLeft w:val="0"/>
      <w:marRight w:val="0"/>
      <w:marTop w:val="0"/>
      <w:marBottom w:val="0"/>
      <w:divBdr>
        <w:top w:val="none" w:sz="0" w:space="0" w:color="auto"/>
        <w:left w:val="none" w:sz="0" w:space="0" w:color="auto"/>
        <w:bottom w:val="none" w:sz="0" w:space="0" w:color="auto"/>
        <w:right w:val="none" w:sz="0" w:space="0" w:color="auto"/>
      </w:divBdr>
      <w:divsChild>
        <w:div w:id="1372925407">
          <w:marLeft w:val="0"/>
          <w:marRight w:val="0"/>
          <w:marTop w:val="0"/>
          <w:marBottom w:val="0"/>
          <w:divBdr>
            <w:top w:val="none" w:sz="0" w:space="0" w:color="auto"/>
            <w:left w:val="none" w:sz="0" w:space="0" w:color="auto"/>
            <w:bottom w:val="none" w:sz="0" w:space="0" w:color="auto"/>
            <w:right w:val="none" w:sz="0" w:space="0" w:color="auto"/>
          </w:divBdr>
        </w:div>
        <w:div w:id="1544291239">
          <w:marLeft w:val="0"/>
          <w:marRight w:val="0"/>
          <w:marTop w:val="0"/>
          <w:marBottom w:val="0"/>
          <w:divBdr>
            <w:top w:val="none" w:sz="0" w:space="0" w:color="auto"/>
            <w:left w:val="none" w:sz="0" w:space="0" w:color="auto"/>
            <w:bottom w:val="none" w:sz="0" w:space="0" w:color="auto"/>
            <w:right w:val="none" w:sz="0" w:space="0" w:color="auto"/>
          </w:divBdr>
        </w:div>
      </w:divsChild>
    </w:div>
    <w:div w:id="193542021">
      <w:bodyDiv w:val="1"/>
      <w:marLeft w:val="0"/>
      <w:marRight w:val="0"/>
      <w:marTop w:val="0"/>
      <w:marBottom w:val="0"/>
      <w:divBdr>
        <w:top w:val="none" w:sz="0" w:space="0" w:color="auto"/>
        <w:left w:val="none" w:sz="0" w:space="0" w:color="auto"/>
        <w:bottom w:val="none" w:sz="0" w:space="0" w:color="auto"/>
        <w:right w:val="none" w:sz="0" w:space="0" w:color="auto"/>
      </w:divBdr>
      <w:divsChild>
        <w:div w:id="2138598214">
          <w:marLeft w:val="0"/>
          <w:marRight w:val="0"/>
          <w:marTop w:val="0"/>
          <w:marBottom w:val="0"/>
          <w:divBdr>
            <w:top w:val="none" w:sz="0" w:space="0" w:color="auto"/>
            <w:left w:val="none" w:sz="0" w:space="0" w:color="auto"/>
            <w:bottom w:val="none" w:sz="0" w:space="0" w:color="auto"/>
            <w:right w:val="none" w:sz="0" w:space="0" w:color="auto"/>
          </w:divBdr>
          <w:divsChild>
            <w:div w:id="1890803702">
              <w:marLeft w:val="0"/>
              <w:marRight w:val="0"/>
              <w:marTop w:val="0"/>
              <w:marBottom w:val="0"/>
              <w:divBdr>
                <w:top w:val="none" w:sz="0" w:space="0" w:color="auto"/>
                <w:left w:val="none" w:sz="0" w:space="0" w:color="auto"/>
                <w:bottom w:val="none" w:sz="0" w:space="0" w:color="auto"/>
                <w:right w:val="none" w:sz="0" w:space="0" w:color="auto"/>
              </w:divBdr>
              <w:divsChild>
                <w:div w:id="571309248">
                  <w:marLeft w:val="0"/>
                  <w:marRight w:val="0"/>
                  <w:marTop w:val="100"/>
                  <w:marBottom w:val="0"/>
                  <w:divBdr>
                    <w:top w:val="none" w:sz="0" w:space="0" w:color="auto"/>
                    <w:left w:val="none" w:sz="0" w:space="0" w:color="auto"/>
                    <w:bottom w:val="none" w:sz="0" w:space="0" w:color="auto"/>
                    <w:right w:val="none" w:sz="0" w:space="0" w:color="auto"/>
                  </w:divBdr>
                  <w:divsChild>
                    <w:div w:id="254678465">
                      <w:marLeft w:val="0"/>
                      <w:marRight w:val="113"/>
                      <w:marTop w:val="0"/>
                      <w:marBottom w:val="0"/>
                      <w:divBdr>
                        <w:top w:val="none" w:sz="0" w:space="0" w:color="auto"/>
                        <w:left w:val="none" w:sz="0" w:space="0" w:color="auto"/>
                        <w:bottom w:val="none" w:sz="0" w:space="0" w:color="auto"/>
                        <w:right w:val="none" w:sz="0" w:space="0" w:color="auto"/>
                      </w:divBdr>
                      <w:divsChild>
                        <w:div w:id="1890409495">
                          <w:marLeft w:val="0"/>
                          <w:marRight w:val="0"/>
                          <w:marTop w:val="0"/>
                          <w:marBottom w:val="67"/>
                          <w:divBdr>
                            <w:top w:val="none" w:sz="0" w:space="0" w:color="auto"/>
                            <w:left w:val="none" w:sz="0" w:space="0" w:color="auto"/>
                            <w:bottom w:val="none" w:sz="0" w:space="0" w:color="auto"/>
                            <w:right w:val="none" w:sz="0" w:space="0" w:color="auto"/>
                          </w:divBdr>
                          <w:divsChild>
                            <w:div w:id="1507132406">
                              <w:marLeft w:val="0"/>
                              <w:marRight w:val="0"/>
                              <w:marTop w:val="0"/>
                              <w:marBottom w:val="0"/>
                              <w:divBdr>
                                <w:top w:val="none" w:sz="0" w:space="0" w:color="auto"/>
                                <w:left w:val="none" w:sz="0" w:space="0" w:color="auto"/>
                                <w:bottom w:val="none" w:sz="0" w:space="0" w:color="auto"/>
                                <w:right w:val="none" w:sz="0" w:space="0" w:color="auto"/>
                              </w:divBdr>
                              <w:divsChild>
                                <w:div w:id="940991958">
                                  <w:marLeft w:val="0"/>
                                  <w:marRight w:val="0"/>
                                  <w:marTop w:val="0"/>
                                  <w:marBottom w:val="0"/>
                                  <w:divBdr>
                                    <w:top w:val="none" w:sz="0" w:space="0" w:color="auto"/>
                                    <w:left w:val="none" w:sz="0" w:space="0" w:color="auto"/>
                                    <w:bottom w:val="none" w:sz="0" w:space="0" w:color="auto"/>
                                    <w:right w:val="none" w:sz="0" w:space="0" w:color="auto"/>
                                  </w:divBdr>
                                  <w:divsChild>
                                    <w:div w:id="13656769">
                                      <w:marLeft w:val="0"/>
                                      <w:marRight w:val="0"/>
                                      <w:marTop w:val="0"/>
                                      <w:marBottom w:val="0"/>
                                      <w:divBdr>
                                        <w:top w:val="none" w:sz="0" w:space="0" w:color="auto"/>
                                        <w:left w:val="none" w:sz="0" w:space="0" w:color="auto"/>
                                        <w:bottom w:val="none" w:sz="0" w:space="0" w:color="auto"/>
                                        <w:right w:val="none" w:sz="0" w:space="0" w:color="auto"/>
                                      </w:divBdr>
                                      <w:divsChild>
                                        <w:div w:id="716126816">
                                          <w:marLeft w:val="0"/>
                                          <w:marRight w:val="0"/>
                                          <w:marTop w:val="0"/>
                                          <w:marBottom w:val="0"/>
                                          <w:divBdr>
                                            <w:top w:val="none" w:sz="0" w:space="0" w:color="auto"/>
                                            <w:left w:val="none" w:sz="0" w:space="0" w:color="auto"/>
                                            <w:bottom w:val="none" w:sz="0" w:space="0" w:color="auto"/>
                                            <w:right w:val="none" w:sz="0" w:space="0" w:color="auto"/>
                                          </w:divBdr>
                                          <w:divsChild>
                                            <w:div w:id="25382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73842">
      <w:bodyDiv w:val="1"/>
      <w:marLeft w:val="0"/>
      <w:marRight w:val="0"/>
      <w:marTop w:val="0"/>
      <w:marBottom w:val="0"/>
      <w:divBdr>
        <w:top w:val="none" w:sz="0" w:space="0" w:color="auto"/>
        <w:left w:val="none" w:sz="0" w:space="0" w:color="auto"/>
        <w:bottom w:val="none" w:sz="0" w:space="0" w:color="auto"/>
        <w:right w:val="none" w:sz="0" w:space="0" w:color="auto"/>
      </w:divBdr>
    </w:div>
    <w:div w:id="194924178">
      <w:bodyDiv w:val="1"/>
      <w:marLeft w:val="0"/>
      <w:marRight w:val="0"/>
      <w:marTop w:val="0"/>
      <w:marBottom w:val="0"/>
      <w:divBdr>
        <w:top w:val="none" w:sz="0" w:space="0" w:color="auto"/>
        <w:left w:val="none" w:sz="0" w:space="0" w:color="auto"/>
        <w:bottom w:val="none" w:sz="0" w:space="0" w:color="auto"/>
        <w:right w:val="none" w:sz="0" w:space="0" w:color="auto"/>
      </w:divBdr>
    </w:div>
    <w:div w:id="197662817">
      <w:bodyDiv w:val="1"/>
      <w:marLeft w:val="0"/>
      <w:marRight w:val="0"/>
      <w:marTop w:val="0"/>
      <w:marBottom w:val="0"/>
      <w:divBdr>
        <w:top w:val="none" w:sz="0" w:space="0" w:color="auto"/>
        <w:left w:val="none" w:sz="0" w:space="0" w:color="auto"/>
        <w:bottom w:val="none" w:sz="0" w:space="0" w:color="auto"/>
        <w:right w:val="none" w:sz="0" w:space="0" w:color="auto"/>
      </w:divBdr>
    </w:div>
    <w:div w:id="203636096">
      <w:bodyDiv w:val="1"/>
      <w:marLeft w:val="0"/>
      <w:marRight w:val="0"/>
      <w:marTop w:val="0"/>
      <w:marBottom w:val="0"/>
      <w:divBdr>
        <w:top w:val="none" w:sz="0" w:space="0" w:color="auto"/>
        <w:left w:val="none" w:sz="0" w:space="0" w:color="auto"/>
        <w:bottom w:val="none" w:sz="0" w:space="0" w:color="auto"/>
        <w:right w:val="none" w:sz="0" w:space="0" w:color="auto"/>
      </w:divBdr>
      <w:divsChild>
        <w:div w:id="1860005032">
          <w:marLeft w:val="0"/>
          <w:marRight w:val="0"/>
          <w:marTop w:val="0"/>
          <w:marBottom w:val="0"/>
          <w:divBdr>
            <w:top w:val="none" w:sz="0" w:space="0" w:color="auto"/>
            <w:left w:val="none" w:sz="0" w:space="0" w:color="auto"/>
            <w:bottom w:val="none" w:sz="0" w:space="0" w:color="auto"/>
            <w:right w:val="none" w:sz="0" w:space="0" w:color="auto"/>
          </w:divBdr>
          <w:divsChild>
            <w:div w:id="1565414105">
              <w:marLeft w:val="0"/>
              <w:marRight w:val="0"/>
              <w:marTop w:val="0"/>
              <w:marBottom w:val="0"/>
              <w:divBdr>
                <w:top w:val="none" w:sz="0" w:space="0" w:color="auto"/>
                <w:left w:val="none" w:sz="0" w:space="0" w:color="auto"/>
                <w:bottom w:val="none" w:sz="0" w:space="0" w:color="auto"/>
                <w:right w:val="none" w:sz="0" w:space="0" w:color="auto"/>
              </w:divBdr>
              <w:divsChild>
                <w:div w:id="483399264">
                  <w:marLeft w:val="0"/>
                  <w:marRight w:val="200"/>
                  <w:marTop w:val="0"/>
                  <w:marBottom w:val="0"/>
                  <w:divBdr>
                    <w:top w:val="none" w:sz="0" w:space="0" w:color="auto"/>
                    <w:left w:val="none" w:sz="0" w:space="0" w:color="auto"/>
                    <w:bottom w:val="none" w:sz="0" w:space="0" w:color="auto"/>
                    <w:right w:val="none" w:sz="0" w:space="0" w:color="auto"/>
                  </w:divBdr>
                  <w:divsChild>
                    <w:div w:id="1571689334">
                      <w:marLeft w:val="0"/>
                      <w:marRight w:val="0"/>
                      <w:marTop w:val="0"/>
                      <w:marBottom w:val="0"/>
                      <w:divBdr>
                        <w:top w:val="dotted" w:sz="2" w:space="2" w:color="B2B2B2"/>
                        <w:left w:val="none" w:sz="0" w:space="0" w:color="auto"/>
                        <w:bottom w:val="none" w:sz="0" w:space="0" w:color="auto"/>
                        <w:right w:val="none" w:sz="0" w:space="0" w:color="auto"/>
                      </w:divBdr>
                      <w:divsChild>
                        <w:div w:id="3860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5670">
      <w:bodyDiv w:val="1"/>
      <w:marLeft w:val="0"/>
      <w:marRight w:val="0"/>
      <w:marTop w:val="0"/>
      <w:marBottom w:val="0"/>
      <w:divBdr>
        <w:top w:val="none" w:sz="0" w:space="0" w:color="auto"/>
        <w:left w:val="none" w:sz="0" w:space="0" w:color="auto"/>
        <w:bottom w:val="none" w:sz="0" w:space="0" w:color="auto"/>
        <w:right w:val="none" w:sz="0" w:space="0" w:color="auto"/>
      </w:divBdr>
      <w:divsChild>
        <w:div w:id="405568194">
          <w:marLeft w:val="0"/>
          <w:marRight w:val="0"/>
          <w:marTop w:val="0"/>
          <w:marBottom w:val="0"/>
          <w:divBdr>
            <w:top w:val="none" w:sz="0" w:space="0" w:color="auto"/>
            <w:left w:val="none" w:sz="0" w:space="0" w:color="auto"/>
            <w:bottom w:val="none" w:sz="0" w:space="0" w:color="auto"/>
            <w:right w:val="none" w:sz="0" w:space="0" w:color="auto"/>
          </w:divBdr>
          <w:divsChild>
            <w:div w:id="12075834">
              <w:marLeft w:val="0"/>
              <w:marRight w:val="0"/>
              <w:marTop w:val="0"/>
              <w:marBottom w:val="0"/>
              <w:divBdr>
                <w:top w:val="none" w:sz="0" w:space="0" w:color="auto"/>
                <w:left w:val="none" w:sz="0" w:space="0" w:color="auto"/>
                <w:bottom w:val="none" w:sz="0" w:space="0" w:color="auto"/>
                <w:right w:val="none" w:sz="0" w:space="0" w:color="auto"/>
              </w:divBdr>
            </w:div>
            <w:div w:id="184289840">
              <w:marLeft w:val="0"/>
              <w:marRight w:val="0"/>
              <w:marTop w:val="0"/>
              <w:marBottom w:val="0"/>
              <w:divBdr>
                <w:top w:val="none" w:sz="0" w:space="0" w:color="auto"/>
                <w:left w:val="none" w:sz="0" w:space="0" w:color="auto"/>
                <w:bottom w:val="none" w:sz="0" w:space="0" w:color="auto"/>
                <w:right w:val="none" w:sz="0" w:space="0" w:color="auto"/>
              </w:divBdr>
            </w:div>
            <w:div w:id="395518379">
              <w:marLeft w:val="0"/>
              <w:marRight w:val="0"/>
              <w:marTop w:val="0"/>
              <w:marBottom w:val="0"/>
              <w:divBdr>
                <w:top w:val="none" w:sz="0" w:space="0" w:color="auto"/>
                <w:left w:val="none" w:sz="0" w:space="0" w:color="auto"/>
                <w:bottom w:val="none" w:sz="0" w:space="0" w:color="auto"/>
                <w:right w:val="none" w:sz="0" w:space="0" w:color="auto"/>
              </w:divBdr>
            </w:div>
            <w:div w:id="438337113">
              <w:marLeft w:val="0"/>
              <w:marRight w:val="0"/>
              <w:marTop w:val="0"/>
              <w:marBottom w:val="0"/>
              <w:divBdr>
                <w:top w:val="none" w:sz="0" w:space="0" w:color="auto"/>
                <w:left w:val="none" w:sz="0" w:space="0" w:color="auto"/>
                <w:bottom w:val="none" w:sz="0" w:space="0" w:color="auto"/>
                <w:right w:val="none" w:sz="0" w:space="0" w:color="auto"/>
              </w:divBdr>
            </w:div>
            <w:div w:id="709768990">
              <w:marLeft w:val="0"/>
              <w:marRight w:val="0"/>
              <w:marTop w:val="0"/>
              <w:marBottom w:val="0"/>
              <w:divBdr>
                <w:top w:val="none" w:sz="0" w:space="0" w:color="auto"/>
                <w:left w:val="none" w:sz="0" w:space="0" w:color="auto"/>
                <w:bottom w:val="none" w:sz="0" w:space="0" w:color="auto"/>
                <w:right w:val="none" w:sz="0" w:space="0" w:color="auto"/>
              </w:divBdr>
            </w:div>
            <w:div w:id="1366713495">
              <w:marLeft w:val="0"/>
              <w:marRight w:val="0"/>
              <w:marTop w:val="0"/>
              <w:marBottom w:val="0"/>
              <w:divBdr>
                <w:top w:val="none" w:sz="0" w:space="0" w:color="auto"/>
                <w:left w:val="none" w:sz="0" w:space="0" w:color="auto"/>
                <w:bottom w:val="none" w:sz="0" w:space="0" w:color="auto"/>
                <w:right w:val="none" w:sz="0" w:space="0" w:color="auto"/>
              </w:divBdr>
            </w:div>
            <w:div w:id="1647666062">
              <w:marLeft w:val="0"/>
              <w:marRight w:val="0"/>
              <w:marTop w:val="0"/>
              <w:marBottom w:val="0"/>
              <w:divBdr>
                <w:top w:val="none" w:sz="0" w:space="0" w:color="auto"/>
                <w:left w:val="none" w:sz="0" w:space="0" w:color="auto"/>
                <w:bottom w:val="none" w:sz="0" w:space="0" w:color="auto"/>
                <w:right w:val="none" w:sz="0" w:space="0" w:color="auto"/>
              </w:divBdr>
            </w:div>
            <w:div w:id="199382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3329">
      <w:bodyDiv w:val="1"/>
      <w:marLeft w:val="0"/>
      <w:marRight w:val="0"/>
      <w:marTop w:val="0"/>
      <w:marBottom w:val="0"/>
      <w:divBdr>
        <w:top w:val="none" w:sz="0" w:space="0" w:color="auto"/>
        <w:left w:val="none" w:sz="0" w:space="0" w:color="auto"/>
        <w:bottom w:val="none" w:sz="0" w:space="0" w:color="auto"/>
        <w:right w:val="none" w:sz="0" w:space="0" w:color="auto"/>
      </w:divBdr>
      <w:divsChild>
        <w:div w:id="1784881121">
          <w:marLeft w:val="0"/>
          <w:marRight w:val="0"/>
          <w:marTop w:val="0"/>
          <w:marBottom w:val="0"/>
          <w:divBdr>
            <w:top w:val="none" w:sz="0" w:space="0" w:color="auto"/>
            <w:left w:val="none" w:sz="0" w:space="0" w:color="auto"/>
            <w:bottom w:val="none" w:sz="0" w:space="0" w:color="auto"/>
            <w:right w:val="none" w:sz="0" w:space="0" w:color="auto"/>
          </w:divBdr>
          <w:divsChild>
            <w:div w:id="1100758330">
              <w:marLeft w:val="0"/>
              <w:marRight w:val="0"/>
              <w:marTop w:val="0"/>
              <w:marBottom w:val="0"/>
              <w:divBdr>
                <w:top w:val="none" w:sz="0" w:space="0" w:color="auto"/>
                <w:left w:val="none" w:sz="0" w:space="0" w:color="auto"/>
                <w:bottom w:val="none" w:sz="0" w:space="0" w:color="auto"/>
                <w:right w:val="none" w:sz="0" w:space="0" w:color="auto"/>
              </w:divBdr>
              <w:divsChild>
                <w:div w:id="1410080879">
                  <w:marLeft w:val="0"/>
                  <w:marRight w:val="0"/>
                  <w:marTop w:val="0"/>
                  <w:marBottom w:val="0"/>
                  <w:divBdr>
                    <w:top w:val="none" w:sz="0" w:space="0" w:color="auto"/>
                    <w:left w:val="none" w:sz="0" w:space="0" w:color="auto"/>
                    <w:bottom w:val="none" w:sz="0" w:space="0" w:color="auto"/>
                    <w:right w:val="none" w:sz="0" w:space="0" w:color="auto"/>
                  </w:divBdr>
                  <w:divsChild>
                    <w:div w:id="140390425">
                      <w:marLeft w:val="0"/>
                      <w:marRight w:val="0"/>
                      <w:marTop w:val="0"/>
                      <w:marBottom w:val="0"/>
                      <w:divBdr>
                        <w:top w:val="none" w:sz="0" w:space="0" w:color="auto"/>
                        <w:left w:val="none" w:sz="0" w:space="0" w:color="auto"/>
                        <w:bottom w:val="none" w:sz="0" w:space="0" w:color="auto"/>
                        <w:right w:val="none" w:sz="0" w:space="0" w:color="auto"/>
                      </w:divBdr>
                      <w:divsChild>
                        <w:div w:id="801113604">
                          <w:marLeft w:val="0"/>
                          <w:marRight w:val="0"/>
                          <w:marTop w:val="0"/>
                          <w:marBottom w:val="0"/>
                          <w:divBdr>
                            <w:top w:val="none" w:sz="0" w:space="0" w:color="auto"/>
                            <w:left w:val="none" w:sz="0" w:space="0" w:color="auto"/>
                            <w:bottom w:val="none" w:sz="0" w:space="0" w:color="auto"/>
                            <w:right w:val="none" w:sz="0" w:space="0" w:color="auto"/>
                          </w:divBdr>
                        </w:div>
                        <w:div w:id="1113288584">
                          <w:marLeft w:val="0"/>
                          <w:marRight w:val="0"/>
                          <w:marTop w:val="0"/>
                          <w:marBottom w:val="0"/>
                          <w:divBdr>
                            <w:top w:val="none" w:sz="0" w:space="0" w:color="auto"/>
                            <w:left w:val="none" w:sz="0" w:space="0" w:color="auto"/>
                            <w:bottom w:val="none" w:sz="0" w:space="0" w:color="auto"/>
                            <w:right w:val="none" w:sz="0" w:space="0" w:color="auto"/>
                          </w:divBdr>
                        </w:div>
                        <w:div w:id="1237977162">
                          <w:marLeft w:val="0"/>
                          <w:marRight w:val="0"/>
                          <w:marTop w:val="0"/>
                          <w:marBottom w:val="0"/>
                          <w:divBdr>
                            <w:top w:val="none" w:sz="0" w:space="0" w:color="auto"/>
                            <w:left w:val="none" w:sz="0" w:space="0" w:color="auto"/>
                            <w:bottom w:val="none" w:sz="0" w:space="0" w:color="auto"/>
                            <w:right w:val="none" w:sz="0" w:space="0" w:color="auto"/>
                          </w:divBdr>
                        </w:div>
                        <w:div w:id="1651714279">
                          <w:marLeft w:val="0"/>
                          <w:marRight w:val="0"/>
                          <w:marTop w:val="0"/>
                          <w:marBottom w:val="0"/>
                          <w:divBdr>
                            <w:top w:val="none" w:sz="0" w:space="0" w:color="auto"/>
                            <w:left w:val="none" w:sz="0" w:space="0" w:color="auto"/>
                            <w:bottom w:val="none" w:sz="0" w:space="0" w:color="auto"/>
                            <w:right w:val="none" w:sz="0" w:space="0" w:color="auto"/>
                          </w:divBdr>
                        </w:div>
                        <w:div w:id="193004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37308">
      <w:bodyDiv w:val="1"/>
      <w:marLeft w:val="0"/>
      <w:marRight w:val="0"/>
      <w:marTop w:val="0"/>
      <w:marBottom w:val="0"/>
      <w:divBdr>
        <w:top w:val="none" w:sz="0" w:space="0" w:color="auto"/>
        <w:left w:val="none" w:sz="0" w:space="0" w:color="auto"/>
        <w:bottom w:val="none" w:sz="0" w:space="0" w:color="auto"/>
        <w:right w:val="none" w:sz="0" w:space="0" w:color="auto"/>
      </w:divBdr>
    </w:div>
    <w:div w:id="209539567">
      <w:bodyDiv w:val="1"/>
      <w:marLeft w:val="0"/>
      <w:marRight w:val="0"/>
      <w:marTop w:val="0"/>
      <w:marBottom w:val="0"/>
      <w:divBdr>
        <w:top w:val="none" w:sz="0" w:space="0" w:color="auto"/>
        <w:left w:val="none" w:sz="0" w:space="0" w:color="auto"/>
        <w:bottom w:val="none" w:sz="0" w:space="0" w:color="auto"/>
        <w:right w:val="none" w:sz="0" w:space="0" w:color="auto"/>
      </w:divBdr>
    </w:div>
    <w:div w:id="211426057">
      <w:bodyDiv w:val="1"/>
      <w:marLeft w:val="0"/>
      <w:marRight w:val="0"/>
      <w:marTop w:val="0"/>
      <w:marBottom w:val="0"/>
      <w:divBdr>
        <w:top w:val="none" w:sz="0" w:space="0" w:color="auto"/>
        <w:left w:val="none" w:sz="0" w:space="0" w:color="auto"/>
        <w:bottom w:val="none" w:sz="0" w:space="0" w:color="auto"/>
        <w:right w:val="none" w:sz="0" w:space="0" w:color="auto"/>
      </w:divBdr>
      <w:divsChild>
        <w:div w:id="1099641963">
          <w:marLeft w:val="0"/>
          <w:marRight w:val="0"/>
          <w:marTop w:val="0"/>
          <w:marBottom w:val="0"/>
          <w:divBdr>
            <w:top w:val="none" w:sz="0" w:space="0" w:color="auto"/>
            <w:left w:val="none" w:sz="0" w:space="0" w:color="auto"/>
            <w:bottom w:val="none" w:sz="0" w:space="0" w:color="auto"/>
            <w:right w:val="none" w:sz="0" w:space="0" w:color="auto"/>
          </w:divBdr>
          <w:divsChild>
            <w:div w:id="737174266">
              <w:marLeft w:val="-225"/>
              <w:marRight w:val="-225"/>
              <w:marTop w:val="0"/>
              <w:marBottom w:val="0"/>
              <w:divBdr>
                <w:top w:val="none" w:sz="0" w:space="0" w:color="auto"/>
                <w:left w:val="none" w:sz="0" w:space="0" w:color="auto"/>
                <w:bottom w:val="none" w:sz="0" w:space="0" w:color="auto"/>
                <w:right w:val="none" w:sz="0" w:space="0" w:color="auto"/>
              </w:divBdr>
              <w:divsChild>
                <w:div w:id="1518811761">
                  <w:marLeft w:val="0"/>
                  <w:marRight w:val="0"/>
                  <w:marTop w:val="0"/>
                  <w:marBottom w:val="0"/>
                  <w:divBdr>
                    <w:top w:val="none" w:sz="0" w:space="0" w:color="auto"/>
                    <w:left w:val="none" w:sz="0" w:space="0" w:color="auto"/>
                    <w:bottom w:val="none" w:sz="0" w:space="0" w:color="auto"/>
                    <w:right w:val="none" w:sz="0" w:space="0" w:color="auto"/>
                  </w:divBdr>
                  <w:divsChild>
                    <w:div w:id="1694527164">
                      <w:marLeft w:val="0"/>
                      <w:marRight w:val="0"/>
                      <w:marTop w:val="0"/>
                      <w:marBottom w:val="300"/>
                      <w:divBdr>
                        <w:top w:val="none" w:sz="0" w:space="0" w:color="auto"/>
                        <w:left w:val="none" w:sz="0" w:space="0" w:color="auto"/>
                        <w:bottom w:val="none" w:sz="0" w:space="0" w:color="auto"/>
                        <w:right w:val="none" w:sz="0" w:space="0" w:color="auto"/>
                      </w:divBdr>
                      <w:divsChild>
                        <w:div w:id="591355590">
                          <w:marLeft w:val="0"/>
                          <w:marRight w:val="0"/>
                          <w:marTop w:val="0"/>
                          <w:marBottom w:val="0"/>
                          <w:divBdr>
                            <w:top w:val="none" w:sz="0" w:space="0" w:color="auto"/>
                            <w:left w:val="none" w:sz="0" w:space="0" w:color="auto"/>
                            <w:bottom w:val="none" w:sz="0" w:space="0" w:color="auto"/>
                            <w:right w:val="none" w:sz="0" w:space="0" w:color="auto"/>
                          </w:divBdr>
                          <w:divsChild>
                            <w:div w:id="1562055979">
                              <w:marLeft w:val="0"/>
                              <w:marRight w:val="0"/>
                              <w:marTop w:val="0"/>
                              <w:marBottom w:val="0"/>
                              <w:divBdr>
                                <w:top w:val="none" w:sz="0" w:space="0" w:color="auto"/>
                                <w:left w:val="none" w:sz="0" w:space="0" w:color="auto"/>
                                <w:bottom w:val="none" w:sz="0" w:space="0" w:color="auto"/>
                                <w:right w:val="none" w:sz="0" w:space="0" w:color="auto"/>
                              </w:divBdr>
                              <w:divsChild>
                                <w:div w:id="1026562576">
                                  <w:marLeft w:val="0"/>
                                  <w:marRight w:val="0"/>
                                  <w:marTop w:val="0"/>
                                  <w:marBottom w:val="0"/>
                                  <w:divBdr>
                                    <w:top w:val="none" w:sz="0" w:space="0" w:color="auto"/>
                                    <w:left w:val="none" w:sz="0" w:space="0" w:color="auto"/>
                                    <w:bottom w:val="none" w:sz="0" w:space="0" w:color="auto"/>
                                    <w:right w:val="none" w:sz="0" w:space="0" w:color="auto"/>
                                  </w:divBdr>
                                  <w:divsChild>
                                    <w:div w:id="38627541">
                                      <w:marLeft w:val="0"/>
                                      <w:marRight w:val="0"/>
                                      <w:marTop w:val="30"/>
                                      <w:marBottom w:val="0"/>
                                      <w:divBdr>
                                        <w:top w:val="none" w:sz="0" w:space="0" w:color="auto"/>
                                        <w:left w:val="none" w:sz="0" w:space="0" w:color="auto"/>
                                        <w:bottom w:val="none" w:sz="0" w:space="0" w:color="auto"/>
                                        <w:right w:val="none" w:sz="0" w:space="0" w:color="auto"/>
                                      </w:divBdr>
                                      <w:divsChild>
                                        <w:div w:id="178280427">
                                          <w:marLeft w:val="0"/>
                                          <w:marRight w:val="0"/>
                                          <w:marTop w:val="0"/>
                                          <w:marBottom w:val="0"/>
                                          <w:divBdr>
                                            <w:top w:val="none" w:sz="0" w:space="0" w:color="auto"/>
                                            <w:left w:val="none" w:sz="0" w:space="0" w:color="auto"/>
                                            <w:bottom w:val="none" w:sz="0" w:space="0" w:color="auto"/>
                                            <w:right w:val="none" w:sz="0" w:space="0" w:color="auto"/>
                                          </w:divBdr>
                                        </w:div>
                                      </w:divsChild>
                                    </w:div>
                                    <w:div w:id="112555294">
                                      <w:marLeft w:val="0"/>
                                      <w:marRight w:val="0"/>
                                      <w:marTop w:val="30"/>
                                      <w:marBottom w:val="0"/>
                                      <w:divBdr>
                                        <w:top w:val="none" w:sz="0" w:space="0" w:color="auto"/>
                                        <w:left w:val="none" w:sz="0" w:space="0" w:color="auto"/>
                                        <w:bottom w:val="none" w:sz="0" w:space="0" w:color="auto"/>
                                        <w:right w:val="none" w:sz="0" w:space="0" w:color="auto"/>
                                      </w:divBdr>
                                    </w:div>
                                    <w:div w:id="346561647">
                                      <w:marLeft w:val="0"/>
                                      <w:marRight w:val="0"/>
                                      <w:marTop w:val="30"/>
                                      <w:marBottom w:val="0"/>
                                      <w:divBdr>
                                        <w:top w:val="none" w:sz="0" w:space="0" w:color="auto"/>
                                        <w:left w:val="none" w:sz="0" w:space="0" w:color="auto"/>
                                        <w:bottom w:val="none" w:sz="0" w:space="0" w:color="auto"/>
                                        <w:right w:val="none" w:sz="0" w:space="0" w:color="auto"/>
                                      </w:divBdr>
                                    </w:div>
                                    <w:div w:id="361980042">
                                      <w:marLeft w:val="0"/>
                                      <w:marRight w:val="0"/>
                                      <w:marTop w:val="0"/>
                                      <w:marBottom w:val="0"/>
                                      <w:divBdr>
                                        <w:top w:val="none" w:sz="0" w:space="0" w:color="auto"/>
                                        <w:left w:val="none" w:sz="0" w:space="0" w:color="auto"/>
                                        <w:bottom w:val="none" w:sz="0" w:space="0" w:color="auto"/>
                                        <w:right w:val="none" w:sz="0" w:space="0" w:color="auto"/>
                                      </w:divBdr>
                                      <w:divsChild>
                                        <w:div w:id="1442068931">
                                          <w:marLeft w:val="0"/>
                                          <w:marRight w:val="0"/>
                                          <w:marTop w:val="45"/>
                                          <w:marBottom w:val="0"/>
                                          <w:divBdr>
                                            <w:top w:val="none" w:sz="0" w:space="0" w:color="auto"/>
                                            <w:left w:val="none" w:sz="0" w:space="0" w:color="auto"/>
                                            <w:bottom w:val="none" w:sz="0" w:space="0" w:color="auto"/>
                                            <w:right w:val="none" w:sz="0" w:space="0" w:color="auto"/>
                                          </w:divBdr>
                                          <w:divsChild>
                                            <w:div w:id="34151455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64138772">
                                      <w:marLeft w:val="0"/>
                                      <w:marRight w:val="0"/>
                                      <w:marTop w:val="30"/>
                                      <w:marBottom w:val="0"/>
                                      <w:divBdr>
                                        <w:top w:val="none" w:sz="0" w:space="0" w:color="auto"/>
                                        <w:left w:val="none" w:sz="0" w:space="0" w:color="auto"/>
                                        <w:bottom w:val="none" w:sz="0" w:space="0" w:color="auto"/>
                                        <w:right w:val="none" w:sz="0" w:space="0" w:color="auto"/>
                                      </w:divBdr>
                                    </w:div>
                                    <w:div w:id="435440853">
                                      <w:marLeft w:val="0"/>
                                      <w:marRight w:val="0"/>
                                      <w:marTop w:val="105"/>
                                      <w:marBottom w:val="0"/>
                                      <w:divBdr>
                                        <w:top w:val="none" w:sz="0" w:space="0" w:color="auto"/>
                                        <w:left w:val="none" w:sz="0" w:space="0" w:color="auto"/>
                                        <w:bottom w:val="none" w:sz="0" w:space="0" w:color="auto"/>
                                        <w:right w:val="none" w:sz="0" w:space="0" w:color="auto"/>
                                      </w:divBdr>
                                      <w:divsChild>
                                        <w:div w:id="352195029">
                                          <w:marLeft w:val="0"/>
                                          <w:marRight w:val="0"/>
                                          <w:marTop w:val="0"/>
                                          <w:marBottom w:val="0"/>
                                          <w:divBdr>
                                            <w:top w:val="none" w:sz="0" w:space="0" w:color="auto"/>
                                            <w:left w:val="none" w:sz="0" w:space="0" w:color="auto"/>
                                            <w:bottom w:val="none" w:sz="0" w:space="0" w:color="auto"/>
                                            <w:right w:val="none" w:sz="0" w:space="0" w:color="auto"/>
                                          </w:divBdr>
                                        </w:div>
                                        <w:div w:id="1619487628">
                                          <w:marLeft w:val="0"/>
                                          <w:marRight w:val="0"/>
                                          <w:marTop w:val="0"/>
                                          <w:marBottom w:val="0"/>
                                          <w:divBdr>
                                            <w:top w:val="none" w:sz="0" w:space="0" w:color="auto"/>
                                            <w:left w:val="none" w:sz="0" w:space="0" w:color="auto"/>
                                            <w:bottom w:val="none" w:sz="0" w:space="0" w:color="auto"/>
                                            <w:right w:val="none" w:sz="0" w:space="0" w:color="auto"/>
                                          </w:divBdr>
                                        </w:div>
                                      </w:divsChild>
                                    </w:div>
                                    <w:div w:id="438061140">
                                      <w:marLeft w:val="0"/>
                                      <w:marRight w:val="0"/>
                                      <w:marTop w:val="30"/>
                                      <w:marBottom w:val="0"/>
                                      <w:divBdr>
                                        <w:top w:val="none" w:sz="0" w:space="0" w:color="auto"/>
                                        <w:left w:val="none" w:sz="0" w:space="0" w:color="auto"/>
                                        <w:bottom w:val="none" w:sz="0" w:space="0" w:color="auto"/>
                                        <w:right w:val="none" w:sz="0" w:space="0" w:color="auto"/>
                                      </w:divBdr>
                                    </w:div>
                                    <w:div w:id="514227952">
                                      <w:marLeft w:val="0"/>
                                      <w:marRight w:val="0"/>
                                      <w:marTop w:val="30"/>
                                      <w:marBottom w:val="0"/>
                                      <w:divBdr>
                                        <w:top w:val="none" w:sz="0" w:space="0" w:color="auto"/>
                                        <w:left w:val="none" w:sz="0" w:space="0" w:color="auto"/>
                                        <w:bottom w:val="none" w:sz="0" w:space="0" w:color="auto"/>
                                        <w:right w:val="none" w:sz="0" w:space="0" w:color="auto"/>
                                      </w:divBdr>
                                    </w:div>
                                    <w:div w:id="611789377">
                                      <w:marLeft w:val="0"/>
                                      <w:marRight w:val="0"/>
                                      <w:marTop w:val="30"/>
                                      <w:marBottom w:val="0"/>
                                      <w:divBdr>
                                        <w:top w:val="none" w:sz="0" w:space="0" w:color="auto"/>
                                        <w:left w:val="none" w:sz="0" w:space="0" w:color="auto"/>
                                        <w:bottom w:val="none" w:sz="0" w:space="0" w:color="auto"/>
                                        <w:right w:val="none" w:sz="0" w:space="0" w:color="auto"/>
                                      </w:divBdr>
                                      <w:divsChild>
                                        <w:div w:id="1643775411">
                                          <w:marLeft w:val="0"/>
                                          <w:marRight w:val="0"/>
                                          <w:marTop w:val="0"/>
                                          <w:marBottom w:val="0"/>
                                          <w:divBdr>
                                            <w:top w:val="none" w:sz="0" w:space="0" w:color="auto"/>
                                            <w:left w:val="none" w:sz="0" w:space="0" w:color="auto"/>
                                            <w:bottom w:val="none" w:sz="0" w:space="0" w:color="auto"/>
                                            <w:right w:val="none" w:sz="0" w:space="0" w:color="auto"/>
                                          </w:divBdr>
                                        </w:div>
                                      </w:divsChild>
                                    </w:div>
                                    <w:div w:id="668946164">
                                      <w:marLeft w:val="0"/>
                                      <w:marRight w:val="0"/>
                                      <w:marTop w:val="30"/>
                                      <w:marBottom w:val="0"/>
                                      <w:divBdr>
                                        <w:top w:val="none" w:sz="0" w:space="0" w:color="auto"/>
                                        <w:left w:val="none" w:sz="0" w:space="0" w:color="auto"/>
                                        <w:bottom w:val="none" w:sz="0" w:space="0" w:color="auto"/>
                                        <w:right w:val="none" w:sz="0" w:space="0" w:color="auto"/>
                                      </w:divBdr>
                                    </w:div>
                                    <w:div w:id="728848030">
                                      <w:marLeft w:val="0"/>
                                      <w:marRight w:val="0"/>
                                      <w:marTop w:val="30"/>
                                      <w:marBottom w:val="0"/>
                                      <w:divBdr>
                                        <w:top w:val="none" w:sz="0" w:space="0" w:color="auto"/>
                                        <w:left w:val="none" w:sz="0" w:space="0" w:color="auto"/>
                                        <w:bottom w:val="none" w:sz="0" w:space="0" w:color="auto"/>
                                        <w:right w:val="none" w:sz="0" w:space="0" w:color="auto"/>
                                      </w:divBdr>
                                    </w:div>
                                    <w:div w:id="776560570">
                                      <w:marLeft w:val="0"/>
                                      <w:marRight w:val="0"/>
                                      <w:marTop w:val="0"/>
                                      <w:marBottom w:val="0"/>
                                      <w:divBdr>
                                        <w:top w:val="none" w:sz="0" w:space="0" w:color="auto"/>
                                        <w:left w:val="none" w:sz="0" w:space="0" w:color="auto"/>
                                        <w:bottom w:val="none" w:sz="0" w:space="0" w:color="auto"/>
                                        <w:right w:val="none" w:sz="0" w:space="0" w:color="auto"/>
                                      </w:divBdr>
                                      <w:divsChild>
                                        <w:div w:id="2066946908">
                                          <w:marLeft w:val="0"/>
                                          <w:marRight w:val="0"/>
                                          <w:marTop w:val="45"/>
                                          <w:marBottom w:val="0"/>
                                          <w:divBdr>
                                            <w:top w:val="none" w:sz="0" w:space="0" w:color="auto"/>
                                            <w:left w:val="none" w:sz="0" w:space="0" w:color="auto"/>
                                            <w:bottom w:val="none" w:sz="0" w:space="0" w:color="auto"/>
                                            <w:right w:val="none" w:sz="0" w:space="0" w:color="auto"/>
                                          </w:divBdr>
                                          <w:divsChild>
                                            <w:div w:id="17611702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25818293">
                                      <w:marLeft w:val="0"/>
                                      <w:marRight w:val="0"/>
                                      <w:marTop w:val="30"/>
                                      <w:marBottom w:val="0"/>
                                      <w:divBdr>
                                        <w:top w:val="none" w:sz="0" w:space="0" w:color="auto"/>
                                        <w:left w:val="none" w:sz="0" w:space="0" w:color="auto"/>
                                        <w:bottom w:val="none" w:sz="0" w:space="0" w:color="auto"/>
                                        <w:right w:val="none" w:sz="0" w:space="0" w:color="auto"/>
                                      </w:divBdr>
                                    </w:div>
                                    <w:div w:id="1450856361">
                                      <w:marLeft w:val="0"/>
                                      <w:marRight w:val="0"/>
                                      <w:marTop w:val="30"/>
                                      <w:marBottom w:val="0"/>
                                      <w:divBdr>
                                        <w:top w:val="none" w:sz="0" w:space="0" w:color="auto"/>
                                        <w:left w:val="none" w:sz="0" w:space="0" w:color="auto"/>
                                        <w:bottom w:val="none" w:sz="0" w:space="0" w:color="auto"/>
                                        <w:right w:val="none" w:sz="0" w:space="0" w:color="auto"/>
                                      </w:divBdr>
                                    </w:div>
                                    <w:div w:id="1487431046">
                                      <w:marLeft w:val="0"/>
                                      <w:marRight w:val="0"/>
                                      <w:marTop w:val="0"/>
                                      <w:marBottom w:val="0"/>
                                      <w:divBdr>
                                        <w:top w:val="none" w:sz="0" w:space="0" w:color="auto"/>
                                        <w:left w:val="none" w:sz="0" w:space="0" w:color="auto"/>
                                        <w:bottom w:val="none" w:sz="0" w:space="0" w:color="auto"/>
                                        <w:right w:val="none" w:sz="0" w:space="0" w:color="auto"/>
                                      </w:divBdr>
                                      <w:divsChild>
                                        <w:div w:id="1662198248">
                                          <w:marLeft w:val="0"/>
                                          <w:marRight w:val="0"/>
                                          <w:marTop w:val="45"/>
                                          <w:marBottom w:val="0"/>
                                          <w:divBdr>
                                            <w:top w:val="none" w:sz="0" w:space="0" w:color="auto"/>
                                            <w:left w:val="none" w:sz="0" w:space="0" w:color="auto"/>
                                            <w:bottom w:val="none" w:sz="0" w:space="0" w:color="auto"/>
                                            <w:right w:val="none" w:sz="0" w:space="0" w:color="auto"/>
                                          </w:divBdr>
                                          <w:divsChild>
                                            <w:div w:id="6088578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83375718">
                                      <w:marLeft w:val="0"/>
                                      <w:marRight w:val="0"/>
                                      <w:marTop w:val="30"/>
                                      <w:marBottom w:val="0"/>
                                      <w:divBdr>
                                        <w:top w:val="none" w:sz="0" w:space="0" w:color="auto"/>
                                        <w:left w:val="none" w:sz="0" w:space="0" w:color="auto"/>
                                        <w:bottom w:val="none" w:sz="0" w:space="0" w:color="auto"/>
                                        <w:right w:val="none" w:sz="0" w:space="0" w:color="auto"/>
                                      </w:divBdr>
                                    </w:div>
                                    <w:div w:id="1832788319">
                                      <w:marLeft w:val="0"/>
                                      <w:marRight w:val="0"/>
                                      <w:marTop w:val="30"/>
                                      <w:marBottom w:val="0"/>
                                      <w:divBdr>
                                        <w:top w:val="none" w:sz="0" w:space="0" w:color="auto"/>
                                        <w:left w:val="none" w:sz="0" w:space="0" w:color="auto"/>
                                        <w:bottom w:val="none" w:sz="0" w:space="0" w:color="auto"/>
                                        <w:right w:val="none" w:sz="0" w:space="0" w:color="auto"/>
                                      </w:divBdr>
                                      <w:divsChild>
                                        <w:div w:id="938563803">
                                          <w:marLeft w:val="0"/>
                                          <w:marRight w:val="0"/>
                                          <w:marTop w:val="0"/>
                                          <w:marBottom w:val="0"/>
                                          <w:divBdr>
                                            <w:top w:val="none" w:sz="0" w:space="0" w:color="auto"/>
                                            <w:left w:val="none" w:sz="0" w:space="0" w:color="auto"/>
                                            <w:bottom w:val="none" w:sz="0" w:space="0" w:color="auto"/>
                                            <w:right w:val="none" w:sz="0" w:space="0" w:color="auto"/>
                                          </w:divBdr>
                                        </w:div>
                                      </w:divsChild>
                                    </w:div>
                                    <w:div w:id="1906263053">
                                      <w:marLeft w:val="0"/>
                                      <w:marRight w:val="0"/>
                                      <w:marTop w:val="30"/>
                                      <w:marBottom w:val="0"/>
                                      <w:divBdr>
                                        <w:top w:val="none" w:sz="0" w:space="0" w:color="auto"/>
                                        <w:left w:val="none" w:sz="0" w:space="0" w:color="auto"/>
                                        <w:bottom w:val="none" w:sz="0" w:space="0" w:color="auto"/>
                                        <w:right w:val="none" w:sz="0" w:space="0" w:color="auto"/>
                                      </w:divBdr>
                                    </w:div>
                                    <w:div w:id="205288178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039330">
      <w:bodyDiv w:val="1"/>
      <w:marLeft w:val="0"/>
      <w:marRight w:val="0"/>
      <w:marTop w:val="0"/>
      <w:marBottom w:val="0"/>
      <w:divBdr>
        <w:top w:val="none" w:sz="0" w:space="0" w:color="auto"/>
        <w:left w:val="none" w:sz="0" w:space="0" w:color="auto"/>
        <w:bottom w:val="none" w:sz="0" w:space="0" w:color="auto"/>
        <w:right w:val="none" w:sz="0" w:space="0" w:color="auto"/>
      </w:divBdr>
    </w:div>
    <w:div w:id="214392993">
      <w:bodyDiv w:val="1"/>
      <w:marLeft w:val="0"/>
      <w:marRight w:val="0"/>
      <w:marTop w:val="0"/>
      <w:marBottom w:val="0"/>
      <w:divBdr>
        <w:top w:val="none" w:sz="0" w:space="0" w:color="auto"/>
        <w:left w:val="none" w:sz="0" w:space="0" w:color="auto"/>
        <w:bottom w:val="none" w:sz="0" w:space="0" w:color="auto"/>
        <w:right w:val="none" w:sz="0" w:space="0" w:color="auto"/>
      </w:divBdr>
      <w:divsChild>
        <w:div w:id="264506499">
          <w:marLeft w:val="0"/>
          <w:marRight w:val="0"/>
          <w:marTop w:val="0"/>
          <w:marBottom w:val="0"/>
          <w:divBdr>
            <w:top w:val="none" w:sz="0" w:space="0" w:color="auto"/>
            <w:left w:val="none" w:sz="0" w:space="0" w:color="auto"/>
            <w:bottom w:val="none" w:sz="0" w:space="0" w:color="auto"/>
            <w:right w:val="none" w:sz="0" w:space="0" w:color="auto"/>
          </w:divBdr>
          <w:divsChild>
            <w:div w:id="211118655">
              <w:marLeft w:val="0"/>
              <w:marRight w:val="0"/>
              <w:marTop w:val="0"/>
              <w:marBottom w:val="0"/>
              <w:divBdr>
                <w:top w:val="none" w:sz="0" w:space="0" w:color="auto"/>
                <w:left w:val="none" w:sz="0" w:space="0" w:color="auto"/>
                <w:bottom w:val="none" w:sz="0" w:space="0" w:color="auto"/>
                <w:right w:val="none" w:sz="0" w:space="0" w:color="auto"/>
              </w:divBdr>
              <w:divsChild>
                <w:div w:id="306977093">
                  <w:marLeft w:val="0"/>
                  <w:marRight w:val="0"/>
                  <w:marTop w:val="0"/>
                  <w:marBottom w:val="0"/>
                  <w:divBdr>
                    <w:top w:val="none" w:sz="0" w:space="0" w:color="auto"/>
                    <w:left w:val="none" w:sz="0" w:space="0" w:color="auto"/>
                    <w:bottom w:val="none" w:sz="0" w:space="0" w:color="auto"/>
                    <w:right w:val="none" w:sz="0" w:space="0" w:color="auto"/>
                  </w:divBdr>
                </w:div>
                <w:div w:id="205234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5470">
          <w:marLeft w:val="0"/>
          <w:marRight w:val="0"/>
          <w:marTop w:val="0"/>
          <w:marBottom w:val="0"/>
          <w:divBdr>
            <w:top w:val="none" w:sz="0" w:space="0" w:color="auto"/>
            <w:left w:val="none" w:sz="0" w:space="0" w:color="auto"/>
            <w:bottom w:val="none" w:sz="0" w:space="0" w:color="auto"/>
            <w:right w:val="none" w:sz="0" w:space="0" w:color="auto"/>
          </w:divBdr>
          <w:divsChild>
            <w:div w:id="1914465408">
              <w:marLeft w:val="0"/>
              <w:marRight w:val="0"/>
              <w:marTop w:val="0"/>
              <w:marBottom w:val="0"/>
              <w:divBdr>
                <w:top w:val="none" w:sz="0" w:space="0" w:color="auto"/>
                <w:left w:val="none" w:sz="0" w:space="0" w:color="auto"/>
                <w:bottom w:val="none" w:sz="0" w:space="0" w:color="auto"/>
                <w:right w:val="none" w:sz="0" w:space="0" w:color="auto"/>
              </w:divBdr>
              <w:divsChild>
                <w:div w:id="15719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9719">
          <w:marLeft w:val="0"/>
          <w:marRight w:val="0"/>
          <w:marTop w:val="0"/>
          <w:marBottom w:val="0"/>
          <w:divBdr>
            <w:top w:val="none" w:sz="0" w:space="0" w:color="auto"/>
            <w:left w:val="none" w:sz="0" w:space="0" w:color="auto"/>
            <w:bottom w:val="none" w:sz="0" w:space="0" w:color="auto"/>
            <w:right w:val="none" w:sz="0" w:space="0" w:color="auto"/>
          </w:divBdr>
          <w:divsChild>
            <w:div w:id="1536695696">
              <w:marLeft w:val="0"/>
              <w:marRight w:val="0"/>
              <w:marTop w:val="0"/>
              <w:marBottom w:val="0"/>
              <w:divBdr>
                <w:top w:val="none" w:sz="0" w:space="0" w:color="auto"/>
                <w:left w:val="none" w:sz="0" w:space="0" w:color="auto"/>
                <w:bottom w:val="none" w:sz="0" w:space="0" w:color="auto"/>
                <w:right w:val="none" w:sz="0" w:space="0" w:color="auto"/>
              </w:divBdr>
              <w:divsChild>
                <w:div w:id="366223887">
                  <w:marLeft w:val="0"/>
                  <w:marRight w:val="0"/>
                  <w:marTop w:val="0"/>
                  <w:marBottom w:val="0"/>
                  <w:divBdr>
                    <w:top w:val="none" w:sz="0" w:space="0" w:color="auto"/>
                    <w:left w:val="none" w:sz="0" w:space="0" w:color="auto"/>
                    <w:bottom w:val="none" w:sz="0" w:space="0" w:color="auto"/>
                    <w:right w:val="none" w:sz="0" w:space="0" w:color="auto"/>
                  </w:divBdr>
                </w:div>
                <w:div w:id="84798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826234">
      <w:bodyDiv w:val="1"/>
      <w:marLeft w:val="0"/>
      <w:marRight w:val="0"/>
      <w:marTop w:val="0"/>
      <w:marBottom w:val="0"/>
      <w:divBdr>
        <w:top w:val="none" w:sz="0" w:space="0" w:color="auto"/>
        <w:left w:val="none" w:sz="0" w:space="0" w:color="auto"/>
        <w:bottom w:val="none" w:sz="0" w:space="0" w:color="auto"/>
        <w:right w:val="none" w:sz="0" w:space="0" w:color="auto"/>
      </w:divBdr>
      <w:divsChild>
        <w:div w:id="585382489">
          <w:marLeft w:val="0"/>
          <w:marRight w:val="0"/>
          <w:marTop w:val="0"/>
          <w:marBottom w:val="0"/>
          <w:divBdr>
            <w:top w:val="none" w:sz="0" w:space="0" w:color="auto"/>
            <w:left w:val="none" w:sz="0" w:space="0" w:color="auto"/>
            <w:bottom w:val="none" w:sz="0" w:space="0" w:color="auto"/>
            <w:right w:val="none" w:sz="0" w:space="0" w:color="auto"/>
          </w:divBdr>
          <w:divsChild>
            <w:div w:id="1131632684">
              <w:marLeft w:val="0"/>
              <w:marRight w:val="0"/>
              <w:marTop w:val="0"/>
              <w:marBottom w:val="0"/>
              <w:divBdr>
                <w:top w:val="none" w:sz="0" w:space="0" w:color="auto"/>
                <w:left w:val="none" w:sz="0" w:space="0" w:color="auto"/>
                <w:bottom w:val="none" w:sz="0" w:space="0" w:color="auto"/>
                <w:right w:val="none" w:sz="0" w:space="0" w:color="auto"/>
              </w:divBdr>
              <w:divsChild>
                <w:div w:id="1250193151">
                  <w:marLeft w:val="0"/>
                  <w:marRight w:val="0"/>
                  <w:marTop w:val="0"/>
                  <w:marBottom w:val="0"/>
                  <w:divBdr>
                    <w:top w:val="none" w:sz="0" w:space="0" w:color="auto"/>
                    <w:left w:val="none" w:sz="0" w:space="0" w:color="auto"/>
                    <w:bottom w:val="none" w:sz="0" w:space="0" w:color="auto"/>
                    <w:right w:val="none" w:sz="0" w:space="0" w:color="auto"/>
                  </w:divBdr>
                </w:div>
                <w:div w:id="126584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848061">
          <w:marLeft w:val="0"/>
          <w:marRight w:val="0"/>
          <w:marTop w:val="0"/>
          <w:marBottom w:val="0"/>
          <w:divBdr>
            <w:top w:val="none" w:sz="0" w:space="0" w:color="auto"/>
            <w:left w:val="none" w:sz="0" w:space="0" w:color="auto"/>
            <w:bottom w:val="none" w:sz="0" w:space="0" w:color="auto"/>
            <w:right w:val="none" w:sz="0" w:space="0" w:color="auto"/>
          </w:divBdr>
          <w:divsChild>
            <w:div w:id="1694191702">
              <w:marLeft w:val="0"/>
              <w:marRight w:val="0"/>
              <w:marTop w:val="0"/>
              <w:marBottom w:val="0"/>
              <w:divBdr>
                <w:top w:val="none" w:sz="0" w:space="0" w:color="auto"/>
                <w:left w:val="none" w:sz="0" w:space="0" w:color="auto"/>
                <w:bottom w:val="none" w:sz="0" w:space="0" w:color="auto"/>
                <w:right w:val="none" w:sz="0" w:space="0" w:color="auto"/>
              </w:divBdr>
              <w:divsChild>
                <w:div w:id="49889254">
                  <w:marLeft w:val="0"/>
                  <w:marRight w:val="0"/>
                  <w:marTop w:val="0"/>
                  <w:marBottom w:val="0"/>
                  <w:divBdr>
                    <w:top w:val="none" w:sz="0" w:space="0" w:color="auto"/>
                    <w:left w:val="none" w:sz="0" w:space="0" w:color="auto"/>
                    <w:bottom w:val="none" w:sz="0" w:space="0" w:color="auto"/>
                    <w:right w:val="none" w:sz="0" w:space="0" w:color="auto"/>
                  </w:divBdr>
                </w:div>
                <w:div w:id="184261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42163">
          <w:marLeft w:val="0"/>
          <w:marRight w:val="0"/>
          <w:marTop w:val="0"/>
          <w:marBottom w:val="0"/>
          <w:divBdr>
            <w:top w:val="none" w:sz="0" w:space="0" w:color="auto"/>
            <w:left w:val="none" w:sz="0" w:space="0" w:color="auto"/>
            <w:bottom w:val="none" w:sz="0" w:space="0" w:color="auto"/>
            <w:right w:val="none" w:sz="0" w:space="0" w:color="auto"/>
          </w:divBdr>
          <w:divsChild>
            <w:div w:id="547737">
              <w:marLeft w:val="0"/>
              <w:marRight w:val="0"/>
              <w:marTop w:val="0"/>
              <w:marBottom w:val="0"/>
              <w:divBdr>
                <w:top w:val="none" w:sz="0" w:space="0" w:color="auto"/>
                <w:left w:val="none" w:sz="0" w:space="0" w:color="auto"/>
                <w:bottom w:val="none" w:sz="0" w:space="0" w:color="auto"/>
                <w:right w:val="none" w:sz="0" w:space="0" w:color="auto"/>
              </w:divBdr>
              <w:divsChild>
                <w:div w:id="202670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459995">
          <w:marLeft w:val="0"/>
          <w:marRight w:val="0"/>
          <w:marTop w:val="0"/>
          <w:marBottom w:val="0"/>
          <w:divBdr>
            <w:top w:val="none" w:sz="0" w:space="0" w:color="auto"/>
            <w:left w:val="none" w:sz="0" w:space="0" w:color="auto"/>
            <w:bottom w:val="none" w:sz="0" w:space="0" w:color="auto"/>
            <w:right w:val="none" w:sz="0" w:space="0" w:color="auto"/>
          </w:divBdr>
          <w:divsChild>
            <w:div w:id="1961913481">
              <w:marLeft w:val="0"/>
              <w:marRight w:val="0"/>
              <w:marTop w:val="0"/>
              <w:marBottom w:val="0"/>
              <w:divBdr>
                <w:top w:val="none" w:sz="0" w:space="0" w:color="auto"/>
                <w:left w:val="none" w:sz="0" w:space="0" w:color="auto"/>
                <w:bottom w:val="none" w:sz="0" w:space="0" w:color="auto"/>
                <w:right w:val="none" w:sz="0" w:space="0" w:color="auto"/>
              </w:divBdr>
              <w:divsChild>
                <w:div w:id="460459732">
                  <w:marLeft w:val="0"/>
                  <w:marRight w:val="0"/>
                  <w:marTop w:val="0"/>
                  <w:marBottom w:val="0"/>
                  <w:divBdr>
                    <w:top w:val="none" w:sz="0" w:space="0" w:color="auto"/>
                    <w:left w:val="none" w:sz="0" w:space="0" w:color="auto"/>
                    <w:bottom w:val="none" w:sz="0" w:space="0" w:color="auto"/>
                    <w:right w:val="none" w:sz="0" w:space="0" w:color="auto"/>
                  </w:divBdr>
                </w:div>
                <w:div w:id="18309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2328">
          <w:marLeft w:val="0"/>
          <w:marRight w:val="0"/>
          <w:marTop w:val="0"/>
          <w:marBottom w:val="0"/>
          <w:divBdr>
            <w:top w:val="none" w:sz="0" w:space="0" w:color="auto"/>
            <w:left w:val="none" w:sz="0" w:space="0" w:color="auto"/>
            <w:bottom w:val="none" w:sz="0" w:space="0" w:color="auto"/>
            <w:right w:val="none" w:sz="0" w:space="0" w:color="auto"/>
          </w:divBdr>
          <w:divsChild>
            <w:div w:id="631712854">
              <w:marLeft w:val="0"/>
              <w:marRight w:val="0"/>
              <w:marTop w:val="0"/>
              <w:marBottom w:val="0"/>
              <w:divBdr>
                <w:top w:val="none" w:sz="0" w:space="0" w:color="auto"/>
                <w:left w:val="none" w:sz="0" w:space="0" w:color="auto"/>
                <w:bottom w:val="none" w:sz="0" w:space="0" w:color="auto"/>
                <w:right w:val="none" w:sz="0" w:space="0" w:color="auto"/>
              </w:divBdr>
              <w:divsChild>
                <w:div w:id="171259587">
                  <w:marLeft w:val="0"/>
                  <w:marRight w:val="0"/>
                  <w:marTop w:val="0"/>
                  <w:marBottom w:val="0"/>
                  <w:divBdr>
                    <w:top w:val="none" w:sz="0" w:space="0" w:color="auto"/>
                    <w:left w:val="none" w:sz="0" w:space="0" w:color="auto"/>
                    <w:bottom w:val="none" w:sz="0" w:space="0" w:color="auto"/>
                    <w:right w:val="none" w:sz="0" w:space="0" w:color="auto"/>
                  </w:divBdr>
                </w:div>
                <w:div w:id="183987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78902">
      <w:bodyDiv w:val="1"/>
      <w:marLeft w:val="0"/>
      <w:marRight w:val="0"/>
      <w:marTop w:val="0"/>
      <w:marBottom w:val="0"/>
      <w:divBdr>
        <w:top w:val="none" w:sz="0" w:space="0" w:color="auto"/>
        <w:left w:val="none" w:sz="0" w:space="0" w:color="auto"/>
        <w:bottom w:val="none" w:sz="0" w:space="0" w:color="auto"/>
        <w:right w:val="none" w:sz="0" w:space="0" w:color="auto"/>
      </w:divBdr>
    </w:div>
    <w:div w:id="221142401">
      <w:bodyDiv w:val="1"/>
      <w:marLeft w:val="0"/>
      <w:marRight w:val="0"/>
      <w:marTop w:val="0"/>
      <w:marBottom w:val="0"/>
      <w:divBdr>
        <w:top w:val="none" w:sz="0" w:space="0" w:color="auto"/>
        <w:left w:val="none" w:sz="0" w:space="0" w:color="auto"/>
        <w:bottom w:val="none" w:sz="0" w:space="0" w:color="auto"/>
        <w:right w:val="none" w:sz="0" w:space="0" w:color="auto"/>
      </w:divBdr>
      <w:divsChild>
        <w:div w:id="523902025">
          <w:marLeft w:val="0"/>
          <w:marRight w:val="0"/>
          <w:marTop w:val="0"/>
          <w:marBottom w:val="0"/>
          <w:divBdr>
            <w:top w:val="none" w:sz="0" w:space="0" w:color="auto"/>
            <w:left w:val="none" w:sz="0" w:space="0" w:color="auto"/>
            <w:bottom w:val="none" w:sz="0" w:space="0" w:color="auto"/>
            <w:right w:val="none" w:sz="0" w:space="0" w:color="auto"/>
          </w:divBdr>
        </w:div>
        <w:div w:id="807477630">
          <w:marLeft w:val="0"/>
          <w:marRight w:val="0"/>
          <w:marTop w:val="0"/>
          <w:marBottom w:val="0"/>
          <w:divBdr>
            <w:top w:val="none" w:sz="0" w:space="0" w:color="auto"/>
            <w:left w:val="none" w:sz="0" w:space="0" w:color="auto"/>
            <w:bottom w:val="none" w:sz="0" w:space="0" w:color="auto"/>
            <w:right w:val="none" w:sz="0" w:space="0" w:color="auto"/>
          </w:divBdr>
        </w:div>
        <w:div w:id="928276895">
          <w:marLeft w:val="0"/>
          <w:marRight w:val="0"/>
          <w:marTop w:val="0"/>
          <w:marBottom w:val="0"/>
          <w:divBdr>
            <w:top w:val="none" w:sz="0" w:space="0" w:color="auto"/>
            <w:left w:val="none" w:sz="0" w:space="0" w:color="auto"/>
            <w:bottom w:val="none" w:sz="0" w:space="0" w:color="auto"/>
            <w:right w:val="none" w:sz="0" w:space="0" w:color="auto"/>
          </w:divBdr>
        </w:div>
        <w:div w:id="1005089365">
          <w:marLeft w:val="0"/>
          <w:marRight w:val="0"/>
          <w:marTop w:val="0"/>
          <w:marBottom w:val="0"/>
          <w:divBdr>
            <w:top w:val="none" w:sz="0" w:space="0" w:color="auto"/>
            <w:left w:val="none" w:sz="0" w:space="0" w:color="auto"/>
            <w:bottom w:val="none" w:sz="0" w:space="0" w:color="auto"/>
            <w:right w:val="none" w:sz="0" w:space="0" w:color="auto"/>
          </w:divBdr>
        </w:div>
        <w:div w:id="1242376391">
          <w:marLeft w:val="0"/>
          <w:marRight w:val="0"/>
          <w:marTop w:val="0"/>
          <w:marBottom w:val="0"/>
          <w:divBdr>
            <w:top w:val="none" w:sz="0" w:space="0" w:color="auto"/>
            <w:left w:val="none" w:sz="0" w:space="0" w:color="auto"/>
            <w:bottom w:val="none" w:sz="0" w:space="0" w:color="auto"/>
            <w:right w:val="none" w:sz="0" w:space="0" w:color="auto"/>
          </w:divBdr>
        </w:div>
        <w:div w:id="1356034504">
          <w:marLeft w:val="0"/>
          <w:marRight w:val="0"/>
          <w:marTop w:val="0"/>
          <w:marBottom w:val="0"/>
          <w:divBdr>
            <w:top w:val="none" w:sz="0" w:space="0" w:color="auto"/>
            <w:left w:val="none" w:sz="0" w:space="0" w:color="auto"/>
            <w:bottom w:val="none" w:sz="0" w:space="0" w:color="auto"/>
            <w:right w:val="none" w:sz="0" w:space="0" w:color="auto"/>
          </w:divBdr>
        </w:div>
        <w:div w:id="1475565081">
          <w:marLeft w:val="0"/>
          <w:marRight w:val="0"/>
          <w:marTop w:val="0"/>
          <w:marBottom w:val="0"/>
          <w:divBdr>
            <w:top w:val="none" w:sz="0" w:space="0" w:color="auto"/>
            <w:left w:val="none" w:sz="0" w:space="0" w:color="auto"/>
            <w:bottom w:val="none" w:sz="0" w:space="0" w:color="auto"/>
            <w:right w:val="none" w:sz="0" w:space="0" w:color="auto"/>
          </w:divBdr>
        </w:div>
        <w:div w:id="1571423518">
          <w:marLeft w:val="0"/>
          <w:marRight w:val="0"/>
          <w:marTop w:val="0"/>
          <w:marBottom w:val="0"/>
          <w:divBdr>
            <w:top w:val="none" w:sz="0" w:space="0" w:color="auto"/>
            <w:left w:val="none" w:sz="0" w:space="0" w:color="auto"/>
            <w:bottom w:val="none" w:sz="0" w:space="0" w:color="auto"/>
            <w:right w:val="none" w:sz="0" w:space="0" w:color="auto"/>
          </w:divBdr>
        </w:div>
        <w:div w:id="1617446096">
          <w:marLeft w:val="0"/>
          <w:marRight w:val="0"/>
          <w:marTop w:val="0"/>
          <w:marBottom w:val="0"/>
          <w:divBdr>
            <w:top w:val="none" w:sz="0" w:space="0" w:color="auto"/>
            <w:left w:val="none" w:sz="0" w:space="0" w:color="auto"/>
            <w:bottom w:val="none" w:sz="0" w:space="0" w:color="auto"/>
            <w:right w:val="none" w:sz="0" w:space="0" w:color="auto"/>
          </w:divBdr>
        </w:div>
        <w:div w:id="1640306047">
          <w:marLeft w:val="0"/>
          <w:marRight w:val="0"/>
          <w:marTop w:val="0"/>
          <w:marBottom w:val="0"/>
          <w:divBdr>
            <w:top w:val="none" w:sz="0" w:space="0" w:color="auto"/>
            <w:left w:val="none" w:sz="0" w:space="0" w:color="auto"/>
            <w:bottom w:val="none" w:sz="0" w:space="0" w:color="auto"/>
            <w:right w:val="none" w:sz="0" w:space="0" w:color="auto"/>
          </w:divBdr>
        </w:div>
      </w:divsChild>
    </w:div>
    <w:div w:id="221330363">
      <w:bodyDiv w:val="1"/>
      <w:marLeft w:val="0"/>
      <w:marRight w:val="0"/>
      <w:marTop w:val="0"/>
      <w:marBottom w:val="0"/>
      <w:divBdr>
        <w:top w:val="none" w:sz="0" w:space="0" w:color="auto"/>
        <w:left w:val="none" w:sz="0" w:space="0" w:color="auto"/>
        <w:bottom w:val="none" w:sz="0" w:space="0" w:color="auto"/>
        <w:right w:val="none" w:sz="0" w:space="0" w:color="auto"/>
      </w:divBdr>
    </w:div>
    <w:div w:id="222375686">
      <w:bodyDiv w:val="1"/>
      <w:marLeft w:val="0"/>
      <w:marRight w:val="0"/>
      <w:marTop w:val="0"/>
      <w:marBottom w:val="0"/>
      <w:divBdr>
        <w:top w:val="none" w:sz="0" w:space="0" w:color="auto"/>
        <w:left w:val="none" w:sz="0" w:space="0" w:color="auto"/>
        <w:bottom w:val="none" w:sz="0" w:space="0" w:color="auto"/>
        <w:right w:val="none" w:sz="0" w:space="0" w:color="auto"/>
      </w:divBdr>
    </w:div>
    <w:div w:id="224149145">
      <w:bodyDiv w:val="1"/>
      <w:marLeft w:val="0"/>
      <w:marRight w:val="0"/>
      <w:marTop w:val="0"/>
      <w:marBottom w:val="0"/>
      <w:divBdr>
        <w:top w:val="none" w:sz="0" w:space="0" w:color="auto"/>
        <w:left w:val="none" w:sz="0" w:space="0" w:color="auto"/>
        <w:bottom w:val="none" w:sz="0" w:space="0" w:color="auto"/>
        <w:right w:val="none" w:sz="0" w:space="0" w:color="auto"/>
      </w:divBdr>
      <w:divsChild>
        <w:div w:id="273027881">
          <w:marLeft w:val="0"/>
          <w:marRight w:val="0"/>
          <w:marTop w:val="0"/>
          <w:marBottom w:val="0"/>
          <w:divBdr>
            <w:top w:val="none" w:sz="0" w:space="0" w:color="auto"/>
            <w:left w:val="none" w:sz="0" w:space="0" w:color="auto"/>
            <w:bottom w:val="none" w:sz="0" w:space="0" w:color="auto"/>
            <w:right w:val="none" w:sz="0" w:space="0" w:color="auto"/>
          </w:divBdr>
        </w:div>
        <w:div w:id="645284968">
          <w:marLeft w:val="0"/>
          <w:marRight w:val="0"/>
          <w:marTop w:val="0"/>
          <w:marBottom w:val="0"/>
          <w:divBdr>
            <w:top w:val="none" w:sz="0" w:space="0" w:color="auto"/>
            <w:left w:val="none" w:sz="0" w:space="0" w:color="auto"/>
            <w:bottom w:val="none" w:sz="0" w:space="0" w:color="auto"/>
            <w:right w:val="none" w:sz="0" w:space="0" w:color="auto"/>
          </w:divBdr>
        </w:div>
        <w:div w:id="1228540968">
          <w:marLeft w:val="0"/>
          <w:marRight w:val="0"/>
          <w:marTop w:val="0"/>
          <w:marBottom w:val="0"/>
          <w:divBdr>
            <w:top w:val="none" w:sz="0" w:space="0" w:color="auto"/>
            <w:left w:val="none" w:sz="0" w:space="0" w:color="auto"/>
            <w:bottom w:val="none" w:sz="0" w:space="0" w:color="auto"/>
            <w:right w:val="none" w:sz="0" w:space="0" w:color="auto"/>
          </w:divBdr>
        </w:div>
        <w:div w:id="1316954181">
          <w:marLeft w:val="0"/>
          <w:marRight w:val="0"/>
          <w:marTop w:val="0"/>
          <w:marBottom w:val="0"/>
          <w:divBdr>
            <w:top w:val="none" w:sz="0" w:space="0" w:color="auto"/>
            <w:left w:val="none" w:sz="0" w:space="0" w:color="auto"/>
            <w:bottom w:val="none" w:sz="0" w:space="0" w:color="auto"/>
            <w:right w:val="none" w:sz="0" w:space="0" w:color="auto"/>
          </w:divBdr>
        </w:div>
        <w:div w:id="1697854248">
          <w:marLeft w:val="0"/>
          <w:marRight w:val="0"/>
          <w:marTop w:val="0"/>
          <w:marBottom w:val="0"/>
          <w:divBdr>
            <w:top w:val="none" w:sz="0" w:space="0" w:color="auto"/>
            <w:left w:val="none" w:sz="0" w:space="0" w:color="auto"/>
            <w:bottom w:val="none" w:sz="0" w:space="0" w:color="auto"/>
            <w:right w:val="none" w:sz="0" w:space="0" w:color="auto"/>
          </w:divBdr>
        </w:div>
        <w:div w:id="1827893908">
          <w:marLeft w:val="0"/>
          <w:marRight w:val="0"/>
          <w:marTop w:val="0"/>
          <w:marBottom w:val="0"/>
          <w:divBdr>
            <w:top w:val="none" w:sz="0" w:space="0" w:color="auto"/>
            <w:left w:val="none" w:sz="0" w:space="0" w:color="auto"/>
            <w:bottom w:val="none" w:sz="0" w:space="0" w:color="auto"/>
            <w:right w:val="none" w:sz="0" w:space="0" w:color="auto"/>
          </w:divBdr>
        </w:div>
      </w:divsChild>
    </w:div>
    <w:div w:id="224296526">
      <w:bodyDiv w:val="1"/>
      <w:marLeft w:val="0"/>
      <w:marRight w:val="0"/>
      <w:marTop w:val="0"/>
      <w:marBottom w:val="0"/>
      <w:divBdr>
        <w:top w:val="none" w:sz="0" w:space="0" w:color="auto"/>
        <w:left w:val="none" w:sz="0" w:space="0" w:color="auto"/>
        <w:bottom w:val="none" w:sz="0" w:space="0" w:color="auto"/>
        <w:right w:val="none" w:sz="0" w:space="0" w:color="auto"/>
      </w:divBdr>
    </w:div>
    <w:div w:id="225336331">
      <w:bodyDiv w:val="1"/>
      <w:marLeft w:val="0"/>
      <w:marRight w:val="0"/>
      <w:marTop w:val="0"/>
      <w:marBottom w:val="0"/>
      <w:divBdr>
        <w:top w:val="none" w:sz="0" w:space="0" w:color="auto"/>
        <w:left w:val="none" w:sz="0" w:space="0" w:color="auto"/>
        <w:bottom w:val="none" w:sz="0" w:space="0" w:color="auto"/>
        <w:right w:val="none" w:sz="0" w:space="0" w:color="auto"/>
      </w:divBdr>
      <w:divsChild>
        <w:div w:id="558591778">
          <w:marLeft w:val="0"/>
          <w:marRight w:val="0"/>
          <w:marTop w:val="0"/>
          <w:marBottom w:val="0"/>
          <w:divBdr>
            <w:top w:val="none" w:sz="0" w:space="0" w:color="auto"/>
            <w:left w:val="none" w:sz="0" w:space="0" w:color="auto"/>
            <w:bottom w:val="none" w:sz="0" w:space="0" w:color="auto"/>
            <w:right w:val="none" w:sz="0" w:space="0" w:color="auto"/>
          </w:divBdr>
        </w:div>
        <w:div w:id="1532183530">
          <w:marLeft w:val="0"/>
          <w:marRight w:val="0"/>
          <w:marTop w:val="0"/>
          <w:marBottom w:val="0"/>
          <w:divBdr>
            <w:top w:val="none" w:sz="0" w:space="0" w:color="auto"/>
            <w:left w:val="none" w:sz="0" w:space="0" w:color="auto"/>
            <w:bottom w:val="none" w:sz="0" w:space="0" w:color="auto"/>
            <w:right w:val="none" w:sz="0" w:space="0" w:color="auto"/>
          </w:divBdr>
        </w:div>
        <w:div w:id="2115860776">
          <w:marLeft w:val="0"/>
          <w:marRight w:val="0"/>
          <w:marTop w:val="0"/>
          <w:marBottom w:val="0"/>
          <w:divBdr>
            <w:top w:val="none" w:sz="0" w:space="0" w:color="auto"/>
            <w:left w:val="none" w:sz="0" w:space="0" w:color="auto"/>
            <w:bottom w:val="none" w:sz="0" w:space="0" w:color="auto"/>
            <w:right w:val="none" w:sz="0" w:space="0" w:color="auto"/>
          </w:divBdr>
        </w:div>
      </w:divsChild>
    </w:div>
    <w:div w:id="226041676">
      <w:bodyDiv w:val="1"/>
      <w:marLeft w:val="0"/>
      <w:marRight w:val="0"/>
      <w:marTop w:val="0"/>
      <w:marBottom w:val="0"/>
      <w:divBdr>
        <w:top w:val="none" w:sz="0" w:space="0" w:color="auto"/>
        <w:left w:val="none" w:sz="0" w:space="0" w:color="auto"/>
        <w:bottom w:val="none" w:sz="0" w:space="0" w:color="auto"/>
        <w:right w:val="none" w:sz="0" w:space="0" w:color="auto"/>
      </w:divBdr>
      <w:divsChild>
        <w:div w:id="1324703084">
          <w:marLeft w:val="0"/>
          <w:marRight w:val="0"/>
          <w:marTop w:val="0"/>
          <w:marBottom w:val="0"/>
          <w:divBdr>
            <w:top w:val="none" w:sz="0" w:space="0" w:color="auto"/>
            <w:left w:val="none" w:sz="0" w:space="0" w:color="auto"/>
            <w:bottom w:val="none" w:sz="0" w:space="0" w:color="auto"/>
            <w:right w:val="none" w:sz="0" w:space="0" w:color="auto"/>
          </w:divBdr>
          <w:divsChild>
            <w:div w:id="1560045684">
              <w:marLeft w:val="0"/>
              <w:marRight w:val="0"/>
              <w:marTop w:val="0"/>
              <w:marBottom w:val="0"/>
              <w:divBdr>
                <w:top w:val="none" w:sz="0" w:space="0" w:color="auto"/>
                <w:left w:val="none" w:sz="0" w:space="0" w:color="auto"/>
                <w:bottom w:val="none" w:sz="0" w:space="0" w:color="auto"/>
                <w:right w:val="none" w:sz="0" w:space="0" w:color="auto"/>
              </w:divBdr>
              <w:divsChild>
                <w:div w:id="202908423">
                  <w:marLeft w:val="0"/>
                  <w:marRight w:val="0"/>
                  <w:marTop w:val="0"/>
                  <w:marBottom w:val="0"/>
                  <w:divBdr>
                    <w:top w:val="none" w:sz="0" w:space="0" w:color="auto"/>
                    <w:left w:val="none" w:sz="0" w:space="0" w:color="auto"/>
                    <w:bottom w:val="none" w:sz="0" w:space="0" w:color="auto"/>
                    <w:right w:val="none" w:sz="0" w:space="0" w:color="auto"/>
                  </w:divBdr>
                  <w:divsChild>
                    <w:div w:id="849950113">
                      <w:marLeft w:val="0"/>
                      <w:marRight w:val="0"/>
                      <w:marTop w:val="0"/>
                      <w:marBottom w:val="0"/>
                      <w:divBdr>
                        <w:top w:val="none" w:sz="0" w:space="0" w:color="auto"/>
                        <w:left w:val="none" w:sz="0" w:space="0" w:color="auto"/>
                        <w:bottom w:val="none" w:sz="0" w:space="0" w:color="auto"/>
                        <w:right w:val="none" w:sz="0" w:space="0" w:color="auto"/>
                      </w:divBdr>
                      <w:divsChild>
                        <w:div w:id="109813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771546">
      <w:bodyDiv w:val="1"/>
      <w:marLeft w:val="0"/>
      <w:marRight w:val="0"/>
      <w:marTop w:val="0"/>
      <w:marBottom w:val="0"/>
      <w:divBdr>
        <w:top w:val="none" w:sz="0" w:space="0" w:color="auto"/>
        <w:left w:val="none" w:sz="0" w:space="0" w:color="auto"/>
        <w:bottom w:val="none" w:sz="0" w:space="0" w:color="auto"/>
        <w:right w:val="none" w:sz="0" w:space="0" w:color="auto"/>
      </w:divBdr>
      <w:divsChild>
        <w:div w:id="754742627">
          <w:marLeft w:val="0"/>
          <w:marRight w:val="0"/>
          <w:marTop w:val="0"/>
          <w:marBottom w:val="0"/>
          <w:divBdr>
            <w:top w:val="none" w:sz="0" w:space="0" w:color="auto"/>
            <w:left w:val="none" w:sz="0" w:space="0" w:color="auto"/>
            <w:bottom w:val="none" w:sz="0" w:space="0" w:color="auto"/>
            <w:right w:val="none" w:sz="0" w:space="0" w:color="auto"/>
          </w:divBdr>
          <w:divsChild>
            <w:div w:id="208303941">
              <w:marLeft w:val="0"/>
              <w:marRight w:val="0"/>
              <w:marTop w:val="0"/>
              <w:marBottom w:val="0"/>
              <w:divBdr>
                <w:top w:val="none" w:sz="0" w:space="0" w:color="auto"/>
                <w:left w:val="none" w:sz="0" w:space="0" w:color="auto"/>
                <w:bottom w:val="none" w:sz="0" w:space="0" w:color="auto"/>
                <w:right w:val="none" w:sz="0" w:space="0" w:color="auto"/>
              </w:divBdr>
              <w:divsChild>
                <w:div w:id="1338539964">
                  <w:marLeft w:val="0"/>
                  <w:marRight w:val="0"/>
                  <w:marTop w:val="0"/>
                  <w:marBottom w:val="0"/>
                  <w:divBdr>
                    <w:top w:val="none" w:sz="0" w:space="0" w:color="auto"/>
                    <w:left w:val="none" w:sz="0" w:space="0" w:color="auto"/>
                    <w:bottom w:val="none" w:sz="0" w:space="0" w:color="auto"/>
                    <w:right w:val="none" w:sz="0" w:space="0" w:color="auto"/>
                  </w:divBdr>
                  <w:divsChild>
                    <w:div w:id="534586236">
                      <w:marLeft w:val="0"/>
                      <w:marRight w:val="0"/>
                      <w:marTop w:val="0"/>
                      <w:marBottom w:val="0"/>
                      <w:divBdr>
                        <w:top w:val="none" w:sz="0" w:space="0" w:color="auto"/>
                        <w:left w:val="none" w:sz="0" w:space="0" w:color="auto"/>
                        <w:bottom w:val="none" w:sz="0" w:space="0" w:color="auto"/>
                        <w:right w:val="none" w:sz="0" w:space="0" w:color="auto"/>
                      </w:divBdr>
                      <w:divsChild>
                        <w:div w:id="5599074">
                          <w:marLeft w:val="0"/>
                          <w:marRight w:val="0"/>
                          <w:marTop w:val="0"/>
                          <w:marBottom w:val="0"/>
                          <w:divBdr>
                            <w:top w:val="none" w:sz="0" w:space="0" w:color="auto"/>
                            <w:left w:val="none" w:sz="0" w:space="0" w:color="auto"/>
                            <w:bottom w:val="none" w:sz="0" w:space="0" w:color="auto"/>
                            <w:right w:val="none" w:sz="0" w:space="0" w:color="auto"/>
                          </w:divBdr>
                        </w:div>
                        <w:div w:id="19741380">
                          <w:marLeft w:val="0"/>
                          <w:marRight w:val="0"/>
                          <w:marTop w:val="0"/>
                          <w:marBottom w:val="0"/>
                          <w:divBdr>
                            <w:top w:val="none" w:sz="0" w:space="0" w:color="auto"/>
                            <w:left w:val="none" w:sz="0" w:space="0" w:color="auto"/>
                            <w:bottom w:val="none" w:sz="0" w:space="0" w:color="auto"/>
                            <w:right w:val="none" w:sz="0" w:space="0" w:color="auto"/>
                          </w:divBdr>
                        </w:div>
                        <w:div w:id="153881391">
                          <w:marLeft w:val="0"/>
                          <w:marRight w:val="0"/>
                          <w:marTop w:val="0"/>
                          <w:marBottom w:val="0"/>
                          <w:divBdr>
                            <w:top w:val="none" w:sz="0" w:space="0" w:color="auto"/>
                            <w:left w:val="none" w:sz="0" w:space="0" w:color="auto"/>
                            <w:bottom w:val="none" w:sz="0" w:space="0" w:color="auto"/>
                            <w:right w:val="none" w:sz="0" w:space="0" w:color="auto"/>
                          </w:divBdr>
                        </w:div>
                        <w:div w:id="232934153">
                          <w:marLeft w:val="0"/>
                          <w:marRight w:val="0"/>
                          <w:marTop w:val="0"/>
                          <w:marBottom w:val="0"/>
                          <w:divBdr>
                            <w:top w:val="none" w:sz="0" w:space="0" w:color="auto"/>
                            <w:left w:val="none" w:sz="0" w:space="0" w:color="auto"/>
                            <w:bottom w:val="none" w:sz="0" w:space="0" w:color="auto"/>
                            <w:right w:val="none" w:sz="0" w:space="0" w:color="auto"/>
                          </w:divBdr>
                        </w:div>
                        <w:div w:id="340591297">
                          <w:marLeft w:val="0"/>
                          <w:marRight w:val="0"/>
                          <w:marTop w:val="0"/>
                          <w:marBottom w:val="0"/>
                          <w:divBdr>
                            <w:top w:val="none" w:sz="0" w:space="0" w:color="auto"/>
                            <w:left w:val="none" w:sz="0" w:space="0" w:color="auto"/>
                            <w:bottom w:val="none" w:sz="0" w:space="0" w:color="auto"/>
                            <w:right w:val="none" w:sz="0" w:space="0" w:color="auto"/>
                          </w:divBdr>
                        </w:div>
                        <w:div w:id="465318187">
                          <w:marLeft w:val="0"/>
                          <w:marRight w:val="0"/>
                          <w:marTop w:val="0"/>
                          <w:marBottom w:val="0"/>
                          <w:divBdr>
                            <w:top w:val="none" w:sz="0" w:space="0" w:color="auto"/>
                            <w:left w:val="none" w:sz="0" w:space="0" w:color="auto"/>
                            <w:bottom w:val="none" w:sz="0" w:space="0" w:color="auto"/>
                            <w:right w:val="none" w:sz="0" w:space="0" w:color="auto"/>
                          </w:divBdr>
                        </w:div>
                        <w:div w:id="479151847">
                          <w:marLeft w:val="0"/>
                          <w:marRight w:val="0"/>
                          <w:marTop w:val="0"/>
                          <w:marBottom w:val="0"/>
                          <w:divBdr>
                            <w:top w:val="none" w:sz="0" w:space="0" w:color="auto"/>
                            <w:left w:val="none" w:sz="0" w:space="0" w:color="auto"/>
                            <w:bottom w:val="none" w:sz="0" w:space="0" w:color="auto"/>
                            <w:right w:val="none" w:sz="0" w:space="0" w:color="auto"/>
                          </w:divBdr>
                        </w:div>
                        <w:div w:id="488208976">
                          <w:marLeft w:val="0"/>
                          <w:marRight w:val="0"/>
                          <w:marTop w:val="0"/>
                          <w:marBottom w:val="0"/>
                          <w:divBdr>
                            <w:top w:val="none" w:sz="0" w:space="0" w:color="auto"/>
                            <w:left w:val="none" w:sz="0" w:space="0" w:color="auto"/>
                            <w:bottom w:val="none" w:sz="0" w:space="0" w:color="auto"/>
                            <w:right w:val="none" w:sz="0" w:space="0" w:color="auto"/>
                          </w:divBdr>
                        </w:div>
                        <w:div w:id="660621312">
                          <w:marLeft w:val="0"/>
                          <w:marRight w:val="0"/>
                          <w:marTop w:val="0"/>
                          <w:marBottom w:val="0"/>
                          <w:divBdr>
                            <w:top w:val="none" w:sz="0" w:space="0" w:color="auto"/>
                            <w:left w:val="none" w:sz="0" w:space="0" w:color="auto"/>
                            <w:bottom w:val="none" w:sz="0" w:space="0" w:color="auto"/>
                            <w:right w:val="none" w:sz="0" w:space="0" w:color="auto"/>
                          </w:divBdr>
                        </w:div>
                        <w:div w:id="680622795">
                          <w:marLeft w:val="0"/>
                          <w:marRight w:val="0"/>
                          <w:marTop w:val="0"/>
                          <w:marBottom w:val="0"/>
                          <w:divBdr>
                            <w:top w:val="none" w:sz="0" w:space="0" w:color="auto"/>
                            <w:left w:val="none" w:sz="0" w:space="0" w:color="auto"/>
                            <w:bottom w:val="none" w:sz="0" w:space="0" w:color="auto"/>
                            <w:right w:val="none" w:sz="0" w:space="0" w:color="auto"/>
                          </w:divBdr>
                        </w:div>
                        <w:div w:id="840630482">
                          <w:marLeft w:val="0"/>
                          <w:marRight w:val="0"/>
                          <w:marTop w:val="0"/>
                          <w:marBottom w:val="0"/>
                          <w:divBdr>
                            <w:top w:val="none" w:sz="0" w:space="0" w:color="auto"/>
                            <w:left w:val="none" w:sz="0" w:space="0" w:color="auto"/>
                            <w:bottom w:val="none" w:sz="0" w:space="0" w:color="auto"/>
                            <w:right w:val="none" w:sz="0" w:space="0" w:color="auto"/>
                          </w:divBdr>
                        </w:div>
                        <w:div w:id="877275112">
                          <w:marLeft w:val="0"/>
                          <w:marRight w:val="0"/>
                          <w:marTop w:val="0"/>
                          <w:marBottom w:val="0"/>
                          <w:divBdr>
                            <w:top w:val="none" w:sz="0" w:space="0" w:color="auto"/>
                            <w:left w:val="none" w:sz="0" w:space="0" w:color="auto"/>
                            <w:bottom w:val="none" w:sz="0" w:space="0" w:color="auto"/>
                            <w:right w:val="none" w:sz="0" w:space="0" w:color="auto"/>
                          </w:divBdr>
                        </w:div>
                        <w:div w:id="973757099">
                          <w:marLeft w:val="0"/>
                          <w:marRight w:val="0"/>
                          <w:marTop w:val="0"/>
                          <w:marBottom w:val="0"/>
                          <w:divBdr>
                            <w:top w:val="none" w:sz="0" w:space="0" w:color="auto"/>
                            <w:left w:val="none" w:sz="0" w:space="0" w:color="auto"/>
                            <w:bottom w:val="none" w:sz="0" w:space="0" w:color="auto"/>
                            <w:right w:val="none" w:sz="0" w:space="0" w:color="auto"/>
                          </w:divBdr>
                        </w:div>
                        <w:div w:id="1233006692">
                          <w:marLeft w:val="0"/>
                          <w:marRight w:val="0"/>
                          <w:marTop w:val="0"/>
                          <w:marBottom w:val="0"/>
                          <w:divBdr>
                            <w:top w:val="none" w:sz="0" w:space="0" w:color="auto"/>
                            <w:left w:val="none" w:sz="0" w:space="0" w:color="auto"/>
                            <w:bottom w:val="none" w:sz="0" w:space="0" w:color="auto"/>
                            <w:right w:val="none" w:sz="0" w:space="0" w:color="auto"/>
                          </w:divBdr>
                        </w:div>
                        <w:div w:id="1242984330">
                          <w:marLeft w:val="0"/>
                          <w:marRight w:val="0"/>
                          <w:marTop w:val="0"/>
                          <w:marBottom w:val="0"/>
                          <w:divBdr>
                            <w:top w:val="none" w:sz="0" w:space="0" w:color="auto"/>
                            <w:left w:val="none" w:sz="0" w:space="0" w:color="auto"/>
                            <w:bottom w:val="none" w:sz="0" w:space="0" w:color="auto"/>
                            <w:right w:val="none" w:sz="0" w:space="0" w:color="auto"/>
                          </w:divBdr>
                        </w:div>
                        <w:div w:id="1678575278">
                          <w:marLeft w:val="0"/>
                          <w:marRight w:val="0"/>
                          <w:marTop w:val="0"/>
                          <w:marBottom w:val="0"/>
                          <w:divBdr>
                            <w:top w:val="none" w:sz="0" w:space="0" w:color="auto"/>
                            <w:left w:val="none" w:sz="0" w:space="0" w:color="auto"/>
                            <w:bottom w:val="none" w:sz="0" w:space="0" w:color="auto"/>
                            <w:right w:val="none" w:sz="0" w:space="0" w:color="auto"/>
                          </w:divBdr>
                        </w:div>
                        <w:div w:id="1743988536">
                          <w:marLeft w:val="0"/>
                          <w:marRight w:val="0"/>
                          <w:marTop w:val="0"/>
                          <w:marBottom w:val="0"/>
                          <w:divBdr>
                            <w:top w:val="none" w:sz="0" w:space="0" w:color="auto"/>
                            <w:left w:val="none" w:sz="0" w:space="0" w:color="auto"/>
                            <w:bottom w:val="none" w:sz="0" w:space="0" w:color="auto"/>
                            <w:right w:val="none" w:sz="0" w:space="0" w:color="auto"/>
                          </w:divBdr>
                        </w:div>
                        <w:div w:id="1920019360">
                          <w:marLeft w:val="0"/>
                          <w:marRight w:val="0"/>
                          <w:marTop w:val="0"/>
                          <w:marBottom w:val="0"/>
                          <w:divBdr>
                            <w:top w:val="none" w:sz="0" w:space="0" w:color="auto"/>
                            <w:left w:val="none" w:sz="0" w:space="0" w:color="auto"/>
                            <w:bottom w:val="none" w:sz="0" w:space="0" w:color="auto"/>
                            <w:right w:val="none" w:sz="0" w:space="0" w:color="auto"/>
                          </w:divBdr>
                        </w:div>
                        <w:div w:id="1948659515">
                          <w:marLeft w:val="0"/>
                          <w:marRight w:val="0"/>
                          <w:marTop w:val="0"/>
                          <w:marBottom w:val="0"/>
                          <w:divBdr>
                            <w:top w:val="none" w:sz="0" w:space="0" w:color="auto"/>
                            <w:left w:val="none" w:sz="0" w:space="0" w:color="auto"/>
                            <w:bottom w:val="none" w:sz="0" w:space="0" w:color="auto"/>
                            <w:right w:val="none" w:sz="0" w:space="0" w:color="auto"/>
                          </w:divBdr>
                        </w:div>
                        <w:div w:id="21434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694288">
      <w:bodyDiv w:val="1"/>
      <w:marLeft w:val="0"/>
      <w:marRight w:val="0"/>
      <w:marTop w:val="0"/>
      <w:marBottom w:val="0"/>
      <w:divBdr>
        <w:top w:val="none" w:sz="0" w:space="0" w:color="auto"/>
        <w:left w:val="none" w:sz="0" w:space="0" w:color="auto"/>
        <w:bottom w:val="none" w:sz="0" w:space="0" w:color="auto"/>
        <w:right w:val="none" w:sz="0" w:space="0" w:color="auto"/>
      </w:divBdr>
      <w:divsChild>
        <w:div w:id="476412659">
          <w:marLeft w:val="0"/>
          <w:marRight w:val="0"/>
          <w:marTop w:val="0"/>
          <w:marBottom w:val="0"/>
          <w:divBdr>
            <w:top w:val="none" w:sz="0" w:space="0" w:color="auto"/>
            <w:left w:val="none" w:sz="0" w:space="0" w:color="auto"/>
            <w:bottom w:val="none" w:sz="0" w:space="0" w:color="auto"/>
            <w:right w:val="none" w:sz="0" w:space="0" w:color="auto"/>
          </w:divBdr>
          <w:divsChild>
            <w:div w:id="1788625091">
              <w:marLeft w:val="0"/>
              <w:marRight w:val="0"/>
              <w:marTop w:val="0"/>
              <w:marBottom w:val="0"/>
              <w:divBdr>
                <w:top w:val="none" w:sz="0" w:space="0" w:color="auto"/>
                <w:left w:val="none" w:sz="0" w:space="0" w:color="auto"/>
                <w:bottom w:val="none" w:sz="0" w:space="0" w:color="auto"/>
                <w:right w:val="none" w:sz="0" w:space="0" w:color="auto"/>
              </w:divBdr>
              <w:divsChild>
                <w:div w:id="8761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79942">
          <w:marLeft w:val="0"/>
          <w:marRight w:val="0"/>
          <w:marTop w:val="0"/>
          <w:marBottom w:val="0"/>
          <w:divBdr>
            <w:top w:val="none" w:sz="0" w:space="0" w:color="auto"/>
            <w:left w:val="none" w:sz="0" w:space="0" w:color="auto"/>
            <w:bottom w:val="none" w:sz="0" w:space="0" w:color="auto"/>
            <w:right w:val="none" w:sz="0" w:space="0" w:color="auto"/>
          </w:divBdr>
          <w:divsChild>
            <w:div w:id="1233270126">
              <w:marLeft w:val="0"/>
              <w:marRight w:val="0"/>
              <w:marTop w:val="0"/>
              <w:marBottom w:val="0"/>
              <w:divBdr>
                <w:top w:val="none" w:sz="0" w:space="0" w:color="auto"/>
                <w:left w:val="none" w:sz="0" w:space="0" w:color="auto"/>
                <w:bottom w:val="none" w:sz="0" w:space="0" w:color="auto"/>
                <w:right w:val="none" w:sz="0" w:space="0" w:color="auto"/>
              </w:divBdr>
              <w:divsChild>
                <w:div w:id="1816986102">
                  <w:marLeft w:val="0"/>
                  <w:marRight w:val="0"/>
                  <w:marTop w:val="0"/>
                  <w:marBottom w:val="0"/>
                  <w:divBdr>
                    <w:top w:val="none" w:sz="0" w:space="0" w:color="auto"/>
                    <w:left w:val="none" w:sz="0" w:space="0" w:color="auto"/>
                    <w:bottom w:val="none" w:sz="0" w:space="0" w:color="auto"/>
                    <w:right w:val="none" w:sz="0" w:space="0" w:color="auto"/>
                  </w:divBdr>
                </w:div>
                <w:div w:id="192958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9176">
      <w:bodyDiv w:val="1"/>
      <w:marLeft w:val="0"/>
      <w:marRight w:val="0"/>
      <w:marTop w:val="0"/>
      <w:marBottom w:val="0"/>
      <w:divBdr>
        <w:top w:val="none" w:sz="0" w:space="0" w:color="auto"/>
        <w:left w:val="none" w:sz="0" w:space="0" w:color="auto"/>
        <w:bottom w:val="none" w:sz="0" w:space="0" w:color="auto"/>
        <w:right w:val="none" w:sz="0" w:space="0" w:color="auto"/>
      </w:divBdr>
    </w:div>
    <w:div w:id="228616599">
      <w:bodyDiv w:val="1"/>
      <w:marLeft w:val="0"/>
      <w:marRight w:val="0"/>
      <w:marTop w:val="0"/>
      <w:marBottom w:val="0"/>
      <w:divBdr>
        <w:top w:val="none" w:sz="0" w:space="0" w:color="auto"/>
        <w:left w:val="none" w:sz="0" w:space="0" w:color="auto"/>
        <w:bottom w:val="none" w:sz="0" w:space="0" w:color="auto"/>
        <w:right w:val="none" w:sz="0" w:space="0" w:color="auto"/>
      </w:divBdr>
    </w:div>
    <w:div w:id="230849671">
      <w:bodyDiv w:val="1"/>
      <w:marLeft w:val="0"/>
      <w:marRight w:val="0"/>
      <w:marTop w:val="0"/>
      <w:marBottom w:val="0"/>
      <w:divBdr>
        <w:top w:val="none" w:sz="0" w:space="0" w:color="auto"/>
        <w:left w:val="none" w:sz="0" w:space="0" w:color="auto"/>
        <w:bottom w:val="none" w:sz="0" w:space="0" w:color="auto"/>
        <w:right w:val="none" w:sz="0" w:space="0" w:color="auto"/>
      </w:divBdr>
    </w:div>
    <w:div w:id="230896135">
      <w:bodyDiv w:val="1"/>
      <w:marLeft w:val="0"/>
      <w:marRight w:val="0"/>
      <w:marTop w:val="0"/>
      <w:marBottom w:val="0"/>
      <w:divBdr>
        <w:top w:val="none" w:sz="0" w:space="0" w:color="auto"/>
        <w:left w:val="none" w:sz="0" w:space="0" w:color="auto"/>
        <w:bottom w:val="none" w:sz="0" w:space="0" w:color="auto"/>
        <w:right w:val="none" w:sz="0" w:space="0" w:color="auto"/>
      </w:divBdr>
      <w:divsChild>
        <w:div w:id="804203563">
          <w:marLeft w:val="0"/>
          <w:marRight w:val="0"/>
          <w:marTop w:val="0"/>
          <w:marBottom w:val="0"/>
          <w:divBdr>
            <w:top w:val="none" w:sz="0" w:space="0" w:color="auto"/>
            <w:left w:val="none" w:sz="0" w:space="0" w:color="auto"/>
            <w:bottom w:val="none" w:sz="0" w:space="0" w:color="auto"/>
            <w:right w:val="none" w:sz="0" w:space="0" w:color="auto"/>
          </w:divBdr>
          <w:divsChild>
            <w:div w:id="2125494085">
              <w:marLeft w:val="0"/>
              <w:marRight w:val="0"/>
              <w:marTop w:val="0"/>
              <w:marBottom w:val="0"/>
              <w:divBdr>
                <w:top w:val="none" w:sz="0" w:space="0" w:color="auto"/>
                <w:left w:val="none" w:sz="0" w:space="0" w:color="auto"/>
                <w:bottom w:val="none" w:sz="0" w:space="0" w:color="auto"/>
                <w:right w:val="none" w:sz="0" w:space="0" w:color="auto"/>
              </w:divBdr>
              <w:divsChild>
                <w:div w:id="680935412">
                  <w:marLeft w:val="0"/>
                  <w:marRight w:val="0"/>
                  <w:marTop w:val="0"/>
                  <w:marBottom w:val="0"/>
                  <w:divBdr>
                    <w:top w:val="none" w:sz="0" w:space="0" w:color="auto"/>
                    <w:left w:val="none" w:sz="0" w:space="0" w:color="auto"/>
                    <w:bottom w:val="none" w:sz="0" w:space="0" w:color="auto"/>
                    <w:right w:val="none" w:sz="0" w:space="0" w:color="auto"/>
                  </w:divBdr>
                  <w:divsChild>
                    <w:div w:id="408310664">
                      <w:marLeft w:val="0"/>
                      <w:marRight w:val="0"/>
                      <w:marTop w:val="0"/>
                      <w:marBottom w:val="0"/>
                      <w:divBdr>
                        <w:top w:val="single" w:sz="4" w:space="1" w:color="C0C0C0"/>
                        <w:left w:val="single" w:sz="4" w:space="1" w:color="C0C0C0"/>
                        <w:bottom w:val="single" w:sz="4" w:space="1" w:color="C0C0C0"/>
                        <w:right w:val="single" w:sz="4" w:space="1" w:color="C0C0C0"/>
                      </w:divBdr>
                      <w:divsChild>
                        <w:div w:id="139932186">
                          <w:marLeft w:val="0"/>
                          <w:marRight w:val="0"/>
                          <w:marTop w:val="0"/>
                          <w:marBottom w:val="0"/>
                          <w:divBdr>
                            <w:top w:val="none" w:sz="0" w:space="0" w:color="auto"/>
                            <w:left w:val="none" w:sz="0" w:space="0" w:color="auto"/>
                            <w:bottom w:val="none" w:sz="0" w:space="0" w:color="auto"/>
                            <w:right w:val="none" w:sz="0" w:space="0" w:color="auto"/>
                          </w:divBdr>
                        </w:div>
                        <w:div w:id="638652152">
                          <w:marLeft w:val="0"/>
                          <w:marRight w:val="0"/>
                          <w:marTop w:val="0"/>
                          <w:marBottom w:val="0"/>
                          <w:divBdr>
                            <w:top w:val="none" w:sz="0" w:space="0" w:color="auto"/>
                            <w:left w:val="none" w:sz="0" w:space="0" w:color="auto"/>
                            <w:bottom w:val="none" w:sz="0" w:space="0" w:color="auto"/>
                            <w:right w:val="none" w:sz="0" w:space="0" w:color="auto"/>
                          </w:divBdr>
                        </w:div>
                        <w:div w:id="982195773">
                          <w:marLeft w:val="0"/>
                          <w:marRight w:val="0"/>
                          <w:marTop w:val="0"/>
                          <w:marBottom w:val="0"/>
                          <w:divBdr>
                            <w:top w:val="none" w:sz="0" w:space="0" w:color="auto"/>
                            <w:left w:val="none" w:sz="0" w:space="0" w:color="auto"/>
                            <w:bottom w:val="none" w:sz="0" w:space="0" w:color="auto"/>
                            <w:right w:val="none" w:sz="0" w:space="0" w:color="auto"/>
                          </w:divBdr>
                        </w:div>
                        <w:div w:id="12771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046821">
      <w:bodyDiv w:val="1"/>
      <w:marLeft w:val="0"/>
      <w:marRight w:val="0"/>
      <w:marTop w:val="0"/>
      <w:marBottom w:val="0"/>
      <w:divBdr>
        <w:top w:val="none" w:sz="0" w:space="0" w:color="auto"/>
        <w:left w:val="none" w:sz="0" w:space="0" w:color="auto"/>
        <w:bottom w:val="none" w:sz="0" w:space="0" w:color="auto"/>
        <w:right w:val="none" w:sz="0" w:space="0" w:color="auto"/>
      </w:divBdr>
    </w:div>
    <w:div w:id="232083370">
      <w:bodyDiv w:val="1"/>
      <w:marLeft w:val="0"/>
      <w:marRight w:val="0"/>
      <w:marTop w:val="0"/>
      <w:marBottom w:val="0"/>
      <w:divBdr>
        <w:top w:val="none" w:sz="0" w:space="0" w:color="auto"/>
        <w:left w:val="none" w:sz="0" w:space="0" w:color="auto"/>
        <w:bottom w:val="none" w:sz="0" w:space="0" w:color="auto"/>
        <w:right w:val="none" w:sz="0" w:space="0" w:color="auto"/>
      </w:divBdr>
      <w:divsChild>
        <w:div w:id="1057707771">
          <w:marLeft w:val="2850"/>
          <w:marRight w:val="0"/>
          <w:marTop w:val="2850"/>
          <w:marBottom w:val="0"/>
          <w:divBdr>
            <w:top w:val="single" w:sz="2" w:space="0" w:color="77A294"/>
            <w:left w:val="single" w:sz="2" w:space="0" w:color="77A294"/>
            <w:bottom w:val="single" w:sz="2" w:space="0" w:color="77A294"/>
            <w:right w:val="single" w:sz="2" w:space="0" w:color="77A294"/>
          </w:divBdr>
          <w:divsChild>
            <w:div w:id="1949702915">
              <w:marLeft w:val="0"/>
              <w:marRight w:val="0"/>
              <w:marTop w:val="0"/>
              <w:marBottom w:val="0"/>
              <w:divBdr>
                <w:top w:val="single" w:sz="2" w:space="0" w:color="77A294"/>
                <w:left w:val="single" w:sz="2" w:space="0" w:color="77A294"/>
                <w:bottom w:val="single" w:sz="2" w:space="0" w:color="77A294"/>
                <w:right w:val="single" w:sz="2" w:space="0" w:color="77A294"/>
              </w:divBdr>
              <w:divsChild>
                <w:div w:id="315571934">
                  <w:marLeft w:val="0"/>
                  <w:marRight w:val="0"/>
                  <w:marTop w:val="75"/>
                  <w:marBottom w:val="0"/>
                  <w:divBdr>
                    <w:top w:val="single" w:sz="2" w:space="0" w:color="77A294"/>
                    <w:left w:val="single" w:sz="2" w:space="0" w:color="77A294"/>
                    <w:bottom w:val="single" w:sz="2" w:space="0" w:color="77A294"/>
                    <w:right w:val="single" w:sz="2" w:space="0" w:color="77A294"/>
                  </w:divBdr>
                  <w:divsChild>
                    <w:div w:id="1955674427">
                      <w:marLeft w:val="0"/>
                      <w:marRight w:val="0"/>
                      <w:marTop w:val="0"/>
                      <w:marBottom w:val="0"/>
                      <w:divBdr>
                        <w:top w:val="single" w:sz="2" w:space="0" w:color="77A294"/>
                        <w:left w:val="single" w:sz="2" w:space="0" w:color="77A294"/>
                        <w:bottom w:val="single" w:sz="2" w:space="0" w:color="77A294"/>
                        <w:right w:val="single" w:sz="2" w:space="0" w:color="77A294"/>
                      </w:divBdr>
                      <w:divsChild>
                        <w:div w:id="159197516">
                          <w:marLeft w:val="0"/>
                          <w:marRight w:val="0"/>
                          <w:marTop w:val="150"/>
                          <w:marBottom w:val="150"/>
                          <w:divBdr>
                            <w:top w:val="single" w:sz="2" w:space="0" w:color="77A294"/>
                            <w:left w:val="single" w:sz="2" w:space="0" w:color="77A294"/>
                            <w:bottom w:val="single" w:sz="2" w:space="0" w:color="77A294"/>
                            <w:right w:val="single" w:sz="2" w:space="0" w:color="77A294"/>
                          </w:divBdr>
                          <w:divsChild>
                            <w:div w:id="1001469981">
                              <w:marLeft w:val="0"/>
                              <w:marRight w:val="300"/>
                              <w:marTop w:val="0"/>
                              <w:marBottom w:val="0"/>
                              <w:divBdr>
                                <w:top w:val="none" w:sz="0" w:space="0" w:color="auto"/>
                                <w:left w:val="none" w:sz="0" w:space="0" w:color="auto"/>
                                <w:bottom w:val="none" w:sz="0" w:space="0" w:color="auto"/>
                                <w:right w:val="none" w:sz="0" w:space="0" w:color="auto"/>
                              </w:divBdr>
                            </w:div>
                            <w:div w:id="11924587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19823720">
                          <w:marLeft w:val="0"/>
                          <w:marRight w:val="0"/>
                          <w:marTop w:val="150"/>
                          <w:marBottom w:val="150"/>
                          <w:divBdr>
                            <w:top w:val="single" w:sz="2" w:space="0" w:color="77A294"/>
                            <w:left w:val="single" w:sz="2" w:space="0" w:color="77A294"/>
                            <w:bottom w:val="single" w:sz="2" w:space="0" w:color="77A294"/>
                            <w:right w:val="single" w:sz="2" w:space="0" w:color="77A294"/>
                          </w:divBdr>
                          <w:divsChild>
                            <w:div w:id="204561929">
                              <w:marLeft w:val="0"/>
                              <w:marRight w:val="300"/>
                              <w:marTop w:val="0"/>
                              <w:marBottom w:val="0"/>
                              <w:divBdr>
                                <w:top w:val="none" w:sz="0" w:space="0" w:color="auto"/>
                                <w:left w:val="none" w:sz="0" w:space="0" w:color="auto"/>
                                <w:bottom w:val="none" w:sz="0" w:space="0" w:color="auto"/>
                                <w:right w:val="none" w:sz="0" w:space="0" w:color="auto"/>
                              </w:divBdr>
                            </w:div>
                            <w:div w:id="28261221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91296378">
                          <w:marLeft w:val="0"/>
                          <w:marRight w:val="0"/>
                          <w:marTop w:val="150"/>
                          <w:marBottom w:val="150"/>
                          <w:divBdr>
                            <w:top w:val="single" w:sz="2" w:space="0" w:color="77A294"/>
                            <w:left w:val="single" w:sz="2" w:space="0" w:color="77A294"/>
                            <w:bottom w:val="single" w:sz="2" w:space="0" w:color="77A294"/>
                            <w:right w:val="single" w:sz="2" w:space="0" w:color="77A294"/>
                          </w:divBdr>
                          <w:divsChild>
                            <w:div w:id="256255551">
                              <w:marLeft w:val="0"/>
                              <w:marRight w:val="300"/>
                              <w:marTop w:val="0"/>
                              <w:marBottom w:val="0"/>
                              <w:divBdr>
                                <w:top w:val="none" w:sz="0" w:space="0" w:color="auto"/>
                                <w:left w:val="none" w:sz="0" w:space="0" w:color="auto"/>
                                <w:bottom w:val="none" w:sz="0" w:space="0" w:color="auto"/>
                                <w:right w:val="none" w:sz="0" w:space="0" w:color="auto"/>
                              </w:divBdr>
                            </w:div>
                            <w:div w:id="114774280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94984125">
                          <w:marLeft w:val="0"/>
                          <w:marRight w:val="0"/>
                          <w:marTop w:val="150"/>
                          <w:marBottom w:val="150"/>
                          <w:divBdr>
                            <w:top w:val="single" w:sz="2" w:space="0" w:color="77A294"/>
                            <w:left w:val="single" w:sz="2" w:space="0" w:color="77A294"/>
                            <w:bottom w:val="single" w:sz="2" w:space="0" w:color="77A294"/>
                            <w:right w:val="single" w:sz="2" w:space="0" w:color="77A294"/>
                          </w:divBdr>
                          <w:divsChild>
                            <w:div w:id="1048650116">
                              <w:marLeft w:val="0"/>
                              <w:marRight w:val="300"/>
                              <w:marTop w:val="0"/>
                              <w:marBottom w:val="0"/>
                              <w:divBdr>
                                <w:top w:val="none" w:sz="0" w:space="0" w:color="auto"/>
                                <w:left w:val="none" w:sz="0" w:space="0" w:color="auto"/>
                                <w:bottom w:val="none" w:sz="0" w:space="0" w:color="auto"/>
                                <w:right w:val="none" w:sz="0" w:space="0" w:color="auto"/>
                              </w:divBdr>
                            </w:div>
                            <w:div w:id="13671731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21048967">
                          <w:marLeft w:val="0"/>
                          <w:marRight w:val="0"/>
                          <w:marTop w:val="150"/>
                          <w:marBottom w:val="150"/>
                          <w:divBdr>
                            <w:top w:val="single" w:sz="2" w:space="0" w:color="77A294"/>
                            <w:left w:val="single" w:sz="2" w:space="0" w:color="77A294"/>
                            <w:bottom w:val="single" w:sz="2" w:space="0" w:color="77A294"/>
                            <w:right w:val="single" w:sz="2" w:space="0" w:color="77A294"/>
                          </w:divBdr>
                          <w:divsChild>
                            <w:div w:id="1379627779">
                              <w:marLeft w:val="0"/>
                              <w:marRight w:val="300"/>
                              <w:marTop w:val="0"/>
                              <w:marBottom w:val="0"/>
                              <w:divBdr>
                                <w:top w:val="none" w:sz="0" w:space="0" w:color="auto"/>
                                <w:left w:val="none" w:sz="0" w:space="0" w:color="auto"/>
                                <w:bottom w:val="none" w:sz="0" w:space="0" w:color="auto"/>
                                <w:right w:val="none" w:sz="0" w:space="0" w:color="auto"/>
                              </w:divBdr>
                            </w:div>
                            <w:div w:id="18632053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18710815">
                          <w:marLeft w:val="0"/>
                          <w:marRight w:val="0"/>
                          <w:marTop w:val="150"/>
                          <w:marBottom w:val="150"/>
                          <w:divBdr>
                            <w:top w:val="single" w:sz="2" w:space="0" w:color="77A294"/>
                            <w:left w:val="single" w:sz="2" w:space="0" w:color="77A294"/>
                            <w:bottom w:val="single" w:sz="2" w:space="0" w:color="77A294"/>
                            <w:right w:val="single" w:sz="2" w:space="0" w:color="77A294"/>
                          </w:divBdr>
                          <w:divsChild>
                            <w:div w:id="67075224">
                              <w:marLeft w:val="0"/>
                              <w:marRight w:val="0"/>
                              <w:marTop w:val="0"/>
                              <w:marBottom w:val="0"/>
                              <w:divBdr>
                                <w:top w:val="single" w:sz="2" w:space="0" w:color="77A294"/>
                                <w:left w:val="single" w:sz="2" w:space="0" w:color="77A294"/>
                                <w:bottom w:val="single" w:sz="2" w:space="0" w:color="77A294"/>
                                <w:right w:val="single" w:sz="2" w:space="0" w:color="77A294"/>
                              </w:divBdr>
                            </w:div>
                            <w:div w:id="974332757">
                              <w:marLeft w:val="0"/>
                              <w:marRight w:val="300"/>
                              <w:marTop w:val="0"/>
                              <w:marBottom w:val="0"/>
                              <w:divBdr>
                                <w:top w:val="none" w:sz="0" w:space="0" w:color="auto"/>
                                <w:left w:val="none" w:sz="0" w:space="0" w:color="auto"/>
                                <w:bottom w:val="none" w:sz="0" w:space="0" w:color="auto"/>
                                <w:right w:val="none" w:sz="0" w:space="0" w:color="auto"/>
                              </w:divBdr>
                            </w:div>
                          </w:divsChild>
                        </w:div>
                        <w:div w:id="1542815076">
                          <w:marLeft w:val="0"/>
                          <w:marRight w:val="0"/>
                          <w:marTop w:val="150"/>
                          <w:marBottom w:val="150"/>
                          <w:divBdr>
                            <w:top w:val="single" w:sz="2" w:space="0" w:color="77A294"/>
                            <w:left w:val="single" w:sz="2" w:space="0" w:color="77A294"/>
                            <w:bottom w:val="single" w:sz="2" w:space="0" w:color="77A294"/>
                            <w:right w:val="single" w:sz="2" w:space="0" w:color="77A294"/>
                          </w:divBdr>
                          <w:divsChild>
                            <w:div w:id="923992917">
                              <w:marLeft w:val="0"/>
                              <w:marRight w:val="300"/>
                              <w:marTop w:val="0"/>
                              <w:marBottom w:val="0"/>
                              <w:divBdr>
                                <w:top w:val="none" w:sz="0" w:space="0" w:color="auto"/>
                                <w:left w:val="none" w:sz="0" w:space="0" w:color="auto"/>
                                <w:bottom w:val="none" w:sz="0" w:space="0" w:color="auto"/>
                                <w:right w:val="none" w:sz="0" w:space="0" w:color="auto"/>
                              </w:divBdr>
                            </w:div>
                            <w:div w:id="15322578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48459247">
                          <w:marLeft w:val="0"/>
                          <w:marRight w:val="0"/>
                          <w:marTop w:val="150"/>
                          <w:marBottom w:val="150"/>
                          <w:divBdr>
                            <w:top w:val="single" w:sz="2" w:space="0" w:color="77A294"/>
                            <w:left w:val="single" w:sz="2" w:space="0" w:color="77A294"/>
                            <w:bottom w:val="single" w:sz="2" w:space="0" w:color="77A294"/>
                            <w:right w:val="single" w:sz="2" w:space="0" w:color="77A294"/>
                          </w:divBdr>
                          <w:divsChild>
                            <w:div w:id="1646738742">
                              <w:marLeft w:val="0"/>
                              <w:marRight w:val="0"/>
                              <w:marTop w:val="0"/>
                              <w:marBottom w:val="0"/>
                              <w:divBdr>
                                <w:top w:val="single" w:sz="2" w:space="0" w:color="77A294"/>
                                <w:left w:val="single" w:sz="2" w:space="0" w:color="77A294"/>
                                <w:bottom w:val="single" w:sz="2" w:space="0" w:color="77A294"/>
                                <w:right w:val="single" w:sz="2" w:space="0" w:color="77A294"/>
                              </w:divBdr>
                            </w:div>
                            <w:div w:id="2082023299">
                              <w:marLeft w:val="0"/>
                              <w:marRight w:val="300"/>
                              <w:marTop w:val="0"/>
                              <w:marBottom w:val="0"/>
                              <w:divBdr>
                                <w:top w:val="none" w:sz="0" w:space="0" w:color="auto"/>
                                <w:left w:val="none" w:sz="0" w:space="0" w:color="auto"/>
                                <w:bottom w:val="none" w:sz="0" w:space="0" w:color="auto"/>
                                <w:right w:val="none" w:sz="0" w:space="0" w:color="auto"/>
                              </w:divBdr>
                            </w:div>
                          </w:divsChild>
                        </w:div>
                        <w:div w:id="1819806518">
                          <w:marLeft w:val="0"/>
                          <w:marRight w:val="0"/>
                          <w:marTop w:val="150"/>
                          <w:marBottom w:val="150"/>
                          <w:divBdr>
                            <w:top w:val="single" w:sz="2" w:space="0" w:color="77A294"/>
                            <w:left w:val="single" w:sz="2" w:space="0" w:color="77A294"/>
                            <w:bottom w:val="single" w:sz="2" w:space="0" w:color="77A294"/>
                            <w:right w:val="single" w:sz="2" w:space="0" w:color="77A294"/>
                          </w:divBdr>
                          <w:divsChild>
                            <w:div w:id="652955991">
                              <w:marLeft w:val="0"/>
                              <w:marRight w:val="0"/>
                              <w:marTop w:val="0"/>
                              <w:marBottom w:val="0"/>
                              <w:divBdr>
                                <w:top w:val="single" w:sz="2" w:space="0" w:color="77A294"/>
                                <w:left w:val="single" w:sz="2" w:space="0" w:color="77A294"/>
                                <w:bottom w:val="single" w:sz="2" w:space="0" w:color="77A294"/>
                                <w:right w:val="single" w:sz="2" w:space="0" w:color="77A294"/>
                              </w:divBdr>
                            </w:div>
                            <w:div w:id="1530531358">
                              <w:marLeft w:val="0"/>
                              <w:marRight w:val="300"/>
                              <w:marTop w:val="0"/>
                              <w:marBottom w:val="0"/>
                              <w:divBdr>
                                <w:top w:val="none" w:sz="0" w:space="0" w:color="auto"/>
                                <w:left w:val="none" w:sz="0" w:space="0" w:color="auto"/>
                                <w:bottom w:val="none" w:sz="0" w:space="0" w:color="auto"/>
                                <w:right w:val="none" w:sz="0" w:space="0" w:color="auto"/>
                              </w:divBdr>
                            </w:div>
                          </w:divsChild>
                        </w:div>
                        <w:div w:id="1952667383">
                          <w:marLeft w:val="0"/>
                          <w:marRight w:val="0"/>
                          <w:marTop w:val="150"/>
                          <w:marBottom w:val="150"/>
                          <w:divBdr>
                            <w:top w:val="single" w:sz="2" w:space="0" w:color="77A294"/>
                            <w:left w:val="single" w:sz="2" w:space="0" w:color="77A294"/>
                            <w:bottom w:val="single" w:sz="2" w:space="0" w:color="77A294"/>
                            <w:right w:val="single" w:sz="2" w:space="0" w:color="77A294"/>
                          </w:divBdr>
                        </w:div>
                        <w:div w:id="1957711689">
                          <w:marLeft w:val="0"/>
                          <w:marRight w:val="0"/>
                          <w:marTop w:val="150"/>
                          <w:marBottom w:val="150"/>
                          <w:divBdr>
                            <w:top w:val="single" w:sz="2" w:space="0" w:color="77A294"/>
                            <w:left w:val="single" w:sz="2" w:space="0" w:color="77A294"/>
                            <w:bottom w:val="single" w:sz="2" w:space="0" w:color="77A294"/>
                            <w:right w:val="single" w:sz="2" w:space="0" w:color="77A294"/>
                          </w:divBdr>
                          <w:divsChild>
                            <w:div w:id="374355453">
                              <w:marLeft w:val="0"/>
                              <w:marRight w:val="300"/>
                              <w:marTop w:val="0"/>
                              <w:marBottom w:val="0"/>
                              <w:divBdr>
                                <w:top w:val="none" w:sz="0" w:space="0" w:color="auto"/>
                                <w:left w:val="none" w:sz="0" w:space="0" w:color="auto"/>
                                <w:bottom w:val="none" w:sz="0" w:space="0" w:color="auto"/>
                                <w:right w:val="none" w:sz="0" w:space="0" w:color="auto"/>
                              </w:divBdr>
                            </w:div>
                            <w:div w:id="1382174818">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232661076">
      <w:bodyDiv w:val="1"/>
      <w:marLeft w:val="0"/>
      <w:marRight w:val="0"/>
      <w:marTop w:val="0"/>
      <w:marBottom w:val="0"/>
      <w:divBdr>
        <w:top w:val="none" w:sz="0" w:space="0" w:color="auto"/>
        <w:left w:val="none" w:sz="0" w:space="0" w:color="auto"/>
        <w:bottom w:val="none" w:sz="0" w:space="0" w:color="auto"/>
        <w:right w:val="none" w:sz="0" w:space="0" w:color="auto"/>
      </w:divBdr>
    </w:div>
    <w:div w:id="234899438">
      <w:bodyDiv w:val="1"/>
      <w:marLeft w:val="0"/>
      <w:marRight w:val="0"/>
      <w:marTop w:val="0"/>
      <w:marBottom w:val="0"/>
      <w:divBdr>
        <w:top w:val="none" w:sz="0" w:space="0" w:color="auto"/>
        <w:left w:val="none" w:sz="0" w:space="0" w:color="auto"/>
        <w:bottom w:val="none" w:sz="0" w:space="0" w:color="auto"/>
        <w:right w:val="none" w:sz="0" w:space="0" w:color="auto"/>
      </w:divBdr>
      <w:divsChild>
        <w:div w:id="700862433">
          <w:marLeft w:val="0"/>
          <w:marRight w:val="0"/>
          <w:marTop w:val="0"/>
          <w:marBottom w:val="0"/>
          <w:divBdr>
            <w:top w:val="none" w:sz="0" w:space="0" w:color="auto"/>
            <w:left w:val="none" w:sz="0" w:space="0" w:color="auto"/>
            <w:bottom w:val="none" w:sz="0" w:space="0" w:color="auto"/>
            <w:right w:val="none" w:sz="0" w:space="0" w:color="auto"/>
          </w:divBdr>
          <w:divsChild>
            <w:div w:id="25644959">
              <w:marLeft w:val="0"/>
              <w:marRight w:val="0"/>
              <w:marTop w:val="0"/>
              <w:marBottom w:val="0"/>
              <w:divBdr>
                <w:top w:val="none" w:sz="0" w:space="0" w:color="auto"/>
                <w:left w:val="none" w:sz="0" w:space="0" w:color="auto"/>
                <w:bottom w:val="none" w:sz="0" w:space="0" w:color="auto"/>
                <w:right w:val="none" w:sz="0" w:space="0" w:color="auto"/>
              </w:divBdr>
              <w:divsChild>
                <w:div w:id="1714884229">
                  <w:marLeft w:val="0"/>
                  <w:marRight w:val="0"/>
                  <w:marTop w:val="0"/>
                  <w:marBottom w:val="0"/>
                  <w:divBdr>
                    <w:top w:val="none" w:sz="0" w:space="0" w:color="auto"/>
                    <w:left w:val="none" w:sz="0" w:space="0" w:color="auto"/>
                    <w:bottom w:val="none" w:sz="0" w:space="0" w:color="auto"/>
                    <w:right w:val="none" w:sz="0" w:space="0" w:color="auto"/>
                  </w:divBdr>
                  <w:divsChild>
                    <w:div w:id="255283555">
                      <w:marLeft w:val="0"/>
                      <w:marRight w:val="0"/>
                      <w:marTop w:val="0"/>
                      <w:marBottom w:val="0"/>
                      <w:divBdr>
                        <w:top w:val="none" w:sz="0" w:space="0" w:color="auto"/>
                        <w:left w:val="none" w:sz="0" w:space="0" w:color="auto"/>
                        <w:bottom w:val="none" w:sz="0" w:space="0" w:color="auto"/>
                        <w:right w:val="none" w:sz="0" w:space="0" w:color="auto"/>
                      </w:divBdr>
                      <w:divsChild>
                        <w:div w:id="1013991242">
                          <w:marLeft w:val="0"/>
                          <w:marRight w:val="0"/>
                          <w:marTop w:val="0"/>
                          <w:marBottom w:val="189"/>
                          <w:divBdr>
                            <w:top w:val="none" w:sz="0" w:space="0" w:color="auto"/>
                            <w:left w:val="none" w:sz="0" w:space="0" w:color="auto"/>
                            <w:bottom w:val="none" w:sz="0" w:space="0" w:color="auto"/>
                            <w:right w:val="none" w:sz="0" w:space="0" w:color="auto"/>
                          </w:divBdr>
                          <w:divsChild>
                            <w:div w:id="1384138461">
                              <w:marLeft w:val="0"/>
                              <w:marRight w:val="0"/>
                              <w:marTop w:val="0"/>
                              <w:marBottom w:val="0"/>
                              <w:divBdr>
                                <w:top w:val="none" w:sz="0" w:space="0" w:color="auto"/>
                                <w:left w:val="none" w:sz="0" w:space="0" w:color="auto"/>
                                <w:bottom w:val="none" w:sz="0" w:space="0" w:color="auto"/>
                                <w:right w:val="none" w:sz="0" w:space="0" w:color="auto"/>
                              </w:divBdr>
                              <w:divsChild>
                                <w:div w:id="2046904928">
                                  <w:marLeft w:val="0"/>
                                  <w:marRight w:val="0"/>
                                  <w:marTop w:val="0"/>
                                  <w:marBottom w:val="0"/>
                                  <w:divBdr>
                                    <w:top w:val="none" w:sz="0" w:space="0" w:color="auto"/>
                                    <w:left w:val="none" w:sz="0" w:space="0" w:color="auto"/>
                                    <w:bottom w:val="none" w:sz="0" w:space="0" w:color="auto"/>
                                    <w:right w:val="none" w:sz="0" w:space="0" w:color="auto"/>
                                  </w:divBdr>
                                  <w:divsChild>
                                    <w:div w:id="711929622">
                                      <w:marLeft w:val="0"/>
                                      <w:marRight w:val="0"/>
                                      <w:marTop w:val="0"/>
                                      <w:marBottom w:val="0"/>
                                      <w:divBdr>
                                        <w:top w:val="none" w:sz="0" w:space="0" w:color="auto"/>
                                        <w:left w:val="none" w:sz="0" w:space="0" w:color="auto"/>
                                        <w:bottom w:val="none" w:sz="0" w:space="0" w:color="auto"/>
                                        <w:right w:val="none" w:sz="0" w:space="0" w:color="auto"/>
                                      </w:divBdr>
                                      <w:divsChild>
                                        <w:div w:id="385379125">
                                          <w:marLeft w:val="0"/>
                                          <w:marRight w:val="0"/>
                                          <w:marTop w:val="38"/>
                                          <w:marBottom w:val="38"/>
                                          <w:divBdr>
                                            <w:top w:val="none" w:sz="0" w:space="0" w:color="auto"/>
                                            <w:left w:val="none" w:sz="0" w:space="0" w:color="auto"/>
                                            <w:bottom w:val="none" w:sz="0" w:space="0" w:color="auto"/>
                                            <w:right w:val="none" w:sz="0" w:space="0" w:color="auto"/>
                                          </w:divBdr>
                                        </w:div>
                                        <w:div w:id="405735434">
                                          <w:marLeft w:val="0"/>
                                          <w:marRight w:val="0"/>
                                          <w:marTop w:val="38"/>
                                          <w:marBottom w:val="38"/>
                                          <w:divBdr>
                                            <w:top w:val="none" w:sz="0" w:space="0" w:color="auto"/>
                                            <w:left w:val="none" w:sz="0" w:space="0" w:color="auto"/>
                                            <w:bottom w:val="none" w:sz="0" w:space="0" w:color="auto"/>
                                            <w:right w:val="none" w:sz="0" w:space="0" w:color="auto"/>
                                          </w:divBdr>
                                        </w:div>
                                        <w:div w:id="802507501">
                                          <w:marLeft w:val="0"/>
                                          <w:marRight w:val="0"/>
                                          <w:marTop w:val="38"/>
                                          <w:marBottom w:val="38"/>
                                          <w:divBdr>
                                            <w:top w:val="none" w:sz="0" w:space="0" w:color="auto"/>
                                            <w:left w:val="none" w:sz="0" w:space="0" w:color="auto"/>
                                            <w:bottom w:val="none" w:sz="0" w:space="0" w:color="auto"/>
                                            <w:right w:val="none" w:sz="0" w:space="0" w:color="auto"/>
                                          </w:divBdr>
                                        </w:div>
                                        <w:div w:id="1263951676">
                                          <w:marLeft w:val="0"/>
                                          <w:marRight w:val="0"/>
                                          <w:marTop w:val="38"/>
                                          <w:marBottom w:val="38"/>
                                          <w:divBdr>
                                            <w:top w:val="none" w:sz="0" w:space="0" w:color="auto"/>
                                            <w:left w:val="none" w:sz="0" w:space="0" w:color="auto"/>
                                            <w:bottom w:val="none" w:sz="0" w:space="0" w:color="auto"/>
                                            <w:right w:val="none" w:sz="0" w:space="0" w:color="auto"/>
                                          </w:divBdr>
                                        </w:div>
                                        <w:div w:id="1621297969">
                                          <w:marLeft w:val="0"/>
                                          <w:marRight w:val="0"/>
                                          <w:marTop w:val="38"/>
                                          <w:marBottom w:val="38"/>
                                          <w:divBdr>
                                            <w:top w:val="none" w:sz="0" w:space="0" w:color="auto"/>
                                            <w:left w:val="none" w:sz="0" w:space="0" w:color="auto"/>
                                            <w:bottom w:val="none" w:sz="0" w:space="0" w:color="auto"/>
                                            <w:right w:val="none" w:sz="0" w:space="0" w:color="auto"/>
                                          </w:divBdr>
                                        </w:div>
                                        <w:div w:id="1640264741">
                                          <w:marLeft w:val="0"/>
                                          <w:marRight w:val="0"/>
                                          <w:marTop w:val="38"/>
                                          <w:marBottom w:val="38"/>
                                          <w:divBdr>
                                            <w:top w:val="none" w:sz="0" w:space="0" w:color="auto"/>
                                            <w:left w:val="none" w:sz="0" w:space="0" w:color="auto"/>
                                            <w:bottom w:val="none" w:sz="0" w:space="0" w:color="auto"/>
                                            <w:right w:val="none" w:sz="0" w:space="0" w:color="auto"/>
                                          </w:divBdr>
                                        </w:div>
                                        <w:div w:id="1911118034">
                                          <w:marLeft w:val="0"/>
                                          <w:marRight w:val="0"/>
                                          <w:marTop w:val="38"/>
                                          <w:marBottom w:val="38"/>
                                          <w:divBdr>
                                            <w:top w:val="none" w:sz="0" w:space="0" w:color="auto"/>
                                            <w:left w:val="none" w:sz="0" w:space="0" w:color="auto"/>
                                            <w:bottom w:val="none" w:sz="0" w:space="0" w:color="auto"/>
                                            <w:right w:val="none" w:sz="0" w:space="0" w:color="auto"/>
                                          </w:divBdr>
                                        </w:div>
                                        <w:div w:id="1970092724">
                                          <w:marLeft w:val="0"/>
                                          <w:marRight w:val="0"/>
                                          <w:marTop w:val="38"/>
                                          <w:marBottom w:val="38"/>
                                          <w:divBdr>
                                            <w:top w:val="none" w:sz="0" w:space="0" w:color="auto"/>
                                            <w:left w:val="none" w:sz="0" w:space="0" w:color="auto"/>
                                            <w:bottom w:val="none" w:sz="0" w:space="0" w:color="auto"/>
                                            <w:right w:val="none" w:sz="0" w:space="0" w:color="auto"/>
                                          </w:divBdr>
                                        </w:div>
                                        <w:div w:id="2138446069">
                                          <w:marLeft w:val="0"/>
                                          <w:marRight w:val="0"/>
                                          <w:marTop w:val="38"/>
                                          <w:marBottom w:val="3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4904214">
      <w:bodyDiv w:val="1"/>
      <w:marLeft w:val="0"/>
      <w:marRight w:val="0"/>
      <w:marTop w:val="0"/>
      <w:marBottom w:val="0"/>
      <w:divBdr>
        <w:top w:val="none" w:sz="0" w:space="0" w:color="auto"/>
        <w:left w:val="none" w:sz="0" w:space="0" w:color="auto"/>
        <w:bottom w:val="none" w:sz="0" w:space="0" w:color="auto"/>
        <w:right w:val="none" w:sz="0" w:space="0" w:color="auto"/>
      </w:divBdr>
      <w:divsChild>
        <w:div w:id="922222777">
          <w:marLeft w:val="0"/>
          <w:marRight w:val="0"/>
          <w:marTop w:val="0"/>
          <w:marBottom w:val="0"/>
          <w:divBdr>
            <w:top w:val="none" w:sz="0" w:space="0" w:color="auto"/>
            <w:left w:val="none" w:sz="0" w:space="0" w:color="auto"/>
            <w:bottom w:val="none" w:sz="0" w:space="0" w:color="auto"/>
            <w:right w:val="none" w:sz="0" w:space="0" w:color="auto"/>
          </w:divBdr>
        </w:div>
        <w:div w:id="1047876614">
          <w:marLeft w:val="0"/>
          <w:marRight w:val="0"/>
          <w:marTop w:val="0"/>
          <w:marBottom w:val="0"/>
          <w:divBdr>
            <w:top w:val="none" w:sz="0" w:space="0" w:color="auto"/>
            <w:left w:val="none" w:sz="0" w:space="0" w:color="auto"/>
            <w:bottom w:val="none" w:sz="0" w:space="0" w:color="auto"/>
            <w:right w:val="none" w:sz="0" w:space="0" w:color="auto"/>
          </w:divBdr>
        </w:div>
        <w:div w:id="1168865479">
          <w:marLeft w:val="0"/>
          <w:marRight w:val="0"/>
          <w:marTop w:val="0"/>
          <w:marBottom w:val="0"/>
          <w:divBdr>
            <w:top w:val="none" w:sz="0" w:space="0" w:color="auto"/>
            <w:left w:val="none" w:sz="0" w:space="0" w:color="auto"/>
            <w:bottom w:val="none" w:sz="0" w:space="0" w:color="auto"/>
            <w:right w:val="none" w:sz="0" w:space="0" w:color="auto"/>
          </w:divBdr>
        </w:div>
        <w:div w:id="2143185956">
          <w:marLeft w:val="0"/>
          <w:marRight w:val="0"/>
          <w:marTop w:val="0"/>
          <w:marBottom w:val="0"/>
          <w:divBdr>
            <w:top w:val="none" w:sz="0" w:space="0" w:color="auto"/>
            <w:left w:val="none" w:sz="0" w:space="0" w:color="auto"/>
            <w:bottom w:val="none" w:sz="0" w:space="0" w:color="auto"/>
            <w:right w:val="none" w:sz="0" w:space="0" w:color="auto"/>
          </w:divBdr>
        </w:div>
      </w:divsChild>
    </w:div>
    <w:div w:id="241914305">
      <w:bodyDiv w:val="1"/>
      <w:marLeft w:val="0"/>
      <w:marRight w:val="0"/>
      <w:marTop w:val="0"/>
      <w:marBottom w:val="0"/>
      <w:divBdr>
        <w:top w:val="none" w:sz="0" w:space="0" w:color="auto"/>
        <w:left w:val="none" w:sz="0" w:space="0" w:color="auto"/>
        <w:bottom w:val="none" w:sz="0" w:space="0" w:color="auto"/>
        <w:right w:val="none" w:sz="0" w:space="0" w:color="auto"/>
      </w:divBdr>
    </w:div>
    <w:div w:id="242569192">
      <w:bodyDiv w:val="1"/>
      <w:marLeft w:val="0"/>
      <w:marRight w:val="0"/>
      <w:marTop w:val="0"/>
      <w:marBottom w:val="0"/>
      <w:divBdr>
        <w:top w:val="none" w:sz="0" w:space="0" w:color="auto"/>
        <w:left w:val="none" w:sz="0" w:space="0" w:color="auto"/>
        <w:bottom w:val="none" w:sz="0" w:space="0" w:color="auto"/>
        <w:right w:val="none" w:sz="0" w:space="0" w:color="auto"/>
      </w:divBdr>
    </w:div>
    <w:div w:id="243416139">
      <w:bodyDiv w:val="1"/>
      <w:marLeft w:val="0"/>
      <w:marRight w:val="0"/>
      <w:marTop w:val="0"/>
      <w:marBottom w:val="0"/>
      <w:divBdr>
        <w:top w:val="none" w:sz="0" w:space="0" w:color="auto"/>
        <w:left w:val="none" w:sz="0" w:space="0" w:color="auto"/>
        <w:bottom w:val="none" w:sz="0" w:space="0" w:color="auto"/>
        <w:right w:val="none" w:sz="0" w:space="0" w:color="auto"/>
      </w:divBdr>
    </w:div>
    <w:div w:id="245115466">
      <w:bodyDiv w:val="1"/>
      <w:marLeft w:val="0"/>
      <w:marRight w:val="0"/>
      <w:marTop w:val="0"/>
      <w:marBottom w:val="0"/>
      <w:divBdr>
        <w:top w:val="none" w:sz="0" w:space="0" w:color="auto"/>
        <w:left w:val="none" w:sz="0" w:space="0" w:color="auto"/>
        <w:bottom w:val="none" w:sz="0" w:space="0" w:color="auto"/>
        <w:right w:val="none" w:sz="0" w:space="0" w:color="auto"/>
      </w:divBdr>
      <w:divsChild>
        <w:div w:id="743406644">
          <w:marLeft w:val="0"/>
          <w:marRight w:val="0"/>
          <w:marTop w:val="0"/>
          <w:marBottom w:val="0"/>
          <w:divBdr>
            <w:top w:val="none" w:sz="0" w:space="0" w:color="auto"/>
            <w:left w:val="none" w:sz="0" w:space="0" w:color="auto"/>
            <w:bottom w:val="none" w:sz="0" w:space="0" w:color="auto"/>
            <w:right w:val="none" w:sz="0" w:space="0" w:color="auto"/>
          </w:divBdr>
          <w:divsChild>
            <w:div w:id="405345249">
              <w:marLeft w:val="0"/>
              <w:marRight w:val="0"/>
              <w:marTop w:val="100"/>
              <w:marBottom w:val="100"/>
              <w:divBdr>
                <w:top w:val="none" w:sz="0" w:space="0" w:color="auto"/>
                <w:left w:val="none" w:sz="0" w:space="0" w:color="auto"/>
                <w:bottom w:val="none" w:sz="0" w:space="0" w:color="auto"/>
                <w:right w:val="none" w:sz="0" w:space="0" w:color="auto"/>
              </w:divBdr>
              <w:divsChild>
                <w:div w:id="287124377">
                  <w:marLeft w:val="0"/>
                  <w:marRight w:val="0"/>
                  <w:marTop w:val="0"/>
                  <w:marBottom w:val="0"/>
                  <w:divBdr>
                    <w:top w:val="none" w:sz="0" w:space="0" w:color="auto"/>
                    <w:left w:val="none" w:sz="0" w:space="0" w:color="auto"/>
                    <w:bottom w:val="none" w:sz="0" w:space="0" w:color="auto"/>
                    <w:right w:val="none" w:sz="0" w:space="0" w:color="auto"/>
                  </w:divBdr>
                  <w:divsChild>
                    <w:div w:id="968390768">
                      <w:marLeft w:val="0"/>
                      <w:marRight w:val="0"/>
                      <w:marTop w:val="0"/>
                      <w:marBottom w:val="0"/>
                      <w:divBdr>
                        <w:top w:val="none" w:sz="0" w:space="0" w:color="auto"/>
                        <w:left w:val="none" w:sz="0" w:space="0" w:color="auto"/>
                        <w:bottom w:val="none" w:sz="0" w:space="0" w:color="auto"/>
                        <w:right w:val="none" w:sz="0" w:space="0" w:color="auto"/>
                      </w:divBdr>
                      <w:divsChild>
                        <w:div w:id="346099494">
                          <w:marLeft w:val="0"/>
                          <w:marRight w:val="0"/>
                          <w:marTop w:val="0"/>
                          <w:marBottom w:val="0"/>
                          <w:divBdr>
                            <w:top w:val="none" w:sz="0" w:space="0" w:color="auto"/>
                            <w:left w:val="none" w:sz="0" w:space="0" w:color="auto"/>
                            <w:bottom w:val="none" w:sz="0" w:space="0" w:color="auto"/>
                            <w:right w:val="none" w:sz="0" w:space="0" w:color="auto"/>
                          </w:divBdr>
                          <w:divsChild>
                            <w:div w:id="376516782">
                              <w:marLeft w:val="0"/>
                              <w:marRight w:val="0"/>
                              <w:marTop w:val="0"/>
                              <w:marBottom w:val="0"/>
                              <w:divBdr>
                                <w:top w:val="none" w:sz="0" w:space="0" w:color="auto"/>
                                <w:left w:val="none" w:sz="0" w:space="0" w:color="auto"/>
                                <w:bottom w:val="none" w:sz="0" w:space="0" w:color="auto"/>
                                <w:right w:val="none" w:sz="0" w:space="0" w:color="auto"/>
                              </w:divBdr>
                              <w:divsChild>
                                <w:div w:id="947740956">
                                  <w:marLeft w:val="0"/>
                                  <w:marRight w:val="0"/>
                                  <w:marTop w:val="150"/>
                                  <w:marBottom w:val="450"/>
                                  <w:divBdr>
                                    <w:top w:val="none" w:sz="0" w:space="0" w:color="auto"/>
                                    <w:left w:val="none" w:sz="0" w:space="0" w:color="auto"/>
                                    <w:bottom w:val="none" w:sz="0" w:space="0" w:color="auto"/>
                                    <w:right w:val="none" w:sz="0" w:space="0" w:color="auto"/>
                                  </w:divBdr>
                                  <w:divsChild>
                                    <w:div w:id="847327317">
                                      <w:marLeft w:val="0"/>
                                      <w:marRight w:val="0"/>
                                      <w:marTop w:val="0"/>
                                      <w:marBottom w:val="0"/>
                                      <w:divBdr>
                                        <w:top w:val="none" w:sz="0" w:space="0" w:color="auto"/>
                                        <w:left w:val="none" w:sz="0" w:space="0" w:color="auto"/>
                                        <w:bottom w:val="none" w:sz="0" w:space="0" w:color="auto"/>
                                        <w:right w:val="none" w:sz="0" w:space="0" w:color="auto"/>
                                      </w:divBdr>
                                      <w:divsChild>
                                        <w:div w:id="1269629827">
                                          <w:marLeft w:val="0"/>
                                          <w:marRight w:val="0"/>
                                          <w:marTop w:val="0"/>
                                          <w:marBottom w:val="0"/>
                                          <w:divBdr>
                                            <w:top w:val="none" w:sz="0" w:space="0" w:color="auto"/>
                                            <w:left w:val="none" w:sz="0" w:space="0" w:color="auto"/>
                                            <w:bottom w:val="none" w:sz="0" w:space="0" w:color="auto"/>
                                            <w:right w:val="none" w:sz="0" w:space="0" w:color="auto"/>
                                          </w:divBdr>
                                          <w:divsChild>
                                            <w:div w:id="764350227">
                                              <w:marLeft w:val="0"/>
                                              <w:marRight w:val="0"/>
                                              <w:marTop w:val="0"/>
                                              <w:marBottom w:val="0"/>
                                              <w:divBdr>
                                                <w:top w:val="none" w:sz="0" w:space="0" w:color="auto"/>
                                                <w:left w:val="none" w:sz="0" w:space="0" w:color="auto"/>
                                                <w:bottom w:val="none" w:sz="0" w:space="0" w:color="auto"/>
                                                <w:right w:val="none" w:sz="0" w:space="0" w:color="auto"/>
                                              </w:divBdr>
                                              <w:divsChild>
                                                <w:div w:id="681474041">
                                                  <w:marLeft w:val="0"/>
                                                  <w:marRight w:val="300"/>
                                                  <w:marTop w:val="0"/>
                                                  <w:marBottom w:val="0"/>
                                                  <w:divBdr>
                                                    <w:top w:val="none" w:sz="0" w:space="0" w:color="auto"/>
                                                    <w:left w:val="none" w:sz="0" w:space="0" w:color="auto"/>
                                                    <w:bottom w:val="none" w:sz="0" w:space="0" w:color="auto"/>
                                                    <w:right w:val="none" w:sz="0" w:space="0" w:color="auto"/>
                                                  </w:divBdr>
                                                  <w:divsChild>
                                                    <w:div w:id="1389913131">
                                                      <w:marLeft w:val="0"/>
                                                      <w:marRight w:val="0"/>
                                                      <w:marTop w:val="0"/>
                                                      <w:marBottom w:val="225"/>
                                                      <w:divBdr>
                                                        <w:top w:val="none" w:sz="0" w:space="0" w:color="auto"/>
                                                        <w:left w:val="none" w:sz="0" w:space="0" w:color="auto"/>
                                                        <w:bottom w:val="dotted" w:sz="6" w:space="0" w:color="990000"/>
                                                        <w:right w:val="none" w:sz="0" w:space="0" w:color="auto"/>
                                                      </w:divBdr>
                                                    </w:div>
                                                    <w:div w:id="206262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194095">
      <w:bodyDiv w:val="1"/>
      <w:marLeft w:val="0"/>
      <w:marRight w:val="0"/>
      <w:marTop w:val="0"/>
      <w:marBottom w:val="0"/>
      <w:divBdr>
        <w:top w:val="none" w:sz="0" w:space="0" w:color="auto"/>
        <w:left w:val="none" w:sz="0" w:space="0" w:color="auto"/>
        <w:bottom w:val="none" w:sz="0" w:space="0" w:color="auto"/>
        <w:right w:val="none" w:sz="0" w:space="0" w:color="auto"/>
      </w:divBdr>
    </w:div>
    <w:div w:id="245263628">
      <w:bodyDiv w:val="1"/>
      <w:marLeft w:val="0"/>
      <w:marRight w:val="0"/>
      <w:marTop w:val="0"/>
      <w:marBottom w:val="0"/>
      <w:divBdr>
        <w:top w:val="none" w:sz="0" w:space="0" w:color="auto"/>
        <w:left w:val="none" w:sz="0" w:space="0" w:color="auto"/>
        <w:bottom w:val="none" w:sz="0" w:space="0" w:color="auto"/>
        <w:right w:val="none" w:sz="0" w:space="0" w:color="auto"/>
      </w:divBdr>
      <w:divsChild>
        <w:div w:id="123042294">
          <w:marLeft w:val="0"/>
          <w:marRight w:val="0"/>
          <w:marTop w:val="0"/>
          <w:marBottom w:val="0"/>
          <w:divBdr>
            <w:top w:val="none" w:sz="0" w:space="0" w:color="auto"/>
            <w:left w:val="none" w:sz="0" w:space="0" w:color="auto"/>
            <w:bottom w:val="none" w:sz="0" w:space="0" w:color="auto"/>
            <w:right w:val="none" w:sz="0" w:space="0" w:color="auto"/>
          </w:divBdr>
        </w:div>
        <w:div w:id="392582356">
          <w:marLeft w:val="0"/>
          <w:marRight w:val="0"/>
          <w:marTop w:val="0"/>
          <w:marBottom w:val="0"/>
          <w:divBdr>
            <w:top w:val="none" w:sz="0" w:space="0" w:color="auto"/>
            <w:left w:val="none" w:sz="0" w:space="0" w:color="auto"/>
            <w:bottom w:val="none" w:sz="0" w:space="0" w:color="auto"/>
            <w:right w:val="none" w:sz="0" w:space="0" w:color="auto"/>
          </w:divBdr>
        </w:div>
        <w:div w:id="428280684">
          <w:marLeft w:val="0"/>
          <w:marRight w:val="0"/>
          <w:marTop w:val="0"/>
          <w:marBottom w:val="0"/>
          <w:divBdr>
            <w:top w:val="none" w:sz="0" w:space="0" w:color="auto"/>
            <w:left w:val="none" w:sz="0" w:space="0" w:color="auto"/>
            <w:bottom w:val="none" w:sz="0" w:space="0" w:color="auto"/>
            <w:right w:val="none" w:sz="0" w:space="0" w:color="auto"/>
          </w:divBdr>
        </w:div>
        <w:div w:id="571308644">
          <w:marLeft w:val="0"/>
          <w:marRight w:val="0"/>
          <w:marTop w:val="0"/>
          <w:marBottom w:val="0"/>
          <w:divBdr>
            <w:top w:val="none" w:sz="0" w:space="0" w:color="auto"/>
            <w:left w:val="none" w:sz="0" w:space="0" w:color="auto"/>
            <w:bottom w:val="none" w:sz="0" w:space="0" w:color="auto"/>
            <w:right w:val="none" w:sz="0" w:space="0" w:color="auto"/>
          </w:divBdr>
        </w:div>
        <w:div w:id="575013820">
          <w:marLeft w:val="0"/>
          <w:marRight w:val="0"/>
          <w:marTop w:val="0"/>
          <w:marBottom w:val="0"/>
          <w:divBdr>
            <w:top w:val="none" w:sz="0" w:space="0" w:color="auto"/>
            <w:left w:val="none" w:sz="0" w:space="0" w:color="auto"/>
            <w:bottom w:val="none" w:sz="0" w:space="0" w:color="auto"/>
            <w:right w:val="none" w:sz="0" w:space="0" w:color="auto"/>
          </w:divBdr>
        </w:div>
        <w:div w:id="645550367">
          <w:marLeft w:val="0"/>
          <w:marRight w:val="0"/>
          <w:marTop w:val="0"/>
          <w:marBottom w:val="0"/>
          <w:divBdr>
            <w:top w:val="none" w:sz="0" w:space="0" w:color="auto"/>
            <w:left w:val="none" w:sz="0" w:space="0" w:color="auto"/>
            <w:bottom w:val="none" w:sz="0" w:space="0" w:color="auto"/>
            <w:right w:val="none" w:sz="0" w:space="0" w:color="auto"/>
          </w:divBdr>
        </w:div>
        <w:div w:id="950432137">
          <w:marLeft w:val="0"/>
          <w:marRight w:val="0"/>
          <w:marTop w:val="0"/>
          <w:marBottom w:val="0"/>
          <w:divBdr>
            <w:top w:val="none" w:sz="0" w:space="0" w:color="auto"/>
            <w:left w:val="none" w:sz="0" w:space="0" w:color="auto"/>
            <w:bottom w:val="none" w:sz="0" w:space="0" w:color="auto"/>
            <w:right w:val="none" w:sz="0" w:space="0" w:color="auto"/>
          </w:divBdr>
        </w:div>
        <w:div w:id="960762550">
          <w:marLeft w:val="0"/>
          <w:marRight w:val="0"/>
          <w:marTop w:val="0"/>
          <w:marBottom w:val="0"/>
          <w:divBdr>
            <w:top w:val="none" w:sz="0" w:space="0" w:color="auto"/>
            <w:left w:val="none" w:sz="0" w:space="0" w:color="auto"/>
            <w:bottom w:val="none" w:sz="0" w:space="0" w:color="auto"/>
            <w:right w:val="none" w:sz="0" w:space="0" w:color="auto"/>
          </w:divBdr>
        </w:div>
        <w:div w:id="1237203287">
          <w:marLeft w:val="0"/>
          <w:marRight w:val="0"/>
          <w:marTop w:val="0"/>
          <w:marBottom w:val="0"/>
          <w:divBdr>
            <w:top w:val="none" w:sz="0" w:space="0" w:color="auto"/>
            <w:left w:val="none" w:sz="0" w:space="0" w:color="auto"/>
            <w:bottom w:val="none" w:sz="0" w:space="0" w:color="auto"/>
            <w:right w:val="none" w:sz="0" w:space="0" w:color="auto"/>
          </w:divBdr>
        </w:div>
        <w:div w:id="1315833711">
          <w:marLeft w:val="0"/>
          <w:marRight w:val="0"/>
          <w:marTop w:val="0"/>
          <w:marBottom w:val="0"/>
          <w:divBdr>
            <w:top w:val="none" w:sz="0" w:space="0" w:color="auto"/>
            <w:left w:val="none" w:sz="0" w:space="0" w:color="auto"/>
            <w:bottom w:val="none" w:sz="0" w:space="0" w:color="auto"/>
            <w:right w:val="none" w:sz="0" w:space="0" w:color="auto"/>
          </w:divBdr>
        </w:div>
        <w:div w:id="1377586428">
          <w:marLeft w:val="0"/>
          <w:marRight w:val="0"/>
          <w:marTop w:val="0"/>
          <w:marBottom w:val="0"/>
          <w:divBdr>
            <w:top w:val="none" w:sz="0" w:space="0" w:color="auto"/>
            <w:left w:val="none" w:sz="0" w:space="0" w:color="auto"/>
            <w:bottom w:val="none" w:sz="0" w:space="0" w:color="auto"/>
            <w:right w:val="none" w:sz="0" w:space="0" w:color="auto"/>
          </w:divBdr>
        </w:div>
        <w:div w:id="1470322364">
          <w:marLeft w:val="0"/>
          <w:marRight w:val="0"/>
          <w:marTop w:val="0"/>
          <w:marBottom w:val="0"/>
          <w:divBdr>
            <w:top w:val="none" w:sz="0" w:space="0" w:color="auto"/>
            <w:left w:val="none" w:sz="0" w:space="0" w:color="auto"/>
            <w:bottom w:val="none" w:sz="0" w:space="0" w:color="auto"/>
            <w:right w:val="none" w:sz="0" w:space="0" w:color="auto"/>
          </w:divBdr>
        </w:div>
        <w:div w:id="1616525554">
          <w:marLeft w:val="0"/>
          <w:marRight w:val="0"/>
          <w:marTop w:val="0"/>
          <w:marBottom w:val="0"/>
          <w:divBdr>
            <w:top w:val="none" w:sz="0" w:space="0" w:color="auto"/>
            <w:left w:val="none" w:sz="0" w:space="0" w:color="auto"/>
            <w:bottom w:val="none" w:sz="0" w:space="0" w:color="auto"/>
            <w:right w:val="none" w:sz="0" w:space="0" w:color="auto"/>
          </w:divBdr>
        </w:div>
        <w:div w:id="1776318879">
          <w:marLeft w:val="0"/>
          <w:marRight w:val="0"/>
          <w:marTop w:val="0"/>
          <w:marBottom w:val="0"/>
          <w:divBdr>
            <w:top w:val="none" w:sz="0" w:space="0" w:color="auto"/>
            <w:left w:val="none" w:sz="0" w:space="0" w:color="auto"/>
            <w:bottom w:val="none" w:sz="0" w:space="0" w:color="auto"/>
            <w:right w:val="none" w:sz="0" w:space="0" w:color="auto"/>
          </w:divBdr>
        </w:div>
      </w:divsChild>
    </w:div>
    <w:div w:id="245962750">
      <w:bodyDiv w:val="1"/>
      <w:marLeft w:val="0"/>
      <w:marRight w:val="0"/>
      <w:marTop w:val="0"/>
      <w:marBottom w:val="0"/>
      <w:divBdr>
        <w:top w:val="none" w:sz="0" w:space="0" w:color="auto"/>
        <w:left w:val="none" w:sz="0" w:space="0" w:color="auto"/>
        <w:bottom w:val="none" w:sz="0" w:space="0" w:color="auto"/>
        <w:right w:val="none" w:sz="0" w:space="0" w:color="auto"/>
      </w:divBdr>
      <w:divsChild>
        <w:div w:id="1133477200">
          <w:marLeft w:val="0"/>
          <w:marRight w:val="0"/>
          <w:marTop w:val="0"/>
          <w:marBottom w:val="0"/>
          <w:divBdr>
            <w:top w:val="none" w:sz="0" w:space="0" w:color="auto"/>
            <w:left w:val="none" w:sz="0" w:space="0" w:color="auto"/>
            <w:bottom w:val="none" w:sz="0" w:space="0" w:color="auto"/>
            <w:right w:val="none" w:sz="0" w:space="0" w:color="auto"/>
          </w:divBdr>
          <w:divsChild>
            <w:div w:id="49815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6854">
      <w:bodyDiv w:val="1"/>
      <w:marLeft w:val="0"/>
      <w:marRight w:val="0"/>
      <w:marTop w:val="0"/>
      <w:marBottom w:val="0"/>
      <w:divBdr>
        <w:top w:val="none" w:sz="0" w:space="0" w:color="auto"/>
        <w:left w:val="none" w:sz="0" w:space="0" w:color="auto"/>
        <w:bottom w:val="none" w:sz="0" w:space="0" w:color="auto"/>
        <w:right w:val="none" w:sz="0" w:space="0" w:color="auto"/>
      </w:divBdr>
      <w:divsChild>
        <w:div w:id="1544366016">
          <w:marLeft w:val="0"/>
          <w:marRight w:val="0"/>
          <w:marTop w:val="0"/>
          <w:marBottom w:val="0"/>
          <w:divBdr>
            <w:top w:val="none" w:sz="0" w:space="0" w:color="auto"/>
            <w:left w:val="none" w:sz="0" w:space="0" w:color="auto"/>
            <w:bottom w:val="none" w:sz="0" w:space="0" w:color="auto"/>
            <w:right w:val="none" w:sz="0" w:space="0" w:color="auto"/>
          </w:divBdr>
          <w:divsChild>
            <w:div w:id="1514372617">
              <w:marLeft w:val="0"/>
              <w:marRight w:val="0"/>
              <w:marTop w:val="0"/>
              <w:marBottom w:val="0"/>
              <w:divBdr>
                <w:top w:val="none" w:sz="0" w:space="0" w:color="auto"/>
                <w:left w:val="none" w:sz="0" w:space="0" w:color="auto"/>
                <w:bottom w:val="none" w:sz="0" w:space="0" w:color="auto"/>
                <w:right w:val="none" w:sz="0" w:space="0" w:color="auto"/>
              </w:divBdr>
              <w:divsChild>
                <w:div w:id="683091539">
                  <w:marLeft w:val="0"/>
                  <w:marRight w:val="0"/>
                  <w:marTop w:val="0"/>
                  <w:marBottom w:val="0"/>
                  <w:divBdr>
                    <w:top w:val="none" w:sz="0" w:space="0" w:color="auto"/>
                    <w:left w:val="none" w:sz="0" w:space="0" w:color="auto"/>
                    <w:bottom w:val="none" w:sz="0" w:space="0" w:color="auto"/>
                    <w:right w:val="none" w:sz="0" w:space="0" w:color="auto"/>
                  </w:divBdr>
                  <w:divsChild>
                    <w:div w:id="150491645">
                      <w:marLeft w:val="0"/>
                      <w:marRight w:val="0"/>
                      <w:marTop w:val="13"/>
                      <w:marBottom w:val="0"/>
                      <w:divBdr>
                        <w:top w:val="none" w:sz="0" w:space="0" w:color="auto"/>
                        <w:left w:val="none" w:sz="0" w:space="0" w:color="auto"/>
                        <w:bottom w:val="none" w:sz="0" w:space="0" w:color="auto"/>
                        <w:right w:val="none" w:sz="0" w:space="0" w:color="auto"/>
                      </w:divBdr>
                    </w:div>
                    <w:div w:id="265885904">
                      <w:marLeft w:val="0"/>
                      <w:marRight w:val="0"/>
                      <w:marTop w:val="47"/>
                      <w:marBottom w:val="0"/>
                      <w:divBdr>
                        <w:top w:val="none" w:sz="0" w:space="0" w:color="auto"/>
                        <w:left w:val="none" w:sz="0" w:space="0" w:color="auto"/>
                        <w:bottom w:val="none" w:sz="0" w:space="0" w:color="auto"/>
                        <w:right w:val="none" w:sz="0" w:space="0" w:color="auto"/>
                      </w:divBdr>
                    </w:div>
                    <w:div w:id="333537528">
                      <w:marLeft w:val="0"/>
                      <w:marRight w:val="0"/>
                      <w:marTop w:val="47"/>
                      <w:marBottom w:val="0"/>
                      <w:divBdr>
                        <w:top w:val="none" w:sz="0" w:space="0" w:color="auto"/>
                        <w:left w:val="none" w:sz="0" w:space="0" w:color="auto"/>
                        <w:bottom w:val="none" w:sz="0" w:space="0" w:color="auto"/>
                        <w:right w:val="none" w:sz="0" w:space="0" w:color="auto"/>
                      </w:divBdr>
                    </w:div>
                    <w:div w:id="869298196">
                      <w:marLeft w:val="0"/>
                      <w:marRight w:val="0"/>
                      <w:marTop w:val="13"/>
                      <w:marBottom w:val="0"/>
                      <w:divBdr>
                        <w:top w:val="none" w:sz="0" w:space="0" w:color="auto"/>
                        <w:left w:val="none" w:sz="0" w:space="0" w:color="auto"/>
                        <w:bottom w:val="none" w:sz="0" w:space="0" w:color="auto"/>
                        <w:right w:val="none" w:sz="0" w:space="0" w:color="auto"/>
                      </w:divBdr>
                      <w:divsChild>
                        <w:div w:id="588538101">
                          <w:marLeft w:val="0"/>
                          <w:marRight w:val="0"/>
                          <w:marTop w:val="0"/>
                          <w:marBottom w:val="0"/>
                          <w:divBdr>
                            <w:top w:val="none" w:sz="0" w:space="0" w:color="auto"/>
                            <w:left w:val="none" w:sz="0" w:space="0" w:color="auto"/>
                            <w:bottom w:val="none" w:sz="0" w:space="0" w:color="auto"/>
                            <w:right w:val="none" w:sz="0" w:space="0" w:color="auto"/>
                          </w:divBdr>
                        </w:div>
                      </w:divsChild>
                    </w:div>
                    <w:div w:id="942419272">
                      <w:marLeft w:val="0"/>
                      <w:marRight w:val="0"/>
                      <w:marTop w:val="13"/>
                      <w:marBottom w:val="0"/>
                      <w:divBdr>
                        <w:top w:val="none" w:sz="0" w:space="0" w:color="auto"/>
                        <w:left w:val="none" w:sz="0" w:space="0" w:color="auto"/>
                        <w:bottom w:val="none" w:sz="0" w:space="0" w:color="auto"/>
                        <w:right w:val="none" w:sz="0" w:space="0" w:color="auto"/>
                      </w:divBdr>
                      <w:divsChild>
                        <w:div w:id="727150618">
                          <w:marLeft w:val="0"/>
                          <w:marRight w:val="0"/>
                          <w:marTop w:val="0"/>
                          <w:marBottom w:val="0"/>
                          <w:divBdr>
                            <w:top w:val="none" w:sz="0" w:space="0" w:color="auto"/>
                            <w:left w:val="none" w:sz="0" w:space="0" w:color="auto"/>
                            <w:bottom w:val="none" w:sz="0" w:space="0" w:color="auto"/>
                            <w:right w:val="none" w:sz="0" w:space="0" w:color="auto"/>
                          </w:divBdr>
                        </w:div>
                      </w:divsChild>
                    </w:div>
                    <w:div w:id="1096169681">
                      <w:marLeft w:val="0"/>
                      <w:marRight w:val="0"/>
                      <w:marTop w:val="13"/>
                      <w:marBottom w:val="0"/>
                      <w:divBdr>
                        <w:top w:val="none" w:sz="0" w:space="0" w:color="auto"/>
                        <w:left w:val="none" w:sz="0" w:space="0" w:color="auto"/>
                        <w:bottom w:val="none" w:sz="0" w:space="0" w:color="auto"/>
                        <w:right w:val="none" w:sz="0" w:space="0" w:color="auto"/>
                      </w:divBdr>
                    </w:div>
                    <w:div w:id="1118838676">
                      <w:marLeft w:val="0"/>
                      <w:marRight w:val="0"/>
                      <w:marTop w:val="13"/>
                      <w:marBottom w:val="0"/>
                      <w:divBdr>
                        <w:top w:val="none" w:sz="0" w:space="0" w:color="auto"/>
                        <w:left w:val="none" w:sz="0" w:space="0" w:color="auto"/>
                        <w:bottom w:val="none" w:sz="0" w:space="0" w:color="auto"/>
                        <w:right w:val="none" w:sz="0" w:space="0" w:color="auto"/>
                      </w:divBdr>
                    </w:div>
                    <w:div w:id="1352338644">
                      <w:marLeft w:val="0"/>
                      <w:marRight w:val="0"/>
                      <w:marTop w:val="13"/>
                      <w:marBottom w:val="0"/>
                      <w:divBdr>
                        <w:top w:val="none" w:sz="0" w:space="0" w:color="auto"/>
                        <w:left w:val="none" w:sz="0" w:space="0" w:color="auto"/>
                        <w:bottom w:val="none" w:sz="0" w:space="0" w:color="auto"/>
                        <w:right w:val="none" w:sz="0" w:space="0" w:color="auto"/>
                      </w:divBdr>
                    </w:div>
                    <w:div w:id="1400858290">
                      <w:marLeft w:val="0"/>
                      <w:marRight w:val="0"/>
                      <w:marTop w:val="13"/>
                      <w:marBottom w:val="0"/>
                      <w:divBdr>
                        <w:top w:val="none" w:sz="0" w:space="0" w:color="auto"/>
                        <w:left w:val="none" w:sz="0" w:space="0" w:color="auto"/>
                        <w:bottom w:val="none" w:sz="0" w:space="0" w:color="auto"/>
                        <w:right w:val="none" w:sz="0" w:space="0" w:color="auto"/>
                      </w:divBdr>
                    </w:div>
                    <w:div w:id="1616713891">
                      <w:marLeft w:val="0"/>
                      <w:marRight w:val="0"/>
                      <w:marTop w:val="47"/>
                      <w:marBottom w:val="0"/>
                      <w:divBdr>
                        <w:top w:val="none" w:sz="0" w:space="0" w:color="auto"/>
                        <w:left w:val="none" w:sz="0" w:space="0" w:color="auto"/>
                        <w:bottom w:val="none" w:sz="0" w:space="0" w:color="auto"/>
                        <w:right w:val="none" w:sz="0" w:space="0" w:color="auto"/>
                      </w:divBdr>
                      <w:divsChild>
                        <w:div w:id="1616670794">
                          <w:marLeft w:val="0"/>
                          <w:marRight w:val="0"/>
                          <w:marTop w:val="0"/>
                          <w:marBottom w:val="0"/>
                          <w:divBdr>
                            <w:top w:val="none" w:sz="0" w:space="0" w:color="auto"/>
                            <w:left w:val="none" w:sz="0" w:space="0" w:color="auto"/>
                            <w:bottom w:val="none" w:sz="0" w:space="0" w:color="auto"/>
                            <w:right w:val="none" w:sz="0" w:space="0" w:color="auto"/>
                          </w:divBdr>
                        </w:div>
                      </w:divsChild>
                    </w:div>
                    <w:div w:id="1700546803">
                      <w:marLeft w:val="0"/>
                      <w:marRight w:val="0"/>
                      <w:marTop w:val="13"/>
                      <w:marBottom w:val="0"/>
                      <w:divBdr>
                        <w:top w:val="none" w:sz="0" w:space="0" w:color="auto"/>
                        <w:left w:val="none" w:sz="0" w:space="0" w:color="auto"/>
                        <w:bottom w:val="none" w:sz="0" w:space="0" w:color="auto"/>
                        <w:right w:val="none" w:sz="0" w:space="0" w:color="auto"/>
                      </w:divBdr>
                    </w:div>
                    <w:div w:id="2044556640">
                      <w:marLeft w:val="0"/>
                      <w:marRight w:val="0"/>
                      <w:marTop w:val="13"/>
                      <w:marBottom w:val="0"/>
                      <w:divBdr>
                        <w:top w:val="none" w:sz="0" w:space="0" w:color="auto"/>
                        <w:left w:val="none" w:sz="0" w:space="0" w:color="auto"/>
                        <w:bottom w:val="none" w:sz="0" w:space="0" w:color="auto"/>
                        <w:right w:val="none" w:sz="0" w:space="0" w:color="auto"/>
                      </w:divBdr>
                      <w:divsChild>
                        <w:div w:id="827014969">
                          <w:marLeft w:val="0"/>
                          <w:marRight w:val="0"/>
                          <w:marTop w:val="0"/>
                          <w:marBottom w:val="0"/>
                          <w:divBdr>
                            <w:top w:val="none" w:sz="0" w:space="0" w:color="auto"/>
                            <w:left w:val="none" w:sz="0" w:space="0" w:color="auto"/>
                            <w:bottom w:val="none" w:sz="0" w:space="0" w:color="auto"/>
                            <w:right w:val="none" w:sz="0" w:space="0" w:color="auto"/>
                          </w:divBdr>
                        </w:div>
                      </w:divsChild>
                    </w:div>
                    <w:div w:id="2081245763">
                      <w:marLeft w:val="0"/>
                      <w:marRight w:val="0"/>
                      <w:marTop w:val="47"/>
                      <w:marBottom w:val="0"/>
                      <w:divBdr>
                        <w:top w:val="none" w:sz="0" w:space="0" w:color="auto"/>
                        <w:left w:val="none" w:sz="0" w:space="0" w:color="auto"/>
                        <w:bottom w:val="none" w:sz="0" w:space="0" w:color="auto"/>
                        <w:right w:val="none" w:sz="0" w:space="0" w:color="auto"/>
                      </w:divBdr>
                      <w:divsChild>
                        <w:div w:id="21202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814090">
      <w:bodyDiv w:val="1"/>
      <w:marLeft w:val="0"/>
      <w:marRight w:val="0"/>
      <w:marTop w:val="67"/>
      <w:marBottom w:val="0"/>
      <w:divBdr>
        <w:top w:val="none" w:sz="0" w:space="0" w:color="auto"/>
        <w:left w:val="none" w:sz="0" w:space="0" w:color="auto"/>
        <w:bottom w:val="none" w:sz="0" w:space="0" w:color="auto"/>
        <w:right w:val="none" w:sz="0" w:space="0" w:color="auto"/>
      </w:divBdr>
      <w:divsChild>
        <w:div w:id="522398366">
          <w:marLeft w:val="0"/>
          <w:marRight w:val="0"/>
          <w:marTop w:val="100"/>
          <w:marBottom w:val="100"/>
          <w:divBdr>
            <w:top w:val="none" w:sz="0" w:space="0" w:color="auto"/>
            <w:left w:val="none" w:sz="0" w:space="0" w:color="auto"/>
            <w:bottom w:val="none" w:sz="0" w:space="0" w:color="auto"/>
            <w:right w:val="none" w:sz="0" w:space="0" w:color="auto"/>
          </w:divBdr>
          <w:divsChild>
            <w:div w:id="1322467607">
              <w:marLeft w:val="1307"/>
              <w:marRight w:val="0"/>
              <w:marTop w:val="0"/>
              <w:marBottom w:val="0"/>
              <w:divBdr>
                <w:top w:val="none" w:sz="0" w:space="0" w:color="auto"/>
                <w:left w:val="none" w:sz="0" w:space="0" w:color="auto"/>
                <w:bottom w:val="none" w:sz="0" w:space="0" w:color="auto"/>
                <w:right w:val="none" w:sz="0" w:space="0" w:color="auto"/>
              </w:divBdr>
              <w:divsChild>
                <w:div w:id="171844446">
                  <w:marLeft w:val="0"/>
                  <w:marRight w:val="0"/>
                  <w:marTop w:val="120"/>
                  <w:marBottom w:val="120"/>
                  <w:divBdr>
                    <w:top w:val="none" w:sz="0" w:space="0" w:color="auto"/>
                    <w:left w:val="none" w:sz="0" w:space="0" w:color="auto"/>
                    <w:bottom w:val="none" w:sz="0" w:space="0" w:color="auto"/>
                    <w:right w:val="none" w:sz="0" w:space="0" w:color="auto"/>
                  </w:divBdr>
                  <w:divsChild>
                    <w:div w:id="74062051">
                      <w:marLeft w:val="0"/>
                      <w:marRight w:val="0"/>
                      <w:marTop w:val="0"/>
                      <w:marBottom w:val="0"/>
                      <w:divBdr>
                        <w:top w:val="none" w:sz="0" w:space="0" w:color="auto"/>
                        <w:left w:val="none" w:sz="0" w:space="0" w:color="auto"/>
                        <w:bottom w:val="none" w:sz="0" w:space="0" w:color="auto"/>
                        <w:right w:val="none" w:sz="0" w:space="0" w:color="auto"/>
                      </w:divBdr>
                    </w:div>
                    <w:div w:id="836068870">
                      <w:marLeft w:val="0"/>
                      <w:marRight w:val="0"/>
                      <w:marTop w:val="0"/>
                      <w:marBottom w:val="0"/>
                      <w:divBdr>
                        <w:top w:val="none" w:sz="0" w:space="0" w:color="auto"/>
                        <w:left w:val="none" w:sz="0" w:space="0" w:color="auto"/>
                        <w:bottom w:val="none" w:sz="0" w:space="0" w:color="auto"/>
                        <w:right w:val="none" w:sz="0" w:space="0" w:color="auto"/>
                      </w:divBdr>
                    </w:div>
                    <w:div w:id="997534878">
                      <w:marLeft w:val="0"/>
                      <w:marRight w:val="0"/>
                      <w:marTop w:val="0"/>
                      <w:marBottom w:val="0"/>
                      <w:divBdr>
                        <w:top w:val="none" w:sz="0" w:space="0" w:color="auto"/>
                        <w:left w:val="none" w:sz="0" w:space="0" w:color="auto"/>
                        <w:bottom w:val="none" w:sz="0" w:space="0" w:color="auto"/>
                        <w:right w:val="none" w:sz="0" w:space="0" w:color="auto"/>
                      </w:divBdr>
                    </w:div>
                  </w:divsChild>
                </w:div>
                <w:div w:id="483736937">
                  <w:marLeft w:val="0"/>
                  <w:marRight w:val="0"/>
                  <w:marTop w:val="120"/>
                  <w:marBottom w:val="120"/>
                  <w:divBdr>
                    <w:top w:val="none" w:sz="0" w:space="0" w:color="auto"/>
                    <w:left w:val="none" w:sz="0" w:space="0" w:color="auto"/>
                    <w:bottom w:val="none" w:sz="0" w:space="0" w:color="auto"/>
                    <w:right w:val="none" w:sz="0" w:space="0" w:color="auto"/>
                  </w:divBdr>
                  <w:divsChild>
                    <w:div w:id="333533106">
                      <w:marLeft w:val="0"/>
                      <w:marRight w:val="0"/>
                      <w:marTop w:val="0"/>
                      <w:marBottom w:val="0"/>
                      <w:divBdr>
                        <w:top w:val="none" w:sz="0" w:space="0" w:color="auto"/>
                        <w:left w:val="none" w:sz="0" w:space="0" w:color="auto"/>
                        <w:bottom w:val="none" w:sz="0" w:space="0" w:color="auto"/>
                        <w:right w:val="none" w:sz="0" w:space="0" w:color="auto"/>
                      </w:divBdr>
                    </w:div>
                    <w:div w:id="828329520">
                      <w:marLeft w:val="0"/>
                      <w:marRight w:val="0"/>
                      <w:marTop w:val="0"/>
                      <w:marBottom w:val="0"/>
                      <w:divBdr>
                        <w:top w:val="none" w:sz="0" w:space="0" w:color="auto"/>
                        <w:left w:val="none" w:sz="0" w:space="0" w:color="auto"/>
                        <w:bottom w:val="none" w:sz="0" w:space="0" w:color="auto"/>
                        <w:right w:val="none" w:sz="0" w:space="0" w:color="auto"/>
                      </w:divBdr>
                    </w:div>
                    <w:div w:id="1955863819">
                      <w:marLeft w:val="0"/>
                      <w:marRight w:val="0"/>
                      <w:marTop w:val="0"/>
                      <w:marBottom w:val="0"/>
                      <w:divBdr>
                        <w:top w:val="none" w:sz="0" w:space="0" w:color="auto"/>
                        <w:left w:val="none" w:sz="0" w:space="0" w:color="auto"/>
                        <w:bottom w:val="none" w:sz="0" w:space="0" w:color="auto"/>
                        <w:right w:val="none" w:sz="0" w:space="0" w:color="auto"/>
                      </w:divBdr>
                    </w:div>
                  </w:divsChild>
                </w:div>
                <w:div w:id="500118837">
                  <w:marLeft w:val="0"/>
                  <w:marRight w:val="0"/>
                  <w:marTop w:val="120"/>
                  <w:marBottom w:val="120"/>
                  <w:divBdr>
                    <w:top w:val="none" w:sz="0" w:space="0" w:color="auto"/>
                    <w:left w:val="none" w:sz="0" w:space="0" w:color="auto"/>
                    <w:bottom w:val="none" w:sz="0" w:space="0" w:color="auto"/>
                    <w:right w:val="none" w:sz="0" w:space="0" w:color="auto"/>
                  </w:divBdr>
                  <w:divsChild>
                    <w:div w:id="1085035510">
                      <w:marLeft w:val="0"/>
                      <w:marRight w:val="0"/>
                      <w:marTop w:val="0"/>
                      <w:marBottom w:val="0"/>
                      <w:divBdr>
                        <w:top w:val="none" w:sz="0" w:space="0" w:color="auto"/>
                        <w:left w:val="none" w:sz="0" w:space="0" w:color="auto"/>
                        <w:bottom w:val="none" w:sz="0" w:space="0" w:color="auto"/>
                        <w:right w:val="none" w:sz="0" w:space="0" w:color="auto"/>
                      </w:divBdr>
                    </w:div>
                    <w:div w:id="1095978681">
                      <w:marLeft w:val="0"/>
                      <w:marRight w:val="0"/>
                      <w:marTop w:val="0"/>
                      <w:marBottom w:val="0"/>
                      <w:divBdr>
                        <w:top w:val="none" w:sz="0" w:space="0" w:color="auto"/>
                        <w:left w:val="none" w:sz="0" w:space="0" w:color="auto"/>
                        <w:bottom w:val="none" w:sz="0" w:space="0" w:color="auto"/>
                        <w:right w:val="none" w:sz="0" w:space="0" w:color="auto"/>
                      </w:divBdr>
                    </w:div>
                    <w:div w:id="2137288537">
                      <w:marLeft w:val="0"/>
                      <w:marRight w:val="0"/>
                      <w:marTop w:val="0"/>
                      <w:marBottom w:val="0"/>
                      <w:divBdr>
                        <w:top w:val="none" w:sz="0" w:space="0" w:color="auto"/>
                        <w:left w:val="none" w:sz="0" w:space="0" w:color="auto"/>
                        <w:bottom w:val="none" w:sz="0" w:space="0" w:color="auto"/>
                        <w:right w:val="none" w:sz="0" w:space="0" w:color="auto"/>
                      </w:divBdr>
                    </w:div>
                  </w:divsChild>
                </w:div>
                <w:div w:id="1085152979">
                  <w:marLeft w:val="0"/>
                  <w:marRight w:val="0"/>
                  <w:marTop w:val="120"/>
                  <w:marBottom w:val="120"/>
                  <w:divBdr>
                    <w:top w:val="none" w:sz="0" w:space="0" w:color="auto"/>
                    <w:left w:val="none" w:sz="0" w:space="0" w:color="auto"/>
                    <w:bottom w:val="none" w:sz="0" w:space="0" w:color="auto"/>
                    <w:right w:val="none" w:sz="0" w:space="0" w:color="auto"/>
                  </w:divBdr>
                  <w:divsChild>
                    <w:div w:id="868907853">
                      <w:marLeft w:val="0"/>
                      <w:marRight w:val="0"/>
                      <w:marTop w:val="0"/>
                      <w:marBottom w:val="0"/>
                      <w:divBdr>
                        <w:top w:val="none" w:sz="0" w:space="0" w:color="auto"/>
                        <w:left w:val="none" w:sz="0" w:space="0" w:color="auto"/>
                        <w:bottom w:val="none" w:sz="0" w:space="0" w:color="auto"/>
                        <w:right w:val="none" w:sz="0" w:space="0" w:color="auto"/>
                      </w:divBdr>
                    </w:div>
                    <w:div w:id="1456437533">
                      <w:marLeft w:val="0"/>
                      <w:marRight w:val="0"/>
                      <w:marTop w:val="0"/>
                      <w:marBottom w:val="0"/>
                      <w:divBdr>
                        <w:top w:val="none" w:sz="0" w:space="0" w:color="auto"/>
                        <w:left w:val="none" w:sz="0" w:space="0" w:color="auto"/>
                        <w:bottom w:val="none" w:sz="0" w:space="0" w:color="auto"/>
                        <w:right w:val="none" w:sz="0" w:space="0" w:color="auto"/>
                      </w:divBdr>
                    </w:div>
                    <w:div w:id="2089184625">
                      <w:marLeft w:val="0"/>
                      <w:marRight w:val="0"/>
                      <w:marTop w:val="0"/>
                      <w:marBottom w:val="0"/>
                      <w:divBdr>
                        <w:top w:val="none" w:sz="0" w:space="0" w:color="auto"/>
                        <w:left w:val="none" w:sz="0" w:space="0" w:color="auto"/>
                        <w:bottom w:val="none" w:sz="0" w:space="0" w:color="auto"/>
                        <w:right w:val="none" w:sz="0" w:space="0" w:color="auto"/>
                      </w:divBdr>
                    </w:div>
                  </w:divsChild>
                </w:div>
                <w:div w:id="1323118464">
                  <w:marLeft w:val="0"/>
                  <w:marRight w:val="0"/>
                  <w:marTop w:val="120"/>
                  <w:marBottom w:val="120"/>
                  <w:divBdr>
                    <w:top w:val="none" w:sz="0" w:space="0" w:color="auto"/>
                    <w:left w:val="none" w:sz="0" w:space="0" w:color="auto"/>
                    <w:bottom w:val="none" w:sz="0" w:space="0" w:color="auto"/>
                    <w:right w:val="none" w:sz="0" w:space="0" w:color="auto"/>
                  </w:divBdr>
                  <w:divsChild>
                    <w:div w:id="207227597">
                      <w:marLeft w:val="0"/>
                      <w:marRight w:val="0"/>
                      <w:marTop w:val="0"/>
                      <w:marBottom w:val="0"/>
                      <w:divBdr>
                        <w:top w:val="none" w:sz="0" w:space="0" w:color="auto"/>
                        <w:left w:val="none" w:sz="0" w:space="0" w:color="auto"/>
                        <w:bottom w:val="none" w:sz="0" w:space="0" w:color="auto"/>
                        <w:right w:val="none" w:sz="0" w:space="0" w:color="auto"/>
                      </w:divBdr>
                    </w:div>
                    <w:div w:id="374932709">
                      <w:marLeft w:val="0"/>
                      <w:marRight w:val="0"/>
                      <w:marTop w:val="0"/>
                      <w:marBottom w:val="0"/>
                      <w:divBdr>
                        <w:top w:val="none" w:sz="0" w:space="0" w:color="auto"/>
                        <w:left w:val="none" w:sz="0" w:space="0" w:color="auto"/>
                        <w:bottom w:val="none" w:sz="0" w:space="0" w:color="auto"/>
                        <w:right w:val="none" w:sz="0" w:space="0" w:color="auto"/>
                      </w:divBdr>
                    </w:div>
                    <w:div w:id="518661526">
                      <w:marLeft w:val="0"/>
                      <w:marRight w:val="0"/>
                      <w:marTop w:val="0"/>
                      <w:marBottom w:val="0"/>
                      <w:divBdr>
                        <w:top w:val="none" w:sz="0" w:space="0" w:color="auto"/>
                        <w:left w:val="none" w:sz="0" w:space="0" w:color="auto"/>
                        <w:bottom w:val="none" w:sz="0" w:space="0" w:color="auto"/>
                        <w:right w:val="none" w:sz="0" w:space="0" w:color="auto"/>
                      </w:divBdr>
                    </w:div>
                    <w:div w:id="1421834362">
                      <w:marLeft w:val="0"/>
                      <w:marRight w:val="0"/>
                      <w:marTop w:val="0"/>
                      <w:marBottom w:val="0"/>
                      <w:divBdr>
                        <w:top w:val="none" w:sz="0" w:space="0" w:color="auto"/>
                        <w:left w:val="none" w:sz="0" w:space="0" w:color="auto"/>
                        <w:bottom w:val="none" w:sz="0" w:space="0" w:color="auto"/>
                        <w:right w:val="none" w:sz="0" w:space="0" w:color="auto"/>
                      </w:divBdr>
                    </w:div>
                  </w:divsChild>
                </w:div>
                <w:div w:id="1404448591">
                  <w:marLeft w:val="0"/>
                  <w:marRight w:val="0"/>
                  <w:marTop w:val="120"/>
                  <w:marBottom w:val="120"/>
                  <w:divBdr>
                    <w:top w:val="none" w:sz="0" w:space="0" w:color="auto"/>
                    <w:left w:val="none" w:sz="0" w:space="0" w:color="auto"/>
                    <w:bottom w:val="none" w:sz="0" w:space="0" w:color="auto"/>
                    <w:right w:val="none" w:sz="0" w:space="0" w:color="auto"/>
                  </w:divBdr>
                  <w:divsChild>
                    <w:div w:id="779491766">
                      <w:marLeft w:val="0"/>
                      <w:marRight w:val="0"/>
                      <w:marTop w:val="0"/>
                      <w:marBottom w:val="0"/>
                      <w:divBdr>
                        <w:top w:val="none" w:sz="0" w:space="0" w:color="auto"/>
                        <w:left w:val="none" w:sz="0" w:space="0" w:color="auto"/>
                        <w:bottom w:val="none" w:sz="0" w:space="0" w:color="auto"/>
                        <w:right w:val="none" w:sz="0" w:space="0" w:color="auto"/>
                      </w:divBdr>
                    </w:div>
                    <w:div w:id="1526164530">
                      <w:marLeft w:val="0"/>
                      <w:marRight w:val="0"/>
                      <w:marTop w:val="0"/>
                      <w:marBottom w:val="0"/>
                      <w:divBdr>
                        <w:top w:val="none" w:sz="0" w:space="0" w:color="auto"/>
                        <w:left w:val="none" w:sz="0" w:space="0" w:color="auto"/>
                        <w:bottom w:val="none" w:sz="0" w:space="0" w:color="auto"/>
                        <w:right w:val="none" w:sz="0" w:space="0" w:color="auto"/>
                      </w:divBdr>
                    </w:div>
                    <w:div w:id="1882279883">
                      <w:marLeft w:val="0"/>
                      <w:marRight w:val="0"/>
                      <w:marTop w:val="0"/>
                      <w:marBottom w:val="0"/>
                      <w:divBdr>
                        <w:top w:val="none" w:sz="0" w:space="0" w:color="auto"/>
                        <w:left w:val="none" w:sz="0" w:space="0" w:color="auto"/>
                        <w:bottom w:val="none" w:sz="0" w:space="0" w:color="auto"/>
                        <w:right w:val="none" w:sz="0" w:space="0" w:color="auto"/>
                      </w:divBdr>
                    </w:div>
                  </w:divsChild>
                </w:div>
                <w:div w:id="1426682700">
                  <w:marLeft w:val="0"/>
                  <w:marRight w:val="0"/>
                  <w:marTop w:val="120"/>
                  <w:marBottom w:val="120"/>
                  <w:divBdr>
                    <w:top w:val="none" w:sz="0" w:space="0" w:color="auto"/>
                    <w:left w:val="none" w:sz="0" w:space="0" w:color="auto"/>
                    <w:bottom w:val="none" w:sz="0" w:space="0" w:color="auto"/>
                    <w:right w:val="none" w:sz="0" w:space="0" w:color="auto"/>
                  </w:divBdr>
                  <w:divsChild>
                    <w:div w:id="221064948">
                      <w:marLeft w:val="0"/>
                      <w:marRight w:val="0"/>
                      <w:marTop w:val="0"/>
                      <w:marBottom w:val="0"/>
                      <w:divBdr>
                        <w:top w:val="none" w:sz="0" w:space="0" w:color="auto"/>
                        <w:left w:val="none" w:sz="0" w:space="0" w:color="auto"/>
                        <w:bottom w:val="none" w:sz="0" w:space="0" w:color="auto"/>
                        <w:right w:val="none" w:sz="0" w:space="0" w:color="auto"/>
                      </w:divBdr>
                    </w:div>
                    <w:div w:id="1709647671">
                      <w:marLeft w:val="0"/>
                      <w:marRight w:val="0"/>
                      <w:marTop w:val="0"/>
                      <w:marBottom w:val="0"/>
                      <w:divBdr>
                        <w:top w:val="none" w:sz="0" w:space="0" w:color="auto"/>
                        <w:left w:val="none" w:sz="0" w:space="0" w:color="auto"/>
                        <w:bottom w:val="none" w:sz="0" w:space="0" w:color="auto"/>
                        <w:right w:val="none" w:sz="0" w:space="0" w:color="auto"/>
                      </w:divBdr>
                    </w:div>
                    <w:div w:id="2021734374">
                      <w:marLeft w:val="0"/>
                      <w:marRight w:val="0"/>
                      <w:marTop w:val="0"/>
                      <w:marBottom w:val="0"/>
                      <w:divBdr>
                        <w:top w:val="none" w:sz="0" w:space="0" w:color="auto"/>
                        <w:left w:val="none" w:sz="0" w:space="0" w:color="auto"/>
                        <w:bottom w:val="none" w:sz="0" w:space="0" w:color="auto"/>
                        <w:right w:val="none" w:sz="0" w:space="0" w:color="auto"/>
                      </w:divBdr>
                    </w:div>
                    <w:div w:id="2048287694">
                      <w:marLeft w:val="0"/>
                      <w:marRight w:val="0"/>
                      <w:marTop w:val="0"/>
                      <w:marBottom w:val="0"/>
                      <w:divBdr>
                        <w:top w:val="none" w:sz="0" w:space="0" w:color="auto"/>
                        <w:left w:val="none" w:sz="0" w:space="0" w:color="auto"/>
                        <w:bottom w:val="none" w:sz="0" w:space="0" w:color="auto"/>
                        <w:right w:val="none" w:sz="0" w:space="0" w:color="auto"/>
                      </w:divBdr>
                    </w:div>
                  </w:divsChild>
                </w:div>
                <w:div w:id="1557622686">
                  <w:marLeft w:val="0"/>
                  <w:marRight w:val="0"/>
                  <w:marTop w:val="120"/>
                  <w:marBottom w:val="120"/>
                  <w:divBdr>
                    <w:top w:val="none" w:sz="0" w:space="0" w:color="auto"/>
                    <w:left w:val="none" w:sz="0" w:space="0" w:color="auto"/>
                    <w:bottom w:val="none" w:sz="0" w:space="0" w:color="auto"/>
                    <w:right w:val="none" w:sz="0" w:space="0" w:color="auto"/>
                  </w:divBdr>
                  <w:divsChild>
                    <w:div w:id="610018409">
                      <w:marLeft w:val="0"/>
                      <w:marRight w:val="0"/>
                      <w:marTop w:val="0"/>
                      <w:marBottom w:val="0"/>
                      <w:divBdr>
                        <w:top w:val="none" w:sz="0" w:space="0" w:color="auto"/>
                        <w:left w:val="none" w:sz="0" w:space="0" w:color="auto"/>
                        <w:bottom w:val="none" w:sz="0" w:space="0" w:color="auto"/>
                        <w:right w:val="none" w:sz="0" w:space="0" w:color="auto"/>
                      </w:divBdr>
                    </w:div>
                    <w:div w:id="839464604">
                      <w:marLeft w:val="0"/>
                      <w:marRight w:val="0"/>
                      <w:marTop w:val="0"/>
                      <w:marBottom w:val="0"/>
                      <w:divBdr>
                        <w:top w:val="none" w:sz="0" w:space="0" w:color="auto"/>
                        <w:left w:val="none" w:sz="0" w:space="0" w:color="auto"/>
                        <w:bottom w:val="none" w:sz="0" w:space="0" w:color="auto"/>
                        <w:right w:val="none" w:sz="0" w:space="0" w:color="auto"/>
                      </w:divBdr>
                    </w:div>
                    <w:div w:id="1400010878">
                      <w:marLeft w:val="0"/>
                      <w:marRight w:val="0"/>
                      <w:marTop w:val="0"/>
                      <w:marBottom w:val="0"/>
                      <w:divBdr>
                        <w:top w:val="none" w:sz="0" w:space="0" w:color="auto"/>
                        <w:left w:val="none" w:sz="0" w:space="0" w:color="auto"/>
                        <w:bottom w:val="none" w:sz="0" w:space="0" w:color="auto"/>
                        <w:right w:val="none" w:sz="0" w:space="0" w:color="auto"/>
                      </w:divBdr>
                    </w:div>
                    <w:div w:id="2066297361">
                      <w:marLeft w:val="0"/>
                      <w:marRight w:val="0"/>
                      <w:marTop w:val="0"/>
                      <w:marBottom w:val="0"/>
                      <w:divBdr>
                        <w:top w:val="none" w:sz="0" w:space="0" w:color="auto"/>
                        <w:left w:val="none" w:sz="0" w:space="0" w:color="auto"/>
                        <w:bottom w:val="none" w:sz="0" w:space="0" w:color="auto"/>
                        <w:right w:val="none" w:sz="0" w:space="0" w:color="auto"/>
                      </w:divBdr>
                    </w:div>
                  </w:divsChild>
                </w:div>
                <w:div w:id="1887333816">
                  <w:marLeft w:val="0"/>
                  <w:marRight w:val="0"/>
                  <w:marTop w:val="120"/>
                  <w:marBottom w:val="120"/>
                  <w:divBdr>
                    <w:top w:val="none" w:sz="0" w:space="0" w:color="auto"/>
                    <w:left w:val="none" w:sz="0" w:space="0" w:color="auto"/>
                    <w:bottom w:val="none" w:sz="0" w:space="0" w:color="auto"/>
                    <w:right w:val="none" w:sz="0" w:space="0" w:color="auto"/>
                  </w:divBdr>
                  <w:divsChild>
                    <w:div w:id="276836945">
                      <w:marLeft w:val="0"/>
                      <w:marRight w:val="0"/>
                      <w:marTop w:val="0"/>
                      <w:marBottom w:val="0"/>
                      <w:divBdr>
                        <w:top w:val="none" w:sz="0" w:space="0" w:color="auto"/>
                        <w:left w:val="none" w:sz="0" w:space="0" w:color="auto"/>
                        <w:bottom w:val="none" w:sz="0" w:space="0" w:color="auto"/>
                        <w:right w:val="none" w:sz="0" w:space="0" w:color="auto"/>
                      </w:divBdr>
                    </w:div>
                    <w:div w:id="423578086">
                      <w:marLeft w:val="0"/>
                      <w:marRight w:val="0"/>
                      <w:marTop w:val="0"/>
                      <w:marBottom w:val="0"/>
                      <w:divBdr>
                        <w:top w:val="none" w:sz="0" w:space="0" w:color="auto"/>
                        <w:left w:val="none" w:sz="0" w:space="0" w:color="auto"/>
                        <w:bottom w:val="none" w:sz="0" w:space="0" w:color="auto"/>
                        <w:right w:val="none" w:sz="0" w:space="0" w:color="auto"/>
                      </w:divBdr>
                    </w:div>
                    <w:div w:id="1496412255">
                      <w:marLeft w:val="0"/>
                      <w:marRight w:val="0"/>
                      <w:marTop w:val="0"/>
                      <w:marBottom w:val="0"/>
                      <w:divBdr>
                        <w:top w:val="none" w:sz="0" w:space="0" w:color="auto"/>
                        <w:left w:val="none" w:sz="0" w:space="0" w:color="auto"/>
                        <w:bottom w:val="none" w:sz="0" w:space="0" w:color="auto"/>
                        <w:right w:val="none" w:sz="0" w:space="0" w:color="auto"/>
                      </w:divBdr>
                    </w:div>
                  </w:divsChild>
                </w:div>
                <w:div w:id="1890918402">
                  <w:marLeft w:val="0"/>
                  <w:marRight w:val="0"/>
                  <w:marTop w:val="120"/>
                  <w:marBottom w:val="120"/>
                  <w:divBdr>
                    <w:top w:val="none" w:sz="0" w:space="0" w:color="auto"/>
                    <w:left w:val="none" w:sz="0" w:space="0" w:color="auto"/>
                    <w:bottom w:val="none" w:sz="0" w:space="0" w:color="auto"/>
                    <w:right w:val="none" w:sz="0" w:space="0" w:color="auto"/>
                  </w:divBdr>
                  <w:divsChild>
                    <w:div w:id="33580963">
                      <w:marLeft w:val="0"/>
                      <w:marRight w:val="0"/>
                      <w:marTop w:val="0"/>
                      <w:marBottom w:val="0"/>
                      <w:divBdr>
                        <w:top w:val="none" w:sz="0" w:space="0" w:color="auto"/>
                        <w:left w:val="none" w:sz="0" w:space="0" w:color="auto"/>
                        <w:bottom w:val="none" w:sz="0" w:space="0" w:color="auto"/>
                        <w:right w:val="none" w:sz="0" w:space="0" w:color="auto"/>
                      </w:divBdr>
                    </w:div>
                    <w:div w:id="1720783573">
                      <w:marLeft w:val="0"/>
                      <w:marRight w:val="0"/>
                      <w:marTop w:val="0"/>
                      <w:marBottom w:val="0"/>
                      <w:divBdr>
                        <w:top w:val="none" w:sz="0" w:space="0" w:color="auto"/>
                        <w:left w:val="none" w:sz="0" w:space="0" w:color="auto"/>
                        <w:bottom w:val="none" w:sz="0" w:space="0" w:color="auto"/>
                        <w:right w:val="none" w:sz="0" w:space="0" w:color="auto"/>
                      </w:divBdr>
                    </w:div>
                    <w:div w:id="20807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392854">
      <w:bodyDiv w:val="1"/>
      <w:marLeft w:val="0"/>
      <w:marRight w:val="0"/>
      <w:marTop w:val="0"/>
      <w:marBottom w:val="0"/>
      <w:divBdr>
        <w:top w:val="none" w:sz="0" w:space="0" w:color="auto"/>
        <w:left w:val="none" w:sz="0" w:space="0" w:color="auto"/>
        <w:bottom w:val="none" w:sz="0" w:space="0" w:color="auto"/>
        <w:right w:val="none" w:sz="0" w:space="0" w:color="auto"/>
      </w:divBdr>
      <w:divsChild>
        <w:div w:id="13119900">
          <w:marLeft w:val="0"/>
          <w:marRight w:val="0"/>
          <w:marTop w:val="0"/>
          <w:marBottom w:val="0"/>
          <w:divBdr>
            <w:top w:val="none" w:sz="0" w:space="0" w:color="auto"/>
            <w:left w:val="none" w:sz="0" w:space="0" w:color="auto"/>
            <w:bottom w:val="none" w:sz="0" w:space="0" w:color="auto"/>
            <w:right w:val="none" w:sz="0" w:space="0" w:color="auto"/>
          </w:divBdr>
          <w:divsChild>
            <w:div w:id="197742314">
              <w:marLeft w:val="0"/>
              <w:marRight w:val="0"/>
              <w:marTop w:val="0"/>
              <w:marBottom w:val="0"/>
              <w:divBdr>
                <w:top w:val="none" w:sz="0" w:space="0" w:color="auto"/>
                <w:left w:val="none" w:sz="0" w:space="0" w:color="auto"/>
                <w:bottom w:val="none" w:sz="0" w:space="0" w:color="auto"/>
                <w:right w:val="none" w:sz="0" w:space="0" w:color="auto"/>
              </w:divBdr>
            </w:div>
          </w:divsChild>
        </w:div>
        <w:div w:id="19672546">
          <w:marLeft w:val="0"/>
          <w:marRight w:val="0"/>
          <w:marTop w:val="0"/>
          <w:marBottom w:val="0"/>
          <w:divBdr>
            <w:top w:val="none" w:sz="0" w:space="0" w:color="auto"/>
            <w:left w:val="none" w:sz="0" w:space="0" w:color="auto"/>
            <w:bottom w:val="none" w:sz="0" w:space="0" w:color="auto"/>
            <w:right w:val="none" w:sz="0" w:space="0" w:color="auto"/>
          </w:divBdr>
          <w:divsChild>
            <w:div w:id="1982076746">
              <w:marLeft w:val="0"/>
              <w:marRight w:val="0"/>
              <w:marTop w:val="0"/>
              <w:marBottom w:val="0"/>
              <w:divBdr>
                <w:top w:val="none" w:sz="0" w:space="0" w:color="auto"/>
                <w:left w:val="none" w:sz="0" w:space="0" w:color="auto"/>
                <w:bottom w:val="none" w:sz="0" w:space="0" w:color="auto"/>
                <w:right w:val="none" w:sz="0" w:space="0" w:color="auto"/>
              </w:divBdr>
            </w:div>
          </w:divsChild>
        </w:div>
        <w:div w:id="43254702">
          <w:marLeft w:val="0"/>
          <w:marRight w:val="0"/>
          <w:marTop w:val="0"/>
          <w:marBottom w:val="0"/>
          <w:divBdr>
            <w:top w:val="none" w:sz="0" w:space="0" w:color="auto"/>
            <w:left w:val="none" w:sz="0" w:space="0" w:color="auto"/>
            <w:bottom w:val="none" w:sz="0" w:space="0" w:color="auto"/>
            <w:right w:val="none" w:sz="0" w:space="0" w:color="auto"/>
          </w:divBdr>
          <w:divsChild>
            <w:div w:id="294483075">
              <w:marLeft w:val="0"/>
              <w:marRight w:val="0"/>
              <w:marTop w:val="0"/>
              <w:marBottom w:val="0"/>
              <w:divBdr>
                <w:top w:val="none" w:sz="0" w:space="0" w:color="auto"/>
                <w:left w:val="none" w:sz="0" w:space="0" w:color="auto"/>
                <w:bottom w:val="none" w:sz="0" w:space="0" w:color="auto"/>
                <w:right w:val="none" w:sz="0" w:space="0" w:color="auto"/>
              </w:divBdr>
            </w:div>
          </w:divsChild>
        </w:div>
        <w:div w:id="51856000">
          <w:marLeft w:val="0"/>
          <w:marRight w:val="0"/>
          <w:marTop w:val="0"/>
          <w:marBottom w:val="0"/>
          <w:divBdr>
            <w:top w:val="none" w:sz="0" w:space="0" w:color="auto"/>
            <w:left w:val="none" w:sz="0" w:space="0" w:color="auto"/>
            <w:bottom w:val="none" w:sz="0" w:space="0" w:color="auto"/>
            <w:right w:val="none" w:sz="0" w:space="0" w:color="auto"/>
          </w:divBdr>
        </w:div>
        <w:div w:id="62148941">
          <w:marLeft w:val="0"/>
          <w:marRight w:val="0"/>
          <w:marTop w:val="0"/>
          <w:marBottom w:val="0"/>
          <w:divBdr>
            <w:top w:val="none" w:sz="0" w:space="0" w:color="auto"/>
            <w:left w:val="none" w:sz="0" w:space="0" w:color="auto"/>
            <w:bottom w:val="none" w:sz="0" w:space="0" w:color="auto"/>
            <w:right w:val="none" w:sz="0" w:space="0" w:color="auto"/>
          </w:divBdr>
        </w:div>
        <w:div w:id="95833826">
          <w:marLeft w:val="0"/>
          <w:marRight w:val="0"/>
          <w:marTop w:val="0"/>
          <w:marBottom w:val="0"/>
          <w:divBdr>
            <w:top w:val="none" w:sz="0" w:space="0" w:color="auto"/>
            <w:left w:val="none" w:sz="0" w:space="0" w:color="auto"/>
            <w:bottom w:val="none" w:sz="0" w:space="0" w:color="auto"/>
            <w:right w:val="none" w:sz="0" w:space="0" w:color="auto"/>
          </w:divBdr>
        </w:div>
        <w:div w:id="152448772">
          <w:marLeft w:val="0"/>
          <w:marRight w:val="0"/>
          <w:marTop w:val="0"/>
          <w:marBottom w:val="0"/>
          <w:divBdr>
            <w:top w:val="none" w:sz="0" w:space="0" w:color="auto"/>
            <w:left w:val="none" w:sz="0" w:space="0" w:color="auto"/>
            <w:bottom w:val="none" w:sz="0" w:space="0" w:color="auto"/>
            <w:right w:val="none" w:sz="0" w:space="0" w:color="auto"/>
          </w:divBdr>
          <w:divsChild>
            <w:div w:id="912131413">
              <w:marLeft w:val="0"/>
              <w:marRight w:val="0"/>
              <w:marTop w:val="0"/>
              <w:marBottom w:val="0"/>
              <w:divBdr>
                <w:top w:val="none" w:sz="0" w:space="0" w:color="auto"/>
                <w:left w:val="none" w:sz="0" w:space="0" w:color="auto"/>
                <w:bottom w:val="none" w:sz="0" w:space="0" w:color="auto"/>
                <w:right w:val="none" w:sz="0" w:space="0" w:color="auto"/>
              </w:divBdr>
            </w:div>
          </w:divsChild>
        </w:div>
        <w:div w:id="163979123">
          <w:marLeft w:val="0"/>
          <w:marRight w:val="0"/>
          <w:marTop w:val="0"/>
          <w:marBottom w:val="0"/>
          <w:divBdr>
            <w:top w:val="none" w:sz="0" w:space="0" w:color="auto"/>
            <w:left w:val="none" w:sz="0" w:space="0" w:color="auto"/>
            <w:bottom w:val="none" w:sz="0" w:space="0" w:color="auto"/>
            <w:right w:val="none" w:sz="0" w:space="0" w:color="auto"/>
          </w:divBdr>
          <w:divsChild>
            <w:div w:id="1032614910">
              <w:marLeft w:val="0"/>
              <w:marRight w:val="0"/>
              <w:marTop w:val="0"/>
              <w:marBottom w:val="0"/>
              <w:divBdr>
                <w:top w:val="none" w:sz="0" w:space="0" w:color="auto"/>
                <w:left w:val="none" w:sz="0" w:space="0" w:color="auto"/>
                <w:bottom w:val="none" w:sz="0" w:space="0" w:color="auto"/>
                <w:right w:val="none" w:sz="0" w:space="0" w:color="auto"/>
              </w:divBdr>
            </w:div>
          </w:divsChild>
        </w:div>
        <w:div w:id="296187177">
          <w:marLeft w:val="0"/>
          <w:marRight w:val="0"/>
          <w:marTop w:val="0"/>
          <w:marBottom w:val="0"/>
          <w:divBdr>
            <w:top w:val="none" w:sz="0" w:space="0" w:color="auto"/>
            <w:left w:val="none" w:sz="0" w:space="0" w:color="auto"/>
            <w:bottom w:val="none" w:sz="0" w:space="0" w:color="auto"/>
            <w:right w:val="none" w:sz="0" w:space="0" w:color="auto"/>
          </w:divBdr>
          <w:divsChild>
            <w:div w:id="85733777">
              <w:marLeft w:val="0"/>
              <w:marRight w:val="0"/>
              <w:marTop w:val="0"/>
              <w:marBottom w:val="0"/>
              <w:divBdr>
                <w:top w:val="none" w:sz="0" w:space="0" w:color="auto"/>
                <w:left w:val="none" w:sz="0" w:space="0" w:color="auto"/>
                <w:bottom w:val="none" w:sz="0" w:space="0" w:color="auto"/>
                <w:right w:val="none" w:sz="0" w:space="0" w:color="auto"/>
              </w:divBdr>
            </w:div>
          </w:divsChild>
        </w:div>
        <w:div w:id="304166646">
          <w:marLeft w:val="0"/>
          <w:marRight w:val="0"/>
          <w:marTop w:val="0"/>
          <w:marBottom w:val="0"/>
          <w:divBdr>
            <w:top w:val="none" w:sz="0" w:space="0" w:color="auto"/>
            <w:left w:val="none" w:sz="0" w:space="0" w:color="auto"/>
            <w:bottom w:val="none" w:sz="0" w:space="0" w:color="auto"/>
            <w:right w:val="none" w:sz="0" w:space="0" w:color="auto"/>
          </w:divBdr>
          <w:divsChild>
            <w:div w:id="491454694">
              <w:marLeft w:val="0"/>
              <w:marRight w:val="0"/>
              <w:marTop w:val="0"/>
              <w:marBottom w:val="0"/>
              <w:divBdr>
                <w:top w:val="none" w:sz="0" w:space="0" w:color="auto"/>
                <w:left w:val="none" w:sz="0" w:space="0" w:color="auto"/>
                <w:bottom w:val="none" w:sz="0" w:space="0" w:color="auto"/>
                <w:right w:val="none" w:sz="0" w:space="0" w:color="auto"/>
              </w:divBdr>
            </w:div>
          </w:divsChild>
        </w:div>
        <w:div w:id="372313618">
          <w:marLeft w:val="0"/>
          <w:marRight w:val="0"/>
          <w:marTop w:val="0"/>
          <w:marBottom w:val="0"/>
          <w:divBdr>
            <w:top w:val="none" w:sz="0" w:space="0" w:color="auto"/>
            <w:left w:val="none" w:sz="0" w:space="0" w:color="auto"/>
            <w:bottom w:val="none" w:sz="0" w:space="0" w:color="auto"/>
            <w:right w:val="none" w:sz="0" w:space="0" w:color="auto"/>
          </w:divBdr>
          <w:divsChild>
            <w:div w:id="1092892209">
              <w:marLeft w:val="0"/>
              <w:marRight w:val="0"/>
              <w:marTop w:val="0"/>
              <w:marBottom w:val="0"/>
              <w:divBdr>
                <w:top w:val="none" w:sz="0" w:space="0" w:color="auto"/>
                <w:left w:val="none" w:sz="0" w:space="0" w:color="auto"/>
                <w:bottom w:val="none" w:sz="0" w:space="0" w:color="auto"/>
                <w:right w:val="none" w:sz="0" w:space="0" w:color="auto"/>
              </w:divBdr>
            </w:div>
          </w:divsChild>
        </w:div>
        <w:div w:id="386684387">
          <w:marLeft w:val="0"/>
          <w:marRight w:val="0"/>
          <w:marTop w:val="0"/>
          <w:marBottom w:val="0"/>
          <w:divBdr>
            <w:top w:val="none" w:sz="0" w:space="0" w:color="auto"/>
            <w:left w:val="none" w:sz="0" w:space="0" w:color="auto"/>
            <w:bottom w:val="none" w:sz="0" w:space="0" w:color="auto"/>
            <w:right w:val="none" w:sz="0" w:space="0" w:color="auto"/>
          </w:divBdr>
          <w:divsChild>
            <w:div w:id="1787580959">
              <w:marLeft w:val="0"/>
              <w:marRight w:val="0"/>
              <w:marTop w:val="0"/>
              <w:marBottom w:val="0"/>
              <w:divBdr>
                <w:top w:val="none" w:sz="0" w:space="0" w:color="auto"/>
                <w:left w:val="none" w:sz="0" w:space="0" w:color="auto"/>
                <w:bottom w:val="none" w:sz="0" w:space="0" w:color="auto"/>
                <w:right w:val="none" w:sz="0" w:space="0" w:color="auto"/>
              </w:divBdr>
            </w:div>
          </w:divsChild>
        </w:div>
        <w:div w:id="395277691">
          <w:marLeft w:val="0"/>
          <w:marRight w:val="0"/>
          <w:marTop w:val="0"/>
          <w:marBottom w:val="0"/>
          <w:divBdr>
            <w:top w:val="none" w:sz="0" w:space="0" w:color="auto"/>
            <w:left w:val="none" w:sz="0" w:space="0" w:color="auto"/>
            <w:bottom w:val="none" w:sz="0" w:space="0" w:color="auto"/>
            <w:right w:val="none" w:sz="0" w:space="0" w:color="auto"/>
          </w:divBdr>
          <w:divsChild>
            <w:div w:id="570045004">
              <w:marLeft w:val="0"/>
              <w:marRight w:val="0"/>
              <w:marTop w:val="0"/>
              <w:marBottom w:val="0"/>
              <w:divBdr>
                <w:top w:val="none" w:sz="0" w:space="0" w:color="auto"/>
                <w:left w:val="none" w:sz="0" w:space="0" w:color="auto"/>
                <w:bottom w:val="none" w:sz="0" w:space="0" w:color="auto"/>
                <w:right w:val="none" w:sz="0" w:space="0" w:color="auto"/>
              </w:divBdr>
            </w:div>
          </w:divsChild>
        </w:div>
        <w:div w:id="409884820">
          <w:marLeft w:val="0"/>
          <w:marRight w:val="0"/>
          <w:marTop w:val="0"/>
          <w:marBottom w:val="0"/>
          <w:divBdr>
            <w:top w:val="none" w:sz="0" w:space="0" w:color="auto"/>
            <w:left w:val="none" w:sz="0" w:space="0" w:color="auto"/>
            <w:bottom w:val="none" w:sz="0" w:space="0" w:color="auto"/>
            <w:right w:val="none" w:sz="0" w:space="0" w:color="auto"/>
          </w:divBdr>
          <w:divsChild>
            <w:div w:id="1260680334">
              <w:marLeft w:val="0"/>
              <w:marRight w:val="0"/>
              <w:marTop w:val="0"/>
              <w:marBottom w:val="0"/>
              <w:divBdr>
                <w:top w:val="none" w:sz="0" w:space="0" w:color="auto"/>
                <w:left w:val="none" w:sz="0" w:space="0" w:color="auto"/>
                <w:bottom w:val="none" w:sz="0" w:space="0" w:color="auto"/>
                <w:right w:val="none" w:sz="0" w:space="0" w:color="auto"/>
              </w:divBdr>
            </w:div>
          </w:divsChild>
        </w:div>
        <w:div w:id="410546826">
          <w:marLeft w:val="0"/>
          <w:marRight w:val="0"/>
          <w:marTop w:val="0"/>
          <w:marBottom w:val="0"/>
          <w:divBdr>
            <w:top w:val="none" w:sz="0" w:space="0" w:color="auto"/>
            <w:left w:val="none" w:sz="0" w:space="0" w:color="auto"/>
            <w:bottom w:val="none" w:sz="0" w:space="0" w:color="auto"/>
            <w:right w:val="none" w:sz="0" w:space="0" w:color="auto"/>
          </w:divBdr>
        </w:div>
        <w:div w:id="473911917">
          <w:marLeft w:val="0"/>
          <w:marRight w:val="0"/>
          <w:marTop w:val="0"/>
          <w:marBottom w:val="0"/>
          <w:divBdr>
            <w:top w:val="none" w:sz="0" w:space="0" w:color="auto"/>
            <w:left w:val="none" w:sz="0" w:space="0" w:color="auto"/>
            <w:bottom w:val="none" w:sz="0" w:space="0" w:color="auto"/>
            <w:right w:val="none" w:sz="0" w:space="0" w:color="auto"/>
          </w:divBdr>
        </w:div>
        <w:div w:id="572544566">
          <w:marLeft w:val="0"/>
          <w:marRight w:val="0"/>
          <w:marTop w:val="0"/>
          <w:marBottom w:val="0"/>
          <w:divBdr>
            <w:top w:val="none" w:sz="0" w:space="0" w:color="auto"/>
            <w:left w:val="none" w:sz="0" w:space="0" w:color="auto"/>
            <w:bottom w:val="none" w:sz="0" w:space="0" w:color="auto"/>
            <w:right w:val="none" w:sz="0" w:space="0" w:color="auto"/>
          </w:divBdr>
          <w:divsChild>
            <w:div w:id="1465275932">
              <w:marLeft w:val="0"/>
              <w:marRight w:val="0"/>
              <w:marTop w:val="0"/>
              <w:marBottom w:val="0"/>
              <w:divBdr>
                <w:top w:val="none" w:sz="0" w:space="0" w:color="auto"/>
                <w:left w:val="none" w:sz="0" w:space="0" w:color="auto"/>
                <w:bottom w:val="none" w:sz="0" w:space="0" w:color="auto"/>
                <w:right w:val="none" w:sz="0" w:space="0" w:color="auto"/>
              </w:divBdr>
            </w:div>
          </w:divsChild>
        </w:div>
        <w:div w:id="763458205">
          <w:marLeft w:val="0"/>
          <w:marRight w:val="0"/>
          <w:marTop w:val="0"/>
          <w:marBottom w:val="0"/>
          <w:divBdr>
            <w:top w:val="none" w:sz="0" w:space="0" w:color="auto"/>
            <w:left w:val="none" w:sz="0" w:space="0" w:color="auto"/>
            <w:bottom w:val="none" w:sz="0" w:space="0" w:color="auto"/>
            <w:right w:val="none" w:sz="0" w:space="0" w:color="auto"/>
          </w:divBdr>
          <w:divsChild>
            <w:div w:id="2134012313">
              <w:marLeft w:val="0"/>
              <w:marRight w:val="0"/>
              <w:marTop w:val="0"/>
              <w:marBottom w:val="0"/>
              <w:divBdr>
                <w:top w:val="none" w:sz="0" w:space="0" w:color="auto"/>
                <w:left w:val="none" w:sz="0" w:space="0" w:color="auto"/>
                <w:bottom w:val="none" w:sz="0" w:space="0" w:color="auto"/>
                <w:right w:val="none" w:sz="0" w:space="0" w:color="auto"/>
              </w:divBdr>
            </w:div>
          </w:divsChild>
        </w:div>
        <w:div w:id="813331330">
          <w:marLeft w:val="0"/>
          <w:marRight w:val="0"/>
          <w:marTop w:val="0"/>
          <w:marBottom w:val="0"/>
          <w:divBdr>
            <w:top w:val="none" w:sz="0" w:space="0" w:color="auto"/>
            <w:left w:val="none" w:sz="0" w:space="0" w:color="auto"/>
            <w:bottom w:val="none" w:sz="0" w:space="0" w:color="auto"/>
            <w:right w:val="none" w:sz="0" w:space="0" w:color="auto"/>
          </w:divBdr>
          <w:divsChild>
            <w:div w:id="331027629">
              <w:marLeft w:val="0"/>
              <w:marRight w:val="0"/>
              <w:marTop w:val="0"/>
              <w:marBottom w:val="0"/>
              <w:divBdr>
                <w:top w:val="none" w:sz="0" w:space="0" w:color="auto"/>
                <w:left w:val="none" w:sz="0" w:space="0" w:color="auto"/>
                <w:bottom w:val="none" w:sz="0" w:space="0" w:color="auto"/>
                <w:right w:val="none" w:sz="0" w:space="0" w:color="auto"/>
              </w:divBdr>
            </w:div>
          </w:divsChild>
        </w:div>
        <w:div w:id="847250222">
          <w:marLeft w:val="0"/>
          <w:marRight w:val="0"/>
          <w:marTop w:val="0"/>
          <w:marBottom w:val="0"/>
          <w:divBdr>
            <w:top w:val="none" w:sz="0" w:space="0" w:color="auto"/>
            <w:left w:val="none" w:sz="0" w:space="0" w:color="auto"/>
            <w:bottom w:val="none" w:sz="0" w:space="0" w:color="auto"/>
            <w:right w:val="none" w:sz="0" w:space="0" w:color="auto"/>
          </w:divBdr>
          <w:divsChild>
            <w:div w:id="503324305">
              <w:marLeft w:val="0"/>
              <w:marRight w:val="0"/>
              <w:marTop w:val="0"/>
              <w:marBottom w:val="0"/>
              <w:divBdr>
                <w:top w:val="none" w:sz="0" w:space="0" w:color="auto"/>
                <w:left w:val="none" w:sz="0" w:space="0" w:color="auto"/>
                <w:bottom w:val="none" w:sz="0" w:space="0" w:color="auto"/>
                <w:right w:val="none" w:sz="0" w:space="0" w:color="auto"/>
              </w:divBdr>
            </w:div>
          </w:divsChild>
        </w:div>
        <w:div w:id="859468448">
          <w:marLeft w:val="0"/>
          <w:marRight w:val="0"/>
          <w:marTop w:val="0"/>
          <w:marBottom w:val="0"/>
          <w:divBdr>
            <w:top w:val="none" w:sz="0" w:space="0" w:color="auto"/>
            <w:left w:val="none" w:sz="0" w:space="0" w:color="auto"/>
            <w:bottom w:val="none" w:sz="0" w:space="0" w:color="auto"/>
            <w:right w:val="none" w:sz="0" w:space="0" w:color="auto"/>
          </w:divBdr>
          <w:divsChild>
            <w:div w:id="564100226">
              <w:marLeft w:val="0"/>
              <w:marRight w:val="0"/>
              <w:marTop w:val="0"/>
              <w:marBottom w:val="0"/>
              <w:divBdr>
                <w:top w:val="none" w:sz="0" w:space="0" w:color="auto"/>
                <w:left w:val="none" w:sz="0" w:space="0" w:color="auto"/>
                <w:bottom w:val="none" w:sz="0" w:space="0" w:color="auto"/>
                <w:right w:val="none" w:sz="0" w:space="0" w:color="auto"/>
              </w:divBdr>
            </w:div>
          </w:divsChild>
        </w:div>
        <w:div w:id="878279398">
          <w:marLeft w:val="0"/>
          <w:marRight w:val="0"/>
          <w:marTop w:val="0"/>
          <w:marBottom w:val="0"/>
          <w:divBdr>
            <w:top w:val="none" w:sz="0" w:space="0" w:color="auto"/>
            <w:left w:val="none" w:sz="0" w:space="0" w:color="auto"/>
            <w:bottom w:val="none" w:sz="0" w:space="0" w:color="auto"/>
            <w:right w:val="none" w:sz="0" w:space="0" w:color="auto"/>
          </w:divBdr>
        </w:div>
        <w:div w:id="998387269">
          <w:marLeft w:val="0"/>
          <w:marRight w:val="0"/>
          <w:marTop w:val="0"/>
          <w:marBottom w:val="0"/>
          <w:divBdr>
            <w:top w:val="none" w:sz="0" w:space="0" w:color="auto"/>
            <w:left w:val="none" w:sz="0" w:space="0" w:color="auto"/>
            <w:bottom w:val="none" w:sz="0" w:space="0" w:color="auto"/>
            <w:right w:val="none" w:sz="0" w:space="0" w:color="auto"/>
          </w:divBdr>
          <w:divsChild>
            <w:div w:id="2124885941">
              <w:marLeft w:val="0"/>
              <w:marRight w:val="0"/>
              <w:marTop w:val="0"/>
              <w:marBottom w:val="0"/>
              <w:divBdr>
                <w:top w:val="none" w:sz="0" w:space="0" w:color="auto"/>
                <w:left w:val="none" w:sz="0" w:space="0" w:color="auto"/>
                <w:bottom w:val="none" w:sz="0" w:space="0" w:color="auto"/>
                <w:right w:val="none" w:sz="0" w:space="0" w:color="auto"/>
              </w:divBdr>
            </w:div>
          </w:divsChild>
        </w:div>
        <w:div w:id="1013386738">
          <w:marLeft w:val="0"/>
          <w:marRight w:val="0"/>
          <w:marTop w:val="0"/>
          <w:marBottom w:val="0"/>
          <w:divBdr>
            <w:top w:val="none" w:sz="0" w:space="0" w:color="auto"/>
            <w:left w:val="none" w:sz="0" w:space="0" w:color="auto"/>
            <w:bottom w:val="none" w:sz="0" w:space="0" w:color="auto"/>
            <w:right w:val="none" w:sz="0" w:space="0" w:color="auto"/>
          </w:divBdr>
          <w:divsChild>
            <w:div w:id="1476991299">
              <w:marLeft w:val="0"/>
              <w:marRight w:val="0"/>
              <w:marTop w:val="0"/>
              <w:marBottom w:val="0"/>
              <w:divBdr>
                <w:top w:val="none" w:sz="0" w:space="0" w:color="auto"/>
                <w:left w:val="none" w:sz="0" w:space="0" w:color="auto"/>
                <w:bottom w:val="none" w:sz="0" w:space="0" w:color="auto"/>
                <w:right w:val="none" w:sz="0" w:space="0" w:color="auto"/>
              </w:divBdr>
            </w:div>
          </w:divsChild>
        </w:div>
        <w:div w:id="1041979492">
          <w:marLeft w:val="0"/>
          <w:marRight w:val="0"/>
          <w:marTop w:val="0"/>
          <w:marBottom w:val="0"/>
          <w:divBdr>
            <w:top w:val="none" w:sz="0" w:space="0" w:color="auto"/>
            <w:left w:val="none" w:sz="0" w:space="0" w:color="auto"/>
            <w:bottom w:val="none" w:sz="0" w:space="0" w:color="auto"/>
            <w:right w:val="none" w:sz="0" w:space="0" w:color="auto"/>
          </w:divBdr>
          <w:divsChild>
            <w:div w:id="1006370844">
              <w:marLeft w:val="0"/>
              <w:marRight w:val="0"/>
              <w:marTop w:val="0"/>
              <w:marBottom w:val="0"/>
              <w:divBdr>
                <w:top w:val="none" w:sz="0" w:space="0" w:color="auto"/>
                <w:left w:val="none" w:sz="0" w:space="0" w:color="auto"/>
                <w:bottom w:val="none" w:sz="0" w:space="0" w:color="auto"/>
                <w:right w:val="none" w:sz="0" w:space="0" w:color="auto"/>
              </w:divBdr>
            </w:div>
          </w:divsChild>
        </w:div>
        <w:div w:id="1082869688">
          <w:marLeft w:val="0"/>
          <w:marRight w:val="0"/>
          <w:marTop w:val="0"/>
          <w:marBottom w:val="0"/>
          <w:divBdr>
            <w:top w:val="none" w:sz="0" w:space="0" w:color="auto"/>
            <w:left w:val="none" w:sz="0" w:space="0" w:color="auto"/>
            <w:bottom w:val="none" w:sz="0" w:space="0" w:color="auto"/>
            <w:right w:val="none" w:sz="0" w:space="0" w:color="auto"/>
          </w:divBdr>
        </w:div>
        <w:div w:id="1119111079">
          <w:marLeft w:val="0"/>
          <w:marRight w:val="0"/>
          <w:marTop w:val="0"/>
          <w:marBottom w:val="0"/>
          <w:divBdr>
            <w:top w:val="none" w:sz="0" w:space="0" w:color="auto"/>
            <w:left w:val="none" w:sz="0" w:space="0" w:color="auto"/>
            <w:bottom w:val="none" w:sz="0" w:space="0" w:color="auto"/>
            <w:right w:val="none" w:sz="0" w:space="0" w:color="auto"/>
          </w:divBdr>
          <w:divsChild>
            <w:div w:id="640186485">
              <w:marLeft w:val="0"/>
              <w:marRight w:val="0"/>
              <w:marTop w:val="0"/>
              <w:marBottom w:val="0"/>
              <w:divBdr>
                <w:top w:val="none" w:sz="0" w:space="0" w:color="auto"/>
                <w:left w:val="none" w:sz="0" w:space="0" w:color="auto"/>
                <w:bottom w:val="none" w:sz="0" w:space="0" w:color="auto"/>
                <w:right w:val="none" w:sz="0" w:space="0" w:color="auto"/>
              </w:divBdr>
            </w:div>
          </w:divsChild>
        </w:div>
        <w:div w:id="1154495590">
          <w:marLeft w:val="0"/>
          <w:marRight w:val="0"/>
          <w:marTop w:val="0"/>
          <w:marBottom w:val="0"/>
          <w:divBdr>
            <w:top w:val="none" w:sz="0" w:space="0" w:color="auto"/>
            <w:left w:val="none" w:sz="0" w:space="0" w:color="auto"/>
            <w:bottom w:val="none" w:sz="0" w:space="0" w:color="auto"/>
            <w:right w:val="none" w:sz="0" w:space="0" w:color="auto"/>
          </w:divBdr>
          <w:divsChild>
            <w:div w:id="1818643306">
              <w:marLeft w:val="0"/>
              <w:marRight w:val="0"/>
              <w:marTop w:val="0"/>
              <w:marBottom w:val="0"/>
              <w:divBdr>
                <w:top w:val="none" w:sz="0" w:space="0" w:color="auto"/>
                <w:left w:val="none" w:sz="0" w:space="0" w:color="auto"/>
                <w:bottom w:val="none" w:sz="0" w:space="0" w:color="auto"/>
                <w:right w:val="none" w:sz="0" w:space="0" w:color="auto"/>
              </w:divBdr>
            </w:div>
          </w:divsChild>
        </w:div>
        <w:div w:id="1275553622">
          <w:marLeft w:val="0"/>
          <w:marRight w:val="0"/>
          <w:marTop w:val="0"/>
          <w:marBottom w:val="0"/>
          <w:divBdr>
            <w:top w:val="none" w:sz="0" w:space="0" w:color="auto"/>
            <w:left w:val="none" w:sz="0" w:space="0" w:color="auto"/>
            <w:bottom w:val="none" w:sz="0" w:space="0" w:color="auto"/>
            <w:right w:val="none" w:sz="0" w:space="0" w:color="auto"/>
          </w:divBdr>
        </w:div>
        <w:div w:id="1321426079">
          <w:marLeft w:val="0"/>
          <w:marRight w:val="0"/>
          <w:marTop w:val="0"/>
          <w:marBottom w:val="0"/>
          <w:divBdr>
            <w:top w:val="none" w:sz="0" w:space="0" w:color="auto"/>
            <w:left w:val="none" w:sz="0" w:space="0" w:color="auto"/>
            <w:bottom w:val="none" w:sz="0" w:space="0" w:color="auto"/>
            <w:right w:val="none" w:sz="0" w:space="0" w:color="auto"/>
          </w:divBdr>
          <w:divsChild>
            <w:div w:id="1223754501">
              <w:marLeft w:val="0"/>
              <w:marRight w:val="0"/>
              <w:marTop w:val="0"/>
              <w:marBottom w:val="0"/>
              <w:divBdr>
                <w:top w:val="none" w:sz="0" w:space="0" w:color="auto"/>
                <w:left w:val="none" w:sz="0" w:space="0" w:color="auto"/>
                <w:bottom w:val="none" w:sz="0" w:space="0" w:color="auto"/>
                <w:right w:val="none" w:sz="0" w:space="0" w:color="auto"/>
              </w:divBdr>
            </w:div>
          </w:divsChild>
        </w:div>
        <w:div w:id="1365012537">
          <w:marLeft w:val="0"/>
          <w:marRight w:val="0"/>
          <w:marTop w:val="0"/>
          <w:marBottom w:val="0"/>
          <w:divBdr>
            <w:top w:val="none" w:sz="0" w:space="0" w:color="auto"/>
            <w:left w:val="none" w:sz="0" w:space="0" w:color="auto"/>
            <w:bottom w:val="none" w:sz="0" w:space="0" w:color="auto"/>
            <w:right w:val="none" w:sz="0" w:space="0" w:color="auto"/>
          </w:divBdr>
          <w:divsChild>
            <w:div w:id="1533884625">
              <w:marLeft w:val="0"/>
              <w:marRight w:val="0"/>
              <w:marTop w:val="0"/>
              <w:marBottom w:val="0"/>
              <w:divBdr>
                <w:top w:val="none" w:sz="0" w:space="0" w:color="auto"/>
                <w:left w:val="none" w:sz="0" w:space="0" w:color="auto"/>
                <w:bottom w:val="none" w:sz="0" w:space="0" w:color="auto"/>
                <w:right w:val="none" w:sz="0" w:space="0" w:color="auto"/>
              </w:divBdr>
            </w:div>
          </w:divsChild>
        </w:div>
        <w:div w:id="1382245997">
          <w:marLeft w:val="0"/>
          <w:marRight w:val="0"/>
          <w:marTop w:val="0"/>
          <w:marBottom w:val="0"/>
          <w:divBdr>
            <w:top w:val="none" w:sz="0" w:space="0" w:color="auto"/>
            <w:left w:val="none" w:sz="0" w:space="0" w:color="auto"/>
            <w:bottom w:val="none" w:sz="0" w:space="0" w:color="auto"/>
            <w:right w:val="none" w:sz="0" w:space="0" w:color="auto"/>
          </w:divBdr>
          <w:divsChild>
            <w:div w:id="1116799882">
              <w:marLeft w:val="0"/>
              <w:marRight w:val="0"/>
              <w:marTop w:val="0"/>
              <w:marBottom w:val="0"/>
              <w:divBdr>
                <w:top w:val="none" w:sz="0" w:space="0" w:color="auto"/>
                <w:left w:val="none" w:sz="0" w:space="0" w:color="auto"/>
                <w:bottom w:val="none" w:sz="0" w:space="0" w:color="auto"/>
                <w:right w:val="none" w:sz="0" w:space="0" w:color="auto"/>
              </w:divBdr>
            </w:div>
          </w:divsChild>
        </w:div>
        <w:div w:id="1394350902">
          <w:marLeft w:val="0"/>
          <w:marRight w:val="0"/>
          <w:marTop w:val="0"/>
          <w:marBottom w:val="0"/>
          <w:divBdr>
            <w:top w:val="none" w:sz="0" w:space="0" w:color="auto"/>
            <w:left w:val="none" w:sz="0" w:space="0" w:color="auto"/>
            <w:bottom w:val="none" w:sz="0" w:space="0" w:color="auto"/>
            <w:right w:val="none" w:sz="0" w:space="0" w:color="auto"/>
          </w:divBdr>
          <w:divsChild>
            <w:div w:id="1854687379">
              <w:marLeft w:val="0"/>
              <w:marRight w:val="0"/>
              <w:marTop w:val="0"/>
              <w:marBottom w:val="0"/>
              <w:divBdr>
                <w:top w:val="none" w:sz="0" w:space="0" w:color="auto"/>
                <w:left w:val="none" w:sz="0" w:space="0" w:color="auto"/>
                <w:bottom w:val="none" w:sz="0" w:space="0" w:color="auto"/>
                <w:right w:val="none" w:sz="0" w:space="0" w:color="auto"/>
              </w:divBdr>
            </w:div>
          </w:divsChild>
        </w:div>
        <w:div w:id="1406102109">
          <w:marLeft w:val="0"/>
          <w:marRight w:val="0"/>
          <w:marTop w:val="0"/>
          <w:marBottom w:val="0"/>
          <w:divBdr>
            <w:top w:val="none" w:sz="0" w:space="0" w:color="auto"/>
            <w:left w:val="none" w:sz="0" w:space="0" w:color="auto"/>
            <w:bottom w:val="none" w:sz="0" w:space="0" w:color="auto"/>
            <w:right w:val="none" w:sz="0" w:space="0" w:color="auto"/>
          </w:divBdr>
        </w:div>
        <w:div w:id="1427265588">
          <w:marLeft w:val="0"/>
          <w:marRight w:val="0"/>
          <w:marTop w:val="0"/>
          <w:marBottom w:val="0"/>
          <w:divBdr>
            <w:top w:val="none" w:sz="0" w:space="0" w:color="auto"/>
            <w:left w:val="none" w:sz="0" w:space="0" w:color="auto"/>
            <w:bottom w:val="none" w:sz="0" w:space="0" w:color="auto"/>
            <w:right w:val="none" w:sz="0" w:space="0" w:color="auto"/>
          </w:divBdr>
        </w:div>
        <w:div w:id="1483111247">
          <w:marLeft w:val="0"/>
          <w:marRight w:val="0"/>
          <w:marTop w:val="0"/>
          <w:marBottom w:val="0"/>
          <w:divBdr>
            <w:top w:val="none" w:sz="0" w:space="0" w:color="auto"/>
            <w:left w:val="none" w:sz="0" w:space="0" w:color="auto"/>
            <w:bottom w:val="none" w:sz="0" w:space="0" w:color="auto"/>
            <w:right w:val="none" w:sz="0" w:space="0" w:color="auto"/>
          </w:divBdr>
          <w:divsChild>
            <w:div w:id="2070415193">
              <w:marLeft w:val="0"/>
              <w:marRight w:val="0"/>
              <w:marTop w:val="0"/>
              <w:marBottom w:val="0"/>
              <w:divBdr>
                <w:top w:val="none" w:sz="0" w:space="0" w:color="auto"/>
                <w:left w:val="none" w:sz="0" w:space="0" w:color="auto"/>
                <w:bottom w:val="none" w:sz="0" w:space="0" w:color="auto"/>
                <w:right w:val="none" w:sz="0" w:space="0" w:color="auto"/>
              </w:divBdr>
            </w:div>
          </w:divsChild>
        </w:div>
        <w:div w:id="1527140604">
          <w:marLeft w:val="0"/>
          <w:marRight w:val="0"/>
          <w:marTop w:val="0"/>
          <w:marBottom w:val="0"/>
          <w:divBdr>
            <w:top w:val="none" w:sz="0" w:space="0" w:color="auto"/>
            <w:left w:val="none" w:sz="0" w:space="0" w:color="auto"/>
            <w:bottom w:val="none" w:sz="0" w:space="0" w:color="auto"/>
            <w:right w:val="none" w:sz="0" w:space="0" w:color="auto"/>
          </w:divBdr>
          <w:divsChild>
            <w:div w:id="1263798925">
              <w:marLeft w:val="0"/>
              <w:marRight w:val="0"/>
              <w:marTop w:val="0"/>
              <w:marBottom w:val="0"/>
              <w:divBdr>
                <w:top w:val="none" w:sz="0" w:space="0" w:color="auto"/>
                <w:left w:val="none" w:sz="0" w:space="0" w:color="auto"/>
                <w:bottom w:val="none" w:sz="0" w:space="0" w:color="auto"/>
                <w:right w:val="none" w:sz="0" w:space="0" w:color="auto"/>
              </w:divBdr>
            </w:div>
          </w:divsChild>
        </w:div>
        <w:div w:id="1562060057">
          <w:marLeft w:val="0"/>
          <w:marRight w:val="0"/>
          <w:marTop w:val="0"/>
          <w:marBottom w:val="0"/>
          <w:divBdr>
            <w:top w:val="none" w:sz="0" w:space="0" w:color="auto"/>
            <w:left w:val="none" w:sz="0" w:space="0" w:color="auto"/>
            <w:bottom w:val="none" w:sz="0" w:space="0" w:color="auto"/>
            <w:right w:val="none" w:sz="0" w:space="0" w:color="auto"/>
          </w:divBdr>
        </w:div>
        <w:div w:id="1583105641">
          <w:marLeft w:val="0"/>
          <w:marRight w:val="0"/>
          <w:marTop w:val="0"/>
          <w:marBottom w:val="0"/>
          <w:divBdr>
            <w:top w:val="none" w:sz="0" w:space="0" w:color="auto"/>
            <w:left w:val="none" w:sz="0" w:space="0" w:color="auto"/>
            <w:bottom w:val="none" w:sz="0" w:space="0" w:color="auto"/>
            <w:right w:val="none" w:sz="0" w:space="0" w:color="auto"/>
          </w:divBdr>
          <w:divsChild>
            <w:div w:id="1833064416">
              <w:marLeft w:val="0"/>
              <w:marRight w:val="0"/>
              <w:marTop w:val="0"/>
              <w:marBottom w:val="0"/>
              <w:divBdr>
                <w:top w:val="none" w:sz="0" w:space="0" w:color="auto"/>
                <w:left w:val="none" w:sz="0" w:space="0" w:color="auto"/>
                <w:bottom w:val="none" w:sz="0" w:space="0" w:color="auto"/>
                <w:right w:val="none" w:sz="0" w:space="0" w:color="auto"/>
              </w:divBdr>
            </w:div>
          </w:divsChild>
        </w:div>
        <w:div w:id="1583640375">
          <w:marLeft w:val="0"/>
          <w:marRight w:val="0"/>
          <w:marTop w:val="0"/>
          <w:marBottom w:val="0"/>
          <w:divBdr>
            <w:top w:val="none" w:sz="0" w:space="0" w:color="auto"/>
            <w:left w:val="none" w:sz="0" w:space="0" w:color="auto"/>
            <w:bottom w:val="none" w:sz="0" w:space="0" w:color="auto"/>
            <w:right w:val="none" w:sz="0" w:space="0" w:color="auto"/>
          </w:divBdr>
        </w:div>
        <w:div w:id="1692105472">
          <w:marLeft w:val="0"/>
          <w:marRight w:val="0"/>
          <w:marTop w:val="0"/>
          <w:marBottom w:val="0"/>
          <w:divBdr>
            <w:top w:val="none" w:sz="0" w:space="0" w:color="auto"/>
            <w:left w:val="none" w:sz="0" w:space="0" w:color="auto"/>
            <w:bottom w:val="none" w:sz="0" w:space="0" w:color="auto"/>
            <w:right w:val="none" w:sz="0" w:space="0" w:color="auto"/>
          </w:divBdr>
        </w:div>
        <w:div w:id="1729108800">
          <w:marLeft w:val="0"/>
          <w:marRight w:val="0"/>
          <w:marTop w:val="0"/>
          <w:marBottom w:val="0"/>
          <w:divBdr>
            <w:top w:val="none" w:sz="0" w:space="0" w:color="auto"/>
            <w:left w:val="none" w:sz="0" w:space="0" w:color="auto"/>
            <w:bottom w:val="none" w:sz="0" w:space="0" w:color="auto"/>
            <w:right w:val="none" w:sz="0" w:space="0" w:color="auto"/>
          </w:divBdr>
          <w:divsChild>
            <w:div w:id="1374887440">
              <w:marLeft w:val="0"/>
              <w:marRight w:val="0"/>
              <w:marTop w:val="0"/>
              <w:marBottom w:val="0"/>
              <w:divBdr>
                <w:top w:val="none" w:sz="0" w:space="0" w:color="auto"/>
                <w:left w:val="none" w:sz="0" w:space="0" w:color="auto"/>
                <w:bottom w:val="none" w:sz="0" w:space="0" w:color="auto"/>
                <w:right w:val="none" w:sz="0" w:space="0" w:color="auto"/>
              </w:divBdr>
            </w:div>
          </w:divsChild>
        </w:div>
        <w:div w:id="1762217260">
          <w:marLeft w:val="0"/>
          <w:marRight w:val="0"/>
          <w:marTop w:val="0"/>
          <w:marBottom w:val="0"/>
          <w:divBdr>
            <w:top w:val="none" w:sz="0" w:space="0" w:color="auto"/>
            <w:left w:val="none" w:sz="0" w:space="0" w:color="auto"/>
            <w:bottom w:val="none" w:sz="0" w:space="0" w:color="auto"/>
            <w:right w:val="none" w:sz="0" w:space="0" w:color="auto"/>
          </w:divBdr>
          <w:divsChild>
            <w:div w:id="267930872">
              <w:marLeft w:val="0"/>
              <w:marRight w:val="0"/>
              <w:marTop w:val="0"/>
              <w:marBottom w:val="0"/>
              <w:divBdr>
                <w:top w:val="none" w:sz="0" w:space="0" w:color="auto"/>
                <w:left w:val="none" w:sz="0" w:space="0" w:color="auto"/>
                <w:bottom w:val="none" w:sz="0" w:space="0" w:color="auto"/>
                <w:right w:val="none" w:sz="0" w:space="0" w:color="auto"/>
              </w:divBdr>
            </w:div>
          </w:divsChild>
        </w:div>
        <w:div w:id="1815220294">
          <w:marLeft w:val="0"/>
          <w:marRight w:val="0"/>
          <w:marTop w:val="0"/>
          <w:marBottom w:val="0"/>
          <w:divBdr>
            <w:top w:val="none" w:sz="0" w:space="0" w:color="auto"/>
            <w:left w:val="none" w:sz="0" w:space="0" w:color="auto"/>
            <w:bottom w:val="none" w:sz="0" w:space="0" w:color="auto"/>
            <w:right w:val="none" w:sz="0" w:space="0" w:color="auto"/>
          </w:divBdr>
          <w:divsChild>
            <w:div w:id="1536885222">
              <w:marLeft w:val="0"/>
              <w:marRight w:val="0"/>
              <w:marTop w:val="0"/>
              <w:marBottom w:val="0"/>
              <w:divBdr>
                <w:top w:val="none" w:sz="0" w:space="0" w:color="auto"/>
                <w:left w:val="none" w:sz="0" w:space="0" w:color="auto"/>
                <w:bottom w:val="none" w:sz="0" w:space="0" w:color="auto"/>
                <w:right w:val="none" w:sz="0" w:space="0" w:color="auto"/>
              </w:divBdr>
            </w:div>
          </w:divsChild>
        </w:div>
        <w:div w:id="1940286403">
          <w:marLeft w:val="0"/>
          <w:marRight w:val="0"/>
          <w:marTop w:val="0"/>
          <w:marBottom w:val="0"/>
          <w:divBdr>
            <w:top w:val="none" w:sz="0" w:space="0" w:color="auto"/>
            <w:left w:val="none" w:sz="0" w:space="0" w:color="auto"/>
            <w:bottom w:val="none" w:sz="0" w:space="0" w:color="auto"/>
            <w:right w:val="none" w:sz="0" w:space="0" w:color="auto"/>
          </w:divBdr>
          <w:divsChild>
            <w:div w:id="760446454">
              <w:marLeft w:val="0"/>
              <w:marRight w:val="0"/>
              <w:marTop w:val="0"/>
              <w:marBottom w:val="0"/>
              <w:divBdr>
                <w:top w:val="none" w:sz="0" w:space="0" w:color="auto"/>
                <w:left w:val="none" w:sz="0" w:space="0" w:color="auto"/>
                <w:bottom w:val="none" w:sz="0" w:space="0" w:color="auto"/>
                <w:right w:val="none" w:sz="0" w:space="0" w:color="auto"/>
              </w:divBdr>
            </w:div>
          </w:divsChild>
        </w:div>
        <w:div w:id="2025281889">
          <w:marLeft w:val="0"/>
          <w:marRight w:val="0"/>
          <w:marTop w:val="0"/>
          <w:marBottom w:val="0"/>
          <w:divBdr>
            <w:top w:val="none" w:sz="0" w:space="0" w:color="auto"/>
            <w:left w:val="none" w:sz="0" w:space="0" w:color="auto"/>
            <w:bottom w:val="none" w:sz="0" w:space="0" w:color="auto"/>
            <w:right w:val="none" w:sz="0" w:space="0" w:color="auto"/>
          </w:divBdr>
          <w:divsChild>
            <w:div w:id="1243177951">
              <w:marLeft w:val="0"/>
              <w:marRight w:val="0"/>
              <w:marTop w:val="0"/>
              <w:marBottom w:val="0"/>
              <w:divBdr>
                <w:top w:val="none" w:sz="0" w:space="0" w:color="auto"/>
                <w:left w:val="none" w:sz="0" w:space="0" w:color="auto"/>
                <w:bottom w:val="none" w:sz="0" w:space="0" w:color="auto"/>
                <w:right w:val="none" w:sz="0" w:space="0" w:color="auto"/>
              </w:divBdr>
            </w:div>
          </w:divsChild>
        </w:div>
        <w:div w:id="2090806256">
          <w:marLeft w:val="0"/>
          <w:marRight w:val="0"/>
          <w:marTop w:val="0"/>
          <w:marBottom w:val="0"/>
          <w:divBdr>
            <w:top w:val="none" w:sz="0" w:space="0" w:color="auto"/>
            <w:left w:val="none" w:sz="0" w:space="0" w:color="auto"/>
            <w:bottom w:val="none" w:sz="0" w:space="0" w:color="auto"/>
            <w:right w:val="none" w:sz="0" w:space="0" w:color="auto"/>
          </w:divBdr>
          <w:divsChild>
            <w:div w:id="1734738834">
              <w:marLeft w:val="0"/>
              <w:marRight w:val="0"/>
              <w:marTop w:val="0"/>
              <w:marBottom w:val="0"/>
              <w:divBdr>
                <w:top w:val="none" w:sz="0" w:space="0" w:color="auto"/>
                <w:left w:val="none" w:sz="0" w:space="0" w:color="auto"/>
                <w:bottom w:val="none" w:sz="0" w:space="0" w:color="auto"/>
                <w:right w:val="none" w:sz="0" w:space="0" w:color="auto"/>
              </w:divBdr>
            </w:div>
          </w:divsChild>
        </w:div>
        <w:div w:id="2101757597">
          <w:marLeft w:val="0"/>
          <w:marRight w:val="0"/>
          <w:marTop w:val="0"/>
          <w:marBottom w:val="0"/>
          <w:divBdr>
            <w:top w:val="none" w:sz="0" w:space="0" w:color="auto"/>
            <w:left w:val="none" w:sz="0" w:space="0" w:color="auto"/>
            <w:bottom w:val="none" w:sz="0" w:space="0" w:color="auto"/>
            <w:right w:val="none" w:sz="0" w:space="0" w:color="auto"/>
          </w:divBdr>
        </w:div>
        <w:div w:id="2104951769">
          <w:marLeft w:val="0"/>
          <w:marRight w:val="0"/>
          <w:marTop w:val="0"/>
          <w:marBottom w:val="0"/>
          <w:divBdr>
            <w:top w:val="none" w:sz="0" w:space="0" w:color="auto"/>
            <w:left w:val="none" w:sz="0" w:space="0" w:color="auto"/>
            <w:bottom w:val="none" w:sz="0" w:space="0" w:color="auto"/>
            <w:right w:val="none" w:sz="0" w:space="0" w:color="auto"/>
          </w:divBdr>
          <w:divsChild>
            <w:div w:id="1066342064">
              <w:marLeft w:val="0"/>
              <w:marRight w:val="0"/>
              <w:marTop w:val="0"/>
              <w:marBottom w:val="0"/>
              <w:divBdr>
                <w:top w:val="none" w:sz="0" w:space="0" w:color="auto"/>
                <w:left w:val="none" w:sz="0" w:space="0" w:color="auto"/>
                <w:bottom w:val="none" w:sz="0" w:space="0" w:color="auto"/>
                <w:right w:val="none" w:sz="0" w:space="0" w:color="auto"/>
              </w:divBdr>
            </w:div>
          </w:divsChild>
        </w:div>
        <w:div w:id="2115905397">
          <w:marLeft w:val="0"/>
          <w:marRight w:val="0"/>
          <w:marTop w:val="0"/>
          <w:marBottom w:val="0"/>
          <w:divBdr>
            <w:top w:val="none" w:sz="0" w:space="0" w:color="auto"/>
            <w:left w:val="none" w:sz="0" w:space="0" w:color="auto"/>
            <w:bottom w:val="none" w:sz="0" w:space="0" w:color="auto"/>
            <w:right w:val="none" w:sz="0" w:space="0" w:color="auto"/>
          </w:divBdr>
          <w:divsChild>
            <w:div w:id="7715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32815">
      <w:bodyDiv w:val="1"/>
      <w:marLeft w:val="0"/>
      <w:marRight w:val="0"/>
      <w:marTop w:val="0"/>
      <w:marBottom w:val="0"/>
      <w:divBdr>
        <w:top w:val="none" w:sz="0" w:space="0" w:color="auto"/>
        <w:left w:val="none" w:sz="0" w:space="0" w:color="auto"/>
        <w:bottom w:val="none" w:sz="0" w:space="0" w:color="auto"/>
        <w:right w:val="none" w:sz="0" w:space="0" w:color="auto"/>
      </w:divBdr>
      <w:divsChild>
        <w:div w:id="2099014654">
          <w:marLeft w:val="0"/>
          <w:marRight w:val="0"/>
          <w:marTop w:val="0"/>
          <w:marBottom w:val="0"/>
          <w:divBdr>
            <w:top w:val="none" w:sz="0" w:space="0" w:color="auto"/>
            <w:left w:val="none" w:sz="0" w:space="0" w:color="auto"/>
            <w:bottom w:val="none" w:sz="0" w:space="0" w:color="auto"/>
            <w:right w:val="none" w:sz="0" w:space="0" w:color="auto"/>
          </w:divBdr>
          <w:divsChild>
            <w:div w:id="943079298">
              <w:marLeft w:val="0"/>
              <w:marRight w:val="0"/>
              <w:marTop w:val="0"/>
              <w:marBottom w:val="0"/>
              <w:divBdr>
                <w:top w:val="none" w:sz="0" w:space="0" w:color="auto"/>
                <w:left w:val="none" w:sz="0" w:space="0" w:color="auto"/>
                <w:bottom w:val="none" w:sz="0" w:space="0" w:color="auto"/>
                <w:right w:val="none" w:sz="0" w:space="0" w:color="auto"/>
              </w:divBdr>
              <w:divsChild>
                <w:div w:id="802389696">
                  <w:marLeft w:val="0"/>
                  <w:marRight w:val="200"/>
                  <w:marTop w:val="0"/>
                  <w:marBottom w:val="0"/>
                  <w:divBdr>
                    <w:top w:val="none" w:sz="0" w:space="0" w:color="auto"/>
                    <w:left w:val="none" w:sz="0" w:space="0" w:color="auto"/>
                    <w:bottom w:val="none" w:sz="0" w:space="0" w:color="auto"/>
                    <w:right w:val="none" w:sz="0" w:space="0" w:color="auto"/>
                  </w:divBdr>
                  <w:divsChild>
                    <w:div w:id="30764190">
                      <w:marLeft w:val="267"/>
                      <w:marRight w:val="0"/>
                      <w:marTop w:val="0"/>
                      <w:marBottom w:val="0"/>
                      <w:divBdr>
                        <w:top w:val="none" w:sz="0" w:space="0" w:color="auto"/>
                        <w:left w:val="none" w:sz="0" w:space="0" w:color="auto"/>
                        <w:bottom w:val="none" w:sz="0" w:space="0" w:color="auto"/>
                        <w:right w:val="none" w:sz="0" w:space="0" w:color="auto"/>
                      </w:divBdr>
                    </w:div>
                    <w:div w:id="62028753">
                      <w:marLeft w:val="267"/>
                      <w:marRight w:val="0"/>
                      <w:marTop w:val="0"/>
                      <w:marBottom w:val="0"/>
                      <w:divBdr>
                        <w:top w:val="none" w:sz="0" w:space="0" w:color="auto"/>
                        <w:left w:val="none" w:sz="0" w:space="0" w:color="auto"/>
                        <w:bottom w:val="none" w:sz="0" w:space="0" w:color="auto"/>
                        <w:right w:val="none" w:sz="0" w:space="0" w:color="auto"/>
                      </w:divBdr>
                    </w:div>
                    <w:div w:id="216624595">
                      <w:marLeft w:val="267"/>
                      <w:marRight w:val="0"/>
                      <w:marTop w:val="0"/>
                      <w:marBottom w:val="0"/>
                      <w:divBdr>
                        <w:top w:val="none" w:sz="0" w:space="0" w:color="auto"/>
                        <w:left w:val="none" w:sz="0" w:space="0" w:color="auto"/>
                        <w:bottom w:val="none" w:sz="0" w:space="0" w:color="auto"/>
                        <w:right w:val="none" w:sz="0" w:space="0" w:color="auto"/>
                      </w:divBdr>
                    </w:div>
                    <w:div w:id="473641357">
                      <w:marLeft w:val="267"/>
                      <w:marRight w:val="0"/>
                      <w:marTop w:val="0"/>
                      <w:marBottom w:val="0"/>
                      <w:divBdr>
                        <w:top w:val="none" w:sz="0" w:space="0" w:color="auto"/>
                        <w:left w:val="none" w:sz="0" w:space="0" w:color="auto"/>
                        <w:bottom w:val="none" w:sz="0" w:space="0" w:color="auto"/>
                        <w:right w:val="none" w:sz="0" w:space="0" w:color="auto"/>
                      </w:divBdr>
                    </w:div>
                    <w:div w:id="1172262458">
                      <w:marLeft w:val="267"/>
                      <w:marRight w:val="0"/>
                      <w:marTop w:val="0"/>
                      <w:marBottom w:val="0"/>
                      <w:divBdr>
                        <w:top w:val="none" w:sz="0" w:space="0" w:color="auto"/>
                        <w:left w:val="none" w:sz="0" w:space="0" w:color="auto"/>
                        <w:bottom w:val="none" w:sz="0" w:space="0" w:color="auto"/>
                        <w:right w:val="none" w:sz="0" w:space="0" w:color="auto"/>
                      </w:divBdr>
                    </w:div>
                    <w:div w:id="1645625972">
                      <w:marLeft w:val="267"/>
                      <w:marRight w:val="0"/>
                      <w:marTop w:val="0"/>
                      <w:marBottom w:val="0"/>
                      <w:divBdr>
                        <w:top w:val="none" w:sz="0" w:space="0" w:color="auto"/>
                        <w:left w:val="none" w:sz="0" w:space="0" w:color="auto"/>
                        <w:bottom w:val="none" w:sz="0" w:space="0" w:color="auto"/>
                        <w:right w:val="none" w:sz="0" w:space="0" w:color="auto"/>
                      </w:divBdr>
                    </w:div>
                    <w:div w:id="1684548473">
                      <w:marLeft w:val="267"/>
                      <w:marRight w:val="0"/>
                      <w:marTop w:val="0"/>
                      <w:marBottom w:val="0"/>
                      <w:divBdr>
                        <w:top w:val="none" w:sz="0" w:space="0" w:color="auto"/>
                        <w:left w:val="none" w:sz="0" w:space="0" w:color="auto"/>
                        <w:bottom w:val="none" w:sz="0" w:space="0" w:color="auto"/>
                        <w:right w:val="none" w:sz="0" w:space="0" w:color="auto"/>
                      </w:divBdr>
                    </w:div>
                    <w:div w:id="1735202320">
                      <w:marLeft w:val="267"/>
                      <w:marRight w:val="0"/>
                      <w:marTop w:val="0"/>
                      <w:marBottom w:val="0"/>
                      <w:divBdr>
                        <w:top w:val="none" w:sz="0" w:space="0" w:color="auto"/>
                        <w:left w:val="none" w:sz="0" w:space="0" w:color="auto"/>
                        <w:bottom w:val="none" w:sz="0" w:space="0" w:color="auto"/>
                        <w:right w:val="none" w:sz="0" w:space="0" w:color="auto"/>
                      </w:divBdr>
                    </w:div>
                    <w:div w:id="1762557850">
                      <w:marLeft w:val="0"/>
                      <w:marRight w:val="0"/>
                      <w:marTop w:val="0"/>
                      <w:marBottom w:val="0"/>
                      <w:divBdr>
                        <w:top w:val="dotted" w:sz="2" w:space="2" w:color="B2B2B2"/>
                        <w:left w:val="none" w:sz="0" w:space="0" w:color="auto"/>
                        <w:bottom w:val="none" w:sz="0" w:space="0" w:color="auto"/>
                        <w:right w:val="none" w:sz="0" w:space="0" w:color="auto"/>
                      </w:divBdr>
                      <w:divsChild>
                        <w:div w:id="458575006">
                          <w:marLeft w:val="0"/>
                          <w:marRight w:val="0"/>
                          <w:marTop w:val="0"/>
                          <w:marBottom w:val="0"/>
                          <w:divBdr>
                            <w:top w:val="none" w:sz="0" w:space="0" w:color="auto"/>
                            <w:left w:val="none" w:sz="0" w:space="0" w:color="auto"/>
                            <w:bottom w:val="none" w:sz="0" w:space="0" w:color="auto"/>
                            <w:right w:val="none" w:sz="0" w:space="0" w:color="auto"/>
                          </w:divBdr>
                        </w:div>
                      </w:divsChild>
                    </w:div>
                    <w:div w:id="1838421466">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2644">
      <w:bodyDiv w:val="1"/>
      <w:marLeft w:val="0"/>
      <w:marRight w:val="0"/>
      <w:marTop w:val="0"/>
      <w:marBottom w:val="0"/>
      <w:divBdr>
        <w:top w:val="none" w:sz="0" w:space="0" w:color="auto"/>
        <w:left w:val="none" w:sz="0" w:space="0" w:color="auto"/>
        <w:bottom w:val="none" w:sz="0" w:space="0" w:color="auto"/>
        <w:right w:val="none" w:sz="0" w:space="0" w:color="auto"/>
      </w:divBdr>
      <w:divsChild>
        <w:div w:id="1309045248">
          <w:marLeft w:val="0"/>
          <w:marRight w:val="0"/>
          <w:marTop w:val="0"/>
          <w:marBottom w:val="0"/>
          <w:divBdr>
            <w:top w:val="none" w:sz="0" w:space="0" w:color="auto"/>
            <w:left w:val="none" w:sz="0" w:space="0" w:color="auto"/>
            <w:bottom w:val="none" w:sz="0" w:space="0" w:color="auto"/>
            <w:right w:val="none" w:sz="0" w:space="0" w:color="auto"/>
          </w:divBdr>
          <w:divsChild>
            <w:div w:id="1723753434">
              <w:marLeft w:val="0"/>
              <w:marRight w:val="0"/>
              <w:marTop w:val="0"/>
              <w:marBottom w:val="0"/>
              <w:divBdr>
                <w:top w:val="none" w:sz="0" w:space="0" w:color="auto"/>
                <w:left w:val="none" w:sz="0" w:space="0" w:color="auto"/>
                <w:bottom w:val="none" w:sz="0" w:space="0" w:color="auto"/>
                <w:right w:val="none" w:sz="0" w:space="0" w:color="auto"/>
              </w:divBdr>
              <w:divsChild>
                <w:div w:id="957687510">
                  <w:marLeft w:val="0"/>
                  <w:marRight w:val="0"/>
                  <w:marTop w:val="0"/>
                  <w:marBottom w:val="0"/>
                  <w:divBdr>
                    <w:top w:val="none" w:sz="0" w:space="0" w:color="auto"/>
                    <w:left w:val="none" w:sz="0" w:space="0" w:color="auto"/>
                    <w:bottom w:val="none" w:sz="0" w:space="0" w:color="auto"/>
                    <w:right w:val="none" w:sz="0" w:space="0" w:color="auto"/>
                  </w:divBdr>
                  <w:divsChild>
                    <w:div w:id="2058433868">
                      <w:marLeft w:val="0"/>
                      <w:marRight w:val="0"/>
                      <w:marTop w:val="45"/>
                      <w:marBottom w:val="0"/>
                      <w:divBdr>
                        <w:top w:val="none" w:sz="0" w:space="0" w:color="auto"/>
                        <w:left w:val="none" w:sz="0" w:space="0" w:color="auto"/>
                        <w:bottom w:val="none" w:sz="0" w:space="0" w:color="auto"/>
                        <w:right w:val="none" w:sz="0" w:space="0" w:color="auto"/>
                      </w:divBdr>
                      <w:divsChild>
                        <w:div w:id="1570192365">
                          <w:marLeft w:val="0"/>
                          <w:marRight w:val="0"/>
                          <w:marTop w:val="0"/>
                          <w:marBottom w:val="0"/>
                          <w:divBdr>
                            <w:top w:val="none" w:sz="0" w:space="0" w:color="auto"/>
                            <w:left w:val="none" w:sz="0" w:space="0" w:color="auto"/>
                            <w:bottom w:val="none" w:sz="0" w:space="0" w:color="auto"/>
                            <w:right w:val="none" w:sz="0" w:space="0" w:color="auto"/>
                          </w:divBdr>
                          <w:divsChild>
                            <w:div w:id="1293170667">
                              <w:marLeft w:val="2070"/>
                              <w:marRight w:val="3960"/>
                              <w:marTop w:val="0"/>
                              <w:marBottom w:val="0"/>
                              <w:divBdr>
                                <w:top w:val="none" w:sz="0" w:space="0" w:color="auto"/>
                                <w:left w:val="none" w:sz="0" w:space="0" w:color="auto"/>
                                <w:bottom w:val="none" w:sz="0" w:space="0" w:color="auto"/>
                                <w:right w:val="none" w:sz="0" w:space="0" w:color="auto"/>
                              </w:divBdr>
                              <w:divsChild>
                                <w:div w:id="192499092">
                                  <w:marLeft w:val="0"/>
                                  <w:marRight w:val="0"/>
                                  <w:marTop w:val="0"/>
                                  <w:marBottom w:val="0"/>
                                  <w:divBdr>
                                    <w:top w:val="none" w:sz="0" w:space="0" w:color="auto"/>
                                    <w:left w:val="none" w:sz="0" w:space="0" w:color="auto"/>
                                    <w:bottom w:val="none" w:sz="0" w:space="0" w:color="auto"/>
                                    <w:right w:val="none" w:sz="0" w:space="0" w:color="auto"/>
                                  </w:divBdr>
                                  <w:divsChild>
                                    <w:div w:id="630212363">
                                      <w:marLeft w:val="0"/>
                                      <w:marRight w:val="0"/>
                                      <w:marTop w:val="0"/>
                                      <w:marBottom w:val="0"/>
                                      <w:divBdr>
                                        <w:top w:val="none" w:sz="0" w:space="0" w:color="auto"/>
                                        <w:left w:val="none" w:sz="0" w:space="0" w:color="auto"/>
                                        <w:bottom w:val="none" w:sz="0" w:space="0" w:color="auto"/>
                                        <w:right w:val="none" w:sz="0" w:space="0" w:color="auto"/>
                                      </w:divBdr>
                                      <w:divsChild>
                                        <w:div w:id="497890098">
                                          <w:marLeft w:val="0"/>
                                          <w:marRight w:val="0"/>
                                          <w:marTop w:val="0"/>
                                          <w:marBottom w:val="0"/>
                                          <w:divBdr>
                                            <w:top w:val="none" w:sz="0" w:space="0" w:color="auto"/>
                                            <w:left w:val="none" w:sz="0" w:space="0" w:color="auto"/>
                                            <w:bottom w:val="none" w:sz="0" w:space="0" w:color="auto"/>
                                            <w:right w:val="none" w:sz="0" w:space="0" w:color="auto"/>
                                          </w:divBdr>
                                          <w:divsChild>
                                            <w:div w:id="1832794187">
                                              <w:marLeft w:val="0"/>
                                              <w:marRight w:val="0"/>
                                              <w:marTop w:val="90"/>
                                              <w:marBottom w:val="0"/>
                                              <w:divBdr>
                                                <w:top w:val="none" w:sz="0" w:space="0" w:color="auto"/>
                                                <w:left w:val="none" w:sz="0" w:space="0" w:color="auto"/>
                                                <w:bottom w:val="none" w:sz="0" w:space="0" w:color="auto"/>
                                                <w:right w:val="none" w:sz="0" w:space="0" w:color="auto"/>
                                              </w:divBdr>
                                              <w:divsChild>
                                                <w:div w:id="619069571">
                                                  <w:marLeft w:val="0"/>
                                                  <w:marRight w:val="0"/>
                                                  <w:marTop w:val="0"/>
                                                  <w:marBottom w:val="0"/>
                                                  <w:divBdr>
                                                    <w:top w:val="none" w:sz="0" w:space="0" w:color="auto"/>
                                                    <w:left w:val="none" w:sz="0" w:space="0" w:color="auto"/>
                                                    <w:bottom w:val="none" w:sz="0" w:space="0" w:color="auto"/>
                                                    <w:right w:val="none" w:sz="0" w:space="0" w:color="auto"/>
                                                  </w:divBdr>
                                                  <w:divsChild>
                                                    <w:div w:id="82410759">
                                                      <w:marLeft w:val="0"/>
                                                      <w:marRight w:val="0"/>
                                                      <w:marTop w:val="0"/>
                                                      <w:marBottom w:val="0"/>
                                                      <w:divBdr>
                                                        <w:top w:val="none" w:sz="0" w:space="0" w:color="auto"/>
                                                        <w:left w:val="none" w:sz="0" w:space="0" w:color="auto"/>
                                                        <w:bottom w:val="none" w:sz="0" w:space="0" w:color="auto"/>
                                                        <w:right w:val="none" w:sz="0" w:space="0" w:color="auto"/>
                                                      </w:divBdr>
                                                      <w:divsChild>
                                                        <w:div w:id="371610490">
                                                          <w:marLeft w:val="0"/>
                                                          <w:marRight w:val="0"/>
                                                          <w:marTop w:val="0"/>
                                                          <w:marBottom w:val="0"/>
                                                          <w:divBdr>
                                                            <w:top w:val="none" w:sz="0" w:space="0" w:color="auto"/>
                                                            <w:left w:val="none" w:sz="0" w:space="0" w:color="auto"/>
                                                            <w:bottom w:val="none" w:sz="0" w:space="0" w:color="auto"/>
                                                            <w:right w:val="none" w:sz="0" w:space="0" w:color="auto"/>
                                                          </w:divBdr>
                                                          <w:divsChild>
                                                            <w:div w:id="1271350297">
                                                              <w:marLeft w:val="0"/>
                                                              <w:marRight w:val="0"/>
                                                              <w:marTop w:val="0"/>
                                                              <w:marBottom w:val="390"/>
                                                              <w:divBdr>
                                                                <w:top w:val="none" w:sz="0" w:space="0" w:color="auto"/>
                                                                <w:left w:val="none" w:sz="0" w:space="0" w:color="auto"/>
                                                                <w:bottom w:val="none" w:sz="0" w:space="0" w:color="auto"/>
                                                                <w:right w:val="none" w:sz="0" w:space="0" w:color="auto"/>
                                                              </w:divBdr>
                                                              <w:divsChild>
                                                                <w:div w:id="1676112182">
                                                                  <w:marLeft w:val="0"/>
                                                                  <w:marRight w:val="0"/>
                                                                  <w:marTop w:val="0"/>
                                                                  <w:marBottom w:val="0"/>
                                                                  <w:divBdr>
                                                                    <w:top w:val="none" w:sz="0" w:space="0" w:color="auto"/>
                                                                    <w:left w:val="none" w:sz="0" w:space="0" w:color="auto"/>
                                                                    <w:bottom w:val="none" w:sz="0" w:space="0" w:color="auto"/>
                                                                    <w:right w:val="none" w:sz="0" w:space="0" w:color="auto"/>
                                                                  </w:divBdr>
                                                                  <w:divsChild>
                                                                    <w:div w:id="1898783779">
                                                                      <w:marLeft w:val="0"/>
                                                                      <w:marRight w:val="0"/>
                                                                      <w:marTop w:val="0"/>
                                                                      <w:marBottom w:val="0"/>
                                                                      <w:divBdr>
                                                                        <w:top w:val="none" w:sz="0" w:space="0" w:color="auto"/>
                                                                        <w:left w:val="none" w:sz="0" w:space="0" w:color="auto"/>
                                                                        <w:bottom w:val="none" w:sz="0" w:space="0" w:color="auto"/>
                                                                        <w:right w:val="none" w:sz="0" w:space="0" w:color="auto"/>
                                                                      </w:divBdr>
                                                                      <w:divsChild>
                                                                        <w:div w:id="1017998643">
                                                                          <w:marLeft w:val="0"/>
                                                                          <w:marRight w:val="0"/>
                                                                          <w:marTop w:val="0"/>
                                                                          <w:marBottom w:val="0"/>
                                                                          <w:divBdr>
                                                                            <w:top w:val="none" w:sz="0" w:space="0" w:color="auto"/>
                                                                            <w:left w:val="none" w:sz="0" w:space="0" w:color="auto"/>
                                                                            <w:bottom w:val="none" w:sz="0" w:space="0" w:color="auto"/>
                                                                            <w:right w:val="none" w:sz="0" w:space="0" w:color="auto"/>
                                                                          </w:divBdr>
                                                                          <w:divsChild>
                                                                            <w:div w:id="607934138">
                                                                              <w:marLeft w:val="0"/>
                                                                              <w:marRight w:val="0"/>
                                                                              <w:marTop w:val="0"/>
                                                                              <w:marBottom w:val="0"/>
                                                                              <w:divBdr>
                                                                                <w:top w:val="none" w:sz="0" w:space="0" w:color="auto"/>
                                                                                <w:left w:val="none" w:sz="0" w:space="0" w:color="auto"/>
                                                                                <w:bottom w:val="none" w:sz="0" w:space="0" w:color="auto"/>
                                                                                <w:right w:val="none" w:sz="0" w:space="0" w:color="auto"/>
                                                                              </w:divBdr>
                                                                              <w:divsChild>
                                                                                <w:div w:id="2135171339">
                                                                                  <w:marLeft w:val="0"/>
                                                                                  <w:marRight w:val="0"/>
                                                                                  <w:marTop w:val="0"/>
                                                                                  <w:marBottom w:val="0"/>
                                                                                  <w:divBdr>
                                                                                    <w:top w:val="none" w:sz="0" w:space="0" w:color="auto"/>
                                                                                    <w:left w:val="none" w:sz="0" w:space="0" w:color="auto"/>
                                                                                    <w:bottom w:val="none" w:sz="0" w:space="0" w:color="auto"/>
                                                                                    <w:right w:val="none" w:sz="0" w:space="0" w:color="auto"/>
                                                                                  </w:divBdr>
                                                                                  <w:divsChild>
                                                                                    <w:div w:id="2362986">
                                                                                      <w:marLeft w:val="0"/>
                                                                                      <w:marRight w:val="0"/>
                                                                                      <w:marTop w:val="0"/>
                                                                                      <w:marBottom w:val="0"/>
                                                                                      <w:divBdr>
                                                                                        <w:top w:val="none" w:sz="0" w:space="0" w:color="auto"/>
                                                                                        <w:left w:val="none" w:sz="0" w:space="0" w:color="auto"/>
                                                                                        <w:bottom w:val="none" w:sz="0" w:space="0" w:color="auto"/>
                                                                                        <w:right w:val="none" w:sz="0" w:space="0" w:color="auto"/>
                                                                                      </w:divBdr>
                                                                                      <w:divsChild>
                                                                                        <w:div w:id="105862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473924">
      <w:bodyDiv w:val="1"/>
      <w:marLeft w:val="0"/>
      <w:marRight w:val="0"/>
      <w:marTop w:val="0"/>
      <w:marBottom w:val="0"/>
      <w:divBdr>
        <w:top w:val="none" w:sz="0" w:space="0" w:color="auto"/>
        <w:left w:val="none" w:sz="0" w:space="0" w:color="auto"/>
        <w:bottom w:val="none" w:sz="0" w:space="0" w:color="auto"/>
        <w:right w:val="none" w:sz="0" w:space="0" w:color="auto"/>
      </w:divBdr>
    </w:div>
    <w:div w:id="252931417">
      <w:bodyDiv w:val="1"/>
      <w:marLeft w:val="0"/>
      <w:marRight w:val="0"/>
      <w:marTop w:val="0"/>
      <w:marBottom w:val="0"/>
      <w:divBdr>
        <w:top w:val="none" w:sz="0" w:space="0" w:color="auto"/>
        <w:left w:val="none" w:sz="0" w:space="0" w:color="auto"/>
        <w:bottom w:val="none" w:sz="0" w:space="0" w:color="auto"/>
        <w:right w:val="none" w:sz="0" w:space="0" w:color="auto"/>
      </w:divBdr>
    </w:div>
    <w:div w:id="253049673">
      <w:bodyDiv w:val="1"/>
      <w:marLeft w:val="0"/>
      <w:marRight w:val="0"/>
      <w:marTop w:val="0"/>
      <w:marBottom w:val="0"/>
      <w:divBdr>
        <w:top w:val="none" w:sz="0" w:space="0" w:color="auto"/>
        <w:left w:val="none" w:sz="0" w:space="0" w:color="auto"/>
        <w:bottom w:val="none" w:sz="0" w:space="0" w:color="auto"/>
        <w:right w:val="none" w:sz="0" w:space="0" w:color="auto"/>
      </w:divBdr>
      <w:divsChild>
        <w:div w:id="490830407">
          <w:marLeft w:val="0"/>
          <w:marRight w:val="0"/>
          <w:marTop w:val="0"/>
          <w:marBottom w:val="0"/>
          <w:divBdr>
            <w:top w:val="none" w:sz="0" w:space="0" w:color="auto"/>
            <w:left w:val="none" w:sz="0" w:space="0" w:color="auto"/>
            <w:bottom w:val="none" w:sz="0" w:space="0" w:color="auto"/>
            <w:right w:val="none" w:sz="0" w:space="0" w:color="auto"/>
          </w:divBdr>
          <w:divsChild>
            <w:div w:id="2106531836">
              <w:marLeft w:val="0"/>
              <w:marRight w:val="0"/>
              <w:marTop w:val="0"/>
              <w:marBottom w:val="0"/>
              <w:divBdr>
                <w:top w:val="none" w:sz="0" w:space="0" w:color="auto"/>
                <w:left w:val="none" w:sz="0" w:space="0" w:color="auto"/>
                <w:bottom w:val="none" w:sz="0" w:space="0" w:color="auto"/>
                <w:right w:val="none" w:sz="0" w:space="0" w:color="auto"/>
              </w:divBdr>
              <w:divsChild>
                <w:div w:id="743994682">
                  <w:marLeft w:val="0"/>
                  <w:marRight w:val="0"/>
                  <w:marTop w:val="0"/>
                  <w:marBottom w:val="0"/>
                  <w:divBdr>
                    <w:top w:val="none" w:sz="0" w:space="0" w:color="auto"/>
                    <w:left w:val="none" w:sz="0" w:space="0" w:color="auto"/>
                    <w:bottom w:val="none" w:sz="0" w:space="0" w:color="auto"/>
                    <w:right w:val="none" w:sz="0" w:space="0" w:color="auto"/>
                  </w:divBdr>
                </w:div>
                <w:div w:id="148053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67936">
          <w:marLeft w:val="0"/>
          <w:marRight w:val="0"/>
          <w:marTop w:val="0"/>
          <w:marBottom w:val="0"/>
          <w:divBdr>
            <w:top w:val="none" w:sz="0" w:space="0" w:color="auto"/>
            <w:left w:val="none" w:sz="0" w:space="0" w:color="auto"/>
            <w:bottom w:val="none" w:sz="0" w:space="0" w:color="auto"/>
            <w:right w:val="none" w:sz="0" w:space="0" w:color="auto"/>
          </w:divBdr>
          <w:divsChild>
            <w:div w:id="351810988">
              <w:marLeft w:val="0"/>
              <w:marRight w:val="0"/>
              <w:marTop w:val="0"/>
              <w:marBottom w:val="0"/>
              <w:divBdr>
                <w:top w:val="none" w:sz="0" w:space="0" w:color="auto"/>
                <w:left w:val="none" w:sz="0" w:space="0" w:color="auto"/>
                <w:bottom w:val="none" w:sz="0" w:space="0" w:color="auto"/>
                <w:right w:val="none" w:sz="0" w:space="0" w:color="auto"/>
              </w:divBdr>
              <w:divsChild>
                <w:div w:id="644430127">
                  <w:marLeft w:val="0"/>
                  <w:marRight w:val="0"/>
                  <w:marTop w:val="0"/>
                  <w:marBottom w:val="0"/>
                  <w:divBdr>
                    <w:top w:val="none" w:sz="0" w:space="0" w:color="auto"/>
                    <w:left w:val="none" w:sz="0" w:space="0" w:color="auto"/>
                    <w:bottom w:val="none" w:sz="0" w:space="0" w:color="auto"/>
                    <w:right w:val="none" w:sz="0" w:space="0" w:color="auto"/>
                  </w:divBdr>
                </w:div>
                <w:div w:id="15247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8364">
          <w:marLeft w:val="0"/>
          <w:marRight w:val="0"/>
          <w:marTop w:val="0"/>
          <w:marBottom w:val="0"/>
          <w:divBdr>
            <w:top w:val="none" w:sz="0" w:space="0" w:color="auto"/>
            <w:left w:val="none" w:sz="0" w:space="0" w:color="auto"/>
            <w:bottom w:val="none" w:sz="0" w:space="0" w:color="auto"/>
            <w:right w:val="none" w:sz="0" w:space="0" w:color="auto"/>
          </w:divBdr>
          <w:divsChild>
            <w:div w:id="467016865">
              <w:marLeft w:val="0"/>
              <w:marRight w:val="0"/>
              <w:marTop w:val="0"/>
              <w:marBottom w:val="0"/>
              <w:divBdr>
                <w:top w:val="none" w:sz="0" w:space="0" w:color="auto"/>
                <w:left w:val="none" w:sz="0" w:space="0" w:color="auto"/>
                <w:bottom w:val="none" w:sz="0" w:space="0" w:color="auto"/>
                <w:right w:val="none" w:sz="0" w:space="0" w:color="auto"/>
              </w:divBdr>
              <w:divsChild>
                <w:div w:id="169877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368421">
      <w:bodyDiv w:val="1"/>
      <w:marLeft w:val="0"/>
      <w:marRight w:val="0"/>
      <w:marTop w:val="0"/>
      <w:marBottom w:val="0"/>
      <w:divBdr>
        <w:top w:val="none" w:sz="0" w:space="0" w:color="auto"/>
        <w:left w:val="none" w:sz="0" w:space="0" w:color="auto"/>
        <w:bottom w:val="none" w:sz="0" w:space="0" w:color="auto"/>
        <w:right w:val="none" w:sz="0" w:space="0" w:color="auto"/>
      </w:divBdr>
    </w:div>
    <w:div w:id="254628299">
      <w:bodyDiv w:val="1"/>
      <w:marLeft w:val="0"/>
      <w:marRight w:val="0"/>
      <w:marTop w:val="0"/>
      <w:marBottom w:val="0"/>
      <w:divBdr>
        <w:top w:val="none" w:sz="0" w:space="0" w:color="auto"/>
        <w:left w:val="none" w:sz="0" w:space="0" w:color="auto"/>
        <w:bottom w:val="none" w:sz="0" w:space="0" w:color="auto"/>
        <w:right w:val="none" w:sz="0" w:space="0" w:color="auto"/>
      </w:divBdr>
    </w:div>
    <w:div w:id="256793633">
      <w:bodyDiv w:val="1"/>
      <w:marLeft w:val="0"/>
      <w:marRight w:val="0"/>
      <w:marTop w:val="0"/>
      <w:marBottom w:val="0"/>
      <w:divBdr>
        <w:top w:val="none" w:sz="0" w:space="0" w:color="auto"/>
        <w:left w:val="none" w:sz="0" w:space="0" w:color="auto"/>
        <w:bottom w:val="none" w:sz="0" w:space="0" w:color="auto"/>
        <w:right w:val="none" w:sz="0" w:space="0" w:color="auto"/>
      </w:divBdr>
      <w:divsChild>
        <w:div w:id="242302697">
          <w:marLeft w:val="0"/>
          <w:marRight w:val="0"/>
          <w:marTop w:val="0"/>
          <w:marBottom w:val="0"/>
          <w:divBdr>
            <w:top w:val="none" w:sz="0" w:space="0" w:color="auto"/>
            <w:left w:val="none" w:sz="0" w:space="0" w:color="auto"/>
            <w:bottom w:val="none" w:sz="0" w:space="0" w:color="auto"/>
            <w:right w:val="none" w:sz="0" w:space="0" w:color="auto"/>
          </w:divBdr>
          <w:divsChild>
            <w:div w:id="517426245">
              <w:marLeft w:val="0"/>
              <w:marRight w:val="0"/>
              <w:marTop w:val="0"/>
              <w:marBottom w:val="0"/>
              <w:divBdr>
                <w:top w:val="none" w:sz="0" w:space="0" w:color="auto"/>
                <w:left w:val="none" w:sz="0" w:space="0" w:color="auto"/>
                <w:bottom w:val="none" w:sz="0" w:space="0" w:color="auto"/>
                <w:right w:val="none" w:sz="0" w:space="0" w:color="auto"/>
              </w:divBdr>
              <w:divsChild>
                <w:div w:id="776607966">
                  <w:marLeft w:val="0"/>
                  <w:marRight w:val="0"/>
                  <w:marTop w:val="0"/>
                  <w:marBottom w:val="0"/>
                  <w:divBdr>
                    <w:top w:val="none" w:sz="0" w:space="0" w:color="auto"/>
                    <w:left w:val="none" w:sz="0" w:space="0" w:color="auto"/>
                    <w:bottom w:val="none" w:sz="0" w:space="0" w:color="auto"/>
                    <w:right w:val="none" w:sz="0" w:space="0" w:color="auto"/>
                  </w:divBdr>
                  <w:divsChild>
                    <w:div w:id="1272740543">
                      <w:marLeft w:val="0"/>
                      <w:marRight w:val="0"/>
                      <w:marTop w:val="0"/>
                      <w:marBottom w:val="0"/>
                      <w:divBdr>
                        <w:top w:val="none" w:sz="0" w:space="0" w:color="auto"/>
                        <w:left w:val="none" w:sz="0" w:space="0" w:color="auto"/>
                        <w:bottom w:val="none" w:sz="0" w:space="0" w:color="auto"/>
                        <w:right w:val="none" w:sz="0" w:space="0" w:color="auto"/>
                      </w:divBdr>
                      <w:divsChild>
                        <w:div w:id="740253919">
                          <w:marLeft w:val="0"/>
                          <w:marRight w:val="0"/>
                          <w:marTop w:val="0"/>
                          <w:marBottom w:val="0"/>
                          <w:divBdr>
                            <w:top w:val="none" w:sz="0" w:space="0" w:color="auto"/>
                            <w:left w:val="none" w:sz="0" w:space="0" w:color="auto"/>
                            <w:bottom w:val="none" w:sz="0" w:space="0" w:color="auto"/>
                            <w:right w:val="none" w:sz="0" w:space="0" w:color="auto"/>
                          </w:divBdr>
                        </w:div>
                        <w:div w:id="900597084">
                          <w:marLeft w:val="0"/>
                          <w:marRight w:val="0"/>
                          <w:marTop w:val="0"/>
                          <w:marBottom w:val="0"/>
                          <w:divBdr>
                            <w:top w:val="none" w:sz="0" w:space="0" w:color="auto"/>
                            <w:left w:val="none" w:sz="0" w:space="0" w:color="auto"/>
                            <w:bottom w:val="none" w:sz="0" w:space="0" w:color="auto"/>
                            <w:right w:val="none" w:sz="0" w:space="0" w:color="auto"/>
                          </w:divBdr>
                        </w:div>
                        <w:div w:id="171280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023190">
      <w:bodyDiv w:val="1"/>
      <w:marLeft w:val="0"/>
      <w:marRight w:val="0"/>
      <w:marTop w:val="0"/>
      <w:marBottom w:val="0"/>
      <w:divBdr>
        <w:top w:val="none" w:sz="0" w:space="0" w:color="auto"/>
        <w:left w:val="none" w:sz="0" w:space="0" w:color="auto"/>
        <w:bottom w:val="none" w:sz="0" w:space="0" w:color="auto"/>
        <w:right w:val="none" w:sz="0" w:space="0" w:color="auto"/>
      </w:divBdr>
      <w:divsChild>
        <w:div w:id="1429161048">
          <w:marLeft w:val="0"/>
          <w:marRight w:val="0"/>
          <w:marTop w:val="0"/>
          <w:marBottom w:val="0"/>
          <w:divBdr>
            <w:top w:val="none" w:sz="0" w:space="0" w:color="auto"/>
            <w:left w:val="none" w:sz="0" w:space="0" w:color="auto"/>
            <w:bottom w:val="none" w:sz="0" w:space="0" w:color="auto"/>
            <w:right w:val="none" w:sz="0" w:space="0" w:color="auto"/>
          </w:divBdr>
          <w:divsChild>
            <w:div w:id="1628853499">
              <w:marLeft w:val="0"/>
              <w:marRight w:val="0"/>
              <w:marTop w:val="0"/>
              <w:marBottom w:val="0"/>
              <w:divBdr>
                <w:top w:val="none" w:sz="0" w:space="0" w:color="auto"/>
                <w:left w:val="none" w:sz="0" w:space="0" w:color="auto"/>
                <w:bottom w:val="none" w:sz="0" w:space="0" w:color="auto"/>
                <w:right w:val="none" w:sz="0" w:space="0" w:color="auto"/>
              </w:divBdr>
              <w:divsChild>
                <w:div w:id="1827474382">
                  <w:marLeft w:val="0"/>
                  <w:marRight w:val="0"/>
                  <w:marTop w:val="0"/>
                  <w:marBottom w:val="0"/>
                  <w:divBdr>
                    <w:top w:val="none" w:sz="0" w:space="0" w:color="auto"/>
                    <w:left w:val="none" w:sz="0" w:space="0" w:color="auto"/>
                    <w:bottom w:val="none" w:sz="0" w:space="0" w:color="auto"/>
                    <w:right w:val="none" w:sz="0" w:space="0" w:color="auto"/>
                  </w:divBdr>
                  <w:divsChild>
                    <w:div w:id="108593972">
                      <w:marLeft w:val="0"/>
                      <w:marRight w:val="0"/>
                      <w:marTop w:val="0"/>
                      <w:marBottom w:val="0"/>
                      <w:divBdr>
                        <w:top w:val="single" w:sz="4" w:space="2" w:color="C0C0C0"/>
                        <w:left w:val="single" w:sz="4" w:space="2" w:color="C0C0C0"/>
                        <w:bottom w:val="single" w:sz="4" w:space="2" w:color="C0C0C0"/>
                        <w:right w:val="single" w:sz="4" w:space="2" w:color="C0C0C0"/>
                      </w:divBdr>
                      <w:divsChild>
                        <w:div w:id="29383266">
                          <w:marLeft w:val="0"/>
                          <w:marRight w:val="0"/>
                          <w:marTop w:val="0"/>
                          <w:marBottom w:val="0"/>
                          <w:divBdr>
                            <w:top w:val="none" w:sz="0" w:space="0" w:color="auto"/>
                            <w:left w:val="none" w:sz="0" w:space="0" w:color="auto"/>
                            <w:bottom w:val="none" w:sz="0" w:space="0" w:color="auto"/>
                            <w:right w:val="none" w:sz="0" w:space="0" w:color="auto"/>
                          </w:divBdr>
                        </w:div>
                        <w:div w:id="174809078">
                          <w:marLeft w:val="0"/>
                          <w:marRight w:val="0"/>
                          <w:marTop w:val="0"/>
                          <w:marBottom w:val="0"/>
                          <w:divBdr>
                            <w:top w:val="none" w:sz="0" w:space="0" w:color="auto"/>
                            <w:left w:val="none" w:sz="0" w:space="0" w:color="auto"/>
                            <w:bottom w:val="none" w:sz="0" w:space="0" w:color="auto"/>
                            <w:right w:val="none" w:sz="0" w:space="0" w:color="auto"/>
                          </w:divBdr>
                        </w:div>
                        <w:div w:id="374238931">
                          <w:marLeft w:val="0"/>
                          <w:marRight w:val="0"/>
                          <w:marTop w:val="0"/>
                          <w:marBottom w:val="0"/>
                          <w:divBdr>
                            <w:top w:val="none" w:sz="0" w:space="0" w:color="auto"/>
                            <w:left w:val="none" w:sz="0" w:space="0" w:color="auto"/>
                            <w:bottom w:val="none" w:sz="0" w:space="0" w:color="auto"/>
                            <w:right w:val="none" w:sz="0" w:space="0" w:color="auto"/>
                          </w:divBdr>
                        </w:div>
                        <w:div w:id="901411181">
                          <w:marLeft w:val="0"/>
                          <w:marRight w:val="0"/>
                          <w:marTop w:val="0"/>
                          <w:marBottom w:val="0"/>
                          <w:divBdr>
                            <w:top w:val="none" w:sz="0" w:space="0" w:color="auto"/>
                            <w:left w:val="none" w:sz="0" w:space="0" w:color="auto"/>
                            <w:bottom w:val="none" w:sz="0" w:space="0" w:color="auto"/>
                            <w:right w:val="none" w:sz="0" w:space="0" w:color="auto"/>
                          </w:divBdr>
                        </w:div>
                        <w:div w:id="200724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679175">
      <w:bodyDiv w:val="1"/>
      <w:marLeft w:val="0"/>
      <w:marRight w:val="0"/>
      <w:marTop w:val="0"/>
      <w:marBottom w:val="0"/>
      <w:divBdr>
        <w:top w:val="none" w:sz="0" w:space="0" w:color="auto"/>
        <w:left w:val="none" w:sz="0" w:space="0" w:color="auto"/>
        <w:bottom w:val="none" w:sz="0" w:space="0" w:color="auto"/>
        <w:right w:val="none" w:sz="0" w:space="0" w:color="auto"/>
      </w:divBdr>
    </w:div>
    <w:div w:id="260534793">
      <w:bodyDiv w:val="1"/>
      <w:marLeft w:val="0"/>
      <w:marRight w:val="0"/>
      <w:marTop w:val="0"/>
      <w:marBottom w:val="0"/>
      <w:divBdr>
        <w:top w:val="none" w:sz="0" w:space="0" w:color="auto"/>
        <w:left w:val="none" w:sz="0" w:space="0" w:color="auto"/>
        <w:bottom w:val="none" w:sz="0" w:space="0" w:color="auto"/>
        <w:right w:val="none" w:sz="0" w:space="0" w:color="auto"/>
      </w:divBdr>
      <w:divsChild>
        <w:div w:id="89855639">
          <w:marLeft w:val="0"/>
          <w:marRight w:val="0"/>
          <w:marTop w:val="0"/>
          <w:marBottom w:val="0"/>
          <w:divBdr>
            <w:top w:val="none" w:sz="0" w:space="0" w:color="auto"/>
            <w:left w:val="none" w:sz="0" w:space="0" w:color="auto"/>
            <w:bottom w:val="none" w:sz="0" w:space="0" w:color="auto"/>
            <w:right w:val="none" w:sz="0" w:space="0" w:color="auto"/>
          </w:divBdr>
        </w:div>
        <w:div w:id="449713654">
          <w:marLeft w:val="0"/>
          <w:marRight w:val="0"/>
          <w:marTop w:val="0"/>
          <w:marBottom w:val="0"/>
          <w:divBdr>
            <w:top w:val="none" w:sz="0" w:space="0" w:color="auto"/>
            <w:left w:val="none" w:sz="0" w:space="0" w:color="auto"/>
            <w:bottom w:val="none" w:sz="0" w:space="0" w:color="auto"/>
            <w:right w:val="none" w:sz="0" w:space="0" w:color="auto"/>
          </w:divBdr>
        </w:div>
        <w:div w:id="1234967290">
          <w:marLeft w:val="0"/>
          <w:marRight w:val="0"/>
          <w:marTop w:val="0"/>
          <w:marBottom w:val="0"/>
          <w:divBdr>
            <w:top w:val="none" w:sz="0" w:space="0" w:color="auto"/>
            <w:left w:val="none" w:sz="0" w:space="0" w:color="auto"/>
            <w:bottom w:val="none" w:sz="0" w:space="0" w:color="auto"/>
            <w:right w:val="none" w:sz="0" w:space="0" w:color="auto"/>
          </w:divBdr>
        </w:div>
        <w:div w:id="1333800641">
          <w:marLeft w:val="0"/>
          <w:marRight w:val="0"/>
          <w:marTop w:val="0"/>
          <w:marBottom w:val="0"/>
          <w:divBdr>
            <w:top w:val="none" w:sz="0" w:space="0" w:color="auto"/>
            <w:left w:val="none" w:sz="0" w:space="0" w:color="auto"/>
            <w:bottom w:val="none" w:sz="0" w:space="0" w:color="auto"/>
            <w:right w:val="none" w:sz="0" w:space="0" w:color="auto"/>
          </w:divBdr>
        </w:div>
        <w:div w:id="1543519325">
          <w:marLeft w:val="0"/>
          <w:marRight w:val="0"/>
          <w:marTop w:val="0"/>
          <w:marBottom w:val="0"/>
          <w:divBdr>
            <w:top w:val="none" w:sz="0" w:space="0" w:color="auto"/>
            <w:left w:val="none" w:sz="0" w:space="0" w:color="auto"/>
            <w:bottom w:val="none" w:sz="0" w:space="0" w:color="auto"/>
            <w:right w:val="none" w:sz="0" w:space="0" w:color="auto"/>
          </w:divBdr>
        </w:div>
        <w:div w:id="1837190938">
          <w:marLeft w:val="0"/>
          <w:marRight w:val="0"/>
          <w:marTop w:val="0"/>
          <w:marBottom w:val="0"/>
          <w:divBdr>
            <w:top w:val="none" w:sz="0" w:space="0" w:color="auto"/>
            <w:left w:val="none" w:sz="0" w:space="0" w:color="auto"/>
            <w:bottom w:val="none" w:sz="0" w:space="0" w:color="auto"/>
            <w:right w:val="none" w:sz="0" w:space="0" w:color="auto"/>
          </w:divBdr>
        </w:div>
      </w:divsChild>
    </w:div>
    <w:div w:id="261380462">
      <w:bodyDiv w:val="1"/>
      <w:marLeft w:val="0"/>
      <w:marRight w:val="0"/>
      <w:marTop w:val="0"/>
      <w:marBottom w:val="0"/>
      <w:divBdr>
        <w:top w:val="none" w:sz="0" w:space="0" w:color="auto"/>
        <w:left w:val="none" w:sz="0" w:space="0" w:color="auto"/>
        <w:bottom w:val="none" w:sz="0" w:space="0" w:color="auto"/>
        <w:right w:val="none" w:sz="0" w:space="0" w:color="auto"/>
      </w:divBdr>
      <w:divsChild>
        <w:div w:id="1211961148">
          <w:marLeft w:val="0"/>
          <w:marRight w:val="0"/>
          <w:marTop w:val="0"/>
          <w:marBottom w:val="0"/>
          <w:divBdr>
            <w:top w:val="none" w:sz="0" w:space="0" w:color="auto"/>
            <w:left w:val="none" w:sz="0" w:space="0" w:color="auto"/>
            <w:bottom w:val="none" w:sz="0" w:space="0" w:color="auto"/>
            <w:right w:val="none" w:sz="0" w:space="0" w:color="auto"/>
          </w:divBdr>
          <w:divsChild>
            <w:div w:id="1042484934">
              <w:marLeft w:val="0"/>
              <w:marRight w:val="0"/>
              <w:marTop w:val="0"/>
              <w:marBottom w:val="0"/>
              <w:divBdr>
                <w:top w:val="none" w:sz="0" w:space="0" w:color="auto"/>
                <w:left w:val="none" w:sz="0" w:space="0" w:color="auto"/>
                <w:bottom w:val="none" w:sz="0" w:space="0" w:color="auto"/>
                <w:right w:val="none" w:sz="0" w:space="0" w:color="auto"/>
              </w:divBdr>
              <w:divsChild>
                <w:div w:id="898513095">
                  <w:marLeft w:val="0"/>
                  <w:marRight w:val="0"/>
                  <w:marTop w:val="0"/>
                  <w:marBottom w:val="0"/>
                  <w:divBdr>
                    <w:top w:val="none" w:sz="0" w:space="0" w:color="auto"/>
                    <w:left w:val="none" w:sz="0" w:space="0" w:color="auto"/>
                    <w:bottom w:val="none" w:sz="0" w:space="0" w:color="auto"/>
                    <w:right w:val="none" w:sz="0" w:space="0" w:color="auto"/>
                  </w:divBdr>
                  <w:divsChild>
                    <w:div w:id="1296520363">
                      <w:marLeft w:val="0"/>
                      <w:marRight w:val="0"/>
                      <w:marTop w:val="0"/>
                      <w:marBottom w:val="0"/>
                      <w:divBdr>
                        <w:top w:val="single" w:sz="4" w:space="2" w:color="C0C0C0"/>
                        <w:left w:val="single" w:sz="4" w:space="2" w:color="C0C0C0"/>
                        <w:bottom w:val="single" w:sz="4" w:space="2" w:color="C0C0C0"/>
                        <w:right w:val="single" w:sz="4" w:space="2" w:color="C0C0C0"/>
                      </w:divBdr>
                      <w:divsChild>
                        <w:div w:id="700057470">
                          <w:marLeft w:val="0"/>
                          <w:marRight w:val="0"/>
                          <w:marTop w:val="0"/>
                          <w:marBottom w:val="0"/>
                          <w:divBdr>
                            <w:top w:val="none" w:sz="0" w:space="0" w:color="auto"/>
                            <w:left w:val="none" w:sz="0" w:space="0" w:color="auto"/>
                            <w:bottom w:val="none" w:sz="0" w:space="0" w:color="auto"/>
                            <w:right w:val="none" w:sz="0" w:space="0" w:color="auto"/>
                          </w:divBdr>
                        </w:div>
                        <w:div w:id="1476416075">
                          <w:marLeft w:val="0"/>
                          <w:marRight w:val="0"/>
                          <w:marTop w:val="0"/>
                          <w:marBottom w:val="0"/>
                          <w:divBdr>
                            <w:top w:val="none" w:sz="0" w:space="0" w:color="auto"/>
                            <w:left w:val="none" w:sz="0" w:space="0" w:color="auto"/>
                            <w:bottom w:val="none" w:sz="0" w:space="0" w:color="auto"/>
                            <w:right w:val="none" w:sz="0" w:space="0" w:color="auto"/>
                          </w:divBdr>
                        </w:div>
                        <w:div w:id="1896158345">
                          <w:marLeft w:val="0"/>
                          <w:marRight w:val="0"/>
                          <w:marTop w:val="0"/>
                          <w:marBottom w:val="0"/>
                          <w:divBdr>
                            <w:top w:val="none" w:sz="0" w:space="0" w:color="auto"/>
                            <w:left w:val="none" w:sz="0" w:space="0" w:color="auto"/>
                            <w:bottom w:val="none" w:sz="0" w:space="0" w:color="auto"/>
                            <w:right w:val="none" w:sz="0" w:space="0" w:color="auto"/>
                          </w:divBdr>
                        </w:div>
                        <w:div w:id="210233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116002">
      <w:bodyDiv w:val="1"/>
      <w:marLeft w:val="0"/>
      <w:marRight w:val="0"/>
      <w:marTop w:val="0"/>
      <w:marBottom w:val="0"/>
      <w:divBdr>
        <w:top w:val="none" w:sz="0" w:space="0" w:color="auto"/>
        <w:left w:val="none" w:sz="0" w:space="0" w:color="auto"/>
        <w:bottom w:val="none" w:sz="0" w:space="0" w:color="auto"/>
        <w:right w:val="none" w:sz="0" w:space="0" w:color="auto"/>
      </w:divBdr>
      <w:divsChild>
        <w:div w:id="83689476">
          <w:marLeft w:val="0"/>
          <w:marRight w:val="0"/>
          <w:marTop w:val="0"/>
          <w:marBottom w:val="0"/>
          <w:divBdr>
            <w:top w:val="none" w:sz="0" w:space="0" w:color="auto"/>
            <w:left w:val="none" w:sz="0" w:space="0" w:color="auto"/>
            <w:bottom w:val="none" w:sz="0" w:space="0" w:color="auto"/>
            <w:right w:val="none" w:sz="0" w:space="0" w:color="auto"/>
          </w:divBdr>
          <w:divsChild>
            <w:div w:id="1367214611">
              <w:marLeft w:val="0"/>
              <w:marRight w:val="0"/>
              <w:marTop w:val="0"/>
              <w:marBottom w:val="0"/>
              <w:divBdr>
                <w:top w:val="none" w:sz="0" w:space="0" w:color="auto"/>
                <w:left w:val="none" w:sz="0" w:space="0" w:color="auto"/>
                <w:bottom w:val="none" w:sz="0" w:space="0" w:color="auto"/>
                <w:right w:val="none" w:sz="0" w:space="0" w:color="auto"/>
              </w:divBdr>
              <w:divsChild>
                <w:div w:id="790785902">
                  <w:marLeft w:val="0"/>
                  <w:marRight w:val="0"/>
                  <w:marTop w:val="0"/>
                  <w:marBottom w:val="0"/>
                  <w:divBdr>
                    <w:top w:val="none" w:sz="0" w:space="0" w:color="auto"/>
                    <w:left w:val="none" w:sz="0" w:space="0" w:color="auto"/>
                    <w:bottom w:val="none" w:sz="0" w:space="0" w:color="auto"/>
                    <w:right w:val="none" w:sz="0" w:space="0" w:color="auto"/>
                  </w:divBdr>
                  <w:divsChild>
                    <w:div w:id="1566989139">
                      <w:marLeft w:val="0"/>
                      <w:marRight w:val="0"/>
                      <w:marTop w:val="0"/>
                      <w:marBottom w:val="0"/>
                      <w:divBdr>
                        <w:top w:val="none" w:sz="0" w:space="0" w:color="auto"/>
                        <w:left w:val="none" w:sz="0" w:space="0" w:color="auto"/>
                        <w:bottom w:val="none" w:sz="0" w:space="0" w:color="auto"/>
                        <w:right w:val="none" w:sz="0" w:space="0" w:color="auto"/>
                      </w:divBdr>
                      <w:divsChild>
                        <w:div w:id="1868181329">
                          <w:marLeft w:val="0"/>
                          <w:marRight w:val="0"/>
                          <w:marTop w:val="0"/>
                          <w:marBottom w:val="0"/>
                          <w:divBdr>
                            <w:top w:val="none" w:sz="0" w:space="0" w:color="auto"/>
                            <w:left w:val="none" w:sz="0" w:space="0" w:color="auto"/>
                            <w:bottom w:val="none" w:sz="0" w:space="0" w:color="auto"/>
                            <w:right w:val="none" w:sz="0" w:space="0" w:color="auto"/>
                          </w:divBdr>
                          <w:divsChild>
                            <w:div w:id="563377132">
                              <w:marLeft w:val="0"/>
                              <w:marRight w:val="0"/>
                              <w:marTop w:val="0"/>
                              <w:marBottom w:val="0"/>
                              <w:divBdr>
                                <w:top w:val="none" w:sz="0" w:space="0" w:color="auto"/>
                                <w:left w:val="none" w:sz="0" w:space="0" w:color="auto"/>
                                <w:bottom w:val="none" w:sz="0" w:space="0" w:color="auto"/>
                                <w:right w:val="none" w:sz="0" w:space="0" w:color="auto"/>
                              </w:divBdr>
                            </w:div>
                            <w:div w:id="1125586418">
                              <w:marLeft w:val="0"/>
                              <w:marRight w:val="0"/>
                              <w:marTop w:val="0"/>
                              <w:marBottom w:val="0"/>
                              <w:divBdr>
                                <w:top w:val="none" w:sz="0" w:space="0" w:color="auto"/>
                                <w:left w:val="none" w:sz="0" w:space="0" w:color="auto"/>
                                <w:bottom w:val="none" w:sz="0" w:space="0" w:color="auto"/>
                                <w:right w:val="none" w:sz="0" w:space="0" w:color="auto"/>
                              </w:divBdr>
                            </w:div>
                            <w:div w:id="1197431405">
                              <w:marLeft w:val="0"/>
                              <w:marRight w:val="0"/>
                              <w:marTop w:val="0"/>
                              <w:marBottom w:val="0"/>
                              <w:divBdr>
                                <w:top w:val="none" w:sz="0" w:space="0" w:color="auto"/>
                                <w:left w:val="none" w:sz="0" w:space="0" w:color="auto"/>
                                <w:bottom w:val="none" w:sz="0" w:space="0" w:color="auto"/>
                                <w:right w:val="none" w:sz="0" w:space="0" w:color="auto"/>
                              </w:divBdr>
                            </w:div>
                            <w:div w:id="15300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931115">
                  <w:marLeft w:val="0"/>
                  <w:marRight w:val="0"/>
                  <w:marTop w:val="0"/>
                  <w:marBottom w:val="0"/>
                  <w:divBdr>
                    <w:top w:val="none" w:sz="0" w:space="0" w:color="auto"/>
                    <w:left w:val="none" w:sz="0" w:space="0" w:color="auto"/>
                    <w:bottom w:val="none" w:sz="0" w:space="0" w:color="auto"/>
                    <w:right w:val="none" w:sz="0" w:space="0" w:color="auto"/>
                  </w:divBdr>
                </w:div>
                <w:div w:id="1457528686">
                  <w:marLeft w:val="0"/>
                  <w:marRight w:val="0"/>
                  <w:marTop w:val="0"/>
                  <w:marBottom w:val="0"/>
                  <w:divBdr>
                    <w:top w:val="none" w:sz="0" w:space="0" w:color="auto"/>
                    <w:left w:val="none" w:sz="0" w:space="0" w:color="auto"/>
                    <w:bottom w:val="none" w:sz="0" w:space="0" w:color="auto"/>
                    <w:right w:val="none" w:sz="0" w:space="0" w:color="auto"/>
                  </w:divBdr>
                  <w:divsChild>
                    <w:div w:id="501897228">
                      <w:marLeft w:val="0"/>
                      <w:marRight w:val="0"/>
                      <w:marTop w:val="0"/>
                      <w:marBottom w:val="0"/>
                      <w:divBdr>
                        <w:top w:val="none" w:sz="0" w:space="0" w:color="auto"/>
                        <w:left w:val="none" w:sz="0" w:space="0" w:color="auto"/>
                        <w:bottom w:val="none" w:sz="0" w:space="0" w:color="auto"/>
                        <w:right w:val="none" w:sz="0" w:space="0" w:color="auto"/>
                      </w:divBdr>
                      <w:divsChild>
                        <w:div w:id="2037735161">
                          <w:marLeft w:val="0"/>
                          <w:marRight w:val="0"/>
                          <w:marTop w:val="0"/>
                          <w:marBottom w:val="0"/>
                          <w:divBdr>
                            <w:top w:val="none" w:sz="0" w:space="0" w:color="auto"/>
                            <w:left w:val="none" w:sz="0" w:space="0" w:color="auto"/>
                            <w:bottom w:val="none" w:sz="0" w:space="0" w:color="auto"/>
                            <w:right w:val="none" w:sz="0" w:space="0" w:color="auto"/>
                          </w:divBdr>
                          <w:divsChild>
                            <w:div w:id="14233043">
                              <w:marLeft w:val="0"/>
                              <w:marRight w:val="0"/>
                              <w:marTop w:val="0"/>
                              <w:marBottom w:val="0"/>
                              <w:divBdr>
                                <w:top w:val="none" w:sz="0" w:space="0" w:color="auto"/>
                                <w:left w:val="none" w:sz="0" w:space="0" w:color="auto"/>
                                <w:bottom w:val="none" w:sz="0" w:space="0" w:color="auto"/>
                                <w:right w:val="none" w:sz="0" w:space="0" w:color="auto"/>
                              </w:divBdr>
                            </w:div>
                            <w:div w:id="232014500">
                              <w:marLeft w:val="0"/>
                              <w:marRight w:val="0"/>
                              <w:marTop w:val="0"/>
                              <w:marBottom w:val="0"/>
                              <w:divBdr>
                                <w:top w:val="none" w:sz="0" w:space="0" w:color="auto"/>
                                <w:left w:val="none" w:sz="0" w:space="0" w:color="auto"/>
                                <w:bottom w:val="none" w:sz="0" w:space="0" w:color="auto"/>
                                <w:right w:val="none" w:sz="0" w:space="0" w:color="auto"/>
                              </w:divBdr>
                            </w:div>
                            <w:div w:id="249000240">
                              <w:marLeft w:val="0"/>
                              <w:marRight w:val="0"/>
                              <w:marTop w:val="0"/>
                              <w:marBottom w:val="0"/>
                              <w:divBdr>
                                <w:top w:val="none" w:sz="0" w:space="0" w:color="auto"/>
                                <w:left w:val="none" w:sz="0" w:space="0" w:color="auto"/>
                                <w:bottom w:val="none" w:sz="0" w:space="0" w:color="auto"/>
                                <w:right w:val="none" w:sz="0" w:space="0" w:color="auto"/>
                              </w:divBdr>
                            </w:div>
                            <w:div w:id="268464986">
                              <w:marLeft w:val="0"/>
                              <w:marRight w:val="0"/>
                              <w:marTop w:val="0"/>
                              <w:marBottom w:val="0"/>
                              <w:divBdr>
                                <w:top w:val="none" w:sz="0" w:space="0" w:color="auto"/>
                                <w:left w:val="none" w:sz="0" w:space="0" w:color="auto"/>
                                <w:bottom w:val="none" w:sz="0" w:space="0" w:color="auto"/>
                                <w:right w:val="none" w:sz="0" w:space="0" w:color="auto"/>
                              </w:divBdr>
                            </w:div>
                            <w:div w:id="342325312">
                              <w:marLeft w:val="0"/>
                              <w:marRight w:val="0"/>
                              <w:marTop w:val="0"/>
                              <w:marBottom w:val="0"/>
                              <w:divBdr>
                                <w:top w:val="none" w:sz="0" w:space="0" w:color="auto"/>
                                <w:left w:val="none" w:sz="0" w:space="0" w:color="auto"/>
                                <w:bottom w:val="none" w:sz="0" w:space="0" w:color="auto"/>
                                <w:right w:val="none" w:sz="0" w:space="0" w:color="auto"/>
                              </w:divBdr>
                            </w:div>
                            <w:div w:id="352071068">
                              <w:marLeft w:val="0"/>
                              <w:marRight w:val="0"/>
                              <w:marTop w:val="0"/>
                              <w:marBottom w:val="0"/>
                              <w:divBdr>
                                <w:top w:val="none" w:sz="0" w:space="0" w:color="auto"/>
                                <w:left w:val="none" w:sz="0" w:space="0" w:color="auto"/>
                                <w:bottom w:val="none" w:sz="0" w:space="0" w:color="auto"/>
                                <w:right w:val="none" w:sz="0" w:space="0" w:color="auto"/>
                              </w:divBdr>
                            </w:div>
                            <w:div w:id="429545928">
                              <w:marLeft w:val="0"/>
                              <w:marRight w:val="0"/>
                              <w:marTop w:val="0"/>
                              <w:marBottom w:val="0"/>
                              <w:divBdr>
                                <w:top w:val="none" w:sz="0" w:space="0" w:color="auto"/>
                                <w:left w:val="none" w:sz="0" w:space="0" w:color="auto"/>
                                <w:bottom w:val="none" w:sz="0" w:space="0" w:color="auto"/>
                                <w:right w:val="none" w:sz="0" w:space="0" w:color="auto"/>
                              </w:divBdr>
                            </w:div>
                            <w:div w:id="443578640">
                              <w:marLeft w:val="0"/>
                              <w:marRight w:val="0"/>
                              <w:marTop w:val="0"/>
                              <w:marBottom w:val="0"/>
                              <w:divBdr>
                                <w:top w:val="none" w:sz="0" w:space="0" w:color="auto"/>
                                <w:left w:val="none" w:sz="0" w:space="0" w:color="auto"/>
                                <w:bottom w:val="none" w:sz="0" w:space="0" w:color="auto"/>
                                <w:right w:val="none" w:sz="0" w:space="0" w:color="auto"/>
                              </w:divBdr>
                            </w:div>
                            <w:div w:id="536281442">
                              <w:marLeft w:val="0"/>
                              <w:marRight w:val="0"/>
                              <w:marTop w:val="0"/>
                              <w:marBottom w:val="0"/>
                              <w:divBdr>
                                <w:top w:val="none" w:sz="0" w:space="0" w:color="auto"/>
                                <w:left w:val="none" w:sz="0" w:space="0" w:color="auto"/>
                                <w:bottom w:val="none" w:sz="0" w:space="0" w:color="auto"/>
                                <w:right w:val="none" w:sz="0" w:space="0" w:color="auto"/>
                              </w:divBdr>
                            </w:div>
                            <w:div w:id="585573704">
                              <w:marLeft w:val="0"/>
                              <w:marRight w:val="0"/>
                              <w:marTop w:val="0"/>
                              <w:marBottom w:val="0"/>
                              <w:divBdr>
                                <w:top w:val="none" w:sz="0" w:space="0" w:color="auto"/>
                                <w:left w:val="none" w:sz="0" w:space="0" w:color="auto"/>
                                <w:bottom w:val="none" w:sz="0" w:space="0" w:color="auto"/>
                                <w:right w:val="none" w:sz="0" w:space="0" w:color="auto"/>
                              </w:divBdr>
                            </w:div>
                            <w:div w:id="761031042">
                              <w:marLeft w:val="0"/>
                              <w:marRight w:val="0"/>
                              <w:marTop w:val="0"/>
                              <w:marBottom w:val="0"/>
                              <w:divBdr>
                                <w:top w:val="none" w:sz="0" w:space="0" w:color="auto"/>
                                <w:left w:val="none" w:sz="0" w:space="0" w:color="auto"/>
                                <w:bottom w:val="none" w:sz="0" w:space="0" w:color="auto"/>
                                <w:right w:val="none" w:sz="0" w:space="0" w:color="auto"/>
                              </w:divBdr>
                            </w:div>
                            <w:div w:id="870072813">
                              <w:marLeft w:val="0"/>
                              <w:marRight w:val="0"/>
                              <w:marTop w:val="0"/>
                              <w:marBottom w:val="0"/>
                              <w:divBdr>
                                <w:top w:val="none" w:sz="0" w:space="0" w:color="auto"/>
                                <w:left w:val="none" w:sz="0" w:space="0" w:color="auto"/>
                                <w:bottom w:val="none" w:sz="0" w:space="0" w:color="auto"/>
                                <w:right w:val="none" w:sz="0" w:space="0" w:color="auto"/>
                              </w:divBdr>
                            </w:div>
                            <w:div w:id="978071010">
                              <w:marLeft w:val="0"/>
                              <w:marRight w:val="0"/>
                              <w:marTop w:val="0"/>
                              <w:marBottom w:val="0"/>
                              <w:divBdr>
                                <w:top w:val="none" w:sz="0" w:space="0" w:color="auto"/>
                                <w:left w:val="none" w:sz="0" w:space="0" w:color="auto"/>
                                <w:bottom w:val="none" w:sz="0" w:space="0" w:color="auto"/>
                                <w:right w:val="none" w:sz="0" w:space="0" w:color="auto"/>
                              </w:divBdr>
                            </w:div>
                            <w:div w:id="990862322">
                              <w:marLeft w:val="0"/>
                              <w:marRight w:val="0"/>
                              <w:marTop w:val="0"/>
                              <w:marBottom w:val="0"/>
                              <w:divBdr>
                                <w:top w:val="none" w:sz="0" w:space="0" w:color="auto"/>
                                <w:left w:val="none" w:sz="0" w:space="0" w:color="auto"/>
                                <w:bottom w:val="none" w:sz="0" w:space="0" w:color="auto"/>
                                <w:right w:val="none" w:sz="0" w:space="0" w:color="auto"/>
                              </w:divBdr>
                            </w:div>
                            <w:div w:id="1073356419">
                              <w:marLeft w:val="0"/>
                              <w:marRight w:val="0"/>
                              <w:marTop w:val="0"/>
                              <w:marBottom w:val="0"/>
                              <w:divBdr>
                                <w:top w:val="none" w:sz="0" w:space="0" w:color="auto"/>
                                <w:left w:val="none" w:sz="0" w:space="0" w:color="auto"/>
                                <w:bottom w:val="none" w:sz="0" w:space="0" w:color="auto"/>
                                <w:right w:val="none" w:sz="0" w:space="0" w:color="auto"/>
                              </w:divBdr>
                            </w:div>
                            <w:div w:id="1149128406">
                              <w:marLeft w:val="0"/>
                              <w:marRight w:val="0"/>
                              <w:marTop w:val="0"/>
                              <w:marBottom w:val="0"/>
                              <w:divBdr>
                                <w:top w:val="none" w:sz="0" w:space="0" w:color="auto"/>
                                <w:left w:val="none" w:sz="0" w:space="0" w:color="auto"/>
                                <w:bottom w:val="none" w:sz="0" w:space="0" w:color="auto"/>
                                <w:right w:val="none" w:sz="0" w:space="0" w:color="auto"/>
                              </w:divBdr>
                            </w:div>
                            <w:div w:id="1151364363">
                              <w:marLeft w:val="0"/>
                              <w:marRight w:val="0"/>
                              <w:marTop w:val="0"/>
                              <w:marBottom w:val="0"/>
                              <w:divBdr>
                                <w:top w:val="none" w:sz="0" w:space="0" w:color="auto"/>
                                <w:left w:val="none" w:sz="0" w:space="0" w:color="auto"/>
                                <w:bottom w:val="none" w:sz="0" w:space="0" w:color="auto"/>
                                <w:right w:val="none" w:sz="0" w:space="0" w:color="auto"/>
                              </w:divBdr>
                            </w:div>
                            <w:div w:id="1187672951">
                              <w:marLeft w:val="0"/>
                              <w:marRight w:val="0"/>
                              <w:marTop w:val="0"/>
                              <w:marBottom w:val="0"/>
                              <w:divBdr>
                                <w:top w:val="none" w:sz="0" w:space="0" w:color="auto"/>
                                <w:left w:val="none" w:sz="0" w:space="0" w:color="auto"/>
                                <w:bottom w:val="none" w:sz="0" w:space="0" w:color="auto"/>
                                <w:right w:val="none" w:sz="0" w:space="0" w:color="auto"/>
                              </w:divBdr>
                            </w:div>
                            <w:div w:id="1327518842">
                              <w:marLeft w:val="0"/>
                              <w:marRight w:val="0"/>
                              <w:marTop w:val="0"/>
                              <w:marBottom w:val="0"/>
                              <w:divBdr>
                                <w:top w:val="none" w:sz="0" w:space="0" w:color="auto"/>
                                <w:left w:val="none" w:sz="0" w:space="0" w:color="auto"/>
                                <w:bottom w:val="none" w:sz="0" w:space="0" w:color="auto"/>
                                <w:right w:val="none" w:sz="0" w:space="0" w:color="auto"/>
                              </w:divBdr>
                            </w:div>
                            <w:div w:id="1378118271">
                              <w:marLeft w:val="0"/>
                              <w:marRight w:val="0"/>
                              <w:marTop w:val="0"/>
                              <w:marBottom w:val="0"/>
                              <w:divBdr>
                                <w:top w:val="none" w:sz="0" w:space="0" w:color="auto"/>
                                <w:left w:val="none" w:sz="0" w:space="0" w:color="auto"/>
                                <w:bottom w:val="none" w:sz="0" w:space="0" w:color="auto"/>
                                <w:right w:val="none" w:sz="0" w:space="0" w:color="auto"/>
                              </w:divBdr>
                            </w:div>
                            <w:div w:id="1413504692">
                              <w:marLeft w:val="0"/>
                              <w:marRight w:val="0"/>
                              <w:marTop w:val="0"/>
                              <w:marBottom w:val="0"/>
                              <w:divBdr>
                                <w:top w:val="none" w:sz="0" w:space="0" w:color="auto"/>
                                <w:left w:val="none" w:sz="0" w:space="0" w:color="auto"/>
                                <w:bottom w:val="none" w:sz="0" w:space="0" w:color="auto"/>
                                <w:right w:val="none" w:sz="0" w:space="0" w:color="auto"/>
                              </w:divBdr>
                            </w:div>
                            <w:div w:id="1427575343">
                              <w:marLeft w:val="0"/>
                              <w:marRight w:val="0"/>
                              <w:marTop w:val="0"/>
                              <w:marBottom w:val="0"/>
                              <w:divBdr>
                                <w:top w:val="none" w:sz="0" w:space="0" w:color="auto"/>
                                <w:left w:val="none" w:sz="0" w:space="0" w:color="auto"/>
                                <w:bottom w:val="none" w:sz="0" w:space="0" w:color="auto"/>
                                <w:right w:val="none" w:sz="0" w:space="0" w:color="auto"/>
                              </w:divBdr>
                            </w:div>
                            <w:div w:id="1467623866">
                              <w:marLeft w:val="0"/>
                              <w:marRight w:val="0"/>
                              <w:marTop w:val="0"/>
                              <w:marBottom w:val="0"/>
                              <w:divBdr>
                                <w:top w:val="none" w:sz="0" w:space="0" w:color="auto"/>
                                <w:left w:val="none" w:sz="0" w:space="0" w:color="auto"/>
                                <w:bottom w:val="none" w:sz="0" w:space="0" w:color="auto"/>
                                <w:right w:val="none" w:sz="0" w:space="0" w:color="auto"/>
                              </w:divBdr>
                            </w:div>
                            <w:div w:id="1595244342">
                              <w:marLeft w:val="0"/>
                              <w:marRight w:val="0"/>
                              <w:marTop w:val="0"/>
                              <w:marBottom w:val="0"/>
                              <w:divBdr>
                                <w:top w:val="none" w:sz="0" w:space="0" w:color="auto"/>
                                <w:left w:val="none" w:sz="0" w:space="0" w:color="auto"/>
                                <w:bottom w:val="none" w:sz="0" w:space="0" w:color="auto"/>
                                <w:right w:val="none" w:sz="0" w:space="0" w:color="auto"/>
                              </w:divBdr>
                            </w:div>
                            <w:div w:id="1614827725">
                              <w:marLeft w:val="0"/>
                              <w:marRight w:val="0"/>
                              <w:marTop w:val="0"/>
                              <w:marBottom w:val="0"/>
                              <w:divBdr>
                                <w:top w:val="none" w:sz="0" w:space="0" w:color="auto"/>
                                <w:left w:val="none" w:sz="0" w:space="0" w:color="auto"/>
                                <w:bottom w:val="none" w:sz="0" w:space="0" w:color="auto"/>
                                <w:right w:val="none" w:sz="0" w:space="0" w:color="auto"/>
                              </w:divBdr>
                            </w:div>
                            <w:div w:id="1620144166">
                              <w:marLeft w:val="0"/>
                              <w:marRight w:val="0"/>
                              <w:marTop w:val="0"/>
                              <w:marBottom w:val="0"/>
                              <w:divBdr>
                                <w:top w:val="none" w:sz="0" w:space="0" w:color="auto"/>
                                <w:left w:val="none" w:sz="0" w:space="0" w:color="auto"/>
                                <w:bottom w:val="none" w:sz="0" w:space="0" w:color="auto"/>
                                <w:right w:val="none" w:sz="0" w:space="0" w:color="auto"/>
                              </w:divBdr>
                            </w:div>
                            <w:div w:id="1682705813">
                              <w:marLeft w:val="0"/>
                              <w:marRight w:val="0"/>
                              <w:marTop w:val="0"/>
                              <w:marBottom w:val="0"/>
                              <w:divBdr>
                                <w:top w:val="none" w:sz="0" w:space="0" w:color="auto"/>
                                <w:left w:val="none" w:sz="0" w:space="0" w:color="auto"/>
                                <w:bottom w:val="none" w:sz="0" w:space="0" w:color="auto"/>
                                <w:right w:val="none" w:sz="0" w:space="0" w:color="auto"/>
                              </w:divBdr>
                            </w:div>
                            <w:div w:id="1778527814">
                              <w:marLeft w:val="0"/>
                              <w:marRight w:val="0"/>
                              <w:marTop w:val="0"/>
                              <w:marBottom w:val="0"/>
                              <w:divBdr>
                                <w:top w:val="none" w:sz="0" w:space="0" w:color="auto"/>
                                <w:left w:val="none" w:sz="0" w:space="0" w:color="auto"/>
                                <w:bottom w:val="none" w:sz="0" w:space="0" w:color="auto"/>
                                <w:right w:val="none" w:sz="0" w:space="0" w:color="auto"/>
                              </w:divBdr>
                            </w:div>
                            <w:div w:id="1868057180">
                              <w:marLeft w:val="0"/>
                              <w:marRight w:val="0"/>
                              <w:marTop w:val="0"/>
                              <w:marBottom w:val="0"/>
                              <w:divBdr>
                                <w:top w:val="none" w:sz="0" w:space="0" w:color="auto"/>
                                <w:left w:val="none" w:sz="0" w:space="0" w:color="auto"/>
                                <w:bottom w:val="none" w:sz="0" w:space="0" w:color="auto"/>
                                <w:right w:val="none" w:sz="0" w:space="0" w:color="auto"/>
                              </w:divBdr>
                            </w:div>
                            <w:div w:id="1963925728">
                              <w:marLeft w:val="0"/>
                              <w:marRight w:val="0"/>
                              <w:marTop w:val="0"/>
                              <w:marBottom w:val="0"/>
                              <w:divBdr>
                                <w:top w:val="none" w:sz="0" w:space="0" w:color="auto"/>
                                <w:left w:val="none" w:sz="0" w:space="0" w:color="auto"/>
                                <w:bottom w:val="none" w:sz="0" w:space="0" w:color="auto"/>
                                <w:right w:val="none" w:sz="0" w:space="0" w:color="auto"/>
                              </w:divBdr>
                            </w:div>
                            <w:div w:id="2032949822">
                              <w:marLeft w:val="0"/>
                              <w:marRight w:val="0"/>
                              <w:marTop w:val="0"/>
                              <w:marBottom w:val="0"/>
                              <w:divBdr>
                                <w:top w:val="none" w:sz="0" w:space="0" w:color="auto"/>
                                <w:left w:val="none" w:sz="0" w:space="0" w:color="auto"/>
                                <w:bottom w:val="none" w:sz="0" w:space="0" w:color="auto"/>
                                <w:right w:val="none" w:sz="0" w:space="0" w:color="auto"/>
                              </w:divBdr>
                            </w:div>
                            <w:div w:id="20370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8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633864">
      <w:bodyDiv w:val="1"/>
      <w:marLeft w:val="0"/>
      <w:marRight w:val="0"/>
      <w:marTop w:val="0"/>
      <w:marBottom w:val="0"/>
      <w:divBdr>
        <w:top w:val="none" w:sz="0" w:space="0" w:color="auto"/>
        <w:left w:val="none" w:sz="0" w:space="0" w:color="auto"/>
        <w:bottom w:val="none" w:sz="0" w:space="0" w:color="auto"/>
        <w:right w:val="none" w:sz="0" w:space="0" w:color="auto"/>
      </w:divBdr>
      <w:divsChild>
        <w:div w:id="893810043">
          <w:marLeft w:val="-5715"/>
          <w:marRight w:val="-5715"/>
          <w:marTop w:val="0"/>
          <w:marBottom w:val="0"/>
          <w:divBdr>
            <w:top w:val="none" w:sz="0" w:space="0" w:color="auto"/>
            <w:left w:val="none" w:sz="0" w:space="0" w:color="auto"/>
            <w:bottom w:val="none" w:sz="0" w:space="0" w:color="auto"/>
            <w:right w:val="none" w:sz="0" w:space="0" w:color="auto"/>
          </w:divBdr>
          <w:divsChild>
            <w:div w:id="744958423">
              <w:marLeft w:val="0"/>
              <w:marRight w:val="0"/>
              <w:marTop w:val="0"/>
              <w:marBottom w:val="0"/>
              <w:divBdr>
                <w:top w:val="none" w:sz="0" w:space="0" w:color="auto"/>
                <w:left w:val="none" w:sz="0" w:space="0" w:color="auto"/>
                <w:bottom w:val="none" w:sz="0" w:space="0" w:color="auto"/>
                <w:right w:val="none" w:sz="0" w:space="0" w:color="auto"/>
              </w:divBdr>
              <w:divsChild>
                <w:div w:id="549725591">
                  <w:marLeft w:val="0"/>
                  <w:marRight w:val="0"/>
                  <w:marTop w:val="0"/>
                  <w:marBottom w:val="0"/>
                  <w:divBdr>
                    <w:top w:val="none" w:sz="0" w:space="0" w:color="auto"/>
                    <w:left w:val="none" w:sz="0" w:space="0" w:color="auto"/>
                    <w:bottom w:val="none" w:sz="0" w:space="0" w:color="auto"/>
                    <w:right w:val="none" w:sz="0" w:space="0" w:color="auto"/>
                  </w:divBdr>
                  <w:divsChild>
                    <w:div w:id="369186232">
                      <w:marLeft w:val="2550"/>
                      <w:marRight w:val="0"/>
                      <w:marTop w:val="0"/>
                      <w:marBottom w:val="0"/>
                      <w:divBdr>
                        <w:top w:val="none" w:sz="0" w:space="0" w:color="auto"/>
                        <w:left w:val="none" w:sz="0" w:space="0" w:color="auto"/>
                        <w:bottom w:val="none" w:sz="0" w:space="0" w:color="auto"/>
                        <w:right w:val="none" w:sz="0" w:space="0" w:color="auto"/>
                      </w:divBdr>
                      <w:divsChild>
                        <w:div w:id="171770173">
                          <w:marLeft w:val="0"/>
                          <w:marRight w:val="0"/>
                          <w:marTop w:val="0"/>
                          <w:marBottom w:val="0"/>
                          <w:divBdr>
                            <w:top w:val="none" w:sz="0" w:space="0" w:color="auto"/>
                            <w:left w:val="none" w:sz="0" w:space="0" w:color="auto"/>
                            <w:bottom w:val="none" w:sz="0" w:space="0" w:color="auto"/>
                            <w:right w:val="none" w:sz="0" w:space="0" w:color="auto"/>
                          </w:divBdr>
                          <w:divsChild>
                            <w:div w:id="1030183022">
                              <w:marLeft w:val="0"/>
                              <w:marRight w:val="0"/>
                              <w:marTop w:val="0"/>
                              <w:marBottom w:val="0"/>
                              <w:divBdr>
                                <w:top w:val="none" w:sz="0" w:space="0" w:color="auto"/>
                                <w:left w:val="none" w:sz="0" w:space="0" w:color="auto"/>
                                <w:bottom w:val="none" w:sz="0" w:space="0" w:color="auto"/>
                                <w:right w:val="none" w:sz="0" w:space="0" w:color="auto"/>
                              </w:divBdr>
                              <w:divsChild>
                                <w:div w:id="2028557690">
                                  <w:marLeft w:val="150"/>
                                  <w:marRight w:val="0"/>
                                  <w:marTop w:val="0"/>
                                  <w:marBottom w:val="0"/>
                                  <w:divBdr>
                                    <w:top w:val="none" w:sz="0" w:space="0" w:color="auto"/>
                                    <w:left w:val="none" w:sz="0" w:space="0" w:color="auto"/>
                                    <w:bottom w:val="none" w:sz="0" w:space="0" w:color="auto"/>
                                    <w:right w:val="none" w:sz="0" w:space="0" w:color="auto"/>
                                  </w:divBdr>
                                  <w:divsChild>
                                    <w:div w:id="62217195">
                                      <w:marLeft w:val="0"/>
                                      <w:marRight w:val="0"/>
                                      <w:marTop w:val="0"/>
                                      <w:marBottom w:val="0"/>
                                      <w:divBdr>
                                        <w:top w:val="none" w:sz="0" w:space="0" w:color="auto"/>
                                        <w:left w:val="none" w:sz="0" w:space="0" w:color="auto"/>
                                        <w:bottom w:val="none" w:sz="0" w:space="0" w:color="auto"/>
                                        <w:right w:val="none" w:sz="0" w:space="0" w:color="auto"/>
                                      </w:divBdr>
                                      <w:divsChild>
                                        <w:div w:id="653873184">
                                          <w:marLeft w:val="0"/>
                                          <w:marRight w:val="0"/>
                                          <w:marTop w:val="0"/>
                                          <w:marBottom w:val="0"/>
                                          <w:divBdr>
                                            <w:top w:val="none" w:sz="0" w:space="0" w:color="auto"/>
                                            <w:left w:val="none" w:sz="0" w:space="0" w:color="auto"/>
                                            <w:bottom w:val="none" w:sz="0" w:space="0" w:color="auto"/>
                                            <w:right w:val="none" w:sz="0" w:space="0" w:color="auto"/>
                                          </w:divBdr>
                                          <w:divsChild>
                                            <w:div w:id="981695447">
                                              <w:marLeft w:val="0"/>
                                              <w:marRight w:val="0"/>
                                              <w:marTop w:val="0"/>
                                              <w:marBottom w:val="0"/>
                                              <w:divBdr>
                                                <w:top w:val="none" w:sz="0" w:space="0" w:color="auto"/>
                                                <w:left w:val="none" w:sz="0" w:space="0" w:color="auto"/>
                                                <w:bottom w:val="none" w:sz="0" w:space="0" w:color="auto"/>
                                                <w:right w:val="none" w:sz="0" w:space="0" w:color="auto"/>
                                              </w:divBdr>
                                              <w:divsChild>
                                                <w:div w:id="1839031284">
                                                  <w:marLeft w:val="0"/>
                                                  <w:marRight w:val="0"/>
                                                  <w:marTop w:val="0"/>
                                                  <w:marBottom w:val="0"/>
                                                  <w:divBdr>
                                                    <w:top w:val="none" w:sz="0" w:space="0" w:color="auto"/>
                                                    <w:left w:val="none" w:sz="0" w:space="0" w:color="auto"/>
                                                    <w:bottom w:val="none" w:sz="0" w:space="0" w:color="auto"/>
                                                    <w:right w:val="none" w:sz="0" w:space="0" w:color="auto"/>
                                                  </w:divBdr>
                                                  <w:divsChild>
                                                    <w:div w:id="1634630037">
                                                      <w:marLeft w:val="0"/>
                                                      <w:marRight w:val="0"/>
                                                      <w:marTop w:val="0"/>
                                                      <w:marBottom w:val="0"/>
                                                      <w:divBdr>
                                                        <w:top w:val="none" w:sz="0" w:space="0" w:color="auto"/>
                                                        <w:left w:val="none" w:sz="0" w:space="0" w:color="auto"/>
                                                        <w:bottom w:val="none" w:sz="0" w:space="0" w:color="auto"/>
                                                        <w:right w:val="none" w:sz="0" w:space="0" w:color="auto"/>
                                                      </w:divBdr>
                                                      <w:divsChild>
                                                        <w:div w:id="252014736">
                                                          <w:marLeft w:val="0"/>
                                                          <w:marRight w:val="0"/>
                                                          <w:marTop w:val="0"/>
                                                          <w:marBottom w:val="0"/>
                                                          <w:divBdr>
                                                            <w:top w:val="none" w:sz="0" w:space="0" w:color="auto"/>
                                                            <w:left w:val="none" w:sz="0" w:space="0" w:color="auto"/>
                                                            <w:bottom w:val="none" w:sz="0" w:space="0" w:color="auto"/>
                                                            <w:right w:val="none" w:sz="0" w:space="0" w:color="auto"/>
                                                          </w:divBdr>
                                                          <w:divsChild>
                                                            <w:div w:id="175577904">
                                                              <w:marLeft w:val="0"/>
                                                              <w:marRight w:val="0"/>
                                                              <w:marTop w:val="0"/>
                                                              <w:marBottom w:val="0"/>
                                                              <w:divBdr>
                                                                <w:top w:val="none" w:sz="0" w:space="0" w:color="auto"/>
                                                                <w:left w:val="none" w:sz="0" w:space="0" w:color="auto"/>
                                                                <w:bottom w:val="none" w:sz="0" w:space="0" w:color="auto"/>
                                                                <w:right w:val="none" w:sz="0" w:space="0" w:color="auto"/>
                                                              </w:divBdr>
                                                              <w:divsChild>
                                                                <w:div w:id="1643999200">
                                                                  <w:marLeft w:val="0"/>
                                                                  <w:marRight w:val="0"/>
                                                                  <w:marTop w:val="0"/>
                                                                  <w:marBottom w:val="0"/>
                                                                  <w:divBdr>
                                                                    <w:top w:val="none" w:sz="0" w:space="0" w:color="auto"/>
                                                                    <w:left w:val="none" w:sz="0" w:space="0" w:color="auto"/>
                                                                    <w:bottom w:val="none" w:sz="0" w:space="0" w:color="auto"/>
                                                                    <w:right w:val="none" w:sz="0" w:space="0" w:color="auto"/>
                                                                  </w:divBdr>
                                                                  <w:divsChild>
                                                                    <w:div w:id="1232077293">
                                                                      <w:marLeft w:val="0"/>
                                                                      <w:marRight w:val="0"/>
                                                                      <w:marTop w:val="0"/>
                                                                      <w:marBottom w:val="0"/>
                                                                      <w:divBdr>
                                                                        <w:top w:val="none" w:sz="0" w:space="0" w:color="auto"/>
                                                                        <w:left w:val="none" w:sz="0" w:space="0" w:color="auto"/>
                                                                        <w:bottom w:val="none" w:sz="0" w:space="0" w:color="auto"/>
                                                                        <w:right w:val="none" w:sz="0" w:space="0" w:color="auto"/>
                                                                      </w:divBdr>
                                                                      <w:divsChild>
                                                                        <w:div w:id="1609580790">
                                                                          <w:marLeft w:val="0"/>
                                                                          <w:marRight w:val="0"/>
                                                                          <w:marTop w:val="0"/>
                                                                          <w:marBottom w:val="0"/>
                                                                          <w:divBdr>
                                                                            <w:top w:val="none" w:sz="0" w:space="0" w:color="auto"/>
                                                                            <w:left w:val="none" w:sz="0" w:space="0" w:color="auto"/>
                                                                            <w:bottom w:val="none" w:sz="0" w:space="0" w:color="auto"/>
                                                                            <w:right w:val="none" w:sz="0" w:space="0" w:color="auto"/>
                                                                          </w:divBdr>
                                                                          <w:divsChild>
                                                                            <w:div w:id="137383071">
                                                                              <w:marLeft w:val="0"/>
                                                                              <w:marRight w:val="0"/>
                                                                              <w:marTop w:val="0"/>
                                                                              <w:marBottom w:val="0"/>
                                                                              <w:divBdr>
                                                                                <w:top w:val="none" w:sz="0" w:space="0" w:color="auto"/>
                                                                                <w:left w:val="none" w:sz="0" w:space="0" w:color="auto"/>
                                                                                <w:bottom w:val="none" w:sz="0" w:space="0" w:color="auto"/>
                                                                                <w:right w:val="none" w:sz="0" w:space="0" w:color="auto"/>
                                                                              </w:divBdr>
                                                                            </w:div>
                                                                            <w:div w:id="778717625">
                                                                              <w:marLeft w:val="0"/>
                                                                              <w:marRight w:val="0"/>
                                                                              <w:marTop w:val="0"/>
                                                                              <w:marBottom w:val="0"/>
                                                                              <w:divBdr>
                                                                                <w:top w:val="none" w:sz="0" w:space="0" w:color="auto"/>
                                                                                <w:left w:val="none" w:sz="0" w:space="0" w:color="auto"/>
                                                                                <w:bottom w:val="none" w:sz="0" w:space="0" w:color="auto"/>
                                                                                <w:right w:val="none" w:sz="0" w:space="0" w:color="auto"/>
                                                                              </w:divBdr>
                                                                              <w:divsChild>
                                                                                <w:div w:id="3593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9823675">
      <w:bodyDiv w:val="1"/>
      <w:marLeft w:val="0"/>
      <w:marRight w:val="0"/>
      <w:marTop w:val="0"/>
      <w:marBottom w:val="0"/>
      <w:divBdr>
        <w:top w:val="none" w:sz="0" w:space="0" w:color="auto"/>
        <w:left w:val="none" w:sz="0" w:space="0" w:color="auto"/>
        <w:bottom w:val="none" w:sz="0" w:space="0" w:color="auto"/>
        <w:right w:val="none" w:sz="0" w:space="0" w:color="auto"/>
      </w:divBdr>
    </w:div>
    <w:div w:id="269968592">
      <w:bodyDiv w:val="1"/>
      <w:marLeft w:val="0"/>
      <w:marRight w:val="0"/>
      <w:marTop w:val="0"/>
      <w:marBottom w:val="0"/>
      <w:divBdr>
        <w:top w:val="none" w:sz="0" w:space="0" w:color="auto"/>
        <w:left w:val="none" w:sz="0" w:space="0" w:color="auto"/>
        <w:bottom w:val="none" w:sz="0" w:space="0" w:color="auto"/>
        <w:right w:val="none" w:sz="0" w:space="0" w:color="auto"/>
      </w:divBdr>
    </w:div>
    <w:div w:id="270207985">
      <w:bodyDiv w:val="1"/>
      <w:marLeft w:val="0"/>
      <w:marRight w:val="0"/>
      <w:marTop w:val="0"/>
      <w:marBottom w:val="0"/>
      <w:divBdr>
        <w:top w:val="none" w:sz="0" w:space="0" w:color="auto"/>
        <w:left w:val="none" w:sz="0" w:space="0" w:color="auto"/>
        <w:bottom w:val="none" w:sz="0" w:space="0" w:color="auto"/>
        <w:right w:val="none" w:sz="0" w:space="0" w:color="auto"/>
      </w:divBdr>
    </w:div>
    <w:div w:id="271671799">
      <w:bodyDiv w:val="1"/>
      <w:marLeft w:val="0"/>
      <w:marRight w:val="0"/>
      <w:marTop w:val="0"/>
      <w:marBottom w:val="0"/>
      <w:divBdr>
        <w:top w:val="none" w:sz="0" w:space="0" w:color="auto"/>
        <w:left w:val="none" w:sz="0" w:space="0" w:color="auto"/>
        <w:bottom w:val="none" w:sz="0" w:space="0" w:color="auto"/>
        <w:right w:val="none" w:sz="0" w:space="0" w:color="auto"/>
      </w:divBdr>
      <w:divsChild>
        <w:div w:id="300773758">
          <w:marLeft w:val="300"/>
          <w:marRight w:val="300"/>
          <w:marTop w:val="75"/>
          <w:marBottom w:val="75"/>
          <w:divBdr>
            <w:top w:val="none" w:sz="0" w:space="0" w:color="auto"/>
            <w:left w:val="none" w:sz="0" w:space="0" w:color="auto"/>
            <w:bottom w:val="none" w:sz="0" w:space="0" w:color="auto"/>
            <w:right w:val="none" w:sz="0" w:space="0" w:color="auto"/>
          </w:divBdr>
          <w:divsChild>
            <w:div w:id="661155751">
              <w:marLeft w:val="300"/>
              <w:marRight w:val="300"/>
              <w:marTop w:val="75"/>
              <w:marBottom w:val="75"/>
              <w:divBdr>
                <w:top w:val="none" w:sz="0" w:space="0" w:color="auto"/>
                <w:left w:val="none" w:sz="0" w:space="0" w:color="auto"/>
                <w:bottom w:val="none" w:sz="0" w:space="0" w:color="auto"/>
                <w:right w:val="none" w:sz="0" w:space="0" w:color="auto"/>
              </w:divBdr>
              <w:divsChild>
                <w:div w:id="1252856811">
                  <w:marLeft w:val="300"/>
                  <w:marRight w:val="300"/>
                  <w:marTop w:val="75"/>
                  <w:marBottom w:val="75"/>
                  <w:divBdr>
                    <w:top w:val="none" w:sz="0" w:space="0" w:color="auto"/>
                    <w:left w:val="none" w:sz="0" w:space="0" w:color="auto"/>
                    <w:bottom w:val="none" w:sz="0" w:space="0" w:color="auto"/>
                    <w:right w:val="none" w:sz="0" w:space="0" w:color="auto"/>
                  </w:divBdr>
                  <w:divsChild>
                    <w:div w:id="1941718316">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276638605">
      <w:bodyDiv w:val="1"/>
      <w:marLeft w:val="0"/>
      <w:marRight w:val="0"/>
      <w:marTop w:val="0"/>
      <w:marBottom w:val="0"/>
      <w:divBdr>
        <w:top w:val="none" w:sz="0" w:space="0" w:color="auto"/>
        <w:left w:val="none" w:sz="0" w:space="0" w:color="auto"/>
        <w:bottom w:val="none" w:sz="0" w:space="0" w:color="auto"/>
        <w:right w:val="none" w:sz="0" w:space="0" w:color="auto"/>
      </w:divBdr>
      <w:divsChild>
        <w:div w:id="1532302091">
          <w:marLeft w:val="0"/>
          <w:marRight w:val="0"/>
          <w:marTop w:val="0"/>
          <w:marBottom w:val="0"/>
          <w:divBdr>
            <w:top w:val="none" w:sz="0" w:space="0" w:color="auto"/>
            <w:left w:val="none" w:sz="0" w:space="0" w:color="auto"/>
            <w:bottom w:val="none" w:sz="0" w:space="0" w:color="auto"/>
            <w:right w:val="none" w:sz="0" w:space="0" w:color="auto"/>
          </w:divBdr>
          <w:divsChild>
            <w:div w:id="1871651671">
              <w:marLeft w:val="0"/>
              <w:marRight w:val="0"/>
              <w:marTop w:val="0"/>
              <w:marBottom w:val="0"/>
              <w:divBdr>
                <w:top w:val="none" w:sz="0" w:space="0" w:color="auto"/>
                <w:left w:val="none" w:sz="0" w:space="0" w:color="auto"/>
                <w:bottom w:val="none" w:sz="0" w:space="0" w:color="auto"/>
                <w:right w:val="none" w:sz="0" w:space="0" w:color="auto"/>
              </w:divBdr>
              <w:divsChild>
                <w:div w:id="747459356">
                  <w:marLeft w:val="0"/>
                  <w:marRight w:val="0"/>
                  <w:marTop w:val="0"/>
                  <w:marBottom w:val="0"/>
                  <w:divBdr>
                    <w:top w:val="none" w:sz="0" w:space="0" w:color="auto"/>
                    <w:left w:val="none" w:sz="0" w:space="0" w:color="auto"/>
                    <w:bottom w:val="none" w:sz="0" w:space="0" w:color="auto"/>
                    <w:right w:val="none" w:sz="0" w:space="0" w:color="auto"/>
                  </w:divBdr>
                  <w:divsChild>
                    <w:div w:id="1250962720">
                      <w:marLeft w:val="0"/>
                      <w:marRight w:val="0"/>
                      <w:marTop w:val="0"/>
                      <w:marBottom w:val="0"/>
                      <w:divBdr>
                        <w:top w:val="none" w:sz="0" w:space="0" w:color="auto"/>
                        <w:left w:val="none" w:sz="0" w:space="0" w:color="auto"/>
                        <w:bottom w:val="none" w:sz="0" w:space="0" w:color="auto"/>
                        <w:right w:val="none" w:sz="0" w:space="0" w:color="auto"/>
                      </w:divBdr>
                      <w:divsChild>
                        <w:div w:id="168956616">
                          <w:marLeft w:val="0"/>
                          <w:marRight w:val="0"/>
                          <w:marTop w:val="0"/>
                          <w:marBottom w:val="0"/>
                          <w:divBdr>
                            <w:top w:val="none" w:sz="0" w:space="0" w:color="auto"/>
                            <w:left w:val="none" w:sz="0" w:space="0" w:color="auto"/>
                            <w:bottom w:val="none" w:sz="0" w:space="0" w:color="auto"/>
                            <w:right w:val="none" w:sz="0" w:space="0" w:color="auto"/>
                          </w:divBdr>
                        </w:div>
                        <w:div w:id="255020540">
                          <w:marLeft w:val="0"/>
                          <w:marRight w:val="0"/>
                          <w:marTop w:val="0"/>
                          <w:marBottom w:val="0"/>
                          <w:divBdr>
                            <w:top w:val="none" w:sz="0" w:space="0" w:color="auto"/>
                            <w:left w:val="none" w:sz="0" w:space="0" w:color="auto"/>
                            <w:bottom w:val="none" w:sz="0" w:space="0" w:color="auto"/>
                            <w:right w:val="none" w:sz="0" w:space="0" w:color="auto"/>
                          </w:divBdr>
                        </w:div>
                        <w:div w:id="310712572">
                          <w:marLeft w:val="0"/>
                          <w:marRight w:val="0"/>
                          <w:marTop w:val="0"/>
                          <w:marBottom w:val="0"/>
                          <w:divBdr>
                            <w:top w:val="none" w:sz="0" w:space="0" w:color="auto"/>
                            <w:left w:val="none" w:sz="0" w:space="0" w:color="auto"/>
                            <w:bottom w:val="none" w:sz="0" w:space="0" w:color="auto"/>
                            <w:right w:val="none" w:sz="0" w:space="0" w:color="auto"/>
                          </w:divBdr>
                        </w:div>
                        <w:div w:id="450169760">
                          <w:marLeft w:val="0"/>
                          <w:marRight w:val="0"/>
                          <w:marTop w:val="0"/>
                          <w:marBottom w:val="0"/>
                          <w:divBdr>
                            <w:top w:val="none" w:sz="0" w:space="0" w:color="auto"/>
                            <w:left w:val="none" w:sz="0" w:space="0" w:color="auto"/>
                            <w:bottom w:val="none" w:sz="0" w:space="0" w:color="auto"/>
                            <w:right w:val="none" w:sz="0" w:space="0" w:color="auto"/>
                          </w:divBdr>
                        </w:div>
                        <w:div w:id="491408115">
                          <w:marLeft w:val="0"/>
                          <w:marRight w:val="0"/>
                          <w:marTop w:val="0"/>
                          <w:marBottom w:val="0"/>
                          <w:divBdr>
                            <w:top w:val="none" w:sz="0" w:space="0" w:color="auto"/>
                            <w:left w:val="none" w:sz="0" w:space="0" w:color="auto"/>
                            <w:bottom w:val="none" w:sz="0" w:space="0" w:color="auto"/>
                            <w:right w:val="none" w:sz="0" w:space="0" w:color="auto"/>
                          </w:divBdr>
                        </w:div>
                        <w:div w:id="807667431">
                          <w:marLeft w:val="0"/>
                          <w:marRight w:val="0"/>
                          <w:marTop w:val="0"/>
                          <w:marBottom w:val="0"/>
                          <w:divBdr>
                            <w:top w:val="none" w:sz="0" w:space="0" w:color="auto"/>
                            <w:left w:val="none" w:sz="0" w:space="0" w:color="auto"/>
                            <w:bottom w:val="none" w:sz="0" w:space="0" w:color="auto"/>
                            <w:right w:val="none" w:sz="0" w:space="0" w:color="auto"/>
                          </w:divBdr>
                        </w:div>
                        <w:div w:id="946546338">
                          <w:marLeft w:val="0"/>
                          <w:marRight w:val="0"/>
                          <w:marTop w:val="0"/>
                          <w:marBottom w:val="0"/>
                          <w:divBdr>
                            <w:top w:val="none" w:sz="0" w:space="0" w:color="auto"/>
                            <w:left w:val="none" w:sz="0" w:space="0" w:color="auto"/>
                            <w:bottom w:val="none" w:sz="0" w:space="0" w:color="auto"/>
                            <w:right w:val="none" w:sz="0" w:space="0" w:color="auto"/>
                          </w:divBdr>
                        </w:div>
                        <w:div w:id="979264158">
                          <w:marLeft w:val="0"/>
                          <w:marRight w:val="0"/>
                          <w:marTop w:val="0"/>
                          <w:marBottom w:val="0"/>
                          <w:divBdr>
                            <w:top w:val="none" w:sz="0" w:space="0" w:color="auto"/>
                            <w:left w:val="none" w:sz="0" w:space="0" w:color="auto"/>
                            <w:bottom w:val="none" w:sz="0" w:space="0" w:color="auto"/>
                            <w:right w:val="none" w:sz="0" w:space="0" w:color="auto"/>
                          </w:divBdr>
                        </w:div>
                        <w:div w:id="1165439954">
                          <w:marLeft w:val="0"/>
                          <w:marRight w:val="0"/>
                          <w:marTop w:val="0"/>
                          <w:marBottom w:val="0"/>
                          <w:divBdr>
                            <w:top w:val="none" w:sz="0" w:space="0" w:color="auto"/>
                            <w:left w:val="none" w:sz="0" w:space="0" w:color="auto"/>
                            <w:bottom w:val="none" w:sz="0" w:space="0" w:color="auto"/>
                            <w:right w:val="none" w:sz="0" w:space="0" w:color="auto"/>
                          </w:divBdr>
                        </w:div>
                        <w:div w:id="1334451817">
                          <w:marLeft w:val="0"/>
                          <w:marRight w:val="0"/>
                          <w:marTop w:val="0"/>
                          <w:marBottom w:val="0"/>
                          <w:divBdr>
                            <w:top w:val="none" w:sz="0" w:space="0" w:color="auto"/>
                            <w:left w:val="none" w:sz="0" w:space="0" w:color="auto"/>
                            <w:bottom w:val="none" w:sz="0" w:space="0" w:color="auto"/>
                            <w:right w:val="none" w:sz="0" w:space="0" w:color="auto"/>
                          </w:divBdr>
                        </w:div>
                        <w:div w:id="1514031938">
                          <w:marLeft w:val="0"/>
                          <w:marRight w:val="0"/>
                          <w:marTop w:val="0"/>
                          <w:marBottom w:val="0"/>
                          <w:divBdr>
                            <w:top w:val="none" w:sz="0" w:space="0" w:color="auto"/>
                            <w:left w:val="none" w:sz="0" w:space="0" w:color="auto"/>
                            <w:bottom w:val="none" w:sz="0" w:space="0" w:color="auto"/>
                            <w:right w:val="none" w:sz="0" w:space="0" w:color="auto"/>
                          </w:divBdr>
                        </w:div>
                        <w:div w:id="1659530156">
                          <w:marLeft w:val="0"/>
                          <w:marRight w:val="0"/>
                          <w:marTop w:val="0"/>
                          <w:marBottom w:val="0"/>
                          <w:divBdr>
                            <w:top w:val="none" w:sz="0" w:space="0" w:color="auto"/>
                            <w:left w:val="none" w:sz="0" w:space="0" w:color="auto"/>
                            <w:bottom w:val="none" w:sz="0" w:space="0" w:color="auto"/>
                            <w:right w:val="none" w:sz="0" w:space="0" w:color="auto"/>
                          </w:divBdr>
                        </w:div>
                        <w:div w:id="209886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640279">
      <w:bodyDiv w:val="1"/>
      <w:marLeft w:val="0"/>
      <w:marRight w:val="0"/>
      <w:marTop w:val="0"/>
      <w:marBottom w:val="0"/>
      <w:divBdr>
        <w:top w:val="none" w:sz="0" w:space="0" w:color="auto"/>
        <w:left w:val="none" w:sz="0" w:space="0" w:color="auto"/>
        <w:bottom w:val="none" w:sz="0" w:space="0" w:color="auto"/>
        <w:right w:val="none" w:sz="0" w:space="0" w:color="auto"/>
      </w:divBdr>
    </w:div>
    <w:div w:id="277566021">
      <w:bodyDiv w:val="1"/>
      <w:marLeft w:val="0"/>
      <w:marRight w:val="0"/>
      <w:marTop w:val="0"/>
      <w:marBottom w:val="0"/>
      <w:divBdr>
        <w:top w:val="none" w:sz="0" w:space="0" w:color="auto"/>
        <w:left w:val="none" w:sz="0" w:space="0" w:color="auto"/>
        <w:bottom w:val="none" w:sz="0" w:space="0" w:color="auto"/>
        <w:right w:val="none" w:sz="0" w:space="0" w:color="auto"/>
      </w:divBdr>
      <w:divsChild>
        <w:div w:id="40861071">
          <w:marLeft w:val="0"/>
          <w:marRight w:val="0"/>
          <w:marTop w:val="0"/>
          <w:marBottom w:val="0"/>
          <w:divBdr>
            <w:top w:val="none" w:sz="0" w:space="0" w:color="auto"/>
            <w:left w:val="none" w:sz="0" w:space="0" w:color="auto"/>
            <w:bottom w:val="none" w:sz="0" w:space="0" w:color="auto"/>
            <w:right w:val="none" w:sz="0" w:space="0" w:color="auto"/>
          </w:divBdr>
          <w:divsChild>
            <w:div w:id="1714650534">
              <w:marLeft w:val="0"/>
              <w:marRight w:val="0"/>
              <w:marTop w:val="0"/>
              <w:marBottom w:val="0"/>
              <w:divBdr>
                <w:top w:val="none" w:sz="0" w:space="0" w:color="auto"/>
                <w:left w:val="none" w:sz="0" w:space="0" w:color="auto"/>
                <w:bottom w:val="none" w:sz="0" w:space="0" w:color="auto"/>
                <w:right w:val="none" w:sz="0" w:space="0" w:color="auto"/>
              </w:divBdr>
              <w:divsChild>
                <w:div w:id="179049649">
                  <w:marLeft w:val="0"/>
                  <w:marRight w:val="0"/>
                  <w:marTop w:val="0"/>
                  <w:marBottom w:val="0"/>
                  <w:divBdr>
                    <w:top w:val="none" w:sz="0" w:space="0" w:color="auto"/>
                    <w:left w:val="none" w:sz="0" w:space="0" w:color="auto"/>
                    <w:bottom w:val="none" w:sz="0" w:space="0" w:color="auto"/>
                    <w:right w:val="none" w:sz="0" w:space="0" w:color="auto"/>
                  </w:divBdr>
                </w:div>
                <w:div w:id="14156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6774">
          <w:marLeft w:val="0"/>
          <w:marRight w:val="0"/>
          <w:marTop w:val="0"/>
          <w:marBottom w:val="0"/>
          <w:divBdr>
            <w:top w:val="none" w:sz="0" w:space="0" w:color="auto"/>
            <w:left w:val="none" w:sz="0" w:space="0" w:color="auto"/>
            <w:bottom w:val="none" w:sz="0" w:space="0" w:color="auto"/>
            <w:right w:val="none" w:sz="0" w:space="0" w:color="auto"/>
          </w:divBdr>
          <w:divsChild>
            <w:div w:id="497889794">
              <w:marLeft w:val="0"/>
              <w:marRight w:val="0"/>
              <w:marTop w:val="0"/>
              <w:marBottom w:val="0"/>
              <w:divBdr>
                <w:top w:val="none" w:sz="0" w:space="0" w:color="auto"/>
                <w:left w:val="none" w:sz="0" w:space="0" w:color="auto"/>
                <w:bottom w:val="none" w:sz="0" w:space="0" w:color="auto"/>
                <w:right w:val="none" w:sz="0" w:space="0" w:color="auto"/>
              </w:divBdr>
              <w:divsChild>
                <w:div w:id="77870505">
                  <w:marLeft w:val="0"/>
                  <w:marRight w:val="0"/>
                  <w:marTop w:val="0"/>
                  <w:marBottom w:val="0"/>
                  <w:divBdr>
                    <w:top w:val="none" w:sz="0" w:space="0" w:color="auto"/>
                    <w:left w:val="none" w:sz="0" w:space="0" w:color="auto"/>
                    <w:bottom w:val="none" w:sz="0" w:space="0" w:color="auto"/>
                    <w:right w:val="none" w:sz="0" w:space="0" w:color="auto"/>
                  </w:divBdr>
                </w:div>
                <w:div w:id="147884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75036">
          <w:marLeft w:val="0"/>
          <w:marRight w:val="0"/>
          <w:marTop w:val="0"/>
          <w:marBottom w:val="0"/>
          <w:divBdr>
            <w:top w:val="none" w:sz="0" w:space="0" w:color="auto"/>
            <w:left w:val="none" w:sz="0" w:space="0" w:color="auto"/>
            <w:bottom w:val="none" w:sz="0" w:space="0" w:color="auto"/>
            <w:right w:val="none" w:sz="0" w:space="0" w:color="auto"/>
          </w:divBdr>
          <w:divsChild>
            <w:div w:id="1594050232">
              <w:marLeft w:val="0"/>
              <w:marRight w:val="0"/>
              <w:marTop w:val="0"/>
              <w:marBottom w:val="0"/>
              <w:divBdr>
                <w:top w:val="none" w:sz="0" w:space="0" w:color="auto"/>
                <w:left w:val="none" w:sz="0" w:space="0" w:color="auto"/>
                <w:bottom w:val="none" w:sz="0" w:space="0" w:color="auto"/>
                <w:right w:val="none" w:sz="0" w:space="0" w:color="auto"/>
              </w:divBdr>
              <w:divsChild>
                <w:div w:id="242449825">
                  <w:marLeft w:val="0"/>
                  <w:marRight w:val="0"/>
                  <w:marTop w:val="0"/>
                  <w:marBottom w:val="0"/>
                  <w:divBdr>
                    <w:top w:val="none" w:sz="0" w:space="0" w:color="auto"/>
                    <w:left w:val="none" w:sz="0" w:space="0" w:color="auto"/>
                    <w:bottom w:val="none" w:sz="0" w:space="0" w:color="auto"/>
                    <w:right w:val="none" w:sz="0" w:space="0" w:color="auto"/>
                  </w:divBdr>
                </w:div>
                <w:div w:id="92314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892451">
          <w:marLeft w:val="0"/>
          <w:marRight w:val="0"/>
          <w:marTop w:val="0"/>
          <w:marBottom w:val="0"/>
          <w:divBdr>
            <w:top w:val="none" w:sz="0" w:space="0" w:color="auto"/>
            <w:left w:val="none" w:sz="0" w:space="0" w:color="auto"/>
            <w:bottom w:val="none" w:sz="0" w:space="0" w:color="auto"/>
            <w:right w:val="none" w:sz="0" w:space="0" w:color="auto"/>
          </w:divBdr>
          <w:divsChild>
            <w:div w:id="732461399">
              <w:marLeft w:val="0"/>
              <w:marRight w:val="0"/>
              <w:marTop w:val="0"/>
              <w:marBottom w:val="0"/>
              <w:divBdr>
                <w:top w:val="none" w:sz="0" w:space="0" w:color="auto"/>
                <w:left w:val="none" w:sz="0" w:space="0" w:color="auto"/>
                <w:bottom w:val="none" w:sz="0" w:space="0" w:color="auto"/>
                <w:right w:val="none" w:sz="0" w:space="0" w:color="auto"/>
              </w:divBdr>
              <w:divsChild>
                <w:div w:id="879392721">
                  <w:marLeft w:val="0"/>
                  <w:marRight w:val="0"/>
                  <w:marTop w:val="0"/>
                  <w:marBottom w:val="0"/>
                  <w:divBdr>
                    <w:top w:val="none" w:sz="0" w:space="0" w:color="auto"/>
                    <w:left w:val="none" w:sz="0" w:space="0" w:color="auto"/>
                    <w:bottom w:val="none" w:sz="0" w:space="0" w:color="auto"/>
                    <w:right w:val="none" w:sz="0" w:space="0" w:color="auto"/>
                  </w:divBdr>
                </w:div>
                <w:div w:id="152247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699692">
          <w:marLeft w:val="0"/>
          <w:marRight w:val="0"/>
          <w:marTop w:val="0"/>
          <w:marBottom w:val="0"/>
          <w:divBdr>
            <w:top w:val="none" w:sz="0" w:space="0" w:color="auto"/>
            <w:left w:val="none" w:sz="0" w:space="0" w:color="auto"/>
            <w:bottom w:val="none" w:sz="0" w:space="0" w:color="auto"/>
            <w:right w:val="none" w:sz="0" w:space="0" w:color="auto"/>
          </w:divBdr>
          <w:divsChild>
            <w:div w:id="1282688920">
              <w:marLeft w:val="0"/>
              <w:marRight w:val="0"/>
              <w:marTop w:val="0"/>
              <w:marBottom w:val="0"/>
              <w:divBdr>
                <w:top w:val="none" w:sz="0" w:space="0" w:color="auto"/>
                <w:left w:val="none" w:sz="0" w:space="0" w:color="auto"/>
                <w:bottom w:val="none" w:sz="0" w:space="0" w:color="auto"/>
                <w:right w:val="none" w:sz="0" w:space="0" w:color="auto"/>
              </w:divBdr>
              <w:divsChild>
                <w:div w:id="3077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376999">
          <w:marLeft w:val="0"/>
          <w:marRight w:val="0"/>
          <w:marTop w:val="0"/>
          <w:marBottom w:val="0"/>
          <w:divBdr>
            <w:top w:val="none" w:sz="0" w:space="0" w:color="auto"/>
            <w:left w:val="none" w:sz="0" w:space="0" w:color="auto"/>
            <w:bottom w:val="none" w:sz="0" w:space="0" w:color="auto"/>
            <w:right w:val="none" w:sz="0" w:space="0" w:color="auto"/>
          </w:divBdr>
          <w:divsChild>
            <w:div w:id="421797595">
              <w:marLeft w:val="0"/>
              <w:marRight w:val="0"/>
              <w:marTop w:val="0"/>
              <w:marBottom w:val="0"/>
              <w:divBdr>
                <w:top w:val="none" w:sz="0" w:space="0" w:color="auto"/>
                <w:left w:val="none" w:sz="0" w:space="0" w:color="auto"/>
                <w:bottom w:val="none" w:sz="0" w:space="0" w:color="auto"/>
                <w:right w:val="none" w:sz="0" w:space="0" w:color="auto"/>
              </w:divBdr>
              <w:divsChild>
                <w:div w:id="390543441">
                  <w:marLeft w:val="0"/>
                  <w:marRight w:val="0"/>
                  <w:marTop w:val="0"/>
                  <w:marBottom w:val="0"/>
                  <w:divBdr>
                    <w:top w:val="none" w:sz="0" w:space="0" w:color="auto"/>
                    <w:left w:val="none" w:sz="0" w:space="0" w:color="auto"/>
                    <w:bottom w:val="none" w:sz="0" w:space="0" w:color="auto"/>
                    <w:right w:val="none" w:sz="0" w:space="0" w:color="auto"/>
                  </w:divBdr>
                </w:div>
                <w:div w:id="113911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4979">
          <w:marLeft w:val="0"/>
          <w:marRight w:val="0"/>
          <w:marTop w:val="0"/>
          <w:marBottom w:val="0"/>
          <w:divBdr>
            <w:top w:val="none" w:sz="0" w:space="0" w:color="auto"/>
            <w:left w:val="none" w:sz="0" w:space="0" w:color="auto"/>
            <w:bottom w:val="none" w:sz="0" w:space="0" w:color="auto"/>
            <w:right w:val="none" w:sz="0" w:space="0" w:color="auto"/>
          </w:divBdr>
          <w:divsChild>
            <w:div w:id="1887066234">
              <w:marLeft w:val="0"/>
              <w:marRight w:val="0"/>
              <w:marTop w:val="0"/>
              <w:marBottom w:val="0"/>
              <w:divBdr>
                <w:top w:val="none" w:sz="0" w:space="0" w:color="auto"/>
                <w:left w:val="none" w:sz="0" w:space="0" w:color="auto"/>
                <w:bottom w:val="none" w:sz="0" w:space="0" w:color="auto"/>
                <w:right w:val="none" w:sz="0" w:space="0" w:color="auto"/>
              </w:divBdr>
              <w:divsChild>
                <w:div w:id="419911579">
                  <w:marLeft w:val="0"/>
                  <w:marRight w:val="0"/>
                  <w:marTop w:val="0"/>
                  <w:marBottom w:val="0"/>
                  <w:divBdr>
                    <w:top w:val="none" w:sz="0" w:space="0" w:color="auto"/>
                    <w:left w:val="none" w:sz="0" w:space="0" w:color="auto"/>
                    <w:bottom w:val="none" w:sz="0" w:space="0" w:color="auto"/>
                    <w:right w:val="none" w:sz="0" w:space="0" w:color="auto"/>
                  </w:divBdr>
                </w:div>
                <w:div w:id="1970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178">
      <w:bodyDiv w:val="1"/>
      <w:marLeft w:val="0"/>
      <w:marRight w:val="0"/>
      <w:marTop w:val="0"/>
      <w:marBottom w:val="0"/>
      <w:divBdr>
        <w:top w:val="none" w:sz="0" w:space="0" w:color="auto"/>
        <w:left w:val="none" w:sz="0" w:space="0" w:color="auto"/>
        <w:bottom w:val="none" w:sz="0" w:space="0" w:color="auto"/>
        <w:right w:val="none" w:sz="0" w:space="0" w:color="auto"/>
      </w:divBdr>
    </w:div>
    <w:div w:id="278336872">
      <w:bodyDiv w:val="1"/>
      <w:marLeft w:val="0"/>
      <w:marRight w:val="0"/>
      <w:marTop w:val="0"/>
      <w:marBottom w:val="0"/>
      <w:divBdr>
        <w:top w:val="none" w:sz="0" w:space="0" w:color="auto"/>
        <w:left w:val="none" w:sz="0" w:space="0" w:color="auto"/>
        <w:bottom w:val="none" w:sz="0" w:space="0" w:color="auto"/>
        <w:right w:val="none" w:sz="0" w:space="0" w:color="auto"/>
      </w:divBdr>
      <w:divsChild>
        <w:div w:id="395855427">
          <w:marLeft w:val="0"/>
          <w:marRight w:val="0"/>
          <w:marTop w:val="0"/>
          <w:marBottom w:val="0"/>
          <w:divBdr>
            <w:top w:val="none" w:sz="0" w:space="0" w:color="auto"/>
            <w:left w:val="none" w:sz="0" w:space="0" w:color="auto"/>
            <w:bottom w:val="none" w:sz="0" w:space="0" w:color="auto"/>
            <w:right w:val="none" w:sz="0" w:space="0" w:color="auto"/>
          </w:divBdr>
          <w:divsChild>
            <w:div w:id="856651304">
              <w:marLeft w:val="0"/>
              <w:marRight w:val="93"/>
              <w:marTop w:val="0"/>
              <w:marBottom w:val="833"/>
              <w:divBdr>
                <w:top w:val="none" w:sz="0" w:space="0" w:color="auto"/>
                <w:left w:val="none" w:sz="0" w:space="0" w:color="auto"/>
                <w:bottom w:val="none" w:sz="0" w:space="0" w:color="auto"/>
                <w:right w:val="none" w:sz="0" w:space="0" w:color="auto"/>
              </w:divBdr>
              <w:divsChild>
                <w:div w:id="194460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15779">
      <w:bodyDiv w:val="1"/>
      <w:marLeft w:val="0"/>
      <w:marRight w:val="0"/>
      <w:marTop w:val="0"/>
      <w:marBottom w:val="0"/>
      <w:divBdr>
        <w:top w:val="none" w:sz="0" w:space="0" w:color="auto"/>
        <w:left w:val="none" w:sz="0" w:space="0" w:color="auto"/>
        <w:bottom w:val="none" w:sz="0" w:space="0" w:color="auto"/>
        <w:right w:val="none" w:sz="0" w:space="0" w:color="auto"/>
      </w:divBdr>
    </w:div>
    <w:div w:id="279916754">
      <w:bodyDiv w:val="1"/>
      <w:marLeft w:val="0"/>
      <w:marRight w:val="0"/>
      <w:marTop w:val="0"/>
      <w:marBottom w:val="0"/>
      <w:divBdr>
        <w:top w:val="none" w:sz="0" w:space="0" w:color="auto"/>
        <w:left w:val="none" w:sz="0" w:space="0" w:color="auto"/>
        <w:bottom w:val="none" w:sz="0" w:space="0" w:color="auto"/>
        <w:right w:val="none" w:sz="0" w:space="0" w:color="auto"/>
      </w:divBdr>
      <w:divsChild>
        <w:div w:id="1177117019">
          <w:marLeft w:val="0"/>
          <w:marRight w:val="0"/>
          <w:marTop w:val="0"/>
          <w:marBottom w:val="0"/>
          <w:divBdr>
            <w:top w:val="none" w:sz="0" w:space="0" w:color="auto"/>
            <w:left w:val="none" w:sz="0" w:space="0" w:color="auto"/>
            <w:bottom w:val="none" w:sz="0" w:space="0" w:color="auto"/>
            <w:right w:val="none" w:sz="0" w:space="0" w:color="auto"/>
          </w:divBdr>
          <w:divsChild>
            <w:div w:id="1496064961">
              <w:marLeft w:val="0"/>
              <w:marRight w:val="0"/>
              <w:marTop w:val="0"/>
              <w:marBottom w:val="0"/>
              <w:divBdr>
                <w:top w:val="none" w:sz="0" w:space="0" w:color="auto"/>
                <w:left w:val="none" w:sz="0" w:space="0" w:color="auto"/>
                <w:bottom w:val="none" w:sz="0" w:space="0" w:color="auto"/>
                <w:right w:val="none" w:sz="0" w:space="0" w:color="auto"/>
              </w:divBdr>
              <w:divsChild>
                <w:div w:id="73089434">
                  <w:marLeft w:val="0"/>
                  <w:marRight w:val="0"/>
                  <w:marTop w:val="0"/>
                  <w:marBottom w:val="0"/>
                  <w:divBdr>
                    <w:top w:val="none" w:sz="0" w:space="0" w:color="auto"/>
                    <w:left w:val="none" w:sz="0" w:space="0" w:color="auto"/>
                    <w:bottom w:val="none" w:sz="0" w:space="0" w:color="auto"/>
                    <w:right w:val="none" w:sz="0" w:space="0" w:color="auto"/>
                  </w:divBdr>
                  <w:divsChild>
                    <w:div w:id="1460957942">
                      <w:marLeft w:val="0"/>
                      <w:marRight w:val="0"/>
                      <w:marTop w:val="0"/>
                      <w:marBottom w:val="0"/>
                      <w:divBdr>
                        <w:top w:val="none" w:sz="0" w:space="0" w:color="auto"/>
                        <w:left w:val="none" w:sz="0" w:space="0" w:color="auto"/>
                        <w:bottom w:val="none" w:sz="0" w:space="0" w:color="auto"/>
                        <w:right w:val="none" w:sz="0" w:space="0" w:color="auto"/>
                      </w:divBdr>
                      <w:divsChild>
                        <w:div w:id="231545199">
                          <w:marLeft w:val="0"/>
                          <w:marRight w:val="0"/>
                          <w:marTop w:val="0"/>
                          <w:marBottom w:val="0"/>
                          <w:divBdr>
                            <w:top w:val="none" w:sz="0" w:space="0" w:color="auto"/>
                            <w:left w:val="none" w:sz="0" w:space="0" w:color="auto"/>
                            <w:bottom w:val="none" w:sz="0" w:space="0" w:color="auto"/>
                            <w:right w:val="none" w:sz="0" w:space="0" w:color="auto"/>
                          </w:divBdr>
                        </w:div>
                        <w:div w:id="548802673">
                          <w:marLeft w:val="0"/>
                          <w:marRight w:val="0"/>
                          <w:marTop w:val="0"/>
                          <w:marBottom w:val="0"/>
                          <w:divBdr>
                            <w:top w:val="none" w:sz="0" w:space="0" w:color="auto"/>
                            <w:left w:val="none" w:sz="0" w:space="0" w:color="auto"/>
                            <w:bottom w:val="none" w:sz="0" w:space="0" w:color="auto"/>
                            <w:right w:val="none" w:sz="0" w:space="0" w:color="auto"/>
                          </w:divBdr>
                        </w:div>
                        <w:div w:id="881864801">
                          <w:marLeft w:val="0"/>
                          <w:marRight w:val="0"/>
                          <w:marTop w:val="0"/>
                          <w:marBottom w:val="0"/>
                          <w:divBdr>
                            <w:top w:val="none" w:sz="0" w:space="0" w:color="auto"/>
                            <w:left w:val="none" w:sz="0" w:space="0" w:color="auto"/>
                            <w:bottom w:val="none" w:sz="0" w:space="0" w:color="auto"/>
                            <w:right w:val="none" w:sz="0" w:space="0" w:color="auto"/>
                          </w:divBdr>
                        </w:div>
                        <w:div w:id="945384407">
                          <w:marLeft w:val="0"/>
                          <w:marRight w:val="0"/>
                          <w:marTop w:val="0"/>
                          <w:marBottom w:val="0"/>
                          <w:divBdr>
                            <w:top w:val="none" w:sz="0" w:space="0" w:color="auto"/>
                            <w:left w:val="none" w:sz="0" w:space="0" w:color="auto"/>
                            <w:bottom w:val="none" w:sz="0" w:space="0" w:color="auto"/>
                            <w:right w:val="none" w:sz="0" w:space="0" w:color="auto"/>
                          </w:divBdr>
                        </w:div>
                        <w:div w:id="1017803875">
                          <w:marLeft w:val="0"/>
                          <w:marRight w:val="0"/>
                          <w:marTop w:val="0"/>
                          <w:marBottom w:val="0"/>
                          <w:divBdr>
                            <w:top w:val="none" w:sz="0" w:space="0" w:color="auto"/>
                            <w:left w:val="none" w:sz="0" w:space="0" w:color="auto"/>
                            <w:bottom w:val="none" w:sz="0" w:space="0" w:color="auto"/>
                            <w:right w:val="none" w:sz="0" w:space="0" w:color="auto"/>
                          </w:divBdr>
                        </w:div>
                        <w:div w:id="1485119471">
                          <w:marLeft w:val="0"/>
                          <w:marRight w:val="0"/>
                          <w:marTop w:val="0"/>
                          <w:marBottom w:val="0"/>
                          <w:divBdr>
                            <w:top w:val="none" w:sz="0" w:space="0" w:color="auto"/>
                            <w:left w:val="none" w:sz="0" w:space="0" w:color="auto"/>
                            <w:bottom w:val="none" w:sz="0" w:space="0" w:color="auto"/>
                            <w:right w:val="none" w:sz="0" w:space="0" w:color="auto"/>
                          </w:divBdr>
                        </w:div>
                        <w:div w:id="198681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772780">
      <w:bodyDiv w:val="1"/>
      <w:marLeft w:val="0"/>
      <w:marRight w:val="0"/>
      <w:marTop w:val="0"/>
      <w:marBottom w:val="0"/>
      <w:divBdr>
        <w:top w:val="none" w:sz="0" w:space="0" w:color="auto"/>
        <w:left w:val="none" w:sz="0" w:space="0" w:color="auto"/>
        <w:bottom w:val="none" w:sz="0" w:space="0" w:color="auto"/>
        <w:right w:val="none" w:sz="0" w:space="0" w:color="auto"/>
      </w:divBdr>
    </w:div>
    <w:div w:id="282074039">
      <w:bodyDiv w:val="1"/>
      <w:marLeft w:val="0"/>
      <w:marRight w:val="0"/>
      <w:marTop w:val="0"/>
      <w:marBottom w:val="0"/>
      <w:divBdr>
        <w:top w:val="none" w:sz="0" w:space="0" w:color="auto"/>
        <w:left w:val="none" w:sz="0" w:space="0" w:color="auto"/>
        <w:bottom w:val="none" w:sz="0" w:space="0" w:color="auto"/>
        <w:right w:val="none" w:sz="0" w:space="0" w:color="auto"/>
      </w:divBdr>
    </w:div>
    <w:div w:id="282809608">
      <w:bodyDiv w:val="1"/>
      <w:marLeft w:val="0"/>
      <w:marRight w:val="0"/>
      <w:marTop w:val="0"/>
      <w:marBottom w:val="0"/>
      <w:divBdr>
        <w:top w:val="none" w:sz="0" w:space="0" w:color="auto"/>
        <w:left w:val="none" w:sz="0" w:space="0" w:color="auto"/>
        <w:bottom w:val="none" w:sz="0" w:space="0" w:color="auto"/>
        <w:right w:val="none" w:sz="0" w:space="0" w:color="auto"/>
      </w:divBdr>
      <w:divsChild>
        <w:div w:id="1855147417">
          <w:marLeft w:val="0"/>
          <w:marRight w:val="0"/>
          <w:marTop w:val="0"/>
          <w:marBottom w:val="0"/>
          <w:divBdr>
            <w:top w:val="none" w:sz="0" w:space="0" w:color="auto"/>
            <w:left w:val="none" w:sz="0" w:space="0" w:color="auto"/>
            <w:bottom w:val="none" w:sz="0" w:space="0" w:color="auto"/>
            <w:right w:val="none" w:sz="0" w:space="0" w:color="auto"/>
          </w:divBdr>
          <w:divsChild>
            <w:div w:id="2140292807">
              <w:marLeft w:val="0"/>
              <w:marRight w:val="0"/>
              <w:marTop w:val="0"/>
              <w:marBottom w:val="0"/>
              <w:divBdr>
                <w:top w:val="none" w:sz="0" w:space="0" w:color="auto"/>
                <w:left w:val="none" w:sz="0" w:space="0" w:color="auto"/>
                <w:bottom w:val="none" w:sz="0" w:space="0" w:color="auto"/>
                <w:right w:val="none" w:sz="0" w:space="0" w:color="auto"/>
              </w:divBdr>
              <w:divsChild>
                <w:div w:id="458374852">
                  <w:marLeft w:val="0"/>
                  <w:marRight w:val="0"/>
                  <w:marTop w:val="0"/>
                  <w:marBottom w:val="0"/>
                  <w:divBdr>
                    <w:top w:val="none" w:sz="0" w:space="0" w:color="auto"/>
                    <w:left w:val="none" w:sz="0" w:space="0" w:color="auto"/>
                    <w:bottom w:val="none" w:sz="0" w:space="0" w:color="auto"/>
                    <w:right w:val="none" w:sz="0" w:space="0" w:color="auto"/>
                  </w:divBdr>
                  <w:divsChild>
                    <w:div w:id="733747656">
                      <w:marLeft w:val="0"/>
                      <w:marRight w:val="0"/>
                      <w:marTop w:val="0"/>
                      <w:marBottom w:val="0"/>
                      <w:divBdr>
                        <w:top w:val="single" w:sz="4" w:space="2" w:color="C0C0C0"/>
                        <w:left w:val="single" w:sz="4" w:space="2" w:color="C0C0C0"/>
                        <w:bottom w:val="single" w:sz="4" w:space="2" w:color="C0C0C0"/>
                        <w:right w:val="single" w:sz="4" w:space="2" w:color="C0C0C0"/>
                      </w:divBdr>
                      <w:divsChild>
                        <w:div w:id="543254240">
                          <w:marLeft w:val="0"/>
                          <w:marRight w:val="0"/>
                          <w:marTop w:val="0"/>
                          <w:marBottom w:val="0"/>
                          <w:divBdr>
                            <w:top w:val="none" w:sz="0" w:space="0" w:color="auto"/>
                            <w:left w:val="none" w:sz="0" w:space="0" w:color="auto"/>
                            <w:bottom w:val="none" w:sz="0" w:space="0" w:color="auto"/>
                            <w:right w:val="none" w:sz="0" w:space="0" w:color="auto"/>
                          </w:divBdr>
                        </w:div>
                        <w:div w:id="950820565">
                          <w:marLeft w:val="0"/>
                          <w:marRight w:val="0"/>
                          <w:marTop w:val="0"/>
                          <w:marBottom w:val="0"/>
                          <w:divBdr>
                            <w:top w:val="none" w:sz="0" w:space="0" w:color="auto"/>
                            <w:left w:val="none" w:sz="0" w:space="0" w:color="auto"/>
                            <w:bottom w:val="none" w:sz="0" w:space="0" w:color="auto"/>
                            <w:right w:val="none" w:sz="0" w:space="0" w:color="auto"/>
                          </w:divBdr>
                        </w:div>
                        <w:div w:id="1206063767">
                          <w:marLeft w:val="0"/>
                          <w:marRight w:val="0"/>
                          <w:marTop w:val="0"/>
                          <w:marBottom w:val="0"/>
                          <w:divBdr>
                            <w:top w:val="none" w:sz="0" w:space="0" w:color="auto"/>
                            <w:left w:val="none" w:sz="0" w:space="0" w:color="auto"/>
                            <w:bottom w:val="none" w:sz="0" w:space="0" w:color="auto"/>
                            <w:right w:val="none" w:sz="0" w:space="0" w:color="auto"/>
                          </w:divBdr>
                        </w:div>
                        <w:div w:id="14715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6010642">
      <w:bodyDiv w:val="1"/>
      <w:marLeft w:val="0"/>
      <w:marRight w:val="0"/>
      <w:marTop w:val="0"/>
      <w:marBottom w:val="0"/>
      <w:divBdr>
        <w:top w:val="none" w:sz="0" w:space="0" w:color="auto"/>
        <w:left w:val="none" w:sz="0" w:space="0" w:color="auto"/>
        <w:bottom w:val="none" w:sz="0" w:space="0" w:color="auto"/>
        <w:right w:val="none" w:sz="0" w:space="0" w:color="auto"/>
      </w:divBdr>
    </w:div>
    <w:div w:id="288056001">
      <w:bodyDiv w:val="1"/>
      <w:marLeft w:val="0"/>
      <w:marRight w:val="0"/>
      <w:marTop w:val="0"/>
      <w:marBottom w:val="0"/>
      <w:divBdr>
        <w:top w:val="none" w:sz="0" w:space="0" w:color="auto"/>
        <w:left w:val="none" w:sz="0" w:space="0" w:color="auto"/>
        <w:bottom w:val="none" w:sz="0" w:space="0" w:color="auto"/>
        <w:right w:val="none" w:sz="0" w:space="0" w:color="auto"/>
      </w:divBdr>
    </w:div>
    <w:div w:id="289358704">
      <w:bodyDiv w:val="1"/>
      <w:marLeft w:val="0"/>
      <w:marRight w:val="0"/>
      <w:marTop w:val="0"/>
      <w:marBottom w:val="0"/>
      <w:divBdr>
        <w:top w:val="none" w:sz="0" w:space="0" w:color="auto"/>
        <w:left w:val="none" w:sz="0" w:space="0" w:color="auto"/>
        <w:bottom w:val="none" w:sz="0" w:space="0" w:color="auto"/>
        <w:right w:val="none" w:sz="0" w:space="0" w:color="auto"/>
      </w:divBdr>
      <w:divsChild>
        <w:div w:id="1225021043">
          <w:marLeft w:val="0"/>
          <w:marRight w:val="0"/>
          <w:marTop w:val="0"/>
          <w:marBottom w:val="0"/>
          <w:divBdr>
            <w:top w:val="none" w:sz="0" w:space="0" w:color="auto"/>
            <w:left w:val="none" w:sz="0" w:space="0" w:color="auto"/>
            <w:bottom w:val="none" w:sz="0" w:space="0" w:color="auto"/>
            <w:right w:val="none" w:sz="0" w:space="0" w:color="auto"/>
          </w:divBdr>
          <w:divsChild>
            <w:div w:id="280771326">
              <w:marLeft w:val="0"/>
              <w:marRight w:val="0"/>
              <w:marTop w:val="0"/>
              <w:marBottom w:val="0"/>
              <w:divBdr>
                <w:top w:val="none" w:sz="0" w:space="0" w:color="auto"/>
                <w:left w:val="none" w:sz="0" w:space="0" w:color="auto"/>
                <w:bottom w:val="none" w:sz="0" w:space="0" w:color="auto"/>
                <w:right w:val="none" w:sz="0" w:space="0" w:color="auto"/>
              </w:divBdr>
            </w:div>
          </w:divsChild>
        </w:div>
        <w:div w:id="1314870048">
          <w:marLeft w:val="0"/>
          <w:marRight w:val="0"/>
          <w:marTop w:val="0"/>
          <w:marBottom w:val="0"/>
          <w:divBdr>
            <w:top w:val="none" w:sz="0" w:space="0" w:color="auto"/>
            <w:left w:val="none" w:sz="0" w:space="0" w:color="auto"/>
            <w:bottom w:val="none" w:sz="0" w:space="0" w:color="auto"/>
            <w:right w:val="none" w:sz="0" w:space="0" w:color="auto"/>
          </w:divBdr>
          <w:divsChild>
            <w:div w:id="214218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11920">
      <w:bodyDiv w:val="1"/>
      <w:marLeft w:val="0"/>
      <w:marRight w:val="0"/>
      <w:marTop w:val="0"/>
      <w:marBottom w:val="0"/>
      <w:divBdr>
        <w:top w:val="none" w:sz="0" w:space="0" w:color="auto"/>
        <w:left w:val="none" w:sz="0" w:space="0" w:color="auto"/>
        <w:bottom w:val="none" w:sz="0" w:space="0" w:color="auto"/>
        <w:right w:val="none" w:sz="0" w:space="0" w:color="auto"/>
      </w:divBdr>
      <w:divsChild>
        <w:div w:id="1181160920">
          <w:marLeft w:val="0"/>
          <w:marRight w:val="0"/>
          <w:marTop w:val="0"/>
          <w:marBottom w:val="0"/>
          <w:divBdr>
            <w:top w:val="none" w:sz="0" w:space="0" w:color="auto"/>
            <w:left w:val="none" w:sz="0" w:space="0" w:color="auto"/>
            <w:bottom w:val="none" w:sz="0" w:space="0" w:color="auto"/>
            <w:right w:val="none" w:sz="0" w:space="0" w:color="auto"/>
          </w:divBdr>
          <w:divsChild>
            <w:div w:id="922907781">
              <w:marLeft w:val="0"/>
              <w:marRight w:val="0"/>
              <w:marTop w:val="0"/>
              <w:marBottom w:val="0"/>
              <w:divBdr>
                <w:top w:val="none" w:sz="0" w:space="0" w:color="auto"/>
                <w:left w:val="none" w:sz="0" w:space="0" w:color="auto"/>
                <w:bottom w:val="none" w:sz="0" w:space="0" w:color="auto"/>
                <w:right w:val="none" w:sz="0" w:space="0" w:color="auto"/>
              </w:divBdr>
              <w:divsChild>
                <w:div w:id="912548642">
                  <w:marLeft w:val="0"/>
                  <w:marRight w:val="0"/>
                  <w:marTop w:val="0"/>
                  <w:marBottom w:val="0"/>
                  <w:divBdr>
                    <w:top w:val="none" w:sz="0" w:space="0" w:color="auto"/>
                    <w:left w:val="none" w:sz="0" w:space="0" w:color="auto"/>
                    <w:bottom w:val="none" w:sz="0" w:space="0" w:color="auto"/>
                    <w:right w:val="none" w:sz="0" w:space="0" w:color="auto"/>
                  </w:divBdr>
                  <w:divsChild>
                    <w:div w:id="373233050">
                      <w:marLeft w:val="0"/>
                      <w:marRight w:val="0"/>
                      <w:marTop w:val="0"/>
                      <w:marBottom w:val="0"/>
                      <w:divBdr>
                        <w:top w:val="single" w:sz="4" w:space="2" w:color="C0C0C0"/>
                        <w:left w:val="single" w:sz="4" w:space="2" w:color="C0C0C0"/>
                        <w:bottom w:val="single" w:sz="4" w:space="2" w:color="C0C0C0"/>
                        <w:right w:val="single" w:sz="4" w:space="2" w:color="C0C0C0"/>
                      </w:divBdr>
                      <w:divsChild>
                        <w:div w:id="457844436">
                          <w:marLeft w:val="0"/>
                          <w:marRight w:val="0"/>
                          <w:marTop w:val="0"/>
                          <w:marBottom w:val="0"/>
                          <w:divBdr>
                            <w:top w:val="none" w:sz="0" w:space="0" w:color="auto"/>
                            <w:left w:val="none" w:sz="0" w:space="0" w:color="auto"/>
                            <w:bottom w:val="none" w:sz="0" w:space="0" w:color="auto"/>
                            <w:right w:val="none" w:sz="0" w:space="0" w:color="auto"/>
                          </w:divBdr>
                        </w:div>
                        <w:div w:id="1026640425">
                          <w:marLeft w:val="0"/>
                          <w:marRight w:val="0"/>
                          <w:marTop w:val="0"/>
                          <w:marBottom w:val="0"/>
                          <w:divBdr>
                            <w:top w:val="none" w:sz="0" w:space="0" w:color="auto"/>
                            <w:left w:val="none" w:sz="0" w:space="0" w:color="auto"/>
                            <w:bottom w:val="none" w:sz="0" w:space="0" w:color="auto"/>
                            <w:right w:val="none" w:sz="0" w:space="0" w:color="auto"/>
                          </w:divBdr>
                        </w:div>
                        <w:div w:id="14889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030569">
      <w:bodyDiv w:val="1"/>
      <w:marLeft w:val="0"/>
      <w:marRight w:val="0"/>
      <w:marTop w:val="0"/>
      <w:marBottom w:val="0"/>
      <w:divBdr>
        <w:top w:val="none" w:sz="0" w:space="0" w:color="auto"/>
        <w:left w:val="none" w:sz="0" w:space="0" w:color="auto"/>
        <w:bottom w:val="none" w:sz="0" w:space="0" w:color="auto"/>
        <w:right w:val="none" w:sz="0" w:space="0" w:color="auto"/>
      </w:divBdr>
      <w:divsChild>
        <w:div w:id="1833717996">
          <w:marLeft w:val="0"/>
          <w:marRight w:val="0"/>
          <w:marTop w:val="0"/>
          <w:marBottom w:val="0"/>
          <w:divBdr>
            <w:top w:val="none" w:sz="0" w:space="0" w:color="auto"/>
            <w:left w:val="none" w:sz="0" w:space="0" w:color="auto"/>
            <w:bottom w:val="none" w:sz="0" w:space="0" w:color="auto"/>
            <w:right w:val="none" w:sz="0" w:space="0" w:color="auto"/>
          </w:divBdr>
          <w:divsChild>
            <w:div w:id="676926104">
              <w:marLeft w:val="0"/>
              <w:marRight w:val="0"/>
              <w:marTop w:val="0"/>
              <w:marBottom w:val="0"/>
              <w:divBdr>
                <w:top w:val="none" w:sz="0" w:space="0" w:color="auto"/>
                <w:left w:val="none" w:sz="0" w:space="0" w:color="auto"/>
                <w:bottom w:val="none" w:sz="0" w:space="0" w:color="auto"/>
                <w:right w:val="none" w:sz="0" w:space="0" w:color="auto"/>
              </w:divBdr>
              <w:divsChild>
                <w:div w:id="42175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6207">
      <w:bodyDiv w:val="1"/>
      <w:marLeft w:val="0"/>
      <w:marRight w:val="0"/>
      <w:marTop w:val="0"/>
      <w:marBottom w:val="0"/>
      <w:divBdr>
        <w:top w:val="none" w:sz="0" w:space="0" w:color="auto"/>
        <w:left w:val="none" w:sz="0" w:space="0" w:color="auto"/>
        <w:bottom w:val="none" w:sz="0" w:space="0" w:color="auto"/>
        <w:right w:val="none" w:sz="0" w:space="0" w:color="auto"/>
      </w:divBdr>
      <w:divsChild>
        <w:div w:id="46686529">
          <w:marLeft w:val="0"/>
          <w:marRight w:val="0"/>
          <w:marTop w:val="0"/>
          <w:marBottom w:val="0"/>
          <w:divBdr>
            <w:top w:val="none" w:sz="0" w:space="0" w:color="auto"/>
            <w:left w:val="none" w:sz="0" w:space="0" w:color="auto"/>
            <w:bottom w:val="none" w:sz="0" w:space="0" w:color="auto"/>
            <w:right w:val="none" w:sz="0" w:space="0" w:color="auto"/>
          </w:divBdr>
        </w:div>
        <w:div w:id="282923954">
          <w:marLeft w:val="0"/>
          <w:marRight w:val="0"/>
          <w:marTop w:val="0"/>
          <w:marBottom w:val="0"/>
          <w:divBdr>
            <w:top w:val="none" w:sz="0" w:space="0" w:color="auto"/>
            <w:left w:val="none" w:sz="0" w:space="0" w:color="auto"/>
            <w:bottom w:val="none" w:sz="0" w:space="0" w:color="auto"/>
            <w:right w:val="none" w:sz="0" w:space="0" w:color="auto"/>
          </w:divBdr>
        </w:div>
        <w:div w:id="283461887">
          <w:marLeft w:val="0"/>
          <w:marRight w:val="0"/>
          <w:marTop w:val="0"/>
          <w:marBottom w:val="0"/>
          <w:divBdr>
            <w:top w:val="none" w:sz="0" w:space="0" w:color="auto"/>
            <w:left w:val="none" w:sz="0" w:space="0" w:color="auto"/>
            <w:bottom w:val="none" w:sz="0" w:space="0" w:color="auto"/>
            <w:right w:val="none" w:sz="0" w:space="0" w:color="auto"/>
          </w:divBdr>
        </w:div>
        <w:div w:id="351493392">
          <w:marLeft w:val="0"/>
          <w:marRight w:val="0"/>
          <w:marTop w:val="0"/>
          <w:marBottom w:val="0"/>
          <w:divBdr>
            <w:top w:val="none" w:sz="0" w:space="0" w:color="auto"/>
            <w:left w:val="none" w:sz="0" w:space="0" w:color="auto"/>
            <w:bottom w:val="none" w:sz="0" w:space="0" w:color="auto"/>
            <w:right w:val="none" w:sz="0" w:space="0" w:color="auto"/>
          </w:divBdr>
        </w:div>
        <w:div w:id="456801937">
          <w:marLeft w:val="0"/>
          <w:marRight w:val="0"/>
          <w:marTop w:val="0"/>
          <w:marBottom w:val="0"/>
          <w:divBdr>
            <w:top w:val="none" w:sz="0" w:space="0" w:color="auto"/>
            <w:left w:val="none" w:sz="0" w:space="0" w:color="auto"/>
            <w:bottom w:val="none" w:sz="0" w:space="0" w:color="auto"/>
            <w:right w:val="none" w:sz="0" w:space="0" w:color="auto"/>
          </w:divBdr>
        </w:div>
        <w:div w:id="459806360">
          <w:marLeft w:val="0"/>
          <w:marRight w:val="0"/>
          <w:marTop w:val="0"/>
          <w:marBottom w:val="0"/>
          <w:divBdr>
            <w:top w:val="none" w:sz="0" w:space="0" w:color="auto"/>
            <w:left w:val="none" w:sz="0" w:space="0" w:color="auto"/>
            <w:bottom w:val="none" w:sz="0" w:space="0" w:color="auto"/>
            <w:right w:val="none" w:sz="0" w:space="0" w:color="auto"/>
          </w:divBdr>
        </w:div>
        <w:div w:id="608392109">
          <w:marLeft w:val="0"/>
          <w:marRight w:val="0"/>
          <w:marTop w:val="0"/>
          <w:marBottom w:val="0"/>
          <w:divBdr>
            <w:top w:val="none" w:sz="0" w:space="0" w:color="auto"/>
            <w:left w:val="none" w:sz="0" w:space="0" w:color="auto"/>
            <w:bottom w:val="none" w:sz="0" w:space="0" w:color="auto"/>
            <w:right w:val="none" w:sz="0" w:space="0" w:color="auto"/>
          </w:divBdr>
        </w:div>
        <w:div w:id="644747513">
          <w:marLeft w:val="0"/>
          <w:marRight w:val="0"/>
          <w:marTop w:val="0"/>
          <w:marBottom w:val="0"/>
          <w:divBdr>
            <w:top w:val="none" w:sz="0" w:space="0" w:color="auto"/>
            <w:left w:val="none" w:sz="0" w:space="0" w:color="auto"/>
            <w:bottom w:val="none" w:sz="0" w:space="0" w:color="auto"/>
            <w:right w:val="none" w:sz="0" w:space="0" w:color="auto"/>
          </w:divBdr>
        </w:div>
        <w:div w:id="738408577">
          <w:marLeft w:val="0"/>
          <w:marRight w:val="0"/>
          <w:marTop w:val="0"/>
          <w:marBottom w:val="0"/>
          <w:divBdr>
            <w:top w:val="none" w:sz="0" w:space="0" w:color="auto"/>
            <w:left w:val="none" w:sz="0" w:space="0" w:color="auto"/>
            <w:bottom w:val="none" w:sz="0" w:space="0" w:color="auto"/>
            <w:right w:val="none" w:sz="0" w:space="0" w:color="auto"/>
          </w:divBdr>
        </w:div>
        <w:div w:id="756442451">
          <w:marLeft w:val="0"/>
          <w:marRight w:val="0"/>
          <w:marTop w:val="0"/>
          <w:marBottom w:val="0"/>
          <w:divBdr>
            <w:top w:val="none" w:sz="0" w:space="0" w:color="auto"/>
            <w:left w:val="none" w:sz="0" w:space="0" w:color="auto"/>
            <w:bottom w:val="none" w:sz="0" w:space="0" w:color="auto"/>
            <w:right w:val="none" w:sz="0" w:space="0" w:color="auto"/>
          </w:divBdr>
        </w:div>
        <w:div w:id="829293326">
          <w:marLeft w:val="0"/>
          <w:marRight w:val="0"/>
          <w:marTop w:val="0"/>
          <w:marBottom w:val="0"/>
          <w:divBdr>
            <w:top w:val="none" w:sz="0" w:space="0" w:color="auto"/>
            <w:left w:val="none" w:sz="0" w:space="0" w:color="auto"/>
            <w:bottom w:val="none" w:sz="0" w:space="0" w:color="auto"/>
            <w:right w:val="none" w:sz="0" w:space="0" w:color="auto"/>
          </w:divBdr>
        </w:div>
        <w:div w:id="960038109">
          <w:marLeft w:val="0"/>
          <w:marRight w:val="0"/>
          <w:marTop w:val="0"/>
          <w:marBottom w:val="0"/>
          <w:divBdr>
            <w:top w:val="none" w:sz="0" w:space="0" w:color="auto"/>
            <w:left w:val="none" w:sz="0" w:space="0" w:color="auto"/>
            <w:bottom w:val="none" w:sz="0" w:space="0" w:color="auto"/>
            <w:right w:val="none" w:sz="0" w:space="0" w:color="auto"/>
          </w:divBdr>
        </w:div>
        <w:div w:id="1049494340">
          <w:marLeft w:val="0"/>
          <w:marRight w:val="0"/>
          <w:marTop w:val="0"/>
          <w:marBottom w:val="0"/>
          <w:divBdr>
            <w:top w:val="none" w:sz="0" w:space="0" w:color="auto"/>
            <w:left w:val="none" w:sz="0" w:space="0" w:color="auto"/>
            <w:bottom w:val="none" w:sz="0" w:space="0" w:color="auto"/>
            <w:right w:val="none" w:sz="0" w:space="0" w:color="auto"/>
          </w:divBdr>
        </w:div>
        <w:div w:id="1150247623">
          <w:marLeft w:val="0"/>
          <w:marRight w:val="0"/>
          <w:marTop w:val="0"/>
          <w:marBottom w:val="0"/>
          <w:divBdr>
            <w:top w:val="none" w:sz="0" w:space="0" w:color="auto"/>
            <w:left w:val="none" w:sz="0" w:space="0" w:color="auto"/>
            <w:bottom w:val="none" w:sz="0" w:space="0" w:color="auto"/>
            <w:right w:val="none" w:sz="0" w:space="0" w:color="auto"/>
          </w:divBdr>
        </w:div>
        <w:div w:id="1240603694">
          <w:marLeft w:val="0"/>
          <w:marRight w:val="0"/>
          <w:marTop w:val="0"/>
          <w:marBottom w:val="0"/>
          <w:divBdr>
            <w:top w:val="none" w:sz="0" w:space="0" w:color="auto"/>
            <w:left w:val="none" w:sz="0" w:space="0" w:color="auto"/>
            <w:bottom w:val="none" w:sz="0" w:space="0" w:color="auto"/>
            <w:right w:val="none" w:sz="0" w:space="0" w:color="auto"/>
          </w:divBdr>
        </w:div>
        <w:div w:id="1269462892">
          <w:marLeft w:val="0"/>
          <w:marRight w:val="0"/>
          <w:marTop w:val="0"/>
          <w:marBottom w:val="0"/>
          <w:divBdr>
            <w:top w:val="none" w:sz="0" w:space="0" w:color="auto"/>
            <w:left w:val="none" w:sz="0" w:space="0" w:color="auto"/>
            <w:bottom w:val="none" w:sz="0" w:space="0" w:color="auto"/>
            <w:right w:val="none" w:sz="0" w:space="0" w:color="auto"/>
          </w:divBdr>
        </w:div>
        <w:div w:id="1316183299">
          <w:marLeft w:val="0"/>
          <w:marRight w:val="0"/>
          <w:marTop w:val="0"/>
          <w:marBottom w:val="0"/>
          <w:divBdr>
            <w:top w:val="none" w:sz="0" w:space="0" w:color="auto"/>
            <w:left w:val="none" w:sz="0" w:space="0" w:color="auto"/>
            <w:bottom w:val="none" w:sz="0" w:space="0" w:color="auto"/>
            <w:right w:val="none" w:sz="0" w:space="0" w:color="auto"/>
          </w:divBdr>
        </w:div>
        <w:div w:id="1379892457">
          <w:marLeft w:val="0"/>
          <w:marRight w:val="0"/>
          <w:marTop w:val="0"/>
          <w:marBottom w:val="0"/>
          <w:divBdr>
            <w:top w:val="none" w:sz="0" w:space="0" w:color="auto"/>
            <w:left w:val="none" w:sz="0" w:space="0" w:color="auto"/>
            <w:bottom w:val="none" w:sz="0" w:space="0" w:color="auto"/>
            <w:right w:val="none" w:sz="0" w:space="0" w:color="auto"/>
          </w:divBdr>
        </w:div>
        <w:div w:id="1480223752">
          <w:marLeft w:val="0"/>
          <w:marRight w:val="0"/>
          <w:marTop w:val="0"/>
          <w:marBottom w:val="0"/>
          <w:divBdr>
            <w:top w:val="none" w:sz="0" w:space="0" w:color="auto"/>
            <w:left w:val="none" w:sz="0" w:space="0" w:color="auto"/>
            <w:bottom w:val="none" w:sz="0" w:space="0" w:color="auto"/>
            <w:right w:val="none" w:sz="0" w:space="0" w:color="auto"/>
          </w:divBdr>
        </w:div>
        <w:div w:id="1570530982">
          <w:marLeft w:val="0"/>
          <w:marRight w:val="0"/>
          <w:marTop w:val="0"/>
          <w:marBottom w:val="0"/>
          <w:divBdr>
            <w:top w:val="none" w:sz="0" w:space="0" w:color="auto"/>
            <w:left w:val="none" w:sz="0" w:space="0" w:color="auto"/>
            <w:bottom w:val="none" w:sz="0" w:space="0" w:color="auto"/>
            <w:right w:val="none" w:sz="0" w:space="0" w:color="auto"/>
          </w:divBdr>
        </w:div>
        <w:div w:id="1768885047">
          <w:marLeft w:val="0"/>
          <w:marRight w:val="0"/>
          <w:marTop w:val="0"/>
          <w:marBottom w:val="0"/>
          <w:divBdr>
            <w:top w:val="none" w:sz="0" w:space="0" w:color="auto"/>
            <w:left w:val="none" w:sz="0" w:space="0" w:color="auto"/>
            <w:bottom w:val="none" w:sz="0" w:space="0" w:color="auto"/>
            <w:right w:val="none" w:sz="0" w:space="0" w:color="auto"/>
          </w:divBdr>
        </w:div>
        <w:div w:id="1948540209">
          <w:marLeft w:val="0"/>
          <w:marRight w:val="0"/>
          <w:marTop w:val="0"/>
          <w:marBottom w:val="0"/>
          <w:divBdr>
            <w:top w:val="none" w:sz="0" w:space="0" w:color="auto"/>
            <w:left w:val="none" w:sz="0" w:space="0" w:color="auto"/>
            <w:bottom w:val="none" w:sz="0" w:space="0" w:color="auto"/>
            <w:right w:val="none" w:sz="0" w:space="0" w:color="auto"/>
          </w:divBdr>
        </w:div>
      </w:divsChild>
    </w:div>
    <w:div w:id="294795706">
      <w:bodyDiv w:val="1"/>
      <w:marLeft w:val="0"/>
      <w:marRight w:val="0"/>
      <w:marTop w:val="0"/>
      <w:marBottom w:val="0"/>
      <w:divBdr>
        <w:top w:val="none" w:sz="0" w:space="0" w:color="auto"/>
        <w:left w:val="none" w:sz="0" w:space="0" w:color="auto"/>
        <w:bottom w:val="none" w:sz="0" w:space="0" w:color="auto"/>
        <w:right w:val="none" w:sz="0" w:space="0" w:color="auto"/>
      </w:divBdr>
    </w:div>
    <w:div w:id="297537736">
      <w:bodyDiv w:val="1"/>
      <w:marLeft w:val="0"/>
      <w:marRight w:val="0"/>
      <w:marTop w:val="0"/>
      <w:marBottom w:val="0"/>
      <w:divBdr>
        <w:top w:val="none" w:sz="0" w:space="0" w:color="auto"/>
        <w:left w:val="none" w:sz="0" w:space="0" w:color="auto"/>
        <w:bottom w:val="none" w:sz="0" w:space="0" w:color="auto"/>
        <w:right w:val="none" w:sz="0" w:space="0" w:color="auto"/>
      </w:divBdr>
      <w:divsChild>
        <w:div w:id="2003384154">
          <w:marLeft w:val="0"/>
          <w:marRight w:val="0"/>
          <w:marTop w:val="0"/>
          <w:marBottom w:val="0"/>
          <w:divBdr>
            <w:top w:val="none" w:sz="0" w:space="0" w:color="auto"/>
            <w:left w:val="none" w:sz="0" w:space="0" w:color="auto"/>
            <w:bottom w:val="none" w:sz="0" w:space="0" w:color="auto"/>
            <w:right w:val="none" w:sz="0" w:space="0" w:color="auto"/>
          </w:divBdr>
          <w:divsChild>
            <w:div w:id="146938165">
              <w:marLeft w:val="0"/>
              <w:marRight w:val="0"/>
              <w:marTop w:val="0"/>
              <w:marBottom w:val="0"/>
              <w:divBdr>
                <w:top w:val="none" w:sz="0" w:space="0" w:color="auto"/>
                <w:left w:val="none" w:sz="0" w:space="0" w:color="auto"/>
                <w:bottom w:val="none" w:sz="0" w:space="0" w:color="auto"/>
                <w:right w:val="none" w:sz="0" w:space="0" w:color="auto"/>
              </w:divBdr>
              <w:divsChild>
                <w:div w:id="8732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2484">
      <w:bodyDiv w:val="1"/>
      <w:marLeft w:val="0"/>
      <w:marRight w:val="0"/>
      <w:marTop w:val="0"/>
      <w:marBottom w:val="0"/>
      <w:divBdr>
        <w:top w:val="none" w:sz="0" w:space="0" w:color="auto"/>
        <w:left w:val="none" w:sz="0" w:space="0" w:color="auto"/>
        <w:bottom w:val="none" w:sz="0" w:space="0" w:color="auto"/>
        <w:right w:val="none" w:sz="0" w:space="0" w:color="auto"/>
      </w:divBdr>
      <w:divsChild>
        <w:div w:id="1909415910">
          <w:marLeft w:val="0"/>
          <w:marRight w:val="0"/>
          <w:marTop w:val="0"/>
          <w:marBottom w:val="0"/>
          <w:divBdr>
            <w:top w:val="none" w:sz="0" w:space="0" w:color="auto"/>
            <w:left w:val="none" w:sz="0" w:space="0" w:color="auto"/>
            <w:bottom w:val="none" w:sz="0" w:space="0" w:color="auto"/>
            <w:right w:val="none" w:sz="0" w:space="0" w:color="auto"/>
          </w:divBdr>
          <w:divsChild>
            <w:div w:id="1458647003">
              <w:marLeft w:val="0"/>
              <w:marRight w:val="0"/>
              <w:marTop w:val="0"/>
              <w:marBottom w:val="0"/>
              <w:divBdr>
                <w:top w:val="none" w:sz="0" w:space="0" w:color="auto"/>
                <w:left w:val="none" w:sz="0" w:space="0" w:color="auto"/>
                <w:bottom w:val="none" w:sz="0" w:space="0" w:color="auto"/>
                <w:right w:val="none" w:sz="0" w:space="0" w:color="auto"/>
              </w:divBdr>
              <w:divsChild>
                <w:div w:id="1220900744">
                  <w:marLeft w:val="0"/>
                  <w:marRight w:val="0"/>
                  <w:marTop w:val="0"/>
                  <w:marBottom w:val="0"/>
                  <w:divBdr>
                    <w:top w:val="none" w:sz="0" w:space="0" w:color="auto"/>
                    <w:left w:val="none" w:sz="0" w:space="0" w:color="auto"/>
                    <w:bottom w:val="none" w:sz="0" w:space="0" w:color="auto"/>
                    <w:right w:val="none" w:sz="0" w:space="0" w:color="auto"/>
                  </w:divBdr>
                  <w:divsChild>
                    <w:div w:id="1302492891">
                      <w:marLeft w:val="0"/>
                      <w:marRight w:val="0"/>
                      <w:marTop w:val="0"/>
                      <w:marBottom w:val="0"/>
                      <w:divBdr>
                        <w:top w:val="single" w:sz="4" w:space="1" w:color="C0C0C0"/>
                        <w:left w:val="single" w:sz="4" w:space="1" w:color="C0C0C0"/>
                        <w:bottom w:val="single" w:sz="4" w:space="1" w:color="C0C0C0"/>
                        <w:right w:val="single" w:sz="4" w:space="1" w:color="C0C0C0"/>
                      </w:divBdr>
                      <w:divsChild>
                        <w:div w:id="649751901">
                          <w:marLeft w:val="0"/>
                          <w:marRight w:val="0"/>
                          <w:marTop w:val="0"/>
                          <w:marBottom w:val="0"/>
                          <w:divBdr>
                            <w:top w:val="none" w:sz="0" w:space="0" w:color="auto"/>
                            <w:left w:val="none" w:sz="0" w:space="0" w:color="auto"/>
                            <w:bottom w:val="none" w:sz="0" w:space="0" w:color="auto"/>
                            <w:right w:val="none" w:sz="0" w:space="0" w:color="auto"/>
                          </w:divBdr>
                        </w:div>
                        <w:div w:id="700595723">
                          <w:marLeft w:val="0"/>
                          <w:marRight w:val="0"/>
                          <w:marTop w:val="0"/>
                          <w:marBottom w:val="0"/>
                          <w:divBdr>
                            <w:top w:val="none" w:sz="0" w:space="0" w:color="auto"/>
                            <w:left w:val="none" w:sz="0" w:space="0" w:color="auto"/>
                            <w:bottom w:val="none" w:sz="0" w:space="0" w:color="auto"/>
                            <w:right w:val="none" w:sz="0" w:space="0" w:color="auto"/>
                          </w:divBdr>
                        </w:div>
                        <w:div w:id="1006399735">
                          <w:marLeft w:val="0"/>
                          <w:marRight w:val="0"/>
                          <w:marTop w:val="0"/>
                          <w:marBottom w:val="0"/>
                          <w:divBdr>
                            <w:top w:val="none" w:sz="0" w:space="0" w:color="auto"/>
                            <w:left w:val="none" w:sz="0" w:space="0" w:color="auto"/>
                            <w:bottom w:val="none" w:sz="0" w:space="0" w:color="auto"/>
                            <w:right w:val="none" w:sz="0" w:space="0" w:color="auto"/>
                          </w:divBdr>
                        </w:div>
                        <w:div w:id="159412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353422">
      <w:bodyDiv w:val="1"/>
      <w:marLeft w:val="0"/>
      <w:marRight w:val="0"/>
      <w:marTop w:val="0"/>
      <w:marBottom w:val="0"/>
      <w:divBdr>
        <w:top w:val="none" w:sz="0" w:space="0" w:color="auto"/>
        <w:left w:val="none" w:sz="0" w:space="0" w:color="auto"/>
        <w:bottom w:val="none" w:sz="0" w:space="0" w:color="auto"/>
        <w:right w:val="none" w:sz="0" w:space="0" w:color="auto"/>
      </w:divBdr>
      <w:divsChild>
        <w:div w:id="820082203">
          <w:marLeft w:val="0"/>
          <w:marRight w:val="0"/>
          <w:marTop w:val="0"/>
          <w:marBottom w:val="0"/>
          <w:divBdr>
            <w:top w:val="none" w:sz="0" w:space="0" w:color="auto"/>
            <w:left w:val="none" w:sz="0" w:space="0" w:color="auto"/>
            <w:bottom w:val="none" w:sz="0" w:space="0" w:color="auto"/>
            <w:right w:val="none" w:sz="0" w:space="0" w:color="auto"/>
          </w:divBdr>
          <w:divsChild>
            <w:div w:id="185365049">
              <w:marLeft w:val="0"/>
              <w:marRight w:val="0"/>
              <w:marTop w:val="0"/>
              <w:marBottom w:val="0"/>
              <w:divBdr>
                <w:top w:val="none" w:sz="0" w:space="0" w:color="auto"/>
                <w:left w:val="none" w:sz="0" w:space="0" w:color="auto"/>
                <w:bottom w:val="none" w:sz="0" w:space="0" w:color="auto"/>
                <w:right w:val="none" w:sz="0" w:space="0" w:color="auto"/>
              </w:divBdr>
              <w:divsChild>
                <w:div w:id="1851143786">
                  <w:marLeft w:val="0"/>
                  <w:marRight w:val="0"/>
                  <w:marTop w:val="0"/>
                  <w:marBottom w:val="0"/>
                  <w:divBdr>
                    <w:top w:val="none" w:sz="0" w:space="0" w:color="auto"/>
                    <w:left w:val="none" w:sz="0" w:space="0" w:color="auto"/>
                    <w:bottom w:val="none" w:sz="0" w:space="0" w:color="auto"/>
                    <w:right w:val="none" w:sz="0" w:space="0" w:color="auto"/>
                  </w:divBdr>
                  <w:divsChild>
                    <w:div w:id="656689053">
                      <w:marLeft w:val="0"/>
                      <w:marRight w:val="0"/>
                      <w:marTop w:val="0"/>
                      <w:marBottom w:val="0"/>
                      <w:divBdr>
                        <w:top w:val="none" w:sz="0" w:space="0" w:color="auto"/>
                        <w:left w:val="none" w:sz="0" w:space="0" w:color="auto"/>
                        <w:bottom w:val="none" w:sz="0" w:space="0" w:color="auto"/>
                        <w:right w:val="none" w:sz="0" w:space="0" w:color="auto"/>
                      </w:divBdr>
                      <w:divsChild>
                        <w:div w:id="82117892">
                          <w:marLeft w:val="0"/>
                          <w:marRight w:val="0"/>
                          <w:marTop w:val="0"/>
                          <w:marBottom w:val="0"/>
                          <w:divBdr>
                            <w:top w:val="none" w:sz="0" w:space="0" w:color="auto"/>
                            <w:left w:val="none" w:sz="0" w:space="0" w:color="auto"/>
                            <w:bottom w:val="none" w:sz="0" w:space="0" w:color="auto"/>
                            <w:right w:val="none" w:sz="0" w:space="0" w:color="auto"/>
                          </w:divBdr>
                        </w:div>
                        <w:div w:id="128713608">
                          <w:marLeft w:val="0"/>
                          <w:marRight w:val="0"/>
                          <w:marTop w:val="0"/>
                          <w:marBottom w:val="0"/>
                          <w:divBdr>
                            <w:top w:val="none" w:sz="0" w:space="0" w:color="auto"/>
                            <w:left w:val="none" w:sz="0" w:space="0" w:color="auto"/>
                            <w:bottom w:val="none" w:sz="0" w:space="0" w:color="auto"/>
                            <w:right w:val="none" w:sz="0" w:space="0" w:color="auto"/>
                          </w:divBdr>
                        </w:div>
                        <w:div w:id="169294756">
                          <w:marLeft w:val="0"/>
                          <w:marRight w:val="0"/>
                          <w:marTop w:val="0"/>
                          <w:marBottom w:val="0"/>
                          <w:divBdr>
                            <w:top w:val="none" w:sz="0" w:space="0" w:color="auto"/>
                            <w:left w:val="none" w:sz="0" w:space="0" w:color="auto"/>
                            <w:bottom w:val="none" w:sz="0" w:space="0" w:color="auto"/>
                            <w:right w:val="none" w:sz="0" w:space="0" w:color="auto"/>
                          </w:divBdr>
                        </w:div>
                        <w:div w:id="371003025">
                          <w:marLeft w:val="0"/>
                          <w:marRight w:val="0"/>
                          <w:marTop w:val="0"/>
                          <w:marBottom w:val="0"/>
                          <w:divBdr>
                            <w:top w:val="none" w:sz="0" w:space="0" w:color="auto"/>
                            <w:left w:val="none" w:sz="0" w:space="0" w:color="auto"/>
                            <w:bottom w:val="none" w:sz="0" w:space="0" w:color="auto"/>
                            <w:right w:val="none" w:sz="0" w:space="0" w:color="auto"/>
                          </w:divBdr>
                        </w:div>
                        <w:div w:id="464469364">
                          <w:marLeft w:val="0"/>
                          <w:marRight w:val="0"/>
                          <w:marTop w:val="0"/>
                          <w:marBottom w:val="0"/>
                          <w:divBdr>
                            <w:top w:val="none" w:sz="0" w:space="0" w:color="auto"/>
                            <w:left w:val="none" w:sz="0" w:space="0" w:color="auto"/>
                            <w:bottom w:val="none" w:sz="0" w:space="0" w:color="auto"/>
                            <w:right w:val="none" w:sz="0" w:space="0" w:color="auto"/>
                          </w:divBdr>
                        </w:div>
                        <w:div w:id="529103673">
                          <w:marLeft w:val="0"/>
                          <w:marRight w:val="0"/>
                          <w:marTop w:val="0"/>
                          <w:marBottom w:val="0"/>
                          <w:divBdr>
                            <w:top w:val="none" w:sz="0" w:space="0" w:color="auto"/>
                            <w:left w:val="none" w:sz="0" w:space="0" w:color="auto"/>
                            <w:bottom w:val="none" w:sz="0" w:space="0" w:color="auto"/>
                            <w:right w:val="none" w:sz="0" w:space="0" w:color="auto"/>
                          </w:divBdr>
                        </w:div>
                        <w:div w:id="655645211">
                          <w:marLeft w:val="0"/>
                          <w:marRight w:val="0"/>
                          <w:marTop w:val="0"/>
                          <w:marBottom w:val="0"/>
                          <w:divBdr>
                            <w:top w:val="none" w:sz="0" w:space="0" w:color="auto"/>
                            <w:left w:val="none" w:sz="0" w:space="0" w:color="auto"/>
                            <w:bottom w:val="none" w:sz="0" w:space="0" w:color="auto"/>
                            <w:right w:val="none" w:sz="0" w:space="0" w:color="auto"/>
                          </w:divBdr>
                        </w:div>
                        <w:div w:id="704602647">
                          <w:marLeft w:val="0"/>
                          <w:marRight w:val="0"/>
                          <w:marTop w:val="0"/>
                          <w:marBottom w:val="0"/>
                          <w:divBdr>
                            <w:top w:val="none" w:sz="0" w:space="0" w:color="auto"/>
                            <w:left w:val="none" w:sz="0" w:space="0" w:color="auto"/>
                            <w:bottom w:val="none" w:sz="0" w:space="0" w:color="auto"/>
                            <w:right w:val="none" w:sz="0" w:space="0" w:color="auto"/>
                          </w:divBdr>
                        </w:div>
                        <w:div w:id="755326193">
                          <w:marLeft w:val="0"/>
                          <w:marRight w:val="0"/>
                          <w:marTop w:val="0"/>
                          <w:marBottom w:val="0"/>
                          <w:divBdr>
                            <w:top w:val="none" w:sz="0" w:space="0" w:color="auto"/>
                            <w:left w:val="none" w:sz="0" w:space="0" w:color="auto"/>
                            <w:bottom w:val="none" w:sz="0" w:space="0" w:color="auto"/>
                            <w:right w:val="none" w:sz="0" w:space="0" w:color="auto"/>
                          </w:divBdr>
                        </w:div>
                        <w:div w:id="878126586">
                          <w:marLeft w:val="0"/>
                          <w:marRight w:val="0"/>
                          <w:marTop w:val="0"/>
                          <w:marBottom w:val="0"/>
                          <w:divBdr>
                            <w:top w:val="none" w:sz="0" w:space="0" w:color="auto"/>
                            <w:left w:val="none" w:sz="0" w:space="0" w:color="auto"/>
                            <w:bottom w:val="none" w:sz="0" w:space="0" w:color="auto"/>
                            <w:right w:val="none" w:sz="0" w:space="0" w:color="auto"/>
                          </w:divBdr>
                        </w:div>
                        <w:div w:id="1330910778">
                          <w:marLeft w:val="0"/>
                          <w:marRight w:val="0"/>
                          <w:marTop w:val="0"/>
                          <w:marBottom w:val="0"/>
                          <w:divBdr>
                            <w:top w:val="none" w:sz="0" w:space="0" w:color="auto"/>
                            <w:left w:val="none" w:sz="0" w:space="0" w:color="auto"/>
                            <w:bottom w:val="none" w:sz="0" w:space="0" w:color="auto"/>
                            <w:right w:val="none" w:sz="0" w:space="0" w:color="auto"/>
                          </w:divBdr>
                        </w:div>
                        <w:div w:id="1357534980">
                          <w:marLeft w:val="0"/>
                          <w:marRight w:val="0"/>
                          <w:marTop w:val="0"/>
                          <w:marBottom w:val="0"/>
                          <w:divBdr>
                            <w:top w:val="none" w:sz="0" w:space="0" w:color="auto"/>
                            <w:left w:val="none" w:sz="0" w:space="0" w:color="auto"/>
                            <w:bottom w:val="none" w:sz="0" w:space="0" w:color="auto"/>
                            <w:right w:val="none" w:sz="0" w:space="0" w:color="auto"/>
                          </w:divBdr>
                        </w:div>
                        <w:div w:id="1441297497">
                          <w:marLeft w:val="0"/>
                          <w:marRight w:val="0"/>
                          <w:marTop w:val="0"/>
                          <w:marBottom w:val="0"/>
                          <w:divBdr>
                            <w:top w:val="none" w:sz="0" w:space="0" w:color="auto"/>
                            <w:left w:val="none" w:sz="0" w:space="0" w:color="auto"/>
                            <w:bottom w:val="none" w:sz="0" w:space="0" w:color="auto"/>
                            <w:right w:val="none" w:sz="0" w:space="0" w:color="auto"/>
                          </w:divBdr>
                        </w:div>
                        <w:div w:id="1639601532">
                          <w:marLeft w:val="0"/>
                          <w:marRight w:val="0"/>
                          <w:marTop w:val="0"/>
                          <w:marBottom w:val="0"/>
                          <w:divBdr>
                            <w:top w:val="none" w:sz="0" w:space="0" w:color="auto"/>
                            <w:left w:val="none" w:sz="0" w:space="0" w:color="auto"/>
                            <w:bottom w:val="none" w:sz="0" w:space="0" w:color="auto"/>
                            <w:right w:val="none" w:sz="0" w:space="0" w:color="auto"/>
                          </w:divBdr>
                        </w:div>
                        <w:div w:id="1698962564">
                          <w:marLeft w:val="0"/>
                          <w:marRight w:val="0"/>
                          <w:marTop w:val="0"/>
                          <w:marBottom w:val="0"/>
                          <w:divBdr>
                            <w:top w:val="none" w:sz="0" w:space="0" w:color="auto"/>
                            <w:left w:val="none" w:sz="0" w:space="0" w:color="auto"/>
                            <w:bottom w:val="none" w:sz="0" w:space="0" w:color="auto"/>
                            <w:right w:val="none" w:sz="0" w:space="0" w:color="auto"/>
                          </w:divBdr>
                        </w:div>
                        <w:div w:id="1737193944">
                          <w:marLeft w:val="0"/>
                          <w:marRight w:val="0"/>
                          <w:marTop w:val="0"/>
                          <w:marBottom w:val="0"/>
                          <w:divBdr>
                            <w:top w:val="none" w:sz="0" w:space="0" w:color="auto"/>
                            <w:left w:val="none" w:sz="0" w:space="0" w:color="auto"/>
                            <w:bottom w:val="none" w:sz="0" w:space="0" w:color="auto"/>
                            <w:right w:val="none" w:sz="0" w:space="0" w:color="auto"/>
                          </w:divBdr>
                        </w:div>
                        <w:div w:id="1911377679">
                          <w:marLeft w:val="0"/>
                          <w:marRight w:val="0"/>
                          <w:marTop w:val="0"/>
                          <w:marBottom w:val="0"/>
                          <w:divBdr>
                            <w:top w:val="none" w:sz="0" w:space="0" w:color="auto"/>
                            <w:left w:val="none" w:sz="0" w:space="0" w:color="auto"/>
                            <w:bottom w:val="none" w:sz="0" w:space="0" w:color="auto"/>
                            <w:right w:val="none" w:sz="0" w:space="0" w:color="auto"/>
                          </w:divBdr>
                        </w:div>
                        <w:div w:id="1924219275">
                          <w:marLeft w:val="0"/>
                          <w:marRight w:val="0"/>
                          <w:marTop w:val="0"/>
                          <w:marBottom w:val="0"/>
                          <w:divBdr>
                            <w:top w:val="none" w:sz="0" w:space="0" w:color="auto"/>
                            <w:left w:val="none" w:sz="0" w:space="0" w:color="auto"/>
                            <w:bottom w:val="none" w:sz="0" w:space="0" w:color="auto"/>
                            <w:right w:val="none" w:sz="0" w:space="0" w:color="auto"/>
                          </w:divBdr>
                        </w:div>
                        <w:div w:id="2038458581">
                          <w:marLeft w:val="0"/>
                          <w:marRight w:val="0"/>
                          <w:marTop w:val="0"/>
                          <w:marBottom w:val="0"/>
                          <w:divBdr>
                            <w:top w:val="none" w:sz="0" w:space="0" w:color="auto"/>
                            <w:left w:val="none" w:sz="0" w:space="0" w:color="auto"/>
                            <w:bottom w:val="none" w:sz="0" w:space="0" w:color="auto"/>
                            <w:right w:val="none" w:sz="0" w:space="0" w:color="auto"/>
                          </w:divBdr>
                        </w:div>
                        <w:div w:id="2078891798">
                          <w:marLeft w:val="0"/>
                          <w:marRight w:val="0"/>
                          <w:marTop w:val="0"/>
                          <w:marBottom w:val="0"/>
                          <w:divBdr>
                            <w:top w:val="none" w:sz="0" w:space="0" w:color="auto"/>
                            <w:left w:val="none" w:sz="0" w:space="0" w:color="auto"/>
                            <w:bottom w:val="none" w:sz="0" w:space="0" w:color="auto"/>
                            <w:right w:val="none" w:sz="0" w:space="0" w:color="auto"/>
                          </w:divBdr>
                        </w:div>
                        <w:div w:id="2113013852">
                          <w:marLeft w:val="0"/>
                          <w:marRight w:val="0"/>
                          <w:marTop w:val="0"/>
                          <w:marBottom w:val="0"/>
                          <w:divBdr>
                            <w:top w:val="none" w:sz="0" w:space="0" w:color="auto"/>
                            <w:left w:val="none" w:sz="0" w:space="0" w:color="auto"/>
                            <w:bottom w:val="none" w:sz="0" w:space="0" w:color="auto"/>
                            <w:right w:val="none" w:sz="0" w:space="0" w:color="auto"/>
                          </w:divBdr>
                        </w:div>
                        <w:div w:id="213578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618298">
      <w:bodyDiv w:val="1"/>
      <w:marLeft w:val="0"/>
      <w:marRight w:val="0"/>
      <w:marTop w:val="0"/>
      <w:marBottom w:val="0"/>
      <w:divBdr>
        <w:top w:val="none" w:sz="0" w:space="0" w:color="auto"/>
        <w:left w:val="none" w:sz="0" w:space="0" w:color="auto"/>
        <w:bottom w:val="none" w:sz="0" w:space="0" w:color="auto"/>
        <w:right w:val="none" w:sz="0" w:space="0" w:color="auto"/>
      </w:divBdr>
    </w:div>
    <w:div w:id="301275159">
      <w:bodyDiv w:val="1"/>
      <w:marLeft w:val="0"/>
      <w:marRight w:val="0"/>
      <w:marTop w:val="0"/>
      <w:marBottom w:val="0"/>
      <w:divBdr>
        <w:top w:val="none" w:sz="0" w:space="0" w:color="auto"/>
        <w:left w:val="none" w:sz="0" w:space="0" w:color="auto"/>
        <w:bottom w:val="none" w:sz="0" w:space="0" w:color="auto"/>
        <w:right w:val="none" w:sz="0" w:space="0" w:color="auto"/>
      </w:divBdr>
      <w:divsChild>
        <w:div w:id="122161437">
          <w:marLeft w:val="0"/>
          <w:marRight w:val="0"/>
          <w:marTop w:val="0"/>
          <w:marBottom w:val="0"/>
          <w:divBdr>
            <w:top w:val="none" w:sz="0" w:space="0" w:color="auto"/>
            <w:left w:val="none" w:sz="0" w:space="0" w:color="auto"/>
            <w:bottom w:val="none" w:sz="0" w:space="0" w:color="auto"/>
            <w:right w:val="none" w:sz="0" w:space="0" w:color="auto"/>
          </w:divBdr>
        </w:div>
        <w:div w:id="149178290">
          <w:marLeft w:val="0"/>
          <w:marRight w:val="0"/>
          <w:marTop w:val="0"/>
          <w:marBottom w:val="0"/>
          <w:divBdr>
            <w:top w:val="none" w:sz="0" w:space="0" w:color="auto"/>
            <w:left w:val="none" w:sz="0" w:space="0" w:color="auto"/>
            <w:bottom w:val="none" w:sz="0" w:space="0" w:color="auto"/>
            <w:right w:val="none" w:sz="0" w:space="0" w:color="auto"/>
          </w:divBdr>
        </w:div>
        <w:div w:id="446125725">
          <w:marLeft w:val="0"/>
          <w:marRight w:val="0"/>
          <w:marTop w:val="0"/>
          <w:marBottom w:val="0"/>
          <w:divBdr>
            <w:top w:val="none" w:sz="0" w:space="0" w:color="auto"/>
            <w:left w:val="none" w:sz="0" w:space="0" w:color="auto"/>
            <w:bottom w:val="none" w:sz="0" w:space="0" w:color="auto"/>
            <w:right w:val="none" w:sz="0" w:space="0" w:color="auto"/>
          </w:divBdr>
        </w:div>
        <w:div w:id="454250784">
          <w:marLeft w:val="0"/>
          <w:marRight w:val="0"/>
          <w:marTop w:val="0"/>
          <w:marBottom w:val="0"/>
          <w:divBdr>
            <w:top w:val="none" w:sz="0" w:space="0" w:color="auto"/>
            <w:left w:val="none" w:sz="0" w:space="0" w:color="auto"/>
            <w:bottom w:val="none" w:sz="0" w:space="0" w:color="auto"/>
            <w:right w:val="none" w:sz="0" w:space="0" w:color="auto"/>
          </w:divBdr>
        </w:div>
        <w:div w:id="546182646">
          <w:marLeft w:val="0"/>
          <w:marRight w:val="0"/>
          <w:marTop w:val="0"/>
          <w:marBottom w:val="0"/>
          <w:divBdr>
            <w:top w:val="none" w:sz="0" w:space="0" w:color="auto"/>
            <w:left w:val="none" w:sz="0" w:space="0" w:color="auto"/>
            <w:bottom w:val="none" w:sz="0" w:space="0" w:color="auto"/>
            <w:right w:val="none" w:sz="0" w:space="0" w:color="auto"/>
          </w:divBdr>
        </w:div>
        <w:div w:id="578487720">
          <w:marLeft w:val="0"/>
          <w:marRight w:val="0"/>
          <w:marTop w:val="0"/>
          <w:marBottom w:val="0"/>
          <w:divBdr>
            <w:top w:val="none" w:sz="0" w:space="0" w:color="auto"/>
            <w:left w:val="none" w:sz="0" w:space="0" w:color="auto"/>
            <w:bottom w:val="none" w:sz="0" w:space="0" w:color="auto"/>
            <w:right w:val="none" w:sz="0" w:space="0" w:color="auto"/>
          </w:divBdr>
        </w:div>
        <w:div w:id="740831080">
          <w:marLeft w:val="0"/>
          <w:marRight w:val="0"/>
          <w:marTop w:val="0"/>
          <w:marBottom w:val="0"/>
          <w:divBdr>
            <w:top w:val="none" w:sz="0" w:space="0" w:color="auto"/>
            <w:left w:val="none" w:sz="0" w:space="0" w:color="auto"/>
            <w:bottom w:val="none" w:sz="0" w:space="0" w:color="auto"/>
            <w:right w:val="none" w:sz="0" w:space="0" w:color="auto"/>
          </w:divBdr>
        </w:div>
        <w:div w:id="832916202">
          <w:marLeft w:val="0"/>
          <w:marRight w:val="0"/>
          <w:marTop w:val="0"/>
          <w:marBottom w:val="0"/>
          <w:divBdr>
            <w:top w:val="none" w:sz="0" w:space="0" w:color="auto"/>
            <w:left w:val="none" w:sz="0" w:space="0" w:color="auto"/>
            <w:bottom w:val="none" w:sz="0" w:space="0" w:color="auto"/>
            <w:right w:val="none" w:sz="0" w:space="0" w:color="auto"/>
          </w:divBdr>
        </w:div>
        <w:div w:id="1024792749">
          <w:marLeft w:val="0"/>
          <w:marRight w:val="0"/>
          <w:marTop w:val="0"/>
          <w:marBottom w:val="0"/>
          <w:divBdr>
            <w:top w:val="none" w:sz="0" w:space="0" w:color="auto"/>
            <w:left w:val="none" w:sz="0" w:space="0" w:color="auto"/>
            <w:bottom w:val="none" w:sz="0" w:space="0" w:color="auto"/>
            <w:right w:val="none" w:sz="0" w:space="0" w:color="auto"/>
          </w:divBdr>
        </w:div>
        <w:div w:id="1097362699">
          <w:marLeft w:val="0"/>
          <w:marRight w:val="0"/>
          <w:marTop w:val="0"/>
          <w:marBottom w:val="0"/>
          <w:divBdr>
            <w:top w:val="none" w:sz="0" w:space="0" w:color="auto"/>
            <w:left w:val="none" w:sz="0" w:space="0" w:color="auto"/>
            <w:bottom w:val="none" w:sz="0" w:space="0" w:color="auto"/>
            <w:right w:val="none" w:sz="0" w:space="0" w:color="auto"/>
          </w:divBdr>
        </w:div>
        <w:div w:id="1154838966">
          <w:marLeft w:val="0"/>
          <w:marRight w:val="0"/>
          <w:marTop w:val="0"/>
          <w:marBottom w:val="0"/>
          <w:divBdr>
            <w:top w:val="none" w:sz="0" w:space="0" w:color="auto"/>
            <w:left w:val="none" w:sz="0" w:space="0" w:color="auto"/>
            <w:bottom w:val="none" w:sz="0" w:space="0" w:color="auto"/>
            <w:right w:val="none" w:sz="0" w:space="0" w:color="auto"/>
          </w:divBdr>
        </w:div>
        <w:div w:id="1257397572">
          <w:marLeft w:val="0"/>
          <w:marRight w:val="0"/>
          <w:marTop w:val="0"/>
          <w:marBottom w:val="0"/>
          <w:divBdr>
            <w:top w:val="none" w:sz="0" w:space="0" w:color="auto"/>
            <w:left w:val="none" w:sz="0" w:space="0" w:color="auto"/>
            <w:bottom w:val="none" w:sz="0" w:space="0" w:color="auto"/>
            <w:right w:val="none" w:sz="0" w:space="0" w:color="auto"/>
          </w:divBdr>
        </w:div>
        <w:div w:id="1451121945">
          <w:marLeft w:val="0"/>
          <w:marRight w:val="0"/>
          <w:marTop w:val="0"/>
          <w:marBottom w:val="0"/>
          <w:divBdr>
            <w:top w:val="none" w:sz="0" w:space="0" w:color="auto"/>
            <w:left w:val="none" w:sz="0" w:space="0" w:color="auto"/>
            <w:bottom w:val="none" w:sz="0" w:space="0" w:color="auto"/>
            <w:right w:val="none" w:sz="0" w:space="0" w:color="auto"/>
          </w:divBdr>
        </w:div>
        <w:div w:id="1497265882">
          <w:marLeft w:val="0"/>
          <w:marRight w:val="0"/>
          <w:marTop w:val="0"/>
          <w:marBottom w:val="0"/>
          <w:divBdr>
            <w:top w:val="none" w:sz="0" w:space="0" w:color="auto"/>
            <w:left w:val="none" w:sz="0" w:space="0" w:color="auto"/>
            <w:bottom w:val="none" w:sz="0" w:space="0" w:color="auto"/>
            <w:right w:val="none" w:sz="0" w:space="0" w:color="auto"/>
          </w:divBdr>
        </w:div>
        <w:div w:id="1517309018">
          <w:marLeft w:val="0"/>
          <w:marRight w:val="0"/>
          <w:marTop w:val="0"/>
          <w:marBottom w:val="0"/>
          <w:divBdr>
            <w:top w:val="none" w:sz="0" w:space="0" w:color="auto"/>
            <w:left w:val="none" w:sz="0" w:space="0" w:color="auto"/>
            <w:bottom w:val="none" w:sz="0" w:space="0" w:color="auto"/>
            <w:right w:val="none" w:sz="0" w:space="0" w:color="auto"/>
          </w:divBdr>
        </w:div>
        <w:div w:id="1641840017">
          <w:marLeft w:val="0"/>
          <w:marRight w:val="0"/>
          <w:marTop w:val="0"/>
          <w:marBottom w:val="0"/>
          <w:divBdr>
            <w:top w:val="none" w:sz="0" w:space="0" w:color="auto"/>
            <w:left w:val="none" w:sz="0" w:space="0" w:color="auto"/>
            <w:bottom w:val="none" w:sz="0" w:space="0" w:color="auto"/>
            <w:right w:val="none" w:sz="0" w:space="0" w:color="auto"/>
          </w:divBdr>
        </w:div>
        <w:div w:id="1795636194">
          <w:marLeft w:val="0"/>
          <w:marRight w:val="0"/>
          <w:marTop w:val="0"/>
          <w:marBottom w:val="0"/>
          <w:divBdr>
            <w:top w:val="none" w:sz="0" w:space="0" w:color="auto"/>
            <w:left w:val="none" w:sz="0" w:space="0" w:color="auto"/>
            <w:bottom w:val="none" w:sz="0" w:space="0" w:color="auto"/>
            <w:right w:val="none" w:sz="0" w:space="0" w:color="auto"/>
          </w:divBdr>
        </w:div>
        <w:div w:id="1832407361">
          <w:marLeft w:val="0"/>
          <w:marRight w:val="0"/>
          <w:marTop w:val="0"/>
          <w:marBottom w:val="0"/>
          <w:divBdr>
            <w:top w:val="none" w:sz="0" w:space="0" w:color="auto"/>
            <w:left w:val="none" w:sz="0" w:space="0" w:color="auto"/>
            <w:bottom w:val="none" w:sz="0" w:space="0" w:color="auto"/>
            <w:right w:val="none" w:sz="0" w:space="0" w:color="auto"/>
          </w:divBdr>
        </w:div>
        <w:div w:id="2003122842">
          <w:marLeft w:val="0"/>
          <w:marRight w:val="0"/>
          <w:marTop w:val="0"/>
          <w:marBottom w:val="0"/>
          <w:divBdr>
            <w:top w:val="none" w:sz="0" w:space="0" w:color="auto"/>
            <w:left w:val="none" w:sz="0" w:space="0" w:color="auto"/>
            <w:bottom w:val="none" w:sz="0" w:space="0" w:color="auto"/>
            <w:right w:val="none" w:sz="0" w:space="0" w:color="auto"/>
          </w:divBdr>
        </w:div>
        <w:div w:id="2053335660">
          <w:marLeft w:val="0"/>
          <w:marRight w:val="0"/>
          <w:marTop w:val="0"/>
          <w:marBottom w:val="0"/>
          <w:divBdr>
            <w:top w:val="none" w:sz="0" w:space="0" w:color="auto"/>
            <w:left w:val="none" w:sz="0" w:space="0" w:color="auto"/>
            <w:bottom w:val="none" w:sz="0" w:space="0" w:color="auto"/>
            <w:right w:val="none" w:sz="0" w:space="0" w:color="auto"/>
          </w:divBdr>
        </w:div>
      </w:divsChild>
    </w:div>
    <w:div w:id="303506090">
      <w:bodyDiv w:val="1"/>
      <w:marLeft w:val="0"/>
      <w:marRight w:val="0"/>
      <w:marTop w:val="0"/>
      <w:marBottom w:val="0"/>
      <w:divBdr>
        <w:top w:val="none" w:sz="0" w:space="0" w:color="auto"/>
        <w:left w:val="none" w:sz="0" w:space="0" w:color="auto"/>
        <w:bottom w:val="none" w:sz="0" w:space="0" w:color="auto"/>
        <w:right w:val="none" w:sz="0" w:space="0" w:color="auto"/>
      </w:divBdr>
    </w:div>
    <w:div w:id="307591727">
      <w:bodyDiv w:val="1"/>
      <w:marLeft w:val="0"/>
      <w:marRight w:val="0"/>
      <w:marTop w:val="0"/>
      <w:marBottom w:val="0"/>
      <w:divBdr>
        <w:top w:val="none" w:sz="0" w:space="0" w:color="auto"/>
        <w:left w:val="none" w:sz="0" w:space="0" w:color="auto"/>
        <w:bottom w:val="none" w:sz="0" w:space="0" w:color="auto"/>
        <w:right w:val="none" w:sz="0" w:space="0" w:color="auto"/>
      </w:divBdr>
    </w:div>
    <w:div w:id="308050546">
      <w:bodyDiv w:val="1"/>
      <w:marLeft w:val="0"/>
      <w:marRight w:val="0"/>
      <w:marTop w:val="0"/>
      <w:marBottom w:val="0"/>
      <w:divBdr>
        <w:top w:val="none" w:sz="0" w:space="0" w:color="auto"/>
        <w:left w:val="none" w:sz="0" w:space="0" w:color="auto"/>
        <w:bottom w:val="none" w:sz="0" w:space="0" w:color="auto"/>
        <w:right w:val="none" w:sz="0" w:space="0" w:color="auto"/>
      </w:divBdr>
    </w:div>
    <w:div w:id="308829322">
      <w:bodyDiv w:val="1"/>
      <w:marLeft w:val="0"/>
      <w:marRight w:val="0"/>
      <w:marTop w:val="0"/>
      <w:marBottom w:val="0"/>
      <w:divBdr>
        <w:top w:val="none" w:sz="0" w:space="0" w:color="auto"/>
        <w:left w:val="none" w:sz="0" w:space="0" w:color="auto"/>
        <w:bottom w:val="none" w:sz="0" w:space="0" w:color="auto"/>
        <w:right w:val="none" w:sz="0" w:space="0" w:color="auto"/>
      </w:divBdr>
      <w:divsChild>
        <w:div w:id="1844777245">
          <w:marLeft w:val="0"/>
          <w:marRight w:val="0"/>
          <w:marTop w:val="0"/>
          <w:marBottom w:val="0"/>
          <w:divBdr>
            <w:top w:val="none" w:sz="0" w:space="0" w:color="auto"/>
            <w:left w:val="none" w:sz="0" w:space="0" w:color="auto"/>
            <w:bottom w:val="none" w:sz="0" w:space="0" w:color="auto"/>
            <w:right w:val="none" w:sz="0" w:space="0" w:color="auto"/>
          </w:divBdr>
          <w:divsChild>
            <w:div w:id="73822686">
              <w:marLeft w:val="0"/>
              <w:marRight w:val="0"/>
              <w:marTop w:val="0"/>
              <w:marBottom w:val="0"/>
              <w:divBdr>
                <w:top w:val="none" w:sz="0" w:space="0" w:color="auto"/>
                <w:left w:val="none" w:sz="0" w:space="0" w:color="auto"/>
                <w:bottom w:val="none" w:sz="0" w:space="0" w:color="auto"/>
                <w:right w:val="none" w:sz="0" w:space="0" w:color="auto"/>
              </w:divBdr>
              <w:divsChild>
                <w:div w:id="1986659779">
                  <w:marLeft w:val="0"/>
                  <w:marRight w:val="0"/>
                  <w:marTop w:val="100"/>
                  <w:marBottom w:val="100"/>
                  <w:divBdr>
                    <w:top w:val="none" w:sz="0" w:space="0" w:color="auto"/>
                    <w:left w:val="none" w:sz="0" w:space="0" w:color="auto"/>
                    <w:bottom w:val="none" w:sz="0" w:space="0" w:color="auto"/>
                    <w:right w:val="none" w:sz="0" w:space="0" w:color="auto"/>
                  </w:divBdr>
                  <w:divsChild>
                    <w:div w:id="588008476">
                      <w:marLeft w:val="0"/>
                      <w:marRight w:val="0"/>
                      <w:marTop w:val="0"/>
                      <w:marBottom w:val="0"/>
                      <w:divBdr>
                        <w:top w:val="none" w:sz="0" w:space="0" w:color="auto"/>
                        <w:left w:val="single" w:sz="2" w:space="7" w:color="000000"/>
                        <w:bottom w:val="none" w:sz="0" w:space="0" w:color="auto"/>
                        <w:right w:val="single" w:sz="2" w:space="7" w:color="000000"/>
                      </w:divBdr>
                      <w:divsChild>
                        <w:div w:id="1152677707">
                          <w:marLeft w:val="0"/>
                          <w:marRight w:val="0"/>
                          <w:marTop w:val="0"/>
                          <w:marBottom w:val="0"/>
                          <w:divBdr>
                            <w:top w:val="none" w:sz="0" w:space="0" w:color="auto"/>
                            <w:left w:val="none" w:sz="0" w:space="0" w:color="auto"/>
                            <w:bottom w:val="none" w:sz="0" w:space="0" w:color="auto"/>
                            <w:right w:val="none" w:sz="0" w:space="0" w:color="auto"/>
                          </w:divBdr>
                          <w:divsChild>
                            <w:div w:id="1114249980">
                              <w:marLeft w:val="0"/>
                              <w:marRight w:val="0"/>
                              <w:marTop w:val="0"/>
                              <w:marBottom w:val="0"/>
                              <w:divBdr>
                                <w:top w:val="none" w:sz="0" w:space="0" w:color="auto"/>
                                <w:left w:val="none" w:sz="0" w:space="0" w:color="auto"/>
                                <w:bottom w:val="none" w:sz="0" w:space="0" w:color="auto"/>
                                <w:right w:val="none" w:sz="0" w:space="0" w:color="auto"/>
                              </w:divBdr>
                              <w:divsChild>
                                <w:div w:id="1293174914">
                                  <w:marLeft w:val="0"/>
                                  <w:marRight w:val="0"/>
                                  <w:marTop w:val="0"/>
                                  <w:marBottom w:val="0"/>
                                  <w:divBdr>
                                    <w:top w:val="single" w:sz="2" w:space="0" w:color="FFFFFF"/>
                                    <w:left w:val="none" w:sz="0" w:space="0" w:color="auto"/>
                                    <w:bottom w:val="single" w:sz="2" w:space="0" w:color="FFFFFF"/>
                                    <w:right w:val="none" w:sz="0" w:space="0" w:color="auto"/>
                                  </w:divBdr>
                                  <w:divsChild>
                                    <w:div w:id="2118980738">
                                      <w:marLeft w:val="0"/>
                                      <w:marRight w:val="0"/>
                                      <w:marTop w:val="0"/>
                                      <w:marBottom w:val="0"/>
                                      <w:divBdr>
                                        <w:top w:val="none" w:sz="0" w:space="0" w:color="auto"/>
                                        <w:left w:val="none" w:sz="0" w:space="0" w:color="auto"/>
                                        <w:bottom w:val="none" w:sz="0" w:space="0" w:color="auto"/>
                                        <w:right w:val="none" w:sz="0" w:space="0" w:color="auto"/>
                                      </w:divBdr>
                                      <w:divsChild>
                                        <w:div w:id="137113293">
                                          <w:marLeft w:val="0"/>
                                          <w:marRight w:val="0"/>
                                          <w:marTop w:val="0"/>
                                          <w:marBottom w:val="0"/>
                                          <w:divBdr>
                                            <w:top w:val="single" w:sz="2" w:space="0" w:color="BBBBBB"/>
                                            <w:left w:val="none" w:sz="0" w:space="0" w:color="auto"/>
                                            <w:bottom w:val="none" w:sz="0" w:space="0" w:color="auto"/>
                                            <w:right w:val="none" w:sz="0" w:space="0" w:color="auto"/>
                                          </w:divBdr>
                                          <w:divsChild>
                                            <w:div w:id="1043406360">
                                              <w:marLeft w:val="0"/>
                                              <w:marRight w:val="0"/>
                                              <w:marTop w:val="0"/>
                                              <w:marBottom w:val="0"/>
                                              <w:divBdr>
                                                <w:top w:val="none" w:sz="0" w:space="0" w:color="auto"/>
                                                <w:left w:val="none" w:sz="0" w:space="0" w:color="auto"/>
                                                <w:bottom w:val="none" w:sz="0" w:space="0" w:color="auto"/>
                                                <w:right w:val="none" w:sz="0" w:space="0" w:color="auto"/>
                                              </w:divBdr>
                                              <w:divsChild>
                                                <w:div w:id="491989684">
                                                  <w:marLeft w:val="0"/>
                                                  <w:marRight w:val="0"/>
                                                  <w:marTop w:val="0"/>
                                                  <w:marBottom w:val="0"/>
                                                  <w:divBdr>
                                                    <w:top w:val="none" w:sz="0" w:space="0" w:color="auto"/>
                                                    <w:left w:val="none" w:sz="0" w:space="0" w:color="auto"/>
                                                    <w:bottom w:val="none" w:sz="0" w:space="0" w:color="auto"/>
                                                    <w:right w:val="none" w:sz="0" w:space="0" w:color="auto"/>
                                                  </w:divBdr>
                                                  <w:divsChild>
                                                    <w:div w:id="221908660">
                                                      <w:marLeft w:val="0"/>
                                                      <w:marRight w:val="0"/>
                                                      <w:marTop w:val="0"/>
                                                      <w:marBottom w:val="0"/>
                                                      <w:divBdr>
                                                        <w:top w:val="none" w:sz="0" w:space="0" w:color="auto"/>
                                                        <w:left w:val="none" w:sz="0" w:space="0" w:color="auto"/>
                                                        <w:bottom w:val="none" w:sz="0" w:space="0" w:color="auto"/>
                                                        <w:right w:val="none" w:sz="0" w:space="0" w:color="auto"/>
                                                      </w:divBdr>
                                                      <w:divsChild>
                                                        <w:div w:id="1821998086">
                                                          <w:marLeft w:val="0"/>
                                                          <w:marRight w:val="0"/>
                                                          <w:marTop w:val="0"/>
                                                          <w:marBottom w:val="0"/>
                                                          <w:divBdr>
                                                            <w:top w:val="none" w:sz="0" w:space="0" w:color="auto"/>
                                                            <w:left w:val="none" w:sz="0" w:space="0" w:color="auto"/>
                                                            <w:bottom w:val="none" w:sz="0" w:space="0" w:color="auto"/>
                                                            <w:right w:val="none" w:sz="0" w:space="0" w:color="auto"/>
                                                          </w:divBdr>
                                                          <w:divsChild>
                                                            <w:div w:id="1595748835">
                                                              <w:marLeft w:val="0"/>
                                                              <w:marRight w:val="0"/>
                                                              <w:marTop w:val="0"/>
                                                              <w:marBottom w:val="0"/>
                                                              <w:divBdr>
                                                                <w:top w:val="none" w:sz="0" w:space="0" w:color="auto"/>
                                                                <w:left w:val="none" w:sz="0" w:space="0" w:color="auto"/>
                                                                <w:bottom w:val="none" w:sz="0" w:space="0" w:color="auto"/>
                                                                <w:right w:val="none" w:sz="0" w:space="0" w:color="auto"/>
                                                              </w:divBdr>
                                                              <w:divsChild>
                                                                <w:div w:id="1033699537">
                                                                  <w:marLeft w:val="0"/>
                                                                  <w:marRight w:val="0"/>
                                                                  <w:marTop w:val="0"/>
                                                                  <w:marBottom w:val="0"/>
                                                                  <w:divBdr>
                                                                    <w:top w:val="single" w:sz="2" w:space="3" w:color="807432"/>
                                                                    <w:left w:val="none" w:sz="0" w:space="0" w:color="auto"/>
                                                                    <w:bottom w:val="single" w:sz="2" w:space="3" w:color="D7D1AF"/>
                                                                    <w:right w:val="none" w:sz="0" w:space="0" w:color="auto"/>
                                                                  </w:divBdr>
                                                                  <w:divsChild>
                                                                    <w:div w:id="812714850">
                                                                      <w:marLeft w:val="0"/>
                                                                      <w:marRight w:val="0"/>
                                                                      <w:marTop w:val="0"/>
                                                                      <w:marBottom w:val="0"/>
                                                                      <w:divBdr>
                                                                        <w:top w:val="none" w:sz="0" w:space="0" w:color="auto"/>
                                                                        <w:left w:val="none" w:sz="0" w:space="0" w:color="auto"/>
                                                                        <w:bottom w:val="none" w:sz="0" w:space="0" w:color="auto"/>
                                                                        <w:right w:val="none" w:sz="0" w:space="0" w:color="auto"/>
                                                                      </w:divBdr>
                                                                    </w:div>
                                                                    <w:div w:id="1092162428">
                                                                      <w:marLeft w:val="0"/>
                                                                      <w:marRight w:val="0"/>
                                                                      <w:marTop w:val="0"/>
                                                                      <w:marBottom w:val="0"/>
                                                                      <w:divBdr>
                                                                        <w:top w:val="none" w:sz="0" w:space="0" w:color="auto"/>
                                                                        <w:left w:val="none" w:sz="0" w:space="0" w:color="auto"/>
                                                                        <w:bottom w:val="none" w:sz="0" w:space="0" w:color="auto"/>
                                                                        <w:right w:val="none" w:sz="0" w:space="0" w:color="auto"/>
                                                                      </w:divBdr>
                                                                      <w:divsChild>
                                                                        <w:div w:id="1171141984">
                                                                          <w:marLeft w:val="0"/>
                                                                          <w:marRight w:val="13"/>
                                                                          <w:marTop w:val="7"/>
                                                                          <w:marBottom w:val="40"/>
                                                                          <w:divBdr>
                                                                            <w:top w:val="none" w:sz="0" w:space="0" w:color="auto"/>
                                                                            <w:left w:val="none" w:sz="0" w:space="0" w:color="auto"/>
                                                                            <w:bottom w:val="none" w:sz="0" w:space="0" w:color="auto"/>
                                                                            <w:right w:val="none" w:sz="0" w:space="0" w:color="auto"/>
                                                                          </w:divBdr>
                                                                        </w:div>
                                                                      </w:divsChild>
                                                                    </w:div>
                                                                    <w:div w:id="1727873944">
                                                                      <w:marLeft w:val="0"/>
                                                                      <w:marRight w:val="0"/>
                                                                      <w:marTop w:val="0"/>
                                                                      <w:marBottom w:val="0"/>
                                                                      <w:divBdr>
                                                                        <w:top w:val="none" w:sz="0" w:space="0" w:color="auto"/>
                                                                        <w:left w:val="none" w:sz="0" w:space="0" w:color="auto"/>
                                                                        <w:bottom w:val="none" w:sz="0" w:space="0" w:color="auto"/>
                                                                        <w:right w:val="none" w:sz="0" w:space="0" w:color="auto"/>
                                                                      </w:divBdr>
                                                                      <w:divsChild>
                                                                        <w:div w:id="1257711021">
                                                                          <w:marLeft w:val="0"/>
                                                                          <w:marRight w:val="0"/>
                                                                          <w:marTop w:val="0"/>
                                                                          <w:marBottom w:val="0"/>
                                                                          <w:divBdr>
                                                                            <w:top w:val="none" w:sz="0" w:space="0" w:color="auto"/>
                                                                            <w:left w:val="none" w:sz="0" w:space="0" w:color="auto"/>
                                                                            <w:bottom w:val="none" w:sz="0" w:space="0" w:color="auto"/>
                                                                            <w:right w:val="none" w:sz="0" w:space="0" w:color="auto"/>
                                                                          </w:divBdr>
                                                                          <w:divsChild>
                                                                            <w:div w:id="184099084">
                                                                              <w:marLeft w:val="0"/>
                                                                              <w:marRight w:val="13"/>
                                                                              <w:marTop w:val="7"/>
                                                                              <w:marBottom w:val="0"/>
                                                                              <w:divBdr>
                                                                                <w:top w:val="none" w:sz="0" w:space="0" w:color="auto"/>
                                                                                <w:left w:val="none" w:sz="0" w:space="0" w:color="auto"/>
                                                                                <w:bottom w:val="none" w:sz="0" w:space="0" w:color="auto"/>
                                                                                <w:right w:val="none" w:sz="0" w:space="0" w:color="auto"/>
                                                                              </w:divBdr>
                                                                            </w:div>
                                                                            <w:div w:id="1667324129">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569918">
      <w:bodyDiv w:val="1"/>
      <w:marLeft w:val="0"/>
      <w:marRight w:val="0"/>
      <w:marTop w:val="0"/>
      <w:marBottom w:val="0"/>
      <w:divBdr>
        <w:top w:val="none" w:sz="0" w:space="0" w:color="auto"/>
        <w:left w:val="none" w:sz="0" w:space="0" w:color="auto"/>
        <w:bottom w:val="none" w:sz="0" w:space="0" w:color="auto"/>
        <w:right w:val="none" w:sz="0" w:space="0" w:color="auto"/>
      </w:divBdr>
    </w:div>
    <w:div w:id="311951546">
      <w:bodyDiv w:val="1"/>
      <w:marLeft w:val="0"/>
      <w:marRight w:val="0"/>
      <w:marTop w:val="0"/>
      <w:marBottom w:val="0"/>
      <w:divBdr>
        <w:top w:val="none" w:sz="0" w:space="0" w:color="auto"/>
        <w:left w:val="none" w:sz="0" w:space="0" w:color="auto"/>
        <w:bottom w:val="none" w:sz="0" w:space="0" w:color="auto"/>
        <w:right w:val="none" w:sz="0" w:space="0" w:color="auto"/>
      </w:divBdr>
      <w:divsChild>
        <w:div w:id="365637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5034877">
      <w:bodyDiv w:val="1"/>
      <w:marLeft w:val="0"/>
      <w:marRight w:val="0"/>
      <w:marTop w:val="0"/>
      <w:marBottom w:val="0"/>
      <w:divBdr>
        <w:top w:val="none" w:sz="0" w:space="0" w:color="auto"/>
        <w:left w:val="none" w:sz="0" w:space="0" w:color="auto"/>
        <w:bottom w:val="none" w:sz="0" w:space="0" w:color="auto"/>
        <w:right w:val="none" w:sz="0" w:space="0" w:color="auto"/>
      </w:divBdr>
    </w:div>
    <w:div w:id="315763106">
      <w:bodyDiv w:val="1"/>
      <w:marLeft w:val="0"/>
      <w:marRight w:val="0"/>
      <w:marTop w:val="0"/>
      <w:marBottom w:val="0"/>
      <w:divBdr>
        <w:top w:val="none" w:sz="0" w:space="0" w:color="auto"/>
        <w:left w:val="none" w:sz="0" w:space="0" w:color="auto"/>
        <w:bottom w:val="none" w:sz="0" w:space="0" w:color="auto"/>
        <w:right w:val="none" w:sz="0" w:space="0" w:color="auto"/>
      </w:divBdr>
      <w:divsChild>
        <w:div w:id="26225722">
          <w:marLeft w:val="0"/>
          <w:marRight w:val="0"/>
          <w:marTop w:val="0"/>
          <w:marBottom w:val="0"/>
          <w:divBdr>
            <w:top w:val="none" w:sz="0" w:space="0" w:color="auto"/>
            <w:left w:val="none" w:sz="0" w:space="0" w:color="auto"/>
            <w:bottom w:val="none" w:sz="0" w:space="0" w:color="auto"/>
            <w:right w:val="none" w:sz="0" w:space="0" w:color="auto"/>
          </w:divBdr>
        </w:div>
        <w:div w:id="49961893">
          <w:marLeft w:val="0"/>
          <w:marRight w:val="0"/>
          <w:marTop w:val="0"/>
          <w:marBottom w:val="0"/>
          <w:divBdr>
            <w:top w:val="none" w:sz="0" w:space="0" w:color="auto"/>
            <w:left w:val="none" w:sz="0" w:space="0" w:color="auto"/>
            <w:bottom w:val="none" w:sz="0" w:space="0" w:color="auto"/>
            <w:right w:val="none" w:sz="0" w:space="0" w:color="auto"/>
          </w:divBdr>
        </w:div>
        <w:div w:id="109783406">
          <w:marLeft w:val="0"/>
          <w:marRight w:val="0"/>
          <w:marTop w:val="0"/>
          <w:marBottom w:val="0"/>
          <w:divBdr>
            <w:top w:val="none" w:sz="0" w:space="0" w:color="auto"/>
            <w:left w:val="none" w:sz="0" w:space="0" w:color="auto"/>
            <w:bottom w:val="none" w:sz="0" w:space="0" w:color="auto"/>
            <w:right w:val="none" w:sz="0" w:space="0" w:color="auto"/>
          </w:divBdr>
        </w:div>
        <w:div w:id="139617059">
          <w:marLeft w:val="0"/>
          <w:marRight w:val="0"/>
          <w:marTop w:val="0"/>
          <w:marBottom w:val="0"/>
          <w:divBdr>
            <w:top w:val="none" w:sz="0" w:space="0" w:color="auto"/>
            <w:left w:val="none" w:sz="0" w:space="0" w:color="auto"/>
            <w:bottom w:val="none" w:sz="0" w:space="0" w:color="auto"/>
            <w:right w:val="none" w:sz="0" w:space="0" w:color="auto"/>
          </w:divBdr>
        </w:div>
        <w:div w:id="186603647">
          <w:marLeft w:val="0"/>
          <w:marRight w:val="0"/>
          <w:marTop w:val="0"/>
          <w:marBottom w:val="0"/>
          <w:divBdr>
            <w:top w:val="none" w:sz="0" w:space="0" w:color="auto"/>
            <w:left w:val="none" w:sz="0" w:space="0" w:color="auto"/>
            <w:bottom w:val="none" w:sz="0" w:space="0" w:color="auto"/>
            <w:right w:val="none" w:sz="0" w:space="0" w:color="auto"/>
          </w:divBdr>
        </w:div>
        <w:div w:id="372266948">
          <w:marLeft w:val="0"/>
          <w:marRight w:val="0"/>
          <w:marTop w:val="0"/>
          <w:marBottom w:val="0"/>
          <w:divBdr>
            <w:top w:val="none" w:sz="0" w:space="0" w:color="auto"/>
            <w:left w:val="none" w:sz="0" w:space="0" w:color="auto"/>
            <w:bottom w:val="none" w:sz="0" w:space="0" w:color="auto"/>
            <w:right w:val="none" w:sz="0" w:space="0" w:color="auto"/>
          </w:divBdr>
        </w:div>
        <w:div w:id="430323318">
          <w:marLeft w:val="0"/>
          <w:marRight w:val="0"/>
          <w:marTop w:val="0"/>
          <w:marBottom w:val="0"/>
          <w:divBdr>
            <w:top w:val="none" w:sz="0" w:space="0" w:color="auto"/>
            <w:left w:val="none" w:sz="0" w:space="0" w:color="auto"/>
            <w:bottom w:val="none" w:sz="0" w:space="0" w:color="auto"/>
            <w:right w:val="none" w:sz="0" w:space="0" w:color="auto"/>
          </w:divBdr>
        </w:div>
        <w:div w:id="463498859">
          <w:marLeft w:val="0"/>
          <w:marRight w:val="0"/>
          <w:marTop w:val="0"/>
          <w:marBottom w:val="0"/>
          <w:divBdr>
            <w:top w:val="none" w:sz="0" w:space="0" w:color="auto"/>
            <w:left w:val="none" w:sz="0" w:space="0" w:color="auto"/>
            <w:bottom w:val="none" w:sz="0" w:space="0" w:color="auto"/>
            <w:right w:val="none" w:sz="0" w:space="0" w:color="auto"/>
          </w:divBdr>
        </w:div>
        <w:div w:id="560755629">
          <w:marLeft w:val="0"/>
          <w:marRight w:val="0"/>
          <w:marTop w:val="0"/>
          <w:marBottom w:val="0"/>
          <w:divBdr>
            <w:top w:val="none" w:sz="0" w:space="0" w:color="auto"/>
            <w:left w:val="none" w:sz="0" w:space="0" w:color="auto"/>
            <w:bottom w:val="none" w:sz="0" w:space="0" w:color="auto"/>
            <w:right w:val="none" w:sz="0" w:space="0" w:color="auto"/>
          </w:divBdr>
        </w:div>
        <w:div w:id="696279216">
          <w:marLeft w:val="0"/>
          <w:marRight w:val="0"/>
          <w:marTop w:val="0"/>
          <w:marBottom w:val="0"/>
          <w:divBdr>
            <w:top w:val="none" w:sz="0" w:space="0" w:color="auto"/>
            <w:left w:val="none" w:sz="0" w:space="0" w:color="auto"/>
            <w:bottom w:val="none" w:sz="0" w:space="0" w:color="auto"/>
            <w:right w:val="none" w:sz="0" w:space="0" w:color="auto"/>
          </w:divBdr>
        </w:div>
        <w:div w:id="701592190">
          <w:marLeft w:val="0"/>
          <w:marRight w:val="0"/>
          <w:marTop w:val="0"/>
          <w:marBottom w:val="0"/>
          <w:divBdr>
            <w:top w:val="none" w:sz="0" w:space="0" w:color="auto"/>
            <w:left w:val="none" w:sz="0" w:space="0" w:color="auto"/>
            <w:bottom w:val="none" w:sz="0" w:space="0" w:color="auto"/>
            <w:right w:val="none" w:sz="0" w:space="0" w:color="auto"/>
          </w:divBdr>
        </w:div>
        <w:div w:id="703867508">
          <w:marLeft w:val="0"/>
          <w:marRight w:val="0"/>
          <w:marTop w:val="0"/>
          <w:marBottom w:val="0"/>
          <w:divBdr>
            <w:top w:val="none" w:sz="0" w:space="0" w:color="auto"/>
            <w:left w:val="none" w:sz="0" w:space="0" w:color="auto"/>
            <w:bottom w:val="none" w:sz="0" w:space="0" w:color="auto"/>
            <w:right w:val="none" w:sz="0" w:space="0" w:color="auto"/>
          </w:divBdr>
        </w:div>
        <w:div w:id="801266010">
          <w:marLeft w:val="0"/>
          <w:marRight w:val="0"/>
          <w:marTop w:val="0"/>
          <w:marBottom w:val="0"/>
          <w:divBdr>
            <w:top w:val="none" w:sz="0" w:space="0" w:color="auto"/>
            <w:left w:val="none" w:sz="0" w:space="0" w:color="auto"/>
            <w:bottom w:val="none" w:sz="0" w:space="0" w:color="auto"/>
            <w:right w:val="none" w:sz="0" w:space="0" w:color="auto"/>
          </w:divBdr>
        </w:div>
        <w:div w:id="871648448">
          <w:marLeft w:val="0"/>
          <w:marRight w:val="0"/>
          <w:marTop w:val="0"/>
          <w:marBottom w:val="0"/>
          <w:divBdr>
            <w:top w:val="none" w:sz="0" w:space="0" w:color="auto"/>
            <w:left w:val="none" w:sz="0" w:space="0" w:color="auto"/>
            <w:bottom w:val="none" w:sz="0" w:space="0" w:color="auto"/>
            <w:right w:val="none" w:sz="0" w:space="0" w:color="auto"/>
          </w:divBdr>
        </w:div>
        <w:div w:id="985159863">
          <w:marLeft w:val="0"/>
          <w:marRight w:val="0"/>
          <w:marTop w:val="0"/>
          <w:marBottom w:val="0"/>
          <w:divBdr>
            <w:top w:val="none" w:sz="0" w:space="0" w:color="auto"/>
            <w:left w:val="none" w:sz="0" w:space="0" w:color="auto"/>
            <w:bottom w:val="none" w:sz="0" w:space="0" w:color="auto"/>
            <w:right w:val="none" w:sz="0" w:space="0" w:color="auto"/>
          </w:divBdr>
        </w:div>
        <w:div w:id="1055737054">
          <w:marLeft w:val="0"/>
          <w:marRight w:val="0"/>
          <w:marTop w:val="0"/>
          <w:marBottom w:val="0"/>
          <w:divBdr>
            <w:top w:val="none" w:sz="0" w:space="0" w:color="auto"/>
            <w:left w:val="none" w:sz="0" w:space="0" w:color="auto"/>
            <w:bottom w:val="none" w:sz="0" w:space="0" w:color="auto"/>
            <w:right w:val="none" w:sz="0" w:space="0" w:color="auto"/>
          </w:divBdr>
        </w:div>
        <w:div w:id="1134761308">
          <w:marLeft w:val="0"/>
          <w:marRight w:val="0"/>
          <w:marTop w:val="0"/>
          <w:marBottom w:val="0"/>
          <w:divBdr>
            <w:top w:val="none" w:sz="0" w:space="0" w:color="auto"/>
            <w:left w:val="none" w:sz="0" w:space="0" w:color="auto"/>
            <w:bottom w:val="none" w:sz="0" w:space="0" w:color="auto"/>
            <w:right w:val="none" w:sz="0" w:space="0" w:color="auto"/>
          </w:divBdr>
        </w:div>
        <w:div w:id="1540051281">
          <w:marLeft w:val="0"/>
          <w:marRight w:val="0"/>
          <w:marTop w:val="0"/>
          <w:marBottom w:val="0"/>
          <w:divBdr>
            <w:top w:val="none" w:sz="0" w:space="0" w:color="auto"/>
            <w:left w:val="none" w:sz="0" w:space="0" w:color="auto"/>
            <w:bottom w:val="none" w:sz="0" w:space="0" w:color="auto"/>
            <w:right w:val="none" w:sz="0" w:space="0" w:color="auto"/>
          </w:divBdr>
        </w:div>
        <w:div w:id="1590037599">
          <w:marLeft w:val="0"/>
          <w:marRight w:val="0"/>
          <w:marTop w:val="0"/>
          <w:marBottom w:val="0"/>
          <w:divBdr>
            <w:top w:val="none" w:sz="0" w:space="0" w:color="auto"/>
            <w:left w:val="none" w:sz="0" w:space="0" w:color="auto"/>
            <w:bottom w:val="none" w:sz="0" w:space="0" w:color="auto"/>
            <w:right w:val="none" w:sz="0" w:space="0" w:color="auto"/>
          </w:divBdr>
        </w:div>
        <w:div w:id="1655254861">
          <w:marLeft w:val="0"/>
          <w:marRight w:val="0"/>
          <w:marTop w:val="0"/>
          <w:marBottom w:val="0"/>
          <w:divBdr>
            <w:top w:val="none" w:sz="0" w:space="0" w:color="auto"/>
            <w:left w:val="none" w:sz="0" w:space="0" w:color="auto"/>
            <w:bottom w:val="none" w:sz="0" w:space="0" w:color="auto"/>
            <w:right w:val="none" w:sz="0" w:space="0" w:color="auto"/>
          </w:divBdr>
        </w:div>
        <w:div w:id="1756168701">
          <w:marLeft w:val="0"/>
          <w:marRight w:val="0"/>
          <w:marTop w:val="0"/>
          <w:marBottom w:val="0"/>
          <w:divBdr>
            <w:top w:val="none" w:sz="0" w:space="0" w:color="auto"/>
            <w:left w:val="none" w:sz="0" w:space="0" w:color="auto"/>
            <w:bottom w:val="none" w:sz="0" w:space="0" w:color="auto"/>
            <w:right w:val="none" w:sz="0" w:space="0" w:color="auto"/>
          </w:divBdr>
        </w:div>
        <w:div w:id="1849976232">
          <w:marLeft w:val="0"/>
          <w:marRight w:val="0"/>
          <w:marTop w:val="0"/>
          <w:marBottom w:val="0"/>
          <w:divBdr>
            <w:top w:val="none" w:sz="0" w:space="0" w:color="auto"/>
            <w:left w:val="none" w:sz="0" w:space="0" w:color="auto"/>
            <w:bottom w:val="none" w:sz="0" w:space="0" w:color="auto"/>
            <w:right w:val="none" w:sz="0" w:space="0" w:color="auto"/>
          </w:divBdr>
        </w:div>
        <w:div w:id="1999070856">
          <w:marLeft w:val="0"/>
          <w:marRight w:val="0"/>
          <w:marTop w:val="0"/>
          <w:marBottom w:val="0"/>
          <w:divBdr>
            <w:top w:val="none" w:sz="0" w:space="0" w:color="auto"/>
            <w:left w:val="none" w:sz="0" w:space="0" w:color="auto"/>
            <w:bottom w:val="none" w:sz="0" w:space="0" w:color="auto"/>
            <w:right w:val="none" w:sz="0" w:space="0" w:color="auto"/>
          </w:divBdr>
        </w:div>
        <w:div w:id="1999458311">
          <w:marLeft w:val="0"/>
          <w:marRight w:val="0"/>
          <w:marTop w:val="0"/>
          <w:marBottom w:val="0"/>
          <w:divBdr>
            <w:top w:val="none" w:sz="0" w:space="0" w:color="auto"/>
            <w:left w:val="none" w:sz="0" w:space="0" w:color="auto"/>
            <w:bottom w:val="none" w:sz="0" w:space="0" w:color="auto"/>
            <w:right w:val="none" w:sz="0" w:space="0" w:color="auto"/>
          </w:divBdr>
        </w:div>
        <w:div w:id="2018574797">
          <w:marLeft w:val="0"/>
          <w:marRight w:val="0"/>
          <w:marTop w:val="0"/>
          <w:marBottom w:val="0"/>
          <w:divBdr>
            <w:top w:val="none" w:sz="0" w:space="0" w:color="auto"/>
            <w:left w:val="none" w:sz="0" w:space="0" w:color="auto"/>
            <w:bottom w:val="none" w:sz="0" w:space="0" w:color="auto"/>
            <w:right w:val="none" w:sz="0" w:space="0" w:color="auto"/>
          </w:divBdr>
        </w:div>
        <w:div w:id="2042658671">
          <w:marLeft w:val="0"/>
          <w:marRight w:val="0"/>
          <w:marTop w:val="0"/>
          <w:marBottom w:val="0"/>
          <w:divBdr>
            <w:top w:val="none" w:sz="0" w:space="0" w:color="auto"/>
            <w:left w:val="none" w:sz="0" w:space="0" w:color="auto"/>
            <w:bottom w:val="none" w:sz="0" w:space="0" w:color="auto"/>
            <w:right w:val="none" w:sz="0" w:space="0" w:color="auto"/>
          </w:divBdr>
        </w:div>
        <w:div w:id="2044863908">
          <w:marLeft w:val="0"/>
          <w:marRight w:val="0"/>
          <w:marTop w:val="0"/>
          <w:marBottom w:val="0"/>
          <w:divBdr>
            <w:top w:val="none" w:sz="0" w:space="0" w:color="auto"/>
            <w:left w:val="none" w:sz="0" w:space="0" w:color="auto"/>
            <w:bottom w:val="none" w:sz="0" w:space="0" w:color="auto"/>
            <w:right w:val="none" w:sz="0" w:space="0" w:color="auto"/>
          </w:divBdr>
        </w:div>
        <w:div w:id="2095198975">
          <w:marLeft w:val="0"/>
          <w:marRight w:val="0"/>
          <w:marTop w:val="0"/>
          <w:marBottom w:val="0"/>
          <w:divBdr>
            <w:top w:val="none" w:sz="0" w:space="0" w:color="auto"/>
            <w:left w:val="none" w:sz="0" w:space="0" w:color="auto"/>
            <w:bottom w:val="none" w:sz="0" w:space="0" w:color="auto"/>
            <w:right w:val="none" w:sz="0" w:space="0" w:color="auto"/>
          </w:divBdr>
        </w:div>
      </w:divsChild>
    </w:div>
    <w:div w:id="316228427">
      <w:bodyDiv w:val="1"/>
      <w:marLeft w:val="0"/>
      <w:marRight w:val="0"/>
      <w:marTop w:val="0"/>
      <w:marBottom w:val="0"/>
      <w:divBdr>
        <w:top w:val="none" w:sz="0" w:space="0" w:color="auto"/>
        <w:left w:val="none" w:sz="0" w:space="0" w:color="auto"/>
        <w:bottom w:val="none" w:sz="0" w:space="0" w:color="auto"/>
        <w:right w:val="none" w:sz="0" w:space="0" w:color="auto"/>
      </w:divBdr>
    </w:div>
    <w:div w:id="320355067">
      <w:bodyDiv w:val="1"/>
      <w:marLeft w:val="0"/>
      <w:marRight w:val="0"/>
      <w:marTop w:val="0"/>
      <w:marBottom w:val="0"/>
      <w:divBdr>
        <w:top w:val="none" w:sz="0" w:space="0" w:color="auto"/>
        <w:left w:val="none" w:sz="0" w:space="0" w:color="auto"/>
        <w:bottom w:val="none" w:sz="0" w:space="0" w:color="auto"/>
        <w:right w:val="none" w:sz="0" w:space="0" w:color="auto"/>
      </w:divBdr>
    </w:div>
    <w:div w:id="320431571">
      <w:bodyDiv w:val="1"/>
      <w:marLeft w:val="0"/>
      <w:marRight w:val="0"/>
      <w:marTop w:val="0"/>
      <w:marBottom w:val="0"/>
      <w:divBdr>
        <w:top w:val="none" w:sz="0" w:space="0" w:color="auto"/>
        <w:left w:val="none" w:sz="0" w:space="0" w:color="auto"/>
        <w:bottom w:val="none" w:sz="0" w:space="0" w:color="auto"/>
        <w:right w:val="none" w:sz="0" w:space="0" w:color="auto"/>
      </w:divBdr>
      <w:divsChild>
        <w:div w:id="199907064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116559350">
              <w:marLeft w:val="0"/>
              <w:marRight w:val="0"/>
              <w:marTop w:val="0"/>
              <w:marBottom w:val="0"/>
              <w:divBdr>
                <w:top w:val="single" w:sz="2" w:space="0" w:color="77A294"/>
                <w:left w:val="single" w:sz="2" w:space="0" w:color="77A294"/>
                <w:bottom w:val="single" w:sz="2" w:space="0" w:color="77A294"/>
                <w:right w:val="single" w:sz="2" w:space="0" w:color="77A294"/>
              </w:divBdr>
              <w:divsChild>
                <w:div w:id="1402487402">
                  <w:marLeft w:val="0"/>
                  <w:marRight w:val="0"/>
                  <w:marTop w:val="75"/>
                  <w:marBottom w:val="0"/>
                  <w:divBdr>
                    <w:top w:val="single" w:sz="2" w:space="0" w:color="77A294"/>
                    <w:left w:val="single" w:sz="2" w:space="0" w:color="77A294"/>
                    <w:bottom w:val="single" w:sz="2" w:space="0" w:color="77A294"/>
                    <w:right w:val="single" w:sz="2" w:space="0" w:color="77A294"/>
                  </w:divBdr>
                  <w:divsChild>
                    <w:div w:id="153181523">
                      <w:marLeft w:val="0"/>
                      <w:marRight w:val="0"/>
                      <w:marTop w:val="0"/>
                      <w:marBottom w:val="0"/>
                      <w:divBdr>
                        <w:top w:val="single" w:sz="2" w:space="0" w:color="77A294"/>
                        <w:left w:val="single" w:sz="2" w:space="0" w:color="77A294"/>
                        <w:bottom w:val="single" w:sz="2" w:space="0" w:color="77A294"/>
                        <w:right w:val="single" w:sz="2" w:space="0" w:color="77A294"/>
                      </w:divBdr>
                      <w:divsChild>
                        <w:div w:id="871262219">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321393713">
      <w:bodyDiv w:val="1"/>
      <w:marLeft w:val="0"/>
      <w:marRight w:val="0"/>
      <w:marTop w:val="0"/>
      <w:marBottom w:val="0"/>
      <w:divBdr>
        <w:top w:val="none" w:sz="0" w:space="0" w:color="auto"/>
        <w:left w:val="none" w:sz="0" w:space="0" w:color="auto"/>
        <w:bottom w:val="none" w:sz="0" w:space="0" w:color="auto"/>
        <w:right w:val="none" w:sz="0" w:space="0" w:color="auto"/>
      </w:divBdr>
      <w:divsChild>
        <w:div w:id="589240361">
          <w:marLeft w:val="0"/>
          <w:marRight w:val="0"/>
          <w:marTop w:val="0"/>
          <w:marBottom w:val="0"/>
          <w:divBdr>
            <w:top w:val="none" w:sz="0" w:space="0" w:color="auto"/>
            <w:left w:val="none" w:sz="0" w:space="0" w:color="auto"/>
            <w:bottom w:val="none" w:sz="0" w:space="0" w:color="auto"/>
            <w:right w:val="none" w:sz="0" w:space="0" w:color="auto"/>
          </w:divBdr>
        </w:div>
        <w:div w:id="2049865687">
          <w:marLeft w:val="0"/>
          <w:marRight w:val="0"/>
          <w:marTop w:val="0"/>
          <w:marBottom w:val="0"/>
          <w:divBdr>
            <w:top w:val="none" w:sz="0" w:space="0" w:color="auto"/>
            <w:left w:val="none" w:sz="0" w:space="0" w:color="auto"/>
            <w:bottom w:val="none" w:sz="0" w:space="0" w:color="auto"/>
            <w:right w:val="none" w:sz="0" w:space="0" w:color="auto"/>
          </w:divBdr>
        </w:div>
      </w:divsChild>
    </w:div>
    <w:div w:id="322896417">
      <w:bodyDiv w:val="1"/>
      <w:marLeft w:val="0"/>
      <w:marRight w:val="0"/>
      <w:marTop w:val="0"/>
      <w:marBottom w:val="0"/>
      <w:divBdr>
        <w:top w:val="none" w:sz="0" w:space="0" w:color="auto"/>
        <w:left w:val="none" w:sz="0" w:space="0" w:color="auto"/>
        <w:bottom w:val="none" w:sz="0" w:space="0" w:color="auto"/>
        <w:right w:val="none" w:sz="0" w:space="0" w:color="auto"/>
      </w:divBdr>
    </w:div>
    <w:div w:id="323508000">
      <w:bodyDiv w:val="1"/>
      <w:marLeft w:val="0"/>
      <w:marRight w:val="0"/>
      <w:marTop w:val="0"/>
      <w:marBottom w:val="0"/>
      <w:divBdr>
        <w:top w:val="none" w:sz="0" w:space="0" w:color="auto"/>
        <w:left w:val="none" w:sz="0" w:space="0" w:color="auto"/>
        <w:bottom w:val="none" w:sz="0" w:space="0" w:color="auto"/>
        <w:right w:val="none" w:sz="0" w:space="0" w:color="auto"/>
      </w:divBdr>
      <w:divsChild>
        <w:div w:id="72509184">
          <w:marLeft w:val="0"/>
          <w:marRight w:val="0"/>
          <w:marTop w:val="0"/>
          <w:marBottom w:val="0"/>
          <w:divBdr>
            <w:top w:val="none" w:sz="0" w:space="0" w:color="auto"/>
            <w:left w:val="none" w:sz="0" w:space="0" w:color="auto"/>
            <w:bottom w:val="none" w:sz="0" w:space="0" w:color="auto"/>
            <w:right w:val="none" w:sz="0" w:space="0" w:color="auto"/>
          </w:divBdr>
        </w:div>
      </w:divsChild>
    </w:div>
    <w:div w:id="324825796">
      <w:bodyDiv w:val="1"/>
      <w:marLeft w:val="0"/>
      <w:marRight w:val="0"/>
      <w:marTop w:val="0"/>
      <w:marBottom w:val="0"/>
      <w:divBdr>
        <w:top w:val="none" w:sz="0" w:space="0" w:color="auto"/>
        <w:left w:val="none" w:sz="0" w:space="0" w:color="auto"/>
        <w:bottom w:val="none" w:sz="0" w:space="0" w:color="auto"/>
        <w:right w:val="none" w:sz="0" w:space="0" w:color="auto"/>
      </w:divBdr>
      <w:divsChild>
        <w:div w:id="1074402005">
          <w:marLeft w:val="0"/>
          <w:marRight w:val="0"/>
          <w:marTop w:val="0"/>
          <w:marBottom w:val="0"/>
          <w:divBdr>
            <w:top w:val="none" w:sz="0" w:space="0" w:color="auto"/>
            <w:left w:val="none" w:sz="0" w:space="0" w:color="auto"/>
            <w:bottom w:val="none" w:sz="0" w:space="0" w:color="auto"/>
            <w:right w:val="none" w:sz="0" w:space="0" w:color="auto"/>
          </w:divBdr>
          <w:divsChild>
            <w:div w:id="824128123">
              <w:marLeft w:val="0"/>
              <w:marRight w:val="0"/>
              <w:marTop w:val="0"/>
              <w:marBottom w:val="0"/>
              <w:divBdr>
                <w:top w:val="none" w:sz="0" w:space="0" w:color="auto"/>
                <w:left w:val="none" w:sz="0" w:space="0" w:color="auto"/>
                <w:bottom w:val="none" w:sz="0" w:space="0" w:color="auto"/>
                <w:right w:val="none" w:sz="0" w:space="0" w:color="auto"/>
              </w:divBdr>
              <w:divsChild>
                <w:div w:id="661472145">
                  <w:marLeft w:val="0"/>
                  <w:marRight w:val="0"/>
                  <w:marTop w:val="100"/>
                  <w:marBottom w:val="100"/>
                  <w:divBdr>
                    <w:top w:val="none" w:sz="0" w:space="0" w:color="auto"/>
                    <w:left w:val="none" w:sz="0" w:space="0" w:color="auto"/>
                    <w:bottom w:val="none" w:sz="0" w:space="0" w:color="auto"/>
                    <w:right w:val="none" w:sz="0" w:space="0" w:color="auto"/>
                  </w:divBdr>
                  <w:divsChild>
                    <w:div w:id="557547003">
                      <w:marLeft w:val="0"/>
                      <w:marRight w:val="0"/>
                      <w:marTop w:val="0"/>
                      <w:marBottom w:val="0"/>
                      <w:divBdr>
                        <w:top w:val="none" w:sz="0" w:space="0" w:color="auto"/>
                        <w:left w:val="single" w:sz="2" w:space="8" w:color="000000"/>
                        <w:bottom w:val="none" w:sz="0" w:space="0" w:color="auto"/>
                        <w:right w:val="single" w:sz="2" w:space="8" w:color="000000"/>
                      </w:divBdr>
                      <w:divsChild>
                        <w:div w:id="811143697">
                          <w:marLeft w:val="0"/>
                          <w:marRight w:val="0"/>
                          <w:marTop w:val="0"/>
                          <w:marBottom w:val="0"/>
                          <w:divBdr>
                            <w:top w:val="none" w:sz="0" w:space="0" w:color="auto"/>
                            <w:left w:val="none" w:sz="0" w:space="0" w:color="auto"/>
                            <w:bottom w:val="none" w:sz="0" w:space="0" w:color="auto"/>
                            <w:right w:val="none" w:sz="0" w:space="0" w:color="auto"/>
                          </w:divBdr>
                          <w:divsChild>
                            <w:div w:id="1449348773">
                              <w:marLeft w:val="0"/>
                              <w:marRight w:val="0"/>
                              <w:marTop w:val="0"/>
                              <w:marBottom w:val="0"/>
                              <w:divBdr>
                                <w:top w:val="none" w:sz="0" w:space="0" w:color="auto"/>
                                <w:left w:val="none" w:sz="0" w:space="0" w:color="auto"/>
                                <w:bottom w:val="none" w:sz="0" w:space="0" w:color="auto"/>
                                <w:right w:val="none" w:sz="0" w:space="0" w:color="auto"/>
                              </w:divBdr>
                              <w:divsChild>
                                <w:div w:id="3871891">
                                  <w:marLeft w:val="0"/>
                                  <w:marRight w:val="0"/>
                                  <w:marTop w:val="0"/>
                                  <w:marBottom w:val="0"/>
                                  <w:divBdr>
                                    <w:top w:val="single" w:sz="2" w:space="0" w:color="FFFFFF"/>
                                    <w:left w:val="none" w:sz="0" w:space="0" w:color="auto"/>
                                    <w:bottom w:val="single" w:sz="2" w:space="0" w:color="FFFFFF"/>
                                    <w:right w:val="none" w:sz="0" w:space="0" w:color="auto"/>
                                  </w:divBdr>
                                  <w:divsChild>
                                    <w:div w:id="235553780">
                                      <w:marLeft w:val="0"/>
                                      <w:marRight w:val="0"/>
                                      <w:marTop w:val="0"/>
                                      <w:marBottom w:val="0"/>
                                      <w:divBdr>
                                        <w:top w:val="none" w:sz="0" w:space="0" w:color="auto"/>
                                        <w:left w:val="none" w:sz="0" w:space="0" w:color="auto"/>
                                        <w:bottom w:val="none" w:sz="0" w:space="0" w:color="auto"/>
                                        <w:right w:val="none" w:sz="0" w:space="0" w:color="auto"/>
                                      </w:divBdr>
                                      <w:divsChild>
                                        <w:div w:id="1328511248">
                                          <w:marLeft w:val="0"/>
                                          <w:marRight w:val="0"/>
                                          <w:marTop w:val="0"/>
                                          <w:marBottom w:val="0"/>
                                          <w:divBdr>
                                            <w:top w:val="single" w:sz="2" w:space="0" w:color="BBBBBB"/>
                                            <w:left w:val="none" w:sz="0" w:space="0" w:color="auto"/>
                                            <w:bottom w:val="none" w:sz="0" w:space="0" w:color="auto"/>
                                            <w:right w:val="none" w:sz="0" w:space="0" w:color="auto"/>
                                          </w:divBdr>
                                          <w:divsChild>
                                            <w:div w:id="1230308114">
                                              <w:marLeft w:val="0"/>
                                              <w:marRight w:val="0"/>
                                              <w:marTop w:val="0"/>
                                              <w:marBottom w:val="0"/>
                                              <w:divBdr>
                                                <w:top w:val="none" w:sz="0" w:space="0" w:color="auto"/>
                                                <w:left w:val="none" w:sz="0" w:space="0" w:color="auto"/>
                                                <w:bottom w:val="none" w:sz="0" w:space="0" w:color="auto"/>
                                                <w:right w:val="none" w:sz="0" w:space="0" w:color="auto"/>
                                              </w:divBdr>
                                              <w:divsChild>
                                                <w:div w:id="1749503033">
                                                  <w:marLeft w:val="0"/>
                                                  <w:marRight w:val="0"/>
                                                  <w:marTop w:val="0"/>
                                                  <w:marBottom w:val="0"/>
                                                  <w:divBdr>
                                                    <w:top w:val="none" w:sz="0" w:space="0" w:color="auto"/>
                                                    <w:left w:val="none" w:sz="0" w:space="0" w:color="auto"/>
                                                    <w:bottom w:val="none" w:sz="0" w:space="0" w:color="auto"/>
                                                    <w:right w:val="none" w:sz="0" w:space="0" w:color="auto"/>
                                                  </w:divBdr>
                                                  <w:divsChild>
                                                    <w:div w:id="1017268652">
                                                      <w:marLeft w:val="0"/>
                                                      <w:marRight w:val="0"/>
                                                      <w:marTop w:val="0"/>
                                                      <w:marBottom w:val="0"/>
                                                      <w:divBdr>
                                                        <w:top w:val="none" w:sz="0" w:space="0" w:color="auto"/>
                                                        <w:left w:val="none" w:sz="0" w:space="0" w:color="auto"/>
                                                        <w:bottom w:val="none" w:sz="0" w:space="0" w:color="auto"/>
                                                        <w:right w:val="none" w:sz="0" w:space="0" w:color="auto"/>
                                                      </w:divBdr>
                                                      <w:divsChild>
                                                        <w:div w:id="920992273">
                                                          <w:marLeft w:val="0"/>
                                                          <w:marRight w:val="0"/>
                                                          <w:marTop w:val="0"/>
                                                          <w:marBottom w:val="0"/>
                                                          <w:divBdr>
                                                            <w:top w:val="none" w:sz="0" w:space="0" w:color="auto"/>
                                                            <w:left w:val="none" w:sz="0" w:space="0" w:color="auto"/>
                                                            <w:bottom w:val="none" w:sz="0" w:space="0" w:color="auto"/>
                                                            <w:right w:val="none" w:sz="0" w:space="0" w:color="auto"/>
                                                          </w:divBdr>
                                                          <w:divsChild>
                                                            <w:div w:id="1956402337">
                                                              <w:marLeft w:val="0"/>
                                                              <w:marRight w:val="0"/>
                                                              <w:marTop w:val="0"/>
                                                              <w:marBottom w:val="0"/>
                                                              <w:divBdr>
                                                                <w:top w:val="none" w:sz="0" w:space="0" w:color="auto"/>
                                                                <w:left w:val="none" w:sz="0" w:space="0" w:color="auto"/>
                                                                <w:bottom w:val="none" w:sz="0" w:space="0" w:color="auto"/>
                                                                <w:right w:val="none" w:sz="0" w:space="0" w:color="auto"/>
                                                              </w:divBdr>
                                                              <w:divsChild>
                                                                <w:div w:id="126556008">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5013635">
      <w:bodyDiv w:val="1"/>
      <w:marLeft w:val="0"/>
      <w:marRight w:val="0"/>
      <w:marTop w:val="0"/>
      <w:marBottom w:val="0"/>
      <w:divBdr>
        <w:top w:val="none" w:sz="0" w:space="0" w:color="auto"/>
        <w:left w:val="none" w:sz="0" w:space="0" w:color="auto"/>
        <w:bottom w:val="none" w:sz="0" w:space="0" w:color="auto"/>
        <w:right w:val="none" w:sz="0" w:space="0" w:color="auto"/>
      </w:divBdr>
      <w:divsChild>
        <w:div w:id="595283881">
          <w:marLeft w:val="0"/>
          <w:marRight w:val="0"/>
          <w:marTop w:val="0"/>
          <w:marBottom w:val="0"/>
          <w:divBdr>
            <w:top w:val="none" w:sz="0" w:space="0" w:color="auto"/>
            <w:left w:val="none" w:sz="0" w:space="0" w:color="auto"/>
            <w:bottom w:val="none" w:sz="0" w:space="0" w:color="auto"/>
            <w:right w:val="none" w:sz="0" w:space="0" w:color="auto"/>
          </w:divBdr>
          <w:divsChild>
            <w:div w:id="1625228583">
              <w:marLeft w:val="0"/>
              <w:marRight w:val="0"/>
              <w:marTop w:val="0"/>
              <w:marBottom w:val="0"/>
              <w:divBdr>
                <w:top w:val="none" w:sz="0" w:space="0" w:color="auto"/>
                <w:left w:val="none" w:sz="0" w:space="0" w:color="auto"/>
                <w:bottom w:val="none" w:sz="0" w:space="0" w:color="auto"/>
                <w:right w:val="none" w:sz="0" w:space="0" w:color="auto"/>
              </w:divBdr>
              <w:divsChild>
                <w:div w:id="1340543800">
                  <w:marLeft w:val="0"/>
                  <w:marRight w:val="0"/>
                  <w:marTop w:val="0"/>
                  <w:marBottom w:val="0"/>
                  <w:divBdr>
                    <w:top w:val="none" w:sz="0" w:space="0" w:color="auto"/>
                    <w:left w:val="none" w:sz="0" w:space="0" w:color="auto"/>
                    <w:bottom w:val="none" w:sz="0" w:space="0" w:color="auto"/>
                    <w:right w:val="none" w:sz="0" w:space="0" w:color="auto"/>
                  </w:divBdr>
                  <w:divsChild>
                    <w:div w:id="131911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322912">
      <w:bodyDiv w:val="1"/>
      <w:marLeft w:val="0"/>
      <w:marRight w:val="0"/>
      <w:marTop w:val="0"/>
      <w:marBottom w:val="0"/>
      <w:divBdr>
        <w:top w:val="none" w:sz="0" w:space="0" w:color="auto"/>
        <w:left w:val="none" w:sz="0" w:space="0" w:color="auto"/>
        <w:bottom w:val="none" w:sz="0" w:space="0" w:color="auto"/>
        <w:right w:val="none" w:sz="0" w:space="0" w:color="auto"/>
      </w:divBdr>
      <w:divsChild>
        <w:div w:id="2242350">
          <w:marLeft w:val="0"/>
          <w:marRight w:val="0"/>
          <w:marTop w:val="0"/>
          <w:marBottom w:val="0"/>
          <w:divBdr>
            <w:top w:val="none" w:sz="0" w:space="0" w:color="auto"/>
            <w:left w:val="none" w:sz="0" w:space="0" w:color="auto"/>
            <w:bottom w:val="none" w:sz="0" w:space="0" w:color="auto"/>
            <w:right w:val="none" w:sz="0" w:space="0" w:color="auto"/>
          </w:divBdr>
          <w:divsChild>
            <w:div w:id="1905796535">
              <w:marLeft w:val="0"/>
              <w:marRight w:val="0"/>
              <w:marTop w:val="0"/>
              <w:marBottom w:val="0"/>
              <w:divBdr>
                <w:top w:val="none" w:sz="0" w:space="0" w:color="auto"/>
                <w:left w:val="none" w:sz="0" w:space="0" w:color="auto"/>
                <w:bottom w:val="none" w:sz="0" w:space="0" w:color="auto"/>
                <w:right w:val="none" w:sz="0" w:space="0" w:color="auto"/>
              </w:divBdr>
            </w:div>
          </w:divsChild>
        </w:div>
        <w:div w:id="675115289">
          <w:marLeft w:val="0"/>
          <w:marRight w:val="0"/>
          <w:marTop w:val="0"/>
          <w:marBottom w:val="0"/>
          <w:divBdr>
            <w:top w:val="none" w:sz="0" w:space="0" w:color="auto"/>
            <w:left w:val="none" w:sz="0" w:space="0" w:color="auto"/>
            <w:bottom w:val="none" w:sz="0" w:space="0" w:color="auto"/>
            <w:right w:val="none" w:sz="0" w:space="0" w:color="auto"/>
          </w:divBdr>
          <w:divsChild>
            <w:div w:id="2009551875">
              <w:marLeft w:val="0"/>
              <w:marRight w:val="0"/>
              <w:marTop w:val="0"/>
              <w:marBottom w:val="0"/>
              <w:divBdr>
                <w:top w:val="none" w:sz="0" w:space="0" w:color="auto"/>
                <w:left w:val="none" w:sz="0" w:space="0" w:color="auto"/>
                <w:bottom w:val="none" w:sz="0" w:space="0" w:color="auto"/>
                <w:right w:val="none" w:sz="0" w:space="0" w:color="auto"/>
              </w:divBdr>
            </w:div>
          </w:divsChild>
        </w:div>
        <w:div w:id="1902206399">
          <w:marLeft w:val="0"/>
          <w:marRight w:val="0"/>
          <w:marTop w:val="0"/>
          <w:marBottom w:val="0"/>
          <w:divBdr>
            <w:top w:val="none" w:sz="0" w:space="0" w:color="auto"/>
            <w:left w:val="none" w:sz="0" w:space="0" w:color="auto"/>
            <w:bottom w:val="none" w:sz="0" w:space="0" w:color="auto"/>
            <w:right w:val="none" w:sz="0" w:space="0" w:color="auto"/>
          </w:divBdr>
          <w:divsChild>
            <w:div w:id="199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72182">
      <w:bodyDiv w:val="1"/>
      <w:marLeft w:val="0"/>
      <w:marRight w:val="0"/>
      <w:marTop w:val="0"/>
      <w:marBottom w:val="0"/>
      <w:divBdr>
        <w:top w:val="none" w:sz="0" w:space="0" w:color="auto"/>
        <w:left w:val="none" w:sz="0" w:space="0" w:color="auto"/>
        <w:bottom w:val="none" w:sz="0" w:space="0" w:color="auto"/>
        <w:right w:val="none" w:sz="0" w:space="0" w:color="auto"/>
      </w:divBdr>
    </w:div>
    <w:div w:id="326634075">
      <w:bodyDiv w:val="1"/>
      <w:marLeft w:val="0"/>
      <w:marRight w:val="0"/>
      <w:marTop w:val="0"/>
      <w:marBottom w:val="0"/>
      <w:divBdr>
        <w:top w:val="none" w:sz="0" w:space="0" w:color="auto"/>
        <w:left w:val="none" w:sz="0" w:space="0" w:color="auto"/>
        <w:bottom w:val="none" w:sz="0" w:space="0" w:color="auto"/>
        <w:right w:val="none" w:sz="0" w:space="0" w:color="auto"/>
      </w:divBdr>
      <w:divsChild>
        <w:div w:id="1921864770">
          <w:marLeft w:val="0"/>
          <w:marRight w:val="0"/>
          <w:marTop w:val="0"/>
          <w:marBottom w:val="0"/>
          <w:divBdr>
            <w:top w:val="none" w:sz="0" w:space="0" w:color="auto"/>
            <w:left w:val="none" w:sz="0" w:space="0" w:color="auto"/>
            <w:bottom w:val="none" w:sz="0" w:space="0" w:color="auto"/>
            <w:right w:val="none" w:sz="0" w:space="0" w:color="auto"/>
          </w:divBdr>
          <w:divsChild>
            <w:div w:id="6058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902">
      <w:bodyDiv w:val="1"/>
      <w:marLeft w:val="0"/>
      <w:marRight w:val="0"/>
      <w:marTop w:val="0"/>
      <w:marBottom w:val="0"/>
      <w:divBdr>
        <w:top w:val="none" w:sz="0" w:space="0" w:color="auto"/>
        <w:left w:val="none" w:sz="0" w:space="0" w:color="auto"/>
        <w:bottom w:val="none" w:sz="0" w:space="0" w:color="auto"/>
        <w:right w:val="none" w:sz="0" w:space="0" w:color="auto"/>
      </w:divBdr>
    </w:div>
    <w:div w:id="328992460">
      <w:bodyDiv w:val="1"/>
      <w:marLeft w:val="0"/>
      <w:marRight w:val="0"/>
      <w:marTop w:val="0"/>
      <w:marBottom w:val="0"/>
      <w:divBdr>
        <w:top w:val="none" w:sz="0" w:space="0" w:color="auto"/>
        <w:left w:val="none" w:sz="0" w:space="0" w:color="auto"/>
        <w:bottom w:val="none" w:sz="0" w:space="0" w:color="auto"/>
        <w:right w:val="none" w:sz="0" w:space="0" w:color="auto"/>
      </w:divBdr>
      <w:divsChild>
        <w:div w:id="1173759262">
          <w:marLeft w:val="0"/>
          <w:marRight w:val="0"/>
          <w:marTop w:val="0"/>
          <w:marBottom w:val="0"/>
          <w:divBdr>
            <w:top w:val="none" w:sz="0" w:space="0" w:color="auto"/>
            <w:left w:val="none" w:sz="0" w:space="0" w:color="auto"/>
            <w:bottom w:val="none" w:sz="0" w:space="0" w:color="auto"/>
            <w:right w:val="none" w:sz="0" w:space="0" w:color="auto"/>
          </w:divBdr>
          <w:divsChild>
            <w:div w:id="1268079574">
              <w:marLeft w:val="0"/>
              <w:marRight w:val="0"/>
              <w:marTop w:val="0"/>
              <w:marBottom w:val="0"/>
              <w:divBdr>
                <w:top w:val="none" w:sz="0" w:space="0" w:color="auto"/>
                <w:left w:val="none" w:sz="0" w:space="0" w:color="auto"/>
                <w:bottom w:val="none" w:sz="0" w:space="0" w:color="auto"/>
                <w:right w:val="none" w:sz="0" w:space="0" w:color="auto"/>
              </w:divBdr>
              <w:divsChild>
                <w:div w:id="839933230">
                  <w:marLeft w:val="0"/>
                  <w:marRight w:val="0"/>
                  <w:marTop w:val="0"/>
                  <w:marBottom w:val="0"/>
                  <w:divBdr>
                    <w:top w:val="none" w:sz="0" w:space="0" w:color="auto"/>
                    <w:left w:val="none" w:sz="0" w:space="0" w:color="auto"/>
                    <w:bottom w:val="none" w:sz="0" w:space="0" w:color="auto"/>
                    <w:right w:val="none" w:sz="0" w:space="0" w:color="auto"/>
                  </w:divBdr>
                  <w:divsChild>
                    <w:div w:id="31347148">
                      <w:marLeft w:val="0"/>
                      <w:marRight w:val="0"/>
                      <w:marTop w:val="0"/>
                      <w:marBottom w:val="0"/>
                      <w:divBdr>
                        <w:top w:val="single" w:sz="4" w:space="1" w:color="C0C0C0"/>
                        <w:left w:val="single" w:sz="4" w:space="1" w:color="C0C0C0"/>
                        <w:bottom w:val="single" w:sz="4" w:space="1" w:color="C0C0C0"/>
                        <w:right w:val="single" w:sz="4" w:space="1" w:color="C0C0C0"/>
                      </w:divBdr>
                      <w:divsChild>
                        <w:div w:id="293756677">
                          <w:marLeft w:val="0"/>
                          <w:marRight w:val="0"/>
                          <w:marTop w:val="0"/>
                          <w:marBottom w:val="0"/>
                          <w:divBdr>
                            <w:top w:val="none" w:sz="0" w:space="0" w:color="auto"/>
                            <w:left w:val="none" w:sz="0" w:space="0" w:color="auto"/>
                            <w:bottom w:val="none" w:sz="0" w:space="0" w:color="auto"/>
                            <w:right w:val="none" w:sz="0" w:space="0" w:color="auto"/>
                          </w:divBdr>
                        </w:div>
                        <w:div w:id="494809572">
                          <w:marLeft w:val="0"/>
                          <w:marRight w:val="0"/>
                          <w:marTop w:val="0"/>
                          <w:marBottom w:val="0"/>
                          <w:divBdr>
                            <w:top w:val="none" w:sz="0" w:space="0" w:color="auto"/>
                            <w:left w:val="none" w:sz="0" w:space="0" w:color="auto"/>
                            <w:bottom w:val="none" w:sz="0" w:space="0" w:color="auto"/>
                            <w:right w:val="none" w:sz="0" w:space="0" w:color="auto"/>
                          </w:divBdr>
                        </w:div>
                        <w:div w:id="202855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140340">
      <w:bodyDiv w:val="1"/>
      <w:marLeft w:val="0"/>
      <w:marRight w:val="0"/>
      <w:marTop w:val="0"/>
      <w:marBottom w:val="0"/>
      <w:divBdr>
        <w:top w:val="none" w:sz="0" w:space="0" w:color="auto"/>
        <w:left w:val="none" w:sz="0" w:space="0" w:color="auto"/>
        <w:bottom w:val="none" w:sz="0" w:space="0" w:color="auto"/>
        <w:right w:val="none" w:sz="0" w:space="0" w:color="auto"/>
      </w:divBdr>
    </w:div>
    <w:div w:id="330447176">
      <w:bodyDiv w:val="1"/>
      <w:marLeft w:val="0"/>
      <w:marRight w:val="0"/>
      <w:marTop w:val="0"/>
      <w:marBottom w:val="0"/>
      <w:divBdr>
        <w:top w:val="none" w:sz="0" w:space="0" w:color="auto"/>
        <w:left w:val="none" w:sz="0" w:space="0" w:color="auto"/>
        <w:bottom w:val="none" w:sz="0" w:space="0" w:color="auto"/>
        <w:right w:val="none" w:sz="0" w:space="0" w:color="auto"/>
      </w:divBdr>
    </w:div>
    <w:div w:id="330644846">
      <w:bodyDiv w:val="1"/>
      <w:marLeft w:val="0"/>
      <w:marRight w:val="0"/>
      <w:marTop w:val="0"/>
      <w:marBottom w:val="0"/>
      <w:divBdr>
        <w:top w:val="none" w:sz="0" w:space="0" w:color="auto"/>
        <w:left w:val="none" w:sz="0" w:space="0" w:color="auto"/>
        <w:bottom w:val="none" w:sz="0" w:space="0" w:color="auto"/>
        <w:right w:val="none" w:sz="0" w:space="0" w:color="auto"/>
      </w:divBdr>
      <w:divsChild>
        <w:div w:id="60760215">
          <w:marLeft w:val="0"/>
          <w:marRight w:val="0"/>
          <w:marTop w:val="0"/>
          <w:marBottom w:val="0"/>
          <w:divBdr>
            <w:top w:val="none" w:sz="0" w:space="0" w:color="auto"/>
            <w:left w:val="none" w:sz="0" w:space="0" w:color="auto"/>
            <w:bottom w:val="none" w:sz="0" w:space="0" w:color="auto"/>
            <w:right w:val="none" w:sz="0" w:space="0" w:color="auto"/>
          </w:divBdr>
          <w:divsChild>
            <w:div w:id="1283463453">
              <w:marLeft w:val="0"/>
              <w:marRight w:val="0"/>
              <w:marTop w:val="0"/>
              <w:marBottom w:val="0"/>
              <w:divBdr>
                <w:top w:val="none" w:sz="0" w:space="0" w:color="auto"/>
                <w:left w:val="none" w:sz="0" w:space="0" w:color="auto"/>
                <w:bottom w:val="none" w:sz="0" w:space="0" w:color="auto"/>
                <w:right w:val="none" w:sz="0" w:space="0" w:color="auto"/>
              </w:divBdr>
            </w:div>
          </w:divsChild>
        </w:div>
        <w:div w:id="104430282">
          <w:marLeft w:val="0"/>
          <w:marRight w:val="0"/>
          <w:marTop w:val="0"/>
          <w:marBottom w:val="0"/>
          <w:divBdr>
            <w:top w:val="none" w:sz="0" w:space="0" w:color="auto"/>
            <w:left w:val="none" w:sz="0" w:space="0" w:color="auto"/>
            <w:bottom w:val="none" w:sz="0" w:space="0" w:color="auto"/>
            <w:right w:val="none" w:sz="0" w:space="0" w:color="auto"/>
          </w:divBdr>
          <w:divsChild>
            <w:div w:id="54863181">
              <w:marLeft w:val="0"/>
              <w:marRight w:val="0"/>
              <w:marTop w:val="0"/>
              <w:marBottom w:val="0"/>
              <w:divBdr>
                <w:top w:val="none" w:sz="0" w:space="0" w:color="auto"/>
                <w:left w:val="none" w:sz="0" w:space="0" w:color="auto"/>
                <w:bottom w:val="none" w:sz="0" w:space="0" w:color="auto"/>
                <w:right w:val="none" w:sz="0" w:space="0" w:color="auto"/>
              </w:divBdr>
            </w:div>
          </w:divsChild>
        </w:div>
        <w:div w:id="191921964">
          <w:marLeft w:val="0"/>
          <w:marRight w:val="0"/>
          <w:marTop w:val="0"/>
          <w:marBottom w:val="0"/>
          <w:divBdr>
            <w:top w:val="none" w:sz="0" w:space="0" w:color="auto"/>
            <w:left w:val="none" w:sz="0" w:space="0" w:color="auto"/>
            <w:bottom w:val="none" w:sz="0" w:space="0" w:color="auto"/>
            <w:right w:val="none" w:sz="0" w:space="0" w:color="auto"/>
          </w:divBdr>
          <w:divsChild>
            <w:div w:id="647976643">
              <w:marLeft w:val="0"/>
              <w:marRight w:val="0"/>
              <w:marTop w:val="0"/>
              <w:marBottom w:val="0"/>
              <w:divBdr>
                <w:top w:val="none" w:sz="0" w:space="0" w:color="auto"/>
                <w:left w:val="none" w:sz="0" w:space="0" w:color="auto"/>
                <w:bottom w:val="none" w:sz="0" w:space="0" w:color="auto"/>
                <w:right w:val="none" w:sz="0" w:space="0" w:color="auto"/>
              </w:divBdr>
            </w:div>
          </w:divsChild>
        </w:div>
        <w:div w:id="203638892">
          <w:marLeft w:val="0"/>
          <w:marRight w:val="0"/>
          <w:marTop w:val="0"/>
          <w:marBottom w:val="0"/>
          <w:divBdr>
            <w:top w:val="none" w:sz="0" w:space="0" w:color="auto"/>
            <w:left w:val="none" w:sz="0" w:space="0" w:color="auto"/>
            <w:bottom w:val="none" w:sz="0" w:space="0" w:color="auto"/>
            <w:right w:val="none" w:sz="0" w:space="0" w:color="auto"/>
          </w:divBdr>
          <w:divsChild>
            <w:div w:id="2003972423">
              <w:marLeft w:val="0"/>
              <w:marRight w:val="0"/>
              <w:marTop w:val="0"/>
              <w:marBottom w:val="0"/>
              <w:divBdr>
                <w:top w:val="none" w:sz="0" w:space="0" w:color="auto"/>
                <w:left w:val="none" w:sz="0" w:space="0" w:color="auto"/>
                <w:bottom w:val="none" w:sz="0" w:space="0" w:color="auto"/>
                <w:right w:val="none" w:sz="0" w:space="0" w:color="auto"/>
              </w:divBdr>
            </w:div>
          </w:divsChild>
        </w:div>
        <w:div w:id="434909084">
          <w:marLeft w:val="0"/>
          <w:marRight w:val="0"/>
          <w:marTop w:val="0"/>
          <w:marBottom w:val="0"/>
          <w:divBdr>
            <w:top w:val="none" w:sz="0" w:space="0" w:color="auto"/>
            <w:left w:val="none" w:sz="0" w:space="0" w:color="auto"/>
            <w:bottom w:val="none" w:sz="0" w:space="0" w:color="auto"/>
            <w:right w:val="none" w:sz="0" w:space="0" w:color="auto"/>
          </w:divBdr>
          <w:divsChild>
            <w:div w:id="1125003678">
              <w:marLeft w:val="0"/>
              <w:marRight w:val="0"/>
              <w:marTop w:val="0"/>
              <w:marBottom w:val="0"/>
              <w:divBdr>
                <w:top w:val="none" w:sz="0" w:space="0" w:color="auto"/>
                <w:left w:val="none" w:sz="0" w:space="0" w:color="auto"/>
                <w:bottom w:val="none" w:sz="0" w:space="0" w:color="auto"/>
                <w:right w:val="none" w:sz="0" w:space="0" w:color="auto"/>
              </w:divBdr>
            </w:div>
          </w:divsChild>
        </w:div>
        <w:div w:id="563610562">
          <w:marLeft w:val="0"/>
          <w:marRight w:val="0"/>
          <w:marTop w:val="0"/>
          <w:marBottom w:val="0"/>
          <w:divBdr>
            <w:top w:val="none" w:sz="0" w:space="0" w:color="auto"/>
            <w:left w:val="none" w:sz="0" w:space="0" w:color="auto"/>
            <w:bottom w:val="none" w:sz="0" w:space="0" w:color="auto"/>
            <w:right w:val="none" w:sz="0" w:space="0" w:color="auto"/>
          </w:divBdr>
        </w:div>
        <w:div w:id="663318099">
          <w:marLeft w:val="0"/>
          <w:marRight w:val="0"/>
          <w:marTop w:val="0"/>
          <w:marBottom w:val="0"/>
          <w:divBdr>
            <w:top w:val="none" w:sz="0" w:space="0" w:color="auto"/>
            <w:left w:val="none" w:sz="0" w:space="0" w:color="auto"/>
            <w:bottom w:val="none" w:sz="0" w:space="0" w:color="auto"/>
            <w:right w:val="none" w:sz="0" w:space="0" w:color="auto"/>
          </w:divBdr>
        </w:div>
        <w:div w:id="793672284">
          <w:marLeft w:val="0"/>
          <w:marRight w:val="0"/>
          <w:marTop w:val="0"/>
          <w:marBottom w:val="0"/>
          <w:divBdr>
            <w:top w:val="none" w:sz="0" w:space="0" w:color="auto"/>
            <w:left w:val="none" w:sz="0" w:space="0" w:color="auto"/>
            <w:bottom w:val="none" w:sz="0" w:space="0" w:color="auto"/>
            <w:right w:val="none" w:sz="0" w:space="0" w:color="auto"/>
          </w:divBdr>
          <w:divsChild>
            <w:div w:id="56830853">
              <w:marLeft w:val="0"/>
              <w:marRight w:val="0"/>
              <w:marTop w:val="0"/>
              <w:marBottom w:val="0"/>
              <w:divBdr>
                <w:top w:val="none" w:sz="0" w:space="0" w:color="auto"/>
                <w:left w:val="none" w:sz="0" w:space="0" w:color="auto"/>
                <w:bottom w:val="none" w:sz="0" w:space="0" w:color="auto"/>
                <w:right w:val="none" w:sz="0" w:space="0" w:color="auto"/>
              </w:divBdr>
            </w:div>
          </w:divsChild>
        </w:div>
        <w:div w:id="828593806">
          <w:marLeft w:val="0"/>
          <w:marRight w:val="0"/>
          <w:marTop w:val="0"/>
          <w:marBottom w:val="0"/>
          <w:divBdr>
            <w:top w:val="none" w:sz="0" w:space="0" w:color="auto"/>
            <w:left w:val="none" w:sz="0" w:space="0" w:color="auto"/>
            <w:bottom w:val="none" w:sz="0" w:space="0" w:color="auto"/>
            <w:right w:val="none" w:sz="0" w:space="0" w:color="auto"/>
          </w:divBdr>
        </w:div>
        <w:div w:id="907151568">
          <w:marLeft w:val="0"/>
          <w:marRight w:val="0"/>
          <w:marTop w:val="0"/>
          <w:marBottom w:val="0"/>
          <w:divBdr>
            <w:top w:val="none" w:sz="0" w:space="0" w:color="auto"/>
            <w:left w:val="none" w:sz="0" w:space="0" w:color="auto"/>
            <w:bottom w:val="none" w:sz="0" w:space="0" w:color="auto"/>
            <w:right w:val="none" w:sz="0" w:space="0" w:color="auto"/>
          </w:divBdr>
          <w:divsChild>
            <w:div w:id="1492912987">
              <w:marLeft w:val="0"/>
              <w:marRight w:val="0"/>
              <w:marTop w:val="0"/>
              <w:marBottom w:val="0"/>
              <w:divBdr>
                <w:top w:val="none" w:sz="0" w:space="0" w:color="auto"/>
                <w:left w:val="none" w:sz="0" w:space="0" w:color="auto"/>
                <w:bottom w:val="none" w:sz="0" w:space="0" w:color="auto"/>
                <w:right w:val="none" w:sz="0" w:space="0" w:color="auto"/>
              </w:divBdr>
            </w:div>
          </w:divsChild>
        </w:div>
        <w:div w:id="942882856">
          <w:marLeft w:val="0"/>
          <w:marRight w:val="0"/>
          <w:marTop w:val="0"/>
          <w:marBottom w:val="0"/>
          <w:divBdr>
            <w:top w:val="none" w:sz="0" w:space="0" w:color="auto"/>
            <w:left w:val="none" w:sz="0" w:space="0" w:color="auto"/>
            <w:bottom w:val="none" w:sz="0" w:space="0" w:color="auto"/>
            <w:right w:val="none" w:sz="0" w:space="0" w:color="auto"/>
          </w:divBdr>
          <w:divsChild>
            <w:div w:id="909851817">
              <w:marLeft w:val="0"/>
              <w:marRight w:val="0"/>
              <w:marTop w:val="0"/>
              <w:marBottom w:val="0"/>
              <w:divBdr>
                <w:top w:val="none" w:sz="0" w:space="0" w:color="auto"/>
                <w:left w:val="none" w:sz="0" w:space="0" w:color="auto"/>
                <w:bottom w:val="none" w:sz="0" w:space="0" w:color="auto"/>
                <w:right w:val="none" w:sz="0" w:space="0" w:color="auto"/>
              </w:divBdr>
            </w:div>
          </w:divsChild>
        </w:div>
        <w:div w:id="1015425579">
          <w:marLeft w:val="0"/>
          <w:marRight w:val="0"/>
          <w:marTop w:val="0"/>
          <w:marBottom w:val="0"/>
          <w:divBdr>
            <w:top w:val="none" w:sz="0" w:space="0" w:color="auto"/>
            <w:left w:val="none" w:sz="0" w:space="0" w:color="auto"/>
            <w:bottom w:val="none" w:sz="0" w:space="0" w:color="auto"/>
            <w:right w:val="none" w:sz="0" w:space="0" w:color="auto"/>
          </w:divBdr>
          <w:divsChild>
            <w:div w:id="758021397">
              <w:marLeft w:val="0"/>
              <w:marRight w:val="0"/>
              <w:marTop w:val="0"/>
              <w:marBottom w:val="0"/>
              <w:divBdr>
                <w:top w:val="none" w:sz="0" w:space="0" w:color="auto"/>
                <w:left w:val="none" w:sz="0" w:space="0" w:color="auto"/>
                <w:bottom w:val="none" w:sz="0" w:space="0" w:color="auto"/>
                <w:right w:val="none" w:sz="0" w:space="0" w:color="auto"/>
              </w:divBdr>
            </w:div>
          </w:divsChild>
        </w:div>
        <w:div w:id="1041981205">
          <w:marLeft w:val="0"/>
          <w:marRight w:val="0"/>
          <w:marTop w:val="0"/>
          <w:marBottom w:val="0"/>
          <w:divBdr>
            <w:top w:val="none" w:sz="0" w:space="0" w:color="auto"/>
            <w:left w:val="none" w:sz="0" w:space="0" w:color="auto"/>
            <w:bottom w:val="none" w:sz="0" w:space="0" w:color="auto"/>
            <w:right w:val="none" w:sz="0" w:space="0" w:color="auto"/>
          </w:divBdr>
          <w:divsChild>
            <w:div w:id="385103914">
              <w:marLeft w:val="0"/>
              <w:marRight w:val="0"/>
              <w:marTop w:val="0"/>
              <w:marBottom w:val="0"/>
              <w:divBdr>
                <w:top w:val="none" w:sz="0" w:space="0" w:color="auto"/>
                <w:left w:val="none" w:sz="0" w:space="0" w:color="auto"/>
                <w:bottom w:val="none" w:sz="0" w:space="0" w:color="auto"/>
                <w:right w:val="none" w:sz="0" w:space="0" w:color="auto"/>
              </w:divBdr>
            </w:div>
          </w:divsChild>
        </w:div>
        <w:div w:id="1068385425">
          <w:marLeft w:val="0"/>
          <w:marRight w:val="0"/>
          <w:marTop w:val="0"/>
          <w:marBottom w:val="0"/>
          <w:divBdr>
            <w:top w:val="none" w:sz="0" w:space="0" w:color="auto"/>
            <w:left w:val="none" w:sz="0" w:space="0" w:color="auto"/>
            <w:bottom w:val="none" w:sz="0" w:space="0" w:color="auto"/>
            <w:right w:val="none" w:sz="0" w:space="0" w:color="auto"/>
          </w:divBdr>
          <w:divsChild>
            <w:div w:id="757216902">
              <w:marLeft w:val="0"/>
              <w:marRight w:val="0"/>
              <w:marTop w:val="0"/>
              <w:marBottom w:val="0"/>
              <w:divBdr>
                <w:top w:val="none" w:sz="0" w:space="0" w:color="auto"/>
                <w:left w:val="none" w:sz="0" w:space="0" w:color="auto"/>
                <w:bottom w:val="none" w:sz="0" w:space="0" w:color="auto"/>
                <w:right w:val="none" w:sz="0" w:space="0" w:color="auto"/>
              </w:divBdr>
            </w:div>
          </w:divsChild>
        </w:div>
        <w:div w:id="1265772411">
          <w:marLeft w:val="0"/>
          <w:marRight w:val="0"/>
          <w:marTop w:val="0"/>
          <w:marBottom w:val="0"/>
          <w:divBdr>
            <w:top w:val="none" w:sz="0" w:space="0" w:color="auto"/>
            <w:left w:val="none" w:sz="0" w:space="0" w:color="auto"/>
            <w:bottom w:val="none" w:sz="0" w:space="0" w:color="auto"/>
            <w:right w:val="none" w:sz="0" w:space="0" w:color="auto"/>
          </w:divBdr>
          <w:divsChild>
            <w:div w:id="1395930488">
              <w:marLeft w:val="0"/>
              <w:marRight w:val="0"/>
              <w:marTop w:val="0"/>
              <w:marBottom w:val="0"/>
              <w:divBdr>
                <w:top w:val="none" w:sz="0" w:space="0" w:color="auto"/>
                <w:left w:val="none" w:sz="0" w:space="0" w:color="auto"/>
                <w:bottom w:val="none" w:sz="0" w:space="0" w:color="auto"/>
                <w:right w:val="none" w:sz="0" w:space="0" w:color="auto"/>
              </w:divBdr>
            </w:div>
          </w:divsChild>
        </w:div>
        <w:div w:id="1452285150">
          <w:marLeft w:val="0"/>
          <w:marRight w:val="0"/>
          <w:marTop w:val="0"/>
          <w:marBottom w:val="0"/>
          <w:divBdr>
            <w:top w:val="none" w:sz="0" w:space="0" w:color="auto"/>
            <w:left w:val="none" w:sz="0" w:space="0" w:color="auto"/>
            <w:bottom w:val="none" w:sz="0" w:space="0" w:color="auto"/>
            <w:right w:val="none" w:sz="0" w:space="0" w:color="auto"/>
          </w:divBdr>
          <w:divsChild>
            <w:div w:id="1138379156">
              <w:marLeft w:val="0"/>
              <w:marRight w:val="0"/>
              <w:marTop w:val="0"/>
              <w:marBottom w:val="0"/>
              <w:divBdr>
                <w:top w:val="none" w:sz="0" w:space="0" w:color="auto"/>
                <w:left w:val="none" w:sz="0" w:space="0" w:color="auto"/>
                <w:bottom w:val="none" w:sz="0" w:space="0" w:color="auto"/>
                <w:right w:val="none" w:sz="0" w:space="0" w:color="auto"/>
              </w:divBdr>
            </w:div>
          </w:divsChild>
        </w:div>
        <w:div w:id="1476946121">
          <w:marLeft w:val="0"/>
          <w:marRight w:val="0"/>
          <w:marTop w:val="0"/>
          <w:marBottom w:val="0"/>
          <w:divBdr>
            <w:top w:val="none" w:sz="0" w:space="0" w:color="auto"/>
            <w:left w:val="none" w:sz="0" w:space="0" w:color="auto"/>
            <w:bottom w:val="none" w:sz="0" w:space="0" w:color="auto"/>
            <w:right w:val="none" w:sz="0" w:space="0" w:color="auto"/>
          </w:divBdr>
          <w:divsChild>
            <w:div w:id="1238055358">
              <w:marLeft w:val="0"/>
              <w:marRight w:val="0"/>
              <w:marTop w:val="0"/>
              <w:marBottom w:val="0"/>
              <w:divBdr>
                <w:top w:val="none" w:sz="0" w:space="0" w:color="auto"/>
                <w:left w:val="none" w:sz="0" w:space="0" w:color="auto"/>
                <w:bottom w:val="none" w:sz="0" w:space="0" w:color="auto"/>
                <w:right w:val="none" w:sz="0" w:space="0" w:color="auto"/>
              </w:divBdr>
            </w:div>
          </w:divsChild>
        </w:div>
        <w:div w:id="1562247697">
          <w:marLeft w:val="0"/>
          <w:marRight w:val="0"/>
          <w:marTop w:val="0"/>
          <w:marBottom w:val="0"/>
          <w:divBdr>
            <w:top w:val="none" w:sz="0" w:space="0" w:color="auto"/>
            <w:left w:val="none" w:sz="0" w:space="0" w:color="auto"/>
            <w:bottom w:val="none" w:sz="0" w:space="0" w:color="auto"/>
            <w:right w:val="none" w:sz="0" w:space="0" w:color="auto"/>
          </w:divBdr>
          <w:divsChild>
            <w:div w:id="649864674">
              <w:marLeft w:val="0"/>
              <w:marRight w:val="0"/>
              <w:marTop w:val="0"/>
              <w:marBottom w:val="0"/>
              <w:divBdr>
                <w:top w:val="none" w:sz="0" w:space="0" w:color="auto"/>
                <w:left w:val="none" w:sz="0" w:space="0" w:color="auto"/>
                <w:bottom w:val="none" w:sz="0" w:space="0" w:color="auto"/>
                <w:right w:val="none" w:sz="0" w:space="0" w:color="auto"/>
              </w:divBdr>
            </w:div>
          </w:divsChild>
        </w:div>
        <w:div w:id="1684476066">
          <w:marLeft w:val="0"/>
          <w:marRight w:val="0"/>
          <w:marTop w:val="0"/>
          <w:marBottom w:val="0"/>
          <w:divBdr>
            <w:top w:val="none" w:sz="0" w:space="0" w:color="auto"/>
            <w:left w:val="none" w:sz="0" w:space="0" w:color="auto"/>
            <w:bottom w:val="none" w:sz="0" w:space="0" w:color="auto"/>
            <w:right w:val="none" w:sz="0" w:space="0" w:color="auto"/>
          </w:divBdr>
          <w:divsChild>
            <w:div w:id="1307473490">
              <w:marLeft w:val="0"/>
              <w:marRight w:val="0"/>
              <w:marTop w:val="0"/>
              <w:marBottom w:val="0"/>
              <w:divBdr>
                <w:top w:val="none" w:sz="0" w:space="0" w:color="auto"/>
                <w:left w:val="none" w:sz="0" w:space="0" w:color="auto"/>
                <w:bottom w:val="none" w:sz="0" w:space="0" w:color="auto"/>
                <w:right w:val="none" w:sz="0" w:space="0" w:color="auto"/>
              </w:divBdr>
            </w:div>
          </w:divsChild>
        </w:div>
        <w:div w:id="1718704756">
          <w:marLeft w:val="0"/>
          <w:marRight w:val="0"/>
          <w:marTop w:val="0"/>
          <w:marBottom w:val="0"/>
          <w:divBdr>
            <w:top w:val="none" w:sz="0" w:space="0" w:color="auto"/>
            <w:left w:val="none" w:sz="0" w:space="0" w:color="auto"/>
            <w:bottom w:val="none" w:sz="0" w:space="0" w:color="auto"/>
            <w:right w:val="none" w:sz="0" w:space="0" w:color="auto"/>
          </w:divBdr>
        </w:div>
        <w:div w:id="2125729098">
          <w:marLeft w:val="0"/>
          <w:marRight w:val="0"/>
          <w:marTop w:val="0"/>
          <w:marBottom w:val="0"/>
          <w:divBdr>
            <w:top w:val="none" w:sz="0" w:space="0" w:color="auto"/>
            <w:left w:val="none" w:sz="0" w:space="0" w:color="auto"/>
            <w:bottom w:val="none" w:sz="0" w:space="0" w:color="auto"/>
            <w:right w:val="none" w:sz="0" w:space="0" w:color="auto"/>
          </w:divBdr>
        </w:div>
      </w:divsChild>
    </w:div>
    <w:div w:id="331879002">
      <w:bodyDiv w:val="1"/>
      <w:marLeft w:val="0"/>
      <w:marRight w:val="0"/>
      <w:marTop w:val="0"/>
      <w:marBottom w:val="0"/>
      <w:divBdr>
        <w:top w:val="none" w:sz="0" w:space="0" w:color="auto"/>
        <w:left w:val="none" w:sz="0" w:space="0" w:color="auto"/>
        <w:bottom w:val="none" w:sz="0" w:space="0" w:color="auto"/>
        <w:right w:val="none" w:sz="0" w:space="0" w:color="auto"/>
      </w:divBdr>
      <w:divsChild>
        <w:div w:id="35590263">
          <w:marLeft w:val="0"/>
          <w:marRight w:val="0"/>
          <w:marTop w:val="0"/>
          <w:marBottom w:val="0"/>
          <w:divBdr>
            <w:top w:val="none" w:sz="0" w:space="0" w:color="auto"/>
            <w:left w:val="none" w:sz="0" w:space="0" w:color="auto"/>
            <w:bottom w:val="none" w:sz="0" w:space="0" w:color="auto"/>
            <w:right w:val="none" w:sz="0" w:space="0" w:color="auto"/>
          </w:divBdr>
        </w:div>
        <w:div w:id="65418111">
          <w:marLeft w:val="0"/>
          <w:marRight w:val="0"/>
          <w:marTop w:val="0"/>
          <w:marBottom w:val="0"/>
          <w:divBdr>
            <w:top w:val="none" w:sz="0" w:space="0" w:color="auto"/>
            <w:left w:val="none" w:sz="0" w:space="0" w:color="auto"/>
            <w:bottom w:val="none" w:sz="0" w:space="0" w:color="auto"/>
            <w:right w:val="none" w:sz="0" w:space="0" w:color="auto"/>
          </w:divBdr>
          <w:divsChild>
            <w:div w:id="1239244546">
              <w:marLeft w:val="0"/>
              <w:marRight w:val="0"/>
              <w:marTop w:val="0"/>
              <w:marBottom w:val="0"/>
              <w:divBdr>
                <w:top w:val="none" w:sz="0" w:space="0" w:color="auto"/>
                <w:left w:val="none" w:sz="0" w:space="0" w:color="auto"/>
                <w:bottom w:val="none" w:sz="0" w:space="0" w:color="auto"/>
                <w:right w:val="none" w:sz="0" w:space="0" w:color="auto"/>
              </w:divBdr>
            </w:div>
          </w:divsChild>
        </w:div>
        <w:div w:id="99839573">
          <w:marLeft w:val="0"/>
          <w:marRight w:val="0"/>
          <w:marTop w:val="0"/>
          <w:marBottom w:val="0"/>
          <w:divBdr>
            <w:top w:val="none" w:sz="0" w:space="0" w:color="auto"/>
            <w:left w:val="none" w:sz="0" w:space="0" w:color="auto"/>
            <w:bottom w:val="none" w:sz="0" w:space="0" w:color="auto"/>
            <w:right w:val="none" w:sz="0" w:space="0" w:color="auto"/>
          </w:divBdr>
          <w:divsChild>
            <w:div w:id="1397823933">
              <w:marLeft w:val="0"/>
              <w:marRight w:val="0"/>
              <w:marTop w:val="0"/>
              <w:marBottom w:val="0"/>
              <w:divBdr>
                <w:top w:val="none" w:sz="0" w:space="0" w:color="auto"/>
                <w:left w:val="none" w:sz="0" w:space="0" w:color="auto"/>
                <w:bottom w:val="none" w:sz="0" w:space="0" w:color="auto"/>
                <w:right w:val="none" w:sz="0" w:space="0" w:color="auto"/>
              </w:divBdr>
            </w:div>
          </w:divsChild>
        </w:div>
        <w:div w:id="110049571">
          <w:marLeft w:val="0"/>
          <w:marRight w:val="0"/>
          <w:marTop w:val="0"/>
          <w:marBottom w:val="0"/>
          <w:divBdr>
            <w:top w:val="none" w:sz="0" w:space="0" w:color="auto"/>
            <w:left w:val="none" w:sz="0" w:space="0" w:color="auto"/>
            <w:bottom w:val="none" w:sz="0" w:space="0" w:color="auto"/>
            <w:right w:val="none" w:sz="0" w:space="0" w:color="auto"/>
          </w:divBdr>
          <w:divsChild>
            <w:div w:id="403916848">
              <w:marLeft w:val="0"/>
              <w:marRight w:val="0"/>
              <w:marTop w:val="0"/>
              <w:marBottom w:val="0"/>
              <w:divBdr>
                <w:top w:val="none" w:sz="0" w:space="0" w:color="auto"/>
                <w:left w:val="none" w:sz="0" w:space="0" w:color="auto"/>
                <w:bottom w:val="none" w:sz="0" w:space="0" w:color="auto"/>
                <w:right w:val="none" w:sz="0" w:space="0" w:color="auto"/>
              </w:divBdr>
            </w:div>
          </w:divsChild>
        </w:div>
        <w:div w:id="146628072">
          <w:marLeft w:val="0"/>
          <w:marRight w:val="0"/>
          <w:marTop w:val="0"/>
          <w:marBottom w:val="0"/>
          <w:divBdr>
            <w:top w:val="none" w:sz="0" w:space="0" w:color="auto"/>
            <w:left w:val="none" w:sz="0" w:space="0" w:color="auto"/>
            <w:bottom w:val="none" w:sz="0" w:space="0" w:color="auto"/>
            <w:right w:val="none" w:sz="0" w:space="0" w:color="auto"/>
          </w:divBdr>
          <w:divsChild>
            <w:div w:id="97145598">
              <w:marLeft w:val="0"/>
              <w:marRight w:val="0"/>
              <w:marTop w:val="0"/>
              <w:marBottom w:val="0"/>
              <w:divBdr>
                <w:top w:val="none" w:sz="0" w:space="0" w:color="auto"/>
                <w:left w:val="none" w:sz="0" w:space="0" w:color="auto"/>
                <w:bottom w:val="none" w:sz="0" w:space="0" w:color="auto"/>
                <w:right w:val="none" w:sz="0" w:space="0" w:color="auto"/>
              </w:divBdr>
            </w:div>
          </w:divsChild>
        </w:div>
        <w:div w:id="153226352">
          <w:marLeft w:val="0"/>
          <w:marRight w:val="0"/>
          <w:marTop w:val="0"/>
          <w:marBottom w:val="0"/>
          <w:divBdr>
            <w:top w:val="none" w:sz="0" w:space="0" w:color="auto"/>
            <w:left w:val="none" w:sz="0" w:space="0" w:color="auto"/>
            <w:bottom w:val="none" w:sz="0" w:space="0" w:color="auto"/>
            <w:right w:val="none" w:sz="0" w:space="0" w:color="auto"/>
          </w:divBdr>
        </w:div>
        <w:div w:id="179784994">
          <w:marLeft w:val="0"/>
          <w:marRight w:val="0"/>
          <w:marTop w:val="0"/>
          <w:marBottom w:val="0"/>
          <w:divBdr>
            <w:top w:val="none" w:sz="0" w:space="0" w:color="auto"/>
            <w:left w:val="none" w:sz="0" w:space="0" w:color="auto"/>
            <w:bottom w:val="none" w:sz="0" w:space="0" w:color="auto"/>
            <w:right w:val="none" w:sz="0" w:space="0" w:color="auto"/>
          </w:divBdr>
          <w:divsChild>
            <w:div w:id="1360863014">
              <w:marLeft w:val="0"/>
              <w:marRight w:val="0"/>
              <w:marTop w:val="0"/>
              <w:marBottom w:val="0"/>
              <w:divBdr>
                <w:top w:val="none" w:sz="0" w:space="0" w:color="auto"/>
                <w:left w:val="none" w:sz="0" w:space="0" w:color="auto"/>
                <w:bottom w:val="none" w:sz="0" w:space="0" w:color="auto"/>
                <w:right w:val="none" w:sz="0" w:space="0" w:color="auto"/>
              </w:divBdr>
            </w:div>
          </w:divsChild>
        </w:div>
        <w:div w:id="188763454">
          <w:marLeft w:val="0"/>
          <w:marRight w:val="0"/>
          <w:marTop w:val="0"/>
          <w:marBottom w:val="0"/>
          <w:divBdr>
            <w:top w:val="none" w:sz="0" w:space="0" w:color="auto"/>
            <w:left w:val="none" w:sz="0" w:space="0" w:color="auto"/>
            <w:bottom w:val="none" w:sz="0" w:space="0" w:color="auto"/>
            <w:right w:val="none" w:sz="0" w:space="0" w:color="auto"/>
          </w:divBdr>
        </w:div>
        <w:div w:id="255789930">
          <w:marLeft w:val="0"/>
          <w:marRight w:val="0"/>
          <w:marTop w:val="0"/>
          <w:marBottom w:val="0"/>
          <w:divBdr>
            <w:top w:val="none" w:sz="0" w:space="0" w:color="auto"/>
            <w:left w:val="none" w:sz="0" w:space="0" w:color="auto"/>
            <w:bottom w:val="none" w:sz="0" w:space="0" w:color="auto"/>
            <w:right w:val="none" w:sz="0" w:space="0" w:color="auto"/>
          </w:divBdr>
          <w:divsChild>
            <w:div w:id="1623538509">
              <w:marLeft w:val="0"/>
              <w:marRight w:val="0"/>
              <w:marTop w:val="0"/>
              <w:marBottom w:val="0"/>
              <w:divBdr>
                <w:top w:val="none" w:sz="0" w:space="0" w:color="auto"/>
                <w:left w:val="none" w:sz="0" w:space="0" w:color="auto"/>
                <w:bottom w:val="none" w:sz="0" w:space="0" w:color="auto"/>
                <w:right w:val="none" w:sz="0" w:space="0" w:color="auto"/>
              </w:divBdr>
            </w:div>
          </w:divsChild>
        </w:div>
        <w:div w:id="276568269">
          <w:marLeft w:val="0"/>
          <w:marRight w:val="0"/>
          <w:marTop w:val="0"/>
          <w:marBottom w:val="0"/>
          <w:divBdr>
            <w:top w:val="none" w:sz="0" w:space="0" w:color="auto"/>
            <w:left w:val="none" w:sz="0" w:space="0" w:color="auto"/>
            <w:bottom w:val="none" w:sz="0" w:space="0" w:color="auto"/>
            <w:right w:val="none" w:sz="0" w:space="0" w:color="auto"/>
          </w:divBdr>
          <w:divsChild>
            <w:div w:id="854925651">
              <w:marLeft w:val="0"/>
              <w:marRight w:val="0"/>
              <w:marTop w:val="0"/>
              <w:marBottom w:val="0"/>
              <w:divBdr>
                <w:top w:val="none" w:sz="0" w:space="0" w:color="auto"/>
                <w:left w:val="none" w:sz="0" w:space="0" w:color="auto"/>
                <w:bottom w:val="none" w:sz="0" w:space="0" w:color="auto"/>
                <w:right w:val="none" w:sz="0" w:space="0" w:color="auto"/>
              </w:divBdr>
            </w:div>
          </w:divsChild>
        </w:div>
        <w:div w:id="289167138">
          <w:marLeft w:val="0"/>
          <w:marRight w:val="0"/>
          <w:marTop w:val="0"/>
          <w:marBottom w:val="0"/>
          <w:divBdr>
            <w:top w:val="none" w:sz="0" w:space="0" w:color="auto"/>
            <w:left w:val="none" w:sz="0" w:space="0" w:color="auto"/>
            <w:bottom w:val="none" w:sz="0" w:space="0" w:color="auto"/>
            <w:right w:val="none" w:sz="0" w:space="0" w:color="auto"/>
          </w:divBdr>
          <w:divsChild>
            <w:div w:id="274406472">
              <w:marLeft w:val="0"/>
              <w:marRight w:val="0"/>
              <w:marTop w:val="0"/>
              <w:marBottom w:val="0"/>
              <w:divBdr>
                <w:top w:val="none" w:sz="0" w:space="0" w:color="auto"/>
                <w:left w:val="none" w:sz="0" w:space="0" w:color="auto"/>
                <w:bottom w:val="none" w:sz="0" w:space="0" w:color="auto"/>
                <w:right w:val="none" w:sz="0" w:space="0" w:color="auto"/>
              </w:divBdr>
            </w:div>
          </w:divsChild>
        </w:div>
        <w:div w:id="308479806">
          <w:marLeft w:val="0"/>
          <w:marRight w:val="0"/>
          <w:marTop w:val="0"/>
          <w:marBottom w:val="0"/>
          <w:divBdr>
            <w:top w:val="none" w:sz="0" w:space="0" w:color="auto"/>
            <w:left w:val="none" w:sz="0" w:space="0" w:color="auto"/>
            <w:bottom w:val="none" w:sz="0" w:space="0" w:color="auto"/>
            <w:right w:val="none" w:sz="0" w:space="0" w:color="auto"/>
          </w:divBdr>
          <w:divsChild>
            <w:div w:id="1862744155">
              <w:marLeft w:val="0"/>
              <w:marRight w:val="0"/>
              <w:marTop w:val="0"/>
              <w:marBottom w:val="0"/>
              <w:divBdr>
                <w:top w:val="none" w:sz="0" w:space="0" w:color="auto"/>
                <w:left w:val="none" w:sz="0" w:space="0" w:color="auto"/>
                <w:bottom w:val="none" w:sz="0" w:space="0" w:color="auto"/>
                <w:right w:val="none" w:sz="0" w:space="0" w:color="auto"/>
              </w:divBdr>
            </w:div>
          </w:divsChild>
        </w:div>
        <w:div w:id="320351451">
          <w:marLeft w:val="0"/>
          <w:marRight w:val="0"/>
          <w:marTop w:val="0"/>
          <w:marBottom w:val="0"/>
          <w:divBdr>
            <w:top w:val="none" w:sz="0" w:space="0" w:color="auto"/>
            <w:left w:val="none" w:sz="0" w:space="0" w:color="auto"/>
            <w:bottom w:val="none" w:sz="0" w:space="0" w:color="auto"/>
            <w:right w:val="none" w:sz="0" w:space="0" w:color="auto"/>
          </w:divBdr>
        </w:div>
        <w:div w:id="331179462">
          <w:marLeft w:val="0"/>
          <w:marRight w:val="0"/>
          <w:marTop w:val="0"/>
          <w:marBottom w:val="0"/>
          <w:divBdr>
            <w:top w:val="none" w:sz="0" w:space="0" w:color="auto"/>
            <w:left w:val="none" w:sz="0" w:space="0" w:color="auto"/>
            <w:bottom w:val="none" w:sz="0" w:space="0" w:color="auto"/>
            <w:right w:val="none" w:sz="0" w:space="0" w:color="auto"/>
          </w:divBdr>
          <w:divsChild>
            <w:div w:id="1779444920">
              <w:marLeft w:val="0"/>
              <w:marRight w:val="0"/>
              <w:marTop w:val="0"/>
              <w:marBottom w:val="0"/>
              <w:divBdr>
                <w:top w:val="none" w:sz="0" w:space="0" w:color="auto"/>
                <w:left w:val="none" w:sz="0" w:space="0" w:color="auto"/>
                <w:bottom w:val="none" w:sz="0" w:space="0" w:color="auto"/>
                <w:right w:val="none" w:sz="0" w:space="0" w:color="auto"/>
              </w:divBdr>
            </w:div>
          </w:divsChild>
        </w:div>
        <w:div w:id="355621219">
          <w:marLeft w:val="0"/>
          <w:marRight w:val="0"/>
          <w:marTop w:val="0"/>
          <w:marBottom w:val="0"/>
          <w:divBdr>
            <w:top w:val="none" w:sz="0" w:space="0" w:color="auto"/>
            <w:left w:val="none" w:sz="0" w:space="0" w:color="auto"/>
            <w:bottom w:val="none" w:sz="0" w:space="0" w:color="auto"/>
            <w:right w:val="none" w:sz="0" w:space="0" w:color="auto"/>
          </w:divBdr>
          <w:divsChild>
            <w:div w:id="35935695">
              <w:marLeft w:val="0"/>
              <w:marRight w:val="0"/>
              <w:marTop w:val="0"/>
              <w:marBottom w:val="0"/>
              <w:divBdr>
                <w:top w:val="none" w:sz="0" w:space="0" w:color="auto"/>
                <w:left w:val="none" w:sz="0" w:space="0" w:color="auto"/>
                <w:bottom w:val="none" w:sz="0" w:space="0" w:color="auto"/>
                <w:right w:val="none" w:sz="0" w:space="0" w:color="auto"/>
              </w:divBdr>
            </w:div>
          </w:divsChild>
        </w:div>
        <w:div w:id="375468251">
          <w:marLeft w:val="0"/>
          <w:marRight w:val="0"/>
          <w:marTop w:val="0"/>
          <w:marBottom w:val="0"/>
          <w:divBdr>
            <w:top w:val="none" w:sz="0" w:space="0" w:color="auto"/>
            <w:left w:val="none" w:sz="0" w:space="0" w:color="auto"/>
            <w:bottom w:val="none" w:sz="0" w:space="0" w:color="auto"/>
            <w:right w:val="none" w:sz="0" w:space="0" w:color="auto"/>
          </w:divBdr>
        </w:div>
        <w:div w:id="408043031">
          <w:marLeft w:val="0"/>
          <w:marRight w:val="0"/>
          <w:marTop w:val="0"/>
          <w:marBottom w:val="0"/>
          <w:divBdr>
            <w:top w:val="none" w:sz="0" w:space="0" w:color="auto"/>
            <w:left w:val="none" w:sz="0" w:space="0" w:color="auto"/>
            <w:bottom w:val="none" w:sz="0" w:space="0" w:color="auto"/>
            <w:right w:val="none" w:sz="0" w:space="0" w:color="auto"/>
          </w:divBdr>
        </w:div>
        <w:div w:id="428351293">
          <w:marLeft w:val="0"/>
          <w:marRight w:val="0"/>
          <w:marTop w:val="0"/>
          <w:marBottom w:val="0"/>
          <w:divBdr>
            <w:top w:val="none" w:sz="0" w:space="0" w:color="auto"/>
            <w:left w:val="none" w:sz="0" w:space="0" w:color="auto"/>
            <w:bottom w:val="none" w:sz="0" w:space="0" w:color="auto"/>
            <w:right w:val="none" w:sz="0" w:space="0" w:color="auto"/>
          </w:divBdr>
          <w:divsChild>
            <w:div w:id="2047833587">
              <w:marLeft w:val="0"/>
              <w:marRight w:val="0"/>
              <w:marTop w:val="0"/>
              <w:marBottom w:val="0"/>
              <w:divBdr>
                <w:top w:val="none" w:sz="0" w:space="0" w:color="auto"/>
                <w:left w:val="none" w:sz="0" w:space="0" w:color="auto"/>
                <w:bottom w:val="none" w:sz="0" w:space="0" w:color="auto"/>
                <w:right w:val="none" w:sz="0" w:space="0" w:color="auto"/>
              </w:divBdr>
            </w:div>
          </w:divsChild>
        </w:div>
        <w:div w:id="445740301">
          <w:marLeft w:val="0"/>
          <w:marRight w:val="0"/>
          <w:marTop w:val="0"/>
          <w:marBottom w:val="0"/>
          <w:divBdr>
            <w:top w:val="none" w:sz="0" w:space="0" w:color="auto"/>
            <w:left w:val="none" w:sz="0" w:space="0" w:color="auto"/>
            <w:bottom w:val="none" w:sz="0" w:space="0" w:color="auto"/>
            <w:right w:val="none" w:sz="0" w:space="0" w:color="auto"/>
          </w:divBdr>
        </w:div>
        <w:div w:id="467750830">
          <w:marLeft w:val="0"/>
          <w:marRight w:val="0"/>
          <w:marTop w:val="0"/>
          <w:marBottom w:val="0"/>
          <w:divBdr>
            <w:top w:val="none" w:sz="0" w:space="0" w:color="auto"/>
            <w:left w:val="none" w:sz="0" w:space="0" w:color="auto"/>
            <w:bottom w:val="none" w:sz="0" w:space="0" w:color="auto"/>
            <w:right w:val="none" w:sz="0" w:space="0" w:color="auto"/>
          </w:divBdr>
          <w:divsChild>
            <w:div w:id="497497573">
              <w:marLeft w:val="0"/>
              <w:marRight w:val="0"/>
              <w:marTop w:val="0"/>
              <w:marBottom w:val="0"/>
              <w:divBdr>
                <w:top w:val="none" w:sz="0" w:space="0" w:color="auto"/>
                <w:left w:val="none" w:sz="0" w:space="0" w:color="auto"/>
                <w:bottom w:val="none" w:sz="0" w:space="0" w:color="auto"/>
                <w:right w:val="none" w:sz="0" w:space="0" w:color="auto"/>
              </w:divBdr>
            </w:div>
          </w:divsChild>
        </w:div>
        <w:div w:id="529152947">
          <w:marLeft w:val="0"/>
          <w:marRight w:val="0"/>
          <w:marTop w:val="0"/>
          <w:marBottom w:val="0"/>
          <w:divBdr>
            <w:top w:val="none" w:sz="0" w:space="0" w:color="auto"/>
            <w:left w:val="none" w:sz="0" w:space="0" w:color="auto"/>
            <w:bottom w:val="none" w:sz="0" w:space="0" w:color="auto"/>
            <w:right w:val="none" w:sz="0" w:space="0" w:color="auto"/>
          </w:divBdr>
        </w:div>
        <w:div w:id="567766377">
          <w:marLeft w:val="0"/>
          <w:marRight w:val="0"/>
          <w:marTop w:val="0"/>
          <w:marBottom w:val="0"/>
          <w:divBdr>
            <w:top w:val="none" w:sz="0" w:space="0" w:color="auto"/>
            <w:left w:val="none" w:sz="0" w:space="0" w:color="auto"/>
            <w:bottom w:val="none" w:sz="0" w:space="0" w:color="auto"/>
            <w:right w:val="none" w:sz="0" w:space="0" w:color="auto"/>
          </w:divBdr>
          <w:divsChild>
            <w:div w:id="1137718029">
              <w:marLeft w:val="0"/>
              <w:marRight w:val="0"/>
              <w:marTop w:val="0"/>
              <w:marBottom w:val="0"/>
              <w:divBdr>
                <w:top w:val="none" w:sz="0" w:space="0" w:color="auto"/>
                <w:left w:val="none" w:sz="0" w:space="0" w:color="auto"/>
                <w:bottom w:val="none" w:sz="0" w:space="0" w:color="auto"/>
                <w:right w:val="none" w:sz="0" w:space="0" w:color="auto"/>
              </w:divBdr>
            </w:div>
          </w:divsChild>
        </w:div>
        <w:div w:id="588344208">
          <w:marLeft w:val="0"/>
          <w:marRight w:val="0"/>
          <w:marTop w:val="0"/>
          <w:marBottom w:val="0"/>
          <w:divBdr>
            <w:top w:val="none" w:sz="0" w:space="0" w:color="auto"/>
            <w:left w:val="none" w:sz="0" w:space="0" w:color="auto"/>
            <w:bottom w:val="none" w:sz="0" w:space="0" w:color="auto"/>
            <w:right w:val="none" w:sz="0" w:space="0" w:color="auto"/>
          </w:divBdr>
          <w:divsChild>
            <w:div w:id="1666322918">
              <w:marLeft w:val="0"/>
              <w:marRight w:val="0"/>
              <w:marTop w:val="0"/>
              <w:marBottom w:val="0"/>
              <w:divBdr>
                <w:top w:val="none" w:sz="0" w:space="0" w:color="auto"/>
                <w:left w:val="none" w:sz="0" w:space="0" w:color="auto"/>
                <w:bottom w:val="none" w:sz="0" w:space="0" w:color="auto"/>
                <w:right w:val="none" w:sz="0" w:space="0" w:color="auto"/>
              </w:divBdr>
            </w:div>
          </w:divsChild>
        </w:div>
        <w:div w:id="606347227">
          <w:marLeft w:val="0"/>
          <w:marRight w:val="0"/>
          <w:marTop w:val="0"/>
          <w:marBottom w:val="0"/>
          <w:divBdr>
            <w:top w:val="none" w:sz="0" w:space="0" w:color="auto"/>
            <w:left w:val="none" w:sz="0" w:space="0" w:color="auto"/>
            <w:bottom w:val="none" w:sz="0" w:space="0" w:color="auto"/>
            <w:right w:val="none" w:sz="0" w:space="0" w:color="auto"/>
          </w:divBdr>
          <w:divsChild>
            <w:div w:id="1759326469">
              <w:marLeft w:val="0"/>
              <w:marRight w:val="0"/>
              <w:marTop w:val="0"/>
              <w:marBottom w:val="0"/>
              <w:divBdr>
                <w:top w:val="none" w:sz="0" w:space="0" w:color="auto"/>
                <w:left w:val="none" w:sz="0" w:space="0" w:color="auto"/>
                <w:bottom w:val="none" w:sz="0" w:space="0" w:color="auto"/>
                <w:right w:val="none" w:sz="0" w:space="0" w:color="auto"/>
              </w:divBdr>
            </w:div>
          </w:divsChild>
        </w:div>
        <w:div w:id="612639146">
          <w:marLeft w:val="0"/>
          <w:marRight w:val="0"/>
          <w:marTop w:val="0"/>
          <w:marBottom w:val="0"/>
          <w:divBdr>
            <w:top w:val="none" w:sz="0" w:space="0" w:color="auto"/>
            <w:left w:val="none" w:sz="0" w:space="0" w:color="auto"/>
            <w:bottom w:val="none" w:sz="0" w:space="0" w:color="auto"/>
            <w:right w:val="none" w:sz="0" w:space="0" w:color="auto"/>
          </w:divBdr>
          <w:divsChild>
            <w:div w:id="1872457767">
              <w:marLeft w:val="0"/>
              <w:marRight w:val="0"/>
              <w:marTop w:val="0"/>
              <w:marBottom w:val="0"/>
              <w:divBdr>
                <w:top w:val="none" w:sz="0" w:space="0" w:color="auto"/>
                <w:left w:val="none" w:sz="0" w:space="0" w:color="auto"/>
                <w:bottom w:val="none" w:sz="0" w:space="0" w:color="auto"/>
                <w:right w:val="none" w:sz="0" w:space="0" w:color="auto"/>
              </w:divBdr>
            </w:div>
          </w:divsChild>
        </w:div>
        <w:div w:id="654341986">
          <w:marLeft w:val="0"/>
          <w:marRight w:val="0"/>
          <w:marTop w:val="0"/>
          <w:marBottom w:val="0"/>
          <w:divBdr>
            <w:top w:val="none" w:sz="0" w:space="0" w:color="auto"/>
            <w:left w:val="none" w:sz="0" w:space="0" w:color="auto"/>
            <w:bottom w:val="none" w:sz="0" w:space="0" w:color="auto"/>
            <w:right w:val="none" w:sz="0" w:space="0" w:color="auto"/>
          </w:divBdr>
        </w:div>
        <w:div w:id="670137026">
          <w:marLeft w:val="0"/>
          <w:marRight w:val="0"/>
          <w:marTop w:val="0"/>
          <w:marBottom w:val="0"/>
          <w:divBdr>
            <w:top w:val="none" w:sz="0" w:space="0" w:color="auto"/>
            <w:left w:val="none" w:sz="0" w:space="0" w:color="auto"/>
            <w:bottom w:val="none" w:sz="0" w:space="0" w:color="auto"/>
            <w:right w:val="none" w:sz="0" w:space="0" w:color="auto"/>
          </w:divBdr>
        </w:div>
        <w:div w:id="720053268">
          <w:marLeft w:val="0"/>
          <w:marRight w:val="0"/>
          <w:marTop w:val="0"/>
          <w:marBottom w:val="0"/>
          <w:divBdr>
            <w:top w:val="none" w:sz="0" w:space="0" w:color="auto"/>
            <w:left w:val="none" w:sz="0" w:space="0" w:color="auto"/>
            <w:bottom w:val="none" w:sz="0" w:space="0" w:color="auto"/>
            <w:right w:val="none" w:sz="0" w:space="0" w:color="auto"/>
          </w:divBdr>
          <w:divsChild>
            <w:div w:id="910427794">
              <w:marLeft w:val="0"/>
              <w:marRight w:val="0"/>
              <w:marTop w:val="0"/>
              <w:marBottom w:val="0"/>
              <w:divBdr>
                <w:top w:val="none" w:sz="0" w:space="0" w:color="auto"/>
                <w:left w:val="none" w:sz="0" w:space="0" w:color="auto"/>
                <w:bottom w:val="none" w:sz="0" w:space="0" w:color="auto"/>
                <w:right w:val="none" w:sz="0" w:space="0" w:color="auto"/>
              </w:divBdr>
            </w:div>
          </w:divsChild>
        </w:div>
        <w:div w:id="720448386">
          <w:marLeft w:val="0"/>
          <w:marRight w:val="0"/>
          <w:marTop w:val="0"/>
          <w:marBottom w:val="0"/>
          <w:divBdr>
            <w:top w:val="none" w:sz="0" w:space="0" w:color="auto"/>
            <w:left w:val="none" w:sz="0" w:space="0" w:color="auto"/>
            <w:bottom w:val="none" w:sz="0" w:space="0" w:color="auto"/>
            <w:right w:val="none" w:sz="0" w:space="0" w:color="auto"/>
          </w:divBdr>
          <w:divsChild>
            <w:div w:id="855848504">
              <w:marLeft w:val="0"/>
              <w:marRight w:val="0"/>
              <w:marTop w:val="0"/>
              <w:marBottom w:val="0"/>
              <w:divBdr>
                <w:top w:val="none" w:sz="0" w:space="0" w:color="auto"/>
                <w:left w:val="none" w:sz="0" w:space="0" w:color="auto"/>
                <w:bottom w:val="none" w:sz="0" w:space="0" w:color="auto"/>
                <w:right w:val="none" w:sz="0" w:space="0" w:color="auto"/>
              </w:divBdr>
            </w:div>
          </w:divsChild>
        </w:div>
        <w:div w:id="749423896">
          <w:marLeft w:val="0"/>
          <w:marRight w:val="0"/>
          <w:marTop w:val="0"/>
          <w:marBottom w:val="0"/>
          <w:divBdr>
            <w:top w:val="none" w:sz="0" w:space="0" w:color="auto"/>
            <w:left w:val="none" w:sz="0" w:space="0" w:color="auto"/>
            <w:bottom w:val="none" w:sz="0" w:space="0" w:color="auto"/>
            <w:right w:val="none" w:sz="0" w:space="0" w:color="auto"/>
          </w:divBdr>
          <w:divsChild>
            <w:div w:id="588806193">
              <w:marLeft w:val="0"/>
              <w:marRight w:val="0"/>
              <w:marTop w:val="0"/>
              <w:marBottom w:val="0"/>
              <w:divBdr>
                <w:top w:val="none" w:sz="0" w:space="0" w:color="auto"/>
                <w:left w:val="none" w:sz="0" w:space="0" w:color="auto"/>
                <w:bottom w:val="none" w:sz="0" w:space="0" w:color="auto"/>
                <w:right w:val="none" w:sz="0" w:space="0" w:color="auto"/>
              </w:divBdr>
            </w:div>
          </w:divsChild>
        </w:div>
        <w:div w:id="752581003">
          <w:marLeft w:val="0"/>
          <w:marRight w:val="0"/>
          <w:marTop w:val="0"/>
          <w:marBottom w:val="0"/>
          <w:divBdr>
            <w:top w:val="none" w:sz="0" w:space="0" w:color="auto"/>
            <w:left w:val="none" w:sz="0" w:space="0" w:color="auto"/>
            <w:bottom w:val="none" w:sz="0" w:space="0" w:color="auto"/>
            <w:right w:val="none" w:sz="0" w:space="0" w:color="auto"/>
          </w:divBdr>
          <w:divsChild>
            <w:div w:id="861213575">
              <w:marLeft w:val="0"/>
              <w:marRight w:val="0"/>
              <w:marTop w:val="0"/>
              <w:marBottom w:val="0"/>
              <w:divBdr>
                <w:top w:val="none" w:sz="0" w:space="0" w:color="auto"/>
                <w:left w:val="none" w:sz="0" w:space="0" w:color="auto"/>
                <w:bottom w:val="none" w:sz="0" w:space="0" w:color="auto"/>
                <w:right w:val="none" w:sz="0" w:space="0" w:color="auto"/>
              </w:divBdr>
            </w:div>
          </w:divsChild>
        </w:div>
        <w:div w:id="783426755">
          <w:marLeft w:val="0"/>
          <w:marRight w:val="0"/>
          <w:marTop w:val="0"/>
          <w:marBottom w:val="0"/>
          <w:divBdr>
            <w:top w:val="none" w:sz="0" w:space="0" w:color="auto"/>
            <w:left w:val="none" w:sz="0" w:space="0" w:color="auto"/>
            <w:bottom w:val="none" w:sz="0" w:space="0" w:color="auto"/>
            <w:right w:val="none" w:sz="0" w:space="0" w:color="auto"/>
          </w:divBdr>
        </w:div>
        <w:div w:id="797147035">
          <w:marLeft w:val="0"/>
          <w:marRight w:val="0"/>
          <w:marTop w:val="0"/>
          <w:marBottom w:val="0"/>
          <w:divBdr>
            <w:top w:val="none" w:sz="0" w:space="0" w:color="auto"/>
            <w:left w:val="none" w:sz="0" w:space="0" w:color="auto"/>
            <w:bottom w:val="none" w:sz="0" w:space="0" w:color="auto"/>
            <w:right w:val="none" w:sz="0" w:space="0" w:color="auto"/>
          </w:divBdr>
        </w:div>
        <w:div w:id="799150664">
          <w:marLeft w:val="0"/>
          <w:marRight w:val="0"/>
          <w:marTop w:val="0"/>
          <w:marBottom w:val="0"/>
          <w:divBdr>
            <w:top w:val="none" w:sz="0" w:space="0" w:color="auto"/>
            <w:left w:val="none" w:sz="0" w:space="0" w:color="auto"/>
            <w:bottom w:val="none" w:sz="0" w:space="0" w:color="auto"/>
            <w:right w:val="none" w:sz="0" w:space="0" w:color="auto"/>
          </w:divBdr>
          <w:divsChild>
            <w:div w:id="1782799811">
              <w:marLeft w:val="0"/>
              <w:marRight w:val="0"/>
              <w:marTop w:val="0"/>
              <w:marBottom w:val="0"/>
              <w:divBdr>
                <w:top w:val="none" w:sz="0" w:space="0" w:color="auto"/>
                <w:left w:val="none" w:sz="0" w:space="0" w:color="auto"/>
                <w:bottom w:val="none" w:sz="0" w:space="0" w:color="auto"/>
                <w:right w:val="none" w:sz="0" w:space="0" w:color="auto"/>
              </w:divBdr>
            </w:div>
          </w:divsChild>
        </w:div>
        <w:div w:id="830878152">
          <w:marLeft w:val="0"/>
          <w:marRight w:val="0"/>
          <w:marTop w:val="0"/>
          <w:marBottom w:val="0"/>
          <w:divBdr>
            <w:top w:val="none" w:sz="0" w:space="0" w:color="auto"/>
            <w:left w:val="none" w:sz="0" w:space="0" w:color="auto"/>
            <w:bottom w:val="none" w:sz="0" w:space="0" w:color="auto"/>
            <w:right w:val="none" w:sz="0" w:space="0" w:color="auto"/>
          </w:divBdr>
          <w:divsChild>
            <w:div w:id="1230193847">
              <w:marLeft w:val="0"/>
              <w:marRight w:val="0"/>
              <w:marTop w:val="0"/>
              <w:marBottom w:val="0"/>
              <w:divBdr>
                <w:top w:val="none" w:sz="0" w:space="0" w:color="auto"/>
                <w:left w:val="none" w:sz="0" w:space="0" w:color="auto"/>
                <w:bottom w:val="none" w:sz="0" w:space="0" w:color="auto"/>
                <w:right w:val="none" w:sz="0" w:space="0" w:color="auto"/>
              </w:divBdr>
            </w:div>
          </w:divsChild>
        </w:div>
        <w:div w:id="871381356">
          <w:marLeft w:val="0"/>
          <w:marRight w:val="0"/>
          <w:marTop w:val="0"/>
          <w:marBottom w:val="0"/>
          <w:divBdr>
            <w:top w:val="none" w:sz="0" w:space="0" w:color="auto"/>
            <w:left w:val="none" w:sz="0" w:space="0" w:color="auto"/>
            <w:bottom w:val="none" w:sz="0" w:space="0" w:color="auto"/>
            <w:right w:val="none" w:sz="0" w:space="0" w:color="auto"/>
          </w:divBdr>
        </w:div>
        <w:div w:id="881288473">
          <w:marLeft w:val="0"/>
          <w:marRight w:val="0"/>
          <w:marTop w:val="0"/>
          <w:marBottom w:val="0"/>
          <w:divBdr>
            <w:top w:val="none" w:sz="0" w:space="0" w:color="auto"/>
            <w:left w:val="none" w:sz="0" w:space="0" w:color="auto"/>
            <w:bottom w:val="none" w:sz="0" w:space="0" w:color="auto"/>
            <w:right w:val="none" w:sz="0" w:space="0" w:color="auto"/>
          </w:divBdr>
          <w:divsChild>
            <w:div w:id="107742463">
              <w:marLeft w:val="0"/>
              <w:marRight w:val="0"/>
              <w:marTop w:val="0"/>
              <w:marBottom w:val="0"/>
              <w:divBdr>
                <w:top w:val="none" w:sz="0" w:space="0" w:color="auto"/>
                <w:left w:val="none" w:sz="0" w:space="0" w:color="auto"/>
                <w:bottom w:val="none" w:sz="0" w:space="0" w:color="auto"/>
                <w:right w:val="none" w:sz="0" w:space="0" w:color="auto"/>
              </w:divBdr>
            </w:div>
          </w:divsChild>
        </w:div>
        <w:div w:id="956721883">
          <w:marLeft w:val="0"/>
          <w:marRight w:val="0"/>
          <w:marTop w:val="0"/>
          <w:marBottom w:val="0"/>
          <w:divBdr>
            <w:top w:val="none" w:sz="0" w:space="0" w:color="auto"/>
            <w:left w:val="none" w:sz="0" w:space="0" w:color="auto"/>
            <w:bottom w:val="none" w:sz="0" w:space="0" w:color="auto"/>
            <w:right w:val="none" w:sz="0" w:space="0" w:color="auto"/>
          </w:divBdr>
          <w:divsChild>
            <w:div w:id="37171652">
              <w:marLeft w:val="0"/>
              <w:marRight w:val="0"/>
              <w:marTop w:val="0"/>
              <w:marBottom w:val="0"/>
              <w:divBdr>
                <w:top w:val="none" w:sz="0" w:space="0" w:color="auto"/>
                <w:left w:val="none" w:sz="0" w:space="0" w:color="auto"/>
                <w:bottom w:val="none" w:sz="0" w:space="0" w:color="auto"/>
                <w:right w:val="none" w:sz="0" w:space="0" w:color="auto"/>
              </w:divBdr>
            </w:div>
          </w:divsChild>
        </w:div>
        <w:div w:id="1007367012">
          <w:marLeft w:val="0"/>
          <w:marRight w:val="0"/>
          <w:marTop w:val="0"/>
          <w:marBottom w:val="0"/>
          <w:divBdr>
            <w:top w:val="none" w:sz="0" w:space="0" w:color="auto"/>
            <w:left w:val="none" w:sz="0" w:space="0" w:color="auto"/>
            <w:bottom w:val="none" w:sz="0" w:space="0" w:color="auto"/>
            <w:right w:val="none" w:sz="0" w:space="0" w:color="auto"/>
          </w:divBdr>
          <w:divsChild>
            <w:div w:id="140125351">
              <w:marLeft w:val="0"/>
              <w:marRight w:val="0"/>
              <w:marTop w:val="0"/>
              <w:marBottom w:val="0"/>
              <w:divBdr>
                <w:top w:val="none" w:sz="0" w:space="0" w:color="auto"/>
                <w:left w:val="none" w:sz="0" w:space="0" w:color="auto"/>
                <w:bottom w:val="none" w:sz="0" w:space="0" w:color="auto"/>
                <w:right w:val="none" w:sz="0" w:space="0" w:color="auto"/>
              </w:divBdr>
            </w:div>
          </w:divsChild>
        </w:div>
        <w:div w:id="1014959322">
          <w:marLeft w:val="0"/>
          <w:marRight w:val="0"/>
          <w:marTop w:val="0"/>
          <w:marBottom w:val="0"/>
          <w:divBdr>
            <w:top w:val="none" w:sz="0" w:space="0" w:color="auto"/>
            <w:left w:val="none" w:sz="0" w:space="0" w:color="auto"/>
            <w:bottom w:val="none" w:sz="0" w:space="0" w:color="auto"/>
            <w:right w:val="none" w:sz="0" w:space="0" w:color="auto"/>
          </w:divBdr>
          <w:divsChild>
            <w:div w:id="1116095244">
              <w:marLeft w:val="0"/>
              <w:marRight w:val="0"/>
              <w:marTop w:val="0"/>
              <w:marBottom w:val="0"/>
              <w:divBdr>
                <w:top w:val="none" w:sz="0" w:space="0" w:color="auto"/>
                <w:left w:val="none" w:sz="0" w:space="0" w:color="auto"/>
                <w:bottom w:val="none" w:sz="0" w:space="0" w:color="auto"/>
                <w:right w:val="none" w:sz="0" w:space="0" w:color="auto"/>
              </w:divBdr>
            </w:div>
          </w:divsChild>
        </w:div>
        <w:div w:id="1017577653">
          <w:marLeft w:val="0"/>
          <w:marRight w:val="0"/>
          <w:marTop w:val="0"/>
          <w:marBottom w:val="0"/>
          <w:divBdr>
            <w:top w:val="none" w:sz="0" w:space="0" w:color="auto"/>
            <w:left w:val="none" w:sz="0" w:space="0" w:color="auto"/>
            <w:bottom w:val="none" w:sz="0" w:space="0" w:color="auto"/>
            <w:right w:val="none" w:sz="0" w:space="0" w:color="auto"/>
          </w:divBdr>
          <w:divsChild>
            <w:div w:id="1767918932">
              <w:marLeft w:val="0"/>
              <w:marRight w:val="0"/>
              <w:marTop w:val="0"/>
              <w:marBottom w:val="0"/>
              <w:divBdr>
                <w:top w:val="none" w:sz="0" w:space="0" w:color="auto"/>
                <w:left w:val="none" w:sz="0" w:space="0" w:color="auto"/>
                <w:bottom w:val="none" w:sz="0" w:space="0" w:color="auto"/>
                <w:right w:val="none" w:sz="0" w:space="0" w:color="auto"/>
              </w:divBdr>
            </w:div>
          </w:divsChild>
        </w:div>
        <w:div w:id="1068308693">
          <w:marLeft w:val="0"/>
          <w:marRight w:val="0"/>
          <w:marTop w:val="0"/>
          <w:marBottom w:val="0"/>
          <w:divBdr>
            <w:top w:val="none" w:sz="0" w:space="0" w:color="auto"/>
            <w:left w:val="none" w:sz="0" w:space="0" w:color="auto"/>
            <w:bottom w:val="none" w:sz="0" w:space="0" w:color="auto"/>
            <w:right w:val="none" w:sz="0" w:space="0" w:color="auto"/>
          </w:divBdr>
          <w:divsChild>
            <w:div w:id="1674918134">
              <w:marLeft w:val="0"/>
              <w:marRight w:val="0"/>
              <w:marTop w:val="0"/>
              <w:marBottom w:val="0"/>
              <w:divBdr>
                <w:top w:val="none" w:sz="0" w:space="0" w:color="auto"/>
                <w:left w:val="none" w:sz="0" w:space="0" w:color="auto"/>
                <w:bottom w:val="none" w:sz="0" w:space="0" w:color="auto"/>
                <w:right w:val="none" w:sz="0" w:space="0" w:color="auto"/>
              </w:divBdr>
            </w:div>
          </w:divsChild>
        </w:div>
        <w:div w:id="1077677793">
          <w:marLeft w:val="0"/>
          <w:marRight w:val="0"/>
          <w:marTop w:val="0"/>
          <w:marBottom w:val="0"/>
          <w:divBdr>
            <w:top w:val="none" w:sz="0" w:space="0" w:color="auto"/>
            <w:left w:val="none" w:sz="0" w:space="0" w:color="auto"/>
            <w:bottom w:val="none" w:sz="0" w:space="0" w:color="auto"/>
            <w:right w:val="none" w:sz="0" w:space="0" w:color="auto"/>
          </w:divBdr>
        </w:div>
        <w:div w:id="1082264521">
          <w:marLeft w:val="0"/>
          <w:marRight w:val="0"/>
          <w:marTop w:val="0"/>
          <w:marBottom w:val="0"/>
          <w:divBdr>
            <w:top w:val="none" w:sz="0" w:space="0" w:color="auto"/>
            <w:left w:val="none" w:sz="0" w:space="0" w:color="auto"/>
            <w:bottom w:val="none" w:sz="0" w:space="0" w:color="auto"/>
            <w:right w:val="none" w:sz="0" w:space="0" w:color="auto"/>
          </w:divBdr>
          <w:divsChild>
            <w:div w:id="656156009">
              <w:marLeft w:val="0"/>
              <w:marRight w:val="0"/>
              <w:marTop w:val="0"/>
              <w:marBottom w:val="0"/>
              <w:divBdr>
                <w:top w:val="none" w:sz="0" w:space="0" w:color="auto"/>
                <w:left w:val="none" w:sz="0" w:space="0" w:color="auto"/>
                <w:bottom w:val="none" w:sz="0" w:space="0" w:color="auto"/>
                <w:right w:val="none" w:sz="0" w:space="0" w:color="auto"/>
              </w:divBdr>
            </w:div>
          </w:divsChild>
        </w:div>
        <w:div w:id="1107197531">
          <w:marLeft w:val="0"/>
          <w:marRight w:val="0"/>
          <w:marTop w:val="0"/>
          <w:marBottom w:val="0"/>
          <w:divBdr>
            <w:top w:val="none" w:sz="0" w:space="0" w:color="auto"/>
            <w:left w:val="none" w:sz="0" w:space="0" w:color="auto"/>
            <w:bottom w:val="none" w:sz="0" w:space="0" w:color="auto"/>
            <w:right w:val="none" w:sz="0" w:space="0" w:color="auto"/>
          </w:divBdr>
          <w:divsChild>
            <w:div w:id="1015577830">
              <w:marLeft w:val="0"/>
              <w:marRight w:val="0"/>
              <w:marTop w:val="0"/>
              <w:marBottom w:val="0"/>
              <w:divBdr>
                <w:top w:val="none" w:sz="0" w:space="0" w:color="auto"/>
                <w:left w:val="none" w:sz="0" w:space="0" w:color="auto"/>
                <w:bottom w:val="none" w:sz="0" w:space="0" w:color="auto"/>
                <w:right w:val="none" w:sz="0" w:space="0" w:color="auto"/>
              </w:divBdr>
            </w:div>
          </w:divsChild>
        </w:div>
        <w:div w:id="1109082827">
          <w:marLeft w:val="0"/>
          <w:marRight w:val="0"/>
          <w:marTop w:val="0"/>
          <w:marBottom w:val="0"/>
          <w:divBdr>
            <w:top w:val="none" w:sz="0" w:space="0" w:color="auto"/>
            <w:left w:val="none" w:sz="0" w:space="0" w:color="auto"/>
            <w:bottom w:val="none" w:sz="0" w:space="0" w:color="auto"/>
            <w:right w:val="none" w:sz="0" w:space="0" w:color="auto"/>
          </w:divBdr>
        </w:div>
        <w:div w:id="1113210840">
          <w:marLeft w:val="0"/>
          <w:marRight w:val="0"/>
          <w:marTop w:val="0"/>
          <w:marBottom w:val="0"/>
          <w:divBdr>
            <w:top w:val="none" w:sz="0" w:space="0" w:color="auto"/>
            <w:left w:val="none" w:sz="0" w:space="0" w:color="auto"/>
            <w:bottom w:val="none" w:sz="0" w:space="0" w:color="auto"/>
            <w:right w:val="none" w:sz="0" w:space="0" w:color="auto"/>
          </w:divBdr>
          <w:divsChild>
            <w:div w:id="846406867">
              <w:marLeft w:val="0"/>
              <w:marRight w:val="0"/>
              <w:marTop w:val="0"/>
              <w:marBottom w:val="0"/>
              <w:divBdr>
                <w:top w:val="none" w:sz="0" w:space="0" w:color="auto"/>
                <w:left w:val="none" w:sz="0" w:space="0" w:color="auto"/>
                <w:bottom w:val="none" w:sz="0" w:space="0" w:color="auto"/>
                <w:right w:val="none" w:sz="0" w:space="0" w:color="auto"/>
              </w:divBdr>
            </w:div>
          </w:divsChild>
        </w:div>
        <w:div w:id="1141776965">
          <w:marLeft w:val="0"/>
          <w:marRight w:val="0"/>
          <w:marTop w:val="0"/>
          <w:marBottom w:val="0"/>
          <w:divBdr>
            <w:top w:val="none" w:sz="0" w:space="0" w:color="auto"/>
            <w:left w:val="none" w:sz="0" w:space="0" w:color="auto"/>
            <w:bottom w:val="none" w:sz="0" w:space="0" w:color="auto"/>
            <w:right w:val="none" w:sz="0" w:space="0" w:color="auto"/>
          </w:divBdr>
          <w:divsChild>
            <w:div w:id="838690031">
              <w:marLeft w:val="0"/>
              <w:marRight w:val="0"/>
              <w:marTop w:val="0"/>
              <w:marBottom w:val="0"/>
              <w:divBdr>
                <w:top w:val="none" w:sz="0" w:space="0" w:color="auto"/>
                <w:left w:val="none" w:sz="0" w:space="0" w:color="auto"/>
                <w:bottom w:val="none" w:sz="0" w:space="0" w:color="auto"/>
                <w:right w:val="none" w:sz="0" w:space="0" w:color="auto"/>
              </w:divBdr>
            </w:div>
          </w:divsChild>
        </w:div>
        <w:div w:id="1146972277">
          <w:marLeft w:val="0"/>
          <w:marRight w:val="0"/>
          <w:marTop w:val="0"/>
          <w:marBottom w:val="0"/>
          <w:divBdr>
            <w:top w:val="none" w:sz="0" w:space="0" w:color="auto"/>
            <w:left w:val="none" w:sz="0" w:space="0" w:color="auto"/>
            <w:bottom w:val="none" w:sz="0" w:space="0" w:color="auto"/>
            <w:right w:val="none" w:sz="0" w:space="0" w:color="auto"/>
          </w:divBdr>
          <w:divsChild>
            <w:div w:id="309871389">
              <w:marLeft w:val="0"/>
              <w:marRight w:val="0"/>
              <w:marTop w:val="0"/>
              <w:marBottom w:val="0"/>
              <w:divBdr>
                <w:top w:val="none" w:sz="0" w:space="0" w:color="auto"/>
                <w:left w:val="none" w:sz="0" w:space="0" w:color="auto"/>
                <w:bottom w:val="none" w:sz="0" w:space="0" w:color="auto"/>
                <w:right w:val="none" w:sz="0" w:space="0" w:color="auto"/>
              </w:divBdr>
            </w:div>
          </w:divsChild>
        </w:div>
        <w:div w:id="1215967403">
          <w:marLeft w:val="0"/>
          <w:marRight w:val="0"/>
          <w:marTop w:val="0"/>
          <w:marBottom w:val="0"/>
          <w:divBdr>
            <w:top w:val="none" w:sz="0" w:space="0" w:color="auto"/>
            <w:left w:val="none" w:sz="0" w:space="0" w:color="auto"/>
            <w:bottom w:val="none" w:sz="0" w:space="0" w:color="auto"/>
            <w:right w:val="none" w:sz="0" w:space="0" w:color="auto"/>
          </w:divBdr>
          <w:divsChild>
            <w:div w:id="691496342">
              <w:marLeft w:val="0"/>
              <w:marRight w:val="0"/>
              <w:marTop w:val="0"/>
              <w:marBottom w:val="0"/>
              <w:divBdr>
                <w:top w:val="none" w:sz="0" w:space="0" w:color="auto"/>
                <w:left w:val="none" w:sz="0" w:space="0" w:color="auto"/>
                <w:bottom w:val="none" w:sz="0" w:space="0" w:color="auto"/>
                <w:right w:val="none" w:sz="0" w:space="0" w:color="auto"/>
              </w:divBdr>
            </w:div>
          </w:divsChild>
        </w:div>
        <w:div w:id="1229078192">
          <w:marLeft w:val="0"/>
          <w:marRight w:val="0"/>
          <w:marTop w:val="0"/>
          <w:marBottom w:val="0"/>
          <w:divBdr>
            <w:top w:val="none" w:sz="0" w:space="0" w:color="auto"/>
            <w:left w:val="none" w:sz="0" w:space="0" w:color="auto"/>
            <w:bottom w:val="none" w:sz="0" w:space="0" w:color="auto"/>
            <w:right w:val="none" w:sz="0" w:space="0" w:color="auto"/>
          </w:divBdr>
          <w:divsChild>
            <w:div w:id="757795292">
              <w:marLeft w:val="0"/>
              <w:marRight w:val="0"/>
              <w:marTop w:val="0"/>
              <w:marBottom w:val="0"/>
              <w:divBdr>
                <w:top w:val="none" w:sz="0" w:space="0" w:color="auto"/>
                <w:left w:val="none" w:sz="0" w:space="0" w:color="auto"/>
                <w:bottom w:val="none" w:sz="0" w:space="0" w:color="auto"/>
                <w:right w:val="none" w:sz="0" w:space="0" w:color="auto"/>
              </w:divBdr>
            </w:div>
          </w:divsChild>
        </w:div>
        <w:div w:id="1231117767">
          <w:marLeft w:val="0"/>
          <w:marRight w:val="0"/>
          <w:marTop w:val="0"/>
          <w:marBottom w:val="0"/>
          <w:divBdr>
            <w:top w:val="none" w:sz="0" w:space="0" w:color="auto"/>
            <w:left w:val="none" w:sz="0" w:space="0" w:color="auto"/>
            <w:bottom w:val="none" w:sz="0" w:space="0" w:color="auto"/>
            <w:right w:val="none" w:sz="0" w:space="0" w:color="auto"/>
          </w:divBdr>
          <w:divsChild>
            <w:div w:id="922374235">
              <w:marLeft w:val="0"/>
              <w:marRight w:val="0"/>
              <w:marTop w:val="0"/>
              <w:marBottom w:val="0"/>
              <w:divBdr>
                <w:top w:val="none" w:sz="0" w:space="0" w:color="auto"/>
                <w:left w:val="none" w:sz="0" w:space="0" w:color="auto"/>
                <w:bottom w:val="none" w:sz="0" w:space="0" w:color="auto"/>
                <w:right w:val="none" w:sz="0" w:space="0" w:color="auto"/>
              </w:divBdr>
            </w:div>
          </w:divsChild>
        </w:div>
        <w:div w:id="1243566010">
          <w:marLeft w:val="0"/>
          <w:marRight w:val="0"/>
          <w:marTop w:val="0"/>
          <w:marBottom w:val="0"/>
          <w:divBdr>
            <w:top w:val="none" w:sz="0" w:space="0" w:color="auto"/>
            <w:left w:val="none" w:sz="0" w:space="0" w:color="auto"/>
            <w:bottom w:val="none" w:sz="0" w:space="0" w:color="auto"/>
            <w:right w:val="none" w:sz="0" w:space="0" w:color="auto"/>
          </w:divBdr>
          <w:divsChild>
            <w:div w:id="1322272525">
              <w:marLeft w:val="0"/>
              <w:marRight w:val="0"/>
              <w:marTop w:val="0"/>
              <w:marBottom w:val="0"/>
              <w:divBdr>
                <w:top w:val="none" w:sz="0" w:space="0" w:color="auto"/>
                <w:left w:val="none" w:sz="0" w:space="0" w:color="auto"/>
                <w:bottom w:val="none" w:sz="0" w:space="0" w:color="auto"/>
                <w:right w:val="none" w:sz="0" w:space="0" w:color="auto"/>
              </w:divBdr>
            </w:div>
          </w:divsChild>
        </w:div>
        <w:div w:id="1253776738">
          <w:marLeft w:val="0"/>
          <w:marRight w:val="0"/>
          <w:marTop w:val="0"/>
          <w:marBottom w:val="0"/>
          <w:divBdr>
            <w:top w:val="none" w:sz="0" w:space="0" w:color="auto"/>
            <w:left w:val="none" w:sz="0" w:space="0" w:color="auto"/>
            <w:bottom w:val="none" w:sz="0" w:space="0" w:color="auto"/>
            <w:right w:val="none" w:sz="0" w:space="0" w:color="auto"/>
          </w:divBdr>
          <w:divsChild>
            <w:div w:id="211037372">
              <w:marLeft w:val="0"/>
              <w:marRight w:val="0"/>
              <w:marTop w:val="0"/>
              <w:marBottom w:val="0"/>
              <w:divBdr>
                <w:top w:val="none" w:sz="0" w:space="0" w:color="auto"/>
                <w:left w:val="none" w:sz="0" w:space="0" w:color="auto"/>
                <w:bottom w:val="none" w:sz="0" w:space="0" w:color="auto"/>
                <w:right w:val="none" w:sz="0" w:space="0" w:color="auto"/>
              </w:divBdr>
            </w:div>
          </w:divsChild>
        </w:div>
        <w:div w:id="1259145046">
          <w:marLeft w:val="0"/>
          <w:marRight w:val="0"/>
          <w:marTop w:val="0"/>
          <w:marBottom w:val="0"/>
          <w:divBdr>
            <w:top w:val="none" w:sz="0" w:space="0" w:color="auto"/>
            <w:left w:val="none" w:sz="0" w:space="0" w:color="auto"/>
            <w:bottom w:val="none" w:sz="0" w:space="0" w:color="auto"/>
            <w:right w:val="none" w:sz="0" w:space="0" w:color="auto"/>
          </w:divBdr>
          <w:divsChild>
            <w:div w:id="532304757">
              <w:marLeft w:val="0"/>
              <w:marRight w:val="0"/>
              <w:marTop w:val="0"/>
              <w:marBottom w:val="0"/>
              <w:divBdr>
                <w:top w:val="none" w:sz="0" w:space="0" w:color="auto"/>
                <w:left w:val="none" w:sz="0" w:space="0" w:color="auto"/>
                <w:bottom w:val="none" w:sz="0" w:space="0" w:color="auto"/>
                <w:right w:val="none" w:sz="0" w:space="0" w:color="auto"/>
              </w:divBdr>
            </w:div>
          </w:divsChild>
        </w:div>
        <w:div w:id="1271739984">
          <w:marLeft w:val="0"/>
          <w:marRight w:val="0"/>
          <w:marTop w:val="0"/>
          <w:marBottom w:val="0"/>
          <w:divBdr>
            <w:top w:val="none" w:sz="0" w:space="0" w:color="auto"/>
            <w:left w:val="none" w:sz="0" w:space="0" w:color="auto"/>
            <w:bottom w:val="none" w:sz="0" w:space="0" w:color="auto"/>
            <w:right w:val="none" w:sz="0" w:space="0" w:color="auto"/>
          </w:divBdr>
          <w:divsChild>
            <w:div w:id="1876388963">
              <w:marLeft w:val="0"/>
              <w:marRight w:val="0"/>
              <w:marTop w:val="0"/>
              <w:marBottom w:val="0"/>
              <w:divBdr>
                <w:top w:val="none" w:sz="0" w:space="0" w:color="auto"/>
                <w:left w:val="none" w:sz="0" w:space="0" w:color="auto"/>
                <w:bottom w:val="none" w:sz="0" w:space="0" w:color="auto"/>
                <w:right w:val="none" w:sz="0" w:space="0" w:color="auto"/>
              </w:divBdr>
            </w:div>
          </w:divsChild>
        </w:div>
        <w:div w:id="1319961698">
          <w:marLeft w:val="0"/>
          <w:marRight w:val="0"/>
          <w:marTop w:val="0"/>
          <w:marBottom w:val="0"/>
          <w:divBdr>
            <w:top w:val="none" w:sz="0" w:space="0" w:color="auto"/>
            <w:left w:val="none" w:sz="0" w:space="0" w:color="auto"/>
            <w:bottom w:val="none" w:sz="0" w:space="0" w:color="auto"/>
            <w:right w:val="none" w:sz="0" w:space="0" w:color="auto"/>
          </w:divBdr>
          <w:divsChild>
            <w:div w:id="1492020050">
              <w:marLeft w:val="0"/>
              <w:marRight w:val="0"/>
              <w:marTop w:val="0"/>
              <w:marBottom w:val="0"/>
              <w:divBdr>
                <w:top w:val="none" w:sz="0" w:space="0" w:color="auto"/>
                <w:left w:val="none" w:sz="0" w:space="0" w:color="auto"/>
                <w:bottom w:val="none" w:sz="0" w:space="0" w:color="auto"/>
                <w:right w:val="none" w:sz="0" w:space="0" w:color="auto"/>
              </w:divBdr>
            </w:div>
          </w:divsChild>
        </w:div>
        <w:div w:id="1351298711">
          <w:marLeft w:val="0"/>
          <w:marRight w:val="0"/>
          <w:marTop w:val="0"/>
          <w:marBottom w:val="0"/>
          <w:divBdr>
            <w:top w:val="none" w:sz="0" w:space="0" w:color="auto"/>
            <w:left w:val="none" w:sz="0" w:space="0" w:color="auto"/>
            <w:bottom w:val="none" w:sz="0" w:space="0" w:color="auto"/>
            <w:right w:val="none" w:sz="0" w:space="0" w:color="auto"/>
          </w:divBdr>
        </w:div>
        <w:div w:id="1369645573">
          <w:marLeft w:val="0"/>
          <w:marRight w:val="0"/>
          <w:marTop w:val="0"/>
          <w:marBottom w:val="0"/>
          <w:divBdr>
            <w:top w:val="none" w:sz="0" w:space="0" w:color="auto"/>
            <w:left w:val="none" w:sz="0" w:space="0" w:color="auto"/>
            <w:bottom w:val="none" w:sz="0" w:space="0" w:color="auto"/>
            <w:right w:val="none" w:sz="0" w:space="0" w:color="auto"/>
          </w:divBdr>
          <w:divsChild>
            <w:div w:id="2122652349">
              <w:marLeft w:val="0"/>
              <w:marRight w:val="0"/>
              <w:marTop w:val="0"/>
              <w:marBottom w:val="0"/>
              <w:divBdr>
                <w:top w:val="none" w:sz="0" w:space="0" w:color="auto"/>
                <w:left w:val="none" w:sz="0" w:space="0" w:color="auto"/>
                <w:bottom w:val="none" w:sz="0" w:space="0" w:color="auto"/>
                <w:right w:val="none" w:sz="0" w:space="0" w:color="auto"/>
              </w:divBdr>
            </w:div>
          </w:divsChild>
        </w:div>
        <w:div w:id="1418361634">
          <w:marLeft w:val="0"/>
          <w:marRight w:val="0"/>
          <w:marTop w:val="0"/>
          <w:marBottom w:val="0"/>
          <w:divBdr>
            <w:top w:val="none" w:sz="0" w:space="0" w:color="auto"/>
            <w:left w:val="none" w:sz="0" w:space="0" w:color="auto"/>
            <w:bottom w:val="none" w:sz="0" w:space="0" w:color="auto"/>
            <w:right w:val="none" w:sz="0" w:space="0" w:color="auto"/>
          </w:divBdr>
          <w:divsChild>
            <w:div w:id="2027056318">
              <w:marLeft w:val="0"/>
              <w:marRight w:val="0"/>
              <w:marTop w:val="0"/>
              <w:marBottom w:val="0"/>
              <w:divBdr>
                <w:top w:val="none" w:sz="0" w:space="0" w:color="auto"/>
                <w:left w:val="none" w:sz="0" w:space="0" w:color="auto"/>
                <w:bottom w:val="none" w:sz="0" w:space="0" w:color="auto"/>
                <w:right w:val="none" w:sz="0" w:space="0" w:color="auto"/>
              </w:divBdr>
            </w:div>
          </w:divsChild>
        </w:div>
        <w:div w:id="1472363535">
          <w:marLeft w:val="0"/>
          <w:marRight w:val="0"/>
          <w:marTop w:val="0"/>
          <w:marBottom w:val="0"/>
          <w:divBdr>
            <w:top w:val="none" w:sz="0" w:space="0" w:color="auto"/>
            <w:left w:val="none" w:sz="0" w:space="0" w:color="auto"/>
            <w:bottom w:val="none" w:sz="0" w:space="0" w:color="auto"/>
            <w:right w:val="none" w:sz="0" w:space="0" w:color="auto"/>
          </w:divBdr>
        </w:div>
        <w:div w:id="1503856123">
          <w:marLeft w:val="0"/>
          <w:marRight w:val="0"/>
          <w:marTop w:val="0"/>
          <w:marBottom w:val="0"/>
          <w:divBdr>
            <w:top w:val="none" w:sz="0" w:space="0" w:color="auto"/>
            <w:left w:val="none" w:sz="0" w:space="0" w:color="auto"/>
            <w:bottom w:val="none" w:sz="0" w:space="0" w:color="auto"/>
            <w:right w:val="none" w:sz="0" w:space="0" w:color="auto"/>
          </w:divBdr>
        </w:div>
        <w:div w:id="1510372326">
          <w:marLeft w:val="0"/>
          <w:marRight w:val="0"/>
          <w:marTop w:val="0"/>
          <w:marBottom w:val="0"/>
          <w:divBdr>
            <w:top w:val="none" w:sz="0" w:space="0" w:color="auto"/>
            <w:left w:val="none" w:sz="0" w:space="0" w:color="auto"/>
            <w:bottom w:val="none" w:sz="0" w:space="0" w:color="auto"/>
            <w:right w:val="none" w:sz="0" w:space="0" w:color="auto"/>
          </w:divBdr>
          <w:divsChild>
            <w:div w:id="602155744">
              <w:marLeft w:val="0"/>
              <w:marRight w:val="0"/>
              <w:marTop w:val="0"/>
              <w:marBottom w:val="0"/>
              <w:divBdr>
                <w:top w:val="none" w:sz="0" w:space="0" w:color="auto"/>
                <w:left w:val="none" w:sz="0" w:space="0" w:color="auto"/>
                <w:bottom w:val="none" w:sz="0" w:space="0" w:color="auto"/>
                <w:right w:val="none" w:sz="0" w:space="0" w:color="auto"/>
              </w:divBdr>
            </w:div>
          </w:divsChild>
        </w:div>
        <w:div w:id="1605072989">
          <w:marLeft w:val="0"/>
          <w:marRight w:val="0"/>
          <w:marTop w:val="0"/>
          <w:marBottom w:val="0"/>
          <w:divBdr>
            <w:top w:val="none" w:sz="0" w:space="0" w:color="auto"/>
            <w:left w:val="none" w:sz="0" w:space="0" w:color="auto"/>
            <w:bottom w:val="none" w:sz="0" w:space="0" w:color="auto"/>
            <w:right w:val="none" w:sz="0" w:space="0" w:color="auto"/>
          </w:divBdr>
          <w:divsChild>
            <w:div w:id="1993019052">
              <w:marLeft w:val="0"/>
              <w:marRight w:val="0"/>
              <w:marTop w:val="0"/>
              <w:marBottom w:val="0"/>
              <w:divBdr>
                <w:top w:val="none" w:sz="0" w:space="0" w:color="auto"/>
                <w:left w:val="none" w:sz="0" w:space="0" w:color="auto"/>
                <w:bottom w:val="none" w:sz="0" w:space="0" w:color="auto"/>
                <w:right w:val="none" w:sz="0" w:space="0" w:color="auto"/>
              </w:divBdr>
            </w:div>
          </w:divsChild>
        </w:div>
        <w:div w:id="1610888216">
          <w:marLeft w:val="0"/>
          <w:marRight w:val="0"/>
          <w:marTop w:val="0"/>
          <w:marBottom w:val="0"/>
          <w:divBdr>
            <w:top w:val="none" w:sz="0" w:space="0" w:color="auto"/>
            <w:left w:val="none" w:sz="0" w:space="0" w:color="auto"/>
            <w:bottom w:val="none" w:sz="0" w:space="0" w:color="auto"/>
            <w:right w:val="none" w:sz="0" w:space="0" w:color="auto"/>
          </w:divBdr>
          <w:divsChild>
            <w:div w:id="553977298">
              <w:marLeft w:val="0"/>
              <w:marRight w:val="0"/>
              <w:marTop w:val="0"/>
              <w:marBottom w:val="0"/>
              <w:divBdr>
                <w:top w:val="none" w:sz="0" w:space="0" w:color="auto"/>
                <w:left w:val="none" w:sz="0" w:space="0" w:color="auto"/>
                <w:bottom w:val="none" w:sz="0" w:space="0" w:color="auto"/>
                <w:right w:val="none" w:sz="0" w:space="0" w:color="auto"/>
              </w:divBdr>
            </w:div>
          </w:divsChild>
        </w:div>
        <w:div w:id="1619214141">
          <w:marLeft w:val="0"/>
          <w:marRight w:val="0"/>
          <w:marTop w:val="0"/>
          <w:marBottom w:val="0"/>
          <w:divBdr>
            <w:top w:val="none" w:sz="0" w:space="0" w:color="auto"/>
            <w:left w:val="none" w:sz="0" w:space="0" w:color="auto"/>
            <w:bottom w:val="none" w:sz="0" w:space="0" w:color="auto"/>
            <w:right w:val="none" w:sz="0" w:space="0" w:color="auto"/>
          </w:divBdr>
          <w:divsChild>
            <w:div w:id="1570919215">
              <w:marLeft w:val="0"/>
              <w:marRight w:val="0"/>
              <w:marTop w:val="0"/>
              <w:marBottom w:val="0"/>
              <w:divBdr>
                <w:top w:val="none" w:sz="0" w:space="0" w:color="auto"/>
                <w:left w:val="none" w:sz="0" w:space="0" w:color="auto"/>
                <w:bottom w:val="none" w:sz="0" w:space="0" w:color="auto"/>
                <w:right w:val="none" w:sz="0" w:space="0" w:color="auto"/>
              </w:divBdr>
            </w:div>
          </w:divsChild>
        </w:div>
        <w:div w:id="1629314509">
          <w:marLeft w:val="0"/>
          <w:marRight w:val="0"/>
          <w:marTop w:val="0"/>
          <w:marBottom w:val="0"/>
          <w:divBdr>
            <w:top w:val="none" w:sz="0" w:space="0" w:color="auto"/>
            <w:left w:val="none" w:sz="0" w:space="0" w:color="auto"/>
            <w:bottom w:val="none" w:sz="0" w:space="0" w:color="auto"/>
            <w:right w:val="none" w:sz="0" w:space="0" w:color="auto"/>
          </w:divBdr>
        </w:div>
        <w:div w:id="1643847636">
          <w:marLeft w:val="0"/>
          <w:marRight w:val="0"/>
          <w:marTop w:val="0"/>
          <w:marBottom w:val="0"/>
          <w:divBdr>
            <w:top w:val="none" w:sz="0" w:space="0" w:color="auto"/>
            <w:left w:val="none" w:sz="0" w:space="0" w:color="auto"/>
            <w:bottom w:val="none" w:sz="0" w:space="0" w:color="auto"/>
            <w:right w:val="none" w:sz="0" w:space="0" w:color="auto"/>
          </w:divBdr>
          <w:divsChild>
            <w:div w:id="1204706570">
              <w:marLeft w:val="0"/>
              <w:marRight w:val="0"/>
              <w:marTop w:val="0"/>
              <w:marBottom w:val="0"/>
              <w:divBdr>
                <w:top w:val="none" w:sz="0" w:space="0" w:color="auto"/>
                <w:left w:val="none" w:sz="0" w:space="0" w:color="auto"/>
                <w:bottom w:val="none" w:sz="0" w:space="0" w:color="auto"/>
                <w:right w:val="none" w:sz="0" w:space="0" w:color="auto"/>
              </w:divBdr>
            </w:div>
          </w:divsChild>
        </w:div>
        <w:div w:id="1686784469">
          <w:marLeft w:val="0"/>
          <w:marRight w:val="0"/>
          <w:marTop w:val="0"/>
          <w:marBottom w:val="0"/>
          <w:divBdr>
            <w:top w:val="none" w:sz="0" w:space="0" w:color="auto"/>
            <w:left w:val="none" w:sz="0" w:space="0" w:color="auto"/>
            <w:bottom w:val="none" w:sz="0" w:space="0" w:color="auto"/>
            <w:right w:val="none" w:sz="0" w:space="0" w:color="auto"/>
          </w:divBdr>
        </w:div>
        <w:div w:id="1709599823">
          <w:marLeft w:val="0"/>
          <w:marRight w:val="0"/>
          <w:marTop w:val="0"/>
          <w:marBottom w:val="0"/>
          <w:divBdr>
            <w:top w:val="none" w:sz="0" w:space="0" w:color="auto"/>
            <w:left w:val="none" w:sz="0" w:space="0" w:color="auto"/>
            <w:bottom w:val="none" w:sz="0" w:space="0" w:color="auto"/>
            <w:right w:val="none" w:sz="0" w:space="0" w:color="auto"/>
          </w:divBdr>
          <w:divsChild>
            <w:div w:id="1250577119">
              <w:marLeft w:val="0"/>
              <w:marRight w:val="0"/>
              <w:marTop w:val="0"/>
              <w:marBottom w:val="0"/>
              <w:divBdr>
                <w:top w:val="none" w:sz="0" w:space="0" w:color="auto"/>
                <w:left w:val="none" w:sz="0" w:space="0" w:color="auto"/>
                <w:bottom w:val="none" w:sz="0" w:space="0" w:color="auto"/>
                <w:right w:val="none" w:sz="0" w:space="0" w:color="auto"/>
              </w:divBdr>
            </w:div>
          </w:divsChild>
        </w:div>
        <w:div w:id="1749381970">
          <w:marLeft w:val="0"/>
          <w:marRight w:val="0"/>
          <w:marTop w:val="0"/>
          <w:marBottom w:val="0"/>
          <w:divBdr>
            <w:top w:val="none" w:sz="0" w:space="0" w:color="auto"/>
            <w:left w:val="none" w:sz="0" w:space="0" w:color="auto"/>
            <w:bottom w:val="none" w:sz="0" w:space="0" w:color="auto"/>
            <w:right w:val="none" w:sz="0" w:space="0" w:color="auto"/>
          </w:divBdr>
          <w:divsChild>
            <w:div w:id="504397208">
              <w:marLeft w:val="0"/>
              <w:marRight w:val="0"/>
              <w:marTop w:val="0"/>
              <w:marBottom w:val="0"/>
              <w:divBdr>
                <w:top w:val="none" w:sz="0" w:space="0" w:color="auto"/>
                <w:left w:val="none" w:sz="0" w:space="0" w:color="auto"/>
                <w:bottom w:val="none" w:sz="0" w:space="0" w:color="auto"/>
                <w:right w:val="none" w:sz="0" w:space="0" w:color="auto"/>
              </w:divBdr>
            </w:div>
          </w:divsChild>
        </w:div>
        <w:div w:id="1750955281">
          <w:marLeft w:val="0"/>
          <w:marRight w:val="0"/>
          <w:marTop w:val="0"/>
          <w:marBottom w:val="0"/>
          <w:divBdr>
            <w:top w:val="none" w:sz="0" w:space="0" w:color="auto"/>
            <w:left w:val="none" w:sz="0" w:space="0" w:color="auto"/>
            <w:bottom w:val="none" w:sz="0" w:space="0" w:color="auto"/>
            <w:right w:val="none" w:sz="0" w:space="0" w:color="auto"/>
          </w:divBdr>
          <w:divsChild>
            <w:div w:id="1604066499">
              <w:marLeft w:val="0"/>
              <w:marRight w:val="0"/>
              <w:marTop w:val="0"/>
              <w:marBottom w:val="0"/>
              <w:divBdr>
                <w:top w:val="none" w:sz="0" w:space="0" w:color="auto"/>
                <w:left w:val="none" w:sz="0" w:space="0" w:color="auto"/>
                <w:bottom w:val="none" w:sz="0" w:space="0" w:color="auto"/>
                <w:right w:val="none" w:sz="0" w:space="0" w:color="auto"/>
              </w:divBdr>
            </w:div>
          </w:divsChild>
        </w:div>
        <w:div w:id="1760835011">
          <w:marLeft w:val="0"/>
          <w:marRight w:val="0"/>
          <w:marTop w:val="0"/>
          <w:marBottom w:val="0"/>
          <w:divBdr>
            <w:top w:val="none" w:sz="0" w:space="0" w:color="auto"/>
            <w:left w:val="none" w:sz="0" w:space="0" w:color="auto"/>
            <w:bottom w:val="none" w:sz="0" w:space="0" w:color="auto"/>
            <w:right w:val="none" w:sz="0" w:space="0" w:color="auto"/>
          </w:divBdr>
          <w:divsChild>
            <w:div w:id="1443841135">
              <w:marLeft w:val="0"/>
              <w:marRight w:val="0"/>
              <w:marTop w:val="0"/>
              <w:marBottom w:val="0"/>
              <w:divBdr>
                <w:top w:val="none" w:sz="0" w:space="0" w:color="auto"/>
                <w:left w:val="none" w:sz="0" w:space="0" w:color="auto"/>
                <w:bottom w:val="none" w:sz="0" w:space="0" w:color="auto"/>
                <w:right w:val="none" w:sz="0" w:space="0" w:color="auto"/>
              </w:divBdr>
            </w:div>
          </w:divsChild>
        </w:div>
        <w:div w:id="1816802386">
          <w:marLeft w:val="0"/>
          <w:marRight w:val="0"/>
          <w:marTop w:val="0"/>
          <w:marBottom w:val="0"/>
          <w:divBdr>
            <w:top w:val="none" w:sz="0" w:space="0" w:color="auto"/>
            <w:left w:val="none" w:sz="0" w:space="0" w:color="auto"/>
            <w:bottom w:val="none" w:sz="0" w:space="0" w:color="auto"/>
            <w:right w:val="none" w:sz="0" w:space="0" w:color="auto"/>
          </w:divBdr>
          <w:divsChild>
            <w:div w:id="865293791">
              <w:marLeft w:val="0"/>
              <w:marRight w:val="0"/>
              <w:marTop w:val="0"/>
              <w:marBottom w:val="0"/>
              <w:divBdr>
                <w:top w:val="none" w:sz="0" w:space="0" w:color="auto"/>
                <w:left w:val="none" w:sz="0" w:space="0" w:color="auto"/>
                <w:bottom w:val="none" w:sz="0" w:space="0" w:color="auto"/>
                <w:right w:val="none" w:sz="0" w:space="0" w:color="auto"/>
              </w:divBdr>
            </w:div>
          </w:divsChild>
        </w:div>
        <w:div w:id="1899779918">
          <w:marLeft w:val="0"/>
          <w:marRight w:val="0"/>
          <w:marTop w:val="0"/>
          <w:marBottom w:val="0"/>
          <w:divBdr>
            <w:top w:val="none" w:sz="0" w:space="0" w:color="auto"/>
            <w:left w:val="none" w:sz="0" w:space="0" w:color="auto"/>
            <w:bottom w:val="none" w:sz="0" w:space="0" w:color="auto"/>
            <w:right w:val="none" w:sz="0" w:space="0" w:color="auto"/>
          </w:divBdr>
          <w:divsChild>
            <w:div w:id="1313948796">
              <w:marLeft w:val="0"/>
              <w:marRight w:val="0"/>
              <w:marTop w:val="0"/>
              <w:marBottom w:val="0"/>
              <w:divBdr>
                <w:top w:val="none" w:sz="0" w:space="0" w:color="auto"/>
                <w:left w:val="none" w:sz="0" w:space="0" w:color="auto"/>
                <w:bottom w:val="none" w:sz="0" w:space="0" w:color="auto"/>
                <w:right w:val="none" w:sz="0" w:space="0" w:color="auto"/>
              </w:divBdr>
            </w:div>
          </w:divsChild>
        </w:div>
        <w:div w:id="1900241919">
          <w:marLeft w:val="0"/>
          <w:marRight w:val="0"/>
          <w:marTop w:val="0"/>
          <w:marBottom w:val="0"/>
          <w:divBdr>
            <w:top w:val="none" w:sz="0" w:space="0" w:color="auto"/>
            <w:left w:val="none" w:sz="0" w:space="0" w:color="auto"/>
            <w:bottom w:val="none" w:sz="0" w:space="0" w:color="auto"/>
            <w:right w:val="none" w:sz="0" w:space="0" w:color="auto"/>
          </w:divBdr>
          <w:divsChild>
            <w:div w:id="830489204">
              <w:marLeft w:val="0"/>
              <w:marRight w:val="0"/>
              <w:marTop w:val="0"/>
              <w:marBottom w:val="0"/>
              <w:divBdr>
                <w:top w:val="none" w:sz="0" w:space="0" w:color="auto"/>
                <w:left w:val="none" w:sz="0" w:space="0" w:color="auto"/>
                <w:bottom w:val="none" w:sz="0" w:space="0" w:color="auto"/>
                <w:right w:val="none" w:sz="0" w:space="0" w:color="auto"/>
              </w:divBdr>
            </w:div>
          </w:divsChild>
        </w:div>
        <w:div w:id="1907832548">
          <w:marLeft w:val="0"/>
          <w:marRight w:val="0"/>
          <w:marTop w:val="0"/>
          <w:marBottom w:val="0"/>
          <w:divBdr>
            <w:top w:val="none" w:sz="0" w:space="0" w:color="auto"/>
            <w:left w:val="none" w:sz="0" w:space="0" w:color="auto"/>
            <w:bottom w:val="none" w:sz="0" w:space="0" w:color="auto"/>
            <w:right w:val="none" w:sz="0" w:space="0" w:color="auto"/>
          </w:divBdr>
          <w:divsChild>
            <w:div w:id="358238533">
              <w:marLeft w:val="0"/>
              <w:marRight w:val="0"/>
              <w:marTop w:val="0"/>
              <w:marBottom w:val="0"/>
              <w:divBdr>
                <w:top w:val="none" w:sz="0" w:space="0" w:color="auto"/>
                <w:left w:val="none" w:sz="0" w:space="0" w:color="auto"/>
                <w:bottom w:val="none" w:sz="0" w:space="0" w:color="auto"/>
                <w:right w:val="none" w:sz="0" w:space="0" w:color="auto"/>
              </w:divBdr>
            </w:div>
          </w:divsChild>
        </w:div>
        <w:div w:id="1919434509">
          <w:marLeft w:val="0"/>
          <w:marRight w:val="0"/>
          <w:marTop w:val="0"/>
          <w:marBottom w:val="0"/>
          <w:divBdr>
            <w:top w:val="none" w:sz="0" w:space="0" w:color="auto"/>
            <w:left w:val="none" w:sz="0" w:space="0" w:color="auto"/>
            <w:bottom w:val="none" w:sz="0" w:space="0" w:color="auto"/>
            <w:right w:val="none" w:sz="0" w:space="0" w:color="auto"/>
          </w:divBdr>
          <w:divsChild>
            <w:div w:id="124590595">
              <w:marLeft w:val="0"/>
              <w:marRight w:val="0"/>
              <w:marTop w:val="0"/>
              <w:marBottom w:val="0"/>
              <w:divBdr>
                <w:top w:val="none" w:sz="0" w:space="0" w:color="auto"/>
                <w:left w:val="none" w:sz="0" w:space="0" w:color="auto"/>
                <w:bottom w:val="none" w:sz="0" w:space="0" w:color="auto"/>
                <w:right w:val="none" w:sz="0" w:space="0" w:color="auto"/>
              </w:divBdr>
            </w:div>
          </w:divsChild>
        </w:div>
        <w:div w:id="1936937974">
          <w:marLeft w:val="0"/>
          <w:marRight w:val="0"/>
          <w:marTop w:val="0"/>
          <w:marBottom w:val="0"/>
          <w:divBdr>
            <w:top w:val="none" w:sz="0" w:space="0" w:color="auto"/>
            <w:left w:val="none" w:sz="0" w:space="0" w:color="auto"/>
            <w:bottom w:val="none" w:sz="0" w:space="0" w:color="auto"/>
            <w:right w:val="none" w:sz="0" w:space="0" w:color="auto"/>
          </w:divBdr>
          <w:divsChild>
            <w:div w:id="1510633770">
              <w:marLeft w:val="0"/>
              <w:marRight w:val="0"/>
              <w:marTop w:val="0"/>
              <w:marBottom w:val="0"/>
              <w:divBdr>
                <w:top w:val="none" w:sz="0" w:space="0" w:color="auto"/>
                <w:left w:val="none" w:sz="0" w:space="0" w:color="auto"/>
                <w:bottom w:val="none" w:sz="0" w:space="0" w:color="auto"/>
                <w:right w:val="none" w:sz="0" w:space="0" w:color="auto"/>
              </w:divBdr>
            </w:div>
          </w:divsChild>
        </w:div>
        <w:div w:id="1962229036">
          <w:marLeft w:val="0"/>
          <w:marRight w:val="0"/>
          <w:marTop w:val="0"/>
          <w:marBottom w:val="0"/>
          <w:divBdr>
            <w:top w:val="none" w:sz="0" w:space="0" w:color="auto"/>
            <w:left w:val="none" w:sz="0" w:space="0" w:color="auto"/>
            <w:bottom w:val="none" w:sz="0" w:space="0" w:color="auto"/>
            <w:right w:val="none" w:sz="0" w:space="0" w:color="auto"/>
          </w:divBdr>
          <w:divsChild>
            <w:div w:id="2034067109">
              <w:marLeft w:val="0"/>
              <w:marRight w:val="0"/>
              <w:marTop w:val="0"/>
              <w:marBottom w:val="0"/>
              <w:divBdr>
                <w:top w:val="none" w:sz="0" w:space="0" w:color="auto"/>
                <w:left w:val="none" w:sz="0" w:space="0" w:color="auto"/>
                <w:bottom w:val="none" w:sz="0" w:space="0" w:color="auto"/>
                <w:right w:val="none" w:sz="0" w:space="0" w:color="auto"/>
              </w:divBdr>
            </w:div>
          </w:divsChild>
        </w:div>
        <w:div w:id="1981572509">
          <w:marLeft w:val="0"/>
          <w:marRight w:val="0"/>
          <w:marTop w:val="0"/>
          <w:marBottom w:val="0"/>
          <w:divBdr>
            <w:top w:val="none" w:sz="0" w:space="0" w:color="auto"/>
            <w:left w:val="none" w:sz="0" w:space="0" w:color="auto"/>
            <w:bottom w:val="none" w:sz="0" w:space="0" w:color="auto"/>
            <w:right w:val="none" w:sz="0" w:space="0" w:color="auto"/>
          </w:divBdr>
          <w:divsChild>
            <w:div w:id="1583177074">
              <w:marLeft w:val="0"/>
              <w:marRight w:val="0"/>
              <w:marTop w:val="0"/>
              <w:marBottom w:val="0"/>
              <w:divBdr>
                <w:top w:val="none" w:sz="0" w:space="0" w:color="auto"/>
                <w:left w:val="none" w:sz="0" w:space="0" w:color="auto"/>
                <w:bottom w:val="none" w:sz="0" w:space="0" w:color="auto"/>
                <w:right w:val="none" w:sz="0" w:space="0" w:color="auto"/>
              </w:divBdr>
            </w:div>
          </w:divsChild>
        </w:div>
        <w:div w:id="2016180635">
          <w:marLeft w:val="0"/>
          <w:marRight w:val="0"/>
          <w:marTop w:val="0"/>
          <w:marBottom w:val="0"/>
          <w:divBdr>
            <w:top w:val="none" w:sz="0" w:space="0" w:color="auto"/>
            <w:left w:val="none" w:sz="0" w:space="0" w:color="auto"/>
            <w:bottom w:val="none" w:sz="0" w:space="0" w:color="auto"/>
            <w:right w:val="none" w:sz="0" w:space="0" w:color="auto"/>
          </w:divBdr>
        </w:div>
        <w:div w:id="2018456598">
          <w:marLeft w:val="0"/>
          <w:marRight w:val="0"/>
          <w:marTop w:val="0"/>
          <w:marBottom w:val="0"/>
          <w:divBdr>
            <w:top w:val="none" w:sz="0" w:space="0" w:color="auto"/>
            <w:left w:val="none" w:sz="0" w:space="0" w:color="auto"/>
            <w:bottom w:val="none" w:sz="0" w:space="0" w:color="auto"/>
            <w:right w:val="none" w:sz="0" w:space="0" w:color="auto"/>
          </w:divBdr>
          <w:divsChild>
            <w:div w:id="837229543">
              <w:marLeft w:val="0"/>
              <w:marRight w:val="0"/>
              <w:marTop w:val="0"/>
              <w:marBottom w:val="0"/>
              <w:divBdr>
                <w:top w:val="none" w:sz="0" w:space="0" w:color="auto"/>
                <w:left w:val="none" w:sz="0" w:space="0" w:color="auto"/>
                <w:bottom w:val="none" w:sz="0" w:space="0" w:color="auto"/>
                <w:right w:val="none" w:sz="0" w:space="0" w:color="auto"/>
              </w:divBdr>
            </w:div>
          </w:divsChild>
        </w:div>
        <w:div w:id="2042582605">
          <w:marLeft w:val="0"/>
          <w:marRight w:val="0"/>
          <w:marTop w:val="0"/>
          <w:marBottom w:val="0"/>
          <w:divBdr>
            <w:top w:val="none" w:sz="0" w:space="0" w:color="auto"/>
            <w:left w:val="none" w:sz="0" w:space="0" w:color="auto"/>
            <w:bottom w:val="none" w:sz="0" w:space="0" w:color="auto"/>
            <w:right w:val="none" w:sz="0" w:space="0" w:color="auto"/>
          </w:divBdr>
          <w:divsChild>
            <w:div w:id="1758865647">
              <w:marLeft w:val="0"/>
              <w:marRight w:val="0"/>
              <w:marTop w:val="0"/>
              <w:marBottom w:val="0"/>
              <w:divBdr>
                <w:top w:val="none" w:sz="0" w:space="0" w:color="auto"/>
                <w:left w:val="none" w:sz="0" w:space="0" w:color="auto"/>
                <w:bottom w:val="none" w:sz="0" w:space="0" w:color="auto"/>
                <w:right w:val="none" w:sz="0" w:space="0" w:color="auto"/>
              </w:divBdr>
            </w:div>
          </w:divsChild>
        </w:div>
        <w:div w:id="2049454495">
          <w:marLeft w:val="0"/>
          <w:marRight w:val="0"/>
          <w:marTop w:val="0"/>
          <w:marBottom w:val="0"/>
          <w:divBdr>
            <w:top w:val="none" w:sz="0" w:space="0" w:color="auto"/>
            <w:left w:val="none" w:sz="0" w:space="0" w:color="auto"/>
            <w:bottom w:val="none" w:sz="0" w:space="0" w:color="auto"/>
            <w:right w:val="none" w:sz="0" w:space="0" w:color="auto"/>
          </w:divBdr>
        </w:div>
        <w:div w:id="2062827072">
          <w:marLeft w:val="0"/>
          <w:marRight w:val="0"/>
          <w:marTop w:val="0"/>
          <w:marBottom w:val="0"/>
          <w:divBdr>
            <w:top w:val="none" w:sz="0" w:space="0" w:color="auto"/>
            <w:left w:val="none" w:sz="0" w:space="0" w:color="auto"/>
            <w:bottom w:val="none" w:sz="0" w:space="0" w:color="auto"/>
            <w:right w:val="none" w:sz="0" w:space="0" w:color="auto"/>
          </w:divBdr>
          <w:divsChild>
            <w:div w:id="787621210">
              <w:marLeft w:val="0"/>
              <w:marRight w:val="0"/>
              <w:marTop w:val="0"/>
              <w:marBottom w:val="0"/>
              <w:divBdr>
                <w:top w:val="none" w:sz="0" w:space="0" w:color="auto"/>
                <w:left w:val="none" w:sz="0" w:space="0" w:color="auto"/>
                <w:bottom w:val="none" w:sz="0" w:space="0" w:color="auto"/>
                <w:right w:val="none" w:sz="0" w:space="0" w:color="auto"/>
              </w:divBdr>
            </w:div>
          </w:divsChild>
        </w:div>
        <w:div w:id="2071073185">
          <w:marLeft w:val="0"/>
          <w:marRight w:val="0"/>
          <w:marTop w:val="0"/>
          <w:marBottom w:val="0"/>
          <w:divBdr>
            <w:top w:val="none" w:sz="0" w:space="0" w:color="auto"/>
            <w:left w:val="none" w:sz="0" w:space="0" w:color="auto"/>
            <w:bottom w:val="none" w:sz="0" w:space="0" w:color="auto"/>
            <w:right w:val="none" w:sz="0" w:space="0" w:color="auto"/>
          </w:divBdr>
          <w:divsChild>
            <w:div w:id="951016998">
              <w:marLeft w:val="0"/>
              <w:marRight w:val="0"/>
              <w:marTop w:val="0"/>
              <w:marBottom w:val="0"/>
              <w:divBdr>
                <w:top w:val="none" w:sz="0" w:space="0" w:color="auto"/>
                <w:left w:val="none" w:sz="0" w:space="0" w:color="auto"/>
                <w:bottom w:val="none" w:sz="0" w:space="0" w:color="auto"/>
                <w:right w:val="none" w:sz="0" w:space="0" w:color="auto"/>
              </w:divBdr>
            </w:div>
          </w:divsChild>
        </w:div>
        <w:div w:id="2079202921">
          <w:marLeft w:val="0"/>
          <w:marRight w:val="0"/>
          <w:marTop w:val="0"/>
          <w:marBottom w:val="0"/>
          <w:divBdr>
            <w:top w:val="none" w:sz="0" w:space="0" w:color="auto"/>
            <w:left w:val="none" w:sz="0" w:space="0" w:color="auto"/>
            <w:bottom w:val="none" w:sz="0" w:space="0" w:color="auto"/>
            <w:right w:val="none" w:sz="0" w:space="0" w:color="auto"/>
          </w:divBdr>
        </w:div>
        <w:div w:id="2109933121">
          <w:marLeft w:val="0"/>
          <w:marRight w:val="0"/>
          <w:marTop w:val="0"/>
          <w:marBottom w:val="0"/>
          <w:divBdr>
            <w:top w:val="none" w:sz="0" w:space="0" w:color="auto"/>
            <w:left w:val="none" w:sz="0" w:space="0" w:color="auto"/>
            <w:bottom w:val="none" w:sz="0" w:space="0" w:color="auto"/>
            <w:right w:val="none" w:sz="0" w:space="0" w:color="auto"/>
          </w:divBdr>
        </w:div>
      </w:divsChild>
    </w:div>
    <w:div w:id="333650722">
      <w:bodyDiv w:val="1"/>
      <w:marLeft w:val="0"/>
      <w:marRight w:val="0"/>
      <w:marTop w:val="0"/>
      <w:marBottom w:val="0"/>
      <w:divBdr>
        <w:top w:val="none" w:sz="0" w:space="0" w:color="auto"/>
        <w:left w:val="none" w:sz="0" w:space="0" w:color="auto"/>
        <w:bottom w:val="none" w:sz="0" w:space="0" w:color="auto"/>
        <w:right w:val="none" w:sz="0" w:space="0" w:color="auto"/>
      </w:divBdr>
    </w:div>
    <w:div w:id="334385242">
      <w:bodyDiv w:val="1"/>
      <w:marLeft w:val="0"/>
      <w:marRight w:val="0"/>
      <w:marTop w:val="0"/>
      <w:marBottom w:val="0"/>
      <w:divBdr>
        <w:top w:val="none" w:sz="0" w:space="0" w:color="auto"/>
        <w:left w:val="none" w:sz="0" w:space="0" w:color="auto"/>
        <w:bottom w:val="none" w:sz="0" w:space="0" w:color="auto"/>
        <w:right w:val="none" w:sz="0" w:space="0" w:color="auto"/>
      </w:divBdr>
      <w:divsChild>
        <w:div w:id="1938437721">
          <w:marLeft w:val="0"/>
          <w:marRight w:val="0"/>
          <w:marTop w:val="0"/>
          <w:marBottom w:val="0"/>
          <w:divBdr>
            <w:top w:val="none" w:sz="0" w:space="0" w:color="auto"/>
            <w:left w:val="none" w:sz="0" w:space="0" w:color="auto"/>
            <w:bottom w:val="none" w:sz="0" w:space="0" w:color="auto"/>
            <w:right w:val="none" w:sz="0" w:space="0" w:color="auto"/>
          </w:divBdr>
          <w:divsChild>
            <w:div w:id="1711488034">
              <w:marLeft w:val="0"/>
              <w:marRight w:val="0"/>
              <w:marTop w:val="0"/>
              <w:marBottom w:val="0"/>
              <w:divBdr>
                <w:top w:val="none" w:sz="0" w:space="0" w:color="auto"/>
                <w:left w:val="none" w:sz="0" w:space="0" w:color="auto"/>
                <w:bottom w:val="none" w:sz="0" w:space="0" w:color="auto"/>
                <w:right w:val="none" w:sz="0" w:space="0" w:color="auto"/>
              </w:divBdr>
              <w:divsChild>
                <w:div w:id="879246249">
                  <w:marLeft w:val="0"/>
                  <w:marRight w:val="0"/>
                  <w:marTop w:val="0"/>
                  <w:marBottom w:val="0"/>
                  <w:divBdr>
                    <w:top w:val="none" w:sz="0" w:space="0" w:color="auto"/>
                    <w:left w:val="none" w:sz="0" w:space="0" w:color="auto"/>
                    <w:bottom w:val="none" w:sz="0" w:space="0" w:color="auto"/>
                    <w:right w:val="none" w:sz="0" w:space="0" w:color="auto"/>
                  </w:divBdr>
                  <w:divsChild>
                    <w:div w:id="173232874">
                      <w:marLeft w:val="0"/>
                      <w:marRight w:val="0"/>
                      <w:marTop w:val="0"/>
                      <w:marBottom w:val="0"/>
                      <w:divBdr>
                        <w:top w:val="none" w:sz="0" w:space="0" w:color="auto"/>
                        <w:left w:val="none" w:sz="0" w:space="0" w:color="auto"/>
                        <w:bottom w:val="none" w:sz="0" w:space="0" w:color="auto"/>
                        <w:right w:val="none" w:sz="0" w:space="0" w:color="auto"/>
                      </w:divBdr>
                    </w:div>
                    <w:div w:id="511797684">
                      <w:marLeft w:val="0"/>
                      <w:marRight w:val="0"/>
                      <w:marTop w:val="0"/>
                      <w:marBottom w:val="0"/>
                      <w:divBdr>
                        <w:top w:val="none" w:sz="0" w:space="0" w:color="auto"/>
                        <w:left w:val="none" w:sz="0" w:space="0" w:color="auto"/>
                        <w:bottom w:val="none" w:sz="0" w:space="0" w:color="auto"/>
                        <w:right w:val="none" w:sz="0" w:space="0" w:color="auto"/>
                      </w:divBdr>
                    </w:div>
                    <w:div w:id="555044898">
                      <w:marLeft w:val="0"/>
                      <w:marRight w:val="0"/>
                      <w:marTop w:val="0"/>
                      <w:marBottom w:val="0"/>
                      <w:divBdr>
                        <w:top w:val="none" w:sz="0" w:space="0" w:color="auto"/>
                        <w:left w:val="none" w:sz="0" w:space="0" w:color="auto"/>
                        <w:bottom w:val="none" w:sz="0" w:space="0" w:color="auto"/>
                        <w:right w:val="none" w:sz="0" w:space="0" w:color="auto"/>
                      </w:divBdr>
                    </w:div>
                    <w:div w:id="574512419">
                      <w:marLeft w:val="0"/>
                      <w:marRight w:val="0"/>
                      <w:marTop w:val="0"/>
                      <w:marBottom w:val="0"/>
                      <w:divBdr>
                        <w:top w:val="none" w:sz="0" w:space="0" w:color="auto"/>
                        <w:left w:val="none" w:sz="0" w:space="0" w:color="auto"/>
                        <w:bottom w:val="none" w:sz="0" w:space="0" w:color="auto"/>
                        <w:right w:val="none" w:sz="0" w:space="0" w:color="auto"/>
                      </w:divBdr>
                    </w:div>
                    <w:div w:id="1090005844">
                      <w:marLeft w:val="0"/>
                      <w:marRight w:val="0"/>
                      <w:marTop w:val="0"/>
                      <w:marBottom w:val="0"/>
                      <w:divBdr>
                        <w:top w:val="none" w:sz="0" w:space="0" w:color="auto"/>
                        <w:left w:val="none" w:sz="0" w:space="0" w:color="auto"/>
                        <w:bottom w:val="none" w:sz="0" w:space="0" w:color="auto"/>
                        <w:right w:val="none" w:sz="0" w:space="0" w:color="auto"/>
                      </w:divBdr>
                    </w:div>
                    <w:div w:id="1127813404">
                      <w:marLeft w:val="0"/>
                      <w:marRight w:val="0"/>
                      <w:marTop w:val="0"/>
                      <w:marBottom w:val="0"/>
                      <w:divBdr>
                        <w:top w:val="none" w:sz="0" w:space="0" w:color="auto"/>
                        <w:left w:val="none" w:sz="0" w:space="0" w:color="auto"/>
                        <w:bottom w:val="none" w:sz="0" w:space="0" w:color="auto"/>
                        <w:right w:val="none" w:sz="0" w:space="0" w:color="auto"/>
                      </w:divBdr>
                    </w:div>
                    <w:div w:id="1378549990">
                      <w:marLeft w:val="0"/>
                      <w:marRight w:val="0"/>
                      <w:marTop w:val="0"/>
                      <w:marBottom w:val="0"/>
                      <w:divBdr>
                        <w:top w:val="none" w:sz="0" w:space="0" w:color="auto"/>
                        <w:left w:val="none" w:sz="0" w:space="0" w:color="auto"/>
                        <w:bottom w:val="none" w:sz="0" w:space="0" w:color="auto"/>
                        <w:right w:val="none" w:sz="0" w:space="0" w:color="auto"/>
                      </w:divBdr>
                    </w:div>
                    <w:div w:id="1473909590">
                      <w:marLeft w:val="0"/>
                      <w:marRight w:val="0"/>
                      <w:marTop w:val="0"/>
                      <w:marBottom w:val="0"/>
                      <w:divBdr>
                        <w:top w:val="none" w:sz="0" w:space="0" w:color="auto"/>
                        <w:left w:val="none" w:sz="0" w:space="0" w:color="auto"/>
                        <w:bottom w:val="none" w:sz="0" w:space="0" w:color="auto"/>
                        <w:right w:val="none" w:sz="0" w:space="0" w:color="auto"/>
                      </w:divBdr>
                    </w:div>
                    <w:div w:id="1781757072">
                      <w:marLeft w:val="0"/>
                      <w:marRight w:val="0"/>
                      <w:marTop w:val="0"/>
                      <w:marBottom w:val="0"/>
                      <w:divBdr>
                        <w:top w:val="none" w:sz="0" w:space="0" w:color="auto"/>
                        <w:left w:val="none" w:sz="0" w:space="0" w:color="auto"/>
                        <w:bottom w:val="none" w:sz="0" w:space="0" w:color="auto"/>
                        <w:right w:val="none" w:sz="0" w:space="0" w:color="auto"/>
                      </w:divBdr>
                    </w:div>
                    <w:div w:id="1844515828">
                      <w:marLeft w:val="0"/>
                      <w:marRight w:val="0"/>
                      <w:marTop w:val="0"/>
                      <w:marBottom w:val="0"/>
                      <w:divBdr>
                        <w:top w:val="none" w:sz="0" w:space="0" w:color="auto"/>
                        <w:left w:val="none" w:sz="0" w:space="0" w:color="auto"/>
                        <w:bottom w:val="none" w:sz="0" w:space="0" w:color="auto"/>
                        <w:right w:val="none" w:sz="0" w:space="0" w:color="auto"/>
                      </w:divBdr>
                    </w:div>
                    <w:div w:id="1891922486">
                      <w:marLeft w:val="0"/>
                      <w:marRight w:val="0"/>
                      <w:marTop w:val="0"/>
                      <w:marBottom w:val="0"/>
                      <w:divBdr>
                        <w:top w:val="none" w:sz="0" w:space="0" w:color="auto"/>
                        <w:left w:val="none" w:sz="0" w:space="0" w:color="auto"/>
                        <w:bottom w:val="none" w:sz="0" w:space="0" w:color="auto"/>
                        <w:right w:val="none" w:sz="0" w:space="0" w:color="auto"/>
                      </w:divBdr>
                    </w:div>
                    <w:div w:id="1930917801">
                      <w:marLeft w:val="0"/>
                      <w:marRight w:val="0"/>
                      <w:marTop w:val="0"/>
                      <w:marBottom w:val="0"/>
                      <w:divBdr>
                        <w:top w:val="none" w:sz="0" w:space="0" w:color="auto"/>
                        <w:left w:val="none" w:sz="0" w:space="0" w:color="auto"/>
                        <w:bottom w:val="none" w:sz="0" w:space="0" w:color="auto"/>
                        <w:right w:val="none" w:sz="0" w:space="0" w:color="auto"/>
                      </w:divBdr>
                    </w:div>
                    <w:div w:id="214037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3063">
      <w:bodyDiv w:val="1"/>
      <w:marLeft w:val="0"/>
      <w:marRight w:val="0"/>
      <w:marTop w:val="0"/>
      <w:marBottom w:val="0"/>
      <w:divBdr>
        <w:top w:val="none" w:sz="0" w:space="0" w:color="auto"/>
        <w:left w:val="none" w:sz="0" w:space="0" w:color="auto"/>
        <w:bottom w:val="none" w:sz="0" w:space="0" w:color="auto"/>
        <w:right w:val="none" w:sz="0" w:space="0" w:color="auto"/>
      </w:divBdr>
      <w:divsChild>
        <w:div w:id="416366620">
          <w:marLeft w:val="0"/>
          <w:marRight w:val="0"/>
          <w:marTop w:val="0"/>
          <w:marBottom w:val="0"/>
          <w:divBdr>
            <w:top w:val="none" w:sz="0" w:space="0" w:color="auto"/>
            <w:left w:val="none" w:sz="0" w:space="0" w:color="auto"/>
            <w:bottom w:val="none" w:sz="0" w:space="0" w:color="auto"/>
            <w:right w:val="none" w:sz="0" w:space="0" w:color="auto"/>
          </w:divBdr>
          <w:divsChild>
            <w:div w:id="1154102973">
              <w:marLeft w:val="0"/>
              <w:marRight w:val="0"/>
              <w:marTop w:val="0"/>
              <w:marBottom w:val="0"/>
              <w:divBdr>
                <w:top w:val="none" w:sz="0" w:space="0" w:color="auto"/>
                <w:left w:val="none" w:sz="0" w:space="0" w:color="auto"/>
                <w:bottom w:val="none" w:sz="0" w:space="0" w:color="auto"/>
                <w:right w:val="none" w:sz="0" w:space="0" w:color="auto"/>
              </w:divBdr>
              <w:divsChild>
                <w:div w:id="386346169">
                  <w:marLeft w:val="0"/>
                  <w:marRight w:val="0"/>
                  <w:marTop w:val="100"/>
                  <w:marBottom w:val="100"/>
                  <w:divBdr>
                    <w:top w:val="none" w:sz="0" w:space="0" w:color="auto"/>
                    <w:left w:val="none" w:sz="0" w:space="0" w:color="auto"/>
                    <w:bottom w:val="none" w:sz="0" w:space="0" w:color="auto"/>
                    <w:right w:val="none" w:sz="0" w:space="0" w:color="auto"/>
                  </w:divBdr>
                  <w:divsChild>
                    <w:div w:id="1027869150">
                      <w:marLeft w:val="0"/>
                      <w:marRight w:val="0"/>
                      <w:marTop w:val="0"/>
                      <w:marBottom w:val="0"/>
                      <w:divBdr>
                        <w:top w:val="none" w:sz="0" w:space="0" w:color="auto"/>
                        <w:left w:val="single" w:sz="2" w:space="8" w:color="000000"/>
                        <w:bottom w:val="none" w:sz="0" w:space="0" w:color="auto"/>
                        <w:right w:val="single" w:sz="2" w:space="8" w:color="000000"/>
                      </w:divBdr>
                      <w:divsChild>
                        <w:div w:id="1709908802">
                          <w:marLeft w:val="0"/>
                          <w:marRight w:val="0"/>
                          <w:marTop w:val="0"/>
                          <w:marBottom w:val="0"/>
                          <w:divBdr>
                            <w:top w:val="none" w:sz="0" w:space="0" w:color="auto"/>
                            <w:left w:val="none" w:sz="0" w:space="0" w:color="auto"/>
                            <w:bottom w:val="none" w:sz="0" w:space="0" w:color="auto"/>
                            <w:right w:val="none" w:sz="0" w:space="0" w:color="auto"/>
                          </w:divBdr>
                          <w:divsChild>
                            <w:div w:id="1023677531">
                              <w:marLeft w:val="0"/>
                              <w:marRight w:val="0"/>
                              <w:marTop w:val="0"/>
                              <w:marBottom w:val="0"/>
                              <w:divBdr>
                                <w:top w:val="none" w:sz="0" w:space="0" w:color="auto"/>
                                <w:left w:val="none" w:sz="0" w:space="0" w:color="auto"/>
                                <w:bottom w:val="none" w:sz="0" w:space="0" w:color="auto"/>
                                <w:right w:val="none" w:sz="0" w:space="0" w:color="auto"/>
                              </w:divBdr>
                              <w:divsChild>
                                <w:div w:id="1770543992">
                                  <w:marLeft w:val="0"/>
                                  <w:marRight w:val="0"/>
                                  <w:marTop w:val="0"/>
                                  <w:marBottom w:val="0"/>
                                  <w:divBdr>
                                    <w:top w:val="single" w:sz="2" w:space="0" w:color="FFFFFF"/>
                                    <w:left w:val="none" w:sz="0" w:space="0" w:color="auto"/>
                                    <w:bottom w:val="single" w:sz="2" w:space="0" w:color="FFFFFF"/>
                                    <w:right w:val="none" w:sz="0" w:space="0" w:color="auto"/>
                                  </w:divBdr>
                                  <w:divsChild>
                                    <w:div w:id="2130201177">
                                      <w:marLeft w:val="0"/>
                                      <w:marRight w:val="0"/>
                                      <w:marTop w:val="0"/>
                                      <w:marBottom w:val="0"/>
                                      <w:divBdr>
                                        <w:top w:val="none" w:sz="0" w:space="0" w:color="auto"/>
                                        <w:left w:val="none" w:sz="0" w:space="0" w:color="auto"/>
                                        <w:bottom w:val="none" w:sz="0" w:space="0" w:color="auto"/>
                                        <w:right w:val="none" w:sz="0" w:space="0" w:color="auto"/>
                                      </w:divBdr>
                                      <w:divsChild>
                                        <w:div w:id="838929449">
                                          <w:marLeft w:val="0"/>
                                          <w:marRight w:val="0"/>
                                          <w:marTop w:val="0"/>
                                          <w:marBottom w:val="0"/>
                                          <w:divBdr>
                                            <w:top w:val="single" w:sz="2" w:space="0" w:color="BBBBBB"/>
                                            <w:left w:val="none" w:sz="0" w:space="0" w:color="auto"/>
                                            <w:bottom w:val="none" w:sz="0" w:space="0" w:color="auto"/>
                                            <w:right w:val="none" w:sz="0" w:space="0" w:color="auto"/>
                                          </w:divBdr>
                                          <w:divsChild>
                                            <w:div w:id="1645038065">
                                              <w:marLeft w:val="0"/>
                                              <w:marRight w:val="0"/>
                                              <w:marTop w:val="0"/>
                                              <w:marBottom w:val="0"/>
                                              <w:divBdr>
                                                <w:top w:val="none" w:sz="0" w:space="0" w:color="auto"/>
                                                <w:left w:val="none" w:sz="0" w:space="0" w:color="auto"/>
                                                <w:bottom w:val="none" w:sz="0" w:space="0" w:color="auto"/>
                                                <w:right w:val="none" w:sz="0" w:space="0" w:color="auto"/>
                                              </w:divBdr>
                                              <w:divsChild>
                                                <w:div w:id="970282533">
                                                  <w:marLeft w:val="0"/>
                                                  <w:marRight w:val="0"/>
                                                  <w:marTop w:val="0"/>
                                                  <w:marBottom w:val="0"/>
                                                  <w:divBdr>
                                                    <w:top w:val="none" w:sz="0" w:space="0" w:color="auto"/>
                                                    <w:left w:val="none" w:sz="0" w:space="0" w:color="auto"/>
                                                    <w:bottom w:val="none" w:sz="0" w:space="0" w:color="auto"/>
                                                    <w:right w:val="none" w:sz="0" w:space="0" w:color="auto"/>
                                                  </w:divBdr>
                                                  <w:divsChild>
                                                    <w:div w:id="1655137315">
                                                      <w:marLeft w:val="0"/>
                                                      <w:marRight w:val="0"/>
                                                      <w:marTop w:val="0"/>
                                                      <w:marBottom w:val="0"/>
                                                      <w:divBdr>
                                                        <w:top w:val="none" w:sz="0" w:space="0" w:color="auto"/>
                                                        <w:left w:val="none" w:sz="0" w:space="0" w:color="auto"/>
                                                        <w:bottom w:val="none" w:sz="0" w:space="0" w:color="auto"/>
                                                        <w:right w:val="none" w:sz="0" w:space="0" w:color="auto"/>
                                                      </w:divBdr>
                                                      <w:divsChild>
                                                        <w:div w:id="1264916901">
                                                          <w:marLeft w:val="0"/>
                                                          <w:marRight w:val="0"/>
                                                          <w:marTop w:val="0"/>
                                                          <w:marBottom w:val="0"/>
                                                          <w:divBdr>
                                                            <w:top w:val="none" w:sz="0" w:space="0" w:color="auto"/>
                                                            <w:left w:val="none" w:sz="0" w:space="0" w:color="auto"/>
                                                            <w:bottom w:val="none" w:sz="0" w:space="0" w:color="auto"/>
                                                            <w:right w:val="none" w:sz="0" w:space="0" w:color="auto"/>
                                                          </w:divBdr>
                                                          <w:divsChild>
                                                            <w:div w:id="1267008457">
                                                              <w:marLeft w:val="0"/>
                                                              <w:marRight w:val="0"/>
                                                              <w:marTop w:val="0"/>
                                                              <w:marBottom w:val="0"/>
                                                              <w:divBdr>
                                                                <w:top w:val="none" w:sz="0" w:space="0" w:color="auto"/>
                                                                <w:left w:val="none" w:sz="0" w:space="0" w:color="auto"/>
                                                                <w:bottom w:val="none" w:sz="0" w:space="0" w:color="auto"/>
                                                                <w:right w:val="none" w:sz="0" w:space="0" w:color="auto"/>
                                                              </w:divBdr>
                                                              <w:divsChild>
                                                                <w:div w:id="158414024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37392976">
      <w:bodyDiv w:val="1"/>
      <w:marLeft w:val="0"/>
      <w:marRight w:val="0"/>
      <w:marTop w:val="0"/>
      <w:marBottom w:val="0"/>
      <w:divBdr>
        <w:top w:val="none" w:sz="0" w:space="0" w:color="auto"/>
        <w:left w:val="none" w:sz="0" w:space="0" w:color="auto"/>
        <w:bottom w:val="none" w:sz="0" w:space="0" w:color="auto"/>
        <w:right w:val="none" w:sz="0" w:space="0" w:color="auto"/>
      </w:divBdr>
      <w:divsChild>
        <w:div w:id="5135143">
          <w:marLeft w:val="0"/>
          <w:marRight w:val="0"/>
          <w:marTop w:val="0"/>
          <w:marBottom w:val="0"/>
          <w:divBdr>
            <w:top w:val="none" w:sz="0" w:space="0" w:color="auto"/>
            <w:left w:val="none" w:sz="0" w:space="0" w:color="auto"/>
            <w:bottom w:val="none" w:sz="0" w:space="0" w:color="auto"/>
            <w:right w:val="none" w:sz="0" w:space="0" w:color="auto"/>
          </w:divBdr>
          <w:divsChild>
            <w:div w:id="820971230">
              <w:marLeft w:val="0"/>
              <w:marRight w:val="0"/>
              <w:marTop w:val="0"/>
              <w:marBottom w:val="0"/>
              <w:divBdr>
                <w:top w:val="none" w:sz="0" w:space="0" w:color="auto"/>
                <w:left w:val="none" w:sz="0" w:space="0" w:color="auto"/>
                <w:bottom w:val="none" w:sz="0" w:space="0" w:color="auto"/>
                <w:right w:val="none" w:sz="0" w:space="0" w:color="auto"/>
              </w:divBdr>
              <w:divsChild>
                <w:div w:id="775441571">
                  <w:marLeft w:val="0"/>
                  <w:marRight w:val="0"/>
                  <w:marTop w:val="0"/>
                  <w:marBottom w:val="0"/>
                  <w:divBdr>
                    <w:top w:val="none" w:sz="0" w:space="0" w:color="auto"/>
                    <w:left w:val="none" w:sz="0" w:space="0" w:color="auto"/>
                    <w:bottom w:val="none" w:sz="0" w:space="0" w:color="auto"/>
                    <w:right w:val="none" w:sz="0" w:space="0" w:color="auto"/>
                  </w:divBdr>
                  <w:divsChild>
                    <w:div w:id="760611875">
                      <w:marLeft w:val="0"/>
                      <w:marRight w:val="0"/>
                      <w:marTop w:val="0"/>
                      <w:marBottom w:val="0"/>
                      <w:divBdr>
                        <w:top w:val="single" w:sz="2" w:space="1" w:color="C0C0C0"/>
                        <w:left w:val="single" w:sz="2" w:space="1" w:color="C0C0C0"/>
                        <w:bottom w:val="single" w:sz="2" w:space="1" w:color="C0C0C0"/>
                        <w:right w:val="single" w:sz="2" w:space="1" w:color="C0C0C0"/>
                      </w:divBdr>
                      <w:divsChild>
                        <w:div w:id="241136807">
                          <w:marLeft w:val="0"/>
                          <w:marRight w:val="0"/>
                          <w:marTop w:val="0"/>
                          <w:marBottom w:val="0"/>
                          <w:divBdr>
                            <w:top w:val="none" w:sz="0" w:space="0" w:color="auto"/>
                            <w:left w:val="none" w:sz="0" w:space="0" w:color="auto"/>
                            <w:bottom w:val="none" w:sz="0" w:space="0" w:color="auto"/>
                            <w:right w:val="none" w:sz="0" w:space="0" w:color="auto"/>
                          </w:divBdr>
                        </w:div>
                        <w:div w:id="684481310">
                          <w:marLeft w:val="0"/>
                          <w:marRight w:val="0"/>
                          <w:marTop w:val="0"/>
                          <w:marBottom w:val="0"/>
                          <w:divBdr>
                            <w:top w:val="none" w:sz="0" w:space="0" w:color="auto"/>
                            <w:left w:val="none" w:sz="0" w:space="0" w:color="auto"/>
                            <w:bottom w:val="none" w:sz="0" w:space="0" w:color="auto"/>
                            <w:right w:val="none" w:sz="0" w:space="0" w:color="auto"/>
                          </w:divBdr>
                        </w:div>
                        <w:div w:id="1121802034">
                          <w:marLeft w:val="0"/>
                          <w:marRight w:val="0"/>
                          <w:marTop w:val="0"/>
                          <w:marBottom w:val="0"/>
                          <w:divBdr>
                            <w:top w:val="none" w:sz="0" w:space="0" w:color="auto"/>
                            <w:left w:val="none" w:sz="0" w:space="0" w:color="auto"/>
                            <w:bottom w:val="none" w:sz="0" w:space="0" w:color="auto"/>
                            <w:right w:val="none" w:sz="0" w:space="0" w:color="auto"/>
                          </w:divBdr>
                        </w:div>
                        <w:div w:id="112180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823294">
      <w:bodyDiv w:val="1"/>
      <w:marLeft w:val="0"/>
      <w:marRight w:val="0"/>
      <w:marTop w:val="0"/>
      <w:marBottom w:val="0"/>
      <w:divBdr>
        <w:top w:val="none" w:sz="0" w:space="0" w:color="auto"/>
        <w:left w:val="none" w:sz="0" w:space="0" w:color="auto"/>
        <w:bottom w:val="none" w:sz="0" w:space="0" w:color="auto"/>
        <w:right w:val="none" w:sz="0" w:space="0" w:color="auto"/>
      </w:divBdr>
    </w:div>
    <w:div w:id="342632800">
      <w:bodyDiv w:val="1"/>
      <w:marLeft w:val="0"/>
      <w:marRight w:val="0"/>
      <w:marTop w:val="0"/>
      <w:marBottom w:val="0"/>
      <w:divBdr>
        <w:top w:val="none" w:sz="0" w:space="0" w:color="auto"/>
        <w:left w:val="none" w:sz="0" w:space="0" w:color="auto"/>
        <w:bottom w:val="none" w:sz="0" w:space="0" w:color="auto"/>
        <w:right w:val="none" w:sz="0" w:space="0" w:color="auto"/>
      </w:divBdr>
      <w:divsChild>
        <w:div w:id="30955924">
          <w:marLeft w:val="0"/>
          <w:marRight w:val="0"/>
          <w:marTop w:val="0"/>
          <w:marBottom w:val="0"/>
          <w:divBdr>
            <w:top w:val="none" w:sz="0" w:space="0" w:color="auto"/>
            <w:left w:val="none" w:sz="0" w:space="0" w:color="auto"/>
            <w:bottom w:val="none" w:sz="0" w:space="0" w:color="auto"/>
            <w:right w:val="none" w:sz="0" w:space="0" w:color="auto"/>
          </w:divBdr>
        </w:div>
        <w:div w:id="99686490">
          <w:marLeft w:val="0"/>
          <w:marRight w:val="0"/>
          <w:marTop w:val="0"/>
          <w:marBottom w:val="0"/>
          <w:divBdr>
            <w:top w:val="none" w:sz="0" w:space="0" w:color="auto"/>
            <w:left w:val="none" w:sz="0" w:space="0" w:color="auto"/>
            <w:bottom w:val="none" w:sz="0" w:space="0" w:color="auto"/>
            <w:right w:val="none" w:sz="0" w:space="0" w:color="auto"/>
          </w:divBdr>
        </w:div>
        <w:div w:id="191966758">
          <w:marLeft w:val="0"/>
          <w:marRight w:val="0"/>
          <w:marTop w:val="0"/>
          <w:marBottom w:val="0"/>
          <w:divBdr>
            <w:top w:val="none" w:sz="0" w:space="0" w:color="auto"/>
            <w:left w:val="none" w:sz="0" w:space="0" w:color="auto"/>
            <w:bottom w:val="none" w:sz="0" w:space="0" w:color="auto"/>
            <w:right w:val="none" w:sz="0" w:space="0" w:color="auto"/>
          </w:divBdr>
        </w:div>
        <w:div w:id="371224079">
          <w:marLeft w:val="0"/>
          <w:marRight w:val="0"/>
          <w:marTop w:val="0"/>
          <w:marBottom w:val="0"/>
          <w:divBdr>
            <w:top w:val="none" w:sz="0" w:space="0" w:color="auto"/>
            <w:left w:val="none" w:sz="0" w:space="0" w:color="auto"/>
            <w:bottom w:val="none" w:sz="0" w:space="0" w:color="auto"/>
            <w:right w:val="none" w:sz="0" w:space="0" w:color="auto"/>
          </w:divBdr>
        </w:div>
        <w:div w:id="456608579">
          <w:marLeft w:val="0"/>
          <w:marRight w:val="0"/>
          <w:marTop w:val="0"/>
          <w:marBottom w:val="0"/>
          <w:divBdr>
            <w:top w:val="none" w:sz="0" w:space="0" w:color="auto"/>
            <w:left w:val="none" w:sz="0" w:space="0" w:color="auto"/>
            <w:bottom w:val="none" w:sz="0" w:space="0" w:color="auto"/>
            <w:right w:val="none" w:sz="0" w:space="0" w:color="auto"/>
          </w:divBdr>
        </w:div>
        <w:div w:id="518470423">
          <w:marLeft w:val="0"/>
          <w:marRight w:val="0"/>
          <w:marTop w:val="0"/>
          <w:marBottom w:val="0"/>
          <w:divBdr>
            <w:top w:val="none" w:sz="0" w:space="0" w:color="auto"/>
            <w:left w:val="none" w:sz="0" w:space="0" w:color="auto"/>
            <w:bottom w:val="none" w:sz="0" w:space="0" w:color="auto"/>
            <w:right w:val="none" w:sz="0" w:space="0" w:color="auto"/>
          </w:divBdr>
        </w:div>
        <w:div w:id="879703019">
          <w:marLeft w:val="0"/>
          <w:marRight w:val="0"/>
          <w:marTop w:val="0"/>
          <w:marBottom w:val="0"/>
          <w:divBdr>
            <w:top w:val="none" w:sz="0" w:space="0" w:color="auto"/>
            <w:left w:val="none" w:sz="0" w:space="0" w:color="auto"/>
            <w:bottom w:val="none" w:sz="0" w:space="0" w:color="auto"/>
            <w:right w:val="none" w:sz="0" w:space="0" w:color="auto"/>
          </w:divBdr>
        </w:div>
        <w:div w:id="1218930964">
          <w:marLeft w:val="0"/>
          <w:marRight w:val="0"/>
          <w:marTop w:val="0"/>
          <w:marBottom w:val="0"/>
          <w:divBdr>
            <w:top w:val="none" w:sz="0" w:space="0" w:color="auto"/>
            <w:left w:val="none" w:sz="0" w:space="0" w:color="auto"/>
            <w:bottom w:val="none" w:sz="0" w:space="0" w:color="auto"/>
            <w:right w:val="none" w:sz="0" w:space="0" w:color="auto"/>
          </w:divBdr>
        </w:div>
        <w:div w:id="1239098708">
          <w:marLeft w:val="0"/>
          <w:marRight w:val="0"/>
          <w:marTop w:val="0"/>
          <w:marBottom w:val="0"/>
          <w:divBdr>
            <w:top w:val="none" w:sz="0" w:space="0" w:color="auto"/>
            <w:left w:val="none" w:sz="0" w:space="0" w:color="auto"/>
            <w:bottom w:val="none" w:sz="0" w:space="0" w:color="auto"/>
            <w:right w:val="none" w:sz="0" w:space="0" w:color="auto"/>
          </w:divBdr>
        </w:div>
        <w:div w:id="1291476789">
          <w:marLeft w:val="0"/>
          <w:marRight w:val="0"/>
          <w:marTop w:val="0"/>
          <w:marBottom w:val="0"/>
          <w:divBdr>
            <w:top w:val="none" w:sz="0" w:space="0" w:color="auto"/>
            <w:left w:val="none" w:sz="0" w:space="0" w:color="auto"/>
            <w:bottom w:val="none" w:sz="0" w:space="0" w:color="auto"/>
            <w:right w:val="none" w:sz="0" w:space="0" w:color="auto"/>
          </w:divBdr>
        </w:div>
        <w:div w:id="1582714980">
          <w:marLeft w:val="0"/>
          <w:marRight w:val="0"/>
          <w:marTop w:val="0"/>
          <w:marBottom w:val="0"/>
          <w:divBdr>
            <w:top w:val="none" w:sz="0" w:space="0" w:color="auto"/>
            <w:left w:val="none" w:sz="0" w:space="0" w:color="auto"/>
            <w:bottom w:val="none" w:sz="0" w:space="0" w:color="auto"/>
            <w:right w:val="none" w:sz="0" w:space="0" w:color="auto"/>
          </w:divBdr>
        </w:div>
        <w:div w:id="1589848430">
          <w:marLeft w:val="0"/>
          <w:marRight w:val="0"/>
          <w:marTop w:val="0"/>
          <w:marBottom w:val="0"/>
          <w:divBdr>
            <w:top w:val="none" w:sz="0" w:space="0" w:color="auto"/>
            <w:left w:val="none" w:sz="0" w:space="0" w:color="auto"/>
            <w:bottom w:val="none" w:sz="0" w:space="0" w:color="auto"/>
            <w:right w:val="none" w:sz="0" w:space="0" w:color="auto"/>
          </w:divBdr>
        </w:div>
        <w:div w:id="2005428822">
          <w:marLeft w:val="0"/>
          <w:marRight w:val="0"/>
          <w:marTop w:val="0"/>
          <w:marBottom w:val="0"/>
          <w:divBdr>
            <w:top w:val="none" w:sz="0" w:space="0" w:color="auto"/>
            <w:left w:val="none" w:sz="0" w:space="0" w:color="auto"/>
            <w:bottom w:val="none" w:sz="0" w:space="0" w:color="auto"/>
            <w:right w:val="none" w:sz="0" w:space="0" w:color="auto"/>
          </w:divBdr>
        </w:div>
        <w:div w:id="2011522456">
          <w:marLeft w:val="0"/>
          <w:marRight w:val="0"/>
          <w:marTop w:val="0"/>
          <w:marBottom w:val="0"/>
          <w:divBdr>
            <w:top w:val="none" w:sz="0" w:space="0" w:color="auto"/>
            <w:left w:val="none" w:sz="0" w:space="0" w:color="auto"/>
            <w:bottom w:val="none" w:sz="0" w:space="0" w:color="auto"/>
            <w:right w:val="none" w:sz="0" w:space="0" w:color="auto"/>
          </w:divBdr>
        </w:div>
      </w:divsChild>
    </w:div>
    <w:div w:id="342901693">
      <w:bodyDiv w:val="1"/>
      <w:marLeft w:val="0"/>
      <w:marRight w:val="0"/>
      <w:marTop w:val="0"/>
      <w:marBottom w:val="0"/>
      <w:divBdr>
        <w:top w:val="none" w:sz="0" w:space="0" w:color="auto"/>
        <w:left w:val="none" w:sz="0" w:space="0" w:color="auto"/>
        <w:bottom w:val="none" w:sz="0" w:space="0" w:color="auto"/>
        <w:right w:val="none" w:sz="0" w:space="0" w:color="auto"/>
      </w:divBdr>
    </w:div>
    <w:div w:id="343363527">
      <w:bodyDiv w:val="1"/>
      <w:marLeft w:val="0"/>
      <w:marRight w:val="0"/>
      <w:marTop w:val="0"/>
      <w:marBottom w:val="0"/>
      <w:divBdr>
        <w:top w:val="none" w:sz="0" w:space="0" w:color="auto"/>
        <w:left w:val="none" w:sz="0" w:space="0" w:color="auto"/>
        <w:bottom w:val="none" w:sz="0" w:space="0" w:color="auto"/>
        <w:right w:val="none" w:sz="0" w:space="0" w:color="auto"/>
      </w:divBdr>
      <w:divsChild>
        <w:div w:id="135611644">
          <w:marLeft w:val="0"/>
          <w:marRight w:val="0"/>
          <w:marTop w:val="0"/>
          <w:marBottom w:val="0"/>
          <w:divBdr>
            <w:top w:val="none" w:sz="0" w:space="0" w:color="auto"/>
            <w:left w:val="none" w:sz="0" w:space="0" w:color="auto"/>
            <w:bottom w:val="none" w:sz="0" w:space="0" w:color="auto"/>
            <w:right w:val="none" w:sz="0" w:space="0" w:color="auto"/>
          </w:divBdr>
          <w:divsChild>
            <w:div w:id="1742750902">
              <w:marLeft w:val="0"/>
              <w:marRight w:val="0"/>
              <w:marTop w:val="0"/>
              <w:marBottom w:val="0"/>
              <w:divBdr>
                <w:top w:val="none" w:sz="0" w:space="0" w:color="auto"/>
                <w:left w:val="none" w:sz="0" w:space="0" w:color="auto"/>
                <w:bottom w:val="none" w:sz="0" w:space="0" w:color="auto"/>
                <w:right w:val="none" w:sz="0" w:space="0" w:color="auto"/>
              </w:divBdr>
              <w:divsChild>
                <w:div w:id="1132870749">
                  <w:marLeft w:val="0"/>
                  <w:marRight w:val="0"/>
                  <w:marTop w:val="100"/>
                  <w:marBottom w:val="100"/>
                  <w:divBdr>
                    <w:top w:val="none" w:sz="0" w:space="0" w:color="auto"/>
                    <w:left w:val="none" w:sz="0" w:space="0" w:color="auto"/>
                    <w:bottom w:val="none" w:sz="0" w:space="0" w:color="auto"/>
                    <w:right w:val="none" w:sz="0" w:space="0" w:color="auto"/>
                  </w:divBdr>
                  <w:divsChild>
                    <w:div w:id="1146819760">
                      <w:marLeft w:val="0"/>
                      <w:marRight w:val="0"/>
                      <w:marTop w:val="0"/>
                      <w:marBottom w:val="0"/>
                      <w:divBdr>
                        <w:top w:val="none" w:sz="0" w:space="0" w:color="auto"/>
                        <w:left w:val="single" w:sz="2" w:space="7" w:color="000000"/>
                        <w:bottom w:val="none" w:sz="0" w:space="0" w:color="auto"/>
                        <w:right w:val="single" w:sz="2" w:space="7" w:color="000000"/>
                      </w:divBdr>
                      <w:divsChild>
                        <w:div w:id="444931589">
                          <w:marLeft w:val="0"/>
                          <w:marRight w:val="0"/>
                          <w:marTop w:val="0"/>
                          <w:marBottom w:val="0"/>
                          <w:divBdr>
                            <w:top w:val="none" w:sz="0" w:space="0" w:color="auto"/>
                            <w:left w:val="none" w:sz="0" w:space="0" w:color="auto"/>
                            <w:bottom w:val="none" w:sz="0" w:space="0" w:color="auto"/>
                            <w:right w:val="none" w:sz="0" w:space="0" w:color="auto"/>
                          </w:divBdr>
                          <w:divsChild>
                            <w:div w:id="338506796">
                              <w:marLeft w:val="0"/>
                              <w:marRight w:val="0"/>
                              <w:marTop w:val="0"/>
                              <w:marBottom w:val="0"/>
                              <w:divBdr>
                                <w:top w:val="none" w:sz="0" w:space="0" w:color="auto"/>
                                <w:left w:val="none" w:sz="0" w:space="0" w:color="auto"/>
                                <w:bottom w:val="none" w:sz="0" w:space="0" w:color="auto"/>
                                <w:right w:val="none" w:sz="0" w:space="0" w:color="auto"/>
                              </w:divBdr>
                              <w:divsChild>
                                <w:div w:id="246381620">
                                  <w:marLeft w:val="0"/>
                                  <w:marRight w:val="0"/>
                                  <w:marTop w:val="0"/>
                                  <w:marBottom w:val="0"/>
                                  <w:divBdr>
                                    <w:top w:val="single" w:sz="2" w:space="0" w:color="FFFFFF"/>
                                    <w:left w:val="none" w:sz="0" w:space="0" w:color="auto"/>
                                    <w:bottom w:val="single" w:sz="2" w:space="0" w:color="FFFFFF"/>
                                    <w:right w:val="none" w:sz="0" w:space="0" w:color="auto"/>
                                  </w:divBdr>
                                  <w:divsChild>
                                    <w:div w:id="1458377573">
                                      <w:marLeft w:val="0"/>
                                      <w:marRight w:val="0"/>
                                      <w:marTop w:val="0"/>
                                      <w:marBottom w:val="0"/>
                                      <w:divBdr>
                                        <w:top w:val="none" w:sz="0" w:space="0" w:color="auto"/>
                                        <w:left w:val="none" w:sz="0" w:space="0" w:color="auto"/>
                                        <w:bottom w:val="none" w:sz="0" w:space="0" w:color="auto"/>
                                        <w:right w:val="none" w:sz="0" w:space="0" w:color="auto"/>
                                      </w:divBdr>
                                      <w:divsChild>
                                        <w:div w:id="236213143">
                                          <w:marLeft w:val="0"/>
                                          <w:marRight w:val="0"/>
                                          <w:marTop w:val="0"/>
                                          <w:marBottom w:val="0"/>
                                          <w:divBdr>
                                            <w:top w:val="single" w:sz="2" w:space="0" w:color="BBBBBB"/>
                                            <w:left w:val="none" w:sz="0" w:space="0" w:color="auto"/>
                                            <w:bottom w:val="none" w:sz="0" w:space="0" w:color="auto"/>
                                            <w:right w:val="none" w:sz="0" w:space="0" w:color="auto"/>
                                          </w:divBdr>
                                          <w:divsChild>
                                            <w:div w:id="63992156">
                                              <w:marLeft w:val="0"/>
                                              <w:marRight w:val="0"/>
                                              <w:marTop w:val="0"/>
                                              <w:marBottom w:val="0"/>
                                              <w:divBdr>
                                                <w:top w:val="none" w:sz="0" w:space="0" w:color="auto"/>
                                                <w:left w:val="none" w:sz="0" w:space="0" w:color="auto"/>
                                                <w:bottom w:val="none" w:sz="0" w:space="0" w:color="auto"/>
                                                <w:right w:val="none" w:sz="0" w:space="0" w:color="auto"/>
                                              </w:divBdr>
                                              <w:divsChild>
                                                <w:div w:id="504788500">
                                                  <w:marLeft w:val="0"/>
                                                  <w:marRight w:val="0"/>
                                                  <w:marTop w:val="0"/>
                                                  <w:marBottom w:val="0"/>
                                                  <w:divBdr>
                                                    <w:top w:val="none" w:sz="0" w:space="0" w:color="auto"/>
                                                    <w:left w:val="none" w:sz="0" w:space="0" w:color="auto"/>
                                                    <w:bottom w:val="none" w:sz="0" w:space="0" w:color="auto"/>
                                                    <w:right w:val="none" w:sz="0" w:space="0" w:color="auto"/>
                                                  </w:divBdr>
                                                  <w:divsChild>
                                                    <w:div w:id="388459468">
                                                      <w:marLeft w:val="0"/>
                                                      <w:marRight w:val="0"/>
                                                      <w:marTop w:val="0"/>
                                                      <w:marBottom w:val="0"/>
                                                      <w:divBdr>
                                                        <w:top w:val="none" w:sz="0" w:space="0" w:color="auto"/>
                                                        <w:left w:val="none" w:sz="0" w:space="0" w:color="auto"/>
                                                        <w:bottom w:val="none" w:sz="0" w:space="0" w:color="auto"/>
                                                        <w:right w:val="none" w:sz="0" w:space="0" w:color="auto"/>
                                                      </w:divBdr>
                                                      <w:divsChild>
                                                        <w:div w:id="732656111">
                                                          <w:marLeft w:val="0"/>
                                                          <w:marRight w:val="0"/>
                                                          <w:marTop w:val="0"/>
                                                          <w:marBottom w:val="0"/>
                                                          <w:divBdr>
                                                            <w:top w:val="none" w:sz="0" w:space="0" w:color="auto"/>
                                                            <w:left w:val="none" w:sz="0" w:space="0" w:color="auto"/>
                                                            <w:bottom w:val="none" w:sz="0" w:space="0" w:color="auto"/>
                                                            <w:right w:val="none" w:sz="0" w:space="0" w:color="auto"/>
                                                          </w:divBdr>
                                                          <w:divsChild>
                                                            <w:div w:id="1667703278">
                                                              <w:marLeft w:val="0"/>
                                                              <w:marRight w:val="0"/>
                                                              <w:marTop w:val="0"/>
                                                              <w:marBottom w:val="0"/>
                                                              <w:divBdr>
                                                                <w:top w:val="none" w:sz="0" w:space="0" w:color="auto"/>
                                                                <w:left w:val="none" w:sz="0" w:space="0" w:color="auto"/>
                                                                <w:bottom w:val="none" w:sz="0" w:space="0" w:color="auto"/>
                                                                <w:right w:val="none" w:sz="0" w:space="0" w:color="auto"/>
                                                              </w:divBdr>
                                                              <w:divsChild>
                                                                <w:div w:id="1478913501">
                                                                  <w:marLeft w:val="0"/>
                                                                  <w:marRight w:val="0"/>
                                                                  <w:marTop w:val="0"/>
                                                                  <w:marBottom w:val="0"/>
                                                                  <w:divBdr>
                                                                    <w:top w:val="none" w:sz="0" w:space="0" w:color="auto"/>
                                                                    <w:left w:val="none" w:sz="0" w:space="0" w:color="auto"/>
                                                                    <w:bottom w:val="single" w:sz="2" w:space="0" w:color="807432"/>
                                                                    <w:right w:val="none" w:sz="0" w:space="0" w:color="auto"/>
                                                                  </w:divBdr>
                                                                  <w:divsChild>
                                                                    <w:div w:id="149293478">
                                                                      <w:marLeft w:val="13"/>
                                                                      <w:marRight w:val="0"/>
                                                                      <w:marTop w:val="7"/>
                                                                      <w:marBottom w:val="0"/>
                                                                      <w:divBdr>
                                                                        <w:top w:val="none" w:sz="0" w:space="0" w:color="auto"/>
                                                                        <w:left w:val="none" w:sz="0" w:space="0" w:color="auto"/>
                                                                        <w:bottom w:val="none" w:sz="0" w:space="0" w:color="auto"/>
                                                                        <w:right w:val="none" w:sz="0" w:space="0" w:color="auto"/>
                                                                      </w:divBdr>
                                                                    </w:div>
                                                                    <w:div w:id="414129950">
                                                                      <w:marLeft w:val="0"/>
                                                                      <w:marRight w:val="13"/>
                                                                      <w:marTop w:val="7"/>
                                                                      <w:marBottom w:val="0"/>
                                                                      <w:divBdr>
                                                                        <w:top w:val="none" w:sz="0" w:space="0" w:color="auto"/>
                                                                        <w:left w:val="none" w:sz="0" w:space="0" w:color="auto"/>
                                                                        <w:bottom w:val="none" w:sz="0" w:space="0" w:color="auto"/>
                                                                        <w:right w:val="none" w:sz="0" w:space="0" w:color="auto"/>
                                                                      </w:divBdr>
                                                                    </w:div>
                                                                    <w:div w:id="550337882">
                                                                      <w:marLeft w:val="0"/>
                                                                      <w:marRight w:val="13"/>
                                                                      <w:marTop w:val="7"/>
                                                                      <w:marBottom w:val="0"/>
                                                                      <w:divBdr>
                                                                        <w:top w:val="none" w:sz="0" w:space="0" w:color="auto"/>
                                                                        <w:left w:val="none" w:sz="0" w:space="0" w:color="auto"/>
                                                                        <w:bottom w:val="none" w:sz="0" w:space="0" w:color="auto"/>
                                                                        <w:right w:val="none" w:sz="0" w:space="0" w:color="auto"/>
                                                                      </w:divBdr>
                                                                    </w:div>
                                                                    <w:div w:id="622276172">
                                                                      <w:marLeft w:val="13"/>
                                                                      <w:marRight w:val="0"/>
                                                                      <w:marTop w:val="7"/>
                                                                      <w:marBottom w:val="0"/>
                                                                      <w:divBdr>
                                                                        <w:top w:val="none" w:sz="0" w:space="0" w:color="auto"/>
                                                                        <w:left w:val="none" w:sz="0" w:space="0" w:color="auto"/>
                                                                        <w:bottom w:val="none" w:sz="0" w:space="0" w:color="auto"/>
                                                                        <w:right w:val="none" w:sz="0" w:space="0" w:color="auto"/>
                                                                      </w:divBdr>
                                                                    </w:div>
                                                                    <w:div w:id="753550634">
                                                                      <w:marLeft w:val="0"/>
                                                                      <w:marRight w:val="13"/>
                                                                      <w:marTop w:val="7"/>
                                                                      <w:marBottom w:val="0"/>
                                                                      <w:divBdr>
                                                                        <w:top w:val="none" w:sz="0" w:space="0" w:color="auto"/>
                                                                        <w:left w:val="none" w:sz="0" w:space="0" w:color="auto"/>
                                                                        <w:bottom w:val="none" w:sz="0" w:space="0" w:color="auto"/>
                                                                        <w:right w:val="none" w:sz="0" w:space="0" w:color="auto"/>
                                                                      </w:divBdr>
                                                                    </w:div>
                                                                    <w:div w:id="765034320">
                                                                      <w:marLeft w:val="0"/>
                                                                      <w:marRight w:val="13"/>
                                                                      <w:marTop w:val="7"/>
                                                                      <w:marBottom w:val="0"/>
                                                                      <w:divBdr>
                                                                        <w:top w:val="none" w:sz="0" w:space="0" w:color="auto"/>
                                                                        <w:left w:val="none" w:sz="0" w:space="0" w:color="auto"/>
                                                                        <w:bottom w:val="none" w:sz="0" w:space="0" w:color="auto"/>
                                                                        <w:right w:val="none" w:sz="0" w:space="0" w:color="auto"/>
                                                                      </w:divBdr>
                                                                    </w:div>
                                                                    <w:div w:id="1149174126">
                                                                      <w:marLeft w:val="13"/>
                                                                      <w:marRight w:val="0"/>
                                                                      <w:marTop w:val="7"/>
                                                                      <w:marBottom w:val="0"/>
                                                                      <w:divBdr>
                                                                        <w:top w:val="none" w:sz="0" w:space="0" w:color="auto"/>
                                                                        <w:left w:val="none" w:sz="0" w:space="0" w:color="auto"/>
                                                                        <w:bottom w:val="none" w:sz="0" w:space="0" w:color="auto"/>
                                                                        <w:right w:val="none" w:sz="0" w:space="0" w:color="auto"/>
                                                                      </w:divBdr>
                                                                    </w:div>
                                                                    <w:div w:id="1171482815">
                                                                      <w:marLeft w:val="0"/>
                                                                      <w:marRight w:val="13"/>
                                                                      <w:marTop w:val="7"/>
                                                                      <w:marBottom w:val="0"/>
                                                                      <w:divBdr>
                                                                        <w:top w:val="none" w:sz="0" w:space="0" w:color="auto"/>
                                                                        <w:left w:val="none" w:sz="0" w:space="0" w:color="auto"/>
                                                                        <w:bottom w:val="none" w:sz="0" w:space="0" w:color="auto"/>
                                                                        <w:right w:val="none" w:sz="0" w:space="0" w:color="auto"/>
                                                                      </w:divBdr>
                                                                    </w:div>
                                                                    <w:div w:id="1507474654">
                                                                      <w:marLeft w:val="0"/>
                                                                      <w:marRight w:val="13"/>
                                                                      <w:marTop w:val="7"/>
                                                                      <w:marBottom w:val="0"/>
                                                                      <w:divBdr>
                                                                        <w:top w:val="none" w:sz="0" w:space="0" w:color="auto"/>
                                                                        <w:left w:val="none" w:sz="0" w:space="0" w:color="auto"/>
                                                                        <w:bottom w:val="none" w:sz="0" w:space="0" w:color="auto"/>
                                                                        <w:right w:val="none" w:sz="0" w:space="0" w:color="auto"/>
                                                                      </w:divBdr>
                                                                    </w:div>
                                                                    <w:div w:id="1678997170">
                                                                      <w:marLeft w:val="13"/>
                                                                      <w:marRight w:val="0"/>
                                                                      <w:marTop w:val="7"/>
                                                                      <w:marBottom w:val="0"/>
                                                                      <w:divBdr>
                                                                        <w:top w:val="none" w:sz="0" w:space="0" w:color="auto"/>
                                                                        <w:left w:val="none" w:sz="0" w:space="0" w:color="auto"/>
                                                                        <w:bottom w:val="none" w:sz="0" w:space="0" w:color="auto"/>
                                                                        <w:right w:val="none" w:sz="0" w:space="0" w:color="auto"/>
                                                                      </w:divBdr>
                                                                    </w:div>
                                                                    <w:div w:id="1808619919">
                                                                      <w:marLeft w:val="0"/>
                                                                      <w:marRight w:val="13"/>
                                                                      <w:marTop w:val="7"/>
                                                                      <w:marBottom w:val="0"/>
                                                                      <w:divBdr>
                                                                        <w:top w:val="none" w:sz="0" w:space="0" w:color="auto"/>
                                                                        <w:left w:val="none" w:sz="0" w:space="0" w:color="auto"/>
                                                                        <w:bottom w:val="none" w:sz="0" w:space="0" w:color="auto"/>
                                                                        <w:right w:val="none" w:sz="0" w:space="0" w:color="auto"/>
                                                                      </w:divBdr>
                                                                    </w:div>
                                                                    <w:div w:id="2051222207">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44089226">
      <w:bodyDiv w:val="1"/>
      <w:marLeft w:val="0"/>
      <w:marRight w:val="0"/>
      <w:marTop w:val="0"/>
      <w:marBottom w:val="0"/>
      <w:divBdr>
        <w:top w:val="none" w:sz="0" w:space="0" w:color="auto"/>
        <w:left w:val="none" w:sz="0" w:space="0" w:color="auto"/>
        <w:bottom w:val="none" w:sz="0" w:space="0" w:color="auto"/>
        <w:right w:val="none" w:sz="0" w:space="0" w:color="auto"/>
      </w:divBdr>
      <w:divsChild>
        <w:div w:id="808791837">
          <w:marLeft w:val="0"/>
          <w:marRight w:val="0"/>
          <w:marTop w:val="0"/>
          <w:marBottom w:val="0"/>
          <w:divBdr>
            <w:top w:val="none" w:sz="0" w:space="0" w:color="auto"/>
            <w:left w:val="none" w:sz="0" w:space="0" w:color="auto"/>
            <w:bottom w:val="none" w:sz="0" w:space="0" w:color="auto"/>
            <w:right w:val="none" w:sz="0" w:space="0" w:color="auto"/>
          </w:divBdr>
          <w:divsChild>
            <w:div w:id="763572736">
              <w:marLeft w:val="0"/>
              <w:marRight w:val="0"/>
              <w:marTop w:val="0"/>
              <w:marBottom w:val="0"/>
              <w:divBdr>
                <w:top w:val="none" w:sz="0" w:space="0" w:color="auto"/>
                <w:left w:val="none" w:sz="0" w:space="0" w:color="auto"/>
                <w:bottom w:val="none" w:sz="0" w:space="0" w:color="auto"/>
                <w:right w:val="none" w:sz="0" w:space="0" w:color="auto"/>
              </w:divBdr>
              <w:divsChild>
                <w:div w:id="1196848167">
                  <w:marLeft w:val="0"/>
                  <w:marRight w:val="0"/>
                  <w:marTop w:val="0"/>
                  <w:marBottom w:val="0"/>
                  <w:divBdr>
                    <w:top w:val="none" w:sz="0" w:space="0" w:color="auto"/>
                    <w:left w:val="none" w:sz="0" w:space="0" w:color="auto"/>
                    <w:bottom w:val="none" w:sz="0" w:space="0" w:color="auto"/>
                    <w:right w:val="none" w:sz="0" w:space="0" w:color="auto"/>
                  </w:divBdr>
                  <w:divsChild>
                    <w:div w:id="657853292">
                      <w:marLeft w:val="0"/>
                      <w:marRight w:val="0"/>
                      <w:marTop w:val="0"/>
                      <w:marBottom w:val="0"/>
                      <w:divBdr>
                        <w:top w:val="single" w:sz="4" w:space="2" w:color="C0C0C0"/>
                        <w:left w:val="single" w:sz="4" w:space="2" w:color="C0C0C0"/>
                        <w:bottom w:val="single" w:sz="4" w:space="2" w:color="C0C0C0"/>
                        <w:right w:val="single" w:sz="4" w:space="2" w:color="C0C0C0"/>
                      </w:divBdr>
                      <w:divsChild>
                        <w:div w:id="96020854">
                          <w:marLeft w:val="0"/>
                          <w:marRight w:val="0"/>
                          <w:marTop w:val="0"/>
                          <w:marBottom w:val="0"/>
                          <w:divBdr>
                            <w:top w:val="none" w:sz="0" w:space="0" w:color="auto"/>
                            <w:left w:val="none" w:sz="0" w:space="0" w:color="auto"/>
                            <w:bottom w:val="none" w:sz="0" w:space="0" w:color="auto"/>
                            <w:right w:val="none" w:sz="0" w:space="0" w:color="auto"/>
                          </w:divBdr>
                        </w:div>
                        <w:div w:id="159732799">
                          <w:marLeft w:val="0"/>
                          <w:marRight w:val="0"/>
                          <w:marTop w:val="0"/>
                          <w:marBottom w:val="0"/>
                          <w:divBdr>
                            <w:top w:val="none" w:sz="0" w:space="0" w:color="auto"/>
                            <w:left w:val="none" w:sz="0" w:space="0" w:color="auto"/>
                            <w:bottom w:val="none" w:sz="0" w:space="0" w:color="auto"/>
                            <w:right w:val="none" w:sz="0" w:space="0" w:color="auto"/>
                          </w:divBdr>
                        </w:div>
                        <w:div w:id="567226789">
                          <w:marLeft w:val="0"/>
                          <w:marRight w:val="0"/>
                          <w:marTop w:val="0"/>
                          <w:marBottom w:val="0"/>
                          <w:divBdr>
                            <w:top w:val="none" w:sz="0" w:space="0" w:color="auto"/>
                            <w:left w:val="none" w:sz="0" w:space="0" w:color="auto"/>
                            <w:bottom w:val="none" w:sz="0" w:space="0" w:color="auto"/>
                            <w:right w:val="none" w:sz="0" w:space="0" w:color="auto"/>
                          </w:divBdr>
                        </w:div>
                        <w:div w:id="737944484">
                          <w:marLeft w:val="0"/>
                          <w:marRight w:val="0"/>
                          <w:marTop w:val="0"/>
                          <w:marBottom w:val="0"/>
                          <w:divBdr>
                            <w:top w:val="none" w:sz="0" w:space="0" w:color="auto"/>
                            <w:left w:val="none" w:sz="0" w:space="0" w:color="auto"/>
                            <w:bottom w:val="none" w:sz="0" w:space="0" w:color="auto"/>
                            <w:right w:val="none" w:sz="0" w:space="0" w:color="auto"/>
                          </w:divBdr>
                        </w:div>
                        <w:div w:id="1343363453">
                          <w:marLeft w:val="0"/>
                          <w:marRight w:val="0"/>
                          <w:marTop w:val="0"/>
                          <w:marBottom w:val="0"/>
                          <w:divBdr>
                            <w:top w:val="none" w:sz="0" w:space="0" w:color="auto"/>
                            <w:left w:val="none" w:sz="0" w:space="0" w:color="auto"/>
                            <w:bottom w:val="none" w:sz="0" w:space="0" w:color="auto"/>
                            <w:right w:val="none" w:sz="0" w:space="0" w:color="auto"/>
                          </w:divBdr>
                        </w:div>
                        <w:div w:id="1499232907">
                          <w:marLeft w:val="0"/>
                          <w:marRight w:val="0"/>
                          <w:marTop w:val="0"/>
                          <w:marBottom w:val="0"/>
                          <w:divBdr>
                            <w:top w:val="none" w:sz="0" w:space="0" w:color="auto"/>
                            <w:left w:val="none" w:sz="0" w:space="0" w:color="auto"/>
                            <w:bottom w:val="none" w:sz="0" w:space="0" w:color="auto"/>
                            <w:right w:val="none" w:sz="0" w:space="0" w:color="auto"/>
                          </w:divBdr>
                        </w:div>
                        <w:div w:id="1525367159">
                          <w:marLeft w:val="0"/>
                          <w:marRight w:val="0"/>
                          <w:marTop w:val="0"/>
                          <w:marBottom w:val="0"/>
                          <w:divBdr>
                            <w:top w:val="none" w:sz="0" w:space="0" w:color="auto"/>
                            <w:left w:val="none" w:sz="0" w:space="0" w:color="auto"/>
                            <w:bottom w:val="none" w:sz="0" w:space="0" w:color="auto"/>
                            <w:right w:val="none" w:sz="0" w:space="0" w:color="auto"/>
                          </w:divBdr>
                        </w:div>
                        <w:div w:id="16364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089582">
      <w:bodyDiv w:val="1"/>
      <w:marLeft w:val="0"/>
      <w:marRight w:val="0"/>
      <w:marTop w:val="0"/>
      <w:marBottom w:val="0"/>
      <w:divBdr>
        <w:top w:val="none" w:sz="0" w:space="0" w:color="auto"/>
        <w:left w:val="none" w:sz="0" w:space="0" w:color="auto"/>
        <w:bottom w:val="none" w:sz="0" w:space="0" w:color="auto"/>
        <w:right w:val="none" w:sz="0" w:space="0" w:color="auto"/>
      </w:divBdr>
    </w:div>
    <w:div w:id="344550911">
      <w:bodyDiv w:val="1"/>
      <w:marLeft w:val="0"/>
      <w:marRight w:val="0"/>
      <w:marTop w:val="0"/>
      <w:marBottom w:val="0"/>
      <w:divBdr>
        <w:top w:val="none" w:sz="0" w:space="0" w:color="auto"/>
        <w:left w:val="none" w:sz="0" w:space="0" w:color="auto"/>
        <w:bottom w:val="none" w:sz="0" w:space="0" w:color="auto"/>
        <w:right w:val="none" w:sz="0" w:space="0" w:color="auto"/>
      </w:divBdr>
      <w:divsChild>
        <w:div w:id="303970545">
          <w:marLeft w:val="0"/>
          <w:marRight w:val="0"/>
          <w:marTop w:val="0"/>
          <w:marBottom w:val="0"/>
          <w:divBdr>
            <w:top w:val="none" w:sz="0" w:space="0" w:color="auto"/>
            <w:left w:val="none" w:sz="0" w:space="0" w:color="auto"/>
            <w:bottom w:val="none" w:sz="0" w:space="0" w:color="auto"/>
            <w:right w:val="none" w:sz="0" w:space="0" w:color="auto"/>
          </w:divBdr>
          <w:divsChild>
            <w:div w:id="1232081268">
              <w:marLeft w:val="0"/>
              <w:marRight w:val="0"/>
              <w:marTop w:val="0"/>
              <w:marBottom w:val="0"/>
              <w:divBdr>
                <w:top w:val="none" w:sz="0" w:space="0" w:color="auto"/>
                <w:left w:val="none" w:sz="0" w:space="0" w:color="auto"/>
                <w:bottom w:val="none" w:sz="0" w:space="0" w:color="auto"/>
                <w:right w:val="none" w:sz="0" w:space="0" w:color="auto"/>
              </w:divBdr>
              <w:divsChild>
                <w:div w:id="31391856">
                  <w:marLeft w:val="0"/>
                  <w:marRight w:val="0"/>
                  <w:marTop w:val="0"/>
                  <w:marBottom w:val="0"/>
                  <w:divBdr>
                    <w:top w:val="none" w:sz="0" w:space="0" w:color="auto"/>
                    <w:left w:val="none" w:sz="0" w:space="0" w:color="auto"/>
                    <w:bottom w:val="none" w:sz="0" w:space="0" w:color="auto"/>
                    <w:right w:val="none" w:sz="0" w:space="0" w:color="auto"/>
                  </w:divBdr>
                  <w:divsChild>
                    <w:div w:id="801000884">
                      <w:marLeft w:val="0"/>
                      <w:marRight w:val="0"/>
                      <w:marTop w:val="0"/>
                      <w:marBottom w:val="0"/>
                      <w:divBdr>
                        <w:top w:val="none" w:sz="0" w:space="0" w:color="auto"/>
                        <w:left w:val="none" w:sz="0" w:space="0" w:color="auto"/>
                        <w:bottom w:val="none" w:sz="0" w:space="0" w:color="auto"/>
                        <w:right w:val="none" w:sz="0" w:space="0" w:color="auto"/>
                      </w:divBdr>
                      <w:divsChild>
                        <w:div w:id="215169517">
                          <w:marLeft w:val="0"/>
                          <w:marRight w:val="0"/>
                          <w:marTop w:val="0"/>
                          <w:marBottom w:val="0"/>
                          <w:divBdr>
                            <w:top w:val="none" w:sz="0" w:space="0" w:color="auto"/>
                            <w:left w:val="none" w:sz="0" w:space="0" w:color="auto"/>
                            <w:bottom w:val="none" w:sz="0" w:space="0" w:color="auto"/>
                            <w:right w:val="none" w:sz="0" w:space="0" w:color="auto"/>
                          </w:divBdr>
                        </w:div>
                        <w:div w:id="417405404">
                          <w:marLeft w:val="0"/>
                          <w:marRight w:val="0"/>
                          <w:marTop w:val="0"/>
                          <w:marBottom w:val="0"/>
                          <w:divBdr>
                            <w:top w:val="none" w:sz="0" w:space="0" w:color="auto"/>
                            <w:left w:val="none" w:sz="0" w:space="0" w:color="auto"/>
                            <w:bottom w:val="none" w:sz="0" w:space="0" w:color="auto"/>
                            <w:right w:val="none" w:sz="0" w:space="0" w:color="auto"/>
                          </w:divBdr>
                        </w:div>
                        <w:div w:id="890269979">
                          <w:marLeft w:val="0"/>
                          <w:marRight w:val="0"/>
                          <w:marTop w:val="0"/>
                          <w:marBottom w:val="0"/>
                          <w:divBdr>
                            <w:top w:val="none" w:sz="0" w:space="0" w:color="auto"/>
                            <w:left w:val="none" w:sz="0" w:space="0" w:color="auto"/>
                            <w:bottom w:val="none" w:sz="0" w:space="0" w:color="auto"/>
                            <w:right w:val="none" w:sz="0" w:space="0" w:color="auto"/>
                          </w:divBdr>
                        </w:div>
                        <w:div w:id="1083406498">
                          <w:marLeft w:val="0"/>
                          <w:marRight w:val="0"/>
                          <w:marTop w:val="0"/>
                          <w:marBottom w:val="0"/>
                          <w:divBdr>
                            <w:top w:val="none" w:sz="0" w:space="0" w:color="auto"/>
                            <w:left w:val="none" w:sz="0" w:space="0" w:color="auto"/>
                            <w:bottom w:val="none" w:sz="0" w:space="0" w:color="auto"/>
                            <w:right w:val="none" w:sz="0" w:space="0" w:color="auto"/>
                          </w:divBdr>
                        </w:div>
                        <w:div w:id="1332487670">
                          <w:marLeft w:val="0"/>
                          <w:marRight w:val="0"/>
                          <w:marTop w:val="0"/>
                          <w:marBottom w:val="0"/>
                          <w:divBdr>
                            <w:top w:val="none" w:sz="0" w:space="0" w:color="auto"/>
                            <w:left w:val="none" w:sz="0" w:space="0" w:color="auto"/>
                            <w:bottom w:val="none" w:sz="0" w:space="0" w:color="auto"/>
                            <w:right w:val="none" w:sz="0" w:space="0" w:color="auto"/>
                          </w:divBdr>
                        </w:div>
                        <w:div w:id="1374964033">
                          <w:marLeft w:val="0"/>
                          <w:marRight w:val="0"/>
                          <w:marTop w:val="0"/>
                          <w:marBottom w:val="0"/>
                          <w:divBdr>
                            <w:top w:val="none" w:sz="0" w:space="0" w:color="auto"/>
                            <w:left w:val="none" w:sz="0" w:space="0" w:color="auto"/>
                            <w:bottom w:val="none" w:sz="0" w:space="0" w:color="auto"/>
                            <w:right w:val="none" w:sz="0" w:space="0" w:color="auto"/>
                          </w:divBdr>
                        </w:div>
                        <w:div w:id="1391079544">
                          <w:marLeft w:val="0"/>
                          <w:marRight w:val="0"/>
                          <w:marTop w:val="0"/>
                          <w:marBottom w:val="0"/>
                          <w:divBdr>
                            <w:top w:val="none" w:sz="0" w:space="0" w:color="auto"/>
                            <w:left w:val="none" w:sz="0" w:space="0" w:color="auto"/>
                            <w:bottom w:val="none" w:sz="0" w:space="0" w:color="auto"/>
                            <w:right w:val="none" w:sz="0" w:space="0" w:color="auto"/>
                          </w:divBdr>
                        </w:div>
                        <w:div w:id="1589080064">
                          <w:marLeft w:val="0"/>
                          <w:marRight w:val="0"/>
                          <w:marTop w:val="0"/>
                          <w:marBottom w:val="0"/>
                          <w:divBdr>
                            <w:top w:val="none" w:sz="0" w:space="0" w:color="auto"/>
                            <w:left w:val="none" w:sz="0" w:space="0" w:color="auto"/>
                            <w:bottom w:val="none" w:sz="0" w:space="0" w:color="auto"/>
                            <w:right w:val="none" w:sz="0" w:space="0" w:color="auto"/>
                          </w:divBdr>
                        </w:div>
                        <w:div w:id="1737390773">
                          <w:marLeft w:val="0"/>
                          <w:marRight w:val="0"/>
                          <w:marTop w:val="0"/>
                          <w:marBottom w:val="0"/>
                          <w:divBdr>
                            <w:top w:val="none" w:sz="0" w:space="0" w:color="auto"/>
                            <w:left w:val="none" w:sz="0" w:space="0" w:color="auto"/>
                            <w:bottom w:val="none" w:sz="0" w:space="0" w:color="auto"/>
                            <w:right w:val="none" w:sz="0" w:space="0" w:color="auto"/>
                          </w:divBdr>
                        </w:div>
                        <w:div w:id="1871643693">
                          <w:marLeft w:val="0"/>
                          <w:marRight w:val="0"/>
                          <w:marTop w:val="0"/>
                          <w:marBottom w:val="0"/>
                          <w:divBdr>
                            <w:top w:val="none" w:sz="0" w:space="0" w:color="auto"/>
                            <w:left w:val="none" w:sz="0" w:space="0" w:color="auto"/>
                            <w:bottom w:val="none" w:sz="0" w:space="0" w:color="auto"/>
                            <w:right w:val="none" w:sz="0" w:space="0" w:color="auto"/>
                          </w:divBdr>
                        </w:div>
                        <w:div w:id="196873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446362">
      <w:bodyDiv w:val="1"/>
      <w:marLeft w:val="0"/>
      <w:marRight w:val="0"/>
      <w:marTop w:val="0"/>
      <w:marBottom w:val="0"/>
      <w:divBdr>
        <w:top w:val="none" w:sz="0" w:space="0" w:color="auto"/>
        <w:left w:val="none" w:sz="0" w:space="0" w:color="auto"/>
        <w:bottom w:val="none" w:sz="0" w:space="0" w:color="auto"/>
        <w:right w:val="none" w:sz="0" w:space="0" w:color="auto"/>
      </w:divBdr>
    </w:div>
    <w:div w:id="346559892">
      <w:bodyDiv w:val="1"/>
      <w:marLeft w:val="0"/>
      <w:marRight w:val="0"/>
      <w:marTop w:val="0"/>
      <w:marBottom w:val="0"/>
      <w:divBdr>
        <w:top w:val="none" w:sz="0" w:space="0" w:color="auto"/>
        <w:left w:val="none" w:sz="0" w:space="0" w:color="auto"/>
        <w:bottom w:val="none" w:sz="0" w:space="0" w:color="auto"/>
        <w:right w:val="none" w:sz="0" w:space="0" w:color="auto"/>
      </w:divBdr>
      <w:divsChild>
        <w:div w:id="220480961">
          <w:marLeft w:val="0"/>
          <w:marRight w:val="0"/>
          <w:marTop w:val="0"/>
          <w:marBottom w:val="0"/>
          <w:divBdr>
            <w:top w:val="none" w:sz="0" w:space="0" w:color="auto"/>
            <w:left w:val="none" w:sz="0" w:space="0" w:color="auto"/>
            <w:bottom w:val="none" w:sz="0" w:space="0" w:color="auto"/>
            <w:right w:val="none" w:sz="0" w:space="0" w:color="auto"/>
          </w:divBdr>
        </w:div>
        <w:div w:id="290937693">
          <w:marLeft w:val="0"/>
          <w:marRight w:val="0"/>
          <w:marTop w:val="0"/>
          <w:marBottom w:val="0"/>
          <w:divBdr>
            <w:top w:val="none" w:sz="0" w:space="0" w:color="auto"/>
            <w:left w:val="none" w:sz="0" w:space="0" w:color="auto"/>
            <w:bottom w:val="none" w:sz="0" w:space="0" w:color="auto"/>
            <w:right w:val="none" w:sz="0" w:space="0" w:color="auto"/>
          </w:divBdr>
        </w:div>
        <w:div w:id="602957193">
          <w:marLeft w:val="0"/>
          <w:marRight w:val="0"/>
          <w:marTop w:val="0"/>
          <w:marBottom w:val="0"/>
          <w:divBdr>
            <w:top w:val="none" w:sz="0" w:space="0" w:color="auto"/>
            <w:left w:val="none" w:sz="0" w:space="0" w:color="auto"/>
            <w:bottom w:val="none" w:sz="0" w:space="0" w:color="auto"/>
            <w:right w:val="none" w:sz="0" w:space="0" w:color="auto"/>
          </w:divBdr>
        </w:div>
        <w:div w:id="947615342">
          <w:marLeft w:val="0"/>
          <w:marRight w:val="0"/>
          <w:marTop w:val="0"/>
          <w:marBottom w:val="0"/>
          <w:divBdr>
            <w:top w:val="none" w:sz="0" w:space="0" w:color="auto"/>
            <w:left w:val="none" w:sz="0" w:space="0" w:color="auto"/>
            <w:bottom w:val="none" w:sz="0" w:space="0" w:color="auto"/>
            <w:right w:val="none" w:sz="0" w:space="0" w:color="auto"/>
          </w:divBdr>
        </w:div>
        <w:div w:id="1873565206">
          <w:marLeft w:val="0"/>
          <w:marRight w:val="0"/>
          <w:marTop w:val="0"/>
          <w:marBottom w:val="0"/>
          <w:divBdr>
            <w:top w:val="none" w:sz="0" w:space="0" w:color="auto"/>
            <w:left w:val="none" w:sz="0" w:space="0" w:color="auto"/>
            <w:bottom w:val="none" w:sz="0" w:space="0" w:color="auto"/>
            <w:right w:val="none" w:sz="0" w:space="0" w:color="auto"/>
          </w:divBdr>
        </w:div>
        <w:div w:id="1896694513">
          <w:marLeft w:val="0"/>
          <w:marRight w:val="0"/>
          <w:marTop w:val="0"/>
          <w:marBottom w:val="0"/>
          <w:divBdr>
            <w:top w:val="none" w:sz="0" w:space="0" w:color="auto"/>
            <w:left w:val="none" w:sz="0" w:space="0" w:color="auto"/>
            <w:bottom w:val="none" w:sz="0" w:space="0" w:color="auto"/>
            <w:right w:val="none" w:sz="0" w:space="0" w:color="auto"/>
          </w:divBdr>
        </w:div>
      </w:divsChild>
    </w:div>
    <w:div w:id="346903623">
      <w:bodyDiv w:val="1"/>
      <w:marLeft w:val="0"/>
      <w:marRight w:val="0"/>
      <w:marTop w:val="0"/>
      <w:marBottom w:val="0"/>
      <w:divBdr>
        <w:top w:val="none" w:sz="0" w:space="0" w:color="auto"/>
        <w:left w:val="none" w:sz="0" w:space="0" w:color="auto"/>
        <w:bottom w:val="none" w:sz="0" w:space="0" w:color="auto"/>
        <w:right w:val="none" w:sz="0" w:space="0" w:color="auto"/>
      </w:divBdr>
      <w:divsChild>
        <w:div w:id="188027322">
          <w:marLeft w:val="0"/>
          <w:marRight w:val="0"/>
          <w:marTop w:val="0"/>
          <w:marBottom w:val="0"/>
          <w:divBdr>
            <w:top w:val="none" w:sz="0" w:space="0" w:color="auto"/>
            <w:left w:val="none" w:sz="0" w:space="0" w:color="auto"/>
            <w:bottom w:val="none" w:sz="0" w:space="0" w:color="auto"/>
            <w:right w:val="none" w:sz="0" w:space="0" w:color="auto"/>
          </w:divBdr>
          <w:divsChild>
            <w:div w:id="916086737">
              <w:marLeft w:val="0"/>
              <w:marRight w:val="0"/>
              <w:marTop w:val="0"/>
              <w:marBottom w:val="0"/>
              <w:divBdr>
                <w:top w:val="none" w:sz="0" w:space="0" w:color="auto"/>
                <w:left w:val="none" w:sz="0" w:space="0" w:color="auto"/>
                <w:bottom w:val="none" w:sz="0" w:space="0" w:color="auto"/>
                <w:right w:val="none" w:sz="0" w:space="0" w:color="auto"/>
              </w:divBdr>
            </w:div>
          </w:divsChild>
        </w:div>
        <w:div w:id="631179240">
          <w:marLeft w:val="0"/>
          <w:marRight w:val="0"/>
          <w:marTop w:val="0"/>
          <w:marBottom w:val="0"/>
          <w:divBdr>
            <w:top w:val="none" w:sz="0" w:space="0" w:color="auto"/>
            <w:left w:val="none" w:sz="0" w:space="0" w:color="auto"/>
            <w:bottom w:val="none" w:sz="0" w:space="0" w:color="auto"/>
            <w:right w:val="none" w:sz="0" w:space="0" w:color="auto"/>
          </w:divBdr>
          <w:divsChild>
            <w:div w:id="124549073">
              <w:marLeft w:val="0"/>
              <w:marRight w:val="0"/>
              <w:marTop w:val="0"/>
              <w:marBottom w:val="0"/>
              <w:divBdr>
                <w:top w:val="none" w:sz="0" w:space="0" w:color="auto"/>
                <w:left w:val="none" w:sz="0" w:space="0" w:color="auto"/>
                <w:bottom w:val="none" w:sz="0" w:space="0" w:color="auto"/>
                <w:right w:val="none" w:sz="0" w:space="0" w:color="auto"/>
              </w:divBdr>
            </w:div>
          </w:divsChild>
        </w:div>
        <w:div w:id="777994528">
          <w:marLeft w:val="0"/>
          <w:marRight w:val="0"/>
          <w:marTop w:val="0"/>
          <w:marBottom w:val="0"/>
          <w:divBdr>
            <w:top w:val="none" w:sz="0" w:space="0" w:color="auto"/>
            <w:left w:val="none" w:sz="0" w:space="0" w:color="auto"/>
            <w:bottom w:val="none" w:sz="0" w:space="0" w:color="auto"/>
            <w:right w:val="none" w:sz="0" w:space="0" w:color="auto"/>
          </w:divBdr>
          <w:divsChild>
            <w:div w:id="528379282">
              <w:marLeft w:val="0"/>
              <w:marRight w:val="0"/>
              <w:marTop w:val="0"/>
              <w:marBottom w:val="0"/>
              <w:divBdr>
                <w:top w:val="none" w:sz="0" w:space="0" w:color="auto"/>
                <w:left w:val="none" w:sz="0" w:space="0" w:color="auto"/>
                <w:bottom w:val="none" w:sz="0" w:space="0" w:color="auto"/>
                <w:right w:val="none" w:sz="0" w:space="0" w:color="auto"/>
              </w:divBdr>
            </w:div>
          </w:divsChild>
        </w:div>
        <w:div w:id="962153919">
          <w:marLeft w:val="0"/>
          <w:marRight w:val="0"/>
          <w:marTop w:val="0"/>
          <w:marBottom w:val="0"/>
          <w:divBdr>
            <w:top w:val="none" w:sz="0" w:space="0" w:color="auto"/>
            <w:left w:val="none" w:sz="0" w:space="0" w:color="auto"/>
            <w:bottom w:val="none" w:sz="0" w:space="0" w:color="auto"/>
            <w:right w:val="none" w:sz="0" w:space="0" w:color="auto"/>
          </w:divBdr>
          <w:divsChild>
            <w:div w:id="1355308147">
              <w:marLeft w:val="0"/>
              <w:marRight w:val="0"/>
              <w:marTop w:val="0"/>
              <w:marBottom w:val="0"/>
              <w:divBdr>
                <w:top w:val="none" w:sz="0" w:space="0" w:color="auto"/>
                <w:left w:val="none" w:sz="0" w:space="0" w:color="auto"/>
                <w:bottom w:val="none" w:sz="0" w:space="0" w:color="auto"/>
                <w:right w:val="none" w:sz="0" w:space="0" w:color="auto"/>
              </w:divBdr>
            </w:div>
          </w:divsChild>
        </w:div>
        <w:div w:id="1070536503">
          <w:marLeft w:val="0"/>
          <w:marRight w:val="0"/>
          <w:marTop w:val="0"/>
          <w:marBottom w:val="0"/>
          <w:divBdr>
            <w:top w:val="none" w:sz="0" w:space="0" w:color="auto"/>
            <w:left w:val="none" w:sz="0" w:space="0" w:color="auto"/>
            <w:bottom w:val="none" w:sz="0" w:space="0" w:color="auto"/>
            <w:right w:val="none" w:sz="0" w:space="0" w:color="auto"/>
          </w:divBdr>
          <w:divsChild>
            <w:div w:id="430512892">
              <w:marLeft w:val="0"/>
              <w:marRight w:val="0"/>
              <w:marTop w:val="0"/>
              <w:marBottom w:val="0"/>
              <w:divBdr>
                <w:top w:val="none" w:sz="0" w:space="0" w:color="auto"/>
                <w:left w:val="none" w:sz="0" w:space="0" w:color="auto"/>
                <w:bottom w:val="none" w:sz="0" w:space="0" w:color="auto"/>
                <w:right w:val="none" w:sz="0" w:space="0" w:color="auto"/>
              </w:divBdr>
            </w:div>
          </w:divsChild>
        </w:div>
        <w:div w:id="1365253883">
          <w:marLeft w:val="0"/>
          <w:marRight w:val="0"/>
          <w:marTop w:val="0"/>
          <w:marBottom w:val="0"/>
          <w:divBdr>
            <w:top w:val="none" w:sz="0" w:space="0" w:color="auto"/>
            <w:left w:val="none" w:sz="0" w:space="0" w:color="auto"/>
            <w:bottom w:val="none" w:sz="0" w:space="0" w:color="auto"/>
            <w:right w:val="none" w:sz="0" w:space="0" w:color="auto"/>
          </w:divBdr>
          <w:divsChild>
            <w:div w:id="1677416152">
              <w:marLeft w:val="0"/>
              <w:marRight w:val="0"/>
              <w:marTop w:val="0"/>
              <w:marBottom w:val="0"/>
              <w:divBdr>
                <w:top w:val="none" w:sz="0" w:space="0" w:color="auto"/>
                <w:left w:val="none" w:sz="0" w:space="0" w:color="auto"/>
                <w:bottom w:val="none" w:sz="0" w:space="0" w:color="auto"/>
                <w:right w:val="none" w:sz="0" w:space="0" w:color="auto"/>
              </w:divBdr>
            </w:div>
          </w:divsChild>
        </w:div>
        <w:div w:id="1426457851">
          <w:marLeft w:val="0"/>
          <w:marRight w:val="0"/>
          <w:marTop w:val="0"/>
          <w:marBottom w:val="0"/>
          <w:divBdr>
            <w:top w:val="none" w:sz="0" w:space="0" w:color="auto"/>
            <w:left w:val="none" w:sz="0" w:space="0" w:color="auto"/>
            <w:bottom w:val="none" w:sz="0" w:space="0" w:color="auto"/>
            <w:right w:val="none" w:sz="0" w:space="0" w:color="auto"/>
          </w:divBdr>
          <w:divsChild>
            <w:div w:id="239871928">
              <w:marLeft w:val="0"/>
              <w:marRight w:val="0"/>
              <w:marTop w:val="0"/>
              <w:marBottom w:val="0"/>
              <w:divBdr>
                <w:top w:val="none" w:sz="0" w:space="0" w:color="auto"/>
                <w:left w:val="none" w:sz="0" w:space="0" w:color="auto"/>
                <w:bottom w:val="none" w:sz="0" w:space="0" w:color="auto"/>
                <w:right w:val="none" w:sz="0" w:space="0" w:color="auto"/>
              </w:divBdr>
            </w:div>
          </w:divsChild>
        </w:div>
        <w:div w:id="1711033723">
          <w:marLeft w:val="0"/>
          <w:marRight w:val="0"/>
          <w:marTop w:val="0"/>
          <w:marBottom w:val="0"/>
          <w:divBdr>
            <w:top w:val="none" w:sz="0" w:space="0" w:color="auto"/>
            <w:left w:val="none" w:sz="0" w:space="0" w:color="auto"/>
            <w:bottom w:val="none" w:sz="0" w:space="0" w:color="auto"/>
            <w:right w:val="none" w:sz="0" w:space="0" w:color="auto"/>
          </w:divBdr>
          <w:divsChild>
            <w:div w:id="1710568601">
              <w:marLeft w:val="0"/>
              <w:marRight w:val="0"/>
              <w:marTop w:val="0"/>
              <w:marBottom w:val="0"/>
              <w:divBdr>
                <w:top w:val="none" w:sz="0" w:space="0" w:color="auto"/>
                <w:left w:val="none" w:sz="0" w:space="0" w:color="auto"/>
                <w:bottom w:val="none" w:sz="0" w:space="0" w:color="auto"/>
                <w:right w:val="none" w:sz="0" w:space="0" w:color="auto"/>
              </w:divBdr>
            </w:div>
          </w:divsChild>
        </w:div>
        <w:div w:id="1713504595">
          <w:marLeft w:val="0"/>
          <w:marRight w:val="0"/>
          <w:marTop w:val="0"/>
          <w:marBottom w:val="0"/>
          <w:divBdr>
            <w:top w:val="none" w:sz="0" w:space="0" w:color="auto"/>
            <w:left w:val="none" w:sz="0" w:space="0" w:color="auto"/>
            <w:bottom w:val="none" w:sz="0" w:space="0" w:color="auto"/>
            <w:right w:val="none" w:sz="0" w:space="0" w:color="auto"/>
          </w:divBdr>
          <w:divsChild>
            <w:div w:id="65899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0012">
      <w:bodyDiv w:val="1"/>
      <w:marLeft w:val="0"/>
      <w:marRight w:val="0"/>
      <w:marTop w:val="0"/>
      <w:marBottom w:val="0"/>
      <w:divBdr>
        <w:top w:val="none" w:sz="0" w:space="0" w:color="auto"/>
        <w:left w:val="none" w:sz="0" w:space="0" w:color="auto"/>
        <w:bottom w:val="none" w:sz="0" w:space="0" w:color="auto"/>
        <w:right w:val="none" w:sz="0" w:space="0" w:color="auto"/>
      </w:divBdr>
    </w:div>
    <w:div w:id="351302856">
      <w:bodyDiv w:val="1"/>
      <w:marLeft w:val="0"/>
      <w:marRight w:val="0"/>
      <w:marTop w:val="0"/>
      <w:marBottom w:val="0"/>
      <w:divBdr>
        <w:top w:val="none" w:sz="0" w:space="0" w:color="auto"/>
        <w:left w:val="none" w:sz="0" w:space="0" w:color="auto"/>
        <w:bottom w:val="none" w:sz="0" w:space="0" w:color="auto"/>
        <w:right w:val="none" w:sz="0" w:space="0" w:color="auto"/>
      </w:divBdr>
      <w:divsChild>
        <w:div w:id="1598706614">
          <w:marLeft w:val="0"/>
          <w:marRight w:val="0"/>
          <w:marTop w:val="0"/>
          <w:marBottom w:val="0"/>
          <w:divBdr>
            <w:top w:val="none" w:sz="0" w:space="0" w:color="auto"/>
            <w:left w:val="none" w:sz="0" w:space="0" w:color="auto"/>
            <w:bottom w:val="none" w:sz="0" w:space="0" w:color="auto"/>
            <w:right w:val="none" w:sz="0" w:space="0" w:color="auto"/>
          </w:divBdr>
          <w:divsChild>
            <w:div w:id="562833817">
              <w:marLeft w:val="0"/>
              <w:marRight w:val="0"/>
              <w:marTop w:val="0"/>
              <w:marBottom w:val="0"/>
              <w:divBdr>
                <w:top w:val="none" w:sz="0" w:space="0" w:color="auto"/>
                <w:left w:val="none" w:sz="0" w:space="0" w:color="auto"/>
                <w:bottom w:val="none" w:sz="0" w:space="0" w:color="auto"/>
                <w:right w:val="none" w:sz="0" w:space="0" w:color="auto"/>
              </w:divBdr>
              <w:divsChild>
                <w:div w:id="1977442255">
                  <w:marLeft w:val="0"/>
                  <w:marRight w:val="0"/>
                  <w:marTop w:val="0"/>
                  <w:marBottom w:val="0"/>
                  <w:divBdr>
                    <w:top w:val="none" w:sz="0" w:space="0" w:color="auto"/>
                    <w:left w:val="none" w:sz="0" w:space="0" w:color="auto"/>
                    <w:bottom w:val="none" w:sz="0" w:space="0" w:color="auto"/>
                    <w:right w:val="none" w:sz="0" w:space="0" w:color="auto"/>
                  </w:divBdr>
                  <w:divsChild>
                    <w:div w:id="56649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493310">
      <w:bodyDiv w:val="1"/>
      <w:marLeft w:val="0"/>
      <w:marRight w:val="0"/>
      <w:marTop w:val="0"/>
      <w:marBottom w:val="0"/>
      <w:divBdr>
        <w:top w:val="none" w:sz="0" w:space="0" w:color="auto"/>
        <w:left w:val="none" w:sz="0" w:space="0" w:color="auto"/>
        <w:bottom w:val="none" w:sz="0" w:space="0" w:color="auto"/>
        <w:right w:val="none" w:sz="0" w:space="0" w:color="auto"/>
      </w:divBdr>
      <w:divsChild>
        <w:div w:id="291524688">
          <w:marLeft w:val="0"/>
          <w:marRight w:val="0"/>
          <w:marTop w:val="0"/>
          <w:marBottom w:val="0"/>
          <w:divBdr>
            <w:top w:val="none" w:sz="0" w:space="0" w:color="auto"/>
            <w:left w:val="none" w:sz="0" w:space="0" w:color="auto"/>
            <w:bottom w:val="none" w:sz="0" w:space="0" w:color="auto"/>
            <w:right w:val="none" w:sz="0" w:space="0" w:color="auto"/>
          </w:divBdr>
          <w:divsChild>
            <w:div w:id="2081050506">
              <w:marLeft w:val="0"/>
              <w:marRight w:val="0"/>
              <w:marTop w:val="0"/>
              <w:marBottom w:val="0"/>
              <w:divBdr>
                <w:top w:val="none" w:sz="0" w:space="0" w:color="auto"/>
                <w:left w:val="none" w:sz="0" w:space="0" w:color="auto"/>
                <w:bottom w:val="none" w:sz="0" w:space="0" w:color="auto"/>
                <w:right w:val="none" w:sz="0" w:space="0" w:color="auto"/>
              </w:divBdr>
              <w:divsChild>
                <w:div w:id="1017459629">
                  <w:marLeft w:val="0"/>
                  <w:marRight w:val="0"/>
                  <w:marTop w:val="0"/>
                  <w:marBottom w:val="0"/>
                  <w:divBdr>
                    <w:top w:val="none" w:sz="0" w:space="0" w:color="auto"/>
                    <w:left w:val="none" w:sz="0" w:space="0" w:color="auto"/>
                    <w:bottom w:val="none" w:sz="0" w:space="0" w:color="auto"/>
                    <w:right w:val="none" w:sz="0" w:space="0" w:color="auto"/>
                  </w:divBdr>
                </w:div>
                <w:div w:id="205268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42646">
          <w:marLeft w:val="0"/>
          <w:marRight w:val="0"/>
          <w:marTop w:val="0"/>
          <w:marBottom w:val="0"/>
          <w:divBdr>
            <w:top w:val="none" w:sz="0" w:space="0" w:color="auto"/>
            <w:left w:val="none" w:sz="0" w:space="0" w:color="auto"/>
            <w:bottom w:val="none" w:sz="0" w:space="0" w:color="auto"/>
            <w:right w:val="none" w:sz="0" w:space="0" w:color="auto"/>
          </w:divBdr>
          <w:divsChild>
            <w:div w:id="37049759">
              <w:marLeft w:val="0"/>
              <w:marRight w:val="0"/>
              <w:marTop w:val="0"/>
              <w:marBottom w:val="0"/>
              <w:divBdr>
                <w:top w:val="none" w:sz="0" w:space="0" w:color="auto"/>
                <w:left w:val="none" w:sz="0" w:space="0" w:color="auto"/>
                <w:bottom w:val="none" w:sz="0" w:space="0" w:color="auto"/>
                <w:right w:val="none" w:sz="0" w:space="0" w:color="auto"/>
              </w:divBdr>
              <w:divsChild>
                <w:div w:id="7025097">
                  <w:marLeft w:val="0"/>
                  <w:marRight w:val="0"/>
                  <w:marTop w:val="0"/>
                  <w:marBottom w:val="0"/>
                  <w:divBdr>
                    <w:top w:val="none" w:sz="0" w:space="0" w:color="auto"/>
                    <w:left w:val="none" w:sz="0" w:space="0" w:color="auto"/>
                    <w:bottom w:val="none" w:sz="0" w:space="0" w:color="auto"/>
                    <w:right w:val="none" w:sz="0" w:space="0" w:color="auto"/>
                  </w:divBdr>
                </w:div>
                <w:div w:id="9343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631534">
          <w:marLeft w:val="0"/>
          <w:marRight w:val="0"/>
          <w:marTop w:val="0"/>
          <w:marBottom w:val="0"/>
          <w:divBdr>
            <w:top w:val="none" w:sz="0" w:space="0" w:color="auto"/>
            <w:left w:val="none" w:sz="0" w:space="0" w:color="auto"/>
            <w:bottom w:val="none" w:sz="0" w:space="0" w:color="auto"/>
            <w:right w:val="none" w:sz="0" w:space="0" w:color="auto"/>
          </w:divBdr>
          <w:divsChild>
            <w:div w:id="1514563723">
              <w:marLeft w:val="0"/>
              <w:marRight w:val="0"/>
              <w:marTop w:val="0"/>
              <w:marBottom w:val="0"/>
              <w:divBdr>
                <w:top w:val="none" w:sz="0" w:space="0" w:color="auto"/>
                <w:left w:val="none" w:sz="0" w:space="0" w:color="auto"/>
                <w:bottom w:val="none" w:sz="0" w:space="0" w:color="auto"/>
                <w:right w:val="none" w:sz="0" w:space="0" w:color="auto"/>
              </w:divBdr>
              <w:divsChild>
                <w:div w:id="2051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256">
          <w:marLeft w:val="0"/>
          <w:marRight w:val="0"/>
          <w:marTop w:val="0"/>
          <w:marBottom w:val="0"/>
          <w:divBdr>
            <w:top w:val="none" w:sz="0" w:space="0" w:color="auto"/>
            <w:left w:val="none" w:sz="0" w:space="0" w:color="auto"/>
            <w:bottom w:val="none" w:sz="0" w:space="0" w:color="auto"/>
            <w:right w:val="none" w:sz="0" w:space="0" w:color="auto"/>
          </w:divBdr>
          <w:divsChild>
            <w:div w:id="123040164">
              <w:marLeft w:val="0"/>
              <w:marRight w:val="0"/>
              <w:marTop w:val="0"/>
              <w:marBottom w:val="0"/>
              <w:divBdr>
                <w:top w:val="none" w:sz="0" w:space="0" w:color="auto"/>
                <w:left w:val="none" w:sz="0" w:space="0" w:color="auto"/>
                <w:bottom w:val="none" w:sz="0" w:space="0" w:color="auto"/>
                <w:right w:val="none" w:sz="0" w:space="0" w:color="auto"/>
              </w:divBdr>
              <w:divsChild>
                <w:div w:id="379204758">
                  <w:marLeft w:val="0"/>
                  <w:marRight w:val="0"/>
                  <w:marTop w:val="0"/>
                  <w:marBottom w:val="0"/>
                  <w:divBdr>
                    <w:top w:val="none" w:sz="0" w:space="0" w:color="auto"/>
                    <w:left w:val="none" w:sz="0" w:space="0" w:color="auto"/>
                    <w:bottom w:val="none" w:sz="0" w:space="0" w:color="auto"/>
                    <w:right w:val="none" w:sz="0" w:space="0" w:color="auto"/>
                  </w:divBdr>
                </w:div>
                <w:div w:id="11547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649959">
          <w:marLeft w:val="0"/>
          <w:marRight w:val="0"/>
          <w:marTop w:val="0"/>
          <w:marBottom w:val="0"/>
          <w:divBdr>
            <w:top w:val="none" w:sz="0" w:space="0" w:color="auto"/>
            <w:left w:val="none" w:sz="0" w:space="0" w:color="auto"/>
            <w:bottom w:val="none" w:sz="0" w:space="0" w:color="auto"/>
            <w:right w:val="none" w:sz="0" w:space="0" w:color="auto"/>
          </w:divBdr>
          <w:divsChild>
            <w:div w:id="1425300566">
              <w:marLeft w:val="0"/>
              <w:marRight w:val="0"/>
              <w:marTop w:val="0"/>
              <w:marBottom w:val="0"/>
              <w:divBdr>
                <w:top w:val="none" w:sz="0" w:space="0" w:color="auto"/>
                <w:left w:val="none" w:sz="0" w:space="0" w:color="auto"/>
                <w:bottom w:val="none" w:sz="0" w:space="0" w:color="auto"/>
                <w:right w:val="none" w:sz="0" w:space="0" w:color="auto"/>
              </w:divBdr>
              <w:divsChild>
                <w:div w:id="1900480218">
                  <w:marLeft w:val="0"/>
                  <w:marRight w:val="0"/>
                  <w:marTop w:val="0"/>
                  <w:marBottom w:val="0"/>
                  <w:divBdr>
                    <w:top w:val="none" w:sz="0" w:space="0" w:color="auto"/>
                    <w:left w:val="none" w:sz="0" w:space="0" w:color="auto"/>
                    <w:bottom w:val="none" w:sz="0" w:space="0" w:color="auto"/>
                    <w:right w:val="none" w:sz="0" w:space="0" w:color="auto"/>
                  </w:divBdr>
                </w:div>
                <w:div w:id="197147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151703">
      <w:bodyDiv w:val="1"/>
      <w:marLeft w:val="0"/>
      <w:marRight w:val="0"/>
      <w:marTop w:val="0"/>
      <w:marBottom w:val="0"/>
      <w:divBdr>
        <w:top w:val="none" w:sz="0" w:space="0" w:color="auto"/>
        <w:left w:val="none" w:sz="0" w:space="0" w:color="auto"/>
        <w:bottom w:val="none" w:sz="0" w:space="0" w:color="auto"/>
        <w:right w:val="none" w:sz="0" w:space="0" w:color="auto"/>
      </w:divBdr>
    </w:div>
    <w:div w:id="352460714">
      <w:bodyDiv w:val="1"/>
      <w:marLeft w:val="0"/>
      <w:marRight w:val="0"/>
      <w:marTop w:val="0"/>
      <w:marBottom w:val="0"/>
      <w:divBdr>
        <w:top w:val="none" w:sz="0" w:space="0" w:color="auto"/>
        <w:left w:val="none" w:sz="0" w:space="0" w:color="auto"/>
        <w:bottom w:val="none" w:sz="0" w:space="0" w:color="auto"/>
        <w:right w:val="none" w:sz="0" w:space="0" w:color="auto"/>
      </w:divBdr>
      <w:divsChild>
        <w:div w:id="79261561">
          <w:marLeft w:val="0"/>
          <w:marRight w:val="0"/>
          <w:marTop w:val="0"/>
          <w:marBottom w:val="0"/>
          <w:divBdr>
            <w:top w:val="none" w:sz="0" w:space="0" w:color="auto"/>
            <w:left w:val="none" w:sz="0" w:space="0" w:color="auto"/>
            <w:bottom w:val="none" w:sz="0" w:space="0" w:color="auto"/>
            <w:right w:val="none" w:sz="0" w:space="0" w:color="auto"/>
          </w:divBdr>
          <w:divsChild>
            <w:div w:id="1354958155">
              <w:marLeft w:val="0"/>
              <w:marRight w:val="0"/>
              <w:marTop w:val="0"/>
              <w:marBottom w:val="0"/>
              <w:divBdr>
                <w:top w:val="none" w:sz="0" w:space="0" w:color="auto"/>
                <w:left w:val="none" w:sz="0" w:space="0" w:color="auto"/>
                <w:bottom w:val="none" w:sz="0" w:space="0" w:color="auto"/>
                <w:right w:val="none" w:sz="0" w:space="0" w:color="auto"/>
              </w:divBdr>
            </w:div>
          </w:divsChild>
        </w:div>
        <w:div w:id="100882558">
          <w:marLeft w:val="0"/>
          <w:marRight w:val="0"/>
          <w:marTop w:val="0"/>
          <w:marBottom w:val="0"/>
          <w:divBdr>
            <w:top w:val="none" w:sz="0" w:space="0" w:color="auto"/>
            <w:left w:val="none" w:sz="0" w:space="0" w:color="auto"/>
            <w:bottom w:val="none" w:sz="0" w:space="0" w:color="auto"/>
            <w:right w:val="none" w:sz="0" w:space="0" w:color="auto"/>
          </w:divBdr>
          <w:divsChild>
            <w:div w:id="730421534">
              <w:marLeft w:val="0"/>
              <w:marRight w:val="0"/>
              <w:marTop w:val="0"/>
              <w:marBottom w:val="0"/>
              <w:divBdr>
                <w:top w:val="none" w:sz="0" w:space="0" w:color="auto"/>
                <w:left w:val="none" w:sz="0" w:space="0" w:color="auto"/>
                <w:bottom w:val="none" w:sz="0" w:space="0" w:color="auto"/>
                <w:right w:val="none" w:sz="0" w:space="0" w:color="auto"/>
              </w:divBdr>
            </w:div>
          </w:divsChild>
        </w:div>
        <w:div w:id="111292741">
          <w:marLeft w:val="0"/>
          <w:marRight w:val="0"/>
          <w:marTop w:val="0"/>
          <w:marBottom w:val="0"/>
          <w:divBdr>
            <w:top w:val="none" w:sz="0" w:space="0" w:color="auto"/>
            <w:left w:val="none" w:sz="0" w:space="0" w:color="auto"/>
            <w:bottom w:val="none" w:sz="0" w:space="0" w:color="auto"/>
            <w:right w:val="none" w:sz="0" w:space="0" w:color="auto"/>
          </w:divBdr>
          <w:divsChild>
            <w:div w:id="868686927">
              <w:marLeft w:val="0"/>
              <w:marRight w:val="0"/>
              <w:marTop w:val="0"/>
              <w:marBottom w:val="0"/>
              <w:divBdr>
                <w:top w:val="none" w:sz="0" w:space="0" w:color="auto"/>
                <w:left w:val="none" w:sz="0" w:space="0" w:color="auto"/>
                <w:bottom w:val="none" w:sz="0" w:space="0" w:color="auto"/>
                <w:right w:val="none" w:sz="0" w:space="0" w:color="auto"/>
              </w:divBdr>
            </w:div>
          </w:divsChild>
        </w:div>
        <w:div w:id="242960840">
          <w:marLeft w:val="0"/>
          <w:marRight w:val="0"/>
          <w:marTop w:val="0"/>
          <w:marBottom w:val="0"/>
          <w:divBdr>
            <w:top w:val="none" w:sz="0" w:space="0" w:color="auto"/>
            <w:left w:val="none" w:sz="0" w:space="0" w:color="auto"/>
            <w:bottom w:val="none" w:sz="0" w:space="0" w:color="auto"/>
            <w:right w:val="none" w:sz="0" w:space="0" w:color="auto"/>
          </w:divBdr>
        </w:div>
        <w:div w:id="257980323">
          <w:marLeft w:val="0"/>
          <w:marRight w:val="0"/>
          <w:marTop w:val="0"/>
          <w:marBottom w:val="0"/>
          <w:divBdr>
            <w:top w:val="none" w:sz="0" w:space="0" w:color="auto"/>
            <w:left w:val="none" w:sz="0" w:space="0" w:color="auto"/>
            <w:bottom w:val="none" w:sz="0" w:space="0" w:color="auto"/>
            <w:right w:val="none" w:sz="0" w:space="0" w:color="auto"/>
          </w:divBdr>
        </w:div>
        <w:div w:id="299582432">
          <w:marLeft w:val="0"/>
          <w:marRight w:val="0"/>
          <w:marTop w:val="0"/>
          <w:marBottom w:val="0"/>
          <w:divBdr>
            <w:top w:val="none" w:sz="0" w:space="0" w:color="auto"/>
            <w:left w:val="none" w:sz="0" w:space="0" w:color="auto"/>
            <w:bottom w:val="none" w:sz="0" w:space="0" w:color="auto"/>
            <w:right w:val="none" w:sz="0" w:space="0" w:color="auto"/>
          </w:divBdr>
          <w:divsChild>
            <w:div w:id="904143788">
              <w:marLeft w:val="0"/>
              <w:marRight w:val="0"/>
              <w:marTop w:val="0"/>
              <w:marBottom w:val="0"/>
              <w:divBdr>
                <w:top w:val="none" w:sz="0" w:space="0" w:color="auto"/>
                <w:left w:val="none" w:sz="0" w:space="0" w:color="auto"/>
                <w:bottom w:val="none" w:sz="0" w:space="0" w:color="auto"/>
                <w:right w:val="none" w:sz="0" w:space="0" w:color="auto"/>
              </w:divBdr>
            </w:div>
          </w:divsChild>
        </w:div>
        <w:div w:id="301815760">
          <w:marLeft w:val="0"/>
          <w:marRight w:val="0"/>
          <w:marTop w:val="0"/>
          <w:marBottom w:val="0"/>
          <w:divBdr>
            <w:top w:val="none" w:sz="0" w:space="0" w:color="auto"/>
            <w:left w:val="none" w:sz="0" w:space="0" w:color="auto"/>
            <w:bottom w:val="none" w:sz="0" w:space="0" w:color="auto"/>
            <w:right w:val="none" w:sz="0" w:space="0" w:color="auto"/>
          </w:divBdr>
          <w:divsChild>
            <w:div w:id="106701547">
              <w:marLeft w:val="0"/>
              <w:marRight w:val="0"/>
              <w:marTop w:val="0"/>
              <w:marBottom w:val="0"/>
              <w:divBdr>
                <w:top w:val="none" w:sz="0" w:space="0" w:color="auto"/>
                <w:left w:val="none" w:sz="0" w:space="0" w:color="auto"/>
                <w:bottom w:val="none" w:sz="0" w:space="0" w:color="auto"/>
                <w:right w:val="none" w:sz="0" w:space="0" w:color="auto"/>
              </w:divBdr>
            </w:div>
          </w:divsChild>
        </w:div>
        <w:div w:id="395009078">
          <w:marLeft w:val="0"/>
          <w:marRight w:val="0"/>
          <w:marTop w:val="0"/>
          <w:marBottom w:val="0"/>
          <w:divBdr>
            <w:top w:val="none" w:sz="0" w:space="0" w:color="auto"/>
            <w:left w:val="none" w:sz="0" w:space="0" w:color="auto"/>
            <w:bottom w:val="none" w:sz="0" w:space="0" w:color="auto"/>
            <w:right w:val="none" w:sz="0" w:space="0" w:color="auto"/>
          </w:divBdr>
          <w:divsChild>
            <w:div w:id="1421876223">
              <w:marLeft w:val="0"/>
              <w:marRight w:val="0"/>
              <w:marTop w:val="0"/>
              <w:marBottom w:val="0"/>
              <w:divBdr>
                <w:top w:val="none" w:sz="0" w:space="0" w:color="auto"/>
                <w:left w:val="none" w:sz="0" w:space="0" w:color="auto"/>
                <w:bottom w:val="none" w:sz="0" w:space="0" w:color="auto"/>
                <w:right w:val="none" w:sz="0" w:space="0" w:color="auto"/>
              </w:divBdr>
            </w:div>
          </w:divsChild>
        </w:div>
        <w:div w:id="532042356">
          <w:marLeft w:val="0"/>
          <w:marRight w:val="0"/>
          <w:marTop w:val="0"/>
          <w:marBottom w:val="0"/>
          <w:divBdr>
            <w:top w:val="none" w:sz="0" w:space="0" w:color="auto"/>
            <w:left w:val="none" w:sz="0" w:space="0" w:color="auto"/>
            <w:bottom w:val="none" w:sz="0" w:space="0" w:color="auto"/>
            <w:right w:val="none" w:sz="0" w:space="0" w:color="auto"/>
          </w:divBdr>
          <w:divsChild>
            <w:div w:id="1133325252">
              <w:marLeft w:val="0"/>
              <w:marRight w:val="0"/>
              <w:marTop w:val="0"/>
              <w:marBottom w:val="0"/>
              <w:divBdr>
                <w:top w:val="none" w:sz="0" w:space="0" w:color="auto"/>
                <w:left w:val="none" w:sz="0" w:space="0" w:color="auto"/>
                <w:bottom w:val="none" w:sz="0" w:space="0" w:color="auto"/>
                <w:right w:val="none" w:sz="0" w:space="0" w:color="auto"/>
              </w:divBdr>
            </w:div>
          </w:divsChild>
        </w:div>
        <w:div w:id="561061469">
          <w:marLeft w:val="0"/>
          <w:marRight w:val="0"/>
          <w:marTop w:val="0"/>
          <w:marBottom w:val="0"/>
          <w:divBdr>
            <w:top w:val="none" w:sz="0" w:space="0" w:color="auto"/>
            <w:left w:val="none" w:sz="0" w:space="0" w:color="auto"/>
            <w:bottom w:val="none" w:sz="0" w:space="0" w:color="auto"/>
            <w:right w:val="none" w:sz="0" w:space="0" w:color="auto"/>
          </w:divBdr>
        </w:div>
        <w:div w:id="668487507">
          <w:marLeft w:val="0"/>
          <w:marRight w:val="0"/>
          <w:marTop w:val="0"/>
          <w:marBottom w:val="0"/>
          <w:divBdr>
            <w:top w:val="none" w:sz="0" w:space="0" w:color="auto"/>
            <w:left w:val="none" w:sz="0" w:space="0" w:color="auto"/>
            <w:bottom w:val="none" w:sz="0" w:space="0" w:color="auto"/>
            <w:right w:val="none" w:sz="0" w:space="0" w:color="auto"/>
          </w:divBdr>
          <w:divsChild>
            <w:div w:id="649796761">
              <w:marLeft w:val="0"/>
              <w:marRight w:val="0"/>
              <w:marTop w:val="0"/>
              <w:marBottom w:val="0"/>
              <w:divBdr>
                <w:top w:val="none" w:sz="0" w:space="0" w:color="auto"/>
                <w:left w:val="none" w:sz="0" w:space="0" w:color="auto"/>
                <w:bottom w:val="none" w:sz="0" w:space="0" w:color="auto"/>
                <w:right w:val="none" w:sz="0" w:space="0" w:color="auto"/>
              </w:divBdr>
            </w:div>
          </w:divsChild>
        </w:div>
        <w:div w:id="674459142">
          <w:marLeft w:val="0"/>
          <w:marRight w:val="0"/>
          <w:marTop w:val="0"/>
          <w:marBottom w:val="0"/>
          <w:divBdr>
            <w:top w:val="none" w:sz="0" w:space="0" w:color="auto"/>
            <w:left w:val="none" w:sz="0" w:space="0" w:color="auto"/>
            <w:bottom w:val="none" w:sz="0" w:space="0" w:color="auto"/>
            <w:right w:val="none" w:sz="0" w:space="0" w:color="auto"/>
          </w:divBdr>
        </w:div>
        <w:div w:id="773986036">
          <w:marLeft w:val="0"/>
          <w:marRight w:val="0"/>
          <w:marTop w:val="0"/>
          <w:marBottom w:val="0"/>
          <w:divBdr>
            <w:top w:val="none" w:sz="0" w:space="0" w:color="auto"/>
            <w:left w:val="none" w:sz="0" w:space="0" w:color="auto"/>
            <w:bottom w:val="none" w:sz="0" w:space="0" w:color="auto"/>
            <w:right w:val="none" w:sz="0" w:space="0" w:color="auto"/>
          </w:divBdr>
          <w:divsChild>
            <w:div w:id="1105153504">
              <w:marLeft w:val="0"/>
              <w:marRight w:val="0"/>
              <w:marTop w:val="0"/>
              <w:marBottom w:val="0"/>
              <w:divBdr>
                <w:top w:val="none" w:sz="0" w:space="0" w:color="auto"/>
                <w:left w:val="none" w:sz="0" w:space="0" w:color="auto"/>
                <w:bottom w:val="none" w:sz="0" w:space="0" w:color="auto"/>
                <w:right w:val="none" w:sz="0" w:space="0" w:color="auto"/>
              </w:divBdr>
            </w:div>
          </w:divsChild>
        </w:div>
        <w:div w:id="813133633">
          <w:marLeft w:val="0"/>
          <w:marRight w:val="0"/>
          <w:marTop w:val="0"/>
          <w:marBottom w:val="0"/>
          <w:divBdr>
            <w:top w:val="none" w:sz="0" w:space="0" w:color="auto"/>
            <w:left w:val="none" w:sz="0" w:space="0" w:color="auto"/>
            <w:bottom w:val="none" w:sz="0" w:space="0" w:color="auto"/>
            <w:right w:val="none" w:sz="0" w:space="0" w:color="auto"/>
          </w:divBdr>
          <w:divsChild>
            <w:div w:id="674262135">
              <w:marLeft w:val="0"/>
              <w:marRight w:val="0"/>
              <w:marTop w:val="0"/>
              <w:marBottom w:val="0"/>
              <w:divBdr>
                <w:top w:val="none" w:sz="0" w:space="0" w:color="auto"/>
                <w:left w:val="none" w:sz="0" w:space="0" w:color="auto"/>
                <w:bottom w:val="none" w:sz="0" w:space="0" w:color="auto"/>
                <w:right w:val="none" w:sz="0" w:space="0" w:color="auto"/>
              </w:divBdr>
            </w:div>
          </w:divsChild>
        </w:div>
        <w:div w:id="891960660">
          <w:marLeft w:val="0"/>
          <w:marRight w:val="0"/>
          <w:marTop w:val="0"/>
          <w:marBottom w:val="0"/>
          <w:divBdr>
            <w:top w:val="none" w:sz="0" w:space="0" w:color="auto"/>
            <w:left w:val="none" w:sz="0" w:space="0" w:color="auto"/>
            <w:bottom w:val="none" w:sz="0" w:space="0" w:color="auto"/>
            <w:right w:val="none" w:sz="0" w:space="0" w:color="auto"/>
          </w:divBdr>
        </w:div>
        <w:div w:id="925187697">
          <w:marLeft w:val="0"/>
          <w:marRight w:val="0"/>
          <w:marTop w:val="0"/>
          <w:marBottom w:val="0"/>
          <w:divBdr>
            <w:top w:val="none" w:sz="0" w:space="0" w:color="auto"/>
            <w:left w:val="none" w:sz="0" w:space="0" w:color="auto"/>
            <w:bottom w:val="none" w:sz="0" w:space="0" w:color="auto"/>
            <w:right w:val="none" w:sz="0" w:space="0" w:color="auto"/>
          </w:divBdr>
          <w:divsChild>
            <w:div w:id="261840540">
              <w:marLeft w:val="0"/>
              <w:marRight w:val="0"/>
              <w:marTop w:val="0"/>
              <w:marBottom w:val="0"/>
              <w:divBdr>
                <w:top w:val="none" w:sz="0" w:space="0" w:color="auto"/>
                <w:left w:val="none" w:sz="0" w:space="0" w:color="auto"/>
                <w:bottom w:val="none" w:sz="0" w:space="0" w:color="auto"/>
                <w:right w:val="none" w:sz="0" w:space="0" w:color="auto"/>
              </w:divBdr>
            </w:div>
          </w:divsChild>
        </w:div>
        <w:div w:id="969243294">
          <w:marLeft w:val="0"/>
          <w:marRight w:val="0"/>
          <w:marTop w:val="0"/>
          <w:marBottom w:val="0"/>
          <w:divBdr>
            <w:top w:val="none" w:sz="0" w:space="0" w:color="auto"/>
            <w:left w:val="none" w:sz="0" w:space="0" w:color="auto"/>
            <w:bottom w:val="none" w:sz="0" w:space="0" w:color="auto"/>
            <w:right w:val="none" w:sz="0" w:space="0" w:color="auto"/>
          </w:divBdr>
          <w:divsChild>
            <w:div w:id="2010936016">
              <w:marLeft w:val="0"/>
              <w:marRight w:val="0"/>
              <w:marTop w:val="0"/>
              <w:marBottom w:val="0"/>
              <w:divBdr>
                <w:top w:val="none" w:sz="0" w:space="0" w:color="auto"/>
                <w:left w:val="none" w:sz="0" w:space="0" w:color="auto"/>
                <w:bottom w:val="none" w:sz="0" w:space="0" w:color="auto"/>
                <w:right w:val="none" w:sz="0" w:space="0" w:color="auto"/>
              </w:divBdr>
            </w:div>
          </w:divsChild>
        </w:div>
        <w:div w:id="1001081352">
          <w:marLeft w:val="0"/>
          <w:marRight w:val="0"/>
          <w:marTop w:val="0"/>
          <w:marBottom w:val="0"/>
          <w:divBdr>
            <w:top w:val="none" w:sz="0" w:space="0" w:color="auto"/>
            <w:left w:val="none" w:sz="0" w:space="0" w:color="auto"/>
            <w:bottom w:val="none" w:sz="0" w:space="0" w:color="auto"/>
            <w:right w:val="none" w:sz="0" w:space="0" w:color="auto"/>
          </w:divBdr>
        </w:div>
        <w:div w:id="1059674021">
          <w:marLeft w:val="0"/>
          <w:marRight w:val="0"/>
          <w:marTop w:val="0"/>
          <w:marBottom w:val="0"/>
          <w:divBdr>
            <w:top w:val="none" w:sz="0" w:space="0" w:color="auto"/>
            <w:left w:val="none" w:sz="0" w:space="0" w:color="auto"/>
            <w:bottom w:val="none" w:sz="0" w:space="0" w:color="auto"/>
            <w:right w:val="none" w:sz="0" w:space="0" w:color="auto"/>
          </w:divBdr>
          <w:divsChild>
            <w:div w:id="1149833345">
              <w:marLeft w:val="0"/>
              <w:marRight w:val="0"/>
              <w:marTop w:val="0"/>
              <w:marBottom w:val="0"/>
              <w:divBdr>
                <w:top w:val="none" w:sz="0" w:space="0" w:color="auto"/>
                <w:left w:val="none" w:sz="0" w:space="0" w:color="auto"/>
                <w:bottom w:val="none" w:sz="0" w:space="0" w:color="auto"/>
                <w:right w:val="none" w:sz="0" w:space="0" w:color="auto"/>
              </w:divBdr>
            </w:div>
          </w:divsChild>
        </w:div>
        <w:div w:id="1271010783">
          <w:marLeft w:val="0"/>
          <w:marRight w:val="0"/>
          <w:marTop w:val="0"/>
          <w:marBottom w:val="0"/>
          <w:divBdr>
            <w:top w:val="none" w:sz="0" w:space="0" w:color="auto"/>
            <w:left w:val="none" w:sz="0" w:space="0" w:color="auto"/>
            <w:bottom w:val="none" w:sz="0" w:space="0" w:color="auto"/>
            <w:right w:val="none" w:sz="0" w:space="0" w:color="auto"/>
          </w:divBdr>
          <w:divsChild>
            <w:div w:id="42874012">
              <w:marLeft w:val="0"/>
              <w:marRight w:val="0"/>
              <w:marTop w:val="0"/>
              <w:marBottom w:val="0"/>
              <w:divBdr>
                <w:top w:val="none" w:sz="0" w:space="0" w:color="auto"/>
                <w:left w:val="none" w:sz="0" w:space="0" w:color="auto"/>
                <w:bottom w:val="none" w:sz="0" w:space="0" w:color="auto"/>
                <w:right w:val="none" w:sz="0" w:space="0" w:color="auto"/>
              </w:divBdr>
            </w:div>
          </w:divsChild>
        </w:div>
        <w:div w:id="1362050329">
          <w:marLeft w:val="0"/>
          <w:marRight w:val="0"/>
          <w:marTop w:val="0"/>
          <w:marBottom w:val="0"/>
          <w:divBdr>
            <w:top w:val="none" w:sz="0" w:space="0" w:color="auto"/>
            <w:left w:val="none" w:sz="0" w:space="0" w:color="auto"/>
            <w:bottom w:val="none" w:sz="0" w:space="0" w:color="auto"/>
            <w:right w:val="none" w:sz="0" w:space="0" w:color="auto"/>
          </w:divBdr>
          <w:divsChild>
            <w:div w:id="1490515538">
              <w:marLeft w:val="0"/>
              <w:marRight w:val="0"/>
              <w:marTop w:val="0"/>
              <w:marBottom w:val="0"/>
              <w:divBdr>
                <w:top w:val="none" w:sz="0" w:space="0" w:color="auto"/>
                <w:left w:val="none" w:sz="0" w:space="0" w:color="auto"/>
                <w:bottom w:val="none" w:sz="0" w:space="0" w:color="auto"/>
                <w:right w:val="none" w:sz="0" w:space="0" w:color="auto"/>
              </w:divBdr>
            </w:div>
          </w:divsChild>
        </w:div>
        <w:div w:id="1672633990">
          <w:marLeft w:val="0"/>
          <w:marRight w:val="0"/>
          <w:marTop w:val="0"/>
          <w:marBottom w:val="0"/>
          <w:divBdr>
            <w:top w:val="none" w:sz="0" w:space="0" w:color="auto"/>
            <w:left w:val="none" w:sz="0" w:space="0" w:color="auto"/>
            <w:bottom w:val="none" w:sz="0" w:space="0" w:color="auto"/>
            <w:right w:val="none" w:sz="0" w:space="0" w:color="auto"/>
          </w:divBdr>
          <w:divsChild>
            <w:div w:id="433405906">
              <w:marLeft w:val="0"/>
              <w:marRight w:val="0"/>
              <w:marTop w:val="0"/>
              <w:marBottom w:val="0"/>
              <w:divBdr>
                <w:top w:val="none" w:sz="0" w:space="0" w:color="auto"/>
                <w:left w:val="none" w:sz="0" w:space="0" w:color="auto"/>
                <w:bottom w:val="none" w:sz="0" w:space="0" w:color="auto"/>
                <w:right w:val="none" w:sz="0" w:space="0" w:color="auto"/>
              </w:divBdr>
            </w:div>
          </w:divsChild>
        </w:div>
        <w:div w:id="1708138019">
          <w:marLeft w:val="0"/>
          <w:marRight w:val="0"/>
          <w:marTop w:val="0"/>
          <w:marBottom w:val="0"/>
          <w:divBdr>
            <w:top w:val="none" w:sz="0" w:space="0" w:color="auto"/>
            <w:left w:val="none" w:sz="0" w:space="0" w:color="auto"/>
            <w:bottom w:val="none" w:sz="0" w:space="0" w:color="auto"/>
            <w:right w:val="none" w:sz="0" w:space="0" w:color="auto"/>
          </w:divBdr>
          <w:divsChild>
            <w:div w:id="253905184">
              <w:marLeft w:val="0"/>
              <w:marRight w:val="0"/>
              <w:marTop w:val="0"/>
              <w:marBottom w:val="0"/>
              <w:divBdr>
                <w:top w:val="none" w:sz="0" w:space="0" w:color="auto"/>
                <w:left w:val="none" w:sz="0" w:space="0" w:color="auto"/>
                <w:bottom w:val="none" w:sz="0" w:space="0" w:color="auto"/>
                <w:right w:val="none" w:sz="0" w:space="0" w:color="auto"/>
              </w:divBdr>
            </w:div>
          </w:divsChild>
        </w:div>
        <w:div w:id="1745446255">
          <w:marLeft w:val="0"/>
          <w:marRight w:val="0"/>
          <w:marTop w:val="0"/>
          <w:marBottom w:val="0"/>
          <w:divBdr>
            <w:top w:val="none" w:sz="0" w:space="0" w:color="auto"/>
            <w:left w:val="none" w:sz="0" w:space="0" w:color="auto"/>
            <w:bottom w:val="none" w:sz="0" w:space="0" w:color="auto"/>
            <w:right w:val="none" w:sz="0" w:space="0" w:color="auto"/>
          </w:divBdr>
          <w:divsChild>
            <w:div w:id="2076583775">
              <w:marLeft w:val="0"/>
              <w:marRight w:val="0"/>
              <w:marTop w:val="0"/>
              <w:marBottom w:val="0"/>
              <w:divBdr>
                <w:top w:val="none" w:sz="0" w:space="0" w:color="auto"/>
                <w:left w:val="none" w:sz="0" w:space="0" w:color="auto"/>
                <w:bottom w:val="none" w:sz="0" w:space="0" w:color="auto"/>
                <w:right w:val="none" w:sz="0" w:space="0" w:color="auto"/>
              </w:divBdr>
            </w:div>
          </w:divsChild>
        </w:div>
        <w:div w:id="1808936924">
          <w:marLeft w:val="0"/>
          <w:marRight w:val="0"/>
          <w:marTop w:val="0"/>
          <w:marBottom w:val="0"/>
          <w:divBdr>
            <w:top w:val="none" w:sz="0" w:space="0" w:color="auto"/>
            <w:left w:val="none" w:sz="0" w:space="0" w:color="auto"/>
            <w:bottom w:val="none" w:sz="0" w:space="0" w:color="auto"/>
            <w:right w:val="none" w:sz="0" w:space="0" w:color="auto"/>
          </w:divBdr>
          <w:divsChild>
            <w:div w:id="1350988641">
              <w:marLeft w:val="0"/>
              <w:marRight w:val="0"/>
              <w:marTop w:val="0"/>
              <w:marBottom w:val="0"/>
              <w:divBdr>
                <w:top w:val="none" w:sz="0" w:space="0" w:color="auto"/>
                <w:left w:val="none" w:sz="0" w:space="0" w:color="auto"/>
                <w:bottom w:val="none" w:sz="0" w:space="0" w:color="auto"/>
                <w:right w:val="none" w:sz="0" w:space="0" w:color="auto"/>
              </w:divBdr>
            </w:div>
          </w:divsChild>
        </w:div>
        <w:div w:id="1883252905">
          <w:marLeft w:val="0"/>
          <w:marRight w:val="0"/>
          <w:marTop w:val="0"/>
          <w:marBottom w:val="0"/>
          <w:divBdr>
            <w:top w:val="none" w:sz="0" w:space="0" w:color="auto"/>
            <w:left w:val="none" w:sz="0" w:space="0" w:color="auto"/>
            <w:bottom w:val="none" w:sz="0" w:space="0" w:color="auto"/>
            <w:right w:val="none" w:sz="0" w:space="0" w:color="auto"/>
          </w:divBdr>
          <w:divsChild>
            <w:div w:id="290668067">
              <w:marLeft w:val="0"/>
              <w:marRight w:val="0"/>
              <w:marTop w:val="0"/>
              <w:marBottom w:val="0"/>
              <w:divBdr>
                <w:top w:val="none" w:sz="0" w:space="0" w:color="auto"/>
                <w:left w:val="none" w:sz="0" w:space="0" w:color="auto"/>
                <w:bottom w:val="none" w:sz="0" w:space="0" w:color="auto"/>
                <w:right w:val="none" w:sz="0" w:space="0" w:color="auto"/>
              </w:divBdr>
            </w:div>
          </w:divsChild>
        </w:div>
        <w:div w:id="1909606746">
          <w:marLeft w:val="0"/>
          <w:marRight w:val="0"/>
          <w:marTop w:val="0"/>
          <w:marBottom w:val="0"/>
          <w:divBdr>
            <w:top w:val="none" w:sz="0" w:space="0" w:color="auto"/>
            <w:left w:val="none" w:sz="0" w:space="0" w:color="auto"/>
            <w:bottom w:val="none" w:sz="0" w:space="0" w:color="auto"/>
            <w:right w:val="none" w:sz="0" w:space="0" w:color="auto"/>
          </w:divBdr>
        </w:div>
        <w:div w:id="1994328017">
          <w:marLeft w:val="0"/>
          <w:marRight w:val="0"/>
          <w:marTop w:val="0"/>
          <w:marBottom w:val="0"/>
          <w:divBdr>
            <w:top w:val="none" w:sz="0" w:space="0" w:color="auto"/>
            <w:left w:val="none" w:sz="0" w:space="0" w:color="auto"/>
            <w:bottom w:val="none" w:sz="0" w:space="0" w:color="auto"/>
            <w:right w:val="none" w:sz="0" w:space="0" w:color="auto"/>
          </w:divBdr>
          <w:divsChild>
            <w:div w:id="770585590">
              <w:marLeft w:val="0"/>
              <w:marRight w:val="0"/>
              <w:marTop w:val="0"/>
              <w:marBottom w:val="0"/>
              <w:divBdr>
                <w:top w:val="none" w:sz="0" w:space="0" w:color="auto"/>
                <w:left w:val="none" w:sz="0" w:space="0" w:color="auto"/>
                <w:bottom w:val="none" w:sz="0" w:space="0" w:color="auto"/>
                <w:right w:val="none" w:sz="0" w:space="0" w:color="auto"/>
              </w:divBdr>
            </w:div>
          </w:divsChild>
        </w:div>
        <w:div w:id="1999920418">
          <w:marLeft w:val="0"/>
          <w:marRight w:val="0"/>
          <w:marTop w:val="0"/>
          <w:marBottom w:val="0"/>
          <w:divBdr>
            <w:top w:val="none" w:sz="0" w:space="0" w:color="auto"/>
            <w:left w:val="none" w:sz="0" w:space="0" w:color="auto"/>
            <w:bottom w:val="none" w:sz="0" w:space="0" w:color="auto"/>
            <w:right w:val="none" w:sz="0" w:space="0" w:color="auto"/>
          </w:divBdr>
          <w:divsChild>
            <w:div w:id="1972242682">
              <w:marLeft w:val="0"/>
              <w:marRight w:val="0"/>
              <w:marTop w:val="0"/>
              <w:marBottom w:val="0"/>
              <w:divBdr>
                <w:top w:val="none" w:sz="0" w:space="0" w:color="auto"/>
                <w:left w:val="none" w:sz="0" w:space="0" w:color="auto"/>
                <w:bottom w:val="none" w:sz="0" w:space="0" w:color="auto"/>
                <w:right w:val="none" w:sz="0" w:space="0" w:color="auto"/>
              </w:divBdr>
            </w:div>
          </w:divsChild>
        </w:div>
        <w:div w:id="2001232574">
          <w:marLeft w:val="0"/>
          <w:marRight w:val="0"/>
          <w:marTop w:val="0"/>
          <w:marBottom w:val="0"/>
          <w:divBdr>
            <w:top w:val="none" w:sz="0" w:space="0" w:color="auto"/>
            <w:left w:val="none" w:sz="0" w:space="0" w:color="auto"/>
            <w:bottom w:val="none" w:sz="0" w:space="0" w:color="auto"/>
            <w:right w:val="none" w:sz="0" w:space="0" w:color="auto"/>
          </w:divBdr>
        </w:div>
        <w:div w:id="2053384766">
          <w:marLeft w:val="0"/>
          <w:marRight w:val="0"/>
          <w:marTop w:val="0"/>
          <w:marBottom w:val="0"/>
          <w:divBdr>
            <w:top w:val="none" w:sz="0" w:space="0" w:color="auto"/>
            <w:left w:val="none" w:sz="0" w:space="0" w:color="auto"/>
            <w:bottom w:val="none" w:sz="0" w:space="0" w:color="auto"/>
            <w:right w:val="none" w:sz="0" w:space="0" w:color="auto"/>
          </w:divBdr>
          <w:divsChild>
            <w:div w:id="1940213035">
              <w:marLeft w:val="0"/>
              <w:marRight w:val="0"/>
              <w:marTop w:val="0"/>
              <w:marBottom w:val="0"/>
              <w:divBdr>
                <w:top w:val="none" w:sz="0" w:space="0" w:color="auto"/>
                <w:left w:val="none" w:sz="0" w:space="0" w:color="auto"/>
                <w:bottom w:val="none" w:sz="0" w:space="0" w:color="auto"/>
                <w:right w:val="none" w:sz="0" w:space="0" w:color="auto"/>
              </w:divBdr>
            </w:div>
          </w:divsChild>
        </w:div>
        <w:div w:id="2065712789">
          <w:marLeft w:val="0"/>
          <w:marRight w:val="0"/>
          <w:marTop w:val="0"/>
          <w:marBottom w:val="0"/>
          <w:divBdr>
            <w:top w:val="none" w:sz="0" w:space="0" w:color="auto"/>
            <w:left w:val="none" w:sz="0" w:space="0" w:color="auto"/>
            <w:bottom w:val="none" w:sz="0" w:space="0" w:color="auto"/>
            <w:right w:val="none" w:sz="0" w:space="0" w:color="auto"/>
          </w:divBdr>
        </w:div>
      </w:divsChild>
    </w:div>
    <w:div w:id="353069322">
      <w:bodyDiv w:val="1"/>
      <w:marLeft w:val="0"/>
      <w:marRight w:val="0"/>
      <w:marTop w:val="0"/>
      <w:marBottom w:val="0"/>
      <w:divBdr>
        <w:top w:val="none" w:sz="0" w:space="0" w:color="auto"/>
        <w:left w:val="none" w:sz="0" w:space="0" w:color="auto"/>
        <w:bottom w:val="none" w:sz="0" w:space="0" w:color="auto"/>
        <w:right w:val="none" w:sz="0" w:space="0" w:color="auto"/>
      </w:divBdr>
    </w:div>
    <w:div w:id="355934226">
      <w:bodyDiv w:val="1"/>
      <w:marLeft w:val="0"/>
      <w:marRight w:val="0"/>
      <w:marTop w:val="0"/>
      <w:marBottom w:val="0"/>
      <w:divBdr>
        <w:top w:val="none" w:sz="0" w:space="0" w:color="auto"/>
        <w:left w:val="none" w:sz="0" w:space="0" w:color="auto"/>
        <w:bottom w:val="none" w:sz="0" w:space="0" w:color="auto"/>
        <w:right w:val="none" w:sz="0" w:space="0" w:color="auto"/>
      </w:divBdr>
    </w:div>
    <w:div w:id="356658305">
      <w:bodyDiv w:val="1"/>
      <w:marLeft w:val="0"/>
      <w:marRight w:val="0"/>
      <w:marTop w:val="0"/>
      <w:marBottom w:val="0"/>
      <w:divBdr>
        <w:top w:val="none" w:sz="0" w:space="0" w:color="auto"/>
        <w:left w:val="none" w:sz="0" w:space="0" w:color="auto"/>
        <w:bottom w:val="none" w:sz="0" w:space="0" w:color="auto"/>
        <w:right w:val="none" w:sz="0" w:space="0" w:color="auto"/>
      </w:divBdr>
      <w:divsChild>
        <w:div w:id="221527525">
          <w:marLeft w:val="0"/>
          <w:marRight w:val="0"/>
          <w:marTop w:val="0"/>
          <w:marBottom w:val="0"/>
          <w:divBdr>
            <w:top w:val="none" w:sz="0" w:space="0" w:color="auto"/>
            <w:left w:val="none" w:sz="0" w:space="0" w:color="auto"/>
            <w:bottom w:val="none" w:sz="0" w:space="0" w:color="auto"/>
            <w:right w:val="none" w:sz="0" w:space="0" w:color="auto"/>
          </w:divBdr>
          <w:divsChild>
            <w:div w:id="182107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76768">
      <w:bodyDiv w:val="1"/>
      <w:marLeft w:val="0"/>
      <w:marRight w:val="0"/>
      <w:marTop w:val="0"/>
      <w:marBottom w:val="0"/>
      <w:divBdr>
        <w:top w:val="none" w:sz="0" w:space="0" w:color="auto"/>
        <w:left w:val="none" w:sz="0" w:space="0" w:color="auto"/>
        <w:bottom w:val="none" w:sz="0" w:space="0" w:color="auto"/>
        <w:right w:val="none" w:sz="0" w:space="0" w:color="auto"/>
      </w:divBdr>
      <w:divsChild>
        <w:div w:id="518861521">
          <w:marLeft w:val="0"/>
          <w:marRight w:val="0"/>
          <w:marTop w:val="0"/>
          <w:marBottom w:val="0"/>
          <w:divBdr>
            <w:top w:val="single" w:sz="24" w:space="0" w:color="FFFFFF"/>
            <w:left w:val="single" w:sz="24" w:space="20" w:color="FFFFFF"/>
            <w:bottom w:val="single" w:sz="24" w:space="16" w:color="FFFFFF"/>
            <w:right w:val="single" w:sz="24" w:space="20" w:color="FFFFFF"/>
          </w:divBdr>
        </w:div>
      </w:divsChild>
    </w:div>
    <w:div w:id="359235308">
      <w:bodyDiv w:val="1"/>
      <w:marLeft w:val="0"/>
      <w:marRight w:val="0"/>
      <w:marTop w:val="0"/>
      <w:marBottom w:val="0"/>
      <w:divBdr>
        <w:top w:val="none" w:sz="0" w:space="0" w:color="auto"/>
        <w:left w:val="none" w:sz="0" w:space="0" w:color="auto"/>
        <w:bottom w:val="none" w:sz="0" w:space="0" w:color="auto"/>
        <w:right w:val="none" w:sz="0" w:space="0" w:color="auto"/>
      </w:divBdr>
      <w:divsChild>
        <w:div w:id="641496624">
          <w:marLeft w:val="0"/>
          <w:marRight w:val="0"/>
          <w:marTop w:val="0"/>
          <w:marBottom w:val="0"/>
          <w:divBdr>
            <w:top w:val="none" w:sz="0" w:space="0" w:color="auto"/>
            <w:left w:val="none" w:sz="0" w:space="0" w:color="auto"/>
            <w:bottom w:val="none" w:sz="0" w:space="0" w:color="auto"/>
            <w:right w:val="none" w:sz="0" w:space="0" w:color="auto"/>
          </w:divBdr>
        </w:div>
        <w:div w:id="680477408">
          <w:marLeft w:val="0"/>
          <w:marRight w:val="0"/>
          <w:marTop w:val="0"/>
          <w:marBottom w:val="0"/>
          <w:divBdr>
            <w:top w:val="none" w:sz="0" w:space="0" w:color="auto"/>
            <w:left w:val="none" w:sz="0" w:space="0" w:color="auto"/>
            <w:bottom w:val="none" w:sz="0" w:space="0" w:color="auto"/>
            <w:right w:val="none" w:sz="0" w:space="0" w:color="auto"/>
          </w:divBdr>
        </w:div>
        <w:div w:id="695349621">
          <w:marLeft w:val="0"/>
          <w:marRight w:val="0"/>
          <w:marTop w:val="0"/>
          <w:marBottom w:val="0"/>
          <w:divBdr>
            <w:top w:val="none" w:sz="0" w:space="0" w:color="auto"/>
            <w:left w:val="none" w:sz="0" w:space="0" w:color="auto"/>
            <w:bottom w:val="none" w:sz="0" w:space="0" w:color="auto"/>
            <w:right w:val="none" w:sz="0" w:space="0" w:color="auto"/>
          </w:divBdr>
        </w:div>
        <w:div w:id="1339698808">
          <w:marLeft w:val="0"/>
          <w:marRight w:val="0"/>
          <w:marTop w:val="0"/>
          <w:marBottom w:val="0"/>
          <w:divBdr>
            <w:top w:val="none" w:sz="0" w:space="0" w:color="auto"/>
            <w:left w:val="none" w:sz="0" w:space="0" w:color="auto"/>
            <w:bottom w:val="none" w:sz="0" w:space="0" w:color="auto"/>
            <w:right w:val="none" w:sz="0" w:space="0" w:color="auto"/>
          </w:divBdr>
        </w:div>
        <w:div w:id="1514109287">
          <w:marLeft w:val="0"/>
          <w:marRight w:val="0"/>
          <w:marTop w:val="0"/>
          <w:marBottom w:val="0"/>
          <w:divBdr>
            <w:top w:val="none" w:sz="0" w:space="0" w:color="auto"/>
            <w:left w:val="none" w:sz="0" w:space="0" w:color="auto"/>
            <w:bottom w:val="none" w:sz="0" w:space="0" w:color="auto"/>
            <w:right w:val="none" w:sz="0" w:space="0" w:color="auto"/>
          </w:divBdr>
        </w:div>
        <w:div w:id="1695690723">
          <w:marLeft w:val="0"/>
          <w:marRight w:val="0"/>
          <w:marTop w:val="0"/>
          <w:marBottom w:val="0"/>
          <w:divBdr>
            <w:top w:val="none" w:sz="0" w:space="0" w:color="auto"/>
            <w:left w:val="none" w:sz="0" w:space="0" w:color="auto"/>
            <w:bottom w:val="none" w:sz="0" w:space="0" w:color="auto"/>
            <w:right w:val="none" w:sz="0" w:space="0" w:color="auto"/>
          </w:divBdr>
        </w:div>
        <w:div w:id="1722945637">
          <w:marLeft w:val="0"/>
          <w:marRight w:val="0"/>
          <w:marTop w:val="0"/>
          <w:marBottom w:val="0"/>
          <w:divBdr>
            <w:top w:val="none" w:sz="0" w:space="0" w:color="auto"/>
            <w:left w:val="none" w:sz="0" w:space="0" w:color="auto"/>
            <w:bottom w:val="none" w:sz="0" w:space="0" w:color="auto"/>
            <w:right w:val="none" w:sz="0" w:space="0" w:color="auto"/>
          </w:divBdr>
        </w:div>
        <w:div w:id="1919171715">
          <w:marLeft w:val="0"/>
          <w:marRight w:val="0"/>
          <w:marTop w:val="0"/>
          <w:marBottom w:val="0"/>
          <w:divBdr>
            <w:top w:val="none" w:sz="0" w:space="0" w:color="auto"/>
            <w:left w:val="none" w:sz="0" w:space="0" w:color="auto"/>
            <w:bottom w:val="none" w:sz="0" w:space="0" w:color="auto"/>
            <w:right w:val="none" w:sz="0" w:space="0" w:color="auto"/>
          </w:divBdr>
        </w:div>
      </w:divsChild>
    </w:div>
    <w:div w:id="361636337">
      <w:bodyDiv w:val="1"/>
      <w:marLeft w:val="0"/>
      <w:marRight w:val="0"/>
      <w:marTop w:val="0"/>
      <w:marBottom w:val="0"/>
      <w:divBdr>
        <w:top w:val="none" w:sz="0" w:space="0" w:color="auto"/>
        <w:left w:val="none" w:sz="0" w:space="0" w:color="auto"/>
        <w:bottom w:val="none" w:sz="0" w:space="0" w:color="auto"/>
        <w:right w:val="none" w:sz="0" w:space="0" w:color="auto"/>
      </w:divBdr>
      <w:divsChild>
        <w:div w:id="1396470282">
          <w:marLeft w:val="0"/>
          <w:marRight w:val="0"/>
          <w:marTop w:val="0"/>
          <w:marBottom w:val="0"/>
          <w:divBdr>
            <w:top w:val="none" w:sz="0" w:space="0" w:color="auto"/>
            <w:left w:val="none" w:sz="0" w:space="0" w:color="auto"/>
            <w:bottom w:val="none" w:sz="0" w:space="0" w:color="auto"/>
            <w:right w:val="none" w:sz="0" w:space="0" w:color="auto"/>
          </w:divBdr>
          <w:divsChild>
            <w:div w:id="1362197805">
              <w:marLeft w:val="-225"/>
              <w:marRight w:val="-225"/>
              <w:marTop w:val="0"/>
              <w:marBottom w:val="0"/>
              <w:divBdr>
                <w:top w:val="none" w:sz="0" w:space="0" w:color="auto"/>
                <w:left w:val="none" w:sz="0" w:space="0" w:color="auto"/>
                <w:bottom w:val="none" w:sz="0" w:space="0" w:color="auto"/>
                <w:right w:val="none" w:sz="0" w:space="0" w:color="auto"/>
              </w:divBdr>
              <w:divsChild>
                <w:div w:id="1395740629">
                  <w:marLeft w:val="0"/>
                  <w:marRight w:val="0"/>
                  <w:marTop w:val="0"/>
                  <w:marBottom w:val="0"/>
                  <w:divBdr>
                    <w:top w:val="none" w:sz="0" w:space="0" w:color="auto"/>
                    <w:left w:val="none" w:sz="0" w:space="0" w:color="auto"/>
                    <w:bottom w:val="none" w:sz="0" w:space="0" w:color="auto"/>
                    <w:right w:val="none" w:sz="0" w:space="0" w:color="auto"/>
                  </w:divBdr>
                  <w:divsChild>
                    <w:div w:id="1767798538">
                      <w:marLeft w:val="0"/>
                      <w:marRight w:val="0"/>
                      <w:marTop w:val="0"/>
                      <w:marBottom w:val="0"/>
                      <w:divBdr>
                        <w:top w:val="none" w:sz="0" w:space="0" w:color="auto"/>
                        <w:left w:val="none" w:sz="0" w:space="0" w:color="auto"/>
                        <w:bottom w:val="none" w:sz="0" w:space="0" w:color="auto"/>
                        <w:right w:val="none" w:sz="0" w:space="0" w:color="auto"/>
                      </w:divBdr>
                      <w:divsChild>
                        <w:div w:id="1703361119">
                          <w:marLeft w:val="0"/>
                          <w:marRight w:val="0"/>
                          <w:marTop w:val="0"/>
                          <w:marBottom w:val="0"/>
                          <w:divBdr>
                            <w:top w:val="none" w:sz="0" w:space="0" w:color="auto"/>
                            <w:left w:val="none" w:sz="0" w:space="0" w:color="auto"/>
                            <w:bottom w:val="none" w:sz="0" w:space="0" w:color="auto"/>
                            <w:right w:val="none" w:sz="0" w:space="0" w:color="auto"/>
                          </w:divBdr>
                          <w:divsChild>
                            <w:div w:id="11581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063023">
      <w:bodyDiv w:val="1"/>
      <w:marLeft w:val="0"/>
      <w:marRight w:val="0"/>
      <w:marTop w:val="0"/>
      <w:marBottom w:val="0"/>
      <w:divBdr>
        <w:top w:val="none" w:sz="0" w:space="0" w:color="auto"/>
        <w:left w:val="none" w:sz="0" w:space="0" w:color="auto"/>
        <w:bottom w:val="none" w:sz="0" w:space="0" w:color="auto"/>
        <w:right w:val="none" w:sz="0" w:space="0" w:color="auto"/>
      </w:divBdr>
      <w:divsChild>
        <w:div w:id="167211690">
          <w:marLeft w:val="0"/>
          <w:marRight w:val="0"/>
          <w:marTop w:val="0"/>
          <w:marBottom w:val="0"/>
          <w:divBdr>
            <w:top w:val="none" w:sz="0" w:space="0" w:color="auto"/>
            <w:left w:val="none" w:sz="0" w:space="0" w:color="auto"/>
            <w:bottom w:val="none" w:sz="0" w:space="0" w:color="auto"/>
            <w:right w:val="none" w:sz="0" w:space="0" w:color="auto"/>
          </w:divBdr>
          <w:divsChild>
            <w:div w:id="533885480">
              <w:marLeft w:val="0"/>
              <w:marRight w:val="0"/>
              <w:marTop w:val="0"/>
              <w:marBottom w:val="0"/>
              <w:divBdr>
                <w:top w:val="none" w:sz="0" w:space="0" w:color="auto"/>
                <w:left w:val="none" w:sz="0" w:space="0" w:color="auto"/>
                <w:bottom w:val="none" w:sz="0" w:space="0" w:color="auto"/>
                <w:right w:val="none" w:sz="0" w:space="0" w:color="auto"/>
              </w:divBdr>
              <w:divsChild>
                <w:div w:id="549807012">
                  <w:marLeft w:val="0"/>
                  <w:marRight w:val="0"/>
                  <w:marTop w:val="0"/>
                  <w:marBottom w:val="0"/>
                  <w:divBdr>
                    <w:top w:val="none" w:sz="0" w:space="0" w:color="auto"/>
                    <w:left w:val="none" w:sz="0" w:space="0" w:color="auto"/>
                    <w:bottom w:val="none" w:sz="0" w:space="0" w:color="auto"/>
                    <w:right w:val="none" w:sz="0" w:space="0" w:color="auto"/>
                  </w:divBdr>
                </w:div>
                <w:div w:id="12592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1903">
          <w:marLeft w:val="0"/>
          <w:marRight w:val="0"/>
          <w:marTop w:val="0"/>
          <w:marBottom w:val="0"/>
          <w:divBdr>
            <w:top w:val="none" w:sz="0" w:space="0" w:color="auto"/>
            <w:left w:val="none" w:sz="0" w:space="0" w:color="auto"/>
            <w:bottom w:val="none" w:sz="0" w:space="0" w:color="auto"/>
            <w:right w:val="none" w:sz="0" w:space="0" w:color="auto"/>
          </w:divBdr>
          <w:divsChild>
            <w:div w:id="301615853">
              <w:marLeft w:val="0"/>
              <w:marRight w:val="0"/>
              <w:marTop w:val="0"/>
              <w:marBottom w:val="0"/>
              <w:divBdr>
                <w:top w:val="none" w:sz="0" w:space="0" w:color="auto"/>
                <w:left w:val="none" w:sz="0" w:space="0" w:color="auto"/>
                <w:bottom w:val="none" w:sz="0" w:space="0" w:color="auto"/>
                <w:right w:val="none" w:sz="0" w:space="0" w:color="auto"/>
              </w:divBdr>
              <w:divsChild>
                <w:div w:id="409354079">
                  <w:marLeft w:val="0"/>
                  <w:marRight w:val="0"/>
                  <w:marTop w:val="0"/>
                  <w:marBottom w:val="0"/>
                  <w:divBdr>
                    <w:top w:val="none" w:sz="0" w:space="0" w:color="auto"/>
                    <w:left w:val="none" w:sz="0" w:space="0" w:color="auto"/>
                    <w:bottom w:val="none" w:sz="0" w:space="0" w:color="auto"/>
                    <w:right w:val="none" w:sz="0" w:space="0" w:color="auto"/>
                  </w:divBdr>
                </w:div>
                <w:div w:id="1083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1781">
          <w:marLeft w:val="0"/>
          <w:marRight w:val="0"/>
          <w:marTop w:val="0"/>
          <w:marBottom w:val="0"/>
          <w:divBdr>
            <w:top w:val="none" w:sz="0" w:space="0" w:color="auto"/>
            <w:left w:val="none" w:sz="0" w:space="0" w:color="auto"/>
            <w:bottom w:val="none" w:sz="0" w:space="0" w:color="auto"/>
            <w:right w:val="none" w:sz="0" w:space="0" w:color="auto"/>
          </w:divBdr>
          <w:divsChild>
            <w:div w:id="329259547">
              <w:marLeft w:val="0"/>
              <w:marRight w:val="0"/>
              <w:marTop w:val="0"/>
              <w:marBottom w:val="0"/>
              <w:divBdr>
                <w:top w:val="none" w:sz="0" w:space="0" w:color="auto"/>
                <w:left w:val="none" w:sz="0" w:space="0" w:color="auto"/>
                <w:bottom w:val="none" w:sz="0" w:space="0" w:color="auto"/>
                <w:right w:val="none" w:sz="0" w:space="0" w:color="auto"/>
              </w:divBdr>
              <w:divsChild>
                <w:div w:id="483357657">
                  <w:marLeft w:val="0"/>
                  <w:marRight w:val="0"/>
                  <w:marTop w:val="0"/>
                  <w:marBottom w:val="0"/>
                  <w:divBdr>
                    <w:top w:val="none" w:sz="0" w:space="0" w:color="auto"/>
                    <w:left w:val="none" w:sz="0" w:space="0" w:color="auto"/>
                    <w:bottom w:val="none" w:sz="0" w:space="0" w:color="auto"/>
                    <w:right w:val="none" w:sz="0" w:space="0" w:color="auto"/>
                  </w:divBdr>
                </w:div>
                <w:div w:id="171850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696787">
          <w:marLeft w:val="0"/>
          <w:marRight w:val="0"/>
          <w:marTop w:val="0"/>
          <w:marBottom w:val="0"/>
          <w:divBdr>
            <w:top w:val="none" w:sz="0" w:space="0" w:color="auto"/>
            <w:left w:val="none" w:sz="0" w:space="0" w:color="auto"/>
            <w:bottom w:val="none" w:sz="0" w:space="0" w:color="auto"/>
            <w:right w:val="none" w:sz="0" w:space="0" w:color="auto"/>
          </w:divBdr>
          <w:divsChild>
            <w:div w:id="524485336">
              <w:marLeft w:val="0"/>
              <w:marRight w:val="0"/>
              <w:marTop w:val="0"/>
              <w:marBottom w:val="0"/>
              <w:divBdr>
                <w:top w:val="none" w:sz="0" w:space="0" w:color="auto"/>
                <w:left w:val="none" w:sz="0" w:space="0" w:color="auto"/>
                <w:bottom w:val="none" w:sz="0" w:space="0" w:color="auto"/>
                <w:right w:val="none" w:sz="0" w:space="0" w:color="auto"/>
              </w:divBdr>
              <w:divsChild>
                <w:div w:id="567619975">
                  <w:marLeft w:val="0"/>
                  <w:marRight w:val="0"/>
                  <w:marTop w:val="0"/>
                  <w:marBottom w:val="0"/>
                  <w:divBdr>
                    <w:top w:val="none" w:sz="0" w:space="0" w:color="auto"/>
                    <w:left w:val="none" w:sz="0" w:space="0" w:color="auto"/>
                    <w:bottom w:val="none" w:sz="0" w:space="0" w:color="auto"/>
                    <w:right w:val="none" w:sz="0" w:space="0" w:color="auto"/>
                  </w:divBdr>
                </w:div>
                <w:div w:id="11001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252599">
          <w:marLeft w:val="0"/>
          <w:marRight w:val="0"/>
          <w:marTop w:val="0"/>
          <w:marBottom w:val="0"/>
          <w:divBdr>
            <w:top w:val="none" w:sz="0" w:space="0" w:color="auto"/>
            <w:left w:val="none" w:sz="0" w:space="0" w:color="auto"/>
            <w:bottom w:val="none" w:sz="0" w:space="0" w:color="auto"/>
            <w:right w:val="none" w:sz="0" w:space="0" w:color="auto"/>
          </w:divBdr>
          <w:divsChild>
            <w:div w:id="907808022">
              <w:marLeft w:val="0"/>
              <w:marRight w:val="0"/>
              <w:marTop w:val="0"/>
              <w:marBottom w:val="0"/>
              <w:divBdr>
                <w:top w:val="none" w:sz="0" w:space="0" w:color="auto"/>
                <w:left w:val="none" w:sz="0" w:space="0" w:color="auto"/>
                <w:bottom w:val="none" w:sz="0" w:space="0" w:color="auto"/>
                <w:right w:val="none" w:sz="0" w:space="0" w:color="auto"/>
              </w:divBdr>
              <w:divsChild>
                <w:div w:id="367490047">
                  <w:marLeft w:val="0"/>
                  <w:marRight w:val="0"/>
                  <w:marTop w:val="0"/>
                  <w:marBottom w:val="0"/>
                  <w:divBdr>
                    <w:top w:val="none" w:sz="0" w:space="0" w:color="auto"/>
                    <w:left w:val="none" w:sz="0" w:space="0" w:color="auto"/>
                    <w:bottom w:val="none" w:sz="0" w:space="0" w:color="auto"/>
                    <w:right w:val="none" w:sz="0" w:space="0" w:color="auto"/>
                  </w:divBdr>
                </w:div>
                <w:div w:id="89315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5857">
          <w:marLeft w:val="0"/>
          <w:marRight w:val="0"/>
          <w:marTop w:val="0"/>
          <w:marBottom w:val="0"/>
          <w:divBdr>
            <w:top w:val="none" w:sz="0" w:space="0" w:color="auto"/>
            <w:left w:val="none" w:sz="0" w:space="0" w:color="auto"/>
            <w:bottom w:val="none" w:sz="0" w:space="0" w:color="auto"/>
            <w:right w:val="none" w:sz="0" w:space="0" w:color="auto"/>
          </w:divBdr>
          <w:divsChild>
            <w:div w:id="580867810">
              <w:marLeft w:val="0"/>
              <w:marRight w:val="0"/>
              <w:marTop w:val="0"/>
              <w:marBottom w:val="0"/>
              <w:divBdr>
                <w:top w:val="none" w:sz="0" w:space="0" w:color="auto"/>
                <w:left w:val="none" w:sz="0" w:space="0" w:color="auto"/>
                <w:bottom w:val="none" w:sz="0" w:space="0" w:color="auto"/>
                <w:right w:val="none" w:sz="0" w:space="0" w:color="auto"/>
              </w:divBdr>
              <w:divsChild>
                <w:div w:id="115608678">
                  <w:marLeft w:val="0"/>
                  <w:marRight w:val="0"/>
                  <w:marTop w:val="0"/>
                  <w:marBottom w:val="0"/>
                  <w:divBdr>
                    <w:top w:val="none" w:sz="0" w:space="0" w:color="auto"/>
                    <w:left w:val="none" w:sz="0" w:space="0" w:color="auto"/>
                    <w:bottom w:val="none" w:sz="0" w:space="0" w:color="auto"/>
                    <w:right w:val="none" w:sz="0" w:space="0" w:color="auto"/>
                  </w:divBdr>
                </w:div>
                <w:div w:id="113051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89261">
          <w:marLeft w:val="0"/>
          <w:marRight w:val="0"/>
          <w:marTop w:val="0"/>
          <w:marBottom w:val="0"/>
          <w:divBdr>
            <w:top w:val="none" w:sz="0" w:space="0" w:color="auto"/>
            <w:left w:val="none" w:sz="0" w:space="0" w:color="auto"/>
            <w:bottom w:val="none" w:sz="0" w:space="0" w:color="auto"/>
            <w:right w:val="none" w:sz="0" w:space="0" w:color="auto"/>
          </w:divBdr>
          <w:divsChild>
            <w:div w:id="699552575">
              <w:marLeft w:val="0"/>
              <w:marRight w:val="0"/>
              <w:marTop w:val="0"/>
              <w:marBottom w:val="0"/>
              <w:divBdr>
                <w:top w:val="none" w:sz="0" w:space="0" w:color="auto"/>
                <w:left w:val="none" w:sz="0" w:space="0" w:color="auto"/>
                <w:bottom w:val="none" w:sz="0" w:space="0" w:color="auto"/>
                <w:right w:val="none" w:sz="0" w:space="0" w:color="auto"/>
              </w:divBdr>
              <w:divsChild>
                <w:div w:id="662272948">
                  <w:marLeft w:val="0"/>
                  <w:marRight w:val="0"/>
                  <w:marTop w:val="0"/>
                  <w:marBottom w:val="0"/>
                  <w:divBdr>
                    <w:top w:val="none" w:sz="0" w:space="0" w:color="auto"/>
                    <w:left w:val="none" w:sz="0" w:space="0" w:color="auto"/>
                    <w:bottom w:val="none" w:sz="0" w:space="0" w:color="auto"/>
                    <w:right w:val="none" w:sz="0" w:space="0" w:color="auto"/>
                  </w:divBdr>
                </w:div>
                <w:div w:id="125948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4558">
          <w:marLeft w:val="0"/>
          <w:marRight w:val="0"/>
          <w:marTop w:val="0"/>
          <w:marBottom w:val="0"/>
          <w:divBdr>
            <w:top w:val="none" w:sz="0" w:space="0" w:color="auto"/>
            <w:left w:val="none" w:sz="0" w:space="0" w:color="auto"/>
            <w:bottom w:val="none" w:sz="0" w:space="0" w:color="auto"/>
            <w:right w:val="none" w:sz="0" w:space="0" w:color="auto"/>
          </w:divBdr>
          <w:divsChild>
            <w:div w:id="883059328">
              <w:marLeft w:val="0"/>
              <w:marRight w:val="0"/>
              <w:marTop w:val="0"/>
              <w:marBottom w:val="0"/>
              <w:divBdr>
                <w:top w:val="none" w:sz="0" w:space="0" w:color="auto"/>
                <w:left w:val="none" w:sz="0" w:space="0" w:color="auto"/>
                <w:bottom w:val="none" w:sz="0" w:space="0" w:color="auto"/>
                <w:right w:val="none" w:sz="0" w:space="0" w:color="auto"/>
              </w:divBdr>
              <w:divsChild>
                <w:div w:id="934482154">
                  <w:marLeft w:val="0"/>
                  <w:marRight w:val="0"/>
                  <w:marTop w:val="0"/>
                  <w:marBottom w:val="0"/>
                  <w:divBdr>
                    <w:top w:val="none" w:sz="0" w:space="0" w:color="auto"/>
                    <w:left w:val="none" w:sz="0" w:space="0" w:color="auto"/>
                    <w:bottom w:val="none" w:sz="0" w:space="0" w:color="auto"/>
                    <w:right w:val="none" w:sz="0" w:space="0" w:color="auto"/>
                  </w:divBdr>
                </w:div>
                <w:div w:id="19336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89597">
          <w:marLeft w:val="0"/>
          <w:marRight w:val="0"/>
          <w:marTop w:val="0"/>
          <w:marBottom w:val="0"/>
          <w:divBdr>
            <w:top w:val="none" w:sz="0" w:space="0" w:color="auto"/>
            <w:left w:val="none" w:sz="0" w:space="0" w:color="auto"/>
            <w:bottom w:val="none" w:sz="0" w:space="0" w:color="auto"/>
            <w:right w:val="none" w:sz="0" w:space="0" w:color="auto"/>
          </w:divBdr>
          <w:divsChild>
            <w:div w:id="1119181716">
              <w:marLeft w:val="0"/>
              <w:marRight w:val="0"/>
              <w:marTop w:val="0"/>
              <w:marBottom w:val="0"/>
              <w:divBdr>
                <w:top w:val="none" w:sz="0" w:space="0" w:color="auto"/>
                <w:left w:val="none" w:sz="0" w:space="0" w:color="auto"/>
                <w:bottom w:val="none" w:sz="0" w:space="0" w:color="auto"/>
                <w:right w:val="none" w:sz="0" w:space="0" w:color="auto"/>
              </w:divBdr>
              <w:divsChild>
                <w:div w:id="972979410">
                  <w:marLeft w:val="0"/>
                  <w:marRight w:val="0"/>
                  <w:marTop w:val="0"/>
                  <w:marBottom w:val="0"/>
                  <w:divBdr>
                    <w:top w:val="none" w:sz="0" w:space="0" w:color="auto"/>
                    <w:left w:val="none" w:sz="0" w:space="0" w:color="auto"/>
                    <w:bottom w:val="none" w:sz="0" w:space="0" w:color="auto"/>
                    <w:right w:val="none" w:sz="0" w:space="0" w:color="auto"/>
                  </w:divBdr>
                </w:div>
                <w:div w:id="151880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6104">
          <w:marLeft w:val="0"/>
          <w:marRight w:val="0"/>
          <w:marTop w:val="0"/>
          <w:marBottom w:val="0"/>
          <w:divBdr>
            <w:top w:val="none" w:sz="0" w:space="0" w:color="auto"/>
            <w:left w:val="none" w:sz="0" w:space="0" w:color="auto"/>
            <w:bottom w:val="none" w:sz="0" w:space="0" w:color="auto"/>
            <w:right w:val="none" w:sz="0" w:space="0" w:color="auto"/>
          </w:divBdr>
          <w:divsChild>
            <w:div w:id="1987470889">
              <w:marLeft w:val="0"/>
              <w:marRight w:val="0"/>
              <w:marTop w:val="0"/>
              <w:marBottom w:val="0"/>
              <w:divBdr>
                <w:top w:val="none" w:sz="0" w:space="0" w:color="auto"/>
                <w:left w:val="none" w:sz="0" w:space="0" w:color="auto"/>
                <w:bottom w:val="none" w:sz="0" w:space="0" w:color="auto"/>
                <w:right w:val="none" w:sz="0" w:space="0" w:color="auto"/>
              </w:divBdr>
              <w:divsChild>
                <w:div w:id="369915932">
                  <w:marLeft w:val="0"/>
                  <w:marRight w:val="0"/>
                  <w:marTop w:val="0"/>
                  <w:marBottom w:val="0"/>
                  <w:divBdr>
                    <w:top w:val="none" w:sz="0" w:space="0" w:color="auto"/>
                    <w:left w:val="none" w:sz="0" w:space="0" w:color="auto"/>
                    <w:bottom w:val="none" w:sz="0" w:space="0" w:color="auto"/>
                    <w:right w:val="none" w:sz="0" w:space="0" w:color="auto"/>
                  </w:divBdr>
                </w:div>
                <w:div w:id="135194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76872">
          <w:marLeft w:val="0"/>
          <w:marRight w:val="0"/>
          <w:marTop w:val="0"/>
          <w:marBottom w:val="0"/>
          <w:divBdr>
            <w:top w:val="none" w:sz="0" w:space="0" w:color="auto"/>
            <w:left w:val="none" w:sz="0" w:space="0" w:color="auto"/>
            <w:bottom w:val="none" w:sz="0" w:space="0" w:color="auto"/>
            <w:right w:val="none" w:sz="0" w:space="0" w:color="auto"/>
          </w:divBdr>
          <w:divsChild>
            <w:div w:id="1422143297">
              <w:marLeft w:val="0"/>
              <w:marRight w:val="0"/>
              <w:marTop w:val="0"/>
              <w:marBottom w:val="0"/>
              <w:divBdr>
                <w:top w:val="none" w:sz="0" w:space="0" w:color="auto"/>
                <w:left w:val="none" w:sz="0" w:space="0" w:color="auto"/>
                <w:bottom w:val="none" w:sz="0" w:space="0" w:color="auto"/>
                <w:right w:val="none" w:sz="0" w:space="0" w:color="auto"/>
              </w:divBdr>
              <w:divsChild>
                <w:div w:id="711660764">
                  <w:marLeft w:val="0"/>
                  <w:marRight w:val="0"/>
                  <w:marTop w:val="0"/>
                  <w:marBottom w:val="0"/>
                  <w:divBdr>
                    <w:top w:val="none" w:sz="0" w:space="0" w:color="auto"/>
                    <w:left w:val="none" w:sz="0" w:space="0" w:color="auto"/>
                    <w:bottom w:val="none" w:sz="0" w:space="0" w:color="auto"/>
                    <w:right w:val="none" w:sz="0" w:space="0" w:color="auto"/>
                  </w:divBdr>
                </w:div>
                <w:div w:id="199467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6309">
          <w:marLeft w:val="0"/>
          <w:marRight w:val="0"/>
          <w:marTop w:val="0"/>
          <w:marBottom w:val="0"/>
          <w:divBdr>
            <w:top w:val="none" w:sz="0" w:space="0" w:color="auto"/>
            <w:left w:val="none" w:sz="0" w:space="0" w:color="auto"/>
            <w:bottom w:val="none" w:sz="0" w:space="0" w:color="auto"/>
            <w:right w:val="none" w:sz="0" w:space="0" w:color="auto"/>
          </w:divBdr>
          <w:divsChild>
            <w:div w:id="2128310756">
              <w:marLeft w:val="0"/>
              <w:marRight w:val="0"/>
              <w:marTop w:val="0"/>
              <w:marBottom w:val="0"/>
              <w:divBdr>
                <w:top w:val="none" w:sz="0" w:space="0" w:color="auto"/>
                <w:left w:val="none" w:sz="0" w:space="0" w:color="auto"/>
                <w:bottom w:val="none" w:sz="0" w:space="0" w:color="auto"/>
                <w:right w:val="none" w:sz="0" w:space="0" w:color="auto"/>
              </w:divBdr>
              <w:divsChild>
                <w:div w:id="131484167">
                  <w:marLeft w:val="0"/>
                  <w:marRight w:val="0"/>
                  <w:marTop w:val="0"/>
                  <w:marBottom w:val="0"/>
                  <w:divBdr>
                    <w:top w:val="none" w:sz="0" w:space="0" w:color="auto"/>
                    <w:left w:val="none" w:sz="0" w:space="0" w:color="auto"/>
                    <w:bottom w:val="none" w:sz="0" w:space="0" w:color="auto"/>
                    <w:right w:val="none" w:sz="0" w:space="0" w:color="auto"/>
                  </w:divBdr>
                </w:div>
                <w:div w:id="168096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08903">
          <w:marLeft w:val="0"/>
          <w:marRight w:val="0"/>
          <w:marTop w:val="0"/>
          <w:marBottom w:val="0"/>
          <w:divBdr>
            <w:top w:val="none" w:sz="0" w:space="0" w:color="auto"/>
            <w:left w:val="none" w:sz="0" w:space="0" w:color="auto"/>
            <w:bottom w:val="none" w:sz="0" w:space="0" w:color="auto"/>
            <w:right w:val="none" w:sz="0" w:space="0" w:color="auto"/>
          </w:divBdr>
          <w:divsChild>
            <w:div w:id="1959333145">
              <w:marLeft w:val="0"/>
              <w:marRight w:val="0"/>
              <w:marTop w:val="0"/>
              <w:marBottom w:val="0"/>
              <w:divBdr>
                <w:top w:val="none" w:sz="0" w:space="0" w:color="auto"/>
                <w:left w:val="none" w:sz="0" w:space="0" w:color="auto"/>
                <w:bottom w:val="none" w:sz="0" w:space="0" w:color="auto"/>
                <w:right w:val="none" w:sz="0" w:space="0" w:color="auto"/>
              </w:divBdr>
              <w:divsChild>
                <w:div w:id="7918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6098">
          <w:marLeft w:val="0"/>
          <w:marRight w:val="0"/>
          <w:marTop w:val="0"/>
          <w:marBottom w:val="0"/>
          <w:divBdr>
            <w:top w:val="none" w:sz="0" w:space="0" w:color="auto"/>
            <w:left w:val="none" w:sz="0" w:space="0" w:color="auto"/>
            <w:bottom w:val="none" w:sz="0" w:space="0" w:color="auto"/>
            <w:right w:val="none" w:sz="0" w:space="0" w:color="auto"/>
          </w:divBdr>
          <w:divsChild>
            <w:div w:id="697658842">
              <w:marLeft w:val="0"/>
              <w:marRight w:val="0"/>
              <w:marTop w:val="0"/>
              <w:marBottom w:val="0"/>
              <w:divBdr>
                <w:top w:val="none" w:sz="0" w:space="0" w:color="auto"/>
                <w:left w:val="none" w:sz="0" w:space="0" w:color="auto"/>
                <w:bottom w:val="none" w:sz="0" w:space="0" w:color="auto"/>
                <w:right w:val="none" w:sz="0" w:space="0" w:color="auto"/>
              </w:divBdr>
              <w:divsChild>
                <w:div w:id="544489074">
                  <w:marLeft w:val="0"/>
                  <w:marRight w:val="0"/>
                  <w:marTop w:val="0"/>
                  <w:marBottom w:val="0"/>
                  <w:divBdr>
                    <w:top w:val="none" w:sz="0" w:space="0" w:color="auto"/>
                    <w:left w:val="none" w:sz="0" w:space="0" w:color="auto"/>
                    <w:bottom w:val="none" w:sz="0" w:space="0" w:color="auto"/>
                    <w:right w:val="none" w:sz="0" w:space="0" w:color="auto"/>
                  </w:divBdr>
                </w:div>
                <w:div w:id="213844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1866">
      <w:bodyDiv w:val="1"/>
      <w:marLeft w:val="0"/>
      <w:marRight w:val="0"/>
      <w:marTop w:val="0"/>
      <w:marBottom w:val="0"/>
      <w:divBdr>
        <w:top w:val="none" w:sz="0" w:space="0" w:color="auto"/>
        <w:left w:val="none" w:sz="0" w:space="0" w:color="auto"/>
        <w:bottom w:val="none" w:sz="0" w:space="0" w:color="auto"/>
        <w:right w:val="none" w:sz="0" w:space="0" w:color="auto"/>
      </w:divBdr>
    </w:div>
    <w:div w:id="366568229">
      <w:bodyDiv w:val="1"/>
      <w:marLeft w:val="0"/>
      <w:marRight w:val="0"/>
      <w:marTop w:val="0"/>
      <w:marBottom w:val="0"/>
      <w:divBdr>
        <w:top w:val="none" w:sz="0" w:space="0" w:color="auto"/>
        <w:left w:val="none" w:sz="0" w:space="0" w:color="auto"/>
        <w:bottom w:val="none" w:sz="0" w:space="0" w:color="auto"/>
        <w:right w:val="none" w:sz="0" w:space="0" w:color="auto"/>
      </w:divBdr>
    </w:div>
    <w:div w:id="367609196">
      <w:bodyDiv w:val="1"/>
      <w:marLeft w:val="0"/>
      <w:marRight w:val="0"/>
      <w:marTop w:val="0"/>
      <w:marBottom w:val="0"/>
      <w:divBdr>
        <w:top w:val="none" w:sz="0" w:space="0" w:color="auto"/>
        <w:left w:val="none" w:sz="0" w:space="0" w:color="auto"/>
        <w:bottom w:val="none" w:sz="0" w:space="0" w:color="auto"/>
        <w:right w:val="none" w:sz="0" w:space="0" w:color="auto"/>
      </w:divBdr>
      <w:divsChild>
        <w:div w:id="1820614663">
          <w:marLeft w:val="0"/>
          <w:marRight w:val="0"/>
          <w:marTop w:val="0"/>
          <w:marBottom w:val="0"/>
          <w:divBdr>
            <w:top w:val="none" w:sz="0" w:space="0" w:color="auto"/>
            <w:left w:val="none" w:sz="0" w:space="0" w:color="auto"/>
            <w:bottom w:val="none" w:sz="0" w:space="0" w:color="auto"/>
            <w:right w:val="none" w:sz="0" w:space="0" w:color="auto"/>
          </w:divBdr>
          <w:divsChild>
            <w:div w:id="102767841">
              <w:marLeft w:val="0"/>
              <w:marRight w:val="0"/>
              <w:marTop w:val="0"/>
              <w:marBottom w:val="0"/>
              <w:divBdr>
                <w:top w:val="none" w:sz="0" w:space="0" w:color="auto"/>
                <w:left w:val="none" w:sz="0" w:space="0" w:color="auto"/>
                <w:bottom w:val="none" w:sz="0" w:space="0" w:color="auto"/>
                <w:right w:val="none" w:sz="0" w:space="0" w:color="auto"/>
              </w:divBdr>
              <w:divsChild>
                <w:div w:id="1551575500">
                  <w:marLeft w:val="0"/>
                  <w:marRight w:val="0"/>
                  <w:marTop w:val="0"/>
                  <w:marBottom w:val="0"/>
                  <w:divBdr>
                    <w:top w:val="none" w:sz="0" w:space="0" w:color="auto"/>
                    <w:left w:val="none" w:sz="0" w:space="0" w:color="auto"/>
                    <w:bottom w:val="none" w:sz="0" w:space="0" w:color="auto"/>
                    <w:right w:val="none" w:sz="0" w:space="0" w:color="auto"/>
                  </w:divBdr>
                </w:div>
                <w:div w:id="1848522541">
                  <w:marLeft w:val="0"/>
                  <w:marRight w:val="0"/>
                  <w:marTop w:val="0"/>
                  <w:marBottom w:val="0"/>
                  <w:divBdr>
                    <w:top w:val="none" w:sz="0" w:space="0" w:color="auto"/>
                    <w:left w:val="none" w:sz="0" w:space="0" w:color="auto"/>
                    <w:bottom w:val="none" w:sz="0" w:space="0" w:color="auto"/>
                    <w:right w:val="none" w:sz="0" w:space="0" w:color="auto"/>
                  </w:divBdr>
                </w:div>
              </w:divsChild>
            </w:div>
            <w:div w:id="1396974227">
              <w:marLeft w:val="0"/>
              <w:marRight w:val="0"/>
              <w:marTop w:val="0"/>
              <w:marBottom w:val="0"/>
              <w:divBdr>
                <w:top w:val="none" w:sz="0" w:space="0" w:color="auto"/>
                <w:left w:val="none" w:sz="0" w:space="0" w:color="auto"/>
                <w:bottom w:val="none" w:sz="0" w:space="0" w:color="auto"/>
                <w:right w:val="none" w:sz="0" w:space="0" w:color="auto"/>
              </w:divBdr>
              <w:divsChild>
                <w:div w:id="560405405">
                  <w:marLeft w:val="0"/>
                  <w:marRight w:val="0"/>
                  <w:marTop w:val="0"/>
                  <w:marBottom w:val="0"/>
                  <w:divBdr>
                    <w:top w:val="none" w:sz="0" w:space="0" w:color="auto"/>
                    <w:left w:val="none" w:sz="0" w:space="0" w:color="auto"/>
                    <w:bottom w:val="none" w:sz="0" w:space="0" w:color="auto"/>
                    <w:right w:val="none" w:sz="0" w:space="0" w:color="auto"/>
                  </w:divBdr>
                </w:div>
                <w:div w:id="653608025">
                  <w:marLeft w:val="0"/>
                  <w:marRight w:val="0"/>
                  <w:marTop w:val="0"/>
                  <w:marBottom w:val="0"/>
                  <w:divBdr>
                    <w:top w:val="none" w:sz="0" w:space="0" w:color="auto"/>
                    <w:left w:val="none" w:sz="0" w:space="0" w:color="auto"/>
                    <w:bottom w:val="none" w:sz="0" w:space="0" w:color="auto"/>
                    <w:right w:val="none" w:sz="0" w:space="0" w:color="auto"/>
                  </w:divBdr>
                </w:div>
                <w:div w:id="718896238">
                  <w:marLeft w:val="0"/>
                  <w:marRight w:val="0"/>
                  <w:marTop w:val="0"/>
                  <w:marBottom w:val="0"/>
                  <w:divBdr>
                    <w:top w:val="none" w:sz="0" w:space="0" w:color="auto"/>
                    <w:left w:val="none" w:sz="0" w:space="0" w:color="auto"/>
                    <w:bottom w:val="none" w:sz="0" w:space="0" w:color="auto"/>
                    <w:right w:val="none" w:sz="0" w:space="0" w:color="auto"/>
                  </w:divBdr>
                </w:div>
                <w:div w:id="771975828">
                  <w:marLeft w:val="0"/>
                  <w:marRight w:val="0"/>
                  <w:marTop w:val="0"/>
                  <w:marBottom w:val="0"/>
                  <w:divBdr>
                    <w:top w:val="none" w:sz="0" w:space="0" w:color="auto"/>
                    <w:left w:val="none" w:sz="0" w:space="0" w:color="auto"/>
                    <w:bottom w:val="none" w:sz="0" w:space="0" w:color="auto"/>
                    <w:right w:val="none" w:sz="0" w:space="0" w:color="auto"/>
                  </w:divBdr>
                </w:div>
                <w:div w:id="1464614370">
                  <w:marLeft w:val="0"/>
                  <w:marRight w:val="0"/>
                  <w:marTop w:val="0"/>
                  <w:marBottom w:val="0"/>
                  <w:divBdr>
                    <w:top w:val="none" w:sz="0" w:space="0" w:color="auto"/>
                    <w:left w:val="none" w:sz="0" w:space="0" w:color="auto"/>
                    <w:bottom w:val="none" w:sz="0" w:space="0" w:color="auto"/>
                    <w:right w:val="none" w:sz="0" w:space="0" w:color="auto"/>
                  </w:divBdr>
                </w:div>
                <w:div w:id="1760250115">
                  <w:marLeft w:val="0"/>
                  <w:marRight w:val="0"/>
                  <w:marTop w:val="0"/>
                  <w:marBottom w:val="0"/>
                  <w:divBdr>
                    <w:top w:val="none" w:sz="0" w:space="0" w:color="auto"/>
                    <w:left w:val="none" w:sz="0" w:space="0" w:color="auto"/>
                    <w:bottom w:val="none" w:sz="0" w:space="0" w:color="auto"/>
                    <w:right w:val="none" w:sz="0" w:space="0" w:color="auto"/>
                  </w:divBdr>
                </w:div>
                <w:div w:id="1864393804">
                  <w:marLeft w:val="0"/>
                  <w:marRight w:val="0"/>
                  <w:marTop w:val="0"/>
                  <w:marBottom w:val="0"/>
                  <w:divBdr>
                    <w:top w:val="none" w:sz="0" w:space="0" w:color="auto"/>
                    <w:left w:val="none" w:sz="0" w:space="0" w:color="auto"/>
                    <w:bottom w:val="none" w:sz="0" w:space="0" w:color="auto"/>
                    <w:right w:val="none" w:sz="0" w:space="0" w:color="auto"/>
                  </w:divBdr>
                </w:div>
                <w:div w:id="2015378522">
                  <w:marLeft w:val="0"/>
                  <w:marRight w:val="0"/>
                  <w:marTop w:val="0"/>
                  <w:marBottom w:val="0"/>
                  <w:divBdr>
                    <w:top w:val="none" w:sz="0" w:space="0" w:color="auto"/>
                    <w:left w:val="none" w:sz="0" w:space="0" w:color="auto"/>
                    <w:bottom w:val="none" w:sz="0" w:space="0" w:color="auto"/>
                    <w:right w:val="none" w:sz="0" w:space="0" w:color="auto"/>
                  </w:divBdr>
                </w:div>
              </w:divsChild>
            </w:div>
            <w:div w:id="1474519797">
              <w:marLeft w:val="0"/>
              <w:marRight w:val="0"/>
              <w:marTop w:val="0"/>
              <w:marBottom w:val="0"/>
              <w:divBdr>
                <w:top w:val="none" w:sz="0" w:space="0" w:color="auto"/>
                <w:left w:val="none" w:sz="0" w:space="0" w:color="auto"/>
                <w:bottom w:val="none" w:sz="0" w:space="0" w:color="auto"/>
                <w:right w:val="none" w:sz="0" w:space="0" w:color="auto"/>
              </w:divBdr>
              <w:divsChild>
                <w:div w:id="244799474">
                  <w:marLeft w:val="0"/>
                  <w:marRight w:val="0"/>
                  <w:marTop w:val="0"/>
                  <w:marBottom w:val="0"/>
                  <w:divBdr>
                    <w:top w:val="none" w:sz="0" w:space="0" w:color="auto"/>
                    <w:left w:val="none" w:sz="0" w:space="0" w:color="auto"/>
                    <w:bottom w:val="none" w:sz="0" w:space="0" w:color="auto"/>
                    <w:right w:val="none" w:sz="0" w:space="0" w:color="auto"/>
                  </w:divBdr>
                </w:div>
                <w:div w:id="602154743">
                  <w:marLeft w:val="0"/>
                  <w:marRight w:val="0"/>
                  <w:marTop w:val="0"/>
                  <w:marBottom w:val="0"/>
                  <w:divBdr>
                    <w:top w:val="none" w:sz="0" w:space="0" w:color="auto"/>
                    <w:left w:val="none" w:sz="0" w:space="0" w:color="auto"/>
                    <w:bottom w:val="none" w:sz="0" w:space="0" w:color="auto"/>
                    <w:right w:val="none" w:sz="0" w:space="0" w:color="auto"/>
                  </w:divBdr>
                </w:div>
                <w:div w:id="613245342">
                  <w:marLeft w:val="0"/>
                  <w:marRight w:val="0"/>
                  <w:marTop w:val="0"/>
                  <w:marBottom w:val="0"/>
                  <w:divBdr>
                    <w:top w:val="none" w:sz="0" w:space="0" w:color="auto"/>
                    <w:left w:val="none" w:sz="0" w:space="0" w:color="auto"/>
                    <w:bottom w:val="none" w:sz="0" w:space="0" w:color="auto"/>
                    <w:right w:val="none" w:sz="0" w:space="0" w:color="auto"/>
                  </w:divBdr>
                </w:div>
                <w:div w:id="742797852">
                  <w:marLeft w:val="0"/>
                  <w:marRight w:val="0"/>
                  <w:marTop w:val="0"/>
                  <w:marBottom w:val="0"/>
                  <w:divBdr>
                    <w:top w:val="none" w:sz="0" w:space="0" w:color="auto"/>
                    <w:left w:val="none" w:sz="0" w:space="0" w:color="auto"/>
                    <w:bottom w:val="none" w:sz="0" w:space="0" w:color="auto"/>
                    <w:right w:val="none" w:sz="0" w:space="0" w:color="auto"/>
                  </w:divBdr>
                </w:div>
                <w:div w:id="2053993881">
                  <w:marLeft w:val="0"/>
                  <w:marRight w:val="0"/>
                  <w:marTop w:val="0"/>
                  <w:marBottom w:val="0"/>
                  <w:divBdr>
                    <w:top w:val="none" w:sz="0" w:space="0" w:color="auto"/>
                    <w:left w:val="none" w:sz="0" w:space="0" w:color="auto"/>
                    <w:bottom w:val="none" w:sz="0" w:space="0" w:color="auto"/>
                    <w:right w:val="none" w:sz="0" w:space="0" w:color="auto"/>
                  </w:divBdr>
                </w:div>
                <w:div w:id="2099055000">
                  <w:marLeft w:val="0"/>
                  <w:marRight w:val="0"/>
                  <w:marTop w:val="0"/>
                  <w:marBottom w:val="0"/>
                  <w:divBdr>
                    <w:top w:val="none" w:sz="0" w:space="0" w:color="auto"/>
                    <w:left w:val="none" w:sz="0" w:space="0" w:color="auto"/>
                    <w:bottom w:val="none" w:sz="0" w:space="0" w:color="auto"/>
                    <w:right w:val="none" w:sz="0" w:space="0" w:color="auto"/>
                  </w:divBdr>
                </w:div>
              </w:divsChild>
            </w:div>
            <w:div w:id="1733232083">
              <w:marLeft w:val="0"/>
              <w:marRight w:val="0"/>
              <w:marTop w:val="0"/>
              <w:marBottom w:val="0"/>
              <w:divBdr>
                <w:top w:val="none" w:sz="0" w:space="0" w:color="auto"/>
                <w:left w:val="none" w:sz="0" w:space="0" w:color="auto"/>
                <w:bottom w:val="none" w:sz="0" w:space="0" w:color="auto"/>
                <w:right w:val="none" w:sz="0" w:space="0" w:color="auto"/>
              </w:divBdr>
              <w:divsChild>
                <w:div w:id="745766470">
                  <w:marLeft w:val="0"/>
                  <w:marRight w:val="0"/>
                  <w:marTop w:val="0"/>
                  <w:marBottom w:val="0"/>
                  <w:divBdr>
                    <w:top w:val="none" w:sz="0" w:space="0" w:color="auto"/>
                    <w:left w:val="none" w:sz="0" w:space="0" w:color="auto"/>
                    <w:bottom w:val="none" w:sz="0" w:space="0" w:color="auto"/>
                    <w:right w:val="none" w:sz="0" w:space="0" w:color="auto"/>
                  </w:divBdr>
                </w:div>
                <w:div w:id="1667244112">
                  <w:marLeft w:val="0"/>
                  <w:marRight w:val="0"/>
                  <w:marTop w:val="0"/>
                  <w:marBottom w:val="0"/>
                  <w:divBdr>
                    <w:top w:val="none" w:sz="0" w:space="0" w:color="auto"/>
                    <w:left w:val="none" w:sz="0" w:space="0" w:color="auto"/>
                    <w:bottom w:val="none" w:sz="0" w:space="0" w:color="auto"/>
                    <w:right w:val="none" w:sz="0" w:space="0" w:color="auto"/>
                  </w:divBdr>
                </w:div>
              </w:divsChild>
            </w:div>
            <w:div w:id="1903246179">
              <w:marLeft w:val="0"/>
              <w:marRight w:val="0"/>
              <w:marTop w:val="0"/>
              <w:marBottom w:val="0"/>
              <w:divBdr>
                <w:top w:val="none" w:sz="0" w:space="0" w:color="auto"/>
                <w:left w:val="none" w:sz="0" w:space="0" w:color="auto"/>
                <w:bottom w:val="none" w:sz="0" w:space="0" w:color="auto"/>
                <w:right w:val="none" w:sz="0" w:space="0" w:color="auto"/>
              </w:divBdr>
              <w:divsChild>
                <w:div w:id="78718130">
                  <w:marLeft w:val="0"/>
                  <w:marRight w:val="0"/>
                  <w:marTop w:val="0"/>
                  <w:marBottom w:val="0"/>
                  <w:divBdr>
                    <w:top w:val="none" w:sz="0" w:space="0" w:color="auto"/>
                    <w:left w:val="none" w:sz="0" w:space="0" w:color="auto"/>
                    <w:bottom w:val="none" w:sz="0" w:space="0" w:color="auto"/>
                    <w:right w:val="none" w:sz="0" w:space="0" w:color="auto"/>
                  </w:divBdr>
                </w:div>
                <w:div w:id="771323495">
                  <w:marLeft w:val="0"/>
                  <w:marRight w:val="0"/>
                  <w:marTop w:val="0"/>
                  <w:marBottom w:val="0"/>
                  <w:divBdr>
                    <w:top w:val="none" w:sz="0" w:space="0" w:color="auto"/>
                    <w:left w:val="none" w:sz="0" w:space="0" w:color="auto"/>
                    <w:bottom w:val="none" w:sz="0" w:space="0" w:color="auto"/>
                    <w:right w:val="none" w:sz="0" w:space="0" w:color="auto"/>
                  </w:divBdr>
                </w:div>
                <w:div w:id="914167240">
                  <w:marLeft w:val="0"/>
                  <w:marRight w:val="0"/>
                  <w:marTop w:val="0"/>
                  <w:marBottom w:val="0"/>
                  <w:divBdr>
                    <w:top w:val="none" w:sz="0" w:space="0" w:color="auto"/>
                    <w:left w:val="none" w:sz="0" w:space="0" w:color="auto"/>
                    <w:bottom w:val="none" w:sz="0" w:space="0" w:color="auto"/>
                    <w:right w:val="none" w:sz="0" w:space="0" w:color="auto"/>
                  </w:divBdr>
                </w:div>
                <w:div w:id="1101144937">
                  <w:marLeft w:val="0"/>
                  <w:marRight w:val="0"/>
                  <w:marTop w:val="0"/>
                  <w:marBottom w:val="0"/>
                  <w:divBdr>
                    <w:top w:val="none" w:sz="0" w:space="0" w:color="auto"/>
                    <w:left w:val="none" w:sz="0" w:space="0" w:color="auto"/>
                    <w:bottom w:val="none" w:sz="0" w:space="0" w:color="auto"/>
                    <w:right w:val="none" w:sz="0" w:space="0" w:color="auto"/>
                  </w:divBdr>
                </w:div>
                <w:div w:id="202593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725114">
      <w:bodyDiv w:val="1"/>
      <w:marLeft w:val="0"/>
      <w:marRight w:val="0"/>
      <w:marTop w:val="0"/>
      <w:marBottom w:val="0"/>
      <w:divBdr>
        <w:top w:val="none" w:sz="0" w:space="0" w:color="auto"/>
        <w:left w:val="none" w:sz="0" w:space="0" w:color="auto"/>
        <w:bottom w:val="none" w:sz="0" w:space="0" w:color="auto"/>
        <w:right w:val="none" w:sz="0" w:space="0" w:color="auto"/>
      </w:divBdr>
    </w:div>
    <w:div w:id="368453911">
      <w:bodyDiv w:val="1"/>
      <w:marLeft w:val="0"/>
      <w:marRight w:val="0"/>
      <w:marTop w:val="0"/>
      <w:marBottom w:val="0"/>
      <w:divBdr>
        <w:top w:val="none" w:sz="0" w:space="0" w:color="auto"/>
        <w:left w:val="none" w:sz="0" w:space="0" w:color="auto"/>
        <w:bottom w:val="none" w:sz="0" w:space="0" w:color="auto"/>
        <w:right w:val="none" w:sz="0" w:space="0" w:color="auto"/>
      </w:divBdr>
    </w:div>
    <w:div w:id="369646732">
      <w:bodyDiv w:val="1"/>
      <w:marLeft w:val="0"/>
      <w:marRight w:val="0"/>
      <w:marTop w:val="0"/>
      <w:marBottom w:val="0"/>
      <w:divBdr>
        <w:top w:val="none" w:sz="0" w:space="0" w:color="auto"/>
        <w:left w:val="none" w:sz="0" w:space="0" w:color="auto"/>
        <w:bottom w:val="none" w:sz="0" w:space="0" w:color="auto"/>
        <w:right w:val="none" w:sz="0" w:space="0" w:color="auto"/>
      </w:divBdr>
    </w:div>
    <w:div w:id="369690493">
      <w:bodyDiv w:val="1"/>
      <w:marLeft w:val="0"/>
      <w:marRight w:val="0"/>
      <w:marTop w:val="0"/>
      <w:marBottom w:val="0"/>
      <w:divBdr>
        <w:top w:val="none" w:sz="0" w:space="0" w:color="auto"/>
        <w:left w:val="none" w:sz="0" w:space="0" w:color="auto"/>
        <w:bottom w:val="none" w:sz="0" w:space="0" w:color="auto"/>
        <w:right w:val="none" w:sz="0" w:space="0" w:color="auto"/>
      </w:divBdr>
    </w:div>
    <w:div w:id="370687815">
      <w:bodyDiv w:val="1"/>
      <w:marLeft w:val="0"/>
      <w:marRight w:val="0"/>
      <w:marTop w:val="0"/>
      <w:marBottom w:val="0"/>
      <w:divBdr>
        <w:top w:val="none" w:sz="0" w:space="0" w:color="auto"/>
        <w:left w:val="none" w:sz="0" w:space="0" w:color="auto"/>
        <w:bottom w:val="none" w:sz="0" w:space="0" w:color="auto"/>
        <w:right w:val="none" w:sz="0" w:space="0" w:color="auto"/>
      </w:divBdr>
      <w:divsChild>
        <w:div w:id="535777426">
          <w:marLeft w:val="0"/>
          <w:marRight w:val="0"/>
          <w:marTop w:val="0"/>
          <w:marBottom w:val="0"/>
          <w:divBdr>
            <w:top w:val="none" w:sz="0" w:space="0" w:color="auto"/>
            <w:left w:val="none" w:sz="0" w:space="0" w:color="auto"/>
            <w:bottom w:val="none" w:sz="0" w:space="0" w:color="auto"/>
            <w:right w:val="none" w:sz="0" w:space="0" w:color="auto"/>
          </w:divBdr>
          <w:divsChild>
            <w:div w:id="142351303">
              <w:marLeft w:val="0"/>
              <w:marRight w:val="0"/>
              <w:marTop w:val="0"/>
              <w:marBottom w:val="0"/>
              <w:divBdr>
                <w:top w:val="none" w:sz="0" w:space="0" w:color="auto"/>
                <w:left w:val="none" w:sz="0" w:space="0" w:color="auto"/>
                <w:bottom w:val="none" w:sz="0" w:space="0" w:color="auto"/>
                <w:right w:val="none" w:sz="0" w:space="0" w:color="auto"/>
              </w:divBdr>
              <w:divsChild>
                <w:div w:id="609315374">
                  <w:marLeft w:val="0"/>
                  <w:marRight w:val="200"/>
                  <w:marTop w:val="0"/>
                  <w:marBottom w:val="0"/>
                  <w:divBdr>
                    <w:top w:val="none" w:sz="0" w:space="0" w:color="auto"/>
                    <w:left w:val="none" w:sz="0" w:space="0" w:color="auto"/>
                    <w:bottom w:val="none" w:sz="0" w:space="0" w:color="auto"/>
                    <w:right w:val="none" w:sz="0" w:space="0" w:color="auto"/>
                  </w:divBdr>
                  <w:divsChild>
                    <w:div w:id="67002479">
                      <w:marLeft w:val="267"/>
                      <w:marRight w:val="0"/>
                      <w:marTop w:val="0"/>
                      <w:marBottom w:val="0"/>
                      <w:divBdr>
                        <w:top w:val="none" w:sz="0" w:space="0" w:color="auto"/>
                        <w:left w:val="none" w:sz="0" w:space="0" w:color="auto"/>
                        <w:bottom w:val="none" w:sz="0" w:space="0" w:color="auto"/>
                        <w:right w:val="none" w:sz="0" w:space="0" w:color="auto"/>
                      </w:divBdr>
                    </w:div>
                    <w:div w:id="379479931">
                      <w:marLeft w:val="267"/>
                      <w:marRight w:val="0"/>
                      <w:marTop w:val="0"/>
                      <w:marBottom w:val="0"/>
                      <w:divBdr>
                        <w:top w:val="none" w:sz="0" w:space="0" w:color="auto"/>
                        <w:left w:val="none" w:sz="0" w:space="0" w:color="auto"/>
                        <w:bottom w:val="none" w:sz="0" w:space="0" w:color="auto"/>
                        <w:right w:val="none" w:sz="0" w:space="0" w:color="auto"/>
                      </w:divBdr>
                    </w:div>
                    <w:div w:id="783619417">
                      <w:marLeft w:val="267"/>
                      <w:marRight w:val="0"/>
                      <w:marTop w:val="0"/>
                      <w:marBottom w:val="0"/>
                      <w:divBdr>
                        <w:top w:val="none" w:sz="0" w:space="0" w:color="auto"/>
                        <w:left w:val="none" w:sz="0" w:space="0" w:color="auto"/>
                        <w:bottom w:val="none" w:sz="0" w:space="0" w:color="auto"/>
                        <w:right w:val="none" w:sz="0" w:space="0" w:color="auto"/>
                      </w:divBdr>
                    </w:div>
                    <w:div w:id="827752387">
                      <w:marLeft w:val="267"/>
                      <w:marRight w:val="0"/>
                      <w:marTop w:val="0"/>
                      <w:marBottom w:val="0"/>
                      <w:divBdr>
                        <w:top w:val="none" w:sz="0" w:space="0" w:color="auto"/>
                        <w:left w:val="none" w:sz="0" w:space="0" w:color="auto"/>
                        <w:bottom w:val="none" w:sz="0" w:space="0" w:color="auto"/>
                        <w:right w:val="none" w:sz="0" w:space="0" w:color="auto"/>
                      </w:divBdr>
                    </w:div>
                    <w:div w:id="1704867648">
                      <w:marLeft w:val="267"/>
                      <w:marRight w:val="0"/>
                      <w:marTop w:val="0"/>
                      <w:marBottom w:val="0"/>
                      <w:divBdr>
                        <w:top w:val="none" w:sz="0" w:space="0" w:color="auto"/>
                        <w:left w:val="none" w:sz="0" w:space="0" w:color="auto"/>
                        <w:bottom w:val="none" w:sz="0" w:space="0" w:color="auto"/>
                        <w:right w:val="none" w:sz="0" w:space="0" w:color="auto"/>
                      </w:divBdr>
                    </w:div>
                    <w:div w:id="1874341096">
                      <w:marLeft w:val="0"/>
                      <w:marRight w:val="0"/>
                      <w:marTop w:val="0"/>
                      <w:marBottom w:val="0"/>
                      <w:divBdr>
                        <w:top w:val="dotted" w:sz="2" w:space="2" w:color="B2B2B2"/>
                        <w:left w:val="none" w:sz="0" w:space="0" w:color="auto"/>
                        <w:bottom w:val="none" w:sz="0" w:space="0" w:color="auto"/>
                        <w:right w:val="none" w:sz="0" w:space="0" w:color="auto"/>
                      </w:divBdr>
                      <w:divsChild>
                        <w:div w:id="571696758">
                          <w:marLeft w:val="0"/>
                          <w:marRight w:val="0"/>
                          <w:marTop w:val="0"/>
                          <w:marBottom w:val="0"/>
                          <w:divBdr>
                            <w:top w:val="none" w:sz="0" w:space="0" w:color="auto"/>
                            <w:left w:val="none" w:sz="0" w:space="0" w:color="auto"/>
                            <w:bottom w:val="none" w:sz="0" w:space="0" w:color="auto"/>
                            <w:right w:val="none" w:sz="0" w:space="0" w:color="auto"/>
                          </w:divBdr>
                        </w:div>
                      </w:divsChild>
                    </w:div>
                    <w:div w:id="210155771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5589">
      <w:bodyDiv w:val="1"/>
      <w:marLeft w:val="0"/>
      <w:marRight w:val="0"/>
      <w:marTop w:val="0"/>
      <w:marBottom w:val="0"/>
      <w:divBdr>
        <w:top w:val="none" w:sz="0" w:space="0" w:color="auto"/>
        <w:left w:val="none" w:sz="0" w:space="0" w:color="auto"/>
        <w:bottom w:val="none" w:sz="0" w:space="0" w:color="auto"/>
        <w:right w:val="none" w:sz="0" w:space="0" w:color="auto"/>
      </w:divBdr>
      <w:divsChild>
        <w:div w:id="253829922">
          <w:marLeft w:val="0"/>
          <w:marRight w:val="0"/>
          <w:marTop w:val="0"/>
          <w:marBottom w:val="0"/>
          <w:divBdr>
            <w:top w:val="none" w:sz="0" w:space="0" w:color="auto"/>
            <w:left w:val="none" w:sz="0" w:space="0" w:color="auto"/>
            <w:bottom w:val="none" w:sz="0" w:space="0" w:color="auto"/>
            <w:right w:val="none" w:sz="0" w:space="0" w:color="auto"/>
          </w:divBdr>
        </w:div>
        <w:div w:id="380055822">
          <w:marLeft w:val="0"/>
          <w:marRight w:val="0"/>
          <w:marTop w:val="0"/>
          <w:marBottom w:val="0"/>
          <w:divBdr>
            <w:top w:val="none" w:sz="0" w:space="0" w:color="auto"/>
            <w:left w:val="none" w:sz="0" w:space="0" w:color="auto"/>
            <w:bottom w:val="none" w:sz="0" w:space="0" w:color="auto"/>
            <w:right w:val="none" w:sz="0" w:space="0" w:color="auto"/>
          </w:divBdr>
        </w:div>
        <w:div w:id="401294089">
          <w:marLeft w:val="0"/>
          <w:marRight w:val="0"/>
          <w:marTop w:val="0"/>
          <w:marBottom w:val="0"/>
          <w:divBdr>
            <w:top w:val="none" w:sz="0" w:space="0" w:color="auto"/>
            <w:left w:val="none" w:sz="0" w:space="0" w:color="auto"/>
            <w:bottom w:val="none" w:sz="0" w:space="0" w:color="auto"/>
            <w:right w:val="none" w:sz="0" w:space="0" w:color="auto"/>
          </w:divBdr>
        </w:div>
        <w:div w:id="771979265">
          <w:marLeft w:val="0"/>
          <w:marRight w:val="0"/>
          <w:marTop w:val="0"/>
          <w:marBottom w:val="0"/>
          <w:divBdr>
            <w:top w:val="none" w:sz="0" w:space="0" w:color="auto"/>
            <w:left w:val="none" w:sz="0" w:space="0" w:color="auto"/>
            <w:bottom w:val="none" w:sz="0" w:space="0" w:color="auto"/>
            <w:right w:val="none" w:sz="0" w:space="0" w:color="auto"/>
          </w:divBdr>
        </w:div>
        <w:div w:id="962225230">
          <w:marLeft w:val="0"/>
          <w:marRight w:val="0"/>
          <w:marTop w:val="0"/>
          <w:marBottom w:val="0"/>
          <w:divBdr>
            <w:top w:val="none" w:sz="0" w:space="0" w:color="auto"/>
            <w:left w:val="none" w:sz="0" w:space="0" w:color="auto"/>
            <w:bottom w:val="none" w:sz="0" w:space="0" w:color="auto"/>
            <w:right w:val="none" w:sz="0" w:space="0" w:color="auto"/>
          </w:divBdr>
        </w:div>
        <w:div w:id="1180316699">
          <w:marLeft w:val="0"/>
          <w:marRight w:val="0"/>
          <w:marTop w:val="0"/>
          <w:marBottom w:val="0"/>
          <w:divBdr>
            <w:top w:val="none" w:sz="0" w:space="0" w:color="auto"/>
            <w:left w:val="none" w:sz="0" w:space="0" w:color="auto"/>
            <w:bottom w:val="none" w:sz="0" w:space="0" w:color="auto"/>
            <w:right w:val="none" w:sz="0" w:space="0" w:color="auto"/>
          </w:divBdr>
        </w:div>
        <w:div w:id="1203593163">
          <w:marLeft w:val="0"/>
          <w:marRight w:val="0"/>
          <w:marTop w:val="0"/>
          <w:marBottom w:val="0"/>
          <w:divBdr>
            <w:top w:val="none" w:sz="0" w:space="0" w:color="auto"/>
            <w:left w:val="none" w:sz="0" w:space="0" w:color="auto"/>
            <w:bottom w:val="none" w:sz="0" w:space="0" w:color="auto"/>
            <w:right w:val="none" w:sz="0" w:space="0" w:color="auto"/>
          </w:divBdr>
        </w:div>
        <w:div w:id="1334842952">
          <w:marLeft w:val="0"/>
          <w:marRight w:val="0"/>
          <w:marTop w:val="0"/>
          <w:marBottom w:val="0"/>
          <w:divBdr>
            <w:top w:val="none" w:sz="0" w:space="0" w:color="auto"/>
            <w:left w:val="none" w:sz="0" w:space="0" w:color="auto"/>
            <w:bottom w:val="none" w:sz="0" w:space="0" w:color="auto"/>
            <w:right w:val="none" w:sz="0" w:space="0" w:color="auto"/>
          </w:divBdr>
        </w:div>
        <w:div w:id="1401094154">
          <w:marLeft w:val="0"/>
          <w:marRight w:val="0"/>
          <w:marTop w:val="0"/>
          <w:marBottom w:val="0"/>
          <w:divBdr>
            <w:top w:val="none" w:sz="0" w:space="0" w:color="auto"/>
            <w:left w:val="none" w:sz="0" w:space="0" w:color="auto"/>
            <w:bottom w:val="none" w:sz="0" w:space="0" w:color="auto"/>
            <w:right w:val="none" w:sz="0" w:space="0" w:color="auto"/>
          </w:divBdr>
        </w:div>
        <w:div w:id="1531643524">
          <w:marLeft w:val="0"/>
          <w:marRight w:val="0"/>
          <w:marTop w:val="0"/>
          <w:marBottom w:val="0"/>
          <w:divBdr>
            <w:top w:val="none" w:sz="0" w:space="0" w:color="auto"/>
            <w:left w:val="none" w:sz="0" w:space="0" w:color="auto"/>
            <w:bottom w:val="none" w:sz="0" w:space="0" w:color="auto"/>
            <w:right w:val="none" w:sz="0" w:space="0" w:color="auto"/>
          </w:divBdr>
        </w:div>
        <w:div w:id="1544562333">
          <w:marLeft w:val="0"/>
          <w:marRight w:val="0"/>
          <w:marTop w:val="0"/>
          <w:marBottom w:val="0"/>
          <w:divBdr>
            <w:top w:val="none" w:sz="0" w:space="0" w:color="auto"/>
            <w:left w:val="none" w:sz="0" w:space="0" w:color="auto"/>
            <w:bottom w:val="none" w:sz="0" w:space="0" w:color="auto"/>
            <w:right w:val="none" w:sz="0" w:space="0" w:color="auto"/>
          </w:divBdr>
        </w:div>
        <w:div w:id="1589386854">
          <w:marLeft w:val="0"/>
          <w:marRight w:val="0"/>
          <w:marTop w:val="0"/>
          <w:marBottom w:val="0"/>
          <w:divBdr>
            <w:top w:val="none" w:sz="0" w:space="0" w:color="auto"/>
            <w:left w:val="none" w:sz="0" w:space="0" w:color="auto"/>
            <w:bottom w:val="none" w:sz="0" w:space="0" w:color="auto"/>
            <w:right w:val="none" w:sz="0" w:space="0" w:color="auto"/>
          </w:divBdr>
        </w:div>
        <w:div w:id="1598557194">
          <w:marLeft w:val="0"/>
          <w:marRight w:val="0"/>
          <w:marTop w:val="0"/>
          <w:marBottom w:val="0"/>
          <w:divBdr>
            <w:top w:val="none" w:sz="0" w:space="0" w:color="auto"/>
            <w:left w:val="none" w:sz="0" w:space="0" w:color="auto"/>
            <w:bottom w:val="none" w:sz="0" w:space="0" w:color="auto"/>
            <w:right w:val="none" w:sz="0" w:space="0" w:color="auto"/>
          </w:divBdr>
        </w:div>
        <w:div w:id="1819758783">
          <w:marLeft w:val="0"/>
          <w:marRight w:val="0"/>
          <w:marTop w:val="0"/>
          <w:marBottom w:val="0"/>
          <w:divBdr>
            <w:top w:val="none" w:sz="0" w:space="0" w:color="auto"/>
            <w:left w:val="none" w:sz="0" w:space="0" w:color="auto"/>
            <w:bottom w:val="none" w:sz="0" w:space="0" w:color="auto"/>
            <w:right w:val="none" w:sz="0" w:space="0" w:color="auto"/>
          </w:divBdr>
        </w:div>
        <w:div w:id="1967545197">
          <w:marLeft w:val="0"/>
          <w:marRight w:val="0"/>
          <w:marTop w:val="0"/>
          <w:marBottom w:val="0"/>
          <w:divBdr>
            <w:top w:val="none" w:sz="0" w:space="0" w:color="auto"/>
            <w:left w:val="none" w:sz="0" w:space="0" w:color="auto"/>
            <w:bottom w:val="none" w:sz="0" w:space="0" w:color="auto"/>
            <w:right w:val="none" w:sz="0" w:space="0" w:color="auto"/>
          </w:divBdr>
        </w:div>
        <w:div w:id="2038043073">
          <w:marLeft w:val="0"/>
          <w:marRight w:val="0"/>
          <w:marTop w:val="0"/>
          <w:marBottom w:val="0"/>
          <w:divBdr>
            <w:top w:val="none" w:sz="0" w:space="0" w:color="auto"/>
            <w:left w:val="none" w:sz="0" w:space="0" w:color="auto"/>
            <w:bottom w:val="none" w:sz="0" w:space="0" w:color="auto"/>
            <w:right w:val="none" w:sz="0" w:space="0" w:color="auto"/>
          </w:divBdr>
        </w:div>
        <w:div w:id="2061634841">
          <w:marLeft w:val="0"/>
          <w:marRight w:val="0"/>
          <w:marTop w:val="0"/>
          <w:marBottom w:val="0"/>
          <w:divBdr>
            <w:top w:val="none" w:sz="0" w:space="0" w:color="auto"/>
            <w:left w:val="none" w:sz="0" w:space="0" w:color="auto"/>
            <w:bottom w:val="none" w:sz="0" w:space="0" w:color="auto"/>
            <w:right w:val="none" w:sz="0" w:space="0" w:color="auto"/>
          </w:divBdr>
        </w:div>
        <w:div w:id="2135714245">
          <w:marLeft w:val="0"/>
          <w:marRight w:val="0"/>
          <w:marTop w:val="0"/>
          <w:marBottom w:val="0"/>
          <w:divBdr>
            <w:top w:val="none" w:sz="0" w:space="0" w:color="auto"/>
            <w:left w:val="none" w:sz="0" w:space="0" w:color="auto"/>
            <w:bottom w:val="none" w:sz="0" w:space="0" w:color="auto"/>
            <w:right w:val="none" w:sz="0" w:space="0" w:color="auto"/>
          </w:divBdr>
        </w:div>
      </w:divsChild>
    </w:div>
    <w:div w:id="374699913">
      <w:bodyDiv w:val="1"/>
      <w:marLeft w:val="0"/>
      <w:marRight w:val="0"/>
      <w:marTop w:val="0"/>
      <w:marBottom w:val="0"/>
      <w:divBdr>
        <w:top w:val="none" w:sz="0" w:space="0" w:color="auto"/>
        <w:left w:val="none" w:sz="0" w:space="0" w:color="auto"/>
        <w:bottom w:val="none" w:sz="0" w:space="0" w:color="auto"/>
        <w:right w:val="none" w:sz="0" w:space="0" w:color="auto"/>
      </w:divBdr>
    </w:div>
    <w:div w:id="374819564">
      <w:bodyDiv w:val="1"/>
      <w:marLeft w:val="0"/>
      <w:marRight w:val="0"/>
      <w:marTop w:val="0"/>
      <w:marBottom w:val="0"/>
      <w:divBdr>
        <w:top w:val="none" w:sz="0" w:space="0" w:color="auto"/>
        <w:left w:val="none" w:sz="0" w:space="0" w:color="auto"/>
        <w:bottom w:val="none" w:sz="0" w:space="0" w:color="auto"/>
        <w:right w:val="none" w:sz="0" w:space="0" w:color="auto"/>
      </w:divBdr>
    </w:div>
    <w:div w:id="374890337">
      <w:bodyDiv w:val="1"/>
      <w:marLeft w:val="0"/>
      <w:marRight w:val="0"/>
      <w:marTop w:val="0"/>
      <w:marBottom w:val="0"/>
      <w:divBdr>
        <w:top w:val="none" w:sz="0" w:space="0" w:color="auto"/>
        <w:left w:val="none" w:sz="0" w:space="0" w:color="auto"/>
        <w:bottom w:val="none" w:sz="0" w:space="0" w:color="auto"/>
        <w:right w:val="none" w:sz="0" w:space="0" w:color="auto"/>
      </w:divBdr>
      <w:divsChild>
        <w:div w:id="1721828336">
          <w:marLeft w:val="0"/>
          <w:marRight w:val="0"/>
          <w:marTop w:val="0"/>
          <w:marBottom w:val="0"/>
          <w:divBdr>
            <w:top w:val="none" w:sz="0" w:space="0" w:color="auto"/>
            <w:left w:val="none" w:sz="0" w:space="0" w:color="auto"/>
            <w:bottom w:val="none" w:sz="0" w:space="0" w:color="auto"/>
            <w:right w:val="none" w:sz="0" w:space="0" w:color="auto"/>
          </w:divBdr>
          <w:divsChild>
            <w:div w:id="1312633815">
              <w:marLeft w:val="0"/>
              <w:marRight w:val="0"/>
              <w:marTop w:val="0"/>
              <w:marBottom w:val="0"/>
              <w:divBdr>
                <w:top w:val="none" w:sz="0" w:space="0" w:color="auto"/>
                <w:left w:val="none" w:sz="0" w:space="0" w:color="auto"/>
                <w:bottom w:val="none" w:sz="0" w:space="0" w:color="auto"/>
                <w:right w:val="none" w:sz="0" w:space="0" w:color="auto"/>
              </w:divBdr>
              <w:divsChild>
                <w:div w:id="596868654">
                  <w:marLeft w:val="0"/>
                  <w:marRight w:val="0"/>
                  <w:marTop w:val="0"/>
                  <w:marBottom w:val="0"/>
                  <w:divBdr>
                    <w:top w:val="none" w:sz="0" w:space="0" w:color="auto"/>
                    <w:left w:val="none" w:sz="0" w:space="0" w:color="auto"/>
                    <w:bottom w:val="none" w:sz="0" w:space="0" w:color="auto"/>
                    <w:right w:val="none" w:sz="0" w:space="0" w:color="auto"/>
                  </w:divBdr>
                  <w:divsChild>
                    <w:div w:id="147328142">
                      <w:marLeft w:val="0"/>
                      <w:marRight w:val="0"/>
                      <w:marTop w:val="47"/>
                      <w:marBottom w:val="0"/>
                      <w:divBdr>
                        <w:top w:val="none" w:sz="0" w:space="0" w:color="auto"/>
                        <w:left w:val="none" w:sz="0" w:space="0" w:color="auto"/>
                        <w:bottom w:val="none" w:sz="0" w:space="0" w:color="auto"/>
                        <w:right w:val="none" w:sz="0" w:space="0" w:color="auto"/>
                      </w:divBdr>
                      <w:divsChild>
                        <w:div w:id="1326854978">
                          <w:marLeft w:val="0"/>
                          <w:marRight w:val="0"/>
                          <w:marTop w:val="0"/>
                          <w:marBottom w:val="0"/>
                          <w:divBdr>
                            <w:top w:val="none" w:sz="0" w:space="0" w:color="auto"/>
                            <w:left w:val="none" w:sz="0" w:space="0" w:color="auto"/>
                            <w:bottom w:val="none" w:sz="0" w:space="0" w:color="auto"/>
                            <w:right w:val="none" w:sz="0" w:space="0" w:color="auto"/>
                          </w:divBdr>
                        </w:div>
                      </w:divsChild>
                    </w:div>
                    <w:div w:id="311829894">
                      <w:marLeft w:val="0"/>
                      <w:marRight w:val="0"/>
                      <w:marTop w:val="13"/>
                      <w:marBottom w:val="0"/>
                      <w:divBdr>
                        <w:top w:val="none" w:sz="0" w:space="0" w:color="auto"/>
                        <w:left w:val="none" w:sz="0" w:space="0" w:color="auto"/>
                        <w:bottom w:val="none" w:sz="0" w:space="0" w:color="auto"/>
                        <w:right w:val="none" w:sz="0" w:space="0" w:color="auto"/>
                      </w:divBdr>
                      <w:divsChild>
                        <w:div w:id="395473915">
                          <w:marLeft w:val="0"/>
                          <w:marRight w:val="0"/>
                          <w:marTop w:val="0"/>
                          <w:marBottom w:val="0"/>
                          <w:divBdr>
                            <w:top w:val="none" w:sz="0" w:space="0" w:color="auto"/>
                            <w:left w:val="none" w:sz="0" w:space="0" w:color="auto"/>
                            <w:bottom w:val="none" w:sz="0" w:space="0" w:color="auto"/>
                            <w:right w:val="none" w:sz="0" w:space="0" w:color="auto"/>
                          </w:divBdr>
                        </w:div>
                      </w:divsChild>
                    </w:div>
                    <w:div w:id="396787092">
                      <w:marLeft w:val="0"/>
                      <w:marRight w:val="0"/>
                      <w:marTop w:val="13"/>
                      <w:marBottom w:val="0"/>
                      <w:divBdr>
                        <w:top w:val="none" w:sz="0" w:space="0" w:color="auto"/>
                        <w:left w:val="none" w:sz="0" w:space="0" w:color="auto"/>
                        <w:bottom w:val="none" w:sz="0" w:space="0" w:color="auto"/>
                        <w:right w:val="none" w:sz="0" w:space="0" w:color="auto"/>
                      </w:divBdr>
                    </w:div>
                    <w:div w:id="460730849">
                      <w:marLeft w:val="0"/>
                      <w:marRight w:val="0"/>
                      <w:marTop w:val="13"/>
                      <w:marBottom w:val="0"/>
                      <w:divBdr>
                        <w:top w:val="none" w:sz="0" w:space="0" w:color="auto"/>
                        <w:left w:val="none" w:sz="0" w:space="0" w:color="auto"/>
                        <w:bottom w:val="none" w:sz="0" w:space="0" w:color="auto"/>
                        <w:right w:val="none" w:sz="0" w:space="0" w:color="auto"/>
                      </w:divBdr>
                    </w:div>
                    <w:div w:id="988553306">
                      <w:marLeft w:val="0"/>
                      <w:marRight w:val="0"/>
                      <w:marTop w:val="13"/>
                      <w:marBottom w:val="0"/>
                      <w:divBdr>
                        <w:top w:val="none" w:sz="0" w:space="0" w:color="auto"/>
                        <w:left w:val="none" w:sz="0" w:space="0" w:color="auto"/>
                        <w:bottom w:val="none" w:sz="0" w:space="0" w:color="auto"/>
                        <w:right w:val="none" w:sz="0" w:space="0" w:color="auto"/>
                      </w:divBdr>
                    </w:div>
                    <w:div w:id="992564991">
                      <w:marLeft w:val="0"/>
                      <w:marRight w:val="0"/>
                      <w:marTop w:val="13"/>
                      <w:marBottom w:val="0"/>
                      <w:divBdr>
                        <w:top w:val="none" w:sz="0" w:space="0" w:color="auto"/>
                        <w:left w:val="none" w:sz="0" w:space="0" w:color="auto"/>
                        <w:bottom w:val="none" w:sz="0" w:space="0" w:color="auto"/>
                        <w:right w:val="none" w:sz="0" w:space="0" w:color="auto"/>
                      </w:divBdr>
                    </w:div>
                    <w:div w:id="1340353400">
                      <w:marLeft w:val="0"/>
                      <w:marRight w:val="0"/>
                      <w:marTop w:val="13"/>
                      <w:marBottom w:val="0"/>
                      <w:divBdr>
                        <w:top w:val="none" w:sz="0" w:space="0" w:color="auto"/>
                        <w:left w:val="none" w:sz="0" w:space="0" w:color="auto"/>
                        <w:bottom w:val="none" w:sz="0" w:space="0" w:color="auto"/>
                        <w:right w:val="none" w:sz="0" w:space="0" w:color="auto"/>
                      </w:divBdr>
                    </w:div>
                    <w:div w:id="1422801433">
                      <w:marLeft w:val="0"/>
                      <w:marRight w:val="0"/>
                      <w:marTop w:val="13"/>
                      <w:marBottom w:val="0"/>
                      <w:divBdr>
                        <w:top w:val="none" w:sz="0" w:space="0" w:color="auto"/>
                        <w:left w:val="none" w:sz="0" w:space="0" w:color="auto"/>
                        <w:bottom w:val="none" w:sz="0" w:space="0" w:color="auto"/>
                        <w:right w:val="none" w:sz="0" w:space="0" w:color="auto"/>
                      </w:divBdr>
                    </w:div>
                    <w:div w:id="1685323991">
                      <w:marLeft w:val="0"/>
                      <w:marRight w:val="0"/>
                      <w:marTop w:val="13"/>
                      <w:marBottom w:val="0"/>
                      <w:divBdr>
                        <w:top w:val="none" w:sz="0" w:space="0" w:color="auto"/>
                        <w:left w:val="none" w:sz="0" w:space="0" w:color="auto"/>
                        <w:bottom w:val="none" w:sz="0" w:space="0" w:color="auto"/>
                        <w:right w:val="none" w:sz="0" w:space="0" w:color="auto"/>
                      </w:divBdr>
                      <w:divsChild>
                        <w:div w:id="735202405">
                          <w:marLeft w:val="0"/>
                          <w:marRight w:val="0"/>
                          <w:marTop w:val="0"/>
                          <w:marBottom w:val="0"/>
                          <w:divBdr>
                            <w:top w:val="none" w:sz="0" w:space="0" w:color="auto"/>
                            <w:left w:val="none" w:sz="0" w:space="0" w:color="auto"/>
                            <w:bottom w:val="none" w:sz="0" w:space="0" w:color="auto"/>
                            <w:right w:val="none" w:sz="0" w:space="0" w:color="auto"/>
                          </w:divBdr>
                        </w:div>
                      </w:divsChild>
                    </w:div>
                    <w:div w:id="1959877142">
                      <w:marLeft w:val="0"/>
                      <w:marRight w:val="0"/>
                      <w:marTop w:val="13"/>
                      <w:marBottom w:val="0"/>
                      <w:divBdr>
                        <w:top w:val="none" w:sz="0" w:space="0" w:color="auto"/>
                        <w:left w:val="none" w:sz="0" w:space="0" w:color="auto"/>
                        <w:bottom w:val="none" w:sz="0" w:space="0" w:color="auto"/>
                        <w:right w:val="none" w:sz="0" w:space="0" w:color="auto"/>
                      </w:divBdr>
                      <w:divsChild>
                        <w:div w:id="183914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6586150">
      <w:bodyDiv w:val="1"/>
      <w:marLeft w:val="0"/>
      <w:marRight w:val="0"/>
      <w:marTop w:val="0"/>
      <w:marBottom w:val="0"/>
      <w:divBdr>
        <w:top w:val="none" w:sz="0" w:space="0" w:color="auto"/>
        <w:left w:val="none" w:sz="0" w:space="0" w:color="auto"/>
        <w:bottom w:val="none" w:sz="0" w:space="0" w:color="auto"/>
        <w:right w:val="none" w:sz="0" w:space="0" w:color="auto"/>
      </w:divBdr>
    </w:div>
    <w:div w:id="376784136">
      <w:bodyDiv w:val="1"/>
      <w:marLeft w:val="0"/>
      <w:marRight w:val="0"/>
      <w:marTop w:val="0"/>
      <w:marBottom w:val="0"/>
      <w:divBdr>
        <w:top w:val="none" w:sz="0" w:space="0" w:color="auto"/>
        <w:left w:val="none" w:sz="0" w:space="0" w:color="auto"/>
        <w:bottom w:val="none" w:sz="0" w:space="0" w:color="auto"/>
        <w:right w:val="none" w:sz="0" w:space="0" w:color="auto"/>
      </w:divBdr>
    </w:div>
    <w:div w:id="377898188">
      <w:bodyDiv w:val="1"/>
      <w:marLeft w:val="0"/>
      <w:marRight w:val="0"/>
      <w:marTop w:val="0"/>
      <w:marBottom w:val="0"/>
      <w:divBdr>
        <w:top w:val="none" w:sz="0" w:space="0" w:color="auto"/>
        <w:left w:val="none" w:sz="0" w:space="0" w:color="auto"/>
        <w:bottom w:val="none" w:sz="0" w:space="0" w:color="auto"/>
        <w:right w:val="none" w:sz="0" w:space="0" w:color="auto"/>
      </w:divBdr>
    </w:div>
    <w:div w:id="378163761">
      <w:bodyDiv w:val="1"/>
      <w:marLeft w:val="0"/>
      <w:marRight w:val="0"/>
      <w:marTop w:val="0"/>
      <w:marBottom w:val="0"/>
      <w:divBdr>
        <w:top w:val="none" w:sz="0" w:space="0" w:color="auto"/>
        <w:left w:val="none" w:sz="0" w:space="0" w:color="auto"/>
        <w:bottom w:val="none" w:sz="0" w:space="0" w:color="auto"/>
        <w:right w:val="none" w:sz="0" w:space="0" w:color="auto"/>
      </w:divBdr>
      <w:divsChild>
        <w:div w:id="542443551">
          <w:marLeft w:val="0"/>
          <w:marRight w:val="0"/>
          <w:marTop w:val="0"/>
          <w:marBottom w:val="0"/>
          <w:divBdr>
            <w:top w:val="none" w:sz="0" w:space="0" w:color="auto"/>
            <w:left w:val="none" w:sz="0" w:space="0" w:color="auto"/>
            <w:bottom w:val="none" w:sz="0" w:space="0" w:color="auto"/>
            <w:right w:val="none" w:sz="0" w:space="0" w:color="auto"/>
          </w:divBdr>
          <w:divsChild>
            <w:div w:id="2084444152">
              <w:marLeft w:val="0"/>
              <w:marRight w:val="0"/>
              <w:marTop w:val="0"/>
              <w:marBottom w:val="0"/>
              <w:divBdr>
                <w:top w:val="none" w:sz="0" w:space="0" w:color="auto"/>
                <w:left w:val="none" w:sz="0" w:space="0" w:color="auto"/>
                <w:bottom w:val="none" w:sz="0" w:space="0" w:color="auto"/>
                <w:right w:val="none" w:sz="0" w:space="0" w:color="auto"/>
              </w:divBdr>
              <w:divsChild>
                <w:div w:id="1935624971">
                  <w:marLeft w:val="0"/>
                  <w:marRight w:val="0"/>
                  <w:marTop w:val="0"/>
                  <w:marBottom w:val="0"/>
                  <w:divBdr>
                    <w:top w:val="none" w:sz="0" w:space="0" w:color="auto"/>
                    <w:left w:val="none" w:sz="0" w:space="0" w:color="auto"/>
                    <w:bottom w:val="none" w:sz="0" w:space="0" w:color="auto"/>
                    <w:right w:val="none" w:sz="0" w:space="0" w:color="auto"/>
                  </w:divBdr>
                  <w:divsChild>
                    <w:div w:id="1284188092">
                      <w:marLeft w:val="0"/>
                      <w:marRight w:val="0"/>
                      <w:marTop w:val="0"/>
                      <w:marBottom w:val="0"/>
                      <w:divBdr>
                        <w:top w:val="single" w:sz="2" w:space="1" w:color="C0C0C0"/>
                        <w:left w:val="single" w:sz="2" w:space="1" w:color="C0C0C0"/>
                        <w:bottom w:val="single" w:sz="2" w:space="1" w:color="C0C0C0"/>
                        <w:right w:val="single" w:sz="2" w:space="1" w:color="C0C0C0"/>
                      </w:divBdr>
                      <w:divsChild>
                        <w:div w:id="560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668178">
      <w:bodyDiv w:val="1"/>
      <w:marLeft w:val="0"/>
      <w:marRight w:val="0"/>
      <w:marTop w:val="0"/>
      <w:marBottom w:val="0"/>
      <w:divBdr>
        <w:top w:val="none" w:sz="0" w:space="0" w:color="auto"/>
        <w:left w:val="none" w:sz="0" w:space="0" w:color="auto"/>
        <w:bottom w:val="none" w:sz="0" w:space="0" w:color="auto"/>
        <w:right w:val="none" w:sz="0" w:space="0" w:color="auto"/>
      </w:divBdr>
    </w:div>
    <w:div w:id="379746554">
      <w:bodyDiv w:val="1"/>
      <w:marLeft w:val="0"/>
      <w:marRight w:val="0"/>
      <w:marTop w:val="0"/>
      <w:marBottom w:val="0"/>
      <w:divBdr>
        <w:top w:val="none" w:sz="0" w:space="0" w:color="auto"/>
        <w:left w:val="none" w:sz="0" w:space="0" w:color="auto"/>
        <w:bottom w:val="none" w:sz="0" w:space="0" w:color="auto"/>
        <w:right w:val="none" w:sz="0" w:space="0" w:color="auto"/>
      </w:divBdr>
    </w:div>
    <w:div w:id="380178376">
      <w:bodyDiv w:val="1"/>
      <w:marLeft w:val="0"/>
      <w:marRight w:val="0"/>
      <w:marTop w:val="0"/>
      <w:marBottom w:val="0"/>
      <w:divBdr>
        <w:top w:val="none" w:sz="0" w:space="0" w:color="auto"/>
        <w:left w:val="none" w:sz="0" w:space="0" w:color="auto"/>
        <w:bottom w:val="none" w:sz="0" w:space="0" w:color="auto"/>
        <w:right w:val="none" w:sz="0" w:space="0" w:color="auto"/>
      </w:divBdr>
      <w:divsChild>
        <w:div w:id="123886402">
          <w:marLeft w:val="0"/>
          <w:marRight w:val="0"/>
          <w:marTop w:val="0"/>
          <w:marBottom w:val="0"/>
          <w:divBdr>
            <w:top w:val="none" w:sz="0" w:space="0" w:color="auto"/>
            <w:left w:val="none" w:sz="0" w:space="0" w:color="auto"/>
            <w:bottom w:val="none" w:sz="0" w:space="0" w:color="auto"/>
            <w:right w:val="none" w:sz="0" w:space="0" w:color="auto"/>
          </w:divBdr>
          <w:divsChild>
            <w:div w:id="480077004">
              <w:marLeft w:val="0"/>
              <w:marRight w:val="0"/>
              <w:marTop w:val="0"/>
              <w:marBottom w:val="0"/>
              <w:divBdr>
                <w:top w:val="none" w:sz="0" w:space="0" w:color="auto"/>
                <w:left w:val="none" w:sz="0" w:space="0" w:color="auto"/>
                <w:bottom w:val="none" w:sz="0" w:space="0" w:color="auto"/>
                <w:right w:val="none" w:sz="0" w:space="0" w:color="auto"/>
              </w:divBdr>
              <w:divsChild>
                <w:div w:id="1089154976">
                  <w:marLeft w:val="0"/>
                  <w:marRight w:val="0"/>
                  <w:marTop w:val="0"/>
                  <w:marBottom w:val="0"/>
                  <w:divBdr>
                    <w:top w:val="none" w:sz="0" w:space="0" w:color="auto"/>
                    <w:left w:val="none" w:sz="0" w:space="0" w:color="auto"/>
                    <w:bottom w:val="none" w:sz="0" w:space="0" w:color="auto"/>
                    <w:right w:val="none" w:sz="0" w:space="0" w:color="auto"/>
                  </w:divBdr>
                  <w:divsChild>
                    <w:div w:id="6427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831865">
      <w:bodyDiv w:val="1"/>
      <w:marLeft w:val="0"/>
      <w:marRight w:val="0"/>
      <w:marTop w:val="0"/>
      <w:marBottom w:val="0"/>
      <w:divBdr>
        <w:top w:val="none" w:sz="0" w:space="0" w:color="auto"/>
        <w:left w:val="none" w:sz="0" w:space="0" w:color="auto"/>
        <w:bottom w:val="none" w:sz="0" w:space="0" w:color="auto"/>
        <w:right w:val="none" w:sz="0" w:space="0" w:color="auto"/>
      </w:divBdr>
      <w:divsChild>
        <w:div w:id="1396507966">
          <w:marLeft w:val="0"/>
          <w:marRight w:val="0"/>
          <w:marTop w:val="0"/>
          <w:marBottom w:val="0"/>
          <w:divBdr>
            <w:top w:val="none" w:sz="0" w:space="0" w:color="auto"/>
            <w:left w:val="none" w:sz="0" w:space="0" w:color="auto"/>
            <w:bottom w:val="none" w:sz="0" w:space="0" w:color="auto"/>
            <w:right w:val="none" w:sz="0" w:space="0" w:color="auto"/>
          </w:divBdr>
          <w:divsChild>
            <w:div w:id="971864885">
              <w:marLeft w:val="0"/>
              <w:marRight w:val="0"/>
              <w:marTop w:val="0"/>
              <w:marBottom w:val="0"/>
              <w:divBdr>
                <w:top w:val="none" w:sz="0" w:space="0" w:color="auto"/>
                <w:left w:val="none" w:sz="0" w:space="0" w:color="auto"/>
                <w:bottom w:val="none" w:sz="0" w:space="0" w:color="auto"/>
                <w:right w:val="none" w:sz="0" w:space="0" w:color="auto"/>
              </w:divBdr>
              <w:divsChild>
                <w:div w:id="274751900">
                  <w:marLeft w:val="0"/>
                  <w:marRight w:val="0"/>
                  <w:marTop w:val="0"/>
                  <w:marBottom w:val="0"/>
                  <w:divBdr>
                    <w:top w:val="none" w:sz="0" w:space="0" w:color="auto"/>
                    <w:left w:val="none" w:sz="0" w:space="0" w:color="auto"/>
                    <w:bottom w:val="none" w:sz="0" w:space="0" w:color="auto"/>
                    <w:right w:val="none" w:sz="0" w:space="0" w:color="auto"/>
                  </w:divBdr>
                  <w:divsChild>
                    <w:div w:id="94326543">
                      <w:marLeft w:val="0"/>
                      <w:marRight w:val="0"/>
                      <w:marTop w:val="0"/>
                      <w:marBottom w:val="0"/>
                      <w:divBdr>
                        <w:top w:val="none" w:sz="0" w:space="0" w:color="auto"/>
                        <w:left w:val="none" w:sz="0" w:space="0" w:color="auto"/>
                        <w:bottom w:val="none" w:sz="0" w:space="0" w:color="auto"/>
                        <w:right w:val="none" w:sz="0" w:space="0" w:color="auto"/>
                      </w:divBdr>
                    </w:div>
                    <w:div w:id="109327337">
                      <w:marLeft w:val="0"/>
                      <w:marRight w:val="0"/>
                      <w:marTop w:val="0"/>
                      <w:marBottom w:val="0"/>
                      <w:divBdr>
                        <w:top w:val="none" w:sz="0" w:space="0" w:color="auto"/>
                        <w:left w:val="none" w:sz="0" w:space="0" w:color="auto"/>
                        <w:bottom w:val="none" w:sz="0" w:space="0" w:color="auto"/>
                        <w:right w:val="none" w:sz="0" w:space="0" w:color="auto"/>
                      </w:divBdr>
                    </w:div>
                    <w:div w:id="137460027">
                      <w:marLeft w:val="0"/>
                      <w:marRight w:val="0"/>
                      <w:marTop w:val="0"/>
                      <w:marBottom w:val="0"/>
                      <w:divBdr>
                        <w:top w:val="none" w:sz="0" w:space="0" w:color="auto"/>
                        <w:left w:val="none" w:sz="0" w:space="0" w:color="auto"/>
                        <w:bottom w:val="none" w:sz="0" w:space="0" w:color="auto"/>
                        <w:right w:val="none" w:sz="0" w:space="0" w:color="auto"/>
                      </w:divBdr>
                    </w:div>
                    <w:div w:id="216478248">
                      <w:marLeft w:val="0"/>
                      <w:marRight w:val="0"/>
                      <w:marTop w:val="0"/>
                      <w:marBottom w:val="0"/>
                      <w:divBdr>
                        <w:top w:val="none" w:sz="0" w:space="0" w:color="auto"/>
                        <w:left w:val="none" w:sz="0" w:space="0" w:color="auto"/>
                        <w:bottom w:val="none" w:sz="0" w:space="0" w:color="auto"/>
                        <w:right w:val="none" w:sz="0" w:space="0" w:color="auto"/>
                      </w:divBdr>
                    </w:div>
                    <w:div w:id="263458917">
                      <w:marLeft w:val="0"/>
                      <w:marRight w:val="0"/>
                      <w:marTop w:val="0"/>
                      <w:marBottom w:val="0"/>
                      <w:divBdr>
                        <w:top w:val="none" w:sz="0" w:space="0" w:color="auto"/>
                        <w:left w:val="none" w:sz="0" w:space="0" w:color="auto"/>
                        <w:bottom w:val="none" w:sz="0" w:space="0" w:color="auto"/>
                        <w:right w:val="none" w:sz="0" w:space="0" w:color="auto"/>
                      </w:divBdr>
                    </w:div>
                    <w:div w:id="303436693">
                      <w:marLeft w:val="0"/>
                      <w:marRight w:val="0"/>
                      <w:marTop w:val="0"/>
                      <w:marBottom w:val="0"/>
                      <w:divBdr>
                        <w:top w:val="none" w:sz="0" w:space="0" w:color="auto"/>
                        <w:left w:val="none" w:sz="0" w:space="0" w:color="auto"/>
                        <w:bottom w:val="none" w:sz="0" w:space="0" w:color="auto"/>
                        <w:right w:val="none" w:sz="0" w:space="0" w:color="auto"/>
                      </w:divBdr>
                    </w:div>
                    <w:div w:id="547380079">
                      <w:marLeft w:val="0"/>
                      <w:marRight w:val="0"/>
                      <w:marTop w:val="0"/>
                      <w:marBottom w:val="0"/>
                      <w:divBdr>
                        <w:top w:val="none" w:sz="0" w:space="0" w:color="auto"/>
                        <w:left w:val="none" w:sz="0" w:space="0" w:color="auto"/>
                        <w:bottom w:val="none" w:sz="0" w:space="0" w:color="auto"/>
                        <w:right w:val="none" w:sz="0" w:space="0" w:color="auto"/>
                      </w:divBdr>
                    </w:div>
                    <w:div w:id="553469638">
                      <w:marLeft w:val="0"/>
                      <w:marRight w:val="0"/>
                      <w:marTop w:val="0"/>
                      <w:marBottom w:val="0"/>
                      <w:divBdr>
                        <w:top w:val="none" w:sz="0" w:space="0" w:color="auto"/>
                        <w:left w:val="none" w:sz="0" w:space="0" w:color="auto"/>
                        <w:bottom w:val="none" w:sz="0" w:space="0" w:color="auto"/>
                        <w:right w:val="none" w:sz="0" w:space="0" w:color="auto"/>
                      </w:divBdr>
                    </w:div>
                    <w:div w:id="665086923">
                      <w:marLeft w:val="0"/>
                      <w:marRight w:val="0"/>
                      <w:marTop w:val="0"/>
                      <w:marBottom w:val="0"/>
                      <w:divBdr>
                        <w:top w:val="none" w:sz="0" w:space="0" w:color="auto"/>
                        <w:left w:val="none" w:sz="0" w:space="0" w:color="auto"/>
                        <w:bottom w:val="none" w:sz="0" w:space="0" w:color="auto"/>
                        <w:right w:val="none" w:sz="0" w:space="0" w:color="auto"/>
                      </w:divBdr>
                    </w:div>
                    <w:div w:id="667291246">
                      <w:marLeft w:val="0"/>
                      <w:marRight w:val="0"/>
                      <w:marTop w:val="0"/>
                      <w:marBottom w:val="0"/>
                      <w:divBdr>
                        <w:top w:val="none" w:sz="0" w:space="0" w:color="auto"/>
                        <w:left w:val="none" w:sz="0" w:space="0" w:color="auto"/>
                        <w:bottom w:val="none" w:sz="0" w:space="0" w:color="auto"/>
                        <w:right w:val="none" w:sz="0" w:space="0" w:color="auto"/>
                      </w:divBdr>
                    </w:div>
                    <w:div w:id="877551820">
                      <w:marLeft w:val="0"/>
                      <w:marRight w:val="0"/>
                      <w:marTop w:val="0"/>
                      <w:marBottom w:val="0"/>
                      <w:divBdr>
                        <w:top w:val="none" w:sz="0" w:space="0" w:color="auto"/>
                        <w:left w:val="none" w:sz="0" w:space="0" w:color="auto"/>
                        <w:bottom w:val="none" w:sz="0" w:space="0" w:color="auto"/>
                        <w:right w:val="none" w:sz="0" w:space="0" w:color="auto"/>
                      </w:divBdr>
                    </w:div>
                    <w:div w:id="986087145">
                      <w:marLeft w:val="0"/>
                      <w:marRight w:val="0"/>
                      <w:marTop w:val="0"/>
                      <w:marBottom w:val="0"/>
                      <w:divBdr>
                        <w:top w:val="none" w:sz="0" w:space="0" w:color="auto"/>
                        <w:left w:val="none" w:sz="0" w:space="0" w:color="auto"/>
                        <w:bottom w:val="none" w:sz="0" w:space="0" w:color="auto"/>
                        <w:right w:val="none" w:sz="0" w:space="0" w:color="auto"/>
                      </w:divBdr>
                    </w:div>
                    <w:div w:id="1095788987">
                      <w:marLeft w:val="0"/>
                      <w:marRight w:val="0"/>
                      <w:marTop w:val="0"/>
                      <w:marBottom w:val="0"/>
                      <w:divBdr>
                        <w:top w:val="none" w:sz="0" w:space="0" w:color="auto"/>
                        <w:left w:val="none" w:sz="0" w:space="0" w:color="auto"/>
                        <w:bottom w:val="none" w:sz="0" w:space="0" w:color="auto"/>
                        <w:right w:val="none" w:sz="0" w:space="0" w:color="auto"/>
                      </w:divBdr>
                    </w:div>
                    <w:div w:id="1104567815">
                      <w:marLeft w:val="0"/>
                      <w:marRight w:val="0"/>
                      <w:marTop w:val="0"/>
                      <w:marBottom w:val="0"/>
                      <w:divBdr>
                        <w:top w:val="none" w:sz="0" w:space="0" w:color="auto"/>
                        <w:left w:val="none" w:sz="0" w:space="0" w:color="auto"/>
                        <w:bottom w:val="none" w:sz="0" w:space="0" w:color="auto"/>
                        <w:right w:val="none" w:sz="0" w:space="0" w:color="auto"/>
                      </w:divBdr>
                    </w:div>
                    <w:div w:id="1110321607">
                      <w:marLeft w:val="0"/>
                      <w:marRight w:val="0"/>
                      <w:marTop w:val="0"/>
                      <w:marBottom w:val="0"/>
                      <w:divBdr>
                        <w:top w:val="none" w:sz="0" w:space="0" w:color="auto"/>
                        <w:left w:val="none" w:sz="0" w:space="0" w:color="auto"/>
                        <w:bottom w:val="none" w:sz="0" w:space="0" w:color="auto"/>
                        <w:right w:val="none" w:sz="0" w:space="0" w:color="auto"/>
                      </w:divBdr>
                    </w:div>
                    <w:div w:id="1124925926">
                      <w:marLeft w:val="0"/>
                      <w:marRight w:val="0"/>
                      <w:marTop w:val="0"/>
                      <w:marBottom w:val="0"/>
                      <w:divBdr>
                        <w:top w:val="none" w:sz="0" w:space="0" w:color="auto"/>
                        <w:left w:val="none" w:sz="0" w:space="0" w:color="auto"/>
                        <w:bottom w:val="none" w:sz="0" w:space="0" w:color="auto"/>
                        <w:right w:val="none" w:sz="0" w:space="0" w:color="auto"/>
                      </w:divBdr>
                    </w:div>
                    <w:div w:id="1299798444">
                      <w:marLeft w:val="0"/>
                      <w:marRight w:val="0"/>
                      <w:marTop w:val="0"/>
                      <w:marBottom w:val="0"/>
                      <w:divBdr>
                        <w:top w:val="none" w:sz="0" w:space="0" w:color="auto"/>
                        <w:left w:val="none" w:sz="0" w:space="0" w:color="auto"/>
                        <w:bottom w:val="none" w:sz="0" w:space="0" w:color="auto"/>
                        <w:right w:val="none" w:sz="0" w:space="0" w:color="auto"/>
                      </w:divBdr>
                    </w:div>
                    <w:div w:id="1498812442">
                      <w:marLeft w:val="0"/>
                      <w:marRight w:val="0"/>
                      <w:marTop w:val="0"/>
                      <w:marBottom w:val="0"/>
                      <w:divBdr>
                        <w:top w:val="none" w:sz="0" w:space="0" w:color="auto"/>
                        <w:left w:val="none" w:sz="0" w:space="0" w:color="auto"/>
                        <w:bottom w:val="none" w:sz="0" w:space="0" w:color="auto"/>
                        <w:right w:val="none" w:sz="0" w:space="0" w:color="auto"/>
                      </w:divBdr>
                    </w:div>
                    <w:div w:id="1514105678">
                      <w:marLeft w:val="0"/>
                      <w:marRight w:val="0"/>
                      <w:marTop w:val="0"/>
                      <w:marBottom w:val="0"/>
                      <w:divBdr>
                        <w:top w:val="none" w:sz="0" w:space="0" w:color="auto"/>
                        <w:left w:val="none" w:sz="0" w:space="0" w:color="auto"/>
                        <w:bottom w:val="none" w:sz="0" w:space="0" w:color="auto"/>
                        <w:right w:val="none" w:sz="0" w:space="0" w:color="auto"/>
                      </w:divBdr>
                    </w:div>
                    <w:div w:id="1551189747">
                      <w:marLeft w:val="0"/>
                      <w:marRight w:val="0"/>
                      <w:marTop w:val="0"/>
                      <w:marBottom w:val="0"/>
                      <w:divBdr>
                        <w:top w:val="none" w:sz="0" w:space="0" w:color="auto"/>
                        <w:left w:val="none" w:sz="0" w:space="0" w:color="auto"/>
                        <w:bottom w:val="none" w:sz="0" w:space="0" w:color="auto"/>
                        <w:right w:val="none" w:sz="0" w:space="0" w:color="auto"/>
                      </w:divBdr>
                    </w:div>
                    <w:div w:id="1552767760">
                      <w:marLeft w:val="0"/>
                      <w:marRight w:val="0"/>
                      <w:marTop w:val="0"/>
                      <w:marBottom w:val="0"/>
                      <w:divBdr>
                        <w:top w:val="none" w:sz="0" w:space="0" w:color="auto"/>
                        <w:left w:val="none" w:sz="0" w:space="0" w:color="auto"/>
                        <w:bottom w:val="none" w:sz="0" w:space="0" w:color="auto"/>
                        <w:right w:val="none" w:sz="0" w:space="0" w:color="auto"/>
                      </w:divBdr>
                    </w:div>
                    <w:div w:id="1662849157">
                      <w:marLeft w:val="0"/>
                      <w:marRight w:val="0"/>
                      <w:marTop w:val="0"/>
                      <w:marBottom w:val="0"/>
                      <w:divBdr>
                        <w:top w:val="none" w:sz="0" w:space="0" w:color="auto"/>
                        <w:left w:val="none" w:sz="0" w:space="0" w:color="auto"/>
                        <w:bottom w:val="none" w:sz="0" w:space="0" w:color="auto"/>
                        <w:right w:val="none" w:sz="0" w:space="0" w:color="auto"/>
                      </w:divBdr>
                    </w:div>
                    <w:div w:id="1735280395">
                      <w:marLeft w:val="0"/>
                      <w:marRight w:val="0"/>
                      <w:marTop w:val="0"/>
                      <w:marBottom w:val="0"/>
                      <w:divBdr>
                        <w:top w:val="none" w:sz="0" w:space="0" w:color="auto"/>
                        <w:left w:val="none" w:sz="0" w:space="0" w:color="auto"/>
                        <w:bottom w:val="none" w:sz="0" w:space="0" w:color="auto"/>
                        <w:right w:val="none" w:sz="0" w:space="0" w:color="auto"/>
                      </w:divBdr>
                    </w:div>
                    <w:div w:id="2108767280">
                      <w:marLeft w:val="0"/>
                      <w:marRight w:val="0"/>
                      <w:marTop w:val="0"/>
                      <w:marBottom w:val="0"/>
                      <w:divBdr>
                        <w:top w:val="none" w:sz="0" w:space="0" w:color="auto"/>
                        <w:left w:val="none" w:sz="0" w:space="0" w:color="auto"/>
                        <w:bottom w:val="none" w:sz="0" w:space="0" w:color="auto"/>
                        <w:right w:val="none" w:sz="0" w:space="0" w:color="auto"/>
                      </w:divBdr>
                    </w:div>
                    <w:div w:id="214218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294973">
      <w:bodyDiv w:val="1"/>
      <w:marLeft w:val="0"/>
      <w:marRight w:val="0"/>
      <w:marTop w:val="0"/>
      <w:marBottom w:val="0"/>
      <w:divBdr>
        <w:top w:val="none" w:sz="0" w:space="0" w:color="auto"/>
        <w:left w:val="none" w:sz="0" w:space="0" w:color="auto"/>
        <w:bottom w:val="none" w:sz="0" w:space="0" w:color="auto"/>
        <w:right w:val="none" w:sz="0" w:space="0" w:color="auto"/>
      </w:divBdr>
    </w:div>
    <w:div w:id="381825639">
      <w:bodyDiv w:val="1"/>
      <w:marLeft w:val="0"/>
      <w:marRight w:val="0"/>
      <w:marTop w:val="0"/>
      <w:marBottom w:val="0"/>
      <w:divBdr>
        <w:top w:val="none" w:sz="0" w:space="0" w:color="auto"/>
        <w:left w:val="none" w:sz="0" w:space="0" w:color="auto"/>
        <w:bottom w:val="none" w:sz="0" w:space="0" w:color="auto"/>
        <w:right w:val="none" w:sz="0" w:space="0" w:color="auto"/>
      </w:divBdr>
    </w:div>
    <w:div w:id="382096580">
      <w:bodyDiv w:val="1"/>
      <w:marLeft w:val="0"/>
      <w:marRight w:val="0"/>
      <w:marTop w:val="0"/>
      <w:marBottom w:val="0"/>
      <w:divBdr>
        <w:top w:val="none" w:sz="0" w:space="0" w:color="auto"/>
        <w:left w:val="none" w:sz="0" w:space="0" w:color="auto"/>
        <w:bottom w:val="none" w:sz="0" w:space="0" w:color="auto"/>
        <w:right w:val="none" w:sz="0" w:space="0" w:color="auto"/>
      </w:divBdr>
    </w:div>
    <w:div w:id="382293731">
      <w:bodyDiv w:val="1"/>
      <w:marLeft w:val="0"/>
      <w:marRight w:val="0"/>
      <w:marTop w:val="0"/>
      <w:marBottom w:val="0"/>
      <w:divBdr>
        <w:top w:val="none" w:sz="0" w:space="0" w:color="auto"/>
        <w:left w:val="none" w:sz="0" w:space="0" w:color="auto"/>
        <w:bottom w:val="none" w:sz="0" w:space="0" w:color="auto"/>
        <w:right w:val="none" w:sz="0" w:space="0" w:color="auto"/>
      </w:divBdr>
    </w:div>
    <w:div w:id="382411740">
      <w:bodyDiv w:val="1"/>
      <w:marLeft w:val="0"/>
      <w:marRight w:val="0"/>
      <w:marTop w:val="0"/>
      <w:marBottom w:val="0"/>
      <w:divBdr>
        <w:top w:val="none" w:sz="0" w:space="0" w:color="auto"/>
        <w:left w:val="none" w:sz="0" w:space="0" w:color="auto"/>
        <w:bottom w:val="none" w:sz="0" w:space="0" w:color="auto"/>
        <w:right w:val="none" w:sz="0" w:space="0" w:color="auto"/>
      </w:divBdr>
      <w:divsChild>
        <w:div w:id="181750439">
          <w:marLeft w:val="0"/>
          <w:marRight w:val="0"/>
          <w:marTop w:val="0"/>
          <w:marBottom w:val="0"/>
          <w:divBdr>
            <w:top w:val="none" w:sz="0" w:space="0" w:color="auto"/>
            <w:left w:val="none" w:sz="0" w:space="0" w:color="auto"/>
            <w:bottom w:val="none" w:sz="0" w:space="0" w:color="auto"/>
            <w:right w:val="none" w:sz="0" w:space="0" w:color="auto"/>
          </w:divBdr>
          <w:divsChild>
            <w:div w:id="260992405">
              <w:marLeft w:val="0"/>
              <w:marRight w:val="0"/>
              <w:marTop w:val="0"/>
              <w:marBottom w:val="0"/>
              <w:divBdr>
                <w:top w:val="none" w:sz="0" w:space="0" w:color="auto"/>
                <w:left w:val="none" w:sz="0" w:space="0" w:color="auto"/>
                <w:bottom w:val="none" w:sz="0" w:space="0" w:color="auto"/>
                <w:right w:val="none" w:sz="0" w:space="0" w:color="auto"/>
              </w:divBdr>
              <w:divsChild>
                <w:div w:id="13249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033924">
      <w:bodyDiv w:val="1"/>
      <w:marLeft w:val="0"/>
      <w:marRight w:val="0"/>
      <w:marTop w:val="0"/>
      <w:marBottom w:val="0"/>
      <w:divBdr>
        <w:top w:val="none" w:sz="0" w:space="0" w:color="auto"/>
        <w:left w:val="none" w:sz="0" w:space="0" w:color="auto"/>
        <w:bottom w:val="none" w:sz="0" w:space="0" w:color="auto"/>
        <w:right w:val="none" w:sz="0" w:space="0" w:color="auto"/>
      </w:divBdr>
    </w:div>
    <w:div w:id="385297762">
      <w:bodyDiv w:val="1"/>
      <w:marLeft w:val="0"/>
      <w:marRight w:val="0"/>
      <w:marTop w:val="0"/>
      <w:marBottom w:val="0"/>
      <w:divBdr>
        <w:top w:val="none" w:sz="0" w:space="0" w:color="auto"/>
        <w:left w:val="none" w:sz="0" w:space="0" w:color="auto"/>
        <w:bottom w:val="none" w:sz="0" w:space="0" w:color="auto"/>
        <w:right w:val="none" w:sz="0" w:space="0" w:color="auto"/>
      </w:divBdr>
      <w:divsChild>
        <w:div w:id="90469062">
          <w:marLeft w:val="0"/>
          <w:marRight w:val="0"/>
          <w:marTop w:val="0"/>
          <w:marBottom w:val="0"/>
          <w:divBdr>
            <w:top w:val="none" w:sz="0" w:space="0" w:color="auto"/>
            <w:left w:val="none" w:sz="0" w:space="0" w:color="auto"/>
            <w:bottom w:val="none" w:sz="0" w:space="0" w:color="auto"/>
            <w:right w:val="none" w:sz="0" w:space="0" w:color="auto"/>
          </w:divBdr>
        </w:div>
        <w:div w:id="341905953">
          <w:marLeft w:val="0"/>
          <w:marRight w:val="0"/>
          <w:marTop w:val="0"/>
          <w:marBottom w:val="0"/>
          <w:divBdr>
            <w:top w:val="none" w:sz="0" w:space="0" w:color="auto"/>
            <w:left w:val="none" w:sz="0" w:space="0" w:color="auto"/>
            <w:bottom w:val="none" w:sz="0" w:space="0" w:color="auto"/>
            <w:right w:val="none" w:sz="0" w:space="0" w:color="auto"/>
          </w:divBdr>
        </w:div>
        <w:div w:id="370302241">
          <w:marLeft w:val="0"/>
          <w:marRight w:val="0"/>
          <w:marTop w:val="0"/>
          <w:marBottom w:val="0"/>
          <w:divBdr>
            <w:top w:val="none" w:sz="0" w:space="0" w:color="auto"/>
            <w:left w:val="none" w:sz="0" w:space="0" w:color="auto"/>
            <w:bottom w:val="none" w:sz="0" w:space="0" w:color="auto"/>
            <w:right w:val="none" w:sz="0" w:space="0" w:color="auto"/>
          </w:divBdr>
        </w:div>
        <w:div w:id="384641238">
          <w:marLeft w:val="0"/>
          <w:marRight w:val="0"/>
          <w:marTop w:val="0"/>
          <w:marBottom w:val="0"/>
          <w:divBdr>
            <w:top w:val="none" w:sz="0" w:space="0" w:color="auto"/>
            <w:left w:val="none" w:sz="0" w:space="0" w:color="auto"/>
            <w:bottom w:val="none" w:sz="0" w:space="0" w:color="auto"/>
            <w:right w:val="none" w:sz="0" w:space="0" w:color="auto"/>
          </w:divBdr>
        </w:div>
        <w:div w:id="433089148">
          <w:marLeft w:val="0"/>
          <w:marRight w:val="0"/>
          <w:marTop w:val="0"/>
          <w:marBottom w:val="0"/>
          <w:divBdr>
            <w:top w:val="none" w:sz="0" w:space="0" w:color="auto"/>
            <w:left w:val="none" w:sz="0" w:space="0" w:color="auto"/>
            <w:bottom w:val="none" w:sz="0" w:space="0" w:color="auto"/>
            <w:right w:val="none" w:sz="0" w:space="0" w:color="auto"/>
          </w:divBdr>
        </w:div>
        <w:div w:id="643122682">
          <w:marLeft w:val="0"/>
          <w:marRight w:val="0"/>
          <w:marTop w:val="0"/>
          <w:marBottom w:val="0"/>
          <w:divBdr>
            <w:top w:val="none" w:sz="0" w:space="0" w:color="auto"/>
            <w:left w:val="none" w:sz="0" w:space="0" w:color="auto"/>
            <w:bottom w:val="none" w:sz="0" w:space="0" w:color="auto"/>
            <w:right w:val="none" w:sz="0" w:space="0" w:color="auto"/>
          </w:divBdr>
        </w:div>
        <w:div w:id="701322428">
          <w:marLeft w:val="0"/>
          <w:marRight w:val="0"/>
          <w:marTop w:val="0"/>
          <w:marBottom w:val="0"/>
          <w:divBdr>
            <w:top w:val="none" w:sz="0" w:space="0" w:color="auto"/>
            <w:left w:val="none" w:sz="0" w:space="0" w:color="auto"/>
            <w:bottom w:val="none" w:sz="0" w:space="0" w:color="auto"/>
            <w:right w:val="none" w:sz="0" w:space="0" w:color="auto"/>
          </w:divBdr>
        </w:div>
        <w:div w:id="997540322">
          <w:marLeft w:val="0"/>
          <w:marRight w:val="0"/>
          <w:marTop w:val="0"/>
          <w:marBottom w:val="0"/>
          <w:divBdr>
            <w:top w:val="none" w:sz="0" w:space="0" w:color="auto"/>
            <w:left w:val="none" w:sz="0" w:space="0" w:color="auto"/>
            <w:bottom w:val="none" w:sz="0" w:space="0" w:color="auto"/>
            <w:right w:val="none" w:sz="0" w:space="0" w:color="auto"/>
          </w:divBdr>
        </w:div>
        <w:div w:id="1085766630">
          <w:marLeft w:val="0"/>
          <w:marRight w:val="0"/>
          <w:marTop w:val="0"/>
          <w:marBottom w:val="0"/>
          <w:divBdr>
            <w:top w:val="none" w:sz="0" w:space="0" w:color="auto"/>
            <w:left w:val="none" w:sz="0" w:space="0" w:color="auto"/>
            <w:bottom w:val="none" w:sz="0" w:space="0" w:color="auto"/>
            <w:right w:val="none" w:sz="0" w:space="0" w:color="auto"/>
          </w:divBdr>
        </w:div>
        <w:div w:id="1122336070">
          <w:marLeft w:val="0"/>
          <w:marRight w:val="0"/>
          <w:marTop w:val="0"/>
          <w:marBottom w:val="0"/>
          <w:divBdr>
            <w:top w:val="none" w:sz="0" w:space="0" w:color="auto"/>
            <w:left w:val="none" w:sz="0" w:space="0" w:color="auto"/>
            <w:bottom w:val="none" w:sz="0" w:space="0" w:color="auto"/>
            <w:right w:val="none" w:sz="0" w:space="0" w:color="auto"/>
          </w:divBdr>
        </w:div>
        <w:div w:id="1129974503">
          <w:marLeft w:val="0"/>
          <w:marRight w:val="0"/>
          <w:marTop w:val="0"/>
          <w:marBottom w:val="0"/>
          <w:divBdr>
            <w:top w:val="none" w:sz="0" w:space="0" w:color="auto"/>
            <w:left w:val="none" w:sz="0" w:space="0" w:color="auto"/>
            <w:bottom w:val="none" w:sz="0" w:space="0" w:color="auto"/>
            <w:right w:val="none" w:sz="0" w:space="0" w:color="auto"/>
          </w:divBdr>
        </w:div>
        <w:div w:id="1199006274">
          <w:marLeft w:val="0"/>
          <w:marRight w:val="0"/>
          <w:marTop w:val="0"/>
          <w:marBottom w:val="0"/>
          <w:divBdr>
            <w:top w:val="none" w:sz="0" w:space="0" w:color="auto"/>
            <w:left w:val="none" w:sz="0" w:space="0" w:color="auto"/>
            <w:bottom w:val="none" w:sz="0" w:space="0" w:color="auto"/>
            <w:right w:val="none" w:sz="0" w:space="0" w:color="auto"/>
          </w:divBdr>
        </w:div>
        <w:div w:id="1266962736">
          <w:marLeft w:val="0"/>
          <w:marRight w:val="0"/>
          <w:marTop w:val="0"/>
          <w:marBottom w:val="0"/>
          <w:divBdr>
            <w:top w:val="none" w:sz="0" w:space="0" w:color="auto"/>
            <w:left w:val="none" w:sz="0" w:space="0" w:color="auto"/>
            <w:bottom w:val="none" w:sz="0" w:space="0" w:color="auto"/>
            <w:right w:val="none" w:sz="0" w:space="0" w:color="auto"/>
          </w:divBdr>
        </w:div>
        <w:div w:id="1347516386">
          <w:marLeft w:val="0"/>
          <w:marRight w:val="0"/>
          <w:marTop w:val="0"/>
          <w:marBottom w:val="0"/>
          <w:divBdr>
            <w:top w:val="none" w:sz="0" w:space="0" w:color="auto"/>
            <w:left w:val="none" w:sz="0" w:space="0" w:color="auto"/>
            <w:bottom w:val="none" w:sz="0" w:space="0" w:color="auto"/>
            <w:right w:val="none" w:sz="0" w:space="0" w:color="auto"/>
          </w:divBdr>
        </w:div>
        <w:div w:id="1374885954">
          <w:marLeft w:val="0"/>
          <w:marRight w:val="0"/>
          <w:marTop w:val="0"/>
          <w:marBottom w:val="0"/>
          <w:divBdr>
            <w:top w:val="none" w:sz="0" w:space="0" w:color="auto"/>
            <w:left w:val="none" w:sz="0" w:space="0" w:color="auto"/>
            <w:bottom w:val="none" w:sz="0" w:space="0" w:color="auto"/>
            <w:right w:val="none" w:sz="0" w:space="0" w:color="auto"/>
          </w:divBdr>
        </w:div>
        <w:div w:id="1411076207">
          <w:marLeft w:val="0"/>
          <w:marRight w:val="0"/>
          <w:marTop w:val="0"/>
          <w:marBottom w:val="0"/>
          <w:divBdr>
            <w:top w:val="none" w:sz="0" w:space="0" w:color="auto"/>
            <w:left w:val="none" w:sz="0" w:space="0" w:color="auto"/>
            <w:bottom w:val="none" w:sz="0" w:space="0" w:color="auto"/>
            <w:right w:val="none" w:sz="0" w:space="0" w:color="auto"/>
          </w:divBdr>
        </w:div>
        <w:div w:id="1528905324">
          <w:marLeft w:val="0"/>
          <w:marRight w:val="0"/>
          <w:marTop w:val="0"/>
          <w:marBottom w:val="0"/>
          <w:divBdr>
            <w:top w:val="none" w:sz="0" w:space="0" w:color="auto"/>
            <w:left w:val="none" w:sz="0" w:space="0" w:color="auto"/>
            <w:bottom w:val="none" w:sz="0" w:space="0" w:color="auto"/>
            <w:right w:val="none" w:sz="0" w:space="0" w:color="auto"/>
          </w:divBdr>
        </w:div>
        <w:div w:id="1543709835">
          <w:marLeft w:val="0"/>
          <w:marRight w:val="0"/>
          <w:marTop w:val="0"/>
          <w:marBottom w:val="0"/>
          <w:divBdr>
            <w:top w:val="none" w:sz="0" w:space="0" w:color="auto"/>
            <w:left w:val="none" w:sz="0" w:space="0" w:color="auto"/>
            <w:bottom w:val="none" w:sz="0" w:space="0" w:color="auto"/>
            <w:right w:val="none" w:sz="0" w:space="0" w:color="auto"/>
          </w:divBdr>
        </w:div>
        <w:div w:id="1619943473">
          <w:marLeft w:val="0"/>
          <w:marRight w:val="0"/>
          <w:marTop w:val="0"/>
          <w:marBottom w:val="0"/>
          <w:divBdr>
            <w:top w:val="none" w:sz="0" w:space="0" w:color="auto"/>
            <w:left w:val="none" w:sz="0" w:space="0" w:color="auto"/>
            <w:bottom w:val="none" w:sz="0" w:space="0" w:color="auto"/>
            <w:right w:val="none" w:sz="0" w:space="0" w:color="auto"/>
          </w:divBdr>
        </w:div>
        <w:div w:id="1859466482">
          <w:marLeft w:val="0"/>
          <w:marRight w:val="0"/>
          <w:marTop w:val="0"/>
          <w:marBottom w:val="0"/>
          <w:divBdr>
            <w:top w:val="none" w:sz="0" w:space="0" w:color="auto"/>
            <w:left w:val="none" w:sz="0" w:space="0" w:color="auto"/>
            <w:bottom w:val="none" w:sz="0" w:space="0" w:color="auto"/>
            <w:right w:val="none" w:sz="0" w:space="0" w:color="auto"/>
          </w:divBdr>
        </w:div>
        <w:div w:id="1890457012">
          <w:marLeft w:val="0"/>
          <w:marRight w:val="0"/>
          <w:marTop w:val="0"/>
          <w:marBottom w:val="0"/>
          <w:divBdr>
            <w:top w:val="none" w:sz="0" w:space="0" w:color="auto"/>
            <w:left w:val="none" w:sz="0" w:space="0" w:color="auto"/>
            <w:bottom w:val="none" w:sz="0" w:space="0" w:color="auto"/>
            <w:right w:val="none" w:sz="0" w:space="0" w:color="auto"/>
          </w:divBdr>
        </w:div>
        <w:div w:id="1901742897">
          <w:marLeft w:val="0"/>
          <w:marRight w:val="0"/>
          <w:marTop w:val="0"/>
          <w:marBottom w:val="0"/>
          <w:divBdr>
            <w:top w:val="none" w:sz="0" w:space="0" w:color="auto"/>
            <w:left w:val="none" w:sz="0" w:space="0" w:color="auto"/>
            <w:bottom w:val="none" w:sz="0" w:space="0" w:color="auto"/>
            <w:right w:val="none" w:sz="0" w:space="0" w:color="auto"/>
          </w:divBdr>
        </w:div>
      </w:divsChild>
    </w:div>
    <w:div w:id="385303526">
      <w:bodyDiv w:val="1"/>
      <w:marLeft w:val="0"/>
      <w:marRight w:val="0"/>
      <w:marTop w:val="0"/>
      <w:marBottom w:val="0"/>
      <w:divBdr>
        <w:top w:val="none" w:sz="0" w:space="0" w:color="auto"/>
        <w:left w:val="none" w:sz="0" w:space="0" w:color="auto"/>
        <w:bottom w:val="none" w:sz="0" w:space="0" w:color="auto"/>
        <w:right w:val="none" w:sz="0" w:space="0" w:color="auto"/>
      </w:divBdr>
    </w:div>
    <w:div w:id="385494779">
      <w:bodyDiv w:val="1"/>
      <w:marLeft w:val="0"/>
      <w:marRight w:val="0"/>
      <w:marTop w:val="0"/>
      <w:marBottom w:val="0"/>
      <w:divBdr>
        <w:top w:val="none" w:sz="0" w:space="0" w:color="auto"/>
        <w:left w:val="none" w:sz="0" w:space="0" w:color="auto"/>
        <w:bottom w:val="none" w:sz="0" w:space="0" w:color="auto"/>
        <w:right w:val="none" w:sz="0" w:space="0" w:color="auto"/>
      </w:divBdr>
      <w:divsChild>
        <w:div w:id="1808356749">
          <w:marLeft w:val="0"/>
          <w:marRight w:val="0"/>
          <w:marTop w:val="0"/>
          <w:marBottom w:val="0"/>
          <w:divBdr>
            <w:top w:val="none" w:sz="0" w:space="0" w:color="auto"/>
            <w:left w:val="none" w:sz="0" w:space="0" w:color="auto"/>
            <w:bottom w:val="none" w:sz="0" w:space="0" w:color="auto"/>
            <w:right w:val="none" w:sz="0" w:space="0" w:color="auto"/>
          </w:divBdr>
          <w:divsChild>
            <w:div w:id="111942651">
              <w:marLeft w:val="0"/>
              <w:marRight w:val="0"/>
              <w:marTop w:val="0"/>
              <w:marBottom w:val="0"/>
              <w:divBdr>
                <w:top w:val="none" w:sz="0" w:space="0" w:color="auto"/>
                <w:left w:val="none" w:sz="0" w:space="0" w:color="auto"/>
                <w:bottom w:val="none" w:sz="0" w:space="0" w:color="auto"/>
                <w:right w:val="none" w:sz="0" w:space="0" w:color="auto"/>
              </w:divBdr>
              <w:divsChild>
                <w:div w:id="1521043294">
                  <w:marLeft w:val="0"/>
                  <w:marRight w:val="0"/>
                  <w:marTop w:val="100"/>
                  <w:marBottom w:val="100"/>
                  <w:divBdr>
                    <w:top w:val="none" w:sz="0" w:space="0" w:color="auto"/>
                    <w:left w:val="none" w:sz="0" w:space="0" w:color="auto"/>
                    <w:bottom w:val="none" w:sz="0" w:space="0" w:color="auto"/>
                    <w:right w:val="none" w:sz="0" w:space="0" w:color="auto"/>
                  </w:divBdr>
                  <w:divsChild>
                    <w:div w:id="1084379604">
                      <w:marLeft w:val="0"/>
                      <w:marRight w:val="0"/>
                      <w:marTop w:val="0"/>
                      <w:marBottom w:val="0"/>
                      <w:divBdr>
                        <w:top w:val="none" w:sz="0" w:space="0" w:color="auto"/>
                        <w:left w:val="single" w:sz="2" w:space="7" w:color="000000"/>
                        <w:bottom w:val="none" w:sz="0" w:space="0" w:color="auto"/>
                        <w:right w:val="single" w:sz="2" w:space="7" w:color="000000"/>
                      </w:divBdr>
                      <w:divsChild>
                        <w:div w:id="1790590638">
                          <w:marLeft w:val="0"/>
                          <w:marRight w:val="0"/>
                          <w:marTop w:val="0"/>
                          <w:marBottom w:val="0"/>
                          <w:divBdr>
                            <w:top w:val="none" w:sz="0" w:space="0" w:color="auto"/>
                            <w:left w:val="none" w:sz="0" w:space="0" w:color="auto"/>
                            <w:bottom w:val="none" w:sz="0" w:space="0" w:color="auto"/>
                            <w:right w:val="none" w:sz="0" w:space="0" w:color="auto"/>
                          </w:divBdr>
                          <w:divsChild>
                            <w:div w:id="400061301">
                              <w:marLeft w:val="0"/>
                              <w:marRight w:val="0"/>
                              <w:marTop w:val="0"/>
                              <w:marBottom w:val="0"/>
                              <w:divBdr>
                                <w:top w:val="none" w:sz="0" w:space="0" w:color="auto"/>
                                <w:left w:val="none" w:sz="0" w:space="0" w:color="auto"/>
                                <w:bottom w:val="none" w:sz="0" w:space="0" w:color="auto"/>
                                <w:right w:val="none" w:sz="0" w:space="0" w:color="auto"/>
                              </w:divBdr>
                              <w:divsChild>
                                <w:div w:id="709261144">
                                  <w:marLeft w:val="0"/>
                                  <w:marRight w:val="0"/>
                                  <w:marTop w:val="0"/>
                                  <w:marBottom w:val="0"/>
                                  <w:divBdr>
                                    <w:top w:val="single" w:sz="2" w:space="0" w:color="FFFFFF"/>
                                    <w:left w:val="none" w:sz="0" w:space="0" w:color="auto"/>
                                    <w:bottom w:val="single" w:sz="2" w:space="0" w:color="FFFFFF"/>
                                    <w:right w:val="none" w:sz="0" w:space="0" w:color="auto"/>
                                  </w:divBdr>
                                  <w:divsChild>
                                    <w:div w:id="1976328386">
                                      <w:marLeft w:val="0"/>
                                      <w:marRight w:val="0"/>
                                      <w:marTop w:val="0"/>
                                      <w:marBottom w:val="0"/>
                                      <w:divBdr>
                                        <w:top w:val="none" w:sz="0" w:space="0" w:color="auto"/>
                                        <w:left w:val="none" w:sz="0" w:space="0" w:color="auto"/>
                                        <w:bottom w:val="none" w:sz="0" w:space="0" w:color="auto"/>
                                        <w:right w:val="none" w:sz="0" w:space="0" w:color="auto"/>
                                      </w:divBdr>
                                      <w:divsChild>
                                        <w:div w:id="1155880015">
                                          <w:marLeft w:val="0"/>
                                          <w:marRight w:val="0"/>
                                          <w:marTop w:val="240"/>
                                          <w:marBottom w:val="0"/>
                                          <w:divBdr>
                                            <w:top w:val="single" w:sz="2" w:space="0" w:color="BBBBBB"/>
                                            <w:left w:val="none" w:sz="0" w:space="0" w:color="auto"/>
                                            <w:bottom w:val="none" w:sz="0" w:space="0" w:color="auto"/>
                                            <w:right w:val="none" w:sz="0" w:space="0" w:color="auto"/>
                                          </w:divBdr>
                                          <w:divsChild>
                                            <w:div w:id="1372999097">
                                              <w:marLeft w:val="0"/>
                                              <w:marRight w:val="0"/>
                                              <w:marTop w:val="0"/>
                                              <w:marBottom w:val="0"/>
                                              <w:divBdr>
                                                <w:top w:val="none" w:sz="0" w:space="0" w:color="auto"/>
                                                <w:left w:val="none" w:sz="0" w:space="0" w:color="auto"/>
                                                <w:bottom w:val="none" w:sz="0" w:space="0" w:color="auto"/>
                                                <w:right w:val="none" w:sz="0" w:space="0" w:color="auto"/>
                                              </w:divBdr>
                                              <w:divsChild>
                                                <w:div w:id="1646550371">
                                                  <w:marLeft w:val="0"/>
                                                  <w:marRight w:val="0"/>
                                                  <w:marTop w:val="0"/>
                                                  <w:marBottom w:val="0"/>
                                                  <w:divBdr>
                                                    <w:top w:val="none" w:sz="0" w:space="0" w:color="auto"/>
                                                    <w:left w:val="none" w:sz="0" w:space="0" w:color="auto"/>
                                                    <w:bottom w:val="none" w:sz="0" w:space="0" w:color="auto"/>
                                                    <w:right w:val="none" w:sz="0" w:space="0" w:color="auto"/>
                                                  </w:divBdr>
                                                  <w:divsChild>
                                                    <w:div w:id="1506901897">
                                                      <w:marLeft w:val="0"/>
                                                      <w:marRight w:val="0"/>
                                                      <w:marTop w:val="0"/>
                                                      <w:marBottom w:val="0"/>
                                                      <w:divBdr>
                                                        <w:top w:val="none" w:sz="0" w:space="0" w:color="auto"/>
                                                        <w:left w:val="none" w:sz="0" w:space="0" w:color="auto"/>
                                                        <w:bottom w:val="none" w:sz="0" w:space="0" w:color="auto"/>
                                                        <w:right w:val="none" w:sz="0" w:space="0" w:color="auto"/>
                                                      </w:divBdr>
                                                      <w:divsChild>
                                                        <w:div w:id="530847981">
                                                          <w:marLeft w:val="0"/>
                                                          <w:marRight w:val="0"/>
                                                          <w:marTop w:val="0"/>
                                                          <w:marBottom w:val="0"/>
                                                          <w:divBdr>
                                                            <w:top w:val="none" w:sz="0" w:space="0" w:color="auto"/>
                                                            <w:left w:val="none" w:sz="0" w:space="0" w:color="auto"/>
                                                            <w:bottom w:val="none" w:sz="0" w:space="0" w:color="auto"/>
                                                            <w:right w:val="none" w:sz="0" w:space="0" w:color="auto"/>
                                                          </w:divBdr>
                                                          <w:divsChild>
                                                            <w:div w:id="913007690">
                                                              <w:marLeft w:val="0"/>
                                                              <w:marRight w:val="0"/>
                                                              <w:marTop w:val="0"/>
                                                              <w:marBottom w:val="0"/>
                                                              <w:divBdr>
                                                                <w:top w:val="none" w:sz="0" w:space="0" w:color="auto"/>
                                                                <w:left w:val="none" w:sz="0" w:space="0" w:color="auto"/>
                                                                <w:bottom w:val="none" w:sz="0" w:space="0" w:color="auto"/>
                                                                <w:right w:val="none" w:sz="0" w:space="0" w:color="auto"/>
                                                              </w:divBdr>
                                                              <w:divsChild>
                                                                <w:div w:id="1551065480">
                                                                  <w:marLeft w:val="0"/>
                                                                  <w:marRight w:val="0"/>
                                                                  <w:marTop w:val="0"/>
                                                                  <w:marBottom w:val="0"/>
                                                                  <w:divBdr>
                                                                    <w:top w:val="single" w:sz="2" w:space="3" w:color="807432"/>
                                                                    <w:left w:val="none" w:sz="0" w:space="0" w:color="auto"/>
                                                                    <w:bottom w:val="single" w:sz="2" w:space="3" w:color="D7D1AF"/>
                                                                    <w:right w:val="none" w:sz="0" w:space="0" w:color="auto"/>
                                                                  </w:divBdr>
                                                                  <w:divsChild>
                                                                    <w:div w:id="493645347">
                                                                      <w:marLeft w:val="0"/>
                                                                      <w:marRight w:val="0"/>
                                                                      <w:marTop w:val="67"/>
                                                                      <w:marBottom w:val="0"/>
                                                                      <w:divBdr>
                                                                        <w:top w:val="none" w:sz="0" w:space="0" w:color="auto"/>
                                                                        <w:left w:val="none" w:sz="0" w:space="0" w:color="auto"/>
                                                                        <w:bottom w:val="none" w:sz="0" w:space="0" w:color="auto"/>
                                                                        <w:right w:val="none" w:sz="0" w:space="0" w:color="auto"/>
                                                                      </w:divBdr>
                                                                    </w:div>
                                                                    <w:div w:id="719590752">
                                                                      <w:marLeft w:val="0"/>
                                                                      <w:marRight w:val="0"/>
                                                                      <w:marTop w:val="0"/>
                                                                      <w:marBottom w:val="0"/>
                                                                      <w:divBdr>
                                                                        <w:top w:val="none" w:sz="0" w:space="0" w:color="auto"/>
                                                                        <w:left w:val="none" w:sz="0" w:space="0" w:color="auto"/>
                                                                        <w:bottom w:val="none" w:sz="0" w:space="0" w:color="auto"/>
                                                                        <w:right w:val="none" w:sz="0" w:space="0" w:color="auto"/>
                                                                      </w:divBdr>
                                                                      <w:divsChild>
                                                                        <w:div w:id="838926924">
                                                                          <w:marLeft w:val="0"/>
                                                                          <w:marRight w:val="13"/>
                                                                          <w:marTop w:val="7"/>
                                                                          <w:marBottom w:val="40"/>
                                                                          <w:divBdr>
                                                                            <w:top w:val="none" w:sz="0" w:space="0" w:color="auto"/>
                                                                            <w:left w:val="none" w:sz="0" w:space="0" w:color="auto"/>
                                                                            <w:bottom w:val="none" w:sz="0" w:space="0" w:color="auto"/>
                                                                            <w:right w:val="none" w:sz="0" w:space="0" w:color="auto"/>
                                                                          </w:divBdr>
                                                                        </w:div>
                                                                      </w:divsChild>
                                                                    </w:div>
                                                                    <w:div w:id="1155997609">
                                                                      <w:marLeft w:val="0"/>
                                                                      <w:marRight w:val="0"/>
                                                                      <w:marTop w:val="0"/>
                                                                      <w:marBottom w:val="0"/>
                                                                      <w:divBdr>
                                                                        <w:top w:val="none" w:sz="0" w:space="0" w:color="auto"/>
                                                                        <w:left w:val="none" w:sz="0" w:space="0" w:color="auto"/>
                                                                        <w:bottom w:val="none" w:sz="0" w:space="0" w:color="auto"/>
                                                                        <w:right w:val="none" w:sz="0" w:space="0" w:color="auto"/>
                                                                      </w:divBdr>
                                                                      <w:divsChild>
                                                                        <w:div w:id="1270626016">
                                                                          <w:marLeft w:val="0"/>
                                                                          <w:marRight w:val="0"/>
                                                                          <w:marTop w:val="0"/>
                                                                          <w:marBottom w:val="0"/>
                                                                          <w:divBdr>
                                                                            <w:top w:val="none" w:sz="0" w:space="0" w:color="auto"/>
                                                                            <w:left w:val="none" w:sz="0" w:space="0" w:color="auto"/>
                                                                            <w:bottom w:val="none" w:sz="0" w:space="0" w:color="auto"/>
                                                                            <w:right w:val="none" w:sz="0" w:space="0" w:color="auto"/>
                                                                          </w:divBdr>
                                                                        </w:div>
                                                                      </w:divsChild>
                                                                    </w:div>
                                                                    <w:div w:id="1529680538">
                                                                      <w:marLeft w:val="0"/>
                                                                      <w:marRight w:val="53"/>
                                                                      <w:marTop w:val="0"/>
                                                                      <w:marBottom w:val="0"/>
                                                                      <w:divBdr>
                                                                        <w:top w:val="none" w:sz="0" w:space="0" w:color="auto"/>
                                                                        <w:left w:val="none" w:sz="0" w:space="0" w:color="auto"/>
                                                                        <w:bottom w:val="none" w:sz="0" w:space="0" w:color="auto"/>
                                                                        <w:right w:val="none" w:sz="0" w:space="0" w:color="auto"/>
                                                                      </w:divBdr>
                                                                      <w:divsChild>
                                                                        <w:div w:id="281310505">
                                                                          <w:marLeft w:val="0"/>
                                                                          <w:marRight w:val="0"/>
                                                                          <w:marTop w:val="0"/>
                                                                          <w:marBottom w:val="0"/>
                                                                          <w:divBdr>
                                                                            <w:top w:val="none" w:sz="0" w:space="0" w:color="auto"/>
                                                                            <w:left w:val="none" w:sz="0" w:space="0" w:color="auto"/>
                                                                            <w:bottom w:val="none" w:sz="0" w:space="0" w:color="auto"/>
                                                                            <w:right w:val="none" w:sz="0" w:space="0" w:color="auto"/>
                                                                          </w:divBdr>
                                                                          <w:divsChild>
                                                                            <w:div w:id="199519490">
                                                                              <w:marLeft w:val="13"/>
                                                                              <w:marRight w:val="0"/>
                                                                              <w:marTop w:val="7"/>
                                                                              <w:marBottom w:val="0"/>
                                                                              <w:divBdr>
                                                                                <w:top w:val="none" w:sz="0" w:space="0" w:color="auto"/>
                                                                                <w:left w:val="none" w:sz="0" w:space="0" w:color="auto"/>
                                                                                <w:bottom w:val="none" w:sz="0" w:space="0" w:color="auto"/>
                                                                                <w:right w:val="none" w:sz="0" w:space="0" w:color="auto"/>
                                                                              </w:divBdr>
                                                                            </w:div>
                                                                            <w:div w:id="367069372">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 w:id="1940218034">
                                                                  <w:marLeft w:val="0"/>
                                                                  <w:marRight w:val="0"/>
                                                                  <w:marTop w:val="0"/>
                                                                  <w:marBottom w:val="0"/>
                                                                  <w:divBdr>
                                                                    <w:top w:val="none" w:sz="0" w:space="0" w:color="auto"/>
                                                                    <w:left w:val="none" w:sz="0" w:space="0" w:color="auto"/>
                                                                    <w:bottom w:val="single" w:sz="2" w:space="0" w:color="807432"/>
                                                                    <w:right w:val="none" w:sz="0" w:space="0" w:color="auto"/>
                                                                  </w:divBdr>
                                                                  <w:divsChild>
                                                                    <w:div w:id="3477176">
                                                                      <w:marLeft w:val="0"/>
                                                                      <w:marRight w:val="13"/>
                                                                      <w:marTop w:val="7"/>
                                                                      <w:marBottom w:val="0"/>
                                                                      <w:divBdr>
                                                                        <w:top w:val="none" w:sz="0" w:space="0" w:color="auto"/>
                                                                        <w:left w:val="none" w:sz="0" w:space="0" w:color="auto"/>
                                                                        <w:bottom w:val="none" w:sz="0" w:space="0" w:color="auto"/>
                                                                        <w:right w:val="none" w:sz="0" w:space="0" w:color="auto"/>
                                                                      </w:divBdr>
                                                                    </w:div>
                                                                    <w:div w:id="443381965">
                                                                      <w:marLeft w:val="13"/>
                                                                      <w:marRight w:val="0"/>
                                                                      <w:marTop w:val="7"/>
                                                                      <w:marBottom w:val="0"/>
                                                                      <w:divBdr>
                                                                        <w:top w:val="none" w:sz="0" w:space="0" w:color="auto"/>
                                                                        <w:left w:val="none" w:sz="0" w:space="0" w:color="auto"/>
                                                                        <w:bottom w:val="none" w:sz="0" w:space="0" w:color="auto"/>
                                                                        <w:right w:val="none" w:sz="0" w:space="0" w:color="auto"/>
                                                                      </w:divBdr>
                                                                    </w:div>
                                                                    <w:div w:id="521281372">
                                                                      <w:marLeft w:val="13"/>
                                                                      <w:marRight w:val="0"/>
                                                                      <w:marTop w:val="7"/>
                                                                      <w:marBottom w:val="0"/>
                                                                      <w:divBdr>
                                                                        <w:top w:val="none" w:sz="0" w:space="0" w:color="auto"/>
                                                                        <w:left w:val="none" w:sz="0" w:space="0" w:color="auto"/>
                                                                        <w:bottom w:val="none" w:sz="0" w:space="0" w:color="auto"/>
                                                                        <w:right w:val="none" w:sz="0" w:space="0" w:color="auto"/>
                                                                      </w:divBdr>
                                                                    </w:div>
                                                                    <w:div w:id="753546912">
                                                                      <w:marLeft w:val="0"/>
                                                                      <w:marRight w:val="13"/>
                                                                      <w:marTop w:val="7"/>
                                                                      <w:marBottom w:val="0"/>
                                                                      <w:divBdr>
                                                                        <w:top w:val="none" w:sz="0" w:space="0" w:color="auto"/>
                                                                        <w:left w:val="none" w:sz="0" w:space="0" w:color="auto"/>
                                                                        <w:bottom w:val="none" w:sz="0" w:space="0" w:color="auto"/>
                                                                        <w:right w:val="none" w:sz="0" w:space="0" w:color="auto"/>
                                                                      </w:divBdr>
                                                                    </w:div>
                                                                    <w:div w:id="807433930">
                                                                      <w:marLeft w:val="0"/>
                                                                      <w:marRight w:val="13"/>
                                                                      <w:marTop w:val="7"/>
                                                                      <w:marBottom w:val="0"/>
                                                                      <w:divBdr>
                                                                        <w:top w:val="none" w:sz="0" w:space="0" w:color="auto"/>
                                                                        <w:left w:val="none" w:sz="0" w:space="0" w:color="auto"/>
                                                                        <w:bottom w:val="none" w:sz="0" w:space="0" w:color="auto"/>
                                                                        <w:right w:val="none" w:sz="0" w:space="0" w:color="auto"/>
                                                                      </w:divBdr>
                                                                    </w:div>
                                                                    <w:div w:id="835071066">
                                                                      <w:marLeft w:val="0"/>
                                                                      <w:marRight w:val="13"/>
                                                                      <w:marTop w:val="7"/>
                                                                      <w:marBottom w:val="0"/>
                                                                      <w:divBdr>
                                                                        <w:top w:val="none" w:sz="0" w:space="0" w:color="auto"/>
                                                                        <w:left w:val="none" w:sz="0" w:space="0" w:color="auto"/>
                                                                        <w:bottom w:val="none" w:sz="0" w:space="0" w:color="auto"/>
                                                                        <w:right w:val="none" w:sz="0" w:space="0" w:color="auto"/>
                                                                      </w:divBdr>
                                                                    </w:div>
                                                                    <w:div w:id="966157410">
                                                                      <w:marLeft w:val="0"/>
                                                                      <w:marRight w:val="13"/>
                                                                      <w:marTop w:val="7"/>
                                                                      <w:marBottom w:val="0"/>
                                                                      <w:divBdr>
                                                                        <w:top w:val="none" w:sz="0" w:space="0" w:color="auto"/>
                                                                        <w:left w:val="none" w:sz="0" w:space="0" w:color="auto"/>
                                                                        <w:bottom w:val="none" w:sz="0" w:space="0" w:color="auto"/>
                                                                        <w:right w:val="none" w:sz="0" w:space="0" w:color="auto"/>
                                                                      </w:divBdr>
                                                                    </w:div>
                                                                    <w:div w:id="1032994395">
                                                                      <w:marLeft w:val="0"/>
                                                                      <w:marRight w:val="13"/>
                                                                      <w:marTop w:val="7"/>
                                                                      <w:marBottom w:val="0"/>
                                                                      <w:divBdr>
                                                                        <w:top w:val="none" w:sz="0" w:space="0" w:color="auto"/>
                                                                        <w:left w:val="none" w:sz="0" w:space="0" w:color="auto"/>
                                                                        <w:bottom w:val="none" w:sz="0" w:space="0" w:color="auto"/>
                                                                        <w:right w:val="none" w:sz="0" w:space="0" w:color="auto"/>
                                                                      </w:divBdr>
                                                                    </w:div>
                                                                    <w:div w:id="1119182046">
                                                                      <w:marLeft w:val="13"/>
                                                                      <w:marRight w:val="0"/>
                                                                      <w:marTop w:val="7"/>
                                                                      <w:marBottom w:val="0"/>
                                                                      <w:divBdr>
                                                                        <w:top w:val="none" w:sz="0" w:space="0" w:color="auto"/>
                                                                        <w:left w:val="none" w:sz="0" w:space="0" w:color="auto"/>
                                                                        <w:bottom w:val="none" w:sz="0" w:space="0" w:color="auto"/>
                                                                        <w:right w:val="none" w:sz="0" w:space="0" w:color="auto"/>
                                                                      </w:divBdr>
                                                                    </w:div>
                                                                    <w:div w:id="1128208685">
                                                                      <w:marLeft w:val="13"/>
                                                                      <w:marRight w:val="0"/>
                                                                      <w:marTop w:val="7"/>
                                                                      <w:marBottom w:val="0"/>
                                                                      <w:divBdr>
                                                                        <w:top w:val="none" w:sz="0" w:space="0" w:color="auto"/>
                                                                        <w:left w:val="none" w:sz="0" w:space="0" w:color="auto"/>
                                                                        <w:bottom w:val="none" w:sz="0" w:space="0" w:color="auto"/>
                                                                        <w:right w:val="none" w:sz="0" w:space="0" w:color="auto"/>
                                                                      </w:divBdr>
                                                                    </w:div>
                                                                    <w:div w:id="1155337835">
                                                                      <w:marLeft w:val="0"/>
                                                                      <w:marRight w:val="13"/>
                                                                      <w:marTop w:val="7"/>
                                                                      <w:marBottom w:val="0"/>
                                                                      <w:divBdr>
                                                                        <w:top w:val="none" w:sz="0" w:space="0" w:color="auto"/>
                                                                        <w:left w:val="none" w:sz="0" w:space="0" w:color="auto"/>
                                                                        <w:bottom w:val="none" w:sz="0" w:space="0" w:color="auto"/>
                                                                        <w:right w:val="none" w:sz="0" w:space="0" w:color="auto"/>
                                                                      </w:divBdr>
                                                                    </w:div>
                                                                    <w:div w:id="1686512846">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85876583">
      <w:bodyDiv w:val="1"/>
      <w:marLeft w:val="0"/>
      <w:marRight w:val="0"/>
      <w:marTop w:val="0"/>
      <w:marBottom w:val="0"/>
      <w:divBdr>
        <w:top w:val="none" w:sz="0" w:space="0" w:color="auto"/>
        <w:left w:val="none" w:sz="0" w:space="0" w:color="auto"/>
        <w:bottom w:val="none" w:sz="0" w:space="0" w:color="auto"/>
        <w:right w:val="none" w:sz="0" w:space="0" w:color="auto"/>
      </w:divBdr>
    </w:div>
    <w:div w:id="385879017">
      <w:bodyDiv w:val="1"/>
      <w:marLeft w:val="0"/>
      <w:marRight w:val="0"/>
      <w:marTop w:val="0"/>
      <w:marBottom w:val="0"/>
      <w:divBdr>
        <w:top w:val="none" w:sz="0" w:space="0" w:color="auto"/>
        <w:left w:val="none" w:sz="0" w:space="0" w:color="auto"/>
        <w:bottom w:val="none" w:sz="0" w:space="0" w:color="auto"/>
        <w:right w:val="none" w:sz="0" w:space="0" w:color="auto"/>
      </w:divBdr>
      <w:divsChild>
        <w:div w:id="565840363">
          <w:marLeft w:val="0"/>
          <w:marRight w:val="0"/>
          <w:marTop w:val="0"/>
          <w:marBottom w:val="0"/>
          <w:divBdr>
            <w:top w:val="none" w:sz="0" w:space="0" w:color="auto"/>
            <w:left w:val="none" w:sz="0" w:space="0" w:color="auto"/>
            <w:bottom w:val="none" w:sz="0" w:space="0" w:color="auto"/>
            <w:right w:val="none" w:sz="0" w:space="0" w:color="auto"/>
          </w:divBdr>
          <w:divsChild>
            <w:div w:id="1078985819">
              <w:marLeft w:val="0"/>
              <w:marRight w:val="0"/>
              <w:marTop w:val="0"/>
              <w:marBottom w:val="0"/>
              <w:divBdr>
                <w:top w:val="none" w:sz="0" w:space="0" w:color="auto"/>
                <w:left w:val="none" w:sz="0" w:space="0" w:color="auto"/>
                <w:bottom w:val="none" w:sz="0" w:space="0" w:color="auto"/>
                <w:right w:val="none" w:sz="0" w:space="0" w:color="auto"/>
              </w:divBdr>
              <w:divsChild>
                <w:div w:id="1406412811">
                  <w:marLeft w:val="0"/>
                  <w:marRight w:val="0"/>
                  <w:marTop w:val="0"/>
                  <w:marBottom w:val="0"/>
                  <w:divBdr>
                    <w:top w:val="none" w:sz="0" w:space="0" w:color="auto"/>
                    <w:left w:val="none" w:sz="0" w:space="0" w:color="auto"/>
                    <w:bottom w:val="none" w:sz="0" w:space="0" w:color="auto"/>
                    <w:right w:val="none" w:sz="0" w:space="0" w:color="auto"/>
                  </w:divBdr>
                  <w:divsChild>
                    <w:div w:id="1292400464">
                      <w:marLeft w:val="0"/>
                      <w:marRight w:val="0"/>
                      <w:marTop w:val="0"/>
                      <w:marBottom w:val="0"/>
                      <w:divBdr>
                        <w:top w:val="none" w:sz="0" w:space="0" w:color="auto"/>
                        <w:left w:val="none" w:sz="0" w:space="0" w:color="auto"/>
                        <w:bottom w:val="none" w:sz="0" w:space="0" w:color="auto"/>
                        <w:right w:val="none" w:sz="0" w:space="0" w:color="auto"/>
                      </w:divBdr>
                      <w:divsChild>
                        <w:div w:id="287979569">
                          <w:marLeft w:val="0"/>
                          <w:marRight w:val="0"/>
                          <w:marTop w:val="0"/>
                          <w:marBottom w:val="0"/>
                          <w:divBdr>
                            <w:top w:val="none" w:sz="0" w:space="0" w:color="auto"/>
                            <w:left w:val="none" w:sz="0" w:space="0" w:color="auto"/>
                            <w:bottom w:val="none" w:sz="0" w:space="0" w:color="auto"/>
                            <w:right w:val="none" w:sz="0" w:space="0" w:color="auto"/>
                          </w:divBdr>
                        </w:div>
                        <w:div w:id="401172604">
                          <w:marLeft w:val="0"/>
                          <w:marRight w:val="0"/>
                          <w:marTop w:val="0"/>
                          <w:marBottom w:val="0"/>
                          <w:divBdr>
                            <w:top w:val="none" w:sz="0" w:space="0" w:color="auto"/>
                            <w:left w:val="none" w:sz="0" w:space="0" w:color="auto"/>
                            <w:bottom w:val="none" w:sz="0" w:space="0" w:color="auto"/>
                            <w:right w:val="none" w:sz="0" w:space="0" w:color="auto"/>
                          </w:divBdr>
                        </w:div>
                        <w:div w:id="521672687">
                          <w:marLeft w:val="0"/>
                          <w:marRight w:val="0"/>
                          <w:marTop w:val="0"/>
                          <w:marBottom w:val="0"/>
                          <w:divBdr>
                            <w:top w:val="none" w:sz="0" w:space="0" w:color="auto"/>
                            <w:left w:val="none" w:sz="0" w:space="0" w:color="auto"/>
                            <w:bottom w:val="none" w:sz="0" w:space="0" w:color="auto"/>
                            <w:right w:val="none" w:sz="0" w:space="0" w:color="auto"/>
                          </w:divBdr>
                        </w:div>
                        <w:div w:id="1194347694">
                          <w:marLeft w:val="0"/>
                          <w:marRight w:val="0"/>
                          <w:marTop w:val="0"/>
                          <w:marBottom w:val="0"/>
                          <w:divBdr>
                            <w:top w:val="none" w:sz="0" w:space="0" w:color="auto"/>
                            <w:left w:val="none" w:sz="0" w:space="0" w:color="auto"/>
                            <w:bottom w:val="none" w:sz="0" w:space="0" w:color="auto"/>
                            <w:right w:val="none" w:sz="0" w:space="0" w:color="auto"/>
                          </w:divBdr>
                        </w:div>
                        <w:div w:id="1207722973">
                          <w:marLeft w:val="0"/>
                          <w:marRight w:val="0"/>
                          <w:marTop w:val="0"/>
                          <w:marBottom w:val="0"/>
                          <w:divBdr>
                            <w:top w:val="none" w:sz="0" w:space="0" w:color="auto"/>
                            <w:left w:val="none" w:sz="0" w:space="0" w:color="auto"/>
                            <w:bottom w:val="none" w:sz="0" w:space="0" w:color="auto"/>
                            <w:right w:val="none" w:sz="0" w:space="0" w:color="auto"/>
                          </w:divBdr>
                        </w:div>
                        <w:div w:id="1211187200">
                          <w:marLeft w:val="0"/>
                          <w:marRight w:val="0"/>
                          <w:marTop w:val="0"/>
                          <w:marBottom w:val="0"/>
                          <w:divBdr>
                            <w:top w:val="none" w:sz="0" w:space="0" w:color="auto"/>
                            <w:left w:val="none" w:sz="0" w:space="0" w:color="auto"/>
                            <w:bottom w:val="none" w:sz="0" w:space="0" w:color="auto"/>
                            <w:right w:val="none" w:sz="0" w:space="0" w:color="auto"/>
                          </w:divBdr>
                        </w:div>
                        <w:div w:id="1391224026">
                          <w:marLeft w:val="0"/>
                          <w:marRight w:val="0"/>
                          <w:marTop w:val="0"/>
                          <w:marBottom w:val="0"/>
                          <w:divBdr>
                            <w:top w:val="none" w:sz="0" w:space="0" w:color="auto"/>
                            <w:left w:val="none" w:sz="0" w:space="0" w:color="auto"/>
                            <w:bottom w:val="none" w:sz="0" w:space="0" w:color="auto"/>
                            <w:right w:val="none" w:sz="0" w:space="0" w:color="auto"/>
                          </w:divBdr>
                        </w:div>
                        <w:div w:id="1459639352">
                          <w:marLeft w:val="0"/>
                          <w:marRight w:val="0"/>
                          <w:marTop w:val="0"/>
                          <w:marBottom w:val="0"/>
                          <w:divBdr>
                            <w:top w:val="none" w:sz="0" w:space="0" w:color="auto"/>
                            <w:left w:val="none" w:sz="0" w:space="0" w:color="auto"/>
                            <w:bottom w:val="none" w:sz="0" w:space="0" w:color="auto"/>
                            <w:right w:val="none" w:sz="0" w:space="0" w:color="auto"/>
                          </w:divBdr>
                        </w:div>
                        <w:div w:id="1908685951">
                          <w:marLeft w:val="0"/>
                          <w:marRight w:val="0"/>
                          <w:marTop w:val="0"/>
                          <w:marBottom w:val="0"/>
                          <w:divBdr>
                            <w:top w:val="none" w:sz="0" w:space="0" w:color="auto"/>
                            <w:left w:val="none" w:sz="0" w:space="0" w:color="auto"/>
                            <w:bottom w:val="none" w:sz="0" w:space="0" w:color="auto"/>
                            <w:right w:val="none" w:sz="0" w:space="0" w:color="auto"/>
                          </w:divBdr>
                        </w:div>
                        <w:div w:id="1984114929">
                          <w:marLeft w:val="0"/>
                          <w:marRight w:val="0"/>
                          <w:marTop w:val="0"/>
                          <w:marBottom w:val="0"/>
                          <w:divBdr>
                            <w:top w:val="none" w:sz="0" w:space="0" w:color="auto"/>
                            <w:left w:val="none" w:sz="0" w:space="0" w:color="auto"/>
                            <w:bottom w:val="none" w:sz="0" w:space="0" w:color="auto"/>
                            <w:right w:val="none" w:sz="0" w:space="0" w:color="auto"/>
                          </w:divBdr>
                        </w:div>
                        <w:div w:id="206217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725490">
      <w:bodyDiv w:val="1"/>
      <w:marLeft w:val="0"/>
      <w:marRight w:val="0"/>
      <w:marTop w:val="0"/>
      <w:marBottom w:val="0"/>
      <w:divBdr>
        <w:top w:val="none" w:sz="0" w:space="0" w:color="auto"/>
        <w:left w:val="none" w:sz="0" w:space="0" w:color="auto"/>
        <w:bottom w:val="none" w:sz="0" w:space="0" w:color="auto"/>
        <w:right w:val="none" w:sz="0" w:space="0" w:color="auto"/>
      </w:divBdr>
      <w:divsChild>
        <w:div w:id="570434823">
          <w:marLeft w:val="0"/>
          <w:marRight w:val="0"/>
          <w:marTop w:val="0"/>
          <w:marBottom w:val="0"/>
          <w:divBdr>
            <w:top w:val="none" w:sz="0" w:space="0" w:color="auto"/>
            <w:left w:val="none" w:sz="0" w:space="0" w:color="auto"/>
            <w:bottom w:val="none" w:sz="0" w:space="0" w:color="auto"/>
            <w:right w:val="none" w:sz="0" w:space="0" w:color="auto"/>
          </w:divBdr>
        </w:div>
      </w:divsChild>
    </w:div>
    <w:div w:id="389814069">
      <w:bodyDiv w:val="1"/>
      <w:marLeft w:val="0"/>
      <w:marRight w:val="0"/>
      <w:marTop w:val="0"/>
      <w:marBottom w:val="0"/>
      <w:divBdr>
        <w:top w:val="none" w:sz="0" w:space="0" w:color="auto"/>
        <w:left w:val="none" w:sz="0" w:space="0" w:color="auto"/>
        <w:bottom w:val="none" w:sz="0" w:space="0" w:color="auto"/>
        <w:right w:val="none" w:sz="0" w:space="0" w:color="auto"/>
      </w:divBdr>
      <w:divsChild>
        <w:div w:id="934434789">
          <w:marLeft w:val="0"/>
          <w:marRight w:val="0"/>
          <w:marTop w:val="0"/>
          <w:marBottom w:val="0"/>
          <w:divBdr>
            <w:top w:val="none" w:sz="0" w:space="0" w:color="auto"/>
            <w:left w:val="none" w:sz="0" w:space="0" w:color="auto"/>
            <w:bottom w:val="none" w:sz="0" w:space="0" w:color="auto"/>
            <w:right w:val="none" w:sz="0" w:space="0" w:color="auto"/>
          </w:divBdr>
          <w:divsChild>
            <w:div w:id="1243102490">
              <w:marLeft w:val="0"/>
              <w:marRight w:val="0"/>
              <w:marTop w:val="0"/>
              <w:marBottom w:val="0"/>
              <w:divBdr>
                <w:top w:val="none" w:sz="0" w:space="0" w:color="auto"/>
                <w:left w:val="none" w:sz="0" w:space="0" w:color="auto"/>
                <w:bottom w:val="none" w:sz="0" w:space="0" w:color="auto"/>
                <w:right w:val="none" w:sz="0" w:space="0" w:color="auto"/>
              </w:divBdr>
              <w:divsChild>
                <w:div w:id="971130184">
                  <w:marLeft w:val="0"/>
                  <w:marRight w:val="0"/>
                  <w:marTop w:val="0"/>
                  <w:marBottom w:val="0"/>
                  <w:divBdr>
                    <w:top w:val="none" w:sz="0" w:space="0" w:color="auto"/>
                    <w:left w:val="none" w:sz="0" w:space="0" w:color="auto"/>
                    <w:bottom w:val="none" w:sz="0" w:space="0" w:color="auto"/>
                    <w:right w:val="none" w:sz="0" w:space="0" w:color="auto"/>
                  </w:divBdr>
                </w:div>
                <w:div w:id="208387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83409">
          <w:marLeft w:val="0"/>
          <w:marRight w:val="0"/>
          <w:marTop w:val="0"/>
          <w:marBottom w:val="0"/>
          <w:divBdr>
            <w:top w:val="none" w:sz="0" w:space="0" w:color="auto"/>
            <w:left w:val="none" w:sz="0" w:space="0" w:color="auto"/>
            <w:bottom w:val="none" w:sz="0" w:space="0" w:color="auto"/>
            <w:right w:val="none" w:sz="0" w:space="0" w:color="auto"/>
          </w:divBdr>
          <w:divsChild>
            <w:div w:id="1979265412">
              <w:marLeft w:val="0"/>
              <w:marRight w:val="0"/>
              <w:marTop w:val="0"/>
              <w:marBottom w:val="0"/>
              <w:divBdr>
                <w:top w:val="none" w:sz="0" w:space="0" w:color="auto"/>
                <w:left w:val="none" w:sz="0" w:space="0" w:color="auto"/>
                <w:bottom w:val="none" w:sz="0" w:space="0" w:color="auto"/>
                <w:right w:val="none" w:sz="0" w:space="0" w:color="auto"/>
              </w:divBdr>
              <w:divsChild>
                <w:div w:id="14656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69392">
          <w:marLeft w:val="0"/>
          <w:marRight w:val="0"/>
          <w:marTop w:val="0"/>
          <w:marBottom w:val="0"/>
          <w:divBdr>
            <w:top w:val="none" w:sz="0" w:space="0" w:color="auto"/>
            <w:left w:val="none" w:sz="0" w:space="0" w:color="auto"/>
            <w:bottom w:val="none" w:sz="0" w:space="0" w:color="auto"/>
            <w:right w:val="none" w:sz="0" w:space="0" w:color="auto"/>
          </w:divBdr>
          <w:divsChild>
            <w:div w:id="1470316194">
              <w:marLeft w:val="0"/>
              <w:marRight w:val="0"/>
              <w:marTop w:val="0"/>
              <w:marBottom w:val="0"/>
              <w:divBdr>
                <w:top w:val="none" w:sz="0" w:space="0" w:color="auto"/>
                <w:left w:val="none" w:sz="0" w:space="0" w:color="auto"/>
                <w:bottom w:val="none" w:sz="0" w:space="0" w:color="auto"/>
                <w:right w:val="none" w:sz="0" w:space="0" w:color="auto"/>
              </w:divBdr>
              <w:divsChild>
                <w:div w:id="944774746">
                  <w:marLeft w:val="0"/>
                  <w:marRight w:val="0"/>
                  <w:marTop w:val="0"/>
                  <w:marBottom w:val="0"/>
                  <w:divBdr>
                    <w:top w:val="none" w:sz="0" w:space="0" w:color="auto"/>
                    <w:left w:val="none" w:sz="0" w:space="0" w:color="auto"/>
                    <w:bottom w:val="none" w:sz="0" w:space="0" w:color="auto"/>
                    <w:right w:val="none" w:sz="0" w:space="0" w:color="auto"/>
                  </w:divBdr>
                </w:div>
                <w:div w:id="21305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807369">
      <w:bodyDiv w:val="1"/>
      <w:marLeft w:val="0"/>
      <w:marRight w:val="0"/>
      <w:marTop w:val="0"/>
      <w:marBottom w:val="0"/>
      <w:divBdr>
        <w:top w:val="none" w:sz="0" w:space="0" w:color="auto"/>
        <w:left w:val="none" w:sz="0" w:space="0" w:color="auto"/>
        <w:bottom w:val="none" w:sz="0" w:space="0" w:color="auto"/>
        <w:right w:val="none" w:sz="0" w:space="0" w:color="auto"/>
      </w:divBdr>
      <w:divsChild>
        <w:div w:id="262224841">
          <w:marLeft w:val="0"/>
          <w:marRight w:val="0"/>
          <w:marTop w:val="0"/>
          <w:marBottom w:val="0"/>
          <w:divBdr>
            <w:top w:val="none" w:sz="0" w:space="0" w:color="auto"/>
            <w:left w:val="none" w:sz="0" w:space="0" w:color="auto"/>
            <w:bottom w:val="none" w:sz="0" w:space="0" w:color="auto"/>
            <w:right w:val="none" w:sz="0" w:space="0" w:color="auto"/>
          </w:divBdr>
          <w:divsChild>
            <w:div w:id="2022470037">
              <w:marLeft w:val="0"/>
              <w:marRight w:val="0"/>
              <w:marTop w:val="0"/>
              <w:marBottom w:val="0"/>
              <w:divBdr>
                <w:top w:val="none" w:sz="0" w:space="0" w:color="auto"/>
                <w:left w:val="none" w:sz="0" w:space="0" w:color="auto"/>
                <w:bottom w:val="none" w:sz="0" w:space="0" w:color="auto"/>
                <w:right w:val="none" w:sz="0" w:space="0" w:color="auto"/>
              </w:divBdr>
              <w:divsChild>
                <w:div w:id="1702895605">
                  <w:marLeft w:val="0"/>
                  <w:marRight w:val="0"/>
                  <w:marTop w:val="0"/>
                  <w:marBottom w:val="0"/>
                  <w:divBdr>
                    <w:top w:val="none" w:sz="0" w:space="0" w:color="auto"/>
                    <w:left w:val="none" w:sz="0" w:space="0" w:color="auto"/>
                    <w:bottom w:val="none" w:sz="0" w:space="0" w:color="auto"/>
                    <w:right w:val="none" w:sz="0" w:space="0" w:color="auto"/>
                  </w:divBdr>
                  <w:divsChild>
                    <w:div w:id="1456024758">
                      <w:marLeft w:val="0"/>
                      <w:marRight w:val="0"/>
                      <w:marTop w:val="0"/>
                      <w:marBottom w:val="0"/>
                      <w:divBdr>
                        <w:top w:val="single" w:sz="4" w:space="2" w:color="C0C0C0"/>
                        <w:left w:val="single" w:sz="4" w:space="2" w:color="C0C0C0"/>
                        <w:bottom w:val="single" w:sz="4" w:space="2" w:color="C0C0C0"/>
                        <w:right w:val="single" w:sz="4" w:space="2" w:color="C0C0C0"/>
                      </w:divBdr>
                      <w:divsChild>
                        <w:div w:id="378551423">
                          <w:marLeft w:val="0"/>
                          <w:marRight w:val="0"/>
                          <w:marTop w:val="0"/>
                          <w:marBottom w:val="0"/>
                          <w:divBdr>
                            <w:top w:val="none" w:sz="0" w:space="0" w:color="auto"/>
                            <w:left w:val="none" w:sz="0" w:space="0" w:color="auto"/>
                            <w:bottom w:val="none" w:sz="0" w:space="0" w:color="auto"/>
                            <w:right w:val="none" w:sz="0" w:space="0" w:color="auto"/>
                          </w:divBdr>
                        </w:div>
                        <w:div w:id="861088543">
                          <w:marLeft w:val="0"/>
                          <w:marRight w:val="0"/>
                          <w:marTop w:val="0"/>
                          <w:marBottom w:val="0"/>
                          <w:divBdr>
                            <w:top w:val="none" w:sz="0" w:space="0" w:color="auto"/>
                            <w:left w:val="none" w:sz="0" w:space="0" w:color="auto"/>
                            <w:bottom w:val="none" w:sz="0" w:space="0" w:color="auto"/>
                            <w:right w:val="none" w:sz="0" w:space="0" w:color="auto"/>
                          </w:divBdr>
                        </w:div>
                        <w:div w:id="1887526696">
                          <w:marLeft w:val="0"/>
                          <w:marRight w:val="0"/>
                          <w:marTop w:val="0"/>
                          <w:marBottom w:val="0"/>
                          <w:divBdr>
                            <w:top w:val="none" w:sz="0" w:space="0" w:color="auto"/>
                            <w:left w:val="none" w:sz="0" w:space="0" w:color="auto"/>
                            <w:bottom w:val="none" w:sz="0" w:space="0" w:color="auto"/>
                            <w:right w:val="none" w:sz="0" w:space="0" w:color="auto"/>
                          </w:divBdr>
                        </w:div>
                        <w:div w:id="1934120632">
                          <w:marLeft w:val="0"/>
                          <w:marRight w:val="0"/>
                          <w:marTop w:val="0"/>
                          <w:marBottom w:val="0"/>
                          <w:divBdr>
                            <w:top w:val="none" w:sz="0" w:space="0" w:color="auto"/>
                            <w:left w:val="none" w:sz="0" w:space="0" w:color="auto"/>
                            <w:bottom w:val="none" w:sz="0" w:space="0" w:color="auto"/>
                            <w:right w:val="none" w:sz="0" w:space="0" w:color="auto"/>
                          </w:divBdr>
                        </w:div>
                        <w:div w:id="198812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886967">
      <w:bodyDiv w:val="1"/>
      <w:marLeft w:val="0"/>
      <w:marRight w:val="0"/>
      <w:marTop w:val="0"/>
      <w:marBottom w:val="0"/>
      <w:divBdr>
        <w:top w:val="none" w:sz="0" w:space="0" w:color="auto"/>
        <w:left w:val="none" w:sz="0" w:space="0" w:color="auto"/>
        <w:bottom w:val="none" w:sz="0" w:space="0" w:color="auto"/>
        <w:right w:val="none" w:sz="0" w:space="0" w:color="auto"/>
      </w:divBdr>
    </w:div>
    <w:div w:id="393701096">
      <w:bodyDiv w:val="1"/>
      <w:marLeft w:val="0"/>
      <w:marRight w:val="0"/>
      <w:marTop w:val="0"/>
      <w:marBottom w:val="0"/>
      <w:divBdr>
        <w:top w:val="none" w:sz="0" w:space="0" w:color="auto"/>
        <w:left w:val="none" w:sz="0" w:space="0" w:color="auto"/>
        <w:bottom w:val="none" w:sz="0" w:space="0" w:color="auto"/>
        <w:right w:val="none" w:sz="0" w:space="0" w:color="auto"/>
      </w:divBdr>
    </w:div>
    <w:div w:id="393771258">
      <w:bodyDiv w:val="1"/>
      <w:marLeft w:val="0"/>
      <w:marRight w:val="0"/>
      <w:marTop w:val="0"/>
      <w:marBottom w:val="0"/>
      <w:divBdr>
        <w:top w:val="none" w:sz="0" w:space="0" w:color="auto"/>
        <w:left w:val="none" w:sz="0" w:space="0" w:color="auto"/>
        <w:bottom w:val="none" w:sz="0" w:space="0" w:color="auto"/>
        <w:right w:val="none" w:sz="0" w:space="0" w:color="auto"/>
      </w:divBdr>
      <w:divsChild>
        <w:div w:id="1308054034">
          <w:marLeft w:val="0"/>
          <w:marRight w:val="0"/>
          <w:marTop w:val="0"/>
          <w:marBottom w:val="0"/>
          <w:divBdr>
            <w:top w:val="none" w:sz="0" w:space="0" w:color="auto"/>
            <w:left w:val="none" w:sz="0" w:space="0" w:color="auto"/>
            <w:bottom w:val="none" w:sz="0" w:space="0" w:color="auto"/>
            <w:right w:val="none" w:sz="0" w:space="0" w:color="auto"/>
          </w:divBdr>
          <w:divsChild>
            <w:div w:id="131105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23096">
      <w:bodyDiv w:val="1"/>
      <w:marLeft w:val="0"/>
      <w:marRight w:val="0"/>
      <w:marTop w:val="0"/>
      <w:marBottom w:val="0"/>
      <w:divBdr>
        <w:top w:val="none" w:sz="0" w:space="0" w:color="auto"/>
        <w:left w:val="none" w:sz="0" w:space="0" w:color="auto"/>
        <w:bottom w:val="none" w:sz="0" w:space="0" w:color="auto"/>
        <w:right w:val="none" w:sz="0" w:space="0" w:color="auto"/>
      </w:divBdr>
    </w:div>
    <w:div w:id="394476093">
      <w:bodyDiv w:val="1"/>
      <w:marLeft w:val="0"/>
      <w:marRight w:val="0"/>
      <w:marTop w:val="0"/>
      <w:marBottom w:val="0"/>
      <w:divBdr>
        <w:top w:val="none" w:sz="0" w:space="0" w:color="auto"/>
        <w:left w:val="none" w:sz="0" w:space="0" w:color="auto"/>
        <w:bottom w:val="none" w:sz="0" w:space="0" w:color="auto"/>
        <w:right w:val="none" w:sz="0" w:space="0" w:color="auto"/>
      </w:divBdr>
    </w:div>
    <w:div w:id="395015847">
      <w:bodyDiv w:val="1"/>
      <w:marLeft w:val="0"/>
      <w:marRight w:val="0"/>
      <w:marTop w:val="0"/>
      <w:marBottom w:val="0"/>
      <w:divBdr>
        <w:top w:val="none" w:sz="0" w:space="0" w:color="auto"/>
        <w:left w:val="none" w:sz="0" w:space="0" w:color="auto"/>
        <w:bottom w:val="none" w:sz="0" w:space="0" w:color="auto"/>
        <w:right w:val="none" w:sz="0" w:space="0" w:color="auto"/>
      </w:divBdr>
      <w:divsChild>
        <w:div w:id="1896815889">
          <w:marLeft w:val="0"/>
          <w:marRight w:val="0"/>
          <w:marTop w:val="0"/>
          <w:marBottom w:val="0"/>
          <w:divBdr>
            <w:top w:val="none" w:sz="0" w:space="0" w:color="auto"/>
            <w:left w:val="none" w:sz="0" w:space="0" w:color="auto"/>
            <w:bottom w:val="none" w:sz="0" w:space="0" w:color="auto"/>
            <w:right w:val="none" w:sz="0" w:space="0" w:color="auto"/>
          </w:divBdr>
          <w:divsChild>
            <w:div w:id="642084678">
              <w:marLeft w:val="0"/>
              <w:marRight w:val="0"/>
              <w:marTop w:val="0"/>
              <w:marBottom w:val="0"/>
              <w:divBdr>
                <w:top w:val="none" w:sz="0" w:space="0" w:color="auto"/>
                <w:left w:val="none" w:sz="0" w:space="0" w:color="auto"/>
                <w:bottom w:val="none" w:sz="0" w:space="0" w:color="auto"/>
                <w:right w:val="none" w:sz="0" w:space="0" w:color="auto"/>
              </w:divBdr>
              <w:divsChild>
                <w:div w:id="1561820089">
                  <w:marLeft w:val="0"/>
                  <w:marRight w:val="0"/>
                  <w:marTop w:val="0"/>
                  <w:marBottom w:val="0"/>
                  <w:divBdr>
                    <w:top w:val="none" w:sz="0" w:space="0" w:color="auto"/>
                    <w:left w:val="none" w:sz="0" w:space="0" w:color="auto"/>
                    <w:bottom w:val="none" w:sz="0" w:space="0" w:color="auto"/>
                    <w:right w:val="none" w:sz="0" w:space="0" w:color="auto"/>
                  </w:divBdr>
                  <w:divsChild>
                    <w:div w:id="1864243387">
                      <w:marLeft w:val="0"/>
                      <w:marRight w:val="0"/>
                      <w:marTop w:val="0"/>
                      <w:marBottom w:val="0"/>
                      <w:divBdr>
                        <w:top w:val="none" w:sz="0" w:space="0" w:color="auto"/>
                        <w:left w:val="none" w:sz="0" w:space="0" w:color="auto"/>
                        <w:bottom w:val="none" w:sz="0" w:space="0" w:color="auto"/>
                        <w:right w:val="none" w:sz="0" w:space="0" w:color="auto"/>
                      </w:divBdr>
                      <w:divsChild>
                        <w:div w:id="220294254">
                          <w:marLeft w:val="0"/>
                          <w:marRight w:val="0"/>
                          <w:marTop w:val="0"/>
                          <w:marBottom w:val="0"/>
                          <w:divBdr>
                            <w:top w:val="none" w:sz="0" w:space="0" w:color="auto"/>
                            <w:left w:val="none" w:sz="0" w:space="0" w:color="auto"/>
                            <w:bottom w:val="none" w:sz="0" w:space="0" w:color="auto"/>
                            <w:right w:val="none" w:sz="0" w:space="0" w:color="auto"/>
                          </w:divBdr>
                          <w:divsChild>
                            <w:div w:id="1344279432">
                              <w:marLeft w:val="0"/>
                              <w:marRight w:val="0"/>
                              <w:marTop w:val="0"/>
                              <w:marBottom w:val="0"/>
                              <w:divBdr>
                                <w:top w:val="none" w:sz="0" w:space="0" w:color="auto"/>
                                <w:left w:val="none" w:sz="0" w:space="0" w:color="auto"/>
                                <w:bottom w:val="none" w:sz="0" w:space="0" w:color="auto"/>
                                <w:right w:val="none" w:sz="0" w:space="0" w:color="auto"/>
                              </w:divBdr>
                            </w:div>
                            <w:div w:id="1599483117">
                              <w:marLeft w:val="0"/>
                              <w:marRight w:val="0"/>
                              <w:marTop w:val="0"/>
                              <w:marBottom w:val="0"/>
                              <w:divBdr>
                                <w:top w:val="none" w:sz="0" w:space="0" w:color="auto"/>
                                <w:left w:val="none" w:sz="0" w:space="0" w:color="auto"/>
                                <w:bottom w:val="none" w:sz="0" w:space="0" w:color="auto"/>
                                <w:right w:val="none" w:sz="0" w:space="0" w:color="auto"/>
                              </w:divBdr>
                              <w:divsChild>
                                <w:div w:id="738406199">
                                  <w:marLeft w:val="0"/>
                                  <w:marRight w:val="0"/>
                                  <w:marTop w:val="0"/>
                                  <w:marBottom w:val="0"/>
                                  <w:divBdr>
                                    <w:top w:val="none" w:sz="0" w:space="0" w:color="auto"/>
                                    <w:left w:val="none" w:sz="0" w:space="0" w:color="auto"/>
                                    <w:bottom w:val="none" w:sz="0" w:space="0" w:color="auto"/>
                                    <w:right w:val="none" w:sz="0" w:space="0" w:color="auto"/>
                                  </w:divBdr>
                                </w:div>
                                <w:div w:id="167773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3222">
      <w:bodyDiv w:val="1"/>
      <w:marLeft w:val="0"/>
      <w:marRight w:val="0"/>
      <w:marTop w:val="0"/>
      <w:marBottom w:val="0"/>
      <w:divBdr>
        <w:top w:val="none" w:sz="0" w:space="0" w:color="auto"/>
        <w:left w:val="none" w:sz="0" w:space="0" w:color="auto"/>
        <w:bottom w:val="none" w:sz="0" w:space="0" w:color="auto"/>
        <w:right w:val="none" w:sz="0" w:space="0" w:color="auto"/>
      </w:divBdr>
    </w:div>
    <w:div w:id="398214298">
      <w:bodyDiv w:val="1"/>
      <w:marLeft w:val="0"/>
      <w:marRight w:val="0"/>
      <w:marTop w:val="0"/>
      <w:marBottom w:val="0"/>
      <w:divBdr>
        <w:top w:val="none" w:sz="0" w:space="0" w:color="auto"/>
        <w:left w:val="none" w:sz="0" w:space="0" w:color="auto"/>
        <w:bottom w:val="none" w:sz="0" w:space="0" w:color="auto"/>
        <w:right w:val="none" w:sz="0" w:space="0" w:color="auto"/>
      </w:divBdr>
      <w:divsChild>
        <w:div w:id="879123967">
          <w:marLeft w:val="1190"/>
          <w:marRight w:val="0"/>
          <w:marTop w:val="1064"/>
          <w:marBottom w:val="0"/>
          <w:divBdr>
            <w:top w:val="single" w:sz="2" w:space="0" w:color="77A294"/>
            <w:left w:val="single" w:sz="2" w:space="0" w:color="77A294"/>
            <w:bottom w:val="single" w:sz="2" w:space="0" w:color="77A294"/>
            <w:right w:val="single" w:sz="2" w:space="0" w:color="77A294"/>
          </w:divBdr>
          <w:divsChild>
            <w:div w:id="1060325769">
              <w:marLeft w:val="0"/>
              <w:marRight w:val="0"/>
              <w:marTop w:val="0"/>
              <w:marBottom w:val="0"/>
              <w:divBdr>
                <w:top w:val="single" w:sz="2" w:space="0" w:color="77A294"/>
                <w:left w:val="single" w:sz="2" w:space="0" w:color="77A294"/>
                <w:bottom w:val="single" w:sz="2" w:space="0" w:color="77A294"/>
                <w:right w:val="single" w:sz="2" w:space="0" w:color="77A294"/>
              </w:divBdr>
              <w:divsChild>
                <w:div w:id="1418601316">
                  <w:marLeft w:val="0"/>
                  <w:marRight w:val="0"/>
                  <w:marTop w:val="31"/>
                  <w:marBottom w:val="0"/>
                  <w:divBdr>
                    <w:top w:val="single" w:sz="2" w:space="0" w:color="77A294"/>
                    <w:left w:val="single" w:sz="2" w:space="0" w:color="77A294"/>
                    <w:bottom w:val="single" w:sz="2" w:space="0" w:color="77A294"/>
                    <w:right w:val="single" w:sz="2" w:space="0" w:color="77A294"/>
                  </w:divBdr>
                  <w:divsChild>
                    <w:div w:id="148522868">
                      <w:marLeft w:val="0"/>
                      <w:marRight w:val="0"/>
                      <w:marTop w:val="0"/>
                      <w:marBottom w:val="0"/>
                      <w:divBdr>
                        <w:top w:val="single" w:sz="2" w:space="0" w:color="77A294"/>
                        <w:left w:val="single" w:sz="2" w:space="0" w:color="77A294"/>
                        <w:bottom w:val="single" w:sz="2" w:space="0" w:color="77A294"/>
                        <w:right w:val="single" w:sz="2" w:space="0" w:color="77A294"/>
                      </w:divBdr>
                      <w:divsChild>
                        <w:div w:id="1786264133">
                          <w:marLeft w:val="0"/>
                          <w:marRight w:val="0"/>
                          <w:marTop w:val="63"/>
                          <w:marBottom w:val="63"/>
                          <w:divBdr>
                            <w:top w:val="single" w:sz="2" w:space="0" w:color="77A294"/>
                            <w:left w:val="single" w:sz="2" w:space="0" w:color="77A294"/>
                            <w:bottom w:val="single" w:sz="2" w:space="0" w:color="77A294"/>
                            <w:right w:val="single" w:sz="2" w:space="0" w:color="77A294"/>
                          </w:divBdr>
                          <w:divsChild>
                            <w:div w:id="183352461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398283792">
      <w:bodyDiv w:val="1"/>
      <w:marLeft w:val="0"/>
      <w:marRight w:val="0"/>
      <w:marTop w:val="0"/>
      <w:marBottom w:val="0"/>
      <w:divBdr>
        <w:top w:val="none" w:sz="0" w:space="0" w:color="auto"/>
        <w:left w:val="none" w:sz="0" w:space="0" w:color="auto"/>
        <w:bottom w:val="none" w:sz="0" w:space="0" w:color="auto"/>
        <w:right w:val="none" w:sz="0" w:space="0" w:color="auto"/>
      </w:divBdr>
      <w:divsChild>
        <w:div w:id="1867257094">
          <w:marLeft w:val="0"/>
          <w:marRight w:val="0"/>
          <w:marTop w:val="0"/>
          <w:marBottom w:val="0"/>
          <w:divBdr>
            <w:top w:val="none" w:sz="0" w:space="0" w:color="auto"/>
            <w:left w:val="none" w:sz="0" w:space="0" w:color="auto"/>
            <w:bottom w:val="none" w:sz="0" w:space="0" w:color="auto"/>
            <w:right w:val="none" w:sz="0" w:space="0" w:color="auto"/>
          </w:divBdr>
          <w:divsChild>
            <w:div w:id="779643744">
              <w:marLeft w:val="0"/>
              <w:marRight w:val="0"/>
              <w:marTop w:val="0"/>
              <w:marBottom w:val="0"/>
              <w:divBdr>
                <w:top w:val="none" w:sz="0" w:space="0" w:color="auto"/>
                <w:left w:val="none" w:sz="0" w:space="0" w:color="auto"/>
                <w:bottom w:val="none" w:sz="0" w:space="0" w:color="auto"/>
                <w:right w:val="none" w:sz="0" w:space="0" w:color="auto"/>
              </w:divBdr>
              <w:divsChild>
                <w:div w:id="1838686054">
                  <w:marLeft w:val="0"/>
                  <w:marRight w:val="0"/>
                  <w:marTop w:val="0"/>
                  <w:marBottom w:val="0"/>
                  <w:divBdr>
                    <w:top w:val="none" w:sz="0" w:space="0" w:color="auto"/>
                    <w:left w:val="none" w:sz="0" w:space="0" w:color="auto"/>
                    <w:bottom w:val="none" w:sz="0" w:space="0" w:color="auto"/>
                    <w:right w:val="none" w:sz="0" w:space="0" w:color="auto"/>
                  </w:divBdr>
                  <w:divsChild>
                    <w:div w:id="1402755735">
                      <w:marLeft w:val="0"/>
                      <w:marRight w:val="0"/>
                      <w:marTop w:val="0"/>
                      <w:marBottom w:val="0"/>
                      <w:divBdr>
                        <w:top w:val="single" w:sz="2" w:space="1" w:color="C0C0C0"/>
                        <w:left w:val="single" w:sz="2" w:space="1" w:color="C0C0C0"/>
                        <w:bottom w:val="single" w:sz="2" w:space="1" w:color="C0C0C0"/>
                        <w:right w:val="single" w:sz="2" w:space="1" w:color="C0C0C0"/>
                      </w:divBdr>
                      <w:divsChild>
                        <w:div w:id="106969363">
                          <w:marLeft w:val="0"/>
                          <w:marRight w:val="0"/>
                          <w:marTop w:val="0"/>
                          <w:marBottom w:val="0"/>
                          <w:divBdr>
                            <w:top w:val="none" w:sz="0" w:space="0" w:color="auto"/>
                            <w:left w:val="none" w:sz="0" w:space="0" w:color="auto"/>
                            <w:bottom w:val="none" w:sz="0" w:space="0" w:color="auto"/>
                            <w:right w:val="none" w:sz="0" w:space="0" w:color="auto"/>
                          </w:divBdr>
                        </w:div>
                        <w:div w:id="437874568">
                          <w:marLeft w:val="0"/>
                          <w:marRight w:val="0"/>
                          <w:marTop w:val="0"/>
                          <w:marBottom w:val="0"/>
                          <w:divBdr>
                            <w:top w:val="none" w:sz="0" w:space="0" w:color="auto"/>
                            <w:left w:val="none" w:sz="0" w:space="0" w:color="auto"/>
                            <w:bottom w:val="none" w:sz="0" w:space="0" w:color="auto"/>
                            <w:right w:val="none" w:sz="0" w:space="0" w:color="auto"/>
                          </w:divBdr>
                        </w:div>
                        <w:div w:id="863520378">
                          <w:marLeft w:val="0"/>
                          <w:marRight w:val="0"/>
                          <w:marTop w:val="0"/>
                          <w:marBottom w:val="0"/>
                          <w:divBdr>
                            <w:top w:val="none" w:sz="0" w:space="0" w:color="auto"/>
                            <w:left w:val="none" w:sz="0" w:space="0" w:color="auto"/>
                            <w:bottom w:val="none" w:sz="0" w:space="0" w:color="auto"/>
                            <w:right w:val="none" w:sz="0" w:space="0" w:color="auto"/>
                          </w:divBdr>
                        </w:div>
                        <w:div w:id="1109163234">
                          <w:marLeft w:val="0"/>
                          <w:marRight w:val="0"/>
                          <w:marTop w:val="0"/>
                          <w:marBottom w:val="0"/>
                          <w:divBdr>
                            <w:top w:val="none" w:sz="0" w:space="0" w:color="auto"/>
                            <w:left w:val="none" w:sz="0" w:space="0" w:color="auto"/>
                            <w:bottom w:val="none" w:sz="0" w:space="0" w:color="auto"/>
                            <w:right w:val="none" w:sz="0" w:space="0" w:color="auto"/>
                          </w:divBdr>
                        </w:div>
                        <w:div w:id="1387997266">
                          <w:marLeft w:val="0"/>
                          <w:marRight w:val="0"/>
                          <w:marTop w:val="0"/>
                          <w:marBottom w:val="0"/>
                          <w:divBdr>
                            <w:top w:val="none" w:sz="0" w:space="0" w:color="auto"/>
                            <w:left w:val="none" w:sz="0" w:space="0" w:color="auto"/>
                            <w:bottom w:val="none" w:sz="0" w:space="0" w:color="auto"/>
                            <w:right w:val="none" w:sz="0" w:space="0" w:color="auto"/>
                          </w:divBdr>
                        </w:div>
                        <w:div w:id="1459371868">
                          <w:marLeft w:val="0"/>
                          <w:marRight w:val="0"/>
                          <w:marTop w:val="0"/>
                          <w:marBottom w:val="0"/>
                          <w:divBdr>
                            <w:top w:val="none" w:sz="0" w:space="0" w:color="auto"/>
                            <w:left w:val="none" w:sz="0" w:space="0" w:color="auto"/>
                            <w:bottom w:val="none" w:sz="0" w:space="0" w:color="auto"/>
                            <w:right w:val="none" w:sz="0" w:space="0" w:color="auto"/>
                          </w:divBdr>
                        </w:div>
                        <w:div w:id="16875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062525">
      <w:bodyDiv w:val="1"/>
      <w:marLeft w:val="0"/>
      <w:marRight w:val="0"/>
      <w:marTop w:val="0"/>
      <w:marBottom w:val="0"/>
      <w:divBdr>
        <w:top w:val="none" w:sz="0" w:space="0" w:color="auto"/>
        <w:left w:val="none" w:sz="0" w:space="0" w:color="auto"/>
        <w:bottom w:val="none" w:sz="0" w:space="0" w:color="auto"/>
        <w:right w:val="none" w:sz="0" w:space="0" w:color="auto"/>
      </w:divBdr>
      <w:divsChild>
        <w:div w:id="74786151">
          <w:marLeft w:val="0"/>
          <w:marRight w:val="0"/>
          <w:marTop w:val="0"/>
          <w:marBottom w:val="0"/>
          <w:divBdr>
            <w:top w:val="none" w:sz="0" w:space="0" w:color="auto"/>
            <w:left w:val="none" w:sz="0" w:space="0" w:color="auto"/>
            <w:bottom w:val="none" w:sz="0" w:space="0" w:color="auto"/>
            <w:right w:val="none" w:sz="0" w:space="0" w:color="auto"/>
          </w:divBdr>
        </w:div>
        <w:div w:id="305086702">
          <w:marLeft w:val="0"/>
          <w:marRight w:val="0"/>
          <w:marTop w:val="0"/>
          <w:marBottom w:val="0"/>
          <w:divBdr>
            <w:top w:val="none" w:sz="0" w:space="0" w:color="auto"/>
            <w:left w:val="none" w:sz="0" w:space="0" w:color="auto"/>
            <w:bottom w:val="none" w:sz="0" w:space="0" w:color="auto"/>
            <w:right w:val="none" w:sz="0" w:space="0" w:color="auto"/>
          </w:divBdr>
        </w:div>
        <w:div w:id="551885821">
          <w:marLeft w:val="0"/>
          <w:marRight w:val="0"/>
          <w:marTop w:val="0"/>
          <w:marBottom w:val="0"/>
          <w:divBdr>
            <w:top w:val="none" w:sz="0" w:space="0" w:color="auto"/>
            <w:left w:val="none" w:sz="0" w:space="0" w:color="auto"/>
            <w:bottom w:val="none" w:sz="0" w:space="0" w:color="auto"/>
            <w:right w:val="none" w:sz="0" w:space="0" w:color="auto"/>
          </w:divBdr>
        </w:div>
        <w:div w:id="599987664">
          <w:marLeft w:val="0"/>
          <w:marRight w:val="0"/>
          <w:marTop w:val="0"/>
          <w:marBottom w:val="0"/>
          <w:divBdr>
            <w:top w:val="none" w:sz="0" w:space="0" w:color="auto"/>
            <w:left w:val="none" w:sz="0" w:space="0" w:color="auto"/>
            <w:bottom w:val="none" w:sz="0" w:space="0" w:color="auto"/>
            <w:right w:val="none" w:sz="0" w:space="0" w:color="auto"/>
          </w:divBdr>
        </w:div>
        <w:div w:id="672757655">
          <w:marLeft w:val="0"/>
          <w:marRight w:val="0"/>
          <w:marTop w:val="0"/>
          <w:marBottom w:val="0"/>
          <w:divBdr>
            <w:top w:val="none" w:sz="0" w:space="0" w:color="auto"/>
            <w:left w:val="none" w:sz="0" w:space="0" w:color="auto"/>
            <w:bottom w:val="none" w:sz="0" w:space="0" w:color="auto"/>
            <w:right w:val="none" w:sz="0" w:space="0" w:color="auto"/>
          </w:divBdr>
        </w:div>
        <w:div w:id="762844354">
          <w:marLeft w:val="0"/>
          <w:marRight w:val="0"/>
          <w:marTop w:val="0"/>
          <w:marBottom w:val="0"/>
          <w:divBdr>
            <w:top w:val="none" w:sz="0" w:space="0" w:color="auto"/>
            <w:left w:val="none" w:sz="0" w:space="0" w:color="auto"/>
            <w:bottom w:val="none" w:sz="0" w:space="0" w:color="auto"/>
            <w:right w:val="none" w:sz="0" w:space="0" w:color="auto"/>
          </w:divBdr>
        </w:div>
        <w:div w:id="1163861587">
          <w:marLeft w:val="0"/>
          <w:marRight w:val="0"/>
          <w:marTop w:val="0"/>
          <w:marBottom w:val="0"/>
          <w:divBdr>
            <w:top w:val="none" w:sz="0" w:space="0" w:color="auto"/>
            <w:left w:val="none" w:sz="0" w:space="0" w:color="auto"/>
            <w:bottom w:val="none" w:sz="0" w:space="0" w:color="auto"/>
            <w:right w:val="none" w:sz="0" w:space="0" w:color="auto"/>
          </w:divBdr>
        </w:div>
        <w:div w:id="1225142093">
          <w:marLeft w:val="0"/>
          <w:marRight w:val="0"/>
          <w:marTop w:val="0"/>
          <w:marBottom w:val="0"/>
          <w:divBdr>
            <w:top w:val="none" w:sz="0" w:space="0" w:color="auto"/>
            <w:left w:val="none" w:sz="0" w:space="0" w:color="auto"/>
            <w:bottom w:val="none" w:sz="0" w:space="0" w:color="auto"/>
            <w:right w:val="none" w:sz="0" w:space="0" w:color="auto"/>
          </w:divBdr>
        </w:div>
        <w:div w:id="1364789576">
          <w:marLeft w:val="0"/>
          <w:marRight w:val="0"/>
          <w:marTop w:val="0"/>
          <w:marBottom w:val="0"/>
          <w:divBdr>
            <w:top w:val="none" w:sz="0" w:space="0" w:color="auto"/>
            <w:left w:val="none" w:sz="0" w:space="0" w:color="auto"/>
            <w:bottom w:val="none" w:sz="0" w:space="0" w:color="auto"/>
            <w:right w:val="none" w:sz="0" w:space="0" w:color="auto"/>
          </w:divBdr>
        </w:div>
        <w:div w:id="1429547823">
          <w:marLeft w:val="0"/>
          <w:marRight w:val="0"/>
          <w:marTop w:val="0"/>
          <w:marBottom w:val="0"/>
          <w:divBdr>
            <w:top w:val="none" w:sz="0" w:space="0" w:color="auto"/>
            <w:left w:val="none" w:sz="0" w:space="0" w:color="auto"/>
            <w:bottom w:val="none" w:sz="0" w:space="0" w:color="auto"/>
            <w:right w:val="none" w:sz="0" w:space="0" w:color="auto"/>
          </w:divBdr>
        </w:div>
        <w:div w:id="1527136631">
          <w:marLeft w:val="0"/>
          <w:marRight w:val="0"/>
          <w:marTop w:val="0"/>
          <w:marBottom w:val="0"/>
          <w:divBdr>
            <w:top w:val="none" w:sz="0" w:space="0" w:color="auto"/>
            <w:left w:val="none" w:sz="0" w:space="0" w:color="auto"/>
            <w:bottom w:val="none" w:sz="0" w:space="0" w:color="auto"/>
            <w:right w:val="none" w:sz="0" w:space="0" w:color="auto"/>
          </w:divBdr>
        </w:div>
        <w:div w:id="1571190974">
          <w:marLeft w:val="0"/>
          <w:marRight w:val="0"/>
          <w:marTop w:val="0"/>
          <w:marBottom w:val="0"/>
          <w:divBdr>
            <w:top w:val="none" w:sz="0" w:space="0" w:color="auto"/>
            <w:left w:val="none" w:sz="0" w:space="0" w:color="auto"/>
            <w:bottom w:val="none" w:sz="0" w:space="0" w:color="auto"/>
            <w:right w:val="none" w:sz="0" w:space="0" w:color="auto"/>
          </w:divBdr>
        </w:div>
        <w:div w:id="1592472662">
          <w:marLeft w:val="0"/>
          <w:marRight w:val="0"/>
          <w:marTop w:val="0"/>
          <w:marBottom w:val="0"/>
          <w:divBdr>
            <w:top w:val="none" w:sz="0" w:space="0" w:color="auto"/>
            <w:left w:val="none" w:sz="0" w:space="0" w:color="auto"/>
            <w:bottom w:val="none" w:sz="0" w:space="0" w:color="auto"/>
            <w:right w:val="none" w:sz="0" w:space="0" w:color="auto"/>
          </w:divBdr>
        </w:div>
        <w:div w:id="1601642576">
          <w:marLeft w:val="0"/>
          <w:marRight w:val="0"/>
          <w:marTop w:val="0"/>
          <w:marBottom w:val="0"/>
          <w:divBdr>
            <w:top w:val="none" w:sz="0" w:space="0" w:color="auto"/>
            <w:left w:val="none" w:sz="0" w:space="0" w:color="auto"/>
            <w:bottom w:val="none" w:sz="0" w:space="0" w:color="auto"/>
            <w:right w:val="none" w:sz="0" w:space="0" w:color="auto"/>
          </w:divBdr>
        </w:div>
        <w:div w:id="1647666075">
          <w:marLeft w:val="0"/>
          <w:marRight w:val="0"/>
          <w:marTop w:val="0"/>
          <w:marBottom w:val="0"/>
          <w:divBdr>
            <w:top w:val="none" w:sz="0" w:space="0" w:color="auto"/>
            <w:left w:val="none" w:sz="0" w:space="0" w:color="auto"/>
            <w:bottom w:val="none" w:sz="0" w:space="0" w:color="auto"/>
            <w:right w:val="none" w:sz="0" w:space="0" w:color="auto"/>
          </w:divBdr>
        </w:div>
        <w:div w:id="1677029395">
          <w:marLeft w:val="0"/>
          <w:marRight w:val="0"/>
          <w:marTop w:val="0"/>
          <w:marBottom w:val="0"/>
          <w:divBdr>
            <w:top w:val="none" w:sz="0" w:space="0" w:color="auto"/>
            <w:left w:val="none" w:sz="0" w:space="0" w:color="auto"/>
            <w:bottom w:val="none" w:sz="0" w:space="0" w:color="auto"/>
            <w:right w:val="none" w:sz="0" w:space="0" w:color="auto"/>
          </w:divBdr>
        </w:div>
        <w:div w:id="1771706516">
          <w:marLeft w:val="0"/>
          <w:marRight w:val="0"/>
          <w:marTop w:val="0"/>
          <w:marBottom w:val="0"/>
          <w:divBdr>
            <w:top w:val="none" w:sz="0" w:space="0" w:color="auto"/>
            <w:left w:val="none" w:sz="0" w:space="0" w:color="auto"/>
            <w:bottom w:val="none" w:sz="0" w:space="0" w:color="auto"/>
            <w:right w:val="none" w:sz="0" w:space="0" w:color="auto"/>
          </w:divBdr>
        </w:div>
        <w:div w:id="1966035148">
          <w:marLeft w:val="0"/>
          <w:marRight w:val="0"/>
          <w:marTop w:val="0"/>
          <w:marBottom w:val="0"/>
          <w:divBdr>
            <w:top w:val="none" w:sz="0" w:space="0" w:color="auto"/>
            <w:left w:val="none" w:sz="0" w:space="0" w:color="auto"/>
            <w:bottom w:val="none" w:sz="0" w:space="0" w:color="auto"/>
            <w:right w:val="none" w:sz="0" w:space="0" w:color="auto"/>
          </w:divBdr>
        </w:div>
      </w:divsChild>
    </w:div>
    <w:div w:id="400257366">
      <w:bodyDiv w:val="1"/>
      <w:marLeft w:val="0"/>
      <w:marRight w:val="0"/>
      <w:marTop w:val="0"/>
      <w:marBottom w:val="0"/>
      <w:divBdr>
        <w:top w:val="none" w:sz="0" w:space="0" w:color="auto"/>
        <w:left w:val="none" w:sz="0" w:space="0" w:color="auto"/>
        <w:bottom w:val="none" w:sz="0" w:space="0" w:color="auto"/>
        <w:right w:val="none" w:sz="0" w:space="0" w:color="auto"/>
      </w:divBdr>
    </w:div>
    <w:div w:id="401030466">
      <w:bodyDiv w:val="1"/>
      <w:marLeft w:val="0"/>
      <w:marRight w:val="0"/>
      <w:marTop w:val="0"/>
      <w:marBottom w:val="0"/>
      <w:divBdr>
        <w:top w:val="none" w:sz="0" w:space="0" w:color="auto"/>
        <w:left w:val="none" w:sz="0" w:space="0" w:color="auto"/>
        <w:bottom w:val="none" w:sz="0" w:space="0" w:color="auto"/>
        <w:right w:val="none" w:sz="0" w:space="0" w:color="auto"/>
      </w:divBdr>
    </w:div>
    <w:div w:id="402065938">
      <w:bodyDiv w:val="1"/>
      <w:marLeft w:val="0"/>
      <w:marRight w:val="0"/>
      <w:marTop w:val="0"/>
      <w:marBottom w:val="0"/>
      <w:divBdr>
        <w:top w:val="none" w:sz="0" w:space="0" w:color="auto"/>
        <w:left w:val="none" w:sz="0" w:space="0" w:color="auto"/>
        <w:bottom w:val="none" w:sz="0" w:space="0" w:color="auto"/>
        <w:right w:val="none" w:sz="0" w:space="0" w:color="auto"/>
      </w:divBdr>
    </w:div>
    <w:div w:id="407578322">
      <w:bodyDiv w:val="1"/>
      <w:marLeft w:val="0"/>
      <w:marRight w:val="0"/>
      <w:marTop w:val="0"/>
      <w:marBottom w:val="0"/>
      <w:divBdr>
        <w:top w:val="none" w:sz="0" w:space="0" w:color="auto"/>
        <w:left w:val="none" w:sz="0" w:space="0" w:color="auto"/>
        <w:bottom w:val="none" w:sz="0" w:space="0" w:color="auto"/>
        <w:right w:val="none" w:sz="0" w:space="0" w:color="auto"/>
      </w:divBdr>
      <w:divsChild>
        <w:div w:id="1463381541">
          <w:marLeft w:val="0"/>
          <w:marRight w:val="0"/>
          <w:marTop w:val="0"/>
          <w:marBottom w:val="0"/>
          <w:divBdr>
            <w:top w:val="none" w:sz="0" w:space="0" w:color="auto"/>
            <w:left w:val="none" w:sz="0" w:space="0" w:color="auto"/>
            <w:bottom w:val="none" w:sz="0" w:space="0" w:color="auto"/>
            <w:right w:val="none" w:sz="0" w:space="0" w:color="auto"/>
          </w:divBdr>
          <w:divsChild>
            <w:div w:id="1989943734">
              <w:marLeft w:val="0"/>
              <w:marRight w:val="0"/>
              <w:marTop w:val="0"/>
              <w:marBottom w:val="0"/>
              <w:divBdr>
                <w:top w:val="none" w:sz="0" w:space="0" w:color="auto"/>
                <w:left w:val="none" w:sz="0" w:space="0" w:color="auto"/>
                <w:bottom w:val="none" w:sz="0" w:space="0" w:color="auto"/>
                <w:right w:val="none" w:sz="0" w:space="0" w:color="auto"/>
              </w:divBdr>
              <w:divsChild>
                <w:div w:id="1812206473">
                  <w:marLeft w:val="0"/>
                  <w:marRight w:val="0"/>
                  <w:marTop w:val="0"/>
                  <w:marBottom w:val="0"/>
                  <w:divBdr>
                    <w:top w:val="none" w:sz="0" w:space="0" w:color="auto"/>
                    <w:left w:val="none" w:sz="0" w:space="0" w:color="auto"/>
                    <w:bottom w:val="none" w:sz="0" w:space="0" w:color="auto"/>
                    <w:right w:val="none" w:sz="0" w:space="0" w:color="auto"/>
                  </w:divBdr>
                  <w:divsChild>
                    <w:div w:id="28843540">
                      <w:marLeft w:val="0"/>
                      <w:marRight w:val="0"/>
                      <w:marTop w:val="0"/>
                      <w:marBottom w:val="0"/>
                      <w:divBdr>
                        <w:top w:val="none" w:sz="0" w:space="0" w:color="auto"/>
                        <w:left w:val="none" w:sz="0" w:space="0" w:color="auto"/>
                        <w:bottom w:val="none" w:sz="0" w:space="0" w:color="auto"/>
                        <w:right w:val="none" w:sz="0" w:space="0" w:color="auto"/>
                      </w:divBdr>
                    </w:div>
                    <w:div w:id="127356396">
                      <w:marLeft w:val="0"/>
                      <w:marRight w:val="0"/>
                      <w:marTop w:val="0"/>
                      <w:marBottom w:val="0"/>
                      <w:divBdr>
                        <w:top w:val="none" w:sz="0" w:space="0" w:color="auto"/>
                        <w:left w:val="none" w:sz="0" w:space="0" w:color="auto"/>
                        <w:bottom w:val="none" w:sz="0" w:space="0" w:color="auto"/>
                        <w:right w:val="none" w:sz="0" w:space="0" w:color="auto"/>
                      </w:divBdr>
                    </w:div>
                    <w:div w:id="498354260">
                      <w:marLeft w:val="0"/>
                      <w:marRight w:val="0"/>
                      <w:marTop w:val="0"/>
                      <w:marBottom w:val="0"/>
                      <w:divBdr>
                        <w:top w:val="none" w:sz="0" w:space="0" w:color="auto"/>
                        <w:left w:val="none" w:sz="0" w:space="0" w:color="auto"/>
                        <w:bottom w:val="none" w:sz="0" w:space="0" w:color="auto"/>
                        <w:right w:val="none" w:sz="0" w:space="0" w:color="auto"/>
                      </w:divBdr>
                    </w:div>
                    <w:div w:id="507211756">
                      <w:marLeft w:val="0"/>
                      <w:marRight w:val="0"/>
                      <w:marTop w:val="0"/>
                      <w:marBottom w:val="0"/>
                      <w:divBdr>
                        <w:top w:val="dotted" w:sz="2" w:space="0" w:color="FF3333"/>
                        <w:left w:val="none" w:sz="0" w:space="0" w:color="auto"/>
                        <w:bottom w:val="dotted" w:sz="2" w:space="0" w:color="FF3333"/>
                        <w:right w:val="none" w:sz="0" w:space="0" w:color="auto"/>
                      </w:divBdr>
                    </w:div>
                    <w:div w:id="507986442">
                      <w:marLeft w:val="0"/>
                      <w:marRight w:val="0"/>
                      <w:marTop w:val="0"/>
                      <w:marBottom w:val="0"/>
                      <w:divBdr>
                        <w:top w:val="dotted" w:sz="2" w:space="0" w:color="FF3333"/>
                        <w:left w:val="none" w:sz="0" w:space="0" w:color="auto"/>
                        <w:bottom w:val="dotted" w:sz="2" w:space="0" w:color="FF3333"/>
                        <w:right w:val="none" w:sz="0" w:space="0" w:color="auto"/>
                      </w:divBdr>
                    </w:div>
                    <w:div w:id="614022702">
                      <w:marLeft w:val="0"/>
                      <w:marRight w:val="0"/>
                      <w:marTop w:val="0"/>
                      <w:marBottom w:val="0"/>
                      <w:divBdr>
                        <w:top w:val="dotted" w:sz="2" w:space="0" w:color="FF3333"/>
                        <w:left w:val="none" w:sz="0" w:space="0" w:color="auto"/>
                        <w:bottom w:val="dotted" w:sz="2" w:space="0" w:color="FF3333"/>
                        <w:right w:val="none" w:sz="0" w:space="0" w:color="auto"/>
                      </w:divBdr>
                    </w:div>
                    <w:div w:id="687146821">
                      <w:marLeft w:val="0"/>
                      <w:marRight w:val="0"/>
                      <w:marTop w:val="0"/>
                      <w:marBottom w:val="0"/>
                      <w:divBdr>
                        <w:top w:val="dotted" w:sz="2" w:space="0" w:color="FF3333"/>
                        <w:left w:val="none" w:sz="0" w:space="0" w:color="auto"/>
                        <w:bottom w:val="dotted" w:sz="2" w:space="0" w:color="FF3333"/>
                        <w:right w:val="none" w:sz="0" w:space="0" w:color="auto"/>
                      </w:divBdr>
                    </w:div>
                    <w:div w:id="774518200">
                      <w:marLeft w:val="0"/>
                      <w:marRight w:val="0"/>
                      <w:marTop w:val="0"/>
                      <w:marBottom w:val="0"/>
                      <w:divBdr>
                        <w:top w:val="dotted" w:sz="2" w:space="0" w:color="FF3333"/>
                        <w:left w:val="none" w:sz="0" w:space="0" w:color="auto"/>
                        <w:bottom w:val="dotted" w:sz="2" w:space="0" w:color="FF3333"/>
                        <w:right w:val="none" w:sz="0" w:space="0" w:color="auto"/>
                      </w:divBdr>
                    </w:div>
                    <w:div w:id="963078566">
                      <w:marLeft w:val="0"/>
                      <w:marRight w:val="0"/>
                      <w:marTop w:val="0"/>
                      <w:marBottom w:val="0"/>
                      <w:divBdr>
                        <w:top w:val="none" w:sz="0" w:space="0" w:color="auto"/>
                        <w:left w:val="none" w:sz="0" w:space="0" w:color="auto"/>
                        <w:bottom w:val="none" w:sz="0" w:space="0" w:color="auto"/>
                        <w:right w:val="none" w:sz="0" w:space="0" w:color="auto"/>
                      </w:divBdr>
                    </w:div>
                    <w:div w:id="1024288443">
                      <w:marLeft w:val="0"/>
                      <w:marRight w:val="0"/>
                      <w:marTop w:val="0"/>
                      <w:marBottom w:val="0"/>
                      <w:divBdr>
                        <w:top w:val="dotted" w:sz="2" w:space="0" w:color="FF3333"/>
                        <w:left w:val="none" w:sz="0" w:space="0" w:color="auto"/>
                        <w:bottom w:val="dotted" w:sz="2" w:space="0" w:color="FF3333"/>
                        <w:right w:val="none" w:sz="0" w:space="0" w:color="auto"/>
                      </w:divBdr>
                    </w:div>
                    <w:div w:id="1205211080">
                      <w:marLeft w:val="0"/>
                      <w:marRight w:val="0"/>
                      <w:marTop w:val="0"/>
                      <w:marBottom w:val="0"/>
                      <w:divBdr>
                        <w:top w:val="dotted" w:sz="2" w:space="0" w:color="FF3333"/>
                        <w:left w:val="none" w:sz="0" w:space="0" w:color="auto"/>
                        <w:bottom w:val="dotted" w:sz="2" w:space="0" w:color="FF3333"/>
                        <w:right w:val="none" w:sz="0" w:space="0" w:color="auto"/>
                      </w:divBdr>
                    </w:div>
                    <w:div w:id="1493066752">
                      <w:marLeft w:val="0"/>
                      <w:marRight w:val="0"/>
                      <w:marTop w:val="0"/>
                      <w:marBottom w:val="0"/>
                      <w:divBdr>
                        <w:top w:val="dotted" w:sz="2" w:space="0" w:color="FF3333"/>
                        <w:left w:val="none" w:sz="0" w:space="0" w:color="auto"/>
                        <w:bottom w:val="dotted" w:sz="2" w:space="0" w:color="FF3333"/>
                        <w:right w:val="none" w:sz="0" w:space="0" w:color="auto"/>
                      </w:divBdr>
                    </w:div>
                    <w:div w:id="1503157078">
                      <w:marLeft w:val="0"/>
                      <w:marRight w:val="0"/>
                      <w:marTop w:val="0"/>
                      <w:marBottom w:val="0"/>
                      <w:divBdr>
                        <w:top w:val="none" w:sz="0" w:space="0" w:color="auto"/>
                        <w:left w:val="none" w:sz="0" w:space="0" w:color="auto"/>
                        <w:bottom w:val="none" w:sz="0" w:space="0" w:color="auto"/>
                        <w:right w:val="none" w:sz="0" w:space="0" w:color="auto"/>
                      </w:divBdr>
                    </w:div>
                    <w:div w:id="1685011905">
                      <w:marLeft w:val="0"/>
                      <w:marRight w:val="0"/>
                      <w:marTop w:val="0"/>
                      <w:marBottom w:val="0"/>
                      <w:divBdr>
                        <w:top w:val="none" w:sz="0" w:space="0" w:color="auto"/>
                        <w:left w:val="none" w:sz="0" w:space="0" w:color="auto"/>
                        <w:bottom w:val="none" w:sz="0" w:space="0" w:color="auto"/>
                        <w:right w:val="none" w:sz="0" w:space="0" w:color="auto"/>
                      </w:divBdr>
                    </w:div>
                    <w:div w:id="1687830312">
                      <w:marLeft w:val="0"/>
                      <w:marRight w:val="0"/>
                      <w:marTop w:val="0"/>
                      <w:marBottom w:val="0"/>
                      <w:divBdr>
                        <w:top w:val="dotted" w:sz="2" w:space="0" w:color="FF3333"/>
                        <w:left w:val="none" w:sz="0" w:space="0" w:color="auto"/>
                        <w:bottom w:val="dotted" w:sz="2" w:space="0" w:color="FF3333"/>
                        <w:right w:val="none" w:sz="0" w:space="0" w:color="auto"/>
                      </w:divBdr>
                    </w:div>
                    <w:div w:id="1733963531">
                      <w:marLeft w:val="0"/>
                      <w:marRight w:val="0"/>
                      <w:marTop w:val="0"/>
                      <w:marBottom w:val="0"/>
                      <w:divBdr>
                        <w:top w:val="none" w:sz="0" w:space="0" w:color="auto"/>
                        <w:left w:val="none" w:sz="0" w:space="0" w:color="auto"/>
                        <w:bottom w:val="none" w:sz="0" w:space="0" w:color="auto"/>
                        <w:right w:val="none" w:sz="0" w:space="0" w:color="auto"/>
                      </w:divBdr>
                    </w:div>
                    <w:div w:id="2014604006">
                      <w:marLeft w:val="0"/>
                      <w:marRight w:val="0"/>
                      <w:marTop w:val="0"/>
                      <w:marBottom w:val="0"/>
                      <w:divBdr>
                        <w:top w:val="none" w:sz="0" w:space="0" w:color="auto"/>
                        <w:left w:val="none" w:sz="0" w:space="0" w:color="auto"/>
                        <w:bottom w:val="none" w:sz="0" w:space="0" w:color="auto"/>
                        <w:right w:val="none" w:sz="0" w:space="0" w:color="auto"/>
                      </w:divBdr>
                    </w:div>
                    <w:div w:id="209998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89722">
      <w:bodyDiv w:val="1"/>
      <w:marLeft w:val="0"/>
      <w:marRight w:val="0"/>
      <w:marTop w:val="0"/>
      <w:marBottom w:val="0"/>
      <w:divBdr>
        <w:top w:val="none" w:sz="0" w:space="0" w:color="auto"/>
        <w:left w:val="none" w:sz="0" w:space="0" w:color="auto"/>
        <w:bottom w:val="none" w:sz="0" w:space="0" w:color="auto"/>
        <w:right w:val="none" w:sz="0" w:space="0" w:color="auto"/>
      </w:divBdr>
    </w:div>
    <w:div w:id="410086207">
      <w:bodyDiv w:val="1"/>
      <w:marLeft w:val="0"/>
      <w:marRight w:val="0"/>
      <w:marTop w:val="0"/>
      <w:marBottom w:val="0"/>
      <w:divBdr>
        <w:top w:val="none" w:sz="0" w:space="0" w:color="auto"/>
        <w:left w:val="none" w:sz="0" w:space="0" w:color="auto"/>
        <w:bottom w:val="none" w:sz="0" w:space="0" w:color="auto"/>
        <w:right w:val="none" w:sz="0" w:space="0" w:color="auto"/>
      </w:divBdr>
      <w:divsChild>
        <w:div w:id="1439912936">
          <w:marLeft w:val="0"/>
          <w:marRight w:val="0"/>
          <w:marTop w:val="0"/>
          <w:marBottom w:val="0"/>
          <w:divBdr>
            <w:top w:val="none" w:sz="0" w:space="0" w:color="auto"/>
            <w:left w:val="none" w:sz="0" w:space="0" w:color="auto"/>
            <w:bottom w:val="none" w:sz="0" w:space="0" w:color="auto"/>
            <w:right w:val="none" w:sz="0" w:space="0" w:color="auto"/>
          </w:divBdr>
          <w:divsChild>
            <w:div w:id="321861882">
              <w:marLeft w:val="0"/>
              <w:marRight w:val="0"/>
              <w:marTop w:val="0"/>
              <w:marBottom w:val="0"/>
              <w:divBdr>
                <w:top w:val="none" w:sz="0" w:space="0" w:color="auto"/>
                <w:left w:val="none" w:sz="0" w:space="0" w:color="auto"/>
                <w:bottom w:val="none" w:sz="0" w:space="0" w:color="auto"/>
                <w:right w:val="none" w:sz="0" w:space="0" w:color="auto"/>
              </w:divBdr>
              <w:divsChild>
                <w:div w:id="870150573">
                  <w:marLeft w:val="0"/>
                  <w:marRight w:val="0"/>
                  <w:marTop w:val="0"/>
                  <w:marBottom w:val="0"/>
                  <w:divBdr>
                    <w:top w:val="none" w:sz="0" w:space="0" w:color="auto"/>
                    <w:left w:val="none" w:sz="0" w:space="0" w:color="auto"/>
                    <w:bottom w:val="none" w:sz="0" w:space="0" w:color="auto"/>
                    <w:right w:val="none" w:sz="0" w:space="0" w:color="auto"/>
                  </w:divBdr>
                  <w:divsChild>
                    <w:div w:id="176307579">
                      <w:marLeft w:val="0"/>
                      <w:marRight w:val="0"/>
                      <w:marTop w:val="0"/>
                      <w:marBottom w:val="0"/>
                      <w:divBdr>
                        <w:top w:val="none" w:sz="0" w:space="0" w:color="auto"/>
                        <w:left w:val="none" w:sz="0" w:space="0" w:color="auto"/>
                        <w:bottom w:val="none" w:sz="0" w:space="0" w:color="auto"/>
                        <w:right w:val="none" w:sz="0" w:space="0" w:color="auto"/>
                      </w:divBdr>
                      <w:divsChild>
                        <w:div w:id="830365545">
                          <w:marLeft w:val="0"/>
                          <w:marRight w:val="0"/>
                          <w:marTop w:val="0"/>
                          <w:marBottom w:val="0"/>
                          <w:divBdr>
                            <w:top w:val="none" w:sz="0" w:space="0" w:color="auto"/>
                            <w:left w:val="none" w:sz="0" w:space="0" w:color="auto"/>
                            <w:bottom w:val="none" w:sz="0" w:space="0" w:color="auto"/>
                            <w:right w:val="none" w:sz="0" w:space="0" w:color="auto"/>
                          </w:divBdr>
                        </w:div>
                        <w:div w:id="1096634491">
                          <w:marLeft w:val="0"/>
                          <w:marRight w:val="0"/>
                          <w:marTop w:val="0"/>
                          <w:marBottom w:val="0"/>
                          <w:divBdr>
                            <w:top w:val="none" w:sz="0" w:space="0" w:color="auto"/>
                            <w:left w:val="none" w:sz="0" w:space="0" w:color="auto"/>
                            <w:bottom w:val="none" w:sz="0" w:space="0" w:color="auto"/>
                            <w:right w:val="none" w:sz="0" w:space="0" w:color="auto"/>
                          </w:divBdr>
                        </w:div>
                        <w:div w:id="1199397369">
                          <w:marLeft w:val="0"/>
                          <w:marRight w:val="0"/>
                          <w:marTop w:val="0"/>
                          <w:marBottom w:val="0"/>
                          <w:divBdr>
                            <w:top w:val="none" w:sz="0" w:space="0" w:color="auto"/>
                            <w:left w:val="none" w:sz="0" w:space="0" w:color="auto"/>
                            <w:bottom w:val="none" w:sz="0" w:space="0" w:color="auto"/>
                            <w:right w:val="none" w:sz="0" w:space="0" w:color="auto"/>
                          </w:divBdr>
                        </w:div>
                        <w:div w:id="1360813458">
                          <w:marLeft w:val="0"/>
                          <w:marRight w:val="0"/>
                          <w:marTop w:val="0"/>
                          <w:marBottom w:val="0"/>
                          <w:divBdr>
                            <w:top w:val="none" w:sz="0" w:space="0" w:color="auto"/>
                            <w:left w:val="none" w:sz="0" w:space="0" w:color="auto"/>
                            <w:bottom w:val="none" w:sz="0" w:space="0" w:color="auto"/>
                            <w:right w:val="none" w:sz="0" w:space="0" w:color="auto"/>
                          </w:divBdr>
                        </w:div>
                        <w:div w:id="1361664166">
                          <w:marLeft w:val="0"/>
                          <w:marRight w:val="0"/>
                          <w:marTop w:val="0"/>
                          <w:marBottom w:val="0"/>
                          <w:divBdr>
                            <w:top w:val="none" w:sz="0" w:space="0" w:color="auto"/>
                            <w:left w:val="none" w:sz="0" w:space="0" w:color="auto"/>
                            <w:bottom w:val="none" w:sz="0" w:space="0" w:color="auto"/>
                            <w:right w:val="none" w:sz="0" w:space="0" w:color="auto"/>
                          </w:divBdr>
                        </w:div>
                        <w:div w:id="136447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052681">
      <w:bodyDiv w:val="1"/>
      <w:marLeft w:val="0"/>
      <w:marRight w:val="0"/>
      <w:marTop w:val="0"/>
      <w:marBottom w:val="0"/>
      <w:divBdr>
        <w:top w:val="none" w:sz="0" w:space="0" w:color="auto"/>
        <w:left w:val="none" w:sz="0" w:space="0" w:color="auto"/>
        <w:bottom w:val="none" w:sz="0" w:space="0" w:color="auto"/>
        <w:right w:val="none" w:sz="0" w:space="0" w:color="auto"/>
      </w:divBdr>
    </w:div>
    <w:div w:id="412093422">
      <w:bodyDiv w:val="1"/>
      <w:marLeft w:val="0"/>
      <w:marRight w:val="0"/>
      <w:marTop w:val="0"/>
      <w:marBottom w:val="0"/>
      <w:divBdr>
        <w:top w:val="none" w:sz="0" w:space="0" w:color="auto"/>
        <w:left w:val="none" w:sz="0" w:space="0" w:color="auto"/>
        <w:bottom w:val="none" w:sz="0" w:space="0" w:color="auto"/>
        <w:right w:val="none" w:sz="0" w:space="0" w:color="auto"/>
      </w:divBdr>
    </w:div>
    <w:div w:id="412628218">
      <w:bodyDiv w:val="1"/>
      <w:marLeft w:val="0"/>
      <w:marRight w:val="0"/>
      <w:marTop w:val="0"/>
      <w:marBottom w:val="0"/>
      <w:divBdr>
        <w:top w:val="none" w:sz="0" w:space="0" w:color="auto"/>
        <w:left w:val="none" w:sz="0" w:space="0" w:color="auto"/>
        <w:bottom w:val="none" w:sz="0" w:space="0" w:color="auto"/>
        <w:right w:val="none" w:sz="0" w:space="0" w:color="auto"/>
      </w:divBdr>
    </w:div>
    <w:div w:id="415132935">
      <w:bodyDiv w:val="1"/>
      <w:marLeft w:val="0"/>
      <w:marRight w:val="0"/>
      <w:marTop w:val="0"/>
      <w:marBottom w:val="0"/>
      <w:divBdr>
        <w:top w:val="none" w:sz="0" w:space="0" w:color="auto"/>
        <w:left w:val="none" w:sz="0" w:space="0" w:color="auto"/>
        <w:bottom w:val="none" w:sz="0" w:space="0" w:color="auto"/>
        <w:right w:val="none" w:sz="0" w:space="0" w:color="auto"/>
      </w:divBdr>
    </w:div>
    <w:div w:id="415438247">
      <w:bodyDiv w:val="1"/>
      <w:marLeft w:val="0"/>
      <w:marRight w:val="0"/>
      <w:marTop w:val="0"/>
      <w:marBottom w:val="0"/>
      <w:divBdr>
        <w:top w:val="none" w:sz="0" w:space="0" w:color="auto"/>
        <w:left w:val="none" w:sz="0" w:space="0" w:color="auto"/>
        <w:bottom w:val="none" w:sz="0" w:space="0" w:color="auto"/>
        <w:right w:val="none" w:sz="0" w:space="0" w:color="auto"/>
      </w:divBdr>
      <w:divsChild>
        <w:div w:id="1809933800">
          <w:marLeft w:val="0"/>
          <w:marRight w:val="0"/>
          <w:marTop w:val="0"/>
          <w:marBottom w:val="0"/>
          <w:divBdr>
            <w:top w:val="none" w:sz="0" w:space="0" w:color="auto"/>
            <w:left w:val="none" w:sz="0" w:space="0" w:color="auto"/>
            <w:bottom w:val="none" w:sz="0" w:space="0" w:color="auto"/>
            <w:right w:val="none" w:sz="0" w:space="0" w:color="auto"/>
          </w:divBdr>
          <w:divsChild>
            <w:div w:id="426577383">
              <w:marLeft w:val="0"/>
              <w:marRight w:val="0"/>
              <w:marTop w:val="0"/>
              <w:marBottom w:val="0"/>
              <w:divBdr>
                <w:top w:val="none" w:sz="0" w:space="0" w:color="auto"/>
                <w:left w:val="none" w:sz="0" w:space="0" w:color="auto"/>
                <w:bottom w:val="none" w:sz="0" w:space="0" w:color="auto"/>
                <w:right w:val="none" w:sz="0" w:space="0" w:color="auto"/>
              </w:divBdr>
              <w:divsChild>
                <w:div w:id="1522163813">
                  <w:marLeft w:val="0"/>
                  <w:marRight w:val="0"/>
                  <w:marTop w:val="0"/>
                  <w:marBottom w:val="0"/>
                  <w:divBdr>
                    <w:top w:val="none" w:sz="0" w:space="0" w:color="auto"/>
                    <w:left w:val="none" w:sz="0" w:space="0" w:color="auto"/>
                    <w:bottom w:val="none" w:sz="0" w:space="0" w:color="auto"/>
                    <w:right w:val="none" w:sz="0" w:space="0" w:color="auto"/>
                  </w:divBdr>
                  <w:divsChild>
                    <w:div w:id="945891470">
                      <w:marLeft w:val="0"/>
                      <w:marRight w:val="0"/>
                      <w:marTop w:val="0"/>
                      <w:marBottom w:val="0"/>
                      <w:divBdr>
                        <w:top w:val="single" w:sz="2" w:space="1" w:color="C0C0C0"/>
                        <w:left w:val="single" w:sz="2" w:space="1" w:color="C0C0C0"/>
                        <w:bottom w:val="single" w:sz="2" w:space="1" w:color="C0C0C0"/>
                        <w:right w:val="single" w:sz="2" w:space="1" w:color="C0C0C0"/>
                      </w:divBdr>
                      <w:divsChild>
                        <w:div w:id="702752396">
                          <w:marLeft w:val="0"/>
                          <w:marRight w:val="0"/>
                          <w:marTop w:val="0"/>
                          <w:marBottom w:val="0"/>
                          <w:divBdr>
                            <w:top w:val="none" w:sz="0" w:space="0" w:color="auto"/>
                            <w:left w:val="none" w:sz="0" w:space="0" w:color="auto"/>
                            <w:bottom w:val="none" w:sz="0" w:space="0" w:color="auto"/>
                            <w:right w:val="none" w:sz="0" w:space="0" w:color="auto"/>
                          </w:divBdr>
                        </w:div>
                        <w:div w:id="823619914">
                          <w:marLeft w:val="0"/>
                          <w:marRight w:val="0"/>
                          <w:marTop w:val="0"/>
                          <w:marBottom w:val="0"/>
                          <w:divBdr>
                            <w:top w:val="none" w:sz="0" w:space="0" w:color="auto"/>
                            <w:left w:val="none" w:sz="0" w:space="0" w:color="auto"/>
                            <w:bottom w:val="none" w:sz="0" w:space="0" w:color="auto"/>
                            <w:right w:val="none" w:sz="0" w:space="0" w:color="auto"/>
                          </w:divBdr>
                        </w:div>
                        <w:div w:id="827403786">
                          <w:marLeft w:val="0"/>
                          <w:marRight w:val="0"/>
                          <w:marTop w:val="0"/>
                          <w:marBottom w:val="0"/>
                          <w:divBdr>
                            <w:top w:val="none" w:sz="0" w:space="0" w:color="auto"/>
                            <w:left w:val="none" w:sz="0" w:space="0" w:color="auto"/>
                            <w:bottom w:val="none" w:sz="0" w:space="0" w:color="auto"/>
                            <w:right w:val="none" w:sz="0" w:space="0" w:color="auto"/>
                          </w:divBdr>
                        </w:div>
                        <w:div w:id="879128705">
                          <w:marLeft w:val="0"/>
                          <w:marRight w:val="0"/>
                          <w:marTop w:val="0"/>
                          <w:marBottom w:val="0"/>
                          <w:divBdr>
                            <w:top w:val="none" w:sz="0" w:space="0" w:color="auto"/>
                            <w:left w:val="none" w:sz="0" w:space="0" w:color="auto"/>
                            <w:bottom w:val="none" w:sz="0" w:space="0" w:color="auto"/>
                            <w:right w:val="none" w:sz="0" w:space="0" w:color="auto"/>
                          </w:divBdr>
                        </w:div>
                        <w:div w:id="1060639020">
                          <w:marLeft w:val="0"/>
                          <w:marRight w:val="0"/>
                          <w:marTop w:val="0"/>
                          <w:marBottom w:val="0"/>
                          <w:divBdr>
                            <w:top w:val="none" w:sz="0" w:space="0" w:color="auto"/>
                            <w:left w:val="none" w:sz="0" w:space="0" w:color="auto"/>
                            <w:bottom w:val="none" w:sz="0" w:space="0" w:color="auto"/>
                            <w:right w:val="none" w:sz="0" w:space="0" w:color="auto"/>
                          </w:divBdr>
                        </w:div>
                        <w:div w:id="1143889091">
                          <w:marLeft w:val="0"/>
                          <w:marRight w:val="0"/>
                          <w:marTop w:val="0"/>
                          <w:marBottom w:val="0"/>
                          <w:divBdr>
                            <w:top w:val="none" w:sz="0" w:space="0" w:color="auto"/>
                            <w:left w:val="none" w:sz="0" w:space="0" w:color="auto"/>
                            <w:bottom w:val="none" w:sz="0" w:space="0" w:color="auto"/>
                            <w:right w:val="none" w:sz="0" w:space="0" w:color="auto"/>
                          </w:divBdr>
                        </w:div>
                        <w:div w:id="1377049553">
                          <w:marLeft w:val="0"/>
                          <w:marRight w:val="0"/>
                          <w:marTop w:val="0"/>
                          <w:marBottom w:val="0"/>
                          <w:divBdr>
                            <w:top w:val="none" w:sz="0" w:space="0" w:color="auto"/>
                            <w:left w:val="none" w:sz="0" w:space="0" w:color="auto"/>
                            <w:bottom w:val="none" w:sz="0" w:space="0" w:color="auto"/>
                            <w:right w:val="none" w:sz="0" w:space="0" w:color="auto"/>
                          </w:divBdr>
                        </w:div>
                        <w:div w:id="161763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054369">
      <w:bodyDiv w:val="1"/>
      <w:marLeft w:val="0"/>
      <w:marRight w:val="0"/>
      <w:marTop w:val="0"/>
      <w:marBottom w:val="0"/>
      <w:divBdr>
        <w:top w:val="none" w:sz="0" w:space="0" w:color="auto"/>
        <w:left w:val="none" w:sz="0" w:space="0" w:color="auto"/>
        <w:bottom w:val="none" w:sz="0" w:space="0" w:color="auto"/>
        <w:right w:val="none" w:sz="0" w:space="0" w:color="auto"/>
      </w:divBdr>
    </w:div>
    <w:div w:id="416095532">
      <w:bodyDiv w:val="1"/>
      <w:marLeft w:val="0"/>
      <w:marRight w:val="0"/>
      <w:marTop w:val="0"/>
      <w:marBottom w:val="0"/>
      <w:divBdr>
        <w:top w:val="none" w:sz="0" w:space="0" w:color="auto"/>
        <w:left w:val="none" w:sz="0" w:space="0" w:color="auto"/>
        <w:bottom w:val="none" w:sz="0" w:space="0" w:color="auto"/>
        <w:right w:val="none" w:sz="0" w:space="0" w:color="auto"/>
      </w:divBdr>
      <w:divsChild>
        <w:div w:id="872499139">
          <w:marLeft w:val="0"/>
          <w:marRight w:val="0"/>
          <w:marTop w:val="0"/>
          <w:marBottom w:val="0"/>
          <w:divBdr>
            <w:top w:val="none" w:sz="0" w:space="0" w:color="auto"/>
            <w:left w:val="none" w:sz="0" w:space="0" w:color="auto"/>
            <w:bottom w:val="none" w:sz="0" w:space="0" w:color="auto"/>
            <w:right w:val="none" w:sz="0" w:space="0" w:color="auto"/>
          </w:divBdr>
          <w:divsChild>
            <w:div w:id="1507093596">
              <w:marLeft w:val="0"/>
              <w:marRight w:val="0"/>
              <w:marTop w:val="0"/>
              <w:marBottom w:val="0"/>
              <w:divBdr>
                <w:top w:val="none" w:sz="0" w:space="0" w:color="auto"/>
                <w:left w:val="none" w:sz="0" w:space="0" w:color="auto"/>
                <w:bottom w:val="none" w:sz="0" w:space="0" w:color="auto"/>
                <w:right w:val="none" w:sz="0" w:space="0" w:color="auto"/>
              </w:divBdr>
              <w:divsChild>
                <w:div w:id="1153641641">
                  <w:marLeft w:val="0"/>
                  <w:marRight w:val="0"/>
                  <w:marTop w:val="0"/>
                  <w:marBottom w:val="0"/>
                  <w:divBdr>
                    <w:top w:val="none" w:sz="0" w:space="0" w:color="auto"/>
                    <w:left w:val="none" w:sz="0" w:space="0" w:color="auto"/>
                    <w:bottom w:val="none" w:sz="0" w:space="0" w:color="auto"/>
                    <w:right w:val="none" w:sz="0" w:space="0" w:color="auto"/>
                  </w:divBdr>
                  <w:divsChild>
                    <w:div w:id="4896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334351">
      <w:bodyDiv w:val="1"/>
      <w:marLeft w:val="0"/>
      <w:marRight w:val="0"/>
      <w:marTop w:val="0"/>
      <w:marBottom w:val="0"/>
      <w:divBdr>
        <w:top w:val="none" w:sz="0" w:space="0" w:color="auto"/>
        <w:left w:val="none" w:sz="0" w:space="0" w:color="auto"/>
        <w:bottom w:val="none" w:sz="0" w:space="0" w:color="auto"/>
        <w:right w:val="none" w:sz="0" w:space="0" w:color="auto"/>
      </w:divBdr>
    </w:div>
    <w:div w:id="417798649">
      <w:bodyDiv w:val="1"/>
      <w:marLeft w:val="0"/>
      <w:marRight w:val="0"/>
      <w:marTop w:val="0"/>
      <w:marBottom w:val="0"/>
      <w:divBdr>
        <w:top w:val="none" w:sz="0" w:space="0" w:color="auto"/>
        <w:left w:val="none" w:sz="0" w:space="0" w:color="auto"/>
        <w:bottom w:val="none" w:sz="0" w:space="0" w:color="auto"/>
        <w:right w:val="none" w:sz="0" w:space="0" w:color="auto"/>
      </w:divBdr>
    </w:div>
    <w:div w:id="419059597">
      <w:bodyDiv w:val="1"/>
      <w:marLeft w:val="0"/>
      <w:marRight w:val="0"/>
      <w:marTop w:val="0"/>
      <w:marBottom w:val="0"/>
      <w:divBdr>
        <w:top w:val="none" w:sz="0" w:space="0" w:color="auto"/>
        <w:left w:val="none" w:sz="0" w:space="0" w:color="auto"/>
        <w:bottom w:val="none" w:sz="0" w:space="0" w:color="auto"/>
        <w:right w:val="none" w:sz="0" w:space="0" w:color="auto"/>
      </w:divBdr>
    </w:div>
    <w:div w:id="419133622">
      <w:bodyDiv w:val="1"/>
      <w:marLeft w:val="0"/>
      <w:marRight w:val="0"/>
      <w:marTop w:val="0"/>
      <w:marBottom w:val="0"/>
      <w:divBdr>
        <w:top w:val="none" w:sz="0" w:space="0" w:color="auto"/>
        <w:left w:val="none" w:sz="0" w:space="0" w:color="auto"/>
        <w:bottom w:val="none" w:sz="0" w:space="0" w:color="auto"/>
        <w:right w:val="none" w:sz="0" w:space="0" w:color="auto"/>
      </w:divBdr>
      <w:divsChild>
        <w:div w:id="1549028952">
          <w:marLeft w:val="0"/>
          <w:marRight w:val="0"/>
          <w:marTop w:val="0"/>
          <w:marBottom w:val="0"/>
          <w:divBdr>
            <w:top w:val="none" w:sz="0" w:space="0" w:color="auto"/>
            <w:left w:val="none" w:sz="0" w:space="0" w:color="auto"/>
            <w:bottom w:val="none" w:sz="0" w:space="0" w:color="auto"/>
            <w:right w:val="none" w:sz="0" w:space="0" w:color="auto"/>
          </w:divBdr>
          <w:divsChild>
            <w:div w:id="525170892">
              <w:marLeft w:val="0"/>
              <w:marRight w:val="0"/>
              <w:marTop w:val="0"/>
              <w:marBottom w:val="0"/>
              <w:divBdr>
                <w:top w:val="none" w:sz="0" w:space="0" w:color="auto"/>
                <w:left w:val="none" w:sz="0" w:space="0" w:color="auto"/>
                <w:bottom w:val="none" w:sz="0" w:space="0" w:color="auto"/>
                <w:right w:val="none" w:sz="0" w:space="0" w:color="auto"/>
              </w:divBdr>
              <w:divsChild>
                <w:div w:id="2023703441">
                  <w:marLeft w:val="0"/>
                  <w:marRight w:val="0"/>
                  <w:marTop w:val="0"/>
                  <w:marBottom w:val="0"/>
                  <w:divBdr>
                    <w:top w:val="none" w:sz="0" w:space="0" w:color="auto"/>
                    <w:left w:val="none" w:sz="0" w:space="0" w:color="auto"/>
                    <w:bottom w:val="none" w:sz="0" w:space="0" w:color="auto"/>
                    <w:right w:val="none" w:sz="0" w:space="0" w:color="auto"/>
                  </w:divBdr>
                  <w:divsChild>
                    <w:div w:id="2053269064">
                      <w:marLeft w:val="0"/>
                      <w:marRight w:val="0"/>
                      <w:marTop w:val="0"/>
                      <w:marBottom w:val="0"/>
                      <w:divBdr>
                        <w:top w:val="single" w:sz="2" w:space="1" w:color="C0C0C0"/>
                        <w:left w:val="single" w:sz="2" w:space="1" w:color="C0C0C0"/>
                        <w:bottom w:val="single" w:sz="2" w:space="1" w:color="C0C0C0"/>
                        <w:right w:val="single" w:sz="2" w:space="1" w:color="C0C0C0"/>
                      </w:divBdr>
                      <w:divsChild>
                        <w:div w:id="150827778">
                          <w:marLeft w:val="0"/>
                          <w:marRight w:val="0"/>
                          <w:marTop w:val="0"/>
                          <w:marBottom w:val="0"/>
                          <w:divBdr>
                            <w:top w:val="none" w:sz="0" w:space="0" w:color="auto"/>
                            <w:left w:val="none" w:sz="0" w:space="0" w:color="auto"/>
                            <w:bottom w:val="none" w:sz="0" w:space="0" w:color="auto"/>
                            <w:right w:val="none" w:sz="0" w:space="0" w:color="auto"/>
                          </w:divBdr>
                        </w:div>
                        <w:div w:id="248347288">
                          <w:marLeft w:val="0"/>
                          <w:marRight w:val="0"/>
                          <w:marTop w:val="0"/>
                          <w:marBottom w:val="0"/>
                          <w:divBdr>
                            <w:top w:val="none" w:sz="0" w:space="0" w:color="auto"/>
                            <w:left w:val="none" w:sz="0" w:space="0" w:color="auto"/>
                            <w:bottom w:val="none" w:sz="0" w:space="0" w:color="auto"/>
                            <w:right w:val="none" w:sz="0" w:space="0" w:color="auto"/>
                          </w:divBdr>
                        </w:div>
                        <w:div w:id="451094206">
                          <w:marLeft w:val="0"/>
                          <w:marRight w:val="0"/>
                          <w:marTop w:val="0"/>
                          <w:marBottom w:val="0"/>
                          <w:divBdr>
                            <w:top w:val="none" w:sz="0" w:space="0" w:color="auto"/>
                            <w:left w:val="none" w:sz="0" w:space="0" w:color="auto"/>
                            <w:bottom w:val="none" w:sz="0" w:space="0" w:color="auto"/>
                            <w:right w:val="none" w:sz="0" w:space="0" w:color="auto"/>
                          </w:divBdr>
                        </w:div>
                        <w:div w:id="1051538941">
                          <w:marLeft w:val="0"/>
                          <w:marRight w:val="0"/>
                          <w:marTop w:val="0"/>
                          <w:marBottom w:val="0"/>
                          <w:divBdr>
                            <w:top w:val="none" w:sz="0" w:space="0" w:color="auto"/>
                            <w:left w:val="none" w:sz="0" w:space="0" w:color="auto"/>
                            <w:bottom w:val="none" w:sz="0" w:space="0" w:color="auto"/>
                            <w:right w:val="none" w:sz="0" w:space="0" w:color="auto"/>
                          </w:divBdr>
                        </w:div>
                        <w:div w:id="1098598962">
                          <w:marLeft w:val="0"/>
                          <w:marRight w:val="0"/>
                          <w:marTop w:val="0"/>
                          <w:marBottom w:val="0"/>
                          <w:divBdr>
                            <w:top w:val="none" w:sz="0" w:space="0" w:color="auto"/>
                            <w:left w:val="none" w:sz="0" w:space="0" w:color="auto"/>
                            <w:bottom w:val="none" w:sz="0" w:space="0" w:color="auto"/>
                            <w:right w:val="none" w:sz="0" w:space="0" w:color="auto"/>
                          </w:divBdr>
                        </w:div>
                        <w:div w:id="1335836745">
                          <w:marLeft w:val="0"/>
                          <w:marRight w:val="0"/>
                          <w:marTop w:val="0"/>
                          <w:marBottom w:val="0"/>
                          <w:divBdr>
                            <w:top w:val="none" w:sz="0" w:space="0" w:color="auto"/>
                            <w:left w:val="none" w:sz="0" w:space="0" w:color="auto"/>
                            <w:bottom w:val="none" w:sz="0" w:space="0" w:color="auto"/>
                            <w:right w:val="none" w:sz="0" w:space="0" w:color="auto"/>
                          </w:divBdr>
                        </w:div>
                        <w:div w:id="1394230427">
                          <w:marLeft w:val="0"/>
                          <w:marRight w:val="0"/>
                          <w:marTop w:val="0"/>
                          <w:marBottom w:val="0"/>
                          <w:divBdr>
                            <w:top w:val="none" w:sz="0" w:space="0" w:color="auto"/>
                            <w:left w:val="none" w:sz="0" w:space="0" w:color="auto"/>
                            <w:bottom w:val="none" w:sz="0" w:space="0" w:color="auto"/>
                            <w:right w:val="none" w:sz="0" w:space="0" w:color="auto"/>
                          </w:divBdr>
                        </w:div>
                        <w:div w:id="1395809830">
                          <w:marLeft w:val="0"/>
                          <w:marRight w:val="0"/>
                          <w:marTop w:val="0"/>
                          <w:marBottom w:val="0"/>
                          <w:divBdr>
                            <w:top w:val="none" w:sz="0" w:space="0" w:color="auto"/>
                            <w:left w:val="none" w:sz="0" w:space="0" w:color="auto"/>
                            <w:bottom w:val="none" w:sz="0" w:space="0" w:color="auto"/>
                            <w:right w:val="none" w:sz="0" w:space="0" w:color="auto"/>
                          </w:divBdr>
                        </w:div>
                        <w:div w:id="1435052137">
                          <w:marLeft w:val="0"/>
                          <w:marRight w:val="0"/>
                          <w:marTop w:val="0"/>
                          <w:marBottom w:val="0"/>
                          <w:divBdr>
                            <w:top w:val="none" w:sz="0" w:space="0" w:color="auto"/>
                            <w:left w:val="none" w:sz="0" w:space="0" w:color="auto"/>
                            <w:bottom w:val="none" w:sz="0" w:space="0" w:color="auto"/>
                            <w:right w:val="none" w:sz="0" w:space="0" w:color="auto"/>
                          </w:divBdr>
                        </w:div>
                        <w:div w:id="1626546916">
                          <w:marLeft w:val="0"/>
                          <w:marRight w:val="0"/>
                          <w:marTop w:val="0"/>
                          <w:marBottom w:val="0"/>
                          <w:divBdr>
                            <w:top w:val="none" w:sz="0" w:space="0" w:color="auto"/>
                            <w:left w:val="none" w:sz="0" w:space="0" w:color="auto"/>
                            <w:bottom w:val="none" w:sz="0" w:space="0" w:color="auto"/>
                            <w:right w:val="none" w:sz="0" w:space="0" w:color="auto"/>
                          </w:divBdr>
                        </w:div>
                        <w:div w:id="176491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721088">
      <w:bodyDiv w:val="1"/>
      <w:marLeft w:val="0"/>
      <w:marRight w:val="0"/>
      <w:marTop w:val="0"/>
      <w:marBottom w:val="0"/>
      <w:divBdr>
        <w:top w:val="none" w:sz="0" w:space="0" w:color="auto"/>
        <w:left w:val="none" w:sz="0" w:space="0" w:color="auto"/>
        <w:bottom w:val="none" w:sz="0" w:space="0" w:color="auto"/>
        <w:right w:val="none" w:sz="0" w:space="0" w:color="auto"/>
      </w:divBdr>
    </w:div>
    <w:div w:id="419763465">
      <w:bodyDiv w:val="1"/>
      <w:marLeft w:val="0"/>
      <w:marRight w:val="0"/>
      <w:marTop w:val="0"/>
      <w:marBottom w:val="0"/>
      <w:divBdr>
        <w:top w:val="none" w:sz="0" w:space="0" w:color="auto"/>
        <w:left w:val="none" w:sz="0" w:space="0" w:color="auto"/>
        <w:bottom w:val="none" w:sz="0" w:space="0" w:color="auto"/>
        <w:right w:val="none" w:sz="0" w:space="0" w:color="auto"/>
      </w:divBdr>
    </w:div>
    <w:div w:id="420567457">
      <w:bodyDiv w:val="1"/>
      <w:marLeft w:val="0"/>
      <w:marRight w:val="0"/>
      <w:marTop w:val="0"/>
      <w:marBottom w:val="0"/>
      <w:divBdr>
        <w:top w:val="none" w:sz="0" w:space="0" w:color="auto"/>
        <w:left w:val="none" w:sz="0" w:space="0" w:color="auto"/>
        <w:bottom w:val="none" w:sz="0" w:space="0" w:color="auto"/>
        <w:right w:val="none" w:sz="0" w:space="0" w:color="auto"/>
      </w:divBdr>
    </w:div>
    <w:div w:id="421224114">
      <w:bodyDiv w:val="1"/>
      <w:marLeft w:val="0"/>
      <w:marRight w:val="0"/>
      <w:marTop w:val="0"/>
      <w:marBottom w:val="0"/>
      <w:divBdr>
        <w:top w:val="none" w:sz="0" w:space="0" w:color="auto"/>
        <w:left w:val="none" w:sz="0" w:space="0" w:color="auto"/>
        <w:bottom w:val="none" w:sz="0" w:space="0" w:color="auto"/>
        <w:right w:val="none" w:sz="0" w:space="0" w:color="auto"/>
      </w:divBdr>
      <w:divsChild>
        <w:div w:id="1155799289">
          <w:marLeft w:val="0"/>
          <w:marRight w:val="0"/>
          <w:marTop w:val="0"/>
          <w:marBottom w:val="0"/>
          <w:divBdr>
            <w:top w:val="none" w:sz="0" w:space="0" w:color="auto"/>
            <w:left w:val="none" w:sz="0" w:space="0" w:color="auto"/>
            <w:bottom w:val="none" w:sz="0" w:space="0" w:color="auto"/>
            <w:right w:val="none" w:sz="0" w:space="0" w:color="auto"/>
          </w:divBdr>
          <w:divsChild>
            <w:div w:id="948513967">
              <w:marLeft w:val="0"/>
              <w:marRight w:val="0"/>
              <w:marTop w:val="0"/>
              <w:marBottom w:val="0"/>
              <w:divBdr>
                <w:top w:val="none" w:sz="0" w:space="0" w:color="auto"/>
                <w:left w:val="none" w:sz="0" w:space="0" w:color="auto"/>
                <w:bottom w:val="none" w:sz="0" w:space="0" w:color="auto"/>
                <w:right w:val="none" w:sz="0" w:space="0" w:color="auto"/>
              </w:divBdr>
              <w:divsChild>
                <w:div w:id="333806527">
                  <w:marLeft w:val="0"/>
                  <w:marRight w:val="0"/>
                  <w:marTop w:val="0"/>
                  <w:marBottom w:val="0"/>
                  <w:divBdr>
                    <w:top w:val="none" w:sz="0" w:space="0" w:color="auto"/>
                    <w:left w:val="none" w:sz="0" w:space="0" w:color="auto"/>
                    <w:bottom w:val="none" w:sz="0" w:space="0" w:color="auto"/>
                    <w:right w:val="none" w:sz="0" w:space="0" w:color="auto"/>
                  </w:divBdr>
                  <w:divsChild>
                    <w:div w:id="163309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0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82757">
      <w:bodyDiv w:val="1"/>
      <w:marLeft w:val="0"/>
      <w:marRight w:val="0"/>
      <w:marTop w:val="0"/>
      <w:marBottom w:val="0"/>
      <w:divBdr>
        <w:top w:val="none" w:sz="0" w:space="0" w:color="auto"/>
        <w:left w:val="none" w:sz="0" w:space="0" w:color="auto"/>
        <w:bottom w:val="none" w:sz="0" w:space="0" w:color="auto"/>
        <w:right w:val="none" w:sz="0" w:space="0" w:color="auto"/>
      </w:divBdr>
    </w:div>
    <w:div w:id="424770987">
      <w:bodyDiv w:val="1"/>
      <w:marLeft w:val="0"/>
      <w:marRight w:val="0"/>
      <w:marTop w:val="0"/>
      <w:marBottom w:val="0"/>
      <w:divBdr>
        <w:top w:val="none" w:sz="0" w:space="0" w:color="auto"/>
        <w:left w:val="none" w:sz="0" w:space="0" w:color="auto"/>
        <w:bottom w:val="none" w:sz="0" w:space="0" w:color="auto"/>
        <w:right w:val="none" w:sz="0" w:space="0" w:color="auto"/>
      </w:divBdr>
    </w:div>
    <w:div w:id="426076791">
      <w:bodyDiv w:val="1"/>
      <w:marLeft w:val="0"/>
      <w:marRight w:val="0"/>
      <w:marTop w:val="0"/>
      <w:marBottom w:val="0"/>
      <w:divBdr>
        <w:top w:val="none" w:sz="0" w:space="0" w:color="auto"/>
        <w:left w:val="none" w:sz="0" w:space="0" w:color="auto"/>
        <w:bottom w:val="none" w:sz="0" w:space="0" w:color="auto"/>
        <w:right w:val="none" w:sz="0" w:space="0" w:color="auto"/>
      </w:divBdr>
    </w:div>
    <w:div w:id="427502867">
      <w:bodyDiv w:val="1"/>
      <w:marLeft w:val="0"/>
      <w:marRight w:val="0"/>
      <w:marTop w:val="0"/>
      <w:marBottom w:val="0"/>
      <w:divBdr>
        <w:top w:val="none" w:sz="0" w:space="0" w:color="auto"/>
        <w:left w:val="none" w:sz="0" w:space="0" w:color="auto"/>
        <w:bottom w:val="none" w:sz="0" w:space="0" w:color="auto"/>
        <w:right w:val="none" w:sz="0" w:space="0" w:color="auto"/>
      </w:divBdr>
    </w:div>
    <w:div w:id="429204942">
      <w:bodyDiv w:val="1"/>
      <w:marLeft w:val="0"/>
      <w:marRight w:val="0"/>
      <w:marTop w:val="0"/>
      <w:marBottom w:val="0"/>
      <w:divBdr>
        <w:top w:val="none" w:sz="0" w:space="0" w:color="auto"/>
        <w:left w:val="none" w:sz="0" w:space="0" w:color="auto"/>
        <w:bottom w:val="none" w:sz="0" w:space="0" w:color="auto"/>
        <w:right w:val="none" w:sz="0" w:space="0" w:color="auto"/>
      </w:divBdr>
      <w:divsChild>
        <w:div w:id="1312783596">
          <w:marLeft w:val="0"/>
          <w:marRight w:val="0"/>
          <w:marTop w:val="0"/>
          <w:marBottom w:val="0"/>
          <w:divBdr>
            <w:top w:val="none" w:sz="0" w:space="0" w:color="auto"/>
            <w:left w:val="none" w:sz="0" w:space="0" w:color="auto"/>
            <w:bottom w:val="none" w:sz="0" w:space="0" w:color="auto"/>
            <w:right w:val="none" w:sz="0" w:space="0" w:color="auto"/>
          </w:divBdr>
          <w:divsChild>
            <w:div w:id="698050159">
              <w:marLeft w:val="-225"/>
              <w:marRight w:val="-225"/>
              <w:marTop w:val="0"/>
              <w:marBottom w:val="0"/>
              <w:divBdr>
                <w:top w:val="none" w:sz="0" w:space="0" w:color="auto"/>
                <w:left w:val="none" w:sz="0" w:space="0" w:color="auto"/>
                <w:bottom w:val="none" w:sz="0" w:space="0" w:color="auto"/>
                <w:right w:val="none" w:sz="0" w:space="0" w:color="auto"/>
              </w:divBdr>
              <w:divsChild>
                <w:div w:id="2103136893">
                  <w:marLeft w:val="0"/>
                  <w:marRight w:val="0"/>
                  <w:marTop w:val="0"/>
                  <w:marBottom w:val="0"/>
                  <w:divBdr>
                    <w:top w:val="none" w:sz="0" w:space="0" w:color="auto"/>
                    <w:left w:val="none" w:sz="0" w:space="0" w:color="auto"/>
                    <w:bottom w:val="none" w:sz="0" w:space="0" w:color="auto"/>
                    <w:right w:val="none" w:sz="0" w:space="0" w:color="auto"/>
                  </w:divBdr>
                  <w:divsChild>
                    <w:div w:id="2060590389">
                      <w:marLeft w:val="0"/>
                      <w:marRight w:val="0"/>
                      <w:marTop w:val="0"/>
                      <w:marBottom w:val="300"/>
                      <w:divBdr>
                        <w:top w:val="none" w:sz="0" w:space="0" w:color="auto"/>
                        <w:left w:val="none" w:sz="0" w:space="0" w:color="auto"/>
                        <w:bottom w:val="none" w:sz="0" w:space="0" w:color="auto"/>
                        <w:right w:val="none" w:sz="0" w:space="0" w:color="auto"/>
                      </w:divBdr>
                      <w:divsChild>
                        <w:div w:id="1839609516">
                          <w:marLeft w:val="0"/>
                          <w:marRight w:val="0"/>
                          <w:marTop w:val="0"/>
                          <w:marBottom w:val="0"/>
                          <w:divBdr>
                            <w:top w:val="none" w:sz="0" w:space="0" w:color="auto"/>
                            <w:left w:val="none" w:sz="0" w:space="0" w:color="auto"/>
                            <w:bottom w:val="none" w:sz="0" w:space="0" w:color="auto"/>
                            <w:right w:val="none" w:sz="0" w:space="0" w:color="auto"/>
                          </w:divBdr>
                          <w:divsChild>
                            <w:div w:id="131867533">
                              <w:marLeft w:val="0"/>
                              <w:marRight w:val="0"/>
                              <w:marTop w:val="0"/>
                              <w:marBottom w:val="0"/>
                              <w:divBdr>
                                <w:top w:val="none" w:sz="0" w:space="0" w:color="auto"/>
                                <w:left w:val="none" w:sz="0" w:space="0" w:color="auto"/>
                                <w:bottom w:val="none" w:sz="0" w:space="0" w:color="auto"/>
                                <w:right w:val="none" w:sz="0" w:space="0" w:color="auto"/>
                              </w:divBdr>
                              <w:divsChild>
                                <w:div w:id="1543710533">
                                  <w:marLeft w:val="0"/>
                                  <w:marRight w:val="0"/>
                                  <w:marTop w:val="0"/>
                                  <w:marBottom w:val="0"/>
                                  <w:divBdr>
                                    <w:top w:val="none" w:sz="0" w:space="0" w:color="auto"/>
                                    <w:left w:val="none" w:sz="0" w:space="0" w:color="auto"/>
                                    <w:bottom w:val="none" w:sz="0" w:space="0" w:color="auto"/>
                                    <w:right w:val="none" w:sz="0" w:space="0" w:color="auto"/>
                                  </w:divBdr>
                                  <w:divsChild>
                                    <w:div w:id="123935735">
                                      <w:marLeft w:val="0"/>
                                      <w:marRight w:val="0"/>
                                      <w:marTop w:val="30"/>
                                      <w:marBottom w:val="0"/>
                                      <w:divBdr>
                                        <w:top w:val="none" w:sz="0" w:space="0" w:color="auto"/>
                                        <w:left w:val="none" w:sz="0" w:space="0" w:color="auto"/>
                                        <w:bottom w:val="none" w:sz="0" w:space="0" w:color="auto"/>
                                        <w:right w:val="none" w:sz="0" w:space="0" w:color="auto"/>
                                      </w:divBdr>
                                    </w:div>
                                    <w:div w:id="159123546">
                                      <w:marLeft w:val="0"/>
                                      <w:marRight w:val="0"/>
                                      <w:marTop w:val="105"/>
                                      <w:marBottom w:val="0"/>
                                      <w:divBdr>
                                        <w:top w:val="none" w:sz="0" w:space="0" w:color="auto"/>
                                        <w:left w:val="none" w:sz="0" w:space="0" w:color="auto"/>
                                        <w:bottom w:val="none" w:sz="0" w:space="0" w:color="auto"/>
                                        <w:right w:val="none" w:sz="0" w:space="0" w:color="auto"/>
                                      </w:divBdr>
                                    </w:div>
                                    <w:div w:id="240019415">
                                      <w:marLeft w:val="0"/>
                                      <w:marRight w:val="0"/>
                                      <w:marTop w:val="30"/>
                                      <w:marBottom w:val="0"/>
                                      <w:divBdr>
                                        <w:top w:val="none" w:sz="0" w:space="0" w:color="auto"/>
                                        <w:left w:val="none" w:sz="0" w:space="0" w:color="auto"/>
                                        <w:bottom w:val="none" w:sz="0" w:space="0" w:color="auto"/>
                                        <w:right w:val="none" w:sz="0" w:space="0" w:color="auto"/>
                                      </w:divBdr>
                                      <w:divsChild>
                                        <w:div w:id="260264396">
                                          <w:marLeft w:val="0"/>
                                          <w:marRight w:val="0"/>
                                          <w:marTop w:val="0"/>
                                          <w:marBottom w:val="0"/>
                                          <w:divBdr>
                                            <w:top w:val="none" w:sz="0" w:space="0" w:color="auto"/>
                                            <w:left w:val="none" w:sz="0" w:space="0" w:color="auto"/>
                                            <w:bottom w:val="none" w:sz="0" w:space="0" w:color="auto"/>
                                            <w:right w:val="none" w:sz="0" w:space="0" w:color="auto"/>
                                          </w:divBdr>
                                        </w:div>
                                      </w:divsChild>
                                    </w:div>
                                    <w:div w:id="250357315">
                                      <w:marLeft w:val="0"/>
                                      <w:marRight w:val="0"/>
                                      <w:marTop w:val="105"/>
                                      <w:marBottom w:val="0"/>
                                      <w:divBdr>
                                        <w:top w:val="none" w:sz="0" w:space="0" w:color="auto"/>
                                        <w:left w:val="none" w:sz="0" w:space="0" w:color="auto"/>
                                        <w:bottom w:val="none" w:sz="0" w:space="0" w:color="auto"/>
                                        <w:right w:val="none" w:sz="0" w:space="0" w:color="auto"/>
                                      </w:divBdr>
                                    </w:div>
                                    <w:div w:id="258489187">
                                      <w:marLeft w:val="0"/>
                                      <w:marRight w:val="0"/>
                                      <w:marTop w:val="30"/>
                                      <w:marBottom w:val="0"/>
                                      <w:divBdr>
                                        <w:top w:val="none" w:sz="0" w:space="0" w:color="auto"/>
                                        <w:left w:val="none" w:sz="0" w:space="0" w:color="auto"/>
                                        <w:bottom w:val="none" w:sz="0" w:space="0" w:color="auto"/>
                                        <w:right w:val="none" w:sz="0" w:space="0" w:color="auto"/>
                                      </w:divBdr>
                                    </w:div>
                                    <w:div w:id="268316230">
                                      <w:marLeft w:val="0"/>
                                      <w:marRight w:val="0"/>
                                      <w:marTop w:val="105"/>
                                      <w:marBottom w:val="0"/>
                                      <w:divBdr>
                                        <w:top w:val="none" w:sz="0" w:space="0" w:color="auto"/>
                                        <w:left w:val="none" w:sz="0" w:space="0" w:color="auto"/>
                                        <w:bottom w:val="none" w:sz="0" w:space="0" w:color="auto"/>
                                        <w:right w:val="none" w:sz="0" w:space="0" w:color="auto"/>
                                      </w:divBdr>
                                    </w:div>
                                    <w:div w:id="293798136">
                                      <w:marLeft w:val="0"/>
                                      <w:marRight w:val="0"/>
                                      <w:marTop w:val="105"/>
                                      <w:marBottom w:val="0"/>
                                      <w:divBdr>
                                        <w:top w:val="none" w:sz="0" w:space="0" w:color="auto"/>
                                        <w:left w:val="none" w:sz="0" w:space="0" w:color="auto"/>
                                        <w:bottom w:val="none" w:sz="0" w:space="0" w:color="auto"/>
                                        <w:right w:val="none" w:sz="0" w:space="0" w:color="auto"/>
                                      </w:divBdr>
                                    </w:div>
                                    <w:div w:id="454641565">
                                      <w:marLeft w:val="0"/>
                                      <w:marRight w:val="0"/>
                                      <w:marTop w:val="105"/>
                                      <w:marBottom w:val="0"/>
                                      <w:divBdr>
                                        <w:top w:val="none" w:sz="0" w:space="0" w:color="auto"/>
                                        <w:left w:val="none" w:sz="0" w:space="0" w:color="auto"/>
                                        <w:bottom w:val="none" w:sz="0" w:space="0" w:color="auto"/>
                                        <w:right w:val="none" w:sz="0" w:space="0" w:color="auto"/>
                                      </w:divBdr>
                                    </w:div>
                                    <w:div w:id="474184072">
                                      <w:marLeft w:val="0"/>
                                      <w:marRight w:val="0"/>
                                      <w:marTop w:val="105"/>
                                      <w:marBottom w:val="0"/>
                                      <w:divBdr>
                                        <w:top w:val="none" w:sz="0" w:space="0" w:color="auto"/>
                                        <w:left w:val="none" w:sz="0" w:space="0" w:color="auto"/>
                                        <w:bottom w:val="none" w:sz="0" w:space="0" w:color="auto"/>
                                        <w:right w:val="none" w:sz="0" w:space="0" w:color="auto"/>
                                      </w:divBdr>
                                      <w:divsChild>
                                        <w:div w:id="1127553393">
                                          <w:marLeft w:val="0"/>
                                          <w:marRight w:val="0"/>
                                          <w:marTop w:val="0"/>
                                          <w:marBottom w:val="0"/>
                                          <w:divBdr>
                                            <w:top w:val="none" w:sz="0" w:space="0" w:color="auto"/>
                                            <w:left w:val="none" w:sz="0" w:space="0" w:color="auto"/>
                                            <w:bottom w:val="none" w:sz="0" w:space="0" w:color="auto"/>
                                            <w:right w:val="none" w:sz="0" w:space="0" w:color="auto"/>
                                          </w:divBdr>
                                        </w:div>
                                      </w:divsChild>
                                    </w:div>
                                    <w:div w:id="483622445">
                                      <w:marLeft w:val="0"/>
                                      <w:marRight w:val="0"/>
                                      <w:marTop w:val="105"/>
                                      <w:marBottom w:val="0"/>
                                      <w:divBdr>
                                        <w:top w:val="none" w:sz="0" w:space="0" w:color="auto"/>
                                        <w:left w:val="none" w:sz="0" w:space="0" w:color="auto"/>
                                        <w:bottom w:val="none" w:sz="0" w:space="0" w:color="auto"/>
                                        <w:right w:val="none" w:sz="0" w:space="0" w:color="auto"/>
                                      </w:divBdr>
                                    </w:div>
                                    <w:div w:id="535771347">
                                      <w:marLeft w:val="0"/>
                                      <w:marRight w:val="0"/>
                                      <w:marTop w:val="30"/>
                                      <w:marBottom w:val="0"/>
                                      <w:divBdr>
                                        <w:top w:val="none" w:sz="0" w:space="0" w:color="auto"/>
                                        <w:left w:val="none" w:sz="0" w:space="0" w:color="auto"/>
                                        <w:bottom w:val="none" w:sz="0" w:space="0" w:color="auto"/>
                                        <w:right w:val="none" w:sz="0" w:space="0" w:color="auto"/>
                                      </w:divBdr>
                                      <w:divsChild>
                                        <w:div w:id="1744836574">
                                          <w:marLeft w:val="0"/>
                                          <w:marRight w:val="0"/>
                                          <w:marTop w:val="0"/>
                                          <w:marBottom w:val="0"/>
                                          <w:divBdr>
                                            <w:top w:val="none" w:sz="0" w:space="0" w:color="auto"/>
                                            <w:left w:val="none" w:sz="0" w:space="0" w:color="auto"/>
                                            <w:bottom w:val="none" w:sz="0" w:space="0" w:color="auto"/>
                                            <w:right w:val="none" w:sz="0" w:space="0" w:color="auto"/>
                                          </w:divBdr>
                                        </w:div>
                                      </w:divsChild>
                                    </w:div>
                                    <w:div w:id="576986268">
                                      <w:marLeft w:val="0"/>
                                      <w:marRight w:val="0"/>
                                      <w:marTop w:val="105"/>
                                      <w:marBottom w:val="0"/>
                                      <w:divBdr>
                                        <w:top w:val="none" w:sz="0" w:space="0" w:color="auto"/>
                                        <w:left w:val="none" w:sz="0" w:space="0" w:color="auto"/>
                                        <w:bottom w:val="none" w:sz="0" w:space="0" w:color="auto"/>
                                        <w:right w:val="none" w:sz="0" w:space="0" w:color="auto"/>
                                      </w:divBdr>
                                    </w:div>
                                    <w:div w:id="686902916">
                                      <w:marLeft w:val="0"/>
                                      <w:marRight w:val="0"/>
                                      <w:marTop w:val="105"/>
                                      <w:marBottom w:val="0"/>
                                      <w:divBdr>
                                        <w:top w:val="none" w:sz="0" w:space="0" w:color="auto"/>
                                        <w:left w:val="none" w:sz="0" w:space="0" w:color="auto"/>
                                        <w:bottom w:val="none" w:sz="0" w:space="0" w:color="auto"/>
                                        <w:right w:val="none" w:sz="0" w:space="0" w:color="auto"/>
                                      </w:divBdr>
                                    </w:div>
                                    <w:div w:id="712578851">
                                      <w:marLeft w:val="0"/>
                                      <w:marRight w:val="0"/>
                                      <w:marTop w:val="105"/>
                                      <w:marBottom w:val="0"/>
                                      <w:divBdr>
                                        <w:top w:val="none" w:sz="0" w:space="0" w:color="auto"/>
                                        <w:left w:val="none" w:sz="0" w:space="0" w:color="auto"/>
                                        <w:bottom w:val="none" w:sz="0" w:space="0" w:color="auto"/>
                                        <w:right w:val="none" w:sz="0" w:space="0" w:color="auto"/>
                                      </w:divBdr>
                                    </w:div>
                                    <w:div w:id="753166644">
                                      <w:marLeft w:val="0"/>
                                      <w:marRight w:val="0"/>
                                      <w:marTop w:val="105"/>
                                      <w:marBottom w:val="0"/>
                                      <w:divBdr>
                                        <w:top w:val="none" w:sz="0" w:space="0" w:color="auto"/>
                                        <w:left w:val="none" w:sz="0" w:space="0" w:color="auto"/>
                                        <w:bottom w:val="none" w:sz="0" w:space="0" w:color="auto"/>
                                        <w:right w:val="none" w:sz="0" w:space="0" w:color="auto"/>
                                      </w:divBdr>
                                    </w:div>
                                    <w:div w:id="796218639">
                                      <w:marLeft w:val="0"/>
                                      <w:marRight w:val="0"/>
                                      <w:marTop w:val="30"/>
                                      <w:marBottom w:val="0"/>
                                      <w:divBdr>
                                        <w:top w:val="none" w:sz="0" w:space="0" w:color="auto"/>
                                        <w:left w:val="none" w:sz="0" w:space="0" w:color="auto"/>
                                        <w:bottom w:val="none" w:sz="0" w:space="0" w:color="auto"/>
                                        <w:right w:val="none" w:sz="0" w:space="0" w:color="auto"/>
                                      </w:divBdr>
                                    </w:div>
                                    <w:div w:id="836653098">
                                      <w:marLeft w:val="0"/>
                                      <w:marRight w:val="0"/>
                                      <w:marTop w:val="105"/>
                                      <w:marBottom w:val="0"/>
                                      <w:divBdr>
                                        <w:top w:val="none" w:sz="0" w:space="0" w:color="auto"/>
                                        <w:left w:val="none" w:sz="0" w:space="0" w:color="auto"/>
                                        <w:bottom w:val="none" w:sz="0" w:space="0" w:color="auto"/>
                                        <w:right w:val="none" w:sz="0" w:space="0" w:color="auto"/>
                                      </w:divBdr>
                                      <w:divsChild>
                                        <w:div w:id="1754007831">
                                          <w:marLeft w:val="0"/>
                                          <w:marRight w:val="0"/>
                                          <w:marTop w:val="0"/>
                                          <w:marBottom w:val="0"/>
                                          <w:divBdr>
                                            <w:top w:val="none" w:sz="0" w:space="0" w:color="auto"/>
                                            <w:left w:val="none" w:sz="0" w:space="0" w:color="auto"/>
                                            <w:bottom w:val="none" w:sz="0" w:space="0" w:color="auto"/>
                                            <w:right w:val="none" w:sz="0" w:space="0" w:color="auto"/>
                                          </w:divBdr>
                                        </w:div>
                                      </w:divsChild>
                                    </w:div>
                                    <w:div w:id="843282495">
                                      <w:marLeft w:val="0"/>
                                      <w:marRight w:val="0"/>
                                      <w:marTop w:val="105"/>
                                      <w:marBottom w:val="0"/>
                                      <w:divBdr>
                                        <w:top w:val="none" w:sz="0" w:space="0" w:color="auto"/>
                                        <w:left w:val="none" w:sz="0" w:space="0" w:color="auto"/>
                                        <w:bottom w:val="none" w:sz="0" w:space="0" w:color="auto"/>
                                        <w:right w:val="none" w:sz="0" w:space="0" w:color="auto"/>
                                      </w:divBdr>
                                      <w:divsChild>
                                        <w:div w:id="1537236453">
                                          <w:marLeft w:val="0"/>
                                          <w:marRight w:val="0"/>
                                          <w:marTop w:val="0"/>
                                          <w:marBottom w:val="0"/>
                                          <w:divBdr>
                                            <w:top w:val="none" w:sz="0" w:space="0" w:color="auto"/>
                                            <w:left w:val="none" w:sz="0" w:space="0" w:color="auto"/>
                                            <w:bottom w:val="none" w:sz="0" w:space="0" w:color="auto"/>
                                            <w:right w:val="none" w:sz="0" w:space="0" w:color="auto"/>
                                          </w:divBdr>
                                        </w:div>
                                      </w:divsChild>
                                    </w:div>
                                    <w:div w:id="898399660">
                                      <w:marLeft w:val="0"/>
                                      <w:marRight w:val="0"/>
                                      <w:marTop w:val="105"/>
                                      <w:marBottom w:val="0"/>
                                      <w:divBdr>
                                        <w:top w:val="none" w:sz="0" w:space="0" w:color="auto"/>
                                        <w:left w:val="none" w:sz="0" w:space="0" w:color="auto"/>
                                        <w:bottom w:val="none" w:sz="0" w:space="0" w:color="auto"/>
                                        <w:right w:val="none" w:sz="0" w:space="0" w:color="auto"/>
                                      </w:divBdr>
                                    </w:div>
                                    <w:div w:id="906839421">
                                      <w:marLeft w:val="0"/>
                                      <w:marRight w:val="0"/>
                                      <w:marTop w:val="105"/>
                                      <w:marBottom w:val="0"/>
                                      <w:divBdr>
                                        <w:top w:val="none" w:sz="0" w:space="0" w:color="auto"/>
                                        <w:left w:val="none" w:sz="0" w:space="0" w:color="auto"/>
                                        <w:bottom w:val="none" w:sz="0" w:space="0" w:color="auto"/>
                                        <w:right w:val="none" w:sz="0" w:space="0" w:color="auto"/>
                                      </w:divBdr>
                                    </w:div>
                                    <w:div w:id="1022364725">
                                      <w:marLeft w:val="0"/>
                                      <w:marRight w:val="0"/>
                                      <w:marTop w:val="30"/>
                                      <w:marBottom w:val="0"/>
                                      <w:divBdr>
                                        <w:top w:val="none" w:sz="0" w:space="0" w:color="auto"/>
                                        <w:left w:val="none" w:sz="0" w:space="0" w:color="auto"/>
                                        <w:bottom w:val="none" w:sz="0" w:space="0" w:color="auto"/>
                                        <w:right w:val="none" w:sz="0" w:space="0" w:color="auto"/>
                                      </w:divBdr>
                                    </w:div>
                                    <w:div w:id="1155486715">
                                      <w:marLeft w:val="0"/>
                                      <w:marRight w:val="0"/>
                                      <w:marTop w:val="30"/>
                                      <w:marBottom w:val="0"/>
                                      <w:divBdr>
                                        <w:top w:val="none" w:sz="0" w:space="0" w:color="auto"/>
                                        <w:left w:val="none" w:sz="0" w:space="0" w:color="auto"/>
                                        <w:bottom w:val="none" w:sz="0" w:space="0" w:color="auto"/>
                                        <w:right w:val="none" w:sz="0" w:space="0" w:color="auto"/>
                                      </w:divBdr>
                                    </w:div>
                                    <w:div w:id="1269506054">
                                      <w:marLeft w:val="0"/>
                                      <w:marRight w:val="0"/>
                                      <w:marTop w:val="30"/>
                                      <w:marBottom w:val="0"/>
                                      <w:divBdr>
                                        <w:top w:val="none" w:sz="0" w:space="0" w:color="auto"/>
                                        <w:left w:val="none" w:sz="0" w:space="0" w:color="auto"/>
                                        <w:bottom w:val="none" w:sz="0" w:space="0" w:color="auto"/>
                                        <w:right w:val="none" w:sz="0" w:space="0" w:color="auto"/>
                                      </w:divBdr>
                                    </w:div>
                                    <w:div w:id="1273780462">
                                      <w:marLeft w:val="0"/>
                                      <w:marRight w:val="0"/>
                                      <w:marTop w:val="105"/>
                                      <w:marBottom w:val="0"/>
                                      <w:divBdr>
                                        <w:top w:val="none" w:sz="0" w:space="0" w:color="auto"/>
                                        <w:left w:val="none" w:sz="0" w:space="0" w:color="auto"/>
                                        <w:bottom w:val="none" w:sz="0" w:space="0" w:color="auto"/>
                                        <w:right w:val="none" w:sz="0" w:space="0" w:color="auto"/>
                                      </w:divBdr>
                                    </w:div>
                                    <w:div w:id="1441409995">
                                      <w:marLeft w:val="0"/>
                                      <w:marRight w:val="0"/>
                                      <w:marTop w:val="30"/>
                                      <w:marBottom w:val="0"/>
                                      <w:divBdr>
                                        <w:top w:val="none" w:sz="0" w:space="0" w:color="auto"/>
                                        <w:left w:val="none" w:sz="0" w:space="0" w:color="auto"/>
                                        <w:bottom w:val="none" w:sz="0" w:space="0" w:color="auto"/>
                                        <w:right w:val="none" w:sz="0" w:space="0" w:color="auto"/>
                                      </w:divBdr>
                                    </w:div>
                                    <w:div w:id="1468662720">
                                      <w:marLeft w:val="0"/>
                                      <w:marRight w:val="0"/>
                                      <w:marTop w:val="30"/>
                                      <w:marBottom w:val="0"/>
                                      <w:divBdr>
                                        <w:top w:val="none" w:sz="0" w:space="0" w:color="auto"/>
                                        <w:left w:val="none" w:sz="0" w:space="0" w:color="auto"/>
                                        <w:bottom w:val="none" w:sz="0" w:space="0" w:color="auto"/>
                                        <w:right w:val="none" w:sz="0" w:space="0" w:color="auto"/>
                                      </w:divBdr>
                                    </w:div>
                                    <w:div w:id="1491869047">
                                      <w:marLeft w:val="0"/>
                                      <w:marRight w:val="0"/>
                                      <w:marTop w:val="105"/>
                                      <w:marBottom w:val="0"/>
                                      <w:divBdr>
                                        <w:top w:val="none" w:sz="0" w:space="0" w:color="auto"/>
                                        <w:left w:val="none" w:sz="0" w:space="0" w:color="auto"/>
                                        <w:bottom w:val="none" w:sz="0" w:space="0" w:color="auto"/>
                                        <w:right w:val="none" w:sz="0" w:space="0" w:color="auto"/>
                                      </w:divBdr>
                                    </w:div>
                                    <w:div w:id="1533686476">
                                      <w:marLeft w:val="0"/>
                                      <w:marRight w:val="0"/>
                                      <w:marTop w:val="30"/>
                                      <w:marBottom w:val="0"/>
                                      <w:divBdr>
                                        <w:top w:val="none" w:sz="0" w:space="0" w:color="auto"/>
                                        <w:left w:val="none" w:sz="0" w:space="0" w:color="auto"/>
                                        <w:bottom w:val="none" w:sz="0" w:space="0" w:color="auto"/>
                                        <w:right w:val="none" w:sz="0" w:space="0" w:color="auto"/>
                                      </w:divBdr>
                                    </w:div>
                                    <w:div w:id="1581014793">
                                      <w:marLeft w:val="0"/>
                                      <w:marRight w:val="0"/>
                                      <w:marTop w:val="105"/>
                                      <w:marBottom w:val="0"/>
                                      <w:divBdr>
                                        <w:top w:val="none" w:sz="0" w:space="0" w:color="auto"/>
                                        <w:left w:val="none" w:sz="0" w:space="0" w:color="auto"/>
                                        <w:bottom w:val="none" w:sz="0" w:space="0" w:color="auto"/>
                                        <w:right w:val="none" w:sz="0" w:space="0" w:color="auto"/>
                                      </w:divBdr>
                                      <w:divsChild>
                                        <w:div w:id="29840299">
                                          <w:marLeft w:val="0"/>
                                          <w:marRight w:val="0"/>
                                          <w:marTop w:val="0"/>
                                          <w:marBottom w:val="0"/>
                                          <w:divBdr>
                                            <w:top w:val="none" w:sz="0" w:space="0" w:color="auto"/>
                                            <w:left w:val="none" w:sz="0" w:space="0" w:color="auto"/>
                                            <w:bottom w:val="none" w:sz="0" w:space="0" w:color="auto"/>
                                            <w:right w:val="none" w:sz="0" w:space="0" w:color="auto"/>
                                          </w:divBdr>
                                        </w:div>
                                      </w:divsChild>
                                    </w:div>
                                    <w:div w:id="1592546692">
                                      <w:marLeft w:val="0"/>
                                      <w:marRight w:val="0"/>
                                      <w:marTop w:val="105"/>
                                      <w:marBottom w:val="0"/>
                                      <w:divBdr>
                                        <w:top w:val="none" w:sz="0" w:space="0" w:color="auto"/>
                                        <w:left w:val="none" w:sz="0" w:space="0" w:color="auto"/>
                                        <w:bottom w:val="none" w:sz="0" w:space="0" w:color="auto"/>
                                        <w:right w:val="none" w:sz="0" w:space="0" w:color="auto"/>
                                      </w:divBdr>
                                    </w:div>
                                    <w:div w:id="1625193320">
                                      <w:marLeft w:val="0"/>
                                      <w:marRight w:val="0"/>
                                      <w:marTop w:val="105"/>
                                      <w:marBottom w:val="0"/>
                                      <w:divBdr>
                                        <w:top w:val="none" w:sz="0" w:space="0" w:color="auto"/>
                                        <w:left w:val="none" w:sz="0" w:space="0" w:color="auto"/>
                                        <w:bottom w:val="none" w:sz="0" w:space="0" w:color="auto"/>
                                        <w:right w:val="none" w:sz="0" w:space="0" w:color="auto"/>
                                      </w:divBdr>
                                    </w:div>
                                    <w:div w:id="1631549281">
                                      <w:marLeft w:val="0"/>
                                      <w:marRight w:val="0"/>
                                      <w:marTop w:val="105"/>
                                      <w:marBottom w:val="0"/>
                                      <w:divBdr>
                                        <w:top w:val="none" w:sz="0" w:space="0" w:color="auto"/>
                                        <w:left w:val="none" w:sz="0" w:space="0" w:color="auto"/>
                                        <w:bottom w:val="none" w:sz="0" w:space="0" w:color="auto"/>
                                        <w:right w:val="none" w:sz="0" w:space="0" w:color="auto"/>
                                      </w:divBdr>
                                    </w:div>
                                    <w:div w:id="1755659531">
                                      <w:marLeft w:val="0"/>
                                      <w:marRight w:val="0"/>
                                      <w:marTop w:val="30"/>
                                      <w:marBottom w:val="0"/>
                                      <w:divBdr>
                                        <w:top w:val="none" w:sz="0" w:space="0" w:color="auto"/>
                                        <w:left w:val="none" w:sz="0" w:space="0" w:color="auto"/>
                                        <w:bottom w:val="none" w:sz="0" w:space="0" w:color="auto"/>
                                        <w:right w:val="none" w:sz="0" w:space="0" w:color="auto"/>
                                      </w:divBdr>
                                    </w:div>
                                    <w:div w:id="1777942150">
                                      <w:marLeft w:val="0"/>
                                      <w:marRight w:val="0"/>
                                      <w:marTop w:val="30"/>
                                      <w:marBottom w:val="0"/>
                                      <w:divBdr>
                                        <w:top w:val="none" w:sz="0" w:space="0" w:color="auto"/>
                                        <w:left w:val="none" w:sz="0" w:space="0" w:color="auto"/>
                                        <w:bottom w:val="none" w:sz="0" w:space="0" w:color="auto"/>
                                        <w:right w:val="none" w:sz="0" w:space="0" w:color="auto"/>
                                      </w:divBdr>
                                    </w:div>
                                    <w:div w:id="1785422961">
                                      <w:marLeft w:val="0"/>
                                      <w:marRight w:val="0"/>
                                      <w:marTop w:val="30"/>
                                      <w:marBottom w:val="0"/>
                                      <w:divBdr>
                                        <w:top w:val="none" w:sz="0" w:space="0" w:color="auto"/>
                                        <w:left w:val="none" w:sz="0" w:space="0" w:color="auto"/>
                                        <w:bottom w:val="none" w:sz="0" w:space="0" w:color="auto"/>
                                        <w:right w:val="none" w:sz="0" w:space="0" w:color="auto"/>
                                      </w:divBdr>
                                    </w:div>
                                    <w:div w:id="1877739040">
                                      <w:marLeft w:val="0"/>
                                      <w:marRight w:val="0"/>
                                      <w:marTop w:val="105"/>
                                      <w:marBottom w:val="0"/>
                                      <w:divBdr>
                                        <w:top w:val="none" w:sz="0" w:space="0" w:color="auto"/>
                                        <w:left w:val="none" w:sz="0" w:space="0" w:color="auto"/>
                                        <w:bottom w:val="none" w:sz="0" w:space="0" w:color="auto"/>
                                        <w:right w:val="none" w:sz="0" w:space="0" w:color="auto"/>
                                      </w:divBdr>
                                      <w:divsChild>
                                        <w:div w:id="2039354048">
                                          <w:marLeft w:val="0"/>
                                          <w:marRight w:val="0"/>
                                          <w:marTop w:val="0"/>
                                          <w:marBottom w:val="0"/>
                                          <w:divBdr>
                                            <w:top w:val="none" w:sz="0" w:space="0" w:color="auto"/>
                                            <w:left w:val="none" w:sz="0" w:space="0" w:color="auto"/>
                                            <w:bottom w:val="none" w:sz="0" w:space="0" w:color="auto"/>
                                            <w:right w:val="none" w:sz="0" w:space="0" w:color="auto"/>
                                          </w:divBdr>
                                        </w:div>
                                      </w:divsChild>
                                    </w:div>
                                    <w:div w:id="1950893781">
                                      <w:marLeft w:val="0"/>
                                      <w:marRight w:val="0"/>
                                      <w:marTop w:val="30"/>
                                      <w:marBottom w:val="0"/>
                                      <w:divBdr>
                                        <w:top w:val="none" w:sz="0" w:space="0" w:color="auto"/>
                                        <w:left w:val="none" w:sz="0" w:space="0" w:color="auto"/>
                                        <w:bottom w:val="none" w:sz="0" w:space="0" w:color="auto"/>
                                        <w:right w:val="none" w:sz="0" w:space="0" w:color="auto"/>
                                      </w:divBdr>
                                      <w:divsChild>
                                        <w:div w:id="1280649959">
                                          <w:marLeft w:val="0"/>
                                          <w:marRight w:val="0"/>
                                          <w:marTop w:val="0"/>
                                          <w:marBottom w:val="0"/>
                                          <w:divBdr>
                                            <w:top w:val="none" w:sz="0" w:space="0" w:color="auto"/>
                                            <w:left w:val="none" w:sz="0" w:space="0" w:color="auto"/>
                                            <w:bottom w:val="none" w:sz="0" w:space="0" w:color="auto"/>
                                            <w:right w:val="none" w:sz="0" w:space="0" w:color="auto"/>
                                          </w:divBdr>
                                        </w:div>
                                      </w:divsChild>
                                    </w:div>
                                    <w:div w:id="1965037813">
                                      <w:marLeft w:val="0"/>
                                      <w:marRight w:val="0"/>
                                      <w:marTop w:val="105"/>
                                      <w:marBottom w:val="0"/>
                                      <w:divBdr>
                                        <w:top w:val="none" w:sz="0" w:space="0" w:color="auto"/>
                                        <w:left w:val="none" w:sz="0" w:space="0" w:color="auto"/>
                                        <w:bottom w:val="none" w:sz="0" w:space="0" w:color="auto"/>
                                        <w:right w:val="none" w:sz="0" w:space="0" w:color="auto"/>
                                      </w:divBdr>
                                    </w:div>
                                    <w:div w:id="2102723455">
                                      <w:marLeft w:val="0"/>
                                      <w:marRight w:val="0"/>
                                      <w:marTop w:val="105"/>
                                      <w:marBottom w:val="0"/>
                                      <w:divBdr>
                                        <w:top w:val="none" w:sz="0" w:space="0" w:color="auto"/>
                                        <w:left w:val="none" w:sz="0" w:space="0" w:color="auto"/>
                                        <w:bottom w:val="none" w:sz="0" w:space="0" w:color="auto"/>
                                        <w:right w:val="none" w:sz="0" w:space="0" w:color="auto"/>
                                      </w:divBdr>
                                    </w:div>
                                    <w:div w:id="213833459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971543">
      <w:bodyDiv w:val="1"/>
      <w:marLeft w:val="0"/>
      <w:marRight w:val="0"/>
      <w:marTop w:val="0"/>
      <w:marBottom w:val="0"/>
      <w:divBdr>
        <w:top w:val="none" w:sz="0" w:space="0" w:color="auto"/>
        <w:left w:val="none" w:sz="0" w:space="0" w:color="auto"/>
        <w:bottom w:val="none" w:sz="0" w:space="0" w:color="auto"/>
        <w:right w:val="none" w:sz="0" w:space="0" w:color="auto"/>
      </w:divBdr>
    </w:div>
    <w:div w:id="431246792">
      <w:bodyDiv w:val="1"/>
      <w:marLeft w:val="0"/>
      <w:marRight w:val="0"/>
      <w:marTop w:val="0"/>
      <w:marBottom w:val="0"/>
      <w:divBdr>
        <w:top w:val="none" w:sz="0" w:space="0" w:color="auto"/>
        <w:left w:val="none" w:sz="0" w:space="0" w:color="auto"/>
        <w:bottom w:val="none" w:sz="0" w:space="0" w:color="auto"/>
        <w:right w:val="none" w:sz="0" w:space="0" w:color="auto"/>
      </w:divBdr>
      <w:divsChild>
        <w:div w:id="4023250">
          <w:marLeft w:val="0"/>
          <w:marRight w:val="0"/>
          <w:marTop w:val="0"/>
          <w:marBottom w:val="0"/>
          <w:divBdr>
            <w:top w:val="none" w:sz="0" w:space="0" w:color="auto"/>
            <w:left w:val="none" w:sz="0" w:space="0" w:color="auto"/>
            <w:bottom w:val="none" w:sz="0" w:space="0" w:color="auto"/>
            <w:right w:val="none" w:sz="0" w:space="0" w:color="auto"/>
          </w:divBdr>
        </w:div>
        <w:div w:id="166289928">
          <w:marLeft w:val="0"/>
          <w:marRight w:val="0"/>
          <w:marTop w:val="0"/>
          <w:marBottom w:val="0"/>
          <w:divBdr>
            <w:top w:val="none" w:sz="0" w:space="0" w:color="auto"/>
            <w:left w:val="none" w:sz="0" w:space="0" w:color="auto"/>
            <w:bottom w:val="none" w:sz="0" w:space="0" w:color="auto"/>
            <w:right w:val="none" w:sz="0" w:space="0" w:color="auto"/>
          </w:divBdr>
        </w:div>
        <w:div w:id="300158255">
          <w:marLeft w:val="0"/>
          <w:marRight w:val="0"/>
          <w:marTop w:val="0"/>
          <w:marBottom w:val="0"/>
          <w:divBdr>
            <w:top w:val="none" w:sz="0" w:space="0" w:color="auto"/>
            <w:left w:val="none" w:sz="0" w:space="0" w:color="auto"/>
            <w:bottom w:val="none" w:sz="0" w:space="0" w:color="auto"/>
            <w:right w:val="none" w:sz="0" w:space="0" w:color="auto"/>
          </w:divBdr>
        </w:div>
        <w:div w:id="511260738">
          <w:marLeft w:val="0"/>
          <w:marRight w:val="0"/>
          <w:marTop w:val="0"/>
          <w:marBottom w:val="0"/>
          <w:divBdr>
            <w:top w:val="none" w:sz="0" w:space="0" w:color="auto"/>
            <w:left w:val="none" w:sz="0" w:space="0" w:color="auto"/>
            <w:bottom w:val="none" w:sz="0" w:space="0" w:color="auto"/>
            <w:right w:val="none" w:sz="0" w:space="0" w:color="auto"/>
          </w:divBdr>
        </w:div>
        <w:div w:id="518734855">
          <w:marLeft w:val="0"/>
          <w:marRight w:val="0"/>
          <w:marTop w:val="0"/>
          <w:marBottom w:val="0"/>
          <w:divBdr>
            <w:top w:val="none" w:sz="0" w:space="0" w:color="auto"/>
            <w:left w:val="none" w:sz="0" w:space="0" w:color="auto"/>
            <w:bottom w:val="none" w:sz="0" w:space="0" w:color="auto"/>
            <w:right w:val="none" w:sz="0" w:space="0" w:color="auto"/>
          </w:divBdr>
        </w:div>
        <w:div w:id="542324766">
          <w:marLeft w:val="0"/>
          <w:marRight w:val="0"/>
          <w:marTop w:val="0"/>
          <w:marBottom w:val="0"/>
          <w:divBdr>
            <w:top w:val="none" w:sz="0" w:space="0" w:color="auto"/>
            <w:left w:val="none" w:sz="0" w:space="0" w:color="auto"/>
            <w:bottom w:val="none" w:sz="0" w:space="0" w:color="auto"/>
            <w:right w:val="none" w:sz="0" w:space="0" w:color="auto"/>
          </w:divBdr>
        </w:div>
        <w:div w:id="597564586">
          <w:marLeft w:val="0"/>
          <w:marRight w:val="0"/>
          <w:marTop w:val="0"/>
          <w:marBottom w:val="0"/>
          <w:divBdr>
            <w:top w:val="none" w:sz="0" w:space="0" w:color="auto"/>
            <w:left w:val="none" w:sz="0" w:space="0" w:color="auto"/>
            <w:bottom w:val="none" w:sz="0" w:space="0" w:color="auto"/>
            <w:right w:val="none" w:sz="0" w:space="0" w:color="auto"/>
          </w:divBdr>
        </w:div>
        <w:div w:id="646932967">
          <w:marLeft w:val="0"/>
          <w:marRight w:val="0"/>
          <w:marTop w:val="0"/>
          <w:marBottom w:val="0"/>
          <w:divBdr>
            <w:top w:val="none" w:sz="0" w:space="0" w:color="auto"/>
            <w:left w:val="none" w:sz="0" w:space="0" w:color="auto"/>
            <w:bottom w:val="none" w:sz="0" w:space="0" w:color="auto"/>
            <w:right w:val="none" w:sz="0" w:space="0" w:color="auto"/>
          </w:divBdr>
        </w:div>
        <w:div w:id="919405383">
          <w:marLeft w:val="0"/>
          <w:marRight w:val="0"/>
          <w:marTop w:val="0"/>
          <w:marBottom w:val="0"/>
          <w:divBdr>
            <w:top w:val="none" w:sz="0" w:space="0" w:color="auto"/>
            <w:left w:val="none" w:sz="0" w:space="0" w:color="auto"/>
            <w:bottom w:val="none" w:sz="0" w:space="0" w:color="auto"/>
            <w:right w:val="none" w:sz="0" w:space="0" w:color="auto"/>
          </w:divBdr>
        </w:div>
        <w:div w:id="986318217">
          <w:marLeft w:val="0"/>
          <w:marRight w:val="0"/>
          <w:marTop w:val="0"/>
          <w:marBottom w:val="0"/>
          <w:divBdr>
            <w:top w:val="none" w:sz="0" w:space="0" w:color="auto"/>
            <w:left w:val="none" w:sz="0" w:space="0" w:color="auto"/>
            <w:bottom w:val="none" w:sz="0" w:space="0" w:color="auto"/>
            <w:right w:val="none" w:sz="0" w:space="0" w:color="auto"/>
          </w:divBdr>
        </w:div>
        <w:div w:id="1182862937">
          <w:marLeft w:val="0"/>
          <w:marRight w:val="0"/>
          <w:marTop w:val="0"/>
          <w:marBottom w:val="0"/>
          <w:divBdr>
            <w:top w:val="none" w:sz="0" w:space="0" w:color="auto"/>
            <w:left w:val="none" w:sz="0" w:space="0" w:color="auto"/>
            <w:bottom w:val="none" w:sz="0" w:space="0" w:color="auto"/>
            <w:right w:val="none" w:sz="0" w:space="0" w:color="auto"/>
          </w:divBdr>
        </w:div>
        <w:div w:id="1205101896">
          <w:marLeft w:val="0"/>
          <w:marRight w:val="0"/>
          <w:marTop w:val="0"/>
          <w:marBottom w:val="0"/>
          <w:divBdr>
            <w:top w:val="none" w:sz="0" w:space="0" w:color="auto"/>
            <w:left w:val="none" w:sz="0" w:space="0" w:color="auto"/>
            <w:bottom w:val="none" w:sz="0" w:space="0" w:color="auto"/>
            <w:right w:val="none" w:sz="0" w:space="0" w:color="auto"/>
          </w:divBdr>
        </w:div>
        <w:div w:id="1316421946">
          <w:marLeft w:val="0"/>
          <w:marRight w:val="0"/>
          <w:marTop w:val="0"/>
          <w:marBottom w:val="0"/>
          <w:divBdr>
            <w:top w:val="none" w:sz="0" w:space="0" w:color="auto"/>
            <w:left w:val="none" w:sz="0" w:space="0" w:color="auto"/>
            <w:bottom w:val="none" w:sz="0" w:space="0" w:color="auto"/>
            <w:right w:val="none" w:sz="0" w:space="0" w:color="auto"/>
          </w:divBdr>
        </w:div>
        <w:div w:id="1340347637">
          <w:marLeft w:val="0"/>
          <w:marRight w:val="0"/>
          <w:marTop w:val="0"/>
          <w:marBottom w:val="0"/>
          <w:divBdr>
            <w:top w:val="none" w:sz="0" w:space="0" w:color="auto"/>
            <w:left w:val="none" w:sz="0" w:space="0" w:color="auto"/>
            <w:bottom w:val="none" w:sz="0" w:space="0" w:color="auto"/>
            <w:right w:val="none" w:sz="0" w:space="0" w:color="auto"/>
          </w:divBdr>
        </w:div>
        <w:div w:id="1417048557">
          <w:marLeft w:val="0"/>
          <w:marRight w:val="0"/>
          <w:marTop w:val="0"/>
          <w:marBottom w:val="0"/>
          <w:divBdr>
            <w:top w:val="none" w:sz="0" w:space="0" w:color="auto"/>
            <w:left w:val="none" w:sz="0" w:space="0" w:color="auto"/>
            <w:bottom w:val="none" w:sz="0" w:space="0" w:color="auto"/>
            <w:right w:val="none" w:sz="0" w:space="0" w:color="auto"/>
          </w:divBdr>
        </w:div>
        <w:div w:id="1493179541">
          <w:marLeft w:val="0"/>
          <w:marRight w:val="0"/>
          <w:marTop w:val="0"/>
          <w:marBottom w:val="0"/>
          <w:divBdr>
            <w:top w:val="none" w:sz="0" w:space="0" w:color="auto"/>
            <w:left w:val="none" w:sz="0" w:space="0" w:color="auto"/>
            <w:bottom w:val="none" w:sz="0" w:space="0" w:color="auto"/>
            <w:right w:val="none" w:sz="0" w:space="0" w:color="auto"/>
          </w:divBdr>
        </w:div>
        <w:div w:id="1622612869">
          <w:marLeft w:val="0"/>
          <w:marRight w:val="0"/>
          <w:marTop w:val="0"/>
          <w:marBottom w:val="0"/>
          <w:divBdr>
            <w:top w:val="none" w:sz="0" w:space="0" w:color="auto"/>
            <w:left w:val="none" w:sz="0" w:space="0" w:color="auto"/>
            <w:bottom w:val="none" w:sz="0" w:space="0" w:color="auto"/>
            <w:right w:val="none" w:sz="0" w:space="0" w:color="auto"/>
          </w:divBdr>
        </w:div>
        <w:div w:id="1845363395">
          <w:marLeft w:val="0"/>
          <w:marRight w:val="0"/>
          <w:marTop w:val="0"/>
          <w:marBottom w:val="0"/>
          <w:divBdr>
            <w:top w:val="none" w:sz="0" w:space="0" w:color="auto"/>
            <w:left w:val="none" w:sz="0" w:space="0" w:color="auto"/>
            <w:bottom w:val="none" w:sz="0" w:space="0" w:color="auto"/>
            <w:right w:val="none" w:sz="0" w:space="0" w:color="auto"/>
          </w:divBdr>
        </w:div>
        <w:div w:id="1868367745">
          <w:marLeft w:val="0"/>
          <w:marRight w:val="0"/>
          <w:marTop w:val="0"/>
          <w:marBottom w:val="0"/>
          <w:divBdr>
            <w:top w:val="none" w:sz="0" w:space="0" w:color="auto"/>
            <w:left w:val="none" w:sz="0" w:space="0" w:color="auto"/>
            <w:bottom w:val="none" w:sz="0" w:space="0" w:color="auto"/>
            <w:right w:val="none" w:sz="0" w:space="0" w:color="auto"/>
          </w:divBdr>
        </w:div>
        <w:div w:id="1970669879">
          <w:marLeft w:val="0"/>
          <w:marRight w:val="0"/>
          <w:marTop w:val="0"/>
          <w:marBottom w:val="0"/>
          <w:divBdr>
            <w:top w:val="none" w:sz="0" w:space="0" w:color="auto"/>
            <w:left w:val="none" w:sz="0" w:space="0" w:color="auto"/>
            <w:bottom w:val="none" w:sz="0" w:space="0" w:color="auto"/>
            <w:right w:val="none" w:sz="0" w:space="0" w:color="auto"/>
          </w:divBdr>
        </w:div>
        <w:div w:id="2067029653">
          <w:marLeft w:val="0"/>
          <w:marRight w:val="0"/>
          <w:marTop w:val="0"/>
          <w:marBottom w:val="0"/>
          <w:divBdr>
            <w:top w:val="none" w:sz="0" w:space="0" w:color="auto"/>
            <w:left w:val="none" w:sz="0" w:space="0" w:color="auto"/>
            <w:bottom w:val="none" w:sz="0" w:space="0" w:color="auto"/>
            <w:right w:val="none" w:sz="0" w:space="0" w:color="auto"/>
          </w:divBdr>
        </w:div>
        <w:div w:id="2097245580">
          <w:marLeft w:val="0"/>
          <w:marRight w:val="0"/>
          <w:marTop w:val="0"/>
          <w:marBottom w:val="0"/>
          <w:divBdr>
            <w:top w:val="none" w:sz="0" w:space="0" w:color="auto"/>
            <w:left w:val="none" w:sz="0" w:space="0" w:color="auto"/>
            <w:bottom w:val="none" w:sz="0" w:space="0" w:color="auto"/>
            <w:right w:val="none" w:sz="0" w:space="0" w:color="auto"/>
          </w:divBdr>
        </w:div>
      </w:divsChild>
    </w:div>
    <w:div w:id="432015601">
      <w:bodyDiv w:val="1"/>
      <w:marLeft w:val="0"/>
      <w:marRight w:val="0"/>
      <w:marTop w:val="0"/>
      <w:marBottom w:val="0"/>
      <w:divBdr>
        <w:top w:val="none" w:sz="0" w:space="0" w:color="auto"/>
        <w:left w:val="none" w:sz="0" w:space="0" w:color="auto"/>
        <w:bottom w:val="none" w:sz="0" w:space="0" w:color="auto"/>
        <w:right w:val="none" w:sz="0" w:space="0" w:color="auto"/>
      </w:divBdr>
    </w:div>
    <w:div w:id="433019507">
      <w:bodyDiv w:val="1"/>
      <w:marLeft w:val="0"/>
      <w:marRight w:val="0"/>
      <w:marTop w:val="0"/>
      <w:marBottom w:val="0"/>
      <w:divBdr>
        <w:top w:val="none" w:sz="0" w:space="0" w:color="auto"/>
        <w:left w:val="none" w:sz="0" w:space="0" w:color="auto"/>
        <w:bottom w:val="none" w:sz="0" w:space="0" w:color="auto"/>
        <w:right w:val="none" w:sz="0" w:space="0" w:color="auto"/>
      </w:divBdr>
    </w:div>
    <w:div w:id="433521792">
      <w:bodyDiv w:val="1"/>
      <w:marLeft w:val="0"/>
      <w:marRight w:val="0"/>
      <w:marTop w:val="0"/>
      <w:marBottom w:val="0"/>
      <w:divBdr>
        <w:top w:val="none" w:sz="0" w:space="0" w:color="auto"/>
        <w:left w:val="none" w:sz="0" w:space="0" w:color="auto"/>
        <w:bottom w:val="none" w:sz="0" w:space="0" w:color="auto"/>
        <w:right w:val="none" w:sz="0" w:space="0" w:color="auto"/>
      </w:divBdr>
      <w:divsChild>
        <w:div w:id="1660187977">
          <w:marLeft w:val="300"/>
          <w:marRight w:val="300"/>
          <w:marTop w:val="75"/>
          <w:marBottom w:val="75"/>
          <w:divBdr>
            <w:top w:val="none" w:sz="0" w:space="0" w:color="auto"/>
            <w:left w:val="none" w:sz="0" w:space="0" w:color="auto"/>
            <w:bottom w:val="none" w:sz="0" w:space="0" w:color="auto"/>
            <w:right w:val="none" w:sz="0" w:space="0" w:color="auto"/>
          </w:divBdr>
          <w:divsChild>
            <w:div w:id="1241016733">
              <w:marLeft w:val="0"/>
              <w:marRight w:val="0"/>
              <w:marTop w:val="0"/>
              <w:marBottom w:val="0"/>
              <w:divBdr>
                <w:top w:val="none" w:sz="0" w:space="0" w:color="auto"/>
                <w:left w:val="none" w:sz="0" w:space="0" w:color="auto"/>
                <w:bottom w:val="none" w:sz="0" w:space="0" w:color="auto"/>
                <w:right w:val="none" w:sz="0" w:space="0" w:color="auto"/>
              </w:divBdr>
              <w:divsChild>
                <w:div w:id="1773355335">
                  <w:marLeft w:val="0"/>
                  <w:marRight w:val="0"/>
                  <w:marTop w:val="0"/>
                  <w:marBottom w:val="0"/>
                  <w:divBdr>
                    <w:top w:val="none" w:sz="0" w:space="0" w:color="auto"/>
                    <w:left w:val="none" w:sz="0" w:space="0" w:color="auto"/>
                    <w:bottom w:val="none" w:sz="0" w:space="0" w:color="auto"/>
                    <w:right w:val="none" w:sz="0" w:space="0" w:color="auto"/>
                  </w:divBdr>
                  <w:divsChild>
                    <w:div w:id="59999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748958">
      <w:bodyDiv w:val="1"/>
      <w:marLeft w:val="0"/>
      <w:marRight w:val="0"/>
      <w:marTop w:val="0"/>
      <w:marBottom w:val="0"/>
      <w:divBdr>
        <w:top w:val="none" w:sz="0" w:space="0" w:color="auto"/>
        <w:left w:val="none" w:sz="0" w:space="0" w:color="auto"/>
        <w:bottom w:val="none" w:sz="0" w:space="0" w:color="auto"/>
        <w:right w:val="none" w:sz="0" w:space="0" w:color="auto"/>
      </w:divBdr>
    </w:div>
    <w:div w:id="434861532">
      <w:bodyDiv w:val="1"/>
      <w:marLeft w:val="0"/>
      <w:marRight w:val="0"/>
      <w:marTop w:val="0"/>
      <w:marBottom w:val="0"/>
      <w:divBdr>
        <w:top w:val="none" w:sz="0" w:space="0" w:color="auto"/>
        <w:left w:val="none" w:sz="0" w:space="0" w:color="auto"/>
        <w:bottom w:val="none" w:sz="0" w:space="0" w:color="auto"/>
        <w:right w:val="none" w:sz="0" w:space="0" w:color="auto"/>
      </w:divBdr>
      <w:divsChild>
        <w:div w:id="377826095">
          <w:marLeft w:val="0"/>
          <w:marRight w:val="0"/>
          <w:marTop w:val="0"/>
          <w:marBottom w:val="0"/>
          <w:divBdr>
            <w:top w:val="none" w:sz="0" w:space="0" w:color="auto"/>
            <w:left w:val="none" w:sz="0" w:space="0" w:color="auto"/>
            <w:bottom w:val="none" w:sz="0" w:space="0" w:color="auto"/>
            <w:right w:val="none" w:sz="0" w:space="0" w:color="auto"/>
          </w:divBdr>
          <w:divsChild>
            <w:div w:id="1521551678">
              <w:marLeft w:val="0"/>
              <w:marRight w:val="0"/>
              <w:marTop w:val="0"/>
              <w:marBottom w:val="0"/>
              <w:divBdr>
                <w:top w:val="none" w:sz="0" w:space="0" w:color="auto"/>
                <w:left w:val="none" w:sz="0" w:space="0" w:color="auto"/>
                <w:bottom w:val="none" w:sz="0" w:space="0" w:color="auto"/>
                <w:right w:val="none" w:sz="0" w:space="0" w:color="auto"/>
              </w:divBdr>
            </w:div>
            <w:div w:id="1629119010">
              <w:marLeft w:val="0"/>
              <w:marRight w:val="0"/>
              <w:marTop w:val="0"/>
              <w:marBottom w:val="0"/>
              <w:divBdr>
                <w:top w:val="none" w:sz="0" w:space="0" w:color="auto"/>
                <w:left w:val="none" w:sz="0" w:space="0" w:color="auto"/>
                <w:bottom w:val="none" w:sz="0" w:space="0" w:color="auto"/>
                <w:right w:val="none" w:sz="0" w:space="0" w:color="auto"/>
              </w:divBdr>
            </w:div>
          </w:divsChild>
        </w:div>
        <w:div w:id="404114472">
          <w:marLeft w:val="0"/>
          <w:marRight w:val="0"/>
          <w:marTop w:val="0"/>
          <w:marBottom w:val="0"/>
          <w:divBdr>
            <w:top w:val="none" w:sz="0" w:space="0" w:color="auto"/>
            <w:left w:val="none" w:sz="0" w:space="0" w:color="auto"/>
            <w:bottom w:val="none" w:sz="0" w:space="0" w:color="auto"/>
            <w:right w:val="none" w:sz="0" w:space="0" w:color="auto"/>
          </w:divBdr>
          <w:divsChild>
            <w:div w:id="1803308627">
              <w:marLeft w:val="0"/>
              <w:marRight w:val="0"/>
              <w:marTop w:val="0"/>
              <w:marBottom w:val="0"/>
              <w:divBdr>
                <w:top w:val="none" w:sz="0" w:space="0" w:color="auto"/>
                <w:left w:val="none" w:sz="0" w:space="0" w:color="auto"/>
                <w:bottom w:val="none" w:sz="0" w:space="0" w:color="auto"/>
                <w:right w:val="none" w:sz="0" w:space="0" w:color="auto"/>
              </w:divBdr>
            </w:div>
            <w:div w:id="1915434385">
              <w:marLeft w:val="0"/>
              <w:marRight w:val="0"/>
              <w:marTop w:val="0"/>
              <w:marBottom w:val="0"/>
              <w:divBdr>
                <w:top w:val="none" w:sz="0" w:space="0" w:color="auto"/>
                <w:left w:val="none" w:sz="0" w:space="0" w:color="auto"/>
                <w:bottom w:val="none" w:sz="0" w:space="0" w:color="auto"/>
                <w:right w:val="none" w:sz="0" w:space="0" w:color="auto"/>
              </w:divBdr>
            </w:div>
          </w:divsChild>
        </w:div>
        <w:div w:id="438070098">
          <w:marLeft w:val="0"/>
          <w:marRight w:val="0"/>
          <w:marTop w:val="0"/>
          <w:marBottom w:val="0"/>
          <w:divBdr>
            <w:top w:val="none" w:sz="0" w:space="0" w:color="auto"/>
            <w:left w:val="none" w:sz="0" w:space="0" w:color="auto"/>
            <w:bottom w:val="none" w:sz="0" w:space="0" w:color="auto"/>
            <w:right w:val="none" w:sz="0" w:space="0" w:color="auto"/>
          </w:divBdr>
        </w:div>
        <w:div w:id="731006197">
          <w:marLeft w:val="0"/>
          <w:marRight w:val="0"/>
          <w:marTop w:val="0"/>
          <w:marBottom w:val="0"/>
          <w:divBdr>
            <w:top w:val="none" w:sz="0" w:space="0" w:color="auto"/>
            <w:left w:val="none" w:sz="0" w:space="0" w:color="auto"/>
            <w:bottom w:val="none" w:sz="0" w:space="0" w:color="auto"/>
            <w:right w:val="none" w:sz="0" w:space="0" w:color="auto"/>
          </w:divBdr>
          <w:divsChild>
            <w:div w:id="692149692">
              <w:marLeft w:val="0"/>
              <w:marRight w:val="0"/>
              <w:marTop w:val="0"/>
              <w:marBottom w:val="0"/>
              <w:divBdr>
                <w:top w:val="none" w:sz="0" w:space="0" w:color="auto"/>
                <w:left w:val="none" w:sz="0" w:space="0" w:color="auto"/>
                <w:bottom w:val="none" w:sz="0" w:space="0" w:color="auto"/>
                <w:right w:val="none" w:sz="0" w:space="0" w:color="auto"/>
              </w:divBdr>
            </w:div>
            <w:div w:id="858275919">
              <w:marLeft w:val="0"/>
              <w:marRight w:val="0"/>
              <w:marTop w:val="0"/>
              <w:marBottom w:val="0"/>
              <w:divBdr>
                <w:top w:val="none" w:sz="0" w:space="0" w:color="auto"/>
                <w:left w:val="none" w:sz="0" w:space="0" w:color="auto"/>
                <w:bottom w:val="none" w:sz="0" w:space="0" w:color="auto"/>
                <w:right w:val="none" w:sz="0" w:space="0" w:color="auto"/>
              </w:divBdr>
            </w:div>
          </w:divsChild>
        </w:div>
        <w:div w:id="750272349">
          <w:marLeft w:val="0"/>
          <w:marRight w:val="0"/>
          <w:marTop w:val="0"/>
          <w:marBottom w:val="0"/>
          <w:divBdr>
            <w:top w:val="none" w:sz="0" w:space="0" w:color="auto"/>
            <w:left w:val="none" w:sz="0" w:space="0" w:color="auto"/>
            <w:bottom w:val="none" w:sz="0" w:space="0" w:color="auto"/>
            <w:right w:val="none" w:sz="0" w:space="0" w:color="auto"/>
          </w:divBdr>
          <w:divsChild>
            <w:div w:id="987051764">
              <w:marLeft w:val="0"/>
              <w:marRight w:val="0"/>
              <w:marTop w:val="0"/>
              <w:marBottom w:val="0"/>
              <w:divBdr>
                <w:top w:val="none" w:sz="0" w:space="0" w:color="auto"/>
                <w:left w:val="none" w:sz="0" w:space="0" w:color="auto"/>
                <w:bottom w:val="none" w:sz="0" w:space="0" w:color="auto"/>
                <w:right w:val="none" w:sz="0" w:space="0" w:color="auto"/>
              </w:divBdr>
            </w:div>
            <w:div w:id="1039547591">
              <w:marLeft w:val="0"/>
              <w:marRight w:val="0"/>
              <w:marTop w:val="0"/>
              <w:marBottom w:val="0"/>
              <w:divBdr>
                <w:top w:val="none" w:sz="0" w:space="0" w:color="auto"/>
                <w:left w:val="none" w:sz="0" w:space="0" w:color="auto"/>
                <w:bottom w:val="none" w:sz="0" w:space="0" w:color="auto"/>
                <w:right w:val="none" w:sz="0" w:space="0" w:color="auto"/>
              </w:divBdr>
            </w:div>
          </w:divsChild>
        </w:div>
        <w:div w:id="1339649330">
          <w:marLeft w:val="0"/>
          <w:marRight w:val="0"/>
          <w:marTop w:val="0"/>
          <w:marBottom w:val="0"/>
          <w:divBdr>
            <w:top w:val="none" w:sz="0" w:space="0" w:color="auto"/>
            <w:left w:val="none" w:sz="0" w:space="0" w:color="auto"/>
            <w:bottom w:val="none" w:sz="0" w:space="0" w:color="auto"/>
            <w:right w:val="none" w:sz="0" w:space="0" w:color="auto"/>
          </w:divBdr>
          <w:divsChild>
            <w:div w:id="761337645">
              <w:marLeft w:val="0"/>
              <w:marRight w:val="0"/>
              <w:marTop w:val="0"/>
              <w:marBottom w:val="0"/>
              <w:divBdr>
                <w:top w:val="none" w:sz="0" w:space="0" w:color="auto"/>
                <w:left w:val="none" w:sz="0" w:space="0" w:color="auto"/>
                <w:bottom w:val="none" w:sz="0" w:space="0" w:color="auto"/>
                <w:right w:val="none" w:sz="0" w:space="0" w:color="auto"/>
              </w:divBdr>
            </w:div>
            <w:div w:id="801656322">
              <w:marLeft w:val="0"/>
              <w:marRight w:val="0"/>
              <w:marTop w:val="0"/>
              <w:marBottom w:val="0"/>
              <w:divBdr>
                <w:top w:val="none" w:sz="0" w:space="0" w:color="auto"/>
                <w:left w:val="none" w:sz="0" w:space="0" w:color="auto"/>
                <w:bottom w:val="none" w:sz="0" w:space="0" w:color="auto"/>
                <w:right w:val="none" w:sz="0" w:space="0" w:color="auto"/>
              </w:divBdr>
            </w:div>
          </w:divsChild>
        </w:div>
        <w:div w:id="1697392454">
          <w:marLeft w:val="0"/>
          <w:marRight w:val="0"/>
          <w:marTop w:val="0"/>
          <w:marBottom w:val="0"/>
          <w:divBdr>
            <w:top w:val="none" w:sz="0" w:space="0" w:color="auto"/>
            <w:left w:val="none" w:sz="0" w:space="0" w:color="auto"/>
            <w:bottom w:val="none" w:sz="0" w:space="0" w:color="auto"/>
            <w:right w:val="none" w:sz="0" w:space="0" w:color="auto"/>
          </w:divBdr>
          <w:divsChild>
            <w:div w:id="1247493114">
              <w:marLeft w:val="0"/>
              <w:marRight w:val="0"/>
              <w:marTop w:val="0"/>
              <w:marBottom w:val="0"/>
              <w:divBdr>
                <w:top w:val="none" w:sz="0" w:space="0" w:color="auto"/>
                <w:left w:val="none" w:sz="0" w:space="0" w:color="auto"/>
                <w:bottom w:val="none" w:sz="0" w:space="0" w:color="auto"/>
                <w:right w:val="none" w:sz="0" w:space="0" w:color="auto"/>
              </w:divBdr>
            </w:div>
            <w:div w:id="208248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65340">
      <w:bodyDiv w:val="1"/>
      <w:marLeft w:val="0"/>
      <w:marRight w:val="0"/>
      <w:marTop w:val="0"/>
      <w:marBottom w:val="0"/>
      <w:divBdr>
        <w:top w:val="none" w:sz="0" w:space="0" w:color="auto"/>
        <w:left w:val="none" w:sz="0" w:space="0" w:color="auto"/>
        <w:bottom w:val="none" w:sz="0" w:space="0" w:color="auto"/>
        <w:right w:val="none" w:sz="0" w:space="0" w:color="auto"/>
      </w:divBdr>
      <w:divsChild>
        <w:div w:id="42754894">
          <w:marLeft w:val="0"/>
          <w:marRight w:val="0"/>
          <w:marTop w:val="0"/>
          <w:marBottom w:val="0"/>
          <w:divBdr>
            <w:top w:val="none" w:sz="0" w:space="0" w:color="auto"/>
            <w:left w:val="none" w:sz="0" w:space="0" w:color="auto"/>
            <w:bottom w:val="none" w:sz="0" w:space="0" w:color="auto"/>
            <w:right w:val="none" w:sz="0" w:space="0" w:color="auto"/>
          </w:divBdr>
        </w:div>
        <w:div w:id="125587781">
          <w:marLeft w:val="0"/>
          <w:marRight w:val="0"/>
          <w:marTop w:val="0"/>
          <w:marBottom w:val="0"/>
          <w:divBdr>
            <w:top w:val="none" w:sz="0" w:space="0" w:color="auto"/>
            <w:left w:val="none" w:sz="0" w:space="0" w:color="auto"/>
            <w:bottom w:val="none" w:sz="0" w:space="0" w:color="auto"/>
            <w:right w:val="none" w:sz="0" w:space="0" w:color="auto"/>
          </w:divBdr>
        </w:div>
        <w:div w:id="235096231">
          <w:marLeft w:val="0"/>
          <w:marRight w:val="0"/>
          <w:marTop w:val="0"/>
          <w:marBottom w:val="0"/>
          <w:divBdr>
            <w:top w:val="none" w:sz="0" w:space="0" w:color="auto"/>
            <w:left w:val="none" w:sz="0" w:space="0" w:color="auto"/>
            <w:bottom w:val="none" w:sz="0" w:space="0" w:color="auto"/>
            <w:right w:val="none" w:sz="0" w:space="0" w:color="auto"/>
          </w:divBdr>
        </w:div>
        <w:div w:id="249124980">
          <w:marLeft w:val="0"/>
          <w:marRight w:val="0"/>
          <w:marTop w:val="0"/>
          <w:marBottom w:val="0"/>
          <w:divBdr>
            <w:top w:val="none" w:sz="0" w:space="0" w:color="auto"/>
            <w:left w:val="none" w:sz="0" w:space="0" w:color="auto"/>
            <w:bottom w:val="none" w:sz="0" w:space="0" w:color="auto"/>
            <w:right w:val="none" w:sz="0" w:space="0" w:color="auto"/>
          </w:divBdr>
        </w:div>
        <w:div w:id="326832530">
          <w:marLeft w:val="0"/>
          <w:marRight w:val="0"/>
          <w:marTop w:val="0"/>
          <w:marBottom w:val="0"/>
          <w:divBdr>
            <w:top w:val="none" w:sz="0" w:space="0" w:color="auto"/>
            <w:left w:val="none" w:sz="0" w:space="0" w:color="auto"/>
            <w:bottom w:val="none" w:sz="0" w:space="0" w:color="auto"/>
            <w:right w:val="none" w:sz="0" w:space="0" w:color="auto"/>
          </w:divBdr>
        </w:div>
        <w:div w:id="364796896">
          <w:marLeft w:val="0"/>
          <w:marRight w:val="0"/>
          <w:marTop w:val="0"/>
          <w:marBottom w:val="0"/>
          <w:divBdr>
            <w:top w:val="none" w:sz="0" w:space="0" w:color="auto"/>
            <w:left w:val="none" w:sz="0" w:space="0" w:color="auto"/>
            <w:bottom w:val="none" w:sz="0" w:space="0" w:color="auto"/>
            <w:right w:val="none" w:sz="0" w:space="0" w:color="auto"/>
          </w:divBdr>
        </w:div>
        <w:div w:id="562760180">
          <w:marLeft w:val="0"/>
          <w:marRight w:val="0"/>
          <w:marTop w:val="0"/>
          <w:marBottom w:val="0"/>
          <w:divBdr>
            <w:top w:val="none" w:sz="0" w:space="0" w:color="auto"/>
            <w:left w:val="none" w:sz="0" w:space="0" w:color="auto"/>
            <w:bottom w:val="none" w:sz="0" w:space="0" w:color="auto"/>
            <w:right w:val="none" w:sz="0" w:space="0" w:color="auto"/>
          </w:divBdr>
        </w:div>
        <w:div w:id="650671752">
          <w:marLeft w:val="0"/>
          <w:marRight w:val="0"/>
          <w:marTop w:val="0"/>
          <w:marBottom w:val="0"/>
          <w:divBdr>
            <w:top w:val="none" w:sz="0" w:space="0" w:color="auto"/>
            <w:left w:val="none" w:sz="0" w:space="0" w:color="auto"/>
            <w:bottom w:val="none" w:sz="0" w:space="0" w:color="auto"/>
            <w:right w:val="none" w:sz="0" w:space="0" w:color="auto"/>
          </w:divBdr>
        </w:div>
        <w:div w:id="679743781">
          <w:marLeft w:val="0"/>
          <w:marRight w:val="0"/>
          <w:marTop w:val="0"/>
          <w:marBottom w:val="0"/>
          <w:divBdr>
            <w:top w:val="none" w:sz="0" w:space="0" w:color="auto"/>
            <w:left w:val="none" w:sz="0" w:space="0" w:color="auto"/>
            <w:bottom w:val="none" w:sz="0" w:space="0" w:color="auto"/>
            <w:right w:val="none" w:sz="0" w:space="0" w:color="auto"/>
          </w:divBdr>
        </w:div>
        <w:div w:id="692222493">
          <w:marLeft w:val="0"/>
          <w:marRight w:val="0"/>
          <w:marTop w:val="0"/>
          <w:marBottom w:val="0"/>
          <w:divBdr>
            <w:top w:val="none" w:sz="0" w:space="0" w:color="auto"/>
            <w:left w:val="none" w:sz="0" w:space="0" w:color="auto"/>
            <w:bottom w:val="none" w:sz="0" w:space="0" w:color="auto"/>
            <w:right w:val="none" w:sz="0" w:space="0" w:color="auto"/>
          </w:divBdr>
        </w:div>
        <w:div w:id="867597129">
          <w:marLeft w:val="0"/>
          <w:marRight w:val="0"/>
          <w:marTop w:val="0"/>
          <w:marBottom w:val="0"/>
          <w:divBdr>
            <w:top w:val="none" w:sz="0" w:space="0" w:color="auto"/>
            <w:left w:val="none" w:sz="0" w:space="0" w:color="auto"/>
            <w:bottom w:val="none" w:sz="0" w:space="0" w:color="auto"/>
            <w:right w:val="none" w:sz="0" w:space="0" w:color="auto"/>
          </w:divBdr>
        </w:div>
        <w:div w:id="954560295">
          <w:marLeft w:val="0"/>
          <w:marRight w:val="0"/>
          <w:marTop w:val="0"/>
          <w:marBottom w:val="0"/>
          <w:divBdr>
            <w:top w:val="none" w:sz="0" w:space="0" w:color="auto"/>
            <w:left w:val="none" w:sz="0" w:space="0" w:color="auto"/>
            <w:bottom w:val="none" w:sz="0" w:space="0" w:color="auto"/>
            <w:right w:val="none" w:sz="0" w:space="0" w:color="auto"/>
          </w:divBdr>
        </w:div>
        <w:div w:id="1045178975">
          <w:marLeft w:val="0"/>
          <w:marRight w:val="0"/>
          <w:marTop w:val="0"/>
          <w:marBottom w:val="0"/>
          <w:divBdr>
            <w:top w:val="none" w:sz="0" w:space="0" w:color="auto"/>
            <w:left w:val="none" w:sz="0" w:space="0" w:color="auto"/>
            <w:bottom w:val="none" w:sz="0" w:space="0" w:color="auto"/>
            <w:right w:val="none" w:sz="0" w:space="0" w:color="auto"/>
          </w:divBdr>
        </w:div>
        <w:div w:id="1055273170">
          <w:marLeft w:val="0"/>
          <w:marRight w:val="0"/>
          <w:marTop w:val="0"/>
          <w:marBottom w:val="0"/>
          <w:divBdr>
            <w:top w:val="none" w:sz="0" w:space="0" w:color="auto"/>
            <w:left w:val="none" w:sz="0" w:space="0" w:color="auto"/>
            <w:bottom w:val="none" w:sz="0" w:space="0" w:color="auto"/>
            <w:right w:val="none" w:sz="0" w:space="0" w:color="auto"/>
          </w:divBdr>
        </w:div>
        <w:div w:id="1119952106">
          <w:marLeft w:val="0"/>
          <w:marRight w:val="0"/>
          <w:marTop w:val="0"/>
          <w:marBottom w:val="0"/>
          <w:divBdr>
            <w:top w:val="none" w:sz="0" w:space="0" w:color="auto"/>
            <w:left w:val="none" w:sz="0" w:space="0" w:color="auto"/>
            <w:bottom w:val="none" w:sz="0" w:space="0" w:color="auto"/>
            <w:right w:val="none" w:sz="0" w:space="0" w:color="auto"/>
          </w:divBdr>
        </w:div>
        <w:div w:id="1124733728">
          <w:marLeft w:val="0"/>
          <w:marRight w:val="0"/>
          <w:marTop w:val="0"/>
          <w:marBottom w:val="0"/>
          <w:divBdr>
            <w:top w:val="none" w:sz="0" w:space="0" w:color="auto"/>
            <w:left w:val="none" w:sz="0" w:space="0" w:color="auto"/>
            <w:bottom w:val="none" w:sz="0" w:space="0" w:color="auto"/>
            <w:right w:val="none" w:sz="0" w:space="0" w:color="auto"/>
          </w:divBdr>
        </w:div>
        <w:div w:id="1194805697">
          <w:marLeft w:val="0"/>
          <w:marRight w:val="0"/>
          <w:marTop w:val="0"/>
          <w:marBottom w:val="0"/>
          <w:divBdr>
            <w:top w:val="none" w:sz="0" w:space="0" w:color="auto"/>
            <w:left w:val="none" w:sz="0" w:space="0" w:color="auto"/>
            <w:bottom w:val="none" w:sz="0" w:space="0" w:color="auto"/>
            <w:right w:val="none" w:sz="0" w:space="0" w:color="auto"/>
          </w:divBdr>
        </w:div>
        <w:div w:id="1362705308">
          <w:marLeft w:val="0"/>
          <w:marRight w:val="0"/>
          <w:marTop w:val="0"/>
          <w:marBottom w:val="0"/>
          <w:divBdr>
            <w:top w:val="none" w:sz="0" w:space="0" w:color="auto"/>
            <w:left w:val="none" w:sz="0" w:space="0" w:color="auto"/>
            <w:bottom w:val="none" w:sz="0" w:space="0" w:color="auto"/>
            <w:right w:val="none" w:sz="0" w:space="0" w:color="auto"/>
          </w:divBdr>
        </w:div>
        <w:div w:id="1858884782">
          <w:marLeft w:val="0"/>
          <w:marRight w:val="0"/>
          <w:marTop w:val="0"/>
          <w:marBottom w:val="0"/>
          <w:divBdr>
            <w:top w:val="none" w:sz="0" w:space="0" w:color="auto"/>
            <w:left w:val="none" w:sz="0" w:space="0" w:color="auto"/>
            <w:bottom w:val="none" w:sz="0" w:space="0" w:color="auto"/>
            <w:right w:val="none" w:sz="0" w:space="0" w:color="auto"/>
          </w:divBdr>
        </w:div>
        <w:div w:id="1943028844">
          <w:marLeft w:val="0"/>
          <w:marRight w:val="0"/>
          <w:marTop w:val="0"/>
          <w:marBottom w:val="0"/>
          <w:divBdr>
            <w:top w:val="none" w:sz="0" w:space="0" w:color="auto"/>
            <w:left w:val="none" w:sz="0" w:space="0" w:color="auto"/>
            <w:bottom w:val="none" w:sz="0" w:space="0" w:color="auto"/>
            <w:right w:val="none" w:sz="0" w:space="0" w:color="auto"/>
          </w:divBdr>
        </w:div>
        <w:div w:id="2009012786">
          <w:marLeft w:val="0"/>
          <w:marRight w:val="0"/>
          <w:marTop w:val="0"/>
          <w:marBottom w:val="0"/>
          <w:divBdr>
            <w:top w:val="none" w:sz="0" w:space="0" w:color="auto"/>
            <w:left w:val="none" w:sz="0" w:space="0" w:color="auto"/>
            <w:bottom w:val="none" w:sz="0" w:space="0" w:color="auto"/>
            <w:right w:val="none" w:sz="0" w:space="0" w:color="auto"/>
          </w:divBdr>
        </w:div>
        <w:div w:id="2142772304">
          <w:marLeft w:val="0"/>
          <w:marRight w:val="0"/>
          <w:marTop w:val="0"/>
          <w:marBottom w:val="0"/>
          <w:divBdr>
            <w:top w:val="none" w:sz="0" w:space="0" w:color="auto"/>
            <w:left w:val="none" w:sz="0" w:space="0" w:color="auto"/>
            <w:bottom w:val="none" w:sz="0" w:space="0" w:color="auto"/>
            <w:right w:val="none" w:sz="0" w:space="0" w:color="auto"/>
          </w:divBdr>
        </w:div>
      </w:divsChild>
    </w:div>
    <w:div w:id="435365943">
      <w:bodyDiv w:val="1"/>
      <w:marLeft w:val="0"/>
      <w:marRight w:val="0"/>
      <w:marTop w:val="0"/>
      <w:marBottom w:val="0"/>
      <w:divBdr>
        <w:top w:val="none" w:sz="0" w:space="0" w:color="auto"/>
        <w:left w:val="none" w:sz="0" w:space="0" w:color="auto"/>
        <w:bottom w:val="none" w:sz="0" w:space="0" w:color="auto"/>
        <w:right w:val="none" w:sz="0" w:space="0" w:color="auto"/>
      </w:divBdr>
      <w:divsChild>
        <w:div w:id="573466872">
          <w:marLeft w:val="0"/>
          <w:marRight w:val="0"/>
          <w:marTop w:val="100"/>
          <w:marBottom w:val="100"/>
          <w:divBdr>
            <w:top w:val="none" w:sz="0" w:space="0" w:color="auto"/>
            <w:left w:val="none" w:sz="0" w:space="0" w:color="auto"/>
            <w:bottom w:val="none" w:sz="0" w:space="0" w:color="auto"/>
            <w:right w:val="none" w:sz="0" w:space="0" w:color="auto"/>
          </w:divBdr>
          <w:divsChild>
            <w:div w:id="273756845">
              <w:marLeft w:val="0"/>
              <w:marRight w:val="0"/>
              <w:marTop w:val="0"/>
              <w:marBottom w:val="0"/>
              <w:divBdr>
                <w:top w:val="none" w:sz="0" w:space="0" w:color="auto"/>
                <w:left w:val="none" w:sz="0" w:space="0" w:color="auto"/>
                <w:bottom w:val="none" w:sz="0" w:space="0" w:color="auto"/>
                <w:right w:val="none" w:sz="0" w:space="0" w:color="auto"/>
              </w:divBdr>
              <w:divsChild>
                <w:div w:id="1561742935">
                  <w:marLeft w:val="0"/>
                  <w:marRight w:val="0"/>
                  <w:marTop w:val="0"/>
                  <w:marBottom w:val="0"/>
                  <w:divBdr>
                    <w:top w:val="none" w:sz="0" w:space="0" w:color="auto"/>
                    <w:left w:val="none" w:sz="0" w:space="0" w:color="auto"/>
                    <w:bottom w:val="none" w:sz="0" w:space="0" w:color="auto"/>
                    <w:right w:val="none" w:sz="0" w:space="0" w:color="auto"/>
                  </w:divBdr>
                  <w:divsChild>
                    <w:div w:id="207883327">
                      <w:marLeft w:val="1667"/>
                      <w:marRight w:val="333"/>
                      <w:marTop w:val="0"/>
                      <w:marBottom w:val="0"/>
                      <w:divBdr>
                        <w:top w:val="none" w:sz="0" w:space="0" w:color="auto"/>
                        <w:left w:val="none" w:sz="0" w:space="0" w:color="auto"/>
                        <w:bottom w:val="none" w:sz="0" w:space="0" w:color="auto"/>
                        <w:right w:val="none" w:sz="0" w:space="0" w:color="auto"/>
                      </w:divBdr>
                      <w:divsChild>
                        <w:div w:id="2145657415">
                          <w:marLeft w:val="-173"/>
                          <w:marRight w:val="-173"/>
                          <w:marTop w:val="0"/>
                          <w:marBottom w:val="360"/>
                          <w:divBdr>
                            <w:top w:val="none" w:sz="0" w:space="0" w:color="auto"/>
                            <w:left w:val="none" w:sz="0" w:space="0" w:color="auto"/>
                            <w:bottom w:val="none" w:sz="0" w:space="0" w:color="auto"/>
                            <w:right w:val="none" w:sz="0" w:space="0" w:color="auto"/>
                          </w:divBdr>
                          <w:divsChild>
                            <w:div w:id="513425873">
                              <w:marLeft w:val="0"/>
                              <w:marRight w:val="0"/>
                              <w:marTop w:val="144"/>
                              <w:marBottom w:val="144"/>
                              <w:divBdr>
                                <w:top w:val="none" w:sz="0" w:space="0" w:color="auto"/>
                                <w:left w:val="none" w:sz="0" w:space="0" w:color="auto"/>
                                <w:bottom w:val="none" w:sz="0" w:space="0" w:color="auto"/>
                                <w:right w:val="none" w:sz="0" w:space="0" w:color="auto"/>
                              </w:divBdr>
                              <w:divsChild>
                                <w:div w:id="92093408">
                                  <w:marLeft w:val="0"/>
                                  <w:marRight w:val="0"/>
                                  <w:marTop w:val="0"/>
                                  <w:marBottom w:val="0"/>
                                  <w:divBdr>
                                    <w:top w:val="none" w:sz="0" w:space="0" w:color="auto"/>
                                    <w:left w:val="none" w:sz="0" w:space="0" w:color="auto"/>
                                    <w:bottom w:val="none" w:sz="0" w:space="0" w:color="auto"/>
                                    <w:right w:val="none" w:sz="0" w:space="0" w:color="auto"/>
                                  </w:divBdr>
                                  <w:divsChild>
                                    <w:div w:id="840655946">
                                      <w:marLeft w:val="0"/>
                                      <w:marRight w:val="0"/>
                                      <w:marTop w:val="0"/>
                                      <w:marBottom w:val="0"/>
                                      <w:divBdr>
                                        <w:top w:val="none" w:sz="0" w:space="0" w:color="auto"/>
                                        <w:left w:val="none" w:sz="0" w:space="0" w:color="auto"/>
                                        <w:bottom w:val="none" w:sz="0" w:space="0" w:color="auto"/>
                                        <w:right w:val="none" w:sz="0" w:space="0" w:color="auto"/>
                                      </w:divBdr>
                                      <w:divsChild>
                                        <w:div w:id="577902975">
                                          <w:marLeft w:val="0"/>
                                          <w:marRight w:val="0"/>
                                          <w:marTop w:val="0"/>
                                          <w:marBottom w:val="0"/>
                                          <w:divBdr>
                                            <w:top w:val="none" w:sz="0" w:space="0" w:color="auto"/>
                                            <w:left w:val="none" w:sz="0" w:space="0" w:color="auto"/>
                                            <w:bottom w:val="none" w:sz="0" w:space="0" w:color="auto"/>
                                            <w:right w:val="none" w:sz="0" w:space="0" w:color="auto"/>
                                          </w:divBdr>
                                          <w:divsChild>
                                            <w:div w:id="8936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072442">
                                  <w:marLeft w:val="0"/>
                                  <w:marRight w:val="0"/>
                                  <w:marTop w:val="0"/>
                                  <w:marBottom w:val="0"/>
                                  <w:divBdr>
                                    <w:top w:val="none" w:sz="0" w:space="0" w:color="auto"/>
                                    <w:left w:val="none" w:sz="0" w:space="0" w:color="auto"/>
                                    <w:bottom w:val="none" w:sz="0" w:space="0" w:color="auto"/>
                                    <w:right w:val="none" w:sz="0" w:space="0" w:color="auto"/>
                                  </w:divBdr>
                                </w:div>
                                <w:div w:id="885066925">
                                  <w:marLeft w:val="0"/>
                                  <w:marRight w:val="0"/>
                                  <w:marTop w:val="0"/>
                                  <w:marBottom w:val="0"/>
                                  <w:divBdr>
                                    <w:top w:val="none" w:sz="0" w:space="0" w:color="auto"/>
                                    <w:left w:val="none" w:sz="0" w:space="0" w:color="auto"/>
                                    <w:bottom w:val="none" w:sz="0" w:space="0" w:color="auto"/>
                                    <w:right w:val="none" w:sz="0" w:space="0" w:color="auto"/>
                                  </w:divBdr>
                                  <w:divsChild>
                                    <w:div w:id="1888949824">
                                      <w:marLeft w:val="0"/>
                                      <w:marRight w:val="0"/>
                                      <w:marTop w:val="0"/>
                                      <w:marBottom w:val="0"/>
                                      <w:divBdr>
                                        <w:top w:val="none" w:sz="0" w:space="0" w:color="auto"/>
                                        <w:left w:val="none" w:sz="0" w:space="0" w:color="auto"/>
                                        <w:bottom w:val="none" w:sz="0" w:space="0" w:color="auto"/>
                                        <w:right w:val="none" w:sz="0" w:space="0" w:color="auto"/>
                                      </w:divBdr>
                                      <w:divsChild>
                                        <w:div w:id="8867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2090">
                                  <w:marLeft w:val="0"/>
                                  <w:marRight w:val="0"/>
                                  <w:marTop w:val="0"/>
                                  <w:marBottom w:val="0"/>
                                  <w:divBdr>
                                    <w:top w:val="none" w:sz="0" w:space="0" w:color="auto"/>
                                    <w:left w:val="none" w:sz="0" w:space="0" w:color="auto"/>
                                    <w:bottom w:val="none" w:sz="0" w:space="0" w:color="auto"/>
                                    <w:right w:val="none" w:sz="0" w:space="0" w:color="auto"/>
                                  </w:divBdr>
                                </w:div>
                                <w:div w:id="15864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025181">
      <w:bodyDiv w:val="1"/>
      <w:marLeft w:val="0"/>
      <w:marRight w:val="0"/>
      <w:marTop w:val="0"/>
      <w:marBottom w:val="0"/>
      <w:divBdr>
        <w:top w:val="none" w:sz="0" w:space="0" w:color="auto"/>
        <w:left w:val="none" w:sz="0" w:space="0" w:color="auto"/>
        <w:bottom w:val="none" w:sz="0" w:space="0" w:color="auto"/>
        <w:right w:val="none" w:sz="0" w:space="0" w:color="auto"/>
      </w:divBdr>
    </w:div>
    <w:div w:id="437026397">
      <w:bodyDiv w:val="1"/>
      <w:marLeft w:val="0"/>
      <w:marRight w:val="0"/>
      <w:marTop w:val="0"/>
      <w:marBottom w:val="0"/>
      <w:divBdr>
        <w:top w:val="none" w:sz="0" w:space="0" w:color="auto"/>
        <w:left w:val="none" w:sz="0" w:space="0" w:color="auto"/>
        <w:bottom w:val="none" w:sz="0" w:space="0" w:color="auto"/>
        <w:right w:val="none" w:sz="0" w:space="0" w:color="auto"/>
      </w:divBdr>
    </w:div>
    <w:div w:id="437603692">
      <w:bodyDiv w:val="1"/>
      <w:marLeft w:val="0"/>
      <w:marRight w:val="0"/>
      <w:marTop w:val="0"/>
      <w:marBottom w:val="0"/>
      <w:divBdr>
        <w:top w:val="none" w:sz="0" w:space="0" w:color="auto"/>
        <w:left w:val="none" w:sz="0" w:space="0" w:color="auto"/>
        <w:bottom w:val="none" w:sz="0" w:space="0" w:color="auto"/>
        <w:right w:val="none" w:sz="0" w:space="0" w:color="auto"/>
      </w:divBdr>
      <w:divsChild>
        <w:div w:id="1840150213">
          <w:marLeft w:val="0"/>
          <w:marRight w:val="0"/>
          <w:marTop w:val="0"/>
          <w:marBottom w:val="0"/>
          <w:divBdr>
            <w:top w:val="none" w:sz="0" w:space="0" w:color="auto"/>
            <w:left w:val="none" w:sz="0" w:space="0" w:color="auto"/>
            <w:bottom w:val="none" w:sz="0" w:space="0" w:color="auto"/>
            <w:right w:val="none" w:sz="0" w:space="0" w:color="auto"/>
          </w:divBdr>
          <w:divsChild>
            <w:div w:id="150092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7409">
      <w:bodyDiv w:val="1"/>
      <w:marLeft w:val="0"/>
      <w:marRight w:val="0"/>
      <w:marTop w:val="0"/>
      <w:marBottom w:val="0"/>
      <w:divBdr>
        <w:top w:val="none" w:sz="0" w:space="0" w:color="auto"/>
        <w:left w:val="none" w:sz="0" w:space="0" w:color="auto"/>
        <w:bottom w:val="none" w:sz="0" w:space="0" w:color="auto"/>
        <w:right w:val="none" w:sz="0" w:space="0" w:color="auto"/>
      </w:divBdr>
    </w:div>
    <w:div w:id="440302922">
      <w:bodyDiv w:val="1"/>
      <w:marLeft w:val="0"/>
      <w:marRight w:val="0"/>
      <w:marTop w:val="0"/>
      <w:marBottom w:val="0"/>
      <w:divBdr>
        <w:top w:val="none" w:sz="0" w:space="0" w:color="auto"/>
        <w:left w:val="none" w:sz="0" w:space="0" w:color="auto"/>
        <w:bottom w:val="none" w:sz="0" w:space="0" w:color="auto"/>
        <w:right w:val="none" w:sz="0" w:space="0" w:color="auto"/>
      </w:divBdr>
      <w:divsChild>
        <w:div w:id="2116097737">
          <w:marLeft w:val="0"/>
          <w:marRight w:val="0"/>
          <w:marTop w:val="0"/>
          <w:marBottom w:val="0"/>
          <w:divBdr>
            <w:top w:val="none" w:sz="0" w:space="0" w:color="auto"/>
            <w:left w:val="none" w:sz="0" w:space="0" w:color="auto"/>
            <w:bottom w:val="none" w:sz="0" w:space="0" w:color="auto"/>
            <w:right w:val="none" w:sz="0" w:space="0" w:color="auto"/>
          </w:divBdr>
          <w:divsChild>
            <w:div w:id="1048576474">
              <w:marLeft w:val="0"/>
              <w:marRight w:val="0"/>
              <w:marTop w:val="0"/>
              <w:marBottom w:val="0"/>
              <w:divBdr>
                <w:top w:val="none" w:sz="0" w:space="0" w:color="auto"/>
                <w:left w:val="none" w:sz="0" w:space="0" w:color="auto"/>
                <w:bottom w:val="none" w:sz="0" w:space="0" w:color="auto"/>
                <w:right w:val="none" w:sz="0" w:space="0" w:color="auto"/>
              </w:divBdr>
              <w:divsChild>
                <w:div w:id="1835293080">
                  <w:marLeft w:val="0"/>
                  <w:marRight w:val="0"/>
                  <w:marTop w:val="0"/>
                  <w:marBottom w:val="0"/>
                  <w:divBdr>
                    <w:top w:val="none" w:sz="0" w:space="0" w:color="auto"/>
                    <w:left w:val="none" w:sz="0" w:space="0" w:color="auto"/>
                    <w:bottom w:val="none" w:sz="0" w:space="0" w:color="auto"/>
                    <w:right w:val="none" w:sz="0" w:space="0" w:color="auto"/>
                  </w:divBdr>
                  <w:divsChild>
                    <w:div w:id="10258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499459">
      <w:bodyDiv w:val="1"/>
      <w:marLeft w:val="0"/>
      <w:marRight w:val="0"/>
      <w:marTop w:val="0"/>
      <w:marBottom w:val="0"/>
      <w:divBdr>
        <w:top w:val="none" w:sz="0" w:space="0" w:color="auto"/>
        <w:left w:val="none" w:sz="0" w:space="0" w:color="auto"/>
        <w:bottom w:val="none" w:sz="0" w:space="0" w:color="auto"/>
        <w:right w:val="none" w:sz="0" w:space="0" w:color="auto"/>
      </w:divBdr>
    </w:div>
    <w:div w:id="444420407">
      <w:bodyDiv w:val="1"/>
      <w:marLeft w:val="0"/>
      <w:marRight w:val="0"/>
      <w:marTop w:val="0"/>
      <w:marBottom w:val="0"/>
      <w:divBdr>
        <w:top w:val="none" w:sz="0" w:space="0" w:color="auto"/>
        <w:left w:val="none" w:sz="0" w:space="0" w:color="auto"/>
        <w:bottom w:val="none" w:sz="0" w:space="0" w:color="auto"/>
        <w:right w:val="none" w:sz="0" w:space="0" w:color="auto"/>
      </w:divBdr>
      <w:divsChild>
        <w:div w:id="2132280347">
          <w:marLeft w:val="0"/>
          <w:marRight w:val="0"/>
          <w:marTop w:val="0"/>
          <w:marBottom w:val="0"/>
          <w:divBdr>
            <w:top w:val="none" w:sz="0" w:space="0" w:color="auto"/>
            <w:left w:val="none" w:sz="0" w:space="0" w:color="auto"/>
            <w:bottom w:val="none" w:sz="0" w:space="0" w:color="auto"/>
            <w:right w:val="none" w:sz="0" w:space="0" w:color="auto"/>
          </w:divBdr>
          <w:divsChild>
            <w:div w:id="764688181">
              <w:marLeft w:val="0"/>
              <w:marRight w:val="0"/>
              <w:marTop w:val="0"/>
              <w:marBottom w:val="0"/>
              <w:divBdr>
                <w:top w:val="none" w:sz="0" w:space="0" w:color="auto"/>
                <w:left w:val="none" w:sz="0" w:space="0" w:color="auto"/>
                <w:bottom w:val="none" w:sz="0" w:space="0" w:color="auto"/>
                <w:right w:val="none" w:sz="0" w:space="0" w:color="auto"/>
              </w:divBdr>
              <w:divsChild>
                <w:div w:id="1311787211">
                  <w:marLeft w:val="0"/>
                  <w:marRight w:val="0"/>
                  <w:marTop w:val="0"/>
                  <w:marBottom w:val="0"/>
                  <w:divBdr>
                    <w:top w:val="none" w:sz="0" w:space="0" w:color="auto"/>
                    <w:left w:val="none" w:sz="0" w:space="0" w:color="auto"/>
                    <w:bottom w:val="none" w:sz="0" w:space="0" w:color="auto"/>
                    <w:right w:val="none" w:sz="0" w:space="0" w:color="auto"/>
                  </w:divBdr>
                  <w:divsChild>
                    <w:div w:id="901253600">
                      <w:marLeft w:val="0"/>
                      <w:marRight w:val="0"/>
                      <w:marTop w:val="0"/>
                      <w:marBottom w:val="0"/>
                      <w:divBdr>
                        <w:top w:val="none" w:sz="0" w:space="0" w:color="auto"/>
                        <w:left w:val="none" w:sz="0" w:space="0" w:color="auto"/>
                        <w:bottom w:val="none" w:sz="0" w:space="0" w:color="auto"/>
                        <w:right w:val="none" w:sz="0" w:space="0" w:color="auto"/>
                      </w:divBdr>
                      <w:divsChild>
                        <w:div w:id="404650170">
                          <w:marLeft w:val="0"/>
                          <w:marRight w:val="0"/>
                          <w:marTop w:val="0"/>
                          <w:marBottom w:val="0"/>
                          <w:divBdr>
                            <w:top w:val="none" w:sz="0" w:space="0" w:color="auto"/>
                            <w:left w:val="none" w:sz="0" w:space="0" w:color="auto"/>
                            <w:bottom w:val="none" w:sz="0" w:space="0" w:color="auto"/>
                            <w:right w:val="none" w:sz="0" w:space="0" w:color="auto"/>
                          </w:divBdr>
                        </w:div>
                        <w:div w:id="964696065">
                          <w:marLeft w:val="0"/>
                          <w:marRight w:val="0"/>
                          <w:marTop w:val="0"/>
                          <w:marBottom w:val="0"/>
                          <w:divBdr>
                            <w:top w:val="none" w:sz="0" w:space="0" w:color="auto"/>
                            <w:left w:val="none" w:sz="0" w:space="0" w:color="auto"/>
                            <w:bottom w:val="none" w:sz="0" w:space="0" w:color="auto"/>
                            <w:right w:val="none" w:sz="0" w:space="0" w:color="auto"/>
                          </w:divBdr>
                        </w:div>
                        <w:div w:id="1043746138">
                          <w:marLeft w:val="0"/>
                          <w:marRight w:val="0"/>
                          <w:marTop w:val="0"/>
                          <w:marBottom w:val="0"/>
                          <w:divBdr>
                            <w:top w:val="none" w:sz="0" w:space="0" w:color="auto"/>
                            <w:left w:val="none" w:sz="0" w:space="0" w:color="auto"/>
                            <w:bottom w:val="none" w:sz="0" w:space="0" w:color="auto"/>
                            <w:right w:val="none" w:sz="0" w:space="0" w:color="auto"/>
                          </w:divBdr>
                        </w:div>
                        <w:div w:id="165861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776356">
      <w:marLeft w:val="0"/>
      <w:marRight w:val="0"/>
      <w:marTop w:val="0"/>
      <w:marBottom w:val="0"/>
      <w:divBdr>
        <w:top w:val="none" w:sz="0" w:space="0" w:color="auto"/>
        <w:left w:val="none" w:sz="0" w:space="0" w:color="auto"/>
        <w:bottom w:val="none" w:sz="0" w:space="0" w:color="auto"/>
        <w:right w:val="none" w:sz="0" w:space="0" w:color="auto"/>
      </w:divBdr>
      <w:divsChild>
        <w:div w:id="1440878967">
          <w:marLeft w:val="0"/>
          <w:marRight w:val="0"/>
          <w:marTop w:val="0"/>
          <w:marBottom w:val="0"/>
          <w:divBdr>
            <w:top w:val="none" w:sz="0" w:space="0" w:color="auto"/>
            <w:left w:val="none" w:sz="0" w:space="0" w:color="auto"/>
            <w:bottom w:val="none" w:sz="0" w:space="0" w:color="auto"/>
            <w:right w:val="none" w:sz="0" w:space="0" w:color="auto"/>
          </w:divBdr>
          <w:divsChild>
            <w:div w:id="271867970">
              <w:marLeft w:val="0"/>
              <w:marRight w:val="0"/>
              <w:marTop w:val="0"/>
              <w:marBottom w:val="0"/>
              <w:divBdr>
                <w:top w:val="none" w:sz="0" w:space="0" w:color="auto"/>
                <w:left w:val="none" w:sz="0" w:space="0" w:color="auto"/>
                <w:bottom w:val="none" w:sz="0" w:space="0" w:color="auto"/>
                <w:right w:val="none" w:sz="0" w:space="0" w:color="auto"/>
              </w:divBdr>
              <w:divsChild>
                <w:div w:id="12459840">
                  <w:marLeft w:val="0"/>
                  <w:marRight w:val="0"/>
                  <w:marTop w:val="13"/>
                  <w:marBottom w:val="0"/>
                  <w:divBdr>
                    <w:top w:val="none" w:sz="0" w:space="0" w:color="auto"/>
                    <w:left w:val="none" w:sz="0" w:space="0" w:color="auto"/>
                    <w:bottom w:val="none" w:sz="0" w:space="0" w:color="auto"/>
                    <w:right w:val="none" w:sz="0" w:space="0" w:color="auto"/>
                  </w:divBdr>
                </w:div>
                <w:div w:id="151918122">
                  <w:marLeft w:val="0"/>
                  <w:marRight w:val="0"/>
                  <w:marTop w:val="13"/>
                  <w:marBottom w:val="0"/>
                  <w:divBdr>
                    <w:top w:val="none" w:sz="0" w:space="0" w:color="auto"/>
                    <w:left w:val="none" w:sz="0" w:space="0" w:color="auto"/>
                    <w:bottom w:val="none" w:sz="0" w:space="0" w:color="auto"/>
                    <w:right w:val="none" w:sz="0" w:space="0" w:color="auto"/>
                  </w:divBdr>
                  <w:divsChild>
                    <w:div w:id="282882426">
                      <w:marLeft w:val="0"/>
                      <w:marRight w:val="0"/>
                      <w:marTop w:val="0"/>
                      <w:marBottom w:val="0"/>
                      <w:divBdr>
                        <w:top w:val="none" w:sz="0" w:space="0" w:color="auto"/>
                        <w:left w:val="none" w:sz="0" w:space="0" w:color="auto"/>
                        <w:bottom w:val="none" w:sz="0" w:space="0" w:color="auto"/>
                        <w:right w:val="none" w:sz="0" w:space="0" w:color="auto"/>
                      </w:divBdr>
                    </w:div>
                  </w:divsChild>
                </w:div>
                <w:div w:id="214968173">
                  <w:marLeft w:val="0"/>
                  <w:marRight w:val="0"/>
                  <w:marTop w:val="13"/>
                  <w:marBottom w:val="0"/>
                  <w:divBdr>
                    <w:top w:val="none" w:sz="0" w:space="0" w:color="auto"/>
                    <w:left w:val="none" w:sz="0" w:space="0" w:color="auto"/>
                    <w:bottom w:val="none" w:sz="0" w:space="0" w:color="auto"/>
                    <w:right w:val="none" w:sz="0" w:space="0" w:color="auto"/>
                  </w:divBdr>
                  <w:divsChild>
                    <w:div w:id="1931040461">
                      <w:marLeft w:val="0"/>
                      <w:marRight w:val="0"/>
                      <w:marTop w:val="0"/>
                      <w:marBottom w:val="0"/>
                      <w:divBdr>
                        <w:top w:val="none" w:sz="0" w:space="0" w:color="auto"/>
                        <w:left w:val="none" w:sz="0" w:space="0" w:color="auto"/>
                        <w:bottom w:val="none" w:sz="0" w:space="0" w:color="auto"/>
                        <w:right w:val="none" w:sz="0" w:space="0" w:color="auto"/>
                      </w:divBdr>
                    </w:div>
                  </w:divsChild>
                </w:div>
                <w:div w:id="458842170">
                  <w:marLeft w:val="0"/>
                  <w:marRight w:val="0"/>
                  <w:marTop w:val="13"/>
                  <w:marBottom w:val="0"/>
                  <w:divBdr>
                    <w:top w:val="none" w:sz="0" w:space="0" w:color="auto"/>
                    <w:left w:val="none" w:sz="0" w:space="0" w:color="auto"/>
                    <w:bottom w:val="none" w:sz="0" w:space="0" w:color="auto"/>
                    <w:right w:val="none" w:sz="0" w:space="0" w:color="auto"/>
                  </w:divBdr>
                </w:div>
                <w:div w:id="571163405">
                  <w:marLeft w:val="0"/>
                  <w:marRight w:val="0"/>
                  <w:marTop w:val="13"/>
                  <w:marBottom w:val="0"/>
                  <w:divBdr>
                    <w:top w:val="none" w:sz="0" w:space="0" w:color="auto"/>
                    <w:left w:val="none" w:sz="0" w:space="0" w:color="auto"/>
                    <w:bottom w:val="none" w:sz="0" w:space="0" w:color="auto"/>
                    <w:right w:val="none" w:sz="0" w:space="0" w:color="auto"/>
                  </w:divBdr>
                  <w:divsChild>
                    <w:div w:id="1462460450">
                      <w:marLeft w:val="0"/>
                      <w:marRight w:val="0"/>
                      <w:marTop w:val="0"/>
                      <w:marBottom w:val="0"/>
                      <w:divBdr>
                        <w:top w:val="none" w:sz="0" w:space="0" w:color="auto"/>
                        <w:left w:val="none" w:sz="0" w:space="0" w:color="auto"/>
                        <w:bottom w:val="none" w:sz="0" w:space="0" w:color="auto"/>
                        <w:right w:val="none" w:sz="0" w:space="0" w:color="auto"/>
                      </w:divBdr>
                    </w:div>
                  </w:divsChild>
                </w:div>
                <w:div w:id="590431630">
                  <w:marLeft w:val="0"/>
                  <w:marRight w:val="0"/>
                  <w:marTop w:val="13"/>
                  <w:marBottom w:val="0"/>
                  <w:divBdr>
                    <w:top w:val="none" w:sz="0" w:space="0" w:color="auto"/>
                    <w:left w:val="none" w:sz="0" w:space="0" w:color="auto"/>
                    <w:bottom w:val="none" w:sz="0" w:space="0" w:color="auto"/>
                    <w:right w:val="none" w:sz="0" w:space="0" w:color="auto"/>
                  </w:divBdr>
                </w:div>
                <w:div w:id="690689976">
                  <w:marLeft w:val="0"/>
                  <w:marRight w:val="0"/>
                  <w:marTop w:val="13"/>
                  <w:marBottom w:val="0"/>
                  <w:divBdr>
                    <w:top w:val="none" w:sz="0" w:space="0" w:color="auto"/>
                    <w:left w:val="none" w:sz="0" w:space="0" w:color="auto"/>
                    <w:bottom w:val="none" w:sz="0" w:space="0" w:color="auto"/>
                    <w:right w:val="none" w:sz="0" w:space="0" w:color="auto"/>
                  </w:divBdr>
                </w:div>
                <w:div w:id="771902774">
                  <w:marLeft w:val="0"/>
                  <w:marRight w:val="0"/>
                  <w:marTop w:val="13"/>
                  <w:marBottom w:val="0"/>
                  <w:divBdr>
                    <w:top w:val="none" w:sz="0" w:space="0" w:color="auto"/>
                    <w:left w:val="none" w:sz="0" w:space="0" w:color="auto"/>
                    <w:bottom w:val="none" w:sz="0" w:space="0" w:color="auto"/>
                    <w:right w:val="none" w:sz="0" w:space="0" w:color="auto"/>
                  </w:divBdr>
                </w:div>
                <w:div w:id="804002378">
                  <w:marLeft w:val="0"/>
                  <w:marRight w:val="0"/>
                  <w:marTop w:val="13"/>
                  <w:marBottom w:val="0"/>
                  <w:divBdr>
                    <w:top w:val="none" w:sz="0" w:space="0" w:color="auto"/>
                    <w:left w:val="none" w:sz="0" w:space="0" w:color="auto"/>
                    <w:bottom w:val="none" w:sz="0" w:space="0" w:color="auto"/>
                    <w:right w:val="none" w:sz="0" w:space="0" w:color="auto"/>
                  </w:divBdr>
                </w:div>
                <w:div w:id="841775463">
                  <w:marLeft w:val="0"/>
                  <w:marRight w:val="0"/>
                  <w:marTop w:val="13"/>
                  <w:marBottom w:val="0"/>
                  <w:divBdr>
                    <w:top w:val="none" w:sz="0" w:space="0" w:color="auto"/>
                    <w:left w:val="none" w:sz="0" w:space="0" w:color="auto"/>
                    <w:bottom w:val="none" w:sz="0" w:space="0" w:color="auto"/>
                    <w:right w:val="none" w:sz="0" w:space="0" w:color="auto"/>
                  </w:divBdr>
                </w:div>
                <w:div w:id="866989280">
                  <w:marLeft w:val="0"/>
                  <w:marRight w:val="0"/>
                  <w:marTop w:val="13"/>
                  <w:marBottom w:val="0"/>
                  <w:divBdr>
                    <w:top w:val="none" w:sz="0" w:space="0" w:color="auto"/>
                    <w:left w:val="none" w:sz="0" w:space="0" w:color="auto"/>
                    <w:bottom w:val="none" w:sz="0" w:space="0" w:color="auto"/>
                    <w:right w:val="none" w:sz="0" w:space="0" w:color="auto"/>
                  </w:divBdr>
                </w:div>
                <w:div w:id="943077110">
                  <w:marLeft w:val="0"/>
                  <w:marRight w:val="0"/>
                  <w:marTop w:val="13"/>
                  <w:marBottom w:val="0"/>
                  <w:divBdr>
                    <w:top w:val="none" w:sz="0" w:space="0" w:color="auto"/>
                    <w:left w:val="none" w:sz="0" w:space="0" w:color="auto"/>
                    <w:bottom w:val="none" w:sz="0" w:space="0" w:color="auto"/>
                    <w:right w:val="none" w:sz="0" w:space="0" w:color="auto"/>
                  </w:divBdr>
                  <w:divsChild>
                    <w:div w:id="966620093">
                      <w:marLeft w:val="0"/>
                      <w:marRight w:val="0"/>
                      <w:marTop w:val="0"/>
                      <w:marBottom w:val="0"/>
                      <w:divBdr>
                        <w:top w:val="none" w:sz="0" w:space="0" w:color="auto"/>
                        <w:left w:val="none" w:sz="0" w:space="0" w:color="auto"/>
                        <w:bottom w:val="none" w:sz="0" w:space="0" w:color="auto"/>
                        <w:right w:val="none" w:sz="0" w:space="0" w:color="auto"/>
                      </w:divBdr>
                    </w:div>
                  </w:divsChild>
                </w:div>
                <w:div w:id="979849700">
                  <w:marLeft w:val="0"/>
                  <w:marRight w:val="0"/>
                  <w:marTop w:val="13"/>
                  <w:marBottom w:val="0"/>
                  <w:divBdr>
                    <w:top w:val="none" w:sz="0" w:space="0" w:color="auto"/>
                    <w:left w:val="none" w:sz="0" w:space="0" w:color="auto"/>
                    <w:bottom w:val="none" w:sz="0" w:space="0" w:color="auto"/>
                    <w:right w:val="none" w:sz="0" w:space="0" w:color="auto"/>
                  </w:divBdr>
                  <w:divsChild>
                    <w:div w:id="2103259775">
                      <w:marLeft w:val="0"/>
                      <w:marRight w:val="0"/>
                      <w:marTop w:val="0"/>
                      <w:marBottom w:val="0"/>
                      <w:divBdr>
                        <w:top w:val="none" w:sz="0" w:space="0" w:color="auto"/>
                        <w:left w:val="none" w:sz="0" w:space="0" w:color="auto"/>
                        <w:bottom w:val="none" w:sz="0" w:space="0" w:color="auto"/>
                        <w:right w:val="none" w:sz="0" w:space="0" w:color="auto"/>
                      </w:divBdr>
                    </w:div>
                  </w:divsChild>
                </w:div>
                <w:div w:id="982663811">
                  <w:marLeft w:val="0"/>
                  <w:marRight w:val="0"/>
                  <w:marTop w:val="13"/>
                  <w:marBottom w:val="0"/>
                  <w:divBdr>
                    <w:top w:val="none" w:sz="0" w:space="0" w:color="auto"/>
                    <w:left w:val="none" w:sz="0" w:space="0" w:color="auto"/>
                    <w:bottom w:val="none" w:sz="0" w:space="0" w:color="auto"/>
                    <w:right w:val="none" w:sz="0" w:space="0" w:color="auto"/>
                  </w:divBdr>
                </w:div>
                <w:div w:id="1029798669">
                  <w:marLeft w:val="0"/>
                  <w:marRight w:val="0"/>
                  <w:marTop w:val="13"/>
                  <w:marBottom w:val="0"/>
                  <w:divBdr>
                    <w:top w:val="none" w:sz="0" w:space="0" w:color="auto"/>
                    <w:left w:val="none" w:sz="0" w:space="0" w:color="auto"/>
                    <w:bottom w:val="none" w:sz="0" w:space="0" w:color="auto"/>
                    <w:right w:val="none" w:sz="0" w:space="0" w:color="auto"/>
                  </w:divBdr>
                  <w:divsChild>
                    <w:div w:id="145755008">
                      <w:marLeft w:val="0"/>
                      <w:marRight w:val="0"/>
                      <w:marTop w:val="0"/>
                      <w:marBottom w:val="0"/>
                      <w:divBdr>
                        <w:top w:val="none" w:sz="0" w:space="0" w:color="auto"/>
                        <w:left w:val="none" w:sz="0" w:space="0" w:color="auto"/>
                        <w:bottom w:val="none" w:sz="0" w:space="0" w:color="auto"/>
                        <w:right w:val="none" w:sz="0" w:space="0" w:color="auto"/>
                      </w:divBdr>
                    </w:div>
                  </w:divsChild>
                </w:div>
                <w:div w:id="1092628851">
                  <w:marLeft w:val="0"/>
                  <w:marRight w:val="0"/>
                  <w:marTop w:val="13"/>
                  <w:marBottom w:val="0"/>
                  <w:divBdr>
                    <w:top w:val="none" w:sz="0" w:space="0" w:color="auto"/>
                    <w:left w:val="none" w:sz="0" w:space="0" w:color="auto"/>
                    <w:bottom w:val="none" w:sz="0" w:space="0" w:color="auto"/>
                    <w:right w:val="none" w:sz="0" w:space="0" w:color="auto"/>
                  </w:divBdr>
                </w:div>
                <w:div w:id="1137451219">
                  <w:marLeft w:val="0"/>
                  <w:marRight w:val="0"/>
                  <w:marTop w:val="13"/>
                  <w:marBottom w:val="0"/>
                  <w:divBdr>
                    <w:top w:val="none" w:sz="0" w:space="0" w:color="auto"/>
                    <w:left w:val="none" w:sz="0" w:space="0" w:color="auto"/>
                    <w:bottom w:val="none" w:sz="0" w:space="0" w:color="auto"/>
                    <w:right w:val="none" w:sz="0" w:space="0" w:color="auto"/>
                  </w:divBdr>
                  <w:divsChild>
                    <w:div w:id="243690081">
                      <w:marLeft w:val="0"/>
                      <w:marRight w:val="0"/>
                      <w:marTop w:val="0"/>
                      <w:marBottom w:val="0"/>
                      <w:divBdr>
                        <w:top w:val="none" w:sz="0" w:space="0" w:color="auto"/>
                        <w:left w:val="none" w:sz="0" w:space="0" w:color="auto"/>
                        <w:bottom w:val="none" w:sz="0" w:space="0" w:color="auto"/>
                        <w:right w:val="none" w:sz="0" w:space="0" w:color="auto"/>
                      </w:divBdr>
                    </w:div>
                  </w:divsChild>
                </w:div>
                <w:div w:id="1202278233">
                  <w:marLeft w:val="0"/>
                  <w:marRight w:val="0"/>
                  <w:marTop w:val="13"/>
                  <w:marBottom w:val="0"/>
                  <w:divBdr>
                    <w:top w:val="none" w:sz="0" w:space="0" w:color="auto"/>
                    <w:left w:val="none" w:sz="0" w:space="0" w:color="auto"/>
                    <w:bottom w:val="none" w:sz="0" w:space="0" w:color="auto"/>
                    <w:right w:val="none" w:sz="0" w:space="0" w:color="auto"/>
                  </w:divBdr>
                </w:div>
                <w:div w:id="1277369489">
                  <w:marLeft w:val="0"/>
                  <w:marRight w:val="0"/>
                  <w:marTop w:val="13"/>
                  <w:marBottom w:val="0"/>
                  <w:divBdr>
                    <w:top w:val="none" w:sz="0" w:space="0" w:color="auto"/>
                    <w:left w:val="none" w:sz="0" w:space="0" w:color="auto"/>
                    <w:bottom w:val="none" w:sz="0" w:space="0" w:color="auto"/>
                    <w:right w:val="none" w:sz="0" w:space="0" w:color="auto"/>
                  </w:divBdr>
                </w:div>
                <w:div w:id="1344287941">
                  <w:marLeft w:val="0"/>
                  <w:marRight w:val="0"/>
                  <w:marTop w:val="13"/>
                  <w:marBottom w:val="0"/>
                  <w:divBdr>
                    <w:top w:val="none" w:sz="0" w:space="0" w:color="auto"/>
                    <w:left w:val="none" w:sz="0" w:space="0" w:color="auto"/>
                    <w:bottom w:val="none" w:sz="0" w:space="0" w:color="auto"/>
                    <w:right w:val="none" w:sz="0" w:space="0" w:color="auto"/>
                  </w:divBdr>
                  <w:divsChild>
                    <w:div w:id="115216797">
                      <w:marLeft w:val="0"/>
                      <w:marRight w:val="0"/>
                      <w:marTop w:val="0"/>
                      <w:marBottom w:val="0"/>
                      <w:divBdr>
                        <w:top w:val="none" w:sz="0" w:space="0" w:color="auto"/>
                        <w:left w:val="none" w:sz="0" w:space="0" w:color="auto"/>
                        <w:bottom w:val="none" w:sz="0" w:space="0" w:color="auto"/>
                        <w:right w:val="none" w:sz="0" w:space="0" w:color="auto"/>
                      </w:divBdr>
                    </w:div>
                  </w:divsChild>
                </w:div>
                <w:div w:id="1389913380">
                  <w:marLeft w:val="0"/>
                  <w:marRight w:val="0"/>
                  <w:marTop w:val="13"/>
                  <w:marBottom w:val="0"/>
                  <w:divBdr>
                    <w:top w:val="none" w:sz="0" w:space="0" w:color="auto"/>
                    <w:left w:val="none" w:sz="0" w:space="0" w:color="auto"/>
                    <w:bottom w:val="none" w:sz="0" w:space="0" w:color="auto"/>
                    <w:right w:val="none" w:sz="0" w:space="0" w:color="auto"/>
                  </w:divBdr>
                </w:div>
                <w:div w:id="1412970300">
                  <w:marLeft w:val="0"/>
                  <w:marRight w:val="0"/>
                  <w:marTop w:val="13"/>
                  <w:marBottom w:val="0"/>
                  <w:divBdr>
                    <w:top w:val="none" w:sz="0" w:space="0" w:color="auto"/>
                    <w:left w:val="none" w:sz="0" w:space="0" w:color="auto"/>
                    <w:bottom w:val="none" w:sz="0" w:space="0" w:color="auto"/>
                    <w:right w:val="none" w:sz="0" w:space="0" w:color="auto"/>
                  </w:divBdr>
                </w:div>
                <w:div w:id="1517311590">
                  <w:marLeft w:val="0"/>
                  <w:marRight w:val="0"/>
                  <w:marTop w:val="13"/>
                  <w:marBottom w:val="0"/>
                  <w:divBdr>
                    <w:top w:val="none" w:sz="0" w:space="0" w:color="auto"/>
                    <w:left w:val="none" w:sz="0" w:space="0" w:color="auto"/>
                    <w:bottom w:val="none" w:sz="0" w:space="0" w:color="auto"/>
                    <w:right w:val="none" w:sz="0" w:space="0" w:color="auto"/>
                  </w:divBdr>
                </w:div>
                <w:div w:id="1676759614">
                  <w:marLeft w:val="0"/>
                  <w:marRight w:val="0"/>
                  <w:marTop w:val="47"/>
                  <w:marBottom w:val="0"/>
                  <w:divBdr>
                    <w:top w:val="none" w:sz="0" w:space="0" w:color="auto"/>
                    <w:left w:val="none" w:sz="0" w:space="0" w:color="auto"/>
                    <w:bottom w:val="none" w:sz="0" w:space="0" w:color="auto"/>
                    <w:right w:val="none" w:sz="0" w:space="0" w:color="auto"/>
                  </w:divBdr>
                  <w:divsChild>
                    <w:div w:id="308554714">
                      <w:marLeft w:val="0"/>
                      <w:marRight w:val="0"/>
                      <w:marTop w:val="0"/>
                      <w:marBottom w:val="0"/>
                      <w:divBdr>
                        <w:top w:val="none" w:sz="0" w:space="0" w:color="auto"/>
                        <w:left w:val="none" w:sz="0" w:space="0" w:color="auto"/>
                        <w:bottom w:val="none" w:sz="0" w:space="0" w:color="auto"/>
                        <w:right w:val="none" w:sz="0" w:space="0" w:color="auto"/>
                      </w:divBdr>
                    </w:div>
                  </w:divsChild>
                </w:div>
                <w:div w:id="1684475848">
                  <w:marLeft w:val="0"/>
                  <w:marRight w:val="0"/>
                  <w:marTop w:val="13"/>
                  <w:marBottom w:val="0"/>
                  <w:divBdr>
                    <w:top w:val="none" w:sz="0" w:space="0" w:color="auto"/>
                    <w:left w:val="none" w:sz="0" w:space="0" w:color="auto"/>
                    <w:bottom w:val="none" w:sz="0" w:space="0" w:color="auto"/>
                    <w:right w:val="none" w:sz="0" w:space="0" w:color="auto"/>
                  </w:divBdr>
                  <w:divsChild>
                    <w:div w:id="603271741">
                      <w:marLeft w:val="0"/>
                      <w:marRight w:val="0"/>
                      <w:marTop w:val="0"/>
                      <w:marBottom w:val="0"/>
                      <w:divBdr>
                        <w:top w:val="none" w:sz="0" w:space="0" w:color="auto"/>
                        <w:left w:val="none" w:sz="0" w:space="0" w:color="auto"/>
                        <w:bottom w:val="none" w:sz="0" w:space="0" w:color="auto"/>
                        <w:right w:val="none" w:sz="0" w:space="0" w:color="auto"/>
                      </w:divBdr>
                    </w:div>
                  </w:divsChild>
                </w:div>
                <w:div w:id="1805346451">
                  <w:marLeft w:val="0"/>
                  <w:marRight w:val="0"/>
                  <w:marTop w:val="47"/>
                  <w:marBottom w:val="0"/>
                  <w:divBdr>
                    <w:top w:val="none" w:sz="0" w:space="0" w:color="auto"/>
                    <w:left w:val="none" w:sz="0" w:space="0" w:color="auto"/>
                    <w:bottom w:val="none" w:sz="0" w:space="0" w:color="auto"/>
                    <w:right w:val="none" w:sz="0" w:space="0" w:color="auto"/>
                  </w:divBdr>
                  <w:divsChild>
                    <w:div w:id="105737827">
                      <w:marLeft w:val="0"/>
                      <w:marRight w:val="0"/>
                      <w:marTop w:val="0"/>
                      <w:marBottom w:val="0"/>
                      <w:divBdr>
                        <w:top w:val="none" w:sz="0" w:space="0" w:color="auto"/>
                        <w:left w:val="none" w:sz="0" w:space="0" w:color="auto"/>
                        <w:bottom w:val="none" w:sz="0" w:space="0" w:color="auto"/>
                        <w:right w:val="none" w:sz="0" w:space="0" w:color="auto"/>
                      </w:divBdr>
                    </w:div>
                  </w:divsChild>
                </w:div>
                <w:div w:id="1821187863">
                  <w:marLeft w:val="0"/>
                  <w:marRight w:val="0"/>
                  <w:marTop w:val="47"/>
                  <w:marBottom w:val="0"/>
                  <w:divBdr>
                    <w:top w:val="none" w:sz="0" w:space="0" w:color="auto"/>
                    <w:left w:val="none" w:sz="0" w:space="0" w:color="auto"/>
                    <w:bottom w:val="none" w:sz="0" w:space="0" w:color="auto"/>
                    <w:right w:val="none" w:sz="0" w:space="0" w:color="auto"/>
                  </w:divBdr>
                  <w:divsChild>
                    <w:div w:id="94715814">
                      <w:marLeft w:val="0"/>
                      <w:marRight w:val="0"/>
                      <w:marTop w:val="0"/>
                      <w:marBottom w:val="0"/>
                      <w:divBdr>
                        <w:top w:val="none" w:sz="0" w:space="0" w:color="auto"/>
                        <w:left w:val="none" w:sz="0" w:space="0" w:color="auto"/>
                        <w:bottom w:val="none" w:sz="0" w:space="0" w:color="auto"/>
                        <w:right w:val="none" w:sz="0" w:space="0" w:color="auto"/>
                      </w:divBdr>
                    </w:div>
                  </w:divsChild>
                </w:div>
                <w:div w:id="2033455611">
                  <w:marLeft w:val="0"/>
                  <w:marRight w:val="0"/>
                  <w:marTop w:val="13"/>
                  <w:marBottom w:val="0"/>
                  <w:divBdr>
                    <w:top w:val="none" w:sz="0" w:space="0" w:color="auto"/>
                    <w:left w:val="none" w:sz="0" w:space="0" w:color="auto"/>
                    <w:bottom w:val="none" w:sz="0" w:space="0" w:color="auto"/>
                    <w:right w:val="none" w:sz="0" w:space="0" w:color="auto"/>
                  </w:divBdr>
                </w:div>
                <w:div w:id="2063943228">
                  <w:marLeft w:val="0"/>
                  <w:marRight w:val="0"/>
                  <w:marTop w:val="13"/>
                  <w:marBottom w:val="0"/>
                  <w:divBdr>
                    <w:top w:val="none" w:sz="0" w:space="0" w:color="auto"/>
                    <w:left w:val="none" w:sz="0" w:space="0" w:color="auto"/>
                    <w:bottom w:val="none" w:sz="0" w:space="0" w:color="auto"/>
                    <w:right w:val="none" w:sz="0" w:space="0" w:color="auto"/>
                  </w:divBdr>
                </w:div>
                <w:div w:id="2099786983">
                  <w:marLeft w:val="0"/>
                  <w:marRight w:val="0"/>
                  <w:marTop w:val="0"/>
                  <w:marBottom w:val="0"/>
                  <w:divBdr>
                    <w:top w:val="none" w:sz="0" w:space="0" w:color="auto"/>
                    <w:left w:val="none" w:sz="0" w:space="0" w:color="auto"/>
                    <w:bottom w:val="none" w:sz="0" w:space="0" w:color="auto"/>
                    <w:right w:val="none" w:sz="0" w:space="0" w:color="auto"/>
                  </w:divBdr>
                </w:div>
                <w:div w:id="211513092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447091662">
      <w:bodyDiv w:val="1"/>
      <w:marLeft w:val="0"/>
      <w:marRight w:val="0"/>
      <w:marTop w:val="0"/>
      <w:marBottom w:val="0"/>
      <w:divBdr>
        <w:top w:val="none" w:sz="0" w:space="0" w:color="auto"/>
        <w:left w:val="none" w:sz="0" w:space="0" w:color="auto"/>
        <w:bottom w:val="none" w:sz="0" w:space="0" w:color="auto"/>
        <w:right w:val="none" w:sz="0" w:space="0" w:color="auto"/>
      </w:divBdr>
    </w:div>
    <w:div w:id="447938952">
      <w:bodyDiv w:val="1"/>
      <w:marLeft w:val="0"/>
      <w:marRight w:val="0"/>
      <w:marTop w:val="0"/>
      <w:marBottom w:val="0"/>
      <w:divBdr>
        <w:top w:val="none" w:sz="0" w:space="0" w:color="auto"/>
        <w:left w:val="none" w:sz="0" w:space="0" w:color="auto"/>
        <w:bottom w:val="none" w:sz="0" w:space="0" w:color="auto"/>
        <w:right w:val="none" w:sz="0" w:space="0" w:color="auto"/>
      </w:divBdr>
    </w:div>
    <w:div w:id="448167355">
      <w:bodyDiv w:val="1"/>
      <w:marLeft w:val="0"/>
      <w:marRight w:val="0"/>
      <w:marTop w:val="0"/>
      <w:marBottom w:val="0"/>
      <w:divBdr>
        <w:top w:val="none" w:sz="0" w:space="0" w:color="auto"/>
        <w:left w:val="none" w:sz="0" w:space="0" w:color="auto"/>
        <w:bottom w:val="none" w:sz="0" w:space="0" w:color="auto"/>
        <w:right w:val="none" w:sz="0" w:space="0" w:color="auto"/>
      </w:divBdr>
    </w:div>
    <w:div w:id="448746131">
      <w:bodyDiv w:val="1"/>
      <w:marLeft w:val="0"/>
      <w:marRight w:val="0"/>
      <w:marTop w:val="0"/>
      <w:marBottom w:val="0"/>
      <w:divBdr>
        <w:top w:val="none" w:sz="0" w:space="0" w:color="auto"/>
        <w:left w:val="none" w:sz="0" w:space="0" w:color="auto"/>
        <w:bottom w:val="none" w:sz="0" w:space="0" w:color="auto"/>
        <w:right w:val="none" w:sz="0" w:space="0" w:color="auto"/>
      </w:divBdr>
      <w:divsChild>
        <w:div w:id="1917125276">
          <w:marLeft w:val="0"/>
          <w:marRight w:val="0"/>
          <w:marTop w:val="0"/>
          <w:marBottom w:val="0"/>
          <w:divBdr>
            <w:top w:val="none" w:sz="0" w:space="0" w:color="auto"/>
            <w:left w:val="none" w:sz="0" w:space="0" w:color="auto"/>
            <w:bottom w:val="none" w:sz="0" w:space="0" w:color="auto"/>
            <w:right w:val="none" w:sz="0" w:space="0" w:color="auto"/>
          </w:divBdr>
          <w:divsChild>
            <w:div w:id="1782842418">
              <w:marLeft w:val="0"/>
              <w:marRight w:val="0"/>
              <w:marTop w:val="0"/>
              <w:marBottom w:val="0"/>
              <w:divBdr>
                <w:top w:val="none" w:sz="0" w:space="0" w:color="auto"/>
                <w:left w:val="none" w:sz="0" w:space="0" w:color="auto"/>
                <w:bottom w:val="none" w:sz="0" w:space="0" w:color="auto"/>
                <w:right w:val="none" w:sz="0" w:space="0" w:color="auto"/>
              </w:divBdr>
              <w:divsChild>
                <w:div w:id="1156722203">
                  <w:marLeft w:val="0"/>
                  <w:marRight w:val="0"/>
                  <w:marTop w:val="0"/>
                  <w:marBottom w:val="0"/>
                  <w:divBdr>
                    <w:top w:val="none" w:sz="0" w:space="0" w:color="auto"/>
                    <w:left w:val="none" w:sz="0" w:space="0" w:color="auto"/>
                    <w:bottom w:val="none" w:sz="0" w:space="0" w:color="auto"/>
                    <w:right w:val="none" w:sz="0" w:space="0" w:color="auto"/>
                  </w:divBdr>
                  <w:divsChild>
                    <w:div w:id="1910186742">
                      <w:marLeft w:val="0"/>
                      <w:marRight w:val="0"/>
                      <w:marTop w:val="0"/>
                      <w:marBottom w:val="0"/>
                      <w:divBdr>
                        <w:top w:val="single" w:sz="2" w:space="1" w:color="C0C0C0"/>
                        <w:left w:val="single" w:sz="2" w:space="1" w:color="C0C0C0"/>
                        <w:bottom w:val="single" w:sz="2" w:space="1" w:color="C0C0C0"/>
                        <w:right w:val="single" w:sz="2" w:space="1" w:color="C0C0C0"/>
                      </w:divBdr>
                      <w:divsChild>
                        <w:div w:id="162791">
                          <w:marLeft w:val="0"/>
                          <w:marRight w:val="0"/>
                          <w:marTop w:val="0"/>
                          <w:marBottom w:val="0"/>
                          <w:divBdr>
                            <w:top w:val="none" w:sz="0" w:space="0" w:color="auto"/>
                            <w:left w:val="none" w:sz="0" w:space="0" w:color="auto"/>
                            <w:bottom w:val="none" w:sz="0" w:space="0" w:color="auto"/>
                            <w:right w:val="none" w:sz="0" w:space="0" w:color="auto"/>
                          </w:divBdr>
                        </w:div>
                        <w:div w:id="96027618">
                          <w:marLeft w:val="0"/>
                          <w:marRight w:val="0"/>
                          <w:marTop w:val="0"/>
                          <w:marBottom w:val="0"/>
                          <w:divBdr>
                            <w:top w:val="none" w:sz="0" w:space="0" w:color="auto"/>
                            <w:left w:val="none" w:sz="0" w:space="0" w:color="auto"/>
                            <w:bottom w:val="none" w:sz="0" w:space="0" w:color="auto"/>
                            <w:right w:val="none" w:sz="0" w:space="0" w:color="auto"/>
                          </w:divBdr>
                        </w:div>
                        <w:div w:id="123424413">
                          <w:marLeft w:val="0"/>
                          <w:marRight w:val="0"/>
                          <w:marTop w:val="0"/>
                          <w:marBottom w:val="0"/>
                          <w:divBdr>
                            <w:top w:val="none" w:sz="0" w:space="0" w:color="auto"/>
                            <w:left w:val="none" w:sz="0" w:space="0" w:color="auto"/>
                            <w:bottom w:val="none" w:sz="0" w:space="0" w:color="auto"/>
                            <w:right w:val="none" w:sz="0" w:space="0" w:color="auto"/>
                          </w:divBdr>
                        </w:div>
                        <w:div w:id="206644325">
                          <w:marLeft w:val="0"/>
                          <w:marRight w:val="0"/>
                          <w:marTop w:val="0"/>
                          <w:marBottom w:val="0"/>
                          <w:divBdr>
                            <w:top w:val="none" w:sz="0" w:space="0" w:color="auto"/>
                            <w:left w:val="none" w:sz="0" w:space="0" w:color="auto"/>
                            <w:bottom w:val="none" w:sz="0" w:space="0" w:color="auto"/>
                            <w:right w:val="none" w:sz="0" w:space="0" w:color="auto"/>
                          </w:divBdr>
                        </w:div>
                        <w:div w:id="394011789">
                          <w:marLeft w:val="0"/>
                          <w:marRight w:val="0"/>
                          <w:marTop w:val="0"/>
                          <w:marBottom w:val="0"/>
                          <w:divBdr>
                            <w:top w:val="none" w:sz="0" w:space="0" w:color="auto"/>
                            <w:left w:val="none" w:sz="0" w:space="0" w:color="auto"/>
                            <w:bottom w:val="none" w:sz="0" w:space="0" w:color="auto"/>
                            <w:right w:val="none" w:sz="0" w:space="0" w:color="auto"/>
                          </w:divBdr>
                        </w:div>
                        <w:div w:id="427584535">
                          <w:marLeft w:val="0"/>
                          <w:marRight w:val="0"/>
                          <w:marTop w:val="0"/>
                          <w:marBottom w:val="0"/>
                          <w:divBdr>
                            <w:top w:val="none" w:sz="0" w:space="0" w:color="auto"/>
                            <w:left w:val="none" w:sz="0" w:space="0" w:color="auto"/>
                            <w:bottom w:val="none" w:sz="0" w:space="0" w:color="auto"/>
                            <w:right w:val="none" w:sz="0" w:space="0" w:color="auto"/>
                          </w:divBdr>
                        </w:div>
                        <w:div w:id="517886541">
                          <w:marLeft w:val="0"/>
                          <w:marRight w:val="0"/>
                          <w:marTop w:val="0"/>
                          <w:marBottom w:val="0"/>
                          <w:divBdr>
                            <w:top w:val="none" w:sz="0" w:space="0" w:color="auto"/>
                            <w:left w:val="none" w:sz="0" w:space="0" w:color="auto"/>
                            <w:bottom w:val="none" w:sz="0" w:space="0" w:color="auto"/>
                            <w:right w:val="none" w:sz="0" w:space="0" w:color="auto"/>
                          </w:divBdr>
                        </w:div>
                        <w:div w:id="596641547">
                          <w:marLeft w:val="0"/>
                          <w:marRight w:val="0"/>
                          <w:marTop w:val="0"/>
                          <w:marBottom w:val="0"/>
                          <w:divBdr>
                            <w:top w:val="none" w:sz="0" w:space="0" w:color="auto"/>
                            <w:left w:val="none" w:sz="0" w:space="0" w:color="auto"/>
                            <w:bottom w:val="none" w:sz="0" w:space="0" w:color="auto"/>
                            <w:right w:val="none" w:sz="0" w:space="0" w:color="auto"/>
                          </w:divBdr>
                        </w:div>
                        <w:div w:id="609900350">
                          <w:marLeft w:val="0"/>
                          <w:marRight w:val="0"/>
                          <w:marTop w:val="0"/>
                          <w:marBottom w:val="0"/>
                          <w:divBdr>
                            <w:top w:val="none" w:sz="0" w:space="0" w:color="auto"/>
                            <w:left w:val="none" w:sz="0" w:space="0" w:color="auto"/>
                            <w:bottom w:val="none" w:sz="0" w:space="0" w:color="auto"/>
                            <w:right w:val="none" w:sz="0" w:space="0" w:color="auto"/>
                          </w:divBdr>
                        </w:div>
                        <w:div w:id="615406653">
                          <w:marLeft w:val="0"/>
                          <w:marRight w:val="0"/>
                          <w:marTop w:val="0"/>
                          <w:marBottom w:val="0"/>
                          <w:divBdr>
                            <w:top w:val="none" w:sz="0" w:space="0" w:color="auto"/>
                            <w:left w:val="none" w:sz="0" w:space="0" w:color="auto"/>
                            <w:bottom w:val="none" w:sz="0" w:space="0" w:color="auto"/>
                            <w:right w:val="none" w:sz="0" w:space="0" w:color="auto"/>
                          </w:divBdr>
                        </w:div>
                        <w:div w:id="679550587">
                          <w:marLeft w:val="0"/>
                          <w:marRight w:val="0"/>
                          <w:marTop w:val="0"/>
                          <w:marBottom w:val="0"/>
                          <w:divBdr>
                            <w:top w:val="none" w:sz="0" w:space="0" w:color="auto"/>
                            <w:left w:val="none" w:sz="0" w:space="0" w:color="auto"/>
                            <w:bottom w:val="none" w:sz="0" w:space="0" w:color="auto"/>
                            <w:right w:val="none" w:sz="0" w:space="0" w:color="auto"/>
                          </w:divBdr>
                        </w:div>
                        <w:div w:id="832263391">
                          <w:marLeft w:val="0"/>
                          <w:marRight w:val="0"/>
                          <w:marTop w:val="0"/>
                          <w:marBottom w:val="0"/>
                          <w:divBdr>
                            <w:top w:val="none" w:sz="0" w:space="0" w:color="auto"/>
                            <w:left w:val="none" w:sz="0" w:space="0" w:color="auto"/>
                            <w:bottom w:val="none" w:sz="0" w:space="0" w:color="auto"/>
                            <w:right w:val="none" w:sz="0" w:space="0" w:color="auto"/>
                          </w:divBdr>
                        </w:div>
                        <w:div w:id="920796087">
                          <w:marLeft w:val="0"/>
                          <w:marRight w:val="0"/>
                          <w:marTop w:val="0"/>
                          <w:marBottom w:val="0"/>
                          <w:divBdr>
                            <w:top w:val="none" w:sz="0" w:space="0" w:color="auto"/>
                            <w:left w:val="none" w:sz="0" w:space="0" w:color="auto"/>
                            <w:bottom w:val="none" w:sz="0" w:space="0" w:color="auto"/>
                            <w:right w:val="none" w:sz="0" w:space="0" w:color="auto"/>
                          </w:divBdr>
                        </w:div>
                        <w:div w:id="973096970">
                          <w:marLeft w:val="0"/>
                          <w:marRight w:val="0"/>
                          <w:marTop w:val="0"/>
                          <w:marBottom w:val="0"/>
                          <w:divBdr>
                            <w:top w:val="none" w:sz="0" w:space="0" w:color="auto"/>
                            <w:left w:val="none" w:sz="0" w:space="0" w:color="auto"/>
                            <w:bottom w:val="none" w:sz="0" w:space="0" w:color="auto"/>
                            <w:right w:val="none" w:sz="0" w:space="0" w:color="auto"/>
                          </w:divBdr>
                        </w:div>
                        <w:div w:id="1000233503">
                          <w:marLeft w:val="0"/>
                          <w:marRight w:val="0"/>
                          <w:marTop w:val="0"/>
                          <w:marBottom w:val="0"/>
                          <w:divBdr>
                            <w:top w:val="none" w:sz="0" w:space="0" w:color="auto"/>
                            <w:left w:val="none" w:sz="0" w:space="0" w:color="auto"/>
                            <w:bottom w:val="none" w:sz="0" w:space="0" w:color="auto"/>
                            <w:right w:val="none" w:sz="0" w:space="0" w:color="auto"/>
                          </w:divBdr>
                        </w:div>
                        <w:div w:id="1009675770">
                          <w:marLeft w:val="0"/>
                          <w:marRight w:val="0"/>
                          <w:marTop w:val="0"/>
                          <w:marBottom w:val="0"/>
                          <w:divBdr>
                            <w:top w:val="none" w:sz="0" w:space="0" w:color="auto"/>
                            <w:left w:val="none" w:sz="0" w:space="0" w:color="auto"/>
                            <w:bottom w:val="none" w:sz="0" w:space="0" w:color="auto"/>
                            <w:right w:val="none" w:sz="0" w:space="0" w:color="auto"/>
                          </w:divBdr>
                        </w:div>
                        <w:div w:id="1013066352">
                          <w:marLeft w:val="0"/>
                          <w:marRight w:val="0"/>
                          <w:marTop w:val="0"/>
                          <w:marBottom w:val="0"/>
                          <w:divBdr>
                            <w:top w:val="none" w:sz="0" w:space="0" w:color="auto"/>
                            <w:left w:val="none" w:sz="0" w:space="0" w:color="auto"/>
                            <w:bottom w:val="none" w:sz="0" w:space="0" w:color="auto"/>
                            <w:right w:val="none" w:sz="0" w:space="0" w:color="auto"/>
                          </w:divBdr>
                        </w:div>
                        <w:div w:id="1036390084">
                          <w:marLeft w:val="0"/>
                          <w:marRight w:val="0"/>
                          <w:marTop w:val="0"/>
                          <w:marBottom w:val="0"/>
                          <w:divBdr>
                            <w:top w:val="none" w:sz="0" w:space="0" w:color="auto"/>
                            <w:left w:val="none" w:sz="0" w:space="0" w:color="auto"/>
                            <w:bottom w:val="none" w:sz="0" w:space="0" w:color="auto"/>
                            <w:right w:val="none" w:sz="0" w:space="0" w:color="auto"/>
                          </w:divBdr>
                        </w:div>
                        <w:div w:id="1105154790">
                          <w:marLeft w:val="0"/>
                          <w:marRight w:val="0"/>
                          <w:marTop w:val="0"/>
                          <w:marBottom w:val="0"/>
                          <w:divBdr>
                            <w:top w:val="none" w:sz="0" w:space="0" w:color="auto"/>
                            <w:left w:val="none" w:sz="0" w:space="0" w:color="auto"/>
                            <w:bottom w:val="none" w:sz="0" w:space="0" w:color="auto"/>
                            <w:right w:val="none" w:sz="0" w:space="0" w:color="auto"/>
                          </w:divBdr>
                        </w:div>
                        <w:div w:id="1108112700">
                          <w:marLeft w:val="0"/>
                          <w:marRight w:val="0"/>
                          <w:marTop w:val="0"/>
                          <w:marBottom w:val="0"/>
                          <w:divBdr>
                            <w:top w:val="none" w:sz="0" w:space="0" w:color="auto"/>
                            <w:left w:val="none" w:sz="0" w:space="0" w:color="auto"/>
                            <w:bottom w:val="none" w:sz="0" w:space="0" w:color="auto"/>
                            <w:right w:val="none" w:sz="0" w:space="0" w:color="auto"/>
                          </w:divBdr>
                        </w:div>
                        <w:div w:id="1138842965">
                          <w:marLeft w:val="0"/>
                          <w:marRight w:val="0"/>
                          <w:marTop w:val="0"/>
                          <w:marBottom w:val="0"/>
                          <w:divBdr>
                            <w:top w:val="none" w:sz="0" w:space="0" w:color="auto"/>
                            <w:left w:val="none" w:sz="0" w:space="0" w:color="auto"/>
                            <w:bottom w:val="none" w:sz="0" w:space="0" w:color="auto"/>
                            <w:right w:val="none" w:sz="0" w:space="0" w:color="auto"/>
                          </w:divBdr>
                        </w:div>
                        <w:div w:id="1141072029">
                          <w:marLeft w:val="0"/>
                          <w:marRight w:val="0"/>
                          <w:marTop w:val="0"/>
                          <w:marBottom w:val="0"/>
                          <w:divBdr>
                            <w:top w:val="none" w:sz="0" w:space="0" w:color="auto"/>
                            <w:left w:val="none" w:sz="0" w:space="0" w:color="auto"/>
                            <w:bottom w:val="none" w:sz="0" w:space="0" w:color="auto"/>
                            <w:right w:val="none" w:sz="0" w:space="0" w:color="auto"/>
                          </w:divBdr>
                        </w:div>
                        <w:div w:id="1191600810">
                          <w:marLeft w:val="0"/>
                          <w:marRight w:val="0"/>
                          <w:marTop w:val="0"/>
                          <w:marBottom w:val="0"/>
                          <w:divBdr>
                            <w:top w:val="none" w:sz="0" w:space="0" w:color="auto"/>
                            <w:left w:val="none" w:sz="0" w:space="0" w:color="auto"/>
                            <w:bottom w:val="none" w:sz="0" w:space="0" w:color="auto"/>
                            <w:right w:val="none" w:sz="0" w:space="0" w:color="auto"/>
                          </w:divBdr>
                        </w:div>
                        <w:div w:id="1263105745">
                          <w:marLeft w:val="0"/>
                          <w:marRight w:val="0"/>
                          <w:marTop w:val="0"/>
                          <w:marBottom w:val="0"/>
                          <w:divBdr>
                            <w:top w:val="none" w:sz="0" w:space="0" w:color="auto"/>
                            <w:left w:val="none" w:sz="0" w:space="0" w:color="auto"/>
                            <w:bottom w:val="none" w:sz="0" w:space="0" w:color="auto"/>
                            <w:right w:val="none" w:sz="0" w:space="0" w:color="auto"/>
                          </w:divBdr>
                        </w:div>
                        <w:div w:id="1393579020">
                          <w:marLeft w:val="0"/>
                          <w:marRight w:val="0"/>
                          <w:marTop w:val="0"/>
                          <w:marBottom w:val="0"/>
                          <w:divBdr>
                            <w:top w:val="none" w:sz="0" w:space="0" w:color="auto"/>
                            <w:left w:val="none" w:sz="0" w:space="0" w:color="auto"/>
                            <w:bottom w:val="none" w:sz="0" w:space="0" w:color="auto"/>
                            <w:right w:val="none" w:sz="0" w:space="0" w:color="auto"/>
                          </w:divBdr>
                        </w:div>
                        <w:div w:id="1397625948">
                          <w:marLeft w:val="0"/>
                          <w:marRight w:val="0"/>
                          <w:marTop w:val="0"/>
                          <w:marBottom w:val="0"/>
                          <w:divBdr>
                            <w:top w:val="none" w:sz="0" w:space="0" w:color="auto"/>
                            <w:left w:val="none" w:sz="0" w:space="0" w:color="auto"/>
                            <w:bottom w:val="none" w:sz="0" w:space="0" w:color="auto"/>
                            <w:right w:val="none" w:sz="0" w:space="0" w:color="auto"/>
                          </w:divBdr>
                        </w:div>
                        <w:div w:id="1420443319">
                          <w:marLeft w:val="0"/>
                          <w:marRight w:val="0"/>
                          <w:marTop w:val="0"/>
                          <w:marBottom w:val="0"/>
                          <w:divBdr>
                            <w:top w:val="none" w:sz="0" w:space="0" w:color="auto"/>
                            <w:left w:val="none" w:sz="0" w:space="0" w:color="auto"/>
                            <w:bottom w:val="none" w:sz="0" w:space="0" w:color="auto"/>
                            <w:right w:val="none" w:sz="0" w:space="0" w:color="auto"/>
                          </w:divBdr>
                        </w:div>
                        <w:div w:id="1423794361">
                          <w:marLeft w:val="0"/>
                          <w:marRight w:val="0"/>
                          <w:marTop w:val="0"/>
                          <w:marBottom w:val="0"/>
                          <w:divBdr>
                            <w:top w:val="none" w:sz="0" w:space="0" w:color="auto"/>
                            <w:left w:val="none" w:sz="0" w:space="0" w:color="auto"/>
                            <w:bottom w:val="none" w:sz="0" w:space="0" w:color="auto"/>
                            <w:right w:val="none" w:sz="0" w:space="0" w:color="auto"/>
                          </w:divBdr>
                        </w:div>
                        <w:div w:id="1460029735">
                          <w:marLeft w:val="0"/>
                          <w:marRight w:val="0"/>
                          <w:marTop w:val="0"/>
                          <w:marBottom w:val="0"/>
                          <w:divBdr>
                            <w:top w:val="none" w:sz="0" w:space="0" w:color="auto"/>
                            <w:left w:val="none" w:sz="0" w:space="0" w:color="auto"/>
                            <w:bottom w:val="none" w:sz="0" w:space="0" w:color="auto"/>
                            <w:right w:val="none" w:sz="0" w:space="0" w:color="auto"/>
                          </w:divBdr>
                        </w:div>
                        <w:div w:id="1555045943">
                          <w:marLeft w:val="0"/>
                          <w:marRight w:val="0"/>
                          <w:marTop w:val="0"/>
                          <w:marBottom w:val="0"/>
                          <w:divBdr>
                            <w:top w:val="none" w:sz="0" w:space="0" w:color="auto"/>
                            <w:left w:val="none" w:sz="0" w:space="0" w:color="auto"/>
                            <w:bottom w:val="none" w:sz="0" w:space="0" w:color="auto"/>
                            <w:right w:val="none" w:sz="0" w:space="0" w:color="auto"/>
                          </w:divBdr>
                        </w:div>
                        <w:div w:id="1555388992">
                          <w:marLeft w:val="0"/>
                          <w:marRight w:val="0"/>
                          <w:marTop w:val="0"/>
                          <w:marBottom w:val="0"/>
                          <w:divBdr>
                            <w:top w:val="none" w:sz="0" w:space="0" w:color="auto"/>
                            <w:left w:val="none" w:sz="0" w:space="0" w:color="auto"/>
                            <w:bottom w:val="none" w:sz="0" w:space="0" w:color="auto"/>
                            <w:right w:val="none" w:sz="0" w:space="0" w:color="auto"/>
                          </w:divBdr>
                        </w:div>
                        <w:div w:id="1614625879">
                          <w:marLeft w:val="0"/>
                          <w:marRight w:val="0"/>
                          <w:marTop w:val="0"/>
                          <w:marBottom w:val="0"/>
                          <w:divBdr>
                            <w:top w:val="none" w:sz="0" w:space="0" w:color="auto"/>
                            <w:left w:val="none" w:sz="0" w:space="0" w:color="auto"/>
                            <w:bottom w:val="none" w:sz="0" w:space="0" w:color="auto"/>
                            <w:right w:val="none" w:sz="0" w:space="0" w:color="auto"/>
                          </w:divBdr>
                        </w:div>
                        <w:div w:id="1686446154">
                          <w:marLeft w:val="0"/>
                          <w:marRight w:val="0"/>
                          <w:marTop w:val="0"/>
                          <w:marBottom w:val="0"/>
                          <w:divBdr>
                            <w:top w:val="none" w:sz="0" w:space="0" w:color="auto"/>
                            <w:left w:val="none" w:sz="0" w:space="0" w:color="auto"/>
                            <w:bottom w:val="none" w:sz="0" w:space="0" w:color="auto"/>
                            <w:right w:val="none" w:sz="0" w:space="0" w:color="auto"/>
                          </w:divBdr>
                        </w:div>
                        <w:div w:id="1719551333">
                          <w:marLeft w:val="0"/>
                          <w:marRight w:val="0"/>
                          <w:marTop w:val="0"/>
                          <w:marBottom w:val="0"/>
                          <w:divBdr>
                            <w:top w:val="none" w:sz="0" w:space="0" w:color="auto"/>
                            <w:left w:val="none" w:sz="0" w:space="0" w:color="auto"/>
                            <w:bottom w:val="none" w:sz="0" w:space="0" w:color="auto"/>
                            <w:right w:val="none" w:sz="0" w:space="0" w:color="auto"/>
                          </w:divBdr>
                        </w:div>
                        <w:div w:id="1772894644">
                          <w:marLeft w:val="0"/>
                          <w:marRight w:val="0"/>
                          <w:marTop w:val="0"/>
                          <w:marBottom w:val="0"/>
                          <w:divBdr>
                            <w:top w:val="none" w:sz="0" w:space="0" w:color="auto"/>
                            <w:left w:val="none" w:sz="0" w:space="0" w:color="auto"/>
                            <w:bottom w:val="none" w:sz="0" w:space="0" w:color="auto"/>
                            <w:right w:val="none" w:sz="0" w:space="0" w:color="auto"/>
                          </w:divBdr>
                        </w:div>
                        <w:div w:id="1886678999">
                          <w:marLeft w:val="0"/>
                          <w:marRight w:val="0"/>
                          <w:marTop w:val="0"/>
                          <w:marBottom w:val="0"/>
                          <w:divBdr>
                            <w:top w:val="none" w:sz="0" w:space="0" w:color="auto"/>
                            <w:left w:val="none" w:sz="0" w:space="0" w:color="auto"/>
                            <w:bottom w:val="none" w:sz="0" w:space="0" w:color="auto"/>
                            <w:right w:val="none" w:sz="0" w:space="0" w:color="auto"/>
                          </w:divBdr>
                        </w:div>
                        <w:div w:id="1891651505">
                          <w:marLeft w:val="0"/>
                          <w:marRight w:val="0"/>
                          <w:marTop w:val="0"/>
                          <w:marBottom w:val="0"/>
                          <w:divBdr>
                            <w:top w:val="none" w:sz="0" w:space="0" w:color="auto"/>
                            <w:left w:val="none" w:sz="0" w:space="0" w:color="auto"/>
                            <w:bottom w:val="none" w:sz="0" w:space="0" w:color="auto"/>
                            <w:right w:val="none" w:sz="0" w:space="0" w:color="auto"/>
                          </w:divBdr>
                        </w:div>
                        <w:div w:id="1909344173">
                          <w:marLeft w:val="0"/>
                          <w:marRight w:val="0"/>
                          <w:marTop w:val="0"/>
                          <w:marBottom w:val="0"/>
                          <w:divBdr>
                            <w:top w:val="none" w:sz="0" w:space="0" w:color="auto"/>
                            <w:left w:val="none" w:sz="0" w:space="0" w:color="auto"/>
                            <w:bottom w:val="none" w:sz="0" w:space="0" w:color="auto"/>
                            <w:right w:val="none" w:sz="0" w:space="0" w:color="auto"/>
                          </w:divBdr>
                        </w:div>
                        <w:div w:id="1971859692">
                          <w:marLeft w:val="0"/>
                          <w:marRight w:val="0"/>
                          <w:marTop w:val="0"/>
                          <w:marBottom w:val="0"/>
                          <w:divBdr>
                            <w:top w:val="none" w:sz="0" w:space="0" w:color="auto"/>
                            <w:left w:val="none" w:sz="0" w:space="0" w:color="auto"/>
                            <w:bottom w:val="none" w:sz="0" w:space="0" w:color="auto"/>
                            <w:right w:val="none" w:sz="0" w:space="0" w:color="auto"/>
                          </w:divBdr>
                        </w:div>
                        <w:div w:id="206402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129144">
      <w:bodyDiv w:val="1"/>
      <w:marLeft w:val="0"/>
      <w:marRight w:val="0"/>
      <w:marTop w:val="0"/>
      <w:marBottom w:val="0"/>
      <w:divBdr>
        <w:top w:val="none" w:sz="0" w:space="0" w:color="auto"/>
        <w:left w:val="none" w:sz="0" w:space="0" w:color="auto"/>
        <w:bottom w:val="none" w:sz="0" w:space="0" w:color="auto"/>
        <w:right w:val="none" w:sz="0" w:space="0" w:color="auto"/>
      </w:divBdr>
      <w:divsChild>
        <w:div w:id="536433143">
          <w:marLeft w:val="0"/>
          <w:marRight w:val="0"/>
          <w:marTop w:val="0"/>
          <w:marBottom w:val="0"/>
          <w:divBdr>
            <w:top w:val="none" w:sz="0" w:space="0" w:color="auto"/>
            <w:left w:val="none" w:sz="0" w:space="0" w:color="auto"/>
            <w:bottom w:val="none" w:sz="0" w:space="0" w:color="auto"/>
            <w:right w:val="none" w:sz="0" w:space="0" w:color="auto"/>
          </w:divBdr>
          <w:divsChild>
            <w:div w:id="1673869423">
              <w:marLeft w:val="0"/>
              <w:marRight w:val="0"/>
              <w:marTop w:val="0"/>
              <w:marBottom w:val="0"/>
              <w:divBdr>
                <w:top w:val="none" w:sz="0" w:space="0" w:color="auto"/>
                <w:left w:val="none" w:sz="0" w:space="0" w:color="auto"/>
                <w:bottom w:val="none" w:sz="0" w:space="0" w:color="auto"/>
                <w:right w:val="none" w:sz="0" w:space="0" w:color="auto"/>
              </w:divBdr>
              <w:divsChild>
                <w:div w:id="11687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00297">
      <w:bodyDiv w:val="1"/>
      <w:marLeft w:val="0"/>
      <w:marRight w:val="0"/>
      <w:marTop w:val="0"/>
      <w:marBottom w:val="0"/>
      <w:divBdr>
        <w:top w:val="none" w:sz="0" w:space="0" w:color="auto"/>
        <w:left w:val="none" w:sz="0" w:space="0" w:color="auto"/>
        <w:bottom w:val="none" w:sz="0" w:space="0" w:color="auto"/>
        <w:right w:val="none" w:sz="0" w:space="0" w:color="auto"/>
      </w:divBdr>
    </w:div>
    <w:div w:id="451873250">
      <w:bodyDiv w:val="1"/>
      <w:marLeft w:val="0"/>
      <w:marRight w:val="0"/>
      <w:marTop w:val="0"/>
      <w:marBottom w:val="0"/>
      <w:divBdr>
        <w:top w:val="none" w:sz="0" w:space="0" w:color="auto"/>
        <w:left w:val="none" w:sz="0" w:space="0" w:color="auto"/>
        <w:bottom w:val="none" w:sz="0" w:space="0" w:color="auto"/>
        <w:right w:val="none" w:sz="0" w:space="0" w:color="auto"/>
      </w:divBdr>
      <w:divsChild>
        <w:div w:id="868836123">
          <w:marLeft w:val="0"/>
          <w:marRight w:val="0"/>
          <w:marTop w:val="0"/>
          <w:marBottom w:val="0"/>
          <w:divBdr>
            <w:top w:val="none" w:sz="0" w:space="0" w:color="auto"/>
            <w:left w:val="none" w:sz="0" w:space="0" w:color="auto"/>
            <w:bottom w:val="none" w:sz="0" w:space="0" w:color="auto"/>
            <w:right w:val="none" w:sz="0" w:space="0" w:color="auto"/>
          </w:divBdr>
          <w:divsChild>
            <w:div w:id="831945668">
              <w:marLeft w:val="0"/>
              <w:marRight w:val="0"/>
              <w:marTop w:val="0"/>
              <w:marBottom w:val="0"/>
              <w:divBdr>
                <w:top w:val="none" w:sz="0" w:space="0" w:color="auto"/>
                <w:left w:val="none" w:sz="0" w:space="0" w:color="auto"/>
                <w:bottom w:val="none" w:sz="0" w:space="0" w:color="auto"/>
                <w:right w:val="none" w:sz="0" w:space="0" w:color="auto"/>
              </w:divBdr>
              <w:divsChild>
                <w:div w:id="898596120">
                  <w:marLeft w:val="0"/>
                  <w:marRight w:val="0"/>
                  <w:marTop w:val="0"/>
                  <w:marBottom w:val="0"/>
                  <w:divBdr>
                    <w:top w:val="none" w:sz="0" w:space="0" w:color="auto"/>
                    <w:left w:val="none" w:sz="0" w:space="0" w:color="auto"/>
                    <w:bottom w:val="none" w:sz="0" w:space="0" w:color="auto"/>
                    <w:right w:val="none" w:sz="0" w:space="0" w:color="auto"/>
                  </w:divBdr>
                  <w:divsChild>
                    <w:div w:id="1786463115">
                      <w:marLeft w:val="0"/>
                      <w:marRight w:val="0"/>
                      <w:marTop w:val="0"/>
                      <w:marBottom w:val="0"/>
                      <w:divBdr>
                        <w:top w:val="none" w:sz="0" w:space="0" w:color="auto"/>
                        <w:left w:val="none" w:sz="0" w:space="0" w:color="auto"/>
                        <w:bottom w:val="none" w:sz="0" w:space="0" w:color="auto"/>
                        <w:right w:val="none" w:sz="0" w:space="0" w:color="auto"/>
                      </w:divBdr>
                      <w:divsChild>
                        <w:div w:id="718700432">
                          <w:marLeft w:val="0"/>
                          <w:marRight w:val="0"/>
                          <w:marTop w:val="0"/>
                          <w:marBottom w:val="0"/>
                          <w:divBdr>
                            <w:top w:val="none" w:sz="0" w:space="0" w:color="auto"/>
                            <w:left w:val="none" w:sz="0" w:space="0" w:color="auto"/>
                            <w:bottom w:val="none" w:sz="0" w:space="0" w:color="auto"/>
                            <w:right w:val="none" w:sz="0" w:space="0" w:color="auto"/>
                          </w:divBdr>
                          <w:divsChild>
                            <w:div w:id="1808622793">
                              <w:marLeft w:val="0"/>
                              <w:marRight w:val="0"/>
                              <w:marTop w:val="0"/>
                              <w:marBottom w:val="0"/>
                              <w:divBdr>
                                <w:top w:val="none" w:sz="0" w:space="0" w:color="auto"/>
                                <w:left w:val="none" w:sz="0" w:space="0" w:color="auto"/>
                                <w:bottom w:val="none" w:sz="0" w:space="0" w:color="auto"/>
                                <w:right w:val="none" w:sz="0" w:space="0" w:color="auto"/>
                              </w:divBdr>
                              <w:divsChild>
                                <w:div w:id="1488547026">
                                  <w:marLeft w:val="0"/>
                                  <w:marRight w:val="0"/>
                                  <w:marTop w:val="20"/>
                                  <w:marBottom w:val="0"/>
                                  <w:divBdr>
                                    <w:top w:val="none" w:sz="0" w:space="0" w:color="auto"/>
                                    <w:left w:val="none" w:sz="0" w:space="0" w:color="auto"/>
                                    <w:bottom w:val="none" w:sz="0" w:space="0" w:color="auto"/>
                                    <w:right w:val="none" w:sz="0" w:space="0" w:color="auto"/>
                                  </w:divBdr>
                                  <w:divsChild>
                                    <w:div w:id="81226995">
                                      <w:marLeft w:val="0"/>
                                      <w:marRight w:val="0"/>
                                      <w:marTop w:val="0"/>
                                      <w:marBottom w:val="0"/>
                                      <w:divBdr>
                                        <w:top w:val="none" w:sz="0" w:space="0" w:color="auto"/>
                                        <w:left w:val="none" w:sz="0" w:space="0" w:color="auto"/>
                                        <w:bottom w:val="none" w:sz="0" w:space="0" w:color="auto"/>
                                        <w:right w:val="none" w:sz="0" w:space="0" w:color="auto"/>
                                      </w:divBdr>
                                      <w:divsChild>
                                        <w:div w:id="1594515159">
                                          <w:marLeft w:val="0"/>
                                          <w:marRight w:val="0"/>
                                          <w:marTop w:val="0"/>
                                          <w:marBottom w:val="0"/>
                                          <w:divBdr>
                                            <w:top w:val="none" w:sz="0" w:space="0" w:color="auto"/>
                                            <w:left w:val="none" w:sz="0" w:space="0" w:color="auto"/>
                                            <w:bottom w:val="none" w:sz="0" w:space="0" w:color="auto"/>
                                            <w:right w:val="none" w:sz="0" w:space="0" w:color="auto"/>
                                          </w:divBdr>
                                          <w:divsChild>
                                            <w:div w:id="119957997">
                                              <w:marLeft w:val="0"/>
                                              <w:marRight w:val="0"/>
                                              <w:marTop w:val="20"/>
                                              <w:marBottom w:val="0"/>
                                              <w:divBdr>
                                                <w:top w:val="none" w:sz="0" w:space="0" w:color="auto"/>
                                                <w:left w:val="none" w:sz="0" w:space="0" w:color="auto"/>
                                                <w:bottom w:val="none" w:sz="0" w:space="0" w:color="auto"/>
                                                <w:right w:val="none" w:sz="0" w:space="0" w:color="auto"/>
                                              </w:divBdr>
                                            </w:div>
                                          </w:divsChild>
                                        </w:div>
                                      </w:divsChild>
                                    </w:div>
                                    <w:div w:id="934094924">
                                      <w:marLeft w:val="0"/>
                                      <w:marRight w:val="0"/>
                                      <w:marTop w:val="0"/>
                                      <w:marBottom w:val="0"/>
                                      <w:divBdr>
                                        <w:top w:val="none" w:sz="0" w:space="0" w:color="auto"/>
                                        <w:left w:val="none" w:sz="0" w:space="0" w:color="auto"/>
                                        <w:bottom w:val="none" w:sz="0" w:space="0" w:color="auto"/>
                                        <w:right w:val="none" w:sz="0" w:space="0" w:color="auto"/>
                                      </w:divBdr>
                                      <w:divsChild>
                                        <w:div w:id="1200512138">
                                          <w:marLeft w:val="0"/>
                                          <w:marRight w:val="0"/>
                                          <w:marTop w:val="0"/>
                                          <w:marBottom w:val="0"/>
                                          <w:divBdr>
                                            <w:top w:val="none" w:sz="0" w:space="0" w:color="auto"/>
                                            <w:left w:val="none" w:sz="0" w:space="0" w:color="auto"/>
                                            <w:bottom w:val="none" w:sz="0" w:space="0" w:color="auto"/>
                                            <w:right w:val="none" w:sz="0" w:space="0" w:color="auto"/>
                                          </w:divBdr>
                                          <w:divsChild>
                                            <w:div w:id="1472820631">
                                              <w:marLeft w:val="0"/>
                                              <w:marRight w:val="0"/>
                                              <w:marTop w:val="20"/>
                                              <w:marBottom w:val="0"/>
                                              <w:divBdr>
                                                <w:top w:val="none" w:sz="0" w:space="0" w:color="auto"/>
                                                <w:left w:val="none" w:sz="0" w:space="0" w:color="auto"/>
                                                <w:bottom w:val="none" w:sz="0" w:space="0" w:color="auto"/>
                                                <w:right w:val="none" w:sz="0" w:space="0" w:color="auto"/>
                                              </w:divBdr>
                                            </w:div>
                                          </w:divsChild>
                                        </w:div>
                                      </w:divsChild>
                                    </w:div>
                                    <w:div w:id="1312175820">
                                      <w:marLeft w:val="0"/>
                                      <w:marRight w:val="0"/>
                                      <w:marTop w:val="0"/>
                                      <w:marBottom w:val="0"/>
                                      <w:divBdr>
                                        <w:top w:val="none" w:sz="0" w:space="0" w:color="auto"/>
                                        <w:left w:val="none" w:sz="0" w:space="0" w:color="auto"/>
                                        <w:bottom w:val="none" w:sz="0" w:space="0" w:color="auto"/>
                                        <w:right w:val="none" w:sz="0" w:space="0" w:color="auto"/>
                                      </w:divBdr>
                                      <w:divsChild>
                                        <w:div w:id="922300061">
                                          <w:marLeft w:val="0"/>
                                          <w:marRight w:val="0"/>
                                          <w:marTop w:val="0"/>
                                          <w:marBottom w:val="0"/>
                                          <w:divBdr>
                                            <w:top w:val="none" w:sz="0" w:space="0" w:color="auto"/>
                                            <w:left w:val="none" w:sz="0" w:space="0" w:color="auto"/>
                                            <w:bottom w:val="none" w:sz="0" w:space="0" w:color="auto"/>
                                            <w:right w:val="none" w:sz="0" w:space="0" w:color="auto"/>
                                          </w:divBdr>
                                          <w:divsChild>
                                            <w:div w:id="28262723">
                                              <w:marLeft w:val="0"/>
                                              <w:marRight w:val="0"/>
                                              <w:marTop w:val="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2141702">
      <w:bodyDiv w:val="1"/>
      <w:marLeft w:val="0"/>
      <w:marRight w:val="0"/>
      <w:marTop w:val="0"/>
      <w:marBottom w:val="0"/>
      <w:divBdr>
        <w:top w:val="none" w:sz="0" w:space="0" w:color="auto"/>
        <w:left w:val="none" w:sz="0" w:space="0" w:color="auto"/>
        <w:bottom w:val="none" w:sz="0" w:space="0" w:color="auto"/>
        <w:right w:val="none" w:sz="0" w:space="0" w:color="auto"/>
      </w:divBdr>
      <w:divsChild>
        <w:div w:id="1735540077">
          <w:marLeft w:val="0"/>
          <w:marRight w:val="0"/>
          <w:marTop w:val="0"/>
          <w:marBottom w:val="0"/>
          <w:divBdr>
            <w:top w:val="none" w:sz="0" w:space="0" w:color="auto"/>
            <w:left w:val="none" w:sz="0" w:space="0" w:color="auto"/>
            <w:bottom w:val="none" w:sz="0" w:space="0" w:color="auto"/>
            <w:right w:val="none" w:sz="0" w:space="0" w:color="auto"/>
          </w:divBdr>
        </w:div>
      </w:divsChild>
    </w:div>
    <w:div w:id="454058193">
      <w:bodyDiv w:val="1"/>
      <w:marLeft w:val="0"/>
      <w:marRight w:val="0"/>
      <w:marTop w:val="0"/>
      <w:marBottom w:val="0"/>
      <w:divBdr>
        <w:top w:val="none" w:sz="0" w:space="0" w:color="auto"/>
        <w:left w:val="none" w:sz="0" w:space="0" w:color="auto"/>
        <w:bottom w:val="none" w:sz="0" w:space="0" w:color="auto"/>
        <w:right w:val="none" w:sz="0" w:space="0" w:color="auto"/>
      </w:divBdr>
      <w:divsChild>
        <w:div w:id="32846927">
          <w:marLeft w:val="0"/>
          <w:marRight w:val="0"/>
          <w:marTop w:val="0"/>
          <w:marBottom w:val="0"/>
          <w:divBdr>
            <w:top w:val="none" w:sz="0" w:space="0" w:color="auto"/>
            <w:left w:val="none" w:sz="0" w:space="0" w:color="auto"/>
            <w:bottom w:val="none" w:sz="0" w:space="0" w:color="auto"/>
            <w:right w:val="none" w:sz="0" w:space="0" w:color="auto"/>
          </w:divBdr>
          <w:divsChild>
            <w:div w:id="1821195438">
              <w:marLeft w:val="0"/>
              <w:marRight w:val="0"/>
              <w:marTop w:val="0"/>
              <w:marBottom w:val="0"/>
              <w:divBdr>
                <w:top w:val="none" w:sz="0" w:space="0" w:color="auto"/>
                <w:left w:val="none" w:sz="0" w:space="0" w:color="auto"/>
                <w:bottom w:val="none" w:sz="0" w:space="0" w:color="auto"/>
                <w:right w:val="none" w:sz="0" w:space="0" w:color="auto"/>
              </w:divBdr>
            </w:div>
          </w:divsChild>
        </w:div>
        <w:div w:id="77022089">
          <w:marLeft w:val="0"/>
          <w:marRight w:val="0"/>
          <w:marTop w:val="0"/>
          <w:marBottom w:val="0"/>
          <w:divBdr>
            <w:top w:val="none" w:sz="0" w:space="0" w:color="auto"/>
            <w:left w:val="none" w:sz="0" w:space="0" w:color="auto"/>
            <w:bottom w:val="none" w:sz="0" w:space="0" w:color="auto"/>
            <w:right w:val="none" w:sz="0" w:space="0" w:color="auto"/>
          </w:divBdr>
        </w:div>
        <w:div w:id="145434186">
          <w:marLeft w:val="0"/>
          <w:marRight w:val="0"/>
          <w:marTop w:val="0"/>
          <w:marBottom w:val="0"/>
          <w:divBdr>
            <w:top w:val="none" w:sz="0" w:space="0" w:color="auto"/>
            <w:left w:val="none" w:sz="0" w:space="0" w:color="auto"/>
            <w:bottom w:val="none" w:sz="0" w:space="0" w:color="auto"/>
            <w:right w:val="none" w:sz="0" w:space="0" w:color="auto"/>
          </w:divBdr>
        </w:div>
        <w:div w:id="258295434">
          <w:marLeft w:val="0"/>
          <w:marRight w:val="0"/>
          <w:marTop w:val="0"/>
          <w:marBottom w:val="0"/>
          <w:divBdr>
            <w:top w:val="none" w:sz="0" w:space="0" w:color="auto"/>
            <w:left w:val="none" w:sz="0" w:space="0" w:color="auto"/>
            <w:bottom w:val="none" w:sz="0" w:space="0" w:color="auto"/>
            <w:right w:val="none" w:sz="0" w:space="0" w:color="auto"/>
          </w:divBdr>
        </w:div>
        <w:div w:id="424231975">
          <w:marLeft w:val="0"/>
          <w:marRight w:val="0"/>
          <w:marTop w:val="0"/>
          <w:marBottom w:val="0"/>
          <w:divBdr>
            <w:top w:val="none" w:sz="0" w:space="0" w:color="auto"/>
            <w:left w:val="none" w:sz="0" w:space="0" w:color="auto"/>
            <w:bottom w:val="none" w:sz="0" w:space="0" w:color="auto"/>
            <w:right w:val="none" w:sz="0" w:space="0" w:color="auto"/>
          </w:divBdr>
          <w:divsChild>
            <w:div w:id="1961912148">
              <w:marLeft w:val="0"/>
              <w:marRight w:val="0"/>
              <w:marTop w:val="0"/>
              <w:marBottom w:val="0"/>
              <w:divBdr>
                <w:top w:val="none" w:sz="0" w:space="0" w:color="auto"/>
                <w:left w:val="none" w:sz="0" w:space="0" w:color="auto"/>
                <w:bottom w:val="none" w:sz="0" w:space="0" w:color="auto"/>
                <w:right w:val="none" w:sz="0" w:space="0" w:color="auto"/>
              </w:divBdr>
            </w:div>
          </w:divsChild>
        </w:div>
        <w:div w:id="498008535">
          <w:marLeft w:val="0"/>
          <w:marRight w:val="0"/>
          <w:marTop w:val="0"/>
          <w:marBottom w:val="0"/>
          <w:divBdr>
            <w:top w:val="none" w:sz="0" w:space="0" w:color="auto"/>
            <w:left w:val="none" w:sz="0" w:space="0" w:color="auto"/>
            <w:bottom w:val="none" w:sz="0" w:space="0" w:color="auto"/>
            <w:right w:val="none" w:sz="0" w:space="0" w:color="auto"/>
          </w:divBdr>
          <w:divsChild>
            <w:div w:id="1030182225">
              <w:marLeft w:val="0"/>
              <w:marRight w:val="0"/>
              <w:marTop w:val="0"/>
              <w:marBottom w:val="0"/>
              <w:divBdr>
                <w:top w:val="none" w:sz="0" w:space="0" w:color="auto"/>
                <w:left w:val="none" w:sz="0" w:space="0" w:color="auto"/>
                <w:bottom w:val="none" w:sz="0" w:space="0" w:color="auto"/>
                <w:right w:val="none" w:sz="0" w:space="0" w:color="auto"/>
              </w:divBdr>
            </w:div>
          </w:divsChild>
        </w:div>
        <w:div w:id="511341142">
          <w:marLeft w:val="0"/>
          <w:marRight w:val="0"/>
          <w:marTop w:val="0"/>
          <w:marBottom w:val="0"/>
          <w:divBdr>
            <w:top w:val="none" w:sz="0" w:space="0" w:color="auto"/>
            <w:left w:val="none" w:sz="0" w:space="0" w:color="auto"/>
            <w:bottom w:val="none" w:sz="0" w:space="0" w:color="auto"/>
            <w:right w:val="none" w:sz="0" w:space="0" w:color="auto"/>
          </w:divBdr>
          <w:divsChild>
            <w:div w:id="1496384456">
              <w:marLeft w:val="0"/>
              <w:marRight w:val="0"/>
              <w:marTop w:val="0"/>
              <w:marBottom w:val="0"/>
              <w:divBdr>
                <w:top w:val="none" w:sz="0" w:space="0" w:color="auto"/>
                <w:left w:val="none" w:sz="0" w:space="0" w:color="auto"/>
                <w:bottom w:val="none" w:sz="0" w:space="0" w:color="auto"/>
                <w:right w:val="none" w:sz="0" w:space="0" w:color="auto"/>
              </w:divBdr>
            </w:div>
          </w:divsChild>
        </w:div>
        <w:div w:id="512382159">
          <w:marLeft w:val="0"/>
          <w:marRight w:val="0"/>
          <w:marTop w:val="0"/>
          <w:marBottom w:val="0"/>
          <w:divBdr>
            <w:top w:val="none" w:sz="0" w:space="0" w:color="auto"/>
            <w:left w:val="none" w:sz="0" w:space="0" w:color="auto"/>
            <w:bottom w:val="none" w:sz="0" w:space="0" w:color="auto"/>
            <w:right w:val="none" w:sz="0" w:space="0" w:color="auto"/>
          </w:divBdr>
          <w:divsChild>
            <w:div w:id="2069064726">
              <w:marLeft w:val="0"/>
              <w:marRight w:val="0"/>
              <w:marTop w:val="0"/>
              <w:marBottom w:val="0"/>
              <w:divBdr>
                <w:top w:val="none" w:sz="0" w:space="0" w:color="auto"/>
                <w:left w:val="none" w:sz="0" w:space="0" w:color="auto"/>
                <w:bottom w:val="none" w:sz="0" w:space="0" w:color="auto"/>
                <w:right w:val="none" w:sz="0" w:space="0" w:color="auto"/>
              </w:divBdr>
            </w:div>
          </w:divsChild>
        </w:div>
        <w:div w:id="571620896">
          <w:marLeft w:val="0"/>
          <w:marRight w:val="0"/>
          <w:marTop w:val="0"/>
          <w:marBottom w:val="0"/>
          <w:divBdr>
            <w:top w:val="none" w:sz="0" w:space="0" w:color="auto"/>
            <w:left w:val="none" w:sz="0" w:space="0" w:color="auto"/>
            <w:bottom w:val="none" w:sz="0" w:space="0" w:color="auto"/>
            <w:right w:val="none" w:sz="0" w:space="0" w:color="auto"/>
          </w:divBdr>
          <w:divsChild>
            <w:div w:id="1247543760">
              <w:marLeft w:val="0"/>
              <w:marRight w:val="0"/>
              <w:marTop w:val="0"/>
              <w:marBottom w:val="0"/>
              <w:divBdr>
                <w:top w:val="none" w:sz="0" w:space="0" w:color="auto"/>
                <w:left w:val="none" w:sz="0" w:space="0" w:color="auto"/>
                <w:bottom w:val="none" w:sz="0" w:space="0" w:color="auto"/>
                <w:right w:val="none" w:sz="0" w:space="0" w:color="auto"/>
              </w:divBdr>
            </w:div>
          </w:divsChild>
        </w:div>
        <w:div w:id="586504177">
          <w:marLeft w:val="0"/>
          <w:marRight w:val="0"/>
          <w:marTop w:val="0"/>
          <w:marBottom w:val="0"/>
          <w:divBdr>
            <w:top w:val="none" w:sz="0" w:space="0" w:color="auto"/>
            <w:left w:val="none" w:sz="0" w:space="0" w:color="auto"/>
            <w:bottom w:val="none" w:sz="0" w:space="0" w:color="auto"/>
            <w:right w:val="none" w:sz="0" w:space="0" w:color="auto"/>
          </w:divBdr>
          <w:divsChild>
            <w:div w:id="223878080">
              <w:marLeft w:val="0"/>
              <w:marRight w:val="0"/>
              <w:marTop w:val="0"/>
              <w:marBottom w:val="0"/>
              <w:divBdr>
                <w:top w:val="none" w:sz="0" w:space="0" w:color="auto"/>
                <w:left w:val="none" w:sz="0" w:space="0" w:color="auto"/>
                <w:bottom w:val="none" w:sz="0" w:space="0" w:color="auto"/>
                <w:right w:val="none" w:sz="0" w:space="0" w:color="auto"/>
              </w:divBdr>
            </w:div>
          </w:divsChild>
        </w:div>
        <w:div w:id="603683892">
          <w:marLeft w:val="0"/>
          <w:marRight w:val="0"/>
          <w:marTop w:val="0"/>
          <w:marBottom w:val="0"/>
          <w:divBdr>
            <w:top w:val="none" w:sz="0" w:space="0" w:color="auto"/>
            <w:left w:val="none" w:sz="0" w:space="0" w:color="auto"/>
            <w:bottom w:val="none" w:sz="0" w:space="0" w:color="auto"/>
            <w:right w:val="none" w:sz="0" w:space="0" w:color="auto"/>
          </w:divBdr>
        </w:div>
        <w:div w:id="677583836">
          <w:marLeft w:val="0"/>
          <w:marRight w:val="0"/>
          <w:marTop w:val="0"/>
          <w:marBottom w:val="0"/>
          <w:divBdr>
            <w:top w:val="none" w:sz="0" w:space="0" w:color="auto"/>
            <w:left w:val="none" w:sz="0" w:space="0" w:color="auto"/>
            <w:bottom w:val="none" w:sz="0" w:space="0" w:color="auto"/>
            <w:right w:val="none" w:sz="0" w:space="0" w:color="auto"/>
          </w:divBdr>
          <w:divsChild>
            <w:div w:id="786124803">
              <w:marLeft w:val="0"/>
              <w:marRight w:val="0"/>
              <w:marTop w:val="0"/>
              <w:marBottom w:val="0"/>
              <w:divBdr>
                <w:top w:val="none" w:sz="0" w:space="0" w:color="auto"/>
                <w:left w:val="none" w:sz="0" w:space="0" w:color="auto"/>
                <w:bottom w:val="none" w:sz="0" w:space="0" w:color="auto"/>
                <w:right w:val="none" w:sz="0" w:space="0" w:color="auto"/>
              </w:divBdr>
            </w:div>
          </w:divsChild>
        </w:div>
        <w:div w:id="680666053">
          <w:marLeft w:val="0"/>
          <w:marRight w:val="0"/>
          <w:marTop w:val="0"/>
          <w:marBottom w:val="0"/>
          <w:divBdr>
            <w:top w:val="none" w:sz="0" w:space="0" w:color="auto"/>
            <w:left w:val="none" w:sz="0" w:space="0" w:color="auto"/>
            <w:bottom w:val="none" w:sz="0" w:space="0" w:color="auto"/>
            <w:right w:val="none" w:sz="0" w:space="0" w:color="auto"/>
          </w:divBdr>
          <w:divsChild>
            <w:div w:id="872234997">
              <w:marLeft w:val="0"/>
              <w:marRight w:val="0"/>
              <w:marTop w:val="0"/>
              <w:marBottom w:val="0"/>
              <w:divBdr>
                <w:top w:val="none" w:sz="0" w:space="0" w:color="auto"/>
                <w:left w:val="none" w:sz="0" w:space="0" w:color="auto"/>
                <w:bottom w:val="none" w:sz="0" w:space="0" w:color="auto"/>
                <w:right w:val="none" w:sz="0" w:space="0" w:color="auto"/>
              </w:divBdr>
            </w:div>
          </w:divsChild>
        </w:div>
        <w:div w:id="751194361">
          <w:marLeft w:val="0"/>
          <w:marRight w:val="0"/>
          <w:marTop w:val="0"/>
          <w:marBottom w:val="0"/>
          <w:divBdr>
            <w:top w:val="none" w:sz="0" w:space="0" w:color="auto"/>
            <w:left w:val="none" w:sz="0" w:space="0" w:color="auto"/>
            <w:bottom w:val="none" w:sz="0" w:space="0" w:color="auto"/>
            <w:right w:val="none" w:sz="0" w:space="0" w:color="auto"/>
          </w:divBdr>
          <w:divsChild>
            <w:div w:id="1018043395">
              <w:marLeft w:val="0"/>
              <w:marRight w:val="0"/>
              <w:marTop w:val="0"/>
              <w:marBottom w:val="0"/>
              <w:divBdr>
                <w:top w:val="none" w:sz="0" w:space="0" w:color="auto"/>
                <w:left w:val="none" w:sz="0" w:space="0" w:color="auto"/>
                <w:bottom w:val="none" w:sz="0" w:space="0" w:color="auto"/>
                <w:right w:val="none" w:sz="0" w:space="0" w:color="auto"/>
              </w:divBdr>
            </w:div>
          </w:divsChild>
        </w:div>
        <w:div w:id="782311504">
          <w:marLeft w:val="0"/>
          <w:marRight w:val="0"/>
          <w:marTop w:val="0"/>
          <w:marBottom w:val="0"/>
          <w:divBdr>
            <w:top w:val="none" w:sz="0" w:space="0" w:color="auto"/>
            <w:left w:val="none" w:sz="0" w:space="0" w:color="auto"/>
            <w:bottom w:val="none" w:sz="0" w:space="0" w:color="auto"/>
            <w:right w:val="none" w:sz="0" w:space="0" w:color="auto"/>
          </w:divBdr>
          <w:divsChild>
            <w:div w:id="49891714">
              <w:marLeft w:val="0"/>
              <w:marRight w:val="0"/>
              <w:marTop w:val="0"/>
              <w:marBottom w:val="0"/>
              <w:divBdr>
                <w:top w:val="none" w:sz="0" w:space="0" w:color="auto"/>
                <w:left w:val="none" w:sz="0" w:space="0" w:color="auto"/>
                <w:bottom w:val="none" w:sz="0" w:space="0" w:color="auto"/>
                <w:right w:val="none" w:sz="0" w:space="0" w:color="auto"/>
              </w:divBdr>
            </w:div>
          </w:divsChild>
        </w:div>
        <w:div w:id="817650506">
          <w:marLeft w:val="0"/>
          <w:marRight w:val="0"/>
          <w:marTop w:val="0"/>
          <w:marBottom w:val="0"/>
          <w:divBdr>
            <w:top w:val="none" w:sz="0" w:space="0" w:color="auto"/>
            <w:left w:val="none" w:sz="0" w:space="0" w:color="auto"/>
            <w:bottom w:val="none" w:sz="0" w:space="0" w:color="auto"/>
            <w:right w:val="none" w:sz="0" w:space="0" w:color="auto"/>
          </w:divBdr>
          <w:divsChild>
            <w:div w:id="388189794">
              <w:marLeft w:val="0"/>
              <w:marRight w:val="0"/>
              <w:marTop w:val="0"/>
              <w:marBottom w:val="0"/>
              <w:divBdr>
                <w:top w:val="none" w:sz="0" w:space="0" w:color="auto"/>
                <w:left w:val="none" w:sz="0" w:space="0" w:color="auto"/>
                <w:bottom w:val="none" w:sz="0" w:space="0" w:color="auto"/>
                <w:right w:val="none" w:sz="0" w:space="0" w:color="auto"/>
              </w:divBdr>
            </w:div>
          </w:divsChild>
        </w:div>
        <w:div w:id="883250329">
          <w:marLeft w:val="0"/>
          <w:marRight w:val="0"/>
          <w:marTop w:val="0"/>
          <w:marBottom w:val="0"/>
          <w:divBdr>
            <w:top w:val="none" w:sz="0" w:space="0" w:color="auto"/>
            <w:left w:val="none" w:sz="0" w:space="0" w:color="auto"/>
            <w:bottom w:val="none" w:sz="0" w:space="0" w:color="auto"/>
            <w:right w:val="none" w:sz="0" w:space="0" w:color="auto"/>
          </w:divBdr>
          <w:divsChild>
            <w:div w:id="377359616">
              <w:marLeft w:val="0"/>
              <w:marRight w:val="0"/>
              <w:marTop w:val="0"/>
              <w:marBottom w:val="0"/>
              <w:divBdr>
                <w:top w:val="none" w:sz="0" w:space="0" w:color="auto"/>
                <w:left w:val="none" w:sz="0" w:space="0" w:color="auto"/>
                <w:bottom w:val="none" w:sz="0" w:space="0" w:color="auto"/>
                <w:right w:val="none" w:sz="0" w:space="0" w:color="auto"/>
              </w:divBdr>
            </w:div>
          </w:divsChild>
        </w:div>
        <w:div w:id="934482775">
          <w:marLeft w:val="0"/>
          <w:marRight w:val="0"/>
          <w:marTop w:val="0"/>
          <w:marBottom w:val="0"/>
          <w:divBdr>
            <w:top w:val="none" w:sz="0" w:space="0" w:color="auto"/>
            <w:left w:val="none" w:sz="0" w:space="0" w:color="auto"/>
            <w:bottom w:val="none" w:sz="0" w:space="0" w:color="auto"/>
            <w:right w:val="none" w:sz="0" w:space="0" w:color="auto"/>
          </w:divBdr>
          <w:divsChild>
            <w:div w:id="1971939824">
              <w:marLeft w:val="0"/>
              <w:marRight w:val="0"/>
              <w:marTop w:val="0"/>
              <w:marBottom w:val="0"/>
              <w:divBdr>
                <w:top w:val="none" w:sz="0" w:space="0" w:color="auto"/>
                <w:left w:val="none" w:sz="0" w:space="0" w:color="auto"/>
                <w:bottom w:val="none" w:sz="0" w:space="0" w:color="auto"/>
                <w:right w:val="none" w:sz="0" w:space="0" w:color="auto"/>
              </w:divBdr>
            </w:div>
          </w:divsChild>
        </w:div>
        <w:div w:id="964579427">
          <w:marLeft w:val="0"/>
          <w:marRight w:val="0"/>
          <w:marTop w:val="0"/>
          <w:marBottom w:val="0"/>
          <w:divBdr>
            <w:top w:val="none" w:sz="0" w:space="0" w:color="auto"/>
            <w:left w:val="none" w:sz="0" w:space="0" w:color="auto"/>
            <w:bottom w:val="none" w:sz="0" w:space="0" w:color="auto"/>
            <w:right w:val="none" w:sz="0" w:space="0" w:color="auto"/>
          </w:divBdr>
          <w:divsChild>
            <w:div w:id="1189837580">
              <w:marLeft w:val="0"/>
              <w:marRight w:val="0"/>
              <w:marTop w:val="0"/>
              <w:marBottom w:val="0"/>
              <w:divBdr>
                <w:top w:val="none" w:sz="0" w:space="0" w:color="auto"/>
                <w:left w:val="none" w:sz="0" w:space="0" w:color="auto"/>
                <w:bottom w:val="none" w:sz="0" w:space="0" w:color="auto"/>
                <w:right w:val="none" w:sz="0" w:space="0" w:color="auto"/>
              </w:divBdr>
            </w:div>
          </w:divsChild>
        </w:div>
        <w:div w:id="995766912">
          <w:marLeft w:val="0"/>
          <w:marRight w:val="0"/>
          <w:marTop w:val="0"/>
          <w:marBottom w:val="0"/>
          <w:divBdr>
            <w:top w:val="none" w:sz="0" w:space="0" w:color="auto"/>
            <w:left w:val="none" w:sz="0" w:space="0" w:color="auto"/>
            <w:bottom w:val="none" w:sz="0" w:space="0" w:color="auto"/>
            <w:right w:val="none" w:sz="0" w:space="0" w:color="auto"/>
          </w:divBdr>
          <w:divsChild>
            <w:div w:id="2064477253">
              <w:marLeft w:val="0"/>
              <w:marRight w:val="0"/>
              <w:marTop w:val="0"/>
              <w:marBottom w:val="0"/>
              <w:divBdr>
                <w:top w:val="none" w:sz="0" w:space="0" w:color="auto"/>
                <w:left w:val="none" w:sz="0" w:space="0" w:color="auto"/>
                <w:bottom w:val="none" w:sz="0" w:space="0" w:color="auto"/>
                <w:right w:val="none" w:sz="0" w:space="0" w:color="auto"/>
              </w:divBdr>
            </w:div>
          </w:divsChild>
        </w:div>
        <w:div w:id="1096486596">
          <w:marLeft w:val="0"/>
          <w:marRight w:val="0"/>
          <w:marTop w:val="0"/>
          <w:marBottom w:val="0"/>
          <w:divBdr>
            <w:top w:val="none" w:sz="0" w:space="0" w:color="auto"/>
            <w:left w:val="none" w:sz="0" w:space="0" w:color="auto"/>
            <w:bottom w:val="none" w:sz="0" w:space="0" w:color="auto"/>
            <w:right w:val="none" w:sz="0" w:space="0" w:color="auto"/>
          </w:divBdr>
          <w:divsChild>
            <w:div w:id="243690605">
              <w:marLeft w:val="0"/>
              <w:marRight w:val="0"/>
              <w:marTop w:val="0"/>
              <w:marBottom w:val="0"/>
              <w:divBdr>
                <w:top w:val="none" w:sz="0" w:space="0" w:color="auto"/>
                <w:left w:val="none" w:sz="0" w:space="0" w:color="auto"/>
                <w:bottom w:val="none" w:sz="0" w:space="0" w:color="auto"/>
                <w:right w:val="none" w:sz="0" w:space="0" w:color="auto"/>
              </w:divBdr>
            </w:div>
          </w:divsChild>
        </w:div>
        <w:div w:id="1098328871">
          <w:marLeft w:val="0"/>
          <w:marRight w:val="0"/>
          <w:marTop w:val="0"/>
          <w:marBottom w:val="0"/>
          <w:divBdr>
            <w:top w:val="none" w:sz="0" w:space="0" w:color="auto"/>
            <w:left w:val="none" w:sz="0" w:space="0" w:color="auto"/>
            <w:bottom w:val="none" w:sz="0" w:space="0" w:color="auto"/>
            <w:right w:val="none" w:sz="0" w:space="0" w:color="auto"/>
          </w:divBdr>
          <w:divsChild>
            <w:div w:id="291403062">
              <w:marLeft w:val="0"/>
              <w:marRight w:val="0"/>
              <w:marTop w:val="0"/>
              <w:marBottom w:val="0"/>
              <w:divBdr>
                <w:top w:val="none" w:sz="0" w:space="0" w:color="auto"/>
                <w:left w:val="none" w:sz="0" w:space="0" w:color="auto"/>
                <w:bottom w:val="none" w:sz="0" w:space="0" w:color="auto"/>
                <w:right w:val="none" w:sz="0" w:space="0" w:color="auto"/>
              </w:divBdr>
            </w:div>
          </w:divsChild>
        </w:div>
        <w:div w:id="1138570444">
          <w:marLeft w:val="0"/>
          <w:marRight w:val="0"/>
          <w:marTop w:val="0"/>
          <w:marBottom w:val="0"/>
          <w:divBdr>
            <w:top w:val="none" w:sz="0" w:space="0" w:color="auto"/>
            <w:left w:val="none" w:sz="0" w:space="0" w:color="auto"/>
            <w:bottom w:val="none" w:sz="0" w:space="0" w:color="auto"/>
            <w:right w:val="none" w:sz="0" w:space="0" w:color="auto"/>
          </w:divBdr>
          <w:divsChild>
            <w:div w:id="1817838193">
              <w:marLeft w:val="0"/>
              <w:marRight w:val="0"/>
              <w:marTop w:val="0"/>
              <w:marBottom w:val="0"/>
              <w:divBdr>
                <w:top w:val="none" w:sz="0" w:space="0" w:color="auto"/>
                <w:left w:val="none" w:sz="0" w:space="0" w:color="auto"/>
                <w:bottom w:val="none" w:sz="0" w:space="0" w:color="auto"/>
                <w:right w:val="none" w:sz="0" w:space="0" w:color="auto"/>
              </w:divBdr>
            </w:div>
          </w:divsChild>
        </w:div>
        <w:div w:id="1151866998">
          <w:marLeft w:val="0"/>
          <w:marRight w:val="0"/>
          <w:marTop w:val="0"/>
          <w:marBottom w:val="0"/>
          <w:divBdr>
            <w:top w:val="none" w:sz="0" w:space="0" w:color="auto"/>
            <w:left w:val="none" w:sz="0" w:space="0" w:color="auto"/>
            <w:bottom w:val="none" w:sz="0" w:space="0" w:color="auto"/>
            <w:right w:val="none" w:sz="0" w:space="0" w:color="auto"/>
          </w:divBdr>
          <w:divsChild>
            <w:div w:id="1297296482">
              <w:marLeft w:val="0"/>
              <w:marRight w:val="0"/>
              <w:marTop w:val="0"/>
              <w:marBottom w:val="0"/>
              <w:divBdr>
                <w:top w:val="none" w:sz="0" w:space="0" w:color="auto"/>
                <w:left w:val="none" w:sz="0" w:space="0" w:color="auto"/>
                <w:bottom w:val="none" w:sz="0" w:space="0" w:color="auto"/>
                <w:right w:val="none" w:sz="0" w:space="0" w:color="auto"/>
              </w:divBdr>
            </w:div>
          </w:divsChild>
        </w:div>
        <w:div w:id="1260330216">
          <w:marLeft w:val="0"/>
          <w:marRight w:val="0"/>
          <w:marTop w:val="0"/>
          <w:marBottom w:val="0"/>
          <w:divBdr>
            <w:top w:val="none" w:sz="0" w:space="0" w:color="auto"/>
            <w:left w:val="none" w:sz="0" w:space="0" w:color="auto"/>
            <w:bottom w:val="none" w:sz="0" w:space="0" w:color="auto"/>
            <w:right w:val="none" w:sz="0" w:space="0" w:color="auto"/>
          </w:divBdr>
          <w:divsChild>
            <w:div w:id="1456673982">
              <w:marLeft w:val="0"/>
              <w:marRight w:val="0"/>
              <w:marTop w:val="0"/>
              <w:marBottom w:val="0"/>
              <w:divBdr>
                <w:top w:val="none" w:sz="0" w:space="0" w:color="auto"/>
                <w:left w:val="none" w:sz="0" w:space="0" w:color="auto"/>
                <w:bottom w:val="none" w:sz="0" w:space="0" w:color="auto"/>
                <w:right w:val="none" w:sz="0" w:space="0" w:color="auto"/>
              </w:divBdr>
            </w:div>
          </w:divsChild>
        </w:div>
        <w:div w:id="1269002179">
          <w:marLeft w:val="0"/>
          <w:marRight w:val="0"/>
          <w:marTop w:val="0"/>
          <w:marBottom w:val="0"/>
          <w:divBdr>
            <w:top w:val="none" w:sz="0" w:space="0" w:color="auto"/>
            <w:left w:val="none" w:sz="0" w:space="0" w:color="auto"/>
            <w:bottom w:val="none" w:sz="0" w:space="0" w:color="auto"/>
            <w:right w:val="none" w:sz="0" w:space="0" w:color="auto"/>
          </w:divBdr>
          <w:divsChild>
            <w:div w:id="179394334">
              <w:marLeft w:val="0"/>
              <w:marRight w:val="0"/>
              <w:marTop w:val="0"/>
              <w:marBottom w:val="0"/>
              <w:divBdr>
                <w:top w:val="none" w:sz="0" w:space="0" w:color="auto"/>
                <w:left w:val="none" w:sz="0" w:space="0" w:color="auto"/>
                <w:bottom w:val="none" w:sz="0" w:space="0" w:color="auto"/>
                <w:right w:val="none" w:sz="0" w:space="0" w:color="auto"/>
              </w:divBdr>
            </w:div>
          </w:divsChild>
        </w:div>
        <w:div w:id="1449736809">
          <w:marLeft w:val="0"/>
          <w:marRight w:val="0"/>
          <w:marTop w:val="0"/>
          <w:marBottom w:val="0"/>
          <w:divBdr>
            <w:top w:val="none" w:sz="0" w:space="0" w:color="auto"/>
            <w:left w:val="none" w:sz="0" w:space="0" w:color="auto"/>
            <w:bottom w:val="none" w:sz="0" w:space="0" w:color="auto"/>
            <w:right w:val="none" w:sz="0" w:space="0" w:color="auto"/>
          </w:divBdr>
        </w:div>
        <w:div w:id="1514688019">
          <w:marLeft w:val="0"/>
          <w:marRight w:val="0"/>
          <w:marTop w:val="0"/>
          <w:marBottom w:val="0"/>
          <w:divBdr>
            <w:top w:val="none" w:sz="0" w:space="0" w:color="auto"/>
            <w:left w:val="none" w:sz="0" w:space="0" w:color="auto"/>
            <w:bottom w:val="none" w:sz="0" w:space="0" w:color="auto"/>
            <w:right w:val="none" w:sz="0" w:space="0" w:color="auto"/>
          </w:divBdr>
          <w:divsChild>
            <w:div w:id="1293712612">
              <w:marLeft w:val="0"/>
              <w:marRight w:val="0"/>
              <w:marTop w:val="0"/>
              <w:marBottom w:val="0"/>
              <w:divBdr>
                <w:top w:val="none" w:sz="0" w:space="0" w:color="auto"/>
                <w:left w:val="none" w:sz="0" w:space="0" w:color="auto"/>
                <w:bottom w:val="none" w:sz="0" w:space="0" w:color="auto"/>
                <w:right w:val="none" w:sz="0" w:space="0" w:color="auto"/>
              </w:divBdr>
            </w:div>
          </w:divsChild>
        </w:div>
        <w:div w:id="1538346924">
          <w:marLeft w:val="0"/>
          <w:marRight w:val="0"/>
          <w:marTop w:val="0"/>
          <w:marBottom w:val="0"/>
          <w:divBdr>
            <w:top w:val="none" w:sz="0" w:space="0" w:color="auto"/>
            <w:left w:val="none" w:sz="0" w:space="0" w:color="auto"/>
            <w:bottom w:val="none" w:sz="0" w:space="0" w:color="auto"/>
            <w:right w:val="none" w:sz="0" w:space="0" w:color="auto"/>
          </w:divBdr>
        </w:div>
        <w:div w:id="1545217431">
          <w:marLeft w:val="0"/>
          <w:marRight w:val="0"/>
          <w:marTop w:val="0"/>
          <w:marBottom w:val="0"/>
          <w:divBdr>
            <w:top w:val="none" w:sz="0" w:space="0" w:color="auto"/>
            <w:left w:val="none" w:sz="0" w:space="0" w:color="auto"/>
            <w:bottom w:val="none" w:sz="0" w:space="0" w:color="auto"/>
            <w:right w:val="none" w:sz="0" w:space="0" w:color="auto"/>
          </w:divBdr>
        </w:div>
        <w:div w:id="1587302604">
          <w:marLeft w:val="0"/>
          <w:marRight w:val="0"/>
          <w:marTop w:val="0"/>
          <w:marBottom w:val="0"/>
          <w:divBdr>
            <w:top w:val="none" w:sz="0" w:space="0" w:color="auto"/>
            <w:left w:val="none" w:sz="0" w:space="0" w:color="auto"/>
            <w:bottom w:val="none" w:sz="0" w:space="0" w:color="auto"/>
            <w:right w:val="none" w:sz="0" w:space="0" w:color="auto"/>
          </w:divBdr>
        </w:div>
        <w:div w:id="1762069634">
          <w:marLeft w:val="0"/>
          <w:marRight w:val="0"/>
          <w:marTop w:val="0"/>
          <w:marBottom w:val="0"/>
          <w:divBdr>
            <w:top w:val="none" w:sz="0" w:space="0" w:color="auto"/>
            <w:left w:val="none" w:sz="0" w:space="0" w:color="auto"/>
            <w:bottom w:val="none" w:sz="0" w:space="0" w:color="auto"/>
            <w:right w:val="none" w:sz="0" w:space="0" w:color="auto"/>
          </w:divBdr>
          <w:divsChild>
            <w:div w:id="721027829">
              <w:marLeft w:val="0"/>
              <w:marRight w:val="0"/>
              <w:marTop w:val="0"/>
              <w:marBottom w:val="0"/>
              <w:divBdr>
                <w:top w:val="none" w:sz="0" w:space="0" w:color="auto"/>
                <w:left w:val="none" w:sz="0" w:space="0" w:color="auto"/>
                <w:bottom w:val="none" w:sz="0" w:space="0" w:color="auto"/>
                <w:right w:val="none" w:sz="0" w:space="0" w:color="auto"/>
              </w:divBdr>
            </w:div>
          </w:divsChild>
        </w:div>
        <w:div w:id="1767968008">
          <w:marLeft w:val="0"/>
          <w:marRight w:val="0"/>
          <w:marTop w:val="0"/>
          <w:marBottom w:val="0"/>
          <w:divBdr>
            <w:top w:val="none" w:sz="0" w:space="0" w:color="auto"/>
            <w:left w:val="none" w:sz="0" w:space="0" w:color="auto"/>
            <w:bottom w:val="none" w:sz="0" w:space="0" w:color="auto"/>
            <w:right w:val="none" w:sz="0" w:space="0" w:color="auto"/>
          </w:divBdr>
          <w:divsChild>
            <w:div w:id="705180635">
              <w:marLeft w:val="0"/>
              <w:marRight w:val="0"/>
              <w:marTop w:val="0"/>
              <w:marBottom w:val="0"/>
              <w:divBdr>
                <w:top w:val="none" w:sz="0" w:space="0" w:color="auto"/>
                <w:left w:val="none" w:sz="0" w:space="0" w:color="auto"/>
                <w:bottom w:val="none" w:sz="0" w:space="0" w:color="auto"/>
                <w:right w:val="none" w:sz="0" w:space="0" w:color="auto"/>
              </w:divBdr>
            </w:div>
          </w:divsChild>
        </w:div>
        <w:div w:id="1888251840">
          <w:marLeft w:val="0"/>
          <w:marRight w:val="0"/>
          <w:marTop w:val="0"/>
          <w:marBottom w:val="0"/>
          <w:divBdr>
            <w:top w:val="none" w:sz="0" w:space="0" w:color="auto"/>
            <w:left w:val="none" w:sz="0" w:space="0" w:color="auto"/>
            <w:bottom w:val="none" w:sz="0" w:space="0" w:color="auto"/>
            <w:right w:val="none" w:sz="0" w:space="0" w:color="auto"/>
          </w:divBdr>
        </w:div>
        <w:div w:id="1920866353">
          <w:marLeft w:val="0"/>
          <w:marRight w:val="0"/>
          <w:marTop w:val="0"/>
          <w:marBottom w:val="0"/>
          <w:divBdr>
            <w:top w:val="none" w:sz="0" w:space="0" w:color="auto"/>
            <w:left w:val="none" w:sz="0" w:space="0" w:color="auto"/>
            <w:bottom w:val="none" w:sz="0" w:space="0" w:color="auto"/>
            <w:right w:val="none" w:sz="0" w:space="0" w:color="auto"/>
          </w:divBdr>
        </w:div>
        <w:div w:id="1939369463">
          <w:marLeft w:val="0"/>
          <w:marRight w:val="0"/>
          <w:marTop w:val="0"/>
          <w:marBottom w:val="0"/>
          <w:divBdr>
            <w:top w:val="none" w:sz="0" w:space="0" w:color="auto"/>
            <w:left w:val="none" w:sz="0" w:space="0" w:color="auto"/>
            <w:bottom w:val="none" w:sz="0" w:space="0" w:color="auto"/>
            <w:right w:val="none" w:sz="0" w:space="0" w:color="auto"/>
          </w:divBdr>
          <w:divsChild>
            <w:div w:id="2071222158">
              <w:marLeft w:val="0"/>
              <w:marRight w:val="0"/>
              <w:marTop w:val="0"/>
              <w:marBottom w:val="0"/>
              <w:divBdr>
                <w:top w:val="none" w:sz="0" w:space="0" w:color="auto"/>
                <w:left w:val="none" w:sz="0" w:space="0" w:color="auto"/>
                <w:bottom w:val="none" w:sz="0" w:space="0" w:color="auto"/>
                <w:right w:val="none" w:sz="0" w:space="0" w:color="auto"/>
              </w:divBdr>
            </w:div>
          </w:divsChild>
        </w:div>
        <w:div w:id="2005425449">
          <w:marLeft w:val="0"/>
          <w:marRight w:val="0"/>
          <w:marTop w:val="0"/>
          <w:marBottom w:val="0"/>
          <w:divBdr>
            <w:top w:val="none" w:sz="0" w:space="0" w:color="auto"/>
            <w:left w:val="none" w:sz="0" w:space="0" w:color="auto"/>
            <w:bottom w:val="none" w:sz="0" w:space="0" w:color="auto"/>
            <w:right w:val="none" w:sz="0" w:space="0" w:color="auto"/>
          </w:divBdr>
          <w:divsChild>
            <w:div w:id="86798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652700">
      <w:bodyDiv w:val="1"/>
      <w:marLeft w:val="0"/>
      <w:marRight w:val="0"/>
      <w:marTop w:val="0"/>
      <w:marBottom w:val="0"/>
      <w:divBdr>
        <w:top w:val="none" w:sz="0" w:space="0" w:color="auto"/>
        <w:left w:val="none" w:sz="0" w:space="0" w:color="auto"/>
        <w:bottom w:val="none" w:sz="0" w:space="0" w:color="auto"/>
        <w:right w:val="none" w:sz="0" w:space="0" w:color="auto"/>
      </w:divBdr>
      <w:divsChild>
        <w:div w:id="1965039008">
          <w:marLeft w:val="0"/>
          <w:marRight w:val="0"/>
          <w:marTop w:val="0"/>
          <w:marBottom w:val="0"/>
          <w:divBdr>
            <w:top w:val="none" w:sz="0" w:space="0" w:color="auto"/>
            <w:left w:val="none" w:sz="0" w:space="0" w:color="auto"/>
            <w:bottom w:val="none" w:sz="0" w:space="0" w:color="auto"/>
            <w:right w:val="none" w:sz="0" w:space="0" w:color="auto"/>
          </w:divBdr>
          <w:divsChild>
            <w:div w:id="1896047349">
              <w:marLeft w:val="0"/>
              <w:marRight w:val="0"/>
              <w:marTop w:val="0"/>
              <w:marBottom w:val="0"/>
              <w:divBdr>
                <w:top w:val="none" w:sz="0" w:space="0" w:color="auto"/>
                <w:left w:val="none" w:sz="0" w:space="0" w:color="auto"/>
                <w:bottom w:val="none" w:sz="0" w:space="0" w:color="auto"/>
                <w:right w:val="none" w:sz="0" w:space="0" w:color="auto"/>
              </w:divBdr>
              <w:divsChild>
                <w:div w:id="262496199">
                  <w:marLeft w:val="0"/>
                  <w:marRight w:val="0"/>
                  <w:marTop w:val="100"/>
                  <w:marBottom w:val="100"/>
                  <w:divBdr>
                    <w:top w:val="none" w:sz="0" w:space="0" w:color="auto"/>
                    <w:left w:val="none" w:sz="0" w:space="0" w:color="auto"/>
                    <w:bottom w:val="none" w:sz="0" w:space="0" w:color="auto"/>
                    <w:right w:val="none" w:sz="0" w:space="0" w:color="auto"/>
                  </w:divBdr>
                  <w:divsChild>
                    <w:div w:id="1729381818">
                      <w:marLeft w:val="0"/>
                      <w:marRight w:val="0"/>
                      <w:marTop w:val="0"/>
                      <w:marBottom w:val="0"/>
                      <w:divBdr>
                        <w:top w:val="none" w:sz="0" w:space="0" w:color="auto"/>
                        <w:left w:val="single" w:sz="2" w:space="7" w:color="000000"/>
                        <w:bottom w:val="none" w:sz="0" w:space="0" w:color="auto"/>
                        <w:right w:val="single" w:sz="2" w:space="7" w:color="000000"/>
                      </w:divBdr>
                      <w:divsChild>
                        <w:div w:id="1084112476">
                          <w:marLeft w:val="0"/>
                          <w:marRight w:val="0"/>
                          <w:marTop w:val="0"/>
                          <w:marBottom w:val="0"/>
                          <w:divBdr>
                            <w:top w:val="none" w:sz="0" w:space="0" w:color="auto"/>
                            <w:left w:val="none" w:sz="0" w:space="0" w:color="auto"/>
                            <w:bottom w:val="none" w:sz="0" w:space="0" w:color="auto"/>
                            <w:right w:val="none" w:sz="0" w:space="0" w:color="auto"/>
                          </w:divBdr>
                          <w:divsChild>
                            <w:div w:id="1649892820">
                              <w:marLeft w:val="0"/>
                              <w:marRight w:val="0"/>
                              <w:marTop w:val="0"/>
                              <w:marBottom w:val="0"/>
                              <w:divBdr>
                                <w:top w:val="none" w:sz="0" w:space="0" w:color="auto"/>
                                <w:left w:val="none" w:sz="0" w:space="0" w:color="auto"/>
                                <w:bottom w:val="none" w:sz="0" w:space="0" w:color="auto"/>
                                <w:right w:val="none" w:sz="0" w:space="0" w:color="auto"/>
                              </w:divBdr>
                              <w:divsChild>
                                <w:div w:id="748618031">
                                  <w:marLeft w:val="0"/>
                                  <w:marRight w:val="0"/>
                                  <w:marTop w:val="0"/>
                                  <w:marBottom w:val="0"/>
                                  <w:divBdr>
                                    <w:top w:val="single" w:sz="2" w:space="0" w:color="FFFFFF"/>
                                    <w:left w:val="none" w:sz="0" w:space="0" w:color="auto"/>
                                    <w:bottom w:val="single" w:sz="2" w:space="0" w:color="FFFFFF"/>
                                    <w:right w:val="none" w:sz="0" w:space="0" w:color="auto"/>
                                  </w:divBdr>
                                  <w:divsChild>
                                    <w:div w:id="192380448">
                                      <w:marLeft w:val="0"/>
                                      <w:marRight w:val="0"/>
                                      <w:marTop w:val="0"/>
                                      <w:marBottom w:val="0"/>
                                      <w:divBdr>
                                        <w:top w:val="none" w:sz="0" w:space="0" w:color="auto"/>
                                        <w:left w:val="none" w:sz="0" w:space="0" w:color="auto"/>
                                        <w:bottom w:val="none" w:sz="0" w:space="0" w:color="auto"/>
                                        <w:right w:val="none" w:sz="0" w:space="0" w:color="auto"/>
                                      </w:divBdr>
                                      <w:divsChild>
                                        <w:div w:id="1596017439">
                                          <w:marLeft w:val="0"/>
                                          <w:marRight w:val="0"/>
                                          <w:marTop w:val="0"/>
                                          <w:marBottom w:val="0"/>
                                          <w:divBdr>
                                            <w:top w:val="single" w:sz="2" w:space="0" w:color="BBBBBB"/>
                                            <w:left w:val="none" w:sz="0" w:space="0" w:color="auto"/>
                                            <w:bottom w:val="none" w:sz="0" w:space="0" w:color="auto"/>
                                            <w:right w:val="none" w:sz="0" w:space="0" w:color="auto"/>
                                          </w:divBdr>
                                          <w:divsChild>
                                            <w:div w:id="94980524">
                                              <w:marLeft w:val="0"/>
                                              <w:marRight w:val="0"/>
                                              <w:marTop w:val="0"/>
                                              <w:marBottom w:val="0"/>
                                              <w:divBdr>
                                                <w:top w:val="none" w:sz="0" w:space="0" w:color="auto"/>
                                                <w:left w:val="none" w:sz="0" w:space="0" w:color="auto"/>
                                                <w:bottom w:val="none" w:sz="0" w:space="0" w:color="auto"/>
                                                <w:right w:val="none" w:sz="0" w:space="0" w:color="auto"/>
                                              </w:divBdr>
                                              <w:divsChild>
                                                <w:div w:id="796291961">
                                                  <w:marLeft w:val="0"/>
                                                  <w:marRight w:val="0"/>
                                                  <w:marTop w:val="0"/>
                                                  <w:marBottom w:val="0"/>
                                                  <w:divBdr>
                                                    <w:top w:val="none" w:sz="0" w:space="0" w:color="auto"/>
                                                    <w:left w:val="none" w:sz="0" w:space="0" w:color="auto"/>
                                                    <w:bottom w:val="none" w:sz="0" w:space="0" w:color="auto"/>
                                                    <w:right w:val="none" w:sz="0" w:space="0" w:color="auto"/>
                                                  </w:divBdr>
                                                  <w:divsChild>
                                                    <w:div w:id="363866266">
                                                      <w:marLeft w:val="0"/>
                                                      <w:marRight w:val="0"/>
                                                      <w:marTop w:val="0"/>
                                                      <w:marBottom w:val="0"/>
                                                      <w:divBdr>
                                                        <w:top w:val="none" w:sz="0" w:space="0" w:color="auto"/>
                                                        <w:left w:val="none" w:sz="0" w:space="0" w:color="auto"/>
                                                        <w:bottom w:val="none" w:sz="0" w:space="0" w:color="auto"/>
                                                        <w:right w:val="none" w:sz="0" w:space="0" w:color="auto"/>
                                                      </w:divBdr>
                                                      <w:divsChild>
                                                        <w:div w:id="1754009338">
                                                          <w:marLeft w:val="0"/>
                                                          <w:marRight w:val="0"/>
                                                          <w:marTop w:val="0"/>
                                                          <w:marBottom w:val="0"/>
                                                          <w:divBdr>
                                                            <w:top w:val="none" w:sz="0" w:space="0" w:color="auto"/>
                                                            <w:left w:val="none" w:sz="0" w:space="0" w:color="auto"/>
                                                            <w:bottom w:val="none" w:sz="0" w:space="0" w:color="auto"/>
                                                            <w:right w:val="none" w:sz="0" w:space="0" w:color="auto"/>
                                                          </w:divBdr>
                                                          <w:divsChild>
                                                            <w:div w:id="2143108630">
                                                              <w:marLeft w:val="0"/>
                                                              <w:marRight w:val="0"/>
                                                              <w:marTop w:val="0"/>
                                                              <w:marBottom w:val="0"/>
                                                              <w:divBdr>
                                                                <w:top w:val="none" w:sz="0" w:space="0" w:color="auto"/>
                                                                <w:left w:val="none" w:sz="0" w:space="0" w:color="auto"/>
                                                                <w:bottom w:val="none" w:sz="0" w:space="0" w:color="auto"/>
                                                                <w:right w:val="none" w:sz="0" w:space="0" w:color="auto"/>
                                                              </w:divBdr>
                                                              <w:divsChild>
                                                                <w:div w:id="1947229310">
                                                                  <w:marLeft w:val="0"/>
                                                                  <w:marRight w:val="0"/>
                                                                  <w:marTop w:val="0"/>
                                                                  <w:marBottom w:val="0"/>
                                                                  <w:divBdr>
                                                                    <w:top w:val="single" w:sz="2" w:space="3" w:color="807432"/>
                                                                    <w:left w:val="none" w:sz="0" w:space="0" w:color="auto"/>
                                                                    <w:bottom w:val="single" w:sz="2" w:space="3" w:color="D7D1AF"/>
                                                                    <w:right w:val="none" w:sz="0" w:space="0" w:color="auto"/>
                                                                  </w:divBdr>
                                                                  <w:divsChild>
                                                                    <w:div w:id="778992812">
                                                                      <w:marLeft w:val="0"/>
                                                                      <w:marRight w:val="0"/>
                                                                      <w:marTop w:val="0"/>
                                                                      <w:marBottom w:val="0"/>
                                                                      <w:divBdr>
                                                                        <w:top w:val="none" w:sz="0" w:space="0" w:color="auto"/>
                                                                        <w:left w:val="none" w:sz="0" w:space="0" w:color="auto"/>
                                                                        <w:bottom w:val="none" w:sz="0" w:space="0" w:color="auto"/>
                                                                        <w:right w:val="none" w:sz="0" w:space="0" w:color="auto"/>
                                                                      </w:divBdr>
                                                                      <w:divsChild>
                                                                        <w:div w:id="806624973">
                                                                          <w:marLeft w:val="0"/>
                                                                          <w:marRight w:val="0"/>
                                                                          <w:marTop w:val="0"/>
                                                                          <w:marBottom w:val="0"/>
                                                                          <w:divBdr>
                                                                            <w:top w:val="none" w:sz="0" w:space="0" w:color="auto"/>
                                                                            <w:left w:val="none" w:sz="0" w:space="0" w:color="auto"/>
                                                                            <w:bottom w:val="none" w:sz="0" w:space="0" w:color="auto"/>
                                                                            <w:right w:val="none" w:sz="0" w:space="0" w:color="auto"/>
                                                                          </w:divBdr>
                                                                          <w:divsChild>
                                                                            <w:div w:id="1501584346">
                                                                              <w:marLeft w:val="0"/>
                                                                              <w:marRight w:val="13"/>
                                                                              <w:marTop w:val="7"/>
                                                                              <w:marBottom w:val="0"/>
                                                                              <w:divBdr>
                                                                                <w:top w:val="none" w:sz="0" w:space="0" w:color="auto"/>
                                                                                <w:left w:val="none" w:sz="0" w:space="0" w:color="auto"/>
                                                                                <w:bottom w:val="none" w:sz="0" w:space="0" w:color="auto"/>
                                                                                <w:right w:val="none" w:sz="0" w:space="0" w:color="auto"/>
                                                                              </w:divBdr>
                                                                            </w:div>
                                                                            <w:div w:id="1690720540">
                                                                              <w:marLeft w:val="13"/>
                                                                              <w:marRight w:val="0"/>
                                                                              <w:marTop w:val="7"/>
                                                                              <w:marBottom w:val="0"/>
                                                                              <w:divBdr>
                                                                                <w:top w:val="none" w:sz="0" w:space="0" w:color="auto"/>
                                                                                <w:left w:val="none" w:sz="0" w:space="0" w:color="auto"/>
                                                                                <w:bottom w:val="none" w:sz="0" w:space="0" w:color="auto"/>
                                                                                <w:right w:val="none" w:sz="0" w:space="0" w:color="auto"/>
                                                                              </w:divBdr>
                                                                            </w:div>
                                                                          </w:divsChild>
                                                                        </w:div>
                                                                      </w:divsChild>
                                                                    </w:div>
                                                                    <w:div w:id="823160509">
                                                                      <w:marLeft w:val="0"/>
                                                                      <w:marRight w:val="0"/>
                                                                      <w:marTop w:val="0"/>
                                                                      <w:marBottom w:val="0"/>
                                                                      <w:divBdr>
                                                                        <w:top w:val="none" w:sz="0" w:space="0" w:color="auto"/>
                                                                        <w:left w:val="none" w:sz="0" w:space="0" w:color="auto"/>
                                                                        <w:bottom w:val="none" w:sz="0" w:space="0" w:color="auto"/>
                                                                        <w:right w:val="none" w:sz="0" w:space="0" w:color="auto"/>
                                                                      </w:divBdr>
                                                                    </w:div>
                                                                    <w:div w:id="1740861450">
                                                                      <w:marLeft w:val="0"/>
                                                                      <w:marRight w:val="0"/>
                                                                      <w:marTop w:val="0"/>
                                                                      <w:marBottom w:val="0"/>
                                                                      <w:divBdr>
                                                                        <w:top w:val="none" w:sz="0" w:space="0" w:color="auto"/>
                                                                        <w:left w:val="none" w:sz="0" w:space="0" w:color="auto"/>
                                                                        <w:bottom w:val="none" w:sz="0" w:space="0" w:color="auto"/>
                                                                        <w:right w:val="none" w:sz="0" w:space="0" w:color="auto"/>
                                                                      </w:divBdr>
                                                                      <w:divsChild>
                                                                        <w:div w:id="1818035470">
                                                                          <w:marLeft w:val="0"/>
                                                                          <w:marRight w:val="13"/>
                                                                          <w:marTop w:val="7"/>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7721956">
      <w:bodyDiv w:val="1"/>
      <w:marLeft w:val="0"/>
      <w:marRight w:val="0"/>
      <w:marTop w:val="0"/>
      <w:marBottom w:val="0"/>
      <w:divBdr>
        <w:top w:val="none" w:sz="0" w:space="0" w:color="auto"/>
        <w:left w:val="none" w:sz="0" w:space="0" w:color="auto"/>
        <w:bottom w:val="none" w:sz="0" w:space="0" w:color="auto"/>
        <w:right w:val="none" w:sz="0" w:space="0" w:color="auto"/>
      </w:divBdr>
    </w:div>
    <w:div w:id="457726440">
      <w:bodyDiv w:val="1"/>
      <w:marLeft w:val="0"/>
      <w:marRight w:val="0"/>
      <w:marTop w:val="0"/>
      <w:marBottom w:val="0"/>
      <w:divBdr>
        <w:top w:val="none" w:sz="0" w:space="0" w:color="auto"/>
        <w:left w:val="none" w:sz="0" w:space="0" w:color="auto"/>
        <w:bottom w:val="none" w:sz="0" w:space="0" w:color="auto"/>
        <w:right w:val="none" w:sz="0" w:space="0" w:color="auto"/>
      </w:divBdr>
      <w:divsChild>
        <w:div w:id="292911660">
          <w:marLeft w:val="0"/>
          <w:marRight w:val="0"/>
          <w:marTop w:val="0"/>
          <w:marBottom w:val="0"/>
          <w:divBdr>
            <w:top w:val="none" w:sz="0" w:space="0" w:color="auto"/>
            <w:left w:val="none" w:sz="0" w:space="0" w:color="auto"/>
            <w:bottom w:val="none" w:sz="0" w:space="0" w:color="auto"/>
            <w:right w:val="none" w:sz="0" w:space="0" w:color="auto"/>
          </w:divBdr>
          <w:divsChild>
            <w:div w:id="256791488">
              <w:marLeft w:val="0"/>
              <w:marRight w:val="0"/>
              <w:marTop w:val="0"/>
              <w:marBottom w:val="0"/>
              <w:divBdr>
                <w:top w:val="none" w:sz="0" w:space="0" w:color="auto"/>
                <w:left w:val="none" w:sz="0" w:space="0" w:color="auto"/>
                <w:bottom w:val="none" w:sz="0" w:space="0" w:color="auto"/>
                <w:right w:val="none" w:sz="0" w:space="0" w:color="auto"/>
              </w:divBdr>
              <w:divsChild>
                <w:div w:id="599333876">
                  <w:marLeft w:val="0"/>
                  <w:marRight w:val="0"/>
                  <w:marTop w:val="0"/>
                  <w:marBottom w:val="0"/>
                  <w:divBdr>
                    <w:top w:val="none" w:sz="0" w:space="0" w:color="auto"/>
                    <w:left w:val="none" w:sz="0" w:space="0" w:color="auto"/>
                    <w:bottom w:val="none" w:sz="0" w:space="0" w:color="auto"/>
                    <w:right w:val="none" w:sz="0" w:space="0" w:color="auto"/>
                  </w:divBdr>
                </w:div>
                <w:div w:id="191681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569129">
      <w:bodyDiv w:val="1"/>
      <w:marLeft w:val="0"/>
      <w:marRight w:val="0"/>
      <w:marTop w:val="0"/>
      <w:marBottom w:val="0"/>
      <w:divBdr>
        <w:top w:val="none" w:sz="0" w:space="0" w:color="auto"/>
        <w:left w:val="none" w:sz="0" w:space="0" w:color="auto"/>
        <w:bottom w:val="none" w:sz="0" w:space="0" w:color="auto"/>
        <w:right w:val="none" w:sz="0" w:space="0" w:color="auto"/>
      </w:divBdr>
    </w:div>
    <w:div w:id="460878487">
      <w:bodyDiv w:val="1"/>
      <w:marLeft w:val="0"/>
      <w:marRight w:val="0"/>
      <w:marTop w:val="0"/>
      <w:marBottom w:val="0"/>
      <w:divBdr>
        <w:top w:val="none" w:sz="0" w:space="0" w:color="auto"/>
        <w:left w:val="none" w:sz="0" w:space="0" w:color="auto"/>
        <w:bottom w:val="none" w:sz="0" w:space="0" w:color="auto"/>
        <w:right w:val="none" w:sz="0" w:space="0" w:color="auto"/>
      </w:divBdr>
    </w:div>
    <w:div w:id="464006681">
      <w:bodyDiv w:val="1"/>
      <w:marLeft w:val="0"/>
      <w:marRight w:val="0"/>
      <w:marTop w:val="0"/>
      <w:marBottom w:val="0"/>
      <w:divBdr>
        <w:top w:val="none" w:sz="0" w:space="0" w:color="auto"/>
        <w:left w:val="none" w:sz="0" w:space="0" w:color="auto"/>
        <w:bottom w:val="none" w:sz="0" w:space="0" w:color="auto"/>
        <w:right w:val="none" w:sz="0" w:space="0" w:color="auto"/>
      </w:divBdr>
    </w:div>
    <w:div w:id="464351738">
      <w:bodyDiv w:val="1"/>
      <w:marLeft w:val="0"/>
      <w:marRight w:val="0"/>
      <w:marTop w:val="0"/>
      <w:marBottom w:val="0"/>
      <w:divBdr>
        <w:top w:val="none" w:sz="0" w:space="0" w:color="auto"/>
        <w:left w:val="none" w:sz="0" w:space="0" w:color="auto"/>
        <w:bottom w:val="none" w:sz="0" w:space="0" w:color="auto"/>
        <w:right w:val="none" w:sz="0" w:space="0" w:color="auto"/>
      </w:divBdr>
      <w:divsChild>
        <w:div w:id="793326426">
          <w:marLeft w:val="0"/>
          <w:marRight w:val="0"/>
          <w:marTop w:val="0"/>
          <w:marBottom w:val="0"/>
          <w:divBdr>
            <w:top w:val="none" w:sz="0" w:space="0" w:color="auto"/>
            <w:left w:val="none" w:sz="0" w:space="0" w:color="auto"/>
            <w:bottom w:val="none" w:sz="0" w:space="0" w:color="auto"/>
            <w:right w:val="none" w:sz="0" w:space="0" w:color="auto"/>
          </w:divBdr>
          <w:divsChild>
            <w:div w:id="656687593">
              <w:marLeft w:val="0"/>
              <w:marRight w:val="0"/>
              <w:marTop w:val="0"/>
              <w:marBottom w:val="0"/>
              <w:divBdr>
                <w:top w:val="none" w:sz="0" w:space="0" w:color="auto"/>
                <w:left w:val="none" w:sz="0" w:space="0" w:color="auto"/>
                <w:bottom w:val="none" w:sz="0" w:space="0" w:color="auto"/>
                <w:right w:val="none" w:sz="0" w:space="0" w:color="auto"/>
              </w:divBdr>
              <w:divsChild>
                <w:div w:id="650714178">
                  <w:marLeft w:val="0"/>
                  <w:marRight w:val="0"/>
                  <w:marTop w:val="0"/>
                  <w:marBottom w:val="0"/>
                  <w:divBdr>
                    <w:top w:val="none" w:sz="0" w:space="0" w:color="auto"/>
                    <w:left w:val="none" w:sz="0" w:space="0" w:color="auto"/>
                    <w:bottom w:val="none" w:sz="0" w:space="0" w:color="auto"/>
                    <w:right w:val="none" w:sz="0" w:space="0" w:color="auto"/>
                  </w:divBdr>
                  <w:divsChild>
                    <w:div w:id="257443736">
                      <w:marLeft w:val="0"/>
                      <w:marRight w:val="0"/>
                      <w:marTop w:val="0"/>
                      <w:marBottom w:val="0"/>
                      <w:divBdr>
                        <w:top w:val="none" w:sz="0" w:space="0" w:color="auto"/>
                        <w:left w:val="none" w:sz="0" w:space="0" w:color="auto"/>
                        <w:bottom w:val="none" w:sz="0" w:space="0" w:color="auto"/>
                        <w:right w:val="none" w:sz="0" w:space="0" w:color="auto"/>
                      </w:divBdr>
                      <w:divsChild>
                        <w:div w:id="18508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200825">
      <w:bodyDiv w:val="1"/>
      <w:marLeft w:val="0"/>
      <w:marRight w:val="0"/>
      <w:marTop w:val="0"/>
      <w:marBottom w:val="0"/>
      <w:divBdr>
        <w:top w:val="none" w:sz="0" w:space="0" w:color="auto"/>
        <w:left w:val="none" w:sz="0" w:space="0" w:color="auto"/>
        <w:bottom w:val="none" w:sz="0" w:space="0" w:color="auto"/>
        <w:right w:val="none" w:sz="0" w:space="0" w:color="auto"/>
      </w:divBdr>
      <w:divsChild>
        <w:div w:id="92092029">
          <w:marLeft w:val="0"/>
          <w:marRight w:val="0"/>
          <w:marTop w:val="0"/>
          <w:marBottom w:val="0"/>
          <w:divBdr>
            <w:top w:val="none" w:sz="0" w:space="0" w:color="auto"/>
            <w:left w:val="none" w:sz="0" w:space="0" w:color="auto"/>
            <w:bottom w:val="none" w:sz="0" w:space="0" w:color="auto"/>
            <w:right w:val="none" w:sz="0" w:space="0" w:color="auto"/>
          </w:divBdr>
        </w:div>
        <w:div w:id="130708065">
          <w:marLeft w:val="0"/>
          <w:marRight w:val="0"/>
          <w:marTop w:val="0"/>
          <w:marBottom w:val="0"/>
          <w:divBdr>
            <w:top w:val="none" w:sz="0" w:space="0" w:color="auto"/>
            <w:left w:val="none" w:sz="0" w:space="0" w:color="auto"/>
            <w:bottom w:val="none" w:sz="0" w:space="0" w:color="auto"/>
            <w:right w:val="none" w:sz="0" w:space="0" w:color="auto"/>
          </w:divBdr>
        </w:div>
        <w:div w:id="374356189">
          <w:marLeft w:val="0"/>
          <w:marRight w:val="0"/>
          <w:marTop w:val="0"/>
          <w:marBottom w:val="0"/>
          <w:divBdr>
            <w:top w:val="none" w:sz="0" w:space="0" w:color="auto"/>
            <w:left w:val="none" w:sz="0" w:space="0" w:color="auto"/>
            <w:bottom w:val="none" w:sz="0" w:space="0" w:color="auto"/>
            <w:right w:val="none" w:sz="0" w:space="0" w:color="auto"/>
          </w:divBdr>
        </w:div>
        <w:div w:id="425730836">
          <w:marLeft w:val="0"/>
          <w:marRight w:val="0"/>
          <w:marTop w:val="0"/>
          <w:marBottom w:val="0"/>
          <w:divBdr>
            <w:top w:val="none" w:sz="0" w:space="0" w:color="auto"/>
            <w:left w:val="none" w:sz="0" w:space="0" w:color="auto"/>
            <w:bottom w:val="none" w:sz="0" w:space="0" w:color="auto"/>
            <w:right w:val="none" w:sz="0" w:space="0" w:color="auto"/>
          </w:divBdr>
        </w:div>
        <w:div w:id="444665043">
          <w:marLeft w:val="0"/>
          <w:marRight w:val="0"/>
          <w:marTop w:val="0"/>
          <w:marBottom w:val="0"/>
          <w:divBdr>
            <w:top w:val="none" w:sz="0" w:space="0" w:color="auto"/>
            <w:left w:val="none" w:sz="0" w:space="0" w:color="auto"/>
            <w:bottom w:val="none" w:sz="0" w:space="0" w:color="auto"/>
            <w:right w:val="none" w:sz="0" w:space="0" w:color="auto"/>
          </w:divBdr>
        </w:div>
        <w:div w:id="509680069">
          <w:marLeft w:val="0"/>
          <w:marRight w:val="0"/>
          <w:marTop w:val="0"/>
          <w:marBottom w:val="0"/>
          <w:divBdr>
            <w:top w:val="none" w:sz="0" w:space="0" w:color="auto"/>
            <w:left w:val="none" w:sz="0" w:space="0" w:color="auto"/>
            <w:bottom w:val="none" w:sz="0" w:space="0" w:color="auto"/>
            <w:right w:val="none" w:sz="0" w:space="0" w:color="auto"/>
          </w:divBdr>
        </w:div>
        <w:div w:id="517045417">
          <w:marLeft w:val="0"/>
          <w:marRight w:val="0"/>
          <w:marTop w:val="0"/>
          <w:marBottom w:val="0"/>
          <w:divBdr>
            <w:top w:val="none" w:sz="0" w:space="0" w:color="auto"/>
            <w:left w:val="none" w:sz="0" w:space="0" w:color="auto"/>
            <w:bottom w:val="none" w:sz="0" w:space="0" w:color="auto"/>
            <w:right w:val="none" w:sz="0" w:space="0" w:color="auto"/>
          </w:divBdr>
        </w:div>
        <w:div w:id="566378199">
          <w:marLeft w:val="0"/>
          <w:marRight w:val="0"/>
          <w:marTop w:val="0"/>
          <w:marBottom w:val="0"/>
          <w:divBdr>
            <w:top w:val="none" w:sz="0" w:space="0" w:color="auto"/>
            <w:left w:val="none" w:sz="0" w:space="0" w:color="auto"/>
            <w:bottom w:val="none" w:sz="0" w:space="0" w:color="auto"/>
            <w:right w:val="none" w:sz="0" w:space="0" w:color="auto"/>
          </w:divBdr>
        </w:div>
        <w:div w:id="616909349">
          <w:marLeft w:val="0"/>
          <w:marRight w:val="0"/>
          <w:marTop w:val="0"/>
          <w:marBottom w:val="0"/>
          <w:divBdr>
            <w:top w:val="none" w:sz="0" w:space="0" w:color="auto"/>
            <w:left w:val="none" w:sz="0" w:space="0" w:color="auto"/>
            <w:bottom w:val="none" w:sz="0" w:space="0" w:color="auto"/>
            <w:right w:val="none" w:sz="0" w:space="0" w:color="auto"/>
          </w:divBdr>
        </w:div>
        <w:div w:id="734471295">
          <w:marLeft w:val="0"/>
          <w:marRight w:val="0"/>
          <w:marTop w:val="0"/>
          <w:marBottom w:val="0"/>
          <w:divBdr>
            <w:top w:val="none" w:sz="0" w:space="0" w:color="auto"/>
            <w:left w:val="none" w:sz="0" w:space="0" w:color="auto"/>
            <w:bottom w:val="none" w:sz="0" w:space="0" w:color="auto"/>
            <w:right w:val="none" w:sz="0" w:space="0" w:color="auto"/>
          </w:divBdr>
        </w:div>
        <w:div w:id="790831072">
          <w:marLeft w:val="0"/>
          <w:marRight w:val="0"/>
          <w:marTop w:val="0"/>
          <w:marBottom w:val="0"/>
          <w:divBdr>
            <w:top w:val="none" w:sz="0" w:space="0" w:color="auto"/>
            <w:left w:val="none" w:sz="0" w:space="0" w:color="auto"/>
            <w:bottom w:val="none" w:sz="0" w:space="0" w:color="auto"/>
            <w:right w:val="none" w:sz="0" w:space="0" w:color="auto"/>
          </w:divBdr>
        </w:div>
        <w:div w:id="818107197">
          <w:marLeft w:val="0"/>
          <w:marRight w:val="0"/>
          <w:marTop w:val="0"/>
          <w:marBottom w:val="0"/>
          <w:divBdr>
            <w:top w:val="none" w:sz="0" w:space="0" w:color="auto"/>
            <w:left w:val="none" w:sz="0" w:space="0" w:color="auto"/>
            <w:bottom w:val="none" w:sz="0" w:space="0" w:color="auto"/>
            <w:right w:val="none" w:sz="0" w:space="0" w:color="auto"/>
          </w:divBdr>
        </w:div>
        <w:div w:id="910971636">
          <w:marLeft w:val="0"/>
          <w:marRight w:val="0"/>
          <w:marTop w:val="0"/>
          <w:marBottom w:val="0"/>
          <w:divBdr>
            <w:top w:val="none" w:sz="0" w:space="0" w:color="auto"/>
            <w:left w:val="none" w:sz="0" w:space="0" w:color="auto"/>
            <w:bottom w:val="none" w:sz="0" w:space="0" w:color="auto"/>
            <w:right w:val="none" w:sz="0" w:space="0" w:color="auto"/>
          </w:divBdr>
        </w:div>
        <w:div w:id="950629719">
          <w:marLeft w:val="0"/>
          <w:marRight w:val="0"/>
          <w:marTop w:val="0"/>
          <w:marBottom w:val="0"/>
          <w:divBdr>
            <w:top w:val="none" w:sz="0" w:space="0" w:color="auto"/>
            <w:left w:val="none" w:sz="0" w:space="0" w:color="auto"/>
            <w:bottom w:val="none" w:sz="0" w:space="0" w:color="auto"/>
            <w:right w:val="none" w:sz="0" w:space="0" w:color="auto"/>
          </w:divBdr>
        </w:div>
        <w:div w:id="998312736">
          <w:marLeft w:val="0"/>
          <w:marRight w:val="0"/>
          <w:marTop w:val="0"/>
          <w:marBottom w:val="0"/>
          <w:divBdr>
            <w:top w:val="none" w:sz="0" w:space="0" w:color="auto"/>
            <w:left w:val="none" w:sz="0" w:space="0" w:color="auto"/>
            <w:bottom w:val="none" w:sz="0" w:space="0" w:color="auto"/>
            <w:right w:val="none" w:sz="0" w:space="0" w:color="auto"/>
          </w:divBdr>
        </w:div>
        <w:div w:id="1010447442">
          <w:marLeft w:val="0"/>
          <w:marRight w:val="0"/>
          <w:marTop w:val="0"/>
          <w:marBottom w:val="0"/>
          <w:divBdr>
            <w:top w:val="none" w:sz="0" w:space="0" w:color="auto"/>
            <w:left w:val="none" w:sz="0" w:space="0" w:color="auto"/>
            <w:bottom w:val="none" w:sz="0" w:space="0" w:color="auto"/>
            <w:right w:val="none" w:sz="0" w:space="0" w:color="auto"/>
          </w:divBdr>
        </w:div>
        <w:div w:id="1101532634">
          <w:marLeft w:val="0"/>
          <w:marRight w:val="0"/>
          <w:marTop w:val="0"/>
          <w:marBottom w:val="0"/>
          <w:divBdr>
            <w:top w:val="none" w:sz="0" w:space="0" w:color="auto"/>
            <w:left w:val="none" w:sz="0" w:space="0" w:color="auto"/>
            <w:bottom w:val="none" w:sz="0" w:space="0" w:color="auto"/>
            <w:right w:val="none" w:sz="0" w:space="0" w:color="auto"/>
          </w:divBdr>
        </w:div>
        <w:div w:id="1157454867">
          <w:marLeft w:val="0"/>
          <w:marRight w:val="0"/>
          <w:marTop w:val="0"/>
          <w:marBottom w:val="0"/>
          <w:divBdr>
            <w:top w:val="none" w:sz="0" w:space="0" w:color="auto"/>
            <w:left w:val="none" w:sz="0" w:space="0" w:color="auto"/>
            <w:bottom w:val="none" w:sz="0" w:space="0" w:color="auto"/>
            <w:right w:val="none" w:sz="0" w:space="0" w:color="auto"/>
          </w:divBdr>
        </w:div>
        <w:div w:id="1185291674">
          <w:marLeft w:val="0"/>
          <w:marRight w:val="0"/>
          <w:marTop w:val="0"/>
          <w:marBottom w:val="0"/>
          <w:divBdr>
            <w:top w:val="none" w:sz="0" w:space="0" w:color="auto"/>
            <w:left w:val="none" w:sz="0" w:space="0" w:color="auto"/>
            <w:bottom w:val="none" w:sz="0" w:space="0" w:color="auto"/>
            <w:right w:val="none" w:sz="0" w:space="0" w:color="auto"/>
          </w:divBdr>
        </w:div>
        <w:div w:id="1192840238">
          <w:marLeft w:val="0"/>
          <w:marRight w:val="0"/>
          <w:marTop w:val="0"/>
          <w:marBottom w:val="0"/>
          <w:divBdr>
            <w:top w:val="none" w:sz="0" w:space="0" w:color="auto"/>
            <w:left w:val="none" w:sz="0" w:space="0" w:color="auto"/>
            <w:bottom w:val="none" w:sz="0" w:space="0" w:color="auto"/>
            <w:right w:val="none" w:sz="0" w:space="0" w:color="auto"/>
          </w:divBdr>
        </w:div>
        <w:div w:id="1244101020">
          <w:marLeft w:val="0"/>
          <w:marRight w:val="0"/>
          <w:marTop w:val="0"/>
          <w:marBottom w:val="0"/>
          <w:divBdr>
            <w:top w:val="none" w:sz="0" w:space="0" w:color="auto"/>
            <w:left w:val="none" w:sz="0" w:space="0" w:color="auto"/>
            <w:bottom w:val="none" w:sz="0" w:space="0" w:color="auto"/>
            <w:right w:val="none" w:sz="0" w:space="0" w:color="auto"/>
          </w:divBdr>
        </w:div>
        <w:div w:id="1303929700">
          <w:marLeft w:val="0"/>
          <w:marRight w:val="0"/>
          <w:marTop w:val="0"/>
          <w:marBottom w:val="0"/>
          <w:divBdr>
            <w:top w:val="none" w:sz="0" w:space="0" w:color="auto"/>
            <w:left w:val="none" w:sz="0" w:space="0" w:color="auto"/>
            <w:bottom w:val="none" w:sz="0" w:space="0" w:color="auto"/>
            <w:right w:val="none" w:sz="0" w:space="0" w:color="auto"/>
          </w:divBdr>
        </w:div>
        <w:div w:id="1306206490">
          <w:marLeft w:val="0"/>
          <w:marRight w:val="0"/>
          <w:marTop w:val="0"/>
          <w:marBottom w:val="0"/>
          <w:divBdr>
            <w:top w:val="none" w:sz="0" w:space="0" w:color="auto"/>
            <w:left w:val="none" w:sz="0" w:space="0" w:color="auto"/>
            <w:bottom w:val="none" w:sz="0" w:space="0" w:color="auto"/>
            <w:right w:val="none" w:sz="0" w:space="0" w:color="auto"/>
          </w:divBdr>
        </w:div>
        <w:div w:id="1337537778">
          <w:marLeft w:val="0"/>
          <w:marRight w:val="0"/>
          <w:marTop w:val="0"/>
          <w:marBottom w:val="0"/>
          <w:divBdr>
            <w:top w:val="none" w:sz="0" w:space="0" w:color="auto"/>
            <w:left w:val="none" w:sz="0" w:space="0" w:color="auto"/>
            <w:bottom w:val="none" w:sz="0" w:space="0" w:color="auto"/>
            <w:right w:val="none" w:sz="0" w:space="0" w:color="auto"/>
          </w:divBdr>
        </w:div>
        <w:div w:id="1361130679">
          <w:marLeft w:val="0"/>
          <w:marRight w:val="0"/>
          <w:marTop w:val="0"/>
          <w:marBottom w:val="0"/>
          <w:divBdr>
            <w:top w:val="none" w:sz="0" w:space="0" w:color="auto"/>
            <w:left w:val="none" w:sz="0" w:space="0" w:color="auto"/>
            <w:bottom w:val="none" w:sz="0" w:space="0" w:color="auto"/>
            <w:right w:val="none" w:sz="0" w:space="0" w:color="auto"/>
          </w:divBdr>
        </w:div>
        <w:div w:id="1368529442">
          <w:marLeft w:val="0"/>
          <w:marRight w:val="0"/>
          <w:marTop w:val="0"/>
          <w:marBottom w:val="0"/>
          <w:divBdr>
            <w:top w:val="none" w:sz="0" w:space="0" w:color="auto"/>
            <w:left w:val="none" w:sz="0" w:space="0" w:color="auto"/>
            <w:bottom w:val="none" w:sz="0" w:space="0" w:color="auto"/>
            <w:right w:val="none" w:sz="0" w:space="0" w:color="auto"/>
          </w:divBdr>
        </w:div>
        <w:div w:id="1405251784">
          <w:marLeft w:val="0"/>
          <w:marRight w:val="0"/>
          <w:marTop w:val="0"/>
          <w:marBottom w:val="0"/>
          <w:divBdr>
            <w:top w:val="none" w:sz="0" w:space="0" w:color="auto"/>
            <w:left w:val="none" w:sz="0" w:space="0" w:color="auto"/>
            <w:bottom w:val="none" w:sz="0" w:space="0" w:color="auto"/>
            <w:right w:val="none" w:sz="0" w:space="0" w:color="auto"/>
          </w:divBdr>
        </w:div>
        <w:div w:id="1430737987">
          <w:marLeft w:val="0"/>
          <w:marRight w:val="0"/>
          <w:marTop w:val="0"/>
          <w:marBottom w:val="0"/>
          <w:divBdr>
            <w:top w:val="none" w:sz="0" w:space="0" w:color="auto"/>
            <w:left w:val="none" w:sz="0" w:space="0" w:color="auto"/>
            <w:bottom w:val="none" w:sz="0" w:space="0" w:color="auto"/>
            <w:right w:val="none" w:sz="0" w:space="0" w:color="auto"/>
          </w:divBdr>
        </w:div>
        <w:div w:id="1543055540">
          <w:marLeft w:val="0"/>
          <w:marRight w:val="0"/>
          <w:marTop w:val="0"/>
          <w:marBottom w:val="0"/>
          <w:divBdr>
            <w:top w:val="none" w:sz="0" w:space="0" w:color="auto"/>
            <w:left w:val="none" w:sz="0" w:space="0" w:color="auto"/>
            <w:bottom w:val="none" w:sz="0" w:space="0" w:color="auto"/>
            <w:right w:val="none" w:sz="0" w:space="0" w:color="auto"/>
          </w:divBdr>
        </w:div>
        <w:div w:id="1634673340">
          <w:marLeft w:val="0"/>
          <w:marRight w:val="0"/>
          <w:marTop w:val="0"/>
          <w:marBottom w:val="0"/>
          <w:divBdr>
            <w:top w:val="none" w:sz="0" w:space="0" w:color="auto"/>
            <w:left w:val="none" w:sz="0" w:space="0" w:color="auto"/>
            <w:bottom w:val="none" w:sz="0" w:space="0" w:color="auto"/>
            <w:right w:val="none" w:sz="0" w:space="0" w:color="auto"/>
          </w:divBdr>
        </w:div>
        <w:div w:id="1679769912">
          <w:marLeft w:val="0"/>
          <w:marRight w:val="0"/>
          <w:marTop w:val="0"/>
          <w:marBottom w:val="0"/>
          <w:divBdr>
            <w:top w:val="none" w:sz="0" w:space="0" w:color="auto"/>
            <w:left w:val="none" w:sz="0" w:space="0" w:color="auto"/>
            <w:bottom w:val="none" w:sz="0" w:space="0" w:color="auto"/>
            <w:right w:val="none" w:sz="0" w:space="0" w:color="auto"/>
          </w:divBdr>
        </w:div>
        <w:div w:id="1691763222">
          <w:marLeft w:val="0"/>
          <w:marRight w:val="0"/>
          <w:marTop w:val="0"/>
          <w:marBottom w:val="0"/>
          <w:divBdr>
            <w:top w:val="none" w:sz="0" w:space="0" w:color="auto"/>
            <w:left w:val="none" w:sz="0" w:space="0" w:color="auto"/>
            <w:bottom w:val="none" w:sz="0" w:space="0" w:color="auto"/>
            <w:right w:val="none" w:sz="0" w:space="0" w:color="auto"/>
          </w:divBdr>
        </w:div>
        <w:div w:id="1748842846">
          <w:marLeft w:val="0"/>
          <w:marRight w:val="0"/>
          <w:marTop w:val="0"/>
          <w:marBottom w:val="0"/>
          <w:divBdr>
            <w:top w:val="none" w:sz="0" w:space="0" w:color="auto"/>
            <w:left w:val="none" w:sz="0" w:space="0" w:color="auto"/>
            <w:bottom w:val="none" w:sz="0" w:space="0" w:color="auto"/>
            <w:right w:val="none" w:sz="0" w:space="0" w:color="auto"/>
          </w:divBdr>
        </w:div>
        <w:div w:id="1831404868">
          <w:marLeft w:val="0"/>
          <w:marRight w:val="0"/>
          <w:marTop w:val="0"/>
          <w:marBottom w:val="0"/>
          <w:divBdr>
            <w:top w:val="none" w:sz="0" w:space="0" w:color="auto"/>
            <w:left w:val="none" w:sz="0" w:space="0" w:color="auto"/>
            <w:bottom w:val="none" w:sz="0" w:space="0" w:color="auto"/>
            <w:right w:val="none" w:sz="0" w:space="0" w:color="auto"/>
          </w:divBdr>
        </w:div>
        <w:div w:id="1920213163">
          <w:marLeft w:val="0"/>
          <w:marRight w:val="0"/>
          <w:marTop w:val="0"/>
          <w:marBottom w:val="0"/>
          <w:divBdr>
            <w:top w:val="none" w:sz="0" w:space="0" w:color="auto"/>
            <w:left w:val="none" w:sz="0" w:space="0" w:color="auto"/>
            <w:bottom w:val="none" w:sz="0" w:space="0" w:color="auto"/>
            <w:right w:val="none" w:sz="0" w:space="0" w:color="auto"/>
          </w:divBdr>
        </w:div>
        <w:div w:id="1929536455">
          <w:marLeft w:val="0"/>
          <w:marRight w:val="0"/>
          <w:marTop w:val="0"/>
          <w:marBottom w:val="0"/>
          <w:divBdr>
            <w:top w:val="none" w:sz="0" w:space="0" w:color="auto"/>
            <w:left w:val="none" w:sz="0" w:space="0" w:color="auto"/>
            <w:bottom w:val="none" w:sz="0" w:space="0" w:color="auto"/>
            <w:right w:val="none" w:sz="0" w:space="0" w:color="auto"/>
          </w:divBdr>
        </w:div>
        <w:div w:id="1997806669">
          <w:marLeft w:val="0"/>
          <w:marRight w:val="0"/>
          <w:marTop w:val="0"/>
          <w:marBottom w:val="0"/>
          <w:divBdr>
            <w:top w:val="none" w:sz="0" w:space="0" w:color="auto"/>
            <w:left w:val="none" w:sz="0" w:space="0" w:color="auto"/>
            <w:bottom w:val="none" w:sz="0" w:space="0" w:color="auto"/>
            <w:right w:val="none" w:sz="0" w:space="0" w:color="auto"/>
          </w:divBdr>
        </w:div>
        <w:div w:id="2046367268">
          <w:marLeft w:val="0"/>
          <w:marRight w:val="0"/>
          <w:marTop w:val="0"/>
          <w:marBottom w:val="0"/>
          <w:divBdr>
            <w:top w:val="none" w:sz="0" w:space="0" w:color="auto"/>
            <w:left w:val="none" w:sz="0" w:space="0" w:color="auto"/>
            <w:bottom w:val="none" w:sz="0" w:space="0" w:color="auto"/>
            <w:right w:val="none" w:sz="0" w:space="0" w:color="auto"/>
          </w:divBdr>
        </w:div>
        <w:div w:id="2102336350">
          <w:marLeft w:val="0"/>
          <w:marRight w:val="0"/>
          <w:marTop w:val="0"/>
          <w:marBottom w:val="0"/>
          <w:divBdr>
            <w:top w:val="none" w:sz="0" w:space="0" w:color="auto"/>
            <w:left w:val="none" w:sz="0" w:space="0" w:color="auto"/>
            <w:bottom w:val="none" w:sz="0" w:space="0" w:color="auto"/>
            <w:right w:val="none" w:sz="0" w:space="0" w:color="auto"/>
          </w:divBdr>
        </w:div>
        <w:div w:id="2135756766">
          <w:marLeft w:val="0"/>
          <w:marRight w:val="0"/>
          <w:marTop w:val="0"/>
          <w:marBottom w:val="0"/>
          <w:divBdr>
            <w:top w:val="none" w:sz="0" w:space="0" w:color="auto"/>
            <w:left w:val="none" w:sz="0" w:space="0" w:color="auto"/>
            <w:bottom w:val="none" w:sz="0" w:space="0" w:color="auto"/>
            <w:right w:val="none" w:sz="0" w:space="0" w:color="auto"/>
          </w:divBdr>
        </w:div>
      </w:divsChild>
    </w:div>
    <w:div w:id="465585858">
      <w:bodyDiv w:val="1"/>
      <w:marLeft w:val="0"/>
      <w:marRight w:val="0"/>
      <w:marTop w:val="0"/>
      <w:marBottom w:val="0"/>
      <w:divBdr>
        <w:top w:val="none" w:sz="0" w:space="0" w:color="auto"/>
        <w:left w:val="none" w:sz="0" w:space="0" w:color="auto"/>
        <w:bottom w:val="none" w:sz="0" w:space="0" w:color="auto"/>
        <w:right w:val="none" w:sz="0" w:space="0" w:color="auto"/>
      </w:divBdr>
    </w:div>
    <w:div w:id="465899293">
      <w:bodyDiv w:val="1"/>
      <w:marLeft w:val="0"/>
      <w:marRight w:val="0"/>
      <w:marTop w:val="0"/>
      <w:marBottom w:val="0"/>
      <w:divBdr>
        <w:top w:val="none" w:sz="0" w:space="0" w:color="auto"/>
        <w:left w:val="none" w:sz="0" w:space="0" w:color="auto"/>
        <w:bottom w:val="none" w:sz="0" w:space="0" w:color="auto"/>
        <w:right w:val="none" w:sz="0" w:space="0" w:color="auto"/>
      </w:divBdr>
    </w:div>
    <w:div w:id="466121139">
      <w:bodyDiv w:val="1"/>
      <w:marLeft w:val="0"/>
      <w:marRight w:val="0"/>
      <w:marTop w:val="0"/>
      <w:marBottom w:val="0"/>
      <w:divBdr>
        <w:top w:val="none" w:sz="0" w:space="0" w:color="auto"/>
        <w:left w:val="none" w:sz="0" w:space="0" w:color="auto"/>
        <w:bottom w:val="none" w:sz="0" w:space="0" w:color="auto"/>
        <w:right w:val="none" w:sz="0" w:space="0" w:color="auto"/>
      </w:divBdr>
      <w:divsChild>
        <w:div w:id="1482194159">
          <w:marLeft w:val="0"/>
          <w:marRight w:val="0"/>
          <w:marTop w:val="100"/>
          <w:marBottom w:val="100"/>
          <w:divBdr>
            <w:top w:val="none" w:sz="0" w:space="0" w:color="auto"/>
            <w:left w:val="none" w:sz="0" w:space="0" w:color="auto"/>
            <w:bottom w:val="none" w:sz="0" w:space="0" w:color="auto"/>
            <w:right w:val="none" w:sz="0" w:space="0" w:color="auto"/>
          </w:divBdr>
          <w:divsChild>
            <w:div w:id="74627161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67236775">
      <w:bodyDiv w:val="1"/>
      <w:marLeft w:val="0"/>
      <w:marRight w:val="0"/>
      <w:marTop w:val="0"/>
      <w:marBottom w:val="0"/>
      <w:divBdr>
        <w:top w:val="none" w:sz="0" w:space="0" w:color="auto"/>
        <w:left w:val="none" w:sz="0" w:space="0" w:color="auto"/>
        <w:bottom w:val="none" w:sz="0" w:space="0" w:color="auto"/>
        <w:right w:val="none" w:sz="0" w:space="0" w:color="auto"/>
      </w:divBdr>
    </w:div>
    <w:div w:id="468013600">
      <w:bodyDiv w:val="1"/>
      <w:marLeft w:val="0"/>
      <w:marRight w:val="0"/>
      <w:marTop w:val="0"/>
      <w:marBottom w:val="0"/>
      <w:divBdr>
        <w:top w:val="none" w:sz="0" w:space="0" w:color="auto"/>
        <w:left w:val="none" w:sz="0" w:space="0" w:color="auto"/>
        <w:bottom w:val="none" w:sz="0" w:space="0" w:color="auto"/>
        <w:right w:val="none" w:sz="0" w:space="0" w:color="auto"/>
      </w:divBdr>
    </w:div>
    <w:div w:id="468716536">
      <w:bodyDiv w:val="1"/>
      <w:marLeft w:val="0"/>
      <w:marRight w:val="0"/>
      <w:marTop w:val="0"/>
      <w:marBottom w:val="0"/>
      <w:divBdr>
        <w:top w:val="none" w:sz="0" w:space="0" w:color="auto"/>
        <w:left w:val="none" w:sz="0" w:space="0" w:color="auto"/>
        <w:bottom w:val="none" w:sz="0" w:space="0" w:color="auto"/>
        <w:right w:val="none" w:sz="0" w:space="0" w:color="auto"/>
      </w:divBdr>
    </w:div>
    <w:div w:id="469133205">
      <w:bodyDiv w:val="1"/>
      <w:marLeft w:val="0"/>
      <w:marRight w:val="0"/>
      <w:marTop w:val="0"/>
      <w:marBottom w:val="0"/>
      <w:divBdr>
        <w:top w:val="none" w:sz="0" w:space="0" w:color="auto"/>
        <w:left w:val="none" w:sz="0" w:space="0" w:color="auto"/>
        <w:bottom w:val="none" w:sz="0" w:space="0" w:color="auto"/>
        <w:right w:val="none" w:sz="0" w:space="0" w:color="auto"/>
      </w:divBdr>
    </w:div>
    <w:div w:id="469514970">
      <w:bodyDiv w:val="1"/>
      <w:marLeft w:val="0"/>
      <w:marRight w:val="0"/>
      <w:marTop w:val="0"/>
      <w:marBottom w:val="0"/>
      <w:divBdr>
        <w:top w:val="none" w:sz="0" w:space="0" w:color="auto"/>
        <w:left w:val="none" w:sz="0" w:space="0" w:color="auto"/>
        <w:bottom w:val="none" w:sz="0" w:space="0" w:color="auto"/>
        <w:right w:val="none" w:sz="0" w:space="0" w:color="auto"/>
      </w:divBdr>
    </w:div>
    <w:div w:id="469909298">
      <w:bodyDiv w:val="1"/>
      <w:marLeft w:val="0"/>
      <w:marRight w:val="0"/>
      <w:marTop w:val="0"/>
      <w:marBottom w:val="0"/>
      <w:divBdr>
        <w:top w:val="none" w:sz="0" w:space="0" w:color="auto"/>
        <w:left w:val="none" w:sz="0" w:space="0" w:color="auto"/>
        <w:bottom w:val="none" w:sz="0" w:space="0" w:color="auto"/>
        <w:right w:val="none" w:sz="0" w:space="0" w:color="auto"/>
      </w:divBdr>
    </w:div>
    <w:div w:id="470294042">
      <w:bodyDiv w:val="1"/>
      <w:marLeft w:val="0"/>
      <w:marRight w:val="0"/>
      <w:marTop w:val="0"/>
      <w:marBottom w:val="0"/>
      <w:divBdr>
        <w:top w:val="none" w:sz="0" w:space="0" w:color="auto"/>
        <w:left w:val="none" w:sz="0" w:space="0" w:color="auto"/>
        <w:bottom w:val="none" w:sz="0" w:space="0" w:color="auto"/>
        <w:right w:val="none" w:sz="0" w:space="0" w:color="auto"/>
      </w:divBdr>
    </w:div>
    <w:div w:id="470367746">
      <w:bodyDiv w:val="1"/>
      <w:marLeft w:val="0"/>
      <w:marRight w:val="0"/>
      <w:marTop w:val="0"/>
      <w:marBottom w:val="0"/>
      <w:divBdr>
        <w:top w:val="none" w:sz="0" w:space="0" w:color="auto"/>
        <w:left w:val="none" w:sz="0" w:space="0" w:color="auto"/>
        <w:bottom w:val="none" w:sz="0" w:space="0" w:color="auto"/>
        <w:right w:val="none" w:sz="0" w:space="0" w:color="auto"/>
      </w:divBdr>
    </w:div>
    <w:div w:id="470830257">
      <w:bodyDiv w:val="1"/>
      <w:marLeft w:val="0"/>
      <w:marRight w:val="0"/>
      <w:marTop w:val="0"/>
      <w:marBottom w:val="0"/>
      <w:divBdr>
        <w:top w:val="none" w:sz="0" w:space="0" w:color="auto"/>
        <w:left w:val="none" w:sz="0" w:space="0" w:color="auto"/>
        <w:bottom w:val="none" w:sz="0" w:space="0" w:color="auto"/>
        <w:right w:val="none" w:sz="0" w:space="0" w:color="auto"/>
      </w:divBdr>
    </w:div>
    <w:div w:id="471338006">
      <w:bodyDiv w:val="1"/>
      <w:marLeft w:val="0"/>
      <w:marRight w:val="0"/>
      <w:marTop w:val="0"/>
      <w:marBottom w:val="0"/>
      <w:divBdr>
        <w:top w:val="none" w:sz="0" w:space="0" w:color="auto"/>
        <w:left w:val="none" w:sz="0" w:space="0" w:color="auto"/>
        <w:bottom w:val="none" w:sz="0" w:space="0" w:color="auto"/>
        <w:right w:val="none" w:sz="0" w:space="0" w:color="auto"/>
      </w:divBdr>
    </w:div>
    <w:div w:id="471757409">
      <w:bodyDiv w:val="1"/>
      <w:marLeft w:val="0"/>
      <w:marRight w:val="0"/>
      <w:marTop w:val="0"/>
      <w:marBottom w:val="0"/>
      <w:divBdr>
        <w:top w:val="none" w:sz="0" w:space="0" w:color="auto"/>
        <w:left w:val="none" w:sz="0" w:space="0" w:color="auto"/>
        <w:bottom w:val="none" w:sz="0" w:space="0" w:color="auto"/>
        <w:right w:val="none" w:sz="0" w:space="0" w:color="auto"/>
      </w:divBdr>
    </w:div>
    <w:div w:id="472912668">
      <w:bodyDiv w:val="1"/>
      <w:marLeft w:val="0"/>
      <w:marRight w:val="0"/>
      <w:marTop w:val="0"/>
      <w:marBottom w:val="7"/>
      <w:divBdr>
        <w:top w:val="none" w:sz="0" w:space="0" w:color="auto"/>
        <w:left w:val="none" w:sz="0" w:space="0" w:color="auto"/>
        <w:bottom w:val="none" w:sz="0" w:space="0" w:color="auto"/>
        <w:right w:val="none" w:sz="0" w:space="0" w:color="auto"/>
      </w:divBdr>
      <w:divsChild>
        <w:div w:id="282807562">
          <w:marLeft w:val="0"/>
          <w:marRight w:val="0"/>
          <w:marTop w:val="0"/>
          <w:marBottom w:val="0"/>
          <w:divBdr>
            <w:top w:val="none" w:sz="0" w:space="0" w:color="auto"/>
            <w:left w:val="none" w:sz="0" w:space="0" w:color="auto"/>
            <w:bottom w:val="none" w:sz="0" w:space="0" w:color="auto"/>
            <w:right w:val="none" w:sz="0" w:space="0" w:color="auto"/>
          </w:divBdr>
          <w:divsChild>
            <w:div w:id="376973697">
              <w:marLeft w:val="0"/>
              <w:marRight w:val="0"/>
              <w:marTop w:val="0"/>
              <w:marBottom w:val="0"/>
              <w:divBdr>
                <w:top w:val="none" w:sz="0" w:space="0" w:color="auto"/>
                <w:left w:val="none" w:sz="0" w:space="0" w:color="auto"/>
                <w:bottom w:val="none" w:sz="0" w:space="0" w:color="auto"/>
                <w:right w:val="none" w:sz="0" w:space="0" w:color="auto"/>
              </w:divBdr>
              <w:divsChild>
                <w:div w:id="54595709">
                  <w:marLeft w:val="7"/>
                  <w:marRight w:val="7"/>
                  <w:marTop w:val="7"/>
                  <w:marBottom w:val="7"/>
                  <w:divBdr>
                    <w:top w:val="none" w:sz="0" w:space="0" w:color="auto"/>
                    <w:left w:val="none" w:sz="0" w:space="0" w:color="auto"/>
                    <w:bottom w:val="none" w:sz="0" w:space="0" w:color="auto"/>
                    <w:right w:val="none" w:sz="0" w:space="0" w:color="auto"/>
                  </w:divBdr>
                </w:div>
              </w:divsChild>
            </w:div>
            <w:div w:id="538132142">
              <w:marLeft w:val="0"/>
              <w:marRight w:val="0"/>
              <w:marTop w:val="0"/>
              <w:marBottom w:val="0"/>
              <w:divBdr>
                <w:top w:val="none" w:sz="0" w:space="0" w:color="auto"/>
                <w:left w:val="none" w:sz="0" w:space="0" w:color="auto"/>
                <w:bottom w:val="none" w:sz="0" w:space="0" w:color="auto"/>
                <w:right w:val="none" w:sz="0" w:space="0" w:color="auto"/>
              </w:divBdr>
            </w:div>
            <w:div w:id="922106221">
              <w:marLeft w:val="0"/>
              <w:marRight w:val="0"/>
              <w:marTop w:val="0"/>
              <w:marBottom w:val="0"/>
              <w:divBdr>
                <w:top w:val="none" w:sz="0" w:space="0" w:color="auto"/>
                <w:left w:val="none" w:sz="0" w:space="0" w:color="auto"/>
                <w:bottom w:val="none" w:sz="0" w:space="0" w:color="auto"/>
                <w:right w:val="none" w:sz="0" w:space="0" w:color="auto"/>
              </w:divBdr>
              <w:divsChild>
                <w:div w:id="1386951758">
                  <w:marLeft w:val="7"/>
                  <w:marRight w:val="7"/>
                  <w:marTop w:val="7"/>
                  <w:marBottom w:val="7"/>
                  <w:divBdr>
                    <w:top w:val="none" w:sz="0" w:space="0" w:color="auto"/>
                    <w:left w:val="none" w:sz="0" w:space="0" w:color="auto"/>
                    <w:bottom w:val="none" w:sz="0" w:space="0" w:color="auto"/>
                    <w:right w:val="none" w:sz="0" w:space="0" w:color="auto"/>
                  </w:divBdr>
                </w:div>
              </w:divsChild>
            </w:div>
            <w:div w:id="974720813">
              <w:marLeft w:val="0"/>
              <w:marRight w:val="0"/>
              <w:marTop w:val="0"/>
              <w:marBottom w:val="0"/>
              <w:divBdr>
                <w:top w:val="none" w:sz="0" w:space="0" w:color="auto"/>
                <w:left w:val="none" w:sz="0" w:space="0" w:color="auto"/>
                <w:bottom w:val="none" w:sz="0" w:space="0" w:color="auto"/>
                <w:right w:val="none" w:sz="0" w:space="0" w:color="auto"/>
              </w:divBdr>
            </w:div>
            <w:div w:id="975600838">
              <w:marLeft w:val="0"/>
              <w:marRight w:val="0"/>
              <w:marTop w:val="0"/>
              <w:marBottom w:val="0"/>
              <w:divBdr>
                <w:top w:val="none" w:sz="0" w:space="0" w:color="auto"/>
                <w:left w:val="none" w:sz="0" w:space="0" w:color="auto"/>
                <w:bottom w:val="none" w:sz="0" w:space="0" w:color="auto"/>
                <w:right w:val="none" w:sz="0" w:space="0" w:color="auto"/>
              </w:divBdr>
            </w:div>
            <w:div w:id="1015381121">
              <w:marLeft w:val="0"/>
              <w:marRight w:val="0"/>
              <w:marTop w:val="0"/>
              <w:marBottom w:val="0"/>
              <w:divBdr>
                <w:top w:val="none" w:sz="0" w:space="0" w:color="auto"/>
                <w:left w:val="none" w:sz="0" w:space="0" w:color="auto"/>
                <w:bottom w:val="none" w:sz="0" w:space="0" w:color="auto"/>
                <w:right w:val="none" w:sz="0" w:space="0" w:color="auto"/>
              </w:divBdr>
            </w:div>
            <w:div w:id="1469781143">
              <w:marLeft w:val="0"/>
              <w:marRight w:val="0"/>
              <w:marTop w:val="0"/>
              <w:marBottom w:val="0"/>
              <w:divBdr>
                <w:top w:val="none" w:sz="0" w:space="0" w:color="auto"/>
                <w:left w:val="none" w:sz="0" w:space="0" w:color="auto"/>
                <w:bottom w:val="none" w:sz="0" w:space="0" w:color="auto"/>
                <w:right w:val="none" w:sz="0" w:space="0" w:color="auto"/>
              </w:divBdr>
              <w:divsChild>
                <w:div w:id="1881894969">
                  <w:marLeft w:val="7"/>
                  <w:marRight w:val="7"/>
                  <w:marTop w:val="7"/>
                  <w:marBottom w:val="7"/>
                  <w:divBdr>
                    <w:top w:val="none" w:sz="0" w:space="0" w:color="auto"/>
                    <w:left w:val="none" w:sz="0" w:space="0" w:color="auto"/>
                    <w:bottom w:val="none" w:sz="0" w:space="0" w:color="auto"/>
                    <w:right w:val="none" w:sz="0" w:space="0" w:color="auto"/>
                  </w:divBdr>
                </w:div>
              </w:divsChild>
            </w:div>
            <w:div w:id="1825706982">
              <w:marLeft w:val="0"/>
              <w:marRight w:val="0"/>
              <w:marTop w:val="0"/>
              <w:marBottom w:val="0"/>
              <w:divBdr>
                <w:top w:val="none" w:sz="0" w:space="0" w:color="auto"/>
                <w:left w:val="none" w:sz="0" w:space="0" w:color="auto"/>
                <w:bottom w:val="none" w:sz="0" w:space="0" w:color="auto"/>
                <w:right w:val="none" w:sz="0" w:space="0" w:color="auto"/>
              </w:divBdr>
              <w:divsChild>
                <w:div w:id="1657302970">
                  <w:marLeft w:val="7"/>
                  <w:marRight w:val="7"/>
                  <w:marTop w:val="7"/>
                  <w:marBottom w:val="7"/>
                  <w:divBdr>
                    <w:top w:val="none" w:sz="0" w:space="0" w:color="auto"/>
                    <w:left w:val="none" w:sz="0" w:space="0" w:color="auto"/>
                    <w:bottom w:val="none" w:sz="0" w:space="0" w:color="auto"/>
                    <w:right w:val="none" w:sz="0" w:space="0" w:color="auto"/>
                  </w:divBdr>
                </w:div>
              </w:divsChild>
            </w:div>
          </w:divsChild>
        </w:div>
      </w:divsChild>
    </w:div>
    <w:div w:id="473916801">
      <w:bodyDiv w:val="1"/>
      <w:marLeft w:val="0"/>
      <w:marRight w:val="0"/>
      <w:marTop w:val="0"/>
      <w:marBottom w:val="0"/>
      <w:divBdr>
        <w:top w:val="none" w:sz="0" w:space="0" w:color="auto"/>
        <w:left w:val="none" w:sz="0" w:space="0" w:color="auto"/>
        <w:bottom w:val="none" w:sz="0" w:space="0" w:color="auto"/>
        <w:right w:val="none" w:sz="0" w:space="0" w:color="auto"/>
      </w:divBdr>
    </w:div>
    <w:div w:id="476264626">
      <w:bodyDiv w:val="1"/>
      <w:marLeft w:val="0"/>
      <w:marRight w:val="0"/>
      <w:marTop w:val="0"/>
      <w:marBottom w:val="0"/>
      <w:divBdr>
        <w:top w:val="none" w:sz="0" w:space="0" w:color="auto"/>
        <w:left w:val="none" w:sz="0" w:space="0" w:color="auto"/>
        <w:bottom w:val="none" w:sz="0" w:space="0" w:color="auto"/>
        <w:right w:val="none" w:sz="0" w:space="0" w:color="auto"/>
      </w:divBdr>
      <w:divsChild>
        <w:div w:id="1040712194">
          <w:marLeft w:val="300"/>
          <w:marRight w:val="300"/>
          <w:marTop w:val="75"/>
          <w:marBottom w:val="75"/>
          <w:divBdr>
            <w:top w:val="none" w:sz="0" w:space="0" w:color="auto"/>
            <w:left w:val="none" w:sz="0" w:space="0" w:color="auto"/>
            <w:bottom w:val="none" w:sz="0" w:space="0" w:color="auto"/>
            <w:right w:val="none" w:sz="0" w:space="0" w:color="auto"/>
          </w:divBdr>
          <w:divsChild>
            <w:div w:id="1812668680">
              <w:marLeft w:val="0"/>
              <w:marRight w:val="0"/>
              <w:marTop w:val="0"/>
              <w:marBottom w:val="0"/>
              <w:divBdr>
                <w:top w:val="none" w:sz="0" w:space="0" w:color="auto"/>
                <w:left w:val="none" w:sz="0" w:space="0" w:color="auto"/>
                <w:bottom w:val="none" w:sz="0" w:space="0" w:color="auto"/>
                <w:right w:val="none" w:sz="0" w:space="0" w:color="auto"/>
              </w:divBdr>
              <w:divsChild>
                <w:div w:id="2056347614">
                  <w:marLeft w:val="0"/>
                  <w:marRight w:val="0"/>
                  <w:marTop w:val="0"/>
                  <w:marBottom w:val="0"/>
                  <w:divBdr>
                    <w:top w:val="none" w:sz="0" w:space="0" w:color="auto"/>
                    <w:left w:val="none" w:sz="0" w:space="0" w:color="auto"/>
                    <w:bottom w:val="none" w:sz="0" w:space="0" w:color="auto"/>
                    <w:right w:val="none" w:sz="0" w:space="0" w:color="auto"/>
                  </w:divBdr>
                  <w:divsChild>
                    <w:div w:id="593787288">
                      <w:marLeft w:val="0"/>
                      <w:marRight w:val="0"/>
                      <w:marTop w:val="0"/>
                      <w:marBottom w:val="0"/>
                      <w:divBdr>
                        <w:top w:val="none" w:sz="0" w:space="0" w:color="auto"/>
                        <w:left w:val="none" w:sz="0" w:space="0" w:color="auto"/>
                        <w:bottom w:val="none" w:sz="0" w:space="0" w:color="auto"/>
                        <w:right w:val="none" w:sz="0" w:space="0" w:color="auto"/>
                      </w:divBdr>
                    </w:div>
                    <w:div w:id="193292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499039">
      <w:bodyDiv w:val="1"/>
      <w:marLeft w:val="0"/>
      <w:marRight w:val="0"/>
      <w:marTop w:val="0"/>
      <w:marBottom w:val="0"/>
      <w:divBdr>
        <w:top w:val="none" w:sz="0" w:space="0" w:color="auto"/>
        <w:left w:val="none" w:sz="0" w:space="0" w:color="auto"/>
        <w:bottom w:val="none" w:sz="0" w:space="0" w:color="auto"/>
        <w:right w:val="none" w:sz="0" w:space="0" w:color="auto"/>
      </w:divBdr>
      <w:divsChild>
        <w:div w:id="1870223030">
          <w:marLeft w:val="0"/>
          <w:marRight w:val="0"/>
          <w:marTop w:val="0"/>
          <w:marBottom w:val="0"/>
          <w:divBdr>
            <w:top w:val="none" w:sz="0" w:space="0" w:color="auto"/>
            <w:left w:val="none" w:sz="0" w:space="0" w:color="auto"/>
            <w:bottom w:val="none" w:sz="0" w:space="0" w:color="auto"/>
            <w:right w:val="none" w:sz="0" w:space="0" w:color="auto"/>
          </w:divBdr>
          <w:divsChild>
            <w:div w:id="965700552">
              <w:marLeft w:val="0"/>
              <w:marRight w:val="0"/>
              <w:marTop w:val="0"/>
              <w:marBottom w:val="0"/>
              <w:divBdr>
                <w:top w:val="none" w:sz="0" w:space="0" w:color="auto"/>
                <w:left w:val="none" w:sz="0" w:space="0" w:color="auto"/>
                <w:bottom w:val="none" w:sz="0" w:space="0" w:color="auto"/>
                <w:right w:val="none" w:sz="0" w:space="0" w:color="auto"/>
              </w:divBdr>
              <w:divsChild>
                <w:div w:id="1094745805">
                  <w:marLeft w:val="0"/>
                  <w:marRight w:val="0"/>
                  <w:marTop w:val="0"/>
                  <w:marBottom w:val="0"/>
                  <w:divBdr>
                    <w:top w:val="none" w:sz="0" w:space="0" w:color="auto"/>
                    <w:left w:val="none" w:sz="0" w:space="0" w:color="auto"/>
                    <w:bottom w:val="none" w:sz="0" w:space="0" w:color="auto"/>
                    <w:right w:val="none" w:sz="0" w:space="0" w:color="auto"/>
                  </w:divBdr>
                  <w:divsChild>
                    <w:div w:id="2016880427">
                      <w:marLeft w:val="0"/>
                      <w:marRight w:val="0"/>
                      <w:marTop w:val="0"/>
                      <w:marBottom w:val="0"/>
                      <w:divBdr>
                        <w:top w:val="none" w:sz="0" w:space="0" w:color="auto"/>
                        <w:left w:val="none" w:sz="0" w:space="0" w:color="auto"/>
                        <w:bottom w:val="none" w:sz="0" w:space="0" w:color="auto"/>
                        <w:right w:val="none" w:sz="0" w:space="0" w:color="auto"/>
                      </w:divBdr>
                      <w:divsChild>
                        <w:div w:id="267860235">
                          <w:marLeft w:val="0"/>
                          <w:marRight w:val="0"/>
                          <w:marTop w:val="0"/>
                          <w:marBottom w:val="0"/>
                          <w:divBdr>
                            <w:top w:val="none" w:sz="0" w:space="0" w:color="auto"/>
                            <w:left w:val="none" w:sz="0" w:space="0" w:color="auto"/>
                            <w:bottom w:val="none" w:sz="0" w:space="0" w:color="auto"/>
                            <w:right w:val="none" w:sz="0" w:space="0" w:color="auto"/>
                          </w:divBdr>
                        </w:div>
                        <w:div w:id="334767911">
                          <w:marLeft w:val="0"/>
                          <w:marRight w:val="0"/>
                          <w:marTop w:val="0"/>
                          <w:marBottom w:val="0"/>
                          <w:divBdr>
                            <w:top w:val="none" w:sz="0" w:space="0" w:color="auto"/>
                            <w:left w:val="none" w:sz="0" w:space="0" w:color="auto"/>
                            <w:bottom w:val="none" w:sz="0" w:space="0" w:color="auto"/>
                            <w:right w:val="none" w:sz="0" w:space="0" w:color="auto"/>
                          </w:divBdr>
                        </w:div>
                        <w:div w:id="445659050">
                          <w:marLeft w:val="0"/>
                          <w:marRight w:val="0"/>
                          <w:marTop w:val="0"/>
                          <w:marBottom w:val="0"/>
                          <w:divBdr>
                            <w:top w:val="none" w:sz="0" w:space="0" w:color="auto"/>
                            <w:left w:val="none" w:sz="0" w:space="0" w:color="auto"/>
                            <w:bottom w:val="none" w:sz="0" w:space="0" w:color="auto"/>
                            <w:right w:val="none" w:sz="0" w:space="0" w:color="auto"/>
                          </w:divBdr>
                        </w:div>
                        <w:div w:id="489443718">
                          <w:marLeft w:val="0"/>
                          <w:marRight w:val="0"/>
                          <w:marTop w:val="0"/>
                          <w:marBottom w:val="0"/>
                          <w:divBdr>
                            <w:top w:val="none" w:sz="0" w:space="0" w:color="auto"/>
                            <w:left w:val="none" w:sz="0" w:space="0" w:color="auto"/>
                            <w:bottom w:val="none" w:sz="0" w:space="0" w:color="auto"/>
                            <w:right w:val="none" w:sz="0" w:space="0" w:color="auto"/>
                          </w:divBdr>
                        </w:div>
                        <w:div w:id="621228564">
                          <w:marLeft w:val="0"/>
                          <w:marRight w:val="0"/>
                          <w:marTop w:val="0"/>
                          <w:marBottom w:val="0"/>
                          <w:divBdr>
                            <w:top w:val="none" w:sz="0" w:space="0" w:color="auto"/>
                            <w:left w:val="none" w:sz="0" w:space="0" w:color="auto"/>
                            <w:bottom w:val="none" w:sz="0" w:space="0" w:color="auto"/>
                            <w:right w:val="none" w:sz="0" w:space="0" w:color="auto"/>
                          </w:divBdr>
                        </w:div>
                        <w:div w:id="642200242">
                          <w:marLeft w:val="0"/>
                          <w:marRight w:val="0"/>
                          <w:marTop w:val="0"/>
                          <w:marBottom w:val="0"/>
                          <w:divBdr>
                            <w:top w:val="none" w:sz="0" w:space="0" w:color="auto"/>
                            <w:left w:val="none" w:sz="0" w:space="0" w:color="auto"/>
                            <w:bottom w:val="none" w:sz="0" w:space="0" w:color="auto"/>
                            <w:right w:val="none" w:sz="0" w:space="0" w:color="auto"/>
                          </w:divBdr>
                        </w:div>
                        <w:div w:id="954555283">
                          <w:marLeft w:val="0"/>
                          <w:marRight w:val="0"/>
                          <w:marTop w:val="0"/>
                          <w:marBottom w:val="0"/>
                          <w:divBdr>
                            <w:top w:val="none" w:sz="0" w:space="0" w:color="auto"/>
                            <w:left w:val="none" w:sz="0" w:space="0" w:color="auto"/>
                            <w:bottom w:val="none" w:sz="0" w:space="0" w:color="auto"/>
                            <w:right w:val="none" w:sz="0" w:space="0" w:color="auto"/>
                          </w:divBdr>
                        </w:div>
                        <w:div w:id="1069963498">
                          <w:marLeft w:val="0"/>
                          <w:marRight w:val="0"/>
                          <w:marTop w:val="0"/>
                          <w:marBottom w:val="0"/>
                          <w:divBdr>
                            <w:top w:val="none" w:sz="0" w:space="0" w:color="auto"/>
                            <w:left w:val="none" w:sz="0" w:space="0" w:color="auto"/>
                            <w:bottom w:val="none" w:sz="0" w:space="0" w:color="auto"/>
                            <w:right w:val="none" w:sz="0" w:space="0" w:color="auto"/>
                          </w:divBdr>
                        </w:div>
                        <w:div w:id="21050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573630">
      <w:bodyDiv w:val="1"/>
      <w:marLeft w:val="0"/>
      <w:marRight w:val="0"/>
      <w:marTop w:val="0"/>
      <w:marBottom w:val="0"/>
      <w:divBdr>
        <w:top w:val="none" w:sz="0" w:space="0" w:color="auto"/>
        <w:left w:val="none" w:sz="0" w:space="0" w:color="auto"/>
        <w:bottom w:val="none" w:sz="0" w:space="0" w:color="auto"/>
        <w:right w:val="none" w:sz="0" w:space="0" w:color="auto"/>
      </w:divBdr>
      <w:divsChild>
        <w:div w:id="439447390">
          <w:marLeft w:val="0"/>
          <w:marRight w:val="0"/>
          <w:marTop w:val="0"/>
          <w:marBottom w:val="0"/>
          <w:divBdr>
            <w:top w:val="none" w:sz="0" w:space="0" w:color="auto"/>
            <w:left w:val="none" w:sz="0" w:space="0" w:color="auto"/>
            <w:bottom w:val="none" w:sz="0" w:space="0" w:color="auto"/>
            <w:right w:val="none" w:sz="0" w:space="0" w:color="auto"/>
          </w:divBdr>
          <w:divsChild>
            <w:div w:id="1177187136">
              <w:marLeft w:val="0"/>
              <w:marRight w:val="0"/>
              <w:marTop w:val="0"/>
              <w:marBottom w:val="0"/>
              <w:divBdr>
                <w:top w:val="none" w:sz="0" w:space="0" w:color="auto"/>
                <w:left w:val="none" w:sz="0" w:space="0" w:color="auto"/>
                <w:bottom w:val="none" w:sz="0" w:space="0" w:color="auto"/>
                <w:right w:val="none" w:sz="0" w:space="0" w:color="auto"/>
              </w:divBdr>
              <w:divsChild>
                <w:div w:id="1292055564">
                  <w:marLeft w:val="0"/>
                  <w:marRight w:val="0"/>
                  <w:marTop w:val="0"/>
                  <w:marBottom w:val="0"/>
                  <w:divBdr>
                    <w:top w:val="none" w:sz="0" w:space="0" w:color="auto"/>
                    <w:left w:val="none" w:sz="0" w:space="0" w:color="auto"/>
                    <w:bottom w:val="none" w:sz="0" w:space="0" w:color="auto"/>
                    <w:right w:val="none" w:sz="0" w:space="0" w:color="auto"/>
                  </w:divBdr>
                  <w:divsChild>
                    <w:div w:id="2065788234">
                      <w:marLeft w:val="0"/>
                      <w:marRight w:val="0"/>
                      <w:marTop w:val="0"/>
                      <w:marBottom w:val="0"/>
                      <w:divBdr>
                        <w:top w:val="none" w:sz="0" w:space="0" w:color="auto"/>
                        <w:left w:val="none" w:sz="0" w:space="0" w:color="auto"/>
                        <w:bottom w:val="none" w:sz="0" w:space="0" w:color="auto"/>
                        <w:right w:val="none" w:sz="0" w:space="0" w:color="auto"/>
                      </w:divBdr>
                      <w:divsChild>
                        <w:div w:id="239750277">
                          <w:marLeft w:val="0"/>
                          <w:marRight w:val="0"/>
                          <w:marTop w:val="0"/>
                          <w:marBottom w:val="0"/>
                          <w:divBdr>
                            <w:top w:val="none" w:sz="0" w:space="0" w:color="auto"/>
                            <w:left w:val="none" w:sz="0" w:space="0" w:color="auto"/>
                            <w:bottom w:val="none" w:sz="0" w:space="0" w:color="auto"/>
                            <w:right w:val="none" w:sz="0" w:space="0" w:color="auto"/>
                          </w:divBdr>
                        </w:div>
                        <w:div w:id="531070547">
                          <w:marLeft w:val="0"/>
                          <w:marRight w:val="0"/>
                          <w:marTop w:val="0"/>
                          <w:marBottom w:val="0"/>
                          <w:divBdr>
                            <w:top w:val="none" w:sz="0" w:space="0" w:color="auto"/>
                            <w:left w:val="none" w:sz="0" w:space="0" w:color="auto"/>
                            <w:bottom w:val="none" w:sz="0" w:space="0" w:color="auto"/>
                            <w:right w:val="none" w:sz="0" w:space="0" w:color="auto"/>
                          </w:divBdr>
                        </w:div>
                        <w:div w:id="757597085">
                          <w:marLeft w:val="0"/>
                          <w:marRight w:val="0"/>
                          <w:marTop w:val="0"/>
                          <w:marBottom w:val="0"/>
                          <w:divBdr>
                            <w:top w:val="none" w:sz="0" w:space="0" w:color="auto"/>
                            <w:left w:val="none" w:sz="0" w:space="0" w:color="auto"/>
                            <w:bottom w:val="none" w:sz="0" w:space="0" w:color="auto"/>
                            <w:right w:val="none" w:sz="0" w:space="0" w:color="auto"/>
                          </w:divBdr>
                        </w:div>
                        <w:div w:id="777332388">
                          <w:marLeft w:val="0"/>
                          <w:marRight w:val="0"/>
                          <w:marTop w:val="0"/>
                          <w:marBottom w:val="0"/>
                          <w:divBdr>
                            <w:top w:val="none" w:sz="0" w:space="0" w:color="auto"/>
                            <w:left w:val="none" w:sz="0" w:space="0" w:color="auto"/>
                            <w:bottom w:val="none" w:sz="0" w:space="0" w:color="auto"/>
                            <w:right w:val="none" w:sz="0" w:space="0" w:color="auto"/>
                          </w:divBdr>
                        </w:div>
                        <w:div w:id="154980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547718">
      <w:bodyDiv w:val="1"/>
      <w:marLeft w:val="0"/>
      <w:marRight w:val="0"/>
      <w:marTop w:val="0"/>
      <w:marBottom w:val="0"/>
      <w:divBdr>
        <w:top w:val="none" w:sz="0" w:space="0" w:color="auto"/>
        <w:left w:val="none" w:sz="0" w:space="0" w:color="auto"/>
        <w:bottom w:val="none" w:sz="0" w:space="0" w:color="auto"/>
        <w:right w:val="none" w:sz="0" w:space="0" w:color="auto"/>
      </w:divBdr>
      <w:divsChild>
        <w:div w:id="1972511240">
          <w:marLeft w:val="0"/>
          <w:marRight w:val="0"/>
          <w:marTop w:val="0"/>
          <w:marBottom w:val="0"/>
          <w:divBdr>
            <w:top w:val="none" w:sz="0" w:space="0" w:color="auto"/>
            <w:left w:val="none" w:sz="0" w:space="0" w:color="auto"/>
            <w:bottom w:val="none" w:sz="0" w:space="0" w:color="auto"/>
            <w:right w:val="none" w:sz="0" w:space="0" w:color="auto"/>
          </w:divBdr>
          <w:divsChild>
            <w:div w:id="1388651562">
              <w:marLeft w:val="0"/>
              <w:marRight w:val="0"/>
              <w:marTop w:val="0"/>
              <w:marBottom w:val="0"/>
              <w:divBdr>
                <w:top w:val="none" w:sz="0" w:space="0" w:color="auto"/>
                <w:left w:val="none" w:sz="0" w:space="0" w:color="auto"/>
                <w:bottom w:val="none" w:sz="0" w:space="0" w:color="auto"/>
                <w:right w:val="none" w:sz="0" w:space="0" w:color="auto"/>
              </w:divBdr>
              <w:divsChild>
                <w:div w:id="175118657">
                  <w:marLeft w:val="0"/>
                  <w:marRight w:val="0"/>
                  <w:marTop w:val="0"/>
                  <w:marBottom w:val="0"/>
                  <w:divBdr>
                    <w:top w:val="none" w:sz="0" w:space="0" w:color="auto"/>
                    <w:left w:val="none" w:sz="0" w:space="0" w:color="auto"/>
                    <w:bottom w:val="none" w:sz="0" w:space="0" w:color="auto"/>
                    <w:right w:val="none" w:sz="0" w:space="0" w:color="auto"/>
                  </w:divBdr>
                  <w:divsChild>
                    <w:div w:id="12209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25376">
      <w:bodyDiv w:val="1"/>
      <w:marLeft w:val="0"/>
      <w:marRight w:val="0"/>
      <w:marTop w:val="0"/>
      <w:marBottom w:val="0"/>
      <w:divBdr>
        <w:top w:val="none" w:sz="0" w:space="0" w:color="auto"/>
        <w:left w:val="none" w:sz="0" w:space="0" w:color="auto"/>
        <w:bottom w:val="none" w:sz="0" w:space="0" w:color="auto"/>
        <w:right w:val="none" w:sz="0" w:space="0" w:color="auto"/>
      </w:divBdr>
    </w:div>
    <w:div w:id="485440381">
      <w:bodyDiv w:val="1"/>
      <w:marLeft w:val="0"/>
      <w:marRight w:val="0"/>
      <w:marTop w:val="0"/>
      <w:marBottom w:val="0"/>
      <w:divBdr>
        <w:top w:val="none" w:sz="0" w:space="0" w:color="auto"/>
        <w:left w:val="none" w:sz="0" w:space="0" w:color="auto"/>
        <w:bottom w:val="none" w:sz="0" w:space="0" w:color="auto"/>
        <w:right w:val="none" w:sz="0" w:space="0" w:color="auto"/>
      </w:divBdr>
    </w:div>
    <w:div w:id="485978355">
      <w:bodyDiv w:val="1"/>
      <w:marLeft w:val="0"/>
      <w:marRight w:val="0"/>
      <w:marTop w:val="0"/>
      <w:marBottom w:val="0"/>
      <w:divBdr>
        <w:top w:val="none" w:sz="0" w:space="0" w:color="auto"/>
        <w:left w:val="none" w:sz="0" w:space="0" w:color="auto"/>
        <w:bottom w:val="none" w:sz="0" w:space="0" w:color="auto"/>
        <w:right w:val="none" w:sz="0" w:space="0" w:color="auto"/>
      </w:divBdr>
    </w:div>
    <w:div w:id="487554865">
      <w:bodyDiv w:val="1"/>
      <w:marLeft w:val="0"/>
      <w:marRight w:val="0"/>
      <w:marTop w:val="0"/>
      <w:marBottom w:val="0"/>
      <w:divBdr>
        <w:top w:val="none" w:sz="0" w:space="0" w:color="auto"/>
        <w:left w:val="none" w:sz="0" w:space="0" w:color="auto"/>
        <w:bottom w:val="none" w:sz="0" w:space="0" w:color="auto"/>
        <w:right w:val="none" w:sz="0" w:space="0" w:color="auto"/>
      </w:divBdr>
    </w:div>
    <w:div w:id="489717097">
      <w:bodyDiv w:val="1"/>
      <w:marLeft w:val="0"/>
      <w:marRight w:val="0"/>
      <w:marTop w:val="0"/>
      <w:marBottom w:val="0"/>
      <w:divBdr>
        <w:top w:val="none" w:sz="0" w:space="0" w:color="auto"/>
        <w:left w:val="none" w:sz="0" w:space="0" w:color="auto"/>
        <w:bottom w:val="none" w:sz="0" w:space="0" w:color="auto"/>
        <w:right w:val="none" w:sz="0" w:space="0" w:color="auto"/>
      </w:divBdr>
    </w:div>
    <w:div w:id="490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7360565">
          <w:marLeft w:val="0"/>
          <w:marRight w:val="0"/>
          <w:marTop w:val="0"/>
          <w:marBottom w:val="0"/>
          <w:divBdr>
            <w:top w:val="none" w:sz="0" w:space="0" w:color="auto"/>
            <w:left w:val="none" w:sz="0" w:space="0" w:color="auto"/>
            <w:bottom w:val="none" w:sz="0" w:space="0" w:color="auto"/>
            <w:right w:val="none" w:sz="0" w:space="0" w:color="auto"/>
          </w:divBdr>
          <w:divsChild>
            <w:div w:id="815031932">
              <w:marLeft w:val="0"/>
              <w:marRight w:val="0"/>
              <w:marTop w:val="0"/>
              <w:marBottom w:val="0"/>
              <w:divBdr>
                <w:top w:val="none" w:sz="0" w:space="0" w:color="auto"/>
                <w:left w:val="none" w:sz="0" w:space="0" w:color="auto"/>
                <w:bottom w:val="none" w:sz="0" w:space="0" w:color="auto"/>
                <w:right w:val="none" w:sz="0" w:space="0" w:color="auto"/>
              </w:divBdr>
              <w:divsChild>
                <w:div w:id="727453962">
                  <w:marLeft w:val="0"/>
                  <w:marRight w:val="0"/>
                  <w:marTop w:val="0"/>
                  <w:marBottom w:val="0"/>
                  <w:divBdr>
                    <w:top w:val="none" w:sz="0" w:space="0" w:color="auto"/>
                    <w:left w:val="none" w:sz="0" w:space="0" w:color="auto"/>
                    <w:bottom w:val="none" w:sz="0" w:space="0" w:color="auto"/>
                    <w:right w:val="none" w:sz="0" w:space="0" w:color="auto"/>
                  </w:divBdr>
                  <w:divsChild>
                    <w:div w:id="929628304">
                      <w:marLeft w:val="0"/>
                      <w:marRight w:val="0"/>
                      <w:marTop w:val="0"/>
                      <w:marBottom w:val="0"/>
                      <w:divBdr>
                        <w:top w:val="none" w:sz="0" w:space="0" w:color="auto"/>
                        <w:left w:val="none" w:sz="0" w:space="0" w:color="auto"/>
                        <w:bottom w:val="none" w:sz="0" w:space="0" w:color="auto"/>
                        <w:right w:val="none" w:sz="0" w:space="0" w:color="auto"/>
                      </w:divBdr>
                      <w:divsChild>
                        <w:div w:id="531842366">
                          <w:marLeft w:val="0"/>
                          <w:marRight w:val="0"/>
                          <w:marTop w:val="0"/>
                          <w:marBottom w:val="0"/>
                          <w:divBdr>
                            <w:top w:val="none" w:sz="0" w:space="0" w:color="auto"/>
                            <w:left w:val="none" w:sz="0" w:space="0" w:color="auto"/>
                            <w:bottom w:val="none" w:sz="0" w:space="0" w:color="auto"/>
                            <w:right w:val="none" w:sz="0" w:space="0" w:color="auto"/>
                          </w:divBdr>
                        </w:div>
                        <w:div w:id="714163166">
                          <w:marLeft w:val="0"/>
                          <w:marRight w:val="0"/>
                          <w:marTop w:val="0"/>
                          <w:marBottom w:val="0"/>
                          <w:divBdr>
                            <w:top w:val="none" w:sz="0" w:space="0" w:color="auto"/>
                            <w:left w:val="none" w:sz="0" w:space="0" w:color="auto"/>
                            <w:bottom w:val="none" w:sz="0" w:space="0" w:color="auto"/>
                            <w:right w:val="none" w:sz="0" w:space="0" w:color="auto"/>
                          </w:divBdr>
                        </w:div>
                        <w:div w:id="1372875744">
                          <w:marLeft w:val="0"/>
                          <w:marRight w:val="0"/>
                          <w:marTop w:val="0"/>
                          <w:marBottom w:val="0"/>
                          <w:divBdr>
                            <w:top w:val="none" w:sz="0" w:space="0" w:color="auto"/>
                            <w:left w:val="none" w:sz="0" w:space="0" w:color="auto"/>
                            <w:bottom w:val="none" w:sz="0" w:space="0" w:color="auto"/>
                            <w:right w:val="none" w:sz="0" w:space="0" w:color="auto"/>
                          </w:divBdr>
                        </w:div>
                        <w:div w:id="209546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1794166">
      <w:bodyDiv w:val="1"/>
      <w:marLeft w:val="0"/>
      <w:marRight w:val="0"/>
      <w:marTop w:val="0"/>
      <w:marBottom w:val="0"/>
      <w:divBdr>
        <w:top w:val="none" w:sz="0" w:space="0" w:color="auto"/>
        <w:left w:val="none" w:sz="0" w:space="0" w:color="auto"/>
        <w:bottom w:val="none" w:sz="0" w:space="0" w:color="auto"/>
        <w:right w:val="none" w:sz="0" w:space="0" w:color="auto"/>
      </w:divBdr>
    </w:div>
    <w:div w:id="491799994">
      <w:bodyDiv w:val="1"/>
      <w:marLeft w:val="0"/>
      <w:marRight w:val="0"/>
      <w:marTop w:val="0"/>
      <w:marBottom w:val="0"/>
      <w:divBdr>
        <w:top w:val="none" w:sz="0" w:space="0" w:color="auto"/>
        <w:left w:val="none" w:sz="0" w:space="0" w:color="auto"/>
        <w:bottom w:val="none" w:sz="0" w:space="0" w:color="auto"/>
        <w:right w:val="none" w:sz="0" w:space="0" w:color="auto"/>
      </w:divBdr>
    </w:div>
    <w:div w:id="492185675">
      <w:bodyDiv w:val="1"/>
      <w:marLeft w:val="0"/>
      <w:marRight w:val="0"/>
      <w:marTop w:val="0"/>
      <w:marBottom w:val="0"/>
      <w:divBdr>
        <w:top w:val="none" w:sz="0" w:space="0" w:color="auto"/>
        <w:left w:val="none" w:sz="0" w:space="0" w:color="auto"/>
        <w:bottom w:val="none" w:sz="0" w:space="0" w:color="auto"/>
        <w:right w:val="none" w:sz="0" w:space="0" w:color="auto"/>
      </w:divBdr>
      <w:divsChild>
        <w:div w:id="2134470781">
          <w:marLeft w:val="0"/>
          <w:marRight w:val="0"/>
          <w:marTop w:val="0"/>
          <w:marBottom w:val="0"/>
          <w:divBdr>
            <w:top w:val="none" w:sz="0" w:space="0" w:color="auto"/>
            <w:left w:val="none" w:sz="0" w:space="0" w:color="auto"/>
            <w:bottom w:val="none" w:sz="0" w:space="0" w:color="auto"/>
            <w:right w:val="none" w:sz="0" w:space="0" w:color="auto"/>
          </w:divBdr>
          <w:divsChild>
            <w:div w:id="51004594">
              <w:marLeft w:val="0"/>
              <w:marRight w:val="0"/>
              <w:marTop w:val="0"/>
              <w:marBottom w:val="0"/>
              <w:divBdr>
                <w:top w:val="none" w:sz="0" w:space="0" w:color="auto"/>
                <w:left w:val="none" w:sz="0" w:space="0" w:color="auto"/>
                <w:bottom w:val="none" w:sz="0" w:space="0" w:color="auto"/>
                <w:right w:val="none" w:sz="0" w:space="0" w:color="auto"/>
              </w:divBdr>
              <w:divsChild>
                <w:div w:id="739716513">
                  <w:marLeft w:val="0"/>
                  <w:marRight w:val="0"/>
                  <w:marTop w:val="0"/>
                  <w:marBottom w:val="250"/>
                  <w:divBdr>
                    <w:top w:val="none" w:sz="0" w:space="0" w:color="auto"/>
                    <w:left w:val="none" w:sz="0" w:space="0" w:color="auto"/>
                    <w:bottom w:val="none" w:sz="0" w:space="0" w:color="auto"/>
                    <w:right w:val="none" w:sz="0" w:space="0" w:color="auto"/>
                  </w:divBdr>
                  <w:divsChild>
                    <w:div w:id="167479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254856">
      <w:bodyDiv w:val="1"/>
      <w:marLeft w:val="0"/>
      <w:marRight w:val="0"/>
      <w:marTop w:val="0"/>
      <w:marBottom w:val="0"/>
      <w:divBdr>
        <w:top w:val="none" w:sz="0" w:space="0" w:color="auto"/>
        <w:left w:val="none" w:sz="0" w:space="0" w:color="auto"/>
        <w:bottom w:val="none" w:sz="0" w:space="0" w:color="auto"/>
        <w:right w:val="none" w:sz="0" w:space="0" w:color="auto"/>
      </w:divBdr>
      <w:divsChild>
        <w:div w:id="109860004">
          <w:marLeft w:val="0"/>
          <w:marRight w:val="0"/>
          <w:marTop w:val="0"/>
          <w:marBottom w:val="0"/>
          <w:divBdr>
            <w:top w:val="none" w:sz="0" w:space="0" w:color="auto"/>
            <w:left w:val="none" w:sz="0" w:space="0" w:color="auto"/>
            <w:bottom w:val="none" w:sz="0" w:space="0" w:color="auto"/>
            <w:right w:val="none" w:sz="0" w:space="0" w:color="auto"/>
          </w:divBdr>
        </w:div>
        <w:div w:id="902788518">
          <w:marLeft w:val="0"/>
          <w:marRight w:val="0"/>
          <w:marTop w:val="0"/>
          <w:marBottom w:val="0"/>
          <w:divBdr>
            <w:top w:val="none" w:sz="0" w:space="0" w:color="auto"/>
            <w:left w:val="none" w:sz="0" w:space="0" w:color="auto"/>
            <w:bottom w:val="none" w:sz="0" w:space="0" w:color="auto"/>
            <w:right w:val="none" w:sz="0" w:space="0" w:color="auto"/>
          </w:divBdr>
        </w:div>
      </w:divsChild>
    </w:div>
    <w:div w:id="494338621">
      <w:bodyDiv w:val="1"/>
      <w:marLeft w:val="0"/>
      <w:marRight w:val="0"/>
      <w:marTop w:val="0"/>
      <w:marBottom w:val="0"/>
      <w:divBdr>
        <w:top w:val="none" w:sz="0" w:space="0" w:color="auto"/>
        <w:left w:val="none" w:sz="0" w:space="0" w:color="auto"/>
        <w:bottom w:val="none" w:sz="0" w:space="0" w:color="auto"/>
        <w:right w:val="none" w:sz="0" w:space="0" w:color="auto"/>
      </w:divBdr>
      <w:divsChild>
        <w:div w:id="575893744">
          <w:marLeft w:val="0"/>
          <w:marRight w:val="0"/>
          <w:marTop w:val="0"/>
          <w:marBottom w:val="0"/>
          <w:divBdr>
            <w:top w:val="none" w:sz="0" w:space="0" w:color="auto"/>
            <w:left w:val="none" w:sz="0" w:space="0" w:color="auto"/>
            <w:bottom w:val="none" w:sz="0" w:space="0" w:color="auto"/>
            <w:right w:val="none" w:sz="0" w:space="0" w:color="auto"/>
          </w:divBdr>
          <w:divsChild>
            <w:div w:id="1032417362">
              <w:marLeft w:val="0"/>
              <w:marRight w:val="0"/>
              <w:marTop w:val="0"/>
              <w:marBottom w:val="0"/>
              <w:divBdr>
                <w:top w:val="none" w:sz="0" w:space="0" w:color="auto"/>
                <w:left w:val="none" w:sz="0" w:space="0" w:color="auto"/>
                <w:bottom w:val="none" w:sz="0" w:space="0" w:color="auto"/>
                <w:right w:val="none" w:sz="0" w:space="0" w:color="auto"/>
              </w:divBdr>
              <w:divsChild>
                <w:div w:id="676231805">
                  <w:marLeft w:val="0"/>
                  <w:marRight w:val="0"/>
                  <w:marTop w:val="0"/>
                  <w:marBottom w:val="0"/>
                  <w:divBdr>
                    <w:top w:val="none" w:sz="0" w:space="0" w:color="auto"/>
                    <w:left w:val="none" w:sz="0" w:space="0" w:color="auto"/>
                    <w:bottom w:val="none" w:sz="0" w:space="0" w:color="auto"/>
                    <w:right w:val="none" w:sz="0" w:space="0" w:color="auto"/>
                  </w:divBdr>
                </w:div>
                <w:div w:id="154737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0126">
          <w:marLeft w:val="0"/>
          <w:marRight w:val="0"/>
          <w:marTop w:val="0"/>
          <w:marBottom w:val="0"/>
          <w:divBdr>
            <w:top w:val="none" w:sz="0" w:space="0" w:color="auto"/>
            <w:left w:val="none" w:sz="0" w:space="0" w:color="auto"/>
            <w:bottom w:val="none" w:sz="0" w:space="0" w:color="auto"/>
            <w:right w:val="none" w:sz="0" w:space="0" w:color="auto"/>
          </w:divBdr>
          <w:divsChild>
            <w:div w:id="1707753414">
              <w:marLeft w:val="0"/>
              <w:marRight w:val="0"/>
              <w:marTop w:val="0"/>
              <w:marBottom w:val="0"/>
              <w:divBdr>
                <w:top w:val="none" w:sz="0" w:space="0" w:color="auto"/>
                <w:left w:val="none" w:sz="0" w:space="0" w:color="auto"/>
                <w:bottom w:val="none" w:sz="0" w:space="0" w:color="auto"/>
                <w:right w:val="none" w:sz="0" w:space="0" w:color="auto"/>
              </w:divBdr>
              <w:divsChild>
                <w:div w:id="776293544">
                  <w:marLeft w:val="0"/>
                  <w:marRight w:val="0"/>
                  <w:marTop w:val="0"/>
                  <w:marBottom w:val="0"/>
                  <w:divBdr>
                    <w:top w:val="none" w:sz="0" w:space="0" w:color="auto"/>
                    <w:left w:val="none" w:sz="0" w:space="0" w:color="auto"/>
                    <w:bottom w:val="none" w:sz="0" w:space="0" w:color="auto"/>
                    <w:right w:val="none" w:sz="0" w:space="0" w:color="auto"/>
                  </w:divBdr>
                </w:div>
                <w:div w:id="15281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07776">
          <w:marLeft w:val="0"/>
          <w:marRight w:val="0"/>
          <w:marTop w:val="0"/>
          <w:marBottom w:val="0"/>
          <w:divBdr>
            <w:top w:val="none" w:sz="0" w:space="0" w:color="auto"/>
            <w:left w:val="none" w:sz="0" w:space="0" w:color="auto"/>
            <w:bottom w:val="none" w:sz="0" w:space="0" w:color="auto"/>
            <w:right w:val="none" w:sz="0" w:space="0" w:color="auto"/>
          </w:divBdr>
          <w:divsChild>
            <w:div w:id="115030528">
              <w:marLeft w:val="0"/>
              <w:marRight w:val="0"/>
              <w:marTop w:val="0"/>
              <w:marBottom w:val="0"/>
              <w:divBdr>
                <w:top w:val="none" w:sz="0" w:space="0" w:color="auto"/>
                <w:left w:val="none" w:sz="0" w:space="0" w:color="auto"/>
                <w:bottom w:val="none" w:sz="0" w:space="0" w:color="auto"/>
                <w:right w:val="none" w:sz="0" w:space="0" w:color="auto"/>
              </w:divBdr>
              <w:divsChild>
                <w:div w:id="11461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4874">
          <w:marLeft w:val="0"/>
          <w:marRight w:val="0"/>
          <w:marTop w:val="0"/>
          <w:marBottom w:val="0"/>
          <w:divBdr>
            <w:top w:val="none" w:sz="0" w:space="0" w:color="auto"/>
            <w:left w:val="none" w:sz="0" w:space="0" w:color="auto"/>
            <w:bottom w:val="none" w:sz="0" w:space="0" w:color="auto"/>
            <w:right w:val="none" w:sz="0" w:space="0" w:color="auto"/>
          </w:divBdr>
          <w:divsChild>
            <w:div w:id="1076172696">
              <w:marLeft w:val="0"/>
              <w:marRight w:val="0"/>
              <w:marTop w:val="0"/>
              <w:marBottom w:val="0"/>
              <w:divBdr>
                <w:top w:val="none" w:sz="0" w:space="0" w:color="auto"/>
                <w:left w:val="none" w:sz="0" w:space="0" w:color="auto"/>
                <w:bottom w:val="none" w:sz="0" w:space="0" w:color="auto"/>
                <w:right w:val="none" w:sz="0" w:space="0" w:color="auto"/>
              </w:divBdr>
              <w:divsChild>
                <w:div w:id="385375330">
                  <w:marLeft w:val="0"/>
                  <w:marRight w:val="0"/>
                  <w:marTop w:val="0"/>
                  <w:marBottom w:val="0"/>
                  <w:divBdr>
                    <w:top w:val="none" w:sz="0" w:space="0" w:color="auto"/>
                    <w:left w:val="none" w:sz="0" w:space="0" w:color="auto"/>
                    <w:bottom w:val="none" w:sz="0" w:space="0" w:color="auto"/>
                    <w:right w:val="none" w:sz="0" w:space="0" w:color="auto"/>
                  </w:divBdr>
                </w:div>
                <w:div w:id="14810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02189">
          <w:marLeft w:val="0"/>
          <w:marRight w:val="0"/>
          <w:marTop w:val="0"/>
          <w:marBottom w:val="0"/>
          <w:divBdr>
            <w:top w:val="none" w:sz="0" w:space="0" w:color="auto"/>
            <w:left w:val="none" w:sz="0" w:space="0" w:color="auto"/>
            <w:bottom w:val="none" w:sz="0" w:space="0" w:color="auto"/>
            <w:right w:val="none" w:sz="0" w:space="0" w:color="auto"/>
          </w:divBdr>
          <w:divsChild>
            <w:div w:id="382214916">
              <w:marLeft w:val="0"/>
              <w:marRight w:val="0"/>
              <w:marTop w:val="0"/>
              <w:marBottom w:val="0"/>
              <w:divBdr>
                <w:top w:val="none" w:sz="0" w:space="0" w:color="auto"/>
                <w:left w:val="none" w:sz="0" w:space="0" w:color="auto"/>
                <w:bottom w:val="none" w:sz="0" w:space="0" w:color="auto"/>
                <w:right w:val="none" w:sz="0" w:space="0" w:color="auto"/>
              </w:divBdr>
              <w:divsChild>
                <w:div w:id="69696785">
                  <w:marLeft w:val="0"/>
                  <w:marRight w:val="0"/>
                  <w:marTop w:val="0"/>
                  <w:marBottom w:val="0"/>
                  <w:divBdr>
                    <w:top w:val="none" w:sz="0" w:space="0" w:color="auto"/>
                    <w:left w:val="none" w:sz="0" w:space="0" w:color="auto"/>
                    <w:bottom w:val="none" w:sz="0" w:space="0" w:color="auto"/>
                    <w:right w:val="none" w:sz="0" w:space="0" w:color="auto"/>
                  </w:divBdr>
                </w:div>
                <w:div w:id="18196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47320">
      <w:bodyDiv w:val="1"/>
      <w:marLeft w:val="0"/>
      <w:marRight w:val="0"/>
      <w:marTop w:val="0"/>
      <w:marBottom w:val="0"/>
      <w:divBdr>
        <w:top w:val="none" w:sz="0" w:space="0" w:color="auto"/>
        <w:left w:val="none" w:sz="0" w:space="0" w:color="auto"/>
        <w:bottom w:val="none" w:sz="0" w:space="0" w:color="auto"/>
        <w:right w:val="none" w:sz="0" w:space="0" w:color="auto"/>
      </w:divBdr>
      <w:divsChild>
        <w:div w:id="1385522187">
          <w:marLeft w:val="0"/>
          <w:marRight w:val="0"/>
          <w:marTop w:val="0"/>
          <w:marBottom w:val="0"/>
          <w:divBdr>
            <w:top w:val="none" w:sz="0" w:space="0" w:color="auto"/>
            <w:left w:val="none" w:sz="0" w:space="0" w:color="auto"/>
            <w:bottom w:val="none" w:sz="0" w:space="0" w:color="auto"/>
            <w:right w:val="none" w:sz="0" w:space="0" w:color="auto"/>
          </w:divBdr>
          <w:divsChild>
            <w:div w:id="900747952">
              <w:marLeft w:val="0"/>
              <w:marRight w:val="0"/>
              <w:marTop w:val="0"/>
              <w:marBottom w:val="0"/>
              <w:divBdr>
                <w:top w:val="none" w:sz="0" w:space="0" w:color="auto"/>
                <w:left w:val="none" w:sz="0" w:space="0" w:color="auto"/>
                <w:bottom w:val="none" w:sz="0" w:space="0" w:color="auto"/>
                <w:right w:val="none" w:sz="0" w:space="0" w:color="auto"/>
              </w:divBdr>
              <w:divsChild>
                <w:div w:id="879126313">
                  <w:marLeft w:val="0"/>
                  <w:marRight w:val="0"/>
                  <w:marTop w:val="100"/>
                  <w:marBottom w:val="0"/>
                  <w:divBdr>
                    <w:top w:val="none" w:sz="0" w:space="0" w:color="auto"/>
                    <w:left w:val="none" w:sz="0" w:space="0" w:color="auto"/>
                    <w:bottom w:val="none" w:sz="0" w:space="0" w:color="auto"/>
                    <w:right w:val="none" w:sz="0" w:space="0" w:color="auto"/>
                  </w:divBdr>
                  <w:divsChild>
                    <w:div w:id="853230615">
                      <w:marLeft w:val="0"/>
                      <w:marRight w:val="113"/>
                      <w:marTop w:val="0"/>
                      <w:marBottom w:val="0"/>
                      <w:divBdr>
                        <w:top w:val="none" w:sz="0" w:space="0" w:color="auto"/>
                        <w:left w:val="none" w:sz="0" w:space="0" w:color="auto"/>
                        <w:bottom w:val="none" w:sz="0" w:space="0" w:color="auto"/>
                        <w:right w:val="none" w:sz="0" w:space="0" w:color="auto"/>
                      </w:divBdr>
                      <w:divsChild>
                        <w:div w:id="315302208">
                          <w:marLeft w:val="0"/>
                          <w:marRight w:val="0"/>
                          <w:marTop w:val="0"/>
                          <w:marBottom w:val="67"/>
                          <w:divBdr>
                            <w:top w:val="none" w:sz="0" w:space="0" w:color="auto"/>
                            <w:left w:val="none" w:sz="0" w:space="0" w:color="auto"/>
                            <w:bottom w:val="none" w:sz="0" w:space="0" w:color="auto"/>
                            <w:right w:val="none" w:sz="0" w:space="0" w:color="auto"/>
                          </w:divBdr>
                          <w:divsChild>
                            <w:div w:id="1642269550">
                              <w:marLeft w:val="0"/>
                              <w:marRight w:val="0"/>
                              <w:marTop w:val="0"/>
                              <w:marBottom w:val="0"/>
                              <w:divBdr>
                                <w:top w:val="none" w:sz="0" w:space="0" w:color="auto"/>
                                <w:left w:val="none" w:sz="0" w:space="0" w:color="auto"/>
                                <w:bottom w:val="none" w:sz="0" w:space="0" w:color="auto"/>
                                <w:right w:val="none" w:sz="0" w:space="0" w:color="auto"/>
                              </w:divBdr>
                              <w:divsChild>
                                <w:div w:id="1523209001">
                                  <w:marLeft w:val="0"/>
                                  <w:marRight w:val="0"/>
                                  <w:marTop w:val="0"/>
                                  <w:marBottom w:val="0"/>
                                  <w:divBdr>
                                    <w:top w:val="none" w:sz="0" w:space="0" w:color="auto"/>
                                    <w:left w:val="none" w:sz="0" w:space="0" w:color="auto"/>
                                    <w:bottom w:val="none" w:sz="0" w:space="0" w:color="auto"/>
                                    <w:right w:val="none" w:sz="0" w:space="0" w:color="auto"/>
                                  </w:divBdr>
                                  <w:divsChild>
                                    <w:div w:id="1658999002">
                                      <w:marLeft w:val="0"/>
                                      <w:marRight w:val="0"/>
                                      <w:marTop w:val="0"/>
                                      <w:marBottom w:val="0"/>
                                      <w:divBdr>
                                        <w:top w:val="none" w:sz="0" w:space="0" w:color="auto"/>
                                        <w:left w:val="none" w:sz="0" w:space="0" w:color="auto"/>
                                        <w:bottom w:val="none" w:sz="0" w:space="0" w:color="auto"/>
                                        <w:right w:val="none" w:sz="0" w:space="0" w:color="auto"/>
                                      </w:divBdr>
                                      <w:divsChild>
                                        <w:div w:id="875192136">
                                          <w:marLeft w:val="0"/>
                                          <w:marRight w:val="0"/>
                                          <w:marTop w:val="0"/>
                                          <w:marBottom w:val="0"/>
                                          <w:divBdr>
                                            <w:top w:val="none" w:sz="0" w:space="0" w:color="auto"/>
                                            <w:left w:val="none" w:sz="0" w:space="0" w:color="auto"/>
                                            <w:bottom w:val="none" w:sz="0" w:space="0" w:color="auto"/>
                                            <w:right w:val="none" w:sz="0" w:space="0" w:color="auto"/>
                                          </w:divBdr>
                                          <w:divsChild>
                                            <w:div w:id="2007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7380058">
      <w:bodyDiv w:val="1"/>
      <w:marLeft w:val="0"/>
      <w:marRight w:val="0"/>
      <w:marTop w:val="0"/>
      <w:marBottom w:val="0"/>
      <w:divBdr>
        <w:top w:val="none" w:sz="0" w:space="0" w:color="auto"/>
        <w:left w:val="none" w:sz="0" w:space="0" w:color="auto"/>
        <w:bottom w:val="none" w:sz="0" w:space="0" w:color="auto"/>
        <w:right w:val="none" w:sz="0" w:space="0" w:color="auto"/>
      </w:divBdr>
      <w:divsChild>
        <w:div w:id="849098713">
          <w:marLeft w:val="0"/>
          <w:marRight w:val="0"/>
          <w:marTop w:val="0"/>
          <w:marBottom w:val="0"/>
          <w:divBdr>
            <w:top w:val="none" w:sz="0" w:space="0" w:color="auto"/>
            <w:left w:val="none" w:sz="0" w:space="0" w:color="auto"/>
            <w:bottom w:val="none" w:sz="0" w:space="0" w:color="auto"/>
            <w:right w:val="none" w:sz="0" w:space="0" w:color="auto"/>
          </w:divBdr>
          <w:divsChild>
            <w:div w:id="1027801870">
              <w:marLeft w:val="0"/>
              <w:marRight w:val="0"/>
              <w:marTop w:val="0"/>
              <w:marBottom w:val="0"/>
              <w:divBdr>
                <w:top w:val="none" w:sz="0" w:space="0" w:color="auto"/>
                <w:left w:val="none" w:sz="0" w:space="0" w:color="auto"/>
                <w:bottom w:val="none" w:sz="0" w:space="0" w:color="auto"/>
                <w:right w:val="none" w:sz="0" w:space="0" w:color="auto"/>
              </w:divBdr>
              <w:divsChild>
                <w:div w:id="2120637928">
                  <w:marLeft w:val="0"/>
                  <w:marRight w:val="0"/>
                  <w:marTop w:val="0"/>
                  <w:marBottom w:val="0"/>
                  <w:divBdr>
                    <w:top w:val="none" w:sz="0" w:space="0" w:color="auto"/>
                    <w:left w:val="none" w:sz="0" w:space="0" w:color="auto"/>
                    <w:bottom w:val="none" w:sz="0" w:space="0" w:color="auto"/>
                    <w:right w:val="none" w:sz="0" w:space="0" w:color="auto"/>
                  </w:divBdr>
                  <w:divsChild>
                    <w:div w:id="1537623512">
                      <w:marLeft w:val="0"/>
                      <w:marRight w:val="0"/>
                      <w:marTop w:val="0"/>
                      <w:marBottom w:val="0"/>
                      <w:divBdr>
                        <w:top w:val="none" w:sz="0" w:space="0" w:color="auto"/>
                        <w:left w:val="none" w:sz="0" w:space="0" w:color="auto"/>
                        <w:bottom w:val="none" w:sz="0" w:space="0" w:color="auto"/>
                        <w:right w:val="none" w:sz="0" w:space="0" w:color="auto"/>
                      </w:divBdr>
                      <w:divsChild>
                        <w:div w:id="30959485">
                          <w:marLeft w:val="0"/>
                          <w:marRight w:val="0"/>
                          <w:marTop w:val="0"/>
                          <w:marBottom w:val="0"/>
                          <w:divBdr>
                            <w:top w:val="none" w:sz="0" w:space="0" w:color="auto"/>
                            <w:left w:val="none" w:sz="0" w:space="0" w:color="auto"/>
                            <w:bottom w:val="none" w:sz="0" w:space="0" w:color="auto"/>
                            <w:right w:val="none" w:sz="0" w:space="0" w:color="auto"/>
                          </w:divBdr>
                        </w:div>
                        <w:div w:id="190806320">
                          <w:marLeft w:val="0"/>
                          <w:marRight w:val="0"/>
                          <w:marTop w:val="0"/>
                          <w:marBottom w:val="0"/>
                          <w:divBdr>
                            <w:top w:val="none" w:sz="0" w:space="0" w:color="auto"/>
                            <w:left w:val="none" w:sz="0" w:space="0" w:color="auto"/>
                            <w:bottom w:val="none" w:sz="0" w:space="0" w:color="auto"/>
                            <w:right w:val="none" w:sz="0" w:space="0" w:color="auto"/>
                          </w:divBdr>
                        </w:div>
                        <w:div w:id="1426460115">
                          <w:marLeft w:val="0"/>
                          <w:marRight w:val="0"/>
                          <w:marTop w:val="0"/>
                          <w:marBottom w:val="0"/>
                          <w:divBdr>
                            <w:top w:val="none" w:sz="0" w:space="0" w:color="auto"/>
                            <w:left w:val="none" w:sz="0" w:space="0" w:color="auto"/>
                            <w:bottom w:val="none" w:sz="0" w:space="0" w:color="auto"/>
                            <w:right w:val="none" w:sz="0" w:space="0" w:color="auto"/>
                          </w:divBdr>
                        </w:div>
                        <w:div w:id="173080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854771">
      <w:bodyDiv w:val="1"/>
      <w:marLeft w:val="0"/>
      <w:marRight w:val="0"/>
      <w:marTop w:val="0"/>
      <w:marBottom w:val="0"/>
      <w:divBdr>
        <w:top w:val="none" w:sz="0" w:space="0" w:color="auto"/>
        <w:left w:val="none" w:sz="0" w:space="0" w:color="auto"/>
        <w:bottom w:val="none" w:sz="0" w:space="0" w:color="auto"/>
        <w:right w:val="none" w:sz="0" w:space="0" w:color="auto"/>
      </w:divBdr>
    </w:div>
    <w:div w:id="501508371">
      <w:bodyDiv w:val="1"/>
      <w:marLeft w:val="0"/>
      <w:marRight w:val="0"/>
      <w:marTop w:val="0"/>
      <w:marBottom w:val="0"/>
      <w:divBdr>
        <w:top w:val="none" w:sz="0" w:space="0" w:color="auto"/>
        <w:left w:val="none" w:sz="0" w:space="0" w:color="auto"/>
        <w:bottom w:val="none" w:sz="0" w:space="0" w:color="auto"/>
        <w:right w:val="none" w:sz="0" w:space="0" w:color="auto"/>
      </w:divBdr>
    </w:div>
    <w:div w:id="501745193">
      <w:bodyDiv w:val="1"/>
      <w:marLeft w:val="0"/>
      <w:marRight w:val="0"/>
      <w:marTop w:val="0"/>
      <w:marBottom w:val="0"/>
      <w:divBdr>
        <w:top w:val="none" w:sz="0" w:space="0" w:color="auto"/>
        <w:left w:val="none" w:sz="0" w:space="0" w:color="auto"/>
        <w:bottom w:val="none" w:sz="0" w:space="0" w:color="auto"/>
        <w:right w:val="none" w:sz="0" w:space="0" w:color="auto"/>
      </w:divBdr>
      <w:divsChild>
        <w:div w:id="179204295">
          <w:marLeft w:val="0"/>
          <w:marRight w:val="0"/>
          <w:marTop w:val="0"/>
          <w:marBottom w:val="0"/>
          <w:divBdr>
            <w:top w:val="none" w:sz="0" w:space="0" w:color="auto"/>
            <w:left w:val="none" w:sz="0" w:space="0" w:color="auto"/>
            <w:bottom w:val="none" w:sz="0" w:space="0" w:color="auto"/>
            <w:right w:val="none" w:sz="0" w:space="0" w:color="auto"/>
          </w:divBdr>
        </w:div>
        <w:div w:id="305474862">
          <w:marLeft w:val="0"/>
          <w:marRight w:val="0"/>
          <w:marTop w:val="0"/>
          <w:marBottom w:val="0"/>
          <w:divBdr>
            <w:top w:val="none" w:sz="0" w:space="0" w:color="auto"/>
            <w:left w:val="none" w:sz="0" w:space="0" w:color="auto"/>
            <w:bottom w:val="none" w:sz="0" w:space="0" w:color="auto"/>
            <w:right w:val="none" w:sz="0" w:space="0" w:color="auto"/>
          </w:divBdr>
        </w:div>
        <w:div w:id="420683565">
          <w:marLeft w:val="0"/>
          <w:marRight w:val="0"/>
          <w:marTop w:val="0"/>
          <w:marBottom w:val="0"/>
          <w:divBdr>
            <w:top w:val="none" w:sz="0" w:space="0" w:color="auto"/>
            <w:left w:val="none" w:sz="0" w:space="0" w:color="auto"/>
            <w:bottom w:val="none" w:sz="0" w:space="0" w:color="auto"/>
            <w:right w:val="none" w:sz="0" w:space="0" w:color="auto"/>
          </w:divBdr>
        </w:div>
        <w:div w:id="449126181">
          <w:marLeft w:val="0"/>
          <w:marRight w:val="0"/>
          <w:marTop w:val="0"/>
          <w:marBottom w:val="0"/>
          <w:divBdr>
            <w:top w:val="none" w:sz="0" w:space="0" w:color="auto"/>
            <w:left w:val="none" w:sz="0" w:space="0" w:color="auto"/>
            <w:bottom w:val="none" w:sz="0" w:space="0" w:color="auto"/>
            <w:right w:val="none" w:sz="0" w:space="0" w:color="auto"/>
          </w:divBdr>
        </w:div>
        <w:div w:id="941373825">
          <w:marLeft w:val="0"/>
          <w:marRight w:val="0"/>
          <w:marTop w:val="0"/>
          <w:marBottom w:val="0"/>
          <w:divBdr>
            <w:top w:val="none" w:sz="0" w:space="0" w:color="auto"/>
            <w:left w:val="none" w:sz="0" w:space="0" w:color="auto"/>
            <w:bottom w:val="none" w:sz="0" w:space="0" w:color="auto"/>
            <w:right w:val="none" w:sz="0" w:space="0" w:color="auto"/>
          </w:divBdr>
        </w:div>
        <w:div w:id="1209952905">
          <w:marLeft w:val="0"/>
          <w:marRight w:val="0"/>
          <w:marTop w:val="0"/>
          <w:marBottom w:val="0"/>
          <w:divBdr>
            <w:top w:val="none" w:sz="0" w:space="0" w:color="auto"/>
            <w:left w:val="none" w:sz="0" w:space="0" w:color="auto"/>
            <w:bottom w:val="none" w:sz="0" w:space="0" w:color="auto"/>
            <w:right w:val="none" w:sz="0" w:space="0" w:color="auto"/>
          </w:divBdr>
        </w:div>
        <w:div w:id="1354455300">
          <w:marLeft w:val="0"/>
          <w:marRight w:val="0"/>
          <w:marTop w:val="0"/>
          <w:marBottom w:val="0"/>
          <w:divBdr>
            <w:top w:val="none" w:sz="0" w:space="0" w:color="auto"/>
            <w:left w:val="none" w:sz="0" w:space="0" w:color="auto"/>
            <w:bottom w:val="none" w:sz="0" w:space="0" w:color="auto"/>
            <w:right w:val="none" w:sz="0" w:space="0" w:color="auto"/>
          </w:divBdr>
        </w:div>
        <w:div w:id="1904367476">
          <w:marLeft w:val="0"/>
          <w:marRight w:val="0"/>
          <w:marTop w:val="0"/>
          <w:marBottom w:val="0"/>
          <w:divBdr>
            <w:top w:val="none" w:sz="0" w:space="0" w:color="auto"/>
            <w:left w:val="none" w:sz="0" w:space="0" w:color="auto"/>
            <w:bottom w:val="none" w:sz="0" w:space="0" w:color="auto"/>
            <w:right w:val="none" w:sz="0" w:space="0" w:color="auto"/>
          </w:divBdr>
        </w:div>
        <w:div w:id="1946116455">
          <w:marLeft w:val="0"/>
          <w:marRight w:val="0"/>
          <w:marTop w:val="0"/>
          <w:marBottom w:val="0"/>
          <w:divBdr>
            <w:top w:val="none" w:sz="0" w:space="0" w:color="auto"/>
            <w:left w:val="none" w:sz="0" w:space="0" w:color="auto"/>
            <w:bottom w:val="none" w:sz="0" w:space="0" w:color="auto"/>
            <w:right w:val="none" w:sz="0" w:space="0" w:color="auto"/>
          </w:divBdr>
        </w:div>
      </w:divsChild>
    </w:div>
    <w:div w:id="502623325">
      <w:bodyDiv w:val="1"/>
      <w:marLeft w:val="0"/>
      <w:marRight w:val="0"/>
      <w:marTop w:val="0"/>
      <w:marBottom w:val="0"/>
      <w:divBdr>
        <w:top w:val="none" w:sz="0" w:space="0" w:color="auto"/>
        <w:left w:val="none" w:sz="0" w:space="0" w:color="auto"/>
        <w:bottom w:val="none" w:sz="0" w:space="0" w:color="auto"/>
        <w:right w:val="none" w:sz="0" w:space="0" w:color="auto"/>
      </w:divBdr>
    </w:div>
    <w:div w:id="504824546">
      <w:bodyDiv w:val="1"/>
      <w:marLeft w:val="0"/>
      <w:marRight w:val="0"/>
      <w:marTop w:val="0"/>
      <w:marBottom w:val="0"/>
      <w:divBdr>
        <w:top w:val="none" w:sz="0" w:space="0" w:color="auto"/>
        <w:left w:val="none" w:sz="0" w:space="0" w:color="auto"/>
        <w:bottom w:val="none" w:sz="0" w:space="0" w:color="auto"/>
        <w:right w:val="none" w:sz="0" w:space="0" w:color="auto"/>
      </w:divBdr>
    </w:div>
    <w:div w:id="505094582">
      <w:bodyDiv w:val="1"/>
      <w:marLeft w:val="0"/>
      <w:marRight w:val="0"/>
      <w:marTop w:val="0"/>
      <w:marBottom w:val="0"/>
      <w:divBdr>
        <w:top w:val="none" w:sz="0" w:space="0" w:color="auto"/>
        <w:left w:val="none" w:sz="0" w:space="0" w:color="auto"/>
        <w:bottom w:val="none" w:sz="0" w:space="0" w:color="auto"/>
        <w:right w:val="none" w:sz="0" w:space="0" w:color="auto"/>
      </w:divBdr>
    </w:div>
    <w:div w:id="506751737">
      <w:bodyDiv w:val="1"/>
      <w:marLeft w:val="0"/>
      <w:marRight w:val="0"/>
      <w:marTop w:val="0"/>
      <w:marBottom w:val="0"/>
      <w:divBdr>
        <w:top w:val="none" w:sz="0" w:space="0" w:color="auto"/>
        <w:left w:val="none" w:sz="0" w:space="0" w:color="auto"/>
        <w:bottom w:val="none" w:sz="0" w:space="0" w:color="auto"/>
        <w:right w:val="none" w:sz="0" w:space="0" w:color="auto"/>
      </w:divBdr>
    </w:div>
    <w:div w:id="507911427">
      <w:bodyDiv w:val="1"/>
      <w:marLeft w:val="0"/>
      <w:marRight w:val="0"/>
      <w:marTop w:val="0"/>
      <w:marBottom w:val="0"/>
      <w:divBdr>
        <w:top w:val="none" w:sz="0" w:space="0" w:color="auto"/>
        <w:left w:val="none" w:sz="0" w:space="0" w:color="auto"/>
        <w:bottom w:val="none" w:sz="0" w:space="0" w:color="auto"/>
        <w:right w:val="none" w:sz="0" w:space="0" w:color="auto"/>
      </w:divBdr>
    </w:div>
    <w:div w:id="510797693">
      <w:bodyDiv w:val="1"/>
      <w:marLeft w:val="0"/>
      <w:marRight w:val="0"/>
      <w:marTop w:val="0"/>
      <w:marBottom w:val="0"/>
      <w:divBdr>
        <w:top w:val="none" w:sz="0" w:space="0" w:color="auto"/>
        <w:left w:val="none" w:sz="0" w:space="0" w:color="auto"/>
        <w:bottom w:val="none" w:sz="0" w:space="0" w:color="auto"/>
        <w:right w:val="none" w:sz="0" w:space="0" w:color="auto"/>
      </w:divBdr>
    </w:div>
    <w:div w:id="513881601">
      <w:bodyDiv w:val="1"/>
      <w:marLeft w:val="0"/>
      <w:marRight w:val="0"/>
      <w:marTop w:val="0"/>
      <w:marBottom w:val="0"/>
      <w:divBdr>
        <w:top w:val="none" w:sz="0" w:space="0" w:color="auto"/>
        <w:left w:val="none" w:sz="0" w:space="0" w:color="auto"/>
        <w:bottom w:val="none" w:sz="0" w:space="0" w:color="auto"/>
        <w:right w:val="none" w:sz="0" w:space="0" w:color="auto"/>
      </w:divBdr>
    </w:div>
    <w:div w:id="514342113">
      <w:bodyDiv w:val="1"/>
      <w:marLeft w:val="0"/>
      <w:marRight w:val="0"/>
      <w:marTop w:val="0"/>
      <w:marBottom w:val="0"/>
      <w:divBdr>
        <w:top w:val="none" w:sz="0" w:space="0" w:color="auto"/>
        <w:left w:val="none" w:sz="0" w:space="0" w:color="auto"/>
        <w:bottom w:val="none" w:sz="0" w:space="0" w:color="auto"/>
        <w:right w:val="none" w:sz="0" w:space="0" w:color="auto"/>
      </w:divBdr>
    </w:div>
    <w:div w:id="514466037">
      <w:bodyDiv w:val="1"/>
      <w:marLeft w:val="0"/>
      <w:marRight w:val="0"/>
      <w:marTop w:val="0"/>
      <w:marBottom w:val="0"/>
      <w:divBdr>
        <w:top w:val="none" w:sz="0" w:space="0" w:color="auto"/>
        <w:left w:val="none" w:sz="0" w:space="0" w:color="auto"/>
        <w:bottom w:val="none" w:sz="0" w:space="0" w:color="auto"/>
        <w:right w:val="none" w:sz="0" w:space="0" w:color="auto"/>
      </w:divBdr>
    </w:div>
    <w:div w:id="514854421">
      <w:bodyDiv w:val="1"/>
      <w:marLeft w:val="0"/>
      <w:marRight w:val="0"/>
      <w:marTop w:val="0"/>
      <w:marBottom w:val="0"/>
      <w:divBdr>
        <w:top w:val="none" w:sz="0" w:space="0" w:color="auto"/>
        <w:left w:val="none" w:sz="0" w:space="0" w:color="auto"/>
        <w:bottom w:val="none" w:sz="0" w:space="0" w:color="auto"/>
        <w:right w:val="none" w:sz="0" w:space="0" w:color="auto"/>
      </w:divBdr>
    </w:div>
    <w:div w:id="515190144">
      <w:bodyDiv w:val="1"/>
      <w:marLeft w:val="0"/>
      <w:marRight w:val="0"/>
      <w:marTop w:val="0"/>
      <w:marBottom w:val="0"/>
      <w:divBdr>
        <w:top w:val="none" w:sz="0" w:space="0" w:color="auto"/>
        <w:left w:val="none" w:sz="0" w:space="0" w:color="auto"/>
        <w:bottom w:val="none" w:sz="0" w:space="0" w:color="auto"/>
        <w:right w:val="none" w:sz="0" w:space="0" w:color="auto"/>
      </w:divBdr>
    </w:div>
    <w:div w:id="515341446">
      <w:bodyDiv w:val="1"/>
      <w:marLeft w:val="0"/>
      <w:marRight w:val="0"/>
      <w:marTop w:val="0"/>
      <w:marBottom w:val="0"/>
      <w:divBdr>
        <w:top w:val="none" w:sz="0" w:space="0" w:color="auto"/>
        <w:left w:val="none" w:sz="0" w:space="0" w:color="auto"/>
        <w:bottom w:val="none" w:sz="0" w:space="0" w:color="auto"/>
        <w:right w:val="none" w:sz="0" w:space="0" w:color="auto"/>
      </w:divBdr>
    </w:div>
    <w:div w:id="515849484">
      <w:bodyDiv w:val="1"/>
      <w:marLeft w:val="0"/>
      <w:marRight w:val="0"/>
      <w:marTop w:val="0"/>
      <w:marBottom w:val="0"/>
      <w:divBdr>
        <w:top w:val="none" w:sz="0" w:space="0" w:color="auto"/>
        <w:left w:val="none" w:sz="0" w:space="0" w:color="auto"/>
        <w:bottom w:val="none" w:sz="0" w:space="0" w:color="auto"/>
        <w:right w:val="none" w:sz="0" w:space="0" w:color="auto"/>
      </w:divBdr>
    </w:div>
    <w:div w:id="516578405">
      <w:bodyDiv w:val="1"/>
      <w:marLeft w:val="0"/>
      <w:marRight w:val="0"/>
      <w:marTop w:val="0"/>
      <w:marBottom w:val="0"/>
      <w:divBdr>
        <w:top w:val="none" w:sz="0" w:space="0" w:color="auto"/>
        <w:left w:val="none" w:sz="0" w:space="0" w:color="auto"/>
        <w:bottom w:val="none" w:sz="0" w:space="0" w:color="auto"/>
        <w:right w:val="none" w:sz="0" w:space="0" w:color="auto"/>
      </w:divBdr>
      <w:divsChild>
        <w:div w:id="950281079">
          <w:marLeft w:val="0"/>
          <w:marRight w:val="0"/>
          <w:marTop w:val="0"/>
          <w:marBottom w:val="0"/>
          <w:divBdr>
            <w:top w:val="none" w:sz="0" w:space="0" w:color="auto"/>
            <w:left w:val="none" w:sz="0" w:space="0" w:color="auto"/>
            <w:bottom w:val="none" w:sz="0" w:space="0" w:color="auto"/>
            <w:right w:val="none" w:sz="0" w:space="0" w:color="auto"/>
          </w:divBdr>
          <w:divsChild>
            <w:div w:id="1199127674">
              <w:marLeft w:val="0"/>
              <w:marRight w:val="0"/>
              <w:marTop w:val="0"/>
              <w:marBottom w:val="0"/>
              <w:divBdr>
                <w:top w:val="none" w:sz="0" w:space="0" w:color="auto"/>
                <w:left w:val="none" w:sz="0" w:space="0" w:color="auto"/>
                <w:bottom w:val="none" w:sz="0" w:space="0" w:color="auto"/>
                <w:right w:val="none" w:sz="0" w:space="0" w:color="auto"/>
              </w:divBdr>
              <w:divsChild>
                <w:div w:id="1390229299">
                  <w:marLeft w:val="0"/>
                  <w:marRight w:val="0"/>
                  <w:marTop w:val="0"/>
                  <w:marBottom w:val="0"/>
                  <w:divBdr>
                    <w:top w:val="none" w:sz="0" w:space="0" w:color="auto"/>
                    <w:left w:val="none" w:sz="0" w:space="0" w:color="auto"/>
                    <w:bottom w:val="none" w:sz="0" w:space="0" w:color="auto"/>
                    <w:right w:val="none" w:sz="0" w:space="0" w:color="auto"/>
                  </w:divBdr>
                  <w:divsChild>
                    <w:div w:id="1070880639">
                      <w:marLeft w:val="0"/>
                      <w:marRight w:val="0"/>
                      <w:marTop w:val="0"/>
                      <w:marBottom w:val="0"/>
                      <w:divBdr>
                        <w:top w:val="none" w:sz="0" w:space="0" w:color="auto"/>
                        <w:left w:val="none" w:sz="0" w:space="0" w:color="auto"/>
                        <w:bottom w:val="none" w:sz="0" w:space="0" w:color="auto"/>
                        <w:right w:val="none" w:sz="0" w:space="0" w:color="auto"/>
                      </w:divBdr>
                      <w:divsChild>
                        <w:div w:id="74523483">
                          <w:marLeft w:val="0"/>
                          <w:marRight w:val="0"/>
                          <w:marTop w:val="0"/>
                          <w:marBottom w:val="0"/>
                          <w:divBdr>
                            <w:top w:val="none" w:sz="0" w:space="0" w:color="auto"/>
                            <w:left w:val="none" w:sz="0" w:space="0" w:color="auto"/>
                            <w:bottom w:val="none" w:sz="0" w:space="0" w:color="auto"/>
                            <w:right w:val="none" w:sz="0" w:space="0" w:color="auto"/>
                          </w:divBdr>
                        </w:div>
                        <w:div w:id="985158731">
                          <w:marLeft w:val="0"/>
                          <w:marRight w:val="0"/>
                          <w:marTop w:val="0"/>
                          <w:marBottom w:val="0"/>
                          <w:divBdr>
                            <w:top w:val="none" w:sz="0" w:space="0" w:color="auto"/>
                            <w:left w:val="none" w:sz="0" w:space="0" w:color="auto"/>
                            <w:bottom w:val="none" w:sz="0" w:space="0" w:color="auto"/>
                            <w:right w:val="none" w:sz="0" w:space="0" w:color="auto"/>
                          </w:divBdr>
                        </w:div>
                        <w:div w:id="1910578663">
                          <w:marLeft w:val="0"/>
                          <w:marRight w:val="0"/>
                          <w:marTop w:val="0"/>
                          <w:marBottom w:val="0"/>
                          <w:divBdr>
                            <w:top w:val="none" w:sz="0" w:space="0" w:color="auto"/>
                            <w:left w:val="none" w:sz="0" w:space="0" w:color="auto"/>
                            <w:bottom w:val="none" w:sz="0" w:space="0" w:color="auto"/>
                            <w:right w:val="none" w:sz="0" w:space="0" w:color="auto"/>
                          </w:divBdr>
                        </w:div>
                        <w:div w:id="191196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356636">
      <w:bodyDiv w:val="1"/>
      <w:marLeft w:val="0"/>
      <w:marRight w:val="0"/>
      <w:marTop w:val="0"/>
      <w:marBottom w:val="0"/>
      <w:divBdr>
        <w:top w:val="none" w:sz="0" w:space="0" w:color="auto"/>
        <w:left w:val="none" w:sz="0" w:space="0" w:color="auto"/>
        <w:bottom w:val="none" w:sz="0" w:space="0" w:color="auto"/>
        <w:right w:val="none" w:sz="0" w:space="0" w:color="auto"/>
      </w:divBdr>
    </w:div>
    <w:div w:id="521674634">
      <w:bodyDiv w:val="1"/>
      <w:marLeft w:val="0"/>
      <w:marRight w:val="0"/>
      <w:marTop w:val="0"/>
      <w:marBottom w:val="0"/>
      <w:divBdr>
        <w:top w:val="none" w:sz="0" w:space="0" w:color="auto"/>
        <w:left w:val="none" w:sz="0" w:space="0" w:color="auto"/>
        <w:bottom w:val="none" w:sz="0" w:space="0" w:color="auto"/>
        <w:right w:val="none" w:sz="0" w:space="0" w:color="auto"/>
      </w:divBdr>
    </w:div>
    <w:div w:id="521746508">
      <w:bodyDiv w:val="1"/>
      <w:marLeft w:val="0"/>
      <w:marRight w:val="0"/>
      <w:marTop w:val="0"/>
      <w:marBottom w:val="0"/>
      <w:divBdr>
        <w:top w:val="none" w:sz="0" w:space="0" w:color="auto"/>
        <w:left w:val="none" w:sz="0" w:space="0" w:color="auto"/>
        <w:bottom w:val="none" w:sz="0" w:space="0" w:color="auto"/>
        <w:right w:val="none" w:sz="0" w:space="0" w:color="auto"/>
      </w:divBdr>
      <w:divsChild>
        <w:div w:id="1407535473">
          <w:marLeft w:val="0"/>
          <w:marRight w:val="0"/>
          <w:marTop w:val="0"/>
          <w:marBottom w:val="0"/>
          <w:divBdr>
            <w:top w:val="none" w:sz="0" w:space="0" w:color="auto"/>
            <w:left w:val="none" w:sz="0" w:space="0" w:color="auto"/>
            <w:bottom w:val="none" w:sz="0" w:space="0" w:color="auto"/>
            <w:right w:val="none" w:sz="0" w:space="0" w:color="auto"/>
          </w:divBdr>
          <w:divsChild>
            <w:div w:id="765424944">
              <w:marLeft w:val="0"/>
              <w:marRight w:val="0"/>
              <w:marTop w:val="0"/>
              <w:marBottom w:val="0"/>
              <w:divBdr>
                <w:top w:val="none" w:sz="0" w:space="0" w:color="auto"/>
                <w:left w:val="none" w:sz="0" w:space="0" w:color="auto"/>
                <w:bottom w:val="none" w:sz="0" w:space="0" w:color="auto"/>
                <w:right w:val="none" w:sz="0" w:space="0" w:color="auto"/>
              </w:divBdr>
              <w:divsChild>
                <w:div w:id="547766237">
                  <w:marLeft w:val="0"/>
                  <w:marRight w:val="0"/>
                  <w:marTop w:val="0"/>
                  <w:marBottom w:val="0"/>
                  <w:divBdr>
                    <w:top w:val="none" w:sz="0" w:space="0" w:color="auto"/>
                    <w:left w:val="none" w:sz="0" w:space="0" w:color="auto"/>
                    <w:bottom w:val="none" w:sz="0" w:space="0" w:color="auto"/>
                    <w:right w:val="none" w:sz="0" w:space="0" w:color="auto"/>
                  </w:divBdr>
                  <w:divsChild>
                    <w:div w:id="16469906">
                      <w:marLeft w:val="0"/>
                      <w:marRight w:val="0"/>
                      <w:marTop w:val="13"/>
                      <w:marBottom w:val="0"/>
                      <w:divBdr>
                        <w:top w:val="none" w:sz="0" w:space="0" w:color="auto"/>
                        <w:left w:val="none" w:sz="0" w:space="0" w:color="auto"/>
                        <w:bottom w:val="none" w:sz="0" w:space="0" w:color="auto"/>
                        <w:right w:val="none" w:sz="0" w:space="0" w:color="auto"/>
                      </w:divBdr>
                      <w:divsChild>
                        <w:div w:id="1528444752">
                          <w:marLeft w:val="0"/>
                          <w:marRight w:val="0"/>
                          <w:marTop w:val="0"/>
                          <w:marBottom w:val="0"/>
                          <w:divBdr>
                            <w:top w:val="none" w:sz="0" w:space="0" w:color="auto"/>
                            <w:left w:val="none" w:sz="0" w:space="0" w:color="auto"/>
                            <w:bottom w:val="none" w:sz="0" w:space="0" w:color="auto"/>
                            <w:right w:val="none" w:sz="0" w:space="0" w:color="auto"/>
                          </w:divBdr>
                        </w:div>
                      </w:divsChild>
                    </w:div>
                    <w:div w:id="143354753">
                      <w:marLeft w:val="0"/>
                      <w:marRight w:val="0"/>
                      <w:marTop w:val="13"/>
                      <w:marBottom w:val="0"/>
                      <w:divBdr>
                        <w:top w:val="none" w:sz="0" w:space="0" w:color="auto"/>
                        <w:left w:val="none" w:sz="0" w:space="0" w:color="auto"/>
                        <w:bottom w:val="none" w:sz="0" w:space="0" w:color="auto"/>
                        <w:right w:val="none" w:sz="0" w:space="0" w:color="auto"/>
                      </w:divBdr>
                      <w:divsChild>
                        <w:div w:id="1000498717">
                          <w:marLeft w:val="0"/>
                          <w:marRight w:val="0"/>
                          <w:marTop w:val="0"/>
                          <w:marBottom w:val="0"/>
                          <w:divBdr>
                            <w:top w:val="none" w:sz="0" w:space="0" w:color="auto"/>
                            <w:left w:val="none" w:sz="0" w:space="0" w:color="auto"/>
                            <w:bottom w:val="none" w:sz="0" w:space="0" w:color="auto"/>
                            <w:right w:val="none" w:sz="0" w:space="0" w:color="auto"/>
                          </w:divBdr>
                        </w:div>
                      </w:divsChild>
                    </w:div>
                    <w:div w:id="176313801">
                      <w:marLeft w:val="0"/>
                      <w:marRight w:val="0"/>
                      <w:marTop w:val="13"/>
                      <w:marBottom w:val="0"/>
                      <w:divBdr>
                        <w:top w:val="none" w:sz="0" w:space="0" w:color="auto"/>
                        <w:left w:val="none" w:sz="0" w:space="0" w:color="auto"/>
                        <w:bottom w:val="none" w:sz="0" w:space="0" w:color="auto"/>
                        <w:right w:val="none" w:sz="0" w:space="0" w:color="auto"/>
                      </w:divBdr>
                    </w:div>
                    <w:div w:id="323435201">
                      <w:marLeft w:val="0"/>
                      <w:marRight w:val="0"/>
                      <w:marTop w:val="13"/>
                      <w:marBottom w:val="0"/>
                      <w:divBdr>
                        <w:top w:val="none" w:sz="0" w:space="0" w:color="auto"/>
                        <w:left w:val="none" w:sz="0" w:space="0" w:color="auto"/>
                        <w:bottom w:val="none" w:sz="0" w:space="0" w:color="auto"/>
                        <w:right w:val="none" w:sz="0" w:space="0" w:color="auto"/>
                      </w:divBdr>
                    </w:div>
                    <w:div w:id="361630333">
                      <w:marLeft w:val="0"/>
                      <w:marRight w:val="0"/>
                      <w:marTop w:val="13"/>
                      <w:marBottom w:val="0"/>
                      <w:divBdr>
                        <w:top w:val="none" w:sz="0" w:space="0" w:color="auto"/>
                        <w:left w:val="none" w:sz="0" w:space="0" w:color="auto"/>
                        <w:bottom w:val="none" w:sz="0" w:space="0" w:color="auto"/>
                        <w:right w:val="none" w:sz="0" w:space="0" w:color="auto"/>
                      </w:divBdr>
                    </w:div>
                    <w:div w:id="452601443">
                      <w:marLeft w:val="0"/>
                      <w:marRight w:val="0"/>
                      <w:marTop w:val="13"/>
                      <w:marBottom w:val="0"/>
                      <w:divBdr>
                        <w:top w:val="none" w:sz="0" w:space="0" w:color="auto"/>
                        <w:left w:val="none" w:sz="0" w:space="0" w:color="auto"/>
                        <w:bottom w:val="none" w:sz="0" w:space="0" w:color="auto"/>
                        <w:right w:val="none" w:sz="0" w:space="0" w:color="auto"/>
                      </w:divBdr>
                      <w:divsChild>
                        <w:div w:id="836846337">
                          <w:marLeft w:val="0"/>
                          <w:marRight w:val="0"/>
                          <w:marTop w:val="0"/>
                          <w:marBottom w:val="0"/>
                          <w:divBdr>
                            <w:top w:val="none" w:sz="0" w:space="0" w:color="auto"/>
                            <w:left w:val="none" w:sz="0" w:space="0" w:color="auto"/>
                            <w:bottom w:val="none" w:sz="0" w:space="0" w:color="auto"/>
                            <w:right w:val="none" w:sz="0" w:space="0" w:color="auto"/>
                          </w:divBdr>
                        </w:div>
                      </w:divsChild>
                    </w:div>
                    <w:div w:id="637691064">
                      <w:marLeft w:val="0"/>
                      <w:marRight w:val="0"/>
                      <w:marTop w:val="13"/>
                      <w:marBottom w:val="0"/>
                      <w:divBdr>
                        <w:top w:val="none" w:sz="0" w:space="0" w:color="auto"/>
                        <w:left w:val="none" w:sz="0" w:space="0" w:color="auto"/>
                        <w:bottom w:val="none" w:sz="0" w:space="0" w:color="auto"/>
                        <w:right w:val="none" w:sz="0" w:space="0" w:color="auto"/>
                      </w:divBdr>
                      <w:divsChild>
                        <w:div w:id="1735157678">
                          <w:marLeft w:val="0"/>
                          <w:marRight w:val="0"/>
                          <w:marTop w:val="0"/>
                          <w:marBottom w:val="0"/>
                          <w:divBdr>
                            <w:top w:val="none" w:sz="0" w:space="0" w:color="auto"/>
                            <w:left w:val="none" w:sz="0" w:space="0" w:color="auto"/>
                            <w:bottom w:val="none" w:sz="0" w:space="0" w:color="auto"/>
                            <w:right w:val="none" w:sz="0" w:space="0" w:color="auto"/>
                          </w:divBdr>
                        </w:div>
                      </w:divsChild>
                    </w:div>
                    <w:div w:id="850070514">
                      <w:marLeft w:val="0"/>
                      <w:marRight w:val="0"/>
                      <w:marTop w:val="13"/>
                      <w:marBottom w:val="0"/>
                      <w:divBdr>
                        <w:top w:val="none" w:sz="0" w:space="0" w:color="auto"/>
                        <w:left w:val="none" w:sz="0" w:space="0" w:color="auto"/>
                        <w:bottom w:val="none" w:sz="0" w:space="0" w:color="auto"/>
                        <w:right w:val="none" w:sz="0" w:space="0" w:color="auto"/>
                      </w:divBdr>
                    </w:div>
                    <w:div w:id="852576148">
                      <w:marLeft w:val="0"/>
                      <w:marRight w:val="0"/>
                      <w:marTop w:val="13"/>
                      <w:marBottom w:val="0"/>
                      <w:divBdr>
                        <w:top w:val="none" w:sz="0" w:space="0" w:color="auto"/>
                        <w:left w:val="none" w:sz="0" w:space="0" w:color="auto"/>
                        <w:bottom w:val="none" w:sz="0" w:space="0" w:color="auto"/>
                        <w:right w:val="none" w:sz="0" w:space="0" w:color="auto"/>
                      </w:divBdr>
                    </w:div>
                    <w:div w:id="1043676623">
                      <w:marLeft w:val="0"/>
                      <w:marRight w:val="0"/>
                      <w:marTop w:val="47"/>
                      <w:marBottom w:val="0"/>
                      <w:divBdr>
                        <w:top w:val="none" w:sz="0" w:space="0" w:color="auto"/>
                        <w:left w:val="none" w:sz="0" w:space="0" w:color="auto"/>
                        <w:bottom w:val="none" w:sz="0" w:space="0" w:color="auto"/>
                        <w:right w:val="none" w:sz="0" w:space="0" w:color="auto"/>
                      </w:divBdr>
                      <w:divsChild>
                        <w:div w:id="1956860552">
                          <w:marLeft w:val="0"/>
                          <w:marRight w:val="0"/>
                          <w:marTop w:val="0"/>
                          <w:marBottom w:val="0"/>
                          <w:divBdr>
                            <w:top w:val="none" w:sz="0" w:space="0" w:color="auto"/>
                            <w:left w:val="none" w:sz="0" w:space="0" w:color="auto"/>
                            <w:bottom w:val="none" w:sz="0" w:space="0" w:color="auto"/>
                            <w:right w:val="none" w:sz="0" w:space="0" w:color="auto"/>
                          </w:divBdr>
                        </w:div>
                      </w:divsChild>
                    </w:div>
                    <w:div w:id="1117061562">
                      <w:marLeft w:val="0"/>
                      <w:marRight w:val="0"/>
                      <w:marTop w:val="13"/>
                      <w:marBottom w:val="0"/>
                      <w:divBdr>
                        <w:top w:val="none" w:sz="0" w:space="0" w:color="auto"/>
                        <w:left w:val="none" w:sz="0" w:space="0" w:color="auto"/>
                        <w:bottom w:val="none" w:sz="0" w:space="0" w:color="auto"/>
                        <w:right w:val="none" w:sz="0" w:space="0" w:color="auto"/>
                      </w:divBdr>
                    </w:div>
                    <w:div w:id="1123575291">
                      <w:marLeft w:val="0"/>
                      <w:marRight w:val="0"/>
                      <w:marTop w:val="13"/>
                      <w:marBottom w:val="0"/>
                      <w:divBdr>
                        <w:top w:val="none" w:sz="0" w:space="0" w:color="auto"/>
                        <w:left w:val="none" w:sz="0" w:space="0" w:color="auto"/>
                        <w:bottom w:val="none" w:sz="0" w:space="0" w:color="auto"/>
                        <w:right w:val="none" w:sz="0" w:space="0" w:color="auto"/>
                      </w:divBdr>
                    </w:div>
                    <w:div w:id="1174341542">
                      <w:marLeft w:val="0"/>
                      <w:marRight w:val="0"/>
                      <w:marTop w:val="13"/>
                      <w:marBottom w:val="0"/>
                      <w:divBdr>
                        <w:top w:val="none" w:sz="0" w:space="0" w:color="auto"/>
                        <w:left w:val="none" w:sz="0" w:space="0" w:color="auto"/>
                        <w:bottom w:val="none" w:sz="0" w:space="0" w:color="auto"/>
                        <w:right w:val="none" w:sz="0" w:space="0" w:color="auto"/>
                      </w:divBdr>
                      <w:divsChild>
                        <w:div w:id="1214464487">
                          <w:marLeft w:val="0"/>
                          <w:marRight w:val="0"/>
                          <w:marTop w:val="0"/>
                          <w:marBottom w:val="0"/>
                          <w:divBdr>
                            <w:top w:val="none" w:sz="0" w:space="0" w:color="auto"/>
                            <w:left w:val="none" w:sz="0" w:space="0" w:color="auto"/>
                            <w:bottom w:val="none" w:sz="0" w:space="0" w:color="auto"/>
                            <w:right w:val="none" w:sz="0" w:space="0" w:color="auto"/>
                          </w:divBdr>
                        </w:div>
                      </w:divsChild>
                    </w:div>
                    <w:div w:id="1463768831">
                      <w:marLeft w:val="0"/>
                      <w:marRight w:val="0"/>
                      <w:marTop w:val="13"/>
                      <w:marBottom w:val="0"/>
                      <w:divBdr>
                        <w:top w:val="none" w:sz="0" w:space="0" w:color="auto"/>
                        <w:left w:val="none" w:sz="0" w:space="0" w:color="auto"/>
                        <w:bottom w:val="none" w:sz="0" w:space="0" w:color="auto"/>
                        <w:right w:val="none" w:sz="0" w:space="0" w:color="auto"/>
                      </w:divBdr>
                    </w:div>
                    <w:div w:id="1523400840">
                      <w:marLeft w:val="0"/>
                      <w:marRight w:val="0"/>
                      <w:marTop w:val="13"/>
                      <w:marBottom w:val="0"/>
                      <w:divBdr>
                        <w:top w:val="none" w:sz="0" w:space="0" w:color="auto"/>
                        <w:left w:val="none" w:sz="0" w:space="0" w:color="auto"/>
                        <w:bottom w:val="none" w:sz="0" w:space="0" w:color="auto"/>
                        <w:right w:val="none" w:sz="0" w:space="0" w:color="auto"/>
                      </w:divBdr>
                    </w:div>
                    <w:div w:id="180022745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521894165">
      <w:bodyDiv w:val="1"/>
      <w:marLeft w:val="0"/>
      <w:marRight w:val="0"/>
      <w:marTop w:val="0"/>
      <w:marBottom w:val="0"/>
      <w:divBdr>
        <w:top w:val="none" w:sz="0" w:space="0" w:color="auto"/>
        <w:left w:val="none" w:sz="0" w:space="0" w:color="auto"/>
        <w:bottom w:val="none" w:sz="0" w:space="0" w:color="auto"/>
        <w:right w:val="none" w:sz="0" w:space="0" w:color="auto"/>
      </w:divBdr>
      <w:divsChild>
        <w:div w:id="97019905">
          <w:marLeft w:val="0"/>
          <w:marRight w:val="0"/>
          <w:marTop w:val="0"/>
          <w:marBottom w:val="0"/>
          <w:divBdr>
            <w:top w:val="none" w:sz="0" w:space="0" w:color="auto"/>
            <w:left w:val="none" w:sz="0" w:space="0" w:color="auto"/>
            <w:bottom w:val="none" w:sz="0" w:space="0" w:color="auto"/>
            <w:right w:val="none" w:sz="0" w:space="0" w:color="auto"/>
          </w:divBdr>
          <w:divsChild>
            <w:div w:id="1573612635">
              <w:marLeft w:val="0"/>
              <w:marRight w:val="0"/>
              <w:marTop w:val="0"/>
              <w:marBottom w:val="0"/>
              <w:divBdr>
                <w:top w:val="none" w:sz="0" w:space="0" w:color="auto"/>
                <w:left w:val="none" w:sz="0" w:space="0" w:color="auto"/>
                <w:bottom w:val="none" w:sz="0" w:space="0" w:color="auto"/>
                <w:right w:val="none" w:sz="0" w:space="0" w:color="auto"/>
              </w:divBdr>
              <w:divsChild>
                <w:div w:id="534663346">
                  <w:marLeft w:val="0"/>
                  <w:marRight w:val="0"/>
                  <w:marTop w:val="0"/>
                  <w:marBottom w:val="0"/>
                  <w:divBdr>
                    <w:top w:val="none" w:sz="0" w:space="0" w:color="auto"/>
                    <w:left w:val="none" w:sz="0" w:space="0" w:color="auto"/>
                    <w:bottom w:val="none" w:sz="0" w:space="0" w:color="auto"/>
                    <w:right w:val="none" w:sz="0" w:space="0" w:color="auto"/>
                  </w:divBdr>
                  <w:divsChild>
                    <w:div w:id="1021319851">
                      <w:marLeft w:val="0"/>
                      <w:marRight w:val="0"/>
                      <w:marTop w:val="0"/>
                      <w:marBottom w:val="0"/>
                      <w:divBdr>
                        <w:top w:val="single" w:sz="2" w:space="1" w:color="C0C0C0"/>
                        <w:left w:val="single" w:sz="2" w:space="1" w:color="C0C0C0"/>
                        <w:bottom w:val="single" w:sz="2" w:space="1" w:color="C0C0C0"/>
                        <w:right w:val="single" w:sz="2" w:space="1" w:color="C0C0C0"/>
                      </w:divBdr>
                      <w:divsChild>
                        <w:div w:id="15542350">
                          <w:marLeft w:val="0"/>
                          <w:marRight w:val="0"/>
                          <w:marTop w:val="0"/>
                          <w:marBottom w:val="0"/>
                          <w:divBdr>
                            <w:top w:val="none" w:sz="0" w:space="0" w:color="auto"/>
                            <w:left w:val="none" w:sz="0" w:space="0" w:color="auto"/>
                            <w:bottom w:val="none" w:sz="0" w:space="0" w:color="auto"/>
                            <w:right w:val="none" w:sz="0" w:space="0" w:color="auto"/>
                          </w:divBdr>
                        </w:div>
                        <w:div w:id="208617247">
                          <w:marLeft w:val="0"/>
                          <w:marRight w:val="0"/>
                          <w:marTop w:val="0"/>
                          <w:marBottom w:val="0"/>
                          <w:divBdr>
                            <w:top w:val="none" w:sz="0" w:space="0" w:color="auto"/>
                            <w:left w:val="none" w:sz="0" w:space="0" w:color="auto"/>
                            <w:bottom w:val="none" w:sz="0" w:space="0" w:color="auto"/>
                            <w:right w:val="none" w:sz="0" w:space="0" w:color="auto"/>
                          </w:divBdr>
                        </w:div>
                        <w:div w:id="283003042">
                          <w:marLeft w:val="0"/>
                          <w:marRight w:val="0"/>
                          <w:marTop w:val="0"/>
                          <w:marBottom w:val="0"/>
                          <w:divBdr>
                            <w:top w:val="none" w:sz="0" w:space="0" w:color="auto"/>
                            <w:left w:val="none" w:sz="0" w:space="0" w:color="auto"/>
                            <w:bottom w:val="none" w:sz="0" w:space="0" w:color="auto"/>
                            <w:right w:val="none" w:sz="0" w:space="0" w:color="auto"/>
                          </w:divBdr>
                        </w:div>
                        <w:div w:id="362898302">
                          <w:marLeft w:val="0"/>
                          <w:marRight w:val="0"/>
                          <w:marTop w:val="0"/>
                          <w:marBottom w:val="0"/>
                          <w:divBdr>
                            <w:top w:val="none" w:sz="0" w:space="0" w:color="auto"/>
                            <w:left w:val="none" w:sz="0" w:space="0" w:color="auto"/>
                            <w:bottom w:val="none" w:sz="0" w:space="0" w:color="auto"/>
                            <w:right w:val="none" w:sz="0" w:space="0" w:color="auto"/>
                          </w:divBdr>
                        </w:div>
                        <w:div w:id="83750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248301">
      <w:bodyDiv w:val="1"/>
      <w:marLeft w:val="0"/>
      <w:marRight w:val="0"/>
      <w:marTop w:val="0"/>
      <w:marBottom w:val="0"/>
      <w:divBdr>
        <w:top w:val="none" w:sz="0" w:space="0" w:color="auto"/>
        <w:left w:val="none" w:sz="0" w:space="0" w:color="auto"/>
        <w:bottom w:val="none" w:sz="0" w:space="0" w:color="auto"/>
        <w:right w:val="none" w:sz="0" w:space="0" w:color="auto"/>
      </w:divBdr>
      <w:divsChild>
        <w:div w:id="16391801">
          <w:marLeft w:val="0"/>
          <w:marRight w:val="0"/>
          <w:marTop w:val="0"/>
          <w:marBottom w:val="0"/>
          <w:divBdr>
            <w:top w:val="none" w:sz="0" w:space="0" w:color="auto"/>
            <w:left w:val="none" w:sz="0" w:space="0" w:color="auto"/>
            <w:bottom w:val="none" w:sz="0" w:space="0" w:color="auto"/>
            <w:right w:val="none" w:sz="0" w:space="0" w:color="auto"/>
          </w:divBdr>
        </w:div>
        <w:div w:id="17002598">
          <w:marLeft w:val="0"/>
          <w:marRight w:val="0"/>
          <w:marTop w:val="0"/>
          <w:marBottom w:val="0"/>
          <w:divBdr>
            <w:top w:val="none" w:sz="0" w:space="0" w:color="auto"/>
            <w:left w:val="none" w:sz="0" w:space="0" w:color="auto"/>
            <w:bottom w:val="none" w:sz="0" w:space="0" w:color="auto"/>
            <w:right w:val="none" w:sz="0" w:space="0" w:color="auto"/>
          </w:divBdr>
        </w:div>
        <w:div w:id="92479812">
          <w:marLeft w:val="0"/>
          <w:marRight w:val="0"/>
          <w:marTop w:val="0"/>
          <w:marBottom w:val="0"/>
          <w:divBdr>
            <w:top w:val="none" w:sz="0" w:space="0" w:color="auto"/>
            <w:left w:val="none" w:sz="0" w:space="0" w:color="auto"/>
            <w:bottom w:val="none" w:sz="0" w:space="0" w:color="auto"/>
            <w:right w:val="none" w:sz="0" w:space="0" w:color="auto"/>
          </w:divBdr>
        </w:div>
        <w:div w:id="111944798">
          <w:marLeft w:val="0"/>
          <w:marRight w:val="0"/>
          <w:marTop w:val="0"/>
          <w:marBottom w:val="0"/>
          <w:divBdr>
            <w:top w:val="none" w:sz="0" w:space="0" w:color="auto"/>
            <w:left w:val="none" w:sz="0" w:space="0" w:color="auto"/>
            <w:bottom w:val="none" w:sz="0" w:space="0" w:color="auto"/>
            <w:right w:val="none" w:sz="0" w:space="0" w:color="auto"/>
          </w:divBdr>
        </w:div>
        <w:div w:id="174921471">
          <w:marLeft w:val="0"/>
          <w:marRight w:val="0"/>
          <w:marTop w:val="0"/>
          <w:marBottom w:val="0"/>
          <w:divBdr>
            <w:top w:val="none" w:sz="0" w:space="0" w:color="auto"/>
            <w:left w:val="none" w:sz="0" w:space="0" w:color="auto"/>
            <w:bottom w:val="none" w:sz="0" w:space="0" w:color="auto"/>
            <w:right w:val="none" w:sz="0" w:space="0" w:color="auto"/>
          </w:divBdr>
        </w:div>
        <w:div w:id="271401948">
          <w:marLeft w:val="0"/>
          <w:marRight w:val="0"/>
          <w:marTop w:val="0"/>
          <w:marBottom w:val="0"/>
          <w:divBdr>
            <w:top w:val="none" w:sz="0" w:space="0" w:color="auto"/>
            <w:left w:val="none" w:sz="0" w:space="0" w:color="auto"/>
            <w:bottom w:val="none" w:sz="0" w:space="0" w:color="auto"/>
            <w:right w:val="none" w:sz="0" w:space="0" w:color="auto"/>
          </w:divBdr>
        </w:div>
        <w:div w:id="379330398">
          <w:marLeft w:val="0"/>
          <w:marRight w:val="0"/>
          <w:marTop w:val="0"/>
          <w:marBottom w:val="0"/>
          <w:divBdr>
            <w:top w:val="none" w:sz="0" w:space="0" w:color="auto"/>
            <w:left w:val="none" w:sz="0" w:space="0" w:color="auto"/>
            <w:bottom w:val="none" w:sz="0" w:space="0" w:color="auto"/>
            <w:right w:val="none" w:sz="0" w:space="0" w:color="auto"/>
          </w:divBdr>
        </w:div>
        <w:div w:id="416751875">
          <w:marLeft w:val="0"/>
          <w:marRight w:val="0"/>
          <w:marTop w:val="0"/>
          <w:marBottom w:val="0"/>
          <w:divBdr>
            <w:top w:val="none" w:sz="0" w:space="0" w:color="auto"/>
            <w:left w:val="none" w:sz="0" w:space="0" w:color="auto"/>
            <w:bottom w:val="none" w:sz="0" w:space="0" w:color="auto"/>
            <w:right w:val="none" w:sz="0" w:space="0" w:color="auto"/>
          </w:divBdr>
        </w:div>
        <w:div w:id="437605726">
          <w:marLeft w:val="0"/>
          <w:marRight w:val="0"/>
          <w:marTop w:val="0"/>
          <w:marBottom w:val="0"/>
          <w:divBdr>
            <w:top w:val="none" w:sz="0" w:space="0" w:color="auto"/>
            <w:left w:val="none" w:sz="0" w:space="0" w:color="auto"/>
            <w:bottom w:val="none" w:sz="0" w:space="0" w:color="auto"/>
            <w:right w:val="none" w:sz="0" w:space="0" w:color="auto"/>
          </w:divBdr>
        </w:div>
        <w:div w:id="541677727">
          <w:marLeft w:val="0"/>
          <w:marRight w:val="0"/>
          <w:marTop w:val="0"/>
          <w:marBottom w:val="0"/>
          <w:divBdr>
            <w:top w:val="none" w:sz="0" w:space="0" w:color="auto"/>
            <w:left w:val="none" w:sz="0" w:space="0" w:color="auto"/>
            <w:bottom w:val="none" w:sz="0" w:space="0" w:color="auto"/>
            <w:right w:val="none" w:sz="0" w:space="0" w:color="auto"/>
          </w:divBdr>
        </w:div>
        <w:div w:id="731543855">
          <w:marLeft w:val="0"/>
          <w:marRight w:val="0"/>
          <w:marTop w:val="0"/>
          <w:marBottom w:val="0"/>
          <w:divBdr>
            <w:top w:val="none" w:sz="0" w:space="0" w:color="auto"/>
            <w:left w:val="none" w:sz="0" w:space="0" w:color="auto"/>
            <w:bottom w:val="none" w:sz="0" w:space="0" w:color="auto"/>
            <w:right w:val="none" w:sz="0" w:space="0" w:color="auto"/>
          </w:divBdr>
        </w:div>
        <w:div w:id="947617400">
          <w:marLeft w:val="0"/>
          <w:marRight w:val="0"/>
          <w:marTop w:val="0"/>
          <w:marBottom w:val="0"/>
          <w:divBdr>
            <w:top w:val="none" w:sz="0" w:space="0" w:color="auto"/>
            <w:left w:val="none" w:sz="0" w:space="0" w:color="auto"/>
            <w:bottom w:val="none" w:sz="0" w:space="0" w:color="auto"/>
            <w:right w:val="none" w:sz="0" w:space="0" w:color="auto"/>
          </w:divBdr>
        </w:div>
        <w:div w:id="948270889">
          <w:marLeft w:val="0"/>
          <w:marRight w:val="0"/>
          <w:marTop w:val="0"/>
          <w:marBottom w:val="0"/>
          <w:divBdr>
            <w:top w:val="none" w:sz="0" w:space="0" w:color="auto"/>
            <w:left w:val="none" w:sz="0" w:space="0" w:color="auto"/>
            <w:bottom w:val="none" w:sz="0" w:space="0" w:color="auto"/>
            <w:right w:val="none" w:sz="0" w:space="0" w:color="auto"/>
          </w:divBdr>
        </w:div>
        <w:div w:id="999888485">
          <w:marLeft w:val="0"/>
          <w:marRight w:val="0"/>
          <w:marTop w:val="0"/>
          <w:marBottom w:val="0"/>
          <w:divBdr>
            <w:top w:val="none" w:sz="0" w:space="0" w:color="auto"/>
            <w:left w:val="none" w:sz="0" w:space="0" w:color="auto"/>
            <w:bottom w:val="none" w:sz="0" w:space="0" w:color="auto"/>
            <w:right w:val="none" w:sz="0" w:space="0" w:color="auto"/>
          </w:divBdr>
        </w:div>
        <w:div w:id="1099717733">
          <w:marLeft w:val="0"/>
          <w:marRight w:val="0"/>
          <w:marTop w:val="0"/>
          <w:marBottom w:val="0"/>
          <w:divBdr>
            <w:top w:val="none" w:sz="0" w:space="0" w:color="auto"/>
            <w:left w:val="none" w:sz="0" w:space="0" w:color="auto"/>
            <w:bottom w:val="none" w:sz="0" w:space="0" w:color="auto"/>
            <w:right w:val="none" w:sz="0" w:space="0" w:color="auto"/>
          </w:divBdr>
        </w:div>
        <w:div w:id="1136991190">
          <w:marLeft w:val="0"/>
          <w:marRight w:val="0"/>
          <w:marTop w:val="0"/>
          <w:marBottom w:val="0"/>
          <w:divBdr>
            <w:top w:val="none" w:sz="0" w:space="0" w:color="auto"/>
            <w:left w:val="none" w:sz="0" w:space="0" w:color="auto"/>
            <w:bottom w:val="none" w:sz="0" w:space="0" w:color="auto"/>
            <w:right w:val="none" w:sz="0" w:space="0" w:color="auto"/>
          </w:divBdr>
        </w:div>
        <w:div w:id="1511676708">
          <w:marLeft w:val="0"/>
          <w:marRight w:val="0"/>
          <w:marTop w:val="0"/>
          <w:marBottom w:val="0"/>
          <w:divBdr>
            <w:top w:val="none" w:sz="0" w:space="0" w:color="auto"/>
            <w:left w:val="none" w:sz="0" w:space="0" w:color="auto"/>
            <w:bottom w:val="none" w:sz="0" w:space="0" w:color="auto"/>
            <w:right w:val="none" w:sz="0" w:space="0" w:color="auto"/>
          </w:divBdr>
        </w:div>
        <w:div w:id="1579830272">
          <w:marLeft w:val="0"/>
          <w:marRight w:val="0"/>
          <w:marTop w:val="0"/>
          <w:marBottom w:val="0"/>
          <w:divBdr>
            <w:top w:val="none" w:sz="0" w:space="0" w:color="auto"/>
            <w:left w:val="none" w:sz="0" w:space="0" w:color="auto"/>
            <w:bottom w:val="none" w:sz="0" w:space="0" w:color="auto"/>
            <w:right w:val="none" w:sz="0" w:space="0" w:color="auto"/>
          </w:divBdr>
        </w:div>
        <w:div w:id="1640957843">
          <w:marLeft w:val="0"/>
          <w:marRight w:val="0"/>
          <w:marTop w:val="0"/>
          <w:marBottom w:val="0"/>
          <w:divBdr>
            <w:top w:val="none" w:sz="0" w:space="0" w:color="auto"/>
            <w:left w:val="none" w:sz="0" w:space="0" w:color="auto"/>
            <w:bottom w:val="none" w:sz="0" w:space="0" w:color="auto"/>
            <w:right w:val="none" w:sz="0" w:space="0" w:color="auto"/>
          </w:divBdr>
        </w:div>
        <w:div w:id="1684472045">
          <w:marLeft w:val="0"/>
          <w:marRight w:val="0"/>
          <w:marTop w:val="0"/>
          <w:marBottom w:val="0"/>
          <w:divBdr>
            <w:top w:val="none" w:sz="0" w:space="0" w:color="auto"/>
            <w:left w:val="none" w:sz="0" w:space="0" w:color="auto"/>
            <w:bottom w:val="none" w:sz="0" w:space="0" w:color="auto"/>
            <w:right w:val="none" w:sz="0" w:space="0" w:color="auto"/>
          </w:divBdr>
        </w:div>
        <w:div w:id="1733768949">
          <w:marLeft w:val="0"/>
          <w:marRight w:val="0"/>
          <w:marTop w:val="0"/>
          <w:marBottom w:val="0"/>
          <w:divBdr>
            <w:top w:val="none" w:sz="0" w:space="0" w:color="auto"/>
            <w:left w:val="none" w:sz="0" w:space="0" w:color="auto"/>
            <w:bottom w:val="none" w:sz="0" w:space="0" w:color="auto"/>
            <w:right w:val="none" w:sz="0" w:space="0" w:color="auto"/>
          </w:divBdr>
        </w:div>
        <w:div w:id="1887251599">
          <w:marLeft w:val="0"/>
          <w:marRight w:val="0"/>
          <w:marTop w:val="0"/>
          <w:marBottom w:val="0"/>
          <w:divBdr>
            <w:top w:val="none" w:sz="0" w:space="0" w:color="auto"/>
            <w:left w:val="none" w:sz="0" w:space="0" w:color="auto"/>
            <w:bottom w:val="none" w:sz="0" w:space="0" w:color="auto"/>
            <w:right w:val="none" w:sz="0" w:space="0" w:color="auto"/>
          </w:divBdr>
        </w:div>
        <w:div w:id="1983462931">
          <w:marLeft w:val="0"/>
          <w:marRight w:val="0"/>
          <w:marTop w:val="0"/>
          <w:marBottom w:val="0"/>
          <w:divBdr>
            <w:top w:val="none" w:sz="0" w:space="0" w:color="auto"/>
            <w:left w:val="none" w:sz="0" w:space="0" w:color="auto"/>
            <w:bottom w:val="none" w:sz="0" w:space="0" w:color="auto"/>
            <w:right w:val="none" w:sz="0" w:space="0" w:color="auto"/>
          </w:divBdr>
        </w:div>
        <w:div w:id="2010020769">
          <w:marLeft w:val="0"/>
          <w:marRight w:val="0"/>
          <w:marTop w:val="0"/>
          <w:marBottom w:val="0"/>
          <w:divBdr>
            <w:top w:val="none" w:sz="0" w:space="0" w:color="auto"/>
            <w:left w:val="none" w:sz="0" w:space="0" w:color="auto"/>
            <w:bottom w:val="none" w:sz="0" w:space="0" w:color="auto"/>
            <w:right w:val="none" w:sz="0" w:space="0" w:color="auto"/>
          </w:divBdr>
        </w:div>
      </w:divsChild>
    </w:div>
    <w:div w:id="524754206">
      <w:bodyDiv w:val="1"/>
      <w:marLeft w:val="0"/>
      <w:marRight w:val="0"/>
      <w:marTop w:val="0"/>
      <w:marBottom w:val="0"/>
      <w:divBdr>
        <w:top w:val="none" w:sz="0" w:space="0" w:color="auto"/>
        <w:left w:val="none" w:sz="0" w:space="0" w:color="auto"/>
        <w:bottom w:val="none" w:sz="0" w:space="0" w:color="auto"/>
        <w:right w:val="none" w:sz="0" w:space="0" w:color="auto"/>
      </w:divBdr>
    </w:div>
    <w:div w:id="527648521">
      <w:bodyDiv w:val="1"/>
      <w:marLeft w:val="0"/>
      <w:marRight w:val="0"/>
      <w:marTop w:val="0"/>
      <w:marBottom w:val="0"/>
      <w:divBdr>
        <w:top w:val="none" w:sz="0" w:space="0" w:color="auto"/>
        <w:left w:val="none" w:sz="0" w:space="0" w:color="auto"/>
        <w:bottom w:val="none" w:sz="0" w:space="0" w:color="auto"/>
        <w:right w:val="none" w:sz="0" w:space="0" w:color="auto"/>
      </w:divBdr>
      <w:divsChild>
        <w:div w:id="70933590">
          <w:marLeft w:val="0"/>
          <w:marRight w:val="0"/>
          <w:marTop w:val="0"/>
          <w:marBottom w:val="0"/>
          <w:divBdr>
            <w:top w:val="none" w:sz="0" w:space="0" w:color="auto"/>
            <w:left w:val="none" w:sz="0" w:space="0" w:color="auto"/>
            <w:bottom w:val="none" w:sz="0" w:space="0" w:color="auto"/>
            <w:right w:val="none" w:sz="0" w:space="0" w:color="auto"/>
          </w:divBdr>
          <w:divsChild>
            <w:div w:id="590042838">
              <w:marLeft w:val="0"/>
              <w:marRight w:val="0"/>
              <w:marTop w:val="0"/>
              <w:marBottom w:val="0"/>
              <w:divBdr>
                <w:top w:val="none" w:sz="0" w:space="0" w:color="auto"/>
                <w:left w:val="none" w:sz="0" w:space="0" w:color="auto"/>
                <w:bottom w:val="none" w:sz="0" w:space="0" w:color="auto"/>
                <w:right w:val="none" w:sz="0" w:space="0" w:color="auto"/>
              </w:divBdr>
            </w:div>
          </w:divsChild>
        </w:div>
        <w:div w:id="79914279">
          <w:marLeft w:val="0"/>
          <w:marRight w:val="0"/>
          <w:marTop w:val="0"/>
          <w:marBottom w:val="0"/>
          <w:divBdr>
            <w:top w:val="none" w:sz="0" w:space="0" w:color="auto"/>
            <w:left w:val="none" w:sz="0" w:space="0" w:color="auto"/>
            <w:bottom w:val="none" w:sz="0" w:space="0" w:color="auto"/>
            <w:right w:val="none" w:sz="0" w:space="0" w:color="auto"/>
          </w:divBdr>
          <w:divsChild>
            <w:div w:id="1283611401">
              <w:marLeft w:val="0"/>
              <w:marRight w:val="0"/>
              <w:marTop w:val="0"/>
              <w:marBottom w:val="0"/>
              <w:divBdr>
                <w:top w:val="none" w:sz="0" w:space="0" w:color="auto"/>
                <w:left w:val="none" w:sz="0" w:space="0" w:color="auto"/>
                <w:bottom w:val="none" w:sz="0" w:space="0" w:color="auto"/>
                <w:right w:val="none" w:sz="0" w:space="0" w:color="auto"/>
              </w:divBdr>
            </w:div>
          </w:divsChild>
        </w:div>
        <w:div w:id="110826629">
          <w:marLeft w:val="0"/>
          <w:marRight w:val="0"/>
          <w:marTop w:val="0"/>
          <w:marBottom w:val="0"/>
          <w:divBdr>
            <w:top w:val="none" w:sz="0" w:space="0" w:color="auto"/>
            <w:left w:val="none" w:sz="0" w:space="0" w:color="auto"/>
            <w:bottom w:val="none" w:sz="0" w:space="0" w:color="auto"/>
            <w:right w:val="none" w:sz="0" w:space="0" w:color="auto"/>
          </w:divBdr>
          <w:divsChild>
            <w:div w:id="1288269288">
              <w:marLeft w:val="0"/>
              <w:marRight w:val="0"/>
              <w:marTop w:val="0"/>
              <w:marBottom w:val="0"/>
              <w:divBdr>
                <w:top w:val="none" w:sz="0" w:space="0" w:color="auto"/>
                <w:left w:val="none" w:sz="0" w:space="0" w:color="auto"/>
                <w:bottom w:val="none" w:sz="0" w:space="0" w:color="auto"/>
                <w:right w:val="none" w:sz="0" w:space="0" w:color="auto"/>
              </w:divBdr>
            </w:div>
          </w:divsChild>
        </w:div>
        <w:div w:id="184707949">
          <w:marLeft w:val="0"/>
          <w:marRight w:val="0"/>
          <w:marTop w:val="0"/>
          <w:marBottom w:val="0"/>
          <w:divBdr>
            <w:top w:val="none" w:sz="0" w:space="0" w:color="auto"/>
            <w:left w:val="none" w:sz="0" w:space="0" w:color="auto"/>
            <w:bottom w:val="none" w:sz="0" w:space="0" w:color="auto"/>
            <w:right w:val="none" w:sz="0" w:space="0" w:color="auto"/>
          </w:divBdr>
          <w:divsChild>
            <w:div w:id="622075362">
              <w:marLeft w:val="0"/>
              <w:marRight w:val="0"/>
              <w:marTop w:val="0"/>
              <w:marBottom w:val="0"/>
              <w:divBdr>
                <w:top w:val="none" w:sz="0" w:space="0" w:color="auto"/>
                <w:left w:val="none" w:sz="0" w:space="0" w:color="auto"/>
                <w:bottom w:val="none" w:sz="0" w:space="0" w:color="auto"/>
                <w:right w:val="none" w:sz="0" w:space="0" w:color="auto"/>
              </w:divBdr>
            </w:div>
          </w:divsChild>
        </w:div>
        <w:div w:id="247348199">
          <w:marLeft w:val="0"/>
          <w:marRight w:val="0"/>
          <w:marTop w:val="0"/>
          <w:marBottom w:val="0"/>
          <w:divBdr>
            <w:top w:val="none" w:sz="0" w:space="0" w:color="auto"/>
            <w:left w:val="none" w:sz="0" w:space="0" w:color="auto"/>
            <w:bottom w:val="none" w:sz="0" w:space="0" w:color="auto"/>
            <w:right w:val="none" w:sz="0" w:space="0" w:color="auto"/>
          </w:divBdr>
          <w:divsChild>
            <w:div w:id="1944799744">
              <w:marLeft w:val="0"/>
              <w:marRight w:val="0"/>
              <w:marTop w:val="0"/>
              <w:marBottom w:val="0"/>
              <w:divBdr>
                <w:top w:val="none" w:sz="0" w:space="0" w:color="auto"/>
                <w:left w:val="none" w:sz="0" w:space="0" w:color="auto"/>
                <w:bottom w:val="none" w:sz="0" w:space="0" w:color="auto"/>
                <w:right w:val="none" w:sz="0" w:space="0" w:color="auto"/>
              </w:divBdr>
            </w:div>
          </w:divsChild>
        </w:div>
        <w:div w:id="448664605">
          <w:marLeft w:val="0"/>
          <w:marRight w:val="0"/>
          <w:marTop w:val="0"/>
          <w:marBottom w:val="0"/>
          <w:divBdr>
            <w:top w:val="none" w:sz="0" w:space="0" w:color="auto"/>
            <w:left w:val="none" w:sz="0" w:space="0" w:color="auto"/>
            <w:bottom w:val="none" w:sz="0" w:space="0" w:color="auto"/>
            <w:right w:val="none" w:sz="0" w:space="0" w:color="auto"/>
          </w:divBdr>
          <w:divsChild>
            <w:div w:id="29690608">
              <w:marLeft w:val="0"/>
              <w:marRight w:val="0"/>
              <w:marTop w:val="0"/>
              <w:marBottom w:val="0"/>
              <w:divBdr>
                <w:top w:val="none" w:sz="0" w:space="0" w:color="auto"/>
                <w:left w:val="none" w:sz="0" w:space="0" w:color="auto"/>
                <w:bottom w:val="none" w:sz="0" w:space="0" w:color="auto"/>
                <w:right w:val="none" w:sz="0" w:space="0" w:color="auto"/>
              </w:divBdr>
            </w:div>
          </w:divsChild>
        </w:div>
        <w:div w:id="522129194">
          <w:marLeft w:val="0"/>
          <w:marRight w:val="0"/>
          <w:marTop w:val="0"/>
          <w:marBottom w:val="0"/>
          <w:divBdr>
            <w:top w:val="none" w:sz="0" w:space="0" w:color="auto"/>
            <w:left w:val="none" w:sz="0" w:space="0" w:color="auto"/>
            <w:bottom w:val="none" w:sz="0" w:space="0" w:color="auto"/>
            <w:right w:val="none" w:sz="0" w:space="0" w:color="auto"/>
          </w:divBdr>
          <w:divsChild>
            <w:div w:id="787237287">
              <w:marLeft w:val="0"/>
              <w:marRight w:val="0"/>
              <w:marTop w:val="0"/>
              <w:marBottom w:val="0"/>
              <w:divBdr>
                <w:top w:val="none" w:sz="0" w:space="0" w:color="auto"/>
                <w:left w:val="none" w:sz="0" w:space="0" w:color="auto"/>
                <w:bottom w:val="none" w:sz="0" w:space="0" w:color="auto"/>
                <w:right w:val="none" w:sz="0" w:space="0" w:color="auto"/>
              </w:divBdr>
            </w:div>
          </w:divsChild>
        </w:div>
        <w:div w:id="655651159">
          <w:marLeft w:val="0"/>
          <w:marRight w:val="0"/>
          <w:marTop w:val="0"/>
          <w:marBottom w:val="0"/>
          <w:divBdr>
            <w:top w:val="none" w:sz="0" w:space="0" w:color="auto"/>
            <w:left w:val="none" w:sz="0" w:space="0" w:color="auto"/>
            <w:bottom w:val="none" w:sz="0" w:space="0" w:color="auto"/>
            <w:right w:val="none" w:sz="0" w:space="0" w:color="auto"/>
          </w:divBdr>
          <w:divsChild>
            <w:div w:id="606426482">
              <w:marLeft w:val="0"/>
              <w:marRight w:val="0"/>
              <w:marTop w:val="0"/>
              <w:marBottom w:val="0"/>
              <w:divBdr>
                <w:top w:val="none" w:sz="0" w:space="0" w:color="auto"/>
                <w:left w:val="none" w:sz="0" w:space="0" w:color="auto"/>
                <w:bottom w:val="none" w:sz="0" w:space="0" w:color="auto"/>
                <w:right w:val="none" w:sz="0" w:space="0" w:color="auto"/>
              </w:divBdr>
            </w:div>
          </w:divsChild>
        </w:div>
        <w:div w:id="669405280">
          <w:marLeft w:val="0"/>
          <w:marRight w:val="0"/>
          <w:marTop w:val="0"/>
          <w:marBottom w:val="0"/>
          <w:divBdr>
            <w:top w:val="none" w:sz="0" w:space="0" w:color="auto"/>
            <w:left w:val="none" w:sz="0" w:space="0" w:color="auto"/>
            <w:bottom w:val="none" w:sz="0" w:space="0" w:color="auto"/>
            <w:right w:val="none" w:sz="0" w:space="0" w:color="auto"/>
          </w:divBdr>
          <w:divsChild>
            <w:div w:id="379597919">
              <w:marLeft w:val="0"/>
              <w:marRight w:val="0"/>
              <w:marTop w:val="0"/>
              <w:marBottom w:val="0"/>
              <w:divBdr>
                <w:top w:val="none" w:sz="0" w:space="0" w:color="auto"/>
                <w:left w:val="none" w:sz="0" w:space="0" w:color="auto"/>
                <w:bottom w:val="none" w:sz="0" w:space="0" w:color="auto"/>
                <w:right w:val="none" w:sz="0" w:space="0" w:color="auto"/>
              </w:divBdr>
            </w:div>
          </w:divsChild>
        </w:div>
        <w:div w:id="933511723">
          <w:marLeft w:val="0"/>
          <w:marRight w:val="0"/>
          <w:marTop w:val="0"/>
          <w:marBottom w:val="0"/>
          <w:divBdr>
            <w:top w:val="none" w:sz="0" w:space="0" w:color="auto"/>
            <w:left w:val="none" w:sz="0" w:space="0" w:color="auto"/>
            <w:bottom w:val="none" w:sz="0" w:space="0" w:color="auto"/>
            <w:right w:val="none" w:sz="0" w:space="0" w:color="auto"/>
          </w:divBdr>
          <w:divsChild>
            <w:div w:id="794298780">
              <w:marLeft w:val="0"/>
              <w:marRight w:val="0"/>
              <w:marTop w:val="0"/>
              <w:marBottom w:val="0"/>
              <w:divBdr>
                <w:top w:val="none" w:sz="0" w:space="0" w:color="auto"/>
                <w:left w:val="none" w:sz="0" w:space="0" w:color="auto"/>
                <w:bottom w:val="none" w:sz="0" w:space="0" w:color="auto"/>
                <w:right w:val="none" w:sz="0" w:space="0" w:color="auto"/>
              </w:divBdr>
            </w:div>
          </w:divsChild>
        </w:div>
        <w:div w:id="950894197">
          <w:marLeft w:val="0"/>
          <w:marRight w:val="0"/>
          <w:marTop w:val="0"/>
          <w:marBottom w:val="0"/>
          <w:divBdr>
            <w:top w:val="none" w:sz="0" w:space="0" w:color="auto"/>
            <w:left w:val="none" w:sz="0" w:space="0" w:color="auto"/>
            <w:bottom w:val="none" w:sz="0" w:space="0" w:color="auto"/>
            <w:right w:val="none" w:sz="0" w:space="0" w:color="auto"/>
          </w:divBdr>
          <w:divsChild>
            <w:div w:id="1491480647">
              <w:marLeft w:val="0"/>
              <w:marRight w:val="0"/>
              <w:marTop w:val="0"/>
              <w:marBottom w:val="0"/>
              <w:divBdr>
                <w:top w:val="none" w:sz="0" w:space="0" w:color="auto"/>
                <w:left w:val="none" w:sz="0" w:space="0" w:color="auto"/>
                <w:bottom w:val="none" w:sz="0" w:space="0" w:color="auto"/>
                <w:right w:val="none" w:sz="0" w:space="0" w:color="auto"/>
              </w:divBdr>
            </w:div>
          </w:divsChild>
        </w:div>
        <w:div w:id="1006861876">
          <w:marLeft w:val="0"/>
          <w:marRight w:val="0"/>
          <w:marTop w:val="0"/>
          <w:marBottom w:val="0"/>
          <w:divBdr>
            <w:top w:val="none" w:sz="0" w:space="0" w:color="auto"/>
            <w:left w:val="none" w:sz="0" w:space="0" w:color="auto"/>
            <w:bottom w:val="none" w:sz="0" w:space="0" w:color="auto"/>
            <w:right w:val="none" w:sz="0" w:space="0" w:color="auto"/>
          </w:divBdr>
          <w:divsChild>
            <w:div w:id="1204248321">
              <w:marLeft w:val="0"/>
              <w:marRight w:val="0"/>
              <w:marTop w:val="0"/>
              <w:marBottom w:val="0"/>
              <w:divBdr>
                <w:top w:val="none" w:sz="0" w:space="0" w:color="auto"/>
                <w:left w:val="none" w:sz="0" w:space="0" w:color="auto"/>
                <w:bottom w:val="none" w:sz="0" w:space="0" w:color="auto"/>
                <w:right w:val="none" w:sz="0" w:space="0" w:color="auto"/>
              </w:divBdr>
            </w:div>
          </w:divsChild>
        </w:div>
        <w:div w:id="1088622821">
          <w:marLeft w:val="0"/>
          <w:marRight w:val="0"/>
          <w:marTop w:val="0"/>
          <w:marBottom w:val="0"/>
          <w:divBdr>
            <w:top w:val="none" w:sz="0" w:space="0" w:color="auto"/>
            <w:left w:val="none" w:sz="0" w:space="0" w:color="auto"/>
            <w:bottom w:val="none" w:sz="0" w:space="0" w:color="auto"/>
            <w:right w:val="none" w:sz="0" w:space="0" w:color="auto"/>
          </w:divBdr>
          <w:divsChild>
            <w:div w:id="1298535053">
              <w:marLeft w:val="0"/>
              <w:marRight w:val="0"/>
              <w:marTop w:val="0"/>
              <w:marBottom w:val="0"/>
              <w:divBdr>
                <w:top w:val="none" w:sz="0" w:space="0" w:color="auto"/>
                <w:left w:val="none" w:sz="0" w:space="0" w:color="auto"/>
                <w:bottom w:val="none" w:sz="0" w:space="0" w:color="auto"/>
                <w:right w:val="none" w:sz="0" w:space="0" w:color="auto"/>
              </w:divBdr>
            </w:div>
          </w:divsChild>
        </w:div>
        <w:div w:id="1116095353">
          <w:marLeft w:val="0"/>
          <w:marRight w:val="0"/>
          <w:marTop w:val="0"/>
          <w:marBottom w:val="0"/>
          <w:divBdr>
            <w:top w:val="none" w:sz="0" w:space="0" w:color="auto"/>
            <w:left w:val="none" w:sz="0" w:space="0" w:color="auto"/>
            <w:bottom w:val="none" w:sz="0" w:space="0" w:color="auto"/>
            <w:right w:val="none" w:sz="0" w:space="0" w:color="auto"/>
          </w:divBdr>
          <w:divsChild>
            <w:div w:id="1886526134">
              <w:marLeft w:val="0"/>
              <w:marRight w:val="0"/>
              <w:marTop w:val="0"/>
              <w:marBottom w:val="0"/>
              <w:divBdr>
                <w:top w:val="none" w:sz="0" w:space="0" w:color="auto"/>
                <w:left w:val="none" w:sz="0" w:space="0" w:color="auto"/>
                <w:bottom w:val="none" w:sz="0" w:space="0" w:color="auto"/>
                <w:right w:val="none" w:sz="0" w:space="0" w:color="auto"/>
              </w:divBdr>
            </w:div>
          </w:divsChild>
        </w:div>
        <w:div w:id="1206791128">
          <w:marLeft w:val="0"/>
          <w:marRight w:val="0"/>
          <w:marTop w:val="0"/>
          <w:marBottom w:val="0"/>
          <w:divBdr>
            <w:top w:val="none" w:sz="0" w:space="0" w:color="auto"/>
            <w:left w:val="none" w:sz="0" w:space="0" w:color="auto"/>
            <w:bottom w:val="none" w:sz="0" w:space="0" w:color="auto"/>
            <w:right w:val="none" w:sz="0" w:space="0" w:color="auto"/>
          </w:divBdr>
          <w:divsChild>
            <w:div w:id="770007372">
              <w:marLeft w:val="0"/>
              <w:marRight w:val="0"/>
              <w:marTop w:val="0"/>
              <w:marBottom w:val="0"/>
              <w:divBdr>
                <w:top w:val="none" w:sz="0" w:space="0" w:color="auto"/>
                <w:left w:val="none" w:sz="0" w:space="0" w:color="auto"/>
                <w:bottom w:val="none" w:sz="0" w:space="0" w:color="auto"/>
                <w:right w:val="none" w:sz="0" w:space="0" w:color="auto"/>
              </w:divBdr>
            </w:div>
          </w:divsChild>
        </w:div>
        <w:div w:id="1475292886">
          <w:marLeft w:val="0"/>
          <w:marRight w:val="0"/>
          <w:marTop w:val="0"/>
          <w:marBottom w:val="0"/>
          <w:divBdr>
            <w:top w:val="none" w:sz="0" w:space="0" w:color="auto"/>
            <w:left w:val="none" w:sz="0" w:space="0" w:color="auto"/>
            <w:bottom w:val="none" w:sz="0" w:space="0" w:color="auto"/>
            <w:right w:val="none" w:sz="0" w:space="0" w:color="auto"/>
          </w:divBdr>
          <w:divsChild>
            <w:div w:id="278494052">
              <w:marLeft w:val="0"/>
              <w:marRight w:val="0"/>
              <w:marTop w:val="0"/>
              <w:marBottom w:val="0"/>
              <w:divBdr>
                <w:top w:val="none" w:sz="0" w:space="0" w:color="auto"/>
                <w:left w:val="none" w:sz="0" w:space="0" w:color="auto"/>
                <w:bottom w:val="none" w:sz="0" w:space="0" w:color="auto"/>
                <w:right w:val="none" w:sz="0" w:space="0" w:color="auto"/>
              </w:divBdr>
            </w:div>
          </w:divsChild>
        </w:div>
        <w:div w:id="1521628940">
          <w:marLeft w:val="0"/>
          <w:marRight w:val="0"/>
          <w:marTop w:val="0"/>
          <w:marBottom w:val="0"/>
          <w:divBdr>
            <w:top w:val="none" w:sz="0" w:space="0" w:color="auto"/>
            <w:left w:val="none" w:sz="0" w:space="0" w:color="auto"/>
            <w:bottom w:val="none" w:sz="0" w:space="0" w:color="auto"/>
            <w:right w:val="none" w:sz="0" w:space="0" w:color="auto"/>
          </w:divBdr>
          <w:divsChild>
            <w:div w:id="799417132">
              <w:marLeft w:val="0"/>
              <w:marRight w:val="0"/>
              <w:marTop w:val="0"/>
              <w:marBottom w:val="0"/>
              <w:divBdr>
                <w:top w:val="none" w:sz="0" w:space="0" w:color="auto"/>
                <w:left w:val="none" w:sz="0" w:space="0" w:color="auto"/>
                <w:bottom w:val="none" w:sz="0" w:space="0" w:color="auto"/>
                <w:right w:val="none" w:sz="0" w:space="0" w:color="auto"/>
              </w:divBdr>
            </w:div>
          </w:divsChild>
        </w:div>
        <w:div w:id="1527864172">
          <w:marLeft w:val="0"/>
          <w:marRight w:val="0"/>
          <w:marTop w:val="0"/>
          <w:marBottom w:val="0"/>
          <w:divBdr>
            <w:top w:val="none" w:sz="0" w:space="0" w:color="auto"/>
            <w:left w:val="none" w:sz="0" w:space="0" w:color="auto"/>
            <w:bottom w:val="none" w:sz="0" w:space="0" w:color="auto"/>
            <w:right w:val="none" w:sz="0" w:space="0" w:color="auto"/>
          </w:divBdr>
          <w:divsChild>
            <w:div w:id="658388945">
              <w:marLeft w:val="0"/>
              <w:marRight w:val="0"/>
              <w:marTop w:val="0"/>
              <w:marBottom w:val="0"/>
              <w:divBdr>
                <w:top w:val="none" w:sz="0" w:space="0" w:color="auto"/>
                <w:left w:val="none" w:sz="0" w:space="0" w:color="auto"/>
                <w:bottom w:val="none" w:sz="0" w:space="0" w:color="auto"/>
                <w:right w:val="none" w:sz="0" w:space="0" w:color="auto"/>
              </w:divBdr>
            </w:div>
          </w:divsChild>
        </w:div>
        <w:div w:id="1567566729">
          <w:marLeft w:val="0"/>
          <w:marRight w:val="0"/>
          <w:marTop w:val="0"/>
          <w:marBottom w:val="0"/>
          <w:divBdr>
            <w:top w:val="none" w:sz="0" w:space="0" w:color="auto"/>
            <w:left w:val="none" w:sz="0" w:space="0" w:color="auto"/>
            <w:bottom w:val="none" w:sz="0" w:space="0" w:color="auto"/>
            <w:right w:val="none" w:sz="0" w:space="0" w:color="auto"/>
          </w:divBdr>
          <w:divsChild>
            <w:div w:id="1791587509">
              <w:marLeft w:val="0"/>
              <w:marRight w:val="0"/>
              <w:marTop w:val="0"/>
              <w:marBottom w:val="0"/>
              <w:divBdr>
                <w:top w:val="none" w:sz="0" w:space="0" w:color="auto"/>
                <w:left w:val="none" w:sz="0" w:space="0" w:color="auto"/>
                <w:bottom w:val="none" w:sz="0" w:space="0" w:color="auto"/>
                <w:right w:val="none" w:sz="0" w:space="0" w:color="auto"/>
              </w:divBdr>
            </w:div>
          </w:divsChild>
        </w:div>
        <w:div w:id="1602254591">
          <w:marLeft w:val="0"/>
          <w:marRight w:val="0"/>
          <w:marTop w:val="0"/>
          <w:marBottom w:val="0"/>
          <w:divBdr>
            <w:top w:val="none" w:sz="0" w:space="0" w:color="auto"/>
            <w:left w:val="none" w:sz="0" w:space="0" w:color="auto"/>
            <w:bottom w:val="none" w:sz="0" w:space="0" w:color="auto"/>
            <w:right w:val="none" w:sz="0" w:space="0" w:color="auto"/>
          </w:divBdr>
          <w:divsChild>
            <w:div w:id="1872381259">
              <w:marLeft w:val="0"/>
              <w:marRight w:val="0"/>
              <w:marTop w:val="0"/>
              <w:marBottom w:val="0"/>
              <w:divBdr>
                <w:top w:val="none" w:sz="0" w:space="0" w:color="auto"/>
                <w:left w:val="none" w:sz="0" w:space="0" w:color="auto"/>
                <w:bottom w:val="none" w:sz="0" w:space="0" w:color="auto"/>
                <w:right w:val="none" w:sz="0" w:space="0" w:color="auto"/>
              </w:divBdr>
            </w:div>
          </w:divsChild>
        </w:div>
        <w:div w:id="1613786087">
          <w:marLeft w:val="0"/>
          <w:marRight w:val="0"/>
          <w:marTop w:val="0"/>
          <w:marBottom w:val="0"/>
          <w:divBdr>
            <w:top w:val="none" w:sz="0" w:space="0" w:color="auto"/>
            <w:left w:val="none" w:sz="0" w:space="0" w:color="auto"/>
            <w:bottom w:val="none" w:sz="0" w:space="0" w:color="auto"/>
            <w:right w:val="none" w:sz="0" w:space="0" w:color="auto"/>
          </w:divBdr>
          <w:divsChild>
            <w:div w:id="158887973">
              <w:marLeft w:val="0"/>
              <w:marRight w:val="0"/>
              <w:marTop w:val="0"/>
              <w:marBottom w:val="0"/>
              <w:divBdr>
                <w:top w:val="none" w:sz="0" w:space="0" w:color="auto"/>
                <w:left w:val="none" w:sz="0" w:space="0" w:color="auto"/>
                <w:bottom w:val="none" w:sz="0" w:space="0" w:color="auto"/>
                <w:right w:val="none" w:sz="0" w:space="0" w:color="auto"/>
              </w:divBdr>
            </w:div>
          </w:divsChild>
        </w:div>
        <w:div w:id="1830291128">
          <w:marLeft w:val="0"/>
          <w:marRight w:val="0"/>
          <w:marTop w:val="0"/>
          <w:marBottom w:val="0"/>
          <w:divBdr>
            <w:top w:val="none" w:sz="0" w:space="0" w:color="auto"/>
            <w:left w:val="none" w:sz="0" w:space="0" w:color="auto"/>
            <w:bottom w:val="none" w:sz="0" w:space="0" w:color="auto"/>
            <w:right w:val="none" w:sz="0" w:space="0" w:color="auto"/>
          </w:divBdr>
          <w:divsChild>
            <w:div w:id="1707025513">
              <w:marLeft w:val="0"/>
              <w:marRight w:val="0"/>
              <w:marTop w:val="0"/>
              <w:marBottom w:val="0"/>
              <w:divBdr>
                <w:top w:val="none" w:sz="0" w:space="0" w:color="auto"/>
                <w:left w:val="none" w:sz="0" w:space="0" w:color="auto"/>
                <w:bottom w:val="none" w:sz="0" w:space="0" w:color="auto"/>
                <w:right w:val="none" w:sz="0" w:space="0" w:color="auto"/>
              </w:divBdr>
            </w:div>
          </w:divsChild>
        </w:div>
        <w:div w:id="1893803731">
          <w:marLeft w:val="0"/>
          <w:marRight w:val="0"/>
          <w:marTop w:val="0"/>
          <w:marBottom w:val="0"/>
          <w:divBdr>
            <w:top w:val="none" w:sz="0" w:space="0" w:color="auto"/>
            <w:left w:val="none" w:sz="0" w:space="0" w:color="auto"/>
            <w:bottom w:val="none" w:sz="0" w:space="0" w:color="auto"/>
            <w:right w:val="none" w:sz="0" w:space="0" w:color="auto"/>
          </w:divBdr>
          <w:divsChild>
            <w:div w:id="1121455818">
              <w:marLeft w:val="0"/>
              <w:marRight w:val="0"/>
              <w:marTop w:val="0"/>
              <w:marBottom w:val="0"/>
              <w:divBdr>
                <w:top w:val="none" w:sz="0" w:space="0" w:color="auto"/>
                <w:left w:val="none" w:sz="0" w:space="0" w:color="auto"/>
                <w:bottom w:val="none" w:sz="0" w:space="0" w:color="auto"/>
                <w:right w:val="none" w:sz="0" w:space="0" w:color="auto"/>
              </w:divBdr>
            </w:div>
          </w:divsChild>
        </w:div>
        <w:div w:id="1904215460">
          <w:marLeft w:val="0"/>
          <w:marRight w:val="0"/>
          <w:marTop w:val="0"/>
          <w:marBottom w:val="0"/>
          <w:divBdr>
            <w:top w:val="none" w:sz="0" w:space="0" w:color="auto"/>
            <w:left w:val="none" w:sz="0" w:space="0" w:color="auto"/>
            <w:bottom w:val="none" w:sz="0" w:space="0" w:color="auto"/>
            <w:right w:val="none" w:sz="0" w:space="0" w:color="auto"/>
          </w:divBdr>
          <w:divsChild>
            <w:div w:id="1186558803">
              <w:marLeft w:val="0"/>
              <w:marRight w:val="0"/>
              <w:marTop w:val="0"/>
              <w:marBottom w:val="0"/>
              <w:divBdr>
                <w:top w:val="none" w:sz="0" w:space="0" w:color="auto"/>
                <w:left w:val="none" w:sz="0" w:space="0" w:color="auto"/>
                <w:bottom w:val="none" w:sz="0" w:space="0" w:color="auto"/>
                <w:right w:val="none" w:sz="0" w:space="0" w:color="auto"/>
              </w:divBdr>
            </w:div>
          </w:divsChild>
        </w:div>
        <w:div w:id="2017800164">
          <w:marLeft w:val="0"/>
          <w:marRight w:val="0"/>
          <w:marTop w:val="0"/>
          <w:marBottom w:val="0"/>
          <w:divBdr>
            <w:top w:val="none" w:sz="0" w:space="0" w:color="auto"/>
            <w:left w:val="none" w:sz="0" w:space="0" w:color="auto"/>
            <w:bottom w:val="none" w:sz="0" w:space="0" w:color="auto"/>
            <w:right w:val="none" w:sz="0" w:space="0" w:color="auto"/>
          </w:divBdr>
          <w:divsChild>
            <w:div w:id="953443118">
              <w:marLeft w:val="0"/>
              <w:marRight w:val="0"/>
              <w:marTop w:val="0"/>
              <w:marBottom w:val="0"/>
              <w:divBdr>
                <w:top w:val="none" w:sz="0" w:space="0" w:color="auto"/>
                <w:left w:val="none" w:sz="0" w:space="0" w:color="auto"/>
                <w:bottom w:val="none" w:sz="0" w:space="0" w:color="auto"/>
                <w:right w:val="none" w:sz="0" w:space="0" w:color="auto"/>
              </w:divBdr>
            </w:div>
          </w:divsChild>
        </w:div>
        <w:div w:id="2122338517">
          <w:marLeft w:val="0"/>
          <w:marRight w:val="0"/>
          <w:marTop w:val="0"/>
          <w:marBottom w:val="0"/>
          <w:divBdr>
            <w:top w:val="none" w:sz="0" w:space="0" w:color="auto"/>
            <w:left w:val="none" w:sz="0" w:space="0" w:color="auto"/>
            <w:bottom w:val="none" w:sz="0" w:space="0" w:color="auto"/>
            <w:right w:val="none" w:sz="0" w:space="0" w:color="auto"/>
          </w:divBdr>
          <w:divsChild>
            <w:div w:id="166431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88679">
      <w:bodyDiv w:val="1"/>
      <w:marLeft w:val="0"/>
      <w:marRight w:val="0"/>
      <w:marTop w:val="0"/>
      <w:marBottom w:val="0"/>
      <w:divBdr>
        <w:top w:val="none" w:sz="0" w:space="0" w:color="auto"/>
        <w:left w:val="none" w:sz="0" w:space="0" w:color="auto"/>
        <w:bottom w:val="none" w:sz="0" w:space="0" w:color="auto"/>
        <w:right w:val="none" w:sz="0" w:space="0" w:color="auto"/>
      </w:divBdr>
      <w:divsChild>
        <w:div w:id="355816631">
          <w:marLeft w:val="0"/>
          <w:marRight w:val="0"/>
          <w:marTop w:val="0"/>
          <w:marBottom w:val="0"/>
          <w:divBdr>
            <w:top w:val="none" w:sz="0" w:space="0" w:color="auto"/>
            <w:left w:val="none" w:sz="0" w:space="0" w:color="auto"/>
            <w:bottom w:val="none" w:sz="0" w:space="0" w:color="auto"/>
            <w:right w:val="none" w:sz="0" w:space="0" w:color="auto"/>
          </w:divBdr>
          <w:divsChild>
            <w:div w:id="394400780">
              <w:marLeft w:val="0"/>
              <w:marRight w:val="0"/>
              <w:marTop w:val="0"/>
              <w:marBottom w:val="0"/>
              <w:divBdr>
                <w:top w:val="none" w:sz="0" w:space="0" w:color="auto"/>
                <w:left w:val="none" w:sz="0" w:space="0" w:color="auto"/>
                <w:bottom w:val="none" w:sz="0" w:space="0" w:color="auto"/>
                <w:right w:val="none" w:sz="0" w:space="0" w:color="auto"/>
              </w:divBdr>
              <w:divsChild>
                <w:div w:id="1294365431">
                  <w:marLeft w:val="0"/>
                  <w:marRight w:val="0"/>
                  <w:marTop w:val="0"/>
                  <w:marBottom w:val="0"/>
                  <w:divBdr>
                    <w:top w:val="none" w:sz="0" w:space="0" w:color="auto"/>
                    <w:left w:val="none" w:sz="0" w:space="0" w:color="auto"/>
                    <w:bottom w:val="none" w:sz="0" w:space="0" w:color="auto"/>
                    <w:right w:val="none" w:sz="0" w:space="0" w:color="auto"/>
                  </w:divBdr>
                  <w:divsChild>
                    <w:div w:id="208418208">
                      <w:marLeft w:val="0"/>
                      <w:marRight w:val="0"/>
                      <w:marTop w:val="0"/>
                      <w:marBottom w:val="0"/>
                      <w:divBdr>
                        <w:top w:val="none" w:sz="0" w:space="0" w:color="auto"/>
                        <w:left w:val="none" w:sz="0" w:space="0" w:color="auto"/>
                        <w:bottom w:val="none" w:sz="0" w:space="0" w:color="auto"/>
                        <w:right w:val="none" w:sz="0" w:space="0" w:color="auto"/>
                      </w:divBdr>
                      <w:divsChild>
                        <w:div w:id="140386720">
                          <w:marLeft w:val="0"/>
                          <w:marRight w:val="0"/>
                          <w:marTop w:val="0"/>
                          <w:marBottom w:val="0"/>
                          <w:divBdr>
                            <w:top w:val="none" w:sz="0" w:space="0" w:color="auto"/>
                            <w:left w:val="none" w:sz="0" w:space="0" w:color="auto"/>
                            <w:bottom w:val="none" w:sz="0" w:space="0" w:color="auto"/>
                            <w:right w:val="none" w:sz="0" w:space="0" w:color="auto"/>
                          </w:divBdr>
                        </w:div>
                      </w:divsChild>
                    </w:div>
                    <w:div w:id="277101453">
                      <w:marLeft w:val="0"/>
                      <w:marRight w:val="0"/>
                      <w:marTop w:val="0"/>
                      <w:marBottom w:val="0"/>
                      <w:divBdr>
                        <w:top w:val="none" w:sz="0" w:space="0" w:color="auto"/>
                        <w:left w:val="none" w:sz="0" w:space="0" w:color="auto"/>
                        <w:bottom w:val="none" w:sz="0" w:space="0" w:color="auto"/>
                        <w:right w:val="none" w:sz="0" w:space="0" w:color="auto"/>
                      </w:divBdr>
                      <w:divsChild>
                        <w:div w:id="86998152">
                          <w:marLeft w:val="267"/>
                          <w:marRight w:val="0"/>
                          <w:marTop w:val="0"/>
                          <w:marBottom w:val="0"/>
                          <w:divBdr>
                            <w:top w:val="none" w:sz="0" w:space="0" w:color="auto"/>
                            <w:left w:val="none" w:sz="0" w:space="0" w:color="auto"/>
                            <w:bottom w:val="none" w:sz="0" w:space="0" w:color="auto"/>
                            <w:right w:val="none" w:sz="0" w:space="0" w:color="auto"/>
                          </w:divBdr>
                        </w:div>
                      </w:divsChild>
                    </w:div>
                    <w:div w:id="987319757">
                      <w:marLeft w:val="0"/>
                      <w:marRight w:val="0"/>
                      <w:marTop w:val="0"/>
                      <w:marBottom w:val="0"/>
                      <w:divBdr>
                        <w:top w:val="none" w:sz="0" w:space="0" w:color="auto"/>
                        <w:left w:val="none" w:sz="0" w:space="0" w:color="auto"/>
                        <w:bottom w:val="none" w:sz="0" w:space="0" w:color="auto"/>
                        <w:right w:val="none" w:sz="0" w:space="0" w:color="auto"/>
                      </w:divBdr>
                      <w:divsChild>
                        <w:div w:id="1084644320">
                          <w:marLeft w:val="267"/>
                          <w:marRight w:val="0"/>
                          <w:marTop w:val="0"/>
                          <w:marBottom w:val="0"/>
                          <w:divBdr>
                            <w:top w:val="none" w:sz="0" w:space="0" w:color="auto"/>
                            <w:left w:val="none" w:sz="0" w:space="0" w:color="auto"/>
                            <w:bottom w:val="none" w:sz="0" w:space="0" w:color="auto"/>
                            <w:right w:val="none" w:sz="0" w:space="0" w:color="auto"/>
                          </w:divBdr>
                        </w:div>
                      </w:divsChild>
                    </w:div>
                    <w:div w:id="1344623974">
                      <w:marLeft w:val="0"/>
                      <w:marRight w:val="0"/>
                      <w:marTop w:val="0"/>
                      <w:marBottom w:val="0"/>
                      <w:divBdr>
                        <w:top w:val="none" w:sz="0" w:space="0" w:color="auto"/>
                        <w:left w:val="none" w:sz="0" w:space="0" w:color="auto"/>
                        <w:bottom w:val="none" w:sz="0" w:space="0" w:color="auto"/>
                        <w:right w:val="none" w:sz="0" w:space="0" w:color="auto"/>
                      </w:divBdr>
                      <w:divsChild>
                        <w:div w:id="645550595">
                          <w:marLeft w:val="267"/>
                          <w:marRight w:val="0"/>
                          <w:marTop w:val="0"/>
                          <w:marBottom w:val="0"/>
                          <w:divBdr>
                            <w:top w:val="none" w:sz="0" w:space="0" w:color="auto"/>
                            <w:left w:val="none" w:sz="0" w:space="0" w:color="auto"/>
                            <w:bottom w:val="none" w:sz="0" w:space="0" w:color="auto"/>
                            <w:right w:val="none" w:sz="0" w:space="0" w:color="auto"/>
                          </w:divBdr>
                        </w:div>
                      </w:divsChild>
                    </w:div>
                    <w:div w:id="1509517643">
                      <w:marLeft w:val="0"/>
                      <w:marRight w:val="0"/>
                      <w:marTop w:val="0"/>
                      <w:marBottom w:val="0"/>
                      <w:divBdr>
                        <w:top w:val="none" w:sz="0" w:space="0" w:color="auto"/>
                        <w:left w:val="none" w:sz="0" w:space="0" w:color="auto"/>
                        <w:bottom w:val="none" w:sz="0" w:space="0" w:color="auto"/>
                        <w:right w:val="none" w:sz="0" w:space="0" w:color="auto"/>
                      </w:divBdr>
                      <w:divsChild>
                        <w:div w:id="1542355325">
                          <w:marLeft w:val="267"/>
                          <w:marRight w:val="0"/>
                          <w:marTop w:val="0"/>
                          <w:marBottom w:val="0"/>
                          <w:divBdr>
                            <w:top w:val="none" w:sz="0" w:space="0" w:color="auto"/>
                            <w:left w:val="none" w:sz="0" w:space="0" w:color="auto"/>
                            <w:bottom w:val="none" w:sz="0" w:space="0" w:color="auto"/>
                            <w:right w:val="none" w:sz="0" w:space="0" w:color="auto"/>
                          </w:divBdr>
                        </w:div>
                      </w:divsChild>
                    </w:div>
                    <w:div w:id="2033530899">
                      <w:marLeft w:val="0"/>
                      <w:marRight w:val="0"/>
                      <w:marTop w:val="0"/>
                      <w:marBottom w:val="0"/>
                      <w:divBdr>
                        <w:top w:val="none" w:sz="0" w:space="0" w:color="auto"/>
                        <w:left w:val="none" w:sz="0" w:space="0" w:color="auto"/>
                        <w:bottom w:val="none" w:sz="0" w:space="0" w:color="auto"/>
                        <w:right w:val="none" w:sz="0" w:space="0" w:color="auto"/>
                      </w:divBdr>
                      <w:divsChild>
                        <w:div w:id="1559971855">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456749">
      <w:bodyDiv w:val="1"/>
      <w:marLeft w:val="0"/>
      <w:marRight w:val="0"/>
      <w:marTop w:val="0"/>
      <w:marBottom w:val="0"/>
      <w:divBdr>
        <w:top w:val="none" w:sz="0" w:space="0" w:color="auto"/>
        <w:left w:val="none" w:sz="0" w:space="0" w:color="auto"/>
        <w:bottom w:val="none" w:sz="0" w:space="0" w:color="auto"/>
        <w:right w:val="none" w:sz="0" w:space="0" w:color="auto"/>
      </w:divBdr>
    </w:div>
    <w:div w:id="532228893">
      <w:bodyDiv w:val="1"/>
      <w:marLeft w:val="0"/>
      <w:marRight w:val="0"/>
      <w:marTop w:val="0"/>
      <w:marBottom w:val="0"/>
      <w:divBdr>
        <w:top w:val="none" w:sz="0" w:space="0" w:color="auto"/>
        <w:left w:val="none" w:sz="0" w:space="0" w:color="auto"/>
        <w:bottom w:val="none" w:sz="0" w:space="0" w:color="auto"/>
        <w:right w:val="none" w:sz="0" w:space="0" w:color="auto"/>
      </w:divBdr>
      <w:divsChild>
        <w:div w:id="1286689979">
          <w:marLeft w:val="0"/>
          <w:marRight w:val="0"/>
          <w:marTop w:val="0"/>
          <w:marBottom w:val="0"/>
          <w:divBdr>
            <w:top w:val="none" w:sz="0" w:space="0" w:color="auto"/>
            <w:left w:val="none" w:sz="0" w:space="0" w:color="auto"/>
            <w:bottom w:val="none" w:sz="0" w:space="0" w:color="auto"/>
            <w:right w:val="none" w:sz="0" w:space="0" w:color="auto"/>
          </w:divBdr>
          <w:divsChild>
            <w:div w:id="34502169">
              <w:marLeft w:val="0"/>
              <w:marRight w:val="0"/>
              <w:marTop w:val="0"/>
              <w:marBottom w:val="0"/>
              <w:divBdr>
                <w:top w:val="none" w:sz="0" w:space="0" w:color="auto"/>
                <w:left w:val="none" w:sz="0" w:space="0" w:color="auto"/>
                <w:bottom w:val="none" w:sz="0" w:space="0" w:color="auto"/>
                <w:right w:val="none" w:sz="0" w:space="0" w:color="auto"/>
              </w:divBdr>
              <w:divsChild>
                <w:div w:id="365328119">
                  <w:marLeft w:val="0"/>
                  <w:marRight w:val="0"/>
                  <w:marTop w:val="0"/>
                  <w:marBottom w:val="0"/>
                  <w:divBdr>
                    <w:top w:val="none" w:sz="0" w:space="0" w:color="auto"/>
                    <w:left w:val="none" w:sz="0" w:space="0" w:color="auto"/>
                    <w:bottom w:val="none" w:sz="0" w:space="0" w:color="auto"/>
                    <w:right w:val="none" w:sz="0" w:space="0" w:color="auto"/>
                  </w:divBdr>
                  <w:divsChild>
                    <w:div w:id="80108528">
                      <w:marLeft w:val="0"/>
                      <w:marRight w:val="0"/>
                      <w:marTop w:val="0"/>
                      <w:marBottom w:val="0"/>
                      <w:divBdr>
                        <w:top w:val="none" w:sz="0" w:space="0" w:color="auto"/>
                        <w:left w:val="none" w:sz="0" w:space="0" w:color="auto"/>
                        <w:bottom w:val="none" w:sz="0" w:space="0" w:color="auto"/>
                        <w:right w:val="none" w:sz="0" w:space="0" w:color="auto"/>
                      </w:divBdr>
                    </w:div>
                    <w:div w:id="569266295">
                      <w:marLeft w:val="0"/>
                      <w:marRight w:val="0"/>
                      <w:marTop w:val="0"/>
                      <w:marBottom w:val="0"/>
                      <w:divBdr>
                        <w:top w:val="none" w:sz="0" w:space="0" w:color="auto"/>
                        <w:left w:val="none" w:sz="0" w:space="0" w:color="auto"/>
                        <w:bottom w:val="none" w:sz="0" w:space="0" w:color="auto"/>
                        <w:right w:val="none" w:sz="0" w:space="0" w:color="auto"/>
                      </w:divBdr>
                    </w:div>
                    <w:div w:id="692614383">
                      <w:marLeft w:val="0"/>
                      <w:marRight w:val="0"/>
                      <w:marTop w:val="0"/>
                      <w:marBottom w:val="0"/>
                      <w:divBdr>
                        <w:top w:val="none" w:sz="0" w:space="0" w:color="auto"/>
                        <w:left w:val="none" w:sz="0" w:space="0" w:color="auto"/>
                        <w:bottom w:val="none" w:sz="0" w:space="0" w:color="auto"/>
                        <w:right w:val="none" w:sz="0" w:space="0" w:color="auto"/>
                      </w:divBdr>
                    </w:div>
                    <w:div w:id="759451371">
                      <w:marLeft w:val="0"/>
                      <w:marRight w:val="0"/>
                      <w:marTop w:val="0"/>
                      <w:marBottom w:val="0"/>
                      <w:divBdr>
                        <w:top w:val="none" w:sz="0" w:space="0" w:color="auto"/>
                        <w:left w:val="none" w:sz="0" w:space="0" w:color="auto"/>
                        <w:bottom w:val="none" w:sz="0" w:space="0" w:color="auto"/>
                        <w:right w:val="none" w:sz="0" w:space="0" w:color="auto"/>
                      </w:divBdr>
                    </w:div>
                    <w:div w:id="839852709">
                      <w:marLeft w:val="0"/>
                      <w:marRight w:val="0"/>
                      <w:marTop w:val="0"/>
                      <w:marBottom w:val="0"/>
                      <w:divBdr>
                        <w:top w:val="none" w:sz="0" w:space="0" w:color="auto"/>
                        <w:left w:val="none" w:sz="0" w:space="0" w:color="auto"/>
                        <w:bottom w:val="none" w:sz="0" w:space="0" w:color="auto"/>
                        <w:right w:val="none" w:sz="0" w:space="0" w:color="auto"/>
                      </w:divBdr>
                    </w:div>
                    <w:div w:id="12691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89594">
      <w:bodyDiv w:val="1"/>
      <w:marLeft w:val="0"/>
      <w:marRight w:val="0"/>
      <w:marTop w:val="0"/>
      <w:marBottom w:val="0"/>
      <w:divBdr>
        <w:top w:val="none" w:sz="0" w:space="0" w:color="auto"/>
        <w:left w:val="none" w:sz="0" w:space="0" w:color="auto"/>
        <w:bottom w:val="none" w:sz="0" w:space="0" w:color="auto"/>
        <w:right w:val="none" w:sz="0" w:space="0" w:color="auto"/>
      </w:divBdr>
    </w:div>
    <w:div w:id="537396707">
      <w:bodyDiv w:val="1"/>
      <w:marLeft w:val="0"/>
      <w:marRight w:val="0"/>
      <w:marTop w:val="0"/>
      <w:marBottom w:val="0"/>
      <w:divBdr>
        <w:top w:val="none" w:sz="0" w:space="0" w:color="auto"/>
        <w:left w:val="none" w:sz="0" w:space="0" w:color="auto"/>
        <w:bottom w:val="none" w:sz="0" w:space="0" w:color="auto"/>
        <w:right w:val="none" w:sz="0" w:space="0" w:color="auto"/>
      </w:divBdr>
    </w:div>
    <w:div w:id="537593059">
      <w:bodyDiv w:val="1"/>
      <w:marLeft w:val="0"/>
      <w:marRight w:val="0"/>
      <w:marTop w:val="0"/>
      <w:marBottom w:val="0"/>
      <w:divBdr>
        <w:top w:val="none" w:sz="0" w:space="0" w:color="auto"/>
        <w:left w:val="none" w:sz="0" w:space="0" w:color="auto"/>
        <w:bottom w:val="none" w:sz="0" w:space="0" w:color="auto"/>
        <w:right w:val="none" w:sz="0" w:space="0" w:color="auto"/>
      </w:divBdr>
      <w:divsChild>
        <w:div w:id="56629529">
          <w:marLeft w:val="0"/>
          <w:marRight w:val="0"/>
          <w:marTop w:val="0"/>
          <w:marBottom w:val="0"/>
          <w:divBdr>
            <w:top w:val="none" w:sz="0" w:space="0" w:color="auto"/>
            <w:left w:val="none" w:sz="0" w:space="0" w:color="auto"/>
            <w:bottom w:val="none" w:sz="0" w:space="0" w:color="auto"/>
            <w:right w:val="none" w:sz="0" w:space="0" w:color="auto"/>
          </w:divBdr>
        </w:div>
        <w:div w:id="104354507">
          <w:marLeft w:val="0"/>
          <w:marRight w:val="0"/>
          <w:marTop w:val="0"/>
          <w:marBottom w:val="0"/>
          <w:divBdr>
            <w:top w:val="none" w:sz="0" w:space="0" w:color="auto"/>
            <w:left w:val="none" w:sz="0" w:space="0" w:color="auto"/>
            <w:bottom w:val="none" w:sz="0" w:space="0" w:color="auto"/>
            <w:right w:val="none" w:sz="0" w:space="0" w:color="auto"/>
          </w:divBdr>
        </w:div>
        <w:div w:id="120660508">
          <w:marLeft w:val="0"/>
          <w:marRight w:val="0"/>
          <w:marTop w:val="0"/>
          <w:marBottom w:val="0"/>
          <w:divBdr>
            <w:top w:val="none" w:sz="0" w:space="0" w:color="auto"/>
            <w:left w:val="none" w:sz="0" w:space="0" w:color="auto"/>
            <w:bottom w:val="none" w:sz="0" w:space="0" w:color="auto"/>
            <w:right w:val="none" w:sz="0" w:space="0" w:color="auto"/>
          </w:divBdr>
        </w:div>
        <w:div w:id="254749245">
          <w:marLeft w:val="0"/>
          <w:marRight w:val="0"/>
          <w:marTop w:val="0"/>
          <w:marBottom w:val="0"/>
          <w:divBdr>
            <w:top w:val="none" w:sz="0" w:space="0" w:color="auto"/>
            <w:left w:val="none" w:sz="0" w:space="0" w:color="auto"/>
            <w:bottom w:val="none" w:sz="0" w:space="0" w:color="auto"/>
            <w:right w:val="none" w:sz="0" w:space="0" w:color="auto"/>
          </w:divBdr>
        </w:div>
        <w:div w:id="414713160">
          <w:marLeft w:val="0"/>
          <w:marRight w:val="0"/>
          <w:marTop w:val="0"/>
          <w:marBottom w:val="0"/>
          <w:divBdr>
            <w:top w:val="none" w:sz="0" w:space="0" w:color="auto"/>
            <w:left w:val="none" w:sz="0" w:space="0" w:color="auto"/>
            <w:bottom w:val="none" w:sz="0" w:space="0" w:color="auto"/>
            <w:right w:val="none" w:sz="0" w:space="0" w:color="auto"/>
          </w:divBdr>
        </w:div>
        <w:div w:id="480848866">
          <w:marLeft w:val="0"/>
          <w:marRight w:val="0"/>
          <w:marTop w:val="0"/>
          <w:marBottom w:val="0"/>
          <w:divBdr>
            <w:top w:val="none" w:sz="0" w:space="0" w:color="auto"/>
            <w:left w:val="none" w:sz="0" w:space="0" w:color="auto"/>
            <w:bottom w:val="none" w:sz="0" w:space="0" w:color="auto"/>
            <w:right w:val="none" w:sz="0" w:space="0" w:color="auto"/>
          </w:divBdr>
        </w:div>
        <w:div w:id="702250492">
          <w:marLeft w:val="0"/>
          <w:marRight w:val="0"/>
          <w:marTop w:val="0"/>
          <w:marBottom w:val="0"/>
          <w:divBdr>
            <w:top w:val="none" w:sz="0" w:space="0" w:color="auto"/>
            <w:left w:val="none" w:sz="0" w:space="0" w:color="auto"/>
            <w:bottom w:val="none" w:sz="0" w:space="0" w:color="auto"/>
            <w:right w:val="none" w:sz="0" w:space="0" w:color="auto"/>
          </w:divBdr>
        </w:div>
        <w:div w:id="851380176">
          <w:marLeft w:val="0"/>
          <w:marRight w:val="0"/>
          <w:marTop w:val="0"/>
          <w:marBottom w:val="0"/>
          <w:divBdr>
            <w:top w:val="none" w:sz="0" w:space="0" w:color="auto"/>
            <w:left w:val="none" w:sz="0" w:space="0" w:color="auto"/>
            <w:bottom w:val="none" w:sz="0" w:space="0" w:color="auto"/>
            <w:right w:val="none" w:sz="0" w:space="0" w:color="auto"/>
          </w:divBdr>
        </w:div>
        <w:div w:id="870843213">
          <w:marLeft w:val="0"/>
          <w:marRight w:val="0"/>
          <w:marTop w:val="0"/>
          <w:marBottom w:val="0"/>
          <w:divBdr>
            <w:top w:val="none" w:sz="0" w:space="0" w:color="auto"/>
            <w:left w:val="none" w:sz="0" w:space="0" w:color="auto"/>
            <w:bottom w:val="none" w:sz="0" w:space="0" w:color="auto"/>
            <w:right w:val="none" w:sz="0" w:space="0" w:color="auto"/>
          </w:divBdr>
        </w:div>
        <w:div w:id="1173881910">
          <w:marLeft w:val="0"/>
          <w:marRight w:val="0"/>
          <w:marTop w:val="0"/>
          <w:marBottom w:val="0"/>
          <w:divBdr>
            <w:top w:val="none" w:sz="0" w:space="0" w:color="auto"/>
            <w:left w:val="none" w:sz="0" w:space="0" w:color="auto"/>
            <w:bottom w:val="none" w:sz="0" w:space="0" w:color="auto"/>
            <w:right w:val="none" w:sz="0" w:space="0" w:color="auto"/>
          </w:divBdr>
        </w:div>
        <w:div w:id="1187912771">
          <w:marLeft w:val="0"/>
          <w:marRight w:val="0"/>
          <w:marTop w:val="0"/>
          <w:marBottom w:val="0"/>
          <w:divBdr>
            <w:top w:val="none" w:sz="0" w:space="0" w:color="auto"/>
            <w:left w:val="none" w:sz="0" w:space="0" w:color="auto"/>
            <w:bottom w:val="none" w:sz="0" w:space="0" w:color="auto"/>
            <w:right w:val="none" w:sz="0" w:space="0" w:color="auto"/>
          </w:divBdr>
        </w:div>
        <w:div w:id="1649086713">
          <w:marLeft w:val="0"/>
          <w:marRight w:val="0"/>
          <w:marTop w:val="0"/>
          <w:marBottom w:val="0"/>
          <w:divBdr>
            <w:top w:val="none" w:sz="0" w:space="0" w:color="auto"/>
            <w:left w:val="none" w:sz="0" w:space="0" w:color="auto"/>
            <w:bottom w:val="none" w:sz="0" w:space="0" w:color="auto"/>
            <w:right w:val="none" w:sz="0" w:space="0" w:color="auto"/>
          </w:divBdr>
        </w:div>
        <w:div w:id="1710766736">
          <w:marLeft w:val="0"/>
          <w:marRight w:val="0"/>
          <w:marTop w:val="0"/>
          <w:marBottom w:val="0"/>
          <w:divBdr>
            <w:top w:val="none" w:sz="0" w:space="0" w:color="auto"/>
            <w:left w:val="none" w:sz="0" w:space="0" w:color="auto"/>
            <w:bottom w:val="none" w:sz="0" w:space="0" w:color="auto"/>
            <w:right w:val="none" w:sz="0" w:space="0" w:color="auto"/>
          </w:divBdr>
        </w:div>
        <w:div w:id="1926647435">
          <w:marLeft w:val="0"/>
          <w:marRight w:val="0"/>
          <w:marTop w:val="0"/>
          <w:marBottom w:val="0"/>
          <w:divBdr>
            <w:top w:val="none" w:sz="0" w:space="0" w:color="auto"/>
            <w:left w:val="none" w:sz="0" w:space="0" w:color="auto"/>
            <w:bottom w:val="none" w:sz="0" w:space="0" w:color="auto"/>
            <w:right w:val="none" w:sz="0" w:space="0" w:color="auto"/>
          </w:divBdr>
        </w:div>
        <w:div w:id="2032105418">
          <w:marLeft w:val="0"/>
          <w:marRight w:val="0"/>
          <w:marTop w:val="0"/>
          <w:marBottom w:val="0"/>
          <w:divBdr>
            <w:top w:val="none" w:sz="0" w:space="0" w:color="auto"/>
            <w:left w:val="none" w:sz="0" w:space="0" w:color="auto"/>
            <w:bottom w:val="none" w:sz="0" w:space="0" w:color="auto"/>
            <w:right w:val="none" w:sz="0" w:space="0" w:color="auto"/>
          </w:divBdr>
        </w:div>
        <w:div w:id="2077627030">
          <w:marLeft w:val="0"/>
          <w:marRight w:val="0"/>
          <w:marTop w:val="0"/>
          <w:marBottom w:val="0"/>
          <w:divBdr>
            <w:top w:val="none" w:sz="0" w:space="0" w:color="auto"/>
            <w:left w:val="none" w:sz="0" w:space="0" w:color="auto"/>
            <w:bottom w:val="none" w:sz="0" w:space="0" w:color="auto"/>
            <w:right w:val="none" w:sz="0" w:space="0" w:color="auto"/>
          </w:divBdr>
        </w:div>
      </w:divsChild>
    </w:div>
    <w:div w:id="538512643">
      <w:bodyDiv w:val="1"/>
      <w:marLeft w:val="0"/>
      <w:marRight w:val="0"/>
      <w:marTop w:val="0"/>
      <w:marBottom w:val="0"/>
      <w:divBdr>
        <w:top w:val="none" w:sz="0" w:space="0" w:color="auto"/>
        <w:left w:val="none" w:sz="0" w:space="0" w:color="auto"/>
        <w:bottom w:val="none" w:sz="0" w:space="0" w:color="auto"/>
        <w:right w:val="none" w:sz="0" w:space="0" w:color="auto"/>
      </w:divBdr>
    </w:div>
    <w:div w:id="542257029">
      <w:bodyDiv w:val="1"/>
      <w:marLeft w:val="0"/>
      <w:marRight w:val="0"/>
      <w:marTop w:val="0"/>
      <w:marBottom w:val="0"/>
      <w:divBdr>
        <w:top w:val="none" w:sz="0" w:space="0" w:color="auto"/>
        <w:left w:val="none" w:sz="0" w:space="0" w:color="auto"/>
        <w:bottom w:val="none" w:sz="0" w:space="0" w:color="auto"/>
        <w:right w:val="none" w:sz="0" w:space="0" w:color="auto"/>
      </w:divBdr>
      <w:divsChild>
        <w:div w:id="1319847318">
          <w:marLeft w:val="0"/>
          <w:marRight w:val="0"/>
          <w:marTop w:val="0"/>
          <w:marBottom w:val="0"/>
          <w:divBdr>
            <w:top w:val="none" w:sz="0" w:space="0" w:color="auto"/>
            <w:left w:val="none" w:sz="0" w:space="0" w:color="auto"/>
            <w:bottom w:val="none" w:sz="0" w:space="0" w:color="auto"/>
            <w:right w:val="none" w:sz="0" w:space="0" w:color="auto"/>
          </w:divBdr>
          <w:divsChild>
            <w:div w:id="1880166790">
              <w:marLeft w:val="0"/>
              <w:marRight w:val="0"/>
              <w:marTop w:val="0"/>
              <w:marBottom w:val="0"/>
              <w:divBdr>
                <w:top w:val="none" w:sz="0" w:space="0" w:color="auto"/>
                <w:left w:val="none" w:sz="0" w:space="0" w:color="auto"/>
                <w:bottom w:val="none" w:sz="0" w:space="0" w:color="auto"/>
                <w:right w:val="none" w:sz="0" w:space="0" w:color="auto"/>
              </w:divBdr>
              <w:divsChild>
                <w:div w:id="587810320">
                  <w:marLeft w:val="0"/>
                  <w:marRight w:val="0"/>
                  <w:marTop w:val="0"/>
                  <w:marBottom w:val="0"/>
                  <w:divBdr>
                    <w:top w:val="none" w:sz="0" w:space="0" w:color="auto"/>
                    <w:left w:val="none" w:sz="0" w:space="0" w:color="auto"/>
                    <w:bottom w:val="none" w:sz="0" w:space="0" w:color="auto"/>
                    <w:right w:val="none" w:sz="0" w:space="0" w:color="auto"/>
                  </w:divBdr>
                  <w:divsChild>
                    <w:div w:id="1996565855">
                      <w:marLeft w:val="0"/>
                      <w:marRight w:val="0"/>
                      <w:marTop w:val="0"/>
                      <w:marBottom w:val="0"/>
                      <w:divBdr>
                        <w:top w:val="none" w:sz="0" w:space="0" w:color="auto"/>
                        <w:left w:val="none" w:sz="0" w:space="0" w:color="auto"/>
                        <w:bottom w:val="none" w:sz="0" w:space="0" w:color="auto"/>
                        <w:right w:val="none" w:sz="0" w:space="0" w:color="auto"/>
                      </w:divBdr>
                      <w:divsChild>
                        <w:div w:id="86578638">
                          <w:marLeft w:val="0"/>
                          <w:marRight w:val="0"/>
                          <w:marTop w:val="0"/>
                          <w:marBottom w:val="0"/>
                          <w:divBdr>
                            <w:top w:val="none" w:sz="0" w:space="0" w:color="auto"/>
                            <w:left w:val="none" w:sz="0" w:space="0" w:color="auto"/>
                            <w:bottom w:val="none" w:sz="0" w:space="0" w:color="auto"/>
                            <w:right w:val="none" w:sz="0" w:space="0" w:color="auto"/>
                          </w:divBdr>
                        </w:div>
                        <w:div w:id="382675457">
                          <w:marLeft w:val="0"/>
                          <w:marRight w:val="0"/>
                          <w:marTop w:val="0"/>
                          <w:marBottom w:val="0"/>
                          <w:divBdr>
                            <w:top w:val="none" w:sz="0" w:space="0" w:color="auto"/>
                            <w:left w:val="none" w:sz="0" w:space="0" w:color="auto"/>
                            <w:bottom w:val="none" w:sz="0" w:space="0" w:color="auto"/>
                            <w:right w:val="none" w:sz="0" w:space="0" w:color="auto"/>
                          </w:divBdr>
                        </w:div>
                        <w:div w:id="827939055">
                          <w:marLeft w:val="0"/>
                          <w:marRight w:val="0"/>
                          <w:marTop w:val="0"/>
                          <w:marBottom w:val="0"/>
                          <w:divBdr>
                            <w:top w:val="none" w:sz="0" w:space="0" w:color="auto"/>
                            <w:left w:val="none" w:sz="0" w:space="0" w:color="auto"/>
                            <w:bottom w:val="none" w:sz="0" w:space="0" w:color="auto"/>
                            <w:right w:val="none" w:sz="0" w:space="0" w:color="auto"/>
                          </w:divBdr>
                        </w:div>
                        <w:div w:id="1048333733">
                          <w:marLeft w:val="0"/>
                          <w:marRight w:val="0"/>
                          <w:marTop w:val="0"/>
                          <w:marBottom w:val="0"/>
                          <w:divBdr>
                            <w:top w:val="none" w:sz="0" w:space="0" w:color="auto"/>
                            <w:left w:val="none" w:sz="0" w:space="0" w:color="auto"/>
                            <w:bottom w:val="none" w:sz="0" w:space="0" w:color="auto"/>
                            <w:right w:val="none" w:sz="0" w:space="0" w:color="auto"/>
                          </w:divBdr>
                        </w:div>
                        <w:div w:id="1225532308">
                          <w:marLeft w:val="0"/>
                          <w:marRight w:val="0"/>
                          <w:marTop w:val="0"/>
                          <w:marBottom w:val="0"/>
                          <w:divBdr>
                            <w:top w:val="none" w:sz="0" w:space="0" w:color="auto"/>
                            <w:left w:val="none" w:sz="0" w:space="0" w:color="auto"/>
                            <w:bottom w:val="none" w:sz="0" w:space="0" w:color="auto"/>
                            <w:right w:val="none" w:sz="0" w:space="0" w:color="auto"/>
                          </w:divBdr>
                        </w:div>
                        <w:div w:id="1263151095">
                          <w:marLeft w:val="0"/>
                          <w:marRight w:val="0"/>
                          <w:marTop w:val="0"/>
                          <w:marBottom w:val="0"/>
                          <w:divBdr>
                            <w:top w:val="none" w:sz="0" w:space="0" w:color="auto"/>
                            <w:left w:val="none" w:sz="0" w:space="0" w:color="auto"/>
                            <w:bottom w:val="none" w:sz="0" w:space="0" w:color="auto"/>
                            <w:right w:val="none" w:sz="0" w:space="0" w:color="auto"/>
                          </w:divBdr>
                        </w:div>
                        <w:div w:id="1301232440">
                          <w:marLeft w:val="0"/>
                          <w:marRight w:val="0"/>
                          <w:marTop w:val="0"/>
                          <w:marBottom w:val="0"/>
                          <w:divBdr>
                            <w:top w:val="none" w:sz="0" w:space="0" w:color="auto"/>
                            <w:left w:val="none" w:sz="0" w:space="0" w:color="auto"/>
                            <w:bottom w:val="none" w:sz="0" w:space="0" w:color="auto"/>
                            <w:right w:val="none" w:sz="0" w:space="0" w:color="auto"/>
                          </w:divBdr>
                        </w:div>
                        <w:div w:id="1334799650">
                          <w:marLeft w:val="0"/>
                          <w:marRight w:val="0"/>
                          <w:marTop w:val="0"/>
                          <w:marBottom w:val="0"/>
                          <w:divBdr>
                            <w:top w:val="none" w:sz="0" w:space="0" w:color="auto"/>
                            <w:left w:val="none" w:sz="0" w:space="0" w:color="auto"/>
                            <w:bottom w:val="none" w:sz="0" w:space="0" w:color="auto"/>
                            <w:right w:val="none" w:sz="0" w:space="0" w:color="auto"/>
                          </w:divBdr>
                        </w:div>
                        <w:div w:id="1526015871">
                          <w:marLeft w:val="0"/>
                          <w:marRight w:val="0"/>
                          <w:marTop w:val="0"/>
                          <w:marBottom w:val="0"/>
                          <w:divBdr>
                            <w:top w:val="none" w:sz="0" w:space="0" w:color="auto"/>
                            <w:left w:val="none" w:sz="0" w:space="0" w:color="auto"/>
                            <w:bottom w:val="none" w:sz="0" w:space="0" w:color="auto"/>
                            <w:right w:val="none" w:sz="0" w:space="0" w:color="auto"/>
                          </w:divBdr>
                        </w:div>
                        <w:div w:id="2025477750">
                          <w:marLeft w:val="0"/>
                          <w:marRight w:val="0"/>
                          <w:marTop w:val="0"/>
                          <w:marBottom w:val="0"/>
                          <w:divBdr>
                            <w:top w:val="none" w:sz="0" w:space="0" w:color="auto"/>
                            <w:left w:val="none" w:sz="0" w:space="0" w:color="auto"/>
                            <w:bottom w:val="none" w:sz="0" w:space="0" w:color="auto"/>
                            <w:right w:val="none" w:sz="0" w:space="0" w:color="auto"/>
                          </w:divBdr>
                        </w:div>
                        <w:div w:id="2081712357">
                          <w:marLeft w:val="0"/>
                          <w:marRight w:val="0"/>
                          <w:marTop w:val="0"/>
                          <w:marBottom w:val="0"/>
                          <w:divBdr>
                            <w:top w:val="none" w:sz="0" w:space="0" w:color="auto"/>
                            <w:left w:val="none" w:sz="0" w:space="0" w:color="auto"/>
                            <w:bottom w:val="none" w:sz="0" w:space="0" w:color="auto"/>
                            <w:right w:val="none" w:sz="0" w:space="0" w:color="auto"/>
                          </w:divBdr>
                        </w:div>
                        <w:div w:id="21313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639419">
      <w:bodyDiv w:val="1"/>
      <w:marLeft w:val="0"/>
      <w:marRight w:val="0"/>
      <w:marTop w:val="0"/>
      <w:marBottom w:val="0"/>
      <w:divBdr>
        <w:top w:val="none" w:sz="0" w:space="0" w:color="auto"/>
        <w:left w:val="none" w:sz="0" w:space="0" w:color="auto"/>
        <w:bottom w:val="none" w:sz="0" w:space="0" w:color="auto"/>
        <w:right w:val="none" w:sz="0" w:space="0" w:color="auto"/>
      </w:divBdr>
      <w:divsChild>
        <w:div w:id="405691499">
          <w:marLeft w:val="0"/>
          <w:marRight w:val="0"/>
          <w:marTop w:val="0"/>
          <w:marBottom w:val="0"/>
          <w:divBdr>
            <w:top w:val="none" w:sz="0" w:space="0" w:color="auto"/>
            <w:left w:val="none" w:sz="0" w:space="0" w:color="auto"/>
            <w:bottom w:val="none" w:sz="0" w:space="0" w:color="auto"/>
            <w:right w:val="none" w:sz="0" w:space="0" w:color="auto"/>
          </w:divBdr>
          <w:divsChild>
            <w:div w:id="376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8138">
      <w:bodyDiv w:val="1"/>
      <w:marLeft w:val="0"/>
      <w:marRight w:val="0"/>
      <w:marTop w:val="0"/>
      <w:marBottom w:val="0"/>
      <w:divBdr>
        <w:top w:val="none" w:sz="0" w:space="0" w:color="auto"/>
        <w:left w:val="none" w:sz="0" w:space="0" w:color="auto"/>
        <w:bottom w:val="none" w:sz="0" w:space="0" w:color="auto"/>
        <w:right w:val="none" w:sz="0" w:space="0" w:color="auto"/>
      </w:divBdr>
    </w:div>
    <w:div w:id="545920150">
      <w:bodyDiv w:val="1"/>
      <w:marLeft w:val="0"/>
      <w:marRight w:val="0"/>
      <w:marTop w:val="0"/>
      <w:marBottom w:val="0"/>
      <w:divBdr>
        <w:top w:val="none" w:sz="0" w:space="0" w:color="auto"/>
        <w:left w:val="none" w:sz="0" w:space="0" w:color="auto"/>
        <w:bottom w:val="none" w:sz="0" w:space="0" w:color="auto"/>
        <w:right w:val="none" w:sz="0" w:space="0" w:color="auto"/>
      </w:divBdr>
      <w:divsChild>
        <w:div w:id="41053699">
          <w:marLeft w:val="0"/>
          <w:marRight w:val="0"/>
          <w:marTop w:val="0"/>
          <w:marBottom w:val="0"/>
          <w:divBdr>
            <w:top w:val="none" w:sz="0" w:space="0" w:color="auto"/>
            <w:left w:val="none" w:sz="0" w:space="0" w:color="auto"/>
            <w:bottom w:val="none" w:sz="0" w:space="0" w:color="auto"/>
            <w:right w:val="none" w:sz="0" w:space="0" w:color="auto"/>
          </w:divBdr>
          <w:divsChild>
            <w:div w:id="862012157">
              <w:marLeft w:val="0"/>
              <w:marRight w:val="0"/>
              <w:marTop w:val="0"/>
              <w:marBottom w:val="0"/>
              <w:divBdr>
                <w:top w:val="none" w:sz="0" w:space="0" w:color="auto"/>
                <w:left w:val="none" w:sz="0" w:space="0" w:color="auto"/>
                <w:bottom w:val="none" w:sz="0" w:space="0" w:color="auto"/>
                <w:right w:val="none" w:sz="0" w:space="0" w:color="auto"/>
              </w:divBdr>
              <w:divsChild>
                <w:div w:id="104008226">
                  <w:marLeft w:val="0"/>
                  <w:marRight w:val="0"/>
                  <w:marTop w:val="0"/>
                  <w:marBottom w:val="0"/>
                  <w:divBdr>
                    <w:top w:val="none" w:sz="0" w:space="0" w:color="auto"/>
                    <w:left w:val="none" w:sz="0" w:space="0" w:color="auto"/>
                    <w:bottom w:val="none" w:sz="0" w:space="0" w:color="auto"/>
                    <w:right w:val="none" w:sz="0" w:space="0" w:color="auto"/>
                  </w:divBdr>
                  <w:divsChild>
                    <w:div w:id="1776517062">
                      <w:marLeft w:val="0"/>
                      <w:marRight w:val="0"/>
                      <w:marTop w:val="0"/>
                      <w:marBottom w:val="0"/>
                      <w:divBdr>
                        <w:top w:val="single" w:sz="2" w:space="1" w:color="C0C0C0"/>
                        <w:left w:val="single" w:sz="2" w:space="1" w:color="C0C0C0"/>
                        <w:bottom w:val="single" w:sz="2" w:space="1" w:color="C0C0C0"/>
                        <w:right w:val="single" w:sz="2" w:space="1" w:color="C0C0C0"/>
                      </w:divBdr>
                      <w:divsChild>
                        <w:div w:id="89013093">
                          <w:marLeft w:val="0"/>
                          <w:marRight w:val="0"/>
                          <w:marTop w:val="0"/>
                          <w:marBottom w:val="0"/>
                          <w:divBdr>
                            <w:top w:val="none" w:sz="0" w:space="0" w:color="auto"/>
                            <w:left w:val="none" w:sz="0" w:space="0" w:color="auto"/>
                            <w:bottom w:val="none" w:sz="0" w:space="0" w:color="auto"/>
                            <w:right w:val="none" w:sz="0" w:space="0" w:color="auto"/>
                          </w:divBdr>
                        </w:div>
                        <w:div w:id="230582270">
                          <w:marLeft w:val="0"/>
                          <w:marRight w:val="0"/>
                          <w:marTop w:val="0"/>
                          <w:marBottom w:val="0"/>
                          <w:divBdr>
                            <w:top w:val="none" w:sz="0" w:space="0" w:color="auto"/>
                            <w:left w:val="none" w:sz="0" w:space="0" w:color="auto"/>
                            <w:bottom w:val="none" w:sz="0" w:space="0" w:color="auto"/>
                            <w:right w:val="none" w:sz="0" w:space="0" w:color="auto"/>
                          </w:divBdr>
                        </w:div>
                        <w:div w:id="288558772">
                          <w:marLeft w:val="0"/>
                          <w:marRight w:val="0"/>
                          <w:marTop w:val="0"/>
                          <w:marBottom w:val="0"/>
                          <w:divBdr>
                            <w:top w:val="none" w:sz="0" w:space="0" w:color="auto"/>
                            <w:left w:val="none" w:sz="0" w:space="0" w:color="auto"/>
                            <w:bottom w:val="none" w:sz="0" w:space="0" w:color="auto"/>
                            <w:right w:val="none" w:sz="0" w:space="0" w:color="auto"/>
                          </w:divBdr>
                        </w:div>
                        <w:div w:id="350957836">
                          <w:marLeft w:val="0"/>
                          <w:marRight w:val="0"/>
                          <w:marTop w:val="0"/>
                          <w:marBottom w:val="0"/>
                          <w:divBdr>
                            <w:top w:val="none" w:sz="0" w:space="0" w:color="auto"/>
                            <w:left w:val="none" w:sz="0" w:space="0" w:color="auto"/>
                            <w:bottom w:val="none" w:sz="0" w:space="0" w:color="auto"/>
                            <w:right w:val="none" w:sz="0" w:space="0" w:color="auto"/>
                          </w:divBdr>
                        </w:div>
                        <w:div w:id="408581753">
                          <w:marLeft w:val="0"/>
                          <w:marRight w:val="0"/>
                          <w:marTop w:val="0"/>
                          <w:marBottom w:val="0"/>
                          <w:divBdr>
                            <w:top w:val="none" w:sz="0" w:space="0" w:color="auto"/>
                            <w:left w:val="none" w:sz="0" w:space="0" w:color="auto"/>
                            <w:bottom w:val="none" w:sz="0" w:space="0" w:color="auto"/>
                            <w:right w:val="none" w:sz="0" w:space="0" w:color="auto"/>
                          </w:divBdr>
                        </w:div>
                        <w:div w:id="479075469">
                          <w:marLeft w:val="0"/>
                          <w:marRight w:val="0"/>
                          <w:marTop w:val="0"/>
                          <w:marBottom w:val="0"/>
                          <w:divBdr>
                            <w:top w:val="none" w:sz="0" w:space="0" w:color="auto"/>
                            <w:left w:val="none" w:sz="0" w:space="0" w:color="auto"/>
                            <w:bottom w:val="none" w:sz="0" w:space="0" w:color="auto"/>
                            <w:right w:val="none" w:sz="0" w:space="0" w:color="auto"/>
                          </w:divBdr>
                        </w:div>
                        <w:div w:id="522786675">
                          <w:marLeft w:val="0"/>
                          <w:marRight w:val="0"/>
                          <w:marTop w:val="0"/>
                          <w:marBottom w:val="0"/>
                          <w:divBdr>
                            <w:top w:val="none" w:sz="0" w:space="0" w:color="auto"/>
                            <w:left w:val="none" w:sz="0" w:space="0" w:color="auto"/>
                            <w:bottom w:val="none" w:sz="0" w:space="0" w:color="auto"/>
                            <w:right w:val="none" w:sz="0" w:space="0" w:color="auto"/>
                          </w:divBdr>
                        </w:div>
                        <w:div w:id="550385333">
                          <w:marLeft w:val="0"/>
                          <w:marRight w:val="0"/>
                          <w:marTop w:val="0"/>
                          <w:marBottom w:val="0"/>
                          <w:divBdr>
                            <w:top w:val="none" w:sz="0" w:space="0" w:color="auto"/>
                            <w:left w:val="none" w:sz="0" w:space="0" w:color="auto"/>
                            <w:bottom w:val="none" w:sz="0" w:space="0" w:color="auto"/>
                            <w:right w:val="none" w:sz="0" w:space="0" w:color="auto"/>
                          </w:divBdr>
                        </w:div>
                        <w:div w:id="556015786">
                          <w:marLeft w:val="0"/>
                          <w:marRight w:val="0"/>
                          <w:marTop w:val="0"/>
                          <w:marBottom w:val="0"/>
                          <w:divBdr>
                            <w:top w:val="none" w:sz="0" w:space="0" w:color="auto"/>
                            <w:left w:val="none" w:sz="0" w:space="0" w:color="auto"/>
                            <w:bottom w:val="none" w:sz="0" w:space="0" w:color="auto"/>
                            <w:right w:val="none" w:sz="0" w:space="0" w:color="auto"/>
                          </w:divBdr>
                        </w:div>
                        <w:div w:id="627273233">
                          <w:marLeft w:val="0"/>
                          <w:marRight w:val="0"/>
                          <w:marTop w:val="0"/>
                          <w:marBottom w:val="0"/>
                          <w:divBdr>
                            <w:top w:val="none" w:sz="0" w:space="0" w:color="auto"/>
                            <w:left w:val="none" w:sz="0" w:space="0" w:color="auto"/>
                            <w:bottom w:val="none" w:sz="0" w:space="0" w:color="auto"/>
                            <w:right w:val="none" w:sz="0" w:space="0" w:color="auto"/>
                          </w:divBdr>
                        </w:div>
                        <w:div w:id="669063718">
                          <w:marLeft w:val="0"/>
                          <w:marRight w:val="0"/>
                          <w:marTop w:val="0"/>
                          <w:marBottom w:val="0"/>
                          <w:divBdr>
                            <w:top w:val="none" w:sz="0" w:space="0" w:color="auto"/>
                            <w:left w:val="none" w:sz="0" w:space="0" w:color="auto"/>
                            <w:bottom w:val="none" w:sz="0" w:space="0" w:color="auto"/>
                            <w:right w:val="none" w:sz="0" w:space="0" w:color="auto"/>
                          </w:divBdr>
                        </w:div>
                        <w:div w:id="734282526">
                          <w:marLeft w:val="0"/>
                          <w:marRight w:val="0"/>
                          <w:marTop w:val="0"/>
                          <w:marBottom w:val="0"/>
                          <w:divBdr>
                            <w:top w:val="none" w:sz="0" w:space="0" w:color="auto"/>
                            <w:left w:val="none" w:sz="0" w:space="0" w:color="auto"/>
                            <w:bottom w:val="none" w:sz="0" w:space="0" w:color="auto"/>
                            <w:right w:val="none" w:sz="0" w:space="0" w:color="auto"/>
                          </w:divBdr>
                        </w:div>
                        <w:div w:id="748117337">
                          <w:marLeft w:val="0"/>
                          <w:marRight w:val="0"/>
                          <w:marTop w:val="0"/>
                          <w:marBottom w:val="0"/>
                          <w:divBdr>
                            <w:top w:val="none" w:sz="0" w:space="0" w:color="auto"/>
                            <w:left w:val="none" w:sz="0" w:space="0" w:color="auto"/>
                            <w:bottom w:val="none" w:sz="0" w:space="0" w:color="auto"/>
                            <w:right w:val="none" w:sz="0" w:space="0" w:color="auto"/>
                          </w:divBdr>
                        </w:div>
                        <w:div w:id="786000160">
                          <w:marLeft w:val="0"/>
                          <w:marRight w:val="0"/>
                          <w:marTop w:val="0"/>
                          <w:marBottom w:val="0"/>
                          <w:divBdr>
                            <w:top w:val="none" w:sz="0" w:space="0" w:color="auto"/>
                            <w:left w:val="none" w:sz="0" w:space="0" w:color="auto"/>
                            <w:bottom w:val="none" w:sz="0" w:space="0" w:color="auto"/>
                            <w:right w:val="none" w:sz="0" w:space="0" w:color="auto"/>
                          </w:divBdr>
                        </w:div>
                        <w:div w:id="851334167">
                          <w:marLeft w:val="0"/>
                          <w:marRight w:val="0"/>
                          <w:marTop w:val="0"/>
                          <w:marBottom w:val="0"/>
                          <w:divBdr>
                            <w:top w:val="none" w:sz="0" w:space="0" w:color="auto"/>
                            <w:left w:val="none" w:sz="0" w:space="0" w:color="auto"/>
                            <w:bottom w:val="none" w:sz="0" w:space="0" w:color="auto"/>
                            <w:right w:val="none" w:sz="0" w:space="0" w:color="auto"/>
                          </w:divBdr>
                        </w:div>
                        <w:div w:id="856694769">
                          <w:marLeft w:val="0"/>
                          <w:marRight w:val="0"/>
                          <w:marTop w:val="0"/>
                          <w:marBottom w:val="0"/>
                          <w:divBdr>
                            <w:top w:val="none" w:sz="0" w:space="0" w:color="auto"/>
                            <w:left w:val="none" w:sz="0" w:space="0" w:color="auto"/>
                            <w:bottom w:val="none" w:sz="0" w:space="0" w:color="auto"/>
                            <w:right w:val="none" w:sz="0" w:space="0" w:color="auto"/>
                          </w:divBdr>
                        </w:div>
                        <w:div w:id="934048476">
                          <w:marLeft w:val="0"/>
                          <w:marRight w:val="0"/>
                          <w:marTop w:val="0"/>
                          <w:marBottom w:val="0"/>
                          <w:divBdr>
                            <w:top w:val="none" w:sz="0" w:space="0" w:color="auto"/>
                            <w:left w:val="none" w:sz="0" w:space="0" w:color="auto"/>
                            <w:bottom w:val="none" w:sz="0" w:space="0" w:color="auto"/>
                            <w:right w:val="none" w:sz="0" w:space="0" w:color="auto"/>
                          </w:divBdr>
                        </w:div>
                        <w:div w:id="956176103">
                          <w:marLeft w:val="0"/>
                          <w:marRight w:val="0"/>
                          <w:marTop w:val="0"/>
                          <w:marBottom w:val="0"/>
                          <w:divBdr>
                            <w:top w:val="none" w:sz="0" w:space="0" w:color="auto"/>
                            <w:left w:val="none" w:sz="0" w:space="0" w:color="auto"/>
                            <w:bottom w:val="none" w:sz="0" w:space="0" w:color="auto"/>
                            <w:right w:val="none" w:sz="0" w:space="0" w:color="auto"/>
                          </w:divBdr>
                        </w:div>
                        <w:div w:id="1111782672">
                          <w:marLeft w:val="0"/>
                          <w:marRight w:val="0"/>
                          <w:marTop w:val="0"/>
                          <w:marBottom w:val="0"/>
                          <w:divBdr>
                            <w:top w:val="none" w:sz="0" w:space="0" w:color="auto"/>
                            <w:left w:val="none" w:sz="0" w:space="0" w:color="auto"/>
                            <w:bottom w:val="none" w:sz="0" w:space="0" w:color="auto"/>
                            <w:right w:val="none" w:sz="0" w:space="0" w:color="auto"/>
                          </w:divBdr>
                        </w:div>
                        <w:div w:id="1299843560">
                          <w:marLeft w:val="0"/>
                          <w:marRight w:val="0"/>
                          <w:marTop w:val="0"/>
                          <w:marBottom w:val="0"/>
                          <w:divBdr>
                            <w:top w:val="none" w:sz="0" w:space="0" w:color="auto"/>
                            <w:left w:val="none" w:sz="0" w:space="0" w:color="auto"/>
                            <w:bottom w:val="none" w:sz="0" w:space="0" w:color="auto"/>
                            <w:right w:val="none" w:sz="0" w:space="0" w:color="auto"/>
                          </w:divBdr>
                        </w:div>
                        <w:div w:id="1471629721">
                          <w:marLeft w:val="0"/>
                          <w:marRight w:val="0"/>
                          <w:marTop w:val="0"/>
                          <w:marBottom w:val="0"/>
                          <w:divBdr>
                            <w:top w:val="none" w:sz="0" w:space="0" w:color="auto"/>
                            <w:left w:val="none" w:sz="0" w:space="0" w:color="auto"/>
                            <w:bottom w:val="none" w:sz="0" w:space="0" w:color="auto"/>
                            <w:right w:val="none" w:sz="0" w:space="0" w:color="auto"/>
                          </w:divBdr>
                        </w:div>
                        <w:div w:id="1627543580">
                          <w:marLeft w:val="0"/>
                          <w:marRight w:val="0"/>
                          <w:marTop w:val="0"/>
                          <w:marBottom w:val="0"/>
                          <w:divBdr>
                            <w:top w:val="none" w:sz="0" w:space="0" w:color="auto"/>
                            <w:left w:val="none" w:sz="0" w:space="0" w:color="auto"/>
                            <w:bottom w:val="none" w:sz="0" w:space="0" w:color="auto"/>
                            <w:right w:val="none" w:sz="0" w:space="0" w:color="auto"/>
                          </w:divBdr>
                        </w:div>
                        <w:div w:id="190902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884771">
      <w:bodyDiv w:val="1"/>
      <w:marLeft w:val="0"/>
      <w:marRight w:val="0"/>
      <w:marTop w:val="0"/>
      <w:marBottom w:val="0"/>
      <w:divBdr>
        <w:top w:val="none" w:sz="0" w:space="0" w:color="auto"/>
        <w:left w:val="none" w:sz="0" w:space="0" w:color="auto"/>
        <w:bottom w:val="none" w:sz="0" w:space="0" w:color="auto"/>
        <w:right w:val="none" w:sz="0" w:space="0" w:color="auto"/>
      </w:divBdr>
    </w:div>
    <w:div w:id="549003569">
      <w:bodyDiv w:val="1"/>
      <w:marLeft w:val="0"/>
      <w:marRight w:val="0"/>
      <w:marTop w:val="0"/>
      <w:marBottom w:val="0"/>
      <w:divBdr>
        <w:top w:val="none" w:sz="0" w:space="0" w:color="auto"/>
        <w:left w:val="none" w:sz="0" w:space="0" w:color="auto"/>
        <w:bottom w:val="none" w:sz="0" w:space="0" w:color="auto"/>
        <w:right w:val="none" w:sz="0" w:space="0" w:color="auto"/>
      </w:divBdr>
    </w:div>
    <w:div w:id="551619544">
      <w:bodyDiv w:val="1"/>
      <w:marLeft w:val="0"/>
      <w:marRight w:val="0"/>
      <w:marTop w:val="0"/>
      <w:marBottom w:val="0"/>
      <w:divBdr>
        <w:top w:val="none" w:sz="0" w:space="0" w:color="auto"/>
        <w:left w:val="none" w:sz="0" w:space="0" w:color="auto"/>
        <w:bottom w:val="none" w:sz="0" w:space="0" w:color="auto"/>
        <w:right w:val="none" w:sz="0" w:space="0" w:color="auto"/>
      </w:divBdr>
      <w:divsChild>
        <w:div w:id="2044279806">
          <w:marLeft w:val="0"/>
          <w:marRight w:val="0"/>
          <w:marTop w:val="0"/>
          <w:marBottom w:val="0"/>
          <w:divBdr>
            <w:top w:val="none" w:sz="0" w:space="0" w:color="auto"/>
            <w:left w:val="none" w:sz="0" w:space="0" w:color="auto"/>
            <w:bottom w:val="none" w:sz="0" w:space="0" w:color="auto"/>
            <w:right w:val="none" w:sz="0" w:space="0" w:color="auto"/>
          </w:divBdr>
          <w:divsChild>
            <w:div w:id="1989702267">
              <w:marLeft w:val="0"/>
              <w:marRight w:val="0"/>
              <w:marTop w:val="0"/>
              <w:marBottom w:val="0"/>
              <w:divBdr>
                <w:top w:val="none" w:sz="0" w:space="0" w:color="auto"/>
                <w:left w:val="none" w:sz="0" w:space="0" w:color="auto"/>
                <w:bottom w:val="none" w:sz="0" w:space="0" w:color="auto"/>
                <w:right w:val="none" w:sz="0" w:space="0" w:color="auto"/>
              </w:divBdr>
              <w:divsChild>
                <w:div w:id="240331015">
                  <w:marLeft w:val="0"/>
                  <w:marRight w:val="0"/>
                  <w:marTop w:val="0"/>
                  <w:marBottom w:val="0"/>
                  <w:divBdr>
                    <w:top w:val="none" w:sz="0" w:space="0" w:color="auto"/>
                    <w:left w:val="none" w:sz="0" w:space="0" w:color="auto"/>
                    <w:bottom w:val="none" w:sz="0" w:space="0" w:color="auto"/>
                    <w:right w:val="none" w:sz="0" w:space="0" w:color="auto"/>
                  </w:divBdr>
                  <w:divsChild>
                    <w:div w:id="23836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933203">
      <w:bodyDiv w:val="1"/>
      <w:marLeft w:val="0"/>
      <w:marRight w:val="0"/>
      <w:marTop w:val="0"/>
      <w:marBottom w:val="0"/>
      <w:divBdr>
        <w:top w:val="none" w:sz="0" w:space="0" w:color="auto"/>
        <w:left w:val="none" w:sz="0" w:space="0" w:color="auto"/>
        <w:bottom w:val="none" w:sz="0" w:space="0" w:color="auto"/>
        <w:right w:val="none" w:sz="0" w:space="0" w:color="auto"/>
      </w:divBdr>
    </w:div>
    <w:div w:id="554967476">
      <w:bodyDiv w:val="1"/>
      <w:marLeft w:val="0"/>
      <w:marRight w:val="0"/>
      <w:marTop w:val="0"/>
      <w:marBottom w:val="0"/>
      <w:divBdr>
        <w:top w:val="none" w:sz="0" w:space="0" w:color="auto"/>
        <w:left w:val="none" w:sz="0" w:space="0" w:color="auto"/>
        <w:bottom w:val="none" w:sz="0" w:space="0" w:color="auto"/>
        <w:right w:val="none" w:sz="0" w:space="0" w:color="auto"/>
      </w:divBdr>
    </w:div>
    <w:div w:id="556860589">
      <w:bodyDiv w:val="1"/>
      <w:marLeft w:val="0"/>
      <w:marRight w:val="0"/>
      <w:marTop w:val="0"/>
      <w:marBottom w:val="0"/>
      <w:divBdr>
        <w:top w:val="none" w:sz="0" w:space="0" w:color="auto"/>
        <w:left w:val="none" w:sz="0" w:space="0" w:color="auto"/>
        <w:bottom w:val="none" w:sz="0" w:space="0" w:color="auto"/>
        <w:right w:val="none" w:sz="0" w:space="0" w:color="auto"/>
      </w:divBdr>
    </w:div>
    <w:div w:id="558131670">
      <w:bodyDiv w:val="1"/>
      <w:marLeft w:val="0"/>
      <w:marRight w:val="0"/>
      <w:marTop w:val="0"/>
      <w:marBottom w:val="0"/>
      <w:divBdr>
        <w:top w:val="none" w:sz="0" w:space="0" w:color="auto"/>
        <w:left w:val="none" w:sz="0" w:space="0" w:color="auto"/>
        <w:bottom w:val="none" w:sz="0" w:space="0" w:color="auto"/>
        <w:right w:val="none" w:sz="0" w:space="0" w:color="auto"/>
      </w:divBdr>
    </w:div>
    <w:div w:id="560337002">
      <w:bodyDiv w:val="1"/>
      <w:marLeft w:val="0"/>
      <w:marRight w:val="0"/>
      <w:marTop w:val="0"/>
      <w:marBottom w:val="0"/>
      <w:divBdr>
        <w:top w:val="none" w:sz="0" w:space="0" w:color="auto"/>
        <w:left w:val="none" w:sz="0" w:space="0" w:color="auto"/>
        <w:bottom w:val="none" w:sz="0" w:space="0" w:color="auto"/>
        <w:right w:val="none" w:sz="0" w:space="0" w:color="auto"/>
      </w:divBdr>
      <w:divsChild>
        <w:div w:id="1638682070">
          <w:marLeft w:val="0"/>
          <w:marRight w:val="0"/>
          <w:marTop w:val="0"/>
          <w:marBottom w:val="0"/>
          <w:divBdr>
            <w:top w:val="none" w:sz="0" w:space="0" w:color="auto"/>
            <w:left w:val="none" w:sz="0" w:space="0" w:color="auto"/>
            <w:bottom w:val="none" w:sz="0" w:space="0" w:color="auto"/>
            <w:right w:val="none" w:sz="0" w:space="0" w:color="auto"/>
          </w:divBdr>
          <w:divsChild>
            <w:div w:id="996113079">
              <w:marLeft w:val="0"/>
              <w:marRight w:val="0"/>
              <w:marTop w:val="0"/>
              <w:marBottom w:val="0"/>
              <w:divBdr>
                <w:top w:val="none" w:sz="0" w:space="0" w:color="auto"/>
                <w:left w:val="none" w:sz="0" w:space="0" w:color="auto"/>
                <w:bottom w:val="none" w:sz="0" w:space="0" w:color="auto"/>
                <w:right w:val="none" w:sz="0" w:space="0" w:color="auto"/>
              </w:divBdr>
              <w:divsChild>
                <w:div w:id="1607998741">
                  <w:marLeft w:val="0"/>
                  <w:marRight w:val="0"/>
                  <w:marTop w:val="0"/>
                  <w:marBottom w:val="0"/>
                  <w:divBdr>
                    <w:top w:val="none" w:sz="0" w:space="0" w:color="auto"/>
                    <w:left w:val="none" w:sz="0" w:space="0" w:color="auto"/>
                    <w:bottom w:val="none" w:sz="0" w:space="0" w:color="auto"/>
                    <w:right w:val="none" w:sz="0" w:space="0" w:color="auto"/>
                  </w:divBdr>
                  <w:divsChild>
                    <w:div w:id="117652143">
                      <w:marLeft w:val="0"/>
                      <w:marRight w:val="0"/>
                      <w:marTop w:val="13"/>
                      <w:marBottom w:val="0"/>
                      <w:divBdr>
                        <w:top w:val="none" w:sz="0" w:space="0" w:color="auto"/>
                        <w:left w:val="none" w:sz="0" w:space="0" w:color="auto"/>
                        <w:bottom w:val="none" w:sz="0" w:space="0" w:color="auto"/>
                        <w:right w:val="none" w:sz="0" w:space="0" w:color="auto"/>
                      </w:divBdr>
                    </w:div>
                    <w:div w:id="117915637">
                      <w:marLeft w:val="0"/>
                      <w:marRight w:val="0"/>
                      <w:marTop w:val="13"/>
                      <w:marBottom w:val="0"/>
                      <w:divBdr>
                        <w:top w:val="none" w:sz="0" w:space="0" w:color="auto"/>
                        <w:left w:val="none" w:sz="0" w:space="0" w:color="auto"/>
                        <w:bottom w:val="none" w:sz="0" w:space="0" w:color="auto"/>
                        <w:right w:val="none" w:sz="0" w:space="0" w:color="auto"/>
                      </w:divBdr>
                    </w:div>
                    <w:div w:id="377633699">
                      <w:marLeft w:val="0"/>
                      <w:marRight w:val="0"/>
                      <w:marTop w:val="47"/>
                      <w:marBottom w:val="0"/>
                      <w:divBdr>
                        <w:top w:val="none" w:sz="0" w:space="0" w:color="auto"/>
                        <w:left w:val="none" w:sz="0" w:space="0" w:color="auto"/>
                        <w:bottom w:val="none" w:sz="0" w:space="0" w:color="auto"/>
                        <w:right w:val="none" w:sz="0" w:space="0" w:color="auto"/>
                      </w:divBdr>
                    </w:div>
                    <w:div w:id="583760806">
                      <w:marLeft w:val="0"/>
                      <w:marRight w:val="0"/>
                      <w:marTop w:val="13"/>
                      <w:marBottom w:val="0"/>
                      <w:divBdr>
                        <w:top w:val="none" w:sz="0" w:space="0" w:color="auto"/>
                        <w:left w:val="none" w:sz="0" w:space="0" w:color="auto"/>
                        <w:bottom w:val="none" w:sz="0" w:space="0" w:color="auto"/>
                        <w:right w:val="none" w:sz="0" w:space="0" w:color="auto"/>
                      </w:divBdr>
                    </w:div>
                    <w:div w:id="859701462">
                      <w:marLeft w:val="0"/>
                      <w:marRight w:val="0"/>
                      <w:marTop w:val="13"/>
                      <w:marBottom w:val="0"/>
                      <w:divBdr>
                        <w:top w:val="none" w:sz="0" w:space="0" w:color="auto"/>
                        <w:left w:val="none" w:sz="0" w:space="0" w:color="auto"/>
                        <w:bottom w:val="none" w:sz="0" w:space="0" w:color="auto"/>
                        <w:right w:val="none" w:sz="0" w:space="0" w:color="auto"/>
                      </w:divBdr>
                      <w:divsChild>
                        <w:div w:id="1910728052">
                          <w:marLeft w:val="0"/>
                          <w:marRight w:val="0"/>
                          <w:marTop w:val="0"/>
                          <w:marBottom w:val="0"/>
                          <w:divBdr>
                            <w:top w:val="none" w:sz="0" w:space="0" w:color="auto"/>
                            <w:left w:val="none" w:sz="0" w:space="0" w:color="auto"/>
                            <w:bottom w:val="none" w:sz="0" w:space="0" w:color="auto"/>
                            <w:right w:val="none" w:sz="0" w:space="0" w:color="auto"/>
                          </w:divBdr>
                        </w:div>
                      </w:divsChild>
                    </w:div>
                    <w:div w:id="883638463">
                      <w:marLeft w:val="0"/>
                      <w:marRight w:val="0"/>
                      <w:marTop w:val="47"/>
                      <w:marBottom w:val="0"/>
                      <w:divBdr>
                        <w:top w:val="none" w:sz="0" w:space="0" w:color="auto"/>
                        <w:left w:val="none" w:sz="0" w:space="0" w:color="auto"/>
                        <w:bottom w:val="none" w:sz="0" w:space="0" w:color="auto"/>
                        <w:right w:val="none" w:sz="0" w:space="0" w:color="auto"/>
                      </w:divBdr>
                    </w:div>
                    <w:div w:id="916011516">
                      <w:marLeft w:val="0"/>
                      <w:marRight w:val="0"/>
                      <w:marTop w:val="47"/>
                      <w:marBottom w:val="0"/>
                      <w:divBdr>
                        <w:top w:val="none" w:sz="0" w:space="0" w:color="auto"/>
                        <w:left w:val="none" w:sz="0" w:space="0" w:color="auto"/>
                        <w:bottom w:val="none" w:sz="0" w:space="0" w:color="auto"/>
                        <w:right w:val="none" w:sz="0" w:space="0" w:color="auto"/>
                      </w:divBdr>
                      <w:divsChild>
                        <w:div w:id="2038578959">
                          <w:marLeft w:val="0"/>
                          <w:marRight w:val="0"/>
                          <w:marTop w:val="0"/>
                          <w:marBottom w:val="0"/>
                          <w:divBdr>
                            <w:top w:val="none" w:sz="0" w:space="0" w:color="auto"/>
                            <w:left w:val="none" w:sz="0" w:space="0" w:color="auto"/>
                            <w:bottom w:val="none" w:sz="0" w:space="0" w:color="auto"/>
                            <w:right w:val="none" w:sz="0" w:space="0" w:color="auto"/>
                          </w:divBdr>
                        </w:div>
                      </w:divsChild>
                    </w:div>
                    <w:div w:id="1002002126">
                      <w:marLeft w:val="0"/>
                      <w:marRight w:val="0"/>
                      <w:marTop w:val="13"/>
                      <w:marBottom w:val="0"/>
                      <w:divBdr>
                        <w:top w:val="none" w:sz="0" w:space="0" w:color="auto"/>
                        <w:left w:val="none" w:sz="0" w:space="0" w:color="auto"/>
                        <w:bottom w:val="none" w:sz="0" w:space="0" w:color="auto"/>
                        <w:right w:val="none" w:sz="0" w:space="0" w:color="auto"/>
                      </w:divBdr>
                    </w:div>
                    <w:div w:id="1106274122">
                      <w:marLeft w:val="0"/>
                      <w:marRight w:val="0"/>
                      <w:marTop w:val="13"/>
                      <w:marBottom w:val="0"/>
                      <w:divBdr>
                        <w:top w:val="none" w:sz="0" w:space="0" w:color="auto"/>
                        <w:left w:val="none" w:sz="0" w:space="0" w:color="auto"/>
                        <w:bottom w:val="none" w:sz="0" w:space="0" w:color="auto"/>
                        <w:right w:val="none" w:sz="0" w:space="0" w:color="auto"/>
                      </w:divBdr>
                    </w:div>
                    <w:div w:id="1182166850">
                      <w:marLeft w:val="0"/>
                      <w:marRight w:val="0"/>
                      <w:marTop w:val="13"/>
                      <w:marBottom w:val="0"/>
                      <w:divBdr>
                        <w:top w:val="none" w:sz="0" w:space="0" w:color="auto"/>
                        <w:left w:val="none" w:sz="0" w:space="0" w:color="auto"/>
                        <w:bottom w:val="none" w:sz="0" w:space="0" w:color="auto"/>
                        <w:right w:val="none" w:sz="0" w:space="0" w:color="auto"/>
                      </w:divBdr>
                      <w:divsChild>
                        <w:div w:id="647441239">
                          <w:marLeft w:val="0"/>
                          <w:marRight w:val="0"/>
                          <w:marTop w:val="0"/>
                          <w:marBottom w:val="0"/>
                          <w:divBdr>
                            <w:top w:val="none" w:sz="0" w:space="0" w:color="auto"/>
                            <w:left w:val="none" w:sz="0" w:space="0" w:color="auto"/>
                            <w:bottom w:val="none" w:sz="0" w:space="0" w:color="auto"/>
                            <w:right w:val="none" w:sz="0" w:space="0" w:color="auto"/>
                          </w:divBdr>
                        </w:div>
                      </w:divsChild>
                    </w:div>
                    <w:div w:id="1204902393">
                      <w:marLeft w:val="0"/>
                      <w:marRight w:val="0"/>
                      <w:marTop w:val="47"/>
                      <w:marBottom w:val="0"/>
                      <w:divBdr>
                        <w:top w:val="none" w:sz="0" w:space="0" w:color="auto"/>
                        <w:left w:val="none" w:sz="0" w:space="0" w:color="auto"/>
                        <w:bottom w:val="none" w:sz="0" w:space="0" w:color="auto"/>
                        <w:right w:val="none" w:sz="0" w:space="0" w:color="auto"/>
                      </w:divBdr>
                      <w:divsChild>
                        <w:div w:id="983966160">
                          <w:marLeft w:val="0"/>
                          <w:marRight w:val="0"/>
                          <w:marTop w:val="0"/>
                          <w:marBottom w:val="0"/>
                          <w:divBdr>
                            <w:top w:val="none" w:sz="0" w:space="0" w:color="auto"/>
                            <w:left w:val="none" w:sz="0" w:space="0" w:color="auto"/>
                            <w:bottom w:val="none" w:sz="0" w:space="0" w:color="auto"/>
                            <w:right w:val="none" w:sz="0" w:space="0" w:color="auto"/>
                          </w:divBdr>
                        </w:div>
                      </w:divsChild>
                    </w:div>
                    <w:div w:id="1526365883">
                      <w:marLeft w:val="0"/>
                      <w:marRight w:val="0"/>
                      <w:marTop w:val="13"/>
                      <w:marBottom w:val="0"/>
                      <w:divBdr>
                        <w:top w:val="none" w:sz="0" w:space="0" w:color="auto"/>
                        <w:left w:val="none" w:sz="0" w:space="0" w:color="auto"/>
                        <w:bottom w:val="none" w:sz="0" w:space="0" w:color="auto"/>
                        <w:right w:val="none" w:sz="0" w:space="0" w:color="auto"/>
                      </w:divBdr>
                    </w:div>
                    <w:div w:id="2108304040">
                      <w:marLeft w:val="0"/>
                      <w:marRight w:val="0"/>
                      <w:marTop w:val="13"/>
                      <w:marBottom w:val="0"/>
                      <w:divBdr>
                        <w:top w:val="none" w:sz="0" w:space="0" w:color="auto"/>
                        <w:left w:val="none" w:sz="0" w:space="0" w:color="auto"/>
                        <w:bottom w:val="none" w:sz="0" w:space="0" w:color="auto"/>
                        <w:right w:val="none" w:sz="0" w:space="0" w:color="auto"/>
                      </w:divBdr>
                      <w:divsChild>
                        <w:div w:id="1272976632">
                          <w:marLeft w:val="0"/>
                          <w:marRight w:val="0"/>
                          <w:marTop w:val="0"/>
                          <w:marBottom w:val="0"/>
                          <w:divBdr>
                            <w:top w:val="none" w:sz="0" w:space="0" w:color="auto"/>
                            <w:left w:val="none" w:sz="0" w:space="0" w:color="auto"/>
                            <w:bottom w:val="none" w:sz="0" w:space="0" w:color="auto"/>
                            <w:right w:val="none" w:sz="0" w:space="0" w:color="auto"/>
                          </w:divBdr>
                        </w:div>
                      </w:divsChild>
                    </w:div>
                    <w:div w:id="214600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342897">
      <w:bodyDiv w:val="1"/>
      <w:marLeft w:val="0"/>
      <w:marRight w:val="0"/>
      <w:marTop w:val="0"/>
      <w:marBottom w:val="0"/>
      <w:divBdr>
        <w:top w:val="none" w:sz="0" w:space="0" w:color="auto"/>
        <w:left w:val="none" w:sz="0" w:space="0" w:color="auto"/>
        <w:bottom w:val="none" w:sz="0" w:space="0" w:color="auto"/>
        <w:right w:val="none" w:sz="0" w:space="0" w:color="auto"/>
      </w:divBdr>
      <w:divsChild>
        <w:div w:id="414715869">
          <w:marLeft w:val="0"/>
          <w:marRight w:val="0"/>
          <w:marTop w:val="0"/>
          <w:marBottom w:val="0"/>
          <w:divBdr>
            <w:top w:val="none" w:sz="0" w:space="0" w:color="auto"/>
            <w:left w:val="none" w:sz="0" w:space="0" w:color="auto"/>
            <w:bottom w:val="none" w:sz="0" w:space="0" w:color="auto"/>
            <w:right w:val="none" w:sz="0" w:space="0" w:color="auto"/>
          </w:divBdr>
          <w:divsChild>
            <w:div w:id="1718621883">
              <w:marLeft w:val="0"/>
              <w:marRight w:val="0"/>
              <w:marTop w:val="0"/>
              <w:marBottom w:val="0"/>
              <w:divBdr>
                <w:top w:val="none" w:sz="0" w:space="0" w:color="auto"/>
                <w:left w:val="none" w:sz="0" w:space="0" w:color="auto"/>
                <w:bottom w:val="none" w:sz="0" w:space="0" w:color="auto"/>
                <w:right w:val="none" w:sz="0" w:space="0" w:color="auto"/>
              </w:divBdr>
              <w:divsChild>
                <w:div w:id="2074085462">
                  <w:marLeft w:val="0"/>
                  <w:marRight w:val="0"/>
                  <w:marTop w:val="0"/>
                  <w:marBottom w:val="0"/>
                  <w:divBdr>
                    <w:top w:val="none" w:sz="0" w:space="0" w:color="auto"/>
                    <w:left w:val="none" w:sz="0" w:space="0" w:color="auto"/>
                    <w:bottom w:val="none" w:sz="0" w:space="0" w:color="auto"/>
                    <w:right w:val="none" w:sz="0" w:space="0" w:color="auto"/>
                  </w:divBdr>
                  <w:divsChild>
                    <w:div w:id="222179655">
                      <w:marLeft w:val="0"/>
                      <w:marRight w:val="0"/>
                      <w:marTop w:val="0"/>
                      <w:marBottom w:val="0"/>
                      <w:divBdr>
                        <w:top w:val="none" w:sz="0" w:space="0" w:color="auto"/>
                        <w:left w:val="none" w:sz="0" w:space="0" w:color="auto"/>
                        <w:bottom w:val="none" w:sz="0" w:space="0" w:color="auto"/>
                        <w:right w:val="none" w:sz="0" w:space="0" w:color="auto"/>
                      </w:divBdr>
                      <w:divsChild>
                        <w:div w:id="669217421">
                          <w:marLeft w:val="0"/>
                          <w:marRight w:val="0"/>
                          <w:marTop w:val="0"/>
                          <w:marBottom w:val="0"/>
                          <w:divBdr>
                            <w:top w:val="none" w:sz="0" w:space="0" w:color="auto"/>
                            <w:left w:val="none" w:sz="0" w:space="0" w:color="auto"/>
                            <w:bottom w:val="none" w:sz="0" w:space="0" w:color="auto"/>
                            <w:right w:val="none" w:sz="0" w:space="0" w:color="auto"/>
                          </w:divBdr>
                        </w:div>
                        <w:div w:id="676154709">
                          <w:marLeft w:val="0"/>
                          <w:marRight w:val="0"/>
                          <w:marTop w:val="0"/>
                          <w:marBottom w:val="0"/>
                          <w:divBdr>
                            <w:top w:val="none" w:sz="0" w:space="0" w:color="auto"/>
                            <w:left w:val="none" w:sz="0" w:space="0" w:color="auto"/>
                            <w:bottom w:val="none" w:sz="0" w:space="0" w:color="auto"/>
                            <w:right w:val="none" w:sz="0" w:space="0" w:color="auto"/>
                          </w:divBdr>
                        </w:div>
                        <w:div w:id="1104113172">
                          <w:marLeft w:val="0"/>
                          <w:marRight w:val="0"/>
                          <w:marTop w:val="0"/>
                          <w:marBottom w:val="0"/>
                          <w:divBdr>
                            <w:top w:val="none" w:sz="0" w:space="0" w:color="auto"/>
                            <w:left w:val="none" w:sz="0" w:space="0" w:color="auto"/>
                            <w:bottom w:val="none" w:sz="0" w:space="0" w:color="auto"/>
                            <w:right w:val="none" w:sz="0" w:space="0" w:color="auto"/>
                          </w:divBdr>
                        </w:div>
                        <w:div w:id="1629969745">
                          <w:marLeft w:val="0"/>
                          <w:marRight w:val="0"/>
                          <w:marTop w:val="0"/>
                          <w:marBottom w:val="0"/>
                          <w:divBdr>
                            <w:top w:val="none" w:sz="0" w:space="0" w:color="auto"/>
                            <w:left w:val="none" w:sz="0" w:space="0" w:color="auto"/>
                            <w:bottom w:val="none" w:sz="0" w:space="0" w:color="auto"/>
                            <w:right w:val="none" w:sz="0" w:space="0" w:color="auto"/>
                          </w:divBdr>
                        </w:div>
                        <w:div w:id="1674339622">
                          <w:marLeft w:val="0"/>
                          <w:marRight w:val="0"/>
                          <w:marTop w:val="0"/>
                          <w:marBottom w:val="0"/>
                          <w:divBdr>
                            <w:top w:val="none" w:sz="0" w:space="0" w:color="auto"/>
                            <w:left w:val="none" w:sz="0" w:space="0" w:color="auto"/>
                            <w:bottom w:val="none" w:sz="0" w:space="0" w:color="auto"/>
                            <w:right w:val="none" w:sz="0" w:space="0" w:color="auto"/>
                          </w:divBdr>
                        </w:div>
                        <w:div w:id="19798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874667">
      <w:bodyDiv w:val="1"/>
      <w:marLeft w:val="0"/>
      <w:marRight w:val="0"/>
      <w:marTop w:val="0"/>
      <w:marBottom w:val="0"/>
      <w:divBdr>
        <w:top w:val="none" w:sz="0" w:space="0" w:color="auto"/>
        <w:left w:val="none" w:sz="0" w:space="0" w:color="auto"/>
        <w:bottom w:val="none" w:sz="0" w:space="0" w:color="auto"/>
        <w:right w:val="none" w:sz="0" w:space="0" w:color="auto"/>
      </w:divBdr>
      <w:divsChild>
        <w:div w:id="1448043658">
          <w:marLeft w:val="0"/>
          <w:marRight w:val="0"/>
          <w:marTop w:val="0"/>
          <w:marBottom w:val="0"/>
          <w:divBdr>
            <w:top w:val="none" w:sz="0" w:space="0" w:color="auto"/>
            <w:left w:val="none" w:sz="0" w:space="0" w:color="auto"/>
            <w:bottom w:val="none" w:sz="0" w:space="0" w:color="auto"/>
            <w:right w:val="none" w:sz="0" w:space="0" w:color="auto"/>
          </w:divBdr>
          <w:divsChild>
            <w:div w:id="882520760">
              <w:marLeft w:val="0"/>
              <w:marRight w:val="0"/>
              <w:marTop w:val="0"/>
              <w:marBottom w:val="0"/>
              <w:divBdr>
                <w:top w:val="none" w:sz="0" w:space="0" w:color="auto"/>
                <w:left w:val="none" w:sz="0" w:space="0" w:color="auto"/>
                <w:bottom w:val="none" w:sz="0" w:space="0" w:color="auto"/>
                <w:right w:val="none" w:sz="0" w:space="0" w:color="auto"/>
              </w:divBdr>
              <w:divsChild>
                <w:div w:id="96098909">
                  <w:marLeft w:val="0"/>
                  <w:marRight w:val="0"/>
                  <w:marTop w:val="0"/>
                  <w:marBottom w:val="0"/>
                  <w:divBdr>
                    <w:top w:val="none" w:sz="0" w:space="0" w:color="auto"/>
                    <w:left w:val="none" w:sz="0" w:space="0" w:color="auto"/>
                    <w:bottom w:val="none" w:sz="0" w:space="0" w:color="auto"/>
                    <w:right w:val="none" w:sz="0" w:space="0" w:color="auto"/>
                  </w:divBdr>
                  <w:divsChild>
                    <w:div w:id="552815461">
                      <w:marLeft w:val="0"/>
                      <w:marRight w:val="0"/>
                      <w:marTop w:val="0"/>
                      <w:marBottom w:val="0"/>
                      <w:divBdr>
                        <w:top w:val="none" w:sz="0" w:space="0" w:color="auto"/>
                        <w:left w:val="none" w:sz="0" w:space="0" w:color="auto"/>
                        <w:bottom w:val="none" w:sz="0" w:space="0" w:color="auto"/>
                        <w:right w:val="none" w:sz="0" w:space="0" w:color="auto"/>
                      </w:divBdr>
                      <w:divsChild>
                        <w:div w:id="1239905896">
                          <w:marLeft w:val="0"/>
                          <w:marRight w:val="0"/>
                          <w:marTop w:val="0"/>
                          <w:marBottom w:val="0"/>
                          <w:divBdr>
                            <w:top w:val="none" w:sz="0" w:space="0" w:color="auto"/>
                            <w:left w:val="none" w:sz="0" w:space="0" w:color="auto"/>
                            <w:bottom w:val="none" w:sz="0" w:space="0" w:color="auto"/>
                            <w:right w:val="none" w:sz="0" w:space="0" w:color="auto"/>
                          </w:divBdr>
                          <w:divsChild>
                            <w:div w:id="13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5260739">
      <w:bodyDiv w:val="1"/>
      <w:marLeft w:val="0"/>
      <w:marRight w:val="0"/>
      <w:marTop w:val="0"/>
      <w:marBottom w:val="0"/>
      <w:divBdr>
        <w:top w:val="none" w:sz="0" w:space="0" w:color="auto"/>
        <w:left w:val="none" w:sz="0" w:space="0" w:color="auto"/>
        <w:bottom w:val="none" w:sz="0" w:space="0" w:color="auto"/>
        <w:right w:val="none" w:sz="0" w:space="0" w:color="auto"/>
      </w:divBdr>
      <w:divsChild>
        <w:div w:id="341901756">
          <w:marLeft w:val="0"/>
          <w:marRight w:val="0"/>
          <w:marTop w:val="0"/>
          <w:marBottom w:val="0"/>
          <w:divBdr>
            <w:top w:val="none" w:sz="0" w:space="0" w:color="auto"/>
            <w:left w:val="none" w:sz="0" w:space="0" w:color="auto"/>
            <w:bottom w:val="none" w:sz="0" w:space="0" w:color="auto"/>
            <w:right w:val="none" w:sz="0" w:space="0" w:color="auto"/>
          </w:divBdr>
        </w:div>
        <w:div w:id="441002856">
          <w:marLeft w:val="0"/>
          <w:marRight w:val="0"/>
          <w:marTop w:val="0"/>
          <w:marBottom w:val="0"/>
          <w:divBdr>
            <w:top w:val="none" w:sz="0" w:space="0" w:color="auto"/>
            <w:left w:val="none" w:sz="0" w:space="0" w:color="auto"/>
            <w:bottom w:val="none" w:sz="0" w:space="0" w:color="auto"/>
            <w:right w:val="none" w:sz="0" w:space="0" w:color="auto"/>
          </w:divBdr>
        </w:div>
        <w:div w:id="640235276">
          <w:marLeft w:val="0"/>
          <w:marRight w:val="0"/>
          <w:marTop w:val="0"/>
          <w:marBottom w:val="0"/>
          <w:divBdr>
            <w:top w:val="none" w:sz="0" w:space="0" w:color="auto"/>
            <w:left w:val="none" w:sz="0" w:space="0" w:color="auto"/>
            <w:bottom w:val="none" w:sz="0" w:space="0" w:color="auto"/>
            <w:right w:val="none" w:sz="0" w:space="0" w:color="auto"/>
          </w:divBdr>
        </w:div>
        <w:div w:id="665523706">
          <w:marLeft w:val="0"/>
          <w:marRight w:val="0"/>
          <w:marTop w:val="0"/>
          <w:marBottom w:val="0"/>
          <w:divBdr>
            <w:top w:val="none" w:sz="0" w:space="0" w:color="auto"/>
            <w:left w:val="none" w:sz="0" w:space="0" w:color="auto"/>
            <w:bottom w:val="none" w:sz="0" w:space="0" w:color="auto"/>
            <w:right w:val="none" w:sz="0" w:space="0" w:color="auto"/>
          </w:divBdr>
        </w:div>
        <w:div w:id="812798777">
          <w:marLeft w:val="0"/>
          <w:marRight w:val="0"/>
          <w:marTop w:val="0"/>
          <w:marBottom w:val="0"/>
          <w:divBdr>
            <w:top w:val="none" w:sz="0" w:space="0" w:color="auto"/>
            <w:left w:val="none" w:sz="0" w:space="0" w:color="auto"/>
            <w:bottom w:val="none" w:sz="0" w:space="0" w:color="auto"/>
            <w:right w:val="none" w:sz="0" w:space="0" w:color="auto"/>
          </w:divBdr>
        </w:div>
        <w:div w:id="1065302577">
          <w:marLeft w:val="0"/>
          <w:marRight w:val="0"/>
          <w:marTop w:val="0"/>
          <w:marBottom w:val="0"/>
          <w:divBdr>
            <w:top w:val="none" w:sz="0" w:space="0" w:color="auto"/>
            <w:left w:val="none" w:sz="0" w:space="0" w:color="auto"/>
            <w:bottom w:val="none" w:sz="0" w:space="0" w:color="auto"/>
            <w:right w:val="none" w:sz="0" w:space="0" w:color="auto"/>
          </w:divBdr>
        </w:div>
        <w:div w:id="1154250315">
          <w:marLeft w:val="0"/>
          <w:marRight w:val="0"/>
          <w:marTop w:val="0"/>
          <w:marBottom w:val="0"/>
          <w:divBdr>
            <w:top w:val="none" w:sz="0" w:space="0" w:color="auto"/>
            <w:left w:val="none" w:sz="0" w:space="0" w:color="auto"/>
            <w:bottom w:val="none" w:sz="0" w:space="0" w:color="auto"/>
            <w:right w:val="none" w:sz="0" w:space="0" w:color="auto"/>
          </w:divBdr>
        </w:div>
        <w:div w:id="1501583453">
          <w:marLeft w:val="0"/>
          <w:marRight w:val="0"/>
          <w:marTop w:val="0"/>
          <w:marBottom w:val="0"/>
          <w:divBdr>
            <w:top w:val="none" w:sz="0" w:space="0" w:color="auto"/>
            <w:left w:val="none" w:sz="0" w:space="0" w:color="auto"/>
            <w:bottom w:val="none" w:sz="0" w:space="0" w:color="auto"/>
            <w:right w:val="none" w:sz="0" w:space="0" w:color="auto"/>
          </w:divBdr>
        </w:div>
        <w:div w:id="1629508693">
          <w:marLeft w:val="0"/>
          <w:marRight w:val="0"/>
          <w:marTop w:val="0"/>
          <w:marBottom w:val="0"/>
          <w:divBdr>
            <w:top w:val="none" w:sz="0" w:space="0" w:color="auto"/>
            <w:left w:val="none" w:sz="0" w:space="0" w:color="auto"/>
            <w:bottom w:val="none" w:sz="0" w:space="0" w:color="auto"/>
            <w:right w:val="none" w:sz="0" w:space="0" w:color="auto"/>
          </w:divBdr>
        </w:div>
        <w:div w:id="1817527679">
          <w:marLeft w:val="0"/>
          <w:marRight w:val="0"/>
          <w:marTop w:val="0"/>
          <w:marBottom w:val="0"/>
          <w:divBdr>
            <w:top w:val="none" w:sz="0" w:space="0" w:color="auto"/>
            <w:left w:val="none" w:sz="0" w:space="0" w:color="auto"/>
            <w:bottom w:val="none" w:sz="0" w:space="0" w:color="auto"/>
            <w:right w:val="none" w:sz="0" w:space="0" w:color="auto"/>
          </w:divBdr>
        </w:div>
        <w:div w:id="1848598112">
          <w:marLeft w:val="0"/>
          <w:marRight w:val="0"/>
          <w:marTop w:val="0"/>
          <w:marBottom w:val="0"/>
          <w:divBdr>
            <w:top w:val="none" w:sz="0" w:space="0" w:color="auto"/>
            <w:left w:val="none" w:sz="0" w:space="0" w:color="auto"/>
            <w:bottom w:val="none" w:sz="0" w:space="0" w:color="auto"/>
            <w:right w:val="none" w:sz="0" w:space="0" w:color="auto"/>
          </w:divBdr>
        </w:div>
        <w:div w:id="1858303171">
          <w:marLeft w:val="0"/>
          <w:marRight w:val="0"/>
          <w:marTop w:val="0"/>
          <w:marBottom w:val="0"/>
          <w:divBdr>
            <w:top w:val="none" w:sz="0" w:space="0" w:color="auto"/>
            <w:left w:val="none" w:sz="0" w:space="0" w:color="auto"/>
            <w:bottom w:val="none" w:sz="0" w:space="0" w:color="auto"/>
            <w:right w:val="none" w:sz="0" w:space="0" w:color="auto"/>
          </w:divBdr>
        </w:div>
        <w:div w:id="1991664769">
          <w:marLeft w:val="0"/>
          <w:marRight w:val="0"/>
          <w:marTop w:val="0"/>
          <w:marBottom w:val="0"/>
          <w:divBdr>
            <w:top w:val="none" w:sz="0" w:space="0" w:color="auto"/>
            <w:left w:val="none" w:sz="0" w:space="0" w:color="auto"/>
            <w:bottom w:val="none" w:sz="0" w:space="0" w:color="auto"/>
            <w:right w:val="none" w:sz="0" w:space="0" w:color="auto"/>
          </w:divBdr>
        </w:div>
        <w:div w:id="2037927407">
          <w:marLeft w:val="0"/>
          <w:marRight w:val="0"/>
          <w:marTop w:val="0"/>
          <w:marBottom w:val="0"/>
          <w:divBdr>
            <w:top w:val="none" w:sz="0" w:space="0" w:color="auto"/>
            <w:left w:val="none" w:sz="0" w:space="0" w:color="auto"/>
            <w:bottom w:val="none" w:sz="0" w:space="0" w:color="auto"/>
            <w:right w:val="none" w:sz="0" w:space="0" w:color="auto"/>
          </w:divBdr>
        </w:div>
      </w:divsChild>
    </w:div>
    <w:div w:id="565721948">
      <w:bodyDiv w:val="1"/>
      <w:marLeft w:val="0"/>
      <w:marRight w:val="0"/>
      <w:marTop w:val="0"/>
      <w:marBottom w:val="0"/>
      <w:divBdr>
        <w:top w:val="none" w:sz="0" w:space="0" w:color="auto"/>
        <w:left w:val="none" w:sz="0" w:space="0" w:color="auto"/>
        <w:bottom w:val="none" w:sz="0" w:space="0" w:color="auto"/>
        <w:right w:val="none" w:sz="0" w:space="0" w:color="auto"/>
      </w:divBdr>
      <w:divsChild>
        <w:div w:id="1095250231">
          <w:marLeft w:val="0"/>
          <w:marRight w:val="0"/>
          <w:marTop w:val="0"/>
          <w:marBottom w:val="0"/>
          <w:divBdr>
            <w:top w:val="none" w:sz="0" w:space="0" w:color="auto"/>
            <w:left w:val="none" w:sz="0" w:space="0" w:color="auto"/>
            <w:bottom w:val="none" w:sz="0" w:space="0" w:color="auto"/>
            <w:right w:val="none" w:sz="0" w:space="0" w:color="auto"/>
          </w:divBdr>
          <w:divsChild>
            <w:div w:id="378895797">
              <w:marLeft w:val="0"/>
              <w:marRight w:val="0"/>
              <w:marTop w:val="0"/>
              <w:marBottom w:val="0"/>
              <w:divBdr>
                <w:top w:val="none" w:sz="0" w:space="0" w:color="auto"/>
                <w:left w:val="none" w:sz="0" w:space="0" w:color="auto"/>
                <w:bottom w:val="none" w:sz="0" w:space="0" w:color="auto"/>
                <w:right w:val="none" w:sz="0" w:space="0" w:color="auto"/>
              </w:divBdr>
              <w:divsChild>
                <w:div w:id="178738768">
                  <w:marLeft w:val="0"/>
                  <w:marRight w:val="0"/>
                  <w:marTop w:val="0"/>
                  <w:marBottom w:val="0"/>
                  <w:divBdr>
                    <w:top w:val="none" w:sz="0" w:space="0" w:color="auto"/>
                    <w:left w:val="none" w:sz="0" w:space="0" w:color="auto"/>
                    <w:bottom w:val="none" w:sz="0" w:space="0" w:color="auto"/>
                    <w:right w:val="none" w:sz="0" w:space="0" w:color="auto"/>
                  </w:divBdr>
                </w:div>
                <w:div w:id="202638305">
                  <w:marLeft w:val="0"/>
                  <w:marRight w:val="0"/>
                  <w:marTop w:val="0"/>
                  <w:marBottom w:val="0"/>
                  <w:divBdr>
                    <w:top w:val="none" w:sz="0" w:space="0" w:color="auto"/>
                    <w:left w:val="none" w:sz="0" w:space="0" w:color="auto"/>
                    <w:bottom w:val="none" w:sz="0" w:space="0" w:color="auto"/>
                    <w:right w:val="none" w:sz="0" w:space="0" w:color="auto"/>
                  </w:divBdr>
                </w:div>
                <w:div w:id="341009268">
                  <w:marLeft w:val="0"/>
                  <w:marRight w:val="0"/>
                  <w:marTop w:val="0"/>
                  <w:marBottom w:val="0"/>
                  <w:divBdr>
                    <w:top w:val="none" w:sz="0" w:space="0" w:color="auto"/>
                    <w:left w:val="none" w:sz="0" w:space="0" w:color="auto"/>
                    <w:bottom w:val="none" w:sz="0" w:space="0" w:color="auto"/>
                    <w:right w:val="none" w:sz="0" w:space="0" w:color="auto"/>
                  </w:divBdr>
                </w:div>
                <w:div w:id="945231051">
                  <w:marLeft w:val="0"/>
                  <w:marRight w:val="0"/>
                  <w:marTop w:val="0"/>
                  <w:marBottom w:val="0"/>
                  <w:divBdr>
                    <w:top w:val="none" w:sz="0" w:space="0" w:color="auto"/>
                    <w:left w:val="none" w:sz="0" w:space="0" w:color="auto"/>
                    <w:bottom w:val="none" w:sz="0" w:space="0" w:color="auto"/>
                    <w:right w:val="none" w:sz="0" w:space="0" w:color="auto"/>
                  </w:divBdr>
                </w:div>
                <w:div w:id="1157915074">
                  <w:marLeft w:val="0"/>
                  <w:marRight w:val="0"/>
                  <w:marTop w:val="0"/>
                  <w:marBottom w:val="0"/>
                  <w:divBdr>
                    <w:top w:val="none" w:sz="0" w:space="0" w:color="auto"/>
                    <w:left w:val="none" w:sz="0" w:space="0" w:color="auto"/>
                    <w:bottom w:val="none" w:sz="0" w:space="0" w:color="auto"/>
                    <w:right w:val="none" w:sz="0" w:space="0" w:color="auto"/>
                  </w:divBdr>
                </w:div>
                <w:div w:id="1767188604">
                  <w:marLeft w:val="0"/>
                  <w:marRight w:val="0"/>
                  <w:marTop w:val="0"/>
                  <w:marBottom w:val="0"/>
                  <w:divBdr>
                    <w:top w:val="none" w:sz="0" w:space="0" w:color="auto"/>
                    <w:left w:val="none" w:sz="0" w:space="0" w:color="auto"/>
                    <w:bottom w:val="none" w:sz="0" w:space="0" w:color="auto"/>
                    <w:right w:val="none" w:sz="0" w:space="0" w:color="auto"/>
                  </w:divBdr>
                </w:div>
                <w:div w:id="1859001553">
                  <w:marLeft w:val="0"/>
                  <w:marRight w:val="0"/>
                  <w:marTop w:val="0"/>
                  <w:marBottom w:val="0"/>
                  <w:divBdr>
                    <w:top w:val="none" w:sz="0" w:space="0" w:color="auto"/>
                    <w:left w:val="none" w:sz="0" w:space="0" w:color="auto"/>
                    <w:bottom w:val="none" w:sz="0" w:space="0" w:color="auto"/>
                    <w:right w:val="none" w:sz="0" w:space="0" w:color="auto"/>
                  </w:divBdr>
                </w:div>
                <w:div w:id="2079087419">
                  <w:marLeft w:val="0"/>
                  <w:marRight w:val="0"/>
                  <w:marTop w:val="0"/>
                  <w:marBottom w:val="0"/>
                  <w:divBdr>
                    <w:top w:val="none" w:sz="0" w:space="0" w:color="auto"/>
                    <w:left w:val="none" w:sz="0" w:space="0" w:color="auto"/>
                    <w:bottom w:val="none" w:sz="0" w:space="0" w:color="auto"/>
                    <w:right w:val="none" w:sz="0" w:space="0" w:color="auto"/>
                  </w:divBdr>
                  <w:divsChild>
                    <w:div w:id="1939361327">
                      <w:marLeft w:val="0"/>
                      <w:marRight w:val="0"/>
                      <w:marTop w:val="0"/>
                      <w:marBottom w:val="0"/>
                      <w:divBdr>
                        <w:top w:val="none" w:sz="0" w:space="0" w:color="auto"/>
                        <w:left w:val="none" w:sz="0" w:space="0" w:color="auto"/>
                        <w:bottom w:val="none" w:sz="0" w:space="0" w:color="auto"/>
                        <w:right w:val="none" w:sz="0" w:space="0" w:color="auto"/>
                      </w:divBdr>
                      <w:divsChild>
                        <w:div w:id="100547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76247">
              <w:marLeft w:val="0"/>
              <w:marRight w:val="0"/>
              <w:marTop w:val="0"/>
              <w:marBottom w:val="0"/>
              <w:divBdr>
                <w:top w:val="none" w:sz="0" w:space="0" w:color="auto"/>
                <w:left w:val="none" w:sz="0" w:space="0" w:color="auto"/>
                <w:bottom w:val="none" w:sz="0" w:space="0" w:color="auto"/>
                <w:right w:val="none" w:sz="0" w:space="0" w:color="auto"/>
              </w:divBdr>
              <w:divsChild>
                <w:div w:id="18369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4704">
      <w:bodyDiv w:val="1"/>
      <w:marLeft w:val="0"/>
      <w:marRight w:val="0"/>
      <w:marTop w:val="0"/>
      <w:marBottom w:val="0"/>
      <w:divBdr>
        <w:top w:val="none" w:sz="0" w:space="0" w:color="auto"/>
        <w:left w:val="none" w:sz="0" w:space="0" w:color="auto"/>
        <w:bottom w:val="none" w:sz="0" w:space="0" w:color="auto"/>
        <w:right w:val="none" w:sz="0" w:space="0" w:color="auto"/>
      </w:divBdr>
    </w:div>
    <w:div w:id="567962160">
      <w:bodyDiv w:val="1"/>
      <w:marLeft w:val="0"/>
      <w:marRight w:val="0"/>
      <w:marTop w:val="0"/>
      <w:marBottom w:val="0"/>
      <w:divBdr>
        <w:top w:val="none" w:sz="0" w:space="0" w:color="auto"/>
        <w:left w:val="none" w:sz="0" w:space="0" w:color="auto"/>
        <w:bottom w:val="none" w:sz="0" w:space="0" w:color="auto"/>
        <w:right w:val="none" w:sz="0" w:space="0" w:color="auto"/>
      </w:divBdr>
    </w:div>
    <w:div w:id="569464463">
      <w:bodyDiv w:val="1"/>
      <w:marLeft w:val="0"/>
      <w:marRight w:val="0"/>
      <w:marTop w:val="0"/>
      <w:marBottom w:val="0"/>
      <w:divBdr>
        <w:top w:val="none" w:sz="0" w:space="0" w:color="auto"/>
        <w:left w:val="none" w:sz="0" w:space="0" w:color="auto"/>
        <w:bottom w:val="none" w:sz="0" w:space="0" w:color="auto"/>
        <w:right w:val="none" w:sz="0" w:space="0" w:color="auto"/>
      </w:divBdr>
    </w:div>
    <w:div w:id="570165277">
      <w:bodyDiv w:val="1"/>
      <w:marLeft w:val="0"/>
      <w:marRight w:val="0"/>
      <w:marTop w:val="0"/>
      <w:marBottom w:val="0"/>
      <w:divBdr>
        <w:top w:val="none" w:sz="0" w:space="0" w:color="auto"/>
        <w:left w:val="none" w:sz="0" w:space="0" w:color="auto"/>
        <w:bottom w:val="none" w:sz="0" w:space="0" w:color="auto"/>
        <w:right w:val="none" w:sz="0" w:space="0" w:color="auto"/>
      </w:divBdr>
      <w:divsChild>
        <w:div w:id="275139265">
          <w:marLeft w:val="0"/>
          <w:marRight w:val="0"/>
          <w:marTop w:val="0"/>
          <w:marBottom w:val="0"/>
          <w:divBdr>
            <w:top w:val="none" w:sz="0" w:space="0" w:color="auto"/>
            <w:left w:val="none" w:sz="0" w:space="0" w:color="auto"/>
            <w:bottom w:val="none" w:sz="0" w:space="0" w:color="auto"/>
            <w:right w:val="none" w:sz="0" w:space="0" w:color="auto"/>
          </w:divBdr>
        </w:div>
        <w:div w:id="527567890">
          <w:marLeft w:val="0"/>
          <w:marRight w:val="0"/>
          <w:marTop w:val="0"/>
          <w:marBottom w:val="0"/>
          <w:divBdr>
            <w:top w:val="none" w:sz="0" w:space="0" w:color="auto"/>
            <w:left w:val="none" w:sz="0" w:space="0" w:color="auto"/>
            <w:bottom w:val="none" w:sz="0" w:space="0" w:color="auto"/>
            <w:right w:val="none" w:sz="0" w:space="0" w:color="auto"/>
          </w:divBdr>
        </w:div>
        <w:div w:id="626740620">
          <w:marLeft w:val="0"/>
          <w:marRight w:val="0"/>
          <w:marTop w:val="0"/>
          <w:marBottom w:val="0"/>
          <w:divBdr>
            <w:top w:val="none" w:sz="0" w:space="0" w:color="auto"/>
            <w:left w:val="none" w:sz="0" w:space="0" w:color="auto"/>
            <w:bottom w:val="none" w:sz="0" w:space="0" w:color="auto"/>
            <w:right w:val="none" w:sz="0" w:space="0" w:color="auto"/>
          </w:divBdr>
        </w:div>
        <w:div w:id="1516378054">
          <w:marLeft w:val="0"/>
          <w:marRight w:val="0"/>
          <w:marTop w:val="0"/>
          <w:marBottom w:val="0"/>
          <w:divBdr>
            <w:top w:val="none" w:sz="0" w:space="0" w:color="auto"/>
            <w:left w:val="none" w:sz="0" w:space="0" w:color="auto"/>
            <w:bottom w:val="none" w:sz="0" w:space="0" w:color="auto"/>
            <w:right w:val="none" w:sz="0" w:space="0" w:color="auto"/>
          </w:divBdr>
        </w:div>
      </w:divsChild>
    </w:div>
    <w:div w:id="570392220">
      <w:bodyDiv w:val="1"/>
      <w:marLeft w:val="0"/>
      <w:marRight w:val="0"/>
      <w:marTop w:val="0"/>
      <w:marBottom w:val="0"/>
      <w:divBdr>
        <w:top w:val="none" w:sz="0" w:space="0" w:color="auto"/>
        <w:left w:val="none" w:sz="0" w:space="0" w:color="auto"/>
        <w:bottom w:val="none" w:sz="0" w:space="0" w:color="auto"/>
        <w:right w:val="none" w:sz="0" w:space="0" w:color="auto"/>
      </w:divBdr>
      <w:divsChild>
        <w:div w:id="250359770">
          <w:marLeft w:val="0"/>
          <w:marRight w:val="0"/>
          <w:marTop w:val="0"/>
          <w:marBottom w:val="0"/>
          <w:divBdr>
            <w:top w:val="none" w:sz="0" w:space="0" w:color="auto"/>
            <w:left w:val="none" w:sz="0" w:space="0" w:color="auto"/>
            <w:bottom w:val="none" w:sz="0" w:space="0" w:color="auto"/>
            <w:right w:val="none" w:sz="0" w:space="0" w:color="auto"/>
          </w:divBdr>
          <w:divsChild>
            <w:div w:id="1049567828">
              <w:marLeft w:val="0"/>
              <w:marRight w:val="0"/>
              <w:marTop w:val="0"/>
              <w:marBottom w:val="0"/>
              <w:divBdr>
                <w:top w:val="none" w:sz="0" w:space="0" w:color="auto"/>
                <w:left w:val="none" w:sz="0" w:space="0" w:color="auto"/>
                <w:bottom w:val="none" w:sz="0" w:space="0" w:color="auto"/>
                <w:right w:val="none" w:sz="0" w:space="0" w:color="auto"/>
              </w:divBdr>
              <w:divsChild>
                <w:div w:id="1348099961">
                  <w:marLeft w:val="0"/>
                  <w:marRight w:val="0"/>
                  <w:marTop w:val="0"/>
                  <w:marBottom w:val="0"/>
                  <w:divBdr>
                    <w:top w:val="none" w:sz="0" w:space="0" w:color="auto"/>
                    <w:left w:val="none" w:sz="0" w:space="0" w:color="auto"/>
                    <w:bottom w:val="none" w:sz="0" w:space="0" w:color="auto"/>
                    <w:right w:val="none" w:sz="0" w:space="0" w:color="auto"/>
                  </w:divBdr>
                </w:div>
                <w:div w:id="16487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82089">
          <w:marLeft w:val="0"/>
          <w:marRight w:val="0"/>
          <w:marTop w:val="0"/>
          <w:marBottom w:val="0"/>
          <w:divBdr>
            <w:top w:val="none" w:sz="0" w:space="0" w:color="auto"/>
            <w:left w:val="none" w:sz="0" w:space="0" w:color="auto"/>
            <w:bottom w:val="none" w:sz="0" w:space="0" w:color="auto"/>
            <w:right w:val="none" w:sz="0" w:space="0" w:color="auto"/>
          </w:divBdr>
          <w:divsChild>
            <w:div w:id="1739937896">
              <w:marLeft w:val="0"/>
              <w:marRight w:val="0"/>
              <w:marTop w:val="0"/>
              <w:marBottom w:val="0"/>
              <w:divBdr>
                <w:top w:val="none" w:sz="0" w:space="0" w:color="auto"/>
                <w:left w:val="none" w:sz="0" w:space="0" w:color="auto"/>
                <w:bottom w:val="none" w:sz="0" w:space="0" w:color="auto"/>
                <w:right w:val="none" w:sz="0" w:space="0" w:color="auto"/>
              </w:divBdr>
              <w:divsChild>
                <w:div w:id="972246991">
                  <w:marLeft w:val="0"/>
                  <w:marRight w:val="0"/>
                  <w:marTop w:val="0"/>
                  <w:marBottom w:val="0"/>
                  <w:divBdr>
                    <w:top w:val="none" w:sz="0" w:space="0" w:color="auto"/>
                    <w:left w:val="none" w:sz="0" w:space="0" w:color="auto"/>
                    <w:bottom w:val="none" w:sz="0" w:space="0" w:color="auto"/>
                    <w:right w:val="none" w:sz="0" w:space="0" w:color="auto"/>
                  </w:divBdr>
                </w:div>
                <w:div w:id="165506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73493">
          <w:marLeft w:val="0"/>
          <w:marRight w:val="0"/>
          <w:marTop w:val="0"/>
          <w:marBottom w:val="0"/>
          <w:divBdr>
            <w:top w:val="none" w:sz="0" w:space="0" w:color="auto"/>
            <w:left w:val="none" w:sz="0" w:space="0" w:color="auto"/>
            <w:bottom w:val="none" w:sz="0" w:space="0" w:color="auto"/>
            <w:right w:val="none" w:sz="0" w:space="0" w:color="auto"/>
          </w:divBdr>
          <w:divsChild>
            <w:div w:id="1471363965">
              <w:marLeft w:val="0"/>
              <w:marRight w:val="0"/>
              <w:marTop w:val="0"/>
              <w:marBottom w:val="0"/>
              <w:divBdr>
                <w:top w:val="none" w:sz="0" w:space="0" w:color="auto"/>
                <w:left w:val="none" w:sz="0" w:space="0" w:color="auto"/>
                <w:bottom w:val="none" w:sz="0" w:space="0" w:color="auto"/>
                <w:right w:val="none" w:sz="0" w:space="0" w:color="auto"/>
              </w:divBdr>
              <w:divsChild>
                <w:div w:id="374544937">
                  <w:marLeft w:val="0"/>
                  <w:marRight w:val="0"/>
                  <w:marTop w:val="0"/>
                  <w:marBottom w:val="0"/>
                  <w:divBdr>
                    <w:top w:val="none" w:sz="0" w:space="0" w:color="auto"/>
                    <w:left w:val="none" w:sz="0" w:space="0" w:color="auto"/>
                    <w:bottom w:val="none" w:sz="0" w:space="0" w:color="auto"/>
                    <w:right w:val="none" w:sz="0" w:space="0" w:color="auto"/>
                  </w:divBdr>
                </w:div>
                <w:div w:id="6984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633478">
          <w:marLeft w:val="0"/>
          <w:marRight w:val="0"/>
          <w:marTop w:val="0"/>
          <w:marBottom w:val="0"/>
          <w:divBdr>
            <w:top w:val="none" w:sz="0" w:space="0" w:color="auto"/>
            <w:left w:val="none" w:sz="0" w:space="0" w:color="auto"/>
            <w:bottom w:val="none" w:sz="0" w:space="0" w:color="auto"/>
            <w:right w:val="none" w:sz="0" w:space="0" w:color="auto"/>
          </w:divBdr>
          <w:divsChild>
            <w:div w:id="1022709921">
              <w:marLeft w:val="0"/>
              <w:marRight w:val="0"/>
              <w:marTop w:val="0"/>
              <w:marBottom w:val="0"/>
              <w:divBdr>
                <w:top w:val="none" w:sz="0" w:space="0" w:color="auto"/>
                <w:left w:val="none" w:sz="0" w:space="0" w:color="auto"/>
                <w:bottom w:val="none" w:sz="0" w:space="0" w:color="auto"/>
                <w:right w:val="none" w:sz="0" w:space="0" w:color="auto"/>
              </w:divBdr>
              <w:divsChild>
                <w:div w:id="14788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580733">
      <w:bodyDiv w:val="1"/>
      <w:marLeft w:val="0"/>
      <w:marRight w:val="0"/>
      <w:marTop w:val="0"/>
      <w:marBottom w:val="0"/>
      <w:divBdr>
        <w:top w:val="none" w:sz="0" w:space="0" w:color="auto"/>
        <w:left w:val="none" w:sz="0" w:space="0" w:color="auto"/>
        <w:bottom w:val="none" w:sz="0" w:space="0" w:color="auto"/>
        <w:right w:val="none" w:sz="0" w:space="0" w:color="auto"/>
      </w:divBdr>
      <w:divsChild>
        <w:div w:id="75134268">
          <w:marLeft w:val="0"/>
          <w:marRight w:val="0"/>
          <w:marTop w:val="0"/>
          <w:marBottom w:val="0"/>
          <w:divBdr>
            <w:top w:val="none" w:sz="0" w:space="0" w:color="auto"/>
            <w:left w:val="none" w:sz="0" w:space="0" w:color="auto"/>
            <w:bottom w:val="none" w:sz="0" w:space="0" w:color="auto"/>
            <w:right w:val="none" w:sz="0" w:space="0" w:color="auto"/>
          </w:divBdr>
          <w:divsChild>
            <w:div w:id="943465127">
              <w:marLeft w:val="0"/>
              <w:marRight w:val="0"/>
              <w:marTop w:val="0"/>
              <w:marBottom w:val="0"/>
              <w:divBdr>
                <w:top w:val="none" w:sz="0" w:space="0" w:color="auto"/>
                <w:left w:val="none" w:sz="0" w:space="0" w:color="auto"/>
                <w:bottom w:val="none" w:sz="0" w:space="0" w:color="auto"/>
                <w:right w:val="none" w:sz="0" w:space="0" w:color="auto"/>
              </w:divBdr>
              <w:divsChild>
                <w:div w:id="1698459691">
                  <w:marLeft w:val="0"/>
                  <w:marRight w:val="450"/>
                  <w:marTop w:val="0"/>
                  <w:marBottom w:val="0"/>
                  <w:divBdr>
                    <w:top w:val="none" w:sz="0" w:space="0" w:color="auto"/>
                    <w:left w:val="none" w:sz="0" w:space="0" w:color="auto"/>
                    <w:bottom w:val="none" w:sz="0" w:space="0" w:color="auto"/>
                    <w:right w:val="none" w:sz="0" w:space="0" w:color="auto"/>
                  </w:divBdr>
                  <w:divsChild>
                    <w:div w:id="1569804399">
                      <w:marLeft w:val="0"/>
                      <w:marRight w:val="0"/>
                      <w:marTop w:val="0"/>
                      <w:marBottom w:val="0"/>
                      <w:divBdr>
                        <w:top w:val="dotted" w:sz="6" w:space="4" w:color="B2B2B2"/>
                        <w:left w:val="none" w:sz="0" w:space="0" w:color="auto"/>
                        <w:bottom w:val="none" w:sz="0" w:space="0" w:color="auto"/>
                        <w:right w:val="none" w:sz="0" w:space="0" w:color="auto"/>
                      </w:divBdr>
                      <w:divsChild>
                        <w:div w:id="1085346416">
                          <w:marLeft w:val="0"/>
                          <w:marRight w:val="0"/>
                          <w:marTop w:val="0"/>
                          <w:marBottom w:val="0"/>
                          <w:divBdr>
                            <w:top w:val="none" w:sz="0" w:space="0" w:color="auto"/>
                            <w:left w:val="none" w:sz="0" w:space="0" w:color="auto"/>
                            <w:bottom w:val="none" w:sz="0" w:space="0" w:color="auto"/>
                            <w:right w:val="none" w:sz="0" w:space="0" w:color="auto"/>
                          </w:divBdr>
                          <w:divsChild>
                            <w:div w:id="144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1236260">
      <w:bodyDiv w:val="1"/>
      <w:marLeft w:val="0"/>
      <w:marRight w:val="0"/>
      <w:marTop w:val="0"/>
      <w:marBottom w:val="0"/>
      <w:divBdr>
        <w:top w:val="none" w:sz="0" w:space="0" w:color="auto"/>
        <w:left w:val="none" w:sz="0" w:space="0" w:color="auto"/>
        <w:bottom w:val="none" w:sz="0" w:space="0" w:color="auto"/>
        <w:right w:val="none" w:sz="0" w:space="0" w:color="auto"/>
      </w:divBdr>
    </w:div>
    <w:div w:id="572004483">
      <w:bodyDiv w:val="1"/>
      <w:marLeft w:val="0"/>
      <w:marRight w:val="0"/>
      <w:marTop w:val="0"/>
      <w:marBottom w:val="0"/>
      <w:divBdr>
        <w:top w:val="none" w:sz="0" w:space="0" w:color="auto"/>
        <w:left w:val="none" w:sz="0" w:space="0" w:color="auto"/>
        <w:bottom w:val="none" w:sz="0" w:space="0" w:color="auto"/>
        <w:right w:val="none" w:sz="0" w:space="0" w:color="auto"/>
      </w:divBdr>
    </w:div>
    <w:div w:id="575210417">
      <w:bodyDiv w:val="1"/>
      <w:marLeft w:val="0"/>
      <w:marRight w:val="0"/>
      <w:marTop w:val="0"/>
      <w:marBottom w:val="0"/>
      <w:divBdr>
        <w:top w:val="none" w:sz="0" w:space="0" w:color="auto"/>
        <w:left w:val="none" w:sz="0" w:space="0" w:color="auto"/>
        <w:bottom w:val="none" w:sz="0" w:space="0" w:color="auto"/>
        <w:right w:val="none" w:sz="0" w:space="0" w:color="auto"/>
      </w:divBdr>
    </w:div>
    <w:div w:id="575359434">
      <w:bodyDiv w:val="1"/>
      <w:marLeft w:val="0"/>
      <w:marRight w:val="0"/>
      <w:marTop w:val="0"/>
      <w:marBottom w:val="0"/>
      <w:divBdr>
        <w:top w:val="none" w:sz="0" w:space="0" w:color="auto"/>
        <w:left w:val="none" w:sz="0" w:space="0" w:color="auto"/>
        <w:bottom w:val="none" w:sz="0" w:space="0" w:color="auto"/>
        <w:right w:val="none" w:sz="0" w:space="0" w:color="auto"/>
      </w:divBdr>
    </w:div>
    <w:div w:id="576784604">
      <w:bodyDiv w:val="1"/>
      <w:marLeft w:val="0"/>
      <w:marRight w:val="0"/>
      <w:marTop w:val="0"/>
      <w:marBottom w:val="0"/>
      <w:divBdr>
        <w:top w:val="none" w:sz="0" w:space="0" w:color="auto"/>
        <w:left w:val="none" w:sz="0" w:space="0" w:color="auto"/>
        <w:bottom w:val="none" w:sz="0" w:space="0" w:color="auto"/>
        <w:right w:val="none" w:sz="0" w:space="0" w:color="auto"/>
      </w:divBdr>
    </w:div>
    <w:div w:id="578441012">
      <w:bodyDiv w:val="1"/>
      <w:marLeft w:val="0"/>
      <w:marRight w:val="0"/>
      <w:marTop w:val="0"/>
      <w:marBottom w:val="0"/>
      <w:divBdr>
        <w:top w:val="none" w:sz="0" w:space="0" w:color="auto"/>
        <w:left w:val="none" w:sz="0" w:space="0" w:color="auto"/>
        <w:bottom w:val="none" w:sz="0" w:space="0" w:color="auto"/>
        <w:right w:val="none" w:sz="0" w:space="0" w:color="auto"/>
      </w:divBdr>
      <w:divsChild>
        <w:div w:id="1269309583">
          <w:marLeft w:val="0"/>
          <w:marRight w:val="0"/>
          <w:marTop w:val="0"/>
          <w:marBottom w:val="0"/>
          <w:divBdr>
            <w:top w:val="none" w:sz="0" w:space="0" w:color="auto"/>
            <w:left w:val="none" w:sz="0" w:space="0" w:color="auto"/>
            <w:bottom w:val="none" w:sz="0" w:space="0" w:color="auto"/>
            <w:right w:val="none" w:sz="0" w:space="0" w:color="auto"/>
          </w:divBdr>
          <w:divsChild>
            <w:div w:id="1537087378">
              <w:marLeft w:val="0"/>
              <w:marRight w:val="0"/>
              <w:marTop w:val="0"/>
              <w:marBottom w:val="0"/>
              <w:divBdr>
                <w:top w:val="none" w:sz="0" w:space="0" w:color="auto"/>
                <w:left w:val="none" w:sz="0" w:space="0" w:color="auto"/>
                <w:bottom w:val="none" w:sz="0" w:space="0" w:color="auto"/>
                <w:right w:val="none" w:sz="0" w:space="0" w:color="auto"/>
              </w:divBdr>
              <w:divsChild>
                <w:div w:id="1941864242">
                  <w:marLeft w:val="0"/>
                  <w:marRight w:val="0"/>
                  <w:marTop w:val="0"/>
                  <w:marBottom w:val="0"/>
                  <w:divBdr>
                    <w:top w:val="none" w:sz="0" w:space="0" w:color="auto"/>
                    <w:left w:val="none" w:sz="0" w:space="0" w:color="auto"/>
                    <w:bottom w:val="none" w:sz="0" w:space="0" w:color="auto"/>
                    <w:right w:val="none" w:sz="0" w:space="0" w:color="auto"/>
                  </w:divBdr>
                  <w:divsChild>
                    <w:div w:id="714238743">
                      <w:marLeft w:val="0"/>
                      <w:marRight w:val="0"/>
                      <w:marTop w:val="0"/>
                      <w:marBottom w:val="0"/>
                      <w:divBdr>
                        <w:top w:val="none" w:sz="0" w:space="0" w:color="auto"/>
                        <w:left w:val="none" w:sz="0" w:space="0" w:color="auto"/>
                        <w:bottom w:val="none" w:sz="0" w:space="0" w:color="auto"/>
                        <w:right w:val="none" w:sz="0" w:space="0" w:color="auto"/>
                      </w:divBdr>
                      <w:divsChild>
                        <w:div w:id="314457035">
                          <w:marLeft w:val="0"/>
                          <w:marRight w:val="0"/>
                          <w:marTop w:val="0"/>
                          <w:marBottom w:val="0"/>
                          <w:divBdr>
                            <w:top w:val="none" w:sz="0" w:space="0" w:color="auto"/>
                            <w:left w:val="none" w:sz="0" w:space="0" w:color="auto"/>
                            <w:bottom w:val="none" w:sz="0" w:space="0" w:color="auto"/>
                            <w:right w:val="none" w:sz="0" w:space="0" w:color="auto"/>
                          </w:divBdr>
                        </w:div>
                        <w:div w:id="1498307119">
                          <w:marLeft w:val="0"/>
                          <w:marRight w:val="0"/>
                          <w:marTop w:val="0"/>
                          <w:marBottom w:val="0"/>
                          <w:divBdr>
                            <w:top w:val="none" w:sz="0" w:space="0" w:color="auto"/>
                            <w:left w:val="none" w:sz="0" w:space="0" w:color="auto"/>
                            <w:bottom w:val="none" w:sz="0" w:space="0" w:color="auto"/>
                            <w:right w:val="none" w:sz="0" w:space="0" w:color="auto"/>
                          </w:divBdr>
                        </w:div>
                        <w:div w:id="1717318186">
                          <w:marLeft w:val="0"/>
                          <w:marRight w:val="0"/>
                          <w:marTop w:val="0"/>
                          <w:marBottom w:val="0"/>
                          <w:divBdr>
                            <w:top w:val="none" w:sz="0" w:space="0" w:color="auto"/>
                            <w:left w:val="none" w:sz="0" w:space="0" w:color="auto"/>
                            <w:bottom w:val="none" w:sz="0" w:space="0" w:color="auto"/>
                            <w:right w:val="none" w:sz="0" w:space="0" w:color="auto"/>
                          </w:divBdr>
                        </w:div>
                        <w:div w:id="1802991800">
                          <w:marLeft w:val="0"/>
                          <w:marRight w:val="0"/>
                          <w:marTop w:val="0"/>
                          <w:marBottom w:val="0"/>
                          <w:divBdr>
                            <w:top w:val="none" w:sz="0" w:space="0" w:color="auto"/>
                            <w:left w:val="none" w:sz="0" w:space="0" w:color="auto"/>
                            <w:bottom w:val="none" w:sz="0" w:space="0" w:color="auto"/>
                            <w:right w:val="none" w:sz="0" w:space="0" w:color="auto"/>
                          </w:divBdr>
                        </w:div>
                        <w:div w:id="1827281888">
                          <w:marLeft w:val="0"/>
                          <w:marRight w:val="0"/>
                          <w:marTop w:val="0"/>
                          <w:marBottom w:val="0"/>
                          <w:divBdr>
                            <w:top w:val="none" w:sz="0" w:space="0" w:color="auto"/>
                            <w:left w:val="none" w:sz="0" w:space="0" w:color="auto"/>
                            <w:bottom w:val="none" w:sz="0" w:space="0" w:color="auto"/>
                            <w:right w:val="none" w:sz="0" w:space="0" w:color="auto"/>
                          </w:divBdr>
                        </w:div>
                        <w:div w:id="185159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559164">
      <w:bodyDiv w:val="1"/>
      <w:marLeft w:val="0"/>
      <w:marRight w:val="0"/>
      <w:marTop w:val="0"/>
      <w:marBottom w:val="0"/>
      <w:divBdr>
        <w:top w:val="none" w:sz="0" w:space="0" w:color="auto"/>
        <w:left w:val="none" w:sz="0" w:space="0" w:color="auto"/>
        <w:bottom w:val="none" w:sz="0" w:space="0" w:color="auto"/>
        <w:right w:val="none" w:sz="0" w:space="0" w:color="auto"/>
      </w:divBdr>
    </w:div>
    <w:div w:id="580410284">
      <w:bodyDiv w:val="1"/>
      <w:marLeft w:val="0"/>
      <w:marRight w:val="0"/>
      <w:marTop w:val="0"/>
      <w:marBottom w:val="0"/>
      <w:divBdr>
        <w:top w:val="none" w:sz="0" w:space="0" w:color="auto"/>
        <w:left w:val="none" w:sz="0" w:space="0" w:color="auto"/>
        <w:bottom w:val="none" w:sz="0" w:space="0" w:color="auto"/>
        <w:right w:val="none" w:sz="0" w:space="0" w:color="auto"/>
      </w:divBdr>
    </w:div>
    <w:div w:id="584535222">
      <w:bodyDiv w:val="1"/>
      <w:marLeft w:val="0"/>
      <w:marRight w:val="0"/>
      <w:marTop w:val="0"/>
      <w:marBottom w:val="0"/>
      <w:divBdr>
        <w:top w:val="none" w:sz="0" w:space="0" w:color="auto"/>
        <w:left w:val="none" w:sz="0" w:space="0" w:color="auto"/>
        <w:bottom w:val="none" w:sz="0" w:space="0" w:color="auto"/>
        <w:right w:val="none" w:sz="0" w:space="0" w:color="auto"/>
      </w:divBdr>
    </w:div>
    <w:div w:id="586813952">
      <w:bodyDiv w:val="1"/>
      <w:marLeft w:val="0"/>
      <w:marRight w:val="0"/>
      <w:marTop w:val="0"/>
      <w:marBottom w:val="0"/>
      <w:divBdr>
        <w:top w:val="none" w:sz="0" w:space="0" w:color="auto"/>
        <w:left w:val="none" w:sz="0" w:space="0" w:color="auto"/>
        <w:bottom w:val="none" w:sz="0" w:space="0" w:color="auto"/>
        <w:right w:val="none" w:sz="0" w:space="0" w:color="auto"/>
      </w:divBdr>
    </w:div>
    <w:div w:id="589394422">
      <w:bodyDiv w:val="1"/>
      <w:marLeft w:val="0"/>
      <w:marRight w:val="0"/>
      <w:marTop w:val="0"/>
      <w:marBottom w:val="0"/>
      <w:divBdr>
        <w:top w:val="none" w:sz="0" w:space="0" w:color="auto"/>
        <w:left w:val="none" w:sz="0" w:space="0" w:color="auto"/>
        <w:bottom w:val="none" w:sz="0" w:space="0" w:color="auto"/>
        <w:right w:val="none" w:sz="0" w:space="0" w:color="auto"/>
      </w:divBdr>
    </w:div>
    <w:div w:id="589849289">
      <w:bodyDiv w:val="1"/>
      <w:marLeft w:val="0"/>
      <w:marRight w:val="0"/>
      <w:marTop w:val="0"/>
      <w:marBottom w:val="0"/>
      <w:divBdr>
        <w:top w:val="none" w:sz="0" w:space="0" w:color="auto"/>
        <w:left w:val="none" w:sz="0" w:space="0" w:color="auto"/>
        <w:bottom w:val="none" w:sz="0" w:space="0" w:color="auto"/>
        <w:right w:val="none" w:sz="0" w:space="0" w:color="auto"/>
      </w:divBdr>
    </w:div>
    <w:div w:id="591209631">
      <w:bodyDiv w:val="1"/>
      <w:marLeft w:val="0"/>
      <w:marRight w:val="0"/>
      <w:marTop w:val="0"/>
      <w:marBottom w:val="0"/>
      <w:divBdr>
        <w:top w:val="none" w:sz="0" w:space="0" w:color="auto"/>
        <w:left w:val="none" w:sz="0" w:space="0" w:color="auto"/>
        <w:bottom w:val="none" w:sz="0" w:space="0" w:color="auto"/>
        <w:right w:val="none" w:sz="0" w:space="0" w:color="auto"/>
      </w:divBdr>
      <w:divsChild>
        <w:div w:id="574054424">
          <w:marLeft w:val="0"/>
          <w:marRight w:val="0"/>
          <w:marTop w:val="0"/>
          <w:marBottom w:val="0"/>
          <w:divBdr>
            <w:top w:val="none" w:sz="0" w:space="0" w:color="auto"/>
            <w:left w:val="none" w:sz="0" w:space="0" w:color="auto"/>
            <w:bottom w:val="none" w:sz="0" w:space="0" w:color="auto"/>
            <w:right w:val="none" w:sz="0" w:space="0" w:color="auto"/>
          </w:divBdr>
          <w:divsChild>
            <w:div w:id="189033090">
              <w:marLeft w:val="0"/>
              <w:marRight w:val="0"/>
              <w:marTop w:val="0"/>
              <w:marBottom w:val="0"/>
              <w:divBdr>
                <w:top w:val="none" w:sz="0" w:space="0" w:color="auto"/>
                <w:left w:val="none" w:sz="0" w:space="0" w:color="auto"/>
                <w:bottom w:val="none" w:sz="0" w:space="0" w:color="auto"/>
                <w:right w:val="none" w:sz="0" w:space="0" w:color="auto"/>
              </w:divBdr>
              <w:divsChild>
                <w:div w:id="1883203631">
                  <w:marLeft w:val="0"/>
                  <w:marRight w:val="0"/>
                  <w:marTop w:val="0"/>
                  <w:marBottom w:val="0"/>
                  <w:divBdr>
                    <w:top w:val="none" w:sz="0" w:space="0" w:color="auto"/>
                    <w:left w:val="none" w:sz="0" w:space="0" w:color="auto"/>
                    <w:bottom w:val="none" w:sz="0" w:space="0" w:color="auto"/>
                    <w:right w:val="none" w:sz="0" w:space="0" w:color="auto"/>
                  </w:divBdr>
                  <w:divsChild>
                    <w:div w:id="286855108">
                      <w:marLeft w:val="0"/>
                      <w:marRight w:val="0"/>
                      <w:marTop w:val="0"/>
                      <w:marBottom w:val="0"/>
                      <w:divBdr>
                        <w:top w:val="none" w:sz="0" w:space="0" w:color="auto"/>
                        <w:left w:val="none" w:sz="0" w:space="0" w:color="auto"/>
                        <w:bottom w:val="none" w:sz="0" w:space="0" w:color="auto"/>
                        <w:right w:val="none" w:sz="0" w:space="0" w:color="auto"/>
                      </w:divBdr>
                      <w:divsChild>
                        <w:div w:id="223419163">
                          <w:marLeft w:val="0"/>
                          <w:marRight w:val="0"/>
                          <w:marTop w:val="0"/>
                          <w:marBottom w:val="0"/>
                          <w:divBdr>
                            <w:top w:val="none" w:sz="0" w:space="0" w:color="auto"/>
                            <w:left w:val="none" w:sz="0" w:space="0" w:color="auto"/>
                            <w:bottom w:val="none" w:sz="0" w:space="0" w:color="auto"/>
                            <w:right w:val="none" w:sz="0" w:space="0" w:color="auto"/>
                          </w:divBdr>
                        </w:div>
                        <w:div w:id="728961359">
                          <w:marLeft w:val="0"/>
                          <w:marRight w:val="0"/>
                          <w:marTop w:val="0"/>
                          <w:marBottom w:val="0"/>
                          <w:divBdr>
                            <w:top w:val="none" w:sz="0" w:space="0" w:color="auto"/>
                            <w:left w:val="none" w:sz="0" w:space="0" w:color="auto"/>
                            <w:bottom w:val="none" w:sz="0" w:space="0" w:color="auto"/>
                            <w:right w:val="none" w:sz="0" w:space="0" w:color="auto"/>
                          </w:divBdr>
                        </w:div>
                        <w:div w:id="1541160601">
                          <w:marLeft w:val="0"/>
                          <w:marRight w:val="0"/>
                          <w:marTop w:val="0"/>
                          <w:marBottom w:val="0"/>
                          <w:divBdr>
                            <w:top w:val="none" w:sz="0" w:space="0" w:color="auto"/>
                            <w:left w:val="none" w:sz="0" w:space="0" w:color="auto"/>
                            <w:bottom w:val="none" w:sz="0" w:space="0" w:color="auto"/>
                            <w:right w:val="none" w:sz="0" w:space="0" w:color="auto"/>
                          </w:divBdr>
                        </w:div>
                        <w:div w:id="1595088599">
                          <w:marLeft w:val="0"/>
                          <w:marRight w:val="0"/>
                          <w:marTop w:val="0"/>
                          <w:marBottom w:val="0"/>
                          <w:divBdr>
                            <w:top w:val="none" w:sz="0" w:space="0" w:color="auto"/>
                            <w:left w:val="none" w:sz="0" w:space="0" w:color="auto"/>
                            <w:bottom w:val="none" w:sz="0" w:space="0" w:color="auto"/>
                            <w:right w:val="none" w:sz="0" w:space="0" w:color="auto"/>
                          </w:divBdr>
                        </w:div>
                        <w:div w:id="1679233214">
                          <w:marLeft w:val="0"/>
                          <w:marRight w:val="0"/>
                          <w:marTop w:val="0"/>
                          <w:marBottom w:val="0"/>
                          <w:divBdr>
                            <w:top w:val="none" w:sz="0" w:space="0" w:color="auto"/>
                            <w:left w:val="none" w:sz="0" w:space="0" w:color="auto"/>
                            <w:bottom w:val="none" w:sz="0" w:space="0" w:color="auto"/>
                            <w:right w:val="none" w:sz="0" w:space="0" w:color="auto"/>
                          </w:divBdr>
                        </w:div>
                        <w:div w:id="2060590052">
                          <w:marLeft w:val="0"/>
                          <w:marRight w:val="0"/>
                          <w:marTop w:val="0"/>
                          <w:marBottom w:val="0"/>
                          <w:divBdr>
                            <w:top w:val="none" w:sz="0" w:space="0" w:color="auto"/>
                            <w:left w:val="none" w:sz="0" w:space="0" w:color="auto"/>
                            <w:bottom w:val="none" w:sz="0" w:space="0" w:color="auto"/>
                            <w:right w:val="none" w:sz="0" w:space="0" w:color="auto"/>
                          </w:divBdr>
                        </w:div>
                        <w:div w:id="21311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76191">
      <w:bodyDiv w:val="1"/>
      <w:marLeft w:val="0"/>
      <w:marRight w:val="0"/>
      <w:marTop w:val="0"/>
      <w:marBottom w:val="0"/>
      <w:divBdr>
        <w:top w:val="none" w:sz="0" w:space="0" w:color="auto"/>
        <w:left w:val="none" w:sz="0" w:space="0" w:color="auto"/>
        <w:bottom w:val="none" w:sz="0" w:space="0" w:color="auto"/>
        <w:right w:val="none" w:sz="0" w:space="0" w:color="auto"/>
      </w:divBdr>
      <w:divsChild>
        <w:div w:id="1383561395">
          <w:marLeft w:val="0"/>
          <w:marRight w:val="0"/>
          <w:marTop w:val="0"/>
          <w:marBottom w:val="0"/>
          <w:divBdr>
            <w:top w:val="none" w:sz="0" w:space="0" w:color="auto"/>
            <w:left w:val="none" w:sz="0" w:space="0" w:color="auto"/>
            <w:bottom w:val="none" w:sz="0" w:space="0" w:color="auto"/>
            <w:right w:val="none" w:sz="0" w:space="0" w:color="auto"/>
          </w:divBdr>
          <w:divsChild>
            <w:div w:id="1960985433">
              <w:marLeft w:val="0"/>
              <w:marRight w:val="0"/>
              <w:marTop w:val="0"/>
              <w:marBottom w:val="0"/>
              <w:divBdr>
                <w:top w:val="none" w:sz="0" w:space="0" w:color="auto"/>
                <w:left w:val="none" w:sz="0" w:space="0" w:color="auto"/>
                <w:bottom w:val="none" w:sz="0" w:space="0" w:color="auto"/>
                <w:right w:val="none" w:sz="0" w:space="0" w:color="auto"/>
              </w:divBdr>
              <w:divsChild>
                <w:div w:id="8588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476468">
      <w:bodyDiv w:val="1"/>
      <w:marLeft w:val="0"/>
      <w:marRight w:val="0"/>
      <w:marTop w:val="0"/>
      <w:marBottom w:val="0"/>
      <w:divBdr>
        <w:top w:val="none" w:sz="0" w:space="0" w:color="auto"/>
        <w:left w:val="none" w:sz="0" w:space="0" w:color="auto"/>
        <w:bottom w:val="none" w:sz="0" w:space="0" w:color="auto"/>
        <w:right w:val="none" w:sz="0" w:space="0" w:color="auto"/>
      </w:divBdr>
    </w:div>
    <w:div w:id="591821261">
      <w:bodyDiv w:val="1"/>
      <w:marLeft w:val="0"/>
      <w:marRight w:val="0"/>
      <w:marTop w:val="0"/>
      <w:marBottom w:val="0"/>
      <w:divBdr>
        <w:top w:val="none" w:sz="0" w:space="0" w:color="auto"/>
        <w:left w:val="none" w:sz="0" w:space="0" w:color="auto"/>
        <w:bottom w:val="none" w:sz="0" w:space="0" w:color="auto"/>
        <w:right w:val="none" w:sz="0" w:space="0" w:color="auto"/>
      </w:divBdr>
      <w:divsChild>
        <w:div w:id="1877502491">
          <w:marLeft w:val="0"/>
          <w:marRight w:val="0"/>
          <w:marTop w:val="0"/>
          <w:marBottom w:val="0"/>
          <w:divBdr>
            <w:top w:val="none" w:sz="0" w:space="0" w:color="auto"/>
            <w:left w:val="none" w:sz="0" w:space="0" w:color="auto"/>
            <w:bottom w:val="none" w:sz="0" w:space="0" w:color="auto"/>
            <w:right w:val="none" w:sz="0" w:space="0" w:color="auto"/>
          </w:divBdr>
          <w:divsChild>
            <w:div w:id="350106534">
              <w:marLeft w:val="0"/>
              <w:marRight w:val="0"/>
              <w:marTop w:val="0"/>
              <w:marBottom w:val="0"/>
              <w:divBdr>
                <w:top w:val="none" w:sz="0" w:space="0" w:color="auto"/>
                <w:left w:val="none" w:sz="0" w:space="0" w:color="auto"/>
                <w:bottom w:val="none" w:sz="0" w:space="0" w:color="auto"/>
                <w:right w:val="none" w:sz="0" w:space="0" w:color="auto"/>
              </w:divBdr>
              <w:divsChild>
                <w:div w:id="1895003031">
                  <w:marLeft w:val="0"/>
                  <w:marRight w:val="0"/>
                  <w:marTop w:val="0"/>
                  <w:marBottom w:val="0"/>
                  <w:divBdr>
                    <w:top w:val="none" w:sz="0" w:space="0" w:color="auto"/>
                    <w:left w:val="none" w:sz="0" w:space="0" w:color="auto"/>
                    <w:bottom w:val="none" w:sz="0" w:space="0" w:color="auto"/>
                    <w:right w:val="none" w:sz="0" w:space="0" w:color="auto"/>
                  </w:divBdr>
                  <w:divsChild>
                    <w:div w:id="9458366">
                      <w:marLeft w:val="0"/>
                      <w:marRight w:val="0"/>
                      <w:marTop w:val="47"/>
                      <w:marBottom w:val="0"/>
                      <w:divBdr>
                        <w:top w:val="none" w:sz="0" w:space="0" w:color="auto"/>
                        <w:left w:val="none" w:sz="0" w:space="0" w:color="auto"/>
                        <w:bottom w:val="none" w:sz="0" w:space="0" w:color="auto"/>
                        <w:right w:val="none" w:sz="0" w:space="0" w:color="auto"/>
                      </w:divBdr>
                      <w:divsChild>
                        <w:div w:id="1459640186">
                          <w:marLeft w:val="0"/>
                          <w:marRight w:val="0"/>
                          <w:marTop w:val="0"/>
                          <w:marBottom w:val="0"/>
                          <w:divBdr>
                            <w:top w:val="none" w:sz="0" w:space="0" w:color="auto"/>
                            <w:left w:val="none" w:sz="0" w:space="0" w:color="auto"/>
                            <w:bottom w:val="none" w:sz="0" w:space="0" w:color="auto"/>
                            <w:right w:val="none" w:sz="0" w:space="0" w:color="auto"/>
                          </w:divBdr>
                        </w:div>
                      </w:divsChild>
                    </w:div>
                    <w:div w:id="283998472">
                      <w:marLeft w:val="0"/>
                      <w:marRight w:val="0"/>
                      <w:marTop w:val="13"/>
                      <w:marBottom w:val="0"/>
                      <w:divBdr>
                        <w:top w:val="none" w:sz="0" w:space="0" w:color="auto"/>
                        <w:left w:val="none" w:sz="0" w:space="0" w:color="auto"/>
                        <w:bottom w:val="none" w:sz="0" w:space="0" w:color="auto"/>
                        <w:right w:val="none" w:sz="0" w:space="0" w:color="auto"/>
                      </w:divBdr>
                      <w:divsChild>
                        <w:div w:id="627590613">
                          <w:marLeft w:val="0"/>
                          <w:marRight w:val="0"/>
                          <w:marTop w:val="0"/>
                          <w:marBottom w:val="0"/>
                          <w:divBdr>
                            <w:top w:val="none" w:sz="0" w:space="0" w:color="auto"/>
                            <w:left w:val="none" w:sz="0" w:space="0" w:color="auto"/>
                            <w:bottom w:val="none" w:sz="0" w:space="0" w:color="auto"/>
                            <w:right w:val="none" w:sz="0" w:space="0" w:color="auto"/>
                          </w:divBdr>
                        </w:div>
                      </w:divsChild>
                    </w:div>
                    <w:div w:id="336470926">
                      <w:marLeft w:val="0"/>
                      <w:marRight w:val="0"/>
                      <w:marTop w:val="13"/>
                      <w:marBottom w:val="0"/>
                      <w:divBdr>
                        <w:top w:val="none" w:sz="0" w:space="0" w:color="auto"/>
                        <w:left w:val="none" w:sz="0" w:space="0" w:color="auto"/>
                        <w:bottom w:val="none" w:sz="0" w:space="0" w:color="auto"/>
                        <w:right w:val="none" w:sz="0" w:space="0" w:color="auto"/>
                      </w:divBdr>
                    </w:div>
                    <w:div w:id="353728431">
                      <w:marLeft w:val="0"/>
                      <w:marRight w:val="0"/>
                      <w:marTop w:val="13"/>
                      <w:marBottom w:val="0"/>
                      <w:divBdr>
                        <w:top w:val="none" w:sz="0" w:space="0" w:color="auto"/>
                        <w:left w:val="none" w:sz="0" w:space="0" w:color="auto"/>
                        <w:bottom w:val="none" w:sz="0" w:space="0" w:color="auto"/>
                        <w:right w:val="none" w:sz="0" w:space="0" w:color="auto"/>
                      </w:divBdr>
                    </w:div>
                    <w:div w:id="625353315">
                      <w:marLeft w:val="0"/>
                      <w:marRight w:val="0"/>
                      <w:marTop w:val="13"/>
                      <w:marBottom w:val="0"/>
                      <w:divBdr>
                        <w:top w:val="none" w:sz="0" w:space="0" w:color="auto"/>
                        <w:left w:val="none" w:sz="0" w:space="0" w:color="auto"/>
                        <w:bottom w:val="none" w:sz="0" w:space="0" w:color="auto"/>
                        <w:right w:val="none" w:sz="0" w:space="0" w:color="auto"/>
                      </w:divBdr>
                    </w:div>
                    <w:div w:id="883833512">
                      <w:marLeft w:val="0"/>
                      <w:marRight w:val="0"/>
                      <w:marTop w:val="13"/>
                      <w:marBottom w:val="0"/>
                      <w:divBdr>
                        <w:top w:val="none" w:sz="0" w:space="0" w:color="auto"/>
                        <w:left w:val="none" w:sz="0" w:space="0" w:color="auto"/>
                        <w:bottom w:val="none" w:sz="0" w:space="0" w:color="auto"/>
                        <w:right w:val="none" w:sz="0" w:space="0" w:color="auto"/>
                      </w:divBdr>
                    </w:div>
                    <w:div w:id="948776941">
                      <w:marLeft w:val="0"/>
                      <w:marRight w:val="0"/>
                      <w:marTop w:val="13"/>
                      <w:marBottom w:val="0"/>
                      <w:divBdr>
                        <w:top w:val="none" w:sz="0" w:space="0" w:color="auto"/>
                        <w:left w:val="none" w:sz="0" w:space="0" w:color="auto"/>
                        <w:bottom w:val="none" w:sz="0" w:space="0" w:color="auto"/>
                        <w:right w:val="none" w:sz="0" w:space="0" w:color="auto"/>
                      </w:divBdr>
                      <w:divsChild>
                        <w:div w:id="889999340">
                          <w:marLeft w:val="0"/>
                          <w:marRight w:val="0"/>
                          <w:marTop w:val="0"/>
                          <w:marBottom w:val="0"/>
                          <w:divBdr>
                            <w:top w:val="none" w:sz="0" w:space="0" w:color="auto"/>
                            <w:left w:val="none" w:sz="0" w:space="0" w:color="auto"/>
                            <w:bottom w:val="none" w:sz="0" w:space="0" w:color="auto"/>
                            <w:right w:val="none" w:sz="0" w:space="0" w:color="auto"/>
                          </w:divBdr>
                        </w:div>
                      </w:divsChild>
                    </w:div>
                    <w:div w:id="1252279637">
                      <w:marLeft w:val="0"/>
                      <w:marRight w:val="0"/>
                      <w:marTop w:val="13"/>
                      <w:marBottom w:val="0"/>
                      <w:divBdr>
                        <w:top w:val="none" w:sz="0" w:space="0" w:color="auto"/>
                        <w:left w:val="none" w:sz="0" w:space="0" w:color="auto"/>
                        <w:bottom w:val="none" w:sz="0" w:space="0" w:color="auto"/>
                        <w:right w:val="none" w:sz="0" w:space="0" w:color="auto"/>
                      </w:divBdr>
                    </w:div>
                    <w:div w:id="1344629124">
                      <w:marLeft w:val="0"/>
                      <w:marRight w:val="0"/>
                      <w:marTop w:val="13"/>
                      <w:marBottom w:val="0"/>
                      <w:divBdr>
                        <w:top w:val="none" w:sz="0" w:space="0" w:color="auto"/>
                        <w:left w:val="none" w:sz="0" w:space="0" w:color="auto"/>
                        <w:bottom w:val="none" w:sz="0" w:space="0" w:color="auto"/>
                        <w:right w:val="none" w:sz="0" w:space="0" w:color="auto"/>
                      </w:divBdr>
                      <w:divsChild>
                        <w:div w:id="327057282">
                          <w:marLeft w:val="0"/>
                          <w:marRight w:val="0"/>
                          <w:marTop w:val="0"/>
                          <w:marBottom w:val="0"/>
                          <w:divBdr>
                            <w:top w:val="none" w:sz="0" w:space="0" w:color="auto"/>
                            <w:left w:val="none" w:sz="0" w:space="0" w:color="auto"/>
                            <w:bottom w:val="none" w:sz="0" w:space="0" w:color="auto"/>
                            <w:right w:val="none" w:sz="0" w:space="0" w:color="auto"/>
                          </w:divBdr>
                        </w:div>
                      </w:divsChild>
                    </w:div>
                    <w:div w:id="1650791502">
                      <w:marLeft w:val="0"/>
                      <w:marRight w:val="0"/>
                      <w:marTop w:val="13"/>
                      <w:marBottom w:val="0"/>
                      <w:divBdr>
                        <w:top w:val="none" w:sz="0" w:space="0" w:color="auto"/>
                        <w:left w:val="none" w:sz="0" w:space="0" w:color="auto"/>
                        <w:bottom w:val="none" w:sz="0" w:space="0" w:color="auto"/>
                        <w:right w:val="none" w:sz="0" w:space="0" w:color="auto"/>
                      </w:divBdr>
                    </w:div>
                    <w:div w:id="1665470433">
                      <w:marLeft w:val="0"/>
                      <w:marRight w:val="0"/>
                      <w:marTop w:val="13"/>
                      <w:marBottom w:val="0"/>
                      <w:divBdr>
                        <w:top w:val="none" w:sz="0" w:space="0" w:color="auto"/>
                        <w:left w:val="none" w:sz="0" w:space="0" w:color="auto"/>
                        <w:bottom w:val="none" w:sz="0" w:space="0" w:color="auto"/>
                        <w:right w:val="none" w:sz="0" w:space="0" w:color="auto"/>
                      </w:divBdr>
                    </w:div>
                    <w:div w:id="1736852869">
                      <w:marLeft w:val="0"/>
                      <w:marRight w:val="0"/>
                      <w:marTop w:val="13"/>
                      <w:marBottom w:val="0"/>
                      <w:divBdr>
                        <w:top w:val="none" w:sz="0" w:space="0" w:color="auto"/>
                        <w:left w:val="none" w:sz="0" w:space="0" w:color="auto"/>
                        <w:bottom w:val="none" w:sz="0" w:space="0" w:color="auto"/>
                        <w:right w:val="none" w:sz="0" w:space="0" w:color="auto"/>
                      </w:divBdr>
                    </w:div>
                    <w:div w:id="1816335140">
                      <w:marLeft w:val="0"/>
                      <w:marRight w:val="0"/>
                      <w:marTop w:val="13"/>
                      <w:marBottom w:val="0"/>
                      <w:divBdr>
                        <w:top w:val="none" w:sz="0" w:space="0" w:color="auto"/>
                        <w:left w:val="none" w:sz="0" w:space="0" w:color="auto"/>
                        <w:bottom w:val="none" w:sz="0" w:space="0" w:color="auto"/>
                        <w:right w:val="none" w:sz="0" w:space="0" w:color="auto"/>
                      </w:divBdr>
                      <w:divsChild>
                        <w:div w:id="5946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856401">
      <w:bodyDiv w:val="1"/>
      <w:marLeft w:val="0"/>
      <w:marRight w:val="0"/>
      <w:marTop w:val="0"/>
      <w:marBottom w:val="0"/>
      <w:divBdr>
        <w:top w:val="none" w:sz="0" w:space="0" w:color="auto"/>
        <w:left w:val="none" w:sz="0" w:space="0" w:color="auto"/>
        <w:bottom w:val="none" w:sz="0" w:space="0" w:color="auto"/>
        <w:right w:val="none" w:sz="0" w:space="0" w:color="auto"/>
      </w:divBdr>
    </w:div>
    <w:div w:id="593246870">
      <w:bodyDiv w:val="1"/>
      <w:marLeft w:val="0"/>
      <w:marRight w:val="0"/>
      <w:marTop w:val="0"/>
      <w:marBottom w:val="0"/>
      <w:divBdr>
        <w:top w:val="none" w:sz="0" w:space="0" w:color="auto"/>
        <w:left w:val="none" w:sz="0" w:space="0" w:color="auto"/>
        <w:bottom w:val="none" w:sz="0" w:space="0" w:color="auto"/>
        <w:right w:val="none" w:sz="0" w:space="0" w:color="auto"/>
      </w:divBdr>
    </w:div>
    <w:div w:id="593367113">
      <w:bodyDiv w:val="1"/>
      <w:marLeft w:val="0"/>
      <w:marRight w:val="0"/>
      <w:marTop w:val="0"/>
      <w:marBottom w:val="0"/>
      <w:divBdr>
        <w:top w:val="none" w:sz="0" w:space="0" w:color="auto"/>
        <w:left w:val="none" w:sz="0" w:space="0" w:color="auto"/>
        <w:bottom w:val="none" w:sz="0" w:space="0" w:color="auto"/>
        <w:right w:val="none" w:sz="0" w:space="0" w:color="auto"/>
      </w:divBdr>
    </w:div>
    <w:div w:id="594215802">
      <w:bodyDiv w:val="1"/>
      <w:marLeft w:val="0"/>
      <w:marRight w:val="0"/>
      <w:marTop w:val="0"/>
      <w:marBottom w:val="0"/>
      <w:divBdr>
        <w:top w:val="none" w:sz="0" w:space="0" w:color="auto"/>
        <w:left w:val="none" w:sz="0" w:space="0" w:color="auto"/>
        <w:bottom w:val="none" w:sz="0" w:space="0" w:color="auto"/>
        <w:right w:val="none" w:sz="0" w:space="0" w:color="auto"/>
      </w:divBdr>
    </w:div>
    <w:div w:id="595164946">
      <w:bodyDiv w:val="1"/>
      <w:marLeft w:val="0"/>
      <w:marRight w:val="0"/>
      <w:marTop w:val="0"/>
      <w:marBottom w:val="0"/>
      <w:divBdr>
        <w:top w:val="none" w:sz="0" w:space="0" w:color="auto"/>
        <w:left w:val="none" w:sz="0" w:space="0" w:color="auto"/>
        <w:bottom w:val="none" w:sz="0" w:space="0" w:color="auto"/>
        <w:right w:val="none" w:sz="0" w:space="0" w:color="auto"/>
      </w:divBdr>
    </w:div>
    <w:div w:id="595401088">
      <w:bodyDiv w:val="1"/>
      <w:marLeft w:val="0"/>
      <w:marRight w:val="0"/>
      <w:marTop w:val="0"/>
      <w:marBottom w:val="0"/>
      <w:divBdr>
        <w:top w:val="none" w:sz="0" w:space="0" w:color="auto"/>
        <w:left w:val="none" w:sz="0" w:space="0" w:color="auto"/>
        <w:bottom w:val="none" w:sz="0" w:space="0" w:color="auto"/>
        <w:right w:val="none" w:sz="0" w:space="0" w:color="auto"/>
      </w:divBdr>
    </w:div>
    <w:div w:id="596643410">
      <w:bodyDiv w:val="1"/>
      <w:marLeft w:val="0"/>
      <w:marRight w:val="0"/>
      <w:marTop w:val="0"/>
      <w:marBottom w:val="0"/>
      <w:divBdr>
        <w:top w:val="none" w:sz="0" w:space="0" w:color="auto"/>
        <w:left w:val="none" w:sz="0" w:space="0" w:color="auto"/>
        <w:bottom w:val="none" w:sz="0" w:space="0" w:color="auto"/>
        <w:right w:val="none" w:sz="0" w:space="0" w:color="auto"/>
      </w:divBdr>
      <w:divsChild>
        <w:div w:id="1964925810">
          <w:marLeft w:val="0"/>
          <w:marRight w:val="0"/>
          <w:marTop w:val="0"/>
          <w:marBottom w:val="0"/>
          <w:divBdr>
            <w:top w:val="none" w:sz="0" w:space="0" w:color="auto"/>
            <w:left w:val="none" w:sz="0" w:space="0" w:color="auto"/>
            <w:bottom w:val="none" w:sz="0" w:space="0" w:color="auto"/>
            <w:right w:val="none" w:sz="0" w:space="0" w:color="auto"/>
          </w:divBdr>
          <w:divsChild>
            <w:div w:id="706876137">
              <w:marLeft w:val="0"/>
              <w:marRight w:val="0"/>
              <w:marTop w:val="0"/>
              <w:marBottom w:val="0"/>
              <w:divBdr>
                <w:top w:val="none" w:sz="0" w:space="0" w:color="auto"/>
                <w:left w:val="none" w:sz="0" w:space="0" w:color="auto"/>
                <w:bottom w:val="none" w:sz="0" w:space="0" w:color="auto"/>
                <w:right w:val="none" w:sz="0" w:space="0" w:color="auto"/>
              </w:divBdr>
              <w:divsChild>
                <w:div w:id="127861848">
                  <w:marLeft w:val="0"/>
                  <w:marRight w:val="0"/>
                  <w:marTop w:val="0"/>
                  <w:marBottom w:val="0"/>
                  <w:divBdr>
                    <w:top w:val="none" w:sz="0" w:space="0" w:color="auto"/>
                    <w:left w:val="none" w:sz="0" w:space="0" w:color="auto"/>
                    <w:bottom w:val="none" w:sz="0" w:space="0" w:color="auto"/>
                    <w:right w:val="none" w:sz="0" w:space="0" w:color="auto"/>
                  </w:divBdr>
                  <w:divsChild>
                    <w:div w:id="127397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789565">
      <w:bodyDiv w:val="1"/>
      <w:marLeft w:val="0"/>
      <w:marRight w:val="0"/>
      <w:marTop w:val="0"/>
      <w:marBottom w:val="0"/>
      <w:divBdr>
        <w:top w:val="none" w:sz="0" w:space="0" w:color="auto"/>
        <w:left w:val="none" w:sz="0" w:space="0" w:color="auto"/>
        <w:bottom w:val="none" w:sz="0" w:space="0" w:color="auto"/>
        <w:right w:val="none" w:sz="0" w:space="0" w:color="auto"/>
      </w:divBdr>
    </w:div>
    <w:div w:id="597757255">
      <w:bodyDiv w:val="1"/>
      <w:marLeft w:val="0"/>
      <w:marRight w:val="0"/>
      <w:marTop w:val="0"/>
      <w:marBottom w:val="0"/>
      <w:divBdr>
        <w:top w:val="none" w:sz="0" w:space="0" w:color="auto"/>
        <w:left w:val="none" w:sz="0" w:space="0" w:color="auto"/>
        <w:bottom w:val="none" w:sz="0" w:space="0" w:color="auto"/>
        <w:right w:val="none" w:sz="0" w:space="0" w:color="auto"/>
      </w:divBdr>
    </w:div>
    <w:div w:id="597910897">
      <w:bodyDiv w:val="1"/>
      <w:marLeft w:val="0"/>
      <w:marRight w:val="0"/>
      <w:marTop w:val="0"/>
      <w:marBottom w:val="0"/>
      <w:divBdr>
        <w:top w:val="none" w:sz="0" w:space="0" w:color="auto"/>
        <w:left w:val="none" w:sz="0" w:space="0" w:color="auto"/>
        <w:bottom w:val="none" w:sz="0" w:space="0" w:color="auto"/>
        <w:right w:val="none" w:sz="0" w:space="0" w:color="auto"/>
      </w:divBdr>
    </w:div>
    <w:div w:id="598761877">
      <w:bodyDiv w:val="1"/>
      <w:marLeft w:val="0"/>
      <w:marRight w:val="0"/>
      <w:marTop w:val="0"/>
      <w:marBottom w:val="0"/>
      <w:divBdr>
        <w:top w:val="none" w:sz="0" w:space="0" w:color="auto"/>
        <w:left w:val="none" w:sz="0" w:space="0" w:color="auto"/>
        <w:bottom w:val="none" w:sz="0" w:space="0" w:color="auto"/>
        <w:right w:val="none" w:sz="0" w:space="0" w:color="auto"/>
      </w:divBdr>
      <w:divsChild>
        <w:div w:id="1209495584">
          <w:marLeft w:val="0"/>
          <w:marRight w:val="0"/>
          <w:marTop w:val="0"/>
          <w:marBottom w:val="0"/>
          <w:divBdr>
            <w:top w:val="none" w:sz="0" w:space="0" w:color="auto"/>
            <w:left w:val="none" w:sz="0" w:space="0" w:color="auto"/>
            <w:bottom w:val="none" w:sz="0" w:space="0" w:color="auto"/>
            <w:right w:val="none" w:sz="0" w:space="0" w:color="auto"/>
          </w:divBdr>
          <w:divsChild>
            <w:div w:id="19006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33093">
      <w:bodyDiv w:val="1"/>
      <w:marLeft w:val="0"/>
      <w:marRight w:val="0"/>
      <w:marTop w:val="0"/>
      <w:marBottom w:val="0"/>
      <w:divBdr>
        <w:top w:val="none" w:sz="0" w:space="0" w:color="auto"/>
        <w:left w:val="none" w:sz="0" w:space="0" w:color="auto"/>
        <w:bottom w:val="none" w:sz="0" w:space="0" w:color="auto"/>
        <w:right w:val="none" w:sz="0" w:space="0" w:color="auto"/>
      </w:divBdr>
      <w:divsChild>
        <w:div w:id="860777570">
          <w:marLeft w:val="0"/>
          <w:marRight w:val="0"/>
          <w:marTop w:val="0"/>
          <w:marBottom w:val="0"/>
          <w:divBdr>
            <w:top w:val="none" w:sz="0" w:space="0" w:color="auto"/>
            <w:left w:val="none" w:sz="0" w:space="0" w:color="auto"/>
            <w:bottom w:val="none" w:sz="0" w:space="0" w:color="auto"/>
            <w:right w:val="none" w:sz="0" w:space="0" w:color="auto"/>
          </w:divBdr>
          <w:divsChild>
            <w:div w:id="1554389876">
              <w:marLeft w:val="0"/>
              <w:marRight w:val="0"/>
              <w:marTop w:val="0"/>
              <w:marBottom w:val="0"/>
              <w:divBdr>
                <w:top w:val="none" w:sz="0" w:space="0" w:color="auto"/>
                <w:left w:val="none" w:sz="0" w:space="0" w:color="auto"/>
                <w:bottom w:val="none" w:sz="0" w:space="0" w:color="auto"/>
                <w:right w:val="none" w:sz="0" w:space="0" w:color="auto"/>
              </w:divBdr>
              <w:divsChild>
                <w:div w:id="1569456280">
                  <w:marLeft w:val="0"/>
                  <w:marRight w:val="0"/>
                  <w:marTop w:val="0"/>
                  <w:marBottom w:val="0"/>
                  <w:divBdr>
                    <w:top w:val="none" w:sz="0" w:space="0" w:color="auto"/>
                    <w:left w:val="none" w:sz="0" w:space="0" w:color="auto"/>
                    <w:bottom w:val="none" w:sz="0" w:space="0" w:color="auto"/>
                    <w:right w:val="none" w:sz="0" w:space="0" w:color="auto"/>
                  </w:divBdr>
                  <w:divsChild>
                    <w:div w:id="1147239088">
                      <w:marLeft w:val="0"/>
                      <w:marRight w:val="0"/>
                      <w:marTop w:val="0"/>
                      <w:marBottom w:val="0"/>
                      <w:divBdr>
                        <w:top w:val="none" w:sz="0" w:space="0" w:color="auto"/>
                        <w:left w:val="none" w:sz="0" w:space="0" w:color="auto"/>
                        <w:bottom w:val="none" w:sz="0" w:space="0" w:color="auto"/>
                        <w:right w:val="none" w:sz="0" w:space="0" w:color="auto"/>
                      </w:divBdr>
                      <w:divsChild>
                        <w:div w:id="467626293">
                          <w:marLeft w:val="0"/>
                          <w:marRight w:val="0"/>
                          <w:marTop w:val="0"/>
                          <w:marBottom w:val="0"/>
                          <w:divBdr>
                            <w:top w:val="none" w:sz="0" w:space="0" w:color="auto"/>
                            <w:left w:val="none" w:sz="0" w:space="0" w:color="auto"/>
                            <w:bottom w:val="none" w:sz="0" w:space="0" w:color="auto"/>
                            <w:right w:val="none" w:sz="0" w:space="0" w:color="auto"/>
                          </w:divBdr>
                        </w:div>
                        <w:div w:id="738286577">
                          <w:marLeft w:val="0"/>
                          <w:marRight w:val="0"/>
                          <w:marTop w:val="0"/>
                          <w:marBottom w:val="0"/>
                          <w:divBdr>
                            <w:top w:val="none" w:sz="0" w:space="0" w:color="auto"/>
                            <w:left w:val="none" w:sz="0" w:space="0" w:color="auto"/>
                            <w:bottom w:val="none" w:sz="0" w:space="0" w:color="auto"/>
                            <w:right w:val="none" w:sz="0" w:space="0" w:color="auto"/>
                          </w:divBdr>
                        </w:div>
                        <w:div w:id="817889814">
                          <w:marLeft w:val="0"/>
                          <w:marRight w:val="0"/>
                          <w:marTop w:val="0"/>
                          <w:marBottom w:val="0"/>
                          <w:divBdr>
                            <w:top w:val="none" w:sz="0" w:space="0" w:color="auto"/>
                            <w:left w:val="none" w:sz="0" w:space="0" w:color="auto"/>
                            <w:bottom w:val="none" w:sz="0" w:space="0" w:color="auto"/>
                            <w:right w:val="none" w:sz="0" w:space="0" w:color="auto"/>
                          </w:divBdr>
                        </w:div>
                        <w:div w:id="862401854">
                          <w:marLeft w:val="0"/>
                          <w:marRight w:val="0"/>
                          <w:marTop w:val="0"/>
                          <w:marBottom w:val="0"/>
                          <w:divBdr>
                            <w:top w:val="none" w:sz="0" w:space="0" w:color="auto"/>
                            <w:left w:val="none" w:sz="0" w:space="0" w:color="auto"/>
                            <w:bottom w:val="none" w:sz="0" w:space="0" w:color="auto"/>
                            <w:right w:val="none" w:sz="0" w:space="0" w:color="auto"/>
                          </w:divBdr>
                        </w:div>
                        <w:div w:id="13477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304685">
      <w:bodyDiv w:val="1"/>
      <w:marLeft w:val="0"/>
      <w:marRight w:val="0"/>
      <w:marTop w:val="0"/>
      <w:marBottom w:val="0"/>
      <w:divBdr>
        <w:top w:val="none" w:sz="0" w:space="0" w:color="auto"/>
        <w:left w:val="none" w:sz="0" w:space="0" w:color="auto"/>
        <w:bottom w:val="none" w:sz="0" w:space="0" w:color="auto"/>
        <w:right w:val="none" w:sz="0" w:space="0" w:color="auto"/>
      </w:divBdr>
    </w:div>
    <w:div w:id="603803287">
      <w:bodyDiv w:val="1"/>
      <w:marLeft w:val="0"/>
      <w:marRight w:val="0"/>
      <w:marTop w:val="0"/>
      <w:marBottom w:val="0"/>
      <w:divBdr>
        <w:top w:val="none" w:sz="0" w:space="0" w:color="auto"/>
        <w:left w:val="none" w:sz="0" w:space="0" w:color="auto"/>
        <w:bottom w:val="none" w:sz="0" w:space="0" w:color="auto"/>
        <w:right w:val="none" w:sz="0" w:space="0" w:color="auto"/>
      </w:divBdr>
      <w:divsChild>
        <w:div w:id="1972397885">
          <w:marLeft w:val="0"/>
          <w:marRight w:val="0"/>
          <w:marTop w:val="0"/>
          <w:marBottom w:val="0"/>
          <w:divBdr>
            <w:top w:val="none" w:sz="0" w:space="0" w:color="auto"/>
            <w:left w:val="none" w:sz="0" w:space="0" w:color="auto"/>
            <w:bottom w:val="none" w:sz="0" w:space="0" w:color="auto"/>
            <w:right w:val="none" w:sz="0" w:space="0" w:color="auto"/>
          </w:divBdr>
          <w:divsChild>
            <w:div w:id="1831558267">
              <w:marLeft w:val="0"/>
              <w:marRight w:val="0"/>
              <w:marTop w:val="0"/>
              <w:marBottom w:val="0"/>
              <w:divBdr>
                <w:top w:val="none" w:sz="0" w:space="0" w:color="auto"/>
                <w:left w:val="none" w:sz="0" w:space="0" w:color="auto"/>
                <w:bottom w:val="none" w:sz="0" w:space="0" w:color="auto"/>
                <w:right w:val="none" w:sz="0" w:space="0" w:color="auto"/>
              </w:divBdr>
              <w:divsChild>
                <w:div w:id="1044326822">
                  <w:marLeft w:val="0"/>
                  <w:marRight w:val="0"/>
                  <w:marTop w:val="0"/>
                  <w:marBottom w:val="0"/>
                  <w:divBdr>
                    <w:top w:val="none" w:sz="0" w:space="0" w:color="auto"/>
                    <w:left w:val="none" w:sz="0" w:space="0" w:color="auto"/>
                    <w:bottom w:val="none" w:sz="0" w:space="0" w:color="auto"/>
                    <w:right w:val="none" w:sz="0" w:space="0" w:color="auto"/>
                  </w:divBdr>
                </w:div>
                <w:div w:id="1393194812">
                  <w:marLeft w:val="0"/>
                  <w:marRight w:val="0"/>
                  <w:marTop w:val="0"/>
                  <w:marBottom w:val="0"/>
                  <w:divBdr>
                    <w:top w:val="none" w:sz="0" w:space="0" w:color="auto"/>
                    <w:left w:val="none" w:sz="0" w:space="0" w:color="auto"/>
                    <w:bottom w:val="none" w:sz="0" w:space="0" w:color="auto"/>
                    <w:right w:val="none" w:sz="0" w:space="0" w:color="auto"/>
                  </w:divBdr>
                  <w:divsChild>
                    <w:div w:id="529730179">
                      <w:marLeft w:val="120"/>
                      <w:marRight w:val="120"/>
                      <w:marTop w:val="120"/>
                      <w:marBottom w:val="120"/>
                      <w:divBdr>
                        <w:top w:val="none" w:sz="0" w:space="0" w:color="auto"/>
                        <w:left w:val="none" w:sz="0" w:space="0" w:color="auto"/>
                        <w:bottom w:val="none" w:sz="0" w:space="0" w:color="auto"/>
                        <w:right w:val="none" w:sz="0" w:space="0" w:color="auto"/>
                      </w:divBdr>
                      <w:divsChild>
                        <w:div w:id="945308417">
                          <w:marLeft w:val="0"/>
                          <w:marRight w:val="0"/>
                          <w:marTop w:val="0"/>
                          <w:marBottom w:val="0"/>
                          <w:divBdr>
                            <w:top w:val="none" w:sz="0" w:space="0" w:color="auto"/>
                            <w:left w:val="none" w:sz="0" w:space="0" w:color="auto"/>
                            <w:bottom w:val="none" w:sz="0" w:space="0" w:color="auto"/>
                            <w:right w:val="none" w:sz="0" w:space="0" w:color="auto"/>
                          </w:divBdr>
                          <w:divsChild>
                            <w:div w:id="16800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04940">
      <w:bodyDiv w:val="1"/>
      <w:marLeft w:val="0"/>
      <w:marRight w:val="0"/>
      <w:marTop w:val="0"/>
      <w:marBottom w:val="0"/>
      <w:divBdr>
        <w:top w:val="none" w:sz="0" w:space="0" w:color="auto"/>
        <w:left w:val="none" w:sz="0" w:space="0" w:color="auto"/>
        <w:bottom w:val="none" w:sz="0" w:space="0" w:color="auto"/>
        <w:right w:val="none" w:sz="0" w:space="0" w:color="auto"/>
      </w:divBdr>
      <w:divsChild>
        <w:div w:id="1857311137">
          <w:marLeft w:val="0"/>
          <w:marRight w:val="0"/>
          <w:marTop w:val="0"/>
          <w:marBottom w:val="0"/>
          <w:divBdr>
            <w:top w:val="none" w:sz="0" w:space="0" w:color="auto"/>
            <w:left w:val="none" w:sz="0" w:space="0" w:color="auto"/>
            <w:bottom w:val="none" w:sz="0" w:space="0" w:color="auto"/>
            <w:right w:val="none" w:sz="0" w:space="0" w:color="auto"/>
          </w:divBdr>
          <w:divsChild>
            <w:div w:id="632489614">
              <w:marLeft w:val="0"/>
              <w:marRight w:val="0"/>
              <w:marTop w:val="0"/>
              <w:marBottom w:val="0"/>
              <w:divBdr>
                <w:top w:val="none" w:sz="0" w:space="0" w:color="auto"/>
                <w:left w:val="none" w:sz="0" w:space="0" w:color="auto"/>
                <w:bottom w:val="none" w:sz="0" w:space="0" w:color="auto"/>
                <w:right w:val="none" w:sz="0" w:space="0" w:color="auto"/>
              </w:divBdr>
              <w:divsChild>
                <w:div w:id="826749476">
                  <w:marLeft w:val="0"/>
                  <w:marRight w:val="0"/>
                  <w:marTop w:val="0"/>
                  <w:marBottom w:val="0"/>
                  <w:divBdr>
                    <w:top w:val="none" w:sz="0" w:space="0" w:color="auto"/>
                    <w:left w:val="none" w:sz="0" w:space="0" w:color="auto"/>
                    <w:bottom w:val="none" w:sz="0" w:space="0" w:color="auto"/>
                    <w:right w:val="none" w:sz="0" w:space="0" w:color="auto"/>
                  </w:divBdr>
                  <w:divsChild>
                    <w:div w:id="120348303">
                      <w:marLeft w:val="0"/>
                      <w:marRight w:val="0"/>
                      <w:marTop w:val="0"/>
                      <w:marBottom w:val="0"/>
                      <w:divBdr>
                        <w:top w:val="none" w:sz="0" w:space="0" w:color="auto"/>
                        <w:left w:val="none" w:sz="0" w:space="0" w:color="auto"/>
                        <w:bottom w:val="none" w:sz="0" w:space="0" w:color="auto"/>
                        <w:right w:val="none" w:sz="0" w:space="0" w:color="auto"/>
                      </w:divBdr>
                      <w:divsChild>
                        <w:div w:id="626204748">
                          <w:marLeft w:val="0"/>
                          <w:marRight w:val="0"/>
                          <w:marTop w:val="0"/>
                          <w:marBottom w:val="0"/>
                          <w:divBdr>
                            <w:top w:val="none" w:sz="0" w:space="0" w:color="auto"/>
                            <w:left w:val="none" w:sz="0" w:space="0" w:color="auto"/>
                            <w:bottom w:val="none" w:sz="0" w:space="0" w:color="auto"/>
                            <w:right w:val="none" w:sz="0" w:space="0" w:color="auto"/>
                          </w:divBdr>
                        </w:div>
                        <w:div w:id="1422263464">
                          <w:marLeft w:val="0"/>
                          <w:marRight w:val="0"/>
                          <w:marTop w:val="0"/>
                          <w:marBottom w:val="0"/>
                          <w:divBdr>
                            <w:top w:val="none" w:sz="0" w:space="0" w:color="auto"/>
                            <w:left w:val="none" w:sz="0" w:space="0" w:color="auto"/>
                            <w:bottom w:val="none" w:sz="0" w:space="0" w:color="auto"/>
                            <w:right w:val="none" w:sz="0" w:space="0" w:color="auto"/>
                          </w:divBdr>
                        </w:div>
                        <w:div w:id="1599757394">
                          <w:marLeft w:val="0"/>
                          <w:marRight w:val="0"/>
                          <w:marTop w:val="0"/>
                          <w:marBottom w:val="0"/>
                          <w:divBdr>
                            <w:top w:val="none" w:sz="0" w:space="0" w:color="auto"/>
                            <w:left w:val="none" w:sz="0" w:space="0" w:color="auto"/>
                            <w:bottom w:val="none" w:sz="0" w:space="0" w:color="auto"/>
                            <w:right w:val="none" w:sz="0" w:space="0" w:color="auto"/>
                          </w:divBdr>
                        </w:div>
                        <w:div w:id="170952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580458">
      <w:bodyDiv w:val="1"/>
      <w:marLeft w:val="0"/>
      <w:marRight w:val="0"/>
      <w:marTop w:val="0"/>
      <w:marBottom w:val="0"/>
      <w:divBdr>
        <w:top w:val="none" w:sz="0" w:space="0" w:color="auto"/>
        <w:left w:val="none" w:sz="0" w:space="0" w:color="auto"/>
        <w:bottom w:val="none" w:sz="0" w:space="0" w:color="auto"/>
        <w:right w:val="none" w:sz="0" w:space="0" w:color="auto"/>
      </w:divBdr>
      <w:divsChild>
        <w:div w:id="1566145636">
          <w:marLeft w:val="0"/>
          <w:marRight w:val="0"/>
          <w:marTop w:val="0"/>
          <w:marBottom w:val="0"/>
          <w:divBdr>
            <w:top w:val="none" w:sz="0" w:space="0" w:color="auto"/>
            <w:left w:val="none" w:sz="0" w:space="0" w:color="auto"/>
            <w:bottom w:val="none" w:sz="0" w:space="0" w:color="auto"/>
            <w:right w:val="none" w:sz="0" w:space="0" w:color="auto"/>
          </w:divBdr>
          <w:divsChild>
            <w:div w:id="767503899">
              <w:marLeft w:val="0"/>
              <w:marRight w:val="0"/>
              <w:marTop w:val="0"/>
              <w:marBottom w:val="0"/>
              <w:divBdr>
                <w:top w:val="none" w:sz="0" w:space="0" w:color="auto"/>
                <w:left w:val="none" w:sz="0" w:space="0" w:color="auto"/>
                <w:bottom w:val="none" w:sz="0" w:space="0" w:color="auto"/>
                <w:right w:val="none" w:sz="0" w:space="0" w:color="auto"/>
              </w:divBdr>
              <w:divsChild>
                <w:div w:id="1937013172">
                  <w:marLeft w:val="0"/>
                  <w:marRight w:val="0"/>
                  <w:marTop w:val="0"/>
                  <w:marBottom w:val="0"/>
                  <w:divBdr>
                    <w:top w:val="none" w:sz="0" w:space="0" w:color="auto"/>
                    <w:left w:val="none" w:sz="0" w:space="0" w:color="auto"/>
                    <w:bottom w:val="none" w:sz="0" w:space="0" w:color="auto"/>
                    <w:right w:val="none" w:sz="0" w:space="0" w:color="auto"/>
                  </w:divBdr>
                  <w:divsChild>
                    <w:div w:id="1664697669">
                      <w:marLeft w:val="0"/>
                      <w:marRight w:val="0"/>
                      <w:marTop w:val="0"/>
                      <w:marBottom w:val="0"/>
                      <w:divBdr>
                        <w:top w:val="none" w:sz="0" w:space="0" w:color="auto"/>
                        <w:left w:val="none" w:sz="0" w:space="0" w:color="auto"/>
                        <w:bottom w:val="none" w:sz="0" w:space="0" w:color="auto"/>
                        <w:right w:val="none" w:sz="0" w:space="0" w:color="auto"/>
                      </w:divBdr>
                      <w:divsChild>
                        <w:div w:id="118767790">
                          <w:marLeft w:val="0"/>
                          <w:marRight w:val="0"/>
                          <w:marTop w:val="0"/>
                          <w:marBottom w:val="0"/>
                          <w:divBdr>
                            <w:top w:val="none" w:sz="0" w:space="0" w:color="auto"/>
                            <w:left w:val="none" w:sz="0" w:space="0" w:color="auto"/>
                            <w:bottom w:val="none" w:sz="0" w:space="0" w:color="auto"/>
                            <w:right w:val="none" w:sz="0" w:space="0" w:color="auto"/>
                          </w:divBdr>
                        </w:div>
                        <w:div w:id="213154960">
                          <w:marLeft w:val="0"/>
                          <w:marRight w:val="0"/>
                          <w:marTop w:val="0"/>
                          <w:marBottom w:val="0"/>
                          <w:divBdr>
                            <w:top w:val="none" w:sz="0" w:space="0" w:color="auto"/>
                            <w:left w:val="none" w:sz="0" w:space="0" w:color="auto"/>
                            <w:bottom w:val="none" w:sz="0" w:space="0" w:color="auto"/>
                            <w:right w:val="none" w:sz="0" w:space="0" w:color="auto"/>
                          </w:divBdr>
                        </w:div>
                        <w:div w:id="290092557">
                          <w:marLeft w:val="0"/>
                          <w:marRight w:val="0"/>
                          <w:marTop w:val="0"/>
                          <w:marBottom w:val="0"/>
                          <w:divBdr>
                            <w:top w:val="none" w:sz="0" w:space="0" w:color="auto"/>
                            <w:left w:val="none" w:sz="0" w:space="0" w:color="auto"/>
                            <w:bottom w:val="none" w:sz="0" w:space="0" w:color="auto"/>
                            <w:right w:val="none" w:sz="0" w:space="0" w:color="auto"/>
                          </w:divBdr>
                        </w:div>
                        <w:div w:id="494611156">
                          <w:marLeft w:val="0"/>
                          <w:marRight w:val="0"/>
                          <w:marTop w:val="0"/>
                          <w:marBottom w:val="0"/>
                          <w:divBdr>
                            <w:top w:val="none" w:sz="0" w:space="0" w:color="auto"/>
                            <w:left w:val="none" w:sz="0" w:space="0" w:color="auto"/>
                            <w:bottom w:val="none" w:sz="0" w:space="0" w:color="auto"/>
                            <w:right w:val="none" w:sz="0" w:space="0" w:color="auto"/>
                          </w:divBdr>
                        </w:div>
                        <w:div w:id="537592976">
                          <w:marLeft w:val="0"/>
                          <w:marRight w:val="0"/>
                          <w:marTop w:val="0"/>
                          <w:marBottom w:val="0"/>
                          <w:divBdr>
                            <w:top w:val="none" w:sz="0" w:space="0" w:color="auto"/>
                            <w:left w:val="none" w:sz="0" w:space="0" w:color="auto"/>
                            <w:bottom w:val="none" w:sz="0" w:space="0" w:color="auto"/>
                            <w:right w:val="none" w:sz="0" w:space="0" w:color="auto"/>
                          </w:divBdr>
                        </w:div>
                        <w:div w:id="573321289">
                          <w:marLeft w:val="0"/>
                          <w:marRight w:val="0"/>
                          <w:marTop w:val="0"/>
                          <w:marBottom w:val="0"/>
                          <w:divBdr>
                            <w:top w:val="none" w:sz="0" w:space="0" w:color="auto"/>
                            <w:left w:val="none" w:sz="0" w:space="0" w:color="auto"/>
                            <w:bottom w:val="none" w:sz="0" w:space="0" w:color="auto"/>
                            <w:right w:val="none" w:sz="0" w:space="0" w:color="auto"/>
                          </w:divBdr>
                        </w:div>
                        <w:div w:id="597295513">
                          <w:marLeft w:val="0"/>
                          <w:marRight w:val="0"/>
                          <w:marTop w:val="0"/>
                          <w:marBottom w:val="0"/>
                          <w:divBdr>
                            <w:top w:val="none" w:sz="0" w:space="0" w:color="auto"/>
                            <w:left w:val="none" w:sz="0" w:space="0" w:color="auto"/>
                            <w:bottom w:val="none" w:sz="0" w:space="0" w:color="auto"/>
                            <w:right w:val="none" w:sz="0" w:space="0" w:color="auto"/>
                          </w:divBdr>
                        </w:div>
                        <w:div w:id="1332490192">
                          <w:marLeft w:val="0"/>
                          <w:marRight w:val="0"/>
                          <w:marTop w:val="0"/>
                          <w:marBottom w:val="0"/>
                          <w:divBdr>
                            <w:top w:val="none" w:sz="0" w:space="0" w:color="auto"/>
                            <w:left w:val="none" w:sz="0" w:space="0" w:color="auto"/>
                            <w:bottom w:val="none" w:sz="0" w:space="0" w:color="auto"/>
                            <w:right w:val="none" w:sz="0" w:space="0" w:color="auto"/>
                          </w:divBdr>
                        </w:div>
                        <w:div w:id="1396588217">
                          <w:marLeft w:val="0"/>
                          <w:marRight w:val="0"/>
                          <w:marTop w:val="0"/>
                          <w:marBottom w:val="0"/>
                          <w:divBdr>
                            <w:top w:val="none" w:sz="0" w:space="0" w:color="auto"/>
                            <w:left w:val="none" w:sz="0" w:space="0" w:color="auto"/>
                            <w:bottom w:val="none" w:sz="0" w:space="0" w:color="auto"/>
                            <w:right w:val="none" w:sz="0" w:space="0" w:color="auto"/>
                          </w:divBdr>
                        </w:div>
                        <w:div w:id="1431775579">
                          <w:marLeft w:val="0"/>
                          <w:marRight w:val="0"/>
                          <w:marTop w:val="0"/>
                          <w:marBottom w:val="0"/>
                          <w:divBdr>
                            <w:top w:val="none" w:sz="0" w:space="0" w:color="auto"/>
                            <w:left w:val="none" w:sz="0" w:space="0" w:color="auto"/>
                            <w:bottom w:val="none" w:sz="0" w:space="0" w:color="auto"/>
                            <w:right w:val="none" w:sz="0" w:space="0" w:color="auto"/>
                          </w:divBdr>
                        </w:div>
                        <w:div w:id="19943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470741">
      <w:bodyDiv w:val="1"/>
      <w:marLeft w:val="0"/>
      <w:marRight w:val="0"/>
      <w:marTop w:val="0"/>
      <w:marBottom w:val="0"/>
      <w:divBdr>
        <w:top w:val="none" w:sz="0" w:space="0" w:color="auto"/>
        <w:left w:val="none" w:sz="0" w:space="0" w:color="auto"/>
        <w:bottom w:val="none" w:sz="0" w:space="0" w:color="auto"/>
        <w:right w:val="none" w:sz="0" w:space="0" w:color="auto"/>
      </w:divBdr>
    </w:div>
    <w:div w:id="607545788">
      <w:bodyDiv w:val="1"/>
      <w:marLeft w:val="0"/>
      <w:marRight w:val="0"/>
      <w:marTop w:val="0"/>
      <w:marBottom w:val="0"/>
      <w:divBdr>
        <w:top w:val="none" w:sz="0" w:space="0" w:color="auto"/>
        <w:left w:val="none" w:sz="0" w:space="0" w:color="auto"/>
        <w:bottom w:val="none" w:sz="0" w:space="0" w:color="auto"/>
        <w:right w:val="none" w:sz="0" w:space="0" w:color="auto"/>
      </w:divBdr>
    </w:div>
    <w:div w:id="609245442">
      <w:bodyDiv w:val="1"/>
      <w:marLeft w:val="0"/>
      <w:marRight w:val="0"/>
      <w:marTop w:val="0"/>
      <w:marBottom w:val="0"/>
      <w:divBdr>
        <w:top w:val="none" w:sz="0" w:space="0" w:color="auto"/>
        <w:left w:val="none" w:sz="0" w:space="0" w:color="auto"/>
        <w:bottom w:val="none" w:sz="0" w:space="0" w:color="auto"/>
        <w:right w:val="none" w:sz="0" w:space="0" w:color="auto"/>
      </w:divBdr>
      <w:divsChild>
        <w:div w:id="1600482606">
          <w:marLeft w:val="0"/>
          <w:marRight w:val="0"/>
          <w:marTop w:val="100"/>
          <w:marBottom w:val="0"/>
          <w:divBdr>
            <w:top w:val="none" w:sz="0" w:space="0" w:color="auto"/>
            <w:left w:val="none" w:sz="0" w:space="0" w:color="auto"/>
            <w:bottom w:val="none" w:sz="0" w:space="0" w:color="auto"/>
            <w:right w:val="none" w:sz="0" w:space="0" w:color="auto"/>
          </w:divBdr>
          <w:divsChild>
            <w:div w:id="124354291">
              <w:marLeft w:val="0"/>
              <w:marRight w:val="0"/>
              <w:marTop w:val="100"/>
              <w:marBottom w:val="200"/>
              <w:divBdr>
                <w:top w:val="none" w:sz="0" w:space="0" w:color="auto"/>
                <w:left w:val="none" w:sz="0" w:space="0" w:color="auto"/>
                <w:bottom w:val="none" w:sz="0" w:space="0" w:color="auto"/>
                <w:right w:val="none" w:sz="0" w:space="0" w:color="auto"/>
              </w:divBdr>
              <w:divsChild>
                <w:div w:id="106317562">
                  <w:marLeft w:val="0"/>
                  <w:marRight w:val="0"/>
                  <w:marTop w:val="0"/>
                  <w:marBottom w:val="67"/>
                  <w:divBdr>
                    <w:top w:val="none" w:sz="0" w:space="0" w:color="auto"/>
                    <w:left w:val="none" w:sz="0" w:space="0" w:color="auto"/>
                    <w:bottom w:val="none" w:sz="0" w:space="0" w:color="auto"/>
                    <w:right w:val="none" w:sz="0" w:space="0" w:color="auto"/>
                  </w:divBdr>
                  <w:divsChild>
                    <w:div w:id="740829237">
                      <w:marLeft w:val="0"/>
                      <w:marRight w:val="0"/>
                      <w:marTop w:val="0"/>
                      <w:marBottom w:val="67"/>
                      <w:divBdr>
                        <w:top w:val="none" w:sz="0" w:space="0" w:color="auto"/>
                        <w:left w:val="none" w:sz="0" w:space="0" w:color="auto"/>
                        <w:bottom w:val="none" w:sz="0" w:space="0" w:color="auto"/>
                        <w:right w:val="none" w:sz="0" w:space="0" w:color="auto"/>
                      </w:divBdr>
                    </w:div>
                  </w:divsChild>
                </w:div>
              </w:divsChild>
            </w:div>
          </w:divsChild>
        </w:div>
      </w:divsChild>
    </w:div>
    <w:div w:id="611985151">
      <w:bodyDiv w:val="1"/>
      <w:marLeft w:val="0"/>
      <w:marRight w:val="0"/>
      <w:marTop w:val="0"/>
      <w:marBottom w:val="0"/>
      <w:divBdr>
        <w:top w:val="none" w:sz="0" w:space="0" w:color="auto"/>
        <w:left w:val="none" w:sz="0" w:space="0" w:color="auto"/>
        <w:bottom w:val="none" w:sz="0" w:space="0" w:color="auto"/>
        <w:right w:val="none" w:sz="0" w:space="0" w:color="auto"/>
      </w:divBdr>
      <w:divsChild>
        <w:div w:id="342366190">
          <w:marLeft w:val="0"/>
          <w:marRight w:val="0"/>
          <w:marTop w:val="0"/>
          <w:marBottom w:val="0"/>
          <w:divBdr>
            <w:top w:val="none" w:sz="0" w:space="0" w:color="auto"/>
            <w:left w:val="none" w:sz="0" w:space="0" w:color="auto"/>
            <w:bottom w:val="none" w:sz="0" w:space="0" w:color="auto"/>
            <w:right w:val="none" w:sz="0" w:space="0" w:color="auto"/>
          </w:divBdr>
        </w:div>
      </w:divsChild>
    </w:div>
    <w:div w:id="612635804">
      <w:bodyDiv w:val="1"/>
      <w:marLeft w:val="0"/>
      <w:marRight w:val="0"/>
      <w:marTop w:val="0"/>
      <w:marBottom w:val="0"/>
      <w:divBdr>
        <w:top w:val="none" w:sz="0" w:space="0" w:color="auto"/>
        <w:left w:val="none" w:sz="0" w:space="0" w:color="auto"/>
        <w:bottom w:val="none" w:sz="0" w:space="0" w:color="auto"/>
        <w:right w:val="none" w:sz="0" w:space="0" w:color="auto"/>
      </w:divBdr>
    </w:div>
    <w:div w:id="613288332">
      <w:marLeft w:val="0"/>
      <w:marRight w:val="0"/>
      <w:marTop w:val="0"/>
      <w:marBottom w:val="0"/>
      <w:divBdr>
        <w:top w:val="none" w:sz="0" w:space="0" w:color="auto"/>
        <w:left w:val="none" w:sz="0" w:space="0" w:color="auto"/>
        <w:bottom w:val="none" w:sz="0" w:space="0" w:color="auto"/>
        <w:right w:val="none" w:sz="0" w:space="0" w:color="auto"/>
      </w:divBdr>
      <w:divsChild>
        <w:div w:id="639461439">
          <w:marLeft w:val="0"/>
          <w:marRight w:val="0"/>
          <w:marTop w:val="0"/>
          <w:marBottom w:val="0"/>
          <w:divBdr>
            <w:top w:val="none" w:sz="0" w:space="0" w:color="auto"/>
            <w:left w:val="none" w:sz="0" w:space="0" w:color="auto"/>
            <w:bottom w:val="none" w:sz="0" w:space="0" w:color="auto"/>
            <w:right w:val="none" w:sz="0" w:space="0" w:color="auto"/>
          </w:divBdr>
        </w:div>
        <w:div w:id="1510169661">
          <w:marLeft w:val="0"/>
          <w:marRight w:val="0"/>
          <w:marTop w:val="0"/>
          <w:marBottom w:val="0"/>
          <w:divBdr>
            <w:top w:val="none" w:sz="0" w:space="0" w:color="auto"/>
            <w:left w:val="none" w:sz="0" w:space="0" w:color="auto"/>
            <w:bottom w:val="none" w:sz="0" w:space="0" w:color="auto"/>
            <w:right w:val="none" w:sz="0" w:space="0" w:color="auto"/>
          </w:divBdr>
        </w:div>
        <w:div w:id="1519154081">
          <w:marLeft w:val="0"/>
          <w:marRight w:val="0"/>
          <w:marTop w:val="0"/>
          <w:marBottom w:val="0"/>
          <w:divBdr>
            <w:top w:val="none" w:sz="0" w:space="0" w:color="auto"/>
            <w:left w:val="none" w:sz="0" w:space="0" w:color="auto"/>
            <w:bottom w:val="none" w:sz="0" w:space="0" w:color="auto"/>
            <w:right w:val="none" w:sz="0" w:space="0" w:color="auto"/>
          </w:divBdr>
        </w:div>
        <w:div w:id="1792044015">
          <w:marLeft w:val="0"/>
          <w:marRight w:val="0"/>
          <w:marTop w:val="0"/>
          <w:marBottom w:val="0"/>
          <w:divBdr>
            <w:top w:val="none" w:sz="0" w:space="0" w:color="auto"/>
            <w:left w:val="none" w:sz="0" w:space="0" w:color="auto"/>
            <w:bottom w:val="none" w:sz="0" w:space="0" w:color="auto"/>
            <w:right w:val="none" w:sz="0" w:space="0" w:color="auto"/>
          </w:divBdr>
        </w:div>
      </w:divsChild>
    </w:div>
    <w:div w:id="613487441">
      <w:bodyDiv w:val="1"/>
      <w:marLeft w:val="0"/>
      <w:marRight w:val="0"/>
      <w:marTop w:val="0"/>
      <w:marBottom w:val="0"/>
      <w:divBdr>
        <w:top w:val="none" w:sz="0" w:space="0" w:color="auto"/>
        <w:left w:val="none" w:sz="0" w:space="0" w:color="auto"/>
        <w:bottom w:val="none" w:sz="0" w:space="0" w:color="auto"/>
        <w:right w:val="none" w:sz="0" w:space="0" w:color="auto"/>
      </w:divBdr>
      <w:divsChild>
        <w:div w:id="229772102">
          <w:marLeft w:val="0"/>
          <w:marRight w:val="0"/>
          <w:marTop w:val="0"/>
          <w:marBottom w:val="0"/>
          <w:divBdr>
            <w:top w:val="none" w:sz="0" w:space="0" w:color="auto"/>
            <w:left w:val="none" w:sz="0" w:space="0" w:color="auto"/>
            <w:bottom w:val="none" w:sz="0" w:space="0" w:color="auto"/>
            <w:right w:val="none" w:sz="0" w:space="0" w:color="auto"/>
          </w:divBdr>
          <w:divsChild>
            <w:div w:id="1468166536">
              <w:marLeft w:val="0"/>
              <w:marRight w:val="0"/>
              <w:marTop w:val="0"/>
              <w:marBottom w:val="0"/>
              <w:divBdr>
                <w:top w:val="none" w:sz="0" w:space="0" w:color="auto"/>
                <w:left w:val="none" w:sz="0" w:space="0" w:color="auto"/>
                <w:bottom w:val="none" w:sz="0" w:space="0" w:color="auto"/>
                <w:right w:val="none" w:sz="0" w:space="0" w:color="auto"/>
              </w:divBdr>
              <w:divsChild>
                <w:div w:id="51855470">
                  <w:marLeft w:val="0"/>
                  <w:marRight w:val="0"/>
                  <w:marTop w:val="0"/>
                  <w:marBottom w:val="0"/>
                  <w:divBdr>
                    <w:top w:val="none" w:sz="0" w:space="0" w:color="auto"/>
                    <w:left w:val="none" w:sz="0" w:space="0" w:color="auto"/>
                    <w:bottom w:val="none" w:sz="0" w:space="0" w:color="auto"/>
                    <w:right w:val="none" w:sz="0" w:space="0" w:color="auto"/>
                  </w:divBdr>
                </w:div>
                <w:div w:id="180095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5723">
          <w:marLeft w:val="0"/>
          <w:marRight w:val="0"/>
          <w:marTop w:val="0"/>
          <w:marBottom w:val="0"/>
          <w:divBdr>
            <w:top w:val="none" w:sz="0" w:space="0" w:color="auto"/>
            <w:left w:val="none" w:sz="0" w:space="0" w:color="auto"/>
            <w:bottom w:val="none" w:sz="0" w:space="0" w:color="auto"/>
            <w:right w:val="none" w:sz="0" w:space="0" w:color="auto"/>
          </w:divBdr>
          <w:divsChild>
            <w:div w:id="675882634">
              <w:marLeft w:val="0"/>
              <w:marRight w:val="0"/>
              <w:marTop w:val="0"/>
              <w:marBottom w:val="0"/>
              <w:divBdr>
                <w:top w:val="none" w:sz="0" w:space="0" w:color="auto"/>
                <w:left w:val="none" w:sz="0" w:space="0" w:color="auto"/>
                <w:bottom w:val="none" w:sz="0" w:space="0" w:color="auto"/>
                <w:right w:val="none" w:sz="0" w:space="0" w:color="auto"/>
              </w:divBdr>
              <w:divsChild>
                <w:div w:id="257905108">
                  <w:marLeft w:val="0"/>
                  <w:marRight w:val="0"/>
                  <w:marTop w:val="0"/>
                  <w:marBottom w:val="0"/>
                  <w:divBdr>
                    <w:top w:val="none" w:sz="0" w:space="0" w:color="auto"/>
                    <w:left w:val="none" w:sz="0" w:space="0" w:color="auto"/>
                    <w:bottom w:val="none" w:sz="0" w:space="0" w:color="auto"/>
                    <w:right w:val="none" w:sz="0" w:space="0" w:color="auto"/>
                  </w:divBdr>
                </w:div>
                <w:div w:id="149259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6515">
          <w:marLeft w:val="0"/>
          <w:marRight w:val="0"/>
          <w:marTop w:val="0"/>
          <w:marBottom w:val="0"/>
          <w:divBdr>
            <w:top w:val="none" w:sz="0" w:space="0" w:color="auto"/>
            <w:left w:val="none" w:sz="0" w:space="0" w:color="auto"/>
            <w:bottom w:val="none" w:sz="0" w:space="0" w:color="auto"/>
            <w:right w:val="none" w:sz="0" w:space="0" w:color="auto"/>
          </w:divBdr>
          <w:divsChild>
            <w:div w:id="1573928709">
              <w:marLeft w:val="0"/>
              <w:marRight w:val="0"/>
              <w:marTop w:val="0"/>
              <w:marBottom w:val="0"/>
              <w:divBdr>
                <w:top w:val="none" w:sz="0" w:space="0" w:color="auto"/>
                <w:left w:val="none" w:sz="0" w:space="0" w:color="auto"/>
                <w:bottom w:val="none" w:sz="0" w:space="0" w:color="auto"/>
                <w:right w:val="none" w:sz="0" w:space="0" w:color="auto"/>
              </w:divBdr>
              <w:divsChild>
                <w:div w:id="270288542">
                  <w:marLeft w:val="0"/>
                  <w:marRight w:val="0"/>
                  <w:marTop w:val="0"/>
                  <w:marBottom w:val="0"/>
                  <w:divBdr>
                    <w:top w:val="none" w:sz="0" w:space="0" w:color="auto"/>
                    <w:left w:val="none" w:sz="0" w:space="0" w:color="auto"/>
                    <w:bottom w:val="none" w:sz="0" w:space="0" w:color="auto"/>
                    <w:right w:val="none" w:sz="0" w:space="0" w:color="auto"/>
                  </w:divBdr>
                </w:div>
                <w:div w:id="80323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55919">
          <w:marLeft w:val="0"/>
          <w:marRight w:val="0"/>
          <w:marTop w:val="0"/>
          <w:marBottom w:val="0"/>
          <w:divBdr>
            <w:top w:val="none" w:sz="0" w:space="0" w:color="auto"/>
            <w:left w:val="none" w:sz="0" w:space="0" w:color="auto"/>
            <w:bottom w:val="none" w:sz="0" w:space="0" w:color="auto"/>
            <w:right w:val="none" w:sz="0" w:space="0" w:color="auto"/>
          </w:divBdr>
          <w:divsChild>
            <w:div w:id="391731434">
              <w:marLeft w:val="0"/>
              <w:marRight w:val="0"/>
              <w:marTop w:val="0"/>
              <w:marBottom w:val="0"/>
              <w:divBdr>
                <w:top w:val="none" w:sz="0" w:space="0" w:color="auto"/>
                <w:left w:val="none" w:sz="0" w:space="0" w:color="auto"/>
                <w:bottom w:val="none" w:sz="0" w:space="0" w:color="auto"/>
                <w:right w:val="none" w:sz="0" w:space="0" w:color="auto"/>
              </w:divBdr>
              <w:divsChild>
                <w:div w:id="134127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89485">
          <w:marLeft w:val="0"/>
          <w:marRight w:val="0"/>
          <w:marTop w:val="0"/>
          <w:marBottom w:val="0"/>
          <w:divBdr>
            <w:top w:val="none" w:sz="0" w:space="0" w:color="auto"/>
            <w:left w:val="none" w:sz="0" w:space="0" w:color="auto"/>
            <w:bottom w:val="none" w:sz="0" w:space="0" w:color="auto"/>
            <w:right w:val="none" w:sz="0" w:space="0" w:color="auto"/>
          </w:divBdr>
          <w:divsChild>
            <w:div w:id="599148517">
              <w:marLeft w:val="0"/>
              <w:marRight w:val="0"/>
              <w:marTop w:val="0"/>
              <w:marBottom w:val="0"/>
              <w:divBdr>
                <w:top w:val="none" w:sz="0" w:space="0" w:color="auto"/>
                <w:left w:val="none" w:sz="0" w:space="0" w:color="auto"/>
                <w:bottom w:val="none" w:sz="0" w:space="0" w:color="auto"/>
                <w:right w:val="none" w:sz="0" w:space="0" w:color="auto"/>
              </w:divBdr>
              <w:divsChild>
                <w:div w:id="1096443784">
                  <w:marLeft w:val="0"/>
                  <w:marRight w:val="0"/>
                  <w:marTop w:val="0"/>
                  <w:marBottom w:val="0"/>
                  <w:divBdr>
                    <w:top w:val="none" w:sz="0" w:space="0" w:color="auto"/>
                    <w:left w:val="none" w:sz="0" w:space="0" w:color="auto"/>
                    <w:bottom w:val="none" w:sz="0" w:space="0" w:color="auto"/>
                    <w:right w:val="none" w:sz="0" w:space="0" w:color="auto"/>
                  </w:divBdr>
                </w:div>
                <w:div w:id="18210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574589">
          <w:marLeft w:val="0"/>
          <w:marRight w:val="0"/>
          <w:marTop w:val="0"/>
          <w:marBottom w:val="0"/>
          <w:divBdr>
            <w:top w:val="none" w:sz="0" w:space="0" w:color="auto"/>
            <w:left w:val="none" w:sz="0" w:space="0" w:color="auto"/>
            <w:bottom w:val="none" w:sz="0" w:space="0" w:color="auto"/>
            <w:right w:val="none" w:sz="0" w:space="0" w:color="auto"/>
          </w:divBdr>
          <w:divsChild>
            <w:div w:id="642588906">
              <w:marLeft w:val="0"/>
              <w:marRight w:val="0"/>
              <w:marTop w:val="0"/>
              <w:marBottom w:val="0"/>
              <w:divBdr>
                <w:top w:val="none" w:sz="0" w:space="0" w:color="auto"/>
                <w:left w:val="none" w:sz="0" w:space="0" w:color="auto"/>
                <w:bottom w:val="none" w:sz="0" w:space="0" w:color="auto"/>
                <w:right w:val="none" w:sz="0" w:space="0" w:color="auto"/>
              </w:divBdr>
              <w:divsChild>
                <w:div w:id="501432359">
                  <w:marLeft w:val="0"/>
                  <w:marRight w:val="0"/>
                  <w:marTop w:val="0"/>
                  <w:marBottom w:val="0"/>
                  <w:divBdr>
                    <w:top w:val="none" w:sz="0" w:space="0" w:color="auto"/>
                    <w:left w:val="none" w:sz="0" w:space="0" w:color="auto"/>
                    <w:bottom w:val="none" w:sz="0" w:space="0" w:color="auto"/>
                    <w:right w:val="none" w:sz="0" w:space="0" w:color="auto"/>
                  </w:divBdr>
                </w:div>
                <w:div w:id="5959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73673">
      <w:bodyDiv w:val="1"/>
      <w:marLeft w:val="0"/>
      <w:marRight w:val="0"/>
      <w:marTop w:val="0"/>
      <w:marBottom w:val="0"/>
      <w:divBdr>
        <w:top w:val="none" w:sz="0" w:space="0" w:color="auto"/>
        <w:left w:val="none" w:sz="0" w:space="0" w:color="auto"/>
        <w:bottom w:val="none" w:sz="0" w:space="0" w:color="auto"/>
        <w:right w:val="none" w:sz="0" w:space="0" w:color="auto"/>
      </w:divBdr>
      <w:divsChild>
        <w:div w:id="834029654">
          <w:marLeft w:val="0"/>
          <w:marRight w:val="0"/>
          <w:marTop w:val="0"/>
          <w:marBottom w:val="0"/>
          <w:divBdr>
            <w:top w:val="none" w:sz="0" w:space="0" w:color="auto"/>
            <w:left w:val="none" w:sz="0" w:space="0" w:color="auto"/>
            <w:bottom w:val="none" w:sz="0" w:space="0" w:color="auto"/>
            <w:right w:val="none" w:sz="0" w:space="0" w:color="auto"/>
          </w:divBdr>
          <w:divsChild>
            <w:div w:id="1111827209">
              <w:marLeft w:val="0"/>
              <w:marRight w:val="0"/>
              <w:marTop w:val="0"/>
              <w:marBottom w:val="0"/>
              <w:divBdr>
                <w:top w:val="none" w:sz="0" w:space="0" w:color="auto"/>
                <w:left w:val="none" w:sz="0" w:space="0" w:color="auto"/>
                <w:bottom w:val="none" w:sz="0" w:space="0" w:color="auto"/>
                <w:right w:val="none" w:sz="0" w:space="0" w:color="auto"/>
              </w:divBdr>
              <w:divsChild>
                <w:div w:id="2121802242">
                  <w:marLeft w:val="0"/>
                  <w:marRight w:val="0"/>
                  <w:marTop w:val="100"/>
                  <w:marBottom w:val="100"/>
                  <w:divBdr>
                    <w:top w:val="none" w:sz="0" w:space="0" w:color="auto"/>
                    <w:left w:val="none" w:sz="0" w:space="0" w:color="auto"/>
                    <w:bottom w:val="none" w:sz="0" w:space="0" w:color="auto"/>
                    <w:right w:val="none" w:sz="0" w:space="0" w:color="auto"/>
                  </w:divBdr>
                  <w:divsChild>
                    <w:div w:id="1443037761">
                      <w:marLeft w:val="0"/>
                      <w:marRight w:val="0"/>
                      <w:marTop w:val="0"/>
                      <w:marBottom w:val="0"/>
                      <w:divBdr>
                        <w:top w:val="none" w:sz="0" w:space="0" w:color="auto"/>
                        <w:left w:val="single" w:sz="2" w:space="8" w:color="000000"/>
                        <w:bottom w:val="none" w:sz="0" w:space="0" w:color="auto"/>
                        <w:right w:val="single" w:sz="2" w:space="8" w:color="000000"/>
                      </w:divBdr>
                      <w:divsChild>
                        <w:div w:id="1652366180">
                          <w:marLeft w:val="0"/>
                          <w:marRight w:val="0"/>
                          <w:marTop w:val="0"/>
                          <w:marBottom w:val="0"/>
                          <w:divBdr>
                            <w:top w:val="none" w:sz="0" w:space="0" w:color="auto"/>
                            <w:left w:val="none" w:sz="0" w:space="0" w:color="auto"/>
                            <w:bottom w:val="none" w:sz="0" w:space="0" w:color="auto"/>
                            <w:right w:val="none" w:sz="0" w:space="0" w:color="auto"/>
                          </w:divBdr>
                          <w:divsChild>
                            <w:div w:id="1632514614">
                              <w:marLeft w:val="0"/>
                              <w:marRight w:val="0"/>
                              <w:marTop w:val="0"/>
                              <w:marBottom w:val="0"/>
                              <w:divBdr>
                                <w:top w:val="none" w:sz="0" w:space="0" w:color="auto"/>
                                <w:left w:val="none" w:sz="0" w:space="0" w:color="auto"/>
                                <w:bottom w:val="none" w:sz="0" w:space="0" w:color="auto"/>
                                <w:right w:val="none" w:sz="0" w:space="0" w:color="auto"/>
                              </w:divBdr>
                              <w:divsChild>
                                <w:div w:id="1238829453">
                                  <w:marLeft w:val="0"/>
                                  <w:marRight w:val="0"/>
                                  <w:marTop w:val="0"/>
                                  <w:marBottom w:val="0"/>
                                  <w:divBdr>
                                    <w:top w:val="single" w:sz="2" w:space="0" w:color="FFFFFF"/>
                                    <w:left w:val="none" w:sz="0" w:space="0" w:color="auto"/>
                                    <w:bottom w:val="single" w:sz="2" w:space="0" w:color="FFFFFF"/>
                                    <w:right w:val="none" w:sz="0" w:space="0" w:color="auto"/>
                                  </w:divBdr>
                                  <w:divsChild>
                                    <w:div w:id="651178193">
                                      <w:marLeft w:val="0"/>
                                      <w:marRight w:val="0"/>
                                      <w:marTop w:val="0"/>
                                      <w:marBottom w:val="0"/>
                                      <w:divBdr>
                                        <w:top w:val="none" w:sz="0" w:space="0" w:color="auto"/>
                                        <w:left w:val="none" w:sz="0" w:space="0" w:color="auto"/>
                                        <w:bottom w:val="none" w:sz="0" w:space="0" w:color="auto"/>
                                        <w:right w:val="none" w:sz="0" w:space="0" w:color="auto"/>
                                      </w:divBdr>
                                      <w:divsChild>
                                        <w:div w:id="978413242">
                                          <w:marLeft w:val="0"/>
                                          <w:marRight w:val="0"/>
                                          <w:marTop w:val="0"/>
                                          <w:marBottom w:val="0"/>
                                          <w:divBdr>
                                            <w:top w:val="single" w:sz="2" w:space="0" w:color="BBBBBB"/>
                                            <w:left w:val="none" w:sz="0" w:space="0" w:color="auto"/>
                                            <w:bottom w:val="none" w:sz="0" w:space="0" w:color="auto"/>
                                            <w:right w:val="none" w:sz="0" w:space="0" w:color="auto"/>
                                          </w:divBdr>
                                          <w:divsChild>
                                            <w:div w:id="232741909">
                                              <w:marLeft w:val="0"/>
                                              <w:marRight w:val="0"/>
                                              <w:marTop w:val="0"/>
                                              <w:marBottom w:val="0"/>
                                              <w:divBdr>
                                                <w:top w:val="none" w:sz="0" w:space="0" w:color="auto"/>
                                                <w:left w:val="none" w:sz="0" w:space="0" w:color="auto"/>
                                                <w:bottom w:val="none" w:sz="0" w:space="0" w:color="auto"/>
                                                <w:right w:val="none" w:sz="0" w:space="0" w:color="auto"/>
                                              </w:divBdr>
                                              <w:divsChild>
                                                <w:div w:id="146868505">
                                                  <w:marLeft w:val="0"/>
                                                  <w:marRight w:val="0"/>
                                                  <w:marTop w:val="0"/>
                                                  <w:marBottom w:val="0"/>
                                                  <w:divBdr>
                                                    <w:top w:val="none" w:sz="0" w:space="0" w:color="auto"/>
                                                    <w:left w:val="none" w:sz="0" w:space="0" w:color="auto"/>
                                                    <w:bottom w:val="none" w:sz="0" w:space="0" w:color="auto"/>
                                                    <w:right w:val="none" w:sz="0" w:space="0" w:color="auto"/>
                                                  </w:divBdr>
                                                  <w:divsChild>
                                                    <w:div w:id="1061249444">
                                                      <w:marLeft w:val="0"/>
                                                      <w:marRight w:val="0"/>
                                                      <w:marTop w:val="0"/>
                                                      <w:marBottom w:val="0"/>
                                                      <w:divBdr>
                                                        <w:top w:val="none" w:sz="0" w:space="0" w:color="auto"/>
                                                        <w:left w:val="none" w:sz="0" w:space="0" w:color="auto"/>
                                                        <w:bottom w:val="none" w:sz="0" w:space="0" w:color="auto"/>
                                                        <w:right w:val="none" w:sz="0" w:space="0" w:color="auto"/>
                                                      </w:divBdr>
                                                      <w:divsChild>
                                                        <w:div w:id="403533783">
                                                          <w:marLeft w:val="0"/>
                                                          <w:marRight w:val="0"/>
                                                          <w:marTop w:val="0"/>
                                                          <w:marBottom w:val="0"/>
                                                          <w:divBdr>
                                                            <w:top w:val="none" w:sz="0" w:space="0" w:color="auto"/>
                                                            <w:left w:val="none" w:sz="0" w:space="0" w:color="auto"/>
                                                            <w:bottom w:val="none" w:sz="0" w:space="0" w:color="auto"/>
                                                            <w:right w:val="none" w:sz="0" w:space="0" w:color="auto"/>
                                                          </w:divBdr>
                                                          <w:divsChild>
                                                            <w:div w:id="290404643">
                                                              <w:marLeft w:val="0"/>
                                                              <w:marRight w:val="0"/>
                                                              <w:marTop w:val="0"/>
                                                              <w:marBottom w:val="0"/>
                                                              <w:divBdr>
                                                                <w:top w:val="none" w:sz="0" w:space="0" w:color="auto"/>
                                                                <w:left w:val="none" w:sz="0" w:space="0" w:color="auto"/>
                                                                <w:bottom w:val="none" w:sz="0" w:space="0" w:color="auto"/>
                                                                <w:right w:val="none" w:sz="0" w:space="0" w:color="auto"/>
                                                              </w:divBdr>
                                                              <w:divsChild>
                                                                <w:div w:id="6476287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17878130">
      <w:bodyDiv w:val="1"/>
      <w:marLeft w:val="0"/>
      <w:marRight w:val="0"/>
      <w:marTop w:val="0"/>
      <w:marBottom w:val="0"/>
      <w:divBdr>
        <w:top w:val="none" w:sz="0" w:space="0" w:color="auto"/>
        <w:left w:val="none" w:sz="0" w:space="0" w:color="auto"/>
        <w:bottom w:val="none" w:sz="0" w:space="0" w:color="auto"/>
        <w:right w:val="none" w:sz="0" w:space="0" w:color="auto"/>
      </w:divBdr>
    </w:div>
    <w:div w:id="622200360">
      <w:bodyDiv w:val="1"/>
      <w:marLeft w:val="0"/>
      <w:marRight w:val="0"/>
      <w:marTop w:val="0"/>
      <w:marBottom w:val="0"/>
      <w:divBdr>
        <w:top w:val="none" w:sz="0" w:space="0" w:color="auto"/>
        <w:left w:val="none" w:sz="0" w:space="0" w:color="auto"/>
        <w:bottom w:val="none" w:sz="0" w:space="0" w:color="auto"/>
        <w:right w:val="none" w:sz="0" w:space="0" w:color="auto"/>
      </w:divBdr>
    </w:div>
    <w:div w:id="623118644">
      <w:bodyDiv w:val="1"/>
      <w:marLeft w:val="0"/>
      <w:marRight w:val="0"/>
      <w:marTop w:val="0"/>
      <w:marBottom w:val="0"/>
      <w:divBdr>
        <w:top w:val="none" w:sz="0" w:space="0" w:color="auto"/>
        <w:left w:val="none" w:sz="0" w:space="0" w:color="auto"/>
        <w:bottom w:val="none" w:sz="0" w:space="0" w:color="auto"/>
        <w:right w:val="none" w:sz="0" w:space="0" w:color="auto"/>
      </w:divBdr>
      <w:divsChild>
        <w:div w:id="804129063">
          <w:marLeft w:val="0"/>
          <w:marRight w:val="0"/>
          <w:marTop w:val="0"/>
          <w:marBottom w:val="0"/>
          <w:divBdr>
            <w:top w:val="none" w:sz="0" w:space="0" w:color="auto"/>
            <w:left w:val="none" w:sz="0" w:space="0" w:color="auto"/>
            <w:bottom w:val="none" w:sz="0" w:space="0" w:color="auto"/>
            <w:right w:val="none" w:sz="0" w:space="0" w:color="auto"/>
          </w:divBdr>
          <w:divsChild>
            <w:div w:id="786435081">
              <w:marLeft w:val="0"/>
              <w:marRight w:val="0"/>
              <w:marTop w:val="0"/>
              <w:marBottom w:val="0"/>
              <w:divBdr>
                <w:top w:val="none" w:sz="0" w:space="0" w:color="auto"/>
                <w:left w:val="none" w:sz="0" w:space="0" w:color="auto"/>
                <w:bottom w:val="none" w:sz="0" w:space="0" w:color="auto"/>
                <w:right w:val="none" w:sz="0" w:space="0" w:color="auto"/>
              </w:divBdr>
              <w:divsChild>
                <w:div w:id="224879737">
                  <w:marLeft w:val="0"/>
                  <w:marRight w:val="0"/>
                  <w:marTop w:val="0"/>
                  <w:marBottom w:val="0"/>
                  <w:divBdr>
                    <w:top w:val="none" w:sz="0" w:space="0" w:color="auto"/>
                    <w:left w:val="none" w:sz="0" w:space="0" w:color="auto"/>
                    <w:bottom w:val="none" w:sz="0" w:space="0" w:color="auto"/>
                    <w:right w:val="none" w:sz="0" w:space="0" w:color="auto"/>
                  </w:divBdr>
                  <w:divsChild>
                    <w:div w:id="49082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121409">
      <w:bodyDiv w:val="1"/>
      <w:marLeft w:val="0"/>
      <w:marRight w:val="0"/>
      <w:marTop w:val="0"/>
      <w:marBottom w:val="0"/>
      <w:divBdr>
        <w:top w:val="none" w:sz="0" w:space="0" w:color="auto"/>
        <w:left w:val="none" w:sz="0" w:space="0" w:color="auto"/>
        <w:bottom w:val="none" w:sz="0" w:space="0" w:color="auto"/>
        <w:right w:val="none" w:sz="0" w:space="0" w:color="auto"/>
      </w:divBdr>
      <w:divsChild>
        <w:div w:id="1455833325">
          <w:marLeft w:val="0"/>
          <w:marRight w:val="0"/>
          <w:marTop w:val="0"/>
          <w:marBottom w:val="0"/>
          <w:divBdr>
            <w:top w:val="none" w:sz="0" w:space="0" w:color="auto"/>
            <w:left w:val="none" w:sz="0" w:space="0" w:color="auto"/>
            <w:bottom w:val="none" w:sz="0" w:space="0" w:color="auto"/>
            <w:right w:val="none" w:sz="0" w:space="0" w:color="auto"/>
          </w:divBdr>
          <w:divsChild>
            <w:div w:id="1349480845">
              <w:marLeft w:val="0"/>
              <w:marRight w:val="0"/>
              <w:marTop w:val="0"/>
              <w:marBottom w:val="0"/>
              <w:divBdr>
                <w:top w:val="none" w:sz="0" w:space="0" w:color="auto"/>
                <w:left w:val="none" w:sz="0" w:space="0" w:color="auto"/>
                <w:bottom w:val="none" w:sz="0" w:space="0" w:color="auto"/>
                <w:right w:val="none" w:sz="0" w:space="0" w:color="auto"/>
              </w:divBdr>
            </w:div>
          </w:divsChild>
        </w:div>
        <w:div w:id="1584603001">
          <w:marLeft w:val="0"/>
          <w:marRight w:val="0"/>
          <w:marTop w:val="0"/>
          <w:marBottom w:val="0"/>
          <w:divBdr>
            <w:top w:val="none" w:sz="0" w:space="0" w:color="auto"/>
            <w:left w:val="none" w:sz="0" w:space="0" w:color="auto"/>
            <w:bottom w:val="none" w:sz="0" w:space="0" w:color="auto"/>
            <w:right w:val="none" w:sz="0" w:space="0" w:color="auto"/>
          </w:divBdr>
        </w:div>
      </w:divsChild>
    </w:div>
    <w:div w:id="623851240">
      <w:bodyDiv w:val="1"/>
      <w:marLeft w:val="0"/>
      <w:marRight w:val="0"/>
      <w:marTop w:val="0"/>
      <w:marBottom w:val="0"/>
      <w:divBdr>
        <w:top w:val="none" w:sz="0" w:space="0" w:color="auto"/>
        <w:left w:val="none" w:sz="0" w:space="0" w:color="auto"/>
        <w:bottom w:val="none" w:sz="0" w:space="0" w:color="auto"/>
        <w:right w:val="none" w:sz="0" w:space="0" w:color="auto"/>
      </w:divBdr>
    </w:div>
    <w:div w:id="624045322">
      <w:bodyDiv w:val="1"/>
      <w:marLeft w:val="0"/>
      <w:marRight w:val="0"/>
      <w:marTop w:val="0"/>
      <w:marBottom w:val="0"/>
      <w:divBdr>
        <w:top w:val="none" w:sz="0" w:space="0" w:color="auto"/>
        <w:left w:val="none" w:sz="0" w:space="0" w:color="auto"/>
        <w:bottom w:val="none" w:sz="0" w:space="0" w:color="auto"/>
        <w:right w:val="none" w:sz="0" w:space="0" w:color="auto"/>
      </w:divBdr>
    </w:div>
    <w:div w:id="624820867">
      <w:bodyDiv w:val="1"/>
      <w:marLeft w:val="0"/>
      <w:marRight w:val="0"/>
      <w:marTop w:val="0"/>
      <w:marBottom w:val="0"/>
      <w:divBdr>
        <w:top w:val="none" w:sz="0" w:space="0" w:color="auto"/>
        <w:left w:val="none" w:sz="0" w:space="0" w:color="auto"/>
        <w:bottom w:val="none" w:sz="0" w:space="0" w:color="auto"/>
        <w:right w:val="none" w:sz="0" w:space="0" w:color="auto"/>
      </w:divBdr>
      <w:divsChild>
        <w:div w:id="51924415">
          <w:marLeft w:val="0"/>
          <w:marRight w:val="0"/>
          <w:marTop w:val="0"/>
          <w:marBottom w:val="0"/>
          <w:divBdr>
            <w:top w:val="none" w:sz="0" w:space="0" w:color="auto"/>
            <w:left w:val="none" w:sz="0" w:space="0" w:color="auto"/>
            <w:bottom w:val="none" w:sz="0" w:space="0" w:color="auto"/>
            <w:right w:val="none" w:sz="0" w:space="0" w:color="auto"/>
          </w:divBdr>
        </w:div>
        <w:div w:id="178155748">
          <w:marLeft w:val="0"/>
          <w:marRight w:val="0"/>
          <w:marTop w:val="0"/>
          <w:marBottom w:val="0"/>
          <w:divBdr>
            <w:top w:val="none" w:sz="0" w:space="0" w:color="auto"/>
            <w:left w:val="none" w:sz="0" w:space="0" w:color="auto"/>
            <w:bottom w:val="none" w:sz="0" w:space="0" w:color="auto"/>
            <w:right w:val="none" w:sz="0" w:space="0" w:color="auto"/>
          </w:divBdr>
          <w:divsChild>
            <w:div w:id="1378821400">
              <w:marLeft w:val="0"/>
              <w:marRight w:val="0"/>
              <w:marTop w:val="0"/>
              <w:marBottom w:val="0"/>
              <w:divBdr>
                <w:top w:val="none" w:sz="0" w:space="0" w:color="auto"/>
                <w:left w:val="none" w:sz="0" w:space="0" w:color="auto"/>
                <w:bottom w:val="none" w:sz="0" w:space="0" w:color="auto"/>
                <w:right w:val="none" w:sz="0" w:space="0" w:color="auto"/>
              </w:divBdr>
            </w:div>
          </w:divsChild>
        </w:div>
        <w:div w:id="374083119">
          <w:marLeft w:val="0"/>
          <w:marRight w:val="0"/>
          <w:marTop w:val="0"/>
          <w:marBottom w:val="0"/>
          <w:divBdr>
            <w:top w:val="none" w:sz="0" w:space="0" w:color="auto"/>
            <w:left w:val="none" w:sz="0" w:space="0" w:color="auto"/>
            <w:bottom w:val="none" w:sz="0" w:space="0" w:color="auto"/>
            <w:right w:val="none" w:sz="0" w:space="0" w:color="auto"/>
          </w:divBdr>
        </w:div>
        <w:div w:id="566107797">
          <w:marLeft w:val="0"/>
          <w:marRight w:val="0"/>
          <w:marTop w:val="0"/>
          <w:marBottom w:val="0"/>
          <w:divBdr>
            <w:top w:val="none" w:sz="0" w:space="0" w:color="auto"/>
            <w:left w:val="none" w:sz="0" w:space="0" w:color="auto"/>
            <w:bottom w:val="none" w:sz="0" w:space="0" w:color="auto"/>
            <w:right w:val="none" w:sz="0" w:space="0" w:color="auto"/>
          </w:divBdr>
          <w:divsChild>
            <w:div w:id="849635716">
              <w:marLeft w:val="0"/>
              <w:marRight w:val="0"/>
              <w:marTop w:val="0"/>
              <w:marBottom w:val="0"/>
              <w:divBdr>
                <w:top w:val="none" w:sz="0" w:space="0" w:color="auto"/>
                <w:left w:val="none" w:sz="0" w:space="0" w:color="auto"/>
                <w:bottom w:val="none" w:sz="0" w:space="0" w:color="auto"/>
                <w:right w:val="none" w:sz="0" w:space="0" w:color="auto"/>
              </w:divBdr>
            </w:div>
          </w:divsChild>
        </w:div>
        <w:div w:id="707490869">
          <w:marLeft w:val="0"/>
          <w:marRight w:val="0"/>
          <w:marTop w:val="0"/>
          <w:marBottom w:val="0"/>
          <w:divBdr>
            <w:top w:val="none" w:sz="0" w:space="0" w:color="auto"/>
            <w:left w:val="none" w:sz="0" w:space="0" w:color="auto"/>
            <w:bottom w:val="none" w:sz="0" w:space="0" w:color="auto"/>
            <w:right w:val="none" w:sz="0" w:space="0" w:color="auto"/>
          </w:divBdr>
          <w:divsChild>
            <w:div w:id="1699965667">
              <w:marLeft w:val="0"/>
              <w:marRight w:val="0"/>
              <w:marTop w:val="0"/>
              <w:marBottom w:val="0"/>
              <w:divBdr>
                <w:top w:val="none" w:sz="0" w:space="0" w:color="auto"/>
                <w:left w:val="none" w:sz="0" w:space="0" w:color="auto"/>
                <w:bottom w:val="none" w:sz="0" w:space="0" w:color="auto"/>
                <w:right w:val="none" w:sz="0" w:space="0" w:color="auto"/>
              </w:divBdr>
            </w:div>
          </w:divsChild>
        </w:div>
        <w:div w:id="794443076">
          <w:marLeft w:val="0"/>
          <w:marRight w:val="0"/>
          <w:marTop w:val="0"/>
          <w:marBottom w:val="0"/>
          <w:divBdr>
            <w:top w:val="none" w:sz="0" w:space="0" w:color="auto"/>
            <w:left w:val="none" w:sz="0" w:space="0" w:color="auto"/>
            <w:bottom w:val="none" w:sz="0" w:space="0" w:color="auto"/>
            <w:right w:val="none" w:sz="0" w:space="0" w:color="auto"/>
          </w:divBdr>
          <w:divsChild>
            <w:div w:id="1140802142">
              <w:marLeft w:val="0"/>
              <w:marRight w:val="0"/>
              <w:marTop w:val="0"/>
              <w:marBottom w:val="0"/>
              <w:divBdr>
                <w:top w:val="none" w:sz="0" w:space="0" w:color="auto"/>
                <w:left w:val="none" w:sz="0" w:space="0" w:color="auto"/>
                <w:bottom w:val="none" w:sz="0" w:space="0" w:color="auto"/>
                <w:right w:val="none" w:sz="0" w:space="0" w:color="auto"/>
              </w:divBdr>
            </w:div>
          </w:divsChild>
        </w:div>
        <w:div w:id="809982798">
          <w:marLeft w:val="0"/>
          <w:marRight w:val="0"/>
          <w:marTop w:val="0"/>
          <w:marBottom w:val="0"/>
          <w:divBdr>
            <w:top w:val="none" w:sz="0" w:space="0" w:color="auto"/>
            <w:left w:val="none" w:sz="0" w:space="0" w:color="auto"/>
            <w:bottom w:val="none" w:sz="0" w:space="0" w:color="auto"/>
            <w:right w:val="none" w:sz="0" w:space="0" w:color="auto"/>
          </w:divBdr>
          <w:divsChild>
            <w:div w:id="1852838944">
              <w:marLeft w:val="0"/>
              <w:marRight w:val="0"/>
              <w:marTop w:val="0"/>
              <w:marBottom w:val="0"/>
              <w:divBdr>
                <w:top w:val="none" w:sz="0" w:space="0" w:color="auto"/>
                <w:left w:val="none" w:sz="0" w:space="0" w:color="auto"/>
                <w:bottom w:val="none" w:sz="0" w:space="0" w:color="auto"/>
                <w:right w:val="none" w:sz="0" w:space="0" w:color="auto"/>
              </w:divBdr>
            </w:div>
          </w:divsChild>
        </w:div>
        <w:div w:id="832449061">
          <w:marLeft w:val="0"/>
          <w:marRight w:val="0"/>
          <w:marTop w:val="0"/>
          <w:marBottom w:val="0"/>
          <w:divBdr>
            <w:top w:val="none" w:sz="0" w:space="0" w:color="auto"/>
            <w:left w:val="none" w:sz="0" w:space="0" w:color="auto"/>
            <w:bottom w:val="none" w:sz="0" w:space="0" w:color="auto"/>
            <w:right w:val="none" w:sz="0" w:space="0" w:color="auto"/>
          </w:divBdr>
        </w:div>
        <w:div w:id="1371104136">
          <w:marLeft w:val="0"/>
          <w:marRight w:val="0"/>
          <w:marTop w:val="0"/>
          <w:marBottom w:val="0"/>
          <w:divBdr>
            <w:top w:val="none" w:sz="0" w:space="0" w:color="auto"/>
            <w:left w:val="none" w:sz="0" w:space="0" w:color="auto"/>
            <w:bottom w:val="none" w:sz="0" w:space="0" w:color="auto"/>
            <w:right w:val="none" w:sz="0" w:space="0" w:color="auto"/>
          </w:divBdr>
        </w:div>
        <w:div w:id="1500461634">
          <w:marLeft w:val="0"/>
          <w:marRight w:val="0"/>
          <w:marTop w:val="0"/>
          <w:marBottom w:val="0"/>
          <w:divBdr>
            <w:top w:val="none" w:sz="0" w:space="0" w:color="auto"/>
            <w:left w:val="none" w:sz="0" w:space="0" w:color="auto"/>
            <w:bottom w:val="none" w:sz="0" w:space="0" w:color="auto"/>
            <w:right w:val="none" w:sz="0" w:space="0" w:color="auto"/>
          </w:divBdr>
          <w:divsChild>
            <w:div w:id="871384021">
              <w:marLeft w:val="0"/>
              <w:marRight w:val="0"/>
              <w:marTop w:val="0"/>
              <w:marBottom w:val="0"/>
              <w:divBdr>
                <w:top w:val="none" w:sz="0" w:space="0" w:color="auto"/>
                <w:left w:val="none" w:sz="0" w:space="0" w:color="auto"/>
                <w:bottom w:val="none" w:sz="0" w:space="0" w:color="auto"/>
                <w:right w:val="none" w:sz="0" w:space="0" w:color="auto"/>
              </w:divBdr>
            </w:div>
          </w:divsChild>
        </w:div>
        <w:div w:id="1543981664">
          <w:marLeft w:val="0"/>
          <w:marRight w:val="0"/>
          <w:marTop w:val="0"/>
          <w:marBottom w:val="0"/>
          <w:divBdr>
            <w:top w:val="none" w:sz="0" w:space="0" w:color="auto"/>
            <w:left w:val="none" w:sz="0" w:space="0" w:color="auto"/>
            <w:bottom w:val="none" w:sz="0" w:space="0" w:color="auto"/>
            <w:right w:val="none" w:sz="0" w:space="0" w:color="auto"/>
          </w:divBdr>
          <w:divsChild>
            <w:div w:id="384719344">
              <w:marLeft w:val="0"/>
              <w:marRight w:val="0"/>
              <w:marTop w:val="0"/>
              <w:marBottom w:val="0"/>
              <w:divBdr>
                <w:top w:val="none" w:sz="0" w:space="0" w:color="auto"/>
                <w:left w:val="none" w:sz="0" w:space="0" w:color="auto"/>
                <w:bottom w:val="none" w:sz="0" w:space="0" w:color="auto"/>
                <w:right w:val="none" w:sz="0" w:space="0" w:color="auto"/>
              </w:divBdr>
            </w:div>
          </w:divsChild>
        </w:div>
        <w:div w:id="1640063497">
          <w:marLeft w:val="0"/>
          <w:marRight w:val="0"/>
          <w:marTop w:val="0"/>
          <w:marBottom w:val="0"/>
          <w:divBdr>
            <w:top w:val="none" w:sz="0" w:space="0" w:color="auto"/>
            <w:left w:val="none" w:sz="0" w:space="0" w:color="auto"/>
            <w:bottom w:val="none" w:sz="0" w:space="0" w:color="auto"/>
            <w:right w:val="none" w:sz="0" w:space="0" w:color="auto"/>
          </w:divBdr>
          <w:divsChild>
            <w:div w:id="56518018">
              <w:marLeft w:val="0"/>
              <w:marRight w:val="0"/>
              <w:marTop w:val="0"/>
              <w:marBottom w:val="0"/>
              <w:divBdr>
                <w:top w:val="none" w:sz="0" w:space="0" w:color="auto"/>
                <w:left w:val="none" w:sz="0" w:space="0" w:color="auto"/>
                <w:bottom w:val="none" w:sz="0" w:space="0" w:color="auto"/>
                <w:right w:val="none" w:sz="0" w:space="0" w:color="auto"/>
              </w:divBdr>
            </w:div>
          </w:divsChild>
        </w:div>
        <w:div w:id="1648978026">
          <w:marLeft w:val="0"/>
          <w:marRight w:val="0"/>
          <w:marTop w:val="0"/>
          <w:marBottom w:val="0"/>
          <w:divBdr>
            <w:top w:val="none" w:sz="0" w:space="0" w:color="auto"/>
            <w:left w:val="none" w:sz="0" w:space="0" w:color="auto"/>
            <w:bottom w:val="none" w:sz="0" w:space="0" w:color="auto"/>
            <w:right w:val="none" w:sz="0" w:space="0" w:color="auto"/>
          </w:divBdr>
          <w:divsChild>
            <w:div w:id="537357913">
              <w:marLeft w:val="0"/>
              <w:marRight w:val="0"/>
              <w:marTop w:val="0"/>
              <w:marBottom w:val="0"/>
              <w:divBdr>
                <w:top w:val="none" w:sz="0" w:space="0" w:color="auto"/>
                <w:left w:val="none" w:sz="0" w:space="0" w:color="auto"/>
                <w:bottom w:val="none" w:sz="0" w:space="0" w:color="auto"/>
                <w:right w:val="none" w:sz="0" w:space="0" w:color="auto"/>
              </w:divBdr>
            </w:div>
          </w:divsChild>
        </w:div>
        <w:div w:id="1649357929">
          <w:marLeft w:val="0"/>
          <w:marRight w:val="0"/>
          <w:marTop w:val="0"/>
          <w:marBottom w:val="0"/>
          <w:divBdr>
            <w:top w:val="none" w:sz="0" w:space="0" w:color="auto"/>
            <w:left w:val="none" w:sz="0" w:space="0" w:color="auto"/>
            <w:bottom w:val="none" w:sz="0" w:space="0" w:color="auto"/>
            <w:right w:val="none" w:sz="0" w:space="0" w:color="auto"/>
          </w:divBdr>
          <w:divsChild>
            <w:div w:id="82650134">
              <w:marLeft w:val="0"/>
              <w:marRight w:val="0"/>
              <w:marTop w:val="0"/>
              <w:marBottom w:val="0"/>
              <w:divBdr>
                <w:top w:val="none" w:sz="0" w:space="0" w:color="auto"/>
                <w:left w:val="none" w:sz="0" w:space="0" w:color="auto"/>
                <w:bottom w:val="none" w:sz="0" w:space="0" w:color="auto"/>
                <w:right w:val="none" w:sz="0" w:space="0" w:color="auto"/>
              </w:divBdr>
            </w:div>
          </w:divsChild>
        </w:div>
        <w:div w:id="1826122560">
          <w:marLeft w:val="0"/>
          <w:marRight w:val="0"/>
          <w:marTop w:val="0"/>
          <w:marBottom w:val="0"/>
          <w:divBdr>
            <w:top w:val="none" w:sz="0" w:space="0" w:color="auto"/>
            <w:left w:val="none" w:sz="0" w:space="0" w:color="auto"/>
            <w:bottom w:val="none" w:sz="0" w:space="0" w:color="auto"/>
            <w:right w:val="none" w:sz="0" w:space="0" w:color="auto"/>
          </w:divBdr>
          <w:divsChild>
            <w:div w:id="737484078">
              <w:marLeft w:val="0"/>
              <w:marRight w:val="0"/>
              <w:marTop w:val="0"/>
              <w:marBottom w:val="0"/>
              <w:divBdr>
                <w:top w:val="none" w:sz="0" w:space="0" w:color="auto"/>
                <w:left w:val="none" w:sz="0" w:space="0" w:color="auto"/>
                <w:bottom w:val="none" w:sz="0" w:space="0" w:color="auto"/>
                <w:right w:val="none" w:sz="0" w:space="0" w:color="auto"/>
              </w:divBdr>
            </w:div>
          </w:divsChild>
        </w:div>
        <w:div w:id="1988437699">
          <w:marLeft w:val="0"/>
          <w:marRight w:val="0"/>
          <w:marTop w:val="0"/>
          <w:marBottom w:val="0"/>
          <w:divBdr>
            <w:top w:val="none" w:sz="0" w:space="0" w:color="auto"/>
            <w:left w:val="none" w:sz="0" w:space="0" w:color="auto"/>
            <w:bottom w:val="none" w:sz="0" w:space="0" w:color="auto"/>
            <w:right w:val="none" w:sz="0" w:space="0" w:color="auto"/>
          </w:divBdr>
          <w:divsChild>
            <w:div w:id="774835838">
              <w:marLeft w:val="0"/>
              <w:marRight w:val="0"/>
              <w:marTop w:val="0"/>
              <w:marBottom w:val="0"/>
              <w:divBdr>
                <w:top w:val="none" w:sz="0" w:space="0" w:color="auto"/>
                <w:left w:val="none" w:sz="0" w:space="0" w:color="auto"/>
                <w:bottom w:val="none" w:sz="0" w:space="0" w:color="auto"/>
                <w:right w:val="none" w:sz="0" w:space="0" w:color="auto"/>
              </w:divBdr>
            </w:div>
          </w:divsChild>
        </w:div>
        <w:div w:id="2081519148">
          <w:marLeft w:val="0"/>
          <w:marRight w:val="0"/>
          <w:marTop w:val="0"/>
          <w:marBottom w:val="0"/>
          <w:divBdr>
            <w:top w:val="none" w:sz="0" w:space="0" w:color="auto"/>
            <w:left w:val="none" w:sz="0" w:space="0" w:color="auto"/>
            <w:bottom w:val="none" w:sz="0" w:space="0" w:color="auto"/>
            <w:right w:val="none" w:sz="0" w:space="0" w:color="auto"/>
          </w:divBdr>
          <w:divsChild>
            <w:div w:id="126669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3750">
      <w:bodyDiv w:val="1"/>
      <w:marLeft w:val="0"/>
      <w:marRight w:val="0"/>
      <w:marTop w:val="0"/>
      <w:marBottom w:val="0"/>
      <w:divBdr>
        <w:top w:val="none" w:sz="0" w:space="0" w:color="auto"/>
        <w:left w:val="none" w:sz="0" w:space="0" w:color="auto"/>
        <w:bottom w:val="none" w:sz="0" w:space="0" w:color="auto"/>
        <w:right w:val="none" w:sz="0" w:space="0" w:color="auto"/>
      </w:divBdr>
      <w:divsChild>
        <w:div w:id="682440145">
          <w:marLeft w:val="0"/>
          <w:marRight w:val="0"/>
          <w:marTop w:val="0"/>
          <w:marBottom w:val="0"/>
          <w:divBdr>
            <w:top w:val="none" w:sz="0" w:space="0" w:color="auto"/>
            <w:left w:val="none" w:sz="0" w:space="0" w:color="auto"/>
            <w:bottom w:val="none" w:sz="0" w:space="0" w:color="auto"/>
            <w:right w:val="none" w:sz="0" w:space="0" w:color="auto"/>
          </w:divBdr>
          <w:divsChild>
            <w:div w:id="1059013668">
              <w:marLeft w:val="0"/>
              <w:marRight w:val="0"/>
              <w:marTop w:val="0"/>
              <w:marBottom w:val="0"/>
              <w:divBdr>
                <w:top w:val="none" w:sz="0" w:space="0" w:color="auto"/>
                <w:left w:val="none" w:sz="0" w:space="0" w:color="auto"/>
                <w:bottom w:val="none" w:sz="0" w:space="0" w:color="auto"/>
                <w:right w:val="none" w:sz="0" w:space="0" w:color="auto"/>
              </w:divBdr>
              <w:divsChild>
                <w:div w:id="1366253326">
                  <w:marLeft w:val="0"/>
                  <w:marRight w:val="0"/>
                  <w:marTop w:val="0"/>
                  <w:marBottom w:val="0"/>
                  <w:divBdr>
                    <w:top w:val="none" w:sz="0" w:space="0" w:color="auto"/>
                    <w:left w:val="none" w:sz="0" w:space="0" w:color="auto"/>
                    <w:bottom w:val="none" w:sz="0" w:space="0" w:color="auto"/>
                    <w:right w:val="none" w:sz="0" w:space="0" w:color="auto"/>
                  </w:divBdr>
                  <w:divsChild>
                    <w:div w:id="907810666">
                      <w:marLeft w:val="0"/>
                      <w:marRight w:val="0"/>
                      <w:marTop w:val="0"/>
                      <w:marBottom w:val="0"/>
                      <w:divBdr>
                        <w:top w:val="none" w:sz="0" w:space="0" w:color="auto"/>
                        <w:left w:val="none" w:sz="0" w:space="0" w:color="auto"/>
                        <w:bottom w:val="none" w:sz="0" w:space="0" w:color="auto"/>
                        <w:right w:val="none" w:sz="0" w:space="0" w:color="auto"/>
                      </w:divBdr>
                      <w:divsChild>
                        <w:div w:id="180141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049255">
      <w:bodyDiv w:val="1"/>
      <w:marLeft w:val="0"/>
      <w:marRight w:val="0"/>
      <w:marTop w:val="0"/>
      <w:marBottom w:val="0"/>
      <w:divBdr>
        <w:top w:val="none" w:sz="0" w:space="0" w:color="auto"/>
        <w:left w:val="none" w:sz="0" w:space="0" w:color="auto"/>
        <w:bottom w:val="none" w:sz="0" w:space="0" w:color="auto"/>
        <w:right w:val="none" w:sz="0" w:space="0" w:color="auto"/>
      </w:divBdr>
      <w:divsChild>
        <w:div w:id="2002997568">
          <w:marLeft w:val="0"/>
          <w:marRight w:val="0"/>
          <w:marTop w:val="0"/>
          <w:marBottom w:val="0"/>
          <w:divBdr>
            <w:top w:val="none" w:sz="0" w:space="0" w:color="auto"/>
            <w:left w:val="none" w:sz="0" w:space="0" w:color="auto"/>
            <w:bottom w:val="none" w:sz="0" w:space="0" w:color="auto"/>
            <w:right w:val="none" w:sz="0" w:space="0" w:color="auto"/>
          </w:divBdr>
          <w:divsChild>
            <w:div w:id="1968704626">
              <w:marLeft w:val="0"/>
              <w:marRight w:val="0"/>
              <w:marTop w:val="0"/>
              <w:marBottom w:val="0"/>
              <w:divBdr>
                <w:top w:val="none" w:sz="0" w:space="0" w:color="auto"/>
                <w:left w:val="none" w:sz="0" w:space="0" w:color="auto"/>
                <w:bottom w:val="none" w:sz="0" w:space="0" w:color="auto"/>
                <w:right w:val="none" w:sz="0" w:space="0" w:color="auto"/>
              </w:divBdr>
              <w:divsChild>
                <w:div w:id="872693557">
                  <w:marLeft w:val="0"/>
                  <w:marRight w:val="450"/>
                  <w:marTop w:val="0"/>
                  <w:marBottom w:val="0"/>
                  <w:divBdr>
                    <w:top w:val="none" w:sz="0" w:space="0" w:color="auto"/>
                    <w:left w:val="none" w:sz="0" w:space="0" w:color="auto"/>
                    <w:bottom w:val="none" w:sz="0" w:space="0" w:color="auto"/>
                    <w:right w:val="none" w:sz="0" w:space="0" w:color="auto"/>
                  </w:divBdr>
                  <w:divsChild>
                    <w:div w:id="59403847">
                      <w:marLeft w:val="0"/>
                      <w:marRight w:val="0"/>
                      <w:marTop w:val="0"/>
                      <w:marBottom w:val="0"/>
                      <w:divBdr>
                        <w:top w:val="dotted" w:sz="6" w:space="4" w:color="B2B2B2"/>
                        <w:left w:val="none" w:sz="0" w:space="0" w:color="auto"/>
                        <w:bottom w:val="none" w:sz="0" w:space="0" w:color="auto"/>
                        <w:right w:val="none" w:sz="0" w:space="0" w:color="auto"/>
                      </w:divBdr>
                      <w:divsChild>
                        <w:div w:id="913470919">
                          <w:marLeft w:val="0"/>
                          <w:marRight w:val="0"/>
                          <w:marTop w:val="0"/>
                          <w:marBottom w:val="0"/>
                          <w:divBdr>
                            <w:top w:val="none" w:sz="0" w:space="0" w:color="auto"/>
                            <w:left w:val="none" w:sz="0" w:space="0" w:color="auto"/>
                            <w:bottom w:val="none" w:sz="0" w:space="0" w:color="auto"/>
                            <w:right w:val="none" w:sz="0" w:space="0" w:color="auto"/>
                          </w:divBdr>
                          <w:divsChild>
                            <w:div w:id="16497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626414">
      <w:bodyDiv w:val="1"/>
      <w:marLeft w:val="0"/>
      <w:marRight w:val="0"/>
      <w:marTop w:val="0"/>
      <w:marBottom w:val="0"/>
      <w:divBdr>
        <w:top w:val="none" w:sz="0" w:space="0" w:color="auto"/>
        <w:left w:val="none" w:sz="0" w:space="0" w:color="auto"/>
        <w:bottom w:val="none" w:sz="0" w:space="0" w:color="auto"/>
        <w:right w:val="none" w:sz="0" w:space="0" w:color="auto"/>
      </w:divBdr>
    </w:div>
    <w:div w:id="630211427">
      <w:bodyDiv w:val="1"/>
      <w:marLeft w:val="0"/>
      <w:marRight w:val="0"/>
      <w:marTop w:val="0"/>
      <w:marBottom w:val="0"/>
      <w:divBdr>
        <w:top w:val="none" w:sz="0" w:space="0" w:color="auto"/>
        <w:left w:val="none" w:sz="0" w:space="0" w:color="auto"/>
        <w:bottom w:val="none" w:sz="0" w:space="0" w:color="auto"/>
        <w:right w:val="none" w:sz="0" w:space="0" w:color="auto"/>
      </w:divBdr>
      <w:divsChild>
        <w:div w:id="73403664">
          <w:marLeft w:val="0"/>
          <w:marRight w:val="0"/>
          <w:marTop w:val="0"/>
          <w:marBottom w:val="0"/>
          <w:divBdr>
            <w:top w:val="none" w:sz="0" w:space="0" w:color="auto"/>
            <w:left w:val="none" w:sz="0" w:space="0" w:color="auto"/>
            <w:bottom w:val="none" w:sz="0" w:space="0" w:color="auto"/>
            <w:right w:val="none" w:sz="0" w:space="0" w:color="auto"/>
          </w:divBdr>
        </w:div>
        <w:div w:id="309990028">
          <w:marLeft w:val="0"/>
          <w:marRight w:val="0"/>
          <w:marTop w:val="0"/>
          <w:marBottom w:val="0"/>
          <w:divBdr>
            <w:top w:val="none" w:sz="0" w:space="0" w:color="auto"/>
            <w:left w:val="none" w:sz="0" w:space="0" w:color="auto"/>
            <w:bottom w:val="none" w:sz="0" w:space="0" w:color="auto"/>
            <w:right w:val="none" w:sz="0" w:space="0" w:color="auto"/>
          </w:divBdr>
        </w:div>
        <w:div w:id="311297185">
          <w:marLeft w:val="0"/>
          <w:marRight w:val="0"/>
          <w:marTop w:val="0"/>
          <w:marBottom w:val="0"/>
          <w:divBdr>
            <w:top w:val="none" w:sz="0" w:space="0" w:color="auto"/>
            <w:left w:val="none" w:sz="0" w:space="0" w:color="auto"/>
            <w:bottom w:val="none" w:sz="0" w:space="0" w:color="auto"/>
            <w:right w:val="none" w:sz="0" w:space="0" w:color="auto"/>
          </w:divBdr>
        </w:div>
        <w:div w:id="333921545">
          <w:marLeft w:val="0"/>
          <w:marRight w:val="0"/>
          <w:marTop w:val="0"/>
          <w:marBottom w:val="0"/>
          <w:divBdr>
            <w:top w:val="none" w:sz="0" w:space="0" w:color="auto"/>
            <w:left w:val="none" w:sz="0" w:space="0" w:color="auto"/>
            <w:bottom w:val="none" w:sz="0" w:space="0" w:color="auto"/>
            <w:right w:val="none" w:sz="0" w:space="0" w:color="auto"/>
          </w:divBdr>
        </w:div>
        <w:div w:id="347562332">
          <w:marLeft w:val="0"/>
          <w:marRight w:val="0"/>
          <w:marTop w:val="0"/>
          <w:marBottom w:val="0"/>
          <w:divBdr>
            <w:top w:val="none" w:sz="0" w:space="0" w:color="auto"/>
            <w:left w:val="none" w:sz="0" w:space="0" w:color="auto"/>
            <w:bottom w:val="none" w:sz="0" w:space="0" w:color="auto"/>
            <w:right w:val="none" w:sz="0" w:space="0" w:color="auto"/>
          </w:divBdr>
        </w:div>
        <w:div w:id="355083565">
          <w:marLeft w:val="0"/>
          <w:marRight w:val="0"/>
          <w:marTop w:val="0"/>
          <w:marBottom w:val="0"/>
          <w:divBdr>
            <w:top w:val="none" w:sz="0" w:space="0" w:color="auto"/>
            <w:left w:val="none" w:sz="0" w:space="0" w:color="auto"/>
            <w:bottom w:val="none" w:sz="0" w:space="0" w:color="auto"/>
            <w:right w:val="none" w:sz="0" w:space="0" w:color="auto"/>
          </w:divBdr>
        </w:div>
        <w:div w:id="469589798">
          <w:marLeft w:val="0"/>
          <w:marRight w:val="0"/>
          <w:marTop w:val="0"/>
          <w:marBottom w:val="0"/>
          <w:divBdr>
            <w:top w:val="none" w:sz="0" w:space="0" w:color="auto"/>
            <w:left w:val="none" w:sz="0" w:space="0" w:color="auto"/>
            <w:bottom w:val="none" w:sz="0" w:space="0" w:color="auto"/>
            <w:right w:val="none" w:sz="0" w:space="0" w:color="auto"/>
          </w:divBdr>
        </w:div>
        <w:div w:id="577400861">
          <w:marLeft w:val="0"/>
          <w:marRight w:val="0"/>
          <w:marTop w:val="0"/>
          <w:marBottom w:val="0"/>
          <w:divBdr>
            <w:top w:val="none" w:sz="0" w:space="0" w:color="auto"/>
            <w:left w:val="none" w:sz="0" w:space="0" w:color="auto"/>
            <w:bottom w:val="none" w:sz="0" w:space="0" w:color="auto"/>
            <w:right w:val="none" w:sz="0" w:space="0" w:color="auto"/>
          </w:divBdr>
        </w:div>
        <w:div w:id="582488889">
          <w:marLeft w:val="0"/>
          <w:marRight w:val="0"/>
          <w:marTop w:val="0"/>
          <w:marBottom w:val="0"/>
          <w:divBdr>
            <w:top w:val="none" w:sz="0" w:space="0" w:color="auto"/>
            <w:left w:val="none" w:sz="0" w:space="0" w:color="auto"/>
            <w:bottom w:val="none" w:sz="0" w:space="0" w:color="auto"/>
            <w:right w:val="none" w:sz="0" w:space="0" w:color="auto"/>
          </w:divBdr>
        </w:div>
        <w:div w:id="736703712">
          <w:marLeft w:val="0"/>
          <w:marRight w:val="0"/>
          <w:marTop w:val="0"/>
          <w:marBottom w:val="0"/>
          <w:divBdr>
            <w:top w:val="none" w:sz="0" w:space="0" w:color="auto"/>
            <w:left w:val="none" w:sz="0" w:space="0" w:color="auto"/>
            <w:bottom w:val="none" w:sz="0" w:space="0" w:color="auto"/>
            <w:right w:val="none" w:sz="0" w:space="0" w:color="auto"/>
          </w:divBdr>
        </w:div>
        <w:div w:id="753089494">
          <w:marLeft w:val="0"/>
          <w:marRight w:val="0"/>
          <w:marTop w:val="0"/>
          <w:marBottom w:val="0"/>
          <w:divBdr>
            <w:top w:val="none" w:sz="0" w:space="0" w:color="auto"/>
            <w:left w:val="none" w:sz="0" w:space="0" w:color="auto"/>
            <w:bottom w:val="none" w:sz="0" w:space="0" w:color="auto"/>
            <w:right w:val="none" w:sz="0" w:space="0" w:color="auto"/>
          </w:divBdr>
        </w:div>
        <w:div w:id="866213994">
          <w:marLeft w:val="0"/>
          <w:marRight w:val="0"/>
          <w:marTop w:val="0"/>
          <w:marBottom w:val="0"/>
          <w:divBdr>
            <w:top w:val="none" w:sz="0" w:space="0" w:color="auto"/>
            <w:left w:val="none" w:sz="0" w:space="0" w:color="auto"/>
            <w:bottom w:val="none" w:sz="0" w:space="0" w:color="auto"/>
            <w:right w:val="none" w:sz="0" w:space="0" w:color="auto"/>
          </w:divBdr>
        </w:div>
        <w:div w:id="868101974">
          <w:marLeft w:val="0"/>
          <w:marRight w:val="0"/>
          <w:marTop w:val="0"/>
          <w:marBottom w:val="0"/>
          <w:divBdr>
            <w:top w:val="none" w:sz="0" w:space="0" w:color="auto"/>
            <w:left w:val="none" w:sz="0" w:space="0" w:color="auto"/>
            <w:bottom w:val="none" w:sz="0" w:space="0" w:color="auto"/>
            <w:right w:val="none" w:sz="0" w:space="0" w:color="auto"/>
          </w:divBdr>
        </w:div>
        <w:div w:id="1017389591">
          <w:marLeft w:val="0"/>
          <w:marRight w:val="0"/>
          <w:marTop w:val="0"/>
          <w:marBottom w:val="0"/>
          <w:divBdr>
            <w:top w:val="none" w:sz="0" w:space="0" w:color="auto"/>
            <w:left w:val="none" w:sz="0" w:space="0" w:color="auto"/>
            <w:bottom w:val="none" w:sz="0" w:space="0" w:color="auto"/>
            <w:right w:val="none" w:sz="0" w:space="0" w:color="auto"/>
          </w:divBdr>
        </w:div>
        <w:div w:id="1071386850">
          <w:marLeft w:val="0"/>
          <w:marRight w:val="0"/>
          <w:marTop w:val="0"/>
          <w:marBottom w:val="0"/>
          <w:divBdr>
            <w:top w:val="none" w:sz="0" w:space="0" w:color="auto"/>
            <w:left w:val="none" w:sz="0" w:space="0" w:color="auto"/>
            <w:bottom w:val="none" w:sz="0" w:space="0" w:color="auto"/>
            <w:right w:val="none" w:sz="0" w:space="0" w:color="auto"/>
          </w:divBdr>
        </w:div>
        <w:div w:id="1313022192">
          <w:marLeft w:val="0"/>
          <w:marRight w:val="0"/>
          <w:marTop w:val="0"/>
          <w:marBottom w:val="0"/>
          <w:divBdr>
            <w:top w:val="none" w:sz="0" w:space="0" w:color="auto"/>
            <w:left w:val="none" w:sz="0" w:space="0" w:color="auto"/>
            <w:bottom w:val="none" w:sz="0" w:space="0" w:color="auto"/>
            <w:right w:val="none" w:sz="0" w:space="0" w:color="auto"/>
          </w:divBdr>
        </w:div>
        <w:div w:id="1328434732">
          <w:marLeft w:val="0"/>
          <w:marRight w:val="0"/>
          <w:marTop w:val="0"/>
          <w:marBottom w:val="0"/>
          <w:divBdr>
            <w:top w:val="none" w:sz="0" w:space="0" w:color="auto"/>
            <w:left w:val="none" w:sz="0" w:space="0" w:color="auto"/>
            <w:bottom w:val="none" w:sz="0" w:space="0" w:color="auto"/>
            <w:right w:val="none" w:sz="0" w:space="0" w:color="auto"/>
          </w:divBdr>
        </w:div>
        <w:div w:id="1371220947">
          <w:marLeft w:val="0"/>
          <w:marRight w:val="0"/>
          <w:marTop w:val="0"/>
          <w:marBottom w:val="0"/>
          <w:divBdr>
            <w:top w:val="none" w:sz="0" w:space="0" w:color="auto"/>
            <w:left w:val="none" w:sz="0" w:space="0" w:color="auto"/>
            <w:bottom w:val="none" w:sz="0" w:space="0" w:color="auto"/>
            <w:right w:val="none" w:sz="0" w:space="0" w:color="auto"/>
          </w:divBdr>
        </w:div>
        <w:div w:id="1435129193">
          <w:marLeft w:val="0"/>
          <w:marRight w:val="0"/>
          <w:marTop w:val="0"/>
          <w:marBottom w:val="0"/>
          <w:divBdr>
            <w:top w:val="none" w:sz="0" w:space="0" w:color="auto"/>
            <w:left w:val="none" w:sz="0" w:space="0" w:color="auto"/>
            <w:bottom w:val="none" w:sz="0" w:space="0" w:color="auto"/>
            <w:right w:val="none" w:sz="0" w:space="0" w:color="auto"/>
          </w:divBdr>
        </w:div>
        <w:div w:id="1519274939">
          <w:marLeft w:val="0"/>
          <w:marRight w:val="0"/>
          <w:marTop w:val="0"/>
          <w:marBottom w:val="0"/>
          <w:divBdr>
            <w:top w:val="none" w:sz="0" w:space="0" w:color="auto"/>
            <w:left w:val="none" w:sz="0" w:space="0" w:color="auto"/>
            <w:bottom w:val="none" w:sz="0" w:space="0" w:color="auto"/>
            <w:right w:val="none" w:sz="0" w:space="0" w:color="auto"/>
          </w:divBdr>
        </w:div>
        <w:div w:id="1732725289">
          <w:marLeft w:val="0"/>
          <w:marRight w:val="0"/>
          <w:marTop w:val="0"/>
          <w:marBottom w:val="0"/>
          <w:divBdr>
            <w:top w:val="none" w:sz="0" w:space="0" w:color="auto"/>
            <w:left w:val="none" w:sz="0" w:space="0" w:color="auto"/>
            <w:bottom w:val="none" w:sz="0" w:space="0" w:color="auto"/>
            <w:right w:val="none" w:sz="0" w:space="0" w:color="auto"/>
          </w:divBdr>
        </w:div>
        <w:div w:id="1863860663">
          <w:marLeft w:val="0"/>
          <w:marRight w:val="0"/>
          <w:marTop w:val="0"/>
          <w:marBottom w:val="0"/>
          <w:divBdr>
            <w:top w:val="none" w:sz="0" w:space="0" w:color="auto"/>
            <w:left w:val="none" w:sz="0" w:space="0" w:color="auto"/>
            <w:bottom w:val="none" w:sz="0" w:space="0" w:color="auto"/>
            <w:right w:val="none" w:sz="0" w:space="0" w:color="auto"/>
          </w:divBdr>
        </w:div>
        <w:div w:id="1953780043">
          <w:marLeft w:val="0"/>
          <w:marRight w:val="0"/>
          <w:marTop w:val="0"/>
          <w:marBottom w:val="0"/>
          <w:divBdr>
            <w:top w:val="none" w:sz="0" w:space="0" w:color="auto"/>
            <w:left w:val="none" w:sz="0" w:space="0" w:color="auto"/>
            <w:bottom w:val="none" w:sz="0" w:space="0" w:color="auto"/>
            <w:right w:val="none" w:sz="0" w:space="0" w:color="auto"/>
          </w:divBdr>
        </w:div>
      </w:divsChild>
    </w:div>
    <w:div w:id="630600839">
      <w:bodyDiv w:val="1"/>
      <w:marLeft w:val="0"/>
      <w:marRight w:val="0"/>
      <w:marTop w:val="0"/>
      <w:marBottom w:val="0"/>
      <w:divBdr>
        <w:top w:val="none" w:sz="0" w:space="0" w:color="auto"/>
        <w:left w:val="none" w:sz="0" w:space="0" w:color="auto"/>
        <w:bottom w:val="none" w:sz="0" w:space="0" w:color="auto"/>
        <w:right w:val="none" w:sz="0" w:space="0" w:color="auto"/>
      </w:divBdr>
      <w:divsChild>
        <w:div w:id="1757088249">
          <w:marLeft w:val="0"/>
          <w:marRight w:val="0"/>
          <w:marTop w:val="0"/>
          <w:marBottom w:val="0"/>
          <w:divBdr>
            <w:top w:val="none" w:sz="0" w:space="0" w:color="auto"/>
            <w:left w:val="none" w:sz="0" w:space="0" w:color="auto"/>
            <w:bottom w:val="none" w:sz="0" w:space="0" w:color="auto"/>
            <w:right w:val="none" w:sz="0" w:space="0" w:color="auto"/>
          </w:divBdr>
          <w:divsChild>
            <w:div w:id="683944675">
              <w:marLeft w:val="0"/>
              <w:marRight w:val="0"/>
              <w:marTop w:val="0"/>
              <w:marBottom w:val="0"/>
              <w:divBdr>
                <w:top w:val="none" w:sz="0" w:space="0" w:color="auto"/>
                <w:left w:val="none" w:sz="0" w:space="0" w:color="auto"/>
                <w:bottom w:val="none" w:sz="0" w:space="0" w:color="auto"/>
                <w:right w:val="none" w:sz="0" w:space="0" w:color="auto"/>
              </w:divBdr>
              <w:divsChild>
                <w:div w:id="1312056038">
                  <w:marLeft w:val="0"/>
                  <w:marRight w:val="450"/>
                  <w:marTop w:val="0"/>
                  <w:marBottom w:val="0"/>
                  <w:divBdr>
                    <w:top w:val="none" w:sz="0" w:space="0" w:color="auto"/>
                    <w:left w:val="none" w:sz="0" w:space="0" w:color="auto"/>
                    <w:bottom w:val="none" w:sz="0" w:space="0" w:color="auto"/>
                    <w:right w:val="none" w:sz="0" w:space="0" w:color="auto"/>
                  </w:divBdr>
                  <w:divsChild>
                    <w:div w:id="1817381587">
                      <w:marLeft w:val="0"/>
                      <w:marRight w:val="0"/>
                      <w:marTop w:val="0"/>
                      <w:marBottom w:val="0"/>
                      <w:divBdr>
                        <w:top w:val="none" w:sz="0" w:space="0" w:color="auto"/>
                        <w:left w:val="none" w:sz="0" w:space="0" w:color="auto"/>
                        <w:bottom w:val="none" w:sz="0" w:space="0" w:color="auto"/>
                        <w:right w:val="none" w:sz="0" w:space="0" w:color="auto"/>
                      </w:divBdr>
                      <w:divsChild>
                        <w:div w:id="356010222">
                          <w:marLeft w:val="600"/>
                          <w:marRight w:val="0"/>
                          <w:marTop w:val="0"/>
                          <w:marBottom w:val="0"/>
                          <w:divBdr>
                            <w:top w:val="none" w:sz="0" w:space="0" w:color="auto"/>
                            <w:left w:val="none" w:sz="0" w:space="0" w:color="auto"/>
                            <w:bottom w:val="none" w:sz="0" w:space="0" w:color="auto"/>
                            <w:right w:val="none" w:sz="0" w:space="0" w:color="auto"/>
                          </w:divBdr>
                        </w:div>
                        <w:div w:id="1868132721">
                          <w:marLeft w:val="0"/>
                          <w:marRight w:val="0"/>
                          <w:marTop w:val="0"/>
                          <w:marBottom w:val="0"/>
                          <w:divBdr>
                            <w:top w:val="none" w:sz="0" w:space="0" w:color="auto"/>
                            <w:left w:val="none" w:sz="0" w:space="0" w:color="auto"/>
                            <w:bottom w:val="none" w:sz="0" w:space="0" w:color="auto"/>
                            <w:right w:val="none" w:sz="0" w:space="0" w:color="auto"/>
                          </w:divBdr>
                        </w:div>
                      </w:divsChild>
                    </w:div>
                    <w:div w:id="2072970013">
                      <w:marLeft w:val="0"/>
                      <w:marRight w:val="0"/>
                      <w:marTop w:val="0"/>
                      <w:marBottom w:val="0"/>
                      <w:divBdr>
                        <w:top w:val="dotted" w:sz="6" w:space="4" w:color="B2B2B2"/>
                        <w:left w:val="none" w:sz="0" w:space="0" w:color="auto"/>
                        <w:bottom w:val="none" w:sz="0" w:space="0" w:color="auto"/>
                        <w:right w:val="none" w:sz="0" w:space="0" w:color="auto"/>
                      </w:divBdr>
                      <w:divsChild>
                        <w:div w:id="876311577">
                          <w:marLeft w:val="0"/>
                          <w:marRight w:val="0"/>
                          <w:marTop w:val="0"/>
                          <w:marBottom w:val="0"/>
                          <w:divBdr>
                            <w:top w:val="none" w:sz="0" w:space="0" w:color="auto"/>
                            <w:left w:val="none" w:sz="0" w:space="0" w:color="auto"/>
                            <w:bottom w:val="none" w:sz="0" w:space="0" w:color="auto"/>
                            <w:right w:val="none" w:sz="0" w:space="0" w:color="auto"/>
                          </w:divBdr>
                          <w:divsChild>
                            <w:div w:id="13699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404789">
      <w:bodyDiv w:val="1"/>
      <w:marLeft w:val="0"/>
      <w:marRight w:val="0"/>
      <w:marTop w:val="0"/>
      <w:marBottom w:val="0"/>
      <w:divBdr>
        <w:top w:val="none" w:sz="0" w:space="0" w:color="auto"/>
        <w:left w:val="none" w:sz="0" w:space="0" w:color="auto"/>
        <w:bottom w:val="none" w:sz="0" w:space="0" w:color="auto"/>
        <w:right w:val="none" w:sz="0" w:space="0" w:color="auto"/>
      </w:divBdr>
      <w:divsChild>
        <w:div w:id="1775831472">
          <w:marLeft w:val="0"/>
          <w:marRight w:val="0"/>
          <w:marTop w:val="0"/>
          <w:marBottom w:val="0"/>
          <w:divBdr>
            <w:top w:val="none" w:sz="0" w:space="0" w:color="auto"/>
            <w:left w:val="none" w:sz="0" w:space="0" w:color="auto"/>
            <w:bottom w:val="none" w:sz="0" w:space="0" w:color="auto"/>
            <w:right w:val="none" w:sz="0" w:space="0" w:color="auto"/>
          </w:divBdr>
          <w:divsChild>
            <w:div w:id="1035546627">
              <w:marLeft w:val="0"/>
              <w:marRight w:val="0"/>
              <w:marTop w:val="0"/>
              <w:marBottom w:val="0"/>
              <w:divBdr>
                <w:top w:val="none" w:sz="0" w:space="0" w:color="auto"/>
                <w:left w:val="none" w:sz="0" w:space="0" w:color="auto"/>
                <w:bottom w:val="none" w:sz="0" w:space="0" w:color="auto"/>
                <w:right w:val="none" w:sz="0" w:space="0" w:color="auto"/>
              </w:divBdr>
              <w:divsChild>
                <w:div w:id="1812752560">
                  <w:marLeft w:val="0"/>
                  <w:marRight w:val="0"/>
                  <w:marTop w:val="0"/>
                  <w:marBottom w:val="0"/>
                  <w:divBdr>
                    <w:top w:val="none" w:sz="0" w:space="0" w:color="auto"/>
                    <w:left w:val="none" w:sz="0" w:space="0" w:color="auto"/>
                    <w:bottom w:val="none" w:sz="0" w:space="0" w:color="auto"/>
                    <w:right w:val="none" w:sz="0" w:space="0" w:color="auto"/>
                  </w:divBdr>
                  <w:divsChild>
                    <w:div w:id="1825274164">
                      <w:marLeft w:val="0"/>
                      <w:marRight w:val="0"/>
                      <w:marTop w:val="0"/>
                      <w:marBottom w:val="0"/>
                      <w:divBdr>
                        <w:top w:val="none" w:sz="0" w:space="0" w:color="auto"/>
                        <w:left w:val="none" w:sz="0" w:space="0" w:color="auto"/>
                        <w:bottom w:val="none" w:sz="0" w:space="0" w:color="auto"/>
                        <w:right w:val="none" w:sz="0" w:space="0" w:color="auto"/>
                      </w:divBdr>
                      <w:divsChild>
                        <w:div w:id="185994657">
                          <w:marLeft w:val="0"/>
                          <w:marRight w:val="0"/>
                          <w:marTop w:val="0"/>
                          <w:marBottom w:val="0"/>
                          <w:divBdr>
                            <w:top w:val="none" w:sz="0" w:space="0" w:color="auto"/>
                            <w:left w:val="none" w:sz="0" w:space="0" w:color="auto"/>
                            <w:bottom w:val="none" w:sz="0" w:space="0" w:color="auto"/>
                            <w:right w:val="none" w:sz="0" w:space="0" w:color="auto"/>
                          </w:divBdr>
                        </w:div>
                        <w:div w:id="985357141">
                          <w:marLeft w:val="0"/>
                          <w:marRight w:val="0"/>
                          <w:marTop w:val="0"/>
                          <w:marBottom w:val="0"/>
                          <w:divBdr>
                            <w:top w:val="none" w:sz="0" w:space="0" w:color="auto"/>
                            <w:left w:val="none" w:sz="0" w:space="0" w:color="auto"/>
                            <w:bottom w:val="none" w:sz="0" w:space="0" w:color="auto"/>
                            <w:right w:val="none" w:sz="0" w:space="0" w:color="auto"/>
                          </w:divBdr>
                        </w:div>
                        <w:div w:id="138617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448812">
      <w:bodyDiv w:val="1"/>
      <w:marLeft w:val="0"/>
      <w:marRight w:val="0"/>
      <w:marTop w:val="0"/>
      <w:marBottom w:val="0"/>
      <w:divBdr>
        <w:top w:val="none" w:sz="0" w:space="0" w:color="auto"/>
        <w:left w:val="none" w:sz="0" w:space="0" w:color="auto"/>
        <w:bottom w:val="none" w:sz="0" w:space="0" w:color="auto"/>
        <w:right w:val="none" w:sz="0" w:space="0" w:color="auto"/>
      </w:divBdr>
      <w:divsChild>
        <w:div w:id="1058480678">
          <w:marLeft w:val="0"/>
          <w:marRight w:val="0"/>
          <w:marTop w:val="0"/>
          <w:marBottom w:val="0"/>
          <w:divBdr>
            <w:top w:val="none" w:sz="0" w:space="0" w:color="auto"/>
            <w:left w:val="none" w:sz="0" w:space="0" w:color="auto"/>
            <w:bottom w:val="none" w:sz="0" w:space="0" w:color="auto"/>
            <w:right w:val="none" w:sz="0" w:space="0" w:color="auto"/>
          </w:divBdr>
          <w:divsChild>
            <w:div w:id="601227656">
              <w:marLeft w:val="0"/>
              <w:marRight w:val="0"/>
              <w:marTop w:val="0"/>
              <w:marBottom w:val="0"/>
              <w:divBdr>
                <w:top w:val="none" w:sz="0" w:space="0" w:color="auto"/>
                <w:left w:val="none" w:sz="0" w:space="0" w:color="auto"/>
                <w:bottom w:val="none" w:sz="0" w:space="0" w:color="auto"/>
                <w:right w:val="none" w:sz="0" w:space="0" w:color="auto"/>
              </w:divBdr>
              <w:divsChild>
                <w:div w:id="1915780292">
                  <w:marLeft w:val="0"/>
                  <w:marRight w:val="0"/>
                  <w:marTop w:val="0"/>
                  <w:marBottom w:val="0"/>
                  <w:divBdr>
                    <w:top w:val="none" w:sz="0" w:space="0" w:color="auto"/>
                    <w:left w:val="none" w:sz="0" w:space="0" w:color="auto"/>
                    <w:bottom w:val="none" w:sz="0" w:space="0" w:color="auto"/>
                    <w:right w:val="none" w:sz="0" w:space="0" w:color="auto"/>
                  </w:divBdr>
                  <w:divsChild>
                    <w:div w:id="1905334370">
                      <w:marLeft w:val="0"/>
                      <w:marRight w:val="0"/>
                      <w:marTop w:val="0"/>
                      <w:marBottom w:val="0"/>
                      <w:divBdr>
                        <w:top w:val="none" w:sz="0" w:space="0" w:color="auto"/>
                        <w:left w:val="none" w:sz="0" w:space="0" w:color="auto"/>
                        <w:bottom w:val="none" w:sz="0" w:space="0" w:color="auto"/>
                        <w:right w:val="none" w:sz="0" w:space="0" w:color="auto"/>
                      </w:divBdr>
                      <w:divsChild>
                        <w:div w:id="578443533">
                          <w:marLeft w:val="0"/>
                          <w:marRight w:val="0"/>
                          <w:marTop w:val="0"/>
                          <w:marBottom w:val="0"/>
                          <w:divBdr>
                            <w:top w:val="none" w:sz="0" w:space="0" w:color="auto"/>
                            <w:left w:val="none" w:sz="0" w:space="0" w:color="auto"/>
                            <w:bottom w:val="none" w:sz="0" w:space="0" w:color="auto"/>
                            <w:right w:val="none" w:sz="0" w:space="0" w:color="auto"/>
                          </w:divBdr>
                        </w:div>
                        <w:div w:id="1280915844">
                          <w:marLeft w:val="0"/>
                          <w:marRight w:val="0"/>
                          <w:marTop w:val="0"/>
                          <w:marBottom w:val="0"/>
                          <w:divBdr>
                            <w:top w:val="none" w:sz="0" w:space="0" w:color="auto"/>
                            <w:left w:val="none" w:sz="0" w:space="0" w:color="auto"/>
                            <w:bottom w:val="none" w:sz="0" w:space="0" w:color="auto"/>
                            <w:right w:val="none" w:sz="0" w:space="0" w:color="auto"/>
                          </w:divBdr>
                        </w:div>
                        <w:div w:id="1321040574">
                          <w:marLeft w:val="0"/>
                          <w:marRight w:val="0"/>
                          <w:marTop w:val="0"/>
                          <w:marBottom w:val="0"/>
                          <w:divBdr>
                            <w:top w:val="none" w:sz="0" w:space="0" w:color="auto"/>
                            <w:left w:val="none" w:sz="0" w:space="0" w:color="auto"/>
                            <w:bottom w:val="none" w:sz="0" w:space="0" w:color="auto"/>
                            <w:right w:val="none" w:sz="0" w:space="0" w:color="auto"/>
                          </w:divBdr>
                        </w:div>
                        <w:div w:id="164045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218177">
      <w:bodyDiv w:val="1"/>
      <w:marLeft w:val="0"/>
      <w:marRight w:val="0"/>
      <w:marTop w:val="0"/>
      <w:marBottom w:val="0"/>
      <w:divBdr>
        <w:top w:val="none" w:sz="0" w:space="0" w:color="auto"/>
        <w:left w:val="none" w:sz="0" w:space="0" w:color="auto"/>
        <w:bottom w:val="none" w:sz="0" w:space="0" w:color="auto"/>
        <w:right w:val="none" w:sz="0" w:space="0" w:color="auto"/>
      </w:divBdr>
      <w:divsChild>
        <w:div w:id="24720719">
          <w:marLeft w:val="0"/>
          <w:marRight w:val="0"/>
          <w:marTop w:val="0"/>
          <w:marBottom w:val="0"/>
          <w:divBdr>
            <w:top w:val="none" w:sz="0" w:space="0" w:color="auto"/>
            <w:left w:val="none" w:sz="0" w:space="0" w:color="auto"/>
            <w:bottom w:val="none" w:sz="0" w:space="0" w:color="auto"/>
            <w:right w:val="none" w:sz="0" w:space="0" w:color="auto"/>
          </w:divBdr>
          <w:divsChild>
            <w:div w:id="1822187804">
              <w:marLeft w:val="0"/>
              <w:marRight w:val="0"/>
              <w:marTop w:val="0"/>
              <w:marBottom w:val="0"/>
              <w:divBdr>
                <w:top w:val="none" w:sz="0" w:space="0" w:color="auto"/>
                <w:left w:val="none" w:sz="0" w:space="0" w:color="auto"/>
                <w:bottom w:val="none" w:sz="0" w:space="0" w:color="auto"/>
                <w:right w:val="none" w:sz="0" w:space="0" w:color="auto"/>
              </w:divBdr>
              <w:divsChild>
                <w:div w:id="136821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389799">
          <w:marLeft w:val="0"/>
          <w:marRight w:val="0"/>
          <w:marTop w:val="0"/>
          <w:marBottom w:val="0"/>
          <w:divBdr>
            <w:top w:val="none" w:sz="0" w:space="0" w:color="auto"/>
            <w:left w:val="none" w:sz="0" w:space="0" w:color="auto"/>
            <w:bottom w:val="none" w:sz="0" w:space="0" w:color="auto"/>
            <w:right w:val="none" w:sz="0" w:space="0" w:color="auto"/>
          </w:divBdr>
          <w:divsChild>
            <w:div w:id="1261179332">
              <w:marLeft w:val="0"/>
              <w:marRight w:val="0"/>
              <w:marTop w:val="0"/>
              <w:marBottom w:val="0"/>
              <w:divBdr>
                <w:top w:val="none" w:sz="0" w:space="0" w:color="auto"/>
                <w:left w:val="none" w:sz="0" w:space="0" w:color="auto"/>
                <w:bottom w:val="none" w:sz="0" w:space="0" w:color="auto"/>
                <w:right w:val="none" w:sz="0" w:space="0" w:color="auto"/>
              </w:divBdr>
              <w:divsChild>
                <w:div w:id="1624652142">
                  <w:marLeft w:val="0"/>
                  <w:marRight w:val="0"/>
                  <w:marTop w:val="0"/>
                  <w:marBottom w:val="0"/>
                  <w:divBdr>
                    <w:top w:val="none" w:sz="0" w:space="0" w:color="auto"/>
                    <w:left w:val="none" w:sz="0" w:space="0" w:color="auto"/>
                    <w:bottom w:val="none" w:sz="0" w:space="0" w:color="auto"/>
                    <w:right w:val="none" w:sz="0" w:space="0" w:color="auto"/>
                  </w:divBdr>
                </w:div>
                <w:div w:id="200739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274129">
          <w:marLeft w:val="0"/>
          <w:marRight w:val="0"/>
          <w:marTop w:val="0"/>
          <w:marBottom w:val="0"/>
          <w:divBdr>
            <w:top w:val="none" w:sz="0" w:space="0" w:color="auto"/>
            <w:left w:val="none" w:sz="0" w:space="0" w:color="auto"/>
            <w:bottom w:val="none" w:sz="0" w:space="0" w:color="auto"/>
            <w:right w:val="none" w:sz="0" w:space="0" w:color="auto"/>
          </w:divBdr>
          <w:divsChild>
            <w:div w:id="390156888">
              <w:marLeft w:val="0"/>
              <w:marRight w:val="0"/>
              <w:marTop w:val="0"/>
              <w:marBottom w:val="0"/>
              <w:divBdr>
                <w:top w:val="none" w:sz="0" w:space="0" w:color="auto"/>
                <w:left w:val="none" w:sz="0" w:space="0" w:color="auto"/>
                <w:bottom w:val="none" w:sz="0" w:space="0" w:color="auto"/>
                <w:right w:val="none" w:sz="0" w:space="0" w:color="auto"/>
              </w:divBdr>
              <w:divsChild>
                <w:div w:id="1092361373">
                  <w:marLeft w:val="0"/>
                  <w:marRight w:val="0"/>
                  <w:marTop w:val="0"/>
                  <w:marBottom w:val="0"/>
                  <w:divBdr>
                    <w:top w:val="none" w:sz="0" w:space="0" w:color="auto"/>
                    <w:left w:val="none" w:sz="0" w:space="0" w:color="auto"/>
                    <w:bottom w:val="none" w:sz="0" w:space="0" w:color="auto"/>
                    <w:right w:val="none" w:sz="0" w:space="0" w:color="auto"/>
                  </w:divBdr>
                </w:div>
                <w:div w:id="118759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25999">
          <w:marLeft w:val="0"/>
          <w:marRight w:val="0"/>
          <w:marTop w:val="0"/>
          <w:marBottom w:val="0"/>
          <w:divBdr>
            <w:top w:val="none" w:sz="0" w:space="0" w:color="auto"/>
            <w:left w:val="none" w:sz="0" w:space="0" w:color="auto"/>
            <w:bottom w:val="none" w:sz="0" w:space="0" w:color="auto"/>
            <w:right w:val="none" w:sz="0" w:space="0" w:color="auto"/>
          </w:divBdr>
          <w:divsChild>
            <w:div w:id="1691182331">
              <w:marLeft w:val="0"/>
              <w:marRight w:val="0"/>
              <w:marTop w:val="0"/>
              <w:marBottom w:val="0"/>
              <w:divBdr>
                <w:top w:val="none" w:sz="0" w:space="0" w:color="auto"/>
                <w:left w:val="none" w:sz="0" w:space="0" w:color="auto"/>
                <w:bottom w:val="none" w:sz="0" w:space="0" w:color="auto"/>
                <w:right w:val="none" w:sz="0" w:space="0" w:color="auto"/>
              </w:divBdr>
              <w:divsChild>
                <w:div w:id="1793941637">
                  <w:marLeft w:val="0"/>
                  <w:marRight w:val="0"/>
                  <w:marTop w:val="0"/>
                  <w:marBottom w:val="0"/>
                  <w:divBdr>
                    <w:top w:val="none" w:sz="0" w:space="0" w:color="auto"/>
                    <w:left w:val="none" w:sz="0" w:space="0" w:color="auto"/>
                    <w:bottom w:val="none" w:sz="0" w:space="0" w:color="auto"/>
                    <w:right w:val="none" w:sz="0" w:space="0" w:color="auto"/>
                  </w:divBdr>
                </w:div>
                <w:div w:id="212901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05872">
          <w:marLeft w:val="0"/>
          <w:marRight w:val="0"/>
          <w:marTop w:val="0"/>
          <w:marBottom w:val="0"/>
          <w:divBdr>
            <w:top w:val="none" w:sz="0" w:space="0" w:color="auto"/>
            <w:left w:val="none" w:sz="0" w:space="0" w:color="auto"/>
            <w:bottom w:val="none" w:sz="0" w:space="0" w:color="auto"/>
            <w:right w:val="none" w:sz="0" w:space="0" w:color="auto"/>
          </w:divBdr>
          <w:divsChild>
            <w:div w:id="456417292">
              <w:marLeft w:val="0"/>
              <w:marRight w:val="0"/>
              <w:marTop w:val="0"/>
              <w:marBottom w:val="0"/>
              <w:divBdr>
                <w:top w:val="none" w:sz="0" w:space="0" w:color="auto"/>
                <w:left w:val="none" w:sz="0" w:space="0" w:color="auto"/>
                <w:bottom w:val="none" w:sz="0" w:space="0" w:color="auto"/>
                <w:right w:val="none" w:sz="0" w:space="0" w:color="auto"/>
              </w:divBdr>
              <w:divsChild>
                <w:div w:id="1271470956">
                  <w:marLeft w:val="0"/>
                  <w:marRight w:val="0"/>
                  <w:marTop w:val="0"/>
                  <w:marBottom w:val="0"/>
                  <w:divBdr>
                    <w:top w:val="none" w:sz="0" w:space="0" w:color="auto"/>
                    <w:left w:val="none" w:sz="0" w:space="0" w:color="auto"/>
                    <w:bottom w:val="none" w:sz="0" w:space="0" w:color="auto"/>
                    <w:right w:val="none" w:sz="0" w:space="0" w:color="auto"/>
                  </w:divBdr>
                </w:div>
                <w:div w:id="14266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073791">
          <w:marLeft w:val="0"/>
          <w:marRight w:val="0"/>
          <w:marTop w:val="0"/>
          <w:marBottom w:val="0"/>
          <w:divBdr>
            <w:top w:val="none" w:sz="0" w:space="0" w:color="auto"/>
            <w:left w:val="none" w:sz="0" w:space="0" w:color="auto"/>
            <w:bottom w:val="none" w:sz="0" w:space="0" w:color="auto"/>
            <w:right w:val="none" w:sz="0" w:space="0" w:color="auto"/>
          </w:divBdr>
          <w:divsChild>
            <w:div w:id="1779131461">
              <w:marLeft w:val="0"/>
              <w:marRight w:val="0"/>
              <w:marTop w:val="0"/>
              <w:marBottom w:val="0"/>
              <w:divBdr>
                <w:top w:val="none" w:sz="0" w:space="0" w:color="auto"/>
                <w:left w:val="none" w:sz="0" w:space="0" w:color="auto"/>
                <w:bottom w:val="none" w:sz="0" w:space="0" w:color="auto"/>
                <w:right w:val="none" w:sz="0" w:space="0" w:color="auto"/>
              </w:divBdr>
              <w:divsChild>
                <w:div w:id="20473856">
                  <w:marLeft w:val="0"/>
                  <w:marRight w:val="0"/>
                  <w:marTop w:val="0"/>
                  <w:marBottom w:val="0"/>
                  <w:divBdr>
                    <w:top w:val="none" w:sz="0" w:space="0" w:color="auto"/>
                    <w:left w:val="none" w:sz="0" w:space="0" w:color="auto"/>
                    <w:bottom w:val="none" w:sz="0" w:space="0" w:color="auto"/>
                    <w:right w:val="none" w:sz="0" w:space="0" w:color="auto"/>
                  </w:divBdr>
                </w:div>
                <w:div w:id="92487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92018">
          <w:marLeft w:val="0"/>
          <w:marRight w:val="0"/>
          <w:marTop w:val="0"/>
          <w:marBottom w:val="0"/>
          <w:divBdr>
            <w:top w:val="none" w:sz="0" w:space="0" w:color="auto"/>
            <w:left w:val="none" w:sz="0" w:space="0" w:color="auto"/>
            <w:bottom w:val="none" w:sz="0" w:space="0" w:color="auto"/>
            <w:right w:val="none" w:sz="0" w:space="0" w:color="auto"/>
          </w:divBdr>
          <w:divsChild>
            <w:div w:id="1142888145">
              <w:marLeft w:val="0"/>
              <w:marRight w:val="0"/>
              <w:marTop w:val="0"/>
              <w:marBottom w:val="0"/>
              <w:divBdr>
                <w:top w:val="none" w:sz="0" w:space="0" w:color="auto"/>
                <w:left w:val="none" w:sz="0" w:space="0" w:color="auto"/>
                <w:bottom w:val="none" w:sz="0" w:space="0" w:color="auto"/>
                <w:right w:val="none" w:sz="0" w:space="0" w:color="auto"/>
              </w:divBdr>
              <w:divsChild>
                <w:div w:id="473254082">
                  <w:marLeft w:val="0"/>
                  <w:marRight w:val="0"/>
                  <w:marTop w:val="0"/>
                  <w:marBottom w:val="0"/>
                  <w:divBdr>
                    <w:top w:val="none" w:sz="0" w:space="0" w:color="auto"/>
                    <w:left w:val="none" w:sz="0" w:space="0" w:color="auto"/>
                    <w:bottom w:val="none" w:sz="0" w:space="0" w:color="auto"/>
                    <w:right w:val="none" w:sz="0" w:space="0" w:color="auto"/>
                  </w:divBdr>
                </w:div>
                <w:div w:id="175377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112748">
          <w:marLeft w:val="0"/>
          <w:marRight w:val="0"/>
          <w:marTop w:val="0"/>
          <w:marBottom w:val="0"/>
          <w:divBdr>
            <w:top w:val="none" w:sz="0" w:space="0" w:color="auto"/>
            <w:left w:val="none" w:sz="0" w:space="0" w:color="auto"/>
            <w:bottom w:val="none" w:sz="0" w:space="0" w:color="auto"/>
            <w:right w:val="none" w:sz="0" w:space="0" w:color="auto"/>
          </w:divBdr>
          <w:divsChild>
            <w:div w:id="824393221">
              <w:marLeft w:val="0"/>
              <w:marRight w:val="0"/>
              <w:marTop w:val="0"/>
              <w:marBottom w:val="0"/>
              <w:divBdr>
                <w:top w:val="none" w:sz="0" w:space="0" w:color="auto"/>
                <w:left w:val="none" w:sz="0" w:space="0" w:color="auto"/>
                <w:bottom w:val="none" w:sz="0" w:space="0" w:color="auto"/>
                <w:right w:val="none" w:sz="0" w:space="0" w:color="auto"/>
              </w:divBdr>
              <w:divsChild>
                <w:div w:id="912550281">
                  <w:marLeft w:val="0"/>
                  <w:marRight w:val="0"/>
                  <w:marTop w:val="0"/>
                  <w:marBottom w:val="0"/>
                  <w:divBdr>
                    <w:top w:val="none" w:sz="0" w:space="0" w:color="auto"/>
                    <w:left w:val="none" w:sz="0" w:space="0" w:color="auto"/>
                    <w:bottom w:val="none" w:sz="0" w:space="0" w:color="auto"/>
                    <w:right w:val="none" w:sz="0" w:space="0" w:color="auto"/>
                  </w:divBdr>
                </w:div>
                <w:div w:id="127717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20751">
          <w:marLeft w:val="0"/>
          <w:marRight w:val="0"/>
          <w:marTop w:val="0"/>
          <w:marBottom w:val="0"/>
          <w:divBdr>
            <w:top w:val="none" w:sz="0" w:space="0" w:color="auto"/>
            <w:left w:val="none" w:sz="0" w:space="0" w:color="auto"/>
            <w:bottom w:val="none" w:sz="0" w:space="0" w:color="auto"/>
            <w:right w:val="none" w:sz="0" w:space="0" w:color="auto"/>
          </w:divBdr>
          <w:divsChild>
            <w:div w:id="861167913">
              <w:marLeft w:val="0"/>
              <w:marRight w:val="0"/>
              <w:marTop w:val="0"/>
              <w:marBottom w:val="0"/>
              <w:divBdr>
                <w:top w:val="none" w:sz="0" w:space="0" w:color="auto"/>
                <w:left w:val="none" w:sz="0" w:space="0" w:color="auto"/>
                <w:bottom w:val="none" w:sz="0" w:space="0" w:color="auto"/>
                <w:right w:val="none" w:sz="0" w:space="0" w:color="auto"/>
              </w:divBdr>
              <w:divsChild>
                <w:div w:id="786394525">
                  <w:marLeft w:val="0"/>
                  <w:marRight w:val="0"/>
                  <w:marTop w:val="0"/>
                  <w:marBottom w:val="0"/>
                  <w:divBdr>
                    <w:top w:val="none" w:sz="0" w:space="0" w:color="auto"/>
                    <w:left w:val="none" w:sz="0" w:space="0" w:color="auto"/>
                    <w:bottom w:val="none" w:sz="0" w:space="0" w:color="auto"/>
                    <w:right w:val="none" w:sz="0" w:space="0" w:color="auto"/>
                  </w:divBdr>
                </w:div>
                <w:div w:id="121453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234842">
      <w:bodyDiv w:val="1"/>
      <w:marLeft w:val="0"/>
      <w:marRight w:val="0"/>
      <w:marTop w:val="0"/>
      <w:marBottom w:val="0"/>
      <w:divBdr>
        <w:top w:val="none" w:sz="0" w:space="0" w:color="auto"/>
        <w:left w:val="none" w:sz="0" w:space="0" w:color="auto"/>
        <w:bottom w:val="none" w:sz="0" w:space="0" w:color="auto"/>
        <w:right w:val="none" w:sz="0" w:space="0" w:color="auto"/>
      </w:divBdr>
    </w:div>
    <w:div w:id="641547108">
      <w:bodyDiv w:val="1"/>
      <w:marLeft w:val="0"/>
      <w:marRight w:val="0"/>
      <w:marTop w:val="0"/>
      <w:marBottom w:val="0"/>
      <w:divBdr>
        <w:top w:val="none" w:sz="0" w:space="0" w:color="auto"/>
        <w:left w:val="none" w:sz="0" w:space="0" w:color="auto"/>
        <w:bottom w:val="none" w:sz="0" w:space="0" w:color="auto"/>
        <w:right w:val="none" w:sz="0" w:space="0" w:color="auto"/>
      </w:divBdr>
    </w:div>
    <w:div w:id="642079135">
      <w:bodyDiv w:val="1"/>
      <w:marLeft w:val="0"/>
      <w:marRight w:val="0"/>
      <w:marTop w:val="0"/>
      <w:marBottom w:val="0"/>
      <w:divBdr>
        <w:top w:val="none" w:sz="0" w:space="0" w:color="auto"/>
        <w:left w:val="none" w:sz="0" w:space="0" w:color="auto"/>
        <w:bottom w:val="none" w:sz="0" w:space="0" w:color="auto"/>
        <w:right w:val="none" w:sz="0" w:space="0" w:color="auto"/>
      </w:divBdr>
    </w:div>
    <w:div w:id="642269759">
      <w:bodyDiv w:val="1"/>
      <w:marLeft w:val="0"/>
      <w:marRight w:val="0"/>
      <w:marTop w:val="0"/>
      <w:marBottom w:val="0"/>
      <w:divBdr>
        <w:top w:val="none" w:sz="0" w:space="0" w:color="auto"/>
        <w:left w:val="none" w:sz="0" w:space="0" w:color="auto"/>
        <w:bottom w:val="none" w:sz="0" w:space="0" w:color="auto"/>
        <w:right w:val="none" w:sz="0" w:space="0" w:color="auto"/>
      </w:divBdr>
    </w:div>
    <w:div w:id="642777104">
      <w:bodyDiv w:val="1"/>
      <w:marLeft w:val="0"/>
      <w:marRight w:val="0"/>
      <w:marTop w:val="0"/>
      <w:marBottom w:val="0"/>
      <w:divBdr>
        <w:top w:val="none" w:sz="0" w:space="0" w:color="auto"/>
        <w:left w:val="none" w:sz="0" w:space="0" w:color="auto"/>
        <w:bottom w:val="none" w:sz="0" w:space="0" w:color="auto"/>
        <w:right w:val="none" w:sz="0" w:space="0" w:color="auto"/>
      </w:divBdr>
    </w:div>
    <w:div w:id="642852336">
      <w:bodyDiv w:val="1"/>
      <w:marLeft w:val="0"/>
      <w:marRight w:val="0"/>
      <w:marTop w:val="0"/>
      <w:marBottom w:val="0"/>
      <w:divBdr>
        <w:top w:val="none" w:sz="0" w:space="0" w:color="auto"/>
        <w:left w:val="none" w:sz="0" w:space="0" w:color="auto"/>
        <w:bottom w:val="none" w:sz="0" w:space="0" w:color="auto"/>
        <w:right w:val="none" w:sz="0" w:space="0" w:color="auto"/>
      </w:divBdr>
      <w:divsChild>
        <w:div w:id="1916356177">
          <w:marLeft w:val="0"/>
          <w:marRight w:val="0"/>
          <w:marTop w:val="0"/>
          <w:marBottom w:val="0"/>
          <w:divBdr>
            <w:top w:val="none" w:sz="0" w:space="0" w:color="auto"/>
            <w:left w:val="none" w:sz="0" w:space="0" w:color="auto"/>
            <w:bottom w:val="none" w:sz="0" w:space="0" w:color="auto"/>
            <w:right w:val="none" w:sz="0" w:space="0" w:color="auto"/>
          </w:divBdr>
          <w:divsChild>
            <w:div w:id="515115865">
              <w:marLeft w:val="0"/>
              <w:marRight w:val="0"/>
              <w:marTop w:val="0"/>
              <w:marBottom w:val="0"/>
              <w:divBdr>
                <w:top w:val="none" w:sz="0" w:space="0" w:color="auto"/>
                <w:left w:val="none" w:sz="0" w:space="0" w:color="auto"/>
                <w:bottom w:val="none" w:sz="0" w:space="0" w:color="auto"/>
                <w:right w:val="none" w:sz="0" w:space="0" w:color="auto"/>
              </w:divBdr>
              <w:divsChild>
                <w:div w:id="1437755256">
                  <w:marLeft w:val="0"/>
                  <w:marRight w:val="0"/>
                  <w:marTop w:val="0"/>
                  <w:marBottom w:val="0"/>
                  <w:divBdr>
                    <w:top w:val="none" w:sz="0" w:space="0" w:color="auto"/>
                    <w:left w:val="none" w:sz="0" w:space="0" w:color="auto"/>
                    <w:bottom w:val="none" w:sz="0" w:space="0" w:color="auto"/>
                    <w:right w:val="none" w:sz="0" w:space="0" w:color="auto"/>
                  </w:divBdr>
                  <w:divsChild>
                    <w:div w:id="766582174">
                      <w:marLeft w:val="0"/>
                      <w:marRight w:val="0"/>
                      <w:marTop w:val="0"/>
                      <w:marBottom w:val="0"/>
                      <w:divBdr>
                        <w:top w:val="single" w:sz="2" w:space="1" w:color="C0C0C0"/>
                        <w:left w:val="single" w:sz="2" w:space="1" w:color="C0C0C0"/>
                        <w:bottom w:val="single" w:sz="2" w:space="1" w:color="C0C0C0"/>
                        <w:right w:val="single" w:sz="2" w:space="1" w:color="C0C0C0"/>
                      </w:divBdr>
                      <w:divsChild>
                        <w:div w:id="31086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852481">
      <w:bodyDiv w:val="1"/>
      <w:marLeft w:val="0"/>
      <w:marRight w:val="0"/>
      <w:marTop w:val="0"/>
      <w:marBottom w:val="0"/>
      <w:divBdr>
        <w:top w:val="none" w:sz="0" w:space="0" w:color="auto"/>
        <w:left w:val="none" w:sz="0" w:space="0" w:color="auto"/>
        <w:bottom w:val="none" w:sz="0" w:space="0" w:color="auto"/>
        <w:right w:val="none" w:sz="0" w:space="0" w:color="auto"/>
      </w:divBdr>
    </w:div>
    <w:div w:id="643436495">
      <w:bodyDiv w:val="1"/>
      <w:marLeft w:val="0"/>
      <w:marRight w:val="0"/>
      <w:marTop w:val="0"/>
      <w:marBottom w:val="0"/>
      <w:divBdr>
        <w:top w:val="none" w:sz="0" w:space="0" w:color="auto"/>
        <w:left w:val="none" w:sz="0" w:space="0" w:color="auto"/>
        <w:bottom w:val="none" w:sz="0" w:space="0" w:color="auto"/>
        <w:right w:val="none" w:sz="0" w:space="0" w:color="auto"/>
      </w:divBdr>
    </w:div>
    <w:div w:id="643697900">
      <w:bodyDiv w:val="1"/>
      <w:marLeft w:val="0"/>
      <w:marRight w:val="0"/>
      <w:marTop w:val="0"/>
      <w:marBottom w:val="0"/>
      <w:divBdr>
        <w:top w:val="none" w:sz="0" w:space="0" w:color="auto"/>
        <w:left w:val="none" w:sz="0" w:space="0" w:color="auto"/>
        <w:bottom w:val="none" w:sz="0" w:space="0" w:color="auto"/>
        <w:right w:val="none" w:sz="0" w:space="0" w:color="auto"/>
      </w:divBdr>
      <w:divsChild>
        <w:div w:id="1551458775">
          <w:marLeft w:val="0"/>
          <w:marRight w:val="0"/>
          <w:marTop w:val="0"/>
          <w:marBottom w:val="0"/>
          <w:divBdr>
            <w:top w:val="none" w:sz="0" w:space="0" w:color="auto"/>
            <w:left w:val="none" w:sz="0" w:space="0" w:color="auto"/>
            <w:bottom w:val="none" w:sz="0" w:space="0" w:color="auto"/>
            <w:right w:val="none" w:sz="0" w:space="0" w:color="auto"/>
          </w:divBdr>
          <w:divsChild>
            <w:div w:id="1626737497">
              <w:marLeft w:val="0"/>
              <w:marRight w:val="0"/>
              <w:marTop w:val="0"/>
              <w:marBottom w:val="0"/>
              <w:divBdr>
                <w:top w:val="none" w:sz="0" w:space="0" w:color="auto"/>
                <w:left w:val="none" w:sz="0" w:space="0" w:color="auto"/>
                <w:bottom w:val="none" w:sz="0" w:space="0" w:color="auto"/>
                <w:right w:val="none" w:sz="0" w:space="0" w:color="auto"/>
              </w:divBdr>
              <w:divsChild>
                <w:div w:id="83653736">
                  <w:marLeft w:val="0"/>
                  <w:marRight w:val="450"/>
                  <w:marTop w:val="0"/>
                  <w:marBottom w:val="0"/>
                  <w:divBdr>
                    <w:top w:val="none" w:sz="0" w:space="0" w:color="auto"/>
                    <w:left w:val="none" w:sz="0" w:space="0" w:color="auto"/>
                    <w:bottom w:val="none" w:sz="0" w:space="0" w:color="auto"/>
                    <w:right w:val="none" w:sz="0" w:space="0" w:color="auto"/>
                  </w:divBdr>
                  <w:divsChild>
                    <w:div w:id="151719787">
                      <w:marLeft w:val="0"/>
                      <w:marRight w:val="0"/>
                      <w:marTop w:val="0"/>
                      <w:marBottom w:val="0"/>
                      <w:divBdr>
                        <w:top w:val="none" w:sz="0" w:space="0" w:color="auto"/>
                        <w:left w:val="none" w:sz="0" w:space="0" w:color="auto"/>
                        <w:bottom w:val="none" w:sz="0" w:space="0" w:color="auto"/>
                        <w:right w:val="none" w:sz="0" w:space="0" w:color="auto"/>
                      </w:divBdr>
                      <w:divsChild>
                        <w:div w:id="1549413198">
                          <w:marLeft w:val="0"/>
                          <w:marRight w:val="0"/>
                          <w:marTop w:val="0"/>
                          <w:marBottom w:val="0"/>
                          <w:divBdr>
                            <w:top w:val="none" w:sz="0" w:space="0" w:color="auto"/>
                            <w:left w:val="none" w:sz="0" w:space="0" w:color="auto"/>
                            <w:bottom w:val="none" w:sz="0" w:space="0" w:color="auto"/>
                            <w:right w:val="none" w:sz="0" w:space="0" w:color="auto"/>
                          </w:divBdr>
                        </w:div>
                        <w:div w:id="1708872647">
                          <w:marLeft w:val="600"/>
                          <w:marRight w:val="0"/>
                          <w:marTop w:val="0"/>
                          <w:marBottom w:val="0"/>
                          <w:divBdr>
                            <w:top w:val="none" w:sz="0" w:space="0" w:color="auto"/>
                            <w:left w:val="none" w:sz="0" w:space="0" w:color="auto"/>
                            <w:bottom w:val="none" w:sz="0" w:space="0" w:color="auto"/>
                            <w:right w:val="none" w:sz="0" w:space="0" w:color="auto"/>
                          </w:divBdr>
                        </w:div>
                      </w:divsChild>
                    </w:div>
                    <w:div w:id="162202506">
                      <w:marLeft w:val="0"/>
                      <w:marRight w:val="0"/>
                      <w:marTop w:val="0"/>
                      <w:marBottom w:val="0"/>
                      <w:divBdr>
                        <w:top w:val="dotted" w:sz="6" w:space="4" w:color="B2B2B2"/>
                        <w:left w:val="none" w:sz="0" w:space="0" w:color="auto"/>
                        <w:bottom w:val="none" w:sz="0" w:space="0" w:color="auto"/>
                        <w:right w:val="none" w:sz="0" w:space="0" w:color="auto"/>
                      </w:divBdr>
                      <w:divsChild>
                        <w:div w:id="1473139695">
                          <w:marLeft w:val="0"/>
                          <w:marRight w:val="0"/>
                          <w:marTop w:val="0"/>
                          <w:marBottom w:val="0"/>
                          <w:divBdr>
                            <w:top w:val="none" w:sz="0" w:space="0" w:color="auto"/>
                            <w:left w:val="none" w:sz="0" w:space="0" w:color="auto"/>
                            <w:bottom w:val="none" w:sz="0" w:space="0" w:color="auto"/>
                            <w:right w:val="none" w:sz="0" w:space="0" w:color="auto"/>
                          </w:divBdr>
                          <w:divsChild>
                            <w:div w:id="12570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1209">
                      <w:marLeft w:val="0"/>
                      <w:marRight w:val="0"/>
                      <w:marTop w:val="0"/>
                      <w:marBottom w:val="0"/>
                      <w:divBdr>
                        <w:top w:val="none" w:sz="0" w:space="0" w:color="auto"/>
                        <w:left w:val="none" w:sz="0" w:space="0" w:color="auto"/>
                        <w:bottom w:val="none" w:sz="0" w:space="0" w:color="auto"/>
                        <w:right w:val="none" w:sz="0" w:space="0" w:color="auto"/>
                      </w:divBdr>
                      <w:divsChild>
                        <w:div w:id="119881796">
                          <w:marLeft w:val="600"/>
                          <w:marRight w:val="0"/>
                          <w:marTop w:val="0"/>
                          <w:marBottom w:val="0"/>
                          <w:divBdr>
                            <w:top w:val="none" w:sz="0" w:space="0" w:color="auto"/>
                            <w:left w:val="none" w:sz="0" w:space="0" w:color="auto"/>
                            <w:bottom w:val="none" w:sz="0" w:space="0" w:color="auto"/>
                            <w:right w:val="none" w:sz="0" w:space="0" w:color="auto"/>
                          </w:divBdr>
                        </w:div>
                        <w:div w:id="1515149538">
                          <w:marLeft w:val="0"/>
                          <w:marRight w:val="0"/>
                          <w:marTop w:val="0"/>
                          <w:marBottom w:val="0"/>
                          <w:divBdr>
                            <w:top w:val="none" w:sz="0" w:space="0" w:color="auto"/>
                            <w:left w:val="none" w:sz="0" w:space="0" w:color="auto"/>
                            <w:bottom w:val="none" w:sz="0" w:space="0" w:color="auto"/>
                            <w:right w:val="none" w:sz="0" w:space="0" w:color="auto"/>
                          </w:divBdr>
                        </w:div>
                      </w:divsChild>
                    </w:div>
                    <w:div w:id="295919695">
                      <w:marLeft w:val="0"/>
                      <w:marRight w:val="0"/>
                      <w:marTop w:val="0"/>
                      <w:marBottom w:val="0"/>
                      <w:divBdr>
                        <w:top w:val="none" w:sz="0" w:space="0" w:color="auto"/>
                        <w:left w:val="none" w:sz="0" w:space="0" w:color="auto"/>
                        <w:bottom w:val="none" w:sz="0" w:space="0" w:color="auto"/>
                        <w:right w:val="none" w:sz="0" w:space="0" w:color="auto"/>
                      </w:divBdr>
                      <w:divsChild>
                        <w:div w:id="650520823">
                          <w:marLeft w:val="600"/>
                          <w:marRight w:val="0"/>
                          <w:marTop w:val="0"/>
                          <w:marBottom w:val="0"/>
                          <w:divBdr>
                            <w:top w:val="none" w:sz="0" w:space="0" w:color="auto"/>
                            <w:left w:val="none" w:sz="0" w:space="0" w:color="auto"/>
                            <w:bottom w:val="none" w:sz="0" w:space="0" w:color="auto"/>
                            <w:right w:val="none" w:sz="0" w:space="0" w:color="auto"/>
                          </w:divBdr>
                        </w:div>
                        <w:div w:id="1226523837">
                          <w:marLeft w:val="0"/>
                          <w:marRight w:val="0"/>
                          <w:marTop w:val="0"/>
                          <w:marBottom w:val="0"/>
                          <w:divBdr>
                            <w:top w:val="none" w:sz="0" w:space="0" w:color="auto"/>
                            <w:left w:val="none" w:sz="0" w:space="0" w:color="auto"/>
                            <w:bottom w:val="none" w:sz="0" w:space="0" w:color="auto"/>
                            <w:right w:val="none" w:sz="0" w:space="0" w:color="auto"/>
                          </w:divBdr>
                        </w:div>
                      </w:divsChild>
                    </w:div>
                    <w:div w:id="878859624">
                      <w:marLeft w:val="0"/>
                      <w:marRight w:val="0"/>
                      <w:marTop w:val="0"/>
                      <w:marBottom w:val="0"/>
                      <w:divBdr>
                        <w:top w:val="none" w:sz="0" w:space="0" w:color="auto"/>
                        <w:left w:val="none" w:sz="0" w:space="0" w:color="auto"/>
                        <w:bottom w:val="none" w:sz="0" w:space="0" w:color="auto"/>
                        <w:right w:val="none" w:sz="0" w:space="0" w:color="auto"/>
                      </w:divBdr>
                      <w:divsChild>
                        <w:div w:id="208684879">
                          <w:marLeft w:val="600"/>
                          <w:marRight w:val="0"/>
                          <w:marTop w:val="0"/>
                          <w:marBottom w:val="0"/>
                          <w:divBdr>
                            <w:top w:val="none" w:sz="0" w:space="0" w:color="auto"/>
                            <w:left w:val="none" w:sz="0" w:space="0" w:color="auto"/>
                            <w:bottom w:val="none" w:sz="0" w:space="0" w:color="auto"/>
                            <w:right w:val="none" w:sz="0" w:space="0" w:color="auto"/>
                          </w:divBdr>
                        </w:div>
                        <w:div w:id="1283993517">
                          <w:marLeft w:val="0"/>
                          <w:marRight w:val="0"/>
                          <w:marTop w:val="0"/>
                          <w:marBottom w:val="0"/>
                          <w:divBdr>
                            <w:top w:val="none" w:sz="0" w:space="0" w:color="auto"/>
                            <w:left w:val="none" w:sz="0" w:space="0" w:color="auto"/>
                            <w:bottom w:val="none" w:sz="0" w:space="0" w:color="auto"/>
                            <w:right w:val="none" w:sz="0" w:space="0" w:color="auto"/>
                          </w:divBdr>
                        </w:div>
                      </w:divsChild>
                    </w:div>
                    <w:div w:id="917860619">
                      <w:marLeft w:val="0"/>
                      <w:marRight w:val="0"/>
                      <w:marTop w:val="0"/>
                      <w:marBottom w:val="0"/>
                      <w:divBdr>
                        <w:top w:val="none" w:sz="0" w:space="0" w:color="auto"/>
                        <w:left w:val="none" w:sz="0" w:space="0" w:color="auto"/>
                        <w:bottom w:val="none" w:sz="0" w:space="0" w:color="auto"/>
                        <w:right w:val="none" w:sz="0" w:space="0" w:color="auto"/>
                      </w:divBdr>
                      <w:divsChild>
                        <w:div w:id="153423421">
                          <w:marLeft w:val="600"/>
                          <w:marRight w:val="0"/>
                          <w:marTop w:val="0"/>
                          <w:marBottom w:val="0"/>
                          <w:divBdr>
                            <w:top w:val="none" w:sz="0" w:space="0" w:color="auto"/>
                            <w:left w:val="none" w:sz="0" w:space="0" w:color="auto"/>
                            <w:bottom w:val="none" w:sz="0" w:space="0" w:color="auto"/>
                            <w:right w:val="none" w:sz="0" w:space="0" w:color="auto"/>
                          </w:divBdr>
                        </w:div>
                        <w:div w:id="1540623955">
                          <w:marLeft w:val="0"/>
                          <w:marRight w:val="0"/>
                          <w:marTop w:val="0"/>
                          <w:marBottom w:val="0"/>
                          <w:divBdr>
                            <w:top w:val="none" w:sz="0" w:space="0" w:color="auto"/>
                            <w:left w:val="none" w:sz="0" w:space="0" w:color="auto"/>
                            <w:bottom w:val="none" w:sz="0" w:space="0" w:color="auto"/>
                            <w:right w:val="none" w:sz="0" w:space="0" w:color="auto"/>
                          </w:divBdr>
                        </w:div>
                      </w:divsChild>
                    </w:div>
                    <w:div w:id="1004357387">
                      <w:marLeft w:val="0"/>
                      <w:marRight w:val="0"/>
                      <w:marTop w:val="0"/>
                      <w:marBottom w:val="0"/>
                      <w:divBdr>
                        <w:top w:val="none" w:sz="0" w:space="0" w:color="auto"/>
                        <w:left w:val="none" w:sz="0" w:space="0" w:color="auto"/>
                        <w:bottom w:val="none" w:sz="0" w:space="0" w:color="auto"/>
                        <w:right w:val="none" w:sz="0" w:space="0" w:color="auto"/>
                      </w:divBdr>
                      <w:divsChild>
                        <w:div w:id="884222313">
                          <w:marLeft w:val="600"/>
                          <w:marRight w:val="0"/>
                          <w:marTop w:val="0"/>
                          <w:marBottom w:val="0"/>
                          <w:divBdr>
                            <w:top w:val="none" w:sz="0" w:space="0" w:color="auto"/>
                            <w:left w:val="none" w:sz="0" w:space="0" w:color="auto"/>
                            <w:bottom w:val="none" w:sz="0" w:space="0" w:color="auto"/>
                            <w:right w:val="none" w:sz="0" w:space="0" w:color="auto"/>
                          </w:divBdr>
                        </w:div>
                        <w:div w:id="2076732655">
                          <w:marLeft w:val="0"/>
                          <w:marRight w:val="0"/>
                          <w:marTop w:val="0"/>
                          <w:marBottom w:val="0"/>
                          <w:divBdr>
                            <w:top w:val="none" w:sz="0" w:space="0" w:color="auto"/>
                            <w:left w:val="none" w:sz="0" w:space="0" w:color="auto"/>
                            <w:bottom w:val="none" w:sz="0" w:space="0" w:color="auto"/>
                            <w:right w:val="none" w:sz="0" w:space="0" w:color="auto"/>
                          </w:divBdr>
                        </w:div>
                      </w:divsChild>
                    </w:div>
                    <w:div w:id="1238587811">
                      <w:marLeft w:val="0"/>
                      <w:marRight w:val="0"/>
                      <w:marTop w:val="0"/>
                      <w:marBottom w:val="0"/>
                      <w:divBdr>
                        <w:top w:val="none" w:sz="0" w:space="0" w:color="auto"/>
                        <w:left w:val="none" w:sz="0" w:space="0" w:color="auto"/>
                        <w:bottom w:val="none" w:sz="0" w:space="0" w:color="auto"/>
                        <w:right w:val="none" w:sz="0" w:space="0" w:color="auto"/>
                      </w:divBdr>
                      <w:divsChild>
                        <w:div w:id="1748306406">
                          <w:marLeft w:val="600"/>
                          <w:marRight w:val="0"/>
                          <w:marTop w:val="0"/>
                          <w:marBottom w:val="0"/>
                          <w:divBdr>
                            <w:top w:val="none" w:sz="0" w:space="0" w:color="auto"/>
                            <w:left w:val="none" w:sz="0" w:space="0" w:color="auto"/>
                            <w:bottom w:val="none" w:sz="0" w:space="0" w:color="auto"/>
                            <w:right w:val="none" w:sz="0" w:space="0" w:color="auto"/>
                          </w:divBdr>
                        </w:div>
                        <w:div w:id="1966618354">
                          <w:marLeft w:val="0"/>
                          <w:marRight w:val="0"/>
                          <w:marTop w:val="0"/>
                          <w:marBottom w:val="0"/>
                          <w:divBdr>
                            <w:top w:val="none" w:sz="0" w:space="0" w:color="auto"/>
                            <w:left w:val="none" w:sz="0" w:space="0" w:color="auto"/>
                            <w:bottom w:val="none" w:sz="0" w:space="0" w:color="auto"/>
                            <w:right w:val="none" w:sz="0" w:space="0" w:color="auto"/>
                          </w:divBdr>
                        </w:div>
                      </w:divsChild>
                    </w:div>
                    <w:div w:id="1249732848">
                      <w:marLeft w:val="0"/>
                      <w:marRight w:val="0"/>
                      <w:marTop w:val="0"/>
                      <w:marBottom w:val="0"/>
                      <w:divBdr>
                        <w:top w:val="none" w:sz="0" w:space="0" w:color="auto"/>
                        <w:left w:val="none" w:sz="0" w:space="0" w:color="auto"/>
                        <w:bottom w:val="none" w:sz="0" w:space="0" w:color="auto"/>
                        <w:right w:val="none" w:sz="0" w:space="0" w:color="auto"/>
                      </w:divBdr>
                      <w:divsChild>
                        <w:div w:id="149638001">
                          <w:marLeft w:val="600"/>
                          <w:marRight w:val="0"/>
                          <w:marTop w:val="0"/>
                          <w:marBottom w:val="0"/>
                          <w:divBdr>
                            <w:top w:val="none" w:sz="0" w:space="0" w:color="auto"/>
                            <w:left w:val="none" w:sz="0" w:space="0" w:color="auto"/>
                            <w:bottom w:val="none" w:sz="0" w:space="0" w:color="auto"/>
                            <w:right w:val="none" w:sz="0" w:space="0" w:color="auto"/>
                          </w:divBdr>
                        </w:div>
                        <w:div w:id="1216163393">
                          <w:marLeft w:val="0"/>
                          <w:marRight w:val="0"/>
                          <w:marTop w:val="0"/>
                          <w:marBottom w:val="0"/>
                          <w:divBdr>
                            <w:top w:val="none" w:sz="0" w:space="0" w:color="auto"/>
                            <w:left w:val="none" w:sz="0" w:space="0" w:color="auto"/>
                            <w:bottom w:val="none" w:sz="0" w:space="0" w:color="auto"/>
                            <w:right w:val="none" w:sz="0" w:space="0" w:color="auto"/>
                          </w:divBdr>
                        </w:div>
                      </w:divsChild>
                    </w:div>
                    <w:div w:id="1507401652">
                      <w:marLeft w:val="0"/>
                      <w:marRight w:val="0"/>
                      <w:marTop w:val="0"/>
                      <w:marBottom w:val="0"/>
                      <w:divBdr>
                        <w:top w:val="none" w:sz="0" w:space="0" w:color="auto"/>
                        <w:left w:val="none" w:sz="0" w:space="0" w:color="auto"/>
                        <w:bottom w:val="none" w:sz="0" w:space="0" w:color="auto"/>
                        <w:right w:val="none" w:sz="0" w:space="0" w:color="auto"/>
                      </w:divBdr>
                      <w:divsChild>
                        <w:div w:id="669987935">
                          <w:marLeft w:val="0"/>
                          <w:marRight w:val="0"/>
                          <w:marTop w:val="0"/>
                          <w:marBottom w:val="0"/>
                          <w:divBdr>
                            <w:top w:val="none" w:sz="0" w:space="0" w:color="auto"/>
                            <w:left w:val="none" w:sz="0" w:space="0" w:color="auto"/>
                            <w:bottom w:val="none" w:sz="0" w:space="0" w:color="auto"/>
                            <w:right w:val="none" w:sz="0" w:space="0" w:color="auto"/>
                          </w:divBdr>
                        </w:div>
                        <w:div w:id="985938093">
                          <w:marLeft w:val="600"/>
                          <w:marRight w:val="0"/>
                          <w:marTop w:val="0"/>
                          <w:marBottom w:val="0"/>
                          <w:divBdr>
                            <w:top w:val="none" w:sz="0" w:space="0" w:color="auto"/>
                            <w:left w:val="none" w:sz="0" w:space="0" w:color="auto"/>
                            <w:bottom w:val="none" w:sz="0" w:space="0" w:color="auto"/>
                            <w:right w:val="none" w:sz="0" w:space="0" w:color="auto"/>
                          </w:divBdr>
                        </w:div>
                      </w:divsChild>
                    </w:div>
                    <w:div w:id="1509445854">
                      <w:marLeft w:val="0"/>
                      <w:marRight w:val="0"/>
                      <w:marTop w:val="0"/>
                      <w:marBottom w:val="0"/>
                      <w:divBdr>
                        <w:top w:val="none" w:sz="0" w:space="0" w:color="auto"/>
                        <w:left w:val="none" w:sz="0" w:space="0" w:color="auto"/>
                        <w:bottom w:val="none" w:sz="0" w:space="0" w:color="auto"/>
                        <w:right w:val="none" w:sz="0" w:space="0" w:color="auto"/>
                      </w:divBdr>
                      <w:divsChild>
                        <w:div w:id="140468313">
                          <w:marLeft w:val="0"/>
                          <w:marRight w:val="0"/>
                          <w:marTop w:val="0"/>
                          <w:marBottom w:val="0"/>
                          <w:divBdr>
                            <w:top w:val="none" w:sz="0" w:space="0" w:color="auto"/>
                            <w:left w:val="none" w:sz="0" w:space="0" w:color="auto"/>
                            <w:bottom w:val="none" w:sz="0" w:space="0" w:color="auto"/>
                            <w:right w:val="none" w:sz="0" w:space="0" w:color="auto"/>
                          </w:divBdr>
                        </w:div>
                        <w:div w:id="1587576283">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857785">
      <w:bodyDiv w:val="1"/>
      <w:marLeft w:val="0"/>
      <w:marRight w:val="0"/>
      <w:marTop w:val="0"/>
      <w:marBottom w:val="0"/>
      <w:divBdr>
        <w:top w:val="none" w:sz="0" w:space="0" w:color="auto"/>
        <w:left w:val="none" w:sz="0" w:space="0" w:color="auto"/>
        <w:bottom w:val="none" w:sz="0" w:space="0" w:color="auto"/>
        <w:right w:val="none" w:sz="0" w:space="0" w:color="auto"/>
      </w:divBdr>
    </w:div>
    <w:div w:id="648479714">
      <w:bodyDiv w:val="1"/>
      <w:marLeft w:val="0"/>
      <w:marRight w:val="0"/>
      <w:marTop w:val="0"/>
      <w:marBottom w:val="0"/>
      <w:divBdr>
        <w:top w:val="none" w:sz="0" w:space="0" w:color="auto"/>
        <w:left w:val="none" w:sz="0" w:space="0" w:color="auto"/>
        <w:bottom w:val="none" w:sz="0" w:space="0" w:color="auto"/>
        <w:right w:val="none" w:sz="0" w:space="0" w:color="auto"/>
      </w:divBdr>
    </w:div>
    <w:div w:id="649212396">
      <w:bodyDiv w:val="1"/>
      <w:marLeft w:val="0"/>
      <w:marRight w:val="0"/>
      <w:marTop w:val="0"/>
      <w:marBottom w:val="0"/>
      <w:divBdr>
        <w:top w:val="none" w:sz="0" w:space="0" w:color="auto"/>
        <w:left w:val="none" w:sz="0" w:space="0" w:color="auto"/>
        <w:bottom w:val="none" w:sz="0" w:space="0" w:color="auto"/>
        <w:right w:val="none" w:sz="0" w:space="0" w:color="auto"/>
      </w:divBdr>
    </w:div>
    <w:div w:id="649557345">
      <w:bodyDiv w:val="1"/>
      <w:marLeft w:val="0"/>
      <w:marRight w:val="0"/>
      <w:marTop w:val="0"/>
      <w:marBottom w:val="0"/>
      <w:divBdr>
        <w:top w:val="none" w:sz="0" w:space="0" w:color="auto"/>
        <w:left w:val="none" w:sz="0" w:space="0" w:color="auto"/>
        <w:bottom w:val="none" w:sz="0" w:space="0" w:color="auto"/>
        <w:right w:val="none" w:sz="0" w:space="0" w:color="auto"/>
      </w:divBdr>
    </w:div>
    <w:div w:id="650452707">
      <w:bodyDiv w:val="1"/>
      <w:marLeft w:val="0"/>
      <w:marRight w:val="0"/>
      <w:marTop w:val="0"/>
      <w:marBottom w:val="0"/>
      <w:divBdr>
        <w:top w:val="none" w:sz="0" w:space="0" w:color="auto"/>
        <w:left w:val="none" w:sz="0" w:space="0" w:color="auto"/>
        <w:bottom w:val="none" w:sz="0" w:space="0" w:color="auto"/>
        <w:right w:val="none" w:sz="0" w:space="0" w:color="auto"/>
      </w:divBdr>
    </w:div>
    <w:div w:id="653222819">
      <w:bodyDiv w:val="1"/>
      <w:marLeft w:val="0"/>
      <w:marRight w:val="0"/>
      <w:marTop w:val="0"/>
      <w:marBottom w:val="0"/>
      <w:divBdr>
        <w:top w:val="none" w:sz="0" w:space="0" w:color="auto"/>
        <w:left w:val="none" w:sz="0" w:space="0" w:color="auto"/>
        <w:bottom w:val="none" w:sz="0" w:space="0" w:color="auto"/>
        <w:right w:val="none" w:sz="0" w:space="0" w:color="auto"/>
      </w:divBdr>
      <w:divsChild>
        <w:div w:id="597521077">
          <w:marLeft w:val="300"/>
          <w:marRight w:val="300"/>
          <w:marTop w:val="75"/>
          <w:marBottom w:val="75"/>
          <w:divBdr>
            <w:top w:val="none" w:sz="0" w:space="0" w:color="auto"/>
            <w:left w:val="none" w:sz="0" w:space="0" w:color="auto"/>
            <w:bottom w:val="none" w:sz="0" w:space="0" w:color="auto"/>
            <w:right w:val="none" w:sz="0" w:space="0" w:color="auto"/>
          </w:divBdr>
          <w:divsChild>
            <w:div w:id="365444631">
              <w:marLeft w:val="300"/>
              <w:marRight w:val="300"/>
              <w:marTop w:val="75"/>
              <w:marBottom w:val="75"/>
              <w:divBdr>
                <w:top w:val="none" w:sz="0" w:space="0" w:color="auto"/>
                <w:left w:val="none" w:sz="0" w:space="0" w:color="auto"/>
                <w:bottom w:val="none" w:sz="0" w:space="0" w:color="auto"/>
                <w:right w:val="none" w:sz="0" w:space="0" w:color="auto"/>
              </w:divBdr>
              <w:divsChild>
                <w:div w:id="1999066285">
                  <w:marLeft w:val="300"/>
                  <w:marRight w:val="300"/>
                  <w:marTop w:val="75"/>
                  <w:marBottom w:val="75"/>
                  <w:divBdr>
                    <w:top w:val="none" w:sz="0" w:space="0" w:color="auto"/>
                    <w:left w:val="none" w:sz="0" w:space="0" w:color="auto"/>
                    <w:bottom w:val="none" w:sz="0" w:space="0" w:color="auto"/>
                    <w:right w:val="none" w:sz="0" w:space="0" w:color="auto"/>
                  </w:divBdr>
                  <w:divsChild>
                    <w:div w:id="1338733949">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653487057">
      <w:bodyDiv w:val="1"/>
      <w:marLeft w:val="0"/>
      <w:marRight w:val="0"/>
      <w:marTop w:val="0"/>
      <w:marBottom w:val="0"/>
      <w:divBdr>
        <w:top w:val="none" w:sz="0" w:space="0" w:color="auto"/>
        <w:left w:val="none" w:sz="0" w:space="0" w:color="auto"/>
        <w:bottom w:val="none" w:sz="0" w:space="0" w:color="auto"/>
        <w:right w:val="none" w:sz="0" w:space="0" w:color="auto"/>
      </w:divBdr>
      <w:divsChild>
        <w:div w:id="1398628376">
          <w:marLeft w:val="0"/>
          <w:marRight w:val="0"/>
          <w:marTop w:val="0"/>
          <w:marBottom w:val="0"/>
          <w:divBdr>
            <w:top w:val="none" w:sz="0" w:space="0" w:color="auto"/>
            <w:left w:val="none" w:sz="0" w:space="0" w:color="auto"/>
            <w:bottom w:val="none" w:sz="0" w:space="0" w:color="auto"/>
            <w:right w:val="none" w:sz="0" w:space="0" w:color="auto"/>
          </w:divBdr>
          <w:divsChild>
            <w:div w:id="570122662">
              <w:marLeft w:val="0"/>
              <w:marRight w:val="0"/>
              <w:marTop w:val="0"/>
              <w:marBottom w:val="0"/>
              <w:divBdr>
                <w:top w:val="none" w:sz="0" w:space="0" w:color="auto"/>
                <w:left w:val="none" w:sz="0" w:space="0" w:color="auto"/>
                <w:bottom w:val="none" w:sz="0" w:space="0" w:color="auto"/>
                <w:right w:val="none" w:sz="0" w:space="0" w:color="auto"/>
              </w:divBdr>
              <w:divsChild>
                <w:div w:id="1026902425">
                  <w:marLeft w:val="0"/>
                  <w:marRight w:val="0"/>
                  <w:marTop w:val="0"/>
                  <w:marBottom w:val="0"/>
                  <w:divBdr>
                    <w:top w:val="none" w:sz="0" w:space="0" w:color="auto"/>
                    <w:left w:val="none" w:sz="0" w:space="0" w:color="auto"/>
                    <w:bottom w:val="none" w:sz="0" w:space="0" w:color="auto"/>
                    <w:right w:val="none" w:sz="0" w:space="0" w:color="auto"/>
                  </w:divBdr>
                </w:div>
                <w:div w:id="613828317">
                  <w:marLeft w:val="0"/>
                  <w:marRight w:val="0"/>
                  <w:marTop w:val="0"/>
                  <w:marBottom w:val="0"/>
                  <w:divBdr>
                    <w:top w:val="none" w:sz="0" w:space="0" w:color="auto"/>
                    <w:left w:val="none" w:sz="0" w:space="0" w:color="auto"/>
                    <w:bottom w:val="none" w:sz="0" w:space="0" w:color="auto"/>
                    <w:right w:val="none" w:sz="0" w:space="0" w:color="auto"/>
                  </w:divBdr>
                  <w:divsChild>
                    <w:div w:id="280496626">
                      <w:marLeft w:val="0"/>
                      <w:marRight w:val="0"/>
                      <w:marTop w:val="0"/>
                      <w:marBottom w:val="0"/>
                      <w:divBdr>
                        <w:top w:val="none" w:sz="0" w:space="0" w:color="auto"/>
                        <w:left w:val="none" w:sz="0" w:space="0" w:color="auto"/>
                        <w:bottom w:val="none" w:sz="0" w:space="0" w:color="auto"/>
                        <w:right w:val="none" w:sz="0" w:space="0" w:color="auto"/>
                      </w:divBdr>
                      <w:divsChild>
                        <w:div w:id="893003710">
                          <w:marLeft w:val="0"/>
                          <w:marRight w:val="0"/>
                          <w:marTop w:val="0"/>
                          <w:marBottom w:val="0"/>
                          <w:divBdr>
                            <w:top w:val="none" w:sz="0" w:space="0" w:color="auto"/>
                            <w:left w:val="none" w:sz="0" w:space="0" w:color="auto"/>
                            <w:bottom w:val="none" w:sz="0" w:space="0" w:color="auto"/>
                            <w:right w:val="none" w:sz="0" w:space="0" w:color="auto"/>
                          </w:divBdr>
                          <w:divsChild>
                            <w:div w:id="21159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4335231">
      <w:bodyDiv w:val="1"/>
      <w:marLeft w:val="0"/>
      <w:marRight w:val="0"/>
      <w:marTop w:val="0"/>
      <w:marBottom w:val="0"/>
      <w:divBdr>
        <w:top w:val="none" w:sz="0" w:space="0" w:color="auto"/>
        <w:left w:val="none" w:sz="0" w:space="0" w:color="auto"/>
        <w:bottom w:val="none" w:sz="0" w:space="0" w:color="auto"/>
        <w:right w:val="none" w:sz="0" w:space="0" w:color="auto"/>
      </w:divBdr>
      <w:divsChild>
        <w:div w:id="891311024">
          <w:marLeft w:val="0"/>
          <w:marRight w:val="0"/>
          <w:marTop w:val="100"/>
          <w:marBottom w:val="100"/>
          <w:divBdr>
            <w:top w:val="none" w:sz="0" w:space="0" w:color="auto"/>
            <w:left w:val="none" w:sz="0" w:space="0" w:color="auto"/>
            <w:bottom w:val="none" w:sz="0" w:space="0" w:color="auto"/>
            <w:right w:val="none" w:sz="0" w:space="0" w:color="auto"/>
          </w:divBdr>
          <w:divsChild>
            <w:div w:id="158665727">
              <w:marLeft w:val="0"/>
              <w:marRight w:val="0"/>
              <w:marTop w:val="0"/>
              <w:marBottom w:val="0"/>
              <w:divBdr>
                <w:top w:val="single" w:sz="48" w:space="0" w:color="47727C"/>
                <w:left w:val="none" w:sz="0" w:space="0" w:color="auto"/>
                <w:bottom w:val="none" w:sz="0" w:space="0" w:color="auto"/>
                <w:right w:val="none" w:sz="0" w:space="0" w:color="auto"/>
              </w:divBdr>
              <w:divsChild>
                <w:div w:id="288509037">
                  <w:marLeft w:val="-6000"/>
                  <w:marRight w:val="0"/>
                  <w:marTop w:val="0"/>
                  <w:marBottom w:val="0"/>
                  <w:divBdr>
                    <w:top w:val="none" w:sz="0" w:space="0" w:color="auto"/>
                    <w:left w:val="none" w:sz="0" w:space="0" w:color="auto"/>
                    <w:bottom w:val="none" w:sz="0" w:space="0" w:color="auto"/>
                    <w:right w:val="none" w:sz="0" w:space="0" w:color="auto"/>
                  </w:divBdr>
                  <w:divsChild>
                    <w:div w:id="425274795">
                      <w:marLeft w:val="356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037612">
      <w:bodyDiv w:val="1"/>
      <w:marLeft w:val="0"/>
      <w:marRight w:val="0"/>
      <w:marTop w:val="0"/>
      <w:marBottom w:val="0"/>
      <w:divBdr>
        <w:top w:val="none" w:sz="0" w:space="0" w:color="auto"/>
        <w:left w:val="none" w:sz="0" w:space="0" w:color="auto"/>
        <w:bottom w:val="none" w:sz="0" w:space="0" w:color="auto"/>
        <w:right w:val="none" w:sz="0" w:space="0" w:color="auto"/>
      </w:divBdr>
      <w:divsChild>
        <w:div w:id="1580020974">
          <w:marLeft w:val="0"/>
          <w:marRight w:val="0"/>
          <w:marTop w:val="0"/>
          <w:marBottom w:val="0"/>
          <w:divBdr>
            <w:top w:val="none" w:sz="0" w:space="0" w:color="auto"/>
            <w:left w:val="none" w:sz="0" w:space="0" w:color="auto"/>
            <w:bottom w:val="none" w:sz="0" w:space="0" w:color="auto"/>
            <w:right w:val="none" w:sz="0" w:space="0" w:color="auto"/>
          </w:divBdr>
          <w:divsChild>
            <w:div w:id="1695567963">
              <w:marLeft w:val="0"/>
              <w:marRight w:val="0"/>
              <w:marTop w:val="0"/>
              <w:marBottom w:val="0"/>
              <w:divBdr>
                <w:top w:val="none" w:sz="0" w:space="0" w:color="auto"/>
                <w:left w:val="none" w:sz="0" w:space="0" w:color="auto"/>
                <w:bottom w:val="none" w:sz="0" w:space="0" w:color="auto"/>
                <w:right w:val="none" w:sz="0" w:space="0" w:color="auto"/>
              </w:divBdr>
              <w:divsChild>
                <w:div w:id="2088769136">
                  <w:marLeft w:val="0"/>
                  <w:marRight w:val="0"/>
                  <w:marTop w:val="0"/>
                  <w:marBottom w:val="0"/>
                  <w:divBdr>
                    <w:top w:val="none" w:sz="0" w:space="0" w:color="auto"/>
                    <w:left w:val="none" w:sz="0" w:space="0" w:color="auto"/>
                    <w:bottom w:val="none" w:sz="0" w:space="0" w:color="auto"/>
                    <w:right w:val="none" w:sz="0" w:space="0" w:color="auto"/>
                  </w:divBdr>
                  <w:divsChild>
                    <w:div w:id="240452374">
                      <w:marLeft w:val="0"/>
                      <w:marRight w:val="0"/>
                      <w:marTop w:val="0"/>
                      <w:marBottom w:val="0"/>
                      <w:divBdr>
                        <w:top w:val="none" w:sz="0" w:space="0" w:color="auto"/>
                        <w:left w:val="none" w:sz="0" w:space="0" w:color="auto"/>
                        <w:bottom w:val="none" w:sz="0" w:space="0" w:color="auto"/>
                        <w:right w:val="none" w:sz="0" w:space="0" w:color="auto"/>
                      </w:divBdr>
                      <w:divsChild>
                        <w:div w:id="11763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764801">
      <w:bodyDiv w:val="1"/>
      <w:marLeft w:val="0"/>
      <w:marRight w:val="0"/>
      <w:marTop w:val="0"/>
      <w:marBottom w:val="0"/>
      <w:divBdr>
        <w:top w:val="none" w:sz="0" w:space="0" w:color="auto"/>
        <w:left w:val="none" w:sz="0" w:space="0" w:color="auto"/>
        <w:bottom w:val="none" w:sz="0" w:space="0" w:color="auto"/>
        <w:right w:val="none" w:sz="0" w:space="0" w:color="auto"/>
      </w:divBdr>
    </w:div>
    <w:div w:id="658389754">
      <w:bodyDiv w:val="1"/>
      <w:marLeft w:val="0"/>
      <w:marRight w:val="0"/>
      <w:marTop w:val="0"/>
      <w:marBottom w:val="0"/>
      <w:divBdr>
        <w:top w:val="none" w:sz="0" w:space="0" w:color="auto"/>
        <w:left w:val="none" w:sz="0" w:space="0" w:color="auto"/>
        <w:bottom w:val="none" w:sz="0" w:space="0" w:color="auto"/>
        <w:right w:val="none" w:sz="0" w:space="0" w:color="auto"/>
      </w:divBdr>
      <w:divsChild>
        <w:div w:id="8143559">
          <w:marLeft w:val="0"/>
          <w:marRight w:val="0"/>
          <w:marTop w:val="0"/>
          <w:marBottom w:val="0"/>
          <w:divBdr>
            <w:top w:val="none" w:sz="0" w:space="0" w:color="auto"/>
            <w:left w:val="none" w:sz="0" w:space="0" w:color="auto"/>
            <w:bottom w:val="none" w:sz="0" w:space="0" w:color="auto"/>
            <w:right w:val="none" w:sz="0" w:space="0" w:color="auto"/>
          </w:divBdr>
        </w:div>
        <w:div w:id="324482129">
          <w:marLeft w:val="0"/>
          <w:marRight w:val="0"/>
          <w:marTop w:val="0"/>
          <w:marBottom w:val="0"/>
          <w:divBdr>
            <w:top w:val="none" w:sz="0" w:space="0" w:color="auto"/>
            <w:left w:val="none" w:sz="0" w:space="0" w:color="auto"/>
            <w:bottom w:val="none" w:sz="0" w:space="0" w:color="auto"/>
            <w:right w:val="none" w:sz="0" w:space="0" w:color="auto"/>
          </w:divBdr>
        </w:div>
        <w:div w:id="444424026">
          <w:marLeft w:val="0"/>
          <w:marRight w:val="0"/>
          <w:marTop w:val="0"/>
          <w:marBottom w:val="0"/>
          <w:divBdr>
            <w:top w:val="none" w:sz="0" w:space="0" w:color="auto"/>
            <w:left w:val="none" w:sz="0" w:space="0" w:color="auto"/>
            <w:bottom w:val="none" w:sz="0" w:space="0" w:color="auto"/>
            <w:right w:val="none" w:sz="0" w:space="0" w:color="auto"/>
          </w:divBdr>
        </w:div>
        <w:div w:id="718017006">
          <w:marLeft w:val="0"/>
          <w:marRight w:val="0"/>
          <w:marTop w:val="0"/>
          <w:marBottom w:val="0"/>
          <w:divBdr>
            <w:top w:val="none" w:sz="0" w:space="0" w:color="auto"/>
            <w:left w:val="none" w:sz="0" w:space="0" w:color="auto"/>
            <w:bottom w:val="none" w:sz="0" w:space="0" w:color="auto"/>
            <w:right w:val="none" w:sz="0" w:space="0" w:color="auto"/>
          </w:divBdr>
        </w:div>
        <w:div w:id="865601994">
          <w:marLeft w:val="0"/>
          <w:marRight w:val="0"/>
          <w:marTop w:val="0"/>
          <w:marBottom w:val="0"/>
          <w:divBdr>
            <w:top w:val="none" w:sz="0" w:space="0" w:color="auto"/>
            <w:left w:val="none" w:sz="0" w:space="0" w:color="auto"/>
            <w:bottom w:val="none" w:sz="0" w:space="0" w:color="auto"/>
            <w:right w:val="none" w:sz="0" w:space="0" w:color="auto"/>
          </w:divBdr>
        </w:div>
        <w:div w:id="994839366">
          <w:marLeft w:val="0"/>
          <w:marRight w:val="0"/>
          <w:marTop w:val="0"/>
          <w:marBottom w:val="0"/>
          <w:divBdr>
            <w:top w:val="none" w:sz="0" w:space="0" w:color="auto"/>
            <w:left w:val="none" w:sz="0" w:space="0" w:color="auto"/>
            <w:bottom w:val="none" w:sz="0" w:space="0" w:color="auto"/>
            <w:right w:val="none" w:sz="0" w:space="0" w:color="auto"/>
          </w:divBdr>
        </w:div>
        <w:div w:id="1045367737">
          <w:marLeft w:val="0"/>
          <w:marRight w:val="0"/>
          <w:marTop w:val="0"/>
          <w:marBottom w:val="0"/>
          <w:divBdr>
            <w:top w:val="none" w:sz="0" w:space="0" w:color="auto"/>
            <w:left w:val="none" w:sz="0" w:space="0" w:color="auto"/>
            <w:bottom w:val="none" w:sz="0" w:space="0" w:color="auto"/>
            <w:right w:val="none" w:sz="0" w:space="0" w:color="auto"/>
          </w:divBdr>
        </w:div>
        <w:div w:id="1110323559">
          <w:marLeft w:val="0"/>
          <w:marRight w:val="0"/>
          <w:marTop w:val="0"/>
          <w:marBottom w:val="0"/>
          <w:divBdr>
            <w:top w:val="none" w:sz="0" w:space="0" w:color="auto"/>
            <w:left w:val="none" w:sz="0" w:space="0" w:color="auto"/>
            <w:bottom w:val="none" w:sz="0" w:space="0" w:color="auto"/>
            <w:right w:val="none" w:sz="0" w:space="0" w:color="auto"/>
          </w:divBdr>
        </w:div>
        <w:div w:id="1156072608">
          <w:marLeft w:val="0"/>
          <w:marRight w:val="0"/>
          <w:marTop w:val="0"/>
          <w:marBottom w:val="0"/>
          <w:divBdr>
            <w:top w:val="none" w:sz="0" w:space="0" w:color="auto"/>
            <w:left w:val="none" w:sz="0" w:space="0" w:color="auto"/>
            <w:bottom w:val="none" w:sz="0" w:space="0" w:color="auto"/>
            <w:right w:val="none" w:sz="0" w:space="0" w:color="auto"/>
          </w:divBdr>
        </w:div>
        <w:div w:id="1392266660">
          <w:marLeft w:val="0"/>
          <w:marRight w:val="0"/>
          <w:marTop w:val="0"/>
          <w:marBottom w:val="0"/>
          <w:divBdr>
            <w:top w:val="none" w:sz="0" w:space="0" w:color="auto"/>
            <w:left w:val="none" w:sz="0" w:space="0" w:color="auto"/>
            <w:bottom w:val="none" w:sz="0" w:space="0" w:color="auto"/>
            <w:right w:val="none" w:sz="0" w:space="0" w:color="auto"/>
          </w:divBdr>
        </w:div>
        <w:div w:id="1475223405">
          <w:marLeft w:val="0"/>
          <w:marRight w:val="0"/>
          <w:marTop w:val="0"/>
          <w:marBottom w:val="0"/>
          <w:divBdr>
            <w:top w:val="none" w:sz="0" w:space="0" w:color="auto"/>
            <w:left w:val="none" w:sz="0" w:space="0" w:color="auto"/>
            <w:bottom w:val="none" w:sz="0" w:space="0" w:color="auto"/>
            <w:right w:val="none" w:sz="0" w:space="0" w:color="auto"/>
          </w:divBdr>
        </w:div>
        <w:div w:id="1492328460">
          <w:marLeft w:val="0"/>
          <w:marRight w:val="0"/>
          <w:marTop w:val="0"/>
          <w:marBottom w:val="0"/>
          <w:divBdr>
            <w:top w:val="none" w:sz="0" w:space="0" w:color="auto"/>
            <w:left w:val="none" w:sz="0" w:space="0" w:color="auto"/>
            <w:bottom w:val="none" w:sz="0" w:space="0" w:color="auto"/>
            <w:right w:val="none" w:sz="0" w:space="0" w:color="auto"/>
          </w:divBdr>
        </w:div>
        <w:div w:id="1559055090">
          <w:marLeft w:val="0"/>
          <w:marRight w:val="0"/>
          <w:marTop w:val="0"/>
          <w:marBottom w:val="0"/>
          <w:divBdr>
            <w:top w:val="none" w:sz="0" w:space="0" w:color="auto"/>
            <w:left w:val="none" w:sz="0" w:space="0" w:color="auto"/>
            <w:bottom w:val="none" w:sz="0" w:space="0" w:color="auto"/>
            <w:right w:val="none" w:sz="0" w:space="0" w:color="auto"/>
          </w:divBdr>
        </w:div>
        <w:div w:id="1654211340">
          <w:marLeft w:val="0"/>
          <w:marRight w:val="0"/>
          <w:marTop w:val="0"/>
          <w:marBottom w:val="0"/>
          <w:divBdr>
            <w:top w:val="none" w:sz="0" w:space="0" w:color="auto"/>
            <w:left w:val="none" w:sz="0" w:space="0" w:color="auto"/>
            <w:bottom w:val="none" w:sz="0" w:space="0" w:color="auto"/>
            <w:right w:val="none" w:sz="0" w:space="0" w:color="auto"/>
          </w:divBdr>
        </w:div>
        <w:div w:id="1696691226">
          <w:marLeft w:val="0"/>
          <w:marRight w:val="0"/>
          <w:marTop w:val="0"/>
          <w:marBottom w:val="0"/>
          <w:divBdr>
            <w:top w:val="none" w:sz="0" w:space="0" w:color="auto"/>
            <w:left w:val="none" w:sz="0" w:space="0" w:color="auto"/>
            <w:bottom w:val="none" w:sz="0" w:space="0" w:color="auto"/>
            <w:right w:val="none" w:sz="0" w:space="0" w:color="auto"/>
          </w:divBdr>
        </w:div>
        <w:div w:id="1709143513">
          <w:marLeft w:val="0"/>
          <w:marRight w:val="0"/>
          <w:marTop w:val="0"/>
          <w:marBottom w:val="0"/>
          <w:divBdr>
            <w:top w:val="none" w:sz="0" w:space="0" w:color="auto"/>
            <w:left w:val="none" w:sz="0" w:space="0" w:color="auto"/>
            <w:bottom w:val="none" w:sz="0" w:space="0" w:color="auto"/>
            <w:right w:val="none" w:sz="0" w:space="0" w:color="auto"/>
          </w:divBdr>
        </w:div>
        <w:div w:id="1711879363">
          <w:marLeft w:val="0"/>
          <w:marRight w:val="0"/>
          <w:marTop w:val="0"/>
          <w:marBottom w:val="0"/>
          <w:divBdr>
            <w:top w:val="none" w:sz="0" w:space="0" w:color="auto"/>
            <w:left w:val="none" w:sz="0" w:space="0" w:color="auto"/>
            <w:bottom w:val="none" w:sz="0" w:space="0" w:color="auto"/>
            <w:right w:val="none" w:sz="0" w:space="0" w:color="auto"/>
          </w:divBdr>
        </w:div>
        <w:div w:id="1724065052">
          <w:marLeft w:val="0"/>
          <w:marRight w:val="0"/>
          <w:marTop w:val="0"/>
          <w:marBottom w:val="0"/>
          <w:divBdr>
            <w:top w:val="none" w:sz="0" w:space="0" w:color="auto"/>
            <w:left w:val="none" w:sz="0" w:space="0" w:color="auto"/>
            <w:bottom w:val="none" w:sz="0" w:space="0" w:color="auto"/>
            <w:right w:val="none" w:sz="0" w:space="0" w:color="auto"/>
          </w:divBdr>
        </w:div>
        <w:div w:id="1830440362">
          <w:marLeft w:val="0"/>
          <w:marRight w:val="0"/>
          <w:marTop w:val="0"/>
          <w:marBottom w:val="0"/>
          <w:divBdr>
            <w:top w:val="none" w:sz="0" w:space="0" w:color="auto"/>
            <w:left w:val="none" w:sz="0" w:space="0" w:color="auto"/>
            <w:bottom w:val="none" w:sz="0" w:space="0" w:color="auto"/>
            <w:right w:val="none" w:sz="0" w:space="0" w:color="auto"/>
          </w:divBdr>
        </w:div>
        <w:div w:id="1845704751">
          <w:marLeft w:val="0"/>
          <w:marRight w:val="0"/>
          <w:marTop w:val="0"/>
          <w:marBottom w:val="0"/>
          <w:divBdr>
            <w:top w:val="none" w:sz="0" w:space="0" w:color="auto"/>
            <w:left w:val="none" w:sz="0" w:space="0" w:color="auto"/>
            <w:bottom w:val="none" w:sz="0" w:space="0" w:color="auto"/>
            <w:right w:val="none" w:sz="0" w:space="0" w:color="auto"/>
          </w:divBdr>
        </w:div>
      </w:divsChild>
    </w:div>
    <w:div w:id="660041568">
      <w:bodyDiv w:val="1"/>
      <w:marLeft w:val="0"/>
      <w:marRight w:val="0"/>
      <w:marTop w:val="0"/>
      <w:marBottom w:val="0"/>
      <w:divBdr>
        <w:top w:val="none" w:sz="0" w:space="0" w:color="auto"/>
        <w:left w:val="none" w:sz="0" w:space="0" w:color="auto"/>
        <w:bottom w:val="none" w:sz="0" w:space="0" w:color="auto"/>
        <w:right w:val="none" w:sz="0" w:space="0" w:color="auto"/>
      </w:divBdr>
      <w:divsChild>
        <w:div w:id="1080444497">
          <w:marLeft w:val="0"/>
          <w:marRight w:val="0"/>
          <w:marTop w:val="0"/>
          <w:marBottom w:val="0"/>
          <w:divBdr>
            <w:top w:val="none" w:sz="0" w:space="0" w:color="auto"/>
            <w:left w:val="none" w:sz="0" w:space="0" w:color="auto"/>
            <w:bottom w:val="none" w:sz="0" w:space="0" w:color="auto"/>
            <w:right w:val="none" w:sz="0" w:space="0" w:color="auto"/>
          </w:divBdr>
          <w:divsChild>
            <w:div w:id="615336920">
              <w:marLeft w:val="0"/>
              <w:marRight w:val="0"/>
              <w:marTop w:val="0"/>
              <w:marBottom w:val="0"/>
              <w:divBdr>
                <w:top w:val="none" w:sz="0" w:space="0" w:color="auto"/>
                <w:left w:val="none" w:sz="0" w:space="0" w:color="auto"/>
                <w:bottom w:val="none" w:sz="0" w:space="0" w:color="auto"/>
                <w:right w:val="none" w:sz="0" w:space="0" w:color="auto"/>
              </w:divBdr>
              <w:divsChild>
                <w:div w:id="1987473000">
                  <w:marLeft w:val="0"/>
                  <w:marRight w:val="0"/>
                  <w:marTop w:val="0"/>
                  <w:marBottom w:val="0"/>
                  <w:divBdr>
                    <w:top w:val="none" w:sz="0" w:space="0" w:color="auto"/>
                    <w:left w:val="none" w:sz="0" w:space="0" w:color="auto"/>
                    <w:bottom w:val="none" w:sz="0" w:space="0" w:color="auto"/>
                    <w:right w:val="none" w:sz="0" w:space="0" w:color="auto"/>
                  </w:divBdr>
                  <w:divsChild>
                    <w:div w:id="27072504">
                      <w:marLeft w:val="0"/>
                      <w:marRight w:val="0"/>
                      <w:marTop w:val="0"/>
                      <w:marBottom w:val="0"/>
                      <w:divBdr>
                        <w:top w:val="none" w:sz="0" w:space="0" w:color="auto"/>
                        <w:left w:val="none" w:sz="0" w:space="0" w:color="auto"/>
                        <w:bottom w:val="none" w:sz="0" w:space="0" w:color="auto"/>
                        <w:right w:val="none" w:sz="0" w:space="0" w:color="auto"/>
                      </w:divBdr>
                    </w:div>
                    <w:div w:id="236089465">
                      <w:marLeft w:val="0"/>
                      <w:marRight w:val="0"/>
                      <w:marTop w:val="0"/>
                      <w:marBottom w:val="0"/>
                      <w:divBdr>
                        <w:top w:val="none" w:sz="0" w:space="0" w:color="auto"/>
                        <w:left w:val="none" w:sz="0" w:space="0" w:color="auto"/>
                        <w:bottom w:val="none" w:sz="0" w:space="0" w:color="auto"/>
                        <w:right w:val="none" w:sz="0" w:space="0" w:color="auto"/>
                      </w:divBdr>
                    </w:div>
                    <w:div w:id="690492120">
                      <w:marLeft w:val="0"/>
                      <w:marRight w:val="0"/>
                      <w:marTop w:val="0"/>
                      <w:marBottom w:val="0"/>
                      <w:divBdr>
                        <w:top w:val="none" w:sz="0" w:space="0" w:color="auto"/>
                        <w:left w:val="none" w:sz="0" w:space="0" w:color="auto"/>
                        <w:bottom w:val="none" w:sz="0" w:space="0" w:color="auto"/>
                        <w:right w:val="none" w:sz="0" w:space="0" w:color="auto"/>
                      </w:divBdr>
                    </w:div>
                    <w:div w:id="1197037931">
                      <w:marLeft w:val="0"/>
                      <w:marRight w:val="0"/>
                      <w:marTop w:val="0"/>
                      <w:marBottom w:val="0"/>
                      <w:divBdr>
                        <w:top w:val="none" w:sz="0" w:space="0" w:color="auto"/>
                        <w:left w:val="none" w:sz="0" w:space="0" w:color="auto"/>
                        <w:bottom w:val="none" w:sz="0" w:space="0" w:color="auto"/>
                        <w:right w:val="none" w:sz="0" w:space="0" w:color="auto"/>
                      </w:divBdr>
                    </w:div>
                    <w:div w:id="207561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87358">
      <w:bodyDiv w:val="1"/>
      <w:marLeft w:val="0"/>
      <w:marRight w:val="0"/>
      <w:marTop w:val="0"/>
      <w:marBottom w:val="0"/>
      <w:divBdr>
        <w:top w:val="none" w:sz="0" w:space="0" w:color="auto"/>
        <w:left w:val="none" w:sz="0" w:space="0" w:color="auto"/>
        <w:bottom w:val="none" w:sz="0" w:space="0" w:color="auto"/>
        <w:right w:val="none" w:sz="0" w:space="0" w:color="auto"/>
      </w:divBdr>
    </w:div>
    <w:div w:id="661739188">
      <w:bodyDiv w:val="1"/>
      <w:marLeft w:val="0"/>
      <w:marRight w:val="0"/>
      <w:marTop w:val="0"/>
      <w:marBottom w:val="0"/>
      <w:divBdr>
        <w:top w:val="none" w:sz="0" w:space="0" w:color="auto"/>
        <w:left w:val="none" w:sz="0" w:space="0" w:color="auto"/>
        <w:bottom w:val="none" w:sz="0" w:space="0" w:color="auto"/>
        <w:right w:val="none" w:sz="0" w:space="0" w:color="auto"/>
      </w:divBdr>
    </w:div>
    <w:div w:id="662587292">
      <w:bodyDiv w:val="1"/>
      <w:marLeft w:val="0"/>
      <w:marRight w:val="0"/>
      <w:marTop w:val="0"/>
      <w:marBottom w:val="0"/>
      <w:divBdr>
        <w:top w:val="none" w:sz="0" w:space="0" w:color="auto"/>
        <w:left w:val="none" w:sz="0" w:space="0" w:color="auto"/>
        <w:bottom w:val="none" w:sz="0" w:space="0" w:color="auto"/>
        <w:right w:val="none" w:sz="0" w:space="0" w:color="auto"/>
      </w:divBdr>
    </w:div>
    <w:div w:id="662779594">
      <w:bodyDiv w:val="1"/>
      <w:marLeft w:val="0"/>
      <w:marRight w:val="0"/>
      <w:marTop w:val="0"/>
      <w:marBottom w:val="0"/>
      <w:divBdr>
        <w:top w:val="none" w:sz="0" w:space="0" w:color="auto"/>
        <w:left w:val="none" w:sz="0" w:space="0" w:color="auto"/>
        <w:bottom w:val="none" w:sz="0" w:space="0" w:color="auto"/>
        <w:right w:val="none" w:sz="0" w:space="0" w:color="auto"/>
      </w:divBdr>
    </w:div>
    <w:div w:id="663630484">
      <w:bodyDiv w:val="1"/>
      <w:marLeft w:val="0"/>
      <w:marRight w:val="0"/>
      <w:marTop w:val="0"/>
      <w:marBottom w:val="0"/>
      <w:divBdr>
        <w:top w:val="none" w:sz="0" w:space="0" w:color="auto"/>
        <w:left w:val="none" w:sz="0" w:space="0" w:color="auto"/>
        <w:bottom w:val="none" w:sz="0" w:space="0" w:color="auto"/>
        <w:right w:val="none" w:sz="0" w:space="0" w:color="auto"/>
      </w:divBdr>
    </w:div>
    <w:div w:id="663701875">
      <w:bodyDiv w:val="1"/>
      <w:marLeft w:val="0"/>
      <w:marRight w:val="0"/>
      <w:marTop w:val="0"/>
      <w:marBottom w:val="0"/>
      <w:divBdr>
        <w:top w:val="none" w:sz="0" w:space="0" w:color="auto"/>
        <w:left w:val="none" w:sz="0" w:space="0" w:color="auto"/>
        <w:bottom w:val="none" w:sz="0" w:space="0" w:color="auto"/>
        <w:right w:val="none" w:sz="0" w:space="0" w:color="auto"/>
      </w:divBdr>
    </w:div>
    <w:div w:id="665284772">
      <w:bodyDiv w:val="1"/>
      <w:marLeft w:val="0"/>
      <w:marRight w:val="0"/>
      <w:marTop w:val="0"/>
      <w:marBottom w:val="0"/>
      <w:divBdr>
        <w:top w:val="none" w:sz="0" w:space="0" w:color="auto"/>
        <w:left w:val="none" w:sz="0" w:space="0" w:color="auto"/>
        <w:bottom w:val="none" w:sz="0" w:space="0" w:color="auto"/>
        <w:right w:val="none" w:sz="0" w:space="0" w:color="auto"/>
      </w:divBdr>
      <w:divsChild>
        <w:div w:id="1533423607">
          <w:marLeft w:val="0"/>
          <w:marRight w:val="0"/>
          <w:marTop w:val="0"/>
          <w:marBottom w:val="0"/>
          <w:divBdr>
            <w:top w:val="none" w:sz="0" w:space="0" w:color="auto"/>
            <w:left w:val="none" w:sz="0" w:space="0" w:color="auto"/>
            <w:bottom w:val="none" w:sz="0" w:space="0" w:color="auto"/>
            <w:right w:val="none" w:sz="0" w:space="0" w:color="auto"/>
          </w:divBdr>
          <w:divsChild>
            <w:div w:id="622275873">
              <w:marLeft w:val="0"/>
              <w:marRight w:val="0"/>
              <w:marTop w:val="0"/>
              <w:marBottom w:val="0"/>
              <w:divBdr>
                <w:top w:val="none" w:sz="0" w:space="0" w:color="auto"/>
                <w:left w:val="none" w:sz="0" w:space="0" w:color="auto"/>
                <w:bottom w:val="none" w:sz="0" w:space="0" w:color="auto"/>
                <w:right w:val="none" w:sz="0" w:space="0" w:color="auto"/>
              </w:divBdr>
              <w:divsChild>
                <w:div w:id="2143230445">
                  <w:marLeft w:val="0"/>
                  <w:marRight w:val="0"/>
                  <w:marTop w:val="100"/>
                  <w:marBottom w:val="100"/>
                  <w:divBdr>
                    <w:top w:val="none" w:sz="0" w:space="0" w:color="auto"/>
                    <w:left w:val="none" w:sz="0" w:space="0" w:color="auto"/>
                    <w:bottom w:val="none" w:sz="0" w:space="0" w:color="auto"/>
                    <w:right w:val="none" w:sz="0" w:space="0" w:color="auto"/>
                  </w:divBdr>
                  <w:divsChild>
                    <w:div w:id="1741751063">
                      <w:marLeft w:val="0"/>
                      <w:marRight w:val="0"/>
                      <w:marTop w:val="0"/>
                      <w:marBottom w:val="0"/>
                      <w:divBdr>
                        <w:top w:val="none" w:sz="0" w:space="0" w:color="auto"/>
                        <w:left w:val="single" w:sz="2" w:space="7" w:color="000000"/>
                        <w:bottom w:val="none" w:sz="0" w:space="0" w:color="auto"/>
                        <w:right w:val="single" w:sz="2" w:space="7" w:color="000000"/>
                      </w:divBdr>
                      <w:divsChild>
                        <w:div w:id="2100832972">
                          <w:marLeft w:val="0"/>
                          <w:marRight w:val="0"/>
                          <w:marTop w:val="0"/>
                          <w:marBottom w:val="0"/>
                          <w:divBdr>
                            <w:top w:val="none" w:sz="0" w:space="0" w:color="auto"/>
                            <w:left w:val="none" w:sz="0" w:space="0" w:color="auto"/>
                            <w:bottom w:val="none" w:sz="0" w:space="0" w:color="auto"/>
                            <w:right w:val="none" w:sz="0" w:space="0" w:color="auto"/>
                          </w:divBdr>
                          <w:divsChild>
                            <w:div w:id="1885366209">
                              <w:marLeft w:val="0"/>
                              <w:marRight w:val="0"/>
                              <w:marTop w:val="0"/>
                              <w:marBottom w:val="0"/>
                              <w:divBdr>
                                <w:top w:val="none" w:sz="0" w:space="0" w:color="auto"/>
                                <w:left w:val="none" w:sz="0" w:space="0" w:color="auto"/>
                                <w:bottom w:val="none" w:sz="0" w:space="0" w:color="auto"/>
                                <w:right w:val="none" w:sz="0" w:space="0" w:color="auto"/>
                              </w:divBdr>
                              <w:divsChild>
                                <w:div w:id="1915317489">
                                  <w:marLeft w:val="0"/>
                                  <w:marRight w:val="0"/>
                                  <w:marTop w:val="0"/>
                                  <w:marBottom w:val="0"/>
                                  <w:divBdr>
                                    <w:top w:val="single" w:sz="2" w:space="0" w:color="FFFFFF"/>
                                    <w:left w:val="none" w:sz="0" w:space="0" w:color="auto"/>
                                    <w:bottom w:val="single" w:sz="2" w:space="0" w:color="FFFFFF"/>
                                    <w:right w:val="none" w:sz="0" w:space="0" w:color="auto"/>
                                  </w:divBdr>
                                  <w:divsChild>
                                    <w:div w:id="1377269458">
                                      <w:marLeft w:val="0"/>
                                      <w:marRight w:val="0"/>
                                      <w:marTop w:val="0"/>
                                      <w:marBottom w:val="0"/>
                                      <w:divBdr>
                                        <w:top w:val="none" w:sz="0" w:space="0" w:color="auto"/>
                                        <w:left w:val="none" w:sz="0" w:space="0" w:color="auto"/>
                                        <w:bottom w:val="none" w:sz="0" w:space="0" w:color="auto"/>
                                        <w:right w:val="none" w:sz="0" w:space="0" w:color="auto"/>
                                      </w:divBdr>
                                      <w:divsChild>
                                        <w:div w:id="1791246292">
                                          <w:marLeft w:val="0"/>
                                          <w:marRight w:val="0"/>
                                          <w:marTop w:val="0"/>
                                          <w:marBottom w:val="0"/>
                                          <w:divBdr>
                                            <w:top w:val="single" w:sz="2" w:space="0" w:color="BBBBBB"/>
                                            <w:left w:val="none" w:sz="0" w:space="0" w:color="auto"/>
                                            <w:bottom w:val="none" w:sz="0" w:space="0" w:color="auto"/>
                                            <w:right w:val="none" w:sz="0" w:space="0" w:color="auto"/>
                                          </w:divBdr>
                                          <w:divsChild>
                                            <w:div w:id="281881149">
                                              <w:marLeft w:val="0"/>
                                              <w:marRight w:val="0"/>
                                              <w:marTop w:val="0"/>
                                              <w:marBottom w:val="0"/>
                                              <w:divBdr>
                                                <w:top w:val="none" w:sz="0" w:space="0" w:color="auto"/>
                                                <w:left w:val="none" w:sz="0" w:space="0" w:color="auto"/>
                                                <w:bottom w:val="none" w:sz="0" w:space="0" w:color="auto"/>
                                                <w:right w:val="none" w:sz="0" w:space="0" w:color="auto"/>
                                              </w:divBdr>
                                              <w:divsChild>
                                                <w:div w:id="2101103602">
                                                  <w:marLeft w:val="0"/>
                                                  <w:marRight w:val="0"/>
                                                  <w:marTop w:val="0"/>
                                                  <w:marBottom w:val="0"/>
                                                  <w:divBdr>
                                                    <w:top w:val="none" w:sz="0" w:space="0" w:color="auto"/>
                                                    <w:left w:val="none" w:sz="0" w:space="0" w:color="auto"/>
                                                    <w:bottom w:val="none" w:sz="0" w:space="0" w:color="auto"/>
                                                    <w:right w:val="none" w:sz="0" w:space="0" w:color="auto"/>
                                                  </w:divBdr>
                                                  <w:divsChild>
                                                    <w:div w:id="86005542">
                                                      <w:marLeft w:val="0"/>
                                                      <w:marRight w:val="0"/>
                                                      <w:marTop w:val="0"/>
                                                      <w:marBottom w:val="0"/>
                                                      <w:divBdr>
                                                        <w:top w:val="none" w:sz="0" w:space="0" w:color="auto"/>
                                                        <w:left w:val="none" w:sz="0" w:space="0" w:color="auto"/>
                                                        <w:bottom w:val="none" w:sz="0" w:space="0" w:color="auto"/>
                                                        <w:right w:val="none" w:sz="0" w:space="0" w:color="auto"/>
                                                      </w:divBdr>
                                                      <w:divsChild>
                                                        <w:div w:id="933321901">
                                                          <w:marLeft w:val="0"/>
                                                          <w:marRight w:val="0"/>
                                                          <w:marTop w:val="0"/>
                                                          <w:marBottom w:val="0"/>
                                                          <w:divBdr>
                                                            <w:top w:val="none" w:sz="0" w:space="0" w:color="auto"/>
                                                            <w:left w:val="none" w:sz="0" w:space="0" w:color="auto"/>
                                                            <w:bottom w:val="none" w:sz="0" w:space="0" w:color="auto"/>
                                                            <w:right w:val="none" w:sz="0" w:space="0" w:color="auto"/>
                                                          </w:divBdr>
                                                          <w:divsChild>
                                                            <w:div w:id="1669939940">
                                                              <w:marLeft w:val="0"/>
                                                              <w:marRight w:val="0"/>
                                                              <w:marTop w:val="0"/>
                                                              <w:marBottom w:val="0"/>
                                                              <w:divBdr>
                                                                <w:top w:val="none" w:sz="0" w:space="0" w:color="auto"/>
                                                                <w:left w:val="none" w:sz="0" w:space="0" w:color="auto"/>
                                                                <w:bottom w:val="none" w:sz="0" w:space="0" w:color="auto"/>
                                                                <w:right w:val="none" w:sz="0" w:space="0" w:color="auto"/>
                                                              </w:divBdr>
                                                              <w:divsChild>
                                                                <w:div w:id="1027222613">
                                                                  <w:marLeft w:val="0"/>
                                                                  <w:marRight w:val="0"/>
                                                                  <w:marTop w:val="0"/>
                                                                  <w:marBottom w:val="0"/>
                                                                  <w:divBdr>
                                                                    <w:top w:val="single" w:sz="2" w:space="3" w:color="807432"/>
                                                                    <w:left w:val="none" w:sz="0" w:space="0" w:color="auto"/>
                                                                    <w:bottom w:val="single" w:sz="2" w:space="3" w:color="D7D1AF"/>
                                                                    <w:right w:val="none" w:sz="0" w:space="0" w:color="auto"/>
                                                                  </w:divBdr>
                                                                  <w:divsChild>
                                                                    <w:div w:id="133179012">
                                                                      <w:marLeft w:val="0"/>
                                                                      <w:marRight w:val="0"/>
                                                                      <w:marTop w:val="0"/>
                                                                      <w:marBottom w:val="0"/>
                                                                      <w:divBdr>
                                                                        <w:top w:val="none" w:sz="0" w:space="0" w:color="auto"/>
                                                                        <w:left w:val="none" w:sz="0" w:space="0" w:color="auto"/>
                                                                        <w:bottom w:val="none" w:sz="0" w:space="0" w:color="auto"/>
                                                                        <w:right w:val="none" w:sz="0" w:space="0" w:color="auto"/>
                                                                      </w:divBdr>
                                                                    </w:div>
                                                                    <w:div w:id="312568395">
                                                                      <w:marLeft w:val="0"/>
                                                                      <w:marRight w:val="0"/>
                                                                      <w:marTop w:val="0"/>
                                                                      <w:marBottom w:val="0"/>
                                                                      <w:divBdr>
                                                                        <w:top w:val="none" w:sz="0" w:space="0" w:color="auto"/>
                                                                        <w:left w:val="none" w:sz="0" w:space="0" w:color="auto"/>
                                                                        <w:bottom w:val="none" w:sz="0" w:space="0" w:color="auto"/>
                                                                        <w:right w:val="none" w:sz="0" w:space="0" w:color="auto"/>
                                                                      </w:divBdr>
                                                                      <w:divsChild>
                                                                        <w:div w:id="751657044">
                                                                          <w:marLeft w:val="0"/>
                                                                          <w:marRight w:val="13"/>
                                                                          <w:marTop w:val="7"/>
                                                                          <w:marBottom w:val="40"/>
                                                                          <w:divBdr>
                                                                            <w:top w:val="none" w:sz="0" w:space="0" w:color="auto"/>
                                                                            <w:left w:val="none" w:sz="0" w:space="0" w:color="auto"/>
                                                                            <w:bottom w:val="none" w:sz="0" w:space="0" w:color="auto"/>
                                                                            <w:right w:val="none" w:sz="0" w:space="0" w:color="auto"/>
                                                                          </w:divBdr>
                                                                        </w:div>
                                                                      </w:divsChild>
                                                                    </w:div>
                                                                    <w:div w:id="312756084">
                                                                      <w:marLeft w:val="0"/>
                                                                      <w:marRight w:val="0"/>
                                                                      <w:marTop w:val="0"/>
                                                                      <w:marBottom w:val="0"/>
                                                                      <w:divBdr>
                                                                        <w:top w:val="none" w:sz="0" w:space="0" w:color="auto"/>
                                                                        <w:left w:val="none" w:sz="0" w:space="0" w:color="auto"/>
                                                                        <w:bottom w:val="none" w:sz="0" w:space="0" w:color="auto"/>
                                                                        <w:right w:val="none" w:sz="0" w:space="0" w:color="auto"/>
                                                                      </w:divBdr>
                                                                      <w:divsChild>
                                                                        <w:div w:id="1959990868">
                                                                          <w:marLeft w:val="0"/>
                                                                          <w:marRight w:val="0"/>
                                                                          <w:marTop w:val="0"/>
                                                                          <w:marBottom w:val="0"/>
                                                                          <w:divBdr>
                                                                            <w:top w:val="none" w:sz="0" w:space="0" w:color="auto"/>
                                                                            <w:left w:val="none" w:sz="0" w:space="0" w:color="auto"/>
                                                                            <w:bottom w:val="none" w:sz="0" w:space="0" w:color="auto"/>
                                                                            <w:right w:val="none" w:sz="0" w:space="0" w:color="auto"/>
                                                                          </w:divBdr>
                                                                          <w:divsChild>
                                                                            <w:div w:id="373585257">
                                                                              <w:marLeft w:val="13"/>
                                                                              <w:marRight w:val="0"/>
                                                                              <w:marTop w:val="7"/>
                                                                              <w:marBottom w:val="0"/>
                                                                              <w:divBdr>
                                                                                <w:top w:val="none" w:sz="0" w:space="0" w:color="auto"/>
                                                                                <w:left w:val="none" w:sz="0" w:space="0" w:color="auto"/>
                                                                                <w:bottom w:val="none" w:sz="0" w:space="0" w:color="auto"/>
                                                                                <w:right w:val="none" w:sz="0" w:space="0" w:color="auto"/>
                                                                              </w:divBdr>
                                                                            </w:div>
                                                                            <w:div w:id="1668366795">
                                                                              <w:marLeft w:val="0"/>
                                                                              <w:marRight w:val="13"/>
                                                                              <w:marTop w:val="7"/>
                                                                              <w:marBottom w:val="0"/>
                                                                              <w:divBdr>
                                                                                <w:top w:val="none" w:sz="0" w:space="0" w:color="auto"/>
                                                                                <w:left w:val="none" w:sz="0" w:space="0" w:color="auto"/>
                                                                                <w:bottom w:val="none" w:sz="0" w:space="0" w:color="auto"/>
                                                                                <w:right w:val="none" w:sz="0" w:space="0" w:color="auto"/>
                                                                              </w:divBdr>
                                                                            </w:div>
                                                                          </w:divsChild>
                                                                        </w:div>
                                                                      </w:divsChild>
                                                                    </w:div>
                                                                    <w:div w:id="1173301866">
                                                                      <w:marLeft w:val="0"/>
                                                                      <w:marRight w:val="0"/>
                                                                      <w:marTop w:val="0"/>
                                                                      <w:marBottom w:val="0"/>
                                                                      <w:divBdr>
                                                                        <w:top w:val="none" w:sz="0" w:space="0" w:color="auto"/>
                                                                        <w:left w:val="none" w:sz="0" w:space="0" w:color="auto"/>
                                                                        <w:bottom w:val="none" w:sz="0" w:space="0" w:color="auto"/>
                                                                        <w:right w:val="none" w:sz="0" w:space="0" w:color="auto"/>
                                                                      </w:divBdr>
                                                                    </w:div>
                                                                  </w:divsChild>
                                                                </w:div>
                                                                <w:div w:id="1846549211">
                                                                  <w:marLeft w:val="0"/>
                                                                  <w:marRight w:val="0"/>
                                                                  <w:marTop w:val="0"/>
                                                                  <w:marBottom w:val="0"/>
                                                                  <w:divBdr>
                                                                    <w:top w:val="none" w:sz="0" w:space="0" w:color="auto"/>
                                                                    <w:left w:val="none" w:sz="0" w:space="0" w:color="auto"/>
                                                                    <w:bottom w:val="single" w:sz="2" w:space="0" w:color="807432"/>
                                                                    <w:right w:val="none" w:sz="0" w:space="0" w:color="auto"/>
                                                                  </w:divBdr>
                                                                  <w:divsChild>
                                                                    <w:div w:id="154760563">
                                                                      <w:marLeft w:val="0"/>
                                                                      <w:marRight w:val="13"/>
                                                                      <w:marTop w:val="7"/>
                                                                      <w:marBottom w:val="0"/>
                                                                      <w:divBdr>
                                                                        <w:top w:val="none" w:sz="0" w:space="0" w:color="auto"/>
                                                                        <w:left w:val="none" w:sz="0" w:space="0" w:color="auto"/>
                                                                        <w:bottom w:val="none" w:sz="0" w:space="0" w:color="auto"/>
                                                                        <w:right w:val="none" w:sz="0" w:space="0" w:color="auto"/>
                                                                      </w:divBdr>
                                                                    </w:div>
                                                                    <w:div w:id="591667165">
                                                                      <w:marLeft w:val="13"/>
                                                                      <w:marRight w:val="0"/>
                                                                      <w:marTop w:val="7"/>
                                                                      <w:marBottom w:val="0"/>
                                                                      <w:divBdr>
                                                                        <w:top w:val="none" w:sz="0" w:space="0" w:color="auto"/>
                                                                        <w:left w:val="none" w:sz="0" w:space="0" w:color="auto"/>
                                                                        <w:bottom w:val="none" w:sz="0" w:space="0" w:color="auto"/>
                                                                        <w:right w:val="none" w:sz="0" w:space="0" w:color="auto"/>
                                                                      </w:divBdr>
                                                                    </w:div>
                                                                    <w:div w:id="1028919094">
                                                                      <w:marLeft w:val="13"/>
                                                                      <w:marRight w:val="0"/>
                                                                      <w:marTop w:val="7"/>
                                                                      <w:marBottom w:val="0"/>
                                                                      <w:divBdr>
                                                                        <w:top w:val="none" w:sz="0" w:space="0" w:color="auto"/>
                                                                        <w:left w:val="none" w:sz="0" w:space="0" w:color="auto"/>
                                                                        <w:bottom w:val="none" w:sz="0" w:space="0" w:color="auto"/>
                                                                        <w:right w:val="none" w:sz="0" w:space="0" w:color="auto"/>
                                                                      </w:divBdr>
                                                                    </w:div>
                                                                    <w:div w:id="1438988479">
                                                                      <w:marLeft w:val="0"/>
                                                                      <w:marRight w:val="13"/>
                                                                      <w:marTop w:val="7"/>
                                                                      <w:marBottom w:val="0"/>
                                                                      <w:divBdr>
                                                                        <w:top w:val="none" w:sz="0" w:space="0" w:color="auto"/>
                                                                        <w:left w:val="none" w:sz="0" w:space="0" w:color="auto"/>
                                                                        <w:bottom w:val="none" w:sz="0" w:space="0" w:color="auto"/>
                                                                        <w:right w:val="none" w:sz="0" w:space="0" w:color="auto"/>
                                                                      </w:divBdr>
                                                                    </w:div>
                                                                    <w:div w:id="1902790757">
                                                                      <w:marLeft w:val="0"/>
                                                                      <w:marRight w:val="13"/>
                                                                      <w:marTop w:val="7"/>
                                                                      <w:marBottom w:val="0"/>
                                                                      <w:divBdr>
                                                                        <w:top w:val="none" w:sz="0" w:space="0" w:color="auto"/>
                                                                        <w:left w:val="none" w:sz="0" w:space="0" w:color="auto"/>
                                                                        <w:bottom w:val="none" w:sz="0" w:space="0" w:color="auto"/>
                                                                        <w:right w:val="none" w:sz="0" w:space="0" w:color="auto"/>
                                                                      </w:divBdr>
                                                                    </w:div>
                                                                    <w:div w:id="2005281600">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68213265">
      <w:bodyDiv w:val="1"/>
      <w:marLeft w:val="0"/>
      <w:marRight w:val="0"/>
      <w:marTop w:val="0"/>
      <w:marBottom w:val="0"/>
      <w:divBdr>
        <w:top w:val="none" w:sz="0" w:space="0" w:color="auto"/>
        <w:left w:val="none" w:sz="0" w:space="0" w:color="auto"/>
        <w:bottom w:val="none" w:sz="0" w:space="0" w:color="auto"/>
        <w:right w:val="none" w:sz="0" w:space="0" w:color="auto"/>
      </w:divBdr>
    </w:div>
    <w:div w:id="668364168">
      <w:bodyDiv w:val="1"/>
      <w:marLeft w:val="0"/>
      <w:marRight w:val="0"/>
      <w:marTop w:val="0"/>
      <w:marBottom w:val="0"/>
      <w:divBdr>
        <w:top w:val="none" w:sz="0" w:space="0" w:color="auto"/>
        <w:left w:val="none" w:sz="0" w:space="0" w:color="auto"/>
        <w:bottom w:val="none" w:sz="0" w:space="0" w:color="auto"/>
        <w:right w:val="none" w:sz="0" w:space="0" w:color="auto"/>
      </w:divBdr>
      <w:divsChild>
        <w:div w:id="992412493">
          <w:marLeft w:val="0"/>
          <w:marRight w:val="0"/>
          <w:marTop w:val="0"/>
          <w:marBottom w:val="0"/>
          <w:divBdr>
            <w:top w:val="none" w:sz="0" w:space="0" w:color="auto"/>
            <w:left w:val="none" w:sz="0" w:space="0" w:color="auto"/>
            <w:bottom w:val="none" w:sz="0" w:space="0" w:color="auto"/>
            <w:right w:val="none" w:sz="0" w:space="0" w:color="auto"/>
          </w:divBdr>
          <w:divsChild>
            <w:div w:id="1539471070">
              <w:marLeft w:val="-225"/>
              <w:marRight w:val="-225"/>
              <w:marTop w:val="0"/>
              <w:marBottom w:val="0"/>
              <w:divBdr>
                <w:top w:val="none" w:sz="0" w:space="0" w:color="auto"/>
                <w:left w:val="none" w:sz="0" w:space="0" w:color="auto"/>
                <w:bottom w:val="none" w:sz="0" w:space="0" w:color="auto"/>
                <w:right w:val="none" w:sz="0" w:space="0" w:color="auto"/>
              </w:divBdr>
              <w:divsChild>
                <w:div w:id="1534609589">
                  <w:marLeft w:val="0"/>
                  <w:marRight w:val="0"/>
                  <w:marTop w:val="0"/>
                  <w:marBottom w:val="0"/>
                  <w:divBdr>
                    <w:top w:val="none" w:sz="0" w:space="0" w:color="auto"/>
                    <w:left w:val="none" w:sz="0" w:space="0" w:color="auto"/>
                    <w:bottom w:val="none" w:sz="0" w:space="0" w:color="auto"/>
                    <w:right w:val="none" w:sz="0" w:space="0" w:color="auto"/>
                  </w:divBdr>
                  <w:divsChild>
                    <w:div w:id="155535067">
                      <w:marLeft w:val="0"/>
                      <w:marRight w:val="0"/>
                      <w:marTop w:val="0"/>
                      <w:marBottom w:val="0"/>
                      <w:divBdr>
                        <w:top w:val="none" w:sz="0" w:space="0" w:color="auto"/>
                        <w:left w:val="none" w:sz="0" w:space="0" w:color="auto"/>
                        <w:bottom w:val="none" w:sz="0" w:space="0" w:color="auto"/>
                        <w:right w:val="none" w:sz="0" w:space="0" w:color="auto"/>
                      </w:divBdr>
                      <w:divsChild>
                        <w:div w:id="660431999">
                          <w:marLeft w:val="0"/>
                          <w:marRight w:val="0"/>
                          <w:marTop w:val="0"/>
                          <w:marBottom w:val="0"/>
                          <w:divBdr>
                            <w:top w:val="none" w:sz="0" w:space="0" w:color="auto"/>
                            <w:left w:val="none" w:sz="0" w:space="0" w:color="auto"/>
                            <w:bottom w:val="none" w:sz="0" w:space="0" w:color="auto"/>
                            <w:right w:val="none" w:sz="0" w:space="0" w:color="auto"/>
                          </w:divBdr>
                          <w:divsChild>
                            <w:div w:id="56506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534403">
      <w:bodyDiv w:val="1"/>
      <w:marLeft w:val="0"/>
      <w:marRight w:val="0"/>
      <w:marTop w:val="0"/>
      <w:marBottom w:val="0"/>
      <w:divBdr>
        <w:top w:val="none" w:sz="0" w:space="0" w:color="auto"/>
        <w:left w:val="none" w:sz="0" w:space="0" w:color="auto"/>
        <w:bottom w:val="none" w:sz="0" w:space="0" w:color="auto"/>
        <w:right w:val="none" w:sz="0" w:space="0" w:color="auto"/>
      </w:divBdr>
    </w:div>
    <w:div w:id="675041117">
      <w:bodyDiv w:val="1"/>
      <w:marLeft w:val="0"/>
      <w:marRight w:val="0"/>
      <w:marTop w:val="0"/>
      <w:marBottom w:val="0"/>
      <w:divBdr>
        <w:top w:val="none" w:sz="0" w:space="0" w:color="auto"/>
        <w:left w:val="none" w:sz="0" w:space="0" w:color="auto"/>
        <w:bottom w:val="none" w:sz="0" w:space="0" w:color="auto"/>
        <w:right w:val="none" w:sz="0" w:space="0" w:color="auto"/>
      </w:divBdr>
      <w:divsChild>
        <w:div w:id="8531367">
          <w:marLeft w:val="0"/>
          <w:marRight w:val="0"/>
          <w:marTop w:val="0"/>
          <w:marBottom w:val="0"/>
          <w:divBdr>
            <w:top w:val="none" w:sz="0" w:space="0" w:color="auto"/>
            <w:left w:val="none" w:sz="0" w:space="0" w:color="auto"/>
            <w:bottom w:val="none" w:sz="0" w:space="0" w:color="auto"/>
            <w:right w:val="none" w:sz="0" w:space="0" w:color="auto"/>
          </w:divBdr>
        </w:div>
        <w:div w:id="12345869">
          <w:marLeft w:val="0"/>
          <w:marRight w:val="0"/>
          <w:marTop w:val="0"/>
          <w:marBottom w:val="0"/>
          <w:divBdr>
            <w:top w:val="none" w:sz="0" w:space="0" w:color="auto"/>
            <w:left w:val="none" w:sz="0" w:space="0" w:color="auto"/>
            <w:bottom w:val="none" w:sz="0" w:space="0" w:color="auto"/>
            <w:right w:val="none" w:sz="0" w:space="0" w:color="auto"/>
          </w:divBdr>
        </w:div>
        <w:div w:id="166334737">
          <w:marLeft w:val="0"/>
          <w:marRight w:val="0"/>
          <w:marTop w:val="0"/>
          <w:marBottom w:val="0"/>
          <w:divBdr>
            <w:top w:val="none" w:sz="0" w:space="0" w:color="auto"/>
            <w:left w:val="none" w:sz="0" w:space="0" w:color="auto"/>
            <w:bottom w:val="none" w:sz="0" w:space="0" w:color="auto"/>
            <w:right w:val="none" w:sz="0" w:space="0" w:color="auto"/>
          </w:divBdr>
        </w:div>
        <w:div w:id="393357830">
          <w:marLeft w:val="0"/>
          <w:marRight w:val="0"/>
          <w:marTop w:val="0"/>
          <w:marBottom w:val="0"/>
          <w:divBdr>
            <w:top w:val="none" w:sz="0" w:space="0" w:color="auto"/>
            <w:left w:val="none" w:sz="0" w:space="0" w:color="auto"/>
            <w:bottom w:val="none" w:sz="0" w:space="0" w:color="auto"/>
            <w:right w:val="none" w:sz="0" w:space="0" w:color="auto"/>
          </w:divBdr>
        </w:div>
        <w:div w:id="791290131">
          <w:marLeft w:val="0"/>
          <w:marRight w:val="0"/>
          <w:marTop w:val="0"/>
          <w:marBottom w:val="0"/>
          <w:divBdr>
            <w:top w:val="none" w:sz="0" w:space="0" w:color="auto"/>
            <w:left w:val="none" w:sz="0" w:space="0" w:color="auto"/>
            <w:bottom w:val="none" w:sz="0" w:space="0" w:color="auto"/>
            <w:right w:val="none" w:sz="0" w:space="0" w:color="auto"/>
          </w:divBdr>
        </w:div>
        <w:div w:id="887381601">
          <w:marLeft w:val="0"/>
          <w:marRight w:val="0"/>
          <w:marTop w:val="0"/>
          <w:marBottom w:val="0"/>
          <w:divBdr>
            <w:top w:val="none" w:sz="0" w:space="0" w:color="auto"/>
            <w:left w:val="none" w:sz="0" w:space="0" w:color="auto"/>
            <w:bottom w:val="none" w:sz="0" w:space="0" w:color="auto"/>
            <w:right w:val="none" w:sz="0" w:space="0" w:color="auto"/>
          </w:divBdr>
        </w:div>
        <w:div w:id="892735449">
          <w:marLeft w:val="0"/>
          <w:marRight w:val="0"/>
          <w:marTop w:val="0"/>
          <w:marBottom w:val="0"/>
          <w:divBdr>
            <w:top w:val="none" w:sz="0" w:space="0" w:color="auto"/>
            <w:left w:val="none" w:sz="0" w:space="0" w:color="auto"/>
            <w:bottom w:val="none" w:sz="0" w:space="0" w:color="auto"/>
            <w:right w:val="none" w:sz="0" w:space="0" w:color="auto"/>
          </w:divBdr>
        </w:div>
        <w:div w:id="921833506">
          <w:marLeft w:val="0"/>
          <w:marRight w:val="0"/>
          <w:marTop w:val="0"/>
          <w:marBottom w:val="0"/>
          <w:divBdr>
            <w:top w:val="none" w:sz="0" w:space="0" w:color="auto"/>
            <w:left w:val="none" w:sz="0" w:space="0" w:color="auto"/>
            <w:bottom w:val="none" w:sz="0" w:space="0" w:color="auto"/>
            <w:right w:val="none" w:sz="0" w:space="0" w:color="auto"/>
          </w:divBdr>
        </w:div>
        <w:div w:id="993029106">
          <w:marLeft w:val="0"/>
          <w:marRight w:val="0"/>
          <w:marTop w:val="0"/>
          <w:marBottom w:val="0"/>
          <w:divBdr>
            <w:top w:val="none" w:sz="0" w:space="0" w:color="auto"/>
            <w:left w:val="none" w:sz="0" w:space="0" w:color="auto"/>
            <w:bottom w:val="none" w:sz="0" w:space="0" w:color="auto"/>
            <w:right w:val="none" w:sz="0" w:space="0" w:color="auto"/>
          </w:divBdr>
        </w:div>
        <w:div w:id="1062677488">
          <w:marLeft w:val="0"/>
          <w:marRight w:val="0"/>
          <w:marTop w:val="0"/>
          <w:marBottom w:val="0"/>
          <w:divBdr>
            <w:top w:val="none" w:sz="0" w:space="0" w:color="auto"/>
            <w:left w:val="none" w:sz="0" w:space="0" w:color="auto"/>
            <w:bottom w:val="none" w:sz="0" w:space="0" w:color="auto"/>
            <w:right w:val="none" w:sz="0" w:space="0" w:color="auto"/>
          </w:divBdr>
        </w:div>
        <w:div w:id="1248885462">
          <w:marLeft w:val="0"/>
          <w:marRight w:val="0"/>
          <w:marTop w:val="0"/>
          <w:marBottom w:val="0"/>
          <w:divBdr>
            <w:top w:val="none" w:sz="0" w:space="0" w:color="auto"/>
            <w:left w:val="none" w:sz="0" w:space="0" w:color="auto"/>
            <w:bottom w:val="none" w:sz="0" w:space="0" w:color="auto"/>
            <w:right w:val="none" w:sz="0" w:space="0" w:color="auto"/>
          </w:divBdr>
        </w:div>
        <w:div w:id="1339432081">
          <w:marLeft w:val="0"/>
          <w:marRight w:val="0"/>
          <w:marTop w:val="0"/>
          <w:marBottom w:val="0"/>
          <w:divBdr>
            <w:top w:val="none" w:sz="0" w:space="0" w:color="auto"/>
            <w:left w:val="none" w:sz="0" w:space="0" w:color="auto"/>
            <w:bottom w:val="none" w:sz="0" w:space="0" w:color="auto"/>
            <w:right w:val="none" w:sz="0" w:space="0" w:color="auto"/>
          </w:divBdr>
        </w:div>
        <w:div w:id="1425423095">
          <w:marLeft w:val="0"/>
          <w:marRight w:val="0"/>
          <w:marTop w:val="0"/>
          <w:marBottom w:val="0"/>
          <w:divBdr>
            <w:top w:val="none" w:sz="0" w:space="0" w:color="auto"/>
            <w:left w:val="none" w:sz="0" w:space="0" w:color="auto"/>
            <w:bottom w:val="none" w:sz="0" w:space="0" w:color="auto"/>
            <w:right w:val="none" w:sz="0" w:space="0" w:color="auto"/>
          </w:divBdr>
        </w:div>
        <w:div w:id="1446343319">
          <w:marLeft w:val="0"/>
          <w:marRight w:val="0"/>
          <w:marTop w:val="0"/>
          <w:marBottom w:val="0"/>
          <w:divBdr>
            <w:top w:val="none" w:sz="0" w:space="0" w:color="auto"/>
            <w:left w:val="none" w:sz="0" w:space="0" w:color="auto"/>
            <w:bottom w:val="none" w:sz="0" w:space="0" w:color="auto"/>
            <w:right w:val="none" w:sz="0" w:space="0" w:color="auto"/>
          </w:divBdr>
        </w:div>
        <w:div w:id="1761369826">
          <w:marLeft w:val="0"/>
          <w:marRight w:val="0"/>
          <w:marTop w:val="0"/>
          <w:marBottom w:val="0"/>
          <w:divBdr>
            <w:top w:val="none" w:sz="0" w:space="0" w:color="auto"/>
            <w:left w:val="none" w:sz="0" w:space="0" w:color="auto"/>
            <w:bottom w:val="none" w:sz="0" w:space="0" w:color="auto"/>
            <w:right w:val="none" w:sz="0" w:space="0" w:color="auto"/>
          </w:divBdr>
        </w:div>
        <w:div w:id="1783841548">
          <w:marLeft w:val="0"/>
          <w:marRight w:val="0"/>
          <w:marTop w:val="0"/>
          <w:marBottom w:val="0"/>
          <w:divBdr>
            <w:top w:val="none" w:sz="0" w:space="0" w:color="auto"/>
            <w:left w:val="none" w:sz="0" w:space="0" w:color="auto"/>
            <w:bottom w:val="none" w:sz="0" w:space="0" w:color="auto"/>
            <w:right w:val="none" w:sz="0" w:space="0" w:color="auto"/>
          </w:divBdr>
        </w:div>
        <w:div w:id="1909680511">
          <w:marLeft w:val="0"/>
          <w:marRight w:val="0"/>
          <w:marTop w:val="0"/>
          <w:marBottom w:val="0"/>
          <w:divBdr>
            <w:top w:val="none" w:sz="0" w:space="0" w:color="auto"/>
            <w:left w:val="none" w:sz="0" w:space="0" w:color="auto"/>
            <w:bottom w:val="none" w:sz="0" w:space="0" w:color="auto"/>
            <w:right w:val="none" w:sz="0" w:space="0" w:color="auto"/>
          </w:divBdr>
        </w:div>
        <w:div w:id="1953197578">
          <w:marLeft w:val="0"/>
          <w:marRight w:val="0"/>
          <w:marTop w:val="0"/>
          <w:marBottom w:val="0"/>
          <w:divBdr>
            <w:top w:val="none" w:sz="0" w:space="0" w:color="auto"/>
            <w:left w:val="none" w:sz="0" w:space="0" w:color="auto"/>
            <w:bottom w:val="none" w:sz="0" w:space="0" w:color="auto"/>
            <w:right w:val="none" w:sz="0" w:space="0" w:color="auto"/>
          </w:divBdr>
        </w:div>
      </w:divsChild>
    </w:div>
    <w:div w:id="679508256">
      <w:bodyDiv w:val="1"/>
      <w:marLeft w:val="0"/>
      <w:marRight w:val="0"/>
      <w:marTop w:val="0"/>
      <w:marBottom w:val="0"/>
      <w:divBdr>
        <w:top w:val="none" w:sz="0" w:space="0" w:color="auto"/>
        <w:left w:val="none" w:sz="0" w:space="0" w:color="auto"/>
        <w:bottom w:val="none" w:sz="0" w:space="0" w:color="auto"/>
        <w:right w:val="none" w:sz="0" w:space="0" w:color="auto"/>
      </w:divBdr>
      <w:divsChild>
        <w:div w:id="2090614666">
          <w:marLeft w:val="2850"/>
          <w:marRight w:val="0"/>
          <w:marTop w:val="2850"/>
          <w:marBottom w:val="0"/>
          <w:divBdr>
            <w:top w:val="single" w:sz="2" w:space="0" w:color="77A294"/>
            <w:left w:val="single" w:sz="2" w:space="0" w:color="77A294"/>
            <w:bottom w:val="single" w:sz="2" w:space="0" w:color="77A294"/>
            <w:right w:val="single" w:sz="2" w:space="0" w:color="77A294"/>
          </w:divBdr>
          <w:divsChild>
            <w:div w:id="517427436">
              <w:marLeft w:val="0"/>
              <w:marRight w:val="0"/>
              <w:marTop w:val="0"/>
              <w:marBottom w:val="0"/>
              <w:divBdr>
                <w:top w:val="single" w:sz="2" w:space="0" w:color="77A294"/>
                <w:left w:val="single" w:sz="2" w:space="0" w:color="77A294"/>
                <w:bottom w:val="single" w:sz="2" w:space="0" w:color="77A294"/>
                <w:right w:val="single" w:sz="2" w:space="0" w:color="77A294"/>
              </w:divBdr>
              <w:divsChild>
                <w:div w:id="900093799">
                  <w:marLeft w:val="0"/>
                  <w:marRight w:val="0"/>
                  <w:marTop w:val="75"/>
                  <w:marBottom w:val="0"/>
                  <w:divBdr>
                    <w:top w:val="single" w:sz="2" w:space="0" w:color="77A294"/>
                    <w:left w:val="single" w:sz="2" w:space="0" w:color="77A294"/>
                    <w:bottom w:val="single" w:sz="2" w:space="0" w:color="77A294"/>
                    <w:right w:val="single" w:sz="2" w:space="0" w:color="77A294"/>
                  </w:divBdr>
                  <w:divsChild>
                    <w:div w:id="1978756268">
                      <w:marLeft w:val="0"/>
                      <w:marRight w:val="0"/>
                      <w:marTop w:val="0"/>
                      <w:marBottom w:val="0"/>
                      <w:divBdr>
                        <w:top w:val="single" w:sz="2" w:space="0" w:color="77A294"/>
                        <w:left w:val="single" w:sz="2" w:space="0" w:color="77A294"/>
                        <w:bottom w:val="single" w:sz="2" w:space="0" w:color="77A294"/>
                        <w:right w:val="single" w:sz="2" w:space="0" w:color="77A294"/>
                      </w:divBdr>
                      <w:divsChild>
                        <w:div w:id="21825925">
                          <w:marLeft w:val="0"/>
                          <w:marRight w:val="0"/>
                          <w:marTop w:val="150"/>
                          <w:marBottom w:val="150"/>
                          <w:divBdr>
                            <w:top w:val="single" w:sz="2" w:space="0" w:color="77A294"/>
                            <w:left w:val="single" w:sz="2" w:space="0" w:color="77A294"/>
                            <w:bottom w:val="single" w:sz="2" w:space="0" w:color="77A294"/>
                            <w:right w:val="single" w:sz="2" w:space="0" w:color="77A294"/>
                          </w:divBdr>
                          <w:divsChild>
                            <w:div w:id="380402895">
                              <w:marLeft w:val="0"/>
                              <w:marRight w:val="300"/>
                              <w:marTop w:val="0"/>
                              <w:marBottom w:val="0"/>
                              <w:divBdr>
                                <w:top w:val="none" w:sz="0" w:space="0" w:color="auto"/>
                                <w:left w:val="none" w:sz="0" w:space="0" w:color="auto"/>
                                <w:bottom w:val="none" w:sz="0" w:space="0" w:color="auto"/>
                                <w:right w:val="none" w:sz="0" w:space="0" w:color="auto"/>
                              </w:divBdr>
                            </w:div>
                            <w:div w:id="134848338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2942255">
                          <w:marLeft w:val="0"/>
                          <w:marRight w:val="0"/>
                          <w:marTop w:val="150"/>
                          <w:marBottom w:val="150"/>
                          <w:divBdr>
                            <w:top w:val="single" w:sz="2" w:space="0" w:color="77A294"/>
                            <w:left w:val="single" w:sz="2" w:space="0" w:color="77A294"/>
                            <w:bottom w:val="single" w:sz="2" w:space="0" w:color="77A294"/>
                            <w:right w:val="single" w:sz="2" w:space="0" w:color="77A294"/>
                          </w:divBdr>
                          <w:divsChild>
                            <w:div w:id="159662255">
                              <w:marLeft w:val="0"/>
                              <w:marRight w:val="0"/>
                              <w:marTop w:val="0"/>
                              <w:marBottom w:val="0"/>
                              <w:divBdr>
                                <w:top w:val="single" w:sz="2" w:space="0" w:color="77A294"/>
                                <w:left w:val="single" w:sz="2" w:space="0" w:color="77A294"/>
                                <w:bottom w:val="single" w:sz="2" w:space="0" w:color="77A294"/>
                                <w:right w:val="single" w:sz="2" w:space="0" w:color="77A294"/>
                              </w:divBdr>
                            </w:div>
                            <w:div w:id="1143233276">
                              <w:marLeft w:val="0"/>
                              <w:marRight w:val="300"/>
                              <w:marTop w:val="0"/>
                              <w:marBottom w:val="0"/>
                              <w:divBdr>
                                <w:top w:val="none" w:sz="0" w:space="0" w:color="auto"/>
                                <w:left w:val="none" w:sz="0" w:space="0" w:color="auto"/>
                                <w:bottom w:val="none" w:sz="0" w:space="0" w:color="auto"/>
                                <w:right w:val="none" w:sz="0" w:space="0" w:color="auto"/>
                              </w:divBdr>
                            </w:div>
                          </w:divsChild>
                        </w:div>
                        <w:div w:id="173569746">
                          <w:marLeft w:val="0"/>
                          <w:marRight w:val="0"/>
                          <w:marTop w:val="150"/>
                          <w:marBottom w:val="150"/>
                          <w:divBdr>
                            <w:top w:val="single" w:sz="2" w:space="0" w:color="77A294"/>
                            <w:left w:val="single" w:sz="2" w:space="0" w:color="77A294"/>
                            <w:bottom w:val="single" w:sz="2" w:space="0" w:color="77A294"/>
                            <w:right w:val="single" w:sz="2" w:space="0" w:color="77A294"/>
                          </w:divBdr>
                          <w:divsChild>
                            <w:div w:id="339086382">
                              <w:marLeft w:val="0"/>
                              <w:marRight w:val="0"/>
                              <w:marTop w:val="0"/>
                              <w:marBottom w:val="0"/>
                              <w:divBdr>
                                <w:top w:val="single" w:sz="2" w:space="0" w:color="77A294"/>
                                <w:left w:val="single" w:sz="2" w:space="0" w:color="77A294"/>
                                <w:bottom w:val="single" w:sz="2" w:space="0" w:color="77A294"/>
                                <w:right w:val="single" w:sz="2" w:space="0" w:color="77A294"/>
                              </w:divBdr>
                            </w:div>
                            <w:div w:id="528105984">
                              <w:marLeft w:val="0"/>
                              <w:marRight w:val="300"/>
                              <w:marTop w:val="0"/>
                              <w:marBottom w:val="0"/>
                              <w:divBdr>
                                <w:top w:val="none" w:sz="0" w:space="0" w:color="auto"/>
                                <w:left w:val="none" w:sz="0" w:space="0" w:color="auto"/>
                                <w:bottom w:val="none" w:sz="0" w:space="0" w:color="auto"/>
                                <w:right w:val="none" w:sz="0" w:space="0" w:color="auto"/>
                              </w:divBdr>
                            </w:div>
                          </w:divsChild>
                        </w:div>
                        <w:div w:id="212036539">
                          <w:marLeft w:val="0"/>
                          <w:marRight w:val="0"/>
                          <w:marTop w:val="150"/>
                          <w:marBottom w:val="150"/>
                          <w:divBdr>
                            <w:top w:val="single" w:sz="2" w:space="0" w:color="77A294"/>
                            <w:left w:val="single" w:sz="2" w:space="0" w:color="77A294"/>
                            <w:bottom w:val="single" w:sz="2" w:space="0" w:color="77A294"/>
                            <w:right w:val="single" w:sz="2" w:space="0" w:color="77A294"/>
                          </w:divBdr>
                          <w:divsChild>
                            <w:div w:id="1526097223">
                              <w:marLeft w:val="0"/>
                              <w:marRight w:val="300"/>
                              <w:marTop w:val="0"/>
                              <w:marBottom w:val="0"/>
                              <w:divBdr>
                                <w:top w:val="none" w:sz="0" w:space="0" w:color="auto"/>
                                <w:left w:val="none" w:sz="0" w:space="0" w:color="auto"/>
                                <w:bottom w:val="none" w:sz="0" w:space="0" w:color="auto"/>
                                <w:right w:val="none" w:sz="0" w:space="0" w:color="auto"/>
                              </w:divBdr>
                            </w:div>
                            <w:div w:id="201341238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36987622">
                          <w:marLeft w:val="0"/>
                          <w:marRight w:val="0"/>
                          <w:marTop w:val="150"/>
                          <w:marBottom w:val="150"/>
                          <w:divBdr>
                            <w:top w:val="single" w:sz="2" w:space="0" w:color="77A294"/>
                            <w:left w:val="single" w:sz="2" w:space="0" w:color="77A294"/>
                            <w:bottom w:val="single" w:sz="2" w:space="0" w:color="77A294"/>
                            <w:right w:val="single" w:sz="2" w:space="0" w:color="77A294"/>
                          </w:divBdr>
                          <w:divsChild>
                            <w:div w:id="624846661">
                              <w:marLeft w:val="0"/>
                              <w:marRight w:val="0"/>
                              <w:marTop w:val="0"/>
                              <w:marBottom w:val="0"/>
                              <w:divBdr>
                                <w:top w:val="single" w:sz="2" w:space="0" w:color="77A294"/>
                                <w:left w:val="single" w:sz="2" w:space="0" w:color="77A294"/>
                                <w:bottom w:val="single" w:sz="2" w:space="0" w:color="77A294"/>
                                <w:right w:val="single" w:sz="2" w:space="0" w:color="77A294"/>
                              </w:divBdr>
                            </w:div>
                            <w:div w:id="650445525">
                              <w:marLeft w:val="0"/>
                              <w:marRight w:val="300"/>
                              <w:marTop w:val="0"/>
                              <w:marBottom w:val="0"/>
                              <w:divBdr>
                                <w:top w:val="none" w:sz="0" w:space="0" w:color="auto"/>
                                <w:left w:val="none" w:sz="0" w:space="0" w:color="auto"/>
                                <w:bottom w:val="none" w:sz="0" w:space="0" w:color="auto"/>
                                <w:right w:val="none" w:sz="0" w:space="0" w:color="auto"/>
                              </w:divBdr>
                            </w:div>
                          </w:divsChild>
                        </w:div>
                        <w:div w:id="304361596">
                          <w:marLeft w:val="0"/>
                          <w:marRight w:val="0"/>
                          <w:marTop w:val="150"/>
                          <w:marBottom w:val="150"/>
                          <w:divBdr>
                            <w:top w:val="single" w:sz="2" w:space="0" w:color="77A294"/>
                            <w:left w:val="single" w:sz="2" w:space="0" w:color="77A294"/>
                            <w:bottom w:val="single" w:sz="2" w:space="0" w:color="77A294"/>
                            <w:right w:val="single" w:sz="2" w:space="0" w:color="77A294"/>
                          </w:divBdr>
                          <w:divsChild>
                            <w:div w:id="568534837">
                              <w:marLeft w:val="0"/>
                              <w:marRight w:val="300"/>
                              <w:marTop w:val="0"/>
                              <w:marBottom w:val="0"/>
                              <w:divBdr>
                                <w:top w:val="none" w:sz="0" w:space="0" w:color="auto"/>
                                <w:left w:val="none" w:sz="0" w:space="0" w:color="auto"/>
                                <w:bottom w:val="none" w:sz="0" w:space="0" w:color="auto"/>
                                <w:right w:val="none" w:sz="0" w:space="0" w:color="auto"/>
                              </w:divBdr>
                            </w:div>
                            <w:div w:id="98443061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88039954">
                          <w:marLeft w:val="0"/>
                          <w:marRight w:val="0"/>
                          <w:marTop w:val="150"/>
                          <w:marBottom w:val="150"/>
                          <w:divBdr>
                            <w:top w:val="single" w:sz="2" w:space="0" w:color="77A294"/>
                            <w:left w:val="single" w:sz="2" w:space="0" w:color="77A294"/>
                            <w:bottom w:val="single" w:sz="2" w:space="0" w:color="77A294"/>
                            <w:right w:val="single" w:sz="2" w:space="0" w:color="77A294"/>
                          </w:divBdr>
                          <w:divsChild>
                            <w:div w:id="443502041">
                              <w:marLeft w:val="0"/>
                              <w:marRight w:val="0"/>
                              <w:marTop w:val="0"/>
                              <w:marBottom w:val="0"/>
                              <w:divBdr>
                                <w:top w:val="single" w:sz="2" w:space="0" w:color="77A294"/>
                                <w:left w:val="single" w:sz="2" w:space="0" w:color="77A294"/>
                                <w:bottom w:val="single" w:sz="2" w:space="0" w:color="77A294"/>
                                <w:right w:val="single" w:sz="2" w:space="0" w:color="77A294"/>
                              </w:divBdr>
                            </w:div>
                            <w:div w:id="1523978458">
                              <w:marLeft w:val="0"/>
                              <w:marRight w:val="300"/>
                              <w:marTop w:val="0"/>
                              <w:marBottom w:val="0"/>
                              <w:divBdr>
                                <w:top w:val="none" w:sz="0" w:space="0" w:color="auto"/>
                                <w:left w:val="none" w:sz="0" w:space="0" w:color="auto"/>
                                <w:bottom w:val="none" w:sz="0" w:space="0" w:color="auto"/>
                                <w:right w:val="none" w:sz="0" w:space="0" w:color="auto"/>
                              </w:divBdr>
                            </w:div>
                          </w:divsChild>
                        </w:div>
                        <w:div w:id="616063096">
                          <w:marLeft w:val="0"/>
                          <w:marRight w:val="0"/>
                          <w:marTop w:val="150"/>
                          <w:marBottom w:val="150"/>
                          <w:divBdr>
                            <w:top w:val="single" w:sz="2" w:space="0" w:color="77A294"/>
                            <w:left w:val="single" w:sz="2" w:space="0" w:color="77A294"/>
                            <w:bottom w:val="single" w:sz="2" w:space="0" w:color="77A294"/>
                            <w:right w:val="single" w:sz="2" w:space="0" w:color="77A294"/>
                          </w:divBdr>
                          <w:divsChild>
                            <w:div w:id="1028676887">
                              <w:marLeft w:val="0"/>
                              <w:marRight w:val="300"/>
                              <w:marTop w:val="0"/>
                              <w:marBottom w:val="0"/>
                              <w:divBdr>
                                <w:top w:val="none" w:sz="0" w:space="0" w:color="auto"/>
                                <w:left w:val="none" w:sz="0" w:space="0" w:color="auto"/>
                                <w:bottom w:val="none" w:sz="0" w:space="0" w:color="auto"/>
                                <w:right w:val="none" w:sz="0" w:space="0" w:color="auto"/>
                              </w:divBdr>
                            </w:div>
                            <w:div w:id="128607964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65934493">
                          <w:marLeft w:val="0"/>
                          <w:marRight w:val="0"/>
                          <w:marTop w:val="150"/>
                          <w:marBottom w:val="150"/>
                          <w:divBdr>
                            <w:top w:val="single" w:sz="2" w:space="0" w:color="77A294"/>
                            <w:left w:val="single" w:sz="2" w:space="0" w:color="77A294"/>
                            <w:bottom w:val="single" w:sz="2" w:space="0" w:color="77A294"/>
                            <w:right w:val="single" w:sz="2" w:space="0" w:color="77A294"/>
                          </w:divBdr>
                          <w:divsChild>
                            <w:div w:id="538858950">
                              <w:marLeft w:val="0"/>
                              <w:marRight w:val="300"/>
                              <w:marTop w:val="0"/>
                              <w:marBottom w:val="0"/>
                              <w:divBdr>
                                <w:top w:val="none" w:sz="0" w:space="0" w:color="auto"/>
                                <w:left w:val="none" w:sz="0" w:space="0" w:color="auto"/>
                                <w:bottom w:val="none" w:sz="0" w:space="0" w:color="auto"/>
                                <w:right w:val="none" w:sz="0" w:space="0" w:color="auto"/>
                              </w:divBdr>
                            </w:div>
                            <w:div w:id="85014200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23869293">
                          <w:marLeft w:val="0"/>
                          <w:marRight w:val="0"/>
                          <w:marTop w:val="150"/>
                          <w:marBottom w:val="150"/>
                          <w:divBdr>
                            <w:top w:val="single" w:sz="2" w:space="0" w:color="77A294"/>
                            <w:left w:val="single" w:sz="2" w:space="0" w:color="77A294"/>
                            <w:bottom w:val="single" w:sz="2" w:space="0" w:color="77A294"/>
                            <w:right w:val="single" w:sz="2" w:space="0" w:color="77A294"/>
                          </w:divBdr>
                          <w:divsChild>
                            <w:div w:id="904921437">
                              <w:marLeft w:val="0"/>
                              <w:marRight w:val="0"/>
                              <w:marTop w:val="0"/>
                              <w:marBottom w:val="0"/>
                              <w:divBdr>
                                <w:top w:val="single" w:sz="2" w:space="0" w:color="77A294"/>
                                <w:left w:val="single" w:sz="2" w:space="0" w:color="77A294"/>
                                <w:bottom w:val="single" w:sz="2" w:space="0" w:color="77A294"/>
                                <w:right w:val="single" w:sz="2" w:space="0" w:color="77A294"/>
                              </w:divBdr>
                            </w:div>
                            <w:div w:id="1487086052">
                              <w:marLeft w:val="0"/>
                              <w:marRight w:val="300"/>
                              <w:marTop w:val="0"/>
                              <w:marBottom w:val="0"/>
                              <w:divBdr>
                                <w:top w:val="none" w:sz="0" w:space="0" w:color="auto"/>
                                <w:left w:val="none" w:sz="0" w:space="0" w:color="auto"/>
                                <w:bottom w:val="none" w:sz="0" w:space="0" w:color="auto"/>
                                <w:right w:val="none" w:sz="0" w:space="0" w:color="auto"/>
                              </w:divBdr>
                            </w:div>
                          </w:divsChild>
                        </w:div>
                        <w:div w:id="791020270">
                          <w:marLeft w:val="0"/>
                          <w:marRight w:val="0"/>
                          <w:marTop w:val="150"/>
                          <w:marBottom w:val="150"/>
                          <w:divBdr>
                            <w:top w:val="single" w:sz="2" w:space="0" w:color="77A294"/>
                            <w:left w:val="single" w:sz="2" w:space="0" w:color="77A294"/>
                            <w:bottom w:val="single" w:sz="2" w:space="0" w:color="77A294"/>
                            <w:right w:val="single" w:sz="2" w:space="0" w:color="77A294"/>
                          </w:divBdr>
                          <w:divsChild>
                            <w:div w:id="35547073">
                              <w:marLeft w:val="0"/>
                              <w:marRight w:val="300"/>
                              <w:marTop w:val="0"/>
                              <w:marBottom w:val="0"/>
                              <w:divBdr>
                                <w:top w:val="none" w:sz="0" w:space="0" w:color="auto"/>
                                <w:left w:val="none" w:sz="0" w:space="0" w:color="auto"/>
                                <w:bottom w:val="none" w:sz="0" w:space="0" w:color="auto"/>
                                <w:right w:val="none" w:sz="0" w:space="0" w:color="auto"/>
                              </w:divBdr>
                            </w:div>
                            <w:div w:id="202358493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97259722">
                          <w:marLeft w:val="0"/>
                          <w:marRight w:val="0"/>
                          <w:marTop w:val="150"/>
                          <w:marBottom w:val="150"/>
                          <w:divBdr>
                            <w:top w:val="single" w:sz="2" w:space="0" w:color="77A294"/>
                            <w:left w:val="single" w:sz="2" w:space="0" w:color="77A294"/>
                            <w:bottom w:val="single" w:sz="2" w:space="0" w:color="77A294"/>
                            <w:right w:val="single" w:sz="2" w:space="0" w:color="77A294"/>
                          </w:divBdr>
                          <w:divsChild>
                            <w:div w:id="517352099">
                              <w:marLeft w:val="0"/>
                              <w:marRight w:val="300"/>
                              <w:marTop w:val="0"/>
                              <w:marBottom w:val="0"/>
                              <w:divBdr>
                                <w:top w:val="none" w:sz="0" w:space="0" w:color="auto"/>
                                <w:left w:val="none" w:sz="0" w:space="0" w:color="auto"/>
                                <w:bottom w:val="none" w:sz="0" w:space="0" w:color="auto"/>
                                <w:right w:val="none" w:sz="0" w:space="0" w:color="auto"/>
                              </w:divBdr>
                            </w:div>
                            <w:div w:id="134991166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86331810">
                          <w:marLeft w:val="0"/>
                          <w:marRight w:val="0"/>
                          <w:marTop w:val="150"/>
                          <w:marBottom w:val="150"/>
                          <w:divBdr>
                            <w:top w:val="single" w:sz="2" w:space="0" w:color="77A294"/>
                            <w:left w:val="single" w:sz="2" w:space="0" w:color="77A294"/>
                            <w:bottom w:val="single" w:sz="2" w:space="0" w:color="77A294"/>
                            <w:right w:val="single" w:sz="2" w:space="0" w:color="77A294"/>
                          </w:divBdr>
                          <w:divsChild>
                            <w:div w:id="281306444">
                              <w:marLeft w:val="0"/>
                              <w:marRight w:val="0"/>
                              <w:marTop w:val="0"/>
                              <w:marBottom w:val="0"/>
                              <w:divBdr>
                                <w:top w:val="single" w:sz="2" w:space="0" w:color="77A294"/>
                                <w:left w:val="single" w:sz="2" w:space="0" w:color="77A294"/>
                                <w:bottom w:val="single" w:sz="2" w:space="0" w:color="77A294"/>
                                <w:right w:val="single" w:sz="2" w:space="0" w:color="77A294"/>
                              </w:divBdr>
                            </w:div>
                            <w:div w:id="409352850">
                              <w:marLeft w:val="0"/>
                              <w:marRight w:val="300"/>
                              <w:marTop w:val="0"/>
                              <w:marBottom w:val="0"/>
                              <w:divBdr>
                                <w:top w:val="none" w:sz="0" w:space="0" w:color="auto"/>
                                <w:left w:val="none" w:sz="0" w:space="0" w:color="auto"/>
                                <w:bottom w:val="none" w:sz="0" w:space="0" w:color="auto"/>
                                <w:right w:val="none" w:sz="0" w:space="0" w:color="auto"/>
                              </w:divBdr>
                            </w:div>
                          </w:divsChild>
                        </w:div>
                        <w:div w:id="905644996">
                          <w:marLeft w:val="0"/>
                          <w:marRight w:val="0"/>
                          <w:marTop w:val="150"/>
                          <w:marBottom w:val="150"/>
                          <w:divBdr>
                            <w:top w:val="single" w:sz="2" w:space="0" w:color="77A294"/>
                            <w:left w:val="single" w:sz="2" w:space="0" w:color="77A294"/>
                            <w:bottom w:val="single" w:sz="2" w:space="0" w:color="77A294"/>
                            <w:right w:val="single" w:sz="2" w:space="0" w:color="77A294"/>
                          </w:divBdr>
                        </w:div>
                        <w:div w:id="938219969">
                          <w:marLeft w:val="0"/>
                          <w:marRight w:val="0"/>
                          <w:marTop w:val="150"/>
                          <w:marBottom w:val="150"/>
                          <w:divBdr>
                            <w:top w:val="single" w:sz="2" w:space="0" w:color="77A294"/>
                            <w:left w:val="single" w:sz="2" w:space="0" w:color="77A294"/>
                            <w:bottom w:val="single" w:sz="2" w:space="0" w:color="77A294"/>
                            <w:right w:val="single" w:sz="2" w:space="0" w:color="77A294"/>
                          </w:divBdr>
                          <w:divsChild>
                            <w:div w:id="120732429">
                              <w:marLeft w:val="0"/>
                              <w:marRight w:val="0"/>
                              <w:marTop w:val="0"/>
                              <w:marBottom w:val="0"/>
                              <w:divBdr>
                                <w:top w:val="single" w:sz="2" w:space="0" w:color="77A294"/>
                                <w:left w:val="single" w:sz="2" w:space="0" w:color="77A294"/>
                                <w:bottom w:val="single" w:sz="2" w:space="0" w:color="77A294"/>
                                <w:right w:val="single" w:sz="2" w:space="0" w:color="77A294"/>
                              </w:divBdr>
                            </w:div>
                            <w:div w:id="1983078550">
                              <w:marLeft w:val="0"/>
                              <w:marRight w:val="300"/>
                              <w:marTop w:val="0"/>
                              <w:marBottom w:val="0"/>
                              <w:divBdr>
                                <w:top w:val="none" w:sz="0" w:space="0" w:color="auto"/>
                                <w:left w:val="none" w:sz="0" w:space="0" w:color="auto"/>
                                <w:bottom w:val="none" w:sz="0" w:space="0" w:color="auto"/>
                                <w:right w:val="none" w:sz="0" w:space="0" w:color="auto"/>
                              </w:divBdr>
                            </w:div>
                          </w:divsChild>
                        </w:div>
                        <w:div w:id="1047222789">
                          <w:marLeft w:val="0"/>
                          <w:marRight w:val="0"/>
                          <w:marTop w:val="150"/>
                          <w:marBottom w:val="150"/>
                          <w:divBdr>
                            <w:top w:val="single" w:sz="2" w:space="0" w:color="77A294"/>
                            <w:left w:val="single" w:sz="2" w:space="0" w:color="77A294"/>
                            <w:bottom w:val="single" w:sz="2" w:space="0" w:color="77A294"/>
                            <w:right w:val="single" w:sz="2" w:space="0" w:color="77A294"/>
                          </w:divBdr>
                          <w:divsChild>
                            <w:div w:id="491339505">
                              <w:marLeft w:val="0"/>
                              <w:marRight w:val="300"/>
                              <w:marTop w:val="0"/>
                              <w:marBottom w:val="0"/>
                              <w:divBdr>
                                <w:top w:val="none" w:sz="0" w:space="0" w:color="auto"/>
                                <w:left w:val="none" w:sz="0" w:space="0" w:color="auto"/>
                                <w:bottom w:val="none" w:sz="0" w:space="0" w:color="auto"/>
                                <w:right w:val="none" w:sz="0" w:space="0" w:color="auto"/>
                              </w:divBdr>
                            </w:div>
                            <w:div w:id="74614865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88191175">
                          <w:marLeft w:val="0"/>
                          <w:marRight w:val="0"/>
                          <w:marTop w:val="150"/>
                          <w:marBottom w:val="150"/>
                          <w:divBdr>
                            <w:top w:val="single" w:sz="2" w:space="0" w:color="77A294"/>
                            <w:left w:val="single" w:sz="2" w:space="0" w:color="77A294"/>
                            <w:bottom w:val="single" w:sz="2" w:space="0" w:color="77A294"/>
                            <w:right w:val="single" w:sz="2" w:space="0" w:color="77A294"/>
                          </w:divBdr>
                          <w:divsChild>
                            <w:div w:id="643776958">
                              <w:marLeft w:val="0"/>
                              <w:marRight w:val="0"/>
                              <w:marTop w:val="0"/>
                              <w:marBottom w:val="0"/>
                              <w:divBdr>
                                <w:top w:val="single" w:sz="2" w:space="0" w:color="77A294"/>
                                <w:left w:val="single" w:sz="2" w:space="0" w:color="77A294"/>
                                <w:bottom w:val="single" w:sz="2" w:space="0" w:color="77A294"/>
                                <w:right w:val="single" w:sz="2" w:space="0" w:color="77A294"/>
                              </w:divBdr>
                            </w:div>
                            <w:div w:id="830801985">
                              <w:marLeft w:val="0"/>
                              <w:marRight w:val="300"/>
                              <w:marTop w:val="0"/>
                              <w:marBottom w:val="0"/>
                              <w:divBdr>
                                <w:top w:val="none" w:sz="0" w:space="0" w:color="auto"/>
                                <w:left w:val="none" w:sz="0" w:space="0" w:color="auto"/>
                                <w:bottom w:val="none" w:sz="0" w:space="0" w:color="auto"/>
                                <w:right w:val="none" w:sz="0" w:space="0" w:color="auto"/>
                              </w:divBdr>
                            </w:div>
                          </w:divsChild>
                        </w:div>
                        <w:div w:id="1108085818">
                          <w:marLeft w:val="0"/>
                          <w:marRight w:val="0"/>
                          <w:marTop w:val="150"/>
                          <w:marBottom w:val="150"/>
                          <w:divBdr>
                            <w:top w:val="single" w:sz="2" w:space="0" w:color="77A294"/>
                            <w:left w:val="single" w:sz="2" w:space="0" w:color="77A294"/>
                            <w:bottom w:val="single" w:sz="2" w:space="0" w:color="77A294"/>
                            <w:right w:val="single" w:sz="2" w:space="0" w:color="77A294"/>
                          </w:divBdr>
                          <w:divsChild>
                            <w:div w:id="874780679">
                              <w:marLeft w:val="0"/>
                              <w:marRight w:val="300"/>
                              <w:marTop w:val="0"/>
                              <w:marBottom w:val="0"/>
                              <w:divBdr>
                                <w:top w:val="none" w:sz="0" w:space="0" w:color="auto"/>
                                <w:left w:val="none" w:sz="0" w:space="0" w:color="auto"/>
                                <w:bottom w:val="none" w:sz="0" w:space="0" w:color="auto"/>
                                <w:right w:val="none" w:sz="0" w:space="0" w:color="auto"/>
                              </w:divBdr>
                            </w:div>
                            <w:div w:id="162680941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76847835">
                          <w:marLeft w:val="0"/>
                          <w:marRight w:val="0"/>
                          <w:marTop w:val="150"/>
                          <w:marBottom w:val="150"/>
                          <w:divBdr>
                            <w:top w:val="single" w:sz="2" w:space="0" w:color="77A294"/>
                            <w:left w:val="single" w:sz="2" w:space="0" w:color="77A294"/>
                            <w:bottom w:val="single" w:sz="2" w:space="0" w:color="77A294"/>
                            <w:right w:val="single" w:sz="2" w:space="0" w:color="77A294"/>
                          </w:divBdr>
                          <w:divsChild>
                            <w:div w:id="449937150">
                              <w:marLeft w:val="0"/>
                              <w:marRight w:val="0"/>
                              <w:marTop w:val="0"/>
                              <w:marBottom w:val="0"/>
                              <w:divBdr>
                                <w:top w:val="single" w:sz="2" w:space="0" w:color="77A294"/>
                                <w:left w:val="single" w:sz="2" w:space="0" w:color="77A294"/>
                                <w:bottom w:val="single" w:sz="2" w:space="0" w:color="77A294"/>
                                <w:right w:val="single" w:sz="2" w:space="0" w:color="77A294"/>
                              </w:divBdr>
                            </w:div>
                            <w:div w:id="731465440">
                              <w:marLeft w:val="0"/>
                              <w:marRight w:val="300"/>
                              <w:marTop w:val="0"/>
                              <w:marBottom w:val="0"/>
                              <w:divBdr>
                                <w:top w:val="none" w:sz="0" w:space="0" w:color="auto"/>
                                <w:left w:val="none" w:sz="0" w:space="0" w:color="auto"/>
                                <w:bottom w:val="none" w:sz="0" w:space="0" w:color="auto"/>
                                <w:right w:val="none" w:sz="0" w:space="0" w:color="auto"/>
                              </w:divBdr>
                            </w:div>
                          </w:divsChild>
                        </w:div>
                        <w:div w:id="1181505413">
                          <w:marLeft w:val="0"/>
                          <w:marRight w:val="0"/>
                          <w:marTop w:val="150"/>
                          <w:marBottom w:val="150"/>
                          <w:divBdr>
                            <w:top w:val="single" w:sz="2" w:space="0" w:color="77A294"/>
                            <w:left w:val="single" w:sz="2" w:space="0" w:color="77A294"/>
                            <w:bottom w:val="single" w:sz="2" w:space="0" w:color="77A294"/>
                            <w:right w:val="single" w:sz="2" w:space="0" w:color="77A294"/>
                          </w:divBdr>
                          <w:divsChild>
                            <w:div w:id="647780826">
                              <w:marLeft w:val="0"/>
                              <w:marRight w:val="0"/>
                              <w:marTop w:val="0"/>
                              <w:marBottom w:val="0"/>
                              <w:divBdr>
                                <w:top w:val="single" w:sz="2" w:space="0" w:color="77A294"/>
                                <w:left w:val="single" w:sz="2" w:space="0" w:color="77A294"/>
                                <w:bottom w:val="single" w:sz="2" w:space="0" w:color="77A294"/>
                                <w:right w:val="single" w:sz="2" w:space="0" w:color="77A294"/>
                              </w:divBdr>
                            </w:div>
                            <w:div w:id="677078538">
                              <w:marLeft w:val="0"/>
                              <w:marRight w:val="300"/>
                              <w:marTop w:val="0"/>
                              <w:marBottom w:val="0"/>
                              <w:divBdr>
                                <w:top w:val="none" w:sz="0" w:space="0" w:color="auto"/>
                                <w:left w:val="none" w:sz="0" w:space="0" w:color="auto"/>
                                <w:bottom w:val="none" w:sz="0" w:space="0" w:color="auto"/>
                                <w:right w:val="none" w:sz="0" w:space="0" w:color="auto"/>
                              </w:divBdr>
                            </w:div>
                          </w:divsChild>
                        </w:div>
                        <w:div w:id="1220288171">
                          <w:marLeft w:val="0"/>
                          <w:marRight w:val="0"/>
                          <w:marTop w:val="150"/>
                          <w:marBottom w:val="150"/>
                          <w:divBdr>
                            <w:top w:val="single" w:sz="2" w:space="0" w:color="77A294"/>
                            <w:left w:val="single" w:sz="2" w:space="0" w:color="77A294"/>
                            <w:bottom w:val="single" w:sz="2" w:space="0" w:color="77A294"/>
                            <w:right w:val="single" w:sz="2" w:space="0" w:color="77A294"/>
                          </w:divBdr>
                          <w:divsChild>
                            <w:div w:id="353726777">
                              <w:marLeft w:val="0"/>
                              <w:marRight w:val="300"/>
                              <w:marTop w:val="0"/>
                              <w:marBottom w:val="0"/>
                              <w:divBdr>
                                <w:top w:val="none" w:sz="0" w:space="0" w:color="auto"/>
                                <w:left w:val="none" w:sz="0" w:space="0" w:color="auto"/>
                                <w:bottom w:val="none" w:sz="0" w:space="0" w:color="auto"/>
                                <w:right w:val="none" w:sz="0" w:space="0" w:color="auto"/>
                              </w:divBdr>
                            </w:div>
                            <w:div w:id="111713716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64000096">
                          <w:marLeft w:val="0"/>
                          <w:marRight w:val="0"/>
                          <w:marTop w:val="150"/>
                          <w:marBottom w:val="150"/>
                          <w:divBdr>
                            <w:top w:val="single" w:sz="2" w:space="0" w:color="77A294"/>
                            <w:left w:val="single" w:sz="2" w:space="0" w:color="77A294"/>
                            <w:bottom w:val="single" w:sz="2" w:space="0" w:color="77A294"/>
                            <w:right w:val="single" w:sz="2" w:space="0" w:color="77A294"/>
                          </w:divBdr>
                          <w:divsChild>
                            <w:div w:id="1138765122">
                              <w:marLeft w:val="0"/>
                              <w:marRight w:val="0"/>
                              <w:marTop w:val="0"/>
                              <w:marBottom w:val="0"/>
                              <w:divBdr>
                                <w:top w:val="single" w:sz="2" w:space="0" w:color="77A294"/>
                                <w:left w:val="single" w:sz="2" w:space="0" w:color="77A294"/>
                                <w:bottom w:val="single" w:sz="2" w:space="0" w:color="77A294"/>
                                <w:right w:val="single" w:sz="2" w:space="0" w:color="77A294"/>
                              </w:divBdr>
                            </w:div>
                            <w:div w:id="1452212873">
                              <w:marLeft w:val="0"/>
                              <w:marRight w:val="300"/>
                              <w:marTop w:val="0"/>
                              <w:marBottom w:val="0"/>
                              <w:divBdr>
                                <w:top w:val="none" w:sz="0" w:space="0" w:color="auto"/>
                                <w:left w:val="none" w:sz="0" w:space="0" w:color="auto"/>
                                <w:bottom w:val="none" w:sz="0" w:space="0" w:color="auto"/>
                                <w:right w:val="none" w:sz="0" w:space="0" w:color="auto"/>
                              </w:divBdr>
                            </w:div>
                          </w:divsChild>
                        </w:div>
                        <w:div w:id="1382898426">
                          <w:marLeft w:val="0"/>
                          <w:marRight w:val="0"/>
                          <w:marTop w:val="150"/>
                          <w:marBottom w:val="150"/>
                          <w:divBdr>
                            <w:top w:val="single" w:sz="2" w:space="0" w:color="77A294"/>
                            <w:left w:val="single" w:sz="2" w:space="0" w:color="77A294"/>
                            <w:bottom w:val="single" w:sz="2" w:space="0" w:color="77A294"/>
                            <w:right w:val="single" w:sz="2" w:space="0" w:color="77A294"/>
                          </w:divBdr>
                          <w:divsChild>
                            <w:div w:id="1344043250">
                              <w:marLeft w:val="0"/>
                              <w:marRight w:val="0"/>
                              <w:marTop w:val="0"/>
                              <w:marBottom w:val="0"/>
                              <w:divBdr>
                                <w:top w:val="single" w:sz="2" w:space="0" w:color="77A294"/>
                                <w:left w:val="single" w:sz="2" w:space="0" w:color="77A294"/>
                                <w:bottom w:val="single" w:sz="2" w:space="0" w:color="77A294"/>
                                <w:right w:val="single" w:sz="2" w:space="0" w:color="77A294"/>
                              </w:divBdr>
                            </w:div>
                            <w:div w:id="1951009845">
                              <w:marLeft w:val="0"/>
                              <w:marRight w:val="300"/>
                              <w:marTop w:val="0"/>
                              <w:marBottom w:val="0"/>
                              <w:divBdr>
                                <w:top w:val="none" w:sz="0" w:space="0" w:color="auto"/>
                                <w:left w:val="none" w:sz="0" w:space="0" w:color="auto"/>
                                <w:bottom w:val="none" w:sz="0" w:space="0" w:color="auto"/>
                                <w:right w:val="none" w:sz="0" w:space="0" w:color="auto"/>
                              </w:divBdr>
                            </w:div>
                          </w:divsChild>
                        </w:div>
                        <w:div w:id="1491673818">
                          <w:marLeft w:val="0"/>
                          <w:marRight w:val="0"/>
                          <w:marTop w:val="150"/>
                          <w:marBottom w:val="150"/>
                          <w:divBdr>
                            <w:top w:val="single" w:sz="2" w:space="0" w:color="77A294"/>
                            <w:left w:val="single" w:sz="2" w:space="0" w:color="77A294"/>
                            <w:bottom w:val="single" w:sz="2" w:space="0" w:color="77A294"/>
                            <w:right w:val="single" w:sz="2" w:space="0" w:color="77A294"/>
                          </w:divBdr>
                          <w:divsChild>
                            <w:div w:id="935869875">
                              <w:marLeft w:val="0"/>
                              <w:marRight w:val="0"/>
                              <w:marTop w:val="0"/>
                              <w:marBottom w:val="0"/>
                              <w:divBdr>
                                <w:top w:val="single" w:sz="2" w:space="0" w:color="77A294"/>
                                <w:left w:val="single" w:sz="2" w:space="0" w:color="77A294"/>
                                <w:bottom w:val="single" w:sz="2" w:space="0" w:color="77A294"/>
                                <w:right w:val="single" w:sz="2" w:space="0" w:color="77A294"/>
                              </w:divBdr>
                            </w:div>
                            <w:div w:id="2042971359">
                              <w:marLeft w:val="0"/>
                              <w:marRight w:val="300"/>
                              <w:marTop w:val="0"/>
                              <w:marBottom w:val="0"/>
                              <w:divBdr>
                                <w:top w:val="none" w:sz="0" w:space="0" w:color="auto"/>
                                <w:left w:val="none" w:sz="0" w:space="0" w:color="auto"/>
                                <w:bottom w:val="none" w:sz="0" w:space="0" w:color="auto"/>
                                <w:right w:val="none" w:sz="0" w:space="0" w:color="auto"/>
                              </w:divBdr>
                            </w:div>
                          </w:divsChild>
                        </w:div>
                        <w:div w:id="1560048139">
                          <w:marLeft w:val="0"/>
                          <w:marRight w:val="0"/>
                          <w:marTop w:val="150"/>
                          <w:marBottom w:val="150"/>
                          <w:divBdr>
                            <w:top w:val="single" w:sz="2" w:space="0" w:color="77A294"/>
                            <w:left w:val="single" w:sz="2" w:space="0" w:color="77A294"/>
                            <w:bottom w:val="single" w:sz="2" w:space="0" w:color="77A294"/>
                            <w:right w:val="single" w:sz="2" w:space="0" w:color="77A294"/>
                          </w:divBdr>
                          <w:divsChild>
                            <w:div w:id="1220819023">
                              <w:marLeft w:val="0"/>
                              <w:marRight w:val="0"/>
                              <w:marTop w:val="0"/>
                              <w:marBottom w:val="0"/>
                              <w:divBdr>
                                <w:top w:val="single" w:sz="2" w:space="0" w:color="77A294"/>
                                <w:left w:val="single" w:sz="2" w:space="0" w:color="77A294"/>
                                <w:bottom w:val="single" w:sz="2" w:space="0" w:color="77A294"/>
                                <w:right w:val="single" w:sz="2" w:space="0" w:color="77A294"/>
                              </w:divBdr>
                            </w:div>
                            <w:div w:id="1438790138">
                              <w:marLeft w:val="0"/>
                              <w:marRight w:val="300"/>
                              <w:marTop w:val="0"/>
                              <w:marBottom w:val="0"/>
                              <w:divBdr>
                                <w:top w:val="none" w:sz="0" w:space="0" w:color="auto"/>
                                <w:left w:val="none" w:sz="0" w:space="0" w:color="auto"/>
                                <w:bottom w:val="none" w:sz="0" w:space="0" w:color="auto"/>
                                <w:right w:val="none" w:sz="0" w:space="0" w:color="auto"/>
                              </w:divBdr>
                            </w:div>
                          </w:divsChild>
                        </w:div>
                        <w:div w:id="1673994037">
                          <w:marLeft w:val="0"/>
                          <w:marRight w:val="0"/>
                          <w:marTop w:val="150"/>
                          <w:marBottom w:val="150"/>
                          <w:divBdr>
                            <w:top w:val="single" w:sz="2" w:space="0" w:color="77A294"/>
                            <w:left w:val="single" w:sz="2" w:space="0" w:color="77A294"/>
                            <w:bottom w:val="single" w:sz="2" w:space="0" w:color="77A294"/>
                            <w:right w:val="single" w:sz="2" w:space="0" w:color="77A294"/>
                          </w:divBdr>
                          <w:divsChild>
                            <w:div w:id="175703695">
                              <w:marLeft w:val="0"/>
                              <w:marRight w:val="300"/>
                              <w:marTop w:val="0"/>
                              <w:marBottom w:val="0"/>
                              <w:divBdr>
                                <w:top w:val="none" w:sz="0" w:space="0" w:color="auto"/>
                                <w:left w:val="none" w:sz="0" w:space="0" w:color="auto"/>
                                <w:bottom w:val="none" w:sz="0" w:space="0" w:color="auto"/>
                                <w:right w:val="none" w:sz="0" w:space="0" w:color="auto"/>
                              </w:divBdr>
                            </w:div>
                            <w:div w:id="51223095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78536722">
                          <w:marLeft w:val="0"/>
                          <w:marRight w:val="0"/>
                          <w:marTop w:val="150"/>
                          <w:marBottom w:val="150"/>
                          <w:divBdr>
                            <w:top w:val="single" w:sz="2" w:space="0" w:color="77A294"/>
                            <w:left w:val="single" w:sz="2" w:space="0" w:color="77A294"/>
                            <w:bottom w:val="single" w:sz="2" w:space="0" w:color="77A294"/>
                            <w:right w:val="single" w:sz="2" w:space="0" w:color="77A294"/>
                          </w:divBdr>
                          <w:divsChild>
                            <w:div w:id="1518275518">
                              <w:marLeft w:val="0"/>
                              <w:marRight w:val="0"/>
                              <w:marTop w:val="0"/>
                              <w:marBottom w:val="0"/>
                              <w:divBdr>
                                <w:top w:val="single" w:sz="2" w:space="0" w:color="77A294"/>
                                <w:left w:val="single" w:sz="2" w:space="0" w:color="77A294"/>
                                <w:bottom w:val="single" w:sz="2" w:space="0" w:color="77A294"/>
                                <w:right w:val="single" w:sz="2" w:space="0" w:color="77A294"/>
                              </w:divBdr>
                            </w:div>
                            <w:div w:id="2020497403">
                              <w:marLeft w:val="0"/>
                              <w:marRight w:val="300"/>
                              <w:marTop w:val="0"/>
                              <w:marBottom w:val="0"/>
                              <w:divBdr>
                                <w:top w:val="none" w:sz="0" w:space="0" w:color="auto"/>
                                <w:left w:val="none" w:sz="0" w:space="0" w:color="auto"/>
                                <w:bottom w:val="none" w:sz="0" w:space="0" w:color="auto"/>
                                <w:right w:val="none" w:sz="0" w:space="0" w:color="auto"/>
                              </w:divBdr>
                            </w:div>
                          </w:divsChild>
                        </w:div>
                        <w:div w:id="1803419888">
                          <w:marLeft w:val="0"/>
                          <w:marRight w:val="0"/>
                          <w:marTop w:val="150"/>
                          <w:marBottom w:val="150"/>
                          <w:divBdr>
                            <w:top w:val="single" w:sz="2" w:space="0" w:color="77A294"/>
                            <w:left w:val="single" w:sz="2" w:space="0" w:color="77A294"/>
                            <w:bottom w:val="single" w:sz="2" w:space="0" w:color="77A294"/>
                            <w:right w:val="single" w:sz="2" w:space="0" w:color="77A294"/>
                          </w:divBdr>
                          <w:divsChild>
                            <w:div w:id="40205325">
                              <w:marLeft w:val="0"/>
                              <w:marRight w:val="0"/>
                              <w:marTop w:val="0"/>
                              <w:marBottom w:val="0"/>
                              <w:divBdr>
                                <w:top w:val="single" w:sz="2" w:space="0" w:color="77A294"/>
                                <w:left w:val="single" w:sz="2" w:space="0" w:color="77A294"/>
                                <w:bottom w:val="single" w:sz="2" w:space="0" w:color="77A294"/>
                                <w:right w:val="single" w:sz="2" w:space="0" w:color="77A294"/>
                              </w:divBdr>
                            </w:div>
                            <w:div w:id="1389693125">
                              <w:marLeft w:val="0"/>
                              <w:marRight w:val="300"/>
                              <w:marTop w:val="0"/>
                              <w:marBottom w:val="0"/>
                              <w:divBdr>
                                <w:top w:val="none" w:sz="0" w:space="0" w:color="auto"/>
                                <w:left w:val="none" w:sz="0" w:space="0" w:color="auto"/>
                                <w:bottom w:val="none" w:sz="0" w:space="0" w:color="auto"/>
                                <w:right w:val="none" w:sz="0" w:space="0" w:color="auto"/>
                              </w:divBdr>
                            </w:div>
                          </w:divsChild>
                        </w:div>
                        <w:div w:id="1832134826">
                          <w:marLeft w:val="0"/>
                          <w:marRight w:val="0"/>
                          <w:marTop w:val="150"/>
                          <w:marBottom w:val="150"/>
                          <w:divBdr>
                            <w:top w:val="single" w:sz="2" w:space="0" w:color="77A294"/>
                            <w:left w:val="single" w:sz="2" w:space="0" w:color="77A294"/>
                            <w:bottom w:val="single" w:sz="2" w:space="0" w:color="77A294"/>
                            <w:right w:val="single" w:sz="2" w:space="0" w:color="77A294"/>
                          </w:divBdr>
                          <w:divsChild>
                            <w:div w:id="139618632">
                              <w:marLeft w:val="0"/>
                              <w:marRight w:val="0"/>
                              <w:marTop w:val="0"/>
                              <w:marBottom w:val="0"/>
                              <w:divBdr>
                                <w:top w:val="single" w:sz="2" w:space="0" w:color="77A294"/>
                                <w:left w:val="single" w:sz="2" w:space="0" w:color="77A294"/>
                                <w:bottom w:val="single" w:sz="2" w:space="0" w:color="77A294"/>
                                <w:right w:val="single" w:sz="2" w:space="0" w:color="77A294"/>
                              </w:divBdr>
                            </w:div>
                            <w:div w:id="329449869">
                              <w:marLeft w:val="0"/>
                              <w:marRight w:val="300"/>
                              <w:marTop w:val="0"/>
                              <w:marBottom w:val="0"/>
                              <w:divBdr>
                                <w:top w:val="none" w:sz="0" w:space="0" w:color="auto"/>
                                <w:left w:val="none" w:sz="0" w:space="0" w:color="auto"/>
                                <w:bottom w:val="none" w:sz="0" w:space="0" w:color="auto"/>
                                <w:right w:val="none" w:sz="0" w:space="0" w:color="auto"/>
                              </w:divBdr>
                            </w:div>
                          </w:divsChild>
                        </w:div>
                        <w:div w:id="1990939315">
                          <w:marLeft w:val="0"/>
                          <w:marRight w:val="0"/>
                          <w:marTop w:val="150"/>
                          <w:marBottom w:val="150"/>
                          <w:divBdr>
                            <w:top w:val="single" w:sz="2" w:space="0" w:color="77A294"/>
                            <w:left w:val="single" w:sz="2" w:space="0" w:color="77A294"/>
                            <w:bottom w:val="single" w:sz="2" w:space="0" w:color="77A294"/>
                            <w:right w:val="single" w:sz="2" w:space="0" w:color="77A294"/>
                          </w:divBdr>
                          <w:divsChild>
                            <w:div w:id="835074167">
                              <w:marLeft w:val="0"/>
                              <w:marRight w:val="300"/>
                              <w:marTop w:val="0"/>
                              <w:marBottom w:val="0"/>
                              <w:divBdr>
                                <w:top w:val="none" w:sz="0" w:space="0" w:color="auto"/>
                                <w:left w:val="none" w:sz="0" w:space="0" w:color="auto"/>
                                <w:bottom w:val="none" w:sz="0" w:space="0" w:color="auto"/>
                                <w:right w:val="none" w:sz="0" w:space="0" w:color="auto"/>
                              </w:divBdr>
                            </w:div>
                            <w:div w:id="12001194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679967042">
      <w:bodyDiv w:val="1"/>
      <w:marLeft w:val="0"/>
      <w:marRight w:val="0"/>
      <w:marTop w:val="0"/>
      <w:marBottom w:val="0"/>
      <w:divBdr>
        <w:top w:val="none" w:sz="0" w:space="0" w:color="auto"/>
        <w:left w:val="none" w:sz="0" w:space="0" w:color="auto"/>
        <w:bottom w:val="none" w:sz="0" w:space="0" w:color="auto"/>
        <w:right w:val="none" w:sz="0" w:space="0" w:color="auto"/>
      </w:divBdr>
      <w:divsChild>
        <w:div w:id="32466680">
          <w:marLeft w:val="0"/>
          <w:marRight w:val="0"/>
          <w:marTop w:val="0"/>
          <w:marBottom w:val="0"/>
          <w:divBdr>
            <w:top w:val="none" w:sz="0" w:space="0" w:color="auto"/>
            <w:left w:val="none" w:sz="0" w:space="0" w:color="auto"/>
            <w:bottom w:val="none" w:sz="0" w:space="0" w:color="auto"/>
            <w:right w:val="none" w:sz="0" w:space="0" w:color="auto"/>
          </w:divBdr>
          <w:divsChild>
            <w:div w:id="727194132">
              <w:marLeft w:val="0"/>
              <w:marRight w:val="0"/>
              <w:marTop w:val="0"/>
              <w:marBottom w:val="0"/>
              <w:divBdr>
                <w:top w:val="none" w:sz="0" w:space="0" w:color="auto"/>
                <w:left w:val="none" w:sz="0" w:space="0" w:color="auto"/>
                <w:bottom w:val="none" w:sz="0" w:space="0" w:color="auto"/>
                <w:right w:val="none" w:sz="0" w:space="0" w:color="auto"/>
              </w:divBdr>
            </w:div>
          </w:divsChild>
        </w:div>
        <w:div w:id="64647049">
          <w:marLeft w:val="0"/>
          <w:marRight w:val="0"/>
          <w:marTop w:val="0"/>
          <w:marBottom w:val="0"/>
          <w:divBdr>
            <w:top w:val="none" w:sz="0" w:space="0" w:color="auto"/>
            <w:left w:val="none" w:sz="0" w:space="0" w:color="auto"/>
            <w:bottom w:val="none" w:sz="0" w:space="0" w:color="auto"/>
            <w:right w:val="none" w:sz="0" w:space="0" w:color="auto"/>
          </w:divBdr>
          <w:divsChild>
            <w:div w:id="1661617424">
              <w:marLeft w:val="0"/>
              <w:marRight w:val="0"/>
              <w:marTop w:val="0"/>
              <w:marBottom w:val="0"/>
              <w:divBdr>
                <w:top w:val="none" w:sz="0" w:space="0" w:color="auto"/>
                <w:left w:val="none" w:sz="0" w:space="0" w:color="auto"/>
                <w:bottom w:val="none" w:sz="0" w:space="0" w:color="auto"/>
                <w:right w:val="none" w:sz="0" w:space="0" w:color="auto"/>
              </w:divBdr>
            </w:div>
          </w:divsChild>
        </w:div>
        <w:div w:id="100420829">
          <w:marLeft w:val="0"/>
          <w:marRight w:val="0"/>
          <w:marTop w:val="0"/>
          <w:marBottom w:val="0"/>
          <w:divBdr>
            <w:top w:val="none" w:sz="0" w:space="0" w:color="auto"/>
            <w:left w:val="none" w:sz="0" w:space="0" w:color="auto"/>
            <w:bottom w:val="none" w:sz="0" w:space="0" w:color="auto"/>
            <w:right w:val="none" w:sz="0" w:space="0" w:color="auto"/>
          </w:divBdr>
          <w:divsChild>
            <w:div w:id="877427921">
              <w:marLeft w:val="0"/>
              <w:marRight w:val="0"/>
              <w:marTop w:val="0"/>
              <w:marBottom w:val="0"/>
              <w:divBdr>
                <w:top w:val="none" w:sz="0" w:space="0" w:color="auto"/>
                <w:left w:val="none" w:sz="0" w:space="0" w:color="auto"/>
                <w:bottom w:val="none" w:sz="0" w:space="0" w:color="auto"/>
                <w:right w:val="none" w:sz="0" w:space="0" w:color="auto"/>
              </w:divBdr>
            </w:div>
          </w:divsChild>
        </w:div>
        <w:div w:id="113453538">
          <w:marLeft w:val="0"/>
          <w:marRight w:val="0"/>
          <w:marTop w:val="0"/>
          <w:marBottom w:val="0"/>
          <w:divBdr>
            <w:top w:val="none" w:sz="0" w:space="0" w:color="auto"/>
            <w:left w:val="none" w:sz="0" w:space="0" w:color="auto"/>
            <w:bottom w:val="none" w:sz="0" w:space="0" w:color="auto"/>
            <w:right w:val="none" w:sz="0" w:space="0" w:color="auto"/>
          </w:divBdr>
        </w:div>
        <w:div w:id="131219412">
          <w:marLeft w:val="0"/>
          <w:marRight w:val="0"/>
          <w:marTop w:val="0"/>
          <w:marBottom w:val="0"/>
          <w:divBdr>
            <w:top w:val="none" w:sz="0" w:space="0" w:color="auto"/>
            <w:left w:val="none" w:sz="0" w:space="0" w:color="auto"/>
            <w:bottom w:val="none" w:sz="0" w:space="0" w:color="auto"/>
            <w:right w:val="none" w:sz="0" w:space="0" w:color="auto"/>
          </w:divBdr>
          <w:divsChild>
            <w:div w:id="838009406">
              <w:marLeft w:val="0"/>
              <w:marRight w:val="0"/>
              <w:marTop w:val="0"/>
              <w:marBottom w:val="0"/>
              <w:divBdr>
                <w:top w:val="none" w:sz="0" w:space="0" w:color="auto"/>
                <w:left w:val="none" w:sz="0" w:space="0" w:color="auto"/>
                <w:bottom w:val="none" w:sz="0" w:space="0" w:color="auto"/>
                <w:right w:val="none" w:sz="0" w:space="0" w:color="auto"/>
              </w:divBdr>
            </w:div>
          </w:divsChild>
        </w:div>
        <w:div w:id="152650541">
          <w:marLeft w:val="0"/>
          <w:marRight w:val="0"/>
          <w:marTop w:val="0"/>
          <w:marBottom w:val="0"/>
          <w:divBdr>
            <w:top w:val="none" w:sz="0" w:space="0" w:color="auto"/>
            <w:left w:val="none" w:sz="0" w:space="0" w:color="auto"/>
            <w:bottom w:val="none" w:sz="0" w:space="0" w:color="auto"/>
            <w:right w:val="none" w:sz="0" w:space="0" w:color="auto"/>
          </w:divBdr>
          <w:divsChild>
            <w:div w:id="300618560">
              <w:marLeft w:val="0"/>
              <w:marRight w:val="0"/>
              <w:marTop w:val="0"/>
              <w:marBottom w:val="0"/>
              <w:divBdr>
                <w:top w:val="none" w:sz="0" w:space="0" w:color="auto"/>
                <w:left w:val="none" w:sz="0" w:space="0" w:color="auto"/>
                <w:bottom w:val="none" w:sz="0" w:space="0" w:color="auto"/>
                <w:right w:val="none" w:sz="0" w:space="0" w:color="auto"/>
              </w:divBdr>
            </w:div>
          </w:divsChild>
        </w:div>
        <w:div w:id="162741959">
          <w:marLeft w:val="0"/>
          <w:marRight w:val="0"/>
          <w:marTop w:val="0"/>
          <w:marBottom w:val="0"/>
          <w:divBdr>
            <w:top w:val="none" w:sz="0" w:space="0" w:color="auto"/>
            <w:left w:val="none" w:sz="0" w:space="0" w:color="auto"/>
            <w:bottom w:val="none" w:sz="0" w:space="0" w:color="auto"/>
            <w:right w:val="none" w:sz="0" w:space="0" w:color="auto"/>
          </w:divBdr>
          <w:divsChild>
            <w:div w:id="49692266">
              <w:marLeft w:val="0"/>
              <w:marRight w:val="0"/>
              <w:marTop w:val="0"/>
              <w:marBottom w:val="0"/>
              <w:divBdr>
                <w:top w:val="none" w:sz="0" w:space="0" w:color="auto"/>
                <w:left w:val="none" w:sz="0" w:space="0" w:color="auto"/>
                <w:bottom w:val="none" w:sz="0" w:space="0" w:color="auto"/>
                <w:right w:val="none" w:sz="0" w:space="0" w:color="auto"/>
              </w:divBdr>
            </w:div>
          </w:divsChild>
        </w:div>
        <w:div w:id="213465729">
          <w:marLeft w:val="0"/>
          <w:marRight w:val="0"/>
          <w:marTop w:val="0"/>
          <w:marBottom w:val="0"/>
          <w:divBdr>
            <w:top w:val="none" w:sz="0" w:space="0" w:color="auto"/>
            <w:left w:val="none" w:sz="0" w:space="0" w:color="auto"/>
            <w:bottom w:val="none" w:sz="0" w:space="0" w:color="auto"/>
            <w:right w:val="none" w:sz="0" w:space="0" w:color="auto"/>
          </w:divBdr>
          <w:divsChild>
            <w:div w:id="540366147">
              <w:marLeft w:val="0"/>
              <w:marRight w:val="0"/>
              <w:marTop w:val="0"/>
              <w:marBottom w:val="0"/>
              <w:divBdr>
                <w:top w:val="none" w:sz="0" w:space="0" w:color="auto"/>
                <w:left w:val="none" w:sz="0" w:space="0" w:color="auto"/>
                <w:bottom w:val="none" w:sz="0" w:space="0" w:color="auto"/>
                <w:right w:val="none" w:sz="0" w:space="0" w:color="auto"/>
              </w:divBdr>
            </w:div>
          </w:divsChild>
        </w:div>
        <w:div w:id="224225963">
          <w:marLeft w:val="0"/>
          <w:marRight w:val="0"/>
          <w:marTop w:val="0"/>
          <w:marBottom w:val="0"/>
          <w:divBdr>
            <w:top w:val="none" w:sz="0" w:space="0" w:color="auto"/>
            <w:left w:val="none" w:sz="0" w:space="0" w:color="auto"/>
            <w:bottom w:val="none" w:sz="0" w:space="0" w:color="auto"/>
            <w:right w:val="none" w:sz="0" w:space="0" w:color="auto"/>
          </w:divBdr>
        </w:div>
        <w:div w:id="240023171">
          <w:marLeft w:val="0"/>
          <w:marRight w:val="0"/>
          <w:marTop w:val="0"/>
          <w:marBottom w:val="0"/>
          <w:divBdr>
            <w:top w:val="none" w:sz="0" w:space="0" w:color="auto"/>
            <w:left w:val="none" w:sz="0" w:space="0" w:color="auto"/>
            <w:bottom w:val="none" w:sz="0" w:space="0" w:color="auto"/>
            <w:right w:val="none" w:sz="0" w:space="0" w:color="auto"/>
          </w:divBdr>
          <w:divsChild>
            <w:div w:id="969867725">
              <w:marLeft w:val="0"/>
              <w:marRight w:val="0"/>
              <w:marTop w:val="0"/>
              <w:marBottom w:val="0"/>
              <w:divBdr>
                <w:top w:val="none" w:sz="0" w:space="0" w:color="auto"/>
                <w:left w:val="none" w:sz="0" w:space="0" w:color="auto"/>
                <w:bottom w:val="none" w:sz="0" w:space="0" w:color="auto"/>
                <w:right w:val="none" w:sz="0" w:space="0" w:color="auto"/>
              </w:divBdr>
            </w:div>
          </w:divsChild>
        </w:div>
        <w:div w:id="302734727">
          <w:marLeft w:val="0"/>
          <w:marRight w:val="0"/>
          <w:marTop w:val="0"/>
          <w:marBottom w:val="0"/>
          <w:divBdr>
            <w:top w:val="none" w:sz="0" w:space="0" w:color="auto"/>
            <w:left w:val="none" w:sz="0" w:space="0" w:color="auto"/>
            <w:bottom w:val="none" w:sz="0" w:space="0" w:color="auto"/>
            <w:right w:val="none" w:sz="0" w:space="0" w:color="auto"/>
          </w:divBdr>
          <w:divsChild>
            <w:div w:id="1603146517">
              <w:marLeft w:val="0"/>
              <w:marRight w:val="0"/>
              <w:marTop w:val="0"/>
              <w:marBottom w:val="0"/>
              <w:divBdr>
                <w:top w:val="none" w:sz="0" w:space="0" w:color="auto"/>
                <w:left w:val="none" w:sz="0" w:space="0" w:color="auto"/>
                <w:bottom w:val="none" w:sz="0" w:space="0" w:color="auto"/>
                <w:right w:val="none" w:sz="0" w:space="0" w:color="auto"/>
              </w:divBdr>
            </w:div>
          </w:divsChild>
        </w:div>
        <w:div w:id="333456212">
          <w:marLeft w:val="0"/>
          <w:marRight w:val="0"/>
          <w:marTop w:val="0"/>
          <w:marBottom w:val="0"/>
          <w:divBdr>
            <w:top w:val="none" w:sz="0" w:space="0" w:color="auto"/>
            <w:left w:val="none" w:sz="0" w:space="0" w:color="auto"/>
            <w:bottom w:val="none" w:sz="0" w:space="0" w:color="auto"/>
            <w:right w:val="none" w:sz="0" w:space="0" w:color="auto"/>
          </w:divBdr>
          <w:divsChild>
            <w:div w:id="1805922264">
              <w:marLeft w:val="0"/>
              <w:marRight w:val="0"/>
              <w:marTop w:val="0"/>
              <w:marBottom w:val="0"/>
              <w:divBdr>
                <w:top w:val="none" w:sz="0" w:space="0" w:color="auto"/>
                <w:left w:val="none" w:sz="0" w:space="0" w:color="auto"/>
                <w:bottom w:val="none" w:sz="0" w:space="0" w:color="auto"/>
                <w:right w:val="none" w:sz="0" w:space="0" w:color="auto"/>
              </w:divBdr>
            </w:div>
          </w:divsChild>
        </w:div>
        <w:div w:id="340205082">
          <w:marLeft w:val="0"/>
          <w:marRight w:val="0"/>
          <w:marTop w:val="0"/>
          <w:marBottom w:val="0"/>
          <w:divBdr>
            <w:top w:val="none" w:sz="0" w:space="0" w:color="auto"/>
            <w:left w:val="none" w:sz="0" w:space="0" w:color="auto"/>
            <w:bottom w:val="none" w:sz="0" w:space="0" w:color="auto"/>
            <w:right w:val="none" w:sz="0" w:space="0" w:color="auto"/>
          </w:divBdr>
        </w:div>
        <w:div w:id="346713627">
          <w:marLeft w:val="0"/>
          <w:marRight w:val="0"/>
          <w:marTop w:val="0"/>
          <w:marBottom w:val="0"/>
          <w:divBdr>
            <w:top w:val="none" w:sz="0" w:space="0" w:color="auto"/>
            <w:left w:val="none" w:sz="0" w:space="0" w:color="auto"/>
            <w:bottom w:val="none" w:sz="0" w:space="0" w:color="auto"/>
            <w:right w:val="none" w:sz="0" w:space="0" w:color="auto"/>
          </w:divBdr>
          <w:divsChild>
            <w:div w:id="1749573269">
              <w:marLeft w:val="0"/>
              <w:marRight w:val="0"/>
              <w:marTop w:val="0"/>
              <w:marBottom w:val="0"/>
              <w:divBdr>
                <w:top w:val="none" w:sz="0" w:space="0" w:color="auto"/>
                <w:left w:val="none" w:sz="0" w:space="0" w:color="auto"/>
                <w:bottom w:val="none" w:sz="0" w:space="0" w:color="auto"/>
                <w:right w:val="none" w:sz="0" w:space="0" w:color="auto"/>
              </w:divBdr>
            </w:div>
          </w:divsChild>
        </w:div>
        <w:div w:id="350575262">
          <w:marLeft w:val="0"/>
          <w:marRight w:val="0"/>
          <w:marTop w:val="0"/>
          <w:marBottom w:val="0"/>
          <w:divBdr>
            <w:top w:val="none" w:sz="0" w:space="0" w:color="auto"/>
            <w:left w:val="none" w:sz="0" w:space="0" w:color="auto"/>
            <w:bottom w:val="none" w:sz="0" w:space="0" w:color="auto"/>
            <w:right w:val="none" w:sz="0" w:space="0" w:color="auto"/>
          </w:divBdr>
        </w:div>
        <w:div w:id="363873345">
          <w:marLeft w:val="0"/>
          <w:marRight w:val="0"/>
          <w:marTop w:val="0"/>
          <w:marBottom w:val="0"/>
          <w:divBdr>
            <w:top w:val="none" w:sz="0" w:space="0" w:color="auto"/>
            <w:left w:val="none" w:sz="0" w:space="0" w:color="auto"/>
            <w:bottom w:val="none" w:sz="0" w:space="0" w:color="auto"/>
            <w:right w:val="none" w:sz="0" w:space="0" w:color="auto"/>
          </w:divBdr>
          <w:divsChild>
            <w:div w:id="327682820">
              <w:marLeft w:val="0"/>
              <w:marRight w:val="0"/>
              <w:marTop w:val="0"/>
              <w:marBottom w:val="0"/>
              <w:divBdr>
                <w:top w:val="none" w:sz="0" w:space="0" w:color="auto"/>
                <w:left w:val="none" w:sz="0" w:space="0" w:color="auto"/>
                <w:bottom w:val="none" w:sz="0" w:space="0" w:color="auto"/>
                <w:right w:val="none" w:sz="0" w:space="0" w:color="auto"/>
              </w:divBdr>
            </w:div>
          </w:divsChild>
        </w:div>
        <w:div w:id="402916812">
          <w:marLeft w:val="0"/>
          <w:marRight w:val="0"/>
          <w:marTop w:val="0"/>
          <w:marBottom w:val="0"/>
          <w:divBdr>
            <w:top w:val="none" w:sz="0" w:space="0" w:color="auto"/>
            <w:left w:val="none" w:sz="0" w:space="0" w:color="auto"/>
            <w:bottom w:val="none" w:sz="0" w:space="0" w:color="auto"/>
            <w:right w:val="none" w:sz="0" w:space="0" w:color="auto"/>
          </w:divBdr>
          <w:divsChild>
            <w:div w:id="1818109448">
              <w:marLeft w:val="0"/>
              <w:marRight w:val="0"/>
              <w:marTop w:val="0"/>
              <w:marBottom w:val="0"/>
              <w:divBdr>
                <w:top w:val="none" w:sz="0" w:space="0" w:color="auto"/>
                <w:left w:val="none" w:sz="0" w:space="0" w:color="auto"/>
                <w:bottom w:val="none" w:sz="0" w:space="0" w:color="auto"/>
                <w:right w:val="none" w:sz="0" w:space="0" w:color="auto"/>
              </w:divBdr>
            </w:div>
          </w:divsChild>
        </w:div>
        <w:div w:id="455946807">
          <w:marLeft w:val="0"/>
          <w:marRight w:val="0"/>
          <w:marTop w:val="0"/>
          <w:marBottom w:val="0"/>
          <w:divBdr>
            <w:top w:val="none" w:sz="0" w:space="0" w:color="auto"/>
            <w:left w:val="none" w:sz="0" w:space="0" w:color="auto"/>
            <w:bottom w:val="none" w:sz="0" w:space="0" w:color="auto"/>
            <w:right w:val="none" w:sz="0" w:space="0" w:color="auto"/>
          </w:divBdr>
        </w:div>
        <w:div w:id="470251305">
          <w:marLeft w:val="0"/>
          <w:marRight w:val="0"/>
          <w:marTop w:val="0"/>
          <w:marBottom w:val="0"/>
          <w:divBdr>
            <w:top w:val="none" w:sz="0" w:space="0" w:color="auto"/>
            <w:left w:val="none" w:sz="0" w:space="0" w:color="auto"/>
            <w:bottom w:val="none" w:sz="0" w:space="0" w:color="auto"/>
            <w:right w:val="none" w:sz="0" w:space="0" w:color="auto"/>
          </w:divBdr>
        </w:div>
        <w:div w:id="481241551">
          <w:marLeft w:val="0"/>
          <w:marRight w:val="0"/>
          <w:marTop w:val="0"/>
          <w:marBottom w:val="0"/>
          <w:divBdr>
            <w:top w:val="none" w:sz="0" w:space="0" w:color="auto"/>
            <w:left w:val="none" w:sz="0" w:space="0" w:color="auto"/>
            <w:bottom w:val="none" w:sz="0" w:space="0" w:color="auto"/>
            <w:right w:val="none" w:sz="0" w:space="0" w:color="auto"/>
          </w:divBdr>
          <w:divsChild>
            <w:div w:id="821580236">
              <w:marLeft w:val="0"/>
              <w:marRight w:val="0"/>
              <w:marTop w:val="0"/>
              <w:marBottom w:val="0"/>
              <w:divBdr>
                <w:top w:val="none" w:sz="0" w:space="0" w:color="auto"/>
                <w:left w:val="none" w:sz="0" w:space="0" w:color="auto"/>
                <w:bottom w:val="none" w:sz="0" w:space="0" w:color="auto"/>
                <w:right w:val="none" w:sz="0" w:space="0" w:color="auto"/>
              </w:divBdr>
            </w:div>
          </w:divsChild>
        </w:div>
        <w:div w:id="485510764">
          <w:marLeft w:val="0"/>
          <w:marRight w:val="0"/>
          <w:marTop w:val="0"/>
          <w:marBottom w:val="0"/>
          <w:divBdr>
            <w:top w:val="none" w:sz="0" w:space="0" w:color="auto"/>
            <w:left w:val="none" w:sz="0" w:space="0" w:color="auto"/>
            <w:bottom w:val="none" w:sz="0" w:space="0" w:color="auto"/>
            <w:right w:val="none" w:sz="0" w:space="0" w:color="auto"/>
          </w:divBdr>
          <w:divsChild>
            <w:div w:id="2079550432">
              <w:marLeft w:val="0"/>
              <w:marRight w:val="0"/>
              <w:marTop w:val="0"/>
              <w:marBottom w:val="0"/>
              <w:divBdr>
                <w:top w:val="none" w:sz="0" w:space="0" w:color="auto"/>
                <w:left w:val="none" w:sz="0" w:space="0" w:color="auto"/>
                <w:bottom w:val="none" w:sz="0" w:space="0" w:color="auto"/>
                <w:right w:val="none" w:sz="0" w:space="0" w:color="auto"/>
              </w:divBdr>
            </w:div>
          </w:divsChild>
        </w:div>
        <w:div w:id="487136796">
          <w:marLeft w:val="0"/>
          <w:marRight w:val="0"/>
          <w:marTop w:val="0"/>
          <w:marBottom w:val="0"/>
          <w:divBdr>
            <w:top w:val="none" w:sz="0" w:space="0" w:color="auto"/>
            <w:left w:val="none" w:sz="0" w:space="0" w:color="auto"/>
            <w:bottom w:val="none" w:sz="0" w:space="0" w:color="auto"/>
            <w:right w:val="none" w:sz="0" w:space="0" w:color="auto"/>
          </w:divBdr>
          <w:divsChild>
            <w:div w:id="944072151">
              <w:marLeft w:val="0"/>
              <w:marRight w:val="0"/>
              <w:marTop w:val="0"/>
              <w:marBottom w:val="0"/>
              <w:divBdr>
                <w:top w:val="none" w:sz="0" w:space="0" w:color="auto"/>
                <w:left w:val="none" w:sz="0" w:space="0" w:color="auto"/>
                <w:bottom w:val="none" w:sz="0" w:space="0" w:color="auto"/>
                <w:right w:val="none" w:sz="0" w:space="0" w:color="auto"/>
              </w:divBdr>
            </w:div>
          </w:divsChild>
        </w:div>
        <w:div w:id="499857168">
          <w:marLeft w:val="0"/>
          <w:marRight w:val="0"/>
          <w:marTop w:val="0"/>
          <w:marBottom w:val="0"/>
          <w:divBdr>
            <w:top w:val="none" w:sz="0" w:space="0" w:color="auto"/>
            <w:left w:val="none" w:sz="0" w:space="0" w:color="auto"/>
            <w:bottom w:val="none" w:sz="0" w:space="0" w:color="auto"/>
            <w:right w:val="none" w:sz="0" w:space="0" w:color="auto"/>
          </w:divBdr>
          <w:divsChild>
            <w:div w:id="2139950252">
              <w:marLeft w:val="0"/>
              <w:marRight w:val="0"/>
              <w:marTop w:val="0"/>
              <w:marBottom w:val="0"/>
              <w:divBdr>
                <w:top w:val="none" w:sz="0" w:space="0" w:color="auto"/>
                <w:left w:val="none" w:sz="0" w:space="0" w:color="auto"/>
                <w:bottom w:val="none" w:sz="0" w:space="0" w:color="auto"/>
                <w:right w:val="none" w:sz="0" w:space="0" w:color="auto"/>
              </w:divBdr>
            </w:div>
          </w:divsChild>
        </w:div>
        <w:div w:id="536353587">
          <w:marLeft w:val="0"/>
          <w:marRight w:val="0"/>
          <w:marTop w:val="0"/>
          <w:marBottom w:val="0"/>
          <w:divBdr>
            <w:top w:val="none" w:sz="0" w:space="0" w:color="auto"/>
            <w:left w:val="none" w:sz="0" w:space="0" w:color="auto"/>
            <w:bottom w:val="none" w:sz="0" w:space="0" w:color="auto"/>
            <w:right w:val="none" w:sz="0" w:space="0" w:color="auto"/>
          </w:divBdr>
          <w:divsChild>
            <w:div w:id="604658111">
              <w:marLeft w:val="0"/>
              <w:marRight w:val="0"/>
              <w:marTop w:val="0"/>
              <w:marBottom w:val="0"/>
              <w:divBdr>
                <w:top w:val="none" w:sz="0" w:space="0" w:color="auto"/>
                <w:left w:val="none" w:sz="0" w:space="0" w:color="auto"/>
                <w:bottom w:val="none" w:sz="0" w:space="0" w:color="auto"/>
                <w:right w:val="none" w:sz="0" w:space="0" w:color="auto"/>
              </w:divBdr>
            </w:div>
          </w:divsChild>
        </w:div>
        <w:div w:id="555776590">
          <w:marLeft w:val="0"/>
          <w:marRight w:val="0"/>
          <w:marTop w:val="0"/>
          <w:marBottom w:val="0"/>
          <w:divBdr>
            <w:top w:val="none" w:sz="0" w:space="0" w:color="auto"/>
            <w:left w:val="none" w:sz="0" w:space="0" w:color="auto"/>
            <w:bottom w:val="none" w:sz="0" w:space="0" w:color="auto"/>
            <w:right w:val="none" w:sz="0" w:space="0" w:color="auto"/>
          </w:divBdr>
        </w:div>
        <w:div w:id="606621535">
          <w:marLeft w:val="0"/>
          <w:marRight w:val="0"/>
          <w:marTop w:val="0"/>
          <w:marBottom w:val="0"/>
          <w:divBdr>
            <w:top w:val="none" w:sz="0" w:space="0" w:color="auto"/>
            <w:left w:val="none" w:sz="0" w:space="0" w:color="auto"/>
            <w:bottom w:val="none" w:sz="0" w:space="0" w:color="auto"/>
            <w:right w:val="none" w:sz="0" w:space="0" w:color="auto"/>
          </w:divBdr>
          <w:divsChild>
            <w:div w:id="262301380">
              <w:marLeft w:val="0"/>
              <w:marRight w:val="0"/>
              <w:marTop w:val="0"/>
              <w:marBottom w:val="0"/>
              <w:divBdr>
                <w:top w:val="none" w:sz="0" w:space="0" w:color="auto"/>
                <w:left w:val="none" w:sz="0" w:space="0" w:color="auto"/>
                <w:bottom w:val="none" w:sz="0" w:space="0" w:color="auto"/>
                <w:right w:val="none" w:sz="0" w:space="0" w:color="auto"/>
              </w:divBdr>
            </w:div>
          </w:divsChild>
        </w:div>
        <w:div w:id="629745307">
          <w:marLeft w:val="0"/>
          <w:marRight w:val="0"/>
          <w:marTop w:val="0"/>
          <w:marBottom w:val="0"/>
          <w:divBdr>
            <w:top w:val="none" w:sz="0" w:space="0" w:color="auto"/>
            <w:left w:val="none" w:sz="0" w:space="0" w:color="auto"/>
            <w:bottom w:val="none" w:sz="0" w:space="0" w:color="auto"/>
            <w:right w:val="none" w:sz="0" w:space="0" w:color="auto"/>
          </w:divBdr>
          <w:divsChild>
            <w:div w:id="1745252798">
              <w:marLeft w:val="0"/>
              <w:marRight w:val="0"/>
              <w:marTop w:val="0"/>
              <w:marBottom w:val="0"/>
              <w:divBdr>
                <w:top w:val="none" w:sz="0" w:space="0" w:color="auto"/>
                <w:left w:val="none" w:sz="0" w:space="0" w:color="auto"/>
                <w:bottom w:val="none" w:sz="0" w:space="0" w:color="auto"/>
                <w:right w:val="none" w:sz="0" w:space="0" w:color="auto"/>
              </w:divBdr>
            </w:div>
          </w:divsChild>
        </w:div>
        <w:div w:id="700587795">
          <w:marLeft w:val="0"/>
          <w:marRight w:val="0"/>
          <w:marTop w:val="0"/>
          <w:marBottom w:val="0"/>
          <w:divBdr>
            <w:top w:val="none" w:sz="0" w:space="0" w:color="auto"/>
            <w:left w:val="none" w:sz="0" w:space="0" w:color="auto"/>
            <w:bottom w:val="none" w:sz="0" w:space="0" w:color="auto"/>
            <w:right w:val="none" w:sz="0" w:space="0" w:color="auto"/>
          </w:divBdr>
          <w:divsChild>
            <w:div w:id="179438730">
              <w:marLeft w:val="0"/>
              <w:marRight w:val="0"/>
              <w:marTop w:val="0"/>
              <w:marBottom w:val="0"/>
              <w:divBdr>
                <w:top w:val="none" w:sz="0" w:space="0" w:color="auto"/>
                <w:left w:val="none" w:sz="0" w:space="0" w:color="auto"/>
                <w:bottom w:val="none" w:sz="0" w:space="0" w:color="auto"/>
                <w:right w:val="none" w:sz="0" w:space="0" w:color="auto"/>
              </w:divBdr>
            </w:div>
          </w:divsChild>
        </w:div>
        <w:div w:id="709885961">
          <w:marLeft w:val="0"/>
          <w:marRight w:val="0"/>
          <w:marTop w:val="0"/>
          <w:marBottom w:val="0"/>
          <w:divBdr>
            <w:top w:val="none" w:sz="0" w:space="0" w:color="auto"/>
            <w:left w:val="none" w:sz="0" w:space="0" w:color="auto"/>
            <w:bottom w:val="none" w:sz="0" w:space="0" w:color="auto"/>
            <w:right w:val="none" w:sz="0" w:space="0" w:color="auto"/>
          </w:divBdr>
        </w:div>
        <w:div w:id="862091496">
          <w:marLeft w:val="0"/>
          <w:marRight w:val="0"/>
          <w:marTop w:val="0"/>
          <w:marBottom w:val="0"/>
          <w:divBdr>
            <w:top w:val="none" w:sz="0" w:space="0" w:color="auto"/>
            <w:left w:val="none" w:sz="0" w:space="0" w:color="auto"/>
            <w:bottom w:val="none" w:sz="0" w:space="0" w:color="auto"/>
            <w:right w:val="none" w:sz="0" w:space="0" w:color="auto"/>
          </w:divBdr>
          <w:divsChild>
            <w:div w:id="979308940">
              <w:marLeft w:val="0"/>
              <w:marRight w:val="0"/>
              <w:marTop w:val="0"/>
              <w:marBottom w:val="0"/>
              <w:divBdr>
                <w:top w:val="none" w:sz="0" w:space="0" w:color="auto"/>
                <w:left w:val="none" w:sz="0" w:space="0" w:color="auto"/>
                <w:bottom w:val="none" w:sz="0" w:space="0" w:color="auto"/>
                <w:right w:val="none" w:sz="0" w:space="0" w:color="auto"/>
              </w:divBdr>
            </w:div>
          </w:divsChild>
        </w:div>
        <w:div w:id="909462830">
          <w:marLeft w:val="0"/>
          <w:marRight w:val="0"/>
          <w:marTop w:val="0"/>
          <w:marBottom w:val="0"/>
          <w:divBdr>
            <w:top w:val="none" w:sz="0" w:space="0" w:color="auto"/>
            <w:left w:val="none" w:sz="0" w:space="0" w:color="auto"/>
            <w:bottom w:val="none" w:sz="0" w:space="0" w:color="auto"/>
            <w:right w:val="none" w:sz="0" w:space="0" w:color="auto"/>
          </w:divBdr>
        </w:div>
        <w:div w:id="1014114198">
          <w:marLeft w:val="0"/>
          <w:marRight w:val="0"/>
          <w:marTop w:val="0"/>
          <w:marBottom w:val="0"/>
          <w:divBdr>
            <w:top w:val="none" w:sz="0" w:space="0" w:color="auto"/>
            <w:left w:val="none" w:sz="0" w:space="0" w:color="auto"/>
            <w:bottom w:val="none" w:sz="0" w:space="0" w:color="auto"/>
            <w:right w:val="none" w:sz="0" w:space="0" w:color="auto"/>
          </w:divBdr>
        </w:div>
        <w:div w:id="1028870503">
          <w:marLeft w:val="0"/>
          <w:marRight w:val="0"/>
          <w:marTop w:val="0"/>
          <w:marBottom w:val="0"/>
          <w:divBdr>
            <w:top w:val="none" w:sz="0" w:space="0" w:color="auto"/>
            <w:left w:val="none" w:sz="0" w:space="0" w:color="auto"/>
            <w:bottom w:val="none" w:sz="0" w:space="0" w:color="auto"/>
            <w:right w:val="none" w:sz="0" w:space="0" w:color="auto"/>
          </w:divBdr>
          <w:divsChild>
            <w:div w:id="1227716548">
              <w:marLeft w:val="0"/>
              <w:marRight w:val="0"/>
              <w:marTop w:val="0"/>
              <w:marBottom w:val="0"/>
              <w:divBdr>
                <w:top w:val="none" w:sz="0" w:space="0" w:color="auto"/>
                <w:left w:val="none" w:sz="0" w:space="0" w:color="auto"/>
                <w:bottom w:val="none" w:sz="0" w:space="0" w:color="auto"/>
                <w:right w:val="none" w:sz="0" w:space="0" w:color="auto"/>
              </w:divBdr>
            </w:div>
          </w:divsChild>
        </w:div>
        <w:div w:id="1052776538">
          <w:marLeft w:val="0"/>
          <w:marRight w:val="0"/>
          <w:marTop w:val="0"/>
          <w:marBottom w:val="0"/>
          <w:divBdr>
            <w:top w:val="none" w:sz="0" w:space="0" w:color="auto"/>
            <w:left w:val="none" w:sz="0" w:space="0" w:color="auto"/>
            <w:bottom w:val="none" w:sz="0" w:space="0" w:color="auto"/>
            <w:right w:val="none" w:sz="0" w:space="0" w:color="auto"/>
          </w:divBdr>
          <w:divsChild>
            <w:div w:id="665863728">
              <w:marLeft w:val="0"/>
              <w:marRight w:val="0"/>
              <w:marTop w:val="0"/>
              <w:marBottom w:val="0"/>
              <w:divBdr>
                <w:top w:val="none" w:sz="0" w:space="0" w:color="auto"/>
                <w:left w:val="none" w:sz="0" w:space="0" w:color="auto"/>
                <w:bottom w:val="none" w:sz="0" w:space="0" w:color="auto"/>
                <w:right w:val="none" w:sz="0" w:space="0" w:color="auto"/>
              </w:divBdr>
            </w:div>
          </w:divsChild>
        </w:div>
        <w:div w:id="1184394430">
          <w:marLeft w:val="0"/>
          <w:marRight w:val="0"/>
          <w:marTop w:val="0"/>
          <w:marBottom w:val="0"/>
          <w:divBdr>
            <w:top w:val="none" w:sz="0" w:space="0" w:color="auto"/>
            <w:left w:val="none" w:sz="0" w:space="0" w:color="auto"/>
            <w:bottom w:val="none" w:sz="0" w:space="0" w:color="auto"/>
            <w:right w:val="none" w:sz="0" w:space="0" w:color="auto"/>
          </w:divBdr>
          <w:divsChild>
            <w:div w:id="1475299128">
              <w:marLeft w:val="0"/>
              <w:marRight w:val="0"/>
              <w:marTop w:val="0"/>
              <w:marBottom w:val="0"/>
              <w:divBdr>
                <w:top w:val="none" w:sz="0" w:space="0" w:color="auto"/>
                <w:left w:val="none" w:sz="0" w:space="0" w:color="auto"/>
                <w:bottom w:val="none" w:sz="0" w:space="0" w:color="auto"/>
                <w:right w:val="none" w:sz="0" w:space="0" w:color="auto"/>
              </w:divBdr>
            </w:div>
          </w:divsChild>
        </w:div>
        <w:div w:id="1184781826">
          <w:marLeft w:val="0"/>
          <w:marRight w:val="0"/>
          <w:marTop w:val="0"/>
          <w:marBottom w:val="0"/>
          <w:divBdr>
            <w:top w:val="none" w:sz="0" w:space="0" w:color="auto"/>
            <w:left w:val="none" w:sz="0" w:space="0" w:color="auto"/>
            <w:bottom w:val="none" w:sz="0" w:space="0" w:color="auto"/>
            <w:right w:val="none" w:sz="0" w:space="0" w:color="auto"/>
          </w:divBdr>
          <w:divsChild>
            <w:div w:id="457457510">
              <w:marLeft w:val="0"/>
              <w:marRight w:val="0"/>
              <w:marTop w:val="0"/>
              <w:marBottom w:val="0"/>
              <w:divBdr>
                <w:top w:val="none" w:sz="0" w:space="0" w:color="auto"/>
                <w:left w:val="none" w:sz="0" w:space="0" w:color="auto"/>
                <w:bottom w:val="none" w:sz="0" w:space="0" w:color="auto"/>
                <w:right w:val="none" w:sz="0" w:space="0" w:color="auto"/>
              </w:divBdr>
            </w:div>
          </w:divsChild>
        </w:div>
        <w:div w:id="1227843223">
          <w:marLeft w:val="0"/>
          <w:marRight w:val="0"/>
          <w:marTop w:val="0"/>
          <w:marBottom w:val="0"/>
          <w:divBdr>
            <w:top w:val="none" w:sz="0" w:space="0" w:color="auto"/>
            <w:left w:val="none" w:sz="0" w:space="0" w:color="auto"/>
            <w:bottom w:val="none" w:sz="0" w:space="0" w:color="auto"/>
            <w:right w:val="none" w:sz="0" w:space="0" w:color="auto"/>
          </w:divBdr>
          <w:divsChild>
            <w:div w:id="2146241992">
              <w:marLeft w:val="0"/>
              <w:marRight w:val="0"/>
              <w:marTop w:val="0"/>
              <w:marBottom w:val="0"/>
              <w:divBdr>
                <w:top w:val="none" w:sz="0" w:space="0" w:color="auto"/>
                <w:left w:val="none" w:sz="0" w:space="0" w:color="auto"/>
                <w:bottom w:val="none" w:sz="0" w:space="0" w:color="auto"/>
                <w:right w:val="none" w:sz="0" w:space="0" w:color="auto"/>
              </w:divBdr>
            </w:div>
          </w:divsChild>
        </w:div>
        <w:div w:id="1231961149">
          <w:marLeft w:val="0"/>
          <w:marRight w:val="0"/>
          <w:marTop w:val="0"/>
          <w:marBottom w:val="0"/>
          <w:divBdr>
            <w:top w:val="none" w:sz="0" w:space="0" w:color="auto"/>
            <w:left w:val="none" w:sz="0" w:space="0" w:color="auto"/>
            <w:bottom w:val="none" w:sz="0" w:space="0" w:color="auto"/>
            <w:right w:val="none" w:sz="0" w:space="0" w:color="auto"/>
          </w:divBdr>
        </w:div>
        <w:div w:id="1238399143">
          <w:marLeft w:val="0"/>
          <w:marRight w:val="0"/>
          <w:marTop w:val="0"/>
          <w:marBottom w:val="0"/>
          <w:divBdr>
            <w:top w:val="none" w:sz="0" w:space="0" w:color="auto"/>
            <w:left w:val="none" w:sz="0" w:space="0" w:color="auto"/>
            <w:bottom w:val="none" w:sz="0" w:space="0" w:color="auto"/>
            <w:right w:val="none" w:sz="0" w:space="0" w:color="auto"/>
          </w:divBdr>
          <w:divsChild>
            <w:div w:id="165364996">
              <w:marLeft w:val="0"/>
              <w:marRight w:val="0"/>
              <w:marTop w:val="0"/>
              <w:marBottom w:val="0"/>
              <w:divBdr>
                <w:top w:val="none" w:sz="0" w:space="0" w:color="auto"/>
                <w:left w:val="none" w:sz="0" w:space="0" w:color="auto"/>
                <w:bottom w:val="none" w:sz="0" w:space="0" w:color="auto"/>
                <w:right w:val="none" w:sz="0" w:space="0" w:color="auto"/>
              </w:divBdr>
            </w:div>
          </w:divsChild>
        </w:div>
        <w:div w:id="1255624647">
          <w:marLeft w:val="0"/>
          <w:marRight w:val="0"/>
          <w:marTop w:val="0"/>
          <w:marBottom w:val="0"/>
          <w:divBdr>
            <w:top w:val="none" w:sz="0" w:space="0" w:color="auto"/>
            <w:left w:val="none" w:sz="0" w:space="0" w:color="auto"/>
            <w:bottom w:val="none" w:sz="0" w:space="0" w:color="auto"/>
            <w:right w:val="none" w:sz="0" w:space="0" w:color="auto"/>
          </w:divBdr>
        </w:div>
        <w:div w:id="1280340176">
          <w:marLeft w:val="0"/>
          <w:marRight w:val="0"/>
          <w:marTop w:val="0"/>
          <w:marBottom w:val="0"/>
          <w:divBdr>
            <w:top w:val="none" w:sz="0" w:space="0" w:color="auto"/>
            <w:left w:val="none" w:sz="0" w:space="0" w:color="auto"/>
            <w:bottom w:val="none" w:sz="0" w:space="0" w:color="auto"/>
            <w:right w:val="none" w:sz="0" w:space="0" w:color="auto"/>
          </w:divBdr>
          <w:divsChild>
            <w:div w:id="1642493055">
              <w:marLeft w:val="0"/>
              <w:marRight w:val="0"/>
              <w:marTop w:val="0"/>
              <w:marBottom w:val="0"/>
              <w:divBdr>
                <w:top w:val="none" w:sz="0" w:space="0" w:color="auto"/>
                <w:left w:val="none" w:sz="0" w:space="0" w:color="auto"/>
                <w:bottom w:val="none" w:sz="0" w:space="0" w:color="auto"/>
                <w:right w:val="none" w:sz="0" w:space="0" w:color="auto"/>
              </w:divBdr>
            </w:div>
          </w:divsChild>
        </w:div>
        <w:div w:id="1338390187">
          <w:marLeft w:val="0"/>
          <w:marRight w:val="0"/>
          <w:marTop w:val="0"/>
          <w:marBottom w:val="0"/>
          <w:divBdr>
            <w:top w:val="none" w:sz="0" w:space="0" w:color="auto"/>
            <w:left w:val="none" w:sz="0" w:space="0" w:color="auto"/>
            <w:bottom w:val="none" w:sz="0" w:space="0" w:color="auto"/>
            <w:right w:val="none" w:sz="0" w:space="0" w:color="auto"/>
          </w:divBdr>
          <w:divsChild>
            <w:div w:id="461919597">
              <w:marLeft w:val="0"/>
              <w:marRight w:val="0"/>
              <w:marTop w:val="0"/>
              <w:marBottom w:val="0"/>
              <w:divBdr>
                <w:top w:val="none" w:sz="0" w:space="0" w:color="auto"/>
                <w:left w:val="none" w:sz="0" w:space="0" w:color="auto"/>
                <w:bottom w:val="none" w:sz="0" w:space="0" w:color="auto"/>
                <w:right w:val="none" w:sz="0" w:space="0" w:color="auto"/>
              </w:divBdr>
            </w:div>
          </w:divsChild>
        </w:div>
        <w:div w:id="1343125093">
          <w:marLeft w:val="0"/>
          <w:marRight w:val="0"/>
          <w:marTop w:val="0"/>
          <w:marBottom w:val="0"/>
          <w:divBdr>
            <w:top w:val="none" w:sz="0" w:space="0" w:color="auto"/>
            <w:left w:val="none" w:sz="0" w:space="0" w:color="auto"/>
            <w:bottom w:val="none" w:sz="0" w:space="0" w:color="auto"/>
            <w:right w:val="none" w:sz="0" w:space="0" w:color="auto"/>
          </w:divBdr>
          <w:divsChild>
            <w:div w:id="1566984519">
              <w:marLeft w:val="0"/>
              <w:marRight w:val="0"/>
              <w:marTop w:val="0"/>
              <w:marBottom w:val="0"/>
              <w:divBdr>
                <w:top w:val="none" w:sz="0" w:space="0" w:color="auto"/>
                <w:left w:val="none" w:sz="0" w:space="0" w:color="auto"/>
                <w:bottom w:val="none" w:sz="0" w:space="0" w:color="auto"/>
                <w:right w:val="none" w:sz="0" w:space="0" w:color="auto"/>
              </w:divBdr>
            </w:div>
          </w:divsChild>
        </w:div>
        <w:div w:id="1356495049">
          <w:marLeft w:val="0"/>
          <w:marRight w:val="0"/>
          <w:marTop w:val="0"/>
          <w:marBottom w:val="0"/>
          <w:divBdr>
            <w:top w:val="none" w:sz="0" w:space="0" w:color="auto"/>
            <w:left w:val="none" w:sz="0" w:space="0" w:color="auto"/>
            <w:bottom w:val="none" w:sz="0" w:space="0" w:color="auto"/>
            <w:right w:val="none" w:sz="0" w:space="0" w:color="auto"/>
          </w:divBdr>
          <w:divsChild>
            <w:div w:id="1848211283">
              <w:marLeft w:val="0"/>
              <w:marRight w:val="0"/>
              <w:marTop w:val="0"/>
              <w:marBottom w:val="0"/>
              <w:divBdr>
                <w:top w:val="none" w:sz="0" w:space="0" w:color="auto"/>
                <w:left w:val="none" w:sz="0" w:space="0" w:color="auto"/>
                <w:bottom w:val="none" w:sz="0" w:space="0" w:color="auto"/>
                <w:right w:val="none" w:sz="0" w:space="0" w:color="auto"/>
              </w:divBdr>
            </w:div>
          </w:divsChild>
        </w:div>
        <w:div w:id="1360933982">
          <w:marLeft w:val="0"/>
          <w:marRight w:val="0"/>
          <w:marTop w:val="0"/>
          <w:marBottom w:val="0"/>
          <w:divBdr>
            <w:top w:val="none" w:sz="0" w:space="0" w:color="auto"/>
            <w:left w:val="none" w:sz="0" w:space="0" w:color="auto"/>
            <w:bottom w:val="none" w:sz="0" w:space="0" w:color="auto"/>
            <w:right w:val="none" w:sz="0" w:space="0" w:color="auto"/>
          </w:divBdr>
          <w:divsChild>
            <w:div w:id="1407919596">
              <w:marLeft w:val="0"/>
              <w:marRight w:val="0"/>
              <w:marTop w:val="0"/>
              <w:marBottom w:val="0"/>
              <w:divBdr>
                <w:top w:val="none" w:sz="0" w:space="0" w:color="auto"/>
                <w:left w:val="none" w:sz="0" w:space="0" w:color="auto"/>
                <w:bottom w:val="none" w:sz="0" w:space="0" w:color="auto"/>
                <w:right w:val="none" w:sz="0" w:space="0" w:color="auto"/>
              </w:divBdr>
            </w:div>
          </w:divsChild>
        </w:div>
        <w:div w:id="1431587750">
          <w:marLeft w:val="0"/>
          <w:marRight w:val="0"/>
          <w:marTop w:val="0"/>
          <w:marBottom w:val="0"/>
          <w:divBdr>
            <w:top w:val="none" w:sz="0" w:space="0" w:color="auto"/>
            <w:left w:val="none" w:sz="0" w:space="0" w:color="auto"/>
            <w:bottom w:val="none" w:sz="0" w:space="0" w:color="auto"/>
            <w:right w:val="none" w:sz="0" w:space="0" w:color="auto"/>
          </w:divBdr>
          <w:divsChild>
            <w:div w:id="507063518">
              <w:marLeft w:val="0"/>
              <w:marRight w:val="0"/>
              <w:marTop w:val="0"/>
              <w:marBottom w:val="0"/>
              <w:divBdr>
                <w:top w:val="none" w:sz="0" w:space="0" w:color="auto"/>
                <w:left w:val="none" w:sz="0" w:space="0" w:color="auto"/>
                <w:bottom w:val="none" w:sz="0" w:space="0" w:color="auto"/>
                <w:right w:val="none" w:sz="0" w:space="0" w:color="auto"/>
              </w:divBdr>
            </w:div>
          </w:divsChild>
        </w:div>
        <w:div w:id="1504396642">
          <w:marLeft w:val="0"/>
          <w:marRight w:val="0"/>
          <w:marTop w:val="0"/>
          <w:marBottom w:val="0"/>
          <w:divBdr>
            <w:top w:val="none" w:sz="0" w:space="0" w:color="auto"/>
            <w:left w:val="none" w:sz="0" w:space="0" w:color="auto"/>
            <w:bottom w:val="none" w:sz="0" w:space="0" w:color="auto"/>
            <w:right w:val="none" w:sz="0" w:space="0" w:color="auto"/>
          </w:divBdr>
          <w:divsChild>
            <w:div w:id="509413162">
              <w:marLeft w:val="0"/>
              <w:marRight w:val="0"/>
              <w:marTop w:val="0"/>
              <w:marBottom w:val="0"/>
              <w:divBdr>
                <w:top w:val="none" w:sz="0" w:space="0" w:color="auto"/>
                <w:left w:val="none" w:sz="0" w:space="0" w:color="auto"/>
                <w:bottom w:val="none" w:sz="0" w:space="0" w:color="auto"/>
                <w:right w:val="none" w:sz="0" w:space="0" w:color="auto"/>
              </w:divBdr>
            </w:div>
          </w:divsChild>
        </w:div>
        <w:div w:id="1535121741">
          <w:marLeft w:val="0"/>
          <w:marRight w:val="0"/>
          <w:marTop w:val="0"/>
          <w:marBottom w:val="0"/>
          <w:divBdr>
            <w:top w:val="none" w:sz="0" w:space="0" w:color="auto"/>
            <w:left w:val="none" w:sz="0" w:space="0" w:color="auto"/>
            <w:bottom w:val="none" w:sz="0" w:space="0" w:color="auto"/>
            <w:right w:val="none" w:sz="0" w:space="0" w:color="auto"/>
          </w:divBdr>
        </w:div>
        <w:div w:id="1578980793">
          <w:marLeft w:val="0"/>
          <w:marRight w:val="0"/>
          <w:marTop w:val="0"/>
          <w:marBottom w:val="0"/>
          <w:divBdr>
            <w:top w:val="none" w:sz="0" w:space="0" w:color="auto"/>
            <w:left w:val="none" w:sz="0" w:space="0" w:color="auto"/>
            <w:bottom w:val="none" w:sz="0" w:space="0" w:color="auto"/>
            <w:right w:val="none" w:sz="0" w:space="0" w:color="auto"/>
          </w:divBdr>
          <w:divsChild>
            <w:div w:id="1572352279">
              <w:marLeft w:val="0"/>
              <w:marRight w:val="0"/>
              <w:marTop w:val="0"/>
              <w:marBottom w:val="0"/>
              <w:divBdr>
                <w:top w:val="none" w:sz="0" w:space="0" w:color="auto"/>
                <w:left w:val="none" w:sz="0" w:space="0" w:color="auto"/>
                <w:bottom w:val="none" w:sz="0" w:space="0" w:color="auto"/>
                <w:right w:val="none" w:sz="0" w:space="0" w:color="auto"/>
              </w:divBdr>
            </w:div>
          </w:divsChild>
        </w:div>
        <w:div w:id="1581061302">
          <w:marLeft w:val="0"/>
          <w:marRight w:val="0"/>
          <w:marTop w:val="0"/>
          <w:marBottom w:val="0"/>
          <w:divBdr>
            <w:top w:val="none" w:sz="0" w:space="0" w:color="auto"/>
            <w:left w:val="none" w:sz="0" w:space="0" w:color="auto"/>
            <w:bottom w:val="none" w:sz="0" w:space="0" w:color="auto"/>
            <w:right w:val="none" w:sz="0" w:space="0" w:color="auto"/>
          </w:divBdr>
        </w:div>
        <w:div w:id="1605527610">
          <w:marLeft w:val="0"/>
          <w:marRight w:val="0"/>
          <w:marTop w:val="0"/>
          <w:marBottom w:val="0"/>
          <w:divBdr>
            <w:top w:val="none" w:sz="0" w:space="0" w:color="auto"/>
            <w:left w:val="none" w:sz="0" w:space="0" w:color="auto"/>
            <w:bottom w:val="none" w:sz="0" w:space="0" w:color="auto"/>
            <w:right w:val="none" w:sz="0" w:space="0" w:color="auto"/>
          </w:divBdr>
          <w:divsChild>
            <w:div w:id="1781995451">
              <w:marLeft w:val="0"/>
              <w:marRight w:val="0"/>
              <w:marTop w:val="0"/>
              <w:marBottom w:val="0"/>
              <w:divBdr>
                <w:top w:val="none" w:sz="0" w:space="0" w:color="auto"/>
                <w:left w:val="none" w:sz="0" w:space="0" w:color="auto"/>
                <w:bottom w:val="none" w:sz="0" w:space="0" w:color="auto"/>
                <w:right w:val="none" w:sz="0" w:space="0" w:color="auto"/>
              </w:divBdr>
            </w:div>
          </w:divsChild>
        </w:div>
        <w:div w:id="1656640357">
          <w:marLeft w:val="0"/>
          <w:marRight w:val="0"/>
          <w:marTop w:val="0"/>
          <w:marBottom w:val="0"/>
          <w:divBdr>
            <w:top w:val="none" w:sz="0" w:space="0" w:color="auto"/>
            <w:left w:val="none" w:sz="0" w:space="0" w:color="auto"/>
            <w:bottom w:val="none" w:sz="0" w:space="0" w:color="auto"/>
            <w:right w:val="none" w:sz="0" w:space="0" w:color="auto"/>
          </w:divBdr>
        </w:div>
        <w:div w:id="1797487824">
          <w:marLeft w:val="0"/>
          <w:marRight w:val="0"/>
          <w:marTop w:val="0"/>
          <w:marBottom w:val="0"/>
          <w:divBdr>
            <w:top w:val="none" w:sz="0" w:space="0" w:color="auto"/>
            <w:left w:val="none" w:sz="0" w:space="0" w:color="auto"/>
            <w:bottom w:val="none" w:sz="0" w:space="0" w:color="auto"/>
            <w:right w:val="none" w:sz="0" w:space="0" w:color="auto"/>
          </w:divBdr>
        </w:div>
        <w:div w:id="1935240875">
          <w:marLeft w:val="0"/>
          <w:marRight w:val="0"/>
          <w:marTop w:val="0"/>
          <w:marBottom w:val="0"/>
          <w:divBdr>
            <w:top w:val="none" w:sz="0" w:space="0" w:color="auto"/>
            <w:left w:val="none" w:sz="0" w:space="0" w:color="auto"/>
            <w:bottom w:val="none" w:sz="0" w:space="0" w:color="auto"/>
            <w:right w:val="none" w:sz="0" w:space="0" w:color="auto"/>
          </w:divBdr>
          <w:divsChild>
            <w:div w:id="1042557584">
              <w:marLeft w:val="0"/>
              <w:marRight w:val="0"/>
              <w:marTop w:val="0"/>
              <w:marBottom w:val="0"/>
              <w:divBdr>
                <w:top w:val="none" w:sz="0" w:space="0" w:color="auto"/>
                <w:left w:val="none" w:sz="0" w:space="0" w:color="auto"/>
                <w:bottom w:val="none" w:sz="0" w:space="0" w:color="auto"/>
                <w:right w:val="none" w:sz="0" w:space="0" w:color="auto"/>
              </w:divBdr>
            </w:div>
          </w:divsChild>
        </w:div>
        <w:div w:id="1958751691">
          <w:marLeft w:val="0"/>
          <w:marRight w:val="0"/>
          <w:marTop w:val="0"/>
          <w:marBottom w:val="0"/>
          <w:divBdr>
            <w:top w:val="none" w:sz="0" w:space="0" w:color="auto"/>
            <w:left w:val="none" w:sz="0" w:space="0" w:color="auto"/>
            <w:bottom w:val="none" w:sz="0" w:space="0" w:color="auto"/>
            <w:right w:val="none" w:sz="0" w:space="0" w:color="auto"/>
          </w:divBdr>
        </w:div>
        <w:div w:id="2006392104">
          <w:marLeft w:val="0"/>
          <w:marRight w:val="0"/>
          <w:marTop w:val="0"/>
          <w:marBottom w:val="0"/>
          <w:divBdr>
            <w:top w:val="none" w:sz="0" w:space="0" w:color="auto"/>
            <w:left w:val="none" w:sz="0" w:space="0" w:color="auto"/>
            <w:bottom w:val="none" w:sz="0" w:space="0" w:color="auto"/>
            <w:right w:val="none" w:sz="0" w:space="0" w:color="auto"/>
          </w:divBdr>
          <w:divsChild>
            <w:div w:id="633174561">
              <w:marLeft w:val="0"/>
              <w:marRight w:val="0"/>
              <w:marTop w:val="0"/>
              <w:marBottom w:val="0"/>
              <w:divBdr>
                <w:top w:val="none" w:sz="0" w:space="0" w:color="auto"/>
                <w:left w:val="none" w:sz="0" w:space="0" w:color="auto"/>
                <w:bottom w:val="none" w:sz="0" w:space="0" w:color="auto"/>
                <w:right w:val="none" w:sz="0" w:space="0" w:color="auto"/>
              </w:divBdr>
            </w:div>
          </w:divsChild>
        </w:div>
        <w:div w:id="2029677589">
          <w:marLeft w:val="0"/>
          <w:marRight w:val="0"/>
          <w:marTop w:val="0"/>
          <w:marBottom w:val="0"/>
          <w:divBdr>
            <w:top w:val="none" w:sz="0" w:space="0" w:color="auto"/>
            <w:left w:val="none" w:sz="0" w:space="0" w:color="auto"/>
            <w:bottom w:val="none" w:sz="0" w:space="0" w:color="auto"/>
            <w:right w:val="none" w:sz="0" w:space="0" w:color="auto"/>
          </w:divBdr>
          <w:divsChild>
            <w:div w:id="2044016437">
              <w:marLeft w:val="0"/>
              <w:marRight w:val="0"/>
              <w:marTop w:val="0"/>
              <w:marBottom w:val="0"/>
              <w:divBdr>
                <w:top w:val="none" w:sz="0" w:space="0" w:color="auto"/>
                <w:left w:val="none" w:sz="0" w:space="0" w:color="auto"/>
                <w:bottom w:val="none" w:sz="0" w:space="0" w:color="auto"/>
                <w:right w:val="none" w:sz="0" w:space="0" w:color="auto"/>
              </w:divBdr>
            </w:div>
          </w:divsChild>
        </w:div>
        <w:div w:id="2069301745">
          <w:marLeft w:val="0"/>
          <w:marRight w:val="0"/>
          <w:marTop w:val="0"/>
          <w:marBottom w:val="0"/>
          <w:divBdr>
            <w:top w:val="none" w:sz="0" w:space="0" w:color="auto"/>
            <w:left w:val="none" w:sz="0" w:space="0" w:color="auto"/>
            <w:bottom w:val="none" w:sz="0" w:space="0" w:color="auto"/>
            <w:right w:val="none" w:sz="0" w:space="0" w:color="auto"/>
          </w:divBdr>
          <w:divsChild>
            <w:div w:id="177466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65399">
      <w:bodyDiv w:val="1"/>
      <w:marLeft w:val="0"/>
      <w:marRight w:val="0"/>
      <w:marTop w:val="0"/>
      <w:marBottom w:val="0"/>
      <w:divBdr>
        <w:top w:val="none" w:sz="0" w:space="0" w:color="auto"/>
        <w:left w:val="none" w:sz="0" w:space="0" w:color="auto"/>
        <w:bottom w:val="none" w:sz="0" w:space="0" w:color="auto"/>
        <w:right w:val="none" w:sz="0" w:space="0" w:color="auto"/>
      </w:divBdr>
      <w:divsChild>
        <w:div w:id="1556115979">
          <w:marLeft w:val="0"/>
          <w:marRight w:val="0"/>
          <w:marTop w:val="0"/>
          <w:marBottom w:val="0"/>
          <w:divBdr>
            <w:top w:val="none" w:sz="0" w:space="0" w:color="auto"/>
            <w:left w:val="none" w:sz="0" w:space="0" w:color="auto"/>
            <w:bottom w:val="none" w:sz="0" w:space="0" w:color="auto"/>
            <w:right w:val="none" w:sz="0" w:space="0" w:color="auto"/>
          </w:divBdr>
          <w:divsChild>
            <w:div w:id="816648719">
              <w:marLeft w:val="0"/>
              <w:marRight w:val="0"/>
              <w:marTop w:val="0"/>
              <w:marBottom w:val="0"/>
              <w:divBdr>
                <w:top w:val="none" w:sz="0" w:space="0" w:color="auto"/>
                <w:left w:val="none" w:sz="0" w:space="0" w:color="auto"/>
                <w:bottom w:val="none" w:sz="0" w:space="0" w:color="auto"/>
                <w:right w:val="none" w:sz="0" w:space="0" w:color="auto"/>
              </w:divBdr>
              <w:divsChild>
                <w:div w:id="333607338">
                  <w:marLeft w:val="0"/>
                  <w:marRight w:val="0"/>
                  <w:marTop w:val="0"/>
                  <w:marBottom w:val="0"/>
                  <w:divBdr>
                    <w:top w:val="none" w:sz="0" w:space="0" w:color="auto"/>
                    <w:left w:val="none" w:sz="0" w:space="0" w:color="auto"/>
                    <w:bottom w:val="none" w:sz="0" w:space="0" w:color="auto"/>
                    <w:right w:val="none" w:sz="0" w:space="0" w:color="auto"/>
                  </w:divBdr>
                  <w:divsChild>
                    <w:div w:id="242421982">
                      <w:marLeft w:val="0"/>
                      <w:marRight w:val="0"/>
                      <w:marTop w:val="0"/>
                      <w:marBottom w:val="0"/>
                      <w:divBdr>
                        <w:top w:val="none" w:sz="0" w:space="0" w:color="auto"/>
                        <w:left w:val="none" w:sz="0" w:space="0" w:color="auto"/>
                        <w:bottom w:val="none" w:sz="0" w:space="0" w:color="auto"/>
                        <w:right w:val="none" w:sz="0" w:space="0" w:color="auto"/>
                      </w:divBdr>
                      <w:divsChild>
                        <w:div w:id="81033354">
                          <w:marLeft w:val="0"/>
                          <w:marRight w:val="0"/>
                          <w:marTop w:val="0"/>
                          <w:marBottom w:val="0"/>
                          <w:divBdr>
                            <w:top w:val="none" w:sz="0" w:space="0" w:color="auto"/>
                            <w:left w:val="none" w:sz="0" w:space="0" w:color="auto"/>
                            <w:bottom w:val="none" w:sz="0" w:space="0" w:color="auto"/>
                            <w:right w:val="none" w:sz="0" w:space="0" w:color="auto"/>
                          </w:divBdr>
                        </w:div>
                        <w:div w:id="109009485">
                          <w:marLeft w:val="0"/>
                          <w:marRight w:val="0"/>
                          <w:marTop w:val="0"/>
                          <w:marBottom w:val="0"/>
                          <w:divBdr>
                            <w:top w:val="none" w:sz="0" w:space="0" w:color="auto"/>
                            <w:left w:val="none" w:sz="0" w:space="0" w:color="auto"/>
                            <w:bottom w:val="none" w:sz="0" w:space="0" w:color="auto"/>
                            <w:right w:val="none" w:sz="0" w:space="0" w:color="auto"/>
                          </w:divBdr>
                        </w:div>
                        <w:div w:id="194853570">
                          <w:marLeft w:val="0"/>
                          <w:marRight w:val="0"/>
                          <w:marTop w:val="0"/>
                          <w:marBottom w:val="0"/>
                          <w:divBdr>
                            <w:top w:val="none" w:sz="0" w:space="0" w:color="auto"/>
                            <w:left w:val="none" w:sz="0" w:space="0" w:color="auto"/>
                            <w:bottom w:val="none" w:sz="0" w:space="0" w:color="auto"/>
                            <w:right w:val="none" w:sz="0" w:space="0" w:color="auto"/>
                          </w:divBdr>
                        </w:div>
                        <w:div w:id="438062594">
                          <w:marLeft w:val="0"/>
                          <w:marRight w:val="0"/>
                          <w:marTop w:val="0"/>
                          <w:marBottom w:val="0"/>
                          <w:divBdr>
                            <w:top w:val="none" w:sz="0" w:space="0" w:color="auto"/>
                            <w:left w:val="none" w:sz="0" w:space="0" w:color="auto"/>
                            <w:bottom w:val="none" w:sz="0" w:space="0" w:color="auto"/>
                            <w:right w:val="none" w:sz="0" w:space="0" w:color="auto"/>
                          </w:divBdr>
                        </w:div>
                        <w:div w:id="749959853">
                          <w:marLeft w:val="0"/>
                          <w:marRight w:val="0"/>
                          <w:marTop w:val="0"/>
                          <w:marBottom w:val="0"/>
                          <w:divBdr>
                            <w:top w:val="none" w:sz="0" w:space="0" w:color="auto"/>
                            <w:left w:val="none" w:sz="0" w:space="0" w:color="auto"/>
                            <w:bottom w:val="none" w:sz="0" w:space="0" w:color="auto"/>
                            <w:right w:val="none" w:sz="0" w:space="0" w:color="auto"/>
                          </w:divBdr>
                        </w:div>
                        <w:div w:id="876241465">
                          <w:marLeft w:val="0"/>
                          <w:marRight w:val="0"/>
                          <w:marTop w:val="0"/>
                          <w:marBottom w:val="0"/>
                          <w:divBdr>
                            <w:top w:val="none" w:sz="0" w:space="0" w:color="auto"/>
                            <w:left w:val="none" w:sz="0" w:space="0" w:color="auto"/>
                            <w:bottom w:val="none" w:sz="0" w:space="0" w:color="auto"/>
                            <w:right w:val="none" w:sz="0" w:space="0" w:color="auto"/>
                          </w:divBdr>
                        </w:div>
                        <w:div w:id="961568970">
                          <w:marLeft w:val="0"/>
                          <w:marRight w:val="0"/>
                          <w:marTop w:val="0"/>
                          <w:marBottom w:val="0"/>
                          <w:divBdr>
                            <w:top w:val="none" w:sz="0" w:space="0" w:color="auto"/>
                            <w:left w:val="none" w:sz="0" w:space="0" w:color="auto"/>
                            <w:bottom w:val="none" w:sz="0" w:space="0" w:color="auto"/>
                            <w:right w:val="none" w:sz="0" w:space="0" w:color="auto"/>
                          </w:divBdr>
                        </w:div>
                        <w:div w:id="1017393679">
                          <w:marLeft w:val="0"/>
                          <w:marRight w:val="0"/>
                          <w:marTop w:val="0"/>
                          <w:marBottom w:val="0"/>
                          <w:divBdr>
                            <w:top w:val="none" w:sz="0" w:space="0" w:color="auto"/>
                            <w:left w:val="none" w:sz="0" w:space="0" w:color="auto"/>
                            <w:bottom w:val="none" w:sz="0" w:space="0" w:color="auto"/>
                            <w:right w:val="none" w:sz="0" w:space="0" w:color="auto"/>
                          </w:divBdr>
                        </w:div>
                        <w:div w:id="1115560385">
                          <w:marLeft w:val="0"/>
                          <w:marRight w:val="0"/>
                          <w:marTop w:val="0"/>
                          <w:marBottom w:val="0"/>
                          <w:divBdr>
                            <w:top w:val="none" w:sz="0" w:space="0" w:color="auto"/>
                            <w:left w:val="none" w:sz="0" w:space="0" w:color="auto"/>
                            <w:bottom w:val="none" w:sz="0" w:space="0" w:color="auto"/>
                            <w:right w:val="none" w:sz="0" w:space="0" w:color="auto"/>
                          </w:divBdr>
                        </w:div>
                        <w:div w:id="1176731587">
                          <w:marLeft w:val="0"/>
                          <w:marRight w:val="0"/>
                          <w:marTop w:val="0"/>
                          <w:marBottom w:val="0"/>
                          <w:divBdr>
                            <w:top w:val="none" w:sz="0" w:space="0" w:color="auto"/>
                            <w:left w:val="none" w:sz="0" w:space="0" w:color="auto"/>
                            <w:bottom w:val="none" w:sz="0" w:space="0" w:color="auto"/>
                            <w:right w:val="none" w:sz="0" w:space="0" w:color="auto"/>
                          </w:divBdr>
                        </w:div>
                        <w:div w:id="1188182965">
                          <w:marLeft w:val="0"/>
                          <w:marRight w:val="0"/>
                          <w:marTop w:val="0"/>
                          <w:marBottom w:val="0"/>
                          <w:divBdr>
                            <w:top w:val="none" w:sz="0" w:space="0" w:color="auto"/>
                            <w:left w:val="none" w:sz="0" w:space="0" w:color="auto"/>
                            <w:bottom w:val="none" w:sz="0" w:space="0" w:color="auto"/>
                            <w:right w:val="none" w:sz="0" w:space="0" w:color="auto"/>
                          </w:divBdr>
                        </w:div>
                        <w:div w:id="1255894956">
                          <w:marLeft w:val="0"/>
                          <w:marRight w:val="0"/>
                          <w:marTop w:val="0"/>
                          <w:marBottom w:val="0"/>
                          <w:divBdr>
                            <w:top w:val="none" w:sz="0" w:space="0" w:color="auto"/>
                            <w:left w:val="none" w:sz="0" w:space="0" w:color="auto"/>
                            <w:bottom w:val="none" w:sz="0" w:space="0" w:color="auto"/>
                            <w:right w:val="none" w:sz="0" w:space="0" w:color="auto"/>
                          </w:divBdr>
                        </w:div>
                        <w:div w:id="1357847761">
                          <w:marLeft w:val="0"/>
                          <w:marRight w:val="0"/>
                          <w:marTop w:val="0"/>
                          <w:marBottom w:val="0"/>
                          <w:divBdr>
                            <w:top w:val="none" w:sz="0" w:space="0" w:color="auto"/>
                            <w:left w:val="none" w:sz="0" w:space="0" w:color="auto"/>
                            <w:bottom w:val="none" w:sz="0" w:space="0" w:color="auto"/>
                            <w:right w:val="none" w:sz="0" w:space="0" w:color="auto"/>
                          </w:divBdr>
                        </w:div>
                        <w:div w:id="1443108506">
                          <w:marLeft w:val="0"/>
                          <w:marRight w:val="0"/>
                          <w:marTop w:val="0"/>
                          <w:marBottom w:val="0"/>
                          <w:divBdr>
                            <w:top w:val="none" w:sz="0" w:space="0" w:color="auto"/>
                            <w:left w:val="none" w:sz="0" w:space="0" w:color="auto"/>
                            <w:bottom w:val="none" w:sz="0" w:space="0" w:color="auto"/>
                            <w:right w:val="none" w:sz="0" w:space="0" w:color="auto"/>
                          </w:divBdr>
                        </w:div>
                        <w:div w:id="1500656771">
                          <w:marLeft w:val="0"/>
                          <w:marRight w:val="0"/>
                          <w:marTop w:val="0"/>
                          <w:marBottom w:val="0"/>
                          <w:divBdr>
                            <w:top w:val="none" w:sz="0" w:space="0" w:color="auto"/>
                            <w:left w:val="none" w:sz="0" w:space="0" w:color="auto"/>
                            <w:bottom w:val="none" w:sz="0" w:space="0" w:color="auto"/>
                            <w:right w:val="none" w:sz="0" w:space="0" w:color="auto"/>
                          </w:divBdr>
                        </w:div>
                        <w:div w:id="1539047599">
                          <w:marLeft w:val="0"/>
                          <w:marRight w:val="0"/>
                          <w:marTop w:val="0"/>
                          <w:marBottom w:val="0"/>
                          <w:divBdr>
                            <w:top w:val="none" w:sz="0" w:space="0" w:color="auto"/>
                            <w:left w:val="none" w:sz="0" w:space="0" w:color="auto"/>
                            <w:bottom w:val="none" w:sz="0" w:space="0" w:color="auto"/>
                            <w:right w:val="none" w:sz="0" w:space="0" w:color="auto"/>
                          </w:divBdr>
                        </w:div>
                        <w:div w:id="1650210246">
                          <w:marLeft w:val="0"/>
                          <w:marRight w:val="0"/>
                          <w:marTop w:val="0"/>
                          <w:marBottom w:val="0"/>
                          <w:divBdr>
                            <w:top w:val="none" w:sz="0" w:space="0" w:color="auto"/>
                            <w:left w:val="none" w:sz="0" w:space="0" w:color="auto"/>
                            <w:bottom w:val="none" w:sz="0" w:space="0" w:color="auto"/>
                            <w:right w:val="none" w:sz="0" w:space="0" w:color="auto"/>
                          </w:divBdr>
                        </w:div>
                        <w:div w:id="1732730611">
                          <w:marLeft w:val="0"/>
                          <w:marRight w:val="0"/>
                          <w:marTop w:val="0"/>
                          <w:marBottom w:val="0"/>
                          <w:divBdr>
                            <w:top w:val="none" w:sz="0" w:space="0" w:color="auto"/>
                            <w:left w:val="none" w:sz="0" w:space="0" w:color="auto"/>
                            <w:bottom w:val="none" w:sz="0" w:space="0" w:color="auto"/>
                            <w:right w:val="none" w:sz="0" w:space="0" w:color="auto"/>
                          </w:divBdr>
                        </w:div>
                        <w:div w:id="1890149585">
                          <w:marLeft w:val="0"/>
                          <w:marRight w:val="0"/>
                          <w:marTop w:val="0"/>
                          <w:marBottom w:val="0"/>
                          <w:divBdr>
                            <w:top w:val="none" w:sz="0" w:space="0" w:color="auto"/>
                            <w:left w:val="none" w:sz="0" w:space="0" w:color="auto"/>
                            <w:bottom w:val="none" w:sz="0" w:space="0" w:color="auto"/>
                            <w:right w:val="none" w:sz="0" w:space="0" w:color="auto"/>
                          </w:divBdr>
                        </w:div>
                        <w:div w:id="21049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054871">
      <w:bodyDiv w:val="1"/>
      <w:marLeft w:val="0"/>
      <w:marRight w:val="0"/>
      <w:marTop w:val="0"/>
      <w:marBottom w:val="0"/>
      <w:divBdr>
        <w:top w:val="none" w:sz="0" w:space="0" w:color="auto"/>
        <w:left w:val="none" w:sz="0" w:space="0" w:color="auto"/>
        <w:bottom w:val="none" w:sz="0" w:space="0" w:color="auto"/>
        <w:right w:val="none" w:sz="0" w:space="0" w:color="auto"/>
      </w:divBdr>
    </w:div>
    <w:div w:id="682247055">
      <w:bodyDiv w:val="1"/>
      <w:marLeft w:val="0"/>
      <w:marRight w:val="0"/>
      <w:marTop w:val="0"/>
      <w:marBottom w:val="0"/>
      <w:divBdr>
        <w:top w:val="none" w:sz="0" w:space="0" w:color="auto"/>
        <w:left w:val="none" w:sz="0" w:space="0" w:color="auto"/>
        <w:bottom w:val="none" w:sz="0" w:space="0" w:color="auto"/>
        <w:right w:val="none" w:sz="0" w:space="0" w:color="auto"/>
      </w:divBdr>
      <w:divsChild>
        <w:div w:id="1121922829">
          <w:marLeft w:val="0"/>
          <w:marRight w:val="0"/>
          <w:marTop w:val="0"/>
          <w:marBottom w:val="0"/>
          <w:divBdr>
            <w:top w:val="none" w:sz="0" w:space="0" w:color="auto"/>
            <w:left w:val="none" w:sz="0" w:space="0" w:color="auto"/>
            <w:bottom w:val="none" w:sz="0" w:space="0" w:color="auto"/>
            <w:right w:val="none" w:sz="0" w:space="0" w:color="auto"/>
          </w:divBdr>
          <w:divsChild>
            <w:div w:id="920408248">
              <w:marLeft w:val="0"/>
              <w:marRight w:val="0"/>
              <w:marTop w:val="0"/>
              <w:marBottom w:val="0"/>
              <w:divBdr>
                <w:top w:val="none" w:sz="0" w:space="0" w:color="auto"/>
                <w:left w:val="none" w:sz="0" w:space="0" w:color="auto"/>
                <w:bottom w:val="none" w:sz="0" w:space="0" w:color="auto"/>
                <w:right w:val="none" w:sz="0" w:space="0" w:color="auto"/>
              </w:divBdr>
              <w:divsChild>
                <w:div w:id="369233862">
                  <w:marLeft w:val="0"/>
                  <w:marRight w:val="0"/>
                  <w:marTop w:val="0"/>
                  <w:marBottom w:val="0"/>
                  <w:divBdr>
                    <w:top w:val="none" w:sz="0" w:space="0" w:color="auto"/>
                    <w:left w:val="none" w:sz="0" w:space="0" w:color="auto"/>
                    <w:bottom w:val="none" w:sz="0" w:space="0" w:color="auto"/>
                    <w:right w:val="none" w:sz="0" w:space="0" w:color="auto"/>
                  </w:divBdr>
                  <w:divsChild>
                    <w:div w:id="424421980">
                      <w:marLeft w:val="0"/>
                      <w:marRight w:val="0"/>
                      <w:marTop w:val="0"/>
                      <w:marBottom w:val="0"/>
                      <w:divBdr>
                        <w:top w:val="single" w:sz="4" w:space="1" w:color="C0C0C0"/>
                        <w:left w:val="single" w:sz="4" w:space="1" w:color="C0C0C0"/>
                        <w:bottom w:val="single" w:sz="4" w:space="1" w:color="C0C0C0"/>
                        <w:right w:val="single" w:sz="4" w:space="1" w:color="C0C0C0"/>
                      </w:divBdr>
                      <w:divsChild>
                        <w:div w:id="27028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975066">
      <w:bodyDiv w:val="1"/>
      <w:marLeft w:val="0"/>
      <w:marRight w:val="0"/>
      <w:marTop w:val="0"/>
      <w:marBottom w:val="0"/>
      <w:divBdr>
        <w:top w:val="none" w:sz="0" w:space="0" w:color="auto"/>
        <w:left w:val="none" w:sz="0" w:space="0" w:color="auto"/>
        <w:bottom w:val="none" w:sz="0" w:space="0" w:color="auto"/>
        <w:right w:val="none" w:sz="0" w:space="0" w:color="auto"/>
      </w:divBdr>
    </w:div>
    <w:div w:id="683244053">
      <w:bodyDiv w:val="1"/>
      <w:marLeft w:val="0"/>
      <w:marRight w:val="0"/>
      <w:marTop w:val="0"/>
      <w:marBottom w:val="0"/>
      <w:divBdr>
        <w:top w:val="none" w:sz="0" w:space="0" w:color="auto"/>
        <w:left w:val="none" w:sz="0" w:space="0" w:color="auto"/>
        <w:bottom w:val="none" w:sz="0" w:space="0" w:color="auto"/>
        <w:right w:val="none" w:sz="0" w:space="0" w:color="auto"/>
      </w:divBdr>
    </w:div>
    <w:div w:id="685910516">
      <w:bodyDiv w:val="1"/>
      <w:marLeft w:val="0"/>
      <w:marRight w:val="0"/>
      <w:marTop w:val="0"/>
      <w:marBottom w:val="0"/>
      <w:divBdr>
        <w:top w:val="none" w:sz="0" w:space="0" w:color="auto"/>
        <w:left w:val="none" w:sz="0" w:space="0" w:color="auto"/>
        <w:bottom w:val="none" w:sz="0" w:space="0" w:color="auto"/>
        <w:right w:val="none" w:sz="0" w:space="0" w:color="auto"/>
      </w:divBdr>
    </w:div>
    <w:div w:id="686715441">
      <w:bodyDiv w:val="1"/>
      <w:marLeft w:val="0"/>
      <w:marRight w:val="0"/>
      <w:marTop w:val="0"/>
      <w:marBottom w:val="0"/>
      <w:divBdr>
        <w:top w:val="none" w:sz="0" w:space="0" w:color="auto"/>
        <w:left w:val="none" w:sz="0" w:space="0" w:color="auto"/>
        <w:bottom w:val="none" w:sz="0" w:space="0" w:color="auto"/>
        <w:right w:val="none" w:sz="0" w:space="0" w:color="auto"/>
      </w:divBdr>
    </w:div>
    <w:div w:id="688795153">
      <w:bodyDiv w:val="1"/>
      <w:marLeft w:val="0"/>
      <w:marRight w:val="0"/>
      <w:marTop w:val="0"/>
      <w:marBottom w:val="0"/>
      <w:divBdr>
        <w:top w:val="none" w:sz="0" w:space="0" w:color="auto"/>
        <w:left w:val="none" w:sz="0" w:space="0" w:color="auto"/>
        <w:bottom w:val="none" w:sz="0" w:space="0" w:color="auto"/>
        <w:right w:val="none" w:sz="0" w:space="0" w:color="auto"/>
      </w:divBdr>
    </w:div>
    <w:div w:id="689185380">
      <w:bodyDiv w:val="1"/>
      <w:marLeft w:val="0"/>
      <w:marRight w:val="0"/>
      <w:marTop w:val="0"/>
      <w:marBottom w:val="0"/>
      <w:divBdr>
        <w:top w:val="none" w:sz="0" w:space="0" w:color="auto"/>
        <w:left w:val="none" w:sz="0" w:space="0" w:color="auto"/>
        <w:bottom w:val="none" w:sz="0" w:space="0" w:color="auto"/>
        <w:right w:val="none" w:sz="0" w:space="0" w:color="auto"/>
      </w:divBdr>
      <w:divsChild>
        <w:div w:id="523062250">
          <w:marLeft w:val="0"/>
          <w:marRight w:val="0"/>
          <w:marTop w:val="0"/>
          <w:marBottom w:val="0"/>
          <w:divBdr>
            <w:top w:val="none" w:sz="0" w:space="0" w:color="auto"/>
            <w:left w:val="none" w:sz="0" w:space="0" w:color="auto"/>
            <w:bottom w:val="none" w:sz="0" w:space="0" w:color="auto"/>
            <w:right w:val="none" w:sz="0" w:space="0" w:color="auto"/>
          </w:divBdr>
        </w:div>
        <w:div w:id="657879135">
          <w:marLeft w:val="0"/>
          <w:marRight w:val="0"/>
          <w:marTop w:val="0"/>
          <w:marBottom w:val="0"/>
          <w:divBdr>
            <w:top w:val="none" w:sz="0" w:space="0" w:color="auto"/>
            <w:left w:val="none" w:sz="0" w:space="0" w:color="auto"/>
            <w:bottom w:val="none" w:sz="0" w:space="0" w:color="auto"/>
            <w:right w:val="none" w:sz="0" w:space="0" w:color="auto"/>
          </w:divBdr>
        </w:div>
        <w:div w:id="968240199">
          <w:marLeft w:val="0"/>
          <w:marRight w:val="0"/>
          <w:marTop w:val="0"/>
          <w:marBottom w:val="0"/>
          <w:divBdr>
            <w:top w:val="none" w:sz="0" w:space="0" w:color="auto"/>
            <w:left w:val="none" w:sz="0" w:space="0" w:color="auto"/>
            <w:bottom w:val="none" w:sz="0" w:space="0" w:color="auto"/>
            <w:right w:val="none" w:sz="0" w:space="0" w:color="auto"/>
          </w:divBdr>
        </w:div>
        <w:div w:id="1587152519">
          <w:marLeft w:val="0"/>
          <w:marRight w:val="0"/>
          <w:marTop w:val="0"/>
          <w:marBottom w:val="0"/>
          <w:divBdr>
            <w:top w:val="none" w:sz="0" w:space="0" w:color="auto"/>
            <w:left w:val="none" w:sz="0" w:space="0" w:color="auto"/>
            <w:bottom w:val="none" w:sz="0" w:space="0" w:color="auto"/>
            <w:right w:val="none" w:sz="0" w:space="0" w:color="auto"/>
          </w:divBdr>
        </w:div>
        <w:div w:id="2108959165">
          <w:marLeft w:val="0"/>
          <w:marRight w:val="0"/>
          <w:marTop w:val="0"/>
          <w:marBottom w:val="0"/>
          <w:divBdr>
            <w:top w:val="none" w:sz="0" w:space="0" w:color="auto"/>
            <w:left w:val="none" w:sz="0" w:space="0" w:color="auto"/>
            <w:bottom w:val="none" w:sz="0" w:space="0" w:color="auto"/>
            <w:right w:val="none" w:sz="0" w:space="0" w:color="auto"/>
          </w:divBdr>
        </w:div>
      </w:divsChild>
    </w:div>
    <w:div w:id="689647287">
      <w:bodyDiv w:val="1"/>
      <w:marLeft w:val="0"/>
      <w:marRight w:val="0"/>
      <w:marTop w:val="0"/>
      <w:marBottom w:val="0"/>
      <w:divBdr>
        <w:top w:val="none" w:sz="0" w:space="0" w:color="auto"/>
        <w:left w:val="none" w:sz="0" w:space="0" w:color="auto"/>
        <w:bottom w:val="none" w:sz="0" w:space="0" w:color="auto"/>
        <w:right w:val="none" w:sz="0" w:space="0" w:color="auto"/>
      </w:divBdr>
    </w:div>
    <w:div w:id="690110007">
      <w:bodyDiv w:val="1"/>
      <w:marLeft w:val="0"/>
      <w:marRight w:val="0"/>
      <w:marTop w:val="0"/>
      <w:marBottom w:val="0"/>
      <w:divBdr>
        <w:top w:val="none" w:sz="0" w:space="0" w:color="auto"/>
        <w:left w:val="none" w:sz="0" w:space="0" w:color="auto"/>
        <w:bottom w:val="none" w:sz="0" w:space="0" w:color="auto"/>
        <w:right w:val="none" w:sz="0" w:space="0" w:color="auto"/>
      </w:divBdr>
    </w:div>
    <w:div w:id="690953225">
      <w:bodyDiv w:val="1"/>
      <w:marLeft w:val="0"/>
      <w:marRight w:val="0"/>
      <w:marTop w:val="0"/>
      <w:marBottom w:val="0"/>
      <w:divBdr>
        <w:top w:val="none" w:sz="0" w:space="0" w:color="auto"/>
        <w:left w:val="none" w:sz="0" w:space="0" w:color="auto"/>
        <w:bottom w:val="none" w:sz="0" w:space="0" w:color="auto"/>
        <w:right w:val="none" w:sz="0" w:space="0" w:color="auto"/>
      </w:divBdr>
      <w:divsChild>
        <w:div w:id="764689637">
          <w:marLeft w:val="0"/>
          <w:marRight w:val="0"/>
          <w:marTop w:val="0"/>
          <w:marBottom w:val="0"/>
          <w:divBdr>
            <w:top w:val="none" w:sz="0" w:space="0" w:color="auto"/>
            <w:left w:val="none" w:sz="0" w:space="0" w:color="auto"/>
            <w:bottom w:val="none" w:sz="0" w:space="0" w:color="auto"/>
            <w:right w:val="none" w:sz="0" w:space="0" w:color="auto"/>
          </w:divBdr>
          <w:divsChild>
            <w:div w:id="1111626140">
              <w:marLeft w:val="0"/>
              <w:marRight w:val="0"/>
              <w:marTop w:val="0"/>
              <w:marBottom w:val="0"/>
              <w:divBdr>
                <w:top w:val="none" w:sz="0" w:space="0" w:color="auto"/>
                <w:left w:val="none" w:sz="0" w:space="0" w:color="auto"/>
                <w:bottom w:val="none" w:sz="0" w:space="0" w:color="auto"/>
                <w:right w:val="none" w:sz="0" w:space="0" w:color="auto"/>
              </w:divBdr>
              <w:divsChild>
                <w:div w:id="1247614495">
                  <w:marLeft w:val="0"/>
                  <w:marRight w:val="0"/>
                  <w:marTop w:val="0"/>
                  <w:marBottom w:val="0"/>
                  <w:divBdr>
                    <w:top w:val="none" w:sz="0" w:space="0" w:color="auto"/>
                    <w:left w:val="none" w:sz="0" w:space="0" w:color="auto"/>
                    <w:bottom w:val="none" w:sz="0" w:space="0" w:color="auto"/>
                    <w:right w:val="none" w:sz="0" w:space="0" w:color="auto"/>
                  </w:divBdr>
                  <w:divsChild>
                    <w:div w:id="1557737714">
                      <w:marLeft w:val="0"/>
                      <w:marRight w:val="0"/>
                      <w:marTop w:val="0"/>
                      <w:marBottom w:val="0"/>
                      <w:divBdr>
                        <w:top w:val="single" w:sz="2" w:space="1" w:color="C0C0C0"/>
                        <w:left w:val="single" w:sz="2" w:space="1" w:color="C0C0C0"/>
                        <w:bottom w:val="single" w:sz="2" w:space="1" w:color="C0C0C0"/>
                        <w:right w:val="single" w:sz="2" w:space="1" w:color="C0C0C0"/>
                      </w:divBdr>
                      <w:divsChild>
                        <w:div w:id="62993943">
                          <w:marLeft w:val="0"/>
                          <w:marRight w:val="0"/>
                          <w:marTop w:val="0"/>
                          <w:marBottom w:val="0"/>
                          <w:divBdr>
                            <w:top w:val="none" w:sz="0" w:space="0" w:color="auto"/>
                            <w:left w:val="none" w:sz="0" w:space="0" w:color="auto"/>
                            <w:bottom w:val="none" w:sz="0" w:space="0" w:color="auto"/>
                            <w:right w:val="none" w:sz="0" w:space="0" w:color="auto"/>
                          </w:divBdr>
                        </w:div>
                        <w:div w:id="91361400">
                          <w:marLeft w:val="0"/>
                          <w:marRight w:val="0"/>
                          <w:marTop w:val="0"/>
                          <w:marBottom w:val="0"/>
                          <w:divBdr>
                            <w:top w:val="none" w:sz="0" w:space="0" w:color="auto"/>
                            <w:left w:val="none" w:sz="0" w:space="0" w:color="auto"/>
                            <w:bottom w:val="none" w:sz="0" w:space="0" w:color="auto"/>
                            <w:right w:val="none" w:sz="0" w:space="0" w:color="auto"/>
                          </w:divBdr>
                        </w:div>
                        <w:div w:id="137966982">
                          <w:marLeft w:val="0"/>
                          <w:marRight w:val="0"/>
                          <w:marTop w:val="0"/>
                          <w:marBottom w:val="0"/>
                          <w:divBdr>
                            <w:top w:val="none" w:sz="0" w:space="0" w:color="auto"/>
                            <w:left w:val="none" w:sz="0" w:space="0" w:color="auto"/>
                            <w:bottom w:val="none" w:sz="0" w:space="0" w:color="auto"/>
                            <w:right w:val="none" w:sz="0" w:space="0" w:color="auto"/>
                          </w:divBdr>
                        </w:div>
                        <w:div w:id="243222845">
                          <w:marLeft w:val="0"/>
                          <w:marRight w:val="0"/>
                          <w:marTop w:val="0"/>
                          <w:marBottom w:val="0"/>
                          <w:divBdr>
                            <w:top w:val="none" w:sz="0" w:space="0" w:color="auto"/>
                            <w:left w:val="none" w:sz="0" w:space="0" w:color="auto"/>
                            <w:bottom w:val="none" w:sz="0" w:space="0" w:color="auto"/>
                            <w:right w:val="none" w:sz="0" w:space="0" w:color="auto"/>
                          </w:divBdr>
                        </w:div>
                        <w:div w:id="360207500">
                          <w:marLeft w:val="0"/>
                          <w:marRight w:val="0"/>
                          <w:marTop w:val="0"/>
                          <w:marBottom w:val="0"/>
                          <w:divBdr>
                            <w:top w:val="none" w:sz="0" w:space="0" w:color="auto"/>
                            <w:left w:val="none" w:sz="0" w:space="0" w:color="auto"/>
                            <w:bottom w:val="none" w:sz="0" w:space="0" w:color="auto"/>
                            <w:right w:val="none" w:sz="0" w:space="0" w:color="auto"/>
                          </w:divBdr>
                        </w:div>
                        <w:div w:id="757868572">
                          <w:marLeft w:val="0"/>
                          <w:marRight w:val="0"/>
                          <w:marTop w:val="0"/>
                          <w:marBottom w:val="0"/>
                          <w:divBdr>
                            <w:top w:val="none" w:sz="0" w:space="0" w:color="auto"/>
                            <w:left w:val="none" w:sz="0" w:space="0" w:color="auto"/>
                            <w:bottom w:val="none" w:sz="0" w:space="0" w:color="auto"/>
                            <w:right w:val="none" w:sz="0" w:space="0" w:color="auto"/>
                          </w:divBdr>
                        </w:div>
                        <w:div w:id="862478953">
                          <w:marLeft w:val="0"/>
                          <w:marRight w:val="0"/>
                          <w:marTop w:val="0"/>
                          <w:marBottom w:val="0"/>
                          <w:divBdr>
                            <w:top w:val="none" w:sz="0" w:space="0" w:color="auto"/>
                            <w:left w:val="none" w:sz="0" w:space="0" w:color="auto"/>
                            <w:bottom w:val="none" w:sz="0" w:space="0" w:color="auto"/>
                            <w:right w:val="none" w:sz="0" w:space="0" w:color="auto"/>
                          </w:divBdr>
                        </w:div>
                        <w:div w:id="994601738">
                          <w:marLeft w:val="0"/>
                          <w:marRight w:val="0"/>
                          <w:marTop w:val="0"/>
                          <w:marBottom w:val="0"/>
                          <w:divBdr>
                            <w:top w:val="none" w:sz="0" w:space="0" w:color="auto"/>
                            <w:left w:val="none" w:sz="0" w:space="0" w:color="auto"/>
                            <w:bottom w:val="none" w:sz="0" w:space="0" w:color="auto"/>
                            <w:right w:val="none" w:sz="0" w:space="0" w:color="auto"/>
                          </w:divBdr>
                        </w:div>
                        <w:div w:id="1052998217">
                          <w:marLeft w:val="0"/>
                          <w:marRight w:val="0"/>
                          <w:marTop w:val="0"/>
                          <w:marBottom w:val="0"/>
                          <w:divBdr>
                            <w:top w:val="none" w:sz="0" w:space="0" w:color="auto"/>
                            <w:left w:val="none" w:sz="0" w:space="0" w:color="auto"/>
                            <w:bottom w:val="none" w:sz="0" w:space="0" w:color="auto"/>
                            <w:right w:val="none" w:sz="0" w:space="0" w:color="auto"/>
                          </w:divBdr>
                        </w:div>
                        <w:div w:id="1056127666">
                          <w:marLeft w:val="0"/>
                          <w:marRight w:val="0"/>
                          <w:marTop w:val="0"/>
                          <w:marBottom w:val="0"/>
                          <w:divBdr>
                            <w:top w:val="none" w:sz="0" w:space="0" w:color="auto"/>
                            <w:left w:val="none" w:sz="0" w:space="0" w:color="auto"/>
                            <w:bottom w:val="none" w:sz="0" w:space="0" w:color="auto"/>
                            <w:right w:val="none" w:sz="0" w:space="0" w:color="auto"/>
                          </w:divBdr>
                        </w:div>
                        <w:div w:id="1182158915">
                          <w:marLeft w:val="0"/>
                          <w:marRight w:val="0"/>
                          <w:marTop w:val="0"/>
                          <w:marBottom w:val="0"/>
                          <w:divBdr>
                            <w:top w:val="none" w:sz="0" w:space="0" w:color="auto"/>
                            <w:left w:val="none" w:sz="0" w:space="0" w:color="auto"/>
                            <w:bottom w:val="none" w:sz="0" w:space="0" w:color="auto"/>
                            <w:right w:val="none" w:sz="0" w:space="0" w:color="auto"/>
                          </w:divBdr>
                        </w:div>
                        <w:div w:id="1182888855">
                          <w:marLeft w:val="0"/>
                          <w:marRight w:val="0"/>
                          <w:marTop w:val="0"/>
                          <w:marBottom w:val="0"/>
                          <w:divBdr>
                            <w:top w:val="none" w:sz="0" w:space="0" w:color="auto"/>
                            <w:left w:val="none" w:sz="0" w:space="0" w:color="auto"/>
                            <w:bottom w:val="none" w:sz="0" w:space="0" w:color="auto"/>
                            <w:right w:val="none" w:sz="0" w:space="0" w:color="auto"/>
                          </w:divBdr>
                        </w:div>
                        <w:div w:id="1197816160">
                          <w:marLeft w:val="0"/>
                          <w:marRight w:val="0"/>
                          <w:marTop w:val="0"/>
                          <w:marBottom w:val="0"/>
                          <w:divBdr>
                            <w:top w:val="none" w:sz="0" w:space="0" w:color="auto"/>
                            <w:left w:val="none" w:sz="0" w:space="0" w:color="auto"/>
                            <w:bottom w:val="none" w:sz="0" w:space="0" w:color="auto"/>
                            <w:right w:val="none" w:sz="0" w:space="0" w:color="auto"/>
                          </w:divBdr>
                        </w:div>
                        <w:div w:id="1297948358">
                          <w:marLeft w:val="0"/>
                          <w:marRight w:val="0"/>
                          <w:marTop w:val="0"/>
                          <w:marBottom w:val="0"/>
                          <w:divBdr>
                            <w:top w:val="none" w:sz="0" w:space="0" w:color="auto"/>
                            <w:left w:val="none" w:sz="0" w:space="0" w:color="auto"/>
                            <w:bottom w:val="none" w:sz="0" w:space="0" w:color="auto"/>
                            <w:right w:val="none" w:sz="0" w:space="0" w:color="auto"/>
                          </w:divBdr>
                        </w:div>
                        <w:div w:id="1569338405">
                          <w:marLeft w:val="0"/>
                          <w:marRight w:val="0"/>
                          <w:marTop w:val="0"/>
                          <w:marBottom w:val="0"/>
                          <w:divBdr>
                            <w:top w:val="none" w:sz="0" w:space="0" w:color="auto"/>
                            <w:left w:val="none" w:sz="0" w:space="0" w:color="auto"/>
                            <w:bottom w:val="none" w:sz="0" w:space="0" w:color="auto"/>
                            <w:right w:val="none" w:sz="0" w:space="0" w:color="auto"/>
                          </w:divBdr>
                        </w:div>
                        <w:div w:id="1812165401">
                          <w:marLeft w:val="0"/>
                          <w:marRight w:val="0"/>
                          <w:marTop w:val="0"/>
                          <w:marBottom w:val="0"/>
                          <w:divBdr>
                            <w:top w:val="none" w:sz="0" w:space="0" w:color="auto"/>
                            <w:left w:val="none" w:sz="0" w:space="0" w:color="auto"/>
                            <w:bottom w:val="none" w:sz="0" w:space="0" w:color="auto"/>
                            <w:right w:val="none" w:sz="0" w:space="0" w:color="auto"/>
                          </w:divBdr>
                        </w:div>
                        <w:div w:id="20984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002370">
      <w:bodyDiv w:val="1"/>
      <w:marLeft w:val="0"/>
      <w:marRight w:val="0"/>
      <w:marTop w:val="0"/>
      <w:marBottom w:val="0"/>
      <w:divBdr>
        <w:top w:val="none" w:sz="0" w:space="0" w:color="auto"/>
        <w:left w:val="none" w:sz="0" w:space="0" w:color="auto"/>
        <w:bottom w:val="none" w:sz="0" w:space="0" w:color="auto"/>
        <w:right w:val="none" w:sz="0" w:space="0" w:color="auto"/>
      </w:divBdr>
      <w:divsChild>
        <w:div w:id="12727130">
          <w:marLeft w:val="0"/>
          <w:marRight w:val="0"/>
          <w:marTop w:val="0"/>
          <w:marBottom w:val="0"/>
          <w:divBdr>
            <w:top w:val="none" w:sz="0" w:space="0" w:color="auto"/>
            <w:left w:val="none" w:sz="0" w:space="0" w:color="auto"/>
            <w:bottom w:val="none" w:sz="0" w:space="0" w:color="auto"/>
            <w:right w:val="none" w:sz="0" w:space="0" w:color="auto"/>
          </w:divBdr>
          <w:divsChild>
            <w:div w:id="527373046">
              <w:marLeft w:val="0"/>
              <w:marRight w:val="0"/>
              <w:marTop w:val="0"/>
              <w:marBottom w:val="0"/>
              <w:divBdr>
                <w:top w:val="none" w:sz="0" w:space="0" w:color="auto"/>
                <w:left w:val="none" w:sz="0" w:space="0" w:color="auto"/>
                <w:bottom w:val="none" w:sz="0" w:space="0" w:color="auto"/>
                <w:right w:val="none" w:sz="0" w:space="0" w:color="auto"/>
              </w:divBdr>
              <w:divsChild>
                <w:div w:id="2140763612">
                  <w:marLeft w:val="0"/>
                  <w:marRight w:val="0"/>
                  <w:marTop w:val="100"/>
                  <w:marBottom w:val="0"/>
                  <w:divBdr>
                    <w:top w:val="none" w:sz="0" w:space="0" w:color="auto"/>
                    <w:left w:val="none" w:sz="0" w:space="0" w:color="auto"/>
                    <w:bottom w:val="none" w:sz="0" w:space="0" w:color="auto"/>
                    <w:right w:val="none" w:sz="0" w:space="0" w:color="auto"/>
                  </w:divBdr>
                  <w:divsChild>
                    <w:div w:id="822544701">
                      <w:marLeft w:val="0"/>
                      <w:marRight w:val="113"/>
                      <w:marTop w:val="0"/>
                      <w:marBottom w:val="0"/>
                      <w:divBdr>
                        <w:top w:val="none" w:sz="0" w:space="0" w:color="auto"/>
                        <w:left w:val="none" w:sz="0" w:space="0" w:color="auto"/>
                        <w:bottom w:val="none" w:sz="0" w:space="0" w:color="auto"/>
                        <w:right w:val="none" w:sz="0" w:space="0" w:color="auto"/>
                      </w:divBdr>
                      <w:divsChild>
                        <w:div w:id="2059894751">
                          <w:marLeft w:val="0"/>
                          <w:marRight w:val="0"/>
                          <w:marTop w:val="0"/>
                          <w:marBottom w:val="67"/>
                          <w:divBdr>
                            <w:top w:val="none" w:sz="0" w:space="0" w:color="auto"/>
                            <w:left w:val="none" w:sz="0" w:space="0" w:color="auto"/>
                            <w:bottom w:val="none" w:sz="0" w:space="0" w:color="auto"/>
                            <w:right w:val="none" w:sz="0" w:space="0" w:color="auto"/>
                          </w:divBdr>
                          <w:divsChild>
                            <w:div w:id="1742558384">
                              <w:marLeft w:val="0"/>
                              <w:marRight w:val="0"/>
                              <w:marTop w:val="0"/>
                              <w:marBottom w:val="0"/>
                              <w:divBdr>
                                <w:top w:val="none" w:sz="0" w:space="0" w:color="auto"/>
                                <w:left w:val="none" w:sz="0" w:space="0" w:color="auto"/>
                                <w:bottom w:val="none" w:sz="0" w:space="0" w:color="auto"/>
                                <w:right w:val="none" w:sz="0" w:space="0" w:color="auto"/>
                              </w:divBdr>
                              <w:divsChild>
                                <w:div w:id="1312980747">
                                  <w:marLeft w:val="0"/>
                                  <w:marRight w:val="0"/>
                                  <w:marTop w:val="0"/>
                                  <w:marBottom w:val="0"/>
                                  <w:divBdr>
                                    <w:top w:val="none" w:sz="0" w:space="0" w:color="auto"/>
                                    <w:left w:val="none" w:sz="0" w:space="0" w:color="auto"/>
                                    <w:bottom w:val="none" w:sz="0" w:space="0" w:color="auto"/>
                                    <w:right w:val="none" w:sz="0" w:space="0" w:color="auto"/>
                                  </w:divBdr>
                                  <w:divsChild>
                                    <w:div w:id="185606812">
                                      <w:marLeft w:val="0"/>
                                      <w:marRight w:val="0"/>
                                      <w:marTop w:val="0"/>
                                      <w:marBottom w:val="0"/>
                                      <w:divBdr>
                                        <w:top w:val="none" w:sz="0" w:space="0" w:color="auto"/>
                                        <w:left w:val="none" w:sz="0" w:space="0" w:color="auto"/>
                                        <w:bottom w:val="none" w:sz="0" w:space="0" w:color="auto"/>
                                        <w:right w:val="none" w:sz="0" w:space="0" w:color="auto"/>
                                      </w:divBdr>
                                      <w:divsChild>
                                        <w:div w:id="1709186921">
                                          <w:marLeft w:val="0"/>
                                          <w:marRight w:val="0"/>
                                          <w:marTop w:val="0"/>
                                          <w:marBottom w:val="0"/>
                                          <w:divBdr>
                                            <w:top w:val="none" w:sz="0" w:space="0" w:color="auto"/>
                                            <w:left w:val="none" w:sz="0" w:space="0" w:color="auto"/>
                                            <w:bottom w:val="none" w:sz="0" w:space="0" w:color="auto"/>
                                            <w:right w:val="none" w:sz="0" w:space="0" w:color="auto"/>
                                          </w:divBdr>
                                          <w:divsChild>
                                            <w:div w:id="19215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3270173">
      <w:bodyDiv w:val="1"/>
      <w:marLeft w:val="0"/>
      <w:marRight w:val="0"/>
      <w:marTop w:val="0"/>
      <w:marBottom w:val="0"/>
      <w:divBdr>
        <w:top w:val="none" w:sz="0" w:space="0" w:color="auto"/>
        <w:left w:val="none" w:sz="0" w:space="0" w:color="auto"/>
        <w:bottom w:val="none" w:sz="0" w:space="0" w:color="auto"/>
        <w:right w:val="none" w:sz="0" w:space="0" w:color="auto"/>
      </w:divBdr>
    </w:div>
    <w:div w:id="694624129">
      <w:bodyDiv w:val="1"/>
      <w:marLeft w:val="0"/>
      <w:marRight w:val="0"/>
      <w:marTop w:val="0"/>
      <w:marBottom w:val="0"/>
      <w:divBdr>
        <w:top w:val="none" w:sz="0" w:space="0" w:color="auto"/>
        <w:left w:val="none" w:sz="0" w:space="0" w:color="auto"/>
        <w:bottom w:val="none" w:sz="0" w:space="0" w:color="auto"/>
        <w:right w:val="none" w:sz="0" w:space="0" w:color="auto"/>
      </w:divBdr>
    </w:div>
    <w:div w:id="694885638">
      <w:bodyDiv w:val="1"/>
      <w:marLeft w:val="0"/>
      <w:marRight w:val="0"/>
      <w:marTop w:val="0"/>
      <w:marBottom w:val="0"/>
      <w:divBdr>
        <w:top w:val="none" w:sz="0" w:space="0" w:color="auto"/>
        <w:left w:val="none" w:sz="0" w:space="0" w:color="auto"/>
        <w:bottom w:val="none" w:sz="0" w:space="0" w:color="auto"/>
        <w:right w:val="none" w:sz="0" w:space="0" w:color="auto"/>
      </w:divBdr>
    </w:div>
    <w:div w:id="696734268">
      <w:bodyDiv w:val="1"/>
      <w:marLeft w:val="0"/>
      <w:marRight w:val="0"/>
      <w:marTop w:val="0"/>
      <w:marBottom w:val="0"/>
      <w:divBdr>
        <w:top w:val="none" w:sz="0" w:space="0" w:color="auto"/>
        <w:left w:val="none" w:sz="0" w:space="0" w:color="auto"/>
        <w:bottom w:val="none" w:sz="0" w:space="0" w:color="auto"/>
        <w:right w:val="none" w:sz="0" w:space="0" w:color="auto"/>
      </w:divBdr>
      <w:divsChild>
        <w:div w:id="30081676">
          <w:marLeft w:val="0"/>
          <w:marRight w:val="0"/>
          <w:marTop w:val="0"/>
          <w:marBottom w:val="0"/>
          <w:divBdr>
            <w:top w:val="none" w:sz="0" w:space="0" w:color="auto"/>
            <w:left w:val="none" w:sz="0" w:space="0" w:color="auto"/>
            <w:bottom w:val="none" w:sz="0" w:space="0" w:color="auto"/>
            <w:right w:val="none" w:sz="0" w:space="0" w:color="auto"/>
          </w:divBdr>
        </w:div>
        <w:div w:id="86463733">
          <w:marLeft w:val="0"/>
          <w:marRight w:val="0"/>
          <w:marTop w:val="0"/>
          <w:marBottom w:val="0"/>
          <w:divBdr>
            <w:top w:val="none" w:sz="0" w:space="0" w:color="auto"/>
            <w:left w:val="none" w:sz="0" w:space="0" w:color="auto"/>
            <w:bottom w:val="none" w:sz="0" w:space="0" w:color="auto"/>
            <w:right w:val="none" w:sz="0" w:space="0" w:color="auto"/>
          </w:divBdr>
        </w:div>
        <w:div w:id="164051523">
          <w:marLeft w:val="0"/>
          <w:marRight w:val="0"/>
          <w:marTop w:val="0"/>
          <w:marBottom w:val="0"/>
          <w:divBdr>
            <w:top w:val="none" w:sz="0" w:space="0" w:color="auto"/>
            <w:left w:val="none" w:sz="0" w:space="0" w:color="auto"/>
            <w:bottom w:val="none" w:sz="0" w:space="0" w:color="auto"/>
            <w:right w:val="none" w:sz="0" w:space="0" w:color="auto"/>
          </w:divBdr>
        </w:div>
        <w:div w:id="196285409">
          <w:marLeft w:val="0"/>
          <w:marRight w:val="0"/>
          <w:marTop w:val="0"/>
          <w:marBottom w:val="0"/>
          <w:divBdr>
            <w:top w:val="none" w:sz="0" w:space="0" w:color="auto"/>
            <w:left w:val="none" w:sz="0" w:space="0" w:color="auto"/>
            <w:bottom w:val="none" w:sz="0" w:space="0" w:color="auto"/>
            <w:right w:val="none" w:sz="0" w:space="0" w:color="auto"/>
          </w:divBdr>
        </w:div>
        <w:div w:id="421073332">
          <w:marLeft w:val="0"/>
          <w:marRight w:val="0"/>
          <w:marTop w:val="0"/>
          <w:marBottom w:val="0"/>
          <w:divBdr>
            <w:top w:val="none" w:sz="0" w:space="0" w:color="auto"/>
            <w:left w:val="none" w:sz="0" w:space="0" w:color="auto"/>
            <w:bottom w:val="none" w:sz="0" w:space="0" w:color="auto"/>
            <w:right w:val="none" w:sz="0" w:space="0" w:color="auto"/>
          </w:divBdr>
        </w:div>
        <w:div w:id="427893597">
          <w:marLeft w:val="0"/>
          <w:marRight w:val="0"/>
          <w:marTop w:val="0"/>
          <w:marBottom w:val="0"/>
          <w:divBdr>
            <w:top w:val="none" w:sz="0" w:space="0" w:color="auto"/>
            <w:left w:val="none" w:sz="0" w:space="0" w:color="auto"/>
            <w:bottom w:val="none" w:sz="0" w:space="0" w:color="auto"/>
            <w:right w:val="none" w:sz="0" w:space="0" w:color="auto"/>
          </w:divBdr>
        </w:div>
        <w:div w:id="464736618">
          <w:marLeft w:val="0"/>
          <w:marRight w:val="0"/>
          <w:marTop w:val="0"/>
          <w:marBottom w:val="0"/>
          <w:divBdr>
            <w:top w:val="none" w:sz="0" w:space="0" w:color="auto"/>
            <w:left w:val="none" w:sz="0" w:space="0" w:color="auto"/>
            <w:bottom w:val="none" w:sz="0" w:space="0" w:color="auto"/>
            <w:right w:val="none" w:sz="0" w:space="0" w:color="auto"/>
          </w:divBdr>
        </w:div>
        <w:div w:id="561598426">
          <w:marLeft w:val="0"/>
          <w:marRight w:val="0"/>
          <w:marTop w:val="0"/>
          <w:marBottom w:val="0"/>
          <w:divBdr>
            <w:top w:val="none" w:sz="0" w:space="0" w:color="auto"/>
            <w:left w:val="none" w:sz="0" w:space="0" w:color="auto"/>
            <w:bottom w:val="none" w:sz="0" w:space="0" w:color="auto"/>
            <w:right w:val="none" w:sz="0" w:space="0" w:color="auto"/>
          </w:divBdr>
        </w:div>
        <w:div w:id="798956794">
          <w:marLeft w:val="0"/>
          <w:marRight w:val="0"/>
          <w:marTop w:val="0"/>
          <w:marBottom w:val="0"/>
          <w:divBdr>
            <w:top w:val="none" w:sz="0" w:space="0" w:color="auto"/>
            <w:left w:val="none" w:sz="0" w:space="0" w:color="auto"/>
            <w:bottom w:val="none" w:sz="0" w:space="0" w:color="auto"/>
            <w:right w:val="none" w:sz="0" w:space="0" w:color="auto"/>
          </w:divBdr>
        </w:div>
        <w:div w:id="843085235">
          <w:marLeft w:val="0"/>
          <w:marRight w:val="0"/>
          <w:marTop w:val="0"/>
          <w:marBottom w:val="0"/>
          <w:divBdr>
            <w:top w:val="none" w:sz="0" w:space="0" w:color="auto"/>
            <w:left w:val="none" w:sz="0" w:space="0" w:color="auto"/>
            <w:bottom w:val="none" w:sz="0" w:space="0" w:color="auto"/>
            <w:right w:val="none" w:sz="0" w:space="0" w:color="auto"/>
          </w:divBdr>
        </w:div>
        <w:div w:id="931470431">
          <w:marLeft w:val="0"/>
          <w:marRight w:val="0"/>
          <w:marTop w:val="0"/>
          <w:marBottom w:val="0"/>
          <w:divBdr>
            <w:top w:val="none" w:sz="0" w:space="0" w:color="auto"/>
            <w:left w:val="none" w:sz="0" w:space="0" w:color="auto"/>
            <w:bottom w:val="none" w:sz="0" w:space="0" w:color="auto"/>
            <w:right w:val="none" w:sz="0" w:space="0" w:color="auto"/>
          </w:divBdr>
        </w:div>
        <w:div w:id="972179323">
          <w:marLeft w:val="0"/>
          <w:marRight w:val="0"/>
          <w:marTop w:val="0"/>
          <w:marBottom w:val="0"/>
          <w:divBdr>
            <w:top w:val="none" w:sz="0" w:space="0" w:color="auto"/>
            <w:left w:val="none" w:sz="0" w:space="0" w:color="auto"/>
            <w:bottom w:val="none" w:sz="0" w:space="0" w:color="auto"/>
            <w:right w:val="none" w:sz="0" w:space="0" w:color="auto"/>
          </w:divBdr>
        </w:div>
        <w:div w:id="1061367941">
          <w:marLeft w:val="0"/>
          <w:marRight w:val="0"/>
          <w:marTop w:val="0"/>
          <w:marBottom w:val="0"/>
          <w:divBdr>
            <w:top w:val="none" w:sz="0" w:space="0" w:color="auto"/>
            <w:left w:val="none" w:sz="0" w:space="0" w:color="auto"/>
            <w:bottom w:val="none" w:sz="0" w:space="0" w:color="auto"/>
            <w:right w:val="none" w:sz="0" w:space="0" w:color="auto"/>
          </w:divBdr>
        </w:div>
        <w:div w:id="1119374320">
          <w:marLeft w:val="0"/>
          <w:marRight w:val="0"/>
          <w:marTop w:val="0"/>
          <w:marBottom w:val="0"/>
          <w:divBdr>
            <w:top w:val="none" w:sz="0" w:space="0" w:color="auto"/>
            <w:left w:val="none" w:sz="0" w:space="0" w:color="auto"/>
            <w:bottom w:val="none" w:sz="0" w:space="0" w:color="auto"/>
            <w:right w:val="none" w:sz="0" w:space="0" w:color="auto"/>
          </w:divBdr>
        </w:div>
        <w:div w:id="1127967379">
          <w:marLeft w:val="0"/>
          <w:marRight w:val="0"/>
          <w:marTop w:val="0"/>
          <w:marBottom w:val="0"/>
          <w:divBdr>
            <w:top w:val="none" w:sz="0" w:space="0" w:color="auto"/>
            <w:left w:val="none" w:sz="0" w:space="0" w:color="auto"/>
            <w:bottom w:val="none" w:sz="0" w:space="0" w:color="auto"/>
            <w:right w:val="none" w:sz="0" w:space="0" w:color="auto"/>
          </w:divBdr>
        </w:div>
        <w:div w:id="1244996252">
          <w:marLeft w:val="0"/>
          <w:marRight w:val="0"/>
          <w:marTop w:val="0"/>
          <w:marBottom w:val="0"/>
          <w:divBdr>
            <w:top w:val="none" w:sz="0" w:space="0" w:color="auto"/>
            <w:left w:val="none" w:sz="0" w:space="0" w:color="auto"/>
            <w:bottom w:val="none" w:sz="0" w:space="0" w:color="auto"/>
            <w:right w:val="none" w:sz="0" w:space="0" w:color="auto"/>
          </w:divBdr>
        </w:div>
        <w:div w:id="1389495542">
          <w:marLeft w:val="0"/>
          <w:marRight w:val="0"/>
          <w:marTop w:val="0"/>
          <w:marBottom w:val="0"/>
          <w:divBdr>
            <w:top w:val="none" w:sz="0" w:space="0" w:color="auto"/>
            <w:left w:val="none" w:sz="0" w:space="0" w:color="auto"/>
            <w:bottom w:val="none" w:sz="0" w:space="0" w:color="auto"/>
            <w:right w:val="none" w:sz="0" w:space="0" w:color="auto"/>
          </w:divBdr>
        </w:div>
        <w:div w:id="1531256464">
          <w:marLeft w:val="0"/>
          <w:marRight w:val="0"/>
          <w:marTop w:val="0"/>
          <w:marBottom w:val="0"/>
          <w:divBdr>
            <w:top w:val="none" w:sz="0" w:space="0" w:color="auto"/>
            <w:left w:val="none" w:sz="0" w:space="0" w:color="auto"/>
            <w:bottom w:val="none" w:sz="0" w:space="0" w:color="auto"/>
            <w:right w:val="none" w:sz="0" w:space="0" w:color="auto"/>
          </w:divBdr>
        </w:div>
        <w:div w:id="1602765255">
          <w:marLeft w:val="0"/>
          <w:marRight w:val="0"/>
          <w:marTop w:val="0"/>
          <w:marBottom w:val="0"/>
          <w:divBdr>
            <w:top w:val="none" w:sz="0" w:space="0" w:color="auto"/>
            <w:left w:val="none" w:sz="0" w:space="0" w:color="auto"/>
            <w:bottom w:val="none" w:sz="0" w:space="0" w:color="auto"/>
            <w:right w:val="none" w:sz="0" w:space="0" w:color="auto"/>
          </w:divBdr>
        </w:div>
        <w:div w:id="1611162533">
          <w:marLeft w:val="0"/>
          <w:marRight w:val="0"/>
          <w:marTop w:val="0"/>
          <w:marBottom w:val="0"/>
          <w:divBdr>
            <w:top w:val="none" w:sz="0" w:space="0" w:color="auto"/>
            <w:left w:val="none" w:sz="0" w:space="0" w:color="auto"/>
            <w:bottom w:val="none" w:sz="0" w:space="0" w:color="auto"/>
            <w:right w:val="none" w:sz="0" w:space="0" w:color="auto"/>
          </w:divBdr>
        </w:div>
        <w:div w:id="1621375399">
          <w:marLeft w:val="0"/>
          <w:marRight w:val="0"/>
          <w:marTop w:val="0"/>
          <w:marBottom w:val="0"/>
          <w:divBdr>
            <w:top w:val="none" w:sz="0" w:space="0" w:color="auto"/>
            <w:left w:val="none" w:sz="0" w:space="0" w:color="auto"/>
            <w:bottom w:val="none" w:sz="0" w:space="0" w:color="auto"/>
            <w:right w:val="none" w:sz="0" w:space="0" w:color="auto"/>
          </w:divBdr>
        </w:div>
        <w:div w:id="1653564853">
          <w:marLeft w:val="0"/>
          <w:marRight w:val="0"/>
          <w:marTop w:val="0"/>
          <w:marBottom w:val="0"/>
          <w:divBdr>
            <w:top w:val="none" w:sz="0" w:space="0" w:color="auto"/>
            <w:left w:val="none" w:sz="0" w:space="0" w:color="auto"/>
            <w:bottom w:val="none" w:sz="0" w:space="0" w:color="auto"/>
            <w:right w:val="none" w:sz="0" w:space="0" w:color="auto"/>
          </w:divBdr>
        </w:div>
        <w:div w:id="1763867723">
          <w:marLeft w:val="0"/>
          <w:marRight w:val="0"/>
          <w:marTop w:val="0"/>
          <w:marBottom w:val="0"/>
          <w:divBdr>
            <w:top w:val="none" w:sz="0" w:space="0" w:color="auto"/>
            <w:left w:val="none" w:sz="0" w:space="0" w:color="auto"/>
            <w:bottom w:val="none" w:sz="0" w:space="0" w:color="auto"/>
            <w:right w:val="none" w:sz="0" w:space="0" w:color="auto"/>
          </w:divBdr>
        </w:div>
        <w:div w:id="1813330815">
          <w:marLeft w:val="0"/>
          <w:marRight w:val="0"/>
          <w:marTop w:val="0"/>
          <w:marBottom w:val="0"/>
          <w:divBdr>
            <w:top w:val="none" w:sz="0" w:space="0" w:color="auto"/>
            <w:left w:val="none" w:sz="0" w:space="0" w:color="auto"/>
            <w:bottom w:val="none" w:sz="0" w:space="0" w:color="auto"/>
            <w:right w:val="none" w:sz="0" w:space="0" w:color="auto"/>
          </w:divBdr>
        </w:div>
        <w:div w:id="2020816276">
          <w:marLeft w:val="0"/>
          <w:marRight w:val="0"/>
          <w:marTop w:val="0"/>
          <w:marBottom w:val="0"/>
          <w:divBdr>
            <w:top w:val="none" w:sz="0" w:space="0" w:color="auto"/>
            <w:left w:val="none" w:sz="0" w:space="0" w:color="auto"/>
            <w:bottom w:val="none" w:sz="0" w:space="0" w:color="auto"/>
            <w:right w:val="none" w:sz="0" w:space="0" w:color="auto"/>
          </w:divBdr>
        </w:div>
        <w:div w:id="2057463118">
          <w:marLeft w:val="0"/>
          <w:marRight w:val="0"/>
          <w:marTop w:val="0"/>
          <w:marBottom w:val="0"/>
          <w:divBdr>
            <w:top w:val="none" w:sz="0" w:space="0" w:color="auto"/>
            <w:left w:val="none" w:sz="0" w:space="0" w:color="auto"/>
            <w:bottom w:val="none" w:sz="0" w:space="0" w:color="auto"/>
            <w:right w:val="none" w:sz="0" w:space="0" w:color="auto"/>
          </w:divBdr>
        </w:div>
        <w:div w:id="2128304419">
          <w:marLeft w:val="0"/>
          <w:marRight w:val="0"/>
          <w:marTop w:val="0"/>
          <w:marBottom w:val="0"/>
          <w:divBdr>
            <w:top w:val="none" w:sz="0" w:space="0" w:color="auto"/>
            <w:left w:val="none" w:sz="0" w:space="0" w:color="auto"/>
            <w:bottom w:val="none" w:sz="0" w:space="0" w:color="auto"/>
            <w:right w:val="none" w:sz="0" w:space="0" w:color="auto"/>
          </w:divBdr>
        </w:div>
        <w:div w:id="2132164703">
          <w:marLeft w:val="0"/>
          <w:marRight w:val="0"/>
          <w:marTop w:val="0"/>
          <w:marBottom w:val="0"/>
          <w:divBdr>
            <w:top w:val="none" w:sz="0" w:space="0" w:color="auto"/>
            <w:left w:val="none" w:sz="0" w:space="0" w:color="auto"/>
            <w:bottom w:val="none" w:sz="0" w:space="0" w:color="auto"/>
            <w:right w:val="none" w:sz="0" w:space="0" w:color="auto"/>
          </w:divBdr>
        </w:div>
      </w:divsChild>
    </w:div>
    <w:div w:id="698817276">
      <w:bodyDiv w:val="1"/>
      <w:marLeft w:val="0"/>
      <w:marRight w:val="0"/>
      <w:marTop w:val="0"/>
      <w:marBottom w:val="0"/>
      <w:divBdr>
        <w:top w:val="none" w:sz="0" w:space="0" w:color="auto"/>
        <w:left w:val="none" w:sz="0" w:space="0" w:color="auto"/>
        <w:bottom w:val="none" w:sz="0" w:space="0" w:color="auto"/>
        <w:right w:val="none" w:sz="0" w:space="0" w:color="auto"/>
      </w:divBdr>
    </w:div>
    <w:div w:id="701127052">
      <w:bodyDiv w:val="1"/>
      <w:marLeft w:val="0"/>
      <w:marRight w:val="0"/>
      <w:marTop w:val="0"/>
      <w:marBottom w:val="0"/>
      <w:divBdr>
        <w:top w:val="none" w:sz="0" w:space="0" w:color="auto"/>
        <w:left w:val="none" w:sz="0" w:space="0" w:color="auto"/>
        <w:bottom w:val="none" w:sz="0" w:space="0" w:color="auto"/>
        <w:right w:val="none" w:sz="0" w:space="0" w:color="auto"/>
      </w:divBdr>
      <w:divsChild>
        <w:div w:id="984310021">
          <w:marLeft w:val="300"/>
          <w:marRight w:val="300"/>
          <w:marTop w:val="75"/>
          <w:marBottom w:val="75"/>
          <w:divBdr>
            <w:top w:val="none" w:sz="0" w:space="0" w:color="auto"/>
            <w:left w:val="none" w:sz="0" w:space="0" w:color="auto"/>
            <w:bottom w:val="none" w:sz="0" w:space="0" w:color="auto"/>
            <w:right w:val="none" w:sz="0" w:space="0" w:color="auto"/>
          </w:divBdr>
          <w:divsChild>
            <w:div w:id="1592352923">
              <w:marLeft w:val="300"/>
              <w:marRight w:val="300"/>
              <w:marTop w:val="75"/>
              <w:marBottom w:val="75"/>
              <w:divBdr>
                <w:top w:val="none" w:sz="0" w:space="0" w:color="auto"/>
                <w:left w:val="none" w:sz="0" w:space="0" w:color="auto"/>
                <w:bottom w:val="none" w:sz="0" w:space="0" w:color="auto"/>
                <w:right w:val="none" w:sz="0" w:space="0" w:color="auto"/>
              </w:divBdr>
              <w:divsChild>
                <w:div w:id="498614372">
                  <w:marLeft w:val="300"/>
                  <w:marRight w:val="300"/>
                  <w:marTop w:val="75"/>
                  <w:marBottom w:val="75"/>
                  <w:divBdr>
                    <w:top w:val="none" w:sz="0" w:space="0" w:color="auto"/>
                    <w:left w:val="none" w:sz="0" w:space="0" w:color="auto"/>
                    <w:bottom w:val="none" w:sz="0" w:space="0" w:color="auto"/>
                    <w:right w:val="none" w:sz="0" w:space="0" w:color="auto"/>
                  </w:divBdr>
                  <w:divsChild>
                    <w:div w:id="941453377">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702219325">
      <w:bodyDiv w:val="1"/>
      <w:marLeft w:val="0"/>
      <w:marRight w:val="0"/>
      <w:marTop w:val="0"/>
      <w:marBottom w:val="0"/>
      <w:divBdr>
        <w:top w:val="none" w:sz="0" w:space="0" w:color="auto"/>
        <w:left w:val="none" w:sz="0" w:space="0" w:color="auto"/>
        <w:bottom w:val="none" w:sz="0" w:space="0" w:color="auto"/>
        <w:right w:val="none" w:sz="0" w:space="0" w:color="auto"/>
      </w:divBdr>
      <w:divsChild>
        <w:div w:id="7409339">
          <w:marLeft w:val="0"/>
          <w:marRight w:val="0"/>
          <w:marTop w:val="0"/>
          <w:marBottom w:val="0"/>
          <w:divBdr>
            <w:top w:val="none" w:sz="0" w:space="0" w:color="auto"/>
            <w:left w:val="none" w:sz="0" w:space="0" w:color="auto"/>
            <w:bottom w:val="none" w:sz="0" w:space="0" w:color="auto"/>
            <w:right w:val="none" w:sz="0" w:space="0" w:color="auto"/>
          </w:divBdr>
        </w:div>
        <w:div w:id="10496898">
          <w:marLeft w:val="0"/>
          <w:marRight w:val="0"/>
          <w:marTop w:val="0"/>
          <w:marBottom w:val="0"/>
          <w:divBdr>
            <w:top w:val="none" w:sz="0" w:space="0" w:color="auto"/>
            <w:left w:val="none" w:sz="0" w:space="0" w:color="auto"/>
            <w:bottom w:val="none" w:sz="0" w:space="0" w:color="auto"/>
            <w:right w:val="none" w:sz="0" w:space="0" w:color="auto"/>
          </w:divBdr>
          <w:divsChild>
            <w:div w:id="279461849">
              <w:marLeft w:val="0"/>
              <w:marRight w:val="0"/>
              <w:marTop w:val="0"/>
              <w:marBottom w:val="0"/>
              <w:divBdr>
                <w:top w:val="none" w:sz="0" w:space="0" w:color="auto"/>
                <w:left w:val="none" w:sz="0" w:space="0" w:color="auto"/>
                <w:bottom w:val="none" w:sz="0" w:space="0" w:color="auto"/>
                <w:right w:val="none" w:sz="0" w:space="0" w:color="auto"/>
              </w:divBdr>
            </w:div>
          </w:divsChild>
        </w:div>
        <w:div w:id="82728861">
          <w:marLeft w:val="0"/>
          <w:marRight w:val="0"/>
          <w:marTop w:val="0"/>
          <w:marBottom w:val="0"/>
          <w:divBdr>
            <w:top w:val="none" w:sz="0" w:space="0" w:color="auto"/>
            <w:left w:val="none" w:sz="0" w:space="0" w:color="auto"/>
            <w:bottom w:val="none" w:sz="0" w:space="0" w:color="auto"/>
            <w:right w:val="none" w:sz="0" w:space="0" w:color="auto"/>
          </w:divBdr>
          <w:divsChild>
            <w:div w:id="1625456469">
              <w:marLeft w:val="0"/>
              <w:marRight w:val="0"/>
              <w:marTop w:val="0"/>
              <w:marBottom w:val="0"/>
              <w:divBdr>
                <w:top w:val="none" w:sz="0" w:space="0" w:color="auto"/>
                <w:left w:val="none" w:sz="0" w:space="0" w:color="auto"/>
                <w:bottom w:val="none" w:sz="0" w:space="0" w:color="auto"/>
                <w:right w:val="none" w:sz="0" w:space="0" w:color="auto"/>
              </w:divBdr>
            </w:div>
          </w:divsChild>
        </w:div>
        <w:div w:id="134222740">
          <w:marLeft w:val="0"/>
          <w:marRight w:val="0"/>
          <w:marTop w:val="0"/>
          <w:marBottom w:val="0"/>
          <w:divBdr>
            <w:top w:val="none" w:sz="0" w:space="0" w:color="auto"/>
            <w:left w:val="none" w:sz="0" w:space="0" w:color="auto"/>
            <w:bottom w:val="none" w:sz="0" w:space="0" w:color="auto"/>
            <w:right w:val="none" w:sz="0" w:space="0" w:color="auto"/>
          </w:divBdr>
          <w:divsChild>
            <w:div w:id="725304468">
              <w:marLeft w:val="0"/>
              <w:marRight w:val="0"/>
              <w:marTop w:val="0"/>
              <w:marBottom w:val="0"/>
              <w:divBdr>
                <w:top w:val="none" w:sz="0" w:space="0" w:color="auto"/>
                <w:left w:val="none" w:sz="0" w:space="0" w:color="auto"/>
                <w:bottom w:val="none" w:sz="0" w:space="0" w:color="auto"/>
                <w:right w:val="none" w:sz="0" w:space="0" w:color="auto"/>
              </w:divBdr>
            </w:div>
          </w:divsChild>
        </w:div>
        <w:div w:id="136533971">
          <w:marLeft w:val="0"/>
          <w:marRight w:val="0"/>
          <w:marTop w:val="0"/>
          <w:marBottom w:val="0"/>
          <w:divBdr>
            <w:top w:val="none" w:sz="0" w:space="0" w:color="auto"/>
            <w:left w:val="none" w:sz="0" w:space="0" w:color="auto"/>
            <w:bottom w:val="none" w:sz="0" w:space="0" w:color="auto"/>
            <w:right w:val="none" w:sz="0" w:space="0" w:color="auto"/>
          </w:divBdr>
          <w:divsChild>
            <w:div w:id="2100830787">
              <w:marLeft w:val="0"/>
              <w:marRight w:val="0"/>
              <w:marTop w:val="0"/>
              <w:marBottom w:val="0"/>
              <w:divBdr>
                <w:top w:val="none" w:sz="0" w:space="0" w:color="auto"/>
                <w:left w:val="none" w:sz="0" w:space="0" w:color="auto"/>
                <w:bottom w:val="none" w:sz="0" w:space="0" w:color="auto"/>
                <w:right w:val="none" w:sz="0" w:space="0" w:color="auto"/>
              </w:divBdr>
            </w:div>
          </w:divsChild>
        </w:div>
        <w:div w:id="187379265">
          <w:marLeft w:val="0"/>
          <w:marRight w:val="0"/>
          <w:marTop w:val="0"/>
          <w:marBottom w:val="0"/>
          <w:divBdr>
            <w:top w:val="none" w:sz="0" w:space="0" w:color="auto"/>
            <w:left w:val="none" w:sz="0" w:space="0" w:color="auto"/>
            <w:bottom w:val="none" w:sz="0" w:space="0" w:color="auto"/>
            <w:right w:val="none" w:sz="0" w:space="0" w:color="auto"/>
          </w:divBdr>
          <w:divsChild>
            <w:div w:id="586579083">
              <w:marLeft w:val="0"/>
              <w:marRight w:val="0"/>
              <w:marTop w:val="0"/>
              <w:marBottom w:val="0"/>
              <w:divBdr>
                <w:top w:val="none" w:sz="0" w:space="0" w:color="auto"/>
                <w:left w:val="none" w:sz="0" w:space="0" w:color="auto"/>
                <w:bottom w:val="none" w:sz="0" w:space="0" w:color="auto"/>
                <w:right w:val="none" w:sz="0" w:space="0" w:color="auto"/>
              </w:divBdr>
            </w:div>
          </w:divsChild>
        </w:div>
        <w:div w:id="208542215">
          <w:marLeft w:val="0"/>
          <w:marRight w:val="0"/>
          <w:marTop w:val="0"/>
          <w:marBottom w:val="0"/>
          <w:divBdr>
            <w:top w:val="none" w:sz="0" w:space="0" w:color="auto"/>
            <w:left w:val="none" w:sz="0" w:space="0" w:color="auto"/>
            <w:bottom w:val="none" w:sz="0" w:space="0" w:color="auto"/>
            <w:right w:val="none" w:sz="0" w:space="0" w:color="auto"/>
          </w:divBdr>
        </w:div>
        <w:div w:id="227612828">
          <w:marLeft w:val="0"/>
          <w:marRight w:val="0"/>
          <w:marTop w:val="0"/>
          <w:marBottom w:val="0"/>
          <w:divBdr>
            <w:top w:val="none" w:sz="0" w:space="0" w:color="auto"/>
            <w:left w:val="none" w:sz="0" w:space="0" w:color="auto"/>
            <w:bottom w:val="none" w:sz="0" w:space="0" w:color="auto"/>
            <w:right w:val="none" w:sz="0" w:space="0" w:color="auto"/>
          </w:divBdr>
          <w:divsChild>
            <w:div w:id="244457521">
              <w:marLeft w:val="0"/>
              <w:marRight w:val="0"/>
              <w:marTop w:val="0"/>
              <w:marBottom w:val="0"/>
              <w:divBdr>
                <w:top w:val="none" w:sz="0" w:space="0" w:color="auto"/>
                <w:left w:val="none" w:sz="0" w:space="0" w:color="auto"/>
                <w:bottom w:val="none" w:sz="0" w:space="0" w:color="auto"/>
                <w:right w:val="none" w:sz="0" w:space="0" w:color="auto"/>
              </w:divBdr>
            </w:div>
          </w:divsChild>
        </w:div>
        <w:div w:id="235895000">
          <w:marLeft w:val="0"/>
          <w:marRight w:val="0"/>
          <w:marTop w:val="0"/>
          <w:marBottom w:val="0"/>
          <w:divBdr>
            <w:top w:val="none" w:sz="0" w:space="0" w:color="auto"/>
            <w:left w:val="none" w:sz="0" w:space="0" w:color="auto"/>
            <w:bottom w:val="none" w:sz="0" w:space="0" w:color="auto"/>
            <w:right w:val="none" w:sz="0" w:space="0" w:color="auto"/>
          </w:divBdr>
          <w:divsChild>
            <w:div w:id="1563785742">
              <w:marLeft w:val="0"/>
              <w:marRight w:val="0"/>
              <w:marTop w:val="0"/>
              <w:marBottom w:val="0"/>
              <w:divBdr>
                <w:top w:val="none" w:sz="0" w:space="0" w:color="auto"/>
                <w:left w:val="none" w:sz="0" w:space="0" w:color="auto"/>
                <w:bottom w:val="none" w:sz="0" w:space="0" w:color="auto"/>
                <w:right w:val="none" w:sz="0" w:space="0" w:color="auto"/>
              </w:divBdr>
            </w:div>
          </w:divsChild>
        </w:div>
        <w:div w:id="242449756">
          <w:marLeft w:val="0"/>
          <w:marRight w:val="0"/>
          <w:marTop w:val="0"/>
          <w:marBottom w:val="0"/>
          <w:divBdr>
            <w:top w:val="none" w:sz="0" w:space="0" w:color="auto"/>
            <w:left w:val="none" w:sz="0" w:space="0" w:color="auto"/>
            <w:bottom w:val="none" w:sz="0" w:space="0" w:color="auto"/>
            <w:right w:val="none" w:sz="0" w:space="0" w:color="auto"/>
          </w:divBdr>
          <w:divsChild>
            <w:div w:id="1185441409">
              <w:marLeft w:val="0"/>
              <w:marRight w:val="0"/>
              <w:marTop w:val="0"/>
              <w:marBottom w:val="0"/>
              <w:divBdr>
                <w:top w:val="none" w:sz="0" w:space="0" w:color="auto"/>
                <w:left w:val="none" w:sz="0" w:space="0" w:color="auto"/>
                <w:bottom w:val="none" w:sz="0" w:space="0" w:color="auto"/>
                <w:right w:val="none" w:sz="0" w:space="0" w:color="auto"/>
              </w:divBdr>
            </w:div>
          </w:divsChild>
        </w:div>
        <w:div w:id="248463206">
          <w:marLeft w:val="0"/>
          <w:marRight w:val="0"/>
          <w:marTop w:val="0"/>
          <w:marBottom w:val="0"/>
          <w:divBdr>
            <w:top w:val="none" w:sz="0" w:space="0" w:color="auto"/>
            <w:left w:val="none" w:sz="0" w:space="0" w:color="auto"/>
            <w:bottom w:val="none" w:sz="0" w:space="0" w:color="auto"/>
            <w:right w:val="none" w:sz="0" w:space="0" w:color="auto"/>
          </w:divBdr>
          <w:divsChild>
            <w:div w:id="1675110673">
              <w:marLeft w:val="0"/>
              <w:marRight w:val="0"/>
              <w:marTop w:val="0"/>
              <w:marBottom w:val="0"/>
              <w:divBdr>
                <w:top w:val="none" w:sz="0" w:space="0" w:color="auto"/>
                <w:left w:val="none" w:sz="0" w:space="0" w:color="auto"/>
                <w:bottom w:val="none" w:sz="0" w:space="0" w:color="auto"/>
                <w:right w:val="none" w:sz="0" w:space="0" w:color="auto"/>
              </w:divBdr>
            </w:div>
          </w:divsChild>
        </w:div>
        <w:div w:id="295990092">
          <w:marLeft w:val="0"/>
          <w:marRight w:val="0"/>
          <w:marTop w:val="0"/>
          <w:marBottom w:val="0"/>
          <w:divBdr>
            <w:top w:val="none" w:sz="0" w:space="0" w:color="auto"/>
            <w:left w:val="none" w:sz="0" w:space="0" w:color="auto"/>
            <w:bottom w:val="none" w:sz="0" w:space="0" w:color="auto"/>
            <w:right w:val="none" w:sz="0" w:space="0" w:color="auto"/>
          </w:divBdr>
          <w:divsChild>
            <w:div w:id="1287540482">
              <w:marLeft w:val="0"/>
              <w:marRight w:val="0"/>
              <w:marTop w:val="0"/>
              <w:marBottom w:val="0"/>
              <w:divBdr>
                <w:top w:val="none" w:sz="0" w:space="0" w:color="auto"/>
                <w:left w:val="none" w:sz="0" w:space="0" w:color="auto"/>
                <w:bottom w:val="none" w:sz="0" w:space="0" w:color="auto"/>
                <w:right w:val="none" w:sz="0" w:space="0" w:color="auto"/>
              </w:divBdr>
            </w:div>
          </w:divsChild>
        </w:div>
        <w:div w:id="318851494">
          <w:marLeft w:val="0"/>
          <w:marRight w:val="0"/>
          <w:marTop w:val="0"/>
          <w:marBottom w:val="0"/>
          <w:divBdr>
            <w:top w:val="none" w:sz="0" w:space="0" w:color="auto"/>
            <w:left w:val="none" w:sz="0" w:space="0" w:color="auto"/>
            <w:bottom w:val="none" w:sz="0" w:space="0" w:color="auto"/>
            <w:right w:val="none" w:sz="0" w:space="0" w:color="auto"/>
          </w:divBdr>
          <w:divsChild>
            <w:div w:id="2083065634">
              <w:marLeft w:val="0"/>
              <w:marRight w:val="0"/>
              <w:marTop w:val="0"/>
              <w:marBottom w:val="0"/>
              <w:divBdr>
                <w:top w:val="none" w:sz="0" w:space="0" w:color="auto"/>
                <w:left w:val="none" w:sz="0" w:space="0" w:color="auto"/>
                <w:bottom w:val="none" w:sz="0" w:space="0" w:color="auto"/>
                <w:right w:val="none" w:sz="0" w:space="0" w:color="auto"/>
              </w:divBdr>
            </w:div>
          </w:divsChild>
        </w:div>
        <w:div w:id="340743989">
          <w:marLeft w:val="0"/>
          <w:marRight w:val="0"/>
          <w:marTop w:val="0"/>
          <w:marBottom w:val="0"/>
          <w:divBdr>
            <w:top w:val="none" w:sz="0" w:space="0" w:color="auto"/>
            <w:left w:val="none" w:sz="0" w:space="0" w:color="auto"/>
            <w:bottom w:val="none" w:sz="0" w:space="0" w:color="auto"/>
            <w:right w:val="none" w:sz="0" w:space="0" w:color="auto"/>
          </w:divBdr>
          <w:divsChild>
            <w:div w:id="710304765">
              <w:marLeft w:val="0"/>
              <w:marRight w:val="0"/>
              <w:marTop w:val="0"/>
              <w:marBottom w:val="0"/>
              <w:divBdr>
                <w:top w:val="none" w:sz="0" w:space="0" w:color="auto"/>
                <w:left w:val="none" w:sz="0" w:space="0" w:color="auto"/>
                <w:bottom w:val="none" w:sz="0" w:space="0" w:color="auto"/>
                <w:right w:val="none" w:sz="0" w:space="0" w:color="auto"/>
              </w:divBdr>
            </w:div>
          </w:divsChild>
        </w:div>
        <w:div w:id="367681667">
          <w:marLeft w:val="0"/>
          <w:marRight w:val="0"/>
          <w:marTop w:val="0"/>
          <w:marBottom w:val="0"/>
          <w:divBdr>
            <w:top w:val="none" w:sz="0" w:space="0" w:color="auto"/>
            <w:left w:val="none" w:sz="0" w:space="0" w:color="auto"/>
            <w:bottom w:val="none" w:sz="0" w:space="0" w:color="auto"/>
            <w:right w:val="none" w:sz="0" w:space="0" w:color="auto"/>
          </w:divBdr>
          <w:divsChild>
            <w:div w:id="793909667">
              <w:marLeft w:val="0"/>
              <w:marRight w:val="0"/>
              <w:marTop w:val="0"/>
              <w:marBottom w:val="0"/>
              <w:divBdr>
                <w:top w:val="none" w:sz="0" w:space="0" w:color="auto"/>
                <w:left w:val="none" w:sz="0" w:space="0" w:color="auto"/>
                <w:bottom w:val="none" w:sz="0" w:space="0" w:color="auto"/>
                <w:right w:val="none" w:sz="0" w:space="0" w:color="auto"/>
              </w:divBdr>
            </w:div>
          </w:divsChild>
        </w:div>
        <w:div w:id="373115886">
          <w:marLeft w:val="0"/>
          <w:marRight w:val="0"/>
          <w:marTop w:val="0"/>
          <w:marBottom w:val="0"/>
          <w:divBdr>
            <w:top w:val="none" w:sz="0" w:space="0" w:color="auto"/>
            <w:left w:val="none" w:sz="0" w:space="0" w:color="auto"/>
            <w:bottom w:val="none" w:sz="0" w:space="0" w:color="auto"/>
            <w:right w:val="none" w:sz="0" w:space="0" w:color="auto"/>
          </w:divBdr>
          <w:divsChild>
            <w:div w:id="120081147">
              <w:marLeft w:val="0"/>
              <w:marRight w:val="0"/>
              <w:marTop w:val="0"/>
              <w:marBottom w:val="0"/>
              <w:divBdr>
                <w:top w:val="none" w:sz="0" w:space="0" w:color="auto"/>
                <w:left w:val="none" w:sz="0" w:space="0" w:color="auto"/>
                <w:bottom w:val="none" w:sz="0" w:space="0" w:color="auto"/>
                <w:right w:val="none" w:sz="0" w:space="0" w:color="auto"/>
              </w:divBdr>
            </w:div>
          </w:divsChild>
        </w:div>
        <w:div w:id="402871134">
          <w:marLeft w:val="0"/>
          <w:marRight w:val="0"/>
          <w:marTop w:val="0"/>
          <w:marBottom w:val="0"/>
          <w:divBdr>
            <w:top w:val="none" w:sz="0" w:space="0" w:color="auto"/>
            <w:left w:val="none" w:sz="0" w:space="0" w:color="auto"/>
            <w:bottom w:val="none" w:sz="0" w:space="0" w:color="auto"/>
            <w:right w:val="none" w:sz="0" w:space="0" w:color="auto"/>
          </w:divBdr>
        </w:div>
        <w:div w:id="427775626">
          <w:marLeft w:val="0"/>
          <w:marRight w:val="0"/>
          <w:marTop w:val="0"/>
          <w:marBottom w:val="0"/>
          <w:divBdr>
            <w:top w:val="none" w:sz="0" w:space="0" w:color="auto"/>
            <w:left w:val="none" w:sz="0" w:space="0" w:color="auto"/>
            <w:bottom w:val="none" w:sz="0" w:space="0" w:color="auto"/>
            <w:right w:val="none" w:sz="0" w:space="0" w:color="auto"/>
          </w:divBdr>
          <w:divsChild>
            <w:div w:id="186022764">
              <w:marLeft w:val="0"/>
              <w:marRight w:val="0"/>
              <w:marTop w:val="0"/>
              <w:marBottom w:val="0"/>
              <w:divBdr>
                <w:top w:val="none" w:sz="0" w:space="0" w:color="auto"/>
                <w:left w:val="none" w:sz="0" w:space="0" w:color="auto"/>
                <w:bottom w:val="none" w:sz="0" w:space="0" w:color="auto"/>
                <w:right w:val="none" w:sz="0" w:space="0" w:color="auto"/>
              </w:divBdr>
            </w:div>
          </w:divsChild>
        </w:div>
        <w:div w:id="441416665">
          <w:marLeft w:val="0"/>
          <w:marRight w:val="0"/>
          <w:marTop w:val="0"/>
          <w:marBottom w:val="0"/>
          <w:divBdr>
            <w:top w:val="none" w:sz="0" w:space="0" w:color="auto"/>
            <w:left w:val="none" w:sz="0" w:space="0" w:color="auto"/>
            <w:bottom w:val="none" w:sz="0" w:space="0" w:color="auto"/>
            <w:right w:val="none" w:sz="0" w:space="0" w:color="auto"/>
          </w:divBdr>
        </w:div>
        <w:div w:id="467937636">
          <w:marLeft w:val="0"/>
          <w:marRight w:val="0"/>
          <w:marTop w:val="0"/>
          <w:marBottom w:val="0"/>
          <w:divBdr>
            <w:top w:val="none" w:sz="0" w:space="0" w:color="auto"/>
            <w:left w:val="none" w:sz="0" w:space="0" w:color="auto"/>
            <w:bottom w:val="none" w:sz="0" w:space="0" w:color="auto"/>
            <w:right w:val="none" w:sz="0" w:space="0" w:color="auto"/>
          </w:divBdr>
          <w:divsChild>
            <w:div w:id="79913861">
              <w:marLeft w:val="0"/>
              <w:marRight w:val="0"/>
              <w:marTop w:val="0"/>
              <w:marBottom w:val="0"/>
              <w:divBdr>
                <w:top w:val="none" w:sz="0" w:space="0" w:color="auto"/>
                <w:left w:val="none" w:sz="0" w:space="0" w:color="auto"/>
                <w:bottom w:val="none" w:sz="0" w:space="0" w:color="auto"/>
                <w:right w:val="none" w:sz="0" w:space="0" w:color="auto"/>
              </w:divBdr>
            </w:div>
          </w:divsChild>
        </w:div>
        <w:div w:id="480999582">
          <w:marLeft w:val="0"/>
          <w:marRight w:val="0"/>
          <w:marTop w:val="0"/>
          <w:marBottom w:val="0"/>
          <w:divBdr>
            <w:top w:val="none" w:sz="0" w:space="0" w:color="auto"/>
            <w:left w:val="none" w:sz="0" w:space="0" w:color="auto"/>
            <w:bottom w:val="none" w:sz="0" w:space="0" w:color="auto"/>
            <w:right w:val="none" w:sz="0" w:space="0" w:color="auto"/>
          </w:divBdr>
        </w:div>
        <w:div w:id="519662450">
          <w:marLeft w:val="0"/>
          <w:marRight w:val="0"/>
          <w:marTop w:val="0"/>
          <w:marBottom w:val="0"/>
          <w:divBdr>
            <w:top w:val="none" w:sz="0" w:space="0" w:color="auto"/>
            <w:left w:val="none" w:sz="0" w:space="0" w:color="auto"/>
            <w:bottom w:val="none" w:sz="0" w:space="0" w:color="auto"/>
            <w:right w:val="none" w:sz="0" w:space="0" w:color="auto"/>
          </w:divBdr>
        </w:div>
        <w:div w:id="541405288">
          <w:marLeft w:val="0"/>
          <w:marRight w:val="0"/>
          <w:marTop w:val="0"/>
          <w:marBottom w:val="0"/>
          <w:divBdr>
            <w:top w:val="none" w:sz="0" w:space="0" w:color="auto"/>
            <w:left w:val="none" w:sz="0" w:space="0" w:color="auto"/>
            <w:bottom w:val="none" w:sz="0" w:space="0" w:color="auto"/>
            <w:right w:val="none" w:sz="0" w:space="0" w:color="auto"/>
          </w:divBdr>
          <w:divsChild>
            <w:div w:id="1951668263">
              <w:marLeft w:val="0"/>
              <w:marRight w:val="0"/>
              <w:marTop w:val="0"/>
              <w:marBottom w:val="0"/>
              <w:divBdr>
                <w:top w:val="none" w:sz="0" w:space="0" w:color="auto"/>
                <w:left w:val="none" w:sz="0" w:space="0" w:color="auto"/>
                <w:bottom w:val="none" w:sz="0" w:space="0" w:color="auto"/>
                <w:right w:val="none" w:sz="0" w:space="0" w:color="auto"/>
              </w:divBdr>
            </w:div>
          </w:divsChild>
        </w:div>
        <w:div w:id="589196759">
          <w:marLeft w:val="0"/>
          <w:marRight w:val="0"/>
          <w:marTop w:val="0"/>
          <w:marBottom w:val="0"/>
          <w:divBdr>
            <w:top w:val="none" w:sz="0" w:space="0" w:color="auto"/>
            <w:left w:val="none" w:sz="0" w:space="0" w:color="auto"/>
            <w:bottom w:val="none" w:sz="0" w:space="0" w:color="auto"/>
            <w:right w:val="none" w:sz="0" w:space="0" w:color="auto"/>
          </w:divBdr>
          <w:divsChild>
            <w:div w:id="1381322261">
              <w:marLeft w:val="0"/>
              <w:marRight w:val="0"/>
              <w:marTop w:val="0"/>
              <w:marBottom w:val="0"/>
              <w:divBdr>
                <w:top w:val="none" w:sz="0" w:space="0" w:color="auto"/>
                <w:left w:val="none" w:sz="0" w:space="0" w:color="auto"/>
                <w:bottom w:val="none" w:sz="0" w:space="0" w:color="auto"/>
                <w:right w:val="none" w:sz="0" w:space="0" w:color="auto"/>
              </w:divBdr>
            </w:div>
          </w:divsChild>
        </w:div>
        <w:div w:id="646326518">
          <w:marLeft w:val="0"/>
          <w:marRight w:val="0"/>
          <w:marTop w:val="0"/>
          <w:marBottom w:val="0"/>
          <w:divBdr>
            <w:top w:val="none" w:sz="0" w:space="0" w:color="auto"/>
            <w:left w:val="none" w:sz="0" w:space="0" w:color="auto"/>
            <w:bottom w:val="none" w:sz="0" w:space="0" w:color="auto"/>
            <w:right w:val="none" w:sz="0" w:space="0" w:color="auto"/>
          </w:divBdr>
          <w:divsChild>
            <w:div w:id="791484672">
              <w:marLeft w:val="0"/>
              <w:marRight w:val="0"/>
              <w:marTop w:val="0"/>
              <w:marBottom w:val="0"/>
              <w:divBdr>
                <w:top w:val="none" w:sz="0" w:space="0" w:color="auto"/>
                <w:left w:val="none" w:sz="0" w:space="0" w:color="auto"/>
                <w:bottom w:val="none" w:sz="0" w:space="0" w:color="auto"/>
                <w:right w:val="none" w:sz="0" w:space="0" w:color="auto"/>
              </w:divBdr>
            </w:div>
          </w:divsChild>
        </w:div>
        <w:div w:id="654527241">
          <w:marLeft w:val="0"/>
          <w:marRight w:val="0"/>
          <w:marTop w:val="0"/>
          <w:marBottom w:val="0"/>
          <w:divBdr>
            <w:top w:val="none" w:sz="0" w:space="0" w:color="auto"/>
            <w:left w:val="none" w:sz="0" w:space="0" w:color="auto"/>
            <w:bottom w:val="none" w:sz="0" w:space="0" w:color="auto"/>
            <w:right w:val="none" w:sz="0" w:space="0" w:color="auto"/>
          </w:divBdr>
          <w:divsChild>
            <w:div w:id="181630768">
              <w:marLeft w:val="0"/>
              <w:marRight w:val="0"/>
              <w:marTop w:val="0"/>
              <w:marBottom w:val="0"/>
              <w:divBdr>
                <w:top w:val="none" w:sz="0" w:space="0" w:color="auto"/>
                <w:left w:val="none" w:sz="0" w:space="0" w:color="auto"/>
                <w:bottom w:val="none" w:sz="0" w:space="0" w:color="auto"/>
                <w:right w:val="none" w:sz="0" w:space="0" w:color="auto"/>
              </w:divBdr>
            </w:div>
          </w:divsChild>
        </w:div>
        <w:div w:id="712120337">
          <w:marLeft w:val="0"/>
          <w:marRight w:val="0"/>
          <w:marTop w:val="0"/>
          <w:marBottom w:val="0"/>
          <w:divBdr>
            <w:top w:val="none" w:sz="0" w:space="0" w:color="auto"/>
            <w:left w:val="none" w:sz="0" w:space="0" w:color="auto"/>
            <w:bottom w:val="none" w:sz="0" w:space="0" w:color="auto"/>
            <w:right w:val="none" w:sz="0" w:space="0" w:color="auto"/>
          </w:divBdr>
          <w:divsChild>
            <w:div w:id="1615021349">
              <w:marLeft w:val="0"/>
              <w:marRight w:val="0"/>
              <w:marTop w:val="0"/>
              <w:marBottom w:val="0"/>
              <w:divBdr>
                <w:top w:val="none" w:sz="0" w:space="0" w:color="auto"/>
                <w:left w:val="none" w:sz="0" w:space="0" w:color="auto"/>
                <w:bottom w:val="none" w:sz="0" w:space="0" w:color="auto"/>
                <w:right w:val="none" w:sz="0" w:space="0" w:color="auto"/>
              </w:divBdr>
            </w:div>
          </w:divsChild>
        </w:div>
        <w:div w:id="741489816">
          <w:marLeft w:val="0"/>
          <w:marRight w:val="0"/>
          <w:marTop w:val="0"/>
          <w:marBottom w:val="0"/>
          <w:divBdr>
            <w:top w:val="none" w:sz="0" w:space="0" w:color="auto"/>
            <w:left w:val="none" w:sz="0" w:space="0" w:color="auto"/>
            <w:bottom w:val="none" w:sz="0" w:space="0" w:color="auto"/>
            <w:right w:val="none" w:sz="0" w:space="0" w:color="auto"/>
          </w:divBdr>
          <w:divsChild>
            <w:div w:id="1450782387">
              <w:marLeft w:val="0"/>
              <w:marRight w:val="0"/>
              <w:marTop w:val="0"/>
              <w:marBottom w:val="0"/>
              <w:divBdr>
                <w:top w:val="none" w:sz="0" w:space="0" w:color="auto"/>
                <w:left w:val="none" w:sz="0" w:space="0" w:color="auto"/>
                <w:bottom w:val="none" w:sz="0" w:space="0" w:color="auto"/>
                <w:right w:val="none" w:sz="0" w:space="0" w:color="auto"/>
              </w:divBdr>
            </w:div>
          </w:divsChild>
        </w:div>
        <w:div w:id="742533027">
          <w:marLeft w:val="0"/>
          <w:marRight w:val="0"/>
          <w:marTop w:val="0"/>
          <w:marBottom w:val="0"/>
          <w:divBdr>
            <w:top w:val="none" w:sz="0" w:space="0" w:color="auto"/>
            <w:left w:val="none" w:sz="0" w:space="0" w:color="auto"/>
            <w:bottom w:val="none" w:sz="0" w:space="0" w:color="auto"/>
            <w:right w:val="none" w:sz="0" w:space="0" w:color="auto"/>
          </w:divBdr>
        </w:div>
        <w:div w:id="756444488">
          <w:marLeft w:val="0"/>
          <w:marRight w:val="0"/>
          <w:marTop w:val="0"/>
          <w:marBottom w:val="0"/>
          <w:divBdr>
            <w:top w:val="none" w:sz="0" w:space="0" w:color="auto"/>
            <w:left w:val="none" w:sz="0" w:space="0" w:color="auto"/>
            <w:bottom w:val="none" w:sz="0" w:space="0" w:color="auto"/>
            <w:right w:val="none" w:sz="0" w:space="0" w:color="auto"/>
          </w:divBdr>
        </w:div>
        <w:div w:id="827984704">
          <w:marLeft w:val="0"/>
          <w:marRight w:val="0"/>
          <w:marTop w:val="0"/>
          <w:marBottom w:val="0"/>
          <w:divBdr>
            <w:top w:val="none" w:sz="0" w:space="0" w:color="auto"/>
            <w:left w:val="none" w:sz="0" w:space="0" w:color="auto"/>
            <w:bottom w:val="none" w:sz="0" w:space="0" w:color="auto"/>
            <w:right w:val="none" w:sz="0" w:space="0" w:color="auto"/>
          </w:divBdr>
          <w:divsChild>
            <w:div w:id="1548026971">
              <w:marLeft w:val="0"/>
              <w:marRight w:val="0"/>
              <w:marTop w:val="0"/>
              <w:marBottom w:val="0"/>
              <w:divBdr>
                <w:top w:val="none" w:sz="0" w:space="0" w:color="auto"/>
                <w:left w:val="none" w:sz="0" w:space="0" w:color="auto"/>
                <w:bottom w:val="none" w:sz="0" w:space="0" w:color="auto"/>
                <w:right w:val="none" w:sz="0" w:space="0" w:color="auto"/>
              </w:divBdr>
            </w:div>
          </w:divsChild>
        </w:div>
        <w:div w:id="907347605">
          <w:marLeft w:val="0"/>
          <w:marRight w:val="0"/>
          <w:marTop w:val="0"/>
          <w:marBottom w:val="0"/>
          <w:divBdr>
            <w:top w:val="none" w:sz="0" w:space="0" w:color="auto"/>
            <w:left w:val="none" w:sz="0" w:space="0" w:color="auto"/>
            <w:bottom w:val="none" w:sz="0" w:space="0" w:color="auto"/>
            <w:right w:val="none" w:sz="0" w:space="0" w:color="auto"/>
          </w:divBdr>
          <w:divsChild>
            <w:div w:id="426854016">
              <w:marLeft w:val="0"/>
              <w:marRight w:val="0"/>
              <w:marTop w:val="0"/>
              <w:marBottom w:val="0"/>
              <w:divBdr>
                <w:top w:val="none" w:sz="0" w:space="0" w:color="auto"/>
                <w:left w:val="none" w:sz="0" w:space="0" w:color="auto"/>
                <w:bottom w:val="none" w:sz="0" w:space="0" w:color="auto"/>
                <w:right w:val="none" w:sz="0" w:space="0" w:color="auto"/>
              </w:divBdr>
            </w:div>
          </w:divsChild>
        </w:div>
        <w:div w:id="909655131">
          <w:marLeft w:val="0"/>
          <w:marRight w:val="0"/>
          <w:marTop w:val="0"/>
          <w:marBottom w:val="0"/>
          <w:divBdr>
            <w:top w:val="none" w:sz="0" w:space="0" w:color="auto"/>
            <w:left w:val="none" w:sz="0" w:space="0" w:color="auto"/>
            <w:bottom w:val="none" w:sz="0" w:space="0" w:color="auto"/>
            <w:right w:val="none" w:sz="0" w:space="0" w:color="auto"/>
          </w:divBdr>
          <w:divsChild>
            <w:div w:id="812480432">
              <w:marLeft w:val="0"/>
              <w:marRight w:val="0"/>
              <w:marTop w:val="0"/>
              <w:marBottom w:val="0"/>
              <w:divBdr>
                <w:top w:val="none" w:sz="0" w:space="0" w:color="auto"/>
                <w:left w:val="none" w:sz="0" w:space="0" w:color="auto"/>
                <w:bottom w:val="none" w:sz="0" w:space="0" w:color="auto"/>
                <w:right w:val="none" w:sz="0" w:space="0" w:color="auto"/>
              </w:divBdr>
            </w:div>
          </w:divsChild>
        </w:div>
        <w:div w:id="919371759">
          <w:marLeft w:val="0"/>
          <w:marRight w:val="0"/>
          <w:marTop w:val="0"/>
          <w:marBottom w:val="0"/>
          <w:divBdr>
            <w:top w:val="none" w:sz="0" w:space="0" w:color="auto"/>
            <w:left w:val="none" w:sz="0" w:space="0" w:color="auto"/>
            <w:bottom w:val="none" w:sz="0" w:space="0" w:color="auto"/>
            <w:right w:val="none" w:sz="0" w:space="0" w:color="auto"/>
          </w:divBdr>
        </w:div>
        <w:div w:id="919680246">
          <w:marLeft w:val="0"/>
          <w:marRight w:val="0"/>
          <w:marTop w:val="0"/>
          <w:marBottom w:val="0"/>
          <w:divBdr>
            <w:top w:val="none" w:sz="0" w:space="0" w:color="auto"/>
            <w:left w:val="none" w:sz="0" w:space="0" w:color="auto"/>
            <w:bottom w:val="none" w:sz="0" w:space="0" w:color="auto"/>
            <w:right w:val="none" w:sz="0" w:space="0" w:color="auto"/>
          </w:divBdr>
        </w:div>
        <w:div w:id="953252456">
          <w:marLeft w:val="0"/>
          <w:marRight w:val="0"/>
          <w:marTop w:val="0"/>
          <w:marBottom w:val="0"/>
          <w:divBdr>
            <w:top w:val="none" w:sz="0" w:space="0" w:color="auto"/>
            <w:left w:val="none" w:sz="0" w:space="0" w:color="auto"/>
            <w:bottom w:val="none" w:sz="0" w:space="0" w:color="auto"/>
            <w:right w:val="none" w:sz="0" w:space="0" w:color="auto"/>
          </w:divBdr>
          <w:divsChild>
            <w:div w:id="1709142746">
              <w:marLeft w:val="0"/>
              <w:marRight w:val="0"/>
              <w:marTop w:val="0"/>
              <w:marBottom w:val="0"/>
              <w:divBdr>
                <w:top w:val="none" w:sz="0" w:space="0" w:color="auto"/>
                <w:left w:val="none" w:sz="0" w:space="0" w:color="auto"/>
                <w:bottom w:val="none" w:sz="0" w:space="0" w:color="auto"/>
                <w:right w:val="none" w:sz="0" w:space="0" w:color="auto"/>
              </w:divBdr>
            </w:div>
          </w:divsChild>
        </w:div>
        <w:div w:id="961502596">
          <w:marLeft w:val="0"/>
          <w:marRight w:val="0"/>
          <w:marTop w:val="0"/>
          <w:marBottom w:val="0"/>
          <w:divBdr>
            <w:top w:val="none" w:sz="0" w:space="0" w:color="auto"/>
            <w:left w:val="none" w:sz="0" w:space="0" w:color="auto"/>
            <w:bottom w:val="none" w:sz="0" w:space="0" w:color="auto"/>
            <w:right w:val="none" w:sz="0" w:space="0" w:color="auto"/>
          </w:divBdr>
        </w:div>
        <w:div w:id="970017488">
          <w:marLeft w:val="0"/>
          <w:marRight w:val="0"/>
          <w:marTop w:val="0"/>
          <w:marBottom w:val="0"/>
          <w:divBdr>
            <w:top w:val="none" w:sz="0" w:space="0" w:color="auto"/>
            <w:left w:val="none" w:sz="0" w:space="0" w:color="auto"/>
            <w:bottom w:val="none" w:sz="0" w:space="0" w:color="auto"/>
            <w:right w:val="none" w:sz="0" w:space="0" w:color="auto"/>
          </w:divBdr>
          <w:divsChild>
            <w:div w:id="1492406005">
              <w:marLeft w:val="0"/>
              <w:marRight w:val="0"/>
              <w:marTop w:val="0"/>
              <w:marBottom w:val="0"/>
              <w:divBdr>
                <w:top w:val="none" w:sz="0" w:space="0" w:color="auto"/>
                <w:left w:val="none" w:sz="0" w:space="0" w:color="auto"/>
                <w:bottom w:val="none" w:sz="0" w:space="0" w:color="auto"/>
                <w:right w:val="none" w:sz="0" w:space="0" w:color="auto"/>
              </w:divBdr>
            </w:div>
          </w:divsChild>
        </w:div>
        <w:div w:id="1054694329">
          <w:marLeft w:val="0"/>
          <w:marRight w:val="0"/>
          <w:marTop w:val="0"/>
          <w:marBottom w:val="0"/>
          <w:divBdr>
            <w:top w:val="none" w:sz="0" w:space="0" w:color="auto"/>
            <w:left w:val="none" w:sz="0" w:space="0" w:color="auto"/>
            <w:bottom w:val="none" w:sz="0" w:space="0" w:color="auto"/>
            <w:right w:val="none" w:sz="0" w:space="0" w:color="auto"/>
          </w:divBdr>
          <w:divsChild>
            <w:div w:id="1569683686">
              <w:marLeft w:val="0"/>
              <w:marRight w:val="0"/>
              <w:marTop w:val="0"/>
              <w:marBottom w:val="0"/>
              <w:divBdr>
                <w:top w:val="none" w:sz="0" w:space="0" w:color="auto"/>
                <w:left w:val="none" w:sz="0" w:space="0" w:color="auto"/>
                <w:bottom w:val="none" w:sz="0" w:space="0" w:color="auto"/>
                <w:right w:val="none" w:sz="0" w:space="0" w:color="auto"/>
              </w:divBdr>
            </w:div>
          </w:divsChild>
        </w:div>
        <w:div w:id="1085421729">
          <w:marLeft w:val="0"/>
          <w:marRight w:val="0"/>
          <w:marTop w:val="0"/>
          <w:marBottom w:val="0"/>
          <w:divBdr>
            <w:top w:val="none" w:sz="0" w:space="0" w:color="auto"/>
            <w:left w:val="none" w:sz="0" w:space="0" w:color="auto"/>
            <w:bottom w:val="none" w:sz="0" w:space="0" w:color="auto"/>
            <w:right w:val="none" w:sz="0" w:space="0" w:color="auto"/>
          </w:divBdr>
        </w:div>
        <w:div w:id="1127774612">
          <w:marLeft w:val="0"/>
          <w:marRight w:val="0"/>
          <w:marTop w:val="0"/>
          <w:marBottom w:val="0"/>
          <w:divBdr>
            <w:top w:val="none" w:sz="0" w:space="0" w:color="auto"/>
            <w:left w:val="none" w:sz="0" w:space="0" w:color="auto"/>
            <w:bottom w:val="none" w:sz="0" w:space="0" w:color="auto"/>
            <w:right w:val="none" w:sz="0" w:space="0" w:color="auto"/>
          </w:divBdr>
          <w:divsChild>
            <w:div w:id="276331770">
              <w:marLeft w:val="0"/>
              <w:marRight w:val="0"/>
              <w:marTop w:val="0"/>
              <w:marBottom w:val="0"/>
              <w:divBdr>
                <w:top w:val="none" w:sz="0" w:space="0" w:color="auto"/>
                <w:left w:val="none" w:sz="0" w:space="0" w:color="auto"/>
                <w:bottom w:val="none" w:sz="0" w:space="0" w:color="auto"/>
                <w:right w:val="none" w:sz="0" w:space="0" w:color="auto"/>
              </w:divBdr>
            </w:div>
          </w:divsChild>
        </w:div>
        <w:div w:id="1165432862">
          <w:marLeft w:val="0"/>
          <w:marRight w:val="0"/>
          <w:marTop w:val="0"/>
          <w:marBottom w:val="0"/>
          <w:divBdr>
            <w:top w:val="none" w:sz="0" w:space="0" w:color="auto"/>
            <w:left w:val="none" w:sz="0" w:space="0" w:color="auto"/>
            <w:bottom w:val="none" w:sz="0" w:space="0" w:color="auto"/>
            <w:right w:val="none" w:sz="0" w:space="0" w:color="auto"/>
          </w:divBdr>
          <w:divsChild>
            <w:div w:id="1954551047">
              <w:marLeft w:val="0"/>
              <w:marRight w:val="0"/>
              <w:marTop w:val="0"/>
              <w:marBottom w:val="0"/>
              <w:divBdr>
                <w:top w:val="none" w:sz="0" w:space="0" w:color="auto"/>
                <w:left w:val="none" w:sz="0" w:space="0" w:color="auto"/>
                <w:bottom w:val="none" w:sz="0" w:space="0" w:color="auto"/>
                <w:right w:val="none" w:sz="0" w:space="0" w:color="auto"/>
              </w:divBdr>
            </w:div>
          </w:divsChild>
        </w:div>
        <w:div w:id="1211305727">
          <w:marLeft w:val="0"/>
          <w:marRight w:val="0"/>
          <w:marTop w:val="0"/>
          <w:marBottom w:val="0"/>
          <w:divBdr>
            <w:top w:val="none" w:sz="0" w:space="0" w:color="auto"/>
            <w:left w:val="none" w:sz="0" w:space="0" w:color="auto"/>
            <w:bottom w:val="none" w:sz="0" w:space="0" w:color="auto"/>
            <w:right w:val="none" w:sz="0" w:space="0" w:color="auto"/>
          </w:divBdr>
          <w:divsChild>
            <w:div w:id="1343629130">
              <w:marLeft w:val="0"/>
              <w:marRight w:val="0"/>
              <w:marTop w:val="0"/>
              <w:marBottom w:val="0"/>
              <w:divBdr>
                <w:top w:val="none" w:sz="0" w:space="0" w:color="auto"/>
                <w:left w:val="none" w:sz="0" w:space="0" w:color="auto"/>
                <w:bottom w:val="none" w:sz="0" w:space="0" w:color="auto"/>
                <w:right w:val="none" w:sz="0" w:space="0" w:color="auto"/>
              </w:divBdr>
            </w:div>
          </w:divsChild>
        </w:div>
        <w:div w:id="1226329841">
          <w:marLeft w:val="0"/>
          <w:marRight w:val="0"/>
          <w:marTop w:val="0"/>
          <w:marBottom w:val="0"/>
          <w:divBdr>
            <w:top w:val="none" w:sz="0" w:space="0" w:color="auto"/>
            <w:left w:val="none" w:sz="0" w:space="0" w:color="auto"/>
            <w:bottom w:val="none" w:sz="0" w:space="0" w:color="auto"/>
            <w:right w:val="none" w:sz="0" w:space="0" w:color="auto"/>
          </w:divBdr>
        </w:div>
        <w:div w:id="1251305545">
          <w:marLeft w:val="0"/>
          <w:marRight w:val="0"/>
          <w:marTop w:val="0"/>
          <w:marBottom w:val="0"/>
          <w:divBdr>
            <w:top w:val="none" w:sz="0" w:space="0" w:color="auto"/>
            <w:left w:val="none" w:sz="0" w:space="0" w:color="auto"/>
            <w:bottom w:val="none" w:sz="0" w:space="0" w:color="auto"/>
            <w:right w:val="none" w:sz="0" w:space="0" w:color="auto"/>
          </w:divBdr>
          <w:divsChild>
            <w:div w:id="1089081944">
              <w:marLeft w:val="0"/>
              <w:marRight w:val="0"/>
              <w:marTop w:val="0"/>
              <w:marBottom w:val="0"/>
              <w:divBdr>
                <w:top w:val="none" w:sz="0" w:space="0" w:color="auto"/>
                <w:left w:val="none" w:sz="0" w:space="0" w:color="auto"/>
                <w:bottom w:val="none" w:sz="0" w:space="0" w:color="auto"/>
                <w:right w:val="none" w:sz="0" w:space="0" w:color="auto"/>
              </w:divBdr>
            </w:div>
          </w:divsChild>
        </w:div>
        <w:div w:id="1317340585">
          <w:marLeft w:val="0"/>
          <w:marRight w:val="0"/>
          <w:marTop w:val="0"/>
          <w:marBottom w:val="0"/>
          <w:divBdr>
            <w:top w:val="none" w:sz="0" w:space="0" w:color="auto"/>
            <w:left w:val="none" w:sz="0" w:space="0" w:color="auto"/>
            <w:bottom w:val="none" w:sz="0" w:space="0" w:color="auto"/>
            <w:right w:val="none" w:sz="0" w:space="0" w:color="auto"/>
          </w:divBdr>
        </w:div>
        <w:div w:id="1335381928">
          <w:marLeft w:val="0"/>
          <w:marRight w:val="0"/>
          <w:marTop w:val="0"/>
          <w:marBottom w:val="0"/>
          <w:divBdr>
            <w:top w:val="none" w:sz="0" w:space="0" w:color="auto"/>
            <w:left w:val="none" w:sz="0" w:space="0" w:color="auto"/>
            <w:bottom w:val="none" w:sz="0" w:space="0" w:color="auto"/>
            <w:right w:val="none" w:sz="0" w:space="0" w:color="auto"/>
          </w:divBdr>
        </w:div>
        <w:div w:id="1348604568">
          <w:marLeft w:val="0"/>
          <w:marRight w:val="0"/>
          <w:marTop w:val="0"/>
          <w:marBottom w:val="0"/>
          <w:divBdr>
            <w:top w:val="none" w:sz="0" w:space="0" w:color="auto"/>
            <w:left w:val="none" w:sz="0" w:space="0" w:color="auto"/>
            <w:bottom w:val="none" w:sz="0" w:space="0" w:color="auto"/>
            <w:right w:val="none" w:sz="0" w:space="0" w:color="auto"/>
          </w:divBdr>
          <w:divsChild>
            <w:div w:id="2121484375">
              <w:marLeft w:val="0"/>
              <w:marRight w:val="0"/>
              <w:marTop w:val="0"/>
              <w:marBottom w:val="0"/>
              <w:divBdr>
                <w:top w:val="none" w:sz="0" w:space="0" w:color="auto"/>
                <w:left w:val="none" w:sz="0" w:space="0" w:color="auto"/>
                <w:bottom w:val="none" w:sz="0" w:space="0" w:color="auto"/>
                <w:right w:val="none" w:sz="0" w:space="0" w:color="auto"/>
              </w:divBdr>
            </w:div>
          </w:divsChild>
        </w:div>
        <w:div w:id="1364095900">
          <w:marLeft w:val="0"/>
          <w:marRight w:val="0"/>
          <w:marTop w:val="0"/>
          <w:marBottom w:val="0"/>
          <w:divBdr>
            <w:top w:val="none" w:sz="0" w:space="0" w:color="auto"/>
            <w:left w:val="none" w:sz="0" w:space="0" w:color="auto"/>
            <w:bottom w:val="none" w:sz="0" w:space="0" w:color="auto"/>
            <w:right w:val="none" w:sz="0" w:space="0" w:color="auto"/>
          </w:divBdr>
        </w:div>
        <w:div w:id="1387071923">
          <w:marLeft w:val="0"/>
          <w:marRight w:val="0"/>
          <w:marTop w:val="0"/>
          <w:marBottom w:val="0"/>
          <w:divBdr>
            <w:top w:val="none" w:sz="0" w:space="0" w:color="auto"/>
            <w:left w:val="none" w:sz="0" w:space="0" w:color="auto"/>
            <w:bottom w:val="none" w:sz="0" w:space="0" w:color="auto"/>
            <w:right w:val="none" w:sz="0" w:space="0" w:color="auto"/>
          </w:divBdr>
        </w:div>
        <w:div w:id="1393887362">
          <w:marLeft w:val="0"/>
          <w:marRight w:val="0"/>
          <w:marTop w:val="0"/>
          <w:marBottom w:val="0"/>
          <w:divBdr>
            <w:top w:val="none" w:sz="0" w:space="0" w:color="auto"/>
            <w:left w:val="none" w:sz="0" w:space="0" w:color="auto"/>
            <w:bottom w:val="none" w:sz="0" w:space="0" w:color="auto"/>
            <w:right w:val="none" w:sz="0" w:space="0" w:color="auto"/>
          </w:divBdr>
          <w:divsChild>
            <w:div w:id="315841167">
              <w:marLeft w:val="0"/>
              <w:marRight w:val="0"/>
              <w:marTop w:val="0"/>
              <w:marBottom w:val="0"/>
              <w:divBdr>
                <w:top w:val="none" w:sz="0" w:space="0" w:color="auto"/>
                <w:left w:val="none" w:sz="0" w:space="0" w:color="auto"/>
                <w:bottom w:val="none" w:sz="0" w:space="0" w:color="auto"/>
                <w:right w:val="none" w:sz="0" w:space="0" w:color="auto"/>
              </w:divBdr>
            </w:div>
          </w:divsChild>
        </w:div>
        <w:div w:id="1421609305">
          <w:marLeft w:val="0"/>
          <w:marRight w:val="0"/>
          <w:marTop w:val="0"/>
          <w:marBottom w:val="0"/>
          <w:divBdr>
            <w:top w:val="none" w:sz="0" w:space="0" w:color="auto"/>
            <w:left w:val="none" w:sz="0" w:space="0" w:color="auto"/>
            <w:bottom w:val="none" w:sz="0" w:space="0" w:color="auto"/>
            <w:right w:val="none" w:sz="0" w:space="0" w:color="auto"/>
          </w:divBdr>
          <w:divsChild>
            <w:div w:id="1395616657">
              <w:marLeft w:val="0"/>
              <w:marRight w:val="0"/>
              <w:marTop w:val="0"/>
              <w:marBottom w:val="0"/>
              <w:divBdr>
                <w:top w:val="none" w:sz="0" w:space="0" w:color="auto"/>
                <w:left w:val="none" w:sz="0" w:space="0" w:color="auto"/>
                <w:bottom w:val="none" w:sz="0" w:space="0" w:color="auto"/>
                <w:right w:val="none" w:sz="0" w:space="0" w:color="auto"/>
              </w:divBdr>
            </w:div>
          </w:divsChild>
        </w:div>
        <w:div w:id="1427194917">
          <w:marLeft w:val="0"/>
          <w:marRight w:val="0"/>
          <w:marTop w:val="0"/>
          <w:marBottom w:val="0"/>
          <w:divBdr>
            <w:top w:val="none" w:sz="0" w:space="0" w:color="auto"/>
            <w:left w:val="none" w:sz="0" w:space="0" w:color="auto"/>
            <w:bottom w:val="none" w:sz="0" w:space="0" w:color="auto"/>
            <w:right w:val="none" w:sz="0" w:space="0" w:color="auto"/>
          </w:divBdr>
          <w:divsChild>
            <w:div w:id="839850945">
              <w:marLeft w:val="0"/>
              <w:marRight w:val="0"/>
              <w:marTop w:val="0"/>
              <w:marBottom w:val="0"/>
              <w:divBdr>
                <w:top w:val="none" w:sz="0" w:space="0" w:color="auto"/>
                <w:left w:val="none" w:sz="0" w:space="0" w:color="auto"/>
                <w:bottom w:val="none" w:sz="0" w:space="0" w:color="auto"/>
                <w:right w:val="none" w:sz="0" w:space="0" w:color="auto"/>
              </w:divBdr>
            </w:div>
          </w:divsChild>
        </w:div>
        <w:div w:id="1461990950">
          <w:marLeft w:val="0"/>
          <w:marRight w:val="0"/>
          <w:marTop w:val="0"/>
          <w:marBottom w:val="0"/>
          <w:divBdr>
            <w:top w:val="none" w:sz="0" w:space="0" w:color="auto"/>
            <w:left w:val="none" w:sz="0" w:space="0" w:color="auto"/>
            <w:bottom w:val="none" w:sz="0" w:space="0" w:color="auto"/>
            <w:right w:val="none" w:sz="0" w:space="0" w:color="auto"/>
          </w:divBdr>
          <w:divsChild>
            <w:div w:id="1776554521">
              <w:marLeft w:val="0"/>
              <w:marRight w:val="0"/>
              <w:marTop w:val="0"/>
              <w:marBottom w:val="0"/>
              <w:divBdr>
                <w:top w:val="none" w:sz="0" w:space="0" w:color="auto"/>
                <w:left w:val="none" w:sz="0" w:space="0" w:color="auto"/>
                <w:bottom w:val="none" w:sz="0" w:space="0" w:color="auto"/>
                <w:right w:val="none" w:sz="0" w:space="0" w:color="auto"/>
              </w:divBdr>
            </w:div>
          </w:divsChild>
        </w:div>
        <w:div w:id="1528758934">
          <w:marLeft w:val="0"/>
          <w:marRight w:val="0"/>
          <w:marTop w:val="0"/>
          <w:marBottom w:val="0"/>
          <w:divBdr>
            <w:top w:val="none" w:sz="0" w:space="0" w:color="auto"/>
            <w:left w:val="none" w:sz="0" w:space="0" w:color="auto"/>
            <w:bottom w:val="none" w:sz="0" w:space="0" w:color="auto"/>
            <w:right w:val="none" w:sz="0" w:space="0" w:color="auto"/>
          </w:divBdr>
        </w:div>
        <w:div w:id="1549487642">
          <w:marLeft w:val="0"/>
          <w:marRight w:val="0"/>
          <w:marTop w:val="0"/>
          <w:marBottom w:val="0"/>
          <w:divBdr>
            <w:top w:val="none" w:sz="0" w:space="0" w:color="auto"/>
            <w:left w:val="none" w:sz="0" w:space="0" w:color="auto"/>
            <w:bottom w:val="none" w:sz="0" w:space="0" w:color="auto"/>
            <w:right w:val="none" w:sz="0" w:space="0" w:color="auto"/>
          </w:divBdr>
        </w:div>
        <w:div w:id="1571378075">
          <w:marLeft w:val="0"/>
          <w:marRight w:val="0"/>
          <w:marTop w:val="0"/>
          <w:marBottom w:val="0"/>
          <w:divBdr>
            <w:top w:val="none" w:sz="0" w:space="0" w:color="auto"/>
            <w:left w:val="none" w:sz="0" w:space="0" w:color="auto"/>
            <w:bottom w:val="none" w:sz="0" w:space="0" w:color="auto"/>
            <w:right w:val="none" w:sz="0" w:space="0" w:color="auto"/>
          </w:divBdr>
        </w:div>
        <w:div w:id="1600530297">
          <w:marLeft w:val="0"/>
          <w:marRight w:val="0"/>
          <w:marTop w:val="0"/>
          <w:marBottom w:val="0"/>
          <w:divBdr>
            <w:top w:val="none" w:sz="0" w:space="0" w:color="auto"/>
            <w:left w:val="none" w:sz="0" w:space="0" w:color="auto"/>
            <w:bottom w:val="none" w:sz="0" w:space="0" w:color="auto"/>
            <w:right w:val="none" w:sz="0" w:space="0" w:color="auto"/>
          </w:divBdr>
          <w:divsChild>
            <w:div w:id="1363675129">
              <w:marLeft w:val="0"/>
              <w:marRight w:val="0"/>
              <w:marTop w:val="0"/>
              <w:marBottom w:val="0"/>
              <w:divBdr>
                <w:top w:val="none" w:sz="0" w:space="0" w:color="auto"/>
                <w:left w:val="none" w:sz="0" w:space="0" w:color="auto"/>
                <w:bottom w:val="none" w:sz="0" w:space="0" w:color="auto"/>
                <w:right w:val="none" w:sz="0" w:space="0" w:color="auto"/>
              </w:divBdr>
            </w:div>
          </w:divsChild>
        </w:div>
        <w:div w:id="1603490712">
          <w:marLeft w:val="0"/>
          <w:marRight w:val="0"/>
          <w:marTop w:val="0"/>
          <w:marBottom w:val="0"/>
          <w:divBdr>
            <w:top w:val="none" w:sz="0" w:space="0" w:color="auto"/>
            <w:left w:val="none" w:sz="0" w:space="0" w:color="auto"/>
            <w:bottom w:val="none" w:sz="0" w:space="0" w:color="auto"/>
            <w:right w:val="none" w:sz="0" w:space="0" w:color="auto"/>
          </w:divBdr>
          <w:divsChild>
            <w:div w:id="218791383">
              <w:marLeft w:val="0"/>
              <w:marRight w:val="0"/>
              <w:marTop w:val="0"/>
              <w:marBottom w:val="0"/>
              <w:divBdr>
                <w:top w:val="none" w:sz="0" w:space="0" w:color="auto"/>
                <w:left w:val="none" w:sz="0" w:space="0" w:color="auto"/>
                <w:bottom w:val="none" w:sz="0" w:space="0" w:color="auto"/>
                <w:right w:val="none" w:sz="0" w:space="0" w:color="auto"/>
              </w:divBdr>
            </w:div>
          </w:divsChild>
        </w:div>
        <w:div w:id="1608998003">
          <w:marLeft w:val="0"/>
          <w:marRight w:val="0"/>
          <w:marTop w:val="0"/>
          <w:marBottom w:val="0"/>
          <w:divBdr>
            <w:top w:val="none" w:sz="0" w:space="0" w:color="auto"/>
            <w:left w:val="none" w:sz="0" w:space="0" w:color="auto"/>
            <w:bottom w:val="none" w:sz="0" w:space="0" w:color="auto"/>
            <w:right w:val="none" w:sz="0" w:space="0" w:color="auto"/>
          </w:divBdr>
          <w:divsChild>
            <w:div w:id="1206261821">
              <w:marLeft w:val="0"/>
              <w:marRight w:val="0"/>
              <w:marTop w:val="0"/>
              <w:marBottom w:val="0"/>
              <w:divBdr>
                <w:top w:val="none" w:sz="0" w:space="0" w:color="auto"/>
                <w:left w:val="none" w:sz="0" w:space="0" w:color="auto"/>
                <w:bottom w:val="none" w:sz="0" w:space="0" w:color="auto"/>
                <w:right w:val="none" w:sz="0" w:space="0" w:color="auto"/>
              </w:divBdr>
            </w:div>
          </w:divsChild>
        </w:div>
        <w:div w:id="1629358026">
          <w:marLeft w:val="0"/>
          <w:marRight w:val="0"/>
          <w:marTop w:val="0"/>
          <w:marBottom w:val="0"/>
          <w:divBdr>
            <w:top w:val="none" w:sz="0" w:space="0" w:color="auto"/>
            <w:left w:val="none" w:sz="0" w:space="0" w:color="auto"/>
            <w:bottom w:val="none" w:sz="0" w:space="0" w:color="auto"/>
            <w:right w:val="none" w:sz="0" w:space="0" w:color="auto"/>
          </w:divBdr>
          <w:divsChild>
            <w:div w:id="856499308">
              <w:marLeft w:val="0"/>
              <w:marRight w:val="0"/>
              <w:marTop w:val="0"/>
              <w:marBottom w:val="0"/>
              <w:divBdr>
                <w:top w:val="none" w:sz="0" w:space="0" w:color="auto"/>
                <w:left w:val="none" w:sz="0" w:space="0" w:color="auto"/>
                <w:bottom w:val="none" w:sz="0" w:space="0" w:color="auto"/>
                <w:right w:val="none" w:sz="0" w:space="0" w:color="auto"/>
              </w:divBdr>
            </w:div>
          </w:divsChild>
        </w:div>
        <w:div w:id="1660571916">
          <w:marLeft w:val="0"/>
          <w:marRight w:val="0"/>
          <w:marTop w:val="0"/>
          <w:marBottom w:val="0"/>
          <w:divBdr>
            <w:top w:val="none" w:sz="0" w:space="0" w:color="auto"/>
            <w:left w:val="none" w:sz="0" w:space="0" w:color="auto"/>
            <w:bottom w:val="none" w:sz="0" w:space="0" w:color="auto"/>
            <w:right w:val="none" w:sz="0" w:space="0" w:color="auto"/>
          </w:divBdr>
          <w:divsChild>
            <w:div w:id="1814517301">
              <w:marLeft w:val="0"/>
              <w:marRight w:val="0"/>
              <w:marTop w:val="0"/>
              <w:marBottom w:val="0"/>
              <w:divBdr>
                <w:top w:val="none" w:sz="0" w:space="0" w:color="auto"/>
                <w:left w:val="none" w:sz="0" w:space="0" w:color="auto"/>
                <w:bottom w:val="none" w:sz="0" w:space="0" w:color="auto"/>
                <w:right w:val="none" w:sz="0" w:space="0" w:color="auto"/>
              </w:divBdr>
            </w:div>
          </w:divsChild>
        </w:div>
        <w:div w:id="1661498322">
          <w:marLeft w:val="0"/>
          <w:marRight w:val="0"/>
          <w:marTop w:val="0"/>
          <w:marBottom w:val="0"/>
          <w:divBdr>
            <w:top w:val="none" w:sz="0" w:space="0" w:color="auto"/>
            <w:left w:val="none" w:sz="0" w:space="0" w:color="auto"/>
            <w:bottom w:val="none" w:sz="0" w:space="0" w:color="auto"/>
            <w:right w:val="none" w:sz="0" w:space="0" w:color="auto"/>
          </w:divBdr>
          <w:divsChild>
            <w:div w:id="1394350518">
              <w:marLeft w:val="0"/>
              <w:marRight w:val="0"/>
              <w:marTop w:val="0"/>
              <w:marBottom w:val="0"/>
              <w:divBdr>
                <w:top w:val="none" w:sz="0" w:space="0" w:color="auto"/>
                <w:left w:val="none" w:sz="0" w:space="0" w:color="auto"/>
                <w:bottom w:val="none" w:sz="0" w:space="0" w:color="auto"/>
                <w:right w:val="none" w:sz="0" w:space="0" w:color="auto"/>
              </w:divBdr>
            </w:div>
          </w:divsChild>
        </w:div>
        <w:div w:id="1668827865">
          <w:marLeft w:val="0"/>
          <w:marRight w:val="0"/>
          <w:marTop w:val="0"/>
          <w:marBottom w:val="0"/>
          <w:divBdr>
            <w:top w:val="none" w:sz="0" w:space="0" w:color="auto"/>
            <w:left w:val="none" w:sz="0" w:space="0" w:color="auto"/>
            <w:bottom w:val="none" w:sz="0" w:space="0" w:color="auto"/>
            <w:right w:val="none" w:sz="0" w:space="0" w:color="auto"/>
          </w:divBdr>
          <w:divsChild>
            <w:div w:id="310135632">
              <w:marLeft w:val="0"/>
              <w:marRight w:val="0"/>
              <w:marTop w:val="0"/>
              <w:marBottom w:val="0"/>
              <w:divBdr>
                <w:top w:val="none" w:sz="0" w:space="0" w:color="auto"/>
                <w:left w:val="none" w:sz="0" w:space="0" w:color="auto"/>
                <w:bottom w:val="none" w:sz="0" w:space="0" w:color="auto"/>
                <w:right w:val="none" w:sz="0" w:space="0" w:color="auto"/>
              </w:divBdr>
            </w:div>
          </w:divsChild>
        </w:div>
        <w:div w:id="1677339521">
          <w:marLeft w:val="0"/>
          <w:marRight w:val="0"/>
          <w:marTop w:val="0"/>
          <w:marBottom w:val="0"/>
          <w:divBdr>
            <w:top w:val="none" w:sz="0" w:space="0" w:color="auto"/>
            <w:left w:val="none" w:sz="0" w:space="0" w:color="auto"/>
            <w:bottom w:val="none" w:sz="0" w:space="0" w:color="auto"/>
            <w:right w:val="none" w:sz="0" w:space="0" w:color="auto"/>
          </w:divBdr>
          <w:divsChild>
            <w:div w:id="2066679948">
              <w:marLeft w:val="0"/>
              <w:marRight w:val="0"/>
              <w:marTop w:val="0"/>
              <w:marBottom w:val="0"/>
              <w:divBdr>
                <w:top w:val="none" w:sz="0" w:space="0" w:color="auto"/>
                <w:left w:val="none" w:sz="0" w:space="0" w:color="auto"/>
                <w:bottom w:val="none" w:sz="0" w:space="0" w:color="auto"/>
                <w:right w:val="none" w:sz="0" w:space="0" w:color="auto"/>
              </w:divBdr>
            </w:div>
          </w:divsChild>
        </w:div>
        <w:div w:id="1722711096">
          <w:marLeft w:val="0"/>
          <w:marRight w:val="0"/>
          <w:marTop w:val="0"/>
          <w:marBottom w:val="0"/>
          <w:divBdr>
            <w:top w:val="none" w:sz="0" w:space="0" w:color="auto"/>
            <w:left w:val="none" w:sz="0" w:space="0" w:color="auto"/>
            <w:bottom w:val="none" w:sz="0" w:space="0" w:color="auto"/>
            <w:right w:val="none" w:sz="0" w:space="0" w:color="auto"/>
          </w:divBdr>
          <w:divsChild>
            <w:div w:id="759257474">
              <w:marLeft w:val="0"/>
              <w:marRight w:val="0"/>
              <w:marTop w:val="0"/>
              <w:marBottom w:val="0"/>
              <w:divBdr>
                <w:top w:val="none" w:sz="0" w:space="0" w:color="auto"/>
                <w:left w:val="none" w:sz="0" w:space="0" w:color="auto"/>
                <w:bottom w:val="none" w:sz="0" w:space="0" w:color="auto"/>
                <w:right w:val="none" w:sz="0" w:space="0" w:color="auto"/>
              </w:divBdr>
            </w:div>
          </w:divsChild>
        </w:div>
        <w:div w:id="1731154514">
          <w:marLeft w:val="0"/>
          <w:marRight w:val="0"/>
          <w:marTop w:val="0"/>
          <w:marBottom w:val="0"/>
          <w:divBdr>
            <w:top w:val="none" w:sz="0" w:space="0" w:color="auto"/>
            <w:left w:val="none" w:sz="0" w:space="0" w:color="auto"/>
            <w:bottom w:val="none" w:sz="0" w:space="0" w:color="auto"/>
            <w:right w:val="none" w:sz="0" w:space="0" w:color="auto"/>
          </w:divBdr>
          <w:divsChild>
            <w:div w:id="90861862">
              <w:marLeft w:val="0"/>
              <w:marRight w:val="0"/>
              <w:marTop w:val="0"/>
              <w:marBottom w:val="0"/>
              <w:divBdr>
                <w:top w:val="none" w:sz="0" w:space="0" w:color="auto"/>
                <w:left w:val="none" w:sz="0" w:space="0" w:color="auto"/>
                <w:bottom w:val="none" w:sz="0" w:space="0" w:color="auto"/>
                <w:right w:val="none" w:sz="0" w:space="0" w:color="auto"/>
              </w:divBdr>
            </w:div>
          </w:divsChild>
        </w:div>
        <w:div w:id="1748577098">
          <w:marLeft w:val="0"/>
          <w:marRight w:val="0"/>
          <w:marTop w:val="0"/>
          <w:marBottom w:val="0"/>
          <w:divBdr>
            <w:top w:val="none" w:sz="0" w:space="0" w:color="auto"/>
            <w:left w:val="none" w:sz="0" w:space="0" w:color="auto"/>
            <w:bottom w:val="none" w:sz="0" w:space="0" w:color="auto"/>
            <w:right w:val="none" w:sz="0" w:space="0" w:color="auto"/>
          </w:divBdr>
          <w:divsChild>
            <w:div w:id="726220557">
              <w:marLeft w:val="0"/>
              <w:marRight w:val="0"/>
              <w:marTop w:val="0"/>
              <w:marBottom w:val="0"/>
              <w:divBdr>
                <w:top w:val="none" w:sz="0" w:space="0" w:color="auto"/>
                <w:left w:val="none" w:sz="0" w:space="0" w:color="auto"/>
                <w:bottom w:val="none" w:sz="0" w:space="0" w:color="auto"/>
                <w:right w:val="none" w:sz="0" w:space="0" w:color="auto"/>
              </w:divBdr>
            </w:div>
          </w:divsChild>
        </w:div>
        <w:div w:id="1805738011">
          <w:marLeft w:val="0"/>
          <w:marRight w:val="0"/>
          <w:marTop w:val="0"/>
          <w:marBottom w:val="0"/>
          <w:divBdr>
            <w:top w:val="none" w:sz="0" w:space="0" w:color="auto"/>
            <w:left w:val="none" w:sz="0" w:space="0" w:color="auto"/>
            <w:bottom w:val="none" w:sz="0" w:space="0" w:color="auto"/>
            <w:right w:val="none" w:sz="0" w:space="0" w:color="auto"/>
          </w:divBdr>
          <w:divsChild>
            <w:div w:id="1203712857">
              <w:marLeft w:val="0"/>
              <w:marRight w:val="0"/>
              <w:marTop w:val="0"/>
              <w:marBottom w:val="0"/>
              <w:divBdr>
                <w:top w:val="none" w:sz="0" w:space="0" w:color="auto"/>
                <w:left w:val="none" w:sz="0" w:space="0" w:color="auto"/>
                <w:bottom w:val="none" w:sz="0" w:space="0" w:color="auto"/>
                <w:right w:val="none" w:sz="0" w:space="0" w:color="auto"/>
              </w:divBdr>
            </w:div>
          </w:divsChild>
        </w:div>
        <w:div w:id="1829782970">
          <w:marLeft w:val="0"/>
          <w:marRight w:val="0"/>
          <w:marTop w:val="0"/>
          <w:marBottom w:val="0"/>
          <w:divBdr>
            <w:top w:val="none" w:sz="0" w:space="0" w:color="auto"/>
            <w:left w:val="none" w:sz="0" w:space="0" w:color="auto"/>
            <w:bottom w:val="none" w:sz="0" w:space="0" w:color="auto"/>
            <w:right w:val="none" w:sz="0" w:space="0" w:color="auto"/>
          </w:divBdr>
        </w:div>
        <w:div w:id="1839080269">
          <w:marLeft w:val="0"/>
          <w:marRight w:val="0"/>
          <w:marTop w:val="0"/>
          <w:marBottom w:val="0"/>
          <w:divBdr>
            <w:top w:val="none" w:sz="0" w:space="0" w:color="auto"/>
            <w:left w:val="none" w:sz="0" w:space="0" w:color="auto"/>
            <w:bottom w:val="none" w:sz="0" w:space="0" w:color="auto"/>
            <w:right w:val="none" w:sz="0" w:space="0" w:color="auto"/>
          </w:divBdr>
          <w:divsChild>
            <w:div w:id="1147551828">
              <w:marLeft w:val="0"/>
              <w:marRight w:val="0"/>
              <w:marTop w:val="0"/>
              <w:marBottom w:val="0"/>
              <w:divBdr>
                <w:top w:val="none" w:sz="0" w:space="0" w:color="auto"/>
                <w:left w:val="none" w:sz="0" w:space="0" w:color="auto"/>
                <w:bottom w:val="none" w:sz="0" w:space="0" w:color="auto"/>
                <w:right w:val="none" w:sz="0" w:space="0" w:color="auto"/>
              </w:divBdr>
            </w:div>
          </w:divsChild>
        </w:div>
        <w:div w:id="1877044622">
          <w:marLeft w:val="0"/>
          <w:marRight w:val="0"/>
          <w:marTop w:val="0"/>
          <w:marBottom w:val="0"/>
          <w:divBdr>
            <w:top w:val="none" w:sz="0" w:space="0" w:color="auto"/>
            <w:left w:val="none" w:sz="0" w:space="0" w:color="auto"/>
            <w:bottom w:val="none" w:sz="0" w:space="0" w:color="auto"/>
            <w:right w:val="none" w:sz="0" w:space="0" w:color="auto"/>
          </w:divBdr>
        </w:div>
        <w:div w:id="1887790359">
          <w:marLeft w:val="0"/>
          <w:marRight w:val="0"/>
          <w:marTop w:val="0"/>
          <w:marBottom w:val="0"/>
          <w:divBdr>
            <w:top w:val="none" w:sz="0" w:space="0" w:color="auto"/>
            <w:left w:val="none" w:sz="0" w:space="0" w:color="auto"/>
            <w:bottom w:val="none" w:sz="0" w:space="0" w:color="auto"/>
            <w:right w:val="none" w:sz="0" w:space="0" w:color="auto"/>
          </w:divBdr>
          <w:divsChild>
            <w:div w:id="227499201">
              <w:marLeft w:val="0"/>
              <w:marRight w:val="0"/>
              <w:marTop w:val="0"/>
              <w:marBottom w:val="0"/>
              <w:divBdr>
                <w:top w:val="none" w:sz="0" w:space="0" w:color="auto"/>
                <w:left w:val="none" w:sz="0" w:space="0" w:color="auto"/>
                <w:bottom w:val="none" w:sz="0" w:space="0" w:color="auto"/>
                <w:right w:val="none" w:sz="0" w:space="0" w:color="auto"/>
              </w:divBdr>
            </w:div>
          </w:divsChild>
        </w:div>
        <w:div w:id="1902475913">
          <w:marLeft w:val="0"/>
          <w:marRight w:val="0"/>
          <w:marTop w:val="0"/>
          <w:marBottom w:val="0"/>
          <w:divBdr>
            <w:top w:val="none" w:sz="0" w:space="0" w:color="auto"/>
            <w:left w:val="none" w:sz="0" w:space="0" w:color="auto"/>
            <w:bottom w:val="none" w:sz="0" w:space="0" w:color="auto"/>
            <w:right w:val="none" w:sz="0" w:space="0" w:color="auto"/>
          </w:divBdr>
          <w:divsChild>
            <w:div w:id="1730109279">
              <w:marLeft w:val="0"/>
              <w:marRight w:val="0"/>
              <w:marTop w:val="0"/>
              <w:marBottom w:val="0"/>
              <w:divBdr>
                <w:top w:val="none" w:sz="0" w:space="0" w:color="auto"/>
                <w:left w:val="none" w:sz="0" w:space="0" w:color="auto"/>
                <w:bottom w:val="none" w:sz="0" w:space="0" w:color="auto"/>
                <w:right w:val="none" w:sz="0" w:space="0" w:color="auto"/>
              </w:divBdr>
            </w:div>
          </w:divsChild>
        </w:div>
        <w:div w:id="1905406028">
          <w:marLeft w:val="0"/>
          <w:marRight w:val="0"/>
          <w:marTop w:val="0"/>
          <w:marBottom w:val="0"/>
          <w:divBdr>
            <w:top w:val="none" w:sz="0" w:space="0" w:color="auto"/>
            <w:left w:val="none" w:sz="0" w:space="0" w:color="auto"/>
            <w:bottom w:val="none" w:sz="0" w:space="0" w:color="auto"/>
            <w:right w:val="none" w:sz="0" w:space="0" w:color="auto"/>
          </w:divBdr>
          <w:divsChild>
            <w:div w:id="810168623">
              <w:marLeft w:val="0"/>
              <w:marRight w:val="0"/>
              <w:marTop w:val="0"/>
              <w:marBottom w:val="0"/>
              <w:divBdr>
                <w:top w:val="none" w:sz="0" w:space="0" w:color="auto"/>
                <w:left w:val="none" w:sz="0" w:space="0" w:color="auto"/>
                <w:bottom w:val="none" w:sz="0" w:space="0" w:color="auto"/>
                <w:right w:val="none" w:sz="0" w:space="0" w:color="auto"/>
              </w:divBdr>
            </w:div>
          </w:divsChild>
        </w:div>
        <w:div w:id="1910194207">
          <w:marLeft w:val="0"/>
          <w:marRight w:val="0"/>
          <w:marTop w:val="0"/>
          <w:marBottom w:val="0"/>
          <w:divBdr>
            <w:top w:val="none" w:sz="0" w:space="0" w:color="auto"/>
            <w:left w:val="none" w:sz="0" w:space="0" w:color="auto"/>
            <w:bottom w:val="none" w:sz="0" w:space="0" w:color="auto"/>
            <w:right w:val="none" w:sz="0" w:space="0" w:color="auto"/>
          </w:divBdr>
        </w:div>
        <w:div w:id="1964924149">
          <w:marLeft w:val="0"/>
          <w:marRight w:val="0"/>
          <w:marTop w:val="0"/>
          <w:marBottom w:val="0"/>
          <w:divBdr>
            <w:top w:val="none" w:sz="0" w:space="0" w:color="auto"/>
            <w:left w:val="none" w:sz="0" w:space="0" w:color="auto"/>
            <w:bottom w:val="none" w:sz="0" w:space="0" w:color="auto"/>
            <w:right w:val="none" w:sz="0" w:space="0" w:color="auto"/>
          </w:divBdr>
          <w:divsChild>
            <w:div w:id="135295017">
              <w:marLeft w:val="0"/>
              <w:marRight w:val="0"/>
              <w:marTop w:val="0"/>
              <w:marBottom w:val="0"/>
              <w:divBdr>
                <w:top w:val="none" w:sz="0" w:space="0" w:color="auto"/>
                <w:left w:val="none" w:sz="0" w:space="0" w:color="auto"/>
                <w:bottom w:val="none" w:sz="0" w:space="0" w:color="auto"/>
                <w:right w:val="none" w:sz="0" w:space="0" w:color="auto"/>
              </w:divBdr>
            </w:div>
          </w:divsChild>
        </w:div>
        <w:div w:id="1969165559">
          <w:marLeft w:val="0"/>
          <w:marRight w:val="0"/>
          <w:marTop w:val="0"/>
          <w:marBottom w:val="0"/>
          <w:divBdr>
            <w:top w:val="none" w:sz="0" w:space="0" w:color="auto"/>
            <w:left w:val="none" w:sz="0" w:space="0" w:color="auto"/>
            <w:bottom w:val="none" w:sz="0" w:space="0" w:color="auto"/>
            <w:right w:val="none" w:sz="0" w:space="0" w:color="auto"/>
          </w:divBdr>
          <w:divsChild>
            <w:div w:id="1647710102">
              <w:marLeft w:val="0"/>
              <w:marRight w:val="0"/>
              <w:marTop w:val="0"/>
              <w:marBottom w:val="0"/>
              <w:divBdr>
                <w:top w:val="none" w:sz="0" w:space="0" w:color="auto"/>
                <w:left w:val="none" w:sz="0" w:space="0" w:color="auto"/>
                <w:bottom w:val="none" w:sz="0" w:space="0" w:color="auto"/>
                <w:right w:val="none" w:sz="0" w:space="0" w:color="auto"/>
              </w:divBdr>
            </w:div>
          </w:divsChild>
        </w:div>
        <w:div w:id="1981030487">
          <w:marLeft w:val="0"/>
          <w:marRight w:val="0"/>
          <w:marTop w:val="0"/>
          <w:marBottom w:val="0"/>
          <w:divBdr>
            <w:top w:val="none" w:sz="0" w:space="0" w:color="auto"/>
            <w:left w:val="none" w:sz="0" w:space="0" w:color="auto"/>
            <w:bottom w:val="none" w:sz="0" w:space="0" w:color="auto"/>
            <w:right w:val="none" w:sz="0" w:space="0" w:color="auto"/>
          </w:divBdr>
          <w:divsChild>
            <w:div w:id="1869637866">
              <w:marLeft w:val="0"/>
              <w:marRight w:val="0"/>
              <w:marTop w:val="0"/>
              <w:marBottom w:val="0"/>
              <w:divBdr>
                <w:top w:val="none" w:sz="0" w:space="0" w:color="auto"/>
                <w:left w:val="none" w:sz="0" w:space="0" w:color="auto"/>
                <w:bottom w:val="none" w:sz="0" w:space="0" w:color="auto"/>
                <w:right w:val="none" w:sz="0" w:space="0" w:color="auto"/>
              </w:divBdr>
            </w:div>
          </w:divsChild>
        </w:div>
        <w:div w:id="1984039549">
          <w:marLeft w:val="0"/>
          <w:marRight w:val="0"/>
          <w:marTop w:val="0"/>
          <w:marBottom w:val="0"/>
          <w:divBdr>
            <w:top w:val="none" w:sz="0" w:space="0" w:color="auto"/>
            <w:left w:val="none" w:sz="0" w:space="0" w:color="auto"/>
            <w:bottom w:val="none" w:sz="0" w:space="0" w:color="auto"/>
            <w:right w:val="none" w:sz="0" w:space="0" w:color="auto"/>
          </w:divBdr>
          <w:divsChild>
            <w:div w:id="367416492">
              <w:marLeft w:val="0"/>
              <w:marRight w:val="0"/>
              <w:marTop w:val="0"/>
              <w:marBottom w:val="0"/>
              <w:divBdr>
                <w:top w:val="none" w:sz="0" w:space="0" w:color="auto"/>
                <w:left w:val="none" w:sz="0" w:space="0" w:color="auto"/>
                <w:bottom w:val="none" w:sz="0" w:space="0" w:color="auto"/>
                <w:right w:val="none" w:sz="0" w:space="0" w:color="auto"/>
              </w:divBdr>
            </w:div>
          </w:divsChild>
        </w:div>
        <w:div w:id="1994481074">
          <w:marLeft w:val="0"/>
          <w:marRight w:val="0"/>
          <w:marTop w:val="0"/>
          <w:marBottom w:val="0"/>
          <w:divBdr>
            <w:top w:val="none" w:sz="0" w:space="0" w:color="auto"/>
            <w:left w:val="none" w:sz="0" w:space="0" w:color="auto"/>
            <w:bottom w:val="none" w:sz="0" w:space="0" w:color="auto"/>
            <w:right w:val="none" w:sz="0" w:space="0" w:color="auto"/>
          </w:divBdr>
          <w:divsChild>
            <w:div w:id="323553537">
              <w:marLeft w:val="0"/>
              <w:marRight w:val="0"/>
              <w:marTop w:val="0"/>
              <w:marBottom w:val="0"/>
              <w:divBdr>
                <w:top w:val="none" w:sz="0" w:space="0" w:color="auto"/>
                <w:left w:val="none" w:sz="0" w:space="0" w:color="auto"/>
                <w:bottom w:val="none" w:sz="0" w:space="0" w:color="auto"/>
                <w:right w:val="none" w:sz="0" w:space="0" w:color="auto"/>
              </w:divBdr>
            </w:div>
          </w:divsChild>
        </w:div>
        <w:div w:id="1998458973">
          <w:marLeft w:val="0"/>
          <w:marRight w:val="0"/>
          <w:marTop w:val="0"/>
          <w:marBottom w:val="0"/>
          <w:divBdr>
            <w:top w:val="none" w:sz="0" w:space="0" w:color="auto"/>
            <w:left w:val="none" w:sz="0" w:space="0" w:color="auto"/>
            <w:bottom w:val="none" w:sz="0" w:space="0" w:color="auto"/>
            <w:right w:val="none" w:sz="0" w:space="0" w:color="auto"/>
          </w:divBdr>
          <w:divsChild>
            <w:div w:id="1751727852">
              <w:marLeft w:val="0"/>
              <w:marRight w:val="0"/>
              <w:marTop w:val="0"/>
              <w:marBottom w:val="0"/>
              <w:divBdr>
                <w:top w:val="none" w:sz="0" w:space="0" w:color="auto"/>
                <w:left w:val="none" w:sz="0" w:space="0" w:color="auto"/>
                <w:bottom w:val="none" w:sz="0" w:space="0" w:color="auto"/>
                <w:right w:val="none" w:sz="0" w:space="0" w:color="auto"/>
              </w:divBdr>
            </w:div>
          </w:divsChild>
        </w:div>
        <w:div w:id="2037074290">
          <w:marLeft w:val="0"/>
          <w:marRight w:val="0"/>
          <w:marTop w:val="0"/>
          <w:marBottom w:val="0"/>
          <w:divBdr>
            <w:top w:val="none" w:sz="0" w:space="0" w:color="auto"/>
            <w:left w:val="none" w:sz="0" w:space="0" w:color="auto"/>
            <w:bottom w:val="none" w:sz="0" w:space="0" w:color="auto"/>
            <w:right w:val="none" w:sz="0" w:space="0" w:color="auto"/>
          </w:divBdr>
          <w:divsChild>
            <w:div w:id="210075420">
              <w:marLeft w:val="0"/>
              <w:marRight w:val="0"/>
              <w:marTop w:val="0"/>
              <w:marBottom w:val="0"/>
              <w:divBdr>
                <w:top w:val="none" w:sz="0" w:space="0" w:color="auto"/>
                <w:left w:val="none" w:sz="0" w:space="0" w:color="auto"/>
                <w:bottom w:val="none" w:sz="0" w:space="0" w:color="auto"/>
                <w:right w:val="none" w:sz="0" w:space="0" w:color="auto"/>
              </w:divBdr>
            </w:div>
          </w:divsChild>
        </w:div>
        <w:div w:id="2040430452">
          <w:marLeft w:val="0"/>
          <w:marRight w:val="0"/>
          <w:marTop w:val="0"/>
          <w:marBottom w:val="0"/>
          <w:divBdr>
            <w:top w:val="none" w:sz="0" w:space="0" w:color="auto"/>
            <w:left w:val="none" w:sz="0" w:space="0" w:color="auto"/>
            <w:bottom w:val="none" w:sz="0" w:space="0" w:color="auto"/>
            <w:right w:val="none" w:sz="0" w:space="0" w:color="auto"/>
          </w:divBdr>
          <w:divsChild>
            <w:div w:id="977342058">
              <w:marLeft w:val="0"/>
              <w:marRight w:val="0"/>
              <w:marTop w:val="0"/>
              <w:marBottom w:val="0"/>
              <w:divBdr>
                <w:top w:val="none" w:sz="0" w:space="0" w:color="auto"/>
                <w:left w:val="none" w:sz="0" w:space="0" w:color="auto"/>
                <w:bottom w:val="none" w:sz="0" w:space="0" w:color="auto"/>
                <w:right w:val="none" w:sz="0" w:space="0" w:color="auto"/>
              </w:divBdr>
            </w:div>
          </w:divsChild>
        </w:div>
        <w:div w:id="2062053139">
          <w:marLeft w:val="0"/>
          <w:marRight w:val="0"/>
          <w:marTop w:val="0"/>
          <w:marBottom w:val="0"/>
          <w:divBdr>
            <w:top w:val="none" w:sz="0" w:space="0" w:color="auto"/>
            <w:left w:val="none" w:sz="0" w:space="0" w:color="auto"/>
            <w:bottom w:val="none" w:sz="0" w:space="0" w:color="auto"/>
            <w:right w:val="none" w:sz="0" w:space="0" w:color="auto"/>
          </w:divBdr>
          <w:divsChild>
            <w:div w:id="1199391945">
              <w:marLeft w:val="0"/>
              <w:marRight w:val="0"/>
              <w:marTop w:val="0"/>
              <w:marBottom w:val="0"/>
              <w:divBdr>
                <w:top w:val="none" w:sz="0" w:space="0" w:color="auto"/>
                <w:left w:val="none" w:sz="0" w:space="0" w:color="auto"/>
                <w:bottom w:val="none" w:sz="0" w:space="0" w:color="auto"/>
                <w:right w:val="none" w:sz="0" w:space="0" w:color="auto"/>
              </w:divBdr>
            </w:div>
          </w:divsChild>
        </w:div>
        <w:div w:id="2126390584">
          <w:marLeft w:val="0"/>
          <w:marRight w:val="0"/>
          <w:marTop w:val="0"/>
          <w:marBottom w:val="0"/>
          <w:divBdr>
            <w:top w:val="none" w:sz="0" w:space="0" w:color="auto"/>
            <w:left w:val="none" w:sz="0" w:space="0" w:color="auto"/>
            <w:bottom w:val="none" w:sz="0" w:space="0" w:color="auto"/>
            <w:right w:val="none" w:sz="0" w:space="0" w:color="auto"/>
          </w:divBdr>
          <w:divsChild>
            <w:div w:id="1439252855">
              <w:marLeft w:val="0"/>
              <w:marRight w:val="0"/>
              <w:marTop w:val="0"/>
              <w:marBottom w:val="0"/>
              <w:divBdr>
                <w:top w:val="none" w:sz="0" w:space="0" w:color="auto"/>
                <w:left w:val="none" w:sz="0" w:space="0" w:color="auto"/>
                <w:bottom w:val="none" w:sz="0" w:space="0" w:color="auto"/>
                <w:right w:val="none" w:sz="0" w:space="0" w:color="auto"/>
              </w:divBdr>
            </w:div>
          </w:divsChild>
        </w:div>
        <w:div w:id="2132360539">
          <w:marLeft w:val="0"/>
          <w:marRight w:val="0"/>
          <w:marTop w:val="0"/>
          <w:marBottom w:val="0"/>
          <w:divBdr>
            <w:top w:val="none" w:sz="0" w:space="0" w:color="auto"/>
            <w:left w:val="none" w:sz="0" w:space="0" w:color="auto"/>
            <w:bottom w:val="none" w:sz="0" w:space="0" w:color="auto"/>
            <w:right w:val="none" w:sz="0" w:space="0" w:color="auto"/>
          </w:divBdr>
        </w:div>
        <w:div w:id="2132507047">
          <w:marLeft w:val="0"/>
          <w:marRight w:val="0"/>
          <w:marTop w:val="0"/>
          <w:marBottom w:val="0"/>
          <w:divBdr>
            <w:top w:val="none" w:sz="0" w:space="0" w:color="auto"/>
            <w:left w:val="none" w:sz="0" w:space="0" w:color="auto"/>
            <w:bottom w:val="none" w:sz="0" w:space="0" w:color="auto"/>
            <w:right w:val="none" w:sz="0" w:space="0" w:color="auto"/>
          </w:divBdr>
          <w:divsChild>
            <w:div w:id="270016764">
              <w:marLeft w:val="0"/>
              <w:marRight w:val="0"/>
              <w:marTop w:val="0"/>
              <w:marBottom w:val="0"/>
              <w:divBdr>
                <w:top w:val="none" w:sz="0" w:space="0" w:color="auto"/>
                <w:left w:val="none" w:sz="0" w:space="0" w:color="auto"/>
                <w:bottom w:val="none" w:sz="0" w:space="0" w:color="auto"/>
                <w:right w:val="none" w:sz="0" w:space="0" w:color="auto"/>
              </w:divBdr>
            </w:div>
          </w:divsChild>
        </w:div>
        <w:div w:id="2138864137">
          <w:marLeft w:val="0"/>
          <w:marRight w:val="0"/>
          <w:marTop w:val="0"/>
          <w:marBottom w:val="0"/>
          <w:divBdr>
            <w:top w:val="none" w:sz="0" w:space="0" w:color="auto"/>
            <w:left w:val="none" w:sz="0" w:space="0" w:color="auto"/>
            <w:bottom w:val="none" w:sz="0" w:space="0" w:color="auto"/>
            <w:right w:val="none" w:sz="0" w:space="0" w:color="auto"/>
          </w:divBdr>
          <w:divsChild>
            <w:div w:id="8527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86008">
      <w:bodyDiv w:val="1"/>
      <w:marLeft w:val="0"/>
      <w:marRight w:val="0"/>
      <w:marTop w:val="0"/>
      <w:marBottom w:val="0"/>
      <w:divBdr>
        <w:top w:val="none" w:sz="0" w:space="0" w:color="auto"/>
        <w:left w:val="none" w:sz="0" w:space="0" w:color="auto"/>
        <w:bottom w:val="none" w:sz="0" w:space="0" w:color="auto"/>
        <w:right w:val="none" w:sz="0" w:space="0" w:color="auto"/>
      </w:divBdr>
      <w:divsChild>
        <w:div w:id="329791353">
          <w:marLeft w:val="0"/>
          <w:marRight w:val="0"/>
          <w:marTop w:val="0"/>
          <w:marBottom w:val="0"/>
          <w:divBdr>
            <w:top w:val="none" w:sz="0" w:space="0" w:color="auto"/>
            <w:left w:val="none" w:sz="0" w:space="0" w:color="auto"/>
            <w:bottom w:val="none" w:sz="0" w:space="0" w:color="auto"/>
            <w:right w:val="none" w:sz="0" w:space="0" w:color="auto"/>
          </w:divBdr>
          <w:divsChild>
            <w:div w:id="2075928703">
              <w:marLeft w:val="-2928"/>
              <w:marRight w:val="0"/>
              <w:marTop w:val="0"/>
              <w:marBottom w:val="144"/>
              <w:divBdr>
                <w:top w:val="none" w:sz="0" w:space="0" w:color="auto"/>
                <w:left w:val="none" w:sz="0" w:space="0" w:color="auto"/>
                <w:bottom w:val="none" w:sz="0" w:space="0" w:color="auto"/>
                <w:right w:val="none" w:sz="0" w:space="0" w:color="auto"/>
              </w:divBdr>
              <w:divsChild>
                <w:div w:id="794176995">
                  <w:marLeft w:val="2928"/>
                  <w:marRight w:val="0"/>
                  <w:marTop w:val="720"/>
                  <w:marBottom w:val="0"/>
                  <w:divBdr>
                    <w:top w:val="single" w:sz="6" w:space="0" w:color="AAAAAA"/>
                    <w:left w:val="single" w:sz="6" w:space="0" w:color="AAAAAA"/>
                    <w:bottom w:val="single" w:sz="6" w:space="0" w:color="AAAAAA"/>
                    <w:right w:val="none" w:sz="0" w:space="0" w:color="auto"/>
                  </w:divBdr>
                  <w:divsChild>
                    <w:div w:id="19554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214736">
      <w:bodyDiv w:val="1"/>
      <w:marLeft w:val="0"/>
      <w:marRight w:val="0"/>
      <w:marTop w:val="0"/>
      <w:marBottom w:val="0"/>
      <w:divBdr>
        <w:top w:val="none" w:sz="0" w:space="0" w:color="auto"/>
        <w:left w:val="none" w:sz="0" w:space="0" w:color="auto"/>
        <w:bottom w:val="none" w:sz="0" w:space="0" w:color="auto"/>
        <w:right w:val="none" w:sz="0" w:space="0" w:color="auto"/>
      </w:divBdr>
      <w:divsChild>
        <w:div w:id="505676245">
          <w:marLeft w:val="0"/>
          <w:marRight w:val="0"/>
          <w:marTop w:val="0"/>
          <w:marBottom w:val="0"/>
          <w:divBdr>
            <w:top w:val="none" w:sz="0" w:space="0" w:color="auto"/>
            <w:left w:val="none" w:sz="0" w:space="0" w:color="auto"/>
            <w:bottom w:val="none" w:sz="0" w:space="0" w:color="auto"/>
            <w:right w:val="none" w:sz="0" w:space="0" w:color="auto"/>
          </w:divBdr>
          <w:divsChild>
            <w:div w:id="1447500919">
              <w:marLeft w:val="0"/>
              <w:marRight w:val="0"/>
              <w:marTop w:val="0"/>
              <w:marBottom w:val="0"/>
              <w:divBdr>
                <w:top w:val="none" w:sz="0" w:space="0" w:color="auto"/>
                <w:left w:val="none" w:sz="0" w:space="0" w:color="auto"/>
                <w:bottom w:val="none" w:sz="0" w:space="0" w:color="auto"/>
                <w:right w:val="none" w:sz="0" w:space="0" w:color="auto"/>
              </w:divBdr>
            </w:div>
          </w:divsChild>
        </w:div>
        <w:div w:id="576403583">
          <w:marLeft w:val="0"/>
          <w:marRight w:val="0"/>
          <w:marTop w:val="0"/>
          <w:marBottom w:val="0"/>
          <w:divBdr>
            <w:top w:val="none" w:sz="0" w:space="0" w:color="auto"/>
            <w:left w:val="none" w:sz="0" w:space="0" w:color="auto"/>
            <w:bottom w:val="none" w:sz="0" w:space="0" w:color="auto"/>
            <w:right w:val="none" w:sz="0" w:space="0" w:color="auto"/>
          </w:divBdr>
          <w:divsChild>
            <w:div w:id="493762865">
              <w:marLeft w:val="0"/>
              <w:marRight w:val="0"/>
              <w:marTop w:val="0"/>
              <w:marBottom w:val="0"/>
              <w:divBdr>
                <w:top w:val="none" w:sz="0" w:space="0" w:color="auto"/>
                <w:left w:val="none" w:sz="0" w:space="0" w:color="auto"/>
                <w:bottom w:val="none" w:sz="0" w:space="0" w:color="auto"/>
                <w:right w:val="none" w:sz="0" w:space="0" w:color="auto"/>
              </w:divBdr>
            </w:div>
          </w:divsChild>
        </w:div>
        <w:div w:id="1191262012">
          <w:marLeft w:val="0"/>
          <w:marRight w:val="0"/>
          <w:marTop w:val="0"/>
          <w:marBottom w:val="0"/>
          <w:divBdr>
            <w:top w:val="none" w:sz="0" w:space="0" w:color="auto"/>
            <w:left w:val="none" w:sz="0" w:space="0" w:color="auto"/>
            <w:bottom w:val="none" w:sz="0" w:space="0" w:color="auto"/>
            <w:right w:val="none" w:sz="0" w:space="0" w:color="auto"/>
          </w:divBdr>
          <w:divsChild>
            <w:div w:id="1052079561">
              <w:marLeft w:val="0"/>
              <w:marRight w:val="0"/>
              <w:marTop w:val="0"/>
              <w:marBottom w:val="0"/>
              <w:divBdr>
                <w:top w:val="none" w:sz="0" w:space="0" w:color="auto"/>
                <w:left w:val="none" w:sz="0" w:space="0" w:color="auto"/>
                <w:bottom w:val="none" w:sz="0" w:space="0" w:color="auto"/>
                <w:right w:val="none" w:sz="0" w:space="0" w:color="auto"/>
              </w:divBdr>
            </w:div>
          </w:divsChild>
        </w:div>
        <w:div w:id="1373459872">
          <w:marLeft w:val="0"/>
          <w:marRight w:val="0"/>
          <w:marTop w:val="0"/>
          <w:marBottom w:val="0"/>
          <w:divBdr>
            <w:top w:val="none" w:sz="0" w:space="0" w:color="auto"/>
            <w:left w:val="none" w:sz="0" w:space="0" w:color="auto"/>
            <w:bottom w:val="none" w:sz="0" w:space="0" w:color="auto"/>
            <w:right w:val="none" w:sz="0" w:space="0" w:color="auto"/>
          </w:divBdr>
          <w:divsChild>
            <w:div w:id="2070616795">
              <w:marLeft w:val="0"/>
              <w:marRight w:val="0"/>
              <w:marTop w:val="0"/>
              <w:marBottom w:val="0"/>
              <w:divBdr>
                <w:top w:val="none" w:sz="0" w:space="0" w:color="auto"/>
                <w:left w:val="none" w:sz="0" w:space="0" w:color="auto"/>
                <w:bottom w:val="none" w:sz="0" w:space="0" w:color="auto"/>
                <w:right w:val="none" w:sz="0" w:space="0" w:color="auto"/>
              </w:divBdr>
            </w:div>
          </w:divsChild>
        </w:div>
        <w:div w:id="1634094977">
          <w:marLeft w:val="0"/>
          <w:marRight w:val="0"/>
          <w:marTop w:val="0"/>
          <w:marBottom w:val="0"/>
          <w:divBdr>
            <w:top w:val="none" w:sz="0" w:space="0" w:color="auto"/>
            <w:left w:val="none" w:sz="0" w:space="0" w:color="auto"/>
            <w:bottom w:val="none" w:sz="0" w:space="0" w:color="auto"/>
            <w:right w:val="none" w:sz="0" w:space="0" w:color="auto"/>
          </w:divBdr>
          <w:divsChild>
            <w:div w:id="426730902">
              <w:marLeft w:val="0"/>
              <w:marRight w:val="0"/>
              <w:marTop w:val="0"/>
              <w:marBottom w:val="0"/>
              <w:divBdr>
                <w:top w:val="none" w:sz="0" w:space="0" w:color="auto"/>
                <w:left w:val="none" w:sz="0" w:space="0" w:color="auto"/>
                <w:bottom w:val="none" w:sz="0" w:space="0" w:color="auto"/>
                <w:right w:val="none" w:sz="0" w:space="0" w:color="auto"/>
              </w:divBdr>
            </w:div>
          </w:divsChild>
        </w:div>
        <w:div w:id="1959608230">
          <w:marLeft w:val="0"/>
          <w:marRight w:val="0"/>
          <w:marTop w:val="0"/>
          <w:marBottom w:val="0"/>
          <w:divBdr>
            <w:top w:val="none" w:sz="0" w:space="0" w:color="auto"/>
            <w:left w:val="none" w:sz="0" w:space="0" w:color="auto"/>
            <w:bottom w:val="none" w:sz="0" w:space="0" w:color="auto"/>
            <w:right w:val="none" w:sz="0" w:space="0" w:color="auto"/>
          </w:divBdr>
          <w:divsChild>
            <w:div w:id="20842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407465">
      <w:bodyDiv w:val="1"/>
      <w:marLeft w:val="0"/>
      <w:marRight w:val="0"/>
      <w:marTop w:val="0"/>
      <w:marBottom w:val="0"/>
      <w:divBdr>
        <w:top w:val="none" w:sz="0" w:space="0" w:color="auto"/>
        <w:left w:val="none" w:sz="0" w:space="0" w:color="auto"/>
        <w:bottom w:val="none" w:sz="0" w:space="0" w:color="auto"/>
        <w:right w:val="none" w:sz="0" w:space="0" w:color="auto"/>
      </w:divBdr>
    </w:div>
    <w:div w:id="704868625">
      <w:bodyDiv w:val="1"/>
      <w:marLeft w:val="0"/>
      <w:marRight w:val="0"/>
      <w:marTop w:val="0"/>
      <w:marBottom w:val="0"/>
      <w:divBdr>
        <w:top w:val="none" w:sz="0" w:space="0" w:color="auto"/>
        <w:left w:val="none" w:sz="0" w:space="0" w:color="auto"/>
        <w:bottom w:val="none" w:sz="0" w:space="0" w:color="auto"/>
        <w:right w:val="none" w:sz="0" w:space="0" w:color="auto"/>
      </w:divBdr>
    </w:div>
    <w:div w:id="705101969">
      <w:bodyDiv w:val="1"/>
      <w:marLeft w:val="0"/>
      <w:marRight w:val="0"/>
      <w:marTop w:val="0"/>
      <w:marBottom w:val="0"/>
      <w:divBdr>
        <w:top w:val="none" w:sz="0" w:space="0" w:color="auto"/>
        <w:left w:val="none" w:sz="0" w:space="0" w:color="auto"/>
        <w:bottom w:val="none" w:sz="0" w:space="0" w:color="auto"/>
        <w:right w:val="none" w:sz="0" w:space="0" w:color="auto"/>
      </w:divBdr>
    </w:div>
    <w:div w:id="707993642">
      <w:bodyDiv w:val="1"/>
      <w:marLeft w:val="0"/>
      <w:marRight w:val="0"/>
      <w:marTop w:val="0"/>
      <w:marBottom w:val="0"/>
      <w:divBdr>
        <w:top w:val="none" w:sz="0" w:space="0" w:color="auto"/>
        <w:left w:val="none" w:sz="0" w:space="0" w:color="auto"/>
        <w:bottom w:val="none" w:sz="0" w:space="0" w:color="auto"/>
        <w:right w:val="none" w:sz="0" w:space="0" w:color="auto"/>
      </w:divBdr>
      <w:divsChild>
        <w:div w:id="981076643">
          <w:marLeft w:val="0"/>
          <w:marRight w:val="0"/>
          <w:marTop w:val="0"/>
          <w:marBottom w:val="0"/>
          <w:divBdr>
            <w:top w:val="none" w:sz="0" w:space="0" w:color="auto"/>
            <w:left w:val="none" w:sz="0" w:space="0" w:color="auto"/>
            <w:bottom w:val="none" w:sz="0" w:space="0" w:color="auto"/>
            <w:right w:val="none" w:sz="0" w:space="0" w:color="auto"/>
          </w:divBdr>
          <w:divsChild>
            <w:div w:id="6122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4793">
      <w:bodyDiv w:val="1"/>
      <w:marLeft w:val="0"/>
      <w:marRight w:val="0"/>
      <w:marTop w:val="0"/>
      <w:marBottom w:val="0"/>
      <w:divBdr>
        <w:top w:val="none" w:sz="0" w:space="0" w:color="auto"/>
        <w:left w:val="none" w:sz="0" w:space="0" w:color="auto"/>
        <w:bottom w:val="none" w:sz="0" w:space="0" w:color="auto"/>
        <w:right w:val="none" w:sz="0" w:space="0" w:color="auto"/>
      </w:divBdr>
      <w:divsChild>
        <w:div w:id="841165087">
          <w:marLeft w:val="0"/>
          <w:marRight w:val="0"/>
          <w:marTop w:val="0"/>
          <w:marBottom w:val="0"/>
          <w:divBdr>
            <w:top w:val="none" w:sz="0" w:space="0" w:color="auto"/>
            <w:left w:val="none" w:sz="0" w:space="0" w:color="auto"/>
            <w:bottom w:val="none" w:sz="0" w:space="0" w:color="auto"/>
            <w:right w:val="none" w:sz="0" w:space="0" w:color="auto"/>
          </w:divBdr>
          <w:divsChild>
            <w:div w:id="49117144">
              <w:marLeft w:val="0"/>
              <w:marRight w:val="0"/>
              <w:marTop w:val="0"/>
              <w:marBottom w:val="0"/>
              <w:divBdr>
                <w:top w:val="none" w:sz="0" w:space="0" w:color="auto"/>
                <w:left w:val="none" w:sz="0" w:space="0" w:color="auto"/>
                <w:bottom w:val="none" w:sz="0" w:space="0" w:color="auto"/>
                <w:right w:val="none" w:sz="0" w:space="0" w:color="auto"/>
              </w:divBdr>
              <w:divsChild>
                <w:div w:id="1131435458">
                  <w:marLeft w:val="0"/>
                  <w:marRight w:val="0"/>
                  <w:marTop w:val="0"/>
                  <w:marBottom w:val="0"/>
                  <w:divBdr>
                    <w:top w:val="none" w:sz="0" w:space="0" w:color="auto"/>
                    <w:left w:val="none" w:sz="0" w:space="0" w:color="auto"/>
                    <w:bottom w:val="none" w:sz="0" w:space="0" w:color="auto"/>
                    <w:right w:val="none" w:sz="0" w:space="0" w:color="auto"/>
                  </w:divBdr>
                  <w:divsChild>
                    <w:div w:id="1299265628">
                      <w:marLeft w:val="0"/>
                      <w:marRight w:val="0"/>
                      <w:marTop w:val="0"/>
                      <w:marBottom w:val="0"/>
                      <w:divBdr>
                        <w:top w:val="none" w:sz="0" w:space="0" w:color="auto"/>
                        <w:left w:val="none" w:sz="0" w:space="0" w:color="auto"/>
                        <w:bottom w:val="none" w:sz="0" w:space="0" w:color="auto"/>
                        <w:right w:val="none" w:sz="0" w:space="0" w:color="auto"/>
                      </w:divBdr>
                      <w:divsChild>
                        <w:div w:id="19828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9493710">
      <w:bodyDiv w:val="1"/>
      <w:marLeft w:val="0"/>
      <w:marRight w:val="0"/>
      <w:marTop w:val="0"/>
      <w:marBottom w:val="0"/>
      <w:divBdr>
        <w:top w:val="none" w:sz="0" w:space="0" w:color="auto"/>
        <w:left w:val="none" w:sz="0" w:space="0" w:color="auto"/>
        <w:bottom w:val="none" w:sz="0" w:space="0" w:color="auto"/>
        <w:right w:val="none" w:sz="0" w:space="0" w:color="auto"/>
      </w:divBdr>
    </w:div>
    <w:div w:id="711614088">
      <w:bodyDiv w:val="1"/>
      <w:marLeft w:val="0"/>
      <w:marRight w:val="0"/>
      <w:marTop w:val="0"/>
      <w:marBottom w:val="0"/>
      <w:divBdr>
        <w:top w:val="none" w:sz="0" w:space="0" w:color="auto"/>
        <w:left w:val="none" w:sz="0" w:space="0" w:color="auto"/>
        <w:bottom w:val="none" w:sz="0" w:space="0" w:color="auto"/>
        <w:right w:val="none" w:sz="0" w:space="0" w:color="auto"/>
      </w:divBdr>
    </w:div>
    <w:div w:id="714890926">
      <w:bodyDiv w:val="1"/>
      <w:marLeft w:val="0"/>
      <w:marRight w:val="0"/>
      <w:marTop w:val="0"/>
      <w:marBottom w:val="0"/>
      <w:divBdr>
        <w:top w:val="none" w:sz="0" w:space="0" w:color="auto"/>
        <w:left w:val="none" w:sz="0" w:space="0" w:color="auto"/>
        <w:bottom w:val="none" w:sz="0" w:space="0" w:color="auto"/>
        <w:right w:val="none" w:sz="0" w:space="0" w:color="auto"/>
      </w:divBdr>
    </w:div>
    <w:div w:id="715350892">
      <w:bodyDiv w:val="1"/>
      <w:marLeft w:val="0"/>
      <w:marRight w:val="0"/>
      <w:marTop w:val="0"/>
      <w:marBottom w:val="0"/>
      <w:divBdr>
        <w:top w:val="none" w:sz="0" w:space="0" w:color="auto"/>
        <w:left w:val="none" w:sz="0" w:space="0" w:color="auto"/>
        <w:bottom w:val="none" w:sz="0" w:space="0" w:color="auto"/>
        <w:right w:val="none" w:sz="0" w:space="0" w:color="auto"/>
      </w:divBdr>
      <w:divsChild>
        <w:div w:id="818305472">
          <w:marLeft w:val="0"/>
          <w:marRight w:val="0"/>
          <w:marTop w:val="0"/>
          <w:marBottom w:val="0"/>
          <w:divBdr>
            <w:top w:val="none" w:sz="0" w:space="0" w:color="auto"/>
            <w:left w:val="none" w:sz="0" w:space="0" w:color="auto"/>
            <w:bottom w:val="none" w:sz="0" w:space="0" w:color="auto"/>
            <w:right w:val="none" w:sz="0" w:space="0" w:color="auto"/>
          </w:divBdr>
          <w:divsChild>
            <w:div w:id="190240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96828">
      <w:bodyDiv w:val="1"/>
      <w:marLeft w:val="0"/>
      <w:marRight w:val="0"/>
      <w:marTop w:val="0"/>
      <w:marBottom w:val="0"/>
      <w:divBdr>
        <w:top w:val="none" w:sz="0" w:space="0" w:color="auto"/>
        <w:left w:val="none" w:sz="0" w:space="0" w:color="auto"/>
        <w:bottom w:val="none" w:sz="0" w:space="0" w:color="auto"/>
        <w:right w:val="none" w:sz="0" w:space="0" w:color="auto"/>
      </w:divBdr>
    </w:div>
    <w:div w:id="717313725">
      <w:bodyDiv w:val="1"/>
      <w:marLeft w:val="0"/>
      <w:marRight w:val="0"/>
      <w:marTop w:val="0"/>
      <w:marBottom w:val="0"/>
      <w:divBdr>
        <w:top w:val="none" w:sz="0" w:space="0" w:color="auto"/>
        <w:left w:val="none" w:sz="0" w:space="0" w:color="auto"/>
        <w:bottom w:val="none" w:sz="0" w:space="0" w:color="auto"/>
        <w:right w:val="none" w:sz="0" w:space="0" w:color="auto"/>
      </w:divBdr>
      <w:divsChild>
        <w:div w:id="1902013659">
          <w:marLeft w:val="0"/>
          <w:marRight w:val="0"/>
          <w:marTop w:val="0"/>
          <w:marBottom w:val="0"/>
          <w:divBdr>
            <w:top w:val="none" w:sz="0" w:space="0" w:color="auto"/>
            <w:left w:val="none" w:sz="0" w:space="0" w:color="auto"/>
            <w:bottom w:val="none" w:sz="0" w:space="0" w:color="auto"/>
            <w:right w:val="none" w:sz="0" w:space="0" w:color="auto"/>
          </w:divBdr>
          <w:divsChild>
            <w:div w:id="1334453143">
              <w:marLeft w:val="0"/>
              <w:marRight w:val="0"/>
              <w:marTop w:val="0"/>
              <w:marBottom w:val="0"/>
              <w:divBdr>
                <w:top w:val="none" w:sz="0" w:space="0" w:color="auto"/>
                <w:left w:val="none" w:sz="0" w:space="0" w:color="auto"/>
                <w:bottom w:val="none" w:sz="0" w:space="0" w:color="auto"/>
                <w:right w:val="none" w:sz="0" w:space="0" w:color="auto"/>
              </w:divBdr>
            </w:div>
            <w:div w:id="1533954873">
              <w:marLeft w:val="0"/>
              <w:marRight w:val="0"/>
              <w:marTop w:val="0"/>
              <w:marBottom w:val="0"/>
              <w:divBdr>
                <w:top w:val="none" w:sz="0" w:space="0" w:color="auto"/>
                <w:left w:val="none" w:sz="0" w:space="0" w:color="auto"/>
                <w:bottom w:val="none" w:sz="0" w:space="0" w:color="auto"/>
                <w:right w:val="none" w:sz="0" w:space="0" w:color="auto"/>
              </w:divBdr>
            </w:div>
            <w:div w:id="18635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15096">
      <w:bodyDiv w:val="1"/>
      <w:marLeft w:val="0"/>
      <w:marRight w:val="0"/>
      <w:marTop w:val="0"/>
      <w:marBottom w:val="0"/>
      <w:divBdr>
        <w:top w:val="none" w:sz="0" w:space="0" w:color="auto"/>
        <w:left w:val="none" w:sz="0" w:space="0" w:color="auto"/>
        <w:bottom w:val="none" w:sz="0" w:space="0" w:color="auto"/>
        <w:right w:val="none" w:sz="0" w:space="0" w:color="auto"/>
      </w:divBdr>
      <w:divsChild>
        <w:div w:id="92673293">
          <w:marLeft w:val="0"/>
          <w:marRight w:val="0"/>
          <w:marTop w:val="0"/>
          <w:marBottom w:val="0"/>
          <w:divBdr>
            <w:top w:val="none" w:sz="0" w:space="0" w:color="auto"/>
            <w:left w:val="none" w:sz="0" w:space="0" w:color="auto"/>
            <w:bottom w:val="none" w:sz="0" w:space="0" w:color="auto"/>
            <w:right w:val="none" w:sz="0" w:space="0" w:color="auto"/>
          </w:divBdr>
          <w:divsChild>
            <w:div w:id="2092240166">
              <w:marLeft w:val="0"/>
              <w:marRight w:val="0"/>
              <w:marTop w:val="0"/>
              <w:marBottom w:val="0"/>
              <w:divBdr>
                <w:top w:val="none" w:sz="0" w:space="0" w:color="auto"/>
                <w:left w:val="none" w:sz="0" w:space="0" w:color="auto"/>
                <w:bottom w:val="none" w:sz="0" w:space="0" w:color="auto"/>
                <w:right w:val="none" w:sz="0" w:space="0" w:color="auto"/>
              </w:divBdr>
              <w:divsChild>
                <w:div w:id="1214586865">
                  <w:marLeft w:val="0"/>
                  <w:marRight w:val="0"/>
                  <w:marTop w:val="0"/>
                  <w:marBottom w:val="0"/>
                  <w:divBdr>
                    <w:top w:val="none" w:sz="0" w:space="0" w:color="auto"/>
                    <w:left w:val="none" w:sz="0" w:space="0" w:color="auto"/>
                    <w:bottom w:val="none" w:sz="0" w:space="0" w:color="auto"/>
                    <w:right w:val="none" w:sz="0" w:space="0" w:color="auto"/>
                  </w:divBdr>
                  <w:divsChild>
                    <w:div w:id="2097047047">
                      <w:marLeft w:val="0"/>
                      <w:marRight w:val="0"/>
                      <w:marTop w:val="0"/>
                      <w:marBottom w:val="0"/>
                      <w:divBdr>
                        <w:top w:val="single" w:sz="2" w:space="1" w:color="C0C0C0"/>
                        <w:left w:val="single" w:sz="2" w:space="1" w:color="C0C0C0"/>
                        <w:bottom w:val="single" w:sz="2" w:space="1" w:color="C0C0C0"/>
                        <w:right w:val="single" w:sz="2" w:space="1" w:color="C0C0C0"/>
                      </w:divBdr>
                      <w:divsChild>
                        <w:div w:id="517426385">
                          <w:marLeft w:val="0"/>
                          <w:marRight w:val="0"/>
                          <w:marTop w:val="0"/>
                          <w:marBottom w:val="0"/>
                          <w:divBdr>
                            <w:top w:val="none" w:sz="0" w:space="0" w:color="auto"/>
                            <w:left w:val="none" w:sz="0" w:space="0" w:color="auto"/>
                            <w:bottom w:val="none" w:sz="0" w:space="0" w:color="auto"/>
                            <w:right w:val="none" w:sz="0" w:space="0" w:color="auto"/>
                          </w:divBdr>
                        </w:div>
                        <w:div w:id="836310452">
                          <w:marLeft w:val="0"/>
                          <w:marRight w:val="0"/>
                          <w:marTop w:val="0"/>
                          <w:marBottom w:val="0"/>
                          <w:divBdr>
                            <w:top w:val="none" w:sz="0" w:space="0" w:color="auto"/>
                            <w:left w:val="none" w:sz="0" w:space="0" w:color="auto"/>
                            <w:bottom w:val="none" w:sz="0" w:space="0" w:color="auto"/>
                            <w:right w:val="none" w:sz="0" w:space="0" w:color="auto"/>
                          </w:divBdr>
                        </w:div>
                        <w:div w:id="980034120">
                          <w:marLeft w:val="0"/>
                          <w:marRight w:val="0"/>
                          <w:marTop w:val="0"/>
                          <w:marBottom w:val="0"/>
                          <w:divBdr>
                            <w:top w:val="none" w:sz="0" w:space="0" w:color="auto"/>
                            <w:left w:val="none" w:sz="0" w:space="0" w:color="auto"/>
                            <w:bottom w:val="none" w:sz="0" w:space="0" w:color="auto"/>
                            <w:right w:val="none" w:sz="0" w:space="0" w:color="auto"/>
                          </w:divBdr>
                        </w:div>
                        <w:div w:id="103048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531256">
      <w:bodyDiv w:val="1"/>
      <w:marLeft w:val="0"/>
      <w:marRight w:val="0"/>
      <w:marTop w:val="0"/>
      <w:marBottom w:val="0"/>
      <w:divBdr>
        <w:top w:val="none" w:sz="0" w:space="0" w:color="auto"/>
        <w:left w:val="none" w:sz="0" w:space="0" w:color="auto"/>
        <w:bottom w:val="none" w:sz="0" w:space="0" w:color="auto"/>
        <w:right w:val="none" w:sz="0" w:space="0" w:color="auto"/>
      </w:divBdr>
    </w:div>
    <w:div w:id="728455264">
      <w:bodyDiv w:val="1"/>
      <w:marLeft w:val="0"/>
      <w:marRight w:val="0"/>
      <w:marTop w:val="0"/>
      <w:marBottom w:val="0"/>
      <w:divBdr>
        <w:top w:val="none" w:sz="0" w:space="0" w:color="auto"/>
        <w:left w:val="none" w:sz="0" w:space="0" w:color="auto"/>
        <w:bottom w:val="none" w:sz="0" w:space="0" w:color="auto"/>
        <w:right w:val="none" w:sz="0" w:space="0" w:color="auto"/>
      </w:divBdr>
      <w:divsChild>
        <w:div w:id="468137137">
          <w:marLeft w:val="0"/>
          <w:marRight w:val="0"/>
          <w:marTop w:val="0"/>
          <w:marBottom w:val="0"/>
          <w:divBdr>
            <w:top w:val="none" w:sz="0" w:space="0" w:color="auto"/>
            <w:left w:val="none" w:sz="0" w:space="0" w:color="auto"/>
            <w:bottom w:val="none" w:sz="0" w:space="0" w:color="auto"/>
            <w:right w:val="none" w:sz="0" w:space="0" w:color="auto"/>
          </w:divBdr>
          <w:divsChild>
            <w:div w:id="2111002981">
              <w:marLeft w:val="0"/>
              <w:marRight w:val="0"/>
              <w:marTop w:val="0"/>
              <w:marBottom w:val="0"/>
              <w:divBdr>
                <w:top w:val="none" w:sz="0" w:space="0" w:color="auto"/>
                <w:left w:val="none" w:sz="0" w:space="0" w:color="auto"/>
                <w:bottom w:val="none" w:sz="0" w:space="0" w:color="auto"/>
                <w:right w:val="none" w:sz="0" w:space="0" w:color="auto"/>
              </w:divBdr>
            </w:div>
          </w:divsChild>
        </w:div>
        <w:div w:id="888609952">
          <w:marLeft w:val="0"/>
          <w:marRight w:val="0"/>
          <w:marTop w:val="0"/>
          <w:marBottom w:val="0"/>
          <w:divBdr>
            <w:top w:val="none" w:sz="0" w:space="0" w:color="auto"/>
            <w:left w:val="none" w:sz="0" w:space="0" w:color="auto"/>
            <w:bottom w:val="none" w:sz="0" w:space="0" w:color="auto"/>
            <w:right w:val="none" w:sz="0" w:space="0" w:color="auto"/>
          </w:divBdr>
          <w:divsChild>
            <w:div w:id="2006665072">
              <w:marLeft w:val="0"/>
              <w:marRight w:val="0"/>
              <w:marTop w:val="0"/>
              <w:marBottom w:val="0"/>
              <w:divBdr>
                <w:top w:val="none" w:sz="0" w:space="0" w:color="auto"/>
                <w:left w:val="none" w:sz="0" w:space="0" w:color="auto"/>
                <w:bottom w:val="none" w:sz="0" w:space="0" w:color="auto"/>
                <w:right w:val="none" w:sz="0" w:space="0" w:color="auto"/>
              </w:divBdr>
            </w:div>
          </w:divsChild>
        </w:div>
        <w:div w:id="1576865550">
          <w:marLeft w:val="0"/>
          <w:marRight w:val="0"/>
          <w:marTop w:val="0"/>
          <w:marBottom w:val="0"/>
          <w:divBdr>
            <w:top w:val="none" w:sz="0" w:space="0" w:color="auto"/>
            <w:left w:val="none" w:sz="0" w:space="0" w:color="auto"/>
            <w:bottom w:val="none" w:sz="0" w:space="0" w:color="auto"/>
            <w:right w:val="none" w:sz="0" w:space="0" w:color="auto"/>
          </w:divBdr>
          <w:divsChild>
            <w:div w:id="1230917747">
              <w:marLeft w:val="0"/>
              <w:marRight w:val="0"/>
              <w:marTop w:val="0"/>
              <w:marBottom w:val="0"/>
              <w:divBdr>
                <w:top w:val="none" w:sz="0" w:space="0" w:color="auto"/>
                <w:left w:val="none" w:sz="0" w:space="0" w:color="auto"/>
                <w:bottom w:val="none" w:sz="0" w:space="0" w:color="auto"/>
                <w:right w:val="none" w:sz="0" w:space="0" w:color="auto"/>
              </w:divBdr>
            </w:div>
          </w:divsChild>
        </w:div>
        <w:div w:id="1926838736">
          <w:marLeft w:val="0"/>
          <w:marRight w:val="0"/>
          <w:marTop w:val="0"/>
          <w:marBottom w:val="0"/>
          <w:divBdr>
            <w:top w:val="none" w:sz="0" w:space="0" w:color="auto"/>
            <w:left w:val="none" w:sz="0" w:space="0" w:color="auto"/>
            <w:bottom w:val="none" w:sz="0" w:space="0" w:color="auto"/>
            <w:right w:val="none" w:sz="0" w:space="0" w:color="auto"/>
          </w:divBdr>
          <w:divsChild>
            <w:div w:id="12281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76270">
      <w:bodyDiv w:val="1"/>
      <w:marLeft w:val="0"/>
      <w:marRight w:val="0"/>
      <w:marTop w:val="0"/>
      <w:marBottom w:val="0"/>
      <w:divBdr>
        <w:top w:val="none" w:sz="0" w:space="0" w:color="auto"/>
        <w:left w:val="none" w:sz="0" w:space="0" w:color="auto"/>
        <w:bottom w:val="none" w:sz="0" w:space="0" w:color="auto"/>
        <w:right w:val="none" w:sz="0" w:space="0" w:color="auto"/>
      </w:divBdr>
      <w:divsChild>
        <w:div w:id="211767176">
          <w:marLeft w:val="0"/>
          <w:marRight w:val="0"/>
          <w:marTop w:val="0"/>
          <w:marBottom w:val="0"/>
          <w:divBdr>
            <w:top w:val="none" w:sz="0" w:space="0" w:color="auto"/>
            <w:left w:val="none" w:sz="0" w:space="0" w:color="auto"/>
            <w:bottom w:val="none" w:sz="0" w:space="0" w:color="auto"/>
            <w:right w:val="none" w:sz="0" w:space="0" w:color="auto"/>
          </w:divBdr>
        </w:div>
      </w:divsChild>
    </w:div>
    <w:div w:id="730691537">
      <w:bodyDiv w:val="1"/>
      <w:marLeft w:val="0"/>
      <w:marRight w:val="0"/>
      <w:marTop w:val="0"/>
      <w:marBottom w:val="0"/>
      <w:divBdr>
        <w:top w:val="none" w:sz="0" w:space="0" w:color="auto"/>
        <w:left w:val="none" w:sz="0" w:space="0" w:color="auto"/>
        <w:bottom w:val="none" w:sz="0" w:space="0" w:color="auto"/>
        <w:right w:val="none" w:sz="0" w:space="0" w:color="auto"/>
      </w:divBdr>
      <w:divsChild>
        <w:div w:id="49810511">
          <w:marLeft w:val="0"/>
          <w:marRight w:val="0"/>
          <w:marTop w:val="0"/>
          <w:marBottom w:val="0"/>
          <w:divBdr>
            <w:top w:val="none" w:sz="0" w:space="0" w:color="auto"/>
            <w:left w:val="none" w:sz="0" w:space="0" w:color="auto"/>
            <w:bottom w:val="none" w:sz="0" w:space="0" w:color="auto"/>
            <w:right w:val="none" w:sz="0" w:space="0" w:color="auto"/>
          </w:divBdr>
        </w:div>
        <w:div w:id="89590785">
          <w:marLeft w:val="0"/>
          <w:marRight w:val="0"/>
          <w:marTop w:val="0"/>
          <w:marBottom w:val="0"/>
          <w:divBdr>
            <w:top w:val="none" w:sz="0" w:space="0" w:color="auto"/>
            <w:left w:val="none" w:sz="0" w:space="0" w:color="auto"/>
            <w:bottom w:val="none" w:sz="0" w:space="0" w:color="auto"/>
            <w:right w:val="none" w:sz="0" w:space="0" w:color="auto"/>
          </w:divBdr>
        </w:div>
        <w:div w:id="231700232">
          <w:marLeft w:val="0"/>
          <w:marRight w:val="0"/>
          <w:marTop w:val="0"/>
          <w:marBottom w:val="0"/>
          <w:divBdr>
            <w:top w:val="none" w:sz="0" w:space="0" w:color="auto"/>
            <w:left w:val="none" w:sz="0" w:space="0" w:color="auto"/>
            <w:bottom w:val="none" w:sz="0" w:space="0" w:color="auto"/>
            <w:right w:val="none" w:sz="0" w:space="0" w:color="auto"/>
          </w:divBdr>
        </w:div>
        <w:div w:id="303852352">
          <w:marLeft w:val="0"/>
          <w:marRight w:val="0"/>
          <w:marTop w:val="0"/>
          <w:marBottom w:val="0"/>
          <w:divBdr>
            <w:top w:val="none" w:sz="0" w:space="0" w:color="auto"/>
            <w:left w:val="none" w:sz="0" w:space="0" w:color="auto"/>
            <w:bottom w:val="none" w:sz="0" w:space="0" w:color="auto"/>
            <w:right w:val="none" w:sz="0" w:space="0" w:color="auto"/>
          </w:divBdr>
        </w:div>
        <w:div w:id="399256808">
          <w:marLeft w:val="0"/>
          <w:marRight w:val="0"/>
          <w:marTop w:val="0"/>
          <w:marBottom w:val="0"/>
          <w:divBdr>
            <w:top w:val="none" w:sz="0" w:space="0" w:color="auto"/>
            <w:left w:val="none" w:sz="0" w:space="0" w:color="auto"/>
            <w:bottom w:val="none" w:sz="0" w:space="0" w:color="auto"/>
            <w:right w:val="none" w:sz="0" w:space="0" w:color="auto"/>
          </w:divBdr>
        </w:div>
        <w:div w:id="446004699">
          <w:marLeft w:val="0"/>
          <w:marRight w:val="0"/>
          <w:marTop w:val="0"/>
          <w:marBottom w:val="0"/>
          <w:divBdr>
            <w:top w:val="none" w:sz="0" w:space="0" w:color="auto"/>
            <w:left w:val="none" w:sz="0" w:space="0" w:color="auto"/>
            <w:bottom w:val="none" w:sz="0" w:space="0" w:color="auto"/>
            <w:right w:val="none" w:sz="0" w:space="0" w:color="auto"/>
          </w:divBdr>
        </w:div>
        <w:div w:id="550305823">
          <w:marLeft w:val="0"/>
          <w:marRight w:val="0"/>
          <w:marTop w:val="0"/>
          <w:marBottom w:val="0"/>
          <w:divBdr>
            <w:top w:val="none" w:sz="0" w:space="0" w:color="auto"/>
            <w:left w:val="none" w:sz="0" w:space="0" w:color="auto"/>
            <w:bottom w:val="none" w:sz="0" w:space="0" w:color="auto"/>
            <w:right w:val="none" w:sz="0" w:space="0" w:color="auto"/>
          </w:divBdr>
        </w:div>
        <w:div w:id="718089081">
          <w:marLeft w:val="0"/>
          <w:marRight w:val="0"/>
          <w:marTop w:val="0"/>
          <w:marBottom w:val="0"/>
          <w:divBdr>
            <w:top w:val="none" w:sz="0" w:space="0" w:color="auto"/>
            <w:left w:val="none" w:sz="0" w:space="0" w:color="auto"/>
            <w:bottom w:val="none" w:sz="0" w:space="0" w:color="auto"/>
            <w:right w:val="none" w:sz="0" w:space="0" w:color="auto"/>
          </w:divBdr>
        </w:div>
        <w:div w:id="855579556">
          <w:marLeft w:val="0"/>
          <w:marRight w:val="0"/>
          <w:marTop w:val="0"/>
          <w:marBottom w:val="0"/>
          <w:divBdr>
            <w:top w:val="none" w:sz="0" w:space="0" w:color="auto"/>
            <w:left w:val="none" w:sz="0" w:space="0" w:color="auto"/>
            <w:bottom w:val="none" w:sz="0" w:space="0" w:color="auto"/>
            <w:right w:val="none" w:sz="0" w:space="0" w:color="auto"/>
          </w:divBdr>
        </w:div>
        <w:div w:id="1011954781">
          <w:marLeft w:val="0"/>
          <w:marRight w:val="0"/>
          <w:marTop w:val="0"/>
          <w:marBottom w:val="0"/>
          <w:divBdr>
            <w:top w:val="none" w:sz="0" w:space="0" w:color="auto"/>
            <w:left w:val="none" w:sz="0" w:space="0" w:color="auto"/>
            <w:bottom w:val="none" w:sz="0" w:space="0" w:color="auto"/>
            <w:right w:val="none" w:sz="0" w:space="0" w:color="auto"/>
          </w:divBdr>
        </w:div>
        <w:div w:id="1026717429">
          <w:marLeft w:val="0"/>
          <w:marRight w:val="0"/>
          <w:marTop w:val="0"/>
          <w:marBottom w:val="0"/>
          <w:divBdr>
            <w:top w:val="none" w:sz="0" w:space="0" w:color="auto"/>
            <w:left w:val="none" w:sz="0" w:space="0" w:color="auto"/>
            <w:bottom w:val="none" w:sz="0" w:space="0" w:color="auto"/>
            <w:right w:val="none" w:sz="0" w:space="0" w:color="auto"/>
          </w:divBdr>
        </w:div>
        <w:div w:id="1139221919">
          <w:marLeft w:val="0"/>
          <w:marRight w:val="0"/>
          <w:marTop w:val="0"/>
          <w:marBottom w:val="0"/>
          <w:divBdr>
            <w:top w:val="none" w:sz="0" w:space="0" w:color="auto"/>
            <w:left w:val="none" w:sz="0" w:space="0" w:color="auto"/>
            <w:bottom w:val="none" w:sz="0" w:space="0" w:color="auto"/>
            <w:right w:val="none" w:sz="0" w:space="0" w:color="auto"/>
          </w:divBdr>
        </w:div>
        <w:div w:id="1256404632">
          <w:marLeft w:val="0"/>
          <w:marRight w:val="0"/>
          <w:marTop w:val="0"/>
          <w:marBottom w:val="0"/>
          <w:divBdr>
            <w:top w:val="none" w:sz="0" w:space="0" w:color="auto"/>
            <w:left w:val="none" w:sz="0" w:space="0" w:color="auto"/>
            <w:bottom w:val="none" w:sz="0" w:space="0" w:color="auto"/>
            <w:right w:val="none" w:sz="0" w:space="0" w:color="auto"/>
          </w:divBdr>
        </w:div>
        <w:div w:id="1295872444">
          <w:marLeft w:val="0"/>
          <w:marRight w:val="0"/>
          <w:marTop w:val="0"/>
          <w:marBottom w:val="0"/>
          <w:divBdr>
            <w:top w:val="none" w:sz="0" w:space="0" w:color="auto"/>
            <w:left w:val="none" w:sz="0" w:space="0" w:color="auto"/>
            <w:bottom w:val="none" w:sz="0" w:space="0" w:color="auto"/>
            <w:right w:val="none" w:sz="0" w:space="0" w:color="auto"/>
          </w:divBdr>
        </w:div>
        <w:div w:id="1415935077">
          <w:marLeft w:val="0"/>
          <w:marRight w:val="0"/>
          <w:marTop w:val="0"/>
          <w:marBottom w:val="0"/>
          <w:divBdr>
            <w:top w:val="none" w:sz="0" w:space="0" w:color="auto"/>
            <w:left w:val="none" w:sz="0" w:space="0" w:color="auto"/>
            <w:bottom w:val="none" w:sz="0" w:space="0" w:color="auto"/>
            <w:right w:val="none" w:sz="0" w:space="0" w:color="auto"/>
          </w:divBdr>
        </w:div>
        <w:div w:id="1529220093">
          <w:marLeft w:val="0"/>
          <w:marRight w:val="0"/>
          <w:marTop w:val="0"/>
          <w:marBottom w:val="0"/>
          <w:divBdr>
            <w:top w:val="none" w:sz="0" w:space="0" w:color="auto"/>
            <w:left w:val="none" w:sz="0" w:space="0" w:color="auto"/>
            <w:bottom w:val="none" w:sz="0" w:space="0" w:color="auto"/>
            <w:right w:val="none" w:sz="0" w:space="0" w:color="auto"/>
          </w:divBdr>
        </w:div>
        <w:div w:id="1694844760">
          <w:marLeft w:val="0"/>
          <w:marRight w:val="0"/>
          <w:marTop w:val="0"/>
          <w:marBottom w:val="0"/>
          <w:divBdr>
            <w:top w:val="none" w:sz="0" w:space="0" w:color="auto"/>
            <w:left w:val="none" w:sz="0" w:space="0" w:color="auto"/>
            <w:bottom w:val="none" w:sz="0" w:space="0" w:color="auto"/>
            <w:right w:val="none" w:sz="0" w:space="0" w:color="auto"/>
          </w:divBdr>
        </w:div>
        <w:div w:id="1756704261">
          <w:marLeft w:val="0"/>
          <w:marRight w:val="0"/>
          <w:marTop w:val="0"/>
          <w:marBottom w:val="0"/>
          <w:divBdr>
            <w:top w:val="none" w:sz="0" w:space="0" w:color="auto"/>
            <w:left w:val="none" w:sz="0" w:space="0" w:color="auto"/>
            <w:bottom w:val="none" w:sz="0" w:space="0" w:color="auto"/>
            <w:right w:val="none" w:sz="0" w:space="0" w:color="auto"/>
          </w:divBdr>
        </w:div>
        <w:div w:id="1770395693">
          <w:marLeft w:val="0"/>
          <w:marRight w:val="0"/>
          <w:marTop w:val="0"/>
          <w:marBottom w:val="0"/>
          <w:divBdr>
            <w:top w:val="none" w:sz="0" w:space="0" w:color="auto"/>
            <w:left w:val="none" w:sz="0" w:space="0" w:color="auto"/>
            <w:bottom w:val="none" w:sz="0" w:space="0" w:color="auto"/>
            <w:right w:val="none" w:sz="0" w:space="0" w:color="auto"/>
          </w:divBdr>
        </w:div>
        <w:div w:id="1872570647">
          <w:marLeft w:val="0"/>
          <w:marRight w:val="0"/>
          <w:marTop w:val="0"/>
          <w:marBottom w:val="0"/>
          <w:divBdr>
            <w:top w:val="none" w:sz="0" w:space="0" w:color="auto"/>
            <w:left w:val="none" w:sz="0" w:space="0" w:color="auto"/>
            <w:bottom w:val="none" w:sz="0" w:space="0" w:color="auto"/>
            <w:right w:val="none" w:sz="0" w:space="0" w:color="auto"/>
          </w:divBdr>
        </w:div>
        <w:div w:id="1876037780">
          <w:marLeft w:val="0"/>
          <w:marRight w:val="0"/>
          <w:marTop w:val="0"/>
          <w:marBottom w:val="0"/>
          <w:divBdr>
            <w:top w:val="none" w:sz="0" w:space="0" w:color="auto"/>
            <w:left w:val="none" w:sz="0" w:space="0" w:color="auto"/>
            <w:bottom w:val="none" w:sz="0" w:space="0" w:color="auto"/>
            <w:right w:val="none" w:sz="0" w:space="0" w:color="auto"/>
          </w:divBdr>
        </w:div>
        <w:div w:id="2146193194">
          <w:marLeft w:val="0"/>
          <w:marRight w:val="0"/>
          <w:marTop w:val="0"/>
          <w:marBottom w:val="0"/>
          <w:divBdr>
            <w:top w:val="none" w:sz="0" w:space="0" w:color="auto"/>
            <w:left w:val="none" w:sz="0" w:space="0" w:color="auto"/>
            <w:bottom w:val="none" w:sz="0" w:space="0" w:color="auto"/>
            <w:right w:val="none" w:sz="0" w:space="0" w:color="auto"/>
          </w:divBdr>
        </w:div>
      </w:divsChild>
    </w:div>
    <w:div w:id="730887134">
      <w:bodyDiv w:val="1"/>
      <w:marLeft w:val="0"/>
      <w:marRight w:val="0"/>
      <w:marTop w:val="0"/>
      <w:marBottom w:val="0"/>
      <w:divBdr>
        <w:top w:val="none" w:sz="0" w:space="0" w:color="auto"/>
        <w:left w:val="none" w:sz="0" w:space="0" w:color="auto"/>
        <w:bottom w:val="none" w:sz="0" w:space="0" w:color="auto"/>
        <w:right w:val="none" w:sz="0" w:space="0" w:color="auto"/>
      </w:divBdr>
    </w:div>
    <w:div w:id="731582656">
      <w:bodyDiv w:val="1"/>
      <w:marLeft w:val="0"/>
      <w:marRight w:val="0"/>
      <w:marTop w:val="0"/>
      <w:marBottom w:val="0"/>
      <w:divBdr>
        <w:top w:val="none" w:sz="0" w:space="0" w:color="auto"/>
        <w:left w:val="none" w:sz="0" w:space="0" w:color="auto"/>
        <w:bottom w:val="none" w:sz="0" w:space="0" w:color="auto"/>
        <w:right w:val="none" w:sz="0" w:space="0" w:color="auto"/>
      </w:divBdr>
      <w:divsChild>
        <w:div w:id="1867667843">
          <w:marLeft w:val="0"/>
          <w:marRight w:val="0"/>
          <w:marTop w:val="0"/>
          <w:marBottom w:val="0"/>
          <w:divBdr>
            <w:top w:val="none" w:sz="0" w:space="0" w:color="auto"/>
            <w:left w:val="none" w:sz="0" w:space="0" w:color="auto"/>
            <w:bottom w:val="none" w:sz="0" w:space="0" w:color="auto"/>
            <w:right w:val="none" w:sz="0" w:space="0" w:color="auto"/>
          </w:divBdr>
          <w:divsChild>
            <w:div w:id="1195771117">
              <w:marLeft w:val="0"/>
              <w:marRight w:val="0"/>
              <w:marTop w:val="0"/>
              <w:marBottom w:val="0"/>
              <w:divBdr>
                <w:top w:val="none" w:sz="0" w:space="0" w:color="auto"/>
                <w:left w:val="none" w:sz="0" w:space="0" w:color="auto"/>
                <w:bottom w:val="none" w:sz="0" w:space="0" w:color="auto"/>
                <w:right w:val="none" w:sz="0" w:space="0" w:color="auto"/>
              </w:divBdr>
              <w:divsChild>
                <w:div w:id="1915816015">
                  <w:marLeft w:val="0"/>
                  <w:marRight w:val="0"/>
                  <w:marTop w:val="0"/>
                  <w:marBottom w:val="0"/>
                  <w:divBdr>
                    <w:top w:val="none" w:sz="0" w:space="0" w:color="auto"/>
                    <w:left w:val="none" w:sz="0" w:space="0" w:color="auto"/>
                    <w:bottom w:val="none" w:sz="0" w:space="0" w:color="auto"/>
                    <w:right w:val="none" w:sz="0" w:space="0" w:color="auto"/>
                  </w:divBdr>
                  <w:divsChild>
                    <w:div w:id="1382827006">
                      <w:marLeft w:val="0"/>
                      <w:marRight w:val="0"/>
                      <w:marTop w:val="0"/>
                      <w:marBottom w:val="0"/>
                      <w:divBdr>
                        <w:top w:val="none" w:sz="0" w:space="0" w:color="auto"/>
                        <w:left w:val="none" w:sz="0" w:space="0" w:color="auto"/>
                        <w:bottom w:val="none" w:sz="0" w:space="0" w:color="auto"/>
                        <w:right w:val="none" w:sz="0" w:space="0" w:color="auto"/>
                      </w:divBdr>
                      <w:divsChild>
                        <w:div w:id="11348132">
                          <w:marLeft w:val="0"/>
                          <w:marRight w:val="0"/>
                          <w:marTop w:val="0"/>
                          <w:marBottom w:val="0"/>
                          <w:divBdr>
                            <w:top w:val="none" w:sz="0" w:space="0" w:color="auto"/>
                            <w:left w:val="none" w:sz="0" w:space="0" w:color="auto"/>
                            <w:bottom w:val="none" w:sz="0" w:space="0" w:color="auto"/>
                            <w:right w:val="none" w:sz="0" w:space="0" w:color="auto"/>
                          </w:divBdr>
                        </w:div>
                        <w:div w:id="405957202">
                          <w:marLeft w:val="0"/>
                          <w:marRight w:val="0"/>
                          <w:marTop w:val="0"/>
                          <w:marBottom w:val="0"/>
                          <w:divBdr>
                            <w:top w:val="none" w:sz="0" w:space="0" w:color="auto"/>
                            <w:left w:val="none" w:sz="0" w:space="0" w:color="auto"/>
                            <w:bottom w:val="none" w:sz="0" w:space="0" w:color="auto"/>
                            <w:right w:val="none" w:sz="0" w:space="0" w:color="auto"/>
                          </w:divBdr>
                        </w:div>
                        <w:div w:id="754474114">
                          <w:marLeft w:val="0"/>
                          <w:marRight w:val="0"/>
                          <w:marTop w:val="0"/>
                          <w:marBottom w:val="0"/>
                          <w:divBdr>
                            <w:top w:val="none" w:sz="0" w:space="0" w:color="auto"/>
                            <w:left w:val="none" w:sz="0" w:space="0" w:color="auto"/>
                            <w:bottom w:val="none" w:sz="0" w:space="0" w:color="auto"/>
                            <w:right w:val="none" w:sz="0" w:space="0" w:color="auto"/>
                          </w:divBdr>
                        </w:div>
                        <w:div w:id="856501254">
                          <w:marLeft w:val="0"/>
                          <w:marRight w:val="0"/>
                          <w:marTop w:val="0"/>
                          <w:marBottom w:val="0"/>
                          <w:divBdr>
                            <w:top w:val="none" w:sz="0" w:space="0" w:color="auto"/>
                            <w:left w:val="none" w:sz="0" w:space="0" w:color="auto"/>
                            <w:bottom w:val="none" w:sz="0" w:space="0" w:color="auto"/>
                            <w:right w:val="none" w:sz="0" w:space="0" w:color="auto"/>
                          </w:divBdr>
                        </w:div>
                        <w:div w:id="1124689226">
                          <w:marLeft w:val="0"/>
                          <w:marRight w:val="0"/>
                          <w:marTop w:val="0"/>
                          <w:marBottom w:val="0"/>
                          <w:divBdr>
                            <w:top w:val="none" w:sz="0" w:space="0" w:color="auto"/>
                            <w:left w:val="none" w:sz="0" w:space="0" w:color="auto"/>
                            <w:bottom w:val="none" w:sz="0" w:space="0" w:color="auto"/>
                            <w:right w:val="none" w:sz="0" w:space="0" w:color="auto"/>
                          </w:divBdr>
                        </w:div>
                        <w:div w:id="1334645906">
                          <w:marLeft w:val="0"/>
                          <w:marRight w:val="0"/>
                          <w:marTop w:val="0"/>
                          <w:marBottom w:val="0"/>
                          <w:divBdr>
                            <w:top w:val="none" w:sz="0" w:space="0" w:color="auto"/>
                            <w:left w:val="none" w:sz="0" w:space="0" w:color="auto"/>
                            <w:bottom w:val="none" w:sz="0" w:space="0" w:color="auto"/>
                            <w:right w:val="none" w:sz="0" w:space="0" w:color="auto"/>
                          </w:divBdr>
                        </w:div>
                        <w:div w:id="1648047617">
                          <w:marLeft w:val="0"/>
                          <w:marRight w:val="0"/>
                          <w:marTop w:val="0"/>
                          <w:marBottom w:val="0"/>
                          <w:divBdr>
                            <w:top w:val="none" w:sz="0" w:space="0" w:color="auto"/>
                            <w:left w:val="none" w:sz="0" w:space="0" w:color="auto"/>
                            <w:bottom w:val="none" w:sz="0" w:space="0" w:color="auto"/>
                            <w:right w:val="none" w:sz="0" w:space="0" w:color="auto"/>
                          </w:divBdr>
                        </w:div>
                        <w:div w:id="2019506239">
                          <w:marLeft w:val="0"/>
                          <w:marRight w:val="0"/>
                          <w:marTop w:val="0"/>
                          <w:marBottom w:val="0"/>
                          <w:divBdr>
                            <w:top w:val="none" w:sz="0" w:space="0" w:color="auto"/>
                            <w:left w:val="none" w:sz="0" w:space="0" w:color="auto"/>
                            <w:bottom w:val="none" w:sz="0" w:space="0" w:color="auto"/>
                            <w:right w:val="none" w:sz="0" w:space="0" w:color="auto"/>
                          </w:divBdr>
                        </w:div>
                        <w:div w:id="20902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853687">
      <w:bodyDiv w:val="1"/>
      <w:marLeft w:val="0"/>
      <w:marRight w:val="0"/>
      <w:marTop w:val="0"/>
      <w:marBottom w:val="0"/>
      <w:divBdr>
        <w:top w:val="none" w:sz="0" w:space="0" w:color="auto"/>
        <w:left w:val="none" w:sz="0" w:space="0" w:color="auto"/>
        <w:bottom w:val="none" w:sz="0" w:space="0" w:color="auto"/>
        <w:right w:val="none" w:sz="0" w:space="0" w:color="auto"/>
      </w:divBdr>
    </w:div>
    <w:div w:id="736171520">
      <w:bodyDiv w:val="1"/>
      <w:marLeft w:val="0"/>
      <w:marRight w:val="0"/>
      <w:marTop w:val="0"/>
      <w:marBottom w:val="0"/>
      <w:divBdr>
        <w:top w:val="none" w:sz="0" w:space="0" w:color="auto"/>
        <w:left w:val="none" w:sz="0" w:space="0" w:color="auto"/>
        <w:bottom w:val="none" w:sz="0" w:space="0" w:color="auto"/>
        <w:right w:val="none" w:sz="0" w:space="0" w:color="auto"/>
      </w:divBdr>
    </w:div>
    <w:div w:id="736589531">
      <w:bodyDiv w:val="1"/>
      <w:marLeft w:val="0"/>
      <w:marRight w:val="0"/>
      <w:marTop w:val="0"/>
      <w:marBottom w:val="0"/>
      <w:divBdr>
        <w:top w:val="none" w:sz="0" w:space="0" w:color="auto"/>
        <w:left w:val="none" w:sz="0" w:space="0" w:color="auto"/>
        <w:bottom w:val="none" w:sz="0" w:space="0" w:color="auto"/>
        <w:right w:val="none" w:sz="0" w:space="0" w:color="auto"/>
      </w:divBdr>
      <w:divsChild>
        <w:div w:id="21830570">
          <w:marLeft w:val="0"/>
          <w:marRight w:val="0"/>
          <w:marTop w:val="0"/>
          <w:marBottom w:val="0"/>
          <w:divBdr>
            <w:top w:val="none" w:sz="0" w:space="0" w:color="auto"/>
            <w:left w:val="none" w:sz="0" w:space="0" w:color="auto"/>
            <w:bottom w:val="none" w:sz="0" w:space="0" w:color="auto"/>
            <w:right w:val="none" w:sz="0" w:space="0" w:color="auto"/>
          </w:divBdr>
          <w:divsChild>
            <w:div w:id="1896162727">
              <w:marLeft w:val="0"/>
              <w:marRight w:val="0"/>
              <w:marTop w:val="0"/>
              <w:marBottom w:val="0"/>
              <w:divBdr>
                <w:top w:val="none" w:sz="0" w:space="0" w:color="auto"/>
                <w:left w:val="none" w:sz="0" w:space="0" w:color="auto"/>
                <w:bottom w:val="none" w:sz="0" w:space="0" w:color="auto"/>
                <w:right w:val="none" w:sz="0" w:space="0" w:color="auto"/>
              </w:divBdr>
            </w:div>
          </w:divsChild>
        </w:div>
        <w:div w:id="48959653">
          <w:marLeft w:val="0"/>
          <w:marRight w:val="0"/>
          <w:marTop w:val="0"/>
          <w:marBottom w:val="0"/>
          <w:divBdr>
            <w:top w:val="none" w:sz="0" w:space="0" w:color="auto"/>
            <w:left w:val="none" w:sz="0" w:space="0" w:color="auto"/>
            <w:bottom w:val="none" w:sz="0" w:space="0" w:color="auto"/>
            <w:right w:val="none" w:sz="0" w:space="0" w:color="auto"/>
          </w:divBdr>
          <w:divsChild>
            <w:div w:id="843322703">
              <w:marLeft w:val="0"/>
              <w:marRight w:val="0"/>
              <w:marTop w:val="0"/>
              <w:marBottom w:val="0"/>
              <w:divBdr>
                <w:top w:val="none" w:sz="0" w:space="0" w:color="auto"/>
                <w:left w:val="none" w:sz="0" w:space="0" w:color="auto"/>
                <w:bottom w:val="none" w:sz="0" w:space="0" w:color="auto"/>
                <w:right w:val="none" w:sz="0" w:space="0" w:color="auto"/>
              </w:divBdr>
            </w:div>
          </w:divsChild>
        </w:div>
        <w:div w:id="50469688">
          <w:marLeft w:val="0"/>
          <w:marRight w:val="0"/>
          <w:marTop w:val="0"/>
          <w:marBottom w:val="0"/>
          <w:divBdr>
            <w:top w:val="none" w:sz="0" w:space="0" w:color="auto"/>
            <w:left w:val="none" w:sz="0" w:space="0" w:color="auto"/>
            <w:bottom w:val="none" w:sz="0" w:space="0" w:color="auto"/>
            <w:right w:val="none" w:sz="0" w:space="0" w:color="auto"/>
          </w:divBdr>
        </w:div>
        <w:div w:id="87577699">
          <w:marLeft w:val="0"/>
          <w:marRight w:val="0"/>
          <w:marTop w:val="0"/>
          <w:marBottom w:val="0"/>
          <w:divBdr>
            <w:top w:val="none" w:sz="0" w:space="0" w:color="auto"/>
            <w:left w:val="none" w:sz="0" w:space="0" w:color="auto"/>
            <w:bottom w:val="none" w:sz="0" w:space="0" w:color="auto"/>
            <w:right w:val="none" w:sz="0" w:space="0" w:color="auto"/>
          </w:divBdr>
          <w:divsChild>
            <w:div w:id="494999707">
              <w:marLeft w:val="0"/>
              <w:marRight w:val="0"/>
              <w:marTop w:val="0"/>
              <w:marBottom w:val="0"/>
              <w:divBdr>
                <w:top w:val="none" w:sz="0" w:space="0" w:color="auto"/>
                <w:left w:val="none" w:sz="0" w:space="0" w:color="auto"/>
                <w:bottom w:val="none" w:sz="0" w:space="0" w:color="auto"/>
                <w:right w:val="none" w:sz="0" w:space="0" w:color="auto"/>
              </w:divBdr>
            </w:div>
          </w:divsChild>
        </w:div>
        <w:div w:id="90860748">
          <w:marLeft w:val="0"/>
          <w:marRight w:val="0"/>
          <w:marTop w:val="0"/>
          <w:marBottom w:val="0"/>
          <w:divBdr>
            <w:top w:val="none" w:sz="0" w:space="0" w:color="auto"/>
            <w:left w:val="none" w:sz="0" w:space="0" w:color="auto"/>
            <w:bottom w:val="none" w:sz="0" w:space="0" w:color="auto"/>
            <w:right w:val="none" w:sz="0" w:space="0" w:color="auto"/>
          </w:divBdr>
          <w:divsChild>
            <w:div w:id="1019282192">
              <w:marLeft w:val="0"/>
              <w:marRight w:val="0"/>
              <w:marTop w:val="0"/>
              <w:marBottom w:val="0"/>
              <w:divBdr>
                <w:top w:val="none" w:sz="0" w:space="0" w:color="auto"/>
                <w:left w:val="none" w:sz="0" w:space="0" w:color="auto"/>
                <w:bottom w:val="none" w:sz="0" w:space="0" w:color="auto"/>
                <w:right w:val="none" w:sz="0" w:space="0" w:color="auto"/>
              </w:divBdr>
            </w:div>
          </w:divsChild>
        </w:div>
        <w:div w:id="95902575">
          <w:marLeft w:val="0"/>
          <w:marRight w:val="0"/>
          <w:marTop w:val="0"/>
          <w:marBottom w:val="0"/>
          <w:divBdr>
            <w:top w:val="none" w:sz="0" w:space="0" w:color="auto"/>
            <w:left w:val="none" w:sz="0" w:space="0" w:color="auto"/>
            <w:bottom w:val="none" w:sz="0" w:space="0" w:color="auto"/>
            <w:right w:val="none" w:sz="0" w:space="0" w:color="auto"/>
          </w:divBdr>
          <w:divsChild>
            <w:div w:id="1070274348">
              <w:marLeft w:val="0"/>
              <w:marRight w:val="0"/>
              <w:marTop w:val="0"/>
              <w:marBottom w:val="0"/>
              <w:divBdr>
                <w:top w:val="none" w:sz="0" w:space="0" w:color="auto"/>
                <w:left w:val="none" w:sz="0" w:space="0" w:color="auto"/>
                <w:bottom w:val="none" w:sz="0" w:space="0" w:color="auto"/>
                <w:right w:val="none" w:sz="0" w:space="0" w:color="auto"/>
              </w:divBdr>
            </w:div>
          </w:divsChild>
        </w:div>
        <w:div w:id="167183850">
          <w:marLeft w:val="0"/>
          <w:marRight w:val="0"/>
          <w:marTop w:val="0"/>
          <w:marBottom w:val="0"/>
          <w:divBdr>
            <w:top w:val="none" w:sz="0" w:space="0" w:color="auto"/>
            <w:left w:val="none" w:sz="0" w:space="0" w:color="auto"/>
            <w:bottom w:val="none" w:sz="0" w:space="0" w:color="auto"/>
            <w:right w:val="none" w:sz="0" w:space="0" w:color="auto"/>
          </w:divBdr>
          <w:divsChild>
            <w:div w:id="2112237378">
              <w:marLeft w:val="0"/>
              <w:marRight w:val="0"/>
              <w:marTop w:val="0"/>
              <w:marBottom w:val="0"/>
              <w:divBdr>
                <w:top w:val="none" w:sz="0" w:space="0" w:color="auto"/>
                <w:left w:val="none" w:sz="0" w:space="0" w:color="auto"/>
                <w:bottom w:val="none" w:sz="0" w:space="0" w:color="auto"/>
                <w:right w:val="none" w:sz="0" w:space="0" w:color="auto"/>
              </w:divBdr>
            </w:div>
          </w:divsChild>
        </w:div>
        <w:div w:id="185412605">
          <w:marLeft w:val="0"/>
          <w:marRight w:val="0"/>
          <w:marTop w:val="0"/>
          <w:marBottom w:val="0"/>
          <w:divBdr>
            <w:top w:val="none" w:sz="0" w:space="0" w:color="auto"/>
            <w:left w:val="none" w:sz="0" w:space="0" w:color="auto"/>
            <w:bottom w:val="none" w:sz="0" w:space="0" w:color="auto"/>
            <w:right w:val="none" w:sz="0" w:space="0" w:color="auto"/>
          </w:divBdr>
        </w:div>
        <w:div w:id="222839989">
          <w:marLeft w:val="0"/>
          <w:marRight w:val="0"/>
          <w:marTop w:val="0"/>
          <w:marBottom w:val="0"/>
          <w:divBdr>
            <w:top w:val="none" w:sz="0" w:space="0" w:color="auto"/>
            <w:left w:val="none" w:sz="0" w:space="0" w:color="auto"/>
            <w:bottom w:val="none" w:sz="0" w:space="0" w:color="auto"/>
            <w:right w:val="none" w:sz="0" w:space="0" w:color="auto"/>
          </w:divBdr>
        </w:div>
        <w:div w:id="244538934">
          <w:marLeft w:val="0"/>
          <w:marRight w:val="0"/>
          <w:marTop w:val="0"/>
          <w:marBottom w:val="0"/>
          <w:divBdr>
            <w:top w:val="none" w:sz="0" w:space="0" w:color="auto"/>
            <w:left w:val="none" w:sz="0" w:space="0" w:color="auto"/>
            <w:bottom w:val="none" w:sz="0" w:space="0" w:color="auto"/>
            <w:right w:val="none" w:sz="0" w:space="0" w:color="auto"/>
          </w:divBdr>
          <w:divsChild>
            <w:div w:id="1596206901">
              <w:marLeft w:val="0"/>
              <w:marRight w:val="0"/>
              <w:marTop w:val="0"/>
              <w:marBottom w:val="0"/>
              <w:divBdr>
                <w:top w:val="none" w:sz="0" w:space="0" w:color="auto"/>
                <w:left w:val="none" w:sz="0" w:space="0" w:color="auto"/>
                <w:bottom w:val="none" w:sz="0" w:space="0" w:color="auto"/>
                <w:right w:val="none" w:sz="0" w:space="0" w:color="auto"/>
              </w:divBdr>
            </w:div>
          </w:divsChild>
        </w:div>
        <w:div w:id="253827474">
          <w:marLeft w:val="0"/>
          <w:marRight w:val="0"/>
          <w:marTop w:val="0"/>
          <w:marBottom w:val="0"/>
          <w:divBdr>
            <w:top w:val="none" w:sz="0" w:space="0" w:color="auto"/>
            <w:left w:val="none" w:sz="0" w:space="0" w:color="auto"/>
            <w:bottom w:val="none" w:sz="0" w:space="0" w:color="auto"/>
            <w:right w:val="none" w:sz="0" w:space="0" w:color="auto"/>
          </w:divBdr>
          <w:divsChild>
            <w:div w:id="671839347">
              <w:marLeft w:val="0"/>
              <w:marRight w:val="0"/>
              <w:marTop w:val="0"/>
              <w:marBottom w:val="0"/>
              <w:divBdr>
                <w:top w:val="none" w:sz="0" w:space="0" w:color="auto"/>
                <w:left w:val="none" w:sz="0" w:space="0" w:color="auto"/>
                <w:bottom w:val="none" w:sz="0" w:space="0" w:color="auto"/>
                <w:right w:val="none" w:sz="0" w:space="0" w:color="auto"/>
              </w:divBdr>
            </w:div>
          </w:divsChild>
        </w:div>
        <w:div w:id="255941214">
          <w:marLeft w:val="0"/>
          <w:marRight w:val="0"/>
          <w:marTop w:val="0"/>
          <w:marBottom w:val="0"/>
          <w:divBdr>
            <w:top w:val="none" w:sz="0" w:space="0" w:color="auto"/>
            <w:left w:val="none" w:sz="0" w:space="0" w:color="auto"/>
            <w:bottom w:val="none" w:sz="0" w:space="0" w:color="auto"/>
            <w:right w:val="none" w:sz="0" w:space="0" w:color="auto"/>
          </w:divBdr>
          <w:divsChild>
            <w:div w:id="2007395039">
              <w:marLeft w:val="0"/>
              <w:marRight w:val="0"/>
              <w:marTop w:val="0"/>
              <w:marBottom w:val="0"/>
              <w:divBdr>
                <w:top w:val="none" w:sz="0" w:space="0" w:color="auto"/>
                <w:left w:val="none" w:sz="0" w:space="0" w:color="auto"/>
                <w:bottom w:val="none" w:sz="0" w:space="0" w:color="auto"/>
                <w:right w:val="none" w:sz="0" w:space="0" w:color="auto"/>
              </w:divBdr>
            </w:div>
          </w:divsChild>
        </w:div>
        <w:div w:id="258683468">
          <w:marLeft w:val="0"/>
          <w:marRight w:val="0"/>
          <w:marTop w:val="0"/>
          <w:marBottom w:val="0"/>
          <w:divBdr>
            <w:top w:val="none" w:sz="0" w:space="0" w:color="auto"/>
            <w:left w:val="none" w:sz="0" w:space="0" w:color="auto"/>
            <w:bottom w:val="none" w:sz="0" w:space="0" w:color="auto"/>
            <w:right w:val="none" w:sz="0" w:space="0" w:color="auto"/>
          </w:divBdr>
          <w:divsChild>
            <w:div w:id="1867062611">
              <w:marLeft w:val="0"/>
              <w:marRight w:val="0"/>
              <w:marTop w:val="0"/>
              <w:marBottom w:val="0"/>
              <w:divBdr>
                <w:top w:val="none" w:sz="0" w:space="0" w:color="auto"/>
                <w:left w:val="none" w:sz="0" w:space="0" w:color="auto"/>
                <w:bottom w:val="none" w:sz="0" w:space="0" w:color="auto"/>
                <w:right w:val="none" w:sz="0" w:space="0" w:color="auto"/>
              </w:divBdr>
            </w:div>
          </w:divsChild>
        </w:div>
        <w:div w:id="286858937">
          <w:marLeft w:val="0"/>
          <w:marRight w:val="0"/>
          <w:marTop w:val="0"/>
          <w:marBottom w:val="0"/>
          <w:divBdr>
            <w:top w:val="none" w:sz="0" w:space="0" w:color="auto"/>
            <w:left w:val="none" w:sz="0" w:space="0" w:color="auto"/>
            <w:bottom w:val="none" w:sz="0" w:space="0" w:color="auto"/>
            <w:right w:val="none" w:sz="0" w:space="0" w:color="auto"/>
          </w:divBdr>
          <w:divsChild>
            <w:div w:id="1831095085">
              <w:marLeft w:val="0"/>
              <w:marRight w:val="0"/>
              <w:marTop w:val="0"/>
              <w:marBottom w:val="0"/>
              <w:divBdr>
                <w:top w:val="none" w:sz="0" w:space="0" w:color="auto"/>
                <w:left w:val="none" w:sz="0" w:space="0" w:color="auto"/>
                <w:bottom w:val="none" w:sz="0" w:space="0" w:color="auto"/>
                <w:right w:val="none" w:sz="0" w:space="0" w:color="auto"/>
              </w:divBdr>
            </w:div>
          </w:divsChild>
        </w:div>
        <w:div w:id="357003381">
          <w:marLeft w:val="0"/>
          <w:marRight w:val="0"/>
          <w:marTop w:val="0"/>
          <w:marBottom w:val="0"/>
          <w:divBdr>
            <w:top w:val="none" w:sz="0" w:space="0" w:color="auto"/>
            <w:left w:val="none" w:sz="0" w:space="0" w:color="auto"/>
            <w:bottom w:val="none" w:sz="0" w:space="0" w:color="auto"/>
            <w:right w:val="none" w:sz="0" w:space="0" w:color="auto"/>
          </w:divBdr>
        </w:div>
        <w:div w:id="395082816">
          <w:marLeft w:val="0"/>
          <w:marRight w:val="0"/>
          <w:marTop w:val="0"/>
          <w:marBottom w:val="0"/>
          <w:divBdr>
            <w:top w:val="none" w:sz="0" w:space="0" w:color="auto"/>
            <w:left w:val="none" w:sz="0" w:space="0" w:color="auto"/>
            <w:bottom w:val="none" w:sz="0" w:space="0" w:color="auto"/>
            <w:right w:val="none" w:sz="0" w:space="0" w:color="auto"/>
          </w:divBdr>
          <w:divsChild>
            <w:div w:id="805857685">
              <w:marLeft w:val="0"/>
              <w:marRight w:val="0"/>
              <w:marTop w:val="0"/>
              <w:marBottom w:val="0"/>
              <w:divBdr>
                <w:top w:val="none" w:sz="0" w:space="0" w:color="auto"/>
                <w:left w:val="none" w:sz="0" w:space="0" w:color="auto"/>
                <w:bottom w:val="none" w:sz="0" w:space="0" w:color="auto"/>
                <w:right w:val="none" w:sz="0" w:space="0" w:color="auto"/>
              </w:divBdr>
            </w:div>
          </w:divsChild>
        </w:div>
        <w:div w:id="424617071">
          <w:marLeft w:val="0"/>
          <w:marRight w:val="0"/>
          <w:marTop w:val="0"/>
          <w:marBottom w:val="0"/>
          <w:divBdr>
            <w:top w:val="none" w:sz="0" w:space="0" w:color="auto"/>
            <w:left w:val="none" w:sz="0" w:space="0" w:color="auto"/>
            <w:bottom w:val="none" w:sz="0" w:space="0" w:color="auto"/>
            <w:right w:val="none" w:sz="0" w:space="0" w:color="auto"/>
          </w:divBdr>
          <w:divsChild>
            <w:div w:id="970671233">
              <w:marLeft w:val="0"/>
              <w:marRight w:val="0"/>
              <w:marTop w:val="0"/>
              <w:marBottom w:val="0"/>
              <w:divBdr>
                <w:top w:val="none" w:sz="0" w:space="0" w:color="auto"/>
                <w:left w:val="none" w:sz="0" w:space="0" w:color="auto"/>
                <w:bottom w:val="none" w:sz="0" w:space="0" w:color="auto"/>
                <w:right w:val="none" w:sz="0" w:space="0" w:color="auto"/>
              </w:divBdr>
            </w:div>
          </w:divsChild>
        </w:div>
        <w:div w:id="439885415">
          <w:marLeft w:val="0"/>
          <w:marRight w:val="0"/>
          <w:marTop w:val="0"/>
          <w:marBottom w:val="0"/>
          <w:divBdr>
            <w:top w:val="none" w:sz="0" w:space="0" w:color="auto"/>
            <w:left w:val="none" w:sz="0" w:space="0" w:color="auto"/>
            <w:bottom w:val="none" w:sz="0" w:space="0" w:color="auto"/>
            <w:right w:val="none" w:sz="0" w:space="0" w:color="auto"/>
          </w:divBdr>
        </w:div>
        <w:div w:id="441607555">
          <w:marLeft w:val="0"/>
          <w:marRight w:val="0"/>
          <w:marTop w:val="0"/>
          <w:marBottom w:val="0"/>
          <w:divBdr>
            <w:top w:val="none" w:sz="0" w:space="0" w:color="auto"/>
            <w:left w:val="none" w:sz="0" w:space="0" w:color="auto"/>
            <w:bottom w:val="none" w:sz="0" w:space="0" w:color="auto"/>
            <w:right w:val="none" w:sz="0" w:space="0" w:color="auto"/>
          </w:divBdr>
        </w:div>
        <w:div w:id="444540210">
          <w:marLeft w:val="0"/>
          <w:marRight w:val="0"/>
          <w:marTop w:val="0"/>
          <w:marBottom w:val="0"/>
          <w:divBdr>
            <w:top w:val="none" w:sz="0" w:space="0" w:color="auto"/>
            <w:left w:val="none" w:sz="0" w:space="0" w:color="auto"/>
            <w:bottom w:val="none" w:sz="0" w:space="0" w:color="auto"/>
            <w:right w:val="none" w:sz="0" w:space="0" w:color="auto"/>
          </w:divBdr>
        </w:div>
        <w:div w:id="458181308">
          <w:marLeft w:val="0"/>
          <w:marRight w:val="0"/>
          <w:marTop w:val="0"/>
          <w:marBottom w:val="0"/>
          <w:divBdr>
            <w:top w:val="none" w:sz="0" w:space="0" w:color="auto"/>
            <w:left w:val="none" w:sz="0" w:space="0" w:color="auto"/>
            <w:bottom w:val="none" w:sz="0" w:space="0" w:color="auto"/>
            <w:right w:val="none" w:sz="0" w:space="0" w:color="auto"/>
          </w:divBdr>
          <w:divsChild>
            <w:div w:id="1883519030">
              <w:marLeft w:val="0"/>
              <w:marRight w:val="0"/>
              <w:marTop w:val="0"/>
              <w:marBottom w:val="0"/>
              <w:divBdr>
                <w:top w:val="none" w:sz="0" w:space="0" w:color="auto"/>
                <w:left w:val="none" w:sz="0" w:space="0" w:color="auto"/>
                <w:bottom w:val="none" w:sz="0" w:space="0" w:color="auto"/>
                <w:right w:val="none" w:sz="0" w:space="0" w:color="auto"/>
              </w:divBdr>
            </w:div>
          </w:divsChild>
        </w:div>
        <w:div w:id="482695699">
          <w:marLeft w:val="0"/>
          <w:marRight w:val="0"/>
          <w:marTop w:val="0"/>
          <w:marBottom w:val="0"/>
          <w:divBdr>
            <w:top w:val="none" w:sz="0" w:space="0" w:color="auto"/>
            <w:left w:val="none" w:sz="0" w:space="0" w:color="auto"/>
            <w:bottom w:val="none" w:sz="0" w:space="0" w:color="auto"/>
            <w:right w:val="none" w:sz="0" w:space="0" w:color="auto"/>
          </w:divBdr>
          <w:divsChild>
            <w:div w:id="1785416847">
              <w:marLeft w:val="0"/>
              <w:marRight w:val="0"/>
              <w:marTop w:val="0"/>
              <w:marBottom w:val="0"/>
              <w:divBdr>
                <w:top w:val="none" w:sz="0" w:space="0" w:color="auto"/>
                <w:left w:val="none" w:sz="0" w:space="0" w:color="auto"/>
                <w:bottom w:val="none" w:sz="0" w:space="0" w:color="auto"/>
                <w:right w:val="none" w:sz="0" w:space="0" w:color="auto"/>
              </w:divBdr>
            </w:div>
          </w:divsChild>
        </w:div>
        <w:div w:id="482738315">
          <w:marLeft w:val="0"/>
          <w:marRight w:val="0"/>
          <w:marTop w:val="0"/>
          <w:marBottom w:val="0"/>
          <w:divBdr>
            <w:top w:val="none" w:sz="0" w:space="0" w:color="auto"/>
            <w:left w:val="none" w:sz="0" w:space="0" w:color="auto"/>
            <w:bottom w:val="none" w:sz="0" w:space="0" w:color="auto"/>
            <w:right w:val="none" w:sz="0" w:space="0" w:color="auto"/>
          </w:divBdr>
          <w:divsChild>
            <w:div w:id="950547153">
              <w:marLeft w:val="0"/>
              <w:marRight w:val="0"/>
              <w:marTop w:val="0"/>
              <w:marBottom w:val="0"/>
              <w:divBdr>
                <w:top w:val="none" w:sz="0" w:space="0" w:color="auto"/>
                <w:left w:val="none" w:sz="0" w:space="0" w:color="auto"/>
                <w:bottom w:val="none" w:sz="0" w:space="0" w:color="auto"/>
                <w:right w:val="none" w:sz="0" w:space="0" w:color="auto"/>
              </w:divBdr>
            </w:div>
          </w:divsChild>
        </w:div>
        <w:div w:id="503514773">
          <w:marLeft w:val="0"/>
          <w:marRight w:val="0"/>
          <w:marTop w:val="0"/>
          <w:marBottom w:val="0"/>
          <w:divBdr>
            <w:top w:val="none" w:sz="0" w:space="0" w:color="auto"/>
            <w:left w:val="none" w:sz="0" w:space="0" w:color="auto"/>
            <w:bottom w:val="none" w:sz="0" w:space="0" w:color="auto"/>
            <w:right w:val="none" w:sz="0" w:space="0" w:color="auto"/>
          </w:divBdr>
          <w:divsChild>
            <w:div w:id="782767433">
              <w:marLeft w:val="0"/>
              <w:marRight w:val="0"/>
              <w:marTop w:val="0"/>
              <w:marBottom w:val="0"/>
              <w:divBdr>
                <w:top w:val="none" w:sz="0" w:space="0" w:color="auto"/>
                <w:left w:val="none" w:sz="0" w:space="0" w:color="auto"/>
                <w:bottom w:val="none" w:sz="0" w:space="0" w:color="auto"/>
                <w:right w:val="none" w:sz="0" w:space="0" w:color="auto"/>
              </w:divBdr>
            </w:div>
          </w:divsChild>
        </w:div>
        <w:div w:id="509373753">
          <w:marLeft w:val="0"/>
          <w:marRight w:val="0"/>
          <w:marTop w:val="0"/>
          <w:marBottom w:val="0"/>
          <w:divBdr>
            <w:top w:val="none" w:sz="0" w:space="0" w:color="auto"/>
            <w:left w:val="none" w:sz="0" w:space="0" w:color="auto"/>
            <w:bottom w:val="none" w:sz="0" w:space="0" w:color="auto"/>
            <w:right w:val="none" w:sz="0" w:space="0" w:color="auto"/>
          </w:divBdr>
        </w:div>
        <w:div w:id="542718407">
          <w:marLeft w:val="0"/>
          <w:marRight w:val="0"/>
          <w:marTop w:val="0"/>
          <w:marBottom w:val="0"/>
          <w:divBdr>
            <w:top w:val="none" w:sz="0" w:space="0" w:color="auto"/>
            <w:left w:val="none" w:sz="0" w:space="0" w:color="auto"/>
            <w:bottom w:val="none" w:sz="0" w:space="0" w:color="auto"/>
            <w:right w:val="none" w:sz="0" w:space="0" w:color="auto"/>
          </w:divBdr>
          <w:divsChild>
            <w:div w:id="1379666885">
              <w:marLeft w:val="0"/>
              <w:marRight w:val="0"/>
              <w:marTop w:val="0"/>
              <w:marBottom w:val="0"/>
              <w:divBdr>
                <w:top w:val="none" w:sz="0" w:space="0" w:color="auto"/>
                <w:left w:val="none" w:sz="0" w:space="0" w:color="auto"/>
                <w:bottom w:val="none" w:sz="0" w:space="0" w:color="auto"/>
                <w:right w:val="none" w:sz="0" w:space="0" w:color="auto"/>
              </w:divBdr>
            </w:div>
          </w:divsChild>
        </w:div>
        <w:div w:id="552549238">
          <w:marLeft w:val="0"/>
          <w:marRight w:val="0"/>
          <w:marTop w:val="0"/>
          <w:marBottom w:val="0"/>
          <w:divBdr>
            <w:top w:val="none" w:sz="0" w:space="0" w:color="auto"/>
            <w:left w:val="none" w:sz="0" w:space="0" w:color="auto"/>
            <w:bottom w:val="none" w:sz="0" w:space="0" w:color="auto"/>
            <w:right w:val="none" w:sz="0" w:space="0" w:color="auto"/>
          </w:divBdr>
          <w:divsChild>
            <w:div w:id="1000498597">
              <w:marLeft w:val="0"/>
              <w:marRight w:val="0"/>
              <w:marTop w:val="0"/>
              <w:marBottom w:val="0"/>
              <w:divBdr>
                <w:top w:val="none" w:sz="0" w:space="0" w:color="auto"/>
                <w:left w:val="none" w:sz="0" w:space="0" w:color="auto"/>
                <w:bottom w:val="none" w:sz="0" w:space="0" w:color="auto"/>
                <w:right w:val="none" w:sz="0" w:space="0" w:color="auto"/>
              </w:divBdr>
            </w:div>
          </w:divsChild>
        </w:div>
        <w:div w:id="592515846">
          <w:marLeft w:val="0"/>
          <w:marRight w:val="0"/>
          <w:marTop w:val="0"/>
          <w:marBottom w:val="0"/>
          <w:divBdr>
            <w:top w:val="none" w:sz="0" w:space="0" w:color="auto"/>
            <w:left w:val="none" w:sz="0" w:space="0" w:color="auto"/>
            <w:bottom w:val="none" w:sz="0" w:space="0" w:color="auto"/>
            <w:right w:val="none" w:sz="0" w:space="0" w:color="auto"/>
          </w:divBdr>
          <w:divsChild>
            <w:div w:id="95487548">
              <w:marLeft w:val="0"/>
              <w:marRight w:val="0"/>
              <w:marTop w:val="0"/>
              <w:marBottom w:val="0"/>
              <w:divBdr>
                <w:top w:val="none" w:sz="0" w:space="0" w:color="auto"/>
                <w:left w:val="none" w:sz="0" w:space="0" w:color="auto"/>
                <w:bottom w:val="none" w:sz="0" w:space="0" w:color="auto"/>
                <w:right w:val="none" w:sz="0" w:space="0" w:color="auto"/>
              </w:divBdr>
            </w:div>
          </w:divsChild>
        </w:div>
        <w:div w:id="610015487">
          <w:marLeft w:val="0"/>
          <w:marRight w:val="0"/>
          <w:marTop w:val="0"/>
          <w:marBottom w:val="0"/>
          <w:divBdr>
            <w:top w:val="none" w:sz="0" w:space="0" w:color="auto"/>
            <w:left w:val="none" w:sz="0" w:space="0" w:color="auto"/>
            <w:bottom w:val="none" w:sz="0" w:space="0" w:color="auto"/>
            <w:right w:val="none" w:sz="0" w:space="0" w:color="auto"/>
          </w:divBdr>
          <w:divsChild>
            <w:div w:id="59209707">
              <w:marLeft w:val="0"/>
              <w:marRight w:val="0"/>
              <w:marTop w:val="0"/>
              <w:marBottom w:val="0"/>
              <w:divBdr>
                <w:top w:val="none" w:sz="0" w:space="0" w:color="auto"/>
                <w:left w:val="none" w:sz="0" w:space="0" w:color="auto"/>
                <w:bottom w:val="none" w:sz="0" w:space="0" w:color="auto"/>
                <w:right w:val="none" w:sz="0" w:space="0" w:color="auto"/>
              </w:divBdr>
            </w:div>
          </w:divsChild>
        </w:div>
        <w:div w:id="618530694">
          <w:marLeft w:val="0"/>
          <w:marRight w:val="0"/>
          <w:marTop w:val="0"/>
          <w:marBottom w:val="0"/>
          <w:divBdr>
            <w:top w:val="none" w:sz="0" w:space="0" w:color="auto"/>
            <w:left w:val="none" w:sz="0" w:space="0" w:color="auto"/>
            <w:bottom w:val="none" w:sz="0" w:space="0" w:color="auto"/>
            <w:right w:val="none" w:sz="0" w:space="0" w:color="auto"/>
          </w:divBdr>
          <w:divsChild>
            <w:div w:id="1999457600">
              <w:marLeft w:val="0"/>
              <w:marRight w:val="0"/>
              <w:marTop w:val="0"/>
              <w:marBottom w:val="0"/>
              <w:divBdr>
                <w:top w:val="none" w:sz="0" w:space="0" w:color="auto"/>
                <w:left w:val="none" w:sz="0" w:space="0" w:color="auto"/>
                <w:bottom w:val="none" w:sz="0" w:space="0" w:color="auto"/>
                <w:right w:val="none" w:sz="0" w:space="0" w:color="auto"/>
              </w:divBdr>
            </w:div>
          </w:divsChild>
        </w:div>
        <w:div w:id="631790385">
          <w:marLeft w:val="0"/>
          <w:marRight w:val="0"/>
          <w:marTop w:val="0"/>
          <w:marBottom w:val="0"/>
          <w:divBdr>
            <w:top w:val="none" w:sz="0" w:space="0" w:color="auto"/>
            <w:left w:val="none" w:sz="0" w:space="0" w:color="auto"/>
            <w:bottom w:val="none" w:sz="0" w:space="0" w:color="auto"/>
            <w:right w:val="none" w:sz="0" w:space="0" w:color="auto"/>
          </w:divBdr>
          <w:divsChild>
            <w:div w:id="1941448434">
              <w:marLeft w:val="0"/>
              <w:marRight w:val="0"/>
              <w:marTop w:val="0"/>
              <w:marBottom w:val="0"/>
              <w:divBdr>
                <w:top w:val="none" w:sz="0" w:space="0" w:color="auto"/>
                <w:left w:val="none" w:sz="0" w:space="0" w:color="auto"/>
                <w:bottom w:val="none" w:sz="0" w:space="0" w:color="auto"/>
                <w:right w:val="none" w:sz="0" w:space="0" w:color="auto"/>
              </w:divBdr>
            </w:div>
          </w:divsChild>
        </w:div>
        <w:div w:id="634720693">
          <w:marLeft w:val="0"/>
          <w:marRight w:val="0"/>
          <w:marTop w:val="0"/>
          <w:marBottom w:val="0"/>
          <w:divBdr>
            <w:top w:val="none" w:sz="0" w:space="0" w:color="auto"/>
            <w:left w:val="none" w:sz="0" w:space="0" w:color="auto"/>
            <w:bottom w:val="none" w:sz="0" w:space="0" w:color="auto"/>
            <w:right w:val="none" w:sz="0" w:space="0" w:color="auto"/>
          </w:divBdr>
        </w:div>
        <w:div w:id="644512404">
          <w:marLeft w:val="0"/>
          <w:marRight w:val="0"/>
          <w:marTop w:val="0"/>
          <w:marBottom w:val="0"/>
          <w:divBdr>
            <w:top w:val="none" w:sz="0" w:space="0" w:color="auto"/>
            <w:left w:val="none" w:sz="0" w:space="0" w:color="auto"/>
            <w:bottom w:val="none" w:sz="0" w:space="0" w:color="auto"/>
            <w:right w:val="none" w:sz="0" w:space="0" w:color="auto"/>
          </w:divBdr>
        </w:div>
        <w:div w:id="659315157">
          <w:marLeft w:val="0"/>
          <w:marRight w:val="0"/>
          <w:marTop w:val="0"/>
          <w:marBottom w:val="0"/>
          <w:divBdr>
            <w:top w:val="none" w:sz="0" w:space="0" w:color="auto"/>
            <w:left w:val="none" w:sz="0" w:space="0" w:color="auto"/>
            <w:bottom w:val="none" w:sz="0" w:space="0" w:color="auto"/>
            <w:right w:val="none" w:sz="0" w:space="0" w:color="auto"/>
          </w:divBdr>
        </w:div>
        <w:div w:id="745297572">
          <w:marLeft w:val="0"/>
          <w:marRight w:val="0"/>
          <w:marTop w:val="0"/>
          <w:marBottom w:val="0"/>
          <w:divBdr>
            <w:top w:val="none" w:sz="0" w:space="0" w:color="auto"/>
            <w:left w:val="none" w:sz="0" w:space="0" w:color="auto"/>
            <w:bottom w:val="none" w:sz="0" w:space="0" w:color="auto"/>
            <w:right w:val="none" w:sz="0" w:space="0" w:color="auto"/>
          </w:divBdr>
        </w:div>
        <w:div w:id="799766491">
          <w:marLeft w:val="0"/>
          <w:marRight w:val="0"/>
          <w:marTop w:val="0"/>
          <w:marBottom w:val="0"/>
          <w:divBdr>
            <w:top w:val="none" w:sz="0" w:space="0" w:color="auto"/>
            <w:left w:val="none" w:sz="0" w:space="0" w:color="auto"/>
            <w:bottom w:val="none" w:sz="0" w:space="0" w:color="auto"/>
            <w:right w:val="none" w:sz="0" w:space="0" w:color="auto"/>
          </w:divBdr>
          <w:divsChild>
            <w:div w:id="24253843">
              <w:marLeft w:val="0"/>
              <w:marRight w:val="0"/>
              <w:marTop w:val="0"/>
              <w:marBottom w:val="0"/>
              <w:divBdr>
                <w:top w:val="none" w:sz="0" w:space="0" w:color="auto"/>
                <w:left w:val="none" w:sz="0" w:space="0" w:color="auto"/>
                <w:bottom w:val="none" w:sz="0" w:space="0" w:color="auto"/>
                <w:right w:val="none" w:sz="0" w:space="0" w:color="auto"/>
              </w:divBdr>
            </w:div>
          </w:divsChild>
        </w:div>
        <w:div w:id="866984139">
          <w:marLeft w:val="0"/>
          <w:marRight w:val="0"/>
          <w:marTop w:val="0"/>
          <w:marBottom w:val="0"/>
          <w:divBdr>
            <w:top w:val="none" w:sz="0" w:space="0" w:color="auto"/>
            <w:left w:val="none" w:sz="0" w:space="0" w:color="auto"/>
            <w:bottom w:val="none" w:sz="0" w:space="0" w:color="auto"/>
            <w:right w:val="none" w:sz="0" w:space="0" w:color="auto"/>
          </w:divBdr>
          <w:divsChild>
            <w:div w:id="368729659">
              <w:marLeft w:val="0"/>
              <w:marRight w:val="0"/>
              <w:marTop w:val="0"/>
              <w:marBottom w:val="0"/>
              <w:divBdr>
                <w:top w:val="none" w:sz="0" w:space="0" w:color="auto"/>
                <w:left w:val="none" w:sz="0" w:space="0" w:color="auto"/>
                <w:bottom w:val="none" w:sz="0" w:space="0" w:color="auto"/>
                <w:right w:val="none" w:sz="0" w:space="0" w:color="auto"/>
              </w:divBdr>
            </w:div>
          </w:divsChild>
        </w:div>
        <w:div w:id="872809165">
          <w:marLeft w:val="0"/>
          <w:marRight w:val="0"/>
          <w:marTop w:val="0"/>
          <w:marBottom w:val="0"/>
          <w:divBdr>
            <w:top w:val="none" w:sz="0" w:space="0" w:color="auto"/>
            <w:left w:val="none" w:sz="0" w:space="0" w:color="auto"/>
            <w:bottom w:val="none" w:sz="0" w:space="0" w:color="auto"/>
            <w:right w:val="none" w:sz="0" w:space="0" w:color="auto"/>
          </w:divBdr>
        </w:div>
        <w:div w:id="895893567">
          <w:marLeft w:val="0"/>
          <w:marRight w:val="0"/>
          <w:marTop w:val="0"/>
          <w:marBottom w:val="0"/>
          <w:divBdr>
            <w:top w:val="none" w:sz="0" w:space="0" w:color="auto"/>
            <w:left w:val="none" w:sz="0" w:space="0" w:color="auto"/>
            <w:bottom w:val="none" w:sz="0" w:space="0" w:color="auto"/>
            <w:right w:val="none" w:sz="0" w:space="0" w:color="auto"/>
          </w:divBdr>
          <w:divsChild>
            <w:div w:id="1105225006">
              <w:marLeft w:val="0"/>
              <w:marRight w:val="0"/>
              <w:marTop w:val="0"/>
              <w:marBottom w:val="0"/>
              <w:divBdr>
                <w:top w:val="none" w:sz="0" w:space="0" w:color="auto"/>
                <w:left w:val="none" w:sz="0" w:space="0" w:color="auto"/>
                <w:bottom w:val="none" w:sz="0" w:space="0" w:color="auto"/>
                <w:right w:val="none" w:sz="0" w:space="0" w:color="auto"/>
              </w:divBdr>
            </w:div>
          </w:divsChild>
        </w:div>
        <w:div w:id="919828423">
          <w:marLeft w:val="0"/>
          <w:marRight w:val="0"/>
          <w:marTop w:val="0"/>
          <w:marBottom w:val="0"/>
          <w:divBdr>
            <w:top w:val="none" w:sz="0" w:space="0" w:color="auto"/>
            <w:left w:val="none" w:sz="0" w:space="0" w:color="auto"/>
            <w:bottom w:val="none" w:sz="0" w:space="0" w:color="auto"/>
            <w:right w:val="none" w:sz="0" w:space="0" w:color="auto"/>
          </w:divBdr>
          <w:divsChild>
            <w:div w:id="1372614995">
              <w:marLeft w:val="0"/>
              <w:marRight w:val="0"/>
              <w:marTop w:val="0"/>
              <w:marBottom w:val="0"/>
              <w:divBdr>
                <w:top w:val="none" w:sz="0" w:space="0" w:color="auto"/>
                <w:left w:val="none" w:sz="0" w:space="0" w:color="auto"/>
                <w:bottom w:val="none" w:sz="0" w:space="0" w:color="auto"/>
                <w:right w:val="none" w:sz="0" w:space="0" w:color="auto"/>
              </w:divBdr>
            </w:div>
          </w:divsChild>
        </w:div>
        <w:div w:id="926381947">
          <w:marLeft w:val="0"/>
          <w:marRight w:val="0"/>
          <w:marTop w:val="0"/>
          <w:marBottom w:val="0"/>
          <w:divBdr>
            <w:top w:val="none" w:sz="0" w:space="0" w:color="auto"/>
            <w:left w:val="none" w:sz="0" w:space="0" w:color="auto"/>
            <w:bottom w:val="none" w:sz="0" w:space="0" w:color="auto"/>
            <w:right w:val="none" w:sz="0" w:space="0" w:color="auto"/>
          </w:divBdr>
          <w:divsChild>
            <w:div w:id="1159425887">
              <w:marLeft w:val="0"/>
              <w:marRight w:val="0"/>
              <w:marTop w:val="0"/>
              <w:marBottom w:val="0"/>
              <w:divBdr>
                <w:top w:val="none" w:sz="0" w:space="0" w:color="auto"/>
                <w:left w:val="none" w:sz="0" w:space="0" w:color="auto"/>
                <w:bottom w:val="none" w:sz="0" w:space="0" w:color="auto"/>
                <w:right w:val="none" w:sz="0" w:space="0" w:color="auto"/>
              </w:divBdr>
            </w:div>
          </w:divsChild>
        </w:div>
        <w:div w:id="928580405">
          <w:marLeft w:val="0"/>
          <w:marRight w:val="0"/>
          <w:marTop w:val="0"/>
          <w:marBottom w:val="0"/>
          <w:divBdr>
            <w:top w:val="none" w:sz="0" w:space="0" w:color="auto"/>
            <w:left w:val="none" w:sz="0" w:space="0" w:color="auto"/>
            <w:bottom w:val="none" w:sz="0" w:space="0" w:color="auto"/>
            <w:right w:val="none" w:sz="0" w:space="0" w:color="auto"/>
          </w:divBdr>
          <w:divsChild>
            <w:div w:id="1476144903">
              <w:marLeft w:val="0"/>
              <w:marRight w:val="0"/>
              <w:marTop w:val="0"/>
              <w:marBottom w:val="0"/>
              <w:divBdr>
                <w:top w:val="none" w:sz="0" w:space="0" w:color="auto"/>
                <w:left w:val="none" w:sz="0" w:space="0" w:color="auto"/>
                <w:bottom w:val="none" w:sz="0" w:space="0" w:color="auto"/>
                <w:right w:val="none" w:sz="0" w:space="0" w:color="auto"/>
              </w:divBdr>
            </w:div>
          </w:divsChild>
        </w:div>
        <w:div w:id="960957913">
          <w:marLeft w:val="0"/>
          <w:marRight w:val="0"/>
          <w:marTop w:val="0"/>
          <w:marBottom w:val="0"/>
          <w:divBdr>
            <w:top w:val="none" w:sz="0" w:space="0" w:color="auto"/>
            <w:left w:val="none" w:sz="0" w:space="0" w:color="auto"/>
            <w:bottom w:val="none" w:sz="0" w:space="0" w:color="auto"/>
            <w:right w:val="none" w:sz="0" w:space="0" w:color="auto"/>
          </w:divBdr>
        </w:div>
        <w:div w:id="977998210">
          <w:marLeft w:val="0"/>
          <w:marRight w:val="0"/>
          <w:marTop w:val="0"/>
          <w:marBottom w:val="0"/>
          <w:divBdr>
            <w:top w:val="none" w:sz="0" w:space="0" w:color="auto"/>
            <w:left w:val="none" w:sz="0" w:space="0" w:color="auto"/>
            <w:bottom w:val="none" w:sz="0" w:space="0" w:color="auto"/>
            <w:right w:val="none" w:sz="0" w:space="0" w:color="auto"/>
          </w:divBdr>
          <w:divsChild>
            <w:div w:id="1342391315">
              <w:marLeft w:val="0"/>
              <w:marRight w:val="0"/>
              <w:marTop w:val="0"/>
              <w:marBottom w:val="0"/>
              <w:divBdr>
                <w:top w:val="none" w:sz="0" w:space="0" w:color="auto"/>
                <w:left w:val="none" w:sz="0" w:space="0" w:color="auto"/>
                <w:bottom w:val="none" w:sz="0" w:space="0" w:color="auto"/>
                <w:right w:val="none" w:sz="0" w:space="0" w:color="auto"/>
              </w:divBdr>
            </w:div>
          </w:divsChild>
        </w:div>
        <w:div w:id="991176119">
          <w:marLeft w:val="0"/>
          <w:marRight w:val="0"/>
          <w:marTop w:val="0"/>
          <w:marBottom w:val="0"/>
          <w:divBdr>
            <w:top w:val="none" w:sz="0" w:space="0" w:color="auto"/>
            <w:left w:val="none" w:sz="0" w:space="0" w:color="auto"/>
            <w:bottom w:val="none" w:sz="0" w:space="0" w:color="auto"/>
            <w:right w:val="none" w:sz="0" w:space="0" w:color="auto"/>
          </w:divBdr>
        </w:div>
        <w:div w:id="1014922947">
          <w:marLeft w:val="0"/>
          <w:marRight w:val="0"/>
          <w:marTop w:val="0"/>
          <w:marBottom w:val="0"/>
          <w:divBdr>
            <w:top w:val="none" w:sz="0" w:space="0" w:color="auto"/>
            <w:left w:val="none" w:sz="0" w:space="0" w:color="auto"/>
            <w:bottom w:val="none" w:sz="0" w:space="0" w:color="auto"/>
            <w:right w:val="none" w:sz="0" w:space="0" w:color="auto"/>
          </w:divBdr>
          <w:divsChild>
            <w:div w:id="1377584064">
              <w:marLeft w:val="0"/>
              <w:marRight w:val="0"/>
              <w:marTop w:val="0"/>
              <w:marBottom w:val="0"/>
              <w:divBdr>
                <w:top w:val="none" w:sz="0" w:space="0" w:color="auto"/>
                <w:left w:val="none" w:sz="0" w:space="0" w:color="auto"/>
                <w:bottom w:val="none" w:sz="0" w:space="0" w:color="auto"/>
                <w:right w:val="none" w:sz="0" w:space="0" w:color="auto"/>
              </w:divBdr>
            </w:div>
          </w:divsChild>
        </w:div>
        <w:div w:id="1050348206">
          <w:marLeft w:val="0"/>
          <w:marRight w:val="0"/>
          <w:marTop w:val="0"/>
          <w:marBottom w:val="0"/>
          <w:divBdr>
            <w:top w:val="none" w:sz="0" w:space="0" w:color="auto"/>
            <w:left w:val="none" w:sz="0" w:space="0" w:color="auto"/>
            <w:bottom w:val="none" w:sz="0" w:space="0" w:color="auto"/>
            <w:right w:val="none" w:sz="0" w:space="0" w:color="auto"/>
          </w:divBdr>
          <w:divsChild>
            <w:div w:id="1671593197">
              <w:marLeft w:val="0"/>
              <w:marRight w:val="0"/>
              <w:marTop w:val="0"/>
              <w:marBottom w:val="0"/>
              <w:divBdr>
                <w:top w:val="none" w:sz="0" w:space="0" w:color="auto"/>
                <w:left w:val="none" w:sz="0" w:space="0" w:color="auto"/>
                <w:bottom w:val="none" w:sz="0" w:space="0" w:color="auto"/>
                <w:right w:val="none" w:sz="0" w:space="0" w:color="auto"/>
              </w:divBdr>
            </w:div>
          </w:divsChild>
        </w:div>
        <w:div w:id="1074429533">
          <w:marLeft w:val="0"/>
          <w:marRight w:val="0"/>
          <w:marTop w:val="0"/>
          <w:marBottom w:val="0"/>
          <w:divBdr>
            <w:top w:val="none" w:sz="0" w:space="0" w:color="auto"/>
            <w:left w:val="none" w:sz="0" w:space="0" w:color="auto"/>
            <w:bottom w:val="none" w:sz="0" w:space="0" w:color="auto"/>
            <w:right w:val="none" w:sz="0" w:space="0" w:color="auto"/>
          </w:divBdr>
          <w:divsChild>
            <w:div w:id="504634839">
              <w:marLeft w:val="0"/>
              <w:marRight w:val="0"/>
              <w:marTop w:val="0"/>
              <w:marBottom w:val="0"/>
              <w:divBdr>
                <w:top w:val="none" w:sz="0" w:space="0" w:color="auto"/>
                <w:left w:val="none" w:sz="0" w:space="0" w:color="auto"/>
                <w:bottom w:val="none" w:sz="0" w:space="0" w:color="auto"/>
                <w:right w:val="none" w:sz="0" w:space="0" w:color="auto"/>
              </w:divBdr>
            </w:div>
          </w:divsChild>
        </w:div>
        <w:div w:id="1112431235">
          <w:marLeft w:val="0"/>
          <w:marRight w:val="0"/>
          <w:marTop w:val="0"/>
          <w:marBottom w:val="0"/>
          <w:divBdr>
            <w:top w:val="none" w:sz="0" w:space="0" w:color="auto"/>
            <w:left w:val="none" w:sz="0" w:space="0" w:color="auto"/>
            <w:bottom w:val="none" w:sz="0" w:space="0" w:color="auto"/>
            <w:right w:val="none" w:sz="0" w:space="0" w:color="auto"/>
          </w:divBdr>
          <w:divsChild>
            <w:div w:id="1459910933">
              <w:marLeft w:val="0"/>
              <w:marRight w:val="0"/>
              <w:marTop w:val="0"/>
              <w:marBottom w:val="0"/>
              <w:divBdr>
                <w:top w:val="none" w:sz="0" w:space="0" w:color="auto"/>
                <w:left w:val="none" w:sz="0" w:space="0" w:color="auto"/>
                <w:bottom w:val="none" w:sz="0" w:space="0" w:color="auto"/>
                <w:right w:val="none" w:sz="0" w:space="0" w:color="auto"/>
              </w:divBdr>
            </w:div>
          </w:divsChild>
        </w:div>
        <w:div w:id="1119762119">
          <w:marLeft w:val="0"/>
          <w:marRight w:val="0"/>
          <w:marTop w:val="0"/>
          <w:marBottom w:val="0"/>
          <w:divBdr>
            <w:top w:val="none" w:sz="0" w:space="0" w:color="auto"/>
            <w:left w:val="none" w:sz="0" w:space="0" w:color="auto"/>
            <w:bottom w:val="none" w:sz="0" w:space="0" w:color="auto"/>
            <w:right w:val="none" w:sz="0" w:space="0" w:color="auto"/>
          </w:divBdr>
        </w:div>
        <w:div w:id="1122072883">
          <w:marLeft w:val="0"/>
          <w:marRight w:val="0"/>
          <w:marTop w:val="0"/>
          <w:marBottom w:val="0"/>
          <w:divBdr>
            <w:top w:val="none" w:sz="0" w:space="0" w:color="auto"/>
            <w:left w:val="none" w:sz="0" w:space="0" w:color="auto"/>
            <w:bottom w:val="none" w:sz="0" w:space="0" w:color="auto"/>
            <w:right w:val="none" w:sz="0" w:space="0" w:color="auto"/>
          </w:divBdr>
        </w:div>
        <w:div w:id="1134517954">
          <w:marLeft w:val="0"/>
          <w:marRight w:val="0"/>
          <w:marTop w:val="0"/>
          <w:marBottom w:val="0"/>
          <w:divBdr>
            <w:top w:val="none" w:sz="0" w:space="0" w:color="auto"/>
            <w:left w:val="none" w:sz="0" w:space="0" w:color="auto"/>
            <w:bottom w:val="none" w:sz="0" w:space="0" w:color="auto"/>
            <w:right w:val="none" w:sz="0" w:space="0" w:color="auto"/>
          </w:divBdr>
        </w:div>
        <w:div w:id="1136526593">
          <w:marLeft w:val="0"/>
          <w:marRight w:val="0"/>
          <w:marTop w:val="0"/>
          <w:marBottom w:val="0"/>
          <w:divBdr>
            <w:top w:val="none" w:sz="0" w:space="0" w:color="auto"/>
            <w:left w:val="none" w:sz="0" w:space="0" w:color="auto"/>
            <w:bottom w:val="none" w:sz="0" w:space="0" w:color="auto"/>
            <w:right w:val="none" w:sz="0" w:space="0" w:color="auto"/>
          </w:divBdr>
        </w:div>
        <w:div w:id="1158109317">
          <w:marLeft w:val="0"/>
          <w:marRight w:val="0"/>
          <w:marTop w:val="0"/>
          <w:marBottom w:val="0"/>
          <w:divBdr>
            <w:top w:val="none" w:sz="0" w:space="0" w:color="auto"/>
            <w:left w:val="none" w:sz="0" w:space="0" w:color="auto"/>
            <w:bottom w:val="none" w:sz="0" w:space="0" w:color="auto"/>
            <w:right w:val="none" w:sz="0" w:space="0" w:color="auto"/>
          </w:divBdr>
          <w:divsChild>
            <w:div w:id="1957516999">
              <w:marLeft w:val="0"/>
              <w:marRight w:val="0"/>
              <w:marTop w:val="0"/>
              <w:marBottom w:val="0"/>
              <w:divBdr>
                <w:top w:val="none" w:sz="0" w:space="0" w:color="auto"/>
                <w:left w:val="none" w:sz="0" w:space="0" w:color="auto"/>
                <w:bottom w:val="none" w:sz="0" w:space="0" w:color="auto"/>
                <w:right w:val="none" w:sz="0" w:space="0" w:color="auto"/>
              </w:divBdr>
            </w:div>
          </w:divsChild>
        </w:div>
        <w:div w:id="1179392937">
          <w:marLeft w:val="0"/>
          <w:marRight w:val="0"/>
          <w:marTop w:val="0"/>
          <w:marBottom w:val="0"/>
          <w:divBdr>
            <w:top w:val="none" w:sz="0" w:space="0" w:color="auto"/>
            <w:left w:val="none" w:sz="0" w:space="0" w:color="auto"/>
            <w:bottom w:val="none" w:sz="0" w:space="0" w:color="auto"/>
            <w:right w:val="none" w:sz="0" w:space="0" w:color="auto"/>
          </w:divBdr>
          <w:divsChild>
            <w:div w:id="375936011">
              <w:marLeft w:val="0"/>
              <w:marRight w:val="0"/>
              <w:marTop w:val="0"/>
              <w:marBottom w:val="0"/>
              <w:divBdr>
                <w:top w:val="none" w:sz="0" w:space="0" w:color="auto"/>
                <w:left w:val="none" w:sz="0" w:space="0" w:color="auto"/>
                <w:bottom w:val="none" w:sz="0" w:space="0" w:color="auto"/>
                <w:right w:val="none" w:sz="0" w:space="0" w:color="auto"/>
              </w:divBdr>
            </w:div>
          </w:divsChild>
        </w:div>
        <w:div w:id="1184006017">
          <w:marLeft w:val="0"/>
          <w:marRight w:val="0"/>
          <w:marTop w:val="0"/>
          <w:marBottom w:val="0"/>
          <w:divBdr>
            <w:top w:val="none" w:sz="0" w:space="0" w:color="auto"/>
            <w:left w:val="none" w:sz="0" w:space="0" w:color="auto"/>
            <w:bottom w:val="none" w:sz="0" w:space="0" w:color="auto"/>
            <w:right w:val="none" w:sz="0" w:space="0" w:color="auto"/>
          </w:divBdr>
        </w:div>
        <w:div w:id="1207107866">
          <w:marLeft w:val="0"/>
          <w:marRight w:val="0"/>
          <w:marTop w:val="0"/>
          <w:marBottom w:val="0"/>
          <w:divBdr>
            <w:top w:val="none" w:sz="0" w:space="0" w:color="auto"/>
            <w:left w:val="none" w:sz="0" w:space="0" w:color="auto"/>
            <w:bottom w:val="none" w:sz="0" w:space="0" w:color="auto"/>
            <w:right w:val="none" w:sz="0" w:space="0" w:color="auto"/>
          </w:divBdr>
          <w:divsChild>
            <w:div w:id="430514076">
              <w:marLeft w:val="0"/>
              <w:marRight w:val="0"/>
              <w:marTop w:val="0"/>
              <w:marBottom w:val="0"/>
              <w:divBdr>
                <w:top w:val="none" w:sz="0" w:space="0" w:color="auto"/>
                <w:left w:val="none" w:sz="0" w:space="0" w:color="auto"/>
                <w:bottom w:val="none" w:sz="0" w:space="0" w:color="auto"/>
                <w:right w:val="none" w:sz="0" w:space="0" w:color="auto"/>
              </w:divBdr>
            </w:div>
          </w:divsChild>
        </w:div>
        <w:div w:id="1228761350">
          <w:marLeft w:val="0"/>
          <w:marRight w:val="0"/>
          <w:marTop w:val="0"/>
          <w:marBottom w:val="0"/>
          <w:divBdr>
            <w:top w:val="none" w:sz="0" w:space="0" w:color="auto"/>
            <w:left w:val="none" w:sz="0" w:space="0" w:color="auto"/>
            <w:bottom w:val="none" w:sz="0" w:space="0" w:color="auto"/>
            <w:right w:val="none" w:sz="0" w:space="0" w:color="auto"/>
          </w:divBdr>
          <w:divsChild>
            <w:div w:id="1849785661">
              <w:marLeft w:val="0"/>
              <w:marRight w:val="0"/>
              <w:marTop w:val="0"/>
              <w:marBottom w:val="0"/>
              <w:divBdr>
                <w:top w:val="none" w:sz="0" w:space="0" w:color="auto"/>
                <w:left w:val="none" w:sz="0" w:space="0" w:color="auto"/>
                <w:bottom w:val="none" w:sz="0" w:space="0" w:color="auto"/>
                <w:right w:val="none" w:sz="0" w:space="0" w:color="auto"/>
              </w:divBdr>
            </w:div>
          </w:divsChild>
        </w:div>
        <w:div w:id="1245527201">
          <w:marLeft w:val="0"/>
          <w:marRight w:val="0"/>
          <w:marTop w:val="0"/>
          <w:marBottom w:val="0"/>
          <w:divBdr>
            <w:top w:val="none" w:sz="0" w:space="0" w:color="auto"/>
            <w:left w:val="none" w:sz="0" w:space="0" w:color="auto"/>
            <w:bottom w:val="none" w:sz="0" w:space="0" w:color="auto"/>
            <w:right w:val="none" w:sz="0" w:space="0" w:color="auto"/>
          </w:divBdr>
        </w:div>
        <w:div w:id="1246265100">
          <w:marLeft w:val="0"/>
          <w:marRight w:val="0"/>
          <w:marTop w:val="0"/>
          <w:marBottom w:val="0"/>
          <w:divBdr>
            <w:top w:val="none" w:sz="0" w:space="0" w:color="auto"/>
            <w:left w:val="none" w:sz="0" w:space="0" w:color="auto"/>
            <w:bottom w:val="none" w:sz="0" w:space="0" w:color="auto"/>
            <w:right w:val="none" w:sz="0" w:space="0" w:color="auto"/>
          </w:divBdr>
        </w:div>
        <w:div w:id="1255240515">
          <w:marLeft w:val="0"/>
          <w:marRight w:val="0"/>
          <w:marTop w:val="0"/>
          <w:marBottom w:val="0"/>
          <w:divBdr>
            <w:top w:val="none" w:sz="0" w:space="0" w:color="auto"/>
            <w:left w:val="none" w:sz="0" w:space="0" w:color="auto"/>
            <w:bottom w:val="none" w:sz="0" w:space="0" w:color="auto"/>
            <w:right w:val="none" w:sz="0" w:space="0" w:color="auto"/>
          </w:divBdr>
          <w:divsChild>
            <w:div w:id="1402874401">
              <w:marLeft w:val="0"/>
              <w:marRight w:val="0"/>
              <w:marTop w:val="0"/>
              <w:marBottom w:val="0"/>
              <w:divBdr>
                <w:top w:val="none" w:sz="0" w:space="0" w:color="auto"/>
                <w:left w:val="none" w:sz="0" w:space="0" w:color="auto"/>
                <w:bottom w:val="none" w:sz="0" w:space="0" w:color="auto"/>
                <w:right w:val="none" w:sz="0" w:space="0" w:color="auto"/>
              </w:divBdr>
            </w:div>
          </w:divsChild>
        </w:div>
        <w:div w:id="1281379336">
          <w:marLeft w:val="0"/>
          <w:marRight w:val="0"/>
          <w:marTop w:val="0"/>
          <w:marBottom w:val="0"/>
          <w:divBdr>
            <w:top w:val="none" w:sz="0" w:space="0" w:color="auto"/>
            <w:left w:val="none" w:sz="0" w:space="0" w:color="auto"/>
            <w:bottom w:val="none" w:sz="0" w:space="0" w:color="auto"/>
            <w:right w:val="none" w:sz="0" w:space="0" w:color="auto"/>
          </w:divBdr>
          <w:divsChild>
            <w:div w:id="2054963103">
              <w:marLeft w:val="0"/>
              <w:marRight w:val="0"/>
              <w:marTop w:val="0"/>
              <w:marBottom w:val="0"/>
              <w:divBdr>
                <w:top w:val="none" w:sz="0" w:space="0" w:color="auto"/>
                <w:left w:val="none" w:sz="0" w:space="0" w:color="auto"/>
                <w:bottom w:val="none" w:sz="0" w:space="0" w:color="auto"/>
                <w:right w:val="none" w:sz="0" w:space="0" w:color="auto"/>
              </w:divBdr>
            </w:div>
          </w:divsChild>
        </w:div>
        <w:div w:id="1283074022">
          <w:marLeft w:val="0"/>
          <w:marRight w:val="0"/>
          <w:marTop w:val="0"/>
          <w:marBottom w:val="0"/>
          <w:divBdr>
            <w:top w:val="none" w:sz="0" w:space="0" w:color="auto"/>
            <w:left w:val="none" w:sz="0" w:space="0" w:color="auto"/>
            <w:bottom w:val="none" w:sz="0" w:space="0" w:color="auto"/>
            <w:right w:val="none" w:sz="0" w:space="0" w:color="auto"/>
          </w:divBdr>
          <w:divsChild>
            <w:div w:id="1358851272">
              <w:marLeft w:val="0"/>
              <w:marRight w:val="0"/>
              <w:marTop w:val="0"/>
              <w:marBottom w:val="0"/>
              <w:divBdr>
                <w:top w:val="none" w:sz="0" w:space="0" w:color="auto"/>
                <w:left w:val="none" w:sz="0" w:space="0" w:color="auto"/>
                <w:bottom w:val="none" w:sz="0" w:space="0" w:color="auto"/>
                <w:right w:val="none" w:sz="0" w:space="0" w:color="auto"/>
              </w:divBdr>
            </w:div>
          </w:divsChild>
        </w:div>
        <w:div w:id="1293560163">
          <w:marLeft w:val="0"/>
          <w:marRight w:val="0"/>
          <w:marTop w:val="0"/>
          <w:marBottom w:val="0"/>
          <w:divBdr>
            <w:top w:val="none" w:sz="0" w:space="0" w:color="auto"/>
            <w:left w:val="none" w:sz="0" w:space="0" w:color="auto"/>
            <w:bottom w:val="none" w:sz="0" w:space="0" w:color="auto"/>
            <w:right w:val="none" w:sz="0" w:space="0" w:color="auto"/>
          </w:divBdr>
          <w:divsChild>
            <w:div w:id="943265422">
              <w:marLeft w:val="0"/>
              <w:marRight w:val="0"/>
              <w:marTop w:val="0"/>
              <w:marBottom w:val="0"/>
              <w:divBdr>
                <w:top w:val="none" w:sz="0" w:space="0" w:color="auto"/>
                <w:left w:val="none" w:sz="0" w:space="0" w:color="auto"/>
                <w:bottom w:val="none" w:sz="0" w:space="0" w:color="auto"/>
                <w:right w:val="none" w:sz="0" w:space="0" w:color="auto"/>
              </w:divBdr>
            </w:div>
          </w:divsChild>
        </w:div>
        <w:div w:id="1300647231">
          <w:marLeft w:val="0"/>
          <w:marRight w:val="0"/>
          <w:marTop w:val="0"/>
          <w:marBottom w:val="0"/>
          <w:divBdr>
            <w:top w:val="none" w:sz="0" w:space="0" w:color="auto"/>
            <w:left w:val="none" w:sz="0" w:space="0" w:color="auto"/>
            <w:bottom w:val="none" w:sz="0" w:space="0" w:color="auto"/>
            <w:right w:val="none" w:sz="0" w:space="0" w:color="auto"/>
          </w:divBdr>
          <w:divsChild>
            <w:div w:id="1848862145">
              <w:marLeft w:val="0"/>
              <w:marRight w:val="0"/>
              <w:marTop w:val="0"/>
              <w:marBottom w:val="0"/>
              <w:divBdr>
                <w:top w:val="none" w:sz="0" w:space="0" w:color="auto"/>
                <w:left w:val="none" w:sz="0" w:space="0" w:color="auto"/>
                <w:bottom w:val="none" w:sz="0" w:space="0" w:color="auto"/>
                <w:right w:val="none" w:sz="0" w:space="0" w:color="auto"/>
              </w:divBdr>
            </w:div>
          </w:divsChild>
        </w:div>
        <w:div w:id="1302032993">
          <w:marLeft w:val="0"/>
          <w:marRight w:val="0"/>
          <w:marTop w:val="0"/>
          <w:marBottom w:val="0"/>
          <w:divBdr>
            <w:top w:val="none" w:sz="0" w:space="0" w:color="auto"/>
            <w:left w:val="none" w:sz="0" w:space="0" w:color="auto"/>
            <w:bottom w:val="none" w:sz="0" w:space="0" w:color="auto"/>
            <w:right w:val="none" w:sz="0" w:space="0" w:color="auto"/>
          </w:divBdr>
          <w:divsChild>
            <w:div w:id="1432047640">
              <w:marLeft w:val="0"/>
              <w:marRight w:val="0"/>
              <w:marTop w:val="0"/>
              <w:marBottom w:val="0"/>
              <w:divBdr>
                <w:top w:val="none" w:sz="0" w:space="0" w:color="auto"/>
                <w:left w:val="none" w:sz="0" w:space="0" w:color="auto"/>
                <w:bottom w:val="none" w:sz="0" w:space="0" w:color="auto"/>
                <w:right w:val="none" w:sz="0" w:space="0" w:color="auto"/>
              </w:divBdr>
            </w:div>
          </w:divsChild>
        </w:div>
        <w:div w:id="1323779292">
          <w:marLeft w:val="0"/>
          <w:marRight w:val="0"/>
          <w:marTop w:val="0"/>
          <w:marBottom w:val="0"/>
          <w:divBdr>
            <w:top w:val="none" w:sz="0" w:space="0" w:color="auto"/>
            <w:left w:val="none" w:sz="0" w:space="0" w:color="auto"/>
            <w:bottom w:val="none" w:sz="0" w:space="0" w:color="auto"/>
            <w:right w:val="none" w:sz="0" w:space="0" w:color="auto"/>
          </w:divBdr>
          <w:divsChild>
            <w:div w:id="1224826425">
              <w:marLeft w:val="0"/>
              <w:marRight w:val="0"/>
              <w:marTop w:val="0"/>
              <w:marBottom w:val="0"/>
              <w:divBdr>
                <w:top w:val="none" w:sz="0" w:space="0" w:color="auto"/>
                <w:left w:val="none" w:sz="0" w:space="0" w:color="auto"/>
                <w:bottom w:val="none" w:sz="0" w:space="0" w:color="auto"/>
                <w:right w:val="none" w:sz="0" w:space="0" w:color="auto"/>
              </w:divBdr>
            </w:div>
          </w:divsChild>
        </w:div>
        <w:div w:id="1330064434">
          <w:marLeft w:val="0"/>
          <w:marRight w:val="0"/>
          <w:marTop w:val="0"/>
          <w:marBottom w:val="0"/>
          <w:divBdr>
            <w:top w:val="none" w:sz="0" w:space="0" w:color="auto"/>
            <w:left w:val="none" w:sz="0" w:space="0" w:color="auto"/>
            <w:bottom w:val="none" w:sz="0" w:space="0" w:color="auto"/>
            <w:right w:val="none" w:sz="0" w:space="0" w:color="auto"/>
          </w:divBdr>
        </w:div>
        <w:div w:id="1351253899">
          <w:marLeft w:val="0"/>
          <w:marRight w:val="0"/>
          <w:marTop w:val="0"/>
          <w:marBottom w:val="0"/>
          <w:divBdr>
            <w:top w:val="none" w:sz="0" w:space="0" w:color="auto"/>
            <w:left w:val="none" w:sz="0" w:space="0" w:color="auto"/>
            <w:bottom w:val="none" w:sz="0" w:space="0" w:color="auto"/>
            <w:right w:val="none" w:sz="0" w:space="0" w:color="auto"/>
          </w:divBdr>
          <w:divsChild>
            <w:div w:id="1117605255">
              <w:marLeft w:val="0"/>
              <w:marRight w:val="0"/>
              <w:marTop w:val="0"/>
              <w:marBottom w:val="0"/>
              <w:divBdr>
                <w:top w:val="none" w:sz="0" w:space="0" w:color="auto"/>
                <w:left w:val="none" w:sz="0" w:space="0" w:color="auto"/>
                <w:bottom w:val="none" w:sz="0" w:space="0" w:color="auto"/>
                <w:right w:val="none" w:sz="0" w:space="0" w:color="auto"/>
              </w:divBdr>
            </w:div>
          </w:divsChild>
        </w:div>
        <w:div w:id="1377777775">
          <w:marLeft w:val="0"/>
          <w:marRight w:val="0"/>
          <w:marTop w:val="0"/>
          <w:marBottom w:val="0"/>
          <w:divBdr>
            <w:top w:val="none" w:sz="0" w:space="0" w:color="auto"/>
            <w:left w:val="none" w:sz="0" w:space="0" w:color="auto"/>
            <w:bottom w:val="none" w:sz="0" w:space="0" w:color="auto"/>
            <w:right w:val="none" w:sz="0" w:space="0" w:color="auto"/>
          </w:divBdr>
          <w:divsChild>
            <w:div w:id="2136606002">
              <w:marLeft w:val="0"/>
              <w:marRight w:val="0"/>
              <w:marTop w:val="0"/>
              <w:marBottom w:val="0"/>
              <w:divBdr>
                <w:top w:val="none" w:sz="0" w:space="0" w:color="auto"/>
                <w:left w:val="none" w:sz="0" w:space="0" w:color="auto"/>
                <w:bottom w:val="none" w:sz="0" w:space="0" w:color="auto"/>
                <w:right w:val="none" w:sz="0" w:space="0" w:color="auto"/>
              </w:divBdr>
            </w:div>
          </w:divsChild>
        </w:div>
        <w:div w:id="1398473519">
          <w:marLeft w:val="0"/>
          <w:marRight w:val="0"/>
          <w:marTop w:val="0"/>
          <w:marBottom w:val="0"/>
          <w:divBdr>
            <w:top w:val="none" w:sz="0" w:space="0" w:color="auto"/>
            <w:left w:val="none" w:sz="0" w:space="0" w:color="auto"/>
            <w:bottom w:val="none" w:sz="0" w:space="0" w:color="auto"/>
            <w:right w:val="none" w:sz="0" w:space="0" w:color="auto"/>
          </w:divBdr>
          <w:divsChild>
            <w:div w:id="1105879736">
              <w:marLeft w:val="0"/>
              <w:marRight w:val="0"/>
              <w:marTop w:val="0"/>
              <w:marBottom w:val="0"/>
              <w:divBdr>
                <w:top w:val="none" w:sz="0" w:space="0" w:color="auto"/>
                <w:left w:val="none" w:sz="0" w:space="0" w:color="auto"/>
                <w:bottom w:val="none" w:sz="0" w:space="0" w:color="auto"/>
                <w:right w:val="none" w:sz="0" w:space="0" w:color="auto"/>
              </w:divBdr>
            </w:div>
          </w:divsChild>
        </w:div>
        <w:div w:id="1436750314">
          <w:marLeft w:val="0"/>
          <w:marRight w:val="0"/>
          <w:marTop w:val="0"/>
          <w:marBottom w:val="0"/>
          <w:divBdr>
            <w:top w:val="none" w:sz="0" w:space="0" w:color="auto"/>
            <w:left w:val="none" w:sz="0" w:space="0" w:color="auto"/>
            <w:bottom w:val="none" w:sz="0" w:space="0" w:color="auto"/>
            <w:right w:val="none" w:sz="0" w:space="0" w:color="auto"/>
          </w:divBdr>
        </w:div>
        <w:div w:id="1442608726">
          <w:marLeft w:val="0"/>
          <w:marRight w:val="0"/>
          <w:marTop w:val="0"/>
          <w:marBottom w:val="0"/>
          <w:divBdr>
            <w:top w:val="none" w:sz="0" w:space="0" w:color="auto"/>
            <w:left w:val="none" w:sz="0" w:space="0" w:color="auto"/>
            <w:bottom w:val="none" w:sz="0" w:space="0" w:color="auto"/>
            <w:right w:val="none" w:sz="0" w:space="0" w:color="auto"/>
          </w:divBdr>
          <w:divsChild>
            <w:div w:id="1316447114">
              <w:marLeft w:val="0"/>
              <w:marRight w:val="0"/>
              <w:marTop w:val="0"/>
              <w:marBottom w:val="0"/>
              <w:divBdr>
                <w:top w:val="none" w:sz="0" w:space="0" w:color="auto"/>
                <w:left w:val="none" w:sz="0" w:space="0" w:color="auto"/>
                <w:bottom w:val="none" w:sz="0" w:space="0" w:color="auto"/>
                <w:right w:val="none" w:sz="0" w:space="0" w:color="auto"/>
              </w:divBdr>
            </w:div>
          </w:divsChild>
        </w:div>
        <w:div w:id="1445878924">
          <w:marLeft w:val="0"/>
          <w:marRight w:val="0"/>
          <w:marTop w:val="0"/>
          <w:marBottom w:val="0"/>
          <w:divBdr>
            <w:top w:val="none" w:sz="0" w:space="0" w:color="auto"/>
            <w:left w:val="none" w:sz="0" w:space="0" w:color="auto"/>
            <w:bottom w:val="none" w:sz="0" w:space="0" w:color="auto"/>
            <w:right w:val="none" w:sz="0" w:space="0" w:color="auto"/>
          </w:divBdr>
          <w:divsChild>
            <w:div w:id="1741631827">
              <w:marLeft w:val="0"/>
              <w:marRight w:val="0"/>
              <w:marTop w:val="0"/>
              <w:marBottom w:val="0"/>
              <w:divBdr>
                <w:top w:val="none" w:sz="0" w:space="0" w:color="auto"/>
                <w:left w:val="none" w:sz="0" w:space="0" w:color="auto"/>
                <w:bottom w:val="none" w:sz="0" w:space="0" w:color="auto"/>
                <w:right w:val="none" w:sz="0" w:space="0" w:color="auto"/>
              </w:divBdr>
            </w:div>
          </w:divsChild>
        </w:div>
        <w:div w:id="1476799526">
          <w:marLeft w:val="0"/>
          <w:marRight w:val="0"/>
          <w:marTop w:val="0"/>
          <w:marBottom w:val="0"/>
          <w:divBdr>
            <w:top w:val="none" w:sz="0" w:space="0" w:color="auto"/>
            <w:left w:val="none" w:sz="0" w:space="0" w:color="auto"/>
            <w:bottom w:val="none" w:sz="0" w:space="0" w:color="auto"/>
            <w:right w:val="none" w:sz="0" w:space="0" w:color="auto"/>
          </w:divBdr>
          <w:divsChild>
            <w:div w:id="2110930881">
              <w:marLeft w:val="0"/>
              <w:marRight w:val="0"/>
              <w:marTop w:val="0"/>
              <w:marBottom w:val="0"/>
              <w:divBdr>
                <w:top w:val="none" w:sz="0" w:space="0" w:color="auto"/>
                <w:left w:val="none" w:sz="0" w:space="0" w:color="auto"/>
                <w:bottom w:val="none" w:sz="0" w:space="0" w:color="auto"/>
                <w:right w:val="none" w:sz="0" w:space="0" w:color="auto"/>
              </w:divBdr>
            </w:div>
          </w:divsChild>
        </w:div>
        <w:div w:id="1495728526">
          <w:marLeft w:val="0"/>
          <w:marRight w:val="0"/>
          <w:marTop w:val="0"/>
          <w:marBottom w:val="0"/>
          <w:divBdr>
            <w:top w:val="none" w:sz="0" w:space="0" w:color="auto"/>
            <w:left w:val="none" w:sz="0" w:space="0" w:color="auto"/>
            <w:bottom w:val="none" w:sz="0" w:space="0" w:color="auto"/>
            <w:right w:val="none" w:sz="0" w:space="0" w:color="auto"/>
          </w:divBdr>
          <w:divsChild>
            <w:div w:id="327904249">
              <w:marLeft w:val="0"/>
              <w:marRight w:val="0"/>
              <w:marTop w:val="0"/>
              <w:marBottom w:val="0"/>
              <w:divBdr>
                <w:top w:val="none" w:sz="0" w:space="0" w:color="auto"/>
                <w:left w:val="none" w:sz="0" w:space="0" w:color="auto"/>
                <w:bottom w:val="none" w:sz="0" w:space="0" w:color="auto"/>
                <w:right w:val="none" w:sz="0" w:space="0" w:color="auto"/>
              </w:divBdr>
            </w:div>
          </w:divsChild>
        </w:div>
        <w:div w:id="1523861317">
          <w:marLeft w:val="0"/>
          <w:marRight w:val="0"/>
          <w:marTop w:val="0"/>
          <w:marBottom w:val="0"/>
          <w:divBdr>
            <w:top w:val="none" w:sz="0" w:space="0" w:color="auto"/>
            <w:left w:val="none" w:sz="0" w:space="0" w:color="auto"/>
            <w:bottom w:val="none" w:sz="0" w:space="0" w:color="auto"/>
            <w:right w:val="none" w:sz="0" w:space="0" w:color="auto"/>
          </w:divBdr>
          <w:divsChild>
            <w:div w:id="1352075197">
              <w:marLeft w:val="0"/>
              <w:marRight w:val="0"/>
              <w:marTop w:val="0"/>
              <w:marBottom w:val="0"/>
              <w:divBdr>
                <w:top w:val="none" w:sz="0" w:space="0" w:color="auto"/>
                <w:left w:val="none" w:sz="0" w:space="0" w:color="auto"/>
                <w:bottom w:val="none" w:sz="0" w:space="0" w:color="auto"/>
                <w:right w:val="none" w:sz="0" w:space="0" w:color="auto"/>
              </w:divBdr>
            </w:div>
          </w:divsChild>
        </w:div>
        <w:div w:id="1560089163">
          <w:marLeft w:val="0"/>
          <w:marRight w:val="0"/>
          <w:marTop w:val="0"/>
          <w:marBottom w:val="0"/>
          <w:divBdr>
            <w:top w:val="none" w:sz="0" w:space="0" w:color="auto"/>
            <w:left w:val="none" w:sz="0" w:space="0" w:color="auto"/>
            <w:bottom w:val="none" w:sz="0" w:space="0" w:color="auto"/>
            <w:right w:val="none" w:sz="0" w:space="0" w:color="auto"/>
          </w:divBdr>
          <w:divsChild>
            <w:div w:id="1708094584">
              <w:marLeft w:val="0"/>
              <w:marRight w:val="0"/>
              <w:marTop w:val="0"/>
              <w:marBottom w:val="0"/>
              <w:divBdr>
                <w:top w:val="none" w:sz="0" w:space="0" w:color="auto"/>
                <w:left w:val="none" w:sz="0" w:space="0" w:color="auto"/>
                <w:bottom w:val="none" w:sz="0" w:space="0" w:color="auto"/>
                <w:right w:val="none" w:sz="0" w:space="0" w:color="auto"/>
              </w:divBdr>
            </w:div>
          </w:divsChild>
        </w:div>
        <w:div w:id="1565027345">
          <w:marLeft w:val="0"/>
          <w:marRight w:val="0"/>
          <w:marTop w:val="0"/>
          <w:marBottom w:val="0"/>
          <w:divBdr>
            <w:top w:val="none" w:sz="0" w:space="0" w:color="auto"/>
            <w:left w:val="none" w:sz="0" w:space="0" w:color="auto"/>
            <w:bottom w:val="none" w:sz="0" w:space="0" w:color="auto"/>
            <w:right w:val="none" w:sz="0" w:space="0" w:color="auto"/>
          </w:divBdr>
          <w:divsChild>
            <w:div w:id="348681313">
              <w:marLeft w:val="0"/>
              <w:marRight w:val="0"/>
              <w:marTop w:val="0"/>
              <w:marBottom w:val="0"/>
              <w:divBdr>
                <w:top w:val="none" w:sz="0" w:space="0" w:color="auto"/>
                <w:left w:val="none" w:sz="0" w:space="0" w:color="auto"/>
                <w:bottom w:val="none" w:sz="0" w:space="0" w:color="auto"/>
                <w:right w:val="none" w:sz="0" w:space="0" w:color="auto"/>
              </w:divBdr>
            </w:div>
          </w:divsChild>
        </w:div>
        <w:div w:id="1572891298">
          <w:marLeft w:val="0"/>
          <w:marRight w:val="0"/>
          <w:marTop w:val="0"/>
          <w:marBottom w:val="0"/>
          <w:divBdr>
            <w:top w:val="none" w:sz="0" w:space="0" w:color="auto"/>
            <w:left w:val="none" w:sz="0" w:space="0" w:color="auto"/>
            <w:bottom w:val="none" w:sz="0" w:space="0" w:color="auto"/>
            <w:right w:val="none" w:sz="0" w:space="0" w:color="auto"/>
          </w:divBdr>
          <w:divsChild>
            <w:div w:id="158928979">
              <w:marLeft w:val="0"/>
              <w:marRight w:val="0"/>
              <w:marTop w:val="0"/>
              <w:marBottom w:val="0"/>
              <w:divBdr>
                <w:top w:val="none" w:sz="0" w:space="0" w:color="auto"/>
                <w:left w:val="none" w:sz="0" w:space="0" w:color="auto"/>
                <w:bottom w:val="none" w:sz="0" w:space="0" w:color="auto"/>
                <w:right w:val="none" w:sz="0" w:space="0" w:color="auto"/>
              </w:divBdr>
            </w:div>
          </w:divsChild>
        </w:div>
        <w:div w:id="1574242460">
          <w:marLeft w:val="0"/>
          <w:marRight w:val="0"/>
          <w:marTop w:val="0"/>
          <w:marBottom w:val="0"/>
          <w:divBdr>
            <w:top w:val="none" w:sz="0" w:space="0" w:color="auto"/>
            <w:left w:val="none" w:sz="0" w:space="0" w:color="auto"/>
            <w:bottom w:val="none" w:sz="0" w:space="0" w:color="auto"/>
            <w:right w:val="none" w:sz="0" w:space="0" w:color="auto"/>
          </w:divBdr>
          <w:divsChild>
            <w:div w:id="589386283">
              <w:marLeft w:val="0"/>
              <w:marRight w:val="0"/>
              <w:marTop w:val="0"/>
              <w:marBottom w:val="0"/>
              <w:divBdr>
                <w:top w:val="none" w:sz="0" w:space="0" w:color="auto"/>
                <w:left w:val="none" w:sz="0" w:space="0" w:color="auto"/>
                <w:bottom w:val="none" w:sz="0" w:space="0" w:color="auto"/>
                <w:right w:val="none" w:sz="0" w:space="0" w:color="auto"/>
              </w:divBdr>
            </w:div>
          </w:divsChild>
        </w:div>
        <w:div w:id="1645356506">
          <w:marLeft w:val="0"/>
          <w:marRight w:val="0"/>
          <w:marTop w:val="0"/>
          <w:marBottom w:val="0"/>
          <w:divBdr>
            <w:top w:val="none" w:sz="0" w:space="0" w:color="auto"/>
            <w:left w:val="none" w:sz="0" w:space="0" w:color="auto"/>
            <w:bottom w:val="none" w:sz="0" w:space="0" w:color="auto"/>
            <w:right w:val="none" w:sz="0" w:space="0" w:color="auto"/>
          </w:divBdr>
        </w:div>
        <w:div w:id="1646592444">
          <w:marLeft w:val="0"/>
          <w:marRight w:val="0"/>
          <w:marTop w:val="0"/>
          <w:marBottom w:val="0"/>
          <w:divBdr>
            <w:top w:val="none" w:sz="0" w:space="0" w:color="auto"/>
            <w:left w:val="none" w:sz="0" w:space="0" w:color="auto"/>
            <w:bottom w:val="none" w:sz="0" w:space="0" w:color="auto"/>
            <w:right w:val="none" w:sz="0" w:space="0" w:color="auto"/>
          </w:divBdr>
          <w:divsChild>
            <w:div w:id="2118980261">
              <w:marLeft w:val="0"/>
              <w:marRight w:val="0"/>
              <w:marTop w:val="0"/>
              <w:marBottom w:val="0"/>
              <w:divBdr>
                <w:top w:val="none" w:sz="0" w:space="0" w:color="auto"/>
                <w:left w:val="none" w:sz="0" w:space="0" w:color="auto"/>
                <w:bottom w:val="none" w:sz="0" w:space="0" w:color="auto"/>
                <w:right w:val="none" w:sz="0" w:space="0" w:color="auto"/>
              </w:divBdr>
            </w:div>
          </w:divsChild>
        </w:div>
        <w:div w:id="1656646802">
          <w:marLeft w:val="0"/>
          <w:marRight w:val="0"/>
          <w:marTop w:val="0"/>
          <w:marBottom w:val="0"/>
          <w:divBdr>
            <w:top w:val="none" w:sz="0" w:space="0" w:color="auto"/>
            <w:left w:val="none" w:sz="0" w:space="0" w:color="auto"/>
            <w:bottom w:val="none" w:sz="0" w:space="0" w:color="auto"/>
            <w:right w:val="none" w:sz="0" w:space="0" w:color="auto"/>
          </w:divBdr>
          <w:divsChild>
            <w:div w:id="583493982">
              <w:marLeft w:val="0"/>
              <w:marRight w:val="0"/>
              <w:marTop w:val="0"/>
              <w:marBottom w:val="0"/>
              <w:divBdr>
                <w:top w:val="none" w:sz="0" w:space="0" w:color="auto"/>
                <w:left w:val="none" w:sz="0" w:space="0" w:color="auto"/>
                <w:bottom w:val="none" w:sz="0" w:space="0" w:color="auto"/>
                <w:right w:val="none" w:sz="0" w:space="0" w:color="auto"/>
              </w:divBdr>
            </w:div>
          </w:divsChild>
        </w:div>
        <w:div w:id="1680884828">
          <w:marLeft w:val="0"/>
          <w:marRight w:val="0"/>
          <w:marTop w:val="0"/>
          <w:marBottom w:val="0"/>
          <w:divBdr>
            <w:top w:val="none" w:sz="0" w:space="0" w:color="auto"/>
            <w:left w:val="none" w:sz="0" w:space="0" w:color="auto"/>
            <w:bottom w:val="none" w:sz="0" w:space="0" w:color="auto"/>
            <w:right w:val="none" w:sz="0" w:space="0" w:color="auto"/>
          </w:divBdr>
          <w:divsChild>
            <w:div w:id="298390121">
              <w:marLeft w:val="0"/>
              <w:marRight w:val="0"/>
              <w:marTop w:val="0"/>
              <w:marBottom w:val="0"/>
              <w:divBdr>
                <w:top w:val="none" w:sz="0" w:space="0" w:color="auto"/>
                <w:left w:val="none" w:sz="0" w:space="0" w:color="auto"/>
                <w:bottom w:val="none" w:sz="0" w:space="0" w:color="auto"/>
                <w:right w:val="none" w:sz="0" w:space="0" w:color="auto"/>
              </w:divBdr>
            </w:div>
          </w:divsChild>
        </w:div>
        <w:div w:id="1696692577">
          <w:marLeft w:val="0"/>
          <w:marRight w:val="0"/>
          <w:marTop w:val="0"/>
          <w:marBottom w:val="0"/>
          <w:divBdr>
            <w:top w:val="none" w:sz="0" w:space="0" w:color="auto"/>
            <w:left w:val="none" w:sz="0" w:space="0" w:color="auto"/>
            <w:bottom w:val="none" w:sz="0" w:space="0" w:color="auto"/>
            <w:right w:val="none" w:sz="0" w:space="0" w:color="auto"/>
          </w:divBdr>
          <w:divsChild>
            <w:div w:id="1630474814">
              <w:marLeft w:val="0"/>
              <w:marRight w:val="0"/>
              <w:marTop w:val="0"/>
              <w:marBottom w:val="0"/>
              <w:divBdr>
                <w:top w:val="none" w:sz="0" w:space="0" w:color="auto"/>
                <w:left w:val="none" w:sz="0" w:space="0" w:color="auto"/>
                <w:bottom w:val="none" w:sz="0" w:space="0" w:color="auto"/>
                <w:right w:val="none" w:sz="0" w:space="0" w:color="auto"/>
              </w:divBdr>
            </w:div>
          </w:divsChild>
        </w:div>
        <w:div w:id="1732197352">
          <w:marLeft w:val="0"/>
          <w:marRight w:val="0"/>
          <w:marTop w:val="0"/>
          <w:marBottom w:val="0"/>
          <w:divBdr>
            <w:top w:val="none" w:sz="0" w:space="0" w:color="auto"/>
            <w:left w:val="none" w:sz="0" w:space="0" w:color="auto"/>
            <w:bottom w:val="none" w:sz="0" w:space="0" w:color="auto"/>
            <w:right w:val="none" w:sz="0" w:space="0" w:color="auto"/>
          </w:divBdr>
          <w:divsChild>
            <w:div w:id="2052803892">
              <w:marLeft w:val="0"/>
              <w:marRight w:val="0"/>
              <w:marTop w:val="0"/>
              <w:marBottom w:val="0"/>
              <w:divBdr>
                <w:top w:val="none" w:sz="0" w:space="0" w:color="auto"/>
                <w:left w:val="none" w:sz="0" w:space="0" w:color="auto"/>
                <w:bottom w:val="none" w:sz="0" w:space="0" w:color="auto"/>
                <w:right w:val="none" w:sz="0" w:space="0" w:color="auto"/>
              </w:divBdr>
            </w:div>
          </w:divsChild>
        </w:div>
        <w:div w:id="1742174375">
          <w:marLeft w:val="0"/>
          <w:marRight w:val="0"/>
          <w:marTop w:val="0"/>
          <w:marBottom w:val="0"/>
          <w:divBdr>
            <w:top w:val="none" w:sz="0" w:space="0" w:color="auto"/>
            <w:left w:val="none" w:sz="0" w:space="0" w:color="auto"/>
            <w:bottom w:val="none" w:sz="0" w:space="0" w:color="auto"/>
            <w:right w:val="none" w:sz="0" w:space="0" w:color="auto"/>
          </w:divBdr>
          <w:divsChild>
            <w:div w:id="188494851">
              <w:marLeft w:val="0"/>
              <w:marRight w:val="0"/>
              <w:marTop w:val="0"/>
              <w:marBottom w:val="0"/>
              <w:divBdr>
                <w:top w:val="none" w:sz="0" w:space="0" w:color="auto"/>
                <w:left w:val="none" w:sz="0" w:space="0" w:color="auto"/>
                <w:bottom w:val="none" w:sz="0" w:space="0" w:color="auto"/>
                <w:right w:val="none" w:sz="0" w:space="0" w:color="auto"/>
              </w:divBdr>
            </w:div>
          </w:divsChild>
        </w:div>
        <w:div w:id="1788235669">
          <w:marLeft w:val="0"/>
          <w:marRight w:val="0"/>
          <w:marTop w:val="0"/>
          <w:marBottom w:val="0"/>
          <w:divBdr>
            <w:top w:val="none" w:sz="0" w:space="0" w:color="auto"/>
            <w:left w:val="none" w:sz="0" w:space="0" w:color="auto"/>
            <w:bottom w:val="none" w:sz="0" w:space="0" w:color="auto"/>
            <w:right w:val="none" w:sz="0" w:space="0" w:color="auto"/>
          </w:divBdr>
          <w:divsChild>
            <w:div w:id="832720117">
              <w:marLeft w:val="0"/>
              <w:marRight w:val="0"/>
              <w:marTop w:val="0"/>
              <w:marBottom w:val="0"/>
              <w:divBdr>
                <w:top w:val="none" w:sz="0" w:space="0" w:color="auto"/>
                <w:left w:val="none" w:sz="0" w:space="0" w:color="auto"/>
                <w:bottom w:val="none" w:sz="0" w:space="0" w:color="auto"/>
                <w:right w:val="none" w:sz="0" w:space="0" w:color="auto"/>
              </w:divBdr>
            </w:div>
          </w:divsChild>
        </w:div>
        <w:div w:id="1798254932">
          <w:marLeft w:val="0"/>
          <w:marRight w:val="0"/>
          <w:marTop w:val="0"/>
          <w:marBottom w:val="0"/>
          <w:divBdr>
            <w:top w:val="none" w:sz="0" w:space="0" w:color="auto"/>
            <w:left w:val="none" w:sz="0" w:space="0" w:color="auto"/>
            <w:bottom w:val="none" w:sz="0" w:space="0" w:color="auto"/>
            <w:right w:val="none" w:sz="0" w:space="0" w:color="auto"/>
          </w:divBdr>
          <w:divsChild>
            <w:div w:id="614947115">
              <w:marLeft w:val="0"/>
              <w:marRight w:val="0"/>
              <w:marTop w:val="0"/>
              <w:marBottom w:val="0"/>
              <w:divBdr>
                <w:top w:val="none" w:sz="0" w:space="0" w:color="auto"/>
                <w:left w:val="none" w:sz="0" w:space="0" w:color="auto"/>
                <w:bottom w:val="none" w:sz="0" w:space="0" w:color="auto"/>
                <w:right w:val="none" w:sz="0" w:space="0" w:color="auto"/>
              </w:divBdr>
            </w:div>
          </w:divsChild>
        </w:div>
        <w:div w:id="1823571592">
          <w:marLeft w:val="0"/>
          <w:marRight w:val="0"/>
          <w:marTop w:val="0"/>
          <w:marBottom w:val="0"/>
          <w:divBdr>
            <w:top w:val="none" w:sz="0" w:space="0" w:color="auto"/>
            <w:left w:val="none" w:sz="0" w:space="0" w:color="auto"/>
            <w:bottom w:val="none" w:sz="0" w:space="0" w:color="auto"/>
            <w:right w:val="none" w:sz="0" w:space="0" w:color="auto"/>
          </w:divBdr>
          <w:divsChild>
            <w:div w:id="556628543">
              <w:marLeft w:val="0"/>
              <w:marRight w:val="0"/>
              <w:marTop w:val="0"/>
              <w:marBottom w:val="0"/>
              <w:divBdr>
                <w:top w:val="none" w:sz="0" w:space="0" w:color="auto"/>
                <w:left w:val="none" w:sz="0" w:space="0" w:color="auto"/>
                <w:bottom w:val="none" w:sz="0" w:space="0" w:color="auto"/>
                <w:right w:val="none" w:sz="0" w:space="0" w:color="auto"/>
              </w:divBdr>
            </w:div>
          </w:divsChild>
        </w:div>
        <w:div w:id="1826050657">
          <w:marLeft w:val="0"/>
          <w:marRight w:val="0"/>
          <w:marTop w:val="0"/>
          <w:marBottom w:val="0"/>
          <w:divBdr>
            <w:top w:val="none" w:sz="0" w:space="0" w:color="auto"/>
            <w:left w:val="none" w:sz="0" w:space="0" w:color="auto"/>
            <w:bottom w:val="none" w:sz="0" w:space="0" w:color="auto"/>
            <w:right w:val="none" w:sz="0" w:space="0" w:color="auto"/>
          </w:divBdr>
          <w:divsChild>
            <w:div w:id="83652145">
              <w:marLeft w:val="0"/>
              <w:marRight w:val="0"/>
              <w:marTop w:val="0"/>
              <w:marBottom w:val="0"/>
              <w:divBdr>
                <w:top w:val="none" w:sz="0" w:space="0" w:color="auto"/>
                <w:left w:val="none" w:sz="0" w:space="0" w:color="auto"/>
                <w:bottom w:val="none" w:sz="0" w:space="0" w:color="auto"/>
                <w:right w:val="none" w:sz="0" w:space="0" w:color="auto"/>
              </w:divBdr>
            </w:div>
          </w:divsChild>
        </w:div>
        <w:div w:id="1836919627">
          <w:marLeft w:val="0"/>
          <w:marRight w:val="0"/>
          <w:marTop w:val="0"/>
          <w:marBottom w:val="0"/>
          <w:divBdr>
            <w:top w:val="none" w:sz="0" w:space="0" w:color="auto"/>
            <w:left w:val="none" w:sz="0" w:space="0" w:color="auto"/>
            <w:bottom w:val="none" w:sz="0" w:space="0" w:color="auto"/>
            <w:right w:val="none" w:sz="0" w:space="0" w:color="auto"/>
          </w:divBdr>
          <w:divsChild>
            <w:div w:id="1037582814">
              <w:marLeft w:val="0"/>
              <w:marRight w:val="0"/>
              <w:marTop w:val="0"/>
              <w:marBottom w:val="0"/>
              <w:divBdr>
                <w:top w:val="none" w:sz="0" w:space="0" w:color="auto"/>
                <w:left w:val="none" w:sz="0" w:space="0" w:color="auto"/>
                <w:bottom w:val="none" w:sz="0" w:space="0" w:color="auto"/>
                <w:right w:val="none" w:sz="0" w:space="0" w:color="auto"/>
              </w:divBdr>
            </w:div>
          </w:divsChild>
        </w:div>
        <w:div w:id="1846239808">
          <w:marLeft w:val="0"/>
          <w:marRight w:val="0"/>
          <w:marTop w:val="0"/>
          <w:marBottom w:val="0"/>
          <w:divBdr>
            <w:top w:val="none" w:sz="0" w:space="0" w:color="auto"/>
            <w:left w:val="none" w:sz="0" w:space="0" w:color="auto"/>
            <w:bottom w:val="none" w:sz="0" w:space="0" w:color="auto"/>
            <w:right w:val="none" w:sz="0" w:space="0" w:color="auto"/>
          </w:divBdr>
          <w:divsChild>
            <w:div w:id="238828968">
              <w:marLeft w:val="0"/>
              <w:marRight w:val="0"/>
              <w:marTop w:val="0"/>
              <w:marBottom w:val="0"/>
              <w:divBdr>
                <w:top w:val="none" w:sz="0" w:space="0" w:color="auto"/>
                <w:left w:val="none" w:sz="0" w:space="0" w:color="auto"/>
                <w:bottom w:val="none" w:sz="0" w:space="0" w:color="auto"/>
                <w:right w:val="none" w:sz="0" w:space="0" w:color="auto"/>
              </w:divBdr>
            </w:div>
          </w:divsChild>
        </w:div>
        <w:div w:id="1855849913">
          <w:marLeft w:val="0"/>
          <w:marRight w:val="0"/>
          <w:marTop w:val="0"/>
          <w:marBottom w:val="0"/>
          <w:divBdr>
            <w:top w:val="none" w:sz="0" w:space="0" w:color="auto"/>
            <w:left w:val="none" w:sz="0" w:space="0" w:color="auto"/>
            <w:bottom w:val="none" w:sz="0" w:space="0" w:color="auto"/>
            <w:right w:val="none" w:sz="0" w:space="0" w:color="auto"/>
          </w:divBdr>
          <w:divsChild>
            <w:div w:id="1866751816">
              <w:marLeft w:val="0"/>
              <w:marRight w:val="0"/>
              <w:marTop w:val="0"/>
              <w:marBottom w:val="0"/>
              <w:divBdr>
                <w:top w:val="none" w:sz="0" w:space="0" w:color="auto"/>
                <w:left w:val="none" w:sz="0" w:space="0" w:color="auto"/>
                <w:bottom w:val="none" w:sz="0" w:space="0" w:color="auto"/>
                <w:right w:val="none" w:sz="0" w:space="0" w:color="auto"/>
              </w:divBdr>
            </w:div>
          </w:divsChild>
        </w:div>
        <w:div w:id="1897467592">
          <w:marLeft w:val="0"/>
          <w:marRight w:val="0"/>
          <w:marTop w:val="0"/>
          <w:marBottom w:val="0"/>
          <w:divBdr>
            <w:top w:val="none" w:sz="0" w:space="0" w:color="auto"/>
            <w:left w:val="none" w:sz="0" w:space="0" w:color="auto"/>
            <w:bottom w:val="none" w:sz="0" w:space="0" w:color="auto"/>
            <w:right w:val="none" w:sz="0" w:space="0" w:color="auto"/>
          </w:divBdr>
          <w:divsChild>
            <w:div w:id="829440331">
              <w:marLeft w:val="0"/>
              <w:marRight w:val="0"/>
              <w:marTop w:val="0"/>
              <w:marBottom w:val="0"/>
              <w:divBdr>
                <w:top w:val="none" w:sz="0" w:space="0" w:color="auto"/>
                <w:left w:val="none" w:sz="0" w:space="0" w:color="auto"/>
                <w:bottom w:val="none" w:sz="0" w:space="0" w:color="auto"/>
                <w:right w:val="none" w:sz="0" w:space="0" w:color="auto"/>
              </w:divBdr>
            </w:div>
          </w:divsChild>
        </w:div>
        <w:div w:id="1908952035">
          <w:marLeft w:val="0"/>
          <w:marRight w:val="0"/>
          <w:marTop w:val="0"/>
          <w:marBottom w:val="0"/>
          <w:divBdr>
            <w:top w:val="none" w:sz="0" w:space="0" w:color="auto"/>
            <w:left w:val="none" w:sz="0" w:space="0" w:color="auto"/>
            <w:bottom w:val="none" w:sz="0" w:space="0" w:color="auto"/>
            <w:right w:val="none" w:sz="0" w:space="0" w:color="auto"/>
          </w:divBdr>
          <w:divsChild>
            <w:div w:id="1955403137">
              <w:marLeft w:val="0"/>
              <w:marRight w:val="0"/>
              <w:marTop w:val="0"/>
              <w:marBottom w:val="0"/>
              <w:divBdr>
                <w:top w:val="none" w:sz="0" w:space="0" w:color="auto"/>
                <w:left w:val="none" w:sz="0" w:space="0" w:color="auto"/>
                <w:bottom w:val="none" w:sz="0" w:space="0" w:color="auto"/>
                <w:right w:val="none" w:sz="0" w:space="0" w:color="auto"/>
              </w:divBdr>
            </w:div>
          </w:divsChild>
        </w:div>
        <w:div w:id="1927228646">
          <w:marLeft w:val="0"/>
          <w:marRight w:val="0"/>
          <w:marTop w:val="0"/>
          <w:marBottom w:val="0"/>
          <w:divBdr>
            <w:top w:val="none" w:sz="0" w:space="0" w:color="auto"/>
            <w:left w:val="none" w:sz="0" w:space="0" w:color="auto"/>
            <w:bottom w:val="none" w:sz="0" w:space="0" w:color="auto"/>
            <w:right w:val="none" w:sz="0" w:space="0" w:color="auto"/>
          </w:divBdr>
        </w:div>
        <w:div w:id="1952469133">
          <w:marLeft w:val="0"/>
          <w:marRight w:val="0"/>
          <w:marTop w:val="0"/>
          <w:marBottom w:val="0"/>
          <w:divBdr>
            <w:top w:val="none" w:sz="0" w:space="0" w:color="auto"/>
            <w:left w:val="none" w:sz="0" w:space="0" w:color="auto"/>
            <w:bottom w:val="none" w:sz="0" w:space="0" w:color="auto"/>
            <w:right w:val="none" w:sz="0" w:space="0" w:color="auto"/>
          </w:divBdr>
          <w:divsChild>
            <w:div w:id="1580408770">
              <w:marLeft w:val="0"/>
              <w:marRight w:val="0"/>
              <w:marTop w:val="0"/>
              <w:marBottom w:val="0"/>
              <w:divBdr>
                <w:top w:val="none" w:sz="0" w:space="0" w:color="auto"/>
                <w:left w:val="none" w:sz="0" w:space="0" w:color="auto"/>
                <w:bottom w:val="none" w:sz="0" w:space="0" w:color="auto"/>
                <w:right w:val="none" w:sz="0" w:space="0" w:color="auto"/>
              </w:divBdr>
            </w:div>
          </w:divsChild>
        </w:div>
        <w:div w:id="1973559108">
          <w:marLeft w:val="0"/>
          <w:marRight w:val="0"/>
          <w:marTop w:val="0"/>
          <w:marBottom w:val="0"/>
          <w:divBdr>
            <w:top w:val="none" w:sz="0" w:space="0" w:color="auto"/>
            <w:left w:val="none" w:sz="0" w:space="0" w:color="auto"/>
            <w:bottom w:val="none" w:sz="0" w:space="0" w:color="auto"/>
            <w:right w:val="none" w:sz="0" w:space="0" w:color="auto"/>
          </w:divBdr>
          <w:divsChild>
            <w:div w:id="1000039918">
              <w:marLeft w:val="0"/>
              <w:marRight w:val="0"/>
              <w:marTop w:val="0"/>
              <w:marBottom w:val="0"/>
              <w:divBdr>
                <w:top w:val="none" w:sz="0" w:space="0" w:color="auto"/>
                <w:left w:val="none" w:sz="0" w:space="0" w:color="auto"/>
                <w:bottom w:val="none" w:sz="0" w:space="0" w:color="auto"/>
                <w:right w:val="none" w:sz="0" w:space="0" w:color="auto"/>
              </w:divBdr>
            </w:div>
          </w:divsChild>
        </w:div>
        <w:div w:id="1981572974">
          <w:marLeft w:val="0"/>
          <w:marRight w:val="0"/>
          <w:marTop w:val="0"/>
          <w:marBottom w:val="0"/>
          <w:divBdr>
            <w:top w:val="none" w:sz="0" w:space="0" w:color="auto"/>
            <w:left w:val="none" w:sz="0" w:space="0" w:color="auto"/>
            <w:bottom w:val="none" w:sz="0" w:space="0" w:color="auto"/>
            <w:right w:val="none" w:sz="0" w:space="0" w:color="auto"/>
          </w:divBdr>
        </w:div>
        <w:div w:id="2003503881">
          <w:marLeft w:val="0"/>
          <w:marRight w:val="0"/>
          <w:marTop w:val="0"/>
          <w:marBottom w:val="0"/>
          <w:divBdr>
            <w:top w:val="none" w:sz="0" w:space="0" w:color="auto"/>
            <w:left w:val="none" w:sz="0" w:space="0" w:color="auto"/>
            <w:bottom w:val="none" w:sz="0" w:space="0" w:color="auto"/>
            <w:right w:val="none" w:sz="0" w:space="0" w:color="auto"/>
          </w:divBdr>
          <w:divsChild>
            <w:div w:id="1272128004">
              <w:marLeft w:val="0"/>
              <w:marRight w:val="0"/>
              <w:marTop w:val="0"/>
              <w:marBottom w:val="0"/>
              <w:divBdr>
                <w:top w:val="none" w:sz="0" w:space="0" w:color="auto"/>
                <w:left w:val="none" w:sz="0" w:space="0" w:color="auto"/>
                <w:bottom w:val="none" w:sz="0" w:space="0" w:color="auto"/>
                <w:right w:val="none" w:sz="0" w:space="0" w:color="auto"/>
              </w:divBdr>
            </w:div>
          </w:divsChild>
        </w:div>
        <w:div w:id="2014722844">
          <w:marLeft w:val="0"/>
          <w:marRight w:val="0"/>
          <w:marTop w:val="0"/>
          <w:marBottom w:val="0"/>
          <w:divBdr>
            <w:top w:val="none" w:sz="0" w:space="0" w:color="auto"/>
            <w:left w:val="none" w:sz="0" w:space="0" w:color="auto"/>
            <w:bottom w:val="none" w:sz="0" w:space="0" w:color="auto"/>
            <w:right w:val="none" w:sz="0" w:space="0" w:color="auto"/>
          </w:divBdr>
          <w:divsChild>
            <w:div w:id="1773279470">
              <w:marLeft w:val="0"/>
              <w:marRight w:val="0"/>
              <w:marTop w:val="0"/>
              <w:marBottom w:val="0"/>
              <w:divBdr>
                <w:top w:val="none" w:sz="0" w:space="0" w:color="auto"/>
                <w:left w:val="none" w:sz="0" w:space="0" w:color="auto"/>
                <w:bottom w:val="none" w:sz="0" w:space="0" w:color="auto"/>
                <w:right w:val="none" w:sz="0" w:space="0" w:color="auto"/>
              </w:divBdr>
            </w:div>
          </w:divsChild>
        </w:div>
        <w:div w:id="2025327208">
          <w:marLeft w:val="0"/>
          <w:marRight w:val="0"/>
          <w:marTop w:val="0"/>
          <w:marBottom w:val="0"/>
          <w:divBdr>
            <w:top w:val="none" w:sz="0" w:space="0" w:color="auto"/>
            <w:left w:val="none" w:sz="0" w:space="0" w:color="auto"/>
            <w:bottom w:val="none" w:sz="0" w:space="0" w:color="auto"/>
            <w:right w:val="none" w:sz="0" w:space="0" w:color="auto"/>
          </w:divBdr>
          <w:divsChild>
            <w:div w:id="827282624">
              <w:marLeft w:val="0"/>
              <w:marRight w:val="0"/>
              <w:marTop w:val="0"/>
              <w:marBottom w:val="0"/>
              <w:divBdr>
                <w:top w:val="none" w:sz="0" w:space="0" w:color="auto"/>
                <w:left w:val="none" w:sz="0" w:space="0" w:color="auto"/>
                <w:bottom w:val="none" w:sz="0" w:space="0" w:color="auto"/>
                <w:right w:val="none" w:sz="0" w:space="0" w:color="auto"/>
              </w:divBdr>
            </w:div>
          </w:divsChild>
        </w:div>
        <w:div w:id="2033147288">
          <w:marLeft w:val="0"/>
          <w:marRight w:val="0"/>
          <w:marTop w:val="0"/>
          <w:marBottom w:val="0"/>
          <w:divBdr>
            <w:top w:val="none" w:sz="0" w:space="0" w:color="auto"/>
            <w:left w:val="none" w:sz="0" w:space="0" w:color="auto"/>
            <w:bottom w:val="none" w:sz="0" w:space="0" w:color="auto"/>
            <w:right w:val="none" w:sz="0" w:space="0" w:color="auto"/>
          </w:divBdr>
          <w:divsChild>
            <w:div w:id="278991793">
              <w:marLeft w:val="0"/>
              <w:marRight w:val="0"/>
              <w:marTop w:val="0"/>
              <w:marBottom w:val="0"/>
              <w:divBdr>
                <w:top w:val="none" w:sz="0" w:space="0" w:color="auto"/>
                <w:left w:val="none" w:sz="0" w:space="0" w:color="auto"/>
                <w:bottom w:val="none" w:sz="0" w:space="0" w:color="auto"/>
                <w:right w:val="none" w:sz="0" w:space="0" w:color="auto"/>
              </w:divBdr>
            </w:div>
          </w:divsChild>
        </w:div>
        <w:div w:id="2046519232">
          <w:marLeft w:val="0"/>
          <w:marRight w:val="0"/>
          <w:marTop w:val="0"/>
          <w:marBottom w:val="0"/>
          <w:divBdr>
            <w:top w:val="none" w:sz="0" w:space="0" w:color="auto"/>
            <w:left w:val="none" w:sz="0" w:space="0" w:color="auto"/>
            <w:bottom w:val="none" w:sz="0" w:space="0" w:color="auto"/>
            <w:right w:val="none" w:sz="0" w:space="0" w:color="auto"/>
          </w:divBdr>
        </w:div>
        <w:div w:id="2064597950">
          <w:marLeft w:val="0"/>
          <w:marRight w:val="0"/>
          <w:marTop w:val="0"/>
          <w:marBottom w:val="0"/>
          <w:divBdr>
            <w:top w:val="none" w:sz="0" w:space="0" w:color="auto"/>
            <w:left w:val="none" w:sz="0" w:space="0" w:color="auto"/>
            <w:bottom w:val="none" w:sz="0" w:space="0" w:color="auto"/>
            <w:right w:val="none" w:sz="0" w:space="0" w:color="auto"/>
          </w:divBdr>
          <w:divsChild>
            <w:div w:id="1656564729">
              <w:marLeft w:val="0"/>
              <w:marRight w:val="0"/>
              <w:marTop w:val="0"/>
              <w:marBottom w:val="0"/>
              <w:divBdr>
                <w:top w:val="none" w:sz="0" w:space="0" w:color="auto"/>
                <w:left w:val="none" w:sz="0" w:space="0" w:color="auto"/>
                <w:bottom w:val="none" w:sz="0" w:space="0" w:color="auto"/>
                <w:right w:val="none" w:sz="0" w:space="0" w:color="auto"/>
              </w:divBdr>
            </w:div>
          </w:divsChild>
        </w:div>
        <w:div w:id="2070305776">
          <w:marLeft w:val="0"/>
          <w:marRight w:val="0"/>
          <w:marTop w:val="0"/>
          <w:marBottom w:val="0"/>
          <w:divBdr>
            <w:top w:val="none" w:sz="0" w:space="0" w:color="auto"/>
            <w:left w:val="none" w:sz="0" w:space="0" w:color="auto"/>
            <w:bottom w:val="none" w:sz="0" w:space="0" w:color="auto"/>
            <w:right w:val="none" w:sz="0" w:space="0" w:color="auto"/>
          </w:divBdr>
        </w:div>
        <w:div w:id="2070613622">
          <w:marLeft w:val="0"/>
          <w:marRight w:val="0"/>
          <w:marTop w:val="0"/>
          <w:marBottom w:val="0"/>
          <w:divBdr>
            <w:top w:val="none" w:sz="0" w:space="0" w:color="auto"/>
            <w:left w:val="none" w:sz="0" w:space="0" w:color="auto"/>
            <w:bottom w:val="none" w:sz="0" w:space="0" w:color="auto"/>
            <w:right w:val="none" w:sz="0" w:space="0" w:color="auto"/>
          </w:divBdr>
        </w:div>
        <w:div w:id="2140956837">
          <w:marLeft w:val="0"/>
          <w:marRight w:val="0"/>
          <w:marTop w:val="0"/>
          <w:marBottom w:val="0"/>
          <w:divBdr>
            <w:top w:val="none" w:sz="0" w:space="0" w:color="auto"/>
            <w:left w:val="none" w:sz="0" w:space="0" w:color="auto"/>
            <w:bottom w:val="none" w:sz="0" w:space="0" w:color="auto"/>
            <w:right w:val="none" w:sz="0" w:space="0" w:color="auto"/>
          </w:divBdr>
          <w:divsChild>
            <w:div w:id="114111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0182">
      <w:bodyDiv w:val="1"/>
      <w:marLeft w:val="0"/>
      <w:marRight w:val="0"/>
      <w:marTop w:val="0"/>
      <w:marBottom w:val="0"/>
      <w:divBdr>
        <w:top w:val="none" w:sz="0" w:space="0" w:color="auto"/>
        <w:left w:val="none" w:sz="0" w:space="0" w:color="auto"/>
        <w:bottom w:val="none" w:sz="0" w:space="0" w:color="auto"/>
        <w:right w:val="none" w:sz="0" w:space="0" w:color="auto"/>
      </w:divBdr>
      <w:divsChild>
        <w:div w:id="257325355">
          <w:marLeft w:val="0"/>
          <w:marRight w:val="0"/>
          <w:marTop w:val="0"/>
          <w:marBottom w:val="0"/>
          <w:divBdr>
            <w:top w:val="none" w:sz="0" w:space="0" w:color="auto"/>
            <w:left w:val="none" w:sz="0" w:space="0" w:color="auto"/>
            <w:bottom w:val="none" w:sz="0" w:space="0" w:color="auto"/>
            <w:right w:val="none" w:sz="0" w:space="0" w:color="auto"/>
          </w:divBdr>
        </w:div>
        <w:div w:id="942808043">
          <w:marLeft w:val="0"/>
          <w:marRight w:val="0"/>
          <w:marTop w:val="0"/>
          <w:marBottom w:val="0"/>
          <w:divBdr>
            <w:top w:val="none" w:sz="0" w:space="0" w:color="auto"/>
            <w:left w:val="none" w:sz="0" w:space="0" w:color="auto"/>
            <w:bottom w:val="none" w:sz="0" w:space="0" w:color="auto"/>
            <w:right w:val="none" w:sz="0" w:space="0" w:color="auto"/>
          </w:divBdr>
        </w:div>
        <w:div w:id="971709034">
          <w:marLeft w:val="0"/>
          <w:marRight w:val="0"/>
          <w:marTop w:val="0"/>
          <w:marBottom w:val="0"/>
          <w:divBdr>
            <w:top w:val="none" w:sz="0" w:space="0" w:color="auto"/>
            <w:left w:val="none" w:sz="0" w:space="0" w:color="auto"/>
            <w:bottom w:val="none" w:sz="0" w:space="0" w:color="auto"/>
            <w:right w:val="none" w:sz="0" w:space="0" w:color="auto"/>
          </w:divBdr>
        </w:div>
        <w:div w:id="1065183252">
          <w:marLeft w:val="0"/>
          <w:marRight w:val="0"/>
          <w:marTop w:val="0"/>
          <w:marBottom w:val="0"/>
          <w:divBdr>
            <w:top w:val="none" w:sz="0" w:space="0" w:color="auto"/>
            <w:left w:val="none" w:sz="0" w:space="0" w:color="auto"/>
            <w:bottom w:val="none" w:sz="0" w:space="0" w:color="auto"/>
            <w:right w:val="none" w:sz="0" w:space="0" w:color="auto"/>
          </w:divBdr>
        </w:div>
        <w:div w:id="1140028988">
          <w:marLeft w:val="0"/>
          <w:marRight w:val="0"/>
          <w:marTop w:val="0"/>
          <w:marBottom w:val="0"/>
          <w:divBdr>
            <w:top w:val="none" w:sz="0" w:space="0" w:color="auto"/>
            <w:left w:val="none" w:sz="0" w:space="0" w:color="auto"/>
            <w:bottom w:val="none" w:sz="0" w:space="0" w:color="auto"/>
            <w:right w:val="none" w:sz="0" w:space="0" w:color="auto"/>
          </w:divBdr>
        </w:div>
        <w:div w:id="1242519501">
          <w:marLeft w:val="0"/>
          <w:marRight w:val="0"/>
          <w:marTop w:val="0"/>
          <w:marBottom w:val="0"/>
          <w:divBdr>
            <w:top w:val="none" w:sz="0" w:space="0" w:color="auto"/>
            <w:left w:val="none" w:sz="0" w:space="0" w:color="auto"/>
            <w:bottom w:val="none" w:sz="0" w:space="0" w:color="auto"/>
            <w:right w:val="none" w:sz="0" w:space="0" w:color="auto"/>
          </w:divBdr>
        </w:div>
        <w:div w:id="1278097617">
          <w:marLeft w:val="0"/>
          <w:marRight w:val="0"/>
          <w:marTop w:val="0"/>
          <w:marBottom w:val="0"/>
          <w:divBdr>
            <w:top w:val="none" w:sz="0" w:space="0" w:color="auto"/>
            <w:left w:val="none" w:sz="0" w:space="0" w:color="auto"/>
            <w:bottom w:val="none" w:sz="0" w:space="0" w:color="auto"/>
            <w:right w:val="none" w:sz="0" w:space="0" w:color="auto"/>
          </w:divBdr>
        </w:div>
        <w:div w:id="1293363709">
          <w:marLeft w:val="0"/>
          <w:marRight w:val="0"/>
          <w:marTop w:val="0"/>
          <w:marBottom w:val="0"/>
          <w:divBdr>
            <w:top w:val="none" w:sz="0" w:space="0" w:color="auto"/>
            <w:left w:val="none" w:sz="0" w:space="0" w:color="auto"/>
            <w:bottom w:val="none" w:sz="0" w:space="0" w:color="auto"/>
            <w:right w:val="none" w:sz="0" w:space="0" w:color="auto"/>
          </w:divBdr>
        </w:div>
        <w:div w:id="1356466816">
          <w:marLeft w:val="0"/>
          <w:marRight w:val="0"/>
          <w:marTop w:val="0"/>
          <w:marBottom w:val="0"/>
          <w:divBdr>
            <w:top w:val="none" w:sz="0" w:space="0" w:color="auto"/>
            <w:left w:val="none" w:sz="0" w:space="0" w:color="auto"/>
            <w:bottom w:val="none" w:sz="0" w:space="0" w:color="auto"/>
            <w:right w:val="none" w:sz="0" w:space="0" w:color="auto"/>
          </w:divBdr>
        </w:div>
        <w:div w:id="1892495352">
          <w:marLeft w:val="0"/>
          <w:marRight w:val="0"/>
          <w:marTop w:val="0"/>
          <w:marBottom w:val="0"/>
          <w:divBdr>
            <w:top w:val="none" w:sz="0" w:space="0" w:color="auto"/>
            <w:left w:val="none" w:sz="0" w:space="0" w:color="auto"/>
            <w:bottom w:val="none" w:sz="0" w:space="0" w:color="auto"/>
            <w:right w:val="none" w:sz="0" w:space="0" w:color="auto"/>
          </w:divBdr>
        </w:div>
        <w:div w:id="1897932654">
          <w:marLeft w:val="0"/>
          <w:marRight w:val="0"/>
          <w:marTop w:val="0"/>
          <w:marBottom w:val="0"/>
          <w:divBdr>
            <w:top w:val="none" w:sz="0" w:space="0" w:color="auto"/>
            <w:left w:val="none" w:sz="0" w:space="0" w:color="auto"/>
            <w:bottom w:val="none" w:sz="0" w:space="0" w:color="auto"/>
            <w:right w:val="none" w:sz="0" w:space="0" w:color="auto"/>
          </w:divBdr>
        </w:div>
        <w:div w:id="2029329010">
          <w:marLeft w:val="0"/>
          <w:marRight w:val="0"/>
          <w:marTop w:val="0"/>
          <w:marBottom w:val="0"/>
          <w:divBdr>
            <w:top w:val="none" w:sz="0" w:space="0" w:color="auto"/>
            <w:left w:val="none" w:sz="0" w:space="0" w:color="auto"/>
            <w:bottom w:val="none" w:sz="0" w:space="0" w:color="auto"/>
            <w:right w:val="none" w:sz="0" w:space="0" w:color="auto"/>
          </w:divBdr>
        </w:div>
        <w:div w:id="2063091193">
          <w:marLeft w:val="0"/>
          <w:marRight w:val="0"/>
          <w:marTop w:val="0"/>
          <w:marBottom w:val="0"/>
          <w:divBdr>
            <w:top w:val="none" w:sz="0" w:space="0" w:color="auto"/>
            <w:left w:val="none" w:sz="0" w:space="0" w:color="auto"/>
            <w:bottom w:val="none" w:sz="0" w:space="0" w:color="auto"/>
            <w:right w:val="none" w:sz="0" w:space="0" w:color="auto"/>
          </w:divBdr>
        </w:div>
        <w:div w:id="2131511730">
          <w:marLeft w:val="0"/>
          <w:marRight w:val="0"/>
          <w:marTop w:val="0"/>
          <w:marBottom w:val="0"/>
          <w:divBdr>
            <w:top w:val="none" w:sz="0" w:space="0" w:color="auto"/>
            <w:left w:val="none" w:sz="0" w:space="0" w:color="auto"/>
            <w:bottom w:val="none" w:sz="0" w:space="0" w:color="auto"/>
            <w:right w:val="none" w:sz="0" w:space="0" w:color="auto"/>
          </w:divBdr>
        </w:div>
      </w:divsChild>
    </w:div>
    <w:div w:id="738671605">
      <w:bodyDiv w:val="1"/>
      <w:marLeft w:val="0"/>
      <w:marRight w:val="0"/>
      <w:marTop w:val="0"/>
      <w:marBottom w:val="0"/>
      <w:divBdr>
        <w:top w:val="none" w:sz="0" w:space="0" w:color="auto"/>
        <w:left w:val="none" w:sz="0" w:space="0" w:color="auto"/>
        <w:bottom w:val="none" w:sz="0" w:space="0" w:color="auto"/>
        <w:right w:val="none" w:sz="0" w:space="0" w:color="auto"/>
      </w:divBdr>
    </w:div>
    <w:div w:id="739056477">
      <w:bodyDiv w:val="1"/>
      <w:marLeft w:val="0"/>
      <w:marRight w:val="0"/>
      <w:marTop w:val="0"/>
      <w:marBottom w:val="0"/>
      <w:divBdr>
        <w:top w:val="none" w:sz="0" w:space="0" w:color="auto"/>
        <w:left w:val="none" w:sz="0" w:space="0" w:color="auto"/>
        <w:bottom w:val="none" w:sz="0" w:space="0" w:color="auto"/>
        <w:right w:val="none" w:sz="0" w:space="0" w:color="auto"/>
      </w:divBdr>
      <w:divsChild>
        <w:div w:id="1316494242">
          <w:marLeft w:val="0"/>
          <w:marRight w:val="0"/>
          <w:marTop w:val="0"/>
          <w:marBottom w:val="0"/>
          <w:divBdr>
            <w:top w:val="none" w:sz="0" w:space="0" w:color="auto"/>
            <w:left w:val="none" w:sz="0" w:space="0" w:color="auto"/>
            <w:bottom w:val="none" w:sz="0" w:space="0" w:color="auto"/>
            <w:right w:val="none" w:sz="0" w:space="0" w:color="auto"/>
          </w:divBdr>
          <w:divsChild>
            <w:div w:id="483203122">
              <w:marLeft w:val="0"/>
              <w:marRight w:val="0"/>
              <w:marTop w:val="0"/>
              <w:marBottom w:val="0"/>
              <w:divBdr>
                <w:top w:val="none" w:sz="0" w:space="0" w:color="auto"/>
                <w:left w:val="none" w:sz="0" w:space="0" w:color="auto"/>
                <w:bottom w:val="none" w:sz="0" w:space="0" w:color="auto"/>
                <w:right w:val="none" w:sz="0" w:space="0" w:color="auto"/>
              </w:divBdr>
              <w:divsChild>
                <w:div w:id="697051783">
                  <w:marLeft w:val="0"/>
                  <w:marRight w:val="0"/>
                  <w:marTop w:val="0"/>
                  <w:marBottom w:val="0"/>
                  <w:divBdr>
                    <w:top w:val="none" w:sz="0" w:space="0" w:color="auto"/>
                    <w:left w:val="none" w:sz="0" w:space="0" w:color="auto"/>
                    <w:bottom w:val="none" w:sz="0" w:space="0" w:color="auto"/>
                    <w:right w:val="none" w:sz="0" w:space="0" w:color="auto"/>
                  </w:divBdr>
                  <w:divsChild>
                    <w:div w:id="4543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252538">
      <w:bodyDiv w:val="1"/>
      <w:marLeft w:val="0"/>
      <w:marRight w:val="0"/>
      <w:marTop w:val="0"/>
      <w:marBottom w:val="0"/>
      <w:divBdr>
        <w:top w:val="none" w:sz="0" w:space="0" w:color="auto"/>
        <w:left w:val="none" w:sz="0" w:space="0" w:color="auto"/>
        <w:bottom w:val="none" w:sz="0" w:space="0" w:color="auto"/>
        <w:right w:val="none" w:sz="0" w:space="0" w:color="auto"/>
      </w:divBdr>
      <w:divsChild>
        <w:div w:id="1100176218">
          <w:marLeft w:val="0"/>
          <w:marRight w:val="0"/>
          <w:marTop w:val="0"/>
          <w:marBottom w:val="0"/>
          <w:divBdr>
            <w:top w:val="none" w:sz="0" w:space="0" w:color="auto"/>
            <w:left w:val="none" w:sz="0" w:space="0" w:color="auto"/>
            <w:bottom w:val="none" w:sz="0" w:space="0" w:color="auto"/>
            <w:right w:val="none" w:sz="0" w:space="0" w:color="auto"/>
          </w:divBdr>
          <w:divsChild>
            <w:div w:id="1670138733">
              <w:marLeft w:val="0"/>
              <w:marRight w:val="0"/>
              <w:marTop w:val="0"/>
              <w:marBottom w:val="0"/>
              <w:divBdr>
                <w:top w:val="none" w:sz="0" w:space="0" w:color="auto"/>
                <w:left w:val="none" w:sz="0" w:space="0" w:color="auto"/>
                <w:bottom w:val="none" w:sz="0" w:space="0" w:color="auto"/>
                <w:right w:val="none" w:sz="0" w:space="0" w:color="auto"/>
              </w:divBdr>
              <w:divsChild>
                <w:div w:id="381903574">
                  <w:marLeft w:val="0"/>
                  <w:marRight w:val="0"/>
                  <w:marTop w:val="0"/>
                  <w:marBottom w:val="0"/>
                  <w:divBdr>
                    <w:top w:val="none" w:sz="0" w:space="0" w:color="auto"/>
                    <w:left w:val="none" w:sz="0" w:space="0" w:color="auto"/>
                    <w:bottom w:val="none" w:sz="0" w:space="0" w:color="auto"/>
                    <w:right w:val="none" w:sz="0" w:space="0" w:color="auto"/>
                  </w:divBdr>
                  <w:divsChild>
                    <w:div w:id="995033098">
                      <w:marLeft w:val="0"/>
                      <w:marRight w:val="0"/>
                      <w:marTop w:val="0"/>
                      <w:marBottom w:val="0"/>
                      <w:divBdr>
                        <w:top w:val="none" w:sz="0" w:space="0" w:color="auto"/>
                        <w:left w:val="none" w:sz="0" w:space="0" w:color="auto"/>
                        <w:bottom w:val="none" w:sz="0" w:space="0" w:color="auto"/>
                        <w:right w:val="none" w:sz="0" w:space="0" w:color="auto"/>
                      </w:divBdr>
                      <w:divsChild>
                        <w:div w:id="4932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372961">
      <w:bodyDiv w:val="1"/>
      <w:marLeft w:val="0"/>
      <w:marRight w:val="0"/>
      <w:marTop w:val="0"/>
      <w:marBottom w:val="0"/>
      <w:divBdr>
        <w:top w:val="none" w:sz="0" w:space="0" w:color="auto"/>
        <w:left w:val="none" w:sz="0" w:space="0" w:color="auto"/>
        <w:bottom w:val="none" w:sz="0" w:space="0" w:color="auto"/>
        <w:right w:val="none" w:sz="0" w:space="0" w:color="auto"/>
      </w:divBdr>
      <w:divsChild>
        <w:div w:id="99372939">
          <w:marLeft w:val="0"/>
          <w:marRight w:val="0"/>
          <w:marTop w:val="0"/>
          <w:marBottom w:val="0"/>
          <w:divBdr>
            <w:top w:val="none" w:sz="0" w:space="0" w:color="auto"/>
            <w:left w:val="none" w:sz="0" w:space="0" w:color="auto"/>
            <w:bottom w:val="none" w:sz="0" w:space="0" w:color="auto"/>
            <w:right w:val="none" w:sz="0" w:space="0" w:color="auto"/>
          </w:divBdr>
          <w:divsChild>
            <w:div w:id="228618495">
              <w:marLeft w:val="0"/>
              <w:marRight w:val="0"/>
              <w:marTop w:val="0"/>
              <w:marBottom w:val="0"/>
              <w:divBdr>
                <w:top w:val="none" w:sz="0" w:space="0" w:color="auto"/>
                <w:left w:val="none" w:sz="0" w:space="0" w:color="auto"/>
                <w:bottom w:val="none" w:sz="0" w:space="0" w:color="auto"/>
                <w:right w:val="none" w:sz="0" w:space="0" w:color="auto"/>
              </w:divBdr>
              <w:divsChild>
                <w:div w:id="85927969">
                  <w:marLeft w:val="0"/>
                  <w:marRight w:val="0"/>
                  <w:marTop w:val="100"/>
                  <w:marBottom w:val="0"/>
                  <w:divBdr>
                    <w:top w:val="none" w:sz="0" w:space="0" w:color="auto"/>
                    <w:left w:val="none" w:sz="0" w:space="0" w:color="auto"/>
                    <w:bottom w:val="none" w:sz="0" w:space="0" w:color="auto"/>
                    <w:right w:val="none" w:sz="0" w:space="0" w:color="auto"/>
                  </w:divBdr>
                  <w:divsChild>
                    <w:div w:id="929775200">
                      <w:marLeft w:val="0"/>
                      <w:marRight w:val="113"/>
                      <w:marTop w:val="0"/>
                      <w:marBottom w:val="0"/>
                      <w:divBdr>
                        <w:top w:val="none" w:sz="0" w:space="0" w:color="auto"/>
                        <w:left w:val="none" w:sz="0" w:space="0" w:color="auto"/>
                        <w:bottom w:val="none" w:sz="0" w:space="0" w:color="auto"/>
                        <w:right w:val="none" w:sz="0" w:space="0" w:color="auto"/>
                      </w:divBdr>
                      <w:divsChild>
                        <w:div w:id="48920235">
                          <w:marLeft w:val="0"/>
                          <w:marRight w:val="0"/>
                          <w:marTop w:val="0"/>
                          <w:marBottom w:val="67"/>
                          <w:divBdr>
                            <w:top w:val="none" w:sz="0" w:space="0" w:color="auto"/>
                            <w:left w:val="none" w:sz="0" w:space="0" w:color="auto"/>
                            <w:bottom w:val="none" w:sz="0" w:space="0" w:color="auto"/>
                            <w:right w:val="none" w:sz="0" w:space="0" w:color="auto"/>
                          </w:divBdr>
                          <w:divsChild>
                            <w:div w:id="51081024">
                              <w:marLeft w:val="0"/>
                              <w:marRight w:val="0"/>
                              <w:marTop w:val="0"/>
                              <w:marBottom w:val="0"/>
                              <w:divBdr>
                                <w:top w:val="none" w:sz="0" w:space="0" w:color="auto"/>
                                <w:left w:val="none" w:sz="0" w:space="0" w:color="auto"/>
                                <w:bottom w:val="none" w:sz="0" w:space="0" w:color="auto"/>
                                <w:right w:val="none" w:sz="0" w:space="0" w:color="auto"/>
                              </w:divBdr>
                              <w:divsChild>
                                <w:div w:id="1846093533">
                                  <w:marLeft w:val="0"/>
                                  <w:marRight w:val="0"/>
                                  <w:marTop w:val="0"/>
                                  <w:marBottom w:val="0"/>
                                  <w:divBdr>
                                    <w:top w:val="none" w:sz="0" w:space="0" w:color="auto"/>
                                    <w:left w:val="none" w:sz="0" w:space="0" w:color="auto"/>
                                    <w:bottom w:val="none" w:sz="0" w:space="0" w:color="auto"/>
                                    <w:right w:val="none" w:sz="0" w:space="0" w:color="auto"/>
                                  </w:divBdr>
                                  <w:divsChild>
                                    <w:div w:id="109203574">
                                      <w:marLeft w:val="0"/>
                                      <w:marRight w:val="0"/>
                                      <w:marTop w:val="0"/>
                                      <w:marBottom w:val="0"/>
                                      <w:divBdr>
                                        <w:top w:val="none" w:sz="0" w:space="0" w:color="auto"/>
                                        <w:left w:val="none" w:sz="0" w:space="0" w:color="auto"/>
                                        <w:bottom w:val="none" w:sz="0" w:space="0" w:color="auto"/>
                                        <w:right w:val="none" w:sz="0" w:space="0" w:color="auto"/>
                                      </w:divBdr>
                                      <w:divsChild>
                                        <w:div w:id="1599678443">
                                          <w:marLeft w:val="0"/>
                                          <w:marRight w:val="0"/>
                                          <w:marTop w:val="0"/>
                                          <w:marBottom w:val="0"/>
                                          <w:divBdr>
                                            <w:top w:val="none" w:sz="0" w:space="0" w:color="auto"/>
                                            <w:left w:val="none" w:sz="0" w:space="0" w:color="auto"/>
                                            <w:bottom w:val="none" w:sz="0" w:space="0" w:color="auto"/>
                                            <w:right w:val="none" w:sz="0" w:space="0" w:color="auto"/>
                                          </w:divBdr>
                                          <w:divsChild>
                                            <w:div w:id="63988988">
                                              <w:marLeft w:val="0"/>
                                              <w:marRight w:val="0"/>
                                              <w:marTop w:val="0"/>
                                              <w:marBottom w:val="0"/>
                                              <w:divBdr>
                                                <w:top w:val="none" w:sz="0" w:space="0" w:color="auto"/>
                                                <w:left w:val="none" w:sz="0" w:space="0" w:color="auto"/>
                                                <w:bottom w:val="none" w:sz="0" w:space="0" w:color="auto"/>
                                                <w:right w:val="none" w:sz="0" w:space="0" w:color="auto"/>
                                              </w:divBdr>
                                            </w:div>
                                            <w:div w:id="113212869">
                                              <w:marLeft w:val="0"/>
                                              <w:marRight w:val="0"/>
                                              <w:marTop w:val="0"/>
                                              <w:marBottom w:val="0"/>
                                              <w:divBdr>
                                                <w:top w:val="none" w:sz="0" w:space="0" w:color="auto"/>
                                                <w:left w:val="none" w:sz="0" w:space="0" w:color="auto"/>
                                                <w:bottom w:val="none" w:sz="0" w:space="0" w:color="auto"/>
                                                <w:right w:val="none" w:sz="0" w:space="0" w:color="auto"/>
                                              </w:divBdr>
                                            </w:div>
                                            <w:div w:id="227960511">
                                              <w:marLeft w:val="0"/>
                                              <w:marRight w:val="0"/>
                                              <w:marTop w:val="0"/>
                                              <w:marBottom w:val="0"/>
                                              <w:divBdr>
                                                <w:top w:val="none" w:sz="0" w:space="0" w:color="auto"/>
                                                <w:left w:val="none" w:sz="0" w:space="0" w:color="auto"/>
                                                <w:bottom w:val="none" w:sz="0" w:space="0" w:color="auto"/>
                                                <w:right w:val="none" w:sz="0" w:space="0" w:color="auto"/>
                                              </w:divBdr>
                                            </w:div>
                                            <w:div w:id="602151534">
                                              <w:marLeft w:val="0"/>
                                              <w:marRight w:val="0"/>
                                              <w:marTop w:val="0"/>
                                              <w:marBottom w:val="0"/>
                                              <w:divBdr>
                                                <w:top w:val="none" w:sz="0" w:space="0" w:color="auto"/>
                                                <w:left w:val="none" w:sz="0" w:space="0" w:color="auto"/>
                                                <w:bottom w:val="none" w:sz="0" w:space="0" w:color="auto"/>
                                                <w:right w:val="none" w:sz="0" w:space="0" w:color="auto"/>
                                              </w:divBdr>
                                            </w:div>
                                            <w:div w:id="1303190380">
                                              <w:marLeft w:val="0"/>
                                              <w:marRight w:val="0"/>
                                              <w:marTop w:val="0"/>
                                              <w:marBottom w:val="0"/>
                                              <w:divBdr>
                                                <w:top w:val="none" w:sz="0" w:space="0" w:color="auto"/>
                                                <w:left w:val="none" w:sz="0" w:space="0" w:color="auto"/>
                                                <w:bottom w:val="none" w:sz="0" w:space="0" w:color="auto"/>
                                                <w:right w:val="none" w:sz="0" w:space="0" w:color="auto"/>
                                              </w:divBdr>
                                            </w:div>
                                            <w:div w:id="1540166016">
                                              <w:marLeft w:val="0"/>
                                              <w:marRight w:val="0"/>
                                              <w:marTop w:val="0"/>
                                              <w:marBottom w:val="0"/>
                                              <w:divBdr>
                                                <w:top w:val="none" w:sz="0" w:space="0" w:color="auto"/>
                                                <w:left w:val="none" w:sz="0" w:space="0" w:color="auto"/>
                                                <w:bottom w:val="none" w:sz="0" w:space="0" w:color="auto"/>
                                                <w:right w:val="none" w:sz="0" w:space="0" w:color="auto"/>
                                              </w:divBdr>
                                            </w:div>
                                            <w:div w:id="1824850303">
                                              <w:marLeft w:val="0"/>
                                              <w:marRight w:val="0"/>
                                              <w:marTop w:val="0"/>
                                              <w:marBottom w:val="0"/>
                                              <w:divBdr>
                                                <w:top w:val="none" w:sz="0" w:space="0" w:color="auto"/>
                                                <w:left w:val="none" w:sz="0" w:space="0" w:color="auto"/>
                                                <w:bottom w:val="none" w:sz="0" w:space="0" w:color="auto"/>
                                                <w:right w:val="none" w:sz="0" w:space="0" w:color="auto"/>
                                              </w:divBdr>
                                            </w:div>
                                            <w:div w:id="20632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0836421">
      <w:bodyDiv w:val="1"/>
      <w:marLeft w:val="0"/>
      <w:marRight w:val="0"/>
      <w:marTop w:val="0"/>
      <w:marBottom w:val="0"/>
      <w:divBdr>
        <w:top w:val="none" w:sz="0" w:space="0" w:color="auto"/>
        <w:left w:val="none" w:sz="0" w:space="0" w:color="auto"/>
        <w:bottom w:val="none" w:sz="0" w:space="0" w:color="auto"/>
        <w:right w:val="none" w:sz="0" w:space="0" w:color="auto"/>
      </w:divBdr>
    </w:div>
    <w:div w:id="742218400">
      <w:bodyDiv w:val="1"/>
      <w:marLeft w:val="0"/>
      <w:marRight w:val="0"/>
      <w:marTop w:val="0"/>
      <w:marBottom w:val="0"/>
      <w:divBdr>
        <w:top w:val="none" w:sz="0" w:space="0" w:color="auto"/>
        <w:left w:val="none" w:sz="0" w:space="0" w:color="auto"/>
        <w:bottom w:val="none" w:sz="0" w:space="0" w:color="auto"/>
        <w:right w:val="none" w:sz="0" w:space="0" w:color="auto"/>
      </w:divBdr>
    </w:div>
    <w:div w:id="742331971">
      <w:bodyDiv w:val="1"/>
      <w:marLeft w:val="0"/>
      <w:marRight w:val="0"/>
      <w:marTop w:val="0"/>
      <w:marBottom w:val="0"/>
      <w:divBdr>
        <w:top w:val="none" w:sz="0" w:space="0" w:color="auto"/>
        <w:left w:val="none" w:sz="0" w:space="0" w:color="auto"/>
        <w:bottom w:val="none" w:sz="0" w:space="0" w:color="auto"/>
        <w:right w:val="none" w:sz="0" w:space="0" w:color="auto"/>
      </w:divBdr>
    </w:div>
    <w:div w:id="742990033">
      <w:bodyDiv w:val="1"/>
      <w:marLeft w:val="0"/>
      <w:marRight w:val="0"/>
      <w:marTop w:val="0"/>
      <w:marBottom w:val="0"/>
      <w:divBdr>
        <w:top w:val="none" w:sz="0" w:space="0" w:color="auto"/>
        <w:left w:val="none" w:sz="0" w:space="0" w:color="auto"/>
        <w:bottom w:val="none" w:sz="0" w:space="0" w:color="auto"/>
        <w:right w:val="none" w:sz="0" w:space="0" w:color="auto"/>
      </w:divBdr>
    </w:div>
    <w:div w:id="743338129">
      <w:bodyDiv w:val="1"/>
      <w:marLeft w:val="0"/>
      <w:marRight w:val="0"/>
      <w:marTop w:val="0"/>
      <w:marBottom w:val="0"/>
      <w:divBdr>
        <w:top w:val="none" w:sz="0" w:space="0" w:color="auto"/>
        <w:left w:val="none" w:sz="0" w:space="0" w:color="auto"/>
        <w:bottom w:val="none" w:sz="0" w:space="0" w:color="auto"/>
        <w:right w:val="none" w:sz="0" w:space="0" w:color="auto"/>
      </w:divBdr>
      <w:divsChild>
        <w:div w:id="1917785414">
          <w:marLeft w:val="0"/>
          <w:marRight w:val="0"/>
          <w:marTop w:val="0"/>
          <w:marBottom w:val="0"/>
          <w:divBdr>
            <w:top w:val="none" w:sz="0" w:space="0" w:color="auto"/>
            <w:left w:val="none" w:sz="0" w:space="0" w:color="auto"/>
            <w:bottom w:val="none" w:sz="0" w:space="0" w:color="auto"/>
            <w:right w:val="none" w:sz="0" w:space="0" w:color="auto"/>
          </w:divBdr>
          <w:divsChild>
            <w:div w:id="446850999">
              <w:marLeft w:val="0"/>
              <w:marRight w:val="0"/>
              <w:marTop w:val="0"/>
              <w:marBottom w:val="0"/>
              <w:divBdr>
                <w:top w:val="none" w:sz="0" w:space="0" w:color="auto"/>
                <w:left w:val="none" w:sz="0" w:space="0" w:color="auto"/>
                <w:bottom w:val="none" w:sz="0" w:space="0" w:color="auto"/>
                <w:right w:val="none" w:sz="0" w:space="0" w:color="auto"/>
              </w:divBdr>
              <w:divsChild>
                <w:div w:id="212161933">
                  <w:marLeft w:val="0"/>
                  <w:marRight w:val="0"/>
                  <w:marTop w:val="0"/>
                  <w:marBottom w:val="0"/>
                  <w:divBdr>
                    <w:top w:val="none" w:sz="0" w:space="0" w:color="auto"/>
                    <w:left w:val="none" w:sz="0" w:space="0" w:color="auto"/>
                    <w:bottom w:val="none" w:sz="0" w:space="0" w:color="auto"/>
                    <w:right w:val="none" w:sz="0" w:space="0" w:color="auto"/>
                  </w:divBdr>
                  <w:divsChild>
                    <w:div w:id="813064859">
                      <w:marLeft w:val="0"/>
                      <w:marRight w:val="0"/>
                      <w:marTop w:val="0"/>
                      <w:marBottom w:val="0"/>
                      <w:divBdr>
                        <w:top w:val="single" w:sz="4" w:space="2" w:color="C0C0C0"/>
                        <w:left w:val="single" w:sz="4" w:space="2" w:color="C0C0C0"/>
                        <w:bottom w:val="single" w:sz="4" w:space="2" w:color="C0C0C0"/>
                        <w:right w:val="single" w:sz="4" w:space="2" w:color="C0C0C0"/>
                      </w:divBdr>
                      <w:divsChild>
                        <w:div w:id="132795869">
                          <w:marLeft w:val="0"/>
                          <w:marRight w:val="0"/>
                          <w:marTop w:val="0"/>
                          <w:marBottom w:val="0"/>
                          <w:divBdr>
                            <w:top w:val="none" w:sz="0" w:space="0" w:color="auto"/>
                            <w:left w:val="none" w:sz="0" w:space="0" w:color="auto"/>
                            <w:bottom w:val="none" w:sz="0" w:space="0" w:color="auto"/>
                            <w:right w:val="none" w:sz="0" w:space="0" w:color="auto"/>
                          </w:divBdr>
                        </w:div>
                        <w:div w:id="135683053">
                          <w:marLeft w:val="0"/>
                          <w:marRight w:val="0"/>
                          <w:marTop w:val="0"/>
                          <w:marBottom w:val="0"/>
                          <w:divBdr>
                            <w:top w:val="none" w:sz="0" w:space="0" w:color="auto"/>
                            <w:left w:val="none" w:sz="0" w:space="0" w:color="auto"/>
                            <w:bottom w:val="none" w:sz="0" w:space="0" w:color="auto"/>
                            <w:right w:val="none" w:sz="0" w:space="0" w:color="auto"/>
                          </w:divBdr>
                        </w:div>
                        <w:div w:id="182134511">
                          <w:marLeft w:val="0"/>
                          <w:marRight w:val="0"/>
                          <w:marTop w:val="0"/>
                          <w:marBottom w:val="0"/>
                          <w:divBdr>
                            <w:top w:val="none" w:sz="0" w:space="0" w:color="auto"/>
                            <w:left w:val="none" w:sz="0" w:space="0" w:color="auto"/>
                            <w:bottom w:val="none" w:sz="0" w:space="0" w:color="auto"/>
                            <w:right w:val="none" w:sz="0" w:space="0" w:color="auto"/>
                          </w:divBdr>
                        </w:div>
                        <w:div w:id="401682811">
                          <w:marLeft w:val="0"/>
                          <w:marRight w:val="0"/>
                          <w:marTop w:val="0"/>
                          <w:marBottom w:val="0"/>
                          <w:divBdr>
                            <w:top w:val="none" w:sz="0" w:space="0" w:color="auto"/>
                            <w:left w:val="none" w:sz="0" w:space="0" w:color="auto"/>
                            <w:bottom w:val="none" w:sz="0" w:space="0" w:color="auto"/>
                            <w:right w:val="none" w:sz="0" w:space="0" w:color="auto"/>
                          </w:divBdr>
                        </w:div>
                        <w:div w:id="604188648">
                          <w:marLeft w:val="0"/>
                          <w:marRight w:val="0"/>
                          <w:marTop w:val="0"/>
                          <w:marBottom w:val="0"/>
                          <w:divBdr>
                            <w:top w:val="none" w:sz="0" w:space="0" w:color="auto"/>
                            <w:left w:val="none" w:sz="0" w:space="0" w:color="auto"/>
                            <w:bottom w:val="none" w:sz="0" w:space="0" w:color="auto"/>
                            <w:right w:val="none" w:sz="0" w:space="0" w:color="auto"/>
                          </w:divBdr>
                        </w:div>
                        <w:div w:id="792285203">
                          <w:marLeft w:val="0"/>
                          <w:marRight w:val="0"/>
                          <w:marTop w:val="0"/>
                          <w:marBottom w:val="0"/>
                          <w:divBdr>
                            <w:top w:val="none" w:sz="0" w:space="0" w:color="auto"/>
                            <w:left w:val="none" w:sz="0" w:space="0" w:color="auto"/>
                            <w:bottom w:val="none" w:sz="0" w:space="0" w:color="auto"/>
                            <w:right w:val="none" w:sz="0" w:space="0" w:color="auto"/>
                          </w:divBdr>
                        </w:div>
                        <w:div w:id="908999090">
                          <w:marLeft w:val="0"/>
                          <w:marRight w:val="0"/>
                          <w:marTop w:val="0"/>
                          <w:marBottom w:val="0"/>
                          <w:divBdr>
                            <w:top w:val="none" w:sz="0" w:space="0" w:color="auto"/>
                            <w:left w:val="none" w:sz="0" w:space="0" w:color="auto"/>
                            <w:bottom w:val="none" w:sz="0" w:space="0" w:color="auto"/>
                            <w:right w:val="none" w:sz="0" w:space="0" w:color="auto"/>
                          </w:divBdr>
                        </w:div>
                        <w:div w:id="1051073225">
                          <w:marLeft w:val="0"/>
                          <w:marRight w:val="0"/>
                          <w:marTop w:val="0"/>
                          <w:marBottom w:val="0"/>
                          <w:divBdr>
                            <w:top w:val="none" w:sz="0" w:space="0" w:color="auto"/>
                            <w:left w:val="none" w:sz="0" w:space="0" w:color="auto"/>
                            <w:bottom w:val="none" w:sz="0" w:space="0" w:color="auto"/>
                            <w:right w:val="none" w:sz="0" w:space="0" w:color="auto"/>
                          </w:divBdr>
                        </w:div>
                        <w:div w:id="1157845632">
                          <w:marLeft w:val="0"/>
                          <w:marRight w:val="0"/>
                          <w:marTop w:val="0"/>
                          <w:marBottom w:val="0"/>
                          <w:divBdr>
                            <w:top w:val="none" w:sz="0" w:space="0" w:color="auto"/>
                            <w:left w:val="none" w:sz="0" w:space="0" w:color="auto"/>
                            <w:bottom w:val="none" w:sz="0" w:space="0" w:color="auto"/>
                            <w:right w:val="none" w:sz="0" w:space="0" w:color="auto"/>
                          </w:divBdr>
                        </w:div>
                        <w:div w:id="1159232680">
                          <w:marLeft w:val="0"/>
                          <w:marRight w:val="0"/>
                          <w:marTop w:val="0"/>
                          <w:marBottom w:val="0"/>
                          <w:divBdr>
                            <w:top w:val="none" w:sz="0" w:space="0" w:color="auto"/>
                            <w:left w:val="none" w:sz="0" w:space="0" w:color="auto"/>
                            <w:bottom w:val="none" w:sz="0" w:space="0" w:color="auto"/>
                            <w:right w:val="none" w:sz="0" w:space="0" w:color="auto"/>
                          </w:divBdr>
                        </w:div>
                        <w:div w:id="1203403067">
                          <w:marLeft w:val="0"/>
                          <w:marRight w:val="0"/>
                          <w:marTop w:val="0"/>
                          <w:marBottom w:val="0"/>
                          <w:divBdr>
                            <w:top w:val="none" w:sz="0" w:space="0" w:color="auto"/>
                            <w:left w:val="none" w:sz="0" w:space="0" w:color="auto"/>
                            <w:bottom w:val="none" w:sz="0" w:space="0" w:color="auto"/>
                            <w:right w:val="none" w:sz="0" w:space="0" w:color="auto"/>
                          </w:divBdr>
                        </w:div>
                        <w:div w:id="1213729507">
                          <w:marLeft w:val="0"/>
                          <w:marRight w:val="0"/>
                          <w:marTop w:val="0"/>
                          <w:marBottom w:val="0"/>
                          <w:divBdr>
                            <w:top w:val="none" w:sz="0" w:space="0" w:color="auto"/>
                            <w:left w:val="none" w:sz="0" w:space="0" w:color="auto"/>
                            <w:bottom w:val="none" w:sz="0" w:space="0" w:color="auto"/>
                            <w:right w:val="none" w:sz="0" w:space="0" w:color="auto"/>
                          </w:divBdr>
                        </w:div>
                        <w:div w:id="1223252053">
                          <w:marLeft w:val="0"/>
                          <w:marRight w:val="0"/>
                          <w:marTop w:val="0"/>
                          <w:marBottom w:val="0"/>
                          <w:divBdr>
                            <w:top w:val="none" w:sz="0" w:space="0" w:color="auto"/>
                            <w:left w:val="none" w:sz="0" w:space="0" w:color="auto"/>
                            <w:bottom w:val="none" w:sz="0" w:space="0" w:color="auto"/>
                            <w:right w:val="none" w:sz="0" w:space="0" w:color="auto"/>
                          </w:divBdr>
                        </w:div>
                        <w:div w:id="1448885682">
                          <w:marLeft w:val="0"/>
                          <w:marRight w:val="0"/>
                          <w:marTop w:val="0"/>
                          <w:marBottom w:val="0"/>
                          <w:divBdr>
                            <w:top w:val="none" w:sz="0" w:space="0" w:color="auto"/>
                            <w:left w:val="none" w:sz="0" w:space="0" w:color="auto"/>
                            <w:bottom w:val="none" w:sz="0" w:space="0" w:color="auto"/>
                            <w:right w:val="none" w:sz="0" w:space="0" w:color="auto"/>
                          </w:divBdr>
                        </w:div>
                        <w:div w:id="1585414029">
                          <w:marLeft w:val="0"/>
                          <w:marRight w:val="0"/>
                          <w:marTop w:val="0"/>
                          <w:marBottom w:val="0"/>
                          <w:divBdr>
                            <w:top w:val="none" w:sz="0" w:space="0" w:color="auto"/>
                            <w:left w:val="none" w:sz="0" w:space="0" w:color="auto"/>
                            <w:bottom w:val="none" w:sz="0" w:space="0" w:color="auto"/>
                            <w:right w:val="none" w:sz="0" w:space="0" w:color="auto"/>
                          </w:divBdr>
                        </w:div>
                        <w:div w:id="1664359378">
                          <w:marLeft w:val="0"/>
                          <w:marRight w:val="0"/>
                          <w:marTop w:val="0"/>
                          <w:marBottom w:val="0"/>
                          <w:divBdr>
                            <w:top w:val="none" w:sz="0" w:space="0" w:color="auto"/>
                            <w:left w:val="none" w:sz="0" w:space="0" w:color="auto"/>
                            <w:bottom w:val="none" w:sz="0" w:space="0" w:color="auto"/>
                            <w:right w:val="none" w:sz="0" w:space="0" w:color="auto"/>
                          </w:divBdr>
                        </w:div>
                        <w:div w:id="1813059270">
                          <w:marLeft w:val="0"/>
                          <w:marRight w:val="0"/>
                          <w:marTop w:val="0"/>
                          <w:marBottom w:val="0"/>
                          <w:divBdr>
                            <w:top w:val="none" w:sz="0" w:space="0" w:color="auto"/>
                            <w:left w:val="none" w:sz="0" w:space="0" w:color="auto"/>
                            <w:bottom w:val="none" w:sz="0" w:space="0" w:color="auto"/>
                            <w:right w:val="none" w:sz="0" w:space="0" w:color="auto"/>
                          </w:divBdr>
                        </w:div>
                        <w:div w:id="1960456124">
                          <w:marLeft w:val="0"/>
                          <w:marRight w:val="0"/>
                          <w:marTop w:val="0"/>
                          <w:marBottom w:val="0"/>
                          <w:divBdr>
                            <w:top w:val="none" w:sz="0" w:space="0" w:color="auto"/>
                            <w:left w:val="none" w:sz="0" w:space="0" w:color="auto"/>
                            <w:bottom w:val="none" w:sz="0" w:space="0" w:color="auto"/>
                            <w:right w:val="none" w:sz="0" w:space="0" w:color="auto"/>
                          </w:divBdr>
                        </w:div>
                        <w:div w:id="1987392051">
                          <w:marLeft w:val="0"/>
                          <w:marRight w:val="0"/>
                          <w:marTop w:val="0"/>
                          <w:marBottom w:val="0"/>
                          <w:divBdr>
                            <w:top w:val="none" w:sz="0" w:space="0" w:color="auto"/>
                            <w:left w:val="none" w:sz="0" w:space="0" w:color="auto"/>
                            <w:bottom w:val="none" w:sz="0" w:space="0" w:color="auto"/>
                            <w:right w:val="none" w:sz="0" w:space="0" w:color="auto"/>
                          </w:divBdr>
                        </w:div>
                        <w:div w:id="2118331237">
                          <w:marLeft w:val="0"/>
                          <w:marRight w:val="0"/>
                          <w:marTop w:val="0"/>
                          <w:marBottom w:val="0"/>
                          <w:divBdr>
                            <w:top w:val="none" w:sz="0" w:space="0" w:color="auto"/>
                            <w:left w:val="none" w:sz="0" w:space="0" w:color="auto"/>
                            <w:bottom w:val="none" w:sz="0" w:space="0" w:color="auto"/>
                            <w:right w:val="none" w:sz="0" w:space="0" w:color="auto"/>
                          </w:divBdr>
                        </w:div>
                        <w:div w:id="2123332414">
                          <w:marLeft w:val="0"/>
                          <w:marRight w:val="0"/>
                          <w:marTop w:val="0"/>
                          <w:marBottom w:val="0"/>
                          <w:divBdr>
                            <w:top w:val="none" w:sz="0" w:space="0" w:color="auto"/>
                            <w:left w:val="none" w:sz="0" w:space="0" w:color="auto"/>
                            <w:bottom w:val="none" w:sz="0" w:space="0" w:color="auto"/>
                            <w:right w:val="none" w:sz="0" w:space="0" w:color="auto"/>
                          </w:divBdr>
                        </w:div>
                        <w:div w:id="212901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38384">
      <w:bodyDiv w:val="1"/>
      <w:marLeft w:val="0"/>
      <w:marRight w:val="0"/>
      <w:marTop w:val="0"/>
      <w:marBottom w:val="0"/>
      <w:divBdr>
        <w:top w:val="none" w:sz="0" w:space="0" w:color="auto"/>
        <w:left w:val="none" w:sz="0" w:space="0" w:color="auto"/>
        <w:bottom w:val="none" w:sz="0" w:space="0" w:color="auto"/>
        <w:right w:val="none" w:sz="0" w:space="0" w:color="auto"/>
      </w:divBdr>
    </w:div>
    <w:div w:id="746922844">
      <w:bodyDiv w:val="1"/>
      <w:marLeft w:val="0"/>
      <w:marRight w:val="0"/>
      <w:marTop w:val="0"/>
      <w:marBottom w:val="0"/>
      <w:divBdr>
        <w:top w:val="none" w:sz="0" w:space="0" w:color="auto"/>
        <w:left w:val="none" w:sz="0" w:space="0" w:color="auto"/>
        <w:bottom w:val="none" w:sz="0" w:space="0" w:color="auto"/>
        <w:right w:val="none" w:sz="0" w:space="0" w:color="auto"/>
      </w:divBdr>
    </w:div>
    <w:div w:id="747919575">
      <w:bodyDiv w:val="1"/>
      <w:marLeft w:val="0"/>
      <w:marRight w:val="0"/>
      <w:marTop w:val="0"/>
      <w:marBottom w:val="0"/>
      <w:divBdr>
        <w:top w:val="none" w:sz="0" w:space="0" w:color="auto"/>
        <w:left w:val="none" w:sz="0" w:space="0" w:color="auto"/>
        <w:bottom w:val="none" w:sz="0" w:space="0" w:color="auto"/>
        <w:right w:val="none" w:sz="0" w:space="0" w:color="auto"/>
      </w:divBdr>
    </w:div>
    <w:div w:id="750007842">
      <w:bodyDiv w:val="1"/>
      <w:marLeft w:val="0"/>
      <w:marRight w:val="0"/>
      <w:marTop w:val="0"/>
      <w:marBottom w:val="0"/>
      <w:divBdr>
        <w:top w:val="none" w:sz="0" w:space="0" w:color="auto"/>
        <w:left w:val="none" w:sz="0" w:space="0" w:color="auto"/>
        <w:bottom w:val="none" w:sz="0" w:space="0" w:color="auto"/>
        <w:right w:val="none" w:sz="0" w:space="0" w:color="auto"/>
      </w:divBdr>
    </w:div>
    <w:div w:id="750781772">
      <w:bodyDiv w:val="1"/>
      <w:marLeft w:val="0"/>
      <w:marRight w:val="0"/>
      <w:marTop w:val="0"/>
      <w:marBottom w:val="0"/>
      <w:divBdr>
        <w:top w:val="none" w:sz="0" w:space="0" w:color="auto"/>
        <w:left w:val="none" w:sz="0" w:space="0" w:color="auto"/>
        <w:bottom w:val="none" w:sz="0" w:space="0" w:color="auto"/>
        <w:right w:val="none" w:sz="0" w:space="0" w:color="auto"/>
      </w:divBdr>
    </w:div>
    <w:div w:id="751468000">
      <w:bodyDiv w:val="1"/>
      <w:marLeft w:val="0"/>
      <w:marRight w:val="0"/>
      <w:marTop w:val="0"/>
      <w:marBottom w:val="0"/>
      <w:divBdr>
        <w:top w:val="none" w:sz="0" w:space="0" w:color="auto"/>
        <w:left w:val="none" w:sz="0" w:space="0" w:color="auto"/>
        <w:bottom w:val="none" w:sz="0" w:space="0" w:color="auto"/>
        <w:right w:val="none" w:sz="0" w:space="0" w:color="auto"/>
      </w:divBdr>
      <w:divsChild>
        <w:div w:id="645209421">
          <w:marLeft w:val="0"/>
          <w:marRight w:val="67"/>
          <w:marTop w:val="0"/>
          <w:marBottom w:val="0"/>
          <w:divBdr>
            <w:top w:val="none" w:sz="0" w:space="0" w:color="auto"/>
            <w:left w:val="none" w:sz="0" w:space="0" w:color="auto"/>
            <w:bottom w:val="none" w:sz="0" w:space="0" w:color="auto"/>
            <w:right w:val="none" w:sz="0" w:space="0" w:color="auto"/>
          </w:divBdr>
          <w:divsChild>
            <w:div w:id="988944944">
              <w:marLeft w:val="13"/>
              <w:marRight w:val="13"/>
              <w:marTop w:val="13"/>
              <w:marBottom w:val="13"/>
              <w:divBdr>
                <w:top w:val="none" w:sz="0" w:space="0" w:color="auto"/>
                <w:left w:val="none" w:sz="0" w:space="0" w:color="auto"/>
                <w:bottom w:val="none" w:sz="0" w:space="0" w:color="auto"/>
                <w:right w:val="none" w:sz="0" w:space="0" w:color="auto"/>
              </w:divBdr>
              <w:divsChild>
                <w:div w:id="607587677">
                  <w:marLeft w:val="0"/>
                  <w:marRight w:val="0"/>
                  <w:marTop w:val="0"/>
                  <w:marBottom w:val="0"/>
                  <w:divBdr>
                    <w:top w:val="none" w:sz="0" w:space="0" w:color="auto"/>
                    <w:left w:val="none" w:sz="0" w:space="0" w:color="auto"/>
                    <w:bottom w:val="none" w:sz="0" w:space="0" w:color="auto"/>
                    <w:right w:val="none" w:sz="0" w:space="0" w:color="auto"/>
                  </w:divBdr>
                  <w:divsChild>
                    <w:div w:id="95637286">
                      <w:marLeft w:val="0"/>
                      <w:marRight w:val="0"/>
                      <w:marTop w:val="0"/>
                      <w:marBottom w:val="0"/>
                      <w:divBdr>
                        <w:top w:val="none" w:sz="0" w:space="0" w:color="auto"/>
                        <w:left w:val="none" w:sz="0" w:space="0" w:color="auto"/>
                        <w:bottom w:val="none" w:sz="0" w:space="0" w:color="auto"/>
                        <w:right w:val="none" w:sz="0" w:space="0" w:color="auto"/>
                      </w:divBdr>
                    </w:div>
                    <w:div w:id="190382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779843">
      <w:bodyDiv w:val="1"/>
      <w:marLeft w:val="0"/>
      <w:marRight w:val="0"/>
      <w:marTop w:val="0"/>
      <w:marBottom w:val="0"/>
      <w:divBdr>
        <w:top w:val="none" w:sz="0" w:space="0" w:color="auto"/>
        <w:left w:val="none" w:sz="0" w:space="0" w:color="auto"/>
        <w:bottom w:val="none" w:sz="0" w:space="0" w:color="auto"/>
        <w:right w:val="none" w:sz="0" w:space="0" w:color="auto"/>
      </w:divBdr>
      <w:divsChild>
        <w:div w:id="43142675">
          <w:marLeft w:val="0"/>
          <w:marRight w:val="0"/>
          <w:marTop w:val="0"/>
          <w:marBottom w:val="0"/>
          <w:divBdr>
            <w:top w:val="none" w:sz="0" w:space="0" w:color="auto"/>
            <w:left w:val="none" w:sz="0" w:space="0" w:color="auto"/>
            <w:bottom w:val="none" w:sz="0" w:space="0" w:color="auto"/>
            <w:right w:val="none" w:sz="0" w:space="0" w:color="auto"/>
          </w:divBdr>
        </w:div>
        <w:div w:id="180121271">
          <w:marLeft w:val="0"/>
          <w:marRight w:val="0"/>
          <w:marTop w:val="0"/>
          <w:marBottom w:val="0"/>
          <w:divBdr>
            <w:top w:val="none" w:sz="0" w:space="0" w:color="auto"/>
            <w:left w:val="none" w:sz="0" w:space="0" w:color="auto"/>
            <w:bottom w:val="none" w:sz="0" w:space="0" w:color="auto"/>
            <w:right w:val="none" w:sz="0" w:space="0" w:color="auto"/>
          </w:divBdr>
        </w:div>
        <w:div w:id="195118830">
          <w:marLeft w:val="0"/>
          <w:marRight w:val="0"/>
          <w:marTop w:val="0"/>
          <w:marBottom w:val="0"/>
          <w:divBdr>
            <w:top w:val="none" w:sz="0" w:space="0" w:color="auto"/>
            <w:left w:val="none" w:sz="0" w:space="0" w:color="auto"/>
            <w:bottom w:val="none" w:sz="0" w:space="0" w:color="auto"/>
            <w:right w:val="none" w:sz="0" w:space="0" w:color="auto"/>
          </w:divBdr>
        </w:div>
        <w:div w:id="207451386">
          <w:marLeft w:val="0"/>
          <w:marRight w:val="0"/>
          <w:marTop w:val="0"/>
          <w:marBottom w:val="0"/>
          <w:divBdr>
            <w:top w:val="none" w:sz="0" w:space="0" w:color="auto"/>
            <w:left w:val="none" w:sz="0" w:space="0" w:color="auto"/>
            <w:bottom w:val="none" w:sz="0" w:space="0" w:color="auto"/>
            <w:right w:val="none" w:sz="0" w:space="0" w:color="auto"/>
          </w:divBdr>
        </w:div>
        <w:div w:id="522286069">
          <w:marLeft w:val="0"/>
          <w:marRight w:val="0"/>
          <w:marTop w:val="0"/>
          <w:marBottom w:val="0"/>
          <w:divBdr>
            <w:top w:val="none" w:sz="0" w:space="0" w:color="auto"/>
            <w:left w:val="none" w:sz="0" w:space="0" w:color="auto"/>
            <w:bottom w:val="none" w:sz="0" w:space="0" w:color="auto"/>
            <w:right w:val="none" w:sz="0" w:space="0" w:color="auto"/>
          </w:divBdr>
        </w:div>
        <w:div w:id="568688344">
          <w:marLeft w:val="0"/>
          <w:marRight w:val="0"/>
          <w:marTop w:val="0"/>
          <w:marBottom w:val="0"/>
          <w:divBdr>
            <w:top w:val="none" w:sz="0" w:space="0" w:color="auto"/>
            <w:left w:val="none" w:sz="0" w:space="0" w:color="auto"/>
            <w:bottom w:val="none" w:sz="0" w:space="0" w:color="auto"/>
            <w:right w:val="none" w:sz="0" w:space="0" w:color="auto"/>
          </w:divBdr>
        </w:div>
        <w:div w:id="753479933">
          <w:marLeft w:val="0"/>
          <w:marRight w:val="0"/>
          <w:marTop w:val="0"/>
          <w:marBottom w:val="0"/>
          <w:divBdr>
            <w:top w:val="none" w:sz="0" w:space="0" w:color="auto"/>
            <w:left w:val="none" w:sz="0" w:space="0" w:color="auto"/>
            <w:bottom w:val="none" w:sz="0" w:space="0" w:color="auto"/>
            <w:right w:val="none" w:sz="0" w:space="0" w:color="auto"/>
          </w:divBdr>
        </w:div>
        <w:div w:id="1163936320">
          <w:marLeft w:val="0"/>
          <w:marRight w:val="0"/>
          <w:marTop w:val="0"/>
          <w:marBottom w:val="0"/>
          <w:divBdr>
            <w:top w:val="none" w:sz="0" w:space="0" w:color="auto"/>
            <w:left w:val="none" w:sz="0" w:space="0" w:color="auto"/>
            <w:bottom w:val="none" w:sz="0" w:space="0" w:color="auto"/>
            <w:right w:val="none" w:sz="0" w:space="0" w:color="auto"/>
          </w:divBdr>
        </w:div>
        <w:div w:id="1267153100">
          <w:marLeft w:val="0"/>
          <w:marRight w:val="0"/>
          <w:marTop w:val="0"/>
          <w:marBottom w:val="0"/>
          <w:divBdr>
            <w:top w:val="none" w:sz="0" w:space="0" w:color="auto"/>
            <w:left w:val="none" w:sz="0" w:space="0" w:color="auto"/>
            <w:bottom w:val="none" w:sz="0" w:space="0" w:color="auto"/>
            <w:right w:val="none" w:sz="0" w:space="0" w:color="auto"/>
          </w:divBdr>
        </w:div>
        <w:div w:id="1484394063">
          <w:marLeft w:val="0"/>
          <w:marRight w:val="0"/>
          <w:marTop w:val="0"/>
          <w:marBottom w:val="0"/>
          <w:divBdr>
            <w:top w:val="none" w:sz="0" w:space="0" w:color="auto"/>
            <w:left w:val="none" w:sz="0" w:space="0" w:color="auto"/>
            <w:bottom w:val="none" w:sz="0" w:space="0" w:color="auto"/>
            <w:right w:val="none" w:sz="0" w:space="0" w:color="auto"/>
          </w:divBdr>
        </w:div>
        <w:div w:id="1525051349">
          <w:marLeft w:val="0"/>
          <w:marRight w:val="0"/>
          <w:marTop w:val="0"/>
          <w:marBottom w:val="0"/>
          <w:divBdr>
            <w:top w:val="none" w:sz="0" w:space="0" w:color="auto"/>
            <w:left w:val="none" w:sz="0" w:space="0" w:color="auto"/>
            <w:bottom w:val="none" w:sz="0" w:space="0" w:color="auto"/>
            <w:right w:val="none" w:sz="0" w:space="0" w:color="auto"/>
          </w:divBdr>
        </w:div>
        <w:div w:id="1688557751">
          <w:marLeft w:val="0"/>
          <w:marRight w:val="0"/>
          <w:marTop w:val="0"/>
          <w:marBottom w:val="0"/>
          <w:divBdr>
            <w:top w:val="none" w:sz="0" w:space="0" w:color="auto"/>
            <w:left w:val="none" w:sz="0" w:space="0" w:color="auto"/>
            <w:bottom w:val="none" w:sz="0" w:space="0" w:color="auto"/>
            <w:right w:val="none" w:sz="0" w:space="0" w:color="auto"/>
          </w:divBdr>
        </w:div>
        <w:div w:id="1781291530">
          <w:marLeft w:val="0"/>
          <w:marRight w:val="0"/>
          <w:marTop w:val="0"/>
          <w:marBottom w:val="0"/>
          <w:divBdr>
            <w:top w:val="none" w:sz="0" w:space="0" w:color="auto"/>
            <w:left w:val="none" w:sz="0" w:space="0" w:color="auto"/>
            <w:bottom w:val="none" w:sz="0" w:space="0" w:color="auto"/>
            <w:right w:val="none" w:sz="0" w:space="0" w:color="auto"/>
          </w:divBdr>
        </w:div>
        <w:div w:id="1984382184">
          <w:marLeft w:val="0"/>
          <w:marRight w:val="0"/>
          <w:marTop w:val="0"/>
          <w:marBottom w:val="0"/>
          <w:divBdr>
            <w:top w:val="none" w:sz="0" w:space="0" w:color="auto"/>
            <w:left w:val="none" w:sz="0" w:space="0" w:color="auto"/>
            <w:bottom w:val="none" w:sz="0" w:space="0" w:color="auto"/>
            <w:right w:val="none" w:sz="0" w:space="0" w:color="auto"/>
          </w:divBdr>
        </w:div>
        <w:div w:id="2026247680">
          <w:marLeft w:val="0"/>
          <w:marRight w:val="0"/>
          <w:marTop w:val="0"/>
          <w:marBottom w:val="0"/>
          <w:divBdr>
            <w:top w:val="none" w:sz="0" w:space="0" w:color="auto"/>
            <w:left w:val="none" w:sz="0" w:space="0" w:color="auto"/>
            <w:bottom w:val="none" w:sz="0" w:space="0" w:color="auto"/>
            <w:right w:val="none" w:sz="0" w:space="0" w:color="auto"/>
          </w:divBdr>
        </w:div>
      </w:divsChild>
    </w:div>
    <w:div w:id="752241708">
      <w:bodyDiv w:val="1"/>
      <w:marLeft w:val="0"/>
      <w:marRight w:val="0"/>
      <w:marTop w:val="0"/>
      <w:marBottom w:val="98"/>
      <w:divBdr>
        <w:top w:val="none" w:sz="0" w:space="0" w:color="auto"/>
        <w:left w:val="none" w:sz="0" w:space="0" w:color="auto"/>
        <w:bottom w:val="none" w:sz="0" w:space="0" w:color="auto"/>
        <w:right w:val="none" w:sz="0" w:space="0" w:color="auto"/>
      </w:divBdr>
      <w:divsChild>
        <w:div w:id="972827712">
          <w:marLeft w:val="0"/>
          <w:marRight w:val="0"/>
          <w:marTop w:val="0"/>
          <w:marBottom w:val="0"/>
          <w:divBdr>
            <w:top w:val="none" w:sz="0" w:space="0" w:color="auto"/>
            <w:left w:val="none" w:sz="0" w:space="0" w:color="auto"/>
            <w:bottom w:val="none" w:sz="0" w:space="0" w:color="auto"/>
            <w:right w:val="none" w:sz="0" w:space="0" w:color="auto"/>
          </w:divBdr>
        </w:div>
        <w:div w:id="1249072239">
          <w:marLeft w:val="0"/>
          <w:marRight w:val="0"/>
          <w:marTop w:val="0"/>
          <w:marBottom w:val="0"/>
          <w:divBdr>
            <w:top w:val="none" w:sz="0" w:space="0" w:color="auto"/>
            <w:left w:val="none" w:sz="0" w:space="0" w:color="auto"/>
            <w:bottom w:val="single" w:sz="2" w:space="0" w:color="509F9F"/>
            <w:right w:val="none" w:sz="0" w:space="0" w:color="auto"/>
          </w:divBdr>
        </w:div>
      </w:divsChild>
    </w:div>
    <w:div w:id="752314910">
      <w:bodyDiv w:val="1"/>
      <w:marLeft w:val="0"/>
      <w:marRight w:val="0"/>
      <w:marTop w:val="0"/>
      <w:marBottom w:val="0"/>
      <w:divBdr>
        <w:top w:val="none" w:sz="0" w:space="0" w:color="auto"/>
        <w:left w:val="none" w:sz="0" w:space="0" w:color="auto"/>
        <w:bottom w:val="none" w:sz="0" w:space="0" w:color="auto"/>
        <w:right w:val="none" w:sz="0" w:space="0" w:color="auto"/>
      </w:divBdr>
      <w:divsChild>
        <w:div w:id="759523029">
          <w:marLeft w:val="0"/>
          <w:marRight w:val="0"/>
          <w:marTop w:val="0"/>
          <w:marBottom w:val="0"/>
          <w:divBdr>
            <w:top w:val="none" w:sz="0" w:space="0" w:color="auto"/>
            <w:left w:val="none" w:sz="0" w:space="0" w:color="auto"/>
            <w:bottom w:val="none" w:sz="0" w:space="0" w:color="auto"/>
            <w:right w:val="none" w:sz="0" w:space="0" w:color="auto"/>
          </w:divBdr>
          <w:divsChild>
            <w:div w:id="267012412">
              <w:marLeft w:val="0"/>
              <w:marRight w:val="0"/>
              <w:marTop w:val="0"/>
              <w:marBottom w:val="0"/>
              <w:divBdr>
                <w:top w:val="none" w:sz="0" w:space="0" w:color="auto"/>
                <w:left w:val="none" w:sz="0" w:space="0" w:color="auto"/>
                <w:bottom w:val="none" w:sz="0" w:space="0" w:color="auto"/>
                <w:right w:val="none" w:sz="0" w:space="0" w:color="auto"/>
              </w:divBdr>
              <w:divsChild>
                <w:div w:id="1065303415">
                  <w:marLeft w:val="0"/>
                  <w:marRight w:val="0"/>
                  <w:marTop w:val="0"/>
                  <w:marBottom w:val="0"/>
                  <w:divBdr>
                    <w:top w:val="none" w:sz="0" w:space="0" w:color="auto"/>
                    <w:left w:val="none" w:sz="0" w:space="0" w:color="auto"/>
                    <w:bottom w:val="none" w:sz="0" w:space="0" w:color="auto"/>
                    <w:right w:val="none" w:sz="0" w:space="0" w:color="auto"/>
                  </w:divBdr>
                  <w:divsChild>
                    <w:div w:id="1261986731">
                      <w:marLeft w:val="0"/>
                      <w:marRight w:val="0"/>
                      <w:marTop w:val="0"/>
                      <w:marBottom w:val="0"/>
                      <w:divBdr>
                        <w:top w:val="single" w:sz="4" w:space="2" w:color="C0C0C0"/>
                        <w:left w:val="single" w:sz="4" w:space="2" w:color="C0C0C0"/>
                        <w:bottom w:val="single" w:sz="4" w:space="2" w:color="C0C0C0"/>
                        <w:right w:val="single" w:sz="4" w:space="2" w:color="C0C0C0"/>
                      </w:divBdr>
                      <w:divsChild>
                        <w:div w:id="365519777">
                          <w:marLeft w:val="0"/>
                          <w:marRight w:val="0"/>
                          <w:marTop w:val="0"/>
                          <w:marBottom w:val="0"/>
                          <w:divBdr>
                            <w:top w:val="none" w:sz="0" w:space="0" w:color="auto"/>
                            <w:left w:val="none" w:sz="0" w:space="0" w:color="auto"/>
                            <w:bottom w:val="none" w:sz="0" w:space="0" w:color="auto"/>
                            <w:right w:val="none" w:sz="0" w:space="0" w:color="auto"/>
                          </w:divBdr>
                        </w:div>
                        <w:div w:id="407579637">
                          <w:marLeft w:val="0"/>
                          <w:marRight w:val="0"/>
                          <w:marTop w:val="0"/>
                          <w:marBottom w:val="0"/>
                          <w:divBdr>
                            <w:top w:val="none" w:sz="0" w:space="0" w:color="auto"/>
                            <w:left w:val="none" w:sz="0" w:space="0" w:color="auto"/>
                            <w:bottom w:val="none" w:sz="0" w:space="0" w:color="auto"/>
                            <w:right w:val="none" w:sz="0" w:space="0" w:color="auto"/>
                          </w:divBdr>
                        </w:div>
                        <w:div w:id="1767188263">
                          <w:marLeft w:val="0"/>
                          <w:marRight w:val="0"/>
                          <w:marTop w:val="0"/>
                          <w:marBottom w:val="0"/>
                          <w:divBdr>
                            <w:top w:val="none" w:sz="0" w:space="0" w:color="auto"/>
                            <w:left w:val="none" w:sz="0" w:space="0" w:color="auto"/>
                            <w:bottom w:val="none" w:sz="0" w:space="0" w:color="auto"/>
                            <w:right w:val="none" w:sz="0" w:space="0" w:color="auto"/>
                          </w:divBdr>
                        </w:div>
                        <w:div w:id="1866602218">
                          <w:marLeft w:val="0"/>
                          <w:marRight w:val="0"/>
                          <w:marTop w:val="0"/>
                          <w:marBottom w:val="0"/>
                          <w:divBdr>
                            <w:top w:val="none" w:sz="0" w:space="0" w:color="auto"/>
                            <w:left w:val="none" w:sz="0" w:space="0" w:color="auto"/>
                            <w:bottom w:val="none" w:sz="0" w:space="0" w:color="auto"/>
                            <w:right w:val="none" w:sz="0" w:space="0" w:color="auto"/>
                          </w:divBdr>
                        </w:div>
                        <w:div w:id="207022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715034">
      <w:bodyDiv w:val="1"/>
      <w:marLeft w:val="0"/>
      <w:marRight w:val="0"/>
      <w:marTop w:val="0"/>
      <w:marBottom w:val="0"/>
      <w:divBdr>
        <w:top w:val="none" w:sz="0" w:space="0" w:color="auto"/>
        <w:left w:val="none" w:sz="0" w:space="0" w:color="auto"/>
        <w:bottom w:val="none" w:sz="0" w:space="0" w:color="auto"/>
        <w:right w:val="none" w:sz="0" w:space="0" w:color="auto"/>
      </w:divBdr>
      <w:divsChild>
        <w:div w:id="327944817">
          <w:marLeft w:val="0"/>
          <w:marRight w:val="0"/>
          <w:marTop w:val="0"/>
          <w:marBottom w:val="0"/>
          <w:divBdr>
            <w:top w:val="none" w:sz="0" w:space="0" w:color="auto"/>
            <w:left w:val="none" w:sz="0" w:space="0" w:color="auto"/>
            <w:bottom w:val="none" w:sz="0" w:space="0" w:color="auto"/>
            <w:right w:val="none" w:sz="0" w:space="0" w:color="auto"/>
          </w:divBdr>
          <w:divsChild>
            <w:div w:id="1488742338">
              <w:marLeft w:val="0"/>
              <w:marRight w:val="0"/>
              <w:marTop w:val="0"/>
              <w:marBottom w:val="0"/>
              <w:divBdr>
                <w:top w:val="none" w:sz="0" w:space="0" w:color="auto"/>
                <w:left w:val="none" w:sz="0" w:space="0" w:color="auto"/>
                <w:bottom w:val="none" w:sz="0" w:space="0" w:color="auto"/>
                <w:right w:val="none" w:sz="0" w:space="0" w:color="auto"/>
              </w:divBdr>
            </w:div>
          </w:divsChild>
        </w:div>
        <w:div w:id="329061887">
          <w:marLeft w:val="0"/>
          <w:marRight w:val="0"/>
          <w:marTop w:val="0"/>
          <w:marBottom w:val="0"/>
          <w:divBdr>
            <w:top w:val="none" w:sz="0" w:space="0" w:color="auto"/>
            <w:left w:val="none" w:sz="0" w:space="0" w:color="auto"/>
            <w:bottom w:val="none" w:sz="0" w:space="0" w:color="auto"/>
            <w:right w:val="none" w:sz="0" w:space="0" w:color="auto"/>
          </w:divBdr>
          <w:divsChild>
            <w:div w:id="178203808">
              <w:marLeft w:val="0"/>
              <w:marRight w:val="0"/>
              <w:marTop w:val="0"/>
              <w:marBottom w:val="0"/>
              <w:divBdr>
                <w:top w:val="none" w:sz="0" w:space="0" w:color="auto"/>
                <w:left w:val="none" w:sz="0" w:space="0" w:color="auto"/>
                <w:bottom w:val="none" w:sz="0" w:space="0" w:color="auto"/>
                <w:right w:val="none" w:sz="0" w:space="0" w:color="auto"/>
              </w:divBdr>
            </w:div>
          </w:divsChild>
        </w:div>
        <w:div w:id="2067071363">
          <w:marLeft w:val="0"/>
          <w:marRight w:val="0"/>
          <w:marTop w:val="0"/>
          <w:marBottom w:val="0"/>
          <w:divBdr>
            <w:top w:val="none" w:sz="0" w:space="0" w:color="auto"/>
            <w:left w:val="none" w:sz="0" w:space="0" w:color="auto"/>
            <w:bottom w:val="none" w:sz="0" w:space="0" w:color="auto"/>
            <w:right w:val="none" w:sz="0" w:space="0" w:color="auto"/>
          </w:divBdr>
          <w:divsChild>
            <w:div w:id="4011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326187">
      <w:bodyDiv w:val="1"/>
      <w:marLeft w:val="0"/>
      <w:marRight w:val="0"/>
      <w:marTop w:val="0"/>
      <w:marBottom w:val="0"/>
      <w:divBdr>
        <w:top w:val="none" w:sz="0" w:space="0" w:color="auto"/>
        <w:left w:val="none" w:sz="0" w:space="0" w:color="auto"/>
        <w:bottom w:val="none" w:sz="0" w:space="0" w:color="auto"/>
        <w:right w:val="none" w:sz="0" w:space="0" w:color="auto"/>
      </w:divBdr>
    </w:div>
    <w:div w:id="755709305">
      <w:bodyDiv w:val="1"/>
      <w:marLeft w:val="0"/>
      <w:marRight w:val="0"/>
      <w:marTop w:val="0"/>
      <w:marBottom w:val="0"/>
      <w:divBdr>
        <w:top w:val="none" w:sz="0" w:space="0" w:color="auto"/>
        <w:left w:val="none" w:sz="0" w:space="0" w:color="auto"/>
        <w:bottom w:val="none" w:sz="0" w:space="0" w:color="auto"/>
        <w:right w:val="none" w:sz="0" w:space="0" w:color="auto"/>
      </w:divBdr>
      <w:divsChild>
        <w:div w:id="1007056468">
          <w:marLeft w:val="0"/>
          <w:marRight w:val="0"/>
          <w:marTop w:val="0"/>
          <w:marBottom w:val="0"/>
          <w:divBdr>
            <w:top w:val="none" w:sz="0" w:space="0" w:color="auto"/>
            <w:left w:val="none" w:sz="0" w:space="0" w:color="auto"/>
            <w:bottom w:val="none" w:sz="0" w:space="0" w:color="auto"/>
            <w:right w:val="none" w:sz="0" w:space="0" w:color="auto"/>
          </w:divBdr>
          <w:divsChild>
            <w:div w:id="79398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07709">
      <w:bodyDiv w:val="1"/>
      <w:marLeft w:val="0"/>
      <w:marRight w:val="0"/>
      <w:marTop w:val="0"/>
      <w:marBottom w:val="0"/>
      <w:divBdr>
        <w:top w:val="none" w:sz="0" w:space="0" w:color="auto"/>
        <w:left w:val="none" w:sz="0" w:space="0" w:color="auto"/>
        <w:bottom w:val="none" w:sz="0" w:space="0" w:color="auto"/>
        <w:right w:val="none" w:sz="0" w:space="0" w:color="auto"/>
      </w:divBdr>
    </w:div>
    <w:div w:id="756706612">
      <w:bodyDiv w:val="1"/>
      <w:marLeft w:val="0"/>
      <w:marRight w:val="0"/>
      <w:marTop w:val="0"/>
      <w:marBottom w:val="0"/>
      <w:divBdr>
        <w:top w:val="none" w:sz="0" w:space="0" w:color="auto"/>
        <w:left w:val="none" w:sz="0" w:space="0" w:color="auto"/>
        <w:bottom w:val="none" w:sz="0" w:space="0" w:color="auto"/>
        <w:right w:val="none" w:sz="0" w:space="0" w:color="auto"/>
      </w:divBdr>
      <w:divsChild>
        <w:div w:id="765804620">
          <w:marLeft w:val="0"/>
          <w:marRight w:val="0"/>
          <w:marTop w:val="0"/>
          <w:marBottom w:val="0"/>
          <w:divBdr>
            <w:top w:val="none" w:sz="0" w:space="0" w:color="auto"/>
            <w:left w:val="none" w:sz="0" w:space="0" w:color="auto"/>
            <w:bottom w:val="none" w:sz="0" w:space="0" w:color="auto"/>
            <w:right w:val="none" w:sz="0" w:space="0" w:color="auto"/>
          </w:divBdr>
        </w:div>
      </w:divsChild>
    </w:div>
    <w:div w:id="758675659">
      <w:bodyDiv w:val="1"/>
      <w:marLeft w:val="0"/>
      <w:marRight w:val="0"/>
      <w:marTop w:val="0"/>
      <w:marBottom w:val="0"/>
      <w:divBdr>
        <w:top w:val="none" w:sz="0" w:space="0" w:color="auto"/>
        <w:left w:val="none" w:sz="0" w:space="0" w:color="auto"/>
        <w:bottom w:val="none" w:sz="0" w:space="0" w:color="auto"/>
        <w:right w:val="none" w:sz="0" w:space="0" w:color="auto"/>
      </w:divBdr>
      <w:divsChild>
        <w:div w:id="753748628">
          <w:marLeft w:val="0"/>
          <w:marRight w:val="0"/>
          <w:marTop w:val="0"/>
          <w:marBottom w:val="0"/>
          <w:divBdr>
            <w:top w:val="none" w:sz="0" w:space="0" w:color="auto"/>
            <w:left w:val="none" w:sz="0" w:space="0" w:color="auto"/>
            <w:bottom w:val="none" w:sz="0" w:space="0" w:color="auto"/>
            <w:right w:val="none" w:sz="0" w:space="0" w:color="auto"/>
          </w:divBdr>
          <w:divsChild>
            <w:div w:id="1098982103">
              <w:marLeft w:val="0"/>
              <w:marRight w:val="0"/>
              <w:marTop w:val="0"/>
              <w:marBottom w:val="0"/>
              <w:divBdr>
                <w:top w:val="none" w:sz="0" w:space="0" w:color="auto"/>
                <w:left w:val="none" w:sz="0" w:space="0" w:color="auto"/>
                <w:bottom w:val="none" w:sz="0" w:space="0" w:color="auto"/>
                <w:right w:val="none" w:sz="0" w:space="0" w:color="auto"/>
              </w:divBdr>
              <w:divsChild>
                <w:div w:id="176233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309123">
      <w:bodyDiv w:val="1"/>
      <w:marLeft w:val="0"/>
      <w:marRight w:val="0"/>
      <w:marTop w:val="0"/>
      <w:marBottom w:val="0"/>
      <w:divBdr>
        <w:top w:val="none" w:sz="0" w:space="0" w:color="auto"/>
        <w:left w:val="none" w:sz="0" w:space="0" w:color="auto"/>
        <w:bottom w:val="none" w:sz="0" w:space="0" w:color="auto"/>
        <w:right w:val="none" w:sz="0" w:space="0" w:color="auto"/>
      </w:divBdr>
    </w:div>
    <w:div w:id="763494785">
      <w:bodyDiv w:val="1"/>
      <w:marLeft w:val="0"/>
      <w:marRight w:val="0"/>
      <w:marTop w:val="0"/>
      <w:marBottom w:val="0"/>
      <w:divBdr>
        <w:top w:val="none" w:sz="0" w:space="0" w:color="auto"/>
        <w:left w:val="none" w:sz="0" w:space="0" w:color="auto"/>
        <w:bottom w:val="none" w:sz="0" w:space="0" w:color="auto"/>
        <w:right w:val="none" w:sz="0" w:space="0" w:color="auto"/>
      </w:divBdr>
    </w:div>
    <w:div w:id="765031322">
      <w:bodyDiv w:val="1"/>
      <w:marLeft w:val="0"/>
      <w:marRight w:val="0"/>
      <w:marTop w:val="0"/>
      <w:marBottom w:val="0"/>
      <w:divBdr>
        <w:top w:val="none" w:sz="0" w:space="0" w:color="auto"/>
        <w:left w:val="none" w:sz="0" w:space="0" w:color="auto"/>
        <w:bottom w:val="none" w:sz="0" w:space="0" w:color="auto"/>
        <w:right w:val="none" w:sz="0" w:space="0" w:color="auto"/>
      </w:divBdr>
      <w:divsChild>
        <w:div w:id="101613293">
          <w:marLeft w:val="0"/>
          <w:marRight w:val="0"/>
          <w:marTop w:val="0"/>
          <w:marBottom w:val="0"/>
          <w:divBdr>
            <w:top w:val="none" w:sz="0" w:space="0" w:color="auto"/>
            <w:left w:val="none" w:sz="0" w:space="0" w:color="auto"/>
            <w:bottom w:val="none" w:sz="0" w:space="0" w:color="auto"/>
            <w:right w:val="none" w:sz="0" w:space="0" w:color="auto"/>
          </w:divBdr>
        </w:div>
        <w:div w:id="325212647">
          <w:marLeft w:val="0"/>
          <w:marRight w:val="0"/>
          <w:marTop w:val="0"/>
          <w:marBottom w:val="0"/>
          <w:divBdr>
            <w:top w:val="none" w:sz="0" w:space="0" w:color="auto"/>
            <w:left w:val="none" w:sz="0" w:space="0" w:color="auto"/>
            <w:bottom w:val="none" w:sz="0" w:space="0" w:color="auto"/>
            <w:right w:val="none" w:sz="0" w:space="0" w:color="auto"/>
          </w:divBdr>
        </w:div>
        <w:div w:id="330304094">
          <w:marLeft w:val="0"/>
          <w:marRight w:val="0"/>
          <w:marTop w:val="0"/>
          <w:marBottom w:val="0"/>
          <w:divBdr>
            <w:top w:val="none" w:sz="0" w:space="0" w:color="auto"/>
            <w:left w:val="none" w:sz="0" w:space="0" w:color="auto"/>
            <w:bottom w:val="none" w:sz="0" w:space="0" w:color="auto"/>
            <w:right w:val="none" w:sz="0" w:space="0" w:color="auto"/>
          </w:divBdr>
        </w:div>
        <w:div w:id="379868558">
          <w:marLeft w:val="0"/>
          <w:marRight w:val="0"/>
          <w:marTop w:val="0"/>
          <w:marBottom w:val="0"/>
          <w:divBdr>
            <w:top w:val="none" w:sz="0" w:space="0" w:color="auto"/>
            <w:left w:val="none" w:sz="0" w:space="0" w:color="auto"/>
            <w:bottom w:val="none" w:sz="0" w:space="0" w:color="auto"/>
            <w:right w:val="none" w:sz="0" w:space="0" w:color="auto"/>
          </w:divBdr>
        </w:div>
        <w:div w:id="867529920">
          <w:marLeft w:val="0"/>
          <w:marRight w:val="0"/>
          <w:marTop w:val="0"/>
          <w:marBottom w:val="0"/>
          <w:divBdr>
            <w:top w:val="none" w:sz="0" w:space="0" w:color="auto"/>
            <w:left w:val="none" w:sz="0" w:space="0" w:color="auto"/>
            <w:bottom w:val="none" w:sz="0" w:space="0" w:color="auto"/>
            <w:right w:val="none" w:sz="0" w:space="0" w:color="auto"/>
          </w:divBdr>
        </w:div>
        <w:div w:id="1018239222">
          <w:marLeft w:val="0"/>
          <w:marRight w:val="0"/>
          <w:marTop w:val="0"/>
          <w:marBottom w:val="0"/>
          <w:divBdr>
            <w:top w:val="none" w:sz="0" w:space="0" w:color="auto"/>
            <w:left w:val="none" w:sz="0" w:space="0" w:color="auto"/>
            <w:bottom w:val="none" w:sz="0" w:space="0" w:color="auto"/>
            <w:right w:val="none" w:sz="0" w:space="0" w:color="auto"/>
          </w:divBdr>
        </w:div>
        <w:div w:id="1255017797">
          <w:marLeft w:val="0"/>
          <w:marRight w:val="0"/>
          <w:marTop w:val="0"/>
          <w:marBottom w:val="0"/>
          <w:divBdr>
            <w:top w:val="none" w:sz="0" w:space="0" w:color="auto"/>
            <w:left w:val="none" w:sz="0" w:space="0" w:color="auto"/>
            <w:bottom w:val="none" w:sz="0" w:space="0" w:color="auto"/>
            <w:right w:val="none" w:sz="0" w:space="0" w:color="auto"/>
          </w:divBdr>
        </w:div>
        <w:div w:id="1712029312">
          <w:marLeft w:val="0"/>
          <w:marRight w:val="0"/>
          <w:marTop w:val="0"/>
          <w:marBottom w:val="0"/>
          <w:divBdr>
            <w:top w:val="none" w:sz="0" w:space="0" w:color="auto"/>
            <w:left w:val="none" w:sz="0" w:space="0" w:color="auto"/>
            <w:bottom w:val="none" w:sz="0" w:space="0" w:color="auto"/>
            <w:right w:val="none" w:sz="0" w:space="0" w:color="auto"/>
          </w:divBdr>
        </w:div>
      </w:divsChild>
    </w:div>
    <w:div w:id="766002497">
      <w:bodyDiv w:val="1"/>
      <w:marLeft w:val="0"/>
      <w:marRight w:val="0"/>
      <w:marTop w:val="0"/>
      <w:marBottom w:val="0"/>
      <w:divBdr>
        <w:top w:val="none" w:sz="0" w:space="0" w:color="auto"/>
        <w:left w:val="none" w:sz="0" w:space="0" w:color="auto"/>
        <w:bottom w:val="none" w:sz="0" w:space="0" w:color="auto"/>
        <w:right w:val="none" w:sz="0" w:space="0" w:color="auto"/>
      </w:divBdr>
      <w:divsChild>
        <w:div w:id="998844980">
          <w:marLeft w:val="0"/>
          <w:marRight w:val="0"/>
          <w:marTop w:val="0"/>
          <w:marBottom w:val="0"/>
          <w:divBdr>
            <w:top w:val="none" w:sz="0" w:space="0" w:color="auto"/>
            <w:left w:val="none" w:sz="0" w:space="0" w:color="auto"/>
            <w:bottom w:val="none" w:sz="0" w:space="0" w:color="auto"/>
            <w:right w:val="none" w:sz="0" w:space="0" w:color="auto"/>
          </w:divBdr>
          <w:divsChild>
            <w:div w:id="334461081">
              <w:marLeft w:val="0"/>
              <w:marRight w:val="0"/>
              <w:marTop w:val="0"/>
              <w:marBottom w:val="0"/>
              <w:divBdr>
                <w:top w:val="none" w:sz="0" w:space="0" w:color="auto"/>
                <w:left w:val="none" w:sz="0" w:space="0" w:color="auto"/>
                <w:bottom w:val="none" w:sz="0" w:space="0" w:color="auto"/>
                <w:right w:val="none" w:sz="0" w:space="0" w:color="auto"/>
              </w:divBdr>
              <w:divsChild>
                <w:div w:id="1741750566">
                  <w:marLeft w:val="0"/>
                  <w:marRight w:val="0"/>
                  <w:marTop w:val="0"/>
                  <w:marBottom w:val="0"/>
                  <w:divBdr>
                    <w:top w:val="none" w:sz="0" w:space="0" w:color="auto"/>
                    <w:left w:val="none" w:sz="0" w:space="0" w:color="auto"/>
                    <w:bottom w:val="none" w:sz="0" w:space="0" w:color="auto"/>
                    <w:right w:val="none" w:sz="0" w:space="0" w:color="auto"/>
                  </w:divBdr>
                  <w:divsChild>
                    <w:div w:id="1582983114">
                      <w:marLeft w:val="0"/>
                      <w:marRight w:val="0"/>
                      <w:marTop w:val="0"/>
                      <w:marBottom w:val="0"/>
                      <w:divBdr>
                        <w:top w:val="none" w:sz="0" w:space="0" w:color="auto"/>
                        <w:left w:val="none" w:sz="0" w:space="0" w:color="auto"/>
                        <w:bottom w:val="none" w:sz="0" w:space="0" w:color="auto"/>
                        <w:right w:val="none" w:sz="0" w:space="0" w:color="auto"/>
                      </w:divBdr>
                      <w:divsChild>
                        <w:div w:id="766074435">
                          <w:marLeft w:val="0"/>
                          <w:marRight w:val="0"/>
                          <w:marTop w:val="0"/>
                          <w:marBottom w:val="0"/>
                          <w:divBdr>
                            <w:top w:val="none" w:sz="0" w:space="0" w:color="auto"/>
                            <w:left w:val="none" w:sz="0" w:space="0" w:color="auto"/>
                            <w:bottom w:val="none" w:sz="0" w:space="0" w:color="auto"/>
                            <w:right w:val="none" w:sz="0" w:space="0" w:color="auto"/>
                          </w:divBdr>
                        </w:div>
                        <w:div w:id="1468664902">
                          <w:marLeft w:val="0"/>
                          <w:marRight w:val="0"/>
                          <w:marTop w:val="0"/>
                          <w:marBottom w:val="0"/>
                          <w:divBdr>
                            <w:top w:val="none" w:sz="0" w:space="0" w:color="auto"/>
                            <w:left w:val="none" w:sz="0" w:space="0" w:color="auto"/>
                            <w:bottom w:val="none" w:sz="0" w:space="0" w:color="auto"/>
                            <w:right w:val="none" w:sz="0" w:space="0" w:color="auto"/>
                          </w:divBdr>
                        </w:div>
                        <w:div w:id="1581213095">
                          <w:marLeft w:val="0"/>
                          <w:marRight w:val="0"/>
                          <w:marTop w:val="0"/>
                          <w:marBottom w:val="0"/>
                          <w:divBdr>
                            <w:top w:val="none" w:sz="0" w:space="0" w:color="auto"/>
                            <w:left w:val="none" w:sz="0" w:space="0" w:color="auto"/>
                            <w:bottom w:val="none" w:sz="0" w:space="0" w:color="auto"/>
                            <w:right w:val="none" w:sz="0" w:space="0" w:color="auto"/>
                          </w:divBdr>
                        </w:div>
                        <w:div w:id="164615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508959">
      <w:bodyDiv w:val="1"/>
      <w:marLeft w:val="0"/>
      <w:marRight w:val="0"/>
      <w:marTop w:val="0"/>
      <w:marBottom w:val="0"/>
      <w:divBdr>
        <w:top w:val="none" w:sz="0" w:space="0" w:color="auto"/>
        <w:left w:val="none" w:sz="0" w:space="0" w:color="auto"/>
        <w:bottom w:val="none" w:sz="0" w:space="0" w:color="auto"/>
        <w:right w:val="none" w:sz="0" w:space="0" w:color="auto"/>
      </w:divBdr>
    </w:div>
    <w:div w:id="769398896">
      <w:bodyDiv w:val="1"/>
      <w:marLeft w:val="0"/>
      <w:marRight w:val="0"/>
      <w:marTop w:val="0"/>
      <w:marBottom w:val="0"/>
      <w:divBdr>
        <w:top w:val="none" w:sz="0" w:space="0" w:color="auto"/>
        <w:left w:val="none" w:sz="0" w:space="0" w:color="auto"/>
        <w:bottom w:val="none" w:sz="0" w:space="0" w:color="auto"/>
        <w:right w:val="none" w:sz="0" w:space="0" w:color="auto"/>
      </w:divBdr>
      <w:divsChild>
        <w:div w:id="115681036">
          <w:marLeft w:val="0"/>
          <w:marRight w:val="0"/>
          <w:marTop w:val="0"/>
          <w:marBottom w:val="0"/>
          <w:divBdr>
            <w:top w:val="none" w:sz="0" w:space="0" w:color="auto"/>
            <w:left w:val="none" w:sz="0" w:space="0" w:color="auto"/>
            <w:bottom w:val="none" w:sz="0" w:space="0" w:color="auto"/>
            <w:right w:val="none" w:sz="0" w:space="0" w:color="auto"/>
          </w:divBdr>
          <w:divsChild>
            <w:div w:id="1684168731">
              <w:marLeft w:val="0"/>
              <w:marRight w:val="0"/>
              <w:marTop w:val="0"/>
              <w:marBottom w:val="0"/>
              <w:divBdr>
                <w:top w:val="none" w:sz="0" w:space="0" w:color="auto"/>
                <w:left w:val="none" w:sz="0" w:space="0" w:color="auto"/>
                <w:bottom w:val="none" w:sz="0" w:space="0" w:color="auto"/>
                <w:right w:val="none" w:sz="0" w:space="0" w:color="auto"/>
              </w:divBdr>
            </w:div>
          </w:divsChild>
        </w:div>
        <w:div w:id="231548230">
          <w:marLeft w:val="0"/>
          <w:marRight w:val="0"/>
          <w:marTop w:val="0"/>
          <w:marBottom w:val="0"/>
          <w:divBdr>
            <w:top w:val="none" w:sz="0" w:space="0" w:color="auto"/>
            <w:left w:val="none" w:sz="0" w:space="0" w:color="auto"/>
            <w:bottom w:val="none" w:sz="0" w:space="0" w:color="auto"/>
            <w:right w:val="none" w:sz="0" w:space="0" w:color="auto"/>
          </w:divBdr>
        </w:div>
        <w:div w:id="248580645">
          <w:marLeft w:val="0"/>
          <w:marRight w:val="0"/>
          <w:marTop w:val="0"/>
          <w:marBottom w:val="0"/>
          <w:divBdr>
            <w:top w:val="none" w:sz="0" w:space="0" w:color="auto"/>
            <w:left w:val="none" w:sz="0" w:space="0" w:color="auto"/>
            <w:bottom w:val="none" w:sz="0" w:space="0" w:color="auto"/>
            <w:right w:val="none" w:sz="0" w:space="0" w:color="auto"/>
          </w:divBdr>
        </w:div>
        <w:div w:id="272252650">
          <w:marLeft w:val="0"/>
          <w:marRight w:val="0"/>
          <w:marTop w:val="0"/>
          <w:marBottom w:val="0"/>
          <w:divBdr>
            <w:top w:val="none" w:sz="0" w:space="0" w:color="auto"/>
            <w:left w:val="none" w:sz="0" w:space="0" w:color="auto"/>
            <w:bottom w:val="none" w:sz="0" w:space="0" w:color="auto"/>
            <w:right w:val="none" w:sz="0" w:space="0" w:color="auto"/>
          </w:divBdr>
        </w:div>
        <w:div w:id="322779324">
          <w:marLeft w:val="0"/>
          <w:marRight w:val="0"/>
          <w:marTop w:val="0"/>
          <w:marBottom w:val="0"/>
          <w:divBdr>
            <w:top w:val="none" w:sz="0" w:space="0" w:color="auto"/>
            <w:left w:val="none" w:sz="0" w:space="0" w:color="auto"/>
            <w:bottom w:val="none" w:sz="0" w:space="0" w:color="auto"/>
            <w:right w:val="none" w:sz="0" w:space="0" w:color="auto"/>
          </w:divBdr>
          <w:divsChild>
            <w:div w:id="1112017968">
              <w:marLeft w:val="0"/>
              <w:marRight w:val="0"/>
              <w:marTop w:val="0"/>
              <w:marBottom w:val="0"/>
              <w:divBdr>
                <w:top w:val="none" w:sz="0" w:space="0" w:color="auto"/>
                <w:left w:val="none" w:sz="0" w:space="0" w:color="auto"/>
                <w:bottom w:val="none" w:sz="0" w:space="0" w:color="auto"/>
                <w:right w:val="none" w:sz="0" w:space="0" w:color="auto"/>
              </w:divBdr>
            </w:div>
          </w:divsChild>
        </w:div>
        <w:div w:id="405962164">
          <w:marLeft w:val="0"/>
          <w:marRight w:val="0"/>
          <w:marTop w:val="0"/>
          <w:marBottom w:val="0"/>
          <w:divBdr>
            <w:top w:val="none" w:sz="0" w:space="0" w:color="auto"/>
            <w:left w:val="none" w:sz="0" w:space="0" w:color="auto"/>
            <w:bottom w:val="none" w:sz="0" w:space="0" w:color="auto"/>
            <w:right w:val="none" w:sz="0" w:space="0" w:color="auto"/>
          </w:divBdr>
          <w:divsChild>
            <w:div w:id="1608809668">
              <w:marLeft w:val="0"/>
              <w:marRight w:val="0"/>
              <w:marTop w:val="0"/>
              <w:marBottom w:val="0"/>
              <w:divBdr>
                <w:top w:val="none" w:sz="0" w:space="0" w:color="auto"/>
                <w:left w:val="none" w:sz="0" w:space="0" w:color="auto"/>
                <w:bottom w:val="none" w:sz="0" w:space="0" w:color="auto"/>
                <w:right w:val="none" w:sz="0" w:space="0" w:color="auto"/>
              </w:divBdr>
            </w:div>
          </w:divsChild>
        </w:div>
        <w:div w:id="513959847">
          <w:marLeft w:val="0"/>
          <w:marRight w:val="0"/>
          <w:marTop w:val="0"/>
          <w:marBottom w:val="0"/>
          <w:divBdr>
            <w:top w:val="none" w:sz="0" w:space="0" w:color="auto"/>
            <w:left w:val="none" w:sz="0" w:space="0" w:color="auto"/>
            <w:bottom w:val="none" w:sz="0" w:space="0" w:color="auto"/>
            <w:right w:val="none" w:sz="0" w:space="0" w:color="auto"/>
          </w:divBdr>
          <w:divsChild>
            <w:div w:id="306712241">
              <w:marLeft w:val="0"/>
              <w:marRight w:val="0"/>
              <w:marTop w:val="0"/>
              <w:marBottom w:val="0"/>
              <w:divBdr>
                <w:top w:val="none" w:sz="0" w:space="0" w:color="auto"/>
                <w:left w:val="none" w:sz="0" w:space="0" w:color="auto"/>
                <w:bottom w:val="none" w:sz="0" w:space="0" w:color="auto"/>
                <w:right w:val="none" w:sz="0" w:space="0" w:color="auto"/>
              </w:divBdr>
            </w:div>
          </w:divsChild>
        </w:div>
        <w:div w:id="520974802">
          <w:marLeft w:val="0"/>
          <w:marRight w:val="0"/>
          <w:marTop w:val="0"/>
          <w:marBottom w:val="0"/>
          <w:divBdr>
            <w:top w:val="none" w:sz="0" w:space="0" w:color="auto"/>
            <w:left w:val="none" w:sz="0" w:space="0" w:color="auto"/>
            <w:bottom w:val="none" w:sz="0" w:space="0" w:color="auto"/>
            <w:right w:val="none" w:sz="0" w:space="0" w:color="auto"/>
          </w:divBdr>
          <w:divsChild>
            <w:div w:id="1573736164">
              <w:marLeft w:val="0"/>
              <w:marRight w:val="0"/>
              <w:marTop w:val="0"/>
              <w:marBottom w:val="0"/>
              <w:divBdr>
                <w:top w:val="none" w:sz="0" w:space="0" w:color="auto"/>
                <w:left w:val="none" w:sz="0" w:space="0" w:color="auto"/>
                <w:bottom w:val="none" w:sz="0" w:space="0" w:color="auto"/>
                <w:right w:val="none" w:sz="0" w:space="0" w:color="auto"/>
              </w:divBdr>
            </w:div>
          </w:divsChild>
        </w:div>
        <w:div w:id="617376396">
          <w:marLeft w:val="0"/>
          <w:marRight w:val="0"/>
          <w:marTop w:val="0"/>
          <w:marBottom w:val="0"/>
          <w:divBdr>
            <w:top w:val="none" w:sz="0" w:space="0" w:color="auto"/>
            <w:left w:val="none" w:sz="0" w:space="0" w:color="auto"/>
            <w:bottom w:val="none" w:sz="0" w:space="0" w:color="auto"/>
            <w:right w:val="none" w:sz="0" w:space="0" w:color="auto"/>
          </w:divBdr>
        </w:div>
        <w:div w:id="649748819">
          <w:marLeft w:val="0"/>
          <w:marRight w:val="0"/>
          <w:marTop w:val="0"/>
          <w:marBottom w:val="0"/>
          <w:divBdr>
            <w:top w:val="none" w:sz="0" w:space="0" w:color="auto"/>
            <w:left w:val="none" w:sz="0" w:space="0" w:color="auto"/>
            <w:bottom w:val="none" w:sz="0" w:space="0" w:color="auto"/>
            <w:right w:val="none" w:sz="0" w:space="0" w:color="auto"/>
          </w:divBdr>
          <w:divsChild>
            <w:div w:id="388696075">
              <w:marLeft w:val="0"/>
              <w:marRight w:val="0"/>
              <w:marTop w:val="0"/>
              <w:marBottom w:val="0"/>
              <w:divBdr>
                <w:top w:val="none" w:sz="0" w:space="0" w:color="auto"/>
                <w:left w:val="none" w:sz="0" w:space="0" w:color="auto"/>
                <w:bottom w:val="none" w:sz="0" w:space="0" w:color="auto"/>
                <w:right w:val="none" w:sz="0" w:space="0" w:color="auto"/>
              </w:divBdr>
            </w:div>
          </w:divsChild>
        </w:div>
        <w:div w:id="824473167">
          <w:marLeft w:val="0"/>
          <w:marRight w:val="0"/>
          <w:marTop w:val="0"/>
          <w:marBottom w:val="0"/>
          <w:divBdr>
            <w:top w:val="none" w:sz="0" w:space="0" w:color="auto"/>
            <w:left w:val="none" w:sz="0" w:space="0" w:color="auto"/>
            <w:bottom w:val="none" w:sz="0" w:space="0" w:color="auto"/>
            <w:right w:val="none" w:sz="0" w:space="0" w:color="auto"/>
          </w:divBdr>
          <w:divsChild>
            <w:div w:id="750808213">
              <w:marLeft w:val="0"/>
              <w:marRight w:val="0"/>
              <w:marTop w:val="0"/>
              <w:marBottom w:val="0"/>
              <w:divBdr>
                <w:top w:val="none" w:sz="0" w:space="0" w:color="auto"/>
                <w:left w:val="none" w:sz="0" w:space="0" w:color="auto"/>
                <w:bottom w:val="none" w:sz="0" w:space="0" w:color="auto"/>
                <w:right w:val="none" w:sz="0" w:space="0" w:color="auto"/>
              </w:divBdr>
            </w:div>
          </w:divsChild>
        </w:div>
        <w:div w:id="1156456499">
          <w:marLeft w:val="0"/>
          <w:marRight w:val="0"/>
          <w:marTop w:val="0"/>
          <w:marBottom w:val="0"/>
          <w:divBdr>
            <w:top w:val="none" w:sz="0" w:space="0" w:color="auto"/>
            <w:left w:val="none" w:sz="0" w:space="0" w:color="auto"/>
            <w:bottom w:val="none" w:sz="0" w:space="0" w:color="auto"/>
            <w:right w:val="none" w:sz="0" w:space="0" w:color="auto"/>
          </w:divBdr>
          <w:divsChild>
            <w:div w:id="79257812">
              <w:marLeft w:val="0"/>
              <w:marRight w:val="0"/>
              <w:marTop w:val="0"/>
              <w:marBottom w:val="0"/>
              <w:divBdr>
                <w:top w:val="none" w:sz="0" w:space="0" w:color="auto"/>
                <w:left w:val="none" w:sz="0" w:space="0" w:color="auto"/>
                <w:bottom w:val="none" w:sz="0" w:space="0" w:color="auto"/>
                <w:right w:val="none" w:sz="0" w:space="0" w:color="auto"/>
              </w:divBdr>
            </w:div>
          </w:divsChild>
        </w:div>
        <w:div w:id="1165515046">
          <w:marLeft w:val="0"/>
          <w:marRight w:val="0"/>
          <w:marTop w:val="0"/>
          <w:marBottom w:val="0"/>
          <w:divBdr>
            <w:top w:val="none" w:sz="0" w:space="0" w:color="auto"/>
            <w:left w:val="none" w:sz="0" w:space="0" w:color="auto"/>
            <w:bottom w:val="none" w:sz="0" w:space="0" w:color="auto"/>
            <w:right w:val="none" w:sz="0" w:space="0" w:color="auto"/>
          </w:divBdr>
          <w:divsChild>
            <w:div w:id="2125615235">
              <w:marLeft w:val="0"/>
              <w:marRight w:val="0"/>
              <w:marTop w:val="0"/>
              <w:marBottom w:val="0"/>
              <w:divBdr>
                <w:top w:val="none" w:sz="0" w:space="0" w:color="auto"/>
                <w:left w:val="none" w:sz="0" w:space="0" w:color="auto"/>
                <w:bottom w:val="none" w:sz="0" w:space="0" w:color="auto"/>
                <w:right w:val="none" w:sz="0" w:space="0" w:color="auto"/>
              </w:divBdr>
            </w:div>
          </w:divsChild>
        </w:div>
        <w:div w:id="1166895869">
          <w:marLeft w:val="0"/>
          <w:marRight w:val="0"/>
          <w:marTop w:val="0"/>
          <w:marBottom w:val="0"/>
          <w:divBdr>
            <w:top w:val="none" w:sz="0" w:space="0" w:color="auto"/>
            <w:left w:val="none" w:sz="0" w:space="0" w:color="auto"/>
            <w:bottom w:val="none" w:sz="0" w:space="0" w:color="auto"/>
            <w:right w:val="none" w:sz="0" w:space="0" w:color="auto"/>
          </w:divBdr>
          <w:divsChild>
            <w:div w:id="1126050534">
              <w:marLeft w:val="0"/>
              <w:marRight w:val="0"/>
              <w:marTop w:val="0"/>
              <w:marBottom w:val="0"/>
              <w:divBdr>
                <w:top w:val="none" w:sz="0" w:space="0" w:color="auto"/>
                <w:left w:val="none" w:sz="0" w:space="0" w:color="auto"/>
                <w:bottom w:val="none" w:sz="0" w:space="0" w:color="auto"/>
                <w:right w:val="none" w:sz="0" w:space="0" w:color="auto"/>
              </w:divBdr>
            </w:div>
          </w:divsChild>
        </w:div>
        <w:div w:id="1240604192">
          <w:marLeft w:val="0"/>
          <w:marRight w:val="0"/>
          <w:marTop w:val="0"/>
          <w:marBottom w:val="0"/>
          <w:divBdr>
            <w:top w:val="none" w:sz="0" w:space="0" w:color="auto"/>
            <w:left w:val="none" w:sz="0" w:space="0" w:color="auto"/>
            <w:bottom w:val="none" w:sz="0" w:space="0" w:color="auto"/>
            <w:right w:val="none" w:sz="0" w:space="0" w:color="auto"/>
          </w:divBdr>
          <w:divsChild>
            <w:div w:id="234441845">
              <w:marLeft w:val="0"/>
              <w:marRight w:val="0"/>
              <w:marTop w:val="0"/>
              <w:marBottom w:val="0"/>
              <w:divBdr>
                <w:top w:val="none" w:sz="0" w:space="0" w:color="auto"/>
                <w:left w:val="none" w:sz="0" w:space="0" w:color="auto"/>
                <w:bottom w:val="none" w:sz="0" w:space="0" w:color="auto"/>
                <w:right w:val="none" w:sz="0" w:space="0" w:color="auto"/>
              </w:divBdr>
            </w:div>
          </w:divsChild>
        </w:div>
        <w:div w:id="1420101846">
          <w:marLeft w:val="0"/>
          <w:marRight w:val="0"/>
          <w:marTop w:val="0"/>
          <w:marBottom w:val="0"/>
          <w:divBdr>
            <w:top w:val="none" w:sz="0" w:space="0" w:color="auto"/>
            <w:left w:val="none" w:sz="0" w:space="0" w:color="auto"/>
            <w:bottom w:val="none" w:sz="0" w:space="0" w:color="auto"/>
            <w:right w:val="none" w:sz="0" w:space="0" w:color="auto"/>
          </w:divBdr>
        </w:div>
        <w:div w:id="1473864634">
          <w:marLeft w:val="0"/>
          <w:marRight w:val="0"/>
          <w:marTop w:val="0"/>
          <w:marBottom w:val="0"/>
          <w:divBdr>
            <w:top w:val="none" w:sz="0" w:space="0" w:color="auto"/>
            <w:left w:val="none" w:sz="0" w:space="0" w:color="auto"/>
            <w:bottom w:val="none" w:sz="0" w:space="0" w:color="auto"/>
            <w:right w:val="none" w:sz="0" w:space="0" w:color="auto"/>
          </w:divBdr>
          <w:divsChild>
            <w:div w:id="1881555344">
              <w:marLeft w:val="0"/>
              <w:marRight w:val="0"/>
              <w:marTop w:val="0"/>
              <w:marBottom w:val="0"/>
              <w:divBdr>
                <w:top w:val="none" w:sz="0" w:space="0" w:color="auto"/>
                <w:left w:val="none" w:sz="0" w:space="0" w:color="auto"/>
                <w:bottom w:val="none" w:sz="0" w:space="0" w:color="auto"/>
                <w:right w:val="none" w:sz="0" w:space="0" w:color="auto"/>
              </w:divBdr>
            </w:div>
          </w:divsChild>
        </w:div>
        <w:div w:id="1509325788">
          <w:marLeft w:val="0"/>
          <w:marRight w:val="0"/>
          <w:marTop w:val="0"/>
          <w:marBottom w:val="0"/>
          <w:divBdr>
            <w:top w:val="none" w:sz="0" w:space="0" w:color="auto"/>
            <w:left w:val="none" w:sz="0" w:space="0" w:color="auto"/>
            <w:bottom w:val="none" w:sz="0" w:space="0" w:color="auto"/>
            <w:right w:val="none" w:sz="0" w:space="0" w:color="auto"/>
          </w:divBdr>
        </w:div>
        <w:div w:id="1521358862">
          <w:marLeft w:val="0"/>
          <w:marRight w:val="0"/>
          <w:marTop w:val="0"/>
          <w:marBottom w:val="0"/>
          <w:divBdr>
            <w:top w:val="none" w:sz="0" w:space="0" w:color="auto"/>
            <w:left w:val="none" w:sz="0" w:space="0" w:color="auto"/>
            <w:bottom w:val="none" w:sz="0" w:space="0" w:color="auto"/>
            <w:right w:val="none" w:sz="0" w:space="0" w:color="auto"/>
          </w:divBdr>
          <w:divsChild>
            <w:div w:id="69353976">
              <w:marLeft w:val="0"/>
              <w:marRight w:val="0"/>
              <w:marTop w:val="0"/>
              <w:marBottom w:val="0"/>
              <w:divBdr>
                <w:top w:val="none" w:sz="0" w:space="0" w:color="auto"/>
                <w:left w:val="none" w:sz="0" w:space="0" w:color="auto"/>
                <w:bottom w:val="none" w:sz="0" w:space="0" w:color="auto"/>
                <w:right w:val="none" w:sz="0" w:space="0" w:color="auto"/>
              </w:divBdr>
            </w:div>
          </w:divsChild>
        </w:div>
        <w:div w:id="1646085176">
          <w:marLeft w:val="0"/>
          <w:marRight w:val="0"/>
          <w:marTop w:val="0"/>
          <w:marBottom w:val="0"/>
          <w:divBdr>
            <w:top w:val="none" w:sz="0" w:space="0" w:color="auto"/>
            <w:left w:val="none" w:sz="0" w:space="0" w:color="auto"/>
            <w:bottom w:val="none" w:sz="0" w:space="0" w:color="auto"/>
            <w:right w:val="none" w:sz="0" w:space="0" w:color="auto"/>
          </w:divBdr>
          <w:divsChild>
            <w:div w:id="915743982">
              <w:marLeft w:val="0"/>
              <w:marRight w:val="0"/>
              <w:marTop w:val="0"/>
              <w:marBottom w:val="0"/>
              <w:divBdr>
                <w:top w:val="none" w:sz="0" w:space="0" w:color="auto"/>
                <w:left w:val="none" w:sz="0" w:space="0" w:color="auto"/>
                <w:bottom w:val="none" w:sz="0" w:space="0" w:color="auto"/>
                <w:right w:val="none" w:sz="0" w:space="0" w:color="auto"/>
              </w:divBdr>
            </w:div>
          </w:divsChild>
        </w:div>
        <w:div w:id="1668943461">
          <w:marLeft w:val="0"/>
          <w:marRight w:val="0"/>
          <w:marTop w:val="0"/>
          <w:marBottom w:val="0"/>
          <w:divBdr>
            <w:top w:val="none" w:sz="0" w:space="0" w:color="auto"/>
            <w:left w:val="none" w:sz="0" w:space="0" w:color="auto"/>
            <w:bottom w:val="none" w:sz="0" w:space="0" w:color="auto"/>
            <w:right w:val="none" w:sz="0" w:space="0" w:color="auto"/>
          </w:divBdr>
          <w:divsChild>
            <w:div w:id="2028368052">
              <w:marLeft w:val="0"/>
              <w:marRight w:val="0"/>
              <w:marTop w:val="0"/>
              <w:marBottom w:val="0"/>
              <w:divBdr>
                <w:top w:val="none" w:sz="0" w:space="0" w:color="auto"/>
                <w:left w:val="none" w:sz="0" w:space="0" w:color="auto"/>
                <w:bottom w:val="none" w:sz="0" w:space="0" w:color="auto"/>
                <w:right w:val="none" w:sz="0" w:space="0" w:color="auto"/>
              </w:divBdr>
            </w:div>
          </w:divsChild>
        </w:div>
        <w:div w:id="1756241399">
          <w:marLeft w:val="0"/>
          <w:marRight w:val="0"/>
          <w:marTop w:val="0"/>
          <w:marBottom w:val="0"/>
          <w:divBdr>
            <w:top w:val="none" w:sz="0" w:space="0" w:color="auto"/>
            <w:left w:val="none" w:sz="0" w:space="0" w:color="auto"/>
            <w:bottom w:val="none" w:sz="0" w:space="0" w:color="auto"/>
            <w:right w:val="none" w:sz="0" w:space="0" w:color="auto"/>
          </w:divBdr>
          <w:divsChild>
            <w:div w:id="1105227319">
              <w:marLeft w:val="0"/>
              <w:marRight w:val="0"/>
              <w:marTop w:val="0"/>
              <w:marBottom w:val="0"/>
              <w:divBdr>
                <w:top w:val="none" w:sz="0" w:space="0" w:color="auto"/>
                <w:left w:val="none" w:sz="0" w:space="0" w:color="auto"/>
                <w:bottom w:val="none" w:sz="0" w:space="0" w:color="auto"/>
                <w:right w:val="none" w:sz="0" w:space="0" w:color="auto"/>
              </w:divBdr>
            </w:div>
          </w:divsChild>
        </w:div>
        <w:div w:id="1790778385">
          <w:marLeft w:val="0"/>
          <w:marRight w:val="0"/>
          <w:marTop w:val="0"/>
          <w:marBottom w:val="0"/>
          <w:divBdr>
            <w:top w:val="none" w:sz="0" w:space="0" w:color="auto"/>
            <w:left w:val="none" w:sz="0" w:space="0" w:color="auto"/>
            <w:bottom w:val="none" w:sz="0" w:space="0" w:color="auto"/>
            <w:right w:val="none" w:sz="0" w:space="0" w:color="auto"/>
          </w:divBdr>
          <w:divsChild>
            <w:div w:id="1349867749">
              <w:marLeft w:val="0"/>
              <w:marRight w:val="0"/>
              <w:marTop w:val="0"/>
              <w:marBottom w:val="0"/>
              <w:divBdr>
                <w:top w:val="none" w:sz="0" w:space="0" w:color="auto"/>
                <w:left w:val="none" w:sz="0" w:space="0" w:color="auto"/>
                <w:bottom w:val="none" w:sz="0" w:space="0" w:color="auto"/>
                <w:right w:val="none" w:sz="0" w:space="0" w:color="auto"/>
              </w:divBdr>
            </w:div>
          </w:divsChild>
        </w:div>
        <w:div w:id="2033073921">
          <w:marLeft w:val="0"/>
          <w:marRight w:val="0"/>
          <w:marTop w:val="0"/>
          <w:marBottom w:val="0"/>
          <w:divBdr>
            <w:top w:val="none" w:sz="0" w:space="0" w:color="auto"/>
            <w:left w:val="none" w:sz="0" w:space="0" w:color="auto"/>
            <w:bottom w:val="none" w:sz="0" w:space="0" w:color="auto"/>
            <w:right w:val="none" w:sz="0" w:space="0" w:color="auto"/>
          </w:divBdr>
          <w:divsChild>
            <w:div w:id="124468028">
              <w:marLeft w:val="0"/>
              <w:marRight w:val="0"/>
              <w:marTop w:val="0"/>
              <w:marBottom w:val="0"/>
              <w:divBdr>
                <w:top w:val="none" w:sz="0" w:space="0" w:color="auto"/>
                <w:left w:val="none" w:sz="0" w:space="0" w:color="auto"/>
                <w:bottom w:val="none" w:sz="0" w:space="0" w:color="auto"/>
                <w:right w:val="none" w:sz="0" w:space="0" w:color="auto"/>
              </w:divBdr>
            </w:div>
          </w:divsChild>
        </w:div>
        <w:div w:id="2077120081">
          <w:marLeft w:val="0"/>
          <w:marRight w:val="0"/>
          <w:marTop w:val="0"/>
          <w:marBottom w:val="0"/>
          <w:divBdr>
            <w:top w:val="none" w:sz="0" w:space="0" w:color="auto"/>
            <w:left w:val="none" w:sz="0" w:space="0" w:color="auto"/>
            <w:bottom w:val="none" w:sz="0" w:space="0" w:color="auto"/>
            <w:right w:val="none" w:sz="0" w:space="0" w:color="auto"/>
          </w:divBdr>
          <w:divsChild>
            <w:div w:id="618413704">
              <w:marLeft w:val="0"/>
              <w:marRight w:val="0"/>
              <w:marTop w:val="0"/>
              <w:marBottom w:val="0"/>
              <w:divBdr>
                <w:top w:val="none" w:sz="0" w:space="0" w:color="auto"/>
                <w:left w:val="none" w:sz="0" w:space="0" w:color="auto"/>
                <w:bottom w:val="none" w:sz="0" w:space="0" w:color="auto"/>
                <w:right w:val="none" w:sz="0" w:space="0" w:color="auto"/>
              </w:divBdr>
            </w:div>
          </w:divsChild>
        </w:div>
        <w:div w:id="2097943730">
          <w:marLeft w:val="0"/>
          <w:marRight w:val="0"/>
          <w:marTop w:val="0"/>
          <w:marBottom w:val="0"/>
          <w:divBdr>
            <w:top w:val="none" w:sz="0" w:space="0" w:color="auto"/>
            <w:left w:val="none" w:sz="0" w:space="0" w:color="auto"/>
            <w:bottom w:val="none" w:sz="0" w:space="0" w:color="auto"/>
            <w:right w:val="none" w:sz="0" w:space="0" w:color="auto"/>
          </w:divBdr>
          <w:divsChild>
            <w:div w:id="142965451">
              <w:marLeft w:val="0"/>
              <w:marRight w:val="0"/>
              <w:marTop w:val="0"/>
              <w:marBottom w:val="0"/>
              <w:divBdr>
                <w:top w:val="none" w:sz="0" w:space="0" w:color="auto"/>
                <w:left w:val="none" w:sz="0" w:space="0" w:color="auto"/>
                <w:bottom w:val="none" w:sz="0" w:space="0" w:color="auto"/>
                <w:right w:val="none" w:sz="0" w:space="0" w:color="auto"/>
              </w:divBdr>
            </w:div>
          </w:divsChild>
        </w:div>
        <w:div w:id="2130780900">
          <w:marLeft w:val="0"/>
          <w:marRight w:val="0"/>
          <w:marTop w:val="0"/>
          <w:marBottom w:val="0"/>
          <w:divBdr>
            <w:top w:val="none" w:sz="0" w:space="0" w:color="auto"/>
            <w:left w:val="none" w:sz="0" w:space="0" w:color="auto"/>
            <w:bottom w:val="none" w:sz="0" w:space="0" w:color="auto"/>
            <w:right w:val="none" w:sz="0" w:space="0" w:color="auto"/>
          </w:divBdr>
        </w:div>
      </w:divsChild>
    </w:div>
    <w:div w:id="770852863">
      <w:bodyDiv w:val="1"/>
      <w:marLeft w:val="0"/>
      <w:marRight w:val="0"/>
      <w:marTop w:val="0"/>
      <w:marBottom w:val="0"/>
      <w:divBdr>
        <w:top w:val="none" w:sz="0" w:space="0" w:color="auto"/>
        <w:left w:val="none" w:sz="0" w:space="0" w:color="auto"/>
        <w:bottom w:val="none" w:sz="0" w:space="0" w:color="auto"/>
        <w:right w:val="none" w:sz="0" w:space="0" w:color="auto"/>
      </w:divBdr>
    </w:div>
    <w:div w:id="771586585">
      <w:bodyDiv w:val="1"/>
      <w:marLeft w:val="0"/>
      <w:marRight w:val="0"/>
      <w:marTop w:val="0"/>
      <w:marBottom w:val="0"/>
      <w:divBdr>
        <w:top w:val="none" w:sz="0" w:space="0" w:color="auto"/>
        <w:left w:val="none" w:sz="0" w:space="0" w:color="auto"/>
        <w:bottom w:val="none" w:sz="0" w:space="0" w:color="auto"/>
        <w:right w:val="none" w:sz="0" w:space="0" w:color="auto"/>
      </w:divBdr>
      <w:divsChild>
        <w:div w:id="1248924301">
          <w:marLeft w:val="0"/>
          <w:marRight w:val="0"/>
          <w:marTop w:val="0"/>
          <w:marBottom w:val="0"/>
          <w:divBdr>
            <w:top w:val="none" w:sz="0" w:space="0" w:color="auto"/>
            <w:left w:val="none" w:sz="0" w:space="0" w:color="auto"/>
            <w:bottom w:val="none" w:sz="0" w:space="0" w:color="auto"/>
            <w:right w:val="none" w:sz="0" w:space="0" w:color="auto"/>
          </w:divBdr>
          <w:divsChild>
            <w:div w:id="87654221">
              <w:marLeft w:val="267"/>
              <w:marRight w:val="4800"/>
              <w:marTop w:val="1067"/>
              <w:marBottom w:val="0"/>
              <w:divBdr>
                <w:top w:val="single" w:sz="2" w:space="6" w:color="EEEEEE"/>
                <w:left w:val="single" w:sz="2" w:space="6" w:color="EEEEEE"/>
                <w:bottom w:val="single" w:sz="2" w:space="6" w:color="EEEEEE"/>
                <w:right w:val="single" w:sz="2" w:space="6" w:color="EEEEEE"/>
              </w:divBdr>
              <w:divsChild>
                <w:div w:id="248580808">
                  <w:marLeft w:val="0"/>
                  <w:marRight w:val="0"/>
                  <w:marTop w:val="0"/>
                  <w:marBottom w:val="0"/>
                  <w:divBdr>
                    <w:top w:val="none" w:sz="0" w:space="0" w:color="auto"/>
                    <w:left w:val="none" w:sz="0" w:space="0" w:color="auto"/>
                    <w:bottom w:val="none" w:sz="0" w:space="0" w:color="auto"/>
                    <w:right w:val="none" w:sz="0" w:space="0" w:color="auto"/>
                  </w:divBdr>
                  <w:divsChild>
                    <w:div w:id="53815467">
                      <w:marLeft w:val="0"/>
                      <w:marRight w:val="0"/>
                      <w:marTop w:val="0"/>
                      <w:marBottom w:val="0"/>
                      <w:divBdr>
                        <w:top w:val="none" w:sz="0" w:space="0" w:color="auto"/>
                        <w:left w:val="none" w:sz="0" w:space="0" w:color="auto"/>
                        <w:bottom w:val="none" w:sz="0" w:space="0" w:color="auto"/>
                        <w:right w:val="none" w:sz="0" w:space="0" w:color="auto"/>
                      </w:divBdr>
                    </w:div>
                    <w:div w:id="1029917885">
                      <w:marLeft w:val="0"/>
                      <w:marRight w:val="0"/>
                      <w:marTop w:val="0"/>
                      <w:marBottom w:val="0"/>
                      <w:divBdr>
                        <w:top w:val="none" w:sz="0" w:space="0" w:color="auto"/>
                        <w:left w:val="none" w:sz="0" w:space="0" w:color="auto"/>
                        <w:bottom w:val="none" w:sz="0" w:space="0" w:color="auto"/>
                        <w:right w:val="none" w:sz="0" w:space="0" w:color="auto"/>
                      </w:divBdr>
                    </w:div>
                    <w:div w:id="1149175702">
                      <w:marLeft w:val="0"/>
                      <w:marRight w:val="0"/>
                      <w:marTop w:val="0"/>
                      <w:marBottom w:val="0"/>
                      <w:divBdr>
                        <w:top w:val="none" w:sz="0" w:space="0" w:color="auto"/>
                        <w:left w:val="none" w:sz="0" w:space="0" w:color="auto"/>
                        <w:bottom w:val="none" w:sz="0" w:space="0" w:color="auto"/>
                        <w:right w:val="none" w:sz="0" w:space="0" w:color="auto"/>
                      </w:divBdr>
                    </w:div>
                  </w:divsChild>
                </w:div>
                <w:div w:id="1140614728">
                  <w:marLeft w:val="0"/>
                  <w:marRight w:val="0"/>
                  <w:marTop w:val="0"/>
                  <w:marBottom w:val="0"/>
                  <w:divBdr>
                    <w:top w:val="none" w:sz="0" w:space="0" w:color="auto"/>
                    <w:left w:val="none" w:sz="0" w:space="0" w:color="auto"/>
                    <w:bottom w:val="none" w:sz="0" w:space="0" w:color="auto"/>
                    <w:right w:val="none" w:sz="0" w:space="0" w:color="auto"/>
                  </w:divBdr>
                  <w:divsChild>
                    <w:div w:id="790634459">
                      <w:marLeft w:val="0"/>
                      <w:marRight w:val="0"/>
                      <w:marTop w:val="0"/>
                      <w:marBottom w:val="0"/>
                      <w:divBdr>
                        <w:top w:val="none" w:sz="0" w:space="0" w:color="auto"/>
                        <w:left w:val="none" w:sz="0" w:space="0" w:color="auto"/>
                        <w:bottom w:val="none" w:sz="0" w:space="0" w:color="auto"/>
                        <w:right w:val="none" w:sz="0" w:space="0" w:color="auto"/>
                      </w:divBdr>
                    </w:div>
                    <w:div w:id="1025597412">
                      <w:marLeft w:val="0"/>
                      <w:marRight w:val="0"/>
                      <w:marTop w:val="0"/>
                      <w:marBottom w:val="0"/>
                      <w:divBdr>
                        <w:top w:val="none" w:sz="0" w:space="0" w:color="auto"/>
                        <w:left w:val="none" w:sz="0" w:space="0" w:color="auto"/>
                        <w:bottom w:val="none" w:sz="0" w:space="0" w:color="auto"/>
                        <w:right w:val="none" w:sz="0" w:space="0" w:color="auto"/>
                      </w:divBdr>
                      <w:divsChild>
                        <w:div w:id="764769853">
                          <w:marLeft w:val="67"/>
                          <w:marRight w:val="67"/>
                          <w:marTop w:val="67"/>
                          <w:marBottom w:val="67"/>
                          <w:divBdr>
                            <w:top w:val="single" w:sz="2" w:space="1" w:color="DDDDDD"/>
                            <w:left w:val="single" w:sz="2" w:space="0" w:color="DDDDDD"/>
                            <w:bottom w:val="single" w:sz="2" w:space="0" w:color="DDDDDD"/>
                            <w:right w:val="single" w:sz="2" w:space="0" w:color="DDDDDD"/>
                          </w:divBdr>
                        </w:div>
                      </w:divsChild>
                    </w:div>
                  </w:divsChild>
                </w:div>
              </w:divsChild>
            </w:div>
          </w:divsChild>
        </w:div>
      </w:divsChild>
    </w:div>
    <w:div w:id="772214804">
      <w:bodyDiv w:val="1"/>
      <w:marLeft w:val="0"/>
      <w:marRight w:val="0"/>
      <w:marTop w:val="0"/>
      <w:marBottom w:val="0"/>
      <w:divBdr>
        <w:top w:val="none" w:sz="0" w:space="0" w:color="auto"/>
        <w:left w:val="none" w:sz="0" w:space="0" w:color="auto"/>
        <w:bottom w:val="none" w:sz="0" w:space="0" w:color="auto"/>
        <w:right w:val="none" w:sz="0" w:space="0" w:color="auto"/>
      </w:divBdr>
    </w:div>
    <w:div w:id="772631104">
      <w:marLeft w:val="0"/>
      <w:marRight w:val="0"/>
      <w:marTop w:val="0"/>
      <w:marBottom w:val="0"/>
      <w:divBdr>
        <w:top w:val="none" w:sz="0" w:space="0" w:color="auto"/>
        <w:left w:val="none" w:sz="0" w:space="0" w:color="auto"/>
        <w:bottom w:val="none" w:sz="0" w:space="0" w:color="auto"/>
        <w:right w:val="none" w:sz="0" w:space="0" w:color="auto"/>
      </w:divBdr>
      <w:divsChild>
        <w:div w:id="38239749">
          <w:marLeft w:val="0"/>
          <w:marRight w:val="0"/>
          <w:marTop w:val="0"/>
          <w:marBottom w:val="0"/>
          <w:divBdr>
            <w:top w:val="none" w:sz="0" w:space="0" w:color="auto"/>
            <w:left w:val="none" w:sz="0" w:space="0" w:color="auto"/>
            <w:bottom w:val="none" w:sz="0" w:space="0" w:color="auto"/>
            <w:right w:val="none" w:sz="0" w:space="0" w:color="auto"/>
          </w:divBdr>
        </w:div>
        <w:div w:id="415245730">
          <w:marLeft w:val="0"/>
          <w:marRight w:val="0"/>
          <w:marTop w:val="0"/>
          <w:marBottom w:val="0"/>
          <w:divBdr>
            <w:top w:val="none" w:sz="0" w:space="0" w:color="auto"/>
            <w:left w:val="none" w:sz="0" w:space="0" w:color="auto"/>
            <w:bottom w:val="none" w:sz="0" w:space="0" w:color="auto"/>
            <w:right w:val="none" w:sz="0" w:space="0" w:color="auto"/>
          </w:divBdr>
        </w:div>
        <w:div w:id="966397059">
          <w:marLeft w:val="0"/>
          <w:marRight w:val="0"/>
          <w:marTop w:val="0"/>
          <w:marBottom w:val="0"/>
          <w:divBdr>
            <w:top w:val="none" w:sz="0" w:space="0" w:color="auto"/>
            <w:left w:val="none" w:sz="0" w:space="0" w:color="auto"/>
            <w:bottom w:val="none" w:sz="0" w:space="0" w:color="auto"/>
            <w:right w:val="none" w:sz="0" w:space="0" w:color="auto"/>
          </w:divBdr>
        </w:div>
        <w:div w:id="1444033754">
          <w:marLeft w:val="0"/>
          <w:marRight w:val="0"/>
          <w:marTop w:val="0"/>
          <w:marBottom w:val="0"/>
          <w:divBdr>
            <w:top w:val="none" w:sz="0" w:space="0" w:color="auto"/>
            <w:left w:val="none" w:sz="0" w:space="0" w:color="auto"/>
            <w:bottom w:val="none" w:sz="0" w:space="0" w:color="auto"/>
            <w:right w:val="none" w:sz="0" w:space="0" w:color="auto"/>
          </w:divBdr>
        </w:div>
      </w:divsChild>
    </w:div>
    <w:div w:id="773939795">
      <w:bodyDiv w:val="1"/>
      <w:marLeft w:val="0"/>
      <w:marRight w:val="0"/>
      <w:marTop w:val="0"/>
      <w:marBottom w:val="0"/>
      <w:divBdr>
        <w:top w:val="none" w:sz="0" w:space="0" w:color="auto"/>
        <w:left w:val="none" w:sz="0" w:space="0" w:color="auto"/>
        <w:bottom w:val="none" w:sz="0" w:space="0" w:color="auto"/>
        <w:right w:val="none" w:sz="0" w:space="0" w:color="auto"/>
      </w:divBdr>
      <w:divsChild>
        <w:div w:id="295262882">
          <w:marLeft w:val="0"/>
          <w:marRight w:val="0"/>
          <w:marTop w:val="0"/>
          <w:marBottom w:val="0"/>
          <w:divBdr>
            <w:top w:val="none" w:sz="0" w:space="0" w:color="auto"/>
            <w:left w:val="none" w:sz="0" w:space="0" w:color="auto"/>
            <w:bottom w:val="none" w:sz="0" w:space="0" w:color="auto"/>
            <w:right w:val="none" w:sz="0" w:space="0" w:color="auto"/>
          </w:divBdr>
        </w:div>
        <w:div w:id="481892465">
          <w:marLeft w:val="0"/>
          <w:marRight w:val="0"/>
          <w:marTop w:val="0"/>
          <w:marBottom w:val="0"/>
          <w:divBdr>
            <w:top w:val="none" w:sz="0" w:space="0" w:color="auto"/>
            <w:left w:val="none" w:sz="0" w:space="0" w:color="auto"/>
            <w:bottom w:val="none" w:sz="0" w:space="0" w:color="auto"/>
            <w:right w:val="none" w:sz="0" w:space="0" w:color="auto"/>
          </w:divBdr>
        </w:div>
        <w:div w:id="536813777">
          <w:marLeft w:val="0"/>
          <w:marRight w:val="0"/>
          <w:marTop w:val="0"/>
          <w:marBottom w:val="0"/>
          <w:divBdr>
            <w:top w:val="none" w:sz="0" w:space="0" w:color="auto"/>
            <w:left w:val="none" w:sz="0" w:space="0" w:color="auto"/>
            <w:bottom w:val="none" w:sz="0" w:space="0" w:color="auto"/>
            <w:right w:val="none" w:sz="0" w:space="0" w:color="auto"/>
          </w:divBdr>
        </w:div>
        <w:div w:id="645160775">
          <w:marLeft w:val="0"/>
          <w:marRight w:val="0"/>
          <w:marTop w:val="0"/>
          <w:marBottom w:val="0"/>
          <w:divBdr>
            <w:top w:val="none" w:sz="0" w:space="0" w:color="auto"/>
            <w:left w:val="none" w:sz="0" w:space="0" w:color="auto"/>
            <w:bottom w:val="none" w:sz="0" w:space="0" w:color="auto"/>
            <w:right w:val="none" w:sz="0" w:space="0" w:color="auto"/>
          </w:divBdr>
        </w:div>
        <w:div w:id="810172351">
          <w:marLeft w:val="0"/>
          <w:marRight w:val="0"/>
          <w:marTop w:val="0"/>
          <w:marBottom w:val="0"/>
          <w:divBdr>
            <w:top w:val="none" w:sz="0" w:space="0" w:color="auto"/>
            <w:left w:val="none" w:sz="0" w:space="0" w:color="auto"/>
            <w:bottom w:val="none" w:sz="0" w:space="0" w:color="auto"/>
            <w:right w:val="none" w:sz="0" w:space="0" w:color="auto"/>
          </w:divBdr>
        </w:div>
        <w:div w:id="1099374877">
          <w:marLeft w:val="0"/>
          <w:marRight w:val="0"/>
          <w:marTop w:val="0"/>
          <w:marBottom w:val="0"/>
          <w:divBdr>
            <w:top w:val="none" w:sz="0" w:space="0" w:color="auto"/>
            <w:left w:val="none" w:sz="0" w:space="0" w:color="auto"/>
            <w:bottom w:val="none" w:sz="0" w:space="0" w:color="auto"/>
            <w:right w:val="none" w:sz="0" w:space="0" w:color="auto"/>
          </w:divBdr>
        </w:div>
        <w:div w:id="1193882556">
          <w:marLeft w:val="0"/>
          <w:marRight w:val="0"/>
          <w:marTop w:val="0"/>
          <w:marBottom w:val="0"/>
          <w:divBdr>
            <w:top w:val="none" w:sz="0" w:space="0" w:color="auto"/>
            <w:left w:val="none" w:sz="0" w:space="0" w:color="auto"/>
            <w:bottom w:val="none" w:sz="0" w:space="0" w:color="auto"/>
            <w:right w:val="none" w:sz="0" w:space="0" w:color="auto"/>
          </w:divBdr>
        </w:div>
        <w:div w:id="1316225975">
          <w:marLeft w:val="0"/>
          <w:marRight w:val="0"/>
          <w:marTop w:val="0"/>
          <w:marBottom w:val="0"/>
          <w:divBdr>
            <w:top w:val="none" w:sz="0" w:space="0" w:color="auto"/>
            <w:left w:val="none" w:sz="0" w:space="0" w:color="auto"/>
            <w:bottom w:val="none" w:sz="0" w:space="0" w:color="auto"/>
            <w:right w:val="none" w:sz="0" w:space="0" w:color="auto"/>
          </w:divBdr>
        </w:div>
        <w:div w:id="1397128388">
          <w:marLeft w:val="0"/>
          <w:marRight w:val="0"/>
          <w:marTop w:val="0"/>
          <w:marBottom w:val="0"/>
          <w:divBdr>
            <w:top w:val="none" w:sz="0" w:space="0" w:color="auto"/>
            <w:left w:val="none" w:sz="0" w:space="0" w:color="auto"/>
            <w:bottom w:val="none" w:sz="0" w:space="0" w:color="auto"/>
            <w:right w:val="none" w:sz="0" w:space="0" w:color="auto"/>
          </w:divBdr>
        </w:div>
        <w:div w:id="1397700063">
          <w:marLeft w:val="0"/>
          <w:marRight w:val="0"/>
          <w:marTop w:val="0"/>
          <w:marBottom w:val="0"/>
          <w:divBdr>
            <w:top w:val="none" w:sz="0" w:space="0" w:color="auto"/>
            <w:left w:val="none" w:sz="0" w:space="0" w:color="auto"/>
            <w:bottom w:val="none" w:sz="0" w:space="0" w:color="auto"/>
            <w:right w:val="none" w:sz="0" w:space="0" w:color="auto"/>
          </w:divBdr>
        </w:div>
        <w:div w:id="1406610931">
          <w:marLeft w:val="0"/>
          <w:marRight w:val="0"/>
          <w:marTop w:val="0"/>
          <w:marBottom w:val="0"/>
          <w:divBdr>
            <w:top w:val="none" w:sz="0" w:space="0" w:color="auto"/>
            <w:left w:val="none" w:sz="0" w:space="0" w:color="auto"/>
            <w:bottom w:val="none" w:sz="0" w:space="0" w:color="auto"/>
            <w:right w:val="none" w:sz="0" w:space="0" w:color="auto"/>
          </w:divBdr>
        </w:div>
        <w:div w:id="1420326799">
          <w:marLeft w:val="0"/>
          <w:marRight w:val="0"/>
          <w:marTop w:val="0"/>
          <w:marBottom w:val="0"/>
          <w:divBdr>
            <w:top w:val="none" w:sz="0" w:space="0" w:color="auto"/>
            <w:left w:val="none" w:sz="0" w:space="0" w:color="auto"/>
            <w:bottom w:val="none" w:sz="0" w:space="0" w:color="auto"/>
            <w:right w:val="none" w:sz="0" w:space="0" w:color="auto"/>
          </w:divBdr>
        </w:div>
        <w:div w:id="1795515112">
          <w:marLeft w:val="0"/>
          <w:marRight w:val="0"/>
          <w:marTop w:val="0"/>
          <w:marBottom w:val="0"/>
          <w:divBdr>
            <w:top w:val="none" w:sz="0" w:space="0" w:color="auto"/>
            <w:left w:val="none" w:sz="0" w:space="0" w:color="auto"/>
            <w:bottom w:val="none" w:sz="0" w:space="0" w:color="auto"/>
            <w:right w:val="none" w:sz="0" w:space="0" w:color="auto"/>
          </w:divBdr>
        </w:div>
        <w:div w:id="1969815994">
          <w:marLeft w:val="0"/>
          <w:marRight w:val="0"/>
          <w:marTop w:val="0"/>
          <w:marBottom w:val="0"/>
          <w:divBdr>
            <w:top w:val="none" w:sz="0" w:space="0" w:color="auto"/>
            <w:left w:val="none" w:sz="0" w:space="0" w:color="auto"/>
            <w:bottom w:val="none" w:sz="0" w:space="0" w:color="auto"/>
            <w:right w:val="none" w:sz="0" w:space="0" w:color="auto"/>
          </w:divBdr>
        </w:div>
      </w:divsChild>
    </w:div>
    <w:div w:id="774399170">
      <w:bodyDiv w:val="1"/>
      <w:marLeft w:val="0"/>
      <w:marRight w:val="0"/>
      <w:marTop w:val="67"/>
      <w:marBottom w:val="0"/>
      <w:divBdr>
        <w:top w:val="none" w:sz="0" w:space="0" w:color="auto"/>
        <w:left w:val="none" w:sz="0" w:space="0" w:color="auto"/>
        <w:bottom w:val="none" w:sz="0" w:space="0" w:color="auto"/>
        <w:right w:val="none" w:sz="0" w:space="0" w:color="auto"/>
      </w:divBdr>
      <w:divsChild>
        <w:div w:id="1077093913">
          <w:marLeft w:val="0"/>
          <w:marRight w:val="0"/>
          <w:marTop w:val="100"/>
          <w:marBottom w:val="100"/>
          <w:divBdr>
            <w:top w:val="none" w:sz="0" w:space="0" w:color="auto"/>
            <w:left w:val="none" w:sz="0" w:space="0" w:color="auto"/>
            <w:bottom w:val="none" w:sz="0" w:space="0" w:color="auto"/>
            <w:right w:val="none" w:sz="0" w:space="0" w:color="auto"/>
          </w:divBdr>
          <w:divsChild>
            <w:div w:id="453989297">
              <w:marLeft w:val="1307"/>
              <w:marRight w:val="0"/>
              <w:marTop w:val="0"/>
              <w:marBottom w:val="0"/>
              <w:divBdr>
                <w:top w:val="none" w:sz="0" w:space="0" w:color="auto"/>
                <w:left w:val="none" w:sz="0" w:space="0" w:color="auto"/>
                <w:bottom w:val="none" w:sz="0" w:space="0" w:color="auto"/>
                <w:right w:val="none" w:sz="0" w:space="0" w:color="auto"/>
              </w:divBdr>
              <w:divsChild>
                <w:div w:id="232935055">
                  <w:marLeft w:val="0"/>
                  <w:marRight w:val="0"/>
                  <w:marTop w:val="120"/>
                  <w:marBottom w:val="120"/>
                  <w:divBdr>
                    <w:top w:val="none" w:sz="0" w:space="0" w:color="auto"/>
                    <w:left w:val="none" w:sz="0" w:space="0" w:color="auto"/>
                    <w:bottom w:val="none" w:sz="0" w:space="0" w:color="auto"/>
                    <w:right w:val="none" w:sz="0" w:space="0" w:color="auto"/>
                  </w:divBdr>
                  <w:divsChild>
                    <w:div w:id="619995540">
                      <w:marLeft w:val="0"/>
                      <w:marRight w:val="0"/>
                      <w:marTop w:val="0"/>
                      <w:marBottom w:val="0"/>
                      <w:divBdr>
                        <w:top w:val="none" w:sz="0" w:space="0" w:color="auto"/>
                        <w:left w:val="none" w:sz="0" w:space="0" w:color="auto"/>
                        <w:bottom w:val="none" w:sz="0" w:space="0" w:color="auto"/>
                        <w:right w:val="none" w:sz="0" w:space="0" w:color="auto"/>
                      </w:divBdr>
                    </w:div>
                    <w:div w:id="1380086478">
                      <w:marLeft w:val="0"/>
                      <w:marRight w:val="0"/>
                      <w:marTop w:val="0"/>
                      <w:marBottom w:val="0"/>
                      <w:divBdr>
                        <w:top w:val="none" w:sz="0" w:space="0" w:color="auto"/>
                        <w:left w:val="none" w:sz="0" w:space="0" w:color="auto"/>
                        <w:bottom w:val="none" w:sz="0" w:space="0" w:color="auto"/>
                        <w:right w:val="none" w:sz="0" w:space="0" w:color="auto"/>
                      </w:divBdr>
                    </w:div>
                    <w:div w:id="1746025751">
                      <w:marLeft w:val="0"/>
                      <w:marRight w:val="0"/>
                      <w:marTop w:val="0"/>
                      <w:marBottom w:val="0"/>
                      <w:divBdr>
                        <w:top w:val="none" w:sz="0" w:space="0" w:color="auto"/>
                        <w:left w:val="none" w:sz="0" w:space="0" w:color="auto"/>
                        <w:bottom w:val="none" w:sz="0" w:space="0" w:color="auto"/>
                        <w:right w:val="none" w:sz="0" w:space="0" w:color="auto"/>
                      </w:divBdr>
                    </w:div>
                  </w:divsChild>
                </w:div>
                <w:div w:id="438381805">
                  <w:marLeft w:val="0"/>
                  <w:marRight w:val="0"/>
                  <w:marTop w:val="120"/>
                  <w:marBottom w:val="120"/>
                  <w:divBdr>
                    <w:top w:val="none" w:sz="0" w:space="0" w:color="auto"/>
                    <w:left w:val="none" w:sz="0" w:space="0" w:color="auto"/>
                    <w:bottom w:val="none" w:sz="0" w:space="0" w:color="auto"/>
                    <w:right w:val="none" w:sz="0" w:space="0" w:color="auto"/>
                  </w:divBdr>
                  <w:divsChild>
                    <w:div w:id="206338978">
                      <w:marLeft w:val="0"/>
                      <w:marRight w:val="0"/>
                      <w:marTop w:val="0"/>
                      <w:marBottom w:val="0"/>
                      <w:divBdr>
                        <w:top w:val="none" w:sz="0" w:space="0" w:color="auto"/>
                        <w:left w:val="none" w:sz="0" w:space="0" w:color="auto"/>
                        <w:bottom w:val="none" w:sz="0" w:space="0" w:color="auto"/>
                        <w:right w:val="none" w:sz="0" w:space="0" w:color="auto"/>
                      </w:divBdr>
                    </w:div>
                    <w:div w:id="462235811">
                      <w:marLeft w:val="0"/>
                      <w:marRight w:val="0"/>
                      <w:marTop w:val="0"/>
                      <w:marBottom w:val="0"/>
                      <w:divBdr>
                        <w:top w:val="none" w:sz="0" w:space="0" w:color="auto"/>
                        <w:left w:val="none" w:sz="0" w:space="0" w:color="auto"/>
                        <w:bottom w:val="none" w:sz="0" w:space="0" w:color="auto"/>
                        <w:right w:val="none" w:sz="0" w:space="0" w:color="auto"/>
                      </w:divBdr>
                    </w:div>
                  </w:divsChild>
                </w:div>
                <w:div w:id="913858254">
                  <w:marLeft w:val="0"/>
                  <w:marRight w:val="0"/>
                  <w:marTop w:val="120"/>
                  <w:marBottom w:val="120"/>
                  <w:divBdr>
                    <w:top w:val="none" w:sz="0" w:space="0" w:color="auto"/>
                    <w:left w:val="none" w:sz="0" w:space="0" w:color="auto"/>
                    <w:bottom w:val="none" w:sz="0" w:space="0" w:color="auto"/>
                    <w:right w:val="none" w:sz="0" w:space="0" w:color="auto"/>
                  </w:divBdr>
                  <w:divsChild>
                    <w:div w:id="40446153">
                      <w:marLeft w:val="0"/>
                      <w:marRight w:val="0"/>
                      <w:marTop w:val="0"/>
                      <w:marBottom w:val="0"/>
                      <w:divBdr>
                        <w:top w:val="none" w:sz="0" w:space="0" w:color="auto"/>
                        <w:left w:val="none" w:sz="0" w:space="0" w:color="auto"/>
                        <w:bottom w:val="none" w:sz="0" w:space="0" w:color="auto"/>
                        <w:right w:val="none" w:sz="0" w:space="0" w:color="auto"/>
                      </w:divBdr>
                    </w:div>
                    <w:div w:id="1690644406">
                      <w:marLeft w:val="0"/>
                      <w:marRight w:val="0"/>
                      <w:marTop w:val="0"/>
                      <w:marBottom w:val="0"/>
                      <w:divBdr>
                        <w:top w:val="none" w:sz="0" w:space="0" w:color="auto"/>
                        <w:left w:val="none" w:sz="0" w:space="0" w:color="auto"/>
                        <w:bottom w:val="none" w:sz="0" w:space="0" w:color="auto"/>
                        <w:right w:val="none" w:sz="0" w:space="0" w:color="auto"/>
                      </w:divBdr>
                    </w:div>
                    <w:div w:id="1773696781">
                      <w:marLeft w:val="0"/>
                      <w:marRight w:val="0"/>
                      <w:marTop w:val="0"/>
                      <w:marBottom w:val="0"/>
                      <w:divBdr>
                        <w:top w:val="none" w:sz="0" w:space="0" w:color="auto"/>
                        <w:left w:val="none" w:sz="0" w:space="0" w:color="auto"/>
                        <w:bottom w:val="none" w:sz="0" w:space="0" w:color="auto"/>
                        <w:right w:val="none" w:sz="0" w:space="0" w:color="auto"/>
                      </w:divBdr>
                    </w:div>
                  </w:divsChild>
                </w:div>
                <w:div w:id="931164416">
                  <w:marLeft w:val="0"/>
                  <w:marRight w:val="0"/>
                  <w:marTop w:val="120"/>
                  <w:marBottom w:val="120"/>
                  <w:divBdr>
                    <w:top w:val="none" w:sz="0" w:space="0" w:color="auto"/>
                    <w:left w:val="none" w:sz="0" w:space="0" w:color="auto"/>
                    <w:bottom w:val="none" w:sz="0" w:space="0" w:color="auto"/>
                    <w:right w:val="none" w:sz="0" w:space="0" w:color="auto"/>
                  </w:divBdr>
                  <w:divsChild>
                    <w:div w:id="266886880">
                      <w:marLeft w:val="0"/>
                      <w:marRight w:val="0"/>
                      <w:marTop w:val="0"/>
                      <w:marBottom w:val="0"/>
                      <w:divBdr>
                        <w:top w:val="none" w:sz="0" w:space="0" w:color="auto"/>
                        <w:left w:val="none" w:sz="0" w:space="0" w:color="auto"/>
                        <w:bottom w:val="none" w:sz="0" w:space="0" w:color="auto"/>
                        <w:right w:val="none" w:sz="0" w:space="0" w:color="auto"/>
                      </w:divBdr>
                    </w:div>
                    <w:div w:id="1127434255">
                      <w:marLeft w:val="0"/>
                      <w:marRight w:val="0"/>
                      <w:marTop w:val="0"/>
                      <w:marBottom w:val="0"/>
                      <w:divBdr>
                        <w:top w:val="none" w:sz="0" w:space="0" w:color="auto"/>
                        <w:left w:val="none" w:sz="0" w:space="0" w:color="auto"/>
                        <w:bottom w:val="none" w:sz="0" w:space="0" w:color="auto"/>
                        <w:right w:val="none" w:sz="0" w:space="0" w:color="auto"/>
                      </w:divBdr>
                    </w:div>
                    <w:div w:id="1741639066">
                      <w:marLeft w:val="0"/>
                      <w:marRight w:val="0"/>
                      <w:marTop w:val="0"/>
                      <w:marBottom w:val="0"/>
                      <w:divBdr>
                        <w:top w:val="none" w:sz="0" w:space="0" w:color="auto"/>
                        <w:left w:val="none" w:sz="0" w:space="0" w:color="auto"/>
                        <w:bottom w:val="none" w:sz="0" w:space="0" w:color="auto"/>
                        <w:right w:val="none" w:sz="0" w:space="0" w:color="auto"/>
                      </w:divBdr>
                    </w:div>
                  </w:divsChild>
                </w:div>
                <w:div w:id="1048532501">
                  <w:marLeft w:val="0"/>
                  <w:marRight w:val="0"/>
                  <w:marTop w:val="120"/>
                  <w:marBottom w:val="120"/>
                  <w:divBdr>
                    <w:top w:val="none" w:sz="0" w:space="0" w:color="auto"/>
                    <w:left w:val="none" w:sz="0" w:space="0" w:color="auto"/>
                    <w:bottom w:val="none" w:sz="0" w:space="0" w:color="auto"/>
                    <w:right w:val="none" w:sz="0" w:space="0" w:color="auto"/>
                  </w:divBdr>
                  <w:divsChild>
                    <w:div w:id="764420253">
                      <w:marLeft w:val="0"/>
                      <w:marRight w:val="0"/>
                      <w:marTop w:val="0"/>
                      <w:marBottom w:val="0"/>
                      <w:divBdr>
                        <w:top w:val="none" w:sz="0" w:space="0" w:color="auto"/>
                        <w:left w:val="none" w:sz="0" w:space="0" w:color="auto"/>
                        <w:bottom w:val="none" w:sz="0" w:space="0" w:color="auto"/>
                        <w:right w:val="none" w:sz="0" w:space="0" w:color="auto"/>
                      </w:divBdr>
                    </w:div>
                    <w:div w:id="1162697297">
                      <w:marLeft w:val="0"/>
                      <w:marRight w:val="0"/>
                      <w:marTop w:val="0"/>
                      <w:marBottom w:val="0"/>
                      <w:divBdr>
                        <w:top w:val="none" w:sz="0" w:space="0" w:color="auto"/>
                        <w:left w:val="none" w:sz="0" w:space="0" w:color="auto"/>
                        <w:bottom w:val="none" w:sz="0" w:space="0" w:color="auto"/>
                        <w:right w:val="none" w:sz="0" w:space="0" w:color="auto"/>
                      </w:divBdr>
                    </w:div>
                    <w:div w:id="1952667335">
                      <w:marLeft w:val="0"/>
                      <w:marRight w:val="0"/>
                      <w:marTop w:val="0"/>
                      <w:marBottom w:val="0"/>
                      <w:divBdr>
                        <w:top w:val="none" w:sz="0" w:space="0" w:color="auto"/>
                        <w:left w:val="none" w:sz="0" w:space="0" w:color="auto"/>
                        <w:bottom w:val="none" w:sz="0" w:space="0" w:color="auto"/>
                        <w:right w:val="none" w:sz="0" w:space="0" w:color="auto"/>
                      </w:divBdr>
                    </w:div>
                  </w:divsChild>
                </w:div>
                <w:div w:id="1154492204">
                  <w:marLeft w:val="0"/>
                  <w:marRight w:val="0"/>
                  <w:marTop w:val="120"/>
                  <w:marBottom w:val="120"/>
                  <w:divBdr>
                    <w:top w:val="none" w:sz="0" w:space="0" w:color="auto"/>
                    <w:left w:val="none" w:sz="0" w:space="0" w:color="auto"/>
                    <w:bottom w:val="none" w:sz="0" w:space="0" w:color="auto"/>
                    <w:right w:val="none" w:sz="0" w:space="0" w:color="auto"/>
                  </w:divBdr>
                  <w:divsChild>
                    <w:div w:id="434640062">
                      <w:marLeft w:val="0"/>
                      <w:marRight w:val="0"/>
                      <w:marTop w:val="0"/>
                      <w:marBottom w:val="0"/>
                      <w:divBdr>
                        <w:top w:val="none" w:sz="0" w:space="0" w:color="auto"/>
                        <w:left w:val="none" w:sz="0" w:space="0" w:color="auto"/>
                        <w:bottom w:val="none" w:sz="0" w:space="0" w:color="auto"/>
                        <w:right w:val="none" w:sz="0" w:space="0" w:color="auto"/>
                      </w:divBdr>
                    </w:div>
                    <w:div w:id="1090005341">
                      <w:marLeft w:val="0"/>
                      <w:marRight w:val="0"/>
                      <w:marTop w:val="0"/>
                      <w:marBottom w:val="0"/>
                      <w:divBdr>
                        <w:top w:val="none" w:sz="0" w:space="0" w:color="auto"/>
                        <w:left w:val="none" w:sz="0" w:space="0" w:color="auto"/>
                        <w:bottom w:val="none" w:sz="0" w:space="0" w:color="auto"/>
                        <w:right w:val="none" w:sz="0" w:space="0" w:color="auto"/>
                      </w:divBdr>
                    </w:div>
                    <w:div w:id="1898323601">
                      <w:marLeft w:val="0"/>
                      <w:marRight w:val="0"/>
                      <w:marTop w:val="0"/>
                      <w:marBottom w:val="0"/>
                      <w:divBdr>
                        <w:top w:val="none" w:sz="0" w:space="0" w:color="auto"/>
                        <w:left w:val="none" w:sz="0" w:space="0" w:color="auto"/>
                        <w:bottom w:val="none" w:sz="0" w:space="0" w:color="auto"/>
                        <w:right w:val="none" w:sz="0" w:space="0" w:color="auto"/>
                      </w:divBdr>
                    </w:div>
                    <w:div w:id="2034303696">
                      <w:marLeft w:val="0"/>
                      <w:marRight w:val="0"/>
                      <w:marTop w:val="0"/>
                      <w:marBottom w:val="0"/>
                      <w:divBdr>
                        <w:top w:val="none" w:sz="0" w:space="0" w:color="auto"/>
                        <w:left w:val="none" w:sz="0" w:space="0" w:color="auto"/>
                        <w:bottom w:val="none" w:sz="0" w:space="0" w:color="auto"/>
                        <w:right w:val="none" w:sz="0" w:space="0" w:color="auto"/>
                      </w:divBdr>
                    </w:div>
                  </w:divsChild>
                </w:div>
                <w:div w:id="1680155435">
                  <w:marLeft w:val="0"/>
                  <w:marRight w:val="0"/>
                  <w:marTop w:val="120"/>
                  <w:marBottom w:val="120"/>
                  <w:divBdr>
                    <w:top w:val="none" w:sz="0" w:space="0" w:color="auto"/>
                    <w:left w:val="none" w:sz="0" w:space="0" w:color="auto"/>
                    <w:bottom w:val="none" w:sz="0" w:space="0" w:color="auto"/>
                    <w:right w:val="none" w:sz="0" w:space="0" w:color="auto"/>
                  </w:divBdr>
                  <w:divsChild>
                    <w:div w:id="13770376">
                      <w:marLeft w:val="0"/>
                      <w:marRight w:val="0"/>
                      <w:marTop w:val="0"/>
                      <w:marBottom w:val="0"/>
                      <w:divBdr>
                        <w:top w:val="none" w:sz="0" w:space="0" w:color="auto"/>
                        <w:left w:val="none" w:sz="0" w:space="0" w:color="auto"/>
                        <w:bottom w:val="none" w:sz="0" w:space="0" w:color="auto"/>
                        <w:right w:val="none" w:sz="0" w:space="0" w:color="auto"/>
                      </w:divBdr>
                    </w:div>
                    <w:div w:id="62719646">
                      <w:marLeft w:val="0"/>
                      <w:marRight w:val="0"/>
                      <w:marTop w:val="0"/>
                      <w:marBottom w:val="0"/>
                      <w:divBdr>
                        <w:top w:val="none" w:sz="0" w:space="0" w:color="auto"/>
                        <w:left w:val="none" w:sz="0" w:space="0" w:color="auto"/>
                        <w:bottom w:val="none" w:sz="0" w:space="0" w:color="auto"/>
                        <w:right w:val="none" w:sz="0" w:space="0" w:color="auto"/>
                      </w:divBdr>
                    </w:div>
                    <w:div w:id="1784643519">
                      <w:marLeft w:val="0"/>
                      <w:marRight w:val="0"/>
                      <w:marTop w:val="0"/>
                      <w:marBottom w:val="0"/>
                      <w:divBdr>
                        <w:top w:val="none" w:sz="0" w:space="0" w:color="auto"/>
                        <w:left w:val="none" w:sz="0" w:space="0" w:color="auto"/>
                        <w:bottom w:val="none" w:sz="0" w:space="0" w:color="auto"/>
                        <w:right w:val="none" w:sz="0" w:space="0" w:color="auto"/>
                      </w:divBdr>
                    </w:div>
                  </w:divsChild>
                </w:div>
                <w:div w:id="1802183960">
                  <w:marLeft w:val="0"/>
                  <w:marRight w:val="0"/>
                  <w:marTop w:val="120"/>
                  <w:marBottom w:val="120"/>
                  <w:divBdr>
                    <w:top w:val="none" w:sz="0" w:space="0" w:color="auto"/>
                    <w:left w:val="none" w:sz="0" w:space="0" w:color="auto"/>
                    <w:bottom w:val="none" w:sz="0" w:space="0" w:color="auto"/>
                    <w:right w:val="none" w:sz="0" w:space="0" w:color="auto"/>
                  </w:divBdr>
                  <w:divsChild>
                    <w:div w:id="156580754">
                      <w:marLeft w:val="0"/>
                      <w:marRight w:val="0"/>
                      <w:marTop w:val="0"/>
                      <w:marBottom w:val="0"/>
                      <w:divBdr>
                        <w:top w:val="none" w:sz="0" w:space="0" w:color="auto"/>
                        <w:left w:val="none" w:sz="0" w:space="0" w:color="auto"/>
                        <w:bottom w:val="none" w:sz="0" w:space="0" w:color="auto"/>
                        <w:right w:val="none" w:sz="0" w:space="0" w:color="auto"/>
                      </w:divBdr>
                    </w:div>
                    <w:div w:id="699548161">
                      <w:marLeft w:val="0"/>
                      <w:marRight w:val="0"/>
                      <w:marTop w:val="0"/>
                      <w:marBottom w:val="0"/>
                      <w:divBdr>
                        <w:top w:val="none" w:sz="0" w:space="0" w:color="auto"/>
                        <w:left w:val="none" w:sz="0" w:space="0" w:color="auto"/>
                        <w:bottom w:val="none" w:sz="0" w:space="0" w:color="auto"/>
                        <w:right w:val="none" w:sz="0" w:space="0" w:color="auto"/>
                      </w:divBdr>
                    </w:div>
                    <w:div w:id="931738965">
                      <w:marLeft w:val="0"/>
                      <w:marRight w:val="0"/>
                      <w:marTop w:val="0"/>
                      <w:marBottom w:val="0"/>
                      <w:divBdr>
                        <w:top w:val="none" w:sz="0" w:space="0" w:color="auto"/>
                        <w:left w:val="none" w:sz="0" w:space="0" w:color="auto"/>
                        <w:bottom w:val="none" w:sz="0" w:space="0" w:color="auto"/>
                        <w:right w:val="none" w:sz="0" w:space="0" w:color="auto"/>
                      </w:divBdr>
                    </w:div>
                  </w:divsChild>
                </w:div>
                <w:div w:id="1925064180">
                  <w:marLeft w:val="0"/>
                  <w:marRight w:val="0"/>
                  <w:marTop w:val="120"/>
                  <w:marBottom w:val="120"/>
                  <w:divBdr>
                    <w:top w:val="none" w:sz="0" w:space="0" w:color="auto"/>
                    <w:left w:val="none" w:sz="0" w:space="0" w:color="auto"/>
                    <w:bottom w:val="none" w:sz="0" w:space="0" w:color="auto"/>
                    <w:right w:val="none" w:sz="0" w:space="0" w:color="auto"/>
                  </w:divBdr>
                  <w:divsChild>
                    <w:div w:id="159777672">
                      <w:marLeft w:val="0"/>
                      <w:marRight w:val="0"/>
                      <w:marTop w:val="0"/>
                      <w:marBottom w:val="0"/>
                      <w:divBdr>
                        <w:top w:val="none" w:sz="0" w:space="0" w:color="auto"/>
                        <w:left w:val="none" w:sz="0" w:space="0" w:color="auto"/>
                        <w:bottom w:val="none" w:sz="0" w:space="0" w:color="auto"/>
                        <w:right w:val="none" w:sz="0" w:space="0" w:color="auto"/>
                      </w:divBdr>
                    </w:div>
                    <w:div w:id="219563409">
                      <w:marLeft w:val="0"/>
                      <w:marRight w:val="0"/>
                      <w:marTop w:val="0"/>
                      <w:marBottom w:val="0"/>
                      <w:divBdr>
                        <w:top w:val="none" w:sz="0" w:space="0" w:color="auto"/>
                        <w:left w:val="none" w:sz="0" w:space="0" w:color="auto"/>
                        <w:bottom w:val="none" w:sz="0" w:space="0" w:color="auto"/>
                        <w:right w:val="none" w:sz="0" w:space="0" w:color="auto"/>
                      </w:divBdr>
                    </w:div>
                    <w:div w:id="173824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255177">
      <w:bodyDiv w:val="1"/>
      <w:marLeft w:val="0"/>
      <w:marRight w:val="0"/>
      <w:marTop w:val="0"/>
      <w:marBottom w:val="0"/>
      <w:divBdr>
        <w:top w:val="none" w:sz="0" w:space="0" w:color="auto"/>
        <w:left w:val="none" w:sz="0" w:space="0" w:color="auto"/>
        <w:bottom w:val="none" w:sz="0" w:space="0" w:color="auto"/>
        <w:right w:val="none" w:sz="0" w:space="0" w:color="auto"/>
      </w:divBdr>
    </w:div>
    <w:div w:id="775440729">
      <w:bodyDiv w:val="1"/>
      <w:marLeft w:val="0"/>
      <w:marRight w:val="0"/>
      <w:marTop w:val="0"/>
      <w:marBottom w:val="0"/>
      <w:divBdr>
        <w:top w:val="none" w:sz="0" w:space="0" w:color="auto"/>
        <w:left w:val="none" w:sz="0" w:space="0" w:color="auto"/>
        <w:bottom w:val="none" w:sz="0" w:space="0" w:color="auto"/>
        <w:right w:val="none" w:sz="0" w:space="0" w:color="auto"/>
      </w:divBdr>
      <w:divsChild>
        <w:div w:id="1382241637">
          <w:marLeft w:val="0"/>
          <w:marRight w:val="0"/>
          <w:marTop w:val="0"/>
          <w:marBottom w:val="0"/>
          <w:divBdr>
            <w:top w:val="none" w:sz="0" w:space="0" w:color="auto"/>
            <w:left w:val="none" w:sz="0" w:space="0" w:color="auto"/>
            <w:bottom w:val="none" w:sz="0" w:space="0" w:color="auto"/>
            <w:right w:val="none" w:sz="0" w:space="0" w:color="auto"/>
          </w:divBdr>
          <w:divsChild>
            <w:div w:id="996302056">
              <w:marLeft w:val="0"/>
              <w:marRight w:val="0"/>
              <w:marTop w:val="0"/>
              <w:marBottom w:val="0"/>
              <w:divBdr>
                <w:top w:val="none" w:sz="0" w:space="0" w:color="auto"/>
                <w:left w:val="none" w:sz="0" w:space="0" w:color="auto"/>
                <w:bottom w:val="none" w:sz="0" w:space="0" w:color="auto"/>
                <w:right w:val="none" w:sz="0" w:space="0" w:color="auto"/>
              </w:divBdr>
              <w:divsChild>
                <w:div w:id="1436710388">
                  <w:marLeft w:val="0"/>
                  <w:marRight w:val="0"/>
                  <w:marTop w:val="0"/>
                  <w:marBottom w:val="0"/>
                  <w:divBdr>
                    <w:top w:val="none" w:sz="0" w:space="0" w:color="auto"/>
                    <w:left w:val="none" w:sz="0" w:space="0" w:color="auto"/>
                    <w:bottom w:val="none" w:sz="0" w:space="0" w:color="auto"/>
                    <w:right w:val="none" w:sz="0" w:space="0" w:color="auto"/>
                  </w:divBdr>
                  <w:divsChild>
                    <w:div w:id="744105502">
                      <w:marLeft w:val="0"/>
                      <w:marRight w:val="0"/>
                      <w:marTop w:val="0"/>
                      <w:marBottom w:val="0"/>
                      <w:divBdr>
                        <w:top w:val="none" w:sz="0" w:space="0" w:color="auto"/>
                        <w:left w:val="none" w:sz="0" w:space="0" w:color="auto"/>
                        <w:bottom w:val="none" w:sz="0" w:space="0" w:color="auto"/>
                        <w:right w:val="none" w:sz="0" w:space="0" w:color="auto"/>
                      </w:divBdr>
                      <w:divsChild>
                        <w:div w:id="171842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3108">
      <w:bodyDiv w:val="1"/>
      <w:marLeft w:val="0"/>
      <w:marRight w:val="0"/>
      <w:marTop w:val="0"/>
      <w:marBottom w:val="0"/>
      <w:divBdr>
        <w:top w:val="none" w:sz="0" w:space="0" w:color="auto"/>
        <w:left w:val="none" w:sz="0" w:space="0" w:color="auto"/>
        <w:bottom w:val="none" w:sz="0" w:space="0" w:color="auto"/>
        <w:right w:val="none" w:sz="0" w:space="0" w:color="auto"/>
      </w:divBdr>
      <w:divsChild>
        <w:div w:id="877284125">
          <w:marLeft w:val="0"/>
          <w:marRight w:val="0"/>
          <w:marTop w:val="0"/>
          <w:marBottom w:val="0"/>
          <w:divBdr>
            <w:top w:val="none" w:sz="0" w:space="0" w:color="auto"/>
            <w:left w:val="none" w:sz="0" w:space="0" w:color="auto"/>
            <w:bottom w:val="none" w:sz="0" w:space="0" w:color="auto"/>
            <w:right w:val="none" w:sz="0" w:space="0" w:color="auto"/>
          </w:divBdr>
          <w:divsChild>
            <w:div w:id="50539498">
              <w:marLeft w:val="0"/>
              <w:marRight w:val="0"/>
              <w:marTop w:val="0"/>
              <w:marBottom w:val="0"/>
              <w:divBdr>
                <w:top w:val="none" w:sz="0" w:space="0" w:color="auto"/>
                <w:left w:val="none" w:sz="0" w:space="0" w:color="auto"/>
                <w:bottom w:val="none" w:sz="0" w:space="0" w:color="auto"/>
                <w:right w:val="none" w:sz="0" w:space="0" w:color="auto"/>
              </w:divBdr>
              <w:divsChild>
                <w:div w:id="1863203617">
                  <w:marLeft w:val="0"/>
                  <w:marRight w:val="0"/>
                  <w:marTop w:val="0"/>
                  <w:marBottom w:val="0"/>
                  <w:divBdr>
                    <w:top w:val="none" w:sz="0" w:space="0" w:color="auto"/>
                    <w:left w:val="none" w:sz="0" w:space="0" w:color="auto"/>
                    <w:bottom w:val="none" w:sz="0" w:space="0" w:color="auto"/>
                    <w:right w:val="none" w:sz="0" w:space="0" w:color="auto"/>
                  </w:divBdr>
                  <w:divsChild>
                    <w:div w:id="726104424">
                      <w:marLeft w:val="0"/>
                      <w:marRight w:val="0"/>
                      <w:marTop w:val="47"/>
                      <w:marBottom w:val="0"/>
                      <w:divBdr>
                        <w:top w:val="none" w:sz="0" w:space="0" w:color="auto"/>
                        <w:left w:val="none" w:sz="0" w:space="0" w:color="auto"/>
                        <w:bottom w:val="none" w:sz="0" w:space="0" w:color="auto"/>
                        <w:right w:val="none" w:sz="0" w:space="0" w:color="auto"/>
                      </w:divBdr>
                      <w:divsChild>
                        <w:div w:id="1159272741">
                          <w:marLeft w:val="0"/>
                          <w:marRight w:val="0"/>
                          <w:marTop w:val="0"/>
                          <w:marBottom w:val="0"/>
                          <w:divBdr>
                            <w:top w:val="none" w:sz="0" w:space="0" w:color="auto"/>
                            <w:left w:val="none" w:sz="0" w:space="0" w:color="auto"/>
                            <w:bottom w:val="none" w:sz="0" w:space="0" w:color="auto"/>
                            <w:right w:val="none" w:sz="0" w:space="0" w:color="auto"/>
                          </w:divBdr>
                        </w:div>
                      </w:divsChild>
                    </w:div>
                    <w:div w:id="871577607">
                      <w:marLeft w:val="0"/>
                      <w:marRight w:val="0"/>
                      <w:marTop w:val="13"/>
                      <w:marBottom w:val="0"/>
                      <w:divBdr>
                        <w:top w:val="none" w:sz="0" w:space="0" w:color="auto"/>
                        <w:left w:val="none" w:sz="0" w:space="0" w:color="auto"/>
                        <w:bottom w:val="none" w:sz="0" w:space="0" w:color="auto"/>
                        <w:right w:val="none" w:sz="0" w:space="0" w:color="auto"/>
                      </w:divBdr>
                      <w:divsChild>
                        <w:div w:id="621421732">
                          <w:marLeft w:val="0"/>
                          <w:marRight w:val="0"/>
                          <w:marTop w:val="0"/>
                          <w:marBottom w:val="0"/>
                          <w:divBdr>
                            <w:top w:val="none" w:sz="0" w:space="0" w:color="auto"/>
                            <w:left w:val="none" w:sz="0" w:space="0" w:color="auto"/>
                            <w:bottom w:val="none" w:sz="0" w:space="0" w:color="auto"/>
                            <w:right w:val="none" w:sz="0" w:space="0" w:color="auto"/>
                          </w:divBdr>
                        </w:div>
                      </w:divsChild>
                    </w:div>
                    <w:div w:id="1060440201">
                      <w:marLeft w:val="0"/>
                      <w:marRight w:val="0"/>
                      <w:marTop w:val="13"/>
                      <w:marBottom w:val="0"/>
                      <w:divBdr>
                        <w:top w:val="none" w:sz="0" w:space="0" w:color="auto"/>
                        <w:left w:val="none" w:sz="0" w:space="0" w:color="auto"/>
                        <w:bottom w:val="none" w:sz="0" w:space="0" w:color="auto"/>
                        <w:right w:val="none" w:sz="0" w:space="0" w:color="auto"/>
                      </w:divBdr>
                    </w:div>
                    <w:div w:id="1456145584">
                      <w:marLeft w:val="0"/>
                      <w:marRight w:val="0"/>
                      <w:marTop w:val="13"/>
                      <w:marBottom w:val="0"/>
                      <w:divBdr>
                        <w:top w:val="none" w:sz="0" w:space="0" w:color="auto"/>
                        <w:left w:val="none" w:sz="0" w:space="0" w:color="auto"/>
                        <w:bottom w:val="none" w:sz="0" w:space="0" w:color="auto"/>
                        <w:right w:val="none" w:sz="0" w:space="0" w:color="auto"/>
                      </w:divBdr>
                    </w:div>
                    <w:div w:id="1671249529">
                      <w:marLeft w:val="0"/>
                      <w:marRight w:val="0"/>
                      <w:marTop w:val="13"/>
                      <w:marBottom w:val="0"/>
                      <w:divBdr>
                        <w:top w:val="none" w:sz="0" w:space="0" w:color="auto"/>
                        <w:left w:val="none" w:sz="0" w:space="0" w:color="auto"/>
                        <w:bottom w:val="none" w:sz="0" w:space="0" w:color="auto"/>
                        <w:right w:val="none" w:sz="0" w:space="0" w:color="auto"/>
                      </w:divBdr>
                      <w:divsChild>
                        <w:div w:id="1255479333">
                          <w:marLeft w:val="0"/>
                          <w:marRight w:val="0"/>
                          <w:marTop w:val="0"/>
                          <w:marBottom w:val="0"/>
                          <w:divBdr>
                            <w:top w:val="none" w:sz="0" w:space="0" w:color="auto"/>
                            <w:left w:val="none" w:sz="0" w:space="0" w:color="auto"/>
                            <w:bottom w:val="none" w:sz="0" w:space="0" w:color="auto"/>
                            <w:right w:val="none" w:sz="0" w:space="0" w:color="auto"/>
                          </w:divBdr>
                        </w:div>
                      </w:divsChild>
                    </w:div>
                    <w:div w:id="1841508694">
                      <w:marLeft w:val="0"/>
                      <w:marRight w:val="0"/>
                      <w:marTop w:val="13"/>
                      <w:marBottom w:val="0"/>
                      <w:divBdr>
                        <w:top w:val="none" w:sz="0" w:space="0" w:color="auto"/>
                        <w:left w:val="none" w:sz="0" w:space="0" w:color="auto"/>
                        <w:bottom w:val="none" w:sz="0" w:space="0" w:color="auto"/>
                        <w:right w:val="none" w:sz="0" w:space="0" w:color="auto"/>
                      </w:divBdr>
                    </w:div>
                    <w:div w:id="1844667131">
                      <w:marLeft w:val="0"/>
                      <w:marRight w:val="0"/>
                      <w:marTop w:val="13"/>
                      <w:marBottom w:val="0"/>
                      <w:divBdr>
                        <w:top w:val="none" w:sz="0" w:space="0" w:color="auto"/>
                        <w:left w:val="none" w:sz="0" w:space="0" w:color="auto"/>
                        <w:bottom w:val="none" w:sz="0" w:space="0" w:color="auto"/>
                        <w:right w:val="none" w:sz="0" w:space="0" w:color="auto"/>
                      </w:divBdr>
                      <w:divsChild>
                        <w:div w:id="2024935865">
                          <w:marLeft w:val="0"/>
                          <w:marRight w:val="0"/>
                          <w:marTop w:val="0"/>
                          <w:marBottom w:val="0"/>
                          <w:divBdr>
                            <w:top w:val="none" w:sz="0" w:space="0" w:color="auto"/>
                            <w:left w:val="none" w:sz="0" w:space="0" w:color="auto"/>
                            <w:bottom w:val="none" w:sz="0" w:space="0" w:color="auto"/>
                            <w:right w:val="none" w:sz="0" w:space="0" w:color="auto"/>
                          </w:divBdr>
                        </w:div>
                      </w:divsChild>
                    </w:div>
                    <w:div w:id="1924296661">
                      <w:marLeft w:val="0"/>
                      <w:marRight w:val="0"/>
                      <w:marTop w:val="13"/>
                      <w:marBottom w:val="0"/>
                      <w:divBdr>
                        <w:top w:val="none" w:sz="0" w:space="0" w:color="auto"/>
                        <w:left w:val="none" w:sz="0" w:space="0" w:color="auto"/>
                        <w:bottom w:val="none" w:sz="0" w:space="0" w:color="auto"/>
                        <w:right w:val="none" w:sz="0" w:space="0" w:color="auto"/>
                      </w:divBdr>
                    </w:div>
                    <w:div w:id="2019768346">
                      <w:marLeft w:val="0"/>
                      <w:marRight w:val="0"/>
                      <w:marTop w:val="13"/>
                      <w:marBottom w:val="0"/>
                      <w:divBdr>
                        <w:top w:val="none" w:sz="0" w:space="0" w:color="auto"/>
                        <w:left w:val="none" w:sz="0" w:space="0" w:color="auto"/>
                        <w:bottom w:val="none" w:sz="0" w:space="0" w:color="auto"/>
                        <w:right w:val="none" w:sz="0" w:space="0" w:color="auto"/>
                      </w:divBdr>
                    </w:div>
                    <w:div w:id="2055226566">
                      <w:marLeft w:val="0"/>
                      <w:marRight w:val="0"/>
                      <w:marTop w:val="13"/>
                      <w:marBottom w:val="0"/>
                      <w:divBdr>
                        <w:top w:val="none" w:sz="0" w:space="0" w:color="auto"/>
                        <w:left w:val="none" w:sz="0" w:space="0" w:color="auto"/>
                        <w:bottom w:val="none" w:sz="0" w:space="0" w:color="auto"/>
                        <w:right w:val="none" w:sz="0" w:space="0" w:color="auto"/>
                      </w:divBdr>
                      <w:divsChild>
                        <w:div w:id="1214925205">
                          <w:marLeft w:val="0"/>
                          <w:marRight w:val="0"/>
                          <w:marTop w:val="0"/>
                          <w:marBottom w:val="0"/>
                          <w:divBdr>
                            <w:top w:val="none" w:sz="0" w:space="0" w:color="auto"/>
                            <w:left w:val="none" w:sz="0" w:space="0" w:color="auto"/>
                            <w:bottom w:val="none" w:sz="0" w:space="0" w:color="auto"/>
                            <w:right w:val="none" w:sz="0" w:space="0" w:color="auto"/>
                          </w:divBdr>
                        </w:div>
                      </w:divsChild>
                    </w:div>
                    <w:div w:id="212615157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779375550">
      <w:bodyDiv w:val="1"/>
      <w:marLeft w:val="0"/>
      <w:marRight w:val="0"/>
      <w:marTop w:val="0"/>
      <w:marBottom w:val="0"/>
      <w:divBdr>
        <w:top w:val="none" w:sz="0" w:space="0" w:color="auto"/>
        <w:left w:val="none" w:sz="0" w:space="0" w:color="auto"/>
        <w:bottom w:val="none" w:sz="0" w:space="0" w:color="auto"/>
        <w:right w:val="none" w:sz="0" w:space="0" w:color="auto"/>
      </w:divBdr>
    </w:div>
    <w:div w:id="779491440">
      <w:bodyDiv w:val="1"/>
      <w:marLeft w:val="0"/>
      <w:marRight w:val="0"/>
      <w:marTop w:val="0"/>
      <w:marBottom w:val="0"/>
      <w:divBdr>
        <w:top w:val="none" w:sz="0" w:space="0" w:color="auto"/>
        <w:left w:val="none" w:sz="0" w:space="0" w:color="auto"/>
        <w:bottom w:val="none" w:sz="0" w:space="0" w:color="auto"/>
        <w:right w:val="none" w:sz="0" w:space="0" w:color="auto"/>
      </w:divBdr>
      <w:divsChild>
        <w:div w:id="1609658370">
          <w:marLeft w:val="0"/>
          <w:marRight w:val="0"/>
          <w:marTop w:val="0"/>
          <w:marBottom w:val="0"/>
          <w:divBdr>
            <w:top w:val="none" w:sz="0" w:space="0" w:color="auto"/>
            <w:left w:val="none" w:sz="0" w:space="0" w:color="auto"/>
            <w:bottom w:val="none" w:sz="0" w:space="0" w:color="auto"/>
            <w:right w:val="none" w:sz="0" w:space="0" w:color="auto"/>
          </w:divBdr>
          <w:divsChild>
            <w:div w:id="1642923201">
              <w:marLeft w:val="0"/>
              <w:marRight w:val="0"/>
              <w:marTop w:val="0"/>
              <w:marBottom w:val="0"/>
              <w:divBdr>
                <w:top w:val="none" w:sz="0" w:space="0" w:color="auto"/>
                <w:left w:val="none" w:sz="0" w:space="0" w:color="auto"/>
                <w:bottom w:val="none" w:sz="0" w:space="0" w:color="auto"/>
                <w:right w:val="none" w:sz="0" w:space="0" w:color="auto"/>
              </w:divBdr>
              <w:divsChild>
                <w:div w:id="1629388615">
                  <w:marLeft w:val="0"/>
                  <w:marRight w:val="0"/>
                  <w:marTop w:val="0"/>
                  <w:marBottom w:val="0"/>
                  <w:divBdr>
                    <w:top w:val="none" w:sz="0" w:space="0" w:color="auto"/>
                    <w:left w:val="none" w:sz="0" w:space="0" w:color="auto"/>
                    <w:bottom w:val="none" w:sz="0" w:space="0" w:color="auto"/>
                    <w:right w:val="none" w:sz="0" w:space="0" w:color="auto"/>
                  </w:divBdr>
                  <w:divsChild>
                    <w:div w:id="804544621">
                      <w:marLeft w:val="0"/>
                      <w:marRight w:val="0"/>
                      <w:marTop w:val="0"/>
                      <w:marBottom w:val="0"/>
                      <w:divBdr>
                        <w:top w:val="single" w:sz="2" w:space="1" w:color="C0C0C0"/>
                        <w:left w:val="single" w:sz="2" w:space="1" w:color="C0C0C0"/>
                        <w:bottom w:val="single" w:sz="2" w:space="1" w:color="C0C0C0"/>
                        <w:right w:val="single" w:sz="2" w:space="1" w:color="C0C0C0"/>
                      </w:divBdr>
                      <w:divsChild>
                        <w:div w:id="174655154">
                          <w:marLeft w:val="0"/>
                          <w:marRight w:val="0"/>
                          <w:marTop w:val="0"/>
                          <w:marBottom w:val="0"/>
                          <w:divBdr>
                            <w:top w:val="none" w:sz="0" w:space="0" w:color="auto"/>
                            <w:left w:val="none" w:sz="0" w:space="0" w:color="auto"/>
                            <w:bottom w:val="none" w:sz="0" w:space="0" w:color="auto"/>
                            <w:right w:val="none" w:sz="0" w:space="0" w:color="auto"/>
                          </w:divBdr>
                        </w:div>
                        <w:div w:id="221798254">
                          <w:marLeft w:val="0"/>
                          <w:marRight w:val="0"/>
                          <w:marTop w:val="0"/>
                          <w:marBottom w:val="0"/>
                          <w:divBdr>
                            <w:top w:val="none" w:sz="0" w:space="0" w:color="auto"/>
                            <w:left w:val="none" w:sz="0" w:space="0" w:color="auto"/>
                            <w:bottom w:val="none" w:sz="0" w:space="0" w:color="auto"/>
                            <w:right w:val="none" w:sz="0" w:space="0" w:color="auto"/>
                          </w:divBdr>
                        </w:div>
                        <w:div w:id="839003346">
                          <w:marLeft w:val="0"/>
                          <w:marRight w:val="0"/>
                          <w:marTop w:val="0"/>
                          <w:marBottom w:val="0"/>
                          <w:divBdr>
                            <w:top w:val="none" w:sz="0" w:space="0" w:color="auto"/>
                            <w:left w:val="none" w:sz="0" w:space="0" w:color="auto"/>
                            <w:bottom w:val="none" w:sz="0" w:space="0" w:color="auto"/>
                            <w:right w:val="none" w:sz="0" w:space="0" w:color="auto"/>
                          </w:divBdr>
                        </w:div>
                        <w:div w:id="1903910126">
                          <w:marLeft w:val="0"/>
                          <w:marRight w:val="0"/>
                          <w:marTop w:val="0"/>
                          <w:marBottom w:val="0"/>
                          <w:divBdr>
                            <w:top w:val="none" w:sz="0" w:space="0" w:color="auto"/>
                            <w:left w:val="none" w:sz="0" w:space="0" w:color="auto"/>
                            <w:bottom w:val="none" w:sz="0" w:space="0" w:color="auto"/>
                            <w:right w:val="none" w:sz="0" w:space="0" w:color="auto"/>
                          </w:divBdr>
                        </w:div>
                        <w:div w:id="192737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219626">
      <w:bodyDiv w:val="1"/>
      <w:marLeft w:val="0"/>
      <w:marRight w:val="0"/>
      <w:marTop w:val="0"/>
      <w:marBottom w:val="0"/>
      <w:divBdr>
        <w:top w:val="none" w:sz="0" w:space="0" w:color="auto"/>
        <w:left w:val="none" w:sz="0" w:space="0" w:color="auto"/>
        <w:bottom w:val="none" w:sz="0" w:space="0" w:color="auto"/>
        <w:right w:val="none" w:sz="0" w:space="0" w:color="auto"/>
      </w:divBdr>
      <w:divsChild>
        <w:div w:id="425543127">
          <w:marLeft w:val="0"/>
          <w:marRight w:val="0"/>
          <w:marTop w:val="0"/>
          <w:marBottom w:val="0"/>
          <w:divBdr>
            <w:top w:val="none" w:sz="0" w:space="0" w:color="auto"/>
            <w:left w:val="none" w:sz="0" w:space="0" w:color="auto"/>
            <w:bottom w:val="none" w:sz="0" w:space="0" w:color="auto"/>
            <w:right w:val="none" w:sz="0" w:space="0" w:color="auto"/>
          </w:divBdr>
        </w:div>
        <w:div w:id="1827936249">
          <w:marLeft w:val="0"/>
          <w:marRight w:val="0"/>
          <w:marTop w:val="0"/>
          <w:marBottom w:val="0"/>
          <w:divBdr>
            <w:top w:val="none" w:sz="0" w:space="0" w:color="auto"/>
            <w:left w:val="none" w:sz="0" w:space="0" w:color="auto"/>
            <w:bottom w:val="none" w:sz="0" w:space="0" w:color="auto"/>
            <w:right w:val="none" w:sz="0" w:space="0" w:color="auto"/>
          </w:divBdr>
        </w:div>
      </w:divsChild>
    </w:div>
    <w:div w:id="780801522">
      <w:bodyDiv w:val="1"/>
      <w:marLeft w:val="0"/>
      <w:marRight w:val="0"/>
      <w:marTop w:val="0"/>
      <w:marBottom w:val="0"/>
      <w:divBdr>
        <w:top w:val="none" w:sz="0" w:space="0" w:color="auto"/>
        <w:left w:val="none" w:sz="0" w:space="0" w:color="auto"/>
        <w:bottom w:val="none" w:sz="0" w:space="0" w:color="auto"/>
        <w:right w:val="none" w:sz="0" w:space="0" w:color="auto"/>
      </w:divBdr>
      <w:divsChild>
        <w:div w:id="139469757">
          <w:marLeft w:val="0"/>
          <w:marRight w:val="0"/>
          <w:marTop w:val="0"/>
          <w:marBottom w:val="0"/>
          <w:divBdr>
            <w:top w:val="none" w:sz="0" w:space="0" w:color="auto"/>
            <w:left w:val="none" w:sz="0" w:space="0" w:color="auto"/>
            <w:bottom w:val="none" w:sz="0" w:space="0" w:color="auto"/>
            <w:right w:val="none" w:sz="0" w:space="0" w:color="auto"/>
          </w:divBdr>
          <w:divsChild>
            <w:div w:id="1187869821">
              <w:marLeft w:val="0"/>
              <w:marRight w:val="0"/>
              <w:marTop w:val="0"/>
              <w:marBottom w:val="0"/>
              <w:divBdr>
                <w:top w:val="none" w:sz="0" w:space="0" w:color="auto"/>
                <w:left w:val="none" w:sz="0" w:space="0" w:color="auto"/>
                <w:bottom w:val="none" w:sz="0" w:space="0" w:color="auto"/>
                <w:right w:val="none" w:sz="0" w:space="0" w:color="auto"/>
              </w:divBdr>
              <w:divsChild>
                <w:div w:id="1116484737">
                  <w:marLeft w:val="0"/>
                  <w:marRight w:val="0"/>
                  <w:marTop w:val="0"/>
                  <w:marBottom w:val="0"/>
                  <w:divBdr>
                    <w:top w:val="none" w:sz="0" w:space="0" w:color="auto"/>
                    <w:left w:val="none" w:sz="0" w:space="0" w:color="auto"/>
                    <w:bottom w:val="none" w:sz="0" w:space="0" w:color="auto"/>
                    <w:right w:val="none" w:sz="0" w:space="0" w:color="auto"/>
                  </w:divBdr>
                  <w:divsChild>
                    <w:div w:id="27804688">
                      <w:marLeft w:val="0"/>
                      <w:marRight w:val="0"/>
                      <w:marTop w:val="0"/>
                      <w:marBottom w:val="0"/>
                      <w:divBdr>
                        <w:top w:val="none" w:sz="0" w:space="0" w:color="auto"/>
                        <w:left w:val="none" w:sz="0" w:space="0" w:color="auto"/>
                        <w:bottom w:val="none" w:sz="0" w:space="0" w:color="auto"/>
                        <w:right w:val="none" w:sz="0" w:space="0" w:color="auto"/>
                      </w:divBdr>
                    </w:div>
                    <w:div w:id="137498229">
                      <w:marLeft w:val="0"/>
                      <w:marRight w:val="0"/>
                      <w:marTop w:val="0"/>
                      <w:marBottom w:val="0"/>
                      <w:divBdr>
                        <w:top w:val="none" w:sz="0" w:space="0" w:color="auto"/>
                        <w:left w:val="none" w:sz="0" w:space="0" w:color="auto"/>
                        <w:bottom w:val="none" w:sz="0" w:space="0" w:color="auto"/>
                        <w:right w:val="none" w:sz="0" w:space="0" w:color="auto"/>
                      </w:divBdr>
                    </w:div>
                    <w:div w:id="169103045">
                      <w:marLeft w:val="0"/>
                      <w:marRight w:val="0"/>
                      <w:marTop w:val="0"/>
                      <w:marBottom w:val="0"/>
                      <w:divBdr>
                        <w:top w:val="none" w:sz="0" w:space="0" w:color="auto"/>
                        <w:left w:val="none" w:sz="0" w:space="0" w:color="auto"/>
                        <w:bottom w:val="none" w:sz="0" w:space="0" w:color="auto"/>
                        <w:right w:val="none" w:sz="0" w:space="0" w:color="auto"/>
                      </w:divBdr>
                    </w:div>
                    <w:div w:id="507522820">
                      <w:marLeft w:val="0"/>
                      <w:marRight w:val="0"/>
                      <w:marTop w:val="0"/>
                      <w:marBottom w:val="0"/>
                      <w:divBdr>
                        <w:top w:val="none" w:sz="0" w:space="0" w:color="auto"/>
                        <w:left w:val="none" w:sz="0" w:space="0" w:color="auto"/>
                        <w:bottom w:val="none" w:sz="0" w:space="0" w:color="auto"/>
                        <w:right w:val="none" w:sz="0" w:space="0" w:color="auto"/>
                      </w:divBdr>
                    </w:div>
                    <w:div w:id="591162251">
                      <w:marLeft w:val="0"/>
                      <w:marRight w:val="0"/>
                      <w:marTop w:val="0"/>
                      <w:marBottom w:val="0"/>
                      <w:divBdr>
                        <w:top w:val="none" w:sz="0" w:space="0" w:color="auto"/>
                        <w:left w:val="none" w:sz="0" w:space="0" w:color="auto"/>
                        <w:bottom w:val="none" w:sz="0" w:space="0" w:color="auto"/>
                        <w:right w:val="none" w:sz="0" w:space="0" w:color="auto"/>
                      </w:divBdr>
                    </w:div>
                    <w:div w:id="710610233">
                      <w:marLeft w:val="0"/>
                      <w:marRight w:val="0"/>
                      <w:marTop w:val="0"/>
                      <w:marBottom w:val="0"/>
                      <w:divBdr>
                        <w:top w:val="none" w:sz="0" w:space="0" w:color="auto"/>
                        <w:left w:val="none" w:sz="0" w:space="0" w:color="auto"/>
                        <w:bottom w:val="none" w:sz="0" w:space="0" w:color="auto"/>
                        <w:right w:val="none" w:sz="0" w:space="0" w:color="auto"/>
                      </w:divBdr>
                    </w:div>
                    <w:div w:id="1103889326">
                      <w:marLeft w:val="0"/>
                      <w:marRight w:val="0"/>
                      <w:marTop w:val="0"/>
                      <w:marBottom w:val="0"/>
                      <w:divBdr>
                        <w:top w:val="none" w:sz="0" w:space="0" w:color="auto"/>
                        <w:left w:val="none" w:sz="0" w:space="0" w:color="auto"/>
                        <w:bottom w:val="none" w:sz="0" w:space="0" w:color="auto"/>
                        <w:right w:val="none" w:sz="0" w:space="0" w:color="auto"/>
                      </w:divBdr>
                    </w:div>
                    <w:div w:id="1278025013">
                      <w:marLeft w:val="0"/>
                      <w:marRight w:val="0"/>
                      <w:marTop w:val="0"/>
                      <w:marBottom w:val="0"/>
                      <w:divBdr>
                        <w:top w:val="none" w:sz="0" w:space="0" w:color="auto"/>
                        <w:left w:val="none" w:sz="0" w:space="0" w:color="auto"/>
                        <w:bottom w:val="none" w:sz="0" w:space="0" w:color="auto"/>
                        <w:right w:val="none" w:sz="0" w:space="0" w:color="auto"/>
                      </w:divBdr>
                    </w:div>
                    <w:div w:id="1391461613">
                      <w:marLeft w:val="0"/>
                      <w:marRight w:val="0"/>
                      <w:marTop w:val="0"/>
                      <w:marBottom w:val="0"/>
                      <w:divBdr>
                        <w:top w:val="none" w:sz="0" w:space="0" w:color="auto"/>
                        <w:left w:val="none" w:sz="0" w:space="0" w:color="auto"/>
                        <w:bottom w:val="none" w:sz="0" w:space="0" w:color="auto"/>
                        <w:right w:val="none" w:sz="0" w:space="0" w:color="auto"/>
                      </w:divBdr>
                    </w:div>
                    <w:div w:id="202304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338546">
      <w:bodyDiv w:val="1"/>
      <w:marLeft w:val="0"/>
      <w:marRight w:val="0"/>
      <w:marTop w:val="0"/>
      <w:marBottom w:val="0"/>
      <w:divBdr>
        <w:top w:val="none" w:sz="0" w:space="0" w:color="auto"/>
        <w:left w:val="none" w:sz="0" w:space="0" w:color="auto"/>
        <w:bottom w:val="none" w:sz="0" w:space="0" w:color="auto"/>
        <w:right w:val="none" w:sz="0" w:space="0" w:color="auto"/>
      </w:divBdr>
    </w:div>
    <w:div w:id="781802490">
      <w:bodyDiv w:val="1"/>
      <w:marLeft w:val="0"/>
      <w:marRight w:val="0"/>
      <w:marTop w:val="0"/>
      <w:marBottom w:val="0"/>
      <w:divBdr>
        <w:top w:val="none" w:sz="0" w:space="0" w:color="auto"/>
        <w:left w:val="none" w:sz="0" w:space="0" w:color="auto"/>
        <w:bottom w:val="none" w:sz="0" w:space="0" w:color="auto"/>
        <w:right w:val="none" w:sz="0" w:space="0" w:color="auto"/>
      </w:divBdr>
      <w:divsChild>
        <w:div w:id="740714531">
          <w:marLeft w:val="0"/>
          <w:marRight w:val="0"/>
          <w:marTop w:val="0"/>
          <w:marBottom w:val="0"/>
          <w:divBdr>
            <w:top w:val="none" w:sz="0" w:space="0" w:color="auto"/>
            <w:left w:val="none" w:sz="0" w:space="0" w:color="auto"/>
            <w:bottom w:val="none" w:sz="0" w:space="0" w:color="auto"/>
            <w:right w:val="none" w:sz="0" w:space="0" w:color="auto"/>
          </w:divBdr>
          <w:divsChild>
            <w:div w:id="1934586549">
              <w:marLeft w:val="0"/>
              <w:marRight w:val="0"/>
              <w:marTop w:val="0"/>
              <w:marBottom w:val="0"/>
              <w:divBdr>
                <w:top w:val="none" w:sz="0" w:space="0" w:color="auto"/>
                <w:left w:val="none" w:sz="0" w:space="0" w:color="auto"/>
                <w:bottom w:val="none" w:sz="0" w:space="0" w:color="auto"/>
                <w:right w:val="none" w:sz="0" w:space="0" w:color="auto"/>
              </w:divBdr>
              <w:divsChild>
                <w:div w:id="2059740776">
                  <w:marLeft w:val="0"/>
                  <w:marRight w:val="0"/>
                  <w:marTop w:val="0"/>
                  <w:marBottom w:val="0"/>
                  <w:divBdr>
                    <w:top w:val="none" w:sz="0" w:space="0" w:color="auto"/>
                    <w:left w:val="none" w:sz="0" w:space="0" w:color="auto"/>
                    <w:bottom w:val="none" w:sz="0" w:space="0" w:color="auto"/>
                    <w:right w:val="none" w:sz="0" w:space="0" w:color="auto"/>
                  </w:divBdr>
                  <w:divsChild>
                    <w:div w:id="377706859">
                      <w:marLeft w:val="0"/>
                      <w:marRight w:val="0"/>
                      <w:marTop w:val="0"/>
                      <w:marBottom w:val="0"/>
                      <w:divBdr>
                        <w:top w:val="none" w:sz="0" w:space="0" w:color="auto"/>
                        <w:left w:val="none" w:sz="0" w:space="0" w:color="auto"/>
                        <w:bottom w:val="none" w:sz="0" w:space="0" w:color="auto"/>
                        <w:right w:val="none" w:sz="0" w:space="0" w:color="auto"/>
                      </w:divBdr>
                      <w:divsChild>
                        <w:div w:id="27069868">
                          <w:marLeft w:val="0"/>
                          <w:marRight w:val="0"/>
                          <w:marTop w:val="0"/>
                          <w:marBottom w:val="0"/>
                          <w:divBdr>
                            <w:top w:val="none" w:sz="0" w:space="0" w:color="auto"/>
                            <w:left w:val="none" w:sz="0" w:space="0" w:color="auto"/>
                            <w:bottom w:val="none" w:sz="0" w:space="0" w:color="auto"/>
                            <w:right w:val="none" w:sz="0" w:space="0" w:color="auto"/>
                          </w:divBdr>
                        </w:div>
                        <w:div w:id="693848431">
                          <w:marLeft w:val="0"/>
                          <w:marRight w:val="0"/>
                          <w:marTop w:val="0"/>
                          <w:marBottom w:val="0"/>
                          <w:divBdr>
                            <w:top w:val="none" w:sz="0" w:space="0" w:color="auto"/>
                            <w:left w:val="none" w:sz="0" w:space="0" w:color="auto"/>
                            <w:bottom w:val="none" w:sz="0" w:space="0" w:color="auto"/>
                            <w:right w:val="none" w:sz="0" w:space="0" w:color="auto"/>
                          </w:divBdr>
                        </w:div>
                        <w:div w:id="1003120468">
                          <w:marLeft w:val="0"/>
                          <w:marRight w:val="0"/>
                          <w:marTop w:val="0"/>
                          <w:marBottom w:val="0"/>
                          <w:divBdr>
                            <w:top w:val="none" w:sz="0" w:space="0" w:color="auto"/>
                            <w:left w:val="none" w:sz="0" w:space="0" w:color="auto"/>
                            <w:bottom w:val="none" w:sz="0" w:space="0" w:color="auto"/>
                            <w:right w:val="none" w:sz="0" w:space="0" w:color="auto"/>
                          </w:divBdr>
                        </w:div>
                        <w:div w:id="1100678857">
                          <w:marLeft w:val="0"/>
                          <w:marRight w:val="0"/>
                          <w:marTop w:val="0"/>
                          <w:marBottom w:val="0"/>
                          <w:divBdr>
                            <w:top w:val="none" w:sz="0" w:space="0" w:color="auto"/>
                            <w:left w:val="none" w:sz="0" w:space="0" w:color="auto"/>
                            <w:bottom w:val="none" w:sz="0" w:space="0" w:color="auto"/>
                            <w:right w:val="none" w:sz="0" w:space="0" w:color="auto"/>
                          </w:divBdr>
                        </w:div>
                        <w:div w:id="1401706255">
                          <w:marLeft w:val="0"/>
                          <w:marRight w:val="0"/>
                          <w:marTop w:val="0"/>
                          <w:marBottom w:val="0"/>
                          <w:divBdr>
                            <w:top w:val="none" w:sz="0" w:space="0" w:color="auto"/>
                            <w:left w:val="none" w:sz="0" w:space="0" w:color="auto"/>
                            <w:bottom w:val="none" w:sz="0" w:space="0" w:color="auto"/>
                            <w:right w:val="none" w:sz="0" w:space="0" w:color="auto"/>
                          </w:divBdr>
                        </w:div>
                        <w:div w:id="192853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918670">
      <w:bodyDiv w:val="1"/>
      <w:marLeft w:val="0"/>
      <w:marRight w:val="0"/>
      <w:marTop w:val="0"/>
      <w:marBottom w:val="0"/>
      <w:divBdr>
        <w:top w:val="none" w:sz="0" w:space="0" w:color="auto"/>
        <w:left w:val="none" w:sz="0" w:space="0" w:color="auto"/>
        <w:bottom w:val="none" w:sz="0" w:space="0" w:color="auto"/>
        <w:right w:val="none" w:sz="0" w:space="0" w:color="auto"/>
      </w:divBdr>
      <w:divsChild>
        <w:div w:id="1037706847">
          <w:marLeft w:val="0"/>
          <w:marRight w:val="0"/>
          <w:marTop w:val="0"/>
          <w:marBottom w:val="0"/>
          <w:divBdr>
            <w:top w:val="none" w:sz="0" w:space="0" w:color="auto"/>
            <w:left w:val="none" w:sz="0" w:space="0" w:color="auto"/>
            <w:bottom w:val="none" w:sz="0" w:space="0" w:color="auto"/>
            <w:right w:val="none" w:sz="0" w:space="0" w:color="auto"/>
          </w:divBdr>
          <w:divsChild>
            <w:div w:id="1988779540">
              <w:marLeft w:val="0"/>
              <w:marRight w:val="0"/>
              <w:marTop w:val="0"/>
              <w:marBottom w:val="0"/>
              <w:divBdr>
                <w:top w:val="none" w:sz="0" w:space="0" w:color="auto"/>
                <w:left w:val="none" w:sz="0" w:space="0" w:color="auto"/>
                <w:bottom w:val="none" w:sz="0" w:space="0" w:color="auto"/>
                <w:right w:val="none" w:sz="0" w:space="0" w:color="auto"/>
              </w:divBdr>
              <w:divsChild>
                <w:div w:id="1677074784">
                  <w:marLeft w:val="0"/>
                  <w:marRight w:val="0"/>
                  <w:marTop w:val="0"/>
                  <w:marBottom w:val="0"/>
                  <w:divBdr>
                    <w:top w:val="none" w:sz="0" w:space="0" w:color="auto"/>
                    <w:left w:val="none" w:sz="0" w:space="0" w:color="auto"/>
                    <w:bottom w:val="none" w:sz="0" w:space="0" w:color="auto"/>
                    <w:right w:val="none" w:sz="0" w:space="0" w:color="auto"/>
                  </w:divBdr>
                  <w:divsChild>
                    <w:div w:id="956452791">
                      <w:marLeft w:val="0"/>
                      <w:marRight w:val="0"/>
                      <w:marTop w:val="0"/>
                      <w:marBottom w:val="0"/>
                      <w:divBdr>
                        <w:top w:val="none" w:sz="0" w:space="0" w:color="auto"/>
                        <w:left w:val="none" w:sz="0" w:space="0" w:color="auto"/>
                        <w:bottom w:val="none" w:sz="0" w:space="0" w:color="auto"/>
                        <w:right w:val="none" w:sz="0" w:space="0" w:color="auto"/>
                      </w:divBdr>
                    </w:div>
                    <w:div w:id="1284340901">
                      <w:marLeft w:val="0"/>
                      <w:marRight w:val="0"/>
                      <w:marTop w:val="0"/>
                      <w:marBottom w:val="0"/>
                      <w:divBdr>
                        <w:top w:val="none" w:sz="0" w:space="0" w:color="auto"/>
                        <w:left w:val="none" w:sz="0" w:space="0" w:color="auto"/>
                        <w:bottom w:val="none" w:sz="0" w:space="0" w:color="auto"/>
                        <w:right w:val="none" w:sz="0" w:space="0" w:color="auto"/>
                      </w:divBdr>
                    </w:div>
                    <w:div w:id="1762410870">
                      <w:marLeft w:val="0"/>
                      <w:marRight w:val="0"/>
                      <w:marTop w:val="0"/>
                      <w:marBottom w:val="0"/>
                      <w:divBdr>
                        <w:top w:val="none" w:sz="0" w:space="0" w:color="auto"/>
                        <w:left w:val="none" w:sz="0" w:space="0" w:color="auto"/>
                        <w:bottom w:val="none" w:sz="0" w:space="0" w:color="auto"/>
                        <w:right w:val="none" w:sz="0" w:space="0" w:color="auto"/>
                      </w:divBdr>
                    </w:div>
                    <w:div w:id="187079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578083">
      <w:bodyDiv w:val="1"/>
      <w:marLeft w:val="0"/>
      <w:marRight w:val="0"/>
      <w:marTop w:val="0"/>
      <w:marBottom w:val="0"/>
      <w:divBdr>
        <w:top w:val="none" w:sz="0" w:space="0" w:color="auto"/>
        <w:left w:val="none" w:sz="0" w:space="0" w:color="auto"/>
        <w:bottom w:val="none" w:sz="0" w:space="0" w:color="auto"/>
        <w:right w:val="none" w:sz="0" w:space="0" w:color="auto"/>
      </w:divBdr>
    </w:div>
    <w:div w:id="785929077">
      <w:bodyDiv w:val="1"/>
      <w:marLeft w:val="0"/>
      <w:marRight w:val="0"/>
      <w:marTop w:val="0"/>
      <w:marBottom w:val="0"/>
      <w:divBdr>
        <w:top w:val="none" w:sz="0" w:space="0" w:color="auto"/>
        <w:left w:val="none" w:sz="0" w:space="0" w:color="auto"/>
        <w:bottom w:val="none" w:sz="0" w:space="0" w:color="auto"/>
        <w:right w:val="none" w:sz="0" w:space="0" w:color="auto"/>
      </w:divBdr>
      <w:divsChild>
        <w:div w:id="218784419">
          <w:marLeft w:val="0"/>
          <w:marRight w:val="0"/>
          <w:marTop w:val="0"/>
          <w:marBottom w:val="0"/>
          <w:divBdr>
            <w:top w:val="none" w:sz="0" w:space="0" w:color="auto"/>
            <w:left w:val="none" w:sz="0" w:space="0" w:color="auto"/>
            <w:bottom w:val="none" w:sz="0" w:space="0" w:color="auto"/>
            <w:right w:val="none" w:sz="0" w:space="0" w:color="auto"/>
          </w:divBdr>
          <w:divsChild>
            <w:div w:id="957032234">
              <w:marLeft w:val="0"/>
              <w:marRight w:val="0"/>
              <w:marTop w:val="0"/>
              <w:marBottom w:val="0"/>
              <w:divBdr>
                <w:top w:val="none" w:sz="0" w:space="0" w:color="auto"/>
                <w:left w:val="none" w:sz="0" w:space="0" w:color="auto"/>
                <w:bottom w:val="none" w:sz="0" w:space="0" w:color="auto"/>
                <w:right w:val="none" w:sz="0" w:space="0" w:color="auto"/>
              </w:divBdr>
              <w:divsChild>
                <w:div w:id="1749616488">
                  <w:marLeft w:val="0"/>
                  <w:marRight w:val="0"/>
                  <w:marTop w:val="0"/>
                  <w:marBottom w:val="0"/>
                  <w:divBdr>
                    <w:top w:val="none" w:sz="0" w:space="0" w:color="auto"/>
                    <w:left w:val="none" w:sz="0" w:space="0" w:color="auto"/>
                    <w:bottom w:val="none" w:sz="0" w:space="0" w:color="auto"/>
                    <w:right w:val="none" w:sz="0" w:space="0" w:color="auto"/>
                  </w:divBdr>
                  <w:divsChild>
                    <w:div w:id="1681464772">
                      <w:marLeft w:val="0"/>
                      <w:marRight w:val="0"/>
                      <w:marTop w:val="0"/>
                      <w:marBottom w:val="0"/>
                      <w:divBdr>
                        <w:top w:val="none" w:sz="0" w:space="0" w:color="auto"/>
                        <w:left w:val="none" w:sz="0" w:space="0" w:color="auto"/>
                        <w:bottom w:val="none" w:sz="0" w:space="0" w:color="auto"/>
                        <w:right w:val="none" w:sz="0" w:space="0" w:color="auto"/>
                      </w:divBdr>
                      <w:divsChild>
                        <w:div w:id="2782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316946">
      <w:bodyDiv w:val="1"/>
      <w:marLeft w:val="0"/>
      <w:marRight w:val="0"/>
      <w:marTop w:val="0"/>
      <w:marBottom w:val="0"/>
      <w:divBdr>
        <w:top w:val="none" w:sz="0" w:space="0" w:color="auto"/>
        <w:left w:val="none" w:sz="0" w:space="0" w:color="auto"/>
        <w:bottom w:val="none" w:sz="0" w:space="0" w:color="auto"/>
        <w:right w:val="none" w:sz="0" w:space="0" w:color="auto"/>
      </w:divBdr>
    </w:div>
    <w:div w:id="786580060">
      <w:bodyDiv w:val="1"/>
      <w:marLeft w:val="0"/>
      <w:marRight w:val="0"/>
      <w:marTop w:val="0"/>
      <w:marBottom w:val="0"/>
      <w:divBdr>
        <w:top w:val="none" w:sz="0" w:space="0" w:color="auto"/>
        <w:left w:val="none" w:sz="0" w:space="0" w:color="auto"/>
        <w:bottom w:val="none" w:sz="0" w:space="0" w:color="auto"/>
        <w:right w:val="none" w:sz="0" w:space="0" w:color="auto"/>
      </w:divBdr>
    </w:div>
    <w:div w:id="786704426">
      <w:bodyDiv w:val="1"/>
      <w:marLeft w:val="105"/>
      <w:marRight w:val="105"/>
      <w:marTop w:val="15"/>
      <w:marBottom w:val="0"/>
      <w:divBdr>
        <w:top w:val="none" w:sz="0" w:space="0" w:color="auto"/>
        <w:left w:val="none" w:sz="0" w:space="0" w:color="auto"/>
        <w:bottom w:val="none" w:sz="0" w:space="0" w:color="auto"/>
        <w:right w:val="none" w:sz="0" w:space="0" w:color="auto"/>
      </w:divBdr>
      <w:divsChild>
        <w:div w:id="661007010">
          <w:marLeft w:val="0"/>
          <w:marRight w:val="0"/>
          <w:marTop w:val="120"/>
          <w:marBottom w:val="0"/>
          <w:divBdr>
            <w:top w:val="none" w:sz="0" w:space="0" w:color="auto"/>
            <w:left w:val="none" w:sz="0" w:space="0" w:color="auto"/>
            <w:bottom w:val="none" w:sz="0" w:space="0" w:color="auto"/>
            <w:right w:val="none" w:sz="0" w:space="0" w:color="auto"/>
          </w:divBdr>
        </w:div>
      </w:divsChild>
    </w:div>
    <w:div w:id="788595007">
      <w:bodyDiv w:val="1"/>
      <w:marLeft w:val="0"/>
      <w:marRight w:val="0"/>
      <w:marTop w:val="0"/>
      <w:marBottom w:val="0"/>
      <w:divBdr>
        <w:top w:val="none" w:sz="0" w:space="0" w:color="auto"/>
        <w:left w:val="none" w:sz="0" w:space="0" w:color="auto"/>
        <w:bottom w:val="none" w:sz="0" w:space="0" w:color="auto"/>
        <w:right w:val="none" w:sz="0" w:space="0" w:color="auto"/>
      </w:divBdr>
      <w:divsChild>
        <w:div w:id="410353053">
          <w:marLeft w:val="0"/>
          <w:marRight w:val="0"/>
          <w:marTop w:val="0"/>
          <w:marBottom w:val="0"/>
          <w:divBdr>
            <w:top w:val="none" w:sz="0" w:space="0" w:color="auto"/>
            <w:left w:val="none" w:sz="0" w:space="0" w:color="auto"/>
            <w:bottom w:val="none" w:sz="0" w:space="0" w:color="auto"/>
            <w:right w:val="none" w:sz="0" w:space="0" w:color="auto"/>
          </w:divBdr>
        </w:div>
      </w:divsChild>
    </w:div>
    <w:div w:id="789739832">
      <w:bodyDiv w:val="1"/>
      <w:marLeft w:val="0"/>
      <w:marRight w:val="0"/>
      <w:marTop w:val="0"/>
      <w:marBottom w:val="0"/>
      <w:divBdr>
        <w:top w:val="none" w:sz="0" w:space="0" w:color="auto"/>
        <w:left w:val="none" w:sz="0" w:space="0" w:color="auto"/>
        <w:bottom w:val="none" w:sz="0" w:space="0" w:color="auto"/>
        <w:right w:val="none" w:sz="0" w:space="0" w:color="auto"/>
      </w:divBdr>
      <w:divsChild>
        <w:div w:id="1915118457">
          <w:marLeft w:val="0"/>
          <w:marRight w:val="0"/>
          <w:marTop w:val="0"/>
          <w:marBottom w:val="0"/>
          <w:divBdr>
            <w:top w:val="none" w:sz="0" w:space="0" w:color="auto"/>
            <w:left w:val="none" w:sz="0" w:space="0" w:color="auto"/>
            <w:bottom w:val="none" w:sz="0" w:space="0" w:color="auto"/>
            <w:right w:val="none" w:sz="0" w:space="0" w:color="auto"/>
          </w:divBdr>
          <w:divsChild>
            <w:div w:id="236479975">
              <w:marLeft w:val="0"/>
              <w:marRight w:val="0"/>
              <w:marTop w:val="0"/>
              <w:marBottom w:val="0"/>
              <w:divBdr>
                <w:top w:val="none" w:sz="0" w:space="0" w:color="auto"/>
                <w:left w:val="none" w:sz="0" w:space="0" w:color="auto"/>
                <w:bottom w:val="none" w:sz="0" w:space="0" w:color="auto"/>
                <w:right w:val="none" w:sz="0" w:space="0" w:color="auto"/>
              </w:divBdr>
              <w:divsChild>
                <w:div w:id="425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2681">
      <w:bodyDiv w:val="1"/>
      <w:marLeft w:val="0"/>
      <w:marRight w:val="0"/>
      <w:marTop w:val="0"/>
      <w:marBottom w:val="0"/>
      <w:divBdr>
        <w:top w:val="none" w:sz="0" w:space="0" w:color="auto"/>
        <w:left w:val="none" w:sz="0" w:space="0" w:color="auto"/>
        <w:bottom w:val="none" w:sz="0" w:space="0" w:color="auto"/>
        <w:right w:val="none" w:sz="0" w:space="0" w:color="auto"/>
      </w:divBdr>
    </w:div>
    <w:div w:id="794249094">
      <w:bodyDiv w:val="1"/>
      <w:marLeft w:val="0"/>
      <w:marRight w:val="0"/>
      <w:marTop w:val="0"/>
      <w:marBottom w:val="0"/>
      <w:divBdr>
        <w:top w:val="none" w:sz="0" w:space="0" w:color="auto"/>
        <w:left w:val="none" w:sz="0" w:space="0" w:color="auto"/>
        <w:bottom w:val="none" w:sz="0" w:space="0" w:color="auto"/>
        <w:right w:val="none" w:sz="0" w:space="0" w:color="auto"/>
      </w:divBdr>
      <w:divsChild>
        <w:div w:id="80030314">
          <w:marLeft w:val="0"/>
          <w:marRight w:val="0"/>
          <w:marTop w:val="0"/>
          <w:marBottom w:val="0"/>
          <w:divBdr>
            <w:top w:val="none" w:sz="0" w:space="0" w:color="auto"/>
            <w:left w:val="none" w:sz="0" w:space="0" w:color="auto"/>
            <w:bottom w:val="none" w:sz="0" w:space="0" w:color="auto"/>
            <w:right w:val="none" w:sz="0" w:space="0" w:color="auto"/>
          </w:divBdr>
        </w:div>
        <w:div w:id="124810833">
          <w:marLeft w:val="0"/>
          <w:marRight w:val="0"/>
          <w:marTop w:val="0"/>
          <w:marBottom w:val="0"/>
          <w:divBdr>
            <w:top w:val="none" w:sz="0" w:space="0" w:color="auto"/>
            <w:left w:val="none" w:sz="0" w:space="0" w:color="auto"/>
            <w:bottom w:val="none" w:sz="0" w:space="0" w:color="auto"/>
            <w:right w:val="none" w:sz="0" w:space="0" w:color="auto"/>
          </w:divBdr>
        </w:div>
        <w:div w:id="255405509">
          <w:marLeft w:val="0"/>
          <w:marRight w:val="0"/>
          <w:marTop w:val="0"/>
          <w:marBottom w:val="0"/>
          <w:divBdr>
            <w:top w:val="none" w:sz="0" w:space="0" w:color="auto"/>
            <w:left w:val="none" w:sz="0" w:space="0" w:color="auto"/>
            <w:bottom w:val="none" w:sz="0" w:space="0" w:color="auto"/>
            <w:right w:val="none" w:sz="0" w:space="0" w:color="auto"/>
          </w:divBdr>
        </w:div>
        <w:div w:id="286277342">
          <w:marLeft w:val="0"/>
          <w:marRight w:val="0"/>
          <w:marTop w:val="0"/>
          <w:marBottom w:val="0"/>
          <w:divBdr>
            <w:top w:val="none" w:sz="0" w:space="0" w:color="auto"/>
            <w:left w:val="none" w:sz="0" w:space="0" w:color="auto"/>
            <w:bottom w:val="none" w:sz="0" w:space="0" w:color="auto"/>
            <w:right w:val="none" w:sz="0" w:space="0" w:color="auto"/>
          </w:divBdr>
        </w:div>
        <w:div w:id="558057343">
          <w:marLeft w:val="0"/>
          <w:marRight w:val="0"/>
          <w:marTop w:val="0"/>
          <w:marBottom w:val="0"/>
          <w:divBdr>
            <w:top w:val="none" w:sz="0" w:space="0" w:color="auto"/>
            <w:left w:val="none" w:sz="0" w:space="0" w:color="auto"/>
            <w:bottom w:val="none" w:sz="0" w:space="0" w:color="auto"/>
            <w:right w:val="none" w:sz="0" w:space="0" w:color="auto"/>
          </w:divBdr>
        </w:div>
        <w:div w:id="696738245">
          <w:marLeft w:val="0"/>
          <w:marRight w:val="0"/>
          <w:marTop w:val="0"/>
          <w:marBottom w:val="0"/>
          <w:divBdr>
            <w:top w:val="none" w:sz="0" w:space="0" w:color="auto"/>
            <w:left w:val="none" w:sz="0" w:space="0" w:color="auto"/>
            <w:bottom w:val="none" w:sz="0" w:space="0" w:color="auto"/>
            <w:right w:val="none" w:sz="0" w:space="0" w:color="auto"/>
          </w:divBdr>
        </w:div>
        <w:div w:id="766468174">
          <w:marLeft w:val="0"/>
          <w:marRight w:val="0"/>
          <w:marTop w:val="0"/>
          <w:marBottom w:val="0"/>
          <w:divBdr>
            <w:top w:val="none" w:sz="0" w:space="0" w:color="auto"/>
            <w:left w:val="none" w:sz="0" w:space="0" w:color="auto"/>
            <w:bottom w:val="none" w:sz="0" w:space="0" w:color="auto"/>
            <w:right w:val="none" w:sz="0" w:space="0" w:color="auto"/>
          </w:divBdr>
        </w:div>
        <w:div w:id="855774924">
          <w:marLeft w:val="0"/>
          <w:marRight w:val="0"/>
          <w:marTop w:val="0"/>
          <w:marBottom w:val="0"/>
          <w:divBdr>
            <w:top w:val="none" w:sz="0" w:space="0" w:color="auto"/>
            <w:left w:val="none" w:sz="0" w:space="0" w:color="auto"/>
            <w:bottom w:val="none" w:sz="0" w:space="0" w:color="auto"/>
            <w:right w:val="none" w:sz="0" w:space="0" w:color="auto"/>
          </w:divBdr>
        </w:div>
        <w:div w:id="883634374">
          <w:marLeft w:val="0"/>
          <w:marRight w:val="0"/>
          <w:marTop w:val="0"/>
          <w:marBottom w:val="0"/>
          <w:divBdr>
            <w:top w:val="none" w:sz="0" w:space="0" w:color="auto"/>
            <w:left w:val="none" w:sz="0" w:space="0" w:color="auto"/>
            <w:bottom w:val="none" w:sz="0" w:space="0" w:color="auto"/>
            <w:right w:val="none" w:sz="0" w:space="0" w:color="auto"/>
          </w:divBdr>
        </w:div>
        <w:div w:id="890464877">
          <w:marLeft w:val="0"/>
          <w:marRight w:val="0"/>
          <w:marTop w:val="0"/>
          <w:marBottom w:val="0"/>
          <w:divBdr>
            <w:top w:val="none" w:sz="0" w:space="0" w:color="auto"/>
            <w:left w:val="none" w:sz="0" w:space="0" w:color="auto"/>
            <w:bottom w:val="none" w:sz="0" w:space="0" w:color="auto"/>
            <w:right w:val="none" w:sz="0" w:space="0" w:color="auto"/>
          </w:divBdr>
        </w:div>
        <w:div w:id="894777844">
          <w:marLeft w:val="0"/>
          <w:marRight w:val="0"/>
          <w:marTop w:val="0"/>
          <w:marBottom w:val="0"/>
          <w:divBdr>
            <w:top w:val="none" w:sz="0" w:space="0" w:color="auto"/>
            <w:left w:val="none" w:sz="0" w:space="0" w:color="auto"/>
            <w:bottom w:val="none" w:sz="0" w:space="0" w:color="auto"/>
            <w:right w:val="none" w:sz="0" w:space="0" w:color="auto"/>
          </w:divBdr>
        </w:div>
        <w:div w:id="1214346418">
          <w:marLeft w:val="0"/>
          <w:marRight w:val="0"/>
          <w:marTop w:val="0"/>
          <w:marBottom w:val="0"/>
          <w:divBdr>
            <w:top w:val="none" w:sz="0" w:space="0" w:color="auto"/>
            <w:left w:val="none" w:sz="0" w:space="0" w:color="auto"/>
            <w:bottom w:val="none" w:sz="0" w:space="0" w:color="auto"/>
            <w:right w:val="none" w:sz="0" w:space="0" w:color="auto"/>
          </w:divBdr>
        </w:div>
        <w:div w:id="1430927324">
          <w:marLeft w:val="0"/>
          <w:marRight w:val="0"/>
          <w:marTop w:val="0"/>
          <w:marBottom w:val="0"/>
          <w:divBdr>
            <w:top w:val="none" w:sz="0" w:space="0" w:color="auto"/>
            <w:left w:val="none" w:sz="0" w:space="0" w:color="auto"/>
            <w:bottom w:val="none" w:sz="0" w:space="0" w:color="auto"/>
            <w:right w:val="none" w:sz="0" w:space="0" w:color="auto"/>
          </w:divBdr>
        </w:div>
        <w:div w:id="1536229764">
          <w:marLeft w:val="0"/>
          <w:marRight w:val="0"/>
          <w:marTop w:val="0"/>
          <w:marBottom w:val="0"/>
          <w:divBdr>
            <w:top w:val="none" w:sz="0" w:space="0" w:color="auto"/>
            <w:left w:val="none" w:sz="0" w:space="0" w:color="auto"/>
            <w:bottom w:val="none" w:sz="0" w:space="0" w:color="auto"/>
            <w:right w:val="none" w:sz="0" w:space="0" w:color="auto"/>
          </w:divBdr>
        </w:div>
        <w:div w:id="1596355512">
          <w:marLeft w:val="0"/>
          <w:marRight w:val="0"/>
          <w:marTop w:val="0"/>
          <w:marBottom w:val="0"/>
          <w:divBdr>
            <w:top w:val="none" w:sz="0" w:space="0" w:color="auto"/>
            <w:left w:val="none" w:sz="0" w:space="0" w:color="auto"/>
            <w:bottom w:val="none" w:sz="0" w:space="0" w:color="auto"/>
            <w:right w:val="none" w:sz="0" w:space="0" w:color="auto"/>
          </w:divBdr>
        </w:div>
        <w:div w:id="1663653892">
          <w:marLeft w:val="0"/>
          <w:marRight w:val="0"/>
          <w:marTop w:val="0"/>
          <w:marBottom w:val="0"/>
          <w:divBdr>
            <w:top w:val="none" w:sz="0" w:space="0" w:color="auto"/>
            <w:left w:val="none" w:sz="0" w:space="0" w:color="auto"/>
            <w:bottom w:val="none" w:sz="0" w:space="0" w:color="auto"/>
            <w:right w:val="none" w:sz="0" w:space="0" w:color="auto"/>
          </w:divBdr>
        </w:div>
        <w:div w:id="1786079250">
          <w:marLeft w:val="0"/>
          <w:marRight w:val="0"/>
          <w:marTop w:val="0"/>
          <w:marBottom w:val="0"/>
          <w:divBdr>
            <w:top w:val="none" w:sz="0" w:space="0" w:color="auto"/>
            <w:left w:val="none" w:sz="0" w:space="0" w:color="auto"/>
            <w:bottom w:val="none" w:sz="0" w:space="0" w:color="auto"/>
            <w:right w:val="none" w:sz="0" w:space="0" w:color="auto"/>
          </w:divBdr>
        </w:div>
        <w:div w:id="1884055636">
          <w:marLeft w:val="0"/>
          <w:marRight w:val="0"/>
          <w:marTop w:val="0"/>
          <w:marBottom w:val="0"/>
          <w:divBdr>
            <w:top w:val="none" w:sz="0" w:space="0" w:color="auto"/>
            <w:left w:val="none" w:sz="0" w:space="0" w:color="auto"/>
            <w:bottom w:val="none" w:sz="0" w:space="0" w:color="auto"/>
            <w:right w:val="none" w:sz="0" w:space="0" w:color="auto"/>
          </w:divBdr>
        </w:div>
        <w:div w:id="1896697017">
          <w:marLeft w:val="0"/>
          <w:marRight w:val="0"/>
          <w:marTop w:val="0"/>
          <w:marBottom w:val="0"/>
          <w:divBdr>
            <w:top w:val="none" w:sz="0" w:space="0" w:color="auto"/>
            <w:left w:val="none" w:sz="0" w:space="0" w:color="auto"/>
            <w:bottom w:val="none" w:sz="0" w:space="0" w:color="auto"/>
            <w:right w:val="none" w:sz="0" w:space="0" w:color="auto"/>
          </w:divBdr>
        </w:div>
        <w:div w:id="2013413970">
          <w:marLeft w:val="0"/>
          <w:marRight w:val="0"/>
          <w:marTop w:val="0"/>
          <w:marBottom w:val="0"/>
          <w:divBdr>
            <w:top w:val="none" w:sz="0" w:space="0" w:color="auto"/>
            <w:left w:val="none" w:sz="0" w:space="0" w:color="auto"/>
            <w:bottom w:val="none" w:sz="0" w:space="0" w:color="auto"/>
            <w:right w:val="none" w:sz="0" w:space="0" w:color="auto"/>
          </w:divBdr>
        </w:div>
        <w:div w:id="2097433076">
          <w:marLeft w:val="0"/>
          <w:marRight w:val="0"/>
          <w:marTop w:val="0"/>
          <w:marBottom w:val="0"/>
          <w:divBdr>
            <w:top w:val="none" w:sz="0" w:space="0" w:color="auto"/>
            <w:left w:val="none" w:sz="0" w:space="0" w:color="auto"/>
            <w:bottom w:val="none" w:sz="0" w:space="0" w:color="auto"/>
            <w:right w:val="none" w:sz="0" w:space="0" w:color="auto"/>
          </w:divBdr>
        </w:div>
        <w:div w:id="2111777340">
          <w:marLeft w:val="0"/>
          <w:marRight w:val="0"/>
          <w:marTop w:val="0"/>
          <w:marBottom w:val="0"/>
          <w:divBdr>
            <w:top w:val="none" w:sz="0" w:space="0" w:color="auto"/>
            <w:left w:val="none" w:sz="0" w:space="0" w:color="auto"/>
            <w:bottom w:val="none" w:sz="0" w:space="0" w:color="auto"/>
            <w:right w:val="none" w:sz="0" w:space="0" w:color="auto"/>
          </w:divBdr>
        </w:div>
        <w:div w:id="2131513915">
          <w:marLeft w:val="0"/>
          <w:marRight w:val="0"/>
          <w:marTop w:val="0"/>
          <w:marBottom w:val="0"/>
          <w:divBdr>
            <w:top w:val="none" w:sz="0" w:space="0" w:color="auto"/>
            <w:left w:val="none" w:sz="0" w:space="0" w:color="auto"/>
            <w:bottom w:val="none" w:sz="0" w:space="0" w:color="auto"/>
            <w:right w:val="none" w:sz="0" w:space="0" w:color="auto"/>
          </w:divBdr>
        </w:div>
        <w:div w:id="2144737061">
          <w:marLeft w:val="0"/>
          <w:marRight w:val="0"/>
          <w:marTop w:val="0"/>
          <w:marBottom w:val="0"/>
          <w:divBdr>
            <w:top w:val="none" w:sz="0" w:space="0" w:color="auto"/>
            <w:left w:val="none" w:sz="0" w:space="0" w:color="auto"/>
            <w:bottom w:val="none" w:sz="0" w:space="0" w:color="auto"/>
            <w:right w:val="none" w:sz="0" w:space="0" w:color="auto"/>
          </w:divBdr>
        </w:div>
      </w:divsChild>
    </w:div>
    <w:div w:id="795758344">
      <w:bodyDiv w:val="1"/>
      <w:marLeft w:val="0"/>
      <w:marRight w:val="0"/>
      <w:marTop w:val="0"/>
      <w:marBottom w:val="0"/>
      <w:divBdr>
        <w:top w:val="none" w:sz="0" w:space="0" w:color="auto"/>
        <w:left w:val="none" w:sz="0" w:space="0" w:color="auto"/>
        <w:bottom w:val="none" w:sz="0" w:space="0" w:color="auto"/>
        <w:right w:val="none" w:sz="0" w:space="0" w:color="auto"/>
      </w:divBdr>
    </w:div>
    <w:div w:id="801194668">
      <w:bodyDiv w:val="1"/>
      <w:marLeft w:val="0"/>
      <w:marRight w:val="0"/>
      <w:marTop w:val="0"/>
      <w:marBottom w:val="0"/>
      <w:divBdr>
        <w:top w:val="none" w:sz="0" w:space="0" w:color="auto"/>
        <w:left w:val="none" w:sz="0" w:space="0" w:color="auto"/>
        <w:bottom w:val="none" w:sz="0" w:space="0" w:color="auto"/>
        <w:right w:val="none" w:sz="0" w:space="0" w:color="auto"/>
      </w:divBdr>
    </w:div>
    <w:div w:id="803888585">
      <w:bodyDiv w:val="1"/>
      <w:marLeft w:val="0"/>
      <w:marRight w:val="0"/>
      <w:marTop w:val="0"/>
      <w:marBottom w:val="0"/>
      <w:divBdr>
        <w:top w:val="none" w:sz="0" w:space="0" w:color="auto"/>
        <w:left w:val="none" w:sz="0" w:space="0" w:color="auto"/>
        <w:bottom w:val="none" w:sz="0" w:space="0" w:color="auto"/>
        <w:right w:val="none" w:sz="0" w:space="0" w:color="auto"/>
      </w:divBdr>
      <w:divsChild>
        <w:div w:id="1479614434">
          <w:marLeft w:val="0"/>
          <w:marRight w:val="0"/>
          <w:marTop w:val="0"/>
          <w:marBottom w:val="0"/>
          <w:divBdr>
            <w:top w:val="none" w:sz="0" w:space="0" w:color="auto"/>
            <w:left w:val="none" w:sz="0" w:space="0" w:color="auto"/>
            <w:bottom w:val="none" w:sz="0" w:space="0" w:color="auto"/>
            <w:right w:val="none" w:sz="0" w:space="0" w:color="auto"/>
          </w:divBdr>
          <w:divsChild>
            <w:div w:id="288391012">
              <w:marLeft w:val="0"/>
              <w:marRight w:val="0"/>
              <w:marTop w:val="0"/>
              <w:marBottom w:val="0"/>
              <w:divBdr>
                <w:top w:val="none" w:sz="0" w:space="0" w:color="auto"/>
                <w:left w:val="none" w:sz="0" w:space="0" w:color="auto"/>
                <w:bottom w:val="none" w:sz="0" w:space="0" w:color="auto"/>
                <w:right w:val="none" w:sz="0" w:space="0" w:color="auto"/>
              </w:divBdr>
              <w:divsChild>
                <w:div w:id="353305354">
                  <w:marLeft w:val="0"/>
                  <w:marRight w:val="0"/>
                  <w:marTop w:val="0"/>
                  <w:marBottom w:val="0"/>
                  <w:divBdr>
                    <w:top w:val="none" w:sz="0" w:space="0" w:color="auto"/>
                    <w:left w:val="none" w:sz="0" w:space="0" w:color="auto"/>
                    <w:bottom w:val="none" w:sz="0" w:space="0" w:color="auto"/>
                    <w:right w:val="none" w:sz="0" w:space="0" w:color="auto"/>
                  </w:divBdr>
                  <w:divsChild>
                    <w:div w:id="57740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736820">
      <w:bodyDiv w:val="1"/>
      <w:marLeft w:val="0"/>
      <w:marRight w:val="0"/>
      <w:marTop w:val="0"/>
      <w:marBottom w:val="0"/>
      <w:divBdr>
        <w:top w:val="none" w:sz="0" w:space="0" w:color="auto"/>
        <w:left w:val="none" w:sz="0" w:space="0" w:color="auto"/>
        <w:bottom w:val="none" w:sz="0" w:space="0" w:color="auto"/>
        <w:right w:val="none" w:sz="0" w:space="0" w:color="auto"/>
      </w:divBdr>
      <w:divsChild>
        <w:div w:id="1824157995">
          <w:marLeft w:val="0"/>
          <w:marRight w:val="0"/>
          <w:marTop w:val="0"/>
          <w:marBottom w:val="0"/>
          <w:divBdr>
            <w:top w:val="none" w:sz="0" w:space="0" w:color="auto"/>
            <w:left w:val="none" w:sz="0" w:space="0" w:color="auto"/>
            <w:bottom w:val="none" w:sz="0" w:space="0" w:color="auto"/>
            <w:right w:val="none" w:sz="0" w:space="0" w:color="auto"/>
          </w:divBdr>
          <w:divsChild>
            <w:div w:id="248078145">
              <w:marLeft w:val="0"/>
              <w:marRight w:val="0"/>
              <w:marTop w:val="0"/>
              <w:marBottom w:val="0"/>
              <w:divBdr>
                <w:top w:val="none" w:sz="0" w:space="0" w:color="auto"/>
                <w:left w:val="none" w:sz="0" w:space="0" w:color="auto"/>
                <w:bottom w:val="none" w:sz="0" w:space="0" w:color="auto"/>
                <w:right w:val="none" w:sz="0" w:space="0" w:color="auto"/>
              </w:divBdr>
              <w:divsChild>
                <w:div w:id="2036156852">
                  <w:marLeft w:val="0"/>
                  <w:marRight w:val="0"/>
                  <w:marTop w:val="0"/>
                  <w:marBottom w:val="0"/>
                  <w:divBdr>
                    <w:top w:val="none" w:sz="0" w:space="0" w:color="auto"/>
                    <w:left w:val="none" w:sz="0" w:space="0" w:color="auto"/>
                    <w:bottom w:val="none" w:sz="0" w:space="0" w:color="auto"/>
                    <w:right w:val="none" w:sz="0" w:space="0" w:color="auto"/>
                  </w:divBdr>
                  <w:divsChild>
                    <w:div w:id="110364650">
                      <w:marLeft w:val="0"/>
                      <w:marRight w:val="0"/>
                      <w:marTop w:val="13"/>
                      <w:marBottom w:val="0"/>
                      <w:divBdr>
                        <w:top w:val="none" w:sz="0" w:space="0" w:color="auto"/>
                        <w:left w:val="none" w:sz="0" w:space="0" w:color="auto"/>
                        <w:bottom w:val="none" w:sz="0" w:space="0" w:color="auto"/>
                        <w:right w:val="none" w:sz="0" w:space="0" w:color="auto"/>
                      </w:divBdr>
                      <w:divsChild>
                        <w:div w:id="274868827">
                          <w:marLeft w:val="0"/>
                          <w:marRight w:val="0"/>
                          <w:marTop w:val="0"/>
                          <w:marBottom w:val="0"/>
                          <w:divBdr>
                            <w:top w:val="none" w:sz="0" w:space="0" w:color="auto"/>
                            <w:left w:val="none" w:sz="0" w:space="0" w:color="auto"/>
                            <w:bottom w:val="none" w:sz="0" w:space="0" w:color="auto"/>
                            <w:right w:val="none" w:sz="0" w:space="0" w:color="auto"/>
                          </w:divBdr>
                        </w:div>
                      </w:divsChild>
                    </w:div>
                    <w:div w:id="134102950">
                      <w:marLeft w:val="0"/>
                      <w:marRight w:val="0"/>
                      <w:marTop w:val="13"/>
                      <w:marBottom w:val="0"/>
                      <w:divBdr>
                        <w:top w:val="none" w:sz="0" w:space="0" w:color="auto"/>
                        <w:left w:val="none" w:sz="0" w:space="0" w:color="auto"/>
                        <w:bottom w:val="none" w:sz="0" w:space="0" w:color="auto"/>
                        <w:right w:val="none" w:sz="0" w:space="0" w:color="auto"/>
                      </w:divBdr>
                      <w:divsChild>
                        <w:div w:id="1057818201">
                          <w:marLeft w:val="0"/>
                          <w:marRight w:val="0"/>
                          <w:marTop w:val="0"/>
                          <w:marBottom w:val="0"/>
                          <w:divBdr>
                            <w:top w:val="none" w:sz="0" w:space="0" w:color="auto"/>
                            <w:left w:val="none" w:sz="0" w:space="0" w:color="auto"/>
                            <w:bottom w:val="none" w:sz="0" w:space="0" w:color="auto"/>
                            <w:right w:val="none" w:sz="0" w:space="0" w:color="auto"/>
                          </w:divBdr>
                        </w:div>
                      </w:divsChild>
                    </w:div>
                    <w:div w:id="478695765">
                      <w:marLeft w:val="0"/>
                      <w:marRight w:val="0"/>
                      <w:marTop w:val="13"/>
                      <w:marBottom w:val="0"/>
                      <w:divBdr>
                        <w:top w:val="none" w:sz="0" w:space="0" w:color="auto"/>
                        <w:left w:val="none" w:sz="0" w:space="0" w:color="auto"/>
                        <w:bottom w:val="none" w:sz="0" w:space="0" w:color="auto"/>
                        <w:right w:val="none" w:sz="0" w:space="0" w:color="auto"/>
                      </w:divBdr>
                    </w:div>
                    <w:div w:id="502472462">
                      <w:marLeft w:val="0"/>
                      <w:marRight w:val="0"/>
                      <w:marTop w:val="13"/>
                      <w:marBottom w:val="0"/>
                      <w:divBdr>
                        <w:top w:val="none" w:sz="0" w:space="0" w:color="auto"/>
                        <w:left w:val="none" w:sz="0" w:space="0" w:color="auto"/>
                        <w:bottom w:val="none" w:sz="0" w:space="0" w:color="auto"/>
                        <w:right w:val="none" w:sz="0" w:space="0" w:color="auto"/>
                      </w:divBdr>
                    </w:div>
                    <w:div w:id="576860653">
                      <w:marLeft w:val="0"/>
                      <w:marRight w:val="0"/>
                      <w:marTop w:val="13"/>
                      <w:marBottom w:val="0"/>
                      <w:divBdr>
                        <w:top w:val="none" w:sz="0" w:space="0" w:color="auto"/>
                        <w:left w:val="none" w:sz="0" w:space="0" w:color="auto"/>
                        <w:bottom w:val="none" w:sz="0" w:space="0" w:color="auto"/>
                        <w:right w:val="none" w:sz="0" w:space="0" w:color="auto"/>
                      </w:divBdr>
                    </w:div>
                    <w:div w:id="952370251">
                      <w:marLeft w:val="0"/>
                      <w:marRight w:val="0"/>
                      <w:marTop w:val="13"/>
                      <w:marBottom w:val="0"/>
                      <w:divBdr>
                        <w:top w:val="none" w:sz="0" w:space="0" w:color="auto"/>
                        <w:left w:val="none" w:sz="0" w:space="0" w:color="auto"/>
                        <w:bottom w:val="none" w:sz="0" w:space="0" w:color="auto"/>
                        <w:right w:val="none" w:sz="0" w:space="0" w:color="auto"/>
                      </w:divBdr>
                    </w:div>
                    <w:div w:id="1074819494">
                      <w:marLeft w:val="0"/>
                      <w:marRight w:val="0"/>
                      <w:marTop w:val="13"/>
                      <w:marBottom w:val="0"/>
                      <w:divBdr>
                        <w:top w:val="none" w:sz="0" w:space="0" w:color="auto"/>
                        <w:left w:val="none" w:sz="0" w:space="0" w:color="auto"/>
                        <w:bottom w:val="none" w:sz="0" w:space="0" w:color="auto"/>
                        <w:right w:val="none" w:sz="0" w:space="0" w:color="auto"/>
                      </w:divBdr>
                    </w:div>
                    <w:div w:id="1145703998">
                      <w:marLeft w:val="0"/>
                      <w:marRight w:val="0"/>
                      <w:marTop w:val="13"/>
                      <w:marBottom w:val="0"/>
                      <w:divBdr>
                        <w:top w:val="none" w:sz="0" w:space="0" w:color="auto"/>
                        <w:left w:val="none" w:sz="0" w:space="0" w:color="auto"/>
                        <w:bottom w:val="none" w:sz="0" w:space="0" w:color="auto"/>
                        <w:right w:val="none" w:sz="0" w:space="0" w:color="auto"/>
                      </w:divBdr>
                      <w:divsChild>
                        <w:div w:id="591476938">
                          <w:marLeft w:val="0"/>
                          <w:marRight w:val="0"/>
                          <w:marTop w:val="0"/>
                          <w:marBottom w:val="0"/>
                          <w:divBdr>
                            <w:top w:val="none" w:sz="0" w:space="0" w:color="auto"/>
                            <w:left w:val="none" w:sz="0" w:space="0" w:color="auto"/>
                            <w:bottom w:val="none" w:sz="0" w:space="0" w:color="auto"/>
                            <w:right w:val="none" w:sz="0" w:space="0" w:color="auto"/>
                          </w:divBdr>
                        </w:div>
                      </w:divsChild>
                    </w:div>
                    <w:div w:id="1422145868">
                      <w:marLeft w:val="0"/>
                      <w:marRight w:val="0"/>
                      <w:marTop w:val="13"/>
                      <w:marBottom w:val="0"/>
                      <w:divBdr>
                        <w:top w:val="none" w:sz="0" w:space="0" w:color="auto"/>
                        <w:left w:val="none" w:sz="0" w:space="0" w:color="auto"/>
                        <w:bottom w:val="none" w:sz="0" w:space="0" w:color="auto"/>
                        <w:right w:val="none" w:sz="0" w:space="0" w:color="auto"/>
                      </w:divBdr>
                      <w:divsChild>
                        <w:div w:id="974262722">
                          <w:marLeft w:val="0"/>
                          <w:marRight w:val="0"/>
                          <w:marTop w:val="0"/>
                          <w:marBottom w:val="0"/>
                          <w:divBdr>
                            <w:top w:val="none" w:sz="0" w:space="0" w:color="auto"/>
                            <w:left w:val="none" w:sz="0" w:space="0" w:color="auto"/>
                            <w:bottom w:val="none" w:sz="0" w:space="0" w:color="auto"/>
                            <w:right w:val="none" w:sz="0" w:space="0" w:color="auto"/>
                          </w:divBdr>
                        </w:div>
                      </w:divsChild>
                    </w:div>
                    <w:div w:id="1459182964">
                      <w:marLeft w:val="0"/>
                      <w:marRight w:val="0"/>
                      <w:marTop w:val="13"/>
                      <w:marBottom w:val="0"/>
                      <w:divBdr>
                        <w:top w:val="none" w:sz="0" w:space="0" w:color="auto"/>
                        <w:left w:val="none" w:sz="0" w:space="0" w:color="auto"/>
                        <w:bottom w:val="none" w:sz="0" w:space="0" w:color="auto"/>
                        <w:right w:val="none" w:sz="0" w:space="0" w:color="auto"/>
                      </w:divBdr>
                    </w:div>
                    <w:div w:id="1552425553">
                      <w:marLeft w:val="0"/>
                      <w:marRight w:val="0"/>
                      <w:marTop w:val="13"/>
                      <w:marBottom w:val="0"/>
                      <w:divBdr>
                        <w:top w:val="none" w:sz="0" w:space="0" w:color="auto"/>
                        <w:left w:val="none" w:sz="0" w:space="0" w:color="auto"/>
                        <w:bottom w:val="none" w:sz="0" w:space="0" w:color="auto"/>
                        <w:right w:val="none" w:sz="0" w:space="0" w:color="auto"/>
                      </w:divBdr>
                    </w:div>
                    <w:div w:id="1608927218">
                      <w:marLeft w:val="0"/>
                      <w:marRight w:val="0"/>
                      <w:marTop w:val="13"/>
                      <w:marBottom w:val="0"/>
                      <w:divBdr>
                        <w:top w:val="none" w:sz="0" w:space="0" w:color="auto"/>
                        <w:left w:val="none" w:sz="0" w:space="0" w:color="auto"/>
                        <w:bottom w:val="none" w:sz="0" w:space="0" w:color="auto"/>
                        <w:right w:val="none" w:sz="0" w:space="0" w:color="auto"/>
                      </w:divBdr>
                    </w:div>
                    <w:div w:id="1658992913">
                      <w:marLeft w:val="0"/>
                      <w:marRight w:val="0"/>
                      <w:marTop w:val="47"/>
                      <w:marBottom w:val="0"/>
                      <w:divBdr>
                        <w:top w:val="none" w:sz="0" w:space="0" w:color="auto"/>
                        <w:left w:val="none" w:sz="0" w:space="0" w:color="auto"/>
                        <w:bottom w:val="none" w:sz="0" w:space="0" w:color="auto"/>
                        <w:right w:val="none" w:sz="0" w:space="0" w:color="auto"/>
                      </w:divBdr>
                      <w:divsChild>
                        <w:div w:id="51121169">
                          <w:marLeft w:val="0"/>
                          <w:marRight w:val="0"/>
                          <w:marTop w:val="0"/>
                          <w:marBottom w:val="0"/>
                          <w:divBdr>
                            <w:top w:val="none" w:sz="0" w:space="0" w:color="auto"/>
                            <w:left w:val="none" w:sz="0" w:space="0" w:color="auto"/>
                            <w:bottom w:val="none" w:sz="0" w:space="0" w:color="auto"/>
                            <w:right w:val="none" w:sz="0" w:space="0" w:color="auto"/>
                          </w:divBdr>
                        </w:div>
                      </w:divsChild>
                    </w:div>
                    <w:div w:id="1794247422">
                      <w:marLeft w:val="0"/>
                      <w:marRight w:val="0"/>
                      <w:marTop w:val="13"/>
                      <w:marBottom w:val="0"/>
                      <w:divBdr>
                        <w:top w:val="none" w:sz="0" w:space="0" w:color="auto"/>
                        <w:left w:val="none" w:sz="0" w:space="0" w:color="auto"/>
                        <w:bottom w:val="none" w:sz="0" w:space="0" w:color="auto"/>
                        <w:right w:val="none" w:sz="0" w:space="0" w:color="auto"/>
                      </w:divBdr>
                    </w:div>
                    <w:div w:id="1844931384">
                      <w:marLeft w:val="0"/>
                      <w:marRight w:val="0"/>
                      <w:marTop w:val="13"/>
                      <w:marBottom w:val="0"/>
                      <w:divBdr>
                        <w:top w:val="none" w:sz="0" w:space="0" w:color="auto"/>
                        <w:left w:val="none" w:sz="0" w:space="0" w:color="auto"/>
                        <w:bottom w:val="none" w:sz="0" w:space="0" w:color="auto"/>
                        <w:right w:val="none" w:sz="0" w:space="0" w:color="auto"/>
                      </w:divBdr>
                      <w:divsChild>
                        <w:div w:id="1009916669">
                          <w:marLeft w:val="0"/>
                          <w:marRight w:val="0"/>
                          <w:marTop w:val="0"/>
                          <w:marBottom w:val="0"/>
                          <w:divBdr>
                            <w:top w:val="none" w:sz="0" w:space="0" w:color="auto"/>
                            <w:left w:val="none" w:sz="0" w:space="0" w:color="auto"/>
                            <w:bottom w:val="none" w:sz="0" w:space="0" w:color="auto"/>
                            <w:right w:val="none" w:sz="0" w:space="0" w:color="auto"/>
                          </w:divBdr>
                        </w:div>
                      </w:divsChild>
                    </w:div>
                    <w:div w:id="207646801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805319319">
      <w:bodyDiv w:val="1"/>
      <w:marLeft w:val="0"/>
      <w:marRight w:val="0"/>
      <w:marTop w:val="0"/>
      <w:marBottom w:val="0"/>
      <w:divBdr>
        <w:top w:val="none" w:sz="0" w:space="0" w:color="auto"/>
        <w:left w:val="none" w:sz="0" w:space="0" w:color="auto"/>
        <w:bottom w:val="none" w:sz="0" w:space="0" w:color="auto"/>
        <w:right w:val="none" w:sz="0" w:space="0" w:color="auto"/>
      </w:divBdr>
    </w:div>
    <w:div w:id="807208895">
      <w:bodyDiv w:val="1"/>
      <w:marLeft w:val="0"/>
      <w:marRight w:val="0"/>
      <w:marTop w:val="0"/>
      <w:marBottom w:val="0"/>
      <w:divBdr>
        <w:top w:val="none" w:sz="0" w:space="0" w:color="auto"/>
        <w:left w:val="none" w:sz="0" w:space="0" w:color="auto"/>
        <w:bottom w:val="none" w:sz="0" w:space="0" w:color="auto"/>
        <w:right w:val="none" w:sz="0" w:space="0" w:color="auto"/>
      </w:divBdr>
      <w:divsChild>
        <w:div w:id="1802846517">
          <w:marLeft w:val="0"/>
          <w:marRight w:val="0"/>
          <w:marTop w:val="0"/>
          <w:marBottom w:val="0"/>
          <w:divBdr>
            <w:top w:val="none" w:sz="0" w:space="0" w:color="auto"/>
            <w:left w:val="none" w:sz="0" w:space="0" w:color="auto"/>
            <w:bottom w:val="none" w:sz="0" w:space="0" w:color="auto"/>
            <w:right w:val="none" w:sz="0" w:space="0" w:color="auto"/>
          </w:divBdr>
          <w:divsChild>
            <w:div w:id="264196892">
              <w:marLeft w:val="0"/>
              <w:marRight w:val="0"/>
              <w:marTop w:val="0"/>
              <w:marBottom w:val="0"/>
              <w:divBdr>
                <w:top w:val="none" w:sz="0" w:space="0" w:color="auto"/>
                <w:left w:val="none" w:sz="0" w:space="0" w:color="auto"/>
                <w:bottom w:val="none" w:sz="0" w:space="0" w:color="auto"/>
                <w:right w:val="none" w:sz="0" w:space="0" w:color="auto"/>
              </w:divBdr>
              <w:divsChild>
                <w:div w:id="2122605078">
                  <w:marLeft w:val="0"/>
                  <w:marRight w:val="0"/>
                  <w:marTop w:val="100"/>
                  <w:marBottom w:val="0"/>
                  <w:divBdr>
                    <w:top w:val="none" w:sz="0" w:space="0" w:color="auto"/>
                    <w:left w:val="none" w:sz="0" w:space="0" w:color="auto"/>
                    <w:bottom w:val="none" w:sz="0" w:space="0" w:color="auto"/>
                    <w:right w:val="none" w:sz="0" w:space="0" w:color="auto"/>
                  </w:divBdr>
                  <w:divsChild>
                    <w:div w:id="823426917">
                      <w:marLeft w:val="0"/>
                      <w:marRight w:val="113"/>
                      <w:marTop w:val="0"/>
                      <w:marBottom w:val="0"/>
                      <w:divBdr>
                        <w:top w:val="none" w:sz="0" w:space="0" w:color="auto"/>
                        <w:left w:val="none" w:sz="0" w:space="0" w:color="auto"/>
                        <w:bottom w:val="none" w:sz="0" w:space="0" w:color="auto"/>
                        <w:right w:val="none" w:sz="0" w:space="0" w:color="auto"/>
                      </w:divBdr>
                      <w:divsChild>
                        <w:div w:id="1959950779">
                          <w:marLeft w:val="0"/>
                          <w:marRight w:val="0"/>
                          <w:marTop w:val="0"/>
                          <w:marBottom w:val="67"/>
                          <w:divBdr>
                            <w:top w:val="none" w:sz="0" w:space="0" w:color="auto"/>
                            <w:left w:val="none" w:sz="0" w:space="0" w:color="auto"/>
                            <w:bottom w:val="none" w:sz="0" w:space="0" w:color="auto"/>
                            <w:right w:val="none" w:sz="0" w:space="0" w:color="auto"/>
                          </w:divBdr>
                          <w:divsChild>
                            <w:div w:id="44334856">
                              <w:marLeft w:val="0"/>
                              <w:marRight w:val="0"/>
                              <w:marTop w:val="0"/>
                              <w:marBottom w:val="0"/>
                              <w:divBdr>
                                <w:top w:val="none" w:sz="0" w:space="0" w:color="auto"/>
                                <w:left w:val="none" w:sz="0" w:space="0" w:color="auto"/>
                                <w:bottom w:val="none" w:sz="0" w:space="0" w:color="auto"/>
                                <w:right w:val="none" w:sz="0" w:space="0" w:color="auto"/>
                              </w:divBdr>
                              <w:divsChild>
                                <w:div w:id="49035878">
                                  <w:marLeft w:val="0"/>
                                  <w:marRight w:val="0"/>
                                  <w:marTop w:val="0"/>
                                  <w:marBottom w:val="0"/>
                                  <w:divBdr>
                                    <w:top w:val="none" w:sz="0" w:space="0" w:color="auto"/>
                                    <w:left w:val="none" w:sz="0" w:space="0" w:color="auto"/>
                                    <w:bottom w:val="none" w:sz="0" w:space="0" w:color="auto"/>
                                    <w:right w:val="none" w:sz="0" w:space="0" w:color="auto"/>
                                  </w:divBdr>
                                  <w:divsChild>
                                    <w:div w:id="1745033871">
                                      <w:marLeft w:val="0"/>
                                      <w:marRight w:val="0"/>
                                      <w:marTop w:val="0"/>
                                      <w:marBottom w:val="0"/>
                                      <w:divBdr>
                                        <w:top w:val="none" w:sz="0" w:space="0" w:color="auto"/>
                                        <w:left w:val="none" w:sz="0" w:space="0" w:color="auto"/>
                                        <w:bottom w:val="none" w:sz="0" w:space="0" w:color="auto"/>
                                        <w:right w:val="none" w:sz="0" w:space="0" w:color="auto"/>
                                      </w:divBdr>
                                      <w:divsChild>
                                        <w:div w:id="1130973182">
                                          <w:marLeft w:val="0"/>
                                          <w:marRight w:val="0"/>
                                          <w:marTop w:val="0"/>
                                          <w:marBottom w:val="0"/>
                                          <w:divBdr>
                                            <w:top w:val="none" w:sz="0" w:space="0" w:color="auto"/>
                                            <w:left w:val="none" w:sz="0" w:space="0" w:color="auto"/>
                                            <w:bottom w:val="none" w:sz="0" w:space="0" w:color="auto"/>
                                            <w:right w:val="none" w:sz="0" w:space="0" w:color="auto"/>
                                          </w:divBdr>
                                          <w:divsChild>
                                            <w:div w:id="144322111">
                                              <w:marLeft w:val="0"/>
                                              <w:marRight w:val="0"/>
                                              <w:marTop w:val="0"/>
                                              <w:marBottom w:val="0"/>
                                              <w:divBdr>
                                                <w:top w:val="none" w:sz="0" w:space="0" w:color="auto"/>
                                                <w:left w:val="none" w:sz="0" w:space="0" w:color="auto"/>
                                                <w:bottom w:val="none" w:sz="0" w:space="0" w:color="auto"/>
                                                <w:right w:val="none" w:sz="0" w:space="0" w:color="auto"/>
                                              </w:divBdr>
                                            </w:div>
                                            <w:div w:id="149834049">
                                              <w:marLeft w:val="0"/>
                                              <w:marRight w:val="0"/>
                                              <w:marTop w:val="0"/>
                                              <w:marBottom w:val="0"/>
                                              <w:divBdr>
                                                <w:top w:val="none" w:sz="0" w:space="0" w:color="auto"/>
                                                <w:left w:val="none" w:sz="0" w:space="0" w:color="auto"/>
                                                <w:bottom w:val="none" w:sz="0" w:space="0" w:color="auto"/>
                                                <w:right w:val="none" w:sz="0" w:space="0" w:color="auto"/>
                                              </w:divBdr>
                                            </w:div>
                                            <w:div w:id="179052950">
                                              <w:marLeft w:val="0"/>
                                              <w:marRight w:val="0"/>
                                              <w:marTop w:val="0"/>
                                              <w:marBottom w:val="0"/>
                                              <w:divBdr>
                                                <w:top w:val="none" w:sz="0" w:space="0" w:color="auto"/>
                                                <w:left w:val="none" w:sz="0" w:space="0" w:color="auto"/>
                                                <w:bottom w:val="none" w:sz="0" w:space="0" w:color="auto"/>
                                                <w:right w:val="none" w:sz="0" w:space="0" w:color="auto"/>
                                              </w:divBdr>
                                            </w:div>
                                            <w:div w:id="214246760">
                                              <w:marLeft w:val="0"/>
                                              <w:marRight w:val="0"/>
                                              <w:marTop w:val="0"/>
                                              <w:marBottom w:val="0"/>
                                              <w:divBdr>
                                                <w:top w:val="none" w:sz="0" w:space="0" w:color="auto"/>
                                                <w:left w:val="none" w:sz="0" w:space="0" w:color="auto"/>
                                                <w:bottom w:val="none" w:sz="0" w:space="0" w:color="auto"/>
                                                <w:right w:val="none" w:sz="0" w:space="0" w:color="auto"/>
                                              </w:divBdr>
                                            </w:div>
                                            <w:div w:id="260720419">
                                              <w:marLeft w:val="0"/>
                                              <w:marRight w:val="0"/>
                                              <w:marTop w:val="0"/>
                                              <w:marBottom w:val="0"/>
                                              <w:divBdr>
                                                <w:top w:val="none" w:sz="0" w:space="0" w:color="auto"/>
                                                <w:left w:val="none" w:sz="0" w:space="0" w:color="auto"/>
                                                <w:bottom w:val="none" w:sz="0" w:space="0" w:color="auto"/>
                                                <w:right w:val="none" w:sz="0" w:space="0" w:color="auto"/>
                                              </w:divBdr>
                                            </w:div>
                                            <w:div w:id="265886065">
                                              <w:marLeft w:val="0"/>
                                              <w:marRight w:val="0"/>
                                              <w:marTop w:val="0"/>
                                              <w:marBottom w:val="0"/>
                                              <w:divBdr>
                                                <w:top w:val="none" w:sz="0" w:space="0" w:color="auto"/>
                                                <w:left w:val="none" w:sz="0" w:space="0" w:color="auto"/>
                                                <w:bottom w:val="none" w:sz="0" w:space="0" w:color="auto"/>
                                                <w:right w:val="none" w:sz="0" w:space="0" w:color="auto"/>
                                              </w:divBdr>
                                            </w:div>
                                            <w:div w:id="309597448">
                                              <w:marLeft w:val="0"/>
                                              <w:marRight w:val="0"/>
                                              <w:marTop w:val="0"/>
                                              <w:marBottom w:val="0"/>
                                              <w:divBdr>
                                                <w:top w:val="none" w:sz="0" w:space="0" w:color="auto"/>
                                                <w:left w:val="none" w:sz="0" w:space="0" w:color="auto"/>
                                                <w:bottom w:val="none" w:sz="0" w:space="0" w:color="auto"/>
                                                <w:right w:val="none" w:sz="0" w:space="0" w:color="auto"/>
                                              </w:divBdr>
                                            </w:div>
                                            <w:div w:id="342629529">
                                              <w:marLeft w:val="0"/>
                                              <w:marRight w:val="0"/>
                                              <w:marTop w:val="0"/>
                                              <w:marBottom w:val="0"/>
                                              <w:divBdr>
                                                <w:top w:val="none" w:sz="0" w:space="0" w:color="auto"/>
                                                <w:left w:val="none" w:sz="0" w:space="0" w:color="auto"/>
                                                <w:bottom w:val="none" w:sz="0" w:space="0" w:color="auto"/>
                                                <w:right w:val="none" w:sz="0" w:space="0" w:color="auto"/>
                                              </w:divBdr>
                                            </w:div>
                                            <w:div w:id="841772391">
                                              <w:marLeft w:val="0"/>
                                              <w:marRight w:val="0"/>
                                              <w:marTop w:val="0"/>
                                              <w:marBottom w:val="0"/>
                                              <w:divBdr>
                                                <w:top w:val="none" w:sz="0" w:space="0" w:color="auto"/>
                                                <w:left w:val="none" w:sz="0" w:space="0" w:color="auto"/>
                                                <w:bottom w:val="none" w:sz="0" w:space="0" w:color="auto"/>
                                                <w:right w:val="none" w:sz="0" w:space="0" w:color="auto"/>
                                              </w:divBdr>
                                            </w:div>
                                            <w:div w:id="885485609">
                                              <w:marLeft w:val="0"/>
                                              <w:marRight w:val="0"/>
                                              <w:marTop w:val="0"/>
                                              <w:marBottom w:val="0"/>
                                              <w:divBdr>
                                                <w:top w:val="none" w:sz="0" w:space="0" w:color="auto"/>
                                                <w:left w:val="none" w:sz="0" w:space="0" w:color="auto"/>
                                                <w:bottom w:val="none" w:sz="0" w:space="0" w:color="auto"/>
                                                <w:right w:val="none" w:sz="0" w:space="0" w:color="auto"/>
                                              </w:divBdr>
                                            </w:div>
                                            <w:div w:id="924073485">
                                              <w:marLeft w:val="0"/>
                                              <w:marRight w:val="0"/>
                                              <w:marTop w:val="0"/>
                                              <w:marBottom w:val="0"/>
                                              <w:divBdr>
                                                <w:top w:val="none" w:sz="0" w:space="0" w:color="auto"/>
                                                <w:left w:val="none" w:sz="0" w:space="0" w:color="auto"/>
                                                <w:bottom w:val="none" w:sz="0" w:space="0" w:color="auto"/>
                                                <w:right w:val="none" w:sz="0" w:space="0" w:color="auto"/>
                                              </w:divBdr>
                                            </w:div>
                                            <w:div w:id="999504884">
                                              <w:marLeft w:val="0"/>
                                              <w:marRight w:val="0"/>
                                              <w:marTop w:val="0"/>
                                              <w:marBottom w:val="0"/>
                                              <w:divBdr>
                                                <w:top w:val="none" w:sz="0" w:space="0" w:color="auto"/>
                                                <w:left w:val="none" w:sz="0" w:space="0" w:color="auto"/>
                                                <w:bottom w:val="none" w:sz="0" w:space="0" w:color="auto"/>
                                                <w:right w:val="none" w:sz="0" w:space="0" w:color="auto"/>
                                              </w:divBdr>
                                            </w:div>
                                            <w:div w:id="1440030442">
                                              <w:marLeft w:val="0"/>
                                              <w:marRight w:val="0"/>
                                              <w:marTop w:val="0"/>
                                              <w:marBottom w:val="0"/>
                                              <w:divBdr>
                                                <w:top w:val="none" w:sz="0" w:space="0" w:color="auto"/>
                                                <w:left w:val="none" w:sz="0" w:space="0" w:color="auto"/>
                                                <w:bottom w:val="none" w:sz="0" w:space="0" w:color="auto"/>
                                                <w:right w:val="none" w:sz="0" w:space="0" w:color="auto"/>
                                              </w:divBdr>
                                            </w:div>
                                            <w:div w:id="1809087541">
                                              <w:marLeft w:val="0"/>
                                              <w:marRight w:val="0"/>
                                              <w:marTop w:val="0"/>
                                              <w:marBottom w:val="0"/>
                                              <w:divBdr>
                                                <w:top w:val="none" w:sz="0" w:space="0" w:color="auto"/>
                                                <w:left w:val="none" w:sz="0" w:space="0" w:color="auto"/>
                                                <w:bottom w:val="none" w:sz="0" w:space="0" w:color="auto"/>
                                                <w:right w:val="none" w:sz="0" w:space="0" w:color="auto"/>
                                              </w:divBdr>
                                            </w:div>
                                            <w:div w:id="186987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090652">
      <w:bodyDiv w:val="1"/>
      <w:marLeft w:val="0"/>
      <w:marRight w:val="0"/>
      <w:marTop w:val="0"/>
      <w:marBottom w:val="0"/>
      <w:divBdr>
        <w:top w:val="none" w:sz="0" w:space="0" w:color="auto"/>
        <w:left w:val="none" w:sz="0" w:space="0" w:color="auto"/>
        <w:bottom w:val="none" w:sz="0" w:space="0" w:color="auto"/>
        <w:right w:val="none" w:sz="0" w:space="0" w:color="auto"/>
      </w:divBdr>
      <w:divsChild>
        <w:div w:id="173152016">
          <w:marLeft w:val="0"/>
          <w:marRight w:val="0"/>
          <w:marTop w:val="0"/>
          <w:marBottom w:val="0"/>
          <w:divBdr>
            <w:top w:val="none" w:sz="0" w:space="0" w:color="auto"/>
            <w:left w:val="none" w:sz="0" w:space="0" w:color="auto"/>
            <w:bottom w:val="none" w:sz="0" w:space="0" w:color="auto"/>
            <w:right w:val="none" w:sz="0" w:space="0" w:color="auto"/>
          </w:divBdr>
          <w:divsChild>
            <w:div w:id="877738045">
              <w:marLeft w:val="0"/>
              <w:marRight w:val="0"/>
              <w:marTop w:val="0"/>
              <w:marBottom w:val="0"/>
              <w:divBdr>
                <w:top w:val="none" w:sz="0" w:space="0" w:color="auto"/>
                <w:left w:val="none" w:sz="0" w:space="0" w:color="auto"/>
                <w:bottom w:val="none" w:sz="0" w:space="0" w:color="auto"/>
                <w:right w:val="none" w:sz="0" w:space="0" w:color="auto"/>
              </w:divBdr>
            </w:div>
          </w:divsChild>
        </w:div>
        <w:div w:id="183397545">
          <w:marLeft w:val="0"/>
          <w:marRight w:val="0"/>
          <w:marTop w:val="0"/>
          <w:marBottom w:val="0"/>
          <w:divBdr>
            <w:top w:val="none" w:sz="0" w:space="0" w:color="auto"/>
            <w:left w:val="none" w:sz="0" w:space="0" w:color="auto"/>
            <w:bottom w:val="none" w:sz="0" w:space="0" w:color="auto"/>
            <w:right w:val="none" w:sz="0" w:space="0" w:color="auto"/>
          </w:divBdr>
          <w:divsChild>
            <w:div w:id="1042440506">
              <w:marLeft w:val="0"/>
              <w:marRight w:val="0"/>
              <w:marTop w:val="0"/>
              <w:marBottom w:val="0"/>
              <w:divBdr>
                <w:top w:val="none" w:sz="0" w:space="0" w:color="auto"/>
                <w:left w:val="none" w:sz="0" w:space="0" w:color="auto"/>
                <w:bottom w:val="none" w:sz="0" w:space="0" w:color="auto"/>
                <w:right w:val="none" w:sz="0" w:space="0" w:color="auto"/>
              </w:divBdr>
            </w:div>
          </w:divsChild>
        </w:div>
        <w:div w:id="183591730">
          <w:marLeft w:val="0"/>
          <w:marRight w:val="0"/>
          <w:marTop w:val="0"/>
          <w:marBottom w:val="0"/>
          <w:divBdr>
            <w:top w:val="none" w:sz="0" w:space="0" w:color="auto"/>
            <w:left w:val="none" w:sz="0" w:space="0" w:color="auto"/>
            <w:bottom w:val="none" w:sz="0" w:space="0" w:color="auto"/>
            <w:right w:val="none" w:sz="0" w:space="0" w:color="auto"/>
          </w:divBdr>
          <w:divsChild>
            <w:div w:id="345451340">
              <w:marLeft w:val="0"/>
              <w:marRight w:val="0"/>
              <w:marTop w:val="0"/>
              <w:marBottom w:val="0"/>
              <w:divBdr>
                <w:top w:val="none" w:sz="0" w:space="0" w:color="auto"/>
                <w:left w:val="none" w:sz="0" w:space="0" w:color="auto"/>
                <w:bottom w:val="none" w:sz="0" w:space="0" w:color="auto"/>
                <w:right w:val="none" w:sz="0" w:space="0" w:color="auto"/>
              </w:divBdr>
            </w:div>
          </w:divsChild>
        </w:div>
        <w:div w:id="603658406">
          <w:marLeft w:val="0"/>
          <w:marRight w:val="0"/>
          <w:marTop w:val="0"/>
          <w:marBottom w:val="0"/>
          <w:divBdr>
            <w:top w:val="none" w:sz="0" w:space="0" w:color="auto"/>
            <w:left w:val="none" w:sz="0" w:space="0" w:color="auto"/>
            <w:bottom w:val="none" w:sz="0" w:space="0" w:color="auto"/>
            <w:right w:val="none" w:sz="0" w:space="0" w:color="auto"/>
          </w:divBdr>
          <w:divsChild>
            <w:div w:id="1030911756">
              <w:marLeft w:val="0"/>
              <w:marRight w:val="0"/>
              <w:marTop w:val="0"/>
              <w:marBottom w:val="0"/>
              <w:divBdr>
                <w:top w:val="none" w:sz="0" w:space="0" w:color="auto"/>
                <w:left w:val="none" w:sz="0" w:space="0" w:color="auto"/>
                <w:bottom w:val="none" w:sz="0" w:space="0" w:color="auto"/>
                <w:right w:val="none" w:sz="0" w:space="0" w:color="auto"/>
              </w:divBdr>
            </w:div>
          </w:divsChild>
        </w:div>
        <w:div w:id="861820688">
          <w:marLeft w:val="0"/>
          <w:marRight w:val="0"/>
          <w:marTop w:val="0"/>
          <w:marBottom w:val="0"/>
          <w:divBdr>
            <w:top w:val="none" w:sz="0" w:space="0" w:color="auto"/>
            <w:left w:val="none" w:sz="0" w:space="0" w:color="auto"/>
            <w:bottom w:val="none" w:sz="0" w:space="0" w:color="auto"/>
            <w:right w:val="none" w:sz="0" w:space="0" w:color="auto"/>
          </w:divBdr>
          <w:divsChild>
            <w:div w:id="2126192934">
              <w:marLeft w:val="0"/>
              <w:marRight w:val="0"/>
              <w:marTop w:val="0"/>
              <w:marBottom w:val="0"/>
              <w:divBdr>
                <w:top w:val="none" w:sz="0" w:space="0" w:color="auto"/>
                <w:left w:val="none" w:sz="0" w:space="0" w:color="auto"/>
                <w:bottom w:val="none" w:sz="0" w:space="0" w:color="auto"/>
                <w:right w:val="none" w:sz="0" w:space="0" w:color="auto"/>
              </w:divBdr>
            </w:div>
          </w:divsChild>
        </w:div>
        <w:div w:id="1741440325">
          <w:marLeft w:val="0"/>
          <w:marRight w:val="0"/>
          <w:marTop w:val="0"/>
          <w:marBottom w:val="0"/>
          <w:divBdr>
            <w:top w:val="none" w:sz="0" w:space="0" w:color="auto"/>
            <w:left w:val="none" w:sz="0" w:space="0" w:color="auto"/>
            <w:bottom w:val="none" w:sz="0" w:space="0" w:color="auto"/>
            <w:right w:val="none" w:sz="0" w:space="0" w:color="auto"/>
          </w:divBdr>
          <w:divsChild>
            <w:div w:id="1253858156">
              <w:marLeft w:val="0"/>
              <w:marRight w:val="0"/>
              <w:marTop w:val="0"/>
              <w:marBottom w:val="0"/>
              <w:divBdr>
                <w:top w:val="none" w:sz="0" w:space="0" w:color="auto"/>
                <w:left w:val="none" w:sz="0" w:space="0" w:color="auto"/>
                <w:bottom w:val="none" w:sz="0" w:space="0" w:color="auto"/>
                <w:right w:val="none" w:sz="0" w:space="0" w:color="auto"/>
              </w:divBdr>
            </w:div>
          </w:divsChild>
        </w:div>
        <w:div w:id="1742865347">
          <w:marLeft w:val="0"/>
          <w:marRight w:val="0"/>
          <w:marTop w:val="0"/>
          <w:marBottom w:val="0"/>
          <w:divBdr>
            <w:top w:val="none" w:sz="0" w:space="0" w:color="auto"/>
            <w:left w:val="none" w:sz="0" w:space="0" w:color="auto"/>
            <w:bottom w:val="none" w:sz="0" w:space="0" w:color="auto"/>
            <w:right w:val="none" w:sz="0" w:space="0" w:color="auto"/>
          </w:divBdr>
          <w:divsChild>
            <w:div w:id="1568566132">
              <w:marLeft w:val="0"/>
              <w:marRight w:val="0"/>
              <w:marTop w:val="0"/>
              <w:marBottom w:val="0"/>
              <w:divBdr>
                <w:top w:val="none" w:sz="0" w:space="0" w:color="auto"/>
                <w:left w:val="none" w:sz="0" w:space="0" w:color="auto"/>
                <w:bottom w:val="none" w:sz="0" w:space="0" w:color="auto"/>
                <w:right w:val="none" w:sz="0" w:space="0" w:color="auto"/>
              </w:divBdr>
            </w:div>
          </w:divsChild>
        </w:div>
        <w:div w:id="1882013332">
          <w:marLeft w:val="0"/>
          <w:marRight w:val="0"/>
          <w:marTop w:val="0"/>
          <w:marBottom w:val="0"/>
          <w:divBdr>
            <w:top w:val="none" w:sz="0" w:space="0" w:color="auto"/>
            <w:left w:val="none" w:sz="0" w:space="0" w:color="auto"/>
            <w:bottom w:val="none" w:sz="0" w:space="0" w:color="auto"/>
            <w:right w:val="none" w:sz="0" w:space="0" w:color="auto"/>
          </w:divBdr>
          <w:divsChild>
            <w:div w:id="55890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589069">
      <w:bodyDiv w:val="1"/>
      <w:marLeft w:val="0"/>
      <w:marRight w:val="0"/>
      <w:marTop w:val="0"/>
      <w:marBottom w:val="0"/>
      <w:divBdr>
        <w:top w:val="none" w:sz="0" w:space="0" w:color="auto"/>
        <w:left w:val="none" w:sz="0" w:space="0" w:color="auto"/>
        <w:bottom w:val="none" w:sz="0" w:space="0" w:color="auto"/>
        <w:right w:val="none" w:sz="0" w:space="0" w:color="auto"/>
      </w:divBdr>
      <w:divsChild>
        <w:div w:id="440338928">
          <w:marLeft w:val="0"/>
          <w:marRight w:val="0"/>
          <w:marTop w:val="0"/>
          <w:marBottom w:val="0"/>
          <w:divBdr>
            <w:top w:val="none" w:sz="0" w:space="0" w:color="auto"/>
            <w:left w:val="none" w:sz="0" w:space="0" w:color="auto"/>
            <w:bottom w:val="none" w:sz="0" w:space="0" w:color="auto"/>
            <w:right w:val="none" w:sz="0" w:space="0" w:color="auto"/>
          </w:divBdr>
        </w:div>
      </w:divsChild>
    </w:div>
    <w:div w:id="812329917">
      <w:bodyDiv w:val="1"/>
      <w:marLeft w:val="0"/>
      <w:marRight w:val="0"/>
      <w:marTop w:val="0"/>
      <w:marBottom w:val="0"/>
      <w:divBdr>
        <w:top w:val="none" w:sz="0" w:space="0" w:color="auto"/>
        <w:left w:val="none" w:sz="0" w:space="0" w:color="auto"/>
        <w:bottom w:val="none" w:sz="0" w:space="0" w:color="auto"/>
        <w:right w:val="none" w:sz="0" w:space="0" w:color="auto"/>
      </w:divBdr>
    </w:div>
    <w:div w:id="813062674">
      <w:bodyDiv w:val="1"/>
      <w:marLeft w:val="0"/>
      <w:marRight w:val="0"/>
      <w:marTop w:val="0"/>
      <w:marBottom w:val="0"/>
      <w:divBdr>
        <w:top w:val="none" w:sz="0" w:space="0" w:color="auto"/>
        <w:left w:val="none" w:sz="0" w:space="0" w:color="auto"/>
        <w:bottom w:val="none" w:sz="0" w:space="0" w:color="auto"/>
        <w:right w:val="none" w:sz="0" w:space="0" w:color="auto"/>
      </w:divBdr>
      <w:divsChild>
        <w:div w:id="27410662">
          <w:marLeft w:val="0"/>
          <w:marRight w:val="0"/>
          <w:marTop w:val="0"/>
          <w:marBottom w:val="0"/>
          <w:divBdr>
            <w:top w:val="none" w:sz="0" w:space="0" w:color="auto"/>
            <w:left w:val="none" w:sz="0" w:space="0" w:color="auto"/>
            <w:bottom w:val="none" w:sz="0" w:space="0" w:color="auto"/>
            <w:right w:val="none" w:sz="0" w:space="0" w:color="auto"/>
          </w:divBdr>
        </w:div>
        <w:div w:id="135143632">
          <w:marLeft w:val="0"/>
          <w:marRight w:val="0"/>
          <w:marTop w:val="0"/>
          <w:marBottom w:val="0"/>
          <w:divBdr>
            <w:top w:val="none" w:sz="0" w:space="0" w:color="auto"/>
            <w:left w:val="none" w:sz="0" w:space="0" w:color="auto"/>
            <w:bottom w:val="none" w:sz="0" w:space="0" w:color="auto"/>
            <w:right w:val="none" w:sz="0" w:space="0" w:color="auto"/>
          </w:divBdr>
        </w:div>
        <w:div w:id="487984407">
          <w:marLeft w:val="0"/>
          <w:marRight w:val="0"/>
          <w:marTop w:val="0"/>
          <w:marBottom w:val="0"/>
          <w:divBdr>
            <w:top w:val="none" w:sz="0" w:space="0" w:color="auto"/>
            <w:left w:val="none" w:sz="0" w:space="0" w:color="auto"/>
            <w:bottom w:val="none" w:sz="0" w:space="0" w:color="auto"/>
            <w:right w:val="none" w:sz="0" w:space="0" w:color="auto"/>
          </w:divBdr>
        </w:div>
        <w:div w:id="653340037">
          <w:marLeft w:val="0"/>
          <w:marRight w:val="0"/>
          <w:marTop w:val="0"/>
          <w:marBottom w:val="0"/>
          <w:divBdr>
            <w:top w:val="none" w:sz="0" w:space="0" w:color="auto"/>
            <w:left w:val="none" w:sz="0" w:space="0" w:color="auto"/>
            <w:bottom w:val="none" w:sz="0" w:space="0" w:color="auto"/>
            <w:right w:val="none" w:sz="0" w:space="0" w:color="auto"/>
          </w:divBdr>
        </w:div>
        <w:div w:id="746224297">
          <w:marLeft w:val="0"/>
          <w:marRight w:val="0"/>
          <w:marTop w:val="0"/>
          <w:marBottom w:val="0"/>
          <w:divBdr>
            <w:top w:val="none" w:sz="0" w:space="0" w:color="auto"/>
            <w:left w:val="none" w:sz="0" w:space="0" w:color="auto"/>
            <w:bottom w:val="none" w:sz="0" w:space="0" w:color="auto"/>
            <w:right w:val="none" w:sz="0" w:space="0" w:color="auto"/>
          </w:divBdr>
        </w:div>
        <w:div w:id="780151665">
          <w:marLeft w:val="0"/>
          <w:marRight w:val="0"/>
          <w:marTop w:val="0"/>
          <w:marBottom w:val="0"/>
          <w:divBdr>
            <w:top w:val="none" w:sz="0" w:space="0" w:color="auto"/>
            <w:left w:val="none" w:sz="0" w:space="0" w:color="auto"/>
            <w:bottom w:val="none" w:sz="0" w:space="0" w:color="auto"/>
            <w:right w:val="none" w:sz="0" w:space="0" w:color="auto"/>
          </w:divBdr>
        </w:div>
        <w:div w:id="836463483">
          <w:marLeft w:val="0"/>
          <w:marRight w:val="0"/>
          <w:marTop w:val="0"/>
          <w:marBottom w:val="0"/>
          <w:divBdr>
            <w:top w:val="none" w:sz="0" w:space="0" w:color="auto"/>
            <w:left w:val="none" w:sz="0" w:space="0" w:color="auto"/>
            <w:bottom w:val="none" w:sz="0" w:space="0" w:color="auto"/>
            <w:right w:val="none" w:sz="0" w:space="0" w:color="auto"/>
          </w:divBdr>
        </w:div>
        <w:div w:id="844900071">
          <w:marLeft w:val="0"/>
          <w:marRight w:val="0"/>
          <w:marTop w:val="0"/>
          <w:marBottom w:val="0"/>
          <w:divBdr>
            <w:top w:val="none" w:sz="0" w:space="0" w:color="auto"/>
            <w:left w:val="none" w:sz="0" w:space="0" w:color="auto"/>
            <w:bottom w:val="none" w:sz="0" w:space="0" w:color="auto"/>
            <w:right w:val="none" w:sz="0" w:space="0" w:color="auto"/>
          </w:divBdr>
        </w:div>
        <w:div w:id="845939909">
          <w:marLeft w:val="0"/>
          <w:marRight w:val="0"/>
          <w:marTop w:val="0"/>
          <w:marBottom w:val="0"/>
          <w:divBdr>
            <w:top w:val="none" w:sz="0" w:space="0" w:color="auto"/>
            <w:left w:val="none" w:sz="0" w:space="0" w:color="auto"/>
            <w:bottom w:val="none" w:sz="0" w:space="0" w:color="auto"/>
            <w:right w:val="none" w:sz="0" w:space="0" w:color="auto"/>
          </w:divBdr>
        </w:div>
        <w:div w:id="1069960326">
          <w:marLeft w:val="0"/>
          <w:marRight w:val="0"/>
          <w:marTop w:val="0"/>
          <w:marBottom w:val="0"/>
          <w:divBdr>
            <w:top w:val="none" w:sz="0" w:space="0" w:color="auto"/>
            <w:left w:val="none" w:sz="0" w:space="0" w:color="auto"/>
            <w:bottom w:val="none" w:sz="0" w:space="0" w:color="auto"/>
            <w:right w:val="none" w:sz="0" w:space="0" w:color="auto"/>
          </w:divBdr>
        </w:div>
        <w:div w:id="1079063481">
          <w:marLeft w:val="0"/>
          <w:marRight w:val="0"/>
          <w:marTop w:val="0"/>
          <w:marBottom w:val="0"/>
          <w:divBdr>
            <w:top w:val="none" w:sz="0" w:space="0" w:color="auto"/>
            <w:left w:val="none" w:sz="0" w:space="0" w:color="auto"/>
            <w:bottom w:val="none" w:sz="0" w:space="0" w:color="auto"/>
            <w:right w:val="none" w:sz="0" w:space="0" w:color="auto"/>
          </w:divBdr>
        </w:div>
        <w:div w:id="1843622784">
          <w:marLeft w:val="0"/>
          <w:marRight w:val="0"/>
          <w:marTop w:val="0"/>
          <w:marBottom w:val="0"/>
          <w:divBdr>
            <w:top w:val="none" w:sz="0" w:space="0" w:color="auto"/>
            <w:left w:val="none" w:sz="0" w:space="0" w:color="auto"/>
            <w:bottom w:val="none" w:sz="0" w:space="0" w:color="auto"/>
            <w:right w:val="none" w:sz="0" w:space="0" w:color="auto"/>
          </w:divBdr>
        </w:div>
        <w:div w:id="2022513042">
          <w:marLeft w:val="0"/>
          <w:marRight w:val="0"/>
          <w:marTop w:val="0"/>
          <w:marBottom w:val="0"/>
          <w:divBdr>
            <w:top w:val="none" w:sz="0" w:space="0" w:color="auto"/>
            <w:left w:val="none" w:sz="0" w:space="0" w:color="auto"/>
            <w:bottom w:val="none" w:sz="0" w:space="0" w:color="auto"/>
            <w:right w:val="none" w:sz="0" w:space="0" w:color="auto"/>
          </w:divBdr>
        </w:div>
        <w:div w:id="2126345052">
          <w:marLeft w:val="0"/>
          <w:marRight w:val="0"/>
          <w:marTop w:val="0"/>
          <w:marBottom w:val="0"/>
          <w:divBdr>
            <w:top w:val="none" w:sz="0" w:space="0" w:color="auto"/>
            <w:left w:val="none" w:sz="0" w:space="0" w:color="auto"/>
            <w:bottom w:val="none" w:sz="0" w:space="0" w:color="auto"/>
            <w:right w:val="none" w:sz="0" w:space="0" w:color="auto"/>
          </w:divBdr>
        </w:div>
      </w:divsChild>
    </w:div>
    <w:div w:id="813133545">
      <w:bodyDiv w:val="1"/>
      <w:marLeft w:val="0"/>
      <w:marRight w:val="0"/>
      <w:marTop w:val="0"/>
      <w:marBottom w:val="0"/>
      <w:divBdr>
        <w:top w:val="none" w:sz="0" w:space="0" w:color="auto"/>
        <w:left w:val="none" w:sz="0" w:space="0" w:color="auto"/>
        <w:bottom w:val="none" w:sz="0" w:space="0" w:color="auto"/>
        <w:right w:val="none" w:sz="0" w:space="0" w:color="auto"/>
      </w:divBdr>
      <w:divsChild>
        <w:div w:id="1441338030">
          <w:marLeft w:val="300"/>
          <w:marRight w:val="300"/>
          <w:marTop w:val="75"/>
          <w:marBottom w:val="75"/>
          <w:divBdr>
            <w:top w:val="none" w:sz="0" w:space="0" w:color="auto"/>
            <w:left w:val="none" w:sz="0" w:space="0" w:color="auto"/>
            <w:bottom w:val="none" w:sz="0" w:space="0" w:color="auto"/>
            <w:right w:val="none" w:sz="0" w:space="0" w:color="auto"/>
          </w:divBdr>
          <w:divsChild>
            <w:div w:id="744301876">
              <w:marLeft w:val="0"/>
              <w:marRight w:val="0"/>
              <w:marTop w:val="0"/>
              <w:marBottom w:val="0"/>
              <w:divBdr>
                <w:top w:val="none" w:sz="0" w:space="0" w:color="auto"/>
                <w:left w:val="none" w:sz="0" w:space="0" w:color="auto"/>
                <w:bottom w:val="none" w:sz="0" w:space="0" w:color="auto"/>
                <w:right w:val="none" w:sz="0" w:space="0" w:color="auto"/>
              </w:divBdr>
              <w:divsChild>
                <w:div w:id="1654065314">
                  <w:marLeft w:val="0"/>
                  <w:marRight w:val="0"/>
                  <w:marTop w:val="0"/>
                  <w:marBottom w:val="0"/>
                  <w:divBdr>
                    <w:top w:val="none" w:sz="0" w:space="0" w:color="auto"/>
                    <w:left w:val="none" w:sz="0" w:space="0" w:color="auto"/>
                    <w:bottom w:val="none" w:sz="0" w:space="0" w:color="auto"/>
                    <w:right w:val="none" w:sz="0" w:space="0" w:color="auto"/>
                  </w:divBdr>
                  <w:divsChild>
                    <w:div w:id="7939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334186">
      <w:bodyDiv w:val="1"/>
      <w:marLeft w:val="0"/>
      <w:marRight w:val="0"/>
      <w:marTop w:val="0"/>
      <w:marBottom w:val="0"/>
      <w:divBdr>
        <w:top w:val="none" w:sz="0" w:space="0" w:color="auto"/>
        <w:left w:val="none" w:sz="0" w:space="0" w:color="auto"/>
        <w:bottom w:val="none" w:sz="0" w:space="0" w:color="auto"/>
        <w:right w:val="none" w:sz="0" w:space="0" w:color="auto"/>
      </w:divBdr>
    </w:div>
    <w:div w:id="813523533">
      <w:bodyDiv w:val="1"/>
      <w:marLeft w:val="0"/>
      <w:marRight w:val="0"/>
      <w:marTop w:val="0"/>
      <w:marBottom w:val="0"/>
      <w:divBdr>
        <w:top w:val="none" w:sz="0" w:space="0" w:color="auto"/>
        <w:left w:val="none" w:sz="0" w:space="0" w:color="auto"/>
        <w:bottom w:val="none" w:sz="0" w:space="0" w:color="auto"/>
        <w:right w:val="none" w:sz="0" w:space="0" w:color="auto"/>
      </w:divBdr>
    </w:div>
    <w:div w:id="814569808">
      <w:bodyDiv w:val="1"/>
      <w:marLeft w:val="0"/>
      <w:marRight w:val="0"/>
      <w:marTop w:val="0"/>
      <w:marBottom w:val="0"/>
      <w:divBdr>
        <w:top w:val="none" w:sz="0" w:space="0" w:color="auto"/>
        <w:left w:val="none" w:sz="0" w:space="0" w:color="auto"/>
        <w:bottom w:val="none" w:sz="0" w:space="0" w:color="auto"/>
        <w:right w:val="none" w:sz="0" w:space="0" w:color="auto"/>
      </w:divBdr>
    </w:div>
    <w:div w:id="817109047">
      <w:bodyDiv w:val="1"/>
      <w:marLeft w:val="0"/>
      <w:marRight w:val="0"/>
      <w:marTop w:val="0"/>
      <w:marBottom w:val="0"/>
      <w:divBdr>
        <w:top w:val="none" w:sz="0" w:space="0" w:color="auto"/>
        <w:left w:val="none" w:sz="0" w:space="0" w:color="auto"/>
        <w:bottom w:val="none" w:sz="0" w:space="0" w:color="auto"/>
        <w:right w:val="none" w:sz="0" w:space="0" w:color="auto"/>
      </w:divBdr>
      <w:divsChild>
        <w:div w:id="18553384">
          <w:marLeft w:val="0"/>
          <w:marRight w:val="0"/>
          <w:marTop w:val="0"/>
          <w:marBottom w:val="0"/>
          <w:divBdr>
            <w:top w:val="none" w:sz="0" w:space="0" w:color="auto"/>
            <w:left w:val="none" w:sz="0" w:space="0" w:color="auto"/>
            <w:bottom w:val="none" w:sz="0" w:space="0" w:color="auto"/>
            <w:right w:val="none" w:sz="0" w:space="0" w:color="auto"/>
          </w:divBdr>
        </w:div>
        <w:div w:id="87965129">
          <w:marLeft w:val="0"/>
          <w:marRight w:val="0"/>
          <w:marTop w:val="0"/>
          <w:marBottom w:val="0"/>
          <w:divBdr>
            <w:top w:val="none" w:sz="0" w:space="0" w:color="auto"/>
            <w:left w:val="none" w:sz="0" w:space="0" w:color="auto"/>
            <w:bottom w:val="none" w:sz="0" w:space="0" w:color="auto"/>
            <w:right w:val="none" w:sz="0" w:space="0" w:color="auto"/>
          </w:divBdr>
        </w:div>
        <w:div w:id="322199340">
          <w:marLeft w:val="0"/>
          <w:marRight w:val="0"/>
          <w:marTop w:val="0"/>
          <w:marBottom w:val="0"/>
          <w:divBdr>
            <w:top w:val="none" w:sz="0" w:space="0" w:color="auto"/>
            <w:left w:val="none" w:sz="0" w:space="0" w:color="auto"/>
            <w:bottom w:val="none" w:sz="0" w:space="0" w:color="auto"/>
            <w:right w:val="none" w:sz="0" w:space="0" w:color="auto"/>
          </w:divBdr>
        </w:div>
        <w:div w:id="464390881">
          <w:marLeft w:val="0"/>
          <w:marRight w:val="0"/>
          <w:marTop w:val="0"/>
          <w:marBottom w:val="0"/>
          <w:divBdr>
            <w:top w:val="none" w:sz="0" w:space="0" w:color="auto"/>
            <w:left w:val="none" w:sz="0" w:space="0" w:color="auto"/>
            <w:bottom w:val="none" w:sz="0" w:space="0" w:color="auto"/>
            <w:right w:val="none" w:sz="0" w:space="0" w:color="auto"/>
          </w:divBdr>
        </w:div>
        <w:div w:id="501818999">
          <w:marLeft w:val="0"/>
          <w:marRight w:val="0"/>
          <w:marTop w:val="0"/>
          <w:marBottom w:val="0"/>
          <w:divBdr>
            <w:top w:val="none" w:sz="0" w:space="0" w:color="auto"/>
            <w:left w:val="none" w:sz="0" w:space="0" w:color="auto"/>
            <w:bottom w:val="none" w:sz="0" w:space="0" w:color="auto"/>
            <w:right w:val="none" w:sz="0" w:space="0" w:color="auto"/>
          </w:divBdr>
        </w:div>
        <w:div w:id="623388421">
          <w:marLeft w:val="0"/>
          <w:marRight w:val="0"/>
          <w:marTop w:val="0"/>
          <w:marBottom w:val="0"/>
          <w:divBdr>
            <w:top w:val="none" w:sz="0" w:space="0" w:color="auto"/>
            <w:left w:val="none" w:sz="0" w:space="0" w:color="auto"/>
            <w:bottom w:val="none" w:sz="0" w:space="0" w:color="auto"/>
            <w:right w:val="none" w:sz="0" w:space="0" w:color="auto"/>
          </w:divBdr>
        </w:div>
        <w:div w:id="640887531">
          <w:marLeft w:val="0"/>
          <w:marRight w:val="0"/>
          <w:marTop w:val="0"/>
          <w:marBottom w:val="0"/>
          <w:divBdr>
            <w:top w:val="none" w:sz="0" w:space="0" w:color="auto"/>
            <w:left w:val="none" w:sz="0" w:space="0" w:color="auto"/>
            <w:bottom w:val="none" w:sz="0" w:space="0" w:color="auto"/>
            <w:right w:val="none" w:sz="0" w:space="0" w:color="auto"/>
          </w:divBdr>
        </w:div>
        <w:div w:id="644775196">
          <w:marLeft w:val="0"/>
          <w:marRight w:val="0"/>
          <w:marTop w:val="0"/>
          <w:marBottom w:val="0"/>
          <w:divBdr>
            <w:top w:val="none" w:sz="0" w:space="0" w:color="auto"/>
            <w:left w:val="none" w:sz="0" w:space="0" w:color="auto"/>
            <w:bottom w:val="none" w:sz="0" w:space="0" w:color="auto"/>
            <w:right w:val="none" w:sz="0" w:space="0" w:color="auto"/>
          </w:divBdr>
        </w:div>
        <w:div w:id="696934493">
          <w:marLeft w:val="0"/>
          <w:marRight w:val="0"/>
          <w:marTop w:val="0"/>
          <w:marBottom w:val="0"/>
          <w:divBdr>
            <w:top w:val="none" w:sz="0" w:space="0" w:color="auto"/>
            <w:left w:val="none" w:sz="0" w:space="0" w:color="auto"/>
            <w:bottom w:val="none" w:sz="0" w:space="0" w:color="auto"/>
            <w:right w:val="none" w:sz="0" w:space="0" w:color="auto"/>
          </w:divBdr>
        </w:div>
        <w:div w:id="714041039">
          <w:marLeft w:val="0"/>
          <w:marRight w:val="0"/>
          <w:marTop w:val="0"/>
          <w:marBottom w:val="0"/>
          <w:divBdr>
            <w:top w:val="none" w:sz="0" w:space="0" w:color="auto"/>
            <w:left w:val="none" w:sz="0" w:space="0" w:color="auto"/>
            <w:bottom w:val="none" w:sz="0" w:space="0" w:color="auto"/>
            <w:right w:val="none" w:sz="0" w:space="0" w:color="auto"/>
          </w:divBdr>
        </w:div>
        <w:div w:id="768309079">
          <w:marLeft w:val="0"/>
          <w:marRight w:val="0"/>
          <w:marTop w:val="0"/>
          <w:marBottom w:val="0"/>
          <w:divBdr>
            <w:top w:val="none" w:sz="0" w:space="0" w:color="auto"/>
            <w:left w:val="none" w:sz="0" w:space="0" w:color="auto"/>
            <w:bottom w:val="none" w:sz="0" w:space="0" w:color="auto"/>
            <w:right w:val="none" w:sz="0" w:space="0" w:color="auto"/>
          </w:divBdr>
        </w:div>
        <w:div w:id="786587159">
          <w:marLeft w:val="0"/>
          <w:marRight w:val="0"/>
          <w:marTop w:val="0"/>
          <w:marBottom w:val="0"/>
          <w:divBdr>
            <w:top w:val="none" w:sz="0" w:space="0" w:color="auto"/>
            <w:left w:val="none" w:sz="0" w:space="0" w:color="auto"/>
            <w:bottom w:val="none" w:sz="0" w:space="0" w:color="auto"/>
            <w:right w:val="none" w:sz="0" w:space="0" w:color="auto"/>
          </w:divBdr>
        </w:div>
        <w:div w:id="801926443">
          <w:marLeft w:val="0"/>
          <w:marRight w:val="0"/>
          <w:marTop w:val="0"/>
          <w:marBottom w:val="0"/>
          <w:divBdr>
            <w:top w:val="none" w:sz="0" w:space="0" w:color="auto"/>
            <w:left w:val="none" w:sz="0" w:space="0" w:color="auto"/>
            <w:bottom w:val="none" w:sz="0" w:space="0" w:color="auto"/>
            <w:right w:val="none" w:sz="0" w:space="0" w:color="auto"/>
          </w:divBdr>
        </w:div>
        <w:div w:id="964508664">
          <w:marLeft w:val="0"/>
          <w:marRight w:val="0"/>
          <w:marTop w:val="0"/>
          <w:marBottom w:val="0"/>
          <w:divBdr>
            <w:top w:val="none" w:sz="0" w:space="0" w:color="auto"/>
            <w:left w:val="none" w:sz="0" w:space="0" w:color="auto"/>
            <w:bottom w:val="none" w:sz="0" w:space="0" w:color="auto"/>
            <w:right w:val="none" w:sz="0" w:space="0" w:color="auto"/>
          </w:divBdr>
        </w:div>
        <w:div w:id="1193763150">
          <w:marLeft w:val="0"/>
          <w:marRight w:val="0"/>
          <w:marTop w:val="0"/>
          <w:marBottom w:val="0"/>
          <w:divBdr>
            <w:top w:val="none" w:sz="0" w:space="0" w:color="auto"/>
            <w:left w:val="none" w:sz="0" w:space="0" w:color="auto"/>
            <w:bottom w:val="none" w:sz="0" w:space="0" w:color="auto"/>
            <w:right w:val="none" w:sz="0" w:space="0" w:color="auto"/>
          </w:divBdr>
        </w:div>
        <w:div w:id="1240864687">
          <w:marLeft w:val="0"/>
          <w:marRight w:val="0"/>
          <w:marTop w:val="0"/>
          <w:marBottom w:val="0"/>
          <w:divBdr>
            <w:top w:val="none" w:sz="0" w:space="0" w:color="auto"/>
            <w:left w:val="none" w:sz="0" w:space="0" w:color="auto"/>
            <w:bottom w:val="none" w:sz="0" w:space="0" w:color="auto"/>
            <w:right w:val="none" w:sz="0" w:space="0" w:color="auto"/>
          </w:divBdr>
        </w:div>
        <w:div w:id="1287127760">
          <w:marLeft w:val="0"/>
          <w:marRight w:val="0"/>
          <w:marTop w:val="0"/>
          <w:marBottom w:val="0"/>
          <w:divBdr>
            <w:top w:val="none" w:sz="0" w:space="0" w:color="auto"/>
            <w:left w:val="none" w:sz="0" w:space="0" w:color="auto"/>
            <w:bottom w:val="none" w:sz="0" w:space="0" w:color="auto"/>
            <w:right w:val="none" w:sz="0" w:space="0" w:color="auto"/>
          </w:divBdr>
        </w:div>
        <w:div w:id="1287392456">
          <w:marLeft w:val="0"/>
          <w:marRight w:val="0"/>
          <w:marTop w:val="0"/>
          <w:marBottom w:val="0"/>
          <w:divBdr>
            <w:top w:val="none" w:sz="0" w:space="0" w:color="auto"/>
            <w:left w:val="none" w:sz="0" w:space="0" w:color="auto"/>
            <w:bottom w:val="none" w:sz="0" w:space="0" w:color="auto"/>
            <w:right w:val="none" w:sz="0" w:space="0" w:color="auto"/>
          </w:divBdr>
        </w:div>
        <w:div w:id="1364794270">
          <w:marLeft w:val="0"/>
          <w:marRight w:val="0"/>
          <w:marTop w:val="0"/>
          <w:marBottom w:val="0"/>
          <w:divBdr>
            <w:top w:val="none" w:sz="0" w:space="0" w:color="auto"/>
            <w:left w:val="none" w:sz="0" w:space="0" w:color="auto"/>
            <w:bottom w:val="none" w:sz="0" w:space="0" w:color="auto"/>
            <w:right w:val="none" w:sz="0" w:space="0" w:color="auto"/>
          </w:divBdr>
        </w:div>
        <w:div w:id="1595357059">
          <w:marLeft w:val="0"/>
          <w:marRight w:val="0"/>
          <w:marTop w:val="0"/>
          <w:marBottom w:val="0"/>
          <w:divBdr>
            <w:top w:val="none" w:sz="0" w:space="0" w:color="auto"/>
            <w:left w:val="none" w:sz="0" w:space="0" w:color="auto"/>
            <w:bottom w:val="none" w:sz="0" w:space="0" w:color="auto"/>
            <w:right w:val="none" w:sz="0" w:space="0" w:color="auto"/>
          </w:divBdr>
        </w:div>
        <w:div w:id="1678656232">
          <w:marLeft w:val="0"/>
          <w:marRight w:val="0"/>
          <w:marTop w:val="0"/>
          <w:marBottom w:val="0"/>
          <w:divBdr>
            <w:top w:val="none" w:sz="0" w:space="0" w:color="auto"/>
            <w:left w:val="none" w:sz="0" w:space="0" w:color="auto"/>
            <w:bottom w:val="none" w:sz="0" w:space="0" w:color="auto"/>
            <w:right w:val="none" w:sz="0" w:space="0" w:color="auto"/>
          </w:divBdr>
        </w:div>
        <w:div w:id="1711108401">
          <w:marLeft w:val="0"/>
          <w:marRight w:val="0"/>
          <w:marTop w:val="0"/>
          <w:marBottom w:val="0"/>
          <w:divBdr>
            <w:top w:val="none" w:sz="0" w:space="0" w:color="auto"/>
            <w:left w:val="none" w:sz="0" w:space="0" w:color="auto"/>
            <w:bottom w:val="none" w:sz="0" w:space="0" w:color="auto"/>
            <w:right w:val="none" w:sz="0" w:space="0" w:color="auto"/>
          </w:divBdr>
        </w:div>
        <w:div w:id="1737510752">
          <w:marLeft w:val="0"/>
          <w:marRight w:val="0"/>
          <w:marTop w:val="0"/>
          <w:marBottom w:val="0"/>
          <w:divBdr>
            <w:top w:val="none" w:sz="0" w:space="0" w:color="auto"/>
            <w:left w:val="none" w:sz="0" w:space="0" w:color="auto"/>
            <w:bottom w:val="none" w:sz="0" w:space="0" w:color="auto"/>
            <w:right w:val="none" w:sz="0" w:space="0" w:color="auto"/>
          </w:divBdr>
        </w:div>
        <w:div w:id="1779834999">
          <w:marLeft w:val="0"/>
          <w:marRight w:val="0"/>
          <w:marTop w:val="0"/>
          <w:marBottom w:val="0"/>
          <w:divBdr>
            <w:top w:val="none" w:sz="0" w:space="0" w:color="auto"/>
            <w:left w:val="none" w:sz="0" w:space="0" w:color="auto"/>
            <w:bottom w:val="none" w:sz="0" w:space="0" w:color="auto"/>
            <w:right w:val="none" w:sz="0" w:space="0" w:color="auto"/>
          </w:divBdr>
        </w:div>
        <w:div w:id="1810513293">
          <w:marLeft w:val="0"/>
          <w:marRight w:val="0"/>
          <w:marTop w:val="0"/>
          <w:marBottom w:val="0"/>
          <w:divBdr>
            <w:top w:val="none" w:sz="0" w:space="0" w:color="auto"/>
            <w:left w:val="none" w:sz="0" w:space="0" w:color="auto"/>
            <w:bottom w:val="none" w:sz="0" w:space="0" w:color="auto"/>
            <w:right w:val="none" w:sz="0" w:space="0" w:color="auto"/>
          </w:divBdr>
        </w:div>
        <w:div w:id="1841701391">
          <w:marLeft w:val="0"/>
          <w:marRight w:val="0"/>
          <w:marTop w:val="0"/>
          <w:marBottom w:val="0"/>
          <w:divBdr>
            <w:top w:val="none" w:sz="0" w:space="0" w:color="auto"/>
            <w:left w:val="none" w:sz="0" w:space="0" w:color="auto"/>
            <w:bottom w:val="none" w:sz="0" w:space="0" w:color="auto"/>
            <w:right w:val="none" w:sz="0" w:space="0" w:color="auto"/>
          </w:divBdr>
        </w:div>
        <w:div w:id="1869828433">
          <w:marLeft w:val="0"/>
          <w:marRight w:val="0"/>
          <w:marTop w:val="0"/>
          <w:marBottom w:val="0"/>
          <w:divBdr>
            <w:top w:val="none" w:sz="0" w:space="0" w:color="auto"/>
            <w:left w:val="none" w:sz="0" w:space="0" w:color="auto"/>
            <w:bottom w:val="none" w:sz="0" w:space="0" w:color="auto"/>
            <w:right w:val="none" w:sz="0" w:space="0" w:color="auto"/>
          </w:divBdr>
        </w:div>
        <w:div w:id="2122601734">
          <w:marLeft w:val="0"/>
          <w:marRight w:val="0"/>
          <w:marTop w:val="0"/>
          <w:marBottom w:val="0"/>
          <w:divBdr>
            <w:top w:val="none" w:sz="0" w:space="0" w:color="auto"/>
            <w:left w:val="none" w:sz="0" w:space="0" w:color="auto"/>
            <w:bottom w:val="none" w:sz="0" w:space="0" w:color="auto"/>
            <w:right w:val="none" w:sz="0" w:space="0" w:color="auto"/>
          </w:divBdr>
        </w:div>
      </w:divsChild>
    </w:div>
    <w:div w:id="817382346">
      <w:bodyDiv w:val="1"/>
      <w:marLeft w:val="0"/>
      <w:marRight w:val="0"/>
      <w:marTop w:val="0"/>
      <w:marBottom w:val="0"/>
      <w:divBdr>
        <w:top w:val="none" w:sz="0" w:space="0" w:color="auto"/>
        <w:left w:val="none" w:sz="0" w:space="0" w:color="auto"/>
        <w:bottom w:val="none" w:sz="0" w:space="0" w:color="auto"/>
        <w:right w:val="none" w:sz="0" w:space="0" w:color="auto"/>
      </w:divBdr>
    </w:div>
    <w:div w:id="818304813">
      <w:bodyDiv w:val="1"/>
      <w:marLeft w:val="0"/>
      <w:marRight w:val="0"/>
      <w:marTop w:val="0"/>
      <w:marBottom w:val="0"/>
      <w:divBdr>
        <w:top w:val="none" w:sz="0" w:space="0" w:color="auto"/>
        <w:left w:val="none" w:sz="0" w:space="0" w:color="auto"/>
        <w:bottom w:val="none" w:sz="0" w:space="0" w:color="auto"/>
        <w:right w:val="none" w:sz="0" w:space="0" w:color="auto"/>
      </w:divBdr>
      <w:divsChild>
        <w:div w:id="785392257">
          <w:marLeft w:val="0"/>
          <w:marRight w:val="0"/>
          <w:marTop w:val="0"/>
          <w:marBottom w:val="0"/>
          <w:divBdr>
            <w:top w:val="none" w:sz="0" w:space="0" w:color="auto"/>
            <w:left w:val="none" w:sz="0" w:space="0" w:color="auto"/>
            <w:bottom w:val="none" w:sz="0" w:space="0" w:color="auto"/>
            <w:right w:val="none" w:sz="0" w:space="0" w:color="auto"/>
          </w:divBdr>
          <w:divsChild>
            <w:div w:id="1362901611">
              <w:marLeft w:val="0"/>
              <w:marRight w:val="0"/>
              <w:marTop w:val="0"/>
              <w:marBottom w:val="0"/>
              <w:divBdr>
                <w:top w:val="none" w:sz="0" w:space="0" w:color="auto"/>
                <w:left w:val="none" w:sz="0" w:space="0" w:color="auto"/>
                <w:bottom w:val="none" w:sz="0" w:space="0" w:color="auto"/>
                <w:right w:val="none" w:sz="0" w:space="0" w:color="auto"/>
              </w:divBdr>
              <w:divsChild>
                <w:div w:id="627660638">
                  <w:marLeft w:val="0"/>
                  <w:marRight w:val="0"/>
                  <w:marTop w:val="0"/>
                  <w:marBottom w:val="0"/>
                  <w:divBdr>
                    <w:top w:val="none" w:sz="0" w:space="0" w:color="auto"/>
                    <w:left w:val="none" w:sz="0" w:space="0" w:color="auto"/>
                    <w:bottom w:val="none" w:sz="0" w:space="0" w:color="auto"/>
                    <w:right w:val="none" w:sz="0" w:space="0" w:color="auto"/>
                  </w:divBdr>
                  <w:divsChild>
                    <w:div w:id="54545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808903">
      <w:bodyDiv w:val="1"/>
      <w:marLeft w:val="0"/>
      <w:marRight w:val="0"/>
      <w:marTop w:val="0"/>
      <w:marBottom w:val="0"/>
      <w:divBdr>
        <w:top w:val="none" w:sz="0" w:space="0" w:color="auto"/>
        <w:left w:val="none" w:sz="0" w:space="0" w:color="auto"/>
        <w:bottom w:val="none" w:sz="0" w:space="0" w:color="auto"/>
        <w:right w:val="none" w:sz="0" w:space="0" w:color="auto"/>
      </w:divBdr>
    </w:div>
    <w:div w:id="818811873">
      <w:bodyDiv w:val="1"/>
      <w:marLeft w:val="0"/>
      <w:marRight w:val="0"/>
      <w:marTop w:val="0"/>
      <w:marBottom w:val="0"/>
      <w:divBdr>
        <w:top w:val="none" w:sz="0" w:space="0" w:color="auto"/>
        <w:left w:val="none" w:sz="0" w:space="0" w:color="auto"/>
        <w:bottom w:val="none" w:sz="0" w:space="0" w:color="auto"/>
        <w:right w:val="none" w:sz="0" w:space="0" w:color="auto"/>
      </w:divBdr>
    </w:div>
    <w:div w:id="819150445">
      <w:bodyDiv w:val="1"/>
      <w:marLeft w:val="0"/>
      <w:marRight w:val="0"/>
      <w:marTop w:val="0"/>
      <w:marBottom w:val="0"/>
      <w:divBdr>
        <w:top w:val="none" w:sz="0" w:space="0" w:color="auto"/>
        <w:left w:val="none" w:sz="0" w:space="0" w:color="auto"/>
        <w:bottom w:val="none" w:sz="0" w:space="0" w:color="auto"/>
        <w:right w:val="none" w:sz="0" w:space="0" w:color="auto"/>
      </w:divBdr>
    </w:div>
    <w:div w:id="819535732">
      <w:bodyDiv w:val="1"/>
      <w:marLeft w:val="0"/>
      <w:marRight w:val="0"/>
      <w:marTop w:val="0"/>
      <w:marBottom w:val="0"/>
      <w:divBdr>
        <w:top w:val="none" w:sz="0" w:space="0" w:color="auto"/>
        <w:left w:val="none" w:sz="0" w:space="0" w:color="auto"/>
        <w:bottom w:val="none" w:sz="0" w:space="0" w:color="auto"/>
        <w:right w:val="none" w:sz="0" w:space="0" w:color="auto"/>
      </w:divBdr>
      <w:divsChild>
        <w:div w:id="102768477">
          <w:marLeft w:val="0"/>
          <w:marRight w:val="0"/>
          <w:marTop w:val="0"/>
          <w:marBottom w:val="0"/>
          <w:divBdr>
            <w:top w:val="none" w:sz="0" w:space="0" w:color="auto"/>
            <w:left w:val="none" w:sz="0" w:space="0" w:color="auto"/>
            <w:bottom w:val="none" w:sz="0" w:space="0" w:color="auto"/>
            <w:right w:val="none" w:sz="0" w:space="0" w:color="auto"/>
          </w:divBdr>
        </w:div>
        <w:div w:id="116335006">
          <w:marLeft w:val="0"/>
          <w:marRight w:val="0"/>
          <w:marTop w:val="0"/>
          <w:marBottom w:val="0"/>
          <w:divBdr>
            <w:top w:val="none" w:sz="0" w:space="0" w:color="auto"/>
            <w:left w:val="none" w:sz="0" w:space="0" w:color="auto"/>
            <w:bottom w:val="none" w:sz="0" w:space="0" w:color="auto"/>
            <w:right w:val="none" w:sz="0" w:space="0" w:color="auto"/>
          </w:divBdr>
        </w:div>
        <w:div w:id="456728892">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1546723290">
          <w:marLeft w:val="0"/>
          <w:marRight w:val="0"/>
          <w:marTop w:val="0"/>
          <w:marBottom w:val="0"/>
          <w:divBdr>
            <w:top w:val="none" w:sz="0" w:space="0" w:color="auto"/>
            <w:left w:val="none" w:sz="0" w:space="0" w:color="auto"/>
            <w:bottom w:val="none" w:sz="0" w:space="0" w:color="auto"/>
            <w:right w:val="none" w:sz="0" w:space="0" w:color="auto"/>
          </w:divBdr>
        </w:div>
        <w:div w:id="1680693514">
          <w:marLeft w:val="0"/>
          <w:marRight w:val="0"/>
          <w:marTop w:val="0"/>
          <w:marBottom w:val="0"/>
          <w:divBdr>
            <w:top w:val="none" w:sz="0" w:space="0" w:color="auto"/>
            <w:left w:val="none" w:sz="0" w:space="0" w:color="auto"/>
            <w:bottom w:val="none" w:sz="0" w:space="0" w:color="auto"/>
            <w:right w:val="none" w:sz="0" w:space="0" w:color="auto"/>
          </w:divBdr>
        </w:div>
      </w:divsChild>
    </w:div>
    <w:div w:id="819544421">
      <w:bodyDiv w:val="1"/>
      <w:marLeft w:val="0"/>
      <w:marRight w:val="0"/>
      <w:marTop w:val="0"/>
      <w:marBottom w:val="0"/>
      <w:divBdr>
        <w:top w:val="none" w:sz="0" w:space="0" w:color="auto"/>
        <w:left w:val="none" w:sz="0" w:space="0" w:color="auto"/>
        <w:bottom w:val="none" w:sz="0" w:space="0" w:color="auto"/>
        <w:right w:val="none" w:sz="0" w:space="0" w:color="auto"/>
      </w:divBdr>
      <w:divsChild>
        <w:div w:id="1228223883">
          <w:marLeft w:val="0"/>
          <w:marRight w:val="0"/>
          <w:marTop w:val="0"/>
          <w:marBottom w:val="0"/>
          <w:divBdr>
            <w:top w:val="none" w:sz="0" w:space="0" w:color="auto"/>
            <w:left w:val="none" w:sz="0" w:space="0" w:color="auto"/>
            <w:bottom w:val="none" w:sz="0" w:space="0" w:color="auto"/>
            <w:right w:val="none" w:sz="0" w:space="0" w:color="auto"/>
          </w:divBdr>
        </w:div>
      </w:divsChild>
    </w:div>
    <w:div w:id="820653605">
      <w:bodyDiv w:val="1"/>
      <w:marLeft w:val="0"/>
      <w:marRight w:val="0"/>
      <w:marTop w:val="0"/>
      <w:marBottom w:val="0"/>
      <w:divBdr>
        <w:top w:val="none" w:sz="0" w:space="0" w:color="auto"/>
        <w:left w:val="none" w:sz="0" w:space="0" w:color="auto"/>
        <w:bottom w:val="none" w:sz="0" w:space="0" w:color="auto"/>
        <w:right w:val="none" w:sz="0" w:space="0" w:color="auto"/>
      </w:divBdr>
      <w:divsChild>
        <w:div w:id="155611182">
          <w:marLeft w:val="0"/>
          <w:marRight w:val="0"/>
          <w:marTop w:val="0"/>
          <w:marBottom w:val="0"/>
          <w:divBdr>
            <w:top w:val="none" w:sz="0" w:space="0" w:color="auto"/>
            <w:left w:val="none" w:sz="0" w:space="0" w:color="auto"/>
            <w:bottom w:val="none" w:sz="0" w:space="0" w:color="auto"/>
            <w:right w:val="none" w:sz="0" w:space="0" w:color="auto"/>
          </w:divBdr>
          <w:divsChild>
            <w:div w:id="968629403">
              <w:marLeft w:val="0"/>
              <w:marRight w:val="0"/>
              <w:marTop w:val="0"/>
              <w:marBottom w:val="0"/>
              <w:divBdr>
                <w:top w:val="none" w:sz="0" w:space="0" w:color="auto"/>
                <w:left w:val="none" w:sz="0" w:space="0" w:color="auto"/>
                <w:bottom w:val="none" w:sz="0" w:space="0" w:color="auto"/>
                <w:right w:val="none" w:sz="0" w:space="0" w:color="auto"/>
              </w:divBdr>
              <w:divsChild>
                <w:div w:id="1528979017">
                  <w:marLeft w:val="0"/>
                  <w:marRight w:val="0"/>
                  <w:marTop w:val="0"/>
                  <w:marBottom w:val="0"/>
                  <w:divBdr>
                    <w:top w:val="none" w:sz="0" w:space="0" w:color="auto"/>
                    <w:left w:val="none" w:sz="0" w:space="0" w:color="auto"/>
                    <w:bottom w:val="none" w:sz="0" w:space="0" w:color="auto"/>
                    <w:right w:val="none" w:sz="0" w:space="0" w:color="auto"/>
                  </w:divBdr>
                </w:div>
                <w:div w:id="164072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91157">
          <w:marLeft w:val="0"/>
          <w:marRight w:val="0"/>
          <w:marTop w:val="0"/>
          <w:marBottom w:val="0"/>
          <w:divBdr>
            <w:top w:val="none" w:sz="0" w:space="0" w:color="auto"/>
            <w:left w:val="none" w:sz="0" w:space="0" w:color="auto"/>
            <w:bottom w:val="none" w:sz="0" w:space="0" w:color="auto"/>
            <w:right w:val="none" w:sz="0" w:space="0" w:color="auto"/>
          </w:divBdr>
          <w:divsChild>
            <w:div w:id="71853967">
              <w:marLeft w:val="0"/>
              <w:marRight w:val="0"/>
              <w:marTop w:val="0"/>
              <w:marBottom w:val="0"/>
              <w:divBdr>
                <w:top w:val="none" w:sz="0" w:space="0" w:color="auto"/>
                <w:left w:val="none" w:sz="0" w:space="0" w:color="auto"/>
                <w:bottom w:val="none" w:sz="0" w:space="0" w:color="auto"/>
                <w:right w:val="none" w:sz="0" w:space="0" w:color="auto"/>
              </w:divBdr>
              <w:divsChild>
                <w:div w:id="420567435">
                  <w:marLeft w:val="0"/>
                  <w:marRight w:val="0"/>
                  <w:marTop w:val="0"/>
                  <w:marBottom w:val="0"/>
                  <w:divBdr>
                    <w:top w:val="none" w:sz="0" w:space="0" w:color="auto"/>
                    <w:left w:val="none" w:sz="0" w:space="0" w:color="auto"/>
                    <w:bottom w:val="none" w:sz="0" w:space="0" w:color="auto"/>
                    <w:right w:val="none" w:sz="0" w:space="0" w:color="auto"/>
                  </w:divBdr>
                </w:div>
                <w:div w:id="117900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282617">
          <w:marLeft w:val="0"/>
          <w:marRight w:val="0"/>
          <w:marTop w:val="0"/>
          <w:marBottom w:val="0"/>
          <w:divBdr>
            <w:top w:val="none" w:sz="0" w:space="0" w:color="auto"/>
            <w:left w:val="none" w:sz="0" w:space="0" w:color="auto"/>
            <w:bottom w:val="none" w:sz="0" w:space="0" w:color="auto"/>
            <w:right w:val="none" w:sz="0" w:space="0" w:color="auto"/>
          </w:divBdr>
          <w:divsChild>
            <w:div w:id="1925794191">
              <w:marLeft w:val="0"/>
              <w:marRight w:val="0"/>
              <w:marTop w:val="0"/>
              <w:marBottom w:val="0"/>
              <w:divBdr>
                <w:top w:val="none" w:sz="0" w:space="0" w:color="auto"/>
                <w:left w:val="none" w:sz="0" w:space="0" w:color="auto"/>
                <w:bottom w:val="none" w:sz="0" w:space="0" w:color="auto"/>
                <w:right w:val="none" w:sz="0" w:space="0" w:color="auto"/>
              </w:divBdr>
              <w:divsChild>
                <w:div w:id="12392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53274">
          <w:marLeft w:val="0"/>
          <w:marRight w:val="0"/>
          <w:marTop w:val="0"/>
          <w:marBottom w:val="0"/>
          <w:divBdr>
            <w:top w:val="none" w:sz="0" w:space="0" w:color="auto"/>
            <w:left w:val="none" w:sz="0" w:space="0" w:color="auto"/>
            <w:bottom w:val="none" w:sz="0" w:space="0" w:color="auto"/>
            <w:right w:val="none" w:sz="0" w:space="0" w:color="auto"/>
          </w:divBdr>
          <w:divsChild>
            <w:div w:id="1668745207">
              <w:marLeft w:val="0"/>
              <w:marRight w:val="0"/>
              <w:marTop w:val="0"/>
              <w:marBottom w:val="0"/>
              <w:divBdr>
                <w:top w:val="none" w:sz="0" w:space="0" w:color="auto"/>
                <w:left w:val="none" w:sz="0" w:space="0" w:color="auto"/>
                <w:bottom w:val="none" w:sz="0" w:space="0" w:color="auto"/>
                <w:right w:val="none" w:sz="0" w:space="0" w:color="auto"/>
              </w:divBdr>
              <w:divsChild>
                <w:div w:id="1525553737">
                  <w:marLeft w:val="0"/>
                  <w:marRight w:val="0"/>
                  <w:marTop w:val="0"/>
                  <w:marBottom w:val="0"/>
                  <w:divBdr>
                    <w:top w:val="none" w:sz="0" w:space="0" w:color="auto"/>
                    <w:left w:val="none" w:sz="0" w:space="0" w:color="auto"/>
                    <w:bottom w:val="none" w:sz="0" w:space="0" w:color="auto"/>
                    <w:right w:val="none" w:sz="0" w:space="0" w:color="auto"/>
                  </w:divBdr>
                </w:div>
                <w:div w:id="203838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9236">
      <w:bodyDiv w:val="1"/>
      <w:marLeft w:val="0"/>
      <w:marRight w:val="0"/>
      <w:marTop w:val="0"/>
      <w:marBottom w:val="0"/>
      <w:divBdr>
        <w:top w:val="none" w:sz="0" w:space="0" w:color="auto"/>
        <w:left w:val="none" w:sz="0" w:space="0" w:color="auto"/>
        <w:bottom w:val="none" w:sz="0" w:space="0" w:color="auto"/>
        <w:right w:val="none" w:sz="0" w:space="0" w:color="auto"/>
      </w:divBdr>
    </w:div>
    <w:div w:id="823933765">
      <w:bodyDiv w:val="1"/>
      <w:marLeft w:val="0"/>
      <w:marRight w:val="0"/>
      <w:marTop w:val="0"/>
      <w:marBottom w:val="0"/>
      <w:divBdr>
        <w:top w:val="none" w:sz="0" w:space="0" w:color="auto"/>
        <w:left w:val="none" w:sz="0" w:space="0" w:color="auto"/>
        <w:bottom w:val="none" w:sz="0" w:space="0" w:color="auto"/>
        <w:right w:val="none" w:sz="0" w:space="0" w:color="auto"/>
      </w:divBdr>
      <w:divsChild>
        <w:div w:id="1989093256">
          <w:marLeft w:val="0"/>
          <w:marRight w:val="0"/>
          <w:marTop w:val="0"/>
          <w:marBottom w:val="0"/>
          <w:divBdr>
            <w:top w:val="none" w:sz="0" w:space="0" w:color="auto"/>
            <w:left w:val="none" w:sz="0" w:space="0" w:color="auto"/>
            <w:bottom w:val="none" w:sz="0" w:space="0" w:color="auto"/>
            <w:right w:val="none" w:sz="0" w:space="0" w:color="auto"/>
          </w:divBdr>
          <w:divsChild>
            <w:div w:id="478570620">
              <w:marLeft w:val="0"/>
              <w:marRight w:val="0"/>
              <w:marTop w:val="0"/>
              <w:marBottom w:val="0"/>
              <w:divBdr>
                <w:top w:val="none" w:sz="0" w:space="0" w:color="auto"/>
                <w:left w:val="none" w:sz="0" w:space="0" w:color="auto"/>
                <w:bottom w:val="none" w:sz="0" w:space="0" w:color="auto"/>
                <w:right w:val="none" w:sz="0" w:space="0" w:color="auto"/>
              </w:divBdr>
              <w:divsChild>
                <w:div w:id="846989914">
                  <w:marLeft w:val="0"/>
                  <w:marRight w:val="0"/>
                  <w:marTop w:val="225"/>
                  <w:marBottom w:val="0"/>
                  <w:divBdr>
                    <w:top w:val="none" w:sz="0" w:space="0" w:color="auto"/>
                    <w:left w:val="none" w:sz="0" w:space="0" w:color="auto"/>
                    <w:bottom w:val="none" w:sz="0" w:space="0" w:color="auto"/>
                    <w:right w:val="none" w:sz="0" w:space="0" w:color="auto"/>
                  </w:divBdr>
                  <w:divsChild>
                    <w:div w:id="1917011864">
                      <w:marLeft w:val="0"/>
                      <w:marRight w:val="255"/>
                      <w:marTop w:val="0"/>
                      <w:marBottom w:val="0"/>
                      <w:divBdr>
                        <w:top w:val="none" w:sz="0" w:space="0" w:color="auto"/>
                        <w:left w:val="none" w:sz="0" w:space="0" w:color="auto"/>
                        <w:bottom w:val="none" w:sz="0" w:space="0" w:color="auto"/>
                        <w:right w:val="none" w:sz="0" w:space="0" w:color="auto"/>
                      </w:divBdr>
                      <w:divsChild>
                        <w:div w:id="969440955">
                          <w:marLeft w:val="0"/>
                          <w:marRight w:val="0"/>
                          <w:marTop w:val="0"/>
                          <w:marBottom w:val="150"/>
                          <w:divBdr>
                            <w:top w:val="none" w:sz="0" w:space="0" w:color="auto"/>
                            <w:left w:val="none" w:sz="0" w:space="0" w:color="auto"/>
                            <w:bottom w:val="none" w:sz="0" w:space="0" w:color="auto"/>
                            <w:right w:val="none" w:sz="0" w:space="0" w:color="auto"/>
                          </w:divBdr>
                          <w:divsChild>
                            <w:div w:id="1105149914">
                              <w:marLeft w:val="0"/>
                              <w:marRight w:val="0"/>
                              <w:marTop w:val="0"/>
                              <w:marBottom w:val="0"/>
                              <w:divBdr>
                                <w:top w:val="none" w:sz="0" w:space="0" w:color="auto"/>
                                <w:left w:val="none" w:sz="0" w:space="0" w:color="auto"/>
                                <w:bottom w:val="none" w:sz="0" w:space="0" w:color="auto"/>
                                <w:right w:val="none" w:sz="0" w:space="0" w:color="auto"/>
                              </w:divBdr>
                              <w:divsChild>
                                <w:div w:id="1939217191">
                                  <w:marLeft w:val="0"/>
                                  <w:marRight w:val="0"/>
                                  <w:marTop w:val="0"/>
                                  <w:marBottom w:val="0"/>
                                  <w:divBdr>
                                    <w:top w:val="none" w:sz="0" w:space="0" w:color="auto"/>
                                    <w:left w:val="none" w:sz="0" w:space="0" w:color="auto"/>
                                    <w:bottom w:val="none" w:sz="0" w:space="0" w:color="auto"/>
                                    <w:right w:val="none" w:sz="0" w:space="0" w:color="auto"/>
                                  </w:divBdr>
                                  <w:divsChild>
                                    <w:div w:id="2100903426">
                                      <w:marLeft w:val="0"/>
                                      <w:marRight w:val="0"/>
                                      <w:marTop w:val="0"/>
                                      <w:marBottom w:val="0"/>
                                      <w:divBdr>
                                        <w:top w:val="none" w:sz="0" w:space="0" w:color="auto"/>
                                        <w:left w:val="none" w:sz="0" w:space="0" w:color="auto"/>
                                        <w:bottom w:val="none" w:sz="0" w:space="0" w:color="auto"/>
                                        <w:right w:val="none" w:sz="0" w:space="0" w:color="auto"/>
                                      </w:divBdr>
                                      <w:divsChild>
                                        <w:div w:id="100613748">
                                          <w:marLeft w:val="0"/>
                                          <w:marRight w:val="0"/>
                                          <w:marTop w:val="0"/>
                                          <w:marBottom w:val="150"/>
                                          <w:divBdr>
                                            <w:top w:val="none" w:sz="0" w:space="0" w:color="auto"/>
                                            <w:left w:val="none" w:sz="0" w:space="0" w:color="auto"/>
                                            <w:bottom w:val="none" w:sz="0" w:space="0" w:color="auto"/>
                                            <w:right w:val="none" w:sz="0" w:space="0" w:color="auto"/>
                                          </w:divBdr>
                                        </w:div>
                                        <w:div w:id="1579286731">
                                          <w:marLeft w:val="0"/>
                                          <w:marRight w:val="0"/>
                                          <w:marTop w:val="0"/>
                                          <w:marBottom w:val="150"/>
                                          <w:divBdr>
                                            <w:top w:val="none" w:sz="0" w:space="0" w:color="auto"/>
                                            <w:left w:val="none" w:sz="0" w:space="0" w:color="auto"/>
                                            <w:bottom w:val="none" w:sz="0" w:space="0" w:color="auto"/>
                                            <w:right w:val="none" w:sz="0" w:space="0" w:color="auto"/>
                                          </w:divBdr>
                                        </w:div>
                                        <w:div w:id="1866556479">
                                          <w:marLeft w:val="0"/>
                                          <w:marRight w:val="0"/>
                                          <w:marTop w:val="0"/>
                                          <w:marBottom w:val="150"/>
                                          <w:divBdr>
                                            <w:top w:val="none" w:sz="0" w:space="0" w:color="auto"/>
                                            <w:left w:val="none" w:sz="0" w:space="0" w:color="auto"/>
                                            <w:bottom w:val="none" w:sz="0" w:space="0" w:color="auto"/>
                                            <w:right w:val="none" w:sz="0" w:space="0" w:color="auto"/>
                                          </w:divBdr>
                                        </w:div>
                                        <w:div w:id="21111263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6240402">
      <w:bodyDiv w:val="1"/>
      <w:marLeft w:val="0"/>
      <w:marRight w:val="0"/>
      <w:marTop w:val="0"/>
      <w:marBottom w:val="0"/>
      <w:divBdr>
        <w:top w:val="none" w:sz="0" w:space="0" w:color="auto"/>
        <w:left w:val="none" w:sz="0" w:space="0" w:color="auto"/>
        <w:bottom w:val="none" w:sz="0" w:space="0" w:color="auto"/>
        <w:right w:val="none" w:sz="0" w:space="0" w:color="auto"/>
      </w:divBdr>
      <w:divsChild>
        <w:div w:id="878854224">
          <w:marLeft w:val="0"/>
          <w:marRight w:val="0"/>
          <w:marTop w:val="0"/>
          <w:marBottom w:val="0"/>
          <w:divBdr>
            <w:top w:val="none" w:sz="0" w:space="0" w:color="auto"/>
            <w:left w:val="none" w:sz="0" w:space="0" w:color="auto"/>
            <w:bottom w:val="none" w:sz="0" w:space="0" w:color="auto"/>
            <w:right w:val="none" w:sz="0" w:space="0" w:color="auto"/>
          </w:divBdr>
        </w:div>
        <w:div w:id="1664240206">
          <w:marLeft w:val="0"/>
          <w:marRight w:val="0"/>
          <w:marTop w:val="0"/>
          <w:marBottom w:val="0"/>
          <w:divBdr>
            <w:top w:val="none" w:sz="0" w:space="0" w:color="auto"/>
            <w:left w:val="none" w:sz="0" w:space="0" w:color="auto"/>
            <w:bottom w:val="none" w:sz="0" w:space="0" w:color="auto"/>
            <w:right w:val="none" w:sz="0" w:space="0" w:color="auto"/>
          </w:divBdr>
        </w:div>
      </w:divsChild>
    </w:div>
    <w:div w:id="826438007">
      <w:bodyDiv w:val="1"/>
      <w:marLeft w:val="0"/>
      <w:marRight w:val="0"/>
      <w:marTop w:val="0"/>
      <w:marBottom w:val="0"/>
      <w:divBdr>
        <w:top w:val="none" w:sz="0" w:space="0" w:color="auto"/>
        <w:left w:val="none" w:sz="0" w:space="0" w:color="auto"/>
        <w:bottom w:val="none" w:sz="0" w:space="0" w:color="auto"/>
        <w:right w:val="none" w:sz="0" w:space="0" w:color="auto"/>
      </w:divBdr>
      <w:divsChild>
        <w:div w:id="1344236536">
          <w:marLeft w:val="0"/>
          <w:marRight w:val="0"/>
          <w:marTop w:val="0"/>
          <w:marBottom w:val="0"/>
          <w:divBdr>
            <w:top w:val="none" w:sz="0" w:space="0" w:color="auto"/>
            <w:left w:val="none" w:sz="0" w:space="0" w:color="auto"/>
            <w:bottom w:val="none" w:sz="0" w:space="0" w:color="auto"/>
            <w:right w:val="none" w:sz="0" w:space="0" w:color="auto"/>
          </w:divBdr>
          <w:divsChild>
            <w:div w:id="942417868">
              <w:marLeft w:val="0"/>
              <w:marRight w:val="0"/>
              <w:marTop w:val="0"/>
              <w:marBottom w:val="0"/>
              <w:divBdr>
                <w:top w:val="none" w:sz="0" w:space="0" w:color="auto"/>
                <w:left w:val="none" w:sz="0" w:space="0" w:color="auto"/>
                <w:bottom w:val="none" w:sz="0" w:space="0" w:color="auto"/>
                <w:right w:val="none" w:sz="0" w:space="0" w:color="auto"/>
              </w:divBdr>
              <w:divsChild>
                <w:div w:id="1515654143">
                  <w:marLeft w:val="0"/>
                  <w:marRight w:val="0"/>
                  <w:marTop w:val="0"/>
                  <w:marBottom w:val="0"/>
                  <w:divBdr>
                    <w:top w:val="none" w:sz="0" w:space="0" w:color="auto"/>
                    <w:left w:val="none" w:sz="0" w:space="0" w:color="auto"/>
                    <w:bottom w:val="none" w:sz="0" w:space="0" w:color="auto"/>
                    <w:right w:val="none" w:sz="0" w:space="0" w:color="auto"/>
                  </w:divBdr>
                  <w:divsChild>
                    <w:div w:id="1779138067">
                      <w:marLeft w:val="0"/>
                      <w:marRight w:val="0"/>
                      <w:marTop w:val="0"/>
                      <w:marBottom w:val="0"/>
                      <w:divBdr>
                        <w:top w:val="none" w:sz="0" w:space="0" w:color="auto"/>
                        <w:left w:val="none" w:sz="0" w:space="0" w:color="auto"/>
                        <w:bottom w:val="none" w:sz="0" w:space="0" w:color="auto"/>
                        <w:right w:val="none" w:sz="0" w:space="0" w:color="auto"/>
                      </w:divBdr>
                      <w:divsChild>
                        <w:div w:id="18569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559758">
      <w:bodyDiv w:val="1"/>
      <w:marLeft w:val="0"/>
      <w:marRight w:val="0"/>
      <w:marTop w:val="0"/>
      <w:marBottom w:val="0"/>
      <w:divBdr>
        <w:top w:val="none" w:sz="0" w:space="0" w:color="auto"/>
        <w:left w:val="none" w:sz="0" w:space="0" w:color="auto"/>
        <w:bottom w:val="none" w:sz="0" w:space="0" w:color="auto"/>
        <w:right w:val="none" w:sz="0" w:space="0" w:color="auto"/>
      </w:divBdr>
      <w:divsChild>
        <w:div w:id="746003823">
          <w:marLeft w:val="0"/>
          <w:marRight w:val="0"/>
          <w:marTop w:val="0"/>
          <w:marBottom w:val="0"/>
          <w:divBdr>
            <w:top w:val="none" w:sz="0" w:space="0" w:color="auto"/>
            <w:left w:val="none" w:sz="0" w:space="0" w:color="auto"/>
            <w:bottom w:val="none" w:sz="0" w:space="0" w:color="auto"/>
            <w:right w:val="none" w:sz="0" w:space="0" w:color="auto"/>
          </w:divBdr>
          <w:divsChild>
            <w:div w:id="620722142">
              <w:marLeft w:val="0"/>
              <w:marRight w:val="0"/>
              <w:marTop w:val="0"/>
              <w:marBottom w:val="0"/>
              <w:divBdr>
                <w:top w:val="none" w:sz="0" w:space="0" w:color="auto"/>
                <w:left w:val="none" w:sz="0" w:space="0" w:color="auto"/>
                <w:bottom w:val="none" w:sz="0" w:space="0" w:color="auto"/>
                <w:right w:val="none" w:sz="0" w:space="0" w:color="auto"/>
              </w:divBdr>
              <w:divsChild>
                <w:div w:id="1522744649">
                  <w:marLeft w:val="0"/>
                  <w:marRight w:val="0"/>
                  <w:marTop w:val="0"/>
                  <w:marBottom w:val="0"/>
                  <w:divBdr>
                    <w:top w:val="none" w:sz="0" w:space="0" w:color="auto"/>
                    <w:left w:val="none" w:sz="0" w:space="0" w:color="auto"/>
                    <w:bottom w:val="none" w:sz="0" w:space="0" w:color="auto"/>
                    <w:right w:val="none" w:sz="0" w:space="0" w:color="auto"/>
                  </w:divBdr>
                  <w:divsChild>
                    <w:div w:id="309672106">
                      <w:marLeft w:val="0"/>
                      <w:marRight w:val="0"/>
                      <w:marTop w:val="0"/>
                      <w:marBottom w:val="0"/>
                      <w:divBdr>
                        <w:top w:val="none" w:sz="0" w:space="0" w:color="auto"/>
                        <w:left w:val="none" w:sz="0" w:space="0" w:color="auto"/>
                        <w:bottom w:val="none" w:sz="0" w:space="0" w:color="auto"/>
                        <w:right w:val="none" w:sz="0" w:space="0" w:color="auto"/>
                      </w:divBdr>
                      <w:divsChild>
                        <w:div w:id="725639536">
                          <w:marLeft w:val="0"/>
                          <w:marRight w:val="0"/>
                          <w:marTop w:val="0"/>
                          <w:marBottom w:val="0"/>
                          <w:divBdr>
                            <w:top w:val="none" w:sz="0" w:space="0" w:color="auto"/>
                            <w:left w:val="none" w:sz="0" w:space="0" w:color="auto"/>
                            <w:bottom w:val="none" w:sz="0" w:space="0" w:color="auto"/>
                            <w:right w:val="none" w:sz="0" w:space="0" w:color="auto"/>
                          </w:divBdr>
                        </w:div>
                        <w:div w:id="731540826">
                          <w:marLeft w:val="0"/>
                          <w:marRight w:val="0"/>
                          <w:marTop w:val="0"/>
                          <w:marBottom w:val="0"/>
                          <w:divBdr>
                            <w:top w:val="none" w:sz="0" w:space="0" w:color="auto"/>
                            <w:left w:val="none" w:sz="0" w:space="0" w:color="auto"/>
                            <w:bottom w:val="none" w:sz="0" w:space="0" w:color="auto"/>
                            <w:right w:val="none" w:sz="0" w:space="0" w:color="auto"/>
                          </w:divBdr>
                        </w:div>
                        <w:div w:id="943421760">
                          <w:marLeft w:val="0"/>
                          <w:marRight w:val="0"/>
                          <w:marTop w:val="0"/>
                          <w:marBottom w:val="0"/>
                          <w:divBdr>
                            <w:top w:val="none" w:sz="0" w:space="0" w:color="auto"/>
                            <w:left w:val="none" w:sz="0" w:space="0" w:color="auto"/>
                            <w:bottom w:val="none" w:sz="0" w:space="0" w:color="auto"/>
                            <w:right w:val="none" w:sz="0" w:space="0" w:color="auto"/>
                          </w:divBdr>
                        </w:div>
                        <w:div w:id="114065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743745">
      <w:bodyDiv w:val="1"/>
      <w:marLeft w:val="0"/>
      <w:marRight w:val="0"/>
      <w:marTop w:val="0"/>
      <w:marBottom w:val="0"/>
      <w:divBdr>
        <w:top w:val="none" w:sz="0" w:space="0" w:color="auto"/>
        <w:left w:val="none" w:sz="0" w:space="0" w:color="auto"/>
        <w:bottom w:val="none" w:sz="0" w:space="0" w:color="auto"/>
        <w:right w:val="none" w:sz="0" w:space="0" w:color="auto"/>
      </w:divBdr>
      <w:divsChild>
        <w:div w:id="1207331378">
          <w:marLeft w:val="0"/>
          <w:marRight w:val="0"/>
          <w:marTop w:val="0"/>
          <w:marBottom w:val="0"/>
          <w:divBdr>
            <w:top w:val="none" w:sz="0" w:space="0" w:color="auto"/>
            <w:left w:val="none" w:sz="0" w:space="0" w:color="auto"/>
            <w:bottom w:val="none" w:sz="0" w:space="0" w:color="auto"/>
            <w:right w:val="none" w:sz="0" w:space="0" w:color="auto"/>
          </w:divBdr>
          <w:divsChild>
            <w:div w:id="1607538141">
              <w:marLeft w:val="0"/>
              <w:marRight w:val="0"/>
              <w:marTop w:val="0"/>
              <w:marBottom w:val="0"/>
              <w:divBdr>
                <w:top w:val="none" w:sz="0" w:space="0" w:color="auto"/>
                <w:left w:val="none" w:sz="0" w:space="0" w:color="auto"/>
                <w:bottom w:val="none" w:sz="0" w:space="0" w:color="auto"/>
                <w:right w:val="none" w:sz="0" w:space="0" w:color="auto"/>
              </w:divBdr>
              <w:divsChild>
                <w:div w:id="1349023321">
                  <w:marLeft w:val="0"/>
                  <w:marRight w:val="0"/>
                  <w:marTop w:val="0"/>
                  <w:marBottom w:val="0"/>
                  <w:divBdr>
                    <w:top w:val="none" w:sz="0" w:space="0" w:color="auto"/>
                    <w:left w:val="none" w:sz="0" w:space="0" w:color="auto"/>
                    <w:bottom w:val="none" w:sz="0" w:space="0" w:color="auto"/>
                    <w:right w:val="none" w:sz="0" w:space="0" w:color="auto"/>
                  </w:divBdr>
                  <w:divsChild>
                    <w:div w:id="721951134">
                      <w:marLeft w:val="0"/>
                      <w:marRight w:val="0"/>
                      <w:marTop w:val="0"/>
                      <w:marBottom w:val="0"/>
                      <w:divBdr>
                        <w:top w:val="none" w:sz="0" w:space="0" w:color="auto"/>
                        <w:left w:val="none" w:sz="0" w:space="0" w:color="auto"/>
                        <w:bottom w:val="none" w:sz="0" w:space="0" w:color="auto"/>
                        <w:right w:val="none" w:sz="0" w:space="0" w:color="auto"/>
                      </w:divBdr>
                      <w:divsChild>
                        <w:div w:id="841311683">
                          <w:marLeft w:val="0"/>
                          <w:marRight w:val="0"/>
                          <w:marTop w:val="0"/>
                          <w:marBottom w:val="0"/>
                          <w:divBdr>
                            <w:top w:val="none" w:sz="0" w:space="0" w:color="auto"/>
                            <w:left w:val="none" w:sz="0" w:space="0" w:color="auto"/>
                            <w:bottom w:val="none" w:sz="0" w:space="0" w:color="auto"/>
                            <w:right w:val="none" w:sz="0" w:space="0" w:color="auto"/>
                          </w:divBdr>
                        </w:div>
                        <w:div w:id="1149205263">
                          <w:marLeft w:val="0"/>
                          <w:marRight w:val="0"/>
                          <w:marTop w:val="0"/>
                          <w:marBottom w:val="0"/>
                          <w:divBdr>
                            <w:top w:val="none" w:sz="0" w:space="0" w:color="auto"/>
                            <w:left w:val="none" w:sz="0" w:space="0" w:color="auto"/>
                            <w:bottom w:val="none" w:sz="0" w:space="0" w:color="auto"/>
                            <w:right w:val="none" w:sz="0" w:space="0" w:color="auto"/>
                          </w:divBdr>
                        </w:div>
                        <w:div w:id="214461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794450">
      <w:bodyDiv w:val="1"/>
      <w:marLeft w:val="0"/>
      <w:marRight w:val="0"/>
      <w:marTop w:val="0"/>
      <w:marBottom w:val="0"/>
      <w:divBdr>
        <w:top w:val="none" w:sz="0" w:space="0" w:color="auto"/>
        <w:left w:val="none" w:sz="0" w:space="0" w:color="auto"/>
        <w:bottom w:val="none" w:sz="0" w:space="0" w:color="auto"/>
        <w:right w:val="none" w:sz="0" w:space="0" w:color="auto"/>
      </w:divBdr>
      <w:divsChild>
        <w:div w:id="1106656465">
          <w:marLeft w:val="0"/>
          <w:marRight w:val="0"/>
          <w:marTop w:val="0"/>
          <w:marBottom w:val="0"/>
          <w:divBdr>
            <w:top w:val="none" w:sz="0" w:space="0" w:color="auto"/>
            <w:left w:val="none" w:sz="0" w:space="0" w:color="auto"/>
            <w:bottom w:val="none" w:sz="0" w:space="0" w:color="auto"/>
            <w:right w:val="none" w:sz="0" w:space="0" w:color="auto"/>
          </w:divBdr>
          <w:divsChild>
            <w:div w:id="2097895989">
              <w:marLeft w:val="0"/>
              <w:marRight w:val="0"/>
              <w:marTop w:val="0"/>
              <w:marBottom w:val="0"/>
              <w:divBdr>
                <w:top w:val="none" w:sz="0" w:space="0" w:color="auto"/>
                <w:left w:val="none" w:sz="0" w:space="0" w:color="auto"/>
                <w:bottom w:val="none" w:sz="0" w:space="0" w:color="auto"/>
                <w:right w:val="none" w:sz="0" w:space="0" w:color="auto"/>
              </w:divBdr>
              <w:divsChild>
                <w:div w:id="981344565">
                  <w:marLeft w:val="0"/>
                  <w:marRight w:val="0"/>
                  <w:marTop w:val="0"/>
                  <w:marBottom w:val="0"/>
                  <w:divBdr>
                    <w:top w:val="none" w:sz="0" w:space="0" w:color="auto"/>
                    <w:left w:val="none" w:sz="0" w:space="0" w:color="auto"/>
                    <w:bottom w:val="none" w:sz="0" w:space="0" w:color="auto"/>
                    <w:right w:val="none" w:sz="0" w:space="0" w:color="auto"/>
                  </w:divBdr>
                  <w:divsChild>
                    <w:div w:id="2111780539">
                      <w:marLeft w:val="0"/>
                      <w:marRight w:val="0"/>
                      <w:marTop w:val="0"/>
                      <w:marBottom w:val="0"/>
                      <w:divBdr>
                        <w:top w:val="none" w:sz="0" w:space="0" w:color="auto"/>
                        <w:left w:val="none" w:sz="0" w:space="0" w:color="auto"/>
                        <w:bottom w:val="none" w:sz="0" w:space="0" w:color="auto"/>
                        <w:right w:val="none" w:sz="0" w:space="0" w:color="auto"/>
                      </w:divBdr>
                      <w:divsChild>
                        <w:div w:id="128781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569965">
      <w:bodyDiv w:val="1"/>
      <w:marLeft w:val="0"/>
      <w:marRight w:val="0"/>
      <w:marTop w:val="0"/>
      <w:marBottom w:val="0"/>
      <w:divBdr>
        <w:top w:val="none" w:sz="0" w:space="0" w:color="auto"/>
        <w:left w:val="none" w:sz="0" w:space="0" w:color="auto"/>
        <w:bottom w:val="none" w:sz="0" w:space="0" w:color="auto"/>
        <w:right w:val="none" w:sz="0" w:space="0" w:color="auto"/>
      </w:divBdr>
      <w:divsChild>
        <w:div w:id="1837186674">
          <w:marLeft w:val="0"/>
          <w:marRight w:val="0"/>
          <w:marTop w:val="0"/>
          <w:marBottom w:val="0"/>
          <w:divBdr>
            <w:top w:val="none" w:sz="0" w:space="0" w:color="auto"/>
            <w:left w:val="none" w:sz="0" w:space="0" w:color="auto"/>
            <w:bottom w:val="none" w:sz="0" w:space="0" w:color="auto"/>
            <w:right w:val="none" w:sz="0" w:space="0" w:color="auto"/>
          </w:divBdr>
          <w:divsChild>
            <w:div w:id="1940403200">
              <w:marLeft w:val="0"/>
              <w:marRight w:val="0"/>
              <w:marTop w:val="0"/>
              <w:marBottom w:val="0"/>
              <w:divBdr>
                <w:top w:val="none" w:sz="0" w:space="0" w:color="auto"/>
                <w:left w:val="none" w:sz="0" w:space="0" w:color="auto"/>
                <w:bottom w:val="none" w:sz="0" w:space="0" w:color="auto"/>
                <w:right w:val="none" w:sz="0" w:space="0" w:color="auto"/>
              </w:divBdr>
              <w:divsChild>
                <w:div w:id="142162286">
                  <w:marLeft w:val="0"/>
                  <w:marRight w:val="0"/>
                  <w:marTop w:val="0"/>
                  <w:marBottom w:val="0"/>
                  <w:divBdr>
                    <w:top w:val="none" w:sz="0" w:space="0" w:color="auto"/>
                    <w:left w:val="none" w:sz="0" w:space="0" w:color="auto"/>
                    <w:bottom w:val="none" w:sz="0" w:space="0" w:color="auto"/>
                    <w:right w:val="none" w:sz="0" w:space="0" w:color="auto"/>
                  </w:divBdr>
                </w:div>
                <w:div w:id="15346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167082">
          <w:marLeft w:val="0"/>
          <w:marRight w:val="0"/>
          <w:marTop w:val="0"/>
          <w:marBottom w:val="0"/>
          <w:divBdr>
            <w:top w:val="none" w:sz="0" w:space="0" w:color="auto"/>
            <w:left w:val="none" w:sz="0" w:space="0" w:color="auto"/>
            <w:bottom w:val="none" w:sz="0" w:space="0" w:color="auto"/>
            <w:right w:val="none" w:sz="0" w:space="0" w:color="auto"/>
          </w:divBdr>
          <w:divsChild>
            <w:div w:id="837696900">
              <w:marLeft w:val="0"/>
              <w:marRight w:val="0"/>
              <w:marTop w:val="0"/>
              <w:marBottom w:val="0"/>
              <w:divBdr>
                <w:top w:val="none" w:sz="0" w:space="0" w:color="auto"/>
                <w:left w:val="none" w:sz="0" w:space="0" w:color="auto"/>
                <w:bottom w:val="none" w:sz="0" w:space="0" w:color="auto"/>
                <w:right w:val="none" w:sz="0" w:space="0" w:color="auto"/>
              </w:divBdr>
              <w:divsChild>
                <w:div w:id="869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417242">
      <w:bodyDiv w:val="1"/>
      <w:marLeft w:val="0"/>
      <w:marRight w:val="0"/>
      <w:marTop w:val="0"/>
      <w:marBottom w:val="0"/>
      <w:divBdr>
        <w:top w:val="none" w:sz="0" w:space="0" w:color="auto"/>
        <w:left w:val="none" w:sz="0" w:space="0" w:color="auto"/>
        <w:bottom w:val="none" w:sz="0" w:space="0" w:color="auto"/>
        <w:right w:val="none" w:sz="0" w:space="0" w:color="auto"/>
      </w:divBdr>
    </w:div>
    <w:div w:id="837303766">
      <w:bodyDiv w:val="1"/>
      <w:marLeft w:val="0"/>
      <w:marRight w:val="0"/>
      <w:marTop w:val="0"/>
      <w:marBottom w:val="0"/>
      <w:divBdr>
        <w:top w:val="none" w:sz="0" w:space="0" w:color="auto"/>
        <w:left w:val="none" w:sz="0" w:space="0" w:color="auto"/>
        <w:bottom w:val="none" w:sz="0" w:space="0" w:color="auto"/>
        <w:right w:val="none" w:sz="0" w:space="0" w:color="auto"/>
      </w:divBdr>
      <w:divsChild>
        <w:div w:id="490026930">
          <w:marLeft w:val="0"/>
          <w:marRight w:val="0"/>
          <w:marTop w:val="0"/>
          <w:marBottom w:val="0"/>
          <w:divBdr>
            <w:top w:val="none" w:sz="0" w:space="0" w:color="auto"/>
            <w:left w:val="none" w:sz="0" w:space="0" w:color="auto"/>
            <w:bottom w:val="none" w:sz="0" w:space="0" w:color="auto"/>
            <w:right w:val="none" w:sz="0" w:space="0" w:color="auto"/>
          </w:divBdr>
          <w:divsChild>
            <w:div w:id="530075431">
              <w:marLeft w:val="0"/>
              <w:marRight w:val="0"/>
              <w:marTop w:val="0"/>
              <w:marBottom w:val="0"/>
              <w:divBdr>
                <w:top w:val="none" w:sz="0" w:space="0" w:color="auto"/>
                <w:left w:val="none" w:sz="0" w:space="0" w:color="auto"/>
                <w:bottom w:val="none" w:sz="0" w:space="0" w:color="auto"/>
                <w:right w:val="none" w:sz="0" w:space="0" w:color="auto"/>
              </w:divBdr>
              <w:divsChild>
                <w:div w:id="1917546761">
                  <w:marLeft w:val="0"/>
                  <w:marRight w:val="0"/>
                  <w:marTop w:val="0"/>
                  <w:marBottom w:val="0"/>
                  <w:divBdr>
                    <w:top w:val="none" w:sz="0" w:space="0" w:color="auto"/>
                    <w:left w:val="none" w:sz="0" w:space="0" w:color="auto"/>
                    <w:bottom w:val="none" w:sz="0" w:space="0" w:color="auto"/>
                    <w:right w:val="none" w:sz="0" w:space="0" w:color="auto"/>
                  </w:divBdr>
                  <w:divsChild>
                    <w:div w:id="1463881378">
                      <w:marLeft w:val="0"/>
                      <w:marRight w:val="0"/>
                      <w:marTop w:val="0"/>
                      <w:marBottom w:val="0"/>
                      <w:divBdr>
                        <w:top w:val="none" w:sz="0" w:space="0" w:color="auto"/>
                        <w:left w:val="none" w:sz="0" w:space="0" w:color="auto"/>
                        <w:bottom w:val="none" w:sz="0" w:space="0" w:color="auto"/>
                        <w:right w:val="none" w:sz="0" w:space="0" w:color="auto"/>
                      </w:divBdr>
                      <w:divsChild>
                        <w:div w:id="20164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887679">
      <w:bodyDiv w:val="1"/>
      <w:marLeft w:val="0"/>
      <w:marRight w:val="0"/>
      <w:marTop w:val="0"/>
      <w:marBottom w:val="0"/>
      <w:divBdr>
        <w:top w:val="none" w:sz="0" w:space="0" w:color="auto"/>
        <w:left w:val="none" w:sz="0" w:space="0" w:color="auto"/>
        <w:bottom w:val="none" w:sz="0" w:space="0" w:color="auto"/>
        <w:right w:val="none" w:sz="0" w:space="0" w:color="auto"/>
      </w:divBdr>
    </w:div>
    <w:div w:id="839078712">
      <w:bodyDiv w:val="1"/>
      <w:marLeft w:val="0"/>
      <w:marRight w:val="0"/>
      <w:marTop w:val="0"/>
      <w:marBottom w:val="0"/>
      <w:divBdr>
        <w:top w:val="none" w:sz="0" w:space="0" w:color="auto"/>
        <w:left w:val="none" w:sz="0" w:space="0" w:color="auto"/>
        <w:bottom w:val="none" w:sz="0" w:space="0" w:color="auto"/>
        <w:right w:val="none" w:sz="0" w:space="0" w:color="auto"/>
      </w:divBdr>
    </w:div>
    <w:div w:id="839395488">
      <w:bodyDiv w:val="1"/>
      <w:marLeft w:val="0"/>
      <w:marRight w:val="0"/>
      <w:marTop w:val="0"/>
      <w:marBottom w:val="0"/>
      <w:divBdr>
        <w:top w:val="none" w:sz="0" w:space="0" w:color="auto"/>
        <w:left w:val="none" w:sz="0" w:space="0" w:color="auto"/>
        <w:bottom w:val="none" w:sz="0" w:space="0" w:color="auto"/>
        <w:right w:val="none" w:sz="0" w:space="0" w:color="auto"/>
      </w:divBdr>
      <w:divsChild>
        <w:div w:id="205996465">
          <w:marLeft w:val="0"/>
          <w:marRight w:val="0"/>
          <w:marTop w:val="0"/>
          <w:marBottom w:val="0"/>
          <w:divBdr>
            <w:top w:val="none" w:sz="0" w:space="0" w:color="auto"/>
            <w:left w:val="none" w:sz="0" w:space="0" w:color="auto"/>
            <w:bottom w:val="none" w:sz="0" w:space="0" w:color="auto"/>
            <w:right w:val="none" w:sz="0" w:space="0" w:color="auto"/>
          </w:divBdr>
          <w:divsChild>
            <w:div w:id="1874999620">
              <w:marLeft w:val="0"/>
              <w:marRight w:val="0"/>
              <w:marTop w:val="0"/>
              <w:marBottom w:val="0"/>
              <w:divBdr>
                <w:top w:val="none" w:sz="0" w:space="0" w:color="auto"/>
                <w:left w:val="none" w:sz="0" w:space="0" w:color="auto"/>
                <w:bottom w:val="none" w:sz="0" w:space="0" w:color="auto"/>
                <w:right w:val="none" w:sz="0" w:space="0" w:color="auto"/>
              </w:divBdr>
              <w:divsChild>
                <w:div w:id="2106227233">
                  <w:marLeft w:val="0"/>
                  <w:marRight w:val="0"/>
                  <w:marTop w:val="0"/>
                  <w:marBottom w:val="0"/>
                  <w:divBdr>
                    <w:top w:val="none" w:sz="0" w:space="0" w:color="auto"/>
                    <w:left w:val="none" w:sz="0" w:space="0" w:color="auto"/>
                    <w:bottom w:val="none" w:sz="0" w:space="0" w:color="auto"/>
                    <w:right w:val="none" w:sz="0" w:space="0" w:color="auto"/>
                  </w:divBdr>
                  <w:divsChild>
                    <w:div w:id="8961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68989">
      <w:bodyDiv w:val="1"/>
      <w:marLeft w:val="0"/>
      <w:marRight w:val="0"/>
      <w:marTop w:val="0"/>
      <w:marBottom w:val="0"/>
      <w:divBdr>
        <w:top w:val="none" w:sz="0" w:space="0" w:color="auto"/>
        <w:left w:val="none" w:sz="0" w:space="0" w:color="auto"/>
        <w:bottom w:val="none" w:sz="0" w:space="0" w:color="auto"/>
        <w:right w:val="none" w:sz="0" w:space="0" w:color="auto"/>
      </w:divBdr>
    </w:div>
    <w:div w:id="840697574">
      <w:bodyDiv w:val="1"/>
      <w:marLeft w:val="0"/>
      <w:marRight w:val="0"/>
      <w:marTop w:val="0"/>
      <w:marBottom w:val="0"/>
      <w:divBdr>
        <w:top w:val="none" w:sz="0" w:space="0" w:color="auto"/>
        <w:left w:val="none" w:sz="0" w:space="0" w:color="auto"/>
        <w:bottom w:val="none" w:sz="0" w:space="0" w:color="auto"/>
        <w:right w:val="none" w:sz="0" w:space="0" w:color="auto"/>
      </w:divBdr>
    </w:div>
    <w:div w:id="841165675">
      <w:bodyDiv w:val="1"/>
      <w:marLeft w:val="0"/>
      <w:marRight w:val="0"/>
      <w:marTop w:val="0"/>
      <w:marBottom w:val="0"/>
      <w:divBdr>
        <w:top w:val="none" w:sz="0" w:space="0" w:color="auto"/>
        <w:left w:val="none" w:sz="0" w:space="0" w:color="auto"/>
        <w:bottom w:val="none" w:sz="0" w:space="0" w:color="auto"/>
        <w:right w:val="none" w:sz="0" w:space="0" w:color="auto"/>
      </w:divBdr>
    </w:div>
    <w:div w:id="843515559">
      <w:bodyDiv w:val="1"/>
      <w:marLeft w:val="0"/>
      <w:marRight w:val="0"/>
      <w:marTop w:val="0"/>
      <w:marBottom w:val="0"/>
      <w:divBdr>
        <w:top w:val="none" w:sz="0" w:space="0" w:color="auto"/>
        <w:left w:val="none" w:sz="0" w:space="0" w:color="auto"/>
        <w:bottom w:val="none" w:sz="0" w:space="0" w:color="auto"/>
        <w:right w:val="none" w:sz="0" w:space="0" w:color="auto"/>
      </w:divBdr>
    </w:div>
    <w:div w:id="845368584">
      <w:bodyDiv w:val="1"/>
      <w:marLeft w:val="0"/>
      <w:marRight w:val="0"/>
      <w:marTop w:val="0"/>
      <w:marBottom w:val="0"/>
      <w:divBdr>
        <w:top w:val="none" w:sz="0" w:space="0" w:color="auto"/>
        <w:left w:val="none" w:sz="0" w:space="0" w:color="auto"/>
        <w:bottom w:val="none" w:sz="0" w:space="0" w:color="auto"/>
        <w:right w:val="none" w:sz="0" w:space="0" w:color="auto"/>
      </w:divBdr>
      <w:divsChild>
        <w:div w:id="395782915">
          <w:marLeft w:val="0"/>
          <w:marRight w:val="0"/>
          <w:marTop w:val="0"/>
          <w:marBottom w:val="0"/>
          <w:divBdr>
            <w:top w:val="none" w:sz="0" w:space="0" w:color="auto"/>
            <w:left w:val="none" w:sz="0" w:space="0" w:color="auto"/>
            <w:bottom w:val="none" w:sz="0" w:space="0" w:color="auto"/>
            <w:right w:val="none" w:sz="0" w:space="0" w:color="auto"/>
          </w:divBdr>
          <w:divsChild>
            <w:div w:id="1921404440">
              <w:marLeft w:val="0"/>
              <w:marRight w:val="0"/>
              <w:marTop w:val="0"/>
              <w:marBottom w:val="0"/>
              <w:divBdr>
                <w:top w:val="none" w:sz="0" w:space="0" w:color="auto"/>
                <w:left w:val="none" w:sz="0" w:space="0" w:color="auto"/>
                <w:bottom w:val="none" w:sz="0" w:space="0" w:color="auto"/>
                <w:right w:val="none" w:sz="0" w:space="0" w:color="auto"/>
              </w:divBdr>
              <w:divsChild>
                <w:div w:id="1549415364">
                  <w:marLeft w:val="0"/>
                  <w:marRight w:val="0"/>
                  <w:marTop w:val="0"/>
                  <w:marBottom w:val="0"/>
                  <w:divBdr>
                    <w:top w:val="none" w:sz="0" w:space="0" w:color="auto"/>
                    <w:left w:val="none" w:sz="0" w:space="0" w:color="auto"/>
                    <w:bottom w:val="none" w:sz="0" w:space="0" w:color="auto"/>
                    <w:right w:val="none" w:sz="0" w:space="0" w:color="auto"/>
                  </w:divBdr>
                  <w:divsChild>
                    <w:div w:id="105882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510604">
      <w:bodyDiv w:val="1"/>
      <w:marLeft w:val="0"/>
      <w:marRight w:val="0"/>
      <w:marTop w:val="0"/>
      <w:marBottom w:val="0"/>
      <w:divBdr>
        <w:top w:val="none" w:sz="0" w:space="0" w:color="auto"/>
        <w:left w:val="none" w:sz="0" w:space="0" w:color="auto"/>
        <w:bottom w:val="none" w:sz="0" w:space="0" w:color="auto"/>
        <w:right w:val="none" w:sz="0" w:space="0" w:color="auto"/>
      </w:divBdr>
      <w:divsChild>
        <w:div w:id="1145900614">
          <w:marLeft w:val="0"/>
          <w:marRight w:val="0"/>
          <w:marTop w:val="0"/>
          <w:marBottom w:val="0"/>
          <w:divBdr>
            <w:top w:val="none" w:sz="0" w:space="0" w:color="auto"/>
            <w:left w:val="none" w:sz="0" w:space="0" w:color="auto"/>
            <w:bottom w:val="none" w:sz="0" w:space="0" w:color="auto"/>
            <w:right w:val="none" w:sz="0" w:space="0" w:color="auto"/>
          </w:divBdr>
          <w:divsChild>
            <w:div w:id="288629514">
              <w:marLeft w:val="0"/>
              <w:marRight w:val="0"/>
              <w:marTop w:val="0"/>
              <w:marBottom w:val="0"/>
              <w:divBdr>
                <w:top w:val="none" w:sz="0" w:space="0" w:color="auto"/>
                <w:left w:val="none" w:sz="0" w:space="0" w:color="auto"/>
                <w:bottom w:val="none" w:sz="0" w:space="0" w:color="auto"/>
                <w:right w:val="none" w:sz="0" w:space="0" w:color="auto"/>
              </w:divBdr>
              <w:divsChild>
                <w:div w:id="1612081964">
                  <w:marLeft w:val="0"/>
                  <w:marRight w:val="0"/>
                  <w:marTop w:val="0"/>
                  <w:marBottom w:val="0"/>
                  <w:divBdr>
                    <w:top w:val="none" w:sz="0" w:space="0" w:color="auto"/>
                    <w:left w:val="none" w:sz="0" w:space="0" w:color="auto"/>
                    <w:bottom w:val="none" w:sz="0" w:space="0" w:color="auto"/>
                    <w:right w:val="none" w:sz="0" w:space="0" w:color="auto"/>
                  </w:divBdr>
                  <w:divsChild>
                    <w:div w:id="222915988">
                      <w:marLeft w:val="0"/>
                      <w:marRight w:val="0"/>
                      <w:marTop w:val="0"/>
                      <w:marBottom w:val="0"/>
                      <w:divBdr>
                        <w:top w:val="none" w:sz="0" w:space="0" w:color="auto"/>
                        <w:left w:val="none" w:sz="0" w:space="0" w:color="auto"/>
                        <w:bottom w:val="none" w:sz="0" w:space="0" w:color="auto"/>
                        <w:right w:val="none" w:sz="0" w:space="0" w:color="auto"/>
                      </w:divBdr>
                      <w:divsChild>
                        <w:div w:id="152531864">
                          <w:marLeft w:val="0"/>
                          <w:marRight w:val="0"/>
                          <w:marTop w:val="0"/>
                          <w:marBottom w:val="0"/>
                          <w:divBdr>
                            <w:top w:val="none" w:sz="0" w:space="0" w:color="auto"/>
                            <w:left w:val="none" w:sz="0" w:space="0" w:color="auto"/>
                            <w:bottom w:val="none" w:sz="0" w:space="0" w:color="auto"/>
                            <w:right w:val="none" w:sz="0" w:space="0" w:color="auto"/>
                          </w:divBdr>
                        </w:div>
                        <w:div w:id="154612065">
                          <w:marLeft w:val="0"/>
                          <w:marRight w:val="0"/>
                          <w:marTop w:val="0"/>
                          <w:marBottom w:val="0"/>
                          <w:divBdr>
                            <w:top w:val="none" w:sz="0" w:space="0" w:color="auto"/>
                            <w:left w:val="none" w:sz="0" w:space="0" w:color="auto"/>
                            <w:bottom w:val="none" w:sz="0" w:space="0" w:color="auto"/>
                            <w:right w:val="none" w:sz="0" w:space="0" w:color="auto"/>
                          </w:divBdr>
                        </w:div>
                        <w:div w:id="211112990">
                          <w:marLeft w:val="0"/>
                          <w:marRight w:val="0"/>
                          <w:marTop w:val="0"/>
                          <w:marBottom w:val="0"/>
                          <w:divBdr>
                            <w:top w:val="none" w:sz="0" w:space="0" w:color="auto"/>
                            <w:left w:val="none" w:sz="0" w:space="0" w:color="auto"/>
                            <w:bottom w:val="none" w:sz="0" w:space="0" w:color="auto"/>
                            <w:right w:val="none" w:sz="0" w:space="0" w:color="auto"/>
                          </w:divBdr>
                        </w:div>
                        <w:div w:id="459108980">
                          <w:marLeft w:val="0"/>
                          <w:marRight w:val="0"/>
                          <w:marTop w:val="0"/>
                          <w:marBottom w:val="0"/>
                          <w:divBdr>
                            <w:top w:val="none" w:sz="0" w:space="0" w:color="auto"/>
                            <w:left w:val="none" w:sz="0" w:space="0" w:color="auto"/>
                            <w:bottom w:val="none" w:sz="0" w:space="0" w:color="auto"/>
                            <w:right w:val="none" w:sz="0" w:space="0" w:color="auto"/>
                          </w:divBdr>
                        </w:div>
                        <w:div w:id="747389880">
                          <w:marLeft w:val="0"/>
                          <w:marRight w:val="0"/>
                          <w:marTop w:val="0"/>
                          <w:marBottom w:val="0"/>
                          <w:divBdr>
                            <w:top w:val="none" w:sz="0" w:space="0" w:color="auto"/>
                            <w:left w:val="none" w:sz="0" w:space="0" w:color="auto"/>
                            <w:bottom w:val="none" w:sz="0" w:space="0" w:color="auto"/>
                            <w:right w:val="none" w:sz="0" w:space="0" w:color="auto"/>
                          </w:divBdr>
                        </w:div>
                        <w:div w:id="800926076">
                          <w:marLeft w:val="0"/>
                          <w:marRight w:val="0"/>
                          <w:marTop w:val="0"/>
                          <w:marBottom w:val="0"/>
                          <w:divBdr>
                            <w:top w:val="none" w:sz="0" w:space="0" w:color="auto"/>
                            <w:left w:val="none" w:sz="0" w:space="0" w:color="auto"/>
                            <w:bottom w:val="none" w:sz="0" w:space="0" w:color="auto"/>
                            <w:right w:val="none" w:sz="0" w:space="0" w:color="auto"/>
                          </w:divBdr>
                        </w:div>
                        <w:div w:id="868837751">
                          <w:marLeft w:val="0"/>
                          <w:marRight w:val="0"/>
                          <w:marTop w:val="0"/>
                          <w:marBottom w:val="0"/>
                          <w:divBdr>
                            <w:top w:val="none" w:sz="0" w:space="0" w:color="auto"/>
                            <w:left w:val="none" w:sz="0" w:space="0" w:color="auto"/>
                            <w:bottom w:val="none" w:sz="0" w:space="0" w:color="auto"/>
                            <w:right w:val="none" w:sz="0" w:space="0" w:color="auto"/>
                          </w:divBdr>
                        </w:div>
                        <w:div w:id="1051421474">
                          <w:marLeft w:val="0"/>
                          <w:marRight w:val="0"/>
                          <w:marTop w:val="0"/>
                          <w:marBottom w:val="0"/>
                          <w:divBdr>
                            <w:top w:val="none" w:sz="0" w:space="0" w:color="auto"/>
                            <w:left w:val="none" w:sz="0" w:space="0" w:color="auto"/>
                            <w:bottom w:val="none" w:sz="0" w:space="0" w:color="auto"/>
                            <w:right w:val="none" w:sz="0" w:space="0" w:color="auto"/>
                          </w:divBdr>
                        </w:div>
                        <w:div w:id="165066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211215">
      <w:bodyDiv w:val="1"/>
      <w:marLeft w:val="0"/>
      <w:marRight w:val="0"/>
      <w:marTop w:val="0"/>
      <w:marBottom w:val="0"/>
      <w:divBdr>
        <w:top w:val="none" w:sz="0" w:space="0" w:color="auto"/>
        <w:left w:val="none" w:sz="0" w:space="0" w:color="auto"/>
        <w:bottom w:val="none" w:sz="0" w:space="0" w:color="auto"/>
        <w:right w:val="none" w:sz="0" w:space="0" w:color="auto"/>
      </w:divBdr>
      <w:divsChild>
        <w:div w:id="7487991">
          <w:marLeft w:val="0"/>
          <w:marRight w:val="0"/>
          <w:marTop w:val="0"/>
          <w:marBottom w:val="0"/>
          <w:divBdr>
            <w:top w:val="none" w:sz="0" w:space="0" w:color="auto"/>
            <w:left w:val="none" w:sz="0" w:space="0" w:color="auto"/>
            <w:bottom w:val="none" w:sz="0" w:space="0" w:color="auto"/>
            <w:right w:val="none" w:sz="0" w:space="0" w:color="auto"/>
          </w:divBdr>
          <w:divsChild>
            <w:div w:id="1875194924">
              <w:marLeft w:val="0"/>
              <w:marRight w:val="0"/>
              <w:marTop w:val="0"/>
              <w:marBottom w:val="0"/>
              <w:divBdr>
                <w:top w:val="none" w:sz="0" w:space="0" w:color="auto"/>
                <w:left w:val="none" w:sz="0" w:space="0" w:color="auto"/>
                <w:bottom w:val="none" w:sz="0" w:space="0" w:color="auto"/>
                <w:right w:val="none" w:sz="0" w:space="0" w:color="auto"/>
              </w:divBdr>
              <w:divsChild>
                <w:div w:id="1929536308">
                  <w:marLeft w:val="0"/>
                  <w:marRight w:val="0"/>
                  <w:marTop w:val="0"/>
                  <w:marBottom w:val="0"/>
                  <w:divBdr>
                    <w:top w:val="none" w:sz="0" w:space="0" w:color="auto"/>
                    <w:left w:val="none" w:sz="0" w:space="0" w:color="auto"/>
                    <w:bottom w:val="none" w:sz="0" w:space="0" w:color="auto"/>
                    <w:right w:val="none" w:sz="0" w:space="0" w:color="auto"/>
                  </w:divBdr>
                  <w:divsChild>
                    <w:div w:id="1589924756">
                      <w:marLeft w:val="0"/>
                      <w:marRight w:val="0"/>
                      <w:marTop w:val="0"/>
                      <w:marBottom w:val="0"/>
                      <w:divBdr>
                        <w:top w:val="none" w:sz="0" w:space="0" w:color="auto"/>
                        <w:left w:val="none" w:sz="0" w:space="0" w:color="auto"/>
                        <w:bottom w:val="none" w:sz="0" w:space="0" w:color="auto"/>
                        <w:right w:val="none" w:sz="0" w:space="0" w:color="auto"/>
                      </w:divBdr>
                      <w:divsChild>
                        <w:div w:id="6514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792122">
      <w:bodyDiv w:val="1"/>
      <w:marLeft w:val="0"/>
      <w:marRight w:val="0"/>
      <w:marTop w:val="0"/>
      <w:marBottom w:val="0"/>
      <w:divBdr>
        <w:top w:val="none" w:sz="0" w:space="0" w:color="auto"/>
        <w:left w:val="none" w:sz="0" w:space="0" w:color="auto"/>
        <w:bottom w:val="none" w:sz="0" w:space="0" w:color="auto"/>
        <w:right w:val="none" w:sz="0" w:space="0" w:color="auto"/>
      </w:divBdr>
    </w:div>
    <w:div w:id="847911964">
      <w:bodyDiv w:val="1"/>
      <w:marLeft w:val="0"/>
      <w:marRight w:val="0"/>
      <w:marTop w:val="0"/>
      <w:marBottom w:val="0"/>
      <w:divBdr>
        <w:top w:val="none" w:sz="0" w:space="0" w:color="auto"/>
        <w:left w:val="none" w:sz="0" w:space="0" w:color="auto"/>
        <w:bottom w:val="none" w:sz="0" w:space="0" w:color="auto"/>
        <w:right w:val="none" w:sz="0" w:space="0" w:color="auto"/>
      </w:divBdr>
    </w:div>
    <w:div w:id="850341276">
      <w:bodyDiv w:val="1"/>
      <w:marLeft w:val="0"/>
      <w:marRight w:val="0"/>
      <w:marTop w:val="0"/>
      <w:marBottom w:val="0"/>
      <w:divBdr>
        <w:top w:val="none" w:sz="0" w:space="0" w:color="auto"/>
        <w:left w:val="none" w:sz="0" w:space="0" w:color="auto"/>
        <w:bottom w:val="none" w:sz="0" w:space="0" w:color="auto"/>
        <w:right w:val="none" w:sz="0" w:space="0" w:color="auto"/>
      </w:divBdr>
      <w:divsChild>
        <w:div w:id="435057266">
          <w:marLeft w:val="0"/>
          <w:marRight w:val="0"/>
          <w:marTop w:val="0"/>
          <w:marBottom w:val="0"/>
          <w:divBdr>
            <w:top w:val="none" w:sz="0" w:space="0" w:color="auto"/>
            <w:left w:val="none" w:sz="0" w:space="0" w:color="auto"/>
            <w:bottom w:val="none" w:sz="0" w:space="0" w:color="auto"/>
            <w:right w:val="none" w:sz="0" w:space="0" w:color="auto"/>
          </w:divBdr>
          <w:divsChild>
            <w:div w:id="929241267">
              <w:marLeft w:val="0"/>
              <w:marRight w:val="0"/>
              <w:marTop w:val="0"/>
              <w:marBottom w:val="0"/>
              <w:divBdr>
                <w:top w:val="none" w:sz="0" w:space="0" w:color="auto"/>
                <w:left w:val="none" w:sz="0" w:space="0" w:color="auto"/>
                <w:bottom w:val="none" w:sz="0" w:space="0" w:color="auto"/>
                <w:right w:val="none" w:sz="0" w:space="0" w:color="auto"/>
              </w:divBdr>
              <w:divsChild>
                <w:div w:id="2138059988">
                  <w:marLeft w:val="0"/>
                  <w:marRight w:val="0"/>
                  <w:marTop w:val="0"/>
                  <w:marBottom w:val="0"/>
                  <w:divBdr>
                    <w:top w:val="none" w:sz="0" w:space="0" w:color="auto"/>
                    <w:left w:val="none" w:sz="0" w:space="0" w:color="auto"/>
                    <w:bottom w:val="none" w:sz="0" w:space="0" w:color="auto"/>
                    <w:right w:val="none" w:sz="0" w:space="0" w:color="auto"/>
                  </w:divBdr>
                  <w:divsChild>
                    <w:div w:id="1479760829">
                      <w:marLeft w:val="0"/>
                      <w:marRight w:val="0"/>
                      <w:marTop w:val="0"/>
                      <w:marBottom w:val="0"/>
                      <w:divBdr>
                        <w:top w:val="none" w:sz="0" w:space="0" w:color="auto"/>
                        <w:left w:val="none" w:sz="0" w:space="0" w:color="auto"/>
                        <w:bottom w:val="none" w:sz="0" w:space="0" w:color="auto"/>
                        <w:right w:val="none" w:sz="0" w:space="0" w:color="auto"/>
                      </w:divBdr>
                      <w:divsChild>
                        <w:div w:id="987633444">
                          <w:marLeft w:val="0"/>
                          <w:marRight w:val="0"/>
                          <w:marTop w:val="0"/>
                          <w:marBottom w:val="0"/>
                          <w:divBdr>
                            <w:top w:val="none" w:sz="0" w:space="0" w:color="auto"/>
                            <w:left w:val="none" w:sz="0" w:space="0" w:color="auto"/>
                            <w:bottom w:val="none" w:sz="0" w:space="0" w:color="auto"/>
                            <w:right w:val="none" w:sz="0" w:space="0" w:color="auto"/>
                          </w:divBdr>
                          <w:divsChild>
                            <w:div w:id="1041587643">
                              <w:marLeft w:val="0"/>
                              <w:marRight w:val="0"/>
                              <w:marTop w:val="0"/>
                              <w:marBottom w:val="0"/>
                              <w:divBdr>
                                <w:top w:val="none" w:sz="0" w:space="0" w:color="auto"/>
                                <w:left w:val="none" w:sz="0" w:space="0" w:color="auto"/>
                                <w:bottom w:val="none" w:sz="0" w:space="0" w:color="auto"/>
                                <w:right w:val="none" w:sz="0" w:space="0" w:color="auto"/>
                              </w:divBdr>
                            </w:div>
                          </w:divsChild>
                        </w:div>
                        <w:div w:id="1064526413">
                          <w:marLeft w:val="0"/>
                          <w:marRight w:val="0"/>
                          <w:marTop w:val="0"/>
                          <w:marBottom w:val="0"/>
                          <w:divBdr>
                            <w:top w:val="none" w:sz="0" w:space="0" w:color="auto"/>
                            <w:left w:val="none" w:sz="0" w:space="0" w:color="auto"/>
                            <w:bottom w:val="none" w:sz="0" w:space="0" w:color="auto"/>
                            <w:right w:val="none" w:sz="0" w:space="0" w:color="auto"/>
                          </w:divBdr>
                          <w:divsChild>
                            <w:div w:id="13772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650434">
      <w:bodyDiv w:val="1"/>
      <w:marLeft w:val="0"/>
      <w:marRight w:val="0"/>
      <w:marTop w:val="0"/>
      <w:marBottom w:val="0"/>
      <w:divBdr>
        <w:top w:val="none" w:sz="0" w:space="0" w:color="auto"/>
        <w:left w:val="none" w:sz="0" w:space="0" w:color="auto"/>
        <w:bottom w:val="none" w:sz="0" w:space="0" w:color="auto"/>
        <w:right w:val="none" w:sz="0" w:space="0" w:color="auto"/>
      </w:divBdr>
    </w:div>
    <w:div w:id="856042634">
      <w:bodyDiv w:val="1"/>
      <w:marLeft w:val="0"/>
      <w:marRight w:val="0"/>
      <w:marTop w:val="0"/>
      <w:marBottom w:val="0"/>
      <w:divBdr>
        <w:top w:val="none" w:sz="0" w:space="0" w:color="auto"/>
        <w:left w:val="none" w:sz="0" w:space="0" w:color="auto"/>
        <w:bottom w:val="none" w:sz="0" w:space="0" w:color="auto"/>
        <w:right w:val="none" w:sz="0" w:space="0" w:color="auto"/>
      </w:divBdr>
    </w:div>
    <w:div w:id="856192200">
      <w:bodyDiv w:val="1"/>
      <w:marLeft w:val="0"/>
      <w:marRight w:val="0"/>
      <w:marTop w:val="0"/>
      <w:marBottom w:val="0"/>
      <w:divBdr>
        <w:top w:val="none" w:sz="0" w:space="0" w:color="auto"/>
        <w:left w:val="none" w:sz="0" w:space="0" w:color="auto"/>
        <w:bottom w:val="none" w:sz="0" w:space="0" w:color="auto"/>
        <w:right w:val="none" w:sz="0" w:space="0" w:color="auto"/>
      </w:divBdr>
    </w:div>
    <w:div w:id="857424176">
      <w:bodyDiv w:val="1"/>
      <w:marLeft w:val="0"/>
      <w:marRight w:val="0"/>
      <w:marTop w:val="0"/>
      <w:marBottom w:val="0"/>
      <w:divBdr>
        <w:top w:val="none" w:sz="0" w:space="0" w:color="auto"/>
        <w:left w:val="none" w:sz="0" w:space="0" w:color="auto"/>
        <w:bottom w:val="none" w:sz="0" w:space="0" w:color="auto"/>
        <w:right w:val="none" w:sz="0" w:space="0" w:color="auto"/>
      </w:divBdr>
    </w:div>
    <w:div w:id="858202119">
      <w:bodyDiv w:val="1"/>
      <w:marLeft w:val="0"/>
      <w:marRight w:val="0"/>
      <w:marTop w:val="0"/>
      <w:marBottom w:val="0"/>
      <w:divBdr>
        <w:top w:val="none" w:sz="0" w:space="0" w:color="auto"/>
        <w:left w:val="none" w:sz="0" w:space="0" w:color="auto"/>
        <w:bottom w:val="none" w:sz="0" w:space="0" w:color="auto"/>
        <w:right w:val="none" w:sz="0" w:space="0" w:color="auto"/>
      </w:divBdr>
    </w:div>
    <w:div w:id="858470768">
      <w:bodyDiv w:val="1"/>
      <w:marLeft w:val="0"/>
      <w:marRight w:val="0"/>
      <w:marTop w:val="0"/>
      <w:marBottom w:val="0"/>
      <w:divBdr>
        <w:top w:val="none" w:sz="0" w:space="0" w:color="auto"/>
        <w:left w:val="none" w:sz="0" w:space="0" w:color="auto"/>
        <w:bottom w:val="none" w:sz="0" w:space="0" w:color="auto"/>
        <w:right w:val="none" w:sz="0" w:space="0" w:color="auto"/>
      </w:divBdr>
    </w:div>
    <w:div w:id="859008305">
      <w:bodyDiv w:val="1"/>
      <w:marLeft w:val="0"/>
      <w:marRight w:val="0"/>
      <w:marTop w:val="0"/>
      <w:marBottom w:val="0"/>
      <w:divBdr>
        <w:top w:val="none" w:sz="0" w:space="0" w:color="auto"/>
        <w:left w:val="none" w:sz="0" w:space="0" w:color="auto"/>
        <w:bottom w:val="none" w:sz="0" w:space="0" w:color="auto"/>
        <w:right w:val="none" w:sz="0" w:space="0" w:color="auto"/>
      </w:divBdr>
      <w:divsChild>
        <w:div w:id="16597665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0006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59274411">
      <w:bodyDiv w:val="1"/>
      <w:marLeft w:val="0"/>
      <w:marRight w:val="0"/>
      <w:marTop w:val="0"/>
      <w:marBottom w:val="0"/>
      <w:divBdr>
        <w:top w:val="none" w:sz="0" w:space="0" w:color="auto"/>
        <w:left w:val="none" w:sz="0" w:space="0" w:color="auto"/>
        <w:bottom w:val="none" w:sz="0" w:space="0" w:color="auto"/>
        <w:right w:val="none" w:sz="0" w:space="0" w:color="auto"/>
      </w:divBdr>
      <w:divsChild>
        <w:div w:id="79378824">
          <w:marLeft w:val="0"/>
          <w:marRight w:val="0"/>
          <w:marTop w:val="0"/>
          <w:marBottom w:val="0"/>
          <w:divBdr>
            <w:top w:val="none" w:sz="0" w:space="0" w:color="auto"/>
            <w:left w:val="none" w:sz="0" w:space="0" w:color="auto"/>
            <w:bottom w:val="none" w:sz="0" w:space="0" w:color="auto"/>
            <w:right w:val="none" w:sz="0" w:space="0" w:color="auto"/>
          </w:divBdr>
          <w:divsChild>
            <w:div w:id="290404506">
              <w:marLeft w:val="0"/>
              <w:marRight w:val="0"/>
              <w:marTop w:val="0"/>
              <w:marBottom w:val="0"/>
              <w:divBdr>
                <w:top w:val="none" w:sz="0" w:space="0" w:color="auto"/>
                <w:left w:val="none" w:sz="0" w:space="0" w:color="auto"/>
                <w:bottom w:val="none" w:sz="0" w:space="0" w:color="auto"/>
                <w:right w:val="none" w:sz="0" w:space="0" w:color="auto"/>
              </w:divBdr>
              <w:divsChild>
                <w:div w:id="73093273">
                  <w:marLeft w:val="0"/>
                  <w:marRight w:val="0"/>
                  <w:marTop w:val="0"/>
                  <w:marBottom w:val="0"/>
                  <w:divBdr>
                    <w:top w:val="none" w:sz="0" w:space="0" w:color="auto"/>
                    <w:left w:val="none" w:sz="0" w:space="0" w:color="auto"/>
                    <w:bottom w:val="none" w:sz="0" w:space="0" w:color="auto"/>
                    <w:right w:val="none" w:sz="0" w:space="0" w:color="auto"/>
                  </w:divBdr>
                  <w:divsChild>
                    <w:div w:id="260336218">
                      <w:marLeft w:val="0"/>
                      <w:marRight w:val="0"/>
                      <w:marTop w:val="13"/>
                      <w:marBottom w:val="0"/>
                      <w:divBdr>
                        <w:top w:val="none" w:sz="0" w:space="0" w:color="auto"/>
                        <w:left w:val="none" w:sz="0" w:space="0" w:color="auto"/>
                        <w:bottom w:val="none" w:sz="0" w:space="0" w:color="auto"/>
                        <w:right w:val="none" w:sz="0" w:space="0" w:color="auto"/>
                      </w:divBdr>
                    </w:div>
                    <w:div w:id="465316758">
                      <w:marLeft w:val="0"/>
                      <w:marRight w:val="0"/>
                      <w:marTop w:val="13"/>
                      <w:marBottom w:val="0"/>
                      <w:divBdr>
                        <w:top w:val="none" w:sz="0" w:space="0" w:color="auto"/>
                        <w:left w:val="none" w:sz="0" w:space="0" w:color="auto"/>
                        <w:bottom w:val="none" w:sz="0" w:space="0" w:color="auto"/>
                        <w:right w:val="none" w:sz="0" w:space="0" w:color="auto"/>
                      </w:divBdr>
                    </w:div>
                    <w:div w:id="470710767">
                      <w:marLeft w:val="0"/>
                      <w:marRight w:val="0"/>
                      <w:marTop w:val="13"/>
                      <w:marBottom w:val="0"/>
                      <w:divBdr>
                        <w:top w:val="none" w:sz="0" w:space="0" w:color="auto"/>
                        <w:left w:val="none" w:sz="0" w:space="0" w:color="auto"/>
                        <w:bottom w:val="none" w:sz="0" w:space="0" w:color="auto"/>
                        <w:right w:val="none" w:sz="0" w:space="0" w:color="auto"/>
                      </w:divBdr>
                      <w:divsChild>
                        <w:div w:id="1544294949">
                          <w:marLeft w:val="0"/>
                          <w:marRight w:val="0"/>
                          <w:marTop w:val="0"/>
                          <w:marBottom w:val="0"/>
                          <w:divBdr>
                            <w:top w:val="none" w:sz="0" w:space="0" w:color="auto"/>
                            <w:left w:val="none" w:sz="0" w:space="0" w:color="auto"/>
                            <w:bottom w:val="none" w:sz="0" w:space="0" w:color="auto"/>
                            <w:right w:val="none" w:sz="0" w:space="0" w:color="auto"/>
                          </w:divBdr>
                        </w:div>
                      </w:divsChild>
                    </w:div>
                    <w:div w:id="708452932">
                      <w:marLeft w:val="0"/>
                      <w:marRight w:val="0"/>
                      <w:marTop w:val="13"/>
                      <w:marBottom w:val="0"/>
                      <w:divBdr>
                        <w:top w:val="none" w:sz="0" w:space="0" w:color="auto"/>
                        <w:left w:val="none" w:sz="0" w:space="0" w:color="auto"/>
                        <w:bottom w:val="none" w:sz="0" w:space="0" w:color="auto"/>
                        <w:right w:val="none" w:sz="0" w:space="0" w:color="auto"/>
                      </w:divBdr>
                      <w:divsChild>
                        <w:div w:id="1730419081">
                          <w:marLeft w:val="0"/>
                          <w:marRight w:val="0"/>
                          <w:marTop w:val="0"/>
                          <w:marBottom w:val="0"/>
                          <w:divBdr>
                            <w:top w:val="none" w:sz="0" w:space="0" w:color="auto"/>
                            <w:left w:val="none" w:sz="0" w:space="0" w:color="auto"/>
                            <w:bottom w:val="none" w:sz="0" w:space="0" w:color="auto"/>
                            <w:right w:val="none" w:sz="0" w:space="0" w:color="auto"/>
                          </w:divBdr>
                        </w:div>
                      </w:divsChild>
                    </w:div>
                    <w:div w:id="943460973">
                      <w:marLeft w:val="0"/>
                      <w:marRight w:val="0"/>
                      <w:marTop w:val="47"/>
                      <w:marBottom w:val="0"/>
                      <w:divBdr>
                        <w:top w:val="none" w:sz="0" w:space="0" w:color="auto"/>
                        <w:left w:val="none" w:sz="0" w:space="0" w:color="auto"/>
                        <w:bottom w:val="none" w:sz="0" w:space="0" w:color="auto"/>
                        <w:right w:val="none" w:sz="0" w:space="0" w:color="auto"/>
                      </w:divBdr>
                      <w:divsChild>
                        <w:div w:id="1069768038">
                          <w:marLeft w:val="0"/>
                          <w:marRight w:val="0"/>
                          <w:marTop w:val="0"/>
                          <w:marBottom w:val="0"/>
                          <w:divBdr>
                            <w:top w:val="none" w:sz="0" w:space="0" w:color="auto"/>
                            <w:left w:val="none" w:sz="0" w:space="0" w:color="auto"/>
                            <w:bottom w:val="none" w:sz="0" w:space="0" w:color="auto"/>
                            <w:right w:val="none" w:sz="0" w:space="0" w:color="auto"/>
                          </w:divBdr>
                        </w:div>
                      </w:divsChild>
                    </w:div>
                    <w:div w:id="954100179">
                      <w:marLeft w:val="0"/>
                      <w:marRight w:val="0"/>
                      <w:marTop w:val="13"/>
                      <w:marBottom w:val="0"/>
                      <w:divBdr>
                        <w:top w:val="none" w:sz="0" w:space="0" w:color="auto"/>
                        <w:left w:val="none" w:sz="0" w:space="0" w:color="auto"/>
                        <w:bottom w:val="none" w:sz="0" w:space="0" w:color="auto"/>
                        <w:right w:val="none" w:sz="0" w:space="0" w:color="auto"/>
                      </w:divBdr>
                    </w:div>
                    <w:div w:id="1079600309">
                      <w:marLeft w:val="0"/>
                      <w:marRight w:val="0"/>
                      <w:marTop w:val="13"/>
                      <w:marBottom w:val="0"/>
                      <w:divBdr>
                        <w:top w:val="none" w:sz="0" w:space="0" w:color="auto"/>
                        <w:left w:val="none" w:sz="0" w:space="0" w:color="auto"/>
                        <w:bottom w:val="none" w:sz="0" w:space="0" w:color="auto"/>
                        <w:right w:val="none" w:sz="0" w:space="0" w:color="auto"/>
                      </w:divBdr>
                      <w:divsChild>
                        <w:div w:id="410398224">
                          <w:marLeft w:val="0"/>
                          <w:marRight w:val="0"/>
                          <w:marTop w:val="0"/>
                          <w:marBottom w:val="0"/>
                          <w:divBdr>
                            <w:top w:val="none" w:sz="0" w:space="0" w:color="auto"/>
                            <w:left w:val="none" w:sz="0" w:space="0" w:color="auto"/>
                            <w:bottom w:val="none" w:sz="0" w:space="0" w:color="auto"/>
                            <w:right w:val="none" w:sz="0" w:space="0" w:color="auto"/>
                          </w:divBdr>
                        </w:div>
                      </w:divsChild>
                    </w:div>
                    <w:div w:id="1210458991">
                      <w:marLeft w:val="0"/>
                      <w:marRight w:val="0"/>
                      <w:marTop w:val="13"/>
                      <w:marBottom w:val="0"/>
                      <w:divBdr>
                        <w:top w:val="none" w:sz="0" w:space="0" w:color="auto"/>
                        <w:left w:val="none" w:sz="0" w:space="0" w:color="auto"/>
                        <w:bottom w:val="none" w:sz="0" w:space="0" w:color="auto"/>
                        <w:right w:val="none" w:sz="0" w:space="0" w:color="auto"/>
                      </w:divBdr>
                      <w:divsChild>
                        <w:div w:id="939489654">
                          <w:marLeft w:val="0"/>
                          <w:marRight w:val="0"/>
                          <w:marTop w:val="0"/>
                          <w:marBottom w:val="0"/>
                          <w:divBdr>
                            <w:top w:val="none" w:sz="0" w:space="0" w:color="auto"/>
                            <w:left w:val="none" w:sz="0" w:space="0" w:color="auto"/>
                            <w:bottom w:val="none" w:sz="0" w:space="0" w:color="auto"/>
                            <w:right w:val="none" w:sz="0" w:space="0" w:color="auto"/>
                          </w:divBdr>
                        </w:div>
                      </w:divsChild>
                    </w:div>
                    <w:div w:id="1624582287">
                      <w:marLeft w:val="0"/>
                      <w:marRight w:val="0"/>
                      <w:marTop w:val="13"/>
                      <w:marBottom w:val="0"/>
                      <w:divBdr>
                        <w:top w:val="none" w:sz="0" w:space="0" w:color="auto"/>
                        <w:left w:val="none" w:sz="0" w:space="0" w:color="auto"/>
                        <w:bottom w:val="none" w:sz="0" w:space="0" w:color="auto"/>
                        <w:right w:val="none" w:sz="0" w:space="0" w:color="auto"/>
                      </w:divBdr>
                    </w:div>
                    <w:div w:id="2017611555">
                      <w:marLeft w:val="0"/>
                      <w:marRight w:val="0"/>
                      <w:marTop w:val="13"/>
                      <w:marBottom w:val="0"/>
                      <w:divBdr>
                        <w:top w:val="none" w:sz="0" w:space="0" w:color="auto"/>
                        <w:left w:val="none" w:sz="0" w:space="0" w:color="auto"/>
                        <w:bottom w:val="none" w:sz="0" w:space="0" w:color="auto"/>
                        <w:right w:val="none" w:sz="0" w:space="0" w:color="auto"/>
                      </w:divBdr>
                    </w:div>
                    <w:div w:id="205765353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859322124">
      <w:bodyDiv w:val="1"/>
      <w:marLeft w:val="0"/>
      <w:marRight w:val="0"/>
      <w:marTop w:val="0"/>
      <w:marBottom w:val="0"/>
      <w:divBdr>
        <w:top w:val="none" w:sz="0" w:space="0" w:color="auto"/>
        <w:left w:val="none" w:sz="0" w:space="0" w:color="auto"/>
        <w:bottom w:val="none" w:sz="0" w:space="0" w:color="auto"/>
        <w:right w:val="none" w:sz="0" w:space="0" w:color="auto"/>
      </w:divBdr>
    </w:div>
    <w:div w:id="864488888">
      <w:bodyDiv w:val="1"/>
      <w:marLeft w:val="0"/>
      <w:marRight w:val="0"/>
      <w:marTop w:val="0"/>
      <w:marBottom w:val="0"/>
      <w:divBdr>
        <w:top w:val="none" w:sz="0" w:space="0" w:color="auto"/>
        <w:left w:val="none" w:sz="0" w:space="0" w:color="auto"/>
        <w:bottom w:val="none" w:sz="0" w:space="0" w:color="auto"/>
        <w:right w:val="none" w:sz="0" w:space="0" w:color="auto"/>
      </w:divBdr>
      <w:divsChild>
        <w:div w:id="793596728">
          <w:marLeft w:val="0"/>
          <w:marRight w:val="0"/>
          <w:marTop w:val="0"/>
          <w:marBottom w:val="0"/>
          <w:divBdr>
            <w:top w:val="none" w:sz="0" w:space="0" w:color="auto"/>
            <w:left w:val="none" w:sz="0" w:space="0" w:color="auto"/>
            <w:bottom w:val="none" w:sz="0" w:space="0" w:color="auto"/>
            <w:right w:val="none" w:sz="0" w:space="0" w:color="auto"/>
          </w:divBdr>
          <w:divsChild>
            <w:div w:id="978342799">
              <w:marLeft w:val="0"/>
              <w:marRight w:val="0"/>
              <w:marTop w:val="0"/>
              <w:marBottom w:val="0"/>
              <w:divBdr>
                <w:top w:val="none" w:sz="0" w:space="0" w:color="auto"/>
                <w:left w:val="none" w:sz="0" w:space="0" w:color="auto"/>
                <w:bottom w:val="none" w:sz="0" w:space="0" w:color="auto"/>
                <w:right w:val="none" w:sz="0" w:space="0" w:color="auto"/>
              </w:divBdr>
              <w:divsChild>
                <w:div w:id="1007097475">
                  <w:marLeft w:val="0"/>
                  <w:marRight w:val="0"/>
                  <w:marTop w:val="0"/>
                  <w:marBottom w:val="0"/>
                  <w:divBdr>
                    <w:top w:val="none" w:sz="0" w:space="0" w:color="auto"/>
                    <w:left w:val="none" w:sz="0" w:space="0" w:color="auto"/>
                    <w:bottom w:val="none" w:sz="0" w:space="0" w:color="auto"/>
                    <w:right w:val="none" w:sz="0" w:space="0" w:color="auto"/>
                  </w:divBdr>
                  <w:divsChild>
                    <w:div w:id="2125805043">
                      <w:marLeft w:val="0"/>
                      <w:marRight w:val="0"/>
                      <w:marTop w:val="0"/>
                      <w:marBottom w:val="0"/>
                      <w:divBdr>
                        <w:top w:val="none" w:sz="0" w:space="0" w:color="auto"/>
                        <w:left w:val="none" w:sz="0" w:space="0" w:color="auto"/>
                        <w:bottom w:val="none" w:sz="0" w:space="0" w:color="auto"/>
                        <w:right w:val="none" w:sz="0" w:space="0" w:color="auto"/>
                      </w:divBdr>
                      <w:divsChild>
                        <w:div w:id="249780717">
                          <w:marLeft w:val="0"/>
                          <w:marRight w:val="0"/>
                          <w:marTop w:val="0"/>
                          <w:marBottom w:val="0"/>
                          <w:divBdr>
                            <w:top w:val="none" w:sz="0" w:space="0" w:color="auto"/>
                            <w:left w:val="none" w:sz="0" w:space="0" w:color="auto"/>
                            <w:bottom w:val="none" w:sz="0" w:space="0" w:color="auto"/>
                            <w:right w:val="none" w:sz="0" w:space="0" w:color="auto"/>
                          </w:divBdr>
                        </w:div>
                        <w:div w:id="281226000">
                          <w:marLeft w:val="0"/>
                          <w:marRight w:val="0"/>
                          <w:marTop w:val="0"/>
                          <w:marBottom w:val="0"/>
                          <w:divBdr>
                            <w:top w:val="none" w:sz="0" w:space="0" w:color="auto"/>
                            <w:left w:val="none" w:sz="0" w:space="0" w:color="auto"/>
                            <w:bottom w:val="none" w:sz="0" w:space="0" w:color="auto"/>
                            <w:right w:val="none" w:sz="0" w:space="0" w:color="auto"/>
                          </w:divBdr>
                        </w:div>
                        <w:div w:id="813371887">
                          <w:marLeft w:val="0"/>
                          <w:marRight w:val="0"/>
                          <w:marTop w:val="0"/>
                          <w:marBottom w:val="0"/>
                          <w:divBdr>
                            <w:top w:val="none" w:sz="0" w:space="0" w:color="auto"/>
                            <w:left w:val="none" w:sz="0" w:space="0" w:color="auto"/>
                            <w:bottom w:val="none" w:sz="0" w:space="0" w:color="auto"/>
                            <w:right w:val="none" w:sz="0" w:space="0" w:color="auto"/>
                          </w:divBdr>
                        </w:div>
                        <w:div w:id="1065957598">
                          <w:marLeft w:val="0"/>
                          <w:marRight w:val="0"/>
                          <w:marTop w:val="0"/>
                          <w:marBottom w:val="0"/>
                          <w:divBdr>
                            <w:top w:val="none" w:sz="0" w:space="0" w:color="auto"/>
                            <w:left w:val="none" w:sz="0" w:space="0" w:color="auto"/>
                            <w:bottom w:val="none" w:sz="0" w:space="0" w:color="auto"/>
                            <w:right w:val="none" w:sz="0" w:space="0" w:color="auto"/>
                          </w:divBdr>
                        </w:div>
                        <w:div w:id="15407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607548">
      <w:bodyDiv w:val="1"/>
      <w:marLeft w:val="0"/>
      <w:marRight w:val="0"/>
      <w:marTop w:val="0"/>
      <w:marBottom w:val="0"/>
      <w:divBdr>
        <w:top w:val="none" w:sz="0" w:space="0" w:color="auto"/>
        <w:left w:val="none" w:sz="0" w:space="0" w:color="auto"/>
        <w:bottom w:val="none" w:sz="0" w:space="0" w:color="auto"/>
        <w:right w:val="none" w:sz="0" w:space="0" w:color="auto"/>
      </w:divBdr>
    </w:div>
    <w:div w:id="870415082">
      <w:bodyDiv w:val="1"/>
      <w:marLeft w:val="0"/>
      <w:marRight w:val="0"/>
      <w:marTop w:val="0"/>
      <w:marBottom w:val="0"/>
      <w:divBdr>
        <w:top w:val="none" w:sz="0" w:space="0" w:color="auto"/>
        <w:left w:val="none" w:sz="0" w:space="0" w:color="auto"/>
        <w:bottom w:val="none" w:sz="0" w:space="0" w:color="auto"/>
        <w:right w:val="none" w:sz="0" w:space="0" w:color="auto"/>
      </w:divBdr>
    </w:div>
    <w:div w:id="870459635">
      <w:bodyDiv w:val="1"/>
      <w:marLeft w:val="0"/>
      <w:marRight w:val="0"/>
      <w:marTop w:val="0"/>
      <w:marBottom w:val="0"/>
      <w:divBdr>
        <w:top w:val="none" w:sz="0" w:space="0" w:color="auto"/>
        <w:left w:val="none" w:sz="0" w:space="0" w:color="auto"/>
        <w:bottom w:val="none" w:sz="0" w:space="0" w:color="auto"/>
        <w:right w:val="none" w:sz="0" w:space="0" w:color="auto"/>
      </w:divBdr>
      <w:divsChild>
        <w:div w:id="1832527883">
          <w:marLeft w:val="0"/>
          <w:marRight w:val="0"/>
          <w:marTop w:val="0"/>
          <w:marBottom w:val="0"/>
          <w:divBdr>
            <w:top w:val="none" w:sz="0" w:space="0" w:color="auto"/>
            <w:left w:val="none" w:sz="0" w:space="0" w:color="auto"/>
            <w:bottom w:val="none" w:sz="0" w:space="0" w:color="auto"/>
            <w:right w:val="none" w:sz="0" w:space="0" w:color="auto"/>
          </w:divBdr>
          <w:divsChild>
            <w:div w:id="448472022">
              <w:marLeft w:val="0"/>
              <w:marRight w:val="0"/>
              <w:marTop w:val="0"/>
              <w:marBottom w:val="0"/>
              <w:divBdr>
                <w:top w:val="none" w:sz="0" w:space="0" w:color="auto"/>
                <w:left w:val="none" w:sz="0" w:space="0" w:color="auto"/>
                <w:bottom w:val="none" w:sz="0" w:space="0" w:color="auto"/>
                <w:right w:val="none" w:sz="0" w:space="0" w:color="auto"/>
              </w:divBdr>
              <w:divsChild>
                <w:div w:id="1729911675">
                  <w:marLeft w:val="0"/>
                  <w:marRight w:val="0"/>
                  <w:marTop w:val="0"/>
                  <w:marBottom w:val="0"/>
                  <w:divBdr>
                    <w:top w:val="none" w:sz="0" w:space="0" w:color="auto"/>
                    <w:left w:val="none" w:sz="0" w:space="0" w:color="auto"/>
                    <w:bottom w:val="none" w:sz="0" w:space="0" w:color="auto"/>
                    <w:right w:val="none" w:sz="0" w:space="0" w:color="auto"/>
                  </w:divBdr>
                  <w:divsChild>
                    <w:div w:id="985403192">
                      <w:marLeft w:val="0"/>
                      <w:marRight w:val="0"/>
                      <w:marTop w:val="0"/>
                      <w:marBottom w:val="0"/>
                      <w:divBdr>
                        <w:top w:val="none" w:sz="0" w:space="0" w:color="auto"/>
                        <w:left w:val="none" w:sz="0" w:space="0" w:color="auto"/>
                        <w:bottom w:val="none" w:sz="0" w:space="0" w:color="auto"/>
                        <w:right w:val="none" w:sz="0" w:space="0" w:color="auto"/>
                      </w:divBdr>
                      <w:divsChild>
                        <w:div w:id="117988799">
                          <w:marLeft w:val="0"/>
                          <w:marRight w:val="0"/>
                          <w:marTop w:val="0"/>
                          <w:marBottom w:val="0"/>
                          <w:divBdr>
                            <w:top w:val="none" w:sz="0" w:space="0" w:color="auto"/>
                            <w:left w:val="none" w:sz="0" w:space="0" w:color="auto"/>
                            <w:bottom w:val="none" w:sz="0" w:space="0" w:color="auto"/>
                            <w:right w:val="none" w:sz="0" w:space="0" w:color="auto"/>
                          </w:divBdr>
                        </w:div>
                        <w:div w:id="187791688">
                          <w:marLeft w:val="0"/>
                          <w:marRight w:val="0"/>
                          <w:marTop w:val="0"/>
                          <w:marBottom w:val="0"/>
                          <w:divBdr>
                            <w:top w:val="none" w:sz="0" w:space="0" w:color="auto"/>
                            <w:left w:val="none" w:sz="0" w:space="0" w:color="auto"/>
                            <w:bottom w:val="none" w:sz="0" w:space="0" w:color="auto"/>
                            <w:right w:val="none" w:sz="0" w:space="0" w:color="auto"/>
                          </w:divBdr>
                        </w:div>
                        <w:div w:id="515274384">
                          <w:marLeft w:val="0"/>
                          <w:marRight w:val="0"/>
                          <w:marTop w:val="0"/>
                          <w:marBottom w:val="0"/>
                          <w:divBdr>
                            <w:top w:val="none" w:sz="0" w:space="0" w:color="auto"/>
                            <w:left w:val="none" w:sz="0" w:space="0" w:color="auto"/>
                            <w:bottom w:val="none" w:sz="0" w:space="0" w:color="auto"/>
                            <w:right w:val="none" w:sz="0" w:space="0" w:color="auto"/>
                          </w:divBdr>
                        </w:div>
                        <w:div w:id="556085747">
                          <w:marLeft w:val="0"/>
                          <w:marRight w:val="0"/>
                          <w:marTop w:val="0"/>
                          <w:marBottom w:val="0"/>
                          <w:divBdr>
                            <w:top w:val="none" w:sz="0" w:space="0" w:color="auto"/>
                            <w:left w:val="none" w:sz="0" w:space="0" w:color="auto"/>
                            <w:bottom w:val="none" w:sz="0" w:space="0" w:color="auto"/>
                            <w:right w:val="none" w:sz="0" w:space="0" w:color="auto"/>
                          </w:divBdr>
                        </w:div>
                        <w:div w:id="557522817">
                          <w:marLeft w:val="0"/>
                          <w:marRight w:val="0"/>
                          <w:marTop w:val="0"/>
                          <w:marBottom w:val="0"/>
                          <w:divBdr>
                            <w:top w:val="none" w:sz="0" w:space="0" w:color="auto"/>
                            <w:left w:val="none" w:sz="0" w:space="0" w:color="auto"/>
                            <w:bottom w:val="none" w:sz="0" w:space="0" w:color="auto"/>
                            <w:right w:val="none" w:sz="0" w:space="0" w:color="auto"/>
                          </w:divBdr>
                        </w:div>
                        <w:div w:id="670915240">
                          <w:marLeft w:val="0"/>
                          <w:marRight w:val="0"/>
                          <w:marTop w:val="0"/>
                          <w:marBottom w:val="0"/>
                          <w:divBdr>
                            <w:top w:val="none" w:sz="0" w:space="0" w:color="auto"/>
                            <w:left w:val="none" w:sz="0" w:space="0" w:color="auto"/>
                            <w:bottom w:val="none" w:sz="0" w:space="0" w:color="auto"/>
                            <w:right w:val="none" w:sz="0" w:space="0" w:color="auto"/>
                          </w:divBdr>
                        </w:div>
                        <w:div w:id="701830202">
                          <w:marLeft w:val="0"/>
                          <w:marRight w:val="0"/>
                          <w:marTop w:val="0"/>
                          <w:marBottom w:val="0"/>
                          <w:divBdr>
                            <w:top w:val="none" w:sz="0" w:space="0" w:color="auto"/>
                            <w:left w:val="none" w:sz="0" w:space="0" w:color="auto"/>
                            <w:bottom w:val="none" w:sz="0" w:space="0" w:color="auto"/>
                            <w:right w:val="none" w:sz="0" w:space="0" w:color="auto"/>
                          </w:divBdr>
                        </w:div>
                        <w:div w:id="782043054">
                          <w:marLeft w:val="0"/>
                          <w:marRight w:val="0"/>
                          <w:marTop w:val="0"/>
                          <w:marBottom w:val="0"/>
                          <w:divBdr>
                            <w:top w:val="none" w:sz="0" w:space="0" w:color="auto"/>
                            <w:left w:val="none" w:sz="0" w:space="0" w:color="auto"/>
                            <w:bottom w:val="none" w:sz="0" w:space="0" w:color="auto"/>
                            <w:right w:val="none" w:sz="0" w:space="0" w:color="auto"/>
                          </w:divBdr>
                        </w:div>
                        <w:div w:id="1176725488">
                          <w:marLeft w:val="0"/>
                          <w:marRight w:val="0"/>
                          <w:marTop w:val="0"/>
                          <w:marBottom w:val="0"/>
                          <w:divBdr>
                            <w:top w:val="none" w:sz="0" w:space="0" w:color="auto"/>
                            <w:left w:val="none" w:sz="0" w:space="0" w:color="auto"/>
                            <w:bottom w:val="none" w:sz="0" w:space="0" w:color="auto"/>
                            <w:right w:val="none" w:sz="0" w:space="0" w:color="auto"/>
                          </w:divBdr>
                        </w:div>
                        <w:div w:id="1551771401">
                          <w:marLeft w:val="0"/>
                          <w:marRight w:val="0"/>
                          <w:marTop w:val="0"/>
                          <w:marBottom w:val="0"/>
                          <w:divBdr>
                            <w:top w:val="none" w:sz="0" w:space="0" w:color="auto"/>
                            <w:left w:val="none" w:sz="0" w:space="0" w:color="auto"/>
                            <w:bottom w:val="none" w:sz="0" w:space="0" w:color="auto"/>
                            <w:right w:val="none" w:sz="0" w:space="0" w:color="auto"/>
                          </w:divBdr>
                        </w:div>
                        <w:div w:id="1746027896">
                          <w:marLeft w:val="0"/>
                          <w:marRight w:val="0"/>
                          <w:marTop w:val="0"/>
                          <w:marBottom w:val="0"/>
                          <w:divBdr>
                            <w:top w:val="none" w:sz="0" w:space="0" w:color="auto"/>
                            <w:left w:val="none" w:sz="0" w:space="0" w:color="auto"/>
                            <w:bottom w:val="none" w:sz="0" w:space="0" w:color="auto"/>
                            <w:right w:val="none" w:sz="0" w:space="0" w:color="auto"/>
                          </w:divBdr>
                        </w:div>
                        <w:div w:id="1995527410">
                          <w:marLeft w:val="0"/>
                          <w:marRight w:val="0"/>
                          <w:marTop w:val="0"/>
                          <w:marBottom w:val="0"/>
                          <w:divBdr>
                            <w:top w:val="none" w:sz="0" w:space="0" w:color="auto"/>
                            <w:left w:val="none" w:sz="0" w:space="0" w:color="auto"/>
                            <w:bottom w:val="none" w:sz="0" w:space="0" w:color="auto"/>
                            <w:right w:val="none" w:sz="0" w:space="0" w:color="auto"/>
                          </w:divBdr>
                        </w:div>
                        <w:div w:id="2015063986">
                          <w:marLeft w:val="0"/>
                          <w:marRight w:val="0"/>
                          <w:marTop w:val="0"/>
                          <w:marBottom w:val="0"/>
                          <w:divBdr>
                            <w:top w:val="none" w:sz="0" w:space="0" w:color="auto"/>
                            <w:left w:val="none" w:sz="0" w:space="0" w:color="auto"/>
                            <w:bottom w:val="none" w:sz="0" w:space="0" w:color="auto"/>
                            <w:right w:val="none" w:sz="0" w:space="0" w:color="auto"/>
                          </w:divBdr>
                        </w:div>
                        <w:div w:id="20300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033631">
      <w:bodyDiv w:val="1"/>
      <w:marLeft w:val="0"/>
      <w:marRight w:val="0"/>
      <w:marTop w:val="0"/>
      <w:marBottom w:val="0"/>
      <w:divBdr>
        <w:top w:val="none" w:sz="0" w:space="0" w:color="auto"/>
        <w:left w:val="none" w:sz="0" w:space="0" w:color="auto"/>
        <w:bottom w:val="none" w:sz="0" w:space="0" w:color="auto"/>
        <w:right w:val="none" w:sz="0" w:space="0" w:color="auto"/>
      </w:divBdr>
    </w:div>
    <w:div w:id="872376601">
      <w:bodyDiv w:val="1"/>
      <w:marLeft w:val="0"/>
      <w:marRight w:val="0"/>
      <w:marTop w:val="0"/>
      <w:marBottom w:val="0"/>
      <w:divBdr>
        <w:top w:val="none" w:sz="0" w:space="0" w:color="auto"/>
        <w:left w:val="none" w:sz="0" w:space="0" w:color="auto"/>
        <w:bottom w:val="none" w:sz="0" w:space="0" w:color="auto"/>
        <w:right w:val="none" w:sz="0" w:space="0" w:color="auto"/>
      </w:divBdr>
    </w:div>
    <w:div w:id="873465540">
      <w:bodyDiv w:val="1"/>
      <w:marLeft w:val="0"/>
      <w:marRight w:val="0"/>
      <w:marTop w:val="0"/>
      <w:marBottom w:val="0"/>
      <w:divBdr>
        <w:top w:val="none" w:sz="0" w:space="0" w:color="auto"/>
        <w:left w:val="none" w:sz="0" w:space="0" w:color="auto"/>
        <w:bottom w:val="none" w:sz="0" w:space="0" w:color="auto"/>
        <w:right w:val="none" w:sz="0" w:space="0" w:color="auto"/>
      </w:divBdr>
      <w:divsChild>
        <w:div w:id="1576470346">
          <w:marLeft w:val="0"/>
          <w:marRight w:val="0"/>
          <w:marTop w:val="0"/>
          <w:marBottom w:val="0"/>
          <w:divBdr>
            <w:top w:val="none" w:sz="0" w:space="0" w:color="auto"/>
            <w:left w:val="none" w:sz="0" w:space="0" w:color="auto"/>
            <w:bottom w:val="none" w:sz="0" w:space="0" w:color="auto"/>
            <w:right w:val="none" w:sz="0" w:space="0" w:color="auto"/>
          </w:divBdr>
        </w:div>
      </w:divsChild>
    </w:div>
    <w:div w:id="873883302">
      <w:bodyDiv w:val="1"/>
      <w:marLeft w:val="0"/>
      <w:marRight w:val="0"/>
      <w:marTop w:val="0"/>
      <w:marBottom w:val="0"/>
      <w:divBdr>
        <w:top w:val="none" w:sz="0" w:space="0" w:color="auto"/>
        <w:left w:val="none" w:sz="0" w:space="0" w:color="auto"/>
        <w:bottom w:val="none" w:sz="0" w:space="0" w:color="auto"/>
        <w:right w:val="none" w:sz="0" w:space="0" w:color="auto"/>
      </w:divBdr>
      <w:divsChild>
        <w:div w:id="62140771">
          <w:marLeft w:val="0"/>
          <w:marRight w:val="0"/>
          <w:marTop w:val="0"/>
          <w:marBottom w:val="0"/>
          <w:divBdr>
            <w:top w:val="none" w:sz="0" w:space="0" w:color="auto"/>
            <w:left w:val="none" w:sz="0" w:space="0" w:color="auto"/>
            <w:bottom w:val="none" w:sz="0" w:space="0" w:color="auto"/>
            <w:right w:val="none" w:sz="0" w:space="0" w:color="auto"/>
          </w:divBdr>
          <w:divsChild>
            <w:div w:id="603924920">
              <w:marLeft w:val="0"/>
              <w:marRight w:val="0"/>
              <w:marTop w:val="0"/>
              <w:marBottom w:val="0"/>
              <w:divBdr>
                <w:top w:val="none" w:sz="0" w:space="0" w:color="auto"/>
                <w:left w:val="none" w:sz="0" w:space="0" w:color="auto"/>
                <w:bottom w:val="none" w:sz="0" w:space="0" w:color="auto"/>
                <w:right w:val="none" w:sz="0" w:space="0" w:color="auto"/>
              </w:divBdr>
              <w:divsChild>
                <w:div w:id="2503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48178">
      <w:bodyDiv w:val="1"/>
      <w:marLeft w:val="0"/>
      <w:marRight w:val="0"/>
      <w:marTop w:val="0"/>
      <w:marBottom w:val="0"/>
      <w:divBdr>
        <w:top w:val="none" w:sz="0" w:space="0" w:color="auto"/>
        <w:left w:val="none" w:sz="0" w:space="0" w:color="auto"/>
        <w:bottom w:val="none" w:sz="0" w:space="0" w:color="auto"/>
        <w:right w:val="none" w:sz="0" w:space="0" w:color="auto"/>
      </w:divBdr>
      <w:divsChild>
        <w:div w:id="361059689">
          <w:marLeft w:val="0"/>
          <w:marRight w:val="0"/>
          <w:marTop w:val="0"/>
          <w:marBottom w:val="0"/>
          <w:divBdr>
            <w:top w:val="none" w:sz="0" w:space="0" w:color="auto"/>
            <w:left w:val="none" w:sz="0" w:space="0" w:color="auto"/>
            <w:bottom w:val="none" w:sz="0" w:space="0" w:color="auto"/>
            <w:right w:val="none" w:sz="0" w:space="0" w:color="auto"/>
          </w:divBdr>
          <w:divsChild>
            <w:div w:id="1024017226">
              <w:marLeft w:val="0"/>
              <w:marRight w:val="0"/>
              <w:marTop w:val="0"/>
              <w:marBottom w:val="0"/>
              <w:divBdr>
                <w:top w:val="none" w:sz="0" w:space="0" w:color="auto"/>
                <w:left w:val="none" w:sz="0" w:space="0" w:color="auto"/>
                <w:bottom w:val="none" w:sz="0" w:space="0" w:color="auto"/>
                <w:right w:val="none" w:sz="0" w:space="0" w:color="auto"/>
              </w:divBdr>
              <w:divsChild>
                <w:div w:id="496111989">
                  <w:marLeft w:val="0"/>
                  <w:marRight w:val="0"/>
                  <w:marTop w:val="0"/>
                  <w:marBottom w:val="0"/>
                  <w:divBdr>
                    <w:top w:val="none" w:sz="0" w:space="0" w:color="auto"/>
                    <w:left w:val="none" w:sz="0" w:space="0" w:color="auto"/>
                    <w:bottom w:val="none" w:sz="0" w:space="0" w:color="auto"/>
                    <w:right w:val="none" w:sz="0" w:space="0" w:color="auto"/>
                  </w:divBdr>
                  <w:divsChild>
                    <w:div w:id="187185700">
                      <w:marLeft w:val="47"/>
                      <w:marRight w:val="47"/>
                      <w:marTop w:val="47"/>
                      <w:marBottom w:val="47"/>
                      <w:divBdr>
                        <w:top w:val="none" w:sz="0" w:space="0" w:color="auto"/>
                        <w:left w:val="none" w:sz="0" w:space="0" w:color="auto"/>
                        <w:bottom w:val="none" w:sz="0" w:space="0" w:color="auto"/>
                        <w:right w:val="none" w:sz="0" w:space="0" w:color="auto"/>
                      </w:divBdr>
                      <w:divsChild>
                        <w:div w:id="366806280">
                          <w:marLeft w:val="0"/>
                          <w:marRight w:val="0"/>
                          <w:marTop w:val="0"/>
                          <w:marBottom w:val="47"/>
                          <w:divBdr>
                            <w:top w:val="none" w:sz="0" w:space="0" w:color="auto"/>
                            <w:left w:val="none" w:sz="0" w:space="0" w:color="auto"/>
                            <w:bottom w:val="none" w:sz="0" w:space="0" w:color="auto"/>
                            <w:right w:val="none" w:sz="0" w:space="0" w:color="auto"/>
                          </w:divBdr>
                          <w:divsChild>
                            <w:div w:id="194998681">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167785">
      <w:bodyDiv w:val="1"/>
      <w:marLeft w:val="0"/>
      <w:marRight w:val="0"/>
      <w:marTop w:val="0"/>
      <w:marBottom w:val="0"/>
      <w:divBdr>
        <w:top w:val="none" w:sz="0" w:space="0" w:color="auto"/>
        <w:left w:val="none" w:sz="0" w:space="0" w:color="auto"/>
        <w:bottom w:val="none" w:sz="0" w:space="0" w:color="auto"/>
        <w:right w:val="none" w:sz="0" w:space="0" w:color="auto"/>
      </w:divBdr>
      <w:divsChild>
        <w:div w:id="564923054">
          <w:marLeft w:val="0"/>
          <w:marRight w:val="0"/>
          <w:marTop w:val="0"/>
          <w:marBottom w:val="0"/>
          <w:divBdr>
            <w:top w:val="none" w:sz="0" w:space="0" w:color="auto"/>
            <w:left w:val="none" w:sz="0" w:space="0" w:color="auto"/>
            <w:bottom w:val="none" w:sz="0" w:space="0" w:color="auto"/>
            <w:right w:val="none" w:sz="0" w:space="0" w:color="auto"/>
          </w:divBdr>
          <w:divsChild>
            <w:div w:id="165691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6597">
      <w:bodyDiv w:val="1"/>
      <w:marLeft w:val="0"/>
      <w:marRight w:val="0"/>
      <w:marTop w:val="0"/>
      <w:marBottom w:val="0"/>
      <w:divBdr>
        <w:top w:val="none" w:sz="0" w:space="0" w:color="auto"/>
        <w:left w:val="none" w:sz="0" w:space="0" w:color="auto"/>
        <w:bottom w:val="none" w:sz="0" w:space="0" w:color="auto"/>
        <w:right w:val="none" w:sz="0" w:space="0" w:color="auto"/>
      </w:divBdr>
    </w:div>
    <w:div w:id="877742616">
      <w:bodyDiv w:val="1"/>
      <w:marLeft w:val="0"/>
      <w:marRight w:val="0"/>
      <w:marTop w:val="0"/>
      <w:marBottom w:val="0"/>
      <w:divBdr>
        <w:top w:val="none" w:sz="0" w:space="0" w:color="auto"/>
        <w:left w:val="none" w:sz="0" w:space="0" w:color="auto"/>
        <w:bottom w:val="none" w:sz="0" w:space="0" w:color="auto"/>
        <w:right w:val="none" w:sz="0" w:space="0" w:color="auto"/>
      </w:divBdr>
    </w:div>
    <w:div w:id="878590124">
      <w:bodyDiv w:val="1"/>
      <w:marLeft w:val="0"/>
      <w:marRight w:val="0"/>
      <w:marTop w:val="0"/>
      <w:marBottom w:val="0"/>
      <w:divBdr>
        <w:top w:val="none" w:sz="0" w:space="0" w:color="auto"/>
        <w:left w:val="none" w:sz="0" w:space="0" w:color="auto"/>
        <w:bottom w:val="none" w:sz="0" w:space="0" w:color="auto"/>
        <w:right w:val="none" w:sz="0" w:space="0" w:color="auto"/>
      </w:divBdr>
      <w:divsChild>
        <w:div w:id="156380421">
          <w:marLeft w:val="0"/>
          <w:marRight w:val="0"/>
          <w:marTop w:val="0"/>
          <w:marBottom w:val="0"/>
          <w:divBdr>
            <w:top w:val="none" w:sz="0" w:space="0" w:color="auto"/>
            <w:left w:val="none" w:sz="0" w:space="0" w:color="auto"/>
            <w:bottom w:val="none" w:sz="0" w:space="0" w:color="auto"/>
            <w:right w:val="none" w:sz="0" w:space="0" w:color="auto"/>
          </w:divBdr>
        </w:div>
        <w:div w:id="469709918">
          <w:marLeft w:val="0"/>
          <w:marRight w:val="0"/>
          <w:marTop w:val="0"/>
          <w:marBottom w:val="0"/>
          <w:divBdr>
            <w:top w:val="none" w:sz="0" w:space="0" w:color="auto"/>
            <w:left w:val="none" w:sz="0" w:space="0" w:color="auto"/>
            <w:bottom w:val="none" w:sz="0" w:space="0" w:color="auto"/>
            <w:right w:val="none" w:sz="0" w:space="0" w:color="auto"/>
          </w:divBdr>
        </w:div>
        <w:div w:id="676081599">
          <w:marLeft w:val="0"/>
          <w:marRight w:val="0"/>
          <w:marTop w:val="0"/>
          <w:marBottom w:val="0"/>
          <w:divBdr>
            <w:top w:val="none" w:sz="0" w:space="0" w:color="auto"/>
            <w:left w:val="none" w:sz="0" w:space="0" w:color="auto"/>
            <w:bottom w:val="none" w:sz="0" w:space="0" w:color="auto"/>
            <w:right w:val="none" w:sz="0" w:space="0" w:color="auto"/>
          </w:divBdr>
        </w:div>
        <w:div w:id="713235376">
          <w:marLeft w:val="0"/>
          <w:marRight w:val="0"/>
          <w:marTop w:val="0"/>
          <w:marBottom w:val="0"/>
          <w:divBdr>
            <w:top w:val="none" w:sz="0" w:space="0" w:color="auto"/>
            <w:left w:val="none" w:sz="0" w:space="0" w:color="auto"/>
            <w:bottom w:val="none" w:sz="0" w:space="0" w:color="auto"/>
            <w:right w:val="none" w:sz="0" w:space="0" w:color="auto"/>
          </w:divBdr>
        </w:div>
        <w:div w:id="982345955">
          <w:marLeft w:val="0"/>
          <w:marRight w:val="0"/>
          <w:marTop w:val="0"/>
          <w:marBottom w:val="0"/>
          <w:divBdr>
            <w:top w:val="none" w:sz="0" w:space="0" w:color="auto"/>
            <w:left w:val="none" w:sz="0" w:space="0" w:color="auto"/>
            <w:bottom w:val="none" w:sz="0" w:space="0" w:color="auto"/>
            <w:right w:val="none" w:sz="0" w:space="0" w:color="auto"/>
          </w:divBdr>
        </w:div>
        <w:div w:id="1465584178">
          <w:marLeft w:val="0"/>
          <w:marRight w:val="0"/>
          <w:marTop w:val="0"/>
          <w:marBottom w:val="0"/>
          <w:divBdr>
            <w:top w:val="none" w:sz="0" w:space="0" w:color="auto"/>
            <w:left w:val="none" w:sz="0" w:space="0" w:color="auto"/>
            <w:bottom w:val="none" w:sz="0" w:space="0" w:color="auto"/>
            <w:right w:val="none" w:sz="0" w:space="0" w:color="auto"/>
          </w:divBdr>
        </w:div>
        <w:div w:id="1708599098">
          <w:marLeft w:val="0"/>
          <w:marRight w:val="0"/>
          <w:marTop w:val="0"/>
          <w:marBottom w:val="0"/>
          <w:divBdr>
            <w:top w:val="none" w:sz="0" w:space="0" w:color="auto"/>
            <w:left w:val="none" w:sz="0" w:space="0" w:color="auto"/>
            <w:bottom w:val="none" w:sz="0" w:space="0" w:color="auto"/>
            <w:right w:val="none" w:sz="0" w:space="0" w:color="auto"/>
          </w:divBdr>
        </w:div>
        <w:div w:id="1720549098">
          <w:marLeft w:val="0"/>
          <w:marRight w:val="0"/>
          <w:marTop w:val="0"/>
          <w:marBottom w:val="0"/>
          <w:divBdr>
            <w:top w:val="none" w:sz="0" w:space="0" w:color="auto"/>
            <w:left w:val="none" w:sz="0" w:space="0" w:color="auto"/>
            <w:bottom w:val="none" w:sz="0" w:space="0" w:color="auto"/>
            <w:right w:val="none" w:sz="0" w:space="0" w:color="auto"/>
          </w:divBdr>
        </w:div>
      </w:divsChild>
    </w:div>
    <w:div w:id="881786970">
      <w:bodyDiv w:val="1"/>
      <w:marLeft w:val="0"/>
      <w:marRight w:val="0"/>
      <w:marTop w:val="0"/>
      <w:marBottom w:val="0"/>
      <w:divBdr>
        <w:top w:val="none" w:sz="0" w:space="0" w:color="auto"/>
        <w:left w:val="none" w:sz="0" w:space="0" w:color="auto"/>
        <w:bottom w:val="none" w:sz="0" w:space="0" w:color="auto"/>
        <w:right w:val="none" w:sz="0" w:space="0" w:color="auto"/>
      </w:divBdr>
    </w:div>
    <w:div w:id="883980022">
      <w:bodyDiv w:val="1"/>
      <w:marLeft w:val="0"/>
      <w:marRight w:val="0"/>
      <w:marTop w:val="0"/>
      <w:marBottom w:val="0"/>
      <w:divBdr>
        <w:top w:val="none" w:sz="0" w:space="0" w:color="auto"/>
        <w:left w:val="none" w:sz="0" w:space="0" w:color="auto"/>
        <w:bottom w:val="none" w:sz="0" w:space="0" w:color="auto"/>
        <w:right w:val="none" w:sz="0" w:space="0" w:color="auto"/>
      </w:divBdr>
    </w:div>
    <w:div w:id="884829936">
      <w:bodyDiv w:val="1"/>
      <w:marLeft w:val="0"/>
      <w:marRight w:val="0"/>
      <w:marTop w:val="0"/>
      <w:marBottom w:val="0"/>
      <w:divBdr>
        <w:top w:val="none" w:sz="0" w:space="0" w:color="auto"/>
        <w:left w:val="none" w:sz="0" w:space="0" w:color="auto"/>
        <w:bottom w:val="none" w:sz="0" w:space="0" w:color="auto"/>
        <w:right w:val="none" w:sz="0" w:space="0" w:color="auto"/>
      </w:divBdr>
    </w:div>
    <w:div w:id="887691509">
      <w:bodyDiv w:val="1"/>
      <w:marLeft w:val="0"/>
      <w:marRight w:val="0"/>
      <w:marTop w:val="0"/>
      <w:marBottom w:val="0"/>
      <w:divBdr>
        <w:top w:val="none" w:sz="0" w:space="0" w:color="auto"/>
        <w:left w:val="none" w:sz="0" w:space="0" w:color="auto"/>
        <w:bottom w:val="none" w:sz="0" w:space="0" w:color="auto"/>
        <w:right w:val="none" w:sz="0" w:space="0" w:color="auto"/>
      </w:divBdr>
      <w:divsChild>
        <w:div w:id="919752364">
          <w:marLeft w:val="0"/>
          <w:marRight w:val="0"/>
          <w:marTop w:val="0"/>
          <w:marBottom w:val="0"/>
          <w:divBdr>
            <w:top w:val="none" w:sz="0" w:space="0" w:color="auto"/>
            <w:left w:val="none" w:sz="0" w:space="0" w:color="auto"/>
            <w:bottom w:val="none" w:sz="0" w:space="0" w:color="auto"/>
            <w:right w:val="none" w:sz="0" w:space="0" w:color="auto"/>
          </w:divBdr>
          <w:divsChild>
            <w:div w:id="254637132">
              <w:marLeft w:val="0"/>
              <w:marRight w:val="0"/>
              <w:marTop w:val="0"/>
              <w:marBottom w:val="0"/>
              <w:divBdr>
                <w:top w:val="none" w:sz="0" w:space="0" w:color="auto"/>
                <w:left w:val="none" w:sz="0" w:space="0" w:color="auto"/>
                <w:bottom w:val="none" w:sz="0" w:space="0" w:color="auto"/>
                <w:right w:val="none" w:sz="0" w:space="0" w:color="auto"/>
              </w:divBdr>
              <w:divsChild>
                <w:div w:id="170460714">
                  <w:marLeft w:val="0"/>
                  <w:marRight w:val="0"/>
                  <w:marTop w:val="0"/>
                  <w:marBottom w:val="0"/>
                  <w:divBdr>
                    <w:top w:val="none" w:sz="0" w:space="0" w:color="auto"/>
                    <w:left w:val="none" w:sz="0" w:space="0" w:color="auto"/>
                    <w:bottom w:val="none" w:sz="0" w:space="0" w:color="auto"/>
                    <w:right w:val="none" w:sz="0" w:space="0" w:color="auto"/>
                  </w:divBdr>
                  <w:divsChild>
                    <w:div w:id="1712613710">
                      <w:marLeft w:val="0"/>
                      <w:marRight w:val="0"/>
                      <w:marTop w:val="0"/>
                      <w:marBottom w:val="0"/>
                      <w:divBdr>
                        <w:top w:val="none" w:sz="0" w:space="0" w:color="auto"/>
                        <w:left w:val="none" w:sz="0" w:space="0" w:color="auto"/>
                        <w:bottom w:val="none" w:sz="0" w:space="0" w:color="auto"/>
                        <w:right w:val="none" w:sz="0" w:space="0" w:color="auto"/>
                      </w:divBdr>
                      <w:divsChild>
                        <w:div w:id="42028973">
                          <w:marLeft w:val="0"/>
                          <w:marRight w:val="0"/>
                          <w:marTop w:val="0"/>
                          <w:marBottom w:val="0"/>
                          <w:divBdr>
                            <w:top w:val="none" w:sz="0" w:space="0" w:color="auto"/>
                            <w:left w:val="none" w:sz="0" w:space="0" w:color="auto"/>
                            <w:bottom w:val="none" w:sz="0" w:space="0" w:color="auto"/>
                            <w:right w:val="none" w:sz="0" w:space="0" w:color="auto"/>
                          </w:divBdr>
                        </w:div>
                        <w:div w:id="324669780">
                          <w:marLeft w:val="0"/>
                          <w:marRight w:val="0"/>
                          <w:marTop w:val="0"/>
                          <w:marBottom w:val="0"/>
                          <w:divBdr>
                            <w:top w:val="none" w:sz="0" w:space="0" w:color="auto"/>
                            <w:left w:val="none" w:sz="0" w:space="0" w:color="auto"/>
                            <w:bottom w:val="none" w:sz="0" w:space="0" w:color="auto"/>
                            <w:right w:val="none" w:sz="0" w:space="0" w:color="auto"/>
                          </w:divBdr>
                        </w:div>
                        <w:div w:id="800850528">
                          <w:marLeft w:val="0"/>
                          <w:marRight w:val="0"/>
                          <w:marTop w:val="0"/>
                          <w:marBottom w:val="0"/>
                          <w:divBdr>
                            <w:top w:val="none" w:sz="0" w:space="0" w:color="auto"/>
                            <w:left w:val="none" w:sz="0" w:space="0" w:color="auto"/>
                            <w:bottom w:val="none" w:sz="0" w:space="0" w:color="auto"/>
                            <w:right w:val="none" w:sz="0" w:space="0" w:color="auto"/>
                          </w:divBdr>
                        </w:div>
                        <w:div w:id="11978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843346">
      <w:bodyDiv w:val="1"/>
      <w:marLeft w:val="0"/>
      <w:marRight w:val="0"/>
      <w:marTop w:val="0"/>
      <w:marBottom w:val="0"/>
      <w:divBdr>
        <w:top w:val="none" w:sz="0" w:space="0" w:color="auto"/>
        <w:left w:val="none" w:sz="0" w:space="0" w:color="auto"/>
        <w:bottom w:val="none" w:sz="0" w:space="0" w:color="auto"/>
        <w:right w:val="none" w:sz="0" w:space="0" w:color="auto"/>
      </w:divBdr>
    </w:div>
    <w:div w:id="895239750">
      <w:bodyDiv w:val="1"/>
      <w:marLeft w:val="0"/>
      <w:marRight w:val="0"/>
      <w:marTop w:val="0"/>
      <w:marBottom w:val="0"/>
      <w:divBdr>
        <w:top w:val="none" w:sz="0" w:space="0" w:color="auto"/>
        <w:left w:val="none" w:sz="0" w:space="0" w:color="auto"/>
        <w:bottom w:val="none" w:sz="0" w:space="0" w:color="auto"/>
        <w:right w:val="none" w:sz="0" w:space="0" w:color="auto"/>
      </w:divBdr>
      <w:divsChild>
        <w:div w:id="557858748">
          <w:marLeft w:val="0"/>
          <w:marRight w:val="0"/>
          <w:marTop w:val="0"/>
          <w:marBottom w:val="0"/>
          <w:divBdr>
            <w:top w:val="none" w:sz="0" w:space="0" w:color="auto"/>
            <w:left w:val="none" w:sz="0" w:space="0" w:color="auto"/>
            <w:bottom w:val="none" w:sz="0" w:space="0" w:color="auto"/>
            <w:right w:val="none" w:sz="0" w:space="0" w:color="auto"/>
          </w:divBdr>
        </w:div>
      </w:divsChild>
    </w:div>
    <w:div w:id="895967434">
      <w:bodyDiv w:val="1"/>
      <w:marLeft w:val="0"/>
      <w:marRight w:val="0"/>
      <w:marTop w:val="0"/>
      <w:marBottom w:val="0"/>
      <w:divBdr>
        <w:top w:val="none" w:sz="0" w:space="0" w:color="auto"/>
        <w:left w:val="none" w:sz="0" w:space="0" w:color="auto"/>
        <w:bottom w:val="none" w:sz="0" w:space="0" w:color="auto"/>
        <w:right w:val="none" w:sz="0" w:space="0" w:color="auto"/>
      </w:divBdr>
    </w:div>
    <w:div w:id="899023124">
      <w:bodyDiv w:val="1"/>
      <w:marLeft w:val="0"/>
      <w:marRight w:val="0"/>
      <w:marTop w:val="0"/>
      <w:marBottom w:val="0"/>
      <w:divBdr>
        <w:top w:val="none" w:sz="0" w:space="0" w:color="auto"/>
        <w:left w:val="none" w:sz="0" w:space="0" w:color="auto"/>
        <w:bottom w:val="none" w:sz="0" w:space="0" w:color="auto"/>
        <w:right w:val="none" w:sz="0" w:space="0" w:color="auto"/>
      </w:divBdr>
      <w:divsChild>
        <w:div w:id="1846088136">
          <w:marLeft w:val="0"/>
          <w:marRight w:val="0"/>
          <w:marTop w:val="0"/>
          <w:marBottom w:val="0"/>
          <w:divBdr>
            <w:top w:val="none" w:sz="0" w:space="0" w:color="auto"/>
            <w:left w:val="none" w:sz="0" w:space="0" w:color="auto"/>
            <w:bottom w:val="none" w:sz="0" w:space="0" w:color="auto"/>
            <w:right w:val="none" w:sz="0" w:space="0" w:color="auto"/>
          </w:divBdr>
          <w:divsChild>
            <w:div w:id="894926656">
              <w:marLeft w:val="0"/>
              <w:marRight w:val="0"/>
              <w:marTop w:val="0"/>
              <w:marBottom w:val="0"/>
              <w:divBdr>
                <w:top w:val="none" w:sz="0" w:space="0" w:color="auto"/>
                <w:left w:val="none" w:sz="0" w:space="0" w:color="auto"/>
                <w:bottom w:val="none" w:sz="0" w:space="0" w:color="auto"/>
                <w:right w:val="none" w:sz="0" w:space="0" w:color="auto"/>
              </w:divBdr>
              <w:divsChild>
                <w:div w:id="1092433325">
                  <w:marLeft w:val="0"/>
                  <w:marRight w:val="0"/>
                  <w:marTop w:val="0"/>
                  <w:marBottom w:val="0"/>
                  <w:divBdr>
                    <w:top w:val="none" w:sz="0" w:space="0" w:color="auto"/>
                    <w:left w:val="none" w:sz="0" w:space="0" w:color="auto"/>
                    <w:bottom w:val="none" w:sz="0" w:space="0" w:color="auto"/>
                    <w:right w:val="none" w:sz="0" w:space="0" w:color="auto"/>
                  </w:divBdr>
                  <w:divsChild>
                    <w:div w:id="34351277">
                      <w:marLeft w:val="0"/>
                      <w:marRight w:val="0"/>
                      <w:marTop w:val="13"/>
                      <w:marBottom w:val="0"/>
                      <w:divBdr>
                        <w:top w:val="none" w:sz="0" w:space="0" w:color="auto"/>
                        <w:left w:val="none" w:sz="0" w:space="0" w:color="auto"/>
                        <w:bottom w:val="none" w:sz="0" w:space="0" w:color="auto"/>
                        <w:right w:val="none" w:sz="0" w:space="0" w:color="auto"/>
                      </w:divBdr>
                      <w:divsChild>
                        <w:div w:id="116727400">
                          <w:marLeft w:val="0"/>
                          <w:marRight w:val="0"/>
                          <w:marTop w:val="0"/>
                          <w:marBottom w:val="0"/>
                          <w:divBdr>
                            <w:top w:val="none" w:sz="0" w:space="0" w:color="auto"/>
                            <w:left w:val="none" w:sz="0" w:space="0" w:color="auto"/>
                            <w:bottom w:val="none" w:sz="0" w:space="0" w:color="auto"/>
                            <w:right w:val="none" w:sz="0" w:space="0" w:color="auto"/>
                          </w:divBdr>
                        </w:div>
                      </w:divsChild>
                    </w:div>
                    <w:div w:id="115686028">
                      <w:marLeft w:val="0"/>
                      <w:marRight w:val="0"/>
                      <w:marTop w:val="13"/>
                      <w:marBottom w:val="0"/>
                      <w:divBdr>
                        <w:top w:val="none" w:sz="0" w:space="0" w:color="auto"/>
                        <w:left w:val="none" w:sz="0" w:space="0" w:color="auto"/>
                        <w:bottom w:val="none" w:sz="0" w:space="0" w:color="auto"/>
                        <w:right w:val="none" w:sz="0" w:space="0" w:color="auto"/>
                      </w:divBdr>
                    </w:div>
                    <w:div w:id="272326668">
                      <w:marLeft w:val="0"/>
                      <w:marRight w:val="0"/>
                      <w:marTop w:val="47"/>
                      <w:marBottom w:val="0"/>
                      <w:divBdr>
                        <w:top w:val="none" w:sz="0" w:space="0" w:color="auto"/>
                        <w:left w:val="none" w:sz="0" w:space="0" w:color="auto"/>
                        <w:bottom w:val="none" w:sz="0" w:space="0" w:color="auto"/>
                        <w:right w:val="none" w:sz="0" w:space="0" w:color="auto"/>
                      </w:divBdr>
                      <w:divsChild>
                        <w:div w:id="1393851671">
                          <w:marLeft w:val="0"/>
                          <w:marRight w:val="0"/>
                          <w:marTop w:val="0"/>
                          <w:marBottom w:val="0"/>
                          <w:divBdr>
                            <w:top w:val="none" w:sz="0" w:space="0" w:color="auto"/>
                            <w:left w:val="none" w:sz="0" w:space="0" w:color="auto"/>
                            <w:bottom w:val="none" w:sz="0" w:space="0" w:color="auto"/>
                            <w:right w:val="none" w:sz="0" w:space="0" w:color="auto"/>
                          </w:divBdr>
                        </w:div>
                      </w:divsChild>
                    </w:div>
                    <w:div w:id="303433136">
                      <w:marLeft w:val="0"/>
                      <w:marRight w:val="0"/>
                      <w:marTop w:val="13"/>
                      <w:marBottom w:val="0"/>
                      <w:divBdr>
                        <w:top w:val="none" w:sz="0" w:space="0" w:color="auto"/>
                        <w:left w:val="none" w:sz="0" w:space="0" w:color="auto"/>
                        <w:bottom w:val="none" w:sz="0" w:space="0" w:color="auto"/>
                        <w:right w:val="none" w:sz="0" w:space="0" w:color="auto"/>
                      </w:divBdr>
                    </w:div>
                    <w:div w:id="600996281">
                      <w:marLeft w:val="0"/>
                      <w:marRight w:val="0"/>
                      <w:marTop w:val="13"/>
                      <w:marBottom w:val="0"/>
                      <w:divBdr>
                        <w:top w:val="none" w:sz="0" w:space="0" w:color="auto"/>
                        <w:left w:val="none" w:sz="0" w:space="0" w:color="auto"/>
                        <w:bottom w:val="none" w:sz="0" w:space="0" w:color="auto"/>
                        <w:right w:val="none" w:sz="0" w:space="0" w:color="auto"/>
                      </w:divBdr>
                    </w:div>
                    <w:div w:id="899485393">
                      <w:marLeft w:val="0"/>
                      <w:marRight w:val="0"/>
                      <w:marTop w:val="13"/>
                      <w:marBottom w:val="0"/>
                      <w:divBdr>
                        <w:top w:val="none" w:sz="0" w:space="0" w:color="auto"/>
                        <w:left w:val="none" w:sz="0" w:space="0" w:color="auto"/>
                        <w:bottom w:val="none" w:sz="0" w:space="0" w:color="auto"/>
                        <w:right w:val="none" w:sz="0" w:space="0" w:color="auto"/>
                      </w:divBdr>
                    </w:div>
                    <w:div w:id="935333385">
                      <w:marLeft w:val="0"/>
                      <w:marRight w:val="0"/>
                      <w:marTop w:val="13"/>
                      <w:marBottom w:val="0"/>
                      <w:divBdr>
                        <w:top w:val="none" w:sz="0" w:space="0" w:color="auto"/>
                        <w:left w:val="none" w:sz="0" w:space="0" w:color="auto"/>
                        <w:bottom w:val="none" w:sz="0" w:space="0" w:color="auto"/>
                        <w:right w:val="none" w:sz="0" w:space="0" w:color="auto"/>
                      </w:divBdr>
                      <w:divsChild>
                        <w:div w:id="1135224222">
                          <w:marLeft w:val="0"/>
                          <w:marRight w:val="0"/>
                          <w:marTop w:val="0"/>
                          <w:marBottom w:val="0"/>
                          <w:divBdr>
                            <w:top w:val="none" w:sz="0" w:space="0" w:color="auto"/>
                            <w:left w:val="none" w:sz="0" w:space="0" w:color="auto"/>
                            <w:bottom w:val="none" w:sz="0" w:space="0" w:color="auto"/>
                            <w:right w:val="none" w:sz="0" w:space="0" w:color="auto"/>
                          </w:divBdr>
                        </w:div>
                      </w:divsChild>
                    </w:div>
                    <w:div w:id="1103719303">
                      <w:marLeft w:val="0"/>
                      <w:marRight w:val="0"/>
                      <w:marTop w:val="13"/>
                      <w:marBottom w:val="0"/>
                      <w:divBdr>
                        <w:top w:val="none" w:sz="0" w:space="0" w:color="auto"/>
                        <w:left w:val="none" w:sz="0" w:space="0" w:color="auto"/>
                        <w:bottom w:val="none" w:sz="0" w:space="0" w:color="auto"/>
                        <w:right w:val="none" w:sz="0" w:space="0" w:color="auto"/>
                      </w:divBdr>
                    </w:div>
                    <w:div w:id="1633249955">
                      <w:marLeft w:val="0"/>
                      <w:marRight w:val="0"/>
                      <w:marTop w:val="13"/>
                      <w:marBottom w:val="0"/>
                      <w:divBdr>
                        <w:top w:val="none" w:sz="0" w:space="0" w:color="auto"/>
                        <w:left w:val="none" w:sz="0" w:space="0" w:color="auto"/>
                        <w:bottom w:val="none" w:sz="0" w:space="0" w:color="auto"/>
                        <w:right w:val="none" w:sz="0" w:space="0" w:color="auto"/>
                      </w:divBdr>
                      <w:divsChild>
                        <w:div w:id="1373844486">
                          <w:marLeft w:val="0"/>
                          <w:marRight w:val="0"/>
                          <w:marTop w:val="0"/>
                          <w:marBottom w:val="0"/>
                          <w:divBdr>
                            <w:top w:val="none" w:sz="0" w:space="0" w:color="auto"/>
                            <w:left w:val="none" w:sz="0" w:space="0" w:color="auto"/>
                            <w:bottom w:val="none" w:sz="0" w:space="0" w:color="auto"/>
                            <w:right w:val="none" w:sz="0" w:space="0" w:color="auto"/>
                          </w:divBdr>
                        </w:div>
                      </w:divsChild>
                    </w:div>
                    <w:div w:id="180473806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901254893">
      <w:bodyDiv w:val="1"/>
      <w:marLeft w:val="0"/>
      <w:marRight w:val="0"/>
      <w:marTop w:val="0"/>
      <w:marBottom w:val="0"/>
      <w:divBdr>
        <w:top w:val="none" w:sz="0" w:space="0" w:color="auto"/>
        <w:left w:val="none" w:sz="0" w:space="0" w:color="auto"/>
        <w:bottom w:val="none" w:sz="0" w:space="0" w:color="auto"/>
        <w:right w:val="none" w:sz="0" w:space="0" w:color="auto"/>
      </w:divBdr>
      <w:divsChild>
        <w:div w:id="527565599">
          <w:marLeft w:val="0"/>
          <w:marRight w:val="0"/>
          <w:marTop w:val="0"/>
          <w:marBottom w:val="0"/>
          <w:divBdr>
            <w:top w:val="none" w:sz="0" w:space="0" w:color="auto"/>
            <w:left w:val="none" w:sz="0" w:space="0" w:color="auto"/>
            <w:bottom w:val="none" w:sz="0" w:space="0" w:color="auto"/>
            <w:right w:val="none" w:sz="0" w:space="0" w:color="auto"/>
          </w:divBdr>
          <w:divsChild>
            <w:div w:id="792292293">
              <w:marLeft w:val="0"/>
              <w:marRight w:val="0"/>
              <w:marTop w:val="130"/>
              <w:marBottom w:val="0"/>
              <w:divBdr>
                <w:top w:val="single" w:sz="2" w:space="3" w:color="999999"/>
                <w:left w:val="single" w:sz="2" w:space="3" w:color="999999"/>
                <w:bottom w:val="single" w:sz="2" w:space="0" w:color="999999"/>
                <w:right w:val="single" w:sz="2" w:space="0" w:color="999999"/>
              </w:divBdr>
              <w:divsChild>
                <w:div w:id="600070945">
                  <w:marLeft w:val="0"/>
                  <w:marRight w:val="0"/>
                  <w:marTop w:val="0"/>
                  <w:marBottom w:val="0"/>
                  <w:divBdr>
                    <w:top w:val="none" w:sz="0" w:space="0" w:color="auto"/>
                    <w:left w:val="none" w:sz="0" w:space="0" w:color="auto"/>
                    <w:bottom w:val="none" w:sz="0" w:space="0" w:color="auto"/>
                    <w:right w:val="none" w:sz="0" w:space="0" w:color="auto"/>
                  </w:divBdr>
                  <w:divsChild>
                    <w:div w:id="715130245">
                      <w:marLeft w:val="0"/>
                      <w:marRight w:val="0"/>
                      <w:marTop w:val="0"/>
                      <w:marBottom w:val="0"/>
                      <w:divBdr>
                        <w:top w:val="none" w:sz="0" w:space="0" w:color="auto"/>
                        <w:left w:val="none" w:sz="0" w:space="0" w:color="auto"/>
                        <w:bottom w:val="none" w:sz="0" w:space="0" w:color="auto"/>
                        <w:right w:val="none" w:sz="0" w:space="0" w:color="auto"/>
                      </w:divBdr>
                    </w:div>
                    <w:div w:id="13883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178112">
      <w:bodyDiv w:val="1"/>
      <w:marLeft w:val="0"/>
      <w:marRight w:val="0"/>
      <w:marTop w:val="0"/>
      <w:marBottom w:val="0"/>
      <w:divBdr>
        <w:top w:val="none" w:sz="0" w:space="0" w:color="auto"/>
        <w:left w:val="none" w:sz="0" w:space="0" w:color="auto"/>
        <w:bottom w:val="none" w:sz="0" w:space="0" w:color="auto"/>
        <w:right w:val="none" w:sz="0" w:space="0" w:color="auto"/>
      </w:divBdr>
    </w:div>
    <w:div w:id="905069224">
      <w:bodyDiv w:val="1"/>
      <w:marLeft w:val="0"/>
      <w:marRight w:val="0"/>
      <w:marTop w:val="0"/>
      <w:marBottom w:val="0"/>
      <w:divBdr>
        <w:top w:val="none" w:sz="0" w:space="0" w:color="auto"/>
        <w:left w:val="none" w:sz="0" w:space="0" w:color="auto"/>
        <w:bottom w:val="none" w:sz="0" w:space="0" w:color="auto"/>
        <w:right w:val="none" w:sz="0" w:space="0" w:color="auto"/>
      </w:divBdr>
      <w:divsChild>
        <w:div w:id="1603301111">
          <w:marLeft w:val="0"/>
          <w:marRight w:val="0"/>
          <w:marTop w:val="0"/>
          <w:marBottom w:val="0"/>
          <w:divBdr>
            <w:top w:val="none" w:sz="0" w:space="0" w:color="auto"/>
            <w:left w:val="none" w:sz="0" w:space="0" w:color="auto"/>
            <w:bottom w:val="none" w:sz="0" w:space="0" w:color="auto"/>
            <w:right w:val="none" w:sz="0" w:space="0" w:color="auto"/>
          </w:divBdr>
          <w:divsChild>
            <w:div w:id="1714305911">
              <w:marLeft w:val="0"/>
              <w:marRight w:val="0"/>
              <w:marTop w:val="0"/>
              <w:marBottom w:val="0"/>
              <w:divBdr>
                <w:top w:val="none" w:sz="0" w:space="0" w:color="auto"/>
                <w:left w:val="none" w:sz="0" w:space="0" w:color="auto"/>
                <w:bottom w:val="none" w:sz="0" w:space="0" w:color="auto"/>
                <w:right w:val="none" w:sz="0" w:space="0" w:color="auto"/>
              </w:divBdr>
              <w:divsChild>
                <w:div w:id="1774131304">
                  <w:marLeft w:val="0"/>
                  <w:marRight w:val="0"/>
                  <w:marTop w:val="0"/>
                  <w:marBottom w:val="0"/>
                  <w:divBdr>
                    <w:top w:val="none" w:sz="0" w:space="0" w:color="auto"/>
                    <w:left w:val="none" w:sz="0" w:space="0" w:color="auto"/>
                    <w:bottom w:val="none" w:sz="0" w:space="0" w:color="auto"/>
                    <w:right w:val="none" w:sz="0" w:space="0" w:color="auto"/>
                  </w:divBdr>
                  <w:divsChild>
                    <w:div w:id="543756001">
                      <w:marLeft w:val="0"/>
                      <w:marRight w:val="0"/>
                      <w:marTop w:val="0"/>
                      <w:marBottom w:val="0"/>
                      <w:divBdr>
                        <w:top w:val="none" w:sz="0" w:space="0" w:color="auto"/>
                        <w:left w:val="none" w:sz="0" w:space="0" w:color="auto"/>
                        <w:bottom w:val="none" w:sz="0" w:space="0" w:color="auto"/>
                        <w:right w:val="none" w:sz="0" w:space="0" w:color="auto"/>
                      </w:divBdr>
                      <w:divsChild>
                        <w:div w:id="219561469">
                          <w:marLeft w:val="0"/>
                          <w:marRight w:val="0"/>
                          <w:marTop w:val="0"/>
                          <w:marBottom w:val="0"/>
                          <w:divBdr>
                            <w:top w:val="none" w:sz="0" w:space="0" w:color="auto"/>
                            <w:left w:val="none" w:sz="0" w:space="0" w:color="auto"/>
                            <w:bottom w:val="none" w:sz="0" w:space="0" w:color="auto"/>
                            <w:right w:val="none" w:sz="0" w:space="0" w:color="auto"/>
                          </w:divBdr>
                        </w:div>
                        <w:div w:id="1332756204">
                          <w:marLeft w:val="0"/>
                          <w:marRight w:val="0"/>
                          <w:marTop w:val="0"/>
                          <w:marBottom w:val="0"/>
                          <w:divBdr>
                            <w:top w:val="none" w:sz="0" w:space="0" w:color="auto"/>
                            <w:left w:val="none" w:sz="0" w:space="0" w:color="auto"/>
                            <w:bottom w:val="none" w:sz="0" w:space="0" w:color="auto"/>
                            <w:right w:val="none" w:sz="0" w:space="0" w:color="auto"/>
                          </w:divBdr>
                        </w:div>
                        <w:div w:id="1797985173">
                          <w:marLeft w:val="0"/>
                          <w:marRight w:val="0"/>
                          <w:marTop w:val="0"/>
                          <w:marBottom w:val="0"/>
                          <w:divBdr>
                            <w:top w:val="none" w:sz="0" w:space="0" w:color="auto"/>
                            <w:left w:val="none" w:sz="0" w:space="0" w:color="auto"/>
                            <w:bottom w:val="none" w:sz="0" w:space="0" w:color="auto"/>
                            <w:right w:val="none" w:sz="0" w:space="0" w:color="auto"/>
                          </w:divBdr>
                        </w:div>
                        <w:div w:id="180283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608093">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4">
          <w:marLeft w:val="0"/>
          <w:marRight w:val="0"/>
          <w:marTop w:val="0"/>
          <w:marBottom w:val="0"/>
          <w:divBdr>
            <w:top w:val="none" w:sz="0" w:space="0" w:color="auto"/>
            <w:left w:val="none" w:sz="0" w:space="0" w:color="auto"/>
            <w:bottom w:val="none" w:sz="0" w:space="0" w:color="auto"/>
            <w:right w:val="none" w:sz="0" w:space="0" w:color="auto"/>
          </w:divBdr>
          <w:divsChild>
            <w:div w:id="1824853748">
              <w:marLeft w:val="0"/>
              <w:marRight w:val="0"/>
              <w:marTop w:val="0"/>
              <w:marBottom w:val="0"/>
              <w:divBdr>
                <w:top w:val="none" w:sz="0" w:space="0" w:color="auto"/>
                <w:left w:val="none" w:sz="0" w:space="0" w:color="auto"/>
                <w:bottom w:val="none" w:sz="0" w:space="0" w:color="auto"/>
                <w:right w:val="none" w:sz="0" w:space="0" w:color="auto"/>
              </w:divBdr>
              <w:divsChild>
                <w:div w:id="1807383527">
                  <w:marLeft w:val="0"/>
                  <w:marRight w:val="0"/>
                  <w:marTop w:val="100"/>
                  <w:marBottom w:val="0"/>
                  <w:divBdr>
                    <w:top w:val="none" w:sz="0" w:space="0" w:color="auto"/>
                    <w:left w:val="none" w:sz="0" w:space="0" w:color="auto"/>
                    <w:bottom w:val="none" w:sz="0" w:space="0" w:color="auto"/>
                    <w:right w:val="none" w:sz="0" w:space="0" w:color="auto"/>
                  </w:divBdr>
                  <w:divsChild>
                    <w:div w:id="1394230213">
                      <w:marLeft w:val="0"/>
                      <w:marRight w:val="113"/>
                      <w:marTop w:val="0"/>
                      <w:marBottom w:val="0"/>
                      <w:divBdr>
                        <w:top w:val="none" w:sz="0" w:space="0" w:color="auto"/>
                        <w:left w:val="none" w:sz="0" w:space="0" w:color="auto"/>
                        <w:bottom w:val="none" w:sz="0" w:space="0" w:color="auto"/>
                        <w:right w:val="none" w:sz="0" w:space="0" w:color="auto"/>
                      </w:divBdr>
                      <w:divsChild>
                        <w:div w:id="1202598084">
                          <w:marLeft w:val="0"/>
                          <w:marRight w:val="0"/>
                          <w:marTop w:val="0"/>
                          <w:marBottom w:val="67"/>
                          <w:divBdr>
                            <w:top w:val="none" w:sz="0" w:space="0" w:color="auto"/>
                            <w:left w:val="none" w:sz="0" w:space="0" w:color="auto"/>
                            <w:bottom w:val="none" w:sz="0" w:space="0" w:color="auto"/>
                            <w:right w:val="none" w:sz="0" w:space="0" w:color="auto"/>
                          </w:divBdr>
                          <w:divsChild>
                            <w:div w:id="1291520262">
                              <w:marLeft w:val="0"/>
                              <w:marRight w:val="0"/>
                              <w:marTop w:val="0"/>
                              <w:marBottom w:val="0"/>
                              <w:divBdr>
                                <w:top w:val="none" w:sz="0" w:space="0" w:color="auto"/>
                                <w:left w:val="none" w:sz="0" w:space="0" w:color="auto"/>
                                <w:bottom w:val="none" w:sz="0" w:space="0" w:color="auto"/>
                                <w:right w:val="none" w:sz="0" w:space="0" w:color="auto"/>
                              </w:divBdr>
                              <w:divsChild>
                                <w:div w:id="585575192">
                                  <w:marLeft w:val="0"/>
                                  <w:marRight w:val="0"/>
                                  <w:marTop w:val="0"/>
                                  <w:marBottom w:val="0"/>
                                  <w:divBdr>
                                    <w:top w:val="none" w:sz="0" w:space="0" w:color="auto"/>
                                    <w:left w:val="none" w:sz="0" w:space="0" w:color="auto"/>
                                    <w:bottom w:val="none" w:sz="0" w:space="0" w:color="auto"/>
                                    <w:right w:val="none" w:sz="0" w:space="0" w:color="auto"/>
                                  </w:divBdr>
                                  <w:divsChild>
                                    <w:div w:id="958218482">
                                      <w:marLeft w:val="0"/>
                                      <w:marRight w:val="0"/>
                                      <w:marTop w:val="0"/>
                                      <w:marBottom w:val="0"/>
                                      <w:divBdr>
                                        <w:top w:val="none" w:sz="0" w:space="0" w:color="auto"/>
                                        <w:left w:val="none" w:sz="0" w:space="0" w:color="auto"/>
                                        <w:bottom w:val="none" w:sz="0" w:space="0" w:color="auto"/>
                                        <w:right w:val="none" w:sz="0" w:space="0" w:color="auto"/>
                                      </w:divBdr>
                                      <w:divsChild>
                                        <w:div w:id="1202786697">
                                          <w:marLeft w:val="0"/>
                                          <w:marRight w:val="0"/>
                                          <w:marTop w:val="0"/>
                                          <w:marBottom w:val="0"/>
                                          <w:divBdr>
                                            <w:top w:val="none" w:sz="0" w:space="0" w:color="auto"/>
                                            <w:left w:val="none" w:sz="0" w:space="0" w:color="auto"/>
                                            <w:bottom w:val="none" w:sz="0" w:space="0" w:color="auto"/>
                                            <w:right w:val="none" w:sz="0" w:space="0" w:color="auto"/>
                                          </w:divBdr>
                                          <w:divsChild>
                                            <w:div w:id="134743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006385">
      <w:bodyDiv w:val="1"/>
      <w:marLeft w:val="0"/>
      <w:marRight w:val="0"/>
      <w:marTop w:val="0"/>
      <w:marBottom w:val="0"/>
      <w:divBdr>
        <w:top w:val="none" w:sz="0" w:space="0" w:color="auto"/>
        <w:left w:val="none" w:sz="0" w:space="0" w:color="auto"/>
        <w:bottom w:val="none" w:sz="0" w:space="0" w:color="auto"/>
        <w:right w:val="none" w:sz="0" w:space="0" w:color="auto"/>
      </w:divBdr>
    </w:div>
    <w:div w:id="908808464">
      <w:bodyDiv w:val="1"/>
      <w:marLeft w:val="0"/>
      <w:marRight w:val="0"/>
      <w:marTop w:val="0"/>
      <w:marBottom w:val="0"/>
      <w:divBdr>
        <w:top w:val="none" w:sz="0" w:space="0" w:color="auto"/>
        <w:left w:val="none" w:sz="0" w:space="0" w:color="auto"/>
        <w:bottom w:val="none" w:sz="0" w:space="0" w:color="auto"/>
        <w:right w:val="none" w:sz="0" w:space="0" w:color="auto"/>
      </w:divBdr>
    </w:div>
    <w:div w:id="908885806">
      <w:bodyDiv w:val="1"/>
      <w:marLeft w:val="0"/>
      <w:marRight w:val="0"/>
      <w:marTop w:val="0"/>
      <w:marBottom w:val="0"/>
      <w:divBdr>
        <w:top w:val="none" w:sz="0" w:space="0" w:color="auto"/>
        <w:left w:val="none" w:sz="0" w:space="0" w:color="auto"/>
        <w:bottom w:val="none" w:sz="0" w:space="0" w:color="auto"/>
        <w:right w:val="none" w:sz="0" w:space="0" w:color="auto"/>
      </w:divBdr>
      <w:divsChild>
        <w:div w:id="1690521133">
          <w:marLeft w:val="0"/>
          <w:marRight w:val="0"/>
          <w:marTop w:val="0"/>
          <w:marBottom w:val="0"/>
          <w:divBdr>
            <w:top w:val="none" w:sz="0" w:space="0" w:color="auto"/>
            <w:left w:val="none" w:sz="0" w:space="0" w:color="auto"/>
            <w:bottom w:val="none" w:sz="0" w:space="0" w:color="auto"/>
            <w:right w:val="none" w:sz="0" w:space="0" w:color="auto"/>
          </w:divBdr>
          <w:divsChild>
            <w:div w:id="1055086707">
              <w:marLeft w:val="0"/>
              <w:marRight w:val="0"/>
              <w:marTop w:val="0"/>
              <w:marBottom w:val="0"/>
              <w:divBdr>
                <w:top w:val="none" w:sz="0" w:space="0" w:color="auto"/>
                <w:left w:val="none" w:sz="0" w:space="0" w:color="auto"/>
                <w:bottom w:val="none" w:sz="0" w:space="0" w:color="auto"/>
                <w:right w:val="none" w:sz="0" w:space="0" w:color="auto"/>
              </w:divBdr>
              <w:divsChild>
                <w:div w:id="1740707963">
                  <w:marLeft w:val="0"/>
                  <w:marRight w:val="0"/>
                  <w:marTop w:val="0"/>
                  <w:marBottom w:val="0"/>
                  <w:divBdr>
                    <w:top w:val="none" w:sz="0" w:space="0" w:color="auto"/>
                    <w:left w:val="none" w:sz="0" w:space="0" w:color="auto"/>
                    <w:bottom w:val="none" w:sz="0" w:space="0" w:color="auto"/>
                    <w:right w:val="none" w:sz="0" w:space="0" w:color="auto"/>
                  </w:divBdr>
                  <w:divsChild>
                    <w:div w:id="685519147">
                      <w:marLeft w:val="0"/>
                      <w:marRight w:val="0"/>
                      <w:marTop w:val="0"/>
                      <w:marBottom w:val="0"/>
                      <w:divBdr>
                        <w:top w:val="none" w:sz="0" w:space="0" w:color="auto"/>
                        <w:left w:val="none" w:sz="0" w:space="0" w:color="auto"/>
                        <w:bottom w:val="none" w:sz="0" w:space="0" w:color="auto"/>
                        <w:right w:val="none" w:sz="0" w:space="0" w:color="auto"/>
                      </w:divBdr>
                      <w:divsChild>
                        <w:div w:id="214696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042943">
      <w:bodyDiv w:val="1"/>
      <w:marLeft w:val="0"/>
      <w:marRight w:val="0"/>
      <w:marTop w:val="0"/>
      <w:marBottom w:val="0"/>
      <w:divBdr>
        <w:top w:val="none" w:sz="0" w:space="0" w:color="auto"/>
        <w:left w:val="none" w:sz="0" w:space="0" w:color="auto"/>
        <w:bottom w:val="none" w:sz="0" w:space="0" w:color="auto"/>
        <w:right w:val="none" w:sz="0" w:space="0" w:color="auto"/>
      </w:divBdr>
    </w:div>
    <w:div w:id="911085697">
      <w:bodyDiv w:val="1"/>
      <w:marLeft w:val="0"/>
      <w:marRight w:val="0"/>
      <w:marTop w:val="0"/>
      <w:marBottom w:val="0"/>
      <w:divBdr>
        <w:top w:val="none" w:sz="0" w:space="0" w:color="auto"/>
        <w:left w:val="none" w:sz="0" w:space="0" w:color="auto"/>
        <w:bottom w:val="none" w:sz="0" w:space="0" w:color="auto"/>
        <w:right w:val="none" w:sz="0" w:space="0" w:color="auto"/>
      </w:divBdr>
    </w:div>
    <w:div w:id="911155303">
      <w:bodyDiv w:val="1"/>
      <w:marLeft w:val="0"/>
      <w:marRight w:val="0"/>
      <w:marTop w:val="0"/>
      <w:marBottom w:val="0"/>
      <w:divBdr>
        <w:top w:val="none" w:sz="0" w:space="0" w:color="auto"/>
        <w:left w:val="none" w:sz="0" w:space="0" w:color="auto"/>
        <w:bottom w:val="none" w:sz="0" w:space="0" w:color="auto"/>
        <w:right w:val="none" w:sz="0" w:space="0" w:color="auto"/>
      </w:divBdr>
    </w:div>
    <w:div w:id="911961479">
      <w:bodyDiv w:val="1"/>
      <w:marLeft w:val="0"/>
      <w:marRight w:val="0"/>
      <w:marTop w:val="0"/>
      <w:marBottom w:val="0"/>
      <w:divBdr>
        <w:top w:val="none" w:sz="0" w:space="0" w:color="auto"/>
        <w:left w:val="none" w:sz="0" w:space="0" w:color="auto"/>
        <w:bottom w:val="none" w:sz="0" w:space="0" w:color="auto"/>
        <w:right w:val="none" w:sz="0" w:space="0" w:color="auto"/>
      </w:divBdr>
    </w:div>
    <w:div w:id="913274750">
      <w:bodyDiv w:val="1"/>
      <w:marLeft w:val="0"/>
      <w:marRight w:val="0"/>
      <w:marTop w:val="0"/>
      <w:marBottom w:val="0"/>
      <w:divBdr>
        <w:top w:val="none" w:sz="0" w:space="0" w:color="auto"/>
        <w:left w:val="none" w:sz="0" w:space="0" w:color="auto"/>
        <w:bottom w:val="none" w:sz="0" w:space="0" w:color="auto"/>
        <w:right w:val="none" w:sz="0" w:space="0" w:color="auto"/>
      </w:divBdr>
    </w:div>
    <w:div w:id="913468191">
      <w:bodyDiv w:val="1"/>
      <w:marLeft w:val="0"/>
      <w:marRight w:val="0"/>
      <w:marTop w:val="0"/>
      <w:marBottom w:val="0"/>
      <w:divBdr>
        <w:top w:val="none" w:sz="0" w:space="0" w:color="auto"/>
        <w:left w:val="none" w:sz="0" w:space="0" w:color="auto"/>
        <w:bottom w:val="none" w:sz="0" w:space="0" w:color="auto"/>
        <w:right w:val="none" w:sz="0" w:space="0" w:color="auto"/>
      </w:divBdr>
    </w:div>
    <w:div w:id="913665983">
      <w:bodyDiv w:val="1"/>
      <w:marLeft w:val="0"/>
      <w:marRight w:val="0"/>
      <w:marTop w:val="0"/>
      <w:marBottom w:val="0"/>
      <w:divBdr>
        <w:top w:val="none" w:sz="0" w:space="0" w:color="auto"/>
        <w:left w:val="none" w:sz="0" w:space="0" w:color="auto"/>
        <w:bottom w:val="none" w:sz="0" w:space="0" w:color="auto"/>
        <w:right w:val="none" w:sz="0" w:space="0" w:color="auto"/>
      </w:divBdr>
    </w:div>
    <w:div w:id="913899987">
      <w:bodyDiv w:val="1"/>
      <w:marLeft w:val="0"/>
      <w:marRight w:val="0"/>
      <w:marTop w:val="0"/>
      <w:marBottom w:val="0"/>
      <w:divBdr>
        <w:top w:val="none" w:sz="0" w:space="0" w:color="auto"/>
        <w:left w:val="none" w:sz="0" w:space="0" w:color="auto"/>
        <w:bottom w:val="none" w:sz="0" w:space="0" w:color="auto"/>
        <w:right w:val="none" w:sz="0" w:space="0" w:color="auto"/>
      </w:divBdr>
      <w:divsChild>
        <w:div w:id="5864340">
          <w:marLeft w:val="0"/>
          <w:marRight w:val="0"/>
          <w:marTop w:val="0"/>
          <w:marBottom w:val="0"/>
          <w:divBdr>
            <w:top w:val="none" w:sz="0" w:space="0" w:color="auto"/>
            <w:left w:val="none" w:sz="0" w:space="0" w:color="auto"/>
            <w:bottom w:val="none" w:sz="0" w:space="0" w:color="auto"/>
            <w:right w:val="none" w:sz="0" w:space="0" w:color="auto"/>
          </w:divBdr>
          <w:divsChild>
            <w:div w:id="1407650229">
              <w:marLeft w:val="0"/>
              <w:marRight w:val="0"/>
              <w:marTop w:val="0"/>
              <w:marBottom w:val="0"/>
              <w:divBdr>
                <w:top w:val="none" w:sz="0" w:space="0" w:color="auto"/>
                <w:left w:val="none" w:sz="0" w:space="0" w:color="auto"/>
                <w:bottom w:val="none" w:sz="0" w:space="0" w:color="auto"/>
                <w:right w:val="none" w:sz="0" w:space="0" w:color="auto"/>
              </w:divBdr>
              <w:divsChild>
                <w:div w:id="121313514">
                  <w:marLeft w:val="0"/>
                  <w:marRight w:val="0"/>
                  <w:marTop w:val="0"/>
                  <w:marBottom w:val="0"/>
                  <w:divBdr>
                    <w:top w:val="none" w:sz="0" w:space="0" w:color="auto"/>
                    <w:left w:val="none" w:sz="0" w:space="0" w:color="auto"/>
                    <w:bottom w:val="none" w:sz="0" w:space="0" w:color="auto"/>
                    <w:right w:val="none" w:sz="0" w:space="0" w:color="auto"/>
                  </w:divBdr>
                </w:div>
                <w:div w:id="53786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365557">
          <w:marLeft w:val="0"/>
          <w:marRight w:val="0"/>
          <w:marTop w:val="0"/>
          <w:marBottom w:val="0"/>
          <w:divBdr>
            <w:top w:val="none" w:sz="0" w:space="0" w:color="auto"/>
            <w:left w:val="none" w:sz="0" w:space="0" w:color="auto"/>
            <w:bottom w:val="none" w:sz="0" w:space="0" w:color="auto"/>
            <w:right w:val="none" w:sz="0" w:space="0" w:color="auto"/>
          </w:divBdr>
          <w:divsChild>
            <w:div w:id="719741863">
              <w:marLeft w:val="0"/>
              <w:marRight w:val="0"/>
              <w:marTop w:val="0"/>
              <w:marBottom w:val="0"/>
              <w:divBdr>
                <w:top w:val="none" w:sz="0" w:space="0" w:color="auto"/>
                <w:left w:val="none" w:sz="0" w:space="0" w:color="auto"/>
                <w:bottom w:val="none" w:sz="0" w:space="0" w:color="auto"/>
                <w:right w:val="none" w:sz="0" w:space="0" w:color="auto"/>
              </w:divBdr>
              <w:divsChild>
                <w:div w:id="232738839">
                  <w:marLeft w:val="0"/>
                  <w:marRight w:val="0"/>
                  <w:marTop w:val="0"/>
                  <w:marBottom w:val="0"/>
                  <w:divBdr>
                    <w:top w:val="none" w:sz="0" w:space="0" w:color="auto"/>
                    <w:left w:val="none" w:sz="0" w:space="0" w:color="auto"/>
                    <w:bottom w:val="none" w:sz="0" w:space="0" w:color="auto"/>
                    <w:right w:val="none" w:sz="0" w:space="0" w:color="auto"/>
                  </w:divBdr>
                </w:div>
                <w:div w:id="101044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049383">
          <w:marLeft w:val="0"/>
          <w:marRight w:val="0"/>
          <w:marTop w:val="0"/>
          <w:marBottom w:val="0"/>
          <w:divBdr>
            <w:top w:val="none" w:sz="0" w:space="0" w:color="auto"/>
            <w:left w:val="none" w:sz="0" w:space="0" w:color="auto"/>
            <w:bottom w:val="none" w:sz="0" w:space="0" w:color="auto"/>
            <w:right w:val="none" w:sz="0" w:space="0" w:color="auto"/>
          </w:divBdr>
          <w:divsChild>
            <w:div w:id="2052682928">
              <w:marLeft w:val="0"/>
              <w:marRight w:val="0"/>
              <w:marTop w:val="0"/>
              <w:marBottom w:val="0"/>
              <w:divBdr>
                <w:top w:val="none" w:sz="0" w:space="0" w:color="auto"/>
                <w:left w:val="none" w:sz="0" w:space="0" w:color="auto"/>
                <w:bottom w:val="none" w:sz="0" w:space="0" w:color="auto"/>
                <w:right w:val="none" w:sz="0" w:space="0" w:color="auto"/>
              </w:divBdr>
              <w:divsChild>
                <w:div w:id="259022464">
                  <w:marLeft w:val="0"/>
                  <w:marRight w:val="0"/>
                  <w:marTop w:val="0"/>
                  <w:marBottom w:val="0"/>
                  <w:divBdr>
                    <w:top w:val="none" w:sz="0" w:space="0" w:color="auto"/>
                    <w:left w:val="none" w:sz="0" w:space="0" w:color="auto"/>
                    <w:bottom w:val="none" w:sz="0" w:space="0" w:color="auto"/>
                    <w:right w:val="none" w:sz="0" w:space="0" w:color="auto"/>
                  </w:divBdr>
                </w:div>
                <w:div w:id="20974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278">
          <w:marLeft w:val="0"/>
          <w:marRight w:val="0"/>
          <w:marTop w:val="0"/>
          <w:marBottom w:val="0"/>
          <w:divBdr>
            <w:top w:val="none" w:sz="0" w:space="0" w:color="auto"/>
            <w:left w:val="none" w:sz="0" w:space="0" w:color="auto"/>
            <w:bottom w:val="none" w:sz="0" w:space="0" w:color="auto"/>
            <w:right w:val="none" w:sz="0" w:space="0" w:color="auto"/>
          </w:divBdr>
          <w:divsChild>
            <w:div w:id="192546983">
              <w:marLeft w:val="0"/>
              <w:marRight w:val="0"/>
              <w:marTop w:val="0"/>
              <w:marBottom w:val="0"/>
              <w:divBdr>
                <w:top w:val="none" w:sz="0" w:space="0" w:color="auto"/>
                <w:left w:val="none" w:sz="0" w:space="0" w:color="auto"/>
                <w:bottom w:val="none" w:sz="0" w:space="0" w:color="auto"/>
                <w:right w:val="none" w:sz="0" w:space="0" w:color="auto"/>
              </w:divBdr>
              <w:divsChild>
                <w:div w:id="1487864716">
                  <w:marLeft w:val="0"/>
                  <w:marRight w:val="0"/>
                  <w:marTop w:val="0"/>
                  <w:marBottom w:val="0"/>
                  <w:divBdr>
                    <w:top w:val="none" w:sz="0" w:space="0" w:color="auto"/>
                    <w:left w:val="none" w:sz="0" w:space="0" w:color="auto"/>
                    <w:bottom w:val="none" w:sz="0" w:space="0" w:color="auto"/>
                    <w:right w:val="none" w:sz="0" w:space="0" w:color="auto"/>
                  </w:divBdr>
                </w:div>
                <w:div w:id="194872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81431">
          <w:marLeft w:val="0"/>
          <w:marRight w:val="0"/>
          <w:marTop w:val="0"/>
          <w:marBottom w:val="0"/>
          <w:divBdr>
            <w:top w:val="none" w:sz="0" w:space="0" w:color="auto"/>
            <w:left w:val="none" w:sz="0" w:space="0" w:color="auto"/>
            <w:bottom w:val="none" w:sz="0" w:space="0" w:color="auto"/>
            <w:right w:val="none" w:sz="0" w:space="0" w:color="auto"/>
          </w:divBdr>
          <w:divsChild>
            <w:div w:id="47844202">
              <w:marLeft w:val="0"/>
              <w:marRight w:val="0"/>
              <w:marTop w:val="0"/>
              <w:marBottom w:val="0"/>
              <w:divBdr>
                <w:top w:val="none" w:sz="0" w:space="0" w:color="auto"/>
                <w:left w:val="none" w:sz="0" w:space="0" w:color="auto"/>
                <w:bottom w:val="none" w:sz="0" w:space="0" w:color="auto"/>
                <w:right w:val="none" w:sz="0" w:space="0" w:color="auto"/>
              </w:divBdr>
              <w:divsChild>
                <w:div w:id="178311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4695">
      <w:bodyDiv w:val="1"/>
      <w:marLeft w:val="0"/>
      <w:marRight w:val="0"/>
      <w:marTop w:val="0"/>
      <w:marBottom w:val="0"/>
      <w:divBdr>
        <w:top w:val="none" w:sz="0" w:space="0" w:color="auto"/>
        <w:left w:val="none" w:sz="0" w:space="0" w:color="auto"/>
        <w:bottom w:val="none" w:sz="0" w:space="0" w:color="auto"/>
        <w:right w:val="none" w:sz="0" w:space="0" w:color="auto"/>
      </w:divBdr>
    </w:div>
    <w:div w:id="914751785">
      <w:bodyDiv w:val="1"/>
      <w:marLeft w:val="0"/>
      <w:marRight w:val="0"/>
      <w:marTop w:val="0"/>
      <w:marBottom w:val="0"/>
      <w:divBdr>
        <w:top w:val="none" w:sz="0" w:space="0" w:color="auto"/>
        <w:left w:val="none" w:sz="0" w:space="0" w:color="auto"/>
        <w:bottom w:val="none" w:sz="0" w:space="0" w:color="auto"/>
        <w:right w:val="none" w:sz="0" w:space="0" w:color="auto"/>
      </w:divBdr>
      <w:divsChild>
        <w:div w:id="2021277612">
          <w:marLeft w:val="0"/>
          <w:marRight w:val="0"/>
          <w:marTop w:val="0"/>
          <w:marBottom w:val="0"/>
          <w:divBdr>
            <w:top w:val="none" w:sz="0" w:space="0" w:color="auto"/>
            <w:left w:val="none" w:sz="0" w:space="0" w:color="auto"/>
            <w:bottom w:val="none" w:sz="0" w:space="0" w:color="auto"/>
            <w:right w:val="none" w:sz="0" w:space="0" w:color="auto"/>
          </w:divBdr>
          <w:divsChild>
            <w:div w:id="1292370790">
              <w:marLeft w:val="0"/>
              <w:marRight w:val="0"/>
              <w:marTop w:val="0"/>
              <w:marBottom w:val="0"/>
              <w:divBdr>
                <w:top w:val="none" w:sz="0" w:space="0" w:color="auto"/>
                <w:left w:val="none" w:sz="0" w:space="0" w:color="auto"/>
                <w:bottom w:val="none" w:sz="0" w:space="0" w:color="auto"/>
                <w:right w:val="none" w:sz="0" w:space="0" w:color="auto"/>
              </w:divBdr>
              <w:divsChild>
                <w:div w:id="47730699">
                  <w:marLeft w:val="0"/>
                  <w:marRight w:val="0"/>
                  <w:marTop w:val="0"/>
                  <w:marBottom w:val="0"/>
                  <w:divBdr>
                    <w:top w:val="none" w:sz="0" w:space="0" w:color="auto"/>
                    <w:left w:val="none" w:sz="0" w:space="0" w:color="auto"/>
                    <w:bottom w:val="none" w:sz="0" w:space="0" w:color="auto"/>
                    <w:right w:val="none" w:sz="0" w:space="0" w:color="auto"/>
                  </w:divBdr>
                  <w:divsChild>
                    <w:div w:id="438990483">
                      <w:marLeft w:val="0"/>
                      <w:marRight w:val="0"/>
                      <w:marTop w:val="0"/>
                      <w:marBottom w:val="0"/>
                      <w:divBdr>
                        <w:top w:val="none" w:sz="0" w:space="0" w:color="auto"/>
                        <w:left w:val="none" w:sz="0" w:space="0" w:color="auto"/>
                        <w:bottom w:val="none" w:sz="0" w:space="0" w:color="auto"/>
                        <w:right w:val="none" w:sz="0" w:space="0" w:color="auto"/>
                      </w:divBdr>
                      <w:divsChild>
                        <w:div w:id="214001415">
                          <w:marLeft w:val="0"/>
                          <w:marRight w:val="0"/>
                          <w:marTop w:val="0"/>
                          <w:marBottom w:val="0"/>
                          <w:divBdr>
                            <w:top w:val="none" w:sz="0" w:space="0" w:color="auto"/>
                            <w:left w:val="none" w:sz="0" w:space="0" w:color="auto"/>
                            <w:bottom w:val="none" w:sz="0" w:space="0" w:color="auto"/>
                            <w:right w:val="none" w:sz="0" w:space="0" w:color="auto"/>
                          </w:divBdr>
                        </w:div>
                        <w:div w:id="267782889">
                          <w:marLeft w:val="0"/>
                          <w:marRight w:val="0"/>
                          <w:marTop w:val="0"/>
                          <w:marBottom w:val="0"/>
                          <w:divBdr>
                            <w:top w:val="none" w:sz="0" w:space="0" w:color="auto"/>
                            <w:left w:val="none" w:sz="0" w:space="0" w:color="auto"/>
                            <w:bottom w:val="none" w:sz="0" w:space="0" w:color="auto"/>
                            <w:right w:val="none" w:sz="0" w:space="0" w:color="auto"/>
                          </w:divBdr>
                        </w:div>
                        <w:div w:id="272517145">
                          <w:marLeft w:val="0"/>
                          <w:marRight w:val="0"/>
                          <w:marTop w:val="0"/>
                          <w:marBottom w:val="0"/>
                          <w:divBdr>
                            <w:top w:val="none" w:sz="0" w:space="0" w:color="auto"/>
                            <w:left w:val="none" w:sz="0" w:space="0" w:color="auto"/>
                            <w:bottom w:val="none" w:sz="0" w:space="0" w:color="auto"/>
                            <w:right w:val="none" w:sz="0" w:space="0" w:color="auto"/>
                          </w:divBdr>
                        </w:div>
                        <w:div w:id="636107065">
                          <w:marLeft w:val="0"/>
                          <w:marRight w:val="0"/>
                          <w:marTop w:val="0"/>
                          <w:marBottom w:val="0"/>
                          <w:divBdr>
                            <w:top w:val="none" w:sz="0" w:space="0" w:color="auto"/>
                            <w:left w:val="none" w:sz="0" w:space="0" w:color="auto"/>
                            <w:bottom w:val="none" w:sz="0" w:space="0" w:color="auto"/>
                            <w:right w:val="none" w:sz="0" w:space="0" w:color="auto"/>
                          </w:divBdr>
                        </w:div>
                        <w:div w:id="164994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517678">
      <w:bodyDiv w:val="1"/>
      <w:marLeft w:val="0"/>
      <w:marRight w:val="0"/>
      <w:marTop w:val="0"/>
      <w:marBottom w:val="0"/>
      <w:divBdr>
        <w:top w:val="none" w:sz="0" w:space="0" w:color="auto"/>
        <w:left w:val="none" w:sz="0" w:space="0" w:color="auto"/>
        <w:bottom w:val="none" w:sz="0" w:space="0" w:color="auto"/>
        <w:right w:val="none" w:sz="0" w:space="0" w:color="auto"/>
      </w:divBdr>
    </w:div>
    <w:div w:id="919369811">
      <w:bodyDiv w:val="1"/>
      <w:marLeft w:val="0"/>
      <w:marRight w:val="0"/>
      <w:marTop w:val="0"/>
      <w:marBottom w:val="0"/>
      <w:divBdr>
        <w:top w:val="none" w:sz="0" w:space="0" w:color="auto"/>
        <w:left w:val="none" w:sz="0" w:space="0" w:color="auto"/>
        <w:bottom w:val="none" w:sz="0" w:space="0" w:color="auto"/>
        <w:right w:val="none" w:sz="0" w:space="0" w:color="auto"/>
      </w:divBdr>
      <w:divsChild>
        <w:div w:id="183399813">
          <w:marLeft w:val="0"/>
          <w:marRight w:val="0"/>
          <w:marTop w:val="0"/>
          <w:marBottom w:val="0"/>
          <w:divBdr>
            <w:top w:val="none" w:sz="0" w:space="0" w:color="auto"/>
            <w:left w:val="none" w:sz="0" w:space="0" w:color="auto"/>
            <w:bottom w:val="none" w:sz="0" w:space="0" w:color="auto"/>
            <w:right w:val="none" w:sz="0" w:space="0" w:color="auto"/>
          </w:divBdr>
        </w:div>
        <w:div w:id="328100946">
          <w:marLeft w:val="0"/>
          <w:marRight w:val="0"/>
          <w:marTop w:val="0"/>
          <w:marBottom w:val="0"/>
          <w:divBdr>
            <w:top w:val="none" w:sz="0" w:space="0" w:color="auto"/>
            <w:left w:val="none" w:sz="0" w:space="0" w:color="auto"/>
            <w:bottom w:val="none" w:sz="0" w:space="0" w:color="auto"/>
            <w:right w:val="none" w:sz="0" w:space="0" w:color="auto"/>
          </w:divBdr>
        </w:div>
        <w:div w:id="517963484">
          <w:marLeft w:val="0"/>
          <w:marRight w:val="0"/>
          <w:marTop w:val="0"/>
          <w:marBottom w:val="0"/>
          <w:divBdr>
            <w:top w:val="none" w:sz="0" w:space="0" w:color="auto"/>
            <w:left w:val="none" w:sz="0" w:space="0" w:color="auto"/>
            <w:bottom w:val="none" w:sz="0" w:space="0" w:color="auto"/>
            <w:right w:val="none" w:sz="0" w:space="0" w:color="auto"/>
          </w:divBdr>
        </w:div>
        <w:div w:id="561982989">
          <w:marLeft w:val="0"/>
          <w:marRight w:val="0"/>
          <w:marTop w:val="0"/>
          <w:marBottom w:val="0"/>
          <w:divBdr>
            <w:top w:val="none" w:sz="0" w:space="0" w:color="auto"/>
            <w:left w:val="none" w:sz="0" w:space="0" w:color="auto"/>
            <w:bottom w:val="none" w:sz="0" w:space="0" w:color="auto"/>
            <w:right w:val="none" w:sz="0" w:space="0" w:color="auto"/>
          </w:divBdr>
        </w:div>
        <w:div w:id="748960230">
          <w:marLeft w:val="0"/>
          <w:marRight w:val="0"/>
          <w:marTop w:val="0"/>
          <w:marBottom w:val="0"/>
          <w:divBdr>
            <w:top w:val="none" w:sz="0" w:space="0" w:color="auto"/>
            <w:left w:val="none" w:sz="0" w:space="0" w:color="auto"/>
            <w:bottom w:val="none" w:sz="0" w:space="0" w:color="auto"/>
            <w:right w:val="none" w:sz="0" w:space="0" w:color="auto"/>
          </w:divBdr>
        </w:div>
        <w:div w:id="790056843">
          <w:marLeft w:val="0"/>
          <w:marRight w:val="0"/>
          <w:marTop w:val="0"/>
          <w:marBottom w:val="0"/>
          <w:divBdr>
            <w:top w:val="none" w:sz="0" w:space="0" w:color="auto"/>
            <w:left w:val="none" w:sz="0" w:space="0" w:color="auto"/>
            <w:bottom w:val="none" w:sz="0" w:space="0" w:color="auto"/>
            <w:right w:val="none" w:sz="0" w:space="0" w:color="auto"/>
          </w:divBdr>
        </w:div>
        <w:div w:id="813372713">
          <w:marLeft w:val="0"/>
          <w:marRight w:val="0"/>
          <w:marTop w:val="0"/>
          <w:marBottom w:val="0"/>
          <w:divBdr>
            <w:top w:val="none" w:sz="0" w:space="0" w:color="auto"/>
            <w:left w:val="none" w:sz="0" w:space="0" w:color="auto"/>
            <w:bottom w:val="none" w:sz="0" w:space="0" w:color="auto"/>
            <w:right w:val="none" w:sz="0" w:space="0" w:color="auto"/>
          </w:divBdr>
        </w:div>
        <w:div w:id="817844607">
          <w:marLeft w:val="0"/>
          <w:marRight w:val="0"/>
          <w:marTop w:val="0"/>
          <w:marBottom w:val="0"/>
          <w:divBdr>
            <w:top w:val="none" w:sz="0" w:space="0" w:color="auto"/>
            <w:left w:val="none" w:sz="0" w:space="0" w:color="auto"/>
            <w:bottom w:val="none" w:sz="0" w:space="0" w:color="auto"/>
            <w:right w:val="none" w:sz="0" w:space="0" w:color="auto"/>
          </w:divBdr>
        </w:div>
        <w:div w:id="828790963">
          <w:marLeft w:val="0"/>
          <w:marRight w:val="0"/>
          <w:marTop w:val="0"/>
          <w:marBottom w:val="0"/>
          <w:divBdr>
            <w:top w:val="none" w:sz="0" w:space="0" w:color="auto"/>
            <w:left w:val="none" w:sz="0" w:space="0" w:color="auto"/>
            <w:bottom w:val="none" w:sz="0" w:space="0" w:color="auto"/>
            <w:right w:val="none" w:sz="0" w:space="0" w:color="auto"/>
          </w:divBdr>
        </w:div>
        <w:div w:id="880433102">
          <w:marLeft w:val="0"/>
          <w:marRight w:val="0"/>
          <w:marTop w:val="0"/>
          <w:marBottom w:val="0"/>
          <w:divBdr>
            <w:top w:val="none" w:sz="0" w:space="0" w:color="auto"/>
            <w:left w:val="none" w:sz="0" w:space="0" w:color="auto"/>
            <w:bottom w:val="none" w:sz="0" w:space="0" w:color="auto"/>
            <w:right w:val="none" w:sz="0" w:space="0" w:color="auto"/>
          </w:divBdr>
        </w:div>
        <w:div w:id="910190652">
          <w:marLeft w:val="0"/>
          <w:marRight w:val="0"/>
          <w:marTop w:val="0"/>
          <w:marBottom w:val="0"/>
          <w:divBdr>
            <w:top w:val="none" w:sz="0" w:space="0" w:color="auto"/>
            <w:left w:val="none" w:sz="0" w:space="0" w:color="auto"/>
            <w:bottom w:val="none" w:sz="0" w:space="0" w:color="auto"/>
            <w:right w:val="none" w:sz="0" w:space="0" w:color="auto"/>
          </w:divBdr>
        </w:div>
        <w:div w:id="1015233988">
          <w:marLeft w:val="0"/>
          <w:marRight w:val="0"/>
          <w:marTop w:val="0"/>
          <w:marBottom w:val="0"/>
          <w:divBdr>
            <w:top w:val="none" w:sz="0" w:space="0" w:color="auto"/>
            <w:left w:val="none" w:sz="0" w:space="0" w:color="auto"/>
            <w:bottom w:val="none" w:sz="0" w:space="0" w:color="auto"/>
            <w:right w:val="none" w:sz="0" w:space="0" w:color="auto"/>
          </w:divBdr>
        </w:div>
        <w:div w:id="1286042685">
          <w:marLeft w:val="0"/>
          <w:marRight w:val="0"/>
          <w:marTop w:val="0"/>
          <w:marBottom w:val="0"/>
          <w:divBdr>
            <w:top w:val="none" w:sz="0" w:space="0" w:color="auto"/>
            <w:left w:val="none" w:sz="0" w:space="0" w:color="auto"/>
            <w:bottom w:val="none" w:sz="0" w:space="0" w:color="auto"/>
            <w:right w:val="none" w:sz="0" w:space="0" w:color="auto"/>
          </w:divBdr>
        </w:div>
        <w:div w:id="1305239010">
          <w:marLeft w:val="0"/>
          <w:marRight w:val="0"/>
          <w:marTop w:val="0"/>
          <w:marBottom w:val="0"/>
          <w:divBdr>
            <w:top w:val="none" w:sz="0" w:space="0" w:color="auto"/>
            <w:left w:val="none" w:sz="0" w:space="0" w:color="auto"/>
            <w:bottom w:val="none" w:sz="0" w:space="0" w:color="auto"/>
            <w:right w:val="none" w:sz="0" w:space="0" w:color="auto"/>
          </w:divBdr>
        </w:div>
        <w:div w:id="1356465991">
          <w:marLeft w:val="0"/>
          <w:marRight w:val="0"/>
          <w:marTop w:val="0"/>
          <w:marBottom w:val="0"/>
          <w:divBdr>
            <w:top w:val="none" w:sz="0" w:space="0" w:color="auto"/>
            <w:left w:val="none" w:sz="0" w:space="0" w:color="auto"/>
            <w:bottom w:val="none" w:sz="0" w:space="0" w:color="auto"/>
            <w:right w:val="none" w:sz="0" w:space="0" w:color="auto"/>
          </w:divBdr>
        </w:div>
        <w:div w:id="1439520706">
          <w:marLeft w:val="0"/>
          <w:marRight w:val="0"/>
          <w:marTop w:val="0"/>
          <w:marBottom w:val="0"/>
          <w:divBdr>
            <w:top w:val="none" w:sz="0" w:space="0" w:color="auto"/>
            <w:left w:val="none" w:sz="0" w:space="0" w:color="auto"/>
            <w:bottom w:val="none" w:sz="0" w:space="0" w:color="auto"/>
            <w:right w:val="none" w:sz="0" w:space="0" w:color="auto"/>
          </w:divBdr>
        </w:div>
        <w:div w:id="1525822784">
          <w:marLeft w:val="0"/>
          <w:marRight w:val="0"/>
          <w:marTop w:val="0"/>
          <w:marBottom w:val="0"/>
          <w:divBdr>
            <w:top w:val="none" w:sz="0" w:space="0" w:color="auto"/>
            <w:left w:val="none" w:sz="0" w:space="0" w:color="auto"/>
            <w:bottom w:val="none" w:sz="0" w:space="0" w:color="auto"/>
            <w:right w:val="none" w:sz="0" w:space="0" w:color="auto"/>
          </w:divBdr>
        </w:div>
        <w:div w:id="1839467058">
          <w:marLeft w:val="0"/>
          <w:marRight w:val="0"/>
          <w:marTop w:val="0"/>
          <w:marBottom w:val="0"/>
          <w:divBdr>
            <w:top w:val="none" w:sz="0" w:space="0" w:color="auto"/>
            <w:left w:val="none" w:sz="0" w:space="0" w:color="auto"/>
            <w:bottom w:val="none" w:sz="0" w:space="0" w:color="auto"/>
            <w:right w:val="none" w:sz="0" w:space="0" w:color="auto"/>
          </w:divBdr>
        </w:div>
      </w:divsChild>
    </w:div>
    <w:div w:id="921835603">
      <w:bodyDiv w:val="1"/>
      <w:marLeft w:val="0"/>
      <w:marRight w:val="0"/>
      <w:marTop w:val="0"/>
      <w:marBottom w:val="0"/>
      <w:divBdr>
        <w:top w:val="none" w:sz="0" w:space="0" w:color="auto"/>
        <w:left w:val="none" w:sz="0" w:space="0" w:color="auto"/>
        <w:bottom w:val="none" w:sz="0" w:space="0" w:color="auto"/>
        <w:right w:val="none" w:sz="0" w:space="0" w:color="auto"/>
      </w:divBdr>
      <w:divsChild>
        <w:div w:id="571933204">
          <w:marLeft w:val="0"/>
          <w:marRight w:val="0"/>
          <w:marTop w:val="0"/>
          <w:marBottom w:val="0"/>
          <w:divBdr>
            <w:top w:val="none" w:sz="0" w:space="0" w:color="auto"/>
            <w:left w:val="none" w:sz="0" w:space="0" w:color="auto"/>
            <w:bottom w:val="none" w:sz="0" w:space="0" w:color="auto"/>
            <w:right w:val="none" w:sz="0" w:space="0" w:color="auto"/>
          </w:divBdr>
          <w:divsChild>
            <w:div w:id="1794861084">
              <w:marLeft w:val="0"/>
              <w:marRight w:val="0"/>
              <w:marTop w:val="0"/>
              <w:marBottom w:val="0"/>
              <w:divBdr>
                <w:top w:val="none" w:sz="0" w:space="0" w:color="auto"/>
                <w:left w:val="none" w:sz="0" w:space="0" w:color="auto"/>
                <w:bottom w:val="none" w:sz="0" w:space="0" w:color="auto"/>
                <w:right w:val="none" w:sz="0" w:space="0" w:color="auto"/>
              </w:divBdr>
              <w:divsChild>
                <w:div w:id="538125258">
                  <w:marLeft w:val="0"/>
                  <w:marRight w:val="0"/>
                  <w:marTop w:val="0"/>
                  <w:marBottom w:val="0"/>
                  <w:divBdr>
                    <w:top w:val="none" w:sz="0" w:space="0" w:color="auto"/>
                    <w:left w:val="none" w:sz="0" w:space="0" w:color="auto"/>
                    <w:bottom w:val="none" w:sz="0" w:space="0" w:color="auto"/>
                    <w:right w:val="none" w:sz="0" w:space="0" w:color="auto"/>
                  </w:divBdr>
                </w:div>
                <w:div w:id="1141465352">
                  <w:marLeft w:val="0"/>
                  <w:marRight w:val="0"/>
                  <w:marTop w:val="0"/>
                  <w:marBottom w:val="0"/>
                  <w:divBdr>
                    <w:top w:val="none" w:sz="0" w:space="0" w:color="auto"/>
                    <w:left w:val="none" w:sz="0" w:space="0" w:color="auto"/>
                    <w:bottom w:val="none" w:sz="0" w:space="0" w:color="auto"/>
                    <w:right w:val="none" w:sz="0" w:space="0" w:color="auto"/>
                  </w:divBdr>
                </w:div>
                <w:div w:id="178449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568479">
      <w:bodyDiv w:val="1"/>
      <w:marLeft w:val="0"/>
      <w:marRight w:val="0"/>
      <w:marTop w:val="0"/>
      <w:marBottom w:val="0"/>
      <w:divBdr>
        <w:top w:val="none" w:sz="0" w:space="0" w:color="auto"/>
        <w:left w:val="none" w:sz="0" w:space="0" w:color="auto"/>
        <w:bottom w:val="none" w:sz="0" w:space="0" w:color="auto"/>
        <w:right w:val="none" w:sz="0" w:space="0" w:color="auto"/>
      </w:divBdr>
    </w:div>
    <w:div w:id="922762210">
      <w:bodyDiv w:val="1"/>
      <w:marLeft w:val="0"/>
      <w:marRight w:val="0"/>
      <w:marTop w:val="0"/>
      <w:marBottom w:val="0"/>
      <w:divBdr>
        <w:top w:val="none" w:sz="0" w:space="0" w:color="auto"/>
        <w:left w:val="none" w:sz="0" w:space="0" w:color="auto"/>
        <w:bottom w:val="none" w:sz="0" w:space="0" w:color="auto"/>
        <w:right w:val="none" w:sz="0" w:space="0" w:color="auto"/>
      </w:divBdr>
      <w:divsChild>
        <w:div w:id="1431655718">
          <w:marLeft w:val="0"/>
          <w:marRight w:val="0"/>
          <w:marTop w:val="0"/>
          <w:marBottom w:val="0"/>
          <w:divBdr>
            <w:top w:val="none" w:sz="0" w:space="0" w:color="auto"/>
            <w:left w:val="none" w:sz="0" w:space="0" w:color="auto"/>
            <w:bottom w:val="none" w:sz="0" w:space="0" w:color="auto"/>
            <w:right w:val="none" w:sz="0" w:space="0" w:color="auto"/>
          </w:divBdr>
          <w:divsChild>
            <w:div w:id="1093165989">
              <w:marLeft w:val="0"/>
              <w:marRight w:val="0"/>
              <w:marTop w:val="0"/>
              <w:marBottom w:val="0"/>
              <w:divBdr>
                <w:top w:val="none" w:sz="0" w:space="0" w:color="auto"/>
                <w:left w:val="none" w:sz="0" w:space="0" w:color="auto"/>
                <w:bottom w:val="none" w:sz="0" w:space="0" w:color="auto"/>
                <w:right w:val="none" w:sz="0" w:space="0" w:color="auto"/>
              </w:divBdr>
              <w:divsChild>
                <w:div w:id="1389958324">
                  <w:marLeft w:val="0"/>
                  <w:marRight w:val="0"/>
                  <w:marTop w:val="0"/>
                  <w:marBottom w:val="0"/>
                  <w:divBdr>
                    <w:top w:val="none" w:sz="0" w:space="0" w:color="auto"/>
                    <w:left w:val="none" w:sz="0" w:space="0" w:color="auto"/>
                    <w:bottom w:val="none" w:sz="0" w:space="0" w:color="auto"/>
                    <w:right w:val="none" w:sz="0" w:space="0" w:color="auto"/>
                  </w:divBdr>
                  <w:divsChild>
                    <w:div w:id="860626251">
                      <w:marLeft w:val="0"/>
                      <w:marRight w:val="0"/>
                      <w:marTop w:val="0"/>
                      <w:marBottom w:val="0"/>
                      <w:divBdr>
                        <w:top w:val="single" w:sz="4" w:space="2" w:color="C0C0C0"/>
                        <w:left w:val="single" w:sz="4" w:space="2" w:color="C0C0C0"/>
                        <w:bottom w:val="single" w:sz="4" w:space="2" w:color="C0C0C0"/>
                        <w:right w:val="single" w:sz="4" w:space="2" w:color="C0C0C0"/>
                      </w:divBdr>
                      <w:divsChild>
                        <w:div w:id="75789346">
                          <w:marLeft w:val="0"/>
                          <w:marRight w:val="0"/>
                          <w:marTop w:val="0"/>
                          <w:marBottom w:val="0"/>
                          <w:divBdr>
                            <w:top w:val="none" w:sz="0" w:space="0" w:color="auto"/>
                            <w:left w:val="none" w:sz="0" w:space="0" w:color="auto"/>
                            <w:bottom w:val="none" w:sz="0" w:space="0" w:color="auto"/>
                            <w:right w:val="none" w:sz="0" w:space="0" w:color="auto"/>
                          </w:divBdr>
                        </w:div>
                        <w:div w:id="262424962">
                          <w:marLeft w:val="0"/>
                          <w:marRight w:val="0"/>
                          <w:marTop w:val="0"/>
                          <w:marBottom w:val="0"/>
                          <w:divBdr>
                            <w:top w:val="none" w:sz="0" w:space="0" w:color="auto"/>
                            <w:left w:val="none" w:sz="0" w:space="0" w:color="auto"/>
                            <w:bottom w:val="none" w:sz="0" w:space="0" w:color="auto"/>
                            <w:right w:val="none" w:sz="0" w:space="0" w:color="auto"/>
                          </w:divBdr>
                        </w:div>
                        <w:div w:id="292174021">
                          <w:marLeft w:val="0"/>
                          <w:marRight w:val="0"/>
                          <w:marTop w:val="0"/>
                          <w:marBottom w:val="0"/>
                          <w:divBdr>
                            <w:top w:val="none" w:sz="0" w:space="0" w:color="auto"/>
                            <w:left w:val="none" w:sz="0" w:space="0" w:color="auto"/>
                            <w:bottom w:val="none" w:sz="0" w:space="0" w:color="auto"/>
                            <w:right w:val="none" w:sz="0" w:space="0" w:color="auto"/>
                          </w:divBdr>
                        </w:div>
                        <w:div w:id="391273860">
                          <w:marLeft w:val="0"/>
                          <w:marRight w:val="0"/>
                          <w:marTop w:val="0"/>
                          <w:marBottom w:val="0"/>
                          <w:divBdr>
                            <w:top w:val="none" w:sz="0" w:space="0" w:color="auto"/>
                            <w:left w:val="none" w:sz="0" w:space="0" w:color="auto"/>
                            <w:bottom w:val="none" w:sz="0" w:space="0" w:color="auto"/>
                            <w:right w:val="none" w:sz="0" w:space="0" w:color="auto"/>
                          </w:divBdr>
                        </w:div>
                        <w:div w:id="549267848">
                          <w:marLeft w:val="0"/>
                          <w:marRight w:val="0"/>
                          <w:marTop w:val="0"/>
                          <w:marBottom w:val="0"/>
                          <w:divBdr>
                            <w:top w:val="none" w:sz="0" w:space="0" w:color="auto"/>
                            <w:left w:val="none" w:sz="0" w:space="0" w:color="auto"/>
                            <w:bottom w:val="none" w:sz="0" w:space="0" w:color="auto"/>
                            <w:right w:val="none" w:sz="0" w:space="0" w:color="auto"/>
                          </w:divBdr>
                        </w:div>
                        <w:div w:id="590310962">
                          <w:marLeft w:val="0"/>
                          <w:marRight w:val="0"/>
                          <w:marTop w:val="0"/>
                          <w:marBottom w:val="0"/>
                          <w:divBdr>
                            <w:top w:val="none" w:sz="0" w:space="0" w:color="auto"/>
                            <w:left w:val="none" w:sz="0" w:space="0" w:color="auto"/>
                            <w:bottom w:val="none" w:sz="0" w:space="0" w:color="auto"/>
                            <w:right w:val="none" w:sz="0" w:space="0" w:color="auto"/>
                          </w:divBdr>
                        </w:div>
                        <w:div w:id="642346859">
                          <w:marLeft w:val="0"/>
                          <w:marRight w:val="0"/>
                          <w:marTop w:val="0"/>
                          <w:marBottom w:val="0"/>
                          <w:divBdr>
                            <w:top w:val="none" w:sz="0" w:space="0" w:color="auto"/>
                            <w:left w:val="none" w:sz="0" w:space="0" w:color="auto"/>
                            <w:bottom w:val="none" w:sz="0" w:space="0" w:color="auto"/>
                            <w:right w:val="none" w:sz="0" w:space="0" w:color="auto"/>
                          </w:divBdr>
                        </w:div>
                        <w:div w:id="694044366">
                          <w:marLeft w:val="0"/>
                          <w:marRight w:val="0"/>
                          <w:marTop w:val="0"/>
                          <w:marBottom w:val="0"/>
                          <w:divBdr>
                            <w:top w:val="none" w:sz="0" w:space="0" w:color="auto"/>
                            <w:left w:val="none" w:sz="0" w:space="0" w:color="auto"/>
                            <w:bottom w:val="none" w:sz="0" w:space="0" w:color="auto"/>
                            <w:right w:val="none" w:sz="0" w:space="0" w:color="auto"/>
                          </w:divBdr>
                        </w:div>
                        <w:div w:id="794715097">
                          <w:marLeft w:val="0"/>
                          <w:marRight w:val="0"/>
                          <w:marTop w:val="0"/>
                          <w:marBottom w:val="0"/>
                          <w:divBdr>
                            <w:top w:val="none" w:sz="0" w:space="0" w:color="auto"/>
                            <w:left w:val="none" w:sz="0" w:space="0" w:color="auto"/>
                            <w:bottom w:val="none" w:sz="0" w:space="0" w:color="auto"/>
                            <w:right w:val="none" w:sz="0" w:space="0" w:color="auto"/>
                          </w:divBdr>
                        </w:div>
                        <w:div w:id="995911477">
                          <w:marLeft w:val="0"/>
                          <w:marRight w:val="0"/>
                          <w:marTop w:val="0"/>
                          <w:marBottom w:val="0"/>
                          <w:divBdr>
                            <w:top w:val="none" w:sz="0" w:space="0" w:color="auto"/>
                            <w:left w:val="none" w:sz="0" w:space="0" w:color="auto"/>
                            <w:bottom w:val="none" w:sz="0" w:space="0" w:color="auto"/>
                            <w:right w:val="none" w:sz="0" w:space="0" w:color="auto"/>
                          </w:divBdr>
                        </w:div>
                        <w:div w:id="1110592833">
                          <w:marLeft w:val="0"/>
                          <w:marRight w:val="0"/>
                          <w:marTop w:val="0"/>
                          <w:marBottom w:val="0"/>
                          <w:divBdr>
                            <w:top w:val="none" w:sz="0" w:space="0" w:color="auto"/>
                            <w:left w:val="none" w:sz="0" w:space="0" w:color="auto"/>
                            <w:bottom w:val="none" w:sz="0" w:space="0" w:color="auto"/>
                            <w:right w:val="none" w:sz="0" w:space="0" w:color="auto"/>
                          </w:divBdr>
                        </w:div>
                        <w:div w:id="1166433267">
                          <w:marLeft w:val="0"/>
                          <w:marRight w:val="0"/>
                          <w:marTop w:val="0"/>
                          <w:marBottom w:val="0"/>
                          <w:divBdr>
                            <w:top w:val="none" w:sz="0" w:space="0" w:color="auto"/>
                            <w:left w:val="none" w:sz="0" w:space="0" w:color="auto"/>
                            <w:bottom w:val="none" w:sz="0" w:space="0" w:color="auto"/>
                            <w:right w:val="none" w:sz="0" w:space="0" w:color="auto"/>
                          </w:divBdr>
                        </w:div>
                        <w:div w:id="1373732527">
                          <w:marLeft w:val="0"/>
                          <w:marRight w:val="0"/>
                          <w:marTop w:val="0"/>
                          <w:marBottom w:val="0"/>
                          <w:divBdr>
                            <w:top w:val="none" w:sz="0" w:space="0" w:color="auto"/>
                            <w:left w:val="none" w:sz="0" w:space="0" w:color="auto"/>
                            <w:bottom w:val="none" w:sz="0" w:space="0" w:color="auto"/>
                            <w:right w:val="none" w:sz="0" w:space="0" w:color="auto"/>
                          </w:divBdr>
                        </w:div>
                        <w:div w:id="1401755160">
                          <w:marLeft w:val="0"/>
                          <w:marRight w:val="0"/>
                          <w:marTop w:val="0"/>
                          <w:marBottom w:val="0"/>
                          <w:divBdr>
                            <w:top w:val="none" w:sz="0" w:space="0" w:color="auto"/>
                            <w:left w:val="none" w:sz="0" w:space="0" w:color="auto"/>
                            <w:bottom w:val="none" w:sz="0" w:space="0" w:color="auto"/>
                            <w:right w:val="none" w:sz="0" w:space="0" w:color="auto"/>
                          </w:divBdr>
                        </w:div>
                        <w:div w:id="1833789098">
                          <w:marLeft w:val="0"/>
                          <w:marRight w:val="0"/>
                          <w:marTop w:val="0"/>
                          <w:marBottom w:val="0"/>
                          <w:divBdr>
                            <w:top w:val="none" w:sz="0" w:space="0" w:color="auto"/>
                            <w:left w:val="none" w:sz="0" w:space="0" w:color="auto"/>
                            <w:bottom w:val="none" w:sz="0" w:space="0" w:color="auto"/>
                            <w:right w:val="none" w:sz="0" w:space="0" w:color="auto"/>
                          </w:divBdr>
                        </w:div>
                        <w:div w:id="1854108108">
                          <w:marLeft w:val="0"/>
                          <w:marRight w:val="0"/>
                          <w:marTop w:val="0"/>
                          <w:marBottom w:val="0"/>
                          <w:divBdr>
                            <w:top w:val="none" w:sz="0" w:space="0" w:color="auto"/>
                            <w:left w:val="none" w:sz="0" w:space="0" w:color="auto"/>
                            <w:bottom w:val="none" w:sz="0" w:space="0" w:color="auto"/>
                            <w:right w:val="none" w:sz="0" w:space="0" w:color="auto"/>
                          </w:divBdr>
                        </w:div>
                        <w:div w:id="192553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076832">
      <w:bodyDiv w:val="1"/>
      <w:marLeft w:val="0"/>
      <w:marRight w:val="0"/>
      <w:marTop w:val="0"/>
      <w:marBottom w:val="0"/>
      <w:divBdr>
        <w:top w:val="none" w:sz="0" w:space="0" w:color="auto"/>
        <w:left w:val="none" w:sz="0" w:space="0" w:color="auto"/>
        <w:bottom w:val="none" w:sz="0" w:space="0" w:color="auto"/>
        <w:right w:val="none" w:sz="0" w:space="0" w:color="auto"/>
      </w:divBdr>
    </w:div>
    <w:div w:id="926118010">
      <w:bodyDiv w:val="1"/>
      <w:marLeft w:val="0"/>
      <w:marRight w:val="0"/>
      <w:marTop w:val="0"/>
      <w:marBottom w:val="0"/>
      <w:divBdr>
        <w:top w:val="none" w:sz="0" w:space="0" w:color="auto"/>
        <w:left w:val="none" w:sz="0" w:space="0" w:color="auto"/>
        <w:bottom w:val="none" w:sz="0" w:space="0" w:color="auto"/>
        <w:right w:val="none" w:sz="0" w:space="0" w:color="auto"/>
      </w:divBdr>
    </w:div>
    <w:div w:id="928470302">
      <w:bodyDiv w:val="1"/>
      <w:marLeft w:val="0"/>
      <w:marRight w:val="0"/>
      <w:marTop w:val="0"/>
      <w:marBottom w:val="0"/>
      <w:divBdr>
        <w:top w:val="none" w:sz="0" w:space="0" w:color="auto"/>
        <w:left w:val="none" w:sz="0" w:space="0" w:color="auto"/>
        <w:bottom w:val="none" w:sz="0" w:space="0" w:color="auto"/>
        <w:right w:val="none" w:sz="0" w:space="0" w:color="auto"/>
      </w:divBdr>
      <w:divsChild>
        <w:div w:id="288442308">
          <w:marLeft w:val="0"/>
          <w:marRight w:val="0"/>
          <w:marTop w:val="0"/>
          <w:marBottom w:val="0"/>
          <w:divBdr>
            <w:top w:val="none" w:sz="0" w:space="0" w:color="auto"/>
            <w:left w:val="none" w:sz="0" w:space="0" w:color="auto"/>
            <w:bottom w:val="none" w:sz="0" w:space="0" w:color="auto"/>
            <w:right w:val="none" w:sz="0" w:space="0" w:color="auto"/>
          </w:divBdr>
          <w:divsChild>
            <w:div w:id="1903054300">
              <w:marLeft w:val="0"/>
              <w:marRight w:val="0"/>
              <w:marTop w:val="0"/>
              <w:marBottom w:val="0"/>
              <w:divBdr>
                <w:top w:val="none" w:sz="0" w:space="0" w:color="auto"/>
                <w:left w:val="none" w:sz="0" w:space="0" w:color="auto"/>
                <w:bottom w:val="none" w:sz="0" w:space="0" w:color="auto"/>
                <w:right w:val="none" w:sz="0" w:space="0" w:color="auto"/>
              </w:divBdr>
              <w:divsChild>
                <w:div w:id="476269335">
                  <w:marLeft w:val="0"/>
                  <w:marRight w:val="0"/>
                  <w:marTop w:val="0"/>
                  <w:marBottom w:val="0"/>
                  <w:divBdr>
                    <w:top w:val="none" w:sz="0" w:space="0" w:color="auto"/>
                    <w:left w:val="none" w:sz="0" w:space="0" w:color="auto"/>
                    <w:bottom w:val="none" w:sz="0" w:space="0" w:color="auto"/>
                    <w:right w:val="none" w:sz="0" w:space="0" w:color="auto"/>
                  </w:divBdr>
                </w:div>
                <w:div w:id="12071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87721">
          <w:marLeft w:val="0"/>
          <w:marRight w:val="0"/>
          <w:marTop w:val="0"/>
          <w:marBottom w:val="0"/>
          <w:divBdr>
            <w:top w:val="none" w:sz="0" w:space="0" w:color="auto"/>
            <w:left w:val="none" w:sz="0" w:space="0" w:color="auto"/>
            <w:bottom w:val="none" w:sz="0" w:space="0" w:color="auto"/>
            <w:right w:val="none" w:sz="0" w:space="0" w:color="auto"/>
          </w:divBdr>
          <w:divsChild>
            <w:div w:id="1214197715">
              <w:marLeft w:val="0"/>
              <w:marRight w:val="0"/>
              <w:marTop w:val="0"/>
              <w:marBottom w:val="0"/>
              <w:divBdr>
                <w:top w:val="none" w:sz="0" w:space="0" w:color="auto"/>
                <w:left w:val="none" w:sz="0" w:space="0" w:color="auto"/>
                <w:bottom w:val="none" w:sz="0" w:space="0" w:color="auto"/>
                <w:right w:val="none" w:sz="0" w:space="0" w:color="auto"/>
              </w:divBdr>
              <w:divsChild>
                <w:div w:id="96358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07040">
      <w:bodyDiv w:val="1"/>
      <w:marLeft w:val="0"/>
      <w:marRight w:val="0"/>
      <w:marTop w:val="0"/>
      <w:marBottom w:val="0"/>
      <w:divBdr>
        <w:top w:val="none" w:sz="0" w:space="0" w:color="auto"/>
        <w:left w:val="none" w:sz="0" w:space="0" w:color="auto"/>
        <w:bottom w:val="none" w:sz="0" w:space="0" w:color="auto"/>
        <w:right w:val="none" w:sz="0" w:space="0" w:color="auto"/>
      </w:divBdr>
      <w:divsChild>
        <w:div w:id="1041976343">
          <w:marLeft w:val="0"/>
          <w:marRight w:val="0"/>
          <w:marTop w:val="0"/>
          <w:marBottom w:val="0"/>
          <w:divBdr>
            <w:top w:val="none" w:sz="0" w:space="0" w:color="auto"/>
            <w:left w:val="none" w:sz="0" w:space="0" w:color="auto"/>
            <w:bottom w:val="none" w:sz="0" w:space="0" w:color="auto"/>
            <w:right w:val="none" w:sz="0" w:space="0" w:color="auto"/>
          </w:divBdr>
          <w:divsChild>
            <w:div w:id="962074097">
              <w:marLeft w:val="0"/>
              <w:marRight w:val="0"/>
              <w:marTop w:val="0"/>
              <w:marBottom w:val="0"/>
              <w:divBdr>
                <w:top w:val="none" w:sz="0" w:space="0" w:color="auto"/>
                <w:left w:val="none" w:sz="0" w:space="0" w:color="auto"/>
                <w:bottom w:val="none" w:sz="0" w:space="0" w:color="auto"/>
                <w:right w:val="none" w:sz="0" w:space="0" w:color="auto"/>
              </w:divBdr>
              <w:divsChild>
                <w:div w:id="1756239882">
                  <w:marLeft w:val="0"/>
                  <w:marRight w:val="0"/>
                  <w:marTop w:val="0"/>
                  <w:marBottom w:val="0"/>
                  <w:divBdr>
                    <w:top w:val="none" w:sz="0" w:space="0" w:color="auto"/>
                    <w:left w:val="none" w:sz="0" w:space="0" w:color="auto"/>
                    <w:bottom w:val="none" w:sz="0" w:space="0" w:color="auto"/>
                    <w:right w:val="none" w:sz="0" w:space="0" w:color="auto"/>
                  </w:divBdr>
                  <w:divsChild>
                    <w:div w:id="1941793916">
                      <w:marLeft w:val="0"/>
                      <w:marRight w:val="0"/>
                      <w:marTop w:val="0"/>
                      <w:marBottom w:val="0"/>
                      <w:divBdr>
                        <w:top w:val="single" w:sz="4" w:space="2" w:color="C0C0C0"/>
                        <w:left w:val="single" w:sz="4" w:space="2" w:color="C0C0C0"/>
                        <w:bottom w:val="single" w:sz="4" w:space="2" w:color="C0C0C0"/>
                        <w:right w:val="single" w:sz="4" w:space="2" w:color="C0C0C0"/>
                      </w:divBdr>
                      <w:divsChild>
                        <w:div w:id="281543692">
                          <w:marLeft w:val="0"/>
                          <w:marRight w:val="0"/>
                          <w:marTop w:val="0"/>
                          <w:marBottom w:val="0"/>
                          <w:divBdr>
                            <w:top w:val="none" w:sz="0" w:space="0" w:color="auto"/>
                            <w:left w:val="none" w:sz="0" w:space="0" w:color="auto"/>
                            <w:bottom w:val="none" w:sz="0" w:space="0" w:color="auto"/>
                            <w:right w:val="none" w:sz="0" w:space="0" w:color="auto"/>
                          </w:divBdr>
                        </w:div>
                        <w:div w:id="306008214">
                          <w:marLeft w:val="0"/>
                          <w:marRight w:val="0"/>
                          <w:marTop w:val="0"/>
                          <w:marBottom w:val="0"/>
                          <w:divBdr>
                            <w:top w:val="none" w:sz="0" w:space="0" w:color="auto"/>
                            <w:left w:val="none" w:sz="0" w:space="0" w:color="auto"/>
                            <w:bottom w:val="none" w:sz="0" w:space="0" w:color="auto"/>
                            <w:right w:val="none" w:sz="0" w:space="0" w:color="auto"/>
                          </w:divBdr>
                        </w:div>
                        <w:div w:id="477915791">
                          <w:marLeft w:val="0"/>
                          <w:marRight w:val="0"/>
                          <w:marTop w:val="0"/>
                          <w:marBottom w:val="0"/>
                          <w:divBdr>
                            <w:top w:val="none" w:sz="0" w:space="0" w:color="auto"/>
                            <w:left w:val="none" w:sz="0" w:space="0" w:color="auto"/>
                            <w:bottom w:val="none" w:sz="0" w:space="0" w:color="auto"/>
                            <w:right w:val="none" w:sz="0" w:space="0" w:color="auto"/>
                          </w:divBdr>
                        </w:div>
                        <w:div w:id="554852944">
                          <w:marLeft w:val="0"/>
                          <w:marRight w:val="0"/>
                          <w:marTop w:val="0"/>
                          <w:marBottom w:val="0"/>
                          <w:divBdr>
                            <w:top w:val="none" w:sz="0" w:space="0" w:color="auto"/>
                            <w:left w:val="none" w:sz="0" w:space="0" w:color="auto"/>
                            <w:bottom w:val="none" w:sz="0" w:space="0" w:color="auto"/>
                            <w:right w:val="none" w:sz="0" w:space="0" w:color="auto"/>
                          </w:divBdr>
                        </w:div>
                        <w:div w:id="575363107">
                          <w:marLeft w:val="0"/>
                          <w:marRight w:val="0"/>
                          <w:marTop w:val="0"/>
                          <w:marBottom w:val="0"/>
                          <w:divBdr>
                            <w:top w:val="none" w:sz="0" w:space="0" w:color="auto"/>
                            <w:left w:val="none" w:sz="0" w:space="0" w:color="auto"/>
                            <w:bottom w:val="none" w:sz="0" w:space="0" w:color="auto"/>
                            <w:right w:val="none" w:sz="0" w:space="0" w:color="auto"/>
                          </w:divBdr>
                        </w:div>
                        <w:div w:id="681669594">
                          <w:marLeft w:val="0"/>
                          <w:marRight w:val="0"/>
                          <w:marTop w:val="0"/>
                          <w:marBottom w:val="0"/>
                          <w:divBdr>
                            <w:top w:val="none" w:sz="0" w:space="0" w:color="auto"/>
                            <w:left w:val="none" w:sz="0" w:space="0" w:color="auto"/>
                            <w:bottom w:val="none" w:sz="0" w:space="0" w:color="auto"/>
                            <w:right w:val="none" w:sz="0" w:space="0" w:color="auto"/>
                          </w:divBdr>
                        </w:div>
                        <w:div w:id="750354076">
                          <w:marLeft w:val="0"/>
                          <w:marRight w:val="0"/>
                          <w:marTop w:val="0"/>
                          <w:marBottom w:val="0"/>
                          <w:divBdr>
                            <w:top w:val="none" w:sz="0" w:space="0" w:color="auto"/>
                            <w:left w:val="none" w:sz="0" w:space="0" w:color="auto"/>
                            <w:bottom w:val="none" w:sz="0" w:space="0" w:color="auto"/>
                            <w:right w:val="none" w:sz="0" w:space="0" w:color="auto"/>
                          </w:divBdr>
                        </w:div>
                        <w:div w:id="778571164">
                          <w:marLeft w:val="0"/>
                          <w:marRight w:val="0"/>
                          <w:marTop w:val="0"/>
                          <w:marBottom w:val="0"/>
                          <w:divBdr>
                            <w:top w:val="none" w:sz="0" w:space="0" w:color="auto"/>
                            <w:left w:val="none" w:sz="0" w:space="0" w:color="auto"/>
                            <w:bottom w:val="none" w:sz="0" w:space="0" w:color="auto"/>
                            <w:right w:val="none" w:sz="0" w:space="0" w:color="auto"/>
                          </w:divBdr>
                        </w:div>
                        <w:div w:id="883173295">
                          <w:marLeft w:val="0"/>
                          <w:marRight w:val="0"/>
                          <w:marTop w:val="0"/>
                          <w:marBottom w:val="0"/>
                          <w:divBdr>
                            <w:top w:val="none" w:sz="0" w:space="0" w:color="auto"/>
                            <w:left w:val="none" w:sz="0" w:space="0" w:color="auto"/>
                            <w:bottom w:val="none" w:sz="0" w:space="0" w:color="auto"/>
                            <w:right w:val="none" w:sz="0" w:space="0" w:color="auto"/>
                          </w:divBdr>
                        </w:div>
                        <w:div w:id="962155308">
                          <w:marLeft w:val="0"/>
                          <w:marRight w:val="0"/>
                          <w:marTop w:val="0"/>
                          <w:marBottom w:val="0"/>
                          <w:divBdr>
                            <w:top w:val="none" w:sz="0" w:space="0" w:color="auto"/>
                            <w:left w:val="none" w:sz="0" w:space="0" w:color="auto"/>
                            <w:bottom w:val="none" w:sz="0" w:space="0" w:color="auto"/>
                            <w:right w:val="none" w:sz="0" w:space="0" w:color="auto"/>
                          </w:divBdr>
                        </w:div>
                        <w:div w:id="1259828100">
                          <w:marLeft w:val="0"/>
                          <w:marRight w:val="0"/>
                          <w:marTop w:val="0"/>
                          <w:marBottom w:val="0"/>
                          <w:divBdr>
                            <w:top w:val="none" w:sz="0" w:space="0" w:color="auto"/>
                            <w:left w:val="none" w:sz="0" w:space="0" w:color="auto"/>
                            <w:bottom w:val="none" w:sz="0" w:space="0" w:color="auto"/>
                            <w:right w:val="none" w:sz="0" w:space="0" w:color="auto"/>
                          </w:divBdr>
                        </w:div>
                        <w:div w:id="1330213695">
                          <w:marLeft w:val="0"/>
                          <w:marRight w:val="0"/>
                          <w:marTop w:val="0"/>
                          <w:marBottom w:val="0"/>
                          <w:divBdr>
                            <w:top w:val="none" w:sz="0" w:space="0" w:color="auto"/>
                            <w:left w:val="none" w:sz="0" w:space="0" w:color="auto"/>
                            <w:bottom w:val="none" w:sz="0" w:space="0" w:color="auto"/>
                            <w:right w:val="none" w:sz="0" w:space="0" w:color="auto"/>
                          </w:divBdr>
                        </w:div>
                        <w:div w:id="1491599607">
                          <w:marLeft w:val="0"/>
                          <w:marRight w:val="0"/>
                          <w:marTop w:val="0"/>
                          <w:marBottom w:val="0"/>
                          <w:divBdr>
                            <w:top w:val="none" w:sz="0" w:space="0" w:color="auto"/>
                            <w:left w:val="none" w:sz="0" w:space="0" w:color="auto"/>
                            <w:bottom w:val="none" w:sz="0" w:space="0" w:color="auto"/>
                            <w:right w:val="none" w:sz="0" w:space="0" w:color="auto"/>
                          </w:divBdr>
                        </w:div>
                        <w:div w:id="1543667554">
                          <w:marLeft w:val="0"/>
                          <w:marRight w:val="0"/>
                          <w:marTop w:val="0"/>
                          <w:marBottom w:val="0"/>
                          <w:divBdr>
                            <w:top w:val="none" w:sz="0" w:space="0" w:color="auto"/>
                            <w:left w:val="none" w:sz="0" w:space="0" w:color="auto"/>
                            <w:bottom w:val="none" w:sz="0" w:space="0" w:color="auto"/>
                            <w:right w:val="none" w:sz="0" w:space="0" w:color="auto"/>
                          </w:divBdr>
                        </w:div>
                        <w:div w:id="1552771068">
                          <w:marLeft w:val="0"/>
                          <w:marRight w:val="0"/>
                          <w:marTop w:val="0"/>
                          <w:marBottom w:val="0"/>
                          <w:divBdr>
                            <w:top w:val="none" w:sz="0" w:space="0" w:color="auto"/>
                            <w:left w:val="none" w:sz="0" w:space="0" w:color="auto"/>
                            <w:bottom w:val="none" w:sz="0" w:space="0" w:color="auto"/>
                            <w:right w:val="none" w:sz="0" w:space="0" w:color="auto"/>
                          </w:divBdr>
                        </w:div>
                        <w:div w:id="1730614187">
                          <w:marLeft w:val="0"/>
                          <w:marRight w:val="0"/>
                          <w:marTop w:val="0"/>
                          <w:marBottom w:val="0"/>
                          <w:divBdr>
                            <w:top w:val="none" w:sz="0" w:space="0" w:color="auto"/>
                            <w:left w:val="none" w:sz="0" w:space="0" w:color="auto"/>
                            <w:bottom w:val="none" w:sz="0" w:space="0" w:color="auto"/>
                            <w:right w:val="none" w:sz="0" w:space="0" w:color="auto"/>
                          </w:divBdr>
                        </w:div>
                        <w:div w:id="1779985029">
                          <w:marLeft w:val="0"/>
                          <w:marRight w:val="0"/>
                          <w:marTop w:val="0"/>
                          <w:marBottom w:val="0"/>
                          <w:divBdr>
                            <w:top w:val="none" w:sz="0" w:space="0" w:color="auto"/>
                            <w:left w:val="none" w:sz="0" w:space="0" w:color="auto"/>
                            <w:bottom w:val="none" w:sz="0" w:space="0" w:color="auto"/>
                            <w:right w:val="none" w:sz="0" w:space="0" w:color="auto"/>
                          </w:divBdr>
                        </w:div>
                        <w:div w:id="1854680804">
                          <w:marLeft w:val="0"/>
                          <w:marRight w:val="0"/>
                          <w:marTop w:val="0"/>
                          <w:marBottom w:val="0"/>
                          <w:divBdr>
                            <w:top w:val="none" w:sz="0" w:space="0" w:color="auto"/>
                            <w:left w:val="none" w:sz="0" w:space="0" w:color="auto"/>
                            <w:bottom w:val="none" w:sz="0" w:space="0" w:color="auto"/>
                            <w:right w:val="none" w:sz="0" w:space="0" w:color="auto"/>
                          </w:divBdr>
                        </w:div>
                        <w:div w:id="1918316877">
                          <w:marLeft w:val="0"/>
                          <w:marRight w:val="0"/>
                          <w:marTop w:val="0"/>
                          <w:marBottom w:val="0"/>
                          <w:divBdr>
                            <w:top w:val="none" w:sz="0" w:space="0" w:color="auto"/>
                            <w:left w:val="none" w:sz="0" w:space="0" w:color="auto"/>
                            <w:bottom w:val="none" w:sz="0" w:space="0" w:color="auto"/>
                            <w:right w:val="none" w:sz="0" w:space="0" w:color="auto"/>
                          </w:divBdr>
                        </w:div>
                        <w:div w:id="1978683145">
                          <w:marLeft w:val="0"/>
                          <w:marRight w:val="0"/>
                          <w:marTop w:val="0"/>
                          <w:marBottom w:val="0"/>
                          <w:divBdr>
                            <w:top w:val="none" w:sz="0" w:space="0" w:color="auto"/>
                            <w:left w:val="none" w:sz="0" w:space="0" w:color="auto"/>
                            <w:bottom w:val="none" w:sz="0" w:space="0" w:color="auto"/>
                            <w:right w:val="none" w:sz="0" w:space="0" w:color="auto"/>
                          </w:divBdr>
                        </w:div>
                        <w:div w:id="2011322982">
                          <w:marLeft w:val="0"/>
                          <w:marRight w:val="0"/>
                          <w:marTop w:val="0"/>
                          <w:marBottom w:val="0"/>
                          <w:divBdr>
                            <w:top w:val="none" w:sz="0" w:space="0" w:color="auto"/>
                            <w:left w:val="none" w:sz="0" w:space="0" w:color="auto"/>
                            <w:bottom w:val="none" w:sz="0" w:space="0" w:color="auto"/>
                            <w:right w:val="none" w:sz="0" w:space="0" w:color="auto"/>
                          </w:divBdr>
                        </w:div>
                        <w:div w:id="20864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697358">
      <w:bodyDiv w:val="1"/>
      <w:marLeft w:val="0"/>
      <w:marRight w:val="0"/>
      <w:marTop w:val="0"/>
      <w:marBottom w:val="0"/>
      <w:divBdr>
        <w:top w:val="none" w:sz="0" w:space="0" w:color="auto"/>
        <w:left w:val="none" w:sz="0" w:space="0" w:color="auto"/>
        <w:bottom w:val="none" w:sz="0" w:space="0" w:color="auto"/>
        <w:right w:val="none" w:sz="0" w:space="0" w:color="auto"/>
      </w:divBdr>
    </w:div>
    <w:div w:id="930042494">
      <w:bodyDiv w:val="1"/>
      <w:marLeft w:val="0"/>
      <w:marRight w:val="0"/>
      <w:marTop w:val="0"/>
      <w:marBottom w:val="0"/>
      <w:divBdr>
        <w:top w:val="none" w:sz="0" w:space="0" w:color="auto"/>
        <w:left w:val="none" w:sz="0" w:space="0" w:color="auto"/>
        <w:bottom w:val="none" w:sz="0" w:space="0" w:color="auto"/>
        <w:right w:val="none" w:sz="0" w:space="0" w:color="auto"/>
      </w:divBdr>
      <w:divsChild>
        <w:div w:id="678656060">
          <w:marLeft w:val="0"/>
          <w:marRight w:val="0"/>
          <w:marTop w:val="0"/>
          <w:marBottom w:val="0"/>
          <w:divBdr>
            <w:top w:val="none" w:sz="0" w:space="0" w:color="auto"/>
            <w:left w:val="none" w:sz="0" w:space="0" w:color="auto"/>
            <w:bottom w:val="none" w:sz="0" w:space="0" w:color="auto"/>
            <w:right w:val="none" w:sz="0" w:space="0" w:color="auto"/>
          </w:divBdr>
        </w:div>
        <w:div w:id="2129621118">
          <w:marLeft w:val="0"/>
          <w:marRight w:val="0"/>
          <w:marTop w:val="0"/>
          <w:marBottom w:val="0"/>
          <w:divBdr>
            <w:top w:val="none" w:sz="0" w:space="0" w:color="auto"/>
            <w:left w:val="none" w:sz="0" w:space="0" w:color="auto"/>
            <w:bottom w:val="none" w:sz="0" w:space="0" w:color="auto"/>
            <w:right w:val="none" w:sz="0" w:space="0" w:color="auto"/>
          </w:divBdr>
          <w:divsChild>
            <w:div w:id="1776250467">
              <w:marLeft w:val="0"/>
              <w:marRight w:val="0"/>
              <w:marTop w:val="0"/>
              <w:marBottom w:val="0"/>
              <w:divBdr>
                <w:top w:val="none" w:sz="0" w:space="0" w:color="auto"/>
                <w:left w:val="none" w:sz="0" w:space="0" w:color="auto"/>
                <w:bottom w:val="none" w:sz="0" w:space="0" w:color="auto"/>
                <w:right w:val="none" w:sz="0" w:space="0" w:color="auto"/>
              </w:divBdr>
              <w:divsChild>
                <w:div w:id="2106148318">
                  <w:marLeft w:val="0"/>
                  <w:marRight w:val="0"/>
                  <w:marTop w:val="0"/>
                  <w:marBottom w:val="0"/>
                  <w:divBdr>
                    <w:top w:val="none" w:sz="0" w:space="0" w:color="auto"/>
                    <w:left w:val="none" w:sz="0" w:space="0" w:color="auto"/>
                    <w:bottom w:val="none" w:sz="0" w:space="0" w:color="auto"/>
                    <w:right w:val="none" w:sz="0" w:space="0" w:color="auto"/>
                  </w:divBdr>
                </w:div>
              </w:divsChild>
            </w:div>
            <w:div w:id="2040354298">
              <w:marLeft w:val="0"/>
              <w:marRight w:val="0"/>
              <w:marTop w:val="0"/>
              <w:marBottom w:val="0"/>
              <w:divBdr>
                <w:top w:val="none" w:sz="0" w:space="0" w:color="auto"/>
                <w:left w:val="none" w:sz="0" w:space="0" w:color="auto"/>
                <w:bottom w:val="none" w:sz="0" w:space="0" w:color="auto"/>
                <w:right w:val="none" w:sz="0" w:space="0" w:color="auto"/>
              </w:divBdr>
              <w:divsChild>
                <w:div w:id="800685048">
                  <w:marLeft w:val="0"/>
                  <w:marRight w:val="0"/>
                  <w:marTop w:val="0"/>
                  <w:marBottom w:val="0"/>
                  <w:divBdr>
                    <w:top w:val="none" w:sz="0" w:space="0" w:color="auto"/>
                    <w:left w:val="none" w:sz="0" w:space="0" w:color="auto"/>
                    <w:bottom w:val="none" w:sz="0" w:space="0" w:color="auto"/>
                    <w:right w:val="none" w:sz="0" w:space="0" w:color="auto"/>
                  </w:divBdr>
                </w:div>
              </w:divsChild>
            </w:div>
            <w:div w:id="2083329395">
              <w:marLeft w:val="0"/>
              <w:marRight w:val="0"/>
              <w:marTop w:val="0"/>
              <w:marBottom w:val="0"/>
              <w:divBdr>
                <w:top w:val="none" w:sz="0" w:space="0" w:color="auto"/>
                <w:left w:val="none" w:sz="0" w:space="0" w:color="auto"/>
                <w:bottom w:val="none" w:sz="0" w:space="0" w:color="auto"/>
                <w:right w:val="none" w:sz="0" w:space="0" w:color="auto"/>
              </w:divBdr>
              <w:divsChild>
                <w:div w:id="784883118">
                  <w:marLeft w:val="0"/>
                  <w:marRight w:val="0"/>
                  <w:marTop w:val="0"/>
                  <w:marBottom w:val="0"/>
                  <w:divBdr>
                    <w:top w:val="none" w:sz="0" w:space="0" w:color="auto"/>
                    <w:left w:val="none" w:sz="0" w:space="0" w:color="auto"/>
                    <w:bottom w:val="none" w:sz="0" w:space="0" w:color="auto"/>
                    <w:right w:val="none" w:sz="0" w:space="0" w:color="auto"/>
                  </w:divBdr>
                  <w:divsChild>
                    <w:div w:id="1114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171">
      <w:bodyDiv w:val="1"/>
      <w:marLeft w:val="0"/>
      <w:marRight w:val="0"/>
      <w:marTop w:val="0"/>
      <w:marBottom w:val="0"/>
      <w:divBdr>
        <w:top w:val="none" w:sz="0" w:space="0" w:color="auto"/>
        <w:left w:val="none" w:sz="0" w:space="0" w:color="auto"/>
        <w:bottom w:val="none" w:sz="0" w:space="0" w:color="auto"/>
        <w:right w:val="none" w:sz="0" w:space="0" w:color="auto"/>
      </w:divBdr>
      <w:divsChild>
        <w:div w:id="1509246562">
          <w:marLeft w:val="0"/>
          <w:marRight w:val="0"/>
          <w:marTop w:val="0"/>
          <w:marBottom w:val="0"/>
          <w:divBdr>
            <w:top w:val="none" w:sz="0" w:space="0" w:color="auto"/>
            <w:left w:val="none" w:sz="0" w:space="0" w:color="auto"/>
            <w:bottom w:val="none" w:sz="0" w:space="0" w:color="auto"/>
            <w:right w:val="none" w:sz="0" w:space="0" w:color="auto"/>
          </w:divBdr>
          <w:divsChild>
            <w:div w:id="1918587428">
              <w:marLeft w:val="0"/>
              <w:marRight w:val="0"/>
              <w:marTop w:val="0"/>
              <w:marBottom w:val="0"/>
              <w:divBdr>
                <w:top w:val="none" w:sz="0" w:space="0" w:color="auto"/>
                <w:left w:val="none" w:sz="0" w:space="0" w:color="auto"/>
                <w:bottom w:val="none" w:sz="0" w:space="0" w:color="auto"/>
                <w:right w:val="none" w:sz="0" w:space="0" w:color="auto"/>
              </w:divBdr>
              <w:divsChild>
                <w:div w:id="157311429">
                  <w:marLeft w:val="0"/>
                  <w:marRight w:val="0"/>
                  <w:marTop w:val="100"/>
                  <w:marBottom w:val="0"/>
                  <w:divBdr>
                    <w:top w:val="none" w:sz="0" w:space="0" w:color="auto"/>
                    <w:left w:val="none" w:sz="0" w:space="0" w:color="auto"/>
                    <w:bottom w:val="none" w:sz="0" w:space="0" w:color="auto"/>
                    <w:right w:val="none" w:sz="0" w:space="0" w:color="auto"/>
                  </w:divBdr>
                  <w:divsChild>
                    <w:div w:id="1557202611">
                      <w:marLeft w:val="0"/>
                      <w:marRight w:val="113"/>
                      <w:marTop w:val="0"/>
                      <w:marBottom w:val="0"/>
                      <w:divBdr>
                        <w:top w:val="none" w:sz="0" w:space="0" w:color="auto"/>
                        <w:left w:val="none" w:sz="0" w:space="0" w:color="auto"/>
                        <w:bottom w:val="none" w:sz="0" w:space="0" w:color="auto"/>
                        <w:right w:val="none" w:sz="0" w:space="0" w:color="auto"/>
                      </w:divBdr>
                      <w:divsChild>
                        <w:div w:id="2134446877">
                          <w:marLeft w:val="0"/>
                          <w:marRight w:val="0"/>
                          <w:marTop w:val="0"/>
                          <w:marBottom w:val="67"/>
                          <w:divBdr>
                            <w:top w:val="none" w:sz="0" w:space="0" w:color="auto"/>
                            <w:left w:val="none" w:sz="0" w:space="0" w:color="auto"/>
                            <w:bottom w:val="none" w:sz="0" w:space="0" w:color="auto"/>
                            <w:right w:val="none" w:sz="0" w:space="0" w:color="auto"/>
                          </w:divBdr>
                          <w:divsChild>
                            <w:div w:id="421679230">
                              <w:marLeft w:val="0"/>
                              <w:marRight w:val="0"/>
                              <w:marTop w:val="0"/>
                              <w:marBottom w:val="0"/>
                              <w:divBdr>
                                <w:top w:val="none" w:sz="0" w:space="0" w:color="auto"/>
                                <w:left w:val="none" w:sz="0" w:space="0" w:color="auto"/>
                                <w:bottom w:val="none" w:sz="0" w:space="0" w:color="auto"/>
                                <w:right w:val="none" w:sz="0" w:space="0" w:color="auto"/>
                              </w:divBdr>
                              <w:divsChild>
                                <w:div w:id="73819270">
                                  <w:marLeft w:val="0"/>
                                  <w:marRight w:val="0"/>
                                  <w:marTop w:val="0"/>
                                  <w:marBottom w:val="0"/>
                                  <w:divBdr>
                                    <w:top w:val="none" w:sz="0" w:space="0" w:color="auto"/>
                                    <w:left w:val="none" w:sz="0" w:space="0" w:color="auto"/>
                                    <w:bottom w:val="none" w:sz="0" w:space="0" w:color="auto"/>
                                    <w:right w:val="none" w:sz="0" w:space="0" w:color="auto"/>
                                  </w:divBdr>
                                  <w:divsChild>
                                    <w:div w:id="919411924">
                                      <w:marLeft w:val="0"/>
                                      <w:marRight w:val="0"/>
                                      <w:marTop w:val="0"/>
                                      <w:marBottom w:val="0"/>
                                      <w:divBdr>
                                        <w:top w:val="none" w:sz="0" w:space="0" w:color="auto"/>
                                        <w:left w:val="none" w:sz="0" w:space="0" w:color="auto"/>
                                        <w:bottom w:val="none" w:sz="0" w:space="0" w:color="auto"/>
                                        <w:right w:val="none" w:sz="0" w:space="0" w:color="auto"/>
                                      </w:divBdr>
                                      <w:divsChild>
                                        <w:div w:id="1703287217">
                                          <w:marLeft w:val="0"/>
                                          <w:marRight w:val="0"/>
                                          <w:marTop w:val="0"/>
                                          <w:marBottom w:val="0"/>
                                          <w:divBdr>
                                            <w:top w:val="none" w:sz="0" w:space="0" w:color="auto"/>
                                            <w:left w:val="none" w:sz="0" w:space="0" w:color="auto"/>
                                            <w:bottom w:val="none" w:sz="0" w:space="0" w:color="auto"/>
                                            <w:right w:val="none" w:sz="0" w:space="0" w:color="auto"/>
                                          </w:divBdr>
                                          <w:divsChild>
                                            <w:div w:id="173809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2905138">
      <w:bodyDiv w:val="1"/>
      <w:marLeft w:val="0"/>
      <w:marRight w:val="0"/>
      <w:marTop w:val="0"/>
      <w:marBottom w:val="0"/>
      <w:divBdr>
        <w:top w:val="none" w:sz="0" w:space="0" w:color="auto"/>
        <w:left w:val="none" w:sz="0" w:space="0" w:color="auto"/>
        <w:bottom w:val="none" w:sz="0" w:space="0" w:color="auto"/>
        <w:right w:val="none" w:sz="0" w:space="0" w:color="auto"/>
      </w:divBdr>
      <w:divsChild>
        <w:div w:id="208566987">
          <w:marLeft w:val="0"/>
          <w:marRight w:val="0"/>
          <w:marTop w:val="0"/>
          <w:marBottom w:val="0"/>
          <w:divBdr>
            <w:top w:val="none" w:sz="0" w:space="0" w:color="auto"/>
            <w:left w:val="none" w:sz="0" w:space="0" w:color="auto"/>
            <w:bottom w:val="none" w:sz="0" w:space="0" w:color="auto"/>
            <w:right w:val="none" w:sz="0" w:space="0" w:color="auto"/>
          </w:divBdr>
        </w:div>
        <w:div w:id="244069815">
          <w:marLeft w:val="0"/>
          <w:marRight w:val="0"/>
          <w:marTop w:val="0"/>
          <w:marBottom w:val="0"/>
          <w:divBdr>
            <w:top w:val="none" w:sz="0" w:space="0" w:color="auto"/>
            <w:left w:val="none" w:sz="0" w:space="0" w:color="auto"/>
            <w:bottom w:val="none" w:sz="0" w:space="0" w:color="auto"/>
            <w:right w:val="none" w:sz="0" w:space="0" w:color="auto"/>
          </w:divBdr>
        </w:div>
        <w:div w:id="266667014">
          <w:marLeft w:val="0"/>
          <w:marRight w:val="0"/>
          <w:marTop w:val="0"/>
          <w:marBottom w:val="0"/>
          <w:divBdr>
            <w:top w:val="none" w:sz="0" w:space="0" w:color="auto"/>
            <w:left w:val="none" w:sz="0" w:space="0" w:color="auto"/>
            <w:bottom w:val="none" w:sz="0" w:space="0" w:color="auto"/>
            <w:right w:val="none" w:sz="0" w:space="0" w:color="auto"/>
          </w:divBdr>
        </w:div>
        <w:div w:id="753823220">
          <w:marLeft w:val="0"/>
          <w:marRight w:val="0"/>
          <w:marTop w:val="0"/>
          <w:marBottom w:val="0"/>
          <w:divBdr>
            <w:top w:val="none" w:sz="0" w:space="0" w:color="auto"/>
            <w:left w:val="none" w:sz="0" w:space="0" w:color="auto"/>
            <w:bottom w:val="none" w:sz="0" w:space="0" w:color="auto"/>
            <w:right w:val="none" w:sz="0" w:space="0" w:color="auto"/>
          </w:divBdr>
        </w:div>
        <w:div w:id="948899488">
          <w:marLeft w:val="0"/>
          <w:marRight w:val="0"/>
          <w:marTop w:val="0"/>
          <w:marBottom w:val="0"/>
          <w:divBdr>
            <w:top w:val="none" w:sz="0" w:space="0" w:color="auto"/>
            <w:left w:val="none" w:sz="0" w:space="0" w:color="auto"/>
            <w:bottom w:val="none" w:sz="0" w:space="0" w:color="auto"/>
            <w:right w:val="none" w:sz="0" w:space="0" w:color="auto"/>
          </w:divBdr>
        </w:div>
        <w:div w:id="1405496241">
          <w:marLeft w:val="0"/>
          <w:marRight w:val="0"/>
          <w:marTop w:val="0"/>
          <w:marBottom w:val="0"/>
          <w:divBdr>
            <w:top w:val="none" w:sz="0" w:space="0" w:color="auto"/>
            <w:left w:val="none" w:sz="0" w:space="0" w:color="auto"/>
            <w:bottom w:val="none" w:sz="0" w:space="0" w:color="auto"/>
            <w:right w:val="none" w:sz="0" w:space="0" w:color="auto"/>
          </w:divBdr>
        </w:div>
        <w:div w:id="1484810933">
          <w:marLeft w:val="0"/>
          <w:marRight w:val="0"/>
          <w:marTop w:val="0"/>
          <w:marBottom w:val="0"/>
          <w:divBdr>
            <w:top w:val="none" w:sz="0" w:space="0" w:color="auto"/>
            <w:left w:val="none" w:sz="0" w:space="0" w:color="auto"/>
            <w:bottom w:val="none" w:sz="0" w:space="0" w:color="auto"/>
            <w:right w:val="none" w:sz="0" w:space="0" w:color="auto"/>
          </w:divBdr>
        </w:div>
        <w:div w:id="1611812333">
          <w:marLeft w:val="0"/>
          <w:marRight w:val="0"/>
          <w:marTop w:val="0"/>
          <w:marBottom w:val="0"/>
          <w:divBdr>
            <w:top w:val="none" w:sz="0" w:space="0" w:color="auto"/>
            <w:left w:val="none" w:sz="0" w:space="0" w:color="auto"/>
            <w:bottom w:val="none" w:sz="0" w:space="0" w:color="auto"/>
            <w:right w:val="none" w:sz="0" w:space="0" w:color="auto"/>
          </w:divBdr>
        </w:div>
        <w:div w:id="1690258801">
          <w:marLeft w:val="0"/>
          <w:marRight w:val="0"/>
          <w:marTop w:val="0"/>
          <w:marBottom w:val="0"/>
          <w:divBdr>
            <w:top w:val="none" w:sz="0" w:space="0" w:color="auto"/>
            <w:left w:val="none" w:sz="0" w:space="0" w:color="auto"/>
            <w:bottom w:val="none" w:sz="0" w:space="0" w:color="auto"/>
            <w:right w:val="none" w:sz="0" w:space="0" w:color="auto"/>
          </w:divBdr>
        </w:div>
      </w:divsChild>
    </w:div>
    <w:div w:id="933518491">
      <w:bodyDiv w:val="1"/>
      <w:marLeft w:val="0"/>
      <w:marRight w:val="0"/>
      <w:marTop w:val="0"/>
      <w:marBottom w:val="0"/>
      <w:divBdr>
        <w:top w:val="none" w:sz="0" w:space="0" w:color="auto"/>
        <w:left w:val="none" w:sz="0" w:space="0" w:color="auto"/>
        <w:bottom w:val="none" w:sz="0" w:space="0" w:color="auto"/>
        <w:right w:val="none" w:sz="0" w:space="0" w:color="auto"/>
      </w:divBdr>
      <w:divsChild>
        <w:div w:id="1307928144">
          <w:marLeft w:val="0"/>
          <w:marRight w:val="0"/>
          <w:marTop w:val="0"/>
          <w:marBottom w:val="0"/>
          <w:divBdr>
            <w:top w:val="none" w:sz="0" w:space="0" w:color="auto"/>
            <w:left w:val="none" w:sz="0" w:space="0" w:color="auto"/>
            <w:bottom w:val="none" w:sz="0" w:space="0" w:color="auto"/>
            <w:right w:val="none" w:sz="0" w:space="0" w:color="auto"/>
          </w:divBdr>
          <w:divsChild>
            <w:div w:id="1378042233">
              <w:marLeft w:val="0"/>
              <w:marRight w:val="0"/>
              <w:marTop w:val="0"/>
              <w:marBottom w:val="0"/>
              <w:divBdr>
                <w:top w:val="none" w:sz="0" w:space="0" w:color="auto"/>
                <w:left w:val="none" w:sz="0" w:space="0" w:color="auto"/>
                <w:bottom w:val="none" w:sz="0" w:space="0" w:color="auto"/>
                <w:right w:val="none" w:sz="0" w:space="0" w:color="auto"/>
              </w:divBdr>
              <w:divsChild>
                <w:div w:id="1261992527">
                  <w:marLeft w:val="0"/>
                  <w:marRight w:val="0"/>
                  <w:marTop w:val="0"/>
                  <w:marBottom w:val="0"/>
                  <w:divBdr>
                    <w:top w:val="none" w:sz="0" w:space="0" w:color="auto"/>
                    <w:left w:val="none" w:sz="0" w:space="0" w:color="auto"/>
                    <w:bottom w:val="none" w:sz="0" w:space="0" w:color="auto"/>
                    <w:right w:val="none" w:sz="0" w:space="0" w:color="auto"/>
                  </w:divBdr>
                  <w:divsChild>
                    <w:div w:id="2112507691">
                      <w:marLeft w:val="0"/>
                      <w:marRight w:val="0"/>
                      <w:marTop w:val="0"/>
                      <w:marBottom w:val="0"/>
                      <w:divBdr>
                        <w:top w:val="single" w:sz="2" w:space="1" w:color="C0C0C0"/>
                        <w:left w:val="single" w:sz="2" w:space="1" w:color="C0C0C0"/>
                        <w:bottom w:val="single" w:sz="2" w:space="1" w:color="C0C0C0"/>
                        <w:right w:val="single" w:sz="2" w:space="1" w:color="C0C0C0"/>
                      </w:divBdr>
                      <w:divsChild>
                        <w:div w:id="854344035">
                          <w:marLeft w:val="0"/>
                          <w:marRight w:val="0"/>
                          <w:marTop w:val="0"/>
                          <w:marBottom w:val="0"/>
                          <w:divBdr>
                            <w:top w:val="none" w:sz="0" w:space="0" w:color="auto"/>
                            <w:left w:val="none" w:sz="0" w:space="0" w:color="auto"/>
                            <w:bottom w:val="none" w:sz="0" w:space="0" w:color="auto"/>
                            <w:right w:val="none" w:sz="0" w:space="0" w:color="auto"/>
                          </w:divBdr>
                        </w:div>
                        <w:div w:id="198419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534220">
      <w:bodyDiv w:val="1"/>
      <w:marLeft w:val="0"/>
      <w:marRight w:val="0"/>
      <w:marTop w:val="0"/>
      <w:marBottom w:val="0"/>
      <w:divBdr>
        <w:top w:val="none" w:sz="0" w:space="0" w:color="auto"/>
        <w:left w:val="none" w:sz="0" w:space="0" w:color="auto"/>
        <w:bottom w:val="none" w:sz="0" w:space="0" w:color="auto"/>
        <w:right w:val="none" w:sz="0" w:space="0" w:color="auto"/>
      </w:divBdr>
      <w:divsChild>
        <w:div w:id="2127698684">
          <w:marLeft w:val="0"/>
          <w:marRight w:val="0"/>
          <w:marTop w:val="0"/>
          <w:marBottom w:val="0"/>
          <w:divBdr>
            <w:top w:val="none" w:sz="0" w:space="0" w:color="auto"/>
            <w:left w:val="none" w:sz="0" w:space="0" w:color="auto"/>
            <w:bottom w:val="none" w:sz="0" w:space="0" w:color="auto"/>
            <w:right w:val="none" w:sz="0" w:space="0" w:color="auto"/>
          </w:divBdr>
          <w:divsChild>
            <w:div w:id="60372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245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48">
          <w:marLeft w:val="0"/>
          <w:marRight w:val="0"/>
          <w:marTop w:val="0"/>
          <w:marBottom w:val="0"/>
          <w:divBdr>
            <w:top w:val="none" w:sz="0" w:space="0" w:color="auto"/>
            <w:left w:val="none" w:sz="0" w:space="0" w:color="auto"/>
            <w:bottom w:val="none" w:sz="0" w:space="0" w:color="auto"/>
            <w:right w:val="none" w:sz="0" w:space="0" w:color="auto"/>
          </w:divBdr>
        </w:div>
      </w:divsChild>
    </w:div>
    <w:div w:id="942223317">
      <w:bodyDiv w:val="1"/>
      <w:marLeft w:val="0"/>
      <w:marRight w:val="0"/>
      <w:marTop w:val="0"/>
      <w:marBottom w:val="0"/>
      <w:divBdr>
        <w:top w:val="none" w:sz="0" w:space="0" w:color="auto"/>
        <w:left w:val="none" w:sz="0" w:space="0" w:color="auto"/>
        <w:bottom w:val="none" w:sz="0" w:space="0" w:color="auto"/>
        <w:right w:val="none" w:sz="0" w:space="0" w:color="auto"/>
      </w:divBdr>
    </w:div>
    <w:div w:id="942491431">
      <w:bodyDiv w:val="1"/>
      <w:marLeft w:val="0"/>
      <w:marRight w:val="0"/>
      <w:marTop w:val="0"/>
      <w:marBottom w:val="0"/>
      <w:divBdr>
        <w:top w:val="none" w:sz="0" w:space="0" w:color="auto"/>
        <w:left w:val="none" w:sz="0" w:space="0" w:color="auto"/>
        <w:bottom w:val="none" w:sz="0" w:space="0" w:color="auto"/>
        <w:right w:val="none" w:sz="0" w:space="0" w:color="auto"/>
      </w:divBdr>
      <w:divsChild>
        <w:div w:id="354112095">
          <w:marLeft w:val="0"/>
          <w:marRight w:val="0"/>
          <w:marTop w:val="0"/>
          <w:marBottom w:val="0"/>
          <w:divBdr>
            <w:top w:val="none" w:sz="0" w:space="0" w:color="auto"/>
            <w:left w:val="none" w:sz="0" w:space="0" w:color="auto"/>
            <w:bottom w:val="none" w:sz="0" w:space="0" w:color="auto"/>
            <w:right w:val="none" w:sz="0" w:space="0" w:color="auto"/>
          </w:divBdr>
        </w:div>
      </w:divsChild>
    </w:div>
    <w:div w:id="943880174">
      <w:bodyDiv w:val="1"/>
      <w:marLeft w:val="75"/>
      <w:marRight w:val="75"/>
      <w:marTop w:val="0"/>
      <w:marBottom w:val="0"/>
      <w:divBdr>
        <w:top w:val="none" w:sz="0" w:space="0" w:color="auto"/>
        <w:left w:val="none" w:sz="0" w:space="0" w:color="auto"/>
        <w:bottom w:val="none" w:sz="0" w:space="0" w:color="auto"/>
        <w:right w:val="none" w:sz="0" w:space="0" w:color="auto"/>
      </w:divBdr>
      <w:divsChild>
        <w:div w:id="319239567">
          <w:marLeft w:val="0"/>
          <w:marRight w:val="0"/>
          <w:marTop w:val="0"/>
          <w:marBottom w:val="0"/>
          <w:divBdr>
            <w:top w:val="none" w:sz="0" w:space="0" w:color="auto"/>
            <w:left w:val="single" w:sz="6" w:space="0" w:color="ECECEC"/>
            <w:bottom w:val="single" w:sz="6" w:space="8" w:color="ECECEC"/>
            <w:right w:val="single" w:sz="6" w:space="0" w:color="ECECEC"/>
          </w:divBdr>
          <w:divsChild>
            <w:div w:id="587076967">
              <w:marLeft w:val="0"/>
              <w:marRight w:val="0"/>
              <w:marTop w:val="0"/>
              <w:marBottom w:val="0"/>
              <w:divBdr>
                <w:top w:val="none" w:sz="0" w:space="0" w:color="auto"/>
                <w:left w:val="none" w:sz="0" w:space="0" w:color="auto"/>
                <w:bottom w:val="none" w:sz="0" w:space="0" w:color="auto"/>
                <w:right w:val="none" w:sz="0" w:space="0" w:color="auto"/>
              </w:divBdr>
              <w:divsChild>
                <w:div w:id="1595624881">
                  <w:marLeft w:val="0"/>
                  <w:marRight w:val="0"/>
                  <w:marTop w:val="0"/>
                  <w:marBottom w:val="0"/>
                  <w:divBdr>
                    <w:top w:val="none" w:sz="0" w:space="0" w:color="auto"/>
                    <w:left w:val="none" w:sz="0" w:space="0" w:color="auto"/>
                    <w:bottom w:val="none" w:sz="0" w:space="0" w:color="auto"/>
                    <w:right w:val="none" w:sz="0" w:space="0" w:color="auto"/>
                  </w:divBdr>
                  <w:divsChild>
                    <w:div w:id="947152639">
                      <w:marLeft w:val="0"/>
                      <w:marRight w:val="0"/>
                      <w:marTop w:val="0"/>
                      <w:marBottom w:val="0"/>
                      <w:divBdr>
                        <w:top w:val="none" w:sz="0" w:space="0" w:color="auto"/>
                        <w:left w:val="none" w:sz="0" w:space="0" w:color="auto"/>
                        <w:bottom w:val="none" w:sz="0" w:space="0" w:color="auto"/>
                        <w:right w:val="none" w:sz="0" w:space="0" w:color="auto"/>
                      </w:divBdr>
                    </w:div>
                    <w:div w:id="151344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653291">
      <w:bodyDiv w:val="1"/>
      <w:marLeft w:val="0"/>
      <w:marRight w:val="0"/>
      <w:marTop w:val="0"/>
      <w:marBottom w:val="0"/>
      <w:divBdr>
        <w:top w:val="none" w:sz="0" w:space="0" w:color="auto"/>
        <w:left w:val="none" w:sz="0" w:space="0" w:color="auto"/>
        <w:bottom w:val="none" w:sz="0" w:space="0" w:color="auto"/>
        <w:right w:val="none" w:sz="0" w:space="0" w:color="auto"/>
      </w:divBdr>
    </w:div>
    <w:div w:id="945113856">
      <w:bodyDiv w:val="1"/>
      <w:marLeft w:val="0"/>
      <w:marRight w:val="0"/>
      <w:marTop w:val="0"/>
      <w:marBottom w:val="0"/>
      <w:divBdr>
        <w:top w:val="none" w:sz="0" w:space="0" w:color="auto"/>
        <w:left w:val="none" w:sz="0" w:space="0" w:color="auto"/>
        <w:bottom w:val="none" w:sz="0" w:space="0" w:color="auto"/>
        <w:right w:val="none" w:sz="0" w:space="0" w:color="auto"/>
      </w:divBdr>
    </w:div>
    <w:div w:id="948320220">
      <w:bodyDiv w:val="1"/>
      <w:marLeft w:val="0"/>
      <w:marRight w:val="0"/>
      <w:marTop w:val="0"/>
      <w:marBottom w:val="0"/>
      <w:divBdr>
        <w:top w:val="none" w:sz="0" w:space="0" w:color="auto"/>
        <w:left w:val="none" w:sz="0" w:space="0" w:color="auto"/>
        <w:bottom w:val="none" w:sz="0" w:space="0" w:color="auto"/>
        <w:right w:val="none" w:sz="0" w:space="0" w:color="auto"/>
      </w:divBdr>
    </w:div>
    <w:div w:id="951129438">
      <w:bodyDiv w:val="1"/>
      <w:marLeft w:val="0"/>
      <w:marRight w:val="0"/>
      <w:marTop w:val="0"/>
      <w:marBottom w:val="0"/>
      <w:divBdr>
        <w:top w:val="none" w:sz="0" w:space="0" w:color="auto"/>
        <w:left w:val="none" w:sz="0" w:space="0" w:color="auto"/>
        <w:bottom w:val="none" w:sz="0" w:space="0" w:color="auto"/>
        <w:right w:val="none" w:sz="0" w:space="0" w:color="auto"/>
      </w:divBdr>
      <w:divsChild>
        <w:div w:id="119694952">
          <w:marLeft w:val="0"/>
          <w:marRight w:val="0"/>
          <w:marTop w:val="0"/>
          <w:marBottom w:val="0"/>
          <w:divBdr>
            <w:top w:val="none" w:sz="0" w:space="0" w:color="auto"/>
            <w:left w:val="none" w:sz="0" w:space="0" w:color="auto"/>
            <w:bottom w:val="none" w:sz="0" w:space="0" w:color="auto"/>
            <w:right w:val="none" w:sz="0" w:space="0" w:color="auto"/>
          </w:divBdr>
          <w:divsChild>
            <w:div w:id="49110002">
              <w:marLeft w:val="0"/>
              <w:marRight w:val="0"/>
              <w:marTop w:val="0"/>
              <w:marBottom w:val="0"/>
              <w:divBdr>
                <w:top w:val="none" w:sz="0" w:space="0" w:color="auto"/>
                <w:left w:val="none" w:sz="0" w:space="0" w:color="auto"/>
                <w:bottom w:val="none" w:sz="0" w:space="0" w:color="auto"/>
                <w:right w:val="none" w:sz="0" w:space="0" w:color="auto"/>
              </w:divBdr>
            </w:div>
          </w:divsChild>
        </w:div>
        <w:div w:id="132724515">
          <w:marLeft w:val="0"/>
          <w:marRight w:val="0"/>
          <w:marTop w:val="0"/>
          <w:marBottom w:val="0"/>
          <w:divBdr>
            <w:top w:val="none" w:sz="0" w:space="0" w:color="auto"/>
            <w:left w:val="none" w:sz="0" w:space="0" w:color="auto"/>
            <w:bottom w:val="none" w:sz="0" w:space="0" w:color="auto"/>
            <w:right w:val="none" w:sz="0" w:space="0" w:color="auto"/>
          </w:divBdr>
          <w:divsChild>
            <w:div w:id="1887721181">
              <w:marLeft w:val="0"/>
              <w:marRight w:val="0"/>
              <w:marTop w:val="0"/>
              <w:marBottom w:val="0"/>
              <w:divBdr>
                <w:top w:val="none" w:sz="0" w:space="0" w:color="auto"/>
                <w:left w:val="none" w:sz="0" w:space="0" w:color="auto"/>
                <w:bottom w:val="none" w:sz="0" w:space="0" w:color="auto"/>
                <w:right w:val="none" w:sz="0" w:space="0" w:color="auto"/>
              </w:divBdr>
            </w:div>
          </w:divsChild>
        </w:div>
        <w:div w:id="219220048">
          <w:marLeft w:val="0"/>
          <w:marRight w:val="0"/>
          <w:marTop w:val="0"/>
          <w:marBottom w:val="0"/>
          <w:divBdr>
            <w:top w:val="none" w:sz="0" w:space="0" w:color="auto"/>
            <w:left w:val="none" w:sz="0" w:space="0" w:color="auto"/>
            <w:bottom w:val="none" w:sz="0" w:space="0" w:color="auto"/>
            <w:right w:val="none" w:sz="0" w:space="0" w:color="auto"/>
          </w:divBdr>
          <w:divsChild>
            <w:div w:id="964968913">
              <w:marLeft w:val="0"/>
              <w:marRight w:val="0"/>
              <w:marTop w:val="0"/>
              <w:marBottom w:val="0"/>
              <w:divBdr>
                <w:top w:val="none" w:sz="0" w:space="0" w:color="auto"/>
                <w:left w:val="none" w:sz="0" w:space="0" w:color="auto"/>
                <w:bottom w:val="none" w:sz="0" w:space="0" w:color="auto"/>
                <w:right w:val="none" w:sz="0" w:space="0" w:color="auto"/>
              </w:divBdr>
            </w:div>
          </w:divsChild>
        </w:div>
        <w:div w:id="310868507">
          <w:marLeft w:val="0"/>
          <w:marRight w:val="0"/>
          <w:marTop w:val="0"/>
          <w:marBottom w:val="0"/>
          <w:divBdr>
            <w:top w:val="none" w:sz="0" w:space="0" w:color="auto"/>
            <w:left w:val="none" w:sz="0" w:space="0" w:color="auto"/>
            <w:bottom w:val="none" w:sz="0" w:space="0" w:color="auto"/>
            <w:right w:val="none" w:sz="0" w:space="0" w:color="auto"/>
          </w:divBdr>
          <w:divsChild>
            <w:div w:id="706028677">
              <w:marLeft w:val="0"/>
              <w:marRight w:val="0"/>
              <w:marTop w:val="0"/>
              <w:marBottom w:val="0"/>
              <w:divBdr>
                <w:top w:val="none" w:sz="0" w:space="0" w:color="auto"/>
                <w:left w:val="none" w:sz="0" w:space="0" w:color="auto"/>
                <w:bottom w:val="none" w:sz="0" w:space="0" w:color="auto"/>
                <w:right w:val="none" w:sz="0" w:space="0" w:color="auto"/>
              </w:divBdr>
            </w:div>
          </w:divsChild>
        </w:div>
        <w:div w:id="457142776">
          <w:marLeft w:val="0"/>
          <w:marRight w:val="0"/>
          <w:marTop w:val="0"/>
          <w:marBottom w:val="0"/>
          <w:divBdr>
            <w:top w:val="none" w:sz="0" w:space="0" w:color="auto"/>
            <w:left w:val="none" w:sz="0" w:space="0" w:color="auto"/>
            <w:bottom w:val="none" w:sz="0" w:space="0" w:color="auto"/>
            <w:right w:val="none" w:sz="0" w:space="0" w:color="auto"/>
          </w:divBdr>
          <w:divsChild>
            <w:div w:id="716778046">
              <w:marLeft w:val="0"/>
              <w:marRight w:val="0"/>
              <w:marTop w:val="0"/>
              <w:marBottom w:val="0"/>
              <w:divBdr>
                <w:top w:val="none" w:sz="0" w:space="0" w:color="auto"/>
                <w:left w:val="none" w:sz="0" w:space="0" w:color="auto"/>
                <w:bottom w:val="none" w:sz="0" w:space="0" w:color="auto"/>
                <w:right w:val="none" w:sz="0" w:space="0" w:color="auto"/>
              </w:divBdr>
            </w:div>
          </w:divsChild>
        </w:div>
        <w:div w:id="532495470">
          <w:marLeft w:val="0"/>
          <w:marRight w:val="0"/>
          <w:marTop w:val="0"/>
          <w:marBottom w:val="0"/>
          <w:divBdr>
            <w:top w:val="none" w:sz="0" w:space="0" w:color="auto"/>
            <w:left w:val="none" w:sz="0" w:space="0" w:color="auto"/>
            <w:bottom w:val="none" w:sz="0" w:space="0" w:color="auto"/>
            <w:right w:val="none" w:sz="0" w:space="0" w:color="auto"/>
          </w:divBdr>
        </w:div>
        <w:div w:id="1300307961">
          <w:marLeft w:val="0"/>
          <w:marRight w:val="0"/>
          <w:marTop w:val="0"/>
          <w:marBottom w:val="0"/>
          <w:divBdr>
            <w:top w:val="none" w:sz="0" w:space="0" w:color="auto"/>
            <w:left w:val="none" w:sz="0" w:space="0" w:color="auto"/>
            <w:bottom w:val="none" w:sz="0" w:space="0" w:color="auto"/>
            <w:right w:val="none" w:sz="0" w:space="0" w:color="auto"/>
          </w:divBdr>
          <w:divsChild>
            <w:div w:id="754863879">
              <w:marLeft w:val="0"/>
              <w:marRight w:val="0"/>
              <w:marTop w:val="0"/>
              <w:marBottom w:val="0"/>
              <w:divBdr>
                <w:top w:val="none" w:sz="0" w:space="0" w:color="auto"/>
                <w:left w:val="none" w:sz="0" w:space="0" w:color="auto"/>
                <w:bottom w:val="none" w:sz="0" w:space="0" w:color="auto"/>
                <w:right w:val="none" w:sz="0" w:space="0" w:color="auto"/>
              </w:divBdr>
            </w:div>
          </w:divsChild>
        </w:div>
        <w:div w:id="1374580902">
          <w:marLeft w:val="0"/>
          <w:marRight w:val="0"/>
          <w:marTop w:val="0"/>
          <w:marBottom w:val="0"/>
          <w:divBdr>
            <w:top w:val="none" w:sz="0" w:space="0" w:color="auto"/>
            <w:left w:val="none" w:sz="0" w:space="0" w:color="auto"/>
            <w:bottom w:val="none" w:sz="0" w:space="0" w:color="auto"/>
            <w:right w:val="none" w:sz="0" w:space="0" w:color="auto"/>
          </w:divBdr>
          <w:divsChild>
            <w:div w:id="1756896273">
              <w:marLeft w:val="0"/>
              <w:marRight w:val="0"/>
              <w:marTop w:val="0"/>
              <w:marBottom w:val="0"/>
              <w:divBdr>
                <w:top w:val="none" w:sz="0" w:space="0" w:color="auto"/>
                <w:left w:val="none" w:sz="0" w:space="0" w:color="auto"/>
                <w:bottom w:val="none" w:sz="0" w:space="0" w:color="auto"/>
                <w:right w:val="none" w:sz="0" w:space="0" w:color="auto"/>
              </w:divBdr>
            </w:div>
          </w:divsChild>
        </w:div>
        <w:div w:id="1375038001">
          <w:marLeft w:val="0"/>
          <w:marRight w:val="0"/>
          <w:marTop w:val="0"/>
          <w:marBottom w:val="0"/>
          <w:divBdr>
            <w:top w:val="none" w:sz="0" w:space="0" w:color="auto"/>
            <w:left w:val="none" w:sz="0" w:space="0" w:color="auto"/>
            <w:bottom w:val="none" w:sz="0" w:space="0" w:color="auto"/>
            <w:right w:val="none" w:sz="0" w:space="0" w:color="auto"/>
          </w:divBdr>
          <w:divsChild>
            <w:div w:id="481233753">
              <w:marLeft w:val="0"/>
              <w:marRight w:val="0"/>
              <w:marTop w:val="0"/>
              <w:marBottom w:val="0"/>
              <w:divBdr>
                <w:top w:val="none" w:sz="0" w:space="0" w:color="auto"/>
                <w:left w:val="none" w:sz="0" w:space="0" w:color="auto"/>
                <w:bottom w:val="none" w:sz="0" w:space="0" w:color="auto"/>
                <w:right w:val="none" w:sz="0" w:space="0" w:color="auto"/>
              </w:divBdr>
            </w:div>
          </w:divsChild>
        </w:div>
        <w:div w:id="1495416520">
          <w:marLeft w:val="0"/>
          <w:marRight w:val="0"/>
          <w:marTop w:val="0"/>
          <w:marBottom w:val="0"/>
          <w:divBdr>
            <w:top w:val="none" w:sz="0" w:space="0" w:color="auto"/>
            <w:left w:val="none" w:sz="0" w:space="0" w:color="auto"/>
            <w:bottom w:val="none" w:sz="0" w:space="0" w:color="auto"/>
            <w:right w:val="none" w:sz="0" w:space="0" w:color="auto"/>
          </w:divBdr>
          <w:divsChild>
            <w:div w:id="665059500">
              <w:marLeft w:val="0"/>
              <w:marRight w:val="0"/>
              <w:marTop w:val="0"/>
              <w:marBottom w:val="0"/>
              <w:divBdr>
                <w:top w:val="none" w:sz="0" w:space="0" w:color="auto"/>
                <w:left w:val="none" w:sz="0" w:space="0" w:color="auto"/>
                <w:bottom w:val="none" w:sz="0" w:space="0" w:color="auto"/>
                <w:right w:val="none" w:sz="0" w:space="0" w:color="auto"/>
              </w:divBdr>
            </w:div>
          </w:divsChild>
        </w:div>
        <w:div w:id="1647853774">
          <w:marLeft w:val="0"/>
          <w:marRight w:val="0"/>
          <w:marTop w:val="0"/>
          <w:marBottom w:val="0"/>
          <w:divBdr>
            <w:top w:val="none" w:sz="0" w:space="0" w:color="auto"/>
            <w:left w:val="none" w:sz="0" w:space="0" w:color="auto"/>
            <w:bottom w:val="none" w:sz="0" w:space="0" w:color="auto"/>
            <w:right w:val="none" w:sz="0" w:space="0" w:color="auto"/>
          </w:divBdr>
          <w:divsChild>
            <w:div w:id="1090850593">
              <w:marLeft w:val="0"/>
              <w:marRight w:val="0"/>
              <w:marTop w:val="0"/>
              <w:marBottom w:val="0"/>
              <w:divBdr>
                <w:top w:val="none" w:sz="0" w:space="0" w:color="auto"/>
                <w:left w:val="none" w:sz="0" w:space="0" w:color="auto"/>
                <w:bottom w:val="none" w:sz="0" w:space="0" w:color="auto"/>
                <w:right w:val="none" w:sz="0" w:space="0" w:color="auto"/>
              </w:divBdr>
            </w:div>
          </w:divsChild>
        </w:div>
        <w:div w:id="1702052813">
          <w:marLeft w:val="0"/>
          <w:marRight w:val="0"/>
          <w:marTop w:val="0"/>
          <w:marBottom w:val="0"/>
          <w:divBdr>
            <w:top w:val="none" w:sz="0" w:space="0" w:color="auto"/>
            <w:left w:val="none" w:sz="0" w:space="0" w:color="auto"/>
            <w:bottom w:val="none" w:sz="0" w:space="0" w:color="auto"/>
            <w:right w:val="none" w:sz="0" w:space="0" w:color="auto"/>
          </w:divBdr>
          <w:divsChild>
            <w:div w:id="935134725">
              <w:marLeft w:val="0"/>
              <w:marRight w:val="0"/>
              <w:marTop w:val="0"/>
              <w:marBottom w:val="0"/>
              <w:divBdr>
                <w:top w:val="none" w:sz="0" w:space="0" w:color="auto"/>
                <w:left w:val="none" w:sz="0" w:space="0" w:color="auto"/>
                <w:bottom w:val="none" w:sz="0" w:space="0" w:color="auto"/>
                <w:right w:val="none" w:sz="0" w:space="0" w:color="auto"/>
              </w:divBdr>
            </w:div>
          </w:divsChild>
        </w:div>
        <w:div w:id="1720862349">
          <w:marLeft w:val="0"/>
          <w:marRight w:val="0"/>
          <w:marTop w:val="0"/>
          <w:marBottom w:val="0"/>
          <w:divBdr>
            <w:top w:val="none" w:sz="0" w:space="0" w:color="auto"/>
            <w:left w:val="none" w:sz="0" w:space="0" w:color="auto"/>
            <w:bottom w:val="none" w:sz="0" w:space="0" w:color="auto"/>
            <w:right w:val="none" w:sz="0" w:space="0" w:color="auto"/>
          </w:divBdr>
          <w:divsChild>
            <w:div w:id="1623224357">
              <w:marLeft w:val="0"/>
              <w:marRight w:val="0"/>
              <w:marTop w:val="0"/>
              <w:marBottom w:val="0"/>
              <w:divBdr>
                <w:top w:val="none" w:sz="0" w:space="0" w:color="auto"/>
                <w:left w:val="none" w:sz="0" w:space="0" w:color="auto"/>
                <w:bottom w:val="none" w:sz="0" w:space="0" w:color="auto"/>
                <w:right w:val="none" w:sz="0" w:space="0" w:color="auto"/>
              </w:divBdr>
            </w:div>
          </w:divsChild>
        </w:div>
        <w:div w:id="1743527640">
          <w:marLeft w:val="0"/>
          <w:marRight w:val="0"/>
          <w:marTop w:val="0"/>
          <w:marBottom w:val="0"/>
          <w:divBdr>
            <w:top w:val="none" w:sz="0" w:space="0" w:color="auto"/>
            <w:left w:val="none" w:sz="0" w:space="0" w:color="auto"/>
            <w:bottom w:val="none" w:sz="0" w:space="0" w:color="auto"/>
            <w:right w:val="none" w:sz="0" w:space="0" w:color="auto"/>
          </w:divBdr>
        </w:div>
        <w:div w:id="1949968104">
          <w:marLeft w:val="0"/>
          <w:marRight w:val="0"/>
          <w:marTop w:val="0"/>
          <w:marBottom w:val="0"/>
          <w:divBdr>
            <w:top w:val="none" w:sz="0" w:space="0" w:color="auto"/>
            <w:left w:val="none" w:sz="0" w:space="0" w:color="auto"/>
            <w:bottom w:val="none" w:sz="0" w:space="0" w:color="auto"/>
            <w:right w:val="none" w:sz="0" w:space="0" w:color="auto"/>
          </w:divBdr>
          <w:divsChild>
            <w:div w:id="1696998819">
              <w:marLeft w:val="0"/>
              <w:marRight w:val="0"/>
              <w:marTop w:val="0"/>
              <w:marBottom w:val="0"/>
              <w:divBdr>
                <w:top w:val="none" w:sz="0" w:space="0" w:color="auto"/>
                <w:left w:val="none" w:sz="0" w:space="0" w:color="auto"/>
                <w:bottom w:val="none" w:sz="0" w:space="0" w:color="auto"/>
                <w:right w:val="none" w:sz="0" w:space="0" w:color="auto"/>
              </w:divBdr>
            </w:div>
          </w:divsChild>
        </w:div>
        <w:div w:id="2008433954">
          <w:marLeft w:val="0"/>
          <w:marRight w:val="0"/>
          <w:marTop w:val="0"/>
          <w:marBottom w:val="0"/>
          <w:divBdr>
            <w:top w:val="none" w:sz="0" w:space="0" w:color="auto"/>
            <w:left w:val="none" w:sz="0" w:space="0" w:color="auto"/>
            <w:bottom w:val="none" w:sz="0" w:space="0" w:color="auto"/>
            <w:right w:val="none" w:sz="0" w:space="0" w:color="auto"/>
          </w:divBdr>
        </w:div>
        <w:div w:id="2078822262">
          <w:marLeft w:val="0"/>
          <w:marRight w:val="0"/>
          <w:marTop w:val="0"/>
          <w:marBottom w:val="0"/>
          <w:divBdr>
            <w:top w:val="none" w:sz="0" w:space="0" w:color="auto"/>
            <w:left w:val="none" w:sz="0" w:space="0" w:color="auto"/>
            <w:bottom w:val="none" w:sz="0" w:space="0" w:color="auto"/>
            <w:right w:val="none" w:sz="0" w:space="0" w:color="auto"/>
          </w:divBdr>
        </w:div>
      </w:divsChild>
    </w:div>
    <w:div w:id="952247323">
      <w:bodyDiv w:val="1"/>
      <w:marLeft w:val="0"/>
      <w:marRight w:val="0"/>
      <w:marTop w:val="0"/>
      <w:marBottom w:val="0"/>
      <w:divBdr>
        <w:top w:val="none" w:sz="0" w:space="0" w:color="auto"/>
        <w:left w:val="none" w:sz="0" w:space="0" w:color="auto"/>
        <w:bottom w:val="none" w:sz="0" w:space="0" w:color="auto"/>
        <w:right w:val="none" w:sz="0" w:space="0" w:color="auto"/>
      </w:divBdr>
    </w:div>
    <w:div w:id="953096929">
      <w:bodyDiv w:val="1"/>
      <w:marLeft w:val="0"/>
      <w:marRight w:val="0"/>
      <w:marTop w:val="0"/>
      <w:marBottom w:val="0"/>
      <w:divBdr>
        <w:top w:val="none" w:sz="0" w:space="0" w:color="auto"/>
        <w:left w:val="none" w:sz="0" w:space="0" w:color="auto"/>
        <w:bottom w:val="none" w:sz="0" w:space="0" w:color="auto"/>
        <w:right w:val="none" w:sz="0" w:space="0" w:color="auto"/>
      </w:divBdr>
    </w:div>
    <w:div w:id="953633122">
      <w:bodyDiv w:val="1"/>
      <w:marLeft w:val="0"/>
      <w:marRight w:val="0"/>
      <w:marTop w:val="0"/>
      <w:marBottom w:val="0"/>
      <w:divBdr>
        <w:top w:val="none" w:sz="0" w:space="0" w:color="auto"/>
        <w:left w:val="none" w:sz="0" w:space="0" w:color="auto"/>
        <w:bottom w:val="none" w:sz="0" w:space="0" w:color="auto"/>
        <w:right w:val="none" w:sz="0" w:space="0" w:color="auto"/>
      </w:divBdr>
    </w:div>
    <w:div w:id="954167185">
      <w:bodyDiv w:val="1"/>
      <w:marLeft w:val="0"/>
      <w:marRight w:val="0"/>
      <w:marTop w:val="0"/>
      <w:marBottom w:val="0"/>
      <w:divBdr>
        <w:top w:val="none" w:sz="0" w:space="0" w:color="auto"/>
        <w:left w:val="none" w:sz="0" w:space="0" w:color="auto"/>
        <w:bottom w:val="none" w:sz="0" w:space="0" w:color="auto"/>
        <w:right w:val="none" w:sz="0" w:space="0" w:color="auto"/>
      </w:divBdr>
      <w:divsChild>
        <w:div w:id="55705690">
          <w:marLeft w:val="0"/>
          <w:marRight w:val="0"/>
          <w:marTop w:val="0"/>
          <w:marBottom w:val="0"/>
          <w:divBdr>
            <w:top w:val="none" w:sz="0" w:space="0" w:color="auto"/>
            <w:left w:val="none" w:sz="0" w:space="0" w:color="auto"/>
            <w:bottom w:val="none" w:sz="0" w:space="0" w:color="auto"/>
            <w:right w:val="none" w:sz="0" w:space="0" w:color="auto"/>
          </w:divBdr>
        </w:div>
        <w:div w:id="273245380">
          <w:marLeft w:val="0"/>
          <w:marRight w:val="0"/>
          <w:marTop w:val="0"/>
          <w:marBottom w:val="0"/>
          <w:divBdr>
            <w:top w:val="none" w:sz="0" w:space="0" w:color="auto"/>
            <w:left w:val="none" w:sz="0" w:space="0" w:color="auto"/>
            <w:bottom w:val="none" w:sz="0" w:space="0" w:color="auto"/>
            <w:right w:val="none" w:sz="0" w:space="0" w:color="auto"/>
          </w:divBdr>
        </w:div>
        <w:div w:id="282198797">
          <w:marLeft w:val="0"/>
          <w:marRight w:val="0"/>
          <w:marTop w:val="0"/>
          <w:marBottom w:val="0"/>
          <w:divBdr>
            <w:top w:val="none" w:sz="0" w:space="0" w:color="auto"/>
            <w:left w:val="none" w:sz="0" w:space="0" w:color="auto"/>
            <w:bottom w:val="none" w:sz="0" w:space="0" w:color="auto"/>
            <w:right w:val="none" w:sz="0" w:space="0" w:color="auto"/>
          </w:divBdr>
        </w:div>
        <w:div w:id="358089011">
          <w:marLeft w:val="0"/>
          <w:marRight w:val="0"/>
          <w:marTop w:val="0"/>
          <w:marBottom w:val="0"/>
          <w:divBdr>
            <w:top w:val="none" w:sz="0" w:space="0" w:color="auto"/>
            <w:left w:val="none" w:sz="0" w:space="0" w:color="auto"/>
            <w:bottom w:val="none" w:sz="0" w:space="0" w:color="auto"/>
            <w:right w:val="none" w:sz="0" w:space="0" w:color="auto"/>
          </w:divBdr>
        </w:div>
        <w:div w:id="393436128">
          <w:marLeft w:val="0"/>
          <w:marRight w:val="0"/>
          <w:marTop w:val="0"/>
          <w:marBottom w:val="0"/>
          <w:divBdr>
            <w:top w:val="none" w:sz="0" w:space="0" w:color="auto"/>
            <w:left w:val="none" w:sz="0" w:space="0" w:color="auto"/>
            <w:bottom w:val="none" w:sz="0" w:space="0" w:color="auto"/>
            <w:right w:val="none" w:sz="0" w:space="0" w:color="auto"/>
          </w:divBdr>
        </w:div>
        <w:div w:id="749084479">
          <w:marLeft w:val="0"/>
          <w:marRight w:val="0"/>
          <w:marTop w:val="0"/>
          <w:marBottom w:val="0"/>
          <w:divBdr>
            <w:top w:val="none" w:sz="0" w:space="0" w:color="auto"/>
            <w:left w:val="none" w:sz="0" w:space="0" w:color="auto"/>
            <w:bottom w:val="none" w:sz="0" w:space="0" w:color="auto"/>
            <w:right w:val="none" w:sz="0" w:space="0" w:color="auto"/>
          </w:divBdr>
        </w:div>
        <w:div w:id="962805335">
          <w:marLeft w:val="0"/>
          <w:marRight w:val="0"/>
          <w:marTop w:val="0"/>
          <w:marBottom w:val="0"/>
          <w:divBdr>
            <w:top w:val="none" w:sz="0" w:space="0" w:color="auto"/>
            <w:left w:val="none" w:sz="0" w:space="0" w:color="auto"/>
            <w:bottom w:val="none" w:sz="0" w:space="0" w:color="auto"/>
            <w:right w:val="none" w:sz="0" w:space="0" w:color="auto"/>
          </w:divBdr>
        </w:div>
        <w:div w:id="963386880">
          <w:marLeft w:val="0"/>
          <w:marRight w:val="0"/>
          <w:marTop w:val="0"/>
          <w:marBottom w:val="0"/>
          <w:divBdr>
            <w:top w:val="none" w:sz="0" w:space="0" w:color="auto"/>
            <w:left w:val="none" w:sz="0" w:space="0" w:color="auto"/>
            <w:bottom w:val="none" w:sz="0" w:space="0" w:color="auto"/>
            <w:right w:val="none" w:sz="0" w:space="0" w:color="auto"/>
          </w:divBdr>
        </w:div>
        <w:div w:id="1119300011">
          <w:marLeft w:val="0"/>
          <w:marRight w:val="0"/>
          <w:marTop w:val="0"/>
          <w:marBottom w:val="0"/>
          <w:divBdr>
            <w:top w:val="none" w:sz="0" w:space="0" w:color="auto"/>
            <w:left w:val="none" w:sz="0" w:space="0" w:color="auto"/>
            <w:bottom w:val="none" w:sz="0" w:space="0" w:color="auto"/>
            <w:right w:val="none" w:sz="0" w:space="0" w:color="auto"/>
          </w:divBdr>
        </w:div>
        <w:div w:id="1451708165">
          <w:marLeft w:val="0"/>
          <w:marRight w:val="0"/>
          <w:marTop w:val="0"/>
          <w:marBottom w:val="0"/>
          <w:divBdr>
            <w:top w:val="none" w:sz="0" w:space="0" w:color="auto"/>
            <w:left w:val="none" w:sz="0" w:space="0" w:color="auto"/>
            <w:bottom w:val="none" w:sz="0" w:space="0" w:color="auto"/>
            <w:right w:val="none" w:sz="0" w:space="0" w:color="auto"/>
          </w:divBdr>
        </w:div>
        <w:div w:id="1511065542">
          <w:marLeft w:val="0"/>
          <w:marRight w:val="0"/>
          <w:marTop w:val="0"/>
          <w:marBottom w:val="0"/>
          <w:divBdr>
            <w:top w:val="none" w:sz="0" w:space="0" w:color="auto"/>
            <w:left w:val="none" w:sz="0" w:space="0" w:color="auto"/>
            <w:bottom w:val="none" w:sz="0" w:space="0" w:color="auto"/>
            <w:right w:val="none" w:sz="0" w:space="0" w:color="auto"/>
          </w:divBdr>
        </w:div>
        <w:div w:id="1947731770">
          <w:marLeft w:val="0"/>
          <w:marRight w:val="0"/>
          <w:marTop w:val="0"/>
          <w:marBottom w:val="0"/>
          <w:divBdr>
            <w:top w:val="none" w:sz="0" w:space="0" w:color="auto"/>
            <w:left w:val="none" w:sz="0" w:space="0" w:color="auto"/>
            <w:bottom w:val="none" w:sz="0" w:space="0" w:color="auto"/>
            <w:right w:val="none" w:sz="0" w:space="0" w:color="auto"/>
          </w:divBdr>
        </w:div>
        <w:div w:id="1984037459">
          <w:marLeft w:val="0"/>
          <w:marRight w:val="0"/>
          <w:marTop w:val="0"/>
          <w:marBottom w:val="0"/>
          <w:divBdr>
            <w:top w:val="none" w:sz="0" w:space="0" w:color="auto"/>
            <w:left w:val="none" w:sz="0" w:space="0" w:color="auto"/>
            <w:bottom w:val="none" w:sz="0" w:space="0" w:color="auto"/>
            <w:right w:val="none" w:sz="0" w:space="0" w:color="auto"/>
          </w:divBdr>
        </w:div>
      </w:divsChild>
    </w:div>
    <w:div w:id="954408170">
      <w:bodyDiv w:val="1"/>
      <w:marLeft w:val="0"/>
      <w:marRight w:val="0"/>
      <w:marTop w:val="0"/>
      <w:marBottom w:val="0"/>
      <w:divBdr>
        <w:top w:val="none" w:sz="0" w:space="0" w:color="auto"/>
        <w:left w:val="none" w:sz="0" w:space="0" w:color="auto"/>
        <w:bottom w:val="none" w:sz="0" w:space="0" w:color="auto"/>
        <w:right w:val="none" w:sz="0" w:space="0" w:color="auto"/>
      </w:divBdr>
      <w:divsChild>
        <w:div w:id="23292046">
          <w:marLeft w:val="0"/>
          <w:marRight w:val="0"/>
          <w:marTop w:val="0"/>
          <w:marBottom w:val="0"/>
          <w:divBdr>
            <w:top w:val="none" w:sz="0" w:space="0" w:color="auto"/>
            <w:left w:val="none" w:sz="0" w:space="0" w:color="auto"/>
            <w:bottom w:val="none" w:sz="0" w:space="0" w:color="auto"/>
            <w:right w:val="none" w:sz="0" w:space="0" w:color="auto"/>
          </w:divBdr>
          <w:divsChild>
            <w:div w:id="917011098">
              <w:marLeft w:val="0"/>
              <w:marRight w:val="0"/>
              <w:marTop w:val="0"/>
              <w:marBottom w:val="0"/>
              <w:divBdr>
                <w:top w:val="none" w:sz="0" w:space="0" w:color="auto"/>
                <w:left w:val="none" w:sz="0" w:space="0" w:color="auto"/>
                <w:bottom w:val="none" w:sz="0" w:space="0" w:color="auto"/>
                <w:right w:val="none" w:sz="0" w:space="0" w:color="auto"/>
              </w:divBdr>
            </w:div>
          </w:divsChild>
        </w:div>
        <w:div w:id="63991666">
          <w:marLeft w:val="0"/>
          <w:marRight w:val="0"/>
          <w:marTop w:val="0"/>
          <w:marBottom w:val="0"/>
          <w:divBdr>
            <w:top w:val="none" w:sz="0" w:space="0" w:color="auto"/>
            <w:left w:val="none" w:sz="0" w:space="0" w:color="auto"/>
            <w:bottom w:val="none" w:sz="0" w:space="0" w:color="auto"/>
            <w:right w:val="none" w:sz="0" w:space="0" w:color="auto"/>
          </w:divBdr>
          <w:divsChild>
            <w:div w:id="345639503">
              <w:marLeft w:val="0"/>
              <w:marRight w:val="0"/>
              <w:marTop w:val="0"/>
              <w:marBottom w:val="0"/>
              <w:divBdr>
                <w:top w:val="none" w:sz="0" w:space="0" w:color="auto"/>
                <w:left w:val="none" w:sz="0" w:space="0" w:color="auto"/>
                <w:bottom w:val="none" w:sz="0" w:space="0" w:color="auto"/>
                <w:right w:val="none" w:sz="0" w:space="0" w:color="auto"/>
              </w:divBdr>
            </w:div>
          </w:divsChild>
        </w:div>
        <w:div w:id="75715825">
          <w:marLeft w:val="0"/>
          <w:marRight w:val="0"/>
          <w:marTop w:val="0"/>
          <w:marBottom w:val="0"/>
          <w:divBdr>
            <w:top w:val="none" w:sz="0" w:space="0" w:color="auto"/>
            <w:left w:val="none" w:sz="0" w:space="0" w:color="auto"/>
            <w:bottom w:val="none" w:sz="0" w:space="0" w:color="auto"/>
            <w:right w:val="none" w:sz="0" w:space="0" w:color="auto"/>
          </w:divBdr>
          <w:divsChild>
            <w:div w:id="124547373">
              <w:marLeft w:val="0"/>
              <w:marRight w:val="0"/>
              <w:marTop w:val="0"/>
              <w:marBottom w:val="0"/>
              <w:divBdr>
                <w:top w:val="none" w:sz="0" w:space="0" w:color="auto"/>
                <w:left w:val="none" w:sz="0" w:space="0" w:color="auto"/>
                <w:bottom w:val="none" w:sz="0" w:space="0" w:color="auto"/>
                <w:right w:val="none" w:sz="0" w:space="0" w:color="auto"/>
              </w:divBdr>
            </w:div>
          </w:divsChild>
        </w:div>
        <w:div w:id="151532609">
          <w:marLeft w:val="0"/>
          <w:marRight w:val="0"/>
          <w:marTop w:val="0"/>
          <w:marBottom w:val="0"/>
          <w:divBdr>
            <w:top w:val="none" w:sz="0" w:space="0" w:color="auto"/>
            <w:left w:val="none" w:sz="0" w:space="0" w:color="auto"/>
            <w:bottom w:val="none" w:sz="0" w:space="0" w:color="auto"/>
            <w:right w:val="none" w:sz="0" w:space="0" w:color="auto"/>
          </w:divBdr>
          <w:divsChild>
            <w:div w:id="2072075374">
              <w:marLeft w:val="0"/>
              <w:marRight w:val="0"/>
              <w:marTop w:val="0"/>
              <w:marBottom w:val="0"/>
              <w:divBdr>
                <w:top w:val="none" w:sz="0" w:space="0" w:color="auto"/>
                <w:left w:val="none" w:sz="0" w:space="0" w:color="auto"/>
                <w:bottom w:val="none" w:sz="0" w:space="0" w:color="auto"/>
                <w:right w:val="none" w:sz="0" w:space="0" w:color="auto"/>
              </w:divBdr>
            </w:div>
          </w:divsChild>
        </w:div>
        <w:div w:id="154495546">
          <w:marLeft w:val="0"/>
          <w:marRight w:val="0"/>
          <w:marTop w:val="0"/>
          <w:marBottom w:val="0"/>
          <w:divBdr>
            <w:top w:val="none" w:sz="0" w:space="0" w:color="auto"/>
            <w:left w:val="none" w:sz="0" w:space="0" w:color="auto"/>
            <w:bottom w:val="none" w:sz="0" w:space="0" w:color="auto"/>
            <w:right w:val="none" w:sz="0" w:space="0" w:color="auto"/>
          </w:divBdr>
          <w:divsChild>
            <w:div w:id="46298784">
              <w:marLeft w:val="0"/>
              <w:marRight w:val="0"/>
              <w:marTop w:val="0"/>
              <w:marBottom w:val="0"/>
              <w:divBdr>
                <w:top w:val="none" w:sz="0" w:space="0" w:color="auto"/>
                <w:left w:val="none" w:sz="0" w:space="0" w:color="auto"/>
                <w:bottom w:val="none" w:sz="0" w:space="0" w:color="auto"/>
                <w:right w:val="none" w:sz="0" w:space="0" w:color="auto"/>
              </w:divBdr>
            </w:div>
          </w:divsChild>
        </w:div>
        <w:div w:id="201023728">
          <w:marLeft w:val="0"/>
          <w:marRight w:val="0"/>
          <w:marTop w:val="0"/>
          <w:marBottom w:val="0"/>
          <w:divBdr>
            <w:top w:val="none" w:sz="0" w:space="0" w:color="auto"/>
            <w:left w:val="none" w:sz="0" w:space="0" w:color="auto"/>
            <w:bottom w:val="none" w:sz="0" w:space="0" w:color="auto"/>
            <w:right w:val="none" w:sz="0" w:space="0" w:color="auto"/>
          </w:divBdr>
          <w:divsChild>
            <w:div w:id="1346783210">
              <w:marLeft w:val="0"/>
              <w:marRight w:val="0"/>
              <w:marTop w:val="0"/>
              <w:marBottom w:val="0"/>
              <w:divBdr>
                <w:top w:val="none" w:sz="0" w:space="0" w:color="auto"/>
                <w:left w:val="none" w:sz="0" w:space="0" w:color="auto"/>
                <w:bottom w:val="none" w:sz="0" w:space="0" w:color="auto"/>
                <w:right w:val="none" w:sz="0" w:space="0" w:color="auto"/>
              </w:divBdr>
            </w:div>
          </w:divsChild>
        </w:div>
        <w:div w:id="203716482">
          <w:marLeft w:val="0"/>
          <w:marRight w:val="0"/>
          <w:marTop w:val="0"/>
          <w:marBottom w:val="0"/>
          <w:divBdr>
            <w:top w:val="none" w:sz="0" w:space="0" w:color="auto"/>
            <w:left w:val="none" w:sz="0" w:space="0" w:color="auto"/>
            <w:bottom w:val="none" w:sz="0" w:space="0" w:color="auto"/>
            <w:right w:val="none" w:sz="0" w:space="0" w:color="auto"/>
          </w:divBdr>
          <w:divsChild>
            <w:div w:id="2110731555">
              <w:marLeft w:val="0"/>
              <w:marRight w:val="0"/>
              <w:marTop w:val="0"/>
              <w:marBottom w:val="0"/>
              <w:divBdr>
                <w:top w:val="none" w:sz="0" w:space="0" w:color="auto"/>
                <w:left w:val="none" w:sz="0" w:space="0" w:color="auto"/>
                <w:bottom w:val="none" w:sz="0" w:space="0" w:color="auto"/>
                <w:right w:val="none" w:sz="0" w:space="0" w:color="auto"/>
              </w:divBdr>
            </w:div>
          </w:divsChild>
        </w:div>
        <w:div w:id="205485867">
          <w:marLeft w:val="0"/>
          <w:marRight w:val="0"/>
          <w:marTop w:val="0"/>
          <w:marBottom w:val="0"/>
          <w:divBdr>
            <w:top w:val="none" w:sz="0" w:space="0" w:color="auto"/>
            <w:left w:val="none" w:sz="0" w:space="0" w:color="auto"/>
            <w:bottom w:val="none" w:sz="0" w:space="0" w:color="auto"/>
            <w:right w:val="none" w:sz="0" w:space="0" w:color="auto"/>
          </w:divBdr>
          <w:divsChild>
            <w:div w:id="1246842886">
              <w:marLeft w:val="0"/>
              <w:marRight w:val="0"/>
              <w:marTop w:val="0"/>
              <w:marBottom w:val="0"/>
              <w:divBdr>
                <w:top w:val="none" w:sz="0" w:space="0" w:color="auto"/>
                <w:left w:val="none" w:sz="0" w:space="0" w:color="auto"/>
                <w:bottom w:val="none" w:sz="0" w:space="0" w:color="auto"/>
                <w:right w:val="none" w:sz="0" w:space="0" w:color="auto"/>
              </w:divBdr>
            </w:div>
          </w:divsChild>
        </w:div>
        <w:div w:id="209919830">
          <w:marLeft w:val="0"/>
          <w:marRight w:val="0"/>
          <w:marTop w:val="0"/>
          <w:marBottom w:val="0"/>
          <w:divBdr>
            <w:top w:val="none" w:sz="0" w:space="0" w:color="auto"/>
            <w:left w:val="none" w:sz="0" w:space="0" w:color="auto"/>
            <w:bottom w:val="none" w:sz="0" w:space="0" w:color="auto"/>
            <w:right w:val="none" w:sz="0" w:space="0" w:color="auto"/>
          </w:divBdr>
          <w:divsChild>
            <w:div w:id="1495990826">
              <w:marLeft w:val="0"/>
              <w:marRight w:val="0"/>
              <w:marTop w:val="0"/>
              <w:marBottom w:val="0"/>
              <w:divBdr>
                <w:top w:val="none" w:sz="0" w:space="0" w:color="auto"/>
                <w:left w:val="none" w:sz="0" w:space="0" w:color="auto"/>
                <w:bottom w:val="none" w:sz="0" w:space="0" w:color="auto"/>
                <w:right w:val="none" w:sz="0" w:space="0" w:color="auto"/>
              </w:divBdr>
            </w:div>
          </w:divsChild>
        </w:div>
        <w:div w:id="248319156">
          <w:marLeft w:val="0"/>
          <w:marRight w:val="0"/>
          <w:marTop w:val="0"/>
          <w:marBottom w:val="0"/>
          <w:divBdr>
            <w:top w:val="none" w:sz="0" w:space="0" w:color="auto"/>
            <w:left w:val="none" w:sz="0" w:space="0" w:color="auto"/>
            <w:bottom w:val="none" w:sz="0" w:space="0" w:color="auto"/>
            <w:right w:val="none" w:sz="0" w:space="0" w:color="auto"/>
          </w:divBdr>
        </w:div>
        <w:div w:id="258877986">
          <w:marLeft w:val="0"/>
          <w:marRight w:val="0"/>
          <w:marTop w:val="0"/>
          <w:marBottom w:val="0"/>
          <w:divBdr>
            <w:top w:val="none" w:sz="0" w:space="0" w:color="auto"/>
            <w:left w:val="none" w:sz="0" w:space="0" w:color="auto"/>
            <w:bottom w:val="none" w:sz="0" w:space="0" w:color="auto"/>
            <w:right w:val="none" w:sz="0" w:space="0" w:color="auto"/>
          </w:divBdr>
          <w:divsChild>
            <w:div w:id="1513840203">
              <w:marLeft w:val="0"/>
              <w:marRight w:val="0"/>
              <w:marTop w:val="0"/>
              <w:marBottom w:val="0"/>
              <w:divBdr>
                <w:top w:val="none" w:sz="0" w:space="0" w:color="auto"/>
                <w:left w:val="none" w:sz="0" w:space="0" w:color="auto"/>
                <w:bottom w:val="none" w:sz="0" w:space="0" w:color="auto"/>
                <w:right w:val="none" w:sz="0" w:space="0" w:color="auto"/>
              </w:divBdr>
            </w:div>
          </w:divsChild>
        </w:div>
        <w:div w:id="332605597">
          <w:marLeft w:val="0"/>
          <w:marRight w:val="0"/>
          <w:marTop w:val="0"/>
          <w:marBottom w:val="0"/>
          <w:divBdr>
            <w:top w:val="none" w:sz="0" w:space="0" w:color="auto"/>
            <w:left w:val="none" w:sz="0" w:space="0" w:color="auto"/>
            <w:bottom w:val="none" w:sz="0" w:space="0" w:color="auto"/>
            <w:right w:val="none" w:sz="0" w:space="0" w:color="auto"/>
          </w:divBdr>
          <w:divsChild>
            <w:div w:id="1510485873">
              <w:marLeft w:val="0"/>
              <w:marRight w:val="0"/>
              <w:marTop w:val="0"/>
              <w:marBottom w:val="0"/>
              <w:divBdr>
                <w:top w:val="none" w:sz="0" w:space="0" w:color="auto"/>
                <w:left w:val="none" w:sz="0" w:space="0" w:color="auto"/>
                <w:bottom w:val="none" w:sz="0" w:space="0" w:color="auto"/>
                <w:right w:val="none" w:sz="0" w:space="0" w:color="auto"/>
              </w:divBdr>
            </w:div>
          </w:divsChild>
        </w:div>
        <w:div w:id="344357465">
          <w:marLeft w:val="0"/>
          <w:marRight w:val="0"/>
          <w:marTop w:val="0"/>
          <w:marBottom w:val="0"/>
          <w:divBdr>
            <w:top w:val="none" w:sz="0" w:space="0" w:color="auto"/>
            <w:left w:val="none" w:sz="0" w:space="0" w:color="auto"/>
            <w:bottom w:val="none" w:sz="0" w:space="0" w:color="auto"/>
            <w:right w:val="none" w:sz="0" w:space="0" w:color="auto"/>
          </w:divBdr>
          <w:divsChild>
            <w:div w:id="1152481462">
              <w:marLeft w:val="0"/>
              <w:marRight w:val="0"/>
              <w:marTop w:val="0"/>
              <w:marBottom w:val="0"/>
              <w:divBdr>
                <w:top w:val="none" w:sz="0" w:space="0" w:color="auto"/>
                <w:left w:val="none" w:sz="0" w:space="0" w:color="auto"/>
                <w:bottom w:val="none" w:sz="0" w:space="0" w:color="auto"/>
                <w:right w:val="none" w:sz="0" w:space="0" w:color="auto"/>
              </w:divBdr>
            </w:div>
          </w:divsChild>
        </w:div>
        <w:div w:id="396905141">
          <w:marLeft w:val="0"/>
          <w:marRight w:val="0"/>
          <w:marTop w:val="0"/>
          <w:marBottom w:val="0"/>
          <w:divBdr>
            <w:top w:val="none" w:sz="0" w:space="0" w:color="auto"/>
            <w:left w:val="none" w:sz="0" w:space="0" w:color="auto"/>
            <w:bottom w:val="none" w:sz="0" w:space="0" w:color="auto"/>
            <w:right w:val="none" w:sz="0" w:space="0" w:color="auto"/>
          </w:divBdr>
        </w:div>
        <w:div w:id="444931719">
          <w:marLeft w:val="0"/>
          <w:marRight w:val="0"/>
          <w:marTop w:val="0"/>
          <w:marBottom w:val="0"/>
          <w:divBdr>
            <w:top w:val="none" w:sz="0" w:space="0" w:color="auto"/>
            <w:left w:val="none" w:sz="0" w:space="0" w:color="auto"/>
            <w:bottom w:val="none" w:sz="0" w:space="0" w:color="auto"/>
            <w:right w:val="none" w:sz="0" w:space="0" w:color="auto"/>
          </w:divBdr>
          <w:divsChild>
            <w:div w:id="57628015">
              <w:marLeft w:val="0"/>
              <w:marRight w:val="0"/>
              <w:marTop w:val="0"/>
              <w:marBottom w:val="0"/>
              <w:divBdr>
                <w:top w:val="none" w:sz="0" w:space="0" w:color="auto"/>
                <w:left w:val="none" w:sz="0" w:space="0" w:color="auto"/>
                <w:bottom w:val="none" w:sz="0" w:space="0" w:color="auto"/>
                <w:right w:val="none" w:sz="0" w:space="0" w:color="auto"/>
              </w:divBdr>
            </w:div>
          </w:divsChild>
        </w:div>
        <w:div w:id="460000810">
          <w:marLeft w:val="0"/>
          <w:marRight w:val="0"/>
          <w:marTop w:val="0"/>
          <w:marBottom w:val="0"/>
          <w:divBdr>
            <w:top w:val="none" w:sz="0" w:space="0" w:color="auto"/>
            <w:left w:val="none" w:sz="0" w:space="0" w:color="auto"/>
            <w:bottom w:val="none" w:sz="0" w:space="0" w:color="auto"/>
            <w:right w:val="none" w:sz="0" w:space="0" w:color="auto"/>
          </w:divBdr>
          <w:divsChild>
            <w:div w:id="1660687959">
              <w:marLeft w:val="0"/>
              <w:marRight w:val="0"/>
              <w:marTop w:val="0"/>
              <w:marBottom w:val="0"/>
              <w:divBdr>
                <w:top w:val="none" w:sz="0" w:space="0" w:color="auto"/>
                <w:left w:val="none" w:sz="0" w:space="0" w:color="auto"/>
                <w:bottom w:val="none" w:sz="0" w:space="0" w:color="auto"/>
                <w:right w:val="none" w:sz="0" w:space="0" w:color="auto"/>
              </w:divBdr>
            </w:div>
          </w:divsChild>
        </w:div>
        <w:div w:id="498228578">
          <w:marLeft w:val="0"/>
          <w:marRight w:val="0"/>
          <w:marTop w:val="0"/>
          <w:marBottom w:val="0"/>
          <w:divBdr>
            <w:top w:val="none" w:sz="0" w:space="0" w:color="auto"/>
            <w:left w:val="none" w:sz="0" w:space="0" w:color="auto"/>
            <w:bottom w:val="none" w:sz="0" w:space="0" w:color="auto"/>
            <w:right w:val="none" w:sz="0" w:space="0" w:color="auto"/>
          </w:divBdr>
          <w:divsChild>
            <w:div w:id="785199772">
              <w:marLeft w:val="0"/>
              <w:marRight w:val="0"/>
              <w:marTop w:val="0"/>
              <w:marBottom w:val="0"/>
              <w:divBdr>
                <w:top w:val="none" w:sz="0" w:space="0" w:color="auto"/>
                <w:left w:val="none" w:sz="0" w:space="0" w:color="auto"/>
                <w:bottom w:val="none" w:sz="0" w:space="0" w:color="auto"/>
                <w:right w:val="none" w:sz="0" w:space="0" w:color="auto"/>
              </w:divBdr>
            </w:div>
          </w:divsChild>
        </w:div>
        <w:div w:id="509413637">
          <w:marLeft w:val="0"/>
          <w:marRight w:val="0"/>
          <w:marTop w:val="0"/>
          <w:marBottom w:val="0"/>
          <w:divBdr>
            <w:top w:val="none" w:sz="0" w:space="0" w:color="auto"/>
            <w:left w:val="none" w:sz="0" w:space="0" w:color="auto"/>
            <w:bottom w:val="none" w:sz="0" w:space="0" w:color="auto"/>
            <w:right w:val="none" w:sz="0" w:space="0" w:color="auto"/>
          </w:divBdr>
        </w:div>
        <w:div w:id="512501254">
          <w:marLeft w:val="0"/>
          <w:marRight w:val="0"/>
          <w:marTop w:val="0"/>
          <w:marBottom w:val="0"/>
          <w:divBdr>
            <w:top w:val="none" w:sz="0" w:space="0" w:color="auto"/>
            <w:left w:val="none" w:sz="0" w:space="0" w:color="auto"/>
            <w:bottom w:val="none" w:sz="0" w:space="0" w:color="auto"/>
            <w:right w:val="none" w:sz="0" w:space="0" w:color="auto"/>
          </w:divBdr>
          <w:divsChild>
            <w:div w:id="1285234891">
              <w:marLeft w:val="0"/>
              <w:marRight w:val="0"/>
              <w:marTop w:val="0"/>
              <w:marBottom w:val="0"/>
              <w:divBdr>
                <w:top w:val="none" w:sz="0" w:space="0" w:color="auto"/>
                <w:left w:val="none" w:sz="0" w:space="0" w:color="auto"/>
                <w:bottom w:val="none" w:sz="0" w:space="0" w:color="auto"/>
                <w:right w:val="none" w:sz="0" w:space="0" w:color="auto"/>
              </w:divBdr>
            </w:div>
          </w:divsChild>
        </w:div>
        <w:div w:id="513229014">
          <w:marLeft w:val="0"/>
          <w:marRight w:val="0"/>
          <w:marTop w:val="0"/>
          <w:marBottom w:val="0"/>
          <w:divBdr>
            <w:top w:val="none" w:sz="0" w:space="0" w:color="auto"/>
            <w:left w:val="none" w:sz="0" w:space="0" w:color="auto"/>
            <w:bottom w:val="none" w:sz="0" w:space="0" w:color="auto"/>
            <w:right w:val="none" w:sz="0" w:space="0" w:color="auto"/>
          </w:divBdr>
        </w:div>
        <w:div w:id="548960372">
          <w:marLeft w:val="0"/>
          <w:marRight w:val="0"/>
          <w:marTop w:val="0"/>
          <w:marBottom w:val="0"/>
          <w:divBdr>
            <w:top w:val="none" w:sz="0" w:space="0" w:color="auto"/>
            <w:left w:val="none" w:sz="0" w:space="0" w:color="auto"/>
            <w:bottom w:val="none" w:sz="0" w:space="0" w:color="auto"/>
            <w:right w:val="none" w:sz="0" w:space="0" w:color="auto"/>
          </w:divBdr>
          <w:divsChild>
            <w:div w:id="1320619553">
              <w:marLeft w:val="0"/>
              <w:marRight w:val="0"/>
              <w:marTop w:val="0"/>
              <w:marBottom w:val="0"/>
              <w:divBdr>
                <w:top w:val="none" w:sz="0" w:space="0" w:color="auto"/>
                <w:left w:val="none" w:sz="0" w:space="0" w:color="auto"/>
                <w:bottom w:val="none" w:sz="0" w:space="0" w:color="auto"/>
                <w:right w:val="none" w:sz="0" w:space="0" w:color="auto"/>
              </w:divBdr>
            </w:div>
          </w:divsChild>
        </w:div>
        <w:div w:id="568228830">
          <w:marLeft w:val="0"/>
          <w:marRight w:val="0"/>
          <w:marTop w:val="0"/>
          <w:marBottom w:val="0"/>
          <w:divBdr>
            <w:top w:val="none" w:sz="0" w:space="0" w:color="auto"/>
            <w:left w:val="none" w:sz="0" w:space="0" w:color="auto"/>
            <w:bottom w:val="none" w:sz="0" w:space="0" w:color="auto"/>
            <w:right w:val="none" w:sz="0" w:space="0" w:color="auto"/>
          </w:divBdr>
          <w:divsChild>
            <w:div w:id="627855316">
              <w:marLeft w:val="0"/>
              <w:marRight w:val="0"/>
              <w:marTop w:val="0"/>
              <w:marBottom w:val="0"/>
              <w:divBdr>
                <w:top w:val="none" w:sz="0" w:space="0" w:color="auto"/>
                <w:left w:val="none" w:sz="0" w:space="0" w:color="auto"/>
                <w:bottom w:val="none" w:sz="0" w:space="0" w:color="auto"/>
                <w:right w:val="none" w:sz="0" w:space="0" w:color="auto"/>
              </w:divBdr>
            </w:div>
          </w:divsChild>
        </w:div>
        <w:div w:id="665016911">
          <w:marLeft w:val="0"/>
          <w:marRight w:val="0"/>
          <w:marTop w:val="0"/>
          <w:marBottom w:val="0"/>
          <w:divBdr>
            <w:top w:val="none" w:sz="0" w:space="0" w:color="auto"/>
            <w:left w:val="none" w:sz="0" w:space="0" w:color="auto"/>
            <w:bottom w:val="none" w:sz="0" w:space="0" w:color="auto"/>
            <w:right w:val="none" w:sz="0" w:space="0" w:color="auto"/>
          </w:divBdr>
          <w:divsChild>
            <w:div w:id="2107536380">
              <w:marLeft w:val="0"/>
              <w:marRight w:val="0"/>
              <w:marTop w:val="0"/>
              <w:marBottom w:val="0"/>
              <w:divBdr>
                <w:top w:val="none" w:sz="0" w:space="0" w:color="auto"/>
                <w:left w:val="none" w:sz="0" w:space="0" w:color="auto"/>
                <w:bottom w:val="none" w:sz="0" w:space="0" w:color="auto"/>
                <w:right w:val="none" w:sz="0" w:space="0" w:color="auto"/>
              </w:divBdr>
            </w:div>
          </w:divsChild>
        </w:div>
        <w:div w:id="690499343">
          <w:marLeft w:val="0"/>
          <w:marRight w:val="0"/>
          <w:marTop w:val="0"/>
          <w:marBottom w:val="0"/>
          <w:divBdr>
            <w:top w:val="none" w:sz="0" w:space="0" w:color="auto"/>
            <w:left w:val="none" w:sz="0" w:space="0" w:color="auto"/>
            <w:bottom w:val="none" w:sz="0" w:space="0" w:color="auto"/>
            <w:right w:val="none" w:sz="0" w:space="0" w:color="auto"/>
          </w:divBdr>
          <w:divsChild>
            <w:div w:id="1944916534">
              <w:marLeft w:val="0"/>
              <w:marRight w:val="0"/>
              <w:marTop w:val="0"/>
              <w:marBottom w:val="0"/>
              <w:divBdr>
                <w:top w:val="none" w:sz="0" w:space="0" w:color="auto"/>
                <w:left w:val="none" w:sz="0" w:space="0" w:color="auto"/>
                <w:bottom w:val="none" w:sz="0" w:space="0" w:color="auto"/>
                <w:right w:val="none" w:sz="0" w:space="0" w:color="auto"/>
              </w:divBdr>
            </w:div>
          </w:divsChild>
        </w:div>
        <w:div w:id="694959507">
          <w:marLeft w:val="0"/>
          <w:marRight w:val="0"/>
          <w:marTop w:val="0"/>
          <w:marBottom w:val="0"/>
          <w:divBdr>
            <w:top w:val="none" w:sz="0" w:space="0" w:color="auto"/>
            <w:left w:val="none" w:sz="0" w:space="0" w:color="auto"/>
            <w:bottom w:val="none" w:sz="0" w:space="0" w:color="auto"/>
            <w:right w:val="none" w:sz="0" w:space="0" w:color="auto"/>
          </w:divBdr>
          <w:divsChild>
            <w:div w:id="1260019580">
              <w:marLeft w:val="0"/>
              <w:marRight w:val="0"/>
              <w:marTop w:val="0"/>
              <w:marBottom w:val="0"/>
              <w:divBdr>
                <w:top w:val="none" w:sz="0" w:space="0" w:color="auto"/>
                <w:left w:val="none" w:sz="0" w:space="0" w:color="auto"/>
                <w:bottom w:val="none" w:sz="0" w:space="0" w:color="auto"/>
                <w:right w:val="none" w:sz="0" w:space="0" w:color="auto"/>
              </w:divBdr>
            </w:div>
          </w:divsChild>
        </w:div>
        <w:div w:id="723333806">
          <w:marLeft w:val="0"/>
          <w:marRight w:val="0"/>
          <w:marTop w:val="0"/>
          <w:marBottom w:val="0"/>
          <w:divBdr>
            <w:top w:val="none" w:sz="0" w:space="0" w:color="auto"/>
            <w:left w:val="none" w:sz="0" w:space="0" w:color="auto"/>
            <w:bottom w:val="none" w:sz="0" w:space="0" w:color="auto"/>
            <w:right w:val="none" w:sz="0" w:space="0" w:color="auto"/>
          </w:divBdr>
          <w:divsChild>
            <w:div w:id="1549760888">
              <w:marLeft w:val="0"/>
              <w:marRight w:val="0"/>
              <w:marTop w:val="0"/>
              <w:marBottom w:val="0"/>
              <w:divBdr>
                <w:top w:val="none" w:sz="0" w:space="0" w:color="auto"/>
                <w:left w:val="none" w:sz="0" w:space="0" w:color="auto"/>
                <w:bottom w:val="none" w:sz="0" w:space="0" w:color="auto"/>
                <w:right w:val="none" w:sz="0" w:space="0" w:color="auto"/>
              </w:divBdr>
            </w:div>
          </w:divsChild>
        </w:div>
        <w:div w:id="729111267">
          <w:marLeft w:val="0"/>
          <w:marRight w:val="0"/>
          <w:marTop w:val="0"/>
          <w:marBottom w:val="0"/>
          <w:divBdr>
            <w:top w:val="none" w:sz="0" w:space="0" w:color="auto"/>
            <w:left w:val="none" w:sz="0" w:space="0" w:color="auto"/>
            <w:bottom w:val="none" w:sz="0" w:space="0" w:color="auto"/>
            <w:right w:val="none" w:sz="0" w:space="0" w:color="auto"/>
          </w:divBdr>
          <w:divsChild>
            <w:div w:id="1000889235">
              <w:marLeft w:val="0"/>
              <w:marRight w:val="0"/>
              <w:marTop w:val="0"/>
              <w:marBottom w:val="0"/>
              <w:divBdr>
                <w:top w:val="none" w:sz="0" w:space="0" w:color="auto"/>
                <w:left w:val="none" w:sz="0" w:space="0" w:color="auto"/>
                <w:bottom w:val="none" w:sz="0" w:space="0" w:color="auto"/>
                <w:right w:val="none" w:sz="0" w:space="0" w:color="auto"/>
              </w:divBdr>
            </w:div>
          </w:divsChild>
        </w:div>
        <w:div w:id="780876582">
          <w:marLeft w:val="0"/>
          <w:marRight w:val="0"/>
          <w:marTop w:val="0"/>
          <w:marBottom w:val="0"/>
          <w:divBdr>
            <w:top w:val="none" w:sz="0" w:space="0" w:color="auto"/>
            <w:left w:val="none" w:sz="0" w:space="0" w:color="auto"/>
            <w:bottom w:val="none" w:sz="0" w:space="0" w:color="auto"/>
            <w:right w:val="none" w:sz="0" w:space="0" w:color="auto"/>
          </w:divBdr>
          <w:divsChild>
            <w:div w:id="698507015">
              <w:marLeft w:val="0"/>
              <w:marRight w:val="0"/>
              <w:marTop w:val="0"/>
              <w:marBottom w:val="0"/>
              <w:divBdr>
                <w:top w:val="none" w:sz="0" w:space="0" w:color="auto"/>
                <w:left w:val="none" w:sz="0" w:space="0" w:color="auto"/>
                <w:bottom w:val="none" w:sz="0" w:space="0" w:color="auto"/>
                <w:right w:val="none" w:sz="0" w:space="0" w:color="auto"/>
              </w:divBdr>
            </w:div>
          </w:divsChild>
        </w:div>
        <w:div w:id="808942335">
          <w:marLeft w:val="0"/>
          <w:marRight w:val="0"/>
          <w:marTop w:val="0"/>
          <w:marBottom w:val="0"/>
          <w:divBdr>
            <w:top w:val="none" w:sz="0" w:space="0" w:color="auto"/>
            <w:left w:val="none" w:sz="0" w:space="0" w:color="auto"/>
            <w:bottom w:val="none" w:sz="0" w:space="0" w:color="auto"/>
            <w:right w:val="none" w:sz="0" w:space="0" w:color="auto"/>
          </w:divBdr>
          <w:divsChild>
            <w:div w:id="690650392">
              <w:marLeft w:val="0"/>
              <w:marRight w:val="0"/>
              <w:marTop w:val="0"/>
              <w:marBottom w:val="0"/>
              <w:divBdr>
                <w:top w:val="none" w:sz="0" w:space="0" w:color="auto"/>
                <w:left w:val="none" w:sz="0" w:space="0" w:color="auto"/>
                <w:bottom w:val="none" w:sz="0" w:space="0" w:color="auto"/>
                <w:right w:val="none" w:sz="0" w:space="0" w:color="auto"/>
              </w:divBdr>
            </w:div>
          </w:divsChild>
        </w:div>
        <w:div w:id="816187127">
          <w:marLeft w:val="0"/>
          <w:marRight w:val="0"/>
          <w:marTop w:val="0"/>
          <w:marBottom w:val="0"/>
          <w:divBdr>
            <w:top w:val="none" w:sz="0" w:space="0" w:color="auto"/>
            <w:left w:val="none" w:sz="0" w:space="0" w:color="auto"/>
            <w:bottom w:val="none" w:sz="0" w:space="0" w:color="auto"/>
            <w:right w:val="none" w:sz="0" w:space="0" w:color="auto"/>
          </w:divBdr>
        </w:div>
        <w:div w:id="824394549">
          <w:marLeft w:val="0"/>
          <w:marRight w:val="0"/>
          <w:marTop w:val="0"/>
          <w:marBottom w:val="0"/>
          <w:divBdr>
            <w:top w:val="none" w:sz="0" w:space="0" w:color="auto"/>
            <w:left w:val="none" w:sz="0" w:space="0" w:color="auto"/>
            <w:bottom w:val="none" w:sz="0" w:space="0" w:color="auto"/>
            <w:right w:val="none" w:sz="0" w:space="0" w:color="auto"/>
          </w:divBdr>
        </w:div>
        <w:div w:id="840320364">
          <w:marLeft w:val="0"/>
          <w:marRight w:val="0"/>
          <w:marTop w:val="0"/>
          <w:marBottom w:val="0"/>
          <w:divBdr>
            <w:top w:val="none" w:sz="0" w:space="0" w:color="auto"/>
            <w:left w:val="none" w:sz="0" w:space="0" w:color="auto"/>
            <w:bottom w:val="none" w:sz="0" w:space="0" w:color="auto"/>
            <w:right w:val="none" w:sz="0" w:space="0" w:color="auto"/>
          </w:divBdr>
        </w:div>
        <w:div w:id="848831520">
          <w:marLeft w:val="0"/>
          <w:marRight w:val="0"/>
          <w:marTop w:val="0"/>
          <w:marBottom w:val="0"/>
          <w:divBdr>
            <w:top w:val="none" w:sz="0" w:space="0" w:color="auto"/>
            <w:left w:val="none" w:sz="0" w:space="0" w:color="auto"/>
            <w:bottom w:val="none" w:sz="0" w:space="0" w:color="auto"/>
            <w:right w:val="none" w:sz="0" w:space="0" w:color="auto"/>
          </w:divBdr>
        </w:div>
        <w:div w:id="859204358">
          <w:marLeft w:val="0"/>
          <w:marRight w:val="0"/>
          <w:marTop w:val="0"/>
          <w:marBottom w:val="0"/>
          <w:divBdr>
            <w:top w:val="none" w:sz="0" w:space="0" w:color="auto"/>
            <w:left w:val="none" w:sz="0" w:space="0" w:color="auto"/>
            <w:bottom w:val="none" w:sz="0" w:space="0" w:color="auto"/>
            <w:right w:val="none" w:sz="0" w:space="0" w:color="auto"/>
          </w:divBdr>
          <w:divsChild>
            <w:div w:id="1375694680">
              <w:marLeft w:val="0"/>
              <w:marRight w:val="0"/>
              <w:marTop w:val="0"/>
              <w:marBottom w:val="0"/>
              <w:divBdr>
                <w:top w:val="none" w:sz="0" w:space="0" w:color="auto"/>
                <w:left w:val="none" w:sz="0" w:space="0" w:color="auto"/>
                <w:bottom w:val="none" w:sz="0" w:space="0" w:color="auto"/>
                <w:right w:val="none" w:sz="0" w:space="0" w:color="auto"/>
              </w:divBdr>
            </w:div>
          </w:divsChild>
        </w:div>
        <w:div w:id="901915454">
          <w:marLeft w:val="0"/>
          <w:marRight w:val="0"/>
          <w:marTop w:val="0"/>
          <w:marBottom w:val="0"/>
          <w:divBdr>
            <w:top w:val="none" w:sz="0" w:space="0" w:color="auto"/>
            <w:left w:val="none" w:sz="0" w:space="0" w:color="auto"/>
            <w:bottom w:val="none" w:sz="0" w:space="0" w:color="auto"/>
            <w:right w:val="none" w:sz="0" w:space="0" w:color="auto"/>
          </w:divBdr>
          <w:divsChild>
            <w:div w:id="2023509609">
              <w:marLeft w:val="0"/>
              <w:marRight w:val="0"/>
              <w:marTop w:val="0"/>
              <w:marBottom w:val="0"/>
              <w:divBdr>
                <w:top w:val="none" w:sz="0" w:space="0" w:color="auto"/>
                <w:left w:val="none" w:sz="0" w:space="0" w:color="auto"/>
                <w:bottom w:val="none" w:sz="0" w:space="0" w:color="auto"/>
                <w:right w:val="none" w:sz="0" w:space="0" w:color="auto"/>
              </w:divBdr>
            </w:div>
          </w:divsChild>
        </w:div>
        <w:div w:id="927739756">
          <w:marLeft w:val="0"/>
          <w:marRight w:val="0"/>
          <w:marTop w:val="0"/>
          <w:marBottom w:val="0"/>
          <w:divBdr>
            <w:top w:val="none" w:sz="0" w:space="0" w:color="auto"/>
            <w:left w:val="none" w:sz="0" w:space="0" w:color="auto"/>
            <w:bottom w:val="none" w:sz="0" w:space="0" w:color="auto"/>
            <w:right w:val="none" w:sz="0" w:space="0" w:color="auto"/>
          </w:divBdr>
          <w:divsChild>
            <w:div w:id="340006915">
              <w:marLeft w:val="0"/>
              <w:marRight w:val="0"/>
              <w:marTop w:val="0"/>
              <w:marBottom w:val="0"/>
              <w:divBdr>
                <w:top w:val="none" w:sz="0" w:space="0" w:color="auto"/>
                <w:left w:val="none" w:sz="0" w:space="0" w:color="auto"/>
                <w:bottom w:val="none" w:sz="0" w:space="0" w:color="auto"/>
                <w:right w:val="none" w:sz="0" w:space="0" w:color="auto"/>
              </w:divBdr>
            </w:div>
          </w:divsChild>
        </w:div>
        <w:div w:id="981615849">
          <w:marLeft w:val="0"/>
          <w:marRight w:val="0"/>
          <w:marTop w:val="0"/>
          <w:marBottom w:val="0"/>
          <w:divBdr>
            <w:top w:val="none" w:sz="0" w:space="0" w:color="auto"/>
            <w:left w:val="none" w:sz="0" w:space="0" w:color="auto"/>
            <w:bottom w:val="none" w:sz="0" w:space="0" w:color="auto"/>
            <w:right w:val="none" w:sz="0" w:space="0" w:color="auto"/>
          </w:divBdr>
          <w:divsChild>
            <w:div w:id="1342243141">
              <w:marLeft w:val="0"/>
              <w:marRight w:val="0"/>
              <w:marTop w:val="0"/>
              <w:marBottom w:val="0"/>
              <w:divBdr>
                <w:top w:val="none" w:sz="0" w:space="0" w:color="auto"/>
                <w:left w:val="none" w:sz="0" w:space="0" w:color="auto"/>
                <w:bottom w:val="none" w:sz="0" w:space="0" w:color="auto"/>
                <w:right w:val="none" w:sz="0" w:space="0" w:color="auto"/>
              </w:divBdr>
            </w:div>
          </w:divsChild>
        </w:div>
        <w:div w:id="981885501">
          <w:marLeft w:val="0"/>
          <w:marRight w:val="0"/>
          <w:marTop w:val="0"/>
          <w:marBottom w:val="0"/>
          <w:divBdr>
            <w:top w:val="none" w:sz="0" w:space="0" w:color="auto"/>
            <w:left w:val="none" w:sz="0" w:space="0" w:color="auto"/>
            <w:bottom w:val="none" w:sz="0" w:space="0" w:color="auto"/>
            <w:right w:val="none" w:sz="0" w:space="0" w:color="auto"/>
          </w:divBdr>
          <w:divsChild>
            <w:div w:id="1758405179">
              <w:marLeft w:val="0"/>
              <w:marRight w:val="0"/>
              <w:marTop w:val="0"/>
              <w:marBottom w:val="0"/>
              <w:divBdr>
                <w:top w:val="none" w:sz="0" w:space="0" w:color="auto"/>
                <w:left w:val="none" w:sz="0" w:space="0" w:color="auto"/>
                <w:bottom w:val="none" w:sz="0" w:space="0" w:color="auto"/>
                <w:right w:val="none" w:sz="0" w:space="0" w:color="auto"/>
              </w:divBdr>
            </w:div>
          </w:divsChild>
        </w:div>
        <w:div w:id="995181518">
          <w:marLeft w:val="0"/>
          <w:marRight w:val="0"/>
          <w:marTop w:val="0"/>
          <w:marBottom w:val="0"/>
          <w:divBdr>
            <w:top w:val="none" w:sz="0" w:space="0" w:color="auto"/>
            <w:left w:val="none" w:sz="0" w:space="0" w:color="auto"/>
            <w:bottom w:val="none" w:sz="0" w:space="0" w:color="auto"/>
            <w:right w:val="none" w:sz="0" w:space="0" w:color="auto"/>
          </w:divBdr>
          <w:divsChild>
            <w:div w:id="900478764">
              <w:marLeft w:val="0"/>
              <w:marRight w:val="0"/>
              <w:marTop w:val="0"/>
              <w:marBottom w:val="0"/>
              <w:divBdr>
                <w:top w:val="none" w:sz="0" w:space="0" w:color="auto"/>
                <w:left w:val="none" w:sz="0" w:space="0" w:color="auto"/>
                <w:bottom w:val="none" w:sz="0" w:space="0" w:color="auto"/>
                <w:right w:val="none" w:sz="0" w:space="0" w:color="auto"/>
              </w:divBdr>
            </w:div>
          </w:divsChild>
        </w:div>
        <w:div w:id="1001349106">
          <w:marLeft w:val="0"/>
          <w:marRight w:val="0"/>
          <w:marTop w:val="0"/>
          <w:marBottom w:val="0"/>
          <w:divBdr>
            <w:top w:val="none" w:sz="0" w:space="0" w:color="auto"/>
            <w:left w:val="none" w:sz="0" w:space="0" w:color="auto"/>
            <w:bottom w:val="none" w:sz="0" w:space="0" w:color="auto"/>
            <w:right w:val="none" w:sz="0" w:space="0" w:color="auto"/>
          </w:divBdr>
          <w:divsChild>
            <w:div w:id="703403811">
              <w:marLeft w:val="0"/>
              <w:marRight w:val="0"/>
              <w:marTop w:val="0"/>
              <w:marBottom w:val="0"/>
              <w:divBdr>
                <w:top w:val="none" w:sz="0" w:space="0" w:color="auto"/>
                <w:left w:val="none" w:sz="0" w:space="0" w:color="auto"/>
                <w:bottom w:val="none" w:sz="0" w:space="0" w:color="auto"/>
                <w:right w:val="none" w:sz="0" w:space="0" w:color="auto"/>
              </w:divBdr>
            </w:div>
          </w:divsChild>
        </w:div>
        <w:div w:id="1020736579">
          <w:marLeft w:val="0"/>
          <w:marRight w:val="0"/>
          <w:marTop w:val="0"/>
          <w:marBottom w:val="0"/>
          <w:divBdr>
            <w:top w:val="none" w:sz="0" w:space="0" w:color="auto"/>
            <w:left w:val="none" w:sz="0" w:space="0" w:color="auto"/>
            <w:bottom w:val="none" w:sz="0" w:space="0" w:color="auto"/>
            <w:right w:val="none" w:sz="0" w:space="0" w:color="auto"/>
          </w:divBdr>
          <w:divsChild>
            <w:div w:id="1501233944">
              <w:marLeft w:val="0"/>
              <w:marRight w:val="0"/>
              <w:marTop w:val="0"/>
              <w:marBottom w:val="0"/>
              <w:divBdr>
                <w:top w:val="none" w:sz="0" w:space="0" w:color="auto"/>
                <w:left w:val="none" w:sz="0" w:space="0" w:color="auto"/>
                <w:bottom w:val="none" w:sz="0" w:space="0" w:color="auto"/>
                <w:right w:val="none" w:sz="0" w:space="0" w:color="auto"/>
              </w:divBdr>
            </w:div>
          </w:divsChild>
        </w:div>
        <w:div w:id="1032338977">
          <w:marLeft w:val="0"/>
          <w:marRight w:val="0"/>
          <w:marTop w:val="0"/>
          <w:marBottom w:val="0"/>
          <w:divBdr>
            <w:top w:val="none" w:sz="0" w:space="0" w:color="auto"/>
            <w:left w:val="none" w:sz="0" w:space="0" w:color="auto"/>
            <w:bottom w:val="none" w:sz="0" w:space="0" w:color="auto"/>
            <w:right w:val="none" w:sz="0" w:space="0" w:color="auto"/>
          </w:divBdr>
          <w:divsChild>
            <w:div w:id="1513564084">
              <w:marLeft w:val="0"/>
              <w:marRight w:val="0"/>
              <w:marTop w:val="0"/>
              <w:marBottom w:val="0"/>
              <w:divBdr>
                <w:top w:val="none" w:sz="0" w:space="0" w:color="auto"/>
                <w:left w:val="none" w:sz="0" w:space="0" w:color="auto"/>
                <w:bottom w:val="none" w:sz="0" w:space="0" w:color="auto"/>
                <w:right w:val="none" w:sz="0" w:space="0" w:color="auto"/>
              </w:divBdr>
            </w:div>
          </w:divsChild>
        </w:div>
        <w:div w:id="1033119150">
          <w:marLeft w:val="0"/>
          <w:marRight w:val="0"/>
          <w:marTop w:val="0"/>
          <w:marBottom w:val="0"/>
          <w:divBdr>
            <w:top w:val="none" w:sz="0" w:space="0" w:color="auto"/>
            <w:left w:val="none" w:sz="0" w:space="0" w:color="auto"/>
            <w:bottom w:val="none" w:sz="0" w:space="0" w:color="auto"/>
            <w:right w:val="none" w:sz="0" w:space="0" w:color="auto"/>
          </w:divBdr>
          <w:divsChild>
            <w:div w:id="673845000">
              <w:marLeft w:val="0"/>
              <w:marRight w:val="0"/>
              <w:marTop w:val="0"/>
              <w:marBottom w:val="0"/>
              <w:divBdr>
                <w:top w:val="none" w:sz="0" w:space="0" w:color="auto"/>
                <w:left w:val="none" w:sz="0" w:space="0" w:color="auto"/>
                <w:bottom w:val="none" w:sz="0" w:space="0" w:color="auto"/>
                <w:right w:val="none" w:sz="0" w:space="0" w:color="auto"/>
              </w:divBdr>
            </w:div>
          </w:divsChild>
        </w:div>
        <w:div w:id="1042173245">
          <w:marLeft w:val="0"/>
          <w:marRight w:val="0"/>
          <w:marTop w:val="0"/>
          <w:marBottom w:val="0"/>
          <w:divBdr>
            <w:top w:val="none" w:sz="0" w:space="0" w:color="auto"/>
            <w:left w:val="none" w:sz="0" w:space="0" w:color="auto"/>
            <w:bottom w:val="none" w:sz="0" w:space="0" w:color="auto"/>
            <w:right w:val="none" w:sz="0" w:space="0" w:color="auto"/>
          </w:divBdr>
          <w:divsChild>
            <w:div w:id="799810347">
              <w:marLeft w:val="0"/>
              <w:marRight w:val="0"/>
              <w:marTop w:val="0"/>
              <w:marBottom w:val="0"/>
              <w:divBdr>
                <w:top w:val="none" w:sz="0" w:space="0" w:color="auto"/>
                <w:left w:val="none" w:sz="0" w:space="0" w:color="auto"/>
                <w:bottom w:val="none" w:sz="0" w:space="0" w:color="auto"/>
                <w:right w:val="none" w:sz="0" w:space="0" w:color="auto"/>
              </w:divBdr>
            </w:div>
          </w:divsChild>
        </w:div>
        <w:div w:id="1053312668">
          <w:marLeft w:val="0"/>
          <w:marRight w:val="0"/>
          <w:marTop w:val="0"/>
          <w:marBottom w:val="0"/>
          <w:divBdr>
            <w:top w:val="none" w:sz="0" w:space="0" w:color="auto"/>
            <w:left w:val="none" w:sz="0" w:space="0" w:color="auto"/>
            <w:bottom w:val="none" w:sz="0" w:space="0" w:color="auto"/>
            <w:right w:val="none" w:sz="0" w:space="0" w:color="auto"/>
          </w:divBdr>
          <w:divsChild>
            <w:div w:id="1353150123">
              <w:marLeft w:val="0"/>
              <w:marRight w:val="0"/>
              <w:marTop w:val="0"/>
              <w:marBottom w:val="0"/>
              <w:divBdr>
                <w:top w:val="none" w:sz="0" w:space="0" w:color="auto"/>
                <w:left w:val="none" w:sz="0" w:space="0" w:color="auto"/>
                <w:bottom w:val="none" w:sz="0" w:space="0" w:color="auto"/>
                <w:right w:val="none" w:sz="0" w:space="0" w:color="auto"/>
              </w:divBdr>
            </w:div>
          </w:divsChild>
        </w:div>
        <w:div w:id="1081175528">
          <w:marLeft w:val="0"/>
          <w:marRight w:val="0"/>
          <w:marTop w:val="0"/>
          <w:marBottom w:val="0"/>
          <w:divBdr>
            <w:top w:val="none" w:sz="0" w:space="0" w:color="auto"/>
            <w:left w:val="none" w:sz="0" w:space="0" w:color="auto"/>
            <w:bottom w:val="none" w:sz="0" w:space="0" w:color="auto"/>
            <w:right w:val="none" w:sz="0" w:space="0" w:color="auto"/>
          </w:divBdr>
        </w:div>
        <w:div w:id="1115564724">
          <w:marLeft w:val="0"/>
          <w:marRight w:val="0"/>
          <w:marTop w:val="0"/>
          <w:marBottom w:val="0"/>
          <w:divBdr>
            <w:top w:val="none" w:sz="0" w:space="0" w:color="auto"/>
            <w:left w:val="none" w:sz="0" w:space="0" w:color="auto"/>
            <w:bottom w:val="none" w:sz="0" w:space="0" w:color="auto"/>
            <w:right w:val="none" w:sz="0" w:space="0" w:color="auto"/>
          </w:divBdr>
          <w:divsChild>
            <w:div w:id="1796295403">
              <w:marLeft w:val="0"/>
              <w:marRight w:val="0"/>
              <w:marTop w:val="0"/>
              <w:marBottom w:val="0"/>
              <w:divBdr>
                <w:top w:val="none" w:sz="0" w:space="0" w:color="auto"/>
                <w:left w:val="none" w:sz="0" w:space="0" w:color="auto"/>
                <w:bottom w:val="none" w:sz="0" w:space="0" w:color="auto"/>
                <w:right w:val="none" w:sz="0" w:space="0" w:color="auto"/>
              </w:divBdr>
            </w:div>
          </w:divsChild>
        </w:div>
        <w:div w:id="1118067082">
          <w:marLeft w:val="0"/>
          <w:marRight w:val="0"/>
          <w:marTop w:val="0"/>
          <w:marBottom w:val="0"/>
          <w:divBdr>
            <w:top w:val="none" w:sz="0" w:space="0" w:color="auto"/>
            <w:left w:val="none" w:sz="0" w:space="0" w:color="auto"/>
            <w:bottom w:val="none" w:sz="0" w:space="0" w:color="auto"/>
            <w:right w:val="none" w:sz="0" w:space="0" w:color="auto"/>
          </w:divBdr>
          <w:divsChild>
            <w:div w:id="388892617">
              <w:marLeft w:val="0"/>
              <w:marRight w:val="0"/>
              <w:marTop w:val="0"/>
              <w:marBottom w:val="0"/>
              <w:divBdr>
                <w:top w:val="none" w:sz="0" w:space="0" w:color="auto"/>
                <w:left w:val="none" w:sz="0" w:space="0" w:color="auto"/>
                <w:bottom w:val="none" w:sz="0" w:space="0" w:color="auto"/>
                <w:right w:val="none" w:sz="0" w:space="0" w:color="auto"/>
              </w:divBdr>
            </w:div>
          </w:divsChild>
        </w:div>
        <w:div w:id="1134445340">
          <w:marLeft w:val="0"/>
          <w:marRight w:val="0"/>
          <w:marTop w:val="0"/>
          <w:marBottom w:val="0"/>
          <w:divBdr>
            <w:top w:val="none" w:sz="0" w:space="0" w:color="auto"/>
            <w:left w:val="none" w:sz="0" w:space="0" w:color="auto"/>
            <w:bottom w:val="none" w:sz="0" w:space="0" w:color="auto"/>
            <w:right w:val="none" w:sz="0" w:space="0" w:color="auto"/>
          </w:divBdr>
          <w:divsChild>
            <w:div w:id="1582370312">
              <w:marLeft w:val="0"/>
              <w:marRight w:val="0"/>
              <w:marTop w:val="0"/>
              <w:marBottom w:val="0"/>
              <w:divBdr>
                <w:top w:val="none" w:sz="0" w:space="0" w:color="auto"/>
                <w:left w:val="none" w:sz="0" w:space="0" w:color="auto"/>
                <w:bottom w:val="none" w:sz="0" w:space="0" w:color="auto"/>
                <w:right w:val="none" w:sz="0" w:space="0" w:color="auto"/>
              </w:divBdr>
            </w:div>
          </w:divsChild>
        </w:div>
        <w:div w:id="1151092554">
          <w:marLeft w:val="0"/>
          <w:marRight w:val="0"/>
          <w:marTop w:val="0"/>
          <w:marBottom w:val="0"/>
          <w:divBdr>
            <w:top w:val="none" w:sz="0" w:space="0" w:color="auto"/>
            <w:left w:val="none" w:sz="0" w:space="0" w:color="auto"/>
            <w:bottom w:val="none" w:sz="0" w:space="0" w:color="auto"/>
            <w:right w:val="none" w:sz="0" w:space="0" w:color="auto"/>
          </w:divBdr>
          <w:divsChild>
            <w:div w:id="85661472">
              <w:marLeft w:val="0"/>
              <w:marRight w:val="0"/>
              <w:marTop w:val="0"/>
              <w:marBottom w:val="0"/>
              <w:divBdr>
                <w:top w:val="none" w:sz="0" w:space="0" w:color="auto"/>
                <w:left w:val="none" w:sz="0" w:space="0" w:color="auto"/>
                <w:bottom w:val="none" w:sz="0" w:space="0" w:color="auto"/>
                <w:right w:val="none" w:sz="0" w:space="0" w:color="auto"/>
              </w:divBdr>
            </w:div>
          </w:divsChild>
        </w:div>
        <w:div w:id="1171674053">
          <w:marLeft w:val="0"/>
          <w:marRight w:val="0"/>
          <w:marTop w:val="0"/>
          <w:marBottom w:val="0"/>
          <w:divBdr>
            <w:top w:val="none" w:sz="0" w:space="0" w:color="auto"/>
            <w:left w:val="none" w:sz="0" w:space="0" w:color="auto"/>
            <w:bottom w:val="none" w:sz="0" w:space="0" w:color="auto"/>
            <w:right w:val="none" w:sz="0" w:space="0" w:color="auto"/>
          </w:divBdr>
          <w:divsChild>
            <w:div w:id="2141875877">
              <w:marLeft w:val="0"/>
              <w:marRight w:val="0"/>
              <w:marTop w:val="0"/>
              <w:marBottom w:val="0"/>
              <w:divBdr>
                <w:top w:val="none" w:sz="0" w:space="0" w:color="auto"/>
                <w:left w:val="none" w:sz="0" w:space="0" w:color="auto"/>
                <w:bottom w:val="none" w:sz="0" w:space="0" w:color="auto"/>
                <w:right w:val="none" w:sz="0" w:space="0" w:color="auto"/>
              </w:divBdr>
            </w:div>
          </w:divsChild>
        </w:div>
        <w:div w:id="1181044681">
          <w:marLeft w:val="0"/>
          <w:marRight w:val="0"/>
          <w:marTop w:val="0"/>
          <w:marBottom w:val="0"/>
          <w:divBdr>
            <w:top w:val="none" w:sz="0" w:space="0" w:color="auto"/>
            <w:left w:val="none" w:sz="0" w:space="0" w:color="auto"/>
            <w:bottom w:val="none" w:sz="0" w:space="0" w:color="auto"/>
            <w:right w:val="none" w:sz="0" w:space="0" w:color="auto"/>
          </w:divBdr>
          <w:divsChild>
            <w:div w:id="1352997458">
              <w:marLeft w:val="0"/>
              <w:marRight w:val="0"/>
              <w:marTop w:val="0"/>
              <w:marBottom w:val="0"/>
              <w:divBdr>
                <w:top w:val="none" w:sz="0" w:space="0" w:color="auto"/>
                <w:left w:val="none" w:sz="0" w:space="0" w:color="auto"/>
                <w:bottom w:val="none" w:sz="0" w:space="0" w:color="auto"/>
                <w:right w:val="none" w:sz="0" w:space="0" w:color="auto"/>
              </w:divBdr>
            </w:div>
          </w:divsChild>
        </w:div>
        <w:div w:id="1185172712">
          <w:marLeft w:val="0"/>
          <w:marRight w:val="0"/>
          <w:marTop w:val="0"/>
          <w:marBottom w:val="0"/>
          <w:divBdr>
            <w:top w:val="none" w:sz="0" w:space="0" w:color="auto"/>
            <w:left w:val="none" w:sz="0" w:space="0" w:color="auto"/>
            <w:bottom w:val="none" w:sz="0" w:space="0" w:color="auto"/>
            <w:right w:val="none" w:sz="0" w:space="0" w:color="auto"/>
          </w:divBdr>
          <w:divsChild>
            <w:div w:id="108210230">
              <w:marLeft w:val="0"/>
              <w:marRight w:val="0"/>
              <w:marTop w:val="0"/>
              <w:marBottom w:val="0"/>
              <w:divBdr>
                <w:top w:val="none" w:sz="0" w:space="0" w:color="auto"/>
                <w:left w:val="none" w:sz="0" w:space="0" w:color="auto"/>
                <w:bottom w:val="none" w:sz="0" w:space="0" w:color="auto"/>
                <w:right w:val="none" w:sz="0" w:space="0" w:color="auto"/>
              </w:divBdr>
            </w:div>
          </w:divsChild>
        </w:div>
        <w:div w:id="1241065967">
          <w:marLeft w:val="0"/>
          <w:marRight w:val="0"/>
          <w:marTop w:val="0"/>
          <w:marBottom w:val="0"/>
          <w:divBdr>
            <w:top w:val="none" w:sz="0" w:space="0" w:color="auto"/>
            <w:left w:val="none" w:sz="0" w:space="0" w:color="auto"/>
            <w:bottom w:val="none" w:sz="0" w:space="0" w:color="auto"/>
            <w:right w:val="none" w:sz="0" w:space="0" w:color="auto"/>
          </w:divBdr>
          <w:divsChild>
            <w:div w:id="2016227560">
              <w:marLeft w:val="0"/>
              <w:marRight w:val="0"/>
              <w:marTop w:val="0"/>
              <w:marBottom w:val="0"/>
              <w:divBdr>
                <w:top w:val="none" w:sz="0" w:space="0" w:color="auto"/>
                <w:left w:val="none" w:sz="0" w:space="0" w:color="auto"/>
                <w:bottom w:val="none" w:sz="0" w:space="0" w:color="auto"/>
                <w:right w:val="none" w:sz="0" w:space="0" w:color="auto"/>
              </w:divBdr>
            </w:div>
          </w:divsChild>
        </w:div>
        <w:div w:id="1268541116">
          <w:marLeft w:val="0"/>
          <w:marRight w:val="0"/>
          <w:marTop w:val="0"/>
          <w:marBottom w:val="0"/>
          <w:divBdr>
            <w:top w:val="none" w:sz="0" w:space="0" w:color="auto"/>
            <w:left w:val="none" w:sz="0" w:space="0" w:color="auto"/>
            <w:bottom w:val="none" w:sz="0" w:space="0" w:color="auto"/>
            <w:right w:val="none" w:sz="0" w:space="0" w:color="auto"/>
          </w:divBdr>
          <w:divsChild>
            <w:div w:id="1886789866">
              <w:marLeft w:val="0"/>
              <w:marRight w:val="0"/>
              <w:marTop w:val="0"/>
              <w:marBottom w:val="0"/>
              <w:divBdr>
                <w:top w:val="none" w:sz="0" w:space="0" w:color="auto"/>
                <w:left w:val="none" w:sz="0" w:space="0" w:color="auto"/>
                <w:bottom w:val="none" w:sz="0" w:space="0" w:color="auto"/>
                <w:right w:val="none" w:sz="0" w:space="0" w:color="auto"/>
              </w:divBdr>
            </w:div>
          </w:divsChild>
        </w:div>
        <w:div w:id="1290360348">
          <w:marLeft w:val="0"/>
          <w:marRight w:val="0"/>
          <w:marTop w:val="0"/>
          <w:marBottom w:val="0"/>
          <w:divBdr>
            <w:top w:val="none" w:sz="0" w:space="0" w:color="auto"/>
            <w:left w:val="none" w:sz="0" w:space="0" w:color="auto"/>
            <w:bottom w:val="none" w:sz="0" w:space="0" w:color="auto"/>
            <w:right w:val="none" w:sz="0" w:space="0" w:color="auto"/>
          </w:divBdr>
          <w:divsChild>
            <w:div w:id="227156222">
              <w:marLeft w:val="0"/>
              <w:marRight w:val="0"/>
              <w:marTop w:val="0"/>
              <w:marBottom w:val="0"/>
              <w:divBdr>
                <w:top w:val="none" w:sz="0" w:space="0" w:color="auto"/>
                <w:left w:val="none" w:sz="0" w:space="0" w:color="auto"/>
                <w:bottom w:val="none" w:sz="0" w:space="0" w:color="auto"/>
                <w:right w:val="none" w:sz="0" w:space="0" w:color="auto"/>
              </w:divBdr>
            </w:div>
          </w:divsChild>
        </w:div>
        <w:div w:id="1318798199">
          <w:marLeft w:val="0"/>
          <w:marRight w:val="0"/>
          <w:marTop w:val="0"/>
          <w:marBottom w:val="0"/>
          <w:divBdr>
            <w:top w:val="none" w:sz="0" w:space="0" w:color="auto"/>
            <w:left w:val="none" w:sz="0" w:space="0" w:color="auto"/>
            <w:bottom w:val="none" w:sz="0" w:space="0" w:color="auto"/>
            <w:right w:val="none" w:sz="0" w:space="0" w:color="auto"/>
          </w:divBdr>
        </w:div>
        <w:div w:id="1336884783">
          <w:marLeft w:val="0"/>
          <w:marRight w:val="0"/>
          <w:marTop w:val="0"/>
          <w:marBottom w:val="0"/>
          <w:divBdr>
            <w:top w:val="none" w:sz="0" w:space="0" w:color="auto"/>
            <w:left w:val="none" w:sz="0" w:space="0" w:color="auto"/>
            <w:bottom w:val="none" w:sz="0" w:space="0" w:color="auto"/>
            <w:right w:val="none" w:sz="0" w:space="0" w:color="auto"/>
          </w:divBdr>
          <w:divsChild>
            <w:div w:id="11884876">
              <w:marLeft w:val="0"/>
              <w:marRight w:val="0"/>
              <w:marTop w:val="0"/>
              <w:marBottom w:val="0"/>
              <w:divBdr>
                <w:top w:val="none" w:sz="0" w:space="0" w:color="auto"/>
                <w:left w:val="none" w:sz="0" w:space="0" w:color="auto"/>
                <w:bottom w:val="none" w:sz="0" w:space="0" w:color="auto"/>
                <w:right w:val="none" w:sz="0" w:space="0" w:color="auto"/>
              </w:divBdr>
            </w:div>
          </w:divsChild>
        </w:div>
        <w:div w:id="1343121093">
          <w:marLeft w:val="0"/>
          <w:marRight w:val="0"/>
          <w:marTop w:val="0"/>
          <w:marBottom w:val="0"/>
          <w:divBdr>
            <w:top w:val="none" w:sz="0" w:space="0" w:color="auto"/>
            <w:left w:val="none" w:sz="0" w:space="0" w:color="auto"/>
            <w:bottom w:val="none" w:sz="0" w:space="0" w:color="auto"/>
            <w:right w:val="none" w:sz="0" w:space="0" w:color="auto"/>
          </w:divBdr>
        </w:div>
        <w:div w:id="1368410959">
          <w:marLeft w:val="0"/>
          <w:marRight w:val="0"/>
          <w:marTop w:val="0"/>
          <w:marBottom w:val="0"/>
          <w:divBdr>
            <w:top w:val="none" w:sz="0" w:space="0" w:color="auto"/>
            <w:left w:val="none" w:sz="0" w:space="0" w:color="auto"/>
            <w:bottom w:val="none" w:sz="0" w:space="0" w:color="auto"/>
            <w:right w:val="none" w:sz="0" w:space="0" w:color="auto"/>
          </w:divBdr>
        </w:div>
        <w:div w:id="1369984504">
          <w:marLeft w:val="0"/>
          <w:marRight w:val="0"/>
          <w:marTop w:val="0"/>
          <w:marBottom w:val="0"/>
          <w:divBdr>
            <w:top w:val="none" w:sz="0" w:space="0" w:color="auto"/>
            <w:left w:val="none" w:sz="0" w:space="0" w:color="auto"/>
            <w:bottom w:val="none" w:sz="0" w:space="0" w:color="auto"/>
            <w:right w:val="none" w:sz="0" w:space="0" w:color="auto"/>
          </w:divBdr>
          <w:divsChild>
            <w:div w:id="743264647">
              <w:marLeft w:val="0"/>
              <w:marRight w:val="0"/>
              <w:marTop w:val="0"/>
              <w:marBottom w:val="0"/>
              <w:divBdr>
                <w:top w:val="none" w:sz="0" w:space="0" w:color="auto"/>
                <w:left w:val="none" w:sz="0" w:space="0" w:color="auto"/>
                <w:bottom w:val="none" w:sz="0" w:space="0" w:color="auto"/>
                <w:right w:val="none" w:sz="0" w:space="0" w:color="auto"/>
              </w:divBdr>
            </w:div>
          </w:divsChild>
        </w:div>
        <w:div w:id="1411584523">
          <w:marLeft w:val="0"/>
          <w:marRight w:val="0"/>
          <w:marTop w:val="0"/>
          <w:marBottom w:val="0"/>
          <w:divBdr>
            <w:top w:val="none" w:sz="0" w:space="0" w:color="auto"/>
            <w:left w:val="none" w:sz="0" w:space="0" w:color="auto"/>
            <w:bottom w:val="none" w:sz="0" w:space="0" w:color="auto"/>
            <w:right w:val="none" w:sz="0" w:space="0" w:color="auto"/>
          </w:divBdr>
          <w:divsChild>
            <w:div w:id="1951165229">
              <w:marLeft w:val="0"/>
              <w:marRight w:val="0"/>
              <w:marTop w:val="0"/>
              <w:marBottom w:val="0"/>
              <w:divBdr>
                <w:top w:val="none" w:sz="0" w:space="0" w:color="auto"/>
                <w:left w:val="none" w:sz="0" w:space="0" w:color="auto"/>
                <w:bottom w:val="none" w:sz="0" w:space="0" w:color="auto"/>
                <w:right w:val="none" w:sz="0" w:space="0" w:color="auto"/>
              </w:divBdr>
            </w:div>
          </w:divsChild>
        </w:div>
        <w:div w:id="1417824504">
          <w:marLeft w:val="0"/>
          <w:marRight w:val="0"/>
          <w:marTop w:val="0"/>
          <w:marBottom w:val="0"/>
          <w:divBdr>
            <w:top w:val="none" w:sz="0" w:space="0" w:color="auto"/>
            <w:left w:val="none" w:sz="0" w:space="0" w:color="auto"/>
            <w:bottom w:val="none" w:sz="0" w:space="0" w:color="auto"/>
            <w:right w:val="none" w:sz="0" w:space="0" w:color="auto"/>
          </w:divBdr>
        </w:div>
        <w:div w:id="1462578525">
          <w:marLeft w:val="0"/>
          <w:marRight w:val="0"/>
          <w:marTop w:val="0"/>
          <w:marBottom w:val="0"/>
          <w:divBdr>
            <w:top w:val="none" w:sz="0" w:space="0" w:color="auto"/>
            <w:left w:val="none" w:sz="0" w:space="0" w:color="auto"/>
            <w:bottom w:val="none" w:sz="0" w:space="0" w:color="auto"/>
            <w:right w:val="none" w:sz="0" w:space="0" w:color="auto"/>
          </w:divBdr>
          <w:divsChild>
            <w:div w:id="2012104528">
              <w:marLeft w:val="0"/>
              <w:marRight w:val="0"/>
              <w:marTop w:val="0"/>
              <w:marBottom w:val="0"/>
              <w:divBdr>
                <w:top w:val="none" w:sz="0" w:space="0" w:color="auto"/>
                <w:left w:val="none" w:sz="0" w:space="0" w:color="auto"/>
                <w:bottom w:val="none" w:sz="0" w:space="0" w:color="auto"/>
                <w:right w:val="none" w:sz="0" w:space="0" w:color="auto"/>
              </w:divBdr>
            </w:div>
          </w:divsChild>
        </w:div>
        <w:div w:id="1473326800">
          <w:marLeft w:val="0"/>
          <w:marRight w:val="0"/>
          <w:marTop w:val="0"/>
          <w:marBottom w:val="0"/>
          <w:divBdr>
            <w:top w:val="none" w:sz="0" w:space="0" w:color="auto"/>
            <w:left w:val="none" w:sz="0" w:space="0" w:color="auto"/>
            <w:bottom w:val="none" w:sz="0" w:space="0" w:color="auto"/>
            <w:right w:val="none" w:sz="0" w:space="0" w:color="auto"/>
          </w:divBdr>
          <w:divsChild>
            <w:div w:id="1692336130">
              <w:marLeft w:val="0"/>
              <w:marRight w:val="0"/>
              <w:marTop w:val="0"/>
              <w:marBottom w:val="0"/>
              <w:divBdr>
                <w:top w:val="none" w:sz="0" w:space="0" w:color="auto"/>
                <w:left w:val="none" w:sz="0" w:space="0" w:color="auto"/>
                <w:bottom w:val="none" w:sz="0" w:space="0" w:color="auto"/>
                <w:right w:val="none" w:sz="0" w:space="0" w:color="auto"/>
              </w:divBdr>
            </w:div>
          </w:divsChild>
        </w:div>
        <w:div w:id="1473331759">
          <w:marLeft w:val="0"/>
          <w:marRight w:val="0"/>
          <w:marTop w:val="0"/>
          <w:marBottom w:val="0"/>
          <w:divBdr>
            <w:top w:val="none" w:sz="0" w:space="0" w:color="auto"/>
            <w:left w:val="none" w:sz="0" w:space="0" w:color="auto"/>
            <w:bottom w:val="none" w:sz="0" w:space="0" w:color="auto"/>
            <w:right w:val="none" w:sz="0" w:space="0" w:color="auto"/>
          </w:divBdr>
        </w:div>
        <w:div w:id="1520238735">
          <w:marLeft w:val="0"/>
          <w:marRight w:val="0"/>
          <w:marTop w:val="0"/>
          <w:marBottom w:val="0"/>
          <w:divBdr>
            <w:top w:val="none" w:sz="0" w:space="0" w:color="auto"/>
            <w:left w:val="none" w:sz="0" w:space="0" w:color="auto"/>
            <w:bottom w:val="none" w:sz="0" w:space="0" w:color="auto"/>
            <w:right w:val="none" w:sz="0" w:space="0" w:color="auto"/>
          </w:divBdr>
          <w:divsChild>
            <w:div w:id="614865931">
              <w:marLeft w:val="0"/>
              <w:marRight w:val="0"/>
              <w:marTop w:val="0"/>
              <w:marBottom w:val="0"/>
              <w:divBdr>
                <w:top w:val="none" w:sz="0" w:space="0" w:color="auto"/>
                <w:left w:val="none" w:sz="0" w:space="0" w:color="auto"/>
                <w:bottom w:val="none" w:sz="0" w:space="0" w:color="auto"/>
                <w:right w:val="none" w:sz="0" w:space="0" w:color="auto"/>
              </w:divBdr>
            </w:div>
          </w:divsChild>
        </w:div>
        <w:div w:id="1673483936">
          <w:marLeft w:val="0"/>
          <w:marRight w:val="0"/>
          <w:marTop w:val="0"/>
          <w:marBottom w:val="0"/>
          <w:divBdr>
            <w:top w:val="none" w:sz="0" w:space="0" w:color="auto"/>
            <w:left w:val="none" w:sz="0" w:space="0" w:color="auto"/>
            <w:bottom w:val="none" w:sz="0" w:space="0" w:color="auto"/>
            <w:right w:val="none" w:sz="0" w:space="0" w:color="auto"/>
          </w:divBdr>
          <w:divsChild>
            <w:div w:id="703404887">
              <w:marLeft w:val="0"/>
              <w:marRight w:val="0"/>
              <w:marTop w:val="0"/>
              <w:marBottom w:val="0"/>
              <w:divBdr>
                <w:top w:val="none" w:sz="0" w:space="0" w:color="auto"/>
                <w:left w:val="none" w:sz="0" w:space="0" w:color="auto"/>
                <w:bottom w:val="none" w:sz="0" w:space="0" w:color="auto"/>
                <w:right w:val="none" w:sz="0" w:space="0" w:color="auto"/>
              </w:divBdr>
            </w:div>
          </w:divsChild>
        </w:div>
        <w:div w:id="1678387314">
          <w:marLeft w:val="0"/>
          <w:marRight w:val="0"/>
          <w:marTop w:val="0"/>
          <w:marBottom w:val="0"/>
          <w:divBdr>
            <w:top w:val="none" w:sz="0" w:space="0" w:color="auto"/>
            <w:left w:val="none" w:sz="0" w:space="0" w:color="auto"/>
            <w:bottom w:val="none" w:sz="0" w:space="0" w:color="auto"/>
            <w:right w:val="none" w:sz="0" w:space="0" w:color="auto"/>
          </w:divBdr>
          <w:divsChild>
            <w:div w:id="2067100993">
              <w:marLeft w:val="0"/>
              <w:marRight w:val="0"/>
              <w:marTop w:val="0"/>
              <w:marBottom w:val="0"/>
              <w:divBdr>
                <w:top w:val="none" w:sz="0" w:space="0" w:color="auto"/>
                <w:left w:val="none" w:sz="0" w:space="0" w:color="auto"/>
                <w:bottom w:val="none" w:sz="0" w:space="0" w:color="auto"/>
                <w:right w:val="none" w:sz="0" w:space="0" w:color="auto"/>
              </w:divBdr>
            </w:div>
          </w:divsChild>
        </w:div>
        <w:div w:id="1688680436">
          <w:marLeft w:val="0"/>
          <w:marRight w:val="0"/>
          <w:marTop w:val="0"/>
          <w:marBottom w:val="0"/>
          <w:divBdr>
            <w:top w:val="none" w:sz="0" w:space="0" w:color="auto"/>
            <w:left w:val="none" w:sz="0" w:space="0" w:color="auto"/>
            <w:bottom w:val="none" w:sz="0" w:space="0" w:color="auto"/>
            <w:right w:val="none" w:sz="0" w:space="0" w:color="auto"/>
          </w:divBdr>
        </w:div>
        <w:div w:id="1697580653">
          <w:marLeft w:val="0"/>
          <w:marRight w:val="0"/>
          <w:marTop w:val="0"/>
          <w:marBottom w:val="0"/>
          <w:divBdr>
            <w:top w:val="none" w:sz="0" w:space="0" w:color="auto"/>
            <w:left w:val="none" w:sz="0" w:space="0" w:color="auto"/>
            <w:bottom w:val="none" w:sz="0" w:space="0" w:color="auto"/>
            <w:right w:val="none" w:sz="0" w:space="0" w:color="auto"/>
          </w:divBdr>
        </w:div>
        <w:div w:id="1715696850">
          <w:marLeft w:val="0"/>
          <w:marRight w:val="0"/>
          <w:marTop w:val="0"/>
          <w:marBottom w:val="0"/>
          <w:divBdr>
            <w:top w:val="none" w:sz="0" w:space="0" w:color="auto"/>
            <w:left w:val="none" w:sz="0" w:space="0" w:color="auto"/>
            <w:bottom w:val="none" w:sz="0" w:space="0" w:color="auto"/>
            <w:right w:val="none" w:sz="0" w:space="0" w:color="auto"/>
          </w:divBdr>
        </w:div>
        <w:div w:id="1717311810">
          <w:marLeft w:val="0"/>
          <w:marRight w:val="0"/>
          <w:marTop w:val="0"/>
          <w:marBottom w:val="0"/>
          <w:divBdr>
            <w:top w:val="none" w:sz="0" w:space="0" w:color="auto"/>
            <w:left w:val="none" w:sz="0" w:space="0" w:color="auto"/>
            <w:bottom w:val="none" w:sz="0" w:space="0" w:color="auto"/>
            <w:right w:val="none" w:sz="0" w:space="0" w:color="auto"/>
          </w:divBdr>
          <w:divsChild>
            <w:div w:id="19548905">
              <w:marLeft w:val="0"/>
              <w:marRight w:val="0"/>
              <w:marTop w:val="0"/>
              <w:marBottom w:val="0"/>
              <w:divBdr>
                <w:top w:val="none" w:sz="0" w:space="0" w:color="auto"/>
                <w:left w:val="none" w:sz="0" w:space="0" w:color="auto"/>
                <w:bottom w:val="none" w:sz="0" w:space="0" w:color="auto"/>
                <w:right w:val="none" w:sz="0" w:space="0" w:color="auto"/>
              </w:divBdr>
            </w:div>
          </w:divsChild>
        </w:div>
        <w:div w:id="1776943520">
          <w:marLeft w:val="0"/>
          <w:marRight w:val="0"/>
          <w:marTop w:val="0"/>
          <w:marBottom w:val="0"/>
          <w:divBdr>
            <w:top w:val="none" w:sz="0" w:space="0" w:color="auto"/>
            <w:left w:val="none" w:sz="0" w:space="0" w:color="auto"/>
            <w:bottom w:val="none" w:sz="0" w:space="0" w:color="auto"/>
            <w:right w:val="none" w:sz="0" w:space="0" w:color="auto"/>
          </w:divBdr>
          <w:divsChild>
            <w:div w:id="2030065933">
              <w:marLeft w:val="0"/>
              <w:marRight w:val="0"/>
              <w:marTop w:val="0"/>
              <w:marBottom w:val="0"/>
              <w:divBdr>
                <w:top w:val="none" w:sz="0" w:space="0" w:color="auto"/>
                <w:left w:val="none" w:sz="0" w:space="0" w:color="auto"/>
                <w:bottom w:val="none" w:sz="0" w:space="0" w:color="auto"/>
                <w:right w:val="none" w:sz="0" w:space="0" w:color="auto"/>
              </w:divBdr>
            </w:div>
          </w:divsChild>
        </w:div>
        <w:div w:id="1782534305">
          <w:marLeft w:val="0"/>
          <w:marRight w:val="0"/>
          <w:marTop w:val="0"/>
          <w:marBottom w:val="0"/>
          <w:divBdr>
            <w:top w:val="none" w:sz="0" w:space="0" w:color="auto"/>
            <w:left w:val="none" w:sz="0" w:space="0" w:color="auto"/>
            <w:bottom w:val="none" w:sz="0" w:space="0" w:color="auto"/>
            <w:right w:val="none" w:sz="0" w:space="0" w:color="auto"/>
          </w:divBdr>
          <w:divsChild>
            <w:div w:id="1185678926">
              <w:marLeft w:val="0"/>
              <w:marRight w:val="0"/>
              <w:marTop w:val="0"/>
              <w:marBottom w:val="0"/>
              <w:divBdr>
                <w:top w:val="none" w:sz="0" w:space="0" w:color="auto"/>
                <w:left w:val="none" w:sz="0" w:space="0" w:color="auto"/>
                <w:bottom w:val="none" w:sz="0" w:space="0" w:color="auto"/>
                <w:right w:val="none" w:sz="0" w:space="0" w:color="auto"/>
              </w:divBdr>
            </w:div>
          </w:divsChild>
        </w:div>
        <w:div w:id="1792170290">
          <w:marLeft w:val="0"/>
          <w:marRight w:val="0"/>
          <w:marTop w:val="0"/>
          <w:marBottom w:val="0"/>
          <w:divBdr>
            <w:top w:val="none" w:sz="0" w:space="0" w:color="auto"/>
            <w:left w:val="none" w:sz="0" w:space="0" w:color="auto"/>
            <w:bottom w:val="none" w:sz="0" w:space="0" w:color="auto"/>
            <w:right w:val="none" w:sz="0" w:space="0" w:color="auto"/>
          </w:divBdr>
        </w:div>
        <w:div w:id="1834950337">
          <w:marLeft w:val="0"/>
          <w:marRight w:val="0"/>
          <w:marTop w:val="0"/>
          <w:marBottom w:val="0"/>
          <w:divBdr>
            <w:top w:val="none" w:sz="0" w:space="0" w:color="auto"/>
            <w:left w:val="none" w:sz="0" w:space="0" w:color="auto"/>
            <w:bottom w:val="none" w:sz="0" w:space="0" w:color="auto"/>
            <w:right w:val="none" w:sz="0" w:space="0" w:color="auto"/>
          </w:divBdr>
          <w:divsChild>
            <w:div w:id="1798255572">
              <w:marLeft w:val="0"/>
              <w:marRight w:val="0"/>
              <w:marTop w:val="0"/>
              <w:marBottom w:val="0"/>
              <w:divBdr>
                <w:top w:val="none" w:sz="0" w:space="0" w:color="auto"/>
                <w:left w:val="none" w:sz="0" w:space="0" w:color="auto"/>
                <w:bottom w:val="none" w:sz="0" w:space="0" w:color="auto"/>
                <w:right w:val="none" w:sz="0" w:space="0" w:color="auto"/>
              </w:divBdr>
            </w:div>
          </w:divsChild>
        </w:div>
        <w:div w:id="1835562972">
          <w:marLeft w:val="0"/>
          <w:marRight w:val="0"/>
          <w:marTop w:val="0"/>
          <w:marBottom w:val="0"/>
          <w:divBdr>
            <w:top w:val="none" w:sz="0" w:space="0" w:color="auto"/>
            <w:left w:val="none" w:sz="0" w:space="0" w:color="auto"/>
            <w:bottom w:val="none" w:sz="0" w:space="0" w:color="auto"/>
            <w:right w:val="none" w:sz="0" w:space="0" w:color="auto"/>
          </w:divBdr>
          <w:divsChild>
            <w:div w:id="2031030763">
              <w:marLeft w:val="0"/>
              <w:marRight w:val="0"/>
              <w:marTop w:val="0"/>
              <w:marBottom w:val="0"/>
              <w:divBdr>
                <w:top w:val="none" w:sz="0" w:space="0" w:color="auto"/>
                <w:left w:val="none" w:sz="0" w:space="0" w:color="auto"/>
                <w:bottom w:val="none" w:sz="0" w:space="0" w:color="auto"/>
                <w:right w:val="none" w:sz="0" w:space="0" w:color="auto"/>
              </w:divBdr>
            </w:div>
          </w:divsChild>
        </w:div>
        <w:div w:id="1838885927">
          <w:marLeft w:val="0"/>
          <w:marRight w:val="0"/>
          <w:marTop w:val="0"/>
          <w:marBottom w:val="0"/>
          <w:divBdr>
            <w:top w:val="none" w:sz="0" w:space="0" w:color="auto"/>
            <w:left w:val="none" w:sz="0" w:space="0" w:color="auto"/>
            <w:bottom w:val="none" w:sz="0" w:space="0" w:color="auto"/>
            <w:right w:val="none" w:sz="0" w:space="0" w:color="auto"/>
          </w:divBdr>
        </w:div>
        <w:div w:id="1843814727">
          <w:marLeft w:val="0"/>
          <w:marRight w:val="0"/>
          <w:marTop w:val="0"/>
          <w:marBottom w:val="0"/>
          <w:divBdr>
            <w:top w:val="none" w:sz="0" w:space="0" w:color="auto"/>
            <w:left w:val="none" w:sz="0" w:space="0" w:color="auto"/>
            <w:bottom w:val="none" w:sz="0" w:space="0" w:color="auto"/>
            <w:right w:val="none" w:sz="0" w:space="0" w:color="auto"/>
          </w:divBdr>
        </w:div>
        <w:div w:id="1918633085">
          <w:marLeft w:val="0"/>
          <w:marRight w:val="0"/>
          <w:marTop w:val="0"/>
          <w:marBottom w:val="0"/>
          <w:divBdr>
            <w:top w:val="none" w:sz="0" w:space="0" w:color="auto"/>
            <w:left w:val="none" w:sz="0" w:space="0" w:color="auto"/>
            <w:bottom w:val="none" w:sz="0" w:space="0" w:color="auto"/>
            <w:right w:val="none" w:sz="0" w:space="0" w:color="auto"/>
          </w:divBdr>
        </w:div>
        <w:div w:id="1926331807">
          <w:marLeft w:val="0"/>
          <w:marRight w:val="0"/>
          <w:marTop w:val="0"/>
          <w:marBottom w:val="0"/>
          <w:divBdr>
            <w:top w:val="none" w:sz="0" w:space="0" w:color="auto"/>
            <w:left w:val="none" w:sz="0" w:space="0" w:color="auto"/>
            <w:bottom w:val="none" w:sz="0" w:space="0" w:color="auto"/>
            <w:right w:val="none" w:sz="0" w:space="0" w:color="auto"/>
          </w:divBdr>
          <w:divsChild>
            <w:div w:id="1718892818">
              <w:marLeft w:val="0"/>
              <w:marRight w:val="0"/>
              <w:marTop w:val="0"/>
              <w:marBottom w:val="0"/>
              <w:divBdr>
                <w:top w:val="none" w:sz="0" w:space="0" w:color="auto"/>
                <w:left w:val="none" w:sz="0" w:space="0" w:color="auto"/>
                <w:bottom w:val="none" w:sz="0" w:space="0" w:color="auto"/>
                <w:right w:val="none" w:sz="0" w:space="0" w:color="auto"/>
              </w:divBdr>
            </w:div>
          </w:divsChild>
        </w:div>
        <w:div w:id="1934164191">
          <w:marLeft w:val="0"/>
          <w:marRight w:val="0"/>
          <w:marTop w:val="0"/>
          <w:marBottom w:val="0"/>
          <w:divBdr>
            <w:top w:val="none" w:sz="0" w:space="0" w:color="auto"/>
            <w:left w:val="none" w:sz="0" w:space="0" w:color="auto"/>
            <w:bottom w:val="none" w:sz="0" w:space="0" w:color="auto"/>
            <w:right w:val="none" w:sz="0" w:space="0" w:color="auto"/>
          </w:divBdr>
          <w:divsChild>
            <w:div w:id="659192507">
              <w:marLeft w:val="0"/>
              <w:marRight w:val="0"/>
              <w:marTop w:val="0"/>
              <w:marBottom w:val="0"/>
              <w:divBdr>
                <w:top w:val="none" w:sz="0" w:space="0" w:color="auto"/>
                <w:left w:val="none" w:sz="0" w:space="0" w:color="auto"/>
                <w:bottom w:val="none" w:sz="0" w:space="0" w:color="auto"/>
                <w:right w:val="none" w:sz="0" w:space="0" w:color="auto"/>
              </w:divBdr>
            </w:div>
          </w:divsChild>
        </w:div>
        <w:div w:id="2015496553">
          <w:marLeft w:val="0"/>
          <w:marRight w:val="0"/>
          <w:marTop w:val="0"/>
          <w:marBottom w:val="0"/>
          <w:divBdr>
            <w:top w:val="none" w:sz="0" w:space="0" w:color="auto"/>
            <w:left w:val="none" w:sz="0" w:space="0" w:color="auto"/>
            <w:bottom w:val="none" w:sz="0" w:space="0" w:color="auto"/>
            <w:right w:val="none" w:sz="0" w:space="0" w:color="auto"/>
          </w:divBdr>
          <w:divsChild>
            <w:div w:id="709915132">
              <w:marLeft w:val="0"/>
              <w:marRight w:val="0"/>
              <w:marTop w:val="0"/>
              <w:marBottom w:val="0"/>
              <w:divBdr>
                <w:top w:val="none" w:sz="0" w:space="0" w:color="auto"/>
                <w:left w:val="none" w:sz="0" w:space="0" w:color="auto"/>
                <w:bottom w:val="none" w:sz="0" w:space="0" w:color="auto"/>
                <w:right w:val="none" w:sz="0" w:space="0" w:color="auto"/>
              </w:divBdr>
            </w:div>
          </w:divsChild>
        </w:div>
        <w:div w:id="2090618209">
          <w:marLeft w:val="0"/>
          <w:marRight w:val="0"/>
          <w:marTop w:val="0"/>
          <w:marBottom w:val="0"/>
          <w:divBdr>
            <w:top w:val="none" w:sz="0" w:space="0" w:color="auto"/>
            <w:left w:val="none" w:sz="0" w:space="0" w:color="auto"/>
            <w:bottom w:val="none" w:sz="0" w:space="0" w:color="auto"/>
            <w:right w:val="none" w:sz="0" w:space="0" w:color="auto"/>
          </w:divBdr>
        </w:div>
        <w:div w:id="2122871804">
          <w:marLeft w:val="0"/>
          <w:marRight w:val="0"/>
          <w:marTop w:val="0"/>
          <w:marBottom w:val="0"/>
          <w:divBdr>
            <w:top w:val="none" w:sz="0" w:space="0" w:color="auto"/>
            <w:left w:val="none" w:sz="0" w:space="0" w:color="auto"/>
            <w:bottom w:val="none" w:sz="0" w:space="0" w:color="auto"/>
            <w:right w:val="none" w:sz="0" w:space="0" w:color="auto"/>
          </w:divBdr>
        </w:div>
        <w:div w:id="2126582621">
          <w:marLeft w:val="0"/>
          <w:marRight w:val="0"/>
          <w:marTop w:val="0"/>
          <w:marBottom w:val="0"/>
          <w:divBdr>
            <w:top w:val="none" w:sz="0" w:space="0" w:color="auto"/>
            <w:left w:val="none" w:sz="0" w:space="0" w:color="auto"/>
            <w:bottom w:val="none" w:sz="0" w:space="0" w:color="auto"/>
            <w:right w:val="none" w:sz="0" w:space="0" w:color="auto"/>
          </w:divBdr>
          <w:divsChild>
            <w:div w:id="419066194">
              <w:marLeft w:val="0"/>
              <w:marRight w:val="0"/>
              <w:marTop w:val="0"/>
              <w:marBottom w:val="0"/>
              <w:divBdr>
                <w:top w:val="none" w:sz="0" w:space="0" w:color="auto"/>
                <w:left w:val="none" w:sz="0" w:space="0" w:color="auto"/>
                <w:bottom w:val="none" w:sz="0" w:space="0" w:color="auto"/>
                <w:right w:val="none" w:sz="0" w:space="0" w:color="auto"/>
              </w:divBdr>
            </w:div>
          </w:divsChild>
        </w:div>
        <w:div w:id="2131438824">
          <w:marLeft w:val="0"/>
          <w:marRight w:val="0"/>
          <w:marTop w:val="0"/>
          <w:marBottom w:val="0"/>
          <w:divBdr>
            <w:top w:val="none" w:sz="0" w:space="0" w:color="auto"/>
            <w:left w:val="none" w:sz="0" w:space="0" w:color="auto"/>
            <w:bottom w:val="none" w:sz="0" w:space="0" w:color="auto"/>
            <w:right w:val="none" w:sz="0" w:space="0" w:color="auto"/>
          </w:divBdr>
        </w:div>
        <w:div w:id="2146729345">
          <w:marLeft w:val="0"/>
          <w:marRight w:val="0"/>
          <w:marTop w:val="0"/>
          <w:marBottom w:val="0"/>
          <w:divBdr>
            <w:top w:val="none" w:sz="0" w:space="0" w:color="auto"/>
            <w:left w:val="none" w:sz="0" w:space="0" w:color="auto"/>
            <w:bottom w:val="none" w:sz="0" w:space="0" w:color="auto"/>
            <w:right w:val="none" w:sz="0" w:space="0" w:color="auto"/>
          </w:divBdr>
          <w:divsChild>
            <w:div w:id="70163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028189">
      <w:bodyDiv w:val="1"/>
      <w:marLeft w:val="0"/>
      <w:marRight w:val="0"/>
      <w:marTop w:val="0"/>
      <w:marBottom w:val="0"/>
      <w:divBdr>
        <w:top w:val="none" w:sz="0" w:space="0" w:color="auto"/>
        <w:left w:val="none" w:sz="0" w:space="0" w:color="auto"/>
        <w:bottom w:val="none" w:sz="0" w:space="0" w:color="auto"/>
        <w:right w:val="none" w:sz="0" w:space="0" w:color="auto"/>
      </w:divBdr>
      <w:divsChild>
        <w:div w:id="1786926584">
          <w:marLeft w:val="0"/>
          <w:marRight w:val="0"/>
          <w:marTop w:val="0"/>
          <w:marBottom w:val="0"/>
          <w:divBdr>
            <w:top w:val="none" w:sz="0" w:space="0" w:color="auto"/>
            <w:left w:val="none" w:sz="0" w:space="0" w:color="auto"/>
            <w:bottom w:val="none" w:sz="0" w:space="0" w:color="auto"/>
            <w:right w:val="none" w:sz="0" w:space="0" w:color="auto"/>
          </w:divBdr>
        </w:div>
      </w:divsChild>
    </w:div>
    <w:div w:id="957416937">
      <w:bodyDiv w:val="1"/>
      <w:marLeft w:val="0"/>
      <w:marRight w:val="0"/>
      <w:marTop w:val="0"/>
      <w:marBottom w:val="0"/>
      <w:divBdr>
        <w:top w:val="none" w:sz="0" w:space="0" w:color="auto"/>
        <w:left w:val="none" w:sz="0" w:space="0" w:color="auto"/>
        <w:bottom w:val="none" w:sz="0" w:space="0" w:color="auto"/>
        <w:right w:val="none" w:sz="0" w:space="0" w:color="auto"/>
      </w:divBdr>
    </w:div>
    <w:div w:id="958221000">
      <w:bodyDiv w:val="1"/>
      <w:marLeft w:val="0"/>
      <w:marRight w:val="0"/>
      <w:marTop w:val="0"/>
      <w:marBottom w:val="0"/>
      <w:divBdr>
        <w:top w:val="none" w:sz="0" w:space="0" w:color="auto"/>
        <w:left w:val="none" w:sz="0" w:space="0" w:color="auto"/>
        <w:bottom w:val="none" w:sz="0" w:space="0" w:color="auto"/>
        <w:right w:val="none" w:sz="0" w:space="0" w:color="auto"/>
      </w:divBdr>
    </w:div>
    <w:div w:id="960303175">
      <w:bodyDiv w:val="1"/>
      <w:marLeft w:val="0"/>
      <w:marRight w:val="0"/>
      <w:marTop w:val="0"/>
      <w:marBottom w:val="0"/>
      <w:divBdr>
        <w:top w:val="none" w:sz="0" w:space="0" w:color="auto"/>
        <w:left w:val="none" w:sz="0" w:space="0" w:color="auto"/>
        <w:bottom w:val="none" w:sz="0" w:space="0" w:color="auto"/>
        <w:right w:val="none" w:sz="0" w:space="0" w:color="auto"/>
      </w:divBdr>
      <w:divsChild>
        <w:div w:id="1680619899">
          <w:marLeft w:val="0"/>
          <w:marRight w:val="0"/>
          <w:marTop w:val="0"/>
          <w:marBottom w:val="0"/>
          <w:divBdr>
            <w:top w:val="none" w:sz="0" w:space="0" w:color="auto"/>
            <w:left w:val="none" w:sz="0" w:space="0" w:color="auto"/>
            <w:bottom w:val="none" w:sz="0" w:space="0" w:color="auto"/>
            <w:right w:val="none" w:sz="0" w:space="0" w:color="auto"/>
          </w:divBdr>
          <w:divsChild>
            <w:div w:id="225919307">
              <w:marLeft w:val="0"/>
              <w:marRight w:val="0"/>
              <w:marTop w:val="0"/>
              <w:marBottom w:val="0"/>
              <w:divBdr>
                <w:top w:val="none" w:sz="0" w:space="0" w:color="auto"/>
                <w:left w:val="none" w:sz="0" w:space="0" w:color="auto"/>
                <w:bottom w:val="none" w:sz="0" w:space="0" w:color="auto"/>
                <w:right w:val="none" w:sz="0" w:space="0" w:color="auto"/>
              </w:divBdr>
              <w:divsChild>
                <w:div w:id="2109353367">
                  <w:marLeft w:val="0"/>
                  <w:marRight w:val="0"/>
                  <w:marTop w:val="0"/>
                  <w:marBottom w:val="0"/>
                  <w:divBdr>
                    <w:top w:val="none" w:sz="0" w:space="0" w:color="auto"/>
                    <w:left w:val="none" w:sz="0" w:space="0" w:color="auto"/>
                    <w:bottom w:val="none" w:sz="0" w:space="0" w:color="auto"/>
                    <w:right w:val="none" w:sz="0" w:space="0" w:color="auto"/>
                  </w:divBdr>
                  <w:divsChild>
                    <w:div w:id="1991522174">
                      <w:marLeft w:val="0"/>
                      <w:marRight w:val="0"/>
                      <w:marTop w:val="0"/>
                      <w:marBottom w:val="0"/>
                      <w:divBdr>
                        <w:top w:val="none" w:sz="0" w:space="0" w:color="auto"/>
                        <w:left w:val="none" w:sz="0" w:space="0" w:color="auto"/>
                        <w:bottom w:val="none" w:sz="0" w:space="0" w:color="auto"/>
                        <w:right w:val="none" w:sz="0" w:space="0" w:color="auto"/>
                      </w:divBdr>
                      <w:divsChild>
                        <w:div w:id="125315410">
                          <w:marLeft w:val="0"/>
                          <w:marRight w:val="0"/>
                          <w:marTop w:val="0"/>
                          <w:marBottom w:val="0"/>
                          <w:divBdr>
                            <w:top w:val="none" w:sz="0" w:space="0" w:color="auto"/>
                            <w:left w:val="none" w:sz="0" w:space="0" w:color="auto"/>
                            <w:bottom w:val="none" w:sz="0" w:space="0" w:color="auto"/>
                            <w:right w:val="none" w:sz="0" w:space="0" w:color="auto"/>
                          </w:divBdr>
                        </w:div>
                        <w:div w:id="178936085">
                          <w:marLeft w:val="0"/>
                          <w:marRight w:val="0"/>
                          <w:marTop w:val="0"/>
                          <w:marBottom w:val="0"/>
                          <w:divBdr>
                            <w:top w:val="none" w:sz="0" w:space="0" w:color="auto"/>
                            <w:left w:val="none" w:sz="0" w:space="0" w:color="auto"/>
                            <w:bottom w:val="none" w:sz="0" w:space="0" w:color="auto"/>
                            <w:right w:val="none" w:sz="0" w:space="0" w:color="auto"/>
                          </w:divBdr>
                        </w:div>
                        <w:div w:id="442463600">
                          <w:marLeft w:val="0"/>
                          <w:marRight w:val="0"/>
                          <w:marTop w:val="0"/>
                          <w:marBottom w:val="0"/>
                          <w:divBdr>
                            <w:top w:val="none" w:sz="0" w:space="0" w:color="auto"/>
                            <w:left w:val="none" w:sz="0" w:space="0" w:color="auto"/>
                            <w:bottom w:val="none" w:sz="0" w:space="0" w:color="auto"/>
                            <w:right w:val="none" w:sz="0" w:space="0" w:color="auto"/>
                          </w:divBdr>
                        </w:div>
                        <w:div w:id="1100682491">
                          <w:marLeft w:val="0"/>
                          <w:marRight w:val="0"/>
                          <w:marTop w:val="0"/>
                          <w:marBottom w:val="0"/>
                          <w:divBdr>
                            <w:top w:val="none" w:sz="0" w:space="0" w:color="auto"/>
                            <w:left w:val="none" w:sz="0" w:space="0" w:color="auto"/>
                            <w:bottom w:val="none" w:sz="0" w:space="0" w:color="auto"/>
                            <w:right w:val="none" w:sz="0" w:space="0" w:color="auto"/>
                          </w:divBdr>
                        </w:div>
                        <w:div w:id="1165172058">
                          <w:marLeft w:val="0"/>
                          <w:marRight w:val="0"/>
                          <w:marTop w:val="0"/>
                          <w:marBottom w:val="0"/>
                          <w:divBdr>
                            <w:top w:val="none" w:sz="0" w:space="0" w:color="auto"/>
                            <w:left w:val="none" w:sz="0" w:space="0" w:color="auto"/>
                            <w:bottom w:val="none" w:sz="0" w:space="0" w:color="auto"/>
                            <w:right w:val="none" w:sz="0" w:space="0" w:color="auto"/>
                          </w:divBdr>
                        </w:div>
                        <w:div w:id="1418988203">
                          <w:marLeft w:val="0"/>
                          <w:marRight w:val="0"/>
                          <w:marTop w:val="0"/>
                          <w:marBottom w:val="0"/>
                          <w:divBdr>
                            <w:top w:val="none" w:sz="0" w:space="0" w:color="auto"/>
                            <w:left w:val="none" w:sz="0" w:space="0" w:color="auto"/>
                            <w:bottom w:val="none" w:sz="0" w:space="0" w:color="auto"/>
                            <w:right w:val="none" w:sz="0" w:space="0" w:color="auto"/>
                          </w:divBdr>
                        </w:div>
                        <w:div w:id="181293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231122">
      <w:bodyDiv w:val="1"/>
      <w:marLeft w:val="0"/>
      <w:marRight w:val="0"/>
      <w:marTop w:val="0"/>
      <w:marBottom w:val="0"/>
      <w:divBdr>
        <w:top w:val="none" w:sz="0" w:space="0" w:color="auto"/>
        <w:left w:val="none" w:sz="0" w:space="0" w:color="auto"/>
        <w:bottom w:val="none" w:sz="0" w:space="0" w:color="auto"/>
        <w:right w:val="none" w:sz="0" w:space="0" w:color="auto"/>
      </w:divBdr>
      <w:divsChild>
        <w:div w:id="233127324">
          <w:marLeft w:val="0"/>
          <w:marRight w:val="0"/>
          <w:marTop w:val="0"/>
          <w:marBottom w:val="0"/>
          <w:divBdr>
            <w:top w:val="none" w:sz="0" w:space="0" w:color="auto"/>
            <w:left w:val="none" w:sz="0" w:space="0" w:color="auto"/>
            <w:bottom w:val="none" w:sz="0" w:space="0" w:color="auto"/>
            <w:right w:val="none" w:sz="0" w:space="0" w:color="auto"/>
          </w:divBdr>
        </w:div>
        <w:div w:id="651715306">
          <w:marLeft w:val="0"/>
          <w:marRight w:val="0"/>
          <w:marTop w:val="0"/>
          <w:marBottom w:val="0"/>
          <w:divBdr>
            <w:top w:val="none" w:sz="0" w:space="0" w:color="auto"/>
            <w:left w:val="none" w:sz="0" w:space="0" w:color="auto"/>
            <w:bottom w:val="none" w:sz="0" w:space="0" w:color="auto"/>
            <w:right w:val="none" w:sz="0" w:space="0" w:color="auto"/>
          </w:divBdr>
        </w:div>
        <w:div w:id="811798960">
          <w:marLeft w:val="0"/>
          <w:marRight w:val="0"/>
          <w:marTop w:val="0"/>
          <w:marBottom w:val="0"/>
          <w:divBdr>
            <w:top w:val="none" w:sz="0" w:space="0" w:color="auto"/>
            <w:left w:val="none" w:sz="0" w:space="0" w:color="auto"/>
            <w:bottom w:val="none" w:sz="0" w:space="0" w:color="auto"/>
            <w:right w:val="none" w:sz="0" w:space="0" w:color="auto"/>
          </w:divBdr>
        </w:div>
        <w:div w:id="1150713051">
          <w:marLeft w:val="0"/>
          <w:marRight w:val="0"/>
          <w:marTop w:val="0"/>
          <w:marBottom w:val="0"/>
          <w:divBdr>
            <w:top w:val="none" w:sz="0" w:space="0" w:color="auto"/>
            <w:left w:val="none" w:sz="0" w:space="0" w:color="auto"/>
            <w:bottom w:val="none" w:sz="0" w:space="0" w:color="auto"/>
            <w:right w:val="none" w:sz="0" w:space="0" w:color="auto"/>
          </w:divBdr>
        </w:div>
        <w:div w:id="1357386887">
          <w:marLeft w:val="0"/>
          <w:marRight w:val="0"/>
          <w:marTop w:val="0"/>
          <w:marBottom w:val="0"/>
          <w:divBdr>
            <w:top w:val="none" w:sz="0" w:space="0" w:color="auto"/>
            <w:left w:val="none" w:sz="0" w:space="0" w:color="auto"/>
            <w:bottom w:val="none" w:sz="0" w:space="0" w:color="auto"/>
            <w:right w:val="none" w:sz="0" w:space="0" w:color="auto"/>
          </w:divBdr>
        </w:div>
        <w:div w:id="1692879118">
          <w:marLeft w:val="0"/>
          <w:marRight w:val="0"/>
          <w:marTop w:val="0"/>
          <w:marBottom w:val="0"/>
          <w:divBdr>
            <w:top w:val="none" w:sz="0" w:space="0" w:color="auto"/>
            <w:left w:val="none" w:sz="0" w:space="0" w:color="auto"/>
            <w:bottom w:val="none" w:sz="0" w:space="0" w:color="auto"/>
            <w:right w:val="none" w:sz="0" w:space="0" w:color="auto"/>
          </w:divBdr>
        </w:div>
      </w:divsChild>
    </w:div>
    <w:div w:id="963072785">
      <w:bodyDiv w:val="1"/>
      <w:marLeft w:val="0"/>
      <w:marRight w:val="0"/>
      <w:marTop w:val="0"/>
      <w:marBottom w:val="0"/>
      <w:divBdr>
        <w:top w:val="none" w:sz="0" w:space="0" w:color="auto"/>
        <w:left w:val="none" w:sz="0" w:space="0" w:color="auto"/>
        <w:bottom w:val="none" w:sz="0" w:space="0" w:color="auto"/>
        <w:right w:val="none" w:sz="0" w:space="0" w:color="auto"/>
      </w:divBdr>
    </w:div>
    <w:div w:id="965621689">
      <w:bodyDiv w:val="1"/>
      <w:marLeft w:val="0"/>
      <w:marRight w:val="0"/>
      <w:marTop w:val="0"/>
      <w:marBottom w:val="0"/>
      <w:divBdr>
        <w:top w:val="none" w:sz="0" w:space="0" w:color="auto"/>
        <w:left w:val="none" w:sz="0" w:space="0" w:color="auto"/>
        <w:bottom w:val="none" w:sz="0" w:space="0" w:color="auto"/>
        <w:right w:val="none" w:sz="0" w:space="0" w:color="auto"/>
      </w:divBdr>
    </w:div>
    <w:div w:id="965702505">
      <w:bodyDiv w:val="1"/>
      <w:marLeft w:val="0"/>
      <w:marRight w:val="0"/>
      <w:marTop w:val="0"/>
      <w:marBottom w:val="0"/>
      <w:divBdr>
        <w:top w:val="none" w:sz="0" w:space="0" w:color="auto"/>
        <w:left w:val="none" w:sz="0" w:space="0" w:color="auto"/>
        <w:bottom w:val="none" w:sz="0" w:space="0" w:color="auto"/>
        <w:right w:val="none" w:sz="0" w:space="0" w:color="auto"/>
      </w:divBdr>
      <w:divsChild>
        <w:div w:id="825436244">
          <w:marLeft w:val="0"/>
          <w:marRight w:val="0"/>
          <w:marTop w:val="0"/>
          <w:marBottom w:val="0"/>
          <w:divBdr>
            <w:top w:val="none" w:sz="0" w:space="0" w:color="auto"/>
            <w:left w:val="none" w:sz="0" w:space="0" w:color="auto"/>
            <w:bottom w:val="none" w:sz="0" w:space="0" w:color="auto"/>
            <w:right w:val="none" w:sz="0" w:space="0" w:color="auto"/>
          </w:divBdr>
          <w:divsChild>
            <w:div w:id="596838535">
              <w:marLeft w:val="0"/>
              <w:marRight w:val="0"/>
              <w:marTop w:val="0"/>
              <w:marBottom w:val="0"/>
              <w:divBdr>
                <w:top w:val="none" w:sz="0" w:space="0" w:color="auto"/>
                <w:left w:val="none" w:sz="0" w:space="0" w:color="auto"/>
                <w:bottom w:val="none" w:sz="0" w:space="0" w:color="auto"/>
                <w:right w:val="none" w:sz="0" w:space="0" w:color="auto"/>
              </w:divBdr>
              <w:divsChild>
                <w:div w:id="1370648331">
                  <w:marLeft w:val="0"/>
                  <w:marRight w:val="0"/>
                  <w:marTop w:val="0"/>
                  <w:marBottom w:val="0"/>
                  <w:divBdr>
                    <w:top w:val="none" w:sz="0" w:space="0" w:color="auto"/>
                    <w:left w:val="none" w:sz="0" w:space="0" w:color="auto"/>
                    <w:bottom w:val="none" w:sz="0" w:space="0" w:color="auto"/>
                    <w:right w:val="none" w:sz="0" w:space="0" w:color="auto"/>
                  </w:divBdr>
                  <w:divsChild>
                    <w:div w:id="631401725">
                      <w:marLeft w:val="0"/>
                      <w:marRight w:val="0"/>
                      <w:marTop w:val="0"/>
                      <w:marBottom w:val="0"/>
                      <w:divBdr>
                        <w:top w:val="none" w:sz="0" w:space="0" w:color="auto"/>
                        <w:left w:val="none" w:sz="0" w:space="0" w:color="auto"/>
                        <w:bottom w:val="none" w:sz="0" w:space="0" w:color="auto"/>
                        <w:right w:val="none" w:sz="0" w:space="0" w:color="auto"/>
                      </w:divBdr>
                    </w:div>
                    <w:div w:id="801964338">
                      <w:marLeft w:val="0"/>
                      <w:marRight w:val="0"/>
                      <w:marTop w:val="0"/>
                      <w:marBottom w:val="0"/>
                      <w:divBdr>
                        <w:top w:val="none" w:sz="0" w:space="0" w:color="auto"/>
                        <w:left w:val="none" w:sz="0" w:space="0" w:color="auto"/>
                        <w:bottom w:val="none" w:sz="0" w:space="0" w:color="auto"/>
                        <w:right w:val="none" w:sz="0" w:space="0" w:color="auto"/>
                      </w:divBdr>
                    </w:div>
                    <w:div w:id="966158284">
                      <w:marLeft w:val="0"/>
                      <w:marRight w:val="0"/>
                      <w:marTop w:val="0"/>
                      <w:marBottom w:val="0"/>
                      <w:divBdr>
                        <w:top w:val="none" w:sz="0" w:space="0" w:color="auto"/>
                        <w:left w:val="none" w:sz="0" w:space="0" w:color="auto"/>
                        <w:bottom w:val="none" w:sz="0" w:space="0" w:color="auto"/>
                        <w:right w:val="none" w:sz="0" w:space="0" w:color="auto"/>
                      </w:divBdr>
                    </w:div>
                    <w:div w:id="973213666">
                      <w:marLeft w:val="0"/>
                      <w:marRight w:val="0"/>
                      <w:marTop w:val="0"/>
                      <w:marBottom w:val="0"/>
                      <w:divBdr>
                        <w:top w:val="none" w:sz="0" w:space="0" w:color="auto"/>
                        <w:left w:val="none" w:sz="0" w:space="0" w:color="auto"/>
                        <w:bottom w:val="none" w:sz="0" w:space="0" w:color="auto"/>
                        <w:right w:val="none" w:sz="0" w:space="0" w:color="auto"/>
                      </w:divBdr>
                    </w:div>
                    <w:div w:id="1190724766">
                      <w:marLeft w:val="0"/>
                      <w:marRight w:val="0"/>
                      <w:marTop w:val="0"/>
                      <w:marBottom w:val="0"/>
                      <w:divBdr>
                        <w:top w:val="none" w:sz="0" w:space="0" w:color="auto"/>
                        <w:left w:val="none" w:sz="0" w:space="0" w:color="auto"/>
                        <w:bottom w:val="none" w:sz="0" w:space="0" w:color="auto"/>
                        <w:right w:val="none" w:sz="0" w:space="0" w:color="auto"/>
                      </w:divBdr>
                    </w:div>
                    <w:div w:id="1236473222">
                      <w:marLeft w:val="0"/>
                      <w:marRight w:val="0"/>
                      <w:marTop w:val="0"/>
                      <w:marBottom w:val="0"/>
                      <w:divBdr>
                        <w:top w:val="none" w:sz="0" w:space="0" w:color="auto"/>
                        <w:left w:val="none" w:sz="0" w:space="0" w:color="auto"/>
                        <w:bottom w:val="none" w:sz="0" w:space="0" w:color="auto"/>
                        <w:right w:val="none" w:sz="0" w:space="0" w:color="auto"/>
                      </w:divBdr>
                    </w:div>
                    <w:div w:id="1362052013">
                      <w:marLeft w:val="0"/>
                      <w:marRight w:val="0"/>
                      <w:marTop w:val="0"/>
                      <w:marBottom w:val="0"/>
                      <w:divBdr>
                        <w:top w:val="none" w:sz="0" w:space="0" w:color="auto"/>
                        <w:left w:val="none" w:sz="0" w:space="0" w:color="auto"/>
                        <w:bottom w:val="none" w:sz="0" w:space="0" w:color="auto"/>
                        <w:right w:val="none" w:sz="0" w:space="0" w:color="auto"/>
                      </w:divBdr>
                    </w:div>
                    <w:div w:id="1809660476">
                      <w:marLeft w:val="0"/>
                      <w:marRight w:val="0"/>
                      <w:marTop w:val="0"/>
                      <w:marBottom w:val="0"/>
                      <w:divBdr>
                        <w:top w:val="none" w:sz="0" w:space="0" w:color="auto"/>
                        <w:left w:val="none" w:sz="0" w:space="0" w:color="auto"/>
                        <w:bottom w:val="none" w:sz="0" w:space="0" w:color="auto"/>
                        <w:right w:val="none" w:sz="0" w:space="0" w:color="auto"/>
                      </w:divBdr>
                    </w:div>
                    <w:div w:id="1944146741">
                      <w:marLeft w:val="0"/>
                      <w:marRight w:val="0"/>
                      <w:marTop w:val="0"/>
                      <w:marBottom w:val="0"/>
                      <w:divBdr>
                        <w:top w:val="none" w:sz="0" w:space="0" w:color="auto"/>
                        <w:left w:val="none" w:sz="0" w:space="0" w:color="auto"/>
                        <w:bottom w:val="none" w:sz="0" w:space="0" w:color="auto"/>
                        <w:right w:val="none" w:sz="0" w:space="0" w:color="auto"/>
                      </w:divBdr>
                    </w:div>
                    <w:div w:id="213898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626514">
      <w:bodyDiv w:val="1"/>
      <w:marLeft w:val="0"/>
      <w:marRight w:val="0"/>
      <w:marTop w:val="0"/>
      <w:marBottom w:val="0"/>
      <w:divBdr>
        <w:top w:val="none" w:sz="0" w:space="0" w:color="auto"/>
        <w:left w:val="none" w:sz="0" w:space="0" w:color="auto"/>
        <w:bottom w:val="none" w:sz="0" w:space="0" w:color="auto"/>
        <w:right w:val="none" w:sz="0" w:space="0" w:color="auto"/>
      </w:divBdr>
    </w:div>
    <w:div w:id="969357805">
      <w:bodyDiv w:val="1"/>
      <w:marLeft w:val="0"/>
      <w:marRight w:val="0"/>
      <w:marTop w:val="0"/>
      <w:marBottom w:val="0"/>
      <w:divBdr>
        <w:top w:val="none" w:sz="0" w:space="0" w:color="auto"/>
        <w:left w:val="none" w:sz="0" w:space="0" w:color="auto"/>
        <w:bottom w:val="none" w:sz="0" w:space="0" w:color="auto"/>
        <w:right w:val="none" w:sz="0" w:space="0" w:color="auto"/>
      </w:divBdr>
    </w:div>
    <w:div w:id="972637167">
      <w:bodyDiv w:val="1"/>
      <w:marLeft w:val="0"/>
      <w:marRight w:val="0"/>
      <w:marTop w:val="0"/>
      <w:marBottom w:val="0"/>
      <w:divBdr>
        <w:top w:val="none" w:sz="0" w:space="0" w:color="auto"/>
        <w:left w:val="none" w:sz="0" w:space="0" w:color="auto"/>
        <w:bottom w:val="none" w:sz="0" w:space="0" w:color="auto"/>
        <w:right w:val="none" w:sz="0" w:space="0" w:color="auto"/>
      </w:divBdr>
      <w:divsChild>
        <w:div w:id="378550364">
          <w:marLeft w:val="0"/>
          <w:marRight w:val="0"/>
          <w:marTop w:val="0"/>
          <w:marBottom w:val="0"/>
          <w:divBdr>
            <w:top w:val="none" w:sz="0" w:space="0" w:color="auto"/>
            <w:left w:val="none" w:sz="0" w:space="0" w:color="auto"/>
            <w:bottom w:val="none" w:sz="0" w:space="0" w:color="auto"/>
            <w:right w:val="none" w:sz="0" w:space="0" w:color="auto"/>
          </w:divBdr>
          <w:divsChild>
            <w:div w:id="34887632">
              <w:marLeft w:val="0"/>
              <w:marRight w:val="0"/>
              <w:marTop w:val="0"/>
              <w:marBottom w:val="0"/>
              <w:divBdr>
                <w:top w:val="none" w:sz="0" w:space="0" w:color="auto"/>
                <w:left w:val="none" w:sz="0" w:space="0" w:color="auto"/>
                <w:bottom w:val="none" w:sz="0" w:space="0" w:color="auto"/>
                <w:right w:val="none" w:sz="0" w:space="0" w:color="auto"/>
              </w:divBdr>
            </w:div>
            <w:div w:id="903612476">
              <w:marLeft w:val="0"/>
              <w:marRight w:val="0"/>
              <w:marTop w:val="0"/>
              <w:marBottom w:val="0"/>
              <w:divBdr>
                <w:top w:val="none" w:sz="0" w:space="0" w:color="auto"/>
                <w:left w:val="none" w:sz="0" w:space="0" w:color="auto"/>
                <w:bottom w:val="none" w:sz="0" w:space="0" w:color="auto"/>
                <w:right w:val="none" w:sz="0" w:space="0" w:color="auto"/>
              </w:divBdr>
            </w:div>
            <w:div w:id="1796485967">
              <w:marLeft w:val="0"/>
              <w:marRight w:val="0"/>
              <w:marTop w:val="0"/>
              <w:marBottom w:val="0"/>
              <w:divBdr>
                <w:top w:val="none" w:sz="0" w:space="0" w:color="auto"/>
                <w:left w:val="none" w:sz="0" w:space="0" w:color="auto"/>
                <w:bottom w:val="none" w:sz="0" w:space="0" w:color="auto"/>
                <w:right w:val="none" w:sz="0" w:space="0" w:color="auto"/>
              </w:divBdr>
            </w:div>
            <w:div w:id="1962806998">
              <w:marLeft w:val="0"/>
              <w:marRight w:val="0"/>
              <w:marTop w:val="0"/>
              <w:marBottom w:val="0"/>
              <w:divBdr>
                <w:top w:val="none" w:sz="0" w:space="0" w:color="auto"/>
                <w:left w:val="none" w:sz="0" w:space="0" w:color="auto"/>
                <w:bottom w:val="none" w:sz="0" w:space="0" w:color="auto"/>
                <w:right w:val="none" w:sz="0" w:space="0" w:color="auto"/>
              </w:divBdr>
            </w:div>
            <w:div w:id="19703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678331">
      <w:bodyDiv w:val="1"/>
      <w:marLeft w:val="0"/>
      <w:marRight w:val="0"/>
      <w:marTop w:val="0"/>
      <w:marBottom w:val="0"/>
      <w:divBdr>
        <w:top w:val="none" w:sz="0" w:space="0" w:color="auto"/>
        <w:left w:val="none" w:sz="0" w:space="0" w:color="auto"/>
        <w:bottom w:val="none" w:sz="0" w:space="0" w:color="auto"/>
        <w:right w:val="none" w:sz="0" w:space="0" w:color="auto"/>
      </w:divBdr>
      <w:divsChild>
        <w:div w:id="1160196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177444">
          <w:marLeft w:val="0"/>
          <w:marRight w:val="0"/>
          <w:marTop w:val="0"/>
          <w:marBottom w:val="0"/>
          <w:divBdr>
            <w:top w:val="none" w:sz="0" w:space="0" w:color="auto"/>
            <w:left w:val="none" w:sz="0" w:space="0" w:color="auto"/>
            <w:bottom w:val="none" w:sz="0" w:space="0" w:color="auto"/>
            <w:right w:val="none" w:sz="0" w:space="0" w:color="auto"/>
          </w:divBdr>
        </w:div>
      </w:divsChild>
    </w:div>
    <w:div w:id="975068795">
      <w:bodyDiv w:val="1"/>
      <w:marLeft w:val="0"/>
      <w:marRight w:val="0"/>
      <w:marTop w:val="0"/>
      <w:marBottom w:val="0"/>
      <w:divBdr>
        <w:top w:val="none" w:sz="0" w:space="0" w:color="auto"/>
        <w:left w:val="none" w:sz="0" w:space="0" w:color="auto"/>
        <w:bottom w:val="none" w:sz="0" w:space="0" w:color="auto"/>
        <w:right w:val="none" w:sz="0" w:space="0" w:color="auto"/>
      </w:divBdr>
      <w:divsChild>
        <w:div w:id="865101412">
          <w:marLeft w:val="0"/>
          <w:marRight w:val="0"/>
          <w:marTop w:val="0"/>
          <w:marBottom w:val="0"/>
          <w:divBdr>
            <w:top w:val="none" w:sz="0" w:space="0" w:color="auto"/>
            <w:left w:val="none" w:sz="0" w:space="0" w:color="auto"/>
            <w:bottom w:val="none" w:sz="0" w:space="0" w:color="auto"/>
            <w:right w:val="none" w:sz="0" w:space="0" w:color="auto"/>
          </w:divBdr>
          <w:divsChild>
            <w:div w:id="759982139">
              <w:marLeft w:val="0"/>
              <w:marRight w:val="0"/>
              <w:marTop w:val="0"/>
              <w:marBottom w:val="0"/>
              <w:divBdr>
                <w:top w:val="none" w:sz="0" w:space="0" w:color="auto"/>
                <w:left w:val="none" w:sz="0" w:space="0" w:color="auto"/>
                <w:bottom w:val="none" w:sz="0" w:space="0" w:color="auto"/>
                <w:right w:val="none" w:sz="0" w:space="0" w:color="auto"/>
              </w:divBdr>
              <w:divsChild>
                <w:div w:id="205796095">
                  <w:marLeft w:val="0"/>
                  <w:marRight w:val="0"/>
                  <w:marTop w:val="0"/>
                  <w:marBottom w:val="0"/>
                  <w:divBdr>
                    <w:top w:val="none" w:sz="0" w:space="0" w:color="auto"/>
                    <w:left w:val="none" w:sz="0" w:space="0" w:color="auto"/>
                    <w:bottom w:val="none" w:sz="0" w:space="0" w:color="auto"/>
                    <w:right w:val="none" w:sz="0" w:space="0" w:color="auto"/>
                  </w:divBdr>
                </w:div>
                <w:div w:id="1019967841">
                  <w:marLeft w:val="0"/>
                  <w:marRight w:val="0"/>
                  <w:marTop w:val="0"/>
                  <w:marBottom w:val="0"/>
                  <w:divBdr>
                    <w:top w:val="none" w:sz="0" w:space="0" w:color="auto"/>
                    <w:left w:val="none" w:sz="0" w:space="0" w:color="auto"/>
                    <w:bottom w:val="none" w:sz="0" w:space="0" w:color="auto"/>
                    <w:right w:val="none" w:sz="0" w:space="0" w:color="auto"/>
                  </w:divBdr>
                </w:div>
                <w:div w:id="195632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032252">
      <w:bodyDiv w:val="1"/>
      <w:marLeft w:val="0"/>
      <w:marRight w:val="0"/>
      <w:marTop w:val="0"/>
      <w:marBottom w:val="0"/>
      <w:divBdr>
        <w:top w:val="none" w:sz="0" w:space="0" w:color="auto"/>
        <w:left w:val="none" w:sz="0" w:space="0" w:color="auto"/>
        <w:bottom w:val="none" w:sz="0" w:space="0" w:color="auto"/>
        <w:right w:val="none" w:sz="0" w:space="0" w:color="auto"/>
      </w:divBdr>
    </w:div>
    <w:div w:id="981694259">
      <w:bodyDiv w:val="1"/>
      <w:marLeft w:val="0"/>
      <w:marRight w:val="0"/>
      <w:marTop w:val="0"/>
      <w:marBottom w:val="0"/>
      <w:divBdr>
        <w:top w:val="none" w:sz="0" w:space="0" w:color="auto"/>
        <w:left w:val="none" w:sz="0" w:space="0" w:color="auto"/>
        <w:bottom w:val="none" w:sz="0" w:space="0" w:color="auto"/>
        <w:right w:val="none" w:sz="0" w:space="0" w:color="auto"/>
      </w:divBdr>
      <w:divsChild>
        <w:div w:id="1566179453">
          <w:marLeft w:val="0"/>
          <w:marRight w:val="0"/>
          <w:marTop w:val="0"/>
          <w:marBottom w:val="0"/>
          <w:divBdr>
            <w:top w:val="none" w:sz="0" w:space="0" w:color="auto"/>
            <w:left w:val="none" w:sz="0" w:space="0" w:color="auto"/>
            <w:bottom w:val="none" w:sz="0" w:space="0" w:color="auto"/>
            <w:right w:val="none" w:sz="0" w:space="0" w:color="auto"/>
          </w:divBdr>
          <w:divsChild>
            <w:div w:id="1869223216">
              <w:marLeft w:val="0"/>
              <w:marRight w:val="0"/>
              <w:marTop w:val="0"/>
              <w:marBottom w:val="0"/>
              <w:divBdr>
                <w:top w:val="none" w:sz="0" w:space="0" w:color="auto"/>
                <w:left w:val="none" w:sz="0" w:space="0" w:color="auto"/>
                <w:bottom w:val="none" w:sz="0" w:space="0" w:color="auto"/>
                <w:right w:val="none" w:sz="0" w:space="0" w:color="auto"/>
              </w:divBdr>
              <w:divsChild>
                <w:div w:id="933587908">
                  <w:marLeft w:val="0"/>
                  <w:marRight w:val="0"/>
                  <w:marTop w:val="0"/>
                  <w:marBottom w:val="0"/>
                  <w:divBdr>
                    <w:top w:val="none" w:sz="0" w:space="0" w:color="auto"/>
                    <w:left w:val="none" w:sz="0" w:space="0" w:color="auto"/>
                    <w:bottom w:val="none" w:sz="0" w:space="0" w:color="auto"/>
                    <w:right w:val="none" w:sz="0" w:space="0" w:color="auto"/>
                  </w:divBdr>
                  <w:divsChild>
                    <w:div w:id="208656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002312">
      <w:bodyDiv w:val="1"/>
      <w:marLeft w:val="0"/>
      <w:marRight w:val="0"/>
      <w:marTop w:val="0"/>
      <w:marBottom w:val="0"/>
      <w:divBdr>
        <w:top w:val="none" w:sz="0" w:space="0" w:color="auto"/>
        <w:left w:val="none" w:sz="0" w:space="0" w:color="auto"/>
        <w:bottom w:val="none" w:sz="0" w:space="0" w:color="auto"/>
        <w:right w:val="none" w:sz="0" w:space="0" w:color="auto"/>
      </w:divBdr>
    </w:div>
    <w:div w:id="984238953">
      <w:bodyDiv w:val="1"/>
      <w:marLeft w:val="0"/>
      <w:marRight w:val="0"/>
      <w:marTop w:val="0"/>
      <w:marBottom w:val="0"/>
      <w:divBdr>
        <w:top w:val="none" w:sz="0" w:space="0" w:color="auto"/>
        <w:left w:val="none" w:sz="0" w:space="0" w:color="auto"/>
        <w:bottom w:val="none" w:sz="0" w:space="0" w:color="auto"/>
        <w:right w:val="none" w:sz="0" w:space="0" w:color="auto"/>
      </w:divBdr>
      <w:divsChild>
        <w:div w:id="1366365233">
          <w:marLeft w:val="0"/>
          <w:marRight w:val="0"/>
          <w:marTop w:val="0"/>
          <w:marBottom w:val="0"/>
          <w:divBdr>
            <w:top w:val="none" w:sz="0" w:space="0" w:color="auto"/>
            <w:left w:val="none" w:sz="0" w:space="0" w:color="auto"/>
            <w:bottom w:val="none" w:sz="0" w:space="0" w:color="auto"/>
            <w:right w:val="none" w:sz="0" w:space="0" w:color="auto"/>
          </w:divBdr>
          <w:divsChild>
            <w:div w:id="2049910800">
              <w:marLeft w:val="0"/>
              <w:marRight w:val="0"/>
              <w:marTop w:val="0"/>
              <w:marBottom w:val="0"/>
              <w:divBdr>
                <w:top w:val="none" w:sz="0" w:space="0" w:color="auto"/>
                <w:left w:val="none" w:sz="0" w:space="0" w:color="auto"/>
                <w:bottom w:val="none" w:sz="0" w:space="0" w:color="auto"/>
                <w:right w:val="none" w:sz="0" w:space="0" w:color="auto"/>
              </w:divBdr>
              <w:divsChild>
                <w:div w:id="854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94847">
      <w:bodyDiv w:val="1"/>
      <w:marLeft w:val="0"/>
      <w:marRight w:val="0"/>
      <w:marTop w:val="0"/>
      <w:marBottom w:val="0"/>
      <w:divBdr>
        <w:top w:val="none" w:sz="0" w:space="0" w:color="auto"/>
        <w:left w:val="none" w:sz="0" w:space="0" w:color="auto"/>
        <w:bottom w:val="none" w:sz="0" w:space="0" w:color="auto"/>
        <w:right w:val="none" w:sz="0" w:space="0" w:color="auto"/>
      </w:divBdr>
      <w:divsChild>
        <w:div w:id="1287614513">
          <w:marLeft w:val="0"/>
          <w:marRight w:val="0"/>
          <w:marTop w:val="0"/>
          <w:marBottom w:val="0"/>
          <w:divBdr>
            <w:top w:val="none" w:sz="0" w:space="0" w:color="auto"/>
            <w:left w:val="none" w:sz="0" w:space="0" w:color="auto"/>
            <w:bottom w:val="none" w:sz="0" w:space="0" w:color="auto"/>
            <w:right w:val="none" w:sz="0" w:space="0" w:color="auto"/>
          </w:divBdr>
          <w:divsChild>
            <w:div w:id="729495778">
              <w:marLeft w:val="0"/>
              <w:marRight w:val="0"/>
              <w:marTop w:val="0"/>
              <w:marBottom w:val="0"/>
              <w:divBdr>
                <w:top w:val="none" w:sz="0" w:space="0" w:color="auto"/>
                <w:left w:val="none" w:sz="0" w:space="0" w:color="auto"/>
                <w:bottom w:val="none" w:sz="0" w:space="0" w:color="auto"/>
                <w:right w:val="none" w:sz="0" w:space="0" w:color="auto"/>
              </w:divBdr>
              <w:divsChild>
                <w:div w:id="126045988">
                  <w:marLeft w:val="0"/>
                  <w:marRight w:val="0"/>
                  <w:marTop w:val="0"/>
                  <w:marBottom w:val="0"/>
                  <w:divBdr>
                    <w:top w:val="none" w:sz="0" w:space="0" w:color="auto"/>
                    <w:left w:val="none" w:sz="0" w:space="0" w:color="auto"/>
                    <w:bottom w:val="none" w:sz="0" w:space="0" w:color="auto"/>
                    <w:right w:val="none" w:sz="0" w:space="0" w:color="auto"/>
                  </w:divBdr>
                  <w:divsChild>
                    <w:div w:id="567688653">
                      <w:marLeft w:val="0"/>
                      <w:marRight w:val="0"/>
                      <w:marTop w:val="0"/>
                      <w:marBottom w:val="0"/>
                      <w:divBdr>
                        <w:top w:val="single" w:sz="4" w:space="2" w:color="C0C0C0"/>
                        <w:left w:val="single" w:sz="4" w:space="2" w:color="C0C0C0"/>
                        <w:bottom w:val="single" w:sz="4" w:space="2" w:color="C0C0C0"/>
                        <w:right w:val="single" w:sz="4" w:space="2" w:color="C0C0C0"/>
                      </w:divBdr>
                      <w:divsChild>
                        <w:div w:id="12118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8940668">
      <w:bodyDiv w:val="1"/>
      <w:marLeft w:val="0"/>
      <w:marRight w:val="0"/>
      <w:marTop w:val="0"/>
      <w:marBottom w:val="0"/>
      <w:divBdr>
        <w:top w:val="none" w:sz="0" w:space="0" w:color="auto"/>
        <w:left w:val="none" w:sz="0" w:space="0" w:color="auto"/>
        <w:bottom w:val="none" w:sz="0" w:space="0" w:color="auto"/>
        <w:right w:val="none" w:sz="0" w:space="0" w:color="auto"/>
      </w:divBdr>
    </w:div>
    <w:div w:id="989287808">
      <w:bodyDiv w:val="1"/>
      <w:marLeft w:val="0"/>
      <w:marRight w:val="0"/>
      <w:marTop w:val="0"/>
      <w:marBottom w:val="0"/>
      <w:divBdr>
        <w:top w:val="none" w:sz="0" w:space="0" w:color="auto"/>
        <w:left w:val="none" w:sz="0" w:space="0" w:color="auto"/>
        <w:bottom w:val="none" w:sz="0" w:space="0" w:color="auto"/>
        <w:right w:val="none" w:sz="0" w:space="0" w:color="auto"/>
      </w:divBdr>
      <w:divsChild>
        <w:div w:id="26836662">
          <w:marLeft w:val="0"/>
          <w:marRight w:val="0"/>
          <w:marTop w:val="0"/>
          <w:marBottom w:val="0"/>
          <w:divBdr>
            <w:top w:val="none" w:sz="0" w:space="0" w:color="auto"/>
            <w:left w:val="none" w:sz="0" w:space="0" w:color="auto"/>
            <w:bottom w:val="none" w:sz="0" w:space="0" w:color="auto"/>
            <w:right w:val="none" w:sz="0" w:space="0" w:color="auto"/>
          </w:divBdr>
          <w:divsChild>
            <w:div w:id="1024208569">
              <w:marLeft w:val="0"/>
              <w:marRight w:val="0"/>
              <w:marTop w:val="0"/>
              <w:marBottom w:val="0"/>
              <w:divBdr>
                <w:top w:val="none" w:sz="0" w:space="0" w:color="auto"/>
                <w:left w:val="none" w:sz="0" w:space="0" w:color="auto"/>
                <w:bottom w:val="none" w:sz="0" w:space="0" w:color="auto"/>
                <w:right w:val="none" w:sz="0" w:space="0" w:color="auto"/>
              </w:divBdr>
              <w:divsChild>
                <w:div w:id="1746339652">
                  <w:marLeft w:val="0"/>
                  <w:marRight w:val="0"/>
                  <w:marTop w:val="0"/>
                  <w:marBottom w:val="0"/>
                  <w:divBdr>
                    <w:top w:val="none" w:sz="0" w:space="0" w:color="auto"/>
                    <w:left w:val="none" w:sz="0" w:space="0" w:color="auto"/>
                    <w:bottom w:val="none" w:sz="0" w:space="0" w:color="auto"/>
                    <w:right w:val="none" w:sz="0" w:space="0" w:color="auto"/>
                  </w:divBdr>
                  <w:divsChild>
                    <w:div w:id="2091657401">
                      <w:marLeft w:val="0"/>
                      <w:marRight w:val="0"/>
                      <w:marTop w:val="0"/>
                      <w:marBottom w:val="0"/>
                      <w:divBdr>
                        <w:top w:val="none" w:sz="0" w:space="0" w:color="auto"/>
                        <w:left w:val="none" w:sz="0" w:space="0" w:color="auto"/>
                        <w:bottom w:val="none" w:sz="0" w:space="0" w:color="auto"/>
                        <w:right w:val="none" w:sz="0" w:space="0" w:color="auto"/>
                      </w:divBdr>
                      <w:divsChild>
                        <w:div w:id="139730950">
                          <w:marLeft w:val="0"/>
                          <w:marRight w:val="0"/>
                          <w:marTop w:val="0"/>
                          <w:marBottom w:val="0"/>
                          <w:divBdr>
                            <w:top w:val="none" w:sz="0" w:space="0" w:color="auto"/>
                            <w:left w:val="none" w:sz="0" w:space="0" w:color="auto"/>
                            <w:bottom w:val="none" w:sz="0" w:space="0" w:color="auto"/>
                            <w:right w:val="none" w:sz="0" w:space="0" w:color="auto"/>
                          </w:divBdr>
                        </w:div>
                        <w:div w:id="250088704">
                          <w:marLeft w:val="0"/>
                          <w:marRight w:val="0"/>
                          <w:marTop w:val="0"/>
                          <w:marBottom w:val="0"/>
                          <w:divBdr>
                            <w:top w:val="none" w:sz="0" w:space="0" w:color="auto"/>
                            <w:left w:val="none" w:sz="0" w:space="0" w:color="auto"/>
                            <w:bottom w:val="none" w:sz="0" w:space="0" w:color="auto"/>
                            <w:right w:val="none" w:sz="0" w:space="0" w:color="auto"/>
                          </w:divBdr>
                        </w:div>
                        <w:div w:id="145327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751448">
      <w:bodyDiv w:val="1"/>
      <w:marLeft w:val="0"/>
      <w:marRight w:val="0"/>
      <w:marTop w:val="0"/>
      <w:marBottom w:val="0"/>
      <w:divBdr>
        <w:top w:val="none" w:sz="0" w:space="0" w:color="auto"/>
        <w:left w:val="none" w:sz="0" w:space="0" w:color="auto"/>
        <w:bottom w:val="none" w:sz="0" w:space="0" w:color="auto"/>
        <w:right w:val="none" w:sz="0" w:space="0" w:color="auto"/>
      </w:divBdr>
    </w:div>
    <w:div w:id="990016459">
      <w:bodyDiv w:val="1"/>
      <w:marLeft w:val="0"/>
      <w:marRight w:val="0"/>
      <w:marTop w:val="0"/>
      <w:marBottom w:val="0"/>
      <w:divBdr>
        <w:top w:val="none" w:sz="0" w:space="0" w:color="auto"/>
        <w:left w:val="none" w:sz="0" w:space="0" w:color="auto"/>
        <w:bottom w:val="none" w:sz="0" w:space="0" w:color="auto"/>
        <w:right w:val="none" w:sz="0" w:space="0" w:color="auto"/>
      </w:divBdr>
      <w:divsChild>
        <w:div w:id="1060404781">
          <w:marLeft w:val="0"/>
          <w:marRight w:val="0"/>
          <w:marTop w:val="0"/>
          <w:marBottom w:val="0"/>
          <w:divBdr>
            <w:top w:val="none" w:sz="0" w:space="0" w:color="auto"/>
            <w:left w:val="none" w:sz="0" w:space="0" w:color="auto"/>
            <w:bottom w:val="none" w:sz="0" w:space="0" w:color="auto"/>
            <w:right w:val="none" w:sz="0" w:space="0" w:color="auto"/>
          </w:divBdr>
          <w:divsChild>
            <w:div w:id="780491741">
              <w:marLeft w:val="0"/>
              <w:marRight w:val="0"/>
              <w:marTop w:val="0"/>
              <w:marBottom w:val="0"/>
              <w:divBdr>
                <w:top w:val="none" w:sz="0" w:space="0" w:color="auto"/>
                <w:left w:val="none" w:sz="0" w:space="0" w:color="auto"/>
                <w:bottom w:val="none" w:sz="0" w:space="0" w:color="auto"/>
                <w:right w:val="none" w:sz="0" w:space="0" w:color="auto"/>
              </w:divBdr>
              <w:divsChild>
                <w:div w:id="1429694262">
                  <w:marLeft w:val="0"/>
                  <w:marRight w:val="0"/>
                  <w:marTop w:val="0"/>
                  <w:marBottom w:val="0"/>
                  <w:divBdr>
                    <w:top w:val="none" w:sz="0" w:space="0" w:color="auto"/>
                    <w:left w:val="none" w:sz="0" w:space="0" w:color="auto"/>
                    <w:bottom w:val="none" w:sz="0" w:space="0" w:color="auto"/>
                    <w:right w:val="none" w:sz="0" w:space="0" w:color="auto"/>
                  </w:divBdr>
                  <w:divsChild>
                    <w:div w:id="31224288">
                      <w:marLeft w:val="0"/>
                      <w:marRight w:val="0"/>
                      <w:marTop w:val="0"/>
                      <w:marBottom w:val="0"/>
                      <w:divBdr>
                        <w:top w:val="none" w:sz="0" w:space="0" w:color="auto"/>
                        <w:left w:val="none" w:sz="0" w:space="0" w:color="auto"/>
                        <w:bottom w:val="none" w:sz="0" w:space="0" w:color="auto"/>
                        <w:right w:val="none" w:sz="0" w:space="0" w:color="auto"/>
                      </w:divBdr>
                      <w:divsChild>
                        <w:div w:id="178979987">
                          <w:marLeft w:val="0"/>
                          <w:marRight w:val="0"/>
                          <w:marTop w:val="0"/>
                          <w:marBottom w:val="0"/>
                          <w:divBdr>
                            <w:top w:val="none" w:sz="0" w:space="0" w:color="auto"/>
                            <w:left w:val="none" w:sz="0" w:space="0" w:color="auto"/>
                            <w:bottom w:val="none" w:sz="0" w:space="0" w:color="auto"/>
                            <w:right w:val="none" w:sz="0" w:space="0" w:color="auto"/>
                          </w:divBdr>
                        </w:div>
                        <w:div w:id="314530721">
                          <w:marLeft w:val="0"/>
                          <w:marRight w:val="0"/>
                          <w:marTop w:val="0"/>
                          <w:marBottom w:val="0"/>
                          <w:divBdr>
                            <w:top w:val="none" w:sz="0" w:space="0" w:color="auto"/>
                            <w:left w:val="none" w:sz="0" w:space="0" w:color="auto"/>
                            <w:bottom w:val="none" w:sz="0" w:space="0" w:color="auto"/>
                            <w:right w:val="none" w:sz="0" w:space="0" w:color="auto"/>
                          </w:divBdr>
                        </w:div>
                        <w:div w:id="1016931851">
                          <w:marLeft w:val="0"/>
                          <w:marRight w:val="0"/>
                          <w:marTop w:val="0"/>
                          <w:marBottom w:val="0"/>
                          <w:divBdr>
                            <w:top w:val="none" w:sz="0" w:space="0" w:color="auto"/>
                            <w:left w:val="none" w:sz="0" w:space="0" w:color="auto"/>
                            <w:bottom w:val="none" w:sz="0" w:space="0" w:color="auto"/>
                            <w:right w:val="none" w:sz="0" w:space="0" w:color="auto"/>
                          </w:divBdr>
                        </w:div>
                        <w:div w:id="1398279711">
                          <w:marLeft w:val="0"/>
                          <w:marRight w:val="0"/>
                          <w:marTop w:val="0"/>
                          <w:marBottom w:val="0"/>
                          <w:divBdr>
                            <w:top w:val="none" w:sz="0" w:space="0" w:color="auto"/>
                            <w:left w:val="none" w:sz="0" w:space="0" w:color="auto"/>
                            <w:bottom w:val="none" w:sz="0" w:space="0" w:color="auto"/>
                            <w:right w:val="none" w:sz="0" w:space="0" w:color="auto"/>
                          </w:divBdr>
                        </w:div>
                        <w:div w:id="1727993648">
                          <w:marLeft w:val="0"/>
                          <w:marRight w:val="0"/>
                          <w:marTop w:val="0"/>
                          <w:marBottom w:val="0"/>
                          <w:divBdr>
                            <w:top w:val="none" w:sz="0" w:space="0" w:color="auto"/>
                            <w:left w:val="none" w:sz="0" w:space="0" w:color="auto"/>
                            <w:bottom w:val="none" w:sz="0" w:space="0" w:color="auto"/>
                            <w:right w:val="none" w:sz="0" w:space="0" w:color="auto"/>
                          </w:divBdr>
                        </w:div>
                        <w:div w:id="1976324802">
                          <w:marLeft w:val="0"/>
                          <w:marRight w:val="0"/>
                          <w:marTop w:val="0"/>
                          <w:marBottom w:val="0"/>
                          <w:divBdr>
                            <w:top w:val="none" w:sz="0" w:space="0" w:color="auto"/>
                            <w:left w:val="none" w:sz="0" w:space="0" w:color="auto"/>
                            <w:bottom w:val="none" w:sz="0" w:space="0" w:color="auto"/>
                            <w:right w:val="none" w:sz="0" w:space="0" w:color="auto"/>
                          </w:divBdr>
                        </w:div>
                        <w:div w:id="210607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176437">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939874409">
          <w:marLeft w:val="0"/>
          <w:marRight w:val="0"/>
          <w:marTop w:val="0"/>
          <w:marBottom w:val="67"/>
          <w:divBdr>
            <w:top w:val="none" w:sz="0" w:space="0" w:color="auto"/>
            <w:left w:val="none" w:sz="0" w:space="0" w:color="auto"/>
            <w:bottom w:val="none" w:sz="0" w:space="0" w:color="auto"/>
            <w:right w:val="none" w:sz="0" w:space="0" w:color="auto"/>
          </w:divBdr>
          <w:divsChild>
            <w:div w:id="1768382690">
              <w:marLeft w:val="267"/>
              <w:marRight w:val="0"/>
              <w:marTop w:val="0"/>
              <w:marBottom w:val="0"/>
              <w:divBdr>
                <w:top w:val="none" w:sz="0" w:space="0" w:color="auto"/>
                <w:left w:val="none" w:sz="0" w:space="0" w:color="auto"/>
                <w:bottom w:val="none" w:sz="0" w:space="0" w:color="auto"/>
                <w:right w:val="none" w:sz="0" w:space="0" w:color="auto"/>
              </w:divBdr>
              <w:divsChild>
                <w:div w:id="757868833">
                  <w:marLeft w:val="0"/>
                  <w:marRight w:val="0"/>
                  <w:marTop w:val="0"/>
                  <w:marBottom w:val="0"/>
                  <w:divBdr>
                    <w:top w:val="none" w:sz="0" w:space="0" w:color="auto"/>
                    <w:left w:val="none" w:sz="0" w:space="0" w:color="auto"/>
                    <w:bottom w:val="none" w:sz="0" w:space="0" w:color="auto"/>
                    <w:right w:val="none" w:sz="0" w:space="0" w:color="auto"/>
                  </w:divBdr>
                  <w:divsChild>
                    <w:div w:id="405959366">
                      <w:marLeft w:val="0"/>
                      <w:marRight w:val="0"/>
                      <w:marTop w:val="0"/>
                      <w:marBottom w:val="0"/>
                      <w:divBdr>
                        <w:top w:val="none" w:sz="0" w:space="0" w:color="auto"/>
                        <w:left w:val="none" w:sz="0" w:space="0" w:color="auto"/>
                        <w:bottom w:val="none" w:sz="0" w:space="0" w:color="auto"/>
                        <w:right w:val="none" w:sz="0" w:space="0" w:color="auto"/>
                      </w:divBdr>
                      <w:divsChild>
                        <w:div w:id="394205470">
                          <w:marLeft w:val="0"/>
                          <w:marRight w:val="0"/>
                          <w:marTop w:val="0"/>
                          <w:marBottom w:val="0"/>
                          <w:divBdr>
                            <w:top w:val="none" w:sz="0" w:space="0" w:color="auto"/>
                            <w:left w:val="none" w:sz="0" w:space="0" w:color="auto"/>
                            <w:bottom w:val="none" w:sz="0" w:space="0" w:color="auto"/>
                            <w:right w:val="none" w:sz="0" w:space="0" w:color="auto"/>
                          </w:divBdr>
                          <w:divsChild>
                            <w:div w:id="140294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255560">
      <w:bodyDiv w:val="1"/>
      <w:marLeft w:val="0"/>
      <w:marRight w:val="0"/>
      <w:marTop w:val="0"/>
      <w:marBottom w:val="0"/>
      <w:divBdr>
        <w:top w:val="none" w:sz="0" w:space="0" w:color="auto"/>
        <w:left w:val="none" w:sz="0" w:space="0" w:color="auto"/>
        <w:bottom w:val="none" w:sz="0" w:space="0" w:color="auto"/>
        <w:right w:val="none" w:sz="0" w:space="0" w:color="auto"/>
      </w:divBdr>
      <w:divsChild>
        <w:div w:id="86510691">
          <w:marLeft w:val="0"/>
          <w:marRight w:val="0"/>
          <w:marTop w:val="0"/>
          <w:marBottom w:val="0"/>
          <w:divBdr>
            <w:top w:val="none" w:sz="0" w:space="0" w:color="auto"/>
            <w:left w:val="none" w:sz="0" w:space="0" w:color="auto"/>
            <w:bottom w:val="none" w:sz="0" w:space="0" w:color="auto"/>
            <w:right w:val="none" w:sz="0" w:space="0" w:color="auto"/>
          </w:divBdr>
          <w:divsChild>
            <w:div w:id="1322736833">
              <w:marLeft w:val="0"/>
              <w:marRight w:val="0"/>
              <w:marTop w:val="0"/>
              <w:marBottom w:val="0"/>
              <w:divBdr>
                <w:top w:val="none" w:sz="0" w:space="0" w:color="auto"/>
                <w:left w:val="none" w:sz="0" w:space="0" w:color="auto"/>
                <w:bottom w:val="none" w:sz="0" w:space="0" w:color="auto"/>
                <w:right w:val="none" w:sz="0" w:space="0" w:color="auto"/>
              </w:divBdr>
              <w:divsChild>
                <w:div w:id="1309819410">
                  <w:marLeft w:val="0"/>
                  <w:marRight w:val="0"/>
                  <w:marTop w:val="0"/>
                  <w:marBottom w:val="0"/>
                  <w:divBdr>
                    <w:top w:val="none" w:sz="0" w:space="0" w:color="auto"/>
                    <w:left w:val="none" w:sz="0" w:space="0" w:color="auto"/>
                    <w:bottom w:val="none" w:sz="0" w:space="0" w:color="auto"/>
                    <w:right w:val="none" w:sz="0" w:space="0" w:color="auto"/>
                  </w:divBdr>
                  <w:divsChild>
                    <w:div w:id="2009361227">
                      <w:marLeft w:val="0"/>
                      <w:marRight w:val="0"/>
                      <w:marTop w:val="0"/>
                      <w:marBottom w:val="0"/>
                      <w:divBdr>
                        <w:top w:val="none" w:sz="0" w:space="0" w:color="auto"/>
                        <w:left w:val="none" w:sz="0" w:space="0" w:color="auto"/>
                        <w:bottom w:val="none" w:sz="0" w:space="0" w:color="auto"/>
                        <w:right w:val="none" w:sz="0" w:space="0" w:color="auto"/>
                      </w:divBdr>
                      <w:divsChild>
                        <w:div w:id="15869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759482">
      <w:bodyDiv w:val="1"/>
      <w:marLeft w:val="0"/>
      <w:marRight w:val="0"/>
      <w:marTop w:val="0"/>
      <w:marBottom w:val="0"/>
      <w:divBdr>
        <w:top w:val="none" w:sz="0" w:space="0" w:color="auto"/>
        <w:left w:val="none" w:sz="0" w:space="0" w:color="auto"/>
        <w:bottom w:val="none" w:sz="0" w:space="0" w:color="auto"/>
        <w:right w:val="none" w:sz="0" w:space="0" w:color="auto"/>
      </w:divBdr>
      <w:divsChild>
        <w:div w:id="1919359446">
          <w:marLeft w:val="0"/>
          <w:marRight w:val="0"/>
          <w:marTop w:val="0"/>
          <w:marBottom w:val="0"/>
          <w:divBdr>
            <w:top w:val="none" w:sz="0" w:space="0" w:color="auto"/>
            <w:left w:val="none" w:sz="0" w:space="0" w:color="auto"/>
            <w:bottom w:val="none" w:sz="0" w:space="0" w:color="auto"/>
            <w:right w:val="none" w:sz="0" w:space="0" w:color="auto"/>
          </w:divBdr>
          <w:divsChild>
            <w:div w:id="2019043223">
              <w:marLeft w:val="0"/>
              <w:marRight w:val="0"/>
              <w:marTop w:val="0"/>
              <w:marBottom w:val="0"/>
              <w:divBdr>
                <w:top w:val="none" w:sz="0" w:space="0" w:color="auto"/>
                <w:left w:val="none" w:sz="0" w:space="0" w:color="auto"/>
                <w:bottom w:val="none" w:sz="0" w:space="0" w:color="auto"/>
                <w:right w:val="none" w:sz="0" w:space="0" w:color="auto"/>
              </w:divBdr>
              <w:divsChild>
                <w:div w:id="1536653433">
                  <w:marLeft w:val="0"/>
                  <w:marRight w:val="0"/>
                  <w:marTop w:val="0"/>
                  <w:marBottom w:val="0"/>
                  <w:divBdr>
                    <w:top w:val="none" w:sz="0" w:space="0" w:color="auto"/>
                    <w:left w:val="none" w:sz="0" w:space="0" w:color="auto"/>
                    <w:bottom w:val="none" w:sz="0" w:space="0" w:color="auto"/>
                    <w:right w:val="none" w:sz="0" w:space="0" w:color="auto"/>
                  </w:divBdr>
                  <w:divsChild>
                    <w:div w:id="1142845981">
                      <w:marLeft w:val="0"/>
                      <w:marRight w:val="0"/>
                      <w:marTop w:val="0"/>
                      <w:marBottom w:val="0"/>
                      <w:divBdr>
                        <w:top w:val="none" w:sz="0" w:space="0" w:color="auto"/>
                        <w:left w:val="none" w:sz="0" w:space="0" w:color="auto"/>
                        <w:bottom w:val="none" w:sz="0" w:space="0" w:color="auto"/>
                        <w:right w:val="none" w:sz="0" w:space="0" w:color="auto"/>
                      </w:divBdr>
                      <w:divsChild>
                        <w:div w:id="149909601">
                          <w:marLeft w:val="0"/>
                          <w:marRight w:val="0"/>
                          <w:marTop w:val="0"/>
                          <w:marBottom w:val="0"/>
                          <w:divBdr>
                            <w:top w:val="none" w:sz="0" w:space="0" w:color="auto"/>
                            <w:left w:val="none" w:sz="0" w:space="0" w:color="auto"/>
                            <w:bottom w:val="none" w:sz="0" w:space="0" w:color="auto"/>
                            <w:right w:val="none" w:sz="0" w:space="0" w:color="auto"/>
                          </w:divBdr>
                        </w:div>
                        <w:div w:id="1013800728">
                          <w:marLeft w:val="0"/>
                          <w:marRight w:val="0"/>
                          <w:marTop w:val="0"/>
                          <w:marBottom w:val="0"/>
                          <w:divBdr>
                            <w:top w:val="none" w:sz="0" w:space="0" w:color="auto"/>
                            <w:left w:val="none" w:sz="0" w:space="0" w:color="auto"/>
                            <w:bottom w:val="none" w:sz="0" w:space="0" w:color="auto"/>
                            <w:right w:val="none" w:sz="0" w:space="0" w:color="auto"/>
                          </w:divBdr>
                        </w:div>
                        <w:div w:id="1071387348">
                          <w:marLeft w:val="0"/>
                          <w:marRight w:val="0"/>
                          <w:marTop w:val="0"/>
                          <w:marBottom w:val="0"/>
                          <w:divBdr>
                            <w:top w:val="none" w:sz="0" w:space="0" w:color="auto"/>
                            <w:left w:val="none" w:sz="0" w:space="0" w:color="auto"/>
                            <w:bottom w:val="none" w:sz="0" w:space="0" w:color="auto"/>
                            <w:right w:val="none" w:sz="0" w:space="0" w:color="auto"/>
                          </w:divBdr>
                        </w:div>
                        <w:div w:id="1385762829">
                          <w:marLeft w:val="0"/>
                          <w:marRight w:val="0"/>
                          <w:marTop w:val="0"/>
                          <w:marBottom w:val="0"/>
                          <w:divBdr>
                            <w:top w:val="none" w:sz="0" w:space="0" w:color="auto"/>
                            <w:left w:val="none" w:sz="0" w:space="0" w:color="auto"/>
                            <w:bottom w:val="none" w:sz="0" w:space="0" w:color="auto"/>
                            <w:right w:val="none" w:sz="0" w:space="0" w:color="auto"/>
                          </w:divBdr>
                        </w:div>
                        <w:div w:id="14085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6348437">
      <w:bodyDiv w:val="1"/>
      <w:marLeft w:val="0"/>
      <w:marRight w:val="0"/>
      <w:marTop w:val="0"/>
      <w:marBottom w:val="0"/>
      <w:divBdr>
        <w:top w:val="none" w:sz="0" w:space="0" w:color="auto"/>
        <w:left w:val="none" w:sz="0" w:space="0" w:color="auto"/>
        <w:bottom w:val="none" w:sz="0" w:space="0" w:color="auto"/>
        <w:right w:val="none" w:sz="0" w:space="0" w:color="auto"/>
      </w:divBdr>
      <w:divsChild>
        <w:div w:id="1583249124">
          <w:marLeft w:val="0"/>
          <w:marRight w:val="0"/>
          <w:marTop w:val="0"/>
          <w:marBottom w:val="0"/>
          <w:divBdr>
            <w:top w:val="none" w:sz="0" w:space="0" w:color="auto"/>
            <w:left w:val="none" w:sz="0" w:space="0" w:color="auto"/>
            <w:bottom w:val="none" w:sz="0" w:space="0" w:color="auto"/>
            <w:right w:val="none" w:sz="0" w:space="0" w:color="auto"/>
          </w:divBdr>
          <w:divsChild>
            <w:div w:id="1666324754">
              <w:marLeft w:val="0"/>
              <w:marRight w:val="0"/>
              <w:marTop w:val="0"/>
              <w:marBottom w:val="0"/>
              <w:divBdr>
                <w:top w:val="none" w:sz="0" w:space="0" w:color="auto"/>
                <w:left w:val="none" w:sz="0" w:space="0" w:color="auto"/>
                <w:bottom w:val="none" w:sz="0" w:space="0" w:color="auto"/>
                <w:right w:val="none" w:sz="0" w:space="0" w:color="auto"/>
              </w:divBdr>
              <w:divsChild>
                <w:div w:id="67728161">
                  <w:marLeft w:val="0"/>
                  <w:marRight w:val="0"/>
                  <w:marTop w:val="100"/>
                  <w:marBottom w:val="0"/>
                  <w:divBdr>
                    <w:top w:val="none" w:sz="0" w:space="0" w:color="auto"/>
                    <w:left w:val="none" w:sz="0" w:space="0" w:color="auto"/>
                    <w:bottom w:val="none" w:sz="0" w:space="0" w:color="auto"/>
                    <w:right w:val="none" w:sz="0" w:space="0" w:color="auto"/>
                  </w:divBdr>
                  <w:divsChild>
                    <w:div w:id="1538161973">
                      <w:marLeft w:val="0"/>
                      <w:marRight w:val="113"/>
                      <w:marTop w:val="0"/>
                      <w:marBottom w:val="0"/>
                      <w:divBdr>
                        <w:top w:val="none" w:sz="0" w:space="0" w:color="auto"/>
                        <w:left w:val="none" w:sz="0" w:space="0" w:color="auto"/>
                        <w:bottom w:val="none" w:sz="0" w:space="0" w:color="auto"/>
                        <w:right w:val="none" w:sz="0" w:space="0" w:color="auto"/>
                      </w:divBdr>
                      <w:divsChild>
                        <w:div w:id="2031030179">
                          <w:marLeft w:val="0"/>
                          <w:marRight w:val="0"/>
                          <w:marTop w:val="0"/>
                          <w:marBottom w:val="67"/>
                          <w:divBdr>
                            <w:top w:val="none" w:sz="0" w:space="0" w:color="auto"/>
                            <w:left w:val="none" w:sz="0" w:space="0" w:color="auto"/>
                            <w:bottom w:val="none" w:sz="0" w:space="0" w:color="auto"/>
                            <w:right w:val="none" w:sz="0" w:space="0" w:color="auto"/>
                          </w:divBdr>
                          <w:divsChild>
                            <w:div w:id="1316296071">
                              <w:marLeft w:val="0"/>
                              <w:marRight w:val="0"/>
                              <w:marTop w:val="0"/>
                              <w:marBottom w:val="0"/>
                              <w:divBdr>
                                <w:top w:val="none" w:sz="0" w:space="0" w:color="auto"/>
                                <w:left w:val="none" w:sz="0" w:space="0" w:color="auto"/>
                                <w:bottom w:val="none" w:sz="0" w:space="0" w:color="auto"/>
                                <w:right w:val="none" w:sz="0" w:space="0" w:color="auto"/>
                              </w:divBdr>
                              <w:divsChild>
                                <w:div w:id="1484930885">
                                  <w:marLeft w:val="0"/>
                                  <w:marRight w:val="0"/>
                                  <w:marTop w:val="0"/>
                                  <w:marBottom w:val="0"/>
                                  <w:divBdr>
                                    <w:top w:val="none" w:sz="0" w:space="0" w:color="auto"/>
                                    <w:left w:val="none" w:sz="0" w:space="0" w:color="auto"/>
                                    <w:bottom w:val="none" w:sz="0" w:space="0" w:color="auto"/>
                                    <w:right w:val="none" w:sz="0" w:space="0" w:color="auto"/>
                                  </w:divBdr>
                                  <w:divsChild>
                                    <w:div w:id="1415318634">
                                      <w:marLeft w:val="0"/>
                                      <w:marRight w:val="0"/>
                                      <w:marTop w:val="0"/>
                                      <w:marBottom w:val="0"/>
                                      <w:divBdr>
                                        <w:top w:val="none" w:sz="0" w:space="0" w:color="auto"/>
                                        <w:left w:val="none" w:sz="0" w:space="0" w:color="auto"/>
                                        <w:bottom w:val="none" w:sz="0" w:space="0" w:color="auto"/>
                                        <w:right w:val="none" w:sz="0" w:space="0" w:color="auto"/>
                                      </w:divBdr>
                                      <w:divsChild>
                                        <w:div w:id="1682316135">
                                          <w:marLeft w:val="0"/>
                                          <w:marRight w:val="0"/>
                                          <w:marTop w:val="0"/>
                                          <w:marBottom w:val="0"/>
                                          <w:divBdr>
                                            <w:top w:val="none" w:sz="0" w:space="0" w:color="auto"/>
                                            <w:left w:val="none" w:sz="0" w:space="0" w:color="auto"/>
                                            <w:bottom w:val="none" w:sz="0" w:space="0" w:color="auto"/>
                                            <w:right w:val="none" w:sz="0" w:space="0" w:color="auto"/>
                                          </w:divBdr>
                                          <w:divsChild>
                                            <w:div w:id="9303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6611944">
      <w:bodyDiv w:val="1"/>
      <w:marLeft w:val="0"/>
      <w:marRight w:val="0"/>
      <w:marTop w:val="0"/>
      <w:marBottom w:val="0"/>
      <w:divBdr>
        <w:top w:val="none" w:sz="0" w:space="0" w:color="auto"/>
        <w:left w:val="none" w:sz="0" w:space="0" w:color="auto"/>
        <w:bottom w:val="none" w:sz="0" w:space="0" w:color="auto"/>
        <w:right w:val="none" w:sz="0" w:space="0" w:color="auto"/>
      </w:divBdr>
    </w:div>
    <w:div w:id="998391086">
      <w:bodyDiv w:val="1"/>
      <w:marLeft w:val="0"/>
      <w:marRight w:val="0"/>
      <w:marTop w:val="0"/>
      <w:marBottom w:val="0"/>
      <w:divBdr>
        <w:top w:val="none" w:sz="0" w:space="0" w:color="auto"/>
        <w:left w:val="none" w:sz="0" w:space="0" w:color="auto"/>
        <w:bottom w:val="none" w:sz="0" w:space="0" w:color="auto"/>
        <w:right w:val="none" w:sz="0" w:space="0" w:color="auto"/>
      </w:divBdr>
      <w:divsChild>
        <w:div w:id="1252815074">
          <w:marLeft w:val="0"/>
          <w:marRight w:val="0"/>
          <w:marTop w:val="0"/>
          <w:marBottom w:val="0"/>
          <w:divBdr>
            <w:top w:val="none" w:sz="0" w:space="0" w:color="auto"/>
            <w:left w:val="none" w:sz="0" w:space="0" w:color="auto"/>
            <w:bottom w:val="none" w:sz="0" w:space="0" w:color="auto"/>
            <w:right w:val="none" w:sz="0" w:space="0" w:color="auto"/>
          </w:divBdr>
          <w:divsChild>
            <w:div w:id="29962012">
              <w:marLeft w:val="0"/>
              <w:marRight w:val="0"/>
              <w:marTop w:val="0"/>
              <w:marBottom w:val="0"/>
              <w:divBdr>
                <w:top w:val="none" w:sz="0" w:space="0" w:color="auto"/>
                <w:left w:val="none" w:sz="0" w:space="0" w:color="auto"/>
                <w:bottom w:val="none" w:sz="0" w:space="0" w:color="auto"/>
                <w:right w:val="none" w:sz="0" w:space="0" w:color="auto"/>
              </w:divBdr>
            </w:div>
            <w:div w:id="995110848">
              <w:marLeft w:val="0"/>
              <w:marRight w:val="0"/>
              <w:marTop w:val="0"/>
              <w:marBottom w:val="0"/>
              <w:divBdr>
                <w:top w:val="none" w:sz="0" w:space="0" w:color="auto"/>
                <w:left w:val="none" w:sz="0" w:space="0" w:color="auto"/>
                <w:bottom w:val="none" w:sz="0" w:space="0" w:color="auto"/>
                <w:right w:val="none" w:sz="0" w:space="0" w:color="auto"/>
              </w:divBdr>
            </w:div>
            <w:div w:id="1107115452">
              <w:marLeft w:val="0"/>
              <w:marRight w:val="0"/>
              <w:marTop w:val="0"/>
              <w:marBottom w:val="0"/>
              <w:divBdr>
                <w:top w:val="none" w:sz="0" w:space="0" w:color="auto"/>
                <w:left w:val="none" w:sz="0" w:space="0" w:color="auto"/>
                <w:bottom w:val="none" w:sz="0" w:space="0" w:color="auto"/>
                <w:right w:val="none" w:sz="0" w:space="0" w:color="auto"/>
              </w:divBdr>
            </w:div>
            <w:div w:id="1761947047">
              <w:marLeft w:val="0"/>
              <w:marRight w:val="0"/>
              <w:marTop w:val="0"/>
              <w:marBottom w:val="0"/>
              <w:divBdr>
                <w:top w:val="none" w:sz="0" w:space="0" w:color="auto"/>
                <w:left w:val="none" w:sz="0" w:space="0" w:color="auto"/>
                <w:bottom w:val="none" w:sz="0" w:space="0" w:color="auto"/>
                <w:right w:val="none" w:sz="0" w:space="0" w:color="auto"/>
              </w:divBdr>
            </w:div>
            <w:div w:id="1942759955">
              <w:marLeft w:val="0"/>
              <w:marRight w:val="0"/>
              <w:marTop w:val="0"/>
              <w:marBottom w:val="0"/>
              <w:divBdr>
                <w:top w:val="none" w:sz="0" w:space="0" w:color="auto"/>
                <w:left w:val="none" w:sz="0" w:space="0" w:color="auto"/>
                <w:bottom w:val="none" w:sz="0" w:space="0" w:color="auto"/>
                <w:right w:val="none" w:sz="0" w:space="0" w:color="auto"/>
              </w:divBdr>
            </w:div>
            <w:div w:id="209100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47828">
      <w:bodyDiv w:val="1"/>
      <w:marLeft w:val="0"/>
      <w:marRight w:val="0"/>
      <w:marTop w:val="0"/>
      <w:marBottom w:val="0"/>
      <w:divBdr>
        <w:top w:val="none" w:sz="0" w:space="0" w:color="auto"/>
        <w:left w:val="none" w:sz="0" w:space="0" w:color="auto"/>
        <w:bottom w:val="none" w:sz="0" w:space="0" w:color="auto"/>
        <w:right w:val="none" w:sz="0" w:space="0" w:color="auto"/>
      </w:divBdr>
      <w:divsChild>
        <w:div w:id="1869021849">
          <w:marLeft w:val="0"/>
          <w:marRight w:val="0"/>
          <w:marTop w:val="0"/>
          <w:marBottom w:val="0"/>
          <w:divBdr>
            <w:top w:val="none" w:sz="0" w:space="0" w:color="auto"/>
            <w:left w:val="none" w:sz="0" w:space="0" w:color="auto"/>
            <w:bottom w:val="none" w:sz="0" w:space="0" w:color="auto"/>
            <w:right w:val="none" w:sz="0" w:space="0" w:color="auto"/>
          </w:divBdr>
        </w:div>
      </w:divsChild>
    </w:div>
    <w:div w:id="1000693846">
      <w:bodyDiv w:val="1"/>
      <w:marLeft w:val="0"/>
      <w:marRight w:val="0"/>
      <w:marTop w:val="0"/>
      <w:marBottom w:val="0"/>
      <w:divBdr>
        <w:top w:val="none" w:sz="0" w:space="0" w:color="auto"/>
        <w:left w:val="none" w:sz="0" w:space="0" w:color="auto"/>
        <w:bottom w:val="none" w:sz="0" w:space="0" w:color="auto"/>
        <w:right w:val="none" w:sz="0" w:space="0" w:color="auto"/>
      </w:divBdr>
    </w:div>
    <w:div w:id="1001853848">
      <w:bodyDiv w:val="1"/>
      <w:marLeft w:val="0"/>
      <w:marRight w:val="0"/>
      <w:marTop w:val="0"/>
      <w:marBottom w:val="0"/>
      <w:divBdr>
        <w:top w:val="none" w:sz="0" w:space="0" w:color="auto"/>
        <w:left w:val="none" w:sz="0" w:space="0" w:color="auto"/>
        <w:bottom w:val="none" w:sz="0" w:space="0" w:color="auto"/>
        <w:right w:val="none" w:sz="0" w:space="0" w:color="auto"/>
      </w:divBdr>
      <w:divsChild>
        <w:div w:id="673997979">
          <w:marLeft w:val="0"/>
          <w:marRight w:val="0"/>
          <w:marTop w:val="0"/>
          <w:marBottom w:val="0"/>
          <w:divBdr>
            <w:top w:val="none" w:sz="0" w:space="0" w:color="auto"/>
            <w:left w:val="none" w:sz="0" w:space="0" w:color="auto"/>
            <w:bottom w:val="none" w:sz="0" w:space="0" w:color="auto"/>
            <w:right w:val="none" w:sz="0" w:space="0" w:color="auto"/>
          </w:divBdr>
          <w:divsChild>
            <w:div w:id="1136222109">
              <w:marLeft w:val="0"/>
              <w:marRight w:val="0"/>
              <w:marTop w:val="0"/>
              <w:marBottom w:val="0"/>
              <w:divBdr>
                <w:top w:val="none" w:sz="0" w:space="0" w:color="auto"/>
                <w:left w:val="none" w:sz="0" w:space="0" w:color="auto"/>
                <w:bottom w:val="none" w:sz="0" w:space="0" w:color="auto"/>
                <w:right w:val="none" w:sz="0" w:space="0" w:color="auto"/>
              </w:divBdr>
              <w:divsChild>
                <w:div w:id="88067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17961">
          <w:marLeft w:val="0"/>
          <w:marRight w:val="0"/>
          <w:marTop w:val="0"/>
          <w:marBottom w:val="0"/>
          <w:divBdr>
            <w:top w:val="none" w:sz="0" w:space="0" w:color="auto"/>
            <w:left w:val="none" w:sz="0" w:space="0" w:color="auto"/>
            <w:bottom w:val="none" w:sz="0" w:space="0" w:color="auto"/>
            <w:right w:val="none" w:sz="0" w:space="0" w:color="auto"/>
          </w:divBdr>
          <w:divsChild>
            <w:div w:id="709108340">
              <w:marLeft w:val="0"/>
              <w:marRight w:val="0"/>
              <w:marTop w:val="0"/>
              <w:marBottom w:val="0"/>
              <w:divBdr>
                <w:top w:val="none" w:sz="0" w:space="0" w:color="auto"/>
                <w:left w:val="none" w:sz="0" w:space="0" w:color="auto"/>
                <w:bottom w:val="none" w:sz="0" w:space="0" w:color="auto"/>
                <w:right w:val="none" w:sz="0" w:space="0" w:color="auto"/>
              </w:divBdr>
              <w:divsChild>
                <w:div w:id="987512378">
                  <w:marLeft w:val="0"/>
                  <w:marRight w:val="0"/>
                  <w:marTop w:val="0"/>
                  <w:marBottom w:val="0"/>
                  <w:divBdr>
                    <w:top w:val="none" w:sz="0" w:space="0" w:color="auto"/>
                    <w:left w:val="none" w:sz="0" w:space="0" w:color="auto"/>
                    <w:bottom w:val="none" w:sz="0" w:space="0" w:color="auto"/>
                    <w:right w:val="none" w:sz="0" w:space="0" w:color="auto"/>
                  </w:divBdr>
                </w:div>
                <w:div w:id="13891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469520">
      <w:bodyDiv w:val="1"/>
      <w:marLeft w:val="0"/>
      <w:marRight w:val="0"/>
      <w:marTop w:val="0"/>
      <w:marBottom w:val="0"/>
      <w:divBdr>
        <w:top w:val="none" w:sz="0" w:space="0" w:color="auto"/>
        <w:left w:val="none" w:sz="0" w:space="0" w:color="auto"/>
        <w:bottom w:val="none" w:sz="0" w:space="0" w:color="auto"/>
        <w:right w:val="none" w:sz="0" w:space="0" w:color="auto"/>
      </w:divBdr>
      <w:divsChild>
        <w:div w:id="156191224">
          <w:marLeft w:val="0"/>
          <w:marRight w:val="0"/>
          <w:marTop w:val="0"/>
          <w:marBottom w:val="0"/>
          <w:divBdr>
            <w:top w:val="none" w:sz="0" w:space="0" w:color="auto"/>
            <w:left w:val="none" w:sz="0" w:space="0" w:color="auto"/>
            <w:bottom w:val="none" w:sz="0" w:space="0" w:color="auto"/>
            <w:right w:val="none" w:sz="0" w:space="0" w:color="auto"/>
          </w:divBdr>
          <w:divsChild>
            <w:div w:id="1376545376">
              <w:marLeft w:val="0"/>
              <w:marRight w:val="0"/>
              <w:marTop w:val="0"/>
              <w:marBottom w:val="0"/>
              <w:divBdr>
                <w:top w:val="none" w:sz="0" w:space="0" w:color="auto"/>
                <w:left w:val="none" w:sz="0" w:space="0" w:color="auto"/>
                <w:bottom w:val="none" w:sz="0" w:space="0" w:color="auto"/>
                <w:right w:val="none" w:sz="0" w:space="0" w:color="auto"/>
              </w:divBdr>
              <w:divsChild>
                <w:div w:id="581841278">
                  <w:marLeft w:val="0"/>
                  <w:marRight w:val="0"/>
                  <w:marTop w:val="0"/>
                  <w:marBottom w:val="0"/>
                  <w:divBdr>
                    <w:top w:val="none" w:sz="0" w:space="0" w:color="auto"/>
                    <w:left w:val="none" w:sz="0" w:space="0" w:color="auto"/>
                    <w:bottom w:val="none" w:sz="0" w:space="0" w:color="auto"/>
                    <w:right w:val="none" w:sz="0" w:space="0" w:color="auto"/>
                  </w:divBdr>
                </w:div>
                <w:div w:id="13440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9074">
          <w:marLeft w:val="0"/>
          <w:marRight w:val="0"/>
          <w:marTop w:val="0"/>
          <w:marBottom w:val="0"/>
          <w:divBdr>
            <w:top w:val="none" w:sz="0" w:space="0" w:color="auto"/>
            <w:left w:val="none" w:sz="0" w:space="0" w:color="auto"/>
            <w:bottom w:val="none" w:sz="0" w:space="0" w:color="auto"/>
            <w:right w:val="none" w:sz="0" w:space="0" w:color="auto"/>
          </w:divBdr>
          <w:divsChild>
            <w:div w:id="1298757888">
              <w:marLeft w:val="0"/>
              <w:marRight w:val="0"/>
              <w:marTop w:val="0"/>
              <w:marBottom w:val="0"/>
              <w:divBdr>
                <w:top w:val="none" w:sz="0" w:space="0" w:color="auto"/>
                <w:left w:val="none" w:sz="0" w:space="0" w:color="auto"/>
                <w:bottom w:val="none" w:sz="0" w:space="0" w:color="auto"/>
                <w:right w:val="none" w:sz="0" w:space="0" w:color="auto"/>
              </w:divBdr>
              <w:divsChild>
                <w:div w:id="1153180389">
                  <w:marLeft w:val="0"/>
                  <w:marRight w:val="0"/>
                  <w:marTop w:val="0"/>
                  <w:marBottom w:val="0"/>
                  <w:divBdr>
                    <w:top w:val="none" w:sz="0" w:space="0" w:color="auto"/>
                    <w:left w:val="none" w:sz="0" w:space="0" w:color="auto"/>
                    <w:bottom w:val="none" w:sz="0" w:space="0" w:color="auto"/>
                    <w:right w:val="none" w:sz="0" w:space="0" w:color="auto"/>
                  </w:divBdr>
                </w:div>
                <w:div w:id="126480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413743">
          <w:marLeft w:val="0"/>
          <w:marRight w:val="0"/>
          <w:marTop w:val="0"/>
          <w:marBottom w:val="0"/>
          <w:divBdr>
            <w:top w:val="none" w:sz="0" w:space="0" w:color="auto"/>
            <w:left w:val="none" w:sz="0" w:space="0" w:color="auto"/>
            <w:bottom w:val="none" w:sz="0" w:space="0" w:color="auto"/>
            <w:right w:val="none" w:sz="0" w:space="0" w:color="auto"/>
          </w:divBdr>
          <w:divsChild>
            <w:div w:id="1230113847">
              <w:marLeft w:val="0"/>
              <w:marRight w:val="0"/>
              <w:marTop w:val="0"/>
              <w:marBottom w:val="0"/>
              <w:divBdr>
                <w:top w:val="none" w:sz="0" w:space="0" w:color="auto"/>
                <w:left w:val="none" w:sz="0" w:space="0" w:color="auto"/>
                <w:bottom w:val="none" w:sz="0" w:space="0" w:color="auto"/>
                <w:right w:val="none" w:sz="0" w:space="0" w:color="auto"/>
              </w:divBdr>
              <w:divsChild>
                <w:div w:id="1270895320">
                  <w:marLeft w:val="0"/>
                  <w:marRight w:val="0"/>
                  <w:marTop w:val="0"/>
                  <w:marBottom w:val="0"/>
                  <w:divBdr>
                    <w:top w:val="none" w:sz="0" w:space="0" w:color="auto"/>
                    <w:left w:val="none" w:sz="0" w:space="0" w:color="auto"/>
                    <w:bottom w:val="none" w:sz="0" w:space="0" w:color="auto"/>
                    <w:right w:val="none" w:sz="0" w:space="0" w:color="auto"/>
                  </w:divBdr>
                </w:div>
                <w:div w:id="196314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4893">
          <w:marLeft w:val="0"/>
          <w:marRight w:val="0"/>
          <w:marTop w:val="0"/>
          <w:marBottom w:val="0"/>
          <w:divBdr>
            <w:top w:val="none" w:sz="0" w:space="0" w:color="auto"/>
            <w:left w:val="none" w:sz="0" w:space="0" w:color="auto"/>
            <w:bottom w:val="none" w:sz="0" w:space="0" w:color="auto"/>
            <w:right w:val="none" w:sz="0" w:space="0" w:color="auto"/>
          </w:divBdr>
          <w:divsChild>
            <w:div w:id="68163110">
              <w:marLeft w:val="0"/>
              <w:marRight w:val="0"/>
              <w:marTop w:val="0"/>
              <w:marBottom w:val="0"/>
              <w:divBdr>
                <w:top w:val="none" w:sz="0" w:space="0" w:color="auto"/>
                <w:left w:val="none" w:sz="0" w:space="0" w:color="auto"/>
                <w:bottom w:val="none" w:sz="0" w:space="0" w:color="auto"/>
                <w:right w:val="none" w:sz="0" w:space="0" w:color="auto"/>
              </w:divBdr>
              <w:divsChild>
                <w:div w:id="214630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623748">
      <w:bodyDiv w:val="1"/>
      <w:marLeft w:val="0"/>
      <w:marRight w:val="0"/>
      <w:marTop w:val="0"/>
      <w:marBottom w:val="0"/>
      <w:divBdr>
        <w:top w:val="none" w:sz="0" w:space="0" w:color="auto"/>
        <w:left w:val="none" w:sz="0" w:space="0" w:color="auto"/>
        <w:bottom w:val="none" w:sz="0" w:space="0" w:color="auto"/>
        <w:right w:val="none" w:sz="0" w:space="0" w:color="auto"/>
      </w:divBdr>
    </w:div>
    <w:div w:id="1006055522">
      <w:bodyDiv w:val="1"/>
      <w:marLeft w:val="0"/>
      <w:marRight w:val="0"/>
      <w:marTop w:val="0"/>
      <w:marBottom w:val="0"/>
      <w:divBdr>
        <w:top w:val="none" w:sz="0" w:space="0" w:color="auto"/>
        <w:left w:val="none" w:sz="0" w:space="0" w:color="auto"/>
        <w:bottom w:val="none" w:sz="0" w:space="0" w:color="auto"/>
        <w:right w:val="none" w:sz="0" w:space="0" w:color="auto"/>
      </w:divBdr>
    </w:div>
    <w:div w:id="1006589908">
      <w:bodyDiv w:val="1"/>
      <w:marLeft w:val="0"/>
      <w:marRight w:val="0"/>
      <w:marTop w:val="0"/>
      <w:marBottom w:val="0"/>
      <w:divBdr>
        <w:top w:val="none" w:sz="0" w:space="0" w:color="auto"/>
        <w:left w:val="none" w:sz="0" w:space="0" w:color="auto"/>
        <w:bottom w:val="none" w:sz="0" w:space="0" w:color="auto"/>
        <w:right w:val="none" w:sz="0" w:space="0" w:color="auto"/>
      </w:divBdr>
      <w:divsChild>
        <w:div w:id="1881550462">
          <w:marLeft w:val="0"/>
          <w:marRight w:val="0"/>
          <w:marTop w:val="0"/>
          <w:marBottom w:val="0"/>
          <w:divBdr>
            <w:top w:val="none" w:sz="0" w:space="0" w:color="auto"/>
            <w:left w:val="none" w:sz="0" w:space="0" w:color="auto"/>
            <w:bottom w:val="none" w:sz="0" w:space="0" w:color="auto"/>
            <w:right w:val="none" w:sz="0" w:space="0" w:color="auto"/>
          </w:divBdr>
          <w:divsChild>
            <w:div w:id="993027379">
              <w:marLeft w:val="0"/>
              <w:marRight w:val="0"/>
              <w:marTop w:val="0"/>
              <w:marBottom w:val="0"/>
              <w:divBdr>
                <w:top w:val="none" w:sz="0" w:space="0" w:color="auto"/>
                <w:left w:val="none" w:sz="0" w:space="0" w:color="auto"/>
                <w:bottom w:val="none" w:sz="0" w:space="0" w:color="auto"/>
                <w:right w:val="none" w:sz="0" w:space="0" w:color="auto"/>
              </w:divBdr>
              <w:divsChild>
                <w:div w:id="850723555">
                  <w:marLeft w:val="0"/>
                  <w:marRight w:val="0"/>
                  <w:marTop w:val="0"/>
                  <w:marBottom w:val="0"/>
                  <w:divBdr>
                    <w:top w:val="none" w:sz="0" w:space="0" w:color="auto"/>
                    <w:left w:val="none" w:sz="0" w:space="0" w:color="auto"/>
                    <w:bottom w:val="none" w:sz="0" w:space="0" w:color="auto"/>
                    <w:right w:val="none" w:sz="0" w:space="0" w:color="auto"/>
                  </w:divBdr>
                  <w:divsChild>
                    <w:div w:id="888228503">
                      <w:marLeft w:val="0"/>
                      <w:marRight w:val="0"/>
                      <w:marTop w:val="0"/>
                      <w:marBottom w:val="0"/>
                      <w:divBdr>
                        <w:top w:val="single" w:sz="4" w:space="1" w:color="C0C0C0"/>
                        <w:left w:val="single" w:sz="4" w:space="1" w:color="C0C0C0"/>
                        <w:bottom w:val="single" w:sz="4" w:space="1" w:color="C0C0C0"/>
                        <w:right w:val="single" w:sz="4" w:space="1" w:color="C0C0C0"/>
                      </w:divBdr>
                      <w:divsChild>
                        <w:div w:id="89018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634915">
      <w:bodyDiv w:val="1"/>
      <w:marLeft w:val="0"/>
      <w:marRight w:val="0"/>
      <w:marTop w:val="0"/>
      <w:marBottom w:val="0"/>
      <w:divBdr>
        <w:top w:val="none" w:sz="0" w:space="0" w:color="auto"/>
        <w:left w:val="none" w:sz="0" w:space="0" w:color="auto"/>
        <w:bottom w:val="none" w:sz="0" w:space="0" w:color="auto"/>
        <w:right w:val="none" w:sz="0" w:space="0" w:color="auto"/>
      </w:divBdr>
    </w:div>
    <w:div w:id="1007824123">
      <w:bodyDiv w:val="1"/>
      <w:marLeft w:val="0"/>
      <w:marRight w:val="0"/>
      <w:marTop w:val="0"/>
      <w:marBottom w:val="0"/>
      <w:divBdr>
        <w:top w:val="none" w:sz="0" w:space="0" w:color="auto"/>
        <w:left w:val="none" w:sz="0" w:space="0" w:color="auto"/>
        <w:bottom w:val="none" w:sz="0" w:space="0" w:color="auto"/>
        <w:right w:val="none" w:sz="0" w:space="0" w:color="auto"/>
      </w:divBdr>
      <w:divsChild>
        <w:div w:id="1502937460">
          <w:marLeft w:val="0"/>
          <w:marRight w:val="0"/>
          <w:marTop w:val="0"/>
          <w:marBottom w:val="0"/>
          <w:divBdr>
            <w:top w:val="none" w:sz="0" w:space="0" w:color="auto"/>
            <w:left w:val="none" w:sz="0" w:space="0" w:color="auto"/>
            <w:bottom w:val="none" w:sz="0" w:space="0" w:color="auto"/>
            <w:right w:val="none" w:sz="0" w:space="0" w:color="auto"/>
          </w:divBdr>
          <w:divsChild>
            <w:div w:id="344208880">
              <w:marLeft w:val="0"/>
              <w:marRight w:val="0"/>
              <w:marTop w:val="0"/>
              <w:marBottom w:val="0"/>
              <w:divBdr>
                <w:top w:val="none" w:sz="0" w:space="0" w:color="auto"/>
                <w:left w:val="none" w:sz="0" w:space="0" w:color="auto"/>
                <w:bottom w:val="none" w:sz="0" w:space="0" w:color="auto"/>
                <w:right w:val="none" w:sz="0" w:space="0" w:color="auto"/>
              </w:divBdr>
              <w:divsChild>
                <w:div w:id="15886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02755">
      <w:bodyDiv w:val="1"/>
      <w:marLeft w:val="0"/>
      <w:marRight w:val="0"/>
      <w:marTop w:val="0"/>
      <w:marBottom w:val="0"/>
      <w:divBdr>
        <w:top w:val="none" w:sz="0" w:space="0" w:color="auto"/>
        <w:left w:val="none" w:sz="0" w:space="0" w:color="auto"/>
        <w:bottom w:val="none" w:sz="0" w:space="0" w:color="auto"/>
        <w:right w:val="none" w:sz="0" w:space="0" w:color="auto"/>
      </w:divBdr>
      <w:divsChild>
        <w:div w:id="700978326">
          <w:marLeft w:val="0"/>
          <w:marRight w:val="0"/>
          <w:marTop w:val="0"/>
          <w:marBottom w:val="0"/>
          <w:divBdr>
            <w:top w:val="none" w:sz="0" w:space="0" w:color="auto"/>
            <w:left w:val="none" w:sz="0" w:space="0" w:color="auto"/>
            <w:bottom w:val="none" w:sz="0" w:space="0" w:color="auto"/>
            <w:right w:val="none" w:sz="0" w:space="0" w:color="auto"/>
          </w:divBdr>
          <w:divsChild>
            <w:div w:id="2078624384">
              <w:marLeft w:val="0"/>
              <w:marRight w:val="0"/>
              <w:marTop w:val="0"/>
              <w:marBottom w:val="0"/>
              <w:divBdr>
                <w:top w:val="none" w:sz="0" w:space="0" w:color="auto"/>
                <w:left w:val="none" w:sz="0" w:space="0" w:color="auto"/>
                <w:bottom w:val="none" w:sz="0" w:space="0" w:color="auto"/>
                <w:right w:val="none" w:sz="0" w:space="0" w:color="auto"/>
              </w:divBdr>
              <w:divsChild>
                <w:div w:id="2015498825">
                  <w:marLeft w:val="0"/>
                  <w:marRight w:val="0"/>
                  <w:marTop w:val="0"/>
                  <w:marBottom w:val="0"/>
                  <w:divBdr>
                    <w:top w:val="none" w:sz="0" w:space="0" w:color="auto"/>
                    <w:left w:val="none" w:sz="0" w:space="0" w:color="auto"/>
                    <w:bottom w:val="none" w:sz="0" w:space="0" w:color="auto"/>
                    <w:right w:val="none" w:sz="0" w:space="0" w:color="auto"/>
                  </w:divBdr>
                  <w:divsChild>
                    <w:div w:id="12852206">
                      <w:marLeft w:val="0"/>
                      <w:marRight w:val="0"/>
                      <w:marTop w:val="0"/>
                      <w:marBottom w:val="0"/>
                      <w:divBdr>
                        <w:top w:val="none" w:sz="0" w:space="0" w:color="auto"/>
                        <w:left w:val="none" w:sz="0" w:space="0" w:color="auto"/>
                        <w:bottom w:val="none" w:sz="0" w:space="0" w:color="auto"/>
                        <w:right w:val="none" w:sz="0" w:space="0" w:color="auto"/>
                      </w:divBdr>
                    </w:div>
                    <w:div w:id="25182200">
                      <w:marLeft w:val="0"/>
                      <w:marRight w:val="0"/>
                      <w:marTop w:val="0"/>
                      <w:marBottom w:val="0"/>
                      <w:divBdr>
                        <w:top w:val="none" w:sz="0" w:space="0" w:color="auto"/>
                        <w:left w:val="none" w:sz="0" w:space="0" w:color="auto"/>
                        <w:bottom w:val="none" w:sz="0" w:space="0" w:color="auto"/>
                        <w:right w:val="none" w:sz="0" w:space="0" w:color="auto"/>
                      </w:divBdr>
                    </w:div>
                    <w:div w:id="89394012">
                      <w:marLeft w:val="0"/>
                      <w:marRight w:val="0"/>
                      <w:marTop w:val="0"/>
                      <w:marBottom w:val="0"/>
                      <w:divBdr>
                        <w:top w:val="none" w:sz="0" w:space="0" w:color="auto"/>
                        <w:left w:val="none" w:sz="0" w:space="0" w:color="auto"/>
                        <w:bottom w:val="none" w:sz="0" w:space="0" w:color="auto"/>
                        <w:right w:val="none" w:sz="0" w:space="0" w:color="auto"/>
                      </w:divBdr>
                    </w:div>
                    <w:div w:id="145440748">
                      <w:marLeft w:val="0"/>
                      <w:marRight w:val="0"/>
                      <w:marTop w:val="0"/>
                      <w:marBottom w:val="0"/>
                      <w:divBdr>
                        <w:top w:val="none" w:sz="0" w:space="0" w:color="auto"/>
                        <w:left w:val="none" w:sz="0" w:space="0" w:color="auto"/>
                        <w:bottom w:val="none" w:sz="0" w:space="0" w:color="auto"/>
                        <w:right w:val="none" w:sz="0" w:space="0" w:color="auto"/>
                      </w:divBdr>
                    </w:div>
                    <w:div w:id="154036422">
                      <w:marLeft w:val="0"/>
                      <w:marRight w:val="0"/>
                      <w:marTop w:val="0"/>
                      <w:marBottom w:val="0"/>
                      <w:divBdr>
                        <w:top w:val="none" w:sz="0" w:space="0" w:color="auto"/>
                        <w:left w:val="none" w:sz="0" w:space="0" w:color="auto"/>
                        <w:bottom w:val="none" w:sz="0" w:space="0" w:color="auto"/>
                        <w:right w:val="none" w:sz="0" w:space="0" w:color="auto"/>
                      </w:divBdr>
                    </w:div>
                    <w:div w:id="277950284">
                      <w:marLeft w:val="0"/>
                      <w:marRight w:val="0"/>
                      <w:marTop w:val="0"/>
                      <w:marBottom w:val="0"/>
                      <w:divBdr>
                        <w:top w:val="none" w:sz="0" w:space="0" w:color="auto"/>
                        <w:left w:val="none" w:sz="0" w:space="0" w:color="auto"/>
                        <w:bottom w:val="none" w:sz="0" w:space="0" w:color="auto"/>
                        <w:right w:val="none" w:sz="0" w:space="0" w:color="auto"/>
                      </w:divBdr>
                    </w:div>
                    <w:div w:id="303586874">
                      <w:marLeft w:val="0"/>
                      <w:marRight w:val="0"/>
                      <w:marTop w:val="0"/>
                      <w:marBottom w:val="0"/>
                      <w:divBdr>
                        <w:top w:val="none" w:sz="0" w:space="0" w:color="auto"/>
                        <w:left w:val="none" w:sz="0" w:space="0" w:color="auto"/>
                        <w:bottom w:val="none" w:sz="0" w:space="0" w:color="auto"/>
                        <w:right w:val="none" w:sz="0" w:space="0" w:color="auto"/>
                      </w:divBdr>
                    </w:div>
                    <w:div w:id="358431254">
                      <w:marLeft w:val="0"/>
                      <w:marRight w:val="0"/>
                      <w:marTop w:val="0"/>
                      <w:marBottom w:val="0"/>
                      <w:divBdr>
                        <w:top w:val="none" w:sz="0" w:space="0" w:color="auto"/>
                        <w:left w:val="none" w:sz="0" w:space="0" w:color="auto"/>
                        <w:bottom w:val="none" w:sz="0" w:space="0" w:color="auto"/>
                        <w:right w:val="none" w:sz="0" w:space="0" w:color="auto"/>
                      </w:divBdr>
                    </w:div>
                    <w:div w:id="389379611">
                      <w:marLeft w:val="0"/>
                      <w:marRight w:val="0"/>
                      <w:marTop w:val="0"/>
                      <w:marBottom w:val="0"/>
                      <w:divBdr>
                        <w:top w:val="none" w:sz="0" w:space="0" w:color="auto"/>
                        <w:left w:val="none" w:sz="0" w:space="0" w:color="auto"/>
                        <w:bottom w:val="none" w:sz="0" w:space="0" w:color="auto"/>
                        <w:right w:val="none" w:sz="0" w:space="0" w:color="auto"/>
                      </w:divBdr>
                    </w:div>
                    <w:div w:id="427891874">
                      <w:marLeft w:val="0"/>
                      <w:marRight w:val="0"/>
                      <w:marTop w:val="0"/>
                      <w:marBottom w:val="0"/>
                      <w:divBdr>
                        <w:top w:val="none" w:sz="0" w:space="0" w:color="auto"/>
                        <w:left w:val="none" w:sz="0" w:space="0" w:color="auto"/>
                        <w:bottom w:val="none" w:sz="0" w:space="0" w:color="auto"/>
                        <w:right w:val="none" w:sz="0" w:space="0" w:color="auto"/>
                      </w:divBdr>
                    </w:div>
                    <w:div w:id="615256027">
                      <w:marLeft w:val="0"/>
                      <w:marRight w:val="0"/>
                      <w:marTop w:val="0"/>
                      <w:marBottom w:val="0"/>
                      <w:divBdr>
                        <w:top w:val="none" w:sz="0" w:space="0" w:color="auto"/>
                        <w:left w:val="none" w:sz="0" w:space="0" w:color="auto"/>
                        <w:bottom w:val="none" w:sz="0" w:space="0" w:color="auto"/>
                        <w:right w:val="none" w:sz="0" w:space="0" w:color="auto"/>
                      </w:divBdr>
                    </w:div>
                    <w:div w:id="667564388">
                      <w:marLeft w:val="0"/>
                      <w:marRight w:val="0"/>
                      <w:marTop w:val="0"/>
                      <w:marBottom w:val="0"/>
                      <w:divBdr>
                        <w:top w:val="none" w:sz="0" w:space="0" w:color="auto"/>
                        <w:left w:val="none" w:sz="0" w:space="0" w:color="auto"/>
                        <w:bottom w:val="none" w:sz="0" w:space="0" w:color="auto"/>
                        <w:right w:val="none" w:sz="0" w:space="0" w:color="auto"/>
                      </w:divBdr>
                    </w:div>
                    <w:div w:id="1080099754">
                      <w:marLeft w:val="0"/>
                      <w:marRight w:val="0"/>
                      <w:marTop w:val="0"/>
                      <w:marBottom w:val="0"/>
                      <w:divBdr>
                        <w:top w:val="none" w:sz="0" w:space="0" w:color="auto"/>
                        <w:left w:val="none" w:sz="0" w:space="0" w:color="auto"/>
                        <w:bottom w:val="none" w:sz="0" w:space="0" w:color="auto"/>
                        <w:right w:val="none" w:sz="0" w:space="0" w:color="auto"/>
                      </w:divBdr>
                    </w:div>
                    <w:div w:id="1149781568">
                      <w:marLeft w:val="0"/>
                      <w:marRight w:val="0"/>
                      <w:marTop w:val="0"/>
                      <w:marBottom w:val="0"/>
                      <w:divBdr>
                        <w:top w:val="none" w:sz="0" w:space="0" w:color="auto"/>
                        <w:left w:val="none" w:sz="0" w:space="0" w:color="auto"/>
                        <w:bottom w:val="none" w:sz="0" w:space="0" w:color="auto"/>
                        <w:right w:val="none" w:sz="0" w:space="0" w:color="auto"/>
                      </w:divBdr>
                    </w:div>
                    <w:div w:id="1167474809">
                      <w:marLeft w:val="0"/>
                      <w:marRight w:val="0"/>
                      <w:marTop w:val="0"/>
                      <w:marBottom w:val="0"/>
                      <w:divBdr>
                        <w:top w:val="none" w:sz="0" w:space="0" w:color="auto"/>
                        <w:left w:val="none" w:sz="0" w:space="0" w:color="auto"/>
                        <w:bottom w:val="none" w:sz="0" w:space="0" w:color="auto"/>
                        <w:right w:val="none" w:sz="0" w:space="0" w:color="auto"/>
                      </w:divBdr>
                    </w:div>
                    <w:div w:id="1347711794">
                      <w:marLeft w:val="0"/>
                      <w:marRight w:val="0"/>
                      <w:marTop w:val="0"/>
                      <w:marBottom w:val="0"/>
                      <w:divBdr>
                        <w:top w:val="none" w:sz="0" w:space="0" w:color="auto"/>
                        <w:left w:val="none" w:sz="0" w:space="0" w:color="auto"/>
                        <w:bottom w:val="none" w:sz="0" w:space="0" w:color="auto"/>
                        <w:right w:val="none" w:sz="0" w:space="0" w:color="auto"/>
                      </w:divBdr>
                    </w:div>
                    <w:div w:id="1377853324">
                      <w:marLeft w:val="0"/>
                      <w:marRight w:val="0"/>
                      <w:marTop w:val="0"/>
                      <w:marBottom w:val="0"/>
                      <w:divBdr>
                        <w:top w:val="none" w:sz="0" w:space="0" w:color="auto"/>
                        <w:left w:val="none" w:sz="0" w:space="0" w:color="auto"/>
                        <w:bottom w:val="none" w:sz="0" w:space="0" w:color="auto"/>
                        <w:right w:val="none" w:sz="0" w:space="0" w:color="auto"/>
                      </w:divBdr>
                    </w:div>
                    <w:div w:id="1385366959">
                      <w:marLeft w:val="0"/>
                      <w:marRight w:val="0"/>
                      <w:marTop w:val="0"/>
                      <w:marBottom w:val="0"/>
                      <w:divBdr>
                        <w:top w:val="none" w:sz="0" w:space="0" w:color="auto"/>
                        <w:left w:val="none" w:sz="0" w:space="0" w:color="auto"/>
                        <w:bottom w:val="none" w:sz="0" w:space="0" w:color="auto"/>
                        <w:right w:val="none" w:sz="0" w:space="0" w:color="auto"/>
                      </w:divBdr>
                    </w:div>
                    <w:div w:id="1735010963">
                      <w:marLeft w:val="0"/>
                      <w:marRight w:val="0"/>
                      <w:marTop w:val="0"/>
                      <w:marBottom w:val="0"/>
                      <w:divBdr>
                        <w:top w:val="none" w:sz="0" w:space="0" w:color="auto"/>
                        <w:left w:val="none" w:sz="0" w:space="0" w:color="auto"/>
                        <w:bottom w:val="none" w:sz="0" w:space="0" w:color="auto"/>
                        <w:right w:val="none" w:sz="0" w:space="0" w:color="auto"/>
                      </w:divBdr>
                    </w:div>
                    <w:div w:id="1761170349">
                      <w:marLeft w:val="0"/>
                      <w:marRight w:val="0"/>
                      <w:marTop w:val="0"/>
                      <w:marBottom w:val="0"/>
                      <w:divBdr>
                        <w:top w:val="none" w:sz="0" w:space="0" w:color="auto"/>
                        <w:left w:val="none" w:sz="0" w:space="0" w:color="auto"/>
                        <w:bottom w:val="none" w:sz="0" w:space="0" w:color="auto"/>
                        <w:right w:val="none" w:sz="0" w:space="0" w:color="auto"/>
                      </w:divBdr>
                    </w:div>
                    <w:div w:id="1851676352">
                      <w:marLeft w:val="0"/>
                      <w:marRight w:val="0"/>
                      <w:marTop w:val="0"/>
                      <w:marBottom w:val="0"/>
                      <w:divBdr>
                        <w:top w:val="none" w:sz="0" w:space="0" w:color="auto"/>
                        <w:left w:val="none" w:sz="0" w:space="0" w:color="auto"/>
                        <w:bottom w:val="none" w:sz="0" w:space="0" w:color="auto"/>
                        <w:right w:val="none" w:sz="0" w:space="0" w:color="auto"/>
                      </w:divBdr>
                    </w:div>
                    <w:div w:id="206309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065360">
      <w:bodyDiv w:val="1"/>
      <w:marLeft w:val="0"/>
      <w:marRight w:val="0"/>
      <w:marTop w:val="0"/>
      <w:marBottom w:val="0"/>
      <w:divBdr>
        <w:top w:val="none" w:sz="0" w:space="0" w:color="auto"/>
        <w:left w:val="none" w:sz="0" w:space="0" w:color="auto"/>
        <w:bottom w:val="none" w:sz="0" w:space="0" w:color="auto"/>
        <w:right w:val="none" w:sz="0" w:space="0" w:color="auto"/>
      </w:divBdr>
    </w:div>
    <w:div w:id="1012955387">
      <w:bodyDiv w:val="1"/>
      <w:marLeft w:val="0"/>
      <w:marRight w:val="0"/>
      <w:marTop w:val="0"/>
      <w:marBottom w:val="0"/>
      <w:divBdr>
        <w:top w:val="none" w:sz="0" w:space="0" w:color="auto"/>
        <w:left w:val="none" w:sz="0" w:space="0" w:color="auto"/>
        <w:bottom w:val="none" w:sz="0" w:space="0" w:color="auto"/>
        <w:right w:val="none" w:sz="0" w:space="0" w:color="auto"/>
      </w:divBdr>
      <w:divsChild>
        <w:div w:id="251666906">
          <w:marLeft w:val="0"/>
          <w:marRight w:val="0"/>
          <w:marTop w:val="0"/>
          <w:marBottom w:val="0"/>
          <w:divBdr>
            <w:top w:val="none" w:sz="0" w:space="0" w:color="auto"/>
            <w:left w:val="none" w:sz="0" w:space="0" w:color="auto"/>
            <w:bottom w:val="none" w:sz="0" w:space="0" w:color="auto"/>
            <w:right w:val="none" w:sz="0" w:space="0" w:color="auto"/>
          </w:divBdr>
          <w:divsChild>
            <w:div w:id="120152775">
              <w:marLeft w:val="0"/>
              <w:marRight w:val="0"/>
              <w:marTop w:val="0"/>
              <w:marBottom w:val="0"/>
              <w:divBdr>
                <w:top w:val="none" w:sz="0" w:space="0" w:color="auto"/>
                <w:left w:val="none" w:sz="0" w:space="0" w:color="auto"/>
                <w:bottom w:val="none" w:sz="0" w:space="0" w:color="auto"/>
                <w:right w:val="none" w:sz="0" w:space="0" w:color="auto"/>
              </w:divBdr>
              <w:divsChild>
                <w:div w:id="1009213116">
                  <w:marLeft w:val="0"/>
                  <w:marRight w:val="0"/>
                  <w:marTop w:val="0"/>
                  <w:marBottom w:val="0"/>
                  <w:divBdr>
                    <w:top w:val="none" w:sz="0" w:space="0" w:color="auto"/>
                    <w:left w:val="none" w:sz="0" w:space="0" w:color="auto"/>
                    <w:bottom w:val="none" w:sz="0" w:space="0" w:color="auto"/>
                    <w:right w:val="none" w:sz="0" w:space="0" w:color="auto"/>
                  </w:divBdr>
                  <w:divsChild>
                    <w:div w:id="236945185">
                      <w:marLeft w:val="0"/>
                      <w:marRight w:val="0"/>
                      <w:marTop w:val="0"/>
                      <w:marBottom w:val="0"/>
                      <w:divBdr>
                        <w:top w:val="none" w:sz="0" w:space="0" w:color="auto"/>
                        <w:left w:val="none" w:sz="0" w:space="0" w:color="auto"/>
                        <w:bottom w:val="none" w:sz="0" w:space="0" w:color="auto"/>
                        <w:right w:val="none" w:sz="0" w:space="0" w:color="auto"/>
                      </w:divBdr>
                    </w:div>
                    <w:div w:id="9115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036009">
              <w:marLeft w:val="0"/>
              <w:marRight w:val="0"/>
              <w:marTop w:val="0"/>
              <w:marBottom w:val="0"/>
              <w:divBdr>
                <w:top w:val="none" w:sz="0" w:space="0" w:color="auto"/>
                <w:left w:val="none" w:sz="0" w:space="0" w:color="auto"/>
                <w:bottom w:val="none" w:sz="0" w:space="0" w:color="auto"/>
                <w:right w:val="none" w:sz="0" w:space="0" w:color="auto"/>
              </w:divBdr>
              <w:divsChild>
                <w:div w:id="956185051">
                  <w:marLeft w:val="0"/>
                  <w:marRight w:val="0"/>
                  <w:marTop w:val="0"/>
                  <w:marBottom w:val="0"/>
                  <w:divBdr>
                    <w:top w:val="none" w:sz="0" w:space="0" w:color="auto"/>
                    <w:left w:val="none" w:sz="0" w:space="0" w:color="auto"/>
                    <w:bottom w:val="none" w:sz="0" w:space="0" w:color="auto"/>
                    <w:right w:val="none" w:sz="0" w:space="0" w:color="auto"/>
                  </w:divBdr>
                  <w:divsChild>
                    <w:div w:id="372391256">
                      <w:marLeft w:val="0"/>
                      <w:marRight w:val="0"/>
                      <w:marTop w:val="0"/>
                      <w:marBottom w:val="0"/>
                      <w:divBdr>
                        <w:top w:val="none" w:sz="0" w:space="0" w:color="auto"/>
                        <w:left w:val="none" w:sz="0" w:space="0" w:color="auto"/>
                        <w:bottom w:val="none" w:sz="0" w:space="0" w:color="auto"/>
                        <w:right w:val="none" w:sz="0" w:space="0" w:color="auto"/>
                      </w:divBdr>
                    </w:div>
                    <w:div w:id="20486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19550">
              <w:marLeft w:val="0"/>
              <w:marRight w:val="0"/>
              <w:marTop w:val="0"/>
              <w:marBottom w:val="0"/>
              <w:divBdr>
                <w:top w:val="none" w:sz="0" w:space="0" w:color="auto"/>
                <w:left w:val="none" w:sz="0" w:space="0" w:color="auto"/>
                <w:bottom w:val="none" w:sz="0" w:space="0" w:color="auto"/>
                <w:right w:val="none" w:sz="0" w:space="0" w:color="auto"/>
              </w:divBdr>
              <w:divsChild>
                <w:div w:id="1388407366">
                  <w:marLeft w:val="0"/>
                  <w:marRight w:val="0"/>
                  <w:marTop w:val="0"/>
                  <w:marBottom w:val="0"/>
                  <w:divBdr>
                    <w:top w:val="none" w:sz="0" w:space="0" w:color="auto"/>
                    <w:left w:val="none" w:sz="0" w:space="0" w:color="auto"/>
                    <w:bottom w:val="none" w:sz="0" w:space="0" w:color="auto"/>
                    <w:right w:val="none" w:sz="0" w:space="0" w:color="auto"/>
                  </w:divBdr>
                  <w:divsChild>
                    <w:div w:id="405691947">
                      <w:marLeft w:val="0"/>
                      <w:marRight w:val="0"/>
                      <w:marTop w:val="0"/>
                      <w:marBottom w:val="0"/>
                      <w:divBdr>
                        <w:top w:val="none" w:sz="0" w:space="0" w:color="auto"/>
                        <w:left w:val="none" w:sz="0" w:space="0" w:color="auto"/>
                        <w:bottom w:val="none" w:sz="0" w:space="0" w:color="auto"/>
                        <w:right w:val="none" w:sz="0" w:space="0" w:color="auto"/>
                      </w:divBdr>
                    </w:div>
                    <w:div w:id="125790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841409">
              <w:marLeft w:val="0"/>
              <w:marRight w:val="0"/>
              <w:marTop w:val="0"/>
              <w:marBottom w:val="0"/>
              <w:divBdr>
                <w:top w:val="none" w:sz="0" w:space="0" w:color="auto"/>
                <w:left w:val="none" w:sz="0" w:space="0" w:color="auto"/>
                <w:bottom w:val="none" w:sz="0" w:space="0" w:color="auto"/>
                <w:right w:val="none" w:sz="0" w:space="0" w:color="auto"/>
              </w:divBdr>
              <w:divsChild>
                <w:div w:id="461315919">
                  <w:marLeft w:val="0"/>
                  <w:marRight w:val="0"/>
                  <w:marTop w:val="0"/>
                  <w:marBottom w:val="0"/>
                  <w:divBdr>
                    <w:top w:val="none" w:sz="0" w:space="0" w:color="auto"/>
                    <w:left w:val="none" w:sz="0" w:space="0" w:color="auto"/>
                    <w:bottom w:val="none" w:sz="0" w:space="0" w:color="auto"/>
                    <w:right w:val="none" w:sz="0" w:space="0" w:color="auto"/>
                  </w:divBdr>
                  <w:divsChild>
                    <w:div w:id="2009404934">
                      <w:marLeft w:val="0"/>
                      <w:marRight w:val="0"/>
                      <w:marTop w:val="0"/>
                      <w:marBottom w:val="0"/>
                      <w:divBdr>
                        <w:top w:val="none" w:sz="0" w:space="0" w:color="auto"/>
                        <w:left w:val="none" w:sz="0" w:space="0" w:color="auto"/>
                        <w:bottom w:val="none" w:sz="0" w:space="0" w:color="auto"/>
                        <w:right w:val="none" w:sz="0" w:space="0" w:color="auto"/>
                      </w:divBdr>
                    </w:div>
                    <w:div w:id="2027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099315">
              <w:marLeft w:val="0"/>
              <w:marRight w:val="0"/>
              <w:marTop w:val="0"/>
              <w:marBottom w:val="0"/>
              <w:divBdr>
                <w:top w:val="none" w:sz="0" w:space="0" w:color="auto"/>
                <w:left w:val="none" w:sz="0" w:space="0" w:color="auto"/>
                <w:bottom w:val="none" w:sz="0" w:space="0" w:color="auto"/>
                <w:right w:val="none" w:sz="0" w:space="0" w:color="auto"/>
              </w:divBdr>
              <w:divsChild>
                <w:div w:id="378751312">
                  <w:marLeft w:val="0"/>
                  <w:marRight w:val="0"/>
                  <w:marTop w:val="0"/>
                  <w:marBottom w:val="0"/>
                  <w:divBdr>
                    <w:top w:val="none" w:sz="0" w:space="0" w:color="auto"/>
                    <w:left w:val="none" w:sz="0" w:space="0" w:color="auto"/>
                    <w:bottom w:val="none" w:sz="0" w:space="0" w:color="auto"/>
                    <w:right w:val="none" w:sz="0" w:space="0" w:color="auto"/>
                  </w:divBdr>
                  <w:divsChild>
                    <w:div w:id="769158579">
                      <w:marLeft w:val="0"/>
                      <w:marRight w:val="0"/>
                      <w:marTop w:val="0"/>
                      <w:marBottom w:val="0"/>
                      <w:divBdr>
                        <w:top w:val="none" w:sz="0" w:space="0" w:color="auto"/>
                        <w:left w:val="none" w:sz="0" w:space="0" w:color="auto"/>
                        <w:bottom w:val="none" w:sz="0" w:space="0" w:color="auto"/>
                        <w:right w:val="none" w:sz="0" w:space="0" w:color="auto"/>
                      </w:divBdr>
                    </w:div>
                    <w:div w:id="102813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54374">
              <w:marLeft w:val="0"/>
              <w:marRight w:val="0"/>
              <w:marTop w:val="0"/>
              <w:marBottom w:val="0"/>
              <w:divBdr>
                <w:top w:val="none" w:sz="0" w:space="0" w:color="auto"/>
                <w:left w:val="none" w:sz="0" w:space="0" w:color="auto"/>
                <w:bottom w:val="none" w:sz="0" w:space="0" w:color="auto"/>
                <w:right w:val="none" w:sz="0" w:space="0" w:color="auto"/>
              </w:divBdr>
              <w:divsChild>
                <w:div w:id="2112432739">
                  <w:marLeft w:val="0"/>
                  <w:marRight w:val="0"/>
                  <w:marTop w:val="0"/>
                  <w:marBottom w:val="0"/>
                  <w:divBdr>
                    <w:top w:val="none" w:sz="0" w:space="0" w:color="auto"/>
                    <w:left w:val="none" w:sz="0" w:space="0" w:color="auto"/>
                    <w:bottom w:val="none" w:sz="0" w:space="0" w:color="auto"/>
                    <w:right w:val="none" w:sz="0" w:space="0" w:color="auto"/>
                  </w:divBdr>
                  <w:divsChild>
                    <w:div w:id="308873765">
                      <w:marLeft w:val="0"/>
                      <w:marRight w:val="0"/>
                      <w:marTop w:val="0"/>
                      <w:marBottom w:val="0"/>
                      <w:divBdr>
                        <w:top w:val="none" w:sz="0" w:space="0" w:color="auto"/>
                        <w:left w:val="none" w:sz="0" w:space="0" w:color="auto"/>
                        <w:bottom w:val="none" w:sz="0" w:space="0" w:color="auto"/>
                        <w:right w:val="none" w:sz="0" w:space="0" w:color="auto"/>
                      </w:divBdr>
                    </w:div>
                    <w:div w:id="115233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61077">
              <w:marLeft w:val="0"/>
              <w:marRight w:val="0"/>
              <w:marTop w:val="0"/>
              <w:marBottom w:val="0"/>
              <w:divBdr>
                <w:top w:val="none" w:sz="0" w:space="0" w:color="auto"/>
                <w:left w:val="none" w:sz="0" w:space="0" w:color="auto"/>
                <w:bottom w:val="none" w:sz="0" w:space="0" w:color="auto"/>
                <w:right w:val="none" w:sz="0" w:space="0" w:color="auto"/>
              </w:divBdr>
              <w:divsChild>
                <w:div w:id="1674338282">
                  <w:marLeft w:val="0"/>
                  <w:marRight w:val="0"/>
                  <w:marTop w:val="0"/>
                  <w:marBottom w:val="0"/>
                  <w:divBdr>
                    <w:top w:val="none" w:sz="0" w:space="0" w:color="auto"/>
                    <w:left w:val="none" w:sz="0" w:space="0" w:color="auto"/>
                    <w:bottom w:val="none" w:sz="0" w:space="0" w:color="auto"/>
                    <w:right w:val="none" w:sz="0" w:space="0" w:color="auto"/>
                  </w:divBdr>
                  <w:divsChild>
                    <w:div w:id="1077285481">
                      <w:marLeft w:val="0"/>
                      <w:marRight w:val="0"/>
                      <w:marTop w:val="0"/>
                      <w:marBottom w:val="0"/>
                      <w:divBdr>
                        <w:top w:val="none" w:sz="0" w:space="0" w:color="auto"/>
                        <w:left w:val="none" w:sz="0" w:space="0" w:color="auto"/>
                        <w:bottom w:val="none" w:sz="0" w:space="0" w:color="auto"/>
                        <w:right w:val="none" w:sz="0" w:space="0" w:color="auto"/>
                      </w:divBdr>
                    </w:div>
                    <w:div w:id="145459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08184">
              <w:marLeft w:val="0"/>
              <w:marRight w:val="0"/>
              <w:marTop w:val="0"/>
              <w:marBottom w:val="0"/>
              <w:divBdr>
                <w:top w:val="none" w:sz="0" w:space="0" w:color="auto"/>
                <w:left w:val="none" w:sz="0" w:space="0" w:color="auto"/>
                <w:bottom w:val="none" w:sz="0" w:space="0" w:color="auto"/>
                <w:right w:val="none" w:sz="0" w:space="0" w:color="auto"/>
              </w:divBdr>
              <w:divsChild>
                <w:div w:id="1201941953">
                  <w:marLeft w:val="0"/>
                  <w:marRight w:val="0"/>
                  <w:marTop w:val="0"/>
                  <w:marBottom w:val="0"/>
                  <w:divBdr>
                    <w:top w:val="none" w:sz="0" w:space="0" w:color="auto"/>
                    <w:left w:val="none" w:sz="0" w:space="0" w:color="auto"/>
                    <w:bottom w:val="none" w:sz="0" w:space="0" w:color="auto"/>
                    <w:right w:val="none" w:sz="0" w:space="0" w:color="auto"/>
                  </w:divBdr>
                  <w:divsChild>
                    <w:div w:id="449054032">
                      <w:marLeft w:val="0"/>
                      <w:marRight w:val="0"/>
                      <w:marTop w:val="0"/>
                      <w:marBottom w:val="0"/>
                      <w:divBdr>
                        <w:top w:val="none" w:sz="0" w:space="0" w:color="auto"/>
                        <w:left w:val="none" w:sz="0" w:space="0" w:color="auto"/>
                        <w:bottom w:val="none" w:sz="0" w:space="0" w:color="auto"/>
                        <w:right w:val="none" w:sz="0" w:space="0" w:color="auto"/>
                      </w:divBdr>
                    </w:div>
                    <w:div w:id="14486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4381">
              <w:marLeft w:val="0"/>
              <w:marRight w:val="0"/>
              <w:marTop w:val="0"/>
              <w:marBottom w:val="0"/>
              <w:divBdr>
                <w:top w:val="none" w:sz="0" w:space="0" w:color="auto"/>
                <w:left w:val="none" w:sz="0" w:space="0" w:color="auto"/>
                <w:bottom w:val="none" w:sz="0" w:space="0" w:color="auto"/>
                <w:right w:val="none" w:sz="0" w:space="0" w:color="auto"/>
              </w:divBdr>
              <w:divsChild>
                <w:div w:id="2046833349">
                  <w:marLeft w:val="0"/>
                  <w:marRight w:val="0"/>
                  <w:marTop w:val="0"/>
                  <w:marBottom w:val="0"/>
                  <w:divBdr>
                    <w:top w:val="none" w:sz="0" w:space="0" w:color="auto"/>
                    <w:left w:val="none" w:sz="0" w:space="0" w:color="auto"/>
                    <w:bottom w:val="none" w:sz="0" w:space="0" w:color="auto"/>
                    <w:right w:val="none" w:sz="0" w:space="0" w:color="auto"/>
                  </w:divBdr>
                  <w:divsChild>
                    <w:div w:id="674260819">
                      <w:marLeft w:val="0"/>
                      <w:marRight w:val="0"/>
                      <w:marTop w:val="0"/>
                      <w:marBottom w:val="0"/>
                      <w:divBdr>
                        <w:top w:val="none" w:sz="0" w:space="0" w:color="auto"/>
                        <w:left w:val="none" w:sz="0" w:space="0" w:color="auto"/>
                        <w:bottom w:val="none" w:sz="0" w:space="0" w:color="auto"/>
                        <w:right w:val="none" w:sz="0" w:space="0" w:color="auto"/>
                      </w:divBdr>
                    </w:div>
                    <w:div w:id="17523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1250">
              <w:marLeft w:val="0"/>
              <w:marRight w:val="0"/>
              <w:marTop w:val="0"/>
              <w:marBottom w:val="0"/>
              <w:divBdr>
                <w:top w:val="none" w:sz="0" w:space="0" w:color="auto"/>
                <w:left w:val="none" w:sz="0" w:space="0" w:color="auto"/>
                <w:bottom w:val="none" w:sz="0" w:space="0" w:color="auto"/>
                <w:right w:val="none" w:sz="0" w:space="0" w:color="auto"/>
              </w:divBdr>
            </w:div>
            <w:div w:id="1399861485">
              <w:marLeft w:val="0"/>
              <w:marRight w:val="0"/>
              <w:marTop w:val="0"/>
              <w:marBottom w:val="0"/>
              <w:divBdr>
                <w:top w:val="none" w:sz="0" w:space="0" w:color="auto"/>
                <w:left w:val="none" w:sz="0" w:space="0" w:color="auto"/>
                <w:bottom w:val="none" w:sz="0" w:space="0" w:color="auto"/>
                <w:right w:val="none" w:sz="0" w:space="0" w:color="auto"/>
              </w:divBdr>
              <w:divsChild>
                <w:div w:id="1222523440">
                  <w:marLeft w:val="0"/>
                  <w:marRight w:val="0"/>
                  <w:marTop w:val="0"/>
                  <w:marBottom w:val="0"/>
                  <w:divBdr>
                    <w:top w:val="none" w:sz="0" w:space="0" w:color="auto"/>
                    <w:left w:val="none" w:sz="0" w:space="0" w:color="auto"/>
                    <w:bottom w:val="none" w:sz="0" w:space="0" w:color="auto"/>
                    <w:right w:val="none" w:sz="0" w:space="0" w:color="auto"/>
                  </w:divBdr>
                  <w:divsChild>
                    <w:div w:id="395518618">
                      <w:marLeft w:val="0"/>
                      <w:marRight w:val="0"/>
                      <w:marTop w:val="0"/>
                      <w:marBottom w:val="0"/>
                      <w:divBdr>
                        <w:top w:val="none" w:sz="0" w:space="0" w:color="auto"/>
                        <w:left w:val="none" w:sz="0" w:space="0" w:color="auto"/>
                        <w:bottom w:val="none" w:sz="0" w:space="0" w:color="auto"/>
                        <w:right w:val="none" w:sz="0" w:space="0" w:color="auto"/>
                      </w:divBdr>
                    </w:div>
                    <w:div w:id="189773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61067">
              <w:marLeft w:val="0"/>
              <w:marRight w:val="0"/>
              <w:marTop w:val="0"/>
              <w:marBottom w:val="0"/>
              <w:divBdr>
                <w:top w:val="none" w:sz="0" w:space="0" w:color="auto"/>
                <w:left w:val="none" w:sz="0" w:space="0" w:color="auto"/>
                <w:bottom w:val="none" w:sz="0" w:space="0" w:color="auto"/>
                <w:right w:val="none" w:sz="0" w:space="0" w:color="auto"/>
              </w:divBdr>
              <w:divsChild>
                <w:div w:id="293871571">
                  <w:marLeft w:val="0"/>
                  <w:marRight w:val="0"/>
                  <w:marTop w:val="0"/>
                  <w:marBottom w:val="0"/>
                  <w:divBdr>
                    <w:top w:val="none" w:sz="0" w:space="0" w:color="auto"/>
                    <w:left w:val="none" w:sz="0" w:space="0" w:color="auto"/>
                    <w:bottom w:val="none" w:sz="0" w:space="0" w:color="auto"/>
                    <w:right w:val="none" w:sz="0" w:space="0" w:color="auto"/>
                  </w:divBdr>
                  <w:divsChild>
                    <w:div w:id="280309186">
                      <w:marLeft w:val="0"/>
                      <w:marRight w:val="0"/>
                      <w:marTop w:val="0"/>
                      <w:marBottom w:val="0"/>
                      <w:divBdr>
                        <w:top w:val="none" w:sz="0" w:space="0" w:color="auto"/>
                        <w:left w:val="none" w:sz="0" w:space="0" w:color="auto"/>
                        <w:bottom w:val="none" w:sz="0" w:space="0" w:color="auto"/>
                        <w:right w:val="none" w:sz="0" w:space="0" w:color="auto"/>
                      </w:divBdr>
                    </w:div>
                    <w:div w:id="183379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241008">
          <w:marLeft w:val="0"/>
          <w:marRight w:val="0"/>
          <w:marTop w:val="0"/>
          <w:marBottom w:val="0"/>
          <w:divBdr>
            <w:top w:val="none" w:sz="0" w:space="0" w:color="auto"/>
            <w:left w:val="none" w:sz="0" w:space="0" w:color="auto"/>
            <w:bottom w:val="none" w:sz="0" w:space="0" w:color="auto"/>
            <w:right w:val="none" w:sz="0" w:space="0" w:color="auto"/>
          </w:divBdr>
        </w:div>
      </w:divsChild>
    </w:div>
    <w:div w:id="1014040019">
      <w:bodyDiv w:val="1"/>
      <w:marLeft w:val="0"/>
      <w:marRight w:val="0"/>
      <w:marTop w:val="0"/>
      <w:marBottom w:val="0"/>
      <w:divBdr>
        <w:top w:val="none" w:sz="0" w:space="0" w:color="auto"/>
        <w:left w:val="none" w:sz="0" w:space="0" w:color="auto"/>
        <w:bottom w:val="none" w:sz="0" w:space="0" w:color="auto"/>
        <w:right w:val="none" w:sz="0" w:space="0" w:color="auto"/>
      </w:divBdr>
      <w:divsChild>
        <w:div w:id="1883666465">
          <w:marLeft w:val="0"/>
          <w:marRight w:val="0"/>
          <w:marTop w:val="0"/>
          <w:marBottom w:val="0"/>
          <w:divBdr>
            <w:top w:val="none" w:sz="0" w:space="0" w:color="auto"/>
            <w:left w:val="none" w:sz="0" w:space="0" w:color="auto"/>
            <w:bottom w:val="none" w:sz="0" w:space="0" w:color="auto"/>
            <w:right w:val="none" w:sz="0" w:space="0" w:color="auto"/>
          </w:divBdr>
        </w:div>
      </w:divsChild>
    </w:div>
    <w:div w:id="1015500110">
      <w:bodyDiv w:val="1"/>
      <w:marLeft w:val="0"/>
      <w:marRight w:val="0"/>
      <w:marTop w:val="0"/>
      <w:marBottom w:val="0"/>
      <w:divBdr>
        <w:top w:val="none" w:sz="0" w:space="0" w:color="auto"/>
        <w:left w:val="none" w:sz="0" w:space="0" w:color="auto"/>
        <w:bottom w:val="none" w:sz="0" w:space="0" w:color="auto"/>
        <w:right w:val="none" w:sz="0" w:space="0" w:color="auto"/>
      </w:divBdr>
      <w:divsChild>
        <w:div w:id="181630579">
          <w:marLeft w:val="0"/>
          <w:marRight w:val="0"/>
          <w:marTop w:val="0"/>
          <w:marBottom w:val="0"/>
          <w:divBdr>
            <w:top w:val="none" w:sz="0" w:space="0" w:color="auto"/>
            <w:left w:val="none" w:sz="0" w:space="0" w:color="auto"/>
            <w:bottom w:val="none" w:sz="0" w:space="0" w:color="auto"/>
            <w:right w:val="none" w:sz="0" w:space="0" w:color="auto"/>
          </w:divBdr>
        </w:div>
        <w:div w:id="292954201">
          <w:marLeft w:val="0"/>
          <w:marRight w:val="0"/>
          <w:marTop w:val="0"/>
          <w:marBottom w:val="0"/>
          <w:divBdr>
            <w:top w:val="none" w:sz="0" w:space="0" w:color="auto"/>
            <w:left w:val="none" w:sz="0" w:space="0" w:color="auto"/>
            <w:bottom w:val="none" w:sz="0" w:space="0" w:color="auto"/>
            <w:right w:val="none" w:sz="0" w:space="0" w:color="auto"/>
          </w:divBdr>
        </w:div>
        <w:div w:id="1460413236">
          <w:marLeft w:val="0"/>
          <w:marRight w:val="0"/>
          <w:marTop w:val="0"/>
          <w:marBottom w:val="0"/>
          <w:divBdr>
            <w:top w:val="none" w:sz="0" w:space="0" w:color="auto"/>
            <w:left w:val="none" w:sz="0" w:space="0" w:color="auto"/>
            <w:bottom w:val="none" w:sz="0" w:space="0" w:color="auto"/>
            <w:right w:val="none" w:sz="0" w:space="0" w:color="auto"/>
          </w:divBdr>
        </w:div>
        <w:div w:id="2138865331">
          <w:marLeft w:val="0"/>
          <w:marRight w:val="0"/>
          <w:marTop w:val="0"/>
          <w:marBottom w:val="0"/>
          <w:divBdr>
            <w:top w:val="none" w:sz="0" w:space="0" w:color="auto"/>
            <w:left w:val="none" w:sz="0" w:space="0" w:color="auto"/>
            <w:bottom w:val="none" w:sz="0" w:space="0" w:color="auto"/>
            <w:right w:val="none" w:sz="0" w:space="0" w:color="auto"/>
          </w:divBdr>
        </w:div>
      </w:divsChild>
    </w:div>
    <w:div w:id="1016031639">
      <w:bodyDiv w:val="1"/>
      <w:marLeft w:val="0"/>
      <w:marRight w:val="0"/>
      <w:marTop w:val="0"/>
      <w:marBottom w:val="0"/>
      <w:divBdr>
        <w:top w:val="none" w:sz="0" w:space="0" w:color="auto"/>
        <w:left w:val="none" w:sz="0" w:space="0" w:color="auto"/>
        <w:bottom w:val="none" w:sz="0" w:space="0" w:color="auto"/>
        <w:right w:val="none" w:sz="0" w:space="0" w:color="auto"/>
      </w:divBdr>
      <w:divsChild>
        <w:div w:id="1441871240">
          <w:marLeft w:val="0"/>
          <w:marRight w:val="0"/>
          <w:marTop w:val="0"/>
          <w:marBottom w:val="0"/>
          <w:divBdr>
            <w:top w:val="none" w:sz="0" w:space="0" w:color="auto"/>
            <w:left w:val="none" w:sz="0" w:space="0" w:color="auto"/>
            <w:bottom w:val="none" w:sz="0" w:space="0" w:color="auto"/>
            <w:right w:val="none" w:sz="0" w:space="0" w:color="auto"/>
          </w:divBdr>
          <w:divsChild>
            <w:div w:id="1331982509">
              <w:marLeft w:val="0"/>
              <w:marRight w:val="0"/>
              <w:marTop w:val="0"/>
              <w:marBottom w:val="0"/>
              <w:divBdr>
                <w:top w:val="none" w:sz="0" w:space="0" w:color="auto"/>
                <w:left w:val="none" w:sz="0" w:space="0" w:color="auto"/>
                <w:bottom w:val="none" w:sz="0" w:space="0" w:color="auto"/>
                <w:right w:val="none" w:sz="0" w:space="0" w:color="auto"/>
              </w:divBdr>
              <w:divsChild>
                <w:div w:id="2025548359">
                  <w:marLeft w:val="0"/>
                  <w:marRight w:val="0"/>
                  <w:marTop w:val="0"/>
                  <w:marBottom w:val="0"/>
                  <w:divBdr>
                    <w:top w:val="none" w:sz="0" w:space="0" w:color="auto"/>
                    <w:left w:val="none" w:sz="0" w:space="0" w:color="auto"/>
                    <w:bottom w:val="none" w:sz="0" w:space="0" w:color="auto"/>
                    <w:right w:val="none" w:sz="0" w:space="0" w:color="auto"/>
                  </w:divBdr>
                  <w:divsChild>
                    <w:div w:id="145360127">
                      <w:marLeft w:val="0"/>
                      <w:marRight w:val="0"/>
                      <w:marTop w:val="13"/>
                      <w:marBottom w:val="0"/>
                      <w:divBdr>
                        <w:top w:val="none" w:sz="0" w:space="0" w:color="auto"/>
                        <w:left w:val="none" w:sz="0" w:space="0" w:color="auto"/>
                        <w:bottom w:val="none" w:sz="0" w:space="0" w:color="auto"/>
                        <w:right w:val="none" w:sz="0" w:space="0" w:color="auto"/>
                      </w:divBdr>
                    </w:div>
                    <w:div w:id="158470230">
                      <w:marLeft w:val="0"/>
                      <w:marRight w:val="0"/>
                      <w:marTop w:val="47"/>
                      <w:marBottom w:val="0"/>
                      <w:divBdr>
                        <w:top w:val="none" w:sz="0" w:space="0" w:color="auto"/>
                        <w:left w:val="none" w:sz="0" w:space="0" w:color="auto"/>
                        <w:bottom w:val="none" w:sz="0" w:space="0" w:color="auto"/>
                        <w:right w:val="none" w:sz="0" w:space="0" w:color="auto"/>
                      </w:divBdr>
                      <w:divsChild>
                        <w:div w:id="241646423">
                          <w:marLeft w:val="0"/>
                          <w:marRight w:val="0"/>
                          <w:marTop w:val="0"/>
                          <w:marBottom w:val="0"/>
                          <w:divBdr>
                            <w:top w:val="none" w:sz="0" w:space="0" w:color="auto"/>
                            <w:left w:val="none" w:sz="0" w:space="0" w:color="auto"/>
                            <w:bottom w:val="none" w:sz="0" w:space="0" w:color="auto"/>
                            <w:right w:val="none" w:sz="0" w:space="0" w:color="auto"/>
                          </w:divBdr>
                        </w:div>
                      </w:divsChild>
                    </w:div>
                    <w:div w:id="296230470">
                      <w:marLeft w:val="0"/>
                      <w:marRight w:val="0"/>
                      <w:marTop w:val="13"/>
                      <w:marBottom w:val="0"/>
                      <w:divBdr>
                        <w:top w:val="none" w:sz="0" w:space="0" w:color="auto"/>
                        <w:left w:val="none" w:sz="0" w:space="0" w:color="auto"/>
                        <w:bottom w:val="none" w:sz="0" w:space="0" w:color="auto"/>
                        <w:right w:val="none" w:sz="0" w:space="0" w:color="auto"/>
                      </w:divBdr>
                    </w:div>
                    <w:div w:id="468204930">
                      <w:marLeft w:val="0"/>
                      <w:marRight w:val="0"/>
                      <w:marTop w:val="13"/>
                      <w:marBottom w:val="0"/>
                      <w:divBdr>
                        <w:top w:val="none" w:sz="0" w:space="0" w:color="auto"/>
                        <w:left w:val="none" w:sz="0" w:space="0" w:color="auto"/>
                        <w:bottom w:val="none" w:sz="0" w:space="0" w:color="auto"/>
                        <w:right w:val="none" w:sz="0" w:space="0" w:color="auto"/>
                      </w:divBdr>
                      <w:divsChild>
                        <w:div w:id="1956129395">
                          <w:marLeft w:val="0"/>
                          <w:marRight w:val="0"/>
                          <w:marTop w:val="0"/>
                          <w:marBottom w:val="0"/>
                          <w:divBdr>
                            <w:top w:val="none" w:sz="0" w:space="0" w:color="auto"/>
                            <w:left w:val="none" w:sz="0" w:space="0" w:color="auto"/>
                            <w:bottom w:val="none" w:sz="0" w:space="0" w:color="auto"/>
                            <w:right w:val="none" w:sz="0" w:space="0" w:color="auto"/>
                          </w:divBdr>
                        </w:div>
                      </w:divsChild>
                    </w:div>
                    <w:div w:id="530265988">
                      <w:marLeft w:val="0"/>
                      <w:marRight w:val="0"/>
                      <w:marTop w:val="47"/>
                      <w:marBottom w:val="0"/>
                      <w:divBdr>
                        <w:top w:val="none" w:sz="0" w:space="0" w:color="auto"/>
                        <w:left w:val="none" w:sz="0" w:space="0" w:color="auto"/>
                        <w:bottom w:val="none" w:sz="0" w:space="0" w:color="auto"/>
                        <w:right w:val="none" w:sz="0" w:space="0" w:color="auto"/>
                      </w:divBdr>
                      <w:divsChild>
                        <w:div w:id="2113359064">
                          <w:marLeft w:val="0"/>
                          <w:marRight w:val="0"/>
                          <w:marTop w:val="0"/>
                          <w:marBottom w:val="0"/>
                          <w:divBdr>
                            <w:top w:val="none" w:sz="0" w:space="0" w:color="auto"/>
                            <w:left w:val="none" w:sz="0" w:space="0" w:color="auto"/>
                            <w:bottom w:val="none" w:sz="0" w:space="0" w:color="auto"/>
                            <w:right w:val="none" w:sz="0" w:space="0" w:color="auto"/>
                          </w:divBdr>
                        </w:div>
                      </w:divsChild>
                    </w:div>
                    <w:div w:id="696807994">
                      <w:marLeft w:val="0"/>
                      <w:marRight w:val="0"/>
                      <w:marTop w:val="13"/>
                      <w:marBottom w:val="0"/>
                      <w:divBdr>
                        <w:top w:val="none" w:sz="0" w:space="0" w:color="auto"/>
                        <w:left w:val="none" w:sz="0" w:space="0" w:color="auto"/>
                        <w:bottom w:val="none" w:sz="0" w:space="0" w:color="auto"/>
                        <w:right w:val="none" w:sz="0" w:space="0" w:color="auto"/>
                      </w:divBdr>
                    </w:div>
                    <w:div w:id="913244620">
                      <w:marLeft w:val="0"/>
                      <w:marRight w:val="0"/>
                      <w:marTop w:val="13"/>
                      <w:marBottom w:val="0"/>
                      <w:divBdr>
                        <w:top w:val="none" w:sz="0" w:space="0" w:color="auto"/>
                        <w:left w:val="none" w:sz="0" w:space="0" w:color="auto"/>
                        <w:bottom w:val="none" w:sz="0" w:space="0" w:color="auto"/>
                        <w:right w:val="none" w:sz="0" w:space="0" w:color="auto"/>
                      </w:divBdr>
                    </w:div>
                    <w:div w:id="928538385">
                      <w:marLeft w:val="0"/>
                      <w:marRight w:val="0"/>
                      <w:marTop w:val="13"/>
                      <w:marBottom w:val="0"/>
                      <w:divBdr>
                        <w:top w:val="none" w:sz="0" w:space="0" w:color="auto"/>
                        <w:left w:val="none" w:sz="0" w:space="0" w:color="auto"/>
                        <w:bottom w:val="none" w:sz="0" w:space="0" w:color="auto"/>
                        <w:right w:val="none" w:sz="0" w:space="0" w:color="auto"/>
                      </w:divBdr>
                      <w:divsChild>
                        <w:div w:id="1567647356">
                          <w:marLeft w:val="0"/>
                          <w:marRight w:val="0"/>
                          <w:marTop w:val="0"/>
                          <w:marBottom w:val="0"/>
                          <w:divBdr>
                            <w:top w:val="none" w:sz="0" w:space="0" w:color="auto"/>
                            <w:left w:val="none" w:sz="0" w:space="0" w:color="auto"/>
                            <w:bottom w:val="none" w:sz="0" w:space="0" w:color="auto"/>
                            <w:right w:val="none" w:sz="0" w:space="0" w:color="auto"/>
                          </w:divBdr>
                        </w:div>
                      </w:divsChild>
                    </w:div>
                    <w:div w:id="963006085">
                      <w:marLeft w:val="0"/>
                      <w:marRight w:val="0"/>
                      <w:marTop w:val="47"/>
                      <w:marBottom w:val="0"/>
                      <w:divBdr>
                        <w:top w:val="none" w:sz="0" w:space="0" w:color="auto"/>
                        <w:left w:val="none" w:sz="0" w:space="0" w:color="auto"/>
                        <w:bottom w:val="none" w:sz="0" w:space="0" w:color="auto"/>
                        <w:right w:val="none" w:sz="0" w:space="0" w:color="auto"/>
                      </w:divBdr>
                    </w:div>
                    <w:div w:id="965161400">
                      <w:marLeft w:val="0"/>
                      <w:marRight w:val="0"/>
                      <w:marTop w:val="13"/>
                      <w:marBottom w:val="0"/>
                      <w:divBdr>
                        <w:top w:val="none" w:sz="0" w:space="0" w:color="auto"/>
                        <w:left w:val="none" w:sz="0" w:space="0" w:color="auto"/>
                        <w:bottom w:val="none" w:sz="0" w:space="0" w:color="auto"/>
                        <w:right w:val="none" w:sz="0" w:space="0" w:color="auto"/>
                      </w:divBdr>
                      <w:divsChild>
                        <w:div w:id="808935262">
                          <w:marLeft w:val="0"/>
                          <w:marRight w:val="0"/>
                          <w:marTop w:val="0"/>
                          <w:marBottom w:val="0"/>
                          <w:divBdr>
                            <w:top w:val="none" w:sz="0" w:space="0" w:color="auto"/>
                            <w:left w:val="none" w:sz="0" w:space="0" w:color="auto"/>
                            <w:bottom w:val="none" w:sz="0" w:space="0" w:color="auto"/>
                            <w:right w:val="none" w:sz="0" w:space="0" w:color="auto"/>
                          </w:divBdr>
                        </w:div>
                      </w:divsChild>
                    </w:div>
                    <w:div w:id="995109219">
                      <w:marLeft w:val="0"/>
                      <w:marRight w:val="0"/>
                      <w:marTop w:val="13"/>
                      <w:marBottom w:val="0"/>
                      <w:divBdr>
                        <w:top w:val="none" w:sz="0" w:space="0" w:color="auto"/>
                        <w:left w:val="none" w:sz="0" w:space="0" w:color="auto"/>
                        <w:bottom w:val="none" w:sz="0" w:space="0" w:color="auto"/>
                        <w:right w:val="none" w:sz="0" w:space="0" w:color="auto"/>
                      </w:divBdr>
                    </w:div>
                    <w:div w:id="1011489962">
                      <w:marLeft w:val="0"/>
                      <w:marRight w:val="0"/>
                      <w:marTop w:val="13"/>
                      <w:marBottom w:val="0"/>
                      <w:divBdr>
                        <w:top w:val="none" w:sz="0" w:space="0" w:color="auto"/>
                        <w:left w:val="none" w:sz="0" w:space="0" w:color="auto"/>
                        <w:bottom w:val="none" w:sz="0" w:space="0" w:color="auto"/>
                        <w:right w:val="none" w:sz="0" w:space="0" w:color="auto"/>
                      </w:divBdr>
                    </w:div>
                    <w:div w:id="1123229491">
                      <w:marLeft w:val="0"/>
                      <w:marRight w:val="0"/>
                      <w:marTop w:val="13"/>
                      <w:marBottom w:val="0"/>
                      <w:divBdr>
                        <w:top w:val="none" w:sz="0" w:space="0" w:color="auto"/>
                        <w:left w:val="none" w:sz="0" w:space="0" w:color="auto"/>
                        <w:bottom w:val="none" w:sz="0" w:space="0" w:color="auto"/>
                        <w:right w:val="none" w:sz="0" w:space="0" w:color="auto"/>
                      </w:divBdr>
                    </w:div>
                    <w:div w:id="1147286448">
                      <w:marLeft w:val="0"/>
                      <w:marRight w:val="0"/>
                      <w:marTop w:val="13"/>
                      <w:marBottom w:val="0"/>
                      <w:divBdr>
                        <w:top w:val="none" w:sz="0" w:space="0" w:color="auto"/>
                        <w:left w:val="none" w:sz="0" w:space="0" w:color="auto"/>
                        <w:bottom w:val="none" w:sz="0" w:space="0" w:color="auto"/>
                        <w:right w:val="none" w:sz="0" w:space="0" w:color="auto"/>
                      </w:divBdr>
                    </w:div>
                    <w:div w:id="1217475572">
                      <w:marLeft w:val="0"/>
                      <w:marRight w:val="0"/>
                      <w:marTop w:val="13"/>
                      <w:marBottom w:val="0"/>
                      <w:divBdr>
                        <w:top w:val="none" w:sz="0" w:space="0" w:color="auto"/>
                        <w:left w:val="none" w:sz="0" w:space="0" w:color="auto"/>
                        <w:bottom w:val="none" w:sz="0" w:space="0" w:color="auto"/>
                        <w:right w:val="none" w:sz="0" w:space="0" w:color="auto"/>
                      </w:divBdr>
                    </w:div>
                    <w:div w:id="1267890157">
                      <w:marLeft w:val="0"/>
                      <w:marRight w:val="0"/>
                      <w:marTop w:val="47"/>
                      <w:marBottom w:val="0"/>
                      <w:divBdr>
                        <w:top w:val="none" w:sz="0" w:space="0" w:color="auto"/>
                        <w:left w:val="none" w:sz="0" w:space="0" w:color="auto"/>
                        <w:bottom w:val="none" w:sz="0" w:space="0" w:color="auto"/>
                        <w:right w:val="none" w:sz="0" w:space="0" w:color="auto"/>
                      </w:divBdr>
                      <w:divsChild>
                        <w:div w:id="1503424969">
                          <w:marLeft w:val="0"/>
                          <w:marRight w:val="0"/>
                          <w:marTop w:val="0"/>
                          <w:marBottom w:val="0"/>
                          <w:divBdr>
                            <w:top w:val="none" w:sz="0" w:space="0" w:color="auto"/>
                            <w:left w:val="none" w:sz="0" w:space="0" w:color="auto"/>
                            <w:bottom w:val="none" w:sz="0" w:space="0" w:color="auto"/>
                            <w:right w:val="none" w:sz="0" w:space="0" w:color="auto"/>
                          </w:divBdr>
                        </w:div>
                      </w:divsChild>
                    </w:div>
                    <w:div w:id="1375619792">
                      <w:marLeft w:val="0"/>
                      <w:marRight w:val="0"/>
                      <w:marTop w:val="13"/>
                      <w:marBottom w:val="0"/>
                      <w:divBdr>
                        <w:top w:val="none" w:sz="0" w:space="0" w:color="auto"/>
                        <w:left w:val="none" w:sz="0" w:space="0" w:color="auto"/>
                        <w:bottom w:val="none" w:sz="0" w:space="0" w:color="auto"/>
                        <w:right w:val="none" w:sz="0" w:space="0" w:color="auto"/>
                      </w:divBdr>
                    </w:div>
                    <w:div w:id="1530754166">
                      <w:marLeft w:val="0"/>
                      <w:marRight w:val="0"/>
                      <w:marTop w:val="13"/>
                      <w:marBottom w:val="0"/>
                      <w:divBdr>
                        <w:top w:val="none" w:sz="0" w:space="0" w:color="auto"/>
                        <w:left w:val="none" w:sz="0" w:space="0" w:color="auto"/>
                        <w:bottom w:val="none" w:sz="0" w:space="0" w:color="auto"/>
                        <w:right w:val="none" w:sz="0" w:space="0" w:color="auto"/>
                      </w:divBdr>
                      <w:divsChild>
                        <w:div w:id="744759761">
                          <w:marLeft w:val="0"/>
                          <w:marRight w:val="0"/>
                          <w:marTop w:val="0"/>
                          <w:marBottom w:val="0"/>
                          <w:divBdr>
                            <w:top w:val="none" w:sz="0" w:space="0" w:color="auto"/>
                            <w:left w:val="none" w:sz="0" w:space="0" w:color="auto"/>
                            <w:bottom w:val="none" w:sz="0" w:space="0" w:color="auto"/>
                            <w:right w:val="none" w:sz="0" w:space="0" w:color="auto"/>
                          </w:divBdr>
                        </w:div>
                      </w:divsChild>
                    </w:div>
                    <w:div w:id="1612009091">
                      <w:marLeft w:val="0"/>
                      <w:marRight w:val="0"/>
                      <w:marTop w:val="47"/>
                      <w:marBottom w:val="0"/>
                      <w:divBdr>
                        <w:top w:val="none" w:sz="0" w:space="0" w:color="auto"/>
                        <w:left w:val="none" w:sz="0" w:space="0" w:color="auto"/>
                        <w:bottom w:val="none" w:sz="0" w:space="0" w:color="auto"/>
                        <w:right w:val="none" w:sz="0" w:space="0" w:color="auto"/>
                      </w:divBdr>
                    </w:div>
                    <w:div w:id="1774469473">
                      <w:marLeft w:val="0"/>
                      <w:marRight w:val="0"/>
                      <w:marTop w:val="13"/>
                      <w:marBottom w:val="0"/>
                      <w:divBdr>
                        <w:top w:val="none" w:sz="0" w:space="0" w:color="auto"/>
                        <w:left w:val="none" w:sz="0" w:space="0" w:color="auto"/>
                        <w:bottom w:val="none" w:sz="0" w:space="0" w:color="auto"/>
                        <w:right w:val="none" w:sz="0" w:space="0" w:color="auto"/>
                      </w:divBdr>
                      <w:divsChild>
                        <w:div w:id="1082335484">
                          <w:marLeft w:val="0"/>
                          <w:marRight w:val="0"/>
                          <w:marTop w:val="0"/>
                          <w:marBottom w:val="0"/>
                          <w:divBdr>
                            <w:top w:val="none" w:sz="0" w:space="0" w:color="auto"/>
                            <w:left w:val="none" w:sz="0" w:space="0" w:color="auto"/>
                            <w:bottom w:val="none" w:sz="0" w:space="0" w:color="auto"/>
                            <w:right w:val="none" w:sz="0" w:space="0" w:color="auto"/>
                          </w:divBdr>
                        </w:div>
                      </w:divsChild>
                    </w:div>
                    <w:div w:id="1811287233">
                      <w:marLeft w:val="0"/>
                      <w:marRight w:val="0"/>
                      <w:marTop w:val="13"/>
                      <w:marBottom w:val="0"/>
                      <w:divBdr>
                        <w:top w:val="none" w:sz="0" w:space="0" w:color="auto"/>
                        <w:left w:val="none" w:sz="0" w:space="0" w:color="auto"/>
                        <w:bottom w:val="none" w:sz="0" w:space="0" w:color="auto"/>
                        <w:right w:val="none" w:sz="0" w:space="0" w:color="auto"/>
                      </w:divBdr>
                    </w:div>
                    <w:div w:id="1815636886">
                      <w:marLeft w:val="0"/>
                      <w:marRight w:val="0"/>
                      <w:marTop w:val="13"/>
                      <w:marBottom w:val="0"/>
                      <w:divBdr>
                        <w:top w:val="none" w:sz="0" w:space="0" w:color="auto"/>
                        <w:left w:val="none" w:sz="0" w:space="0" w:color="auto"/>
                        <w:bottom w:val="none" w:sz="0" w:space="0" w:color="auto"/>
                        <w:right w:val="none" w:sz="0" w:space="0" w:color="auto"/>
                      </w:divBdr>
                    </w:div>
                    <w:div w:id="1989086824">
                      <w:marLeft w:val="0"/>
                      <w:marRight w:val="0"/>
                      <w:marTop w:val="13"/>
                      <w:marBottom w:val="0"/>
                      <w:divBdr>
                        <w:top w:val="none" w:sz="0" w:space="0" w:color="auto"/>
                        <w:left w:val="none" w:sz="0" w:space="0" w:color="auto"/>
                        <w:bottom w:val="none" w:sz="0" w:space="0" w:color="auto"/>
                        <w:right w:val="none" w:sz="0" w:space="0" w:color="auto"/>
                      </w:divBdr>
                      <w:divsChild>
                        <w:div w:id="174668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079575">
      <w:bodyDiv w:val="1"/>
      <w:marLeft w:val="0"/>
      <w:marRight w:val="0"/>
      <w:marTop w:val="0"/>
      <w:marBottom w:val="0"/>
      <w:divBdr>
        <w:top w:val="none" w:sz="0" w:space="0" w:color="auto"/>
        <w:left w:val="none" w:sz="0" w:space="0" w:color="auto"/>
        <w:bottom w:val="none" w:sz="0" w:space="0" w:color="auto"/>
        <w:right w:val="none" w:sz="0" w:space="0" w:color="auto"/>
      </w:divBdr>
    </w:div>
    <w:div w:id="1018654881">
      <w:bodyDiv w:val="1"/>
      <w:marLeft w:val="0"/>
      <w:marRight w:val="0"/>
      <w:marTop w:val="0"/>
      <w:marBottom w:val="0"/>
      <w:divBdr>
        <w:top w:val="none" w:sz="0" w:space="0" w:color="auto"/>
        <w:left w:val="none" w:sz="0" w:space="0" w:color="auto"/>
        <w:bottom w:val="none" w:sz="0" w:space="0" w:color="auto"/>
        <w:right w:val="none" w:sz="0" w:space="0" w:color="auto"/>
      </w:divBdr>
      <w:divsChild>
        <w:div w:id="305358237">
          <w:marLeft w:val="0"/>
          <w:marRight w:val="0"/>
          <w:marTop w:val="0"/>
          <w:marBottom w:val="0"/>
          <w:divBdr>
            <w:top w:val="none" w:sz="0" w:space="0" w:color="auto"/>
            <w:left w:val="none" w:sz="0" w:space="0" w:color="auto"/>
            <w:bottom w:val="none" w:sz="0" w:space="0" w:color="auto"/>
            <w:right w:val="none" w:sz="0" w:space="0" w:color="auto"/>
          </w:divBdr>
        </w:div>
        <w:div w:id="1571185362">
          <w:marLeft w:val="0"/>
          <w:marRight w:val="0"/>
          <w:marTop w:val="0"/>
          <w:marBottom w:val="0"/>
          <w:divBdr>
            <w:top w:val="none" w:sz="0" w:space="0" w:color="auto"/>
            <w:left w:val="none" w:sz="0" w:space="0" w:color="auto"/>
            <w:bottom w:val="none" w:sz="0" w:space="0" w:color="auto"/>
            <w:right w:val="none" w:sz="0" w:space="0" w:color="auto"/>
          </w:divBdr>
        </w:div>
      </w:divsChild>
    </w:div>
    <w:div w:id="1023440126">
      <w:bodyDiv w:val="1"/>
      <w:marLeft w:val="0"/>
      <w:marRight w:val="0"/>
      <w:marTop w:val="0"/>
      <w:marBottom w:val="0"/>
      <w:divBdr>
        <w:top w:val="none" w:sz="0" w:space="0" w:color="auto"/>
        <w:left w:val="none" w:sz="0" w:space="0" w:color="auto"/>
        <w:bottom w:val="none" w:sz="0" w:space="0" w:color="auto"/>
        <w:right w:val="none" w:sz="0" w:space="0" w:color="auto"/>
      </w:divBdr>
    </w:div>
    <w:div w:id="1023747822">
      <w:bodyDiv w:val="1"/>
      <w:marLeft w:val="0"/>
      <w:marRight w:val="0"/>
      <w:marTop w:val="0"/>
      <w:marBottom w:val="0"/>
      <w:divBdr>
        <w:top w:val="none" w:sz="0" w:space="0" w:color="auto"/>
        <w:left w:val="none" w:sz="0" w:space="0" w:color="auto"/>
        <w:bottom w:val="none" w:sz="0" w:space="0" w:color="auto"/>
        <w:right w:val="none" w:sz="0" w:space="0" w:color="auto"/>
      </w:divBdr>
      <w:divsChild>
        <w:div w:id="22554922">
          <w:marLeft w:val="0"/>
          <w:marRight w:val="0"/>
          <w:marTop w:val="0"/>
          <w:marBottom w:val="0"/>
          <w:divBdr>
            <w:top w:val="none" w:sz="0" w:space="0" w:color="auto"/>
            <w:left w:val="none" w:sz="0" w:space="0" w:color="auto"/>
            <w:bottom w:val="none" w:sz="0" w:space="0" w:color="auto"/>
            <w:right w:val="none" w:sz="0" w:space="0" w:color="auto"/>
          </w:divBdr>
          <w:divsChild>
            <w:div w:id="1327441069">
              <w:marLeft w:val="0"/>
              <w:marRight w:val="0"/>
              <w:marTop w:val="0"/>
              <w:marBottom w:val="0"/>
              <w:divBdr>
                <w:top w:val="none" w:sz="0" w:space="0" w:color="auto"/>
                <w:left w:val="none" w:sz="0" w:space="0" w:color="auto"/>
                <w:bottom w:val="none" w:sz="0" w:space="0" w:color="auto"/>
                <w:right w:val="none" w:sz="0" w:space="0" w:color="auto"/>
              </w:divBdr>
              <w:divsChild>
                <w:div w:id="1947807399">
                  <w:marLeft w:val="0"/>
                  <w:marRight w:val="0"/>
                  <w:marTop w:val="0"/>
                  <w:marBottom w:val="0"/>
                  <w:divBdr>
                    <w:top w:val="none" w:sz="0" w:space="0" w:color="auto"/>
                    <w:left w:val="none" w:sz="0" w:space="0" w:color="auto"/>
                    <w:bottom w:val="none" w:sz="0" w:space="0" w:color="auto"/>
                    <w:right w:val="none" w:sz="0" w:space="0" w:color="auto"/>
                  </w:divBdr>
                  <w:divsChild>
                    <w:div w:id="2001689055">
                      <w:marLeft w:val="0"/>
                      <w:marRight w:val="0"/>
                      <w:marTop w:val="0"/>
                      <w:marBottom w:val="0"/>
                      <w:divBdr>
                        <w:top w:val="none" w:sz="0" w:space="0" w:color="auto"/>
                        <w:left w:val="none" w:sz="0" w:space="0" w:color="auto"/>
                        <w:bottom w:val="none" w:sz="0" w:space="0" w:color="auto"/>
                        <w:right w:val="none" w:sz="0" w:space="0" w:color="auto"/>
                      </w:divBdr>
                      <w:divsChild>
                        <w:div w:id="452141528">
                          <w:marLeft w:val="0"/>
                          <w:marRight w:val="0"/>
                          <w:marTop w:val="0"/>
                          <w:marBottom w:val="0"/>
                          <w:divBdr>
                            <w:top w:val="none" w:sz="0" w:space="0" w:color="auto"/>
                            <w:left w:val="none" w:sz="0" w:space="0" w:color="auto"/>
                            <w:bottom w:val="none" w:sz="0" w:space="0" w:color="auto"/>
                            <w:right w:val="none" w:sz="0" w:space="0" w:color="auto"/>
                          </w:divBdr>
                        </w:div>
                        <w:div w:id="514080522">
                          <w:marLeft w:val="0"/>
                          <w:marRight w:val="0"/>
                          <w:marTop w:val="0"/>
                          <w:marBottom w:val="0"/>
                          <w:divBdr>
                            <w:top w:val="none" w:sz="0" w:space="0" w:color="auto"/>
                            <w:left w:val="none" w:sz="0" w:space="0" w:color="auto"/>
                            <w:bottom w:val="none" w:sz="0" w:space="0" w:color="auto"/>
                            <w:right w:val="none" w:sz="0" w:space="0" w:color="auto"/>
                          </w:divBdr>
                        </w:div>
                        <w:div w:id="602301742">
                          <w:marLeft w:val="0"/>
                          <w:marRight w:val="0"/>
                          <w:marTop w:val="0"/>
                          <w:marBottom w:val="0"/>
                          <w:divBdr>
                            <w:top w:val="none" w:sz="0" w:space="0" w:color="auto"/>
                            <w:left w:val="none" w:sz="0" w:space="0" w:color="auto"/>
                            <w:bottom w:val="none" w:sz="0" w:space="0" w:color="auto"/>
                            <w:right w:val="none" w:sz="0" w:space="0" w:color="auto"/>
                          </w:divBdr>
                        </w:div>
                        <w:div w:id="720056132">
                          <w:marLeft w:val="0"/>
                          <w:marRight w:val="0"/>
                          <w:marTop w:val="0"/>
                          <w:marBottom w:val="0"/>
                          <w:divBdr>
                            <w:top w:val="none" w:sz="0" w:space="0" w:color="auto"/>
                            <w:left w:val="none" w:sz="0" w:space="0" w:color="auto"/>
                            <w:bottom w:val="none" w:sz="0" w:space="0" w:color="auto"/>
                            <w:right w:val="none" w:sz="0" w:space="0" w:color="auto"/>
                          </w:divBdr>
                        </w:div>
                        <w:div w:id="1308780324">
                          <w:marLeft w:val="0"/>
                          <w:marRight w:val="0"/>
                          <w:marTop w:val="0"/>
                          <w:marBottom w:val="0"/>
                          <w:divBdr>
                            <w:top w:val="none" w:sz="0" w:space="0" w:color="auto"/>
                            <w:left w:val="none" w:sz="0" w:space="0" w:color="auto"/>
                            <w:bottom w:val="none" w:sz="0" w:space="0" w:color="auto"/>
                            <w:right w:val="none" w:sz="0" w:space="0" w:color="auto"/>
                          </w:divBdr>
                        </w:div>
                        <w:div w:id="1674798164">
                          <w:marLeft w:val="0"/>
                          <w:marRight w:val="0"/>
                          <w:marTop w:val="0"/>
                          <w:marBottom w:val="0"/>
                          <w:divBdr>
                            <w:top w:val="none" w:sz="0" w:space="0" w:color="auto"/>
                            <w:left w:val="none" w:sz="0" w:space="0" w:color="auto"/>
                            <w:bottom w:val="none" w:sz="0" w:space="0" w:color="auto"/>
                            <w:right w:val="none" w:sz="0" w:space="0" w:color="auto"/>
                          </w:divBdr>
                        </w:div>
                        <w:div w:id="1746761256">
                          <w:marLeft w:val="0"/>
                          <w:marRight w:val="0"/>
                          <w:marTop w:val="0"/>
                          <w:marBottom w:val="0"/>
                          <w:divBdr>
                            <w:top w:val="none" w:sz="0" w:space="0" w:color="auto"/>
                            <w:left w:val="none" w:sz="0" w:space="0" w:color="auto"/>
                            <w:bottom w:val="none" w:sz="0" w:space="0" w:color="auto"/>
                            <w:right w:val="none" w:sz="0" w:space="0" w:color="auto"/>
                          </w:divBdr>
                        </w:div>
                        <w:div w:id="2093503645">
                          <w:marLeft w:val="0"/>
                          <w:marRight w:val="0"/>
                          <w:marTop w:val="0"/>
                          <w:marBottom w:val="0"/>
                          <w:divBdr>
                            <w:top w:val="none" w:sz="0" w:space="0" w:color="auto"/>
                            <w:left w:val="none" w:sz="0" w:space="0" w:color="auto"/>
                            <w:bottom w:val="none" w:sz="0" w:space="0" w:color="auto"/>
                            <w:right w:val="none" w:sz="0" w:space="0" w:color="auto"/>
                          </w:divBdr>
                        </w:div>
                        <w:div w:id="21348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673247">
      <w:bodyDiv w:val="1"/>
      <w:marLeft w:val="0"/>
      <w:marRight w:val="0"/>
      <w:marTop w:val="0"/>
      <w:marBottom w:val="0"/>
      <w:divBdr>
        <w:top w:val="none" w:sz="0" w:space="0" w:color="auto"/>
        <w:left w:val="none" w:sz="0" w:space="0" w:color="auto"/>
        <w:bottom w:val="none" w:sz="0" w:space="0" w:color="auto"/>
        <w:right w:val="none" w:sz="0" w:space="0" w:color="auto"/>
      </w:divBdr>
    </w:div>
    <w:div w:id="1026059080">
      <w:bodyDiv w:val="1"/>
      <w:marLeft w:val="0"/>
      <w:marRight w:val="0"/>
      <w:marTop w:val="0"/>
      <w:marBottom w:val="0"/>
      <w:divBdr>
        <w:top w:val="none" w:sz="0" w:space="0" w:color="auto"/>
        <w:left w:val="none" w:sz="0" w:space="0" w:color="auto"/>
        <w:bottom w:val="none" w:sz="0" w:space="0" w:color="auto"/>
        <w:right w:val="none" w:sz="0" w:space="0" w:color="auto"/>
      </w:divBdr>
    </w:div>
    <w:div w:id="1028216085">
      <w:bodyDiv w:val="1"/>
      <w:marLeft w:val="0"/>
      <w:marRight w:val="0"/>
      <w:marTop w:val="0"/>
      <w:marBottom w:val="0"/>
      <w:divBdr>
        <w:top w:val="none" w:sz="0" w:space="0" w:color="auto"/>
        <w:left w:val="none" w:sz="0" w:space="0" w:color="auto"/>
        <w:bottom w:val="none" w:sz="0" w:space="0" w:color="auto"/>
        <w:right w:val="none" w:sz="0" w:space="0" w:color="auto"/>
      </w:divBdr>
    </w:div>
    <w:div w:id="1028603729">
      <w:bodyDiv w:val="1"/>
      <w:marLeft w:val="0"/>
      <w:marRight w:val="0"/>
      <w:marTop w:val="0"/>
      <w:marBottom w:val="0"/>
      <w:divBdr>
        <w:top w:val="none" w:sz="0" w:space="0" w:color="auto"/>
        <w:left w:val="none" w:sz="0" w:space="0" w:color="auto"/>
        <w:bottom w:val="none" w:sz="0" w:space="0" w:color="auto"/>
        <w:right w:val="none" w:sz="0" w:space="0" w:color="auto"/>
      </w:divBdr>
      <w:divsChild>
        <w:div w:id="794251334">
          <w:marLeft w:val="0"/>
          <w:marRight w:val="0"/>
          <w:marTop w:val="0"/>
          <w:marBottom w:val="0"/>
          <w:divBdr>
            <w:top w:val="none" w:sz="0" w:space="0" w:color="auto"/>
            <w:left w:val="none" w:sz="0" w:space="0" w:color="auto"/>
            <w:bottom w:val="none" w:sz="0" w:space="0" w:color="auto"/>
            <w:right w:val="none" w:sz="0" w:space="0" w:color="auto"/>
          </w:divBdr>
          <w:divsChild>
            <w:div w:id="58290358">
              <w:marLeft w:val="0"/>
              <w:marRight w:val="0"/>
              <w:marTop w:val="0"/>
              <w:marBottom w:val="0"/>
              <w:divBdr>
                <w:top w:val="none" w:sz="0" w:space="0" w:color="auto"/>
                <w:left w:val="none" w:sz="0" w:space="0" w:color="auto"/>
                <w:bottom w:val="none" w:sz="0" w:space="0" w:color="auto"/>
                <w:right w:val="none" w:sz="0" w:space="0" w:color="auto"/>
              </w:divBdr>
              <w:divsChild>
                <w:div w:id="797181172">
                  <w:marLeft w:val="0"/>
                  <w:marRight w:val="0"/>
                  <w:marTop w:val="0"/>
                  <w:marBottom w:val="0"/>
                  <w:divBdr>
                    <w:top w:val="none" w:sz="0" w:space="0" w:color="auto"/>
                    <w:left w:val="none" w:sz="0" w:space="0" w:color="auto"/>
                    <w:bottom w:val="none" w:sz="0" w:space="0" w:color="auto"/>
                    <w:right w:val="none" w:sz="0" w:space="0" w:color="auto"/>
                  </w:divBdr>
                  <w:divsChild>
                    <w:div w:id="2363539">
                      <w:marLeft w:val="0"/>
                      <w:marRight w:val="0"/>
                      <w:marTop w:val="13"/>
                      <w:marBottom w:val="0"/>
                      <w:divBdr>
                        <w:top w:val="none" w:sz="0" w:space="0" w:color="auto"/>
                        <w:left w:val="none" w:sz="0" w:space="0" w:color="auto"/>
                        <w:bottom w:val="none" w:sz="0" w:space="0" w:color="auto"/>
                        <w:right w:val="none" w:sz="0" w:space="0" w:color="auto"/>
                      </w:divBdr>
                      <w:divsChild>
                        <w:div w:id="292299048">
                          <w:marLeft w:val="0"/>
                          <w:marRight w:val="0"/>
                          <w:marTop w:val="0"/>
                          <w:marBottom w:val="0"/>
                          <w:divBdr>
                            <w:top w:val="none" w:sz="0" w:space="0" w:color="auto"/>
                            <w:left w:val="none" w:sz="0" w:space="0" w:color="auto"/>
                            <w:bottom w:val="none" w:sz="0" w:space="0" w:color="auto"/>
                            <w:right w:val="none" w:sz="0" w:space="0" w:color="auto"/>
                          </w:divBdr>
                        </w:div>
                      </w:divsChild>
                    </w:div>
                    <w:div w:id="984626165">
                      <w:marLeft w:val="0"/>
                      <w:marRight w:val="0"/>
                      <w:marTop w:val="13"/>
                      <w:marBottom w:val="0"/>
                      <w:divBdr>
                        <w:top w:val="none" w:sz="0" w:space="0" w:color="auto"/>
                        <w:left w:val="none" w:sz="0" w:space="0" w:color="auto"/>
                        <w:bottom w:val="none" w:sz="0" w:space="0" w:color="auto"/>
                        <w:right w:val="none" w:sz="0" w:space="0" w:color="auto"/>
                      </w:divBdr>
                      <w:divsChild>
                        <w:div w:id="21832418">
                          <w:marLeft w:val="0"/>
                          <w:marRight w:val="0"/>
                          <w:marTop w:val="0"/>
                          <w:marBottom w:val="0"/>
                          <w:divBdr>
                            <w:top w:val="none" w:sz="0" w:space="0" w:color="auto"/>
                            <w:left w:val="none" w:sz="0" w:space="0" w:color="auto"/>
                            <w:bottom w:val="none" w:sz="0" w:space="0" w:color="auto"/>
                            <w:right w:val="none" w:sz="0" w:space="0" w:color="auto"/>
                          </w:divBdr>
                        </w:div>
                      </w:divsChild>
                    </w:div>
                    <w:div w:id="1330408247">
                      <w:marLeft w:val="0"/>
                      <w:marRight w:val="0"/>
                      <w:marTop w:val="13"/>
                      <w:marBottom w:val="0"/>
                      <w:divBdr>
                        <w:top w:val="none" w:sz="0" w:space="0" w:color="auto"/>
                        <w:left w:val="none" w:sz="0" w:space="0" w:color="auto"/>
                        <w:bottom w:val="none" w:sz="0" w:space="0" w:color="auto"/>
                        <w:right w:val="none" w:sz="0" w:space="0" w:color="auto"/>
                      </w:divBdr>
                    </w:div>
                    <w:div w:id="1422676701">
                      <w:marLeft w:val="0"/>
                      <w:marRight w:val="0"/>
                      <w:marTop w:val="13"/>
                      <w:marBottom w:val="0"/>
                      <w:divBdr>
                        <w:top w:val="none" w:sz="0" w:space="0" w:color="auto"/>
                        <w:left w:val="none" w:sz="0" w:space="0" w:color="auto"/>
                        <w:bottom w:val="none" w:sz="0" w:space="0" w:color="auto"/>
                        <w:right w:val="none" w:sz="0" w:space="0" w:color="auto"/>
                      </w:divBdr>
                    </w:div>
                    <w:div w:id="1695645142">
                      <w:marLeft w:val="0"/>
                      <w:marRight w:val="0"/>
                      <w:marTop w:val="13"/>
                      <w:marBottom w:val="0"/>
                      <w:divBdr>
                        <w:top w:val="none" w:sz="0" w:space="0" w:color="auto"/>
                        <w:left w:val="none" w:sz="0" w:space="0" w:color="auto"/>
                        <w:bottom w:val="none" w:sz="0" w:space="0" w:color="auto"/>
                        <w:right w:val="none" w:sz="0" w:space="0" w:color="auto"/>
                      </w:divBdr>
                    </w:div>
                    <w:div w:id="1887184188">
                      <w:marLeft w:val="0"/>
                      <w:marRight w:val="0"/>
                      <w:marTop w:val="47"/>
                      <w:marBottom w:val="0"/>
                      <w:divBdr>
                        <w:top w:val="none" w:sz="0" w:space="0" w:color="auto"/>
                        <w:left w:val="none" w:sz="0" w:space="0" w:color="auto"/>
                        <w:bottom w:val="none" w:sz="0" w:space="0" w:color="auto"/>
                        <w:right w:val="none" w:sz="0" w:space="0" w:color="auto"/>
                      </w:divBdr>
                      <w:divsChild>
                        <w:div w:id="222133630">
                          <w:marLeft w:val="0"/>
                          <w:marRight w:val="0"/>
                          <w:marTop w:val="0"/>
                          <w:marBottom w:val="0"/>
                          <w:divBdr>
                            <w:top w:val="none" w:sz="0" w:space="0" w:color="auto"/>
                            <w:left w:val="none" w:sz="0" w:space="0" w:color="auto"/>
                            <w:bottom w:val="none" w:sz="0" w:space="0" w:color="auto"/>
                            <w:right w:val="none" w:sz="0" w:space="0" w:color="auto"/>
                          </w:divBdr>
                        </w:div>
                      </w:divsChild>
                    </w:div>
                    <w:div w:id="1978758076">
                      <w:marLeft w:val="0"/>
                      <w:marRight w:val="0"/>
                      <w:marTop w:val="13"/>
                      <w:marBottom w:val="0"/>
                      <w:divBdr>
                        <w:top w:val="none" w:sz="0" w:space="0" w:color="auto"/>
                        <w:left w:val="none" w:sz="0" w:space="0" w:color="auto"/>
                        <w:bottom w:val="none" w:sz="0" w:space="0" w:color="auto"/>
                        <w:right w:val="none" w:sz="0" w:space="0" w:color="auto"/>
                      </w:divBdr>
                    </w:div>
                    <w:div w:id="2024817867">
                      <w:marLeft w:val="0"/>
                      <w:marRight w:val="0"/>
                      <w:marTop w:val="13"/>
                      <w:marBottom w:val="0"/>
                      <w:divBdr>
                        <w:top w:val="none" w:sz="0" w:space="0" w:color="auto"/>
                        <w:left w:val="none" w:sz="0" w:space="0" w:color="auto"/>
                        <w:bottom w:val="none" w:sz="0" w:space="0" w:color="auto"/>
                        <w:right w:val="none" w:sz="0" w:space="0" w:color="auto"/>
                      </w:divBdr>
                      <w:divsChild>
                        <w:div w:id="59737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179216">
      <w:bodyDiv w:val="1"/>
      <w:marLeft w:val="0"/>
      <w:marRight w:val="0"/>
      <w:marTop w:val="0"/>
      <w:marBottom w:val="0"/>
      <w:divBdr>
        <w:top w:val="none" w:sz="0" w:space="0" w:color="auto"/>
        <w:left w:val="none" w:sz="0" w:space="0" w:color="auto"/>
        <w:bottom w:val="none" w:sz="0" w:space="0" w:color="auto"/>
        <w:right w:val="none" w:sz="0" w:space="0" w:color="auto"/>
      </w:divBdr>
    </w:div>
    <w:div w:id="1030447168">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24812278">
          <w:marLeft w:val="0"/>
          <w:marRight w:val="0"/>
          <w:marTop w:val="0"/>
          <w:marBottom w:val="67"/>
          <w:divBdr>
            <w:top w:val="none" w:sz="0" w:space="0" w:color="auto"/>
            <w:left w:val="none" w:sz="0" w:space="0" w:color="auto"/>
            <w:bottom w:val="none" w:sz="0" w:space="0" w:color="auto"/>
            <w:right w:val="none" w:sz="0" w:space="0" w:color="auto"/>
          </w:divBdr>
          <w:divsChild>
            <w:div w:id="784351166">
              <w:marLeft w:val="267"/>
              <w:marRight w:val="0"/>
              <w:marTop w:val="0"/>
              <w:marBottom w:val="0"/>
              <w:divBdr>
                <w:top w:val="none" w:sz="0" w:space="0" w:color="auto"/>
                <w:left w:val="none" w:sz="0" w:space="0" w:color="auto"/>
                <w:bottom w:val="none" w:sz="0" w:space="0" w:color="auto"/>
                <w:right w:val="none" w:sz="0" w:space="0" w:color="auto"/>
              </w:divBdr>
              <w:divsChild>
                <w:div w:id="2066562257">
                  <w:marLeft w:val="0"/>
                  <w:marRight w:val="0"/>
                  <w:marTop w:val="0"/>
                  <w:marBottom w:val="0"/>
                  <w:divBdr>
                    <w:top w:val="none" w:sz="0" w:space="0" w:color="auto"/>
                    <w:left w:val="none" w:sz="0" w:space="0" w:color="auto"/>
                    <w:bottom w:val="none" w:sz="0" w:space="0" w:color="auto"/>
                    <w:right w:val="none" w:sz="0" w:space="0" w:color="auto"/>
                  </w:divBdr>
                  <w:divsChild>
                    <w:div w:id="1467626820">
                      <w:marLeft w:val="0"/>
                      <w:marRight w:val="0"/>
                      <w:marTop w:val="0"/>
                      <w:marBottom w:val="0"/>
                      <w:divBdr>
                        <w:top w:val="none" w:sz="0" w:space="0" w:color="auto"/>
                        <w:left w:val="none" w:sz="0" w:space="0" w:color="auto"/>
                        <w:bottom w:val="none" w:sz="0" w:space="0" w:color="auto"/>
                        <w:right w:val="none" w:sz="0" w:space="0" w:color="auto"/>
                      </w:divBdr>
                      <w:divsChild>
                        <w:div w:id="146478934">
                          <w:marLeft w:val="0"/>
                          <w:marRight w:val="0"/>
                          <w:marTop w:val="0"/>
                          <w:marBottom w:val="7"/>
                          <w:divBdr>
                            <w:top w:val="none" w:sz="0" w:space="0" w:color="auto"/>
                            <w:left w:val="none" w:sz="0" w:space="0" w:color="auto"/>
                            <w:bottom w:val="none" w:sz="0" w:space="0" w:color="auto"/>
                            <w:right w:val="none" w:sz="0" w:space="0" w:color="auto"/>
                          </w:divBdr>
                        </w:div>
                        <w:div w:id="972633227">
                          <w:marLeft w:val="0"/>
                          <w:marRight w:val="0"/>
                          <w:marTop w:val="0"/>
                          <w:marBottom w:val="0"/>
                          <w:divBdr>
                            <w:top w:val="none" w:sz="0" w:space="0" w:color="auto"/>
                            <w:left w:val="none" w:sz="0" w:space="0" w:color="auto"/>
                            <w:bottom w:val="none" w:sz="0" w:space="0" w:color="auto"/>
                            <w:right w:val="none" w:sz="0" w:space="0" w:color="auto"/>
                          </w:divBdr>
                          <w:divsChild>
                            <w:div w:id="761410405">
                              <w:marLeft w:val="0"/>
                              <w:marRight w:val="0"/>
                              <w:marTop w:val="0"/>
                              <w:marBottom w:val="0"/>
                              <w:divBdr>
                                <w:top w:val="none" w:sz="0" w:space="0" w:color="auto"/>
                                <w:left w:val="none" w:sz="0" w:space="0" w:color="auto"/>
                                <w:bottom w:val="none" w:sz="0" w:space="0" w:color="auto"/>
                                <w:right w:val="none" w:sz="0" w:space="0" w:color="auto"/>
                              </w:divBdr>
                            </w:div>
                            <w:div w:id="912394875">
                              <w:marLeft w:val="0"/>
                              <w:marRight w:val="0"/>
                              <w:marTop w:val="0"/>
                              <w:marBottom w:val="0"/>
                              <w:divBdr>
                                <w:top w:val="none" w:sz="0" w:space="0" w:color="auto"/>
                                <w:left w:val="none" w:sz="0" w:space="0" w:color="auto"/>
                                <w:bottom w:val="none" w:sz="0" w:space="0" w:color="auto"/>
                                <w:right w:val="none" w:sz="0" w:space="0" w:color="auto"/>
                              </w:divBdr>
                            </w:div>
                            <w:div w:id="1908953389">
                              <w:marLeft w:val="0"/>
                              <w:marRight w:val="0"/>
                              <w:marTop w:val="0"/>
                              <w:marBottom w:val="0"/>
                              <w:divBdr>
                                <w:top w:val="none" w:sz="0" w:space="0" w:color="auto"/>
                                <w:left w:val="none" w:sz="0" w:space="0" w:color="auto"/>
                                <w:bottom w:val="none" w:sz="0" w:space="0" w:color="auto"/>
                                <w:right w:val="none" w:sz="0" w:space="0" w:color="auto"/>
                              </w:divBdr>
                            </w:div>
                          </w:divsChild>
                        </w:div>
                        <w:div w:id="1046904294">
                          <w:marLeft w:val="0"/>
                          <w:marRight w:val="0"/>
                          <w:marTop w:val="0"/>
                          <w:marBottom w:val="0"/>
                          <w:divBdr>
                            <w:top w:val="single" w:sz="2" w:space="1" w:color="555555"/>
                            <w:left w:val="single" w:sz="2" w:space="3" w:color="555555"/>
                            <w:bottom w:val="single" w:sz="2" w:space="1" w:color="FFFFFF"/>
                            <w:right w:val="single" w:sz="2" w:space="1" w:color="555555"/>
                          </w:divBdr>
                        </w:div>
                      </w:divsChild>
                    </w:div>
                  </w:divsChild>
                </w:div>
              </w:divsChild>
            </w:div>
          </w:divsChild>
        </w:div>
      </w:divsChild>
    </w:div>
    <w:div w:id="1030840197">
      <w:bodyDiv w:val="1"/>
      <w:marLeft w:val="0"/>
      <w:marRight w:val="0"/>
      <w:marTop w:val="0"/>
      <w:marBottom w:val="0"/>
      <w:divBdr>
        <w:top w:val="none" w:sz="0" w:space="0" w:color="auto"/>
        <w:left w:val="none" w:sz="0" w:space="0" w:color="auto"/>
        <w:bottom w:val="none" w:sz="0" w:space="0" w:color="auto"/>
        <w:right w:val="none" w:sz="0" w:space="0" w:color="auto"/>
      </w:divBdr>
      <w:divsChild>
        <w:div w:id="1035348192">
          <w:marLeft w:val="0"/>
          <w:marRight w:val="0"/>
          <w:marTop w:val="0"/>
          <w:marBottom w:val="0"/>
          <w:divBdr>
            <w:top w:val="none" w:sz="0" w:space="0" w:color="auto"/>
            <w:left w:val="none" w:sz="0" w:space="0" w:color="auto"/>
            <w:bottom w:val="none" w:sz="0" w:space="0" w:color="auto"/>
            <w:right w:val="none" w:sz="0" w:space="0" w:color="auto"/>
          </w:divBdr>
          <w:divsChild>
            <w:div w:id="220558769">
              <w:marLeft w:val="0"/>
              <w:marRight w:val="0"/>
              <w:marTop w:val="0"/>
              <w:marBottom w:val="0"/>
              <w:divBdr>
                <w:top w:val="none" w:sz="0" w:space="0" w:color="auto"/>
                <w:left w:val="none" w:sz="0" w:space="0" w:color="auto"/>
                <w:bottom w:val="none" w:sz="0" w:space="0" w:color="auto"/>
                <w:right w:val="none" w:sz="0" w:space="0" w:color="auto"/>
              </w:divBdr>
              <w:divsChild>
                <w:div w:id="1848014780">
                  <w:marLeft w:val="0"/>
                  <w:marRight w:val="0"/>
                  <w:marTop w:val="0"/>
                  <w:marBottom w:val="0"/>
                  <w:divBdr>
                    <w:top w:val="none" w:sz="0" w:space="0" w:color="auto"/>
                    <w:left w:val="none" w:sz="0" w:space="0" w:color="auto"/>
                    <w:bottom w:val="none" w:sz="0" w:space="0" w:color="auto"/>
                    <w:right w:val="none" w:sz="0" w:space="0" w:color="auto"/>
                  </w:divBdr>
                  <w:divsChild>
                    <w:div w:id="490951777">
                      <w:marLeft w:val="0"/>
                      <w:marRight w:val="0"/>
                      <w:marTop w:val="13"/>
                      <w:marBottom w:val="0"/>
                      <w:divBdr>
                        <w:top w:val="none" w:sz="0" w:space="0" w:color="auto"/>
                        <w:left w:val="none" w:sz="0" w:space="0" w:color="auto"/>
                        <w:bottom w:val="none" w:sz="0" w:space="0" w:color="auto"/>
                        <w:right w:val="none" w:sz="0" w:space="0" w:color="auto"/>
                      </w:divBdr>
                    </w:div>
                    <w:div w:id="592737118">
                      <w:marLeft w:val="0"/>
                      <w:marRight w:val="0"/>
                      <w:marTop w:val="13"/>
                      <w:marBottom w:val="0"/>
                      <w:divBdr>
                        <w:top w:val="none" w:sz="0" w:space="0" w:color="auto"/>
                        <w:left w:val="none" w:sz="0" w:space="0" w:color="auto"/>
                        <w:bottom w:val="none" w:sz="0" w:space="0" w:color="auto"/>
                        <w:right w:val="none" w:sz="0" w:space="0" w:color="auto"/>
                      </w:divBdr>
                    </w:div>
                    <w:div w:id="610011558">
                      <w:marLeft w:val="0"/>
                      <w:marRight w:val="0"/>
                      <w:marTop w:val="13"/>
                      <w:marBottom w:val="0"/>
                      <w:divBdr>
                        <w:top w:val="none" w:sz="0" w:space="0" w:color="auto"/>
                        <w:left w:val="none" w:sz="0" w:space="0" w:color="auto"/>
                        <w:bottom w:val="none" w:sz="0" w:space="0" w:color="auto"/>
                        <w:right w:val="none" w:sz="0" w:space="0" w:color="auto"/>
                      </w:divBdr>
                      <w:divsChild>
                        <w:div w:id="238055116">
                          <w:marLeft w:val="0"/>
                          <w:marRight w:val="0"/>
                          <w:marTop w:val="0"/>
                          <w:marBottom w:val="0"/>
                          <w:divBdr>
                            <w:top w:val="none" w:sz="0" w:space="0" w:color="auto"/>
                            <w:left w:val="none" w:sz="0" w:space="0" w:color="auto"/>
                            <w:bottom w:val="none" w:sz="0" w:space="0" w:color="auto"/>
                            <w:right w:val="none" w:sz="0" w:space="0" w:color="auto"/>
                          </w:divBdr>
                        </w:div>
                      </w:divsChild>
                    </w:div>
                    <w:div w:id="646397145">
                      <w:marLeft w:val="0"/>
                      <w:marRight w:val="0"/>
                      <w:marTop w:val="13"/>
                      <w:marBottom w:val="0"/>
                      <w:divBdr>
                        <w:top w:val="none" w:sz="0" w:space="0" w:color="auto"/>
                        <w:left w:val="none" w:sz="0" w:space="0" w:color="auto"/>
                        <w:bottom w:val="none" w:sz="0" w:space="0" w:color="auto"/>
                        <w:right w:val="none" w:sz="0" w:space="0" w:color="auto"/>
                      </w:divBdr>
                    </w:div>
                    <w:div w:id="762652782">
                      <w:marLeft w:val="0"/>
                      <w:marRight w:val="0"/>
                      <w:marTop w:val="13"/>
                      <w:marBottom w:val="0"/>
                      <w:divBdr>
                        <w:top w:val="none" w:sz="0" w:space="0" w:color="auto"/>
                        <w:left w:val="none" w:sz="0" w:space="0" w:color="auto"/>
                        <w:bottom w:val="none" w:sz="0" w:space="0" w:color="auto"/>
                        <w:right w:val="none" w:sz="0" w:space="0" w:color="auto"/>
                      </w:divBdr>
                      <w:divsChild>
                        <w:div w:id="637876636">
                          <w:marLeft w:val="0"/>
                          <w:marRight w:val="0"/>
                          <w:marTop w:val="0"/>
                          <w:marBottom w:val="0"/>
                          <w:divBdr>
                            <w:top w:val="none" w:sz="0" w:space="0" w:color="auto"/>
                            <w:left w:val="none" w:sz="0" w:space="0" w:color="auto"/>
                            <w:bottom w:val="none" w:sz="0" w:space="0" w:color="auto"/>
                            <w:right w:val="none" w:sz="0" w:space="0" w:color="auto"/>
                          </w:divBdr>
                        </w:div>
                      </w:divsChild>
                    </w:div>
                    <w:div w:id="811949792">
                      <w:marLeft w:val="0"/>
                      <w:marRight w:val="0"/>
                      <w:marTop w:val="13"/>
                      <w:marBottom w:val="0"/>
                      <w:divBdr>
                        <w:top w:val="none" w:sz="0" w:space="0" w:color="auto"/>
                        <w:left w:val="none" w:sz="0" w:space="0" w:color="auto"/>
                        <w:bottom w:val="none" w:sz="0" w:space="0" w:color="auto"/>
                        <w:right w:val="none" w:sz="0" w:space="0" w:color="auto"/>
                      </w:divBdr>
                    </w:div>
                    <w:div w:id="976910896">
                      <w:marLeft w:val="0"/>
                      <w:marRight w:val="0"/>
                      <w:marTop w:val="13"/>
                      <w:marBottom w:val="0"/>
                      <w:divBdr>
                        <w:top w:val="none" w:sz="0" w:space="0" w:color="auto"/>
                        <w:left w:val="none" w:sz="0" w:space="0" w:color="auto"/>
                        <w:bottom w:val="none" w:sz="0" w:space="0" w:color="auto"/>
                        <w:right w:val="none" w:sz="0" w:space="0" w:color="auto"/>
                      </w:divBdr>
                      <w:divsChild>
                        <w:div w:id="201139301">
                          <w:marLeft w:val="0"/>
                          <w:marRight w:val="0"/>
                          <w:marTop w:val="0"/>
                          <w:marBottom w:val="0"/>
                          <w:divBdr>
                            <w:top w:val="none" w:sz="0" w:space="0" w:color="auto"/>
                            <w:left w:val="none" w:sz="0" w:space="0" w:color="auto"/>
                            <w:bottom w:val="none" w:sz="0" w:space="0" w:color="auto"/>
                            <w:right w:val="none" w:sz="0" w:space="0" w:color="auto"/>
                          </w:divBdr>
                        </w:div>
                      </w:divsChild>
                    </w:div>
                    <w:div w:id="1091005026">
                      <w:marLeft w:val="0"/>
                      <w:marRight w:val="0"/>
                      <w:marTop w:val="47"/>
                      <w:marBottom w:val="0"/>
                      <w:divBdr>
                        <w:top w:val="none" w:sz="0" w:space="0" w:color="auto"/>
                        <w:left w:val="none" w:sz="0" w:space="0" w:color="auto"/>
                        <w:bottom w:val="none" w:sz="0" w:space="0" w:color="auto"/>
                        <w:right w:val="none" w:sz="0" w:space="0" w:color="auto"/>
                      </w:divBdr>
                      <w:divsChild>
                        <w:div w:id="2113088740">
                          <w:marLeft w:val="0"/>
                          <w:marRight w:val="0"/>
                          <w:marTop w:val="0"/>
                          <w:marBottom w:val="0"/>
                          <w:divBdr>
                            <w:top w:val="none" w:sz="0" w:space="0" w:color="auto"/>
                            <w:left w:val="none" w:sz="0" w:space="0" w:color="auto"/>
                            <w:bottom w:val="none" w:sz="0" w:space="0" w:color="auto"/>
                            <w:right w:val="none" w:sz="0" w:space="0" w:color="auto"/>
                          </w:divBdr>
                        </w:div>
                      </w:divsChild>
                    </w:div>
                    <w:div w:id="1102992734">
                      <w:marLeft w:val="0"/>
                      <w:marRight w:val="0"/>
                      <w:marTop w:val="13"/>
                      <w:marBottom w:val="0"/>
                      <w:divBdr>
                        <w:top w:val="none" w:sz="0" w:space="0" w:color="auto"/>
                        <w:left w:val="none" w:sz="0" w:space="0" w:color="auto"/>
                        <w:bottom w:val="none" w:sz="0" w:space="0" w:color="auto"/>
                        <w:right w:val="none" w:sz="0" w:space="0" w:color="auto"/>
                      </w:divBdr>
                    </w:div>
                    <w:div w:id="1263682806">
                      <w:marLeft w:val="0"/>
                      <w:marRight w:val="0"/>
                      <w:marTop w:val="13"/>
                      <w:marBottom w:val="0"/>
                      <w:divBdr>
                        <w:top w:val="none" w:sz="0" w:space="0" w:color="auto"/>
                        <w:left w:val="none" w:sz="0" w:space="0" w:color="auto"/>
                        <w:bottom w:val="none" w:sz="0" w:space="0" w:color="auto"/>
                        <w:right w:val="none" w:sz="0" w:space="0" w:color="auto"/>
                      </w:divBdr>
                    </w:div>
                    <w:div w:id="1509521745">
                      <w:marLeft w:val="0"/>
                      <w:marRight w:val="0"/>
                      <w:marTop w:val="13"/>
                      <w:marBottom w:val="0"/>
                      <w:divBdr>
                        <w:top w:val="none" w:sz="0" w:space="0" w:color="auto"/>
                        <w:left w:val="none" w:sz="0" w:space="0" w:color="auto"/>
                        <w:bottom w:val="none" w:sz="0" w:space="0" w:color="auto"/>
                        <w:right w:val="none" w:sz="0" w:space="0" w:color="auto"/>
                      </w:divBdr>
                      <w:divsChild>
                        <w:div w:id="140156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311706">
      <w:bodyDiv w:val="1"/>
      <w:marLeft w:val="0"/>
      <w:marRight w:val="0"/>
      <w:marTop w:val="0"/>
      <w:marBottom w:val="0"/>
      <w:divBdr>
        <w:top w:val="none" w:sz="0" w:space="0" w:color="auto"/>
        <w:left w:val="none" w:sz="0" w:space="0" w:color="auto"/>
        <w:bottom w:val="none" w:sz="0" w:space="0" w:color="auto"/>
        <w:right w:val="none" w:sz="0" w:space="0" w:color="auto"/>
      </w:divBdr>
    </w:div>
    <w:div w:id="1036738292">
      <w:bodyDiv w:val="1"/>
      <w:marLeft w:val="0"/>
      <w:marRight w:val="0"/>
      <w:marTop w:val="0"/>
      <w:marBottom w:val="0"/>
      <w:divBdr>
        <w:top w:val="none" w:sz="0" w:space="0" w:color="auto"/>
        <w:left w:val="none" w:sz="0" w:space="0" w:color="auto"/>
        <w:bottom w:val="none" w:sz="0" w:space="0" w:color="auto"/>
        <w:right w:val="none" w:sz="0" w:space="0" w:color="auto"/>
      </w:divBdr>
    </w:div>
    <w:div w:id="1039663369">
      <w:bodyDiv w:val="1"/>
      <w:marLeft w:val="0"/>
      <w:marRight w:val="0"/>
      <w:marTop w:val="0"/>
      <w:marBottom w:val="0"/>
      <w:divBdr>
        <w:top w:val="none" w:sz="0" w:space="0" w:color="auto"/>
        <w:left w:val="none" w:sz="0" w:space="0" w:color="auto"/>
        <w:bottom w:val="none" w:sz="0" w:space="0" w:color="auto"/>
        <w:right w:val="none" w:sz="0" w:space="0" w:color="auto"/>
      </w:divBdr>
    </w:div>
    <w:div w:id="1040134512">
      <w:bodyDiv w:val="1"/>
      <w:marLeft w:val="0"/>
      <w:marRight w:val="0"/>
      <w:marTop w:val="0"/>
      <w:marBottom w:val="0"/>
      <w:divBdr>
        <w:top w:val="none" w:sz="0" w:space="0" w:color="auto"/>
        <w:left w:val="none" w:sz="0" w:space="0" w:color="auto"/>
        <w:bottom w:val="none" w:sz="0" w:space="0" w:color="auto"/>
        <w:right w:val="none" w:sz="0" w:space="0" w:color="auto"/>
      </w:divBdr>
      <w:divsChild>
        <w:div w:id="140313715">
          <w:marLeft w:val="0"/>
          <w:marRight w:val="0"/>
          <w:marTop w:val="0"/>
          <w:marBottom w:val="0"/>
          <w:divBdr>
            <w:top w:val="none" w:sz="0" w:space="0" w:color="auto"/>
            <w:left w:val="none" w:sz="0" w:space="0" w:color="auto"/>
            <w:bottom w:val="none" w:sz="0" w:space="0" w:color="auto"/>
            <w:right w:val="none" w:sz="0" w:space="0" w:color="auto"/>
          </w:divBdr>
          <w:divsChild>
            <w:div w:id="1051538939">
              <w:marLeft w:val="0"/>
              <w:marRight w:val="0"/>
              <w:marTop w:val="0"/>
              <w:marBottom w:val="0"/>
              <w:divBdr>
                <w:top w:val="none" w:sz="0" w:space="0" w:color="auto"/>
                <w:left w:val="none" w:sz="0" w:space="0" w:color="auto"/>
                <w:bottom w:val="none" w:sz="0" w:space="0" w:color="auto"/>
                <w:right w:val="none" w:sz="0" w:space="0" w:color="auto"/>
              </w:divBdr>
              <w:divsChild>
                <w:div w:id="492569218">
                  <w:marLeft w:val="0"/>
                  <w:marRight w:val="0"/>
                  <w:marTop w:val="0"/>
                  <w:marBottom w:val="0"/>
                  <w:divBdr>
                    <w:top w:val="none" w:sz="0" w:space="0" w:color="auto"/>
                    <w:left w:val="none" w:sz="0" w:space="0" w:color="auto"/>
                    <w:bottom w:val="none" w:sz="0" w:space="0" w:color="auto"/>
                    <w:right w:val="none" w:sz="0" w:space="0" w:color="auto"/>
                  </w:divBdr>
                  <w:divsChild>
                    <w:div w:id="47152430">
                      <w:marLeft w:val="0"/>
                      <w:marRight w:val="0"/>
                      <w:marTop w:val="13"/>
                      <w:marBottom w:val="0"/>
                      <w:divBdr>
                        <w:top w:val="none" w:sz="0" w:space="0" w:color="auto"/>
                        <w:left w:val="none" w:sz="0" w:space="0" w:color="auto"/>
                        <w:bottom w:val="none" w:sz="0" w:space="0" w:color="auto"/>
                        <w:right w:val="none" w:sz="0" w:space="0" w:color="auto"/>
                      </w:divBdr>
                      <w:divsChild>
                        <w:div w:id="1166945460">
                          <w:marLeft w:val="0"/>
                          <w:marRight w:val="0"/>
                          <w:marTop w:val="0"/>
                          <w:marBottom w:val="0"/>
                          <w:divBdr>
                            <w:top w:val="none" w:sz="0" w:space="0" w:color="auto"/>
                            <w:left w:val="none" w:sz="0" w:space="0" w:color="auto"/>
                            <w:bottom w:val="none" w:sz="0" w:space="0" w:color="auto"/>
                            <w:right w:val="none" w:sz="0" w:space="0" w:color="auto"/>
                          </w:divBdr>
                        </w:div>
                      </w:divsChild>
                    </w:div>
                    <w:div w:id="97529333">
                      <w:marLeft w:val="0"/>
                      <w:marRight w:val="0"/>
                      <w:marTop w:val="13"/>
                      <w:marBottom w:val="0"/>
                      <w:divBdr>
                        <w:top w:val="none" w:sz="0" w:space="0" w:color="auto"/>
                        <w:left w:val="none" w:sz="0" w:space="0" w:color="auto"/>
                        <w:bottom w:val="none" w:sz="0" w:space="0" w:color="auto"/>
                        <w:right w:val="none" w:sz="0" w:space="0" w:color="auto"/>
                      </w:divBdr>
                      <w:divsChild>
                        <w:div w:id="1413507263">
                          <w:marLeft w:val="0"/>
                          <w:marRight w:val="0"/>
                          <w:marTop w:val="0"/>
                          <w:marBottom w:val="0"/>
                          <w:divBdr>
                            <w:top w:val="none" w:sz="0" w:space="0" w:color="auto"/>
                            <w:left w:val="none" w:sz="0" w:space="0" w:color="auto"/>
                            <w:bottom w:val="none" w:sz="0" w:space="0" w:color="auto"/>
                            <w:right w:val="none" w:sz="0" w:space="0" w:color="auto"/>
                          </w:divBdr>
                        </w:div>
                      </w:divsChild>
                    </w:div>
                    <w:div w:id="115637901">
                      <w:marLeft w:val="0"/>
                      <w:marRight w:val="0"/>
                      <w:marTop w:val="13"/>
                      <w:marBottom w:val="0"/>
                      <w:divBdr>
                        <w:top w:val="none" w:sz="0" w:space="0" w:color="auto"/>
                        <w:left w:val="none" w:sz="0" w:space="0" w:color="auto"/>
                        <w:bottom w:val="none" w:sz="0" w:space="0" w:color="auto"/>
                        <w:right w:val="none" w:sz="0" w:space="0" w:color="auto"/>
                      </w:divBdr>
                      <w:divsChild>
                        <w:div w:id="469444401">
                          <w:marLeft w:val="0"/>
                          <w:marRight w:val="0"/>
                          <w:marTop w:val="0"/>
                          <w:marBottom w:val="0"/>
                          <w:divBdr>
                            <w:top w:val="none" w:sz="0" w:space="0" w:color="auto"/>
                            <w:left w:val="none" w:sz="0" w:space="0" w:color="auto"/>
                            <w:bottom w:val="none" w:sz="0" w:space="0" w:color="auto"/>
                            <w:right w:val="none" w:sz="0" w:space="0" w:color="auto"/>
                          </w:divBdr>
                        </w:div>
                      </w:divsChild>
                    </w:div>
                    <w:div w:id="139929187">
                      <w:marLeft w:val="0"/>
                      <w:marRight w:val="0"/>
                      <w:marTop w:val="13"/>
                      <w:marBottom w:val="0"/>
                      <w:divBdr>
                        <w:top w:val="none" w:sz="0" w:space="0" w:color="auto"/>
                        <w:left w:val="none" w:sz="0" w:space="0" w:color="auto"/>
                        <w:bottom w:val="none" w:sz="0" w:space="0" w:color="auto"/>
                        <w:right w:val="none" w:sz="0" w:space="0" w:color="auto"/>
                      </w:divBdr>
                    </w:div>
                    <w:div w:id="162622356">
                      <w:marLeft w:val="0"/>
                      <w:marRight w:val="0"/>
                      <w:marTop w:val="13"/>
                      <w:marBottom w:val="0"/>
                      <w:divBdr>
                        <w:top w:val="none" w:sz="0" w:space="0" w:color="auto"/>
                        <w:left w:val="none" w:sz="0" w:space="0" w:color="auto"/>
                        <w:bottom w:val="none" w:sz="0" w:space="0" w:color="auto"/>
                        <w:right w:val="none" w:sz="0" w:space="0" w:color="auto"/>
                      </w:divBdr>
                    </w:div>
                    <w:div w:id="167645829">
                      <w:marLeft w:val="0"/>
                      <w:marRight w:val="0"/>
                      <w:marTop w:val="13"/>
                      <w:marBottom w:val="0"/>
                      <w:divBdr>
                        <w:top w:val="none" w:sz="0" w:space="0" w:color="auto"/>
                        <w:left w:val="none" w:sz="0" w:space="0" w:color="auto"/>
                        <w:bottom w:val="none" w:sz="0" w:space="0" w:color="auto"/>
                        <w:right w:val="none" w:sz="0" w:space="0" w:color="auto"/>
                      </w:divBdr>
                    </w:div>
                    <w:div w:id="193424798">
                      <w:marLeft w:val="0"/>
                      <w:marRight w:val="0"/>
                      <w:marTop w:val="13"/>
                      <w:marBottom w:val="0"/>
                      <w:divBdr>
                        <w:top w:val="none" w:sz="0" w:space="0" w:color="auto"/>
                        <w:left w:val="none" w:sz="0" w:space="0" w:color="auto"/>
                        <w:bottom w:val="none" w:sz="0" w:space="0" w:color="auto"/>
                        <w:right w:val="none" w:sz="0" w:space="0" w:color="auto"/>
                      </w:divBdr>
                    </w:div>
                    <w:div w:id="194972220">
                      <w:marLeft w:val="0"/>
                      <w:marRight w:val="0"/>
                      <w:marTop w:val="13"/>
                      <w:marBottom w:val="0"/>
                      <w:divBdr>
                        <w:top w:val="none" w:sz="0" w:space="0" w:color="auto"/>
                        <w:left w:val="none" w:sz="0" w:space="0" w:color="auto"/>
                        <w:bottom w:val="none" w:sz="0" w:space="0" w:color="auto"/>
                        <w:right w:val="none" w:sz="0" w:space="0" w:color="auto"/>
                      </w:divBdr>
                      <w:divsChild>
                        <w:div w:id="2064324363">
                          <w:marLeft w:val="0"/>
                          <w:marRight w:val="0"/>
                          <w:marTop w:val="0"/>
                          <w:marBottom w:val="0"/>
                          <w:divBdr>
                            <w:top w:val="none" w:sz="0" w:space="0" w:color="auto"/>
                            <w:left w:val="none" w:sz="0" w:space="0" w:color="auto"/>
                            <w:bottom w:val="none" w:sz="0" w:space="0" w:color="auto"/>
                            <w:right w:val="none" w:sz="0" w:space="0" w:color="auto"/>
                          </w:divBdr>
                        </w:div>
                      </w:divsChild>
                    </w:div>
                    <w:div w:id="198594443">
                      <w:marLeft w:val="0"/>
                      <w:marRight w:val="0"/>
                      <w:marTop w:val="13"/>
                      <w:marBottom w:val="0"/>
                      <w:divBdr>
                        <w:top w:val="none" w:sz="0" w:space="0" w:color="auto"/>
                        <w:left w:val="none" w:sz="0" w:space="0" w:color="auto"/>
                        <w:bottom w:val="none" w:sz="0" w:space="0" w:color="auto"/>
                        <w:right w:val="none" w:sz="0" w:space="0" w:color="auto"/>
                      </w:divBdr>
                    </w:div>
                    <w:div w:id="238638888">
                      <w:marLeft w:val="0"/>
                      <w:marRight w:val="0"/>
                      <w:marTop w:val="13"/>
                      <w:marBottom w:val="0"/>
                      <w:divBdr>
                        <w:top w:val="none" w:sz="0" w:space="0" w:color="auto"/>
                        <w:left w:val="none" w:sz="0" w:space="0" w:color="auto"/>
                        <w:bottom w:val="none" w:sz="0" w:space="0" w:color="auto"/>
                        <w:right w:val="none" w:sz="0" w:space="0" w:color="auto"/>
                      </w:divBdr>
                      <w:divsChild>
                        <w:div w:id="996999842">
                          <w:marLeft w:val="0"/>
                          <w:marRight w:val="0"/>
                          <w:marTop w:val="0"/>
                          <w:marBottom w:val="0"/>
                          <w:divBdr>
                            <w:top w:val="none" w:sz="0" w:space="0" w:color="auto"/>
                            <w:left w:val="none" w:sz="0" w:space="0" w:color="auto"/>
                            <w:bottom w:val="none" w:sz="0" w:space="0" w:color="auto"/>
                            <w:right w:val="none" w:sz="0" w:space="0" w:color="auto"/>
                          </w:divBdr>
                          <w:divsChild>
                            <w:div w:id="91975806">
                              <w:marLeft w:val="0"/>
                              <w:marRight w:val="0"/>
                              <w:marTop w:val="20"/>
                              <w:marBottom w:val="0"/>
                              <w:divBdr>
                                <w:top w:val="none" w:sz="0" w:space="0" w:color="auto"/>
                                <w:left w:val="none" w:sz="0" w:space="0" w:color="auto"/>
                                <w:bottom w:val="none" w:sz="0" w:space="0" w:color="auto"/>
                                <w:right w:val="none" w:sz="0" w:space="0" w:color="auto"/>
                              </w:divBdr>
                              <w:divsChild>
                                <w:div w:id="174498971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65390960">
                          <w:marLeft w:val="0"/>
                          <w:marRight w:val="0"/>
                          <w:marTop w:val="0"/>
                          <w:marBottom w:val="0"/>
                          <w:divBdr>
                            <w:top w:val="none" w:sz="0" w:space="0" w:color="auto"/>
                            <w:left w:val="none" w:sz="0" w:space="0" w:color="auto"/>
                            <w:bottom w:val="none" w:sz="0" w:space="0" w:color="auto"/>
                            <w:right w:val="none" w:sz="0" w:space="0" w:color="auto"/>
                          </w:divBdr>
                          <w:divsChild>
                            <w:div w:id="253249176">
                              <w:marLeft w:val="0"/>
                              <w:marRight w:val="0"/>
                              <w:marTop w:val="20"/>
                              <w:marBottom w:val="0"/>
                              <w:divBdr>
                                <w:top w:val="none" w:sz="0" w:space="0" w:color="auto"/>
                                <w:left w:val="none" w:sz="0" w:space="0" w:color="auto"/>
                                <w:bottom w:val="none" w:sz="0" w:space="0" w:color="auto"/>
                                <w:right w:val="none" w:sz="0" w:space="0" w:color="auto"/>
                              </w:divBdr>
                              <w:divsChild>
                                <w:div w:id="34178146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806580136">
                          <w:marLeft w:val="0"/>
                          <w:marRight w:val="0"/>
                          <w:marTop w:val="0"/>
                          <w:marBottom w:val="0"/>
                          <w:divBdr>
                            <w:top w:val="none" w:sz="0" w:space="0" w:color="auto"/>
                            <w:left w:val="none" w:sz="0" w:space="0" w:color="auto"/>
                            <w:bottom w:val="none" w:sz="0" w:space="0" w:color="auto"/>
                            <w:right w:val="none" w:sz="0" w:space="0" w:color="auto"/>
                          </w:divBdr>
                          <w:divsChild>
                            <w:div w:id="299117283">
                              <w:marLeft w:val="0"/>
                              <w:marRight w:val="0"/>
                              <w:marTop w:val="20"/>
                              <w:marBottom w:val="0"/>
                              <w:divBdr>
                                <w:top w:val="none" w:sz="0" w:space="0" w:color="auto"/>
                                <w:left w:val="none" w:sz="0" w:space="0" w:color="auto"/>
                                <w:bottom w:val="none" w:sz="0" w:space="0" w:color="auto"/>
                                <w:right w:val="none" w:sz="0" w:space="0" w:color="auto"/>
                              </w:divBdr>
                              <w:divsChild>
                                <w:div w:id="23844244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241107926">
                      <w:marLeft w:val="0"/>
                      <w:marRight w:val="0"/>
                      <w:marTop w:val="13"/>
                      <w:marBottom w:val="0"/>
                      <w:divBdr>
                        <w:top w:val="none" w:sz="0" w:space="0" w:color="auto"/>
                        <w:left w:val="none" w:sz="0" w:space="0" w:color="auto"/>
                        <w:bottom w:val="none" w:sz="0" w:space="0" w:color="auto"/>
                        <w:right w:val="none" w:sz="0" w:space="0" w:color="auto"/>
                      </w:divBdr>
                    </w:div>
                    <w:div w:id="244657919">
                      <w:marLeft w:val="0"/>
                      <w:marRight w:val="0"/>
                      <w:marTop w:val="13"/>
                      <w:marBottom w:val="0"/>
                      <w:divBdr>
                        <w:top w:val="none" w:sz="0" w:space="0" w:color="auto"/>
                        <w:left w:val="none" w:sz="0" w:space="0" w:color="auto"/>
                        <w:bottom w:val="none" w:sz="0" w:space="0" w:color="auto"/>
                        <w:right w:val="none" w:sz="0" w:space="0" w:color="auto"/>
                      </w:divBdr>
                    </w:div>
                    <w:div w:id="279847695">
                      <w:marLeft w:val="0"/>
                      <w:marRight w:val="0"/>
                      <w:marTop w:val="13"/>
                      <w:marBottom w:val="0"/>
                      <w:divBdr>
                        <w:top w:val="none" w:sz="0" w:space="0" w:color="auto"/>
                        <w:left w:val="none" w:sz="0" w:space="0" w:color="auto"/>
                        <w:bottom w:val="none" w:sz="0" w:space="0" w:color="auto"/>
                        <w:right w:val="none" w:sz="0" w:space="0" w:color="auto"/>
                      </w:divBdr>
                    </w:div>
                    <w:div w:id="300118835">
                      <w:marLeft w:val="0"/>
                      <w:marRight w:val="0"/>
                      <w:marTop w:val="13"/>
                      <w:marBottom w:val="0"/>
                      <w:divBdr>
                        <w:top w:val="none" w:sz="0" w:space="0" w:color="auto"/>
                        <w:left w:val="none" w:sz="0" w:space="0" w:color="auto"/>
                        <w:bottom w:val="none" w:sz="0" w:space="0" w:color="auto"/>
                        <w:right w:val="none" w:sz="0" w:space="0" w:color="auto"/>
                      </w:divBdr>
                      <w:divsChild>
                        <w:div w:id="1858614142">
                          <w:marLeft w:val="0"/>
                          <w:marRight w:val="0"/>
                          <w:marTop w:val="0"/>
                          <w:marBottom w:val="0"/>
                          <w:divBdr>
                            <w:top w:val="none" w:sz="0" w:space="0" w:color="auto"/>
                            <w:left w:val="none" w:sz="0" w:space="0" w:color="auto"/>
                            <w:bottom w:val="none" w:sz="0" w:space="0" w:color="auto"/>
                            <w:right w:val="none" w:sz="0" w:space="0" w:color="auto"/>
                          </w:divBdr>
                        </w:div>
                      </w:divsChild>
                    </w:div>
                    <w:div w:id="312178750">
                      <w:marLeft w:val="0"/>
                      <w:marRight w:val="0"/>
                      <w:marTop w:val="13"/>
                      <w:marBottom w:val="0"/>
                      <w:divBdr>
                        <w:top w:val="none" w:sz="0" w:space="0" w:color="auto"/>
                        <w:left w:val="none" w:sz="0" w:space="0" w:color="auto"/>
                        <w:bottom w:val="none" w:sz="0" w:space="0" w:color="auto"/>
                        <w:right w:val="none" w:sz="0" w:space="0" w:color="auto"/>
                      </w:divBdr>
                    </w:div>
                    <w:div w:id="314652219">
                      <w:marLeft w:val="0"/>
                      <w:marRight w:val="0"/>
                      <w:marTop w:val="13"/>
                      <w:marBottom w:val="0"/>
                      <w:divBdr>
                        <w:top w:val="none" w:sz="0" w:space="0" w:color="auto"/>
                        <w:left w:val="none" w:sz="0" w:space="0" w:color="auto"/>
                        <w:bottom w:val="none" w:sz="0" w:space="0" w:color="auto"/>
                        <w:right w:val="none" w:sz="0" w:space="0" w:color="auto"/>
                      </w:divBdr>
                      <w:divsChild>
                        <w:div w:id="400447051">
                          <w:marLeft w:val="0"/>
                          <w:marRight w:val="0"/>
                          <w:marTop w:val="0"/>
                          <w:marBottom w:val="0"/>
                          <w:divBdr>
                            <w:top w:val="none" w:sz="0" w:space="0" w:color="auto"/>
                            <w:left w:val="none" w:sz="0" w:space="0" w:color="auto"/>
                            <w:bottom w:val="none" w:sz="0" w:space="0" w:color="auto"/>
                            <w:right w:val="none" w:sz="0" w:space="0" w:color="auto"/>
                          </w:divBdr>
                          <w:divsChild>
                            <w:div w:id="1918903950">
                              <w:marLeft w:val="0"/>
                              <w:marRight w:val="0"/>
                              <w:marTop w:val="20"/>
                              <w:marBottom w:val="0"/>
                              <w:divBdr>
                                <w:top w:val="none" w:sz="0" w:space="0" w:color="auto"/>
                                <w:left w:val="none" w:sz="0" w:space="0" w:color="auto"/>
                                <w:bottom w:val="none" w:sz="0" w:space="0" w:color="auto"/>
                                <w:right w:val="none" w:sz="0" w:space="0" w:color="auto"/>
                              </w:divBdr>
                              <w:divsChild>
                                <w:div w:id="18144434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562106011">
                          <w:marLeft w:val="0"/>
                          <w:marRight w:val="0"/>
                          <w:marTop w:val="0"/>
                          <w:marBottom w:val="0"/>
                          <w:divBdr>
                            <w:top w:val="none" w:sz="0" w:space="0" w:color="auto"/>
                            <w:left w:val="none" w:sz="0" w:space="0" w:color="auto"/>
                            <w:bottom w:val="none" w:sz="0" w:space="0" w:color="auto"/>
                            <w:right w:val="none" w:sz="0" w:space="0" w:color="auto"/>
                          </w:divBdr>
                          <w:divsChild>
                            <w:div w:id="163209020">
                              <w:marLeft w:val="0"/>
                              <w:marRight w:val="0"/>
                              <w:marTop w:val="20"/>
                              <w:marBottom w:val="0"/>
                              <w:divBdr>
                                <w:top w:val="none" w:sz="0" w:space="0" w:color="auto"/>
                                <w:left w:val="none" w:sz="0" w:space="0" w:color="auto"/>
                                <w:bottom w:val="none" w:sz="0" w:space="0" w:color="auto"/>
                                <w:right w:val="none" w:sz="0" w:space="0" w:color="auto"/>
                              </w:divBdr>
                              <w:divsChild>
                                <w:div w:id="181216753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536965455">
                          <w:marLeft w:val="0"/>
                          <w:marRight w:val="0"/>
                          <w:marTop w:val="0"/>
                          <w:marBottom w:val="0"/>
                          <w:divBdr>
                            <w:top w:val="none" w:sz="0" w:space="0" w:color="auto"/>
                            <w:left w:val="none" w:sz="0" w:space="0" w:color="auto"/>
                            <w:bottom w:val="none" w:sz="0" w:space="0" w:color="auto"/>
                            <w:right w:val="none" w:sz="0" w:space="0" w:color="auto"/>
                          </w:divBdr>
                          <w:divsChild>
                            <w:div w:id="1656763842">
                              <w:marLeft w:val="0"/>
                              <w:marRight w:val="0"/>
                              <w:marTop w:val="20"/>
                              <w:marBottom w:val="0"/>
                              <w:divBdr>
                                <w:top w:val="none" w:sz="0" w:space="0" w:color="auto"/>
                                <w:left w:val="none" w:sz="0" w:space="0" w:color="auto"/>
                                <w:bottom w:val="none" w:sz="0" w:space="0" w:color="auto"/>
                                <w:right w:val="none" w:sz="0" w:space="0" w:color="auto"/>
                              </w:divBdr>
                              <w:divsChild>
                                <w:div w:id="146704807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324167790">
                      <w:marLeft w:val="0"/>
                      <w:marRight w:val="0"/>
                      <w:marTop w:val="13"/>
                      <w:marBottom w:val="0"/>
                      <w:divBdr>
                        <w:top w:val="none" w:sz="0" w:space="0" w:color="auto"/>
                        <w:left w:val="none" w:sz="0" w:space="0" w:color="auto"/>
                        <w:bottom w:val="none" w:sz="0" w:space="0" w:color="auto"/>
                        <w:right w:val="none" w:sz="0" w:space="0" w:color="auto"/>
                      </w:divBdr>
                    </w:div>
                    <w:div w:id="338629183">
                      <w:marLeft w:val="0"/>
                      <w:marRight w:val="0"/>
                      <w:marTop w:val="13"/>
                      <w:marBottom w:val="0"/>
                      <w:divBdr>
                        <w:top w:val="none" w:sz="0" w:space="0" w:color="auto"/>
                        <w:left w:val="none" w:sz="0" w:space="0" w:color="auto"/>
                        <w:bottom w:val="none" w:sz="0" w:space="0" w:color="auto"/>
                        <w:right w:val="none" w:sz="0" w:space="0" w:color="auto"/>
                      </w:divBdr>
                    </w:div>
                    <w:div w:id="350373765">
                      <w:marLeft w:val="0"/>
                      <w:marRight w:val="0"/>
                      <w:marTop w:val="13"/>
                      <w:marBottom w:val="0"/>
                      <w:divBdr>
                        <w:top w:val="none" w:sz="0" w:space="0" w:color="auto"/>
                        <w:left w:val="none" w:sz="0" w:space="0" w:color="auto"/>
                        <w:bottom w:val="none" w:sz="0" w:space="0" w:color="auto"/>
                        <w:right w:val="none" w:sz="0" w:space="0" w:color="auto"/>
                      </w:divBdr>
                    </w:div>
                    <w:div w:id="387846289">
                      <w:marLeft w:val="0"/>
                      <w:marRight w:val="0"/>
                      <w:marTop w:val="13"/>
                      <w:marBottom w:val="0"/>
                      <w:divBdr>
                        <w:top w:val="none" w:sz="0" w:space="0" w:color="auto"/>
                        <w:left w:val="none" w:sz="0" w:space="0" w:color="auto"/>
                        <w:bottom w:val="none" w:sz="0" w:space="0" w:color="auto"/>
                        <w:right w:val="none" w:sz="0" w:space="0" w:color="auto"/>
                      </w:divBdr>
                    </w:div>
                    <w:div w:id="392854849">
                      <w:marLeft w:val="0"/>
                      <w:marRight w:val="0"/>
                      <w:marTop w:val="13"/>
                      <w:marBottom w:val="0"/>
                      <w:divBdr>
                        <w:top w:val="none" w:sz="0" w:space="0" w:color="auto"/>
                        <w:left w:val="none" w:sz="0" w:space="0" w:color="auto"/>
                        <w:bottom w:val="none" w:sz="0" w:space="0" w:color="auto"/>
                        <w:right w:val="none" w:sz="0" w:space="0" w:color="auto"/>
                      </w:divBdr>
                      <w:divsChild>
                        <w:div w:id="1438912754">
                          <w:marLeft w:val="0"/>
                          <w:marRight w:val="0"/>
                          <w:marTop w:val="0"/>
                          <w:marBottom w:val="0"/>
                          <w:divBdr>
                            <w:top w:val="none" w:sz="0" w:space="0" w:color="auto"/>
                            <w:left w:val="none" w:sz="0" w:space="0" w:color="auto"/>
                            <w:bottom w:val="none" w:sz="0" w:space="0" w:color="auto"/>
                            <w:right w:val="none" w:sz="0" w:space="0" w:color="auto"/>
                          </w:divBdr>
                          <w:divsChild>
                            <w:div w:id="393282055">
                              <w:marLeft w:val="0"/>
                              <w:marRight w:val="0"/>
                              <w:marTop w:val="20"/>
                              <w:marBottom w:val="0"/>
                              <w:divBdr>
                                <w:top w:val="none" w:sz="0" w:space="0" w:color="auto"/>
                                <w:left w:val="none" w:sz="0" w:space="0" w:color="auto"/>
                                <w:bottom w:val="none" w:sz="0" w:space="0" w:color="auto"/>
                                <w:right w:val="none" w:sz="0" w:space="0" w:color="auto"/>
                              </w:divBdr>
                              <w:divsChild>
                                <w:div w:id="49056490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710957644">
                          <w:marLeft w:val="0"/>
                          <w:marRight w:val="0"/>
                          <w:marTop w:val="0"/>
                          <w:marBottom w:val="0"/>
                          <w:divBdr>
                            <w:top w:val="none" w:sz="0" w:space="0" w:color="auto"/>
                            <w:left w:val="none" w:sz="0" w:space="0" w:color="auto"/>
                            <w:bottom w:val="none" w:sz="0" w:space="0" w:color="auto"/>
                            <w:right w:val="none" w:sz="0" w:space="0" w:color="auto"/>
                          </w:divBdr>
                          <w:divsChild>
                            <w:div w:id="1762676637">
                              <w:marLeft w:val="0"/>
                              <w:marRight w:val="0"/>
                              <w:marTop w:val="20"/>
                              <w:marBottom w:val="0"/>
                              <w:divBdr>
                                <w:top w:val="none" w:sz="0" w:space="0" w:color="auto"/>
                                <w:left w:val="none" w:sz="0" w:space="0" w:color="auto"/>
                                <w:bottom w:val="none" w:sz="0" w:space="0" w:color="auto"/>
                                <w:right w:val="none" w:sz="0" w:space="0" w:color="auto"/>
                              </w:divBdr>
                              <w:divsChild>
                                <w:div w:id="14764102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060275736">
                          <w:marLeft w:val="0"/>
                          <w:marRight w:val="0"/>
                          <w:marTop w:val="0"/>
                          <w:marBottom w:val="0"/>
                          <w:divBdr>
                            <w:top w:val="none" w:sz="0" w:space="0" w:color="auto"/>
                            <w:left w:val="none" w:sz="0" w:space="0" w:color="auto"/>
                            <w:bottom w:val="none" w:sz="0" w:space="0" w:color="auto"/>
                            <w:right w:val="none" w:sz="0" w:space="0" w:color="auto"/>
                          </w:divBdr>
                          <w:divsChild>
                            <w:div w:id="1601404039">
                              <w:marLeft w:val="0"/>
                              <w:marRight w:val="0"/>
                              <w:marTop w:val="20"/>
                              <w:marBottom w:val="0"/>
                              <w:divBdr>
                                <w:top w:val="none" w:sz="0" w:space="0" w:color="auto"/>
                                <w:left w:val="none" w:sz="0" w:space="0" w:color="auto"/>
                                <w:bottom w:val="none" w:sz="0" w:space="0" w:color="auto"/>
                                <w:right w:val="none" w:sz="0" w:space="0" w:color="auto"/>
                              </w:divBdr>
                              <w:divsChild>
                                <w:div w:id="181294273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472917569">
                      <w:marLeft w:val="0"/>
                      <w:marRight w:val="0"/>
                      <w:marTop w:val="13"/>
                      <w:marBottom w:val="0"/>
                      <w:divBdr>
                        <w:top w:val="none" w:sz="0" w:space="0" w:color="auto"/>
                        <w:left w:val="none" w:sz="0" w:space="0" w:color="auto"/>
                        <w:bottom w:val="none" w:sz="0" w:space="0" w:color="auto"/>
                        <w:right w:val="none" w:sz="0" w:space="0" w:color="auto"/>
                      </w:divBdr>
                      <w:divsChild>
                        <w:div w:id="393742400">
                          <w:marLeft w:val="0"/>
                          <w:marRight w:val="0"/>
                          <w:marTop w:val="0"/>
                          <w:marBottom w:val="0"/>
                          <w:divBdr>
                            <w:top w:val="none" w:sz="0" w:space="0" w:color="auto"/>
                            <w:left w:val="none" w:sz="0" w:space="0" w:color="auto"/>
                            <w:bottom w:val="none" w:sz="0" w:space="0" w:color="auto"/>
                            <w:right w:val="none" w:sz="0" w:space="0" w:color="auto"/>
                          </w:divBdr>
                        </w:div>
                      </w:divsChild>
                    </w:div>
                    <w:div w:id="476849000">
                      <w:marLeft w:val="0"/>
                      <w:marRight w:val="0"/>
                      <w:marTop w:val="13"/>
                      <w:marBottom w:val="0"/>
                      <w:divBdr>
                        <w:top w:val="none" w:sz="0" w:space="0" w:color="auto"/>
                        <w:left w:val="none" w:sz="0" w:space="0" w:color="auto"/>
                        <w:bottom w:val="none" w:sz="0" w:space="0" w:color="auto"/>
                        <w:right w:val="none" w:sz="0" w:space="0" w:color="auto"/>
                      </w:divBdr>
                      <w:divsChild>
                        <w:div w:id="706760136">
                          <w:marLeft w:val="0"/>
                          <w:marRight w:val="0"/>
                          <w:marTop w:val="0"/>
                          <w:marBottom w:val="0"/>
                          <w:divBdr>
                            <w:top w:val="none" w:sz="0" w:space="0" w:color="auto"/>
                            <w:left w:val="none" w:sz="0" w:space="0" w:color="auto"/>
                            <w:bottom w:val="none" w:sz="0" w:space="0" w:color="auto"/>
                            <w:right w:val="none" w:sz="0" w:space="0" w:color="auto"/>
                          </w:divBdr>
                        </w:div>
                      </w:divsChild>
                    </w:div>
                    <w:div w:id="497161190">
                      <w:marLeft w:val="0"/>
                      <w:marRight w:val="0"/>
                      <w:marTop w:val="13"/>
                      <w:marBottom w:val="0"/>
                      <w:divBdr>
                        <w:top w:val="none" w:sz="0" w:space="0" w:color="auto"/>
                        <w:left w:val="none" w:sz="0" w:space="0" w:color="auto"/>
                        <w:bottom w:val="none" w:sz="0" w:space="0" w:color="auto"/>
                        <w:right w:val="none" w:sz="0" w:space="0" w:color="auto"/>
                      </w:divBdr>
                    </w:div>
                    <w:div w:id="497312244">
                      <w:marLeft w:val="0"/>
                      <w:marRight w:val="0"/>
                      <w:marTop w:val="13"/>
                      <w:marBottom w:val="0"/>
                      <w:divBdr>
                        <w:top w:val="none" w:sz="0" w:space="0" w:color="auto"/>
                        <w:left w:val="none" w:sz="0" w:space="0" w:color="auto"/>
                        <w:bottom w:val="none" w:sz="0" w:space="0" w:color="auto"/>
                        <w:right w:val="none" w:sz="0" w:space="0" w:color="auto"/>
                      </w:divBdr>
                      <w:divsChild>
                        <w:div w:id="73283208">
                          <w:marLeft w:val="0"/>
                          <w:marRight w:val="0"/>
                          <w:marTop w:val="0"/>
                          <w:marBottom w:val="0"/>
                          <w:divBdr>
                            <w:top w:val="none" w:sz="0" w:space="0" w:color="auto"/>
                            <w:left w:val="none" w:sz="0" w:space="0" w:color="auto"/>
                            <w:bottom w:val="none" w:sz="0" w:space="0" w:color="auto"/>
                            <w:right w:val="none" w:sz="0" w:space="0" w:color="auto"/>
                          </w:divBdr>
                        </w:div>
                      </w:divsChild>
                    </w:div>
                    <w:div w:id="523329030">
                      <w:marLeft w:val="0"/>
                      <w:marRight w:val="0"/>
                      <w:marTop w:val="13"/>
                      <w:marBottom w:val="0"/>
                      <w:divBdr>
                        <w:top w:val="none" w:sz="0" w:space="0" w:color="auto"/>
                        <w:left w:val="none" w:sz="0" w:space="0" w:color="auto"/>
                        <w:bottom w:val="none" w:sz="0" w:space="0" w:color="auto"/>
                        <w:right w:val="none" w:sz="0" w:space="0" w:color="auto"/>
                      </w:divBdr>
                    </w:div>
                    <w:div w:id="529536111">
                      <w:marLeft w:val="0"/>
                      <w:marRight w:val="0"/>
                      <w:marTop w:val="13"/>
                      <w:marBottom w:val="0"/>
                      <w:divBdr>
                        <w:top w:val="none" w:sz="0" w:space="0" w:color="auto"/>
                        <w:left w:val="none" w:sz="0" w:space="0" w:color="auto"/>
                        <w:bottom w:val="none" w:sz="0" w:space="0" w:color="auto"/>
                        <w:right w:val="none" w:sz="0" w:space="0" w:color="auto"/>
                      </w:divBdr>
                    </w:div>
                    <w:div w:id="589385630">
                      <w:marLeft w:val="0"/>
                      <w:marRight w:val="0"/>
                      <w:marTop w:val="13"/>
                      <w:marBottom w:val="0"/>
                      <w:divBdr>
                        <w:top w:val="none" w:sz="0" w:space="0" w:color="auto"/>
                        <w:left w:val="none" w:sz="0" w:space="0" w:color="auto"/>
                        <w:bottom w:val="none" w:sz="0" w:space="0" w:color="auto"/>
                        <w:right w:val="none" w:sz="0" w:space="0" w:color="auto"/>
                      </w:divBdr>
                    </w:div>
                    <w:div w:id="591548927">
                      <w:marLeft w:val="0"/>
                      <w:marRight w:val="0"/>
                      <w:marTop w:val="47"/>
                      <w:marBottom w:val="0"/>
                      <w:divBdr>
                        <w:top w:val="none" w:sz="0" w:space="0" w:color="auto"/>
                        <w:left w:val="none" w:sz="0" w:space="0" w:color="auto"/>
                        <w:bottom w:val="none" w:sz="0" w:space="0" w:color="auto"/>
                        <w:right w:val="none" w:sz="0" w:space="0" w:color="auto"/>
                      </w:divBdr>
                      <w:divsChild>
                        <w:div w:id="190151626">
                          <w:marLeft w:val="0"/>
                          <w:marRight w:val="0"/>
                          <w:marTop w:val="0"/>
                          <w:marBottom w:val="0"/>
                          <w:divBdr>
                            <w:top w:val="none" w:sz="0" w:space="0" w:color="auto"/>
                            <w:left w:val="none" w:sz="0" w:space="0" w:color="auto"/>
                            <w:bottom w:val="none" w:sz="0" w:space="0" w:color="auto"/>
                            <w:right w:val="none" w:sz="0" w:space="0" w:color="auto"/>
                          </w:divBdr>
                        </w:div>
                      </w:divsChild>
                    </w:div>
                    <w:div w:id="618298016">
                      <w:marLeft w:val="0"/>
                      <w:marRight w:val="0"/>
                      <w:marTop w:val="13"/>
                      <w:marBottom w:val="0"/>
                      <w:divBdr>
                        <w:top w:val="none" w:sz="0" w:space="0" w:color="auto"/>
                        <w:left w:val="none" w:sz="0" w:space="0" w:color="auto"/>
                        <w:bottom w:val="none" w:sz="0" w:space="0" w:color="auto"/>
                        <w:right w:val="none" w:sz="0" w:space="0" w:color="auto"/>
                      </w:divBdr>
                    </w:div>
                    <w:div w:id="629550966">
                      <w:marLeft w:val="0"/>
                      <w:marRight w:val="0"/>
                      <w:marTop w:val="13"/>
                      <w:marBottom w:val="0"/>
                      <w:divBdr>
                        <w:top w:val="none" w:sz="0" w:space="0" w:color="auto"/>
                        <w:left w:val="none" w:sz="0" w:space="0" w:color="auto"/>
                        <w:bottom w:val="none" w:sz="0" w:space="0" w:color="auto"/>
                        <w:right w:val="none" w:sz="0" w:space="0" w:color="auto"/>
                      </w:divBdr>
                    </w:div>
                    <w:div w:id="644894878">
                      <w:marLeft w:val="0"/>
                      <w:marRight w:val="0"/>
                      <w:marTop w:val="13"/>
                      <w:marBottom w:val="0"/>
                      <w:divBdr>
                        <w:top w:val="none" w:sz="0" w:space="0" w:color="auto"/>
                        <w:left w:val="none" w:sz="0" w:space="0" w:color="auto"/>
                        <w:bottom w:val="none" w:sz="0" w:space="0" w:color="auto"/>
                        <w:right w:val="none" w:sz="0" w:space="0" w:color="auto"/>
                      </w:divBdr>
                      <w:divsChild>
                        <w:div w:id="665938982">
                          <w:marLeft w:val="0"/>
                          <w:marRight w:val="0"/>
                          <w:marTop w:val="0"/>
                          <w:marBottom w:val="0"/>
                          <w:divBdr>
                            <w:top w:val="none" w:sz="0" w:space="0" w:color="auto"/>
                            <w:left w:val="none" w:sz="0" w:space="0" w:color="auto"/>
                            <w:bottom w:val="none" w:sz="0" w:space="0" w:color="auto"/>
                            <w:right w:val="none" w:sz="0" w:space="0" w:color="auto"/>
                          </w:divBdr>
                        </w:div>
                      </w:divsChild>
                    </w:div>
                    <w:div w:id="645015595">
                      <w:marLeft w:val="0"/>
                      <w:marRight w:val="0"/>
                      <w:marTop w:val="13"/>
                      <w:marBottom w:val="0"/>
                      <w:divBdr>
                        <w:top w:val="none" w:sz="0" w:space="0" w:color="auto"/>
                        <w:left w:val="none" w:sz="0" w:space="0" w:color="auto"/>
                        <w:bottom w:val="none" w:sz="0" w:space="0" w:color="auto"/>
                        <w:right w:val="none" w:sz="0" w:space="0" w:color="auto"/>
                      </w:divBdr>
                    </w:div>
                    <w:div w:id="649866920">
                      <w:marLeft w:val="0"/>
                      <w:marRight w:val="0"/>
                      <w:marTop w:val="13"/>
                      <w:marBottom w:val="0"/>
                      <w:divBdr>
                        <w:top w:val="none" w:sz="0" w:space="0" w:color="auto"/>
                        <w:left w:val="none" w:sz="0" w:space="0" w:color="auto"/>
                        <w:bottom w:val="none" w:sz="0" w:space="0" w:color="auto"/>
                        <w:right w:val="none" w:sz="0" w:space="0" w:color="auto"/>
                      </w:divBdr>
                      <w:divsChild>
                        <w:div w:id="322464983">
                          <w:marLeft w:val="0"/>
                          <w:marRight w:val="0"/>
                          <w:marTop w:val="0"/>
                          <w:marBottom w:val="0"/>
                          <w:divBdr>
                            <w:top w:val="none" w:sz="0" w:space="0" w:color="auto"/>
                            <w:left w:val="none" w:sz="0" w:space="0" w:color="auto"/>
                            <w:bottom w:val="none" w:sz="0" w:space="0" w:color="auto"/>
                            <w:right w:val="none" w:sz="0" w:space="0" w:color="auto"/>
                          </w:divBdr>
                        </w:div>
                      </w:divsChild>
                    </w:div>
                    <w:div w:id="652831575">
                      <w:marLeft w:val="0"/>
                      <w:marRight w:val="0"/>
                      <w:marTop w:val="13"/>
                      <w:marBottom w:val="0"/>
                      <w:divBdr>
                        <w:top w:val="none" w:sz="0" w:space="0" w:color="auto"/>
                        <w:left w:val="none" w:sz="0" w:space="0" w:color="auto"/>
                        <w:bottom w:val="none" w:sz="0" w:space="0" w:color="auto"/>
                        <w:right w:val="none" w:sz="0" w:space="0" w:color="auto"/>
                      </w:divBdr>
                    </w:div>
                    <w:div w:id="699937417">
                      <w:marLeft w:val="0"/>
                      <w:marRight w:val="0"/>
                      <w:marTop w:val="47"/>
                      <w:marBottom w:val="0"/>
                      <w:divBdr>
                        <w:top w:val="none" w:sz="0" w:space="0" w:color="auto"/>
                        <w:left w:val="none" w:sz="0" w:space="0" w:color="auto"/>
                        <w:bottom w:val="none" w:sz="0" w:space="0" w:color="auto"/>
                        <w:right w:val="none" w:sz="0" w:space="0" w:color="auto"/>
                      </w:divBdr>
                      <w:divsChild>
                        <w:div w:id="1353914487">
                          <w:marLeft w:val="0"/>
                          <w:marRight w:val="0"/>
                          <w:marTop w:val="0"/>
                          <w:marBottom w:val="0"/>
                          <w:divBdr>
                            <w:top w:val="none" w:sz="0" w:space="0" w:color="auto"/>
                            <w:left w:val="none" w:sz="0" w:space="0" w:color="auto"/>
                            <w:bottom w:val="none" w:sz="0" w:space="0" w:color="auto"/>
                            <w:right w:val="none" w:sz="0" w:space="0" w:color="auto"/>
                          </w:divBdr>
                        </w:div>
                      </w:divsChild>
                    </w:div>
                    <w:div w:id="705831092">
                      <w:marLeft w:val="0"/>
                      <w:marRight w:val="0"/>
                      <w:marTop w:val="13"/>
                      <w:marBottom w:val="0"/>
                      <w:divBdr>
                        <w:top w:val="none" w:sz="0" w:space="0" w:color="auto"/>
                        <w:left w:val="none" w:sz="0" w:space="0" w:color="auto"/>
                        <w:bottom w:val="none" w:sz="0" w:space="0" w:color="auto"/>
                        <w:right w:val="none" w:sz="0" w:space="0" w:color="auto"/>
                      </w:divBdr>
                      <w:divsChild>
                        <w:div w:id="430055938">
                          <w:marLeft w:val="0"/>
                          <w:marRight w:val="0"/>
                          <w:marTop w:val="0"/>
                          <w:marBottom w:val="0"/>
                          <w:divBdr>
                            <w:top w:val="none" w:sz="0" w:space="0" w:color="auto"/>
                            <w:left w:val="none" w:sz="0" w:space="0" w:color="auto"/>
                            <w:bottom w:val="none" w:sz="0" w:space="0" w:color="auto"/>
                            <w:right w:val="none" w:sz="0" w:space="0" w:color="auto"/>
                          </w:divBdr>
                        </w:div>
                      </w:divsChild>
                    </w:div>
                    <w:div w:id="711157220">
                      <w:marLeft w:val="0"/>
                      <w:marRight w:val="0"/>
                      <w:marTop w:val="13"/>
                      <w:marBottom w:val="0"/>
                      <w:divBdr>
                        <w:top w:val="none" w:sz="0" w:space="0" w:color="auto"/>
                        <w:left w:val="none" w:sz="0" w:space="0" w:color="auto"/>
                        <w:bottom w:val="none" w:sz="0" w:space="0" w:color="auto"/>
                        <w:right w:val="none" w:sz="0" w:space="0" w:color="auto"/>
                      </w:divBdr>
                      <w:divsChild>
                        <w:div w:id="2077820793">
                          <w:marLeft w:val="0"/>
                          <w:marRight w:val="0"/>
                          <w:marTop w:val="0"/>
                          <w:marBottom w:val="0"/>
                          <w:divBdr>
                            <w:top w:val="none" w:sz="0" w:space="0" w:color="auto"/>
                            <w:left w:val="none" w:sz="0" w:space="0" w:color="auto"/>
                            <w:bottom w:val="none" w:sz="0" w:space="0" w:color="auto"/>
                            <w:right w:val="none" w:sz="0" w:space="0" w:color="auto"/>
                          </w:divBdr>
                        </w:div>
                      </w:divsChild>
                    </w:div>
                    <w:div w:id="744767456">
                      <w:marLeft w:val="0"/>
                      <w:marRight w:val="0"/>
                      <w:marTop w:val="13"/>
                      <w:marBottom w:val="0"/>
                      <w:divBdr>
                        <w:top w:val="none" w:sz="0" w:space="0" w:color="auto"/>
                        <w:left w:val="none" w:sz="0" w:space="0" w:color="auto"/>
                        <w:bottom w:val="none" w:sz="0" w:space="0" w:color="auto"/>
                        <w:right w:val="none" w:sz="0" w:space="0" w:color="auto"/>
                      </w:divBdr>
                    </w:div>
                    <w:div w:id="779180397">
                      <w:marLeft w:val="0"/>
                      <w:marRight w:val="0"/>
                      <w:marTop w:val="13"/>
                      <w:marBottom w:val="0"/>
                      <w:divBdr>
                        <w:top w:val="none" w:sz="0" w:space="0" w:color="auto"/>
                        <w:left w:val="none" w:sz="0" w:space="0" w:color="auto"/>
                        <w:bottom w:val="none" w:sz="0" w:space="0" w:color="auto"/>
                        <w:right w:val="none" w:sz="0" w:space="0" w:color="auto"/>
                      </w:divBdr>
                    </w:div>
                    <w:div w:id="785124957">
                      <w:marLeft w:val="0"/>
                      <w:marRight w:val="0"/>
                      <w:marTop w:val="13"/>
                      <w:marBottom w:val="0"/>
                      <w:divBdr>
                        <w:top w:val="none" w:sz="0" w:space="0" w:color="auto"/>
                        <w:left w:val="none" w:sz="0" w:space="0" w:color="auto"/>
                        <w:bottom w:val="none" w:sz="0" w:space="0" w:color="auto"/>
                        <w:right w:val="none" w:sz="0" w:space="0" w:color="auto"/>
                      </w:divBdr>
                    </w:div>
                    <w:div w:id="812678217">
                      <w:marLeft w:val="0"/>
                      <w:marRight w:val="0"/>
                      <w:marTop w:val="13"/>
                      <w:marBottom w:val="0"/>
                      <w:divBdr>
                        <w:top w:val="none" w:sz="0" w:space="0" w:color="auto"/>
                        <w:left w:val="none" w:sz="0" w:space="0" w:color="auto"/>
                        <w:bottom w:val="none" w:sz="0" w:space="0" w:color="auto"/>
                        <w:right w:val="none" w:sz="0" w:space="0" w:color="auto"/>
                      </w:divBdr>
                    </w:div>
                    <w:div w:id="841816755">
                      <w:marLeft w:val="0"/>
                      <w:marRight w:val="0"/>
                      <w:marTop w:val="13"/>
                      <w:marBottom w:val="0"/>
                      <w:divBdr>
                        <w:top w:val="none" w:sz="0" w:space="0" w:color="auto"/>
                        <w:left w:val="none" w:sz="0" w:space="0" w:color="auto"/>
                        <w:bottom w:val="none" w:sz="0" w:space="0" w:color="auto"/>
                        <w:right w:val="none" w:sz="0" w:space="0" w:color="auto"/>
                      </w:divBdr>
                    </w:div>
                    <w:div w:id="844054320">
                      <w:marLeft w:val="0"/>
                      <w:marRight w:val="0"/>
                      <w:marTop w:val="13"/>
                      <w:marBottom w:val="0"/>
                      <w:divBdr>
                        <w:top w:val="none" w:sz="0" w:space="0" w:color="auto"/>
                        <w:left w:val="none" w:sz="0" w:space="0" w:color="auto"/>
                        <w:bottom w:val="none" w:sz="0" w:space="0" w:color="auto"/>
                        <w:right w:val="none" w:sz="0" w:space="0" w:color="auto"/>
                      </w:divBdr>
                    </w:div>
                    <w:div w:id="852186745">
                      <w:marLeft w:val="0"/>
                      <w:marRight w:val="0"/>
                      <w:marTop w:val="13"/>
                      <w:marBottom w:val="0"/>
                      <w:divBdr>
                        <w:top w:val="none" w:sz="0" w:space="0" w:color="auto"/>
                        <w:left w:val="none" w:sz="0" w:space="0" w:color="auto"/>
                        <w:bottom w:val="none" w:sz="0" w:space="0" w:color="auto"/>
                        <w:right w:val="none" w:sz="0" w:space="0" w:color="auto"/>
                      </w:divBdr>
                    </w:div>
                    <w:div w:id="877550347">
                      <w:marLeft w:val="0"/>
                      <w:marRight w:val="0"/>
                      <w:marTop w:val="47"/>
                      <w:marBottom w:val="0"/>
                      <w:divBdr>
                        <w:top w:val="none" w:sz="0" w:space="0" w:color="auto"/>
                        <w:left w:val="none" w:sz="0" w:space="0" w:color="auto"/>
                        <w:bottom w:val="none" w:sz="0" w:space="0" w:color="auto"/>
                        <w:right w:val="none" w:sz="0" w:space="0" w:color="auto"/>
                      </w:divBdr>
                      <w:divsChild>
                        <w:div w:id="1376125446">
                          <w:marLeft w:val="0"/>
                          <w:marRight w:val="0"/>
                          <w:marTop w:val="0"/>
                          <w:marBottom w:val="0"/>
                          <w:divBdr>
                            <w:top w:val="none" w:sz="0" w:space="0" w:color="auto"/>
                            <w:left w:val="none" w:sz="0" w:space="0" w:color="auto"/>
                            <w:bottom w:val="none" w:sz="0" w:space="0" w:color="auto"/>
                            <w:right w:val="none" w:sz="0" w:space="0" w:color="auto"/>
                          </w:divBdr>
                        </w:div>
                      </w:divsChild>
                    </w:div>
                    <w:div w:id="910429053">
                      <w:marLeft w:val="0"/>
                      <w:marRight w:val="0"/>
                      <w:marTop w:val="13"/>
                      <w:marBottom w:val="0"/>
                      <w:divBdr>
                        <w:top w:val="none" w:sz="0" w:space="0" w:color="auto"/>
                        <w:left w:val="none" w:sz="0" w:space="0" w:color="auto"/>
                        <w:bottom w:val="none" w:sz="0" w:space="0" w:color="auto"/>
                        <w:right w:val="none" w:sz="0" w:space="0" w:color="auto"/>
                      </w:divBdr>
                    </w:div>
                    <w:div w:id="981807998">
                      <w:marLeft w:val="0"/>
                      <w:marRight w:val="0"/>
                      <w:marTop w:val="13"/>
                      <w:marBottom w:val="0"/>
                      <w:divBdr>
                        <w:top w:val="none" w:sz="0" w:space="0" w:color="auto"/>
                        <w:left w:val="none" w:sz="0" w:space="0" w:color="auto"/>
                        <w:bottom w:val="none" w:sz="0" w:space="0" w:color="auto"/>
                        <w:right w:val="none" w:sz="0" w:space="0" w:color="auto"/>
                      </w:divBdr>
                    </w:div>
                    <w:div w:id="981886988">
                      <w:marLeft w:val="0"/>
                      <w:marRight w:val="0"/>
                      <w:marTop w:val="13"/>
                      <w:marBottom w:val="0"/>
                      <w:divBdr>
                        <w:top w:val="none" w:sz="0" w:space="0" w:color="auto"/>
                        <w:left w:val="none" w:sz="0" w:space="0" w:color="auto"/>
                        <w:bottom w:val="none" w:sz="0" w:space="0" w:color="auto"/>
                        <w:right w:val="none" w:sz="0" w:space="0" w:color="auto"/>
                      </w:divBdr>
                    </w:div>
                    <w:div w:id="1008295307">
                      <w:marLeft w:val="0"/>
                      <w:marRight w:val="0"/>
                      <w:marTop w:val="13"/>
                      <w:marBottom w:val="0"/>
                      <w:divBdr>
                        <w:top w:val="none" w:sz="0" w:space="0" w:color="auto"/>
                        <w:left w:val="none" w:sz="0" w:space="0" w:color="auto"/>
                        <w:bottom w:val="none" w:sz="0" w:space="0" w:color="auto"/>
                        <w:right w:val="none" w:sz="0" w:space="0" w:color="auto"/>
                      </w:divBdr>
                    </w:div>
                    <w:div w:id="1013528051">
                      <w:marLeft w:val="0"/>
                      <w:marRight w:val="0"/>
                      <w:marTop w:val="47"/>
                      <w:marBottom w:val="0"/>
                      <w:divBdr>
                        <w:top w:val="none" w:sz="0" w:space="0" w:color="auto"/>
                        <w:left w:val="none" w:sz="0" w:space="0" w:color="auto"/>
                        <w:bottom w:val="none" w:sz="0" w:space="0" w:color="auto"/>
                        <w:right w:val="none" w:sz="0" w:space="0" w:color="auto"/>
                      </w:divBdr>
                      <w:divsChild>
                        <w:div w:id="270549909">
                          <w:marLeft w:val="0"/>
                          <w:marRight w:val="0"/>
                          <w:marTop w:val="0"/>
                          <w:marBottom w:val="0"/>
                          <w:divBdr>
                            <w:top w:val="none" w:sz="0" w:space="0" w:color="auto"/>
                            <w:left w:val="none" w:sz="0" w:space="0" w:color="auto"/>
                            <w:bottom w:val="none" w:sz="0" w:space="0" w:color="auto"/>
                            <w:right w:val="none" w:sz="0" w:space="0" w:color="auto"/>
                          </w:divBdr>
                        </w:div>
                      </w:divsChild>
                    </w:div>
                    <w:div w:id="1026372347">
                      <w:marLeft w:val="0"/>
                      <w:marRight w:val="0"/>
                      <w:marTop w:val="13"/>
                      <w:marBottom w:val="0"/>
                      <w:divBdr>
                        <w:top w:val="none" w:sz="0" w:space="0" w:color="auto"/>
                        <w:left w:val="none" w:sz="0" w:space="0" w:color="auto"/>
                        <w:bottom w:val="none" w:sz="0" w:space="0" w:color="auto"/>
                        <w:right w:val="none" w:sz="0" w:space="0" w:color="auto"/>
                      </w:divBdr>
                    </w:div>
                    <w:div w:id="1043559622">
                      <w:marLeft w:val="0"/>
                      <w:marRight w:val="0"/>
                      <w:marTop w:val="13"/>
                      <w:marBottom w:val="0"/>
                      <w:divBdr>
                        <w:top w:val="none" w:sz="0" w:space="0" w:color="auto"/>
                        <w:left w:val="none" w:sz="0" w:space="0" w:color="auto"/>
                        <w:bottom w:val="none" w:sz="0" w:space="0" w:color="auto"/>
                        <w:right w:val="none" w:sz="0" w:space="0" w:color="auto"/>
                      </w:divBdr>
                      <w:divsChild>
                        <w:div w:id="874536925">
                          <w:marLeft w:val="0"/>
                          <w:marRight w:val="0"/>
                          <w:marTop w:val="0"/>
                          <w:marBottom w:val="0"/>
                          <w:divBdr>
                            <w:top w:val="none" w:sz="0" w:space="0" w:color="auto"/>
                            <w:left w:val="none" w:sz="0" w:space="0" w:color="auto"/>
                            <w:bottom w:val="none" w:sz="0" w:space="0" w:color="auto"/>
                            <w:right w:val="none" w:sz="0" w:space="0" w:color="auto"/>
                          </w:divBdr>
                        </w:div>
                      </w:divsChild>
                    </w:div>
                    <w:div w:id="1067652215">
                      <w:marLeft w:val="0"/>
                      <w:marRight w:val="0"/>
                      <w:marTop w:val="13"/>
                      <w:marBottom w:val="0"/>
                      <w:divBdr>
                        <w:top w:val="none" w:sz="0" w:space="0" w:color="auto"/>
                        <w:left w:val="none" w:sz="0" w:space="0" w:color="auto"/>
                        <w:bottom w:val="none" w:sz="0" w:space="0" w:color="auto"/>
                        <w:right w:val="none" w:sz="0" w:space="0" w:color="auto"/>
                      </w:divBdr>
                    </w:div>
                    <w:div w:id="1086346817">
                      <w:marLeft w:val="0"/>
                      <w:marRight w:val="0"/>
                      <w:marTop w:val="13"/>
                      <w:marBottom w:val="0"/>
                      <w:divBdr>
                        <w:top w:val="none" w:sz="0" w:space="0" w:color="auto"/>
                        <w:left w:val="none" w:sz="0" w:space="0" w:color="auto"/>
                        <w:bottom w:val="none" w:sz="0" w:space="0" w:color="auto"/>
                        <w:right w:val="none" w:sz="0" w:space="0" w:color="auto"/>
                      </w:divBdr>
                    </w:div>
                    <w:div w:id="1088815751">
                      <w:marLeft w:val="0"/>
                      <w:marRight w:val="0"/>
                      <w:marTop w:val="13"/>
                      <w:marBottom w:val="0"/>
                      <w:divBdr>
                        <w:top w:val="none" w:sz="0" w:space="0" w:color="auto"/>
                        <w:left w:val="none" w:sz="0" w:space="0" w:color="auto"/>
                        <w:bottom w:val="none" w:sz="0" w:space="0" w:color="auto"/>
                        <w:right w:val="none" w:sz="0" w:space="0" w:color="auto"/>
                      </w:divBdr>
                      <w:divsChild>
                        <w:div w:id="1271473246">
                          <w:marLeft w:val="0"/>
                          <w:marRight w:val="0"/>
                          <w:marTop w:val="0"/>
                          <w:marBottom w:val="0"/>
                          <w:divBdr>
                            <w:top w:val="none" w:sz="0" w:space="0" w:color="auto"/>
                            <w:left w:val="none" w:sz="0" w:space="0" w:color="auto"/>
                            <w:bottom w:val="none" w:sz="0" w:space="0" w:color="auto"/>
                            <w:right w:val="none" w:sz="0" w:space="0" w:color="auto"/>
                          </w:divBdr>
                        </w:div>
                      </w:divsChild>
                    </w:div>
                    <w:div w:id="1092361211">
                      <w:marLeft w:val="0"/>
                      <w:marRight w:val="0"/>
                      <w:marTop w:val="13"/>
                      <w:marBottom w:val="0"/>
                      <w:divBdr>
                        <w:top w:val="none" w:sz="0" w:space="0" w:color="auto"/>
                        <w:left w:val="none" w:sz="0" w:space="0" w:color="auto"/>
                        <w:bottom w:val="none" w:sz="0" w:space="0" w:color="auto"/>
                        <w:right w:val="none" w:sz="0" w:space="0" w:color="auto"/>
                      </w:divBdr>
                      <w:divsChild>
                        <w:div w:id="1796295070">
                          <w:marLeft w:val="0"/>
                          <w:marRight w:val="0"/>
                          <w:marTop w:val="0"/>
                          <w:marBottom w:val="0"/>
                          <w:divBdr>
                            <w:top w:val="none" w:sz="0" w:space="0" w:color="auto"/>
                            <w:left w:val="none" w:sz="0" w:space="0" w:color="auto"/>
                            <w:bottom w:val="none" w:sz="0" w:space="0" w:color="auto"/>
                            <w:right w:val="none" w:sz="0" w:space="0" w:color="auto"/>
                          </w:divBdr>
                        </w:div>
                      </w:divsChild>
                    </w:div>
                    <w:div w:id="1130905522">
                      <w:marLeft w:val="0"/>
                      <w:marRight w:val="0"/>
                      <w:marTop w:val="13"/>
                      <w:marBottom w:val="0"/>
                      <w:divBdr>
                        <w:top w:val="none" w:sz="0" w:space="0" w:color="auto"/>
                        <w:left w:val="none" w:sz="0" w:space="0" w:color="auto"/>
                        <w:bottom w:val="none" w:sz="0" w:space="0" w:color="auto"/>
                        <w:right w:val="none" w:sz="0" w:space="0" w:color="auto"/>
                      </w:divBdr>
                      <w:divsChild>
                        <w:div w:id="359161798">
                          <w:marLeft w:val="0"/>
                          <w:marRight w:val="0"/>
                          <w:marTop w:val="0"/>
                          <w:marBottom w:val="0"/>
                          <w:divBdr>
                            <w:top w:val="none" w:sz="0" w:space="0" w:color="auto"/>
                            <w:left w:val="none" w:sz="0" w:space="0" w:color="auto"/>
                            <w:bottom w:val="none" w:sz="0" w:space="0" w:color="auto"/>
                            <w:right w:val="none" w:sz="0" w:space="0" w:color="auto"/>
                          </w:divBdr>
                        </w:div>
                      </w:divsChild>
                    </w:div>
                    <w:div w:id="1134714045">
                      <w:marLeft w:val="0"/>
                      <w:marRight w:val="0"/>
                      <w:marTop w:val="13"/>
                      <w:marBottom w:val="0"/>
                      <w:divBdr>
                        <w:top w:val="none" w:sz="0" w:space="0" w:color="auto"/>
                        <w:left w:val="none" w:sz="0" w:space="0" w:color="auto"/>
                        <w:bottom w:val="none" w:sz="0" w:space="0" w:color="auto"/>
                        <w:right w:val="none" w:sz="0" w:space="0" w:color="auto"/>
                      </w:divBdr>
                      <w:divsChild>
                        <w:div w:id="2037729313">
                          <w:marLeft w:val="0"/>
                          <w:marRight w:val="0"/>
                          <w:marTop w:val="0"/>
                          <w:marBottom w:val="0"/>
                          <w:divBdr>
                            <w:top w:val="none" w:sz="0" w:space="0" w:color="auto"/>
                            <w:left w:val="none" w:sz="0" w:space="0" w:color="auto"/>
                            <w:bottom w:val="none" w:sz="0" w:space="0" w:color="auto"/>
                            <w:right w:val="none" w:sz="0" w:space="0" w:color="auto"/>
                          </w:divBdr>
                        </w:div>
                      </w:divsChild>
                    </w:div>
                    <w:div w:id="1135678264">
                      <w:marLeft w:val="0"/>
                      <w:marRight w:val="0"/>
                      <w:marTop w:val="13"/>
                      <w:marBottom w:val="0"/>
                      <w:divBdr>
                        <w:top w:val="none" w:sz="0" w:space="0" w:color="auto"/>
                        <w:left w:val="none" w:sz="0" w:space="0" w:color="auto"/>
                        <w:bottom w:val="none" w:sz="0" w:space="0" w:color="auto"/>
                        <w:right w:val="none" w:sz="0" w:space="0" w:color="auto"/>
                      </w:divBdr>
                      <w:divsChild>
                        <w:div w:id="921065044">
                          <w:marLeft w:val="0"/>
                          <w:marRight w:val="0"/>
                          <w:marTop w:val="0"/>
                          <w:marBottom w:val="0"/>
                          <w:divBdr>
                            <w:top w:val="none" w:sz="0" w:space="0" w:color="auto"/>
                            <w:left w:val="none" w:sz="0" w:space="0" w:color="auto"/>
                            <w:bottom w:val="none" w:sz="0" w:space="0" w:color="auto"/>
                            <w:right w:val="none" w:sz="0" w:space="0" w:color="auto"/>
                          </w:divBdr>
                          <w:divsChild>
                            <w:div w:id="1627002296">
                              <w:marLeft w:val="0"/>
                              <w:marRight w:val="0"/>
                              <w:marTop w:val="20"/>
                              <w:marBottom w:val="0"/>
                              <w:divBdr>
                                <w:top w:val="none" w:sz="0" w:space="0" w:color="auto"/>
                                <w:left w:val="none" w:sz="0" w:space="0" w:color="auto"/>
                                <w:bottom w:val="none" w:sz="0" w:space="0" w:color="auto"/>
                                <w:right w:val="none" w:sz="0" w:space="0" w:color="auto"/>
                              </w:divBdr>
                              <w:divsChild>
                                <w:div w:id="176043975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94477916">
                          <w:marLeft w:val="0"/>
                          <w:marRight w:val="0"/>
                          <w:marTop w:val="0"/>
                          <w:marBottom w:val="0"/>
                          <w:divBdr>
                            <w:top w:val="none" w:sz="0" w:space="0" w:color="auto"/>
                            <w:left w:val="none" w:sz="0" w:space="0" w:color="auto"/>
                            <w:bottom w:val="none" w:sz="0" w:space="0" w:color="auto"/>
                            <w:right w:val="none" w:sz="0" w:space="0" w:color="auto"/>
                          </w:divBdr>
                          <w:divsChild>
                            <w:div w:id="557133929">
                              <w:marLeft w:val="0"/>
                              <w:marRight w:val="0"/>
                              <w:marTop w:val="20"/>
                              <w:marBottom w:val="0"/>
                              <w:divBdr>
                                <w:top w:val="none" w:sz="0" w:space="0" w:color="auto"/>
                                <w:left w:val="none" w:sz="0" w:space="0" w:color="auto"/>
                                <w:bottom w:val="none" w:sz="0" w:space="0" w:color="auto"/>
                                <w:right w:val="none" w:sz="0" w:space="0" w:color="auto"/>
                              </w:divBdr>
                              <w:divsChild>
                                <w:div w:id="192317372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34973531">
                          <w:marLeft w:val="0"/>
                          <w:marRight w:val="0"/>
                          <w:marTop w:val="0"/>
                          <w:marBottom w:val="0"/>
                          <w:divBdr>
                            <w:top w:val="none" w:sz="0" w:space="0" w:color="auto"/>
                            <w:left w:val="none" w:sz="0" w:space="0" w:color="auto"/>
                            <w:bottom w:val="none" w:sz="0" w:space="0" w:color="auto"/>
                            <w:right w:val="none" w:sz="0" w:space="0" w:color="auto"/>
                          </w:divBdr>
                          <w:divsChild>
                            <w:div w:id="726027521">
                              <w:marLeft w:val="0"/>
                              <w:marRight w:val="0"/>
                              <w:marTop w:val="20"/>
                              <w:marBottom w:val="0"/>
                              <w:divBdr>
                                <w:top w:val="none" w:sz="0" w:space="0" w:color="auto"/>
                                <w:left w:val="none" w:sz="0" w:space="0" w:color="auto"/>
                                <w:bottom w:val="none" w:sz="0" w:space="0" w:color="auto"/>
                                <w:right w:val="none" w:sz="0" w:space="0" w:color="auto"/>
                              </w:divBdr>
                              <w:divsChild>
                                <w:div w:id="120247249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154225606">
                      <w:marLeft w:val="0"/>
                      <w:marRight w:val="0"/>
                      <w:marTop w:val="13"/>
                      <w:marBottom w:val="0"/>
                      <w:divBdr>
                        <w:top w:val="none" w:sz="0" w:space="0" w:color="auto"/>
                        <w:left w:val="none" w:sz="0" w:space="0" w:color="auto"/>
                        <w:bottom w:val="none" w:sz="0" w:space="0" w:color="auto"/>
                        <w:right w:val="none" w:sz="0" w:space="0" w:color="auto"/>
                      </w:divBdr>
                      <w:divsChild>
                        <w:div w:id="916936929">
                          <w:marLeft w:val="0"/>
                          <w:marRight w:val="0"/>
                          <w:marTop w:val="0"/>
                          <w:marBottom w:val="0"/>
                          <w:divBdr>
                            <w:top w:val="none" w:sz="0" w:space="0" w:color="auto"/>
                            <w:left w:val="none" w:sz="0" w:space="0" w:color="auto"/>
                            <w:bottom w:val="none" w:sz="0" w:space="0" w:color="auto"/>
                            <w:right w:val="none" w:sz="0" w:space="0" w:color="auto"/>
                          </w:divBdr>
                        </w:div>
                      </w:divsChild>
                    </w:div>
                    <w:div w:id="1182821206">
                      <w:marLeft w:val="0"/>
                      <w:marRight w:val="0"/>
                      <w:marTop w:val="13"/>
                      <w:marBottom w:val="0"/>
                      <w:divBdr>
                        <w:top w:val="none" w:sz="0" w:space="0" w:color="auto"/>
                        <w:left w:val="none" w:sz="0" w:space="0" w:color="auto"/>
                        <w:bottom w:val="none" w:sz="0" w:space="0" w:color="auto"/>
                        <w:right w:val="none" w:sz="0" w:space="0" w:color="auto"/>
                      </w:divBdr>
                    </w:div>
                    <w:div w:id="1190489686">
                      <w:marLeft w:val="0"/>
                      <w:marRight w:val="0"/>
                      <w:marTop w:val="13"/>
                      <w:marBottom w:val="0"/>
                      <w:divBdr>
                        <w:top w:val="none" w:sz="0" w:space="0" w:color="auto"/>
                        <w:left w:val="none" w:sz="0" w:space="0" w:color="auto"/>
                        <w:bottom w:val="none" w:sz="0" w:space="0" w:color="auto"/>
                        <w:right w:val="none" w:sz="0" w:space="0" w:color="auto"/>
                      </w:divBdr>
                    </w:div>
                    <w:div w:id="1196576274">
                      <w:marLeft w:val="0"/>
                      <w:marRight w:val="0"/>
                      <w:marTop w:val="47"/>
                      <w:marBottom w:val="0"/>
                      <w:divBdr>
                        <w:top w:val="none" w:sz="0" w:space="0" w:color="auto"/>
                        <w:left w:val="none" w:sz="0" w:space="0" w:color="auto"/>
                        <w:bottom w:val="none" w:sz="0" w:space="0" w:color="auto"/>
                        <w:right w:val="none" w:sz="0" w:space="0" w:color="auto"/>
                      </w:divBdr>
                      <w:divsChild>
                        <w:div w:id="2147384107">
                          <w:marLeft w:val="0"/>
                          <w:marRight w:val="0"/>
                          <w:marTop w:val="0"/>
                          <w:marBottom w:val="0"/>
                          <w:divBdr>
                            <w:top w:val="none" w:sz="0" w:space="0" w:color="auto"/>
                            <w:left w:val="none" w:sz="0" w:space="0" w:color="auto"/>
                            <w:bottom w:val="none" w:sz="0" w:space="0" w:color="auto"/>
                            <w:right w:val="none" w:sz="0" w:space="0" w:color="auto"/>
                          </w:divBdr>
                        </w:div>
                      </w:divsChild>
                    </w:div>
                    <w:div w:id="1198276029">
                      <w:marLeft w:val="0"/>
                      <w:marRight w:val="0"/>
                      <w:marTop w:val="13"/>
                      <w:marBottom w:val="0"/>
                      <w:divBdr>
                        <w:top w:val="none" w:sz="0" w:space="0" w:color="auto"/>
                        <w:left w:val="none" w:sz="0" w:space="0" w:color="auto"/>
                        <w:bottom w:val="none" w:sz="0" w:space="0" w:color="auto"/>
                        <w:right w:val="none" w:sz="0" w:space="0" w:color="auto"/>
                      </w:divBdr>
                    </w:div>
                    <w:div w:id="1231890572">
                      <w:marLeft w:val="0"/>
                      <w:marRight w:val="0"/>
                      <w:marTop w:val="13"/>
                      <w:marBottom w:val="0"/>
                      <w:divBdr>
                        <w:top w:val="none" w:sz="0" w:space="0" w:color="auto"/>
                        <w:left w:val="none" w:sz="0" w:space="0" w:color="auto"/>
                        <w:bottom w:val="none" w:sz="0" w:space="0" w:color="auto"/>
                        <w:right w:val="none" w:sz="0" w:space="0" w:color="auto"/>
                      </w:divBdr>
                      <w:divsChild>
                        <w:div w:id="785464893">
                          <w:marLeft w:val="0"/>
                          <w:marRight w:val="0"/>
                          <w:marTop w:val="0"/>
                          <w:marBottom w:val="0"/>
                          <w:divBdr>
                            <w:top w:val="none" w:sz="0" w:space="0" w:color="auto"/>
                            <w:left w:val="none" w:sz="0" w:space="0" w:color="auto"/>
                            <w:bottom w:val="none" w:sz="0" w:space="0" w:color="auto"/>
                            <w:right w:val="none" w:sz="0" w:space="0" w:color="auto"/>
                          </w:divBdr>
                        </w:div>
                      </w:divsChild>
                    </w:div>
                    <w:div w:id="1254586544">
                      <w:marLeft w:val="0"/>
                      <w:marRight w:val="0"/>
                      <w:marTop w:val="13"/>
                      <w:marBottom w:val="0"/>
                      <w:divBdr>
                        <w:top w:val="none" w:sz="0" w:space="0" w:color="auto"/>
                        <w:left w:val="none" w:sz="0" w:space="0" w:color="auto"/>
                        <w:bottom w:val="none" w:sz="0" w:space="0" w:color="auto"/>
                        <w:right w:val="none" w:sz="0" w:space="0" w:color="auto"/>
                      </w:divBdr>
                    </w:div>
                    <w:div w:id="1271862416">
                      <w:marLeft w:val="0"/>
                      <w:marRight w:val="0"/>
                      <w:marTop w:val="13"/>
                      <w:marBottom w:val="0"/>
                      <w:divBdr>
                        <w:top w:val="none" w:sz="0" w:space="0" w:color="auto"/>
                        <w:left w:val="none" w:sz="0" w:space="0" w:color="auto"/>
                        <w:bottom w:val="none" w:sz="0" w:space="0" w:color="auto"/>
                        <w:right w:val="none" w:sz="0" w:space="0" w:color="auto"/>
                      </w:divBdr>
                      <w:divsChild>
                        <w:div w:id="1425875672">
                          <w:marLeft w:val="0"/>
                          <w:marRight w:val="0"/>
                          <w:marTop w:val="0"/>
                          <w:marBottom w:val="0"/>
                          <w:divBdr>
                            <w:top w:val="none" w:sz="0" w:space="0" w:color="auto"/>
                            <w:left w:val="none" w:sz="0" w:space="0" w:color="auto"/>
                            <w:bottom w:val="none" w:sz="0" w:space="0" w:color="auto"/>
                            <w:right w:val="none" w:sz="0" w:space="0" w:color="auto"/>
                          </w:divBdr>
                        </w:div>
                      </w:divsChild>
                    </w:div>
                    <w:div w:id="1280796212">
                      <w:marLeft w:val="0"/>
                      <w:marRight w:val="0"/>
                      <w:marTop w:val="13"/>
                      <w:marBottom w:val="0"/>
                      <w:divBdr>
                        <w:top w:val="none" w:sz="0" w:space="0" w:color="auto"/>
                        <w:left w:val="none" w:sz="0" w:space="0" w:color="auto"/>
                        <w:bottom w:val="none" w:sz="0" w:space="0" w:color="auto"/>
                        <w:right w:val="none" w:sz="0" w:space="0" w:color="auto"/>
                      </w:divBdr>
                      <w:divsChild>
                        <w:div w:id="303194174">
                          <w:marLeft w:val="0"/>
                          <w:marRight w:val="0"/>
                          <w:marTop w:val="0"/>
                          <w:marBottom w:val="0"/>
                          <w:divBdr>
                            <w:top w:val="none" w:sz="0" w:space="0" w:color="auto"/>
                            <w:left w:val="none" w:sz="0" w:space="0" w:color="auto"/>
                            <w:bottom w:val="none" w:sz="0" w:space="0" w:color="auto"/>
                            <w:right w:val="none" w:sz="0" w:space="0" w:color="auto"/>
                          </w:divBdr>
                        </w:div>
                      </w:divsChild>
                    </w:div>
                    <w:div w:id="1281645036">
                      <w:marLeft w:val="0"/>
                      <w:marRight w:val="0"/>
                      <w:marTop w:val="13"/>
                      <w:marBottom w:val="0"/>
                      <w:divBdr>
                        <w:top w:val="none" w:sz="0" w:space="0" w:color="auto"/>
                        <w:left w:val="none" w:sz="0" w:space="0" w:color="auto"/>
                        <w:bottom w:val="none" w:sz="0" w:space="0" w:color="auto"/>
                        <w:right w:val="none" w:sz="0" w:space="0" w:color="auto"/>
                      </w:divBdr>
                      <w:divsChild>
                        <w:div w:id="1915891480">
                          <w:marLeft w:val="0"/>
                          <w:marRight w:val="0"/>
                          <w:marTop w:val="0"/>
                          <w:marBottom w:val="0"/>
                          <w:divBdr>
                            <w:top w:val="none" w:sz="0" w:space="0" w:color="auto"/>
                            <w:left w:val="none" w:sz="0" w:space="0" w:color="auto"/>
                            <w:bottom w:val="none" w:sz="0" w:space="0" w:color="auto"/>
                            <w:right w:val="none" w:sz="0" w:space="0" w:color="auto"/>
                          </w:divBdr>
                        </w:div>
                      </w:divsChild>
                    </w:div>
                    <w:div w:id="1305818848">
                      <w:marLeft w:val="0"/>
                      <w:marRight w:val="0"/>
                      <w:marTop w:val="47"/>
                      <w:marBottom w:val="0"/>
                      <w:divBdr>
                        <w:top w:val="none" w:sz="0" w:space="0" w:color="auto"/>
                        <w:left w:val="none" w:sz="0" w:space="0" w:color="auto"/>
                        <w:bottom w:val="none" w:sz="0" w:space="0" w:color="auto"/>
                        <w:right w:val="none" w:sz="0" w:space="0" w:color="auto"/>
                      </w:divBdr>
                      <w:divsChild>
                        <w:div w:id="444159738">
                          <w:marLeft w:val="0"/>
                          <w:marRight w:val="0"/>
                          <w:marTop w:val="0"/>
                          <w:marBottom w:val="0"/>
                          <w:divBdr>
                            <w:top w:val="none" w:sz="0" w:space="0" w:color="auto"/>
                            <w:left w:val="none" w:sz="0" w:space="0" w:color="auto"/>
                            <w:bottom w:val="none" w:sz="0" w:space="0" w:color="auto"/>
                            <w:right w:val="none" w:sz="0" w:space="0" w:color="auto"/>
                          </w:divBdr>
                        </w:div>
                      </w:divsChild>
                    </w:div>
                    <w:div w:id="1312710060">
                      <w:marLeft w:val="0"/>
                      <w:marRight w:val="0"/>
                      <w:marTop w:val="47"/>
                      <w:marBottom w:val="0"/>
                      <w:divBdr>
                        <w:top w:val="none" w:sz="0" w:space="0" w:color="auto"/>
                        <w:left w:val="none" w:sz="0" w:space="0" w:color="auto"/>
                        <w:bottom w:val="none" w:sz="0" w:space="0" w:color="auto"/>
                        <w:right w:val="none" w:sz="0" w:space="0" w:color="auto"/>
                      </w:divBdr>
                      <w:divsChild>
                        <w:div w:id="671177346">
                          <w:marLeft w:val="0"/>
                          <w:marRight w:val="0"/>
                          <w:marTop w:val="0"/>
                          <w:marBottom w:val="0"/>
                          <w:divBdr>
                            <w:top w:val="none" w:sz="0" w:space="0" w:color="auto"/>
                            <w:left w:val="none" w:sz="0" w:space="0" w:color="auto"/>
                            <w:bottom w:val="none" w:sz="0" w:space="0" w:color="auto"/>
                            <w:right w:val="none" w:sz="0" w:space="0" w:color="auto"/>
                          </w:divBdr>
                        </w:div>
                      </w:divsChild>
                    </w:div>
                    <w:div w:id="1321616705">
                      <w:marLeft w:val="0"/>
                      <w:marRight w:val="0"/>
                      <w:marTop w:val="47"/>
                      <w:marBottom w:val="0"/>
                      <w:divBdr>
                        <w:top w:val="none" w:sz="0" w:space="0" w:color="auto"/>
                        <w:left w:val="none" w:sz="0" w:space="0" w:color="auto"/>
                        <w:bottom w:val="none" w:sz="0" w:space="0" w:color="auto"/>
                        <w:right w:val="none" w:sz="0" w:space="0" w:color="auto"/>
                      </w:divBdr>
                      <w:divsChild>
                        <w:div w:id="335694522">
                          <w:marLeft w:val="0"/>
                          <w:marRight w:val="0"/>
                          <w:marTop w:val="0"/>
                          <w:marBottom w:val="0"/>
                          <w:divBdr>
                            <w:top w:val="none" w:sz="0" w:space="0" w:color="auto"/>
                            <w:left w:val="none" w:sz="0" w:space="0" w:color="auto"/>
                            <w:bottom w:val="none" w:sz="0" w:space="0" w:color="auto"/>
                            <w:right w:val="none" w:sz="0" w:space="0" w:color="auto"/>
                          </w:divBdr>
                        </w:div>
                      </w:divsChild>
                    </w:div>
                    <w:div w:id="1354845738">
                      <w:marLeft w:val="0"/>
                      <w:marRight w:val="0"/>
                      <w:marTop w:val="13"/>
                      <w:marBottom w:val="0"/>
                      <w:divBdr>
                        <w:top w:val="none" w:sz="0" w:space="0" w:color="auto"/>
                        <w:left w:val="none" w:sz="0" w:space="0" w:color="auto"/>
                        <w:bottom w:val="none" w:sz="0" w:space="0" w:color="auto"/>
                        <w:right w:val="none" w:sz="0" w:space="0" w:color="auto"/>
                      </w:divBdr>
                      <w:divsChild>
                        <w:div w:id="2138137799">
                          <w:marLeft w:val="0"/>
                          <w:marRight w:val="0"/>
                          <w:marTop w:val="0"/>
                          <w:marBottom w:val="0"/>
                          <w:divBdr>
                            <w:top w:val="none" w:sz="0" w:space="0" w:color="auto"/>
                            <w:left w:val="none" w:sz="0" w:space="0" w:color="auto"/>
                            <w:bottom w:val="none" w:sz="0" w:space="0" w:color="auto"/>
                            <w:right w:val="none" w:sz="0" w:space="0" w:color="auto"/>
                          </w:divBdr>
                        </w:div>
                      </w:divsChild>
                    </w:div>
                    <w:div w:id="1357734225">
                      <w:marLeft w:val="0"/>
                      <w:marRight w:val="0"/>
                      <w:marTop w:val="13"/>
                      <w:marBottom w:val="0"/>
                      <w:divBdr>
                        <w:top w:val="none" w:sz="0" w:space="0" w:color="auto"/>
                        <w:left w:val="none" w:sz="0" w:space="0" w:color="auto"/>
                        <w:bottom w:val="none" w:sz="0" w:space="0" w:color="auto"/>
                        <w:right w:val="none" w:sz="0" w:space="0" w:color="auto"/>
                      </w:divBdr>
                    </w:div>
                    <w:div w:id="1364162839">
                      <w:marLeft w:val="0"/>
                      <w:marRight w:val="0"/>
                      <w:marTop w:val="47"/>
                      <w:marBottom w:val="0"/>
                      <w:divBdr>
                        <w:top w:val="none" w:sz="0" w:space="0" w:color="auto"/>
                        <w:left w:val="none" w:sz="0" w:space="0" w:color="auto"/>
                        <w:bottom w:val="none" w:sz="0" w:space="0" w:color="auto"/>
                        <w:right w:val="none" w:sz="0" w:space="0" w:color="auto"/>
                      </w:divBdr>
                      <w:divsChild>
                        <w:div w:id="2110152379">
                          <w:marLeft w:val="0"/>
                          <w:marRight w:val="0"/>
                          <w:marTop w:val="0"/>
                          <w:marBottom w:val="0"/>
                          <w:divBdr>
                            <w:top w:val="none" w:sz="0" w:space="0" w:color="auto"/>
                            <w:left w:val="none" w:sz="0" w:space="0" w:color="auto"/>
                            <w:bottom w:val="none" w:sz="0" w:space="0" w:color="auto"/>
                            <w:right w:val="none" w:sz="0" w:space="0" w:color="auto"/>
                          </w:divBdr>
                        </w:div>
                      </w:divsChild>
                    </w:div>
                    <w:div w:id="1421489744">
                      <w:marLeft w:val="0"/>
                      <w:marRight w:val="0"/>
                      <w:marTop w:val="13"/>
                      <w:marBottom w:val="0"/>
                      <w:divBdr>
                        <w:top w:val="none" w:sz="0" w:space="0" w:color="auto"/>
                        <w:left w:val="none" w:sz="0" w:space="0" w:color="auto"/>
                        <w:bottom w:val="none" w:sz="0" w:space="0" w:color="auto"/>
                        <w:right w:val="none" w:sz="0" w:space="0" w:color="auto"/>
                      </w:divBdr>
                      <w:divsChild>
                        <w:div w:id="1333073026">
                          <w:marLeft w:val="0"/>
                          <w:marRight w:val="0"/>
                          <w:marTop w:val="0"/>
                          <w:marBottom w:val="0"/>
                          <w:divBdr>
                            <w:top w:val="none" w:sz="0" w:space="0" w:color="auto"/>
                            <w:left w:val="none" w:sz="0" w:space="0" w:color="auto"/>
                            <w:bottom w:val="none" w:sz="0" w:space="0" w:color="auto"/>
                            <w:right w:val="none" w:sz="0" w:space="0" w:color="auto"/>
                          </w:divBdr>
                        </w:div>
                      </w:divsChild>
                    </w:div>
                    <w:div w:id="1451126208">
                      <w:marLeft w:val="0"/>
                      <w:marRight w:val="0"/>
                      <w:marTop w:val="13"/>
                      <w:marBottom w:val="0"/>
                      <w:divBdr>
                        <w:top w:val="none" w:sz="0" w:space="0" w:color="auto"/>
                        <w:left w:val="none" w:sz="0" w:space="0" w:color="auto"/>
                        <w:bottom w:val="none" w:sz="0" w:space="0" w:color="auto"/>
                        <w:right w:val="none" w:sz="0" w:space="0" w:color="auto"/>
                      </w:divBdr>
                      <w:divsChild>
                        <w:div w:id="1090349546">
                          <w:marLeft w:val="0"/>
                          <w:marRight w:val="0"/>
                          <w:marTop w:val="0"/>
                          <w:marBottom w:val="0"/>
                          <w:divBdr>
                            <w:top w:val="none" w:sz="0" w:space="0" w:color="auto"/>
                            <w:left w:val="none" w:sz="0" w:space="0" w:color="auto"/>
                            <w:bottom w:val="none" w:sz="0" w:space="0" w:color="auto"/>
                            <w:right w:val="none" w:sz="0" w:space="0" w:color="auto"/>
                          </w:divBdr>
                        </w:div>
                      </w:divsChild>
                    </w:div>
                    <w:div w:id="1456438614">
                      <w:marLeft w:val="0"/>
                      <w:marRight w:val="0"/>
                      <w:marTop w:val="13"/>
                      <w:marBottom w:val="0"/>
                      <w:divBdr>
                        <w:top w:val="none" w:sz="0" w:space="0" w:color="auto"/>
                        <w:left w:val="none" w:sz="0" w:space="0" w:color="auto"/>
                        <w:bottom w:val="none" w:sz="0" w:space="0" w:color="auto"/>
                        <w:right w:val="none" w:sz="0" w:space="0" w:color="auto"/>
                      </w:divBdr>
                      <w:divsChild>
                        <w:div w:id="1734692565">
                          <w:marLeft w:val="0"/>
                          <w:marRight w:val="0"/>
                          <w:marTop w:val="0"/>
                          <w:marBottom w:val="0"/>
                          <w:divBdr>
                            <w:top w:val="none" w:sz="0" w:space="0" w:color="auto"/>
                            <w:left w:val="none" w:sz="0" w:space="0" w:color="auto"/>
                            <w:bottom w:val="none" w:sz="0" w:space="0" w:color="auto"/>
                            <w:right w:val="none" w:sz="0" w:space="0" w:color="auto"/>
                          </w:divBdr>
                        </w:div>
                      </w:divsChild>
                    </w:div>
                    <w:div w:id="1462646935">
                      <w:marLeft w:val="0"/>
                      <w:marRight w:val="0"/>
                      <w:marTop w:val="13"/>
                      <w:marBottom w:val="0"/>
                      <w:divBdr>
                        <w:top w:val="none" w:sz="0" w:space="0" w:color="auto"/>
                        <w:left w:val="none" w:sz="0" w:space="0" w:color="auto"/>
                        <w:bottom w:val="none" w:sz="0" w:space="0" w:color="auto"/>
                        <w:right w:val="none" w:sz="0" w:space="0" w:color="auto"/>
                      </w:divBdr>
                      <w:divsChild>
                        <w:div w:id="1105492442">
                          <w:marLeft w:val="0"/>
                          <w:marRight w:val="0"/>
                          <w:marTop w:val="0"/>
                          <w:marBottom w:val="0"/>
                          <w:divBdr>
                            <w:top w:val="none" w:sz="0" w:space="0" w:color="auto"/>
                            <w:left w:val="none" w:sz="0" w:space="0" w:color="auto"/>
                            <w:bottom w:val="none" w:sz="0" w:space="0" w:color="auto"/>
                            <w:right w:val="none" w:sz="0" w:space="0" w:color="auto"/>
                          </w:divBdr>
                        </w:div>
                      </w:divsChild>
                    </w:div>
                    <w:div w:id="1466044646">
                      <w:marLeft w:val="0"/>
                      <w:marRight w:val="0"/>
                      <w:marTop w:val="13"/>
                      <w:marBottom w:val="0"/>
                      <w:divBdr>
                        <w:top w:val="none" w:sz="0" w:space="0" w:color="auto"/>
                        <w:left w:val="none" w:sz="0" w:space="0" w:color="auto"/>
                        <w:bottom w:val="none" w:sz="0" w:space="0" w:color="auto"/>
                        <w:right w:val="none" w:sz="0" w:space="0" w:color="auto"/>
                      </w:divBdr>
                    </w:div>
                    <w:div w:id="1475684930">
                      <w:marLeft w:val="0"/>
                      <w:marRight w:val="0"/>
                      <w:marTop w:val="13"/>
                      <w:marBottom w:val="0"/>
                      <w:divBdr>
                        <w:top w:val="none" w:sz="0" w:space="0" w:color="auto"/>
                        <w:left w:val="none" w:sz="0" w:space="0" w:color="auto"/>
                        <w:bottom w:val="none" w:sz="0" w:space="0" w:color="auto"/>
                        <w:right w:val="none" w:sz="0" w:space="0" w:color="auto"/>
                      </w:divBdr>
                      <w:divsChild>
                        <w:div w:id="1246496420">
                          <w:marLeft w:val="0"/>
                          <w:marRight w:val="0"/>
                          <w:marTop w:val="0"/>
                          <w:marBottom w:val="0"/>
                          <w:divBdr>
                            <w:top w:val="none" w:sz="0" w:space="0" w:color="auto"/>
                            <w:left w:val="none" w:sz="0" w:space="0" w:color="auto"/>
                            <w:bottom w:val="none" w:sz="0" w:space="0" w:color="auto"/>
                            <w:right w:val="none" w:sz="0" w:space="0" w:color="auto"/>
                          </w:divBdr>
                        </w:div>
                      </w:divsChild>
                    </w:div>
                    <w:div w:id="1480267033">
                      <w:marLeft w:val="0"/>
                      <w:marRight w:val="0"/>
                      <w:marTop w:val="13"/>
                      <w:marBottom w:val="0"/>
                      <w:divBdr>
                        <w:top w:val="none" w:sz="0" w:space="0" w:color="auto"/>
                        <w:left w:val="none" w:sz="0" w:space="0" w:color="auto"/>
                        <w:bottom w:val="none" w:sz="0" w:space="0" w:color="auto"/>
                        <w:right w:val="none" w:sz="0" w:space="0" w:color="auto"/>
                      </w:divBdr>
                    </w:div>
                    <w:div w:id="1492672927">
                      <w:marLeft w:val="0"/>
                      <w:marRight w:val="0"/>
                      <w:marTop w:val="13"/>
                      <w:marBottom w:val="0"/>
                      <w:divBdr>
                        <w:top w:val="none" w:sz="0" w:space="0" w:color="auto"/>
                        <w:left w:val="none" w:sz="0" w:space="0" w:color="auto"/>
                        <w:bottom w:val="none" w:sz="0" w:space="0" w:color="auto"/>
                        <w:right w:val="none" w:sz="0" w:space="0" w:color="auto"/>
                      </w:divBdr>
                    </w:div>
                    <w:div w:id="1503662333">
                      <w:marLeft w:val="0"/>
                      <w:marRight w:val="0"/>
                      <w:marTop w:val="13"/>
                      <w:marBottom w:val="0"/>
                      <w:divBdr>
                        <w:top w:val="none" w:sz="0" w:space="0" w:color="auto"/>
                        <w:left w:val="none" w:sz="0" w:space="0" w:color="auto"/>
                        <w:bottom w:val="none" w:sz="0" w:space="0" w:color="auto"/>
                        <w:right w:val="none" w:sz="0" w:space="0" w:color="auto"/>
                      </w:divBdr>
                    </w:div>
                    <w:div w:id="1515076773">
                      <w:marLeft w:val="0"/>
                      <w:marRight w:val="0"/>
                      <w:marTop w:val="13"/>
                      <w:marBottom w:val="0"/>
                      <w:divBdr>
                        <w:top w:val="none" w:sz="0" w:space="0" w:color="auto"/>
                        <w:left w:val="none" w:sz="0" w:space="0" w:color="auto"/>
                        <w:bottom w:val="none" w:sz="0" w:space="0" w:color="auto"/>
                        <w:right w:val="none" w:sz="0" w:space="0" w:color="auto"/>
                      </w:divBdr>
                      <w:divsChild>
                        <w:div w:id="918095699">
                          <w:marLeft w:val="0"/>
                          <w:marRight w:val="0"/>
                          <w:marTop w:val="0"/>
                          <w:marBottom w:val="0"/>
                          <w:divBdr>
                            <w:top w:val="none" w:sz="0" w:space="0" w:color="auto"/>
                            <w:left w:val="none" w:sz="0" w:space="0" w:color="auto"/>
                            <w:bottom w:val="none" w:sz="0" w:space="0" w:color="auto"/>
                            <w:right w:val="none" w:sz="0" w:space="0" w:color="auto"/>
                          </w:divBdr>
                          <w:divsChild>
                            <w:div w:id="1795446881">
                              <w:marLeft w:val="0"/>
                              <w:marRight w:val="0"/>
                              <w:marTop w:val="20"/>
                              <w:marBottom w:val="0"/>
                              <w:divBdr>
                                <w:top w:val="none" w:sz="0" w:space="0" w:color="auto"/>
                                <w:left w:val="none" w:sz="0" w:space="0" w:color="auto"/>
                                <w:bottom w:val="none" w:sz="0" w:space="0" w:color="auto"/>
                                <w:right w:val="none" w:sz="0" w:space="0" w:color="auto"/>
                              </w:divBdr>
                              <w:divsChild>
                                <w:div w:id="105231638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382745767">
                          <w:marLeft w:val="0"/>
                          <w:marRight w:val="0"/>
                          <w:marTop w:val="0"/>
                          <w:marBottom w:val="0"/>
                          <w:divBdr>
                            <w:top w:val="none" w:sz="0" w:space="0" w:color="auto"/>
                            <w:left w:val="none" w:sz="0" w:space="0" w:color="auto"/>
                            <w:bottom w:val="none" w:sz="0" w:space="0" w:color="auto"/>
                            <w:right w:val="none" w:sz="0" w:space="0" w:color="auto"/>
                          </w:divBdr>
                          <w:divsChild>
                            <w:div w:id="894505240">
                              <w:marLeft w:val="0"/>
                              <w:marRight w:val="0"/>
                              <w:marTop w:val="20"/>
                              <w:marBottom w:val="0"/>
                              <w:divBdr>
                                <w:top w:val="none" w:sz="0" w:space="0" w:color="auto"/>
                                <w:left w:val="none" w:sz="0" w:space="0" w:color="auto"/>
                                <w:bottom w:val="none" w:sz="0" w:space="0" w:color="auto"/>
                                <w:right w:val="none" w:sz="0" w:space="0" w:color="auto"/>
                              </w:divBdr>
                              <w:divsChild>
                                <w:div w:id="75845120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077900516">
                          <w:marLeft w:val="0"/>
                          <w:marRight w:val="0"/>
                          <w:marTop w:val="0"/>
                          <w:marBottom w:val="0"/>
                          <w:divBdr>
                            <w:top w:val="none" w:sz="0" w:space="0" w:color="auto"/>
                            <w:left w:val="none" w:sz="0" w:space="0" w:color="auto"/>
                            <w:bottom w:val="none" w:sz="0" w:space="0" w:color="auto"/>
                            <w:right w:val="none" w:sz="0" w:space="0" w:color="auto"/>
                          </w:divBdr>
                          <w:divsChild>
                            <w:div w:id="394016241">
                              <w:marLeft w:val="0"/>
                              <w:marRight w:val="0"/>
                              <w:marTop w:val="20"/>
                              <w:marBottom w:val="0"/>
                              <w:divBdr>
                                <w:top w:val="none" w:sz="0" w:space="0" w:color="auto"/>
                                <w:left w:val="none" w:sz="0" w:space="0" w:color="auto"/>
                                <w:bottom w:val="none" w:sz="0" w:space="0" w:color="auto"/>
                                <w:right w:val="none" w:sz="0" w:space="0" w:color="auto"/>
                              </w:divBdr>
                              <w:divsChild>
                                <w:div w:id="27906698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515848238">
                      <w:marLeft w:val="0"/>
                      <w:marRight w:val="0"/>
                      <w:marTop w:val="13"/>
                      <w:marBottom w:val="0"/>
                      <w:divBdr>
                        <w:top w:val="none" w:sz="0" w:space="0" w:color="auto"/>
                        <w:left w:val="none" w:sz="0" w:space="0" w:color="auto"/>
                        <w:bottom w:val="none" w:sz="0" w:space="0" w:color="auto"/>
                        <w:right w:val="none" w:sz="0" w:space="0" w:color="auto"/>
                      </w:divBdr>
                    </w:div>
                    <w:div w:id="1533763063">
                      <w:marLeft w:val="0"/>
                      <w:marRight w:val="0"/>
                      <w:marTop w:val="13"/>
                      <w:marBottom w:val="0"/>
                      <w:divBdr>
                        <w:top w:val="none" w:sz="0" w:space="0" w:color="auto"/>
                        <w:left w:val="none" w:sz="0" w:space="0" w:color="auto"/>
                        <w:bottom w:val="none" w:sz="0" w:space="0" w:color="auto"/>
                        <w:right w:val="none" w:sz="0" w:space="0" w:color="auto"/>
                      </w:divBdr>
                    </w:div>
                    <w:div w:id="1535191855">
                      <w:marLeft w:val="0"/>
                      <w:marRight w:val="0"/>
                      <w:marTop w:val="13"/>
                      <w:marBottom w:val="0"/>
                      <w:divBdr>
                        <w:top w:val="none" w:sz="0" w:space="0" w:color="auto"/>
                        <w:left w:val="none" w:sz="0" w:space="0" w:color="auto"/>
                        <w:bottom w:val="none" w:sz="0" w:space="0" w:color="auto"/>
                        <w:right w:val="none" w:sz="0" w:space="0" w:color="auto"/>
                      </w:divBdr>
                      <w:divsChild>
                        <w:div w:id="1024752284">
                          <w:marLeft w:val="0"/>
                          <w:marRight w:val="0"/>
                          <w:marTop w:val="0"/>
                          <w:marBottom w:val="0"/>
                          <w:divBdr>
                            <w:top w:val="none" w:sz="0" w:space="0" w:color="auto"/>
                            <w:left w:val="none" w:sz="0" w:space="0" w:color="auto"/>
                            <w:bottom w:val="none" w:sz="0" w:space="0" w:color="auto"/>
                            <w:right w:val="none" w:sz="0" w:space="0" w:color="auto"/>
                          </w:divBdr>
                        </w:div>
                      </w:divsChild>
                    </w:div>
                    <w:div w:id="1569262649">
                      <w:marLeft w:val="0"/>
                      <w:marRight w:val="0"/>
                      <w:marTop w:val="47"/>
                      <w:marBottom w:val="0"/>
                      <w:divBdr>
                        <w:top w:val="none" w:sz="0" w:space="0" w:color="auto"/>
                        <w:left w:val="none" w:sz="0" w:space="0" w:color="auto"/>
                        <w:bottom w:val="none" w:sz="0" w:space="0" w:color="auto"/>
                        <w:right w:val="none" w:sz="0" w:space="0" w:color="auto"/>
                      </w:divBdr>
                      <w:divsChild>
                        <w:div w:id="78143844">
                          <w:marLeft w:val="0"/>
                          <w:marRight w:val="0"/>
                          <w:marTop w:val="0"/>
                          <w:marBottom w:val="0"/>
                          <w:divBdr>
                            <w:top w:val="none" w:sz="0" w:space="0" w:color="auto"/>
                            <w:left w:val="none" w:sz="0" w:space="0" w:color="auto"/>
                            <w:bottom w:val="none" w:sz="0" w:space="0" w:color="auto"/>
                            <w:right w:val="none" w:sz="0" w:space="0" w:color="auto"/>
                          </w:divBdr>
                        </w:div>
                      </w:divsChild>
                    </w:div>
                    <w:div w:id="1576207023">
                      <w:marLeft w:val="0"/>
                      <w:marRight w:val="0"/>
                      <w:marTop w:val="13"/>
                      <w:marBottom w:val="0"/>
                      <w:divBdr>
                        <w:top w:val="none" w:sz="0" w:space="0" w:color="auto"/>
                        <w:left w:val="none" w:sz="0" w:space="0" w:color="auto"/>
                        <w:bottom w:val="none" w:sz="0" w:space="0" w:color="auto"/>
                        <w:right w:val="none" w:sz="0" w:space="0" w:color="auto"/>
                      </w:divBdr>
                    </w:div>
                    <w:div w:id="1583296630">
                      <w:marLeft w:val="0"/>
                      <w:marRight w:val="0"/>
                      <w:marTop w:val="13"/>
                      <w:marBottom w:val="0"/>
                      <w:divBdr>
                        <w:top w:val="none" w:sz="0" w:space="0" w:color="auto"/>
                        <w:left w:val="none" w:sz="0" w:space="0" w:color="auto"/>
                        <w:bottom w:val="none" w:sz="0" w:space="0" w:color="auto"/>
                        <w:right w:val="none" w:sz="0" w:space="0" w:color="auto"/>
                      </w:divBdr>
                      <w:divsChild>
                        <w:div w:id="645552614">
                          <w:marLeft w:val="0"/>
                          <w:marRight w:val="0"/>
                          <w:marTop w:val="0"/>
                          <w:marBottom w:val="0"/>
                          <w:divBdr>
                            <w:top w:val="none" w:sz="0" w:space="0" w:color="auto"/>
                            <w:left w:val="none" w:sz="0" w:space="0" w:color="auto"/>
                            <w:bottom w:val="none" w:sz="0" w:space="0" w:color="auto"/>
                            <w:right w:val="none" w:sz="0" w:space="0" w:color="auto"/>
                          </w:divBdr>
                        </w:div>
                      </w:divsChild>
                    </w:div>
                    <w:div w:id="1583641962">
                      <w:marLeft w:val="0"/>
                      <w:marRight w:val="0"/>
                      <w:marTop w:val="13"/>
                      <w:marBottom w:val="0"/>
                      <w:divBdr>
                        <w:top w:val="none" w:sz="0" w:space="0" w:color="auto"/>
                        <w:left w:val="none" w:sz="0" w:space="0" w:color="auto"/>
                        <w:bottom w:val="none" w:sz="0" w:space="0" w:color="auto"/>
                        <w:right w:val="none" w:sz="0" w:space="0" w:color="auto"/>
                      </w:divBdr>
                    </w:div>
                    <w:div w:id="1614508184">
                      <w:marLeft w:val="0"/>
                      <w:marRight w:val="0"/>
                      <w:marTop w:val="47"/>
                      <w:marBottom w:val="0"/>
                      <w:divBdr>
                        <w:top w:val="none" w:sz="0" w:space="0" w:color="auto"/>
                        <w:left w:val="none" w:sz="0" w:space="0" w:color="auto"/>
                        <w:bottom w:val="none" w:sz="0" w:space="0" w:color="auto"/>
                        <w:right w:val="none" w:sz="0" w:space="0" w:color="auto"/>
                      </w:divBdr>
                      <w:divsChild>
                        <w:div w:id="1593930142">
                          <w:marLeft w:val="0"/>
                          <w:marRight w:val="0"/>
                          <w:marTop w:val="0"/>
                          <w:marBottom w:val="0"/>
                          <w:divBdr>
                            <w:top w:val="none" w:sz="0" w:space="0" w:color="auto"/>
                            <w:left w:val="none" w:sz="0" w:space="0" w:color="auto"/>
                            <w:bottom w:val="none" w:sz="0" w:space="0" w:color="auto"/>
                            <w:right w:val="none" w:sz="0" w:space="0" w:color="auto"/>
                          </w:divBdr>
                        </w:div>
                      </w:divsChild>
                    </w:div>
                    <w:div w:id="1627081261">
                      <w:marLeft w:val="0"/>
                      <w:marRight w:val="0"/>
                      <w:marTop w:val="13"/>
                      <w:marBottom w:val="0"/>
                      <w:divBdr>
                        <w:top w:val="none" w:sz="0" w:space="0" w:color="auto"/>
                        <w:left w:val="none" w:sz="0" w:space="0" w:color="auto"/>
                        <w:bottom w:val="none" w:sz="0" w:space="0" w:color="auto"/>
                        <w:right w:val="none" w:sz="0" w:space="0" w:color="auto"/>
                      </w:divBdr>
                    </w:div>
                    <w:div w:id="1726485767">
                      <w:marLeft w:val="0"/>
                      <w:marRight w:val="0"/>
                      <w:marTop w:val="13"/>
                      <w:marBottom w:val="0"/>
                      <w:divBdr>
                        <w:top w:val="none" w:sz="0" w:space="0" w:color="auto"/>
                        <w:left w:val="none" w:sz="0" w:space="0" w:color="auto"/>
                        <w:bottom w:val="none" w:sz="0" w:space="0" w:color="auto"/>
                        <w:right w:val="none" w:sz="0" w:space="0" w:color="auto"/>
                      </w:divBdr>
                    </w:div>
                    <w:div w:id="1770850602">
                      <w:marLeft w:val="0"/>
                      <w:marRight w:val="0"/>
                      <w:marTop w:val="13"/>
                      <w:marBottom w:val="0"/>
                      <w:divBdr>
                        <w:top w:val="none" w:sz="0" w:space="0" w:color="auto"/>
                        <w:left w:val="none" w:sz="0" w:space="0" w:color="auto"/>
                        <w:bottom w:val="none" w:sz="0" w:space="0" w:color="auto"/>
                        <w:right w:val="none" w:sz="0" w:space="0" w:color="auto"/>
                      </w:divBdr>
                    </w:div>
                    <w:div w:id="1806388188">
                      <w:marLeft w:val="0"/>
                      <w:marRight w:val="0"/>
                      <w:marTop w:val="13"/>
                      <w:marBottom w:val="0"/>
                      <w:divBdr>
                        <w:top w:val="none" w:sz="0" w:space="0" w:color="auto"/>
                        <w:left w:val="none" w:sz="0" w:space="0" w:color="auto"/>
                        <w:bottom w:val="none" w:sz="0" w:space="0" w:color="auto"/>
                        <w:right w:val="none" w:sz="0" w:space="0" w:color="auto"/>
                      </w:divBdr>
                    </w:div>
                    <w:div w:id="1808471761">
                      <w:marLeft w:val="0"/>
                      <w:marRight w:val="0"/>
                      <w:marTop w:val="13"/>
                      <w:marBottom w:val="0"/>
                      <w:divBdr>
                        <w:top w:val="none" w:sz="0" w:space="0" w:color="auto"/>
                        <w:left w:val="none" w:sz="0" w:space="0" w:color="auto"/>
                        <w:bottom w:val="none" w:sz="0" w:space="0" w:color="auto"/>
                        <w:right w:val="none" w:sz="0" w:space="0" w:color="auto"/>
                      </w:divBdr>
                      <w:divsChild>
                        <w:div w:id="827474478">
                          <w:marLeft w:val="0"/>
                          <w:marRight w:val="0"/>
                          <w:marTop w:val="0"/>
                          <w:marBottom w:val="0"/>
                          <w:divBdr>
                            <w:top w:val="none" w:sz="0" w:space="0" w:color="auto"/>
                            <w:left w:val="none" w:sz="0" w:space="0" w:color="auto"/>
                            <w:bottom w:val="none" w:sz="0" w:space="0" w:color="auto"/>
                            <w:right w:val="none" w:sz="0" w:space="0" w:color="auto"/>
                          </w:divBdr>
                        </w:div>
                      </w:divsChild>
                    </w:div>
                    <w:div w:id="1812139893">
                      <w:marLeft w:val="0"/>
                      <w:marRight w:val="0"/>
                      <w:marTop w:val="13"/>
                      <w:marBottom w:val="0"/>
                      <w:divBdr>
                        <w:top w:val="none" w:sz="0" w:space="0" w:color="auto"/>
                        <w:left w:val="none" w:sz="0" w:space="0" w:color="auto"/>
                        <w:bottom w:val="none" w:sz="0" w:space="0" w:color="auto"/>
                        <w:right w:val="none" w:sz="0" w:space="0" w:color="auto"/>
                      </w:divBdr>
                      <w:divsChild>
                        <w:div w:id="81724869">
                          <w:marLeft w:val="0"/>
                          <w:marRight w:val="0"/>
                          <w:marTop w:val="0"/>
                          <w:marBottom w:val="0"/>
                          <w:divBdr>
                            <w:top w:val="none" w:sz="0" w:space="0" w:color="auto"/>
                            <w:left w:val="none" w:sz="0" w:space="0" w:color="auto"/>
                            <w:bottom w:val="none" w:sz="0" w:space="0" w:color="auto"/>
                            <w:right w:val="none" w:sz="0" w:space="0" w:color="auto"/>
                          </w:divBdr>
                        </w:div>
                      </w:divsChild>
                    </w:div>
                    <w:div w:id="1814132782">
                      <w:marLeft w:val="0"/>
                      <w:marRight w:val="0"/>
                      <w:marTop w:val="13"/>
                      <w:marBottom w:val="0"/>
                      <w:divBdr>
                        <w:top w:val="none" w:sz="0" w:space="0" w:color="auto"/>
                        <w:left w:val="none" w:sz="0" w:space="0" w:color="auto"/>
                        <w:bottom w:val="none" w:sz="0" w:space="0" w:color="auto"/>
                        <w:right w:val="none" w:sz="0" w:space="0" w:color="auto"/>
                      </w:divBdr>
                    </w:div>
                    <w:div w:id="1843280570">
                      <w:marLeft w:val="0"/>
                      <w:marRight w:val="0"/>
                      <w:marTop w:val="13"/>
                      <w:marBottom w:val="0"/>
                      <w:divBdr>
                        <w:top w:val="none" w:sz="0" w:space="0" w:color="auto"/>
                        <w:left w:val="none" w:sz="0" w:space="0" w:color="auto"/>
                        <w:bottom w:val="none" w:sz="0" w:space="0" w:color="auto"/>
                        <w:right w:val="none" w:sz="0" w:space="0" w:color="auto"/>
                      </w:divBdr>
                    </w:div>
                    <w:div w:id="1847667255">
                      <w:marLeft w:val="0"/>
                      <w:marRight w:val="0"/>
                      <w:marTop w:val="13"/>
                      <w:marBottom w:val="0"/>
                      <w:divBdr>
                        <w:top w:val="none" w:sz="0" w:space="0" w:color="auto"/>
                        <w:left w:val="none" w:sz="0" w:space="0" w:color="auto"/>
                        <w:bottom w:val="none" w:sz="0" w:space="0" w:color="auto"/>
                        <w:right w:val="none" w:sz="0" w:space="0" w:color="auto"/>
                      </w:divBdr>
                    </w:div>
                    <w:div w:id="1864511270">
                      <w:marLeft w:val="0"/>
                      <w:marRight w:val="0"/>
                      <w:marTop w:val="13"/>
                      <w:marBottom w:val="0"/>
                      <w:divBdr>
                        <w:top w:val="none" w:sz="0" w:space="0" w:color="auto"/>
                        <w:left w:val="none" w:sz="0" w:space="0" w:color="auto"/>
                        <w:bottom w:val="none" w:sz="0" w:space="0" w:color="auto"/>
                        <w:right w:val="none" w:sz="0" w:space="0" w:color="auto"/>
                      </w:divBdr>
                    </w:div>
                    <w:div w:id="1869491846">
                      <w:marLeft w:val="0"/>
                      <w:marRight w:val="0"/>
                      <w:marTop w:val="13"/>
                      <w:marBottom w:val="0"/>
                      <w:divBdr>
                        <w:top w:val="none" w:sz="0" w:space="0" w:color="auto"/>
                        <w:left w:val="none" w:sz="0" w:space="0" w:color="auto"/>
                        <w:bottom w:val="none" w:sz="0" w:space="0" w:color="auto"/>
                        <w:right w:val="none" w:sz="0" w:space="0" w:color="auto"/>
                      </w:divBdr>
                      <w:divsChild>
                        <w:div w:id="2090225756">
                          <w:marLeft w:val="0"/>
                          <w:marRight w:val="0"/>
                          <w:marTop w:val="0"/>
                          <w:marBottom w:val="0"/>
                          <w:divBdr>
                            <w:top w:val="none" w:sz="0" w:space="0" w:color="auto"/>
                            <w:left w:val="none" w:sz="0" w:space="0" w:color="auto"/>
                            <w:bottom w:val="none" w:sz="0" w:space="0" w:color="auto"/>
                            <w:right w:val="none" w:sz="0" w:space="0" w:color="auto"/>
                          </w:divBdr>
                        </w:div>
                      </w:divsChild>
                    </w:div>
                    <w:div w:id="1876457820">
                      <w:marLeft w:val="0"/>
                      <w:marRight w:val="0"/>
                      <w:marTop w:val="13"/>
                      <w:marBottom w:val="0"/>
                      <w:divBdr>
                        <w:top w:val="none" w:sz="0" w:space="0" w:color="auto"/>
                        <w:left w:val="none" w:sz="0" w:space="0" w:color="auto"/>
                        <w:bottom w:val="none" w:sz="0" w:space="0" w:color="auto"/>
                        <w:right w:val="none" w:sz="0" w:space="0" w:color="auto"/>
                      </w:divBdr>
                      <w:divsChild>
                        <w:div w:id="635574894">
                          <w:marLeft w:val="0"/>
                          <w:marRight w:val="0"/>
                          <w:marTop w:val="0"/>
                          <w:marBottom w:val="0"/>
                          <w:divBdr>
                            <w:top w:val="none" w:sz="0" w:space="0" w:color="auto"/>
                            <w:left w:val="none" w:sz="0" w:space="0" w:color="auto"/>
                            <w:bottom w:val="none" w:sz="0" w:space="0" w:color="auto"/>
                            <w:right w:val="none" w:sz="0" w:space="0" w:color="auto"/>
                          </w:divBdr>
                        </w:div>
                      </w:divsChild>
                    </w:div>
                    <w:div w:id="1893611077">
                      <w:marLeft w:val="0"/>
                      <w:marRight w:val="0"/>
                      <w:marTop w:val="13"/>
                      <w:marBottom w:val="0"/>
                      <w:divBdr>
                        <w:top w:val="none" w:sz="0" w:space="0" w:color="auto"/>
                        <w:left w:val="none" w:sz="0" w:space="0" w:color="auto"/>
                        <w:bottom w:val="none" w:sz="0" w:space="0" w:color="auto"/>
                        <w:right w:val="none" w:sz="0" w:space="0" w:color="auto"/>
                      </w:divBdr>
                    </w:div>
                    <w:div w:id="1943956218">
                      <w:marLeft w:val="0"/>
                      <w:marRight w:val="0"/>
                      <w:marTop w:val="13"/>
                      <w:marBottom w:val="0"/>
                      <w:divBdr>
                        <w:top w:val="none" w:sz="0" w:space="0" w:color="auto"/>
                        <w:left w:val="none" w:sz="0" w:space="0" w:color="auto"/>
                        <w:bottom w:val="none" w:sz="0" w:space="0" w:color="auto"/>
                        <w:right w:val="none" w:sz="0" w:space="0" w:color="auto"/>
                      </w:divBdr>
                    </w:div>
                    <w:div w:id="1952589618">
                      <w:marLeft w:val="0"/>
                      <w:marRight w:val="0"/>
                      <w:marTop w:val="13"/>
                      <w:marBottom w:val="0"/>
                      <w:divBdr>
                        <w:top w:val="none" w:sz="0" w:space="0" w:color="auto"/>
                        <w:left w:val="none" w:sz="0" w:space="0" w:color="auto"/>
                        <w:bottom w:val="none" w:sz="0" w:space="0" w:color="auto"/>
                        <w:right w:val="none" w:sz="0" w:space="0" w:color="auto"/>
                      </w:divBdr>
                    </w:div>
                    <w:div w:id="1973905187">
                      <w:marLeft w:val="0"/>
                      <w:marRight w:val="0"/>
                      <w:marTop w:val="13"/>
                      <w:marBottom w:val="0"/>
                      <w:divBdr>
                        <w:top w:val="none" w:sz="0" w:space="0" w:color="auto"/>
                        <w:left w:val="none" w:sz="0" w:space="0" w:color="auto"/>
                        <w:bottom w:val="none" w:sz="0" w:space="0" w:color="auto"/>
                        <w:right w:val="none" w:sz="0" w:space="0" w:color="auto"/>
                      </w:divBdr>
                      <w:divsChild>
                        <w:div w:id="1335450723">
                          <w:marLeft w:val="0"/>
                          <w:marRight w:val="0"/>
                          <w:marTop w:val="0"/>
                          <w:marBottom w:val="0"/>
                          <w:divBdr>
                            <w:top w:val="none" w:sz="0" w:space="0" w:color="auto"/>
                            <w:left w:val="none" w:sz="0" w:space="0" w:color="auto"/>
                            <w:bottom w:val="none" w:sz="0" w:space="0" w:color="auto"/>
                            <w:right w:val="none" w:sz="0" w:space="0" w:color="auto"/>
                          </w:divBdr>
                        </w:div>
                      </w:divsChild>
                    </w:div>
                    <w:div w:id="1974751879">
                      <w:marLeft w:val="0"/>
                      <w:marRight w:val="0"/>
                      <w:marTop w:val="13"/>
                      <w:marBottom w:val="0"/>
                      <w:divBdr>
                        <w:top w:val="none" w:sz="0" w:space="0" w:color="auto"/>
                        <w:left w:val="none" w:sz="0" w:space="0" w:color="auto"/>
                        <w:bottom w:val="none" w:sz="0" w:space="0" w:color="auto"/>
                        <w:right w:val="none" w:sz="0" w:space="0" w:color="auto"/>
                      </w:divBdr>
                    </w:div>
                    <w:div w:id="1997302057">
                      <w:marLeft w:val="0"/>
                      <w:marRight w:val="0"/>
                      <w:marTop w:val="13"/>
                      <w:marBottom w:val="0"/>
                      <w:divBdr>
                        <w:top w:val="none" w:sz="0" w:space="0" w:color="auto"/>
                        <w:left w:val="none" w:sz="0" w:space="0" w:color="auto"/>
                        <w:bottom w:val="none" w:sz="0" w:space="0" w:color="auto"/>
                        <w:right w:val="none" w:sz="0" w:space="0" w:color="auto"/>
                      </w:divBdr>
                    </w:div>
                    <w:div w:id="2010985566">
                      <w:marLeft w:val="0"/>
                      <w:marRight w:val="0"/>
                      <w:marTop w:val="13"/>
                      <w:marBottom w:val="0"/>
                      <w:divBdr>
                        <w:top w:val="none" w:sz="0" w:space="0" w:color="auto"/>
                        <w:left w:val="none" w:sz="0" w:space="0" w:color="auto"/>
                        <w:bottom w:val="none" w:sz="0" w:space="0" w:color="auto"/>
                        <w:right w:val="none" w:sz="0" w:space="0" w:color="auto"/>
                      </w:divBdr>
                    </w:div>
                    <w:div w:id="2021197224">
                      <w:marLeft w:val="0"/>
                      <w:marRight w:val="0"/>
                      <w:marTop w:val="13"/>
                      <w:marBottom w:val="0"/>
                      <w:divBdr>
                        <w:top w:val="none" w:sz="0" w:space="0" w:color="auto"/>
                        <w:left w:val="none" w:sz="0" w:space="0" w:color="auto"/>
                        <w:bottom w:val="none" w:sz="0" w:space="0" w:color="auto"/>
                        <w:right w:val="none" w:sz="0" w:space="0" w:color="auto"/>
                      </w:divBdr>
                    </w:div>
                    <w:div w:id="2065059166">
                      <w:marLeft w:val="0"/>
                      <w:marRight w:val="0"/>
                      <w:marTop w:val="13"/>
                      <w:marBottom w:val="0"/>
                      <w:divBdr>
                        <w:top w:val="none" w:sz="0" w:space="0" w:color="auto"/>
                        <w:left w:val="none" w:sz="0" w:space="0" w:color="auto"/>
                        <w:bottom w:val="none" w:sz="0" w:space="0" w:color="auto"/>
                        <w:right w:val="none" w:sz="0" w:space="0" w:color="auto"/>
                      </w:divBdr>
                    </w:div>
                    <w:div w:id="2070153403">
                      <w:marLeft w:val="0"/>
                      <w:marRight w:val="0"/>
                      <w:marTop w:val="13"/>
                      <w:marBottom w:val="0"/>
                      <w:divBdr>
                        <w:top w:val="none" w:sz="0" w:space="0" w:color="auto"/>
                        <w:left w:val="none" w:sz="0" w:space="0" w:color="auto"/>
                        <w:bottom w:val="none" w:sz="0" w:space="0" w:color="auto"/>
                        <w:right w:val="none" w:sz="0" w:space="0" w:color="auto"/>
                      </w:divBdr>
                      <w:divsChild>
                        <w:div w:id="1358702985">
                          <w:marLeft w:val="0"/>
                          <w:marRight w:val="0"/>
                          <w:marTop w:val="0"/>
                          <w:marBottom w:val="0"/>
                          <w:divBdr>
                            <w:top w:val="none" w:sz="0" w:space="0" w:color="auto"/>
                            <w:left w:val="none" w:sz="0" w:space="0" w:color="auto"/>
                            <w:bottom w:val="none" w:sz="0" w:space="0" w:color="auto"/>
                            <w:right w:val="none" w:sz="0" w:space="0" w:color="auto"/>
                          </w:divBdr>
                        </w:div>
                      </w:divsChild>
                    </w:div>
                    <w:div w:id="2080132606">
                      <w:marLeft w:val="0"/>
                      <w:marRight w:val="0"/>
                      <w:marTop w:val="13"/>
                      <w:marBottom w:val="0"/>
                      <w:divBdr>
                        <w:top w:val="none" w:sz="0" w:space="0" w:color="auto"/>
                        <w:left w:val="none" w:sz="0" w:space="0" w:color="auto"/>
                        <w:bottom w:val="none" w:sz="0" w:space="0" w:color="auto"/>
                        <w:right w:val="none" w:sz="0" w:space="0" w:color="auto"/>
                      </w:divBdr>
                      <w:divsChild>
                        <w:div w:id="16855534">
                          <w:marLeft w:val="0"/>
                          <w:marRight w:val="0"/>
                          <w:marTop w:val="0"/>
                          <w:marBottom w:val="0"/>
                          <w:divBdr>
                            <w:top w:val="none" w:sz="0" w:space="0" w:color="auto"/>
                            <w:left w:val="none" w:sz="0" w:space="0" w:color="auto"/>
                            <w:bottom w:val="none" w:sz="0" w:space="0" w:color="auto"/>
                            <w:right w:val="none" w:sz="0" w:space="0" w:color="auto"/>
                          </w:divBdr>
                        </w:div>
                      </w:divsChild>
                    </w:div>
                    <w:div w:id="2080865091">
                      <w:marLeft w:val="0"/>
                      <w:marRight w:val="0"/>
                      <w:marTop w:val="13"/>
                      <w:marBottom w:val="0"/>
                      <w:divBdr>
                        <w:top w:val="none" w:sz="0" w:space="0" w:color="auto"/>
                        <w:left w:val="none" w:sz="0" w:space="0" w:color="auto"/>
                        <w:bottom w:val="none" w:sz="0" w:space="0" w:color="auto"/>
                        <w:right w:val="none" w:sz="0" w:space="0" w:color="auto"/>
                      </w:divBdr>
                    </w:div>
                    <w:div w:id="2098206757">
                      <w:marLeft w:val="0"/>
                      <w:marRight w:val="0"/>
                      <w:marTop w:val="13"/>
                      <w:marBottom w:val="0"/>
                      <w:divBdr>
                        <w:top w:val="none" w:sz="0" w:space="0" w:color="auto"/>
                        <w:left w:val="none" w:sz="0" w:space="0" w:color="auto"/>
                        <w:bottom w:val="none" w:sz="0" w:space="0" w:color="auto"/>
                        <w:right w:val="none" w:sz="0" w:space="0" w:color="auto"/>
                      </w:divBdr>
                      <w:divsChild>
                        <w:div w:id="274138776">
                          <w:marLeft w:val="0"/>
                          <w:marRight w:val="0"/>
                          <w:marTop w:val="0"/>
                          <w:marBottom w:val="0"/>
                          <w:divBdr>
                            <w:top w:val="none" w:sz="0" w:space="0" w:color="auto"/>
                            <w:left w:val="none" w:sz="0" w:space="0" w:color="auto"/>
                            <w:bottom w:val="none" w:sz="0" w:space="0" w:color="auto"/>
                            <w:right w:val="none" w:sz="0" w:space="0" w:color="auto"/>
                          </w:divBdr>
                        </w:div>
                      </w:divsChild>
                    </w:div>
                    <w:div w:id="2110154188">
                      <w:marLeft w:val="0"/>
                      <w:marRight w:val="0"/>
                      <w:marTop w:val="13"/>
                      <w:marBottom w:val="0"/>
                      <w:divBdr>
                        <w:top w:val="none" w:sz="0" w:space="0" w:color="auto"/>
                        <w:left w:val="none" w:sz="0" w:space="0" w:color="auto"/>
                        <w:bottom w:val="none" w:sz="0" w:space="0" w:color="auto"/>
                        <w:right w:val="none" w:sz="0" w:space="0" w:color="auto"/>
                      </w:divBdr>
                    </w:div>
                    <w:div w:id="2133553379">
                      <w:marLeft w:val="0"/>
                      <w:marRight w:val="0"/>
                      <w:marTop w:val="13"/>
                      <w:marBottom w:val="0"/>
                      <w:divBdr>
                        <w:top w:val="none" w:sz="0" w:space="0" w:color="auto"/>
                        <w:left w:val="none" w:sz="0" w:space="0" w:color="auto"/>
                        <w:bottom w:val="none" w:sz="0" w:space="0" w:color="auto"/>
                        <w:right w:val="none" w:sz="0" w:space="0" w:color="auto"/>
                      </w:divBdr>
                    </w:div>
                    <w:div w:id="2146728287">
                      <w:marLeft w:val="0"/>
                      <w:marRight w:val="0"/>
                      <w:marTop w:val="13"/>
                      <w:marBottom w:val="0"/>
                      <w:divBdr>
                        <w:top w:val="none" w:sz="0" w:space="0" w:color="auto"/>
                        <w:left w:val="none" w:sz="0" w:space="0" w:color="auto"/>
                        <w:bottom w:val="none" w:sz="0" w:space="0" w:color="auto"/>
                        <w:right w:val="none" w:sz="0" w:space="0" w:color="auto"/>
                      </w:divBdr>
                      <w:divsChild>
                        <w:div w:id="16441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478419">
      <w:bodyDiv w:val="1"/>
      <w:marLeft w:val="0"/>
      <w:marRight w:val="0"/>
      <w:marTop w:val="0"/>
      <w:marBottom w:val="0"/>
      <w:divBdr>
        <w:top w:val="none" w:sz="0" w:space="0" w:color="auto"/>
        <w:left w:val="none" w:sz="0" w:space="0" w:color="auto"/>
        <w:bottom w:val="none" w:sz="0" w:space="0" w:color="auto"/>
        <w:right w:val="none" w:sz="0" w:space="0" w:color="auto"/>
      </w:divBdr>
    </w:div>
    <w:div w:id="1042049993">
      <w:bodyDiv w:val="1"/>
      <w:marLeft w:val="0"/>
      <w:marRight w:val="0"/>
      <w:marTop w:val="0"/>
      <w:marBottom w:val="0"/>
      <w:divBdr>
        <w:top w:val="none" w:sz="0" w:space="0" w:color="auto"/>
        <w:left w:val="none" w:sz="0" w:space="0" w:color="auto"/>
        <w:bottom w:val="none" w:sz="0" w:space="0" w:color="auto"/>
        <w:right w:val="none" w:sz="0" w:space="0" w:color="auto"/>
      </w:divBdr>
    </w:div>
    <w:div w:id="1042250930">
      <w:bodyDiv w:val="1"/>
      <w:marLeft w:val="0"/>
      <w:marRight w:val="0"/>
      <w:marTop w:val="0"/>
      <w:marBottom w:val="0"/>
      <w:divBdr>
        <w:top w:val="none" w:sz="0" w:space="0" w:color="auto"/>
        <w:left w:val="none" w:sz="0" w:space="0" w:color="auto"/>
        <w:bottom w:val="none" w:sz="0" w:space="0" w:color="auto"/>
        <w:right w:val="none" w:sz="0" w:space="0" w:color="auto"/>
      </w:divBdr>
    </w:div>
    <w:div w:id="1044526933">
      <w:bodyDiv w:val="1"/>
      <w:marLeft w:val="0"/>
      <w:marRight w:val="0"/>
      <w:marTop w:val="0"/>
      <w:marBottom w:val="0"/>
      <w:divBdr>
        <w:top w:val="none" w:sz="0" w:space="0" w:color="auto"/>
        <w:left w:val="none" w:sz="0" w:space="0" w:color="auto"/>
        <w:bottom w:val="none" w:sz="0" w:space="0" w:color="auto"/>
        <w:right w:val="none" w:sz="0" w:space="0" w:color="auto"/>
      </w:divBdr>
      <w:divsChild>
        <w:div w:id="1134444166">
          <w:marLeft w:val="0"/>
          <w:marRight w:val="0"/>
          <w:marTop w:val="0"/>
          <w:marBottom w:val="0"/>
          <w:divBdr>
            <w:top w:val="none" w:sz="0" w:space="0" w:color="auto"/>
            <w:left w:val="none" w:sz="0" w:space="0" w:color="auto"/>
            <w:bottom w:val="none" w:sz="0" w:space="0" w:color="auto"/>
            <w:right w:val="none" w:sz="0" w:space="0" w:color="auto"/>
          </w:divBdr>
          <w:divsChild>
            <w:div w:id="988290345">
              <w:marLeft w:val="0"/>
              <w:marRight w:val="0"/>
              <w:marTop w:val="0"/>
              <w:marBottom w:val="0"/>
              <w:divBdr>
                <w:top w:val="none" w:sz="0" w:space="0" w:color="auto"/>
                <w:left w:val="none" w:sz="0" w:space="0" w:color="auto"/>
                <w:bottom w:val="none" w:sz="0" w:space="0" w:color="auto"/>
                <w:right w:val="none" w:sz="0" w:space="0" w:color="auto"/>
              </w:divBdr>
              <w:divsChild>
                <w:div w:id="1975528005">
                  <w:marLeft w:val="0"/>
                  <w:marRight w:val="0"/>
                  <w:marTop w:val="0"/>
                  <w:marBottom w:val="0"/>
                  <w:divBdr>
                    <w:top w:val="none" w:sz="0" w:space="0" w:color="auto"/>
                    <w:left w:val="none" w:sz="0" w:space="0" w:color="auto"/>
                    <w:bottom w:val="none" w:sz="0" w:space="0" w:color="auto"/>
                    <w:right w:val="none" w:sz="0" w:space="0" w:color="auto"/>
                  </w:divBdr>
                  <w:divsChild>
                    <w:div w:id="259875052">
                      <w:marLeft w:val="0"/>
                      <w:marRight w:val="0"/>
                      <w:marTop w:val="0"/>
                      <w:marBottom w:val="0"/>
                      <w:divBdr>
                        <w:top w:val="none" w:sz="0" w:space="0" w:color="auto"/>
                        <w:left w:val="none" w:sz="0" w:space="0" w:color="auto"/>
                        <w:bottom w:val="none" w:sz="0" w:space="0" w:color="auto"/>
                        <w:right w:val="none" w:sz="0" w:space="0" w:color="auto"/>
                      </w:divBdr>
                    </w:div>
                    <w:div w:id="493254582">
                      <w:marLeft w:val="0"/>
                      <w:marRight w:val="0"/>
                      <w:marTop w:val="0"/>
                      <w:marBottom w:val="0"/>
                      <w:divBdr>
                        <w:top w:val="none" w:sz="0" w:space="0" w:color="auto"/>
                        <w:left w:val="none" w:sz="0" w:space="0" w:color="auto"/>
                        <w:bottom w:val="none" w:sz="0" w:space="0" w:color="auto"/>
                        <w:right w:val="none" w:sz="0" w:space="0" w:color="auto"/>
                      </w:divBdr>
                    </w:div>
                    <w:div w:id="713190084">
                      <w:marLeft w:val="0"/>
                      <w:marRight w:val="0"/>
                      <w:marTop w:val="0"/>
                      <w:marBottom w:val="0"/>
                      <w:divBdr>
                        <w:top w:val="none" w:sz="0" w:space="0" w:color="auto"/>
                        <w:left w:val="none" w:sz="0" w:space="0" w:color="auto"/>
                        <w:bottom w:val="none" w:sz="0" w:space="0" w:color="auto"/>
                        <w:right w:val="none" w:sz="0" w:space="0" w:color="auto"/>
                      </w:divBdr>
                    </w:div>
                    <w:div w:id="773551106">
                      <w:marLeft w:val="0"/>
                      <w:marRight w:val="0"/>
                      <w:marTop w:val="0"/>
                      <w:marBottom w:val="0"/>
                      <w:divBdr>
                        <w:top w:val="none" w:sz="0" w:space="0" w:color="auto"/>
                        <w:left w:val="none" w:sz="0" w:space="0" w:color="auto"/>
                        <w:bottom w:val="none" w:sz="0" w:space="0" w:color="auto"/>
                        <w:right w:val="none" w:sz="0" w:space="0" w:color="auto"/>
                      </w:divBdr>
                    </w:div>
                    <w:div w:id="1539273566">
                      <w:marLeft w:val="0"/>
                      <w:marRight w:val="0"/>
                      <w:marTop w:val="0"/>
                      <w:marBottom w:val="0"/>
                      <w:divBdr>
                        <w:top w:val="none" w:sz="0" w:space="0" w:color="auto"/>
                        <w:left w:val="none" w:sz="0" w:space="0" w:color="auto"/>
                        <w:bottom w:val="none" w:sz="0" w:space="0" w:color="auto"/>
                        <w:right w:val="none" w:sz="0" w:space="0" w:color="auto"/>
                      </w:divBdr>
                    </w:div>
                    <w:div w:id="1595896870">
                      <w:marLeft w:val="0"/>
                      <w:marRight w:val="0"/>
                      <w:marTop w:val="0"/>
                      <w:marBottom w:val="0"/>
                      <w:divBdr>
                        <w:top w:val="none" w:sz="0" w:space="0" w:color="auto"/>
                        <w:left w:val="none" w:sz="0" w:space="0" w:color="auto"/>
                        <w:bottom w:val="none" w:sz="0" w:space="0" w:color="auto"/>
                        <w:right w:val="none" w:sz="0" w:space="0" w:color="auto"/>
                      </w:divBdr>
                    </w:div>
                    <w:div w:id="1605503501">
                      <w:marLeft w:val="0"/>
                      <w:marRight w:val="0"/>
                      <w:marTop w:val="0"/>
                      <w:marBottom w:val="0"/>
                      <w:divBdr>
                        <w:top w:val="none" w:sz="0" w:space="0" w:color="auto"/>
                        <w:left w:val="none" w:sz="0" w:space="0" w:color="auto"/>
                        <w:bottom w:val="none" w:sz="0" w:space="0" w:color="auto"/>
                        <w:right w:val="none" w:sz="0" w:space="0" w:color="auto"/>
                      </w:divBdr>
                    </w:div>
                    <w:div w:id="1677728088">
                      <w:marLeft w:val="0"/>
                      <w:marRight w:val="0"/>
                      <w:marTop w:val="0"/>
                      <w:marBottom w:val="0"/>
                      <w:divBdr>
                        <w:top w:val="none" w:sz="0" w:space="0" w:color="auto"/>
                        <w:left w:val="none" w:sz="0" w:space="0" w:color="auto"/>
                        <w:bottom w:val="none" w:sz="0" w:space="0" w:color="auto"/>
                        <w:right w:val="none" w:sz="0" w:space="0" w:color="auto"/>
                      </w:divBdr>
                    </w:div>
                    <w:div w:id="1734964995">
                      <w:marLeft w:val="0"/>
                      <w:marRight w:val="0"/>
                      <w:marTop w:val="0"/>
                      <w:marBottom w:val="0"/>
                      <w:divBdr>
                        <w:top w:val="none" w:sz="0" w:space="0" w:color="auto"/>
                        <w:left w:val="none" w:sz="0" w:space="0" w:color="auto"/>
                        <w:bottom w:val="none" w:sz="0" w:space="0" w:color="auto"/>
                        <w:right w:val="none" w:sz="0" w:space="0" w:color="auto"/>
                      </w:divBdr>
                    </w:div>
                    <w:div w:id="19573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985576">
      <w:bodyDiv w:val="1"/>
      <w:marLeft w:val="0"/>
      <w:marRight w:val="0"/>
      <w:marTop w:val="0"/>
      <w:marBottom w:val="0"/>
      <w:divBdr>
        <w:top w:val="none" w:sz="0" w:space="0" w:color="auto"/>
        <w:left w:val="none" w:sz="0" w:space="0" w:color="auto"/>
        <w:bottom w:val="none" w:sz="0" w:space="0" w:color="auto"/>
        <w:right w:val="none" w:sz="0" w:space="0" w:color="auto"/>
      </w:divBdr>
    </w:div>
    <w:div w:id="1046295049">
      <w:bodyDiv w:val="1"/>
      <w:marLeft w:val="0"/>
      <w:marRight w:val="0"/>
      <w:marTop w:val="0"/>
      <w:marBottom w:val="0"/>
      <w:divBdr>
        <w:top w:val="none" w:sz="0" w:space="0" w:color="auto"/>
        <w:left w:val="none" w:sz="0" w:space="0" w:color="auto"/>
        <w:bottom w:val="none" w:sz="0" w:space="0" w:color="auto"/>
        <w:right w:val="none" w:sz="0" w:space="0" w:color="auto"/>
      </w:divBdr>
      <w:divsChild>
        <w:div w:id="235361481">
          <w:marLeft w:val="0"/>
          <w:marRight w:val="0"/>
          <w:marTop w:val="0"/>
          <w:marBottom w:val="0"/>
          <w:divBdr>
            <w:top w:val="none" w:sz="0" w:space="0" w:color="auto"/>
            <w:left w:val="none" w:sz="0" w:space="0" w:color="auto"/>
            <w:bottom w:val="none" w:sz="0" w:space="0" w:color="auto"/>
            <w:right w:val="none" w:sz="0" w:space="0" w:color="auto"/>
          </w:divBdr>
        </w:div>
        <w:div w:id="255984414">
          <w:marLeft w:val="0"/>
          <w:marRight w:val="0"/>
          <w:marTop w:val="0"/>
          <w:marBottom w:val="0"/>
          <w:divBdr>
            <w:top w:val="none" w:sz="0" w:space="0" w:color="auto"/>
            <w:left w:val="none" w:sz="0" w:space="0" w:color="auto"/>
            <w:bottom w:val="none" w:sz="0" w:space="0" w:color="auto"/>
            <w:right w:val="none" w:sz="0" w:space="0" w:color="auto"/>
          </w:divBdr>
        </w:div>
        <w:div w:id="278143844">
          <w:marLeft w:val="0"/>
          <w:marRight w:val="0"/>
          <w:marTop w:val="0"/>
          <w:marBottom w:val="0"/>
          <w:divBdr>
            <w:top w:val="none" w:sz="0" w:space="0" w:color="auto"/>
            <w:left w:val="none" w:sz="0" w:space="0" w:color="auto"/>
            <w:bottom w:val="none" w:sz="0" w:space="0" w:color="auto"/>
            <w:right w:val="none" w:sz="0" w:space="0" w:color="auto"/>
          </w:divBdr>
        </w:div>
        <w:div w:id="323898459">
          <w:marLeft w:val="0"/>
          <w:marRight w:val="0"/>
          <w:marTop w:val="0"/>
          <w:marBottom w:val="0"/>
          <w:divBdr>
            <w:top w:val="none" w:sz="0" w:space="0" w:color="auto"/>
            <w:left w:val="none" w:sz="0" w:space="0" w:color="auto"/>
            <w:bottom w:val="none" w:sz="0" w:space="0" w:color="auto"/>
            <w:right w:val="none" w:sz="0" w:space="0" w:color="auto"/>
          </w:divBdr>
        </w:div>
        <w:div w:id="376778642">
          <w:marLeft w:val="0"/>
          <w:marRight w:val="0"/>
          <w:marTop w:val="0"/>
          <w:marBottom w:val="0"/>
          <w:divBdr>
            <w:top w:val="none" w:sz="0" w:space="0" w:color="auto"/>
            <w:left w:val="none" w:sz="0" w:space="0" w:color="auto"/>
            <w:bottom w:val="none" w:sz="0" w:space="0" w:color="auto"/>
            <w:right w:val="none" w:sz="0" w:space="0" w:color="auto"/>
          </w:divBdr>
        </w:div>
        <w:div w:id="553347996">
          <w:marLeft w:val="0"/>
          <w:marRight w:val="0"/>
          <w:marTop w:val="0"/>
          <w:marBottom w:val="0"/>
          <w:divBdr>
            <w:top w:val="none" w:sz="0" w:space="0" w:color="auto"/>
            <w:left w:val="none" w:sz="0" w:space="0" w:color="auto"/>
            <w:bottom w:val="none" w:sz="0" w:space="0" w:color="auto"/>
            <w:right w:val="none" w:sz="0" w:space="0" w:color="auto"/>
          </w:divBdr>
        </w:div>
        <w:div w:id="761997578">
          <w:marLeft w:val="0"/>
          <w:marRight w:val="0"/>
          <w:marTop w:val="0"/>
          <w:marBottom w:val="0"/>
          <w:divBdr>
            <w:top w:val="none" w:sz="0" w:space="0" w:color="auto"/>
            <w:left w:val="none" w:sz="0" w:space="0" w:color="auto"/>
            <w:bottom w:val="none" w:sz="0" w:space="0" w:color="auto"/>
            <w:right w:val="none" w:sz="0" w:space="0" w:color="auto"/>
          </w:divBdr>
        </w:div>
        <w:div w:id="767391376">
          <w:marLeft w:val="0"/>
          <w:marRight w:val="0"/>
          <w:marTop w:val="0"/>
          <w:marBottom w:val="0"/>
          <w:divBdr>
            <w:top w:val="none" w:sz="0" w:space="0" w:color="auto"/>
            <w:left w:val="none" w:sz="0" w:space="0" w:color="auto"/>
            <w:bottom w:val="none" w:sz="0" w:space="0" w:color="auto"/>
            <w:right w:val="none" w:sz="0" w:space="0" w:color="auto"/>
          </w:divBdr>
        </w:div>
        <w:div w:id="784883954">
          <w:marLeft w:val="0"/>
          <w:marRight w:val="0"/>
          <w:marTop w:val="0"/>
          <w:marBottom w:val="0"/>
          <w:divBdr>
            <w:top w:val="none" w:sz="0" w:space="0" w:color="auto"/>
            <w:left w:val="none" w:sz="0" w:space="0" w:color="auto"/>
            <w:bottom w:val="none" w:sz="0" w:space="0" w:color="auto"/>
            <w:right w:val="none" w:sz="0" w:space="0" w:color="auto"/>
          </w:divBdr>
        </w:div>
        <w:div w:id="1004747675">
          <w:marLeft w:val="0"/>
          <w:marRight w:val="0"/>
          <w:marTop w:val="0"/>
          <w:marBottom w:val="0"/>
          <w:divBdr>
            <w:top w:val="none" w:sz="0" w:space="0" w:color="auto"/>
            <w:left w:val="none" w:sz="0" w:space="0" w:color="auto"/>
            <w:bottom w:val="none" w:sz="0" w:space="0" w:color="auto"/>
            <w:right w:val="none" w:sz="0" w:space="0" w:color="auto"/>
          </w:divBdr>
        </w:div>
        <w:div w:id="1005009951">
          <w:marLeft w:val="0"/>
          <w:marRight w:val="0"/>
          <w:marTop w:val="0"/>
          <w:marBottom w:val="0"/>
          <w:divBdr>
            <w:top w:val="none" w:sz="0" w:space="0" w:color="auto"/>
            <w:left w:val="none" w:sz="0" w:space="0" w:color="auto"/>
            <w:bottom w:val="none" w:sz="0" w:space="0" w:color="auto"/>
            <w:right w:val="none" w:sz="0" w:space="0" w:color="auto"/>
          </w:divBdr>
        </w:div>
        <w:div w:id="1192572152">
          <w:marLeft w:val="0"/>
          <w:marRight w:val="0"/>
          <w:marTop w:val="0"/>
          <w:marBottom w:val="0"/>
          <w:divBdr>
            <w:top w:val="none" w:sz="0" w:space="0" w:color="auto"/>
            <w:left w:val="none" w:sz="0" w:space="0" w:color="auto"/>
            <w:bottom w:val="none" w:sz="0" w:space="0" w:color="auto"/>
            <w:right w:val="none" w:sz="0" w:space="0" w:color="auto"/>
          </w:divBdr>
        </w:div>
        <w:div w:id="1535580351">
          <w:marLeft w:val="0"/>
          <w:marRight w:val="0"/>
          <w:marTop w:val="0"/>
          <w:marBottom w:val="0"/>
          <w:divBdr>
            <w:top w:val="none" w:sz="0" w:space="0" w:color="auto"/>
            <w:left w:val="none" w:sz="0" w:space="0" w:color="auto"/>
            <w:bottom w:val="none" w:sz="0" w:space="0" w:color="auto"/>
            <w:right w:val="none" w:sz="0" w:space="0" w:color="auto"/>
          </w:divBdr>
        </w:div>
        <w:div w:id="1557087688">
          <w:marLeft w:val="0"/>
          <w:marRight w:val="0"/>
          <w:marTop w:val="0"/>
          <w:marBottom w:val="0"/>
          <w:divBdr>
            <w:top w:val="none" w:sz="0" w:space="0" w:color="auto"/>
            <w:left w:val="none" w:sz="0" w:space="0" w:color="auto"/>
            <w:bottom w:val="none" w:sz="0" w:space="0" w:color="auto"/>
            <w:right w:val="none" w:sz="0" w:space="0" w:color="auto"/>
          </w:divBdr>
        </w:div>
        <w:div w:id="1658606400">
          <w:marLeft w:val="0"/>
          <w:marRight w:val="0"/>
          <w:marTop w:val="0"/>
          <w:marBottom w:val="0"/>
          <w:divBdr>
            <w:top w:val="none" w:sz="0" w:space="0" w:color="auto"/>
            <w:left w:val="none" w:sz="0" w:space="0" w:color="auto"/>
            <w:bottom w:val="none" w:sz="0" w:space="0" w:color="auto"/>
            <w:right w:val="none" w:sz="0" w:space="0" w:color="auto"/>
          </w:divBdr>
        </w:div>
        <w:div w:id="1734084620">
          <w:marLeft w:val="0"/>
          <w:marRight w:val="0"/>
          <w:marTop w:val="0"/>
          <w:marBottom w:val="0"/>
          <w:divBdr>
            <w:top w:val="none" w:sz="0" w:space="0" w:color="auto"/>
            <w:left w:val="none" w:sz="0" w:space="0" w:color="auto"/>
            <w:bottom w:val="none" w:sz="0" w:space="0" w:color="auto"/>
            <w:right w:val="none" w:sz="0" w:space="0" w:color="auto"/>
          </w:divBdr>
        </w:div>
        <w:div w:id="1739548790">
          <w:marLeft w:val="0"/>
          <w:marRight w:val="0"/>
          <w:marTop w:val="0"/>
          <w:marBottom w:val="0"/>
          <w:divBdr>
            <w:top w:val="none" w:sz="0" w:space="0" w:color="auto"/>
            <w:left w:val="none" w:sz="0" w:space="0" w:color="auto"/>
            <w:bottom w:val="none" w:sz="0" w:space="0" w:color="auto"/>
            <w:right w:val="none" w:sz="0" w:space="0" w:color="auto"/>
          </w:divBdr>
        </w:div>
        <w:div w:id="1751079989">
          <w:marLeft w:val="0"/>
          <w:marRight w:val="0"/>
          <w:marTop w:val="0"/>
          <w:marBottom w:val="0"/>
          <w:divBdr>
            <w:top w:val="none" w:sz="0" w:space="0" w:color="auto"/>
            <w:left w:val="none" w:sz="0" w:space="0" w:color="auto"/>
            <w:bottom w:val="none" w:sz="0" w:space="0" w:color="auto"/>
            <w:right w:val="none" w:sz="0" w:space="0" w:color="auto"/>
          </w:divBdr>
        </w:div>
        <w:div w:id="1828742865">
          <w:marLeft w:val="0"/>
          <w:marRight w:val="0"/>
          <w:marTop w:val="0"/>
          <w:marBottom w:val="0"/>
          <w:divBdr>
            <w:top w:val="none" w:sz="0" w:space="0" w:color="auto"/>
            <w:left w:val="none" w:sz="0" w:space="0" w:color="auto"/>
            <w:bottom w:val="none" w:sz="0" w:space="0" w:color="auto"/>
            <w:right w:val="none" w:sz="0" w:space="0" w:color="auto"/>
          </w:divBdr>
        </w:div>
        <w:div w:id="1829440592">
          <w:marLeft w:val="0"/>
          <w:marRight w:val="0"/>
          <w:marTop w:val="0"/>
          <w:marBottom w:val="0"/>
          <w:divBdr>
            <w:top w:val="none" w:sz="0" w:space="0" w:color="auto"/>
            <w:left w:val="none" w:sz="0" w:space="0" w:color="auto"/>
            <w:bottom w:val="none" w:sz="0" w:space="0" w:color="auto"/>
            <w:right w:val="none" w:sz="0" w:space="0" w:color="auto"/>
          </w:divBdr>
        </w:div>
        <w:div w:id="1850871552">
          <w:marLeft w:val="0"/>
          <w:marRight w:val="0"/>
          <w:marTop w:val="0"/>
          <w:marBottom w:val="0"/>
          <w:divBdr>
            <w:top w:val="none" w:sz="0" w:space="0" w:color="auto"/>
            <w:left w:val="none" w:sz="0" w:space="0" w:color="auto"/>
            <w:bottom w:val="none" w:sz="0" w:space="0" w:color="auto"/>
            <w:right w:val="none" w:sz="0" w:space="0" w:color="auto"/>
          </w:divBdr>
        </w:div>
        <w:div w:id="1878008443">
          <w:marLeft w:val="0"/>
          <w:marRight w:val="0"/>
          <w:marTop w:val="0"/>
          <w:marBottom w:val="0"/>
          <w:divBdr>
            <w:top w:val="none" w:sz="0" w:space="0" w:color="auto"/>
            <w:left w:val="none" w:sz="0" w:space="0" w:color="auto"/>
            <w:bottom w:val="none" w:sz="0" w:space="0" w:color="auto"/>
            <w:right w:val="none" w:sz="0" w:space="0" w:color="auto"/>
          </w:divBdr>
        </w:div>
        <w:div w:id="1988852158">
          <w:marLeft w:val="0"/>
          <w:marRight w:val="0"/>
          <w:marTop w:val="0"/>
          <w:marBottom w:val="0"/>
          <w:divBdr>
            <w:top w:val="none" w:sz="0" w:space="0" w:color="auto"/>
            <w:left w:val="none" w:sz="0" w:space="0" w:color="auto"/>
            <w:bottom w:val="none" w:sz="0" w:space="0" w:color="auto"/>
            <w:right w:val="none" w:sz="0" w:space="0" w:color="auto"/>
          </w:divBdr>
        </w:div>
        <w:div w:id="2003583078">
          <w:marLeft w:val="0"/>
          <w:marRight w:val="0"/>
          <w:marTop w:val="0"/>
          <w:marBottom w:val="0"/>
          <w:divBdr>
            <w:top w:val="none" w:sz="0" w:space="0" w:color="auto"/>
            <w:left w:val="none" w:sz="0" w:space="0" w:color="auto"/>
            <w:bottom w:val="none" w:sz="0" w:space="0" w:color="auto"/>
            <w:right w:val="none" w:sz="0" w:space="0" w:color="auto"/>
          </w:divBdr>
        </w:div>
      </w:divsChild>
    </w:div>
    <w:div w:id="1052534684">
      <w:bodyDiv w:val="1"/>
      <w:marLeft w:val="0"/>
      <w:marRight w:val="0"/>
      <w:marTop w:val="0"/>
      <w:marBottom w:val="0"/>
      <w:divBdr>
        <w:top w:val="none" w:sz="0" w:space="0" w:color="auto"/>
        <w:left w:val="none" w:sz="0" w:space="0" w:color="auto"/>
        <w:bottom w:val="none" w:sz="0" w:space="0" w:color="auto"/>
        <w:right w:val="none" w:sz="0" w:space="0" w:color="auto"/>
      </w:divBdr>
      <w:divsChild>
        <w:div w:id="1561671936">
          <w:marLeft w:val="0"/>
          <w:marRight w:val="0"/>
          <w:marTop w:val="0"/>
          <w:marBottom w:val="0"/>
          <w:divBdr>
            <w:top w:val="none" w:sz="0" w:space="0" w:color="auto"/>
            <w:left w:val="none" w:sz="0" w:space="0" w:color="auto"/>
            <w:bottom w:val="none" w:sz="0" w:space="0" w:color="auto"/>
            <w:right w:val="none" w:sz="0" w:space="0" w:color="auto"/>
          </w:divBdr>
          <w:divsChild>
            <w:div w:id="389381688">
              <w:marLeft w:val="0"/>
              <w:marRight w:val="0"/>
              <w:marTop w:val="0"/>
              <w:marBottom w:val="0"/>
              <w:divBdr>
                <w:top w:val="none" w:sz="0" w:space="0" w:color="auto"/>
                <w:left w:val="none" w:sz="0" w:space="0" w:color="auto"/>
                <w:bottom w:val="none" w:sz="0" w:space="0" w:color="auto"/>
                <w:right w:val="none" w:sz="0" w:space="0" w:color="auto"/>
              </w:divBdr>
              <w:divsChild>
                <w:div w:id="1492452866">
                  <w:marLeft w:val="0"/>
                  <w:marRight w:val="0"/>
                  <w:marTop w:val="0"/>
                  <w:marBottom w:val="0"/>
                  <w:divBdr>
                    <w:top w:val="none" w:sz="0" w:space="0" w:color="auto"/>
                    <w:left w:val="none" w:sz="0" w:space="0" w:color="auto"/>
                    <w:bottom w:val="none" w:sz="0" w:space="0" w:color="auto"/>
                    <w:right w:val="none" w:sz="0" w:space="0" w:color="auto"/>
                  </w:divBdr>
                  <w:divsChild>
                    <w:div w:id="1037900414">
                      <w:marLeft w:val="0"/>
                      <w:marRight w:val="0"/>
                      <w:marTop w:val="0"/>
                      <w:marBottom w:val="0"/>
                      <w:divBdr>
                        <w:top w:val="single" w:sz="4" w:space="2" w:color="C0C0C0"/>
                        <w:left w:val="single" w:sz="4" w:space="2" w:color="C0C0C0"/>
                        <w:bottom w:val="single" w:sz="4" w:space="2" w:color="C0C0C0"/>
                        <w:right w:val="single" w:sz="4" w:space="2" w:color="C0C0C0"/>
                      </w:divBdr>
                      <w:divsChild>
                        <w:div w:id="475148483">
                          <w:marLeft w:val="0"/>
                          <w:marRight w:val="0"/>
                          <w:marTop w:val="0"/>
                          <w:marBottom w:val="0"/>
                          <w:divBdr>
                            <w:top w:val="none" w:sz="0" w:space="0" w:color="auto"/>
                            <w:left w:val="none" w:sz="0" w:space="0" w:color="auto"/>
                            <w:bottom w:val="none" w:sz="0" w:space="0" w:color="auto"/>
                            <w:right w:val="none" w:sz="0" w:space="0" w:color="auto"/>
                          </w:divBdr>
                        </w:div>
                        <w:div w:id="799806401">
                          <w:marLeft w:val="0"/>
                          <w:marRight w:val="0"/>
                          <w:marTop w:val="0"/>
                          <w:marBottom w:val="0"/>
                          <w:divBdr>
                            <w:top w:val="none" w:sz="0" w:space="0" w:color="auto"/>
                            <w:left w:val="none" w:sz="0" w:space="0" w:color="auto"/>
                            <w:bottom w:val="none" w:sz="0" w:space="0" w:color="auto"/>
                            <w:right w:val="none" w:sz="0" w:space="0" w:color="auto"/>
                          </w:divBdr>
                        </w:div>
                        <w:div w:id="1031220392">
                          <w:marLeft w:val="0"/>
                          <w:marRight w:val="0"/>
                          <w:marTop w:val="0"/>
                          <w:marBottom w:val="0"/>
                          <w:divBdr>
                            <w:top w:val="none" w:sz="0" w:space="0" w:color="auto"/>
                            <w:left w:val="none" w:sz="0" w:space="0" w:color="auto"/>
                            <w:bottom w:val="none" w:sz="0" w:space="0" w:color="auto"/>
                            <w:right w:val="none" w:sz="0" w:space="0" w:color="auto"/>
                          </w:divBdr>
                        </w:div>
                        <w:div w:id="1109349201">
                          <w:marLeft w:val="0"/>
                          <w:marRight w:val="0"/>
                          <w:marTop w:val="0"/>
                          <w:marBottom w:val="0"/>
                          <w:divBdr>
                            <w:top w:val="none" w:sz="0" w:space="0" w:color="auto"/>
                            <w:left w:val="none" w:sz="0" w:space="0" w:color="auto"/>
                            <w:bottom w:val="none" w:sz="0" w:space="0" w:color="auto"/>
                            <w:right w:val="none" w:sz="0" w:space="0" w:color="auto"/>
                          </w:divBdr>
                        </w:div>
                        <w:div w:id="1281953061">
                          <w:marLeft w:val="0"/>
                          <w:marRight w:val="0"/>
                          <w:marTop w:val="0"/>
                          <w:marBottom w:val="0"/>
                          <w:divBdr>
                            <w:top w:val="none" w:sz="0" w:space="0" w:color="auto"/>
                            <w:left w:val="none" w:sz="0" w:space="0" w:color="auto"/>
                            <w:bottom w:val="none" w:sz="0" w:space="0" w:color="auto"/>
                            <w:right w:val="none" w:sz="0" w:space="0" w:color="auto"/>
                          </w:divBdr>
                        </w:div>
                        <w:div w:id="1339885326">
                          <w:marLeft w:val="0"/>
                          <w:marRight w:val="0"/>
                          <w:marTop w:val="0"/>
                          <w:marBottom w:val="0"/>
                          <w:divBdr>
                            <w:top w:val="none" w:sz="0" w:space="0" w:color="auto"/>
                            <w:left w:val="none" w:sz="0" w:space="0" w:color="auto"/>
                            <w:bottom w:val="none" w:sz="0" w:space="0" w:color="auto"/>
                            <w:right w:val="none" w:sz="0" w:space="0" w:color="auto"/>
                          </w:divBdr>
                        </w:div>
                        <w:div w:id="159142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3771777">
      <w:bodyDiv w:val="1"/>
      <w:marLeft w:val="0"/>
      <w:marRight w:val="0"/>
      <w:marTop w:val="0"/>
      <w:marBottom w:val="0"/>
      <w:divBdr>
        <w:top w:val="none" w:sz="0" w:space="0" w:color="auto"/>
        <w:left w:val="none" w:sz="0" w:space="0" w:color="auto"/>
        <w:bottom w:val="none" w:sz="0" w:space="0" w:color="auto"/>
        <w:right w:val="none" w:sz="0" w:space="0" w:color="auto"/>
      </w:divBdr>
      <w:divsChild>
        <w:div w:id="1146165415">
          <w:marLeft w:val="0"/>
          <w:marRight w:val="0"/>
          <w:marTop w:val="0"/>
          <w:marBottom w:val="0"/>
          <w:divBdr>
            <w:top w:val="none" w:sz="0" w:space="0" w:color="auto"/>
            <w:left w:val="none" w:sz="0" w:space="0" w:color="auto"/>
            <w:bottom w:val="none" w:sz="0" w:space="0" w:color="auto"/>
            <w:right w:val="none" w:sz="0" w:space="0" w:color="auto"/>
          </w:divBdr>
          <w:divsChild>
            <w:div w:id="35931660">
              <w:marLeft w:val="0"/>
              <w:marRight w:val="0"/>
              <w:marTop w:val="0"/>
              <w:marBottom w:val="0"/>
              <w:divBdr>
                <w:top w:val="none" w:sz="0" w:space="0" w:color="auto"/>
                <w:left w:val="none" w:sz="0" w:space="0" w:color="auto"/>
                <w:bottom w:val="none" w:sz="0" w:space="0" w:color="auto"/>
                <w:right w:val="none" w:sz="0" w:space="0" w:color="auto"/>
              </w:divBdr>
              <w:divsChild>
                <w:div w:id="784807156">
                  <w:marLeft w:val="0"/>
                  <w:marRight w:val="0"/>
                  <w:marTop w:val="0"/>
                  <w:marBottom w:val="0"/>
                  <w:divBdr>
                    <w:top w:val="none" w:sz="0" w:space="0" w:color="auto"/>
                    <w:left w:val="none" w:sz="0" w:space="0" w:color="auto"/>
                    <w:bottom w:val="none" w:sz="0" w:space="0" w:color="auto"/>
                    <w:right w:val="none" w:sz="0" w:space="0" w:color="auto"/>
                  </w:divBdr>
                  <w:divsChild>
                    <w:div w:id="677729824">
                      <w:marLeft w:val="0"/>
                      <w:marRight w:val="0"/>
                      <w:marTop w:val="0"/>
                      <w:marBottom w:val="0"/>
                      <w:divBdr>
                        <w:top w:val="none" w:sz="0" w:space="0" w:color="auto"/>
                        <w:left w:val="none" w:sz="0" w:space="0" w:color="auto"/>
                        <w:bottom w:val="none" w:sz="0" w:space="0" w:color="auto"/>
                        <w:right w:val="none" w:sz="0" w:space="0" w:color="auto"/>
                      </w:divBdr>
                      <w:divsChild>
                        <w:div w:id="116918045">
                          <w:marLeft w:val="0"/>
                          <w:marRight w:val="0"/>
                          <w:marTop w:val="0"/>
                          <w:marBottom w:val="0"/>
                          <w:divBdr>
                            <w:top w:val="none" w:sz="0" w:space="0" w:color="auto"/>
                            <w:left w:val="none" w:sz="0" w:space="0" w:color="auto"/>
                            <w:bottom w:val="none" w:sz="0" w:space="0" w:color="auto"/>
                            <w:right w:val="none" w:sz="0" w:space="0" w:color="auto"/>
                          </w:divBdr>
                          <w:divsChild>
                            <w:div w:id="223830473">
                              <w:marLeft w:val="0"/>
                              <w:marRight w:val="0"/>
                              <w:marTop w:val="0"/>
                              <w:marBottom w:val="0"/>
                              <w:divBdr>
                                <w:top w:val="none" w:sz="0" w:space="0" w:color="auto"/>
                                <w:left w:val="none" w:sz="0" w:space="0" w:color="auto"/>
                                <w:bottom w:val="none" w:sz="0" w:space="0" w:color="auto"/>
                                <w:right w:val="none" w:sz="0" w:space="0" w:color="auto"/>
                              </w:divBdr>
                              <w:divsChild>
                                <w:div w:id="140464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448777">
                          <w:marLeft w:val="0"/>
                          <w:marRight w:val="0"/>
                          <w:marTop w:val="0"/>
                          <w:marBottom w:val="0"/>
                          <w:divBdr>
                            <w:top w:val="none" w:sz="0" w:space="0" w:color="auto"/>
                            <w:left w:val="none" w:sz="0" w:space="0" w:color="auto"/>
                            <w:bottom w:val="none" w:sz="0" w:space="0" w:color="auto"/>
                            <w:right w:val="none" w:sz="0" w:space="0" w:color="auto"/>
                          </w:divBdr>
                          <w:divsChild>
                            <w:div w:id="1421872146">
                              <w:marLeft w:val="0"/>
                              <w:marRight w:val="0"/>
                              <w:marTop w:val="0"/>
                              <w:marBottom w:val="0"/>
                              <w:divBdr>
                                <w:top w:val="none" w:sz="0" w:space="0" w:color="auto"/>
                                <w:left w:val="none" w:sz="0" w:space="0" w:color="auto"/>
                                <w:bottom w:val="none" w:sz="0" w:space="0" w:color="auto"/>
                                <w:right w:val="none" w:sz="0" w:space="0" w:color="auto"/>
                              </w:divBdr>
                            </w:div>
                            <w:div w:id="182677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324053">
          <w:marLeft w:val="0"/>
          <w:marRight w:val="0"/>
          <w:marTop w:val="0"/>
          <w:marBottom w:val="0"/>
          <w:divBdr>
            <w:top w:val="none" w:sz="0" w:space="0" w:color="auto"/>
            <w:left w:val="none" w:sz="0" w:space="0" w:color="auto"/>
            <w:bottom w:val="none" w:sz="0" w:space="0" w:color="auto"/>
            <w:right w:val="none" w:sz="0" w:space="0" w:color="auto"/>
          </w:divBdr>
          <w:divsChild>
            <w:div w:id="413745757">
              <w:marLeft w:val="0"/>
              <w:marRight w:val="0"/>
              <w:marTop w:val="0"/>
              <w:marBottom w:val="0"/>
              <w:divBdr>
                <w:top w:val="none" w:sz="0" w:space="0" w:color="auto"/>
                <w:left w:val="none" w:sz="0" w:space="0" w:color="auto"/>
                <w:bottom w:val="none" w:sz="0" w:space="0" w:color="auto"/>
                <w:right w:val="none" w:sz="0" w:space="0" w:color="auto"/>
              </w:divBdr>
              <w:divsChild>
                <w:div w:id="1742217952">
                  <w:marLeft w:val="0"/>
                  <w:marRight w:val="0"/>
                  <w:marTop w:val="0"/>
                  <w:marBottom w:val="0"/>
                  <w:divBdr>
                    <w:top w:val="none" w:sz="0" w:space="0" w:color="auto"/>
                    <w:left w:val="none" w:sz="0" w:space="0" w:color="auto"/>
                    <w:bottom w:val="none" w:sz="0" w:space="0" w:color="auto"/>
                    <w:right w:val="none" w:sz="0" w:space="0" w:color="auto"/>
                  </w:divBdr>
                </w:div>
                <w:div w:id="1796018057">
                  <w:marLeft w:val="0"/>
                  <w:marRight w:val="0"/>
                  <w:marTop w:val="0"/>
                  <w:marBottom w:val="0"/>
                  <w:divBdr>
                    <w:top w:val="none" w:sz="0" w:space="0" w:color="auto"/>
                    <w:left w:val="none" w:sz="0" w:space="0" w:color="auto"/>
                    <w:bottom w:val="none" w:sz="0" w:space="0" w:color="auto"/>
                    <w:right w:val="none" w:sz="0" w:space="0" w:color="auto"/>
                  </w:divBdr>
                </w:div>
                <w:div w:id="1919243013">
                  <w:marLeft w:val="0"/>
                  <w:marRight w:val="0"/>
                  <w:marTop w:val="0"/>
                  <w:marBottom w:val="0"/>
                  <w:divBdr>
                    <w:top w:val="none" w:sz="0" w:space="0" w:color="auto"/>
                    <w:left w:val="none" w:sz="0" w:space="0" w:color="auto"/>
                    <w:bottom w:val="none" w:sz="0" w:space="0" w:color="auto"/>
                    <w:right w:val="none" w:sz="0" w:space="0" w:color="auto"/>
                  </w:divBdr>
                  <w:divsChild>
                    <w:div w:id="13061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2412">
              <w:marLeft w:val="0"/>
              <w:marRight w:val="0"/>
              <w:marTop w:val="0"/>
              <w:marBottom w:val="0"/>
              <w:divBdr>
                <w:top w:val="none" w:sz="0" w:space="0" w:color="auto"/>
                <w:left w:val="none" w:sz="0" w:space="0" w:color="auto"/>
                <w:bottom w:val="none" w:sz="0" w:space="0" w:color="auto"/>
                <w:right w:val="none" w:sz="0" w:space="0" w:color="auto"/>
              </w:divBdr>
              <w:divsChild>
                <w:div w:id="1814907517">
                  <w:marLeft w:val="0"/>
                  <w:marRight w:val="0"/>
                  <w:marTop w:val="0"/>
                  <w:marBottom w:val="0"/>
                  <w:divBdr>
                    <w:top w:val="none" w:sz="0" w:space="0" w:color="auto"/>
                    <w:left w:val="none" w:sz="0" w:space="0" w:color="auto"/>
                    <w:bottom w:val="none" w:sz="0" w:space="0" w:color="auto"/>
                    <w:right w:val="none" w:sz="0" w:space="0" w:color="auto"/>
                  </w:divBdr>
                  <w:divsChild>
                    <w:div w:id="194426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54600">
      <w:bodyDiv w:val="1"/>
      <w:marLeft w:val="0"/>
      <w:marRight w:val="0"/>
      <w:marTop w:val="0"/>
      <w:marBottom w:val="0"/>
      <w:divBdr>
        <w:top w:val="none" w:sz="0" w:space="0" w:color="auto"/>
        <w:left w:val="none" w:sz="0" w:space="0" w:color="auto"/>
        <w:bottom w:val="none" w:sz="0" w:space="0" w:color="auto"/>
        <w:right w:val="none" w:sz="0" w:space="0" w:color="auto"/>
      </w:divBdr>
      <w:divsChild>
        <w:div w:id="394008488">
          <w:marLeft w:val="0"/>
          <w:marRight w:val="0"/>
          <w:marTop w:val="0"/>
          <w:marBottom w:val="0"/>
          <w:divBdr>
            <w:top w:val="none" w:sz="0" w:space="0" w:color="auto"/>
            <w:left w:val="none" w:sz="0" w:space="0" w:color="auto"/>
            <w:bottom w:val="none" w:sz="0" w:space="0" w:color="auto"/>
            <w:right w:val="none" w:sz="0" w:space="0" w:color="auto"/>
          </w:divBdr>
          <w:divsChild>
            <w:div w:id="1246764141">
              <w:marLeft w:val="0"/>
              <w:marRight w:val="0"/>
              <w:marTop w:val="0"/>
              <w:marBottom w:val="0"/>
              <w:divBdr>
                <w:top w:val="none" w:sz="0" w:space="0" w:color="auto"/>
                <w:left w:val="none" w:sz="0" w:space="0" w:color="auto"/>
                <w:bottom w:val="none" w:sz="0" w:space="0" w:color="auto"/>
                <w:right w:val="none" w:sz="0" w:space="0" w:color="auto"/>
              </w:divBdr>
              <w:divsChild>
                <w:div w:id="1829127669">
                  <w:marLeft w:val="0"/>
                  <w:marRight w:val="0"/>
                  <w:marTop w:val="0"/>
                  <w:marBottom w:val="0"/>
                  <w:divBdr>
                    <w:top w:val="none" w:sz="0" w:space="0" w:color="auto"/>
                    <w:left w:val="none" w:sz="0" w:space="0" w:color="auto"/>
                    <w:bottom w:val="none" w:sz="0" w:space="0" w:color="auto"/>
                    <w:right w:val="none" w:sz="0" w:space="0" w:color="auto"/>
                  </w:divBdr>
                </w:div>
                <w:div w:id="18376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49909">
          <w:marLeft w:val="0"/>
          <w:marRight w:val="0"/>
          <w:marTop w:val="0"/>
          <w:marBottom w:val="0"/>
          <w:divBdr>
            <w:top w:val="none" w:sz="0" w:space="0" w:color="auto"/>
            <w:left w:val="none" w:sz="0" w:space="0" w:color="auto"/>
            <w:bottom w:val="none" w:sz="0" w:space="0" w:color="auto"/>
            <w:right w:val="none" w:sz="0" w:space="0" w:color="auto"/>
          </w:divBdr>
          <w:divsChild>
            <w:div w:id="859587389">
              <w:marLeft w:val="0"/>
              <w:marRight w:val="0"/>
              <w:marTop w:val="0"/>
              <w:marBottom w:val="0"/>
              <w:divBdr>
                <w:top w:val="none" w:sz="0" w:space="0" w:color="auto"/>
                <w:left w:val="none" w:sz="0" w:space="0" w:color="auto"/>
                <w:bottom w:val="none" w:sz="0" w:space="0" w:color="auto"/>
                <w:right w:val="none" w:sz="0" w:space="0" w:color="auto"/>
              </w:divBdr>
              <w:divsChild>
                <w:div w:id="1910844120">
                  <w:marLeft w:val="0"/>
                  <w:marRight w:val="0"/>
                  <w:marTop w:val="0"/>
                  <w:marBottom w:val="0"/>
                  <w:divBdr>
                    <w:top w:val="none" w:sz="0" w:space="0" w:color="auto"/>
                    <w:left w:val="none" w:sz="0" w:space="0" w:color="auto"/>
                    <w:bottom w:val="none" w:sz="0" w:space="0" w:color="auto"/>
                    <w:right w:val="none" w:sz="0" w:space="0" w:color="auto"/>
                  </w:divBdr>
                </w:div>
                <w:div w:id="196530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52371">
          <w:marLeft w:val="0"/>
          <w:marRight w:val="0"/>
          <w:marTop w:val="0"/>
          <w:marBottom w:val="0"/>
          <w:divBdr>
            <w:top w:val="none" w:sz="0" w:space="0" w:color="auto"/>
            <w:left w:val="none" w:sz="0" w:space="0" w:color="auto"/>
            <w:bottom w:val="none" w:sz="0" w:space="0" w:color="auto"/>
            <w:right w:val="none" w:sz="0" w:space="0" w:color="auto"/>
          </w:divBdr>
          <w:divsChild>
            <w:div w:id="26949957">
              <w:marLeft w:val="0"/>
              <w:marRight w:val="0"/>
              <w:marTop w:val="0"/>
              <w:marBottom w:val="0"/>
              <w:divBdr>
                <w:top w:val="none" w:sz="0" w:space="0" w:color="auto"/>
                <w:left w:val="none" w:sz="0" w:space="0" w:color="auto"/>
                <w:bottom w:val="none" w:sz="0" w:space="0" w:color="auto"/>
                <w:right w:val="none" w:sz="0" w:space="0" w:color="auto"/>
              </w:divBdr>
              <w:divsChild>
                <w:div w:id="307785360">
                  <w:marLeft w:val="0"/>
                  <w:marRight w:val="0"/>
                  <w:marTop w:val="0"/>
                  <w:marBottom w:val="0"/>
                  <w:divBdr>
                    <w:top w:val="none" w:sz="0" w:space="0" w:color="auto"/>
                    <w:left w:val="none" w:sz="0" w:space="0" w:color="auto"/>
                    <w:bottom w:val="none" w:sz="0" w:space="0" w:color="auto"/>
                    <w:right w:val="none" w:sz="0" w:space="0" w:color="auto"/>
                  </w:divBdr>
                </w:div>
                <w:div w:id="117611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040264">
          <w:marLeft w:val="0"/>
          <w:marRight w:val="0"/>
          <w:marTop w:val="0"/>
          <w:marBottom w:val="0"/>
          <w:divBdr>
            <w:top w:val="none" w:sz="0" w:space="0" w:color="auto"/>
            <w:left w:val="none" w:sz="0" w:space="0" w:color="auto"/>
            <w:bottom w:val="none" w:sz="0" w:space="0" w:color="auto"/>
            <w:right w:val="none" w:sz="0" w:space="0" w:color="auto"/>
          </w:divBdr>
          <w:divsChild>
            <w:div w:id="959141652">
              <w:marLeft w:val="0"/>
              <w:marRight w:val="0"/>
              <w:marTop w:val="0"/>
              <w:marBottom w:val="0"/>
              <w:divBdr>
                <w:top w:val="none" w:sz="0" w:space="0" w:color="auto"/>
                <w:left w:val="none" w:sz="0" w:space="0" w:color="auto"/>
                <w:bottom w:val="none" w:sz="0" w:space="0" w:color="auto"/>
                <w:right w:val="none" w:sz="0" w:space="0" w:color="auto"/>
              </w:divBdr>
              <w:divsChild>
                <w:div w:id="219287221">
                  <w:marLeft w:val="0"/>
                  <w:marRight w:val="0"/>
                  <w:marTop w:val="0"/>
                  <w:marBottom w:val="0"/>
                  <w:divBdr>
                    <w:top w:val="none" w:sz="0" w:space="0" w:color="auto"/>
                    <w:left w:val="none" w:sz="0" w:space="0" w:color="auto"/>
                    <w:bottom w:val="none" w:sz="0" w:space="0" w:color="auto"/>
                    <w:right w:val="none" w:sz="0" w:space="0" w:color="auto"/>
                  </w:divBdr>
                </w:div>
                <w:div w:id="150269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86661">
          <w:marLeft w:val="0"/>
          <w:marRight w:val="0"/>
          <w:marTop w:val="0"/>
          <w:marBottom w:val="0"/>
          <w:divBdr>
            <w:top w:val="none" w:sz="0" w:space="0" w:color="auto"/>
            <w:left w:val="none" w:sz="0" w:space="0" w:color="auto"/>
            <w:bottom w:val="none" w:sz="0" w:space="0" w:color="auto"/>
            <w:right w:val="none" w:sz="0" w:space="0" w:color="auto"/>
          </w:divBdr>
          <w:divsChild>
            <w:div w:id="2092849323">
              <w:marLeft w:val="0"/>
              <w:marRight w:val="0"/>
              <w:marTop w:val="0"/>
              <w:marBottom w:val="0"/>
              <w:divBdr>
                <w:top w:val="none" w:sz="0" w:space="0" w:color="auto"/>
                <w:left w:val="none" w:sz="0" w:space="0" w:color="auto"/>
                <w:bottom w:val="none" w:sz="0" w:space="0" w:color="auto"/>
                <w:right w:val="none" w:sz="0" w:space="0" w:color="auto"/>
              </w:divBdr>
              <w:divsChild>
                <w:div w:id="291248176">
                  <w:marLeft w:val="0"/>
                  <w:marRight w:val="0"/>
                  <w:marTop w:val="0"/>
                  <w:marBottom w:val="0"/>
                  <w:divBdr>
                    <w:top w:val="none" w:sz="0" w:space="0" w:color="auto"/>
                    <w:left w:val="none" w:sz="0" w:space="0" w:color="auto"/>
                    <w:bottom w:val="none" w:sz="0" w:space="0" w:color="auto"/>
                    <w:right w:val="none" w:sz="0" w:space="0" w:color="auto"/>
                  </w:divBdr>
                </w:div>
                <w:div w:id="123929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92555">
          <w:marLeft w:val="0"/>
          <w:marRight w:val="0"/>
          <w:marTop w:val="0"/>
          <w:marBottom w:val="0"/>
          <w:divBdr>
            <w:top w:val="none" w:sz="0" w:space="0" w:color="auto"/>
            <w:left w:val="none" w:sz="0" w:space="0" w:color="auto"/>
            <w:bottom w:val="none" w:sz="0" w:space="0" w:color="auto"/>
            <w:right w:val="none" w:sz="0" w:space="0" w:color="auto"/>
          </w:divBdr>
          <w:divsChild>
            <w:div w:id="1279797933">
              <w:marLeft w:val="0"/>
              <w:marRight w:val="0"/>
              <w:marTop w:val="0"/>
              <w:marBottom w:val="0"/>
              <w:divBdr>
                <w:top w:val="none" w:sz="0" w:space="0" w:color="auto"/>
                <w:left w:val="none" w:sz="0" w:space="0" w:color="auto"/>
                <w:bottom w:val="none" w:sz="0" w:space="0" w:color="auto"/>
                <w:right w:val="none" w:sz="0" w:space="0" w:color="auto"/>
              </w:divBdr>
              <w:divsChild>
                <w:div w:id="9993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7048">
          <w:marLeft w:val="0"/>
          <w:marRight w:val="0"/>
          <w:marTop w:val="0"/>
          <w:marBottom w:val="0"/>
          <w:divBdr>
            <w:top w:val="none" w:sz="0" w:space="0" w:color="auto"/>
            <w:left w:val="none" w:sz="0" w:space="0" w:color="auto"/>
            <w:bottom w:val="none" w:sz="0" w:space="0" w:color="auto"/>
            <w:right w:val="none" w:sz="0" w:space="0" w:color="auto"/>
          </w:divBdr>
          <w:divsChild>
            <w:div w:id="1497767717">
              <w:marLeft w:val="0"/>
              <w:marRight w:val="0"/>
              <w:marTop w:val="0"/>
              <w:marBottom w:val="0"/>
              <w:divBdr>
                <w:top w:val="none" w:sz="0" w:space="0" w:color="auto"/>
                <w:left w:val="none" w:sz="0" w:space="0" w:color="auto"/>
                <w:bottom w:val="none" w:sz="0" w:space="0" w:color="auto"/>
                <w:right w:val="none" w:sz="0" w:space="0" w:color="auto"/>
              </w:divBdr>
              <w:divsChild>
                <w:div w:id="1209336501">
                  <w:marLeft w:val="0"/>
                  <w:marRight w:val="0"/>
                  <w:marTop w:val="0"/>
                  <w:marBottom w:val="0"/>
                  <w:divBdr>
                    <w:top w:val="none" w:sz="0" w:space="0" w:color="auto"/>
                    <w:left w:val="none" w:sz="0" w:space="0" w:color="auto"/>
                    <w:bottom w:val="none" w:sz="0" w:space="0" w:color="auto"/>
                    <w:right w:val="none" w:sz="0" w:space="0" w:color="auto"/>
                  </w:divBdr>
                </w:div>
                <w:div w:id="136389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8747">
          <w:marLeft w:val="0"/>
          <w:marRight w:val="0"/>
          <w:marTop w:val="0"/>
          <w:marBottom w:val="0"/>
          <w:divBdr>
            <w:top w:val="none" w:sz="0" w:space="0" w:color="auto"/>
            <w:left w:val="none" w:sz="0" w:space="0" w:color="auto"/>
            <w:bottom w:val="none" w:sz="0" w:space="0" w:color="auto"/>
            <w:right w:val="none" w:sz="0" w:space="0" w:color="auto"/>
          </w:divBdr>
          <w:divsChild>
            <w:div w:id="1450509498">
              <w:marLeft w:val="0"/>
              <w:marRight w:val="0"/>
              <w:marTop w:val="0"/>
              <w:marBottom w:val="0"/>
              <w:divBdr>
                <w:top w:val="none" w:sz="0" w:space="0" w:color="auto"/>
                <w:left w:val="none" w:sz="0" w:space="0" w:color="auto"/>
                <w:bottom w:val="none" w:sz="0" w:space="0" w:color="auto"/>
                <w:right w:val="none" w:sz="0" w:space="0" w:color="auto"/>
              </w:divBdr>
              <w:divsChild>
                <w:div w:id="975455143">
                  <w:marLeft w:val="0"/>
                  <w:marRight w:val="0"/>
                  <w:marTop w:val="0"/>
                  <w:marBottom w:val="0"/>
                  <w:divBdr>
                    <w:top w:val="none" w:sz="0" w:space="0" w:color="auto"/>
                    <w:left w:val="none" w:sz="0" w:space="0" w:color="auto"/>
                    <w:bottom w:val="none" w:sz="0" w:space="0" w:color="auto"/>
                    <w:right w:val="none" w:sz="0" w:space="0" w:color="auto"/>
                  </w:divBdr>
                </w:div>
                <w:div w:id="177027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98005">
      <w:bodyDiv w:val="1"/>
      <w:marLeft w:val="0"/>
      <w:marRight w:val="0"/>
      <w:marTop w:val="0"/>
      <w:marBottom w:val="0"/>
      <w:divBdr>
        <w:top w:val="none" w:sz="0" w:space="0" w:color="auto"/>
        <w:left w:val="none" w:sz="0" w:space="0" w:color="auto"/>
        <w:bottom w:val="none" w:sz="0" w:space="0" w:color="auto"/>
        <w:right w:val="none" w:sz="0" w:space="0" w:color="auto"/>
      </w:divBdr>
    </w:div>
    <w:div w:id="1059549174">
      <w:bodyDiv w:val="1"/>
      <w:marLeft w:val="0"/>
      <w:marRight w:val="0"/>
      <w:marTop w:val="0"/>
      <w:marBottom w:val="0"/>
      <w:divBdr>
        <w:top w:val="none" w:sz="0" w:space="0" w:color="auto"/>
        <w:left w:val="none" w:sz="0" w:space="0" w:color="auto"/>
        <w:bottom w:val="none" w:sz="0" w:space="0" w:color="auto"/>
        <w:right w:val="none" w:sz="0" w:space="0" w:color="auto"/>
      </w:divBdr>
      <w:divsChild>
        <w:div w:id="621620495">
          <w:marLeft w:val="0"/>
          <w:marRight w:val="0"/>
          <w:marTop w:val="0"/>
          <w:marBottom w:val="0"/>
          <w:divBdr>
            <w:top w:val="none" w:sz="0" w:space="0" w:color="auto"/>
            <w:left w:val="none" w:sz="0" w:space="0" w:color="auto"/>
            <w:bottom w:val="none" w:sz="0" w:space="0" w:color="auto"/>
            <w:right w:val="none" w:sz="0" w:space="0" w:color="auto"/>
          </w:divBdr>
          <w:divsChild>
            <w:div w:id="1092896704">
              <w:marLeft w:val="0"/>
              <w:marRight w:val="0"/>
              <w:marTop w:val="0"/>
              <w:marBottom w:val="0"/>
              <w:divBdr>
                <w:top w:val="none" w:sz="0" w:space="0" w:color="auto"/>
                <w:left w:val="none" w:sz="0" w:space="0" w:color="auto"/>
                <w:bottom w:val="none" w:sz="0" w:space="0" w:color="auto"/>
                <w:right w:val="none" w:sz="0" w:space="0" w:color="auto"/>
              </w:divBdr>
              <w:divsChild>
                <w:div w:id="1943342644">
                  <w:marLeft w:val="0"/>
                  <w:marRight w:val="0"/>
                  <w:marTop w:val="0"/>
                  <w:marBottom w:val="0"/>
                  <w:divBdr>
                    <w:top w:val="none" w:sz="0" w:space="0" w:color="auto"/>
                    <w:left w:val="none" w:sz="0" w:space="0" w:color="auto"/>
                    <w:bottom w:val="none" w:sz="0" w:space="0" w:color="auto"/>
                    <w:right w:val="none" w:sz="0" w:space="0" w:color="auto"/>
                  </w:divBdr>
                </w:div>
                <w:div w:id="196060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38420">
          <w:marLeft w:val="0"/>
          <w:marRight w:val="0"/>
          <w:marTop w:val="0"/>
          <w:marBottom w:val="0"/>
          <w:divBdr>
            <w:top w:val="none" w:sz="0" w:space="0" w:color="auto"/>
            <w:left w:val="none" w:sz="0" w:space="0" w:color="auto"/>
            <w:bottom w:val="none" w:sz="0" w:space="0" w:color="auto"/>
            <w:right w:val="none" w:sz="0" w:space="0" w:color="auto"/>
          </w:divBdr>
          <w:divsChild>
            <w:div w:id="1382901836">
              <w:marLeft w:val="0"/>
              <w:marRight w:val="0"/>
              <w:marTop w:val="0"/>
              <w:marBottom w:val="0"/>
              <w:divBdr>
                <w:top w:val="none" w:sz="0" w:space="0" w:color="auto"/>
                <w:left w:val="none" w:sz="0" w:space="0" w:color="auto"/>
                <w:bottom w:val="none" w:sz="0" w:space="0" w:color="auto"/>
                <w:right w:val="none" w:sz="0" w:space="0" w:color="auto"/>
              </w:divBdr>
              <w:divsChild>
                <w:div w:id="608974460">
                  <w:marLeft w:val="0"/>
                  <w:marRight w:val="0"/>
                  <w:marTop w:val="0"/>
                  <w:marBottom w:val="0"/>
                  <w:divBdr>
                    <w:top w:val="none" w:sz="0" w:space="0" w:color="auto"/>
                    <w:left w:val="none" w:sz="0" w:space="0" w:color="auto"/>
                    <w:bottom w:val="none" w:sz="0" w:space="0" w:color="auto"/>
                    <w:right w:val="none" w:sz="0" w:space="0" w:color="auto"/>
                  </w:divBdr>
                </w:div>
                <w:div w:id="7355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94578">
          <w:marLeft w:val="0"/>
          <w:marRight w:val="0"/>
          <w:marTop w:val="0"/>
          <w:marBottom w:val="0"/>
          <w:divBdr>
            <w:top w:val="none" w:sz="0" w:space="0" w:color="auto"/>
            <w:left w:val="none" w:sz="0" w:space="0" w:color="auto"/>
            <w:bottom w:val="none" w:sz="0" w:space="0" w:color="auto"/>
            <w:right w:val="none" w:sz="0" w:space="0" w:color="auto"/>
          </w:divBdr>
          <w:divsChild>
            <w:div w:id="504904491">
              <w:marLeft w:val="0"/>
              <w:marRight w:val="0"/>
              <w:marTop w:val="0"/>
              <w:marBottom w:val="0"/>
              <w:divBdr>
                <w:top w:val="none" w:sz="0" w:space="0" w:color="auto"/>
                <w:left w:val="none" w:sz="0" w:space="0" w:color="auto"/>
                <w:bottom w:val="none" w:sz="0" w:space="0" w:color="auto"/>
                <w:right w:val="none" w:sz="0" w:space="0" w:color="auto"/>
              </w:divBdr>
              <w:divsChild>
                <w:div w:id="17030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681269">
      <w:bodyDiv w:val="1"/>
      <w:marLeft w:val="0"/>
      <w:marRight w:val="0"/>
      <w:marTop w:val="0"/>
      <w:marBottom w:val="0"/>
      <w:divBdr>
        <w:top w:val="none" w:sz="0" w:space="0" w:color="auto"/>
        <w:left w:val="none" w:sz="0" w:space="0" w:color="auto"/>
        <w:bottom w:val="none" w:sz="0" w:space="0" w:color="auto"/>
        <w:right w:val="none" w:sz="0" w:space="0" w:color="auto"/>
      </w:divBdr>
    </w:div>
    <w:div w:id="1064567879">
      <w:bodyDiv w:val="1"/>
      <w:marLeft w:val="0"/>
      <w:marRight w:val="0"/>
      <w:marTop w:val="0"/>
      <w:marBottom w:val="0"/>
      <w:divBdr>
        <w:top w:val="none" w:sz="0" w:space="0" w:color="auto"/>
        <w:left w:val="none" w:sz="0" w:space="0" w:color="auto"/>
        <w:bottom w:val="none" w:sz="0" w:space="0" w:color="auto"/>
        <w:right w:val="none" w:sz="0" w:space="0" w:color="auto"/>
      </w:divBdr>
      <w:divsChild>
        <w:div w:id="226915100">
          <w:marLeft w:val="0"/>
          <w:marRight w:val="0"/>
          <w:marTop w:val="0"/>
          <w:marBottom w:val="0"/>
          <w:divBdr>
            <w:top w:val="none" w:sz="0" w:space="0" w:color="auto"/>
            <w:left w:val="none" w:sz="0" w:space="0" w:color="auto"/>
            <w:bottom w:val="none" w:sz="0" w:space="0" w:color="auto"/>
            <w:right w:val="none" w:sz="0" w:space="0" w:color="auto"/>
          </w:divBdr>
        </w:div>
        <w:div w:id="367800671">
          <w:marLeft w:val="0"/>
          <w:marRight w:val="0"/>
          <w:marTop w:val="0"/>
          <w:marBottom w:val="0"/>
          <w:divBdr>
            <w:top w:val="none" w:sz="0" w:space="0" w:color="auto"/>
            <w:left w:val="none" w:sz="0" w:space="0" w:color="auto"/>
            <w:bottom w:val="none" w:sz="0" w:space="0" w:color="auto"/>
            <w:right w:val="none" w:sz="0" w:space="0" w:color="auto"/>
          </w:divBdr>
        </w:div>
        <w:div w:id="406848276">
          <w:marLeft w:val="0"/>
          <w:marRight w:val="0"/>
          <w:marTop w:val="0"/>
          <w:marBottom w:val="0"/>
          <w:divBdr>
            <w:top w:val="none" w:sz="0" w:space="0" w:color="auto"/>
            <w:left w:val="none" w:sz="0" w:space="0" w:color="auto"/>
            <w:bottom w:val="none" w:sz="0" w:space="0" w:color="auto"/>
            <w:right w:val="none" w:sz="0" w:space="0" w:color="auto"/>
          </w:divBdr>
        </w:div>
        <w:div w:id="1052850226">
          <w:marLeft w:val="0"/>
          <w:marRight w:val="0"/>
          <w:marTop w:val="0"/>
          <w:marBottom w:val="0"/>
          <w:divBdr>
            <w:top w:val="none" w:sz="0" w:space="0" w:color="auto"/>
            <w:left w:val="none" w:sz="0" w:space="0" w:color="auto"/>
            <w:bottom w:val="none" w:sz="0" w:space="0" w:color="auto"/>
            <w:right w:val="none" w:sz="0" w:space="0" w:color="auto"/>
          </w:divBdr>
        </w:div>
        <w:div w:id="1080061775">
          <w:marLeft w:val="0"/>
          <w:marRight w:val="0"/>
          <w:marTop w:val="0"/>
          <w:marBottom w:val="0"/>
          <w:divBdr>
            <w:top w:val="none" w:sz="0" w:space="0" w:color="auto"/>
            <w:left w:val="none" w:sz="0" w:space="0" w:color="auto"/>
            <w:bottom w:val="none" w:sz="0" w:space="0" w:color="auto"/>
            <w:right w:val="none" w:sz="0" w:space="0" w:color="auto"/>
          </w:divBdr>
        </w:div>
        <w:div w:id="1214344043">
          <w:marLeft w:val="0"/>
          <w:marRight w:val="0"/>
          <w:marTop w:val="0"/>
          <w:marBottom w:val="0"/>
          <w:divBdr>
            <w:top w:val="none" w:sz="0" w:space="0" w:color="auto"/>
            <w:left w:val="none" w:sz="0" w:space="0" w:color="auto"/>
            <w:bottom w:val="none" w:sz="0" w:space="0" w:color="auto"/>
            <w:right w:val="none" w:sz="0" w:space="0" w:color="auto"/>
          </w:divBdr>
        </w:div>
        <w:div w:id="1318144325">
          <w:marLeft w:val="0"/>
          <w:marRight w:val="0"/>
          <w:marTop w:val="0"/>
          <w:marBottom w:val="0"/>
          <w:divBdr>
            <w:top w:val="none" w:sz="0" w:space="0" w:color="auto"/>
            <w:left w:val="none" w:sz="0" w:space="0" w:color="auto"/>
            <w:bottom w:val="none" w:sz="0" w:space="0" w:color="auto"/>
            <w:right w:val="none" w:sz="0" w:space="0" w:color="auto"/>
          </w:divBdr>
        </w:div>
        <w:div w:id="1321889844">
          <w:marLeft w:val="0"/>
          <w:marRight w:val="0"/>
          <w:marTop w:val="0"/>
          <w:marBottom w:val="0"/>
          <w:divBdr>
            <w:top w:val="none" w:sz="0" w:space="0" w:color="auto"/>
            <w:left w:val="none" w:sz="0" w:space="0" w:color="auto"/>
            <w:bottom w:val="none" w:sz="0" w:space="0" w:color="auto"/>
            <w:right w:val="none" w:sz="0" w:space="0" w:color="auto"/>
          </w:divBdr>
        </w:div>
        <w:div w:id="1343583911">
          <w:marLeft w:val="0"/>
          <w:marRight w:val="0"/>
          <w:marTop w:val="0"/>
          <w:marBottom w:val="0"/>
          <w:divBdr>
            <w:top w:val="none" w:sz="0" w:space="0" w:color="auto"/>
            <w:left w:val="none" w:sz="0" w:space="0" w:color="auto"/>
            <w:bottom w:val="none" w:sz="0" w:space="0" w:color="auto"/>
            <w:right w:val="none" w:sz="0" w:space="0" w:color="auto"/>
          </w:divBdr>
        </w:div>
        <w:div w:id="1893491918">
          <w:marLeft w:val="0"/>
          <w:marRight w:val="0"/>
          <w:marTop w:val="0"/>
          <w:marBottom w:val="0"/>
          <w:divBdr>
            <w:top w:val="none" w:sz="0" w:space="0" w:color="auto"/>
            <w:left w:val="none" w:sz="0" w:space="0" w:color="auto"/>
            <w:bottom w:val="none" w:sz="0" w:space="0" w:color="auto"/>
            <w:right w:val="none" w:sz="0" w:space="0" w:color="auto"/>
          </w:divBdr>
        </w:div>
      </w:divsChild>
    </w:div>
    <w:div w:id="1064715187">
      <w:bodyDiv w:val="1"/>
      <w:marLeft w:val="0"/>
      <w:marRight w:val="0"/>
      <w:marTop w:val="0"/>
      <w:marBottom w:val="0"/>
      <w:divBdr>
        <w:top w:val="none" w:sz="0" w:space="0" w:color="auto"/>
        <w:left w:val="none" w:sz="0" w:space="0" w:color="auto"/>
        <w:bottom w:val="none" w:sz="0" w:space="0" w:color="auto"/>
        <w:right w:val="none" w:sz="0" w:space="0" w:color="auto"/>
      </w:divBdr>
      <w:divsChild>
        <w:div w:id="38939114">
          <w:marLeft w:val="0"/>
          <w:marRight w:val="0"/>
          <w:marTop w:val="0"/>
          <w:marBottom w:val="0"/>
          <w:divBdr>
            <w:top w:val="none" w:sz="0" w:space="0" w:color="auto"/>
            <w:left w:val="none" w:sz="0" w:space="0" w:color="auto"/>
            <w:bottom w:val="none" w:sz="0" w:space="0" w:color="auto"/>
            <w:right w:val="none" w:sz="0" w:space="0" w:color="auto"/>
          </w:divBdr>
        </w:div>
        <w:div w:id="87967408">
          <w:marLeft w:val="0"/>
          <w:marRight w:val="0"/>
          <w:marTop w:val="0"/>
          <w:marBottom w:val="0"/>
          <w:divBdr>
            <w:top w:val="none" w:sz="0" w:space="0" w:color="auto"/>
            <w:left w:val="none" w:sz="0" w:space="0" w:color="auto"/>
            <w:bottom w:val="none" w:sz="0" w:space="0" w:color="auto"/>
            <w:right w:val="none" w:sz="0" w:space="0" w:color="auto"/>
          </w:divBdr>
        </w:div>
        <w:div w:id="137842210">
          <w:marLeft w:val="0"/>
          <w:marRight w:val="0"/>
          <w:marTop w:val="0"/>
          <w:marBottom w:val="0"/>
          <w:divBdr>
            <w:top w:val="none" w:sz="0" w:space="0" w:color="auto"/>
            <w:left w:val="none" w:sz="0" w:space="0" w:color="auto"/>
            <w:bottom w:val="none" w:sz="0" w:space="0" w:color="auto"/>
            <w:right w:val="none" w:sz="0" w:space="0" w:color="auto"/>
          </w:divBdr>
        </w:div>
        <w:div w:id="295110913">
          <w:marLeft w:val="0"/>
          <w:marRight w:val="0"/>
          <w:marTop w:val="0"/>
          <w:marBottom w:val="0"/>
          <w:divBdr>
            <w:top w:val="none" w:sz="0" w:space="0" w:color="auto"/>
            <w:left w:val="none" w:sz="0" w:space="0" w:color="auto"/>
            <w:bottom w:val="none" w:sz="0" w:space="0" w:color="auto"/>
            <w:right w:val="none" w:sz="0" w:space="0" w:color="auto"/>
          </w:divBdr>
        </w:div>
        <w:div w:id="362244568">
          <w:marLeft w:val="0"/>
          <w:marRight w:val="0"/>
          <w:marTop w:val="0"/>
          <w:marBottom w:val="0"/>
          <w:divBdr>
            <w:top w:val="none" w:sz="0" w:space="0" w:color="auto"/>
            <w:left w:val="none" w:sz="0" w:space="0" w:color="auto"/>
            <w:bottom w:val="none" w:sz="0" w:space="0" w:color="auto"/>
            <w:right w:val="none" w:sz="0" w:space="0" w:color="auto"/>
          </w:divBdr>
        </w:div>
        <w:div w:id="394931415">
          <w:marLeft w:val="0"/>
          <w:marRight w:val="0"/>
          <w:marTop w:val="0"/>
          <w:marBottom w:val="0"/>
          <w:divBdr>
            <w:top w:val="none" w:sz="0" w:space="0" w:color="auto"/>
            <w:left w:val="none" w:sz="0" w:space="0" w:color="auto"/>
            <w:bottom w:val="none" w:sz="0" w:space="0" w:color="auto"/>
            <w:right w:val="none" w:sz="0" w:space="0" w:color="auto"/>
          </w:divBdr>
        </w:div>
        <w:div w:id="398942417">
          <w:marLeft w:val="0"/>
          <w:marRight w:val="0"/>
          <w:marTop w:val="0"/>
          <w:marBottom w:val="0"/>
          <w:divBdr>
            <w:top w:val="none" w:sz="0" w:space="0" w:color="auto"/>
            <w:left w:val="none" w:sz="0" w:space="0" w:color="auto"/>
            <w:bottom w:val="none" w:sz="0" w:space="0" w:color="auto"/>
            <w:right w:val="none" w:sz="0" w:space="0" w:color="auto"/>
          </w:divBdr>
        </w:div>
        <w:div w:id="467019950">
          <w:marLeft w:val="0"/>
          <w:marRight w:val="0"/>
          <w:marTop w:val="0"/>
          <w:marBottom w:val="0"/>
          <w:divBdr>
            <w:top w:val="none" w:sz="0" w:space="0" w:color="auto"/>
            <w:left w:val="none" w:sz="0" w:space="0" w:color="auto"/>
            <w:bottom w:val="none" w:sz="0" w:space="0" w:color="auto"/>
            <w:right w:val="none" w:sz="0" w:space="0" w:color="auto"/>
          </w:divBdr>
        </w:div>
        <w:div w:id="552887256">
          <w:marLeft w:val="0"/>
          <w:marRight w:val="0"/>
          <w:marTop w:val="0"/>
          <w:marBottom w:val="0"/>
          <w:divBdr>
            <w:top w:val="none" w:sz="0" w:space="0" w:color="auto"/>
            <w:left w:val="none" w:sz="0" w:space="0" w:color="auto"/>
            <w:bottom w:val="none" w:sz="0" w:space="0" w:color="auto"/>
            <w:right w:val="none" w:sz="0" w:space="0" w:color="auto"/>
          </w:divBdr>
        </w:div>
        <w:div w:id="651065238">
          <w:marLeft w:val="0"/>
          <w:marRight w:val="0"/>
          <w:marTop w:val="0"/>
          <w:marBottom w:val="0"/>
          <w:divBdr>
            <w:top w:val="none" w:sz="0" w:space="0" w:color="auto"/>
            <w:left w:val="none" w:sz="0" w:space="0" w:color="auto"/>
            <w:bottom w:val="none" w:sz="0" w:space="0" w:color="auto"/>
            <w:right w:val="none" w:sz="0" w:space="0" w:color="auto"/>
          </w:divBdr>
        </w:div>
        <w:div w:id="988483389">
          <w:marLeft w:val="0"/>
          <w:marRight w:val="0"/>
          <w:marTop w:val="0"/>
          <w:marBottom w:val="0"/>
          <w:divBdr>
            <w:top w:val="none" w:sz="0" w:space="0" w:color="auto"/>
            <w:left w:val="none" w:sz="0" w:space="0" w:color="auto"/>
            <w:bottom w:val="none" w:sz="0" w:space="0" w:color="auto"/>
            <w:right w:val="none" w:sz="0" w:space="0" w:color="auto"/>
          </w:divBdr>
        </w:div>
        <w:div w:id="1109661461">
          <w:marLeft w:val="0"/>
          <w:marRight w:val="0"/>
          <w:marTop w:val="0"/>
          <w:marBottom w:val="0"/>
          <w:divBdr>
            <w:top w:val="none" w:sz="0" w:space="0" w:color="auto"/>
            <w:left w:val="none" w:sz="0" w:space="0" w:color="auto"/>
            <w:bottom w:val="none" w:sz="0" w:space="0" w:color="auto"/>
            <w:right w:val="none" w:sz="0" w:space="0" w:color="auto"/>
          </w:divBdr>
        </w:div>
        <w:div w:id="1152672120">
          <w:marLeft w:val="0"/>
          <w:marRight w:val="0"/>
          <w:marTop w:val="0"/>
          <w:marBottom w:val="0"/>
          <w:divBdr>
            <w:top w:val="none" w:sz="0" w:space="0" w:color="auto"/>
            <w:left w:val="none" w:sz="0" w:space="0" w:color="auto"/>
            <w:bottom w:val="none" w:sz="0" w:space="0" w:color="auto"/>
            <w:right w:val="none" w:sz="0" w:space="0" w:color="auto"/>
          </w:divBdr>
        </w:div>
        <w:div w:id="1157108928">
          <w:marLeft w:val="0"/>
          <w:marRight w:val="0"/>
          <w:marTop w:val="0"/>
          <w:marBottom w:val="0"/>
          <w:divBdr>
            <w:top w:val="none" w:sz="0" w:space="0" w:color="auto"/>
            <w:left w:val="none" w:sz="0" w:space="0" w:color="auto"/>
            <w:bottom w:val="none" w:sz="0" w:space="0" w:color="auto"/>
            <w:right w:val="none" w:sz="0" w:space="0" w:color="auto"/>
          </w:divBdr>
        </w:div>
        <w:div w:id="1249273110">
          <w:marLeft w:val="0"/>
          <w:marRight w:val="0"/>
          <w:marTop w:val="0"/>
          <w:marBottom w:val="0"/>
          <w:divBdr>
            <w:top w:val="none" w:sz="0" w:space="0" w:color="auto"/>
            <w:left w:val="none" w:sz="0" w:space="0" w:color="auto"/>
            <w:bottom w:val="none" w:sz="0" w:space="0" w:color="auto"/>
            <w:right w:val="none" w:sz="0" w:space="0" w:color="auto"/>
          </w:divBdr>
        </w:div>
        <w:div w:id="1423185700">
          <w:marLeft w:val="0"/>
          <w:marRight w:val="0"/>
          <w:marTop w:val="0"/>
          <w:marBottom w:val="0"/>
          <w:divBdr>
            <w:top w:val="none" w:sz="0" w:space="0" w:color="auto"/>
            <w:left w:val="none" w:sz="0" w:space="0" w:color="auto"/>
            <w:bottom w:val="none" w:sz="0" w:space="0" w:color="auto"/>
            <w:right w:val="none" w:sz="0" w:space="0" w:color="auto"/>
          </w:divBdr>
        </w:div>
        <w:div w:id="1428306179">
          <w:marLeft w:val="0"/>
          <w:marRight w:val="0"/>
          <w:marTop w:val="0"/>
          <w:marBottom w:val="0"/>
          <w:divBdr>
            <w:top w:val="none" w:sz="0" w:space="0" w:color="auto"/>
            <w:left w:val="none" w:sz="0" w:space="0" w:color="auto"/>
            <w:bottom w:val="none" w:sz="0" w:space="0" w:color="auto"/>
            <w:right w:val="none" w:sz="0" w:space="0" w:color="auto"/>
          </w:divBdr>
        </w:div>
        <w:div w:id="1637442797">
          <w:marLeft w:val="0"/>
          <w:marRight w:val="0"/>
          <w:marTop w:val="0"/>
          <w:marBottom w:val="0"/>
          <w:divBdr>
            <w:top w:val="none" w:sz="0" w:space="0" w:color="auto"/>
            <w:left w:val="none" w:sz="0" w:space="0" w:color="auto"/>
            <w:bottom w:val="none" w:sz="0" w:space="0" w:color="auto"/>
            <w:right w:val="none" w:sz="0" w:space="0" w:color="auto"/>
          </w:divBdr>
        </w:div>
        <w:div w:id="1764571107">
          <w:marLeft w:val="0"/>
          <w:marRight w:val="0"/>
          <w:marTop w:val="0"/>
          <w:marBottom w:val="0"/>
          <w:divBdr>
            <w:top w:val="none" w:sz="0" w:space="0" w:color="auto"/>
            <w:left w:val="none" w:sz="0" w:space="0" w:color="auto"/>
            <w:bottom w:val="none" w:sz="0" w:space="0" w:color="auto"/>
            <w:right w:val="none" w:sz="0" w:space="0" w:color="auto"/>
          </w:divBdr>
        </w:div>
        <w:div w:id="1837573618">
          <w:marLeft w:val="0"/>
          <w:marRight w:val="0"/>
          <w:marTop w:val="0"/>
          <w:marBottom w:val="0"/>
          <w:divBdr>
            <w:top w:val="none" w:sz="0" w:space="0" w:color="auto"/>
            <w:left w:val="none" w:sz="0" w:space="0" w:color="auto"/>
            <w:bottom w:val="none" w:sz="0" w:space="0" w:color="auto"/>
            <w:right w:val="none" w:sz="0" w:space="0" w:color="auto"/>
          </w:divBdr>
        </w:div>
        <w:div w:id="1870681177">
          <w:marLeft w:val="0"/>
          <w:marRight w:val="0"/>
          <w:marTop w:val="0"/>
          <w:marBottom w:val="0"/>
          <w:divBdr>
            <w:top w:val="none" w:sz="0" w:space="0" w:color="auto"/>
            <w:left w:val="none" w:sz="0" w:space="0" w:color="auto"/>
            <w:bottom w:val="none" w:sz="0" w:space="0" w:color="auto"/>
            <w:right w:val="none" w:sz="0" w:space="0" w:color="auto"/>
          </w:divBdr>
        </w:div>
        <w:div w:id="1886134350">
          <w:marLeft w:val="0"/>
          <w:marRight w:val="0"/>
          <w:marTop w:val="0"/>
          <w:marBottom w:val="0"/>
          <w:divBdr>
            <w:top w:val="none" w:sz="0" w:space="0" w:color="auto"/>
            <w:left w:val="none" w:sz="0" w:space="0" w:color="auto"/>
            <w:bottom w:val="none" w:sz="0" w:space="0" w:color="auto"/>
            <w:right w:val="none" w:sz="0" w:space="0" w:color="auto"/>
          </w:divBdr>
        </w:div>
        <w:div w:id="1941644389">
          <w:marLeft w:val="0"/>
          <w:marRight w:val="0"/>
          <w:marTop w:val="0"/>
          <w:marBottom w:val="0"/>
          <w:divBdr>
            <w:top w:val="none" w:sz="0" w:space="0" w:color="auto"/>
            <w:left w:val="none" w:sz="0" w:space="0" w:color="auto"/>
            <w:bottom w:val="none" w:sz="0" w:space="0" w:color="auto"/>
            <w:right w:val="none" w:sz="0" w:space="0" w:color="auto"/>
          </w:divBdr>
        </w:div>
        <w:div w:id="1989163991">
          <w:marLeft w:val="0"/>
          <w:marRight w:val="0"/>
          <w:marTop w:val="0"/>
          <w:marBottom w:val="0"/>
          <w:divBdr>
            <w:top w:val="none" w:sz="0" w:space="0" w:color="auto"/>
            <w:left w:val="none" w:sz="0" w:space="0" w:color="auto"/>
            <w:bottom w:val="none" w:sz="0" w:space="0" w:color="auto"/>
            <w:right w:val="none" w:sz="0" w:space="0" w:color="auto"/>
          </w:divBdr>
        </w:div>
      </w:divsChild>
    </w:div>
    <w:div w:id="1064916082">
      <w:bodyDiv w:val="1"/>
      <w:marLeft w:val="0"/>
      <w:marRight w:val="0"/>
      <w:marTop w:val="0"/>
      <w:marBottom w:val="0"/>
      <w:divBdr>
        <w:top w:val="none" w:sz="0" w:space="0" w:color="auto"/>
        <w:left w:val="none" w:sz="0" w:space="0" w:color="auto"/>
        <w:bottom w:val="none" w:sz="0" w:space="0" w:color="auto"/>
        <w:right w:val="none" w:sz="0" w:space="0" w:color="auto"/>
      </w:divBdr>
    </w:div>
    <w:div w:id="1065446912">
      <w:bodyDiv w:val="1"/>
      <w:marLeft w:val="0"/>
      <w:marRight w:val="0"/>
      <w:marTop w:val="0"/>
      <w:marBottom w:val="0"/>
      <w:divBdr>
        <w:top w:val="none" w:sz="0" w:space="0" w:color="auto"/>
        <w:left w:val="none" w:sz="0" w:space="0" w:color="auto"/>
        <w:bottom w:val="none" w:sz="0" w:space="0" w:color="auto"/>
        <w:right w:val="none" w:sz="0" w:space="0" w:color="auto"/>
      </w:divBdr>
    </w:div>
    <w:div w:id="1066026625">
      <w:bodyDiv w:val="1"/>
      <w:marLeft w:val="0"/>
      <w:marRight w:val="0"/>
      <w:marTop w:val="0"/>
      <w:marBottom w:val="0"/>
      <w:divBdr>
        <w:top w:val="none" w:sz="0" w:space="0" w:color="auto"/>
        <w:left w:val="none" w:sz="0" w:space="0" w:color="auto"/>
        <w:bottom w:val="none" w:sz="0" w:space="0" w:color="auto"/>
        <w:right w:val="none" w:sz="0" w:space="0" w:color="auto"/>
      </w:divBdr>
      <w:divsChild>
        <w:div w:id="77023145">
          <w:marLeft w:val="0"/>
          <w:marRight w:val="0"/>
          <w:marTop w:val="0"/>
          <w:marBottom w:val="0"/>
          <w:divBdr>
            <w:top w:val="none" w:sz="0" w:space="0" w:color="auto"/>
            <w:left w:val="none" w:sz="0" w:space="0" w:color="auto"/>
            <w:bottom w:val="none" w:sz="0" w:space="0" w:color="auto"/>
            <w:right w:val="none" w:sz="0" w:space="0" w:color="auto"/>
          </w:divBdr>
          <w:divsChild>
            <w:div w:id="1276905069">
              <w:marLeft w:val="0"/>
              <w:marRight w:val="0"/>
              <w:marTop w:val="0"/>
              <w:marBottom w:val="0"/>
              <w:divBdr>
                <w:top w:val="none" w:sz="0" w:space="0" w:color="auto"/>
                <w:left w:val="none" w:sz="0" w:space="0" w:color="auto"/>
                <w:bottom w:val="none" w:sz="0" w:space="0" w:color="auto"/>
                <w:right w:val="none" w:sz="0" w:space="0" w:color="auto"/>
              </w:divBdr>
              <w:divsChild>
                <w:div w:id="919749265">
                  <w:marLeft w:val="0"/>
                  <w:marRight w:val="0"/>
                  <w:marTop w:val="0"/>
                  <w:marBottom w:val="0"/>
                  <w:divBdr>
                    <w:top w:val="none" w:sz="0" w:space="0" w:color="auto"/>
                    <w:left w:val="none" w:sz="0" w:space="0" w:color="auto"/>
                    <w:bottom w:val="none" w:sz="0" w:space="0" w:color="auto"/>
                    <w:right w:val="none" w:sz="0" w:space="0" w:color="auto"/>
                  </w:divBdr>
                  <w:divsChild>
                    <w:div w:id="1126313745">
                      <w:marLeft w:val="0"/>
                      <w:marRight w:val="0"/>
                      <w:marTop w:val="0"/>
                      <w:marBottom w:val="0"/>
                      <w:divBdr>
                        <w:top w:val="none" w:sz="0" w:space="0" w:color="auto"/>
                        <w:left w:val="none" w:sz="0" w:space="0" w:color="auto"/>
                        <w:bottom w:val="none" w:sz="0" w:space="0" w:color="auto"/>
                        <w:right w:val="none" w:sz="0" w:space="0" w:color="auto"/>
                      </w:divBdr>
                      <w:divsChild>
                        <w:div w:id="33981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338334">
      <w:bodyDiv w:val="1"/>
      <w:marLeft w:val="0"/>
      <w:marRight w:val="0"/>
      <w:marTop w:val="0"/>
      <w:marBottom w:val="0"/>
      <w:divBdr>
        <w:top w:val="none" w:sz="0" w:space="0" w:color="auto"/>
        <w:left w:val="none" w:sz="0" w:space="0" w:color="auto"/>
        <w:bottom w:val="none" w:sz="0" w:space="0" w:color="auto"/>
        <w:right w:val="none" w:sz="0" w:space="0" w:color="auto"/>
      </w:divBdr>
      <w:divsChild>
        <w:div w:id="1360085081">
          <w:marLeft w:val="0"/>
          <w:marRight w:val="0"/>
          <w:marTop w:val="0"/>
          <w:marBottom w:val="0"/>
          <w:divBdr>
            <w:top w:val="none" w:sz="0" w:space="0" w:color="auto"/>
            <w:left w:val="none" w:sz="0" w:space="0" w:color="auto"/>
            <w:bottom w:val="none" w:sz="0" w:space="0" w:color="auto"/>
            <w:right w:val="none" w:sz="0" w:space="0" w:color="auto"/>
          </w:divBdr>
          <w:divsChild>
            <w:div w:id="295917663">
              <w:marLeft w:val="0"/>
              <w:marRight w:val="0"/>
              <w:marTop w:val="0"/>
              <w:marBottom w:val="0"/>
              <w:divBdr>
                <w:top w:val="none" w:sz="0" w:space="0" w:color="auto"/>
                <w:left w:val="none" w:sz="0" w:space="0" w:color="auto"/>
                <w:bottom w:val="none" w:sz="0" w:space="0" w:color="auto"/>
                <w:right w:val="none" w:sz="0" w:space="0" w:color="auto"/>
              </w:divBdr>
              <w:divsChild>
                <w:div w:id="1186209538">
                  <w:marLeft w:val="0"/>
                  <w:marRight w:val="0"/>
                  <w:marTop w:val="0"/>
                  <w:marBottom w:val="0"/>
                  <w:divBdr>
                    <w:top w:val="none" w:sz="0" w:space="0" w:color="auto"/>
                    <w:left w:val="none" w:sz="0" w:space="0" w:color="auto"/>
                    <w:bottom w:val="none" w:sz="0" w:space="0" w:color="auto"/>
                    <w:right w:val="none" w:sz="0" w:space="0" w:color="auto"/>
                  </w:divBdr>
                  <w:divsChild>
                    <w:div w:id="812985372">
                      <w:marLeft w:val="0"/>
                      <w:marRight w:val="0"/>
                      <w:marTop w:val="0"/>
                      <w:marBottom w:val="0"/>
                      <w:divBdr>
                        <w:top w:val="none" w:sz="0" w:space="0" w:color="auto"/>
                        <w:left w:val="none" w:sz="0" w:space="0" w:color="auto"/>
                        <w:bottom w:val="none" w:sz="0" w:space="0" w:color="auto"/>
                        <w:right w:val="none" w:sz="0" w:space="0" w:color="auto"/>
                      </w:divBdr>
                      <w:divsChild>
                        <w:div w:id="74646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965778">
      <w:bodyDiv w:val="1"/>
      <w:marLeft w:val="0"/>
      <w:marRight w:val="0"/>
      <w:marTop w:val="0"/>
      <w:marBottom w:val="0"/>
      <w:divBdr>
        <w:top w:val="none" w:sz="0" w:space="0" w:color="auto"/>
        <w:left w:val="none" w:sz="0" w:space="0" w:color="auto"/>
        <w:bottom w:val="none" w:sz="0" w:space="0" w:color="auto"/>
        <w:right w:val="none" w:sz="0" w:space="0" w:color="auto"/>
      </w:divBdr>
    </w:div>
    <w:div w:id="1071196109">
      <w:bodyDiv w:val="1"/>
      <w:marLeft w:val="0"/>
      <w:marRight w:val="0"/>
      <w:marTop w:val="0"/>
      <w:marBottom w:val="0"/>
      <w:divBdr>
        <w:top w:val="none" w:sz="0" w:space="0" w:color="auto"/>
        <w:left w:val="none" w:sz="0" w:space="0" w:color="auto"/>
        <w:bottom w:val="none" w:sz="0" w:space="0" w:color="auto"/>
        <w:right w:val="none" w:sz="0" w:space="0" w:color="auto"/>
      </w:divBdr>
      <w:divsChild>
        <w:div w:id="50614403">
          <w:marLeft w:val="0"/>
          <w:marRight w:val="0"/>
          <w:marTop w:val="0"/>
          <w:marBottom w:val="0"/>
          <w:divBdr>
            <w:top w:val="none" w:sz="0" w:space="0" w:color="auto"/>
            <w:left w:val="none" w:sz="0" w:space="0" w:color="auto"/>
            <w:bottom w:val="none" w:sz="0" w:space="0" w:color="auto"/>
            <w:right w:val="none" w:sz="0" w:space="0" w:color="auto"/>
          </w:divBdr>
        </w:div>
        <w:div w:id="112945391">
          <w:marLeft w:val="0"/>
          <w:marRight w:val="0"/>
          <w:marTop w:val="0"/>
          <w:marBottom w:val="0"/>
          <w:divBdr>
            <w:top w:val="none" w:sz="0" w:space="0" w:color="auto"/>
            <w:left w:val="none" w:sz="0" w:space="0" w:color="auto"/>
            <w:bottom w:val="none" w:sz="0" w:space="0" w:color="auto"/>
            <w:right w:val="none" w:sz="0" w:space="0" w:color="auto"/>
          </w:divBdr>
        </w:div>
        <w:div w:id="125203807">
          <w:marLeft w:val="0"/>
          <w:marRight w:val="0"/>
          <w:marTop w:val="0"/>
          <w:marBottom w:val="0"/>
          <w:divBdr>
            <w:top w:val="none" w:sz="0" w:space="0" w:color="auto"/>
            <w:left w:val="none" w:sz="0" w:space="0" w:color="auto"/>
            <w:bottom w:val="none" w:sz="0" w:space="0" w:color="auto"/>
            <w:right w:val="none" w:sz="0" w:space="0" w:color="auto"/>
          </w:divBdr>
        </w:div>
        <w:div w:id="126558470">
          <w:marLeft w:val="0"/>
          <w:marRight w:val="0"/>
          <w:marTop w:val="0"/>
          <w:marBottom w:val="0"/>
          <w:divBdr>
            <w:top w:val="none" w:sz="0" w:space="0" w:color="auto"/>
            <w:left w:val="none" w:sz="0" w:space="0" w:color="auto"/>
            <w:bottom w:val="none" w:sz="0" w:space="0" w:color="auto"/>
            <w:right w:val="none" w:sz="0" w:space="0" w:color="auto"/>
          </w:divBdr>
        </w:div>
        <w:div w:id="165747995">
          <w:marLeft w:val="0"/>
          <w:marRight w:val="0"/>
          <w:marTop w:val="0"/>
          <w:marBottom w:val="0"/>
          <w:divBdr>
            <w:top w:val="none" w:sz="0" w:space="0" w:color="auto"/>
            <w:left w:val="none" w:sz="0" w:space="0" w:color="auto"/>
            <w:bottom w:val="none" w:sz="0" w:space="0" w:color="auto"/>
            <w:right w:val="none" w:sz="0" w:space="0" w:color="auto"/>
          </w:divBdr>
        </w:div>
        <w:div w:id="189876786">
          <w:marLeft w:val="0"/>
          <w:marRight w:val="0"/>
          <w:marTop w:val="0"/>
          <w:marBottom w:val="0"/>
          <w:divBdr>
            <w:top w:val="none" w:sz="0" w:space="0" w:color="auto"/>
            <w:left w:val="none" w:sz="0" w:space="0" w:color="auto"/>
            <w:bottom w:val="none" w:sz="0" w:space="0" w:color="auto"/>
            <w:right w:val="none" w:sz="0" w:space="0" w:color="auto"/>
          </w:divBdr>
        </w:div>
        <w:div w:id="193420730">
          <w:marLeft w:val="0"/>
          <w:marRight w:val="0"/>
          <w:marTop w:val="0"/>
          <w:marBottom w:val="0"/>
          <w:divBdr>
            <w:top w:val="none" w:sz="0" w:space="0" w:color="auto"/>
            <w:left w:val="none" w:sz="0" w:space="0" w:color="auto"/>
            <w:bottom w:val="none" w:sz="0" w:space="0" w:color="auto"/>
            <w:right w:val="none" w:sz="0" w:space="0" w:color="auto"/>
          </w:divBdr>
        </w:div>
        <w:div w:id="225728932">
          <w:marLeft w:val="0"/>
          <w:marRight w:val="0"/>
          <w:marTop w:val="0"/>
          <w:marBottom w:val="0"/>
          <w:divBdr>
            <w:top w:val="none" w:sz="0" w:space="0" w:color="auto"/>
            <w:left w:val="none" w:sz="0" w:space="0" w:color="auto"/>
            <w:bottom w:val="none" w:sz="0" w:space="0" w:color="auto"/>
            <w:right w:val="none" w:sz="0" w:space="0" w:color="auto"/>
          </w:divBdr>
        </w:div>
        <w:div w:id="228155555">
          <w:marLeft w:val="0"/>
          <w:marRight w:val="0"/>
          <w:marTop w:val="0"/>
          <w:marBottom w:val="0"/>
          <w:divBdr>
            <w:top w:val="none" w:sz="0" w:space="0" w:color="auto"/>
            <w:left w:val="none" w:sz="0" w:space="0" w:color="auto"/>
            <w:bottom w:val="none" w:sz="0" w:space="0" w:color="auto"/>
            <w:right w:val="none" w:sz="0" w:space="0" w:color="auto"/>
          </w:divBdr>
        </w:div>
        <w:div w:id="337343289">
          <w:marLeft w:val="0"/>
          <w:marRight w:val="0"/>
          <w:marTop w:val="0"/>
          <w:marBottom w:val="0"/>
          <w:divBdr>
            <w:top w:val="none" w:sz="0" w:space="0" w:color="auto"/>
            <w:left w:val="none" w:sz="0" w:space="0" w:color="auto"/>
            <w:bottom w:val="none" w:sz="0" w:space="0" w:color="auto"/>
            <w:right w:val="none" w:sz="0" w:space="0" w:color="auto"/>
          </w:divBdr>
        </w:div>
        <w:div w:id="391003000">
          <w:marLeft w:val="0"/>
          <w:marRight w:val="0"/>
          <w:marTop w:val="0"/>
          <w:marBottom w:val="0"/>
          <w:divBdr>
            <w:top w:val="none" w:sz="0" w:space="0" w:color="auto"/>
            <w:left w:val="none" w:sz="0" w:space="0" w:color="auto"/>
            <w:bottom w:val="none" w:sz="0" w:space="0" w:color="auto"/>
            <w:right w:val="none" w:sz="0" w:space="0" w:color="auto"/>
          </w:divBdr>
        </w:div>
        <w:div w:id="510729338">
          <w:marLeft w:val="0"/>
          <w:marRight w:val="0"/>
          <w:marTop w:val="0"/>
          <w:marBottom w:val="0"/>
          <w:divBdr>
            <w:top w:val="none" w:sz="0" w:space="0" w:color="auto"/>
            <w:left w:val="none" w:sz="0" w:space="0" w:color="auto"/>
            <w:bottom w:val="none" w:sz="0" w:space="0" w:color="auto"/>
            <w:right w:val="none" w:sz="0" w:space="0" w:color="auto"/>
          </w:divBdr>
        </w:div>
        <w:div w:id="534537479">
          <w:marLeft w:val="0"/>
          <w:marRight w:val="0"/>
          <w:marTop w:val="0"/>
          <w:marBottom w:val="0"/>
          <w:divBdr>
            <w:top w:val="none" w:sz="0" w:space="0" w:color="auto"/>
            <w:left w:val="none" w:sz="0" w:space="0" w:color="auto"/>
            <w:bottom w:val="none" w:sz="0" w:space="0" w:color="auto"/>
            <w:right w:val="none" w:sz="0" w:space="0" w:color="auto"/>
          </w:divBdr>
        </w:div>
        <w:div w:id="618535045">
          <w:marLeft w:val="0"/>
          <w:marRight w:val="0"/>
          <w:marTop w:val="0"/>
          <w:marBottom w:val="0"/>
          <w:divBdr>
            <w:top w:val="none" w:sz="0" w:space="0" w:color="auto"/>
            <w:left w:val="none" w:sz="0" w:space="0" w:color="auto"/>
            <w:bottom w:val="none" w:sz="0" w:space="0" w:color="auto"/>
            <w:right w:val="none" w:sz="0" w:space="0" w:color="auto"/>
          </w:divBdr>
        </w:div>
        <w:div w:id="650209414">
          <w:marLeft w:val="0"/>
          <w:marRight w:val="0"/>
          <w:marTop w:val="0"/>
          <w:marBottom w:val="0"/>
          <w:divBdr>
            <w:top w:val="none" w:sz="0" w:space="0" w:color="auto"/>
            <w:left w:val="none" w:sz="0" w:space="0" w:color="auto"/>
            <w:bottom w:val="none" w:sz="0" w:space="0" w:color="auto"/>
            <w:right w:val="none" w:sz="0" w:space="0" w:color="auto"/>
          </w:divBdr>
        </w:div>
        <w:div w:id="715591122">
          <w:marLeft w:val="0"/>
          <w:marRight w:val="0"/>
          <w:marTop w:val="0"/>
          <w:marBottom w:val="0"/>
          <w:divBdr>
            <w:top w:val="none" w:sz="0" w:space="0" w:color="auto"/>
            <w:left w:val="none" w:sz="0" w:space="0" w:color="auto"/>
            <w:bottom w:val="none" w:sz="0" w:space="0" w:color="auto"/>
            <w:right w:val="none" w:sz="0" w:space="0" w:color="auto"/>
          </w:divBdr>
        </w:div>
        <w:div w:id="723255453">
          <w:marLeft w:val="0"/>
          <w:marRight w:val="0"/>
          <w:marTop w:val="0"/>
          <w:marBottom w:val="0"/>
          <w:divBdr>
            <w:top w:val="none" w:sz="0" w:space="0" w:color="auto"/>
            <w:left w:val="none" w:sz="0" w:space="0" w:color="auto"/>
            <w:bottom w:val="none" w:sz="0" w:space="0" w:color="auto"/>
            <w:right w:val="none" w:sz="0" w:space="0" w:color="auto"/>
          </w:divBdr>
        </w:div>
        <w:div w:id="738211574">
          <w:marLeft w:val="0"/>
          <w:marRight w:val="0"/>
          <w:marTop w:val="0"/>
          <w:marBottom w:val="0"/>
          <w:divBdr>
            <w:top w:val="none" w:sz="0" w:space="0" w:color="auto"/>
            <w:left w:val="none" w:sz="0" w:space="0" w:color="auto"/>
            <w:bottom w:val="none" w:sz="0" w:space="0" w:color="auto"/>
            <w:right w:val="none" w:sz="0" w:space="0" w:color="auto"/>
          </w:divBdr>
        </w:div>
        <w:div w:id="740559848">
          <w:marLeft w:val="0"/>
          <w:marRight w:val="0"/>
          <w:marTop w:val="0"/>
          <w:marBottom w:val="0"/>
          <w:divBdr>
            <w:top w:val="none" w:sz="0" w:space="0" w:color="auto"/>
            <w:left w:val="none" w:sz="0" w:space="0" w:color="auto"/>
            <w:bottom w:val="none" w:sz="0" w:space="0" w:color="auto"/>
            <w:right w:val="none" w:sz="0" w:space="0" w:color="auto"/>
          </w:divBdr>
        </w:div>
        <w:div w:id="754008707">
          <w:marLeft w:val="0"/>
          <w:marRight w:val="0"/>
          <w:marTop w:val="0"/>
          <w:marBottom w:val="0"/>
          <w:divBdr>
            <w:top w:val="none" w:sz="0" w:space="0" w:color="auto"/>
            <w:left w:val="none" w:sz="0" w:space="0" w:color="auto"/>
            <w:bottom w:val="none" w:sz="0" w:space="0" w:color="auto"/>
            <w:right w:val="none" w:sz="0" w:space="0" w:color="auto"/>
          </w:divBdr>
        </w:div>
        <w:div w:id="768502944">
          <w:marLeft w:val="0"/>
          <w:marRight w:val="0"/>
          <w:marTop w:val="0"/>
          <w:marBottom w:val="0"/>
          <w:divBdr>
            <w:top w:val="none" w:sz="0" w:space="0" w:color="auto"/>
            <w:left w:val="none" w:sz="0" w:space="0" w:color="auto"/>
            <w:bottom w:val="none" w:sz="0" w:space="0" w:color="auto"/>
            <w:right w:val="none" w:sz="0" w:space="0" w:color="auto"/>
          </w:divBdr>
        </w:div>
        <w:div w:id="791628506">
          <w:marLeft w:val="0"/>
          <w:marRight w:val="0"/>
          <w:marTop w:val="0"/>
          <w:marBottom w:val="0"/>
          <w:divBdr>
            <w:top w:val="none" w:sz="0" w:space="0" w:color="auto"/>
            <w:left w:val="none" w:sz="0" w:space="0" w:color="auto"/>
            <w:bottom w:val="none" w:sz="0" w:space="0" w:color="auto"/>
            <w:right w:val="none" w:sz="0" w:space="0" w:color="auto"/>
          </w:divBdr>
        </w:div>
        <w:div w:id="893589688">
          <w:marLeft w:val="0"/>
          <w:marRight w:val="0"/>
          <w:marTop w:val="0"/>
          <w:marBottom w:val="0"/>
          <w:divBdr>
            <w:top w:val="none" w:sz="0" w:space="0" w:color="auto"/>
            <w:left w:val="none" w:sz="0" w:space="0" w:color="auto"/>
            <w:bottom w:val="none" w:sz="0" w:space="0" w:color="auto"/>
            <w:right w:val="none" w:sz="0" w:space="0" w:color="auto"/>
          </w:divBdr>
        </w:div>
        <w:div w:id="926497814">
          <w:marLeft w:val="0"/>
          <w:marRight w:val="0"/>
          <w:marTop w:val="0"/>
          <w:marBottom w:val="0"/>
          <w:divBdr>
            <w:top w:val="none" w:sz="0" w:space="0" w:color="auto"/>
            <w:left w:val="none" w:sz="0" w:space="0" w:color="auto"/>
            <w:bottom w:val="none" w:sz="0" w:space="0" w:color="auto"/>
            <w:right w:val="none" w:sz="0" w:space="0" w:color="auto"/>
          </w:divBdr>
        </w:div>
        <w:div w:id="981271368">
          <w:marLeft w:val="0"/>
          <w:marRight w:val="0"/>
          <w:marTop w:val="0"/>
          <w:marBottom w:val="0"/>
          <w:divBdr>
            <w:top w:val="none" w:sz="0" w:space="0" w:color="auto"/>
            <w:left w:val="none" w:sz="0" w:space="0" w:color="auto"/>
            <w:bottom w:val="none" w:sz="0" w:space="0" w:color="auto"/>
            <w:right w:val="none" w:sz="0" w:space="0" w:color="auto"/>
          </w:divBdr>
        </w:div>
        <w:div w:id="1161118940">
          <w:marLeft w:val="0"/>
          <w:marRight w:val="0"/>
          <w:marTop w:val="0"/>
          <w:marBottom w:val="0"/>
          <w:divBdr>
            <w:top w:val="none" w:sz="0" w:space="0" w:color="auto"/>
            <w:left w:val="none" w:sz="0" w:space="0" w:color="auto"/>
            <w:bottom w:val="none" w:sz="0" w:space="0" w:color="auto"/>
            <w:right w:val="none" w:sz="0" w:space="0" w:color="auto"/>
          </w:divBdr>
        </w:div>
        <w:div w:id="1179587576">
          <w:marLeft w:val="0"/>
          <w:marRight w:val="0"/>
          <w:marTop w:val="0"/>
          <w:marBottom w:val="0"/>
          <w:divBdr>
            <w:top w:val="none" w:sz="0" w:space="0" w:color="auto"/>
            <w:left w:val="none" w:sz="0" w:space="0" w:color="auto"/>
            <w:bottom w:val="none" w:sz="0" w:space="0" w:color="auto"/>
            <w:right w:val="none" w:sz="0" w:space="0" w:color="auto"/>
          </w:divBdr>
        </w:div>
        <w:div w:id="1181891902">
          <w:marLeft w:val="0"/>
          <w:marRight w:val="0"/>
          <w:marTop w:val="0"/>
          <w:marBottom w:val="0"/>
          <w:divBdr>
            <w:top w:val="none" w:sz="0" w:space="0" w:color="auto"/>
            <w:left w:val="none" w:sz="0" w:space="0" w:color="auto"/>
            <w:bottom w:val="none" w:sz="0" w:space="0" w:color="auto"/>
            <w:right w:val="none" w:sz="0" w:space="0" w:color="auto"/>
          </w:divBdr>
        </w:div>
        <w:div w:id="1191071179">
          <w:marLeft w:val="0"/>
          <w:marRight w:val="0"/>
          <w:marTop w:val="0"/>
          <w:marBottom w:val="0"/>
          <w:divBdr>
            <w:top w:val="none" w:sz="0" w:space="0" w:color="auto"/>
            <w:left w:val="none" w:sz="0" w:space="0" w:color="auto"/>
            <w:bottom w:val="none" w:sz="0" w:space="0" w:color="auto"/>
            <w:right w:val="none" w:sz="0" w:space="0" w:color="auto"/>
          </w:divBdr>
        </w:div>
        <w:div w:id="1388063673">
          <w:marLeft w:val="0"/>
          <w:marRight w:val="0"/>
          <w:marTop w:val="0"/>
          <w:marBottom w:val="0"/>
          <w:divBdr>
            <w:top w:val="none" w:sz="0" w:space="0" w:color="auto"/>
            <w:left w:val="none" w:sz="0" w:space="0" w:color="auto"/>
            <w:bottom w:val="none" w:sz="0" w:space="0" w:color="auto"/>
            <w:right w:val="none" w:sz="0" w:space="0" w:color="auto"/>
          </w:divBdr>
        </w:div>
        <w:div w:id="1436247298">
          <w:marLeft w:val="0"/>
          <w:marRight w:val="0"/>
          <w:marTop w:val="0"/>
          <w:marBottom w:val="0"/>
          <w:divBdr>
            <w:top w:val="none" w:sz="0" w:space="0" w:color="auto"/>
            <w:left w:val="none" w:sz="0" w:space="0" w:color="auto"/>
            <w:bottom w:val="none" w:sz="0" w:space="0" w:color="auto"/>
            <w:right w:val="none" w:sz="0" w:space="0" w:color="auto"/>
          </w:divBdr>
        </w:div>
        <w:div w:id="1461654476">
          <w:marLeft w:val="0"/>
          <w:marRight w:val="0"/>
          <w:marTop w:val="0"/>
          <w:marBottom w:val="0"/>
          <w:divBdr>
            <w:top w:val="none" w:sz="0" w:space="0" w:color="auto"/>
            <w:left w:val="none" w:sz="0" w:space="0" w:color="auto"/>
            <w:bottom w:val="none" w:sz="0" w:space="0" w:color="auto"/>
            <w:right w:val="none" w:sz="0" w:space="0" w:color="auto"/>
          </w:divBdr>
        </w:div>
        <w:div w:id="1512910761">
          <w:marLeft w:val="0"/>
          <w:marRight w:val="0"/>
          <w:marTop w:val="0"/>
          <w:marBottom w:val="0"/>
          <w:divBdr>
            <w:top w:val="none" w:sz="0" w:space="0" w:color="auto"/>
            <w:left w:val="none" w:sz="0" w:space="0" w:color="auto"/>
            <w:bottom w:val="none" w:sz="0" w:space="0" w:color="auto"/>
            <w:right w:val="none" w:sz="0" w:space="0" w:color="auto"/>
          </w:divBdr>
        </w:div>
        <w:div w:id="1576934482">
          <w:marLeft w:val="0"/>
          <w:marRight w:val="0"/>
          <w:marTop w:val="0"/>
          <w:marBottom w:val="0"/>
          <w:divBdr>
            <w:top w:val="none" w:sz="0" w:space="0" w:color="auto"/>
            <w:left w:val="none" w:sz="0" w:space="0" w:color="auto"/>
            <w:bottom w:val="none" w:sz="0" w:space="0" w:color="auto"/>
            <w:right w:val="none" w:sz="0" w:space="0" w:color="auto"/>
          </w:divBdr>
        </w:div>
        <w:div w:id="1595819100">
          <w:marLeft w:val="0"/>
          <w:marRight w:val="0"/>
          <w:marTop w:val="0"/>
          <w:marBottom w:val="0"/>
          <w:divBdr>
            <w:top w:val="none" w:sz="0" w:space="0" w:color="auto"/>
            <w:left w:val="none" w:sz="0" w:space="0" w:color="auto"/>
            <w:bottom w:val="none" w:sz="0" w:space="0" w:color="auto"/>
            <w:right w:val="none" w:sz="0" w:space="0" w:color="auto"/>
          </w:divBdr>
        </w:div>
        <w:div w:id="1649016864">
          <w:marLeft w:val="0"/>
          <w:marRight w:val="0"/>
          <w:marTop w:val="0"/>
          <w:marBottom w:val="0"/>
          <w:divBdr>
            <w:top w:val="none" w:sz="0" w:space="0" w:color="auto"/>
            <w:left w:val="none" w:sz="0" w:space="0" w:color="auto"/>
            <w:bottom w:val="none" w:sz="0" w:space="0" w:color="auto"/>
            <w:right w:val="none" w:sz="0" w:space="0" w:color="auto"/>
          </w:divBdr>
        </w:div>
        <w:div w:id="1662732548">
          <w:marLeft w:val="0"/>
          <w:marRight w:val="0"/>
          <w:marTop w:val="0"/>
          <w:marBottom w:val="0"/>
          <w:divBdr>
            <w:top w:val="none" w:sz="0" w:space="0" w:color="auto"/>
            <w:left w:val="none" w:sz="0" w:space="0" w:color="auto"/>
            <w:bottom w:val="none" w:sz="0" w:space="0" w:color="auto"/>
            <w:right w:val="none" w:sz="0" w:space="0" w:color="auto"/>
          </w:divBdr>
        </w:div>
        <w:div w:id="1746878093">
          <w:marLeft w:val="0"/>
          <w:marRight w:val="0"/>
          <w:marTop w:val="0"/>
          <w:marBottom w:val="0"/>
          <w:divBdr>
            <w:top w:val="none" w:sz="0" w:space="0" w:color="auto"/>
            <w:left w:val="none" w:sz="0" w:space="0" w:color="auto"/>
            <w:bottom w:val="none" w:sz="0" w:space="0" w:color="auto"/>
            <w:right w:val="none" w:sz="0" w:space="0" w:color="auto"/>
          </w:divBdr>
        </w:div>
        <w:div w:id="1811749128">
          <w:marLeft w:val="0"/>
          <w:marRight w:val="0"/>
          <w:marTop w:val="0"/>
          <w:marBottom w:val="0"/>
          <w:divBdr>
            <w:top w:val="none" w:sz="0" w:space="0" w:color="auto"/>
            <w:left w:val="none" w:sz="0" w:space="0" w:color="auto"/>
            <w:bottom w:val="none" w:sz="0" w:space="0" w:color="auto"/>
            <w:right w:val="none" w:sz="0" w:space="0" w:color="auto"/>
          </w:divBdr>
        </w:div>
        <w:div w:id="1893887531">
          <w:marLeft w:val="0"/>
          <w:marRight w:val="0"/>
          <w:marTop w:val="0"/>
          <w:marBottom w:val="0"/>
          <w:divBdr>
            <w:top w:val="none" w:sz="0" w:space="0" w:color="auto"/>
            <w:left w:val="none" w:sz="0" w:space="0" w:color="auto"/>
            <w:bottom w:val="none" w:sz="0" w:space="0" w:color="auto"/>
            <w:right w:val="none" w:sz="0" w:space="0" w:color="auto"/>
          </w:divBdr>
        </w:div>
        <w:div w:id="1950504291">
          <w:marLeft w:val="0"/>
          <w:marRight w:val="0"/>
          <w:marTop w:val="0"/>
          <w:marBottom w:val="0"/>
          <w:divBdr>
            <w:top w:val="none" w:sz="0" w:space="0" w:color="auto"/>
            <w:left w:val="none" w:sz="0" w:space="0" w:color="auto"/>
            <w:bottom w:val="none" w:sz="0" w:space="0" w:color="auto"/>
            <w:right w:val="none" w:sz="0" w:space="0" w:color="auto"/>
          </w:divBdr>
        </w:div>
        <w:div w:id="2003384705">
          <w:marLeft w:val="0"/>
          <w:marRight w:val="0"/>
          <w:marTop w:val="0"/>
          <w:marBottom w:val="0"/>
          <w:divBdr>
            <w:top w:val="none" w:sz="0" w:space="0" w:color="auto"/>
            <w:left w:val="none" w:sz="0" w:space="0" w:color="auto"/>
            <w:bottom w:val="none" w:sz="0" w:space="0" w:color="auto"/>
            <w:right w:val="none" w:sz="0" w:space="0" w:color="auto"/>
          </w:divBdr>
        </w:div>
        <w:div w:id="2049447201">
          <w:marLeft w:val="0"/>
          <w:marRight w:val="0"/>
          <w:marTop w:val="0"/>
          <w:marBottom w:val="0"/>
          <w:divBdr>
            <w:top w:val="none" w:sz="0" w:space="0" w:color="auto"/>
            <w:left w:val="none" w:sz="0" w:space="0" w:color="auto"/>
            <w:bottom w:val="none" w:sz="0" w:space="0" w:color="auto"/>
            <w:right w:val="none" w:sz="0" w:space="0" w:color="auto"/>
          </w:divBdr>
        </w:div>
        <w:div w:id="2069692651">
          <w:marLeft w:val="0"/>
          <w:marRight w:val="0"/>
          <w:marTop w:val="0"/>
          <w:marBottom w:val="0"/>
          <w:divBdr>
            <w:top w:val="none" w:sz="0" w:space="0" w:color="auto"/>
            <w:left w:val="none" w:sz="0" w:space="0" w:color="auto"/>
            <w:bottom w:val="none" w:sz="0" w:space="0" w:color="auto"/>
            <w:right w:val="none" w:sz="0" w:space="0" w:color="auto"/>
          </w:divBdr>
        </w:div>
      </w:divsChild>
    </w:div>
    <w:div w:id="1075663162">
      <w:bodyDiv w:val="1"/>
      <w:marLeft w:val="0"/>
      <w:marRight w:val="0"/>
      <w:marTop w:val="0"/>
      <w:marBottom w:val="0"/>
      <w:divBdr>
        <w:top w:val="none" w:sz="0" w:space="0" w:color="auto"/>
        <w:left w:val="none" w:sz="0" w:space="0" w:color="auto"/>
        <w:bottom w:val="none" w:sz="0" w:space="0" w:color="auto"/>
        <w:right w:val="none" w:sz="0" w:space="0" w:color="auto"/>
      </w:divBdr>
    </w:div>
    <w:div w:id="1084835246">
      <w:bodyDiv w:val="1"/>
      <w:marLeft w:val="0"/>
      <w:marRight w:val="0"/>
      <w:marTop w:val="0"/>
      <w:marBottom w:val="0"/>
      <w:divBdr>
        <w:top w:val="none" w:sz="0" w:space="0" w:color="auto"/>
        <w:left w:val="none" w:sz="0" w:space="0" w:color="auto"/>
        <w:bottom w:val="none" w:sz="0" w:space="0" w:color="auto"/>
        <w:right w:val="none" w:sz="0" w:space="0" w:color="auto"/>
      </w:divBdr>
      <w:divsChild>
        <w:div w:id="1162086115">
          <w:marLeft w:val="0"/>
          <w:marRight w:val="0"/>
          <w:marTop w:val="0"/>
          <w:marBottom w:val="0"/>
          <w:divBdr>
            <w:top w:val="none" w:sz="0" w:space="0" w:color="auto"/>
            <w:left w:val="none" w:sz="0" w:space="0" w:color="auto"/>
            <w:bottom w:val="none" w:sz="0" w:space="0" w:color="auto"/>
            <w:right w:val="none" w:sz="0" w:space="0" w:color="auto"/>
          </w:divBdr>
        </w:div>
      </w:divsChild>
    </w:div>
    <w:div w:id="1084910068">
      <w:bodyDiv w:val="1"/>
      <w:marLeft w:val="0"/>
      <w:marRight w:val="0"/>
      <w:marTop w:val="0"/>
      <w:marBottom w:val="0"/>
      <w:divBdr>
        <w:top w:val="none" w:sz="0" w:space="0" w:color="auto"/>
        <w:left w:val="none" w:sz="0" w:space="0" w:color="auto"/>
        <w:bottom w:val="none" w:sz="0" w:space="0" w:color="auto"/>
        <w:right w:val="none" w:sz="0" w:space="0" w:color="auto"/>
      </w:divBdr>
      <w:divsChild>
        <w:div w:id="1049455752">
          <w:marLeft w:val="0"/>
          <w:marRight w:val="0"/>
          <w:marTop w:val="0"/>
          <w:marBottom w:val="0"/>
          <w:divBdr>
            <w:top w:val="none" w:sz="0" w:space="0" w:color="auto"/>
            <w:left w:val="none" w:sz="0" w:space="0" w:color="auto"/>
            <w:bottom w:val="none" w:sz="0" w:space="0" w:color="auto"/>
            <w:right w:val="none" w:sz="0" w:space="0" w:color="auto"/>
          </w:divBdr>
        </w:div>
      </w:divsChild>
    </w:div>
    <w:div w:id="1086026859">
      <w:bodyDiv w:val="1"/>
      <w:marLeft w:val="0"/>
      <w:marRight w:val="0"/>
      <w:marTop w:val="0"/>
      <w:marBottom w:val="0"/>
      <w:divBdr>
        <w:top w:val="none" w:sz="0" w:space="0" w:color="auto"/>
        <w:left w:val="none" w:sz="0" w:space="0" w:color="auto"/>
        <w:bottom w:val="none" w:sz="0" w:space="0" w:color="auto"/>
        <w:right w:val="none" w:sz="0" w:space="0" w:color="auto"/>
      </w:divBdr>
    </w:div>
    <w:div w:id="1087118946">
      <w:bodyDiv w:val="1"/>
      <w:marLeft w:val="0"/>
      <w:marRight w:val="0"/>
      <w:marTop w:val="0"/>
      <w:marBottom w:val="0"/>
      <w:divBdr>
        <w:top w:val="none" w:sz="0" w:space="0" w:color="auto"/>
        <w:left w:val="none" w:sz="0" w:space="0" w:color="auto"/>
        <w:bottom w:val="none" w:sz="0" w:space="0" w:color="auto"/>
        <w:right w:val="none" w:sz="0" w:space="0" w:color="auto"/>
      </w:divBdr>
    </w:div>
    <w:div w:id="1087271717">
      <w:bodyDiv w:val="1"/>
      <w:marLeft w:val="0"/>
      <w:marRight w:val="0"/>
      <w:marTop w:val="0"/>
      <w:marBottom w:val="0"/>
      <w:divBdr>
        <w:top w:val="none" w:sz="0" w:space="0" w:color="auto"/>
        <w:left w:val="none" w:sz="0" w:space="0" w:color="auto"/>
        <w:bottom w:val="none" w:sz="0" w:space="0" w:color="auto"/>
        <w:right w:val="none" w:sz="0" w:space="0" w:color="auto"/>
      </w:divBdr>
      <w:divsChild>
        <w:div w:id="91096633">
          <w:marLeft w:val="0"/>
          <w:marRight w:val="0"/>
          <w:marTop w:val="0"/>
          <w:marBottom w:val="0"/>
          <w:divBdr>
            <w:top w:val="none" w:sz="0" w:space="0" w:color="auto"/>
            <w:left w:val="none" w:sz="0" w:space="0" w:color="auto"/>
            <w:bottom w:val="none" w:sz="0" w:space="0" w:color="auto"/>
            <w:right w:val="none" w:sz="0" w:space="0" w:color="auto"/>
          </w:divBdr>
          <w:divsChild>
            <w:div w:id="34738204">
              <w:marLeft w:val="0"/>
              <w:marRight w:val="0"/>
              <w:marTop w:val="0"/>
              <w:marBottom w:val="0"/>
              <w:divBdr>
                <w:top w:val="none" w:sz="0" w:space="0" w:color="auto"/>
                <w:left w:val="none" w:sz="0" w:space="0" w:color="auto"/>
                <w:bottom w:val="none" w:sz="0" w:space="0" w:color="auto"/>
                <w:right w:val="none" w:sz="0" w:space="0" w:color="auto"/>
              </w:divBdr>
              <w:divsChild>
                <w:div w:id="1109818797">
                  <w:marLeft w:val="0"/>
                  <w:marRight w:val="0"/>
                  <w:marTop w:val="0"/>
                  <w:marBottom w:val="0"/>
                  <w:divBdr>
                    <w:top w:val="none" w:sz="0" w:space="0" w:color="auto"/>
                    <w:left w:val="none" w:sz="0" w:space="0" w:color="auto"/>
                    <w:bottom w:val="none" w:sz="0" w:space="0" w:color="auto"/>
                    <w:right w:val="none" w:sz="0" w:space="0" w:color="auto"/>
                  </w:divBdr>
                </w:div>
                <w:div w:id="176476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960843">
          <w:marLeft w:val="0"/>
          <w:marRight w:val="0"/>
          <w:marTop w:val="0"/>
          <w:marBottom w:val="0"/>
          <w:divBdr>
            <w:top w:val="none" w:sz="0" w:space="0" w:color="auto"/>
            <w:left w:val="none" w:sz="0" w:space="0" w:color="auto"/>
            <w:bottom w:val="none" w:sz="0" w:space="0" w:color="auto"/>
            <w:right w:val="none" w:sz="0" w:space="0" w:color="auto"/>
          </w:divBdr>
          <w:divsChild>
            <w:div w:id="51774521">
              <w:marLeft w:val="0"/>
              <w:marRight w:val="0"/>
              <w:marTop w:val="0"/>
              <w:marBottom w:val="0"/>
              <w:divBdr>
                <w:top w:val="none" w:sz="0" w:space="0" w:color="auto"/>
                <w:left w:val="none" w:sz="0" w:space="0" w:color="auto"/>
                <w:bottom w:val="none" w:sz="0" w:space="0" w:color="auto"/>
                <w:right w:val="none" w:sz="0" w:space="0" w:color="auto"/>
              </w:divBdr>
              <w:divsChild>
                <w:div w:id="44862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386372">
      <w:bodyDiv w:val="1"/>
      <w:marLeft w:val="0"/>
      <w:marRight w:val="0"/>
      <w:marTop w:val="0"/>
      <w:marBottom w:val="0"/>
      <w:divBdr>
        <w:top w:val="none" w:sz="0" w:space="0" w:color="auto"/>
        <w:left w:val="none" w:sz="0" w:space="0" w:color="auto"/>
        <w:bottom w:val="none" w:sz="0" w:space="0" w:color="auto"/>
        <w:right w:val="none" w:sz="0" w:space="0" w:color="auto"/>
      </w:divBdr>
      <w:divsChild>
        <w:div w:id="746726444">
          <w:marLeft w:val="0"/>
          <w:marRight w:val="0"/>
          <w:marTop w:val="0"/>
          <w:marBottom w:val="0"/>
          <w:divBdr>
            <w:top w:val="none" w:sz="0" w:space="0" w:color="auto"/>
            <w:left w:val="none" w:sz="0" w:space="0" w:color="auto"/>
            <w:bottom w:val="none" w:sz="0" w:space="0" w:color="auto"/>
            <w:right w:val="none" w:sz="0" w:space="0" w:color="auto"/>
          </w:divBdr>
          <w:divsChild>
            <w:div w:id="1750230197">
              <w:marLeft w:val="0"/>
              <w:marRight w:val="0"/>
              <w:marTop w:val="0"/>
              <w:marBottom w:val="0"/>
              <w:divBdr>
                <w:top w:val="none" w:sz="0" w:space="0" w:color="auto"/>
                <w:left w:val="none" w:sz="0" w:space="0" w:color="auto"/>
                <w:bottom w:val="none" w:sz="0" w:space="0" w:color="auto"/>
                <w:right w:val="none" w:sz="0" w:space="0" w:color="auto"/>
              </w:divBdr>
              <w:divsChild>
                <w:div w:id="73354999">
                  <w:marLeft w:val="0"/>
                  <w:marRight w:val="0"/>
                  <w:marTop w:val="0"/>
                  <w:marBottom w:val="0"/>
                  <w:divBdr>
                    <w:top w:val="none" w:sz="0" w:space="0" w:color="auto"/>
                    <w:left w:val="none" w:sz="0" w:space="0" w:color="auto"/>
                    <w:bottom w:val="none" w:sz="0" w:space="0" w:color="auto"/>
                    <w:right w:val="none" w:sz="0" w:space="0" w:color="auto"/>
                  </w:divBdr>
                  <w:divsChild>
                    <w:div w:id="297683426">
                      <w:marLeft w:val="0"/>
                      <w:marRight w:val="0"/>
                      <w:marTop w:val="0"/>
                      <w:marBottom w:val="0"/>
                      <w:divBdr>
                        <w:top w:val="none" w:sz="0" w:space="0" w:color="auto"/>
                        <w:left w:val="none" w:sz="0" w:space="0" w:color="auto"/>
                        <w:bottom w:val="none" w:sz="0" w:space="0" w:color="auto"/>
                        <w:right w:val="none" w:sz="0" w:space="0" w:color="auto"/>
                      </w:divBdr>
                      <w:divsChild>
                        <w:div w:id="1103301123">
                          <w:marLeft w:val="0"/>
                          <w:marRight w:val="0"/>
                          <w:marTop w:val="0"/>
                          <w:marBottom w:val="0"/>
                          <w:divBdr>
                            <w:top w:val="none" w:sz="0" w:space="0" w:color="auto"/>
                            <w:left w:val="none" w:sz="0" w:space="0" w:color="auto"/>
                            <w:bottom w:val="none" w:sz="0" w:space="0" w:color="auto"/>
                            <w:right w:val="none" w:sz="0" w:space="0" w:color="auto"/>
                          </w:divBdr>
                          <w:divsChild>
                            <w:div w:id="137226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1045762">
      <w:bodyDiv w:val="1"/>
      <w:marLeft w:val="0"/>
      <w:marRight w:val="0"/>
      <w:marTop w:val="0"/>
      <w:marBottom w:val="0"/>
      <w:divBdr>
        <w:top w:val="none" w:sz="0" w:space="0" w:color="auto"/>
        <w:left w:val="none" w:sz="0" w:space="0" w:color="auto"/>
        <w:bottom w:val="none" w:sz="0" w:space="0" w:color="auto"/>
        <w:right w:val="none" w:sz="0" w:space="0" w:color="auto"/>
      </w:divBdr>
      <w:divsChild>
        <w:div w:id="105851684">
          <w:marLeft w:val="0"/>
          <w:marRight w:val="0"/>
          <w:marTop w:val="0"/>
          <w:marBottom w:val="0"/>
          <w:divBdr>
            <w:top w:val="none" w:sz="0" w:space="0" w:color="auto"/>
            <w:left w:val="none" w:sz="0" w:space="0" w:color="auto"/>
            <w:bottom w:val="none" w:sz="0" w:space="0" w:color="auto"/>
            <w:right w:val="none" w:sz="0" w:space="0" w:color="auto"/>
          </w:divBdr>
        </w:div>
        <w:div w:id="601374669">
          <w:marLeft w:val="0"/>
          <w:marRight w:val="0"/>
          <w:marTop w:val="0"/>
          <w:marBottom w:val="0"/>
          <w:divBdr>
            <w:top w:val="none" w:sz="0" w:space="0" w:color="auto"/>
            <w:left w:val="none" w:sz="0" w:space="0" w:color="auto"/>
            <w:bottom w:val="none" w:sz="0" w:space="0" w:color="auto"/>
            <w:right w:val="none" w:sz="0" w:space="0" w:color="auto"/>
          </w:divBdr>
        </w:div>
        <w:div w:id="942955826">
          <w:marLeft w:val="0"/>
          <w:marRight w:val="0"/>
          <w:marTop w:val="0"/>
          <w:marBottom w:val="0"/>
          <w:divBdr>
            <w:top w:val="none" w:sz="0" w:space="0" w:color="auto"/>
            <w:left w:val="none" w:sz="0" w:space="0" w:color="auto"/>
            <w:bottom w:val="none" w:sz="0" w:space="0" w:color="auto"/>
            <w:right w:val="none" w:sz="0" w:space="0" w:color="auto"/>
          </w:divBdr>
        </w:div>
        <w:div w:id="1344673780">
          <w:marLeft w:val="0"/>
          <w:marRight w:val="0"/>
          <w:marTop w:val="0"/>
          <w:marBottom w:val="0"/>
          <w:divBdr>
            <w:top w:val="none" w:sz="0" w:space="0" w:color="auto"/>
            <w:left w:val="none" w:sz="0" w:space="0" w:color="auto"/>
            <w:bottom w:val="none" w:sz="0" w:space="0" w:color="auto"/>
            <w:right w:val="none" w:sz="0" w:space="0" w:color="auto"/>
          </w:divBdr>
        </w:div>
        <w:div w:id="1910537060">
          <w:marLeft w:val="0"/>
          <w:marRight w:val="0"/>
          <w:marTop w:val="0"/>
          <w:marBottom w:val="0"/>
          <w:divBdr>
            <w:top w:val="none" w:sz="0" w:space="0" w:color="auto"/>
            <w:left w:val="none" w:sz="0" w:space="0" w:color="auto"/>
            <w:bottom w:val="none" w:sz="0" w:space="0" w:color="auto"/>
            <w:right w:val="none" w:sz="0" w:space="0" w:color="auto"/>
          </w:divBdr>
        </w:div>
      </w:divsChild>
    </w:div>
    <w:div w:id="1092117969">
      <w:bodyDiv w:val="1"/>
      <w:marLeft w:val="0"/>
      <w:marRight w:val="0"/>
      <w:marTop w:val="0"/>
      <w:marBottom w:val="0"/>
      <w:divBdr>
        <w:top w:val="none" w:sz="0" w:space="0" w:color="auto"/>
        <w:left w:val="none" w:sz="0" w:space="0" w:color="auto"/>
        <w:bottom w:val="none" w:sz="0" w:space="0" w:color="auto"/>
        <w:right w:val="none" w:sz="0" w:space="0" w:color="auto"/>
      </w:divBdr>
      <w:divsChild>
        <w:div w:id="38436738">
          <w:marLeft w:val="0"/>
          <w:marRight w:val="0"/>
          <w:marTop w:val="0"/>
          <w:marBottom w:val="0"/>
          <w:divBdr>
            <w:top w:val="none" w:sz="0" w:space="0" w:color="auto"/>
            <w:left w:val="none" w:sz="0" w:space="0" w:color="auto"/>
            <w:bottom w:val="none" w:sz="0" w:space="0" w:color="auto"/>
            <w:right w:val="none" w:sz="0" w:space="0" w:color="auto"/>
          </w:divBdr>
          <w:divsChild>
            <w:div w:id="973369248">
              <w:marLeft w:val="0"/>
              <w:marRight w:val="0"/>
              <w:marTop w:val="0"/>
              <w:marBottom w:val="0"/>
              <w:divBdr>
                <w:top w:val="none" w:sz="0" w:space="0" w:color="auto"/>
                <w:left w:val="none" w:sz="0" w:space="0" w:color="auto"/>
                <w:bottom w:val="none" w:sz="0" w:space="0" w:color="auto"/>
                <w:right w:val="none" w:sz="0" w:space="0" w:color="auto"/>
              </w:divBdr>
              <w:divsChild>
                <w:div w:id="1404259248">
                  <w:marLeft w:val="0"/>
                  <w:marRight w:val="0"/>
                  <w:marTop w:val="0"/>
                  <w:marBottom w:val="0"/>
                  <w:divBdr>
                    <w:top w:val="none" w:sz="0" w:space="0" w:color="auto"/>
                    <w:left w:val="none" w:sz="0" w:space="0" w:color="auto"/>
                    <w:bottom w:val="none" w:sz="0" w:space="0" w:color="auto"/>
                    <w:right w:val="none" w:sz="0" w:space="0" w:color="auto"/>
                  </w:divBdr>
                  <w:divsChild>
                    <w:div w:id="55013746">
                      <w:marLeft w:val="0"/>
                      <w:marRight w:val="0"/>
                      <w:marTop w:val="13"/>
                      <w:marBottom w:val="0"/>
                      <w:divBdr>
                        <w:top w:val="none" w:sz="0" w:space="0" w:color="auto"/>
                        <w:left w:val="none" w:sz="0" w:space="0" w:color="auto"/>
                        <w:bottom w:val="none" w:sz="0" w:space="0" w:color="auto"/>
                        <w:right w:val="none" w:sz="0" w:space="0" w:color="auto"/>
                      </w:divBdr>
                    </w:div>
                    <w:div w:id="113986912">
                      <w:marLeft w:val="0"/>
                      <w:marRight w:val="0"/>
                      <w:marTop w:val="13"/>
                      <w:marBottom w:val="0"/>
                      <w:divBdr>
                        <w:top w:val="none" w:sz="0" w:space="0" w:color="auto"/>
                        <w:left w:val="none" w:sz="0" w:space="0" w:color="auto"/>
                        <w:bottom w:val="none" w:sz="0" w:space="0" w:color="auto"/>
                        <w:right w:val="none" w:sz="0" w:space="0" w:color="auto"/>
                      </w:divBdr>
                      <w:divsChild>
                        <w:div w:id="370694364">
                          <w:marLeft w:val="0"/>
                          <w:marRight w:val="0"/>
                          <w:marTop w:val="0"/>
                          <w:marBottom w:val="0"/>
                          <w:divBdr>
                            <w:top w:val="none" w:sz="0" w:space="0" w:color="auto"/>
                            <w:left w:val="none" w:sz="0" w:space="0" w:color="auto"/>
                            <w:bottom w:val="none" w:sz="0" w:space="0" w:color="auto"/>
                            <w:right w:val="none" w:sz="0" w:space="0" w:color="auto"/>
                          </w:divBdr>
                        </w:div>
                      </w:divsChild>
                    </w:div>
                    <w:div w:id="142549636">
                      <w:marLeft w:val="0"/>
                      <w:marRight w:val="0"/>
                      <w:marTop w:val="13"/>
                      <w:marBottom w:val="0"/>
                      <w:divBdr>
                        <w:top w:val="none" w:sz="0" w:space="0" w:color="auto"/>
                        <w:left w:val="none" w:sz="0" w:space="0" w:color="auto"/>
                        <w:bottom w:val="none" w:sz="0" w:space="0" w:color="auto"/>
                        <w:right w:val="none" w:sz="0" w:space="0" w:color="auto"/>
                      </w:divBdr>
                      <w:divsChild>
                        <w:div w:id="816989909">
                          <w:marLeft w:val="0"/>
                          <w:marRight w:val="0"/>
                          <w:marTop w:val="0"/>
                          <w:marBottom w:val="0"/>
                          <w:divBdr>
                            <w:top w:val="none" w:sz="0" w:space="0" w:color="auto"/>
                            <w:left w:val="none" w:sz="0" w:space="0" w:color="auto"/>
                            <w:bottom w:val="none" w:sz="0" w:space="0" w:color="auto"/>
                            <w:right w:val="none" w:sz="0" w:space="0" w:color="auto"/>
                          </w:divBdr>
                        </w:div>
                      </w:divsChild>
                    </w:div>
                    <w:div w:id="511453312">
                      <w:marLeft w:val="0"/>
                      <w:marRight w:val="0"/>
                      <w:marTop w:val="13"/>
                      <w:marBottom w:val="0"/>
                      <w:divBdr>
                        <w:top w:val="none" w:sz="0" w:space="0" w:color="auto"/>
                        <w:left w:val="none" w:sz="0" w:space="0" w:color="auto"/>
                        <w:bottom w:val="none" w:sz="0" w:space="0" w:color="auto"/>
                        <w:right w:val="none" w:sz="0" w:space="0" w:color="auto"/>
                      </w:divBdr>
                    </w:div>
                    <w:div w:id="537084715">
                      <w:marLeft w:val="0"/>
                      <w:marRight w:val="0"/>
                      <w:marTop w:val="13"/>
                      <w:marBottom w:val="0"/>
                      <w:divBdr>
                        <w:top w:val="none" w:sz="0" w:space="0" w:color="auto"/>
                        <w:left w:val="none" w:sz="0" w:space="0" w:color="auto"/>
                        <w:bottom w:val="none" w:sz="0" w:space="0" w:color="auto"/>
                        <w:right w:val="none" w:sz="0" w:space="0" w:color="auto"/>
                      </w:divBdr>
                    </w:div>
                    <w:div w:id="754743319">
                      <w:marLeft w:val="0"/>
                      <w:marRight w:val="0"/>
                      <w:marTop w:val="47"/>
                      <w:marBottom w:val="0"/>
                      <w:divBdr>
                        <w:top w:val="none" w:sz="0" w:space="0" w:color="auto"/>
                        <w:left w:val="none" w:sz="0" w:space="0" w:color="auto"/>
                        <w:bottom w:val="none" w:sz="0" w:space="0" w:color="auto"/>
                        <w:right w:val="none" w:sz="0" w:space="0" w:color="auto"/>
                      </w:divBdr>
                      <w:divsChild>
                        <w:div w:id="365059046">
                          <w:marLeft w:val="0"/>
                          <w:marRight w:val="0"/>
                          <w:marTop w:val="0"/>
                          <w:marBottom w:val="0"/>
                          <w:divBdr>
                            <w:top w:val="none" w:sz="0" w:space="0" w:color="auto"/>
                            <w:left w:val="none" w:sz="0" w:space="0" w:color="auto"/>
                            <w:bottom w:val="none" w:sz="0" w:space="0" w:color="auto"/>
                            <w:right w:val="none" w:sz="0" w:space="0" w:color="auto"/>
                          </w:divBdr>
                        </w:div>
                      </w:divsChild>
                    </w:div>
                    <w:div w:id="874655888">
                      <w:marLeft w:val="0"/>
                      <w:marRight w:val="0"/>
                      <w:marTop w:val="13"/>
                      <w:marBottom w:val="0"/>
                      <w:divBdr>
                        <w:top w:val="none" w:sz="0" w:space="0" w:color="auto"/>
                        <w:left w:val="none" w:sz="0" w:space="0" w:color="auto"/>
                        <w:bottom w:val="none" w:sz="0" w:space="0" w:color="auto"/>
                        <w:right w:val="none" w:sz="0" w:space="0" w:color="auto"/>
                      </w:divBdr>
                    </w:div>
                    <w:div w:id="1165902772">
                      <w:marLeft w:val="0"/>
                      <w:marRight w:val="0"/>
                      <w:marTop w:val="13"/>
                      <w:marBottom w:val="0"/>
                      <w:divBdr>
                        <w:top w:val="none" w:sz="0" w:space="0" w:color="auto"/>
                        <w:left w:val="none" w:sz="0" w:space="0" w:color="auto"/>
                        <w:bottom w:val="none" w:sz="0" w:space="0" w:color="auto"/>
                        <w:right w:val="none" w:sz="0" w:space="0" w:color="auto"/>
                      </w:divBdr>
                    </w:div>
                    <w:div w:id="1184588170">
                      <w:marLeft w:val="0"/>
                      <w:marRight w:val="0"/>
                      <w:marTop w:val="13"/>
                      <w:marBottom w:val="0"/>
                      <w:divBdr>
                        <w:top w:val="none" w:sz="0" w:space="0" w:color="auto"/>
                        <w:left w:val="none" w:sz="0" w:space="0" w:color="auto"/>
                        <w:bottom w:val="none" w:sz="0" w:space="0" w:color="auto"/>
                        <w:right w:val="none" w:sz="0" w:space="0" w:color="auto"/>
                      </w:divBdr>
                    </w:div>
                    <w:div w:id="1368292789">
                      <w:marLeft w:val="0"/>
                      <w:marRight w:val="0"/>
                      <w:marTop w:val="13"/>
                      <w:marBottom w:val="0"/>
                      <w:divBdr>
                        <w:top w:val="none" w:sz="0" w:space="0" w:color="auto"/>
                        <w:left w:val="none" w:sz="0" w:space="0" w:color="auto"/>
                        <w:bottom w:val="none" w:sz="0" w:space="0" w:color="auto"/>
                        <w:right w:val="none" w:sz="0" w:space="0" w:color="auto"/>
                      </w:divBdr>
                    </w:div>
                    <w:div w:id="1847479549">
                      <w:marLeft w:val="0"/>
                      <w:marRight w:val="0"/>
                      <w:marTop w:val="13"/>
                      <w:marBottom w:val="0"/>
                      <w:divBdr>
                        <w:top w:val="none" w:sz="0" w:space="0" w:color="auto"/>
                        <w:left w:val="none" w:sz="0" w:space="0" w:color="auto"/>
                        <w:bottom w:val="none" w:sz="0" w:space="0" w:color="auto"/>
                        <w:right w:val="none" w:sz="0" w:space="0" w:color="auto"/>
                      </w:divBdr>
                      <w:divsChild>
                        <w:div w:id="1363673257">
                          <w:marLeft w:val="0"/>
                          <w:marRight w:val="0"/>
                          <w:marTop w:val="0"/>
                          <w:marBottom w:val="0"/>
                          <w:divBdr>
                            <w:top w:val="none" w:sz="0" w:space="0" w:color="auto"/>
                            <w:left w:val="none" w:sz="0" w:space="0" w:color="auto"/>
                            <w:bottom w:val="none" w:sz="0" w:space="0" w:color="auto"/>
                            <w:right w:val="none" w:sz="0" w:space="0" w:color="auto"/>
                          </w:divBdr>
                        </w:div>
                      </w:divsChild>
                    </w:div>
                    <w:div w:id="1850213910">
                      <w:marLeft w:val="0"/>
                      <w:marRight w:val="0"/>
                      <w:marTop w:val="13"/>
                      <w:marBottom w:val="0"/>
                      <w:divBdr>
                        <w:top w:val="none" w:sz="0" w:space="0" w:color="auto"/>
                        <w:left w:val="none" w:sz="0" w:space="0" w:color="auto"/>
                        <w:bottom w:val="none" w:sz="0" w:space="0" w:color="auto"/>
                        <w:right w:val="none" w:sz="0" w:space="0" w:color="auto"/>
                      </w:divBdr>
                      <w:divsChild>
                        <w:div w:id="1795363504">
                          <w:marLeft w:val="0"/>
                          <w:marRight w:val="0"/>
                          <w:marTop w:val="0"/>
                          <w:marBottom w:val="0"/>
                          <w:divBdr>
                            <w:top w:val="none" w:sz="0" w:space="0" w:color="auto"/>
                            <w:left w:val="none" w:sz="0" w:space="0" w:color="auto"/>
                            <w:bottom w:val="none" w:sz="0" w:space="0" w:color="auto"/>
                            <w:right w:val="none" w:sz="0" w:space="0" w:color="auto"/>
                          </w:divBdr>
                        </w:div>
                      </w:divsChild>
                    </w:div>
                    <w:div w:id="194989555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092124008">
      <w:bodyDiv w:val="1"/>
      <w:marLeft w:val="0"/>
      <w:marRight w:val="0"/>
      <w:marTop w:val="0"/>
      <w:marBottom w:val="0"/>
      <w:divBdr>
        <w:top w:val="none" w:sz="0" w:space="0" w:color="auto"/>
        <w:left w:val="none" w:sz="0" w:space="0" w:color="auto"/>
        <w:bottom w:val="none" w:sz="0" w:space="0" w:color="auto"/>
        <w:right w:val="none" w:sz="0" w:space="0" w:color="auto"/>
      </w:divBdr>
      <w:divsChild>
        <w:div w:id="1099450388">
          <w:marLeft w:val="0"/>
          <w:marRight w:val="0"/>
          <w:marTop w:val="0"/>
          <w:marBottom w:val="0"/>
          <w:divBdr>
            <w:top w:val="none" w:sz="0" w:space="0" w:color="auto"/>
            <w:left w:val="none" w:sz="0" w:space="0" w:color="auto"/>
            <w:bottom w:val="none" w:sz="0" w:space="0" w:color="auto"/>
            <w:right w:val="none" w:sz="0" w:space="0" w:color="auto"/>
          </w:divBdr>
          <w:divsChild>
            <w:div w:id="1763918834">
              <w:marLeft w:val="0"/>
              <w:marRight w:val="0"/>
              <w:marTop w:val="0"/>
              <w:marBottom w:val="0"/>
              <w:divBdr>
                <w:top w:val="none" w:sz="0" w:space="0" w:color="auto"/>
                <w:left w:val="none" w:sz="0" w:space="0" w:color="auto"/>
                <w:bottom w:val="none" w:sz="0" w:space="0" w:color="auto"/>
                <w:right w:val="none" w:sz="0" w:space="0" w:color="auto"/>
              </w:divBdr>
              <w:divsChild>
                <w:div w:id="389963737">
                  <w:marLeft w:val="0"/>
                  <w:marRight w:val="0"/>
                  <w:marTop w:val="0"/>
                  <w:marBottom w:val="0"/>
                  <w:divBdr>
                    <w:top w:val="none" w:sz="0" w:space="0" w:color="auto"/>
                    <w:left w:val="none" w:sz="0" w:space="0" w:color="auto"/>
                    <w:bottom w:val="none" w:sz="0" w:space="0" w:color="auto"/>
                    <w:right w:val="none" w:sz="0" w:space="0" w:color="auto"/>
                  </w:divBdr>
                  <w:divsChild>
                    <w:div w:id="1744720672">
                      <w:marLeft w:val="0"/>
                      <w:marRight w:val="0"/>
                      <w:marTop w:val="0"/>
                      <w:marBottom w:val="0"/>
                      <w:divBdr>
                        <w:top w:val="none" w:sz="0" w:space="0" w:color="auto"/>
                        <w:left w:val="none" w:sz="0" w:space="0" w:color="auto"/>
                        <w:bottom w:val="none" w:sz="0" w:space="0" w:color="auto"/>
                        <w:right w:val="none" w:sz="0" w:space="0" w:color="auto"/>
                      </w:divBdr>
                      <w:divsChild>
                        <w:div w:id="1635016883">
                          <w:marLeft w:val="0"/>
                          <w:marRight w:val="0"/>
                          <w:marTop w:val="0"/>
                          <w:marBottom w:val="0"/>
                          <w:divBdr>
                            <w:top w:val="none" w:sz="0" w:space="0" w:color="auto"/>
                            <w:left w:val="none" w:sz="0" w:space="0" w:color="auto"/>
                            <w:bottom w:val="none" w:sz="0" w:space="0" w:color="auto"/>
                            <w:right w:val="none" w:sz="0" w:space="0" w:color="auto"/>
                          </w:divBdr>
                          <w:divsChild>
                            <w:div w:id="2329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119497">
                  <w:marLeft w:val="0"/>
                  <w:marRight w:val="0"/>
                  <w:marTop w:val="0"/>
                  <w:marBottom w:val="0"/>
                  <w:divBdr>
                    <w:top w:val="none" w:sz="0" w:space="0" w:color="auto"/>
                    <w:left w:val="none" w:sz="0" w:space="0" w:color="auto"/>
                    <w:bottom w:val="none" w:sz="0" w:space="0" w:color="auto"/>
                    <w:right w:val="none" w:sz="0" w:space="0" w:color="auto"/>
                  </w:divBdr>
                </w:div>
                <w:div w:id="1087118805">
                  <w:marLeft w:val="0"/>
                  <w:marRight w:val="0"/>
                  <w:marTop w:val="0"/>
                  <w:marBottom w:val="0"/>
                  <w:divBdr>
                    <w:top w:val="none" w:sz="0" w:space="0" w:color="auto"/>
                    <w:left w:val="none" w:sz="0" w:space="0" w:color="auto"/>
                    <w:bottom w:val="none" w:sz="0" w:space="0" w:color="auto"/>
                    <w:right w:val="none" w:sz="0" w:space="0" w:color="auto"/>
                  </w:divBdr>
                </w:div>
                <w:div w:id="1367146945">
                  <w:marLeft w:val="0"/>
                  <w:marRight w:val="0"/>
                  <w:marTop w:val="0"/>
                  <w:marBottom w:val="0"/>
                  <w:divBdr>
                    <w:top w:val="none" w:sz="0" w:space="0" w:color="auto"/>
                    <w:left w:val="none" w:sz="0" w:space="0" w:color="auto"/>
                    <w:bottom w:val="none" w:sz="0" w:space="0" w:color="auto"/>
                    <w:right w:val="none" w:sz="0" w:space="0" w:color="auto"/>
                  </w:divBdr>
                </w:div>
                <w:div w:id="148859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894396">
      <w:bodyDiv w:val="1"/>
      <w:marLeft w:val="0"/>
      <w:marRight w:val="0"/>
      <w:marTop w:val="0"/>
      <w:marBottom w:val="0"/>
      <w:divBdr>
        <w:top w:val="none" w:sz="0" w:space="0" w:color="auto"/>
        <w:left w:val="none" w:sz="0" w:space="0" w:color="auto"/>
        <w:bottom w:val="none" w:sz="0" w:space="0" w:color="auto"/>
        <w:right w:val="none" w:sz="0" w:space="0" w:color="auto"/>
      </w:divBdr>
    </w:div>
    <w:div w:id="1093088917">
      <w:bodyDiv w:val="1"/>
      <w:marLeft w:val="0"/>
      <w:marRight w:val="0"/>
      <w:marTop w:val="0"/>
      <w:marBottom w:val="0"/>
      <w:divBdr>
        <w:top w:val="none" w:sz="0" w:space="0" w:color="auto"/>
        <w:left w:val="none" w:sz="0" w:space="0" w:color="auto"/>
        <w:bottom w:val="none" w:sz="0" w:space="0" w:color="auto"/>
        <w:right w:val="none" w:sz="0" w:space="0" w:color="auto"/>
      </w:divBdr>
      <w:divsChild>
        <w:div w:id="136724626">
          <w:marLeft w:val="0"/>
          <w:marRight w:val="0"/>
          <w:marTop w:val="0"/>
          <w:marBottom w:val="0"/>
          <w:divBdr>
            <w:top w:val="none" w:sz="0" w:space="0" w:color="auto"/>
            <w:left w:val="none" w:sz="0" w:space="0" w:color="auto"/>
            <w:bottom w:val="none" w:sz="0" w:space="0" w:color="auto"/>
            <w:right w:val="none" w:sz="0" w:space="0" w:color="auto"/>
          </w:divBdr>
          <w:divsChild>
            <w:div w:id="199172382">
              <w:marLeft w:val="0"/>
              <w:marRight w:val="0"/>
              <w:marTop w:val="0"/>
              <w:marBottom w:val="0"/>
              <w:divBdr>
                <w:top w:val="none" w:sz="0" w:space="0" w:color="auto"/>
                <w:left w:val="none" w:sz="0" w:space="0" w:color="auto"/>
                <w:bottom w:val="none" w:sz="0" w:space="0" w:color="auto"/>
                <w:right w:val="none" w:sz="0" w:space="0" w:color="auto"/>
              </w:divBdr>
              <w:divsChild>
                <w:div w:id="1910188742">
                  <w:marLeft w:val="0"/>
                  <w:marRight w:val="0"/>
                  <w:marTop w:val="100"/>
                  <w:marBottom w:val="100"/>
                  <w:divBdr>
                    <w:top w:val="none" w:sz="0" w:space="0" w:color="auto"/>
                    <w:left w:val="none" w:sz="0" w:space="0" w:color="auto"/>
                    <w:bottom w:val="none" w:sz="0" w:space="0" w:color="auto"/>
                    <w:right w:val="none" w:sz="0" w:space="0" w:color="auto"/>
                  </w:divBdr>
                  <w:divsChild>
                    <w:div w:id="977808120">
                      <w:marLeft w:val="0"/>
                      <w:marRight w:val="0"/>
                      <w:marTop w:val="0"/>
                      <w:marBottom w:val="0"/>
                      <w:divBdr>
                        <w:top w:val="none" w:sz="0" w:space="0" w:color="auto"/>
                        <w:left w:val="single" w:sz="2" w:space="7" w:color="000000"/>
                        <w:bottom w:val="none" w:sz="0" w:space="0" w:color="auto"/>
                        <w:right w:val="single" w:sz="2" w:space="7" w:color="000000"/>
                      </w:divBdr>
                      <w:divsChild>
                        <w:div w:id="1424570270">
                          <w:marLeft w:val="0"/>
                          <w:marRight w:val="0"/>
                          <w:marTop w:val="0"/>
                          <w:marBottom w:val="0"/>
                          <w:divBdr>
                            <w:top w:val="none" w:sz="0" w:space="0" w:color="auto"/>
                            <w:left w:val="none" w:sz="0" w:space="0" w:color="auto"/>
                            <w:bottom w:val="none" w:sz="0" w:space="0" w:color="auto"/>
                            <w:right w:val="none" w:sz="0" w:space="0" w:color="auto"/>
                          </w:divBdr>
                          <w:divsChild>
                            <w:div w:id="2051223684">
                              <w:marLeft w:val="0"/>
                              <w:marRight w:val="0"/>
                              <w:marTop w:val="0"/>
                              <w:marBottom w:val="0"/>
                              <w:divBdr>
                                <w:top w:val="none" w:sz="0" w:space="0" w:color="auto"/>
                                <w:left w:val="none" w:sz="0" w:space="0" w:color="auto"/>
                                <w:bottom w:val="none" w:sz="0" w:space="0" w:color="auto"/>
                                <w:right w:val="none" w:sz="0" w:space="0" w:color="auto"/>
                              </w:divBdr>
                              <w:divsChild>
                                <w:div w:id="641078206">
                                  <w:marLeft w:val="0"/>
                                  <w:marRight w:val="0"/>
                                  <w:marTop w:val="0"/>
                                  <w:marBottom w:val="0"/>
                                  <w:divBdr>
                                    <w:top w:val="single" w:sz="2" w:space="0" w:color="FFFFFF"/>
                                    <w:left w:val="none" w:sz="0" w:space="0" w:color="auto"/>
                                    <w:bottom w:val="single" w:sz="2" w:space="0" w:color="FFFFFF"/>
                                    <w:right w:val="none" w:sz="0" w:space="0" w:color="auto"/>
                                  </w:divBdr>
                                  <w:divsChild>
                                    <w:div w:id="680086204">
                                      <w:marLeft w:val="0"/>
                                      <w:marRight w:val="0"/>
                                      <w:marTop w:val="0"/>
                                      <w:marBottom w:val="0"/>
                                      <w:divBdr>
                                        <w:top w:val="none" w:sz="0" w:space="0" w:color="auto"/>
                                        <w:left w:val="none" w:sz="0" w:space="0" w:color="auto"/>
                                        <w:bottom w:val="none" w:sz="0" w:space="0" w:color="auto"/>
                                        <w:right w:val="none" w:sz="0" w:space="0" w:color="auto"/>
                                      </w:divBdr>
                                      <w:divsChild>
                                        <w:div w:id="1193496369">
                                          <w:marLeft w:val="0"/>
                                          <w:marRight w:val="0"/>
                                          <w:marTop w:val="0"/>
                                          <w:marBottom w:val="0"/>
                                          <w:divBdr>
                                            <w:top w:val="single" w:sz="2" w:space="0" w:color="BBBBBB"/>
                                            <w:left w:val="none" w:sz="0" w:space="0" w:color="auto"/>
                                            <w:bottom w:val="none" w:sz="0" w:space="0" w:color="auto"/>
                                            <w:right w:val="none" w:sz="0" w:space="0" w:color="auto"/>
                                          </w:divBdr>
                                          <w:divsChild>
                                            <w:div w:id="1912154674">
                                              <w:marLeft w:val="0"/>
                                              <w:marRight w:val="0"/>
                                              <w:marTop w:val="0"/>
                                              <w:marBottom w:val="0"/>
                                              <w:divBdr>
                                                <w:top w:val="none" w:sz="0" w:space="0" w:color="auto"/>
                                                <w:left w:val="none" w:sz="0" w:space="0" w:color="auto"/>
                                                <w:bottom w:val="none" w:sz="0" w:space="0" w:color="auto"/>
                                                <w:right w:val="none" w:sz="0" w:space="0" w:color="auto"/>
                                              </w:divBdr>
                                              <w:divsChild>
                                                <w:div w:id="311518755">
                                                  <w:marLeft w:val="0"/>
                                                  <w:marRight w:val="0"/>
                                                  <w:marTop w:val="0"/>
                                                  <w:marBottom w:val="0"/>
                                                  <w:divBdr>
                                                    <w:top w:val="none" w:sz="0" w:space="0" w:color="auto"/>
                                                    <w:left w:val="none" w:sz="0" w:space="0" w:color="auto"/>
                                                    <w:bottom w:val="none" w:sz="0" w:space="0" w:color="auto"/>
                                                    <w:right w:val="none" w:sz="0" w:space="0" w:color="auto"/>
                                                  </w:divBdr>
                                                  <w:divsChild>
                                                    <w:div w:id="589000972">
                                                      <w:marLeft w:val="0"/>
                                                      <w:marRight w:val="0"/>
                                                      <w:marTop w:val="0"/>
                                                      <w:marBottom w:val="0"/>
                                                      <w:divBdr>
                                                        <w:top w:val="none" w:sz="0" w:space="0" w:color="auto"/>
                                                        <w:left w:val="none" w:sz="0" w:space="0" w:color="auto"/>
                                                        <w:bottom w:val="none" w:sz="0" w:space="0" w:color="auto"/>
                                                        <w:right w:val="none" w:sz="0" w:space="0" w:color="auto"/>
                                                      </w:divBdr>
                                                      <w:divsChild>
                                                        <w:div w:id="1738898545">
                                                          <w:marLeft w:val="0"/>
                                                          <w:marRight w:val="0"/>
                                                          <w:marTop w:val="0"/>
                                                          <w:marBottom w:val="0"/>
                                                          <w:divBdr>
                                                            <w:top w:val="none" w:sz="0" w:space="0" w:color="auto"/>
                                                            <w:left w:val="none" w:sz="0" w:space="0" w:color="auto"/>
                                                            <w:bottom w:val="none" w:sz="0" w:space="0" w:color="auto"/>
                                                            <w:right w:val="none" w:sz="0" w:space="0" w:color="auto"/>
                                                          </w:divBdr>
                                                          <w:divsChild>
                                                            <w:div w:id="687096606">
                                                              <w:marLeft w:val="0"/>
                                                              <w:marRight w:val="0"/>
                                                              <w:marTop w:val="0"/>
                                                              <w:marBottom w:val="0"/>
                                                              <w:divBdr>
                                                                <w:top w:val="none" w:sz="0" w:space="0" w:color="auto"/>
                                                                <w:left w:val="none" w:sz="0" w:space="0" w:color="auto"/>
                                                                <w:bottom w:val="none" w:sz="0" w:space="0" w:color="auto"/>
                                                                <w:right w:val="none" w:sz="0" w:space="0" w:color="auto"/>
                                                              </w:divBdr>
                                                              <w:divsChild>
                                                                <w:div w:id="169377452">
                                                                  <w:marLeft w:val="0"/>
                                                                  <w:marRight w:val="0"/>
                                                                  <w:marTop w:val="0"/>
                                                                  <w:marBottom w:val="0"/>
                                                                  <w:divBdr>
                                                                    <w:top w:val="none" w:sz="0" w:space="0" w:color="auto"/>
                                                                    <w:left w:val="none" w:sz="0" w:space="0" w:color="auto"/>
                                                                    <w:bottom w:val="single" w:sz="2" w:space="0" w:color="807432"/>
                                                                    <w:right w:val="none" w:sz="0" w:space="0" w:color="auto"/>
                                                                  </w:divBdr>
                                                                  <w:divsChild>
                                                                    <w:div w:id="120345448">
                                                                      <w:marLeft w:val="0"/>
                                                                      <w:marRight w:val="13"/>
                                                                      <w:marTop w:val="7"/>
                                                                      <w:marBottom w:val="0"/>
                                                                      <w:divBdr>
                                                                        <w:top w:val="none" w:sz="0" w:space="0" w:color="auto"/>
                                                                        <w:left w:val="none" w:sz="0" w:space="0" w:color="auto"/>
                                                                        <w:bottom w:val="none" w:sz="0" w:space="0" w:color="auto"/>
                                                                        <w:right w:val="none" w:sz="0" w:space="0" w:color="auto"/>
                                                                      </w:divBdr>
                                                                    </w:div>
                                                                    <w:div w:id="175773402">
                                                                      <w:marLeft w:val="0"/>
                                                                      <w:marRight w:val="13"/>
                                                                      <w:marTop w:val="7"/>
                                                                      <w:marBottom w:val="0"/>
                                                                      <w:divBdr>
                                                                        <w:top w:val="none" w:sz="0" w:space="0" w:color="auto"/>
                                                                        <w:left w:val="none" w:sz="0" w:space="0" w:color="auto"/>
                                                                        <w:bottom w:val="none" w:sz="0" w:space="0" w:color="auto"/>
                                                                        <w:right w:val="none" w:sz="0" w:space="0" w:color="auto"/>
                                                                      </w:divBdr>
                                                                    </w:div>
                                                                    <w:div w:id="479810429">
                                                                      <w:marLeft w:val="0"/>
                                                                      <w:marRight w:val="13"/>
                                                                      <w:marTop w:val="7"/>
                                                                      <w:marBottom w:val="0"/>
                                                                      <w:divBdr>
                                                                        <w:top w:val="none" w:sz="0" w:space="0" w:color="auto"/>
                                                                        <w:left w:val="none" w:sz="0" w:space="0" w:color="auto"/>
                                                                        <w:bottom w:val="none" w:sz="0" w:space="0" w:color="auto"/>
                                                                        <w:right w:val="none" w:sz="0" w:space="0" w:color="auto"/>
                                                                      </w:divBdr>
                                                                    </w:div>
                                                                    <w:div w:id="516887845">
                                                                      <w:marLeft w:val="0"/>
                                                                      <w:marRight w:val="13"/>
                                                                      <w:marTop w:val="7"/>
                                                                      <w:marBottom w:val="0"/>
                                                                      <w:divBdr>
                                                                        <w:top w:val="none" w:sz="0" w:space="0" w:color="auto"/>
                                                                        <w:left w:val="none" w:sz="0" w:space="0" w:color="auto"/>
                                                                        <w:bottom w:val="none" w:sz="0" w:space="0" w:color="auto"/>
                                                                        <w:right w:val="none" w:sz="0" w:space="0" w:color="auto"/>
                                                                      </w:divBdr>
                                                                    </w:div>
                                                                    <w:div w:id="695303398">
                                                                      <w:marLeft w:val="0"/>
                                                                      <w:marRight w:val="13"/>
                                                                      <w:marTop w:val="7"/>
                                                                      <w:marBottom w:val="0"/>
                                                                      <w:divBdr>
                                                                        <w:top w:val="none" w:sz="0" w:space="0" w:color="auto"/>
                                                                        <w:left w:val="none" w:sz="0" w:space="0" w:color="auto"/>
                                                                        <w:bottom w:val="none" w:sz="0" w:space="0" w:color="auto"/>
                                                                        <w:right w:val="none" w:sz="0" w:space="0" w:color="auto"/>
                                                                      </w:divBdr>
                                                                    </w:div>
                                                                    <w:div w:id="959413733">
                                                                      <w:marLeft w:val="0"/>
                                                                      <w:marRight w:val="13"/>
                                                                      <w:marTop w:val="7"/>
                                                                      <w:marBottom w:val="0"/>
                                                                      <w:divBdr>
                                                                        <w:top w:val="none" w:sz="0" w:space="0" w:color="auto"/>
                                                                        <w:left w:val="none" w:sz="0" w:space="0" w:color="auto"/>
                                                                        <w:bottom w:val="none" w:sz="0" w:space="0" w:color="auto"/>
                                                                        <w:right w:val="none" w:sz="0" w:space="0" w:color="auto"/>
                                                                      </w:divBdr>
                                                                    </w:div>
                                                                    <w:div w:id="967585450">
                                                                      <w:marLeft w:val="0"/>
                                                                      <w:marRight w:val="13"/>
                                                                      <w:marTop w:val="7"/>
                                                                      <w:marBottom w:val="0"/>
                                                                      <w:divBdr>
                                                                        <w:top w:val="none" w:sz="0" w:space="0" w:color="auto"/>
                                                                        <w:left w:val="none" w:sz="0" w:space="0" w:color="auto"/>
                                                                        <w:bottom w:val="none" w:sz="0" w:space="0" w:color="auto"/>
                                                                        <w:right w:val="none" w:sz="0" w:space="0" w:color="auto"/>
                                                                      </w:divBdr>
                                                                    </w:div>
                                                                    <w:div w:id="977950669">
                                                                      <w:marLeft w:val="0"/>
                                                                      <w:marRight w:val="13"/>
                                                                      <w:marTop w:val="7"/>
                                                                      <w:marBottom w:val="0"/>
                                                                      <w:divBdr>
                                                                        <w:top w:val="none" w:sz="0" w:space="0" w:color="auto"/>
                                                                        <w:left w:val="none" w:sz="0" w:space="0" w:color="auto"/>
                                                                        <w:bottom w:val="none" w:sz="0" w:space="0" w:color="auto"/>
                                                                        <w:right w:val="none" w:sz="0" w:space="0" w:color="auto"/>
                                                                      </w:divBdr>
                                                                    </w:div>
                                                                    <w:div w:id="1011181795">
                                                                      <w:marLeft w:val="0"/>
                                                                      <w:marRight w:val="13"/>
                                                                      <w:marTop w:val="7"/>
                                                                      <w:marBottom w:val="0"/>
                                                                      <w:divBdr>
                                                                        <w:top w:val="none" w:sz="0" w:space="0" w:color="auto"/>
                                                                        <w:left w:val="none" w:sz="0" w:space="0" w:color="auto"/>
                                                                        <w:bottom w:val="none" w:sz="0" w:space="0" w:color="auto"/>
                                                                        <w:right w:val="none" w:sz="0" w:space="0" w:color="auto"/>
                                                                      </w:divBdr>
                                                                    </w:div>
                                                                    <w:div w:id="1081371541">
                                                                      <w:marLeft w:val="13"/>
                                                                      <w:marRight w:val="0"/>
                                                                      <w:marTop w:val="7"/>
                                                                      <w:marBottom w:val="0"/>
                                                                      <w:divBdr>
                                                                        <w:top w:val="none" w:sz="0" w:space="0" w:color="auto"/>
                                                                        <w:left w:val="none" w:sz="0" w:space="0" w:color="auto"/>
                                                                        <w:bottom w:val="none" w:sz="0" w:space="0" w:color="auto"/>
                                                                        <w:right w:val="none" w:sz="0" w:space="0" w:color="auto"/>
                                                                      </w:divBdr>
                                                                    </w:div>
                                                                    <w:div w:id="1243565432">
                                                                      <w:marLeft w:val="0"/>
                                                                      <w:marRight w:val="13"/>
                                                                      <w:marTop w:val="7"/>
                                                                      <w:marBottom w:val="0"/>
                                                                      <w:divBdr>
                                                                        <w:top w:val="none" w:sz="0" w:space="0" w:color="auto"/>
                                                                        <w:left w:val="none" w:sz="0" w:space="0" w:color="auto"/>
                                                                        <w:bottom w:val="none" w:sz="0" w:space="0" w:color="auto"/>
                                                                        <w:right w:val="none" w:sz="0" w:space="0" w:color="auto"/>
                                                                      </w:divBdr>
                                                                    </w:div>
                                                                    <w:div w:id="1297491888">
                                                                      <w:marLeft w:val="0"/>
                                                                      <w:marRight w:val="13"/>
                                                                      <w:marTop w:val="7"/>
                                                                      <w:marBottom w:val="0"/>
                                                                      <w:divBdr>
                                                                        <w:top w:val="none" w:sz="0" w:space="0" w:color="auto"/>
                                                                        <w:left w:val="none" w:sz="0" w:space="0" w:color="auto"/>
                                                                        <w:bottom w:val="none" w:sz="0" w:space="0" w:color="auto"/>
                                                                        <w:right w:val="none" w:sz="0" w:space="0" w:color="auto"/>
                                                                      </w:divBdr>
                                                                    </w:div>
                                                                    <w:div w:id="1302030046">
                                                                      <w:marLeft w:val="0"/>
                                                                      <w:marRight w:val="13"/>
                                                                      <w:marTop w:val="7"/>
                                                                      <w:marBottom w:val="0"/>
                                                                      <w:divBdr>
                                                                        <w:top w:val="none" w:sz="0" w:space="0" w:color="auto"/>
                                                                        <w:left w:val="none" w:sz="0" w:space="0" w:color="auto"/>
                                                                        <w:bottom w:val="none" w:sz="0" w:space="0" w:color="auto"/>
                                                                        <w:right w:val="none" w:sz="0" w:space="0" w:color="auto"/>
                                                                      </w:divBdr>
                                                                    </w:div>
                                                                    <w:div w:id="1655334141">
                                                                      <w:marLeft w:val="0"/>
                                                                      <w:marRight w:val="13"/>
                                                                      <w:marTop w:val="7"/>
                                                                      <w:marBottom w:val="0"/>
                                                                      <w:divBdr>
                                                                        <w:top w:val="none" w:sz="0" w:space="0" w:color="auto"/>
                                                                        <w:left w:val="none" w:sz="0" w:space="0" w:color="auto"/>
                                                                        <w:bottom w:val="none" w:sz="0" w:space="0" w:color="auto"/>
                                                                        <w:right w:val="none" w:sz="0" w:space="0" w:color="auto"/>
                                                                      </w:divBdr>
                                                                    </w:div>
                                                                    <w:div w:id="1683626148">
                                                                      <w:marLeft w:val="13"/>
                                                                      <w:marRight w:val="0"/>
                                                                      <w:marTop w:val="7"/>
                                                                      <w:marBottom w:val="0"/>
                                                                      <w:divBdr>
                                                                        <w:top w:val="none" w:sz="0" w:space="0" w:color="auto"/>
                                                                        <w:left w:val="none" w:sz="0" w:space="0" w:color="auto"/>
                                                                        <w:bottom w:val="none" w:sz="0" w:space="0" w:color="auto"/>
                                                                        <w:right w:val="none" w:sz="0" w:space="0" w:color="auto"/>
                                                                      </w:divBdr>
                                                                    </w:div>
                                                                    <w:div w:id="1780443255">
                                                                      <w:marLeft w:val="13"/>
                                                                      <w:marRight w:val="0"/>
                                                                      <w:marTop w:val="7"/>
                                                                      <w:marBottom w:val="0"/>
                                                                      <w:divBdr>
                                                                        <w:top w:val="none" w:sz="0" w:space="0" w:color="auto"/>
                                                                        <w:left w:val="none" w:sz="0" w:space="0" w:color="auto"/>
                                                                        <w:bottom w:val="none" w:sz="0" w:space="0" w:color="auto"/>
                                                                        <w:right w:val="none" w:sz="0" w:space="0" w:color="auto"/>
                                                                      </w:divBdr>
                                                                    </w:div>
                                                                    <w:div w:id="1955165916">
                                                                      <w:marLeft w:val="13"/>
                                                                      <w:marRight w:val="0"/>
                                                                      <w:marTop w:val="7"/>
                                                                      <w:marBottom w:val="0"/>
                                                                      <w:divBdr>
                                                                        <w:top w:val="none" w:sz="0" w:space="0" w:color="auto"/>
                                                                        <w:left w:val="none" w:sz="0" w:space="0" w:color="auto"/>
                                                                        <w:bottom w:val="none" w:sz="0" w:space="0" w:color="auto"/>
                                                                        <w:right w:val="none" w:sz="0" w:space="0" w:color="auto"/>
                                                                      </w:divBdr>
                                                                    </w:div>
                                                                    <w:div w:id="1956016851">
                                                                      <w:marLeft w:val="13"/>
                                                                      <w:marRight w:val="0"/>
                                                                      <w:marTop w:val="7"/>
                                                                      <w:marBottom w:val="0"/>
                                                                      <w:divBdr>
                                                                        <w:top w:val="none" w:sz="0" w:space="0" w:color="auto"/>
                                                                        <w:left w:val="none" w:sz="0" w:space="0" w:color="auto"/>
                                                                        <w:bottom w:val="none" w:sz="0" w:space="0" w:color="auto"/>
                                                                        <w:right w:val="none" w:sz="0" w:space="0" w:color="auto"/>
                                                                      </w:divBdr>
                                                                    </w:div>
                                                                    <w:div w:id="1976107019">
                                                                      <w:marLeft w:val="13"/>
                                                                      <w:marRight w:val="0"/>
                                                                      <w:marTop w:val="7"/>
                                                                      <w:marBottom w:val="0"/>
                                                                      <w:divBdr>
                                                                        <w:top w:val="none" w:sz="0" w:space="0" w:color="auto"/>
                                                                        <w:left w:val="none" w:sz="0" w:space="0" w:color="auto"/>
                                                                        <w:bottom w:val="none" w:sz="0" w:space="0" w:color="auto"/>
                                                                        <w:right w:val="none" w:sz="0" w:space="0" w:color="auto"/>
                                                                      </w:divBdr>
                                                                    </w:div>
                                                                    <w:div w:id="2121099815">
                                                                      <w:marLeft w:val="0"/>
                                                                      <w:marRight w:val="13"/>
                                                                      <w:marTop w:val="7"/>
                                                                      <w:marBottom w:val="0"/>
                                                                      <w:divBdr>
                                                                        <w:top w:val="none" w:sz="0" w:space="0" w:color="auto"/>
                                                                        <w:left w:val="none" w:sz="0" w:space="0" w:color="auto"/>
                                                                        <w:bottom w:val="none" w:sz="0" w:space="0" w:color="auto"/>
                                                                        <w:right w:val="none" w:sz="0" w:space="0" w:color="auto"/>
                                                                      </w:divBdr>
                                                                    </w:div>
                                                                    <w:div w:id="2128425474">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93235366">
      <w:bodyDiv w:val="1"/>
      <w:marLeft w:val="0"/>
      <w:marRight w:val="0"/>
      <w:marTop w:val="0"/>
      <w:marBottom w:val="0"/>
      <w:divBdr>
        <w:top w:val="none" w:sz="0" w:space="0" w:color="auto"/>
        <w:left w:val="none" w:sz="0" w:space="0" w:color="auto"/>
        <w:bottom w:val="none" w:sz="0" w:space="0" w:color="auto"/>
        <w:right w:val="none" w:sz="0" w:space="0" w:color="auto"/>
      </w:divBdr>
    </w:div>
    <w:div w:id="1094589714">
      <w:bodyDiv w:val="1"/>
      <w:marLeft w:val="133"/>
      <w:marRight w:val="133"/>
      <w:marTop w:val="133"/>
      <w:marBottom w:val="133"/>
      <w:divBdr>
        <w:top w:val="none" w:sz="0" w:space="0" w:color="auto"/>
        <w:left w:val="none" w:sz="0" w:space="0" w:color="auto"/>
        <w:bottom w:val="none" w:sz="0" w:space="0" w:color="auto"/>
        <w:right w:val="none" w:sz="0" w:space="0" w:color="auto"/>
      </w:divBdr>
      <w:divsChild>
        <w:div w:id="275063859">
          <w:marLeft w:val="0"/>
          <w:marRight w:val="0"/>
          <w:marTop w:val="0"/>
          <w:marBottom w:val="67"/>
          <w:divBdr>
            <w:top w:val="none" w:sz="0" w:space="0" w:color="auto"/>
            <w:left w:val="none" w:sz="0" w:space="0" w:color="auto"/>
            <w:bottom w:val="none" w:sz="0" w:space="0" w:color="auto"/>
            <w:right w:val="none" w:sz="0" w:space="0" w:color="auto"/>
          </w:divBdr>
          <w:divsChild>
            <w:div w:id="230194078">
              <w:marLeft w:val="267"/>
              <w:marRight w:val="0"/>
              <w:marTop w:val="0"/>
              <w:marBottom w:val="0"/>
              <w:divBdr>
                <w:top w:val="none" w:sz="0" w:space="0" w:color="auto"/>
                <w:left w:val="none" w:sz="0" w:space="0" w:color="auto"/>
                <w:bottom w:val="none" w:sz="0" w:space="0" w:color="auto"/>
                <w:right w:val="none" w:sz="0" w:space="0" w:color="auto"/>
              </w:divBdr>
              <w:divsChild>
                <w:div w:id="1581788070">
                  <w:marLeft w:val="0"/>
                  <w:marRight w:val="0"/>
                  <w:marTop w:val="0"/>
                  <w:marBottom w:val="0"/>
                  <w:divBdr>
                    <w:top w:val="none" w:sz="0" w:space="0" w:color="auto"/>
                    <w:left w:val="none" w:sz="0" w:space="0" w:color="auto"/>
                    <w:bottom w:val="none" w:sz="0" w:space="0" w:color="auto"/>
                    <w:right w:val="none" w:sz="0" w:space="0" w:color="auto"/>
                  </w:divBdr>
                  <w:divsChild>
                    <w:div w:id="663971506">
                      <w:marLeft w:val="0"/>
                      <w:marRight w:val="0"/>
                      <w:marTop w:val="0"/>
                      <w:marBottom w:val="0"/>
                      <w:divBdr>
                        <w:top w:val="none" w:sz="0" w:space="0" w:color="auto"/>
                        <w:left w:val="none" w:sz="0" w:space="0" w:color="auto"/>
                        <w:bottom w:val="none" w:sz="0" w:space="0" w:color="auto"/>
                        <w:right w:val="none" w:sz="0" w:space="0" w:color="auto"/>
                      </w:divBdr>
                      <w:divsChild>
                        <w:div w:id="906956195">
                          <w:marLeft w:val="0"/>
                          <w:marRight w:val="0"/>
                          <w:marTop w:val="0"/>
                          <w:marBottom w:val="0"/>
                          <w:divBdr>
                            <w:top w:val="none" w:sz="0" w:space="0" w:color="auto"/>
                            <w:left w:val="none" w:sz="0" w:space="0" w:color="auto"/>
                            <w:bottom w:val="none" w:sz="0" w:space="0" w:color="auto"/>
                            <w:right w:val="none" w:sz="0" w:space="0" w:color="auto"/>
                          </w:divBdr>
                          <w:divsChild>
                            <w:div w:id="49264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9957541">
      <w:bodyDiv w:val="1"/>
      <w:marLeft w:val="0"/>
      <w:marRight w:val="0"/>
      <w:marTop w:val="0"/>
      <w:marBottom w:val="0"/>
      <w:divBdr>
        <w:top w:val="none" w:sz="0" w:space="0" w:color="auto"/>
        <w:left w:val="none" w:sz="0" w:space="0" w:color="auto"/>
        <w:bottom w:val="none" w:sz="0" w:space="0" w:color="auto"/>
        <w:right w:val="none" w:sz="0" w:space="0" w:color="auto"/>
      </w:divBdr>
    </w:div>
    <w:div w:id="1101298263">
      <w:bodyDiv w:val="1"/>
      <w:marLeft w:val="0"/>
      <w:marRight w:val="0"/>
      <w:marTop w:val="0"/>
      <w:marBottom w:val="0"/>
      <w:divBdr>
        <w:top w:val="none" w:sz="0" w:space="0" w:color="auto"/>
        <w:left w:val="none" w:sz="0" w:space="0" w:color="auto"/>
        <w:bottom w:val="none" w:sz="0" w:space="0" w:color="auto"/>
        <w:right w:val="none" w:sz="0" w:space="0" w:color="auto"/>
      </w:divBdr>
      <w:divsChild>
        <w:div w:id="1444618441">
          <w:marLeft w:val="0"/>
          <w:marRight w:val="0"/>
          <w:marTop w:val="0"/>
          <w:marBottom w:val="0"/>
          <w:divBdr>
            <w:top w:val="none" w:sz="0" w:space="0" w:color="auto"/>
            <w:left w:val="none" w:sz="0" w:space="0" w:color="auto"/>
            <w:bottom w:val="none" w:sz="0" w:space="0" w:color="auto"/>
            <w:right w:val="none" w:sz="0" w:space="0" w:color="auto"/>
          </w:divBdr>
          <w:divsChild>
            <w:div w:id="282805588">
              <w:marLeft w:val="0"/>
              <w:marRight w:val="0"/>
              <w:marTop w:val="0"/>
              <w:marBottom w:val="0"/>
              <w:divBdr>
                <w:top w:val="none" w:sz="0" w:space="0" w:color="auto"/>
                <w:left w:val="none" w:sz="0" w:space="0" w:color="auto"/>
                <w:bottom w:val="none" w:sz="0" w:space="0" w:color="auto"/>
                <w:right w:val="none" w:sz="0" w:space="0" w:color="auto"/>
              </w:divBdr>
              <w:divsChild>
                <w:div w:id="149104320">
                  <w:marLeft w:val="0"/>
                  <w:marRight w:val="0"/>
                  <w:marTop w:val="0"/>
                  <w:marBottom w:val="0"/>
                  <w:divBdr>
                    <w:top w:val="none" w:sz="0" w:space="0" w:color="auto"/>
                    <w:left w:val="none" w:sz="0" w:space="0" w:color="auto"/>
                    <w:bottom w:val="none" w:sz="0" w:space="0" w:color="auto"/>
                    <w:right w:val="none" w:sz="0" w:space="0" w:color="auto"/>
                  </w:divBdr>
                </w:div>
                <w:div w:id="570166250">
                  <w:marLeft w:val="0"/>
                  <w:marRight w:val="0"/>
                  <w:marTop w:val="0"/>
                  <w:marBottom w:val="0"/>
                  <w:divBdr>
                    <w:top w:val="none" w:sz="0" w:space="0" w:color="auto"/>
                    <w:left w:val="none" w:sz="0" w:space="0" w:color="auto"/>
                    <w:bottom w:val="none" w:sz="0" w:space="0" w:color="auto"/>
                    <w:right w:val="none" w:sz="0" w:space="0" w:color="auto"/>
                  </w:divBdr>
                </w:div>
                <w:div w:id="961501424">
                  <w:marLeft w:val="0"/>
                  <w:marRight w:val="0"/>
                  <w:marTop w:val="0"/>
                  <w:marBottom w:val="0"/>
                  <w:divBdr>
                    <w:top w:val="none" w:sz="0" w:space="0" w:color="auto"/>
                    <w:left w:val="none" w:sz="0" w:space="0" w:color="auto"/>
                    <w:bottom w:val="none" w:sz="0" w:space="0" w:color="auto"/>
                    <w:right w:val="none" w:sz="0" w:space="0" w:color="auto"/>
                  </w:divBdr>
                  <w:divsChild>
                    <w:div w:id="437023676">
                      <w:marLeft w:val="0"/>
                      <w:marRight w:val="0"/>
                      <w:marTop w:val="0"/>
                      <w:marBottom w:val="0"/>
                      <w:divBdr>
                        <w:top w:val="none" w:sz="0" w:space="0" w:color="auto"/>
                        <w:left w:val="none" w:sz="0" w:space="0" w:color="auto"/>
                        <w:bottom w:val="none" w:sz="0" w:space="0" w:color="auto"/>
                        <w:right w:val="none" w:sz="0" w:space="0" w:color="auto"/>
                      </w:divBdr>
                      <w:divsChild>
                        <w:div w:id="246119376">
                          <w:marLeft w:val="0"/>
                          <w:marRight w:val="0"/>
                          <w:marTop w:val="0"/>
                          <w:marBottom w:val="0"/>
                          <w:divBdr>
                            <w:top w:val="none" w:sz="0" w:space="0" w:color="auto"/>
                            <w:left w:val="none" w:sz="0" w:space="0" w:color="auto"/>
                            <w:bottom w:val="none" w:sz="0" w:space="0" w:color="auto"/>
                            <w:right w:val="none" w:sz="0" w:space="0" w:color="auto"/>
                          </w:divBdr>
                        </w:div>
                      </w:divsChild>
                    </w:div>
                    <w:div w:id="1001934099">
                      <w:marLeft w:val="0"/>
                      <w:marRight w:val="0"/>
                      <w:marTop w:val="0"/>
                      <w:marBottom w:val="0"/>
                      <w:divBdr>
                        <w:top w:val="none" w:sz="0" w:space="0" w:color="auto"/>
                        <w:left w:val="none" w:sz="0" w:space="0" w:color="auto"/>
                        <w:bottom w:val="none" w:sz="0" w:space="0" w:color="auto"/>
                        <w:right w:val="none" w:sz="0" w:space="0" w:color="auto"/>
                      </w:divBdr>
                      <w:divsChild>
                        <w:div w:id="218253489">
                          <w:marLeft w:val="0"/>
                          <w:marRight w:val="0"/>
                          <w:marTop w:val="0"/>
                          <w:marBottom w:val="0"/>
                          <w:divBdr>
                            <w:top w:val="none" w:sz="0" w:space="0" w:color="auto"/>
                            <w:left w:val="none" w:sz="0" w:space="0" w:color="auto"/>
                            <w:bottom w:val="none" w:sz="0" w:space="0" w:color="auto"/>
                            <w:right w:val="none" w:sz="0" w:space="0" w:color="auto"/>
                          </w:divBdr>
                          <w:divsChild>
                            <w:div w:id="67280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460556">
                      <w:marLeft w:val="0"/>
                      <w:marRight w:val="0"/>
                      <w:marTop w:val="0"/>
                      <w:marBottom w:val="0"/>
                      <w:divBdr>
                        <w:top w:val="none" w:sz="0" w:space="0" w:color="auto"/>
                        <w:left w:val="none" w:sz="0" w:space="0" w:color="auto"/>
                        <w:bottom w:val="none" w:sz="0" w:space="0" w:color="auto"/>
                        <w:right w:val="none" w:sz="0" w:space="0" w:color="auto"/>
                      </w:divBdr>
                      <w:divsChild>
                        <w:div w:id="2034071312">
                          <w:marLeft w:val="0"/>
                          <w:marRight w:val="0"/>
                          <w:marTop w:val="0"/>
                          <w:marBottom w:val="0"/>
                          <w:divBdr>
                            <w:top w:val="none" w:sz="0" w:space="0" w:color="auto"/>
                            <w:left w:val="none" w:sz="0" w:space="0" w:color="auto"/>
                            <w:bottom w:val="none" w:sz="0" w:space="0" w:color="auto"/>
                            <w:right w:val="none" w:sz="0" w:space="0" w:color="auto"/>
                          </w:divBdr>
                          <w:divsChild>
                            <w:div w:id="36020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187392">
      <w:bodyDiv w:val="1"/>
      <w:marLeft w:val="0"/>
      <w:marRight w:val="0"/>
      <w:marTop w:val="0"/>
      <w:marBottom w:val="0"/>
      <w:divBdr>
        <w:top w:val="none" w:sz="0" w:space="0" w:color="auto"/>
        <w:left w:val="none" w:sz="0" w:space="0" w:color="auto"/>
        <w:bottom w:val="none" w:sz="0" w:space="0" w:color="auto"/>
        <w:right w:val="none" w:sz="0" w:space="0" w:color="auto"/>
      </w:divBdr>
      <w:divsChild>
        <w:div w:id="954337332">
          <w:marLeft w:val="0"/>
          <w:marRight w:val="0"/>
          <w:marTop w:val="0"/>
          <w:marBottom w:val="0"/>
          <w:divBdr>
            <w:top w:val="none" w:sz="0" w:space="0" w:color="auto"/>
            <w:left w:val="none" w:sz="0" w:space="0" w:color="auto"/>
            <w:bottom w:val="none" w:sz="0" w:space="0" w:color="auto"/>
            <w:right w:val="none" w:sz="0" w:space="0" w:color="auto"/>
          </w:divBdr>
        </w:div>
      </w:divsChild>
    </w:div>
    <w:div w:id="1103380470">
      <w:bodyDiv w:val="1"/>
      <w:marLeft w:val="0"/>
      <w:marRight w:val="0"/>
      <w:marTop w:val="0"/>
      <w:marBottom w:val="0"/>
      <w:divBdr>
        <w:top w:val="none" w:sz="0" w:space="0" w:color="auto"/>
        <w:left w:val="none" w:sz="0" w:space="0" w:color="auto"/>
        <w:bottom w:val="none" w:sz="0" w:space="0" w:color="auto"/>
        <w:right w:val="none" w:sz="0" w:space="0" w:color="auto"/>
      </w:divBdr>
      <w:divsChild>
        <w:div w:id="207837269">
          <w:marLeft w:val="0"/>
          <w:marRight w:val="0"/>
          <w:marTop w:val="0"/>
          <w:marBottom w:val="0"/>
          <w:divBdr>
            <w:top w:val="none" w:sz="0" w:space="0" w:color="auto"/>
            <w:left w:val="none" w:sz="0" w:space="0" w:color="auto"/>
            <w:bottom w:val="none" w:sz="0" w:space="0" w:color="auto"/>
            <w:right w:val="none" w:sz="0" w:space="0" w:color="auto"/>
          </w:divBdr>
          <w:divsChild>
            <w:div w:id="1944603917">
              <w:marLeft w:val="0"/>
              <w:marRight w:val="0"/>
              <w:marTop w:val="0"/>
              <w:marBottom w:val="0"/>
              <w:divBdr>
                <w:top w:val="none" w:sz="0" w:space="0" w:color="auto"/>
                <w:left w:val="none" w:sz="0" w:space="0" w:color="auto"/>
                <w:bottom w:val="none" w:sz="0" w:space="0" w:color="auto"/>
                <w:right w:val="none" w:sz="0" w:space="0" w:color="auto"/>
              </w:divBdr>
              <w:divsChild>
                <w:div w:id="913318692">
                  <w:marLeft w:val="0"/>
                  <w:marRight w:val="0"/>
                  <w:marTop w:val="0"/>
                  <w:marBottom w:val="0"/>
                  <w:divBdr>
                    <w:top w:val="none" w:sz="0" w:space="0" w:color="auto"/>
                    <w:left w:val="none" w:sz="0" w:space="0" w:color="auto"/>
                    <w:bottom w:val="none" w:sz="0" w:space="0" w:color="auto"/>
                    <w:right w:val="none" w:sz="0" w:space="0" w:color="auto"/>
                  </w:divBdr>
                </w:div>
                <w:div w:id="9717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77764">
          <w:marLeft w:val="0"/>
          <w:marRight w:val="0"/>
          <w:marTop w:val="0"/>
          <w:marBottom w:val="0"/>
          <w:divBdr>
            <w:top w:val="none" w:sz="0" w:space="0" w:color="auto"/>
            <w:left w:val="none" w:sz="0" w:space="0" w:color="auto"/>
            <w:bottom w:val="none" w:sz="0" w:space="0" w:color="auto"/>
            <w:right w:val="none" w:sz="0" w:space="0" w:color="auto"/>
          </w:divBdr>
          <w:divsChild>
            <w:div w:id="1480994547">
              <w:marLeft w:val="0"/>
              <w:marRight w:val="0"/>
              <w:marTop w:val="0"/>
              <w:marBottom w:val="0"/>
              <w:divBdr>
                <w:top w:val="none" w:sz="0" w:space="0" w:color="auto"/>
                <w:left w:val="none" w:sz="0" w:space="0" w:color="auto"/>
                <w:bottom w:val="none" w:sz="0" w:space="0" w:color="auto"/>
                <w:right w:val="none" w:sz="0" w:space="0" w:color="auto"/>
              </w:divBdr>
              <w:divsChild>
                <w:div w:id="940138632">
                  <w:marLeft w:val="0"/>
                  <w:marRight w:val="0"/>
                  <w:marTop w:val="0"/>
                  <w:marBottom w:val="0"/>
                  <w:divBdr>
                    <w:top w:val="none" w:sz="0" w:space="0" w:color="auto"/>
                    <w:left w:val="none" w:sz="0" w:space="0" w:color="auto"/>
                    <w:bottom w:val="none" w:sz="0" w:space="0" w:color="auto"/>
                    <w:right w:val="none" w:sz="0" w:space="0" w:color="auto"/>
                  </w:divBdr>
                </w:div>
                <w:div w:id="192062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90194">
          <w:marLeft w:val="0"/>
          <w:marRight w:val="0"/>
          <w:marTop w:val="0"/>
          <w:marBottom w:val="0"/>
          <w:divBdr>
            <w:top w:val="none" w:sz="0" w:space="0" w:color="auto"/>
            <w:left w:val="none" w:sz="0" w:space="0" w:color="auto"/>
            <w:bottom w:val="none" w:sz="0" w:space="0" w:color="auto"/>
            <w:right w:val="none" w:sz="0" w:space="0" w:color="auto"/>
          </w:divBdr>
          <w:divsChild>
            <w:div w:id="7995594">
              <w:marLeft w:val="0"/>
              <w:marRight w:val="0"/>
              <w:marTop w:val="0"/>
              <w:marBottom w:val="0"/>
              <w:divBdr>
                <w:top w:val="none" w:sz="0" w:space="0" w:color="auto"/>
                <w:left w:val="none" w:sz="0" w:space="0" w:color="auto"/>
                <w:bottom w:val="none" w:sz="0" w:space="0" w:color="auto"/>
                <w:right w:val="none" w:sz="0" w:space="0" w:color="auto"/>
              </w:divBdr>
              <w:divsChild>
                <w:div w:id="5070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937041">
          <w:marLeft w:val="0"/>
          <w:marRight w:val="0"/>
          <w:marTop w:val="0"/>
          <w:marBottom w:val="0"/>
          <w:divBdr>
            <w:top w:val="none" w:sz="0" w:space="0" w:color="auto"/>
            <w:left w:val="none" w:sz="0" w:space="0" w:color="auto"/>
            <w:bottom w:val="none" w:sz="0" w:space="0" w:color="auto"/>
            <w:right w:val="none" w:sz="0" w:space="0" w:color="auto"/>
          </w:divBdr>
          <w:divsChild>
            <w:div w:id="1206677371">
              <w:marLeft w:val="0"/>
              <w:marRight w:val="0"/>
              <w:marTop w:val="0"/>
              <w:marBottom w:val="0"/>
              <w:divBdr>
                <w:top w:val="none" w:sz="0" w:space="0" w:color="auto"/>
                <w:left w:val="none" w:sz="0" w:space="0" w:color="auto"/>
                <w:bottom w:val="none" w:sz="0" w:space="0" w:color="auto"/>
                <w:right w:val="none" w:sz="0" w:space="0" w:color="auto"/>
              </w:divBdr>
              <w:divsChild>
                <w:div w:id="1565213927">
                  <w:marLeft w:val="0"/>
                  <w:marRight w:val="0"/>
                  <w:marTop w:val="0"/>
                  <w:marBottom w:val="0"/>
                  <w:divBdr>
                    <w:top w:val="none" w:sz="0" w:space="0" w:color="auto"/>
                    <w:left w:val="none" w:sz="0" w:space="0" w:color="auto"/>
                    <w:bottom w:val="none" w:sz="0" w:space="0" w:color="auto"/>
                    <w:right w:val="none" w:sz="0" w:space="0" w:color="auto"/>
                  </w:divBdr>
                </w:div>
                <w:div w:id="159062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3580">
      <w:bodyDiv w:val="1"/>
      <w:marLeft w:val="0"/>
      <w:marRight w:val="0"/>
      <w:marTop w:val="0"/>
      <w:marBottom w:val="0"/>
      <w:divBdr>
        <w:top w:val="none" w:sz="0" w:space="0" w:color="auto"/>
        <w:left w:val="none" w:sz="0" w:space="0" w:color="auto"/>
        <w:bottom w:val="none" w:sz="0" w:space="0" w:color="auto"/>
        <w:right w:val="none" w:sz="0" w:space="0" w:color="auto"/>
      </w:divBdr>
    </w:div>
    <w:div w:id="1103843243">
      <w:bodyDiv w:val="1"/>
      <w:marLeft w:val="0"/>
      <w:marRight w:val="0"/>
      <w:marTop w:val="0"/>
      <w:marBottom w:val="0"/>
      <w:divBdr>
        <w:top w:val="none" w:sz="0" w:space="0" w:color="auto"/>
        <w:left w:val="none" w:sz="0" w:space="0" w:color="auto"/>
        <w:bottom w:val="none" w:sz="0" w:space="0" w:color="auto"/>
        <w:right w:val="none" w:sz="0" w:space="0" w:color="auto"/>
      </w:divBdr>
      <w:divsChild>
        <w:div w:id="951396763">
          <w:marLeft w:val="0"/>
          <w:marRight w:val="0"/>
          <w:marTop w:val="0"/>
          <w:marBottom w:val="0"/>
          <w:divBdr>
            <w:top w:val="none" w:sz="0" w:space="0" w:color="auto"/>
            <w:left w:val="none" w:sz="0" w:space="0" w:color="auto"/>
            <w:bottom w:val="none" w:sz="0" w:space="0" w:color="auto"/>
            <w:right w:val="none" w:sz="0" w:space="0" w:color="auto"/>
          </w:divBdr>
          <w:divsChild>
            <w:div w:id="1627589781">
              <w:marLeft w:val="0"/>
              <w:marRight w:val="0"/>
              <w:marTop w:val="0"/>
              <w:marBottom w:val="0"/>
              <w:divBdr>
                <w:top w:val="none" w:sz="0" w:space="0" w:color="auto"/>
                <w:left w:val="none" w:sz="0" w:space="0" w:color="auto"/>
                <w:bottom w:val="none" w:sz="0" w:space="0" w:color="auto"/>
                <w:right w:val="none" w:sz="0" w:space="0" w:color="auto"/>
              </w:divBdr>
              <w:divsChild>
                <w:div w:id="1543059966">
                  <w:marLeft w:val="0"/>
                  <w:marRight w:val="450"/>
                  <w:marTop w:val="0"/>
                  <w:marBottom w:val="0"/>
                  <w:divBdr>
                    <w:top w:val="none" w:sz="0" w:space="0" w:color="auto"/>
                    <w:left w:val="none" w:sz="0" w:space="0" w:color="auto"/>
                    <w:bottom w:val="none" w:sz="0" w:space="0" w:color="auto"/>
                    <w:right w:val="none" w:sz="0" w:space="0" w:color="auto"/>
                  </w:divBdr>
                  <w:divsChild>
                    <w:div w:id="976452616">
                      <w:marLeft w:val="0"/>
                      <w:marRight w:val="0"/>
                      <w:marTop w:val="0"/>
                      <w:marBottom w:val="0"/>
                      <w:divBdr>
                        <w:top w:val="dotted" w:sz="6" w:space="4" w:color="B2B2B2"/>
                        <w:left w:val="none" w:sz="0" w:space="0" w:color="auto"/>
                        <w:bottom w:val="none" w:sz="0" w:space="0" w:color="auto"/>
                        <w:right w:val="none" w:sz="0" w:space="0" w:color="auto"/>
                      </w:divBdr>
                      <w:divsChild>
                        <w:div w:id="220598288">
                          <w:marLeft w:val="0"/>
                          <w:marRight w:val="0"/>
                          <w:marTop w:val="0"/>
                          <w:marBottom w:val="0"/>
                          <w:divBdr>
                            <w:top w:val="none" w:sz="0" w:space="0" w:color="auto"/>
                            <w:left w:val="none" w:sz="0" w:space="0" w:color="auto"/>
                            <w:bottom w:val="none" w:sz="0" w:space="0" w:color="auto"/>
                            <w:right w:val="none" w:sz="0" w:space="0" w:color="auto"/>
                          </w:divBdr>
                          <w:divsChild>
                            <w:div w:id="2066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421429">
      <w:bodyDiv w:val="1"/>
      <w:marLeft w:val="0"/>
      <w:marRight w:val="0"/>
      <w:marTop w:val="0"/>
      <w:marBottom w:val="0"/>
      <w:divBdr>
        <w:top w:val="none" w:sz="0" w:space="0" w:color="auto"/>
        <w:left w:val="none" w:sz="0" w:space="0" w:color="auto"/>
        <w:bottom w:val="none" w:sz="0" w:space="0" w:color="auto"/>
        <w:right w:val="none" w:sz="0" w:space="0" w:color="auto"/>
      </w:divBdr>
    </w:div>
    <w:div w:id="1105079775">
      <w:bodyDiv w:val="1"/>
      <w:marLeft w:val="0"/>
      <w:marRight w:val="0"/>
      <w:marTop w:val="0"/>
      <w:marBottom w:val="0"/>
      <w:divBdr>
        <w:top w:val="none" w:sz="0" w:space="0" w:color="auto"/>
        <w:left w:val="none" w:sz="0" w:space="0" w:color="auto"/>
        <w:bottom w:val="none" w:sz="0" w:space="0" w:color="auto"/>
        <w:right w:val="none" w:sz="0" w:space="0" w:color="auto"/>
      </w:divBdr>
    </w:div>
    <w:div w:id="1106537416">
      <w:bodyDiv w:val="1"/>
      <w:marLeft w:val="0"/>
      <w:marRight w:val="0"/>
      <w:marTop w:val="0"/>
      <w:marBottom w:val="0"/>
      <w:divBdr>
        <w:top w:val="none" w:sz="0" w:space="0" w:color="auto"/>
        <w:left w:val="none" w:sz="0" w:space="0" w:color="auto"/>
        <w:bottom w:val="none" w:sz="0" w:space="0" w:color="auto"/>
        <w:right w:val="none" w:sz="0" w:space="0" w:color="auto"/>
      </w:divBdr>
      <w:divsChild>
        <w:div w:id="22177114">
          <w:marLeft w:val="0"/>
          <w:marRight w:val="0"/>
          <w:marTop w:val="0"/>
          <w:marBottom w:val="0"/>
          <w:divBdr>
            <w:top w:val="none" w:sz="0" w:space="0" w:color="auto"/>
            <w:left w:val="none" w:sz="0" w:space="0" w:color="auto"/>
            <w:bottom w:val="none" w:sz="0" w:space="0" w:color="auto"/>
            <w:right w:val="none" w:sz="0" w:space="0" w:color="auto"/>
          </w:divBdr>
        </w:div>
        <w:div w:id="170876929">
          <w:marLeft w:val="0"/>
          <w:marRight w:val="0"/>
          <w:marTop w:val="0"/>
          <w:marBottom w:val="0"/>
          <w:divBdr>
            <w:top w:val="none" w:sz="0" w:space="0" w:color="auto"/>
            <w:left w:val="none" w:sz="0" w:space="0" w:color="auto"/>
            <w:bottom w:val="none" w:sz="0" w:space="0" w:color="auto"/>
            <w:right w:val="none" w:sz="0" w:space="0" w:color="auto"/>
          </w:divBdr>
        </w:div>
        <w:div w:id="864444084">
          <w:marLeft w:val="0"/>
          <w:marRight w:val="0"/>
          <w:marTop w:val="0"/>
          <w:marBottom w:val="0"/>
          <w:divBdr>
            <w:top w:val="none" w:sz="0" w:space="0" w:color="auto"/>
            <w:left w:val="none" w:sz="0" w:space="0" w:color="auto"/>
            <w:bottom w:val="none" w:sz="0" w:space="0" w:color="auto"/>
            <w:right w:val="none" w:sz="0" w:space="0" w:color="auto"/>
          </w:divBdr>
        </w:div>
        <w:div w:id="945959866">
          <w:marLeft w:val="0"/>
          <w:marRight w:val="0"/>
          <w:marTop w:val="0"/>
          <w:marBottom w:val="0"/>
          <w:divBdr>
            <w:top w:val="none" w:sz="0" w:space="0" w:color="auto"/>
            <w:left w:val="none" w:sz="0" w:space="0" w:color="auto"/>
            <w:bottom w:val="none" w:sz="0" w:space="0" w:color="auto"/>
            <w:right w:val="none" w:sz="0" w:space="0" w:color="auto"/>
          </w:divBdr>
        </w:div>
        <w:div w:id="1649548815">
          <w:marLeft w:val="0"/>
          <w:marRight w:val="0"/>
          <w:marTop w:val="0"/>
          <w:marBottom w:val="0"/>
          <w:divBdr>
            <w:top w:val="none" w:sz="0" w:space="0" w:color="auto"/>
            <w:left w:val="none" w:sz="0" w:space="0" w:color="auto"/>
            <w:bottom w:val="none" w:sz="0" w:space="0" w:color="auto"/>
            <w:right w:val="none" w:sz="0" w:space="0" w:color="auto"/>
          </w:divBdr>
        </w:div>
        <w:div w:id="2057116958">
          <w:marLeft w:val="0"/>
          <w:marRight w:val="0"/>
          <w:marTop w:val="0"/>
          <w:marBottom w:val="0"/>
          <w:divBdr>
            <w:top w:val="none" w:sz="0" w:space="0" w:color="auto"/>
            <w:left w:val="none" w:sz="0" w:space="0" w:color="auto"/>
            <w:bottom w:val="none" w:sz="0" w:space="0" w:color="auto"/>
            <w:right w:val="none" w:sz="0" w:space="0" w:color="auto"/>
          </w:divBdr>
        </w:div>
      </w:divsChild>
    </w:div>
    <w:div w:id="1108740553">
      <w:bodyDiv w:val="1"/>
      <w:marLeft w:val="0"/>
      <w:marRight w:val="0"/>
      <w:marTop w:val="0"/>
      <w:marBottom w:val="0"/>
      <w:divBdr>
        <w:top w:val="none" w:sz="0" w:space="0" w:color="auto"/>
        <w:left w:val="none" w:sz="0" w:space="0" w:color="auto"/>
        <w:bottom w:val="none" w:sz="0" w:space="0" w:color="auto"/>
        <w:right w:val="none" w:sz="0" w:space="0" w:color="auto"/>
      </w:divBdr>
    </w:div>
    <w:div w:id="1110397556">
      <w:bodyDiv w:val="1"/>
      <w:marLeft w:val="0"/>
      <w:marRight w:val="0"/>
      <w:marTop w:val="0"/>
      <w:marBottom w:val="0"/>
      <w:divBdr>
        <w:top w:val="none" w:sz="0" w:space="0" w:color="auto"/>
        <w:left w:val="none" w:sz="0" w:space="0" w:color="auto"/>
        <w:bottom w:val="none" w:sz="0" w:space="0" w:color="auto"/>
        <w:right w:val="none" w:sz="0" w:space="0" w:color="auto"/>
      </w:divBdr>
      <w:divsChild>
        <w:div w:id="1266772424">
          <w:marLeft w:val="0"/>
          <w:marRight w:val="0"/>
          <w:marTop w:val="0"/>
          <w:marBottom w:val="0"/>
          <w:divBdr>
            <w:top w:val="none" w:sz="0" w:space="0" w:color="auto"/>
            <w:left w:val="none" w:sz="0" w:space="0" w:color="auto"/>
            <w:bottom w:val="none" w:sz="0" w:space="0" w:color="auto"/>
            <w:right w:val="none" w:sz="0" w:space="0" w:color="auto"/>
          </w:divBdr>
          <w:divsChild>
            <w:div w:id="1115364472">
              <w:marLeft w:val="0"/>
              <w:marRight w:val="0"/>
              <w:marTop w:val="0"/>
              <w:marBottom w:val="0"/>
              <w:divBdr>
                <w:top w:val="none" w:sz="0" w:space="0" w:color="auto"/>
                <w:left w:val="none" w:sz="0" w:space="0" w:color="auto"/>
                <w:bottom w:val="none" w:sz="0" w:space="0" w:color="auto"/>
                <w:right w:val="none" w:sz="0" w:space="0" w:color="auto"/>
              </w:divBdr>
            </w:div>
            <w:div w:id="1197617991">
              <w:marLeft w:val="0"/>
              <w:marRight w:val="0"/>
              <w:marTop w:val="0"/>
              <w:marBottom w:val="0"/>
              <w:divBdr>
                <w:top w:val="none" w:sz="0" w:space="0" w:color="auto"/>
                <w:left w:val="none" w:sz="0" w:space="0" w:color="auto"/>
                <w:bottom w:val="none" w:sz="0" w:space="0" w:color="auto"/>
                <w:right w:val="none" w:sz="0" w:space="0" w:color="auto"/>
              </w:divBdr>
            </w:div>
            <w:div w:id="131113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45935">
      <w:bodyDiv w:val="1"/>
      <w:marLeft w:val="0"/>
      <w:marRight w:val="0"/>
      <w:marTop w:val="0"/>
      <w:marBottom w:val="0"/>
      <w:divBdr>
        <w:top w:val="none" w:sz="0" w:space="0" w:color="auto"/>
        <w:left w:val="none" w:sz="0" w:space="0" w:color="auto"/>
        <w:bottom w:val="none" w:sz="0" w:space="0" w:color="auto"/>
        <w:right w:val="none" w:sz="0" w:space="0" w:color="auto"/>
      </w:divBdr>
      <w:divsChild>
        <w:div w:id="1111586446">
          <w:marLeft w:val="0"/>
          <w:marRight w:val="0"/>
          <w:marTop w:val="0"/>
          <w:marBottom w:val="0"/>
          <w:divBdr>
            <w:top w:val="none" w:sz="0" w:space="0" w:color="auto"/>
            <w:left w:val="none" w:sz="0" w:space="0" w:color="auto"/>
            <w:bottom w:val="none" w:sz="0" w:space="0" w:color="auto"/>
            <w:right w:val="none" w:sz="0" w:space="0" w:color="auto"/>
          </w:divBdr>
          <w:divsChild>
            <w:div w:id="1450705688">
              <w:marLeft w:val="0"/>
              <w:marRight w:val="0"/>
              <w:marTop w:val="0"/>
              <w:marBottom w:val="0"/>
              <w:divBdr>
                <w:top w:val="none" w:sz="0" w:space="0" w:color="auto"/>
                <w:left w:val="none" w:sz="0" w:space="0" w:color="auto"/>
                <w:bottom w:val="none" w:sz="0" w:space="0" w:color="auto"/>
                <w:right w:val="none" w:sz="0" w:space="0" w:color="auto"/>
              </w:divBdr>
              <w:divsChild>
                <w:div w:id="1031761670">
                  <w:marLeft w:val="0"/>
                  <w:marRight w:val="0"/>
                  <w:marTop w:val="0"/>
                  <w:marBottom w:val="0"/>
                  <w:divBdr>
                    <w:top w:val="none" w:sz="0" w:space="0" w:color="auto"/>
                    <w:left w:val="none" w:sz="0" w:space="0" w:color="auto"/>
                    <w:bottom w:val="none" w:sz="0" w:space="0" w:color="auto"/>
                    <w:right w:val="none" w:sz="0" w:space="0" w:color="auto"/>
                  </w:divBdr>
                  <w:divsChild>
                    <w:div w:id="1306158693">
                      <w:marLeft w:val="0"/>
                      <w:marRight w:val="0"/>
                      <w:marTop w:val="0"/>
                      <w:marBottom w:val="0"/>
                      <w:divBdr>
                        <w:top w:val="none" w:sz="0" w:space="0" w:color="auto"/>
                        <w:left w:val="none" w:sz="0" w:space="0" w:color="auto"/>
                        <w:bottom w:val="none" w:sz="0" w:space="0" w:color="auto"/>
                        <w:right w:val="none" w:sz="0" w:space="0" w:color="auto"/>
                      </w:divBdr>
                      <w:divsChild>
                        <w:div w:id="1942253324">
                          <w:marLeft w:val="0"/>
                          <w:marRight w:val="0"/>
                          <w:marTop w:val="0"/>
                          <w:marBottom w:val="0"/>
                          <w:divBdr>
                            <w:top w:val="none" w:sz="0" w:space="0" w:color="auto"/>
                            <w:left w:val="none" w:sz="0" w:space="0" w:color="auto"/>
                            <w:bottom w:val="none" w:sz="0" w:space="0" w:color="auto"/>
                            <w:right w:val="none" w:sz="0" w:space="0" w:color="auto"/>
                          </w:divBdr>
                          <w:divsChild>
                            <w:div w:id="3326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75881">
                      <w:marLeft w:val="0"/>
                      <w:marRight w:val="0"/>
                      <w:marTop w:val="0"/>
                      <w:marBottom w:val="0"/>
                      <w:divBdr>
                        <w:top w:val="none" w:sz="0" w:space="0" w:color="auto"/>
                        <w:left w:val="none" w:sz="0" w:space="0" w:color="auto"/>
                        <w:bottom w:val="none" w:sz="0" w:space="0" w:color="auto"/>
                        <w:right w:val="none" w:sz="0" w:space="0" w:color="auto"/>
                      </w:divBdr>
                      <w:divsChild>
                        <w:div w:id="1897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668272">
      <w:bodyDiv w:val="1"/>
      <w:marLeft w:val="0"/>
      <w:marRight w:val="0"/>
      <w:marTop w:val="0"/>
      <w:marBottom w:val="0"/>
      <w:divBdr>
        <w:top w:val="none" w:sz="0" w:space="0" w:color="auto"/>
        <w:left w:val="none" w:sz="0" w:space="0" w:color="auto"/>
        <w:bottom w:val="none" w:sz="0" w:space="0" w:color="auto"/>
        <w:right w:val="none" w:sz="0" w:space="0" w:color="auto"/>
      </w:divBdr>
    </w:div>
    <w:div w:id="1115176139">
      <w:bodyDiv w:val="1"/>
      <w:marLeft w:val="0"/>
      <w:marRight w:val="0"/>
      <w:marTop w:val="0"/>
      <w:marBottom w:val="0"/>
      <w:divBdr>
        <w:top w:val="none" w:sz="0" w:space="0" w:color="auto"/>
        <w:left w:val="none" w:sz="0" w:space="0" w:color="auto"/>
        <w:bottom w:val="none" w:sz="0" w:space="0" w:color="auto"/>
        <w:right w:val="none" w:sz="0" w:space="0" w:color="auto"/>
      </w:divBdr>
    </w:div>
    <w:div w:id="1115439167">
      <w:bodyDiv w:val="1"/>
      <w:marLeft w:val="0"/>
      <w:marRight w:val="0"/>
      <w:marTop w:val="0"/>
      <w:marBottom w:val="0"/>
      <w:divBdr>
        <w:top w:val="none" w:sz="0" w:space="0" w:color="auto"/>
        <w:left w:val="none" w:sz="0" w:space="0" w:color="auto"/>
        <w:bottom w:val="none" w:sz="0" w:space="0" w:color="auto"/>
        <w:right w:val="none" w:sz="0" w:space="0" w:color="auto"/>
      </w:divBdr>
      <w:divsChild>
        <w:div w:id="2055807987">
          <w:marLeft w:val="0"/>
          <w:marRight w:val="0"/>
          <w:marTop w:val="0"/>
          <w:marBottom w:val="0"/>
          <w:divBdr>
            <w:top w:val="none" w:sz="0" w:space="0" w:color="auto"/>
            <w:left w:val="none" w:sz="0" w:space="0" w:color="auto"/>
            <w:bottom w:val="none" w:sz="0" w:space="0" w:color="auto"/>
            <w:right w:val="none" w:sz="0" w:space="0" w:color="auto"/>
          </w:divBdr>
          <w:divsChild>
            <w:div w:id="1560241946">
              <w:marLeft w:val="0"/>
              <w:marRight w:val="0"/>
              <w:marTop w:val="0"/>
              <w:marBottom w:val="0"/>
              <w:divBdr>
                <w:top w:val="none" w:sz="0" w:space="0" w:color="auto"/>
                <w:left w:val="none" w:sz="0" w:space="0" w:color="auto"/>
                <w:bottom w:val="none" w:sz="0" w:space="0" w:color="auto"/>
                <w:right w:val="none" w:sz="0" w:space="0" w:color="auto"/>
              </w:divBdr>
              <w:divsChild>
                <w:div w:id="147063207">
                  <w:marLeft w:val="0"/>
                  <w:marRight w:val="0"/>
                  <w:marTop w:val="0"/>
                  <w:marBottom w:val="0"/>
                  <w:divBdr>
                    <w:top w:val="none" w:sz="0" w:space="0" w:color="auto"/>
                    <w:left w:val="none" w:sz="0" w:space="0" w:color="auto"/>
                    <w:bottom w:val="none" w:sz="0" w:space="0" w:color="auto"/>
                    <w:right w:val="none" w:sz="0" w:space="0" w:color="auto"/>
                  </w:divBdr>
                  <w:divsChild>
                    <w:div w:id="254704942">
                      <w:marLeft w:val="0"/>
                      <w:marRight w:val="0"/>
                      <w:marTop w:val="0"/>
                      <w:marBottom w:val="0"/>
                      <w:divBdr>
                        <w:top w:val="none" w:sz="0" w:space="0" w:color="auto"/>
                        <w:left w:val="none" w:sz="0" w:space="0" w:color="auto"/>
                        <w:bottom w:val="none" w:sz="0" w:space="0" w:color="auto"/>
                        <w:right w:val="none" w:sz="0" w:space="0" w:color="auto"/>
                      </w:divBdr>
                      <w:divsChild>
                        <w:div w:id="1822312367">
                          <w:marLeft w:val="0"/>
                          <w:marRight w:val="0"/>
                          <w:marTop w:val="0"/>
                          <w:marBottom w:val="0"/>
                          <w:divBdr>
                            <w:top w:val="none" w:sz="0" w:space="0" w:color="auto"/>
                            <w:left w:val="none" w:sz="0" w:space="0" w:color="auto"/>
                            <w:bottom w:val="none" w:sz="0" w:space="0" w:color="auto"/>
                            <w:right w:val="none" w:sz="0" w:space="0" w:color="auto"/>
                          </w:divBdr>
                          <w:divsChild>
                            <w:div w:id="929042276">
                              <w:marLeft w:val="0"/>
                              <w:marRight w:val="0"/>
                              <w:marTop w:val="0"/>
                              <w:marBottom w:val="0"/>
                              <w:divBdr>
                                <w:top w:val="none" w:sz="0" w:space="0" w:color="auto"/>
                                <w:left w:val="none" w:sz="0" w:space="0" w:color="auto"/>
                                <w:bottom w:val="none" w:sz="0" w:space="0" w:color="auto"/>
                                <w:right w:val="none" w:sz="0" w:space="0" w:color="auto"/>
                              </w:divBdr>
                              <w:divsChild>
                                <w:div w:id="618143747">
                                  <w:marLeft w:val="0"/>
                                  <w:marRight w:val="0"/>
                                  <w:marTop w:val="0"/>
                                  <w:marBottom w:val="0"/>
                                  <w:divBdr>
                                    <w:top w:val="none" w:sz="0" w:space="0" w:color="auto"/>
                                    <w:left w:val="none" w:sz="0" w:space="0" w:color="auto"/>
                                    <w:bottom w:val="none" w:sz="0" w:space="0" w:color="auto"/>
                                    <w:right w:val="none" w:sz="0" w:space="0" w:color="auto"/>
                                  </w:divBdr>
                                  <w:divsChild>
                                    <w:div w:id="534119548">
                                      <w:marLeft w:val="0"/>
                                      <w:marRight w:val="0"/>
                                      <w:marTop w:val="0"/>
                                      <w:marBottom w:val="0"/>
                                      <w:divBdr>
                                        <w:top w:val="none" w:sz="0" w:space="0" w:color="auto"/>
                                        <w:left w:val="none" w:sz="0" w:space="0" w:color="auto"/>
                                        <w:bottom w:val="none" w:sz="0" w:space="0" w:color="auto"/>
                                        <w:right w:val="none" w:sz="0" w:space="0" w:color="auto"/>
                                      </w:divBdr>
                                      <w:divsChild>
                                        <w:div w:id="126245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6943473">
      <w:bodyDiv w:val="1"/>
      <w:marLeft w:val="0"/>
      <w:marRight w:val="0"/>
      <w:marTop w:val="0"/>
      <w:marBottom w:val="0"/>
      <w:divBdr>
        <w:top w:val="none" w:sz="0" w:space="0" w:color="auto"/>
        <w:left w:val="none" w:sz="0" w:space="0" w:color="auto"/>
        <w:bottom w:val="none" w:sz="0" w:space="0" w:color="auto"/>
        <w:right w:val="none" w:sz="0" w:space="0" w:color="auto"/>
      </w:divBdr>
    </w:div>
    <w:div w:id="1117525029">
      <w:bodyDiv w:val="1"/>
      <w:marLeft w:val="0"/>
      <w:marRight w:val="0"/>
      <w:marTop w:val="0"/>
      <w:marBottom w:val="0"/>
      <w:divBdr>
        <w:top w:val="none" w:sz="0" w:space="0" w:color="auto"/>
        <w:left w:val="none" w:sz="0" w:space="0" w:color="auto"/>
        <w:bottom w:val="none" w:sz="0" w:space="0" w:color="auto"/>
        <w:right w:val="none" w:sz="0" w:space="0" w:color="auto"/>
      </w:divBdr>
    </w:div>
    <w:div w:id="1119374700">
      <w:bodyDiv w:val="1"/>
      <w:marLeft w:val="0"/>
      <w:marRight w:val="0"/>
      <w:marTop w:val="0"/>
      <w:marBottom w:val="0"/>
      <w:divBdr>
        <w:top w:val="none" w:sz="0" w:space="0" w:color="auto"/>
        <w:left w:val="none" w:sz="0" w:space="0" w:color="auto"/>
        <w:bottom w:val="none" w:sz="0" w:space="0" w:color="auto"/>
        <w:right w:val="none" w:sz="0" w:space="0" w:color="auto"/>
      </w:divBdr>
      <w:divsChild>
        <w:div w:id="404377414">
          <w:marLeft w:val="0"/>
          <w:marRight w:val="0"/>
          <w:marTop w:val="0"/>
          <w:marBottom w:val="0"/>
          <w:divBdr>
            <w:top w:val="none" w:sz="0" w:space="0" w:color="auto"/>
            <w:left w:val="none" w:sz="0" w:space="0" w:color="auto"/>
            <w:bottom w:val="none" w:sz="0" w:space="0" w:color="auto"/>
            <w:right w:val="none" w:sz="0" w:space="0" w:color="auto"/>
          </w:divBdr>
          <w:divsChild>
            <w:div w:id="1937013058">
              <w:marLeft w:val="0"/>
              <w:marRight w:val="0"/>
              <w:marTop w:val="0"/>
              <w:marBottom w:val="0"/>
              <w:divBdr>
                <w:top w:val="none" w:sz="0" w:space="0" w:color="auto"/>
                <w:left w:val="none" w:sz="0" w:space="0" w:color="auto"/>
                <w:bottom w:val="none" w:sz="0" w:space="0" w:color="auto"/>
                <w:right w:val="none" w:sz="0" w:space="0" w:color="auto"/>
              </w:divBdr>
              <w:divsChild>
                <w:div w:id="1517765463">
                  <w:marLeft w:val="0"/>
                  <w:marRight w:val="0"/>
                  <w:marTop w:val="0"/>
                  <w:marBottom w:val="0"/>
                  <w:divBdr>
                    <w:top w:val="none" w:sz="0" w:space="0" w:color="auto"/>
                    <w:left w:val="none" w:sz="0" w:space="0" w:color="auto"/>
                    <w:bottom w:val="none" w:sz="0" w:space="0" w:color="auto"/>
                    <w:right w:val="none" w:sz="0" w:space="0" w:color="auto"/>
                  </w:divBdr>
                  <w:divsChild>
                    <w:div w:id="1011644927">
                      <w:marLeft w:val="0"/>
                      <w:marRight w:val="0"/>
                      <w:marTop w:val="0"/>
                      <w:marBottom w:val="0"/>
                      <w:divBdr>
                        <w:top w:val="none" w:sz="0" w:space="0" w:color="auto"/>
                        <w:left w:val="none" w:sz="0" w:space="0" w:color="auto"/>
                        <w:bottom w:val="none" w:sz="0" w:space="0" w:color="auto"/>
                        <w:right w:val="none" w:sz="0" w:space="0" w:color="auto"/>
                      </w:divBdr>
                      <w:divsChild>
                        <w:div w:id="4670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683235">
      <w:bodyDiv w:val="1"/>
      <w:marLeft w:val="0"/>
      <w:marRight w:val="0"/>
      <w:marTop w:val="0"/>
      <w:marBottom w:val="0"/>
      <w:divBdr>
        <w:top w:val="none" w:sz="0" w:space="0" w:color="auto"/>
        <w:left w:val="none" w:sz="0" w:space="0" w:color="auto"/>
        <w:bottom w:val="none" w:sz="0" w:space="0" w:color="auto"/>
        <w:right w:val="none" w:sz="0" w:space="0" w:color="auto"/>
      </w:divBdr>
    </w:div>
    <w:div w:id="1120877287">
      <w:bodyDiv w:val="1"/>
      <w:marLeft w:val="0"/>
      <w:marRight w:val="0"/>
      <w:marTop w:val="0"/>
      <w:marBottom w:val="0"/>
      <w:divBdr>
        <w:top w:val="none" w:sz="0" w:space="0" w:color="auto"/>
        <w:left w:val="none" w:sz="0" w:space="0" w:color="auto"/>
        <w:bottom w:val="none" w:sz="0" w:space="0" w:color="auto"/>
        <w:right w:val="none" w:sz="0" w:space="0" w:color="auto"/>
      </w:divBdr>
      <w:divsChild>
        <w:div w:id="973485942">
          <w:marLeft w:val="0"/>
          <w:marRight w:val="0"/>
          <w:marTop w:val="0"/>
          <w:marBottom w:val="0"/>
          <w:divBdr>
            <w:top w:val="none" w:sz="0" w:space="0" w:color="auto"/>
            <w:left w:val="none" w:sz="0" w:space="0" w:color="auto"/>
            <w:bottom w:val="none" w:sz="0" w:space="0" w:color="auto"/>
            <w:right w:val="none" w:sz="0" w:space="0" w:color="auto"/>
          </w:divBdr>
          <w:divsChild>
            <w:div w:id="1680040234">
              <w:marLeft w:val="0"/>
              <w:marRight w:val="0"/>
              <w:marTop w:val="0"/>
              <w:marBottom w:val="0"/>
              <w:divBdr>
                <w:top w:val="none" w:sz="0" w:space="0" w:color="auto"/>
                <w:left w:val="none" w:sz="0" w:space="0" w:color="auto"/>
                <w:bottom w:val="none" w:sz="0" w:space="0" w:color="auto"/>
                <w:right w:val="none" w:sz="0" w:space="0" w:color="auto"/>
              </w:divBdr>
              <w:divsChild>
                <w:div w:id="839007088">
                  <w:marLeft w:val="0"/>
                  <w:marRight w:val="0"/>
                  <w:marTop w:val="0"/>
                  <w:marBottom w:val="0"/>
                  <w:divBdr>
                    <w:top w:val="none" w:sz="0" w:space="0" w:color="auto"/>
                    <w:left w:val="none" w:sz="0" w:space="0" w:color="auto"/>
                    <w:bottom w:val="none" w:sz="0" w:space="0" w:color="auto"/>
                    <w:right w:val="none" w:sz="0" w:space="0" w:color="auto"/>
                  </w:divBdr>
                  <w:divsChild>
                    <w:div w:id="1159804733">
                      <w:marLeft w:val="0"/>
                      <w:marRight w:val="0"/>
                      <w:marTop w:val="0"/>
                      <w:marBottom w:val="0"/>
                      <w:divBdr>
                        <w:top w:val="none" w:sz="0" w:space="0" w:color="auto"/>
                        <w:left w:val="none" w:sz="0" w:space="0" w:color="auto"/>
                        <w:bottom w:val="none" w:sz="0" w:space="0" w:color="auto"/>
                        <w:right w:val="none" w:sz="0" w:space="0" w:color="auto"/>
                      </w:divBdr>
                      <w:divsChild>
                        <w:div w:id="81706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385587">
      <w:bodyDiv w:val="1"/>
      <w:marLeft w:val="0"/>
      <w:marRight w:val="0"/>
      <w:marTop w:val="0"/>
      <w:marBottom w:val="0"/>
      <w:divBdr>
        <w:top w:val="none" w:sz="0" w:space="0" w:color="auto"/>
        <w:left w:val="none" w:sz="0" w:space="0" w:color="auto"/>
        <w:bottom w:val="none" w:sz="0" w:space="0" w:color="auto"/>
        <w:right w:val="none" w:sz="0" w:space="0" w:color="auto"/>
      </w:divBdr>
    </w:div>
    <w:div w:id="1122532153">
      <w:bodyDiv w:val="1"/>
      <w:marLeft w:val="0"/>
      <w:marRight w:val="0"/>
      <w:marTop w:val="0"/>
      <w:marBottom w:val="0"/>
      <w:divBdr>
        <w:top w:val="none" w:sz="0" w:space="0" w:color="auto"/>
        <w:left w:val="none" w:sz="0" w:space="0" w:color="auto"/>
        <w:bottom w:val="none" w:sz="0" w:space="0" w:color="auto"/>
        <w:right w:val="none" w:sz="0" w:space="0" w:color="auto"/>
      </w:divBdr>
      <w:divsChild>
        <w:div w:id="262566862">
          <w:marLeft w:val="0"/>
          <w:marRight w:val="0"/>
          <w:marTop w:val="0"/>
          <w:marBottom w:val="0"/>
          <w:divBdr>
            <w:top w:val="none" w:sz="0" w:space="0" w:color="auto"/>
            <w:left w:val="none" w:sz="0" w:space="0" w:color="auto"/>
            <w:bottom w:val="none" w:sz="0" w:space="0" w:color="auto"/>
            <w:right w:val="none" w:sz="0" w:space="0" w:color="auto"/>
          </w:divBdr>
          <w:divsChild>
            <w:div w:id="2010717276">
              <w:marLeft w:val="0"/>
              <w:marRight w:val="0"/>
              <w:marTop w:val="0"/>
              <w:marBottom w:val="0"/>
              <w:divBdr>
                <w:top w:val="none" w:sz="0" w:space="0" w:color="auto"/>
                <w:left w:val="none" w:sz="0" w:space="0" w:color="auto"/>
                <w:bottom w:val="none" w:sz="0" w:space="0" w:color="auto"/>
                <w:right w:val="none" w:sz="0" w:space="0" w:color="auto"/>
              </w:divBdr>
              <w:divsChild>
                <w:div w:id="537355528">
                  <w:marLeft w:val="0"/>
                  <w:marRight w:val="0"/>
                  <w:marTop w:val="0"/>
                  <w:marBottom w:val="0"/>
                  <w:divBdr>
                    <w:top w:val="none" w:sz="0" w:space="0" w:color="auto"/>
                    <w:left w:val="none" w:sz="0" w:space="0" w:color="auto"/>
                    <w:bottom w:val="none" w:sz="0" w:space="0" w:color="auto"/>
                    <w:right w:val="none" w:sz="0" w:space="0" w:color="auto"/>
                  </w:divBdr>
                  <w:divsChild>
                    <w:div w:id="463162124">
                      <w:marLeft w:val="0"/>
                      <w:marRight w:val="0"/>
                      <w:marTop w:val="0"/>
                      <w:marBottom w:val="0"/>
                      <w:divBdr>
                        <w:top w:val="single" w:sz="2" w:space="1" w:color="C0C0C0"/>
                        <w:left w:val="single" w:sz="2" w:space="1" w:color="C0C0C0"/>
                        <w:bottom w:val="single" w:sz="2" w:space="1" w:color="C0C0C0"/>
                        <w:right w:val="single" w:sz="2" w:space="1" w:color="C0C0C0"/>
                      </w:divBdr>
                      <w:divsChild>
                        <w:div w:id="20472817">
                          <w:marLeft w:val="0"/>
                          <w:marRight w:val="0"/>
                          <w:marTop w:val="0"/>
                          <w:marBottom w:val="0"/>
                          <w:divBdr>
                            <w:top w:val="none" w:sz="0" w:space="0" w:color="auto"/>
                            <w:left w:val="none" w:sz="0" w:space="0" w:color="auto"/>
                            <w:bottom w:val="none" w:sz="0" w:space="0" w:color="auto"/>
                            <w:right w:val="none" w:sz="0" w:space="0" w:color="auto"/>
                          </w:divBdr>
                        </w:div>
                        <w:div w:id="94835329">
                          <w:marLeft w:val="0"/>
                          <w:marRight w:val="0"/>
                          <w:marTop w:val="0"/>
                          <w:marBottom w:val="0"/>
                          <w:divBdr>
                            <w:top w:val="none" w:sz="0" w:space="0" w:color="auto"/>
                            <w:left w:val="none" w:sz="0" w:space="0" w:color="auto"/>
                            <w:bottom w:val="none" w:sz="0" w:space="0" w:color="auto"/>
                            <w:right w:val="none" w:sz="0" w:space="0" w:color="auto"/>
                          </w:divBdr>
                        </w:div>
                        <w:div w:id="123550005">
                          <w:marLeft w:val="0"/>
                          <w:marRight w:val="0"/>
                          <w:marTop w:val="0"/>
                          <w:marBottom w:val="0"/>
                          <w:divBdr>
                            <w:top w:val="none" w:sz="0" w:space="0" w:color="auto"/>
                            <w:left w:val="none" w:sz="0" w:space="0" w:color="auto"/>
                            <w:bottom w:val="none" w:sz="0" w:space="0" w:color="auto"/>
                            <w:right w:val="none" w:sz="0" w:space="0" w:color="auto"/>
                          </w:divBdr>
                        </w:div>
                        <w:div w:id="324480252">
                          <w:marLeft w:val="0"/>
                          <w:marRight w:val="0"/>
                          <w:marTop w:val="0"/>
                          <w:marBottom w:val="0"/>
                          <w:divBdr>
                            <w:top w:val="none" w:sz="0" w:space="0" w:color="auto"/>
                            <w:left w:val="none" w:sz="0" w:space="0" w:color="auto"/>
                            <w:bottom w:val="none" w:sz="0" w:space="0" w:color="auto"/>
                            <w:right w:val="none" w:sz="0" w:space="0" w:color="auto"/>
                          </w:divBdr>
                        </w:div>
                        <w:div w:id="369302061">
                          <w:marLeft w:val="0"/>
                          <w:marRight w:val="0"/>
                          <w:marTop w:val="0"/>
                          <w:marBottom w:val="0"/>
                          <w:divBdr>
                            <w:top w:val="none" w:sz="0" w:space="0" w:color="auto"/>
                            <w:left w:val="none" w:sz="0" w:space="0" w:color="auto"/>
                            <w:bottom w:val="none" w:sz="0" w:space="0" w:color="auto"/>
                            <w:right w:val="none" w:sz="0" w:space="0" w:color="auto"/>
                          </w:divBdr>
                        </w:div>
                        <w:div w:id="398329471">
                          <w:marLeft w:val="0"/>
                          <w:marRight w:val="0"/>
                          <w:marTop w:val="0"/>
                          <w:marBottom w:val="0"/>
                          <w:divBdr>
                            <w:top w:val="none" w:sz="0" w:space="0" w:color="auto"/>
                            <w:left w:val="none" w:sz="0" w:space="0" w:color="auto"/>
                            <w:bottom w:val="none" w:sz="0" w:space="0" w:color="auto"/>
                            <w:right w:val="none" w:sz="0" w:space="0" w:color="auto"/>
                          </w:divBdr>
                        </w:div>
                        <w:div w:id="434716944">
                          <w:marLeft w:val="0"/>
                          <w:marRight w:val="0"/>
                          <w:marTop w:val="0"/>
                          <w:marBottom w:val="0"/>
                          <w:divBdr>
                            <w:top w:val="none" w:sz="0" w:space="0" w:color="auto"/>
                            <w:left w:val="none" w:sz="0" w:space="0" w:color="auto"/>
                            <w:bottom w:val="none" w:sz="0" w:space="0" w:color="auto"/>
                            <w:right w:val="none" w:sz="0" w:space="0" w:color="auto"/>
                          </w:divBdr>
                        </w:div>
                        <w:div w:id="462844259">
                          <w:marLeft w:val="0"/>
                          <w:marRight w:val="0"/>
                          <w:marTop w:val="0"/>
                          <w:marBottom w:val="0"/>
                          <w:divBdr>
                            <w:top w:val="none" w:sz="0" w:space="0" w:color="auto"/>
                            <w:left w:val="none" w:sz="0" w:space="0" w:color="auto"/>
                            <w:bottom w:val="none" w:sz="0" w:space="0" w:color="auto"/>
                            <w:right w:val="none" w:sz="0" w:space="0" w:color="auto"/>
                          </w:divBdr>
                        </w:div>
                        <w:div w:id="487282050">
                          <w:marLeft w:val="0"/>
                          <w:marRight w:val="0"/>
                          <w:marTop w:val="0"/>
                          <w:marBottom w:val="0"/>
                          <w:divBdr>
                            <w:top w:val="none" w:sz="0" w:space="0" w:color="auto"/>
                            <w:left w:val="none" w:sz="0" w:space="0" w:color="auto"/>
                            <w:bottom w:val="none" w:sz="0" w:space="0" w:color="auto"/>
                            <w:right w:val="none" w:sz="0" w:space="0" w:color="auto"/>
                          </w:divBdr>
                        </w:div>
                        <w:div w:id="509149396">
                          <w:marLeft w:val="0"/>
                          <w:marRight w:val="0"/>
                          <w:marTop w:val="0"/>
                          <w:marBottom w:val="0"/>
                          <w:divBdr>
                            <w:top w:val="none" w:sz="0" w:space="0" w:color="auto"/>
                            <w:left w:val="none" w:sz="0" w:space="0" w:color="auto"/>
                            <w:bottom w:val="none" w:sz="0" w:space="0" w:color="auto"/>
                            <w:right w:val="none" w:sz="0" w:space="0" w:color="auto"/>
                          </w:divBdr>
                        </w:div>
                        <w:div w:id="636110422">
                          <w:marLeft w:val="0"/>
                          <w:marRight w:val="0"/>
                          <w:marTop w:val="0"/>
                          <w:marBottom w:val="0"/>
                          <w:divBdr>
                            <w:top w:val="none" w:sz="0" w:space="0" w:color="auto"/>
                            <w:left w:val="none" w:sz="0" w:space="0" w:color="auto"/>
                            <w:bottom w:val="none" w:sz="0" w:space="0" w:color="auto"/>
                            <w:right w:val="none" w:sz="0" w:space="0" w:color="auto"/>
                          </w:divBdr>
                        </w:div>
                        <w:div w:id="650720562">
                          <w:marLeft w:val="0"/>
                          <w:marRight w:val="0"/>
                          <w:marTop w:val="0"/>
                          <w:marBottom w:val="0"/>
                          <w:divBdr>
                            <w:top w:val="none" w:sz="0" w:space="0" w:color="auto"/>
                            <w:left w:val="none" w:sz="0" w:space="0" w:color="auto"/>
                            <w:bottom w:val="none" w:sz="0" w:space="0" w:color="auto"/>
                            <w:right w:val="none" w:sz="0" w:space="0" w:color="auto"/>
                          </w:divBdr>
                        </w:div>
                        <w:div w:id="699471094">
                          <w:marLeft w:val="0"/>
                          <w:marRight w:val="0"/>
                          <w:marTop w:val="0"/>
                          <w:marBottom w:val="0"/>
                          <w:divBdr>
                            <w:top w:val="none" w:sz="0" w:space="0" w:color="auto"/>
                            <w:left w:val="none" w:sz="0" w:space="0" w:color="auto"/>
                            <w:bottom w:val="none" w:sz="0" w:space="0" w:color="auto"/>
                            <w:right w:val="none" w:sz="0" w:space="0" w:color="auto"/>
                          </w:divBdr>
                        </w:div>
                        <w:div w:id="717972243">
                          <w:marLeft w:val="0"/>
                          <w:marRight w:val="0"/>
                          <w:marTop w:val="0"/>
                          <w:marBottom w:val="0"/>
                          <w:divBdr>
                            <w:top w:val="none" w:sz="0" w:space="0" w:color="auto"/>
                            <w:left w:val="none" w:sz="0" w:space="0" w:color="auto"/>
                            <w:bottom w:val="none" w:sz="0" w:space="0" w:color="auto"/>
                            <w:right w:val="none" w:sz="0" w:space="0" w:color="auto"/>
                          </w:divBdr>
                        </w:div>
                        <w:div w:id="808549718">
                          <w:marLeft w:val="0"/>
                          <w:marRight w:val="0"/>
                          <w:marTop w:val="0"/>
                          <w:marBottom w:val="0"/>
                          <w:divBdr>
                            <w:top w:val="none" w:sz="0" w:space="0" w:color="auto"/>
                            <w:left w:val="none" w:sz="0" w:space="0" w:color="auto"/>
                            <w:bottom w:val="none" w:sz="0" w:space="0" w:color="auto"/>
                            <w:right w:val="none" w:sz="0" w:space="0" w:color="auto"/>
                          </w:divBdr>
                        </w:div>
                        <w:div w:id="1085343067">
                          <w:marLeft w:val="0"/>
                          <w:marRight w:val="0"/>
                          <w:marTop w:val="0"/>
                          <w:marBottom w:val="0"/>
                          <w:divBdr>
                            <w:top w:val="none" w:sz="0" w:space="0" w:color="auto"/>
                            <w:left w:val="none" w:sz="0" w:space="0" w:color="auto"/>
                            <w:bottom w:val="none" w:sz="0" w:space="0" w:color="auto"/>
                            <w:right w:val="none" w:sz="0" w:space="0" w:color="auto"/>
                          </w:divBdr>
                        </w:div>
                        <w:div w:id="1105661420">
                          <w:marLeft w:val="0"/>
                          <w:marRight w:val="0"/>
                          <w:marTop w:val="0"/>
                          <w:marBottom w:val="0"/>
                          <w:divBdr>
                            <w:top w:val="none" w:sz="0" w:space="0" w:color="auto"/>
                            <w:left w:val="none" w:sz="0" w:space="0" w:color="auto"/>
                            <w:bottom w:val="none" w:sz="0" w:space="0" w:color="auto"/>
                            <w:right w:val="none" w:sz="0" w:space="0" w:color="auto"/>
                          </w:divBdr>
                        </w:div>
                        <w:div w:id="1117334171">
                          <w:marLeft w:val="0"/>
                          <w:marRight w:val="0"/>
                          <w:marTop w:val="0"/>
                          <w:marBottom w:val="0"/>
                          <w:divBdr>
                            <w:top w:val="none" w:sz="0" w:space="0" w:color="auto"/>
                            <w:left w:val="none" w:sz="0" w:space="0" w:color="auto"/>
                            <w:bottom w:val="none" w:sz="0" w:space="0" w:color="auto"/>
                            <w:right w:val="none" w:sz="0" w:space="0" w:color="auto"/>
                          </w:divBdr>
                        </w:div>
                        <w:div w:id="1139423674">
                          <w:marLeft w:val="0"/>
                          <w:marRight w:val="0"/>
                          <w:marTop w:val="0"/>
                          <w:marBottom w:val="0"/>
                          <w:divBdr>
                            <w:top w:val="none" w:sz="0" w:space="0" w:color="auto"/>
                            <w:left w:val="none" w:sz="0" w:space="0" w:color="auto"/>
                            <w:bottom w:val="none" w:sz="0" w:space="0" w:color="auto"/>
                            <w:right w:val="none" w:sz="0" w:space="0" w:color="auto"/>
                          </w:divBdr>
                        </w:div>
                        <w:div w:id="1144275061">
                          <w:marLeft w:val="0"/>
                          <w:marRight w:val="0"/>
                          <w:marTop w:val="0"/>
                          <w:marBottom w:val="0"/>
                          <w:divBdr>
                            <w:top w:val="none" w:sz="0" w:space="0" w:color="auto"/>
                            <w:left w:val="none" w:sz="0" w:space="0" w:color="auto"/>
                            <w:bottom w:val="none" w:sz="0" w:space="0" w:color="auto"/>
                            <w:right w:val="none" w:sz="0" w:space="0" w:color="auto"/>
                          </w:divBdr>
                        </w:div>
                        <w:div w:id="1148858005">
                          <w:marLeft w:val="0"/>
                          <w:marRight w:val="0"/>
                          <w:marTop w:val="0"/>
                          <w:marBottom w:val="0"/>
                          <w:divBdr>
                            <w:top w:val="none" w:sz="0" w:space="0" w:color="auto"/>
                            <w:left w:val="none" w:sz="0" w:space="0" w:color="auto"/>
                            <w:bottom w:val="none" w:sz="0" w:space="0" w:color="auto"/>
                            <w:right w:val="none" w:sz="0" w:space="0" w:color="auto"/>
                          </w:divBdr>
                        </w:div>
                        <w:div w:id="1158035837">
                          <w:marLeft w:val="0"/>
                          <w:marRight w:val="0"/>
                          <w:marTop w:val="0"/>
                          <w:marBottom w:val="0"/>
                          <w:divBdr>
                            <w:top w:val="none" w:sz="0" w:space="0" w:color="auto"/>
                            <w:left w:val="none" w:sz="0" w:space="0" w:color="auto"/>
                            <w:bottom w:val="none" w:sz="0" w:space="0" w:color="auto"/>
                            <w:right w:val="none" w:sz="0" w:space="0" w:color="auto"/>
                          </w:divBdr>
                        </w:div>
                        <w:div w:id="1381175112">
                          <w:marLeft w:val="0"/>
                          <w:marRight w:val="0"/>
                          <w:marTop w:val="0"/>
                          <w:marBottom w:val="0"/>
                          <w:divBdr>
                            <w:top w:val="none" w:sz="0" w:space="0" w:color="auto"/>
                            <w:left w:val="none" w:sz="0" w:space="0" w:color="auto"/>
                            <w:bottom w:val="none" w:sz="0" w:space="0" w:color="auto"/>
                            <w:right w:val="none" w:sz="0" w:space="0" w:color="auto"/>
                          </w:divBdr>
                        </w:div>
                        <w:div w:id="1403136503">
                          <w:marLeft w:val="0"/>
                          <w:marRight w:val="0"/>
                          <w:marTop w:val="0"/>
                          <w:marBottom w:val="0"/>
                          <w:divBdr>
                            <w:top w:val="none" w:sz="0" w:space="0" w:color="auto"/>
                            <w:left w:val="none" w:sz="0" w:space="0" w:color="auto"/>
                            <w:bottom w:val="none" w:sz="0" w:space="0" w:color="auto"/>
                            <w:right w:val="none" w:sz="0" w:space="0" w:color="auto"/>
                          </w:divBdr>
                        </w:div>
                        <w:div w:id="1523471133">
                          <w:marLeft w:val="0"/>
                          <w:marRight w:val="0"/>
                          <w:marTop w:val="0"/>
                          <w:marBottom w:val="0"/>
                          <w:divBdr>
                            <w:top w:val="none" w:sz="0" w:space="0" w:color="auto"/>
                            <w:left w:val="none" w:sz="0" w:space="0" w:color="auto"/>
                            <w:bottom w:val="none" w:sz="0" w:space="0" w:color="auto"/>
                            <w:right w:val="none" w:sz="0" w:space="0" w:color="auto"/>
                          </w:divBdr>
                        </w:div>
                        <w:div w:id="1545756602">
                          <w:marLeft w:val="0"/>
                          <w:marRight w:val="0"/>
                          <w:marTop w:val="0"/>
                          <w:marBottom w:val="0"/>
                          <w:divBdr>
                            <w:top w:val="none" w:sz="0" w:space="0" w:color="auto"/>
                            <w:left w:val="none" w:sz="0" w:space="0" w:color="auto"/>
                            <w:bottom w:val="none" w:sz="0" w:space="0" w:color="auto"/>
                            <w:right w:val="none" w:sz="0" w:space="0" w:color="auto"/>
                          </w:divBdr>
                        </w:div>
                        <w:div w:id="1721711218">
                          <w:marLeft w:val="0"/>
                          <w:marRight w:val="0"/>
                          <w:marTop w:val="0"/>
                          <w:marBottom w:val="0"/>
                          <w:divBdr>
                            <w:top w:val="none" w:sz="0" w:space="0" w:color="auto"/>
                            <w:left w:val="none" w:sz="0" w:space="0" w:color="auto"/>
                            <w:bottom w:val="none" w:sz="0" w:space="0" w:color="auto"/>
                            <w:right w:val="none" w:sz="0" w:space="0" w:color="auto"/>
                          </w:divBdr>
                        </w:div>
                        <w:div w:id="1727072911">
                          <w:marLeft w:val="0"/>
                          <w:marRight w:val="0"/>
                          <w:marTop w:val="0"/>
                          <w:marBottom w:val="0"/>
                          <w:divBdr>
                            <w:top w:val="none" w:sz="0" w:space="0" w:color="auto"/>
                            <w:left w:val="none" w:sz="0" w:space="0" w:color="auto"/>
                            <w:bottom w:val="none" w:sz="0" w:space="0" w:color="auto"/>
                            <w:right w:val="none" w:sz="0" w:space="0" w:color="auto"/>
                          </w:divBdr>
                        </w:div>
                        <w:div w:id="1735347588">
                          <w:marLeft w:val="0"/>
                          <w:marRight w:val="0"/>
                          <w:marTop w:val="0"/>
                          <w:marBottom w:val="0"/>
                          <w:divBdr>
                            <w:top w:val="none" w:sz="0" w:space="0" w:color="auto"/>
                            <w:left w:val="none" w:sz="0" w:space="0" w:color="auto"/>
                            <w:bottom w:val="none" w:sz="0" w:space="0" w:color="auto"/>
                            <w:right w:val="none" w:sz="0" w:space="0" w:color="auto"/>
                          </w:divBdr>
                        </w:div>
                        <w:div w:id="1753432355">
                          <w:marLeft w:val="0"/>
                          <w:marRight w:val="0"/>
                          <w:marTop w:val="0"/>
                          <w:marBottom w:val="0"/>
                          <w:divBdr>
                            <w:top w:val="none" w:sz="0" w:space="0" w:color="auto"/>
                            <w:left w:val="none" w:sz="0" w:space="0" w:color="auto"/>
                            <w:bottom w:val="none" w:sz="0" w:space="0" w:color="auto"/>
                            <w:right w:val="none" w:sz="0" w:space="0" w:color="auto"/>
                          </w:divBdr>
                        </w:div>
                        <w:div w:id="1836919883">
                          <w:marLeft w:val="0"/>
                          <w:marRight w:val="0"/>
                          <w:marTop w:val="0"/>
                          <w:marBottom w:val="0"/>
                          <w:divBdr>
                            <w:top w:val="none" w:sz="0" w:space="0" w:color="auto"/>
                            <w:left w:val="none" w:sz="0" w:space="0" w:color="auto"/>
                            <w:bottom w:val="none" w:sz="0" w:space="0" w:color="auto"/>
                            <w:right w:val="none" w:sz="0" w:space="0" w:color="auto"/>
                          </w:divBdr>
                        </w:div>
                        <w:div w:id="1898930573">
                          <w:marLeft w:val="0"/>
                          <w:marRight w:val="0"/>
                          <w:marTop w:val="0"/>
                          <w:marBottom w:val="0"/>
                          <w:divBdr>
                            <w:top w:val="none" w:sz="0" w:space="0" w:color="auto"/>
                            <w:left w:val="none" w:sz="0" w:space="0" w:color="auto"/>
                            <w:bottom w:val="none" w:sz="0" w:space="0" w:color="auto"/>
                            <w:right w:val="none" w:sz="0" w:space="0" w:color="auto"/>
                          </w:divBdr>
                        </w:div>
                        <w:div w:id="1911117156">
                          <w:marLeft w:val="0"/>
                          <w:marRight w:val="0"/>
                          <w:marTop w:val="0"/>
                          <w:marBottom w:val="0"/>
                          <w:divBdr>
                            <w:top w:val="none" w:sz="0" w:space="0" w:color="auto"/>
                            <w:left w:val="none" w:sz="0" w:space="0" w:color="auto"/>
                            <w:bottom w:val="none" w:sz="0" w:space="0" w:color="auto"/>
                            <w:right w:val="none" w:sz="0" w:space="0" w:color="auto"/>
                          </w:divBdr>
                        </w:div>
                        <w:div w:id="1990401619">
                          <w:marLeft w:val="0"/>
                          <w:marRight w:val="0"/>
                          <w:marTop w:val="0"/>
                          <w:marBottom w:val="0"/>
                          <w:divBdr>
                            <w:top w:val="none" w:sz="0" w:space="0" w:color="auto"/>
                            <w:left w:val="none" w:sz="0" w:space="0" w:color="auto"/>
                            <w:bottom w:val="none" w:sz="0" w:space="0" w:color="auto"/>
                            <w:right w:val="none" w:sz="0" w:space="0" w:color="auto"/>
                          </w:divBdr>
                        </w:div>
                        <w:div w:id="2037270595">
                          <w:marLeft w:val="0"/>
                          <w:marRight w:val="0"/>
                          <w:marTop w:val="0"/>
                          <w:marBottom w:val="0"/>
                          <w:divBdr>
                            <w:top w:val="none" w:sz="0" w:space="0" w:color="auto"/>
                            <w:left w:val="none" w:sz="0" w:space="0" w:color="auto"/>
                            <w:bottom w:val="none" w:sz="0" w:space="0" w:color="auto"/>
                            <w:right w:val="none" w:sz="0" w:space="0" w:color="auto"/>
                          </w:divBdr>
                        </w:div>
                        <w:div w:id="2059431608">
                          <w:marLeft w:val="0"/>
                          <w:marRight w:val="0"/>
                          <w:marTop w:val="0"/>
                          <w:marBottom w:val="0"/>
                          <w:divBdr>
                            <w:top w:val="none" w:sz="0" w:space="0" w:color="auto"/>
                            <w:left w:val="none" w:sz="0" w:space="0" w:color="auto"/>
                            <w:bottom w:val="none" w:sz="0" w:space="0" w:color="auto"/>
                            <w:right w:val="none" w:sz="0" w:space="0" w:color="auto"/>
                          </w:divBdr>
                        </w:div>
                        <w:div w:id="21396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958445">
      <w:bodyDiv w:val="1"/>
      <w:marLeft w:val="0"/>
      <w:marRight w:val="0"/>
      <w:marTop w:val="0"/>
      <w:marBottom w:val="0"/>
      <w:divBdr>
        <w:top w:val="none" w:sz="0" w:space="0" w:color="auto"/>
        <w:left w:val="none" w:sz="0" w:space="0" w:color="auto"/>
        <w:bottom w:val="none" w:sz="0" w:space="0" w:color="auto"/>
        <w:right w:val="none" w:sz="0" w:space="0" w:color="auto"/>
      </w:divBdr>
    </w:div>
    <w:div w:id="1125584822">
      <w:bodyDiv w:val="1"/>
      <w:marLeft w:val="0"/>
      <w:marRight w:val="0"/>
      <w:marTop w:val="0"/>
      <w:marBottom w:val="0"/>
      <w:divBdr>
        <w:top w:val="none" w:sz="0" w:space="0" w:color="auto"/>
        <w:left w:val="none" w:sz="0" w:space="0" w:color="auto"/>
        <w:bottom w:val="none" w:sz="0" w:space="0" w:color="auto"/>
        <w:right w:val="none" w:sz="0" w:space="0" w:color="auto"/>
      </w:divBdr>
    </w:div>
    <w:div w:id="1126197766">
      <w:bodyDiv w:val="1"/>
      <w:marLeft w:val="0"/>
      <w:marRight w:val="0"/>
      <w:marTop w:val="0"/>
      <w:marBottom w:val="0"/>
      <w:divBdr>
        <w:top w:val="none" w:sz="0" w:space="0" w:color="auto"/>
        <w:left w:val="none" w:sz="0" w:space="0" w:color="auto"/>
        <w:bottom w:val="none" w:sz="0" w:space="0" w:color="auto"/>
        <w:right w:val="none" w:sz="0" w:space="0" w:color="auto"/>
      </w:divBdr>
      <w:divsChild>
        <w:div w:id="1492066238">
          <w:marLeft w:val="0"/>
          <w:marRight w:val="0"/>
          <w:marTop w:val="0"/>
          <w:marBottom w:val="0"/>
          <w:divBdr>
            <w:top w:val="none" w:sz="0" w:space="0" w:color="auto"/>
            <w:left w:val="none" w:sz="0" w:space="0" w:color="auto"/>
            <w:bottom w:val="none" w:sz="0" w:space="0" w:color="auto"/>
            <w:right w:val="none" w:sz="0" w:space="0" w:color="auto"/>
          </w:divBdr>
          <w:divsChild>
            <w:div w:id="1755663701">
              <w:marLeft w:val="0"/>
              <w:marRight w:val="0"/>
              <w:marTop w:val="0"/>
              <w:marBottom w:val="0"/>
              <w:divBdr>
                <w:top w:val="none" w:sz="0" w:space="0" w:color="auto"/>
                <w:left w:val="none" w:sz="0" w:space="0" w:color="auto"/>
                <w:bottom w:val="none" w:sz="0" w:space="0" w:color="auto"/>
                <w:right w:val="none" w:sz="0" w:space="0" w:color="auto"/>
              </w:divBdr>
              <w:divsChild>
                <w:div w:id="1804692330">
                  <w:marLeft w:val="0"/>
                  <w:marRight w:val="450"/>
                  <w:marTop w:val="0"/>
                  <w:marBottom w:val="0"/>
                  <w:divBdr>
                    <w:top w:val="none" w:sz="0" w:space="0" w:color="auto"/>
                    <w:left w:val="none" w:sz="0" w:space="0" w:color="auto"/>
                    <w:bottom w:val="none" w:sz="0" w:space="0" w:color="auto"/>
                    <w:right w:val="none" w:sz="0" w:space="0" w:color="auto"/>
                  </w:divBdr>
                  <w:divsChild>
                    <w:div w:id="1314604440">
                      <w:marLeft w:val="0"/>
                      <w:marRight w:val="0"/>
                      <w:marTop w:val="0"/>
                      <w:marBottom w:val="0"/>
                      <w:divBdr>
                        <w:top w:val="dotted" w:sz="6" w:space="4" w:color="B2B2B2"/>
                        <w:left w:val="none" w:sz="0" w:space="0" w:color="auto"/>
                        <w:bottom w:val="none" w:sz="0" w:space="0" w:color="auto"/>
                        <w:right w:val="none" w:sz="0" w:space="0" w:color="auto"/>
                      </w:divBdr>
                      <w:divsChild>
                        <w:div w:id="1213347963">
                          <w:marLeft w:val="0"/>
                          <w:marRight w:val="0"/>
                          <w:marTop w:val="0"/>
                          <w:marBottom w:val="0"/>
                          <w:divBdr>
                            <w:top w:val="none" w:sz="0" w:space="0" w:color="auto"/>
                            <w:left w:val="none" w:sz="0" w:space="0" w:color="auto"/>
                            <w:bottom w:val="none" w:sz="0" w:space="0" w:color="auto"/>
                            <w:right w:val="none" w:sz="0" w:space="0" w:color="auto"/>
                          </w:divBdr>
                          <w:divsChild>
                            <w:div w:id="58427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655296">
      <w:bodyDiv w:val="1"/>
      <w:marLeft w:val="0"/>
      <w:marRight w:val="0"/>
      <w:marTop w:val="0"/>
      <w:marBottom w:val="0"/>
      <w:divBdr>
        <w:top w:val="none" w:sz="0" w:space="0" w:color="auto"/>
        <w:left w:val="none" w:sz="0" w:space="0" w:color="auto"/>
        <w:bottom w:val="none" w:sz="0" w:space="0" w:color="auto"/>
        <w:right w:val="none" w:sz="0" w:space="0" w:color="auto"/>
      </w:divBdr>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33718432">
      <w:bodyDiv w:val="1"/>
      <w:marLeft w:val="480"/>
      <w:marRight w:val="480"/>
      <w:marTop w:val="480"/>
      <w:marBottom w:val="0"/>
      <w:divBdr>
        <w:top w:val="none" w:sz="0" w:space="0" w:color="auto"/>
        <w:left w:val="none" w:sz="0" w:space="0" w:color="auto"/>
        <w:bottom w:val="none" w:sz="0" w:space="0" w:color="auto"/>
        <w:right w:val="none" w:sz="0" w:space="0" w:color="auto"/>
      </w:divBdr>
      <w:divsChild>
        <w:div w:id="1403526141">
          <w:marLeft w:val="0"/>
          <w:marRight w:val="0"/>
          <w:marTop w:val="100"/>
          <w:marBottom w:val="100"/>
          <w:divBdr>
            <w:top w:val="none" w:sz="0" w:space="0" w:color="auto"/>
            <w:left w:val="none" w:sz="0" w:space="0" w:color="auto"/>
            <w:bottom w:val="none" w:sz="0" w:space="0" w:color="auto"/>
            <w:right w:val="none" w:sz="0" w:space="0" w:color="auto"/>
          </w:divBdr>
          <w:divsChild>
            <w:div w:id="1552185261">
              <w:marLeft w:val="0"/>
              <w:marRight w:val="0"/>
              <w:marTop w:val="0"/>
              <w:marBottom w:val="0"/>
              <w:divBdr>
                <w:top w:val="none" w:sz="0" w:space="0" w:color="auto"/>
                <w:left w:val="none" w:sz="0" w:space="0" w:color="auto"/>
                <w:bottom w:val="none" w:sz="0" w:space="0" w:color="auto"/>
                <w:right w:val="none" w:sz="0" w:space="0" w:color="auto"/>
              </w:divBdr>
              <w:divsChild>
                <w:div w:id="887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20087">
      <w:bodyDiv w:val="1"/>
      <w:marLeft w:val="0"/>
      <w:marRight w:val="0"/>
      <w:marTop w:val="0"/>
      <w:marBottom w:val="0"/>
      <w:divBdr>
        <w:top w:val="none" w:sz="0" w:space="0" w:color="auto"/>
        <w:left w:val="none" w:sz="0" w:space="0" w:color="auto"/>
        <w:bottom w:val="none" w:sz="0" w:space="0" w:color="auto"/>
        <w:right w:val="none" w:sz="0" w:space="0" w:color="auto"/>
      </w:divBdr>
      <w:divsChild>
        <w:div w:id="2042512530">
          <w:marLeft w:val="0"/>
          <w:marRight w:val="0"/>
          <w:marTop w:val="0"/>
          <w:marBottom w:val="0"/>
          <w:divBdr>
            <w:top w:val="none" w:sz="0" w:space="0" w:color="auto"/>
            <w:left w:val="none" w:sz="0" w:space="0" w:color="auto"/>
            <w:bottom w:val="none" w:sz="0" w:space="0" w:color="auto"/>
            <w:right w:val="none" w:sz="0" w:space="0" w:color="auto"/>
          </w:divBdr>
          <w:divsChild>
            <w:div w:id="691540774">
              <w:marLeft w:val="0"/>
              <w:marRight w:val="0"/>
              <w:marTop w:val="0"/>
              <w:marBottom w:val="0"/>
              <w:divBdr>
                <w:top w:val="none" w:sz="0" w:space="0" w:color="auto"/>
                <w:left w:val="none" w:sz="0" w:space="0" w:color="auto"/>
                <w:bottom w:val="none" w:sz="0" w:space="0" w:color="auto"/>
                <w:right w:val="none" w:sz="0" w:space="0" w:color="auto"/>
              </w:divBdr>
            </w:div>
            <w:div w:id="743068046">
              <w:marLeft w:val="0"/>
              <w:marRight w:val="0"/>
              <w:marTop w:val="0"/>
              <w:marBottom w:val="0"/>
              <w:divBdr>
                <w:top w:val="none" w:sz="0" w:space="0" w:color="auto"/>
                <w:left w:val="none" w:sz="0" w:space="0" w:color="auto"/>
                <w:bottom w:val="none" w:sz="0" w:space="0" w:color="auto"/>
                <w:right w:val="none" w:sz="0" w:space="0" w:color="auto"/>
              </w:divBdr>
            </w:div>
            <w:div w:id="798642822">
              <w:marLeft w:val="0"/>
              <w:marRight w:val="0"/>
              <w:marTop w:val="0"/>
              <w:marBottom w:val="0"/>
              <w:divBdr>
                <w:top w:val="none" w:sz="0" w:space="0" w:color="auto"/>
                <w:left w:val="none" w:sz="0" w:space="0" w:color="auto"/>
                <w:bottom w:val="none" w:sz="0" w:space="0" w:color="auto"/>
                <w:right w:val="none" w:sz="0" w:space="0" w:color="auto"/>
              </w:divBdr>
            </w:div>
            <w:div w:id="892547103">
              <w:marLeft w:val="0"/>
              <w:marRight w:val="0"/>
              <w:marTop w:val="0"/>
              <w:marBottom w:val="0"/>
              <w:divBdr>
                <w:top w:val="none" w:sz="0" w:space="0" w:color="auto"/>
                <w:left w:val="none" w:sz="0" w:space="0" w:color="auto"/>
                <w:bottom w:val="none" w:sz="0" w:space="0" w:color="auto"/>
                <w:right w:val="none" w:sz="0" w:space="0" w:color="auto"/>
              </w:divBdr>
            </w:div>
            <w:div w:id="1098675368">
              <w:marLeft w:val="0"/>
              <w:marRight w:val="0"/>
              <w:marTop w:val="0"/>
              <w:marBottom w:val="0"/>
              <w:divBdr>
                <w:top w:val="none" w:sz="0" w:space="0" w:color="auto"/>
                <w:left w:val="none" w:sz="0" w:space="0" w:color="auto"/>
                <w:bottom w:val="none" w:sz="0" w:space="0" w:color="auto"/>
                <w:right w:val="none" w:sz="0" w:space="0" w:color="auto"/>
              </w:divBdr>
            </w:div>
            <w:div w:id="1374422875">
              <w:marLeft w:val="0"/>
              <w:marRight w:val="0"/>
              <w:marTop w:val="0"/>
              <w:marBottom w:val="0"/>
              <w:divBdr>
                <w:top w:val="none" w:sz="0" w:space="0" w:color="auto"/>
                <w:left w:val="none" w:sz="0" w:space="0" w:color="auto"/>
                <w:bottom w:val="none" w:sz="0" w:space="0" w:color="auto"/>
                <w:right w:val="none" w:sz="0" w:space="0" w:color="auto"/>
              </w:divBdr>
            </w:div>
            <w:div w:id="1413820591">
              <w:marLeft w:val="0"/>
              <w:marRight w:val="0"/>
              <w:marTop w:val="0"/>
              <w:marBottom w:val="0"/>
              <w:divBdr>
                <w:top w:val="none" w:sz="0" w:space="0" w:color="auto"/>
                <w:left w:val="none" w:sz="0" w:space="0" w:color="auto"/>
                <w:bottom w:val="none" w:sz="0" w:space="0" w:color="auto"/>
                <w:right w:val="none" w:sz="0" w:space="0" w:color="auto"/>
              </w:divBdr>
            </w:div>
            <w:div w:id="14405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4100">
      <w:bodyDiv w:val="1"/>
      <w:marLeft w:val="0"/>
      <w:marRight w:val="0"/>
      <w:marTop w:val="0"/>
      <w:marBottom w:val="0"/>
      <w:divBdr>
        <w:top w:val="none" w:sz="0" w:space="0" w:color="auto"/>
        <w:left w:val="none" w:sz="0" w:space="0" w:color="auto"/>
        <w:bottom w:val="none" w:sz="0" w:space="0" w:color="auto"/>
        <w:right w:val="none" w:sz="0" w:space="0" w:color="auto"/>
      </w:divBdr>
      <w:divsChild>
        <w:div w:id="1592658573">
          <w:marLeft w:val="0"/>
          <w:marRight w:val="0"/>
          <w:marTop w:val="0"/>
          <w:marBottom w:val="0"/>
          <w:divBdr>
            <w:top w:val="none" w:sz="0" w:space="0" w:color="auto"/>
            <w:left w:val="none" w:sz="0" w:space="0" w:color="auto"/>
            <w:bottom w:val="none" w:sz="0" w:space="0" w:color="auto"/>
            <w:right w:val="none" w:sz="0" w:space="0" w:color="auto"/>
          </w:divBdr>
          <w:divsChild>
            <w:div w:id="1667510421">
              <w:marLeft w:val="0"/>
              <w:marRight w:val="0"/>
              <w:marTop w:val="0"/>
              <w:marBottom w:val="0"/>
              <w:divBdr>
                <w:top w:val="none" w:sz="0" w:space="0" w:color="auto"/>
                <w:left w:val="none" w:sz="0" w:space="0" w:color="auto"/>
                <w:bottom w:val="none" w:sz="0" w:space="0" w:color="auto"/>
                <w:right w:val="none" w:sz="0" w:space="0" w:color="auto"/>
              </w:divBdr>
              <w:divsChild>
                <w:div w:id="501970534">
                  <w:marLeft w:val="0"/>
                  <w:marRight w:val="0"/>
                  <w:marTop w:val="0"/>
                  <w:marBottom w:val="0"/>
                  <w:divBdr>
                    <w:top w:val="none" w:sz="0" w:space="0" w:color="auto"/>
                    <w:left w:val="none" w:sz="0" w:space="0" w:color="auto"/>
                    <w:bottom w:val="none" w:sz="0" w:space="0" w:color="auto"/>
                    <w:right w:val="none" w:sz="0" w:space="0" w:color="auto"/>
                  </w:divBdr>
                  <w:divsChild>
                    <w:div w:id="1495485890">
                      <w:marLeft w:val="0"/>
                      <w:marRight w:val="0"/>
                      <w:marTop w:val="0"/>
                      <w:marBottom w:val="0"/>
                      <w:divBdr>
                        <w:top w:val="single" w:sz="4" w:space="1" w:color="C0C0C0"/>
                        <w:left w:val="single" w:sz="4" w:space="1" w:color="C0C0C0"/>
                        <w:bottom w:val="single" w:sz="4" w:space="1" w:color="C0C0C0"/>
                        <w:right w:val="single" w:sz="4" w:space="1" w:color="C0C0C0"/>
                      </w:divBdr>
                      <w:divsChild>
                        <w:div w:id="56049322">
                          <w:marLeft w:val="0"/>
                          <w:marRight w:val="0"/>
                          <w:marTop w:val="0"/>
                          <w:marBottom w:val="0"/>
                          <w:divBdr>
                            <w:top w:val="none" w:sz="0" w:space="0" w:color="auto"/>
                            <w:left w:val="none" w:sz="0" w:space="0" w:color="auto"/>
                            <w:bottom w:val="none" w:sz="0" w:space="0" w:color="auto"/>
                            <w:right w:val="none" w:sz="0" w:space="0" w:color="auto"/>
                          </w:divBdr>
                        </w:div>
                        <w:div w:id="139230257">
                          <w:marLeft w:val="0"/>
                          <w:marRight w:val="0"/>
                          <w:marTop w:val="0"/>
                          <w:marBottom w:val="0"/>
                          <w:divBdr>
                            <w:top w:val="none" w:sz="0" w:space="0" w:color="auto"/>
                            <w:left w:val="none" w:sz="0" w:space="0" w:color="auto"/>
                            <w:bottom w:val="none" w:sz="0" w:space="0" w:color="auto"/>
                            <w:right w:val="none" w:sz="0" w:space="0" w:color="auto"/>
                          </w:divBdr>
                        </w:div>
                        <w:div w:id="315426929">
                          <w:marLeft w:val="0"/>
                          <w:marRight w:val="0"/>
                          <w:marTop w:val="0"/>
                          <w:marBottom w:val="0"/>
                          <w:divBdr>
                            <w:top w:val="none" w:sz="0" w:space="0" w:color="auto"/>
                            <w:left w:val="none" w:sz="0" w:space="0" w:color="auto"/>
                            <w:bottom w:val="none" w:sz="0" w:space="0" w:color="auto"/>
                            <w:right w:val="none" w:sz="0" w:space="0" w:color="auto"/>
                          </w:divBdr>
                        </w:div>
                        <w:div w:id="323432895">
                          <w:marLeft w:val="0"/>
                          <w:marRight w:val="0"/>
                          <w:marTop w:val="0"/>
                          <w:marBottom w:val="0"/>
                          <w:divBdr>
                            <w:top w:val="none" w:sz="0" w:space="0" w:color="auto"/>
                            <w:left w:val="none" w:sz="0" w:space="0" w:color="auto"/>
                            <w:bottom w:val="none" w:sz="0" w:space="0" w:color="auto"/>
                            <w:right w:val="none" w:sz="0" w:space="0" w:color="auto"/>
                          </w:divBdr>
                        </w:div>
                        <w:div w:id="375590408">
                          <w:marLeft w:val="0"/>
                          <w:marRight w:val="0"/>
                          <w:marTop w:val="0"/>
                          <w:marBottom w:val="0"/>
                          <w:divBdr>
                            <w:top w:val="none" w:sz="0" w:space="0" w:color="auto"/>
                            <w:left w:val="none" w:sz="0" w:space="0" w:color="auto"/>
                            <w:bottom w:val="none" w:sz="0" w:space="0" w:color="auto"/>
                            <w:right w:val="none" w:sz="0" w:space="0" w:color="auto"/>
                          </w:divBdr>
                        </w:div>
                        <w:div w:id="503714640">
                          <w:marLeft w:val="0"/>
                          <w:marRight w:val="0"/>
                          <w:marTop w:val="0"/>
                          <w:marBottom w:val="0"/>
                          <w:divBdr>
                            <w:top w:val="none" w:sz="0" w:space="0" w:color="auto"/>
                            <w:left w:val="none" w:sz="0" w:space="0" w:color="auto"/>
                            <w:bottom w:val="none" w:sz="0" w:space="0" w:color="auto"/>
                            <w:right w:val="none" w:sz="0" w:space="0" w:color="auto"/>
                          </w:divBdr>
                        </w:div>
                        <w:div w:id="696393482">
                          <w:marLeft w:val="0"/>
                          <w:marRight w:val="0"/>
                          <w:marTop w:val="0"/>
                          <w:marBottom w:val="0"/>
                          <w:divBdr>
                            <w:top w:val="none" w:sz="0" w:space="0" w:color="auto"/>
                            <w:left w:val="none" w:sz="0" w:space="0" w:color="auto"/>
                            <w:bottom w:val="none" w:sz="0" w:space="0" w:color="auto"/>
                            <w:right w:val="none" w:sz="0" w:space="0" w:color="auto"/>
                          </w:divBdr>
                        </w:div>
                        <w:div w:id="733888680">
                          <w:marLeft w:val="0"/>
                          <w:marRight w:val="0"/>
                          <w:marTop w:val="0"/>
                          <w:marBottom w:val="0"/>
                          <w:divBdr>
                            <w:top w:val="none" w:sz="0" w:space="0" w:color="auto"/>
                            <w:left w:val="none" w:sz="0" w:space="0" w:color="auto"/>
                            <w:bottom w:val="none" w:sz="0" w:space="0" w:color="auto"/>
                            <w:right w:val="none" w:sz="0" w:space="0" w:color="auto"/>
                          </w:divBdr>
                        </w:div>
                        <w:div w:id="734662813">
                          <w:marLeft w:val="0"/>
                          <w:marRight w:val="0"/>
                          <w:marTop w:val="0"/>
                          <w:marBottom w:val="0"/>
                          <w:divBdr>
                            <w:top w:val="none" w:sz="0" w:space="0" w:color="auto"/>
                            <w:left w:val="none" w:sz="0" w:space="0" w:color="auto"/>
                            <w:bottom w:val="none" w:sz="0" w:space="0" w:color="auto"/>
                            <w:right w:val="none" w:sz="0" w:space="0" w:color="auto"/>
                          </w:divBdr>
                        </w:div>
                        <w:div w:id="792334485">
                          <w:marLeft w:val="0"/>
                          <w:marRight w:val="0"/>
                          <w:marTop w:val="0"/>
                          <w:marBottom w:val="0"/>
                          <w:divBdr>
                            <w:top w:val="none" w:sz="0" w:space="0" w:color="auto"/>
                            <w:left w:val="none" w:sz="0" w:space="0" w:color="auto"/>
                            <w:bottom w:val="none" w:sz="0" w:space="0" w:color="auto"/>
                            <w:right w:val="none" w:sz="0" w:space="0" w:color="auto"/>
                          </w:divBdr>
                        </w:div>
                        <w:div w:id="888499089">
                          <w:marLeft w:val="0"/>
                          <w:marRight w:val="0"/>
                          <w:marTop w:val="0"/>
                          <w:marBottom w:val="0"/>
                          <w:divBdr>
                            <w:top w:val="none" w:sz="0" w:space="0" w:color="auto"/>
                            <w:left w:val="none" w:sz="0" w:space="0" w:color="auto"/>
                            <w:bottom w:val="none" w:sz="0" w:space="0" w:color="auto"/>
                            <w:right w:val="none" w:sz="0" w:space="0" w:color="auto"/>
                          </w:divBdr>
                        </w:div>
                        <w:div w:id="971516712">
                          <w:marLeft w:val="0"/>
                          <w:marRight w:val="0"/>
                          <w:marTop w:val="0"/>
                          <w:marBottom w:val="0"/>
                          <w:divBdr>
                            <w:top w:val="none" w:sz="0" w:space="0" w:color="auto"/>
                            <w:left w:val="none" w:sz="0" w:space="0" w:color="auto"/>
                            <w:bottom w:val="none" w:sz="0" w:space="0" w:color="auto"/>
                            <w:right w:val="none" w:sz="0" w:space="0" w:color="auto"/>
                          </w:divBdr>
                        </w:div>
                        <w:div w:id="1252086177">
                          <w:marLeft w:val="0"/>
                          <w:marRight w:val="0"/>
                          <w:marTop w:val="0"/>
                          <w:marBottom w:val="0"/>
                          <w:divBdr>
                            <w:top w:val="none" w:sz="0" w:space="0" w:color="auto"/>
                            <w:left w:val="none" w:sz="0" w:space="0" w:color="auto"/>
                            <w:bottom w:val="none" w:sz="0" w:space="0" w:color="auto"/>
                            <w:right w:val="none" w:sz="0" w:space="0" w:color="auto"/>
                          </w:divBdr>
                        </w:div>
                        <w:div w:id="1377043336">
                          <w:marLeft w:val="0"/>
                          <w:marRight w:val="0"/>
                          <w:marTop w:val="0"/>
                          <w:marBottom w:val="0"/>
                          <w:divBdr>
                            <w:top w:val="none" w:sz="0" w:space="0" w:color="auto"/>
                            <w:left w:val="none" w:sz="0" w:space="0" w:color="auto"/>
                            <w:bottom w:val="none" w:sz="0" w:space="0" w:color="auto"/>
                            <w:right w:val="none" w:sz="0" w:space="0" w:color="auto"/>
                          </w:divBdr>
                        </w:div>
                        <w:div w:id="1535539892">
                          <w:marLeft w:val="0"/>
                          <w:marRight w:val="0"/>
                          <w:marTop w:val="0"/>
                          <w:marBottom w:val="0"/>
                          <w:divBdr>
                            <w:top w:val="none" w:sz="0" w:space="0" w:color="auto"/>
                            <w:left w:val="none" w:sz="0" w:space="0" w:color="auto"/>
                            <w:bottom w:val="none" w:sz="0" w:space="0" w:color="auto"/>
                            <w:right w:val="none" w:sz="0" w:space="0" w:color="auto"/>
                          </w:divBdr>
                        </w:div>
                        <w:div w:id="1594973257">
                          <w:marLeft w:val="0"/>
                          <w:marRight w:val="0"/>
                          <w:marTop w:val="0"/>
                          <w:marBottom w:val="0"/>
                          <w:divBdr>
                            <w:top w:val="none" w:sz="0" w:space="0" w:color="auto"/>
                            <w:left w:val="none" w:sz="0" w:space="0" w:color="auto"/>
                            <w:bottom w:val="none" w:sz="0" w:space="0" w:color="auto"/>
                            <w:right w:val="none" w:sz="0" w:space="0" w:color="auto"/>
                          </w:divBdr>
                        </w:div>
                        <w:div w:id="1714383495">
                          <w:marLeft w:val="0"/>
                          <w:marRight w:val="0"/>
                          <w:marTop w:val="0"/>
                          <w:marBottom w:val="0"/>
                          <w:divBdr>
                            <w:top w:val="none" w:sz="0" w:space="0" w:color="auto"/>
                            <w:left w:val="none" w:sz="0" w:space="0" w:color="auto"/>
                            <w:bottom w:val="none" w:sz="0" w:space="0" w:color="auto"/>
                            <w:right w:val="none" w:sz="0" w:space="0" w:color="auto"/>
                          </w:divBdr>
                        </w:div>
                        <w:div w:id="1921744453">
                          <w:marLeft w:val="0"/>
                          <w:marRight w:val="0"/>
                          <w:marTop w:val="0"/>
                          <w:marBottom w:val="0"/>
                          <w:divBdr>
                            <w:top w:val="none" w:sz="0" w:space="0" w:color="auto"/>
                            <w:left w:val="none" w:sz="0" w:space="0" w:color="auto"/>
                            <w:bottom w:val="none" w:sz="0" w:space="0" w:color="auto"/>
                            <w:right w:val="none" w:sz="0" w:space="0" w:color="auto"/>
                          </w:divBdr>
                        </w:div>
                        <w:div w:id="1932615311">
                          <w:marLeft w:val="0"/>
                          <w:marRight w:val="0"/>
                          <w:marTop w:val="0"/>
                          <w:marBottom w:val="0"/>
                          <w:divBdr>
                            <w:top w:val="none" w:sz="0" w:space="0" w:color="auto"/>
                            <w:left w:val="none" w:sz="0" w:space="0" w:color="auto"/>
                            <w:bottom w:val="none" w:sz="0" w:space="0" w:color="auto"/>
                            <w:right w:val="none" w:sz="0" w:space="0" w:color="auto"/>
                          </w:divBdr>
                        </w:div>
                        <w:div w:id="209219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798501">
      <w:bodyDiv w:val="1"/>
      <w:marLeft w:val="0"/>
      <w:marRight w:val="0"/>
      <w:marTop w:val="0"/>
      <w:marBottom w:val="0"/>
      <w:divBdr>
        <w:top w:val="none" w:sz="0" w:space="0" w:color="auto"/>
        <w:left w:val="none" w:sz="0" w:space="0" w:color="auto"/>
        <w:bottom w:val="none" w:sz="0" w:space="0" w:color="auto"/>
        <w:right w:val="none" w:sz="0" w:space="0" w:color="auto"/>
      </w:divBdr>
    </w:div>
    <w:div w:id="1138184301">
      <w:bodyDiv w:val="1"/>
      <w:marLeft w:val="0"/>
      <w:marRight w:val="0"/>
      <w:marTop w:val="0"/>
      <w:marBottom w:val="0"/>
      <w:divBdr>
        <w:top w:val="none" w:sz="0" w:space="0" w:color="auto"/>
        <w:left w:val="none" w:sz="0" w:space="0" w:color="auto"/>
        <w:bottom w:val="none" w:sz="0" w:space="0" w:color="auto"/>
        <w:right w:val="none" w:sz="0" w:space="0" w:color="auto"/>
      </w:divBdr>
    </w:div>
    <w:div w:id="1139566649">
      <w:bodyDiv w:val="1"/>
      <w:marLeft w:val="0"/>
      <w:marRight w:val="0"/>
      <w:marTop w:val="0"/>
      <w:marBottom w:val="0"/>
      <w:divBdr>
        <w:top w:val="none" w:sz="0" w:space="0" w:color="auto"/>
        <w:left w:val="none" w:sz="0" w:space="0" w:color="auto"/>
        <w:bottom w:val="none" w:sz="0" w:space="0" w:color="auto"/>
        <w:right w:val="none" w:sz="0" w:space="0" w:color="auto"/>
      </w:divBdr>
    </w:div>
    <w:div w:id="1139765578">
      <w:bodyDiv w:val="1"/>
      <w:marLeft w:val="0"/>
      <w:marRight w:val="0"/>
      <w:marTop w:val="0"/>
      <w:marBottom w:val="0"/>
      <w:divBdr>
        <w:top w:val="none" w:sz="0" w:space="0" w:color="auto"/>
        <w:left w:val="none" w:sz="0" w:space="0" w:color="auto"/>
        <w:bottom w:val="none" w:sz="0" w:space="0" w:color="auto"/>
        <w:right w:val="none" w:sz="0" w:space="0" w:color="auto"/>
      </w:divBdr>
      <w:divsChild>
        <w:div w:id="242761438">
          <w:marLeft w:val="0"/>
          <w:marRight w:val="0"/>
          <w:marTop w:val="0"/>
          <w:marBottom w:val="0"/>
          <w:divBdr>
            <w:top w:val="none" w:sz="0" w:space="0" w:color="auto"/>
            <w:left w:val="none" w:sz="0" w:space="0" w:color="auto"/>
            <w:bottom w:val="none" w:sz="0" w:space="0" w:color="auto"/>
            <w:right w:val="none" w:sz="0" w:space="0" w:color="auto"/>
          </w:divBdr>
        </w:div>
        <w:div w:id="254822984">
          <w:marLeft w:val="0"/>
          <w:marRight w:val="0"/>
          <w:marTop w:val="0"/>
          <w:marBottom w:val="0"/>
          <w:divBdr>
            <w:top w:val="none" w:sz="0" w:space="0" w:color="auto"/>
            <w:left w:val="none" w:sz="0" w:space="0" w:color="auto"/>
            <w:bottom w:val="none" w:sz="0" w:space="0" w:color="auto"/>
            <w:right w:val="none" w:sz="0" w:space="0" w:color="auto"/>
          </w:divBdr>
        </w:div>
        <w:div w:id="644120004">
          <w:marLeft w:val="0"/>
          <w:marRight w:val="0"/>
          <w:marTop w:val="0"/>
          <w:marBottom w:val="0"/>
          <w:divBdr>
            <w:top w:val="none" w:sz="0" w:space="0" w:color="auto"/>
            <w:left w:val="none" w:sz="0" w:space="0" w:color="auto"/>
            <w:bottom w:val="none" w:sz="0" w:space="0" w:color="auto"/>
            <w:right w:val="none" w:sz="0" w:space="0" w:color="auto"/>
          </w:divBdr>
        </w:div>
        <w:div w:id="827399100">
          <w:marLeft w:val="0"/>
          <w:marRight w:val="0"/>
          <w:marTop w:val="0"/>
          <w:marBottom w:val="0"/>
          <w:divBdr>
            <w:top w:val="none" w:sz="0" w:space="0" w:color="auto"/>
            <w:left w:val="none" w:sz="0" w:space="0" w:color="auto"/>
            <w:bottom w:val="none" w:sz="0" w:space="0" w:color="auto"/>
            <w:right w:val="none" w:sz="0" w:space="0" w:color="auto"/>
          </w:divBdr>
        </w:div>
        <w:div w:id="1078674674">
          <w:marLeft w:val="0"/>
          <w:marRight w:val="0"/>
          <w:marTop w:val="0"/>
          <w:marBottom w:val="0"/>
          <w:divBdr>
            <w:top w:val="none" w:sz="0" w:space="0" w:color="auto"/>
            <w:left w:val="none" w:sz="0" w:space="0" w:color="auto"/>
            <w:bottom w:val="none" w:sz="0" w:space="0" w:color="auto"/>
            <w:right w:val="none" w:sz="0" w:space="0" w:color="auto"/>
          </w:divBdr>
        </w:div>
        <w:div w:id="1122454488">
          <w:marLeft w:val="0"/>
          <w:marRight w:val="0"/>
          <w:marTop w:val="0"/>
          <w:marBottom w:val="0"/>
          <w:divBdr>
            <w:top w:val="none" w:sz="0" w:space="0" w:color="auto"/>
            <w:left w:val="none" w:sz="0" w:space="0" w:color="auto"/>
            <w:bottom w:val="none" w:sz="0" w:space="0" w:color="auto"/>
            <w:right w:val="none" w:sz="0" w:space="0" w:color="auto"/>
          </w:divBdr>
        </w:div>
        <w:div w:id="1373000963">
          <w:marLeft w:val="0"/>
          <w:marRight w:val="0"/>
          <w:marTop w:val="0"/>
          <w:marBottom w:val="0"/>
          <w:divBdr>
            <w:top w:val="none" w:sz="0" w:space="0" w:color="auto"/>
            <w:left w:val="none" w:sz="0" w:space="0" w:color="auto"/>
            <w:bottom w:val="none" w:sz="0" w:space="0" w:color="auto"/>
            <w:right w:val="none" w:sz="0" w:space="0" w:color="auto"/>
          </w:divBdr>
        </w:div>
        <w:div w:id="1470321240">
          <w:marLeft w:val="0"/>
          <w:marRight w:val="0"/>
          <w:marTop w:val="0"/>
          <w:marBottom w:val="0"/>
          <w:divBdr>
            <w:top w:val="none" w:sz="0" w:space="0" w:color="auto"/>
            <w:left w:val="none" w:sz="0" w:space="0" w:color="auto"/>
            <w:bottom w:val="none" w:sz="0" w:space="0" w:color="auto"/>
            <w:right w:val="none" w:sz="0" w:space="0" w:color="auto"/>
          </w:divBdr>
        </w:div>
        <w:div w:id="1754932816">
          <w:marLeft w:val="0"/>
          <w:marRight w:val="0"/>
          <w:marTop w:val="0"/>
          <w:marBottom w:val="0"/>
          <w:divBdr>
            <w:top w:val="none" w:sz="0" w:space="0" w:color="auto"/>
            <w:left w:val="none" w:sz="0" w:space="0" w:color="auto"/>
            <w:bottom w:val="none" w:sz="0" w:space="0" w:color="auto"/>
            <w:right w:val="none" w:sz="0" w:space="0" w:color="auto"/>
          </w:divBdr>
        </w:div>
        <w:div w:id="1847357638">
          <w:marLeft w:val="0"/>
          <w:marRight w:val="0"/>
          <w:marTop w:val="0"/>
          <w:marBottom w:val="0"/>
          <w:divBdr>
            <w:top w:val="none" w:sz="0" w:space="0" w:color="auto"/>
            <w:left w:val="none" w:sz="0" w:space="0" w:color="auto"/>
            <w:bottom w:val="none" w:sz="0" w:space="0" w:color="auto"/>
            <w:right w:val="none" w:sz="0" w:space="0" w:color="auto"/>
          </w:divBdr>
        </w:div>
        <w:div w:id="2003049309">
          <w:marLeft w:val="0"/>
          <w:marRight w:val="0"/>
          <w:marTop w:val="0"/>
          <w:marBottom w:val="0"/>
          <w:divBdr>
            <w:top w:val="none" w:sz="0" w:space="0" w:color="auto"/>
            <w:left w:val="none" w:sz="0" w:space="0" w:color="auto"/>
            <w:bottom w:val="none" w:sz="0" w:space="0" w:color="auto"/>
            <w:right w:val="none" w:sz="0" w:space="0" w:color="auto"/>
          </w:divBdr>
        </w:div>
        <w:div w:id="2114859834">
          <w:marLeft w:val="0"/>
          <w:marRight w:val="0"/>
          <w:marTop w:val="0"/>
          <w:marBottom w:val="0"/>
          <w:divBdr>
            <w:top w:val="none" w:sz="0" w:space="0" w:color="auto"/>
            <w:left w:val="none" w:sz="0" w:space="0" w:color="auto"/>
            <w:bottom w:val="none" w:sz="0" w:space="0" w:color="auto"/>
            <w:right w:val="none" w:sz="0" w:space="0" w:color="auto"/>
          </w:divBdr>
        </w:div>
      </w:divsChild>
    </w:div>
    <w:div w:id="1140809679">
      <w:bodyDiv w:val="1"/>
      <w:marLeft w:val="0"/>
      <w:marRight w:val="0"/>
      <w:marTop w:val="0"/>
      <w:marBottom w:val="0"/>
      <w:divBdr>
        <w:top w:val="none" w:sz="0" w:space="0" w:color="auto"/>
        <w:left w:val="none" w:sz="0" w:space="0" w:color="auto"/>
        <w:bottom w:val="none" w:sz="0" w:space="0" w:color="auto"/>
        <w:right w:val="none" w:sz="0" w:space="0" w:color="auto"/>
      </w:divBdr>
      <w:divsChild>
        <w:div w:id="1665083563">
          <w:marLeft w:val="0"/>
          <w:marRight w:val="0"/>
          <w:marTop w:val="0"/>
          <w:marBottom w:val="0"/>
          <w:divBdr>
            <w:top w:val="none" w:sz="0" w:space="0" w:color="auto"/>
            <w:left w:val="none" w:sz="0" w:space="0" w:color="auto"/>
            <w:bottom w:val="none" w:sz="0" w:space="0" w:color="auto"/>
            <w:right w:val="none" w:sz="0" w:space="0" w:color="auto"/>
          </w:divBdr>
          <w:divsChild>
            <w:div w:id="1725569218">
              <w:marLeft w:val="0"/>
              <w:marRight w:val="0"/>
              <w:marTop w:val="0"/>
              <w:marBottom w:val="0"/>
              <w:divBdr>
                <w:top w:val="none" w:sz="0" w:space="0" w:color="auto"/>
                <w:left w:val="none" w:sz="0" w:space="0" w:color="auto"/>
                <w:bottom w:val="none" w:sz="0" w:space="0" w:color="auto"/>
                <w:right w:val="none" w:sz="0" w:space="0" w:color="auto"/>
              </w:divBdr>
              <w:divsChild>
                <w:div w:id="1226256880">
                  <w:marLeft w:val="0"/>
                  <w:marRight w:val="0"/>
                  <w:marTop w:val="0"/>
                  <w:marBottom w:val="0"/>
                  <w:divBdr>
                    <w:top w:val="none" w:sz="0" w:space="0" w:color="auto"/>
                    <w:left w:val="none" w:sz="0" w:space="0" w:color="auto"/>
                    <w:bottom w:val="none" w:sz="0" w:space="0" w:color="auto"/>
                    <w:right w:val="none" w:sz="0" w:space="0" w:color="auto"/>
                  </w:divBdr>
                  <w:divsChild>
                    <w:div w:id="808401782">
                      <w:marLeft w:val="0"/>
                      <w:marRight w:val="0"/>
                      <w:marTop w:val="0"/>
                      <w:marBottom w:val="0"/>
                      <w:divBdr>
                        <w:top w:val="none" w:sz="0" w:space="0" w:color="auto"/>
                        <w:left w:val="none" w:sz="0" w:space="0" w:color="auto"/>
                        <w:bottom w:val="none" w:sz="0" w:space="0" w:color="auto"/>
                        <w:right w:val="none" w:sz="0" w:space="0" w:color="auto"/>
                      </w:divBdr>
                      <w:divsChild>
                        <w:div w:id="1871258589">
                          <w:marLeft w:val="0"/>
                          <w:marRight w:val="0"/>
                          <w:marTop w:val="0"/>
                          <w:marBottom w:val="0"/>
                          <w:divBdr>
                            <w:top w:val="none" w:sz="0" w:space="0" w:color="auto"/>
                            <w:left w:val="none" w:sz="0" w:space="0" w:color="auto"/>
                            <w:bottom w:val="none" w:sz="0" w:space="0" w:color="auto"/>
                            <w:right w:val="none" w:sz="0" w:space="0" w:color="auto"/>
                          </w:divBdr>
                          <w:divsChild>
                            <w:div w:id="409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68615">
      <w:bodyDiv w:val="1"/>
      <w:marLeft w:val="0"/>
      <w:marRight w:val="0"/>
      <w:marTop w:val="0"/>
      <w:marBottom w:val="0"/>
      <w:divBdr>
        <w:top w:val="none" w:sz="0" w:space="0" w:color="auto"/>
        <w:left w:val="none" w:sz="0" w:space="0" w:color="auto"/>
        <w:bottom w:val="none" w:sz="0" w:space="0" w:color="auto"/>
        <w:right w:val="none" w:sz="0" w:space="0" w:color="auto"/>
      </w:divBdr>
    </w:div>
    <w:div w:id="1143426133">
      <w:bodyDiv w:val="1"/>
      <w:marLeft w:val="0"/>
      <w:marRight w:val="0"/>
      <w:marTop w:val="0"/>
      <w:marBottom w:val="0"/>
      <w:divBdr>
        <w:top w:val="none" w:sz="0" w:space="0" w:color="auto"/>
        <w:left w:val="none" w:sz="0" w:space="0" w:color="auto"/>
        <w:bottom w:val="none" w:sz="0" w:space="0" w:color="auto"/>
        <w:right w:val="none" w:sz="0" w:space="0" w:color="auto"/>
      </w:divBdr>
    </w:div>
    <w:div w:id="1145202606">
      <w:bodyDiv w:val="1"/>
      <w:marLeft w:val="0"/>
      <w:marRight w:val="0"/>
      <w:marTop w:val="0"/>
      <w:marBottom w:val="0"/>
      <w:divBdr>
        <w:top w:val="none" w:sz="0" w:space="0" w:color="auto"/>
        <w:left w:val="none" w:sz="0" w:space="0" w:color="auto"/>
        <w:bottom w:val="none" w:sz="0" w:space="0" w:color="auto"/>
        <w:right w:val="none" w:sz="0" w:space="0" w:color="auto"/>
      </w:divBdr>
    </w:div>
    <w:div w:id="1145508475">
      <w:bodyDiv w:val="1"/>
      <w:marLeft w:val="0"/>
      <w:marRight w:val="0"/>
      <w:marTop w:val="0"/>
      <w:marBottom w:val="0"/>
      <w:divBdr>
        <w:top w:val="none" w:sz="0" w:space="0" w:color="auto"/>
        <w:left w:val="none" w:sz="0" w:space="0" w:color="auto"/>
        <w:bottom w:val="none" w:sz="0" w:space="0" w:color="auto"/>
        <w:right w:val="none" w:sz="0" w:space="0" w:color="auto"/>
      </w:divBdr>
    </w:div>
    <w:div w:id="1146242836">
      <w:bodyDiv w:val="1"/>
      <w:marLeft w:val="0"/>
      <w:marRight w:val="0"/>
      <w:marTop w:val="0"/>
      <w:marBottom w:val="0"/>
      <w:divBdr>
        <w:top w:val="none" w:sz="0" w:space="0" w:color="auto"/>
        <w:left w:val="none" w:sz="0" w:space="0" w:color="auto"/>
        <w:bottom w:val="none" w:sz="0" w:space="0" w:color="auto"/>
        <w:right w:val="none" w:sz="0" w:space="0" w:color="auto"/>
      </w:divBdr>
    </w:div>
    <w:div w:id="1146434796">
      <w:bodyDiv w:val="1"/>
      <w:marLeft w:val="0"/>
      <w:marRight w:val="0"/>
      <w:marTop w:val="0"/>
      <w:marBottom w:val="0"/>
      <w:divBdr>
        <w:top w:val="none" w:sz="0" w:space="0" w:color="auto"/>
        <w:left w:val="none" w:sz="0" w:space="0" w:color="auto"/>
        <w:bottom w:val="none" w:sz="0" w:space="0" w:color="auto"/>
        <w:right w:val="none" w:sz="0" w:space="0" w:color="auto"/>
      </w:divBdr>
    </w:div>
    <w:div w:id="1148519144">
      <w:bodyDiv w:val="1"/>
      <w:marLeft w:val="0"/>
      <w:marRight w:val="0"/>
      <w:marTop w:val="0"/>
      <w:marBottom w:val="0"/>
      <w:divBdr>
        <w:top w:val="none" w:sz="0" w:space="0" w:color="auto"/>
        <w:left w:val="none" w:sz="0" w:space="0" w:color="auto"/>
        <w:bottom w:val="none" w:sz="0" w:space="0" w:color="auto"/>
        <w:right w:val="none" w:sz="0" w:space="0" w:color="auto"/>
      </w:divBdr>
    </w:div>
    <w:div w:id="1149979576">
      <w:bodyDiv w:val="1"/>
      <w:marLeft w:val="0"/>
      <w:marRight w:val="0"/>
      <w:marTop w:val="0"/>
      <w:marBottom w:val="0"/>
      <w:divBdr>
        <w:top w:val="none" w:sz="0" w:space="0" w:color="auto"/>
        <w:left w:val="none" w:sz="0" w:space="0" w:color="auto"/>
        <w:bottom w:val="none" w:sz="0" w:space="0" w:color="auto"/>
        <w:right w:val="none" w:sz="0" w:space="0" w:color="auto"/>
      </w:divBdr>
      <w:divsChild>
        <w:div w:id="169832346">
          <w:marLeft w:val="0"/>
          <w:marRight w:val="0"/>
          <w:marTop w:val="0"/>
          <w:marBottom w:val="0"/>
          <w:divBdr>
            <w:top w:val="none" w:sz="0" w:space="0" w:color="auto"/>
            <w:left w:val="none" w:sz="0" w:space="0" w:color="auto"/>
            <w:bottom w:val="none" w:sz="0" w:space="0" w:color="auto"/>
            <w:right w:val="none" w:sz="0" w:space="0" w:color="auto"/>
          </w:divBdr>
        </w:div>
        <w:div w:id="405108901">
          <w:marLeft w:val="0"/>
          <w:marRight w:val="0"/>
          <w:marTop w:val="0"/>
          <w:marBottom w:val="0"/>
          <w:divBdr>
            <w:top w:val="none" w:sz="0" w:space="0" w:color="auto"/>
            <w:left w:val="none" w:sz="0" w:space="0" w:color="auto"/>
            <w:bottom w:val="none" w:sz="0" w:space="0" w:color="auto"/>
            <w:right w:val="none" w:sz="0" w:space="0" w:color="auto"/>
          </w:divBdr>
        </w:div>
        <w:div w:id="427117828">
          <w:marLeft w:val="0"/>
          <w:marRight w:val="0"/>
          <w:marTop w:val="0"/>
          <w:marBottom w:val="0"/>
          <w:divBdr>
            <w:top w:val="none" w:sz="0" w:space="0" w:color="auto"/>
            <w:left w:val="none" w:sz="0" w:space="0" w:color="auto"/>
            <w:bottom w:val="none" w:sz="0" w:space="0" w:color="auto"/>
            <w:right w:val="none" w:sz="0" w:space="0" w:color="auto"/>
          </w:divBdr>
        </w:div>
        <w:div w:id="440926665">
          <w:marLeft w:val="0"/>
          <w:marRight w:val="0"/>
          <w:marTop w:val="0"/>
          <w:marBottom w:val="0"/>
          <w:divBdr>
            <w:top w:val="none" w:sz="0" w:space="0" w:color="auto"/>
            <w:left w:val="none" w:sz="0" w:space="0" w:color="auto"/>
            <w:bottom w:val="none" w:sz="0" w:space="0" w:color="auto"/>
            <w:right w:val="none" w:sz="0" w:space="0" w:color="auto"/>
          </w:divBdr>
        </w:div>
        <w:div w:id="557592865">
          <w:marLeft w:val="0"/>
          <w:marRight w:val="0"/>
          <w:marTop w:val="0"/>
          <w:marBottom w:val="0"/>
          <w:divBdr>
            <w:top w:val="none" w:sz="0" w:space="0" w:color="auto"/>
            <w:left w:val="none" w:sz="0" w:space="0" w:color="auto"/>
            <w:bottom w:val="none" w:sz="0" w:space="0" w:color="auto"/>
            <w:right w:val="none" w:sz="0" w:space="0" w:color="auto"/>
          </w:divBdr>
        </w:div>
        <w:div w:id="562519411">
          <w:marLeft w:val="0"/>
          <w:marRight w:val="0"/>
          <w:marTop w:val="0"/>
          <w:marBottom w:val="0"/>
          <w:divBdr>
            <w:top w:val="none" w:sz="0" w:space="0" w:color="auto"/>
            <w:left w:val="none" w:sz="0" w:space="0" w:color="auto"/>
            <w:bottom w:val="none" w:sz="0" w:space="0" w:color="auto"/>
            <w:right w:val="none" w:sz="0" w:space="0" w:color="auto"/>
          </w:divBdr>
        </w:div>
        <w:div w:id="698244494">
          <w:marLeft w:val="0"/>
          <w:marRight w:val="0"/>
          <w:marTop w:val="0"/>
          <w:marBottom w:val="0"/>
          <w:divBdr>
            <w:top w:val="none" w:sz="0" w:space="0" w:color="auto"/>
            <w:left w:val="none" w:sz="0" w:space="0" w:color="auto"/>
            <w:bottom w:val="none" w:sz="0" w:space="0" w:color="auto"/>
            <w:right w:val="none" w:sz="0" w:space="0" w:color="auto"/>
          </w:divBdr>
        </w:div>
        <w:div w:id="806363866">
          <w:marLeft w:val="0"/>
          <w:marRight w:val="0"/>
          <w:marTop w:val="0"/>
          <w:marBottom w:val="0"/>
          <w:divBdr>
            <w:top w:val="none" w:sz="0" w:space="0" w:color="auto"/>
            <w:left w:val="none" w:sz="0" w:space="0" w:color="auto"/>
            <w:bottom w:val="none" w:sz="0" w:space="0" w:color="auto"/>
            <w:right w:val="none" w:sz="0" w:space="0" w:color="auto"/>
          </w:divBdr>
        </w:div>
        <w:div w:id="881133219">
          <w:marLeft w:val="0"/>
          <w:marRight w:val="0"/>
          <w:marTop w:val="0"/>
          <w:marBottom w:val="0"/>
          <w:divBdr>
            <w:top w:val="none" w:sz="0" w:space="0" w:color="auto"/>
            <w:left w:val="none" w:sz="0" w:space="0" w:color="auto"/>
            <w:bottom w:val="none" w:sz="0" w:space="0" w:color="auto"/>
            <w:right w:val="none" w:sz="0" w:space="0" w:color="auto"/>
          </w:divBdr>
        </w:div>
        <w:div w:id="959723275">
          <w:marLeft w:val="0"/>
          <w:marRight w:val="0"/>
          <w:marTop w:val="0"/>
          <w:marBottom w:val="0"/>
          <w:divBdr>
            <w:top w:val="none" w:sz="0" w:space="0" w:color="auto"/>
            <w:left w:val="none" w:sz="0" w:space="0" w:color="auto"/>
            <w:bottom w:val="none" w:sz="0" w:space="0" w:color="auto"/>
            <w:right w:val="none" w:sz="0" w:space="0" w:color="auto"/>
          </w:divBdr>
        </w:div>
        <w:div w:id="1076829445">
          <w:marLeft w:val="0"/>
          <w:marRight w:val="0"/>
          <w:marTop w:val="0"/>
          <w:marBottom w:val="0"/>
          <w:divBdr>
            <w:top w:val="none" w:sz="0" w:space="0" w:color="auto"/>
            <w:left w:val="none" w:sz="0" w:space="0" w:color="auto"/>
            <w:bottom w:val="none" w:sz="0" w:space="0" w:color="auto"/>
            <w:right w:val="none" w:sz="0" w:space="0" w:color="auto"/>
          </w:divBdr>
        </w:div>
        <w:div w:id="1189487779">
          <w:marLeft w:val="0"/>
          <w:marRight w:val="0"/>
          <w:marTop w:val="0"/>
          <w:marBottom w:val="0"/>
          <w:divBdr>
            <w:top w:val="none" w:sz="0" w:space="0" w:color="auto"/>
            <w:left w:val="none" w:sz="0" w:space="0" w:color="auto"/>
            <w:bottom w:val="none" w:sz="0" w:space="0" w:color="auto"/>
            <w:right w:val="none" w:sz="0" w:space="0" w:color="auto"/>
          </w:divBdr>
        </w:div>
        <w:div w:id="1344359258">
          <w:marLeft w:val="0"/>
          <w:marRight w:val="0"/>
          <w:marTop w:val="0"/>
          <w:marBottom w:val="0"/>
          <w:divBdr>
            <w:top w:val="none" w:sz="0" w:space="0" w:color="auto"/>
            <w:left w:val="none" w:sz="0" w:space="0" w:color="auto"/>
            <w:bottom w:val="none" w:sz="0" w:space="0" w:color="auto"/>
            <w:right w:val="none" w:sz="0" w:space="0" w:color="auto"/>
          </w:divBdr>
        </w:div>
        <w:div w:id="1616061483">
          <w:marLeft w:val="0"/>
          <w:marRight w:val="0"/>
          <w:marTop w:val="0"/>
          <w:marBottom w:val="0"/>
          <w:divBdr>
            <w:top w:val="none" w:sz="0" w:space="0" w:color="auto"/>
            <w:left w:val="none" w:sz="0" w:space="0" w:color="auto"/>
            <w:bottom w:val="none" w:sz="0" w:space="0" w:color="auto"/>
            <w:right w:val="none" w:sz="0" w:space="0" w:color="auto"/>
          </w:divBdr>
        </w:div>
        <w:div w:id="1779836447">
          <w:marLeft w:val="0"/>
          <w:marRight w:val="0"/>
          <w:marTop w:val="0"/>
          <w:marBottom w:val="0"/>
          <w:divBdr>
            <w:top w:val="none" w:sz="0" w:space="0" w:color="auto"/>
            <w:left w:val="none" w:sz="0" w:space="0" w:color="auto"/>
            <w:bottom w:val="none" w:sz="0" w:space="0" w:color="auto"/>
            <w:right w:val="none" w:sz="0" w:space="0" w:color="auto"/>
          </w:divBdr>
        </w:div>
        <w:div w:id="1960986400">
          <w:marLeft w:val="0"/>
          <w:marRight w:val="0"/>
          <w:marTop w:val="0"/>
          <w:marBottom w:val="0"/>
          <w:divBdr>
            <w:top w:val="none" w:sz="0" w:space="0" w:color="auto"/>
            <w:left w:val="none" w:sz="0" w:space="0" w:color="auto"/>
            <w:bottom w:val="none" w:sz="0" w:space="0" w:color="auto"/>
            <w:right w:val="none" w:sz="0" w:space="0" w:color="auto"/>
          </w:divBdr>
        </w:div>
        <w:div w:id="1971091862">
          <w:marLeft w:val="0"/>
          <w:marRight w:val="0"/>
          <w:marTop w:val="0"/>
          <w:marBottom w:val="0"/>
          <w:divBdr>
            <w:top w:val="none" w:sz="0" w:space="0" w:color="auto"/>
            <w:left w:val="none" w:sz="0" w:space="0" w:color="auto"/>
            <w:bottom w:val="none" w:sz="0" w:space="0" w:color="auto"/>
            <w:right w:val="none" w:sz="0" w:space="0" w:color="auto"/>
          </w:divBdr>
        </w:div>
        <w:div w:id="2011325065">
          <w:marLeft w:val="0"/>
          <w:marRight w:val="0"/>
          <w:marTop w:val="0"/>
          <w:marBottom w:val="0"/>
          <w:divBdr>
            <w:top w:val="none" w:sz="0" w:space="0" w:color="auto"/>
            <w:left w:val="none" w:sz="0" w:space="0" w:color="auto"/>
            <w:bottom w:val="none" w:sz="0" w:space="0" w:color="auto"/>
            <w:right w:val="none" w:sz="0" w:space="0" w:color="auto"/>
          </w:divBdr>
        </w:div>
      </w:divsChild>
    </w:div>
    <w:div w:id="1151289185">
      <w:bodyDiv w:val="1"/>
      <w:marLeft w:val="0"/>
      <w:marRight w:val="0"/>
      <w:marTop w:val="0"/>
      <w:marBottom w:val="0"/>
      <w:divBdr>
        <w:top w:val="none" w:sz="0" w:space="0" w:color="auto"/>
        <w:left w:val="none" w:sz="0" w:space="0" w:color="auto"/>
        <w:bottom w:val="none" w:sz="0" w:space="0" w:color="auto"/>
        <w:right w:val="none" w:sz="0" w:space="0" w:color="auto"/>
      </w:divBdr>
      <w:divsChild>
        <w:div w:id="118375240">
          <w:marLeft w:val="0"/>
          <w:marRight w:val="0"/>
          <w:marTop w:val="0"/>
          <w:marBottom w:val="0"/>
          <w:divBdr>
            <w:top w:val="none" w:sz="0" w:space="0" w:color="auto"/>
            <w:left w:val="none" w:sz="0" w:space="0" w:color="auto"/>
            <w:bottom w:val="none" w:sz="0" w:space="0" w:color="auto"/>
            <w:right w:val="none" w:sz="0" w:space="0" w:color="auto"/>
          </w:divBdr>
          <w:divsChild>
            <w:div w:id="245382789">
              <w:marLeft w:val="0"/>
              <w:marRight w:val="0"/>
              <w:marTop w:val="0"/>
              <w:marBottom w:val="0"/>
              <w:divBdr>
                <w:top w:val="none" w:sz="0" w:space="0" w:color="auto"/>
                <w:left w:val="none" w:sz="0" w:space="0" w:color="auto"/>
                <w:bottom w:val="none" w:sz="0" w:space="0" w:color="auto"/>
                <w:right w:val="none" w:sz="0" w:space="0" w:color="auto"/>
              </w:divBdr>
              <w:divsChild>
                <w:div w:id="1253972597">
                  <w:marLeft w:val="0"/>
                  <w:marRight w:val="0"/>
                  <w:marTop w:val="0"/>
                  <w:marBottom w:val="0"/>
                  <w:divBdr>
                    <w:top w:val="none" w:sz="0" w:space="0" w:color="auto"/>
                    <w:left w:val="none" w:sz="0" w:space="0" w:color="auto"/>
                    <w:bottom w:val="none" w:sz="0" w:space="0" w:color="auto"/>
                    <w:right w:val="none" w:sz="0" w:space="0" w:color="auto"/>
                  </w:divBdr>
                  <w:divsChild>
                    <w:div w:id="1560440621">
                      <w:marLeft w:val="0"/>
                      <w:marRight w:val="0"/>
                      <w:marTop w:val="0"/>
                      <w:marBottom w:val="0"/>
                      <w:divBdr>
                        <w:top w:val="none" w:sz="0" w:space="0" w:color="auto"/>
                        <w:left w:val="none" w:sz="0" w:space="0" w:color="auto"/>
                        <w:bottom w:val="none" w:sz="0" w:space="0" w:color="auto"/>
                        <w:right w:val="none" w:sz="0" w:space="0" w:color="auto"/>
                      </w:divBdr>
                      <w:divsChild>
                        <w:div w:id="16736015">
                          <w:marLeft w:val="0"/>
                          <w:marRight w:val="0"/>
                          <w:marTop w:val="0"/>
                          <w:marBottom w:val="0"/>
                          <w:divBdr>
                            <w:top w:val="none" w:sz="0" w:space="0" w:color="auto"/>
                            <w:left w:val="none" w:sz="0" w:space="0" w:color="auto"/>
                            <w:bottom w:val="none" w:sz="0" w:space="0" w:color="auto"/>
                            <w:right w:val="none" w:sz="0" w:space="0" w:color="auto"/>
                          </w:divBdr>
                        </w:div>
                        <w:div w:id="211582847">
                          <w:marLeft w:val="0"/>
                          <w:marRight w:val="0"/>
                          <w:marTop w:val="0"/>
                          <w:marBottom w:val="0"/>
                          <w:divBdr>
                            <w:top w:val="none" w:sz="0" w:space="0" w:color="auto"/>
                            <w:left w:val="none" w:sz="0" w:space="0" w:color="auto"/>
                            <w:bottom w:val="none" w:sz="0" w:space="0" w:color="auto"/>
                            <w:right w:val="none" w:sz="0" w:space="0" w:color="auto"/>
                          </w:divBdr>
                        </w:div>
                        <w:div w:id="415202913">
                          <w:marLeft w:val="0"/>
                          <w:marRight w:val="0"/>
                          <w:marTop w:val="0"/>
                          <w:marBottom w:val="0"/>
                          <w:divBdr>
                            <w:top w:val="none" w:sz="0" w:space="0" w:color="auto"/>
                            <w:left w:val="none" w:sz="0" w:space="0" w:color="auto"/>
                            <w:bottom w:val="none" w:sz="0" w:space="0" w:color="auto"/>
                            <w:right w:val="none" w:sz="0" w:space="0" w:color="auto"/>
                          </w:divBdr>
                        </w:div>
                        <w:div w:id="1017198008">
                          <w:marLeft w:val="0"/>
                          <w:marRight w:val="0"/>
                          <w:marTop w:val="0"/>
                          <w:marBottom w:val="0"/>
                          <w:divBdr>
                            <w:top w:val="none" w:sz="0" w:space="0" w:color="auto"/>
                            <w:left w:val="none" w:sz="0" w:space="0" w:color="auto"/>
                            <w:bottom w:val="none" w:sz="0" w:space="0" w:color="auto"/>
                            <w:right w:val="none" w:sz="0" w:space="0" w:color="auto"/>
                          </w:divBdr>
                        </w:div>
                        <w:div w:id="1601331517">
                          <w:marLeft w:val="0"/>
                          <w:marRight w:val="0"/>
                          <w:marTop w:val="0"/>
                          <w:marBottom w:val="0"/>
                          <w:divBdr>
                            <w:top w:val="none" w:sz="0" w:space="0" w:color="auto"/>
                            <w:left w:val="none" w:sz="0" w:space="0" w:color="auto"/>
                            <w:bottom w:val="none" w:sz="0" w:space="0" w:color="auto"/>
                            <w:right w:val="none" w:sz="0" w:space="0" w:color="auto"/>
                          </w:divBdr>
                        </w:div>
                        <w:div w:id="174825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526386">
      <w:bodyDiv w:val="1"/>
      <w:marLeft w:val="0"/>
      <w:marRight w:val="0"/>
      <w:marTop w:val="0"/>
      <w:marBottom w:val="0"/>
      <w:divBdr>
        <w:top w:val="none" w:sz="0" w:space="0" w:color="auto"/>
        <w:left w:val="none" w:sz="0" w:space="0" w:color="auto"/>
        <w:bottom w:val="none" w:sz="0" w:space="0" w:color="auto"/>
        <w:right w:val="none" w:sz="0" w:space="0" w:color="auto"/>
      </w:divBdr>
      <w:divsChild>
        <w:div w:id="2041204553">
          <w:marLeft w:val="0"/>
          <w:marRight w:val="0"/>
          <w:marTop w:val="0"/>
          <w:marBottom w:val="0"/>
          <w:divBdr>
            <w:top w:val="none" w:sz="0" w:space="0" w:color="auto"/>
            <w:left w:val="none" w:sz="0" w:space="0" w:color="auto"/>
            <w:bottom w:val="none" w:sz="0" w:space="0" w:color="auto"/>
            <w:right w:val="none" w:sz="0" w:space="0" w:color="auto"/>
          </w:divBdr>
          <w:divsChild>
            <w:div w:id="1446390540">
              <w:marLeft w:val="0"/>
              <w:marRight w:val="0"/>
              <w:marTop w:val="0"/>
              <w:marBottom w:val="0"/>
              <w:divBdr>
                <w:top w:val="none" w:sz="0" w:space="0" w:color="auto"/>
                <w:left w:val="none" w:sz="0" w:space="0" w:color="auto"/>
                <w:bottom w:val="none" w:sz="0" w:space="0" w:color="auto"/>
                <w:right w:val="none" w:sz="0" w:space="0" w:color="auto"/>
              </w:divBdr>
              <w:divsChild>
                <w:div w:id="563373175">
                  <w:marLeft w:val="0"/>
                  <w:marRight w:val="0"/>
                  <w:marTop w:val="0"/>
                  <w:marBottom w:val="0"/>
                  <w:divBdr>
                    <w:top w:val="none" w:sz="0" w:space="0" w:color="auto"/>
                    <w:left w:val="none" w:sz="0" w:space="0" w:color="auto"/>
                    <w:bottom w:val="none" w:sz="0" w:space="0" w:color="auto"/>
                    <w:right w:val="none" w:sz="0" w:space="0" w:color="auto"/>
                  </w:divBdr>
                  <w:divsChild>
                    <w:div w:id="2031763451">
                      <w:marLeft w:val="0"/>
                      <w:marRight w:val="0"/>
                      <w:marTop w:val="0"/>
                      <w:marBottom w:val="0"/>
                      <w:divBdr>
                        <w:top w:val="none" w:sz="0" w:space="0" w:color="auto"/>
                        <w:left w:val="none" w:sz="0" w:space="0" w:color="auto"/>
                        <w:bottom w:val="none" w:sz="0" w:space="0" w:color="auto"/>
                        <w:right w:val="none" w:sz="0" w:space="0" w:color="auto"/>
                      </w:divBdr>
                      <w:divsChild>
                        <w:div w:id="125899911">
                          <w:marLeft w:val="0"/>
                          <w:marRight w:val="0"/>
                          <w:marTop w:val="0"/>
                          <w:marBottom w:val="0"/>
                          <w:divBdr>
                            <w:top w:val="none" w:sz="0" w:space="0" w:color="auto"/>
                            <w:left w:val="none" w:sz="0" w:space="0" w:color="auto"/>
                            <w:bottom w:val="none" w:sz="0" w:space="0" w:color="auto"/>
                            <w:right w:val="none" w:sz="0" w:space="0" w:color="auto"/>
                          </w:divBdr>
                        </w:div>
                        <w:div w:id="262568507">
                          <w:marLeft w:val="0"/>
                          <w:marRight w:val="0"/>
                          <w:marTop w:val="0"/>
                          <w:marBottom w:val="0"/>
                          <w:divBdr>
                            <w:top w:val="none" w:sz="0" w:space="0" w:color="auto"/>
                            <w:left w:val="none" w:sz="0" w:space="0" w:color="auto"/>
                            <w:bottom w:val="none" w:sz="0" w:space="0" w:color="auto"/>
                            <w:right w:val="none" w:sz="0" w:space="0" w:color="auto"/>
                          </w:divBdr>
                        </w:div>
                        <w:div w:id="438722756">
                          <w:marLeft w:val="0"/>
                          <w:marRight w:val="0"/>
                          <w:marTop w:val="0"/>
                          <w:marBottom w:val="0"/>
                          <w:divBdr>
                            <w:top w:val="none" w:sz="0" w:space="0" w:color="auto"/>
                            <w:left w:val="none" w:sz="0" w:space="0" w:color="auto"/>
                            <w:bottom w:val="none" w:sz="0" w:space="0" w:color="auto"/>
                            <w:right w:val="none" w:sz="0" w:space="0" w:color="auto"/>
                          </w:divBdr>
                        </w:div>
                        <w:div w:id="494497485">
                          <w:marLeft w:val="0"/>
                          <w:marRight w:val="0"/>
                          <w:marTop w:val="0"/>
                          <w:marBottom w:val="0"/>
                          <w:divBdr>
                            <w:top w:val="none" w:sz="0" w:space="0" w:color="auto"/>
                            <w:left w:val="none" w:sz="0" w:space="0" w:color="auto"/>
                            <w:bottom w:val="none" w:sz="0" w:space="0" w:color="auto"/>
                            <w:right w:val="none" w:sz="0" w:space="0" w:color="auto"/>
                          </w:divBdr>
                        </w:div>
                        <w:div w:id="521015324">
                          <w:marLeft w:val="0"/>
                          <w:marRight w:val="0"/>
                          <w:marTop w:val="0"/>
                          <w:marBottom w:val="0"/>
                          <w:divBdr>
                            <w:top w:val="none" w:sz="0" w:space="0" w:color="auto"/>
                            <w:left w:val="none" w:sz="0" w:space="0" w:color="auto"/>
                            <w:bottom w:val="none" w:sz="0" w:space="0" w:color="auto"/>
                            <w:right w:val="none" w:sz="0" w:space="0" w:color="auto"/>
                          </w:divBdr>
                        </w:div>
                        <w:div w:id="786195854">
                          <w:marLeft w:val="0"/>
                          <w:marRight w:val="0"/>
                          <w:marTop w:val="0"/>
                          <w:marBottom w:val="0"/>
                          <w:divBdr>
                            <w:top w:val="none" w:sz="0" w:space="0" w:color="auto"/>
                            <w:left w:val="none" w:sz="0" w:space="0" w:color="auto"/>
                            <w:bottom w:val="none" w:sz="0" w:space="0" w:color="auto"/>
                            <w:right w:val="none" w:sz="0" w:space="0" w:color="auto"/>
                          </w:divBdr>
                        </w:div>
                        <w:div w:id="1193880380">
                          <w:marLeft w:val="0"/>
                          <w:marRight w:val="0"/>
                          <w:marTop w:val="0"/>
                          <w:marBottom w:val="0"/>
                          <w:divBdr>
                            <w:top w:val="none" w:sz="0" w:space="0" w:color="auto"/>
                            <w:left w:val="none" w:sz="0" w:space="0" w:color="auto"/>
                            <w:bottom w:val="none" w:sz="0" w:space="0" w:color="auto"/>
                            <w:right w:val="none" w:sz="0" w:space="0" w:color="auto"/>
                          </w:divBdr>
                        </w:div>
                        <w:div w:id="1676764053">
                          <w:marLeft w:val="0"/>
                          <w:marRight w:val="0"/>
                          <w:marTop w:val="0"/>
                          <w:marBottom w:val="0"/>
                          <w:divBdr>
                            <w:top w:val="none" w:sz="0" w:space="0" w:color="auto"/>
                            <w:left w:val="none" w:sz="0" w:space="0" w:color="auto"/>
                            <w:bottom w:val="none" w:sz="0" w:space="0" w:color="auto"/>
                            <w:right w:val="none" w:sz="0" w:space="0" w:color="auto"/>
                          </w:divBdr>
                        </w:div>
                        <w:div w:id="194742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797662">
      <w:bodyDiv w:val="1"/>
      <w:marLeft w:val="0"/>
      <w:marRight w:val="0"/>
      <w:marTop w:val="0"/>
      <w:marBottom w:val="0"/>
      <w:divBdr>
        <w:top w:val="none" w:sz="0" w:space="0" w:color="auto"/>
        <w:left w:val="none" w:sz="0" w:space="0" w:color="auto"/>
        <w:bottom w:val="none" w:sz="0" w:space="0" w:color="auto"/>
        <w:right w:val="none" w:sz="0" w:space="0" w:color="auto"/>
      </w:divBdr>
    </w:div>
    <w:div w:id="1153327374">
      <w:bodyDiv w:val="1"/>
      <w:marLeft w:val="0"/>
      <w:marRight w:val="0"/>
      <w:marTop w:val="0"/>
      <w:marBottom w:val="0"/>
      <w:divBdr>
        <w:top w:val="none" w:sz="0" w:space="0" w:color="auto"/>
        <w:left w:val="none" w:sz="0" w:space="0" w:color="auto"/>
        <w:bottom w:val="none" w:sz="0" w:space="0" w:color="auto"/>
        <w:right w:val="none" w:sz="0" w:space="0" w:color="auto"/>
      </w:divBdr>
    </w:div>
    <w:div w:id="1155952660">
      <w:bodyDiv w:val="1"/>
      <w:marLeft w:val="0"/>
      <w:marRight w:val="0"/>
      <w:marTop w:val="0"/>
      <w:marBottom w:val="0"/>
      <w:divBdr>
        <w:top w:val="none" w:sz="0" w:space="0" w:color="auto"/>
        <w:left w:val="none" w:sz="0" w:space="0" w:color="auto"/>
        <w:bottom w:val="none" w:sz="0" w:space="0" w:color="auto"/>
        <w:right w:val="none" w:sz="0" w:space="0" w:color="auto"/>
      </w:divBdr>
    </w:div>
    <w:div w:id="1156384742">
      <w:bodyDiv w:val="1"/>
      <w:marLeft w:val="0"/>
      <w:marRight w:val="0"/>
      <w:marTop w:val="0"/>
      <w:marBottom w:val="0"/>
      <w:divBdr>
        <w:top w:val="none" w:sz="0" w:space="0" w:color="auto"/>
        <w:left w:val="none" w:sz="0" w:space="0" w:color="auto"/>
        <w:bottom w:val="none" w:sz="0" w:space="0" w:color="auto"/>
        <w:right w:val="none" w:sz="0" w:space="0" w:color="auto"/>
      </w:divBdr>
    </w:div>
    <w:div w:id="1158226912">
      <w:bodyDiv w:val="1"/>
      <w:marLeft w:val="0"/>
      <w:marRight w:val="0"/>
      <w:marTop w:val="0"/>
      <w:marBottom w:val="0"/>
      <w:divBdr>
        <w:top w:val="none" w:sz="0" w:space="0" w:color="auto"/>
        <w:left w:val="none" w:sz="0" w:space="0" w:color="auto"/>
        <w:bottom w:val="none" w:sz="0" w:space="0" w:color="auto"/>
        <w:right w:val="none" w:sz="0" w:space="0" w:color="auto"/>
      </w:divBdr>
      <w:divsChild>
        <w:div w:id="1123841804">
          <w:marLeft w:val="0"/>
          <w:marRight w:val="0"/>
          <w:marTop w:val="0"/>
          <w:marBottom w:val="0"/>
          <w:divBdr>
            <w:top w:val="none" w:sz="0" w:space="0" w:color="auto"/>
            <w:left w:val="none" w:sz="0" w:space="0" w:color="auto"/>
            <w:bottom w:val="none" w:sz="0" w:space="0" w:color="auto"/>
            <w:right w:val="none" w:sz="0" w:space="0" w:color="auto"/>
          </w:divBdr>
          <w:divsChild>
            <w:div w:id="1959946442">
              <w:marLeft w:val="0"/>
              <w:marRight w:val="0"/>
              <w:marTop w:val="0"/>
              <w:marBottom w:val="0"/>
              <w:divBdr>
                <w:top w:val="none" w:sz="0" w:space="0" w:color="auto"/>
                <w:left w:val="none" w:sz="0" w:space="0" w:color="auto"/>
                <w:bottom w:val="none" w:sz="0" w:space="0" w:color="auto"/>
                <w:right w:val="none" w:sz="0" w:space="0" w:color="auto"/>
              </w:divBdr>
              <w:divsChild>
                <w:div w:id="1326321758">
                  <w:marLeft w:val="0"/>
                  <w:marRight w:val="0"/>
                  <w:marTop w:val="0"/>
                  <w:marBottom w:val="0"/>
                  <w:divBdr>
                    <w:top w:val="none" w:sz="0" w:space="0" w:color="auto"/>
                    <w:left w:val="none" w:sz="0" w:space="0" w:color="auto"/>
                    <w:bottom w:val="none" w:sz="0" w:space="0" w:color="auto"/>
                    <w:right w:val="none" w:sz="0" w:space="0" w:color="auto"/>
                  </w:divBdr>
                  <w:divsChild>
                    <w:div w:id="1939176325">
                      <w:marLeft w:val="0"/>
                      <w:marRight w:val="0"/>
                      <w:marTop w:val="0"/>
                      <w:marBottom w:val="0"/>
                      <w:divBdr>
                        <w:top w:val="none" w:sz="0" w:space="0" w:color="auto"/>
                        <w:left w:val="none" w:sz="0" w:space="0" w:color="auto"/>
                        <w:bottom w:val="none" w:sz="0" w:space="0" w:color="auto"/>
                        <w:right w:val="none" w:sz="0" w:space="0" w:color="auto"/>
                      </w:divBdr>
                      <w:divsChild>
                        <w:div w:id="59180821">
                          <w:marLeft w:val="0"/>
                          <w:marRight w:val="0"/>
                          <w:marTop w:val="0"/>
                          <w:marBottom w:val="0"/>
                          <w:divBdr>
                            <w:top w:val="none" w:sz="0" w:space="0" w:color="auto"/>
                            <w:left w:val="none" w:sz="0" w:space="0" w:color="auto"/>
                            <w:bottom w:val="none" w:sz="0" w:space="0" w:color="auto"/>
                            <w:right w:val="none" w:sz="0" w:space="0" w:color="auto"/>
                          </w:divBdr>
                        </w:div>
                        <w:div w:id="1165708936">
                          <w:marLeft w:val="0"/>
                          <w:marRight w:val="0"/>
                          <w:marTop w:val="0"/>
                          <w:marBottom w:val="0"/>
                          <w:divBdr>
                            <w:top w:val="none" w:sz="0" w:space="0" w:color="auto"/>
                            <w:left w:val="none" w:sz="0" w:space="0" w:color="auto"/>
                            <w:bottom w:val="none" w:sz="0" w:space="0" w:color="auto"/>
                            <w:right w:val="none" w:sz="0" w:space="0" w:color="auto"/>
                          </w:divBdr>
                        </w:div>
                        <w:div w:id="1196626255">
                          <w:marLeft w:val="0"/>
                          <w:marRight w:val="0"/>
                          <w:marTop w:val="0"/>
                          <w:marBottom w:val="0"/>
                          <w:divBdr>
                            <w:top w:val="none" w:sz="0" w:space="0" w:color="auto"/>
                            <w:left w:val="none" w:sz="0" w:space="0" w:color="auto"/>
                            <w:bottom w:val="none" w:sz="0" w:space="0" w:color="auto"/>
                            <w:right w:val="none" w:sz="0" w:space="0" w:color="auto"/>
                          </w:divBdr>
                        </w:div>
                        <w:div w:id="1208494576">
                          <w:marLeft w:val="0"/>
                          <w:marRight w:val="0"/>
                          <w:marTop w:val="0"/>
                          <w:marBottom w:val="0"/>
                          <w:divBdr>
                            <w:top w:val="none" w:sz="0" w:space="0" w:color="auto"/>
                            <w:left w:val="none" w:sz="0" w:space="0" w:color="auto"/>
                            <w:bottom w:val="none" w:sz="0" w:space="0" w:color="auto"/>
                            <w:right w:val="none" w:sz="0" w:space="0" w:color="auto"/>
                          </w:divBdr>
                        </w:div>
                        <w:div w:id="1233807969">
                          <w:marLeft w:val="0"/>
                          <w:marRight w:val="0"/>
                          <w:marTop w:val="0"/>
                          <w:marBottom w:val="0"/>
                          <w:divBdr>
                            <w:top w:val="none" w:sz="0" w:space="0" w:color="auto"/>
                            <w:left w:val="none" w:sz="0" w:space="0" w:color="auto"/>
                            <w:bottom w:val="none" w:sz="0" w:space="0" w:color="auto"/>
                            <w:right w:val="none" w:sz="0" w:space="0" w:color="auto"/>
                          </w:divBdr>
                        </w:div>
                        <w:div w:id="20672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612973">
      <w:bodyDiv w:val="1"/>
      <w:marLeft w:val="0"/>
      <w:marRight w:val="0"/>
      <w:marTop w:val="0"/>
      <w:marBottom w:val="0"/>
      <w:divBdr>
        <w:top w:val="none" w:sz="0" w:space="0" w:color="auto"/>
        <w:left w:val="none" w:sz="0" w:space="0" w:color="auto"/>
        <w:bottom w:val="none" w:sz="0" w:space="0" w:color="auto"/>
        <w:right w:val="none" w:sz="0" w:space="0" w:color="auto"/>
      </w:divBdr>
    </w:div>
    <w:div w:id="1159536680">
      <w:bodyDiv w:val="1"/>
      <w:marLeft w:val="0"/>
      <w:marRight w:val="0"/>
      <w:marTop w:val="0"/>
      <w:marBottom w:val="0"/>
      <w:divBdr>
        <w:top w:val="none" w:sz="0" w:space="0" w:color="auto"/>
        <w:left w:val="none" w:sz="0" w:space="0" w:color="auto"/>
        <w:bottom w:val="none" w:sz="0" w:space="0" w:color="auto"/>
        <w:right w:val="none" w:sz="0" w:space="0" w:color="auto"/>
      </w:divBdr>
      <w:divsChild>
        <w:div w:id="518395033">
          <w:marLeft w:val="0"/>
          <w:marRight w:val="0"/>
          <w:marTop w:val="0"/>
          <w:marBottom w:val="100"/>
          <w:divBdr>
            <w:top w:val="none" w:sz="0" w:space="0" w:color="auto"/>
            <w:left w:val="none" w:sz="0" w:space="0" w:color="auto"/>
            <w:bottom w:val="none" w:sz="0" w:space="0" w:color="auto"/>
            <w:right w:val="none" w:sz="0" w:space="0" w:color="auto"/>
          </w:divBdr>
          <w:divsChild>
            <w:div w:id="7570809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160855212">
      <w:bodyDiv w:val="1"/>
      <w:marLeft w:val="0"/>
      <w:marRight w:val="0"/>
      <w:marTop w:val="0"/>
      <w:marBottom w:val="0"/>
      <w:divBdr>
        <w:top w:val="none" w:sz="0" w:space="0" w:color="auto"/>
        <w:left w:val="none" w:sz="0" w:space="0" w:color="auto"/>
        <w:bottom w:val="none" w:sz="0" w:space="0" w:color="auto"/>
        <w:right w:val="none" w:sz="0" w:space="0" w:color="auto"/>
      </w:divBdr>
      <w:divsChild>
        <w:div w:id="498620280">
          <w:marLeft w:val="0"/>
          <w:marRight w:val="0"/>
          <w:marTop w:val="0"/>
          <w:marBottom w:val="0"/>
          <w:divBdr>
            <w:top w:val="none" w:sz="0" w:space="0" w:color="auto"/>
            <w:left w:val="none" w:sz="0" w:space="0" w:color="auto"/>
            <w:bottom w:val="none" w:sz="0" w:space="0" w:color="auto"/>
            <w:right w:val="none" w:sz="0" w:space="0" w:color="auto"/>
          </w:divBdr>
        </w:div>
        <w:div w:id="848642906">
          <w:marLeft w:val="0"/>
          <w:marRight w:val="0"/>
          <w:marTop w:val="0"/>
          <w:marBottom w:val="0"/>
          <w:divBdr>
            <w:top w:val="none" w:sz="0" w:space="0" w:color="auto"/>
            <w:left w:val="none" w:sz="0" w:space="0" w:color="auto"/>
            <w:bottom w:val="none" w:sz="0" w:space="0" w:color="auto"/>
            <w:right w:val="none" w:sz="0" w:space="0" w:color="auto"/>
          </w:divBdr>
        </w:div>
        <w:div w:id="1202787372">
          <w:marLeft w:val="0"/>
          <w:marRight w:val="0"/>
          <w:marTop w:val="0"/>
          <w:marBottom w:val="0"/>
          <w:divBdr>
            <w:top w:val="none" w:sz="0" w:space="0" w:color="auto"/>
            <w:left w:val="none" w:sz="0" w:space="0" w:color="auto"/>
            <w:bottom w:val="none" w:sz="0" w:space="0" w:color="auto"/>
            <w:right w:val="none" w:sz="0" w:space="0" w:color="auto"/>
          </w:divBdr>
        </w:div>
        <w:div w:id="1542864651">
          <w:marLeft w:val="0"/>
          <w:marRight w:val="0"/>
          <w:marTop w:val="0"/>
          <w:marBottom w:val="0"/>
          <w:divBdr>
            <w:top w:val="none" w:sz="0" w:space="0" w:color="auto"/>
            <w:left w:val="none" w:sz="0" w:space="0" w:color="auto"/>
            <w:bottom w:val="none" w:sz="0" w:space="0" w:color="auto"/>
            <w:right w:val="none" w:sz="0" w:space="0" w:color="auto"/>
          </w:divBdr>
        </w:div>
        <w:div w:id="1702704814">
          <w:marLeft w:val="0"/>
          <w:marRight w:val="0"/>
          <w:marTop w:val="0"/>
          <w:marBottom w:val="0"/>
          <w:divBdr>
            <w:top w:val="none" w:sz="0" w:space="0" w:color="auto"/>
            <w:left w:val="none" w:sz="0" w:space="0" w:color="auto"/>
            <w:bottom w:val="none" w:sz="0" w:space="0" w:color="auto"/>
            <w:right w:val="none" w:sz="0" w:space="0" w:color="auto"/>
          </w:divBdr>
        </w:div>
        <w:div w:id="1992708437">
          <w:marLeft w:val="0"/>
          <w:marRight w:val="0"/>
          <w:marTop w:val="0"/>
          <w:marBottom w:val="0"/>
          <w:divBdr>
            <w:top w:val="none" w:sz="0" w:space="0" w:color="auto"/>
            <w:left w:val="none" w:sz="0" w:space="0" w:color="auto"/>
            <w:bottom w:val="none" w:sz="0" w:space="0" w:color="auto"/>
            <w:right w:val="none" w:sz="0" w:space="0" w:color="auto"/>
          </w:divBdr>
        </w:div>
      </w:divsChild>
    </w:div>
    <w:div w:id="1161039582">
      <w:bodyDiv w:val="1"/>
      <w:marLeft w:val="0"/>
      <w:marRight w:val="0"/>
      <w:marTop w:val="0"/>
      <w:marBottom w:val="0"/>
      <w:divBdr>
        <w:top w:val="none" w:sz="0" w:space="0" w:color="auto"/>
        <w:left w:val="none" w:sz="0" w:space="0" w:color="auto"/>
        <w:bottom w:val="none" w:sz="0" w:space="0" w:color="auto"/>
        <w:right w:val="none" w:sz="0" w:space="0" w:color="auto"/>
      </w:divBdr>
      <w:divsChild>
        <w:div w:id="59065275">
          <w:marLeft w:val="0"/>
          <w:marRight w:val="0"/>
          <w:marTop w:val="0"/>
          <w:marBottom w:val="0"/>
          <w:divBdr>
            <w:top w:val="none" w:sz="0" w:space="0" w:color="auto"/>
            <w:left w:val="none" w:sz="0" w:space="0" w:color="auto"/>
            <w:bottom w:val="none" w:sz="0" w:space="0" w:color="auto"/>
            <w:right w:val="none" w:sz="0" w:space="0" w:color="auto"/>
          </w:divBdr>
        </w:div>
        <w:div w:id="322441851">
          <w:marLeft w:val="0"/>
          <w:marRight w:val="0"/>
          <w:marTop w:val="0"/>
          <w:marBottom w:val="0"/>
          <w:divBdr>
            <w:top w:val="none" w:sz="0" w:space="0" w:color="auto"/>
            <w:left w:val="none" w:sz="0" w:space="0" w:color="auto"/>
            <w:bottom w:val="none" w:sz="0" w:space="0" w:color="auto"/>
            <w:right w:val="none" w:sz="0" w:space="0" w:color="auto"/>
          </w:divBdr>
        </w:div>
        <w:div w:id="389498660">
          <w:marLeft w:val="0"/>
          <w:marRight w:val="0"/>
          <w:marTop w:val="0"/>
          <w:marBottom w:val="0"/>
          <w:divBdr>
            <w:top w:val="none" w:sz="0" w:space="0" w:color="auto"/>
            <w:left w:val="none" w:sz="0" w:space="0" w:color="auto"/>
            <w:bottom w:val="none" w:sz="0" w:space="0" w:color="auto"/>
            <w:right w:val="none" w:sz="0" w:space="0" w:color="auto"/>
          </w:divBdr>
        </w:div>
        <w:div w:id="432559481">
          <w:marLeft w:val="0"/>
          <w:marRight w:val="0"/>
          <w:marTop w:val="0"/>
          <w:marBottom w:val="0"/>
          <w:divBdr>
            <w:top w:val="none" w:sz="0" w:space="0" w:color="auto"/>
            <w:left w:val="none" w:sz="0" w:space="0" w:color="auto"/>
            <w:bottom w:val="none" w:sz="0" w:space="0" w:color="auto"/>
            <w:right w:val="none" w:sz="0" w:space="0" w:color="auto"/>
          </w:divBdr>
        </w:div>
        <w:div w:id="560091991">
          <w:marLeft w:val="0"/>
          <w:marRight w:val="0"/>
          <w:marTop w:val="0"/>
          <w:marBottom w:val="0"/>
          <w:divBdr>
            <w:top w:val="none" w:sz="0" w:space="0" w:color="auto"/>
            <w:left w:val="none" w:sz="0" w:space="0" w:color="auto"/>
            <w:bottom w:val="none" w:sz="0" w:space="0" w:color="auto"/>
            <w:right w:val="none" w:sz="0" w:space="0" w:color="auto"/>
          </w:divBdr>
        </w:div>
        <w:div w:id="636105394">
          <w:marLeft w:val="0"/>
          <w:marRight w:val="0"/>
          <w:marTop w:val="0"/>
          <w:marBottom w:val="0"/>
          <w:divBdr>
            <w:top w:val="none" w:sz="0" w:space="0" w:color="auto"/>
            <w:left w:val="none" w:sz="0" w:space="0" w:color="auto"/>
            <w:bottom w:val="none" w:sz="0" w:space="0" w:color="auto"/>
            <w:right w:val="none" w:sz="0" w:space="0" w:color="auto"/>
          </w:divBdr>
        </w:div>
        <w:div w:id="715541422">
          <w:marLeft w:val="0"/>
          <w:marRight w:val="0"/>
          <w:marTop w:val="0"/>
          <w:marBottom w:val="0"/>
          <w:divBdr>
            <w:top w:val="none" w:sz="0" w:space="0" w:color="auto"/>
            <w:left w:val="none" w:sz="0" w:space="0" w:color="auto"/>
            <w:bottom w:val="none" w:sz="0" w:space="0" w:color="auto"/>
            <w:right w:val="none" w:sz="0" w:space="0" w:color="auto"/>
          </w:divBdr>
        </w:div>
        <w:div w:id="717097155">
          <w:marLeft w:val="0"/>
          <w:marRight w:val="0"/>
          <w:marTop w:val="0"/>
          <w:marBottom w:val="0"/>
          <w:divBdr>
            <w:top w:val="none" w:sz="0" w:space="0" w:color="auto"/>
            <w:left w:val="none" w:sz="0" w:space="0" w:color="auto"/>
            <w:bottom w:val="none" w:sz="0" w:space="0" w:color="auto"/>
            <w:right w:val="none" w:sz="0" w:space="0" w:color="auto"/>
          </w:divBdr>
        </w:div>
        <w:div w:id="831063515">
          <w:marLeft w:val="0"/>
          <w:marRight w:val="0"/>
          <w:marTop w:val="0"/>
          <w:marBottom w:val="0"/>
          <w:divBdr>
            <w:top w:val="none" w:sz="0" w:space="0" w:color="auto"/>
            <w:left w:val="none" w:sz="0" w:space="0" w:color="auto"/>
            <w:bottom w:val="none" w:sz="0" w:space="0" w:color="auto"/>
            <w:right w:val="none" w:sz="0" w:space="0" w:color="auto"/>
          </w:divBdr>
        </w:div>
        <w:div w:id="993680613">
          <w:marLeft w:val="0"/>
          <w:marRight w:val="0"/>
          <w:marTop w:val="0"/>
          <w:marBottom w:val="0"/>
          <w:divBdr>
            <w:top w:val="none" w:sz="0" w:space="0" w:color="auto"/>
            <w:left w:val="none" w:sz="0" w:space="0" w:color="auto"/>
            <w:bottom w:val="none" w:sz="0" w:space="0" w:color="auto"/>
            <w:right w:val="none" w:sz="0" w:space="0" w:color="auto"/>
          </w:divBdr>
        </w:div>
        <w:div w:id="1022197385">
          <w:marLeft w:val="0"/>
          <w:marRight w:val="0"/>
          <w:marTop w:val="0"/>
          <w:marBottom w:val="0"/>
          <w:divBdr>
            <w:top w:val="none" w:sz="0" w:space="0" w:color="auto"/>
            <w:left w:val="none" w:sz="0" w:space="0" w:color="auto"/>
            <w:bottom w:val="none" w:sz="0" w:space="0" w:color="auto"/>
            <w:right w:val="none" w:sz="0" w:space="0" w:color="auto"/>
          </w:divBdr>
        </w:div>
        <w:div w:id="1029571075">
          <w:marLeft w:val="0"/>
          <w:marRight w:val="0"/>
          <w:marTop w:val="0"/>
          <w:marBottom w:val="0"/>
          <w:divBdr>
            <w:top w:val="none" w:sz="0" w:space="0" w:color="auto"/>
            <w:left w:val="none" w:sz="0" w:space="0" w:color="auto"/>
            <w:bottom w:val="none" w:sz="0" w:space="0" w:color="auto"/>
            <w:right w:val="none" w:sz="0" w:space="0" w:color="auto"/>
          </w:divBdr>
        </w:div>
        <w:div w:id="1106585038">
          <w:marLeft w:val="0"/>
          <w:marRight w:val="0"/>
          <w:marTop w:val="0"/>
          <w:marBottom w:val="0"/>
          <w:divBdr>
            <w:top w:val="none" w:sz="0" w:space="0" w:color="auto"/>
            <w:left w:val="none" w:sz="0" w:space="0" w:color="auto"/>
            <w:bottom w:val="none" w:sz="0" w:space="0" w:color="auto"/>
            <w:right w:val="none" w:sz="0" w:space="0" w:color="auto"/>
          </w:divBdr>
        </w:div>
        <w:div w:id="1212308551">
          <w:marLeft w:val="0"/>
          <w:marRight w:val="0"/>
          <w:marTop w:val="0"/>
          <w:marBottom w:val="0"/>
          <w:divBdr>
            <w:top w:val="none" w:sz="0" w:space="0" w:color="auto"/>
            <w:left w:val="none" w:sz="0" w:space="0" w:color="auto"/>
            <w:bottom w:val="none" w:sz="0" w:space="0" w:color="auto"/>
            <w:right w:val="none" w:sz="0" w:space="0" w:color="auto"/>
          </w:divBdr>
        </w:div>
        <w:div w:id="1399287377">
          <w:marLeft w:val="0"/>
          <w:marRight w:val="0"/>
          <w:marTop w:val="0"/>
          <w:marBottom w:val="0"/>
          <w:divBdr>
            <w:top w:val="none" w:sz="0" w:space="0" w:color="auto"/>
            <w:left w:val="none" w:sz="0" w:space="0" w:color="auto"/>
            <w:bottom w:val="none" w:sz="0" w:space="0" w:color="auto"/>
            <w:right w:val="none" w:sz="0" w:space="0" w:color="auto"/>
          </w:divBdr>
        </w:div>
        <w:div w:id="1468280061">
          <w:marLeft w:val="0"/>
          <w:marRight w:val="0"/>
          <w:marTop w:val="0"/>
          <w:marBottom w:val="0"/>
          <w:divBdr>
            <w:top w:val="none" w:sz="0" w:space="0" w:color="auto"/>
            <w:left w:val="none" w:sz="0" w:space="0" w:color="auto"/>
            <w:bottom w:val="none" w:sz="0" w:space="0" w:color="auto"/>
            <w:right w:val="none" w:sz="0" w:space="0" w:color="auto"/>
          </w:divBdr>
        </w:div>
        <w:div w:id="1529022100">
          <w:marLeft w:val="0"/>
          <w:marRight w:val="0"/>
          <w:marTop w:val="0"/>
          <w:marBottom w:val="0"/>
          <w:divBdr>
            <w:top w:val="none" w:sz="0" w:space="0" w:color="auto"/>
            <w:left w:val="none" w:sz="0" w:space="0" w:color="auto"/>
            <w:bottom w:val="none" w:sz="0" w:space="0" w:color="auto"/>
            <w:right w:val="none" w:sz="0" w:space="0" w:color="auto"/>
          </w:divBdr>
        </w:div>
        <w:div w:id="1545360671">
          <w:marLeft w:val="0"/>
          <w:marRight w:val="0"/>
          <w:marTop w:val="0"/>
          <w:marBottom w:val="0"/>
          <w:divBdr>
            <w:top w:val="none" w:sz="0" w:space="0" w:color="auto"/>
            <w:left w:val="none" w:sz="0" w:space="0" w:color="auto"/>
            <w:bottom w:val="none" w:sz="0" w:space="0" w:color="auto"/>
            <w:right w:val="none" w:sz="0" w:space="0" w:color="auto"/>
          </w:divBdr>
        </w:div>
        <w:div w:id="1599291067">
          <w:marLeft w:val="0"/>
          <w:marRight w:val="0"/>
          <w:marTop w:val="0"/>
          <w:marBottom w:val="0"/>
          <w:divBdr>
            <w:top w:val="none" w:sz="0" w:space="0" w:color="auto"/>
            <w:left w:val="none" w:sz="0" w:space="0" w:color="auto"/>
            <w:bottom w:val="none" w:sz="0" w:space="0" w:color="auto"/>
            <w:right w:val="none" w:sz="0" w:space="0" w:color="auto"/>
          </w:divBdr>
        </w:div>
        <w:div w:id="1751806161">
          <w:marLeft w:val="0"/>
          <w:marRight w:val="0"/>
          <w:marTop w:val="0"/>
          <w:marBottom w:val="0"/>
          <w:divBdr>
            <w:top w:val="none" w:sz="0" w:space="0" w:color="auto"/>
            <w:left w:val="none" w:sz="0" w:space="0" w:color="auto"/>
            <w:bottom w:val="none" w:sz="0" w:space="0" w:color="auto"/>
            <w:right w:val="none" w:sz="0" w:space="0" w:color="auto"/>
          </w:divBdr>
        </w:div>
        <w:div w:id="1853883981">
          <w:marLeft w:val="0"/>
          <w:marRight w:val="0"/>
          <w:marTop w:val="0"/>
          <w:marBottom w:val="0"/>
          <w:divBdr>
            <w:top w:val="none" w:sz="0" w:space="0" w:color="auto"/>
            <w:left w:val="none" w:sz="0" w:space="0" w:color="auto"/>
            <w:bottom w:val="none" w:sz="0" w:space="0" w:color="auto"/>
            <w:right w:val="none" w:sz="0" w:space="0" w:color="auto"/>
          </w:divBdr>
        </w:div>
        <w:div w:id="1857570528">
          <w:marLeft w:val="0"/>
          <w:marRight w:val="0"/>
          <w:marTop w:val="0"/>
          <w:marBottom w:val="0"/>
          <w:divBdr>
            <w:top w:val="none" w:sz="0" w:space="0" w:color="auto"/>
            <w:left w:val="none" w:sz="0" w:space="0" w:color="auto"/>
            <w:bottom w:val="none" w:sz="0" w:space="0" w:color="auto"/>
            <w:right w:val="none" w:sz="0" w:space="0" w:color="auto"/>
          </w:divBdr>
        </w:div>
      </w:divsChild>
    </w:div>
    <w:div w:id="1161317199">
      <w:bodyDiv w:val="1"/>
      <w:marLeft w:val="0"/>
      <w:marRight w:val="0"/>
      <w:marTop w:val="0"/>
      <w:marBottom w:val="0"/>
      <w:divBdr>
        <w:top w:val="none" w:sz="0" w:space="0" w:color="auto"/>
        <w:left w:val="none" w:sz="0" w:space="0" w:color="auto"/>
        <w:bottom w:val="none" w:sz="0" w:space="0" w:color="auto"/>
        <w:right w:val="none" w:sz="0" w:space="0" w:color="auto"/>
      </w:divBdr>
    </w:div>
    <w:div w:id="1167019499">
      <w:bodyDiv w:val="1"/>
      <w:marLeft w:val="0"/>
      <w:marRight w:val="0"/>
      <w:marTop w:val="0"/>
      <w:marBottom w:val="0"/>
      <w:divBdr>
        <w:top w:val="none" w:sz="0" w:space="0" w:color="auto"/>
        <w:left w:val="none" w:sz="0" w:space="0" w:color="auto"/>
        <w:bottom w:val="none" w:sz="0" w:space="0" w:color="auto"/>
        <w:right w:val="none" w:sz="0" w:space="0" w:color="auto"/>
      </w:divBdr>
    </w:div>
    <w:div w:id="1167138160">
      <w:bodyDiv w:val="1"/>
      <w:marLeft w:val="0"/>
      <w:marRight w:val="0"/>
      <w:marTop w:val="0"/>
      <w:marBottom w:val="0"/>
      <w:divBdr>
        <w:top w:val="none" w:sz="0" w:space="0" w:color="auto"/>
        <w:left w:val="none" w:sz="0" w:space="0" w:color="auto"/>
        <w:bottom w:val="none" w:sz="0" w:space="0" w:color="auto"/>
        <w:right w:val="none" w:sz="0" w:space="0" w:color="auto"/>
      </w:divBdr>
    </w:div>
    <w:div w:id="1167399263">
      <w:bodyDiv w:val="1"/>
      <w:marLeft w:val="0"/>
      <w:marRight w:val="0"/>
      <w:marTop w:val="0"/>
      <w:marBottom w:val="0"/>
      <w:divBdr>
        <w:top w:val="none" w:sz="0" w:space="0" w:color="auto"/>
        <w:left w:val="none" w:sz="0" w:space="0" w:color="auto"/>
        <w:bottom w:val="none" w:sz="0" w:space="0" w:color="auto"/>
        <w:right w:val="none" w:sz="0" w:space="0" w:color="auto"/>
      </w:divBdr>
    </w:div>
    <w:div w:id="1168248122">
      <w:bodyDiv w:val="1"/>
      <w:marLeft w:val="0"/>
      <w:marRight w:val="0"/>
      <w:marTop w:val="0"/>
      <w:marBottom w:val="0"/>
      <w:divBdr>
        <w:top w:val="none" w:sz="0" w:space="0" w:color="auto"/>
        <w:left w:val="none" w:sz="0" w:space="0" w:color="auto"/>
        <w:bottom w:val="none" w:sz="0" w:space="0" w:color="auto"/>
        <w:right w:val="none" w:sz="0" w:space="0" w:color="auto"/>
      </w:divBdr>
    </w:div>
    <w:div w:id="1169171812">
      <w:bodyDiv w:val="1"/>
      <w:marLeft w:val="0"/>
      <w:marRight w:val="0"/>
      <w:marTop w:val="0"/>
      <w:marBottom w:val="0"/>
      <w:divBdr>
        <w:top w:val="none" w:sz="0" w:space="0" w:color="auto"/>
        <w:left w:val="none" w:sz="0" w:space="0" w:color="auto"/>
        <w:bottom w:val="none" w:sz="0" w:space="0" w:color="auto"/>
        <w:right w:val="none" w:sz="0" w:space="0" w:color="auto"/>
      </w:divBdr>
      <w:divsChild>
        <w:div w:id="989864023">
          <w:marLeft w:val="0"/>
          <w:marRight w:val="0"/>
          <w:marTop w:val="0"/>
          <w:marBottom w:val="0"/>
          <w:divBdr>
            <w:top w:val="none" w:sz="0" w:space="0" w:color="auto"/>
            <w:left w:val="none" w:sz="0" w:space="0" w:color="auto"/>
            <w:bottom w:val="none" w:sz="0" w:space="0" w:color="auto"/>
            <w:right w:val="none" w:sz="0" w:space="0" w:color="auto"/>
          </w:divBdr>
          <w:divsChild>
            <w:div w:id="1091394968">
              <w:marLeft w:val="0"/>
              <w:marRight w:val="0"/>
              <w:marTop w:val="0"/>
              <w:marBottom w:val="0"/>
              <w:divBdr>
                <w:top w:val="none" w:sz="0" w:space="0" w:color="auto"/>
                <w:left w:val="none" w:sz="0" w:space="0" w:color="auto"/>
                <w:bottom w:val="none" w:sz="0" w:space="0" w:color="auto"/>
                <w:right w:val="none" w:sz="0" w:space="0" w:color="auto"/>
              </w:divBdr>
              <w:divsChild>
                <w:div w:id="2030719841">
                  <w:marLeft w:val="0"/>
                  <w:marRight w:val="0"/>
                  <w:marTop w:val="0"/>
                  <w:marBottom w:val="0"/>
                  <w:divBdr>
                    <w:top w:val="none" w:sz="0" w:space="0" w:color="auto"/>
                    <w:left w:val="none" w:sz="0" w:space="0" w:color="auto"/>
                    <w:bottom w:val="none" w:sz="0" w:space="0" w:color="auto"/>
                    <w:right w:val="none" w:sz="0" w:space="0" w:color="auto"/>
                  </w:divBdr>
                  <w:divsChild>
                    <w:div w:id="1759054832">
                      <w:marLeft w:val="0"/>
                      <w:marRight w:val="0"/>
                      <w:marTop w:val="0"/>
                      <w:marBottom w:val="0"/>
                      <w:divBdr>
                        <w:top w:val="single" w:sz="4" w:space="1" w:color="C0C0C0"/>
                        <w:left w:val="single" w:sz="4" w:space="1" w:color="C0C0C0"/>
                        <w:bottom w:val="single" w:sz="4" w:space="1" w:color="C0C0C0"/>
                        <w:right w:val="single" w:sz="4" w:space="1" w:color="C0C0C0"/>
                      </w:divBdr>
                      <w:divsChild>
                        <w:div w:id="528757520">
                          <w:marLeft w:val="0"/>
                          <w:marRight w:val="0"/>
                          <w:marTop w:val="0"/>
                          <w:marBottom w:val="0"/>
                          <w:divBdr>
                            <w:top w:val="none" w:sz="0" w:space="0" w:color="auto"/>
                            <w:left w:val="none" w:sz="0" w:space="0" w:color="auto"/>
                            <w:bottom w:val="none" w:sz="0" w:space="0" w:color="auto"/>
                            <w:right w:val="none" w:sz="0" w:space="0" w:color="auto"/>
                          </w:divBdr>
                        </w:div>
                        <w:div w:id="693534273">
                          <w:marLeft w:val="0"/>
                          <w:marRight w:val="0"/>
                          <w:marTop w:val="0"/>
                          <w:marBottom w:val="0"/>
                          <w:divBdr>
                            <w:top w:val="none" w:sz="0" w:space="0" w:color="auto"/>
                            <w:left w:val="none" w:sz="0" w:space="0" w:color="auto"/>
                            <w:bottom w:val="none" w:sz="0" w:space="0" w:color="auto"/>
                            <w:right w:val="none" w:sz="0" w:space="0" w:color="auto"/>
                          </w:divBdr>
                        </w:div>
                        <w:div w:id="1045643497">
                          <w:marLeft w:val="0"/>
                          <w:marRight w:val="0"/>
                          <w:marTop w:val="0"/>
                          <w:marBottom w:val="0"/>
                          <w:divBdr>
                            <w:top w:val="none" w:sz="0" w:space="0" w:color="auto"/>
                            <w:left w:val="none" w:sz="0" w:space="0" w:color="auto"/>
                            <w:bottom w:val="none" w:sz="0" w:space="0" w:color="auto"/>
                            <w:right w:val="none" w:sz="0" w:space="0" w:color="auto"/>
                          </w:divBdr>
                        </w:div>
                        <w:div w:id="1346054930">
                          <w:marLeft w:val="0"/>
                          <w:marRight w:val="0"/>
                          <w:marTop w:val="0"/>
                          <w:marBottom w:val="0"/>
                          <w:divBdr>
                            <w:top w:val="none" w:sz="0" w:space="0" w:color="auto"/>
                            <w:left w:val="none" w:sz="0" w:space="0" w:color="auto"/>
                            <w:bottom w:val="none" w:sz="0" w:space="0" w:color="auto"/>
                            <w:right w:val="none" w:sz="0" w:space="0" w:color="auto"/>
                          </w:divBdr>
                        </w:div>
                        <w:div w:id="209315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46130">
      <w:bodyDiv w:val="1"/>
      <w:marLeft w:val="0"/>
      <w:marRight w:val="0"/>
      <w:marTop w:val="0"/>
      <w:marBottom w:val="0"/>
      <w:divBdr>
        <w:top w:val="none" w:sz="0" w:space="0" w:color="auto"/>
        <w:left w:val="none" w:sz="0" w:space="0" w:color="auto"/>
        <w:bottom w:val="none" w:sz="0" w:space="0" w:color="auto"/>
        <w:right w:val="none" w:sz="0" w:space="0" w:color="auto"/>
      </w:divBdr>
      <w:divsChild>
        <w:div w:id="656148213">
          <w:marLeft w:val="0"/>
          <w:marRight w:val="0"/>
          <w:marTop w:val="0"/>
          <w:marBottom w:val="0"/>
          <w:divBdr>
            <w:top w:val="none" w:sz="0" w:space="0" w:color="auto"/>
            <w:left w:val="none" w:sz="0" w:space="0" w:color="auto"/>
            <w:bottom w:val="none" w:sz="0" w:space="0" w:color="auto"/>
            <w:right w:val="none" w:sz="0" w:space="0" w:color="auto"/>
          </w:divBdr>
        </w:div>
        <w:div w:id="1092630463">
          <w:marLeft w:val="0"/>
          <w:marRight w:val="0"/>
          <w:marTop w:val="0"/>
          <w:marBottom w:val="0"/>
          <w:divBdr>
            <w:top w:val="none" w:sz="0" w:space="0" w:color="auto"/>
            <w:left w:val="none" w:sz="0" w:space="0" w:color="auto"/>
            <w:bottom w:val="none" w:sz="0" w:space="0" w:color="auto"/>
            <w:right w:val="none" w:sz="0" w:space="0" w:color="auto"/>
          </w:divBdr>
          <w:divsChild>
            <w:div w:id="135222420">
              <w:marLeft w:val="0"/>
              <w:marRight w:val="0"/>
              <w:marTop w:val="0"/>
              <w:marBottom w:val="0"/>
              <w:divBdr>
                <w:top w:val="none" w:sz="0" w:space="0" w:color="auto"/>
                <w:left w:val="none" w:sz="0" w:space="0" w:color="auto"/>
                <w:bottom w:val="none" w:sz="0" w:space="0" w:color="auto"/>
                <w:right w:val="none" w:sz="0" w:space="0" w:color="auto"/>
              </w:divBdr>
            </w:div>
            <w:div w:id="1969436489">
              <w:marLeft w:val="0"/>
              <w:marRight w:val="0"/>
              <w:marTop w:val="0"/>
              <w:marBottom w:val="0"/>
              <w:divBdr>
                <w:top w:val="none" w:sz="0" w:space="0" w:color="auto"/>
                <w:left w:val="none" w:sz="0" w:space="0" w:color="auto"/>
                <w:bottom w:val="none" w:sz="0" w:space="0" w:color="auto"/>
                <w:right w:val="none" w:sz="0" w:space="0" w:color="auto"/>
              </w:divBdr>
            </w:div>
          </w:divsChild>
        </w:div>
        <w:div w:id="1152940338">
          <w:marLeft w:val="0"/>
          <w:marRight w:val="0"/>
          <w:marTop w:val="0"/>
          <w:marBottom w:val="0"/>
          <w:divBdr>
            <w:top w:val="none" w:sz="0" w:space="0" w:color="auto"/>
            <w:left w:val="none" w:sz="0" w:space="0" w:color="auto"/>
            <w:bottom w:val="none" w:sz="0" w:space="0" w:color="auto"/>
            <w:right w:val="none" w:sz="0" w:space="0" w:color="auto"/>
          </w:divBdr>
          <w:divsChild>
            <w:div w:id="807237976">
              <w:marLeft w:val="0"/>
              <w:marRight w:val="0"/>
              <w:marTop w:val="0"/>
              <w:marBottom w:val="0"/>
              <w:divBdr>
                <w:top w:val="none" w:sz="0" w:space="0" w:color="auto"/>
                <w:left w:val="none" w:sz="0" w:space="0" w:color="auto"/>
                <w:bottom w:val="none" w:sz="0" w:space="0" w:color="auto"/>
                <w:right w:val="none" w:sz="0" w:space="0" w:color="auto"/>
              </w:divBdr>
            </w:div>
            <w:div w:id="1603759777">
              <w:marLeft w:val="0"/>
              <w:marRight w:val="0"/>
              <w:marTop w:val="0"/>
              <w:marBottom w:val="0"/>
              <w:divBdr>
                <w:top w:val="none" w:sz="0" w:space="0" w:color="auto"/>
                <w:left w:val="none" w:sz="0" w:space="0" w:color="auto"/>
                <w:bottom w:val="none" w:sz="0" w:space="0" w:color="auto"/>
                <w:right w:val="none" w:sz="0" w:space="0" w:color="auto"/>
              </w:divBdr>
            </w:div>
          </w:divsChild>
        </w:div>
        <w:div w:id="1513228382">
          <w:marLeft w:val="0"/>
          <w:marRight w:val="0"/>
          <w:marTop w:val="0"/>
          <w:marBottom w:val="0"/>
          <w:divBdr>
            <w:top w:val="none" w:sz="0" w:space="0" w:color="auto"/>
            <w:left w:val="none" w:sz="0" w:space="0" w:color="auto"/>
            <w:bottom w:val="none" w:sz="0" w:space="0" w:color="auto"/>
            <w:right w:val="none" w:sz="0" w:space="0" w:color="auto"/>
          </w:divBdr>
          <w:divsChild>
            <w:div w:id="1085804964">
              <w:marLeft w:val="0"/>
              <w:marRight w:val="0"/>
              <w:marTop w:val="0"/>
              <w:marBottom w:val="0"/>
              <w:divBdr>
                <w:top w:val="none" w:sz="0" w:space="0" w:color="auto"/>
                <w:left w:val="none" w:sz="0" w:space="0" w:color="auto"/>
                <w:bottom w:val="none" w:sz="0" w:space="0" w:color="auto"/>
                <w:right w:val="none" w:sz="0" w:space="0" w:color="auto"/>
              </w:divBdr>
            </w:div>
            <w:div w:id="2146004784">
              <w:marLeft w:val="0"/>
              <w:marRight w:val="0"/>
              <w:marTop w:val="0"/>
              <w:marBottom w:val="0"/>
              <w:divBdr>
                <w:top w:val="none" w:sz="0" w:space="0" w:color="auto"/>
                <w:left w:val="none" w:sz="0" w:space="0" w:color="auto"/>
                <w:bottom w:val="none" w:sz="0" w:space="0" w:color="auto"/>
                <w:right w:val="none" w:sz="0" w:space="0" w:color="auto"/>
              </w:divBdr>
            </w:div>
          </w:divsChild>
        </w:div>
        <w:div w:id="1588072692">
          <w:marLeft w:val="0"/>
          <w:marRight w:val="0"/>
          <w:marTop w:val="0"/>
          <w:marBottom w:val="0"/>
          <w:divBdr>
            <w:top w:val="none" w:sz="0" w:space="0" w:color="auto"/>
            <w:left w:val="none" w:sz="0" w:space="0" w:color="auto"/>
            <w:bottom w:val="none" w:sz="0" w:space="0" w:color="auto"/>
            <w:right w:val="none" w:sz="0" w:space="0" w:color="auto"/>
          </w:divBdr>
          <w:divsChild>
            <w:div w:id="1459645334">
              <w:marLeft w:val="0"/>
              <w:marRight w:val="0"/>
              <w:marTop w:val="0"/>
              <w:marBottom w:val="0"/>
              <w:divBdr>
                <w:top w:val="none" w:sz="0" w:space="0" w:color="auto"/>
                <w:left w:val="none" w:sz="0" w:space="0" w:color="auto"/>
                <w:bottom w:val="none" w:sz="0" w:space="0" w:color="auto"/>
                <w:right w:val="none" w:sz="0" w:space="0" w:color="auto"/>
              </w:divBdr>
            </w:div>
            <w:div w:id="1857578601">
              <w:marLeft w:val="0"/>
              <w:marRight w:val="0"/>
              <w:marTop w:val="0"/>
              <w:marBottom w:val="0"/>
              <w:divBdr>
                <w:top w:val="none" w:sz="0" w:space="0" w:color="auto"/>
                <w:left w:val="none" w:sz="0" w:space="0" w:color="auto"/>
                <w:bottom w:val="none" w:sz="0" w:space="0" w:color="auto"/>
                <w:right w:val="none" w:sz="0" w:space="0" w:color="auto"/>
              </w:divBdr>
            </w:div>
          </w:divsChild>
        </w:div>
        <w:div w:id="1847943711">
          <w:marLeft w:val="0"/>
          <w:marRight w:val="0"/>
          <w:marTop w:val="0"/>
          <w:marBottom w:val="0"/>
          <w:divBdr>
            <w:top w:val="none" w:sz="0" w:space="0" w:color="auto"/>
            <w:left w:val="none" w:sz="0" w:space="0" w:color="auto"/>
            <w:bottom w:val="none" w:sz="0" w:space="0" w:color="auto"/>
            <w:right w:val="none" w:sz="0" w:space="0" w:color="auto"/>
          </w:divBdr>
          <w:divsChild>
            <w:div w:id="309138776">
              <w:marLeft w:val="0"/>
              <w:marRight w:val="0"/>
              <w:marTop w:val="0"/>
              <w:marBottom w:val="0"/>
              <w:divBdr>
                <w:top w:val="none" w:sz="0" w:space="0" w:color="auto"/>
                <w:left w:val="none" w:sz="0" w:space="0" w:color="auto"/>
                <w:bottom w:val="none" w:sz="0" w:space="0" w:color="auto"/>
                <w:right w:val="none" w:sz="0" w:space="0" w:color="auto"/>
              </w:divBdr>
            </w:div>
            <w:div w:id="764693897">
              <w:marLeft w:val="0"/>
              <w:marRight w:val="0"/>
              <w:marTop w:val="0"/>
              <w:marBottom w:val="0"/>
              <w:divBdr>
                <w:top w:val="none" w:sz="0" w:space="0" w:color="auto"/>
                <w:left w:val="none" w:sz="0" w:space="0" w:color="auto"/>
                <w:bottom w:val="none" w:sz="0" w:space="0" w:color="auto"/>
                <w:right w:val="none" w:sz="0" w:space="0" w:color="auto"/>
              </w:divBdr>
            </w:div>
          </w:divsChild>
        </w:div>
        <w:div w:id="1989705590">
          <w:marLeft w:val="0"/>
          <w:marRight w:val="0"/>
          <w:marTop w:val="0"/>
          <w:marBottom w:val="0"/>
          <w:divBdr>
            <w:top w:val="none" w:sz="0" w:space="0" w:color="auto"/>
            <w:left w:val="none" w:sz="0" w:space="0" w:color="auto"/>
            <w:bottom w:val="none" w:sz="0" w:space="0" w:color="auto"/>
            <w:right w:val="none" w:sz="0" w:space="0" w:color="auto"/>
          </w:divBdr>
          <w:divsChild>
            <w:div w:id="53968689">
              <w:marLeft w:val="0"/>
              <w:marRight w:val="0"/>
              <w:marTop w:val="0"/>
              <w:marBottom w:val="0"/>
              <w:divBdr>
                <w:top w:val="none" w:sz="0" w:space="0" w:color="auto"/>
                <w:left w:val="none" w:sz="0" w:space="0" w:color="auto"/>
                <w:bottom w:val="none" w:sz="0" w:space="0" w:color="auto"/>
                <w:right w:val="none" w:sz="0" w:space="0" w:color="auto"/>
              </w:divBdr>
            </w:div>
            <w:div w:id="82184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8893">
      <w:bodyDiv w:val="1"/>
      <w:marLeft w:val="0"/>
      <w:marRight w:val="0"/>
      <w:marTop w:val="0"/>
      <w:marBottom w:val="0"/>
      <w:divBdr>
        <w:top w:val="none" w:sz="0" w:space="0" w:color="auto"/>
        <w:left w:val="none" w:sz="0" w:space="0" w:color="auto"/>
        <w:bottom w:val="none" w:sz="0" w:space="0" w:color="auto"/>
        <w:right w:val="none" w:sz="0" w:space="0" w:color="auto"/>
      </w:divBdr>
      <w:divsChild>
        <w:div w:id="49421316">
          <w:marLeft w:val="0"/>
          <w:marRight w:val="0"/>
          <w:marTop w:val="0"/>
          <w:marBottom w:val="0"/>
          <w:divBdr>
            <w:top w:val="none" w:sz="0" w:space="0" w:color="auto"/>
            <w:left w:val="none" w:sz="0" w:space="0" w:color="auto"/>
            <w:bottom w:val="none" w:sz="0" w:space="0" w:color="auto"/>
            <w:right w:val="none" w:sz="0" w:space="0" w:color="auto"/>
          </w:divBdr>
        </w:div>
        <w:div w:id="112480133">
          <w:marLeft w:val="0"/>
          <w:marRight w:val="0"/>
          <w:marTop w:val="0"/>
          <w:marBottom w:val="0"/>
          <w:divBdr>
            <w:top w:val="none" w:sz="0" w:space="0" w:color="auto"/>
            <w:left w:val="none" w:sz="0" w:space="0" w:color="auto"/>
            <w:bottom w:val="none" w:sz="0" w:space="0" w:color="auto"/>
            <w:right w:val="none" w:sz="0" w:space="0" w:color="auto"/>
          </w:divBdr>
        </w:div>
        <w:div w:id="218134046">
          <w:marLeft w:val="0"/>
          <w:marRight w:val="0"/>
          <w:marTop w:val="0"/>
          <w:marBottom w:val="0"/>
          <w:divBdr>
            <w:top w:val="none" w:sz="0" w:space="0" w:color="auto"/>
            <w:left w:val="none" w:sz="0" w:space="0" w:color="auto"/>
            <w:bottom w:val="none" w:sz="0" w:space="0" w:color="auto"/>
            <w:right w:val="none" w:sz="0" w:space="0" w:color="auto"/>
          </w:divBdr>
        </w:div>
        <w:div w:id="370960393">
          <w:marLeft w:val="0"/>
          <w:marRight w:val="0"/>
          <w:marTop w:val="0"/>
          <w:marBottom w:val="0"/>
          <w:divBdr>
            <w:top w:val="none" w:sz="0" w:space="0" w:color="auto"/>
            <w:left w:val="none" w:sz="0" w:space="0" w:color="auto"/>
            <w:bottom w:val="none" w:sz="0" w:space="0" w:color="auto"/>
            <w:right w:val="none" w:sz="0" w:space="0" w:color="auto"/>
          </w:divBdr>
        </w:div>
        <w:div w:id="386344448">
          <w:marLeft w:val="0"/>
          <w:marRight w:val="0"/>
          <w:marTop w:val="0"/>
          <w:marBottom w:val="0"/>
          <w:divBdr>
            <w:top w:val="none" w:sz="0" w:space="0" w:color="auto"/>
            <w:left w:val="none" w:sz="0" w:space="0" w:color="auto"/>
            <w:bottom w:val="none" w:sz="0" w:space="0" w:color="auto"/>
            <w:right w:val="none" w:sz="0" w:space="0" w:color="auto"/>
          </w:divBdr>
        </w:div>
        <w:div w:id="407046756">
          <w:marLeft w:val="0"/>
          <w:marRight w:val="0"/>
          <w:marTop w:val="0"/>
          <w:marBottom w:val="0"/>
          <w:divBdr>
            <w:top w:val="none" w:sz="0" w:space="0" w:color="auto"/>
            <w:left w:val="none" w:sz="0" w:space="0" w:color="auto"/>
            <w:bottom w:val="none" w:sz="0" w:space="0" w:color="auto"/>
            <w:right w:val="none" w:sz="0" w:space="0" w:color="auto"/>
          </w:divBdr>
        </w:div>
        <w:div w:id="447742736">
          <w:marLeft w:val="0"/>
          <w:marRight w:val="0"/>
          <w:marTop w:val="0"/>
          <w:marBottom w:val="0"/>
          <w:divBdr>
            <w:top w:val="none" w:sz="0" w:space="0" w:color="auto"/>
            <w:left w:val="none" w:sz="0" w:space="0" w:color="auto"/>
            <w:bottom w:val="none" w:sz="0" w:space="0" w:color="auto"/>
            <w:right w:val="none" w:sz="0" w:space="0" w:color="auto"/>
          </w:divBdr>
        </w:div>
        <w:div w:id="487482286">
          <w:marLeft w:val="0"/>
          <w:marRight w:val="0"/>
          <w:marTop w:val="0"/>
          <w:marBottom w:val="0"/>
          <w:divBdr>
            <w:top w:val="none" w:sz="0" w:space="0" w:color="auto"/>
            <w:left w:val="none" w:sz="0" w:space="0" w:color="auto"/>
            <w:bottom w:val="none" w:sz="0" w:space="0" w:color="auto"/>
            <w:right w:val="none" w:sz="0" w:space="0" w:color="auto"/>
          </w:divBdr>
        </w:div>
        <w:div w:id="540442533">
          <w:marLeft w:val="0"/>
          <w:marRight w:val="0"/>
          <w:marTop w:val="0"/>
          <w:marBottom w:val="0"/>
          <w:divBdr>
            <w:top w:val="none" w:sz="0" w:space="0" w:color="auto"/>
            <w:left w:val="none" w:sz="0" w:space="0" w:color="auto"/>
            <w:bottom w:val="none" w:sz="0" w:space="0" w:color="auto"/>
            <w:right w:val="none" w:sz="0" w:space="0" w:color="auto"/>
          </w:divBdr>
        </w:div>
        <w:div w:id="601454820">
          <w:marLeft w:val="0"/>
          <w:marRight w:val="0"/>
          <w:marTop w:val="0"/>
          <w:marBottom w:val="0"/>
          <w:divBdr>
            <w:top w:val="none" w:sz="0" w:space="0" w:color="auto"/>
            <w:left w:val="none" w:sz="0" w:space="0" w:color="auto"/>
            <w:bottom w:val="none" w:sz="0" w:space="0" w:color="auto"/>
            <w:right w:val="none" w:sz="0" w:space="0" w:color="auto"/>
          </w:divBdr>
        </w:div>
        <w:div w:id="606500017">
          <w:marLeft w:val="0"/>
          <w:marRight w:val="0"/>
          <w:marTop w:val="0"/>
          <w:marBottom w:val="0"/>
          <w:divBdr>
            <w:top w:val="none" w:sz="0" w:space="0" w:color="auto"/>
            <w:left w:val="none" w:sz="0" w:space="0" w:color="auto"/>
            <w:bottom w:val="none" w:sz="0" w:space="0" w:color="auto"/>
            <w:right w:val="none" w:sz="0" w:space="0" w:color="auto"/>
          </w:divBdr>
        </w:div>
        <w:div w:id="705762016">
          <w:marLeft w:val="0"/>
          <w:marRight w:val="0"/>
          <w:marTop w:val="0"/>
          <w:marBottom w:val="0"/>
          <w:divBdr>
            <w:top w:val="none" w:sz="0" w:space="0" w:color="auto"/>
            <w:left w:val="none" w:sz="0" w:space="0" w:color="auto"/>
            <w:bottom w:val="none" w:sz="0" w:space="0" w:color="auto"/>
            <w:right w:val="none" w:sz="0" w:space="0" w:color="auto"/>
          </w:divBdr>
        </w:div>
        <w:div w:id="772436897">
          <w:marLeft w:val="0"/>
          <w:marRight w:val="0"/>
          <w:marTop w:val="0"/>
          <w:marBottom w:val="0"/>
          <w:divBdr>
            <w:top w:val="none" w:sz="0" w:space="0" w:color="auto"/>
            <w:left w:val="none" w:sz="0" w:space="0" w:color="auto"/>
            <w:bottom w:val="none" w:sz="0" w:space="0" w:color="auto"/>
            <w:right w:val="none" w:sz="0" w:space="0" w:color="auto"/>
          </w:divBdr>
        </w:div>
        <w:div w:id="803428983">
          <w:marLeft w:val="0"/>
          <w:marRight w:val="0"/>
          <w:marTop w:val="0"/>
          <w:marBottom w:val="0"/>
          <w:divBdr>
            <w:top w:val="none" w:sz="0" w:space="0" w:color="auto"/>
            <w:left w:val="none" w:sz="0" w:space="0" w:color="auto"/>
            <w:bottom w:val="none" w:sz="0" w:space="0" w:color="auto"/>
            <w:right w:val="none" w:sz="0" w:space="0" w:color="auto"/>
          </w:divBdr>
        </w:div>
        <w:div w:id="1039546522">
          <w:marLeft w:val="0"/>
          <w:marRight w:val="0"/>
          <w:marTop w:val="0"/>
          <w:marBottom w:val="0"/>
          <w:divBdr>
            <w:top w:val="none" w:sz="0" w:space="0" w:color="auto"/>
            <w:left w:val="none" w:sz="0" w:space="0" w:color="auto"/>
            <w:bottom w:val="none" w:sz="0" w:space="0" w:color="auto"/>
            <w:right w:val="none" w:sz="0" w:space="0" w:color="auto"/>
          </w:divBdr>
        </w:div>
        <w:div w:id="1046026644">
          <w:marLeft w:val="0"/>
          <w:marRight w:val="0"/>
          <w:marTop w:val="0"/>
          <w:marBottom w:val="0"/>
          <w:divBdr>
            <w:top w:val="none" w:sz="0" w:space="0" w:color="auto"/>
            <w:left w:val="none" w:sz="0" w:space="0" w:color="auto"/>
            <w:bottom w:val="none" w:sz="0" w:space="0" w:color="auto"/>
            <w:right w:val="none" w:sz="0" w:space="0" w:color="auto"/>
          </w:divBdr>
        </w:div>
        <w:div w:id="1061245475">
          <w:marLeft w:val="0"/>
          <w:marRight w:val="0"/>
          <w:marTop w:val="0"/>
          <w:marBottom w:val="0"/>
          <w:divBdr>
            <w:top w:val="none" w:sz="0" w:space="0" w:color="auto"/>
            <w:left w:val="none" w:sz="0" w:space="0" w:color="auto"/>
            <w:bottom w:val="none" w:sz="0" w:space="0" w:color="auto"/>
            <w:right w:val="none" w:sz="0" w:space="0" w:color="auto"/>
          </w:divBdr>
        </w:div>
        <w:div w:id="1252550107">
          <w:marLeft w:val="0"/>
          <w:marRight w:val="0"/>
          <w:marTop w:val="0"/>
          <w:marBottom w:val="0"/>
          <w:divBdr>
            <w:top w:val="none" w:sz="0" w:space="0" w:color="auto"/>
            <w:left w:val="none" w:sz="0" w:space="0" w:color="auto"/>
            <w:bottom w:val="none" w:sz="0" w:space="0" w:color="auto"/>
            <w:right w:val="none" w:sz="0" w:space="0" w:color="auto"/>
          </w:divBdr>
        </w:div>
        <w:div w:id="1264876667">
          <w:marLeft w:val="0"/>
          <w:marRight w:val="0"/>
          <w:marTop w:val="0"/>
          <w:marBottom w:val="0"/>
          <w:divBdr>
            <w:top w:val="none" w:sz="0" w:space="0" w:color="auto"/>
            <w:left w:val="none" w:sz="0" w:space="0" w:color="auto"/>
            <w:bottom w:val="none" w:sz="0" w:space="0" w:color="auto"/>
            <w:right w:val="none" w:sz="0" w:space="0" w:color="auto"/>
          </w:divBdr>
        </w:div>
        <w:div w:id="1270239093">
          <w:marLeft w:val="0"/>
          <w:marRight w:val="0"/>
          <w:marTop w:val="0"/>
          <w:marBottom w:val="0"/>
          <w:divBdr>
            <w:top w:val="none" w:sz="0" w:space="0" w:color="auto"/>
            <w:left w:val="none" w:sz="0" w:space="0" w:color="auto"/>
            <w:bottom w:val="none" w:sz="0" w:space="0" w:color="auto"/>
            <w:right w:val="none" w:sz="0" w:space="0" w:color="auto"/>
          </w:divBdr>
        </w:div>
        <w:div w:id="1281571311">
          <w:marLeft w:val="0"/>
          <w:marRight w:val="0"/>
          <w:marTop w:val="0"/>
          <w:marBottom w:val="0"/>
          <w:divBdr>
            <w:top w:val="none" w:sz="0" w:space="0" w:color="auto"/>
            <w:left w:val="none" w:sz="0" w:space="0" w:color="auto"/>
            <w:bottom w:val="none" w:sz="0" w:space="0" w:color="auto"/>
            <w:right w:val="none" w:sz="0" w:space="0" w:color="auto"/>
          </w:divBdr>
        </w:div>
        <w:div w:id="1329282727">
          <w:marLeft w:val="0"/>
          <w:marRight w:val="0"/>
          <w:marTop w:val="0"/>
          <w:marBottom w:val="0"/>
          <w:divBdr>
            <w:top w:val="none" w:sz="0" w:space="0" w:color="auto"/>
            <w:left w:val="none" w:sz="0" w:space="0" w:color="auto"/>
            <w:bottom w:val="none" w:sz="0" w:space="0" w:color="auto"/>
            <w:right w:val="none" w:sz="0" w:space="0" w:color="auto"/>
          </w:divBdr>
        </w:div>
        <w:div w:id="1331566557">
          <w:marLeft w:val="0"/>
          <w:marRight w:val="0"/>
          <w:marTop w:val="0"/>
          <w:marBottom w:val="0"/>
          <w:divBdr>
            <w:top w:val="none" w:sz="0" w:space="0" w:color="auto"/>
            <w:left w:val="none" w:sz="0" w:space="0" w:color="auto"/>
            <w:bottom w:val="none" w:sz="0" w:space="0" w:color="auto"/>
            <w:right w:val="none" w:sz="0" w:space="0" w:color="auto"/>
          </w:divBdr>
        </w:div>
        <w:div w:id="1487894607">
          <w:marLeft w:val="0"/>
          <w:marRight w:val="0"/>
          <w:marTop w:val="0"/>
          <w:marBottom w:val="0"/>
          <w:divBdr>
            <w:top w:val="none" w:sz="0" w:space="0" w:color="auto"/>
            <w:left w:val="none" w:sz="0" w:space="0" w:color="auto"/>
            <w:bottom w:val="none" w:sz="0" w:space="0" w:color="auto"/>
            <w:right w:val="none" w:sz="0" w:space="0" w:color="auto"/>
          </w:divBdr>
        </w:div>
        <w:div w:id="1923483747">
          <w:marLeft w:val="0"/>
          <w:marRight w:val="0"/>
          <w:marTop w:val="0"/>
          <w:marBottom w:val="0"/>
          <w:divBdr>
            <w:top w:val="none" w:sz="0" w:space="0" w:color="auto"/>
            <w:left w:val="none" w:sz="0" w:space="0" w:color="auto"/>
            <w:bottom w:val="none" w:sz="0" w:space="0" w:color="auto"/>
            <w:right w:val="none" w:sz="0" w:space="0" w:color="auto"/>
          </w:divBdr>
        </w:div>
        <w:div w:id="2006125677">
          <w:marLeft w:val="0"/>
          <w:marRight w:val="0"/>
          <w:marTop w:val="0"/>
          <w:marBottom w:val="0"/>
          <w:divBdr>
            <w:top w:val="none" w:sz="0" w:space="0" w:color="auto"/>
            <w:left w:val="none" w:sz="0" w:space="0" w:color="auto"/>
            <w:bottom w:val="none" w:sz="0" w:space="0" w:color="auto"/>
            <w:right w:val="none" w:sz="0" w:space="0" w:color="auto"/>
          </w:divBdr>
        </w:div>
        <w:div w:id="2059162344">
          <w:marLeft w:val="0"/>
          <w:marRight w:val="0"/>
          <w:marTop w:val="0"/>
          <w:marBottom w:val="0"/>
          <w:divBdr>
            <w:top w:val="none" w:sz="0" w:space="0" w:color="auto"/>
            <w:left w:val="none" w:sz="0" w:space="0" w:color="auto"/>
            <w:bottom w:val="none" w:sz="0" w:space="0" w:color="auto"/>
            <w:right w:val="none" w:sz="0" w:space="0" w:color="auto"/>
          </w:divBdr>
        </w:div>
        <w:div w:id="2144693664">
          <w:marLeft w:val="0"/>
          <w:marRight w:val="0"/>
          <w:marTop w:val="0"/>
          <w:marBottom w:val="0"/>
          <w:divBdr>
            <w:top w:val="none" w:sz="0" w:space="0" w:color="auto"/>
            <w:left w:val="none" w:sz="0" w:space="0" w:color="auto"/>
            <w:bottom w:val="none" w:sz="0" w:space="0" w:color="auto"/>
            <w:right w:val="none" w:sz="0" w:space="0" w:color="auto"/>
          </w:divBdr>
        </w:div>
      </w:divsChild>
    </w:div>
    <w:div w:id="1173447319">
      <w:bodyDiv w:val="1"/>
      <w:marLeft w:val="0"/>
      <w:marRight w:val="0"/>
      <w:marTop w:val="0"/>
      <w:marBottom w:val="0"/>
      <w:divBdr>
        <w:top w:val="none" w:sz="0" w:space="0" w:color="auto"/>
        <w:left w:val="none" w:sz="0" w:space="0" w:color="auto"/>
        <w:bottom w:val="none" w:sz="0" w:space="0" w:color="auto"/>
        <w:right w:val="none" w:sz="0" w:space="0" w:color="auto"/>
      </w:divBdr>
    </w:div>
    <w:div w:id="1174614114">
      <w:bodyDiv w:val="1"/>
      <w:marLeft w:val="0"/>
      <w:marRight w:val="0"/>
      <w:marTop w:val="0"/>
      <w:marBottom w:val="0"/>
      <w:divBdr>
        <w:top w:val="none" w:sz="0" w:space="0" w:color="auto"/>
        <w:left w:val="none" w:sz="0" w:space="0" w:color="auto"/>
        <w:bottom w:val="none" w:sz="0" w:space="0" w:color="auto"/>
        <w:right w:val="none" w:sz="0" w:space="0" w:color="auto"/>
      </w:divBdr>
    </w:div>
    <w:div w:id="1174999766">
      <w:bodyDiv w:val="1"/>
      <w:marLeft w:val="0"/>
      <w:marRight w:val="0"/>
      <w:marTop w:val="0"/>
      <w:marBottom w:val="0"/>
      <w:divBdr>
        <w:top w:val="none" w:sz="0" w:space="0" w:color="auto"/>
        <w:left w:val="none" w:sz="0" w:space="0" w:color="auto"/>
        <w:bottom w:val="none" w:sz="0" w:space="0" w:color="auto"/>
        <w:right w:val="none" w:sz="0" w:space="0" w:color="auto"/>
      </w:divBdr>
      <w:divsChild>
        <w:div w:id="1242711911">
          <w:marLeft w:val="0"/>
          <w:marRight w:val="0"/>
          <w:marTop w:val="0"/>
          <w:marBottom w:val="0"/>
          <w:divBdr>
            <w:top w:val="none" w:sz="0" w:space="0" w:color="auto"/>
            <w:left w:val="none" w:sz="0" w:space="0" w:color="auto"/>
            <w:bottom w:val="none" w:sz="0" w:space="0" w:color="auto"/>
            <w:right w:val="none" w:sz="0" w:space="0" w:color="auto"/>
          </w:divBdr>
          <w:divsChild>
            <w:div w:id="650137791">
              <w:marLeft w:val="0"/>
              <w:marRight w:val="0"/>
              <w:marTop w:val="0"/>
              <w:marBottom w:val="0"/>
              <w:divBdr>
                <w:top w:val="none" w:sz="0" w:space="0" w:color="auto"/>
                <w:left w:val="none" w:sz="0" w:space="0" w:color="auto"/>
                <w:bottom w:val="none" w:sz="0" w:space="0" w:color="auto"/>
                <w:right w:val="none" w:sz="0" w:space="0" w:color="auto"/>
              </w:divBdr>
              <w:divsChild>
                <w:div w:id="66651174">
                  <w:marLeft w:val="0"/>
                  <w:marRight w:val="0"/>
                  <w:marTop w:val="0"/>
                  <w:marBottom w:val="0"/>
                  <w:divBdr>
                    <w:top w:val="none" w:sz="0" w:space="0" w:color="auto"/>
                    <w:left w:val="none" w:sz="0" w:space="0" w:color="auto"/>
                    <w:bottom w:val="none" w:sz="0" w:space="0" w:color="auto"/>
                    <w:right w:val="none" w:sz="0" w:space="0" w:color="auto"/>
                  </w:divBdr>
                  <w:divsChild>
                    <w:div w:id="28575331">
                      <w:marLeft w:val="0"/>
                      <w:marRight w:val="0"/>
                      <w:marTop w:val="0"/>
                      <w:marBottom w:val="0"/>
                      <w:divBdr>
                        <w:top w:val="none" w:sz="0" w:space="0" w:color="auto"/>
                        <w:left w:val="none" w:sz="0" w:space="0" w:color="auto"/>
                        <w:bottom w:val="none" w:sz="0" w:space="0" w:color="auto"/>
                        <w:right w:val="none" w:sz="0" w:space="0" w:color="auto"/>
                      </w:divBdr>
                      <w:divsChild>
                        <w:div w:id="741297925">
                          <w:marLeft w:val="0"/>
                          <w:marRight w:val="0"/>
                          <w:marTop w:val="0"/>
                          <w:marBottom w:val="0"/>
                          <w:divBdr>
                            <w:top w:val="none" w:sz="0" w:space="0" w:color="auto"/>
                            <w:left w:val="none" w:sz="0" w:space="0" w:color="auto"/>
                            <w:bottom w:val="none" w:sz="0" w:space="0" w:color="auto"/>
                            <w:right w:val="none" w:sz="0" w:space="0" w:color="auto"/>
                          </w:divBdr>
                          <w:divsChild>
                            <w:div w:id="284235612">
                              <w:marLeft w:val="0"/>
                              <w:marRight w:val="0"/>
                              <w:marTop w:val="0"/>
                              <w:marBottom w:val="0"/>
                              <w:divBdr>
                                <w:top w:val="none" w:sz="0" w:space="0" w:color="auto"/>
                                <w:left w:val="none" w:sz="0" w:space="0" w:color="auto"/>
                                <w:bottom w:val="none" w:sz="0" w:space="0" w:color="auto"/>
                                <w:right w:val="none" w:sz="0" w:space="0" w:color="auto"/>
                              </w:divBdr>
                              <w:divsChild>
                                <w:div w:id="1437629889">
                                  <w:marLeft w:val="0"/>
                                  <w:marRight w:val="0"/>
                                  <w:marTop w:val="0"/>
                                  <w:marBottom w:val="0"/>
                                  <w:divBdr>
                                    <w:top w:val="none" w:sz="0" w:space="0" w:color="auto"/>
                                    <w:left w:val="none" w:sz="0" w:space="0" w:color="auto"/>
                                    <w:bottom w:val="none" w:sz="0" w:space="0" w:color="auto"/>
                                    <w:right w:val="none" w:sz="0" w:space="0" w:color="auto"/>
                                  </w:divBdr>
                                  <w:divsChild>
                                    <w:div w:id="8245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651354">
      <w:bodyDiv w:val="1"/>
      <w:marLeft w:val="0"/>
      <w:marRight w:val="0"/>
      <w:marTop w:val="0"/>
      <w:marBottom w:val="0"/>
      <w:divBdr>
        <w:top w:val="none" w:sz="0" w:space="0" w:color="auto"/>
        <w:left w:val="none" w:sz="0" w:space="0" w:color="auto"/>
        <w:bottom w:val="none" w:sz="0" w:space="0" w:color="auto"/>
        <w:right w:val="none" w:sz="0" w:space="0" w:color="auto"/>
      </w:divBdr>
      <w:divsChild>
        <w:div w:id="1518274122">
          <w:marLeft w:val="0"/>
          <w:marRight w:val="0"/>
          <w:marTop w:val="0"/>
          <w:marBottom w:val="0"/>
          <w:divBdr>
            <w:top w:val="none" w:sz="0" w:space="0" w:color="auto"/>
            <w:left w:val="none" w:sz="0" w:space="0" w:color="auto"/>
            <w:bottom w:val="none" w:sz="0" w:space="0" w:color="auto"/>
            <w:right w:val="none" w:sz="0" w:space="0" w:color="auto"/>
          </w:divBdr>
          <w:divsChild>
            <w:div w:id="1453090415">
              <w:marLeft w:val="-225"/>
              <w:marRight w:val="-225"/>
              <w:marTop w:val="0"/>
              <w:marBottom w:val="0"/>
              <w:divBdr>
                <w:top w:val="none" w:sz="0" w:space="0" w:color="auto"/>
                <w:left w:val="none" w:sz="0" w:space="0" w:color="auto"/>
                <w:bottom w:val="none" w:sz="0" w:space="0" w:color="auto"/>
                <w:right w:val="none" w:sz="0" w:space="0" w:color="auto"/>
              </w:divBdr>
              <w:divsChild>
                <w:div w:id="1300497037">
                  <w:marLeft w:val="0"/>
                  <w:marRight w:val="0"/>
                  <w:marTop w:val="0"/>
                  <w:marBottom w:val="0"/>
                  <w:divBdr>
                    <w:top w:val="none" w:sz="0" w:space="0" w:color="auto"/>
                    <w:left w:val="none" w:sz="0" w:space="0" w:color="auto"/>
                    <w:bottom w:val="none" w:sz="0" w:space="0" w:color="auto"/>
                    <w:right w:val="none" w:sz="0" w:space="0" w:color="auto"/>
                  </w:divBdr>
                  <w:divsChild>
                    <w:div w:id="1302927260">
                      <w:marLeft w:val="0"/>
                      <w:marRight w:val="0"/>
                      <w:marTop w:val="0"/>
                      <w:marBottom w:val="300"/>
                      <w:divBdr>
                        <w:top w:val="none" w:sz="0" w:space="0" w:color="auto"/>
                        <w:left w:val="none" w:sz="0" w:space="0" w:color="auto"/>
                        <w:bottom w:val="none" w:sz="0" w:space="0" w:color="auto"/>
                        <w:right w:val="none" w:sz="0" w:space="0" w:color="auto"/>
                      </w:divBdr>
                      <w:divsChild>
                        <w:div w:id="1072462929">
                          <w:marLeft w:val="0"/>
                          <w:marRight w:val="0"/>
                          <w:marTop w:val="0"/>
                          <w:marBottom w:val="0"/>
                          <w:divBdr>
                            <w:top w:val="none" w:sz="0" w:space="0" w:color="auto"/>
                            <w:left w:val="none" w:sz="0" w:space="0" w:color="auto"/>
                            <w:bottom w:val="none" w:sz="0" w:space="0" w:color="auto"/>
                            <w:right w:val="none" w:sz="0" w:space="0" w:color="auto"/>
                          </w:divBdr>
                          <w:divsChild>
                            <w:div w:id="684090056">
                              <w:marLeft w:val="0"/>
                              <w:marRight w:val="0"/>
                              <w:marTop w:val="0"/>
                              <w:marBottom w:val="0"/>
                              <w:divBdr>
                                <w:top w:val="none" w:sz="0" w:space="0" w:color="auto"/>
                                <w:left w:val="none" w:sz="0" w:space="0" w:color="auto"/>
                                <w:bottom w:val="none" w:sz="0" w:space="0" w:color="auto"/>
                                <w:right w:val="none" w:sz="0" w:space="0" w:color="auto"/>
                              </w:divBdr>
                              <w:divsChild>
                                <w:div w:id="1479806908">
                                  <w:marLeft w:val="0"/>
                                  <w:marRight w:val="0"/>
                                  <w:marTop w:val="0"/>
                                  <w:marBottom w:val="0"/>
                                  <w:divBdr>
                                    <w:top w:val="none" w:sz="0" w:space="0" w:color="auto"/>
                                    <w:left w:val="none" w:sz="0" w:space="0" w:color="auto"/>
                                    <w:bottom w:val="none" w:sz="0" w:space="0" w:color="auto"/>
                                    <w:right w:val="none" w:sz="0" w:space="0" w:color="auto"/>
                                  </w:divBdr>
                                  <w:divsChild>
                                    <w:div w:id="594410">
                                      <w:marLeft w:val="0"/>
                                      <w:marRight w:val="0"/>
                                      <w:marTop w:val="30"/>
                                      <w:marBottom w:val="0"/>
                                      <w:divBdr>
                                        <w:top w:val="none" w:sz="0" w:space="0" w:color="auto"/>
                                        <w:left w:val="none" w:sz="0" w:space="0" w:color="auto"/>
                                        <w:bottom w:val="none" w:sz="0" w:space="0" w:color="auto"/>
                                        <w:right w:val="none" w:sz="0" w:space="0" w:color="auto"/>
                                      </w:divBdr>
                                    </w:div>
                                    <w:div w:id="5445360">
                                      <w:marLeft w:val="0"/>
                                      <w:marRight w:val="0"/>
                                      <w:marTop w:val="30"/>
                                      <w:marBottom w:val="0"/>
                                      <w:divBdr>
                                        <w:top w:val="none" w:sz="0" w:space="0" w:color="auto"/>
                                        <w:left w:val="none" w:sz="0" w:space="0" w:color="auto"/>
                                        <w:bottom w:val="none" w:sz="0" w:space="0" w:color="auto"/>
                                        <w:right w:val="none" w:sz="0" w:space="0" w:color="auto"/>
                                      </w:divBdr>
                                    </w:div>
                                    <w:div w:id="40399669">
                                      <w:marLeft w:val="0"/>
                                      <w:marRight w:val="0"/>
                                      <w:marTop w:val="30"/>
                                      <w:marBottom w:val="0"/>
                                      <w:divBdr>
                                        <w:top w:val="none" w:sz="0" w:space="0" w:color="auto"/>
                                        <w:left w:val="none" w:sz="0" w:space="0" w:color="auto"/>
                                        <w:bottom w:val="none" w:sz="0" w:space="0" w:color="auto"/>
                                        <w:right w:val="none" w:sz="0" w:space="0" w:color="auto"/>
                                      </w:divBdr>
                                    </w:div>
                                    <w:div w:id="46076197">
                                      <w:marLeft w:val="0"/>
                                      <w:marRight w:val="0"/>
                                      <w:marTop w:val="30"/>
                                      <w:marBottom w:val="0"/>
                                      <w:divBdr>
                                        <w:top w:val="none" w:sz="0" w:space="0" w:color="auto"/>
                                        <w:left w:val="none" w:sz="0" w:space="0" w:color="auto"/>
                                        <w:bottom w:val="none" w:sz="0" w:space="0" w:color="auto"/>
                                        <w:right w:val="none" w:sz="0" w:space="0" w:color="auto"/>
                                      </w:divBdr>
                                    </w:div>
                                    <w:div w:id="62069284">
                                      <w:marLeft w:val="0"/>
                                      <w:marRight w:val="0"/>
                                      <w:marTop w:val="30"/>
                                      <w:marBottom w:val="0"/>
                                      <w:divBdr>
                                        <w:top w:val="none" w:sz="0" w:space="0" w:color="auto"/>
                                        <w:left w:val="none" w:sz="0" w:space="0" w:color="auto"/>
                                        <w:bottom w:val="none" w:sz="0" w:space="0" w:color="auto"/>
                                        <w:right w:val="none" w:sz="0" w:space="0" w:color="auto"/>
                                      </w:divBdr>
                                    </w:div>
                                    <w:div w:id="149712995">
                                      <w:marLeft w:val="0"/>
                                      <w:marRight w:val="0"/>
                                      <w:marTop w:val="30"/>
                                      <w:marBottom w:val="0"/>
                                      <w:divBdr>
                                        <w:top w:val="none" w:sz="0" w:space="0" w:color="auto"/>
                                        <w:left w:val="none" w:sz="0" w:space="0" w:color="auto"/>
                                        <w:bottom w:val="none" w:sz="0" w:space="0" w:color="auto"/>
                                        <w:right w:val="none" w:sz="0" w:space="0" w:color="auto"/>
                                      </w:divBdr>
                                    </w:div>
                                    <w:div w:id="152919923">
                                      <w:marLeft w:val="0"/>
                                      <w:marRight w:val="0"/>
                                      <w:marTop w:val="105"/>
                                      <w:marBottom w:val="0"/>
                                      <w:divBdr>
                                        <w:top w:val="none" w:sz="0" w:space="0" w:color="auto"/>
                                        <w:left w:val="none" w:sz="0" w:space="0" w:color="auto"/>
                                        <w:bottom w:val="none" w:sz="0" w:space="0" w:color="auto"/>
                                        <w:right w:val="none" w:sz="0" w:space="0" w:color="auto"/>
                                      </w:divBdr>
                                    </w:div>
                                    <w:div w:id="169226331">
                                      <w:marLeft w:val="0"/>
                                      <w:marRight w:val="0"/>
                                      <w:marTop w:val="30"/>
                                      <w:marBottom w:val="0"/>
                                      <w:divBdr>
                                        <w:top w:val="none" w:sz="0" w:space="0" w:color="auto"/>
                                        <w:left w:val="none" w:sz="0" w:space="0" w:color="auto"/>
                                        <w:bottom w:val="none" w:sz="0" w:space="0" w:color="auto"/>
                                        <w:right w:val="none" w:sz="0" w:space="0" w:color="auto"/>
                                      </w:divBdr>
                                    </w:div>
                                    <w:div w:id="223493441">
                                      <w:marLeft w:val="0"/>
                                      <w:marRight w:val="0"/>
                                      <w:marTop w:val="30"/>
                                      <w:marBottom w:val="0"/>
                                      <w:divBdr>
                                        <w:top w:val="none" w:sz="0" w:space="0" w:color="auto"/>
                                        <w:left w:val="none" w:sz="0" w:space="0" w:color="auto"/>
                                        <w:bottom w:val="none" w:sz="0" w:space="0" w:color="auto"/>
                                        <w:right w:val="none" w:sz="0" w:space="0" w:color="auto"/>
                                      </w:divBdr>
                                    </w:div>
                                    <w:div w:id="257253175">
                                      <w:marLeft w:val="0"/>
                                      <w:marRight w:val="0"/>
                                      <w:marTop w:val="30"/>
                                      <w:marBottom w:val="0"/>
                                      <w:divBdr>
                                        <w:top w:val="none" w:sz="0" w:space="0" w:color="auto"/>
                                        <w:left w:val="none" w:sz="0" w:space="0" w:color="auto"/>
                                        <w:bottom w:val="none" w:sz="0" w:space="0" w:color="auto"/>
                                        <w:right w:val="none" w:sz="0" w:space="0" w:color="auto"/>
                                      </w:divBdr>
                                      <w:divsChild>
                                        <w:div w:id="1317955688">
                                          <w:marLeft w:val="0"/>
                                          <w:marRight w:val="0"/>
                                          <w:marTop w:val="0"/>
                                          <w:marBottom w:val="0"/>
                                          <w:divBdr>
                                            <w:top w:val="none" w:sz="0" w:space="0" w:color="auto"/>
                                            <w:left w:val="none" w:sz="0" w:space="0" w:color="auto"/>
                                            <w:bottom w:val="none" w:sz="0" w:space="0" w:color="auto"/>
                                            <w:right w:val="none" w:sz="0" w:space="0" w:color="auto"/>
                                          </w:divBdr>
                                        </w:div>
                                      </w:divsChild>
                                    </w:div>
                                    <w:div w:id="274677920">
                                      <w:marLeft w:val="0"/>
                                      <w:marRight w:val="0"/>
                                      <w:marTop w:val="105"/>
                                      <w:marBottom w:val="0"/>
                                      <w:divBdr>
                                        <w:top w:val="none" w:sz="0" w:space="0" w:color="auto"/>
                                        <w:left w:val="none" w:sz="0" w:space="0" w:color="auto"/>
                                        <w:bottom w:val="none" w:sz="0" w:space="0" w:color="auto"/>
                                        <w:right w:val="none" w:sz="0" w:space="0" w:color="auto"/>
                                      </w:divBdr>
                                    </w:div>
                                    <w:div w:id="337510937">
                                      <w:marLeft w:val="0"/>
                                      <w:marRight w:val="0"/>
                                      <w:marTop w:val="30"/>
                                      <w:marBottom w:val="0"/>
                                      <w:divBdr>
                                        <w:top w:val="none" w:sz="0" w:space="0" w:color="auto"/>
                                        <w:left w:val="none" w:sz="0" w:space="0" w:color="auto"/>
                                        <w:bottom w:val="none" w:sz="0" w:space="0" w:color="auto"/>
                                        <w:right w:val="none" w:sz="0" w:space="0" w:color="auto"/>
                                      </w:divBdr>
                                      <w:divsChild>
                                        <w:div w:id="732702573">
                                          <w:marLeft w:val="0"/>
                                          <w:marRight w:val="0"/>
                                          <w:marTop w:val="0"/>
                                          <w:marBottom w:val="0"/>
                                          <w:divBdr>
                                            <w:top w:val="none" w:sz="0" w:space="0" w:color="auto"/>
                                            <w:left w:val="none" w:sz="0" w:space="0" w:color="auto"/>
                                            <w:bottom w:val="none" w:sz="0" w:space="0" w:color="auto"/>
                                            <w:right w:val="none" w:sz="0" w:space="0" w:color="auto"/>
                                          </w:divBdr>
                                        </w:div>
                                      </w:divsChild>
                                    </w:div>
                                    <w:div w:id="352346495">
                                      <w:marLeft w:val="0"/>
                                      <w:marRight w:val="0"/>
                                      <w:marTop w:val="30"/>
                                      <w:marBottom w:val="0"/>
                                      <w:divBdr>
                                        <w:top w:val="none" w:sz="0" w:space="0" w:color="auto"/>
                                        <w:left w:val="none" w:sz="0" w:space="0" w:color="auto"/>
                                        <w:bottom w:val="none" w:sz="0" w:space="0" w:color="auto"/>
                                        <w:right w:val="none" w:sz="0" w:space="0" w:color="auto"/>
                                      </w:divBdr>
                                      <w:divsChild>
                                        <w:div w:id="1708677700">
                                          <w:marLeft w:val="0"/>
                                          <w:marRight w:val="0"/>
                                          <w:marTop w:val="0"/>
                                          <w:marBottom w:val="0"/>
                                          <w:divBdr>
                                            <w:top w:val="none" w:sz="0" w:space="0" w:color="auto"/>
                                            <w:left w:val="none" w:sz="0" w:space="0" w:color="auto"/>
                                            <w:bottom w:val="none" w:sz="0" w:space="0" w:color="auto"/>
                                            <w:right w:val="none" w:sz="0" w:space="0" w:color="auto"/>
                                          </w:divBdr>
                                        </w:div>
                                      </w:divsChild>
                                    </w:div>
                                    <w:div w:id="388656022">
                                      <w:marLeft w:val="0"/>
                                      <w:marRight w:val="0"/>
                                      <w:marTop w:val="30"/>
                                      <w:marBottom w:val="0"/>
                                      <w:divBdr>
                                        <w:top w:val="none" w:sz="0" w:space="0" w:color="auto"/>
                                        <w:left w:val="none" w:sz="0" w:space="0" w:color="auto"/>
                                        <w:bottom w:val="none" w:sz="0" w:space="0" w:color="auto"/>
                                        <w:right w:val="none" w:sz="0" w:space="0" w:color="auto"/>
                                      </w:divBdr>
                                    </w:div>
                                    <w:div w:id="391513513">
                                      <w:marLeft w:val="0"/>
                                      <w:marRight w:val="0"/>
                                      <w:marTop w:val="30"/>
                                      <w:marBottom w:val="0"/>
                                      <w:divBdr>
                                        <w:top w:val="none" w:sz="0" w:space="0" w:color="auto"/>
                                        <w:left w:val="none" w:sz="0" w:space="0" w:color="auto"/>
                                        <w:bottom w:val="none" w:sz="0" w:space="0" w:color="auto"/>
                                        <w:right w:val="none" w:sz="0" w:space="0" w:color="auto"/>
                                      </w:divBdr>
                                    </w:div>
                                    <w:div w:id="408617624">
                                      <w:marLeft w:val="0"/>
                                      <w:marRight w:val="0"/>
                                      <w:marTop w:val="30"/>
                                      <w:marBottom w:val="0"/>
                                      <w:divBdr>
                                        <w:top w:val="none" w:sz="0" w:space="0" w:color="auto"/>
                                        <w:left w:val="none" w:sz="0" w:space="0" w:color="auto"/>
                                        <w:bottom w:val="none" w:sz="0" w:space="0" w:color="auto"/>
                                        <w:right w:val="none" w:sz="0" w:space="0" w:color="auto"/>
                                      </w:divBdr>
                                      <w:divsChild>
                                        <w:div w:id="429201540">
                                          <w:marLeft w:val="0"/>
                                          <w:marRight w:val="0"/>
                                          <w:marTop w:val="0"/>
                                          <w:marBottom w:val="0"/>
                                          <w:divBdr>
                                            <w:top w:val="none" w:sz="0" w:space="0" w:color="auto"/>
                                            <w:left w:val="none" w:sz="0" w:space="0" w:color="auto"/>
                                            <w:bottom w:val="none" w:sz="0" w:space="0" w:color="auto"/>
                                            <w:right w:val="none" w:sz="0" w:space="0" w:color="auto"/>
                                          </w:divBdr>
                                        </w:div>
                                      </w:divsChild>
                                    </w:div>
                                    <w:div w:id="432171013">
                                      <w:marLeft w:val="0"/>
                                      <w:marRight w:val="0"/>
                                      <w:marTop w:val="30"/>
                                      <w:marBottom w:val="0"/>
                                      <w:divBdr>
                                        <w:top w:val="none" w:sz="0" w:space="0" w:color="auto"/>
                                        <w:left w:val="none" w:sz="0" w:space="0" w:color="auto"/>
                                        <w:bottom w:val="none" w:sz="0" w:space="0" w:color="auto"/>
                                        <w:right w:val="none" w:sz="0" w:space="0" w:color="auto"/>
                                      </w:divBdr>
                                    </w:div>
                                    <w:div w:id="444617738">
                                      <w:marLeft w:val="0"/>
                                      <w:marRight w:val="0"/>
                                      <w:marTop w:val="30"/>
                                      <w:marBottom w:val="0"/>
                                      <w:divBdr>
                                        <w:top w:val="none" w:sz="0" w:space="0" w:color="auto"/>
                                        <w:left w:val="none" w:sz="0" w:space="0" w:color="auto"/>
                                        <w:bottom w:val="none" w:sz="0" w:space="0" w:color="auto"/>
                                        <w:right w:val="none" w:sz="0" w:space="0" w:color="auto"/>
                                      </w:divBdr>
                                    </w:div>
                                    <w:div w:id="488251249">
                                      <w:marLeft w:val="0"/>
                                      <w:marRight w:val="0"/>
                                      <w:marTop w:val="30"/>
                                      <w:marBottom w:val="0"/>
                                      <w:divBdr>
                                        <w:top w:val="none" w:sz="0" w:space="0" w:color="auto"/>
                                        <w:left w:val="none" w:sz="0" w:space="0" w:color="auto"/>
                                        <w:bottom w:val="none" w:sz="0" w:space="0" w:color="auto"/>
                                        <w:right w:val="none" w:sz="0" w:space="0" w:color="auto"/>
                                      </w:divBdr>
                                    </w:div>
                                    <w:div w:id="494692249">
                                      <w:marLeft w:val="0"/>
                                      <w:marRight w:val="0"/>
                                      <w:marTop w:val="30"/>
                                      <w:marBottom w:val="0"/>
                                      <w:divBdr>
                                        <w:top w:val="none" w:sz="0" w:space="0" w:color="auto"/>
                                        <w:left w:val="none" w:sz="0" w:space="0" w:color="auto"/>
                                        <w:bottom w:val="none" w:sz="0" w:space="0" w:color="auto"/>
                                        <w:right w:val="none" w:sz="0" w:space="0" w:color="auto"/>
                                      </w:divBdr>
                                    </w:div>
                                    <w:div w:id="499731708">
                                      <w:marLeft w:val="0"/>
                                      <w:marRight w:val="0"/>
                                      <w:marTop w:val="30"/>
                                      <w:marBottom w:val="0"/>
                                      <w:divBdr>
                                        <w:top w:val="none" w:sz="0" w:space="0" w:color="auto"/>
                                        <w:left w:val="none" w:sz="0" w:space="0" w:color="auto"/>
                                        <w:bottom w:val="none" w:sz="0" w:space="0" w:color="auto"/>
                                        <w:right w:val="none" w:sz="0" w:space="0" w:color="auto"/>
                                      </w:divBdr>
                                    </w:div>
                                    <w:div w:id="508719987">
                                      <w:marLeft w:val="0"/>
                                      <w:marRight w:val="0"/>
                                      <w:marTop w:val="0"/>
                                      <w:marBottom w:val="0"/>
                                      <w:divBdr>
                                        <w:top w:val="none" w:sz="0" w:space="0" w:color="auto"/>
                                        <w:left w:val="none" w:sz="0" w:space="0" w:color="auto"/>
                                        <w:bottom w:val="none" w:sz="0" w:space="0" w:color="auto"/>
                                        <w:right w:val="none" w:sz="0" w:space="0" w:color="auto"/>
                                      </w:divBdr>
                                      <w:divsChild>
                                        <w:div w:id="1490944261">
                                          <w:marLeft w:val="0"/>
                                          <w:marRight w:val="0"/>
                                          <w:marTop w:val="45"/>
                                          <w:marBottom w:val="0"/>
                                          <w:divBdr>
                                            <w:top w:val="none" w:sz="0" w:space="0" w:color="auto"/>
                                            <w:left w:val="none" w:sz="0" w:space="0" w:color="auto"/>
                                            <w:bottom w:val="none" w:sz="0" w:space="0" w:color="auto"/>
                                            <w:right w:val="none" w:sz="0" w:space="0" w:color="auto"/>
                                          </w:divBdr>
                                          <w:divsChild>
                                            <w:div w:id="168135062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513883217">
                                      <w:marLeft w:val="0"/>
                                      <w:marRight w:val="0"/>
                                      <w:marTop w:val="30"/>
                                      <w:marBottom w:val="0"/>
                                      <w:divBdr>
                                        <w:top w:val="none" w:sz="0" w:space="0" w:color="auto"/>
                                        <w:left w:val="none" w:sz="0" w:space="0" w:color="auto"/>
                                        <w:bottom w:val="none" w:sz="0" w:space="0" w:color="auto"/>
                                        <w:right w:val="none" w:sz="0" w:space="0" w:color="auto"/>
                                      </w:divBdr>
                                    </w:div>
                                    <w:div w:id="530845662">
                                      <w:marLeft w:val="0"/>
                                      <w:marRight w:val="0"/>
                                      <w:marTop w:val="30"/>
                                      <w:marBottom w:val="0"/>
                                      <w:divBdr>
                                        <w:top w:val="none" w:sz="0" w:space="0" w:color="auto"/>
                                        <w:left w:val="none" w:sz="0" w:space="0" w:color="auto"/>
                                        <w:bottom w:val="none" w:sz="0" w:space="0" w:color="auto"/>
                                        <w:right w:val="none" w:sz="0" w:space="0" w:color="auto"/>
                                      </w:divBdr>
                                    </w:div>
                                    <w:div w:id="552618835">
                                      <w:marLeft w:val="0"/>
                                      <w:marRight w:val="0"/>
                                      <w:marTop w:val="30"/>
                                      <w:marBottom w:val="0"/>
                                      <w:divBdr>
                                        <w:top w:val="none" w:sz="0" w:space="0" w:color="auto"/>
                                        <w:left w:val="none" w:sz="0" w:space="0" w:color="auto"/>
                                        <w:bottom w:val="none" w:sz="0" w:space="0" w:color="auto"/>
                                        <w:right w:val="none" w:sz="0" w:space="0" w:color="auto"/>
                                      </w:divBdr>
                                    </w:div>
                                    <w:div w:id="606036023">
                                      <w:marLeft w:val="0"/>
                                      <w:marRight w:val="0"/>
                                      <w:marTop w:val="30"/>
                                      <w:marBottom w:val="0"/>
                                      <w:divBdr>
                                        <w:top w:val="none" w:sz="0" w:space="0" w:color="auto"/>
                                        <w:left w:val="none" w:sz="0" w:space="0" w:color="auto"/>
                                        <w:bottom w:val="none" w:sz="0" w:space="0" w:color="auto"/>
                                        <w:right w:val="none" w:sz="0" w:space="0" w:color="auto"/>
                                      </w:divBdr>
                                    </w:div>
                                    <w:div w:id="610822254">
                                      <w:marLeft w:val="0"/>
                                      <w:marRight w:val="0"/>
                                      <w:marTop w:val="0"/>
                                      <w:marBottom w:val="0"/>
                                      <w:divBdr>
                                        <w:top w:val="none" w:sz="0" w:space="0" w:color="auto"/>
                                        <w:left w:val="none" w:sz="0" w:space="0" w:color="auto"/>
                                        <w:bottom w:val="none" w:sz="0" w:space="0" w:color="auto"/>
                                        <w:right w:val="none" w:sz="0" w:space="0" w:color="auto"/>
                                      </w:divBdr>
                                      <w:divsChild>
                                        <w:div w:id="793720136">
                                          <w:marLeft w:val="0"/>
                                          <w:marRight w:val="0"/>
                                          <w:marTop w:val="45"/>
                                          <w:marBottom w:val="0"/>
                                          <w:divBdr>
                                            <w:top w:val="none" w:sz="0" w:space="0" w:color="auto"/>
                                            <w:left w:val="none" w:sz="0" w:space="0" w:color="auto"/>
                                            <w:bottom w:val="none" w:sz="0" w:space="0" w:color="auto"/>
                                            <w:right w:val="none" w:sz="0" w:space="0" w:color="auto"/>
                                          </w:divBdr>
                                          <w:divsChild>
                                            <w:div w:id="715105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41275608">
                                      <w:marLeft w:val="0"/>
                                      <w:marRight w:val="0"/>
                                      <w:marTop w:val="105"/>
                                      <w:marBottom w:val="0"/>
                                      <w:divBdr>
                                        <w:top w:val="none" w:sz="0" w:space="0" w:color="auto"/>
                                        <w:left w:val="none" w:sz="0" w:space="0" w:color="auto"/>
                                        <w:bottom w:val="none" w:sz="0" w:space="0" w:color="auto"/>
                                        <w:right w:val="none" w:sz="0" w:space="0" w:color="auto"/>
                                      </w:divBdr>
                                      <w:divsChild>
                                        <w:div w:id="255018807">
                                          <w:marLeft w:val="0"/>
                                          <w:marRight w:val="0"/>
                                          <w:marTop w:val="0"/>
                                          <w:marBottom w:val="0"/>
                                          <w:divBdr>
                                            <w:top w:val="none" w:sz="0" w:space="0" w:color="auto"/>
                                            <w:left w:val="none" w:sz="0" w:space="0" w:color="auto"/>
                                            <w:bottom w:val="none" w:sz="0" w:space="0" w:color="auto"/>
                                            <w:right w:val="none" w:sz="0" w:space="0" w:color="auto"/>
                                          </w:divBdr>
                                        </w:div>
                                        <w:div w:id="519511553">
                                          <w:marLeft w:val="0"/>
                                          <w:marRight w:val="0"/>
                                          <w:marTop w:val="0"/>
                                          <w:marBottom w:val="0"/>
                                          <w:divBdr>
                                            <w:top w:val="none" w:sz="0" w:space="0" w:color="auto"/>
                                            <w:left w:val="none" w:sz="0" w:space="0" w:color="auto"/>
                                            <w:bottom w:val="none" w:sz="0" w:space="0" w:color="auto"/>
                                            <w:right w:val="none" w:sz="0" w:space="0" w:color="auto"/>
                                          </w:divBdr>
                                        </w:div>
                                      </w:divsChild>
                                    </w:div>
                                    <w:div w:id="650063912">
                                      <w:marLeft w:val="0"/>
                                      <w:marRight w:val="0"/>
                                      <w:marTop w:val="0"/>
                                      <w:marBottom w:val="0"/>
                                      <w:divBdr>
                                        <w:top w:val="none" w:sz="0" w:space="0" w:color="auto"/>
                                        <w:left w:val="none" w:sz="0" w:space="0" w:color="auto"/>
                                        <w:bottom w:val="none" w:sz="0" w:space="0" w:color="auto"/>
                                        <w:right w:val="none" w:sz="0" w:space="0" w:color="auto"/>
                                      </w:divBdr>
                                      <w:divsChild>
                                        <w:div w:id="635992167">
                                          <w:marLeft w:val="0"/>
                                          <w:marRight w:val="0"/>
                                          <w:marTop w:val="45"/>
                                          <w:marBottom w:val="0"/>
                                          <w:divBdr>
                                            <w:top w:val="none" w:sz="0" w:space="0" w:color="auto"/>
                                            <w:left w:val="none" w:sz="0" w:space="0" w:color="auto"/>
                                            <w:bottom w:val="none" w:sz="0" w:space="0" w:color="auto"/>
                                            <w:right w:val="none" w:sz="0" w:space="0" w:color="auto"/>
                                          </w:divBdr>
                                          <w:divsChild>
                                            <w:div w:id="111733130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720403517">
                                      <w:marLeft w:val="0"/>
                                      <w:marRight w:val="0"/>
                                      <w:marTop w:val="30"/>
                                      <w:marBottom w:val="0"/>
                                      <w:divBdr>
                                        <w:top w:val="none" w:sz="0" w:space="0" w:color="auto"/>
                                        <w:left w:val="none" w:sz="0" w:space="0" w:color="auto"/>
                                        <w:bottom w:val="none" w:sz="0" w:space="0" w:color="auto"/>
                                        <w:right w:val="none" w:sz="0" w:space="0" w:color="auto"/>
                                      </w:divBdr>
                                    </w:div>
                                    <w:div w:id="742219695">
                                      <w:marLeft w:val="0"/>
                                      <w:marRight w:val="0"/>
                                      <w:marTop w:val="105"/>
                                      <w:marBottom w:val="0"/>
                                      <w:divBdr>
                                        <w:top w:val="none" w:sz="0" w:space="0" w:color="auto"/>
                                        <w:left w:val="none" w:sz="0" w:space="0" w:color="auto"/>
                                        <w:bottom w:val="none" w:sz="0" w:space="0" w:color="auto"/>
                                        <w:right w:val="none" w:sz="0" w:space="0" w:color="auto"/>
                                      </w:divBdr>
                                    </w:div>
                                    <w:div w:id="811018813">
                                      <w:marLeft w:val="0"/>
                                      <w:marRight w:val="0"/>
                                      <w:marTop w:val="30"/>
                                      <w:marBottom w:val="0"/>
                                      <w:divBdr>
                                        <w:top w:val="none" w:sz="0" w:space="0" w:color="auto"/>
                                        <w:left w:val="none" w:sz="0" w:space="0" w:color="auto"/>
                                        <w:bottom w:val="none" w:sz="0" w:space="0" w:color="auto"/>
                                        <w:right w:val="none" w:sz="0" w:space="0" w:color="auto"/>
                                      </w:divBdr>
                                    </w:div>
                                    <w:div w:id="829910744">
                                      <w:marLeft w:val="0"/>
                                      <w:marRight w:val="0"/>
                                      <w:marTop w:val="30"/>
                                      <w:marBottom w:val="0"/>
                                      <w:divBdr>
                                        <w:top w:val="none" w:sz="0" w:space="0" w:color="auto"/>
                                        <w:left w:val="none" w:sz="0" w:space="0" w:color="auto"/>
                                        <w:bottom w:val="none" w:sz="0" w:space="0" w:color="auto"/>
                                        <w:right w:val="none" w:sz="0" w:space="0" w:color="auto"/>
                                      </w:divBdr>
                                      <w:divsChild>
                                        <w:div w:id="2117360874">
                                          <w:marLeft w:val="0"/>
                                          <w:marRight w:val="0"/>
                                          <w:marTop w:val="0"/>
                                          <w:marBottom w:val="0"/>
                                          <w:divBdr>
                                            <w:top w:val="none" w:sz="0" w:space="0" w:color="auto"/>
                                            <w:left w:val="none" w:sz="0" w:space="0" w:color="auto"/>
                                            <w:bottom w:val="none" w:sz="0" w:space="0" w:color="auto"/>
                                            <w:right w:val="none" w:sz="0" w:space="0" w:color="auto"/>
                                          </w:divBdr>
                                        </w:div>
                                      </w:divsChild>
                                    </w:div>
                                    <w:div w:id="834032377">
                                      <w:marLeft w:val="0"/>
                                      <w:marRight w:val="0"/>
                                      <w:marTop w:val="30"/>
                                      <w:marBottom w:val="0"/>
                                      <w:divBdr>
                                        <w:top w:val="none" w:sz="0" w:space="0" w:color="auto"/>
                                        <w:left w:val="none" w:sz="0" w:space="0" w:color="auto"/>
                                        <w:bottom w:val="none" w:sz="0" w:space="0" w:color="auto"/>
                                        <w:right w:val="none" w:sz="0" w:space="0" w:color="auto"/>
                                      </w:divBdr>
                                    </w:div>
                                    <w:div w:id="844974567">
                                      <w:marLeft w:val="0"/>
                                      <w:marRight w:val="0"/>
                                      <w:marTop w:val="30"/>
                                      <w:marBottom w:val="0"/>
                                      <w:divBdr>
                                        <w:top w:val="none" w:sz="0" w:space="0" w:color="auto"/>
                                        <w:left w:val="none" w:sz="0" w:space="0" w:color="auto"/>
                                        <w:bottom w:val="none" w:sz="0" w:space="0" w:color="auto"/>
                                        <w:right w:val="none" w:sz="0" w:space="0" w:color="auto"/>
                                      </w:divBdr>
                                    </w:div>
                                    <w:div w:id="863641106">
                                      <w:marLeft w:val="0"/>
                                      <w:marRight w:val="0"/>
                                      <w:marTop w:val="30"/>
                                      <w:marBottom w:val="0"/>
                                      <w:divBdr>
                                        <w:top w:val="none" w:sz="0" w:space="0" w:color="auto"/>
                                        <w:left w:val="none" w:sz="0" w:space="0" w:color="auto"/>
                                        <w:bottom w:val="none" w:sz="0" w:space="0" w:color="auto"/>
                                        <w:right w:val="none" w:sz="0" w:space="0" w:color="auto"/>
                                      </w:divBdr>
                                      <w:divsChild>
                                        <w:div w:id="512838629">
                                          <w:marLeft w:val="0"/>
                                          <w:marRight w:val="0"/>
                                          <w:marTop w:val="0"/>
                                          <w:marBottom w:val="0"/>
                                          <w:divBdr>
                                            <w:top w:val="none" w:sz="0" w:space="0" w:color="auto"/>
                                            <w:left w:val="none" w:sz="0" w:space="0" w:color="auto"/>
                                            <w:bottom w:val="none" w:sz="0" w:space="0" w:color="auto"/>
                                            <w:right w:val="none" w:sz="0" w:space="0" w:color="auto"/>
                                          </w:divBdr>
                                        </w:div>
                                      </w:divsChild>
                                    </w:div>
                                    <w:div w:id="901673293">
                                      <w:marLeft w:val="0"/>
                                      <w:marRight w:val="0"/>
                                      <w:marTop w:val="30"/>
                                      <w:marBottom w:val="0"/>
                                      <w:divBdr>
                                        <w:top w:val="none" w:sz="0" w:space="0" w:color="auto"/>
                                        <w:left w:val="none" w:sz="0" w:space="0" w:color="auto"/>
                                        <w:bottom w:val="none" w:sz="0" w:space="0" w:color="auto"/>
                                        <w:right w:val="none" w:sz="0" w:space="0" w:color="auto"/>
                                      </w:divBdr>
                                    </w:div>
                                    <w:div w:id="914969998">
                                      <w:marLeft w:val="0"/>
                                      <w:marRight w:val="0"/>
                                      <w:marTop w:val="30"/>
                                      <w:marBottom w:val="0"/>
                                      <w:divBdr>
                                        <w:top w:val="none" w:sz="0" w:space="0" w:color="auto"/>
                                        <w:left w:val="none" w:sz="0" w:space="0" w:color="auto"/>
                                        <w:bottom w:val="none" w:sz="0" w:space="0" w:color="auto"/>
                                        <w:right w:val="none" w:sz="0" w:space="0" w:color="auto"/>
                                      </w:divBdr>
                                    </w:div>
                                    <w:div w:id="972520854">
                                      <w:marLeft w:val="0"/>
                                      <w:marRight w:val="0"/>
                                      <w:marTop w:val="30"/>
                                      <w:marBottom w:val="0"/>
                                      <w:divBdr>
                                        <w:top w:val="none" w:sz="0" w:space="0" w:color="auto"/>
                                        <w:left w:val="none" w:sz="0" w:space="0" w:color="auto"/>
                                        <w:bottom w:val="none" w:sz="0" w:space="0" w:color="auto"/>
                                        <w:right w:val="none" w:sz="0" w:space="0" w:color="auto"/>
                                      </w:divBdr>
                                    </w:div>
                                    <w:div w:id="1000280011">
                                      <w:marLeft w:val="0"/>
                                      <w:marRight w:val="0"/>
                                      <w:marTop w:val="30"/>
                                      <w:marBottom w:val="0"/>
                                      <w:divBdr>
                                        <w:top w:val="none" w:sz="0" w:space="0" w:color="auto"/>
                                        <w:left w:val="none" w:sz="0" w:space="0" w:color="auto"/>
                                        <w:bottom w:val="none" w:sz="0" w:space="0" w:color="auto"/>
                                        <w:right w:val="none" w:sz="0" w:space="0" w:color="auto"/>
                                      </w:divBdr>
                                    </w:div>
                                    <w:div w:id="1012076375">
                                      <w:marLeft w:val="0"/>
                                      <w:marRight w:val="0"/>
                                      <w:marTop w:val="30"/>
                                      <w:marBottom w:val="0"/>
                                      <w:divBdr>
                                        <w:top w:val="none" w:sz="0" w:space="0" w:color="auto"/>
                                        <w:left w:val="none" w:sz="0" w:space="0" w:color="auto"/>
                                        <w:bottom w:val="none" w:sz="0" w:space="0" w:color="auto"/>
                                        <w:right w:val="none" w:sz="0" w:space="0" w:color="auto"/>
                                      </w:divBdr>
                                    </w:div>
                                    <w:div w:id="1049035348">
                                      <w:marLeft w:val="0"/>
                                      <w:marRight w:val="0"/>
                                      <w:marTop w:val="30"/>
                                      <w:marBottom w:val="0"/>
                                      <w:divBdr>
                                        <w:top w:val="none" w:sz="0" w:space="0" w:color="auto"/>
                                        <w:left w:val="none" w:sz="0" w:space="0" w:color="auto"/>
                                        <w:bottom w:val="none" w:sz="0" w:space="0" w:color="auto"/>
                                        <w:right w:val="none" w:sz="0" w:space="0" w:color="auto"/>
                                      </w:divBdr>
                                    </w:div>
                                    <w:div w:id="1108237856">
                                      <w:marLeft w:val="0"/>
                                      <w:marRight w:val="0"/>
                                      <w:marTop w:val="30"/>
                                      <w:marBottom w:val="0"/>
                                      <w:divBdr>
                                        <w:top w:val="none" w:sz="0" w:space="0" w:color="auto"/>
                                        <w:left w:val="none" w:sz="0" w:space="0" w:color="auto"/>
                                        <w:bottom w:val="none" w:sz="0" w:space="0" w:color="auto"/>
                                        <w:right w:val="none" w:sz="0" w:space="0" w:color="auto"/>
                                      </w:divBdr>
                                    </w:div>
                                    <w:div w:id="1202396756">
                                      <w:marLeft w:val="0"/>
                                      <w:marRight w:val="0"/>
                                      <w:marTop w:val="30"/>
                                      <w:marBottom w:val="0"/>
                                      <w:divBdr>
                                        <w:top w:val="none" w:sz="0" w:space="0" w:color="auto"/>
                                        <w:left w:val="none" w:sz="0" w:space="0" w:color="auto"/>
                                        <w:bottom w:val="none" w:sz="0" w:space="0" w:color="auto"/>
                                        <w:right w:val="none" w:sz="0" w:space="0" w:color="auto"/>
                                      </w:divBdr>
                                    </w:div>
                                    <w:div w:id="1292174236">
                                      <w:marLeft w:val="0"/>
                                      <w:marRight w:val="0"/>
                                      <w:marTop w:val="30"/>
                                      <w:marBottom w:val="0"/>
                                      <w:divBdr>
                                        <w:top w:val="none" w:sz="0" w:space="0" w:color="auto"/>
                                        <w:left w:val="none" w:sz="0" w:space="0" w:color="auto"/>
                                        <w:bottom w:val="none" w:sz="0" w:space="0" w:color="auto"/>
                                        <w:right w:val="none" w:sz="0" w:space="0" w:color="auto"/>
                                      </w:divBdr>
                                    </w:div>
                                    <w:div w:id="1298798911">
                                      <w:marLeft w:val="0"/>
                                      <w:marRight w:val="0"/>
                                      <w:marTop w:val="30"/>
                                      <w:marBottom w:val="0"/>
                                      <w:divBdr>
                                        <w:top w:val="none" w:sz="0" w:space="0" w:color="auto"/>
                                        <w:left w:val="none" w:sz="0" w:space="0" w:color="auto"/>
                                        <w:bottom w:val="none" w:sz="0" w:space="0" w:color="auto"/>
                                        <w:right w:val="none" w:sz="0" w:space="0" w:color="auto"/>
                                      </w:divBdr>
                                    </w:div>
                                    <w:div w:id="1362896363">
                                      <w:marLeft w:val="0"/>
                                      <w:marRight w:val="0"/>
                                      <w:marTop w:val="30"/>
                                      <w:marBottom w:val="0"/>
                                      <w:divBdr>
                                        <w:top w:val="none" w:sz="0" w:space="0" w:color="auto"/>
                                        <w:left w:val="none" w:sz="0" w:space="0" w:color="auto"/>
                                        <w:bottom w:val="none" w:sz="0" w:space="0" w:color="auto"/>
                                        <w:right w:val="none" w:sz="0" w:space="0" w:color="auto"/>
                                      </w:divBdr>
                                      <w:divsChild>
                                        <w:div w:id="1174612243">
                                          <w:marLeft w:val="0"/>
                                          <w:marRight w:val="0"/>
                                          <w:marTop w:val="0"/>
                                          <w:marBottom w:val="0"/>
                                          <w:divBdr>
                                            <w:top w:val="none" w:sz="0" w:space="0" w:color="auto"/>
                                            <w:left w:val="none" w:sz="0" w:space="0" w:color="auto"/>
                                            <w:bottom w:val="none" w:sz="0" w:space="0" w:color="auto"/>
                                            <w:right w:val="none" w:sz="0" w:space="0" w:color="auto"/>
                                          </w:divBdr>
                                        </w:div>
                                      </w:divsChild>
                                    </w:div>
                                    <w:div w:id="1393624911">
                                      <w:marLeft w:val="0"/>
                                      <w:marRight w:val="0"/>
                                      <w:marTop w:val="30"/>
                                      <w:marBottom w:val="0"/>
                                      <w:divBdr>
                                        <w:top w:val="none" w:sz="0" w:space="0" w:color="auto"/>
                                        <w:left w:val="none" w:sz="0" w:space="0" w:color="auto"/>
                                        <w:bottom w:val="none" w:sz="0" w:space="0" w:color="auto"/>
                                        <w:right w:val="none" w:sz="0" w:space="0" w:color="auto"/>
                                      </w:divBdr>
                                    </w:div>
                                    <w:div w:id="1427379829">
                                      <w:marLeft w:val="0"/>
                                      <w:marRight w:val="0"/>
                                      <w:marTop w:val="30"/>
                                      <w:marBottom w:val="0"/>
                                      <w:divBdr>
                                        <w:top w:val="none" w:sz="0" w:space="0" w:color="auto"/>
                                        <w:left w:val="none" w:sz="0" w:space="0" w:color="auto"/>
                                        <w:bottom w:val="none" w:sz="0" w:space="0" w:color="auto"/>
                                        <w:right w:val="none" w:sz="0" w:space="0" w:color="auto"/>
                                      </w:divBdr>
                                    </w:div>
                                    <w:div w:id="1449086582">
                                      <w:marLeft w:val="0"/>
                                      <w:marRight w:val="0"/>
                                      <w:marTop w:val="0"/>
                                      <w:marBottom w:val="0"/>
                                      <w:divBdr>
                                        <w:top w:val="none" w:sz="0" w:space="0" w:color="auto"/>
                                        <w:left w:val="none" w:sz="0" w:space="0" w:color="auto"/>
                                        <w:bottom w:val="none" w:sz="0" w:space="0" w:color="auto"/>
                                        <w:right w:val="none" w:sz="0" w:space="0" w:color="auto"/>
                                      </w:divBdr>
                                      <w:divsChild>
                                        <w:div w:id="646590132">
                                          <w:marLeft w:val="0"/>
                                          <w:marRight w:val="0"/>
                                          <w:marTop w:val="45"/>
                                          <w:marBottom w:val="0"/>
                                          <w:divBdr>
                                            <w:top w:val="none" w:sz="0" w:space="0" w:color="auto"/>
                                            <w:left w:val="none" w:sz="0" w:space="0" w:color="auto"/>
                                            <w:bottom w:val="none" w:sz="0" w:space="0" w:color="auto"/>
                                            <w:right w:val="none" w:sz="0" w:space="0" w:color="auto"/>
                                          </w:divBdr>
                                          <w:divsChild>
                                            <w:div w:id="209257962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92063724">
                                      <w:marLeft w:val="0"/>
                                      <w:marRight w:val="0"/>
                                      <w:marTop w:val="30"/>
                                      <w:marBottom w:val="0"/>
                                      <w:divBdr>
                                        <w:top w:val="none" w:sz="0" w:space="0" w:color="auto"/>
                                        <w:left w:val="none" w:sz="0" w:space="0" w:color="auto"/>
                                        <w:bottom w:val="none" w:sz="0" w:space="0" w:color="auto"/>
                                        <w:right w:val="none" w:sz="0" w:space="0" w:color="auto"/>
                                      </w:divBdr>
                                    </w:div>
                                    <w:div w:id="1504127973">
                                      <w:marLeft w:val="0"/>
                                      <w:marRight w:val="0"/>
                                      <w:marTop w:val="30"/>
                                      <w:marBottom w:val="0"/>
                                      <w:divBdr>
                                        <w:top w:val="none" w:sz="0" w:space="0" w:color="auto"/>
                                        <w:left w:val="none" w:sz="0" w:space="0" w:color="auto"/>
                                        <w:bottom w:val="none" w:sz="0" w:space="0" w:color="auto"/>
                                        <w:right w:val="none" w:sz="0" w:space="0" w:color="auto"/>
                                      </w:divBdr>
                                    </w:div>
                                    <w:div w:id="1535001887">
                                      <w:marLeft w:val="0"/>
                                      <w:marRight w:val="0"/>
                                      <w:marTop w:val="0"/>
                                      <w:marBottom w:val="0"/>
                                      <w:divBdr>
                                        <w:top w:val="none" w:sz="0" w:space="0" w:color="auto"/>
                                        <w:left w:val="none" w:sz="0" w:space="0" w:color="auto"/>
                                        <w:bottom w:val="none" w:sz="0" w:space="0" w:color="auto"/>
                                        <w:right w:val="none" w:sz="0" w:space="0" w:color="auto"/>
                                      </w:divBdr>
                                      <w:divsChild>
                                        <w:div w:id="1266378928">
                                          <w:marLeft w:val="0"/>
                                          <w:marRight w:val="0"/>
                                          <w:marTop w:val="45"/>
                                          <w:marBottom w:val="0"/>
                                          <w:divBdr>
                                            <w:top w:val="none" w:sz="0" w:space="0" w:color="auto"/>
                                            <w:left w:val="none" w:sz="0" w:space="0" w:color="auto"/>
                                            <w:bottom w:val="none" w:sz="0" w:space="0" w:color="auto"/>
                                            <w:right w:val="none" w:sz="0" w:space="0" w:color="auto"/>
                                          </w:divBdr>
                                          <w:divsChild>
                                            <w:div w:id="17333841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58199330">
                                      <w:marLeft w:val="0"/>
                                      <w:marRight w:val="0"/>
                                      <w:marTop w:val="30"/>
                                      <w:marBottom w:val="0"/>
                                      <w:divBdr>
                                        <w:top w:val="none" w:sz="0" w:space="0" w:color="auto"/>
                                        <w:left w:val="none" w:sz="0" w:space="0" w:color="auto"/>
                                        <w:bottom w:val="none" w:sz="0" w:space="0" w:color="auto"/>
                                        <w:right w:val="none" w:sz="0" w:space="0" w:color="auto"/>
                                      </w:divBdr>
                                    </w:div>
                                    <w:div w:id="1570076738">
                                      <w:marLeft w:val="0"/>
                                      <w:marRight w:val="0"/>
                                      <w:marTop w:val="30"/>
                                      <w:marBottom w:val="0"/>
                                      <w:divBdr>
                                        <w:top w:val="none" w:sz="0" w:space="0" w:color="auto"/>
                                        <w:left w:val="none" w:sz="0" w:space="0" w:color="auto"/>
                                        <w:bottom w:val="none" w:sz="0" w:space="0" w:color="auto"/>
                                        <w:right w:val="none" w:sz="0" w:space="0" w:color="auto"/>
                                      </w:divBdr>
                                    </w:div>
                                    <w:div w:id="1683775380">
                                      <w:marLeft w:val="0"/>
                                      <w:marRight w:val="0"/>
                                      <w:marTop w:val="30"/>
                                      <w:marBottom w:val="0"/>
                                      <w:divBdr>
                                        <w:top w:val="none" w:sz="0" w:space="0" w:color="auto"/>
                                        <w:left w:val="none" w:sz="0" w:space="0" w:color="auto"/>
                                        <w:bottom w:val="none" w:sz="0" w:space="0" w:color="auto"/>
                                        <w:right w:val="none" w:sz="0" w:space="0" w:color="auto"/>
                                      </w:divBdr>
                                    </w:div>
                                    <w:div w:id="1729499642">
                                      <w:marLeft w:val="0"/>
                                      <w:marRight w:val="0"/>
                                      <w:marTop w:val="30"/>
                                      <w:marBottom w:val="0"/>
                                      <w:divBdr>
                                        <w:top w:val="none" w:sz="0" w:space="0" w:color="auto"/>
                                        <w:left w:val="none" w:sz="0" w:space="0" w:color="auto"/>
                                        <w:bottom w:val="none" w:sz="0" w:space="0" w:color="auto"/>
                                        <w:right w:val="none" w:sz="0" w:space="0" w:color="auto"/>
                                      </w:divBdr>
                                    </w:div>
                                    <w:div w:id="1731884701">
                                      <w:marLeft w:val="0"/>
                                      <w:marRight w:val="0"/>
                                      <w:marTop w:val="30"/>
                                      <w:marBottom w:val="0"/>
                                      <w:divBdr>
                                        <w:top w:val="none" w:sz="0" w:space="0" w:color="auto"/>
                                        <w:left w:val="none" w:sz="0" w:space="0" w:color="auto"/>
                                        <w:bottom w:val="none" w:sz="0" w:space="0" w:color="auto"/>
                                        <w:right w:val="none" w:sz="0" w:space="0" w:color="auto"/>
                                      </w:divBdr>
                                      <w:divsChild>
                                        <w:div w:id="192621217">
                                          <w:marLeft w:val="0"/>
                                          <w:marRight w:val="0"/>
                                          <w:marTop w:val="0"/>
                                          <w:marBottom w:val="0"/>
                                          <w:divBdr>
                                            <w:top w:val="none" w:sz="0" w:space="0" w:color="auto"/>
                                            <w:left w:val="none" w:sz="0" w:space="0" w:color="auto"/>
                                            <w:bottom w:val="none" w:sz="0" w:space="0" w:color="auto"/>
                                            <w:right w:val="none" w:sz="0" w:space="0" w:color="auto"/>
                                          </w:divBdr>
                                        </w:div>
                                      </w:divsChild>
                                    </w:div>
                                    <w:div w:id="1743486341">
                                      <w:marLeft w:val="0"/>
                                      <w:marRight w:val="0"/>
                                      <w:marTop w:val="30"/>
                                      <w:marBottom w:val="0"/>
                                      <w:divBdr>
                                        <w:top w:val="none" w:sz="0" w:space="0" w:color="auto"/>
                                        <w:left w:val="none" w:sz="0" w:space="0" w:color="auto"/>
                                        <w:bottom w:val="none" w:sz="0" w:space="0" w:color="auto"/>
                                        <w:right w:val="none" w:sz="0" w:space="0" w:color="auto"/>
                                      </w:divBdr>
                                      <w:divsChild>
                                        <w:div w:id="718938310">
                                          <w:marLeft w:val="0"/>
                                          <w:marRight w:val="0"/>
                                          <w:marTop w:val="0"/>
                                          <w:marBottom w:val="0"/>
                                          <w:divBdr>
                                            <w:top w:val="none" w:sz="0" w:space="0" w:color="auto"/>
                                            <w:left w:val="none" w:sz="0" w:space="0" w:color="auto"/>
                                            <w:bottom w:val="none" w:sz="0" w:space="0" w:color="auto"/>
                                            <w:right w:val="none" w:sz="0" w:space="0" w:color="auto"/>
                                          </w:divBdr>
                                        </w:div>
                                      </w:divsChild>
                                    </w:div>
                                    <w:div w:id="1767529936">
                                      <w:marLeft w:val="0"/>
                                      <w:marRight w:val="0"/>
                                      <w:marTop w:val="105"/>
                                      <w:marBottom w:val="0"/>
                                      <w:divBdr>
                                        <w:top w:val="none" w:sz="0" w:space="0" w:color="auto"/>
                                        <w:left w:val="none" w:sz="0" w:space="0" w:color="auto"/>
                                        <w:bottom w:val="none" w:sz="0" w:space="0" w:color="auto"/>
                                        <w:right w:val="none" w:sz="0" w:space="0" w:color="auto"/>
                                      </w:divBdr>
                                    </w:div>
                                    <w:div w:id="1776095977">
                                      <w:marLeft w:val="0"/>
                                      <w:marRight w:val="0"/>
                                      <w:marTop w:val="0"/>
                                      <w:marBottom w:val="0"/>
                                      <w:divBdr>
                                        <w:top w:val="none" w:sz="0" w:space="0" w:color="auto"/>
                                        <w:left w:val="none" w:sz="0" w:space="0" w:color="auto"/>
                                        <w:bottom w:val="none" w:sz="0" w:space="0" w:color="auto"/>
                                        <w:right w:val="none" w:sz="0" w:space="0" w:color="auto"/>
                                      </w:divBdr>
                                      <w:divsChild>
                                        <w:div w:id="637146733">
                                          <w:marLeft w:val="0"/>
                                          <w:marRight w:val="0"/>
                                          <w:marTop w:val="45"/>
                                          <w:marBottom w:val="0"/>
                                          <w:divBdr>
                                            <w:top w:val="none" w:sz="0" w:space="0" w:color="auto"/>
                                            <w:left w:val="none" w:sz="0" w:space="0" w:color="auto"/>
                                            <w:bottom w:val="none" w:sz="0" w:space="0" w:color="auto"/>
                                            <w:right w:val="none" w:sz="0" w:space="0" w:color="auto"/>
                                          </w:divBdr>
                                          <w:divsChild>
                                            <w:div w:id="286592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83182613">
                                      <w:marLeft w:val="0"/>
                                      <w:marRight w:val="0"/>
                                      <w:marTop w:val="105"/>
                                      <w:marBottom w:val="0"/>
                                      <w:divBdr>
                                        <w:top w:val="none" w:sz="0" w:space="0" w:color="auto"/>
                                        <w:left w:val="none" w:sz="0" w:space="0" w:color="auto"/>
                                        <w:bottom w:val="none" w:sz="0" w:space="0" w:color="auto"/>
                                        <w:right w:val="none" w:sz="0" w:space="0" w:color="auto"/>
                                      </w:divBdr>
                                    </w:div>
                                    <w:div w:id="1796949188">
                                      <w:marLeft w:val="0"/>
                                      <w:marRight w:val="0"/>
                                      <w:marTop w:val="30"/>
                                      <w:marBottom w:val="0"/>
                                      <w:divBdr>
                                        <w:top w:val="none" w:sz="0" w:space="0" w:color="auto"/>
                                        <w:left w:val="none" w:sz="0" w:space="0" w:color="auto"/>
                                        <w:bottom w:val="none" w:sz="0" w:space="0" w:color="auto"/>
                                        <w:right w:val="none" w:sz="0" w:space="0" w:color="auto"/>
                                      </w:divBdr>
                                    </w:div>
                                    <w:div w:id="1799958580">
                                      <w:marLeft w:val="0"/>
                                      <w:marRight w:val="0"/>
                                      <w:marTop w:val="30"/>
                                      <w:marBottom w:val="0"/>
                                      <w:divBdr>
                                        <w:top w:val="none" w:sz="0" w:space="0" w:color="auto"/>
                                        <w:left w:val="none" w:sz="0" w:space="0" w:color="auto"/>
                                        <w:bottom w:val="none" w:sz="0" w:space="0" w:color="auto"/>
                                        <w:right w:val="none" w:sz="0" w:space="0" w:color="auto"/>
                                      </w:divBdr>
                                    </w:div>
                                    <w:div w:id="1809711497">
                                      <w:marLeft w:val="0"/>
                                      <w:marRight w:val="0"/>
                                      <w:marTop w:val="30"/>
                                      <w:marBottom w:val="0"/>
                                      <w:divBdr>
                                        <w:top w:val="none" w:sz="0" w:space="0" w:color="auto"/>
                                        <w:left w:val="none" w:sz="0" w:space="0" w:color="auto"/>
                                        <w:bottom w:val="none" w:sz="0" w:space="0" w:color="auto"/>
                                        <w:right w:val="none" w:sz="0" w:space="0" w:color="auto"/>
                                      </w:divBdr>
                                    </w:div>
                                    <w:div w:id="1823234013">
                                      <w:marLeft w:val="0"/>
                                      <w:marRight w:val="0"/>
                                      <w:marTop w:val="30"/>
                                      <w:marBottom w:val="0"/>
                                      <w:divBdr>
                                        <w:top w:val="none" w:sz="0" w:space="0" w:color="auto"/>
                                        <w:left w:val="none" w:sz="0" w:space="0" w:color="auto"/>
                                        <w:bottom w:val="none" w:sz="0" w:space="0" w:color="auto"/>
                                        <w:right w:val="none" w:sz="0" w:space="0" w:color="auto"/>
                                      </w:divBdr>
                                      <w:divsChild>
                                        <w:div w:id="2118287305">
                                          <w:marLeft w:val="0"/>
                                          <w:marRight w:val="0"/>
                                          <w:marTop w:val="0"/>
                                          <w:marBottom w:val="0"/>
                                          <w:divBdr>
                                            <w:top w:val="none" w:sz="0" w:space="0" w:color="auto"/>
                                            <w:left w:val="none" w:sz="0" w:space="0" w:color="auto"/>
                                            <w:bottom w:val="none" w:sz="0" w:space="0" w:color="auto"/>
                                            <w:right w:val="none" w:sz="0" w:space="0" w:color="auto"/>
                                          </w:divBdr>
                                        </w:div>
                                      </w:divsChild>
                                    </w:div>
                                    <w:div w:id="1874344784">
                                      <w:marLeft w:val="0"/>
                                      <w:marRight w:val="0"/>
                                      <w:marTop w:val="105"/>
                                      <w:marBottom w:val="0"/>
                                      <w:divBdr>
                                        <w:top w:val="none" w:sz="0" w:space="0" w:color="auto"/>
                                        <w:left w:val="none" w:sz="0" w:space="0" w:color="auto"/>
                                        <w:bottom w:val="none" w:sz="0" w:space="0" w:color="auto"/>
                                        <w:right w:val="none" w:sz="0" w:space="0" w:color="auto"/>
                                      </w:divBdr>
                                    </w:div>
                                    <w:div w:id="1877038948">
                                      <w:marLeft w:val="0"/>
                                      <w:marRight w:val="0"/>
                                      <w:marTop w:val="105"/>
                                      <w:marBottom w:val="0"/>
                                      <w:divBdr>
                                        <w:top w:val="none" w:sz="0" w:space="0" w:color="auto"/>
                                        <w:left w:val="none" w:sz="0" w:space="0" w:color="auto"/>
                                        <w:bottom w:val="none" w:sz="0" w:space="0" w:color="auto"/>
                                        <w:right w:val="none" w:sz="0" w:space="0" w:color="auto"/>
                                      </w:divBdr>
                                    </w:div>
                                    <w:div w:id="1879201905">
                                      <w:marLeft w:val="0"/>
                                      <w:marRight w:val="0"/>
                                      <w:marTop w:val="30"/>
                                      <w:marBottom w:val="0"/>
                                      <w:divBdr>
                                        <w:top w:val="none" w:sz="0" w:space="0" w:color="auto"/>
                                        <w:left w:val="none" w:sz="0" w:space="0" w:color="auto"/>
                                        <w:bottom w:val="none" w:sz="0" w:space="0" w:color="auto"/>
                                        <w:right w:val="none" w:sz="0" w:space="0" w:color="auto"/>
                                      </w:divBdr>
                                      <w:divsChild>
                                        <w:div w:id="784158481">
                                          <w:marLeft w:val="0"/>
                                          <w:marRight w:val="0"/>
                                          <w:marTop w:val="0"/>
                                          <w:marBottom w:val="0"/>
                                          <w:divBdr>
                                            <w:top w:val="none" w:sz="0" w:space="0" w:color="auto"/>
                                            <w:left w:val="none" w:sz="0" w:space="0" w:color="auto"/>
                                            <w:bottom w:val="none" w:sz="0" w:space="0" w:color="auto"/>
                                            <w:right w:val="none" w:sz="0" w:space="0" w:color="auto"/>
                                          </w:divBdr>
                                        </w:div>
                                      </w:divsChild>
                                    </w:div>
                                    <w:div w:id="1926958648">
                                      <w:marLeft w:val="0"/>
                                      <w:marRight w:val="0"/>
                                      <w:marTop w:val="30"/>
                                      <w:marBottom w:val="0"/>
                                      <w:divBdr>
                                        <w:top w:val="none" w:sz="0" w:space="0" w:color="auto"/>
                                        <w:left w:val="none" w:sz="0" w:space="0" w:color="auto"/>
                                        <w:bottom w:val="none" w:sz="0" w:space="0" w:color="auto"/>
                                        <w:right w:val="none" w:sz="0" w:space="0" w:color="auto"/>
                                      </w:divBdr>
                                    </w:div>
                                    <w:div w:id="1992444148">
                                      <w:marLeft w:val="0"/>
                                      <w:marRight w:val="0"/>
                                      <w:marTop w:val="105"/>
                                      <w:marBottom w:val="0"/>
                                      <w:divBdr>
                                        <w:top w:val="none" w:sz="0" w:space="0" w:color="auto"/>
                                        <w:left w:val="none" w:sz="0" w:space="0" w:color="auto"/>
                                        <w:bottom w:val="none" w:sz="0" w:space="0" w:color="auto"/>
                                        <w:right w:val="none" w:sz="0" w:space="0" w:color="auto"/>
                                      </w:divBdr>
                                      <w:divsChild>
                                        <w:div w:id="1319190822">
                                          <w:marLeft w:val="0"/>
                                          <w:marRight w:val="0"/>
                                          <w:marTop w:val="0"/>
                                          <w:marBottom w:val="0"/>
                                          <w:divBdr>
                                            <w:top w:val="none" w:sz="0" w:space="0" w:color="auto"/>
                                            <w:left w:val="none" w:sz="0" w:space="0" w:color="auto"/>
                                            <w:bottom w:val="none" w:sz="0" w:space="0" w:color="auto"/>
                                            <w:right w:val="none" w:sz="0" w:space="0" w:color="auto"/>
                                          </w:divBdr>
                                        </w:div>
                                        <w:div w:id="2018339766">
                                          <w:marLeft w:val="0"/>
                                          <w:marRight w:val="0"/>
                                          <w:marTop w:val="0"/>
                                          <w:marBottom w:val="0"/>
                                          <w:divBdr>
                                            <w:top w:val="none" w:sz="0" w:space="0" w:color="auto"/>
                                            <w:left w:val="none" w:sz="0" w:space="0" w:color="auto"/>
                                            <w:bottom w:val="none" w:sz="0" w:space="0" w:color="auto"/>
                                            <w:right w:val="none" w:sz="0" w:space="0" w:color="auto"/>
                                          </w:divBdr>
                                        </w:div>
                                      </w:divsChild>
                                    </w:div>
                                    <w:div w:id="1999111958">
                                      <w:marLeft w:val="0"/>
                                      <w:marRight w:val="0"/>
                                      <w:marTop w:val="30"/>
                                      <w:marBottom w:val="0"/>
                                      <w:divBdr>
                                        <w:top w:val="none" w:sz="0" w:space="0" w:color="auto"/>
                                        <w:left w:val="none" w:sz="0" w:space="0" w:color="auto"/>
                                        <w:bottom w:val="none" w:sz="0" w:space="0" w:color="auto"/>
                                        <w:right w:val="none" w:sz="0" w:space="0" w:color="auto"/>
                                      </w:divBdr>
                                    </w:div>
                                    <w:div w:id="2047364622">
                                      <w:marLeft w:val="0"/>
                                      <w:marRight w:val="0"/>
                                      <w:marTop w:val="30"/>
                                      <w:marBottom w:val="0"/>
                                      <w:divBdr>
                                        <w:top w:val="none" w:sz="0" w:space="0" w:color="auto"/>
                                        <w:left w:val="none" w:sz="0" w:space="0" w:color="auto"/>
                                        <w:bottom w:val="none" w:sz="0" w:space="0" w:color="auto"/>
                                        <w:right w:val="none" w:sz="0" w:space="0" w:color="auto"/>
                                      </w:divBdr>
                                      <w:divsChild>
                                        <w:div w:id="718433881">
                                          <w:marLeft w:val="0"/>
                                          <w:marRight w:val="0"/>
                                          <w:marTop w:val="0"/>
                                          <w:marBottom w:val="0"/>
                                          <w:divBdr>
                                            <w:top w:val="none" w:sz="0" w:space="0" w:color="auto"/>
                                            <w:left w:val="none" w:sz="0" w:space="0" w:color="auto"/>
                                            <w:bottom w:val="none" w:sz="0" w:space="0" w:color="auto"/>
                                            <w:right w:val="none" w:sz="0" w:space="0" w:color="auto"/>
                                          </w:divBdr>
                                        </w:div>
                                      </w:divsChild>
                                    </w:div>
                                    <w:div w:id="2049211704">
                                      <w:marLeft w:val="0"/>
                                      <w:marRight w:val="0"/>
                                      <w:marTop w:val="0"/>
                                      <w:marBottom w:val="0"/>
                                      <w:divBdr>
                                        <w:top w:val="none" w:sz="0" w:space="0" w:color="auto"/>
                                        <w:left w:val="none" w:sz="0" w:space="0" w:color="auto"/>
                                        <w:bottom w:val="none" w:sz="0" w:space="0" w:color="auto"/>
                                        <w:right w:val="none" w:sz="0" w:space="0" w:color="auto"/>
                                      </w:divBdr>
                                      <w:divsChild>
                                        <w:div w:id="1981037639">
                                          <w:marLeft w:val="0"/>
                                          <w:marRight w:val="0"/>
                                          <w:marTop w:val="45"/>
                                          <w:marBottom w:val="0"/>
                                          <w:divBdr>
                                            <w:top w:val="none" w:sz="0" w:space="0" w:color="auto"/>
                                            <w:left w:val="none" w:sz="0" w:space="0" w:color="auto"/>
                                            <w:bottom w:val="none" w:sz="0" w:space="0" w:color="auto"/>
                                            <w:right w:val="none" w:sz="0" w:space="0" w:color="auto"/>
                                          </w:divBdr>
                                          <w:divsChild>
                                            <w:div w:id="20617062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056157199">
                                      <w:marLeft w:val="0"/>
                                      <w:marRight w:val="0"/>
                                      <w:marTop w:val="30"/>
                                      <w:marBottom w:val="0"/>
                                      <w:divBdr>
                                        <w:top w:val="none" w:sz="0" w:space="0" w:color="auto"/>
                                        <w:left w:val="none" w:sz="0" w:space="0" w:color="auto"/>
                                        <w:bottom w:val="none" w:sz="0" w:space="0" w:color="auto"/>
                                        <w:right w:val="none" w:sz="0" w:space="0" w:color="auto"/>
                                      </w:divBdr>
                                    </w:div>
                                    <w:div w:id="2073236299">
                                      <w:marLeft w:val="0"/>
                                      <w:marRight w:val="0"/>
                                      <w:marTop w:val="30"/>
                                      <w:marBottom w:val="0"/>
                                      <w:divBdr>
                                        <w:top w:val="none" w:sz="0" w:space="0" w:color="auto"/>
                                        <w:left w:val="none" w:sz="0" w:space="0" w:color="auto"/>
                                        <w:bottom w:val="none" w:sz="0" w:space="0" w:color="auto"/>
                                        <w:right w:val="none" w:sz="0" w:space="0" w:color="auto"/>
                                      </w:divBdr>
                                    </w:div>
                                    <w:div w:id="209689698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656126">
      <w:bodyDiv w:val="1"/>
      <w:marLeft w:val="0"/>
      <w:marRight w:val="0"/>
      <w:marTop w:val="0"/>
      <w:marBottom w:val="0"/>
      <w:divBdr>
        <w:top w:val="none" w:sz="0" w:space="0" w:color="auto"/>
        <w:left w:val="none" w:sz="0" w:space="0" w:color="auto"/>
        <w:bottom w:val="none" w:sz="0" w:space="0" w:color="auto"/>
        <w:right w:val="none" w:sz="0" w:space="0" w:color="auto"/>
      </w:divBdr>
      <w:divsChild>
        <w:div w:id="1020476939">
          <w:marLeft w:val="250"/>
          <w:marRight w:val="250"/>
          <w:marTop w:val="63"/>
          <w:marBottom w:val="63"/>
          <w:divBdr>
            <w:top w:val="none" w:sz="0" w:space="0" w:color="auto"/>
            <w:left w:val="none" w:sz="0" w:space="0" w:color="auto"/>
            <w:bottom w:val="none" w:sz="0" w:space="0" w:color="auto"/>
            <w:right w:val="none" w:sz="0" w:space="0" w:color="auto"/>
          </w:divBdr>
          <w:divsChild>
            <w:div w:id="1958640010">
              <w:marLeft w:val="0"/>
              <w:marRight w:val="0"/>
              <w:marTop w:val="0"/>
              <w:marBottom w:val="0"/>
              <w:divBdr>
                <w:top w:val="none" w:sz="0" w:space="0" w:color="auto"/>
                <w:left w:val="none" w:sz="0" w:space="0" w:color="auto"/>
                <w:bottom w:val="none" w:sz="0" w:space="0" w:color="auto"/>
                <w:right w:val="none" w:sz="0" w:space="0" w:color="auto"/>
              </w:divBdr>
              <w:divsChild>
                <w:div w:id="1207909173">
                  <w:marLeft w:val="0"/>
                  <w:marRight w:val="0"/>
                  <w:marTop w:val="0"/>
                  <w:marBottom w:val="0"/>
                  <w:divBdr>
                    <w:top w:val="none" w:sz="0" w:space="0" w:color="auto"/>
                    <w:left w:val="none" w:sz="0" w:space="0" w:color="auto"/>
                    <w:bottom w:val="none" w:sz="0" w:space="0" w:color="auto"/>
                    <w:right w:val="none" w:sz="0" w:space="0" w:color="auto"/>
                  </w:divBdr>
                  <w:divsChild>
                    <w:div w:id="259679471">
                      <w:marLeft w:val="0"/>
                      <w:marRight w:val="0"/>
                      <w:marTop w:val="0"/>
                      <w:marBottom w:val="0"/>
                      <w:divBdr>
                        <w:top w:val="none" w:sz="0" w:space="0" w:color="auto"/>
                        <w:left w:val="none" w:sz="0" w:space="0" w:color="auto"/>
                        <w:bottom w:val="none" w:sz="0" w:space="0" w:color="auto"/>
                        <w:right w:val="none" w:sz="0" w:space="0" w:color="auto"/>
                      </w:divBdr>
                    </w:div>
                    <w:div w:id="99938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971414">
      <w:bodyDiv w:val="1"/>
      <w:marLeft w:val="0"/>
      <w:marRight w:val="0"/>
      <w:marTop w:val="0"/>
      <w:marBottom w:val="0"/>
      <w:divBdr>
        <w:top w:val="none" w:sz="0" w:space="0" w:color="auto"/>
        <w:left w:val="none" w:sz="0" w:space="0" w:color="auto"/>
        <w:bottom w:val="none" w:sz="0" w:space="0" w:color="auto"/>
        <w:right w:val="none" w:sz="0" w:space="0" w:color="auto"/>
      </w:divBdr>
    </w:div>
    <w:div w:id="1181356080">
      <w:bodyDiv w:val="1"/>
      <w:marLeft w:val="0"/>
      <w:marRight w:val="0"/>
      <w:marTop w:val="0"/>
      <w:marBottom w:val="0"/>
      <w:divBdr>
        <w:top w:val="none" w:sz="0" w:space="0" w:color="auto"/>
        <w:left w:val="none" w:sz="0" w:space="0" w:color="auto"/>
        <w:bottom w:val="none" w:sz="0" w:space="0" w:color="auto"/>
        <w:right w:val="none" w:sz="0" w:space="0" w:color="auto"/>
      </w:divBdr>
      <w:divsChild>
        <w:div w:id="1719277515">
          <w:marLeft w:val="0"/>
          <w:marRight w:val="0"/>
          <w:marTop w:val="0"/>
          <w:marBottom w:val="0"/>
          <w:divBdr>
            <w:top w:val="none" w:sz="0" w:space="0" w:color="auto"/>
            <w:left w:val="none" w:sz="0" w:space="0" w:color="auto"/>
            <w:bottom w:val="none" w:sz="0" w:space="0" w:color="auto"/>
            <w:right w:val="none" w:sz="0" w:space="0" w:color="auto"/>
          </w:divBdr>
          <w:divsChild>
            <w:div w:id="962493007">
              <w:marLeft w:val="0"/>
              <w:marRight w:val="0"/>
              <w:marTop w:val="0"/>
              <w:marBottom w:val="0"/>
              <w:divBdr>
                <w:top w:val="none" w:sz="0" w:space="0" w:color="auto"/>
                <w:left w:val="none" w:sz="0" w:space="0" w:color="auto"/>
                <w:bottom w:val="none" w:sz="0" w:space="0" w:color="auto"/>
                <w:right w:val="none" w:sz="0" w:space="0" w:color="auto"/>
              </w:divBdr>
              <w:divsChild>
                <w:div w:id="509106284">
                  <w:marLeft w:val="0"/>
                  <w:marRight w:val="0"/>
                  <w:marTop w:val="100"/>
                  <w:marBottom w:val="0"/>
                  <w:divBdr>
                    <w:top w:val="none" w:sz="0" w:space="0" w:color="auto"/>
                    <w:left w:val="none" w:sz="0" w:space="0" w:color="auto"/>
                    <w:bottom w:val="none" w:sz="0" w:space="0" w:color="auto"/>
                    <w:right w:val="none" w:sz="0" w:space="0" w:color="auto"/>
                  </w:divBdr>
                  <w:divsChild>
                    <w:div w:id="424958646">
                      <w:marLeft w:val="0"/>
                      <w:marRight w:val="113"/>
                      <w:marTop w:val="0"/>
                      <w:marBottom w:val="0"/>
                      <w:divBdr>
                        <w:top w:val="none" w:sz="0" w:space="0" w:color="auto"/>
                        <w:left w:val="none" w:sz="0" w:space="0" w:color="auto"/>
                        <w:bottom w:val="none" w:sz="0" w:space="0" w:color="auto"/>
                        <w:right w:val="none" w:sz="0" w:space="0" w:color="auto"/>
                      </w:divBdr>
                      <w:divsChild>
                        <w:div w:id="1740252924">
                          <w:marLeft w:val="0"/>
                          <w:marRight w:val="0"/>
                          <w:marTop w:val="0"/>
                          <w:marBottom w:val="67"/>
                          <w:divBdr>
                            <w:top w:val="none" w:sz="0" w:space="0" w:color="auto"/>
                            <w:left w:val="none" w:sz="0" w:space="0" w:color="auto"/>
                            <w:bottom w:val="none" w:sz="0" w:space="0" w:color="auto"/>
                            <w:right w:val="none" w:sz="0" w:space="0" w:color="auto"/>
                          </w:divBdr>
                          <w:divsChild>
                            <w:div w:id="203055741">
                              <w:marLeft w:val="0"/>
                              <w:marRight w:val="0"/>
                              <w:marTop w:val="0"/>
                              <w:marBottom w:val="0"/>
                              <w:divBdr>
                                <w:top w:val="none" w:sz="0" w:space="0" w:color="auto"/>
                                <w:left w:val="none" w:sz="0" w:space="0" w:color="auto"/>
                                <w:bottom w:val="none" w:sz="0" w:space="0" w:color="auto"/>
                                <w:right w:val="none" w:sz="0" w:space="0" w:color="auto"/>
                              </w:divBdr>
                              <w:divsChild>
                                <w:div w:id="1164248535">
                                  <w:marLeft w:val="0"/>
                                  <w:marRight w:val="0"/>
                                  <w:marTop w:val="0"/>
                                  <w:marBottom w:val="0"/>
                                  <w:divBdr>
                                    <w:top w:val="none" w:sz="0" w:space="0" w:color="auto"/>
                                    <w:left w:val="none" w:sz="0" w:space="0" w:color="auto"/>
                                    <w:bottom w:val="none" w:sz="0" w:space="0" w:color="auto"/>
                                    <w:right w:val="none" w:sz="0" w:space="0" w:color="auto"/>
                                  </w:divBdr>
                                  <w:divsChild>
                                    <w:div w:id="2140804072">
                                      <w:marLeft w:val="0"/>
                                      <w:marRight w:val="0"/>
                                      <w:marTop w:val="0"/>
                                      <w:marBottom w:val="0"/>
                                      <w:divBdr>
                                        <w:top w:val="none" w:sz="0" w:space="0" w:color="auto"/>
                                        <w:left w:val="none" w:sz="0" w:space="0" w:color="auto"/>
                                        <w:bottom w:val="none" w:sz="0" w:space="0" w:color="auto"/>
                                        <w:right w:val="none" w:sz="0" w:space="0" w:color="auto"/>
                                      </w:divBdr>
                                      <w:divsChild>
                                        <w:div w:id="1633248119">
                                          <w:marLeft w:val="0"/>
                                          <w:marRight w:val="0"/>
                                          <w:marTop w:val="0"/>
                                          <w:marBottom w:val="0"/>
                                          <w:divBdr>
                                            <w:top w:val="none" w:sz="0" w:space="0" w:color="auto"/>
                                            <w:left w:val="none" w:sz="0" w:space="0" w:color="auto"/>
                                            <w:bottom w:val="none" w:sz="0" w:space="0" w:color="auto"/>
                                            <w:right w:val="none" w:sz="0" w:space="0" w:color="auto"/>
                                          </w:divBdr>
                                          <w:divsChild>
                                            <w:div w:id="86128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6675801">
      <w:bodyDiv w:val="1"/>
      <w:marLeft w:val="0"/>
      <w:marRight w:val="0"/>
      <w:marTop w:val="0"/>
      <w:marBottom w:val="0"/>
      <w:divBdr>
        <w:top w:val="none" w:sz="0" w:space="0" w:color="auto"/>
        <w:left w:val="none" w:sz="0" w:space="0" w:color="auto"/>
        <w:bottom w:val="none" w:sz="0" w:space="0" w:color="auto"/>
        <w:right w:val="none" w:sz="0" w:space="0" w:color="auto"/>
      </w:divBdr>
      <w:divsChild>
        <w:div w:id="1666712725">
          <w:marLeft w:val="0"/>
          <w:marRight w:val="0"/>
          <w:marTop w:val="0"/>
          <w:marBottom w:val="0"/>
          <w:divBdr>
            <w:top w:val="none" w:sz="0" w:space="0" w:color="auto"/>
            <w:left w:val="none" w:sz="0" w:space="0" w:color="auto"/>
            <w:bottom w:val="none" w:sz="0" w:space="0" w:color="auto"/>
            <w:right w:val="none" w:sz="0" w:space="0" w:color="auto"/>
          </w:divBdr>
          <w:divsChild>
            <w:div w:id="535191861">
              <w:marLeft w:val="0"/>
              <w:marRight w:val="0"/>
              <w:marTop w:val="0"/>
              <w:marBottom w:val="0"/>
              <w:divBdr>
                <w:top w:val="none" w:sz="0" w:space="0" w:color="auto"/>
                <w:left w:val="none" w:sz="0" w:space="0" w:color="auto"/>
                <w:bottom w:val="none" w:sz="0" w:space="0" w:color="auto"/>
                <w:right w:val="none" w:sz="0" w:space="0" w:color="auto"/>
              </w:divBdr>
              <w:divsChild>
                <w:div w:id="1229875979">
                  <w:marLeft w:val="0"/>
                  <w:marRight w:val="0"/>
                  <w:marTop w:val="0"/>
                  <w:marBottom w:val="0"/>
                  <w:divBdr>
                    <w:top w:val="none" w:sz="0" w:space="0" w:color="auto"/>
                    <w:left w:val="none" w:sz="0" w:space="0" w:color="auto"/>
                    <w:bottom w:val="none" w:sz="0" w:space="0" w:color="auto"/>
                    <w:right w:val="none" w:sz="0" w:space="0" w:color="auto"/>
                  </w:divBdr>
                  <w:divsChild>
                    <w:div w:id="101673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751322">
      <w:bodyDiv w:val="1"/>
      <w:marLeft w:val="0"/>
      <w:marRight w:val="0"/>
      <w:marTop w:val="0"/>
      <w:marBottom w:val="0"/>
      <w:divBdr>
        <w:top w:val="none" w:sz="0" w:space="0" w:color="auto"/>
        <w:left w:val="none" w:sz="0" w:space="0" w:color="auto"/>
        <w:bottom w:val="none" w:sz="0" w:space="0" w:color="auto"/>
        <w:right w:val="none" w:sz="0" w:space="0" w:color="auto"/>
      </w:divBdr>
      <w:divsChild>
        <w:div w:id="1991132797">
          <w:marLeft w:val="0"/>
          <w:marRight w:val="0"/>
          <w:marTop w:val="0"/>
          <w:marBottom w:val="0"/>
          <w:divBdr>
            <w:top w:val="none" w:sz="0" w:space="0" w:color="auto"/>
            <w:left w:val="none" w:sz="0" w:space="0" w:color="auto"/>
            <w:bottom w:val="none" w:sz="0" w:space="0" w:color="auto"/>
            <w:right w:val="none" w:sz="0" w:space="0" w:color="auto"/>
          </w:divBdr>
          <w:divsChild>
            <w:div w:id="696128039">
              <w:marLeft w:val="0"/>
              <w:marRight w:val="0"/>
              <w:marTop w:val="0"/>
              <w:marBottom w:val="0"/>
              <w:divBdr>
                <w:top w:val="none" w:sz="0" w:space="0" w:color="auto"/>
                <w:left w:val="none" w:sz="0" w:space="0" w:color="auto"/>
                <w:bottom w:val="none" w:sz="0" w:space="0" w:color="auto"/>
                <w:right w:val="none" w:sz="0" w:space="0" w:color="auto"/>
              </w:divBdr>
              <w:divsChild>
                <w:div w:id="2014913743">
                  <w:marLeft w:val="0"/>
                  <w:marRight w:val="0"/>
                  <w:marTop w:val="0"/>
                  <w:marBottom w:val="0"/>
                  <w:divBdr>
                    <w:top w:val="none" w:sz="0" w:space="0" w:color="auto"/>
                    <w:left w:val="none" w:sz="0" w:space="0" w:color="auto"/>
                    <w:bottom w:val="none" w:sz="0" w:space="0" w:color="auto"/>
                    <w:right w:val="none" w:sz="0" w:space="0" w:color="auto"/>
                  </w:divBdr>
                  <w:divsChild>
                    <w:div w:id="469517733">
                      <w:marLeft w:val="0"/>
                      <w:marRight w:val="0"/>
                      <w:marTop w:val="0"/>
                      <w:marBottom w:val="0"/>
                      <w:divBdr>
                        <w:top w:val="none" w:sz="0" w:space="0" w:color="auto"/>
                        <w:left w:val="none" w:sz="0" w:space="0" w:color="auto"/>
                        <w:bottom w:val="none" w:sz="0" w:space="0" w:color="auto"/>
                        <w:right w:val="none" w:sz="0" w:space="0" w:color="auto"/>
                      </w:divBdr>
                      <w:divsChild>
                        <w:div w:id="107703681">
                          <w:marLeft w:val="0"/>
                          <w:marRight w:val="0"/>
                          <w:marTop w:val="0"/>
                          <w:marBottom w:val="0"/>
                          <w:divBdr>
                            <w:top w:val="none" w:sz="0" w:space="0" w:color="auto"/>
                            <w:left w:val="none" w:sz="0" w:space="0" w:color="auto"/>
                            <w:bottom w:val="none" w:sz="0" w:space="0" w:color="auto"/>
                            <w:right w:val="none" w:sz="0" w:space="0" w:color="auto"/>
                          </w:divBdr>
                        </w:div>
                        <w:div w:id="205218603">
                          <w:marLeft w:val="0"/>
                          <w:marRight w:val="0"/>
                          <w:marTop w:val="0"/>
                          <w:marBottom w:val="0"/>
                          <w:divBdr>
                            <w:top w:val="none" w:sz="0" w:space="0" w:color="auto"/>
                            <w:left w:val="none" w:sz="0" w:space="0" w:color="auto"/>
                            <w:bottom w:val="none" w:sz="0" w:space="0" w:color="auto"/>
                            <w:right w:val="none" w:sz="0" w:space="0" w:color="auto"/>
                          </w:divBdr>
                        </w:div>
                        <w:div w:id="514079429">
                          <w:marLeft w:val="0"/>
                          <w:marRight w:val="0"/>
                          <w:marTop w:val="0"/>
                          <w:marBottom w:val="0"/>
                          <w:divBdr>
                            <w:top w:val="none" w:sz="0" w:space="0" w:color="auto"/>
                            <w:left w:val="none" w:sz="0" w:space="0" w:color="auto"/>
                            <w:bottom w:val="none" w:sz="0" w:space="0" w:color="auto"/>
                            <w:right w:val="none" w:sz="0" w:space="0" w:color="auto"/>
                          </w:divBdr>
                        </w:div>
                        <w:div w:id="52024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135089">
      <w:bodyDiv w:val="1"/>
      <w:marLeft w:val="0"/>
      <w:marRight w:val="0"/>
      <w:marTop w:val="0"/>
      <w:marBottom w:val="0"/>
      <w:divBdr>
        <w:top w:val="none" w:sz="0" w:space="0" w:color="auto"/>
        <w:left w:val="none" w:sz="0" w:space="0" w:color="auto"/>
        <w:bottom w:val="none" w:sz="0" w:space="0" w:color="auto"/>
        <w:right w:val="none" w:sz="0" w:space="0" w:color="auto"/>
      </w:divBdr>
      <w:divsChild>
        <w:div w:id="414133670">
          <w:marLeft w:val="0"/>
          <w:marRight w:val="0"/>
          <w:marTop w:val="0"/>
          <w:marBottom w:val="0"/>
          <w:divBdr>
            <w:top w:val="none" w:sz="0" w:space="0" w:color="auto"/>
            <w:left w:val="none" w:sz="0" w:space="0" w:color="auto"/>
            <w:bottom w:val="none" w:sz="0" w:space="0" w:color="auto"/>
            <w:right w:val="none" w:sz="0" w:space="0" w:color="auto"/>
          </w:divBdr>
        </w:div>
      </w:divsChild>
    </w:div>
    <w:div w:id="1187713218">
      <w:bodyDiv w:val="1"/>
      <w:marLeft w:val="0"/>
      <w:marRight w:val="0"/>
      <w:marTop w:val="0"/>
      <w:marBottom w:val="0"/>
      <w:divBdr>
        <w:top w:val="none" w:sz="0" w:space="0" w:color="auto"/>
        <w:left w:val="none" w:sz="0" w:space="0" w:color="auto"/>
        <w:bottom w:val="none" w:sz="0" w:space="0" w:color="auto"/>
        <w:right w:val="none" w:sz="0" w:space="0" w:color="auto"/>
      </w:divBdr>
    </w:div>
    <w:div w:id="1190753493">
      <w:bodyDiv w:val="1"/>
      <w:marLeft w:val="0"/>
      <w:marRight w:val="0"/>
      <w:marTop w:val="0"/>
      <w:marBottom w:val="0"/>
      <w:divBdr>
        <w:top w:val="none" w:sz="0" w:space="0" w:color="auto"/>
        <w:left w:val="none" w:sz="0" w:space="0" w:color="auto"/>
        <w:bottom w:val="none" w:sz="0" w:space="0" w:color="auto"/>
        <w:right w:val="none" w:sz="0" w:space="0" w:color="auto"/>
      </w:divBdr>
      <w:divsChild>
        <w:div w:id="960496168">
          <w:marLeft w:val="0"/>
          <w:marRight w:val="0"/>
          <w:marTop w:val="0"/>
          <w:marBottom w:val="0"/>
          <w:divBdr>
            <w:top w:val="none" w:sz="0" w:space="0" w:color="auto"/>
            <w:left w:val="none" w:sz="0" w:space="0" w:color="auto"/>
            <w:bottom w:val="none" w:sz="0" w:space="0" w:color="auto"/>
            <w:right w:val="none" w:sz="0" w:space="0" w:color="auto"/>
          </w:divBdr>
          <w:divsChild>
            <w:div w:id="1051031558">
              <w:marLeft w:val="0"/>
              <w:marRight w:val="0"/>
              <w:marTop w:val="0"/>
              <w:marBottom w:val="0"/>
              <w:divBdr>
                <w:top w:val="none" w:sz="0" w:space="0" w:color="auto"/>
                <w:left w:val="none" w:sz="0" w:space="0" w:color="auto"/>
                <w:bottom w:val="none" w:sz="0" w:space="0" w:color="auto"/>
                <w:right w:val="none" w:sz="0" w:space="0" w:color="auto"/>
              </w:divBdr>
              <w:divsChild>
                <w:div w:id="239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691641">
      <w:bodyDiv w:val="1"/>
      <w:marLeft w:val="0"/>
      <w:marRight w:val="0"/>
      <w:marTop w:val="0"/>
      <w:marBottom w:val="0"/>
      <w:divBdr>
        <w:top w:val="none" w:sz="0" w:space="0" w:color="auto"/>
        <w:left w:val="none" w:sz="0" w:space="0" w:color="auto"/>
        <w:bottom w:val="none" w:sz="0" w:space="0" w:color="auto"/>
        <w:right w:val="none" w:sz="0" w:space="0" w:color="auto"/>
      </w:divBdr>
      <w:divsChild>
        <w:div w:id="733352139">
          <w:marLeft w:val="0"/>
          <w:marRight w:val="0"/>
          <w:marTop w:val="0"/>
          <w:marBottom w:val="0"/>
          <w:divBdr>
            <w:top w:val="none" w:sz="0" w:space="0" w:color="auto"/>
            <w:left w:val="none" w:sz="0" w:space="0" w:color="auto"/>
            <w:bottom w:val="none" w:sz="0" w:space="0" w:color="auto"/>
            <w:right w:val="none" w:sz="0" w:space="0" w:color="auto"/>
          </w:divBdr>
          <w:divsChild>
            <w:div w:id="905335888">
              <w:marLeft w:val="-225"/>
              <w:marRight w:val="-225"/>
              <w:marTop w:val="0"/>
              <w:marBottom w:val="0"/>
              <w:divBdr>
                <w:top w:val="none" w:sz="0" w:space="0" w:color="auto"/>
                <w:left w:val="none" w:sz="0" w:space="0" w:color="auto"/>
                <w:bottom w:val="none" w:sz="0" w:space="0" w:color="auto"/>
                <w:right w:val="none" w:sz="0" w:space="0" w:color="auto"/>
              </w:divBdr>
              <w:divsChild>
                <w:div w:id="1481383532">
                  <w:marLeft w:val="0"/>
                  <w:marRight w:val="0"/>
                  <w:marTop w:val="0"/>
                  <w:marBottom w:val="0"/>
                  <w:divBdr>
                    <w:top w:val="none" w:sz="0" w:space="0" w:color="auto"/>
                    <w:left w:val="none" w:sz="0" w:space="0" w:color="auto"/>
                    <w:bottom w:val="none" w:sz="0" w:space="0" w:color="auto"/>
                    <w:right w:val="none" w:sz="0" w:space="0" w:color="auto"/>
                  </w:divBdr>
                  <w:divsChild>
                    <w:div w:id="1775440953">
                      <w:marLeft w:val="0"/>
                      <w:marRight w:val="0"/>
                      <w:marTop w:val="0"/>
                      <w:marBottom w:val="300"/>
                      <w:divBdr>
                        <w:top w:val="none" w:sz="0" w:space="0" w:color="auto"/>
                        <w:left w:val="none" w:sz="0" w:space="0" w:color="auto"/>
                        <w:bottom w:val="none" w:sz="0" w:space="0" w:color="auto"/>
                        <w:right w:val="none" w:sz="0" w:space="0" w:color="auto"/>
                      </w:divBdr>
                      <w:divsChild>
                        <w:div w:id="1029797689">
                          <w:marLeft w:val="0"/>
                          <w:marRight w:val="0"/>
                          <w:marTop w:val="0"/>
                          <w:marBottom w:val="0"/>
                          <w:divBdr>
                            <w:top w:val="none" w:sz="0" w:space="0" w:color="auto"/>
                            <w:left w:val="none" w:sz="0" w:space="0" w:color="auto"/>
                            <w:bottom w:val="none" w:sz="0" w:space="0" w:color="auto"/>
                            <w:right w:val="none" w:sz="0" w:space="0" w:color="auto"/>
                          </w:divBdr>
                          <w:divsChild>
                            <w:div w:id="1160195360">
                              <w:marLeft w:val="0"/>
                              <w:marRight w:val="0"/>
                              <w:marTop w:val="0"/>
                              <w:marBottom w:val="0"/>
                              <w:divBdr>
                                <w:top w:val="none" w:sz="0" w:space="0" w:color="auto"/>
                                <w:left w:val="none" w:sz="0" w:space="0" w:color="auto"/>
                                <w:bottom w:val="none" w:sz="0" w:space="0" w:color="auto"/>
                                <w:right w:val="none" w:sz="0" w:space="0" w:color="auto"/>
                              </w:divBdr>
                              <w:divsChild>
                                <w:div w:id="139077993">
                                  <w:marLeft w:val="0"/>
                                  <w:marRight w:val="0"/>
                                  <w:marTop w:val="0"/>
                                  <w:marBottom w:val="0"/>
                                  <w:divBdr>
                                    <w:top w:val="none" w:sz="0" w:space="0" w:color="auto"/>
                                    <w:left w:val="none" w:sz="0" w:space="0" w:color="auto"/>
                                    <w:bottom w:val="none" w:sz="0" w:space="0" w:color="auto"/>
                                    <w:right w:val="none" w:sz="0" w:space="0" w:color="auto"/>
                                  </w:divBdr>
                                  <w:divsChild>
                                    <w:div w:id="7757945">
                                      <w:marLeft w:val="0"/>
                                      <w:marRight w:val="0"/>
                                      <w:marTop w:val="105"/>
                                      <w:marBottom w:val="0"/>
                                      <w:divBdr>
                                        <w:top w:val="none" w:sz="0" w:space="0" w:color="auto"/>
                                        <w:left w:val="none" w:sz="0" w:space="0" w:color="auto"/>
                                        <w:bottom w:val="none" w:sz="0" w:space="0" w:color="auto"/>
                                        <w:right w:val="none" w:sz="0" w:space="0" w:color="auto"/>
                                      </w:divBdr>
                                    </w:div>
                                    <w:div w:id="62727355">
                                      <w:marLeft w:val="0"/>
                                      <w:marRight w:val="0"/>
                                      <w:marTop w:val="30"/>
                                      <w:marBottom w:val="0"/>
                                      <w:divBdr>
                                        <w:top w:val="none" w:sz="0" w:space="0" w:color="auto"/>
                                        <w:left w:val="none" w:sz="0" w:space="0" w:color="auto"/>
                                        <w:bottom w:val="none" w:sz="0" w:space="0" w:color="auto"/>
                                        <w:right w:val="none" w:sz="0" w:space="0" w:color="auto"/>
                                      </w:divBdr>
                                    </w:div>
                                    <w:div w:id="110519088">
                                      <w:marLeft w:val="0"/>
                                      <w:marRight w:val="0"/>
                                      <w:marTop w:val="105"/>
                                      <w:marBottom w:val="0"/>
                                      <w:divBdr>
                                        <w:top w:val="none" w:sz="0" w:space="0" w:color="auto"/>
                                        <w:left w:val="none" w:sz="0" w:space="0" w:color="auto"/>
                                        <w:bottom w:val="none" w:sz="0" w:space="0" w:color="auto"/>
                                        <w:right w:val="none" w:sz="0" w:space="0" w:color="auto"/>
                                      </w:divBdr>
                                      <w:divsChild>
                                        <w:div w:id="2075812384">
                                          <w:marLeft w:val="0"/>
                                          <w:marRight w:val="0"/>
                                          <w:marTop w:val="0"/>
                                          <w:marBottom w:val="0"/>
                                          <w:divBdr>
                                            <w:top w:val="none" w:sz="0" w:space="0" w:color="auto"/>
                                            <w:left w:val="none" w:sz="0" w:space="0" w:color="auto"/>
                                            <w:bottom w:val="none" w:sz="0" w:space="0" w:color="auto"/>
                                            <w:right w:val="none" w:sz="0" w:space="0" w:color="auto"/>
                                          </w:divBdr>
                                        </w:div>
                                      </w:divsChild>
                                    </w:div>
                                    <w:div w:id="123353845">
                                      <w:marLeft w:val="0"/>
                                      <w:marRight w:val="0"/>
                                      <w:marTop w:val="105"/>
                                      <w:marBottom w:val="0"/>
                                      <w:divBdr>
                                        <w:top w:val="none" w:sz="0" w:space="0" w:color="auto"/>
                                        <w:left w:val="none" w:sz="0" w:space="0" w:color="auto"/>
                                        <w:bottom w:val="none" w:sz="0" w:space="0" w:color="auto"/>
                                        <w:right w:val="none" w:sz="0" w:space="0" w:color="auto"/>
                                      </w:divBdr>
                                    </w:div>
                                    <w:div w:id="209538505">
                                      <w:marLeft w:val="0"/>
                                      <w:marRight w:val="0"/>
                                      <w:marTop w:val="105"/>
                                      <w:marBottom w:val="0"/>
                                      <w:divBdr>
                                        <w:top w:val="none" w:sz="0" w:space="0" w:color="auto"/>
                                        <w:left w:val="none" w:sz="0" w:space="0" w:color="auto"/>
                                        <w:bottom w:val="none" w:sz="0" w:space="0" w:color="auto"/>
                                        <w:right w:val="none" w:sz="0" w:space="0" w:color="auto"/>
                                      </w:divBdr>
                                    </w:div>
                                    <w:div w:id="323434131">
                                      <w:marLeft w:val="0"/>
                                      <w:marRight w:val="0"/>
                                      <w:marTop w:val="105"/>
                                      <w:marBottom w:val="0"/>
                                      <w:divBdr>
                                        <w:top w:val="none" w:sz="0" w:space="0" w:color="auto"/>
                                        <w:left w:val="none" w:sz="0" w:space="0" w:color="auto"/>
                                        <w:bottom w:val="none" w:sz="0" w:space="0" w:color="auto"/>
                                        <w:right w:val="none" w:sz="0" w:space="0" w:color="auto"/>
                                      </w:divBdr>
                                    </w:div>
                                    <w:div w:id="398983818">
                                      <w:marLeft w:val="0"/>
                                      <w:marRight w:val="0"/>
                                      <w:marTop w:val="105"/>
                                      <w:marBottom w:val="0"/>
                                      <w:divBdr>
                                        <w:top w:val="none" w:sz="0" w:space="0" w:color="auto"/>
                                        <w:left w:val="none" w:sz="0" w:space="0" w:color="auto"/>
                                        <w:bottom w:val="none" w:sz="0" w:space="0" w:color="auto"/>
                                        <w:right w:val="none" w:sz="0" w:space="0" w:color="auto"/>
                                      </w:divBdr>
                                    </w:div>
                                    <w:div w:id="412581553">
                                      <w:marLeft w:val="0"/>
                                      <w:marRight w:val="0"/>
                                      <w:marTop w:val="105"/>
                                      <w:marBottom w:val="0"/>
                                      <w:divBdr>
                                        <w:top w:val="none" w:sz="0" w:space="0" w:color="auto"/>
                                        <w:left w:val="none" w:sz="0" w:space="0" w:color="auto"/>
                                        <w:bottom w:val="none" w:sz="0" w:space="0" w:color="auto"/>
                                        <w:right w:val="none" w:sz="0" w:space="0" w:color="auto"/>
                                      </w:divBdr>
                                    </w:div>
                                    <w:div w:id="440880401">
                                      <w:marLeft w:val="0"/>
                                      <w:marRight w:val="0"/>
                                      <w:marTop w:val="30"/>
                                      <w:marBottom w:val="0"/>
                                      <w:divBdr>
                                        <w:top w:val="none" w:sz="0" w:space="0" w:color="auto"/>
                                        <w:left w:val="none" w:sz="0" w:space="0" w:color="auto"/>
                                        <w:bottom w:val="none" w:sz="0" w:space="0" w:color="auto"/>
                                        <w:right w:val="none" w:sz="0" w:space="0" w:color="auto"/>
                                      </w:divBdr>
                                      <w:divsChild>
                                        <w:div w:id="54008581">
                                          <w:marLeft w:val="0"/>
                                          <w:marRight w:val="0"/>
                                          <w:marTop w:val="0"/>
                                          <w:marBottom w:val="0"/>
                                          <w:divBdr>
                                            <w:top w:val="none" w:sz="0" w:space="0" w:color="auto"/>
                                            <w:left w:val="none" w:sz="0" w:space="0" w:color="auto"/>
                                            <w:bottom w:val="none" w:sz="0" w:space="0" w:color="auto"/>
                                            <w:right w:val="none" w:sz="0" w:space="0" w:color="auto"/>
                                          </w:divBdr>
                                        </w:div>
                                      </w:divsChild>
                                    </w:div>
                                    <w:div w:id="458379407">
                                      <w:marLeft w:val="0"/>
                                      <w:marRight w:val="0"/>
                                      <w:marTop w:val="30"/>
                                      <w:marBottom w:val="0"/>
                                      <w:divBdr>
                                        <w:top w:val="none" w:sz="0" w:space="0" w:color="auto"/>
                                        <w:left w:val="none" w:sz="0" w:space="0" w:color="auto"/>
                                        <w:bottom w:val="none" w:sz="0" w:space="0" w:color="auto"/>
                                        <w:right w:val="none" w:sz="0" w:space="0" w:color="auto"/>
                                      </w:divBdr>
                                    </w:div>
                                    <w:div w:id="495729009">
                                      <w:marLeft w:val="0"/>
                                      <w:marRight w:val="0"/>
                                      <w:marTop w:val="105"/>
                                      <w:marBottom w:val="0"/>
                                      <w:divBdr>
                                        <w:top w:val="none" w:sz="0" w:space="0" w:color="auto"/>
                                        <w:left w:val="none" w:sz="0" w:space="0" w:color="auto"/>
                                        <w:bottom w:val="none" w:sz="0" w:space="0" w:color="auto"/>
                                        <w:right w:val="none" w:sz="0" w:space="0" w:color="auto"/>
                                      </w:divBdr>
                                    </w:div>
                                    <w:div w:id="590746918">
                                      <w:marLeft w:val="0"/>
                                      <w:marRight w:val="0"/>
                                      <w:marTop w:val="30"/>
                                      <w:marBottom w:val="0"/>
                                      <w:divBdr>
                                        <w:top w:val="none" w:sz="0" w:space="0" w:color="auto"/>
                                        <w:left w:val="none" w:sz="0" w:space="0" w:color="auto"/>
                                        <w:bottom w:val="none" w:sz="0" w:space="0" w:color="auto"/>
                                        <w:right w:val="none" w:sz="0" w:space="0" w:color="auto"/>
                                      </w:divBdr>
                                    </w:div>
                                    <w:div w:id="661129051">
                                      <w:marLeft w:val="0"/>
                                      <w:marRight w:val="0"/>
                                      <w:marTop w:val="30"/>
                                      <w:marBottom w:val="0"/>
                                      <w:divBdr>
                                        <w:top w:val="none" w:sz="0" w:space="0" w:color="auto"/>
                                        <w:left w:val="none" w:sz="0" w:space="0" w:color="auto"/>
                                        <w:bottom w:val="none" w:sz="0" w:space="0" w:color="auto"/>
                                        <w:right w:val="none" w:sz="0" w:space="0" w:color="auto"/>
                                      </w:divBdr>
                                    </w:div>
                                    <w:div w:id="792678067">
                                      <w:marLeft w:val="0"/>
                                      <w:marRight w:val="0"/>
                                      <w:marTop w:val="105"/>
                                      <w:marBottom w:val="0"/>
                                      <w:divBdr>
                                        <w:top w:val="none" w:sz="0" w:space="0" w:color="auto"/>
                                        <w:left w:val="none" w:sz="0" w:space="0" w:color="auto"/>
                                        <w:bottom w:val="none" w:sz="0" w:space="0" w:color="auto"/>
                                        <w:right w:val="none" w:sz="0" w:space="0" w:color="auto"/>
                                      </w:divBdr>
                                    </w:div>
                                    <w:div w:id="865827594">
                                      <w:marLeft w:val="0"/>
                                      <w:marRight w:val="0"/>
                                      <w:marTop w:val="30"/>
                                      <w:marBottom w:val="0"/>
                                      <w:divBdr>
                                        <w:top w:val="none" w:sz="0" w:space="0" w:color="auto"/>
                                        <w:left w:val="none" w:sz="0" w:space="0" w:color="auto"/>
                                        <w:bottom w:val="none" w:sz="0" w:space="0" w:color="auto"/>
                                        <w:right w:val="none" w:sz="0" w:space="0" w:color="auto"/>
                                      </w:divBdr>
                                    </w:div>
                                    <w:div w:id="961770308">
                                      <w:marLeft w:val="0"/>
                                      <w:marRight w:val="0"/>
                                      <w:marTop w:val="105"/>
                                      <w:marBottom w:val="0"/>
                                      <w:divBdr>
                                        <w:top w:val="none" w:sz="0" w:space="0" w:color="auto"/>
                                        <w:left w:val="none" w:sz="0" w:space="0" w:color="auto"/>
                                        <w:bottom w:val="none" w:sz="0" w:space="0" w:color="auto"/>
                                        <w:right w:val="none" w:sz="0" w:space="0" w:color="auto"/>
                                      </w:divBdr>
                                    </w:div>
                                    <w:div w:id="1002126639">
                                      <w:marLeft w:val="0"/>
                                      <w:marRight w:val="0"/>
                                      <w:marTop w:val="105"/>
                                      <w:marBottom w:val="0"/>
                                      <w:divBdr>
                                        <w:top w:val="none" w:sz="0" w:space="0" w:color="auto"/>
                                        <w:left w:val="none" w:sz="0" w:space="0" w:color="auto"/>
                                        <w:bottom w:val="none" w:sz="0" w:space="0" w:color="auto"/>
                                        <w:right w:val="none" w:sz="0" w:space="0" w:color="auto"/>
                                      </w:divBdr>
                                    </w:div>
                                    <w:div w:id="1063455017">
                                      <w:marLeft w:val="0"/>
                                      <w:marRight w:val="0"/>
                                      <w:marTop w:val="30"/>
                                      <w:marBottom w:val="0"/>
                                      <w:divBdr>
                                        <w:top w:val="none" w:sz="0" w:space="0" w:color="auto"/>
                                        <w:left w:val="none" w:sz="0" w:space="0" w:color="auto"/>
                                        <w:bottom w:val="none" w:sz="0" w:space="0" w:color="auto"/>
                                        <w:right w:val="none" w:sz="0" w:space="0" w:color="auto"/>
                                      </w:divBdr>
                                    </w:div>
                                    <w:div w:id="1202521618">
                                      <w:marLeft w:val="0"/>
                                      <w:marRight w:val="0"/>
                                      <w:marTop w:val="30"/>
                                      <w:marBottom w:val="0"/>
                                      <w:divBdr>
                                        <w:top w:val="none" w:sz="0" w:space="0" w:color="auto"/>
                                        <w:left w:val="none" w:sz="0" w:space="0" w:color="auto"/>
                                        <w:bottom w:val="none" w:sz="0" w:space="0" w:color="auto"/>
                                        <w:right w:val="none" w:sz="0" w:space="0" w:color="auto"/>
                                      </w:divBdr>
                                    </w:div>
                                    <w:div w:id="1235313401">
                                      <w:marLeft w:val="0"/>
                                      <w:marRight w:val="0"/>
                                      <w:marTop w:val="105"/>
                                      <w:marBottom w:val="0"/>
                                      <w:divBdr>
                                        <w:top w:val="none" w:sz="0" w:space="0" w:color="auto"/>
                                        <w:left w:val="none" w:sz="0" w:space="0" w:color="auto"/>
                                        <w:bottom w:val="none" w:sz="0" w:space="0" w:color="auto"/>
                                        <w:right w:val="none" w:sz="0" w:space="0" w:color="auto"/>
                                      </w:divBdr>
                                    </w:div>
                                    <w:div w:id="1235506083">
                                      <w:marLeft w:val="0"/>
                                      <w:marRight w:val="0"/>
                                      <w:marTop w:val="30"/>
                                      <w:marBottom w:val="0"/>
                                      <w:divBdr>
                                        <w:top w:val="none" w:sz="0" w:space="0" w:color="auto"/>
                                        <w:left w:val="none" w:sz="0" w:space="0" w:color="auto"/>
                                        <w:bottom w:val="none" w:sz="0" w:space="0" w:color="auto"/>
                                        <w:right w:val="none" w:sz="0" w:space="0" w:color="auto"/>
                                      </w:divBdr>
                                      <w:divsChild>
                                        <w:div w:id="2052916486">
                                          <w:marLeft w:val="0"/>
                                          <w:marRight w:val="0"/>
                                          <w:marTop w:val="0"/>
                                          <w:marBottom w:val="0"/>
                                          <w:divBdr>
                                            <w:top w:val="none" w:sz="0" w:space="0" w:color="auto"/>
                                            <w:left w:val="none" w:sz="0" w:space="0" w:color="auto"/>
                                            <w:bottom w:val="none" w:sz="0" w:space="0" w:color="auto"/>
                                            <w:right w:val="none" w:sz="0" w:space="0" w:color="auto"/>
                                          </w:divBdr>
                                        </w:div>
                                      </w:divsChild>
                                    </w:div>
                                    <w:div w:id="1281104235">
                                      <w:marLeft w:val="0"/>
                                      <w:marRight w:val="0"/>
                                      <w:marTop w:val="30"/>
                                      <w:marBottom w:val="0"/>
                                      <w:divBdr>
                                        <w:top w:val="none" w:sz="0" w:space="0" w:color="auto"/>
                                        <w:left w:val="none" w:sz="0" w:space="0" w:color="auto"/>
                                        <w:bottom w:val="none" w:sz="0" w:space="0" w:color="auto"/>
                                        <w:right w:val="none" w:sz="0" w:space="0" w:color="auto"/>
                                      </w:divBdr>
                                    </w:div>
                                    <w:div w:id="1286276261">
                                      <w:marLeft w:val="0"/>
                                      <w:marRight w:val="0"/>
                                      <w:marTop w:val="105"/>
                                      <w:marBottom w:val="0"/>
                                      <w:divBdr>
                                        <w:top w:val="none" w:sz="0" w:space="0" w:color="auto"/>
                                        <w:left w:val="none" w:sz="0" w:space="0" w:color="auto"/>
                                        <w:bottom w:val="none" w:sz="0" w:space="0" w:color="auto"/>
                                        <w:right w:val="none" w:sz="0" w:space="0" w:color="auto"/>
                                      </w:divBdr>
                                    </w:div>
                                    <w:div w:id="1298413287">
                                      <w:marLeft w:val="0"/>
                                      <w:marRight w:val="0"/>
                                      <w:marTop w:val="105"/>
                                      <w:marBottom w:val="0"/>
                                      <w:divBdr>
                                        <w:top w:val="none" w:sz="0" w:space="0" w:color="auto"/>
                                        <w:left w:val="none" w:sz="0" w:space="0" w:color="auto"/>
                                        <w:bottom w:val="none" w:sz="0" w:space="0" w:color="auto"/>
                                        <w:right w:val="none" w:sz="0" w:space="0" w:color="auto"/>
                                      </w:divBdr>
                                    </w:div>
                                    <w:div w:id="1319653224">
                                      <w:marLeft w:val="0"/>
                                      <w:marRight w:val="0"/>
                                      <w:marTop w:val="105"/>
                                      <w:marBottom w:val="0"/>
                                      <w:divBdr>
                                        <w:top w:val="none" w:sz="0" w:space="0" w:color="auto"/>
                                        <w:left w:val="none" w:sz="0" w:space="0" w:color="auto"/>
                                        <w:bottom w:val="none" w:sz="0" w:space="0" w:color="auto"/>
                                        <w:right w:val="none" w:sz="0" w:space="0" w:color="auto"/>
                                      </w:divBdr>
                                    </w:div>
                                    <w:div w:id="1338074133">
                                      <w:marLeft w:val="0"/>
                                      <w:marRight w:val="0"/>
                                      <w:marTop w:val="105"/>
                                      <w:marBottom w:val="0"/>
                                      <w:divBdr>
                                        <w:top w:val="none" w:sz="0" w:space="0" w:color="auto"/>
                                        <w:left w:val="none" w:sz="0" w:space="0" w:color="auto"/>
                                        <w:bottom w:val="none" w:sz="0" w:space="0" w:color="auto"/>
                                        <w:right w:val="none" w:sz="0" w:space="0" w:color="auto"/>
                                      </w:divBdr>
                                    </w:div>
                                    <w:div w:id="1353069498">
                                      <w:marLeft w:val="0"/>
                                      <w:marRight w:val="0"/>
                                      <w:marTop w:val="105"/>
                                      <w:marBottom w:val="0"/>
                                      <w:divBdr>
                                        <w:top w:val="none" w:sz="0" w:space="0" w:color="auto"/>
                                        <w:left w:val="none" w:sz="0" w:space="0" w:color="auto"/>
                                        <w:bottom w:val="none" w:sz="0" w:space="0" w:color="auto"/>
                                        <w:right w:val="none" w:sz="0" w:space="0" w:color="auto"/>
                                      </w:divBdr>
                                    </w:div>
                                    <w:div w:id="1442918048">
                                      <w:marLeft w:val="0"/>
                                      <w:marRight w:val="0"/>
                                      <w:marTop w:val="105"/>
                                      <w:marBottom w:val="0"/>
                                      <w:divBdr>
                                        <w:top w:val="none" w:sz="0" w:space="0" w:color="auto"/>
                                        <w:left w:val="none" w:sz="0" w:space="0" w:color="auto"/>
                                        <w:bottom w:val="none" w:sz="0" w:space="0" w:color="auto"/>
                                        <w:right w:val="none" w:sz="0" w:space="0" w:color="auto"/>
                                      </w:divBdr>
                                    </w:div>
                                    <w:div w:id="1473016119">
                                      <w:marLeft w:val="0"/>
                                      <w:marRight w:val="0"/>
                                      <w:marTop w:val="105"/>
                                      <w:marBottom w:val="0"/>
                                      <w:divBdr>
                                        <w:top w:val="none" w:sz="0" w:space="0" w:color="auto"/>
                                        <w:left w:val="none" w:sz="0" w:space="0" w:color="auto"/>
                                        <w:bottom w:val="none" w:sz="0" w:space="0" w:color="auto"/>
                                        <w:right w:val="none" w:sz="0" w:space="0" w:color="auto"/>
                                      </w:divBdr>
                                    </w:div>
                                    <w:div w:id="1633175179">
                                      <w:marLeft w:val="0"/>
                                      <w:marRight w:val="0"/>
                                      <w:marTop w:val="30"/>
                                      <w:marBottom w:val="0"/>
                                      <w:divBdr>
                                        <w:top w:val="none" w:sz="0" w:space="0" w:color="auto"/>
                                        <w:left w:val="none" w:sz="0" w:space="0" w:color="auto"/>
                                        <w:bottom w:val="none" w:sz="0" w:space="0" w:color="auto"/>
                                        <w:right w:val="none" w:sz="0" w:space="0" w:color="auto"/>
                                      </w:divBdr>
                                    </w:div>
                                    <w:div w:id="1706901665">
                                      <w:marLeft w:val="0"/>
                                      <w:marRight w:val="0"/>
                                      <w:marTop w:val="105"/>
                                      <w:marBottom w:val="0"/>
                                      <w:divBdr>
                                        <w:top w:val="none" w:sz="0" w:space="0" w:color="auto"/>
                                        <w:left w:val="none" w:sz="0" w:space="0" w:color="auto"/>
                                        <w:bottom w:val="none" w:sz="0" w:space="0" w:color="auto"/>
                                        <w:right w:val="none" w:sz="0" w:space="0" w:color="auto"/>
                                      </w:divBdr>
                                    </w:div>
                                    <w:div w:id="1713576847">
                                      <w:marLeft w:val="0"/>
                                      <w:marRight w:val="0"/>
                                      <w:marTop w:val="105"/>
                                      <w:marBottom w:val="0"/>
                                      <w:divBdr>
                                        <w:top w:val="none" w:sz="0" w:space="0" w:color="auto"/>
                                        <w:left w:val="none" w:sz="0" w:space="0" w:color="auto"/>
                                        <w:bottom w:val="none" w:sz="0" w:space="0" w:color="auto"/>
                                        <w:right w:val="none" w:sz="0" w:space="0" w:color="auto"/>
                                      </w:divBdr>
                                      <w:divsChild>
                                        <w:div w:id="481503157">
                                          <w:marLeft w:val="0"/>
                                          <w:marRight w:val="0"/>
                                          <w:marTop w:val="0"/>
                                          <w:marBottom w:val="0"/>
                                          <w:divBdr>
                                            <w:top w:val="none" w:sz="0" w:space="0" w:color="auto"/>
                                            <w:left w:val="none" w:sz="0" w:space="0" w:color="auto"/>
                                            <w:bottom w:val="none" w:sz="0" w:space="0" w:color="auto"/>
                                            <w:right w:val="none" w:sz="0" w:space="0" w:color="auto"/>
                                          </w:divBdr>
                                        </w:div>
                                      </w:divsChild>
                                    </w:div>
                                    <w:div w:id="1738280253">
                                      <w:marLeft w:val="0"/>
                                      <w:marRight w:val="0"/>
                                      <w:marTop w:val="30"/>
                                      <w:marBottom w:val="0"/>
                                      <w:divBdr>
                                        <w:top w:val="none" w:sz="0" w:space="0" w:color="auto"/>
                                        <w:left w:val="none" w:sz="0" w:space="0" w:color="auto"/>
                                        <w:bottom w:val="none" w:sz="0" w:space="0" w:color="auto"/>
                                        <w:right w:val="none" w:sz="0" w:space="0" w:color="auto"/>
                                      </w:divBdr>
                                    </w:div>
                                    <w:div w:id="1764884820">
                                      <w:marLeft w:val="0"/>
                                      <w:marRight w:val="0"/>
                                      <w:marTop w:val="105"/>
                                      <w:marBottom w:val="0"/>
                                      <w:divBdr>
                                        <w:top w:val="none" w:sz="0" w:space="0" w:color="auto"/>
                                        <w:left w:val="none" w:sz="0" w:space="0" w:color="auto"/>
                                        <w:bottom w:val="none" w:sz="0" w:space="0" w:color="auto"/>
                                        <w:right w:val="none" w:sz="0" w:space="0" w:color="auto"/>
                                      </w:divBdr>
                                      <w:divsChild>
                                        <w:div w:id="1296833544">
                                          <w:marLeft w:val="0"/>
                                          <w:marRight w:val="0"/>
                                          <w:marTop w:val="0"/>
                                          <w:marBottom w:val="0"/>
                                          <w:divBdr>
                                            <w:top w:val="none" w:sz="0" w:space="0" w:color="auto"/>
                                            <w:left w:val="none" w:sz="0" w:space="0" w:color="auto"/>
                                            <w:bottom w:val="none" w:sz="0" w:space="0" w:color="auto"/>
                                            <w:right w:val="none" w:sz="0" w:space="0" w:color="auto"/>
                                          </w:divBdr>
                                        </w:div>
                                      </w:divsChild>
                                    </w:div>
                                    <w:div w:id="1782217113">
                                      <w:marLeft w:val="0"/>
                                      <w:marRight w:val="0"/>
                                      <w:marTop w:val="105"/>
                                      <w:marBottom w:val="0"/>
                                      <w:divBdr>
                                        <w:top w:val="none" w:sz="0" w:space="0" w:color="auto"/>
                                        <w:left w:val="none" w:sz="0" w:space="0" w:color="auto"/>
                                        <w:bottom w:val="none" w:sz="0" w:space="0" w:color="auto"/>
                                        <w:right w:val="none" w:sz="0" w:space="0" w:color="auto"/>
                                      </w:divBdr>
                                      <w:divsChild>
                                        <w:div w:id="995307963">
                                          <w:marLeft w:val="0"/>
                                          <w:marRight w:val="0"/>
                                          <w:marTop w:val="0"/>
                                          <w:marBottom w:val="0"/>
                                          <w:divBdr>
                                            <w:top w:val="none" w:sz="0" w:space="0" w:color="auto"/>
                                            <w:left w:val="none" w:sz="0" w:space="0" w:color="auto"/>
                                            <w:bottom w:val="none" w:sz="0" w:space="0" w:color="auto"/>
                                            <w:right w:val="none" w:sz="0" w:space="0" w:color="auto"/>
                                          </w:divBdr>
                                        </w:div>
                                      </w:divsChild>
                                    </w:div>
                                    <w:div w:id="1808013605">
                                      <w:marLeft w:val="0"/>
                                      <w:marRight w:val="0"/>
                                      <w:marTop w:val="105"/>
                                      <w:marBottom w:val="0"/>
                                      <w:divBdr>
                                        <w:top w:val="none" w:sz="0" w:space="0" w:color="auto"/>
                                        <w:left w:val="none" w:sz="0" w:space="0" w:color="auto"/>
                                        <w:bottom w:val="none" w:sz="0" w:space="0" w:color="auto"/>
                                        <w:right w:val="none" w:sz="0" w:space="0" w:color="auto"/>
                                      </w:divBdr>
                                      <w:divsChild>
                                        <w:div w:id="882250926">
                                          <w:marLeft w:val="0"/>
                                          <w:marRight w:val="0"/>
                                          <w:marTop w:val="0"/>
                                          <w:marBottom w:val="0"/>
                                          <w:divBdr>
                                            <w:top w:val="none" w:sz="0" w:space="0" w:color="auto"/>
                                            <w:left w:val="none" w:sz="0" w:space="0" w:color="auto"/>
                                            <w:bottom w:val="none" w:sz="0" w:space="0" w:color="auto"/>
                                            <w:right w:val="none" w:sz="0" w:space="0" w:color="auto"/>
                                          </w:divBdr>
                                        </w:div>
                                      </w:divsChild>
                                    </w:div>
                                    <w:div w:id="1916091846">
                                      <w:marLeft w:val="0"/>
                                      <w:marRight w:val="0"/>
                                      <w:marTop w:val="30"/>
                                      <w:marBottom w:val="0"/>
                                      <w:divBdr>
                                        <w:top w:val="none" w:sz="0" w:space="0" w:color="auto"/>
                                        <w:left w:val="none" w:sz="0" w:space="0" w:color="auto"/>
                                        <w:bottom w:val="none" w:sz="0" w:space="0" w:color="auto"/>
                                        <w:right w:val="none" w:sz="0" w:space="0" w:color="auto"/>
                                      </w:divBdr>
                                    </w:div>
                                    <w:div w:id="1994943646">
                                      <w:marLeft w:val="0"/>
                                      <w:marRight w:val="0"/>
                                      <w:marTop w:val="30"/>
                                      <w:marBottom w:val="0"/>
                                      <w:divBdr>
                                        <w:top w:val="none" w:sz="0" w:space="0" w:color="auto"/>
                                        <w:left w:val="none" w:sz="0" w:space="0" w:color="auto"/>
                                        <w:bottom w:val="none" w:sz="0" w:space="0" w:color="auto"/>
                                        <w:right w:val="none" w:sz="0" w:space="0" w:color="auto"/>
                                      </w:divBdr>
                                    </w:div>
                                    <w:div w:id="1998265630">
                                      <w:marLeft w:val="0"/>
                                      <w:marRight w:val="0"/>
                                      <w:marTop w:val="30"/>
                                      <w:marBottom w:val="0"/>
                                      <w:divBdr>
                                        <w:top w:val="none" w:sz="0" w:space="0" w:color="auto"/>
                                        <w:left w:val="none" w:sz="0" w:space="0" w:color="auto"/>
                                        <w:bottom w:val="none" w:sz="0" w:space="0" w:color="auto"/>
                                        <w:right w:val="none" w:sz="0" w:space="0" w:color="auto"/>
                                      </w:divBdr>
                                      <w:divsChild>
                                        <w:div w:id="1726565308">
                                          <w:marLeft w:val="0"/>
                                          <w:marRight w:val="0"/>
                                          <w:marTop w:val="0"/>
                                          <w:marBottom w:val="0"/>
                                          <w:divBdr>
                                            <w:top w:val="none" w:sz="0" w:space="0" w:color="auto"/>
                                            <w:left w:val="none" w:sz="0" w:space="0" w:color="auto"/>
                                            <w:bottom w:val="none" w:sz="0" w:space="0" w:color="auto"/>
                                            <w:right w:val="none" w:sz="0" w:space="0" w:color="auto"/>
                                          </w:divBdr>
                                        </w:div>
                                      </w:divsChild>
                                    </w:div>
                                    <w:div w:id="202508529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493303">
      <w:bodyDiv w:val="1"/>
      <w:marLeft w:val="0"/>
      <w:marRight w:val="0"/>
      <w:marTop w:val="0"/>
      <w:marBottom w:val="0"/>
      <w:divBdr>
        <w:top w:val="none" w:sz="0" w:space="0" w:color="auto"/>
        <w:left w:val="none" w:sz="0" w:space="0" w:color="auto"/>
        <w:bottom w:val="none" w:sz="0" w:space="0" w:color="auto"/>
        <w:right w:val="none" w:sz="0" w:space="0" w:color="auto"/>
      </w:divBdr>
      <w:divsChild>
        <w:div w:id="1067075300">
          <w:marLeft w:val="0"/>
          <w:marRight w:val="0"/>
          <w:marTop w:val="0"/>
          <w:marBottom w:val="0"/>
          <w:divBdr>
            <w:top w:val="none" w:sz="0" w:space="0" w:color="auto"/>
            <w:left w:val="none" w:sz="0" w:space="0" w:color="auto"/>
            <w:bottom w:val="none" w:sz="0" w:space="0" w:color="auto"/>
            <w:right w:val="none" w:sz="0" w:space="0" w:color="auto"/>
          </w:divBdr>
          <w:divsChild>
            <w:div w:id="1576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6831">
      <w:bodyDiv w:val="1"/>
      <w:marLeft w:val="0"/>
      <w:marRight w:val="0"/>
      <w:marTop w:val="0"/>
      <w:marBottom w:val="0"/>
      <w:divBdr>
        <w:top w:val="none" w:sz="0" w:space="0" w:color="auto"/>
        <w:left w:val="none" w:sz="0" w:space="0" w:color="auto"/>
        <w:bottom w:val="none" w:sz="0" w:space="0" w:color="auto"/>
        <w:right w:val="none" w:sz="0" w:space="0" w:color="auto"/>
      </w:divBdr>
      <w:divsChild>
        <w:div w:id="459150933">
          <w:marLeft w:val="0"/>
          <w:marRight w:val="0"/>
          <w:marTop w:val="0"/>
          <w:marBottom w:val="0"/>
          <w:divBdr>
            <w:top w:val="none" w:sz="0" w:space="0" w:color="auto"/>
            <w:left w:val="none" w:sz="0" w:space="0" w:color="auto"/>
            <w:bottom w:val="none" w:sz="0" w:space="0" w:color="auto"/>
            <w:right w:val="none" w:sz="0" w:space="0" w:color="auto"/>
          </w:divBdr>
          <w:divsChild>
            <w:div w:id="691150641">
              <w:marLeft w:val="0"/>
              <w:marRight w:val="0"/>
              <w:marTop w:val="0"/>
              <w:marBottom w:val="0"/>
              <w:divBdr>
                <w:top w:val="none" w:sz="0" w:space="0" w:color="auto"/>
                <w:left w:val="none" w:sz="0" w:space="0" w:color="auto"/>
                <w:bottom w:val="none" w:sz="0" w:space="0" w:color="auto"/>
                <w:right w:val="none" w:sz="0" w:space="0" w:color="auto"/>
              </w:divBdr>
            </w:div>
          </w:divsChild>
        </w:div>
        <w:div w:id="1208568171">
          <w:marLeft w:val="0"/>
          <w:marRight w:val="0"/>
          <w:marTop w:val="0"/>
          <w:marBottom w:val="0"/>
          <w:divBdr>
            <w:top w:val="none" w:sz="0" w:space="0" w:color="auto"/>
            <w:left w:val="none" w:sz="0" w:space="0" w:color="auto"/>
            <w:bottom w:val="none" w:sz="0" w:space="0" w:color="auto"/>
            <w:right w:val="none" w:sz="0" w:space="0" w:color="auto"/>
          </w:divBdr>
          <w:divsChild>
            <w:div w:id="183906946">
              <w:marLeft w:val="0"/>
              <w:marRight w:val="0"/>
              <w:marTop w:val="0"/>
              <w:marBottom w:val="0"/>
              <w:divBdr>
                <w:top w:val="none" w:sz="0" w:space="0" w:color="auto"/>
                <w:left w:val="none" w:sz="0" w:space="0" w:color="auto"/>
                <w:bottom w:val="none" w:sz="0" w:space="0" w:color="auto"/>
                <w:right w:val="none" w:sz="0" w:space="0" w:color="auto"/>
              </w:divBdr>
            </w:div>
          </w:divsChild>
        </w:div>
        <w:div w:id="1833258290">
          <w:marLeft w:val="0"/>
          <w:marRight w:val="0"/>
          <w:marTop w:val="0"/>
          <w:marBottom w:val="0"/>
          <w:divBdr>
            <w:top w:val="none" w:sz="0" w:space="0" w:color="auto"/>
            <w:left w:val="none" w:sz="0" w:space="0" w:color="auto"/>
            <w:bottom w:val="none" w:sz="0" w:space="0" w:color="auto"/>
            <w:right w:val="none" w:sz="0" w:space="0" w:color="auto"/>
          </w:divBdr>
          <w:divsChild>
            <w:div w:id="331418928">
              <w:marLeft w:val="0"/>
              <w:marRight w:val="0"/>
              <w:marTop w:val="0"/>
              <w:marBottom w:val="0"/>
              <w:divBdr>
                <w:top w:val="none" w:sz="0" w:space="0" w:color="auto"/>
                <w:left w:val="none" w:sz="0" w:space="0" w:color="auto"/>
                <w:bottom w:val="none" w:sz="0" w:space="0" w:color="auto"/>
                <w:right w:val="none" w:sz="0" w:space="0" w:color="auto"/>
              </w:divBdr>
            </w:div>
          </w:divsChild>
        </w:div>
        <w:div w:id="1978797858">
          <w:marLeft w:val="0"/>
          <w:marRight w:val="0"/>
          <w:marTop w:val="0"/>
          <w:marBottom w:val="0"/>
          <w:divBdr>
            <w:top w:val="none" w:sz="0" w:space="0" w:color="auto"/>
            <w:left w:val="none" w:sz="0" w:space="0" w:color="auto"/>
            <w:bottom w:val="none" w:sz="0" w:space="0" w:color="auto"/>
            <w:right w:val="none" w:sz="0" w:space="0" w:color="auto"/>
          </w:divBdr>
          <w:divsChild>
            <w:div w:id="8468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8291">
      <w:bodyDiv w:val="1"/>
      <w:marLeft w:val="0"/>
      <w:marRight w:val="0"/>
      <w:marTop w:val="0"/>
      <w:marBottom w:val="0"/>
      <w:divBdr>
        <w:top w:val="none" w:sz="0" w:space="0" w:color="auto"/>
        <w:left w:val="none" w:sz="0" w:space="0" w:color="auto"/>
        <w:bottom w:val="none" w:sz="0" w:space="0" w:color="auto"/>
        <w:right w:val="none" w:sz="0" w:space="0" w:color="auto"/>
      </w:divBdr>
    </w:div>
    <w:div w:id="1195540198">
      <w:bodyDiv w:val="1"/>
      <w:marLeft w:val="0"/>
      <w:marRight w:val="0"/>
      <w:marTop w:val="0"/>
      <w:marBottom w:val="0"/>
      <w:divBdr>
        <w:top w:val="none" w:sz="0" w:space="0" w:color="auto"/>
        <w:left w:val="none" w:sz="0" w:space="0" w:color="auto"/>
        <w:bottom w:val="none" w:sz="0" w:space="0" w:color="auto"/>
        <w:right w:val="none" w:sz="0" w:space="0" w:color="auto"/>
      </w:divBdr>
      <w:divsChild>
        <w:div w:id="1331642938">
          <w:marLeft w:val="0"/>
          <w:marRight w:val="0"/>
          <w:marTop w:val="0"/>
          <w:marBottom w:val="0"/>
          <w:divBdr>
            <w:top w:val="none" w:sz="0" w:space="0" w:color="auto"/>
            <w:left w:val="none" w:sz="0" w:space="0" w:color="auto"/>
            <w:bottom w:val="none" w:sz="0" w:space="0" w:color="auto"/>
            <w:right w:val="none" w:sz="0" w:space="0" w:color="auto"/>
          </w:divBdr>
          <w:divsChild>
            <w:div w:id="25343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98531">
      <w:bodyDiv w:val="1"/>
      <w:marLeft w:val="0"/>
      <w:marRight w:val="0"/>
      <w:marTop w:val="0"/>
      <w:marBottom w:val="0"/>
      <w:divBdr>
        <w:top w:val="none" w:sz="0" w:space="0" w:color="auto"/>
        <w:left w:val="none" w:sz="0" w:space="0" w:color="auto"/>
        <w:bottom w:val="none" w:sz="0" w:space="0" w:color="auto"/>
        <w:right w:val="none" w:sz="0" w:space="0" w:color="auto"/>
      </w:divBdr>
    </w:div>
    <w:div w:id="1196845853">
      <w:bodyDiv w:val="1"/>
      <w:marLeft w:val="0"/>
      <w:marRight w:val="0"/>
      <w:marTop w:val="0"/>
      <w:marBottom w:val="0"/>
      <w:divBdr>
        <w:top w:val="none" w:sz="0" w:space="0" w:color="auto"/>
        <w:left w:val="none" w:sz="0" w:space="0" w:color="auto"/>
        <w:bottom w:val="none" w:sz="0" w:space="0" w:color="auto"/>
        <w:right w:val="none" w:sz="0" w:space="0" w:color="auto"/>
      </w:divBdr>
      <w:divsChild>
        <w:div w:id="1056053108">
          <w:marLeft w:val="0"/>
          <w:marRight w:val="0"/>
          <w:marTop w:val="0"/>
          <w:marBottom w:val="0"/>
          <w:divBdr>
            <w:top w:val="none" w:sz="0" w:space="0" w:color="auto"/>
            <w:left w:val="none" w:sz="0" w:space="0" w:color="auto"/>
            <w:bottom w:val="none" w:sz="0" w:space="0" w:color="auto"/>
            <w:right w:val="none" w:sz="0" w:space="0" w:color="auto"/>
          </w:divBdr>
          <w:divsChild>
            <w:div w:id="313485134">
              <w:marLeft w:val="0"/>
              <w:marRight w:val="0"/>
              <w:marTop w:val="0"/>
              <w:marBottom w:val="0"/>
              <w:divBdr>
                <w:top w:val="none" w:sz="0" w:space="0" w:color="auto"/>
                <w:left w:val="none" w:sz="0" w:space="0" w:color="auto"/>
                <w:bottom w:val="none" w:sz="0" w:space="0" w:color="auto"/>
                <w:right w:val="none" w:sz="0" w:space="0" w:color="auto"/>
              </w:divBdr>
              <w:divsChild>
                <w:div w:id="1674528536">
                  <w:marLeft w:val="0"/>
                  <w:marRight w:val="0"/>
                  <w:marTop w:val="100"/>
                  <w:marBottom w:val="100"/>
                  <w:divBdr>
                    <w:top w:val="none" w:sz="0" w:space="0" w:color="auto"/>
                    <w:left w:val="none" w:sz="0" w:space="0" w:color="auto"/>
                    <w:bottom w:val="none" w:sz="0" w:space="0" w:color="auto"/>
                    <w:right w:val="none" w:sz="0" w:space="0" w:color="auto"/>
                  </w:divBdr>
                  <w:divsChild>
                    <w:div w:id="60520149">
                      <w:marLeft w:val="0"/>
                      <w:marRight w:val="0"/>
                      <w:marTop w:val="0"/>
                      <w:marBottom w:val="0"/>
                      <w:divBdr>
                        <w:top w:val="none" w:sz="0" w:space="0" w:color="auto"/>
                        <w:left w:val="single" w:sz="2" w:space="7" w:color="000000"/>
                        <w:bottom w:val="none" w:sz="0" w:space="0" w:color="auto"/>
                        <w:right w:val="single" w:sz="2" w:space="7" w:color="000000"/>
                      </w:divBdr>
                      <w:divsChild>
                        <w:div w:id="979724929">
                          <w:marLeft w:val="0"/>
                          <w:marRight w:val="0"/>
                          <w:marTop w:val="0"/>
                          <w:marBottom w:val="0"/>
                          <w:divBdr>
                            <w:top w:val="none" w:sz="0" w:space="0" w:color="auto"/>
                            <w:left w:val="none" w:sz="0" w:space="0" w:color="auto"/>
                            <w:bottom w:val="none" w:sz="0" w:space="0" w:color="auto"/>
                            <w:right w:val="none" w:sz="0" w:space="0" w:color="auto"/>
                          </w:divBdr>
                          <w:divsChild>
                            <w:div w:id="254440834">
                              <w:marLeft w:val="0"/>
                              <w:marRight w:val="0"/>
                              <w:marTop w:val="0"/>
                              <w:marBottom w:val="0"/>
                              <w:divBdr>
                                <w:top w:val="none" w:sz="0" w:space="0" w:color="auto"/>
                                <w:left w:val="none" w:sz="0" w:space="0" w:color="auto"/>
                                <w:bottom w:val="none" w:sz="0" w:space="0" w:color="auto"/>
                                <w:right w:val="none" w:sz="0" w:space="0" w:color="auto"/>
                              </w:divBdr>
                              <w:divsChild>
                                <w:div w:id="1394430895">
                                  <w:marLeft w:val="0"/>
                                  <w:marRight w:val="0"/>
                                  <w:marTop w:val="0"/>
                                  <w:marBottom w:val="0"/>
                                  <w:divBdr>
                                    <w:top w:val="single" w:sz="2" w:space="0" w:color="FFFFFF"/>
                                    <w:left w:val="none" w:sz="0" w:space="0" w:color="auto"/>
                                    <w:bottom w:val="single" w:sz="2" w:space="0" w:color="FFFFFF"/>
                                    <w:right w:val="none" w:sz="0" w:space="0" w:color="auto"/>
                                  </w:divBdr>
                                  <w:divsChild>
                                    <w:div w:id="996500319">
                                      <w:marLeft w:val="0"/>
                                      <w:marRight w:val="0"/>
                                      <w:marTop w:val="0"/>
                                      <w:marBottom w:val="0"/>
                                      <w:divBdr>
                                        <w:top w:val="none" w:sz="0" w:space="0" w:color="auto"/>
                                        <w:left w:val="none" w:sz="0" w:space="0" w:color="auto"/>
                                        <w:bottom w:val="none" w:sz="0" w:space="0" w:color="auto"/>
                                        <w:right w:val="none" w:sz="0" w:space="0" w:color="auto"/>
                                      </w:divBdr>
                                      <w:divsChild>
                                        <w:div w:id="453838156">
                                          <w:marLeft w:val="0"/>
                                          <w:marRight w:val="0"/>
                                          <w:marTop w:val="0"/>
                                          <w:marBottom w:val="0"/>
                                          <w:divBdr>
                                            <w:top w:val="single" w:sz="2" w:space="0" w:color="BBBBBB"/>
                                            <w:left w:val="none" w:sz="0" w:space="0" w:color="auto"/>
                                            <w:bottom w:val="none" w:sz="0" w:space="0" w:color="auto"/>
                                            <w:right w:val="none" w:sz="0" w:space="0" w:color="auto"/>
                                          </w:divBdr>
                                          <w:divsChild>
                                            <w:div w:id="1912815057">
                                              <w:marLeft w:val="0"/>
                                              <w:marRight w:val="0"/>
                                              <w:marTop w:val="0"/>
                                              <w:marBottom w:val="0"/>
                                              <w:divBdr>
                                                <w:top w:val="none" w:sz="0" w:space="0" w:color="auto"/>
                                                <w:left w:val="none" w:sz="0" w:space="0" w:color="auto"/>
                                                <w:bottom w:val="none" w:sz="0" w:space="0" w:color="auto"/>
                                                <w:right w:val="none" w:sz="0" w:space="0" w:color="auto"/>
                                              </w:divBdr>
                                              <w:divsChild>
                                                <w:div w:id="678239273">
                                                  <w:marLeft w:val="0"/>
                                                  <w:marRight w:val="0"/>
                                                  <w:marTop w:val="0"/>
                                                  <w:marBottom w:val="0"/>
                                                  <w:divBdr>
                                                    <w:top w:val="none" w:sz="0" w:space="0" w:color="auto"/>
                                                    <w:left w:val="none" w:sz="0" w:space="0" w:color="auto"/>
                                                    <w:bottom w:val="none" w:sz="0" w:space="0" w:color="auto"/>
                                                    <w:right w:val="none" w:sz="0" w:space="0" w:color="auto"/>
                                                  </w:divBdr>
                                                  <w:divsChild>
                                                    <w:div w:id="480925693">
                                                      <w:marLeft w:val="0"/>
                                                      <w:marRight w:val="0"/>
                                                      <w:marTop w:val="0"/>
                                                      <w:marBottom w:val="0"/>
                                                      <w:divBdr>
                                                        <w:top w:val="none" w:sz="0" w:space="0" w:color="auto"/>
                                                        <w:left w:val="none" w:sz="0" w:space="0" w:color="auto"/>
                                                        <w:bottom w:val="none" w:sz="0" w:space="0" w:color="auto"/>
                                                        <w:right w:val="none" w:sz="0" w:space="0" w:color="auto"/>
                                                      </w:divBdr>
                                                      <w:divsChild>
                                                        <w:div w:id="1567254499">
                                                          <w:marLeft w:val="0"/>
                                                          <w:marRight w:val="0"/>
                                                          <w:marTop w:val="0"/>
                                                          <w:marBottom w:val="0"/>
                                                          <w:divBdr>
                                                            <w:top w:val="none" w:sz="0" w:space="0" w:color="auto"/>
                                                            <w:left w:val="none" w:sz="0" w:space="0" w:color="auto"/>
                                                            <w:bottom w:val="none" w:sz="0" w:space="0" w:color="auto"/>
                                                            <w:right w:val="none" w:sz="0" w:space="0" w:color="auto"/>
                                                          </w:divBdr>
                                                          <w:divsChild>
                                                            <w:div w:id="1498837920">
                                                              <w:marLeft w:val="0"/>
                                                              <w:marRight w:val="0"/>
                                                              <w:marTop w:val="0"/>
                                                              <w:marBottom w:val="0"/>
                                                              <w:divBdr>
                                                                <w:top w:val="none" w:sz="0" w:space="0" w:color="auto"/>
                                                                <w:left w:val="none" w:sz="0" w:space="0" w:color="auto"/>
                                                                <w:bottom w:val="none" w:sz="0" w:space="0" w:color="auto"/>
                                                                <w:right w:val="none" w:sz="0" w:space="0" w:color="auto"/>
                                                              </w:divBdr>
                                                              <w:divsChild>
                                                                <w:div w:id="1824201612">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155155">
      <w:bodyDiv w:val="1"/>
      <w:marLeft w:val="0"/>
      <w:marRight w:val="0"/>
      <w:marTop w:val="0"/>
      <w:marBottom w:val="0"/>
      <w:divBdr>
        <w:top w:val="none" w:sz="0" w:space="0" w:color="auto"/>
        <w:left w:val="none" w:sz="0" w:space="0" w:color="auto"/>
        <w:bottom w:val="none" w:sz="0" w:space="0" w:color="auto"/>
        <w:right w:val="none" w:sz="0" w:space="0" w:color="auto"/>
      </w:divBdr>
    </w:div>
    <w:div w:id="1199123008">
      <w:bodyDiv w:val="1"/>
      <w:marLeft w:val="0"/>
      <w:marRight w:val="0"/>
      <w:marTop w:val="0"/>
      <w:marBottom w:val="0"/>
      <w:divBdr>
        <w:top w:val="none" w:sz="0" w:space="0" w:color="auto"/>
        <w:left w:val="none" w:sz="0" w:space="0" w:color="auto"/>
        <w:bottom w:val="none" w:sz="0" w:space="0" w:color="auto"/>
        <w:right w:val="none" w:sz="0" w:space="0" w:color="auto"/>
      </w:divBdr>
      <w:divsChild>
        <w:div w:id="439954360">
          <w:marLeft w:val="0"/>
          <w:marRight w:val="0"/>
          <w:marTop w:val="0"/>
          <w:marBottom w:val="0"/>
          <w:divBdr>
            <w:top w:val="none" w:sz="0" w:space="0" w:color="auto"/>
            <w:left w:val="none" w:sz="0" w:space="0" w:color="auto"/>
            <w:bottom w:val="none" w:sz="0" w:space="0" w:color="auto"/>
            <w:right w:val="none" w:sz="0" w:space="0" w:color="auto"/>
          </w:divBdr>
        </w:div>
        <w:div w:id="475025573">
          <w:marLeft w:val="0"/>
          <w:marRight w:val="0"/>
          <w:marTop w:val="0"/>
          <w:marBottom w:val="0"/>
          <w:divBdr>
            <w:top w:val="none" w:sz="0" w:space="0" w:color="auto"/>
            <w:left w:val="none" w:sz="0" w:space="0" w:color="auto"/>
            <w:bottom w:val="none" w:sz="0" w:space="0" w:color="auto"/>
            <w:right w:val="none" w:sz="0" w:space="0" w:color="auto"/>
          </w:divBdr>
        </w:div>
        <w:div w:id="869562466">
          <w:marLeft w:val="0"/>
          <w:marRight w:val="0"/>
          <w:marTop w:val="0"/>
          <w:marBottom w:val="0"/>
          <w:divBdr>
            <w:top w:val="none" w:sz="0" w:space="0" w:color="auto"/>
            <w:left w:val="none" w:sz="0" w:space="0" w:color="auto"/>
            <w:bottom w:val="none" w:sz="0" w:space="0" w:color="auto"/>
            <w:right w:val="none" w:sz="0" w:space="0" w:color="auto"/>
          </w:divBdr>
        </w:div>
        <w:div w:id="911040957">
          <w:marLeft w:val="0"/>
          <w:marRight w:val="0"/>
          <w:marTop w:val="0"/>
          <w:marBottom w:val="0"/>
          <w:divBdr>
            <w:top w:val="none" w:sz="0" w:space="0" w:color="auto"/>
            <w:left w:val="none" w:sz="0" w:space="0" w:color="auto"/>
            <w:bottom w:val="none" w:sz="0" w:space="0" w:color="auto"/>
            <w:right w:val="none" w:sz="0" w:space="0" w:color="auto"/>
          </w:divBdr>
        </w:div>
        <w:div w:id="1021008304">
          <w:marLeft w:val="0"/>
          <w:marRight w:val="0"/>
          <w:marTop w:val="0"/>
          <w:marBottom w:val="0"/>
          <w:divBdr>
            <w:top w:val="none" w:sz="0" w:space="0" w:color="auto"/>
            <w:left w:val="none" w:sz="0" w:space="0" w:color="auto"/>
            <w:bottom w:val="none" w:sz="0" w:space="0" w:color="auto"/>
            <w:right w:val="none" w:sz="0" w:space="0" w:color="auto"/>
          </w:divBdr>
        </w:div>
        <w:div w:id="1037967070">
          <w:marLeft w:val="0"/>
          <w:marRight w:val="0"/>
          <w:marTop w:val="0"/>
          <w:marBottom w:val="0"/>
          <w:divBdr>
            <w:top w:val="none" w:sz="0" w:space="0" w:color="auto"/>
            <w:left w:val="none" w:sz="0" w:space="0" w:color="auto"/>
            <w:bottom w:val="none" w:sz="0" w:space="0" w:color="auto"/>
            <w:right w:val="none" w:sz="0" w:space="0" w:color="auto"/>
          </w:divBdr>
        </w:div>
        <w:div w:id="1181354629">
          <w:marLeft w:val="0"/>
          <w:marRight w:val="0"/>
          <w:marTop w:val="0"/>
          <w:marBottom w:val="0"/>
          <w:divBdr>
            <w:top w:val="none" w:sz="0" w:space="0" w:color="auto"/>
            <w:left w:val="none" w:sz="0" w:space="0" w:color="auto"/>
            <w:bottom w:val="none" w:sz="0" w:space="0" w:color="auto"/>
            <w:right w:val="none" w:sz="0" w:space="0" w:color="auto"/>
          </w:divBdr>
        </w:div>
        <w:div w:id="1231694900">
          <w:marLeft w:val="0"/>
          <w:marRight w:val="0"/>
          <w:marTop w:val="0"/>
          <w:marBottom w:val="0"/>
          <w:divBdr>
            <w:top w:val="none" w:sz="0" w:space="0" w:color="auto"/>
            <w:left w:val="none" w:sz="0" w:space="0" w:color="auto"/>
            <w:bottom w:val="none" w:sz="0" w:space="0" w:color="auto"/>
            <w:right w:val="none" w:sz="0" w:space="0" w:color="auto"/>
          </w:divBdr>
        </w:div>
        <w:div w:id="1250844226">
          <w:marLeft w:val="0"/>
          <w:marRight w:val="0"/>
          <w:marTop w:val="0"/>
          <w:marBottom w:val="0"/>
          <w:divBdr>
            <w:top w:val="none" w:sz="0" w:space="0" w:color="auto"/>
            <w:left w:val="none" w:sz="0" w:space="0" w:color="auto"/>
            <w:bottom w:val="none" w:sz="0" w:space="0" w:color="auto"/>
            <w:right w:val="none" w:sz="0" w:space="0" w:color="auto"/>
          </w:divBdr>
        </w:div>
        <w:div w:id="1423531300">
          <w:marLeft w:val="0"/>
          <w:marRight w:val="0"/>
          <w:marTop w:val="0"/>
          <w:marBottom w:val="0"/>
          <w:divBdr>
            <w:top w:val="none" w:sz="0" w:space="0" w:color="auto"/>
            <w:left w:val="none" w:sz="0" w:space="0" w:color="auto"/>
            <w:bottom w:val="none" w:sz="0" w:space="0" w:color="auto"/>
            <w:right w:val="none" w:sz="0" w:space="0" w:color="auto"/>
          </w:divBdr>
        </w:div>
        <w:div w:id="1554390824">
          <w:marLeft w:val="0"/>
          <w:marRight w:val="0"/>
          <w:marTop w:val="0"/>
          <w:marBottom w:val="0"/>
          <w:divBdr>
            <w:top w:val="none" w:sz="0" w:space="0" w:color="auto"/>
            <w:left w:val="none" w:sz="0" w:space="0" w:color="auto"/>
            <w:bottom w:val="none" w:sz="0" w:space="0" w:color="auto"/>
            <w:right w:val="none" w:sz="0" w:space="0" w:color="auto"/>
          </w:divBdr>
        </w:div>
        <w:div w:id="1637687043">
          <w:marLeft w:val="0"/>
          <w:marRight w:val="0"/>
          <w:marTop w:val="0"/>
          <w:marBottom w:val="0"/>
          <w:divBdr>
            <w:top w:val="none" w:sz="0" w:space="0" w:color="auto"/>
            <w:left w:val="none" w:sz="0" w:space="0" w:color="auto"/>
            <w:bottom w:val="none" w:sz="0" w:space="0" w:color="auto"/>
            <w:right w:val="none" w:sz="0" w:space="0" w:color="auto"/>
          </w:divBdr>
        </w:div>
        <w:div w:id="1690837353">
          <w:marLeft w:val="0"/>
          <w:marRight w:val="0"/>
          <w:marTop w:val="0"/>
          <w:marBottom w:val="0"/>
          <w:divBdr>
            <w:top w:val="none" w:sz="0" w:space="0" w:color="auto"/>
            <w:left w:val="none" w:sz="0" w:space="0" w:color="auto"/>
            <w:bottom w:val="none" w:sz="0" w:space="0" w:color="auto"/>
            <w:right w:val="none" w:sz="0" w:space="0" w:color="auto"/>
          </w:divBdr>
        </w:div>
        <w:div w:id="2128502649">
          <w:marLeft w:val="0"/>
          <w:marRight w:val="0"/>
          <w:marTop w:val="0"/>
          <w:marBottom w:val="0"/>
          <w:divBdr>
            <w:top w:val="none" w:sz="0" w:space="0" w:color="auto"/>
            <w:left w:val="none" w:sz="0" w:space="0" w:color="auto"/>
            <w:bottom w:val="none" w:sz="0" w:space="0" w:color="auto"/>
            <w:right w:val="none" w:sz="0" w:space="0" w:color="auto"/>
          </w:divBdr>
        </w:div>
      </w:divsChild>
    </w:div>
    <w:div w:id="1204437452">
      <w:bodyDiv w:val="1"/>
      <w:marLeft w:val="0"/>
      <w:marRight w:val="0"/>
      <w:marTop w:val="0"/>
      <w:marBottom w:val="0"/>
      <w:divBdr>
        <w:top w:val="none" w:sz="0" w:space="0" w:color="auto"/>
        <w:left w:val="none" w:sz="0" w:space="0" w:color="auto"/>
        <w:bottom w:val="none" w:sz="0" w:space="0" w:color="auto"/>
        <w:right w:val="none" w:sz="0" w:space="0" w:color="auto"/>
      </w:divBdr>
    </w:div>
    <w:div w:id="1206140800">
      <w:bodyDiv w:val="1"/>
      <w:marLeft w:val="0"/>
      <w:marRight w:val="0"/>
      <w:marTop w:val="0"/>
      <w:marBottom w:val="0"/>
      <w:divBdr>
        <w:top w:val="none" w:sz="0" w:space="0" w:color="auto"/>
        <w:left w:val="none" w:sz="0" w:space="0" w:color="auto"/>
        <w:bottom w:val="none" w:sz="0" w:space="0" w:color="auto"/>
        <w:right w:val="none" w:sz="0" w:space="0" w:color="auto"/>
      </w:divBdr>
    </w:div>
    <w:div w:id="1209339041">
      <w:bodyDiv w:val="1"/>
      <w:marLeft w:val="0"/>
      <w:marRight w:val="0"/>
      <w:marTop w:val="0"/>
      <w:marBottom w:val="0"/>
      <w:divBdr>
        <w:top w:val="none" w:sz="0" w:space="0" w:color="auto"/>
        <w:left w:val="none" w:sz="0" w:space="0" w:color="auto"/>
        <w:bottom w:val="none" w:sz="0" w:space="0" w:color="auto"/>
        <w:right w:val="none" w:sz="0" w:space="0" w:color="auto"/>
      </w:divBdr>
    </w:div>
    <w:div w:id="1211965766">
      <w:bodyDiv w:val="1"/>
      <w:marLeft w:val="0"/>
      <w:marRight w:val="0"/>
      <w:marTop w:val="0"/>
      <w:marBottom w:val="0"/>
      <w:divBdr>
        <w:top w:val="none" w:sz="0" w:space="0" w:color="auto"/>
        <w:left w:val="none" w:sz="0" w:space="0" w:color="auto"/>
        <w:bottom w:val="none" w:sz="0" w:space="0" w:color="auto"/>
        <w:right w:val="none" w:sz="0" w:space="0" w:color="auto"/>
      </w:divBdr>
      <w:divsChild>
        <w:div w:id="1586914666">
          <w:marLeft w:val="0"/>
          <w:marRight w:val="0"/>
          <w:marTop w:val="0"/>
          <w:marBottom w:val="0"/>
          <w:divBdr>
            <w:top w:val="none" w:sz="0" w:space="0" w:color="auto"/>
            <w:left w:val="none" w:sz="0" w:space="0" w:color="auto"/>
            <w:bottom w:val="none" w:sz="0" w:space="0" w:color="auto"/>
            <w:right w:val="none" w:sz="0" w:space="0" w:color="auto"/>
          </w:divBdr>
          <w:divsChild>
            <w:div w:id="1482696255">
              <w:marLeft w:val="0"/>
              <w:marRight w:val="0"/>
              <w:marTop w:val="0"/>
              <w:marBottom w:val="0"/>
              <w:divBdr>
                <w:top w:val="none" w:sz="0" w:space="0" w:color="auto"/>
                <w:left w:val="none" w:sz="0" w:space="0" w:color="auto"/>
                <w:bottom w:val="none" w:sz="0" w:space="0" w:color="auto"/>
                <w:right w:val="none" w:sz="0" w:space="0" w:color="auto"/>
              </w:divBdr>
              <w:divsChild>
                <w:div w:id="104159694">
                  <w:marLeft w:val="0"/>
                  <w:marRight w:val="0"/>
                  <w:marTop w:val="0"/>
                  <w:marBottom w:val="0"/>
                  <w:divBdr>
                    <w:top w:val="none" w:sz="0" w:space="0" w:color="auto"/>
                    <w:left w:val="none" w:sz="0" w:space="0" w:color="auto"/>
                    <w:bottom w:val="none" w:sz="0" w:space="0" w:color="auto"/>
                    <w:right w:val="none" w:sz="0" w:space="0" w:color="auto"/>
                  </w:divBdr>
                  <w:divsChild>
                    <w:div w:id="367411076">
                      <w:marLeft w:val="0"/>
                      <w:marRight w:val="0"/>
                      <w:marTop w:val="13"/>
                      <w:marBottom w:val="0"/>
                      <w:divBdr>
                        <w:top w:val="none" w:sz="0" w:space="0" w:color="auto"/>
                        <w:left w:val="none" w:sz="0" w:space="0" w:color="auto"/>
                        <w:bottom w:val="none" w:sz="0" w:space="0" w:color="auto"/>
                        <w:right w:val="none" w:sz="0" w:space="0" w:color="auto"/>
                      </w:divBdr>
                    </w:div>
                    <w:div w:id="656417407">
                      <w:marLeft w:val="0"/>
                      <w:marRight w:val="0"/>
                      <w:marTop w:val="13"/>
                      <w:marBottom w:val="0"/>
                      <w:divBdr>
                        <w:top w:val="none" w:sz="0" w:space="0" w:color="auto"/>
                        <w:left w:val="none" w:sz="0" w:space="0" w:color="auto"/>
                        <w:bottom w:val="none" w:sz="0" w:space="0" w:color="auto"/>
                        <w:right w:val="none" w:sz="0" w:space="0" w:color="auto"/>
                      </w:divBdr>
                    </w:div>
                    <w:div w:id="747193513">
                      <w:marLeft w:val="0"/>
                      <w:marRight w:val="0"/>
                      <w:marTop w:val="13"/>
                      <w:marBottom w:val="0"/>
                      <w:divBdr>
                        <w:top w:val="none" w:sz="0" w:space="0" w:color="auto"/>
                        <w:left w:val="none" w:sz="0" w:space="0" w:color="auto"/>
                        <w:bottom w:val="none" w:sz="0" w:space="0" w:color="auto"/>
                        <w:right w:val="none" w:sz="0" w:space="0" w:color="auto"/>
                      </w:divBdr>
                    </w:div>
                    <w:div w:id="1058896233">
                      <w:marLeft w:val="0"/>
                      <w:marRight w:val="0"/>
                      <w:marTop w:val="13"/>
                      <w:marBottom w:val="0"/>
                      <w:divBdr>
                        <w:top w:val="none" w:sz="0" w:space="0" w:color="auto"/>
                        <w:left w:val="none" w:sz="0" w:space="0" w:color="auto"/>
                        <w:bottom w:val="none" w:sz="0" w:space="0" w:color="auto"/>
                        <w:right w:val="none" w:sz="0" w:space="0" w:color="auto"/>
                      </w:divBdr>
                      <w:divsChild>
                        <w:div w:id="1225067586">
                          <w:marLeft w:val="0"/>
                          <w:marRight w:val="0"/>
                          <w:marTop w:val="0"/>
                          <w:marBottom w:val="0"/>
                          <w:divBdr>
                            <w:top w:val="none" w:sz="0" w:space="0" w:color="auto"/>
                            <w:left w:val="none" w:sz="0" w:space="0" w:color="auto"/>
                            <w:bottom w:val="none" w:sz="0" w:space="0" w:color="auto"/>
                            <w:right w:val="none" w:sz="0" w:space="0" w:color="auto"/>
                          </w:divBdr>
                        </w:div>
                      </w:divsChild>
                    </w:div>
                    <w:div w:id="1448351888">
                      <w:marLeft w:val="0"/>
                      <w:marRight w:val="0"/>
                      <w:marTop w:val="13"/>
                      <w:marBottom w:val="0"/>
                      <w:divBdr>
                        <w:top w:val="none" w:sz="0" w:space="0" w:color="auto"/>
                        <w:left w:val="none" w:sz="0" w:space="0" w:color="auto"/>
                        <w:bottom w:val="none" w:sz="0" w:space="0" w:color="auto"/>
                        <w:right w:val="none" w:sz="0" w:space="0" w:color="auto"/>
                      </w:divBdr>
                    </w:div>
                    <w:div w:id="1531340555">
                      <w:marLeft w:val="0"/>
                      <w:marRight w:val="0"/>
                      <w:marTop w:val="13"/>
                      <w:marBottom w:val="0"/>
                      <w:divBdr>
                        <w:top w:val="none" w:sz="0" w:space="0" w:color="auto"/>
                        <w:left w:val="none" w:sz="0" w:space="0" w:color="auto"/>
                        <w:bottom w:val="none" w:sz="0" w:space="0" w:color="auto"/>
                        <w:right w:val="none" w:sz="0" w:space="0" w:color="auto"/>
                      </w:divBdr>
                      <w:divsChild>
                        <w:div w:id="736828113">
                          <w:marLeft w:val="0"/>
                          <w:marRight w:val="0"/>
                          <w:marTop w:val="0"/>
                          <w:marBottom w:val="0"/>
                          <w:divBdr>
                            <w:top w:val="none" w:sz="0" w:space="0" w:color="auto"/>
                            <w:left w:val="none" w:sz="0" w:space="0" w:color="auto"/>
                            <w:bottom w:val="none" w:sz="0" w:space="0" w:color="auto"/>
                            <w:right w:val="none" w:sz="0" w:space="0" w:color="auto"/>
                          </w:divBdr>
                        </w:div>
                      </w:divsChild>
                    </w:div>
                    <w:div w:id="1723628981">
                      <w:marLeft w:val="0"/>
                      <w:marRight w:val="0"/>
                      <w:marTop w:val="47"/>
                      <w:marBottom w:val="0"/>
                      <w:divBdr>
                        <w:top w:val="none" w:sz="0" w:space="0" w:color="auto"/>
                        <w:left w:val="none" w:sz="0" w:space="0" w:color="auto"/>
                        <w:bottom w:val="none" w:sz="0" w:space="0" w:color="auto"/>
                        <w:right w:val="none" w:sz="0" w:space="0" w:color="auto"/>
                      </w:divBdr>
                      <w:divsChild>
                        <w:div w:id="1480611795">
                          <w:marLeft w:val="0"/>
                          <w:marRight w:val="0"/>
                          <w:marTop w:val="0"/>
                          <w:marBottom w:val="0"/>
                          <w:divBdr>
                            <w:top w:val="none" w:sz="0" w:space="0" w:color="auto"/>
                            <w:left w:val="none" w:sz="0" w:space="0" w:color="auto"/>
                            <w:bottom w:val="none" w:sz="0" w:space="0" w:color="auto"/>
                            <w:right w:val="none" w:sz="0" w:space="0" w:color="auto"/>
                          </w:divBdr>
                        </w:div>
                      </w:divsChild>
                    </w:div>
                    <w:div w:id="1771195575">
                      <w:marLeft w:val="0"/>
                      <w:marRight w:val="0"/>
                      <w:marTop w:val="13"/>
                      <w:marBottom w:val="0"/>
                      <w:divBdr>
                        <w:top w:val="none" w:sz="0" w:space="0" w:color="auto"/>
                        <w:left w:val="none" w:sz="0" w:space="0" w:color="auto"/>
                        <w:bottom w:val="none" w:sz="0" w:space="0" w:color="auto"/>
                        <w:right w:val="none" w:sz="0" w:space="0" w:color="auto"/>
                      </w:divBdr>
                      <w:divsChild>
                        <w:div w:id="375742397">
                          <w:marLeft w:val="0"/>
                          <w:marRight w:val="0"/>
                          <w:marTop w:val="0"/>
                          <w:marBottom w:val="0"/>
                          <w:divBdr>
                            <w:top w:val="none" w:sz="0" w:space="0" w:color="auto"/>
                            <w:left w:val="none" w:sz="0" w:space="0" w:color="auto"/>
                            <w:bottom w:val="none" w:sz="0" w:space="0" w:color="auto"/>
                            <w:right w:val="none" w:sz="0" w:space="0" w:color="auto"/>
                          </w:divBdr>
                        </w:div>
                      </w:divsChild>
                    </w:div>
                    <w:div w:id="1779762514">
                      <w:marLeft w:val="0"/>
                      <w:marRight w:val="0"/>
                      <w:marTop w:val="13"/>
                      <w:marBottom w:val="0"/>
                      <w:divBdr>
                        <w:top w:val="none" w:sz="0" w:space="0" w:color="auto"/>
                        <w:left w:val="none" w:sz="0" w:space="0" w:color="auto"/>
                        <w:bottom w:val="none" w:sz="0" w:space="0" w:color="auto"/>
                        <w:right w:val="none" w:sz="0" w:space="0" w:color="auto"/>
                      </w:divBdr>
                    </w:div>
                    <w:div w:id="184690208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212183808">
      <w:bodyDiv w:val="1"/>
      <w:marLeft w:val="0"/>
      <w:marRight w:val="0"/>
      <w:marTop w:val="0"/>
      <w:marBottom w:val="0"/>
      <w:divBdr>
        <w:top w:val="none" w:sz="0" w:space="0" w:color="auto"/>
        <w:left w:val="none" w:sz="0" w:space="0" w:color="auto"/>
        <w:bottom w:val="none" w:sz="0" w:space="0" w:color="auto"/>
        <w:right w:val="none" w:sz="0" w:space="0" w:color="auto"/>
      </w:divBdr>
    </w:div>
    <w:div w:id="1212574195">
      <w:bodyDiv w:val="1"/>
      <w:marLeft w:val="0"/>
      <w:marRight w:val="0"/>
      <w:marTop w:val="0"/>
      <w:marBottom w:val="0"/>
      <w:divBdr>
        <w:top w:val="none" w:sz="0" w:space="0" w:color="auto"/>
        <w:left w:val="none" w:sz="0" w:space="0" w:color="auto"/>
        <w:bottom w:val="none" w:sz="0" w:space="0" w:color="auto"/>
        <w:right w:val="none" w:sz="0" w:space="0" w:color="auto"/>
      </w:divBdr>
    </w:div>
    <w:div w:id="1214199806">
      <w:bodyDiv w:val="1"/>
      <w:marLeft w:val="0"/>
      <w:marRight w:val="0"/>
      <w:marTop w:val="0"/>
      <w:marBottom w:val="0"/>
      <w:divBdr>
        <w:top w:val="none" w:sz="0" w:space="0" w:color="auto"/>
        <w:left w:val="none" w:sz="0" w:space="0" w:color="auto"/>
        <w:bottom w:val="none" w:sz="0" w:space="0" w:color="auto"/>
        <w:right w:val="none" w:sz="0" w:space="0" w:color="auto"/>
      </w:divBdr>
      <w:divsChild>
        <w:div w:id="396175948">
          <w:marLeft w:val="0"/>
          <w:marRight w:val="0"/>
          <w:marTop w:val="0"/>
          <w:marBottom w:val="0"/>
          <w:divBdr>
            <w:top w:val="none" w:sz="0" w:space="0" w:color="auto"/>
            <w:left w:val="none" w:sz="0" w:space="0" w:color="auto"/>
            <w:bottom w:val="none" w:sz="0" w:space="0" w:color="auto"/>
            <w:right w:val="none" w:sz="0" w:space="0" w:color="auto"/>
          </w:divBdr>
          <w:divsChild>
            <w:div w:id="471291000">
              <w:marLeft w:val="0"/>
              <w:marRight w:val="0"/>
              <w:marTop w:val="0"/>
              <w:marBottom w:val="0"/>
              <w:divBdr>
                <w:top w:val="none" w:sz="0" w:space="0" w:color="auto"/>
                <w:left w:val="none" w:sz="0" w:space="0" w:color="auto"/>
                <w:bottom w:val="none" w:sz="0" w:space="0" w:color="auto"/>
                <w:right w:val="none" w:sz="0" w:space="0" w:color="auto"/>
              </w:divBdr>
              <w:divsChild>
                <w:div w:id="1480876930">
                  <w:marLeft w:val="0"/>
                  <w:marRight w:val="0"/>
                  <w:marTop w:val="0"/>
                  <w:marBottom w:val="0"/>
                  <w:divBdr>
                    <w:top w:val="none" w:sz="0" w:space="0" w:color="auto"/>
                    <w:left w:val="none" w:sz="0" w:space="0" w:color="auto"/>
                    <w:bottom w:val="none" w:sz="0" w:space="0" w:color="auto"/>
                    <w:right w:val="none" w:sz="0" w:space="0" w:color="auto"/>
                  </w:divBdr>
                  <w:divsChild>
                    <w:div w:id="77209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37548">
      <w:bodyDiv w:val="1"/>
      <w:marLeft w:val="0"/>
      <w:marRight w:val="0"/>
      <w:marTop w:val="0"/>
      <w:marBottom w:val="0"/>
      <w:divBdr>
        <w:top w:val="none" w:sz="0" w:space="0" w:color="auto"/>
        <w:left w:val="none" w:sz="0" w:space="0" w:color="auto"/>
        <w:bottom w:val="none" w:sz="0" w:space="0" w:color="auto"/>
        <w:right w:val="none" w:sz="0" w:space="0" w:color="auto"/>
      </w:divBdr>
    </w:div>
    <w:div w:id="1216623912">
      <w:bodyDiv w:val="1"/>
      <w:marLeft w:val="0"/>
      <w:marRight w:val="0"/>
      <w:marTop w:val="0"/>
      <w:marBottom w:val="0"/>
      <w:divBdr>
        <w:top w:val="none" w:sz="0" w:space="0" w:color="auto"/>
        <w:left w:val="none" w:sz="0" w:space="0" w:color="auto"/>
        <w:bottom w:val="none" w:sz="0" w:space="0" w:color="auto"/>
        <w:right w:val="none" w:sz="0" w:space="0" w:color="auto"/>
      </w:divBdr>
    </w:div>
    <w:div w:id="1216741456">
      <w:bodyDiv w:val="1"/>
      <w:marLeft w:val="0"/>
      <w:marRight w:val="0"/>
      <w:marTop w:val="0"/>
      <w:marBottom w:val="0"/>
      <w:divBdr>
        <w:top w:val="none" w:sz="0" w:space="0" w:color="auto"/>
        <w:left w:val="none" w:sz="0" w:space="0" w:color="auto"/>
        <w:bottom w:val="none" w:sz="0" w:space="0" w:color="auto"/>
        <w:right w:val="none" w:sz="0" w:space="0" w:color="auto"/>
      </w:divBdr>
    </w:div>
    <w:div w:id="1218207069">
      <w:bodyDiv w:val="1"/>
      <w:marLeft w:val="0"/>
      <w:marRight w:val="0"/>
      <w:marTop w:val="0"/>
      <w:marBottom w:val="0"/>
      <w:divBdr>
        <w:top w:val="none" w:sz="0" w:space="0" w:color="auto"/>
        <w:left w:val="none" w:sz="0" w:space="0" w:color="auto"/>
        <w:bottom w:val="none" w:sz="0" w:space="0" w:color="auto"/>
        <w:right w:val="none" w:sz="0" w:space="0" w:color="auto"/>
      </w:divBdr>
      <w:divsChild>
        <w:div w:id="1106997418">
          <w:marLeft w:val="0"/>
          <w:marRight w:val="0"/>
          <w:marTop w:val="0"/>
          <w:marBottom w:val="0"/>
          <w:divBdr>
            <w:top w:val="none" w:sz="0" w:space="0" w:color="auto"/>
            <w:left w:val="none" w:sz="0" w:space="0" w:color="auto"/>
            <w:bottom w:val="none" w:sz="0" w:space="0" w:color="auto"/>
            <w:right w:val="none" w:sz="0" w:space="0" w:color="auto"/>
          </w:divBdr>
          <w:divsChild>
            <w:div w:id="296763895">
              <w:marLeft w:val="0"/>
              <w:marRight w:val="0"/>
              <w:marTop w:val="0"/>
              <w:marBottom w:val="0"/>
              <w:divBdr>
                <w:top w:val="none" w:sz="0" w:space="0" w:color="auto"/>
                <w:left w:val="none" w:sz="0" w:space="0" w:color="auto"/>
                <w:bottom w:val="none" w:sz="0" w:space="0" w:color="auto"/>
                <w:right w:val="none" w:sz="0" w:space="0" w:color="auto"/>
              </w:divBdr>
              <w:divsChild>
                <w:div w:id="1338117361">
                  <w:marLeft w:val="0"/>
                  <w:marRight w:val="0"/>
                  <w:marTop w:val="0"/>
                  <w:marBottom w:val="0"/>
                  <w:divBdr>
                    <w:top w:val="none" w:sz="0" w:space="0" w:color="auto"/>
                    <w:left w:val="none" w:sz="0" w:space="0" w:color="auto"/>
                    <w:bottom w:val="none" w:sz="0" w:space="0" w:color="auto"/>
                    <w:right w:val="none" w:sz="0" w:space="0" w:color="auto"/>
                  </w:divBdr>
                  <w:divsChild>
                    <w:div w:id="1464422835">
                      <w:marLeft w:val="0"/>
                      <w:marRight w:val="0"/>
                      <w:marTop w:val="0"/>
                      <w:marBottom w:val="0"/>
                      <w:divBdr>
                        <w:top w:val="single" w:sz="4" w:space="2" w:color="C0C0C0"/>
                        <w:left w:val="single" w:sz="4" w:space="2" w:color="C0C0C0"/>
                        <w:bottom w:val="single" w:sz="4" w:space="2" w:color="C0C0C0"/>
                        <w:right w:val="single" w:sz="4" w:space="2" w:color="C0C0C0"/>
                      </w:divBdr>
                      <w:divsChild>
                        <w:div w:id="25521731">
                          <w:marLeft w:val="0"/>
                          <w:marRight w:val="0"/>
                          <w:marTop w:val="0"/>
                          <w:marBottom w:val="0"/>
                          <w:divBdr>
                            <w:top w:val="none" w:sz="0" w:space="0" w:color="auto"/>
                            <w:left w:val="none" w:sz="0" w:space="0" w:color="auto"/>
                            <w:bottom w:val="none" w:sz="0" w:space="0" w:color="auto"/>
                            <w:right w:val="none" w:sz="0" w:space="0" w:color="auto"/>
                          </w:divBdr>
                        </w:div>
                        <w:div w:id="511921473">
                          <w:marLeft w:val="0"/>
                          <w:marRight w:val="0"/>
                          <w:marTop w:val="0"/>
                          <w:marBottom w:val="0"/>
                          <w:divBdr>
                            <w:top w:val="none" w:sz="0" w:space="0" w:color="auto"/>
                            <w:left w:val="none" w:sz="0" w:space="0" w:color="auto"/>
                            <w:bottom w:val="none" w:sz="0" w:space="0" w:color="auto"/>
                            <w:right w:val="none" w:sz="0" w:space="0" w:color="auto"/>
                          </w:divBdr>
                        </w:div>
                        <w:div w:id="710036402">
                          <w:marLeft w:val="0"/>
                          <w:marRight w:val="0"/>
                          <w:marTop w:val="0"/>
                          <w:marBottom w:val="0"/>
                          <w:divBdr>
                            <w:top w:val="none" w:sz="0" w:space="0" w:color="auto"/>
                            <w:left w:val="none" w:sz="0" w:space="0" w:color="auto"/>
                            <w:bottom w:val="none" w:sz="0" w:space="0" w:color="auto"/>
                            <w:right w:val="none" w:sz="0" w:space="0" w:color="auto"/>
                          </w:divBdr>
                        </w:div>
                        <w:div w:id="1158224473">
                          <w:marLeft w:val="0"/>
                          <w:marRight w:val="0"/>
                          <w:marTop w:val="0"/>
                          <w:marBottom w:val="0"/>
                          <w:divBdr>
                            <w:top w:val="none" w:sz="0" w:space="0" w:color="auto"/>
                            <w:left w:val="none" w:sz="0" w:space="0" w:color="auto"/>
                            <w:bottom w:val="none" w:sz="0" w:space="0" w:color="auto"/>
                            <w:right w:val="none" w:sz="0" w:space="0" w:color="auto"/>
                          </w:divBdr>
                        </w:div>
                        <w:div w:id="1961109484">
                          <w:marLeft w:val="0"/>
                          <w:marRight w:val="0"/>
                          <w:marTop w:val="0"/>
                          <w:marBottom w:val="0"/>
                          <w:divBdr>
                            <w:top w:val="none" w:sz="0" w:space="0" w:color="auto"/>
                            <w:left w:val="none" w:sz="0" w:space="0" w:color="auto"/>
                            <w:bottom w:val="none" w:sz="0" w:space="0" w:color="auto"/>
                            <w:right w:val="none" w:sz="0" w:space="0" w:color="auto"/>
                          </w:divBdr>
                        </w:div>
                        <w:div w:id="20301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9243111">
      <w:bodyDiv w:val="1"/>
      <w:marLeft w:val="0"/>
      <w:marRight w:val="0"/>
      <w:marTop w:val="0"/>
      <w:marBottom w:val="0"/>
      <w:divBdr>
        <w:top w:val="none" w:sz="0" w:space="0" w:color="auto"/>
        <w:left w:val="none" w:sz="0" w:space="0" w:color="auto"/>
        <w:bottom w:val="none" w:sz="0" w:space="0" w:color="auto"/>
        <w:right w:val="none" w:sz="0" w:space="0" w:color="auto"/>
      </w:divBdr>
      <w:divsChild>
        <w:div w:id="1335373569">
          <w:marLeft w:val="0"/>
          <w:marRight w:val="0"/>
          <w:marTop w:val="0"/>
          <w:marBottom w:val="0"/>
          <w:divBdr>
            <w:top w:val="none" w:sz="0" w:space="0" w:color="auto"/>
            <w:left w:val="none" w:sz="0" w:space="0" w:color="auto"/>
            <w:bottom w:val="none" w:sz="0" w:space="0" w:color="auto"/>
            <w:right w:val="none" w:sz="0" w:space="0" w:color="auto"/>
          </w:divBdr>
          <w:divsChild>
            <w:div w:id="1971324076">
              <w:marLeft w:val="0"/>
              <w:marRight w:val="0"/>
              <w:marTop w:val="0"/>
              <w:marBottom w:val="0"/>
              <w:divBdr>
                <w:top w:val="none" w:sz="0" w:space="0" w:color="auto"/>
                <w:left w:val="none" w:sz="0" w:space="0" w:color="auto"/>
                <w:bottom w:val="none" w:sz="0" w:space="0" w:color="auto"/>
                <w:right w:val="none" w:sz="0" w:space="0" w:color="auto"/>
              </w:divBdr>
              <w:divsChild>
                <w:div w:id="351346169">
                  <w:marLeft w:val="2928"/>
                  <w:marRight w:val="0"/>
                  <w:marTop w:val="720"/>
                  <w:marBottom w:val="0"/>
                  <w:divBdr>
                    <w:top w:val="none" w:sz="0" w:space="0" w:color="auto"/>
                    <w:left w:val="none" w:sz="0" w:space="0" w:color="auto"/>
                    <w:bottom w:val="none" w:sz="0" w:space="0" w:color="auto"/>
                    <w:right w:val="none" w:sz="0" w:space="0" w:color="auto"/>
                  </w:divBdr>
                  <w:divsChild>
                    <w:div w:id="2936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473">
      <w:bodyDiv w:val="1"/>
      <w:marLeft w:val="0"/>
      <w:marRight w:val="0"/>
      <w:marTop w:val="0"/>
      <w:marBottom w:val="0"/>
      <w:divBdr>
        <w:top w:val="none" w:sz="0" w:space="0" w:color="auto"/>
        <w:left w:val="none" w:sz="0" w:space="0" w:color="auto"/>
        <w:bottom w:val="none" w:sz="0" w:space="0" w:color="auto"/>
        <w:right w:val="none" w:sz="0" w:space="0" w:color="auto"/>
      </w:divBdr>
      <w:divsChild>
        <w:div w:id="123549920">
          <w:marLeft w:val="0"/>
          <w:marRight w:val="0"/>
          <w:marTop w:val="0"/>
          <w:marBottom w:val="0"/>
          <w:divBdr>
            <w:top w:val="none" w:sz="0" w:space="0" w:color="auto"/>
            <w:left w:val="none" w:sz="0" w:space="0" w:color="auto"/>
            <w:bottom w:val="none" w:sz="0" w:space="0" w:color="auto"/>
            <w:right w:val="none" w:sz="0" w:space="0" w:color="auto"/>
          </w:divBdr>
          <w:divsChild>
            <w:div w:id="1366952827">
              <w:marLeft w:val="0"/>
              <w:marRight w:val="0"/>
              <w:marTop w:val="0"/>
              <w:marBottom w:val="0"/>
              <w:divBdr>
                <w:top w:val="none" w:sz="0" w:space="0" w:color="auto"/>
                <w:left w:val="none" w:sz="0" w:space="0" w:color="auto"/>
                <w:bottom w:val="none" w:sz="0" w:space="0" w:color="auto"/>
                <w:right w:val="none" w:sz="0" w:space="0" w:color="auto"/>
              </w:divBdr>
            </w:div>
          </w:divsChild>
        </w:div>
        <w:div w:id="227036956">
          <w:marLeft w:val="0"/>
          <w:marRight w:val="0"/>
          <w:marTop w:val="0"/>
          <w:marBottom w:val="0"/>
          <w:divBdr>
            <w:top w:val="none" w:sz="0" w:space="0" w:color="auto"/>
            <w:left w:val="none" w:sz="0" w:space="0" w:color="auto"/>
            <w:bottom w:val="none" w:sz="0" w:space="0" w:color="auto"/>
            <w:right w:val="none" w:sz="0" w:space="0" w:color="auto"/>
          </w:divBdr>
          <w:divsChild>
            <w:div w:id="1890797366">
              <w:marLeft w:val="0"/>
              <w:marRight w:val="0"/>
              <w:marTop w:val="0"/>
              <w:marBottom w:val="0"/>
              <w:divBdr>
                <w:top w:val="none" w:sz="0" w:space="0" w:color="auto"/>
                <w:left w:val="none" w:sz="0" w:space="0" w:color="auto"/>
                <w:bottom w:val="none" w:sz="0" w:space="0" w:color="auto"/>
                <w:right w:val="none" w:sz="0" w:space="0" w:color="auto"/>
              </w:divBdr>
            </w:div>
          </w:divsChild>
        </w:div>
        <w:div w:id="563487257">
          <w:marLeft w:val="0"/>
          <w:marRight w:val="0"/>
          <w:marTop w:val="0"/>
          <w:marBottom w:val="0"/>
          <w:divBdr>
            <w:top w:val="none" w:sz="0" w:space="0" w:color="auto"/>
            <w:left w:val="none" w:sz="0" w:space="0" w:color="auto"/>
            <w:bottom w:val="none" w:sz="0" w:space="0" w:color="auto"/>
            <w:right w:val="none" w:sz="0" w:space="0" w:color="auto"/>
          </w:divBdr>
          <w:divsChild>
            <w:div w:id="1760171861">
              <w:marLeft w:val="0"/>
              <w:marRight w:val="0"/>
              <w:marTop w:val="0"/>
              <w:marBottom w:val="0"/>
              <w:divBdr>
                <w:top w:val="none" w:sz="0" w:space="0" w:color="auto"/>
                <w:left w:val="none" w:sz="0" w:space="0" w:color="auto"/>
                <w:bottom w:val="none" w:sz="0" w:space="0" w:color="auto"/>
                <w:right w:val="none" w:sz="0" w:space="0" w:color="auto"/>
              </w:divBdr>
            </w:div>
          </w:divsChild>
        </w:div>
        <w:div w:id="606232827">
          <w:marLeft w:val="0"/>
          <w:marRight w:val="0"/>
          <w:marTop w:val="0"/>
          <w:marBottom w:val="0"/>
          <w:divBdr>
            <w:top w:val="none" w:sz="0" w:space="0" w:color="auto"/>
            <w:left w:val="none" w:sz="0" w:space="0" w:color="auto"/>
            <w:bottom w:val="none" w:sz="0" w:space="0" w:color="auto"/>
            <w:right w:val="none" w:sz="0" w:space="0" w:color="auto"/>
          </w:divBdr>
          <w:divsChild>
            <w:div w:id="686251009">
              <w:marLeft w:val="0"/>
              <w:marRight w:val="0"/>
              <w:marTop w:val="0"/>
              <w:marBottom w:val="0"/>
              <w:divBdr>
                <w:top w:val="none" w:sz="0" w:space="0" w:color="auto"/>
                <w:left w:val="none" w:sz="0" w:space="0" w:color="auto"/>
                <w:bottom w:val="none" w:sz="0" w:space="0" w:color="auto"/>
                <w:right w:val="none" w:sz="0" w:space="0" w:color="auto"/>
              </w:divBdr>
            </w:div>
          </w:divsChild>
        </w:div>
        <w:div w:id="757168252">
          <w:marLeft w:val="0"/>
          <w:marRight w:val="0"/>
          <w:marTop w:val="0"/>
          <w:marBottom w:val="0"/>
          <w:divBdr>
            <w:top w:val="none" w:sz="0" w:space="0" w:color="auto"/>
            <w:left w:val="none" w:sz="0" w:space="0" w:color="auto"/>
            <w:bottom w:val="none" w:sz="0" w:space="0" w:color="auto"/>
            <w:right w:val="none" w:sz="0" w:space="0" w:color="auto"/>
          </w:divBdr>
          <w:divsChild>
            <w:div w:id="600845953">
              <w:marLeft w:val="0"/>
              <w:marRight w:val="0"/>
              <w:marTop w:val="0"/>
              <w:marBottom w:val="0"/>
              <w:divBdr>
                <w:top w:val="none" w:sz="0" w:space="0" w:color="auto"/>
                <w:left w:val="none" w:sz="0" w:space="0" w:color="auto"/>
                <w:bottom w:val="none" w:sz="0" w:space="0" w:color="auto"/>
                <w:right w:val="none" w:sz="0" w:space="0" w:color="auto"/>
              </w:divBdr>
            </w:div>
          </w:divsChild>
        </w:div>
        <w:div w:id="996571873">
          <w:marLeft w:val="0"/>
          <w:marRight w:val="0"/>
          <w:marTop w:val="0"/>
          <w:marBottom w:val="0"/>
          <w:divBdr>
            <w:top w:val="none" w:sz="0" w:space="0" w:color="auto"/>
            <w:left w:val="none" w:sz="0" w:space="0" w:color="auto"/>
            <w:bottom w:val="none" w:sz="0" w:space="0" w:color="auto"/>
            <w:right w:val="none" w:sz="0" w:space="0" w:color="auto"/>
          </w:divBdr>
          <w:divsChild>
            <w:div w:id="127164201">
              <w:marLeft w:val="0"/>
              <w:marRight w:val="0"/>
              <w:marTop w:val="0"/>
              <w:marBottom w:val="0"/>
              <w:divBdr>
                <w:top w:val="none" w:sz="0" w:space="0" w:color="auto"/>
                <w:left w:val="none" w:sz="0" w:space="0" w:color="auto"/>
                <w:bottom w:val="none" w:sz="0" w:space="0" w:color="auto"/>
                <w:right w:val="none" w:sz="0" w:space="0" w:color="auto"/>
              </w:divBdr>
            </w:div>
          </w:divsChild>
        </w:div>
        <w:div w:id="1535463043">
          <w:marLeft w:val="0"/>
          <w:marRight w:val="0"/>
          <w:marTop w:val="0"/>
          <w:marBottom w:val="0"/>
          <w:divBdr>
            <w:top w:val="none" w:sz="0" w:space="0" w:color="auto"/>
            <w:left w:val="none" w:sz="0" w:space="0" w:color="auto"/>
            <w:bottom w:val="none" w:sz="0" w:space="0" w:color="auto"/>
            <w:right w:val="none" w:sz="0" w:space="0" w:color="auto"/>
          </w:divBdr>
          <w:divsChild>
            <w:div w:id="1061976268">
              <w:marLeft w:val="0"/>
              <w:marRight w:val="0"/>
              <w:marTop w:val="0"/>
              <w:marBottom w:val="0"/>
              <w:divBdr>
                <w:top w:val="none" w:sz="0" w:space="0" w:color="auto"/>
                <w:left w:val="none" w:sz="0" w:space="0" w:color="auto"/>
                <w:bottom w:val="none" w:sz="0" w:space="0" w:color="auto"/>
                <w:right w:val="none" w:sz="0" w:space="0" w:color="auto"/>
              </w:divBdr>
            </w:div>
          </w:divsChild>
        </w:div>
        <w:div w:id="1641692207">
          <w:marLeft w:val="0"/>
          <w:marRight w:val="0"/>
          <w:marTop w:val="0"/>
          <w:marBottom w:val="0"/>
          <w:divBdr>
            <w:top w:val="none" w:sz="0" w:space="0" w:color="auto"/>
            <w:left w:val="none" w:sz="0" w:space="0" w:color="auto"/>
            <w:bottom w:val="none" w:sz="0" w:space="0" w:color="auto"/>
            <w:right w:val="none" w:sz="0" w:space="0" w:color="auto"/>
          </w:divBdr>
          <w:divsChild>
            <w:div w:id="68591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99587">
      <w:bodyDiv w:val="1"/>
      <w:marLeft w:val="0"/>
      <w:marRight w:val="0"/>
      <w:marTop w:val="0"/>
      <w:marBottom w:val="0"/>
      <w:divBdr>
        <w:top w:val="none" w:sz="0" w:space="0" w:color="auto"/>
        <w:left w:val="none" w:sz="0" w:space="0" w:color="auto"/>
        <w:bottom w:val="none" w:sz="0" w:space="0" w:color="auto"/>
        <w:right w:val="none" w:sz="0" w:space="0" w:color="auto"/>
      </w:divBdr>
    </w:div>
    <w:div w:id="1227035706">
      <w:bodyDiv w:val="1"/>
      <w:marLeft w:val="0"/>
      <w:marRight w:val="0"/>
      <w:marTop w:val="0"/>
      <w:marBottom w:val="0"/>
      <w:divBdr>
        <w:top w:val="none" w:sz="0" w:space="0" w:color="auto"/>
        <w:left w:val="none" w:sz="0" w:space="0" w:color="auto"/>
        <w:bottom w:val="none" w:sz="0" w:space="0" w:color="auto"/>
        <w:right w:val="none" w:sz="0" w:space="0" w:color="auto"/>
      </w:divBdr>
    </w:div>
    <w:div w:id="1228759089">
      <w:bodyDiv w:val="1"/>
      <w:marLeft w:val="0"/>
      <w:marRight w:val="0"/>
      <w:marTop w:val="0"/>
      <w:marBottom w:val="0"/>
      <w:divBdr>
        <w:top w:val="none" w:sz="0" w:space="0" w:color="auto"/>
        <w:left w:val="none" w:sz="0" w:space="0" w:color="auto"/>
        <w:bottom w:val="none" w:sz="0" w:space="0" w:color="auto"/>
        <w:right w:val="none" w:sz="0" w:space="0" w:color="auto"/>
      </w:divBdr>
    </w:div>
    <w:div w:id="1231500384">
      <w:bodyDiv w:val="1"/>
      <w:marLeft w:val="0"/>
      <w:marRight w:val="0"/>
      <w:marTop w:val="0"/>
      <w:marBottom w:val="0"/>
      <w:divBdr>
        <w:top w:val="none" w:sz="0" w:space="0" w:color="auto"/>
        <w:left w:val="none" w:sz="0" w:space="0" w:color="auto"/>
        <w:bottom w:val="none" w:sz="0" w:space="0" w:color="auto"/>
        <w:right w:val="none" w:sz="0" w:space="0" w:color="auto"/>
      </w:divBdr>
    </w:div>
    <w:div w:id="1231768062">
      <w:bodyDiv w:val="1"/>
      <w:marLeft w:val="0"/>
      <w:marRight w:val="0"/>
      <w:marTop w:val="0"/>
      <w:marBottom w:val="0"/>
      <w:divBdr>
        <w:top w:val="none" w:sz="0" w:space="0" w:color="auto"/>
        <w:left w:val="none" w:sz="0" w:space="0" w:color="auto"/>
        <w:bottom w:val="none" w:sz="0" w:space="0" w:color="auto"/>
        <w:right w:val="none" w:sz="0" w:space="0" w:color="auto"/>
      </w:divBdr>
    </w:div>
    <w:div w:id="1231847027">
      <w:bodyDiv w:val="1"/>
      <w:marLeft w:val="0"/>
      <w:marRight w:val="0"/>
      <w:marTop w:val="0"/>
      <w:marBottom w:val="0"/>
      <w:divBdr>
        <w:top w:val="none" w:sz="0" w:space="0" w:color="auto"/>
        <w:left w:val="none" w:sz="0" w:space="0" w:color="auto"/>
        <w:bottom w:val="none" w:sz="0" w:space="0" w:color="auto"/>
        <w:right w:val="none" w:sz="0" w:space="0" w:color="auto"/>
      </w:divBdr>
    </w:div>
    <w:div w:id="1232696929">
      <w:bodyDiv w:val="1"/>
      <w:marLeft w:val="0"/>
      <w:marRight w:val="0"/>
      <w:marTop w:val="0"/>
      <w:marBottom w:val="0"/>
      <w:divBdr>
        <w:top w:val="none" w:sz="0" w:space="0" w:color="auto"/>
        <w:left w:val="none" w:sz="0" w:space="0" w:color="auto"/>
        <w:bottom w:val="none" w:sz="0" w:space="0" w:color="auto"/>
        <w:right w:val="none" w:sz="0" w:space="0" w:color="auto"/>
      </w:divBdr>
      <w:divsChild>
        <w:div w:id="1852138161">
          <w:marLeft w:val="0"/>
          <w:marRight w:val="0"/>
          <w:marTop w:val="0"/>
          <w:marBottom w:val="0"/>
          <w:divBdr>
            <w:top w:val="none" w:sz="0" w:space="0" w:color="auto"/>
            <w:left w:val="none" w:sz="0" w:space="0" w:color="auto"/>
            <w:bottom w:val="none" w:sz="0" w:space="0" w:color="auto"/>
            <w:right w:val="none" w:sz="0" w:space="0" w:color="auto"/>
          </w:divBdr>
          <w:divsChild>
            <w:div w:id="257450594">
              <w:marLeft w:val="0"/>
              <w:marRight w:val="0"/>
              <w:marTop w:val="0"/>
              <w:marBottom w:val="0"/>
              <w:divBdr>
                <w:top w:val="none" w:sz="0" w:space="0" w:color="auto"/>
                <w:left w:val="none" w:sz="0" w:space="0" w:color="auto"/>
                <w:bottom w:val="none" w:sz="0" w:space="0" w:color="auto"/>
                <w:right w:val="none" w:sz="0" w:space="0" w:color="auto"/>
              </w:divBdr>
              <w:divsChild>
                <w:div w:id="1075249946">
                  <w:marLeft w:val="0"/>
                  <w:marRight w:val="0"/>
                  <w:marTop w:val="0"/>
                  <w:marBottom w:val="0"/>
                  <w:divBdr>
                    <w:top w:val="none" w:sz="0" w:space="0" w:color="auto"/>
                    <w:left w:val="none" w:sz="0" w:space="0" w:color="auto"/>
                    <w:bottom w:val="none" w:sz="0" w:space="0" w:color="auto"/>
                    <w:right w:val="none" w:sz="0" w:space="0" w:color="auto"/>
                  </w:divBdr>
                  <w:divsChild>
                    <w:div w:id="178221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3275">
      <w:bodyDiv w:val="1"/>
      <w:marLeft w:val="0"/>
      <w:marRight w:val="0"/>
      <w:marTop w:val="0"/>
      <w:marBottom w:val="0"/>
      <w:divBdr>
        <w:top w:val="none" w:sz="0" w:space="0" w:color="auto"/>
        <w:left w:val="none" w:sz="0" w:space="0" w:color="auto"/>
        <w:bottom w:val="none" w:sz="0" w:space="0" w:color="auto"/>
        <w:right w:val="none" w:sz="0" w:space="0" w:color="auto"/>
      </w:divBdr>
      <w:divsChild>
        <w:div w:id="1480420682">
          <w:marLeft w:val="0"/>
          <w:marRight w:val="0"/>
          <w:marTop w:val="0"/>
          <w:marBottom w:val="0"/>
          <w:divBdr>
            <w:top w:val="none" w:sz="0" w:space="0" w:color="auto"/>
            <w:left w:val="none" w:sz="0" w:space="0" w:color="auto"/>
            <w:bottom w:val="none" w:sz="0" w:space="0" w:color="auto"/>
            <w:right w:val="none" w:sz="0" w:space="0" w:color="auto"/>
          </w:divBdr>
          <w:divsChild>
            <w:div w:id="844784536">
              <w:marLeft w:val="0"/>
              <w:marRight w:val="0"/>
              <w:marTop w:val="0"/>
              <w:marBottom w:val="0"/>
              <w:divBdr>
                <w:top w:val="none" w:sz="0" w:space="0" w:color="auto"/>
                <w:left w:val="none" w:sz="0" w:space="0" w:color="auto"/>
                <w:bottom w:val="none" w:sz="0" w:space="0" w:color="auto"/>
                <w:right w:val="none" w:sz="0" w:space="0" w:color="auto"/>
              </w:divBdr>
              <w:divsChild>
                <w:div w:id="602495871">
                  <w:marLeft w:val="0"/>
                  <w:marRight w:val="0"/>
                  <w:marTop w:val="0"/>
                  <w:marBottom w:val="0"/>
                  <w:divBdr>
                    <w:top w:val="none" w:sz="0" w:space="0" w:color="auto"/>
                    <w:left w:val="none" w:sz="0" w:space="0" w:color="auto"/>
                    <w:bottom w:val="none" w:sz="0" w:space="0" w:color="auto"/>
                    <w:right w:val="none" w:sz="0" w:space="0" w:color="auto"/>
                  </w:divBdr>
                  <w:divsChild>
                    <w:div w:id="737751641">
                      <w:marLeft w:val="0"/>
                      <w:marRight w:val="0"/>
                      <w:marTop w:val="0"/>
                      <w:marBottom w:val="0"/>
                      <w:divBdr>
                        <w:top w:val="single" w:sz="2" w:space="1" w:color="C0C0C0"/>
                        <w:left w:val="single" w:sz="2" w:space="1" w:color="C0C0C0"/>
                        <w:bottom w:val="single" w:sz="2" w:space="1" w:color="C0C0C0"/>
                        <w:right w:val="single" w:sz="2" w:space="1" w:color="C0C0C0"/>
                      </w:divBdr>
                      <w:divsChild>
                        <w:div w:id="4093887">
                          <w:marLeft w:val="0"/>
                          <w:marRight w:val="0"/>
                          <w:marTop w:val="0"/>
                          <w:marBottom w:val="0"/>
                          <w:divBdr>
                            <w:top w:val="none" w:sz="0" w:space="0" w:color="auto"/>
                            <w:left w:val="none" w:sz="0" w:space="0" w:color="auto"/>
                            <w:bottom w:val="none" w:sz="0" w:space="0" w:color="auto"/>
                            <w:right w:val="none" w:sz="0" w:space="0" w:color="auto"/>
                          </w:divBdr>
                        </w:div>
                        <w:div w:id="19858596">
                          <w:marLeft w:val="0"/>
                          <w:marRight w:val="0"/>
                          <w:marTop w:val="0"/>
                          <w:marBottom w:val="0"/>
                          <w:divBdr>
                            <w:top w:val="none" w:sz="0" w:space="0" w:color="auto"/>
                            <w:left w:val="none" w:sz="0" w:space="0" w:color="auto"/>
                            <w:bottom w:val="none" w:sz="0" w:space="0" w:color="auto"/>
                            <w:right w:val="none" w:sz="0" w:space="0" w:color="auto"/>
                          </w:divBdr>
                        </w:div>
                        <w:div w:id="81490613">
                          <w:marLeft w:val="0"/>
                          <w:marRight w:val="0"/>
                          <w:marTop w:val="0"/>
                          <w:marBottom w:val="0"/>
                          <w:divBdr>
                            <w:top w:val="none" w:sz="0" w:space="0" w:color="auto"/>
                            <w:left w:val="none" w:sz="0" w:space="0" w:color="auto"/>
                            <w:bottom w:val="none" w:sz="0" w:space="0" w:color="auto"/>
                            <w:right w:val="none" w:sz="0" w:space="0" w:color="auto"/>
                          </w:divBdr>
                        </w:div>
                        <w:div w:id="157354330">
                          <w:marLeft w:val="0"/>
                          <w:marRight w:val="0"/>
                          <w:marTop w:val="0"/>
                          <w:marBottom w:val="0"/>
                          <w:divBdr>
                            <w:top w:val="none" w:sz="0" w:space="0" w:color="auto"/>
                            <w:left w:val="none" w:sz="0" w:space="0" w:color="auto"/>
                            <w:bottom w:val="none" w:sz="0" w:space="0" w:color="auto"/>
                            <w:right w:val="none" w:sz="0" w:space="0" w:color="auto"/>
                          </w:divBdr>
                        </w:div>
                        <w:div w:id="221333677">
                          <w:marLeft w:val="0"/>
                          <w:marRight w:val="0"/>
                          <w:marTop w:val="0"/>
                          <w:marBottom w:val="0"/>
                          <w:divBdr>
                            <w:top w:val="none" w:sz="0" w:space="0" w:color="auto"/>
                            <w:left w:val="none" w:sz="0" w:space="0" w:color="auto"/>
                            <w:bottom w:val="none" w:sz="0" w:space="0" w:color="auto"/>
                            <w:right w:val="none" w:sz="0" w:space="0" w:color="auto"/>
                          </w:divBdr>
                        </w:div>
                        <w:div w:id="232618626">
                          <w:marLeft w:val="0"/>
                          <w:marRight w:val="0"/>
                          <w:marTop w:val="0"/>
                          <w:marBottom w:val="0"/>
                          <w:divBdr>
                            <w:top w:val="none" w:sz="0" w:space="0" w:color="auto"/>
                            <w:left w:val="none" w:sz="0" w:space="0" w:color="auto"/>
                            <w:bottom w:val="none" w:sz="0" w:space="0" w:color="auto"/>
                            <w:right w:val="none" w:sz="0" w:space="0" w:color="auto"/>
                          </w:divBdr>
                        </w:div>
                        <w:div w:id="274406356">
                          <w:marLeft w:val="0"/>
                          <w:marRight w:val="0"/>
                          <w:marTop w:val="0"/>
                          <w:marBottom w:val="0"/>
                          <w:divBdr>
                            <w:top w:val="none" w:sz="0" w:space="0" w:color="auto"/>
                            <w:left w:val="none" w:sz="0" w:space="0" w:color="auto"/>
                            <w:bottom w:val="none" w:sz="0" w:space="0" w:color="auto"/>
                            <w:right w:val="none" w:sz="0" w:space="0" w:color="auto"/>
                          </w:divBdr>
                        </w:div>
                        <w:div w:id="304243817">
                          <w:marLeft w:val="0"/>
                          <w:marRight w:val="0"/>
                          <w:marTop w:val="0"/>
                          <w:marBottom w:val="0"/>
                          <w:divBdr>
                            <w:top w:val="none" w:sz="0" w:space="0" w:color="auto"/>
                            <w:left w:val="none" w:sz="0" w:space="0" w:color="auto"/>
                            <w:bottom w:val="none" w:sz="0" w:space="0" w:color="auto"/>
                            <w:right w:val="none" w:sz="0" w:space="0" w:color="auto"/>
                          </w:divBdr>
                        </w:div>
                        <w:div w:id="380598929">
                          <w:marLeft w:val="0"/>
                          <w:marRight w:val="0"/>
                          <w:marTop w:val="0"/>
                          <w:marBottom w:val="0"/>
                          <w:divBdr>
                            <w:top w:val="none" w:sz="0" w:space="0" w:color="auto"/>
                            <w:left w:val="none" w:sz="0" w:space="0" w:color="auto"/>
                            <w:bottom w:val="none" w:sz="0" w:space="0" w:color="auto"/>
                            <w:right w:val="none" w:sz="0" w:space="0" w:color="auto"/>
                          </w:divBdr>
                        </w:div>
                        <w:div w:id="464393176">
                          <w:marLeft w:val="0"/>
                          <w:marRight w:val="0"/>
                          <w:marTop w:val="0"/>
                          <w:marBottom w:val="0"/>
                          <w:divBdr>
                            <w:top w:val="none" w:sz="0" w:space="0" w:color="auto"/>
                            <w:left w:val="none" w:sz="0" w:space="0" w:color="auto"/>
                            <w:bottom w:val="none" w:sz="0" w:space="0" w:color="auto"/>
                            <w:right w:val="none" w:sz="0" w:space="0" w:color="auto"/>
                          </w:divBdr>
                        </w:div>
                        <w:div w:id="489827849">
                          <w:marLeft w:val="0"/>
                          <w:marRight w:val="0"/>
                          <w:marTop w:val="0"/>
                          <w:marBottom w:val="0"/>
                          <w:divBdr>
                            <w:top w:val="none" w:sz="0" w:space="0" w:color="auto"/>
                            <w:left w:val="none" w:sz="0" w:space="0" w:color="auto"/>
                            <w:bottom w:val="none" w:sz="0" w:space="0" w:color="auto"/>
                            <w:right w:val="none" w:sz="0" w:space="0" w:color="auto"/>
                          </w:divBdr>
                        </w:div>
                        <w:div w:id="540438960">
                          <w:marLeft w:val="0"/>
                          <w:marRight w:val="0"/>
                          <w:marTop w:val="0"/>
                          <w:marBottom w:val="0"/>
                          <w:divBdr>
                            <w:top w:val="none" w:sz="0" w:space="0" w:color="auto"/>
                            <w:left w:val="none" w:sz="0" w:space="0" w:color="auto"/>
                            <w:bottom w:val="none" w:sz="0" w:space="0" w:color="auto"/>
                            <w:right w:val="none" w:sz="0" w:space="0" w:color="auto"/>
                          </w:divBdr>
                        </w:div>
                        <w:div w:id="601492025">
                          <w:marLeft w:val="0"/>
                          <w:marRight w:val="0"/>
                          <w:marTop w:val="0"/>
                          <w:marBottom w:val="0"/>
                          <w:divBdr>
                            <w:top w:val="none" w:sz="0" w:space="0" w:color="auto"/>
                            <w:left w:val="none" w:sz="0" w:space="0" w:color="auto"/>
                            <w:bottom w:val="none" w:sz="0" w:space="0" w:color="auto"/>
                            <w:right w:val="none" w:sz="0" w:space="0" w:color="auto"/>
                          </w:divBdr>
                        </w:div>
                        <w:div w:id="653611324">
                          <w:marLeft w:val="0"/>
                          <w:marRight w:val="0"/>
                          <w:marTop w:val="0"/>
                          <w:marBottom w:val="0"/>
                          <w:divBdr>
                            <w:top w:val="none" w:sz="0" w:space="0" w:color="auto"/>
                            <w:left w:val="none" w:sz="0" w:space="0" w:color="auto"/>
                            <w:bottom w:val="none" w:sz="0" w:space="0" w:color="auto"/>
                            <w:right w:val="none" w:sz="0" w:space="0" w:color="auto"/>
                          </w:divBdr>
                        </w:div>
                        <w:div w:id="667757629">
                          <w:marLeft w:val="0"/>
                          <w:marRight w:val="0"/>
                          <w:marTop w:val="0"/>
                          <w:marBottom w:val="0"/>
                          <w:divBdr>
                            <w:top w:val="none" w:sz="0" w:space="0" w:color="auto"/>
                            <w:left w:val="none" w:sz="0" w:space="0" w:color="auto"/>
                            <w:bottom w:val="none" w:sz="0" w:space="0" w:color="auto"/>
                            <w:right w:val="none" w:sz="0" w:space="0" w:color="auto"/>
                          </w:divBdr>
                        </w:div>
                        <w:div w:id="670834304">
                          <w:marLeft w:val="0"/>
                          <w:marRight w:val="0"/>
                          <w:marTop w:val="0"/>
                          <w:marBottom w:val="0"/>
                          <w:divBdr>
                            <w:top w:val="none" w:sz="0" w:space="0" w:color="auto"/>
                            <w:left w:val="none" w:sz="0" w:space="0" w:color="auto"/>
                            <w:bottom w:val="none" w:sz="0" w:space="0" w:color="auto"/>
                            <w:right w:val="none" w:sz="0" w:space="0" w:color="auto"/>
                          </w:divBdr>
                        </w:div>
                        <w:div w:id="687610019">
                          <w:marLeft w:val="0"/>
                          <w:marRight w:val="0"/>
                          <w:marTop w:val="0"/>
                          <w:marBottom w:val="0"/>
                          <w:divBdr>
                            <w:top w:val="none" w:sz="0" w:space="0" w:color="auto"/>
                            <w:left w:val="none" w:sz="0" w:space="0" w:color="auto"/>
                            <w:bottom w:val="none" w:sz="0" w:space="0" w:color="auto"/>
                            <w:right w:val="none" w:sz="0" w:space="0" w:color="auto"/>
                          </w:divBdr>
                        </w:div>
                        <w:div w:id="731273886">
                          <w:marLeft w:val="0"/>
                          <w:marRight w:val="0"/>
                          <w:marTop w:val="0"/>
                          <w:marBottom w:val="0"/>
                          <w:divBdr>
                            <w:top w:val="none" w:sz="0" w:space="0" w:color="auto"/>
                            <w:left w:val="none" w:sz="0" w:space="0" w:color="auto"/>
                            <w:bottom w:val="none" w:sz="0" w:space="0" w:color="auto"/>
                            <w:right w:val="none" w:sz="0" w:space="0" w:color="auto"/>
                          </w:divBdr>
                        </w:div>
                        <w:div w:id="732775977">
                          <w:marLeft w:val="0"/>
                          <w:marRight w:val="0"/>
                          <w:marTop w:val="0"/>
                          <w:marBottom w:val="0"/>
                          <w:divBdr>
                            <w:top w:val="none" w:sz="0" w:space="0" w:color="auto"/>
                            <w:left w:val="none" w:sz="0" w:space="0" w:color="auto"/>
                            <w:bottom w:val="none" w:sz="0" w:space="0" w:color="auto"/>
                            <w:right w:val="none" w:sz="0" w:space="0" w:color="auto"/>
                          </w:divBdr>
                        </w:div>
                        <w:div w:id="755322834">
                          <w:marLeft w:val="0"/>
                          <w:marRight w:val="0"/>
                          <w:marTop w:val="0"/>
                          <w:marBottom w:val="0"/>
                          <w:divBdr>
                            <w:top w:val="none" w:sz="0" w:space="0" w:color="auto"/>
                            <w:left w:val="none" w:sz="0" w:space="0" w:color="auto"/>
                            <w:bottom w:val="none" w:sz="0" w:space="0" w:color="auto"/>
                            <w:right w:val="none" w:sz="0" w:space="0" w:color="auto"/>
                          </w:divBdr>
                        </w:div>
                        <w:div w:id="810944646">
                          <w:marLeft w:val="0"/>
                          <w:marRight w:val="0"/>
                          <w:marTop w:val="0"/>
                          <w:marBottom w:val="0"/>
                          <w:divBdr>
                            <w:top w:val="none" w:sz="0" w:space="0" w:color="auto"/>
                            <w:left w:val="none" w:sz="0" w:space="0" w:color="auto"/>
                            <w:bottom w:val="none" w:sz="0" w:space="0" w:color="auto"/>
                            <w:right w:val="none" w:sz="0" w:space="0" w:color="auto"/>
                          </w:divBdr>
                        </w:div>
                        <w:div w:id="858809528">
                          <w:marLeft w:val="0"/>
                          <w:marRight w:val="0"/>
                          <w:marTop w:val="0"/>
                          <w:marBottom w:val="0"/>
                          <w:divBdr>
                            <w:top w:val="none" w:sz="0" w:space="0" w:color="auto"/>
                            <w:left w:val="none" w:sz="0" w:space="0" w:color="auto"/>
                            <w:bottom w:val="none" w:sz="0" w:space="0" w:color="auto"/>
                            <w:right w:val="none" w:sz="0" w:space="0" w:color="auto"/>
                          </w:divBdr>
                        </w:div>
                        <w:div w:id="877279060">
                          <w:marLeft w:val="0"/>
                          <w:marRight w:val="0"/>
                          <w:marTop w:val="0"/>
                          <w:marBottom w:val="0"/>
                          <w:divBdr>
                            <w:top w:val="none" w:sz="0" w:space="0" w:color="auto"/>
                            <w:left w:val="none" w:sz="0" w:space="0" w:color="auto"/>
                            <w:bottom w:val="none" w:sz="0" w:space="0" w:color="auto"/>
                            <w:right w:val="none" w:sz="0" w:space="0" w:color="auto"/>
                          </w:divBdr>
                        </w:div>
                        <w:div w:id="897477694">
                          <w:marLeft w:val="0"/>
                          <w:marRight w:val="0"/>
                          <w:marTop w:val="0"/>
                          <w:marBottom w:val="0"/>
                          <w:divBdr>
                            <w:top w:val="none" w:sz="0" w:space="0" w:color="auto"/>
                            <w:left w:val="none" w:sz="0" w:space="0" w:color="auto"/>
                            <w:bottom w:val="none" w:sz="0" w:space="0" w:color="auto"/>
                            <w:right w:val="none" w:sz="0" w:space="0" w:color="auto"/>
                          </w:divBdr>
                        </w:div>
                        <w:div w:id="986126619">
                          <w:marLeft w:val="0"/>
                          <w:marRight w:val="0"/>
                          <w:marTop w:val="0"/>
                          <w:marBottom w:val="0"/>
                          <w:divBdr>
                            <w:top w:val="none" w:sz="0" w:space="0" w:color="auto"/>
                            <w:left w:val="none" w:sz="0" w:space="0" w:color="auto"/>
                            <w:bottom w:val="none" w:sz="0" w:space="0" w:color="auto"/>
                            <w:right w:val="none" w:sz="0" w:space="0" w:color="auto"/>
                          </w:divBdr>
                        </w:div>
                        <w:div w:id="1059941746">
                          <w:marLeft w:val="0"/>
                          <w:marRight w:val="0"/>
                          <w:marTop w:val="0"/>
                          <w:marBottom w:val="0"/>
                          <w:divBdr>
                            <w:top w:val="none" w:sz="0" w:space="0" w:color="auto"/>
                            <w:left w:val="none" w:sz="0" w:space="0" w:color="auto"/>
                            <w:bottom w:val="none" w:sz="0" w:space="0" w:color="auto"/>
                            <w:right w:val="none" w:sz="0" w:space="0" w:color="auto"/>
                          </w:divBdr>
                        </w:div>
                        <w:div w:id="1089235775">
                          <w:marLeft w:val="0"/>
                          <w:marRight w:val="0"/>
                          <w:marTop w:val="0"/>
                          <w:marBottom w:val="0"/>
                          <w:divBdr>
                            <w:top w:val="none" w:sz="0" w:space="0" w:color="auto"/>
                            <w:left w:val="none" w:sz="0" w:space="0" w:color="auto"/>
                            <w:bottom w:val="none" w:sz="0" w:space="0" w:color="auto"/>
                            <w:right w:val="none" w:sz="0" w:space="0" w:color="auto"/>
                          </w:divBdr>
                        </w:div>
                        <w:div w:id="1115716126">
                          <w:marLeft w:val="0"/>
                          <w:marRight w:val="0"/>
                          <w:marTop w:val="0"/>
                          <w:marBottom w:val="0"/>
                          <w:divBdr>
                            <w:top w:val="none" w:sz="0" w:space="0" w:color="auto"/>
                            <w:left w:val="none" w:sz="0" w:space="0" w:color="auto"/>
                            <w:bottom w:val="none" w:sz="0" w:space="0" w:color="auto"/>
                            <w:right w:val="none" w:sz="0" w:space="0" w:color="auto"/>
                          </w:divBdr>
                        </w:div>
                        <w:div w:id="1210334907">
                          <w:marLeft w:val="0"/>
                          <w:marRight w:val="0"/>
                          <w:marTop w:val="0"/>
                          <w:marBottom w:val="0"/>
                          <w:divBdr>
                            <w:top w:val="none" w:sz="0" w:space="0" w:color="auto"/>
                            <w:left w:val="none" w:sz="0" w:space="0" w:color="auto"/>
                            <w:bottom w:val="none" w:sz="0" w:space="0" w:color="auto"/>
                            <w:right w:val="none" w:sz="0" w:space="0" w:color="auto"/>
                          </w:divBdr>
                        </w:div>
                        <w:div w:id="1265113448">
                          <w:marLeft w:val="0"/>
                          <w:marRight w:val="0"/>
                          <w:marTop w:val="0"/>
                          <w:marBottom w:val="0"/>
                          <w:divBdr>
                            <w:top w:val="none" w:sz="0" w:space="0" w:color="auto"/>
                            <w:left w:val="none" w:sz="0" w:space="0" w:color="auto"/>
                            <w:bottom w:val="none" w:sz="0" w:space="0" w:color="auto"/>
                            <w:right w:val="none" w:sz="0" w:space="0" w:color="auto"/>
                          </w:divBdr>
                        </w:div>
                        <w:div w:id="1284651088">
                          <w:marLeft w:val="0"/>
                          <w:marRight w:val="0"/>
                          <w:marTop w:val="0"/>
                          <w:marBottom w:val="0"/>
                          <w:divBdr>
                            <w:top w:val="none" w:sz="0" w:space="0" w:color="auto"/>
                            <w:left w:val="none" w:sz="0" w:space="0" w:color="auto"/>
                            <w:bottom w:val="none" w:sz="0" w:space="0" w:color="auto"/>
                            <w:right w:val="none" w:sz="0" w:space="0" w:color="auto"/>
                          </w:divBdr>
                        </w:div>
                        <w:div w:id="1314677239">
                          <w:marLeft w:val="0"/>
                          <w:marRight w:val="0"/>
                          <w:marTop w:val="0"/>
                          <w:marBottom w:val="0"/>
                          <w:divBdr>
                            <w:top w:val="none" w:sz="0" w:space="0" w:color="auto"/>
                            <w:left w:val="none" w:sz="0" w:space="0" w:color="auto"/>
                            <w:bottom w:val="none" w:sz="0" w:space="0" w:color="auto"/>
                            <w:right w:val="none" w:sz="0" w:space="0" w:color="auto"/>
                          </w:divBdr>
                        </w:div>
                        <w:div w:id="1515218733">
                          <w:marLeft w:val="0"/>
                          <w:marRight w:val="0"/>
                          <w:marTop w:val="0"/>
                          <w:marBottom w:val="0"/>
                          <w:divBdr>
                            <w:top w:val="none" w:sz="0" w:space="0" w:color="auto"/>
                            <w:left w:val="none" w:sz="0" w:space="0" w:color="auto"/>
                            <w:bottom w:val="none" w:sz="0" w:space="0" w:color="auto"/>
                            <w:right w:val="none" w:sz="0" w:space="0" w:color="auto"/>
                          </w:divBdr>
                        </w:div>
                        <w:div w:id="1535077924">
                          <w:marLeft w:val="0"/>
                          <w:marRight w:val="0"/>
                          <w:marTop w:val="0"/>
                          <w:marBottom w:val="0"/>
                          <w:divBdr>
                            <w:top w:val="none" w:sz="0" w:space="0" w:color="auto"/>
                            <w:left w:val="none" w:sz="0" w:space="0" w:color="auto"/>
                            <w:bottom w:val="none" w:sz="0" w:space="0" w:color="auto"/>
                            <w:right w:val="none" w:sz="0" w:space="0" w:color="auto"/>
                          </w:divBdr>
                        </w:div>
                        <w:div w:id="1792086010">
                          <w:marLeft w:val="0"/>
                          <w:marRight w:val="0"/>
                          <w:marTop w:val="0"/>
                          <w:marBottom w:val="0"/>
                          <w:divBdr>
                            <w:top w:val="none" w:sz="0" w:space="0" w:color="auto"/>
                            <w:left w:val="none" w:sz="0" w:space="0" w:color="auto"/>
                            <w:bottom w:val="none" w:sz="0" w:space="0" w:color="auto"/>
                            <w:right w:val="none" w:sz="0" w:space="0" w:color="auto"/>
                          </w:divBdr>
                        </w:div>
                        <w:div w:id="1854032892">
                          <w:marLeft w:val="0"/>
                          <w:marRight w:val="0"/>
                          <w:marTop w:val="0"/>
                          <w:marBottom w:val="0"/>
                          <w:divBdr>
                            <w:top w:val="none" w:sz="0" w:space="0" w:color="auto"/>
                            <w:left w:val="none" w:sz="0" w:space="0" w:color="auto"/>
                            <w:bottom w:val="none" w:sz="0" w:space="0" w:color="auto"/>
                            <w:right w:val="none" w:sz="0" w:space="0" w:color="auto"/>
                          </w:divBdr>
                        </w:div>
                        <w:div w:id="1884712021">
                          <w:marLeft w:val="0"/>
                          <w:marRight w:val="0"/>
                          <w:marTop w:val="0"/>
                          <w:marBottom w:val="0"/>
                          <w:divBdr>
                            <w:top w:val="none" w:sz="0" w:space="0" w:color="auto"/>
                            <w:left w:val="none" w:sz="0" w:space="0" w:color="auto"/>
                            <w:bottom w:val="none" w:sz="0" w:space="0" w:color="auto"/>
                            <w:right w:val="none" w:sz="0" w:space="0" w:color="auto"/>
                          </w:divBdr>
                        </w:div>
                        <w:div w:id="2021931105">
                          <w:marLeft w:val="0"/>
                          <w:marRight w:val="0"/>
                          <w:marTop w:val="0"/>
                          <w:marBottom w:val="0"/>
                          <w:divBdr>
                            <w:top w:val="none" w:sz="0" w:space="0" w:color="auto"/>
                            <w:left w:val="none" w:sz="0" w:space="0" w:color="auto"/>
                            <w:bottom w:val="none" w:sz="0" w:space="0" w:color="auto"/>
                            <w:right w:val="none" w:sz="0" w:space="0" w:color="auto"/>
                          </w:divBdr>
                        </w:div>
                        <w:div w:id="2094549155">
                          <w:marLeft w:val="0"/>
                          <w:marRight w:val="0"/>
                          <w:marTop w:val="0"/>
                          <w:marBottom w:val="0"/>
                          <w:divBdr>
                            <w:top w:val="none" w:sz="0" w:space="0" w:color="auto"/>
                            <w:left w:val="none" w:sz="0" w:space="0" w:color="auto"/>
                            <w:bottom w:val="none" w:sz="0" w:space="0" w:color="auto"/>
                            <w:right w:val="none" w:sz="0" w:space="0" w:color="auto"/>
                          </w:divBdr>
                        </w:div>
                        <w:div w:id="213682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517511">
      <w:bodyDiv w:val="1"/>
      <w:marLeft w:val="0"/>
      <w:marRight w:val="0"/>
      <w:marTop w:val="0"/>
      <w:marBottom w:val="0"/>
      <w:divBdr>
        <w:top w:val="none" w:sz="0" w:space="0" w:color="auto"/>
        <w:left w:val="none" w:sz="0" w:space="0" w:color="auto"/>
        <w:bottom w:val="none" w:sz="0" w:space="0" w:color="auto"/>
        <w:right w:val="none" w:sz="0" w:space="0" w:color="auto"/>
      </w:divBdr>
    </w:div>
    <w:div w:id="1238906632">
      <w:bodyDiv w:val="1"/>
      <w:marLeft w:val="0"/>
      <w:marRight w:val="0"/>
      <w:marTop w:val="0"/>
      <w:marBottom w:val="0"/>
      <w:divBdr>
        <w:top w:val="none" w:sz="0" w:space="0" w:color="auto"/>
        <w:left w:val="none" w:sz="0" w:space="0" w:color="auto"/>
        <w:bottom w:val="none" w:sz="0" w:space="0" w:color="auto"/>
        <w:right w:val="none" w:sz="0" w:space="0" w:color="auto"/>
      </w:divBdr>
      <w:divsChild>
        <w:div w:id="1956057628">
          <w:marLeft w:val="0"/>
          <w:marRight w:val="0"/>
          <w:marTop w:val="0"/>
          <w:marBottom w:val="0"/>
          <w:divBdr>
            <w:top w:val="none" w:sz="0" w:space="0" w:color="auto"/>
            <w:left w:val="none" w:sz="0" w:space="0" w:color="auto"/>
            <w:bottom w:val="none" w:sz="0" w:space="0" w:color="auto"/>
            <w:right w:val="none" w:sz="0" w:space="0" w:color="auto"/>
          </w:divBdr>
          <w:divsChild>
            <w:div w:id="1401903664">
              <w:marLeft w:val="0"/>
              <w:marRight w:val="0"/>
              <w:marTop w:val="0"/>
              <w:marBottom w:val="0"/>
              <w:divBdr>
                <w:top w:val="none" w:sz="0" w:space="0" w:color="auto"/>
                <w:left w:val="none" w:sz="0" w:space="0" w:color="auto"/>
                <w:bottom w:val="none" w:sz="0" w:space="0" w:color="auto"/>
                <w:right w:val="none" w:sz="0" w:space="0" w:color="auto"/>
              </w:divBdr>
              <w:divsChild>
                <w:div w:id="1764456205">
                  <w:marLeft w:val="0"/>
                  <w:marRight w:val="0"/>
                  <w:marTop w:val="0"/>
                  <w:marBottom w:val="0"/>
                  <w:divBdr>
                    <w:top w:val="none" w:sz="0" w:space="0" w:color="auto"/>
                    <w:left w:val="none" w:sz="0" w:space="0" w:color="auto"/>
                    <w:bottom w:val="none" w:sz="0" w:space="0" w:color="auto"/>
                    <w:right w:val="none" w:sz="0" w:space="0" w:color="auto"/>
                  </w:divBdr>
                  <w:divsChild>
                    <w:div w:id="1953710267">
                      <w:marLeft w:val="0"/>
                      <w:marRight w:val="0"/>
                      <w:marTop w:val="0"/>
                      <w:marBottom w:val="0"/>
                      <w:divBdr>
                        <w:top w:val="none" w:sz="0" w:space="0" w:color="auto"/>
                        <w:left w:val="none" w:sz="0" w:space="0" w:color="auto"/>
                        <w:bottom w:val="none" w:sz="0" w:space="0" w:color="auto"/>
                        <w:right w:val="none" w:sz="0" w:space="0" w:color="auto"/>
                      </w:divBdr>
                      <w:divsChild>
                        <w:div w:id="175773643">
                          <w:marLeft w:val="0"/>
                          <w:marRight w:val="0"/>
                          <w:marTop w:val="0"/>
                          <w:marBottom w:val="0"/>
                          <w:divBdr>
                            <w:top w:val="none" w:sz="0" w:space="0" w:color="auto"/>
                            <w:left w:val="none" w:sz="0" w:space="0" w:color="auto"/>
                            <w:bottom w:val="none" w:sz="0" w:space="0" w:color="auto"/>
                            <w:right w:val="none" w:sz="0" w:space="0" w:color="auto"/>
                          </w:divBdr>
                        </w:div>
                        <w:div w:id="338894978">
                          <w:marLeft w:val="0"/>
                          <w:marRight w:val="0"/>
                          <w:marTop w:val="0"/>
                          <w:marBottom w:val="0"/>
                          <w:divBdr>
                            <w:top w:val="none" w:sz="0" w:space="0" w:color="auto"/>
                            <w:left w:val="none" w:sz="0" w:space="0" w:color="auto"/>
                            <w:bottom w:val="none" w:sz="0" w:space="0" w:color="auto"/>
                            <w:right w:val="none" w:sz="0" w:space="0" w:color="auto"/>
                          </w:divBdr>
                        </w:div>
                        <w:div w:id="599993192">
                          <w:marLeft w:val="0"/>
                          <w:marRight w:val="0"/>
                          <w:marTop w:val="0"/>
                          <w:marBottom w:val="0"/>
                          <w:divBdr>
                            <w:top w:val="none" w:sz="0" w:space="0" w:color="auto"/>
                            <w:left w:val="none" w:sz="0" w:space="0" w:color="auto"/>
                            <w:bottom w:val="none" w:sz="0" w:space="0" w:color="auto"/>
                            <w:right w:val="none" w:sz="0" w:space="0" w:color="auto"/>
                          </w:divBdr>
                        </w:div>
                        <w:div w:id="667514144">
                          <w:marLeft w:val="0"/>
                          <w:marRight w:val="0"/>
                          <w:marTop w:val="0"/>
                          <w:marBottom w:val="0"/>
                          <w:divBdr>
                            <w:top w:val="none" w:sz="0" w:space="0" w:color="auto"/>
                            <w:left w:val="none" w:sz="0" w:space="0" w:color="auto"/>
                            <w:bottom w:val="none" w:sz="0" w:space="0" w:color="auto"/>
                            <w:right w:val="none" w:sz="0" w:space="0" w:color="auto"/>
                          </w:divBdr>
                        </w:div>
                        <w:div w:id="715744111">
                          <w:marLeft w:val="0"/>
                          <w:marRight w:val="0"/>
                          <w:marTop w:val="0"/>
                          <w:marBottom w:val="0"/>
                          <w:divBdr>
                            <w:top w:val="none" w:sz="0" w:space="0" w:color="auto"/>
                            <w:left w:val="none" w:sz="0" w:space="0" w:color="auto"/>
                            <w:bottom w:val="none" w:sz="0" w:space="0" w:color="auto"/>
                            <w:right w:val="none" w:sz="0" w:space="0" w:color="auto"/>
                          </w:divBdr>
                        </w:div>
                        <w:div w:id="1159613009">
                          <w:marLeft w:val="0"/>
                          <w:marRight w:val="0"/>
                          <w:marTop w:val="0"/>
                          <w:marBottom w:val="0"/>
                          <w:divBdr>
                            <w:top w:val="none" w:sz="0" w:space="0" w:color="auto"/>
                            <w:left w:val="none" w:sz="0" w:space="0" w:color="auto"/>
                            <w:bottom w:val="none" w:sz="0" w:space="0" w:color="auto"/>
                            <w:right w:val="none" w:sz="0" w:space="0" w:color="auto"/>
                          </w:divBdr>
                        </w:div>
                        <w:div w:id="1165318585">
                          <w:marLeft w:val="0"/>
                          <w:marRight w:val="0"/>
                          <w:marTop w:val="0"/>
                          <w:marBottom w:val="0"/>
                          <w:divBdr>
                            <w:top w:val="none" w:sz="0" w:space="0" w:color="auto"/>
                            <w:left w:val="none" w:sz="0" w:space="0" w:color="auto"/>
                            <w:bottom w:val="none" w:sz="0" w:space="0" w:color="auto"/>
                            <w:right w:val="none" w:sz="0" w:space="0" w:color="auto"/>
                          </w:divBdr>
                        </w:div>
                        <w:div w:id="1218976717">
                          <w:marLeft w:val="0"/>
                          <w:marRight w:val="0"/>
                          <w:marTop w:val="0"/>
                          <w:marBottom w:val="0"/>
                          <w:divBdr>
                            <w:top w:val="none" w:sz="0" w:space="0" w:color="auto"/>
                            <w:left w:val="none" w:sz="0" w:space="0" w:color="auto"/>
                            <w:bottom w:val="none" w:sz="0" w:space="0" w:color="auto"/>
                            <w:right w:val="none" w:sz="0" w:space="0" w:color="auto"/>
                          </w:divBdr>
                        </w:div>
                        <w:div w:id="1235041647">
                          <w:marLeft w:val="0"/>
                          <w:marRight w:val="0"/>
                          <w:marTop w:val="0"/>
                          <w:marBottom w:val="0"/>
                          <w:divBdr>
                            <w:top w:val="none" w:sz="0" w:space="0" w:color="auto"/>
                            <w:left w:val="none" w:sz="0" w:space="0" w:color="auto"/>
                            <w:bottom w:val="none" w:sz="0" w:space="0" w:color="auto"/>
                            <w:right w:val="none" w:sz="0" w:space="0" w:color="auto"/>
                          </w:divBdr>
                        </w:div>
                        <w:div w:id="1584803038">
                          <w:marLeft w:val="0"/>
                          <w:marRight w:val="0"/>
                          <w:marTop w:val="0"/>
                          <w:marBottom w:val="0"/>
                          <w:divBdr>
                            <w:top w:val="none" w:sz="0" w:space="0" w:color="auto"/>
                            <w:left w:val="none" w:sz="0" w:space="0" w:color="auto"/>
                            <w:bottom w:val="none" w:sz="0" w:space="0" w:color="auto"/>
                            <w:right w:val="none" w:sz="0" w:space="0" w:color="auto"/>
                          </w:divBdr>
                        </w:div>
                        <w:div w:id="1636833739">
                          <w:marLeft w:val="0"/>
                          <w:marRight w:val="0"/>
                          <w:marTop w:val="0"/>
                          <w:marBottom w:val="0"/>
                          <w:divBdr>
                            <w:top w:val="none" w:sz="0" w:space="0" w:color="auto"/>
                            <w:left w:val="none" w:sz="0" w:space="0" w:color="auto"/>
                            <w:bottom w:val="none" w:sz="0" w:space="0" w:color="auto"/>
                            <w:right w:val="none" w:sz="0" w:space="0" w:color="auto"/>
                          </w:divBdr>
                        </w:div>
                        <w:div w:id="19697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174791">
      <w:bodyDiv w:val="1"/>
      <w:marLeft w:val="0"/>
      <w:marRight w:val="0"/>
      <w:marTop w:val="0"/>
      <w:marBottom w:val="0"/>
      <w:divBdr>
        <w:top w:val="none" w:sz="0" w:space="0" w:color="auto"/>
        <w:left w:val="none" w:sz="0" w:space="0" w:color="auto"/>
        <w:bottom w:val="none" w:sz="0" w:space="0" w:color="auto"/>
        <w:right w:val="none" w:sz="0" w:space="0" w:color="auto"/>
      </w:divBdr>
      <w:divsChild>
        <w:div w:id="1848596498">
          <w:marLeft w:val="0"/>
          <w:marRight w:val="0"/>
          <w:marTop w:val="0"/>
          <w:marBottom w:val="0"/>
          <w:divBdr>
            <w:top w:val="none" w:sz="0" w:space="0" w:color="auto"/>
            <w:left w:val="none" w:sz="0" w:space="0" w:color="auto"/>
            <w:bottom w:val="none" w:sz="0" w:space="0" w:color="auto"/>
            <w:right w:val="none" w:sz="0" w:space="0" w:color="auto"/>
          </w:divBdr>
          <w:divsChild>
            <w:div w:id="1601645307">
              <w:marLeft w:val="0"/>
              <w:marRight w:val="0"/>
              <w:marTop w:val="0"/>
              <w:marBottom w:val="0"/>
              <w:divBdr>
                <w:top w:val="none" w:sz="0" w:space="0" w:color="auto"/>
                <w:left w:val="none" w:sz="0" w:space="0" w:color="auto"/>
                <w:bottom w:val="none" w:sz="0" w:space="0" w:color="auto"/>
                <w:right w:val="none" w:sz="0" w:space="0" w:color="auto"/>
              </w:divBdr>
              <w:divsChild>
                <w:div w:id="1602103281">
                  <w:marLeft w:val="0"/>
                  <w:marRight w:val="0"/>
                  <w:marTop w:val="0"/>
                  <w:marBottom w:val="0"/>
                  <w:divBdr>
                    <w:top w:val="none" w:sz="0" w:space="0" w:color="auto"/>
                    <w:left w:val="none" w:sz="0" w:space="0" w:color="auto"/>
                    <w:bottom w:val="none" w:sz="0" w:space="0" w:color="auto"/>
                    <w:right w:val="none" w:sz="0" w:space="0" w:color="auto"/>
                  </w:divBdr>
                  <w:divsChild>
                    <w:div w:id="1456368189">
                      <w:marLeft w:val="0"/>
                      <w:marRight w:val="0"/>
                      <w:marTop w:val="0"/>
                      <w:marBottom w:val="0"/>
                      <w:divBdr>
                        <w:top w:val="single" w:sz="4" w:space="1" w:color="C0C0C0"/>
                        <w:left w:val="single" w:sz="4" w:space="1" w:color="C0C0C0"/>
                        <w:bottom w:val="single" w:sz="4" w:space="1" w:color="C0C0C0"/>
                        <w:right w:val="single" w:sz="4" w:space="1" w:color="C0C0C0"/>
                      </w:divBdr>
                      <w:divsChild>
                        <w:div w:id="100389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983850">
      <w:bodyDiv w:val="1"/>
      <w:marLeft w:val="0"/>
      <w:marRight w:val="0"/>
      <w:marTop w:val="0"/>
      <w:marBottom w:val="0"/>
      <w:divBdr>
        <w:top w:val="none" w:sz="0" w:space="0" w:color="auto"/>
        <w:left w:val="none" w:sz="0" w:space="0" w:color="auto"/>
        <w:bottom w:val="none" w:sz="0" w:space="0" w:color="auto"/>
        <w:right w:val="none" w:sz="0" w:space="0" w:color="auto"/>
      </w:divBdr>
    </w:div>
    <w:div w:id="1243023836">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sChild>
        <w:div w:id="246572796">
          <w:marLeft w:val="0"/>
          <w:marRight w:val="0"/>
          <w:marTop w:val="0"/>
          <w:marBottom w:val="0"/>
          <w:divBdr>
            <w:top w:val="none" w:sz="0" w:space="0" w:color="auto"/>
            <w:left w:val="none" w:sz="0" w:space="0" w:color="auto"/>
            <w:bottom w:val="none" w:sz="0" w:space="0" w:color="auto"/>
            <w:right w:val="none" w:sz="0" w:space="0" w:color="auto"/>
          </w:divBdr>
        </w:div>
        <w:div w:id="304821517">
          <w:marLeft w:val="0"/>
          <w:marRight w:val="0"/>
          <w:marTop w:val="0"/>
          <w:marBottom w:val="0"/>
          <w:divBdr>
            <w:top w:val="none" w:sz="0" w:space="0" w:color="auto"/>
            <w:left w:val="none" w:sz="0" w:space="0" w:color="auto"/>
            <w:bottom w:val="none" w:sz="0" w:space="0" w:color="auto"/>
            <w:right w:val="none" w:sz="0" w:space="0" w:color="auto"/>
          </w:divBdr>
        </w:div>
        <w:div w:id="376976856">
          <w:marLeft w:val="0"/>
          <w:marRight w:val="0"/>
          <w:marTop w:val="0"/>
          <w:marBottom w:val="0"/>
          <w:divBdr>
            <w:top w:val="none" w:sz="0" w:space="0" w:color="auto"/>
            <w:left w:val="none" w:sz="0" w:space="0" w:color="auto"/>
            <w:bottom w:val="none" w:sz="0" w:space="0" w:color="auto"/>
            <w:right w:val="none" w:sz="0" w:space="0" w:color="auto"/>
          </w:divBdr>
        </w:div>
        <w:div w:id="519972852">
          <w:marLeft w:val="0"/>
          <w:marRight w:val="0"/>
          <w:marTop w:val="0"/>
          <w:marBottom w:val="0"/>
          <w:divBdr>
            <w:top w:val="none" w:sz="0" w:space="0" w:color="auto"/>
            <w:left w:val="none" w:sz="0" w:space="0" w:color="auto"/>
            <w:bottom w:val="none" w:sz="0" w:space="0" w:color="auto"/>
            <w:right w:val="none" w:sz="0" w:space="0" w:color="auto"/>
          </w:divBdr>
        </w:div>
        <w:div w:id="656302535">
          <w:marLeft w:val="0"/>
          <w:marRight w:val="0"/>
          <w:marTop w:val="0"/>
          <w:marBottom w:val="0"/>
          <w:divBdr>
            <w:top w:val="none" w:sz="0" w:space="0" w:color="auto"/>
            <w:left w:val="none" w:sz="0" w:space="0" w:color="auto"/>
            <w:bottom w:val="none" w:sz="0" w:space="0" w:color="auto"/>
            <w:right w:val="none" w:sz="0" w:space="0" w:color="auto"/>
          </w:divBdr>
        </w:div>
        <w:div w:id="684674972">
          <w:marLeft w:val="0"/>
          <w:marRight w:val="0"/>
          <w:marTop w:val="0"/>
          <w:marBottom w:val="0"/>
          <w:divBdr>
            <w:top w:val="none" w:sz="0" w:space="0" w:color="auto"/>
            <w:left w:val="none" w:sz="0" w:space="0" w:color="auto"/>
            <w:bottom w:val="none" w:sz="0" w:space="0" w:color="auto"/>
            <w:right w:val="none" w:sz="0" w:space="0" w:color="auto"/>
          </w:divBdr>
        </w:div>
        <w:div w:id="736903074">
          <w:marLeft w:val="0"/>
          <w:marRight w:val="0"/>
          <w:marTop w:val="0"/>
          <w:marBottom w:val="0"/>
          <w:divBdr>
            <w:top w:val="none" w:sz="0" w:space="0" w:color="auto"/>
            <w:left w:val="none" w:sz="0" w:space="0" w:color="auto"/>
            <w:bottom w:val="none" w:sz="0" w:space="0" w:color="auto"/>
            <w:right w:val="none" w:sz="0" w:space="0" w:color="auto"/>
          </w:divBdr>
        </w:div>
        <w:div w:id="781414330">
          <w:marLeft w:val="0"/>
          <w:marRight w:val="0"/>
          <w:marTop w:val="0"/>
          <w:marBottom w:val="0"/>
          <w:divBdr>
            <w:top w:val="none" w:sz="0" w:space="0" w:color="auto"/>
            <w:left w:val="none" w:sz="0" w:space="0" w:color="auto"/>
            <w:bottom w:val="none" w:sz="0" w:space="0" w:color="auto"/>
            <w:right w:val="none" w:sz="0" w:space="0" w:color="auto"/>
          </w:divBdr>
        </w:div>
        <w:div w:id="807237890">
          <w:marLeft w:val="0"/>
          <w:marRight w:val="0"/>
          <w:marTop w:val="0"/>
          <w:marBottom w:val="0"/>
          <w:divBdr>
            <w:top w:val="none" w:sz="0" w:space="0" w:color="auto"/>
            <w:left w:val="none" w:sz="0" w:space="0" w:color="auto"/>
            <w:bottom w:val="none" w:sz="0" w:space="0" w:color="auto"/>
            <w:right w:val="none" w:sz="0" w:space="0" w:color="auto"/>
          </w:divBdr>
        </w:div>
        <w:div w:id="876937597">
          <w:marLeft w:val="0"/>
          <w:marRight w:val="0"/>
          <w:marTop w:val="0"/>
          <w:marBottom w:val="0"/>
          <w:divBdr>
            <w:top w:val="none" w:sz="0" w:space="0" w:color="auto"/>
            <w:left w:val="none" w:sz="0" w:space="0" w:color="auto"/>
            <w:bottom w:val="none" w:sz="0" w:space="0" w:color="auto"/>
            <w:right w:val="none" w:sz="0" w:space="0" w:color="auto"/>
          </w:divBdr>
        </w:div>
        <w:div w:id="1006134044">
          <w:marLeft w:val="0"/>
          <w:marRight w:val="0"/>
          <w:marTop w:val="0"/>
          <w:marBottom w:val="0"/>
          <w:divBdr>
            <w:top w:val="none" w:sz="0" w:space="0" w:color="auto"/>
            <w:left w:val="none" w:sz="0" w:space="0" w:color="auto"/>
            <w:bottom w:val="none" w:sz="0" w:space="0" w:color="auto"/>
            <w:right w:val="none" w:sz="0" w:space="0" w:color="auto"/>
          </w:divBdr>
        </w:div>
        <w:div w:id="1120762821">
          <w:marLeft w:val="0"/>
          <w:marRight w:val="0"/>
          <w:marTop w:val="0"/>
          <w:marBottom w:val="0"/>
          <w:divBdr>
            <w:top w:val="none" w:sz="0" w:space="0" w:color="auto"/>
            <w:left w:val="none" w:sz="0" w:space="0" w:color="auto"/>
            <w:bottom w:val="none" w:sz="0" w:space="0" w:color="auto"/>
            <w:right w:val="none" w:sz="0" w:space="0" w:color="auto"/>
          </w:divBdr>
        </w:div>
        <w:div w:id="1220938650">
          <w:marLeft w:val="0"/>
          <w:marRight w:val="0"/>
          <w:marTop w:val="0"/>
          <w:marBottom w:val="0"/>
          <w:divBdr>
            <w:top w:val="none" w:sz="0" w:space="0" w:color="auto"/>
            <w:left w:val="none" w:sz="0" w:space="0" w:color="auto"/>
            <w:bottom w:val="none" w:sz="0" w:space="0" w:color="auto"/>
            <w:right w:val="none" w:sz="0" w:space="0" w:color="auto"/>
          </w:divBdr>
        </w:div>
        <w:div w:id="1261642393">
          <w:marLeft w:val="0"/>
          <w:marRight w:val="0"/>
          <w:marTop w:val="0"/>
          <w:marBottom w:val="0"/>
          <w:divBdr>
            <w:top w:val="none" w:sz="0" w:space="0" w:color="auto"/>
            <w:left w:val="none" w:sz="0" w:space="0" w:color="auto"/>
            <w:bottom w:val="none" w:sz="0" w:space="0" w:color="auto"/>
            <w:right w:val="none" w:sz="0" w:space="0" w:color="auto"/>
          </w:divBdr>
        </w:div>
        <w:div w:id="1313021863">
          <w:marLeft w:val="0"/>
          <w:marRight w:val="0"/>
          <w:marTop w:val="0"/>
          <w:marBottom w:val="0"/>
          <w:divBdr>
            <w:top w:val="none" w:sz="0" w:space="0" w:color="auto"/>
            <w:left w:val="none" w:sz="0" w:space="0" w:color="auto"/>
            <w:bottom w:val="none" w:sz="0" w:space="0" w:color="auto"/>
            <w:right w:val="none" w:sz="0" w:space="0" w:color="auto"/>
          </w:divBdr>
        </w:div>
        <w:div w:id="1392970735">
          <w:marLeft w:val="0"/>
          <w:marRight w:val="0"/>
          <w:marTop w:val="0"/>
          <w:marBottom w:val="0"/>
          <w:divBdr>
            <w:top w:val="none" w:sz="0" w:space="0" w:color="auto"/>
            <w:left w:val="none" w:sz="0" w:space="0" w:color="auto"/>
            <w:bottom w:val="none" w:sz="0" w:space="0" w:color="auto"/>
            <w:right w:val="none" w:sz="0" w:space="0" w:color="auto"/>
          </w:divBdr>
        </w:div>
        <w:div w:id="1423838070">
          <w:marLeft w:val="0"/>
          <w:marRight w:val="0"/>
          <w:marTop w:val="0"/>
          <w:marBottom w:val="0"/>
          <w:divBdr>
            <w:top w:val="none" w:sz="0" w:space="0" w:color="auto"/>
            <w:left w:val="none" w:sz="0" w:space="0" w:color="auto"/>
            <w:bottom w:val="none" w:sz="0" w:space="0" w:color="auto"/>
            <w:right w:val="none" w:sz="0" w:space="0" w:color="auto"/>
          </w:divBdr>
        </w:div>
        <w:div w:id="1430662005">
          <w:marLeft w:val="0"/>
          <w:marRight w:val="0"/>
          <w:marTop w:val="0"/>
          <w:marBottom w:val="0"/>
          <w:divBdr>
            <w:top w:val="none" w:sz="0" w:space="0" w:color="auto"/>
            <w:left w:val="none" w:sz="0" w:space="0" w:color="auto"/>
            <w:bottom w:val="none" w:sz="0" w:space="0" w:color="auto"/>
            <w:right w:val="none" w:sz="0" w:space="0" w:color="auto"/>
          </w:divBdr>
        </w:div>
        <w:div w:id="1472989065">
          <w:marLeft w:val="0"/>
          <w:marRight w:val="0"/>
          <w:marTop w:val="0"/>
          <w:marBottom w:val="0"/>
          <w:divBdr>
            <w:top w:val="none" w:sz="0" w:space="0" w:color="auto"/>
            <w:left w:val="none" w:sz="0" w:space="0" w:color="auto"/>
            <w:bottom w:val="none" w:sz="0" w:space="0" w:color="auto"/>
            <w:right w:val="none" w:sz="0" w:space="0" w:color="auto"/>
          </w:divBdr>
        </w:div>
        <w:div w:id="1584752612">
          <w:marLeft w:val="0"/>
          <w:marRight w:val="0"/>
          <w:marTop w:val="0"/>
          <w:marBottom w:val="0"/>
          <w:divBdr>
            <w:top w:val="none" w:sz="0" w:space="0" w:color="auto"/>
            <w:left w:val="none" w:sz="0" w:space="0" w:color="auto"/>
            <w:bottom w:val="none" w:sz="0" w:space="0" w:color="auto"/>
            <w:right w:val="none" w:sz="0" w:space="0" w:color="auto"/>
          </w:divBdr>
        </w:div>
        <w:div w:id="1650860584">
          <w:marLeft w:val="0"/>
          <w:marRight w:val="0"/>
          <w:marTop w:val="0"/>
          <w:marBottom w:val="0"/>
          <w:divBdr>
            <w:top w:val="none" w:sz="0" w:space="0" w:color="auto"/>
            <w:left w:val="none" w:sz="0" w:space="0" w:color="auto"/>
            <w:bottom w:val="none" w:sz="0" w:space="0" w:color="auto"/>
            <w:right w:val="none" w:sz="0" w:space="0" w:color="auto"/>
          </w:divBdr>
        </w:div>
        <w:div w:id="1651865052">
          <w:marLeft w:val="0"/>
          <w:marRight w:val="0"/>
          <w:marTop w:val="0"/>
          <w:marBottom w:val="0"/>
          <w:divBdr>
            <w:top w:val="none" w:sz="0" w:space="0" w:color="auto"/>
            <w:left w:val="none" w:sz="0" w:space="0" w:color="auto"/>
            <w:bottom w:val="none" w:sz="0" w:space="0" w:color="auto"/>
            <w:right w:val="none" w:sz="0" w:space="0" w:color="auto"/>
          </w:divBdr>
        </w:div>
        <w:div w:id="1683894736">
          <w:marLeft w:val="0"/>
          <w:marRight w:val="0"/>
          <w:marTop w:val="0"/>
          <w:marBottom w:val="0"/>
          <w:divBdr>
            <w:top w:val="none" w:sz="0" w:space="0" w:color="auto"/>
            <w:left w:val="none" w:sz="0" w:space="0" w:color="auto"/>
            <w:bottom w:val="none" w:sz="0" w:space="0" w:color="auto"/>
            <w:right w:val="none" w:sz="0" w:space="0" w:color="auto"/>
          </w:divBdr>
        </w:div>
        <w:div w:id="1724711327">
          <w:marLeft w:val="0"/>
          <w:marRight w:val="0"/>
          <w:marTop w:val="0"/>
          <w:marBottom w:val="0"/>
          <w:divBdr>
            <w:top w:val="none" w:sz="0" w:space="0" w:color="auto"/>
            <w:left w:val="none" w:sz="0" w:space="0" w:color="auto"/>
            <w:bottom w:val="none" w:sz="0" w:space="0" w:color="auto"/>
            <w:right w:val="none" w:sz="0" w:space="0" w:color="auto"/>
          </w:divBdr>
        </w:div>
        <w:div w:id="1764455920">
          <w:marLeft w:val="0"/>
          <w:marRight w:val="0"/>
          <w:marTop w:val="0"/>
          <w:marBottom w:val="0"/>
          <w:divBdr>
            <w:top w:val="none" w:sz="0" w:space="0" w:color="auto"/>
            <w:left w:val="none" w:sz="0" w:space="0" w:color="auto"/>
            <w:bottom w:val="none" w:sz="0" w:space="0" w:color="auto"/>
            <w:right w:val="none" w:sz="0" w:space="0" w:color="auto"/>
          </w:divBdr>
        </w:div>
        <w:div w:id="2104062990">
          <w:marLeft w:val="0"/>
          <w:marRight w:val="0"/>
          <w:marTop w:val="0"/>
          <w:marBottom w:val="0"/>
          <w:divBdr>
            <w:top w:val="none" w:sz="0" w:space="0" w:color="auto"/>
            <w:left w:val="none" w:sz="0" w:space="0" w:color="auto"/>
            <w:bottom w:val="none" w:sz="0" w:space="0" w:color="auto"/>
            <w:right w:val="none" w:sz="0" w:space="0" w:color="auto"/>
          </w:divBdr>
        </w:div>
      </w:divsChild>
    </w:div>
    <w:div w:id="1245070349">
      <w:bodyDiv w:val="1"/>
      <w:marLeft w:val="0"/>
      <w:marRight w:val="0"/>
      <w:marTop w:val="0"/>
      <w:marBottom w:val="0"/>
      <w:divBdr>
        <w:top w:val="none" w:sz="0" w:space="0" w:color="auto"/>
        <w:left w:val="none" w:sz="0" w:space="0" w:color="auto"/>
        <w:bottom w:val="none" w:sz="0" w:space="0" w:color="auto"/>
        <w:right w:val="none" w:sz="0" w:space="0" w:color="auto"/>
      </w:divBdr>
    </w:div>
    <w:div w:id="1245341468">
      <w:bodyDiv w:val="1"/>
      <w:marLeft w:val="0"/>
      <w:marRight w:val="0"/>
      <w:marTop w:val="0"/>
      <w:marBottom w:val="0"/>
      <w:divBdr>
        <w:top w:val="none" w:sz="0" w:space="0" w:color="auto"/>
        <w:left w:val="none" w:sz="0" w:space="0" w:color="auto"/>
        <w:bottom w:val="none" w:sz="0" w:space="0" w:color="auto"/>
        <w:right w:val="none" w:sz="0" w:space="0" w:color="auto"/>
      </w:divBdr>
      <w:divsChild>
        <w:div w:id="165554649">
          <w:marLeft w:val="0"/>
          <w:marRight w:val="0"/>
          <w:marTop w:val="0"/>
          <w:marBottom w:val="0"/>
          <w:divBdr>
            <w:top w:val="none" w:sz="0" w:space="0" w:color="auto"/>
            <w:left w:val="none" w:sz="0" w:space="0" w:color="auto"/>
            <w:bottom w:val="none" w:sz="0" w:space="0" w:color="auto"/>
            <w:right w:val="none" w:sz="0" w:space="0" w:color="auto"/>
          </w:divBdr>
        </w:div>
        <w:div w:id="180321070">
          <w:marLeft w:val="0"/>
          <w:marRight w:val="0"/>
          <w:marTop w:val="0"/>
          <w:marBottom w:val="0"/>
          <w:divBdr>
            <w:top w:val="none" w:sz="0" w:space="0" w:color="auto"/>
            <w:left w:val="none" w:sz="0" w:space="0" w:color="auto"/>
            <w:bottom w:val="none" w:sz="0" w:space="0" w:color="auto"/>
            <w:right w:val="none" w:sz="0" w:space="0" w:color="auto"/>
          </w:divBdr>
        </w:div>
        <w:div w:id="416294987">
          <w:marLeft w:val="0"/>
          <w:marRight w:val="0"/>
          <w:marTop w:val="0"/>
          <w:marBottom w:val="0"/>
          <w:divBdr>
            <w:top w:val="none" w:sz="0" w:space="0" w:color="auto"/>
            <w:left w:val="none" w:sz="0" w:space="0" w:color="auto"/>
            <w:bottom w:val="none" w:sz="0" w:space="0" w:color="auto"/>
            <w:right w:val="none" w:sz="0" w:space="0" w:color="auto"/>
          </w:divBdr>
        </w:div>
        <w:div w:id="1249733363">
          <w:marLeft w:val="0"/>
          <w:marRight w:val="0"/>
          <w:marTop w:val="0"/>
          <w:marBottom w:val="0"/>
          <w:divBdr>
            <w:top w:val="none" w:sz="0" w:space="0" w:color="auto"/>
            <w:left w:val="none" w:sz="0" w:space="0" w:color="auto"/>
            <w:bottom w:val="none" w:sz="0" w:space="0" w:color="auto"/>
            <w:right w:val="none" w:sz="0" w:space="0" w:color="auto"/>
          </w:divBdr>
        </w:div>
        <w:div w:id="1353537121">
          <w:marLeft w:val="0"/>
          <w:marRight w:val="0"/>
          <w:marTop w:val="0"/>
          <w:marBottom w:val="0"/>
          <w:divBdr>
            <w:top w:val="none" w:sz="0" w:space="0" w:color="auto"/>
            <w:left w:val="none" w:sz="0" w:space="0" w:color="auto"/>
            <w:bottom w:val="none" w:sz="0" w:space="0" w:color="auto"/>
            <w:right w:val="none" w:sz="0" w:space="0" w:color="auto"/>
          </w:divBdr>
        </w:div>
        <w:div w:id="1512448936">
          <w:marLeft w:val="0"/>
          <w:marRight w:val="0"/>
          <w:marTop w:val="0"/>
          <w:marBottom w:val="0"/>
          <w:divBdr>
            <w:top w:val="none" w:sz="0" w:space="0" w:color="auto"/>
            <w:left w:val="none" w:sz="0" w:space="0" w:color="auto"/>
            <w:bottom w:val="none" w:sz="0" w:space="0" w:color="auto"/>
            <w:right w:val="none" w:sz="0" w:space="0" w:color="auto"/>
          </w:divBdr>
        </w:div>
        <w:div w:id="1623727941">
          <w:marLeft w:val="0"/>
          <w:marRight w:val="0"/>
          <w:marTop w:val="0"/>
          <w:marBottom w:val="0"/>
          <w:divBdr>
            <w:top w:val="none" w:sz="0" w:space="0" w:color="auto"/>
            <w:left w:val="none" w:sz="0" w:space="0" w:color="auto"/>
            <w:bottom w:val="none" w:sz="0" w:space="0" w:color="auto"/>
            <w:right w:val="none" w:sz="0" w:space="0" w:color="auto"/>
          </w:divBdr>
        </w:div>
        <w:div w:id="1822698054">
          <w:marLeft w:val="0"/>
          <w:marRight w:val="0"/>
          <w:marTop w:val="0"/>
          <w:marBottom w:val="0"/>
          <w:divBdr>
            <w:top w:val="none" w:sz="0" w:space="0" w:color="auto"/>
            <w:left w:val="none" w:sz="0" w:space="0" w:color="auto"/>
            <w:bottom w:val="none" w:sz="0" w:space="0" w:color="auto"/>
            <w:right w:val="none" w:sz="0" w:space="0" w:color="auto"/>
          </w:divBdr>
        </w:div>
        <w:div w:id="2058577119">
          <w:marLeft w:val="0"/>
          <w:marRight w:val="0"/>
          <w:marTop w:val="0"/>
          <w:marBottom w:val="0"/>
          <w:divBdr>
            <w:top w:val="none" w:sz="0" w:space="0" w:color="auto"/>
            <w:left w:val="none" w:sz="0" w:space="0" w:color="auto"/>
            <w:bottom w:val="none" w:sz="0" w:space="0" w:color="auto"/>
            <w:right w:val="none" w:sz="0" w:space="0" w:color="auto"/>
          </w:divBdr>
        </w:div>
        <w:div w:id="2122531424">
          <w:marLeft w:val="0"/>
          <w:marRight w:val="0"/>
          <w:marTop w:val="0"/>
          <w:marBottom w:val="0"/>
          <w:divBdr>
            <w:top w:val="none" w:sz="0" w:space="0" w:color="auto"/>
            <w:left w:val="none" w:sz="0" w:space="0" w:color="auto"/>
            <w:bottom w:val="none" w:sz="0" w:space="0" w:color="auto"/>
            <w:right w:val="none" w:sz="0" w:space="0" w:color="auto"/>
          </w:divBdr>
        </w:div>
      </w:divsChild>
    </w:div>
    <w:div w:id="1246920010">
      <w:bodyDiv w:val="1"/>
      <w:marLeft w:val="0"/>
      <w:marRight w:val="0"/>
      <w:marTop w:val="0"/>
      <w:marBottom w:val="0"/>
      <w:divBdr>
        <w:top w:val="none" w:sz="0" w:space="0" w:color="auto"/>
        <w:left w:val="none" w:sz="0" w:space="0" w:color="auto"/>
        <w:bottom w:val="none" w:sz="0" w:space="0" w:color="auto"/>
        <w:right w:val="none" w:sz="0" w:space="0" w:color="auto"/>
      </w:divBdr>
      <w:divsChild>
        <w:div w:id="158080961">
          <w:marLeft w:val="0"/>
          <w:marRight w:val="0"/>
          <w:marTop w:val="0"/>
          <w:marBottom w:val="0"/>
          <w:divBdr>
            <w:top w:val="none" w:sz="0" w:space="0" w:color="auto"/>
            <w:left w:val="none" w:sz="0" w:space="0" w:color="auto"/>
            <w:bottom w:val="none" w:sz="0" w:space="0" w:color="auto"/>
            <w:right w:val="none" w:sz="0" w:space="0" w:color="auto"/>
          </w:divBdr>
        </w:div>
        <w:div w:id="582908205">
          <w:marLeft w:val="0"/>
          <w:marRight w:val="0"/>
          <w:marTop w:val="0"/>
          <w:marBottom w:val="0"/>
          <w:divBdr>
            <w:top w:val="none" w:sz="0" w:space="0" w:color="auto"/>
            <w:left w:val="none" w:sz="0" w:space="0" w:color="auto"/>
            <w:bottom w:val="none" w:sz="0" w:space="0" w:color="auto"/>
            <w:right w:val="none" w:sz="0" w:space="0" w:color="auto"/>
          </w:divBdr>
        </w:div>
        <w:div w:id="697389358">
          <w:marLeft w:val="0"/>
          <w:marRight w:val="0"/>
          <w:marTop w:val="0"/>
          <w:marBottom w:val="0"/>
          <w:divBdr>
            <w:top w:val="none" w:sz="0" w:space="0" w:color="auto"/>
            <w:left w:val="none" w:sz="0" w:space="0" w:color="auto"/>
            <w:bottom w:val="none" w:sz="0" w:space="0" w:color="auto"/>
            <w:right w:val="none" w:sz="0" w:space="0" w:color="auto"/>
          </w:divBdr>
        </w:div>
        <w:div w:id="911309023">
          <w:marLeft w:val="0"/>
          <w:marRight w:val="0"/>
          <w:marTop w:val="0"/>
          <w:marBottom w:val="0"/>
          <w:divBdr>
            <w:top w:val="none" w:sz="0" w:space="0" w:color="auto"/>
            <w:left w:val="none" w:sz="0" w:space="0" w:color="auto"/>
            <w:bottom w:val="none" w:sz="0" w:space="0" w:color="auto"/>
            <w:right w:val="none" w:sz="0" w:space="0" w:color="auto"/>
          </w:divBdr>
        </w:div>
        <w:div w:id="1148789694">
          <w:marLeft w:val="0"/>
          <w:marRight w:val="0"/>
          <w:marTop w:val="0"/>
          <w:marBottom w:val="0"/>
          <w:divBdr>
            <w:top w:val="none" w:sz="0" w:space="0" w:color="auto"/>
            <w:left w:val="none" w:sz="0" w:space="0" w:color="auto"/>
            <w:bottom w:val="none" w:sz="0" w:space="0" w:color="auto"/>
            <w:right w:val="none" w:sz="0" w:space="0" w:color="auto"/>
          </w:divBdr>
        </w:div>
        <w:div w:id="1774128773">
          <w:marLeft w:val="0"/>
          <w:marRight w:val="0"/>
          <w:marTop w:val="0"/>
          <w:marBottom w:val="0"/>
          <w:divBdr>
            <w:top w:val="none" w:sz="0" w:space="0" w:color="auto"/>
            <w:left w:val="none" w:sz="0" w:space="0" w:color="auto"/>
            <w:bottom w:val="none" w:sz="0" w:space="0" w:color="auto"/>
            <w:right w:val="none" w:sz="0" w:space="0" w:color="auto"/>
          </w:divBdr>
        </w:div>
        <w:div w:id="1784031645">
          <w:marLeft w:val="0"/>
          <w:marRight w:val="0"/>
          <w:marTop w:val="0"/>
          <w:marBottom w:val="0"/>
          <w:divBdr>
            <w:top w:val="none" w:sz="0" w:space="0" w:color="auto"/>
            <w:left w:val="none" w:sz="0" w:space="0" w:color="auto"/>
            <w:bottom w:val="none" w:sz="0" w:space="0" w:color="auto"/>
            <w:right w:val="none" w:sz="0" w:space="0" w:color="auto"/>
          </w:divBdr>
        </w:div>
      </w:divsChild>
    </w:div>
    <w:div w:id="1247617122">
      <w:bodyDiv w:val="1"/>
      <w:marLeft w:val="0"/>
      <w:marRight w:val="0"/>
      <w:marTop w:val="0"/>
      <w:marBottom w:val="0"/>
      <w:divBdr>
        <w:top w:val="none" w:sz="0" w:space="0" w:color="auto"/>
        <w:left w:val="none" w:sz="0" w:space="0" w:color="auto"/>
        <w:bottom w:val="none" w:sz="0" w:space="0" w:color="auto"/>
        <w:right w:val="none" w:sz="0" w:space="0" w:color="auto"/>
      </w:divBdr>
      <w:divsChild>
        <w:div w:id="1332681191">
          <w:marLeft w:val="0"/>
          <w:marRight w:val="0"/>
          <w:marTop w:val="0"/>
          <w:marBottom w:val="0"/>
          <w:divBdr>
            <w:top w:val="none" w:sz="0" w:space="0" w:color="auto"/>
            <w:left w:val="none" w:sz="0" w:space="0" w:color="auto"/>
            <w:bottom w:val="none" w:sz="0" w:space="0" w:color="auto"/>
            <w:right w:val="none" w:sz="0" w:space="0" w:color="auto"/>
          </w:divBdr>
          <w:divsChild>
            <w:div w:id="17126017">
              <w:marLeft w:val="0"/>
              <w:marRight w:val="0"/>
              <w:marTop w:val="0"/>
              <w:marBottom w:val="0"/>
              <w:divBdr>
                <w:top w:val="none" w:sz="0" w:space="0" w:color="auto"/>
                <w:left w:val="none" w:sz="0" w:space="0" w:color="auto"/>
                <w:bottom w:val="none" w:sz="0" w:space="0" w:color="auto"/>
                <w:right w:val="none" w:sz="0" w:space="0" w:color="auto"/>
              </w:divBdr>
              <w:divsChild>
                <w:div w:id="695276976">
                  <w:marLeft w:val="2928"/>
                  <w:marRight w:val="0"/>
                  <w:marTop w:val="720"/>
                  <w:marBottom w:val="0"/>
                  <w:divBdr>
                    <w:top w:val="none" w:sz="0" w:space="0" w:color="auto"/>
                    <w:left w:val="none" w:sz="0" w:space="0" w:color="auto"/>
                    <w:bottom w:val="none" w:sz="0" w:space="0" w:color="auto"/>
                    <w:right w:val="none" w:sz="0" w:space="0" w:color="auto"/>
                  </w:divBdr>
                  <w:divsChild>
                    <w:div w:id="176425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960962">
      <w:bodyDiv w:val="1"/>
      <w:marLeft w:val="0"/>
      <w:marRight w:val="0"/>
      <w:marTop w:val="0"/>
      <w:marBottom w:val="0"/>
      <w:divBdr>
        <w:top w:val="none" w:sz="0" w:space="0" w:color="auto"/>
        <w:left w:val="none" w:sz="0" w:space="0" w:color="auto"/>
        <w:bottom w:val="none" w:sz="0" w:space="0" w:color="auto"/>
        <w:right w:val="none" w:sz="0" w:space="0" w:color="auto"/>
      </w:divBdr>
    </w:div>
    <w:div w:id="1249004365">
      <w:bodyDiv w:val="1"/>
      <w:marLeft w:val="0"/>
      <w:marRight w:val="0"/>
      <w:marTop w:val="0"/>
      <w:marBottom w:val="0"/>
      <w:divBdr>
        <w:top w:val="none" w:sz="0" w:space="0" w:color="auto"/>
        <w:left w:val="none" w:sz="0" w:space="0" w:color="auto"/>
        <w:bottom w:val="none" w:sz="0" w:space="0" w:color="auto"/>
        <w:right w:val="none" w:sz="0" w:space="0" w:color="auto"/>
      </w:divBdr>
      <w:divsChild>
        <w:div w:id="775058402">
          <w:marLeft w:val="0"/>
          <w:marRight w:val="0"/>
          <w:marTop w:val="0"/>
          <w:marBottom w:val="0"/>
          <w:divBdr>
            <w:top w:val="none" w:sz="0" w:space="0" w:color="auto"/>
            <w:left w:val="none" w:sz="0" w:space="0" w:color="auto"/>
            <w:bottom w:val="none" w:sz="0" w:space="0" w:color="auto"/>
            <w:right w:val="none" w:sz="0" w:space="0" w:color="auto"/>
          </w:divBdr>
          <w:divsChild>
            <w:div w:id="839540820">
              <w:marLeft w:val="0"/>
              <w:marRight w:val="0"/>
              <w:marTop w:val="0"/>
              <w:marBottom w:val="0"/>
              <w:divBdr>
                <w:top w:val="none" w:sz="0" w:space="0" w:color="auto"/>
                <w:left w:val="none" w:sz="0" w:space="0" w:color="auto"/>
                <w:bottom w:val="none" w:sz="0" w:space="0" w:color="auto"/>
                <w:right w:val="none" w:sz="0" w:space="0" w:color="auto"/>
              </w:divBdr>
              <w:divsChild>
                <w:div w:id="1201480661">
                  <w:marLeft w:val="0"/>
                  <w:marRight w:val="450"/>
                  <w:marTop w:val="0"/>
                  <w:marBottom w:val="0"/>
                  <w:divBdr>
                    <w:top w:val="none" w:sz="0" w:space="0" w:color="auto"/>
                    <w:left w:val="none" w:sz="0" w:space="0" w:color="auto"/>
                    <w:bottom w:val="none" w:sz="0" w:space="0" w:color="auto"/>
                    <w:right w:val="none" w:sz="0" w:space="0" w:color="auto"/>
                  </w:divBdr>
                  <w:divsChild>
                    <w:div w:id="138110177">
                      <w:marLeft w:val="0"/>
                      <w:marRight w:val="0"/>
                      <w:marTop w:val="0"/>
                      <w:marBottom w:val="0"/>
                      <w:divBdr>
                        <w:top w:val="none" w:sz="0" w:space="0" w:color="auto"/>
                        <w:left w:val="none" w:sz="0" w:space="0" w:color="auto"/>
                        <w:bottom w:val="none" w:sz="0" w:space="0" w:color="auto"/>
                        <w:right w:val="none" w:sz="0" w:space="0" w:color="auto"/>
                      </w:divBdr>
                      <w:divsChild>
                        <w:div w:id="1169252359">
                          <w:marLeft w:val="600"/>
                          <w:marRight w:val="0"/>
                          <w:marTop w:val="0"/>
                          <w:marBottom w:val="0"/>
                          <w:divBdr>
                            <w:top w:val="none" w:sz="0" w:space="0" w:color="auto"/>
                            <w:left w:val="none" w:sz="0" w:space="0" w:color="auto"/>
                            <w:bottom w:val="none" w:sz="0" w:space="0" w:color="auto"/>
                            <w:right w:val="none" w:sz="0" w:space="0" w:color="auto"/>
                          </w:divBdr>
                        </w:div>
                        <w:div w:id="1381320611">
                          <w:marLeft w:val="0"/>
                          <w:marRight w:val="0"/>
                          <w:marTop w:val="0"/>
                          <w:marBottom w:val="0"/>
                          <w:divBdr>
                            <w:top w:val="none" w:sz="0" w:space="0" w:color="auto"/>
                            <w:left w:val="none" w:sz="0" w:space="0" w:color="auto"/>
                            <w:bottom w:val="none" w:sz="0" w:space="0" w:color="auto"/>
                            <w:right w:val="none" w:sz="0" w:space="0" w:color="auto"/>
                          </w:divBdr>
                        </w:div>
                      </w:divsChild>
                    </w:div>
                    <w:div w:id="163279925">
                      <w:marLeft w:val="0"/>
                      <w:marRight w:val="0"/>
                      <w:marTop w:val="0"/>
                      <w:marBottom w:val="0"/>
                      <w:divBdr>
                        <w:top w:val="none" w:sz="0" w:space="0" w:color="auto"/>
                        <w:left w:val="none" w:sz="0" w:space="0" w:color="auto"/>
                        <w:bottom w:val="none" w:sz="0" w:space="0" w:color="auto"/>
                        <w:right w:val="none" w:sz="0" w:space="0" w:color="auto"/>
                      </w:divBdr>
                      <w:divsChild>
                        <w:div w:id="70589228">
                          <w:marLeft w:val="600"/>
                          <w:marRight w:val="0"/>
                          <w:marTop w:val="0"/>
                          <w:marBottom w:val="0"/>
                          <w:divBdr>
                            <w:top w:val="none" w:sz="0" w:space="0" w:color="auto"/>
                            <w:left w:val="none" w:sz="0" w:space="0" w:color="auto"/>
                            <w:bottom w:val="none" w:sz="0" w:space="0" w:color="auto"/>
                            <w:right w:val="none" w:sz="0" w:space="0" w:color="auto"/>
                          </w:divBdr>
                        </w:div>
                        <w:div w:id="1233615614">
                          <w:marLeft w:val="0"/>
                          <w:marRight w:val="0"/>
                          <w:marTop w:val="0"/>
                          <w:marBottom w:val="0"/>
                          <w:divBdr>
                            <w:top w:val="none" w:sz="0" w:space="0" w:color="auto"/>
                            <w:left w:val="none" w:sz="0" w:space="0" w:color="auto"/>
                            <w:bottom w:val="none" w:sz="0" w:space="0" w:color="auto"/>
                            <w:right w:val="none" w:sz="0" w:space="0" w:color="auto"/>
                          </w:divBdr>
                        </w:div>
                      </w:divsChild>
                    </w:div>
                    <w:div w:id="1027562789">
                      <w:marLeft w:val="0"/>
                      <w:marRight w:val="0"/>
                      <w:marTop w:val="0"/>
                      <w:marBottom w:val="0"/>
                      <w:divBdr>
                        <w:top w:val="none" w:sz="0" w:space="0" w:color="auto"/>
                        <w:left w:val="none" w:sz="0" w:space="0" w:color="auto"/>
                        <w:bottom w:val="none" w:sz="0" w:space="0" w:color="auto"/>
                        <w:right w:val="none" w:sz="0" w:space="0" w:color="auto"/>
                      </w:divBdr>
                      <w:divsChild>
                        <w:div w:id="78410095">
                          <w:marLeft w:val="0"/>
                          <w:marRight w:val="0"/>
                          <w:marTop w:val="0"/>
                          <w:marBottom w:val="0"/>
                          <w:divBdr>
                            <w:top w:val="none" w:sz="0" w:space="0" w:color="auto"/>
                            <w:left w:val="none" w:sz="0" w:space="0" w:color="auto"/>
                            <w:bottom w:val="none" w:sz="0" w:space="0" w:color="auto"/>
                            <w:right w:val="none" w:sz="0" w:space="0" w:color="auto"/>
                          </w:divBdr>
                        </w:div>
                        <w:div w:id="1307278369">
                          <w:marLeft w:val="600"/>
                          <w:marRight w:val="0"/>
                          <w:marTop w:val="0"/>
                          <w:marBottom w:val="0"/>
                          <w:divBdr>
                            <w:top w:val="none" w:sz="0" w:space="0" w:color="auto"/>
                            <w:left w:val="none" w:sz="0" w:space="0" w:color="auto"/>
                            <w:bottom w:val="none" w:sz="0" w:space="0" w:color="auto"/>
                            <w:right w:val="none" w:sz="0" w:space="0" w:color="auto"/>
                          </w:divBdr>
                        </w:div>
                      </w:divsChild>
                    </w:div>
                    <w:div w:id="1820461435">
                      <w:marLeft w:val="0"/>
                      <w:marRight w:val="0"/>
                      <w:marTop w:val="0"/>
                      <w:marBottom w:val="0"/>
                      <w:divBdr>
                        <w:top w:val="dotted" w:sz="6" w:space="4" w:color="B2B2B2"/>
                        <w:left w:val="none" w:sz="0" w:space="0" w:color="auto"/>
                        <w:bottom w:val="none" w:sz="0" w:space="0" w:color="auto"/>
                        <w:right w:val="none" w:sz="0" w:space="0" w:color="auto"/>
                      </w:divBdr>
                      <w:divsChild>
                        <w:div w:id="831339767">
                          <w:marLeft w:val="0"/>
                          <w:marRight w:val="0"/>
                          <w:marTop w:val="0"/>
                          <w:marBottom w:val="0"/>
                          <w:divBdr>
                            <w:top w:val="none" w:sz="0" w:space="0" w:color="auto"/>
                            <w:left w:val="none" w:sz="0" w:space="0" w:color="auto"/>
                            <w:bottom w:val="none" w:sz="0" w:space="0" w:color="auto"/>
                            <w:right w:val="none" w:sz="0" w:space="0" w:color="auto"/>
                          </w:divBdr>
                          <w:divsChild>
                            <w:div w:id="185568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58531">
                      <w:marLeft w:val="0"/>
                      <w:marRight w:val="0"/>
                      <w:marTop w:val="0"/>
                      <w:marBottom w:val="0"/>
                      <w:divBdr>
                        <w:top w:val="none" w:sz="0" w:space="0" w:color="auto"/>
                        <w:left w:val="none" w:sz="0" w:space="0" w:color="auto"/>
                        <w:bottom w:val="none" w:sz="0" w:space="0" w:color="auto"/>
                        <w:right w:val="none" w:sz="0" w:space="0" w:color="auto"/>
                      </w:divBdr>
                      <w:divsChild>
                        <w:div w:id="159932173">
                          <w:marLeft w:val="0"/>
                          <w:marRight w:val="0"/>
                          <w:marTop w:val="0"/>
                          <w:marBottom w:val="0"/>
                          <w:divBdr>
                            <w:top w:val="none" w:sz="0" w:space="0" w:color="auto"/>
                            <w:left w:val="none" w:sz="0" w:space="0" w:color="auto"/>
                            <w:bottom w:val="none" w:sz="0" w:space="0" w:color="auto"/>
                            <w:right w:val="none" w:sz="0" w:space="0" w:color="auto"/>
                          </w:divBdr>
                        </w:div>
                        <w:div w:id="552735218">
                          <w:marLeft w:val="600"/>
                          <w:marRight w:val="0"/>
                          <w:marTop w:val="0"/>
                          <w:marBottom w:val="0"/>
                          <w:divBdr>
                            <w:top w:val="none" w:sz="0" w:space="0" w:color="auto"/>
                            <w:left w:val="none" w:sz="0" w:space="0" w:color="auto"/>
                            <w:bottom w:val="none" w:sz="0" w:space="0" w:color="auto"/>
                            <w:right w:val="none" w:sz="0" w:space="0" w:color="auto"/>
                          </w:divBdr>
                        </w:div>
                      </w:divsChild>
                    </w:div>
                    <w:div w:id="2077242278">
                      <w:marLeft w:val="0"/>
                      <w:marRight w:val="0"/>
                      <w:marTop w:val="0"/>
                      <w:marBottom w:val="0"/>
                      <w:divBdr>
                        <w:top w:val="none" w:sz="0" w:space="0" w:color="auto"/>
                        <w:left w:val="none" w:sz="0" w:space="0" w:color="auto"/>
                        <w:bottom w:val="none" w:sz="0" w:space="0" w:color="auto"/>
                        <w:right w:val="none" w:sz="0" w:space="0" w:color="auto"/>
                      </w:divBdr>
                      <w:divsChild>
                        <w:div w:id="642658831">
                          <w:marLeft w:val="600"/>
                          <w:marRight w:val="0"/>
                          <w:marTop w:val="0"/>
                          <w:marBottom w:val="0"/>
                          <w:divBdr>
                            <w:top w:val="none" w:sz="0" w:space="0" w:color="auto"/>
                            <w:left w:val="none" w:sz="0" w:space="0" w:color="auto"/>
                            <w:bottom w:val="none" w:sz="0" w:space="0" w:color="auto"/>
                            <w:right w:val="none" w:sz="0" w:space="0" w:color="auto"/>
                          </w:divBdr>
                        </w:div>
                        <w:div w:id="76850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000391">
      <w:bodyDiv w:val="1"/>
      <w:marLeft w:val="0"/>
      <w:marRight w:val="0"/>
      <w:marTop w:val="0"/>
      <w:marBottom w:val="0"/>
      <w:divBdr>
        <w:top w:val="none" w:sz="0" w:space="0" w:color="auto"/>
        <w:left w:val="none" w:sz="0" w:space="0" w:color="auto"/>
        <w:bottom w:val="none" w:sz="0" w:space="0" w:color="auto"/>
        <w:right w:val="none" w:sz="0" w:space="0" w:color="auto"/>
      </w:divBdr>
      <w:divsChild>
        <w:div w:id="293293009">
          <w:marLeft w:val="0"/>
          <w:marRight w:val="0"/>
          <w:marTop w:val="0"/>
          <w:marBottom w:val="0"/>
          <w:divBdr>
            <w:top w:val="none" w:sz="0" w:space="0" w:color="auto"/>
            <w:left w:val="none" w:sz="0" w:space="0" w:color="auto"/>
            <w:bottom w:val="none" w:sz="0" w:space="0" w:color="auto"/>
            <w:right w:val="none" w:sz="0" w:space="0" w:color="auto"/>
          </w:divBdr>
          <w:divsChild>
            <w:div w:id="409740648">
              <w:marLeft w:val="0"/>
              <w:marRight w:val="0"/>
              <w:marTop w:val="0"/>
              <w:marBottom w:val="0"/>
              <w:divBdr>
                <w:top w:val="none" w:sz="0" w:space="0" w:color="auto"/>
                <w:left w:val="none" w:sz="0" w:space="0" w:color="auto"/>
                <w:bottom w:val="none" w:sz="0" w:space="0" w:color="auto"/>
                <w:right w:val="none" w:sz="0" w:space="0" w:color="auto"/>
              </w:divBdr>
              <w:divsChild>
                <w:div w:id="1475685185">
                  <w:marLeft w:val="0"/>
                  <w:marRight w:val="0"/>
                  <w:marTop w:val="0"/>
                  <w:marBottom w:val="0"/>
                  <w:divBdr>
                    <w:top w:val="none" w:sz="0" w:space="0" w:color="auto"/>
                    <w:left w:val="none" w:sz="0" w:space="0" w:color="auto"/>
                    <w:bottom w:val="none" w:sz="0" w:space="0" w:color="auto"/>
                    <w:right w:val="none" w:sz="0" w:space="0" w:color="auto"/>
                  </w:divBdr>
                </w:div>
                <w:div w:id="203773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9575">
          <w:marLeft w:val="0"/>
          <w:marRight w:val="0"/>
          <w:marTop w:val="0"/>
          <w:marBottom w:val="0"/>
          <w:divBdr>
            <w:top w:val="none" w:sz="0" w:space="0" w:color="auto"/>
            <w:left w:val="none" w:sz="0" w:space="0" w:color="auto"/>
            <w:bottom w:val="none" w:sz="0" w:space="0" w:color="auto"/>
            <w:right w:val="none" w:sz="0" w:space="0" w:color="auto"/>
          </w:divBdr>
          <w:divsChild>
            <w:div w:id="626277260">
              <w:marLeft w:val="0"/>
              <w:marRight w:val="0"/>
              <w:marTop w:val="0"/>
              <w:marBottom w:val="0"/>
              <w:divBdr>
                <w:top w:val="none" w:sz="0" w:space="0" w:color="auto"/>
                <w:left w:val="none" w:sz="0" w:space="0" w:color="auto"/>
                <w:bottom w:val="none" w:sz="0" w:space="0" w:color="auto"/>
                <w:right w:val="none" w:sz="0" w:space="0" w:color="auto"/>
              </w:divBdr>
              <w:divsChild>
                <w:div w:id="147413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226">
          <w:marLeft w:val="0"/>
          <w:marRight w:val="0"/>
          <w:marTop w:val="0"/>
          <w:marBottom w:val="0"/>
          <w:divBdr>
            <w:top w:val="none" w:sz="0" w:space="0" w:color="auto"/>
            <w:left w:val="none" w:sz="0" w:space="0" w:color="auto"/>
            <w:bottom w:val="none" w:sz="0" w:space="0" w:color="auto"/>
            <w:right w:val="none" w:sz="0" w:space="0" w:color="auto"/>
          </w:divBdr>
          <w:divsChild>
            <w:div w:id="1844389901">
              <w:marLeft w:val="0"/>
              <w:marRight w:val="0"/>
              <w:marTop w:val="0"/>
              <w:marBottom w:val="0"/>
              <w:divBdr>
                <w:top w:val="none" w:sz="0" w:space="0" w:color="auto"/>
                <w:left w:val="none" w:sz="0" w:space="0" w:color="auto"/>
                <w:bottom w:val="none" w:sz="0" w:space="0" w:color="auto"/>
                <w:right w:val="none" w:sz="0" w:space="0" w:color="auto"/>
              </w:divBdr>
              <w:divsChild>
                <w:div w:id="676888107">
                  <w:marLeft w:val="0"/>
                  <w:marRight w:val="0"/>
                  <w:marTop w:val="0"/>
                  <w:marBottom w:val="0"/>
                  <w:divBdr>
                    <w:top w:val="none" w:sz="0" w:space="0" w:color="auto"/>
                    <w:left w:val="none" w:sz="0" w:space="0" w:color="auto"/>
                    <w:bottom w:val="none" w:sz="0" w:space="0" w:color="auto"/>
                    <w:right w:val="none" w:sz="0" w:space="0" w:color="auto"/>
                  </w:divBdr>
                </w:div>
                <w:div w:id="10149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97580">
          <w:marLeft w:val="0"/>
          <w:marRight w:val="0"/>
          <w:marTop w:val="0"/>
          <w:marBottom w:val="0"/>
          <w:divBdr>
            <w:top w:val="none" w:sz="0" w:space="0" w:color="auto"/>
            <w:left w:val="none" w:sz="0" w:space="0" w:color="auto"/>
            <w:bottom w:val="none" w:sz="0" w:space="0" w:color="auto"/>
            <w:right w:val="none" w:sz="0" w:space="0" w:color="auto"/>
          </w:divBdr>
          <w:divsChild>
            <w:div w:id="1826504583">
              <w:marLeft w:val="0"/>
              <w:marRight w:val="0"/>
              <w:marTop w:val="0"/>
              <w:marBottom w:val="0"/>
              <w:divBdr>
                <w:top w:val="none" w:sz="0" w:space="0" w:color="auto"/>
                <w:left w:val="none" w:sz="0" w:space="0" w:color="auto"/>
                <w:bottom w:val="none" w:sz="0" w:space="0" w:color="auto"/>
                <w:right w:val="none" w:sz="0" w:space="0" w:color="auto"/>
              </w:divBdr>
              <w:divsChild>
                <w:div w:id="1081677641">
                  <w:marLeft w:val="0"/>
                  <w:marRight w:val="0"/>
                  <w:marTop w:val="0"/>
                  <w:marBottom w:val="0"/>
                  <w:divBdr>
                    <w:top w:val="none" w:sz="0" w:space="0" w:color="auto"/>
                    <w:left w:val="none" w:sz="0" w:space="0" w:color="auto"/>
                    <w:bottom w:val="none" w:sz="0" w:space="0" w:color="auto"/>
                    <w:right w:val="none" w:sz="0" w:space="0" w:color="auto"/>
                  </w:divBdr>
                </w:div>
                <w:div w:id="116301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933">
          <w:marLeft w:val="0"/>
          <w:marRight w:val="0"/>
          <w:marTop w:val="0"/>
          <w:marBottom w:val="0"/>
          <w:divBdr>
            <w:top w:val="none" w:sz="0" w:space="0" w:color="auto"/>
            <w:left w:val="none" w:sz="0" w:space="0" w:color="auto"/>
            <w:bottom w:val="none" w:sz="0" w:space="0" w:color="auto"/>
            <w:right w:val="none" w:sz="0" w:space="0" w:color="auto"/>
          </w:divBdr>
          <w:divsChild>
            <w:div w:id="206990006">
              <w:marLeft w:val="0"/>
              <w:marRight w:val="0"/>
              <w:marTop w:val="0"/>
              <w:marBottom w:val="0"/>
              <w:divBdr>
                <w:top w:val="none" w:sz="0" w:space="0" w:color="auto"/>
                <w:left w:val="none" w:sz="0" w:space="0" w:color="auto"/>
                <w:bottom w:val="none" w:sz="0" w:space="0" w:color="auto"/>
                <w:right w:val="none" w:sz="0" w:space="0" w:color="auto"/>
              </w:divBdr>
              <w:divsChild>
                <w:div w:id="1346397524">
                  <w:marLeft w:val="0"/>
                  <w:marRight w:val="0"/>
                  <w:marTop w:val="0"/>
                  <w:marBottom w:val="0"/>
                  <w:divBdr>
                    <w:top w:val="none" w:sz="0" w:space="0" w:color="auto"/>
                    <w:left w:val="none" w:sz="0" w:space="0" w:color="auto"/>
                    <w:bottom w:val="none" w:sz="0" w:space="0" w:color="auto"/>
                    <w:right w:val="none" w:sz="0" w:space="0" w:color="auto"/>
                  </w:divBdr>
                </w:div>
                <w:div w:id="191800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5056">
      <w:bodyDiv w:val="1"/>
      <w:marLeft w:val="0"/>
      <w:marRight w:val="0"/>
      <w:marTop w:val="0"/>
      <w:marBottom w:val="0"/>
      <w:divBdr>
        <w:top w:val="none" w:sz="0" w:space="0" w:color="auto"/>
        <w:left w:val="none" w:sz="0" w:space="0" w:color="auto"/>
        <w:bottom w:val="none" w:sz="0" w:space="0" w:color="auto"/>
        <w:right w:val="none" w:sz="0" w:space="0" w:color="auto"/>
      </w:divBdr>
    </w:div>
    <w:div w:id="1252545806">
      <w:bodyDiv w:val="1"/>
      <w:marLeft w:val="0"/>
      <w:marRight w:val="0"/>
      <w:marTop w:val="0"/>
      <w:marBottom w:val="0"/>
      <w:divBdr>
        <w:top w:val="none" w:sz="0" w:space="0" w:color="auto"/>
        <w:left w:val="none" w:sz="0" w:space="0" w:color="auto"/>
        <w:bottom w:val="none" w:sz="0" w:space="0" w:color="auto"/>
        <w:right w:val="none" w:sz="0" w:space="0" w:color="auto"/>
      </w:divBdr>
    </w:div>
    <w:div w:id="1252546873">
      <w:bodyDiv w:val="1"/>
      <w:marLeft w:val="0"/>
      <w:marRight w:val="0"/>
      <w:marTop w:val="0"/>
      <w:marBottom w:val="0"/>
      <w:divBdr>
        <w:top w:val="none" w:sz="0" w:space="0" w:color="auto"/>
        <w:left w:val="none" w:sz="0" w:space="0" w:color="auto"/>
        <w:bottom w:val="none" w:sz="0" w:space="0" w:color="auto"/>
        <w:right w:val="none" w:sz="0" w:space="0" w:color="auto"/>
      </w:divBdr>
    </w:div>
    <w:div w:id="1254315899">
      <w:bodyDiv w:val="1"/>
      <w:marLeft w:val="0"/>
      <w:marRight w:val="0"/>
      <w:marTop w:val="0"/>
      <w:marBottom w:val="0"/>
      <w:divBdr>
        <w:top w:val="none" w:sz="0" w:space="0" w:color="auto"/>
        <w:left w:val="none" w:sz="0" w:space="0" w:color="auto"/>
        <w:bottom w:val="none" w:sz="0" w:space="0" w:color="auto"/>
        <w:right w:val="none" w:sz="0" w:space="0" w:color="auto"/>
      </w:divBdr>
    </w:div>
    <w:div w:id="1254633515">
      <w:bodyDiv w:val="1"/>
      <w:marLeft w:val="0"/>
      <w:marRight w:val="0"/>
      <w:marTop w:val="0"/>
      <w:marBottom w:val="0"/>
      <w:divBdr>
        <w:top w:val="none" w:sz="0" w:space="0" w:color="auto"/>
        <w:left w:val="none" w:sz="0" w:space="0" w:color="auto"/>
        <w:bottom w:val="none" w:sz="0" w:space="0" w:color="auto"/>
        <w:right w:val="none" w:sz="0" w:space="0" w:color="auto"/>
      </w:divBdr>
    </w:div>
    <w:div w:id="1255168971">
      <w:bodyDiv w:val="1"/>
      <w:marLeft w:val="0"/>
      <w:marRight w:val="0"/>
      <w:marTop w:val="0"/>
      <w:marBottom w:val="0"/>
      <w:divBdr>
        <w:top w:val="none" w:sz="0" w:space="0" w:color="auto"/>
        <w:left w:val="none" w:sz="0" w:space="0" w:color="auto"/>
        <w:bottom w:val="none" w:sz="0" w:space="0" w:color="auto"/>
        <w:right w:val="none" w:sz="0" w:space="0" w:color="auto"/>
      </w:divBdr>
      <w:divsChild>
        <w:div w:id="2048749731">
          <w:marLeft w:val="0"/>
          <w:marRight w:val="0"/>
          <w:marTop w:val="0"/>
          <w:marBottom w:val="0"/>
          <w:divBdr>
            <w:top w:val="none" w:sz="0" w:space="0" w:color="auto"/>
            <w:left w:val="none" w:sz="0" w:space="0" w:color="auto"/>
            <w:bottom w:val="none" w:sz="0" w:space="0" w:color="auto"/>
            <w:right w:val="none" w:sz="0" w:space="0" w:color="auto"/>
          </w:divBdr>
          <w:divsChild>
            <w:div w:id="685986822">
              <w:marLeft w:val="0"/>
              <w:marRight w:val="0"/>
              <w:marTop w:val="0"/>
              <w:marBottom w:val="0"/>
              <w:divBdr>
                <w:top w:val="none" w:sz="0" w:space="0" w:color="auto"/>
                <w:left w:val="none" w:sz="0" w:space="0" w:color="auto"/>
                <w:bottom w:val="none" w:sz="0" w:space="0" w:color="auto"/>
                <w:right w:val="none" w:sz="0" w:space="0" w:color="auto"/>
              </w:divBdr>
              <w:divsChild>
                <w:div w:id="925530528">
                  <w:marLeft w:val="0"/>
                  <w:marRight w:val="0"/>
                  <w:marTop w:val="0"/>
                  <w:marBottom w:val="0"/>
                  <w:divBdr>
                    <w:top w:val="none" w:sz="0" w:space="0" w:color="auto"/>
                    <w:left w:val="none" w:sz="0" w:space="0" w:color="auto"/>
                    <w:bottom w:val="none" w:sz="0" w:space="0" w:color="auto"/>
                    <w:right w:val="none" w:sz="0" w:space="0" w:color="auto"/>
                  </w:divBdr>
                  <w:divsChild>
                    <w:div w:id="270675045">
                      <w:marLeft w:val="0"/>
                      <w:marRight w:val="0"/>
                      <w:marTop w:val="0"/>
                      <w:marBottom w:val="0"/>
                      <w:divBdr>
                        <w:top w:val="none" w:sz="0" w:space="0" w:color="auto"/>
                        <w:left w:val="none" w:sz="0" w:space="0" w:color="auto"/>
                        <w:bottom w:val="none" w:sz="0" w:space="0" w:color="auto"/>
                        <w:right w:val="none" w:sz="0" w:space="0" w:color="auto"/>
                      </w:divBdr>
                      <w:divsChild>
                        <w:div w:id="8913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524095">
      <w:bodyDiv w:val="1"/>
      <w:marLeft w:val="0"/>
      <w:marRight w:val="0"/>
      <w:marTop w:val="0"/>
      <w:marBottom w:val="0"/>
      <w:divBdr>
        <w:top w:val="none" w:sz="0" w:space="0" w:color="auto"/>
        <w:left w:val="none" w:sz="0" w:space="0" w:color="auto"/>
        <w:bottom w:val="none" w:sz="0" w:space="0" w:color="auto"/>
        <w:right w:val="none" w:sz="0" w:space="0" w:color="auto"/>
      </w:divBdr>
      <w:divsChild>
        <w:div w:id="510800865">
          <w:marLeft w:val="0"/>
          <w:marRight w:val="0"/>
          <w:marTop w:val="0"/>
          <w:marBottom w:val="0"/>
          <w:divBdr>
            <w:top w:val="none" w:sz="0" w:space="0" w:color="auto"/>
            <w:left w:val="none" w:sz="0" w:space="0" w:color="auto"/>
            <w:bottom w:val="none" w:sz="0" w:space="0" w:color="auto"/>
            <w:right w:val="none" w:sz="0" w:space="0" w:color="auto"/>
          </w:divBdr>
        </w:div>
      </w:divsChild>
    </w:div>
    <w:div w:id="1256985555">
      <w:bodyDiv w:val="1"/>
      <w:marLeft w:val="0"/>
      <w:marRight w:val="0"/>
      <w:marTop w:val="0"/>
      <w:marBottom w:val="0"/>
      <w:divBdr>
        <w:top w:val="none" w:sz="0" w:space="0" w:color="auto"/>
        <w:left w:val="none" w:sz="0" w:space="0" w:color="auto"/>
        <w:bottom w:val="none" w:sz="0" w:space="0" w:color="auto"/>
        <w:right w:val="none" w:sz="0" w:space="0" w:color="auto"/>
      </w:divBdr>
      <w:divsChild>
        <w:div w:id="1015498502">
          <w:marLeft w:val="0"/>
          <w:marRight w:val="0"/>
          <w:marTop w:val="0"/>
          <w:marBottom w:val="0"/>
          <w:divBdr>
            <w:top w:val="none" w:sz="0" w:space="0" w:color="auto"/>
            <w:left w:val="none" w:sz="0" w:space="0" w:color="auto"/>
            <w:bottom w:val="none" w:sz="0" w:space="0" w:color="auto"/>
            <w:right w:val="none" w:sz="0" w:space="0" w:color="auto"/>
          </w:divBdr>
          <w:divsChild>
            <w:div w:id="623846320">
              <w:marLeft w:val="0"/>
              <w:marRight w:val="0"/>
              <w:marTop w:val="0"/>
              <w:marBottom w:val="0"/>
              <w:divBdr>
                <w:top w:val="none" w:sz="0" w:space="0" w:color="auto"/>
                <w:left w:val="none" w:sz="0" w:space="0" w:color="auto"/>
                <w:bottom w:val="none" w:sz="0" w:space="0" w:color="auto"/>
                <w:right w:val="none" w:sz="0" w:space="0" w:color="auto"/>
              </w:divBdr>
              <w:divsChild>
                <w:div w:id="1928806272">
                  <w:marLeft w:val="0"/>
                  <w:marRight w:val="0"/>
                  <w:marTop w:val="0"/>
                  <w:marBottom w:val="0"/>
                  <w:divBdr>
                    <w:top w:val="none" w:sz="0" w:space="0" w:color="auto"/>
                    <w:left w:val="none" w:sz="0" w:space="0" w:color="auto"/>
                    <w:bottom w:val="none" w:sz="0" w:space="0" w:color="auto"/>
                    <w:right w:val="none" w:sz="0" w:space="0" w:color="auto"/>
                  </w:divBdr>
                  <w:divsChild>
                    <w:div w:id="19209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177274">
      <w:bodyDiv w:val="1"/>
      <w:marLeft w:val="0"/>
      <w:marRight w:val="0"/>
      <w:marTop w:val="0"/>
      <w:marBottom w:val="0"/>
      <w:divBdr>
        <w:top w:val="none" w:sz="0" w:space="0" w:color="auto"/>
        <w:left w:val="none" w:sz="0" w:space="0" w:color="auto"/>
        <w:bottom w:val="none" w:sz="0" w:space="0" w:color="auto"/>
        <w:right w:val="none" w:sz="0" w:space="0" w:color="auto"/>
      </w:divBdr>
    </w:div>
    <w:div w:id="1257862987">
      <w:bodyDiv w:val="1"/>
      <w:marLeft w:val="0"/>
      <w:marRight w:val="0"/>
      <w:marTop w:val="0"/>
      <w:marBottom w:val="0"/>
      <w:divBdr>
        <w:top w:val="none" w:sz="0" w:space="0" w:color="auto"/>
        <w:left w:val="none" w:sz="0" w:space="0" w:color="auto"/>
        <w:bottom w:val="none" w:sz="0" w:space="0" w:color="auto"/>
        <w:right w:val="none" w:sz="0" w:space="0" w:color="auto"/>
      </w:divBdr>
    </w:div>
    <w:div w:id="1261916774">
      <w:bodyDiv w:val="1"/>
      <w:marLeft w:val="0"/>
      <w:marRight w:val="0"/>
      <w:marTop w:val="0"/>
      <w:marBottom w:val="0"/>
      <w:divBdr>
        <w:top w:val="none" w:sz="0" w:space="0" w:color="auto"/>
        <w:left w:val="none" w:sz="0" w:space="0" w:color="auto"/>
        <w:bottom w:val="none" w:sz="0" w:space="0" w:color="auto"/>
        <w:right w:val="none" w:sz="0" w:space="0" w:color="auto"/>
      </w:divBdr>
      <w:divsChild>
        <w:div w:id="994534542">
          <w:marLeft w:val="0"/>
          <w:marRight w:val="0"/>
          <w:marTop w:val="0"/>
          <w:marBottom w:val="0"/>
          <w:divBdr>
            <w:top w:val="none" w:sz="0" w:space="0" w:color="auto"/>
            <w:left w:val="none" w:sz="0" w:space="0" w:color="auto"/>
            <w:bottom w:val="none" w:sz="0" w:space="0" w:color="auto"/>
            <w:right w:val="none" w:sz="0" w:space="0" w:color="auto"/>
          </w:divBdr>
          <w:divsChild>
            <w:div w:id="1297833779">
              <w:marLeft w:val="0"/>
              <w:marRight w:val="0"/>
              <w:marTop w:val="0"/>
              <w:marBottom w:val="0"/>
              <w:divBdr>
                <w:top w:val="none" w:sz="0" w:space="0" w:color="auto"/>
                <w:left w:val="none" w:sz="0" w:space="0" w:color="auto"/>
                <w:bottom w:val="none" w:sz="0" w:space="0" w:color="auto"/>
                <w:right w:val="none" w:sz="0" w:space="0" w:color="auto"/>
              </w:divBdr>
              <w:divsChild>
                <w:div w:id="775293267">
                  <w:marLeft w:val="0"/>
                  <w:marRight w:val="0"/>
                  <w:marTop w:val="0"/>
                  <w:marBottom w:val="0"/>
                  <w:divBdr>
                    <w:top w:val="none" w:sz="0" w:space="0" w:color="auto"/>
                    <w:left w:val="none" w:sz="0" w:space="0" w:color="auto"/>
                    <w:bottom w:val="none" w:sz="0" w:space="0" w:color="auto"/>
                    <w:right w:val="none" w:sz="0" w:space="0" w:color="auto"/>
                  </w:divBdr>
                  <w:divsChild>
                    <w:div w:id="893656988">
                      <w:marLeft w:val="0"/>
                      <w:marRight w:val="0"/>
                      <w:marTop w:val="0"/>
                      <w:marBottom w:val="0"/>
                      <w:divBdr>
                        <w:top w:val="single" w:sz="2" w:space="1" w:color="C0C0C0"/>
                        <w:left w:val="single" w:sz="2" w:space="1" w:color="C0C0C0"/>
                        <w:bottom w:val="single" w:sz="2" w:space="1" w:color="C0C0C0"/>
                        <w:right w:val="single" w:sz="2" w:space="1" w:color="C0C0C0"/>
                      </w:divBdr>
                      <w:divsChild>
                        <w:div w:id="174923253">
                          <w:marLeft w:val="0"/>
                          <w:marRight w:val="0"/>
                          <w:marTop w:val="0"/>
                          <w:marBottom w:val="0"/>
                          <w:divBdr>
                            <w:top w:val="none" w:sz="0" w:space="0" w:color="auto"/>
                            <w:left w:val="none" w:sz="0" w:space="0" w:color="auto"/>
                            <w:bottom w:val="none" w:sz="0" w:space="0" w:color="auto"/>
                            <w:right w:val="none" w:sz="0" w:space="0" w:color="auto"/>
                          </w:divBdr>
                        </w:div>
                        <w:div w:id="226841570">
                          <w:marLeft w:val="0"/>
                          <w:marRight w:val="0"/>
                          <w:marTop w:val="0"/>
                          <w:marBottom w:val="0"/>
                          <w:divBdr>
                            <w:top w:val="none" w:sz="0" w:space="0" w:color="auto"/>
                            <w:left w:val="none" w:sz="0" w:space="0" w:color="auto"/>
                            <w:bottom w:val="none" w:sz="0" w:space="0" w:color="auto"/>
                            <w:right w:val="none" w:sz="0" w:space="0" w:color="auto"/>
                          </w:divBdr>
                        </w:div>
                        <w:div w:id="522522294">
                          <w:marLeft w:val="0"/>
                          <w:marRight w:val="0"/>
                          <w:marTop w:val="0"/>
                          <w:marBottom w:val="0"/>
                          <w:divBdr>
                            <w:top w:val="none" w:sz="0" w:space="0" w:color="auto"/>
                            <w:left w:val="none" w:sz="0" w:space="0" w:color="auto"/>
                            <w:bottom w:val="none" w:sz="0" w:space="0" w:color="auto"/>
                            <w:right w:val="none" w:sz="0" w:space="0" w:color="auto"/>
                          </w:divBdr>
                        </w:div>
                        <w:div w:id="676269563">
                          <w:marLeft w:val="0"/>
                          <w:marRight w:val="0"/>
                          <w:marTop w:val="0"/>
                          <w:marBottom w:val="0"/>
                          <w:divBdr>
                            <w:top w:val="none" w:sz="0" w:space="0" w:color="auto"/>
                            <w:left w:val="none" w:sz="0" w:space="0" w:color="auto"/>
                            <w:bottom w:val="none" w:sz="0" w:space="0" w:color="auto"/>
                            <w:right w:val="none" w:sz="0" w:space="0" w:color="auto"/>
                          </w:divBdr>
                        </w:div>
                        <w:div w:id="677536935">
                          <w:marLeft w:val="0"/>
                          <w:marRight w:val="0"/>
                          <w:marTop w:val="0"/>
                          <w:marBottom w:val="0"/>
                          <w:divBdr>
                            <w:top w:val="none" w:sz="0" w:space="0" w:color="auto"/>
                            <w:left w:val="none" w:sz="0" w:space="0" w:color="auto"/>
                            <w:bottom w:val="none" w:sz="0" w:space="0" w:color="auto"/>
                            <w:right w:val="none" w:sz="0" w:space="0" w:color="auto"/>
                          </w:divBdr>
                        </w:div>
                        <w:div w:id="714893824">
                          <w:marLeft w:val="0"/>
                          <w:marRight w:val="0"/>
                          <w:marTop w:val="0"/>
                          <w:marBottom w:val="0"/>
                          <w:divBdr>
                            <w:top w:val="none" w:sz="0" w:space="0" w:color="auto"/>
                            <w:left w:val="none" w:sz="0" w:space="0" w:color="auto"/>
                            <w:bottom w:val="none" w:sz="0" w:space="0" w:color="auto"/>
                            <w:right w:val="none" w:sz="0" w:space="0" w:color="auto"/>
                          </w:divBdr>
                        </w:div>
                        <w:div w:id="974992178">
                          <w:marLeft w:val="0"/>
                          <w:marRight w:val="0"/>
                          <w:marTop w:val="0"/>
                          <w:marBottom w:val="0"/>
                          <w:divBdr>
                            <w:top w:val="none" w:sz="0" w:space="0" w:color="auto"/>
                            <w:left w:val="none" w:sz="0" w:space="0" w:color="auto"/>
                            <w:bottom w:val="none" w:sz="0" w:space="0" w:color="auto"/>
                            <w:right w:val="none" w:sz="0" w:space="0" w:color="auto"/>
                          </w:divBdr>
                        </w:div>
                        <w:div w:id="1087574542">
                          <w:marLeft w:val="0"/>
                          <w:marRight w:val="0"/>
                          <w:marTop w:val="0"/>
                          <w:marBottom w:val="0"/>
                          <w:divBdr>
                            <w:top w:val="none" w:sz="0" w:space="0" w:color="auto"/>
                            <w:left w:val="none" w:sz="0" w:space="0" w:color="auto"/>
                            <w:bottom w:val="none" w:sz="0" w:space="0" w:color="auto"/>
                            <w:right w:val="none" w:sz="0" w:space="0" w:color="auto"/>
                          </w:divBdr>
                        </w:div>
                        <w:div w:id="1330526221">
                          <w:marLeft w:val="0"/>
                          <w:marRight w:val="0"/>
                          <w:marTop w:val="0"/>
                          <w:marBottom w:val="0"/>
                          <w:divBdr>
                            <w:top w:val="none" w:sz="0" w:space="0" w:color="auto"/>
                            <w:left w:val="none" w:sz="0" w:space="0" w:color="auto"/>
                            <w:bottom w:val="none" w:sz="0" w:space="0" w:color="auto"/>
                            <w:right w:val="none" w:sz="0" w:space="0" w:color="auto"/>
                          </w:divBdr>
                        </w:div>
                        <w:div w:id="1357846110">
                          <w:marLeft w:val="0"/>
                          <w:marRight w:val="0"/>
                          <w:marTop w:val="0"/>
                          <w:marBottom w:val="0"/>
                          <w:divBdr>
                            <w:top w:val="none" w:sz="0" w:space="0" w:color="auto"/>
                            <w:left w:val="none" w:sz="0" w:space="0" w:color="auto"/>
                            <w:bottom w:val="none" w:sz="0" w:space="0" w:color="auto"/>
                            <w:right w:val="none" w:sz="0" w:space="0" w:color="auto"/>
                          </w:divBdr>
                        </w:div>
                        <w:div w:id="1479302081">
                          <w:marLeft w:val="0"/>
                          <w:marRight w:val="0"/>
                          <w:marTop w:val="0"/>
                          <w:marBottom w:val="0"/>
                          <w:divBdr>
                            <w:top w:val="none" w:sz="0" w:space="0" w:color="auto"/>
                            <w:left w:val="none" w:sz="0" w:space="0" w:color="auto"/>
                            <w:bottom w:val="none" w:sz="0" w:space="0" w:color="auto"/>
                            <w:right w:val="none" w:sz="0" w:space="0" w:color="auto"/>
                          </w:divBdr>
                        </w:div>
                        <w:div w:id="1509707874">
                          <w:marLeft w:val="0"/>
                          <w:marRight w:val="0"/>
                          <w:marTop w:val="0"/>
                          <w:marBottom w:val="0"/>
                          <w:divBdr>
                            <w:top w:val="none" w:sz="0" w:space="0" w:color="auto"/>
                            <w:left w:val="none" w:sz="0" w:space="0" w:color="auto"/>
                            <w:bottom w:val="none" w:sz="0" w:space="0" w:color="auto"/>
                            <w:right w:val="none" w:sz="0" w:space="0" w:color="auto"/>
                          </w:divBdr>
                        </w:div>
                        <w:div w:id="1556043467">
                          <w:marLeft w:val="0"/>
                          <w:marRight w:val="0"/>
                          <w:marTop w:val="0"/>
                          <w:marBottom w:val="0"/>
                          <w:divBdr>
                            <w:top w:val="none" w:sz="0" w:space="0" w:color="auto"/>
                            <w:left w:val="none" w:sz="0" w:space="0" w:color="auto"/>
                            <w:bottom w:val="none" w:sz="0" w:space="0" w:color="auto"/>
                            <w:right w:val="none" w:sz="0" w:space="0" w:color="auto"/>
                          </w:divBdr>
                        </w:div>
                        <w:div w:id="1597134596">
                          <w:marLeft w:val="0"/>
                          <w:marRight w:val="0"/>
                          <w:marTop w:val="0"/>
                          <w:marBottom w:val="0"/>
                          <w:divBdr>
                            <w:top w:val="none" w:sz="0" w:space="0" w:color="auto"/>
                            <w:left w:val="none" w:sz="0" w:space="0" w:color="auto"/>
                            <w:bottom w:val="none" w:sz="0" w:space="0" w:color="auto"/>
                            <w:right w:val="none" w:sz="0" w:space="0" w:color="auto"/>
                          </w:divBdr>
                        </w:div>
                        <w:div w:id="1674259542">
                          <w:marLeft w:val="0"/>
                          <w:marRight w:val="0"/>
                          <w:marTop w:val="0"/>
                          <w:marBottom w:val="0"/>
                          <w:divBdr>
                            <w:top w:val="none" w:sz="0" w:space="0" w:color="auto"/>
                            <w:left w:val="none" w:sz="0" w:space="0" w:color="auto"/>
                            <w:bottom w:val="none" w:sz="0" w:space="0" w:color="auto"/>
                            <w:right w:val="none" w:sz="0" w:space="0" w:color="auto"/>
                          </w:divBdr>
                        </w:div>
                        <w:div w:id="1752502347">
                          <w:marLeft w:val="0"/>
                          <w:marRight w:val="0"/>
                          <w:marTop w:val="0"/>
                          <w:marBottom w:val="0"/>
                          <w:divBdr>
                            <w:top w:val="none" w:sz="0" w:space="0" w:color="auto"/>
                            <w:left w:val="none" w:sz="0" w:space="0" w:color="auto"/>
                            <w:bottom w:val="none" w:sz="0" w:space="0" w:color="auto"/>
                            <w:right w:val="none" w:sz="0" w:space="0" w:color="auto"/>
                          </w:divBdr>
                        </w:div>
                        <w:div w:id="1941792604">
                          <w:marLeft w:val="0"/>
                          <w:marRight w:val="0"/>
                          <w:marTop w:val="0"/>
                          <w:marBottom w:val="0"/>
                          <w:divBdr>
                            <w:top w:val="none" w:sz="0" w:space="0" w:color="auto"/>
                            <w:left w:val="none" w:sz="0" w:space="0" w:color="auto"/>
                            <w:bottom w:val="none" w:sz="0" w:space="0" w:color="auto"/>
                            <w:right w:val="none" w:sz="0" w:space="0" w:color="auto"/>
                          </w:divBdr>
                        </w:div>
                        <w:div w:id="195031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346352">
      <w:bodyDiv w:val="1"/>
      <w:marLeft w:val="0"/>
      <w:marRight w:val="0"/>
      <w:marTop w:val="0"/>
      <w:marBottom w:val="0"/>
      <w:divBdr>
        <w:top w:val="none" w:sz="0" w:space="0" w:color="auto"/>
        <w:left w:val="none" w:sz="0" w:space="0" w:color="auto"/>
        <w:bottom w:val="none" w:sz="0" w:space="0" w:color="auto"/>
        <w:right w:val="none" w:sz="0" w:space="0" w:color="auto"/>
      </w:divBdr>
    </w:div>
    <w:div w:id="1273436967">
      <w:bodyDiv w:val="1"/>
      <w:marLeft w:val="0"/>
      <w:marRight w:val="0"/>
      <w:marTop w:val="0"/>
      <w:marBottom w:val="0"/>
      <w:divBdr>
        <w:top w:val="none" w:sz="0" w:space="0" w:color="auto"/>
        <w:left w:val="none" w:sz="0" w:space="0" w:color="auto"/>
        <w:bottom w:val="none" w:sz="0" w:space="0" w:color="auto"/>
        <w:right w:val="none" w:sz="0" w:space="0" w:color="auto"/>
      </w:divBdr>
    </w:div>
    <w:div w:id="1273709372">
      <w:bodyDiv w:val="1"/>
      <w:marLeft w:val="0"/>
      <w:marRight w:val="0"/>
      <w:marTop w:val="0"/>
      <w:marBottom w:val="0"/>
      <w:divBdr>
        <w:top w:val="none" w:sz="0" w:space="0" w:color="auto"/>
        <w:left w:val="none" w:sz="0" w:space="0" w:color="auto"/>
        <w:bottom w:val="none" w:sz="0" w:space="0" w:color="auto"/>
        <w:right w:val="none" w:sz="0" w:space="0" w:color="auto"/>
      </w:divBdr>
      <w:divsChild>
        <w:div w:id="489374372">
          <w:marLeft w:val="0"/>
          <w:marRight w:val="0"/>
          <w:marTop w:val="0"/>
          <w:marBottom w:val="0"/>
          <w:divBdr>
            <w:top w:val="none" w:sz="0" w:space="0" w:color="auto"/>
            <w:left w:val="none" w:sz="0" w:space="0" w:color="auto"/>
            <w:bottom w:val="none" w:sz="0" w:space="0" w:color="auto"/>
            <w:right w:val="none" w:sz="0" w:space="0" w:color="auto"/>
          </w:divBdr>
        </w:div>
        <w:div w:id="1336152880">
          <w:marLeft w:val="0"/>
          <w:marRight w:val="0"/>
          <w:marTop w:val="0"/>
          <w:marBottom w:val="0"/>
          <w:divBdr>
            <w:top w:val="none" w:sz="0" w:space="0" w:color="auto"/>
            <w:left w:val="none" w:sz="0" w:space="0" w:color="auto"/>
            <w:bottom w:val="none" w:sz="0" w:space="0" w:color="auto"/>
            <w:right w:val="none" w:sz="0" w:space="0" w:color="auto"/>
          </w:divBdr>
        </w:div>
      </w:divsChild>
    </w:div>
    <w:div w:id="1274241137">
      <w:bodyDiv w:val="1"/>
      <w:marLeft w:val="0"/>
      <w:marRight w:val="0"/>
      <w:marTop w:val="0"/>
      <w:marBottom w:val="0"/>
      <w:divBdr>
        <w:top w:val="none" w:sz="0" w:space="0" w:color="auto"/>
        <w:left w:val="none" w:sz="0" w:space="0" w:color="auto"/>
        <w:bottom w:val="none" w:sz="0" w:space="0" w:color="auto"/>
        <w:right w:val="none" w:sz="0" w:space="0" w:color="auto"/>
      </w:divBdr>
    </w:div>
    <w:div w:id="1275283424">
      <w:bodyDiv w:val="1"/>
      <w:marLeft w:val="0"/>
      <w:marRight w:val="0"/>
      <w:marTop w:val="0"/>
      <w:marBottom w:val="0"/>
      <w:divBdr>
        <w:top w:val="none" w:sz="0" w:space="0" w:color="auto"/>
        <w:left w:val="none" w:sz="0" w:space="0" w:color="auto"/>
        <w:bottom w:val="none" w:sz="0" w:space="0" w:color="auto"/>
        <w:right w:val="none" w:sz="0" w:space="0" w:color="auto"/>
      </w:divBdr>
    </w:div>
    <w:div w:id="1275987525">
      <w:bodyDiv w:val="1"/>
      <w:marLeft w:val="0"/>
      <w:marRight w:val="0"/>
      <w:marTop w:val="0"/>
      <w:marBottom w:val="0"/>
      <w:divBdr>
        <w:top w:val="none" w:sz="0" w:space="0" w:color="auto"/>
        <w:left w:val="none" w:sz="0" w:space="0" w:color="auto"/>
        <w:bottom w:val="none" w:sz="0" w:space="0" w:color="auto"/>
        <w:right w:val="none" w:sz="0" w:space="0" w:color="auto"/>
      </w:divBdr>
    </w:div>
    <w:div w:id="1276905441">
      <w:bodyDiv w:val="1"/>
      <w:marLeft w:val="0"/>
      <w:marRight w:val="0"/>
      <w:marTop w:val="0"/>
      <w:marBottom w:val="0"/>
      <w:divBdr>
        <w:top w:val="none" w:sz="0" w:space="0" w:color="auto"/>
        <w:left w:val="none" w:sz="0" w:space="0" w:color="auto"/>
        <w:bottom w:val="none" w:sz="0" w:space="0" w:color="auto"/>
        <w:right w:val="none" w:sz="0" w:space="0" w:color="auto"/>
      </w:divBdr>
      <w:divsChild>
        <w:div w:id="891036893">
          <w:marLeft w:val="0"/>
          <w:marRight w:val="0"/>
          <w:marTop w:val="0"/>
          <w:marBottom w:val="0"/>
          <w:divBdr>
            <w:top w:val="none" w:sz="0" w:space="0" w:color="auto"/>
            <w:left w:val="none" w:sz="0" w:space="0" w:color="auto"/>
            <w:bottom w:val="none" w:sz="0" w:space="0" w:color="auto"/>
            <w:right w:val="none" w:sz="0" w:space="0" w:color="auto"/>
          </w:divBdr>
          <w:divsChild>
            <w:div w:id="449281965">
              <w:marLeft w:val="0"/>
              <w:marRight w:val="0"/>
              <w:marTop w:val="0"/>
              <w:marBottom w:val="0"/>
              <w:divBdr>
                <w:top w:val="none" w:sz="0" w:space="0" w:color="auto"/>
                <w:left w:val="none" w:sz="0" w:space="0" w:color="auto"/>
                <w:bottom w:val="none" w:sz="0" w:space="0" w:color="auto"/>
                <w:right w:val="none" w:sz="0" w:space="0" w:color="auto"/>
              </w:divBdr>
              <w:divsChild>
                <w:div w:id="1225066904">
                  <w:marLeft w:val="0"/>
                  <w:marRight w:val="0"/>
                  <w:marTop w:val="0"/>
                  <w:marBottom w:val="0"/>
                  <w:divBdr>
                    <w:top w:val="none" w:sz="0" w:space="0" w:color="auto"/>
                    <w:left w:val="none" w:sz="0" w:space="0" w:color="auto"/>
                    <w:bottom w:val="none" w:sz="0" w:space="0" w:color="auto"/>
                    <w:right w:val="none" w:sz="0" w:space="0" w:color="auto"/>
                  </w:divBdr>
                  <w:divsChild>
                    <w:div w:id="958414774">
                      <w:marLeft w:val="0"/>
                      <w:marRight w:val="0"/>
                      <w:marTop w:val="0"/>
                      <w:marBottom w:val="0"/>
                      <w:divBdr>
                        <w:top w:val="none" w:sz="0" w:space="0" w:color="auto"/>
                        <w:left w:val="none" w:sz="0" w:space="0" w:color="auto"/>
                        <w:bottom w:val="none" w:sz="0" w:space="0" w:color="auto"/>
                        <w:right w:val="none" w:sz="0" w:space="0" w:color="auto"/>
                      </w:divBdr>
                      <w:divsChild>
                        <w:div w:id="406683632">
                          <w:marLeft w:val="0"/>
                          <w:marRight w:val="0"/>
                          <w:marTop w:val="0"/>
                          <w:marBottom w:val="0"/>
                          <w:divBdr>
                            <w:top w:val="none" w:sz="0" w:space="0" w:color="auto"/>
                            <w:left w:val="none" w:sz="0" w:space="0" w:color="auto"/>
                            <w:bottom w:val="none" w:sz="0" w:space="0" w:color="auto"/>
                            <w:right w:val="none" w:sz="0" w:space="0" w:color="auto"/>
                          </w:divBdr>
                        </w:div>
                        <w:div w:id="968629200">
                          <w:marLeft w:val="0"/>
                          <w:marRight w:val="0"/>
                          <w:marTop w:val="0"/>
                          <w:marBottom w:val="0"/>
                          <w:divBdr>
                            <w:top w:val="none" w:sz="0" w:space="0" w:color="auto"/>
                            <w:left w:val="none" w:sz="0" w:space="0" w:color="auto"/>
                            <w:bottom w:val="none" w:sz="0" w:space="0" w:color="auto"/>
                            <w:right w:val="none" w:sz="0" w:space="0" w:color="auto"/>
                          </w:divBdr>
                        </w:div>
                        <w:div w:id="19465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985549">
      <w:bodyDiv w:val="1"/>
      <w:marLeft w:val="0"/>
      <w:marRight w:val="0"/>
      <w:marTop w:val="0"/>
      <w:marBottom w:val="0"/>
      <w:divBdr>
        <w:top w:val="none" w:sz="0" w:space="0" w:color="auto"/>
        <w:left w:val="none" w:sz="0" w:space="0" w:color="auto"/>
        <w:bottom w:val="none" w:sz="0" w:space="0" w:color="auto"/>
        <w:right w:val="none" w:sz="0" w:space="0" w:color="auto"/>
      </w:divBdr>
    </w:div>
    <w:div w:id="1278221106">
      <w:bodyDiv w:val="1"/>
      <w:marLeft w:val="0"/>
      <w:marRight w:val="0"/>
      <w:marTop w:val="0"/>
      <w:marBottom w:val="0"/>
      <w:divBdr>
        <w:top w:val="none" w:sz="0" w:space="0" w:color="auto"/>
        <w:left w:val="none" w:sz="0" w:space="0" w:color="auto"/>
        <w:bottom w:val="none" w:sz="0" w:space="0" w:color="auto"/>
        <w:right w:val="none" w:sz="0" w:space="0" w:color="auto"/>
      </w:divBdr>
      <w:divsChild>
        <w:div w:id="500120328">
          <w:marLeft w:val="0"/>
          <w:marRight w:val="0"/>
          <w:marTop w:val="0"/>
          <w:marBottom w:val="0"/>
          <w:divBdr>
            <w:top w:val="none" w:sz="0" w:space="0" w:color="auto"/>
            <w:left w:val="none" w:sz="0" w:space="0" w:color="auto"/>
            <w:bottom w:val="none" w:sz="0" w:space="0" w:color="auto"/>
            <w:right w:val="none" w:sz="0" w:space="0" w:color="auto"/>
          </w:divBdr>
        </w:div>
      </w:divsChild>
    </w:div>
    <w:div w:id="1278682641">
      <w:bodyDiv w:val="1"/>
      <w:marLeft w:val="0"/>
      <w:marRight w:val="0"/>
      <w:marTop w:val="0"/>
      <w:marBottom w:val="0"/>
      <w:divBdr>
        <w:top w:val="none" w:sz="0" w:space="0" w:color="auto"/>
        <w:left w:val="none" w:sz="0" w:space="0" w:color="auto"/>
        <w:bottom w:val="none" w:sz="0" w:space="0" w:color="auto"/>
        <w:right w:val="none" w:sz="0" w:space="0" w:color="auto"/>
      </w:divBdr>
    </w:div>
    <w:div w:id="1281642730">
      <w:bodyDiv w:val="1"/>
      <w:marLeft w:val="0"/>
      <w:marRight w:val="0"/>
      <w:marTop w:val="0"/>
      <w:marBottom w:val="0"/>
      <w:divBdr>
        <w:top w:val="none" w:sz="0" w:space="0" w:color="auto"/>
        <w:left w:val="none" w:sz="0" w:space="0" w:color="auto"/>
        <w:bottom w:val="none" w:sz="0" w:space="0" w:color="auto"/>
        <w:right w:val="none" w:sz="0" w:space="0" w:color="auto"/>
      </w:divBdr>
    </w:div>
    <w:div w:id="1282301117">
      <w:bodyDiv w:val="1"/>
      <w:marLeft w:val="0"/>
      <w:marRight w:val="0"/>
      <w:marTop w:val="0"/>
      <w:marBottom w:val="0"/>
      <w:divBdr>
        <w:top w:val="none" w:sz="0" w:space="0" w:color="auto"/>
        <w:left w:val="none" w:sz="0" w:space="0" w:color="auto"/>
        <w:bottom w:val="none" w:sz="0" w:space="0" w:color="auto"/>
        <w:right w:val="none" w:sz="0" w:space="0" w:color="auto"/>
      </w:divBdr>
      <w:divsChild>
        <w:div w:id="978919321">
          <w:marLeft w:val="0"/>
          <w:marRight w:val="0"/>
          <w:marTop w:val="0"/>
          <w:marBottom w:val="0"/>
          <w:divBdr>
            <w:top w:val="none" w:sz="0" w:space="0" w:color="auto"/>
            <w:left w:val="none" w:sz="0" w:space="0" w:color="auto"/>
            <w:bottom w:val="none" w:sz="0" w:space="0" w:color="auto"/>
            <w:right w:val="none" w:sz="0" w:space="0" w:color="auto"/>
          </w:divBdr>
          <w:divsChild>
            <w:div w:id="158237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63446">
      <w:bodyDiv w:val="1"/>
      <w:marLeft w:val="0"/>
      <w:marRight w:val="0"/>
      <w:marTop w:val="0"/>
      <w:marBottom w:val="0"/>
      <w:divBdr>
        <w:top w:val="none" w:sz="0" w:space="0" w:color="auto"/>
        <w:left w:val="none" w:sz="0" w:space="0" w:color="auto"/>
        <w:bottom w:val="none" w:sz="0" w:space="0" w:color="auto"/>
        <w:right w:val="none" w:sz="0" w:space="0" w:color="auto"/>
      </w:divBdr>
      <w:divsChild>
        <w:div w:id="118576455">
          <w:marLeft w:val="0"/>
          <w:marRight w:val="0"/>
          <w:marTop w:val="0"/>
          <w:marBottom w:val="0"/>
          <w:divBdr>
            <w:top w:val="none" w:sz="0" w:space="0" w:color="auto"/>
            <w:left w:val="none" w:sz="0" w:space="0" w:color="auto"/>
            <w:bottom w:val="none" w:sz="0" w:space="0" w:color="auto"/>
            <w:right w:val="none" w:sz="0" w:space="0" w:color="auto"/>
          </w:divBdr>
        </w:div>
        <w:div w:id="185605931">
          <w:marLeft w:val="0"/>
          <w:marRight w:val="0"/>
          <w:marTop w:val="0"/>
          <w:marBottom w:val="0"/>
          <w:divBdr>
            <w:top w:val="none" w:sz="0" w:space="0" w:color="auto"/>
            <w:left w:val="none" w:sz="0" w:space="0" w:color="auto"/>
            <w:bottom w:val="none" w:sz="0" w:space="0" w:color="auto"/>
            <w:right w:val="none" w:sz="0" w:space="0" w:color="auto"/>
          </w:divBdr>
        </w:div>
        <w:div w:id="239876728">
          <w:marLeft w:val="0"/>
          <w:marRight w:val="0"/>
          <w:marTop w:val="0"/>
          <w:marBottom w:val="0"/>
          <w:divBdr>
            <w:top w:val="none" w:sz="0" w:space="0" w:color="auto"/>
            <w:left w:val="none" w:sz="0" w:space="0" w:color="auto"/>
            <w:bottom w:val="none" w:sz="0" w:space="0" w:color="auto"/>
            <w:right w:val="none" w:sz="0" w:space="0" w:color="auto"/>
          </w:divBdr>
        </w:div>
        <w:div w:id="264965104">
          <w:marLeft w:val="0"/>
          <w:marRight w:val="0"/>
          <w:marTop w:val="0"/>
          <w:marBottom w:val="0"/>
          <w:divBdr>
            <w:top w:val="none" w:sz="0" w:space="0" w:color="auto"/>
            <w:left w:val="none" w:sz="0" w:space="0" w:color="auto"/>
            <w:bottom w:val="none" w:sz="0" w:space="0" w:color="auto"/>
            <w:right w:val="none" w:sz="0" w:space="0" w:color="auto"/>
          </w:divBdr>
        </w:div>
        <w:div w:id="295720075">
          <w:marLeft w:val="0"/>
          <w:marRight w:val="0"/>
          <w:marTop w:val="0"/>
          <w:marBottom w:val="0"/>
          <w:divBdr>
            <w:top w:val="none" w:sz="0" w:space="0" w:color="auto"/>
            <w:left w:val="none" w:sz="0" w:space="0" w:color="auto"/>
            <w:bottom w:val="none" w:sz="0" w:space="0" w:color="auto"/>
            <w:right w:val="none" w:sz="0" w:space="0" w:color="auto"/>
          </w:divBdr>
        </w:div>
        <w:div w:id="515314130">
          <w:marLeft w:val="0"/>
          <w:marRight w:val="0"/>
          <w:marTop w:val="0"/>
          <w:marBottom w:val="0"/>
          <w:divBdr>
            <w:top w:val="none" w:sz="0" w:space="0" w:color="auto"/>
            <w:left w:val="none" w:sz="0" w:space="0" w:color="auto"/>
            <w:bottom w:val="none" w:sz="0" w:space="0" w:color="auto"/>
            <w:right w:val="none" w:sz="0" w:space="0" w:color="auto"/>
          </w:divBdr>
        </w:div>
        <w:div w:id="547492795">
          <w:marLeft w:val="0"/>
          <w:marRight w:val="0"/>
          <w:marTop w:val="0"/>
          <w:marBottom w:val="0"/>
          <w:divBdr>
            <w:top w:val="none" w:sz="0" w:space="0" w:color="auto"/>
            <w:left w:val="none" w:sz="0" w:space="0" w:color="auto"/>
            <w:bottom w:val="none" w:sz="0" w:space="0" w:color="auto"/>
            <w:right w:val="none" w:sz="0" w:space="0" w:color="auto"/>
          </w:divBdr>
        </w:div>
        <w:div w:id="694310667">
          <w:marLeft w:val="0"/>
          <w:marRight w:val="0"/>
          <w:marTop w:val="0"/>
          <w:marBottom w:val="0"/>
          <w:divBdr>
            <w:top w:val="none" w:sz="0" w:space="0" w:color="auto"/>
            <w:left w:val="none" w:sz="0" w:space="0" w:color="auto"/>
            <w:bottom w:val="none" w:sz="0" w:space="0" w:color="auto"/>
            <w:right w:val="none" w:sz="0" w:space="0" w:color="auto"/>
          </w:divBdr>
        </w:div>
        <w:div w:id="707723654">
          <w:marLeft w:val="0"/>
          <w:marRight w:val="0"/>
          <w:marTop w:val="0"/>
          <w:marBottom w:val="0"/>
          <w:divBdr>
            <w:top w:val="none" w:sz="0" w:space="0" w:color="auto"/>
            <w:left w:val="none" w:sz="0" w:space="0" w:color="auto"/>
            <w:bottom w:val="none" w:sz="0" w:space="0" w:color="auto"/>
            <w:right w:val="none" w:sz="0" w:space="0" w:color="auto"/>
          </w:divBdr>
        </w:div>
        <w:div w:id="733964995">
          <w:marLeft w:val="0"/>
          <w:marRight w:val="0"/>
          <w:marTop w:val="0"/>
          <w:marBottom w:val="0"/>
          <w:divBdr>
            <w:top w:val="none" w:sz="0" w:space="0" w:color="auto"/>
            <w:left w:val="none" w:sz="0" w:space="0" w:color="auto"/>
            <w:bottom w:val="none" w:sz="0" w:space="0" w:color="auto"/>
            <w:right w:val="none" w:sz="0" w:space="0" w:color="auto"/>
          </w:divBdr>
        </w:div>
        <w:div w:id="750010999">
          <w:marLeft w:val="0"/>
          <w:marRight w:val="0"/>
          <w:marTop w:val="0"/>
          <w:marBottom w:val="0"/>
          <w:divBdr>
            <w:top w:val="none" w:sz="0" w:space="0" w:color="auto"/>
            <w:left w:val="none" w:sz="0" w:space="0" w:color="auto"/>
            <w:bottom w:val="none" w:sz="0" w:space="0" w:color="auto"/>
            <w:right w:val="none" w:sz="0" w:space="0" w:color="auto"/>
          </w:divBdr>
        </w:div>
        <w:div w:id="793526353">
          <w:marLeft w:val="0"/>
          <w:marRight w:val="0"/>
          <w:marTop w:val="0"/>
          <w:marBottom w:val="0"/>
          <w:divBdr>
            <w:top w:val="none" w:sz="0" w:space="0" w:color="auto"/>
            <w:left w:val="none" w:sz="0" w:space="0" w:color="auto"/>
            <w:bottom w:val="none" w:sz="0" w:space="0" w:color="auto"/>
            <w:right w:val="none" w:sz="0" w:space="0" w:color="auto"/>
          </w:divBdr>
        </w:div>
        <w:div w:id="1111632995">
          <w:marLeft w:val="0"/>
          <w:marRight w:val="0"/>
          <w:marTop w:val="0"/>
          <w:marBottom w:val="0"/>
          <w:divBdr>
            <w:top w:val="none" w:sz="0" w:space="0" w:color="auto"/>
            <w:left w:val="none" w:sz="0" w:space="0" w:color="auto"/>
            <w:bottom w:val="none" w:sz="0" w:space="0" w:color="auto"/>
            <w:right w:val="none" w:sz="0" w:space="0" w:color="auto"/>
          </w:divBdr>
        </w:div>
        <w:div w:id="1162965451">
          <w:marLeft w:val="0"/>
          <w:marRight w:val="0"/>
          <w:marTop w:val="0"/>
          <w:marBottom w:val="0"/>
          <w:divBdr>
            <w:top w:val="none" w:sz="0" w:space="0" w:color="auto"/>
            <w:left w:val="none" w:sz="0" w:space="0" w:color="auto"/>
            <w:bottom w:val="none" w:sz="0" w:space="0" w:color="auto"/>
            <w:right w:val="none" w:sz="0" w:space="0" w:color="auto"/>
          </w:divBdr>
        </w:div>
        <w:div w:id="1210269054">
          <w:marLeft w:val="0"/>
          <w:marRight w:val="0"/>
          <w:marTop w:val="0"/>
          <w:marBottom w:val="0"/>
          <w:divBdr>
            <w:top w:val="none" w:sz="0" w:space="0" w:color="auto"/>
            <w:left w:val="none" w:sz="0" w:space="0" w:color="auto"/>
            <w:bottom w:val="none" w:sz="0" w:space="0" w:color="auto"/>
            <w:right w:val="none" w:sz="0" w:space="0" w:color="auto"/>
          </w:divBdr>
        </w:div>
        <w:div w:id="1414887803">
          <w:marLeft w:val="0"/>
          <w:marRight w:val="0"/>
          <w:marTop w:val="0"/>
          <w:marBottom w:val="0"/>
          <w:divBdr>
            <w:top w:val="none" w:sz="0" w:space="0" w:color="auto"/>
            <w:left w:val="none" w:sz="0" w:space="0" w:color="auto"/>
            <w:bottom w:val="none" w:sz="0" w:space="0" w:color="auto"/>
            <w:right w:val="none" w:sz="0" w:space="0" w:color="auto"/>
          </w:divBdr>
        </w:div>
        <w:div w:id="1614677703">
          <w:marLeft w:val="0"/>
          <w:marRight w:val="0"/>
          <w:marTop w:val="0"/>
          <w:marBottom w:val="0"/>
          <w:divBdr>
            <w:top w:val="none" w:sz="0" w:space="0" w:color="auto"/>
            <w:left w:val="none" w:sz="0" w:space="0" w:color="auto"/>
            <w:bottom w:val="none" w:sz="0" w:space="0" w:color="auto"/>
            <w:right w:val="none" w:sz="0" w:space="0" w:color="auto"/>
          </w:divBdr>
        </w:div>
        <w:div w:id="1799489140">
          <w:marLeft w:val="0"/>
          <w:marRight w:val="0"/>
          <w:marTop w:val="0"/>
          <w:marBottom w:val="0"/>
          <w:divBdr>
            <w:top w:val="none" w:sz="0" w:space="0" w:color="auto"/>
            <w:left w:val="none" w:sz="0" w:space="0" w:color="auto"/>
            <w:bottom w:val="none" w:sz="0" w:space="0" w:color="auto"/>
            <w:right w:val="none" w:sz="0" w:space="0" w:color="auto"/>
          </w:divBdr>
        </w:div>
        <w:div w:id="1930238895">
          <w:marLeft w:val="0"/>
          <w:marRight w:val="0"/>
          <w:marTop w:val="0"/>
          <w:marBottom w:val="0"/>
          <w:divBdr>
            <w:top w:val="none" w:sz="0" w:space="0" w:color="auto"/>
            <w:left w:val="none" w:sz="0" w:space="0" w:color="auto"/>
            <w:bottom w:val="none" w:sz="0" w:space="0" w:color="auto"/>
            <w:right w:val="none" w:sz="0" w:space="0" w:color="auto"/>
          </w:divBdr>
        </w:div>
        <w:div w:id="2053769679">
          <w:marLeft w:val="0"/>
          <w:marRight w:val="0"/>
          <w:marTop w:val="0"/>
          <w:marBottom w:val="0"/>
          <w:divBdr>
            <w:top w:val="none" w:sz="0" w:space="0" w:color="auto"/>
            <w:left w:val="none" w:sz="0" w:space="0" w:color="auto"/>
            <w:bottom w:val="none" w:sz="0" w:space="0" w:color="auto"/>
            <w:right w:val="none" w:sz="0" w:space="0" w:color="auto"/>
          </w:divBdr>
        </w:div>
      </w:divsChild>
    </w:div>
    <w:div w:id="1283733231">
      <w:bodyDiv w:val="1"/>
      <w:marLeft w:val="0"/>
      <w:marRight w:val="0"/>
      <w:marTop w:val="0"/>
      <w:marBottom w:val="0"/>
      <w:divBdr>
        <w:top w:val="none" w:sz="0" w:space="0" w:color="auto"/>
        <w:left w:val="none" w:sz="0" w:space="0" w:color="auto"/>
        <w:bottom w:val="none" w:sz="0" w:space="0" w:color="auto"/>
        <w:right w:val="none" w:sz="0" w:space="0" w:color="auto"/>
      </w:divBdr>
    </w:div>
    <w:div w:id="1284002689">
      <w:bodyDiv w:val="1"/>
      <w:marLeft w:val="0"/>
      <w:marRight w:val="0"/>
      <w:marTop w:val="0"/>
      <w:marBottom w:val="0"/>
      <w:divBdr>
        <w:top w:val="none" w:sz="0" w:space="0" w:color="auto"/>
        <w:left w:val="none" w:sz="0" w:space="0" w:color="auto"/>
        <w:bottom w:val="none" w:sz="0" w:space="0" w:color="auto"/>
        <w:right w:val="none" w:sz="0" w:space="0" w:color="auto"/>
      </w:divBdr>
    </w:div>
    <w:div w:id="1285307584">
      <w:bodyDiv w:val="1"/>
      <w:marLeft w:val="0"/>
      <w:marRight w:val="0"/>
      <w:marTop w:val="0"/>
      <w:marBottom w:val="0"/>
      <w:divBdr>
        <w:top w:val="none" w:sz="0" w:space="0" w:color="auto"/>
        <w:left w:val="none" w:sz="0" w:space="0" w:color="auto"/>
        <w:bottom w:val="none" w:sz="0" w:space="0" w:color="auto"/>
        <w:right w:val="none" w:sz="0" w:space="0" w:color="auto"/>
      </w:divBdr>
    </w:div>
    <w:div w:id="1286153416">
      <w:bodyDiv w:val="1"/>
      <w:marLeft w:val="0"/>
      <w:marRight w:val="0"/>
      <w:marTop w:val="0"/>
      <w:marBottom w:val="0"/>
      <w:divBdr>
        <w:top w:val="none" w:sz="0" w:space="0" w:color="auto"/>
        <w:left w:val="none" w:sz="0" w:space="0" w:color="auto"/>
        <w:bottom w:val="none" w:sz="0" w:space="0" w:color="auto"/>
        <w:right w:val="none" w:sz="0" w:space="0" w:color="auto"/>
      </w:divBdr>
    </w:div>
    <w:div w:id="1286352416">
      <w:bodyDiv w:val="1"/>
      <w:marLeft w:val="0"/>
      <w:marRight w:val="0"/>
      <w:marTop w:val="0"/>
      <w:marBottom w:val="0"/>
      <w:divBdr>
        <w:top w:val="none" w:sz="0" w:space="0" w:color="auto"/>
        <w:left w:val="none" w:sz="0" w:space="0" w:color="auto"/>
        <w:bottom w:val="none" w:sz="0" w:space="0" w:color="auto"/>
        <w:right w:val="none" w:sz="0" w:space="0" w:color="auto"/>
      </w:divBdr>
      <w:divsChild>
        <w:div w:id="79985901">
          <w:marLeft w:val="0"/>
          <w:marRight w:val="0"/>
          <w:marTop w:val="0"/>
          <w:marBottom w:val="0"/>
          <w:divBdr>
            <w:top w:val="none" w:sz="0" w:space="0" w:color="auto"/>
            <w:left w:val="none" w:sz="0" w:space="0" w:color="auto"/>
            <w:bottom w:val="none" w:sz="0" w:space="0" w:color="auto"/>
            <w:right w:val="none" w:sz="0" w:space="0" w:color="auto"/>
          </w:divBdr>
        </w:div>
        <w:div w:id="241456729">
          <w:marLeft w:val="0"/>
          <w:marRight w:val="0"/>
          <w:marTop w:val="0"/>
          <w:marBottom w:val="0"/>
          <w:divBdr>
            <w:top w:val="none" w:sz="0" w:space="0" w:color="auto"/>
            <w:left w:val="none" w:sz="0" w:space="0" w:color="auto"/>
            <w:bottom w:val="none" w:sz="0" w:space="0" w:color="auto"/>
            <w:right w:val="none" w:sz="0" w:space="0" w:color="auto"/>
          </w:divBdr>
        </w:div>
        <w:div w:id="254560616">
          <w:marLeft w:val="0"/>
          <w:marRight w:val="0"/>
          <w:marTop w:val="0"/>
          <w:marBottom w:val="0"/>
          <w:divBdr>
            <w:top w:val="none" w:sz="0" w:space="0" w:color="auto"/>
            <w:left w:val="none" w:sz="0" w:space="0" w:color="auto"/>
            <w:bottom w:val="none" w:sz="0" w:space="0" w:color="auto"/>
            <w:right w:val="none" w:sz="0" w:space="0" w:color="auto"/>
          </w:divBdr>
        </w:div>
        <w:div w:id="509493753">
          <w:marLeft w:val="0"/>
          <w:marRight w:val="0"/>
          <w:marTop w:val="0"/>
          <w:marBottom w:val="0"/>
          <w:divBdr>
            <w:top w:val="none" w:sz="0" w:space="0" w:color="auto"/>
            <w:left w:val="none" w:sz="0" w:space="0" w:color="auto"/>
            <w:bottom w:val="none" w:sz="0" w:space="0" w:color="auto"/>
            <w:right w:val="none" w:sz="0" w:space="0" w:color="auto"/>
          </w:divBdr>
        </w:div>
        <w:div w:id="694499138">
          <w:marLeft w:val="0"/>
          <w:marRight w:val="0"/>
          <w:marTop w:val="0"/>
          <w:marBottom w:val="0"/>
          <w:divBdr>
            <w:top w:val="none" w:sz="0" w:space="0" w:color="auto"/>
            <w:left w:val="none" w:sz="0" w:space="0" w:color="auto"/>
            <w:bottom w:val="none" w:sz="0" w:space="0" w:color="auto"/>
            <w:right w:val="none" w:sz="0" w:space="0" w:color="auto"/>
          </w:divBdr>
        </w:div>
        <w:div w:id="937062243">
          <w:marLeft w:val="0"/>
          <w:marRight w:val="0"/>
          <w:marTop w:val="0"/>
          <w:marBottom w:val="0"/>
          <w:divBdr>
            <w:top w:val="none" w:sz="0" w:space="0" w:color="auto"/>
            <w:left w:val="none" w:sz="0" w:space="0" w:color="auto"/>
            <w:bottom w:val="none" w:sz="0" w:space="0" w:color="auto"/>
            <w:right w:val="none" w:sz="0" w:space="0" w:color="auto"/>
          </w:divBdr>
        </w:div>
        <w:div w:id="1142884950">
          <w:marLeft w:val="0"/>
          <w:marRight w:val="0"/>
          <w:marTop w:val="0"/>
          <w:marBottom w:val="0"/>
          <w:divBdr>
            <w:top w:val="none" w:sz="0" w:space="0" w:color="auto"/>
            <w:left w:val="none" w:sz="0" w:space="0" w:color="auto"/>
            <w:bottom w:val="none" w:sz="0" w:space="0" w:color="auto"/>
            <w:right w:val="none" w:sz="0" w:space="0" w:color="auto"/>
          </w:divBdr>
        </w:div>
        <w:div w:id="1148935273">
          <w:marLeft w:val="0"/>
          <w:marRight w:val="0"/>
          <w:marTop w:val="0"/>
          <w:marBottom w:val="0"/>
          <w:divBdr>
            <w:top w:val="none" w:sz="0" w:space="0" w:color="auto"/>
            <w:left w:val="none" w:sz="0" w:space="0" w:color="auto"/>
            <w:bottom w:val="none" w:sz="0" w:space="0" w:color="auto"/>
            <w:right w:val="none" w:sz="0" w:space="0" w:color="auto"/>
          </w:divBdr>
        </w:div>
        <w:div w:id="1317298720">
          <w:marLeft w:val="0"/>
          <w:marRight w:val="0"/>
          <w:marTop w:val="0"/>
          <w:marBottom w:val="0"/>
          <w:divBdr>
            <w:top w:val="none" w:sz="0" w:space="0" w:color="auto"/>
            <w:left w:val="none" w:sz="0" w:space="0" w:color="auto"/>
            <w:bottom w:val="none" w:sz="0" w:space="0" w:color="auto"/>
            <w:right w:val="none" w:sz="0" w:space="0" w:color="auto"/>
          </w:divBdr>
        </w:div>
        <w:div w:id="1446585260">
          <w:marLeft w:val="0"/>
          <w:marRight w:val="0"/>
          <w:marTop w:val="0"/>
          <w:marBottom w:val="0"/>
          <w:divBdr>
            <w:top w:val="none" w:sz="0" w:space="0" w:color="auto"/>
            <w:left w:val="none" w:sz="0" w:space="0" w:color="auto"/>
            <w:bottom w:val="none" w:sz="0" w:space="0" w:color="auto"/>
            <w:right w:val="none" w:sz="0" w:space="0" w:color="auto"/>
          </w:divBdr>
        </w:div>
        <w:div w:id="1457603921">
          <w:marLeft w:val="0"/>
          <w:marRight w:val="0"/>
          <w:marTop w:val="0"/>
          <w:marBottom w:val="0"/>
          <w:divBdr>
            <w:top w:val="none" w:sz="0" w:space="0" w:color="auto"/>
            <w:left w:val="none" w:sz="0" w:space="0" w:color="auto"/>
            <w:bottom w:val="none" w:sz="0" w:space="0" w:color="auto"/>
            <w:right w:val="none" w:sz="0" w:space="0" w:color="auto"/>
          </w:divBdr>
        </w:div>
        <w:div w:id="1492211892">
          <w:marLeft w:val="0"/>
          <w:marRight w:val="0"/>
          <w:marTop w:val="0"/>
          <w:marBottom w:val="0"/>
          <w:divBdr>
            <w:top w:val="none" w:sz="0" w:space="0" w:color="auto"/>
            <w:left w:val="none" w:sz="0" w:space="0" w:color="auto"/>
            <w:bottom w:val="none" w:sz="0" w:space="0" w:color="auto"/>
            <w:right w:val="none" w:sz="0" w:space="0" w:color="auto"/>
          </w:divBdr>
        </w:div>
        <w:div w:id="1534001744">
          <w:marLeft w:val="0"/>
          <w:marRight w:val="0"/>
          <w:marTop w:val="0"/>
          <w:marBottom w:val="0"/>
          <w:divBdr>
            <w:top w:val="none" w:sz="0" w:space="0" w:color="auto"/>
            <w:left w:val="none" w:sz="0" w:space="0" w:color="auto"/>
            <w:bottom w:val="none" w:sz="0" w:space="0" w:color="auto"/>
            <w:right w:val="none" w:sz="0" w:space="0" w:color="auto"/>
          </w:divBdr>
        </w:div>
        <w:div w:id="2133400253">
          <w:marLeft w:val="0"/>
          <w:marRight w:val="0"/>
          <w:marTop w:val="0"/>
          <w:marBottom w:val="0"/>
          <w:divBdr>
            <w:top w:val="none" w:sz="0" w:space="0" w:color="auto"/>
            <w:left w:val="none" w:sz="0" w:space="0" w:color="auto"/>
            <w:bottom w:val="none" w:sz="0" w:space="0" w:color="auto"/>
            <w:right w:val="none" w:sz="0" w:space="0" w:color="auto"/>
          </w:divBdr>
        </w:div>
        <w:div w:id="2134014900">
          <w:marLeft w:val="0"/>
          <w:marRight w:val="0"/>
          <w:marTop w:val="0"/>
          <w:marBottom w:val="0"/>
          <w:divBdr>
            <w:top w:val="none" w:sz="0" w:space="0" w:color="auto"/>
            <w:left w:val="none" w:sz="0" w:space="0" w:color="auto"/>
            <w:bottom w:val="none" w:sz="0" w:space="0" w:color="auto"/>
            <w:right w:val="none" w:sz="0" w:space="0" w:color="auto"/>
          </w:divBdr>
        </w:div>
      </w:divsChild>
    </w:div>
    <w:div w:id="1288587975">
      <w:bodyDiv w:val="1"/>
      <w:marLeft w:val="0"/>
      <w:marRight w:val="0"/>
      <w:marTop w:val="0"/>
      <w:marBottom w:val="0"/>
      <w:divBdr>
        <w:top w:val="none" w:sz="0" w:space="0" w:color="auto"/>
        <w:left w:val="none" w:sz="0" w:space="0" w:color="auto"/>
        <w:bottom w:val="none" w:sz="0" w:space="0" w:color="auto"/>
        <w:right w:val="none" w:sz="0" w:space="0" w:color="auto"/>
      </w:divBdr>
      <w:divsChild>
        <w:div w:id="1421021267">
          <w:marLeft w:val="0"/>
          <w:marRight w:val="0"/>
          <w:marTop w:val="0"/>
          <w:marBottom w:val="0"/>
          <w:divBdr>
            <w:top w:val="none" w:sz="0" w:space="0" w:color="auto"/>
            <w:left w:val="none" w:sz="0" w:space="0" w:color="auto"/>
            <w:bottom w:val="none" w:sz="0" w:space="0" w:color="auto"/>
            <w:right w:val="none" w:sz="0" w:space="0" w:color="auto"/>
          </w:divBdr>
        </w:div>
        <w:div w:id="1478913914">
          <w:marLeft w:val="0"/>
          <w:marRight w:val="0"/>
          <w:marTop w:val="0"/>
          <w:marBottom w:val="0"/>
          <w:divBdr>
            <w:top w:val="none" w:sz="0" w:space="0" w:color="auto"/>
            <w:left w:val="none" w:sz="0" w:space="0" w:color="auto"/>
            <w:bottom w:val="none" w:sz="0" w:space="0" w:color="auto"/>
            <w:right w:val="none" w:sz="0" w:space="0" w:color="auto"/>
          </w:divBdr>
        </w:div>
      </w:divsChild>
    </w:div>
    <w:div w:id="1289312965">
      <w:bodyDiv w:val="1"/>
      <w:marLeft w:val="0"/>
      <w:marRight w:val="0"/>
      <w:marTop w:val="0"/>
      <w:marBottom w:val="0"/>
      <w:divBdr>
        <w:top w:val="none" w:sz="0" w:space="0" w:color="auto"/>
        <w:left w:val="none" w:sz="0" w:space="0" w:color="auto"/>
        <w:bottom w:val="none" w:sz="0" w:space="0" w:color="auto"/>
        <w:right w:val="none" w:sz="0" w:space="0" w:color="auto"/>
      </w:divBdr>
    </w:div>
    <w:div w:id="1293825379">
      <w:bodyDiv w:val="1"/>
      <w:marLeft w:val="0"/>
      <w:marRight w:val="0"/>
      <w:marTop w:val="0"/>
      <w:marBottom w:val="0"/>
      <w:divBdr>
        <w:top w:val="none" w:sz="0" w:space="0" w:color="auto"/>
        <w:left w:val="none" w:sz="0" w:space="0" w:color="auto"/>
        <w:bottom w:val="none" w:sz="0" w:space="0" w:color="auto"/>
        <w:right w:val="none" w:sz="0" w:space="0" w:color="auto"/>
      </w:divBdr>
      <w:divsChild>
        <w:div w:id="231278027">
          <w:marLeft w:val="0"/>
          <w:marRight w:val="0"/>
          <w:marTop w:val="0"/>
          <w:marBottom w:val="0"/>
          <w:divBdr>
            <w:top w:val="none" w:sz="0" w:space="0" w:color="auto"/>
            <w:left w:val="none" w:sz="0" w:space="0" w:color="auto"/>
            <w:bottom w:val="none" w:sz="0" w:space="0" w:color="auto"/>
            <w:right w:val="none" w:sz="0" w:space="0" w:color="auto"/>
          </w:divBdr>
          <w:divsChild>
            <w:div w:id="969021662">
              <w:marLeft w:val="0"/>
              <w:marRight w:val="0"/>
              <w:marTop w:val="0"/>
              <w:marBottom w:val="0"/>
              <w:divBdr>
                <w:top w:val="none" w:sz="0" w:space="0" w:color="auto"/>
                <w:left w:val="none" w:sz="0" w:space="0" w:color="auto"/>
                <w:bottom w:val="none" w:sz="0" w:space="0" w:color="auto"/>
                <w:right w:val="none" w:sz="0" w:space="0" w:color="auto"/>
              </w:divBdr>
              <w:divsChild>
                <w:div w:id="748691311">
                  <w:marLeft w:val="0"/>
                  <w:marRight w:val="0"/>
                  <w:marTop w:val="0"/>
                  <w:marBottom w:val="0"/>
                  <w:divBdr>
                    <w:top w:val="none" w:sz="0" w:space="0" w:color="auto"/>
                    <w:left w:val="none" w:sz="0" w:space="0" w:color="auto"/>
                    <w:bottom w:val="none" w:sz="0" w:space="0" w:color="auto"/>
                    <w:right w:val="none" w:sz="0" w:space="0" w:color="auto"/>
                  </w:divBdr>
                </w:div>
                <w:div w:id="346951079">
                  <w:marLeft w:val="0"/>
                  <w:marRight w:val="0"/>
                  <w:marTop w:val="0"/>
                  <w:marBottom w:val="0"/>
                  <w:divBdr>
                    <w:top w:val="none" w:sz="0" w:space="0" w:color="auto"/>
                    <w:left w:val="none" w:sz="0" w:space="0" w:color="auto"/>
                    <w:bottom w:val="none" w:sz="0" w:space="0" w:color="auto"/>
                    <w:right w:val="none" w:sz="0" w:space="0" w:color="auto"/>
                  </w:divBdr>
                  <w:divsChild>
                    <w:div w:id="1287272546">
                      <w:marLeft w:val="0"/>
                      <w:marRight w:val="0"/>
                      <w:marTop w:val="0"/>
                      <w:marBottom w:val="0"/>
                      <w:divBdr>
                        <w:top w:val="none" w:sz="0" w:space="0" w:color="auto"/>
                        <w:left w:val="none" w:sz="0" w:space="0" w:color="auto"/>
                        <w:bottom w:val="none" w:sz="0" w:space="0" w:color="auto"/>
                        <w:right w:val="none" w:sz="0" w:space="0" w:color="auto"/>
                      </w:divBdr>
                      <w:divsChild>
                        <w:div w:id="968709139">
                          <w:marLeft w:val="0"/>
                          <w:marRight w:val="0"/>
                          <w:marTop w:val="0"/>
                          <w:marBottom w:val="0"/>
                          <w:divBdr>
                            <w:top w:val="none" w:sz="0" w:space="0" w:color="auto"/>
                            <w:left w:val="none" w:sz="0" w:space="0" w:color="auto"/>
                            <w:bottom w:val="none" w:sz="0" w:space="0" w:color="auto"/>
                            <w:right w:val="none" w:sz="0" w:space="0" w:color="auto"/>
                          </w:divBdr>
                          <w:divsChild>
                            <w:div w:id="17557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525533">
      <w:bodyDiv w:val="1"/>
      <w:marLeft w:val="0"/>
      <w:marRight w:val="0"/>
      <w:marTop w:val="0"/>
      <w:marBottom w:val="0"/>
      <w:divBdr>
        <w:top w:val="none" w:sz="0" w:space="0" w:color="auto"/>
        <w:left w:val="none" w:sz="0" w:space="0" w:color="auto"/>
        <w:bottom w:val="none" w:sz="0" w:space="0" w:color="auto"/>
        <w:right w:val="none" w:sz="0" w:space="0" w:color="auto"/>
      </w:divBdr>
    </w:div>
    <w:div w:id="1296914914">
      <w:bodyDiv w:val="1"/>
      <w:marLeft w:val="0"/>
      <w:marRight w:val="0"/>
      <w:marTop w:val="0"/>
      <w:marBottom w:val="0"/>
      <w:divBdr>
        <w:top w:val="none" w:sz="0" w:space="0" w:color="auto"/>
        <w:left w:val="none" w:sz="0" w:space="0" w:color="auto"/>
        <w:bottom w:val="none" w:sz="0" w:space="0" w:color="auto"/>
        <w:right w:val="none" w:sz="0" w:space="0" w:color="auto"/>
      </w:divBdr>
    </w:div>
    <w:div w:id="1298755752">
      <w:bodyDiv w:val="1"/>
      <w:marLeft w:val="0"/>
      <w:marRight w:val="0"/>
      <w:marTop w:val="0"/>
      <w:marBottom w:val="0"/>
      <w:divBdr>
        <w:top w:val="none" w:sz="0" w:space="0" w:color="auto"/>
        <w:left w:val="none" w:sz="0" w:space="0" w:color="auto"/>
        <w:bottom w:val="none" w:sz="0" w:space="0" w:color="auto"/>
        <w:right w:val="none" w:sz="0" w:space="0" w:color="auto"/>
      </w:divBdr>
    </w:div>
    <w:div w:id="1302230864">
      <w:bodyDiv w:val="1"/>
      <w:marLeft w:val="0"/>
      <w:marRight w:val="0"/>
      <w:marTop w:val="0"/>
      <w:marBottom w:val="0"/>
      <w:divBdr>
        <w:top w:val="none" w:sz="0" w:space="0" w:color="auto"/>
        <w:left w:val="none" w:sz="0" w:space="0" w:color="auto"/>
        <w:bottom w:val="none" w:sz="0" w:space="0" w:color="auto"/>
        <w:right w:val="none" w:sz="0" w:space="0" w:color="auto"/>
      </w:divBdr>
    </w:div>
    <w:div w:id="1304314418">
      <w:bodyDiv w:val="1"/>
      <w:marLeft w:val="0"/>
      <w:marRight w:val="0"/>
      <w:marTop w:val="0"/>
      <w:marBottom w:val="0"/>
      <w:divBdr>
        <w:top w:val="none" w:sz="0" w:space="0" w:color="auto"/>
        <w:left w:val="none" w:sz="0" w:space="0" w:color="auto"/>
        <w:bottom w:val="none" w:sz="0" w:space="0" w:color="auto"/>
        <w:right w:val="none" w:sz="0" w:space="0" w:color="auto"/>
      </w:divBdr>
      <w:divsChild>
        <w:div w:id="1282029510">
          <w:marLeft w:val="0"/>
          <w:marRight w:val="0"/>
          <w:marTop w:val="0"/>
          <w:marBottom w:val="0"/>
          <w:divBdr>
            <w:top w:val="none" w:sz="0" w:space="0" w:color="auto"/>
            <w:left w:val="none" w:sz="0" w:space="0" w:color="auto"/>
            <w:bottom w:val="none" w:sz="0" w:space="0" w:color="auto"/>
            <w:right w:val="none" w:sz="0" w:space="0" w:color="auto"/>
          </w:divBdr>
          <w:divsChild>
            <w:div w:id="9216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24266">
      <w:bodyDiv w:val="1"/>
      <w:marLeft w:val="0"/>
      <w:marRight w:val="0"/>
      <w:marTop w:val="0"/>
      <w:marBottom w:val="0"/>
      <w:divBdr>
        <w:top w:val="none" w:sz="0" w:space="0" w:color="auto"/>
        <w:left w:val="none" w:sz="0" w:space="0" w:color="auto"/>
        <w:bottom w:val="none" w:sz="0" w:space="0" w:color="auto"/>
        <w:right w:val="none" w:sz="0" w:space="0" w:color="auto"/>
      </w:divBdr>
      <w:divsChild>
        <w:div w:id="1903834151">
          <w:marLeft w:val="0"/>
          <w:marRight w:val="0"/>
          <w:marTop w:val="0"/>
          <w:marBottom w:val="0"/>
          <w:divBdr>
            <w:top w:val="none" w:sz="0" w:space="0" w:color="auto"/>
            <w:left w:val="none" w:sz="0" w:space="0" w:color="auto"/>
            <w:bottom w:val="none" w:sz="0" w:space="0" w:color="auto"/>
            <w:right w:val="none" w:sz="0" w:space="0" w:color="auto"/>
          </w:divBdr>
          <w:divsChild>
            <w:div w:id="552230371">
              <w:marLeft w:val="0"/>
              <w:marRight w:val="0"/>
              <w:marTop w:val="0"/>
              <w:marBottom w:val="0"/>
              <w:divBdr>
                <w:top w:val="none" w:sz="0" w:space="0" w:color="auto"/>
                <w:left w:val="none" w:sz="0" w:space="0" w:color="auto"/>
                <w:bottom w:val="none" w:sz="0" w:space="0" w:color="auto"/>
                <w:right w:val="none" w:sz="0" w:space="0" w:color="auto"/>
              </w:divBdr>
              <w:divsChild>
                <w:div w:id="914819123">
                  <w:marLeft w:val="0"/>
                  <w:marRight w:val="0"/>
                  <w:marTop w:val="0"/>
                  <w:marBottom w:val="0"/>
                  <w:divBdr>
                    <w:top w:val="none" w:sz="0" w:space="0" w:color="auto"/>
                    <w:left w:val="none" w:sz="0" w:space="0" w:color="auto"/>
                    <w:bottom w:val="none" w:sz="0" w:space="0" w:color="auto"/>
                    <w:right w:val="none" w:sz="0" w:space="0" w:color="auto"/>
                  </w:divBdr>
                  <w:divsChild>
                    <w:div w:id="1619483893">
                      <w:marLeft w:val="0"/>
                      <w:marRight w:val="0"/>
                      <w:marTop w:val="0"/>
                      <w:marBottom w:val="0"/>
                      <w:divBdr>
                        <w:top w:val="none" w:sz="0" w:space="0" w:color="auto"/>
                        <w:left w:val="none" w:sz="0" w:space="0" w:color="auto"/>
                        <w:bottom w:val="none" w:sz="0" w:space="0" w:color="auto"/>
                        <w:right w:val="none" w:sz="0" w:space="0" w:color="auto"/>
                      </w:divBdr>
                      <w:divsChild>
                        <w:div w:id="94332521">
                          <w:marLeft w:val="0"/>
                          <w:marRight w:val="0"/>
                          <w:marTop w:val="0"/>
                          <w:marBottom w:val="0"/>
                          <w:divBdr>
                            <w:top w:val="none" w:sz="0" w:space="0" w:color="auto"/>
                            <w:left w:val="none" w:sz="0" w:space="0" w:color="auto"/>
                            <w:bottom w:val="none" w:sz="0" w:space="0" w:color="auto"/>
                            <w:right w:val="none" w:sz="0" w:space="0" w:color="auto"/>
                          </w:divBdr>
                        </w:div>
                        <w:div w:id="521940112">
                          <w:marLeft w:val="0"/>
                          <w:marRight w:val="0"/>
                          <w:marTop w:val="0"/>
                          <w:marBottom w:val="0"/>
                          <w:divBdr>
                            <w:top w:val="none" w:sz="0" w:space="0" w:color="auto"/>
                            <w:left w:val="none" w:sz="0" w:space="0" w:color="auto"/>
                            <w:bottom w:val="none" w:sz="0" w:space="0" w:color="auto"/>
                            <w:right w:val="none" w:sz="0" w:space="0" w:color="auto"/>
                          </w:divBdr>
                        </w:div>
                        <w:div w:id="900217623">
                          <w:marLeft w:val="0"/>
                          <w:marRight w:val="0"/>
                          <w:marTop w:val="0"/>
                          <w:marBottom w:val="0"/>
                          <w:divBdr>
                            <w:top w:val="none" w:sz="0" w:space="0" w:color="auto"/>
                            <w:left w:val="none" w:sz="0" w:space="0" w:color="auto"/>
                            <w:bottom w:val="none" w:sz="0" w:space="0" w:color="auto"/>
                            <w:right w:val="none" w:sz="0" w:space="0" w:color="auto"/>
                          </w:divBdr>
                        </w:div>
                        <w:div w:id="93651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390634">
      <w:bodyDiv w:val="1"/>
      <w:marLeft w:val="0"/>
      <w:marRight w:val="0"/>
      <w:marTop w:val="0"/>
      <w:marBottom w:val="0"/>
      <w:divBdr>
        <w:top w:val="none" w:sz="0" w:space="0" w:color="auto"/>
        <w:left w:val="none" w:sz="0" w:space="0" w:color="auto"/>
        <w:bottom w:val="none" w:sz="0" w:space="0" w:color="auto"/>
        <w:right w:val="none" w:sz="0" w:space="0" w:color="auto"/>
      </w:divBdr>
    </w:div>
    <w:div w:id="1307973420">
      <w:bodyDiv w:val="1"/>
      <w:marLeft w:val="0"/>
      <w:marRight w:val="0"/>
      <w:marTop w:val="0"/>
      <w:marBottom w:val="0"/>
      <w:divBdr>
        <w:top w:val="none" w:sz="0" w:space="0" w:color="auto"/>
        <w:left w:val="none" w:sz="0" w:space="0" w:color="auto"/>
        <w:bottom w:val="none" w:sz="0" w:space="0" w:color="auto"/>
        <w:right w:val="none" w:sz="0" w:space="0" w:color="auto"/>
      </w:divBdr>
    </w:div>
    <w:div w:id="1308315574">
      <w:bodyDiv w:val="1"/>
      <w:marLeft w:val="0"/>
      <w:marRight w:val="0"/>
      <w:marTop w:val="0"/>
      <w:marBottom w:val="0"/>
      <w:divBdr>
        <w:top w:val="none" w:sz="0" w:space="0" w:color="auto"/>
        <w:left w:val="none" w:sz="0" w:space="0" w:color="auto"/>
        <w:bottom w:val="none" w:sz="0" w:space="0" w:color="auto"/>
        <w:right w:val="none" w:sz="0" w:space="0" w:color="auto"/>
      </w:divBdr>
      <w:divsChild>
        <w:div w:id="620457407">
          <w:marLeft w:val="0"/>
          <w:marRight w:val="0"/>
          <w:marTop w:val="0"/>
          <w:marBottom w:val="0"/>
          <w:divBdr>
            <w:top w:val="none" w:sz="0" w:space="0" w:color="auto"/>
            <w:left w:val="none" w:sz="0" w:space="0" w:color="auto"/>
            <w:bottom w:val="none" w:sz="0" w:space="0" w:color="auto"/>
            <w:right w:val="none" w:sz="0" w:space="0" w:color="auto"/>
          </w:divBdr>
        </w:div>
      </w:divsChild>
    </w:div>
    <w:div w:id="1308436164">
      <w:bodyDiv w:val="1"/>
      <w:marLeft w:val="0"/>
      <w:marRight w:val="0"/>
      <w:marTop w:val="0"/>
      <w:marBottom w:val="0"/>
      <w:divBdr>
        <w:top w:val="none" w:sz="0" w:space="0" w:color="auto"/>
        <w:left w:val="none" w:sz="0" w:space="0" w:color="auto"/>
        <w:bottom w:val="none" w:sz="0" w:space="0" w:color="auto"/>
        <w:right w:val="none" w:sz="0" w:space="0" w:color="auto"/>
      </w:divBdr>
      <w:divsChild>
        <w:div w:id="1993102357">
          <w:marLeft w:val="0"/>
          <w:marRight w:val="0"/>
          <w:marTop w:val="0"/>
          <w:marBottom w:val="0"/>
          <w:divBdr>
            <w:top w:val="none" w:sz="0" w:space="0" w:color="auto"/>
            <w:left w:val="none" w:sz="0" w:space="0" w:color="auto"/>
            <w:bottom w:val="none" w:sz="0" w:space="0" w:color="auto"/>
            <w:right w:val="none" w:sz="0" w:space="0" w:color="auto"/>
          </w:divBdr>
          <w:divsChild>
            <w:div w:id="209465344">
              <w:marLeft w:val="0"/>
              <w:marRight w:val="0"/>
              <w:marTop w:val="0"/>
              <w:marBottom w:val="0"/>
              <w:divBdr>
                <w:top w:val="none" w:sz="0" w:space="0" w:color="auto"/>
                <w:left w:val="none" w:sz="0" w:space="0" w:color="auto"/>
                <w:bottom w:val="none" w:sz="0" w:space="0" w:color="auto"/>
                <w:right w:val="none" w:sz="0" w:space="0" w:color="auto"/>
              </w:divBdr>
              <w:divsChild>
                <w:div w:id="201986143">
                  <w:marLeft w:val="0"/>
                  <w:marRight w:val="0"/>
                  <w:marTop w:val="0"/>
                  <w:marBottom w:val="0"/>
                  <w:divBdr>
                    <w:top w:val="none" w:sz="0" w:space="0" w:color="auto"/>
                    <w:left w:val="none" w:sz="0" w:space="0" w:color="auto"/>
                    <w:bottom w:val="none" w:sz="0" w:space="0" w:color="auto"/>
                    <w:right w:val="none" w:sz="0" w:space="0" w:color="auto"/>
                  </w:divBdr>
                  <w:divsChild>
                    <w:div w:id="211424258">
                      <w:marLeft w:val="0"/>
                      <w:marRight w:val="0"/>
                      <w:marTop w:val="0"/>
                      <w:marBottom w:val="0"/>
                      <w:divBdr>
                        <w:top w:val="single" w:sz="2" w:space="1" w:color="C0C0C0"/>
                        <w:left w:val="single" w:sz="2" w:space="1" w:color="C0C0C0"/>
                        <w:bottom w:val="single" w:sz="2" w:space="1" w:color="C0C0C0"/>
                        <w:right w:val="single" w:sz="2" w:space="1" w:color="C0C0C0"/>
                      </w:divBdr>
                      <w:divsChild>
                        <w:div w:id="1473333015">
                          <w:marLeft w:val="0"/>
                          <w:marRight w:val="0"/>
                          <w:marTop w:val="0"/>
                          <w:marBottom w:val="0"/>
                          <w:divBdr>
                            <w:top w:val="none" w:sz="0" w:space="0" w:color="auto"/>
                            <w:left w:val="none" w:sz="0" w:space="0" w:color="auto"/>
                            <w:bottom w:val="none" w:sz="0" w:space="0" w:color="auto"/>
                            <w:right w:val="none" w:sz="0" w:space="0" w:color="auto"/>
                          </w:divBdr>
                        </w:div>
                        <w:div w:id="17858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851156">
      <w:bodyDiv w:val="1"/>
      <w:marLeft w:val="0"/>
      <w:marRight w:val="0"/>
      <w:marTop w:val="0"/>
      <w:marBottom w:val="0"/>
      <w:divBdr>
        <w:top w:val="none" w:sz="0" w:space="0" w:color="auto"/>
        <w:left w:val="none" w:sz="0" w:space="0" w:color="auto"/>
        <w:bottom w:val="none" w:sz="0" w:space="0" w:color="auto"/>
        <w:right w:val="none" w:sz="0" w:space="0" w:color="auto"/>
      </w:divBdr>
      <w:divsChild>
        <w:div w:id="8679983">
          <w:marLeft w:val="0"/>
          <w:marRight w:val="0"/>
          <w:marTop w:val="0"/>
          <w:marBottom w:val="0"/>
          <w:divBdr>
            <w:top w:val="none" w:sz="0" w:space="0" w:color="auto"/>
            <w:left w:val="none" w:sz="0" w:space="0" w:color="auto"/>
            <w:bottom w:val="none" w:sz="0" w:space="0" w:color="auto"/>
            <w:right w:val="none" w:sz="0" w:space="0" w:color="auto"/>
          </w:divBdr>
        </w:div>
        <w:div w:id="513810753">
          <w:marLeft w:val="0"/>
          <w:marRight w:val="0"/>
          <w:marTop w:val="0"/>
          <w:marBottom w:val="0"/>
          <w:divBdr>
            <w:top w:val="none" w:sz="0" w:space="0" w:color="auto"/>
            <w:left w:val="none" w:sz="0" w:space="0" w:color="auto"/>
            <w:bottom w:val="none" w:sz="0" w:space="0" w:color="auto"/>
            <w:right w:val="none" w:sz="0" w:space="0" w:color="auto"/>
          </w:divBdr>
        </w:div>
        <w:div w:id="1388995476">
          <w:marLeft w:val="0"/>
          <w:marRight w:val="0"/>
          <w:marTop w:val="0"/>
          <w:marBottom w:val="0"/>
          <w:divBdr>
            <w:top w:val="none" w:sz="0" w:space="0" w:color="auto"/>
            <w:left w:val="none" w:sz="0" w:space="0" w:color="auto"/>
            <w:bottom w:val="none" w:sz="0" w:space="0" w:color="auto"/>
            <w:right w:val="none" w:sz="0" w:space="0" w:color="auto"/>
          </w:divBdr>
        </w:div>
        <w:div w:id="1423142392">
          <w:marLeft w:val="0"/>
          <w:marRight w:val="0"/>
          <w:marTop w:val="0"/>
          <w:marBottom w:val="0"/>
          <w:divBdr>
            <w:top w:val="none" w:sz="0" w:space="0" w:color="auto"/>
            <w:left w:val="none" w:sz="0" w:space="0" w:color="auto"/>
            <w:bottom w:val="none" w:sz="0" w:space="0" w:color="auto"/>
            <w:right w:val="none" w:sz="0" w:space="0" w:color="auto"/>
          </w:divBdr>
        </w:div>
        <w:div w:id="1552884824">
          <w:marLeft w:val="0"/>
          <w:marRight w:val="0"/>
          <w:marTop w:val="0"/>
          <w:marBottom w:val="0"/>
          <w:divBdr>
            <w:top w:val="none" w:sz="0" w:space="0" w:color="auto"/>
            <w:left w:val="none" w:sz="0" w:space="0" w:color="auto"/>
            <w:bottom w:val="none" w:sz="0" w:space="0" w:color="auto"/>
            <w:right w:val="none" w:sz="0" w:space="0" w:color="auto"/>
          </w:divBdr>
        </w:div>
        <w:div w:id="1685085049">
          <w:marLeft w:val="0"/>
          <w:marRight w:val="0"/>
          <w:marTop w:val="0"/>
          <w:marBottom w:val="0"/>
          <w:divBdr>
            <w:top w:val="none" w:sz="0" w:space="0" w:color="auto"/>
            <w:left w:val="none" w:sz="0" w:space="0" w:color="auto"/>
            <w:bottom w:val="none" w:sz="0" w:space="0" w:color="auto"/>
            <w:right w:val="none" w:sz="0" w:space="0" w:color="auto"/>
          </w:divBdr>
        </w:div>
      </w:divsChild>
    </w:div>
    <w:div w:id="1311518412">
      <w:bodyDiv w:val="1"/>
      <w:marLeft w:val="0"/>
      <w:marRight w:val="0"/>
      <w:marTop w:val="0"/>
      <w:marBottom w:val="0"/>
      <w:divBdr>
        <w:top w:val="none" w:sz="0" w:space="0" w:color="auto"/>
        <w:left w:val="none" w:sz="0" w:space="0" w:color="auto"/>
        <w:bottom w:val="none" w:sz="0" w:space="0" w:color="auto"/>
        <w:right w:val="none" w:sz="0" w:space="0" w:color="auto"/>
      </w:divBdr>
    </w:div>
    <w:div w:id="1312709711">
      <w:bodyDiv w:val="1"/>
      <w:marLeft w:val="0"/>
      <w:marRight w:val="0"/>
      <w:marTop w:val="0"/>
      <w:marBottom w:val="0"/>
      <w:divBdr>
        <w:top w:val="none" w:sz="0" w:space="0" w:color="auto"/>
        <w:left w:val="none" w:sz="0" w:space="0" w:color="auto"/>
        <w:bottom w:val="none" w:sz="0" w:space="0" w:color="auto"/>
        <w:right w:val="none" w:sz="0" w:space="0" w:color="auto"/>
      </w:divBdr>
      <w:divsChild>
        <w:div w:id="726490831">
          <w:marLeft w:val="98"/>
          <w:marRight w:val="120"/>
          <w:marTop w:val="75"/>
          <w:marBottom w:val="150"/>
          <w:divBdr>
            <w:top w:val="none" w:sz="0" w:space="0" w:color="auto"/>
            <w:left w:val="none" w:sz="0" w:space="0" w:color="auto"/>
            <w:bottom w:val="none" w:sz="0" w:space="0" w:color="auto"/>
            <w:right w:val="none" w:sz="0" w:space="0" w:color="auto"/>
          </w:divBdr>
        </w:div>
      </w:divsChild>
    </w:div>
    <w:div w:id="1312753965">
      <w:bodyDiv w:val="1"/>
      <w:marLeft w:val="0"/>
      <w:marRight w:val="0"/>
      <w:marTop w:val="0"/>
      <w:marBottom w:val="0"/>
      <w:divBdr>
        <w:top w:val="none" w:sz="0" w:space="0" w:color="auto"/>
        <w:left w:val="none" w:sz="0" w:space="0" w:color="auto"/>
        <w:bottom w:val="none" w:sz="0" w:space="0" w:color="auto"/>
        <w:right w:val="none" w:sz="0" w:space="0" w:color="auto"/>
      </w:divBdr>
      <w:divsChild>
        <w:div w:id="275137358">
          <w:marLeft w:val="0"/>
          <w:marRight w:val="0"/>
          <w:marTop w:val="0"/>
          <w:marBottom w:val="0"/>
          <w:divBdr>
            <w:top w:val="none" w:sz="0" w:space="0" w:color="auto"/>
            <w:left w:val="none" w:sz="0" w:space="0" w:color="auto"/>
            <w:bottom w:val="none" w:sz="0" w:space="0" w:color="auto"/>
            <w:right w:val="none" w:sz="0" w:space="0" w:color="auto"/>
          </w:divBdr>
          <w:divsChild>
            <w:div w:id="1707484530">
              <w:marLeft w:val="0"/>
              <w:marRight w:val="0"/>
              <w:marTop w:val="0"/>
              <w:marBottom w:val="0"/>
              <w:divBdr>
                <w:top w:val="none" w:sz="0" w:space="0" w:color="auto"/>
                <w:left w:val="none" w:sz="0" w:space="0" w:color="auto"/>
                <w:bottom w:val="none" w:sz="0" w:space="0" w:color="auto"/>
                <w:right w:val="none" w:sz="0" w:space="0" w:color="auto"/>
              </w:divBdr>
            </w:div>
          </w:divsChild>
        </w:div>
        <w:div w:id="1034158365">
          <w:marLeft w:val="0"/>
          <w:marRight w:val="0"/>
          <w:marTop w:val="0"/>
          <w:marBottom w:val="0"/>
          <w:divBdr>
            <w:top w:val="none" w:sz="0" w:space="0" w:color="auto"/>
            <w:left w:val="none" w:sz="0" w:space="0" w:color="auto"/>
            <w:bottom w:val="none" w:sz="0" w:space="0" w:color="auto"/>
            <w:right w:val="none" w:sz="0" w:space="0" w:color="auto"/>
          </w:divBdr>
          <w:divsChild>
            <w:div w:id="1280719741">
              <w:marLeft w:val="0"/>
              <w:marRight w:val="0"/>
              <w:marTop w:val="0"/>
              <w:marBottom w:val="0"/>
              <w:divBdr>
                <w:top w:val="none" w:sz="0" w:space="0" w:color="auto"/>
                <w:left w:val="none" w:sz="0" w:space="0" w:color="auto"/>
                <w:bottom w:val="none" w:sz="0" w:space="0" w:color="auto"/>
                <w:right w:val="none" w:sz="0" w:space="0" w:color="auto"/>
              </w:divBdr>
            </w:div>
          </w:divsChild>
        </w:div>
        <w:div w:id="2012029249">
          <w:marLeft w:val="0"/>
          <w:marRight w:val="0"/>
          <w:marTop w:val="0"/>
          <w:marBottom w:val="0"/>
          <w:divBdr>
            <w:top w:val="none" w:sz="0" w:space="0" w:color="auto"/>
            <w:left w:val="none" w:sz="0" w:space="0" w:color="auto"/>
            <w:bottom w:val="none" w:sz="0" w:space="0" w:color="auto"/>
            <w:right w:val="none" w:sz="0" w:space="0" w:color="auto"/>
          </w:divBdr>
          <w:divsChild>
            <w:div w:id="44986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80673">
      <w:bodyDiv w:val="1"/>
      <w:marLeft w:val="0"/>
      <w:marRight w:val="0"/>
      <w:marTop w:val="0"/>
      <w:marBottom w:val="0"/>
      <w:divBdr>
        <w:top w:val="none" w:sz="0" w:space="0" w:color="auto"/>
        <w:left w:val="none" w:sz="0" w:space="0" w:color="auto"/>
        <w:bottom w:val="none" w:sz="0" w:space="0" w:color="auto"/>
        <w:right w:val="none" w:sz="0" w:space="0" w:color="auto"/>
      </w:divBdr>
      <w:divsChild>
        <w:div w:id="26412778">
          <w:marLeft w:val="0"/>
          <w:marRight w:val="0"/>
          <w:marTop w:val="0"/>
          <w:marBottom w:val="0"/>
          <w:divBdr>
            <w:top w:val="none" w:sz="0" w:space="0" w:color="auto"/>
            <w:left w:val="none" w:sz="0" w:space="0" w:color="auto"/>
            <w:bottom w:val="none" w:sz="0" w:space="0" w:color="auto"/>
            <w:right w:val="none" w:sz="0" w:space="0" w:color="auto"/>
          </w:divBdr>
        </w:div>
        <w:div w:id="1192112991">
          <w:marLeft w:val="0"/>
          <w:marRight w:val="0"/>
          <w:marTop w:val="0"/>
          <w:marBottom w:val="0"/>
          <w:divBdr>
            <w:top w:val="none" w:sz="0" w:space="0" w:color="auto"/>
            <w:left w:val="none" w:sz="0" w:space="0" w:color="auto"/>
            <w:bottom w:val="none" w:sz="0" w:space="0" w:color="auto"/>
            <w:right w:val="none" w:sz="0" w:space="0" w:color="auto"/>
          </w:divBdr>
        </w:div>
      </w:divsChild>
    </w:div>
    <w:div w:id="1314870322">
      <w:bodyDiv w:val="1"/>
      <w:marLeft w:val="0"/>
      <w:marRight w:val="0"/>
      <w:marTop w:val="0"/>
      <w:marBottom w:val="0"/>
      <w:divBdr>
        <w:top w:val="none" w:sz="0" w:space="0" w:color="auto"/>
        <w:left w:val="none" w:sz="0" w:space="0" w:color="auto"/>
        <w:bottom w:val="none" w:sz="0" w:space="0" w:color="auto"/>
        <w:right w:val="none" w:sz="0" w:space="0" w:color="auto"/>
      </w:divBdr>
    </w:div>
    <w:div w:id="1316177590">
      <w:bodyDiv w:val="1"/>
      <w:marLeft w:val="0"/>
      <w:marRight w:val="0"/>
      <w:marTop w:val="0"/>
      <w:marBottom w:val="0"/>
      <w:divBdr>
        <w:top w:val="none" w:sz="0" w:space="0" w:color="auto"/>
        <w:left w:val="none" w:sz="0" w:space="0" w:color="auto"/>
        <w:bottom w:val="none" w:sz="0" w:space="0" w:color="auto"/>
        <w:right w:val="none" w:sz="0" w:space="0" w:color="auto"/>
      </w:divBdr>
      <w:divsChild>
        <w:div w:id="1311129743">
          <w:marLeft w:val="0"/>
          <w:marRight w:val="0"/>
          <w:marTop w:val="0"/>
          <w:marBottom w:val="0"/>
          <w:divBdr>
            <w:top w:val="none" w:sz="0" w:space="0" w:color="auto"/>
            <w:left w:val="none" w:sz="0" w:space="0" w:color="auto"/>
            <w:bottom w:val="none" w:sz="0" w:space="0" w:color="auto"/>
            <w:right w:val="none" w:sz="0" w:space="0" w:color="auto"/>
          </w:divBdr>
          <w:divsChild>
            <w:div w:id="52167078">
              <w:marLeft w:val="0"/>
              <w:marRight w:val="0"/>
              <w:marTop w:val="0"/>
              <w:marBottom w:val="0"/>
              <w:divBdr>
                <w:top w:val="none" w:sz="0" w:space="0" w:color="auto"/>
                <w:left w:val="none" w:sz="0" w:space="0" w:color="auto"/>
                <w:bottom w:val="none" w:sz="0" w:space="0" w:color="auto"/>
                <w:right w:val="none" w:sz="0" w:space="0" w:color="auto"/>
              </w:divBdr>
              <w:divsChild>
                <w:div w:id="2134206628">
                  <w:marLeft w:val="0"/>
                  <w:marRight w:val="0"/>
                  <w:marTop w:val="100"/>
                  <w:marBottom w:val="0"/>
                  <w:divBdr>
                    <w:top w:val="none" w:sz="0" w:space="0" w:color="auto"/>
                    <w:left w:val="none" w:sz="0" w:space="0" w:color="auto"/>
                    <w:bottom w:val="none" w:sz="0" w:space="0" w:color="auto"/>
                    <w:right w:val="none" w:sz="0" w:space="0" w:color="auto"/>
                  </w:divBdr>
                  <w:divsChild>
                    <w:div w:id="1913471010">
                      <w:marLeft w:val="0"/>
                      <w:marRight w:val="113"/>
                      <w:marTop w:val="0"/>
                      <w:marBottom w:val="0"/>
                      <w:divBdr>
                        <w:top w:val="none" w:sz="0" w:space="0" w:color="auto"/>
                        <w:left w:val="none" w:sz="0" w:space="0" w:color="auto"/>
                        <w:bottom w:val="none" w:sz="0" w:space="0" w:color="auto"/>
                        <w:right w:val="none" w:sz="0" w:space="0" w:color="auto"/>
                      </w:divBdr>
                      <w:divsChild>
                        <w:div w:id="1550417768">
                          <w:marLeft w:val="0"/>
                          <w:marRight w:val="0"/>
                          <w:marTop w:val="0"/>
                          <w:marBottom w:val="67"/>
                          <w:divBdr>
                            <w:top w:val="none" w:sz="0" w:space="0" w:color="auto"/>
                            <w:left w:val="none" w:sz="0" w:space="0" w:color="auto"/>
                            <w:bottom w:val="none" w:sz="0" w:space="0" w:color="auto"/>
                            <w:right w:val="none" w:sz="0" w:space="0" w:color="auto"/>
                          </w:divBdr>
                          <w:divsChild>
                            <w:div w:id="1594627116">
                              <w:marLeft w:val="0"/>
                              <w:marRight w:val="0"/>
                              <w:marTop w:val="0"/>
                              <w:marBottom w:val="0"/>
                              <w:divBdr>
                                <w:top w:val="none" w:sz="0" w:space="0" w:color="auto"/>
                                <w:left w:val="none" w:sz="0" w:space="0" w:color="auto"/>
                                <w:bottom w:val="none" w:sz="0" w:space="0" w:color="auto"/>
                                <w:right w:val="none" w:sz="0" w:space="0" w:color="auto"/>
                              </w:divBdr>
                              <w:divsChild>
                                <w:div w:id="718288896">
                                  <w:marLeft w:val="0"/>
                                  <w:marRight w:val="0"/>
                                  <w:marTop w:val="0"/>
                                  <w:marBottom w:val="0"/>
                                  <w:divBdr>
                                    <w:top w:val="none" w:sz="0" w:space="0" w:color="auto"/>
                                    <w:left w:val="none" w:sz="0" w:space="0" w:color="auto"/>
                                    <w:bottom w:val="none" w:sz="0" w:space="0" w:color="auto"/>
                                    <w:right w:val="none" w:sz="0" w:space="0" w:color="auto"/>
                                  </w:divBdr>
                                  <w:divsChild>
                                    <w:div w:id="1266889195">
                                      <w:marLeft w:val="0"/>
                                      <w:marRight w:val="0"/>
                                      <w:marTop w:val="0"/>
                                      <w:marBottom w:val="0"/>
                                      <w:divBdr>
                                        <w:top w:val="none" w:sz="0" w:space="0" w:color="auto"/>
                                        <w:left w:val="none" w:sz="0" w:space="0" w:color="auto"/>
                                        <w:bottom w:val="none" w:sz="0" w:space="0" w:color="auto"/>
                                        <w:right w:val="none" w:sz="0" w:space="0" w:color="auto"/>
                                      </w:divBdr>
                                      <w:divsChild>
                                        <w:div w:id="1017119549">
                                          <w:marLeft w:val="0"/>
                                          <w:marRight w:val="0"/>
                                          <w:marTop w:val="0"/>
                                          <w:marBottom w:val="0"/>
                                          <w:divBdr>
                                            <w:top w:val="none" w:sz="0" w:space="0" w:color="auto"/>
                                            <w:left w:val="none" w:sz="0" w:space="0" w:color="auto"/>
                                            <w:bottom w:val="none" w:sz="0" w:space="0" w:color="auto"/>
                                            <w:right w:val="none" w:sz="0" w:space="0" w:color="auto"/>
                                          </w:divBdr>
                                          <w:divsChild>
                                            <w:div w:id="12628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766710">
      <w:bodyDiv w:val="1"/>
      <w:marLeft w:val="0"/>
      <w:marRight w:val="0"/>
      <w:marTop w:val="0"/>
      <w:marBottom w:val="0"/>
      <w:divBdr>
        <w:top w:val="none" w:sz="0" w:space="0" w:color="auto"/>
        <w:left w:val="none" w:sz="0" w:space="0" w:color="auto"/>
        <w:bottom w:val="none" w:sz="0" w:space="0" w:color="auto"/>
        <w:right w:val="none" w:sz="0" w:space="0" w:color="auto"/>
      </w:divBdr>
      <w:divsChild>
        <w:div w:id="17395697">
          <w:marLeft w:val="0"/>
          <w:marRight w:val="0"/>
          <w:marTop w:val="0"/>
          <w:marBottom w:val="0"/>
          <w:divBdr>
            <w:top w:val="none" w:sz="0" w:space="0" w:color="auto"/>
            <w:left w:val="none" w:sz="0" w:space="0" w:color="auto"/>
            <w:bottom w:val="none" w:sz="0" w:space="0" w:color="auto"/>
            <w:right w:val="none" w:sz="0" w:space="0" w:color="auto"/>
          </w:divBdr>
        </w:div>
        <w:div w:id="33426316">
          <w:marLeft w:val="0"/>
          <w:marRight w:val="0"/>
          <w:marTop w:val="0"/>
          <w:marBottom w:val="0"/>
          <w:divBdr>
            <w:top w:val="none" w:sz="0" w:space="0" w:color="auto"/>
            <w:left w:val="none" w:sz="0" w:space="0" w:color="auto"/>
            <w:bottom w:val="none" w:sz="0" w:space="0" w:color="auto"/>
            <w:right w:val="none" w:sz="0" w:space="0" w:color="auto"/>
          </w:divBdr>
          <w:divsChild>
            <w:div w:id="1707441017">
              <w:marLeft w:val="0"/>
              <w:marRight w:val="0"/>
              <w:marTop w:val="0"/>
              <w:marBottom w:val="0"/>
              <w:divBdr>
                <w:top w:val="none" w:sz="0" w:space="0" w:color="auto"/>
                <w:left w:val="none" w:sz="0" w:space="0" w:color="auto"/>
                <w:bottom w:val="none" w:sz="0" w:space="0" w:color="auto"/>
                <w:right w:val="none" w:sz="0" w:space="0" w:color="auto"/>
              </w:divBdr>
            </w:div>
          </w:divsChild>
        </w:div>
        <w:div w:id="47728923">
          <w:marLeft w:val="0"/>
          <w:marRight w:val="0"/>
          <w:marTop w:val="0"/>
          <w:marBottom w:val="0"/>
          <w:divBdr>
            <w:top w:val="none" w:sz="0" w:space="0" w:color="auto"/>
            <w:left w:val="none" w:sz="0" w:space="0" w:color="auto"/>
            <w:bottom w:val="none" w:sz="0" w:space="0" w:color="auto"/>
            <w:right w:val="none" w:sz="0" w:space="0" w:color="auto"/>
          </w:divBdr>
          <w:divsChild>
            <w:div w:id="292902451">
              <w:marLeft w:val="0"/>
              <w:marRight w:val="0"/>
              <w:marTop w:val="0"/>
              <w:marBottom w:val="0"/>
              <w:divBdr>
                <w:top w:val="none" w:sz="0" w:space="0" w:color="auto"/>
                <w:left w:val="none" w:sz="0" w:space="0" w:color="auto"/>
                <w:bottom w:val="none" w:sz="0" w:space="0" w:color="auto"/>
                <w:right w:val="none" w:sz="0" w:space="0" w:color="auto"/>
              </w:divBdr>
            </w:div>
          </w:divsChild>
        </w:div>
        <w:div w:id="65803351">
          <w:marLeft w:val="0"/>
          <w:marRight w:val="0"/>
          <w:marTop w:val="0"/>
          <w:marBottom w:val="0"/>
          <w:divBdr>
            <w:top w:val="none" w:sz="0" w:space="0" w:color="auto"/>
            <w:left w:val="none" w:sz="0" w:space="0" w:color="auto"/>
            <w:bottom w:val="none" w:sz="0" w:space="0" w:color="auto"/>
            <w:right w:val="none" w:sz="0" w:space="0" w:color="auto"/>
          </w:divBdr>
        </w:div>
        <w:div w:id="116031104">
          <w:marLeft w:val="0"/>
          <w:marRight w:val="0"/>
          <w:marTop w:val="0"/>
          <w:marBottom w:val="0"/>
          <w:divBdr>
            <w:top w:val="none" w:sz="0" w:space="0" w:color="auto"/>
            <w:left w:val="none" w:sz="0" w:space="0" w:color="auto"/>
            <w:bottom w:val="none" w:sz="0" w:space="0" w:color="auto"/>
            <w:right w:val="none" w:sz="0" w:space="0" w:color="auto"/>
          </w:divBdr>
        </w:div>
        <w:div w:id="136069871">
          <w:marLeft w:val="0"/>
          <w:marRight w:val="0"/>
          <w:marTop w:val="0"/>
          <w:marBottom w:val="0"/>
          <w:divBdr>
            <w:top w:val="none" w:sz="0" w:space="0" w:color="auto"/>
            <w:left w:val="none" w:sz="0" w:space="0" w:color="auto"/>
            <w:bottom w:val="none" w:sz="0" w:space="0" w:color="auto"/>
            <w:right w:val="none" w:sz="0" w:space="0" w:color="auto"/>
          </w:divBdr>
        </w:div>
        <w:div w:id="149954584">
          <w:marLeft w:val="0"/>
          <w:marRight w:val="0"/>
          <w:marTop w:val="0"/>
          <w:marBottom w:val="0"/>
          <w:divBdr>
            <w:top w:val="none" w:sz="0" w:space="0" w:color="auto"/>
            <w:left w:val="none" w:sz="0" w:space="0" w:color="auto"/>
            <w:bottom w:val="none" w:sz="0" w:space="0" w:color="auto"/>
            <w:right w:val="none" w:sz="0" w:space="0" w:color="auto"/>
          </w:divBdr>
        </w:div>
        <w:div w:id="152525318">
          <w:marLeft w:val="0"/>
          <w:marRight w:val="0"/>
          <w:marTop w:val="0"/>
          <w:marBottom w:val="0"/>
          <w:divBdr>
            <w:top w:val="none" w:sz="0" w:space="0" w:color="auto"/>
            <w:left w:val="none" w:sz="0" w:space="0" w:color="auto"/>
            <w:bottom w:val="none" w:sz="0" w:space="0" w:color="auto"/>
            <w:right w:val="none" w:sz="0" w:space="0" w:color="auto"/>
          </w:divBdr>
        </w:div>
        <w:div w:id="189300480">
          <w:marLeft w:val="0"/>
          <w:marRight w:val="0"/>
          <w:marTop w:val="0"/>
          <w:marBottom w:val="0"/>
          <w:divBdr>
            <w:top w:val="none" w:sz="0" w:space="0" w:color="auto"/>
            <w:left w:val="none" w:sz="0" w:space="0" w:color="auto"/>
            <w:bottom w:val="none" w:sz="0" w:space="0" w:color="auto"/>
            <w:right w:val="none" w:sz="0" w:space="0" w:color="auto"/>
          </w:divBdr>
          <w:divsChild>
            <w:div w:id="1993411381">
              <w:marLeft w:val="0"/>
              <w:marRight w:val="0"/>
              <w:marTop w:val="0"/>
              <w:marBottom w:val="0"/>
              <w:divBdr>
                <w:top w:val="none" w:sz="0" w:space="0" w:color="auto"/>
                <w:left w:val="none" w:sz="0" w:space="0" w:color="auto"/>
                <w:bottom w:val="none" w:sz="0" w:space="0" w:color="auto"/>
                <w:right w:val="none" w:sz="0" w:space="0" w:color="auto"/>
              </w:divBdr>
            </w:div>
          </w:divsChild>
        </w:div>
        <w:div w:id="203181108">
          <w:marLeft w:val="0"/>
          <w:marRight w:val="0"/>
          <w:marTop w:val="0"/>
          <w:marBottom w:val="0"/>
          <w:divBdr>
            <w:top w:val="none" w:sz="0" w:space="0" w:color="auto"/>
            <w:left w:val="none" w:sz="0" w:space="0" w:color="auto"/>
            <w:bottom w:val="none" w:sz="0" w:space="0" w:color="auto"/>
            <w:right w:val="none" w:sz="0" w:space="0" w:color="auto"/>
          </w:divBdr>
          <w:divsChild>
            <w:div w:id="1002200434">
              <w:marLeft w:val="0"/>
              <w:marRight w:val="0"/>
              <w:marTop w:val="0"/>
              <w:marBottom w:val="0"/>
              <w:divBdr>
                <w:top w:val="none" w:sz="0" w:space="0" w:color="auto"/>
                <w:left w:val="none" w:sz="0" w:space="0" w:color="auto"/>
                <w:bottom w:val="none" w:sz="0" w:space="0" w:color="auto"/>
                <w:right w:val="none" w:sz="0" w:space="0" w:color="auto"/>
              </w:divBdr>
            </w:div>
          </w:divsChild>
        </w:div>
        <w:div w:id="204872944">
          <w:marLeft w:val="0"/>
          <w:marRight w:val="0"/>
          <w:marTop w:val="0"/>
          <w:marBottom w:val="0"/>
          <w:divBdr>
            <w:top w:val="none" w:sz="0" w:space="0" w:color="auto"/>
            <w:left w:val="none" w:sz="0" w:space="0" w:color="auto"/>
            <w:bottom w:val="none" w:sz="0" w:space="0" w:color="auto"/>
            <w:right w:val="none" w:sz="0" w:space="0" w:color="auto"/>
          </w:divBdr>
        </w:div>
        <w:div w:id="226234595">
          <w:marLeft w:val="0"/>
          <w:marRight w:val="0"/>
          <w:marTop w:val="0"/>
          <w:marBottom w:val="0"/>
          <w:divBdr>
            <w:top w:val="none" w:sz="0" w:space="0" w:color="auto"/>
            <w:left w:val="none" w:sz="0" w:space="0" w:color="auto"/>
            <w:bottom w:val="none" w:sz="0" w:space="0" w:color="auto"/>
            <w:right w:val="none" w:sz="0" w:space="0" w:color="auto"/>
          </w:divBdr>
          <w:divsChild>
            <w:div w:id="1355039652">
              <w:marLeft w:val="0"/>
              <w:marRight w:val="0"/>
              <w:marTop w:val="0"/>
              <w:marBottom w:val="0"/>
              <w:divBdr>
                <w:top w:val="none" w:sz="0" w:space="0" w:color="auto"/>
                <w:left w:val="none" w:sz="0" w:space="0" w:color="auto"/>
                <w:bottom w:val="none" w:sz="0" w:space="0" w:color="auto"/>
                <w:right w:val="none" w:sz="0" w:space="0" w:color="auto"/>
              </w:divBdr>
            </w:div>
          </w:divsChild>
        </w:div>
        <w:div w:id="349571438">
          <w:marLeft w:val="0"/>
          <w:marRight w:val="0"/>
          <w:marTop w:val="0"/>
          <w:marBottom w:val="0"/>
          <w:divBdr>
            <w:top w:val="none" w:sz="0" w:space="0" w:color="auto"/>
            <w:left w:val="none" w:sz="0" w:space="0" w:color="auto"/>
            <w:bottom w:val="none" w:sz="0" w:space="0" w:color="auto"/>
            <w:right w:val="none" w:sz="0" w:space="0" w:color="auto"/>
          </w:divBdr>
          <w:divsChild>
            <w:div w:id="1090348226">
              <w:marLeft w:val="0"/>
              <w:marRight w:val="0"/>
              <w:marTop w:val="0"/>
              <w:marBottom w:val="0"/>
              <w:divBdr>
                <w:top w:val="none" w:sz="0" w:space="0" w:color="auto"/>
                <w:left w:val="none" w:sz="0" w:space="0" w:color="auto"/>
                <w:bottom w:val="none" w:sz="0" w:space="0" w:color="auto"/>
                <w:right w:val="none" w:sz="0" w:space="0" w:color="auto"/>
              </w:divBdr>
            </w:div>
          </w:divsChild>
        </w:div>
        <w:div w:id="532692339">
          <w:marLeft w:val="0"/>
          <w:marRight w:val="0"/>
          <w:marTop w:val="0"/>
          <w:marBottom w:val="0"/>
          <w:divBdr>
            <w:top w:val="none" w:sz="0" w:space="0" w:color="auto"/>
            <w:left w:val="none" w:sz="0" w:space="0" w:color="auto"/>
            <w:bottom w:val="none" w:sz="0" w:space="0" w:color="auto"/>
            <w:right w:val="none" w:sz="0" w:space="0" w:color="auto"/>
          </w:divBdr>
          <w:divsChild>
            <w:div w:id="718475616">
              <w:marLeft w:val="0"/>
              <w:marRight w:val="0"/>
              <w:marTop w:val="0"/>
              <w:marBottom w:val="0"/>
              <w:divBdr>
                <w:top w:val="none" w:sz="0" w:space="0" w:color="auto"/>
                <w:left w:val="none" w:sz="0" w:space="0" w:color="auto"/>
                <w:bottom w:val="none" w:sz="0" w:space="0" w:color="auto"/>
                <w:right w:val="none" w:sz="0" w:space="0" w:color="auto"/>
              </w:divBdr>
            </w:div>
          </w:divsChild>
        </w:div>
        <w:div w:id="586689399">
          <w:marLeft w:val="0"/>
          <w:marRight w:val="0"/>
          <w:marTop w:val="0"/>
          <w:marBottom w:val="0"/>
          <w:divBdr>
            <w:top w:val="none" w:sz="0" w:space="0" w:color="auto"/>
            <w:left w:val="none" w:sz="0" w:space="0" w:color="auto"/>
            <w:bottom w:val="none" w:sz="0" w:space="0" w:color="auto"/>
            <w:right w:val="none" w:sz="0" w:space="0" w:color="auto"/>
          </w:divBdr>
        </w:div>
        <w:div w:id="606885078">
          <w:marLeft w:val="0"/>
          <w:marRight w:val="0"/>
          <w:marTop w:val="0"/>
          <w:marBottom w:val="0"/>
          <w:divBdr>
            <w:top w:val="none" w:sz="0" w:space="0" w:color="auto"/>
            <w:left w:val="none" w:sz="0" w:space="0" w:color="auto"/>
            <w:bottom w:val="none" w:sz="0" w:space="0" w:color="auto"/>
            <w:right w:val="none" w:sz="0" w:space="0" w:color="auto"/>
          </w:divBdr>
        </w:div>
        <w:div w:id="655380838">
          <w:marLeft w:val="0"/>
          <w:marRight w:val="0"/>
          <w:marTop w:val="0"/>
          <w:marBottom w:val="0"/>
          <w:divBdr>
            <w:top w:val="none" w:sz="0" w:space="0" w:color="auto"/>
            <w:left w:val="none" w:sz="0" w:space="0" w:color="auto"/>
            <w:bottom w:val="none" w:sz="0" w:space="0" w:color="auto"/>
            <w:right w:val="none" w:sz="0" w:space="0" w:color="auto"/>
          </w:divBdr>
        </w:div>
        <w:div w:id="676929457">
          <w:marLeft w:val="0"/>
          <w:marRight w:val="0"/>
          <w:marTop w:val="0"/>
          <w:marBottom w:val="0"/>
          <w:divBdr>
            <w:top w:val="none" w:sz="0" w:space="0" w:color="auto"/>
            <w:left w:val="none" w:sz="0" w:space="0" w:color="auto"/>
            <w:bottom w:val="none" w:sz="0" w:space="0" w:color="auto"/>
            <w:right w:val="none" w:sz="0" w:space="0" w:color="auto"/>
          </w:divBdr>
        </w:div>
        <w:div w:id="697972719">
          <w:marLeft w:val="0"/>
          <w:marRight w:val="0"/>
          <w:marTop w:val="0"/>
          <w:marBottom w:val="0"/>
          <w:divBdr>
            <w:top w:val="none" w:sz="0" w:space="0" w:color="auto"/>
            <w:left w:val="none" w:sz="0" w:space="0" w:color="auto"/>
            <w:bottom w:val="none" w:sz="0" w:space="0" w:color="auto"/>
            <w:right w:val="none" w:sz="0" w:space="0" w:color="auto"/>
          </w:divBdr>
        </w:div>
        <w:div w:id="752556997">
          <w:marLeft w:val="0"/>
          <w:marRight w:val="0"/>
          <w:marTop w:val="0"/>
          <w:marBottom w:val="0"/>
          <w:divBdr>
            <w:top w:val="none" w:sz="0" w:space="0" w:color="auto"/>
            <w:left w:val="none" w:sz="0" w:space="0" w:color="auto"/>
            <w:bottom w:val="none" w:sz="0" w:space="0" w:color="auto"/>
            <w:right w:val="none" w:sz="0" w:space="0" w:color="auto"/>
          </w:divBdr>
        </w:div>
        <w:div w:id="771167816">
          <w:marLeft w:val="0"/>
          <w:marRight w:val="0"/>
          <w:marTop w:val="0"/>
          <w:marBottom w:val="0"/>
          <w:divBdr>
            <w:top w:val="none" w:sz="0" w:space="0" w:color="auto"/>
            <w:left w:val="none" w:sz="0" w:space="0" w:color="auto"/>
            <w:bottom w:val="none" w:sz="0" w:space="0" w:color="auto"/>
            <w:right w:val="none" w:sz="0" w:space="0" w:color="auto"/>
          </w:divBdr>
        </w:div>
        <w:div w:id="892036191">
          <w:marLeft w:val="0"/>
          <w:marRight w:val="0"/>
          <w:marTop w:val="0"/>
          <w:marBottom w:val="0"/>
          <w:divBdr>
            <w:top w:val="none" w:sz="0" w:space="0" w:color="auto"/>
            <w:left w:val="none" w:sz="0" w:space="0" w:color="auto"/>
            <w:bottom w:val="none" w:sz="0" w:space="0" w:color="auto"/>
            <w:right w:val="none" w:sz="0" w:space="0" w:color="auto"/>
          </w:divBdr>
          <w:divsChild>
            <w:div w:id="996374174">
              <w:marLeft w:val="0"/>
              <w:marRight w:val="0"/>
              <w:marTop w:val="0"/>
              <w:marBottom w:val="0"/>
              <w:divBdr>
                <w:top w:val="none" w:sz="0" w:space="0" w:color="auto"/>
                <w:left w:val="none" w:sz="0" w:space="0" w:color="auto"/>
                <w:bottom w:val="none" w:sz="0" w:space="0" w:color="auto"/>
                <w:right w:val="none" w:sz="0" w:space="0" w:color="auto"/>
              </w:divBdr>
            </w:div>
          </w:divsChild>
        </w:div>
        <w:div w:id="1073161679">
          <w:marLeft w:val="0"/>
          <w:marRight w:val="0"/>
          <w:marTop w:val="0"/>
          <w:marBottom w:val="0"/>
          <w:divBdr>
            <w:top w:val="none" w:sz="0" w:space="0" w:color="auto"/>
            <w:left w:val="none" w:sz="0" w:space="0" w:color="auto"/>
            <w:bottom w:val="none" w:sz="0" w:space="0" w:color="auto"/>
            <w:right w:val="none" w:sz="0" w:space="0" w:color="auto"/>
          </w:divBdr>
          <w:divsChild>
            <w:div w:id="1718970680">
              <w:marLeft w:val="0"/>
              <w:marRight w:val="0"/>
              <w:marTop w:val="0"/>
              <w:marBottom w:val="0"/>
              <w:divBdr>
                <w:top w:val="none" w:sz="0" w:space="0" w:color="auto"/>
                <w:left w:val="none" w:sz="0" w:space="0" w:color="auto"/>
                <w:bottom w:val="none" w:sz="0" w:space="0" w:color="auto"/>
                <w:right w:val="none" w:sz="0" w:space="0" w:color="auto"/>
              </w:divBdr>
            </w:div>
          </w:divsChild>
        </w:div>
        <w:div w:id="1090853289">
          <w:marLeft w:val="0"/>
          <w:marRight w:val="0"/>
          <w:marTop w:val="0"/>
          <w:marBottom w:val="0"/>
          <w:divBdr>
            <w:top w:val="none" w:sz="0" w:space="0" w:color="auto"/>
            <w:left w:val="none" w:sz="0" w:space="0" w:color="auto"/>
            <w:bottom w:val="none" w:sz="0" w:space="0" w:color="auto"/>
            <w:right w:val="none" w:sz="0" w:space="0" w:color="auto"/>
          </w:divBdr>
          <w:divsChild>
            <w:div w:id="1676228246">
              <w:marLeft w:val="0"/>
              <w:marRight w:val="0"/>
              <w:marTop w:val="0"/>
              <w:marBottom w:val="0"/>
              <w:divBdr>
                <w:top w:val="none" w:sz="0" w:space="0" w:color="auto"/>
                <w:left w:val="none" w:sz="0" w:space="0" w:color="auto"/>
                <w:bottom w:val="none" w:sz="0" w:space="0" w:color="auto"/>
                <w:right w:val="none" w:sz="0" w:space="0" w:color="auto"/>
              </w:divBdr>
            </w:div>
          </w:divsChild>
        </w:div>
        <w:div w:id="1099448409">
          <w:marLeft w:val="0"/>
          <w:marRight w:val="0"/>
          <w:marTop w:val="0"/>
          <w:marBottom w:val="0"/>
          <w:divBdr>
            <w:top w:val="none" w:sz="0" w:space="0" w:color="auto"/>
            <w:left w:val="none" w:sz="0" w:space="0" w:color="auto"/>
            <w:bottom w:val="none" w:sz="0" w:space="0" w:color="auto"/>
            <w:right w:val="none" w:sz="0" w:space="0" w:color="auto"/>
          </w:divBdr>
        </w:div>
        <w:div w:id="1140806779">
          <w:marLeft w:val="0"/>
          <w:marRight w:val="0"/>
          <w:marTop w:val="0"/>
          <w:marBottom w:val="0"/>
          <w:divBdr>
            <w:top w:val="none" w:sz="0" w:space="0" w:color="auto"/>
            <w:left w:val="none" w:sz="0" w:space="0" w:color="auto"/>
            <w:bottom w:val="none" w:sz="0" w:space="0" w:color="auto"/>
            <w:right w:val="none" w:sz="0" w:space="0" w:color="auto"/>
          </w:divBdr>
          <w:divsChild>
            <w:div w:id="414473771">
              <w:marLeft w:val="0"/>
              <w:marRight w:val="0"/>
              <w:marTop w:val="0"/>
              <w:marBottom w:val="0"/>
              <w:divBdr>
                <w:top w:val="none" w:sz="0" w:space="0" w:color="auto"/>
                <w:left w:val="none" w:sz="0" w:space="0" w:color="auto"/>
                <w:bottom w:val="none" w:sz="0" w:space="0" w:color="auto"/>
                <w:right w:val="none" w:sz="0" w:space="0" w:color="auto"/>
              </w:divBdr>
            </w:div>
          </w:divsChild>
        </w:div>
        <w:div w:id="1149906391">
          <w:marLeft w:val="0"/>
          <w:marRight w:val="0"/>
          <w:marTop w:val="0"/>
          <w:marBottom w:val="0"/>
          <w:divBdr>
            <w:top w:val="none" w:sz="0" w:space="0" w:color="auto"/>
            <w:left w:val="none" w:sz="0" w:space="0" w:color="auto"/>
            <w:bottom w:val="none" w:sz="0" w:space="0" w:color="auto"/>
            <w:right w:val="none" w:sz="0" w:space="0" w:color="auto"/>
          </w:divBdr>
        </w:div>
        <w:div w:id="1192455962">
          <w:marLeft w:val="0"/>
          <w:marRight w:val="0"/>
          <w:marTop w:val="0"/>
          <w:marBottom w:val="0"/>
          <w:divBdr>
            <w:top w:val="none" w:sz="0" w:space="0" w:color="auto"/>
            <w:left w:val="none" w:sz="0" w:space="0" w:color="auto"/>
            <w:bottom w:val="none" w:sz="0" w:space="0" w:color="auto"/>
            <w:right w:val="none" w:sz="0" w:space="0" w:color="auto"/>
          </w:divBdr>
          <w:divsChild>
            <w:div w:id="591623151">
              <w:marLeft w:val="0"/>
              <w:marRight w:val="0"/>
              <w:marTop w:val="0"/>
              <w:marBottom w:val="0"/>
              <w:divBdr>
                <w:top w:val="none" w:sz="0" w:space="0" w:color="auto"/>
                <w:left w:val="none" w:sz="0" w:space="0" w:color="auto"/>
                <w:bottom w:val="none" w:sz="0" w:space="0" w:color="auto"/>
                <w:right w:val="none" w:sz="0" w:space="0" w:color="auto"/>
              </w:divBdr>
            </w:div>
          </w:divsChild>
        </w:div>
        <w:div w:id="1193885318">
          <w:marLeft w:val="0"/>
          <w:marRight w:val="0"/>
          <w:marTop w:val="0"/>
          <w:marBottom w:val="0"/>
          <w:divBdr>
            <w:top w:val="none" w:sz="0" w:space="0" w:color="auto"/>
            <w:left w:val="none" w:sz="0" w:space="0" w:color="auto"/>
            <w:bottom w:val="none" w:sz="0" w:space="0" w:color="auto"/>
            <w:right w:val="none" w:sz="0" w:space="0" w:color="auto"/>
          </w:divBdr>
          <w:divsChild>
            <w:div w:id="1863784695">
              <w:marLeft w:val="0"/>
              <w:marRight w:val="0"/>
              <w:marTop w:val="0"/>
              <w:marBottom w:val="0"/>
              <w:divBdr>
                <w:top w:val="none" w:sz="0" w:space="0" w:color="auto"/>
                <w:left w:val="none" w:sz="0" w:space="0" w:color="auto"/>
                <w:bottom w:val="none" w:sz="0" w:space="0" w:color="auto"/>
                <w:right w:val="none" w:sz="0" w:space="0" w:color="auto"/>
              </w:divBdr>
            </w:div>
          </w:divsChild>
        </w:div>
        <w:div w:id="1210529116">
          <w:marLeft w:val="0"/>
          <w:marRight w:val="0"/>
          <w:marTop w:val="0"/>
          <w:marBottom w:val="0"/>
          <w:divBdr>
            <w:top w:val="none" w:sz="0" w:space="0" w:color="auto"/>
            <w:left w:val="none" w:sz="0" w:space="0" w:color="auto"/>
            <w:bottom w:val="none" w:sz="0" w:space="0" w:color="auto"/>
            <w:right w:val="none" w:sz="0" w:space="0" w:color="auto"/>
          </w:divBdr>
        </w:div>
        <w:div w:id="1257326201">
          <w:marLeft w:val="0"/>
          <w:marRight w:val="0"/>
          <w:marTop w:val="0"/>
          <w:marBottom w:val="0"/>
          <w:divBdr>
            <w:top w:val="none" w:sz="0" w:space="0" w:color="auto"/>
            <w:left w:val="none" w:sz="0" w:space="0" w:color="auto"/>
            <w:bottom w:val="none" w:sz="0" w:space="0" w:color="auto"/>
            <w:right w:val="none" w:sz="0" w:space="0" w:color="auto"/>
          </w:divBdr>
          <w:divsChild>
            <w:div w:id="1782408334">
              <w:marLeft w:val="0"/>
              <w:marRight w:val="0"/>
              <w:marTop w:val="0"/>
              <w:marBottom w:val="0"/>
              <w:divBdr>
                <w:top w:val="none" w:sz="0" w:space="0" w:color="auto"/>
                <w:left w:val="none" w:sz="0" w:space="0" w:color="auto"/>
                <w:bottom w:val="none" w:sz="0" w:space="0" w:color="auto"/>
                <w:right w:val="none" w:sz="0" w:space="0" w:color="auto"/>
              </w:divBdr>
            </w:div>
          </w:divsChild>
        </w:div>
        <w:div w:id="1283263678">
          <w:marLeft w:val="0"/>
          <w:marRight w:val="0"/>
          <w:marTop w:val="0"/>
          <w:marBottom w:val="0"/>
          <w:divBdr>
            <w:top w:val="none" w:sz="0" w:space="0" w:color="auto"/>
            <w:left w:val="none" w:sz="0" w:space="0" w:color="auto"/>
            <w:bottom w:val="none" w:sz="0" w:space="0" w:color="auto"/>
            <w:right w:val="none" w:sz="0" w:space="0" w:color="auto"/>
          </w:divBdr>
          <w:divsChild>
            <w:div w:id="798064064">
              <w:marLeft w:val="0"/>
              <w:marRight w:val="0"/>
              <w:marTop w:val="0"/>
              <w:marBottom w:val="0"/>
              <w:divBdr>
                <w:top w:val="none" w:sz="0" w:space="0" w:color="auto"/>
                <w:left w:val="none" w:sz="0" w:space="0" w:color="auto"/>
                <w:bottom w:val="none" w:sz="0" w:space="0" w:color="auto"/>
                <w:right w:val="none" w:sz="0" w:space="0" w:color="auto"/>
              </w:divBdr>
            </w:div>
          </w:divsChild>
        </w:div>
        <w:div w:id="1326518773">
          <w:marLeft w:val="0"/>
          <w:marRight w:val="0"/>
          <w:marTop w:val="0"/>
          <w:marBottom w:val="0"/>
          <w:divBdr>
            <w:top w:val="none" w:sz="0" w:space="0" w:color="auto"/>
            <w:left w:val="none" w:sz="0" w:space="0" w:color="auto"/>
            <w:bottom w:val="none" w:sz="0" w:space="0" w:color="auto"/>
            <w:right w:val="none" w:sz="0" w:space="0" w:color="auto"/>
          </w:divBdr>
        </w:div>
        <w:div w:id="1383137843">
          <w:marLeft w:val="0"/>
          <w:marRight w:val="0"/>
          <w:marTop w:val="0"/>
          <w:marBottom w:val="0"/>
          <w:divBdr>
            <w:top w:val="none" w:sz="0" w:space="0" w:color="auto"/>
            <w:left w:val="none" w:sz="0" w:space="0" w:color="auto"/>
            <w:bottom w:val="none" w:sz="0" w:space="0" w:color="auto"/>
            <w:right w:val="none" w:sz="0" w:space="0" w:color="auto"/>
          </w:divBdr>
          <w:divsChild>
            <w:div w:id="1700738841">
              <w:marLeft w:val="0"/>
              <w:marRight w:val="0"/>
              <w:marTop w:val="0"/>
              <w:marBottom w:val="0"/>
              <w:divBdr>
                <w:top w:val="none" w:sz="0" w:space="0" w:color="auto"/>
                <w:left w:val="none" w:sz="0" w:space="0" w:color="auto"/>
                <w:bottom w:val="none" w:sz="0" w:space="0" w:color="auto"/>
                <w:right w:val="none" w:sz="0" w:space="0" w:color="auto"/>
              </w:divBdr>
            </w:div>
          </w:divsChild>
        </w:div>
        <w:div w:id="1396050539">
          <w:marLeft w:val="0"/>
          <w:marRight w:val="0"/>
          <w:marTop w:val="0"/>
          <w:marBottom w:val="0"/>
          <w:divBdr>
            <w:top w:val="none" w:sz="0" w:space="0" w:color="auto"/>
            <w:left w:val="none" w:sz="0" w:space="0" w:color="auto"/>
            <w:bottom w:val="none" w:sz="0" w:space="0" w:color="auto"/>
            <w:right w:val="none" w:sz="0" w:space="0" w:color="auto"/>
          </w:divBdr>
          <w:divsChild>
            <w:div w:id="2083327559">
              <w:marLeft w:val="0"/>
              <w:marRight w:val="0"/>
              <w:marTop w:val="0"/>
              <w:marBottom w:val="0"/>
              <w:divBdr>
                <w:top w:val="none" w:sz="0" w:space="0" w:color="auto"/>
                <w:left w:val="none" w:sz="0" w:space="0" w:color="auto"/>
                <w:bottom w:val="none" w:sz="0" w:space="0" w:color="auto"/>
                <w:right w:val="none" w:sz="0" w:space="0" w:color="auto"/>
              </w:divBdr>
            </w:div>
          </w:divsChild>
        </w:div>
        <w:div w:id="1412460593">
          <w:marLeft w:val="0"/>
          <w:marRight w:val="0"/>
          <w:marTop w:val="0"/>
          <w:marBottom w:val="0"/>
          <w:divBdr>
            <w:top w:val="none" w:sz="0" w:space="0" w:color="auto"/>
            <w:left w:val="none" w:sz="0" w:space="0" w:color="auto"/>
            <w:bottom w:val="none" w:sz="0" w:space="0" w:color="auto"/>
            <w:right w:val="none" w:sz="0" w:space="0" w:color="auto"/>
          </w:divBdr>
        </w:div>
        <w:div w:id="1450122510">
          <w:marLeft w:val="0"/>
          <w:marRight w:val="0"/>
          <w:marTop w:val="0"/>
          <w:marBottom w:val="0"/>
          <w:divBdr>
            <w:top w:val="none" w:sz="0" w:space="0" w:color="auto"/>
            <w:left w:val="none" w:sz="0" w:space="0" w:color="auto"/>
            <w:bottom w:val="none" w:sz="0" w:space="0" w:color="auto"/>
            <w:right w:val="none" w:sz="0" w:space="0" w:color="auto"/>
          </w:divBdr>
        </w:div>
        <w:div w:id="1522739797">
          <w:marLeft w:val="0"/>
          <w:marRight w:val="0"/>
          <w:marTop w:val="0"/>
          <w:marBottom w:val="0"/>
          <w:divBdr>
            <w:top w:val="none" w:sz="0" w:space="0" w:color="auto"/>
            <w:left w:val="none" w:sz="0" w:space="0" w:color="auto"/>
            <w:bottom w:val="none" w:sz="0" w:space="0" w:color="auto"/>
            <w:right w:val="none" w:sz="0" w:space="0" w:color="auto"/>
          </w:divBdr>
          <w:divsChild>
            <w:div w:id="545456494">
              <w:marLeft w:val="0"/>
              <w:marRight w:val="0"/>
              <w:marTop w:val="0"/>
              <w:marBottom w:val="0"/>
              <w:divBdr>
                <w:top w:val="none" w:sz="0" w:space="0" w:color="auto"/>
                <w:left w:val="none" w:sz="0" w:space="0" w:color="auto"/>
                <w:bottom w:val="none" w:sz="0" w:space="0" w:color="auto"/>
                <w:right w:val="none" w:sz="0" w:space="0" w:color="auto"/>
              </w:divBdr>
            </w:div>
          </w:divsChild>
        </w:div>
        <w:div w:id="1540043909">
          <w:marLeft w:val="0"/>
          <w:marRight w:val="0"/>
          <w:marTop w:val="0"/>
          <w:marBottom w:val="0"/>
          <w:divBdr>
            <w:top w:val="none" w:sz="0" w:space="0" w:color="auto"/>
            <w:left w:val="none" w:sz="0" w:space="0" w:color="auto"/>
            <w:bottom w:val="none" w:sz="0" w:space="0" w:color="auto"/>
            <w:right w:val="none" w:sz="0" w:space="0" w:color="auto"/>
          </w:divBdr>
          <w:divsChild>
            <w:div w:id="760880859">
              <w:marLeft w:val="0"/>
              <w:marRight w:val="0"/>
              <w:marTop w:val="0"/>
              <w:marBottom w:val="0"/>
              <w:divBdr>
                <w:top w:val="none" w:sz="0" w:space="0" w:color="auto"/>
                <w:left w:val="none" w:sz="0" w:space="0" w:color="auto"/>
                <w:bottom w:val="none" w:sz="0" w:space="0" w:color="auto"/>
                <w:right w:val="none" w:sz="0" w:space="0" w:color="auto"/>
              </w:divBdr>
            </w:div>
          </w:divsChild>
        </w:div>
        <w:div w:id="1565944771">
          <w:marLeft w:val="0"/>
          <w:marRight w:val="0"/>
          <w:marTop w:val="0"/>
          <w:marBottom w:val="0"/>
          <w:divBdr>
            <w:top w:val="none" w:sz="0" w:space="0" w:color="auto"/>
            <w:left w:val="none" w:sz="0" w:space="0" w:color="auto"/>
            <w:bottom w:val="none" w:sz="0" w:space="0" w:color="auto"/>
            <w:right w:val="none" w:sz="0" w:space="0" w:color="auto"/>
          </w:divBdr>
        </w:div>
        <w:div w:id="1605068125">
          <w:marLeft w:val="0"/>
          <w:marRight w:val="0"/>
          <w:marTop w:val="0"/>
          <w:marBottom w:val="0"/>
          <w:divBdr>
            <w:top w:val="none" w:sz="0" w:space="0" w:color="auto"/>
            <w:left w:val="none" w:sz="0" w:space="0" w:color="auto"/>
            <w:bottom w:val="none" w:sz="0" w:space="0" w:color="auto"/>
            <w:right w:val="none" w:sz="0" w:space="0" w:color="auto"/>
          </w:divBdr>
          <w:divsChild>
            <w:div w:id="93288379">
              <w:marLeft w:val="0"/>
              <w:marRight w:val="0"/>
              <w:marTop w:val="0"/>
              <w:marBottom w:val="0"/>
              <w:divBdr>
                <w:top w:val="none" w:sz="0" w:space="0" w:color="auto"/>
                <w:left w:val="none" w:sz="0" w:space="0" w:color="auto"/>
                <w:bottom w:val="none" w:sz="0" w:space="0" w:color="auto"/>
                <w:right w:val="none" w:sz="0" w:space="0" w:color="auto"/>
              </w:divBdr>
            </w:div>
          </w:divsChild>
        </w:div>
        <w:div w:id="1611622113">
          <w:marLeft w:val="0"/>
          <w:marRight w:val="0"/>
          <w:marTop w:val="0"/>
          <w:marBottom w:val="0"/>
          <w:divBdr>
            <w:top w:val="none" w:sz="0" w:space="0" w:color="auto"/>
            <w:left w:val="none" w:sz="0" w:space="0" w:color="auto"/>
            <w:bottom w:val="none" w:sz="0" w:space="0" w:color="auto"/>
            <w:right w:val="none" w:sz="0" w:space="0" w:color="auto"/>
          </w:divBdr>
          <w:divsChild>
            <w:div w:id="1464427710">
              <w:marLeft w:val="0"/>
              <w:marRight w:val="0"/>
              <w:marTop w:val="0"/>
              <w:marBottom w:val="0"/>
              <w:divBdr>
                <w:top w:val="none" w:sz="0" w:space="0" w:color="auto"/>
                <w:left w:val="none" w:sz="0" w:space="0" w:color="auto"/>
                <w:bottom w:val="none" w:sz="0" w:space="0" w:color="auto"/>
                <w:right w:val="none" w:sz="0" w:space="0" w:color="auto"/>
              </w:divBdr>
            </w:div>
          </w:divsChild>
        </w:div>
        <w:div w:id="1661082878">
          <w:marLeft w:val="0"/>
          <w:marRight w:val="0"/>
          <w:marTop w:val="0"/>
          <w:marBottom w:val="0"/>
          <w:divBdr>
            <w:top w:val="none" w:sz="0" w:space="0" w:color="auto"/>
            <w:left w:val="none" w:sz="0" w:space="0" w:color="auto"/>
            <w:bottom w:val="none" w:sz="0" w:space="0" w:color="auto"/>
            <w:right w:val="none" w:sz="0" w:space="0" w:color="auto"/>
          </w:divBdr>
          <w:divsChild>
            <w:div w:id="1689022347">
              <w:marLeft w:val="0"/>
              <w:marRight w:val="0"/>
              <w:marTop w:val="0"/>
              <w:marBottom w:val="0"/>
              <w:divBdr>
                <w:top w:val="none" w:sz="0" w:space="0" w:color="auto"/>
                <w:left w:val="none" w:sz="0" w:space="0" w:color="auto"/>
                <w:bottom w:val="none" w:sz="0" w:space="0" w:color="auto"/>
                <w:right w:val="none" w:sz="0" w:space="0" w:color="auto"/>
              </w:divBdr>
            </w:div>
          </w:divsChild>
        </w:div>
        <w:div w:id="1694958468">
          <w:marLeft w:val="0"/>
          <w:marRight w:val="0"/>
          <w:marTop w:val="0"/>
          <w:marBottom w:val="0"/>
          <w:divBdr>
            <w:top w:val="none" w:sz="0" w:space="0" w:color="auto"/>
            <w:left w:val="none" w:sz="0" w:space="0" w:color="auto"/>
            <w:bottom w:val="none" w:sz="0" w:space="0" w:color="auto"/>
            <w:right w:val="none" w:sz="0" w:space="0" w:color="auto"/>
          </w:divBdr>
        </w:div>
        <w:div w:id="1762793540">
          <w:marLeft w:val="0"/>
          <w:marRight w:val="0"/>
          <w:marTop w:val="0"/>
          <w:marBottom w:val="0"/>
          <w:divBdr>
            <w:top w:val="none" w:sz="0" w:space="0" w:color="auto"/>
            <w:left w:val="none" w:sz="0" w:space="0" w:color="auto"/>
            <w:bottom w:val="none" w:sz="0" w:space="0" w:color="auto"/>
            <w:right w:val="none" w:sz="0" w:space="0" w:color="auto"/>
          </w:divBdr>
          <w:divsChild>
            <w:div w:id="1748260429">
              <w:marLeft w:val="0"/>
              <w:marRight w:val="0"/>
              <w:marTop w:val="0"/>
              <w:marBottom w:val="0"/>
              <w:divBdr>
                <w:top w:val="none" w:sz="0" w:space="0" w:color="auto"/>
                <w:left w:val="none" w:sz="0" w:space="0" w:color="auto"/>
                <w:bottom w:val="none" w:sz="0" w:space="0" w:color="auto"/>
                <w:right w:val="none" w:sz="0" w:space="0" w:color="auto"/>
              </w:divBdr>
            </w:div>
          </w:divsChild>
        </w:div>
        <w:div w:id="1770857597">
          <w:marLeft w:val="0"/>
          <w:marRight w:val="0"/>
          <w:marTop w:val="0"/>
          <w:marBottom w:val="0"/>
          <w:divBdr>
            <w:top w:val="none" w:sz="0" w:space="0" w:color="auto"/>
            <w:left w:val="none" w:sz="0" w:space="0" w:color="auto"/>
            <w:bottom w:val="none" w:sz="0" w:space="0" w:color="auto"/>
            <w:right w:val="none" w:sz="0" w:space="0" w:color="auto"/>
          </w:divBdr>
        </w:div>
        <w:div w:id="1798143247">
          <w:marLeft w:val="0"/>
          <w:marRight w:val="0"/>
          <w:marTop w:val="0"/>
          <w:marBottom w:val="0"/>
          <w:divBdr>
            <w:top w:val="none" w:sz="0" w:space="0" w:color="auto"/>
            <w:left w:val="none" w:sz="0" w:space="0" w:color="auto"/>
            <w:bottom w:val="none" w:sz="0" w:space="0" w:color="auto"/>
            <w:right w:val="none" w:sz="0" w:space="0" w:color="auto"/>
          </w:divBdr>
        </w:div>
        <w:div w:id="1824468349">
          <w:marLeft w:val="0"/>
          <w:marRight w:val="0"/>
          <w:marTop w:val="0"/>
          <w:marBottom w:val="0"/>
          <w:divBdr>
            <w:top w:val="none" w:sz="0" w:space="0" w:color="auto"/>
            <w:left w:val="none" w:sz="0" w:space="0" w:color="auto"/>
            <w:bottom w:val="none" w:sz="0" w:space="0" w:color="auto"/>
            <w:right w:val="none" w:sz="0" w:space="0" w:color="auto"/>
          </w:divBdr>
        </w:div>
        <w:div w:id="1926105599">
          <w:marLeft w:val="0"/>
          <w:marRight w:val="0"/>
          <w:marTop w:val="0"/>
          <w:marBottom w:val="0"/>
          <w:divBdr>
            <w:top w:val="none" w:sz="0" w:space="0" w:color="auto"/>
            <w:left w:val="none" w:sz="0" w:space="0" w:color="auto"/>
            <w:bottom w:val="none" w:sz="0" w:space="0" w:color="auto"/>
            <w:right w:val="none" w:sz="0" w:space="0" w:color="auto"/>
          </w:divBdr>
        </w:div>
        <w:div w:id="1931233449">
          <w:marLeft w:val="0"/>
          <w:marRight w:val="0"/>
          <w:marTop w:val="0"/>
          <w:marBottom w:val="0"/>
          <w:divBdr>
            <w:top w:val="none" w:sz="0" w:space="0" w:color="auto"/>
            <w:left w:val="none" w:sz="0" w:space="0" w:color="auto"/>
            <w:bottom w:val="none" w:sz="0" w:space="0" w:color="auto"/>
            <w:right w:val="none" w:sz="0" w:space="0" w:color="auto"/>
          </w:divBdr>
        </w:div>
        <w:div w:id="1985546394">
          <w:marLeft w:val="0"/>
          <w:marRight w:val="0"/>
          <w:marTop w:val="0"/>
          <w:marBottom w:val="0"/>
          <w:divBdr>
            <w:top w:val="none" w:sz="0" w:space="0" w:color="auto"/>
            <w:left w:val="none" w:sz="0" w:space="0" w:color="auto"/>
            <w:bottom w:val="none" w:sz="0" w:space="0" w:color="auto"/>
            <w:right w:val="none" w:sz="0" w:space="0" w:color="auto"/>
          </w:divBdr>
        </w:div>
        <w:div w:id="2015451886">
          <w:marLeft w:val="0"/>
          <w:marRight w:val="0"/>
          <w:marTop w:val="0"/>
          <w:marBottom w:val="0"/>
          <w:divBdr>
            <w:top w:val="none" w:sz="0" w:space="0" w:color="auto"/>
            <w:left w:val="none" w:sz="0" w:space="0" w:color="auto"/>
            <w:bottom w:val="none" w:sz="0" w:space="0" w:color="auto"/>
            <w:right w:val="none" w:sz="0" w:space="0" w:color="auto"/>
          </w:divBdr>
        </w:div>
        <w:div w:id="2021851410">
          <w:marLeft w:val="0"/>
          <w:marRight w:val="0"/>
          <w:marTop w:val="0"/>
          <w:marBottom w:val="0"/>
          <w:divBdr>
            <w:top w:val="none" w:sz="0" w:space="0" w:color="auto"/>
            <w:left w:val="none" w:sz="0" w:space="0" w:color="auto"/>
            <w:bottom w:val="none" w:sz="0" w:space="0" w:color="auto"/>
            <w:right w:val="none" w:sz="0" w:space="0" w:color="auto"/>
          </w:divBdr>
        </w:div>
        <w:div w:id="2099129260">
          <w:marLeft w:val="0"/>
          <w:marRight w:val="0"/>
          <w:marTop w:val="0"/>
          <w:marBottom w:val="0"/>
          <w:divBdr>
            <w:top w:val="none" w:sz="0" w:space="0" w:color="auto"/>
            <w:left w:val="none" w:sz="0" w:space="0" w:color="auto"/>
            <w:bottom w:val="none" w:sz="0" w:space="0" w:color="auto"/>
            <w:right w:val="none" w:sz="0" w:space="0" w:color="auto"/>
          </w:divBdr>
        </w:div>
        <w:div w:id="2120489688">
          <w:marLeft w:val="0"/>
          <w:marRight w:val="0"/>
          <w:marTop w:val="0"/>
          <w:marBottom w:val="0"/>
          <w:divBdr>
            <w:top w:val="none" w:sz="0" w:space="0" w:color="auto"/>
            <w:left w:val="none" w:sz="0" w:space="0" w:color="auto"/>
            <w:bottom w:val="none" w:sz="0" w:space="0" w:color="auto"/>
            <w:right w:val="none" w:sz="0" w:space="0" w:color="auto"/>
          </w:divBdr>
          <w:divsChild>
            <w:div w:id="537815454">
              <w:marLeft w:val="0"/>
              <w:marRight w:val="0"/>
              <w:marTop w:val="0"/>
              <w:marBottom w:val="0"/>
              <w:divBdr>
                <w:top w:val="none" w:sz="0" w:space="0" w:color="auto"/>
                <w:left w:val="none" w:sz="0" w:space="0" w:color="auto"/>
                <w:bottom w:val="none" w:sz="0" w:space="0" w:color="auto"/>
                <w:right w:val="none" w:sz="0" w:space="0" w:color="auto"/>
              </w:divBdr>
            </w:div>
          </w:divsChild>
        </w:div>
        <w:div w:id="2142110483">
          <w:marLeft w:val="0"/>
          <w:marRight w:val="0"/>
          <w:marTop w:val="0"/>
          <w:marBottom w:val="0"/>
          <w:divBdr>
            <w:top w:val="none" w:sz="0" w:space="0" w:color="auto"/>
            <w:left w:val="none" w:sz="0" w:space="0" w:color="auto"/>
            <w:bottom w:val="none" w:sz="0" w:space="0" w:color="auto"/>
            <w:right w:val="none" w:sz="0" w:space="0" w:color="auto"/>
          </w:divBdr>
        </w:div>
      </w:divsChild>
    </w:div>
    <w:div w:id="1316838577">
      <w:bodyDiv w:val="1"/>
      <w:marLeft w:val="0"/>
      <w:marRight w:val="0"/>
      <w:marTop w:val="0"/>
      <w:marBottom w:val="0"/>
      <w:divBdr>
        <w:top w:val="none" w:sz="0" w:space="0" w:color="auto"/>
        <w:left w:val="none" w:sz="0" w:space="0" w:color="auto"/>
        <w:bottom w:val="none" w:sz="0" w:space="0" w:color="auto"/>
        <w:right w:val="none" w:sz="0" w:space="0" w:color="auto"/>
      </w:divBdr>
      <w:divsChild>
        <w:div w:id="251277654">
          <w:marLeft w:val="0"/>
          <w:marRight w:val="0"/>
          <w:marTop w:val="0"/>
          <w:marBottom w:val="0"/>
          <w:divBdr>
            <w:top w:val="none" w:sz="0" w:space="0" w:color="auto"/>
            <w:left w:val="none" w:sz="0" w:space="0" w:color="auto"/>
            <w:bottom w:val="none" w:sz="0" w:space="0" w:color="auto"/>
            <w:right w:val="none" w:sz="0" w:space="0" w:color="auto"/>
          </w:divBdr>
          <w:divsChild>
            <w:div w:id="97264249">
              <w:marLeft w:val="0"/>
              <w:marRight w:val="0"/>
              <w:marTop w:val="0"/>
              <w:marBottom w:val="0"/>
              <w:divBdr>
                <w:top w:val="none" w:sz="0" w:space="0" w:color="auto"/>
                <w:left w:val="none" w:sz="0" w:space="0" w:color="auto"/>
                <w:bottom w:val="none" w:sz="0" w:space="0" w:color="auto"/>
                <w:right w:val="none" w:sz="0" w:space="0" w:color="auto"/>
              </w:divBdr>
              <w:divsChild>
                <w:div w:id="1693722363">
                  <w:marLeft w:val="0"/>
                  <w:marRight w:val="0"/>
                  <w:marTop w:val="0"/>
                  <w:marBottom w:val="0"/>
                  <w:divBdr>
                    <w:top w:val="none" w:sz="0" w:space="0" w:color="auto"/>
                    <w:left w:val="none" w:sz="0" w:space="0" w:color="auto"/>
                    <w:bottom w:val="none" w:sz="0" w:space="0" w:color="auto"/>
                    <w:right w:val="none" w:sz="0" w:space="0" w:color="auto"/>
                  </w:divBdr>
                  <w:divsChild>
                    <w:div w:id="1548757761">
                      <w:marLeft w:val="0"/>
                      <w:marRight w:val="0"/>
                      <w:marTop w:val="0"/>
                      <w:marBottom w:val="0"/>
                      <w:divBdr>
                        <w:top w:val="none" w:sz="0" w:space="0" w:color="auto"/>
                        <w:left w:val="none" w:sz="0" w:space="0" w:color="auto"/>
                        <w:bottom w:val="none" w:sz="0" w:space="0" w:color="auto"/>
                        <w:right w:val="none" w:sz="0" w:space="0" w:color="auto"/>
                      </w:divBdr>
                      <w:divsChild>
                        <w:div w:id="839851549">
                          <w:marLeft w:val="0"/>
                          <w:marRight w:val="0"/>
                          <w:marTop w:val="0"/>
                          <w:marBottom w:val="0"/>
                          <w:divBdr>
                            <w:top w:val="none" w:sz="0" w:space="0" w:color="auto"/>
                            <w:left w:val="none" w:sz="0" w:space="0" w:color="auto"/>
                            <w:bottom w:val="none" w:sz="0" w:space="0" w:color="auto"/>
                            <w:right w:val="none" w:sz="0" w:space="0" w:color="auto"/>
                          </w:divBdr>
                        </w:div>
                        <w:div w:id="871184707">
                          <w:marLeft w:val="0"/>
                          <w:marRight w:val="0"/>
                          <w:marTop w:val="0"/>
                          <w:marBottom w:val="0"/>
                          <w:divBdr>
                            <w:top w:val="none" w:sz="0" w:space="0" w:color="auto"/>
                            <w:left w:val="none" w:sz="0" w:space="0" w:color="auto"/>
                            <w:bottom w:val="none" w:sz="0" w:space="0" w:color="auto"/>
                            <w:right w:val="none" w:sz="0" w:space="0" w:color="auto"/>
                          </w:divBdr>
                        </w:div>
                        <w:div w:id="897470141">
                          <w:marLeft w:val="0"/>
                          <w:marRight w:val="0"/>
                          <w:marTop w:val="0"/>
                          <w:marBottom w:val="0"/>
                          <w:divBdr>
                            <w:top w:val="none" w:sz="0" w:space="0" w:color="auto"/>
                            <w:left w:val="none" w:sz="0" w:space="0" w:color="auto"/>
                            <w:bottom w:val="none" w:sz="0" w:space="0" w:color="auto"/>
                            <w:right w:val="none" w:sz="0" w:space="0" w:color="auto"/>
                          </w:divBdr>
                        </w:div>
                        <w:div w:id="1059354277">
                          <w:marLeft w:val="0"/>
                          <w:marRight w:val="0"/>
                          <w:marTop w:val="0"/>
                          <w:marBottom w:val="0"/>
                          <w:divBdr>
                            <w:top w:val="none" w:sz="0" w:space="0" w:color="auto"/>
                            <w:left w:val="none" w:sz="0" w:space="0" w:color="auto"/>
                            <w:bottom w:val="none" w:sz="0" w:space="0" w:color="auto"/>
                            <w:right w:val="none" w:sz="0" w:space="0" w:color="auto"/>
                          </w:divBdr>
                        </w:div>
                        <w:div w:id="1430004253">
                          <w:marLeft w:val="0"/>
                          <w:marRight w:val="0"/>
                          <w:marTop w:val="0"/>
                          <w:marBottom w:val="0"/>
                          <w:divBdr>
                            <w:top w:val="none" w:sz="0" w:space="0" w:color="auto"/>
                            <w:left w:val="none" w:sz="0" w:space="0" w:color="auto"/>
                            <w:bottom w:val="none" w:sz="0" w:space="0" w:color="auto"/>
                            <w:right w:val="none" w:sz="0" w:space="0" w:color="auto"/>
                          </w:divBdr>
                        </w:div>
                        <w:div w:id="1456170724">
                          <w:marLeft w:val="0"/>
                          <w:marRight w:val="0"/>
                          <w:marTop w:val="0"/>
                          <w:marBottom w:val="0"/>
                          <w:divBdr>
                            <w:top w:val="none" w:sz="0" w:space="0" w:color="auto"/>
                            <w:left w:val="none" w:sz="0" w:space="0" w:color="auto"/>
                            <w:bottom w:val="none" w:sz="0" w:space="0" w:color="auto"/>
                            <w:right w:val="none" w:sz="0" w:space="0" w:color="auto"/>
                          </w:divBdr>
                        </w:div>
                        <w:div w:id="191104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414343">
      <w:bodyDiv w:val="1"/>
      <w:marLeft w:val="0"/>
      <w:marRight w:val="0"/>
      <w:marTop w:val="0"/>
      <w:marBottom w:val="0"/>
      <w:divBdr>
        <w:top w:val="none" w:sz="0" w:space="0" w:color="auto"/>
        <w:left w:val="none" w:sz="0" w:space="0" w:color="auto"/>
        <w:bottom w:val="none" w:sz="0" w:space="0" w:color="auto"/>
        <w:right w:val="none" w:sz="0" w:space="0" w:color="auto"/>
      </w:divBdr>
    </w:div>
    <w:div w:id="1318152319">
      <w:bodyDiv w:val="1"/>
      <w:marLeft w:val="0"/>
      <w:marRight w:val="0"/>
      <w:marTop w:val="0"/>
      <w:marBottom w:val="0"/>
      <w:divBdr>
        <w:top w:val="none" w:sz="0" w:space="0" w:color="auto"/>
        <w:left w:val="none" w:sz="0" w:space="0" w:color="auto"/>
        <w:bottom w:val="none" w:sz="0" w:space="0" w:color="auto"/>
        <w:right w:val="none" w:sz="0" w:space="0" w:color="auto"/>
      </w:divBdr>
      <w:divsChild>
        <w:div w:id="599605782">
          <w:marLeft w:val="0"/>
          <w:marRight w:val="0"/>
          <w:marTop w:val="0"/>
          <w:marBottom w:val="0"/>
          <w:divBdr>
            <w:top w:val="none" w:sz="0" w:space="0" w:color="auto"/>
            <w:left w:val="none" w:sz="0" w:space="0" w:color="auto"/>
            <w:bottom w:val="none" w:sz="0" w:space="0" w:color="auto"/>
            <w:right w:val="none" w:sz="0" w:space="0" w:color="auto"/>
          </w:divBdr>
        </w:div>
      </w:divsChild>
    </w:div>
    <w:div w:id="1319574570">
      <w:bodyDiv w:val="1"/>
      <w:marLeft w:val="0"/>
      <w:marRight w:val="0"/>
      <w:marTop w:val="0"/>
      <w:marBottom w:val="0"/>
      <w:divBdr>
        <w:top w:val="none" w:sz="0" w:space="0" w:color="auto"/>
        <w:left w:val="none" w:sz="0" w:space="0" w:color="auto"/>
        <w:bottom w:val="none" w:sz="0" w:space="0" w:color="auto"/>
        <w:right w:val="none" w:sz="0" w:space="0" w:color="auto"/>
      </w:divBdr>
    </w:div>
    <w:div w:id="1319921695">
      <w:bodyDiv w:val="1"/>
      <w:marLeft w:val="0"/>
      <w:marRight w:val="0"/>
      <w:marTop w:val="0"/>
      <w:marBottom w:val="0"/>
      <w:divBdr>
        <w:top w:val="none" w:sz="0" w:space="0" w:color="auto"/>
        <w:left w:val="none" w:sz="0" w:space="0" w:color="auto"/>
        <w:bottom w:val="none" w:sz="0" w:space="0" w:color="auto"/>
        <w:right w:val="none" w:sz="0" w:space="0" w:color="auto"/>
      </w:divBdr>
      <w:divsChild>
        <w:div w:id="1510872271">
          <w:marLeft w:val="0"/>
          <w:marRight w:val="0"/>
          <w:marTop w:val="0"/>
          <w:marBottom w:val="0"/>
          <w:divBdr>
            <w:top w:val="none" w:sz="0" w:space="0" w:color="auto"/>
            <w:left w:val="none" w:sz="0" w:space="0" w:color="auto"/>
            <w:bottom w:val="none" w:sz="0" w:space="0" w:color="auto"/>
            <w:right w:val="none" w:sz="0" w:space="0" w:color="auto"/>
          </w:divBdr>
          <w:divsChild>
            <w:div w:id="1204899571">
              <w:marLeft w:val="0"/>
              <w:marRight w:val="0"/>
              <w:marTop w:val="100"/>
              <w:marBottom w:val="100"/>
              <w:divBdr>
                <w:top w:val="none" w:sz="0" w:space="0" w:color="auto"/>
                <w:left w:val="none" w:sz="0" w:space="0" w:color="auto"/>
                <w:bottom w:val="none" w:sz="0" w:space="0" w:color="auto"/>
                <w:right w:val="none" w:sz="0" w:space="0" w:color="auto"/>
              </w:divBdr>
              <w:divsChild>
                <w:div w:id="1271618908">
                  <w:marLeft w:val="0"/>
                  <w:marRight w:val="0"/>
                  <w:marTop w:val="0"/>
                  <w:marBottom w:val="0"/>
                  <w:divBdr>
                    <w:top w:val="none" w:sz="0" w:space="0" w:color="auto"/>
                    <w:left w:val="none" w:sz="0" w:space="0" w:color="auto"/>
                    <w:bottom w:val="none" w:sz="0" w:space="0" w:color="auto"/>
                    <w:right w:val="none" w:sz="0" w:space="0" w:color="auto"/>
                  </w:divBdr>
                  <w:divsChild>
                    <w:div w:id="1639453919">
                      <w:marLeft w:val="0"/>
                      <w:marRight w:val="0"/>
                      <w:marTop w:val="0"/>
                      <w:marBottom w:val="0"/>
                      <w:divBdr>
                        <w:top w:val="none" w:sz="0" w:space="0" w:color="auto"/>
                        <w:left w:val="none" w:sz="0" w:space="0" w:color="auto"/>
                        <w:bottom w:val="none" w:sz="0" w:space="0" w:color="auto"/>
                        <w:right w:val="none" w:sz="0" w:space="0" w:color="auto"/>
                      </w:divBdr>
                      <w:divsChild>
                        <w:div w:id="1461654672">
                          <w:marLeft w:val="0"/>
                          <w:marRight w:val="0"/>
                          <w:marTop w:val="0"/>
                          <w:marBottom w:val="0"/>
                          <w:divBdr>
                            <w:top w:val="none" w:sz="0" w:space="0" w:color="auto"/>
                            <w:left w:val="none" w:sz="0" w:space="0" w:color="auto"/>
                            <w:bottom w:val="none" w:sz="0" w:space="0" w:color="auto"/>
                            <w:right w:val="none" w:sz="0" w:space="0" w:color="auto"/>
                          </w:divBdr>
                          <w:divsChild>
                            <w:div w:id="1501580042">
                              <w:marLeft w:val="0"/>
                              <w:marRight w:val="0"/>
                              <w:marTop w:val="0"/>
                              <w:marBottom w:val="0"/>
                              <w:divBdr>
                                <w:top w:val="none" w:sz="0" w:space="0" w:color="auto"/>
                                <w:left w:val="none" w:sz="0" w:space="0" w:color="auto"/>
                                <w:bottom w:val="none" w:sz="0" w:space="0" w:color="auto"/>
                                <w:right w:val="none" w:sz="0" w:space="0" w:color="auto"/>
                              </w:divBdr>
                              <w:divsChild>
                                <w:div w:id="176239608">
                                  <w:marLeft w:val="0"/>
                                  <w:marRight w:val="0"/>
                                  <w:marTop w:val="125"/>
                                  <w:marBottom w:val="376"/>
                                  <w:divBdr>
                                    <w:top w:val="none" w:sz="0" w:space="0" w:color="auto"/>
                                    <w:left w:val="none" w:sz="0" w:space="0" w:color="auto"/>
                                    <w:bottom w:val="none" w:sz="0" w:space="0" w:color="auto"/>
                                    <w:right w:val="none" w:sz="0" w:space="0" w:color="auto"/>
                                  </w:divBdr>
                                  <w:divsChild>
                                    <w:div w:id="2067415935">
                                      <w:marLeft w:val="0"/>
                                      <w:marRight w:val="0"/>
                                      <w:marTop w:val="0"/>
                                      <w:marBottom w:val="0"/>
                                      <w:divBdr>
                                        <w:top w:val="none" w:sz="0" w:space="0" w:color="auto"/>
                                        <w:left w:val="none" w:sz="0" w:space="0" w:color="auto"/>
                                        <w:bottom w:val="none" w:sz="0" w:space="0" w:color="auto"/>
                                        <w:right w:val="none" w:sz="0" w:space="0" w:color="auto"/>
                                      </w:divBdr>
                                      <w:divsChild>
                                        <w:div w:id="97263728">
                                          <w:marLeft w:val="0"/>
                                          <w:marRight w:val="0"/>
                                          <w:marTop w:val="0"/>
                                          <w:marBottom w:val="0"/>
                                          <w:divBdr>
                                            <w:top w:val="none" w:sz="0" w:space="0" w:color="auto"/>
                                            <w:left w:val="none" w:sz="0" w:space="0" w:color="auto"/>
                                            <w:bottom w:val="none" w:sz="0" w:space="0" w:color="auto"/>
                                            <w:right w:val="none" w:sz="0" w:space="0" w:color="auto"/>
                                          </w:divBdr>
                                          <w:divsChild>
                                            <w:div w:id="1900510687">
                                              <w:marLeft w:val="0"/>
                                              <w:marRight w:val="0"/>
                                              <w:marTop w:val="0"/>
                                              <w:marBottom w:val="0"/>
                                              <w:divBdr>
                                                <w:top w:val="none" w:sz="0" w:space="0" w:color="auto"/>
                                                <w:left w:val="none" w:sz="0" w:space="0" w:color="auto"/>
                                                <w:bottom w:val="none" w:sz="0" w:space="0" w:color="auto"/>
                                                <w:right w:val="none" w:sz="0" w:space="0" w:color="auto"/>
                                              </w:divBdr>
                                              <w:divsChild>
                                                <w:div w:id="1837064125">
                                                  <w:marLeft w:val="0"/>
                                                  <w:marRight w:val="250"/>
                                                  <w:marTop w:val="0"/>
                                                  <w:marBottom w:val="0"/>
                                                  <w:divBdr>
                                                    <w:top w:val="none" w:sz="0" w:space="0" w:color="auto"/>
                                                    <w:left w:val="none" w:sz="0" w:space="0" w:color="auto"/>
                                                    <w:bottom w:val="none" w:sz="0" w:space="0" w:color="auto"/>
                                                    <w:right w:val="none" w:sz="0" w:space="0" w:color="auto"/>
                                                  </w:divBdr>
                                                  <w:divsChild>
                                                    <w:div w:id="13576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692205">
      <w:bodyDiv w:val="1"/>
      <w:marLeft w:val="0"/>
      <w:marRight w:val="0"/>
      <w:marTop w:val="0"/>
      <w:marBottom w:val="0"/>
      <w:divBdr>
        <w:top w:val="none" w:sz="0" w:space="0" w:color="auto"/>
        <w:left w:val="none" w:sz="0" w:space="0" w:color="auto"/>
        <w:bottom w:val="none" w:sz="0" w:space="0" w:color="auto"/>
        <w:right w:val="none" w:sz="0" w:space="0" w:color="auto"/>
      </w:divBdr>
      <w:divsChild>
        <w:div w:id="967398034">
          <w:marLeft w:val="0"/>
          <w:marRight w:val="0"/>
          <w:marTop w:val="0"/>
          <w:marBottom w:val="0"/>
          <w:divBdr>
            <w:top w:val="none" w:sz="0" w:space="0" w:color="auto"/>
            <w:left w:val="none" w:sz="0" w:space="0" w:color="auto"/>
            <w:bottom w:val="none" w:sz="0" w:space="0" w:color="auto"/>
            <w:right w:val="none" w:sz="0" w:space="0" w:color="auto"/>
          </w:divBdr>
          <w:divsChild>
            <w:div w:id="2059042246">
              <w:marLeft w:val="0"/>
              <w:marRight w:val="0"/>
              <w:marTop w:val="0"/>
              <w:marBottom w:val="0"/>
              <w:divBdr>
                <w:top w:val="none" w:sz="0" w:space="0" w:color="auto"/>
                <w:left w:val="none" w:sz="0" w:space="0" w:color="auto"/>
                <w:bottom w:val="none" w:sz="0" w:space="0" w:color="auto"/>
                <w:right w:val="none" w:sz="0" w:space="0" w:color="auto"/>
              </w:divBdr>
              <w:divsChild>
                <w:div w:id="553080888">
                  <w:marLeft w:val="0"/>
                  <w:marRight w:val="0"/>
                  <w:marTop w:val="0"/>
                  <w:marBottom w:val="0"/>
                  <w:divBdr>
                    <w:top w:val="none" w:sz="0" w:space="0" w:color="auto"/>
                    <w:left w:val="none" w:sz="0" w:space="0" w:color="auto"/>
                    <w:bottom w:val="none" w:sz="0" w:space="0" w:color="auto"/>
                    <w:right w:val="none" w:sz="0" w:space="0" w:color="auto"/>
                  </w:divBdr>
                  <w:divsChild>
                    <w:div w:id="132061522">
                      <w:marLeft w:val="0"/>
                      <w:marRight w:val="0"/>
                      <w:marTop w:val="13"/>
                      <w:marBottom w:val="0"/>
                      <w:divBdr>
                        <w:top w:val="none" w:sz="0" w:space="0" w:color="auto"/>
                        <w:left w:val="none" w:sz="0" w:space="0" w:color="auto"/>
                        <w:bottom w:val="none" w:sz="0" w:space="0" w:color="auto"/>
                        <w:right w:val="none" w:sz="0" w:space="0" w:color="auto"/>
                      </w:divBdr>
                    </w:div>
                    <w:div w:id="169830080">
                      <w:marLeft w:val="0"/>
                      <w:marRight w:val="0"/>
                      <w:marTop w:val="13"/>
                      <w:marBottom w:val="0"/>
                      <w:divBdr>
                        <w:top w:val="none" w:sz="0" w:space="0" w:color="auto"/>
                        <w:left w:val="none" w:sz="0" w:space="0" w:color="auto"/>
                        <w:bottom w:val="none" w:sz="0" w:space="0" w:color="auto"/>
                        <w:right w:val="none" w:sz="0" w:space="0" w:color="auto"/>
                      </w:divBdr>
                      <w:divsChild>
                        <w:div w:id="150295458">
                          <w:marLeft w:val="0"/>
                          <w:marRight w:val="0"/>
                          <w:marTop w:val="0"/>
                          <w:marBottom w:val="0"/>
                          <w:divBdr>
                            <w:top w:val="none" w:sz="0" w:space="0" w:color="auto"/>
                            <w:left w:val="none" w:sz="0" w:space="0" w:color="auto"/>
                            <w:bottom w:val="none" w:sz="0" w:space="0" w:color="auto"/>
                            <w:right w:val="none" w:sz="0" w:space="0" w:color="auto"/>
                          </w:divBdr>
                        </w:div>
                      </w:divsChild>
                    </w:div>
                    <w:div w:id="291711481">
                      <w:marLeft w:val="0"/>
                      <w:marRight w:val="0"/>
                      <w:marTop w:val="13"/>
                      <w:marBottom w:val="0"/>
                      <w:divBdr>
                        <w:top w:val="none" w:sz="0" w:space="0" w:color="auto"/>
                        <w:left w:val="none" w:sz="0" w:space="0" w:color="auto"/>
                        <w:bottom w:val="none" w:sz="0" w:space="0" w:color="auto"/>
                        <w:right w:val="none" w:sz="0" w:space="0" w:color="auto"/>
                      </w:divBdr>
                    </w:div>
                    <w:div w:id="429738788">
                      <w:marLeft w:val="0"/>
                      <w:marRight w:val="0"/>
                      <w:marTop w:val="13"/>
                      <w:marBottom w:val="0"/>
                      <w:divBdr>
                        <w:top w:val="none" w:sz="0" w:space="0" w:color="auto"/>
                        <w:left w:val="none" w:sz="0" w:space="0" w:color="auto"/>
                        <w:bottom w:val="none" w:sz="0" w:space="0" w:color="auto"/>
                        <w:right w:val="none" w:sz="0" w:space="0" w:color="auto"/>
                      </w:divBdr>
                      <w:divsChild>
                        <w:div w:id="1750497352">
                          <w:marLeft w:val="0"/>
                          <w:marRight w:val="0"/>
                          <w:marTop w:val="0"/>
                          <w:marBottom w:val="0"/>
                          <w:divBdr>
                            <w:top w:val="none" w:sz="0" w:space="0" w:color="auto"/>
                            <w:left w:val="none" w:sz="0" w:space="0" w:color="auto"/>
                            <w:bottom w:val="none" w:sz="0" w:space="0" w:color="auto"/>
                            <w:right w:val="none" w:sz="0" w:space="0" w:color="auto"/>
                          </w:divBdr>
                        </w:div>
                      </w:divsChild>
                    </w:div>
                    <w:div w:id="473909837">
                      <w:marLeft w:val="0"/>
                      <w:marRight w:val="0"/>
                      <w:marTop w:val="13"/>
                      <w:marBottom w:val="0"/>
                      <w:divBdr>
                        <w:top w:val="none" w:sz="0" w:space="0" w:color="auto"/>
                        <w:left w:val="none" w:sz="0" w:space="0" w:color="auto"/>
                        <w:bottom w:val="none" w:sz="0" w:space="0" w:color="auto"/>
                        <w:right w:val="none" w:sz="0" w:space="0" w:color="auto"/>
                      </w:divBdr>
                    </w:div>
                    <w:div w:id="822282628">
                      <w:marLeft w:val="0"/>
                      <w:marRight w:val="0"/>
                      <w:marTop w:val="13"/>
                      <w:marBottom w:val="0"/>
                      <w:divBdr>
                        <w:top w:val="none" w:sz="0" w:space="0" w:color="auto"/>
                        <w:left w:val="none" w:sz="0" w:space="0" w:color="auto"/>
                        <w:bottom w:val="none" w:sz="0" w:space="0" w:color="auto"/>
                        <w:right w:val="none" w:sz="0" w:space="0" w:color="auto"/>
                      </w:divBdr>
                    </w:div>
                    <w:div w:id="832372933">
                      <w:marLeft w:val="0"/>
                      <w:marRight w:val="0"/>
                      <w:marTop w:val="13"/>
                      <w:marBottom w:val="0"/>
                      <w:divBdr>
                        <w:top w:val="none" w:sz="0" w:space="0" w:color="auto"/>
                        <w:left w:val="none" w:sz="0" w:space="0" w:color="auto"/>
                        <w:bottom w:val="none" w:sz="0" w:space="0" w:color="auto"/>
                        <w:right w:val="none" w:sz="0" w:space="0" w:color="auto"/>
                      </w:divBdr>
                    </w:div>
                    <w:div w:id="945651497">
                      <w:marLeft w:val="0"/>
                      <w:marRight w:val="0"/>
                      <w:marTop w:val="13"/>
                      <w:marBottom w:val="0"/>
                      <w:divBdr>
                        <w:top w:val="none" w:sz="0" w:space="0" w:color="auto"/>
                        <w:left w:val="none" w:sz="0" w:space="0" w:color="auto"/>
                        <w:bottom w:val="none" w:sz="0" w:space="0" w:color="auto"/>
                        <w:right w:val="none" w:sz="0" w:space="0" w:color="auto"/>
                      </w:divBdr>
                    </w:div>
                    <w:div w:id="1111121286">
                      <w:marLeft w:val="0"/>
                      <w:marRight w:val="0"/>
                      <w:marTop w:val="13"/>
                      <w:marBottom w:val="0"/>
                      <w:divBdr>
                        <w:top w:val="none" w:sz="0" w:space="0" w:color="auto"/>
                        <w:left w:val="none" w:sz="0" w:space="0" w:color="auto"/>
                        <w:bottom w:val="none" w:sz="0" w:space="0" w:color="auto"/>
                        <w:right w:val="none" w:sz="0" w:space="0" w:color="auto"/>
                      </w:divBdr>
                      <w:divsChild>
                        <w:div w:id="2140957298">
                          <w:marLeft w:val="0"/>
                          <w:marRight w:val="0"/>
                          <w:marTop w:val="0"/>
                          <w:marBottom w:val="0"/>
                          <w:divBdr>
                            <w:top w:val="none" w:sz="0" w:space="0" w:color="auto"/>
                            <w:left w:val="none" w:sz="0" w:space="0" w:color="auto"/>
                            <w:bottom w:val="none" w:sz="0" w:space="0" w:color="auto"/>
                            <w:right w:val="none" w:sz="0" w:space="0" w:color="auto"/>
                          </w:divBdr>
                        </w:div>
                      </w:divsChild>
                    </w:div>
                    <w:div w:id="1143697233">
                      <w:marLeft w:val="0"/>
                      <w:marRight w:val="0"/>
                      <w:marTop w:val="13"/>
                      <w:marBottom w:val="0"/>
                      <w:divBdr>
                        <w:top w:val="none" w:sz="0" w:space="0" w:color="auto"/>
                        <w:left w:val="none" w:sz="0" w:space="0" w:color="auto"/>
                        <w:bottom w:val="none" w:sz="0" w:space="0" w:color="auto"/>
                        <w:right w:val="none" w:sz="0" w:space="0" w:color="auto"/>
                      </w:divBdr>
                      <w:divsChild>
                        <w:div w:id="1451624554">
                          <w:marLeft w:val="0"/>
                          <w:marRight w:val="0"/>
                          <w:marTop w:val="0"/>
                          <w:marBottom w:val="0"/>
                          <w:divBdr>
                            <w:top w:val="none" w:sz="0" w:space="0" w:color="auto"/>
                            <w:left w:val="none" w:sz="0" w:space="0" w:color="auto"/>
                            <w:bottom w:val="none" w:sz="0" w:space="0" w:color="auto"/>
                            <w:right w:val="none" w:sz="0" w:space="0" w:color="auto"/>
                          </w:divBdr>
                        </w:div>
                      </w:divsChild>
                    </w:div>
                    <w:div w:id="1242522961">
                      <w:marLeft w:val="0"/>
                      <w:marRight w:val="0"/>
                      <w:marTop w:val="47"/>
                      <w:marBottom w:val="0"/>
                      <w:divBdr>
                        <w:top w:val="none" w:sz="0" w:space="0" w:color="auto"/>
                        <w:left w:val="none" w:sz="0" w:space="0" w:color="auto"/>
                        <w:bottom w:val="none" w:sz="0" w:space="0" w:color="auto"/>
                        <w:right w:val="none" w:sz="0" w:space="0" w:color="auto"/>
                      </w:divBdr>
                      <w:divsChild>
                        <w:div w:id="2033727380">
                          <w:marLeft w:val="0"/>
                          <w:marRight w:val="0"/>
                          <w:marTop w:val="0"/>
                          <w:marBottom w:val="0"/>
                          <w:divBdr>
                            <w:top w:val="none" w:sz="0" w:space="0" w:color="auto"/>
                            <w:left w:val="none" w:sz="0" w:space="0" w:color="auto"/>
                            <w:bottom w:val="none" w:sz="0" w:space="0" w:color="auto"/>
                            <w:right w:val="none" w:sz="0" w:space="0" w:color="auto"/>
                          </w:divBdr>
                        </w:div>
                      </w:divsChild>
                    </w:div>
                    <w:div w:id="2118016491">
                      <w:marLeft w:val="0"/>
                      <w:marRight w:val="0"/>
                      <w:marTop w:val="13"/>
                      <w:marBottom w:val="0"/>
                      <w:divBdr>
                        <w:top w:val="none" w:sz="0" w:space="0" w:color="auto"/>
                        <w:left w:val="none" w:sz="0" w:space="0" w:color="auto"/>
                        <w:bottom w:val="none" w:sz="0" w:space="0" w:color="auto"/>
                        <w:right w:val="none" w:sz="0" w:space="0" w:color="auto"/>
                      </w:divBdr>
                    </w:div>
                    <w:div w:id="2134131408">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322351438">
      <w:bodyDiv w:val="1"/>
      <w:marLeft w:val="0"/>
      <w:marRight w:val="0"/>
      <w:marTop w:val="0"/>
      <w:marBottom w:val="0"/>
      <w:divBdr>
        <w:top w:val="none" w:sz="0" w:space="0" w:color="auto"/>
        <w:left w:val="none" w:sz="0" w:space="0" w:color="auto"/>
        <w:bottom w:val="none" w:sz="0" w:space="0" w:color="auto"/>
        <w:right w:val="none" w:sz="0" w:space="0" w:color="auto"/>
      </w:divBdr>
      <w:divsChild>
        <w:div w:id="275068297">
          <w:marLeft w:val="0"/>
          <w:marRight w:val="0"/>
          <w:marTop w:val="0"/>
          <w:marBottom w:val="0"/>
          <w:divBdr>
            <w:top w:val="none" w:sz="0" w:space="0" w:color="auto"/>
            <w:left w:val="none" w:sz="0" w:space="0" w:color="auto"/>
            <w:bottom w:val="none" w:sz="0" w:space="0" w:color="auto"/>
            <w:right w:val="none" w:sz="0" w:space="0" w:color="auto"/>
          </w:divBdr>
          <w:divsChild>
            <w:div w:id="2008049898">
              <w:marLeft w:val="0"/>
              <w:marRight w:val="0"/>
              <w:marTop w:val="0"/>
              <w:marBottom w:val="0"/>
              <w:divBdr>
                <w:top w:val="none" w:sz="0" w:space="0" w:color="auto"/>
                <w:left w:val="none" w:sz="0" w:space="0" w:color="auto"/>
                <w:bottom w:val="none" w:sz="0" w:space="0" w:color="auto"/>
                <w:right w:val="none" w:sz="0" w:space="0" w:color="auto"/>
              </w:divBdr>
              <w:divsChild>
                <w:div w:id="287123095">
                  <w:marLeft w:val="0"/>
                  <w:marRight w:val="0"/>
                  <w:marTop w:val="0"/>
                  <w:marBottom w:val="0"/>
                  <w:divBdr>
                    <w:top w:val="none" w:sz="0" w:space="0" w:color="auto"/>
                    <w:left w:val="none" w:sz="0" w:space="0" w:color="auto"/>
                    <w:bottom w:val="none" w:sz="0" w:space="0" w:color="auto"/>
                    <w:right w:val="none" w:sz="0" w:space="0" w:color="auto"/>
                  </w:divBdr>
                  <w:divsChild>
                    <w:div w:id="1765033102">
                      <w:marLeft w:val="0"/>
                      <w:marRight w:val="0"/>
                      <w:marTop w:val="0"/>
                      <w:marBottom w:val="0"/>
                      <w:divBdr>
                        <w:top w:val="none" w:sz="0" w:space="0" w:color="auto"/>
                        <w:left w:val="none" w:sz="0" w:space="0" w:color="auto"/>
                        <w:bottom w:val="none" w:sz="0" w:space="0" w:color="auto"/>
                        <w:right w:val="none" w:sz="0" w:space="0" w:color="auto"/>
                      </w:divBdr>
                      <w:divsChild>
                        <w:div w:id="947083453">
                          <w:marLeft w:val="0"/>
                          <w:marRight w:val="0"/>
                          <w:marTop w:val="0"/>
                          <w:marBottom w:val="0"/>
                          <w:divBdr>
                            <w:top w:val="none" w:sz="0" w:space="0" w:color="auto"/>
                            <w:left w:val="none" w:sz="0" w:space="0" w:color="auto"/>
                            <w:bottom w:val="none" w:sz="0" w:space="0" w:color="auto"/>
                            <w:right w:val="none" w:sz="0" w:space="0" w:color="auto"/>
                          </w:divBdr>
                        </w:div>
                        <w:div w:id="1013611070">
                          <w:marLeft w:val="0"/>
                          <w:marRight w:val="0"/>
                          <w:marTop w:val="0"/>
                          <w:marBottom w:val="0"/>
                          <w:divBdr>
                            <w:top w:val="none" w:sz="0" w:space="0" w:color="auto"/>
                            <w:left w:val="none" w:sz="0" w:space="0" w:color="auto"/>
                            <w:bottom w:val="none" w:sz="0" w:space="0" w:color="auto"/>
                            <w:right w:val="none" w:sz="0" w:space="0" w:color="auto"/>
                          </w:divBdr>
                        </w:div>
                        <w:div w:id="11373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3312140">
      <w:bodyDiv w:val="1"/>
      <w:marLeft w:val="0"/>
      <w:marRight w:val="0"/>
      <w:marTop w:val="0"/>
      <w:marBottom w:val="0"/>
      <w:divBdr>
        <w:top w:val="none" w:sz="0" w:space="0" w:color="auto"/>
        <w:left w:val="none" w:sz="0" w:space="0" w:color="auto"/>
        <w:bottom w:val="none" w:sz="0" w:space="0" w:color="auto"/>
        <w:right w:val="none" w:sz="0" w:space="0" w:color="auto"/>
      </w:divBdr>
    </w:div>
    <w:div w:id="1326976079">
      <w:bodyDiv w:val="1"/>
      <w:marLeft w:val="0"/>
      <w:marRight w:val="0"/>
      <w:marTop w:val="0"/>
      <w:marBottom w:val="0"/>
      <w:divBdr>
        <w:top w:val="none" w:sz="0" w:space="0" w:color="auto"/>
        <w:left w:val="none" w:sz="0" w:space="0" w:color="auto"/>
        <w:bottom w:val="none" w:sz="0" w:space="0" w:color="auto"/>
        <w:right w:val="none" w:sz="0" w:space="0" w:color="auto"/>
      </w:divBdr>
      <w:divsChild>
        <w:div w:id="1067343510">
          <w:marLeft w:val="0"/>
          <w:marRight w:val="0"/>
          <w:marTop w:val="0"/>
          <w:marBottom w:val="0"/>
          <w:divBdr>
            <w:top w:val="none" w:sz="0" w:space="0" w:color="auto"/>
            <w:left w:val="none" w:sz="0" w:space="0" w:color="auto"/>
            <w:bottom w:val="none" w:sz="0" w:space="0" w:color="auto"/>
            <w:right w:val="none" w:sz="0" w:space="0" w:color="auto"/>
          </w:divBdr>
          <w:divsChild>
            <w:div w:id="986590132">
              <w:marLeft w:val="0"/>
              <w:marRight w:val="0"/>
              <w:marTop w:val="0"/>
              <w:marBottom w:val="0"/>
              <w:divBdr>
                <w:top w:val="none" w:sz="0" w:space="0" w:color="auto"/>
                <w:left w:val="none" w:sz="0" w:space="0" w:color="auto"/>
                <w:bottom w:val="none" w:sz="0" w:space="0" w:color="auto"/>
                <w:right w:val="none" w:sz="0" w:space="0" w:color="auto"/>
              </w:divBdr>
              <w:divsChild>
                <w:div w:id="197553899">
                  <w:marLeft w:val="0"/>
                  <w:marRight w:val="0"/>
                  <w:marTop w:val="0"/>
                  <w:marBottom w:val="0"/>
                  <w:divBdr>
                    <w:top w:val="none" w:sz="0" w:space="0" w:color="auto"/>
                    <w:left w:val="none" w:sz="0" w:space="0" w:color="auto"/>
                    <w:bottom w:val="none" w:sz="0" w:space="0" w:color="auto"/>
                    <w:right w:val="none" w:sz="0" w:space="0" w:color="auto"/>
                  </w:divBdr>
                </w:div>
                <w:div w:id="16013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5357">
          <w:marLeft w:val="0"/>
          <w:marRight w:val="0"/>
          <w:marTop w:val="0"/>
          <w:marBottom w:val="0"/>
          <w:divBdr>
            <w:top w:val="none" w:sz="0" w:space="0" w:color="auto"/>
            <w:left w:val="none" w:sz="0" w:space="0" w:color="auto"/>
            <w:bottom w:val="none" w:sz="0" w:space="0" w:color="auto"/>
            <w:right w:val="none" w:sz="0" w:space="0" w:color="auto"/>
          </w:divBdr>
          <w:divsChild>
            <w:div w:id="819734716">
              <w:marLeft w:val="0"/>
              <w:marRight w:val="0"/>
              <w:marTop w:val="0"/>
              <w:marBottom w:val="0"/>
              <w:divBdr>
                <w:top w:val="none" w:sz="0" w:space="0" w:color="auto"/>
                <w:left w:val="none" w:sz="0" w:space="0" w:color="auto"/>
                <w:bottom w:val="none" w:sz="0" w:space="0" w:color="auto"/>
                <w:right w:val="none" w:sz="0" w:space="0" w:color="auto"/>
              </w:divBdr>
              <w:divsChild>
                <w:div w:id="439954253">
                  <w:marLeft w:val="0"/>
                  <w:marRight w:val="0"/>
                  <w:marTop w:val="0"/>
                  <w:marBottom w:val="0"/>
                  <w:divBdr>
                    <w:top w:val="none" w:sz="0" w:space="0" w:color="auto"/>
                    <w:left w:val="none" w:sz="0" w:space="0" w:color="auto"/>
                    <w:bottom w:val="none" w:sz="0" w:space="0" w:color="auto"/>
                    <w:right w:val="none" w:sz="0" w:space="0" w:color="auto"/>
                  </w:divBdr>
                </w:div>
                <w:div w:id="122902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5823">
          <w:marLeft w:val="0"/>
          <w:marRight w:val="0"/>
          <w:marTop w:val="0"/>
          <w:marBottom w:val="0"/>
          <w:divBdr>
            <w:top w:val="none" w:sz="0" w:space="0" w:color="auto"/>
            <w:left w:val="none" w:sz="0" w:space="0" w:color="auto"/>
            <w:bottom w:val="none" w:sz="0" w:space="0" w:color="auto"/>
            <w:right w:val="none" w:sz="0" w:space="0" w:color="auto"/>
          </w:divBdr>
          <w:divsChild>
            <w:div w:id="174542572">
              <w:marLeft w:val="0"/>
              <w:marRight w:val="0"/>
              <w:marTop w:val="0"/>
              <w:marBottom w:val="0"/>
              <w:divBdr>
                <w:top w:val="none" w:sz="0" w:space="0" w:color="auto"/>
                <w:left w:val="none" w:sz="0" w:space="0" w:color="auto"/>
                <w:bottom w:val="none" w:sz="0" w:space="0" w:color="auto"/>
                <w:right w:val="none" w:sz="0" w:space="0" w:color="auto"/>
              </w:divBdr>
              <w:divsChild>
                <w:div w:id="226503625">
                  <w:marLeft w:val="0"/>
                  <w:marRight w:val="0"/>
                  <w:marTop w:val="0"/>
                  <w:marBottom w:val="0"/>
                  <w:divBdr>
                    <w:top w:val="none" w:sz="0" w:space="0" w:color="auto"/>
                    <w:left w:val="none" w:sz="0" w:space="0" w:color="auto"/>
                    <w:bottom w:val="none" w:sz="0" w:space="0" w:color="auto"/>
                    <w:right w:val="none" w:sz="0" w:space="0" w:color="auto"/>
                  </w:divBdr>
                </w:div>
                <w:div w:id="132200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7294">
          <w:marLeft w:val="0"/>
          <w:marRight w:val="0"/>
          <w:marTop w:val="0"/>
          <w:marBottom w:val="0"/>
          <w:divBdr>
            <w:top w:val="none" w:sz="0" w:space="0" w:color="auto"/>
            <w:left w:val="none" w:sz="0" w:space="0" w:color="auto"/>
            <w:bottom w:val="none" w:sz="0" w:space="0" w:color="auto"/>
            <w:right w:val="none" w:sz="0" w:space="0" w:color="auto"/>
          </w:divBdr>
          <w:divsChild>
            <w:div w:id="1174221263">
              <w:marLeft w:val="0"/>
              <w:marRight w:val="0"/>
              <w:marTop w:val="0"/>
              <w:marBottom w:val="0"/>
              <w:divBdr>
                <w:top w:val="none" w:sz="0" w:space="0" w:color="auto"/>
                <w:left w:val="none" w:sz="0" w:space="0" w:color="auto"/>
                <w:bottom w:val="none" w:sz="0" w:space="0" w:color="auto"/>
                <w:right w:val="none" w:sz="0" w:space="0" w:color="auto"/>
              </w:divBdr>
              <w:divsChild>
                <w:div w:id="128792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241628">
      <w:bodyDiv w:val="1"/>
      <w:marLeft w:val="0"/>
      <w:marRight w:val="0"/>
      <w:marTop w:val="0"/>
      <w:marBottom w:val="0"/>
      <w:divBdr>
        <w:top w:val="none" w:sz="0" w:space="0" w:color="auto"/>
        <w:left w:val="none" w:sz="0" w:space="0" w:color="auto"/>
        <w:bottom w:val="none" w:sz="0" w:space="0" w:color="auto"/>
        <w:right w:val="none" w:sz="0" w:space="0" w:color="auto"/>
      </w:divBdr>
      <w:divsChild>
        <w:div w:id="1993294404">
          <w:marLeft w:val="0"/>
          <w:marRight w:val="0"/>
          <w:marTop w:val="0"/>
          <w:marBottom w:val="0"/>
          <w:divBdr>
            <w:top w:val="none" w:sz="0" w:space="0" w:color="auto"/>
            <w:left w:val="none" w:sz="0" w:space="0" w:color="auto"/>
            <w:bottom w:val="none" w:sz="0" w:space="0" w:color="auto"/>
            <w:right w:val="none" w:sz="0" w:space="0" w:color="auto"/>
          </w:divBdr>
          <w:divsChild>
            <w:div w:id="822506377">
              <w:marLeft w:val="0"/>
              <w:marRight w:val="0"/>
              <w:marTop w:val="0"/>
              <w:marBottom w:val="0"/>
              <w:divBdr>
                <w:top w:val="none" w:sz="0" w:space="0" w:color="auto"/>
                <w:left w:val="none" w:sz="0" w:space="0" w:color="auto"/>
                <w:bottom w:val="none" w:sz="0" w:space="0" w:color="auto"/>
                <w:right w:val="none" w:sz="0" w:space="0" w:color="auto"/>
              </w:divBdr>
              <w:divsChild>
                <w:div w:id="1034581478">
                  <w:marLeft w:val="0"/>
                  <w:marRight w:val="0"/>
                  <w:marTop w:val="0"/>
                  <w:marBottom w:val="0"/>
                  <w:divBdr>
                    <w:top w:val="none" w:sz="0" w:space="0" w:color="auto"/>
                    <w:left w:val="none" w:sz="0" w:space="0" w:color="auto"/>
                    <w:bottom w:val="none" w:sz="0" w:space="0" w:color="auto"/>
                    <w:right w:val="none" w:sz="0" w:space="0" w:color="auto"/>
                  </w:divBdr>
                  <w:divsChild>
                    <w:div w:id="116008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865869">
      <w:bodyDiv w:val="1"/>
      <w:marLeft w:val="0"/>
      <w:marRight w:val="0"/>
      <w:marTop w:val="0"/>
      <w:marBottom w:val="0"/>
      <w:divBdr>
        <w:top w:val="none" w:sz="0" w:space="0" w:color="auto"/>
        <w:left w:val="none" w:sz="0" w:space="0" w:color="auto"/>
        <w:bottom w:val="none" w:sz="0" w:space="0" w:color="auto"/>
        <w:right w:val="none" w:sz="0" w:space="0" w:color="auto"/>
      </w:divBdr>
      <w:divsChild>
        <w:div w:id="566837638">
          <w:marLeft w:val="0"/>
          <w:marRight w:val="0"/>
          <w:marTop w:val="0"/>
          <w:marBottom w:val="0"/>
          <w:divBdr>
            <w:top w:val="none" w:sz="0" w:space="0" w:color="auto"/>
            <w:left w:val="none" w:sz="0" w:space="0" w:color="auto"/>
            <w:bottom w:val="none" w:sz="0" w:space="0" w:color="auto"/>
            <w:right w:val="none" w:sz="0" w:space="0" w:color="auto"/>
          </w:divBdr>
          <w:divsChild>
            <w:div w:id="1957329062">
              <w:marLeft w:val="0"/>
              <w:marRight w:val="0"/>
              <w:marTop w:val="0"/>
              <w:marBottom w:val="0"/>
              <w:divBdr>
                <w:top w:val="none" w:sz="0" w:space="0" w:color="auto"/>
                <w:left w:val="none" w:sz="0" w:space="0" w:color="auto"/>
                <w:bottom w:val="none" w:sz="0" w:space="0" w:color="auto"/>
                <w:right w:val="none" w:sz="0" w:space="0" w:color="auto"/>
              </w:divBdr>
              <w:divsChild>
                <w:div w:id="1202667047">
                  <w:marLeft w:val="0"/>
                  <w:marRight w:val="0"/>
                  <w:marTop w:val="0"/>
                  <w:marBottom w:val="0"/>
                  <w:divBdr>
                    <w:top w:val="none" w:sz="0" w:space="0" w:color="auto"/>
                    <w:left w:val="none" w:sz="0" w:space="0" w:color="auto"/>
                    <w:bottom w:val="none" w:sz="0" w:space="0" w:color="auto"/>
                    <w:right w:val="none" w:sz="0" w:space="0" w:color="auto"/>
                  </w:divBdr>
                  <w:divsChild>
                    <w:div w:id="15528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013772">
      <w:bodyDiv w:val="1"/>
      <w:marLeft w:val="0"/>
      <w:marRight w:val="0"/>
      <w:marTop w:val="0"/>
      <w:marBottom w:val="0"/>
      <w:divBdr>
        <w:top w:val="none" w:sz="0" w:space="0" w:color="auto"/>
        <w:left w:val="none" w:sz="0" w:space="0" w:color="auto"/>
        <w:bottom w:val="none" w:sz="0" w:space="0" w:color="auto"/>
        <w:right w:val="none" w:sz="0" w:space="0" w:color="auto"/>
      </w:divBdr>
    </w:div>
    <w:div w:id="1332220940">
      <w:bodyDiv w:val="1"/>
      <w:marLeft w:val="0"/>
      <w:marRight w:val="0"/>
      <w:marTop w:val="0"/>
      <w:marBottom w:val="0"/>
      <w:divBdr>
        <w:top w:val="none" w:sz="0" w:space="0" w:color="auto"/>
        <w:left w:val="none" w:sz="0" w:space="0" w:color="auto"/>
        <w:bottom w:val="none" w:sz="0" w:space="0" w:color="auto"/>
        <w:right w:val="none" w:sz="0" w:space="0" w:color="auto"/>
      </w:divBdr>
    </w:div>
    <w:div w:id="1334256016">
      <w:bodyDiv w:val="1"/>
      <w:marLeft w:val="0"/>
      <w:marRight w:val="0"/>
      <w:marTop w:val="0"/>
      <w:marBottom w:val="0"/>
      <w:divBdr>
        <w:top w:val="none" w:sz="0" w:space="0" w:color="auto"/>
        <w:left w:val="none" w:sz="0" w:space="0" w:color="auto"/>
        <w:bottom w:val="none" w:sz="0" w:space="0" w:color="auto"/>
        <w:right w:val="none" w:sz="0" w:space="0" w:color="auto"/>
      </w:divBdr>
      <w:divsChild>
        <w:div w:id="677201019">
          <w:marLeft w:val="0"/>
          <w:marRight w:val="0"/>
          <w:marTop w:val="0"/>
          <w:marBottom w:val="0"/>
          <w:divBdr>
            <w:top w:val="none" w:sz="0" w:space="0" w:color="auto"/>
            <w:left w:val="none" w:sz="0" w:space="0" w:color="auto"/>
            <w:bottom w:val="none" w:sz="0" w:space="0" w:color="auto"/>
            <w:right w:val="none" w:sz="0" w:space="0" w:color="auto"/>
          </w:divBdr>
          <w:divsChild>
            <w:div w:id="529495756">
              <w:marLeft w:val="0"/>
              <w:marRight w:val="0"/>
              <w:marTop w:val="0"/>
              <w:marBottom w:val="0"/>
              <w:divBdr>
                <w:top w:val="none" w:sz="0" w:space="0" w:color="auto"/>
                <w:left w:val="none" w:sz="0" w:space="0" w:color="auto"/>
                <w:bottom w:val="none" w:sz="0" w:space="0" w:color="auto"/>
                <w:right w:val="none" w:sz="0" w:space="0" w:color="auto"/>
              </w:divBdr>
              <w:divsChild>
                <w:div w:id="458650066">
                  <w:marLeft w:val="0"/>
                  <w:marRight w:val="0"/>
                  <w:marTop w:val="100"/>
                  <w:marBottom w:val="100"/>
                  <w:divBdr>
                    <w:top w:val="none" w:sz="0" w:space="0" w:color="auto"/>
                    <w:left w:val="none" w:sz="0" w:space="0" w:color="auto"/>
                    <w:bottom w:val="none" w:sz="0" w:space="0" w:color="auto"/>
                    <w:right w:val="none" w:sz="0" w:space="0" w:color="auto"/>
                  </w:divBdr>
                  <w:divsChild>
                    <w:div w:id="152796159">
                      <w:marLeft w:val="0"/>
                      <w:marRight w:val="0"/>
                      <w:marTop w:val="0"/>
                      <w:marBottom w:val="0"/>
                      <w:divBdr>
                        <w:top w:val="none" w:sz="0" w:space="0" w:color="auto"/>
                        <w:left w:val="single" w:sz="2" w:space="7" w:color="000000"/>
                        <w:bottom w:val="none" w:sz="0" w:space="0" w:color="auto"/>
                        <w:right w:val="single" w:sz="2" w:space="7" w:color="000000"/>
                      </w:divBdr>
                      <w:divsChild>
                        <w:div w:id="1237781285">
                          <w:marLeft w:val="0"/>
                          <w:marRight w:val="0"/>
                          <w:marTop w:val="0"/>
                          <w:marBottom w:val="0"/>
                          <w:divBdr>
                            <w:top w:val="none" w:sz="0" w:space="0" w:color="auto"/>
                            <w:left w:val="none" w:sz="0" w:space="0" w:color="auto"/>
                            <w:bottom w:val="none" w:sz="0" w:space="0" w:color="auto"/>
                            <w:right w:val="none" w:sz="0" w:space="0" w:color="auto"/>
                          </w:divBdr>
                          <w:divsChild>
                            <w:div w:id="816265572">
                              <w:marLeft w:val="0"/>
                              <w:marRight w:val="0"/>
                              <w:marTop w:val="0"/>
                              <w:marBottom w:val="0"/>
                              <w:divBdr>
                                <w:top w:val="none" w:sz="0" w:space="0" w:color="auto"/>
                                <w:left w:val="none" w:sz="0" w:space="0" w:color="auto"/>
                                <w:bottom w:val="none" w:sz="0" w:space="0" w:color="auto"/>
                                <w:right w:val="none" w:sz="0" w:space="0" w:color="auto"/>
                              </w:divBdr>
                              <w:divsChild>
                                <w:div w:id="1803225670">
                                  <w:marLeft w:val="0"/>
                                  <w:marRight w:val="0"/>
                                  <w:marTop w:val="0"/>
                                  <w:marBottom w:val="0"/>
                                  <w:divBdr>
                                    <w:top w:val="single" w:sz="2" w:space="0" w:color="FFFFFF"/>
                                    <w:left w:val="none" w:sz="0" w:space="0" w:color="auto"/>
                                    <w:bottom w:val="single" w:sz="2" w:space="0" w:color="FFFFFF"/>
                                    <w:right w:val="none" w:sz="0" w:space="0" w:color="auto"/>
                                  </w:divBdr>
                                  <w:divsChild>
                                    <w:div w:id="895431529">
                                      <w:marLeft w:val="0"/>
                                      <w:marRight w:val="0"/>
                                      <w:marTop w:val="0"/>
                                      <w:marBottom w:val="0"/>
                                      <w:divBdr>
                                        <w:top w:val="none" w:sz="0" w:space="0" w:color="auto"/>
                                        <w:left w:val="none" w:sz="0" w:space="0" w:color="auto"/>
                                        <w:bottom w:val="none" w:sz="0" w:space="0" w:color="auto"/>
                                        <w:right w:val="none" w:sz="0" w:space="0" w:color="auto"/>
                                      </w:divBdr>
                                      <w:divsChild>
                                        <w:div w:id="1295865136">
                                          <w:marLeft w:val="0"/>
                                          <w:marRight w:val="0"/>
                                          <w:marTop w:val="0"/>
                                          <w:marBottom w:val="0"/>
                                          <w:divBdr>
                                            <w:top w:val="single" w:sz="2" w:space="0" w:color="BBBBBB"/>
                                            <w:left w:val="none" w:sz="0" w:space="0" w:color="auto"/>
                                            <w:bottom w:val="none" w:sz="0" w:space="0" w:color="auto"/>
                                            <w:right w:val="none" w:sz="0" w:space="0" w:color="auto"/>
                                          </w:divBdr>
                                          <w:divsChild>
                                            <w:div w:id="1575429595">
                                              <w:marLeft w:val="0"/>
                                              <w:marRight w:val="0"/>
                                              <w:marTop w:val="0"/>
                                              <w:marBottom w:val="0"/>
                                              <w:divBdr>
                                                <w:top w:val="none" w:sz="0" w:space="0" w:color="auto"/>
                                                <w:left w:val="none" w:sz="0" w:space="0" w:color="auto"/>
                                                <w:bottom w:val="none" w:sz="0" w:space="0" w:color="auto"/>
                                                <w:right w:val="none" w:sz="0" w:space="0" w:color="auto"/>
                                              </w:divBdr>
                                              <w:divsChild>
                                                <w:div w:id="1949702492">
                                                  <w:marLeft w:val="0"/>
                                                  <w:marRight w:val="0"/>
                                                  <w:marTop w:val="0"/>
                                                  <w:marBottom w:val="0"/>
                                                  <w:divBdr>
                                                    <w:top w:val="none" w:sz="0" w:space="0" w:color="auto"/>
                                                    <w:left w:val="none" w:sz="0" w:space="0" w:color="auto"/>
                                                    <w:bottom w:val="none" w:sz="0" w:space="0" w:color="auto"/>
                                                    <w:right w:val="none" w:sz="0" w:space="0" w:color="auto"/>
                                                  </w:divBdr>
                                                  <w:divsChild>
                                                    <w:div w:id="340545087">
                                                      <w:marLeft w:val="0"/>
                                                      <w:marRight w:val="0"/>
                                                      <w:marTop w:val="0"/>
                                                      <w:marBottom w:val="0"/>
                                                      <w:divBdr>
                                                        <w:top w:val="none" w:sz="0" w:space="0" w:color="auto"/>
                                                        <w:left w:val="none" w:sz="0" w:space="0" w:color="auto"/>
                                                        <w:bottom w:val="none" w:sz="0" w:space="0" w:color="auto"/>
                                                        <w:right w:val="none" w:sz="0" w:space="0" w:color="auto"/>
                                                      </w:divBdr>
                                                      <w:divsChild>
                                                        <w:div w:id="241717124">
                                                          <w:marLeft w:val="0"/>
                                                          <w:marRight w:val="0"/>
                                                          <w:marTop w:val="0"/>
                                                          <w:marBottom w:val="0"/>
                                                          <w:divBdr>
                                                            <w:top w:val="none" w:sz="0" w:space="0" w:color="auto"/>
                                                            <w:left w:val="none" w:sz="0" w:space="0" w:color="auto"/>
                                                            <w:bottom w:val="none" w:sz="0" w:space="0" w:color="auto"/>
                                                            <w:right w:val="none" w:sz="0" w:space="0" w:color="auto"/>
                                                          </w:divBdr>
                                                          <w:divsChild>
                                                            <w:div w:id="1194921999">
                                                              <w:marLeft w:val="0"/>
                                                              <w:marRight w:val="0"/>
                                                              <w:marTop w:val="0"/>
                                                              <w:marBottom w:val="0"/>
                                                              <w:divBdr>
                                                                <w:top w:val="none" w:sz="0" w:space="0" w:color="auto"/>
                                                                <w:left w:val="none" w:sz="0" w:space="0" w:color="auto"/>
                                                                <w:bottom w:val="none" w:sz="0" w:space="0" w:color="auto"/>
                                                                <w:right w:val="none" w:sz="0" w:space="0" w:color="auto"/>
                                                              </w:divBdr>
                                                              <w:divsChild>
                                                                <w:div w:id="1539127715">
                                                                  <w:marLeft w:val="0"/>
                                                                  <w:marRight w:val="0"/>
                                                                  <w:marTop w:val="0"/>
                                                                  <w:marBottom w:val="0"/>
                                                                  <w:divBdr>
                                                                    <w:top w:val="single" w:sz="2" w:space="3" w:color="807432"/>
                                                                    <w:left w:val="none" w:sz="0" w:space="0" w:color="auto"/>
                                                                    <w:bottom w:val="single" w:sz="2" w:space="3" w:color="D7D1AF"/>
                                                                    <w:right w:val="none" w:sz="0" w:space="0" w:color="auto"/>
                                                                  </w:divBdr>
                                                                  <w:divsChild>
                                                                    <w:div w:id="231088592">
                                                                      <w:marLeft w:val="0"/>
                                                                      <w:marRight w:val="0"/>
                                                                      <w:marTop w:val="0"/>
                                                                      <w:marBottom w:val="0"/>
                                                                      <w:divBdr>
                                                                        <w:top w:val="none" w:sz="0" w:space="0" w:color="auto"/>
                                                                        <w:left w:val="none" w:sz="0" w:space="0" w:color="auto"/>
                                                                        <w:bottom w:val="none" w:sz="0" w:space="0" w:color="auto"/>
                                                                        <w:right w:val="none" w:sz="0" w:space="0" w:color="auto"/>
                                                                      </w:divBdr>
                                                                      <w:divsChild>
                                                                        <w:div w:id="1346053096">
                                                                          <w:marLeft w:val="0"/>
                                                                          <w:marRight w:val="13"/>
                                                                          <w:marTop w:val="7"/>
                                                                          <w:marBottom w:val="40"/>
                                                                          <w:divBdr>
                                                                            <w:top w:val="none" w:sz="0" w:space="0" w:color="auto"/>
                                                                            <w:left w:val="none" w:sz="0" w:space="0" w:color="auto"/>
                                                                            <w:bottom w:val="none" w:sz="0" w:space="0" w:color="auto"/>
                                                                            <w:right w:val="none" w:sz="0" w:space="0" w:color="auto"/>
                                                                          </w:divBdr>
                                                                        </w:div>
                                                                      </w:divsChild>
                                                                    </w:div>
                                                                    <w:div w:id="887842345">
                                                                      <w:marLeft w:val="0"/>
                                                                      <w:marRight w:val="0"/>
                                                                      <w:marTop w:val="0"/>
                                                                      <w:marBottom w:val="0"/>
                                                                      <w:divBdr>
                                                                        <w:top w:val="none" w:sz="0" w:space="0" w:color="auto"/>
                                                                        <w:left w:val="none" w:sz="0" w:space="0" w:color="auto"/>
                                                                        <w:bottom w:val="none" w:sz="0" w:space="0" w:color="auto"/>
                                                                        <w:right w:val="none" w:sz="0" w:space="0" w:color="auto"/>
                                                                      </w:divBdr>
                                                                    </w:div>
                                                                    <w:div w:id="1554999606">
                                                                      <w:marLeft w:val="0"/>
                                                                      <w:marRight w:val="0"/>
                                                                      <w:marTop w:val="0"/>
                                                                      <w:marBottom w:val="0"/>
                                                                      <w:divBdr>
                                                                        <w:top w:val="none" w:sz="0" w:space="0" w:color="auto"/>
                                                                        <w:left w:val="none" w:sz="0" w:space="0" w:color="auto"/>
                                                                        <w:bottom w:val="none" w:sz="0" w:space="0" w:color="auto"/>
                                                                        <w:right w:val="none" w:sz="0" w:space="0" w:color="auto"/>
                                                                      </w:divBdr>
                                                                      <w:divsChild>
                                                                        <w:div w:id="1607494132">
                                                                          <w:marLeft w:val="0"/>
                                                                          <w:marRight w:val="0"/>
                                                                          <w:marTop w:val="0"/>
                                                                          <w:marBottom w:val="0"/>
                                                                          <w:divBdr>
                                                                            <w:top w:val="none" w:sz="0" w:space="0" w:color="auto"/>
                                                                            <w:left w:val="none" w:sz="0" w:space="0" w:color="auto"/>
                                                                            <w:bottom w:val="none" w:sz="0" w:space="0" w:color="auto"/>
                                                                            <w:right w:val="none" w:sz="0" w:space="0" w:color="auto"/>
                                                                          </w:divBdr>
                                                                          <w:divsChild>
                                                                            <w:div w:id="1051616205">
                                                                              <w:marLeft w:val="0"/>
                                                                              <w:marRight w:val="13"/>
                                                                              <w:marTop w:val="7"/>
                                                                              <w:marBottom w:val="0"/>
                                                                              <w:divBdr>
                                                                                <w:top w:val="none" w:sz="0" w:space="0" w:color="auto"/>
                                                                                <w:left w:val="none" w:sz="0" w:space="0" w:color="auto"/>
                                                                                <w:bottom w:val="none" w:sz="0" w:space="0" w:color="auto"/>
                                                                                <w:right w:val="none" w:sz="0" w:space="0" w:color="auto"/>
                                                                              </w:divBdr>
                                                                            </w:div>
                                                                            <w:div w:id="1431194041">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526311">
      <w:bodyDiv w:val="1"/>
      <w:marLeft w:val="0"/>
      <w:marRight w:val="0"/>
      <w:marTop w:val="0"/>
      <w:marBottom w:val="0"/>
      <w:divBdr>
        <w:top w:val="none" w:sz="0" w:space="0" w:color="auto"/>
        <w:left w:val="none" w:sz="0" w:space="0" w:color="auto"/>
        <w:bottom w:val="none" w:sz="0" w:space="0" w:color="auto"/>
        <w:right w:val="none" w:sz="0" w:space="0" w:color="auto"/>
      </w:divBdr>
      <w:divsChild>
        <w:div w:id="406027991">
          <w:marLeft w:val="0"/>
          <w:marRight w:val="0"/>
          <w:marTop w:val="0"/>
          <w:marBottom w:val="0"/>
          <w:divBdr>
            <w:top w:val="none" w:sz="0" w:space="0" w:color="auto"/>
            <w:left w:val="none" w:sz="0" w:space="0" w:color="auto"/>
            <w:bottom w:val="none" w:sz="0" w:space="0" w:color="auto"/>
            <w:right w:val="none" w:sz="0" w:space="0" w:color="auto"/>
          </w:divBdr>
          <w:divsChild>
            <w:div w:id="631326522">
              <w:marLeft w:val="0"/>
              <w:marRight w:val="0"/>
              <w:marTop w:val="0"/>
              <w:marBottom w:val="0"/>
              <w:divBdr>
                <w:top w:val="none" w:sz="0" w:space="0" w:color="auto"/>
                <w:left w:val="none" w:sz="0" w:space="0" w:color="auto"/>
                <w:bottom w:val="none" w:sz="0" w:space="0" w:color="auto"/>
                <w:right w:val="none" w:sz="0" w:space="0" w:color="auto"/>
              </w:divBdr>
            </w:div>
          </w:divsChild>
        </w:div>
        <w:div w:id="577057477">
          <w:marLeft w:val="0"/>
          <w:marRight w:val="0"/>
          <w:marTop w:val="0"/>
          <w:marBottom w:val="0"/>
          <w:divBdr>
            <w:top w:val="none" w:sz="0" w:space="0" w:color="auto"/>
            <w:left w:val="none" w:sz="0" w:space="0" w:color="auto"/>
            <w:bottom w:val="none" w:sz="0" w:space="0" w:color="auto"/>
            <w:right w:val="none" w:sz="0" w:space="0" w:color="auto"/>
          </w:divBdr>
          <w:divsChild>
            <w:div w:id="470834070">
              <w:marLeft w:val="0"/>
              <w:marRight w:val="0"/>
              <w:marTop w:val="0"/>
              <w:marBottom w:val="0"/>
              <w:divBdr>
                <w:top w:val="none" w:sz="0" w:space="0" w:color="auto"/>
                <w:left w:val="none" w:sz="0" w:space="0" w:color="auto"/>
                <w:bottom w:val="none" w:sz="0" w:space="0" w:color="auto"/>
                <w:right w:val="none" w:sz="0" w:space="0" w:color="auto"/>
              </w:divBdr>
            </w:div>
          </w:divsChild>
        </w:div>
        <w:div w:id="803237113">
          <w:marLeft w:val="0"/>
          <w:marRight w:val="0"/>
          <w:marTop w:val="0"/>
          <w:marBottom w:val="0"/>
          <w:divBdr>
            <w:top w:val="none" w:sz="0" w:space="0" w:color="auto"/>
            <w:left w:val="none" w:sz="0" w:space="0" w:color="auto"/>
            <w:bottom w:val="none" w:sz="0" w:space="0" w:color="auto"/>
            <w:right w:val="none" w:sz="0" w:space="0" w:color="auto"/>
          </w:divBdr>
          <w:divsChild>
            <w:div w:id="984506733">
              <w:marLeft w:val="0"/>
              <w:marRight w:val="0"/>
              <w:marTop w:val="0"/>
              <w:marBottom w:val="0"/>
              <w:divBdr>
                <w:top w:val="none" w:sz="0" w:space="0" w:color="auto"/>
                <w:left w:val="none" w:sz="0" w:space="0" w:color="auto"/>
                <w:bottom w:val="none" w:sz="0" w:space="0" w:color="auto"/>
                <w:right w:val="none" w:sz="0" w:space="0" w:color="auto"/>
              </w:divBdr>
            </w:div>
          </w:divsChild>
        </w:div>
        <w:div w:id="807743420">
          <w:marLeft w:val="0"/>
          <w:marRight w:val="0"/>
          <w:marTop w:val="0"/>
          <w:marBottom w:val="0"/>
          <w:divBdr>
            <w:top w:val="none" w:sz="0" w:space="0" w:color="auto"/>
            <w:left w:val="none" w:sz="0" w:space="0" w:color="auto"/>
            <w:bottom w:val="none" w:sz="0" w:space="0" w:color="auto"/>
            <w:right w:val="none" w:sz="0" w:space="0" w:color="auto"/>
          </w:divBdr>
          <w:divsChild>
            <w:div w:id="872960367">
              <w:marLeft w:val="0"/>
              <w:marRight w:val="0"/>
              <w:marTop w:val="0"/>
              <w:marBottom w:val="0"/>
              <w:divBdr>
                <w:top w:val="none" w:sz="0" w:space="0" w:color="auto"/>
                <w:left w:val="none" w:sz="0" w:space="0" w:color="auto"/>
                <w:bottom w:val="none" w:sz="0" w:space="0" w:color="auto"/>
                <w:right w:val="none" w:sz="0" w:space="0" w:color="auto"/>
              </w:divBdr>
            </w:div>
          </w:divsChild>
        </w:div>
        <w:div w:id="847644820">
          <w:marLeft w:val="0"/>
          <w:marRight w:val="0"/>
          <w:marTop w:val="0"/>
          <w:marBottom w:val="0"/>
          <w:divBdr>
            <w:top w:val="none" w:sz="0" w:space="0" w:color="auto"/>
            <w:left w:val="none" w:sz="0" w:space="0" w:color="auto"/>
            <w:bottom w:val="none" w:sz="0" w:space="0" w:color="auto"/>
            <w:right w:val="none" w:sz="0" w:space="0" w:color="auto"/>
          </w:divBdr>
        </w:div>
        <w:div w:id="894239782">
          <w:marLeft w:val="0"/>
          <w:marRight w:val="0"/>
          <w:marTop w:val="0"/>
          <w:marBottom w:val="0"/>
          <w:divBdr>
            <w:top w:val="none" w:sz="0" w:space="0" w:color="auto"/>
            <w:left w:val="none" w:sz="0" w:space="0" w:color="auto"/>
            <w:bottom w:val="none" w:sz="0" w:space="0" w:color="auto"/>
            <w:right w:val="none" w:sz="0" w:space="0" w:color="auto"/>
          </w:divBdr>
        </w:div>
        <w:div w:id="1104963483">
          <w:marLeft w:val="0"/>
          <w:marRight w:val="0"/>
          <w:marTop w:val="0"/>
          <w:marBottom w:val="0"/>
          <w:divBdr>
            <w:top w:val="none" w:sz="0" w:space="0" w:color="auto"/>
            <w:left w:val="none" w:sz="0" w:space="0" w:color="auto"/>
            <w:bottom w:val="none" w:sz="0" w:space="0" w:color="auto"/>
            <w:right w:val="none" w:sz="0" w:space="0" w:color="auto"/>
          </w:divBdr>
          <w:divsChild>
            <w:div w:id="427625004">
              <w:marLeft w:val="0"/>
              <w:marRight w:val="0"/>
              <w:marTop w:val="0"/>
              <w:marBottom w:val="0"/>
              <w:divBdr>
                <w:top w:val="none" w:sz="0" w:space="0" w:color="auto"/>
                <w:left w:val="none" w:sz="0" w:space="0" w:color="auto"/>
                <w:bottom w:val="none" w:sz="0" w:space="0" w:color="auto"/>
                <w:right w:val="none" w:sz="0" w:space="0" w:color="auto"/>
              </w:divBdr>
            </w:div>
          </w:divsChild>
        </w:div>
        <w:div w:id="1287009809">
          <w:marLeft w:val="0"/>
          <w:marRight w:val="0"/>
          <w:marTop w:val="0"/>
          <w:marBottom w:val="0"/>
          <w:divBdr>
            <w:top w:val="none" w:sz="0" w:space="0" w:color="auto"/>
            <w:left w:val="none" w:sz="0" w:space="0" w:color="auto"/>
            <w:bottom w:val="none" w:sz="0" w:space="0" w:color="auto"/>
            <w:right w:val="none" w:sz="0" w:space="0" w:color="auto"/>
          </w:divBdr>
          <w:divsChild>
            <w:div w:id="775291789">
              <w:marLeft w:val="0"/>
              <w:marRight w:val="0"/>
              <w:marTop w:val="0"/>
              <w:marBottom w:val="0"/>
              <w:divBdr>
                <w:top w:val="none" w:sz="0" w:space="0" w:color="auto"/>
                <w:left w:val="none" w:sz="0" w:space="0" w:color="auto"/>
                <w:bottom w:val="none" w:sz="0" w:space="0" w:color="auto"/>
                <w:right w:val="none" w:sz="0" w:space="0" w:color="auto"/>
              </w:divBdr>
            </w:div>
          </w:divsChild>
        </w:div>
        <w:div w:id="1445415754">
          <w:marLeft w:val="0"/>
          <w:marRight w:val="0"/>
          <w:marTop w:val="0"/>
          <w:marBottom w:val="0"/>
          <w:divBdr>
            <w:top w:val="none" w:sz="0" w:space="0" w:color="auto"/>
            <w:left w:val="none" w:sz="0" w:space="0" w:color="auto"/>
            <w:bottom w:val="none" w:sz="0" w:space="0" w:color="auto"/>
            <w:right w:val="none" w:sz="0" w:space="0" w:color="auto"/>
          </w:divBdr>
          <w:divsChild>
            <w:div w:id="821316098">
              <w:marLeft w:val="0"/>
              <w:marRight w:val="0"/>
              <w:marTop w:val="0"/>
              <w:marBottom w:val="0"/>
              <w:divBdr>
                <w:top w:val="none" w:sz="0" w:space="0" w:color="auto"/>
                <w:left w:val="none" w:sz="0" w:space="0" w:color="auto"/>
                <w:bottom w:val="none" w:sz="0" w:space="0" w:color="auto"/>
                <w:right w:val="none" w:sz="0" w:space="0" w:color="auto"/>
              </w:divBdr>
            </w:div>
          </w:divsChild>
        </w:div>
        <w:div w:id="1805730599">
          <w:marLeft w:val="0"/>
          <w:marRight w:val="0"/>
          <w:marTop w:val="0"/>
          <w:marBottom w:val="0"/>
          <w:divBdr>
            <w:top w:val="none" w:sz="0" w:space="0" w:color="auto"/>
            <w:left w:val="none" w:sz="0" w:space="0" w:color="auto"/>
            <w:bottom w:val="none" w:sz="0" w:space="0" w:color="auto"/>
            <w:right w:val="none" w:sz="0" w:space="0" w:color="auto"/>
          </w:divBdr>
        </w:div>
        <w:div w:id="1964727472">
          <w:marLeft w:val="0"/>
          <w:marRight w:val="0"/>
          <w:marTop w:val="0"/>
          <w:marBottom w:val="0"/>
          <w:divBdr>
            <w:top w:val="none" w:sz="0" w:space="0" w:color="auto"/>
            <w:left w:val="none" w:sz="0" w:space="0" w:color="auto"/>
            <w:bottom w:val="none" w:sz="0" w:space="0" w:color="auto"/>
            <w:right w:val="none" w:sz="0" w:space="0" w:color="auto"/>
          </w:divBdr>
          <w:divsChild>
            <w:div w:id="1124348517">
              <w:marLeft w:val="0"/>
              <w:marRight w:val="0"/>
              <w:marTop w:val="0"/>
              <w:marBottom w:val="0"/>
              <w:divBdr>
                <w:top w:val="none" w:sz="0" w:space="0" w:color="auto"/>
                <w:left w:val="none" w:sz="0" w:space="0" w:color="auto"/>
                <w:bottom w:val="none" w:sz="0" w:space="0" w:color="auto"/>
                <w:right w:val="none" w:sz="0" w:space="0" w:color="auto"/>
              </w:divBdr>
            </w:div>
          </w:divsChild>
        </w:div>
        <w:div w:id="2025472789">
          <w:marLeft w:val="0"/>
          <w:marRight w:val="0"/>
          <w:marTop w:val="0"/>
          <w:marBottom w:val="0"/>
          <w:divBdr>
            <w:top w:val="none" w:sz="0" w:space="0" w:color="auto"/>
            <w:left w:val="none" w:sz="0" w:space="0" w:color="auto"/>
            <w:bottom w:val="none" w:sz="0" w:space="0" w:color="auto"/>
            <w:right w:val="none" w:sz="0" w:space="0" w:color="auto"/>
          </w:divBdr>
          <w:divsChild>
            <w:div w:id="1311206381">
              <w:marLeft w:val="0"/>
              <w:marRight w:val="0"/>
              <w:marTop w:val="0"/>
              <w:marBottom w:val="0"/>
              <w:divBdr>
                <w:top w:val="none" w:sz="0" w:space="0" w:color="auto"/>
                <w:left w:val="none" w:sz="0" w:space="0" w:color="auto"/>
                <w:bottom w:val="none" w:sz="0" w:space="0" w:color="auto"/>
                <w:right w:val="none" w:sz="0" w:space="0" w:color="auto"/>
              </w:divBdr>
            </w:div>
          </w:divsChild>
        </w:div>
        <w:div w:id="2098402927">
          <w:marLeft w:val="0"/>
          <w:marRight w:val="0"/>
          <w:marTop w:val="0"/>
          <w:marBottom w:val="0"/>
          <w:divBdr>
            <w:top w:val="none" w:sz="0" w:space="0" w:color="auto"/>
            <w:left w:val="none" w:sz="0" w:space="0" w:color="auto"/>
            <w:bottom w:val="none" w:sz="0" w:space="0" w:color="auto"/>
            <w:right w:val="none" w:sz="0" w:space="0" w:color="auto"/>
          </w:divBdr>
          <w:divsChild>
            <w:div w:id="179609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55758">
      <w:bodyDiv w:val="1"/>
      <w:marLeft w:val="0"/>
      <w:marRight w:val="0"/>
      <w:marTop w:val="0"/>
      <w:marBottom w:val="0"/>
      <w:divBdr>
        <w:top w:val="none" w:sz="0" w:space="0" w:color="auto"/>
        <w:left w:val="none" w:sz="0" w:space="0" w:color="auto"/>
        <w:bottom w:val="none" w:sz="0" w:space="0" w:color="auto"/>
        <w:right w:val="none" w:sz="0" w:space="0" w:color="auto"/>
      </w:divBdr>
      <w:divsChild>
        <w:div w:id="1351493116">
          <w:marLeft w:val="0"/>
          <w:marRight w:val="0"/>
          <w:marTop w:val="0"/>
          <w:marBottom w:val="0"/>
          <w:divBdr>
            <w:top w:val="none" w:sz="0" w:space="0" w:color="auto"/>
            <w:left w:val="none" w:sz="0" w:space="0" w:color="auto"/>
            <w:bottom w:val="none" w:sz="0" w:space="0" w:color="auto"/>
            <w:right w:val="none" w:sz="0" w:space="0" w:color="auto"/>
          </w:divBdr>
          <w:divsChild>
            <w:div w:id="716011804">
              <w:marLeft w:val="0"/>
              <w:marRight w:val="0"/>
              <w:marTop w:val="0"/>
              <w:marBottom w:val="0"/>
              <w:divBdr>
                <w:top w:val="none" w:sz="0" w:space="0" w:color="auto"/>
                <w:left w:val="none" w:sz="0" w:space="0" w:color="auto"/>
                <w:bottom w:val="none" w:sz="0" w:space="0" w:color="auto"/>
                <w:right w:val="none" w:sz="0" w:space="0" w:color="auto"/>
              </w:divBdr>
              <w:divsChild>
                <w:div w:id="582837927">
                  <w:marLeft w:val="0"/>
                  <w:marRight w:val="0"/>
                  <w:marTop w:val="0"/>
                  <w:marBottom w:val="0"/>
                  <w:divBdr>
                    <w:top w:val="none" w:sz="0" w:space="0" w:color="auto"/>
                    <w:left w:val="none" w:sz="0" w:space="0" w:color="auto"/>
                    <w:bottom w:val="none" w:sz="0" w:space="0" w:color="auto"/>
                    <w:right w:val="none" w:sz="0" w:space="0" w:color="auto"/>
                  </w:divBdr>
                  <w:divsChild>
                    <w:div w:id="1088304206">
                      <w:marLeft w:val="0"/>
                      <w:marRight w:val="0"/>
                      <w:marTop w:val="0"/>
                      <w:marBottom w:val="0"/>
                      <w:divBdr>
                        <w:top w:val="none" w:sz="0" w:space="0" w:color="auto"/>
                        <w:left w:val="none" w:sz="0" w:space="0" w:color="auto"/>
                        <w:bottom w:val="none" w:sz="0" w:space="0" w:color="auto"/>
                        <w:right w:val="none" w:sz="0" w:space="0" w:color="auto"/>
                      </w:divBdr>
                      <w:divsChild>
                        <w:div w:id="784274008">
                          <w:marLeft w:val="0"/>
                          <w:marRight w:val="0"/>
                          <w:marTop w:val="0"/>
                          <w:marBottom w:val="0"/>
                          <w:divBdr>
                            <w:top w:val="none" w:sz="0" w:space="0" w:color="auto"/>
                            <w:left w:val="none" w:sz="0" w:space="0" w:color="auto"/>
                            <w:bottom w:val="none" w:sz="0" w:space="0" w:color="auto"/>
                            <w:right w:val="none" w:sz="0" w:space="0" w:color="auto"/>
                          </w:divBdr>
                        </w:div>
                        <w:div w:id="956376830">
                          <w:marLeft w:val="0"/>
                          <w:marRight w:val="0"/>
                          <w:marTop w:val="0"/>
                          <w:marBottom w:val="0"/>
                          <w:divBdr>
                            <w:top w:val="none" w:sz="0" w:space="0" w:color="auto"/>
                            <w:left w:val="none" w:sz="0" w:space="0" w:color="auto"/>
                            <w:bottom w:val="none" w:sz="0" w:space="0" w:color="auto"/>
                            <w:right w:val="none" w:sz="0" w:space="0" w:color="auto"/>
                          </w:divBdr>
                        </w:div>
                        <w:div w:id="1019618855">
                          <w:marLeft w:val="0"/>
                          <w:marRight w:val="0"/>
                          <w:marTop w:val="0"/>
                          <w:marBottom w:val="0"/>
                          <w:divBdr>
                            <w:top w:val="none" w:sz="0" w:space="0" w:color="auto"/>
                            <w:left w:val="none" w:sz="0" w:space="0" w:color="auto"/>
                            <w:bottom w:val="none" w:sz="0" w:space="0" w:color="auto"/>
                            <w:right w:val="none" w:sz="0" w:space="0" w:color="auto"/>
                          </w:divBdr>
                        </w:div>
                        <w:div w:id="1470901167">
                          <w:marLeft w:val="0"/>
                          <w:marRight w:val="0"/>
                          <w:marTop w:val="0"/>
                          <w:marBottom w:val="0"/>
                          <w:divBdr>
                            <w:top w:val="none" w:sz="0" w:space="0" w:color="auto"/>
                            <w:left w:val="none" w:sz="0" w:space="0" w:color="auto"/>
                            <w:bottom w:val="none" w:sz="0" w:space="0" w:color="auto"/>
                            <w:right w:val="none" w:sz="0" w:space="0" w:color="auto"/>
                          </w:divBdr>
                        </w:div>
                        <w:div w:id="1966043179">
                          <w:marLeft w:val="0"/>
                          <w:marRight w:val="0"/>
                          <w:marTop w:val="0"/>
                          <w:marBottom w:val="0"/>
                          <w:divBdr>
                            <w:top w:val="none" w:sz="0" w:space="0" w:color="auto"/>
                            <w:left w:val="none" w:sz="0" w:space="0" w:color="auto"/>
                            <w:bottom w:val="none" w:sz="0" w:space="0" w:color="auto"/>
                            <w:right w:val="none" w:sz="0" w:space="0" w:color="auto"/>
                          </w:divBdr>
                        </w:div>
                        <w:div w:id="21237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698063">
      <w:bodyDiv w:val="1"/>
      <w:marLeft w:val="0"/>
      <w:marRight w:val="0"/>
      <w:marTop w:val="0"/>
      <w:marBottom w:val="0"/>
      <w:divBdr>
        <w:top w:val="none" w:sz="0" w:space="0" w:color="auto"/>
        <w:left w:val="none" w:sz="0" w:space="0" w:color="auto"/>
        <w:bottom w:val="none" w:sz="0" w:space="0" w:color="auto"/>
        <w:right w:val="none" w:sz="0" w:space="0" w:color="auto"/>
      </w:divBdr>
    </w:div>
    <w:div w:id="1339773811">
      <w:bodyDiv w:val="1"/>
      <w:marLeft w:val="0"/>
      <w:marRight w:val="0"/>
      <w:marTop w:val="0"/>
      <w:marBottom w:val="0"/>
      <w:divBdr>
        <w:top w:val="none" w:sz="0" w:space="0" w:color="auto"/>
        <w:left w:val="none" w:sz="0" w:space="0" w:color="auto"/>
        <w:bottom w:val="none" w:sz="0" w:space="0" w:color="auto"/>
        <w:right w:val="none" w:sz="0" w:space="0" w:color="auto"/>
      </w:divBdr>
      <w:divsChild>
        <w:div w:id="432895697">
          <w:marLeft w:val="0"/>
          <w:marRight w:val="0"/>
          <w:marTop w:val="0"/>
          <w:marBottom w:val="0"/>
          <w:divBdr>
            <w:top w:val="none" w:sz="0" w:space="0" w:color="auto"/>
            <w:left w:val="none" w:sz="0" w:space="0" w:color="auto"/>
            <w:bottom w:val="none" w:sz="0" w:space="0" w:color="auto"/>
            <w:right w:val="none" w:sz="0" w:space="0" w:color="auto"/>
          </w:divBdr>
          <w:divsChild>
            <w:div w:id="1455447457">
              <w:marLeft w:val="0"/>
              <w:marRight w:val="0"/>
              <w:marTop w:val="0"/>
              <w:marBottom w:val="0"/>
              <w:divBdr>
                <w:top w:val="none" w:sz="0" w:space="0" w:color="auto"/>
                <w:left w:val="none" w:sz="0" w:space="0" w:color="auto"/>
                <w:bottom w:val="none" w:sz="0" w:space="0" w:color="auto"/>
                <w:right w:val="none" w:sz="0" w:space="0" w:color="auto"/>
              </w:divBdr>
              <w:divsChild>
                <w:div w:id="1533347459">
                  <w:marLeft w:val="0"/>
                  <w:marRight w:val="0"/>
                  <w:marTop w:val="0"/>
                  <w:marBottom w:val="0"/>
                  <w:divBdr>
                    <w:top w:val="none" w:sz="0" w:space="0" w:color="auto"/>
                    <w:left w:val="none" w:sz="0" w:space="0" w:color="auto"/>
                    <w:bottom w:val="none" w:sz="0" w:space="0" w:color="auto"/>
                    <w:right w:val="none" w:sz="0" w:space="0" w:color="auto"/>
                  </w:divBdr>
                  <w:divsChild>
                    <w:div w:id="1573076508">
                      <w:marLeft w:val="0"/>
                      <w:marRight w:val="0"/>
                      <w:marTop w:val="0"/>
                      <w:marBottom w:val="0"/>
                      <w:divBdr>
                        <w:top w:val="none" w:sz="0" w:space="0" w:color="auto"/>
                        <w:left w:val="none" w:sz="0" w:space="0" w:color="auto"/>
                        <w:bottom w:val="none" w:sz="0" w:space="0" w:color="auto"/>
                        <w:right w:val="none" w:sz="0" w:space="0" w:color="auto"/>
                      </w:divBdr>
                      <w:divsChild>
                        <w:div w:id="384379694">
                          <w:marLeft w:val="0"/>
                          <w:marRight w:val="0"/>
                          <w:marTop w:val="0"/>
                          <w:marBottom w:val="0"/>
                          <w:divBdr>
                            <w:top w:val="none" w:sz="0" w:space="0" w:color="auto"/>
                            <w:left w:val="none" w:sz="0" w:space="0" w:color="auto"/>
                            <w:bottom w:val="none" w:sz="0" w:space="0" w:color="auto"/>
                            <w:right w:val="none" w:sz="0" w:space="0" w:color="auto"/>
                          </w:divBdr>
                        </w:div>
                        <w:div w:id="612785007">
                          <w:marLeft w:val="0"/>
                          <w:marRight w:val="0"/>
                          <w:marTop w:val="0"/>
                          <w:marBottom w:val="0"/>
                          <w:divBdr>
                            <w:top w:val="none" w:sz="0" w:space="0" w:color="auto"/>
                            <w:left w:val="none" w:sz="0" w:space="0" w:color="auto"/>
                            <w:bottom w:val="none" w:sz="0" w:space="0" w:color="auto"/>
                            <w:right w:val="none" w:sz="0" w:space="0" w:color="auto"/>
                          </w:divBdr>
                        </w:div>
                        <w:div w:id="100127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084141">
      <w:bodyDiv w:val="1"/>
      <w:marLeft w:val="0"/>
      <w:marRight w:val="0"/>
      <w:marTop w:val="0"/>
      <w:marBottom w:val="0"/>
      <w:divBdr>
        <w:top w:val="none" w:sz="0" w:space="0" w:color="auto"/>
        <w:left w:val="none" w:sz="0" w:space="0" w:color="auto"/>
        <w:bottom w:val="none" w:sz="0" w:space="0" w:color="auto"/>
        <w:right w:val="none" w:sz="0" w:space="0" w:color="auto"/>
      </w:divBdr>
    </w:div>
    <w:div w:id="1341196266">
      <w:bodyDiv w:val="1"/>
      <w:marLeft w:val="0"/>
      <w:marRight w:val="0"/>
      <w:marTop w:val="0"/>
      <w:marBottom w:val="0"/>
      <w:divBdr>
        <w:top w:val="none" w:sz="0" w:space="0" w:color="auto"/>
        <w:left w:val="none" w:sz="0" w:space="0" w:color="auto"/>
        <w:bottom w:val="none" w:sz="0" w:space="0" w:color="auto"/>
        <w:right w:val="none" w:sz="0" w:space="0" w:color="auto"/>
      </w:divBdr>
    </w:div>
    <w:div w:id="1341665694">
      <w:bodyDiv w:val="1"/>
      <w:marLeft w:val="0"/>
      <w:marRight w:val="0"/>
      <w:marTop w:val="0"/>
      <w:marBottom w:val="0"/>
      <w:divBdr>
        <w:top w:val="none" w:sz="0" w:space="0" w:color="auto"/>
        <w:left w:val="none" w:sz="0" w:space="0" w:color="auto"/>
        <w:bottom w:val="none" w:sz="0" w:space="0" w:color="auto"/>
        <w:right w:val="none" w:sz="0" w:space="0" w:color="auto"/>
      </w:divBdr>
      <w:divsChild>
        <w:div w:id="549271388">
          <w:marLeft w:val="0"/>
          <w:marRight w:val="0"/>
          <w:marTop w:val="0"/>
          <w:marBottom w:val="0"/>
          <w:divBdr>
            <w:top w:val="none" w:sz="0" w:space="0" w:color="auto"/>
            <w:left w:val="none" w:sz="0" w:space="0" w:color="auto"/>
            <w:bottom w:val="none" w:sz="0" w:space="0" w:color="auto"/>
            <w:right w:val="none" w:sz="0" w:space="0" w:color="auto"/>
          </w:divBdr>
          <w:divsChild>
            <w:div w:id="39284077">
              <w:marLeft w:val="0"/>
              <w:marRight w:val="0"/>
              <w:marTop w:val="0"/>
              <w:marBottom w:val="0"/>
              <w:divBdr>
                <w:top w:val="none" w:sz="0" w:space="0" w:color="auto"/>
                <w:left w:val="none" w:sz="0" w:space="0" w:color="auto"/>
                <w:bottom w:val="none" w:sz="0" w:space="0" w:color="auto"/>
                <w:right w:val="none" w:sz="0" w:space="0" w:color="auto"/>
              </w:divBdr>
              <w:divsChild>
                <w:div w:id="75785206">
                  <w:marLeft w:val="0"/>
                  <w:marRight w:val="0"/>
                  <w:marTop w:val="0"/>
                  <w:marBottom w:val="0"/>
                  <w:divBdr>
                    <w:top w:val="none" w:sz="0" w:space="0" w:color="auto"/>
                    <w:left w:val="none" w:sz="0" w:space="0" w:color="auto"/>
                    <w:bottom w:val="none" w:sz="0" w:space="0" w:color="auto"/>
                    <w:right w:val="none" w:sz="0" w:space="0" w:color="auto"/>
                  </w:divBdr>
                  <w:divsChild>
                    <w:div w:id="1596861166">
                      <w:marLeft w:val="0"/>
                      <w:marRight w:val="0"/>
                      <w:marTop w:val="0"/>
                      <w:marBottom w:val="0"/>
                      <w:divBdr>
                        <w:top w:val="none" w:sz="0" w:space="0" w:color="auto"/>
                        <w:left w:val="none" w:sz="0" w:space="0" w:color="auto"/>
                        <w:bottom w:val="none" w:sz="0" w:space="0" w:color="auto"/>
                        <w:right w:val="none" w:sz="0" w:space="0" w:color="auto"/>
                      </w:divBdr>
                      <w:divsChild>
                        <w:div w:id="145054212">
                          <w:marLeft w:val="0"/>
                          <w:marRight w:val="0"/>
                          <w:marTop w:val="0"/>
                          <w:marBottom w:val="0"/>
                          <w:divBdr>
                            <w:top w:val="none" w:sz="0" w:space="0" w:color="auto"/>
                            <w:left w:val="none" w:sz="0" w:space="0" w:color="auto"/>
                            <w:bottom w:val="none" w:sz="0" w:space="0" w:color="auto"/>
                            <w:right w:val="none" w:sz="0" w:space="0" w:color="auto"/>
                          </w:divBdr>
                        </w:div>
                        <w:div w:id="399400583">
                          <w:marLeft w:val="0"/>
                          <w:marRight w:val="0"/>
                          <w:marTop w:val="0"/>
                          <w:marBottom w:val="0"/>
                          <w:divBdr>
                            <w:top w:val="none" w:sz="0" w:space="0" w:color="auto"/>
                            <w:left w:val="none" w:sz="0" w:space="0" w:color="auto"/>
                            <w:bottom w:val="none" w:sz="0" w:space="0" w:color="auto"/>
                            <w:right w:val="none" w:sz="0" w:space="0" w:color="auto"/>
                          </w:divBdr>
                        </w:div>
                        <w:div w:id="768812134">
                          <w:marLeft w:val="0"/>
                          <w:marRight w:val="0"/>
                          <w:marTop w:val="0"/>
                          <w:marBottom w:val="0"/>
                          <w:divBdr>
                            <w:top w:val="none" w:sz="0" w:space="0" w:color="auto"/>
                            <w:left w:val="none" w:sz="0" w:space="0" w:color="auto"/>
                            <w:bottom w:val="none" w:sz="0" w:space="0" w:color="auto"/>
                            <w:right w:val="none" w:sz="0" w:space="0" w:color="auto"/>
                          </w:divBdr>
                        </w:div>
                        <w:div w:id="1386611356">
                          <w:marLeft w:val="0"/>
                          <w:marRight w:val="0"/>
                          <w:marTop w:val="0"/>
                          <w:marBottom w:val="0"/>
                          <w:divBdr>
                            <w:top w:val="none" w:sz="0" w:space="0" w:color="auto"/>
                            <w:left w:val="none" w:sz="0" w:space="0" w:color="auto"/>
                            <w:bottom w:val="none" w:sz="0" w:space="0" w:color="auto"/>
                            <w:right w:val="none" w:sz="0" w:space="0" w:color="auto"/>
                          </w:divBdr>
                        </w:div>
                        <w:div w:id="18627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16254">
      <w:bodyDiv w:val="1"/>
      <w:marLeft w:val="0"/>
      <w:marRight w:val="0"/>
      <w:marTop w:val="0"/>
      <w:marBottom w:val="0"/>
      <w:divBdr>
        <w:top w:val="none" w:sz="0" w:space="0" w:color="auto"/>
        <w:left w:val="none" w:sz="0" w:space="0" w:color="auto"/>
        <w:bottom w:val="none" w:sz="0" w:space="0" w:color="auto"/>
        <w:right w:val="none" w:sz="0" w:space="0" w:color="auto"/>
      </w:divBdr>
      <w:divsChild>
        <w:div w:id="1350566891">
          <w:marLeft w:val="0"/>
          <w:marRight w:val="0"/>
          <w:marTop w:val="130"/>
          <w:marBottom w:val="0"/>
          <w:divBdr>
            <w:top w:val="none" w:sz="0" w:space="0" w:color="auto"/>
            <w:left w:val="none" w:sz="0" w:space="0" w:color="auto"/>
            <w:bottom w:val="none" w:sz="0" w:space="0" w:color="auto"/>
            <w:right w:val="none" w:sz="0" w:space="0" w:color="auto"/>
          </w:divBdr>
          <w:divsChild>
            <w:div w:id="646788859">
              <w:marLeft w:val="0"/>
              <w:marRight w:val="0"/>
              <w:marTop w:val="326"/>
              <w:marBottom w:val="0"/>
              <w:divBdr>
                <w:top w:val="single" w:sz="4" w:space="7" w:color="99DDFF"/>
                <w:left w:val="single" w:sz="4" w:space="7" w:color="99DDFF"/>
                <w:bottom w:val="single" w:sz="4" w:space="7" w:color="99DDFF"/>
                <w:right w:val="single" w:sz="4" w:space="7" w:color="99DDFF"/>
              </w:divBdr>
            </w:div>
          </w:divsChild>
        </w:div>
      </w:divsChild>
    </w:div>
    <w:div w:id="1345744110">
      <w:bodyDiv w:val="1"/>
      <w:marLeft w:val="0"/>
      <w:marRight w:val="0"/>
      <w:marTop w:val="0"/>
      <w:marBottom w:val="0"/>
      <w:divBdr>
        <w:top w:val="none" w:sz="0" w:space="0" w:color="auto"/>
        <w:left w:val="none" w:sz="0" w:space="0" w:color="auto"/>
        <w:bottom w:val="none" w:sz="0" w:space="0" w:color="auto"/>
        <w:right w:val="none" w:sz="0" w:space="0" w:color="auto"/>
      </w:divBdr>
    </w:div>
    <w:div w:id="1345857957">
      <w:bodyDiv w:val="1"/>
      <w:marLeft w:val="0"/>
      <w:marRight w:val="0"/>
      <w:marTop w:val="0"/>
      <w:marBottom w:val="0"/>
      <w:divBdr>
        <w:top w:val="none" w:sz="0" w:space="0" w:color="auto"/>
        <w:left w:val="none" w:sz="0" w:space="0" w:color="auto"/>
        <w:bottom w:val="none" w:sz="0" w:space="0" w:color="auto"/>
        <w:right w:val="none" w:sz="0" w:space="0" w:color="auto"/>
      </w:divBdr>
    </w:div>
    <w:div w:id="1349913417">
      <w:bodyDiv w:val="1"/>
      <w:marLeft w:val="0"/>
      <w:marRight w:val="0"/>
      <w:marTop w:val="0"/>
      <w:marBottom w:val="0"/>
      <w:divBdr>
        <w:top w:val="none" w:sz="0" w:space="0" w:color="auto"/>
        <w:left w:val="none" w:sz="0" w:space="0" w:color="auto"/>
        <w:bottom w:val="none" w:sz="0" w:space="0" w:color="auto"/>
        <w:right w:val="none" w:sz="0" w:space="0" w:color="auto"/>
      </w:divBdr>
      <w:divsChild>
        <w:div w:id="11691571">
          <w:marLeft w:val="0"/>
          <w:marRight w:val="0"/>
          <w:marTop w:val="0"/>
          <w:marBottom w:val="0"/>
          <w:divBdr>
            <w:top w:val="none" w:sz="0" w:space="0" w:color="auto"/>
            <w:left w:val="none" w:sz="0" w:space="0" w:color="auto"/>
            <w:bottom w:val="none" w:sz="0" w:space="0" w:color="auto"/>
            <w:right w:val="none" w:sz="0" w:space="0" w:color="auto"/>
          </w:divBdr>
        </w:div>
        <w:div w:id="31544704">
          <w:marLeft w:val="0"/>
          <w:marRight w:val="0"/>
          <w:marTop w:val="0"/>
          <w:marBottom w:val="0"/>
          <w:divBdr>
            <w:top w:val="none" w:sz="0" w:space="0" w:color="auto"/>
            <w:left w:val="none" w:sz="0" w:space="0" w:color="auto"/>
            <w:bottom w:val="none" w:sz="0" w:space="0" w:color="auto"/>
            <w:right w:val="none" w:sz="0" w:space="0" w:color="auto"/>
          </w:divBdr>
        </w:div>
        <w:div w:id="56246895">
          <w:marLeft w:val="0"/>
          <w:marRight w:val="0"/>
          <w:marTop w:val="0"/>
          <w:marBottom w:val="0"/>
          <w:divBdr>
            <w:top w:val="none" w:sz="0" w:space="0" w:color="auto"/>
            <w:left w:val="none" w:sz="0" w:space="0" w:color="auto"/>
            <w:bottom w:val="none" w:sz="0" w:space="0" w:color="auto"/>
            <w:right w:val="none" w:sz="0" w:space="0" w:color="auto"/>
          </w:divBdr>
        </w:div>
        <w:div w:id="258146828">
          <w:marLeft w:val="0"/>
          <w:marRight w:val="0"/>
          <w:marTop w:val="0"/>
          <w:marBottom w:val="0"/>
          <w:divBdr>
            <w:top w:val="none" w:sz="0" w:space="0" w:color="auto"/>
            <w:left w:val="none" w:sz="0" w:space="0" w:color="auto"/>
            <w:bottom w:val="none" w:sz="0" w:space="0" w:color="auto"/>
            <w:right w:val="none" w:sz="0" w:space="0" w:color="auto"/>
          </w:divBdr>
        </w:div>
        <w:div w:id="344524939">
          <w:marLeft w:val="0"/>
          <w:marRight w:val="0"/>
          <w:marTop w:val="0"/>
          <w:marBottom w:val="0"/>
          <w:divBdr>
            <w:top w:val="none" w:sz="0" w:space="0" w:color="auto"/>
            <w:left w:val="none" w:sz="0" w:space="0" w:color="auto"/>
            <w:bottom w:val="none" w:sz="0" w:space="0" w:color="auto"/>
            <w:right w:val="none" w:sz="0" w:space="0" w:color="auto"/>
          </w:divBdr>
        </w:div>
        <w:div w:id="376513544">
          <w:marLeft w:val="0"/>
          <w:marRight w:val="0"/>
          <w:marTop w:val="0"/>
          <w:marBottom w:val="0"/>
          <w:divBdr>
            <w:top w:val="none" w:sz="0" w:space="0" w:color="auto"/>
            <w:left w:val="none" w:sz="0" w:space="0" w:color="auto"/>
            <w:bottom w:val="none" w:sz="0" w:space="0" w:color="auto"/>
            <w:right w:val="none" w:sz="0" w:space="0" w:color="auto"/>
          </w:divBdr>
        </w:div>
        <w:div w:id="391544626">
          <w:marLeft w:val="0"/>
          <w:marRight w:val="0"/>
          <w:marTop w:val="0"/>
          <w:marBottom w:val="0"/>
          <w:divBdr>
            <w:top w:val="none" w:sz="0" w:space="0" w:color="auto"/>
            <w:left w:val="none" w:sz="0" w:space="0" w:color="auto"/>
            <w:bottom w:val="none" w:sz="0" w:space="0" w:color="auto"/>
            <w:right w:val="none" w:sz="0" w:space="0" w:color="auto"/>
          </w:divBdr>
        </w:div>
        <w:div w:id="550924257">
          <w:marLeft w:val="0"/>
          <w:marRight w:val="0"/>
          <w:marTop w:val="0"/>
          <w:marBottom w:val="0"/>
          <w:divBdr>
            <w:top w:val="none" w:sz="0" w:space="0" w:color="auto"/>
            <w:left w:val="none" w:sz="0" w:space="0" w:color="auto"/>
            <w:bottom w:val="none" w:sz="0" w:space="0" w:color="auto"/>
            <w:right w:val="none" w:sz="0" w:space="0" w:color="auto"/>
          </w:divBdr>
        </w:div>
        <w:div w:id="636105126">
          <w:marLeft w:val="0"/>
          <w:marRight w:val="0"/>
          <w:marTop w:val="0"/>
          <w:marBottom w:val="0"/>
          <w:divBdr>
            <w:top w:val="none" w:sz="0" w:space="0" w:color="auto"/>
            <w:left w:val="none" w:sz="0" w:space="0" w:color="auto"/>
            <w:bottom w:val="none" w:sz="0" w:space="0" w:color="auto"/>
            <w:right w:val="none" w:sz="0" w:space="0" w:color="auto"/>
          </w:divBdr>
        </w:div>
        <w:div w:id="691028210">
          <w:marLeft w:val="0"/>
          <w:marRight w:val="0"/>
          <w:marTop w:val="0"/>
          <w:marBottom w:val="0"/>
          <w:divBdr>
            <w:top w:val="none" w:sz="0" w:space="0" w:color="auto"/>
            <w:left w:val="none" w:sz="0" w:space="0" w:color="auto"/>
            <w:bottom w:val="none" w:sz="0" w:space="0" w:color="auto"/>
            <w:right w:val="none" w:sz="0" w:space="0" w:color="auto"/>
          </w:divBdr>
        </w:div>
        <w:div w:id="855728305">
          <w:marLeft w:val="0"/>
          <w:marRight w:val="0"/>
          <w:marTop w:val="0"/>
          <w:marBottom w:val="0"/>
          <w:divBdr>
            <w:top w:val="none" w:sz="0" w:space="0" w:color="auto"/>
            <w:left w:val="none" w:sz="0" w:space="0" w:color="auto"/>
            <w:bottom w:val="none" w:sz="0" w:space="0" w:color="auto"/>
            <w:right w:val="none" w:sz="0" w:space="0" w:color="auto"/>
          </w:divBdr>
        </w:div>
        <w:div w:id="861866004">
          <w:marLeft w:val="0"/>
          <w:marRight w:val="0"/>
          <w:marTop w:val="0"/>
          <w:marBottom w:val="0"/>
          <w:divBdr>
            <w:top w:val="none" w:sz="0" w:space="0" w:color="auto"/>
            <w:left w:val="none" w:sz="0" w:space="0" w:color="auto"/>
            <w:bottom w:val="none" w:sz="0" w:space="0" w:color="auto"/>
            <w:right w:val="none" w:sz="0" w:space="0" w:color="auto"/>
          </w:divBdr>
        </w:div>
        <w:div w:id="882135439">
          <w:marLeft w:val="0"/>
          <w:marRight w:val="0"/>
          <w:marTop w:val="0"/>
          <w:marBottom w:val="0"/>
          <w:divBdr>
            <w:top w:val="none" w:sz="0" w:space="0" w:color="auto"/>
            <w:left w:val="none" w:sz="0" w:space="0" w:color="auto"/>
            <w:bottom w:val="none" w:sz="0" w:space="0" w:color="auto"/>
            <w:right w:val="none" w:sz="0" w:space="0" w:color="auto"/>
          </w:divBdr>
        </w:div>
        <w:div w:id="978267303">
          <w:marLeft w:val="0"/>
          <w:marRight w:val="0"/>
          <w:marTop w:val="0"/>
          <w:marBottom w:val="0"/>
          <w:divBdr>
            <w:top w:val="none" w:sz="0" w:space="0" w:color="auto"/>
            <w:left w:val="none" w:sz="0" w:space="0" w:color="auto"/>
            <w:bottom w:val="none" w:sz="0" w:space="0" w:color="auto"/>
            <w:right w:val="none" w:sz="0" w:space="0" w:color="auto"/>
          </w:divBdr>
        </w:div>
        <w:div w:id="1009062467">
          <w:marLeft w:val="0"/>
          <w:marRight w:val="0"/>
          <w:marTop w:val="0"/>
          <w:marBottom w:val="0"/>
          <w:divBdr>
            <w:top w:val="none" w:sz="0" w:space="0" w:color="auto"/>
            <w:left w:val="none" w:sz="0" w:space="0" w:color="auto"/>
            <w:bottom w:val="none" w:sz="0" w:space="0" w:color="auto"/>
            <w:right w:val="none" w:sz="0" w:space="0" w:color="auto"/>
          </w:divBdr>
        </w:div>
        <w:div w:id="1039431339">
          <w:marLeft w:val="0"/>
          <w:marRight w:val="0"/>
          <w:marTop w:val="0"/>
          <w:marBottom w:val="0"/>
          <w:divBdr>
            <w:top w:val="none" w:sz="0" w:space="0" w:color="auto"/>
            <w:left w:val="none" w:sz="0" w:space="0" w:color="auto"/>
            <w:bottom w:val="none" w:sz="0" w:space="0" w:color="auto"/>
            <w:right w:val="none" w:sz="0" w:space="0" w:color="auto"/>
          </w:divBdr>
        </w:div>
        <w:div w:id="1063215789">
          <w:marLeft w:val="0"/>
          <w:marRight w:val="0"/>
          <w:marTop w:val="0"/>
          <w:marBottom w:val="0"/>
          <w:divBdr>
            <w:top w:val="none" w:sz="0" w:space="0" w:color="auto"/>
            <w:left w:val="none" w:sz="0" w:space="0" w:color="auto"/>
            <w:bottom w:val="none" w:sz="0" w:space="0" w:color="auto"/>
            <w:right w:val="none" w:sz="0" w:space="0" w:color="auto"/>
          </w:divBdr>
        </w:div>
        <w:div w:id="1279723046">
          <w:marLeft w:val="0"/>
          <w:marRight w:val="0"/>
          <w:marTop w:val="0"/>
          <w:marBottom w:val="0"/>
          <w:divBdr>
            <w:top w:val="none" w:sz="0" w:space="0" w:color="auto"/>
            <w:left w:val="none" w:sz="0" w:space="0" w:color="auto"/>
            <w:bottom w:val="none" w:sz="0" w:space="0" w:color="auto"/>
            <w:right w:val="none" w:sz="0" w:space="0" w:color="auto"/>
          </w:divBdr>
        </w:div>
        <w:div w:id="1493451378">
          <w:marLeft w:val="0"/>
          <w:marRight w:val="0"/>
          <w:marTop w:val="0"/>
          <w:marBottom w:val="0"/>
          <w:divBdr>
            <w:top w:val="none" w:sz="0" w:space="0" w:color="auto"/>
            <w:left w:val="none" w:sz="0" w:space="0" w:color="auto"/>
            <w:bottom w:val="none" w:sz="0" w:space="0" w:color="auto"/>
            <w:right w:val="none" w:sz="0" w:space="0" w:color="auto"/>
          </w:divBdr>
        </w:div>
        <w:div w:id="1616063542">
          <w:marLeft w:val="0"/>
          <w:marRight w:val="0"/>
          <w:marTop w:val="0"/>
          <w:marBottom w:val="0"/>
          <w:divBdr>
            <w:top w:val="none" w:sz="0" w:space="0" w:color="auto"/>
            <w:left w:val="none" w:sz="0" w:space="0" w:color="auto"/>
            <w:bottom w:val="none" w:sz="0" w:space="0" w:color="auto"/>
            <w:right w:val="none" w:sz="0" w:space="0" w:color="auto"/>
          </w:divBdr>
        </w:div>
        <w:div w:id="1727795607">
          <w:marLeft w:val="0"/>
          <w:marRight w:val="0"/>
          <w:marTop w:val="0"/>
          <w:marBottom w:val="0"/>
          <w:divBdr>
            <w:top w:val="none" w:sz="0" w:space="0" w:color="auto"/>
            <w:left w:val="none" w:sz="0" w:space="0" w:color="auto"/>
            <w:bottom w:val="none" w:sz="0" w:space="0" w:color="auto"/>
            <w:right w:val="none" w:sz="0" w:space="0" w:color="auto"/>
          </w:divBdr>
        </w:div>
        <w:div w:id="1878200498">
          <w:marLeft w:val="0"/>
          <w:marRight w:val="0"/>
          <w:marTop w:val="0"/>
          <w:marBottom w:val="0"/>
          <w:divBdr>
            <w:top w:val="none" w:sz="0" w:space="0" w:color="auto"/>
            <w:left w:val="none" w:sz="0" w:space="0" w:color="auto"/>
            <w:bottom w:val="none" w:sz="0" w:space="0" w:color="auto"/>
            <w:right w:val="none" w:sz="0" w:space="0" w:color="auto"/>
          </w:divBdr>
        </w:div>
      </w:divsChild>
    </w:div>
    <w:div w:id="1350984950">
      <w:bodyDiv w:val="1"/>
      <w:marLeft w:val="0"/>
      <w:marRight w:val="0"/>
      <w:marTop w:val="0"/>
      <w:marBottom w:val="0"/>
      <w:divBdr>
        <w:top w:val="none" w:sz="0" w:space="0" w:color="auto"/>
        <w:left w:val="none" w:sz="0" w:space="0" w:color="auto"/>
        <w:bottom w:val="none" w:sz="0" w:space="0" w:color="auto"/>
        <w:right w:val="none" w:sz="0" w:space="0" w:color="auto"/>
      </w:divBdr>
    </w:div>
    <w:div w:id="1351221290">
      <w:bodyDiv w:val="1"/>
      <w:marLeft w:val="0"/>
      <w:marRight w:val="0"/>
      <w:marTop w:val="0"/>
      <w:marBottom w:val="0"/>
      <w:divBdr>
        <w:top w:val="none" w:sz="0" w:space="0" w:color="auto"/>
        <w:left w:val="none" w:sz="0" w:space="0" w:color="auto"/>
        <w:bottom w:val="none" w:sz="0" w:space="0" w:color="auto"/>
        <w:right w:val="none" w:sz="0" w:space="0" w:color="auto"/>
      </w:divBdr>
      <w:divsChild>
        <w:div w:id="668143893">
          <w:marLeft w:val="0"/>
          <w:marRight w:val="0"/>
          <w:marTop w:val="0"/>
          <w:marBottom w:val="0"/>
          <w:divBdr>
            <w:top w:val="none" w:sz="0" w:space="0" w:color="auto"/>
            <w:left w:val="none" w:sz="0" w:space="0" w:color="auto"/>
            <w:bottom w:val="none" w:sz="0" w:space="0" w:color="auto"/>
            <w:right w:val="none" w:sz="0" w:space="0" w:color="auto"/>
          </w:divBdr>
          <w:divsChild>
            <w:div w:id="693191569">
              <w:marLeft w:val="0"/>
              <w:marRight w:val="0"/>
              <w:marTop w:val="0"/>
              <w:marBottom w:val="0"/>
              <w:divBdr>
                <w:top w:val="none" w:sz="0" w:space="0" w:color="auto"/>
                <w:left w:val="none" w:sz="0" w:space="0" w:color="auto"/>
                <w:bottom w:val="none" w:sz="0" w:space="0" w:color="auto"/>
                <w:right w:val="none" w:sz="0" w:space="0" w:color="auto"/>
              </w:divBdr>
              <w:divsChild>
                <w:div w:id="1700012966">
                  <w:marLeft w:val="0"/>
                  <w:marRight w:val="0"/>
                  <w:marTop w:val="0"/>
                  <w:marBottom w:val="0"/>
                  <w:divBdr>
                    <w:top w:val="none" w:sz="0" w:space="0" w:color="auto"/>
                    <w:left w:val="none" w:sz="0" w:space="0" w:color="auto"/>
                    <w:bottom w:val="none" w:sz="0" w:space="0" w:color="auto"/>
                    <w:right w:val="none" w:sz="0" w:space="0" w:color="auto"/>
                  </w:divBdr>
                  <w:divsChild>
                    <w:div w:id="1984502815">
                      <w:marLeft w:val="0"/>
                      <w:marRight w:val="0"/>
                      <w:marTop w:val="0"/>
                      <w:marBottom w:val="0"/>
                      <w:divBdr>
                        <w:top w:val="none" w:sz="0" w:space="0" w:color="auto"/>
                        <w:left w:val="none" w:sz="0" w:space="0" w:color="auto"/>
                        <w:bottom w:val="none" w:sz="0" w:space="0" w:color="auto"/>
                        <w:right w:val="none" w:sz="0" w:space="0" w:color="auto"/>
                      </w:divBdr>
                      <w:divsChild>
                        <w:div w:id="25377271">
                          <w:marLeft w:val="0"/>
                          <w:marRight w:val="0"/>
                          <w:marTop w:val="0"/>
                          <w:marBottom w:val="0"/>
                          <w:divBdr>
                            <w:top w:val="none" w:sz="0" w:space="0" w:color="auto"/>
                            <w:left w:val="none" w:sz="0" w:space="0" w:color="auto"/>
                            <w:bottom w:val="none" w:sz="0" w:space="0" w:color="auto"/>
                            <w:right w:val="none" w:sz="0" w:space="0" w:color="auto"/>
                          </w:divBdr>
                        </w:div>
                        <w:div w:id="654184359">
                          <w:marLeft w:val="0"/>
                          <w:marRight w:val="0"/>
                          <w:marTop w:val="0"/>
                          <w:marBottom w:val="0"/>
                          <w:divBdr>
                            <w:top w:val="none" w:sz="0" w:space="0" w:color="auto"/>
                            <w:left w:val="none" w:sz="0" w:space="0" w:color="auto"/>
                            <w:bottom w:val="none" w:sz="0" w:space="0" w:color="auto"/>
                            <w:right w:val="none" w:sz="0" w:space="0" w:color="auto"/>
                          </w:divBdr>
                        </w:div>
                        <w:div w:id="1440755772">
                          <w:marLeft w:val="0"/>
                          <w:marRight w:val="0"/>
                          <w:marTop w:val="0"/>
                          <w:marBottom w:val="0"/>
                          <w:divBdr>
                            <w:top w:val="none" w:sz="0" w:space="0" w:color="auto"/>
                            <w:left w:val="none" w:sz="0" w:space="0" w:color="auto"/>
                            <w:bottom w:val="none" w:sz="0" w:space="0" w:color="auto"/>
                            <w:right w:val="none" w:sz="0" w:space="0" w:color="auto"/>
                          </w:divBdr>
                        </w:div>
                        <w:div w:id="202755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63878">
      <w:bodyDiv w:val="1"/>
      <w:marLeft w:val="0"/>
      <w:marRight w:val="0"/>
      <w:marTop w:val="0"/>
      <w:marBottom w:val="0"/>
      <w:divBdr>
        <w:top w:val="none" w:sz="0" w:space="0" w:color="auto"/>
        <w:left w:val="none" w:sz="0" w:space="0" w:color="auto"/>
        <w:bottom w:val="none" w:sz="0" w:space="0" w:color="auto"/>
        <w:right w:val="none" w:sz="0" w:space="0" w:color="auto"/>
      </w:divBdr>
      <w:divsChild>
        <w:div w:id="1161387474">
          <w:marLeft w:val="0"/>
          <w:marRight w:val="0"/>
          <w:marTop w:val="0"/>
          <w:marBottom w:val="0"/>
          <w:divBdr>
            <w:top w:val="none" w:sz="0" w:space="0" w:color="auto"/>
            <w:left w:val="none" w:sz="0" w:space="0" w:color="auto"/>
            <w:bottom w:val="none" w:sz="0" w:space="0" w:color="auto"/>
            <w:right w:val="none" w:sz="0" w:space="0" w:color="auto"/>
          </w:divBdr>
        </w:div>
        <w:div w:id="1700817045">
          <w:marLeft w:val="0"/>
          <w:marRight w:val="0"/>
          <w:marTop w:val="0"/>
          <w:marBottom w:val="0"/>
          <w:divBdr>
            <w:top w:val="none" w:sz="0" w:space="0" w:color="auto"/>
            <w:left w:val="none" w:sz="0" w:space="0" w:color="auto"/>
            <w:bottom w:val="none" w:sz="0" w:space="0" w:color="auto"/>
            <w:right w:val="none" w:sz="0" w:space="0" w:color="auto"/>
          </w:divBdr>
        </w:div>
      </w:divsChild>
    </w:div>
    <w:div w:id="1355881659">
      <w:bodyDiv w:val="1"/>
      <w:marLeft w:val="0"/>
      <w:marRight w:val="0"/>
      <w:marTop w:val="0"/>
      <w:marBottom w:val="0"/>
      <w:divBdr>
        <w:top w:val="none" w:sz="0" w:space="0" w:color="auto"/>
        <w:left w:val="none" w:sz="0" w:space="0" w:color="auto"/>
        <w:bottom w:val="none" w:sz="0" w:space="0" w:color="auto"/>
        <w:right w:val="none" w:sz="0" w:space="0" w:color="auto"/>
      </w:divBdr>
    </w:div>
    <w:div w:id="1363819471">
      <w:bodyDiv w:val="1"/>
      <w:marLeft w:val="0"/>
      <w:marRight w:val="0"/>
      <w:marTop w:val="0"/>
      <w:marBottom w:val="0"/>
      <w:divBdr>
        <w:top w:val="none" w:sz="0" w:space="0" w:color="auto"/>
        <w:left w:val="none" w:sz="0" w:space="0" w:color="auto"/>
        <w:bottom w:val="none" w:sz="0" w:space="0" w:color="auto"/>
        <w:right w:val="none" w:sz="0" w:space="0" w:color="auto"/>
      </w:divBdr>
    </w:div>
    <w:div w:id="1364089611">
      <w:bodyDiv w:val="1"/>
      <w:marLeft w:val="0"/>
      <w:marRight w:val="0"/>
      <w:marTop w:val="0"/>
      <w:marBottom w:val="0"/>
      <w:divBdr>
        <w:top w:val="none" w:sz="0" w:space="0" w:color="auto"/>
        <w:left w:val="none" w:sz="0" w:space="0" w:color="auto"/>
        <w:bottom w:val="none" w:sz="0" w:space="0" w:color="auto"/>
        <w:right w:val="none" w:sz="0" w:space="0" w:color="auto"/>
      </w:divBdr>
      <w:divsChild>
        <w:div w:id="1161890592">
          <w:marLeft w:val="2700"/>
          <w:marRight w:val="0"/>
          <w:marTop w:val="2460"/>
          <w:marBottom w:val="0"/>
          <w:divBdr>
            <w:top w:val="single" w:sz="2" w:space="0" w:color="77A294"/>
            <w:left w:val="single" w:sz="2" w:space="0" w:color="77A294"/>
            <w:bottom w:val="single" w:sz="2" w:space="0" w:color="77A294"/>
            <w:right w:val="single" w:sz="2" w:space="0" w:color="77A294"/>
          </w:divBdr>
          <w:divsChild>
            <w:div w:id="1242108431">
              <w:marLeft w:val="0"/>
              <w:marRight w:val="0"/>
              <w:marTop w:val="0"/>
              <w:marBottom w:val="0"/>
              <w:divBdr>
                <w:top w:val="single" w:sz="2" w:space="0" w:color="77A294"/>
                <w:left w:val="single" w:sz="2" w:space="0" w:color="77A294"/>
                <w:bottom w:val="single" w:sz="2" w:space="0" w:color="77A294"/>
                <w:right w:val="single" w:sz="2" w:space="0" w:color="77A294"/>
              </w:divBdr>
              <w:divsChild>
                <w:div w:id="429351578">
                  <w:marLeft w:val="0"/>
                  <w:marRight w:val="0"/>
                  <w:marTop w:val="150"/>
                  <w:marBottom w:val="0"/>
                  <w:divBdr>
                    <w:top w:val="single" w:sz="2" w:space="0" w:color="77A294"/>
                    <w:left w:val="single" w:sz="2" w:space="0" w:color="77A294"/>
                    <w:bottom w:val="single" w:sz="2" w:space="0" w:color="77A294"/>
                    <w:right w:val="single" w:sz="2" w:space="0" w:color="77A294"/>
                  </w:divBdr>
                  <w:divsChild>
                    <w:div w:id="607469990">
                      <w:marLeft w:val="0"/>
                      <w:marRight w:val="0"/>
                      <w:marTop w:val="0"/>
                      <w:marBottom w:val="0"/>
                      <w:divBdr>
                        <w:top w:val="single" w:sz="2" w:space="0" w:color="77A294"/>
                        <w:left w:val="single" w:sz="2" w:space="0" w:color="77A294"/>
                        <w:bottom w:val="single" w:sz="2" w:space="0" w:color="77A294"/>
                        <w:right w:val="single" w:sz="2" w:space="0" w:color="77A294"/>
                      </w:divBdr>
                      <w:divsChild>
                        <w:div w:id="74210885">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365909897">
      <w:bodyDiv w:val="1"/>
      <w:marLeft w:val="0"/>
      <w:marRight w:val="0"/>
      <w:marTop w:val="0"/>
      <w:marBottom w:val="0"/>
      <w:divBdr>
        <w:top w:val="none" w:sz="0" w:space="0" w:color="auto"/>
        <w:left w:val="none" w:sz="0" w:space="0" w:color="auto"/>
        <w:bottom w:val="none" w:sz="0" w:space="0" w:color="auto"/>
        <w:right w:val="none" w:sz="0" w:space="0" w:color="auto"/>
      </w:divBdr>
      <w:divsChild>
        <w:div w:id="30309056">
          <w:marLeft w:val="0"/>
          <w:marRight w:val="0"/>
          <w:marTop w:val="0"/>
          <w:marBottom w:val="0"/>
          <w:divBdr>
            <w:top w:val="none" w:sz="0" w:space="0" w:color="auto"/>
            <w:left w:val="none" w:sz="0" w:space="0" w:color="auto"/>
            <w:bottom w:val="none" w:sz="0" w:space="0" w:color="auto"/>
            <w:right w:val="none" w:sz="0" w:space="0" w:color="auto"/>
          </w:divBdr>
          <w:divsChild>
            <w:div w:id="708800243">
              <w:marLeft w:val="0"/>
              <w:marRight w:val="0"/>
              <w:marTop w:val="0"/>
              <w:marBottom w:val="0"/>
              <w:divBdr>
                <w:top w:val="none" w:sz="0" w:space="0" w:color="auto"/>
                <w:left w:val="none" w:sz="0" w:space="0" w:color="auto"/>
                <w:bottom w:val="none" w:sz="0" w:space="0" w:color="auto"/>
                <w:right w:val="none" w:sz="0" w:space="0" w:color="auto"/>
              </w:divBdr>
              <w:divsChild>
                <w:div w:id="1150755928">
                  <w:marLeft w:val="0"/>
                  <w:marRight w:val="0"/>
                  <w:marTop w:val="0"/>
                  <w:marBottom w:val="0"/>
                  <w:divBdr>
                    <w:top w:val="none" w:sz="0" w:space="0" w:color="auto"/>
                    <w:left w:val="none" w:sz="0" w:space="0" w:color="auto"/>
                    <w:bottom w:val="none" w:sz="0" w:space="0" w:color="auto"/>
                    <w:right w:val="none" w:sz="0" w:space="0" w:color="auto"/>
                  </w:divBdr>
                </w:div>
                <w:div w:id="171989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59837">
          <w:marLeft w:val="0"/>
          <w:marRight w:val="0"/>
          <w:marTop w:val="0"/>
          <w:marBottom w:val="0"/>
          <w:divBdr>
            <w:top w:val="none" w:sz="0" w:space="0" w:color="auto"/>
            <w:left w:val="none" w:sz="0" w:space="0" w:color="auto"/>
            <w:bottom w:val="none" w:sz="0" w:space="0" w:color="auto"/>
            <w:right w:val="none" w:sz="0" w:space="0" w:color="auto"/>
          </w:divBdr>
          <w:divsChild>
            <w:div w:id="78529968">
              <w:marLeft w:val="0"/>
              <w:marRight w:val="0"/>
              <w:marTop w:val="0"/>
              <w:marBottom w:val="0"/>
              <w:divBdr>
                <w:top w:val="none" w:sz="0" w:space="0" w:color="auto"/>
                <w:left w:val="none" w:sz="0" w:space="0" w:color="auto"/>
                <w:bottom w:val="none" w:sz="0" w:space="0" w:color="auto"/>
                <w:right w:val="none" w:sz="0" w:space="0" w:color="auto"/>
              </w:divBdr>
              <w:divsChild>
                <w:div w:id="114886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848">
          <w:marLeft w:val="0"/>
          <w:marRight w:val="0"/>
          <w:marTop w:val="0"/>
          <w:marBottom w:val="0"/>
          <w:divBdr>
            <w:top w:val="none" w:sz="0" w:space="0" w:color="auto"/>
            <w:left w:val="none" w:sz="0" w:space="0" w:color="auto"/>
            <w:bottom w:val="none" w:sz="0" w:space="0" w:color="auto"/>
            <w:right w:val="none" w:sz="0" w:space="0" w:color="auto"/>
          </w:divBdr>
          <w:divsChild>
            <w:div w:id="876703310">
              <w:marLeft w:val="0"/>
              <w:marRight w:val="0"/>
              <w:marTop w:val="0"/>
              <w:marBottom w:val="0"/>
              <w:divBdr>
                <w:top w:val="none" w:sz="0" w:space="0" w:color="auto"/>
                <w:left w:val="none" w:sz="0" w:space="0" w:color="auto"/>
                <w:bottom w:val="none" w:sz="0" w:space="0" w:color="auto"/>
                <w:right w:val="none" w:sz="0" w:space="0" w:color="auto"/>
              </w:divBdr>
              <w:divsChild>
                <w:div w:id="1447310856">
                  <w:marLeft w:val="0"/>
                  <w:marRight w:val="0"/>
                  <w:marTop w:val="0"/>
                  <w:marBottom w:val="0"/>
                  <w:divBdr>
                    <w:top w:val="none" w:sz="0" w:space="0" w:color="auto"/>
                    <w:left w:val="none" w:sz="0" w:space="0" w:color="auto"/>
                    <w:bottom w:val="none" w:sz="0" w:space="0" w:color="auto"/>
                    <w:right w:val="none" w:sz="0" w:space="0" w:color="auto"/>
                  </w:divBdr>
                </w:div>
                <w:div w:id="150516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2916">
      <w:bodyDiv w:val="1"/>
      <w:marLeft w:val="0"/>
      <w:marRight w:val="0"/>
      <w:marTop w:val="0"/>
      <w:marBottom w:val="0"/>
      <w:divBdr>
        <w:top w:val="none" w:sz="0" w:space="0" w:color="auto"/>
        <w:left w:val="none" w:sz="0" w:space="0" w:color="auto"/>
        <w:bottom w:val="none" w:sz="0" w:space="0" w:color="auto"/>
        <w:right w:val="none" w:sz="0" w:space="0" w:color="auto"/>
      </w:divBdr>
      <w:divsChild>
        <w:div w:id="55324885">
          <w:marLeft w:val="0"/>
          <w:marRight w:val="0"/>
          <w:marTop w:val="0"/>
          <w:marBottom w:val="0"/>
          <w:divBdr>
            <w:top w:val="none" w:sz="0" w:space="0" w:color="auto"/>
            <w:left w:val="none" w:sz="0" w:space="0" w:color="auto"/>
            <w:bottom w:val="none" w:sz="0" w:space="0" w:color="auto"/>
            <w:right w:val="none" w:sz="0" w:space="0" w:color="auto"/>
          </w:divBdr>
        </w:div>
        <w:div w:id="216666224">
          <w:marLeft w:val="0"/>
          <w:marRight w:val="0"/>
          <w:marTop w:val="0"/>
          <w:marBottom w:val="0"/>
          <w:divBdr>
            <w:top w:val="none" w:sz="0" w:space="0" w:color="auto"/>
            <w:left w:val="none" w:sz="0" w:space="0" w:color="auto"/>
            <w:bottom w:val="none" w:sz="0" w:space="0" w:color="auto"/>
            <w:right w:val="none" w:sz="0" w:space="0" w:color="auto"/>
          </w:divBdr>
        </w:div>
        <w:div w:id="221672922">
          <w:marLeft w:val="0"/>
          <w:marRight w:val="0"/>
          <w:marTop w:val="0"/>
          <w:marBottom w:val="0"/>
          <w:divBdr>
            <w:top w:val="none" w:sz="0" w:space="0" w:color="auto"/>
            <w:left w:val="none" w:sz="0" w:space="0" w:color="auto"/>
            <w:bottom w:val="none" w:sz="0" w:space="0" w:color="auto"/>
            <w:right w:val="none" w:sz="0" w:space="0" w:color="auto"/>
          </w:divBdr>
        </w:div>
        <w:div w:id="497379988">
          <w:marLeft w:val="0"/>
          <w:marRight w:val="0"/>
          <w:marTop w:val="0"/>
          <w:marBottom w:val="0"/>
          <w:divBdr>
            <w:top w:val="none" w:sz="0" w:space="0" w:color="auto"/>
            <w:left w:val="none" w:sz="0" w:space="0" w:color="auto"/>
            <w:bottom w:val="none" w:sz="0" w:space="0" w:color="auto"/>
            <w:right w:val="none" w:sz="0" w:space="0" w:color="auto"/>
          </w:divBdr>
        </w:div>
        <w:div w:id="642269214">
          <w:marLeft w:val="0"/>
          <w:marRight w:val="0"/>
          <w:marTop w:val="0"/>
          <w:marBottom w:val="0"/>
          <w:divBdr>
            <w:top w:val="none" w:sz="0" w:space="0" w:color="auto"/>
            <w:left w:val="none" w:sz="0" w:space="0" w:color="auto"/>
            <w:bottom w:val="none" w:sz="0" w:space="0" w:color="auto"/>
            <w:right w:val="none" w:sz="0" w:space="0" w:color="auto"/>
          </w:divBdr>
        </w:div>
        <w:div w:id="658074762">
          <w:marLeft w:val="0"/>
          <w:marRight w:val="0"/>
          <w:marTop w:val="0"/>
          <w:marBottom w:val="0"/>
          <w:divBdr>
            <w:top w:val="none" w:sz="0" w:space="0" w:color="auto"/>
            <w:left w:val="none" w:sz="0" w:space="0" w:color="auto"/>
            <w:bottom w:val="none" w:sz="0" w:space="0" w:color="auto"/>
            <w:right w:val="none" w:sz="0" w:space="0" w:color="auto"/>
          </w:divBdr>
        </w:div>
        <w:div w:id="658928661">
          <w:marLeft w:val="0"/>
          <w:marRight w:val="0"/>
          <w:marTop w:val="0"/>
          <w:marBottom w:val="0"/>
          <w:divBdr>
            <w:top w:val="none" w:sz="0" w:space="0" w:color="auto"/>
            <w:left w:val="none" w:sz="0" w:space="0" w:color="auto"/>
            <w:bottom w:val="none" w:sz="0" w:space="0" w:color="auto"/>
            <w:right w:val="none" w:sz="0" w:space="0" w:color="auto"/>
          </w:divBdr>
        </w:div>
        <w:div w:id="830026002">
          <w:marLeft w:val="0"/>
          <w:marRight w:val="0"/>
          <w:marTop w:val="0"/>
          <w:marBottom w:val="0"/>
          <w:divBdr>
            <w:top w:val="none" w:sz="0" w:space="0" w:color="auto"/>
            <w:left w:val="none" w:sz="0" w:space="0" w:color="auto"/>
            <w:bottom w:val="none" w:sz="0" w:space="0" w:color="auto"/>
            <w:right w:val="none" w:sz="0" w:space="0" w:color="auto"/>
          </w:divBdr>
        </w:div>
        <w:div w:id="866021260">
          <w:marLeft w:val="0"/>
          <w:marRight w:val="0"/>
          <w:marTop w:val="0"/>
          <w:marBottom w:val="0"/>
          <w:divBdr>
            <w:top w:val="none" w:sz="0" w:space="0" w:color="auto"/>
            <w:left w:val="none" w:sz="0" w:space="0" w:color="auto"/>
            <w:bottom w:val="none" w:sz="0" w:space="0" w:color="auto"/>
            <w:right w:val="none" w:sz="0" w:space="0" w:color="auto"/>
          </w:divBdr>
        </w:div>
        <w:div w:id="1050498254">
          <w:marLeft w:val="0"/>
          <w:marRight w:val="0"/>
          <w:marTop w:val="0"/>
          <w:marBottom w:val="0"/>
          <w:divBdr>
            <w:top w:val="none" w:sz="0" w:space="0" w:color="auto"/>
            <w:left w:val="none" w:sz="0" w:space="0" w:color="auto"/>
            <w:bottom w:val="none" w:sz="0" w:space="0" w:color="auto"/>
            <w:right w:val="none" w:sz="0" w:space="0" w:color="auto"/>
          </w:divBdr>
        </w:div>
        <w:div w:id="1213271642">
          <w:marLeft w:val="0"/>
          <w:marRight w:val="0"/>
          <w:marTop w:val="0"/>
          <w:marBottom w:val="0"/>
          <w:divBdr>
            <w:top w:val="none" w:sz="0" w:space="0" w:color="auto"/>
            <w:left w:val="none" w:sz="0" w:space="0" w:color="auto"/>
            <w:bottom w:val="none" w:sz="0" w:space="0" w:color="auto"/>
            <w:right w:val="none" w:sz="0" w:space="0" w:color="auto"/>
          </w:divBdr>
        </w:div>
        <w:div w:id="1225069113">
          <w:marLeft w:val="0"/>
          <w:marRight w:val="0"/>
          <w:marTop w:val="0"/>
          <w:marBottom w:val="0"/>
          <w:divBdr>
            <w:top w:val="none" w:sz="0" w:space="0" w:color="auto"/>
            <w:left w:val="none" w:sz="0" w:space="0" w:color="auto"/>
            <w:bottom w:val="none" w:sz="0" w:space="0" w:color="auto"/>
            <w:right w:val="none" w:sz="0" w:space="0" w:color="auto"/>
          </w:divBdr>
        </w:div>
        <w:div w:id="1240334799">
          <w:marLeft w:val="0"/>
          <w:marRight w:val="0"/>
          <w:marTop w:val="0"/>
          <w:marBottom w:val="0"/>
          <w:divBdr>
            <w:top w:val="none" w:sz="0" w:space="0" w:color="auto"/>
            <w:left w:val="none" w:sz="0" w:space="0" w:color="auto"/>
            <w:bottom w:val="none" w:sz="0" w:space="0" w:color="auto"/>
            <w:right w:val="none" w:sz="0" w:space="0" w:color="auto"/>
          </w:divBdr>
        </w:div>
        <w:div w:id="1468158232">
          <w:marLeft w:val="0"/>
          <w:marRight w:val="0"/>
          <w:marTop w:val="0"/>
          <w:marBottom w:val="0"/>
          <w:divBdr>
            <w:top w:val="none" w:sz="0" w:space="0" w:color="auto"/>
            <w:left w:val="none" w:sz="0" w:space="0" w:color="auto"/>
            <w:bottom w:val="none" w:sz="0" w:space="0" w:color="auto"/>
            <w:right w:val="none" w:sz="0" w:space="0" w:color="auto"/>
          </w:divBdr>
        </w:div>
        <w:div w:id="1687902522">
          <w:marLeft w:val="0"/>
          <w:marRight w:val="0"/>
          <w:marTop w:val="0"/>
          <w:marBottom w:val="0"/>
          <w:divBdr>
            <w:top w:val="none" w:sz="0" w:space="0" w:color="auto"/>
            <w:left w:val="none" w:sz="0" w:space="0" w:color="auto"/>
            <w:bottom w:val="none" w:sz="0" w:space="0" w:color="auto"/>
            <w:right w:val="none" w:sz="0" w:space="0" w:color="auto"/>
          </w:divBdr>
        </w:div>
        <w:div w:id="1761632150">
          <w:marLeft w:val="0"/>
          <w:marRight w:val="0"/>
          <w:marTop w:val="0"/>
          <w:marBottom w:val="0"/>
          <w:divBdr>
            <w:top w:val="none" w:sz="0" w:space="0" w:color="auto"/>
            <w:left w:val="none" w:sz="0" w:space="0" w:color="auto"/>
            <w:bottom w:val="none" w:sz="0" w:space="0" w:color="auto"/>
            <w:right w:val="none" w:sz="0" w:space="0" w:color="auto"/>
          </w:divBdr>
        </w:div>
        <w:div w:id="1839688576">
          <w:marLeft w:val="0"/>
          <w:marRight w:val="0"/>
          <w:marTop w:val="0"/>
          <w:marBottom w:val="0"/>
          <w:divBdr>
            <w:top w:val="none" w:sz="0" w:space="0" w:color="auto"/>
            <w:left w:val="none" w:sz="0" w:space="0" w:color="auto"/>
            <w:bottom w:val="none" w:sz="0" w:space="0" w:color="auto"/>
            <w:right w:val="none" w:sz="0" w:space="0" w:color="auto"/>
          </w:divBdr>
        </w:div>
        <w:div w:id="1974434488">
          <w:marLeft w:val="0"/>
          <w:marRight w:val="0"/>
          <w:marTop w:val="0"/>
          <w:marBottom w:val="0"/>
          <w:divBdr>
            <w:top w:val="none" w:sz="0" w:space="0" w:color="auto"/>
            <w:left w:val="none" w:sz="0" w:space="0" w:color="auto"/>
            <w:bottom w:val="none" w:sz="0" w:space="0" w:color="auto"/>
            <w:right w:val="none" w:sz="0" w:space="0" w:color="auto"/>
          </w:divBdr>
        </w:div>
      </w:divsChild>
    </w:div>
    <w:div w:id="1368794461">
      <w:bodyDiv w:val="1"/>
      <w:marLeft w:val="0"/>
      <w:marRight w:val="0"/>
      <w:marTop w:val="0"/>
      <w:marBottom w:val="0"/>
      <w:divBdr>
        <w:top w:val="none" w:sz="0" w:space="0" w:color="auto"/>
        <w:left w:val="none" w:sz="0" w:space="0" w:color="auto"/>
        <w:bottom w:val="none" w:sz="0" w:space="0" w:color="auto"/>
        <w:right w:val="none" w:sz="0" w:space="0" w:color="auto"/>
      </w:divBdr>
      <w:divsChild>
        <w:div w:id="19285136">
          <w:marLeft w:val="0"/>
          <w:marRight w:val="0"/>
          <w:marTop w:val="0"/>
          <w:marBottom w:val="0"/>
          <w:divBdr>
            <w:top w:val="none" w:sz="0" w:space="0" w:color="auto"/>
            <w:left w:val="none" w:sz="0" w:space="0" w:color="auto"/>
            <w:bottom w:val="none" w:sz="0" w:space="0" w:color="auto"/>
            <w:right w:val="none" w:sz="0" w:space="0" w:color="auto"/>
          </w:divBdr>
          <w:divsChild>
            <w:div w:id="663313765">
              <w:marLeft w:val="0"/>
              <w:marRight w:val="0"/>
              <w:marTop w:val="0"/>
              <w:marBottom w:val="0"/>
              <w:divBdr>
                <w:top w:val="none" w:sz="0" w:space="0" w:color="auto"/>
                <w:left w:val="none" w:sz="0" w:space="0" w:color="auto"/>
                <w:bottom w:val="none" w:sz="0" w:space="0" w:color="auto"/>
                <w:right w:val="none" w:sz="0" w:space="0" w:color="auto"/>
              </w:divBdr>
              <w:divsChild>
                <w:div w:id="187565027">
                  <w:marLeft w:val="2928"/>
                  <w:marRight w:val="0"/>
                  <w:marTop w:val="720"/>
                  <w:marBottom w:val="0"/>
                  <w:divBdr>
                    <w:top w:val="none" w:sz="0" w:space="0" w:color="auto"/>
                    <w:left w:val="none" w:sz="0" w:space="0" w:color="auto"/>
                    <w:bottom w:val="none" w:sz="0" w:space="0" w:color="auto"/>
                    <w:right w:val="none" w:sz="0" w:space="0" w:color="auto"/>
                  </w:divBdr>
                  <w:divsChild>
                    <w:div w:id="26269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570642">
      <w:bodyDiv w:val="1"/>
      <w:marLeft w:val="0"/>
      <w:marRight w:val="0"/>
      <w:marTop w:val="0"/>
      <w:marBottom w:val="0"/>
      <w:divBdr>
        <w:top w:val="none" w:sz="0" w:space="0" w:color="auto"/>
        <w:left w:val="none" w:sz="0" w:space="0" w:color="auto"/>
        <w:bottom w:val="none" w:sz="0" w:space="0" w:color="auto"/>
        <w:right w:val="none" w:sz="0" w:space="0" w:color="auto"/>
      </w:divBdr>
    </w:div>
    <w:div w:id="1379236798">
      <w:bodyDiv w:val="1"/>
      <w:marLeft w:val="0"/>
      <w:marRight w:val="0"/>
      <w:marTop w:val="0"/>
      <w:marBottom w:val="0"/>
      <w:divBdr>
        <w:top w:val="none" w:sz="0" w:space="0" w:color="auto"/>
        <w:left w:val="none" w:sz="0" w:space="0" w:color="auto"/>
        <w:bottom w:val="none" w:sz="0" w:space="0" w:color="auto"/>
        <w:right w:val="none" w:sz="0" w:space="0" w:color="auto"/>
      </w:divBdr>
    </w:div>
    <w:div w:id="1379476440">
      <w:bodyDiv w:val="1"/>
      <w:marLeft w:val="0"/>
      <w:marRight w:val="0"/>
      <w:marTop w:val="0"/>
      <w:marBottom w:val="0"/>
      <w:divBdr>
        <w:top w:val="none" w:sz="0" w:space="0" w:color="auto"/>
        <w:left w:val="none" w:sz="0" w:space="0" w:color="auto"/>
        <w:bottom w:val="none" w:sz="0" w:space="0" w:color="auto"/>
        <w:right w:val="none" w:sz="0" w:space="0" w:color="auto"/>
      </w:divBdr>
      <w:divsChild>
        <w:div w:id="1977102745">
          <w:marLeft w:val="2700"/>
          <w:marRight w:val="0"/>
          <w:marTop w:val="2460"/>
          <w:marBottom w:val="0"/>
          <w:divBdr>
            <w:top w:val="single" w:sz="2" w:space="0" w:color="77A294"/>
            <w:left w:val="single" w:sz="2" w:space="0" w:color="77A294"/>
            <w:bottom w:val="single" w:sz="2" w:space="0" w:color="77A294"/>
            <w:right w:val="single" w:sz="2" w:space="0" w:color="77A294"/>
          </w:divBdr>
          <w:divsChild>
            <w:div w:id="2126533504">
              <w:marLeft w:val="0"/>
              <w:marRight w:val="0"/>
              <w:marTop w:val="0"/>
              <w:marBottom w:val="0"/>
              <w:divBdr>
                <w:top w:val="single" w:sz="2" w:space="0" w:color="77A294"/>
                <w:left w:val="single" w:sz="2" w:space="0" w:color="77A294"/>
                <w:bottom w:val="single" w:sz="2" w:space="0" w:color="77A294"/>
                <w:right w:val="single" w:sz="2" w:space="0" w:color="77A294"/>
              </w:divBdr>
              <w:divsChild>
                <w:div w:id="1964729181">
                  <w:marLeft w:val="0"/>
                  <w:marRight w:val="0"/>
                  <w:marTop w:val="150"/>
                  <w:marBottom w:val="0"/>
                  <w:divBdr>
                    <w:top w:val="single" w:sz="2" w:space="0" w:color="77A294"/>
                    <w:left w:val="single" w:sz="2" w:space="0" w:color="77A294"/>
                    <w:bottom w:val="single" w:sz="2" w:space="0" w:color="77A294"/>
                    <w:right w:val="single" w:sz="2" w:space="0" w:color="77A294"/>
                  </w:divBdr>
                  <w:divsChild>
                    <w:div w:id="907880113">
                      <w:marLeft w:val="0"/>
                      <w:marRight w:val="0"/>
                      <w:marTop w:val="0"/>
                      <w:marBottom w:val="0"/>
                      <w:divBdr>
                        <w:top w:val="single" w:sz="2" w:space="0" w:color="77A294"/>
                        <w:left w:val="single" w:sz="2" w:space="0" w:color="77A294"/>
                        <w:bottom w:val="single" w:sz="2" w:space="0" w:color="77A294"/>
                        <w:right w:val="single" w:sz="2" w:space="0" w:color="77A294"/>
                      </w:divBdr>
                      <w:divsChild>
                        <w:div w:id="1745563366">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379669847">
      <w:bodyDiv w:val="1"/>
      <w:marLeft w:val="0"/>
      <w:marRight w:val="0"/>
      <w:marTop w:val="0"/>
      <w:marBottom w:val="0"/>
      <w:divBdr>
        <w:top w:val="none" w:sz="0" w:space="0" w:color="auto"/>
        <w:left w:val="none" w:sz="0" w:space="0" w:color="auto"/>
        <w:bottom w:val="none" w:sz="0" w:space="0" w:color="auto"/>
        <w:right w:val="none" w:sz="0" w:space="0" w:color="auto"/>
      </w:divBdr>
    </w:div>
    <w:div w:id="1380324097">
      <w:bodyDiv w:val="1"/>
      <w:marLeft w:val="0"/>
      <w:marRight w:val="0"/>
      <w:marTop w:val="0"/>
      <w:marBottom w:val="0"/>
      <w:divBdr>
        <w:top w:val="none" w:sz="0" w:space="0" w:color="auto"/>
        <w:left w:val="none" w:sz="0" w:space="0" w:color="auto"/>
        <w:bottom w:val="none" w:sz="0" w:space="0" w:color="auto"/>
        <w:right w:val="none" w:sz="0" w:space="0" w:color="auto"/>
      </w:divBdr>
    </w:div>
    <w:div w:id="1382703312">
      <w:bodyDiv w:val="1"/>
      <w:marLeft w:val="0"/>
      <w:marRight w:val="0"/>
      <w:marTop w:val="0"/>
      <w:marBottom w:val="0"/>
      <w:divBdr>
        <w:top w:val="none" w:sz="0" w:space="0" w:color="auto"/>
        <w:left w:val="none" w:sz="0" w:space="0" w:color="auto"/>
        <w:bottom w:val="none" w:sz="0" w:space="0" w:color="auto"/>
        <w:right w:val="none" w:sz="0" w:space="0" w:color="auto"/>
      </w:divBdr>
      <w:divsChild>
        <w:div w:id="650671765">
          <w:marLeft w:val="0"/>
          <w:marRight w:val="0"/>
          <w:marTop w:val="0"/>
          <w:marBottom w:val="0"/>
          <w:divBdr>
            <w:top w:val="none" w:sz="0" w:space="0" w:color="auto"/>
            <w:left w:val="none" w:sz="0" w:space="0" w:color="auto"/>
            <w:bottom w:val="none" w:sz="0" w:space="0" w:color="auto"/>
            <w:right w:val="none" w:sz="0" w:space="0" w:color="auto"/>
          </w:divBdr>
          <w:divsChild>
            <w:div w:id="353962659">
              <w:marLeft w:val="0"/>
              <w:marRight w:val="0"/>
              <w:marTop w:val="0"/>
              <w:marBottom w:val="0"/>
              <w:divBdr>
                <w:top w:val="none" w:sz="0" w:space="0" w:color="auto"/>
                <w:left w:val="none" w:sz="0" w:space="0" w:color="auto"/>
                <w:bottom w:val="none" w:sz="0" w:space="0" w:color="auto"/>
                <w:right w:val="none" w:sz="0" w:space="0" w:color="auto"/>
              </w:divBdr>
              <w:divsChild>
                <w:div w:id="164173045">
                  <w:marLeft w:val="0"/>
                  <w:marRight w:val="0"/>
                  <w:marTop w:val="0"/>
                  <w:marBottom w:val="0"/>
                  <w:divBdr>
                    <w:top w:val="none" w:sz="0" w:space="0" w:color="auto"/>
                    <w:left w:val="none" w:sz="0" w:space="0" w:color="auto"/>
                    <w:bottom w:val="none" w:sz="0" w:space="0" w:color="auto"/>
                    <w:right w:val="none" w:sz="0" w:space="0" w:color="auto"/>
                  </w:divBdr>
                  <w:divsChild>
                    <w:div w:id="1823698295">
                      <w:marLeft w:val="0"/>
                      <w:marRight w:val="0"/>
                      <w:marTop w:val="0"/>
                      <w:marBottom w:val="0"/>
                      <w:divBdr>
                        <w:top w:val="none" w:sz="0" w:space="0" w:color="auto"/>
                        <w:left w:val="none" w:sz="0" w:space="0" w:color="auto"/>
                        <w:bottom w:val="none" w:sz="0" w:space="0" w:color="auto"/>
                        <w:right w:val="none" w:sz="0" w:space="0" w:color="auto"/>
                      </w:divBdr>
                      <w:divsChild>
                        <w:div w:id="73017867">
                          <w:marLeft w:val="0"/>
                          <w:marRight w:val="0"/>
                          <w:marTop w:val="0"/>
                          <w:marBottom w:val="0"/>
                          <w:divBdr>
                            <w:top w:val="none" w:sz="0" w:space="0" w:color="auto"/>
                            <w:left w:val="none" w:sz="0" w:space="0" w:color="auto"/>
                            <w:bottom w:val="none" w:sz="0" w:space="0" w:color="auto"/>
                            <w:right w:val="none" w:sz="0" w:space="0" w:color="auto"/>
                          </w:divBdr>
                        </w:div>
                        <w:div w:id="430978852">
                          <w:marLeft w:val="0"/>
                          <w:marRight w:val="0"/>
                          <w:marTop w:val="0"/>
                          <w:marBottom w:val="0"/>
                          <w:divBdr>
                            <w:top w:val="none" w:sz="0" w:space="0" w:color="auto"/>
                            <w:left w:val="none" w:sz="0" w:space="0" w:color="auto"/>
                            <w:bottom w:val="none" w:sz="0" w:space="0" w:color="auto"/>
                            <w:right w:val="none" w:sz="0" w:space="0" w:color="auto"/>
                          </w:divBdr>
                        </w:div>
                        <w:div w:id="653802328">
                          <w:marLeft w:val="0"/>
                          <w:marRight w:val="0"/>
                          <w:marTop w:val="0"/>
                          <w:marBottom w:val="0"/>
                          <w:divBdr>
                            <w:top w:val="none" w:sz="0" w:space="0" w:color="auto"/>
                            <w:left w:val="none" w:sz="0" w:space="0" w:color="auto"/>
                            <w:bottom w:val="none" w:sz="0" w:space="0" w:color="auto"/>
                            <w:right w:val="none" w:sz="0" w:space="0" w:color="auto"/>
                          </w:divBdr>
                        </w:div>
                        <w:div w:id="1228689683">
                          <w:marLeft w:val="0"/>
                          <w:marRight w:val="0"/>
                          <w:marTop w:val="0"/>
                          <w:marBottom w:val="0"/>
                          <w:divBdr>
                            <w:top w:val="none" w:sz="0" w:space="0" w:color="auto"/>
                            <w:left w:val="none" w:sz="0" w:space="0" w:color="auto"/>
                            <w:bottom w:val="none" w:sz="0" w:space="0" w:color="auto"/>
                            <w:right w:val="none" w:sz="0" w:space="0" w:color="auto"/>
                          </w:divBdr>
                        </w:div>
                        <w:div w:id="1333146628">
                          <w:marLeft w:val="0"/>
                          <w:marRight w:val="0"/>
                          <w:marTop w:val="0"/>
                          <w:marBottom w:val="0"/>
                          <w:divBdr>
                            <w:top w:val="none" w:sz="0" w:space="0" w:color="auto"/>
                            <w:left w:val="none" w:sz="0" w:space="0" w:color="auto"/>
                            <w:bottom w:val="none" w:sz="0" w:space="0" w:color="auto"/>
                            <w:right w:val="none" w:sz="0" w:space="0" w:color="auto"/>
                          </w:divBdr>
                        </w:div>
                        <w:div w:id="1824270620">
                          <w:marLeft w:val="0"/>
                          <w:marRight w:val="0"/>
                          <w:marTop w:val="0"/>
                          <w:marBottom w:val="0"/>
                          <w:divBdr>
                            <w:top w:val="none" w:sz="0" w:space="0" w:color="auto"/>
                            <w:left w:val="none" w:sz="0" w:space="0" w:color="auto"/>
                            <w:bottom w:val="none" w:sz="0" w:space="0" w:color="auto"/>
                            <w:right w:val="none" w:sz="0" w:space="0" w:color="auto"/>
                          </w:divBdr>
                        </w:div>
                        <w:div w:id="1957440377">
                          <w:marLeft w:val="0"/>
                          <w:marRight w:val="0"/>
                          <w:marTop w:val="0"/>
                          <w:marBottom w:val="0"/>
                          <w:divBdr>
                            <w:top w:val="none" w:sz="0" w:space="0" w:color="auto"/>
                            <w:left w:val="none" w:sz="0" w:space="0" w:color="auto"/>
                            <w:bottom w:val="none" w:sz="0" w:space="0" w:color="auto"/>
                            <w:right w:val="none" w:sz="0" w:space="0" w:color="auto"/>
                          </w:divBdr>
                        </w:div>
                        <w:div w:id="204879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450985">
      <w:bodyDiv w:val="1"/>
      <w:marLeft w:val="0"/>
      <w:marRight w:val="0"/>
      <w:marTop w:val="0"/>
      <w:marBottom w:val="0"/>
      <w:divBdr>
        <w:top w:val="none" w:sz="0" w:space="0" w:color="auto"/>
        <w:left w:val="none" w:sz="0" w:space="0" w:color="auto"/>
        <w:bottom w:val="none" w:sz="0" w:space="0" w:color="auto"/>
        <w:right w:val="none" w:sz="0" w:space="0" w:color="auto"/>
      </w:divBdr>
      <w:divsChild>
        <w:div w:id="670067769">
          <w:marLeft w:val="0"/>
          <w:marRight w:val="0"/>
          <w:marTop w:val="0"/>
          <w:marBottom w:val="0"/>
          <w:divBdr>
            <w:top w:val="none" w:sz="0" w:space="0" w:color="auto"/>
            <w:left w:val="none" w:sz="0" w:space="0" w:color="auto"/>
            <w:bottom w:val="none" w:sz="0" w:space="0" w:color="auto"/>
            <w:right w:val="none" w:sz="0" w:space="0" w:color="auto"/>
          </w:divBdr>
          <w:divsChild>
            <w:div w:id="184633003">
              <w:marLeft w:val="0"/>
              <w:marRight w:val="0"/>
              <w:marTop w:val="0"/>
              <w:marBottom w:val="0"/>
              <w:divBdr>
                <w:top w:val="none" w:sz="0" w:space="0" w:color="auto"/>
                <w:left w:val="none" w:sz="0" w:space="0" w:color="auto"/>
                <w:bottom w:val="none" w:sz="0" w:space="0" w:color="auto"/>
                <w:right w:val="none" w:sz="0" w:space="0" w:color="auto"/>
              </w:divBdr>
            </w:div>
          </w:divsChild>
        </w:div>
        <w:div w:id="682899161">
          <w:marLeft w:val="0"/>
          <w:marRight w:val="0"/>
          <w:marTop w:val="0"/>
          <w:marBottom w:val="0"/>
          <w:divBdr>
            <w:top w:val="none" w:sz="0" w:space="0" w:color="auto"/>
            <w:left w:val="none" w:sz="0" w:space="0" w:color="auto"/>
            <w:bottom w:val="none" w:sz="0" w:space="0" w:color="auto"/>
            <w:right w:val="none" w:sz="0" w:space="0" w:color="auto"/>
          </w:divBdr>
          <w:divsChild>
            <w:div w:id="131678664">
              <w:marLeft w:val="0"/>
              <w:marRight w:val="0"/>
              <w:marTop w:val="0"/>
              <w:marBottom w:val="0"/>
              <w:divBdr>
                <w:top w:val="none" w:sz="0" w:space="0" w:color="auto"/>
                <w:left w:val="none" w:sz="0" w:space="0" w:color="auto"/>
                <w:bottom w:val="none" w:sz="0" w:space="0" w:color="auto"/>
                <w:right w:val="none" w:sz="0" w:space="0" w:color="auto"/>
              </w:divBdr>
            </w:div>
          </w:divsChild>
        </w:div>
        <w:div w:id="1117676163">
          <w:marLeft w:val="0"/>
          <w:marRight w:val="0"/>
          <w:marTop w:val="0"/>
          <w:marBottom w:val="0"/>
          <w:divBdr>
            <w:top w:val="none" w:sz="0" w:space="0" w:color="auto"/>
            <w:left w:val="none" w:sz="0" w:space="0" w:color="auto"/>
            <w:bottom w:val="none" w:sz="0" w:space="0" w:color="auto"/>
            <w:right w:val="none" w:sz="0" w:space="0" w:color="auto"/>
          </w:divBdr>
          <w:divsChild>
            <w:div w:id="1083838146">
              <w:marLeft w:val="0"/>
              <w:marRight w:val="0"/>
              <w:marTop w:val="0"/>
              <w:marBottom w:val="0"/>
              <w:divBdr>
                <w:top w:val="none" w:sz="0" w:space="0" w:color="auto"/>
                <w:left w:val="none" w:sz="0" w:space="0" w:color="auto"/>
                <w:bottom w:val="none" w:sz="0" w:space="0" w:color="auto"/>
                <w:right w:val="none" w:sz="0" w:space="0" w:color="auto"/>
              </w:divBdr>
            </w:div>
          </w:divsChild>
        </w:div>
        <w:div w:id="1318268345">
          <w:marLeft w:val="0"/>
          <w:marRight w:val="0"/>
          <w:marTop w:val="0"/>
          <w:marBottom w:val="0"/>
          <w:divBdr>
            <w:top w:val="none" w:sz="0" w:space="0" w:color="auto"/>
            <w:left w:val="none" w:sz="0" w:space="0" w:color="auto"/>
            <w:bottom w:val="none" w:sz="0" w:space="0" w:color="auto"/>
            <w:right w:val="none" w:sz="0" w:space="0" w:color="auto"/>
          </w:divBdr>
          <w:divsChild>
            <w:div w:id="1584411784">
              <w:marLeft w:val="0"/>
              <w:marRight w:val="0"/>
              <w:marTop w:val="0"/>
              <w:marBottom w:val="0"/>
              <w:divBdr>
                <w:top w:val="none" w:sz="0" w:space="0" w:color="auto"/>
                <w:left w:val="none" w:sz="0" w:space="0" w:color="auto"/>
                <w:bottom w:val="none" w:sz="0" w:space="0" w:color="auto"/>
                <w:right w:val="none" w:sz="0" w:space="0" w:color="auto"/>
              </w:divBdr>
            </w:div>
          </w:divsChild>
        </w:div>
        <w:div w:id="1527213166">
          <w:marLeft w:val="0"/>
          <w:marRight w:val="0"/>
          <w:marTop w:val="0"/>
          <w:marBottom w:val="0"/>
          <w:divBdr>
            <w:top w:val="none" w:sz="0" w:space="0" w:color="auto"/>
            <w:left w:val="none" w:sz="0" w:space="0" w:color="auto"/>
            <w:bottom w:val="none" w:sz="0" w:space="0" w:color="auto"/>
            <w:right w:val="none" w:sz="0" w:space="0" w:color="auto"/>
          </w:divBdr>
          <w:divsChild>
            <w:div w:id="1583682917">
              <w:marLeft w:val="0"/>
              <w:marRight w:val="0"/>
              <w:marTop w:val="0"/>
              <w:marBottom w:val="0"/>
              <w:divBdr>
                <w:top w:val="none" w:sz="0" w:space="0" w:color="auto"/>
                <w:left w:val="none" w:sz="0" w:space="0" w:color="auto"/>
                <w:bottom w:val="none" w:sz="0" w:space="0" w:color="auto"/>
                <w:right w:val="none" w:sz="0" w:space="0" w:color="auto"/>
              </w:divBdr>
            </w:div>
          </w:divsChild>
        </w:div>
        <w:div w:id="1601180595">
          <w:marLeft w:val="0"/>
          <w:marRight w:val="0"/>
          <w:marTop w:val="0"/>
          <w:marBottom w:val="0"/>
          <w:divBdr>
            <w:top w:val="none" w:sz="0" w:space="0" w:color="auto"/>
            <w:left w:val="none" w:sz="0" w:space="0" w:color="auto"/>
            <w:bottom w:val="none" w:sz="0" w:space="0" w:color="auto"/>
            <w:right w:val="none" w:sz="0" w:space="0" w:color="auto"/>
          </w:divBdr>
          <w:divsChild>
            <w:div w:id="564801038">
              <w:marLeft w:val="0"/>
              <w:marRight w:val="0"/>
              <w:marTop w:val="0"/>
              <w:marBottom w:val="0"/>
              <w:divBdr>
                <w:top w:val="none" w:sz="0" w:space="0" w:color="auto"/>
                <w:left w:val="none" w:sz="0" w:space="0" w:color="auto"/>
                <w:bottom w:val="none" w:sz="0" w:space="0" w:color="auto"/>
                <w:right w:val="none" w:sz="0" w:space="0" w:color="auto"/>
              </w:divBdr>
            </w:div>
          </w:divsChild>
        </w:div>
        <w:div w:id="1876767898">
          <w:marLeft w:val="0"/>
          <w:marRight w:val="0"/>
          <w:marTop w:val="0"/>
          <w:marBottom w:val="0"/>
          <w:divBdr>
            <w:top w:val="none" w:sz="0" w:space="0" w:color="auto"/>
            <w:left w:val="none" w:sz="0" w:space="0" w:color="auto"/>
            <w:bottom w:val="none" w:sz="0" w:space="0" w:color="auto"/>
            <w:right w:val="none" w:sz="0" w:space="0" w:color="auto"/>
          </w:divBdr>
          <w:divsChild>
            <w:div w:id="11117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89831">
      <w:bodyDiv w:val="1"/>
      <w:marLeft w:val="0"/>
      <w:marRight w:val="0"/>
      <w:marTop w:val="0"/>
      <w:marBottom w:val="0"/>
      <w:divBdr>
        <w:top w:val="none" w:sz="0" w:space="0" w:color="auto"/>
        <w:left w:val="none" w:sz="0" w:space="0" w:color="auto"/>
        <w:bottom w:val="none" w:sz="0" w:space="0" w:color="auto"/>
        <w:right w:val="none" w:sz="0" w:space="0" w:color="auto"/>
      </w:divBdr>
      <w:divsChild>
        <w:div w:id="735666675">
          <w:marLeft w:val="0"/>
          <w:marRight w:val="0"/>
          <w:marTop w:val="0"/>
          <w:marBottom w:val="0"/>
          <w:divBdr>
            <w:top w:val="none" w:sz="0" w:space="0" w:color="auto"/>
            <w:left w:val="none" w:sz="0" w:space="0" w:color="auto"/>
            <w:bottom w:val="none" w:sz="0" w:space="0" w:color="auto"/>
            <w:right w:val="none" w:sz="0" w:space="0" w:color="auto"/>
          </w:divBdr>
          <w:divsChild>
            <w:div w:id="1638491895">
              <w:marLeft w:val="0"/>
              <w:marRight w:val="0"/>
              <w:marTop w:val="0"/>
              <w:marBottom w:val="0"/>
              <w:divBdr>
                <w:top w:val="none" w:sz="0" w:space="0" w:color="auto"/>
                <w:left w:val="none" w:sz="0" w:space="0" w:color="auto"/>
                <w:bottom w:val="none" w:sz="0" w:space="0" w:color="auto"/>
                <w:right w:val="none" w:sz="0" w:space="0" w:color="auto"/>
              </w:divBdr>
              <w:divsChild>
                <w:div w:id="709502204">
                  <w:marLeft w:val="0"/>
                  <w:marRight w:val="0"/>
                  <w:marTop w:val="0"/>
                  <w:marBottom w:val="0"/>
                  <w:divBdr>
                    <w:top w:val="none" w:sz="0" w:space="0" w:color="auto"/>
                    <w:left w:val="none" w:sz="0" w:space="0" w:color="auto"/>
                    <w:bottom w:val="none" w:sz="0" w:space="0" w:color="auto"/>
                    <w:right w:val="none" w:sz="0" w:space="0" w:color="auto"/>
                  </w:divBdr>
                  <w:divsChild>
                    <w:div w:id="564414764">
                      <w:marLeft w:val="0"/>
                      <w:marRight w:val="0"/>
                      <w:marTop w:val="0"/>
                      <w:marBottom w:val="0"/>
                      <w:divBdr>
                        <w:top w:val="none" w:sz="0" w:space="0" w:color="auto"/>
                        <w:left w:val="none" w:sz="0" w:space="0" w:color="auto"/>
                        <w:bottom w:val="none" w:sz="0" w:space="0" w:color="auto"/>
                        <w:right w:val="none" w:sz="0" w:space="0" w:color="auto"/>
                      </w:divBdr>
                      <w:divsChild>
                        <w:div w:id="77406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252854">
      <w:bodyDiv w:val="1"/>
      <w:marLeft w:val="0"/>
      <w:marRight w:val="0"/>
      <w:marTop w:val="0"/>
      <w:marBottom w:val="0"/>
      <w:divBdr>
        <w:top w:val="none" w:sz="0" w:space="0" w:color="auto"/>
        <w:left w:val="none" w:sz="0" w:space="0" w:color="auto"/>
        <w:bottom w:val="none" w:sz="0" w:space="0" w:color="auto"/>
        <w:right w:val="none" w:sz="0" w:space="0" w:color="auto"/>
      </w:divBdr>
    </w:div>
    <w:div w:id="1386611264">
      <w:bodyDiv w:val="1"/>
      <w:marLeft w:val="0"/>
      <w:marRight w:val="0"/>
      <w:marTop w:val="0"/>
      <w:marBottom w:val="0"/>
      <w:divBdr>
        <w:top w:val="none" w:sz="0" w:space="0" w:color="auto"/>
        <w:left w:val="none" w:sz="0" w:space="0" w:color="auto"/>
        <w:bottom w:val="none" w:sz="0" w:space="0" w:color="auto"/>
        <w:right w:val="none" w:sz="0" w:space="0" w:color="auto"/>
      </w:divBdr>
      <w:divsChild>
        <w:div w:id="32271029">
          <w:marLeft w:val="0"/>
          <w:marRight w:val="0"/>
          <w:marTop w:val="0"/>
          <w:marBottom w:val="0"/>
          <w:divBdr>
            <w:top w:val="none" w:sz="0" w:space="0" w:color="auto"/>
            <w:left w:val="none" w:sz="0" w:space="0" w:color="auto"/>
            <w:bottom w:val="none" w:sz="0" w:space="0" w:color="auto"/>
            <w:right w:val="none" w:sz="0" w:space="0" w:color="auto"/>
          </w:divBdr>
        </w:div>
        <w:div w:id="83301755">
          <w:marLeft w:val="0"/>
          <w:marRight w:val="0"/>
          <w:marTop w:val="0"/>
          <w:marBottom w:val="0"/>
          <w:divBdr>
            <w:top w:val="none" w:sz="0" w:space="0" w:color="auto"/>
            <w:left w:val="none" w:sz="0" w:space="0" w:color="auto"/>
            <w:bottom w:val="none" w:sz="0" w:space="0" w:color="auto"/>
            <w:right w:val="none" w:sz="0" w:space="0" w:color="auto"/>
          </w:divBdr>
        </w:div>
        <w:div w:id="342098893">
          <w:marLeft w:val="0"/>
          <w:marRight w:val="0"/>
          <w:marTop w:val="0"/>
          <w:marBottom w:val="0"/>
          <w:divBdr>
            <w:top w:val="none" w:sz="0" w:space="0" w:color="auto"/>
            <w:left w:val="none" w:sz="0" w:space="0" w:color="auto"/>
            <w:bottom w:val="none" w:sz="0" w:space="0" w:color="auto"/>
            <w:right w:val="none" w:sz="0" w:space="0" w:color="auto"/>
          </w:divBdr>
        </w:div>
        <w:div w:id="498665450">
          <w:marLeft w:val="0"/>
          <w:marRight w:val="0"/>
          <w:marTop w:val="0"/>
          <w:marBottom w:val="0"/>
          <w:divBdr>
            <w:top w:val="none" w:sz="0" w:space="0" w:color="auto"/>
            <w:left w:val="none" w:sz="0" w:space="0" w:color="auto"/>
            <w:bottom w:val="none" w:sz="0" w:space="0" w:color="auto"/>
            <w:right w:val="none" w:sz="0" w:space="0" w:color="auto"/>
          </w:divBdr>
        </w:div>
        <w:div w:id="514617268">
          <w:marLeft w:val="0"/>
          <w:marRight w:val="0"/>
          <w:marTop w:val="0"/>
          <w:marBottom w:val="0"/>
          <w:divBdr>
            <w:top w:val="none" w:sz="0" w:space="0" w:color="auto"/>
            <w:left w:val="none" w:sz="0" w:space="0" w:color="auto"/>
            <w:bottom w:val="none" w:sz="0" w:space="0" w:color="auto"/>
            <w:right w:val="none" w:sz="0" w:space="0" w:color="auto"/>
          </w:divBdr>
        </w:div>
        <w:div w:id="589855777">
          <w:marLeft w:val="0"/>
          <w:marRight w:val="0"/>
          <w:marTop w:val="0"/>
          <w:marBottom w:val="0"/>
          <w:divBdr>
            <w:top w:val="none" w:sz="0" w:space="0" w:color="auto"/>
            <w:left w:val="none" w:sz="0" w:space="0" w:color="auto"/>
            <w:bottom w:val="none" w:sz="0" w:space="0" w:color="auto"/>
            <w:right w:val="none" w:sz="0" w:space="0" w:color="auto"/>
          </w:divBdr>
        </w:div>
        <w:div w:id="706759949">
          <w:marLeft w:val="0"/>
          <w:marRight w:val="0"/>
          <w:marTop w:val="0"/>
          <w:marBottom w:val="0"/>
          <w:divBdr>
            <w:top w:val="none" w:sz="0" w:space="0" w:color="auto"/>
            <w:left w:val="none" w:sz="0" w:space="0" w:color="auto"/>
            <w:bottom w:val="none" w:sz="0" w:space="0" w:color="auto"/>
            <w:right w:val="none" w:sz="0" w:space="0" w:color="auto"/>
          </w:divBdr>
        </w:div>
        <w:div w:id="730078083">
          <w:marLeft w:val="0"/>
          <w:marRight w:val="0"/>
          <w:marTop w:val="0"/>
          <w:marBottom w:val="0"/>
          <w:divBdr>
            <w:top w:val="none" w:sz="0" w:space="0" w:color="auto"/>
            <w:left w:val="none" w:sz="0" w:space="0" w:color="auto"/>
            <w:bottom w:val="none" w:sz="0" w:space="0" w:color="auto"/>
            <w:right w:val="none" w:sz="0" w:space="0" w:color="auto"/>
          </w:divBdr>
        </w:div>
        <w:div w:id="947393813">
          <w:marLeft w:val="0"/>
          <w:marRight w:val="0"/>
          <w:marTop w:val="0"/>
          <w:marBottom w:val="0"/>
          <w:divBdr>
            <w:top w:val="none" w:sz="0" w:space="0" w:color="auto"/>
            <w:left w:val="none" w:sz="0" w:space="0" w:color="auto"/>
            <w:bottom w:val="none" w:sz="0" w:space="0" w:color="auto"/>
            <w:right w:val="none" w:sz="0" w:space="0" w:color="auto"/>
          </w:divBdr>
        </w:div>
        <w:div w:id="1014264817">
          <w:marLeft w:val="0"/>
          <w:marRight w:val="0"/>
          <w:marTop w:val="0"/>
          <w:marBottom w:val="0"/>
          <w:divBdr>
            <w:top w:val="none" w:sz="0" w:space="0" w:color="auto"/>
            <w:left w:val="none" w:sz="0" w:space="0" w:color="auto"/>
            <w:bottom w:val="none" w:sz="0" w:space="0" w:color="auto"/>
            <w:right w:val="none" w:sz="0" w:space="0" w:color="auto"/>
          </w:divBdr>
        </w:div>
        <w:div w:id="1082918197">
          <w:marLeft w:val="0"/>
          <w:marRight w:val="0"/>
          <w:marTop w:val="0"/>
          <w:marBottom w:val="0"/>
          <w:divBdr>
            <w:top w:val="none" w:sz="0" w:space="0" w:color="auto"/>
            <w:left w:val="none" w:sz="0" w:space="0" w:color="auto"/>
            <w:bottom w:val="none" w:sz="0" w:space="0" w:color="auto"/>
            <w:right w:val="none" w:sz="0" w:space="0" w:color="auto"/>
          </w:divBdr>
        </w:div>
        <w:div w:id="1367296903">
          <w:marLeft w:val="0"/>
          <w:marRight w:val="0"/>
          <w:marTop w:val="0"/>
          <w:marBottom w:val="0"/>
          <w:divBdr>
            <w:top w:val="none" w:sz="0" w:space="0" w:color="auto"/>
            <w:left w:val="none" w:sz="0" w:space="0" w:color="auto"/>
            <w:bottom w:val="none" w:sz="0" w:space="0" w:color="auto"/>
            <w:right w:val="none" w:sz="0" w:space="0" w:color="auto"/>
          </w:divBdr>
        </w:div>
        <w:div w:id="2050253434">
          <w:marLeft w:val="0"/>
          <w:marRight w:val="0"/>
          <w:marTop w:val="0"/>
          <w:marBottom w:val="0"/>
          <w:divBdr>
            <w:top w:val="none" w:sz="0" w:space="0" w:color="auto"/>
            <w:left w:val="none" w:sz="0" w:space="0" w:color="auto"/>
            <w:bottom w:val="none" w:sz="0" w:space="0" w:color="auto"/>
            <w:right w:val="none" w:sz="0" w:space="0" w:color="auto"/>
          </w:divBdr>
        </w:div>
        <w:div w:id="2111781663">
          <w:marLeft w:val="0"/>
          <w:marRight w:val="0"/>
          <w:marTop w:val="0"/>
          <w:marBottom w:val="0"/>
          <w:divBdr>
            <w:top w:val="none" w:sz="0" w:space="0" w:color="auto"/>
            <w:left w:val="none" w:sz="0" w:space="0" w:color="auto"/>
            <w:bottom w:val="none" w:sz="0" w:space="0" w:color="auto"/>
            <w:right w:val="none" w:sz="0" w:space="0" w:color="auto"/>
          </w:divBdr>
        </w:div>
      </w:divsChild>
    </w:div>
    <w:div w:id="1387490523">
      <w:bodyDiv w:val="1"/>
      <w:marLeft w:val="0"/>
      <w:marRight w:val="0"/>
      <w:marTop w:val="0"/>
      <w:marBottom w:val="0"/>
      <w:divBdr>
        <w:top w:val="none" w:sz="0" w:space="0" w:color="auto"/>
        <w:left w:val="none" w:sz="0" w:space="0" w:color="auto"/>
        <w:bottom w:val="none" w:sz="0" w:space="0" w:color="auto"/>
        <w:right w:val="none" w:sz="0" w:space="0" w:color="auto"/>
      </w:divBdr>
    </w:div>
    <w:div w:id="1387530863">
      <w:bodyDiv w:val="1"/>
      <w:marLeft w:val="0"/>
      <w:marRight w:val="0"/>
      <w:marTop w:val="0"/>
      <w:marBottom w:val="0"/>
      <w:divBdr>
        <w:top w:val="none" w:sz="0" w:space="0" w:color="auto"/>
        <w:left w:val="none" w:sz="0" w:space="0" w:color="auto"/>
        <w:bottom w:val="none" w:sz="0" w:space="0" w:color="auto"/>
        <w:right w:val="none" w:sz="0" w:space="0" w:color="auto"/>
      </w:divBdr>
    </w:div>
    <w:div w:id="1387534340">
      <w:bodyDiv w:val="1"/>
      <w:marLeft w:val="0"/>
      <w:marRight w:val="0"/>
      <w:marTop w:val="0"/>
      <w:marBottom w:val="0"/>
      <w:divBdr>
        <w:top w:val="none" w:sz="0" w:space="0" w:color="auto"/>
        <w:left w:val="none" w:sz="0" w:space="0" w:color="auto"/>
        <w:bottom w:val="none" w:sz="0" w:space="0" w:color="auto"/>
        <w:right w:val="none" w:sz="0" w:space="0" w:color="auto"/>
      </w:divBdr>
      <w:divsChild>
        <w:div w:id="1940871553">
          <w:marLeft w:val="250"/>
          <w:marRight w:val="250"/>
          <w:marTop w:val="63"/>
          <w:marBottom w:val="63"/>
          <w:divBdr>
            <w:top w:val="none" w:sz="0" w:space="0" w:color="auto"/>
            <w:left w:val="none" w:sz="0" w:space="0" w:color="auto"/>
            <w:bottom w:val="none" w:sz="0" w:space="0" w:color="auto"/>
            <w:right w:val="none" w:sz="0" w:space="0" w:color="auto"/>
          </w:divBdr>
          <w:divsChild>
            <w:div w:id="1721585893">
              <w:marLeft w:val="0"/>
              <w:marRight w:val="0"/>
              <w:marTop w:val="0"/>
              <w:marBottom w:val="0"/>
              <w:divBdr>
                <w:top w:val="none" w:sz="0" w:space="0" w:color="auto"/>
                <w:left w:val="none" w:sz="0" w:space="0" w:color="auto"/>
                <w:bottom w:val="none" w:sz="0" w:space="0" w:color="auto"/>
                <w:right w:val="none" w:sz="0" w:space="0" w:color="auto"/>
              </w:divBdr>
              <w:divsChild>
                <w:div w:id="1025597736">
                  <w:marLeft w:val="0"/>
                  <w:marRight w:val="0"/>
                  <w:marTop w:val="0"/>
                  <w:marBottom w:val="0"/>
                  <w:divBdr>
                    <w:top w:val="none" w:sz="0" w:space="0" w:color="auto"/>
                    <w:left w:val="none" w:sz="0" w:space="0" w:color="auto"/>
                    <w:bottom w:val="none" w:sz="0" w:space="0" w:color="auto"/>
                    <w:right w:val="none" w:sz="0" w:space="0" w:color="auto"/>
                  </w:divBdr>
                  <w:divsChild>
                    <w:div w:id="17559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068960">
      <w:bodyDiv w:val="1"/>
      <w:marLeft w:val="0"/>
      <w:marRight w:val="0"/>
      <w:marTop w:val="0"/>
      <w:marBottom w:val="0"/>
      <w:divBdr>
        <w:top w:val="none" w:sz="0" w:space="0" w:color="auto"/>
        <w:left w:val="none" w:sz="0" w:space="0" w:color="auto"/>
        <w:bottom w:val="none" w:sz="0" w:space="0" w:color="auto"/>
        <w:right w:val="none" w:sz="0" w:space="0" w:color="auto"/>
      </w:divBdr>
    </w:div>
    <w:div w:id="1390877687">
      <w:bodyDiv w:val="1"/>
      <w:marLeft w:val="0"/>
      <w:marRight w:val="0"/>
      <w:marTop w:val="0"/>
      <w:marBottom w:val="0"/>
      <w:divBdr>
        <w:top w:val="none" w:sz="0" w:space="0" w:color="auto"/>
        <w:left w:val="none" w:sz="0" w:space="0" w:color="auto"/>
        <w:bottom w:val="none" w:sz="0" w:space="0" w:color="auto"/>
        <w:right w:val="none" w:sz="0" w:space="0" w:color="auto"/>
      </w:divBdr>
    </w:div>
    <w:div w:id="1392386774">
      <w:bodyDiv w:val="1"/>
      <w:marLeft w:val="0"/>
      <w:marRight w:val="0"/>
      <w:marTop w:val="0"/>
      <w:marBottom w:val="0"/>
      <w:divBdr>
        <w:top w:val="none" w:sz="0" w:space="0" w:color="auto"/>
        <w:left w:val="none" w:sz="0" w:space="0" w:color="auto"/>
        <w:bottom w:val="none" w:sz="0" w:space="0" w:color="auto"/>
        <w:right w:val="none" w:sz="0" w:space="0" w:color="auto"/>
      </w:divBdr>
      <w:divsChild>
        <w:div w:id="1243952537">
          <w:marLeft w:val="0"/>
          <w:marRight w:val="0"/>
          <w:marTop w:val="0"/>
          <w:marBottom w:val="0"/>
          <w:divBdr>
            <w:top w:val="none" w:sz="0" w:space="0" w:color="auto"/>
            <w:left w:val="none" w:sz="0" w:space="0" w:color="auto"/>
            <w:bottom w:val="none" w:sz="0" w:space="0" w:color="auto"/>
            <w:right w:val="none" w:sz="0" w:space="0" w:color="auto"/>
          </w:divBdr>
          <w:divsChild>
            <w:div w:id="842016486">
              <w:marLeft w:val="0"/>
              <w:marRight w:val="0"/>
              <w:marTop w:val="0"/>
              <w:marBottom w:val="0"/>
              <w:divBdr>
                <w:top w:val="none" w:sz="0" w:space="0" w:color="auto"/>
                <w:left w:val="none" w:sz="0" w:space="0" w:color="auto"/>
                <w:bottom w:val="none" w:sz="0" w:space="0" w:color="auto"/>
                <w:right w:val="none" w:sz="0" w:space="0" w:color="auto"/>
              </w:divBdr>
              <w:divsChild>
                <w:div w:id="27528561">
                  <w:marLeft w:val="0"/>
                  <w:marRight w:val="0"/>
                  <w:marTop w:val="0"/>
                  <w:marBottom w:val="0"/>
                  <w:divBdr>
                    <w:top w:val="none" w:sz="0" w:space="0" w:color="auto"/>
                    <w:left w:val="none" w:sz="0" w:space="0" w:color="auto"/>
                    <w:bottom w:val="none" w:sz="0" w:space="0" w:color="auto"/>
                    <w:right w:val="none" w:sz="0" w:space="0" w:color="auto"/>
                  </w:divBdr>
                  <w:divsChild>
                    <w:div w:id="491992952">
                      <w:marLeft w:val="0"/>
                      <w:marRight w:val="0"/>
                      <w:marTop w:val="0"/>
                      <w:marBottom w:val="0"/>
                      <w:divBdr>
                        <w:top w:val="none" w:sz="0" w:space="0" w:color="auto"/>
                        <w:left w:val="none" w:sz="0" w:space="0" w:color="auto"/>
                        <w:bottom w:val="none" w:sz="0" w:space="0" w:color="auto"/>
                        <w:right w:val="none" w:sz="0" w:space="0" w:color="auto"/>
                      </w:divBdr>
                      <w:divsChild>
                        <w:div w:id="730494376">
                          <w:marLeft w:val="0"/>
                          <w:marRight w:val="0"/>
                          <w:marTop w:val="0"/>
                          <w:marBottom w:val="0"/>
                          <w:divBdr>
                            <w:top w:val="none" w:sz="0" w:space="0" w:color="auto"/>
                            <w:left w:val="none" w:sz="0" w:space="0" w:color="auto"/>
                            <w:bottom w:val="none" w:sz="0" w:space="0" w:color="auto"/>
                            <w:right w:val="none" w:sz="0" w:space="0" w:color="auto"/>
                          </w:divBdr>
                        </w:div>
                        <w:div w:id="1202933707">
                          <w:marLeft w:val="0"/>
                          <w:marRight w:val="0"/>
                          <w:marTop w:val="0"/>
                          <w:marBottom w:val="0"/>
                          <w:divBdr>
                            <w:top w:val="none" w:sz="0" w:space="0" w:color="auto"/>
                            <w:left w:val="none" w:sz="0" w:space="0" w:color="auto"/>
                            <w:bottom w:val="none" w:sz="0" w:space="0" w:color="auto"/>
                            <w:right w:val="none" w:sz="0" w:space="0" w:color="auto"/>
                          </w:divBdr>
                        </w:div>
                        <w:div w:id="135156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549443">
      <w:bodyDiv w:val="1"/>
      <w:marLeft w:val="0"/>
      <w:marRight w:val="0"/>
      <w:marTop w:val="0"/>
      <w:marBottom w:val="0"/>
      <w:divBdr>
        <w:top w:val="none" w:sz="0" w:space="0" w:color="auto"/>
        <w:left w:val="none" w:sz="0" w:space="0" w:color="auto"/>
        <w:bottom w:val="none" w:sz="0" w:space="0" w:color="auto"/>
        <w:right w:val="none" w:sz="0" w:space="0" w:color="auto"/>
      </w:divBdr>
      <w:divsChild>
        <w:div w:id="152335357">
          <w:marLeft w:val="0"/>
          <w:marRight w:val="0"/>
          <w:marTop w:val="0"/>
          <w:marBottom w:val="0"/>
          <w:divBdr>
            <w:top w:val="none" w:sz="0" w:space="0" w:color="auto"/>
            <w:left w:val="none" w:sz="0" w:space="0" w:color="auto"/>
            <w:bottom w:val="none" w:sz="0" w:space="0" w:color="auto"/>
            <w:right w:val="none" w:sz="0" w:space="0" w:color="auto"/>
          </w:divBdr>
          <w:divsChild>
            <w:div w:id="369496405">
              <w:marLeft w:val="0"/>
              <w:marRight w:val="0"/>
              <w:marTop w:val="0"/>
              <w:marBottom w:val="0"/>
              <w:divBdr>
                <w:top w:val="none" w:sz="0" w:space="0" w:color="auto"/>
                <w:left w:val="none" w:sz="0" w:space="0" w:color="auto"/>
                <w:bottom w:val="none" w:sz="0" w:space="0" w:color="auto"/>
                <w:right w:val="none" w:sz="0" w:space="0" w:color="auto"/>
              </w:divBdr>
              <w:divsChild>
                <w:div w:id="1050302270">
                  <w:marLeft w:val="0"/>
                  <w:marRight w:val="0"/>
                  <w:marTop w:val="0"/>
                  <w:marBottom w:val="0"/>
                  <w:divBdr>
                    <w:top w:val="none" w:sz="0" w:space="0" w:color="auto"/>
                    <w:left w:val="none" w:sz="0" w:space="0" w:color="auto"/>
                    <w:bottom w:val="none" w:sz="0" w:space="0" w:color="auto"/>
                    <w:right w:val="none" w:sz="0" w:space="0" w:color="auto"/>
                  </w:divBdr>
                </w:div>
                <w:div w:id="110234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1601">
          <w:marLeft w:val="0"/>
          <w:marRight w:val="0"/>
          <w:marTop w:val="0"/>
          <w:marBottom w:val="0"/>
          <w:divBdr>
            <w:top w:val="none" w:sz="0" w:space="0" w:color="auto"/>
            <w:left w:val="none" w:sz="0" w:space="0" w:color="auto"/>
            <w:bottom w:val="none" w:sz="0" w:space="0" w:color="auto"/>
            <w:right w:val="none" w:sz="0" w:space="0" w:color="auto"/>
          </w:divBdr>
          <w:divsChild>
            <w:div w:id="1549143548">
              <w:marLeft w:val="0"/>
              <w:marRight w:val="0"/>
              <w:marTop w:val="0"/>
              <w:marBottom w:val="0"/>
              <w:divBdr>
                <w:top w:val="none" w:sz="0" w:space="0" w:color="auto"/>
                <w:left w:val="none" w:sz="0" w:space="0" w:color="auto"/>
                <w:bottom w:val="none" w:sz="0" w:space="0" w:color="auto"/>
                <w:right w:val="none" w:sz="0" w:space="0" w:color="auto"/>
              </w:divBdr>
              <w:divsChild>
                <w:div w:id="1387491422">
                  <w:marLeft w:val="0"/>
                  <w:marRight w:val="0"/>
                  <w:marTop w:val="0"/>
                  <w:marBottom w:val="0"/>
                  <w:divBdr>
                    <w:top w:val="none" w:sz="0" w:space="0" w:color="auto"/>
                    <w:left w:val="none" w:sz="0" w:space="0" w:color="auto"/>
                    <w:bottom w:val="none" w:sz="0" w:space="0" w:color="auto"/>
                    <w:right w:val="none" w:sz="0" w:space="0" w:color="auto"/>
                  </w:divBdr>
                </w:div>
                <w:div w:id="16234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2810">
          <w:marLeft w:val="0"/>
          <w:marRight w:val="0"/>
          <w:marTop w:val="0"/>
          <w:marBottom w:val="0"/>
          <w:divBdr>
            <w:top w:val="none" w:sz="0" w:space="0" w:color="auto"/>
            <w:left w:val="none" w:sz="0" w:space="0" w:color="auto"/>
            <w:bottom w:val="none" w:sz="0" w:space="0" w:color="auto"/>
            <w:right w:val="none" w:sz="0" w:space="0" w:color="auto"/>
          </w:divBdr>
          <w:divsChild>
            <w:div w:id="79835053">
              <w:marLeft w:val="0"/>
              <w:marRight w:val="0"/>
              <w:marTop w:val="0"/>
              <w:marBottom w:val="0"/>
              <w:divBdr>
                <w:top w:val="none" w:sz="0" w:space="0" w:color="auto"/>
                <w:left w:val="none" w:sz="0" w:space="0" w:color="auto"/>
                <w:bottom w:val="none" w:sz="0" w:space="0" w:color="auto"/>
                <w:right w:val="none" w:sz="0" w:space="0" w:color="auto"/>
              </w:divBdr>
              <w:divsChild>
                <w:div w:id="206117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53747">
          <w:marLeft w:val="0"/>
          <w:marRight w:val="0"/>
          <w:marTop w:val="0"/>
          <w:marBottom w:val="0"/>
          <w:divBdr>
            <w:top w:val="none" w:sz="0" w:space="0" w:color="auto"/>
            <w:left w:val="none" w:sz="0" w:space="0" w:color="auto"/>
            <w:bottom w:val="none" w:sz="0" w:space="0" w:color="auto"/>
            <w:right w:val="none" w:sz="0" w:space="0" w:color="auto"/>
          </w:divBdr>
          <w:divsChild>
            <w:div w:id="1764060515">
              <w:marLeft w:val="0"/>
              <w:marRight w:val="0"/>
              <w:marTop w:val="0"/>
              <w:marBottom w:val="0"/>
              <w:divBdr>
                <w:top w:val="none" w:sz="0" w:space="0" w:color="auto"/>
                <w:left w:val="none" w:sz="0" w:space="0" w:color="auto"/>
                <w:bottom w:val="none" w:sz="0" w:space="0" w:color="auto"/>
                <w:right w:val="none" w:sz="0" w:space="0" w:color="auto"/>
              </w:divBdr>
              <w:divsChild>
                <w:div w:id="1623882133">
                  <w:marLeft w:val="0"/>
                  <w:marRight w:val="0"/>
                  <w:marTop w:val="0"/>
                  <w:marBottom w:val="0"/>
                  <w:divBdr>
                    <w:top w:val="none" w:sz="0" w:space="0" w:color="auto"/>
                    <w:left w:val="none" w:sz="0" w:space="0" w:color="auto"/>
                    <w:bottom w:val="none" w:sz="0" w:space="0" w:color="auto"/>
                    <w:right w:val="none" w:sz="0" w:space="0" w:color="auto"/>
                  </w:divBdr>
                </w:div>
                <w:div w:id="2084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468407">
      <w:bodyDiv w:val="1"/>
      <w:marLeft w:val="0"/>
      <w:marRight w:val="0"/>
      <w:marTop w:val="0"/>
      <w:marBottom w:val="0"/>
      <w:divBdr>
        <w:top w:val="none" w:sz="0" w:space="0" w:color="auto"/>
        <w:left w:val="none" w:sz="0" w:space="0" w:color="auto"/>
        <w:bottom w:val="none" w:sz="0" w:space="0" w:color="auto"/>
        <w:right w:val="none" w:sz="0" w:space="0" w:color="auto"/>
      </w:divBdr>
      <w:divsChild>
        <w:div w:id="1177695611">
          <w:marLeft w:val="0"/>
          <w:marRight w:val="0"/>
          <w:marTop w:val="0"/>
          <w:marBottom w:val="0"/>
          <w:divBdr>
            <w:top w:val="none" w:sz="0" w:space="0" w:color="auto"/>
            <w:left w:val="none" w:sz="0" w:space="0" w:color="auto"/>
            <w:bottom w:val="none" w:sz="0" w:space="0" w:color="auto"/>
            <w:right w:val="none" w:sz="0" w:space="0" w:color="auto"/>
          </w:divBdr>
          <w:divsChild>
            <w:div w:id="706177623">
              <w:marLeft w:val="0"/>
              <w:marRight w:val="0"/>
              <w:marTop w:val="0"/>
              <w:marBottom w:val="0"/>
              <w:divBdr>
                <w:top w:val="none" w:sz="0" w:space="0" w:color="auto"/>
                <w:left w:val="none" w:sz="0" w:space="0" w:color="auto"/>
                <w:bottom w:val="none" w:sz="0" w:space="0" w:color="auto"/>
                <w:right w:val="none" w:sz="0" w:space="0" w:color="auto"/>
              </w:divBdr>
              <w:divsChild>
                <w:div w:id="1719356199">
                  <w:marLeft w:val="0"/>
                  <w:marRight w:val="0"/>
                  <w:marTop w:val="0"/>
                  <w:marBottom w:val="0"/>
                  <w:divBdr>
                    <w:top w:val="none" w:sz="0" w:space="0" w:color="auto"/>
                    <w:left w:val="none" w:sz="0" w:space="0" w:color="auto"/>
                    <w:bottom w:val="none" w:sz="0" w:space="0" w:color="auto"/>
                    <w:right w:val="none" w:sz="0" w:space="0" w:color="auto"/>
                  </w:divBdr>
                  <w:divsChild>
                    <w:div w:id="7874702">
                      <w:marLeft w:val="0"/>
                      <w:marRight w:val="0"/>
                      <w:marTop w:val="13"/>
                      <w:marBottom w:val="0"/>
                      <w:divBdr>
                        <w:top w:val="none" w:sz="0" w:space="0" w:color="auto"/>
                        <w:left w:val="none" w:sz="0" w:space="0" w:color="auto"/>
                        <w:bottom w:val="none" w:sz="0" w:space="0" w:color="auto"/>
                        <w:right w:val="none" w:sz="0" w:space="0" w:color="auto"/>
                      </w:divBdr>
                    </w:div>
                    <w:div w:id="81487714">
                      <w:marLeft w:val="0"/>
                      <w:marRight w:val="0"/>
                      <w:marTop w:val="13"/>
                      <w:marBottom w:val="0"/>
                      <w:divBdr>
                        <w:top w:val="none" w:sz="0" w:space="0" w:color="auto"/>
                        <w:left w:val="none" w:sz="0" w:space="0" w:color="auto"/>
                        <w:bottom w:val="none" w:sz="0" w:space="0" w:color="auto"/>
                        <w:right w:val="none" w:sz="0" w:space="0" w:color="auto"/>
                      </w:divBdr>
                      <w:divsChild>
                        <w:div w:id="1445419842">
                          <w:marLeft w:val="0"/>
                          <w:marRight w:val="0"/>
                          <w:marTop w:val="0"/>
                          <w:marBottom w:val="0"/>
                          <w:divBdr>
                            <w:top w:val="none" w:sz="0" w:space="0" w:color="auto"/>
                            <w:left w:val="none" w:sz="0" w:space="0" w:color="auto"/>
                            <w:bottom w:val="none" w:sz="0" w:space="0" w:color="auto"/>
                            <w:right w:val="none" w:sz="0" w:space="0" w:color="auto"/>
                          </w:divBdr>
                        </w:div>
                      </w:divsChild>
                    </w:div>
                    <w:div w:id="223227327">
                      <w:marLeft w:val="0"/>
                      <w:marRight w:val="0"/>
                      <w:marTop w:val="13"/>
                      <w:marBottom w:val="0"/>
                      <w:divBdr>
                        <w:top w:val="none" w:sz="0" w:space="0" w:color="auto"/>
                        <w:left w:val="none" w:sz="0" w:space="0" w:color="auto"/>
                        <w:bottom w:val="none" w:sz="0" w:space="0" w:color="auto"/>
                        <w:right w:val="none" w:sz="0" w:space="0" w:color="auto"/>
                      </w:divBdr>
                      <w:divsChild>
                        <w:div w:id="1432160407">
                          <w:marLeft w:val="0"/>
                          <w:marRight w:val="0"/>
                          <w:marTop w:val="0"/>
                          <w:marBottom w:val="0"/>
                          <w:divBdr>
                            <w:top w:val="none" w:sz="0" w:space="0" w:color="auto"/>
                            <w:left w:val="none" w:sz="0" w:space="0" w:color="auto"/>
                            <w:bottom w:val="none" w:sz="0" w:space="0" w:color="auto"/>
                            <w:right w:val="none" w:sz="0" w:space="0" w:color="auto"/>
                          </w:divBdr>
                        </w:div>
                      </w:divsChild>
                    </w:div>
                    <w:div w:id="285701187">
                      <w:marLeft w:val="0"/>
                      <w:marRight w:val="0"/>
                      <w:marTop w:val="47"/>
                      <w:marBottom w:val="0"/>
                      <w:divBdr>
                        <w:top w:val="none" w:sz="0" w:space="0" w:color="auto"/>
                        <w:left w:val="none" w:sz="0" w:space="0" w:color="auto"/>
                        <w:bottom w:val="none" w:sz="0" w:space="0" w:color="auto"/>
                        <w:right w:val="none" w:sz="0" w:space="0" w:color="auto"/>
                      </w:divBdr>
                      <w:divsChild>
                        <w:div w:id="216817814">
                          <w:marLeft w:val="0"/>
                          <w:marRight w:val="0"/>
                          <w:marTop w:val="0"/>
                          <w:marBottom w:val="0"/>
                          <w:divBdr>
                            <w:top w:val="none" w:sz="0" w:space="0" w:color="auto"/>
                            <w:left w:val="none" w:sz="0" w:space="0" w:color="auto"/>
                            <w:bottom w:val="none" w:sz="0" w:space="0" w:color="auto"/>
                            <w:right w:val="none" w:sz="0" w:space="0" w:color="auto"/>
                          </w:divBdr>
                        </w:div>
                      </w:divsChild>
                    </w:div>
                    <w:div w:id="334654396">
                      <w:marLeft w:val="0"/>
                      <w:marRight w:val="0"/>
                      <w:marTop w:val="13"/>
                      <w:marBottom w:val="0"/>
                      <w:divBdr>
                        <w:top w:val="none" w:sz="0" w:space="0" w:color="auto"/>
                        <w:left w:val="none" w:sz="0" w:space="0" w:color="auto"/>
                        <w:bottom w:val="none" w:sz="0" w:space="0" w:color="auto"/>
                        <w:right w:val="none" w:sz="0" w:space="0" w:color="auto"/>
                      </w:divBdr>
                      <w:divsChild>
                        <w:div w:id="1560171186">
                          <w:marLeft w:val="0"/>
                          <w:marRight w:val="0"/>
                          <w:marTop w:val="0"/>
                          <w:marBottom w:val="0"/>
                          <w:divBdr>
                            <w:top w:val="none" w:sz="0" w:space="0" w:color="auto"/>
                            <w:left w:val="none" w:sz="0" w:space="0" w:color="auto"/>
                            <w:bottom w:val="none" w:sz="0" w:space="0" w:color="auto"/>
                            <w:right w:val="none" w:sz="0" w:space="0" w:color="auto"/>
                          </w:divBdr>
                        </w:div>
                      </w:divsChild>
                    </w:div>
                    <w:div w:id="349649772">
                      <w:marLeft w:val="0"/>
                      <w:marRight w:val="0"/>
                      <w:marTop w:val="13"/>
                      <w:marBottom w:val="0"/>
                      <w:divBdr>
                        <w:top w:val="none" w:sz="0" w:space="0" w:color="auto"/>
                        <w:left w:val="none" w:sz="0" w:space="0" w:color="auto"/>
                        <w:bottom w:val="none" w:sz="0" w:space="0" w:color="auto"/>
                        <w:right w:val="none" w:sz="0" w:space="0" w:color="auto"/>
                      </w:divBdr>
                    </w:div>
                    <w:div w:id="388961226">
                      <w:marLeft w:val="0"/>
                      <w:marRight w:val="0"/>
                      <w:marTop w:val="13"/>
                      <w:marBottom w:val="0"/>
                      <w:divBdr>
                        <w:top w:val="none" w:sz="0" w:space="0" w:color="auto"/>
                        <w:left w:val="none" w:sz="0" w:space="0" w:color="auto"/>
                        <w:bottom w:val="none" w:sz="0" w:space="0" w:color="auto"/>
                        <w:right w:val="none" w:sz="0" w:space="0" w:color="auto"/>
                      </w:divBdr>
                    </w:div>
                    <w:div w:id="390617151">
                      <w:marLeft w:val="0"/>
                      <w:marRight w:val="0"/>
                      <w:marTop w:val="13"/>
                      <w:marBottom w:val="0"/>
                      <w:divBdr>
                        <w:top w:val="none" w:sz="0" w:space="0" w:color="auto"/>
                        <w:left w:val="none" w:sz="0" w:space="0" w:color="auto"/>
                        <w:bottom w:val="none" w:sz="0" w:space="0" w:color="auto"/>
                        <w:right w:val="none" w:sz="0" w:space="0" w:color="auto"/>
                      </w:divBdr>
                    </w:div>
                    <w:div w:id="408355479">
                      <w:marLeft w:val="0"/>
                      <w:marRight w:val="0"/>
                      <w:marTop w:val="13"/>
                      <w:marBottom w:val="0"/>
                      <w:divBdr>
                        <w:top w:val="none" w:sz="0" w:space="0" w:color="auto"/>
                        <w:left w:val="none" w:sz="0" w:space="0" w:color="auto"/>
                        <w:bottom w:val="none" w:sz="0" w:space="0" w:color="auto"/>
                        <w:right w:val="none" w:sz="0" w:space="0" w:color="auto"/>
                      </w:divBdr>
                    </w:div>
                    <w:div w:id="425273986">
                      <w:marLeft w:val="0"/>
                      <w:marRight w:val="0"/>
                      <w:marTop w:val="13"/>
                      <w:marBottom w:val="0"/>
                      <w:divBdr>
                        <w:top w:val="none" w:sz="0" w:space="0" w:color="auto"/>
                        <w:left w:val="none" w:sz="0" w:space="0" w:color="auto"/>
                        <w:bottom w:val="none" w:sz="0" w:space="0" w:color="auto"/>
                        <w:right w:val="none" w:sz="0" w:space="0" w:color="auto"/>
                      </w:divBdr>
                    </w:div>
                    <w:div w:id="436220175">
                      <w:marLeft w:val="0"/>
                      <w:marRight w:val="0"/>
                      <w:marTop w:val="47"/>
                      <w:marBottom w:val="0"/>
                      <w:divBdr>
                        <w:top w:val="none" w:sz="0" w:space="0" w:color="auto"/>
                        <w:left w:val="none" w:sz="0" w:space="0" w:color="auto"/>
                        <w:bottom w:val="none" w:sz="0" w:space="0" w:color="auto"/>
                        <w:right w:val="none" w:sz="0" w:space="0" w:color="auto"/>
                      </w:divBdr>
                    </w:div>
                    <w:div w:id="484858209">
                      <w:marLeft w:val="0"/>
                      <w:marRight w:val="0"/>
                      <w:marTop w:val="13"/>
                      <w:marBottom w:val="0"/>
                      <w:divBdr>
                        <w:top w:val="none" w:sz="0" w:space="0" w:color="auto"/>
                        <w:left w:val="none" w:sz="0" w:space="0" w:color="auto"/>
                        <w:bottom w:val="none" w:sz="0" w:space="0" w:color="auto"/>
                        <w:right w:val="none" w:sz="0" w:space="0" w:color="auto"/>
                      </w:divBdr>
                    </w:div>
                    <w:div w:id="521866790">
                      <w:marLeft w:val="0"/>
                      <w:marRight w:val="0"/>
                      <w:marTop w:val="13"/>
                      <w:marBottom w:val="0"/>
                      <w:divBdr>
                        <w:top w:val="none" w:sz="0" w:space="0" w:color="auto"/>
                        <w:left w:val="none" w:sz="0" w:space="0" w:color="auto"/>
                        <w:bottom w:val="none" w:sz="0" w:space="0" w:color="auto"/>
                        <w:right w:val="none" w:sz="0" w:space="0" w:color="auto"/>
                      </w:divBdr>
                    </w:div>
                    <w:div w:id="604120854">
                      <w:marLeft w:val="0"/>
                      <w:marRight w:val="0"/>
                      <w:marTop w:val="13"/>
                      <w:marBottom w:val="0"/>
                      <w:divBdr>
                        <w:top w:val="none" w:sz="0" w:space="0" w:color="auto"/>
                        <w:left w:val="none" w:sz="0" w:space="0" w:color="auto"/>
                        <w:bottom w:val="none" w:sz="0" w:space="0" w:color="auto"/>
                        <w:right w:val="none" w:sz="0" w:space="0" w:color="auto"/>
                      </w:divBdr>
                      <w:divsChild>
                        <w:div w:id="2037391620">
                          <w:marLeft w:val="0"/>
                          <w:marRight w:val="0"/>
                          <w:marTop w:val="0"/>
                          <w:marBottom w:val="0"/>
                          <w:divBdr>
                            <w:top w:val="none" w:sz="0" w:space="0" w:color="auto"/>
                            <w:left w:val="none" w:sz="0" w:space="0" w:color="auto"/>
                            <w:bottom w:val="none" w:sz="0" w:space="0" w:color="auto"/>
                            <w:right w:val="none" w:sz="0" w:space="0" w:color="auto"/>
                          </w:divBdr>
                        </w:div>
                      </w:divsChild>
                    </w:div>
                    <w:div w:id="657810222">
                      <w:marLeft w:val="0"/>
                      <w:marRight w:val="0"/>
                      <w:marTop w:val="13"/>
                      <w:marBottom w:val="0"/>
                      <w:divBdr>
                        <w:top w:val="none" w:sz="0" w:space="0" w:color="auto"/>
                        <w:left w:val="none" w:sz="0" w:space="0" w:color="auto"/>
                        <w:bottom w:val="none" w:sz="0" w:space="0" w:color="auto"/>
                        <w:right w:val="none" w:sz="0" w:space="0" w:color="auto"/>
                      </w:divBdr>
                    </w:div>
                    <w:div w:id="658967625">
                      <w:marLeft w:val="0"/>
                      <w:marRight w:val="0"/>
                      <w:marTop w:val="47"/>
                      <w:marBottom w:val="0"/>
                      <w:divBdr>
                        <w:top w:val="none" w:sz="0" w:space="0" w:color="auto"/>
                        <w:left w:val="none" w:sz="0" w:space="0" w:color="auto"/>
                        <w:bottom w:val="none" w:sz="0" w:space="0" w:color="auto"/>
                        <w:right w:val="none" w:sz="0" w:space="0" w:color="auto"/>
                      </w:divBdr>
                      <w:divsChild>
                        <w:div w:id="282813488">
                          <w:marLeft w:val="0"/>
                          <w:marRight w:val="0"/>
                          <w:marTop w:val="0"/>
                          <w:marBottom w:val="0"/>
                          <w:divBdr>
                            <w:top w:val="none" w:sz="0" w:space="0" w:color="auto"/>
                            <w:left w:val="none" w:sz="0" w:space="0" w:color="auto"/>
                            <w:bottom w:val="none" w:sz="0" w:space="0" w:color="auto"/>
                            <w:right w:val="none" w:sz="0" w:space="0" w:color="auto"/>
                          </w:divBdr>
                        </w:div>
                      </w:divsChild>
                    </w:div>
                    <w:div w:id="679699899">
                      <w:marLeft w:val="0"/>
                      <w:marRight w:val="0"/>
                      <w:marTop w:val="47"/>
                      <w:marBottom w:val="0"/>
                      <w:divBdr>
                        <w:top w:val="none" w:sz="0" w:space="0" w:color="auto"/>
                        <w:left w:val="none" w:sz="0" w:space="0" w:color="auto"/>
                        <w:bottom w:val="none" w:sz="0" w:space="0" w:color="auto"/>
                        <w:right w:val="none" w:sz="0" w:space="0" w:color="auto"/>
                      </w:divBdr>
                      <w:divsChild>
                        <w:div w:id="1267884373">
                          <w:marLeft w:val="0"/>
                          <w:marRight w:val="0"/>
                          <w:marTop w:val="0"/>
                          <w:marBottom w:val="0"/>
                          <w:divBdr>
                            <w:top w:val="none" w:sz="0" w:space="0" w:color="auto"/>
                            <w:left w:val="none" w:sz="0" w:space="0" w:color="auto"/>
                            <w:bottom w:val="none" w:sz="0" w:space="0" w:color="auto"/>
                            <w:right w:val="none" w:sz="0" w:space="0" w:color="auto"/>
                          </w:divBdr>
                        </w:div>
                      </w:divsChild>
                    </w:div>
                    <w:div w:id="730083286">
                      <w:marLeft w:val="0"/>
                      <w:marRight w:val="0"/>
                      <w:marTop w:val="47"/>
                      <w:marBottom w:val="0"/>
                      <w:divBdr>
                        <w:top w:val="none" w:sz="0" w:space="0" w:color="auto"/>
                        <w:left w:val="none" w:sz="0" w:space="0" w:color="auto"/>
                        <w:bottom w:val="none" w:sz="0" w:space="0" w:color="auto"/>
                        <w:right w:val="none" w:sz="0" w:space="0" w:color="auto"/>
                      </w:divBdr>
                      <w:divsChild>
                        <w:div w:id="104354616">
                          <w:marLeft w:val="0"/>
                          <w:marRight w:val="0"/>
                          <w:marTop w:val="0"/>
                          <w:marBottom w:val="0"/>
                          <w:divBdr>
                            <w:top w:val="none" w:sz="0" w:space="0" w:color="auto"/>
                            <w:left w:val="none" w:sz="0" w:space="0" w:color="auto"/>
                            <w:bottom w:val="none" w:sz="0" w:space="0" w:color="auto"/>
                            <w:right w:val="none" w:sz="0" w:space="0" w:color="auto"/>
                          </w:divBdr>
                        </w:div>
                      </w:divsChild>
                    </w:div>
                    <w:div w:id="754207308">
                      <w:marLeft w:val="0"/>
                      <w:marRight w:val="0"/>
                      <w:marTop w:val="13"/>
                      <w:marBottom w:val="0"/>
                      <w:divBdr>
                        <w:top w:val="none" w:sz="0" w:space="0" w:color="auto"/>
                        <w:left w:val="none" w:sz="0" w:space="0" w:color="auto"/>
                        <w:bottom w:val="none" w:sz="0" w:space="0" w:color="auto"/>
                        <w:right w:val="none" w:sz="0" w:space="0" w:color="auto"/>
                      </w:divBdr>
                    </w:div>
                    <w:div w:id="761993271">
                      <w:marLeft w:val="0"/>
                      <w:marRight w:val="0"/>
                      <w:marTop w:val="13"/>
                      <w:marBottom w:val="0"/>
                      <w:divBdr>
                        <w:top w:val="none" w:sz="0" w:space="0" w:color="auto"/>
                        <w:left w:val="none" w:sz="0" w:space="0" w:color="auto"/>
                        <w:bottom w:val="none" w:sz="0" w:space="0" w:color="auto"/>
                        <w:right w:val="none" w:sz="0" w:space="0" w:color="auto"/>
                      </w:divBdr>
                    </w:div>
                    <w:div w:id="881598045">
                      <w:marLeft w:val="0"/>
                      <w:marRight w:val="0"/>
                      <w:marTop w:val="13"/>
                      <w:marBottom w:val="0"/>
                      <w:divBdr>
                        <w:top w:val="none" w:sz="0" w:space="0" w:color="auto"/>
                        <w:left w:val="none" w:sz="0" w:space="0" w:color="auto"/>
                        <w:bottom w:val="none" w:sz="0" w:space="0" w:color="auto"/>
                        <w:right w:val="none" w:sz="0" w:space="0" w:color="auto"/>
                      </w:divBdr>
                    </w:div>
                    <w:div w:id="909656785">
                      <w:marLeft w:val="0"/>
                      <w:marRight w:val="0"/>
                      <w:marTop w:val="13"/>
                      <w:marBottom w:val="0"/>
                      <w:divBdr>
                        <w:top w:val="none" w:sz="0" w:space="0" w:color="auto"/>
                        <w:left w:val="none" w:sz="0" w:space="0" w:color="auto"/>
                        <w:bottom w:val="none" w:sz="0" w:space="0" w:color="auto"/>
                        <w:right w:val="none" w:sz="0" w:space="0" w:color="auto"/>
                      </w:divBdr>
                    </w:div>
                    <w:div w:id="945233377">
                      <w:marLeft w:val="0"/>
                      <w:marRight w:val="0"/>
                      <w:marTop w:val="13"/>
                      <w:marBottom w:val="0"/>
                      <w:divBdr>
                        <w:top w:val="none" w:sz="0" w:space="0" w:color="auto"/>
                        <w:left w:val="none" w:sz="0" w:space="0" w:color="auto"/>
                        <w:bottom w:val="none" w:sz="0" w:space="0" w:color="auto"/>
                        <w:right w:val="none" w:sz="0" w:space="0" w:color="auto"/>
                      </w:divBdr>
                    </w:div>
                    <w:div w:id="950164937">
                      <w:marLeft w:val="0"/>
                      <w:marRight w:val="0"/>
                      <w:marTop w:val="13"/>
                      <w:marBottom w:val="0"/>
                      <w:divBdr>
                        <w:top w:val="none" w:sz="0" w:space="0" w:color="auto"/>
                        <w:left w:val="none" w:sz="0" w:space="0" w:color="auto"/>
                        <w:bottom w:val="none" w:sz="0" w:space="0" w:color="auto"/>
                        <w:right w:val="none" w:sz="0" w:space="0" w:color="auto"/>
                      </w:divBdr>
                      <w:divsChild>
                        <w:div w:id="193738680">
                          <w:marLeft w:val="0"/>
                          <w:marRight w:val="0"/>
                          <w:marTop w:val="0"/>
                          <w:marBottom w:val="0"/>
                          <w:divBdr>
                            <w:top w:val="none" w:sz="0" w:space="0" w:color="auto"/>
                            <w:left w:val="none" w:sz="0" w:space="0" w:color="auto"/>
                            <w:bottom w:val="none" w:sz="0" w:space="0" w:color="auto"/>
                            <w:right w:val="none" w:sz="0" w:space="0" w:color="auto"/>
                          </w:divBdr>
                        </w:div>
                      </w:divsChild>
                    </w:div>
                    <w:div w:id="952177612">
                      <w:marLeft w:val="0"/>
                      <w:marRight w:val="0"/>
                      <w:marTop w:val="13"/>
                      <w:marBottom w:val="0"/>
                      <w:divBdr>
                        <w:top w:val="none" w:sz="0" w:space="0" w:color="auto"/>
                        <w:left w:val="none" w:sz="0" w:space="0" w:color="auto"/>
                        <w:bottom w:val="none" w:sz="0" w:space="0" w:color="auto"/>
                        <w:right w:val="none" w:sz="0" w:space="0" w:color="auto"/>
                      </w:divBdr>
                      <w:divsChild>
                        <w:div w:id="1752506465">
                          <w:marLeft w:val="0"/>
                          <w:marRight w:val="0"/>
                          <w:marTop w:val="0"/>
                          <w:marBottom w:val="0"/>
                          <w:divBdr>
                            <w:top w:val="none" w:sz="0" w:space="0" w:color="auto"/>
                            <w:left w:val="none" w:sz="0" w:space="0" w:color="auto"/>
                            <w:bottom w:val="none" w:sz="0" w:space="0" w:color="auto"/>
                            <w:right w:val="none" w:sz="0" w:space="0" w:color="auto"/>
                          </w:divBdr>
                        </w:div>
                      </w:divsChild>
                    </w:div>
                    <w:div w:id="984820967">
                      <w:marLeft w:val="0"/>
                      <w:marRight w:val="0"/>
                      <w:marTop w:val="13"/>
                      <w:marBottom w:val="0"/>
                      <w:divBdr>
                        <w:top w:val="none" w:sz="0" w:space="0" w:color="auto"/>
                        <w:left w:val="none" w:sz="0" w:space="0" w:color="auto"/>
                        <w:bottom w:val="none" w:sz="0" w:space="0" w:color="auto"/>
                        <w:right w:val="none" w:sz="0" w:space="0" w:color="auto"/>
                      </w:divBdr>
                    </w:div>
                    <w:div w:id="993410743">
                      <w:marLeft w:val="0"/>
                      <w:marRight w:val="0"/>
                      <w:marTop w:val="13"/>
                      <w:marBottom w:val="0"/>
                      <w:divBdr>
                        <w:top w:val="none" w:sz="0" w:space="0" w:color="auto"/>
                        <w:left w:val="none" w:sz="0" w:space="0" w:color="auto"/>
                        <w:bottom w:val="none" w:sz="0" w:space="0" w:color="auto"/>
                        <w:right w:val="none" w:sz="0" w:space="0" w:color="auto"/>
                      </w:divBdr>
                      <w:divsChild>
                        <w:div w:id="264458517">
                          <w:marLeft w:val="0"/>
                          <w:marRight w:val="0"/>
                          <w:marTop w:val="0"/>
                          <w:marBottom w:val="0"/>
                          <w:divBdr>
                            <w:top w:val="none" w:sz="0" w:space="0" w:color="auto"/>
                            <w:left w:val="none" w:sz="0" w:space="0" w:color="auto"/>
                            <w:bottom w:val="none" w:sz="0" w:space="0" w:color="auto"/>
                            <w:right w:val="none" w:sz="0" w:space="0" w:color="auto"/>
                          </w:divBdr>
                        </w:div>
                      </w:divsChild>
                    </w:div>
                    <w:div w:id="1037898048">
                      <w:marLeft w:val="0"/>
                      <w:marRight w:val="0"/>
                      <w:marTop w:val="47"/>
                      <w:marBottom w:val="0"/>
                      <w:divBdr>
                        <w:top w:val="none" w:sz="0" w:space="0" w:color="auto"/>
                        <w:left w:val="none" w:sz="0" w:space="0" w:color="auto"/>
                        <w:bottom w:val="none" w:sz="0" w:space="0" w:color="auto"/>
                        <w:right w:val="none" w:sz="0" w:space="0" w:color="auto"/>
                      </w:divBdr>
                      <w:divsChild>
                        <w:div w:id="1676808545">
                          <w:marLeft w:val="0"/>
                          <w:marRight w:val="0"/>
                          <w:marTop w:val="0"/>
                          <w:marBottom w:val="0"/>
                          <w:divBdr>
                            <w:top w:val="none" w:sz="0" w:space="0" w:color="auto"/>
                            <w:left w:val="none" w:sz="0" w:space="0" w:color="auto"/>
                            <w:bottom w:val="none" w:sz="0" w:space="0" w:color="auto"/>
                            <w:right w:val="none" w:sz="0" w:space="0" w:color="auto"/>
                          </w:divBdr>
                        </w:div>
                      </w:divsChild>
                    </w:div>
                    <w:div w:id="1040742671">
                      <w:marLeft w:val="0"/>
                      <w:marRight w:val="0"/>
                      <w:marTop w:val="13"/>
                      <w:marBottom w:val="0"/>
                      <w:divBdr>
                        <w:top w:val="none" w:sz="0" w:space="0" w:color="auto"/>
                        <w:left w:val="none" w:sz="0" w:space="0" w:color="auto"/>
                        <w:bottom w:val="none" w:sz="0" w:space="0" w:color="auto"/>
                        <w:right w:val="none" w:sz="0" w:space="0" w:color="auto"/>
                      </w:divBdr>
                      <w:divsChild>
                        <w:div w:id="829755168">
                          <w:marLeft w:val="0"/>
                          <w:marRight w:val="0"/>
                          <w:marTop w:val="0"/>
                          <w:marBottom w:val="0"/>
                          <w:divBdr>
                            <w:top w:val="none" w:sz="0" w:space="0" w:color="auto"/>
                            <w:left w:val="none" w:sz="0" w:space="0" w:color="auto"/>
                            <w:bottom w:val="none" w:sz="0" w:space="0" w:color="auto"/>
                            <w:right w:val="none" w:sz="0" w:space="0" w:color="auto"/>
                          </w:divBdr>
                        </w:div>
                      </w:divsChild>
                    </w:div>
                    <w:div w:id="1081290937">
                      <w:marLeft w:val="0"/>
                      <w:marRight w:val="0"/>
                      <w:marTop w:val="13"/>
                      <w:marBottom w:val="0"/>
                      <w:divBdr>
                        <w:top w:val="none" w:sz="0" w:space="0" w:color="auto"/>
                        <w:left w:val="none" w:sz="0" w:space="0" w:color="auto"/>
                        <w:bottom w:val="none" w:sz="0" w:space="0" w:color="auto"/>
                        <w:right w:val="none" w:sz="0" w:space="0" w:color="auto"/>
                      </w:divBdr>
                    </w:div>
                    <w:div w:id="1093209545">
                      <w:marLeft w:val="0"/>
                      <w:marRight w:val="0"/>
                      <w:marTop w:val="47"/>
                      <w:marBottom w:val="0"/>
                      <w:divBdr>
                        <w:top w:val="none" w:sz="0" w:space="0" w:color="auto"/>
                        <w:left w:val="none" w:sz="0" w:space="0" w:color="auto"/>
                        <w:bottom w:val="none" w:sz="0" w:space="0" w:color="auto"/>
                        <w:right w:val="none" w:sz="0" w:space="0" w:color="auto"/>
                      </w:divBdr>
                    </w:div>
                    <w:div w:id="1103723782">
                      <w:marLeft w:val="0"/>
                      <w:marRight w:val="0"/>
                      <w:marTop w:val="47"/>
                      <w:marBottom w:val="0"/>
                      <w:divBdr>
                        <w:top w:val="none" w:sz="0" w:space="0" w:color="auto"/>
                        <w:left w:val="none" w:sz="0" w:space="0" w:color="auto"/>
                        <w:bottom w:val="none" w:sz="0" w:space="0" w:color="auto"/>
                        <w:right w:val="none" w:sz="0" w:space="0" w:color="auto"/>
                      </w:divBdr>
                      <w:divsChild>
                        <w:div w:id="2040739328">
                          <w:marLeft w:val="0"/>
                          <w:marRight w:val="0"/>
                          <w:marTop w:val="0"/>
                          <w:marBottom w:val="0"/>
                          <w:divBdr>
                            <w:top w:val="none" w:sz="0" w:space="0" w:color="auto"/>
                            <w:left w:val="none" w:sz="0" w:space="0" w:color="auto"/>
                            <w:bottom w:val="none" w:sz="0" w:space="0" w:color="auto"/>
                            <w:right w:val="none" w:sz="0" w:space="0" w:color="auto"/>
                          </w:divBdr>
                        </w:div>
                      </w:divsChild>
                    </w:div>
                    <w:div w:id="1223560942">
                      <w:marLeft w:val="0"/>
                      <w:marRight w:val="0"/>
                      <w:marTop w:val="13"/>
                      <w:marBottom w:val="0"/>
                      <w:divBdr>
                        <w:top w:val="none" w:sz="0" w:space="0" w:color="auto"/>
                        <w:left w:val="none" w:sz="0" w:space="0" w:color="auto"/>
                        <w:bottom w:val="none" w:sz="0" w:space="0" w:color="auto"/>
                        <w:right w:val="none" w:sz="0" w:space="0" w:color="auto"/>
                      </w:divBdr>
                    </w:div>
                    <w:div w:id="1228686913">
                      <w:marLeft w:val="0"/>
                      <w:marRight w:val="0"/>
                      <w:marTop w:val="13"/>
                      <w:marBottom w:val="0"/>
                      <w:divBdr>
                        <w:top w:val="none" w:sz="0" w:space="0" w:color="auto"/>
                        <w:left w:val="none" w:sz="0" w:space="0" w:color="auto"/>
                        <w:bottom w:val="none" w:sz="0" w:space="0" w:color="auto"/>
                        <w:right w:val="none" w:sz="0" w:space="0" w:color="auto"/>
                      </w:divBdr>
                      <w:divsChild>
                        <w:div w:id="1636526626">
                          <w:marLeft w:val="0"/>
                          <w:marRight w:val="0"/>
                          <w:marTop w:val="0"/>
                          <w:marBottom w:val="0"/>
                          <w:divBdr>
                            <w:top w:val="none" w:sz="0" w:space="0" w:color="auto"/>
                            <w:left w:val="none" w:sz="0" w:space="0" w:color="auto"/>
                            <w:bottom w:val="none" w:sz="0" w:space="0" w:color="auto"/>
                            <w:right w:val="none" w:sz="0" w:space="0" w:color="auto"/>
                          </w:divBdr>
                        </w:div>
                      </w:divsChild>
                    </w:div>
                    <w:div w:id="1257786980">
                      <w:marLeft w:val="0"/>
                      <w:marRight w:val="0"/>
                      <w:marTop w:val="13"/>
                      <w:marBottom w:val="0"/>
                      <w:divBdr>
                        <w:top w:val="none" w:sz="0" w:space="0" w:color="auto"/>
                        <w:left w:val="none" w:sz="0" w:space="0" w:color="auto"/>
                        <w:bottom w:val="none" w:sz="0" w:space="0" w:color="auto"/>
                        <w:right w:val="none" w:sz="0" w:space="0" w:color="auto"/>
                      </w:divBdr>
                    </w:div>
                    <w:div w:id="1287539245">
                      <w:marLeft w:val="0"/>
                      <w:marRight w:val="0"/>
                      <w:marTop w:val="13"/>
                      <w:marBottom w:val="0"/>
                      <w:divBdr>
                        <w:top w:val="none" w:sz="0" w:space="0" w:color="auto"/>
                        <w:left w:val="none" w:sz="0" w:space="0" w:color="auto"/>
                        <w:bottom w:val="none" w:sz="0" w:space="0" w:color="auto"/>
                        <w:right w:val="none" w:sz="0" w:space="0" w:color="auto"/>
                      </w:divBdr>
                      <w:divsChild>
                        <w:div w:id="2129813946">
                          <w:marLeft w:val="0"/>
                          <w:marRight w:val="0"/>
                          <w:marTop w:val="0"/>
                          <w:marBottom w:val="0"/>
                          <w:divBdr>
                            <w:top w:val="none" w:sz="0" w:space="0" w:color="auto"/>
                            <w:left w:val="none" w:sz="0" w:space="0" w:color="auto"/>
                            <w:bottom w:val="none" w:sz="0" w:space="0" w:color="auto"/>
                            <w:right w:val="none" w:sz="0" w:space="0" w:color="auto"/>
                          </w:divBdr>
                        </w:div>
                      </w:divsChild>
                    </w:div>
                    <w:div w:id="1322082043">
                      <w:marLeft w:val="0"/>
                      <w:marRight w:val="0"/>
                      <w:marTop w:val="13"/>
                      <w:marBottom w:val="0"/>
                      <w:divBdr>
                        <w:top w:val="none" w:sz="0" w:space="0" w:color="auto"/>
                        <w:left w:val="none" w:sz="0" w:space="0" w:color="auto"/>
                        <w:bottom w:val="none" w:sz="0" w:space="0" w:color="auto"/>
                        <w:right w:val="none" w:sz="0" w:space="0" w:color="auto"/>
                      </w:divBdr>
                    </w:div>
                    <w:div w:id="1427577475">
                      <w:marLeft w:val="0"/>
                      <w:marRight w:val="0"/>
                      <w:marTop w:val="47"/>
                      <w:marBottom w:val="0"/>
                      <w:divBdr>
                        <w:top w:val="none" w:sz="0" w:space="0" w:color="auto"/>
                        <w:left w:val="none" w:sz="0" w:space="0" w:color="auto"/>
                        <w:bottom w:val="none" w:sz="0" w:space="0" w:color="auto"/>
                        <w:right w:val="none" w:sz="0" w:space="0" w:color="auto"/>
                      </w:divBdr>
                      <w:divsChild>
                        <w:div w:id="880752743">
                          <w:marLeft w:val="0"/>
                          <w:marRight w:val="0"/>
                          <w:marTop w:val="0"/>
                          <w:marBottom w:val="0"/>
                          <w:divBdr>
                            <w:top w:val="none" w:sz="0" w:space="0" w:color="auto"/>
                            <w:left w:val="none" w:sz="0" w:space="0" w:color="auto"/>
                            <w:bottom w:val="none" w:sz="0" w:space="0" w:color="auto"/>
                            <w:right w:val="none" w:sz="0" w:space="0" w:color="auto"/>
                          </w:divBdr>
                        </w:div>
                      </w:divsChild>
                    </w:div>
                    <w:div w:id="1436561879">
                      <w:marLeft w:val="0"/>
                      <w:marRight w:val="0"/>
                      <w:marTop w:val="13"/>
                      <w:marBottom w:val="0"/>
                      <w:divBdr>
                        <w:top w:val="none" w:sz="0" w:space="0" w:color="auto"/>
                        <w:left w:val="none" w:sz="0" w:space="0" w:color="auto"/>
                        <w:bottom w:val="none" w:sz="0" w:space="0" w:color="auto"/>
                        <w:right w:val="none" w:sz="0" w:space="0" w:color="auto"/>
                      </w:divBdr>
                      <w:divsChild>
                        <w:div w:id="842012012">
                          <w:marLeft w:val="0"/>
                          <w:marRight w:val="0"/>
                          <w:marTop w:val="0"/>
                          <w:marBottom w:val="0"/>
                          <w:divBdr>
                            <w:top w:val="none" w:sz="0" w:space="0" w:color="auto"/>
                            <w:left w:val="none" w:sz="0" w:space="0" w:color="auto"/>
                            <w:bottom w:val="none" w:sz="0" w:space="0" w:color="auto"/>
                            <w:right w:val="none" w:sz="0" w:space="0" w:color="auto"/>
                          </w:divBdr>
                        </w:div>
                      </w:divsChild>
                    </w:div>
                    <w:div w:id="1453671872">
                      <w:marLeft w:val="0"/>
                      <w:marRight w:val="0"/>
                      <w:marTop w:val="13"/>
                      <w:marBottom w:val="0"/>
                      <w:divBdr>
                        <w:top w:val="none" w:sz="0" w:space="0" w:color="auto"/>
                        <w:left w:val="none" w:sz="0" w:space="0" w:color="auto"/>
                        <w:bottom w:val="none" w:sz="0" w:space="0" w:color="auto"/>
                        <w:right w:val="none" w:sz="0" w:space="0" w:color="auto"/>
                      </w:divBdr>
                    </w:div>
                    <w:div w:id="1454402128">
                      <w:marLeft w:val="0"/>
                      <w:marRight w:val="0"/>
                      <w:marTop w:val="13"/>
                      <w:marBottom w:val="0"/>
                      <w:divBdr>
                        <w:top w:val="none" w:sz="0" w:space="0" w:color="auto"/>
                        <w:left w:val="none" w:sz="0" w:space="0" w:color="auto"/>
                        <w:bottom w:val="none" w:sz="0" w:space="0" w:color="auto"/>
                        <w:right w:val="none" w:sz="0" w:space="0" w:color="auto"/>
                      </w:divBdr>
                    </w:div>
                    <w:div w:id="1495876530">
                      <w:marLeft w:val="0"/>
                      <w:marRight w:val="0"/>
                      <w:marTop w:val="13"/>
                      <w:marBottom w:val="0"/>
                      <w:divBdr>
                        <w:top w:val="none" w:sz="0" w:space="0" w:color="auto"/>
                        <w:left w:val="none" w:sz="0" w:space="0" w:color="auto"/>
                        <w:bottom w:val="none" w:sz="0" w:space="0" w:color="auto"/>
                        <w:right w:val="none" w:sz="0" w:space="0" w:color="auto"/>
                      </w:divBdr>
                      <w:divsChild>
                        <w:div w:id="1304500875">
                          <w:marLeft w:val="0"/>
                          <w:marRight w:val="0"/>
                          <w:marTop w:val="0"/>
                          <w:marBottom w:val="0"/>
                          <w:divBdr>
                            <w:top w:val="none" w:sz="0" w:space="0" w:color="auto"/>
                            <w:left w:val="none" w:sz="0" w:space="0" w:color="auto"/>
                            <w:bottom w:val="none" w:sz="0" w:space="0" w:color="auto"/>
                            <w:right w:val="none" w:sz="0" w:space="0" w:color="auto"/>
                          </w:divBdr>
                        </w:div>
                      </w:divsChild>
                    </w:div>
                    <w:div w:id="1572277156">
                      <w:marLeft w:val="0"/>
                      <w:marRight w:val="0"/>
                      <w:marTop w:val="13"/>
                      <w:marBottom w:val="0"/>
                      <w:divBdr>
                        <w:top w:val="none" w:sz="0" w:space="0" w:color="auto"/>
                        <w:left w:val="none" w:sz="0" w:space="0" w:color="auto"/>
                        <w:bottom w:val="none" w:sz="0" w:space="0" w:color="auto"/>
                        <w:right w:val="none" w:sz="0" w:space="0" w:color="auto"/>
                      </w:divBdr>
                      <w:divsChild>
                        <w:div w:id="282151854">
                          <w:marLeft w:val="0"/>
                          <w:marRight w:val="0"/>
                          <w:marTop w:val="0"/>
                          <w:marBottom w:val="0"/>
                          <w:divBdr>
                            <w:top w:val="none" w:sz="0" w:space="0" w:color="auto"/>
                            <w:left w:val="none" w:sz="0" w:space="0" w:color="auto"/>
                            <w:bottom w:val="none" w:sz="0" w:space="0" w:color="auto"/>
                            <w:right w:val="none" w:sz="0" w:space="0" w:color="auto"/>
                          </w:divBdr>
                        </w:div>
                      </w:divsChild>
                    </w:div>
                    <w:div w:id="1598246699">
                      <w:marLeft w:val="0"/>
                      <w:marRight w:val="0"/>
                      <w:marTop w:val="47"/>
                      <w:marBottom w:val="0"/>
                      <w:divBdr>
                        <w:top w:val="none" w:sz="0" w:space="0" w:color="auto"/>
                        <w:left w:val="none" w:sz="0" w:space="0" w:color="auto"/>
                        <w:bottom w:val="none" w:sz="0" w:space="0" w:color="auto"/>
                        <w:right w:val="none" w:sz="0" w:space="0" w:color="auto"/>
                      </w:divBdr>
                    </w:div>
                    <w:div w:id="1671177254">
                      <w:marLeft w:val="0"/>
                      <w:marRight w:val="0"/>
                      <w:marTop w:val="13"/>
                      <w:marBottom w:val="0"/>
                      <w:divBdr>
                        <w:top w:val="none" w:sz="0" w:space="0" w:color="auto"/>
                        <w:left w:val="none" w:sz="0" w:space="0" w:color="auto"/>
                        <w:bottom w:val="none" w:sz="0" w:space="0" w:color="auto"/>
                        <w:right w:val="none" w:sz="0" w:space="0" w:color="auto"/>
                      </w:divBdr>
                    </w:div>
                    <w:div w:id="1680499500">
                      <w:marLeft w:val="0"/>
                      <w:marRight w:val="0"/>
                      <w:marTop w:val="47"/>
                      <w:marBottom w:val="0"/>
                      <w:divBdr>
                        <w:top w:val="none" w:sz="0" w:space="0" w:color="auto"/>
                        <w:left w:val="none" w:sz="0" w:space="0" w:color="auto"/>
                        <w:bottom w:val="none" w:sz="0" w:space="0" w:color="auto"/>
                        <w:right w:val="none" w:sz="0" w:space="0" w:color="auto"/>
                      </w:divBdr>
                    </w:div>
                    <w:div w:id="1773890692">
                      <w:marLeft w:val="0"/>
                      <w:marRight w:val="0"/>
                      <w:marTop w:val="13"/>
                      <w:marBottom w:val="0"/>
                      <w:divBdr>
                        <w:top w:val="none" w:sz="0" w:space="0" w:color="auto"/>
                        <w:left w:val="none" w:sz="0" w:space="0" w:color="auto"/>
                        <w:bottom w:val="none" w:sz="0" w:space="0" w:color="auto"/>
                        <w:right w:val="none" w:sz="0" w:space="0" w:color="auto"/>
                      </w:divBdr>
                      <w:divsChild>
                        <w:div w:id="2041852918">
                          <w:marLeft w:val="0"/>
                          <w:marRight w:val="0"/>
                          <w:marTop w:val="0"/>
                          <w:marBottom w:val="0"/>
                          <w:divBdr>
                            <w:top w:val="none" w:sz="0" w:space="0" w:color="auto"/>
                            <w:left w:val="none" w:sz="0" w:space="0" w:color="auto"/>
                            <w:bottom w:val="none" w:sz="0" w:space="0" w:color="auto"/>
                            <w:right w:val="none" w:sz="0" w:space="0" w:color="auto"/>
                          </w:divBdr>
                        </w:div>
                      </w:divsChild>
                    </w:div>
                    <w:div w:id="1785079375">
                      <w:marLeft w:val="0"/>
                      <w:marRight w:val="0"/>
                      <w:marTop w:val="13"/>
                      <w:marBottom w:val="0"/>
                      <w:divBdr>
                        <w:top w:val="none" w:sz="0" w:space="0" w:color="auto"/>
                        <w:left w:val="none" w:sz="0" w:space="0" w:color="auto"/>
                        <w:bottom w:val="none" w:sz="0" w:space="0" w:color="auto"/>
                        <w:right w:val="none" w:sz="0" w:space="0" w:color="auto"/>
                      </w:divBdr>
                    </w:div>
                    <w:div w:id="1847088204">
                      <w:marLeft w:val="0"/>
                      <w:marRight w:val="0"/>
                      <w:marTop w:val="13"/>
                      <w:marBottom w:val="0"/>
                      <w:divBdr>
                        <w:top w:val="none" w:sz="0" w:space="0" w:color="auto"/>
                        <w:left w:val="none" w:sz="0" w:space="0" w:color="auto"/>
                        <w:bottom w:val="none" w:sz="0" w:space="0" w:color="auto"/>
                        <w:right w:val="none" w:sz="0" w:space="0" w:color="auto"/>
                      </w:divBdr>
                    </w:div>
                    <w:div w:id="1869366024">
                      <w:marLeft w:val="0"/>
                      <w:marRight w:val="0"/>
                      <w:marTop w:val="47"/>
                      <w:marBottom w:val="0"/>
                      <w:divBdr>
                        <w:top w:val="none" w:sz="0" w:space="0" w:color="auto"/>
                        <w:left w:val="none" w:sz="0" w:space="0" w:color="auto"/>
                        <w:bottom w:val="none" w:sz="0" w:space="0" w:color="auto"/>
                        <w:right w:val="none" w:sz="0" w:space="0" w:color="auto"/>
                      </w:divBdr>
                      <w:divsChild>
                        <w:div w:id="647440103">
                          <w:marLeft w:val="0"/>
                          <w:marRight w:val="0"/>
                          <w:marTop w:val="0"/>
                          <w:marBottom w:val="0"/>
                          <w:divBdr>
                            <w:top w:val="none" w:sz="0" w:space="0" w:color="auto"/>
                            <w:left w:val="none" w:sz="0" w:space="0" w:color="auto"/>
                            <w:bottom w:val="none" w:sz="0" w:space="0" w:color="auto"/>
                            <w:right w:val="none" w:sz="0" w:space="0" w:color="auto"/>
                          </w:divBdr>
                        </w:div>
                      </w:divsChild>
                    </w:div>
                    <w:div w:id="1875920034">
                      <w:marLeft w:val="0"/>
                      <w:marRight w:val="0"/>
                      <w:marTop w:val="13"/>
                      <w:marBottom w:val="0"/>
                      <w:divBdr>
                        <w:top w:val="none" w:sz="0" w:space="0" w:color="auto"/>
                        <w:left w:val="none" w:sz="0" w:space="0" w:color="auto"/>
                        <w:bottom w:val="none" w:sz="0" w:space="0" w:color="auto"/>
                        <w:right w:val="none" w:sz="0" w:space="0" w:color="auto"/>
                      </w:divBdr>
                    </w:div>
                    <w:div w:id="1948653463">
                      <w:marLeft w:val="0"/>
                      <w:marRight w:val="0"/>
                      <w:marTop w:val="13"/>
                      <w:marBottom w:val="0"/>
                      <w:divBdr>
                        <w:top w:val="none" w:sz="0" w:space="0" w:color="auto"/>
                        <w:left w:val="none" w:sz="0" w:space="0" w:color="auto"/>
                        <w:bottom w:val="none" w:sz="0" w:space="0" w:color="auto"/>
                        <w:right w:val="none" w:sz="0" w:space="0" w:color="auto"/>
                      </w:divBdr>
                      <w:divsChild>
                        <w:div w:id="1537307082">
                          <w:marLeft w:val="0"/>
                          <w:marRight w:val="0"/>
                          <w:marTop w:val="0"/>
                          <w:marBottom w:val="0"/>
                          <w:divBdr>
                            <w:top w:val="none" w:sz="0" w:space="0" w:color="auto"/>
                            <w:left w:val="none" w:sz="0" w:space="0" w:color="auto"/>
                            <w:bottom w:val="none" w:sz="0" w:space="0" w:color="auto"/>
                            <w:right w:val="none" w:sz="0" w:space="0" w:color="auto"/>
                          </w:divBdr>
                        </w:div>
                      </w:divsChild>
                    </w:div>
                    <w:div w:id="1985111916">
                      <w:marLeft w:val="0"/>
                      <w:marRight w:val="0"/>
                      <w:marTop w:val="13"/>
                      <w:marBottom w:val="0"/>
                      <w:divBdr>
                        <w:top w:val="none" w:sz="0" w:space="0" w:color="auto"/>
                        <w:left w:val="none" w:sz="0" w:space="0" w:color="auto"/>
                        <w:bottom w:val="none" w:sz="0" w:space="0" w:color="auto"/>
                        <w:right w:val="none" w:sz="0" w:space="0" w:color="auto"/>
                      </w:divBdr>
                    </w:div>
                    <w:div w:id="2114322908">
                      <w:marLeft w:val="0"/>
                      <w:marRight w:val="0"/>
                      <w:marTop w:val="13"/>
                      <w:marBottom w:val="0"/>
                      <w:divBdr>
                        <w:top w:val="none" w:sz="0" w:space="0" w:color="auto"/>
                        <w:left w:val="none" w:sz="0" w:space="0" w:color="auto"/>
                        <w:bottom w:val="none" w:sz="0" w:space="0" w:color="auto"/>
                        <w:right w:val="none" w:sz="0" w:space="0" w:color="auto"/>
                      </w:divBdr>
                    </w:div>
                    <w:div w:id="214272918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396928650">
      <w:bodyDiv w:val="1"/>
      <w:marLeft w:val="0"/>
      <w:marRight w:val="0"/>
      <w:marTop w:val="0"/>
      <w:marBottom w:val="0"/>
      <w:divBdr>
        <w:top w:val="none" w:sz="0" w:space="0" w:color="auto"/>
        <w:left w:val="none" w:sz="0" w:space="0" w:color="auto"/>
        <w:bottom w:val="none" w:sz="0" w:space="0" w:color="auto"/>
        <w:right w:val="none" w:sz="0" w:space="0" w:color="auto"/>
      </w:divBdr>
    </w:div>
    <w:div w:id="1397820114">
      <w:bodyDiv w:val="1"/>
      <w:marLeft w:val="0"/>
      <w:marRight w:val="0"/>
      <w:marTop w:val="0"/>
      <w:marBottom w:val="0"/>
      <w:divBdr>
        <w:top w:val="none" w:sz="0" w:space="0" w:color="auto"/>
        <w:left w:val="none" w:sz="0" w:space="0" w:color="auto"/>
        <w:bottom w:val="none" w:sz="0" w:space="0" w:color="auto"/>
        <w:right w:val="none" w:sz="0" w:space="0" w:color="auto"/>
      </w:divBdr>
    </w:div>
    <w:div w:id="1398432987">
      <w:bodyDiv w:val="1"/>
      <w:marLeft w:val="0"/>
      <w:marRight w:val="0"/>
      <w:marTop w:val="0"/>
      <w:marBottom w:val="0"/>
      <w:divBdr>
        <w:top w:val="none" w:sz="0" w:space="0" w:color="auto"/>
        <w:left w:val="none" w:sz="0" w:space="0" w:color="auto"/>
        <w:bottom w:val="none" w:sz="0" w:space="0" w:color="auto"/>
        <w:right w:val="none" w:sz="0" w:space="0" w:color="auto"/>
      </w:divBdr>
      <w:divsChild>
        <w:div w:id="803161101">
          <w:marLeft w:val="0"/>
          <w:marRight w:val="0"/>
          <w:marTop w:val="0"/>
          <w:marBottom w:val="0"/>
          <w:divBdr>
            <w:top w:val="none" w:sz="0" w:space="0" w:color="auto"/>
            <w:left w:val="none" w:sz="0" w:space="0" w:color="auto"/>
            <w:bottom w:val="none" w:sz="0" w:space="0" w:color="auto"/>
            <w:right w:val="none" w:sz="0" w:space="0" w:color="auto"/>
          </w:divBdr>
          <w:divsChild>
            <w:div w:id="627274588">
              <w:marLeft w:val="0"/>
              <w:marRight w:val="0"/>
              <w:marTop w:val="0"/>
              <w:marBottom w:val="0"/>
              <w:divBdr>
                <w:top w:val="none" w:sz="0" w:space="0" w:color="auto"/>
                <w:left w:val="none" w:sz="0" w:space="0" w:color="auto"/>
                <w:bottom w:val="none" w:sz="0" w:space="0" w:color="auto"/>
                <w:right w:val="none" w:sz="0" w:space="0" w:color="auto"/>
              </w:divBdr>
              <w:divsChild>
                <w:div w:id="444153428">
                  <w:marLeft w:val="0"/>
                  <w:marRight w:val="0"/>
                  <w:marTop w:val="0"/>
                  <w:marBottom w:val="0"/>
                  <w:divBdr>
                    <w:top w:val="none" w:sz="0" w:space="0" w:color="auto"/>
                    <w:left w:val="none" w:sz="0" w:space="0" w:color="auto"/>
                    <w:bottom w:val="none" w:sz="0" w:space="0" w:color="auto"/>
                    <w:right w:val="none" w:sz="0" w:space="0" w:color="auto"/>
                  </w:divBdr>
                  <w:divsChild>
                    <w:div w:id="184616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819044">
      <w:bodyDiv w:val="1"/>
      <w:marLeft w:val="0"/>
      <w:marRight w:val="0"/>
      <w:marTop w:val="0"/>
      <w:marBottom w:val="0"/>
      <w:divBdr>
        <w:top w:val="none" w:sz="0" w:space="0" w:color="auto"/>
        <w:left w:val="none" w:sz="0" w:space="0" w:color="auto"/>
        <w:bottom w:val="none" w:sz="0" w:space="0" w:color="auto"/>
        <w:right w:val="none" w:sz="0" w:space="0" w:color="auto"/>
      </w:divBdr>
      <w:divsChild>
        <w:div w:id="1668097512">
          <w:marLeft w:val="0"/>
          <w:marRight w:val="0"/>
          <w:marTop w:val="0"/>
          <w:marBottom w:val="0"/>
          <w:divBdr>
            <w:top w:val="none" w:sz="0" w:space="0" w:color="auto"/>
            <w:left w:val="none" w:sz="0" w:space="0" w:color="auto"/>
            <w:bottom w:val="none" w:sz="0" w:space="0" w:color="auto"/>
            <w:right w:val="none" w:sz="0" w:space="0" w:color="auto"/>
          </w:divBdr>
          <w:divsChild>
            <w:div w:id="1360355764">
              <w:marLeft w:val="0"/>
              <w:marRight w:val="0"/>
              <w:marTop w:val="0"/>
              <w:marBottom w:val="0"/>
              <w:divBdr>
                <w:top w:val="none" w:sz="0" w:space="0" w:color="auto"/>
                <w:left w:val="none" w:sz="0" w:space="0" w:color="auto"/>
                <w:bottom w:val="none" w:sz="0" w:space="0" w:color="auto"/>
                <w:right w:val="none" w:sz="0" w:space="0" w:color="auto"/>
              </w:divBdr>
              <w:divsChild>
                <w:div w:id="1872497957">
                  <w:marLeft w:val="0"/>
                  <w:marRight w:val="0"/>
                  <w:marTop w:val="0"/>
                  <w:marBottom w:val="0"/>
                  <w:divBdr>
                    <w:top w:val="none" w:sz="0" w:space="0" w:color="auto"/>
                    <w:left w:val="none" w:sz="0" w:space="0" w:color="auto"/>
                    <w:bottom w:val="none" w:sz="0" w:space="0" w:color="auto"/>
                    <w:right w:val="none" w:sz="0" w:space="0" w:color="auto"/>
                  </w:divBdr>
                  <w:divsChild>
                    <w:div w:id="766851476">
                      <w:marLeft w:val="0"/>
                      <w:marRight w:val="0"/>
                      <w:marTop w:val="0"/>
                      <w:marBottom w:val="0"/>
                      <w:divBdr>
                        <w:top w:val="single" w:sz="2" w:space="1" w:color="C0C0C0"/>
                        <w:left w:val="single" w:sz="2" w:space="1" w:color="C0C0C0"/>
                        <w:bottom w:val="single" w:sz="2" w:space="1" w:color="C0C0C0"/>
                        <w:right w:val="single" w:sz="2" w:space="1" w:color="C0C0C0"/>
                      </w:divBdr>
                      <w:divsChild>
                        <w:div w:id="88474041">
                          <w:marLeft w:val="0"/>
                          <w:marRight w:val="0"/>
                          <w:marTop w:val="0"/>
                          <w:marBottom w:val="0"/>
                          <w:divBdr>
                            <w:top w:val="none" w:sz="0" w:space="0" w:color="auto"/>
                            <w:left w:val="none" w:sz="0" w:space="0" w:color="auto"/>
                            <w:bottom w:val="none" w:sz="0" w:space="0" w:color="auto"/>
                            <w:right w:val="none" w:sz="0" w:space="0" w:color="auto"/>
                          </w:divBdr>
                        </w:div>
                        <w:div w:id="298341367">
                          <w:marLeft w:val="0"/>
                          <w:marRight w:val="0"/>
                          <w:marTop w:val="0"/>
                          <w:marBottom w:val="0"/>
                          <w:divBdr>
                            <w:top w:val="none" w:sz="0" w:space="0" w:color="auto"/>
                            <w:left w:val="none" w:sz="0" w:space="0" w:color="auto"/>
                            <w:bottom w:val="none" w:sz="0" w:space="0" w:color="auto"/>
                            <w:right w:val="none" w:sz="0" w:space="0" w:color="auto"/>
                          </w:divBdr>
                        </w:div>
                        <w:div w:id="402292243">
                          <w:marLeft w:val="0"/>
                          <w:marRight w:val="0"/>
                          <w:marTop w:val="0"/>
                          <w:marBottom w:val="0"/>
                          <w:divBdr>
                            <w:top w:val="none" w:sz="0" w:space="0" w:color="auto"/>
                            <w:left w:val="none" w:sz="0" w:space="0" w:color="auto"/>
                            <w:bottom w:val="none" w:sz="0" w:space="0" w:color="auto"/>
                            <w:right w:val="none" w:sz="0" w:space="0" w:color="auto"/>
                          </w:divBdr>
                        </w:div>
                        <w:div w:id="653098810">
                          <w:marLeft w:val="0"/>
                          <w:marRight w:val="0"/>
                          <w:marTop w:val="0"/>
                          <w:marBottom w:val="0"/>
                          <w:divBdr>
                            <w:top w:val="none" w:sz="0" w:space="0" w:color="auto"/>
                            <w:left w:val="none" w:sz="0" w:space="0" w:color="auto"/>
                            <w:bottom w:val="none" w:sz="0" w:space="0" w:color="auto"/>
                            <w:right w:val="none" w:sz="0" w:space="0" w:color="auto"/>
                          </w:divBdr>
                        </w:div>
                        <w:div w:id="969820487">
                          <w:marLeft w:val="0"/>
                          <w:marRight w:val="0"/>
                          <w:marTop w:val="0"/>
                          <w:marBottom w:val="0"/>
                          <w:divBdr>
                            <w:top w:val="none" w:sz="0" w:space="0" w:color="auto"/>
                            <w:left w:val="none" w:sz="0" w:space="0" w:color="auto"/>
                            <w:bottom w:val="none" w:sz="0" w:space="0" w:color="auto"/>
                            <w:right w:val="none" w:sz="0" w:space="0" w:color="auto"/>
                          </w:divBdr>
                        </w:div>
                        <w:div w:id="978339150">
                          <w:marLeft w:val="0"/>
                          <w:marRight w:val="0"/>
                          <w:marTop w:val="0"/>
                          <w:marBottom w:val="0"/>
                          <w:divBdr>
                            <w:top w:val="none" w:sz="0" w:space="0" w:color="auto"/>
                            <w:left w:val="none" w:sz="0" w:space="0" w:color="auto"/>
                            <w:bottom w:val="none" w:sz="0" w:space="0" w:color="auto"/>
                            <w:right w:val="none" w:sz="0" w:space="0" w:color="auto"/>
                          </w:divBdr>
                        </w:div>
                        <w:div w:id="1114864453">
                          <w:marLeft w:val="0"/>
                          <w:marRight w:val="0"/>
                          <w:marTop w:val="0"/>
                          <w:marBottom w:val="0"/>
                          <w:divBdr>
                            <w:top w:val="none" w:sz="0" w:space="0" w:color="auto"/>
                            <w:left w:val="none" w:sz="0" w:space="0" w:color="auto"/>
                            <w:bottom w:val="none" w:sz="0" w:space="0" w:color="auto"/>
                            <w:right w:val="none" w:sz="0" w:space="0" w:color="auto"/>
                          </w:divBdr>
                        </w:div>
                        <w:div w:id="1224637707">
                          <w:marLeft w:val="0"/>
                          <w:marRight w:val="0"/>
                          <w:marTop w:val="0"/>
                          <w:marBottom w:val="0"/>
                          <w:divBdr>
                            <w:top w:val="none" w:sz="0" w:space="0" w:color="auto"/>
                            <w:left w:val="none" w:sz="0" w:space="0" w:color="auto"/>
                            <w:bottom w:val="none" w:sz="0" w:space="0" w:color="auto"/>
                            <w:right w:val="none" w:sz="0" w:space="0" w:color="auto"/>
                          </w:divBdr>
                        </w:div>
                        <w:div w:id="1250696142">
                          <w:marLeft w:val="0"/>
                          <w:marRight w:val="0"/>
                          <w:marTop w:val="0"/>
                          <w:marBottom w:val="0"/>
                          <w:divBdr>
                            <w:top w:val="none" w:sz="0" w:space="0" w:color="auto"/>
                            <w:left w:val="none" w:sz="0" w:space="0" w:color="auto"/>
                            <w:bottom w:val="none" w:sz="0" w:space="0" w:color="auto"/>
                            <w:right w:val="none" w:sz="0" w:space="0" w:color="auto"/>
                          </w:divBdr>
                        </w:div>
                        <w:div w:id="1327048611">
                          <w:marLeft w:val="0"/>
                          <w:marRight w:val="0"/>
                          <w:marTop w:val="0"/>
                          <w:marBottom w:val="0"/>
                          <w:divBdr>
                            <w:top w:val="none" w:sz="0" w:space="0" w:color="auto"/>
                            <w:left w:val="none" w:sz="0" w:space="0" w:color="auto"/>
                            <w:bottom w:val="none" w:sz="0" w:space="0" w:color="auto"/>
                            <w:right w:val="none" w:sz="0" w:space="0" w:color="auto"/>
                          </w:divBdr>
                        </w:div>
                        <w:div w:id="1386217647">
                          <w:marLeft w:val="0"/>
                          <w:marRight w:val="0"/>
                          <w:marTop w:val="0"/>
                          <w:marBottom w:val="0"/>
                          <w:divBdr>
                            <w:top w:val="none" w:sz="0" w:space="0" w:color="auto"/>
                            <w:left w:val="none" w:sz="0" w:space="0" w:color="auto"/>
                            <w:bottom w:val="none" w:sz="0" w:space="0" w:color="auto"/>
                            <w:right w:val="none" w:sz="0" w:space="0" w:color="auto"/>
                          </w:divBdr>
                        </w:div>
                        <w:div w:id="1416972693">
                          <w:marLeft w:val="0"/>
                          <w:marRight w:val="0"/>
                          <w:marTop w:val="0"/>
                          <w:marBottom w:val="0"/>
                          <w:divBdr>
                            <w:top w:val="none" w:sz="0" w:space="0" w:color="auto"/>
                            <w:left w:val="none" w:sz="0" w:space="0" w:color="auto"/>
                            <w:bottom w:val="none" w:sz="0" w:space="0" w:color="auto"/>
                            <w:right w:val="none" w:sz="0" w:space="0" w:color="auto"/>
                          </w:divBdr>
                        </w:div>
                        <w:div w:id="1433403608">
                          <w:marLeft w:val="0"/>
                          <w:marRight w:val="0"/>
                          <w:marTop w:val="0"/>
                          <w:marBottom w:val="0"/>
                          <w:divBdr>
                            <w:top w:val="none" w:sz="0" w:space="0" w:color="auto"/>
                            <w:left w:val="none" w:sz="0" w:space="0" w:color="auto"/>
                            <w:bottom w:val="none" w:sz="0" w:space="0" w:color="auto"/>
                            <w:right w:val="none" w:sz="0" w:space="0" w:color="auto"/>
                          </w:divBdr>
                        </w:div>
                        <w:div w:id="1454909114">
                          <w:marLeft w:val="0"/>
                          <w:marRight w:val="0"/>
                          <w:marTop w:val="0"/>
                          <w:marBottom w:val="0"/>
                          <w:divBdr>
                            <w:top w:val="none" w:sz="0" w:space="0" w:color="auto"/>
                            <w:left w:val="none" w:sz="0" w:space="0" w:color="auto"/>
                            <w:bottom w:val="none" w:sz="0" w:space="0" w:color="auto"/>
                            <w:right w:val="none" w:sz="0" w:space="0" w:color="auto"/>
                          </w:divBdr>
                        </w:div>
                        <w:div w:id="1526676511">
                          <w:marLeft w:val="0"/>
                          <w:marRight w:val="0"/>
                          <w:marTop w:val="0"/>
                          <w:marBottom w:val="0"/>
                          <w:divBdr>
                            <w:top w:val="none" w:sz="0" w:space="0" w:color="auto"/>
                            <w:left w:val="none" w:sz="0" w:space="0" w:color="auto"/>
                            <w:bottom w:val="none" w:sz="0" w:space="0" w:color="auto"/>
                            <w:right w:val="none" w:sz="0" w:space="0" w:color="auto"/>
                          </w:divBdr>
                        </w:div>
                        <w:div w:id="1678002564">
                          <w:marLeft w:val="0"/>
                          <w:marRight w:val="0"/>
                          <w:marTop w:val="0"/>
                          <w:marBottom w:val="0"/>
                          <w:divBdr>
                            <w:top w:val="none" w:sz="0" w:space="0" w:color="auto"/>
                            <w:left w:val="none" w:sz="0" w:space="0" w:color="auto"/>
                            <w:bottom w:val="none" w:sz="0" w:space="0" w:color="auto"/>
                            <w:right w:val="none" w:sz="0" w:space="0" w:color="auto"/>
                          </w:divBdr>
                        </w:div>
                        <w:div w:id="1732997015">
                          <w:marLeft w:val="0"/>
                          <w:marRight w:val="0"/>
                          <w:marTop w:val="0"/>
                          <w:marBottom w:val="0"/>
                          <w:divBdr>
                            <w:top w:val="none" w:sz="0" w:space="0" w:color="auto"/>
                            <w:left w:val="none" w:sz="0" w:space="0" w:color="auto"/>
                            <w:bottom w:val="none" w:sz="0" w:space="0" w:color="auto"/>
                            <w:right w:val="none" w:sz="0" w:space="0" w:color="auto"/>
                          </w:divBdr>
                        </w:div>
                        <w:div w:id="2033066592">
                          <w:marLeft w:val="0"/>
                          <w:marRight w:val="0"/>
                          <w:marTop w:val="0"/>
                          <w:marBottom w:val="0"/>
                          <w:divBdr>
                            <w:top w:val="none" w:sz="0" w:space="0" w:color="auto"/>
                            <w:left w:val="none" w:sz="0" w:space="0" w:color="auto"/>
                            <w:bottom w:val="none" w:sz="0" w:space="0" w:color="auto"/>
                            <w:right w:val="none" w:sz="0" w:space="0" w:color="auto"/>
                          </w:divBdr>
                        </w:div>
                        <w:div w:id="20443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1562463">
      <w:bodyDiv w:val="1"/>
      <w:marLeft w:val="0"/>
      <w:marRight w:val="0"/>
      <w:marTop w:val="0"/>
      <w:marBottom w:val="0"/>
      <w:divBdr>
        <w:top w:val="none" w:sz="0" w:space="0" w:color="auto"/>
        <w:left w:val="none" w:sz="0" w:space="0" w:color="auto"/>
        <w:bottom w:val="none" w:sz="0" w:space="0" w:color="auto"/>
        <w:right w:val="none" w:sz="0" w:space="0" w:color="auto"/>
      </w:divBdr>
      <w:divsChild>
        <w:div w:id="185607144">
          <w:marLeft w:val="0"/>
          <w:marRight w:val="0"/>
          <w:marTop w:val="0"/>
          <w:marBottom w:val="0"/>
          <w:divBdr>
            <w:top w:val="none" w:sz="0" w:space="0" w:color="auto"/>
            <w:left w:val="none" w:sz="0" w:space="0" w:color="auto"/>
            <w:bottom w:val="none" w:sz="0" w:space="0" w:color="auto"/>
            <w:right w:val="none" w:sz="0" w:space="0" w:color="auto"/>
          </w:divBdr>
          <w:divsChild>
            <w:div w:id="592738800">
              <w:marLeft w:val="0"/>
              <w:marRight w:val="0"/>
              <w:marTop w:val="0"/>
              <w:marBottom w:val="0"/>
              <w:divBdr>
                <w:top w:val="none" w:sz="0" w:space="0" w:color="auto"/>
                <w:left w:val="none" w:sz="0" w:space="0" w:color="auto"/>
                <w:bottom w:val="none" w:sz="0" w:space="0" w:color="auto"/>
                <w:right w:val="none" w:sz="0" w:space="0" w:color="auto"/>
              </w:divBdr>
              <w:divsChild>
                <w:div w:id="1158424087">
                  <w:marLeft w:val="0"/>
                  <w:marRight w:val="0"/>
                  <w:marTop w:val="0"/>
                  <w:marBottom w:val="0"/>
                  <w:divBdr>
                    <w:top w:val="none" w:sz="0" w:space="0" w:color="auto"/>
                    <w:left w:val="none" w:sz="0" w:space="0" w:color="auto"/>
                    <w:bottom w:val="none" w:sz="0" w:space="0" w:color="auto"/>
                    <w:right w:val="none" w:sz="0" w:space="0" w:color="auto"/>
                  </w:divBdr>
                </w:div>
                <w:div w:id="17102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72531">
          <w:marLeft w:val="0"/>
          <w:marRight w:val="0"/>
          <w:marTop w:val="0"/>
          <w:marBottom w:val="0"/>
          <w:divBdr>
            <w:top w:val="none" w:sz="0" w:space="0" w:color="auto"/>
            <w:left w:val="none" w:sz="0" w:space="0" w:color="auto"/>
            <w:bottom w:val="none" w:sz="0" w:space="0" w:color="auto"/>
            <w:right w:val="none" w:sz="0" w:space="0" w:color="auto"/>
          </w:divBdr>
          <w:divsChild>
            <w:div w:id="1709333404">
              <w:marLeft w:val="0"/>
              <w:marRight w:val="0"/>
              <w:marTop w:val="0"/>
              <w:marBottom w:val="0"/>
              <w:divBdr>
                <w:top w:val="none" w:sz="0" w:space="0" w:color="auto"/>
                <w:left w:val="none" w:sz="0" w:space="0" w:color="auto"/>
                <w:bottom w:val="none" w:sz="0" w:space="0" w:color="auto"/>
                <w:right w:val="none" w:sz="0" w:space="0" w:color="auto"/>
              </w:divBdr>
              <w:divsChild>
                <w:div w:id="5450194">
                  <w:marLeft w:val="0"/>
                  <w:marRight w:val="0"/>
                  <w:marTop w:val="0"/>
                  <w:marBottom w:val="0"/>
                  <w:divBdr>
                    <w:top w:val="none" w:sz="0" w:space="0" w:color="auto"/>
                    <w:left w:val="none" w:sz="0" w:space="0" w:color="auto"/>
                    <w:bottom w:val="none" w:sz="0" w:space="0" w:color="auto"/>
                    <w:right w:val="none" w:sz="0" w:space="0" w:color="auto"/>
                  </w:divBdr>
                </w:div>
                <w:div w:id="21055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10340">
          <w:marLeft w:val="0"/>
          <w:marRight w:val="0"/>
          <w:marTop w:val="0"/>
          <w:marBottom w:val="0"/>
          <w:divBdr>
            <w:top w:val="none" w:sz="0" w:space="0" w:color="auto"/>
            <w:left w:val="none" w:sz="0" w:space="0" w:color="auto"/>
            <w:bottom w:val="none" w:sz="0" w:space="0" w:color="auto"/>
            <w:right w:val="none" w:sz="0" w:space="0" w:color="auto"/>
          </w:divBdr>
          <w:divsChild>
            <w:div w:id="2026470730">
              <w:marLeft w:val="0"/>
              <w:marRight w:val="0"/>
              <w:marTop w:val="0"/>
              <w:marBottom w:val="0"/>
              <w:divBdr>
                <w:top w:val="none" w:sz="0" w:space="0" w:color="auto"/>
                <w:left w:val="none" w:sz="0" w:space="0" w:color="auto"/>
                <w:bottom w:val="none" w:sz="0" w:space="0" w:color="auto"/>
                <w:right w:val="none" w:sz="0" w:space="0" w:color="auto"/>
              </w:divBdr>
              <w:divsChild>
                <w:div w:id="75370486">
                  <w:marLeft w:val="0"/>
                  <w:marRight w:val="0"/>
                  <w:marTop w:val="0"/>
                  <w:marBottom w:val="0"/>
                  <w:divBdr>
                    <w:top w:val="none" w:sz="0" w:space="0" w:color="auto"/>
                    <w:left w:val="none" w:sz="0" w:space="0" w:color="auto"/>
                    <w:bottom w:val="none" w:sz="0" w:space="0" w:color="auto"/>
                    <w:right w:val="none" w:sz="0" w:space="0" w:color="auto"/>
                  </w:divBdr>
                </w:div>
                <w:div w:id="14157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18486">
          <w:marLeft w:val="0"/>
          <w:marRight w:val="0"/>
          <w:marTop w:val="0"/>
          <w:marBottom w:val="0"/>
          <w:divBdr>
            <w:top w:val="none" w:sz="0" w:space="0" w:color="auto"/>
            <w:left w:val="none" w:sz="0" w:space="0" w:color="auto"/>
            <w:bottom w:val="none" w:sz="0" w:space="0" w:color="auto"/>
            <w:right w:val="none" w:sz="0" w:space="0" w:color="auto"/>
          </w:divBdr>
          <w:divsChild>
            <w:div w:id="1478182511">
              <w:marLeft w:val="0"/>
              <w:marRight w:val="0"/>
              <w:marTop w:val="0"/>
              <w:marBottom w:val="0"/>
              <w:divBdr>
                <w:top w:val="none" w:sz="0" w:space="0" w:color="auto"/>
                <w:left w:val="none" w:sz="0" w:space="0" w:color="auto"/>
                <w:bottom w:val="none" w:sz="0" w:space="0" w:color="auto"/>
                <w:right w:val="none" w:sz="0" w:space="0" w:color="auto"/>
              </w:divBdr>
              <w:divsChild>
                <w:div w:id="229270390">
                  <w:marLeft w:val="0"/>
                  <w:marRight w:val="0"/>
                  <w:marTop w:val="0"/>
                  <w:marBottom w:val="0"/>
                  <w:divBdr>
                    <w:top w:val="none" w:sz="0" w:space="0" w:color="auto"/>
                    <w:left w:val="none" w:sz="0" w:space="0" w:color="auto"/>
                    <w:bottom w:val="none" w:sz="0" w:space="0" w:color="auto"/>
                    <w:right w:val="none" w:sz="0" w:space="0" w:color="auto"/>
                  </w:divBdr>
                </w:div>
                <w:div w:id="135091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5780">
          <w:marLeft w:val="0"/>
          <w:marRight w:val="0"/>
          <w:marTop w:val="0"/>
          <w:marBottom w:val="0"/>
          <w:divBdr>
            <w:top w:val="none" w:sz="0" w:space="0" w:color="auto"/>
            <w:left w:val="none" w:sz="0" w:space="0" w:color="auto"/>
            <w:bottom w:val="none" w:sz="0" w:space="0" w:color="auto"/>
            <w:right w:val="none" w:sz="0" w:space="0" w:color="auto"/>
          </w:divBdr>
          <w:divsChild>
            <w:div w:id="334185935">
              <w:marLeft w:val="0"/>
              <w:marRight w:val="0"/>
              <w:marTop w:val="0"/>
              <w:marBottom w:val="0"/>
              <w:divBdr>
                <w:top w:val="none" w:sz="0" w:space="0" w:color="auto"/>
                <w:left w:val="none" w:sz="0" w:space="0" w:color="auto"/>
                <w:bottom w:val="none" w:sz="0" w:space="0" w:color="auto"/>
                <w:right w:val="none" w:sz="0" w:space="0" w:color="auto"/>
              </w:divBdr>
              <w:divsChild>
                <w:div w:id="1802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6662">
          <w:marLeft w:val="0"/>
          <w:marRight w:val="0"/>
          <w:marTop w:val="0"/>
          <w:marBottom w:val="0"/>
          <w:divBdr>
            <w:top w:val="none" w:sz="0" w:space="0" w:color="auto"/>
            <w:left w:val="none" w:sz="0" w:space="0" w:color="auto"/>
            <w:bottom w:val="none" w:sz="0" w:space="0" w:color="auto"/>
            <w:right w:val="none" w:sz="0" w:space="0" w:color="auto"/>
          </w:divBdr>
          <w:divsChild>
            <w:div w:id="2119786728">
              <w:marLeft w:val="0"/>
              <w:marRight w:val="0"/>
              <w:marTop w:val="0"/>
              <w:marBottom w:val="0"/>
              <w:divBdr>
                <w:top w:val="none" w:sz="0" w:space="0" w:color="auto"/>
                <w:left w:val="none" w:sz="0" w:space="0" w:color="auto"/>
                <w:bottom w:val="none" w:sz="0" w:space="0" w:color="auto"/>
                <w:right w:val="none" w:sz="0" w:space="0" w:color="auto"/>
              </w:divBdr>
              <w:divsChild>
                <w:div w:id="646472254">
                  <w:marLeft w:val="0"/>
                  <w:marRight w:val="0"/>
                  <w:marTop w:val="0"/>
                  <w:marBottom w:val="0"/>
                  <w:divBdr>
                    <w:top w:val="none" w:sz="0" w:space="0" w:color="auto"/>
                    <w:left w:val="none" w:sz="0" w:space="0" w:color="auto"/>
                    <w:bottom w:val="none" w:sz="0" w:space="0" w:color="auto"/>
                    <w:right w:val="none" w:sz="0" w:space="0" w:color="auto"/>
                  </w:divBdr>
                </w:div>
                <w:div w:id="165513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3647">
          <w:marLeft w:val="0"/>
          <w:marRight w:val="0"/>
          <w:marTop w:val="0"/>
          <w:marBottom w:val="0"/>
          <w:divBdr>
            <w:top w:val="none" w:sz="0" w:space="0" w:color="auto"/>
            <w:left w:val="none" w:sz="0" w:space="0" w:color="auto"/>
            <w:bottom w:val="none" w:sz="0" w:space="0" w:color="auto"/>
            <w:right w:val="none" w:sz="0" w:space="0" w:color="auto"/>
          </w:divBdr>
          <w:divsChild>
            <w:div w:id="1569072046">
              <w:marLeft w:val="0"/>
              <w:marRight w:val="0"/>
              <w:marTop w:val="0"/>
              <w:marBottom w:val="0"/>
              <w:divBdr>
                <w:top w:val="none" w:sz="0" w:space="0" w:color="auto"/>
                <w:left w:val="none" w:sz="0" w:space="0" w:color="auto"/>
                <w:bottom w:val="none" w:sz="0" w:space="0" w:color="auto"/>
                <w:right w:val="none" w:sz="0" w:space="0" w:color="auto"/>
              </w:divBdr>
              <w:divsChild>
                <w:div w:id="289361740">
                  <w:marLeft w:val="0"/>
                  <w:marRight w:val="0"/>
                  <w:marTop w:val="0"/>
                  <w:marBottom w:val="0"/>
                  <w:divBdr>
                    <w:top w:val="none" w:sz="0" w:space="0" w:color="auto"/>
                    <w:left w:val="none" w:sz="0" w:space="0" w:color="auto"/>
                    <w:bottom w:val="none" w:sz="0" w:space="0" w:color="auto"/>
                    <w:right w:val="none" w:sz="0" w:space="0" w:color="auto"/>
                  </w:divBdr>
                </w:div>
                <w:div w:id="81881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740018">
          <w:marLeft w:val="0"/>
          <w:marRight w:val="0"/>
          <w:marTop w:val="0"/>
          <w:marBottom w:val="0"/>
          <w:divBdr>
            <w:top w:val="none" w:sz="0" w:space="0" w:color="auto"/>
            <w:left w:val="none" w:sz="0" w:space="0" w:color="auto"/>
            <w:bottom w:val="none" w:sz="0" w:space="0" w:color="auto"/>
            <w:right w:val="none" w:sz="0" w:space="0" w:color="auto"/>
          </w:divBdr>
          <w:divsChild>
            <w:div w:id="1246569897">
              <w:marLeft w:val="0"/>
              <w:marRight w:val="0"/>
              <w:marTop w:val="0"/>
              <w:marBottom w:val="0"/>
              <w:divBdr>
                <w:top w:val="none" w:sz="0" w:space="0" w:color="auto"/>
                <w:left w:val="none" w:sz="0" w:space="0" w:color="auto"/>
                <w:bottom w:val="none" w:sz="0" w:space="0" w:color="auto"/>
                <w:right w:val="none" w:sz="0" w:space="0" w:color="auto"/>
              </w:divBdr>
              <w:divsChild>
                <w:div w:id="965621101">
                  <w:marLeft w:val="0"/>
                  <w:marRight w:val="0"/>
                  <w:marTop w:val="0"/>
                  <w:marBottom w:val="0"/>
                  <w:divBdr>
                    <w:top w:val="none" w:sz="0" w:space="0" w:color="auto"/>
                    <w:left w:val="none" w:sz="0" w:space="0" w:color="auto"/>
                    <w:bottom w:val="none" w:sz="0" w:space="0" w:color="auto"/>
                    <w:right w:val="none" w:sz="0" w:space="0" w:color="auto"/>
                  </w:divBdr>
                </w:div>
                <w:div w:id="106564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7681">
          <w:marLeft w:val="0"/>
          <w:marRight w:val="0"/>
          <w:marTop w:val="0"/>
          <w:marBottom w:val="0"/>
          <w:divBdr>
            <w:top w:val="none" w:sz="0" w:space="0" w:color="auto"/>
            <w:left w:val="none" w:sz="0" w:space="0" w:color="auto"/>
            <w:bottom w:val="none" w:sz="0" w:space="0" w:color="auto"/>
            <w:right w:val="none" w:sz="0" w:space="0" w:color="auto"/>
          </w:divBdr>
          <w:divsChild>
            <w:div w:id="1520851977">
              <w:marLeft w:val="0"/>
              <w:marRight w:val="0"/>
              <w:marTop w:val="0"/>
              <w:marBottom w:val="0"/>
              <w:divBdr>
                <w:top w:val="none" w:sz="0" w:space="0" w:color="auto"/>
                <w:left w:val="none" w:sz="0" w:space="0" w:color="auto"/>
                <w:bottom w:val="none" w:sz="0" w:space="0" w:color="auto"/>
                <w:right w:val="none" w:sz="0" w:space="0" w:color="auto"/>
              </w:divBdr>
              <w:divsChild>
                <w:div w:id="630937988">
                  <w:marLeft w:val="0"/>
                  <w:marRight w:val="0"/>
                  <w:marTop w:val="0"/>
                  <w:marBottom w:val="0"/>
                  <w:divBdr>
                    <w:top w:val="none" w:sz="0" w:space="0" w:color="auto"/>
                    <w:left w:val="none" w:sz="0" w:space="0" w:color="auto"/>
                    <w:bottom w:val="none" w:sz="0" w:space="0" w:color="auto"/>
                    <w:right w:val="none" w:sz="0" w:space="0" w:color="auto"/>
                  </w:divBdr>
                </w:div>
                <w:div w:id="13431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061272">
      <w:bodyDiv w:val="1"/>
      <w:marLeft w:val="0"/>
      <w:marRight w:val="0"/>
      <w:marTop w:val="0"/>
      <w:marBottom w:val="0"/>
      <w:divBdr>
        <w:top w:val="none" w:sz="0" w:space="0" w:color="auto"/>
        <w:left w:val="none" w:sz="0" w:space="0" w:color="auto"/>
        <w:bottom w:val="none" w:sz="0" w:space="0" w:color="auto"/>
        <w:right w:val="none" w:sz="0" w:space="0" w:color="auto"/>
      </w:divBdr>
      <w:divsChild>
        <w:div w:id="1356269627">
          <w:marLeft w:val="0"/>
          <w:marRight w:val="0"/>
          <w:marTop w:val="0"/>
          <w:marBottom w:val="0"/>
          <w:divBdr>
            <w:top w:val="none" w:sz="0" w:space="0" w:color="auto"/>
            <w:left w:val="none" w:sz="0" w:space="0" w:color="auto"/>
            <w:bottom w:val="none" w:sz="0" w:space="0" w:color="auto"/>
            <w:right w:val="none" w:sz="0" w:space="0" w:color="auto"/>
          </w:divBdr>
          <w:divsChild>
            <w:div w:id="1181506061">
              <w:marLeft w:val="0"/>
              <w:marRight w:val="0"/>
              <w:marTop w:val="0"/>
              <w:marBottom w:val="0"/>
              <w:divBdr>
                <w:top w:val="none" w:sz="0" w:space="0" w:color="auto"/>
                <w:left w:val="none" w:sz="0" w:space="0" w:color="auto"/>
                <w:bottom w:val="none" w:sz="0" w:space="0" w:color="auto"/>
                <w:right w:val="none" w:sz="0" w:space="0" w:color="auto"/>
              </w:divBdr>
              <w:divsChild>
                <w:div w:id="1438330111">
                  <w:marLeft w:val="0"/>
                  <w:marRight w:val="0"/>
                  <w:marTop w:val="0"/>
                  <w:marBottom w:val="0"/>
                  <w:divBdr>
                    <w:top w:val="none" w:sz="0" w:space="0" w:color="auto"/>
                    <w:left w:val="none" w:sz="0" w:space="0" w:color="auto"/>
                    <w:bottom w:val="none" w:sz="0" w:space="0" w:color="auto"/>
                    <w:right w:val="none" w:sz="0" w:space="0" w:color="auto"/>
                  </w:divBdr>
                  <w:divsChild>
                    <w:div w:id="2130583316">
                      <w:marLeft w:val="0"/>
                      <w:marRight w:val="0"/>
                      <w:marTop w:val="0"/>
                      <w:marBottom w:val="0"/>
                      <w:divBdr>
                        <w:top w:val="none" w:sz="0" w:space="0" w:color="auto"/>
                        <w:left w:val="none" w:sz="0" w:space="0" w:color="auto"/>
                        <w:bottom w:val="none" w:sz="0" w:space="0" w:color="auto"/>
                        <w:right w:val="none" w:sz="0" w:space="0" w:color="auto"/>
                      </w:divBdr>
                      <w:divsChild>
                        <w:div w:id="332728938">
                          <w:marLeft w:val="0"/>
                          <w:marRight w:val="0"/>
                          <w:marTop w:val="0"/>
                          <w:marBottom w:val="0"/>
                          <w:divBdr>
                            <w:top w:val="none" w:sz="0" w:space="0" w:color="auto"/>
                            <w:left w:val="none" w:sz="0" w:space="0" w:color="auto"/>
                            <w:bottom w:val="none" w:sz="0" w:space="0" w:color="auto"/>
                            <w:right w:val="none" w:sz="0" w:space="0" w:color="auto"/>
                          </w:divBdr>
                        </w:div>
                        <w:div w:id="475881860">
                          <w:marLeft w:val="0"/>
                          <w:marRight w:val="0"/>
                          <w:marTop w:val="0"/>
                          <w:marBottom w:val="0"/>
                          <w:divBdr>
                            <w:top w:val="none" w:sz="0" w:space="0" w:color="auto"/>
                            <w:left w:val="none" w:sz="0" w:space="0" w:color="auto"/>
                            <w:bottom w:val="none" w:sz="0" w:space="0" w:color="auto"/>
                            <w:right w:val="none" w:sz="0" w:space="0" w:color="auto"/>
                          </w:divBdr>
                        </w:div>
                        <w:div w:id="626817814">
                          <w:marLeft w:val="0"/>
                          <w:marRight w:val="0"/>
                          <w:marTop w:val="0"/>
                          <w:marBottom w:val="0"/>
                          <w:divBdr>
                            <w:top w:val="none" w:sz="0" w:space="0" w:color="auto"/>
                            <w:left w:val="none" w:sz="0" w:space="0" w:color="auto"/>
                            <w:bottom w:val="none" w:sz="0" w:space="0" w:color="auto"/>
                            <w:right w:val="none" w:sz="0" w:space="0" w:color="auto"/>
                          </w:divBdr>
                        </w:div>
                        <w:div w:id="741686186">
                          <w:marLeft w:val="0"/>
                          <w:marRight w:val="0"/>
                          <w:marTop w:val="0"/>
                          <w:marBottom w:val="0"/>
                          <w:divBdr>
                            <w:top w:val="none" w:sz="0" w:space="0" w:color="auto"/>
                            <w:left w:val="none" w:sz="0" w:space="0" w:color="auto"/>
                            <w:bottom w:val="none" w:sz="0" w:space="0" w:color="auto"/>
                            <w:right w:val="none" w:sz="0" w:space="0" w:color="auto"/>
                          </w:divBdr>
                        </w:div>
                        <w:div w:id="80566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143466">
      <w:bodyDiv w:val="1"/>
      <w:marLeft w:val="0"/>
      <w:marRight w:val="0"/>
      <w:marTop w:val="0"/>
      <w:marBottom w:val="0"/>
      <w:divBdr>
        <w:top w:val="none" w:sz="0" w:space="0" w:color="auto"/>
        <w:left w:val="none" w:sz="0" w:space="0" w:color="auto"/>
        <w:bottom w:val="none" w:sz="0" w:space="0" w:color="auto"/>
        <w:right w:val="none" w:sz="0" w:space="0" w:color="auto"/>
      </w:divBdr>
      <w:divsChild>
        <w:div w:id="725181823">
          <w:marLeft w:val="0"/>
          <w:marRight w:val="0"/>
          <w:marTop w:val="0"/>
          <w:marBottom w:val="0"/>
          <w:divBdr>
            <w:top w:val="none" w:sz="0" w:space="0" w:color="auto"/>
            <w:left w:val="none" w:sz="0" w:space="0" w:color="auto"/>
            <w:bottom w:val="none" w:sz="0" w:space="0" w:color="auto"/>
            <w:right w:val="none" w:sz="0" w:space="0" w:color="auto"/>
          </w:divBdr>
          <w:divsChild>
            <w:div w:id="1069183846">
              <w:marLeft w:val="0"/>
              <w:marRight w:val="0"/>
              <w:marTop w:val="0"/>
              <w:marBottom w:val="0"/>
              <w:divBdr>
                <w:top w:val="none" w:sz="0" w:space="0" w:color="auto"/>
                <w:left w:val="none" w:sz="0" w:space="0" w:color="auto"/>
                <w:bottom w:val="none" w:sz="0" w:space="0" w:color="auto"/>
                <w:right w:val="none" w:sz="0" w:space="0" w:color="auto"/>
              </w:divBdr>
              <w:divsChild>
                <w:div w:id="1801650421">
                  <w:marLeft w:val="0"/>
                  <w:marRight w:val="0"/>
                  <w:marTop w:val="0"/>
                  <w:marBottom w:val="0"/>
                  <w:divBdr>
                    <w:top w:val="none" w:sz="0" w:space="0" w:color="auto"/>
                    <w:left w:val="none" w:sz="0" w:space="0" w:color="auto"/>
                    <w:bottom w:val="none" w:sz="0" w:space="0" w:color="auto"/>
                    <w:right w:val="none" w:sz="0" w:space="0" w:color="auto"/>
                  </w:divBdr>
                  <w:divsChild>
                    <w:div w:id="1911961276">
                      <w:marLeft w:val="0"/>
                      <w:marRight w:val="0"/>
                      <w:marTop w:val="0"/>
                      <w:marBottom w:val="0"/>
                      <w:divBdr>
                        <w:top w:val="none" w:sz="0" w:space="0" w:color="auto"/>
                        <w:left w:val="none" w:sz="0" w:space="0" w:color="auto"/>
                        <w:bottom w:val="none" w:sz="0" w:space="0" w:color="auto"/>
                        <w:right w:val="none" w:sz="0" w:space="0" w:color="auto"/>
                      </w:divBdr>
                      <w:divsChild>
                        <w:div w:id="19748335">
                          <w:marLeft w:val="0"/>
                          <w:marRight w:val="0"/>
                          <w:marTop w:val="0"/>
                          <w:marBottom w:val="0"/>
                          <w:divBdr>
                            <w:top w:val="none" w:sz="0" w:space="0" w:color="auto"/>
                            <w:left w:val="none" w:sz="0" w:space="0" w:color="auto"/>
                            <w:bottom w:val="none" w:sz="0" w:space="0" w:color="auto"/>
                            <w:right w:val="none" w:sz="0" w:space="0" w:color="auto"/>
                          </w:divBdr>
                        </w:div>
                        <w:div w:id="514418255">
                          <w:marLeft w:val="0"/>
                          <w:marRight w:val="0"/>
                          <w:marTop w:val="0"/>
                          <w:marBottom w:val="0"/>
                          <w:divBdr>
                            <w:top w:val="none" w:sz="0" w:space="0" w:color="auto"/>
                            <w:left w:val="none" w:sz="0" w:space="0" w:color="auto"/>
                            <w:bottom w:val="none" w:sz="0" w:space="0" w:color="auto"/>
                            <w:right w:val="none" w:sz="0" w:space="0" w:color="auto"/>
                          </w:divBdr>
                        </w:div>
                        <w:div w:id="1341665843">
                          <w:marLeft w:val="0"/>
                          <w:marRight w:val="0"/>
                          <w:marTop w:val="0"/>
                          <w:marBottom w:val="0"/>
                          <w:divBdr>
                            <w:top w:val="none" w:sz="0" w:space="0" w:color="auto"/>
                            <w:left w:val="none" w:sz="0" w:space="0" w:color="auto"/>
                            <w:bottom w:val="none" w:sz="0" w:space="0" w:color="auto"/>
                            <w:right w:val="none" w:sz="0" w:space="0" w:color="auto"/>
                          </w:divBdr>
                        </w:div>
                        <w:div w:id="1566912198">
                          <w:marLeft w:val="0"/>
                          <w:marRight w:val="0"/>
                          <w:marTop w:val="0"/>
                          <w:marBottom w:val="0"/>
                          <w:divBdr>
                            <w:top w:val="none" w:sz="0" w:space="0" w:color="auto"/>
                            <w:left w:val="none" w:sz="0" w:space="0" w:color="auto"/>
                            <w:bottom w:val="none" w:sz="0" w:space="0" w:color="auto"/>
                            <w:right w:val="none" w:sz="0" w:space="0" w:color="auto"/>
                          </w:divBdr>
                        </w:div>
                        <w:div w:id="205896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373034">
      <w:bodyDiv w:val="1"/>
      <w:marLeft w:val="0"/>
      <w:marRight w:val="0"/>
      <w:marTop w:val="0"/>
      <w:marBottom w:val="0"/>
      <w:divBdr>
        <w:top w:val="none" w:sz="0" w:space="0" w:color="auto"/>
        <w:left w:val="none" w:sz="0" w:space="0" w:color="auto"/>
        <w:bottom w:val="none" w:sz="0" w:space="0" w:color="auto"/>
        <w:right w:val="none" w:sz="0" w:space="0" w:color="auto"/>
      </w:divBdr>
    </w:div>
    <w:div w:id="1404598495">
      <w:bodyDiv w:val="1"/>
      <w:marLeft w:val="0"/>
      <w:marRight w:val="0"/>
      <w:marTop w:val="0"/>
      <w:marBottom w:val="0"/>
      <w:divBdr>
        <w:top w:val="none" w:sz="0" w:space="0" w:color="auto"/>
        <w:left w:val="none" w:sz="0" w:space="0" w:color="auto"/>
        <w:bottom w:val="none" w:sz="0" w:space="0" w:color="auto"/>
        <w:right w:val="none" w:sz="0" w:space="0" w:color="auto"/>
      </w:divBdr>
      <w:divsChild>
        <w:div w:id="1592734465">
          <w:marLeft w:val="0"/>
          <w:marRight w:val="0"/>
          <w:marTop w:val="0"/>
          <w:marBottom w:val="0"/>
          <w:divBdr>
            <w:top w:val="none" w:sz="0" w:space="0" w:color="auto"/>
            <w:left w:val="none" w:sz="0" w:space="0" w:color="auto"/>
            <w:bottom w:val="none" w:sz="0" w:space="0" w:color="auto"/>
            <w:right w:val="none" w:sz="0" w:space="0" w:color="auto"/>
          </w:divBdr>
          <w:divsChild>
            <w:div w:id="1745837302">
              <w:marLeft w:val="0"/>
              <w:marRight w:val="0"/>
              <w:marTop w:val="0"/>
              <w:marBottom w:val="0"/>
              <w:divBdr>
                <w:top w:val="none" w:sz="0" w:space="0" w:color="auto"/>
                <w:left w:val="none" w:sz="0" w:space="0" w:color="auto"/>
                <w:bottom w:val="none" w:sz="0" w:space="0" w:color="auto"/>
                <w:right w:val="none" w:sz="0" w:space="0" w:color="auto"/>
              </w:divBdr>
              <w:divsChild>
                <w:div w:id="501900237">
                  <w:marLeft w:val="0"/>
                  <w:marRight w:val="0"/>
                  <w:marTop w:val="0"/>
                  <w:marBottom w:val="0"/>
                  <w:divBdr>
                    <w:top w:val="none" w:sz="0" w:space="0" w:color="auto"/>
                    <w:left w:val="none" w:sz="0" w:space="0" w:color="auto"/>
                    <w:bottom w:val="none" w:sz="0" w:space="0" w:color="auto"/>
                    <w:right w:val="none" w:sz="0" w:space="0" w:color="auto"/>
                  </w:divBdr>
                  <w:divsChild>
                    <w:div w:id="1216895693">
                      <w:marLeft w:val="0"/>
                      <w:marRight w:val="0"/>
                      <w:marTop w:val="0"/>
                      <w:marBottom w:val="0"/>
                      <w:divBdr>
                        <w:top w:val="none" w:sz="0" w:space="0" w:color="auto"/>
                        <w:left w:val="none" w:sz="0" w:space="0" w:color="auto"/>
                        <w:bottom w:val="none" w:sz="0" w:space="0" w:color="auto"/>
                        <w:right w:val="none" w:sz="0" w:space="0" w:color="auto"/>
                      </w:divBdr>
                      <w:divsChild>
                        <w:div w:id="474028112">
                          <w:marLeft w:val="0"/>
                          <w:marRight w:val="0"/>
                          <w:marTop w:val="0"/>
                          <w:marBottom w:val="0"/>
                          <w:divBdr>
                            <w:top w:val="none" w:sz="0" w:space="0" w:color="auto"/>
                            <w:left w:val="none" w:sz="0" w:space="0" w:color="auto"/>
                            <w:bottom w:val="none" w:sz="0" w:space="0" w:color="auto"/>
                            <w:right w:val="none" w:sz="0" w:space="0" w:color="auto"/>
                          </w:divBdr>
                        </w:div>
                        <w:div w:id="1329599375">
                          <w:marLeft w:val="0"/>
                          <w:marRight w:val="0"/>
                          <w:marTop w:val="0"/>
                          <w:marBottom w:val="0"/>
                          <w:divBdr>
                            <w:top w:val="none" w:sz="0" w:space="0" w:color="auto"/>
                            <w:left w:val="none" w:sz="0" w:space="0" w:color="auto"/>
                            <w:bottom w:val="none" w:sz="0" w:space="0" w:color="auto"/>
                            <w:right w:val="none" w:sz="0" w:space="0" w:color="auto"/>
                          </w:divBdr>
                        </w:div>
                        <w:div w:id="1364745098">
                          <w:marLeft w:val="0"/>
                          <w:marRight w:val="0"/>
                          <w:marTop w:val="0"/>
                          <w:marBottom w:val="0"/>
                          <w:divBdr>
                            <w:top w:val="none" w:sz="0" w:space="0" w:color="auto"/>
                            <w:left w:val="none" w:sz="0" w:space="0" w:color="auto"/>
                            <w:bottom w:val="none" w:sz="0" w:space="0" w:color="auto"/>
                            <w:right w:val="none" w:sz="0" w:space="0" w:color="auto"/>
                          </w:divBdr>
                        </w:div>
                        <w:div w:id="15475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716904">
      <w:bodyDiv w:val="1"/>
      <w:marLeft w:val="0"/>
      <w:marRight w:val="0"/>
      <w:marTop w:val="0"/>
      <w:marBottom w:val="0"/>
      <w:divBdr>
        <w:top w:val="none" w:sz="0" w:space="0" w:color="auto"/>
        <w:left w:val="none" w:sz="0" w:space="0" w:color="auto"/>
        <w:bottom w:val="none" w:sz="0" w:space="0" w:color="auto"/>
        <w:right w:val="none" w:sz="0" w:space="0" w:color="auto"/>
      </w:divBdr>
      <w:divsChild>
        <w:div w:id="1317606650">
          <w:marLeft w:val="0"/>
          <w:marRight w:val="0"/>
          <w:marTop w:val="0"/>
          <w:marBottom w:val="0"/>
          <w:divBdr>
            <w:top w:val="none" w:sz="0" w:space="0" w:color="auto"/>
            <w:left w:val="none" w:sz="0" w:space="0" w:color="auto"/>
            <w:bottom w:val="none" w:sz="0" w:space="0" w:color="auto"/>
            <w:right w:val="none" w:sz="0" w:space="0" w:color="auto"/>
          </w:divBdr>
          <w:divsChild>
            <w:div w:id="1099718831">
              <w:marLeft w:val="0"/>
              <w:marRight w:val="0"/>
              <w:marTop w:val="0"/>
              <w:marBottom w:val="0"/>
              <w:divBdr>
                <w:top w:val="none" w:sz="0" w:space="0" w:color="auto"/>
                <w:left w:val="none" w:sz="0" w:space="0" w:color="auto"/>
                <w:bottom w:val="none" w:sz="0" w:space="0" w:color="auto"/>
                <w:right w:val="none" w:sz="0" w:space="0" w:color="auto"/>
              </w:divBdr>
              <w:divsChild>
                <w:div w:id="63335580">
                  <w:marLeft w:val="0"/>
                  <w:marRight w:val="0"/>
                  <w:marTop w:val="0"/>
                  <w:marBottom w:val="0"/>
                  <w:divBdr>
                    <w:top w:val="none" w:sz="0" w:space="0" w:color="auto"/>
                    <w:left w:val="none" w:sz="0" w:space="0" w:color="auto"/>
                    <w:bottom w:val="none" w:sz="0" w:space="0" w:color="auto"/>
                    <w:right w:val="none" w:sz="0" w:space="0" w:color="auto"/>
                  </w:divBdr>
                  <w:divsChild>
                    <w:div w:id="462816416">
                      <w:marLeft w:val="0"/>
                      <w:marRight w:val="0"/>
                      <w:marTop w:val="0"/>
                      <w:marBottom w:val="0"/>
                      <w:divBdr>
                        <w:top w:val="none" w:sz="0" w:space="0" w:color="auto"/>
                        <w:left w:val="none" w:sz="0" w:space="0" w:color="auto"/>
                        <w:bottom w:val="none" w:sz="0" w:space="0" w:color="auto"/>
                        <w:right w:val="none" w:sz="0" w:space="0" w:color="auto"/>
                      </w:divBdr>
                      <w:divsChild>
                        <w:div w:id="206224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104182">
      <w:bodyDiv w:val="1"/>
      <w:marLeft w:val="0"/>
      <w:marRight w:val="0"/>
      <w:marTop w:val="0"/>
      <w:marBottom w:val="0"/>
      <w:divBdr>
        <w:top w:val="none" w:sz="0" w:space="0" w:color="auto"/>
        <w:left w:val="none" w:sz="0" w:space="0" w:color="auto"/>
        <w:bottom w:val="none" w:sz="0" w:space="0" w:color="auto"/>
        <w:right w:val="none" w:sz="0" w:space="0" w:color="auto"/>
      </w:divBdr>
      <w:divsChild>
        <w:div w:id="1489637279">
          <w:marLeft w:val="0"/>
          <w:marRight w:val="0"/>
          <w:marTop w:val="0"/>
          <w:marBottom w:val="0"/>
          <w:divBdr>
            <w:top w:val="none" w:sz="0" w:space="0" w:color="auto"/>
            <w:left w:val="none" w:sz="0" w:space="0" w:color="auto"/>
            <w:bottom w:val="none" w:sz="0" w:space="0" w:color="auto"/>
            <w:right w:val="none" w:sz="0" w:space="0" w:color="auto"/>
          </w:divBdr>
          <w:divsChild>
            <w:div w:id="576520364">
              <w:marLeft w:val="0"/>
              <w:marRight w:val="0"/>
              <w:marTop w:val="0"/>
              <w:marBottom w:val="0"/>
              <w:divBdr>
                <w:top w:val="none" w:sz="0" w:space="0" w:color="auto"/>
                <w:left w:val="none" w:sz="0" w:space="0" w:color="auto"/>
                <w:bottom w:val="none" w:sz="0" w:space="0" w:color="auto"/>
                <w:right w:val="none" w:sz="0" w:space="0" w:color="auto"/>
              </w:divBdr>
              <w:divsChild>
                <w:div w:id="534268861">
                  <w:marLeft w:val="0"/>
                  <w:marRight w:val="0"/>
                  <w:marTop w:val="0"/>
                  <w:marBottom w:val="0"/>
                  <w:divBdr>
                    <w:top w:val="none" w:sz="0" w:space="0" w:color="auto"/>
                    <w:left w:val="none" w:sz="0" w:space="0" w:color="auto"/>
                    <w:bottom w:val="none" w:sz="0" w:space="0" w:color="auto"/>
                    <w:right w:val="none" w:sz="0" w:space="0" w:color="auto"/>
                  </w:divBdr>
                  <w:divsChild>
                    <w:div w:id="1036806612">
                      <w:marLeft w:val="0"/>
                      <w:marRight w:val="0"/>
                      <w:marTop w:val="0"/>
                      <w:marBottom w:val="0"/>
                      <w:divBdr>
                        <w:top w:val="none" w:sz="0" w:space="0" w:color="auto"/>
                        <w:left w:val="none" w:sz="0" w:space="0" w:color="auto"/>
                        <w:bottom w:val="none" w:sz="0" w:space="0" w:color="auto"/>
                        <w:right w:val="none" w:sz="0" w:space="0" w:color="auto"/>
                      </w:divBdr>
                      <w:divsChild>
                        <w:div w:id="315843549">
                          <w:marLeft w:val="0"/>
                          <w:marRight w:val="0"/>
                          <w:marTop w:val="0"/>
                          <w:marBottom w:val="0"/>
                          <w:divBdr>
                            <w:top w:val="none" w:sz="0" w:space="0" w:color="auto"/>
                            <w:left w:val="none" w:sz="0" w:space="0" w:color="auto"/>
                            <w:bottom w:val="none" w:sz="0" w:space="0" w:color="auto"/>
                            <w:right w:val="none" w:sz="0" w:space="0" w:color="auto"/>
                          </w:divBdr>
                          <w:divsChild>
                            <w:div w:id="1395087480">
                              <w:marLeft w:val="0"/>
                              <w:marRight w:val="0"/>
                              <w:marTop w:val="0"/>
                              <w:marBottom w:val="0"/>
                              <w:divBdr>
                                <w:top w:val="none" w:sz="0" w:space="0" w:color="auto"/>
                                <w:left w:val="none" w:sz="0" w:space="0" w:color="auto"/>
                                <w:bottom w:val="none" w:sz="0" w:space="0" w:color="auto"/>
                                <w:right w:val="none" w:sz="0" w:space="0" w:color="auto"/>
                              </w:divBdr>
                              <w:divsChild>
                                <w:div w:id="1872571851">
                                  <w:marLeft w:val="0"/>
                                  <w:marRight w:val="0"/>
                                  <w:marTop w:val="0"/>
                                  <w:marBottom w:val="0"/>
                                  <w:divBdr>
                                    <w:top w:val="none" w:sz="0" w:space="0" w:color="auto"/>
                                    <w:left w:val="none" w:sz="0" w:space="0" w:color="auto"/>
                                    <w:bottom w:val="none" w:sz="0" w:space="0" w:color="auto"/>
                                    <w:right w:val="none" w:sz="0" w:space="0" w:color="auto"/>
                                  </w:divBdr>
                                  <w:divsChild>
                                    <w:div w:id="160432968">
                                      <w:marLeft w:val="0"/>
                                      <w:marRight w:val="0"/>
                                      <w:marTop w:val="0"/>
                                      <w:marBottom w:val="0"/>
                                      <w:divBdr>
                                        <w:top w:val="none" w:sz="0" w:space="0" w:color="auto"/>
                                        <w:left w:val="none" w:sz="0" w:space="0" w:color="auto"/>
                                        <w:bottom w:val="none" w:sz="0" w:space="0" w:color="auto"/>
                                        <w:right w:val="none" w:sz="0" w:space="0" w:color="auto"/>
                                      </w:divBdr>
                                      <w:divsChild>
                                        <w:div w:id="384722791">
                                          <w:marLeft w:val="0"/>
                                          <w:marRight w:val="0"/>
                                          <w:marTop w:val="0"/>
                                          <w:marBottom w:val="0"/>
                                          <w:divBdr>
                                            <w:top w:val="none" w:sz="0" w:space="0" w:color="auto"/>
                                            <w:left w:val="none" w:sz="0" w:space="0" w:color="auto"/>
                                            <w:bottom w:val="none" w:sz="0" w:space="0" w:color="auto"/>
                                            <w:right w:val="none" w:sz="0" w:space="0" w:color="auto"/>
                                          </w:divBdr>
                                          <w:divsChild>
                                            <w:div w:id="1596593110">
                                              <w:marLeft w:val="0"/>
                                              <w:marRight w:val="0"/>
                                              <w:marTop w:val="0"/>
                                              <w:marBottom w:val="0"/>
                                              <w:divBdr>
                                                <w:top w:val="none" w:sz="0" w:space="0" w:color="auto"/>
                                                <w:left w:val="none" w:sz="0" w:space="0" w:color="auto"/>
                                                <w:bottom w:val="none" w:sz="0" w:space="0" w:color="auto"/>
                                                <w:right w:val="none" w:sz="0" w:space="0" w:color="auto"/>
                                              </w:divBdr>
                                              <w:divsChild>
                                                <w:div w:id="616565766">
                                                  <w:marLeft w:val="0"/>
                                                  <w:marRight w:val="0"/>
                                                  <w:marTop w:val="0"/>
                                                  <w:marBottom w:val="0"/>
                                                  <w:divBdr>
                                                    <w:top w:val="none" w:sz="0" w:space="0" w:color="auto"/>
                                                    <w:left w:val="none" w:sz="0" w:space="0" w:color="auto"/>
                                                    <w:bottom w:val="none" w:sz="0" w:space="0" w:color="auto"/>
                                                    <w:right w:val="none" w:sz="0" w:space="0" w:color="auto"/>
                                                  </w:divBdr>
                                                  <w:divsChild>
                                                    <w:div w:id="78253034">
                                                      <w:marLeft w:val="0"/>
                                                      <w:marRight w:val="0"/>
                                                      <w:marTop w:val="0"/>
                                                      <w:marBottom w:val="0"/>
                                                      <w:divBdr>
                                                        <w:top w:val="none" w:sz="0" w:space="0" w:color="auto"/>
                                                        <w:left w:val="none" w:sz="0" w:space="0" w:color="auto"/>
                                                        <w:bottom w:val="none" w:sz="0" w:space="0" w:color="auto"/>
                                                        <w:right w:val="none" w:sz="0" w:space="0" w:color="auto"/>
                                                      </w:divBdr>
                                                      <w:divsChild>
                                                        <w:div w:id="1302609751">
                                                          <w:marLeft w:val="0"/>
                                                          <w:marRight w:val="0"/>
                                                          <w:marTop w:val="0"/>
                                                          <w:marBottom w:val="0"/>
                                                          <w:divBdr>
                                                            <w:top w:val="none" w:sz="0" w:space="0" w:color="auto"/>
                                                            <w:left w:val="none" w:sz="0" w:space="0" w:color="auto"/>
                                                            <w:bottom w:val="none" w:sz="0" w:space="0" w:color="auto"/>
                                                            <w:right w:val="none" w:sz="0" w:space="0" w:color="auto"/>
                                                          </w:divBdr>
                                                          <w:divsChild>
                                                            <w:div w:id="1031417601">
                                                              <w:marLeft w:val="0"/>
                                                              <w:marRight w:val="0"/>
                                                              <w:marTop w:val="0"/>
                                                              <w:marBottom w:val="0"/>
                                                              <w:divBdr>
                                                                <w:top w:val="none" w:sz="0" w:space="0" w:color="auto"/>
                                                                <w:left w:val="none" w:sz="0" w:space="0" w:color="auto"/>
                                                                <w:bottom w:val="none" w:sz="0" w:space="0" w:color="auto"/>
                                                                <w:right w:val="none" w:sz="0" w:space="0" w:color="auto"/>
                                                              </w:divBdr>
                                                              <w:divsChild>
                                                                <w:div w:id="1733893671">
                                                                  <w:marLeft w:val="0"/>
                                                                  <w:marRight w:val="0"/>
                                                                  <w:marTop w:val="0"/>
                                                                  <w:marBottom w:val="0"/>
                                                                  <w:divBdr>
                                                                    <w:top w:val="none" w:sz="0" w:space="0" w:color="auto"/>
                                                                    <w:left w:val="none" w:sz="0" w:space="0" w:color="auto"/>
                                                                    <w:bottom w:val="none" w:sz="0" w:space="0" w:color="auto"/>
                                                                    <w:right w:val="none" w:sz="0" w:space="0" w:color="auto"/>
                                                                  </w:divBdr>
                                                                  <w:divsChild>
                                                                    <w:div w:id="792745756">
                                                                      <w:marLeft w:val="0"/>
                                                                      <w:marRight w:val="0"/>
                                                                      <w:marTop w:val="0"/>
                                                                      <w:marBottom w:val="0"/>
                                                                      <w:divBdr>
                                                                        <w:top w:val="none" w:sz="0" w:space="0" w:color="auto"/>
                                                                        <w:left w:val="none" w:sz="0" w:space="0" w:color="auto"/>
                                                                        <w:bottom w:val="none" w:sz="0" w:space="0" w:color="auto"/>
                                                                        <w:right w:val="none" w:sz="0" w:space="0" w:color="auto"/>
                                                                      </w:divBdr>
                                                                      <w:divsChild>
                                                                        <w:div w:id="143151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835888">
      <w:bodyDiv w:val="1"/>
      <w:marLeft w:val="0"/>
      <w:marRight w:val="0"/>
      <w:marTop w:val="0"/>
      <w:marBottom w:val="0"/>
      <w:divBdr>
        <w:top w:val="none" w:sz="0" w:space="0" w:color="auto"/>
        <w:left w:val="none" w:sz="0" w:space="0" w:color="auto"/>
        <w:bottom w:val="none" w:sz="0" w:space="0" w:color="auto"/>
        <w:right w:val="none" w:sz="0" w:space="0" w:color="auto"/>
      </w:divBdr>
      <w:divsChild>
        <w:div w:id="989745203">
          <w:marLeft w:val="0"/>
          <w:marRight w:val="0"/>
          <w:marTop w:val="0"/>
          <w:marBottom w:val="0"/>
          <w:divBdr>
            <w:top w:val="none" w:sz="0" w:space="0" w:color="auto"/>
            <w:left w:val="none" w:sz="0" w:space="0" w:color="auto"/>
            <w:bottom w:val="none" w:sz="0" w:space="0" w:color="auto"/>
            <w:right w:val="none" w:sz="0" w:space="0" w:color="auto"/>
          </w:divBdr>
          <w:divsChild>
            <w:div w:id="815073075">
              <w:marLeft w:val="0"/>
              <w:marRight w:val="0"/>
              <w:marTop w:val="0"/>
              <w:marBottom w:val="0"/>
              <w:divBdr>
                <w:top w:val="none" w:sz="0" w:space="0" w:color="auto"/>
                <w:left w:val="none" w:sz="0" w:space="0" w:color="auto"/>
                <w:bottom w:val="none" w:sz="0" w:space="0" w:color="auto"/>
                <w:right w:val="none" w:sz="0" w:space="0" w:color="auto"/>
              </w:divBdr>
              <w:divsChild>
                <w:div w:id="1242711650">
                  <w:marLeft w:val="0"/>
                  <w:marRight w:val="0"/>
                  <w:marTop w:val="0"/>
                  <w:marBottom w:val="0"/>
                  <w:divBdr>
                    <w:top w:val="none" w:sz="0" w:space="0" w:color="auto"/>
                    <w:left w:val="none" w:sz="0" w:space="0" w:color="auto"/>
                    <w:bottom w:val="none" w:sz="0" w:space="0" w:color="auto"/>
                    <w:right w:val="none" w:sz="0" w:space="0" w:color="auto"/>
                  </w:divBdr>
                  <w:divsChild>
                    <w:div w:id="1203515357">
                      <w:marLeft w:val="0"/>
                      <w:marRight w:val="0"/>
                      <w:marTop w:val="0"/>
                      <w:marBottom w:val="0"/>
                      <w:divBdr>
                        <w:top w:val="single" w:sz="2" w:space="1" w:color="C0C0C0"/>
                        <w:left w:val="single" w:sz="2" w:space="1" w:color="C0C0C0"/>
                        <w:bottom w:val="single" w:sz="2" w:space="1" w:color="C0C0C0"/>
                        <w:right w:val="single" w:sz="2" w:space="1" w:color="C0C0C0"/>
                      </w:divBdr>
                      <w:divsChild>
                        <w:div w:id="543063058">
                          <w:marLeft w:val="0"/>
                          <w:marRight w:val="0"/>
                          <w:marTop w:val="0"/>
                          <w:marBottom w:val="0"/>
                          <w:divBdr>
                            <w:top w:val="none" w:sz="0" w:space="0" w:color="auto"/>
                            <w:left w:val="none" w:sz="0" w:space="0" w:color="auto"/>
                            <w:bottom w:val="none" w:sz="0" w:space="0" w:color="auto"/>
                            <w:right w:val="none" w:sz="0" w:space="0" w:color="auto"/>
                          </w:divBdr>
                        </w:div>
                        <w:div w:id="948322020">
                          <w:marLeft w:val="0"/>
                          <w:marRight w:val="0"/>
                          <w:marTop w:val="0"/>
                          <w:marBottom w:val="0"/>
                          <w:divBdr>
                            <w:top w:val="none" w:sz="0" w:space="0" w:color="auto"/>
                            <w:left w:val="none" w:sz="0" w:space="0" w:color="auto"/>
                            <w:bottom w:val="none" w:sz="0" w:space="0" w:color="auto"/>
                            <w:right w:val="none" w:sz="0" w:space="0" w:color="auto"/>
                          </w:divBdr>
                        </w:div>
                        <w:div w:id="15638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275456">
      <w:bodyDiv w:val="1"/>
      <w:marLeft w:val="0"/>
      <w:marRight w:val="0"/>
      <w:marTop w:val="0"/>
      <w:marBottom w:val="0"/>
      <w:divBdr>
        <w:top w:val="none" w:sz="0" w:space="0" w:color="auto"/>
        <w:left w:val="none" w:sz="0" w:space="0" w:color="auto"/>
        <w:bottom w:val="none" w:sz="0" w:space="0" w:color="auto"/>
        <w:right w:val="none" w:sz="0" w:space="0" w:color="auto"/>
      </w:divBdr>
      <w:divsChild>
        <w:div w:id="2054495590">
          <w:marLeft w:val="0"/>
          <w:marRight w:val="0"/>
          <w:marTop w:val="0"/>
          <w:marBottom w:val="0"/>
          <w:divBdr>
            <w:top w:val="none" w:sz="0" w:space="0" w:color="auto"/>
            <w:left w:val="none" w:sz="0" w:space="0" w:color="auto"/>
            <w:bottom w:val="none" w:sz="0" w:space="0" w:color="auto"/>
            <w:right w:val="none" w:sz="0" w:space="0" w:color="auto"/>
          </w:divBdr>
          <w:divsChild>
            <w:div w:id="582837211">
              <w:marLeft w:val="0"/>
              <w:marRight w:val="0"/>
              <w:marTop w:val="0"/>
              <w:marBottom w:val="0"/>
              <w:divBdr>
                <w:top w:val="none" w:sz="0" w:space="0" w:color="auto"/>
                <w:left w:val="none" w:sz="0" w:space="0" w:color="auto"/>
                <w:bottom w:val="none" w:sz="0" w:space="0" w:color="auto"/>
                <w:right w:val="none" w:sz="0" w:space="0" w:color="auto"/>
              </w:divBdr>
              <w:divsChild>
                <w:div w:id="231157724">
                  <w:marLeft w:val="0"/>
                  <w:marRight w:val="0"/>
                  <w:marTop w:val="0"/>
                  <w:marBottom w:val="0"/>
                  <w:divBdr>
                    <w:top w:val="none" w:sz="0" w:space="0" w:color="auto"/>
                    <w:left w:val="none" w:sz="0" w:space="0" w:color="auto"/>
                    <w:bottom w:val="none" w:sz="0" w:space="0" w:color="auto"/>
                    <w:right w:val="none" w:sz="0" w:space="0" w:color="auto"/>
                  </w:divBdr>
                  <w:divsChild>
                    <w:div w:id="1379741076">
                      <w:marLeft w:val="0"/>
                      <w:marRight w:val="0"/>
                      <w:marTop w:val="0"/>
                      <w:marBottom w:val="0"/>
                      <w:divBdr>
                        <w:top w:val="none" w:sz="0" w:space="0" w:color="auto"/>
                        <w:left w:val="none" w:sz="0" w:space="0" w:color="auto"/>
                        <w:bottom w:val="none" w:sz="0" w:space="0" w:color="auto"/>
                        <w:right w:val="none" w:sz="0" w:space="0" w:color="auto"/>
                      </w:divBdr>
                      <w:divsChild>
                        <w:div w:id="127826569">
                          <w:marLeft w:val="0"/>
                          <w:marRight w:val="0"/>
                          <w:marTop w:val="0"/>
                          <w:marBottom w:val="0"/>
                          <w:divBdr>
                            <w:top w:val="none" w:sz="0" w:space="0" w:color="auto"/>
                            <w:left w:val="none" w:sz="0" w:space="0" w:color="auto"/>
                            <w:bottom w:val="none" w:sz="0" w:space="0" w:color="auto"/>
                            <w:right w:val="none" w:sz="0" w:space="0" w:color="auto"/>
                          </w:divBdr>
                        </w:div>
                        <w:div w:id="229704701">
                          <w:marLeft w:val="0"/>
                          <w:marRight w:val="0"/>
                          <w:marTop w:val="0"/>
                          <w:marBottom w:val="0"/>
                          <w:divBdr>
                            <w:top w:val="none" w:sz="0" w:space="0" w:color="auto"/>
                            <w:left w:val="none" w:sz="0" w:space="0" w:color="auto"/>
                            <w:bottom w:val="none" w:sz="0" w:space="0" w:color="auto"/>
                            <w:right w:val="none" w:sz="0" w:space="0" w:color="auto"/>
                          </w:divBdr>
                        </w:div>
                        <w:div w:id="351686383">
                          <w:marLeft w:val="0"/>
                          <w:marRight w:val="0"/>
                          <w:marTop w:val="0"/>
                          <w:marBottom w:val="0"/>
                          <w:divBdr>
                            <w:top w:val="none" w:sz="0" w:space="0" w:color="auto"/>
                            <w:left w:val="none" w:sz="0" w:space="0" w:color="auto"/>
                            <w:bottom w:val="none" w:sz="0" w:space="0" w:color="auto"/>
                            <w:right w:val="none" w:sz="0" w:space="0" w:color="auto"/>
                          </w:divBdr>
                        </w:div>
                        <w:div w:id="936838275">
                          <w:marLeft w:val="0"/>
                          <w:marRight w:val="0"/>
                          <w:marTop w:val="0"/>
                          <w:marBottom w:val="0"/>
                          <w:divBdr>
                            <w:top w:val="none" w:sz="0" w:space="0" w:color="auto"/>
                            <w:left w:val="none" w:sz="0" w:space="0" w:color="auto"/>
                            <w:bottom w:val="none" w:sz="0" w:space="0" w:color="auto"/>
                            <w:right w:val="none" w:sz="0" w:space="0" w:color="auto"/>
                          </w:divBdr>
                        </w:div>
                        <w:div w:id="1086148992">
                          <w:marLeft w:val="0"/>
                          <w:marRight w:val="0"/>
                          <w:marTop w:val="0"/>
                          <w:marBottom w:val="0"/>
                          <w:divBdr>
                            <w:top w:val="none" w:sz="0" w:space="0" w:color="auto"/>
                            <w:left w:val="none" w:sz="0" w:space="0" w:color="auto"/>
                            <w:bottom w:val="none" w:sz="0" w:space="0" w:color="auto"/>
                            <w:right w:val="none" w:sz="0" w:space="0" w:color="auto"/>
                          </w:divBdr>
                        </w:div>
                        <w:div w:id="113135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461670">
      <w:bodyDiv w:val="1"/>
      <w:marLeft w:val="0"/>
      <w:marRight w:val="0"/>
      <w:marTop w:val="0"/>
      <w:marBottom w:val="0"/>
      <w:divBdr>
        <w:top w:val="none" w:sz="0" w:space="0" w:color="auto"/>
        <w:left w:val="none" w:sz="0" w:space="0" w:color="auto"/>
        <w:bottom w:val="none" w:sz="0" w:space="0" w:color="auto"/>
        <w:right w:val="none" w:sz="0" w:space="0" w:color="auto"/>
      </w:divBdr>
      <w:divsChild>
        <w:div w:id="139924780">
          <w:marLeft w:val="0"/>
          <w:marRight w:val="0"/>
          <w:marTop w:val="0"/>
          <w:marBottom w:val="0"/>
          <w:divBdr>
            <w:top w:val="none" w:sz="0" w:space="0" w:color="auto"/>
            <w:left w:val="none" w:sz="0" w:space="0" w:color="auto"/>
            <w:bottom w:val="none" w:sz="0" w:space="0" w:color="auto"/>
            <w:right w:val="none" w:sz="0" w:space="0" w:color="auto"/>
          </w:divBdr>
          <w:divsChild>
            <w:div w:id="842626733">
              <w:marLeft w:val="0"/>
              <w:marRight w:val="0"/>
              <w:marTop w:val="0"/>
              <w:marBottom w:val="0"/>
              <w:divBdr>
                <w:top w:val="single" w:sz="18" w:space="0" w:color="8097B2"/>
                <w:left w:val="single" w:sz="18" w:space="0" w:color="8097B2"/>
                <w:bottom w:val="single" w:sz="18" w:space="8" w:color="8097B2"/>
                <w:right w:val="single" w:sz="18" w:space="0" w:color="8097B2"/>
              </w:divBdr>
              <w:divsChild>
                <w:div w:id="1093162652">
                  <w:marLeft w:val="0"/>
                  <w:marRight w:val="0"/>
                  <w:marTop w:val="67"/>
                  <w:marBottom w:val="0"/>
                  <w:divBdr>
                    <w:top w:val="none" w:sz="0" w:space="0" w:color="auto"/>
                    <w:left w:val="single" w:sz="2" w:space="5" w:color="D7DFE9"/>
                    <w:bottom w:val="none" w:sz="0" w:space="0" w:color="auto"/>
                    <w:right w:val="none" w:sz="0" w:space="0" w:color="auto"/>
                  </w:divBdr>
                </w:div>
              </w:divsChild>
            </w:div>
          </w:divsChild>
        </w:div>
      </w:divsChild>
    </w:div>
    <w:div w:id="1413893167">
      <w:bodyDiv w:val="1"/>
      <w:marLeft w:val="0"/>
      <w:marRight w:val="0"/>
      <w:marTop w:val="0"/>
      <w:marBottom w:val="0"/>
      <w:divBdr>
        <w:top w:val="none" w:sz="0" w:space="0" w:color="auto"/>
        <w:left w:val="none" w:sz="0" w:space="0" w:color="auto"/>
        <w:bottom w:val="none" w:sz="0" w:space="0" w:color="auto"/>
        <w:right w:val="none" w:sz="0" w:space="0" w:color="auto"/>
      </w:divBdr>
    </w:div>
    <w:div w:id="1413896354">
      <w:bodyDiv w:val="1"/>
      <w:marLeft w:val="0"/>
      <w:marRight w:val="0"/>
      <w:marTop w:val="0"/>
      <w:marBottom w:val="0"/>
      <w:divBdr>
        <w:top w:val="none" w:sz="0" w:space="0" w:color="auto"/>
        <w:left w:val="none" w:sz="0" w:space="0" w:color="auto"/>
        <w:bottom w:val="none" w:sz="0" w:space="0" w:color="auto"/>
        <w:right w:val="none" w:sz="0" w:space="0" w:color="auto"/>
      </w:divBdr>
    </w:div>
    <w:div w:id="1416392929">
      <w:bodyDiv w:val="1"/>
      <w:marLeft w:val="0"/>
      <w:marRight w:val="0"/>
      <w:marTop w:val="0"/>
      <w:marBottom w:val="0"/>
      <w:divBdr>
        <w:top w:val="none" w:sz="0" w:space="0" w:color="auto"/>
        <w:left w:val="none" w:sz="0" w:space="0" w:color="auto"/>
        <w:bottom w:val="none" w:sz="0" w:space="0" w:color="auto"/>
        <w:right w:val="none" w:sz="0" w:space="0" w:color="auto"/>
      </w:divBdr>
    </w:div>
    <w:div w:id="1417479791">
      <w:bodyDiv w:val="1"/>
      <w:marLeft w:val="0"/>
      <w:marRight w:val="0"/>
      <w:marTop w:val="0"/>
      <w:marBottom w:val="0"/>
      <w:divBdr>
        <w:top w:val="none" w:sz="0" w:space="0" w:color="auto"/>
        <w:left w:val="none" w:sz="0" w:space="0" w:color="auto"/>
        <w:bottom w:val="none" w:sz="0" w:space="0" w:color="auto"/>
        <w:right w:val="none" w:sz="0" w:space="0" w:color="auto"/>
      </w:divBdr>
    </w:div>
    <w:div w:id="1420328192">
      <w:bodyDiv w:val="1"/>
      <w:marLeft w:val="0"/>
      <w:marRight w:val="0"/>
      <w:marTop w:val="0"/>
      <w:marBottom w:val="0"/>
      <w:divBdr>
        <w:top w:val="none" w:sz="0" w:space="0" w:color="auto"/>
        <w:left w:val="none" w:sz="0" w:space="0" w:color="auto"/>
        <w:bottom w:val="none" w:sz="0" w:space="0" w:color="auto"/>
        <w:right w:val="none" w:sz="0" w:space="0" w:color="auto"/>
      </w:divBdr>
      <w:divsChild>
        <w:div w:id="16389020">
          <w:marLeft w:val="0"/>
          <w:marRight w:val="0"/>
          <w:marTop w:val="0"/>
          <w:marBottom w:val="0"/>
          <w:divBdr>
            <w:top w:val="none" w:sz="0" w:space="0" w:color="auto"/>
            <w:left w:val="none" w:sz="0" w:space="0" w:color="auto"/>
            <w:bottom w:val="none" w:sz="0" w:space="0" w:color="auto"/>
            <w:right w:val="none" w:sz="0" w:space="0" w:color="auto"/>
          </w:divBdr>
        </w:div>
        <w:div w:id="18246121">
          <w:marLeft w:val="0"/>
          <w:marRight w:val="0"/>
          <w:marTop w:val="0"/>
          <w:marBottom w:val="0"/>
          <w:divBdr>
            <w:top w:val="none" w:sz="0" w:space="0" w:color="auto"/>
            <w:left w:val="none" w:sz="0" w:space="0" w:color="auto"/>
            <w:bottom w:val="none" w:sz="0" w:space="0" w:color="auto"/>
            <w:right w:val="none" w:sz="0" w:space="0" w:color="auto"/>
          </w:divBdr>
        </w:div>
        <w:div w:id="39061821">
          <w:marLeft w:val="0"/>
          <w:marRight w:val="0"/>
          <w:marTop w:val="0"/>
          <w:marBottom w:val="0"/>
          <w:divBdr>
            <w:top w:val="none" w:sz="0" w:space="0" w:color="auto"/>
            <w:left w:val="none" w:sz="0" w:space="0" w:color="auto"/>
            <w:bottom w:val="none" w:sz="0" w:space="0" w:color="auto"/>
            <w:right w:val="none" w:sz="0" w:space="0" w:color="auto"/>
          </w:divBdr>
        </w:div>
        <w:div w:id="65492693">
          <w:marLeft w:val="0"/>
          <w:marRight w:val="0"/>
          <w:marTop w:val="0"/>
          <w:marBottom w:val="0"/>
          <w:divBdr>
            <w:top w:val="none" w:sz="0" w:space="0" w:color="auto"/>
            <w:left w:val="none" w:sz="0" w:space="0" w:color="auto"/>
            <w:bottom w:val="none" w:sz="0" w:space="0" w:color="auto"/>
            <w:right w:val="none" w:sz="0" w:space="0" w:color="auto"/>
          </w:divBdr>
        </w:div>
        <w:div w:id="67844590">
          <w:marLeft w:val="0"/>
          <w:marRight w:val="0"/>
          <w:marTop w:val="0"/>
          <w:marBottom w:val="0"/>
          <w:divBdr>
            <w:top w:val="none" w:sz="0" w:space="0" w:color="auto"/>
            <w:left w:val="none" w:sz="0" w:space="0" w:color="auto"/>
            <w:bottom w:val="none" w:sz="0" w:space="0" w:color="auto"/>
            <w:right w:val="none" w:sz="0" w:space="0" w:color="auto"/>
          </w:divBdr>
        </w:div>
        <w:div w:id="101268799">
          <w:marLeft w:val="0"/>
          <w:marRight w:val="0"/>
          <w:marTop w:val="0"/>
          <w:marBottom w:val="0"/>
          <w:divBdr>
            <w:top w:val="none" w:sz="0" w:space="0" w:color="auto"/>
            <w:left w:val="none" w:sz="0" w:space="0" w:color="auto"/>
            <w:bottom w:val="none" w:sz="0" w:space="0" w:color="auto"/>
            <w:right w:val="none" w:sz="0" w:space="0" w:color="auto"/>
          </w:divBdr>
        </w:div>
        <w:div w:id="113450101">
          <w:marLeft w:val="0"/>
          <w:marRight w:val="0"/>
          <w:marTop w:val="0"/>
          <w:marBottom w:val="0"/>
          <w:divBdr>
            <w:top w:val="none" w:sz="0" w:space="0" w:color="auto"/>
            <w:left w:val="none" w:sz="0" w:space="0" w:color="auto"/>
            <w:bottom w:val="none" w:sz="0" w:space="0" w:color="auto"/>
            <w:right w:val="none" w:sz="0" w:space="0" w:color="auto"/>
          </w:divBdr>
        </w:div>
        <w:div w:id="163012062">
          <w:marLeft w:val="0"/>
          <w:marRight w:val="0"/>
          <w:marTop w:val="0"/>
          <w:marBottom w:val="0"/>
          <w:divBdr>
            <w:top w:val="none" w:sz="0" w:space="0" w:color="auto"/>
            <w:left w:val="none" w:sz="0" w:space="0" w:color="auto"/>
            <w:bottom w:val="none" w:sz="0" w:space="0" w:color="auto"/>
            <w:right w:val="none" w:sz="0" w:space="0" w:color="auto"/>
          </w:divBdr>
        </w:div>
        <w:div w:id="177087041">
          <w:marLeft w:val="0"/>
          <w:marRight w:val="0"/>
          <w:marTop w:val="0"/>
          <w:marBottom w:val="0"/>
          <w:divBdr>
            <w:top w:val="none" w:sz="0" w:space="0" w:color="auto"/>
            <w:left w:val="none" w:sz="0" w:space="0" w:color="auto"/>
            <w:bottom w:val="none" w:sz="0" w:space="0" w:color="auto"/>
            <w:right w:val="none" w:sz="0" w:space="0" w:color="auto"/>
          </w:divBdr>
        </w:div>
        <w:div w:id="208952776">
          <w:marLeft w:val="0"/>
          <w:marRight w:val="0"/>
          <w:marTop w:val="0"/>
          <w:marBottom w:val="0"/>
          <w:divBdr>
            <w:top w:val="none" w:sz="0" w:space="0" w:color="auto"/>
            <w:left w:val="none" w:sz="0" w:space="0" w:color="auto"/>
            <w:bottom w:val="none" w:sz="0" w:space="0" w:color="auto"/>
            <w:right w:val="none" w:sz="0" w:space="0" w:color="auto"/>
          </w:divBdr>
        </w:div>
        <w:div w:id="251355346">
          <w:marLeft w:val="0"/>
          <w:marRight w:val="0"/>
          <w:marTop w:val="0"/>
          <w:marBottom w:val="0"/>
          <w:divBdr>
            <w:top w:val="none" w:sz="0" w:space="0" w:color="auto"/>
            <w:left w:val="none" w:sz="0" w:space="0" w:color="auto"/>
            <w:bottom w:val="none" w:sz="0" w:space="0" w:color="auto"/>
            <w:right w:val="none" w:sz="0" w:space="0" w:color="auto"/>
          </w:divBdr>
        </w:div>
        <w:div w:id="255403859">
          <w:marLeft w:val="0"/>
          <w:marRight w:val="0"/>
          <w:marTop w:val="0"/>
          <w:marBottom w:val="0"/>
          <w:divBdr>
            <w:top w:val="none" w:sz="0" w:space="0" w:color="auto"/>
            <w:left w:val="none" w:sz="0" w:space="0" w:color="auto"/>
            <w:bottom w:val="none" w:sz="0" w:space="0" w:color="auto"/>
            <w:right w:val="none" w:sz="0" w:space="0" w:color="auto"/>
          </w:divBdr>
        </w:div>
        <w:div w:id="259683798">
          <w:marLeft w:val="0"/>
          <w:marRight w:val="0"/>
          <w:marTop w:val="0"/>
          <w:marBottom w:val="0"/>
          <w:divBdr>
            <w:top w:val="none" w:sz="0" w:space="0" w:color="auto"/>
            <w:left w:val="none" w:sz="0" w:space="0" w:color="auto"/>
            <w:bottom w:val="none" w:sz="0" w:space="0" w:color="auto"/>
            <w:right w:val="none" w:sz="0" w:space="0" w:color="auto"/>
          </w:divBdr>
        </w:div>
        <w:div w:id="263878102">
          <w:marLeft w:val="0"/>
          <w:marRight w:val="0"/>
          <w:marTop w:val="0"/>
          <w:marBottom w:val="0"/>
          <w:divBdr>
            <w:top w:val="none" w:sz="0" w:space="0" w:color="auto"/>
            <w:left w:val="none" w:sz="0" w:space="0" w:color="auto"/>
            <w:bottom w:val="none" w:sz="0" w:space="0" w:color="auto"/>
            <w:right w:val="none" w:sz="0" w:space="0" w:color="auto"/>
          </w:divBdr>
        </w:div>
        <w:div w:id="361783215">
          <w:marLeft w:val="0"/>
          <w:marRight w:val="0"/>
          <w:marTop w:val="0"/>
          <w:marBottom w:val="0"/>
          <w:divBdr>
            <w:top w:val="none" w:sz="0" w:space="0" w:color="auto"/>
            <w:left w:val="none" w:sz="0" w:space="0" w:color="auto"/>
            <w:bottom w:val="none" w:sz="0" w:space="0" w:color="auto"/>
            <w:right w:val="none" w:sz="0" w:space="0" w:color="auto"/>
          </w:divBdr>
        </w:div>
        <w:div w:id="365177386">
          <w:marLeft w:val="0"/>
          <w:marRight w:val="0"/>
          <w:marTop w:val="0"/>
          <w:marBottom w:val="0"/>
          <w:divBdr>
            <w:top w:val="none" w:sz="0" w:space="0" w:color="auto"/>
            <w:left w:val="none" w:sz="0" w:space="0" w:color="auto"/>
            <w:bottom w:val="none" w:sz="0" w:space="0" w:color="auto"/>
            <w:right w:val="none" w:sz="0" w:space="0" w:color="auto"/>
          </w:divBdr>
        </w:div>
        <w:div w:id="381099761">
          <w:marLeft w:val="0"/>
          <w:marRight w:val="0"/>
          <w:marTop w:val="0"/>
          <w:marBottom w:val="0"/>
          <w:divBdr>
            <w:top w:val="none" w:sz="0" w:space="0" w:color="auto"/>
            <w:left w:val="none" w:sz="0" w:space="0" w:color="auto"/>
            <w:bottom w:val="none" w:sz="0" w:space="0" w:color="auto"/>
            <w:right w:val="none" w:sz="0" w:space="0" w:color="auto"/>
          </w:divBdr>
        </w:div>
        <w:div w:id="390424065">
          <w:marLeft w:val="0"/>
          <w:marRight w:val="0"/>
          <w:marTop w:val="0"/>
          <w:marBottom w:val="0"/>
          <w:divBdr>
            <w:top w:val="none" w:sz="0" w:space="0" w:color="auto"/>
            <w:left w:val="none" w:sz="0" w:space="0" w:color="auto"/>
            <w:bottom w:val="none" w:sz="0" w:space="0" w:color="auto"/>
            <w:right w:val="none" w:sz="0" w:space="0" w:color="auto"/>
          </w:divBdr>
        </w:div>
        <w:div w:id="410011333">
          <w:marLeft w:val="0"/>
          <w:marRight w:val="0"/>
          <w:marTop w:val="0"/>
          <w:marBottom w:val="0"/>
          <w:divBdr>
            <w:top w:val="none" w:sz="0" w:space="0" w:color="auto"/>
            <w:left w:val="none" w:sz="0" w:space="0" w:color="auto"/>
            <w:bottom w:val="none" w:sz="0" w:space="0" w:color="auto"/>
            <w:right w:val="none" w:sz="0" w:space="0" w:color="auto"/>
          </w:divBdr>
        </w:div>
        <w:div w:id="419103440">
          <w:marLeft w:val="0"/>
          <w:marRight w:val="0"/>
          <w:marTop w:val="0"/>
          <w:marBottom w:val="0"/>
          <w:divBdr>
            <w:top w:val="none" w:sz="0" w:space="0" w:color="auto"/>
            <w:left w:val="none" w:sz="0" w:space="0" w:color="auto"/>
            <w:bottom w:val="none" w:sz="0" w:space="0" w:color="auto"/>
            <w:right w:val="none" w:sz="0" w:space="0" w:color="auto"/>
          </w:divBdr>
        </w:div>
        <w:div w:id="485167582">
          <w:marLeft w:val="0"/>
          <w:marRight w:val="0"/>
          <w:marTop w:val="0"/>
          <w:marBottom w:val="0"/>
          <w:divBdr>
            <w:top w:val="none" w:sz="0" w:space="0" w:color="auto"/>
            <w:left w:val="none" w:sz="0" w:space="0" w:color="auto"/>
            <w:bottom w:val="none" w:sz="0" w:space="0" w:color="auto"/>
            <w:right w:val="none" w:sz="0" w:space="0" w:color="auto"/>
          </w:divBdr>
        </w:div>
        <w:div w:id="494076208">
          <w:marLeft w:val="0"/>
          <w:marRight w:val="0"/>
          <w:marTop w:val="0"/>
          <w:marBottom w:val="0"/>
          <w:divBdr>
            <w:top w:val="none" w:sz="0" w:space="0" w:color="auto"/>
            <w:left w:val="none" w:sz="0" w:space="0" w:color="auto"/>
            <w:bottom w:val="none" w:sz="0" w:space="0" w:color="auto"/>
            <w:right w:val="none" w:sz="0" w:space="0" w:color="auto"/>
          </w:divBdr>
        </w:div>
        <w:div w:id="558708242">
          <w:marLeft w:val="0"/>
          <w:marRight w:val="0"/>
          <w:marTop w:val="0"/>
          <w:marBottom w:val="0"/>
          <w:divBdr>
            <w:top w:val="none" w:sz="0" w:space="0" w:color="auto"/>
            <w:left w:val="none" w:sz="0" w:space="0" w:color="auto"/>
            <w:bottom w:val="none" w:sz="0" w:space="0" w:color="auto"/>
            <w:right w:val="none" w:sz="0" w:space="0" w:color="auto"/>
          </w:divBdr>
        </w:div>
        <w:div w:id="564726470">
          <w:marLeft w:val="0"/>
          <w:marRight w:val="0"/>
          <w:marTop w:val="0"/>
          <w:marBottom w:val="0"/>
          <w:divBdr>
            <w:top w:val="none" w:sz="0" w:space="0" w:color="auto"/>
            <w:left w:val="none" w:sz="0" w:space="0" w:color="auto"/>
            <w:bottom w:val="none" w:sz="0" w:space="0" w:color="auto"/>
            <w:right w:val="none" w:sz="0" w:space="0" w:color="auto"/>
          </w:divBdr>
        </w:div>
        <w:div w:id="599527909">
          <w:marLeft w:val="0"/>
          <w:marRight w:val="0"/>
          <w:marTop w:val="0"/>
          <w:marBottom w:val="0"/>
          <w:divBdr>
            <w:top w:val="none" w:sz="0" w:space="0" w:color="auto"/>
            <w:left w:val="none" w:sz="0" w:space="0" w:color="auto"/>
            <w:bottom w:val="none" w:sz="0" w:space="0" w:color="auto"/>
            <w:right w:val="none" w:sz="0" w:space="0" w:color="auto"/>
          </w:divBdr>
        </w:div>
        <w:div w:id="613248799">
          <w:marLeft w:val="0"/>
          <w:marRight w:val="0"/>
          <w:marTop w:val="0"/>
          <w:marBottom w:val="0"/>
          <w:divBdr>
            <w:top w:val="none" w:sz="0" w:space="0" w:color="auto"/>
            <w:left w:val="none" w:sz="0" w:space="0" w:color="auto"/>
            <w:bottom w:val="none" w:sz="0" w:space="0" w:color="auto"/>
            <w:right w:val="none" w:sz="0" w:space="0" w:color="auto"/>
          </w:divBdr>
        </w:div>
        <w:div w:id="620457187">
          <w:marLeft w:val="0"/>
          <w:marRight w:val="0"/>
          <w:marTop w:val="0"/>
          <w:marBottom w:val="0"/>
          <w:divBdr>
            <w:top w:val="none" w:sz="0" w:space="0" w:color="auto"/>
            <w:left w:val="none" w:sz="0" w:space="0" w:color="auto"/>
            <w:bottom w:val="none" w:sz="0" w:space="0" w:color="auto"/>
            <w:right w:val="none" w:sz="0" w:space="0" w:color="auto"/>
          </w:divBdr>
        </w:div>
        <w:div w:id="627200160">
          <w:marLeft w:val="0"/>
          <w:marRight w:val="0"/>
          <w:marTop w:val="0"/>
          <w:marBottom w:val="0"/>
          <w:divBdr>
            <w:top w:val="none" w:sz="0" w:space="0" w:color="auto"/>
            <w:left w:val="none" w:sz="0" w:space="0" w:color="auto"/>
            <w:bottom w:val="none" w:sz="0" w:space="0" w:color="auto"/>
            <w:right w:val="none" w:sz="0" w:space="0" w:color="auto"/>
          </w:divBdr>
        </w:div>
        <w:div w:id="658461647">
          <w:marLeft w:val="0"/>
          <w:marRight w:val="0"/>
          <w:marTop w:val="0"/>
          <w:marBottom w:val="0"/>
          <w:divBdr>
            <w:top w:val="none" w:sz="0" w:space="0" w:color="auto"/>
            <w:left w:val="none" w:sz="0" w:space="0" w:color="auto"/>
            <w:bottom w:val="none" w:sz="0" w:space="0" w:color="auto"/>
            <w:right w:val="none" w:sz="0" w:space="0" w:color="auto"/>
          </w:divBdr>
        </w:div>
        <w:div w:id="691957360">
          <w:marLeft w:val="0"/>
          <w:marRight w:val="0"/>
          <w:marTop w:val="0"/>
          <w:marBottom w:val="0"/>
          <w:divBdr>
            <w:top w:val="none" w:sz="0" w:space="0" w:color="auto"/>
            <w:left w:val="none" w:sz="0" w:space="0" w:color="auto"/>
            <w:bottom w:val="none" w:sz="0" w:space="0" w:color="auto"/>
            <w:right w:val="none" w:sz="0" w:space="0" w:color="auto"/>
          </w:divBdr>
        </w:div>
        <w:div w:id="699278012">
          <w:marLeft w:val="0"/>
          <w:marRight w:val="0"/>
          <w:marTop w:val="0"/>
          <w:marBottom w:val="0"/>
          <w:divBdr>
            <w:top w:val="none" w:sz="0" w:space="0" w:color="auto"/>
            <w:left w:val="none" w:sz="0" w:space="0" w:color="auto"/>
            <w:bottom w:val="none" w:sz="0" w:space="0" w:color="auto"/>
            <w:right w:val="none" w:sz="0" w:space="0" w:color="auto"/>
          </w:divBdr>
        </w:div>
        <w:div w:id="699278571">
          <w:marLeft w:val="0"/>
          <w:marRight w:val="0"/>
          <w:marTop w:val="0"/>
          <w:marBottom w:val="0"/>
          <w:divBdr>
            <w:top w:val="none" w:sz="0" w:space="0" w:color="auto"/>
            <w:left w:val="none" w:sz="0" w:space="0" w:color="auto"/>
            <w:bottom w:val="none" w:sz="0" w:space="0" w:color="auto"/>
            <w:right w:val="none" w:sz="0" w:space="0" w:color="auto"/>
          </w:divBdr>
        </w:div>
        <w:div w:id="701780896">
          <w:marLeft w:val="0"/>
          <w:marRight w:val="0"/>
          <w:marTop w:val="0"/>
          <w:marBottom w:val="0"/>
          <w:divBdr>
            <w:top w:val="none" w:sz="0" w:space="0" w:color="auto"/>
            <w:left w:val="none" w:sz="0" w:space="0" w:color="auto"/>
            <w:bottom w:val="none" w:sz="0" w:space="0" w:color="auto"/>
            <w:right w:val="none" w:sz="0" w:space="0" w:color="auto"/>
          </w:divBdr>
        </w:div>
        <w:div w:id="715663088">
          <w:marLeft w:val="0"/>
          <w:marRight w:val="0"/>
          <w:marTop w:val="0"/>
          <w:marBottom w:val="0"/>
          <w:divBdr>
            <w:top w:val="none" w:sz="0" w:space="0" w:color="auto"/>
            <w:left w:val="none" w:sz="0" w:space="0" w:color="auto"/>
            <w:bottom w:val="none" w:sz="0" w:space="0" w:color="auto"/>
            <w:right w:val="none" w:sz="0" w:space="0" w:color="auto"/>
          </w:divBdr>
        </w:div>
        <w:div w:id="735589065">
          <w:marLeft w:val="0"/>
          <w:marRight w:val="0"/>
          <w:marTop w:val="0"/>
          <w:marBottom w:val="0"/>
          <w:divBdr>
            <w:top w:val="none" w:sz="0" w:space="0" w:color="auto"/>
            <w:left w:val="none" w:sz="0" w:space="0" w:color="auto"/>
            <w:bottom w:val="none" w:sz="0" w:space="0" w:color="auto"/>
            <w:right w:val="none" w:sz="0" w:space="0" w:color="auto"/>
          </w:divBdr>
        </w:div>
        <w:div w:id="737173945">
          <w:marLeft w:val="0"/>
          <w:marRight w:val="0"/>
          <w:marTop w:val="0"/>
          <w:marBottom w:val="0"/>
          <w:divBdr>
            <w:top w:val="none" w:sz="0" w:space="0" w:color="auto"/>
            <w:left w:val="none" w:sz="0" w:space="0" w:color="auto"/>
            <w:bottom w:val="none" w:sz="0" w:space="0" w:color="auto"/>
            <w:right w:val="none" w:sz="0" w:space="0" w:color="auto"/>
          </w:divBdr>
        </w:div>
        <w:div w:id="738286733">
          <w:marLeft w:val="0"/>
          <w:marRight w:val="0"/>
          <w:marTop w:val="0"/>
          <w:marBottom w:val="0"/>
          <w:divBdr>
            <w:top w:val="none" w:sz="0" w:space="0" w:color="auto"/>
            <w:left w:val="none" w:sz="0" w:space="0" w:color="auto"/>
            <w:bottom w:val="none" w:sz="0" w:space="0" w:color="auto"/>
            <w:right w:val="none" w:sz="0" w:space="0" w:color="auto"/>
          </w:divBdr>
        </w:div>
        <w:div w:id="758596368">
          <w:marLeft w:val="0"/>
          <w:marRight w:val="0"/>
          <w:marTop w:val="0"/>
          <w:marBottom w:val="0"/>
          <w:divBdr>
            <w:top w:val="none" w:sz="0" w:space="0" w:color="auto"/>
            <w:left w:val="none" w:sz="0" w:space="0" w:color="auto"/>
            <w:bottom w:val="none" w:sz="0" w:space="0" w:color="auto"/>
            <w:right w:val="none" w:sz="0" w:space="0" w:color="auto"/>
          </w:divBdr>
        </w:div>
        <w:div w:id="762722523">
          <w:marLeft w:val="0"/>
          <w:marRight w:val="0"/>
          <w:marTop w:val="0"/>
          <w:marBottom w:val="0"/>
          <w:divBdr>
            <w:top w:val="none" w:sz="0" w:space="0" w:color="auto"/>
            <w:left w:val="none" w:sz="0" w:space="0" w:color="auto"/>
            <w:bottom w:val="none" w:sz="0" w:space="0" w:color="auto"/>
            <w:right w:val="none" w:sz="0" w:space="0" w:color="auto"/>
          </w:divBdr>
        </w:div>
        <w:div w:id="806816849">
          <w:marLeft w:val="0"/>
          <w:marRight w:val="0"/>
          <w:marTop w:val="0"/>
          <w:marBottom w:val="0"/>
          <w:divBdr>
            <w:top w:val="none" w:sz="0" w:space="0" w:color="auto"/>
            <w:left w:val="none" w:sz="0" w:space="0" w:color="auto"/>
            <w:bottom w:val="none" w:sz="0" w:space="0" w:color="auto"/>
            <w:right w:val="none" w:sz="0" w:space="0" w:color="auto"/>
          </w:divBdr>
        </w:div>
        <w:div w:id="813061568">
          <w:marLeft w:val="0"/>
          <w:marRight w:val="0"/>
          <w:marTop w:val="0"/>
          <w:marBottom w:val="0"/>
          <w:divBdr>
            <w:top w:val="none" w:sz="0" w:space="0" w:color="auto"/>
            <w:left w:val="none" w:sz="0" w:space="0" w:color="auto"/>
            <w:bottom w:val="none" w:sz="0" w:space="0" w:color="auto"/>
            <w:right w:val="none" w:sz="0" w:space="0" w:color="auto"/>
          </w:divBdr>
        </w:div>
        <w:div w:id="848258831">
          <w:marLeft w:val="0"/>
          <w:marRight w:val="0"/>
          <w:marTop w:val="0"/>
          <w:marBottom w:val="0"/>
          <w:divBdr>
            <w:top w:val="none" w:sz="0" w:space="0" w:color="auto"/>
            <w:left w:val="none" w:sz="0" w:space="0" w:color="auto"/>
            <w:bottom w:val="none" w:sz="0" w:space="0" w:color="auto"/>
            <w:right w:val="none" w:sz="0" w:space="0" w:color="auto"/>
          </w:divBdr>
        </w:div>
        <w:div w:id="857156867">
          <w:marLeft w:val="0"/>
          <w:marRight w:val="0"/>
          <w:marTop w:val="0"/>
          <w:marBottom w:val="0"/>
          <w:divBdr>
            <w:top w:val="none" w:sz="0" w:space="0" w:color="auto"/>
            <w:left w:val="none" w:sz="0" w:space="0" w:color="auto"/>
            <w:bottom w:val="none" w:sz="0" w:space="0" w:color="auto"/>
            <w:right w:val="none" w:sz="0" w:space="0" w:color="auto"/>
          </w:divBdr>
        </w:div>
        <w:div w:id="859974058">
          <w:marLeft w:val="0"/>
          <w:marRight w:val="0"/>
          <w:marTop w:val="0"/>
          <w:marBottom w:val="0"/>
          <w:divBdr>
            <w:top w:val="none" w:sz="0" w:space="0" w:color="auto"/>
            <w:left w:val="none" w:sz="0" w:space="0" w:color="auto"/>
            <w:bottom w:val="none" w:sz="0" w:space="0" w:color="auto"/>
            <w:right w:val="none" w:sz="0" w:space="0" w:color="auto"/>
          </w:divBdr>
        </w:div>
        <w:div w:id="880438131">
          <w:marLeft w:val="0"/>
          <w:marRight w:val="0"/>
          <w:marTop w:val="0"/>
          <w:marBottom w:val="0"/>
          <w:divBdr>
            <w:top w:val="none" w:sz="0" w:space="0" w:color="auto"/>
            <w:left w:val="none" w:sz="0" w:space="0" w:color="auto"/>
            <w:bottom w:val="none" w:sz="0" w:space="0" w:color="auto"/>
            <w:right w:val="none" w:sz="0" w:space="0" w:color="auto"/>
          </w:divBdr>
        </w:div>
        <w:div w:id="883523298">
          <w:marLeft w:val="0"/>
          <w:marRight w:val="0"/>
          <w:marTop w:val="0"/>
          <w:marBottom w:val="0"/>
          <w:divBdr>
            <w:top w:val="none" w:sz="0" w:space="0" w:color="auto"/>
            <w:left w:val="none" w:sz="0" w:space="0" w:color="auto"/>
            <w:bottom w:val="none" w:sz="0" w:space="0" w:color="auto"/>
            <w:right w:val="none" w:sz="0" w:space="0" w:color="auto"/>
          </w:divBdr>
        </w:div>
        <w:div w:id="883833603">
          <w:marLeft w:val="0"/>
          <w:marRight w:val="0"/>
          <w:marTop w:val="0"/>
          <w:marBottom w:val="0"/>
          <w:divBdr>
            <w:top w:val="none" w:sz="0" w:space="0" w:color="auto"/>
            <w:left w:val="none" w:sz="0" w:space="0" w:color="auto"/>
            <w:bottom w:val="none" w:sz="0" w:space="0" w:color="auto"/>
            <w:right w:val="none" w:sz="0" w:space="0" w:color="auto"/>
          </w:divBdr>
        </w:div>
        <w:div w:id="907499038">
          <w:marLeft w:val="0"/>
          <w:marRight w:val="0"/>
          <w:marTop w:val="0"/>
          <w:marBottom w:val="0"/>
          <w:divBdr>
            <w:top w:val="none" w:sz="0" w:space="0" w:color="auto"/>
            <w:left w:val="none" w:sz="0" w:space="0" w:color="auto"/>
            <w:bottom w:val="none" w:sz="0" w:space="0" w:color="auto"/>
            <w:right w:val="none" w:sz="0" w:space="0" w:color="auto"/>
          </w:divBdr>
        </w:div>
        <w:div w:id="912162509">
          <w:marLeft w:val="0"/>
          <w:marRight w:val="0"/>
          <w:marTop w:val="0"/>
          <w:marBottom w:val="0"/>
          <w:divBdr>
            <w:top w:val="none" w:sz="0" w:space="0" w:color="auto"/>
            <w:left w:val="none" w:sz="0" w:space="0" w:color="auto"/>
            <w:bottom w:val="none" w:sz="0" w:space="0" w:color="auto"/>
            <w:right w:val="none" w:sz="0" w:space="0" w:color="auto"/>
          </w:divBdr>
        </w:div>
        <w:div w:id="947007846">
          <w:marLeft w:val="0"/>
          <w:marRight w:val="0"/>
          <w:marTop w:val="0"/>
          <w:marBottom w:val="0"/>
          <w:divBdr>
            <w:top w:val="none" w:sz="0" w:space="0" w:color="auto"/>
            <w:left w:val="none" w:sz="0" w:space="0" w:color="auto"/>
            <w:bottom w:val="none" w:sz="0" w:space="0" w:color="auto"/>
            <w:right w:val="none" w:sz="0" w:space="0" w:color="auto"/>
          </w:divBdr>
        </w:div>
        <w:div w:id="952438000">
          <w:marLeft w:val="0"/>
          <w:marRight w:val="0"/>
          <w:marTop w:val="0"/>
          <w:marBottom w:val="0"/>
          <w:divBdr>
            <w:top w:val="none" w:sz="0" w:space="0" w:color="auto"/>
            <w:left w:val="none" w:sz="0" w:space="0" w:color="auto"/>
            <w:bottom w:val="none" w:sz="0" w:space="0" w:color="auto"/>
            <w:right w:val="none" w:sz="0" w:space="0" w:color="auto"/>
          </w:divBdr>
        </w:div>
        <w:div w:id="999503154">
          <w:marLeft w:val="0"/>
          <w:marRight w:val="0"/>
          <w:marTop w:val="0"/>
          <w:marBottom w:val="0"/>
          <w:divBdr>
            <w:top w:val="none" w:sz="0" w:space="0" w:color="auto"/>
            <w:left w:val="none" w:sz="0" w:space="0" w:color="auto"/>
            <w:bottom w:val="none" w:sz="0" w:space="0" w:color="auto"/>
            <w:right w:val="none" w:sz="0" w:space="0" w:color="auto"/>
          </w:divBdr>
        </w:div>
        <w:div w:id="1021933447">
          <w:marLeft w:val="0"/>
          <w:marRight w:val="0"/>
          <w:marTop w:val="0"/>
          <w:marBottom w:val="0"/>
          <w:divBdr>
            <w:top w:val="none" w:sz="0" w:space="0" w:color="auto"/>
            <w:left w:val="none" w:sz="0" w:space="0" w:color="auto"/>
            <w:bottom w:val="none" w:sz="0" w:space="0" w:color="auto"/>
            <w:right w:val="none" w:sz="0" w:space="0" w:color="auto"/>
          </w:divBdr>
        </w:div>
        <w:div w:id="1039281754">
          <w:marLeft w:val="0"/>
          <w:marRight w:val="0"/>
          <w:marTop w:val="0"/>
          <w:marBottom w:val="0"/>
          <w:divBdr>
            <w:top w:val="none" w:sz="0" w:space="0" w:color="auto"/>
            <w:left w:val="none" w:sz="0" w:space="0" w:color="auto"/>
            <w:bottom w:val="none" w:sz="0" w:space="0" w:color="auto"/>
            <w:right w:val="none" w:sz="0" w:space="0" w:color="auto"/>
          </w:divBdr>
        </w:div>
        <w:div w:id="1062487719">
          <w:marLeft w:val="0"/>
          <w:marRight w:val="0"/>
          <w:marTop w:val="0"/>
          <w:marBottom w:val="0"/>
          <w:divBdr>
            <w:top w:val="none" w:sz="0" w:space="0" w:color="auto"/>
            <w:left w:val="none" w:sz="0" w:space="0" w:color="auto"/>
            <w:bottom w:val="none" w:sz="0" w:space="0" w:color="auto"/>
            <w:right w:val="none" w:sz="0" w:space="0" w:color="auto"/>
          </w:divBdr>
        </w:div>
        <w:div w:id="1066800165">
          <w:marLeft w:val="0"/>
          <w:marRight w:val="0"/>
          <w:marTop w:val="0"/>
          <w:marBottom w:val="0"/>
          <w:divBdr>
            <w:top w:val="none" w:sz="0" w:space="0" w:color="auto"/>
            <w:left w:val="none" w:sz="0" w:space="0" w:color="auto"/>
            <w:bottom w:val="none" w:sz="0" w:space="0" w:color="auto"/>
            <w:right w:val="none" w:sz="0" w:space="0" w:color="auto"/>
          </w:divBdr>
        </w:div>
        <w:div w:id="1068528350">
          <w:marLeft w:val="0"/>
          <w:marRight w:val="0"/>
          <w:marTop w:val="0"/>
          <w:marBottom w:val="0"/>
          <w:divBdr>
            <w:top w:val="none" w:sz="0" w:space="0" w:color="auto"/>
            <w:left w:val="none" w:sz="0" w:space="0" w:color="auto"/>
            <w:bottom w:val="none" w:sz="0" w:space="0" w:color="auto"/>
            <w:right w:val="none" w:sz="0" w:space="0" w:color="auto"/>
          </w:divBdr>
        </w:div>
        <w:div w:id="1103115521">
          <w:marLeft w:val="0"/>
          <w:marRight w:val="0"/>
          <w:marTop w:val="0"/>
          <w:marBottom w:val="0"/>
          <w:divBdr>
            <w:top w:val="none" w:sz="0" w:space="0" w:color="auto"/>
            <w:left w:val="none" w:sz="0" w:space="0" w:color="auto"/>
            <w:bottom w:val="none" w:sz="0" w:space="0" w:color="auto"/>
            <w:right w:val="none" w:sz="0" w:space="0" w:color="auto"/>
          </w:divBdr>
        </w:div>
        <w:div w:id="1108232143">
          <w:marLeft w:val="0"/>
          <w:marRight w:val="0"/>
          <w:marTop w:val="0"/>
          <w:marBottom w:val="0"/>
          <w:divBdr>
            <w:top w:val="none" w:sz="0" w:space="0" w:color="auto"/>
            <w:left w:val="none" w:sz="0" w:space="0" w:color="auto"/>
            <w:bottom w:val="none" w:sz="0" w:space="0" w:color="auto"/>
            <w:right w:val="none" w:sz="0" w:space="0" w:color="auto"/>
          </w:divBdr>
        </w:div>
        <w:div w:id="1129933650">
          <w:marLeft w:val="0"/>
          <w:marRight w:val="0"/>
          <w:marTop w:val="0"/>
          <w:marBottom w:val="0"/>
          <w:divBdr>
            <w:top w:val="none" w:sz="0" w:space="0" w:color="auto"/>
            <w:left w:val="none" w:sz="0" w:space="0" w:color="auto"/>
            <w:bottom w:val="none" w:sz="0" w:space="0" w:color="auto"/>
            <w:right w:val="none" w:sz="0" w:space="0" w:color="auto"/>
          </w:divBdr>
        </w:div>
        <w:div w:id="1147892595">
          <w:marLeft w:val="0"/>
          <w:marRight w:val="0"/>
          <w:marTop w:val="0"/>
          <w:marBottom w:val="0"/>
          <w:divBdr>
            <w:top w:val="none" w:sz="0" w:space="0" w:color="auto"/>
            <w:left w:val="none" w:sz="0" w:space="0" w:color="auto"/>
            <w:bottom w:val="none" w:sz="0" w:space="0" w:color="auto"/>
            <w:right w:val="none" w:sz="0" w:space="0" w:color="auto"/>
          </w:divBdr>
        </w:div>
        <w:div w:id="1150944916">
          <w:marLeft w:val="0"/>
          <w:marRight w:val="0"/>
          <w:marTop w:val="0"/>
          <w:marBottom w:val="0"/>
          <w:divBdr>
            <w:top w:val="none" w:sz="0" w:space="0" w:color="auto"/>
            <w:left w:val="none" w:sz="0" w:space="0" w:color="auto"/>
            <w:bottom w:val="none" w:sz="0" w:space="0" w:color="auto"/>
            <w:right w:val="none" w:sz="0" w:space="0" w:color="auto"/>
          </w:divBdr>
        </w:div>
        <w:div w:id="1175654136">
          <w:marLeft w:val="0"/>
          <w:marRight w:val="0"/>
          <w:marTop w:val="0"/>
          <w:marBottom w:val="0"/>
          <w:divBdr>
            <w:top w:val="none" w:sz="0" w:space="0" w:color="auto"/>
            <w:left w:val="none" w:sz="0" w:space="0" w:color="auto"/>
            <w:bottom w:val="none" w:sz="0" w:space="0" w:color="auto"/>
            <w:right w:val="none" w:sz="0" w:space="0" w:color="auto"/>
          </w:divBdr>
        </w:div>
        <w:div w:id="1189022315">
          <w:marLeft w:val="0"/>
          <w:marRight w:val="0"/>
          <w:marTop w:val="0"/>
          <w:marBottom w:val="0"/>
          <w:divBdr>
            <w:top w:val="none" w:sz="0" w:space="0" w:color="auto"/>
            <w:left w:val="none" w:sz="0" w:space="0" w:color="auto"/>
            <w:bottom w:val="none" w:sz="0" w:space="0" w:color="auto"/>
            <w:right w:val="none" w:sz="0" w:space="0" w:color="auto"/>
          </w:divBdr>
        </w:div>
        <w:div w:id="1190607478">
          <w:marLeft w:val="0"/>
          <w:marRight w:val="0"/>
          <w:marTop w:val="0"/>
          <w:marBottom w:val="0"/>
          <w:divBdr>
            <w:top w:val="none" w:sz="0" w:space="0" w:color="auto"/>
            <w:left w:val="none" w:sz="0" w:space="0" w:color="auto"/>
            <w:bottom w:val="none" w:sz="0" w:space="0" w:color="auto"/>
            <w:right w:val="none" w:sz="0" w:space="0" w:color="auto"/>
          </w:divBdr>
        </w:div>
        <w:div w:id="1194267790">
          <w:marLeft w:val="0"/>
          <w:marRight w:val="0"/>
          <w:marTop w:val="0"/>
          <w:marBottom w:val="0"/>
          <w:divBdr>
            <w:top w:val="none" w:sz="0" w:space="0" w:color="auto"/>
            <w:left w:val="none" w:sz="0" w:space="0" w:color="auto"/>
            <w:bottom w:val="none" w:sz="0" w:space="0" w:color="auto"/>
            <w:right w:val="none" w:sz="0" w:space="0" w:color="auto"/>
          </w:divBdr>
        </w:div>
        <w:div w:id="1195582017">
          <w:marLeft w:val="0"/>
          <w:marRight w:val="0"/>
          <w:marTop w:val="0"/>
          <w:marBottom w:val="0"/>
          <w:divBdr>
            <w:top w:val="none" w:sz="0" w:space="0" w:color="auto"/>
            <w:left w:val="none" w:sz="0" w:space="0" w:color="auto"/>
            <w:bottom w:val="none" w:sz="0" w:space="0" w:color="auto"/>
            <w:right w:val="none" w:sz="0" w:space="0" w:color="auto"/>
          </w:divBdr>
        </w:div>
        <w:div w:id="1201625147">
          <w:marLeft w:val="0"/>
          <w:marRight w:val="0"/>
          <w:marTop w:val="0"/>
          <w:marBottom w:val="0"/>
          <w:divBdr>
            <w:top w:val="none" w:sz="0" w:space="0" w:color="auto"/>
            <w:left w:val="none" w:sz="0" w:space="0" w:color="auto"/>
            <w:bottom w:val="none" w:sz="0" w:space="0" w:color="auto"/>
            <w:right w:val="none" w:sz="0" w:space="0" w:color="auto"/>
          </w:divBdr>
        </w:div>
        <w:div w:id="1213618777">
          <w:marLeft w:val="0"/>
          <w:marRight w:val="0"/>
          <w:marTop w:val="0"/>
          <w:marBottom w:val="0"/>
          <w:divBdr>
            <w:top w:val="none" w:sz="0" w:space="0" w:color="auto"/>
            <w:left w:val="none" w:sz="0" w:space="0" w:color="auto"/>
            <w:bottom w:val="none" w:sz="0" w:space="0" w:color="auto"/>
            <w:right w:val="none" w:sz="0" w:space="0" w:color="auto"/>
          </w:divBdr>
        </w:div>
        <w:div w:id="1215040108">
          <w:marLeft w:val="0"/>
          <w:marRight w:val="0"/>
          <w:marTop w:val="0"/>
          <w:marBottom w:val="0"/>
          <w:divBdr>
            <w:top w:val="none" w:sz="0" w:space="0" w:color="auto"/>
            <w:left w:val="none" w:sz="0" w:space="0" w:color="auto"/>
            <w:bottom w:val="none" w:sz="0" w:space="0" w:color="auto"/>
            <w:right w:val="none" w:sz="0" w:space="0" w:color="auto"/>
          </w:divBdr>
        </w:div>
        <w:div w:id="1218249563">
          <w:marLeft w:val="0"/>
          <w:marRight w:val="0"/>
          <w:marTop w:val="0"/>
          <w:marBottom w:val="0"/>
          <w:divBdr>
            <w:top w:val="none" w:sz="0" w:space="0" w:color="auto"/>
            <w:left w:val="none" w:sz="0" w:space="0" w:color="auto"/>
            <w:bottom w:val="none" w:sz="0" w:space="0" w:color="auto"/>
            <w:right w:val="none" w:sz="0" w:space="0" w:color="auto"/>
          </w:divBdr>
        </w:div>
        <w:div w:id="1221214286">
          <w:marLeft w:val="0"/>
          <w:marRight w:val="0"/>
          <w:marTop w:val="0"/>
          <w:marBottom w:val="0"/>
          <w:divBdr>
            <w:top w:val="none" w:sz="0" w:space="0" w:color="auto"/>
            <w:left w:val="none" w:sz="0" w:space="0" w:color="auto"/>
            <w:bottom w:val="none" w:sz="0" w:space="0" w:color="auto"/>
            <w:right w:val="none" w:sz="0" w:space="0" w:color="auto"/>
          </w:divBdr>
        </w:div>
        <w:div w:id="1253468731">
          <w:marLeft w:val="0"/>
          <w:marRight w:val="0"/>
          <w:marTop w:val="0"/>
          <w:marBottom w:val="0"/>
          <w:divBdr>
            <w:top w:val="none" w:sz="0" w:space="0" w:color="auto"/>
            <w:left w:val="none" w:sz="0" w:space="0" w:color="auto"/>
            <w:bottom w:val="none" w:sz="0" w:space="0" w:color="auto"/>
            <w:right w:val="none" w:sz="0" w:space="0" w:color="auto"/>
          </w:divBdr>
        </w:div>
        <w:div w:id="1277328744">
          <w:marLeft w:val="0"/>
          <w:marRight w:val="0"/>
          <w:marTop w:val="0"/>
          <w:marBottom w:val="0"/>
          <w:divBdr>
            <w:top w:val="none" w:sz="0" w:space="0" w:color="auto"/>
            <w:left w:val="none" w:sz="0" w:space="0" w:color="auto"/>
            <w:bottom w:val="none" w:sz="0" w:space="0" w:color="auto"/>
            <w:right w:val="none" w:sz="0" w:space="0" w:color="auto"/>
          </w:divBdr>
        </w:div>
        <w:div w:id="1300111232">
          <w:marLeft w:val="0"/>
          <w:marRight w:val="0"/>
          <w:marTop w:val="0"/>
          <w:marBottom w:val="0"/>
          <w:divBdr>
            <w:top w:val="none" w:sz="0" w:space="0" w:color="auto"/>
            <w:left w:val="none" w:sz="0" w:space="0" w:color="auto"/>
            <w:bottom w:val="none" w:sz="0" w:space="0" w:color="auto"/>
            <w:right w:val="none" w:sz="0" w:space="0" w:color="auto"/>
          </w:divBdr>
        </w:div>
        <w:div w:id="1311442567">
          <w:marLeft w:val="0"/>
          <w:marRight w:val="0"/>
          <w:marTop w:val="0"/>
          <w:marBottom w:val="0"/>
          <w:divBdr>
            <w:top w:val="none" w:sz="0" w:space="0" w:color="auto"/>
            <w:left w:val="none" w:sz="0" w:space="0" w:color="auto"/>
            <w:bottom w:val="none" w:sz="0" w:space="0" w:color="auto"/>
            <w:right w:val="none" w:sz="0" w:space="0" w:color="auto"/>
          </w:divBdr>
        </w:div>
        <w:div w:id="1318529504">
          <w:marLeft w:val="0"/>
          <w:marRight w:val="0"/>
          <w:marTop w:val="0"/>
          <w:marBottom w:val="0"/>
          <w:divBdr>
            <w:top w:val="none" w:sz="0" w:space="0" w:color="auto"/>
            <w:left w:val="none" w:sz="0" w:space="0" w:color="auto"/>
            <w:bottom w:val="none" w:sz="0" w:space="0" w:color="auto"/>
            <w:right w:val="none" w:sz="0" w:space="0" w:color="auto"/>
          </w:divBdr>
        </w:div>
        <w:div w:id="1327519639">
          <w:marLeft w:val="0"/>
          <w:marRight w:val="0"/>
          <w:marTop w:val="0"/>
          <w:marBottom w:val="0"/>
          <w:divBdr>
            <w:top w:val="none" w:sz="0" w:space="0" w:color="auto"/>
            <w:left w:val="none" w:sz="0" w:space="0" w:color="auto"/>
            <w:bottom w:val="none" w:sz="0" w:space="0" w:color="auto"/>
            <w:right w:val="none" w:sz="0" w:space="0" w:color="auto"/>
          </w:divBdr>
        </w:div>
        <w:div w:id="1327594107">
          <w:marLeft w:val="0"/>
          <w:marRight w:val="0"/>
          <w:marTop w:val="0"/>
          <w:marBottom w:val="0"/>
          <w:divBdr>
            <w:top w:val="none" w:sz="0" w:space="0" w:color="auto"/>
            <w:left w:val="none" w:sz="0" w:space="0" w:color="auto"/>
            <w:bottom w:val="none" w:sz="0" w:space="0" w:color="auto"/>
            <w:right w:val="none" w:sz="0" w:space="0" w:color="auto"/>
          </w:divBdr>
        </w:div>
        <w:div w:id="1328024059">
          <w:marLeft w:val="0"/>
          <w:marRight w:val="0"/>
          <w:marTop w:val="0"/>
          <w:marBottom w:val="0"/>
          <w:divBdr>
            <w:top w:val="none" w:sz="0" w:space="0" w:color="auto"/>
            <w:left w:val="none" w:sz="0" w:space="0" w:color="auto"/>
            <w:bottom w:val="none" w:sz="0" w:space="0" w:color="auto"/>
            <w:right w:val="none" w:sz="0" w:space="0" w:color="auto"/>
          </w:divBdr>
        </w:div>
        <w:div w:id="1352073295">
          <w:marLeft w:val="0"/>
          <w:marRight w:val="0"/>
          <w:marTop w:val="0"/>
          <w:marBottom w:val="0"/>
          <w:divBdr>
            <w:top w:val="none" w:sz="0" w:space="0" w:color="auto"/>
            <w:left w:val="none" w:sz="0" w:space="0" w:color="auto"/>
            <w:bottom w:val="none" w:sz="0" w:space="0" w:color="auto"/>
            <w:right w:val="none" w:sz="0" w:space="0" w:color="auto"/>
          </w:divBdr>
        </w:div>
        <w:div w:id="1352224873">
          <w:marLeft w:val="0"/>
          <w:marRight w:val="0"/>
          <w:marTop w:val="0"/>
          <w:marBottom w:val="0"/>
          <w:divBdr>
            <w:top w:val="none" w:sz="0" w:space="0" w:color="auto"/>
            <w:left w:val="none" w:sz="0" w:space="0" w:color="auto"/>
            <w:bottom w:val="none" w:sz="0" w:space="0" w:color="auto"/>
            <w:right w:val="none" w:sz="0" w:space="0" w:color="auto"/>
          </w:divBdr>
        </w:div>
        <w:div w:id="1355695487">
          <w:marLeft w:val="0"/>
          <w:marRight w:val="0"/>
          <w:marTop w:val="0"/>
          <w:marBottom w:val="0"/>
          <w:divBdr>
            <w:top w:val="none" w:sz="0" w:space="0" w:color="auto"/>
            <w:left w:val="none" w:sz="0" w:space="0" w:color="auto"/>
            <w:bottom w:val="none" w:sz="0" w:space="0" w:color="auto"/>
            <w:right w:val="none" w:sz="0" w:space="0" w:color="auto"/>
          </w:divBdr>
        </w:div>
        <w:div w:id="1365715877">
          <w:marLeft w:val="0"/>
          <w:marRight w:val="0"/>
          <w:marTop w:val="0"/>
          <w:marBottom w:val="0"/>
          <w:divBdr>
            <w:top w:val="none" w:sz="0" w:space="0" w:color="auto"/>
            <w:left w:val="none" w:sz="0" w:space="0" w:color="auto"/>
            <w:bottom w:val="none" w:sz="0" w:space="0" w:color="auto"/>
            <w:right w:val="none" w:sz="0" w:space="0" w:color="auto"/>
          </w:divBdr>
        </w:div>
        <w:div w:id="1366518927">
          <w:marLeft w:val="0"/>
          <w:marRight w:val="0"/>
          <w:marTop w:val="0"/>
          <w:marBottom w:val="0"/>
          <w:divBdr>
            <w:top w:val="none" w:sz="0" w:space="0" w:color="auto"/>
            <w:left w:val="none" w:sz="0" w:space="0" w:color="auto"/>
            <w:bottom w:val="none" w:sz="0" w:space="0" w:color="auto"/>
            <w:right w:val="none" w:sz="0" w:space="0" w:color="auto"/>
          </w:divBdr>
        </w:div>
        <w:div w:id="1393501708">
          <w:marLeft w:val="0"/>
          <w:marRight w:val="0"/>
          <w:marTop w:val="0"/>
          <w:marBottom w:val="0"/>
          <w:divBdr>
            <w:top w:val="none" w:sz="0" w:space="0" w:color="auto"/>
            <w:left w:val="none" w:sz="0" w:space="0" w:color="auto"/>
            <w:bottom w:val="none" w:sz="0" w:space="0" w:color="auto"/>
            <w:right w:val="none" w:sz="0" w:space="0" w:color="auto"/>
          </w:divBdr>
        </w:div>
        <w:div w:id="1409956145">
          <w:marLeft w:val="0"/>
          <w:marRight w:val="0"/>
          <w:marTop w:val="0"/>
          <w:marBottom w:val="0"/>
          <w:divBdr>
            <w:top w:val="none" w:sz="0" w:space="0" w:color="auto"/>
            <w:left w:val="none" w:sz="0" w:space="0" w:color="auto"/>
            <w:bottom w:val="none" w:sz="0" w:space="0" w:color="auto"/>
            <w:right w:val="none" w:sz="0" w:space="0" w:color="auto"/>
          </w:divBdr>
        </w:div>
        <w:div w:id="1435590224">
          <w:marLeft w:val="0"/>
          <w:marRight w:val="0"/>
          <w:marTop w:val="0"/>
          <w:marBottom w:val="0"/>
          <w:divBdr>
            <w:top w:val="none" w:sz="0" w:space="0" w:color="auto"/>
            <w:left w:val="none" w:sz="0" w:space="0" w:color="auto"/>
            <w:bottom w:val="none" w:sz="0" w:space="0" w:color="auto"/>
            <w:right w:val="none" w:sz="0" w:space="0" w:color="auto"/>
          </w:divBdr>
        </w:div>
        <w:div w:id="1462455603">
          <w:marLeft w:val="0"/>
          <w:marRight w:val="0"/>
          <w:marTop w:val="0"/>
          <w:marBottom w:val="0"/>
          <w:divBdr>
            <w:top w:val="none" w:sz="0" w:space="0" w:color="auto"/>
            <w:left w:val="none" w:sz="0" w:space="0" w:color="auto"/>
            <w:bottom w:val="none" w:sz="0" w:space="0" w:color="auto"/>
            <w:right w:val="none" w:sz="0" w:space="0" w:color="auto"/>
          </w:divBdr>
        </w:div>
        <w:div w:id="1465465093">
          <w:marLeft w:val="0"/>
          <w:marRight w:val="0"/>
          <w:marTop w:val="0"/>
          <w:marBottom w:val="0"/>
          <w:divBdr>
            <w:top w:val="none" w:sz="0" w:space="0" w:color="auto"/>
            <w:left w:val="none" w:sz="0" w:space="0" w:color="auto"/>
            <w:bottom w:val="none" w:sz="0" w:space="0" w:color="auto"/>
            <w:right w:val="none" w:sz="0" w:space="0" w:color="auto"/>
          </w:divBdr>
        </w:div>
        <w:div w:id="1471284759">
          <w:marLeft w:val="0"/>
          <w:marRight w:val="0"/>
          <w:marTop w:val="0"/>
          <w:marBottom w:val="0"/>
          <w:divBdr>
            <w:top w:val="none" w:sz="0" w:space="0" w:color="auto"/>
            <w:left w:val="none" w:sz="0" w:space="0" w:color="auto"/>
            <w:bottom w:val="none" w:sz="0" w:space="0" w:color="auto"/>
            <w:right w:val="none" w:sz="0" w:space="0" w:color="auto"/>
          </w:divBdr>
        </w:div>
        <w:div w:id="1481270442">
          <w:marLeft w:val="0"/>
          <w:marRight w:val="0"/>
          <w:marTop w:val="0"/>
          <w:marBottom w:val="0"/>
          <w:divBdr>
            <w:top w:val="none" w:sz="0" w:space="0" w:color="auto"/>
            <w:left w:val="none" w:sz="0" w:space="0" w:color="auto"/>
            <w:bottom w:val="none" w:sz="0" w:space="0" w:color="auto"/>
            <w:right w:val="none" w:sz="0" w:space="0" w:color="auto"/>
          </w:divBdr>
        </w:div>
        <w:div w:id="1489783934">
          <w:marLeft w:val="0"/>
          <w:marRight w:val="0"/>
          <w:marTop w:val="0"/>
          <w:marBottom w:val="0"/>
          <w:divBdr>
            <w:top w:val="none" w:sz="0" w:space="0" w:color="auto"/>
            <w:left w:val="none" w:sz="0" w:space="0" w:color="auto"/>
            <w:bottom w:val="none" w:sz="0" w:space="0" w:color="auto"/>
            <w:right w:val="none" w:sz="0" w:space="0" w:color="auto"/>
          </w:divBdr>
        </w:div>
        <w:div w:id="1490558071">
          <w:marLeft w:val="0"/>
          <w:marRight w:val="0"/>
          <w:marTop w:val="0"/>
          <w:marBottom w:val="0"/>
          <w:divBdr>
            <w:top w:val="none" w:sz="0" w:space="0" w:color="auto"/>
            <w:left w:val="none" w:sz="0" w:space="0" w:color="auto"/>
            <w:bottom w:val="none" w:sz="0" w:space="0" w:color="auto"/>
            <w:right w:val="none" w:sz="0" w:space="0" w:color="auto"/>
          </w:divBdr>
        </w:div>
        <w:div w:id="1504513487">
          <w:marLeft w:val="0"/>
          <w:marRight w:val="0"/>
          <w:marTop w:val="0"/>
          <w:marBottom w:val="0"/>
          <w:divBdr>
            <w:top w:val="none" w:sz="0" w:space="0" w:color="auto"/>
            <w:left w:val="none" w:sz="0" w:space="0" w:color="auto"/>
            <w:bottom w:val="none" w:sz="0" w:space="0" w:color="auto"/>
            <w:right w:val="none" w:sz="0" w:space="0" w:color="auto"/>
          </w:divBdr>
        </w:div>
        <w:div w:id="1517888122">
          <w:marLeft w:val="0"/>
          <w:marRight w:val="0"/>
          <w:marTop w:val="0"/>
          <w:marBottom w:val="0"/>
          <w:divBdr>
            <w:top w:val="none" w:sz="0" w:space="0" w:color="auto"/>
            <w:left w:val="none" w:sz="0" w:space="0" w:color="auto"/>
            <w:bottom w:val="none" w:sz="0" w:space="0" w:color="auto"/>
            <w:right w:val="none" w:sz="0" w:space="0" w:color="auto"/>
          </w:divBdr>
        </w:div>
        <w:div w:id="1525358834">
          <w:marLeft w:val="0"/>
          <w:marRight w:val="0"/>
          <w:marTop w:val="0"/>
          <w:marBottom w:val="0"/>
          <w:divBdr>
            <w:top w:val="none" w:sz="0" w:space="0" w:color="auto"/>
            <w:left w:val="none" w:sz="0" w:space="0" w:color="auto"/>
            <w:bottom w:val="none" w:sz="0" w:space="0" w:color="auto"/>
            <w:right w:val="none" w:sz="0" w:space="0" w:color="auto"/>
          </w:divBdr>
        </w:div>
        <w:div w:id="1557428162">
          <w:marLeft w:val="0"/>
          <w:marRight w:val="0"/>
          <w:marTop w:val="0"/>
          <w:marBottom w:val="0"/>
          <w:divBdr>
            <w:top w:val="none" w:sz="0" w:space="0" w:color="auto"/>
            <w:left w:val="none" w:sz="0" w:space="0" w:color="auto"/>
            <w:bottom w:val="none" w:sz="0" w:space="0" w:color="auto"/>
            <w:right w:val="none" w:sz="0" w:space="0" w:color="auto"/>
          </w:divBdr>
        </w:div>
        <w:div w:id="1579628006">
          <w:marLeft w:val="0"/>
          <w:marRight w:val="0"/>
          <w:marTop w:val="0"/>
          <w:marBottom w:val="0"/>
          <w:divBdr>
            <w:top w:val="none" w:sz="0" w:space="0" w:color="auto"/>
            <w:left w:val="none" w:sz="0" w:space="0" w:color="auto"/>
            <w:bottom w:val="none" w:sz="0" w:space="0" w:color="auto"/>
            <w:right w:val="none" w:sz="0" w:space="0" w:color="auto"/>
          </w:divBdr>
        </w:div>
        <w:div w:id="1585065699">
          <w:marLeft w:val="0"/>
          <w:marRight w:val="0"/>
          <w:marTop w:val="0"/>
          <w:marBottom w:val="0"/>
          <w:divBdr>
            <w:top w:val="none" w:sz="0" w:space="0" w:color="auto"/>
            <w:left w:val="none" w:sz="0" w:space="0" w:color="auto"/>
            <w:bottom w:val="none" w:sz="0" w:space="0" w:color="auto"/>
            <w:right w:val="none" w:sz="0" w:space="0" w:color="auto"/>
          </w:divBdr>
        </w:div>
        <w:div w:id="1612936448">
          <w:marLeft w:val="0"/>
          <w:marRight w:val="0"/>
          <w:marTop w:val="0"/>
          <w:marBottom w:val="0"/>
          <w:divBdr>
            <w:top w:val="none" w:sz="0" w:space="0" w:color="auto"/>
            <w:left w:val="none" w:sz="0" w:space="0" w:color="auto"/>
            <w:bottom w:val="none" w:sz="0" w:space="0" w:color="auto"/>
            <w:right w:val="none" w:sz="0" w:space="0" w:color="auto"/>
          </w:divBdr>
        </w:div>
        <w:div w:id="1617710144">
          <w:marLeft w:val="0"/>
          <w:marRight w:val="0"/>
          <w:marTop w:val="0"/>
          <w:marBottom w:val="0"/>
          <w:divBdr>
            <w:top w:val="none" w:sz="0" w:space="0" w:color="auto"/>
            <w:left w:val="none" w:sz="0" w:space="0" w:color="auto"/>
            <w:bottom w:val="none" w:sz="0" w:space="0" w:color="auto"/>
            <w:right w:val="none" w:sz="0" w:space="0" w:color="auto"/>
          </w:divBdr>
        </w:div>
        <w:div w:id="1624800072">
          <w:marLeft w:val="0"/>
          <w:marRight w:val="0"/>
          <w:marTop w:val="0"/>
          <w:marBottom w:val="0"/>
          <w:divBdr>
            <w:top w:val="none" w:sz="0" w:space="0" w:color="auto"/>
            <w:left w:val="none" w:sz="0" w:space="0" w:color="auto"/>
            <w:bottom w:val="none" w:sz="0" w:space="0" w:color="auto"/>
            <w:right w:val="none" w:sz="0" w:space="0" w:color="auto"/>
          </w:divBdr>
        </w:div>
        <w:div w:id="1643270323">
          <w:marLeft w:val="0"/>
          <w:marRight w:val="0"/>
          <w:marTop w:val="0"/>
          <w:marBottom w:val="0"/>
          <w:divBdr>
            <w:top w:val="none" w:sz="0" w:space="0" w:color="auto"/>
            <w:left w:val="none" w:sz="0" w:space="0" w:color="auto"/>
            <w:bottom w:val="none" w:sz="0" w:space="0" w:color="auto"/>
            <w:right w:val="none" w:sz="0" w:space="0" w:color="auto"/>
          </w:divBdr>
        </w:div>
        <w:div w:id="1650863326">
          <w:marLeft w:val="0"/>
          <w:marRight w:val="0"/>
          <w:marTop w:val="0"/>
          <w:marBottom w:val="0"/>
          <w:divBdr>
            <w:top w:val="none" w:sz="0" w:space="0" w:color="auto"/>
            <w:left w:val="none" w:sz="0" w:space="0" w:color="auto"/>
            <w:bottom w:val="none" w:sz="0" w:space="0" w:color="auto"/>
            <w:right w:val="none" w:sz="0" w:space="0" w:color="auto"/>
          </w:divBdr>
        </w:div>
        <w:div w:id="1666932978">
          <w:marLeft w:val="0"/>
          <w:marRight w:val="0"/>
          <w:marTop w:val="0"/>
          <w:marBottom w:val="0"/>
          <w:divBdr>
            <w:top w:val="none" w:sz="0" w:space="0" w:color="auto"/>
            <w:left w:val="none" w:sz="0" w:space="0" w:color="auto"/>
            <w:bottom w:val="none" w:sz="0" w:space="0" w:color="auto"/>
            <w:right w:val="none" w:sz="0" w:space="0" w:color="auto"/>
          </w:divBdr>
        </w:div>
        <w:div w:id="1726636328">
          <w:marLeft w:val="0"/>
          <w:marRight w:val="0"/>
          <w:marTop w:val="0"/>
          <w:marBottom w:val="0"/>
          <w:divBdr>
            <w:top w:val="none" w:sz="0" w:space="0" w:color="auto"/>
            <w:left w:val="none" w:sz="0" w:space="0" w:color="auto"/>
            <w:bottom w:val="none" w:sz="0" w:space="0" w:color="auto"/>
            <w:right w:val="none" w:sz="0" w:space="0" w:color="auto"/>
          </w:divBdr>
        </w:div>
        <w:div w:id="1778983269">
          <w:marLeft w:val="0"/>
          <w:marRight w:val="0"/>
          <w:marTop w:val="0"/>
          <w:marBottom w:val="0"/>
          <w:divBdr>
            <w:top w:val="none" w:sz="0" w:space="0" w:color="auto"/>
            <w:left w:val="none" w:sz="0" w:space="0" w:color="auto"/>
            <w:bottom w:val="none" w:sz="0" w:space="0" w:color="auto"/>
            <w:right w:val="none" w:sz="0" w:space="0" w:color="auto"/>
          </w:divBdr>
        </w:div>
        <w:div w:id="1782917924">
          <w:marLeft w:val="0"/>
          <w:marRight w:val="0"/>
          <w:marTop w:val="0"/>
          <w:marBottom w:val="0"/>
          <w:divBdr>
            <w:top w:val="none" w:sz="0" w:space="0" w:color="auto"/>
            <w:left w:val="none" w:sz="0" w:space="0" w:color="auto"/>
            <w:bottom w:val="none" w:sz="0" w:space="0" w:color="auto"/>
            <w:right w:val="none" w:sz="0" w:space="0" w:color="auto"/>
          </w:divBdr>
        </w:div>
        <w:div w:id="1783457917">
          <w:marLeft w:val="0"/>
          <w:marRight w:val="0"/>
          <w:marTop w:val="0"/>
          <w:marBottom w:val="0"/>
          <w:divBdr>
            <w:top w:val="none" w:sz="0" w:space="0" w:color="auto"/>
            <w:left w:val="none" w:sz="0" w:space="0" w:color="auto"/>
            <w:bottom w:val="none" w:sz="0" w:space="0" w:color="auto"/>
            <w:right w:val="none" w:sz="0" w:space="0" w:color="auto"/>
          </w:divBdr>
        </w:div>
        <w:div w:id="1810241123">
          <w:marLeft w:val="0"/>
          <w:marRight w:val="0"/>
          <w:marTop w:val="0"/>
          <w:marBottom w:val="0"/>
          <w:divBdr>
            <w:top w:val="none" w:sz="0" w:space="0" w:color="auto"/>
            <w:left w:val="none" w:sz="0" w:space="0" w:color="auto"/>
            <w:bottom w:val="none" w:sz="0" w:space="0" w:color="auto"/>
            <w:right w:val="none" w:sz="0" w:space="0" w:color="auto"/>
          </w:divBdr>
        </w:div>
        <w:div w:id="1831409175">
          <w:marLeft w:val="0"/>
          <w:marRight w:val="0"/>
          <w:marTop w:val="0"/>
          <w:marBottom w:val="0"/>
          <w:divBdr>
            <w:top w:val="none" w:sz="0" w:space="0" w:color="auto"/>
            <w:left w:val="none" w:sz="0" w:space="0" w:color="auto"/>
            <w:bottom w:val="none" w:sz="0" w:space="0" w:color="auto"/>
            <w:right w:val="none" w:sz="0" w:space="0" w:color="auto"/>
          </w:divBdr>
        </w:div>
        <w:div w:id="1834179444">
          <w:marLeft w:val="0"/>
          <w:marRight w:val="0"/>
          <w:marTop w:val="0"/>
          <w:marBottom w:val="0"/>
          <w:divBdr>
            <w:top w:val="none" w:sz="0" w:space="0" w:color="auto"/>
            <w:left w:val="none" w:sz="0" w:space="0" w:color="auto"/>
            <w:bottom w:val="none" w:sz="0" w:space="0" w:color="auto"/>
            <w:right w:val="none" w:sz="0" w:space="0" w:color="auto"/>
          </w:divBdr>
        </w:div>
        <w:div w:id="1845582113">
          <w:marLeft w:val="0"/>
          <w:marRight w:val="0"/>
          <w:marTop w:val="0"/>
          <w:marBottom w:val="0"/>
          <w:divBdr>
            <w:top w:val="none" w:sz="0" w:space="0" w:color="auto"/>
            <w:left w:val="none" w:sz="0" w:space="0" w:color="auto"/>
            <w:bottom w:val="none" w:sz="0" w:space="0" w:color="auto"/>
            <w:right w:val="none" w:sz="0" w:space="0" w:color="auto"/>
          </w:divBdr>
        </w:div>
        <w:div w:id="1847668176">
          <w:marLeft w:val="0"/>
          <w:marRight w:val="0"/>
          <w:marTop w:val="0"/>
          <w:marBottom w:val="0"/>
          <w:divBdr>
            <w:top w:val="none" w:sz="0" w:space="0" w:color="auto"/>
            <w:left w:val="none" w:sz="0" w:space="0" w:color="auto"/>
            <w:bottom w:val="none" w:sz="0" w:space="0" w:color="auto"/>
            <w:right w:val="none" w:sz="0" w:space="0" w:color="auto"/>
          </w:divBdr>
        </w:div>
        <w:div w:id="1869488498">
          <w:marLeft w:val="0"/>
          <w:marRight w:val="0"/>
          <w:marTop w:val="0"/>
          <w:marBottom w:val="0"/>
          <w:divBdr>
            <w:top w:val="none" w:sz="0" w:space="0" w:color="auto"/>
            <w:left w:val="none" w:sz="0" w:space="0" w:color="auto"/>
            <w:bottom w:val="none" w:sz="0" w:space="0" w:color="auto"/>
            <w:right w:val="none" w:sz="0" w:space="0" w:color="auto"/>
          </w:divBdr>
        </w:div>
        <w:div w:id="1874684833">
          <w:marLeft w:val="0"/>
          <w:marRight w:val="0"/>
          <w:marTop w:val="0"/>
          <w:marBottom w:val="0"/>
          <w:divBdr>
            <w:top w:val="none" w:sz="0" w:space="0" w:color="auto"/>
            <w:left w:val="none" w:sz="0" w:space="0" w:color="auto"/>
            <w:bottom w:val="none" w:sz="0" w:space="0" w:color="auto"/>
            <w:right w:val="none" w:sz="0" w:space="0" w:color="auto"/>
          </w:divBdr>
        </w:div>
        <w:div w:id="1888637626">
          <w:marLeft w:val="0"/>
          <w:marRight w:val="0"/>
          <w:marTop w:val="0"/>
          <w:marBottom w:val="0"/>
          <w:divBdr>
            <w:top w:val="none" w:sz="0" w:space="0" w:color="auto"/>
            <w:left w:val="none" w:sz="0" w:space="0" w:color="auto"/>
            <w:bottom w:val="none" w:sz="0" w:space="0" w:color="auto"/>
            <w:right w:val="none" w:sz="0" w:space="0" w:color="auto"/>
          </w:divBdr>
        </w:div>
        <w:div w:id="1895459259">
          <w:marLeft w:val="0"/>
          <w:marRight w:val="0"/>
          <w:marTop w:val="0"/>
          <w:marBottom w:val="0"/>
          <w:divBdr>
            <w:top w:val="none" w:sz="0" w:space="0" w:color="auto"/>
            <w:left w:val="none" w:sz="0" w:space="0" w:color="auto"/>
            <w:bottom w:val="none" w:sz="0" w:space="0" w:color="auto"/>
            <w:right w:val="none" w:sz="0" w:space="0" w:color="auto"/>
          </w:divBdr>
        </w:div>
        <w:div w:id="1895778747">
          <w:marLeft w:val="0"/>
          <w:marRight w:val="0"/>
          <w:marTop w:val="0"/>
          <w:marBottom w:val="0"/>
          <w:divBdr>
            <w:top w:val="none" w:sz="0" w:space="0" w:color="auto"/>
            <w:left w:val="none" w:sz="0" w:space="0" w:color="auto"/>
            <w:bottom w:val="none" w:sz="0" w:space="0" w:color="auto"/>
            <w:right w:val="none" w:sz="0" w:space="0" w:color="auto"/>
          </w:divBdr>
        </w:div>
        <w:div w:id="1900362374">
          <w:marLeft w:val="0"/>
          <w:marRight w:val="0"/>
          <w:marTop w:val="0"/>
          <w:marBottom w:val="0"/>
          <w:divBdr>
            <w:top w:val="none" w:sz="0" w:space="0" w:color="auto"/>
            <w:left w:val="none" w:sz="0" w:space="0" w:color="auto"/>
            <w:bottom w:val="none" w:sz="0" w:space="0" w:color="auto"/>
            <w:right w:val="none" w:sz="0" w:space="0" w:color="auto"/>
          </w:divBdr>
        </w:div>
        <w:div w:id="1906063405">
          <w:marLeft w:val="0"/>
          <w:marRight w:val="0"/>
          <w:marTop w:val="0"/>
          <w:marBottom w:val="0"/>
          <w:divBdr>
            <w:top w:val="none" w:sz="0" w:space="0" w:color="auto"/>
            <w:left w:val="none" w:sz="0" w:space="0" w:color="auto"/>
            <w:bottom w:val="none" w:sz="0" w:space="0" w:color="auto"/>
            <w:right w:val="none" w:sz="0" w:space="0" w:color="auto"/>
          </w:divBdr>
        </w:div>
        <w:div w:id="1907690474">
          <w:marLeft w:val="0"/>
          <w:marRight w:val="0"/>
          <w:marTop w:val="0"/>
          <w:marBottom w:val="0"/>
          <w:divBdr>
            <w:top w:val="none" w:sz="0" w:space="0" w:color="auto"/>
            <w:left w:val="none" w:sz="0" w:space="0" w:color="auto"/>
            <w:bottom w:val="none" w:sz="0" w:space="0" w:color="auto"/>
            <w:right w:val="none" w:sz="0" w:space="0" w:color="auto"/>
          </w:divBdr>
        </w:div>
        <w:div w:id="1913277174">
          <w:marLeft w:val="0"/>
          <w:marRight w:val="0"/>
          <w:marTop w:val="0"/>
          <w:marBottom w:val="0"/>
          <w:divBdr>
            <w:top w:val="none" w:sz="0" w:space="0" w:color="auto"/>
            <w:left w:val="none" w:sz="0" w:space="0" w:color="auto"/>
            <w:bottom w:val="none" w:sz="0" w:space="0" w:color="auto"/>
            <w:right w:val="none" w:sz="0" w:space="0" w:color="auto"/>
          </w:divBdr>
        </w:div>
        <w:div w:id="1941178121">
          <w:marLeft w:val="0"/>
          <w:marRight w:val="0"/>
          <w:marTop w:val="0"/>
          <w:marBottom w:val="0"/>
          <w:divBdr>
            <w:top w:val="none" w:sz="0" w:space="0" w:color="auto"/>
            <w:left w:val="none" w:sz="0" w:space="0" w:color="auto"/>
            <w:bottom w:val="none" w:sz="0" w:space="0" w:color="auto"/>
            <w:right w:val="none" w:sz="0" w:space="0" w:color="auto"/>
          </w:divBdr>
        </w:div>
        <w:div w:id="1947038660">
          <w:marLeft w:val="0"/>
          <w:marRight w:val="0"/>
          <w:marTop w:val="0"/>
          <w:marBottom w:val="0"/>
          <w:divBdr>
            <w:top w:val="none" w:sz="0" w:space="0" w:color="auto"/>
            <w:left w:val="none" w:sz="0" w:space="0" w:color="auto"/>
            <w:bottom w:val="none" w:sz="0" w:space="0" w:color="auto"/>
            <w:right w:val="none" w:sz="0" w:space="0" w:color="auto"/>
          </w:divBdr>
          <w:divsChild>
            <w:div w:id="311057200">
              <w:marLeft w:val="0"/>
              <w:marRight w:val="0"/>
              <w:marTop w:val="0"/>
              <w:marBottom w:val="0"/>
              <w:divBdr>
                <w:top w:val="none" w:sz="0" w:space="0" w:color="auto"/>
                <w:left w:val="none" w:sz="0" w:space="0" w:color="auto"/>
                <w:bottom w:val="none" w:sz="0" w:space="0" w:color="auto"/>
                <w:right w:val="none" w:sz="0" w:space="0" w:color="auto"/>
              </w:divBdr>
            </w:div>
            <w:div w:id="594434944">
              <w:marLeft w:val="0"/>
              <w:marRight w:val="0"/>
              <w:marTop w:val="0"/>
              <w:marBottom w:val="0"/>
              <w:divBdr>
                <w:top w:val="none" w:sz="0" w:space="0" w:color="auto"/>
                <w:left w:val="none" w:sz="0" w:space="0" w:color="auto"/>
                <w:bottom w:val="none" w:sz="0" w:space="0" w:color="auto"/>
                <w:right w:val="none" w:sz="0" w:space="0" w:color="auto"/>
              </w:divBdr>
            </w:div>
            <w:div w:id="1019048377">
              <w:marLeft w:val="0"/>
              <w:marRight w:val="0"/>
              <w:marTop w:val="0"/>
              <w:marBottom w:val="0"/>
              <w:divBdr>
                <w:top w:val="none" w:sz="0" w:space="0" w:color="auto"/>
                <w:left w:val="none" w:sz="0" w:space="0" w:color="auto"/>
                <w:bottom w:val="none" w:sz="0" w:space="0" w:color="auto"/>
                <w:right w:val="none" w:sz="0" w:space="0" w:color="auto"/>
              </w:divBdr>
            </w:div>
            <w:div w:id="1624189189">
              <w:marLeft w:val="0"/>
              <w:marRight w:val="0"/>
              <w:marTop w:val="0"/>
              <w:marBottom w:val="0"/>
              <w:divBdr>
                <w:top w:val="none" w:sz="0" w:space="0" w:color="auto"/>
                <w:left w:val="none" w:sz="0" w:space="0" w:color="auto"/>
                <w:bottom w:val="none" w:sz="0" w:space="0" w:color="auto"/>
                <w:right w:val="none" w:sz="0" w:space="0" w:color="auto"/>
              </w:divBdr>
            </w:div>
            <w:div w:id="1702241563">
              <w:marLeft w:val="0"/>
              <w:marRight w:val="0"/>
              <w:marTop w:val="0"/>
              <w:marBottom w:val="0"/>
              <w:divBdr>
                <w:top w:val="none" w:sz="0" w:space="0" w:color="auto"/>
                <w:left w:val="none" w:sz="0" w:space="0" w:color="auto"/>
                <w:bottom w:val="none" w:sz="0" w:space="0" w:color="auto"/>
                <w:right w:val="none" w:sz="0" w:space="0" w:color="auto"/>
              </w:divBdr>
            </w:div>
            <w:div w:id="1818951886">
              <w:marLeft w:val="0"/>
              <w:marRight w:val="0"/>
              <w:marTop w:val="0"/>
              <w:marBottom w:val="0"/>
              <w:divBdr>
                <w:top w:val="none" w:sz="0" w:space="0" w:color="auto"/>
                <w:left w:val="none" w:sz="0" w:space="0" w:color="auto"/>
                <w:bottom w:val="none" w:sz="0" w:space="0" w:color="auto"/>
                <w:right w:val="none" w:sz="0" w:space="0" w:color="auto"/>
              </w:divBdr>
            </w:div>
            <w:div w:id="2144763290">
              <w:marLeft w:val="0"/>
              <w:marRight w:val="0"/>
              <w:marTop w:val="0"/>
              <w:marBottom w:val="0"/>
              <w:divBdr>
                <w:top w:val="none" w:sz="0" w:space="0" w:color="auto"/>
                <w:left w:val="none" w:sz="0" w:space="0" w:color="auto"/>
                <w:bottom w:val="none" w:sz="0" w:space="0" w:color="auto"/>
                <w:right w:val="none" w:sz="0" w:space="0" w:color="auto"/>
              </w:divBdr>
            </w:div>
          </w:divsChild>
        </w:div>
        <w:div w:id="1953047160">
          <w:marLeft w:val="0"/>
          <w:marRight w:val="0"/>
          <w:marTop w:val="0"/>
          <w:marBottom w:val="0"/>
          <w:divBdr>
            <w:top w:val="none" w:sz="0" w:space="0" w:color="auto"/>
            <w:left w:val="none" w:sz="0" w:space="0" w:color="auto"/>
            <w:bottom w:val="none" w:sz="0" w:space="0" w:color="auto"/>
            <w:right w:val="none" w:sz="0" w:space="0" w:color="auto"/>
          </w:divBdr>
        </w:div>
        <w:div w:id="1953783713">
          <w:marLeft w:val="0"/>
          <w:marRight w:val="0"/>
          <w:marTop w:val="0"/>
          <w:marBottom w:val="0"/>
          <w:divBdr>
            <w:top w:val="none" w:sz="0" w:space="0" w:color="auto"/>
            <w:left w:val="none" w:sz="0" w:space="0" w:color="auto"/>
            <w:bottom w:val="none" w:sz="0" w:space="0" w:color="auto"/>
            <w:right w:val="none" w:sz="0" w:space="0" w:color="auto"/>
          </w:divBdr>
        </w:div>
        <w:div w:id="1971477076">
          <w:marLeft w:val="0"/>
          <w:marRight w:val="0"/>
          <w:marTop w:val="0"/>
          <w:marBottom w:val="0"/>
          <w:divBdr>
            <w:top w:val="none" w:sz="0" w:space="0" w:color="auto"/>
            <w:left w:val="none" w:sz="0" w:space="0" w:color="auto"/>
            <w:bottom w:val="none" w:sz="0" w:space="0" w:color="auto"/>
            <w:right w:val="none" w:sz="0" w:space="0" w:color="auto"/>
          </w:divBdr>
        </w:div>
        <w:div w:id="1974481861">
          <w:marLeft w:val="0"/>
          <w:marRight w:val="0"/>
          <w:marTop w:val="0"/>
          <w:marBottom w:val="0"/>
          <w:divBdr>
            <w:top w:val="none" w:sz="0" w:space="0" w:color="auto"/>
            <w:left w:val="none" w:sz="0" w:space="0" w:color="auto"/>
            <w:bottom w:val="none" w:sz="0" w:space="0" w:color="auto"/>
            <w:right w:val="none" w:sz="0" w:space="0" w:color="auto"/>
          </w:divBdr>
        </w:div>
        <w:div w:id="1982610345">
          <w:marLeft w:val="0"/>
          <w:marRight w:val="0"/>
          <w:marTop w:val="0"/>
          <w:marBottom w:val="0"/>
          <w:divBdr>
            <w:top w:val="none" w:sz="0" w:space="0" w:color="auto"/>
            <w:left w:val="none" w:sz="0" w:space="0" w:color="auto"/>
            <w:bottom w:val="none" w:sz="0" w:space="0" w:color="auto"/>
            <w:right w:val="none" w:sz="0" w:space="0" w:color="auto"/>
          </w:divBdr>
        </w:div>
        <w:div w:id="2010014436">
          <w:marLeft w:val="0"/>
          <w:marRight w:val="0"/>
          <w:marTop w:val="0"/>
          <w:marBottom w:val="0"/>
          <w:divBdr>
            <w:top w:val="none" w:sz="0" w:space="0" w:color="auto"/>
            <w:left w:val="none" w:sz="0" w:space="0" w:color="auto"/>
            <w:bottom w:val="none" w:sz="0" w:space="0" w:color="auto"/>
            <w:right w:val="none" w:sz="0" w:space="0" w:color="auto"/>
          </w:divBdr>
        </w:div>
        <w:div w:id="2026712406">
          <w:marLeft w:val="0"/>
          <w:marRight w:val="0"/>
          <w:marTop w:val="0"/>
          <w:marBottom w:val="0"/>
          <w:divBdr>
            <w:top w:val="none" w:sz="0" w:space="0" w:color="auto"/>
            <w:left w:val="none" w:sz="0" w:space="0" w:color="auto"/>
            <w:bottom w:val="none" w:sz="0" w:space="0" w:color="auto"/>
            <w:right w:val="none" w:sz="0" w:space="0" w:color="auto"/>
          </w:divBdr>
        </w:div>
        <w:div w:id="2074354296">
          <w:marLeft w:val="0"/>
          <w:marRight w:val="0"/>
          <w:marTop w:val="0"/>
          <w:marBottom w:val="0"/>
          <w:divBdr>
            <w:top w:val="none" w:sz="0" w:space="0" w:color="auto"/>
            <w:left w:val="none" w:sz="0" w:space="0" w:color="auto"/>
            <w:bottom w:val="none" w:sz="0" w:space="0" w:color="auto"/>
            <w:right w:val="none" w:sz="0" w:space="0" w:color="auto"/>
          </w:divBdr>
        </w:div>
        <w:div w:id="2078089083">
          <w:marLeft w:val="0"/>
          <w:marRight w:val="0"/>
          <w:marTop w:val="0"/>
          <w:marBottom w:val="0"/>
          <w:divBdr>
            <w:top w:val="none" w:sz="0" w:space="0" w:color="auto"/>
            <w:left w:val="none" w:sz="0" w:space="0" w:color="auto"/>
            <w:bottom w:val="none" w:sz="0" w:space="0" w:color="auto"/>
            <w:right w:val="none" w:sz="0" w:space="0" w:color="auto"/>
          </w:divBdr>
        </w:div>
        <w:div w:id="2115056556">
          <w:marLeft w:val="0"/>
          <w:marRight w:val="0"/>
          <w:marTop w:val="0"/>
          <w:marBottom w:val="0"/>
          <w:divBdr>
            <w:top w:val="none" w:sz="0" w:space="0" w:color="auto"/>
            <w:left w:val="none" w:sz="0" w:space="0" w:color="auto"/>
            <w:bottom w:val="none" w:sz="0" w:space="0" w:color="auto"/>
            <w:right w:val="none" w:sz="0" w:space="0" w:color="auto"/>
          </w:divBdr>
        </w:div>
      </w:divsChild>
    </w:div>
    <w:div w:id="1421635771">
      <w:bodyDiv w:val="1"/>
      <w:marLeft w:val="0"/>
      <w:marRight w:val="0"/>
      <w:marTop w:val="0"/>
      <w:marBottom w:val="0"/>
      <w:divBdr>
        <w:top w:val="none" w:sz="0" w:space="0" w:color="auto"/>
        <w:left w:val="none" w:sz="0" w:space="0" w:color="auto"/>
        <w:bottom w:val="none" w:sz="0" w:space="0" w:color="auto"/>
        <w:right w:val="none" w:sz="0" w:space="0" w:color="auto"/>
      </w:divBdr>
    </w:div>
    <w:div w:id="1421947743">
      <w:bodyDiv w:val="1"/>
      <w:marLeft w:val="0"/>
      <w:marRight w:val="0"/>
      <w:marTop w:val="0"/>
      <w:marBottom w:val="0"/>
      <w:divBdr>
        <w:top w:val="none" w:sz="0" w:space="0" w:color="auto"/>
        <w:left w:val="none" w:sz="0" w:space="0" w:color="auto"/>
        <w:bottom w:val="none" w:sz="0" w:space="0" w:color="auto"/>
        <w:right w:val="none" w:sz="0" w:space="0" w:color="auto"/>
      </w:divBdr>
    </w:div>
    <w:div w:id="1423724610">
      <w:bodyDiv w:val="1"/>
      <w:marLeft w:val="0"/>
      <w:marRight w:val="0"/>
      <w:marTop w:val="0"/>
      <w:marBottom w:val="0"/>
      <w:divBdr>
        <w:top w:val="none" w:sz="0" w:space="0" w:color="auto"/>
        <w:left w:val="none" w:sz="0" w:space="0" w:color="auto"/>
        <w:bottom w:val="none" w:sz="0" w:space="0" w:color="auto"/>
        <w:right w:val="none" w:sz="0" w:space="0" w:color="auto"/>
      </w:divBdr>
    </w:div>
    <w:div w:id="1425372429">
      <w:bodyDiv w:val="1"/>
      <w:marLeft w:val="0"/>
      <w:marRight w:val="0"/>
      <w:marTop w:val="0"/>
      <w:marBottom w:val="0"/>
      <w:divBdr>
        <w:top w:val="none" w:sz="0" w:space="0" w:color="auto"/>
        <w:left w:val="none" w:sz="0" w:space="0" w:color="auto"/>
        <w:bottom w:val="none" w:sz="0" w:space="0" w:color="auto"/>
        <w:right w:val="none" w:sz="0" w:space="0" w:color="auto"/>
      </w:divBdr>
    </w:div>
    <w:div w:id="1425884413">
      <w:bodyDiv w:val="1"/>
      <w:marLeft w:val="0"/>
      <w:marRight w:val="0"/>
      <w:marTop w:val="0"/>
      <w:marBottom w:val="0"/>
      <w:divBdr>
        <w:top w:val="none" w:sz="0" w:space="0" w:color="auto"/>
        <w:left w:val="none" w:sz="0" w:space="0" w:color="auto"/>
        <w:bottom w:val="none" w:sz="0" w:space="0" w:color="auto"/>
        <w:right w:val="none" w:sz="0" w:space="0" w:color="auto"/>
      </w:divBdr>
      <w:divsChild>
        <w:div w:id="61343295">
          <w:marLeft w:val="0"/>
          <w:marRight w:val="0"/>
          <w:marTop w:val="0"/>
          <w:marBottom w:val="0"/>
          <w:divBdr>
            <w:top w:val="none" w:sz="0" w:space="0" w:color="auto"/>
            <w:left w:val="none" w:sz="0" w:space="0" w:color="auto"/>
            <w:bottom w:val="none" w:sz="0" w:space="0" w:color="auto"/>
            <w:right w:val="none" w:sz="0" w:space="0" w:color="auto"/>
          </w:divBdr>
        </w:div>
        <w:div w:id="86654201">
          <w:marLeft w:val="0"/>
          <w:marRight w:val="0"/>
          <w:marTop w:val="0"/>
          <w:marBottom w:val="0"/>
          <w:divBdr>
            <w:top w:val="none" w:sz="0" w:space="0" w:color="auto"/>
            <w:left w:val="none" w:sz="0" w:space="0" w:color="auto"/>
            <w:bottom w:val="none" w:sz="0" w:space="0" w:color="auto"/>
            <w:right w:val="none" w:sz="0" w:space="0" w:color="auto"/>
          </w:divBdr>
        </w:div>
        <w:div w:id="215432311">
          <w:marLeft w:val="0"/>
          <w:marRight w:val="0"/>
          <w:marTop w:val="0"/>
          <w:marBottom w:val="0"/>
          <w:divBdr>
            <w:top w:val="none" w:sz="0" w:space="0" w:color="auto"/>
            <w:left w:val="none" w:sz="0" w:space="0" w:color="auto"/>
            <w:bottom w:val="none" w:sz="0" w:space="0" w:color="auto"/>
            <w:right w:val="none" w:sz="0" w:space="0" w:color="auto"/>
          </w:divBdr>
        </w:div>
        <w:div w:id="313876219">
          <w:marLeft w:val="0"/>
          <w:marRight w:val="0"/>
          <w:marTop w:val="0"/>
          <w:marBottom w:val="0"/>
          <w:divBdr>
            <w:top w:val="none" w:sz="0" w:space="0" w:color="auto"/>
            <w:left w:val="none" w:sz="0" w:space="0" w:color="auto"/>
            <w:bottom w:val="none" w:sz="0" w:space="0" w:color="auto"/>
            <w:right w:val="none" w:sz="0" w:space="0" w:color="auto"/>
          </w:divBdr>
        </w:div>
        <w:div w:id="702636964">
          <w:marLeft w:val="0"/>
          <w:marRight w:val="0"/>
          <w:marTop w:val="0"/>
          <w:marBottom w:val="0"/>
          <w:divBdr>
            <w:top w:val="none" w:sz="0" w:space="0" w:color="auto"/>
            <w:left w:val="none" w:sz="0" w:space="0" w:color="auto"/>
            <w:bottom w:val="none" w:sz="0" w:space="0" w:color="auto"/>
            <w:right w:val="none" w:sz="0" w:space="0" w:color="auto"/>
          </w:divBdr>
        </w:div>
        <w:div w:id="712116028">
          <w:marLeft w:val="0"/>
          <w:marRight w:val="0"/>
          <w:marTop w:val="0"/>
          <w:marBottom w:val="0"/>
          <w:divBdr>
            <w:top w:val="none" w:sz="0" w:space="0" w:color="auto"/>
            <w:left w:val="none" w:sz="0" w:space="0" w:color="auto"/>
            <w:bottom w:val="none" w:sz="0" w:space="0" w:color="auto"/>
            <w:right w:val="none" w:sz="0" w:space="0" w:color="auto"/>
          </w:divBdr>
        </w:div>
        <w:div w:id="730155062">
          <w:marLeft w:val="0"/>
          <w:marRight w:val="0"/>
          <w:marTop w:val="0"/>
          <w:marBottom w:val="0"/>
          <w:divBdr>
            <w:top w:val="none" w:sz="0" w:space="0" w:color="auto"/>
            <w:left w:val="none" w:sz="0" w:space="0" w:color="auto"/>
            <w:bottom w:val="none" w:sz="0" w:space="0" w:color="auto"/>
            <w:right w:val="none" w:sz="0" w:space="0" w:color="auto"/>
          </w:divBdr>
        </w:div>
        <w:div w:id="812990812">
          <w:marLeft w:val="0"/>
          <w:marRight w:val="0"/>
          <w:marTop w:val="0"/>
          <w:marBottom w:val="0"/>
          <w:divBdr>
            <w:top w:val="none" w:sz="0" w:space="0" w:color="auto"/>
            <w:left w:val="none" w:sz="0" w:space="0" w:color="auto"/>
            <w:bottom w:val="none" w:sz="0" w:space="0" w:color="auto"/>
            <w:right w:val="none" w:sz="0" w:space="0" w:color="auto"/>
          </w:divBdr>
        </w:div>
        <w:div w:id="1263341669">
          <w:marLeft w:val="0"/>
          <w:marRight w:val="0"/>
          <w:marTop w:val="0"/>
          <w:marBottom w:val="0"/>
          <w:divBdr>
            <w:top w:val="none" w:sz="0" w:space="0" w:color="auto"/>
            <w:left w:val="none" w:sz="0" w:space="0" w:color="auto"/>
            <w:bottom w:val="none" w:sz="0" w:space="0" w:color="auto"/>
            <w:right w:val="none" w:sz="0" w:space="0" w:color="auto"/>
          </w:divBdr>
        </w:div>
        <w:div w:id="1401976302">
          <w:marLeft w:val="0"/>
          <w:marRight w:val="0"/>
          <w:marTop w:val="0"/>
          <w:marBottom w:val="0"/>
          <w:divBdr>
            <w:top w:val="none" w:sz="0" w:space="0" w:color="auto"/>
            <w:left w:val="none" w:sz="0" w:space="0" w:color="auto"/>
            <w:bottom w:val="none" w:sz="0" w:space="0" w:color="auto"/>
            <w:right w:val="none" w:sz="0" w:space="0" w:color="auto"/>
          </w:divBdr>
        </w:div>
        <w:div w:id="1413965713">
          <w:marLeft w:val="0"/>
          <w:marRight w:val="0"/>
          <w:marTop w:val="0"/>
          <w:marBottom w:val="0"/>
          <w:divBdr>
            <w:top w:val="none" w:sz="0" w:space="0" w:color="auto"/>
            <w:left w:val="none" w:sz="0" w:space="0" w:color="auto"/>
            <w:bottom w:val="none" w:sz="0" w:space="0" w:color="auto"/>
            <w:right w:val="none" w:sz="0" w:space="0" w:color="auto"/>
          </w:divBdr>
        </w:div>
        <w:div w:id="1451705384">
          <w:marLeft w:val="0"/>
          <w:marRight w:val="0"/>
          <w:marTop w:val="0"/>
          <w:marBottom w:val="0"/>
          <w:divBdr>
            <w:top w:val="none" w:sz="0" w:space="0" w:color="auto"/>
            <w:left w:val="none" w:sz="0" w:space="0" w:color="auto"/>
            <w:bottom w:val="none" w:sz="0" w:space="0" w:color="auto"/>
            <w:right w:val="none" w:sz="0" w:space="0" w:color="auto"/>
          </w:divBdr>
        </w:div>
        <w:div w:id="1501580621">
          <w:marLeft w:val="0"/>
          <w:marRight w:val="0"/>
          <w:marTop w:val="0"/>
          <w:marBottom w:val="0"/>
          <w:divBdr>
            <w:top w:val="none" w:sz="0" w:space="0" w:color="auto"/>
            <w:left w:val="none" w:sz="0" w:space="0" w:color="auto"/>
            <w:bottom w:val="none" w:sz="0" w:space="0" w:color="auto"/>
            <w:right w:val="none" w:sz="0" w:space="0" w:color="auto"/>
          </w:divBdr>
        </w:div>
        <w:div w:id="1905334325">
          <w:marLeft w:val="0"/>
          <w:marRight w:val="0"/>
          <w:marTop w:val="0"/>
          <w:marBottom w:val="0"/>
          <w:divBdr>
            <w:top w:val="none" w:sz="0" w:space="0" w:color="auto"/>
            <w:left w:val="none" w:sz="0" w:space="0" w:color="auto"/>
            <w:bottom w:val="none" w:sz="0" w:space="0" w:color="auto"/>
            <w:right w:val="none" w:sz="0" w:space="0" w:color="auto"/>
          </w:divBdr>
        </w:div>
        <w:div w:id="1929465927">
          <w:marLeft w:val="0"/>
          <w:marRight w:val="0"/>
          <w:marTop w:val="0"/>
          <w:marBottom w:val="0"/>
          <w:divBdr>
            <w:top w:val="none" w:sz="0" w:space="0" w:color="auto"/>
            <w:left w:val="none" w:sz="0" w:space="0" w:color="auto"/>
            <w:bottom w:val="none" w:sz="0" w:space="0" w:color="auto"/>
            <w:right w:val="none" w:sz="0" w:space="0" w:color="auto"/>
          </w:divBdr>
        </w:div>
        <w:div w:id="1934972348">
          <w:marLeft w:val="0"/>
          <w:marRight w:val="0"/>
          <w:marTop w:val="0"/>
          <w:marBottom w:val="0"/>
          <w:divBdr>
            <w:top w:val="none" w:sz="0" w:space="0" w:color="auto"/>
            <w:left w:val="none" w:sz="0" w:space="0" w:color="auto"/>
            <w:bottom w:val="none" w:sz="0" w:space="0" w:color="auto"/>
            <w:right w:val="none" w:sz="0" w:space="0" w:color="auto"/>
          </w:divBdr>
        </w:div>
        <w:div w:id="1946035732">
          <w:marLeft w:val="0"/>
          <w:marRight w:val="0"/>
          <w:marTop w:val="0"/>
          <w:marBottom w:val="0"/>
          <w:divBdr>
            <w:top w:val="none" w:sz="0" w:space="0" w:color="auto"/>
            <w:left w:val="none" w:sz="0" w:space="0" w:color="auto"/>
            <w:bottom w:val="none" w:sz="0" w:space="0" w:color="auto"/>
            <w:right w:val="none" w:sz="0" w:space="0" w:color="auto"/>
          </w:divBdr>
        </w:div>
        <w:div w:id="1954901411">
          <w:marLeft w:val="0"/>
          <w:marRight w:val="0"/>
          <w:marTop w:val="0"/>
          <w:marBottom w:val="0"/>
          <w:divBdr>
            <w:top w:val="none" w:sz="0" w:space="0" w:color="auto"/>
            <w:left w:val="none" w:sz="0" w:space="0" w:color="auto"/>
            <w:bottom w:val="none" w:sz="0" w:space="0" w:color="auto"/>
            <w:right w:val="none" w:sz="0" w:space="0" w:color="auto"/>
          </w:divBdr>
        </w:div>
        <w:div w:id="1995445703">
          <w:marLeft w:val="0"/>
          <w:marRight w:val="0"/>
          <w:marTop w:val="0"/>
          <w:marBottom w:val="0"/>
          <w:divBdr>
            <w:top w:val="none" w:sz="0" w:space="0" w:color="auto"/>
            <w:left w:val="none" w:sz="0" w:space="0" w:color="auto"/>
            <w:bottom w:val="none" w:sz="0" w:space="0" w:color="auto"/>
            <w:right w:val="none" w:sz="0" w:space="0" w:color="auto"/>
          </w:divBdr>
        </w:div>
        <w:div w:id="2014137269">
          <w:marLeft w:val="0"/>
          <w:marRight w:val="0"/>
          <w:marTop w:val="0"/>
          <w:marBottom w:val="0"/>
          <w:divBdr>
            <w:top w:val="none" w:sz="0" w:space="0" w:color="auto"/>
            <w:left w:val="none" w:sz="0" w:space="0" w:color="auto"/>
            <w:bottom w:val="none" w:sz="0" w:space="0" w:color="auto"/>
            <w:right w:val="none" w:sz="0" w:space="0" w:color="auto"/>
          </w:divBdr>
        </w:div>
      </w:divsChild>
    </w:div>
    <w:div w:id="1426682127">
      <w:bodyDiv w:val="1"/>
      <w:marLeft w:val="0"/>
      <w:marRight w:val="0"/>
      <w:marTop w:val="0"/>
      <w:marBottom w:val="0"/>
      <w:divBdr>
        <w:top w:val="none" w:sz="0" w:space="0" w:color="auto"/>
        <w:left w:val="none" w:sz="0" w:space="0" w:color="auto"/>
        <w:bottom w:val="none" w:sz="0" w:space="0" w:color="auto"/>
        <w:right w:val="none" w:sz="0" w:space="0" w:color="auto"/>
      </w:divBdr>
      <w:divsChild>
        <w:div w:id="52582664">
          <w:marLeft w:val="0"/>
          <w:marRight w:val="0"/>
          <w:marTop w:val="0"/>
          <w:marBottom w:val="0"/>
          <w:divBdr>
            <w:top w:val="none" w:sz="0" w:space="0" w:color="auto"/>
            <w:left w:val="none" w:sz="0" w:space="0" w:color="auto"/>
            <w:bottom w:val="none" w:sz="0" w:space="0" w:color="auto"/>
            <w:right w:val="none" w:sz="0" w:space="0" w:color="auto"/>
          </w:divBdr>
          <w:divsChild>
            <w:div w:id="1415467280">
              <w:marLeft w:val="0"/>
              <w:marRight w:val="0"/>
              <w:marTop w:val="0"/>
              <w:marBottom w:val="0"/>
              <w:divBdr>
                <w:top w:val="none" w:sz="0" w:space="0" w:color="auto"/>
                <w:left w:val="none" w:sz="0" w:space="0" w:color="auto"/>
                <w:bottom w:val="none" w:sz="0" w:space="0" w:color="auto"/>
                <w:right w:val="none" w:sz="0" w:space="0" w:color="auto"/>
              </w:divBdr>
            </w:div>
          </w:divsChild>
        </w:div>
        <w:div w:id="1305044768">
          <w:marLeft w:val="0"/>
          <w:marRight w:val="0"/>
          <w:marTop w:val="0"/>
          <w:marBottom w:val="0"/>
          <w:divBdr>
            <w:top w:val="none" w:sz="0" w:space="0" w:color="auto"/>
            <w:left w:val="none" w:sz="0" w:space="0" w:color="auto"/>
            <w:bottom w:val="none" w:sz="0" w:space="0" w:color="auto"/>
            <w:right w:val="none" w:sz="0" w:space="0" w:color="auto"/>
          </w:divBdr>
          <w:divsChild>
            <w:div w:id="1314143225">
              <w:marLeft w:val="0"/>
              <w:marRight w:val="0"/>
              <w:marTop w:val="0"/>
              <w:marBottom w:val="0"/>
              <w:divBdr>
                <w:top w:val="none" w:sz="0" w:space="0" w:color="auto"/>
                <w:left w:val="none" w:sz="0" w:space="0" w:color="auto"/>
                <w:bottom w:val="none" w:sz="0" w:space="0" w:color="auto"/>
                <w:right w:val="none" w:sz="0" w:space="0" w:color="auto"/>
              </w:divBdr>
              <w:divsChild>
                <w:div w:id="188888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7130">
          <w:marLeft w:val="0"/>
          <w:marRight w:val="0"/>
          <w:marTop w:val="0"/>
          <w:marBottom w:val="0"/>
          <w:divBdr>
            <w:top w:val="none" w:sz="0" w:space="0" w:color="auto"/>
            <w:left w:val="none" w:sz="0" w:space="0" w:color="auto"/>
            <w:bottom w:val="none" w:sz="0" w:space="0" w:color="auto"/>
            <w:right w:val="none" w:sz="0" w:space="0" w:color="auto"/>
          </w:divBdr>
        </w:div>
        <w:div w:id="1871532501">
          <w:marLeft w:val="0"/>
          <w:marRight w:val="0"/>
          <w:marTop w:val="0"/>
          <w:marBottom w:val="0"/>
          <w:divBdr>
            <w:top w:val="none" w:sz="0" w:space="0" w:color="auto"/>
            <w:left w:val="none" w:sz="0" w:space="0" w:color="auto"/>
            <w:bottom w:val="none" w:sz="0" w:space="0" w:color="auto"/>
            <w:right w:val="none" w:sz="0" w:space="0" w:color="auto"/>
          </w:divBdr>
          <w:divsChild>
            <w:div w:id="12053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849256">
      <w:bodyDiv w:val="1"/>
      <w:marLeft w:val="0"/>
      <w:marRight w:val="0"/>
      <w:marTop w:val="0"/>
      <w:marBottom w:val="0"/>
      <w:divBdr>
        <w:top w:val="none" w:sz="0" w:space="0" w:color="auto"/>
        <w:left w:val="none" w:sz="0" w:space="0" w:color="auto"/>
        <w:bottom w:val="none" w:sz="0" w:space="0" w:color="auto"/>
        <w:right w:val="none" w:sz="0" w:space="0" w:color="auto"/>
      </w:divBdr>
      <w:divsChild>
        <w:div w:id="1621296481">
          <w:marLeft w:val="0"/>
          <w:marRight w:val="0"/>
          <w:marTop w:val="0"/>
          <w:marBottom w:val="0"/>
          <w:divBdr>
            <w:top w:val="none" w:sz="0" w:space="0" w:color="auto"/>
            <w:left w:val="none" w:sz="0" w:space="0" w:color="auto"/>
            <w:bottom w:val="none" w:sz="0" w:space="0" w:color="auto"/>
            <w:right w:val="none" w:sz="0" w:space="0" w:color="auto"/>
          </w:divBdr>
          <w:divsChild>
            <w:div w:id="66005551">
              <w:marLeft w:val="0"/>
              <w:marRight w:val="0"/>
              <w:marTop w:val="0"/>
              <w:marBottom w:val="0"/>
              <w:divBdr>
                <w:top w:val="none" w:sz="0" w:space="0" w:color="auto"/>
                <w:left w:val="none" w:sz="0" w:space="0" w:color="auto"/>
                <w:bottom w:val="none" w:sz="0" w:space="0" w:color="auto"/>
                <w:right w:val="none" w:sz="0" w:space="0" w:color="auto"/>
              </w:divBdr>
              <w:divsChild>
                <w:div w:id="20009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710">
      <w:bodyDiv w:val="1"/>
      <w:marLeft w:val="0"/>
      <w:marRight w:val="0"/>
      <w:marTop w:val="0"/>
      <w:marBottom w:val="0"/>
      <w:divBdr>
        <w:top w:val="none" w:sz="0" w:space="0" w:color="auto"/>
        <w:left w:val="none" w:sz="0" w:space="0" w:color="auto"/>
        <w:bottom w:val="none" w:sz="0" w:space="0" w:color="auto"/>
        <w:right w:val="none" w:sz="0" w:space="0" w:color="auto"/>
      </w:divBdr>
      <w:divsChild>
        <w:div w:id="133717384">
          <w:marLeft w:val="0"/>
          <w:marRight w:val="0"/>
          <w:marTop w:val="0"/>
          <w:marBottom w:val="0"/>
          <w:divBdr>
            <w:top w:val="none" w:sz="0" w:space="0" w:color="auto"/>
            <w:left w:val="none" w:sz="0" w:space="0" w:color="auto"/>
            <w:bottom w:val="none" w:sz="0" w:space="0" w:color="auto"/>
            <w:right w:val="none" w:sz="0" w:space="0" w:color="auto"/>
          </w:divBdr>
          <w:divsChild>
            <w:div w:id="389351505">
              <w:marLeft w:val="0"/>
              <w:marRight w:val="0"/>
              <w:marTop w:val="0"/>
              <w:marBottom w:val="0"/>
              <w:divBdr>
                <w:top w:val="none" w:sz="0" w:space="0" w:color="auto"/>
                <w:left w:val="none" w:sz="0" w:space="0" w:color="auto"/>
                <w:bottom w:val="none" w:sz="0" w:space="0" w:color="auto"/>
                <w:right w:val="none" w:sz="0" w:space="0" w:color="auto"/>
              </w:divBdr>
              <w:divsChild>
                <w:div w:id="11649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692667">
      <w:bodyDiv w:val="1"/>
      <w:marLeft w:val="0"/>
      <w:marRight w:val="0"/>
      <w:marTop w:val="0"/>
      <w:marBottom w:val="0"/>
      <w:divBdr>
        <w:top w:val="none" w:sz="0" w:space="0" w:color="auto"/>
        <w:left w:val="none" w:sz="0" w:space="0" w:color="auto"/>
        <w:bottom w:val="none" w:sz="0" w:space="0" w:color="auto"/>
        <w:right w:val="none" w:sz="0" w:space="0" w:color="auto"/>
      </w:divBdr>
    </w:div>
    <w:div w:id="1432310624">
      <w:bodyDiv w:val="1"/>
      <w:marLeft w:val="0"/>
      <w:marRight w:val="0"/>
      <w:marTop w:val="0"/>
      <w:marBottom w:val="0"/>
      <w:divBdr>
        <w:top w:val="none" w:sz="0" w:space="0" w:color="auto"/>
        <w:left w:val="none" w:sz="0" w:space="0" w:color="auto"/>
        <w:bottom w:val="none" w:sz="0" w:space="0" w:color="auto"/>
        <w:right w:val="none" w:sz="0" w:space="0" w:color="auto"/>
      </w:divBdr>
      <w:divsChild>
        <w:div w:id="18825659">
          <w:marLeft w:val="0"/>
          <w:marRight w:val="0"/>
          <w:marTop w:val="0"/>
          <w:marBottom w:val="0"/>
          <w:divBdr>
            <w:top w:val="none" w:sz="0" w:space="0" w:color="auto"/>
            <w:left w:val="none" w:sz="0" w:space="0" w:color="auto"/>
            <w:bottom w:val="none" w:sz="0" w:space="0" w:color="auto"/>
            <w:right w:val="none" w:sz="0" w:space="0" w:color="auto"/>
          </w:divBdr>
          <w:divsChild>
            <w:div w:id="2021003068">
              <w:marLeft w:val="0"/>
              <w:marRight w:val="0"/>
              <w:marTop w:val="0"/>
              <w:marBottom w:val="0"/>
              <w:divBdr>
                <w:top w:val="none" w:sz="0" w:space="0" w:color="auto"/>
                <w:left w:val="none" w:sz="0" w:space="0" w:color="auto"/>
                <w:bottom w:val="none" w:sz="0" w:space="0" w:color="auto"/>
                <w:right w:val="none" w:sz="0" w:space="0" w:color="auto"/>
              </w:divBdr>
              <w:divsChild>
                <w:div w:id="1631936348">
                  <w:marLeft w:val="0"/>
                  <w:marRight w:val="0"/>
                  <w:marTop w:val="0"/>
                  <w:marBottom w:val="0"/>
                  <w:divBdr>
                    <w:top w:val="none" w:sz="0" w:space="0" w:color="auto"/>
                    <w:left w:val="none" w:sz="0" w:space="0" w:color="auto"/>
                    <w:bottom w:val="none" w:sz="0" w:space="0" w:color="auto"/>
                    <w:right w:val="none" w:sz="0" w:space="0" w:color="auto"/>
                  </w:divBdr>
                </w:div>
                <w:div w:id="197676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25488">
          <w:marLeft w:val="0"/>
          <w:marRight w:val="0"/>
          <w:marTop w:val="0"/>
          <w:marBottom w:val="0"/>
          <w:divBdr>
            <w:top w:val="none" w:sz="0" w:space="0" w:color="auto"/>
            <w:left w:val="none" w:sz="0" w:space="0" w:color="auto"/>
            <w:bottom w:val="none" w:sz="0" w:space="0" w:color="auto"/>
            <w:right w:val="none" w:sz="0" w:space="0" w:color="auto"/>
          </w:divBdr>
          <w:divsChild>
            <w:div w:id="624579854">
              <w:marLeft w:val="0"/>
              <w:marRight w:val="0"/>
              <w:marTop w:val="0"/>
              <w:marBottom w:val="0"/>
              <w:divBdr>
                <w:top w:val="none" w:sz="0" w:space="0" w:color="auto"/>
                <w:left w:val="none" w:sz="0" w:space="0" w:color="auto"/>
                <w:bottom w:val="none" w:sz="0" w:space="0" w:color="auto"/>
                <w:right w:val="none" w:sz="0" w:space="0" w:color="auto"/>
              </w:divBdr>
              <w:divsChild>
                <w:div w:id="197356336">
                  <w:marLeft w:val="0"/>
                  <w:marRight w:val="0"/>
                  <w:marTop w:val="0"/>
                  <w:marBottom w:val="0"/>
                  <w:divBdr>
                    <w:top w:val="none" w:sz="0" w:space="0" w:color="auto"/>
                    <w:left w:val="none" w:sz="0" w:space="0" w:color="auto"/>
                    <w:bottom w:val="none" w:sz="0" w:space="0" w:color="auto"/>
                    <w:right w:val="none" w:sz="0" w:space="0" w:color="auto"/>
                  </w:divBdr>
                </w:div>
                <w:div w:id="89581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29180">
          <w:marLeft w:val="0"/>
          <w:marRight w:val="0"/>
          <w:marTop w:val="0"/>
          <w:marBottom w:val="0"/>
          <w:divBdr>
            <w:top w:val="none" w:sz="0" w:space="0" w:color="auto"/>
            <w:left w:val="none" w:sz="0" w:space="0" w:color="auto"/>
            <w:bottom w:val="none" w:sz="0" w:space="0" w:color="auto"/>
            <w:right w:val="none" w:sz="0" w:space="0" w:color="auto"/>
          </w:divBdr>
          <w:divsChild>
            <w:div w:id="154497826">
              <w:marLeft w:val="0"/>
              <w:marRight w:val="0"/>
              <w:marTop w:val="0"/>
              <w:marBottom w:val="0"/>
              <w:divBdr>
                <w:top w:val="none" w:sz="0" w:space="0" w:color="auto"/>
                <w:left w:val="none" w:sz="0" w:space="0" w:color="auto"/>
                <w:bottom w:val="none" w:sz="0" w:space="0" w:color="auto"/>
                <w:right w:val="none" w:sz="0" w:space="0" w:color="auto"/>
              </w:divBdr>
              <w:divsChild>
                <w:div w:id="199778966">
                  <w:marLeft w:val="0"/>
                  <w:marRight w:val="0"/>
                  <w:marTop w:val="0"/>
                  <w:marBottom w:val="0"/>
                  <w:divBdr>
                    <w:top w:val="none" w:sz="0" w:space="0" w:color="auto"/>
                    <w:left w:val="none" w:sz="0" w:space="0" w:color="auto"/>
                    <w:bottom w:val="none" w:sz="0" w:space="0" w:color="auto"/>
                    <w:right w:val="none" w:sz="0" w:space="0" w:color="auto"/>
                  </w:divBdr>
                </w:div>
                <w:div w:id="86556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745505">
          <w:marLeft w:val="0"/>
          <w:marRight w:val="0"/>
          <w:marTop w:val="0"/>
          <w:marBottom w:val="0"/>
          <w:divBdr>
            <w:top w:val="none" w:sz="0" w:space="0" w:color="auto"/>
            <w:left w:val="none" w:sz="0" w:space="0" w:color="auto"/>
            <w:bottom w:val="none" w:sz="0" w:space="0" w:color="auto"/>
            <w:right w:val="none" w:sz="0" w:space="0" w:color="auto"/>
          </w:divBdr>
          <w:divsChild>
            <w:div w:id="420374276">
              <w:marLeft w:val="0"/>
              <w:marRight w:val="0"/>
              <w:marTop w:val="0"/>
              <w:marBottom w:val="0"/>
              <w:divBdr>
                <w:top w:val="none" w:sz="0" w:space="0" w:color="auto"/>
                <w:left w:val="none" w:sz="0" w:space="0" w:color="auto"/>
                <w:bottom w:val="none" w:sz="0" w:space="0" w:color="auto"/>
                <w:right w:val="none" w:sz="0" w:space="0" w:color="auto"/>
              </w:divBdr>
              <w:divsChild>
                <w:div w:id="1059285035">
                  <w:marLeft w:val="0"/>
                  <w:marRight w:val="0"/>
                  <w:marTop w:val="0"/>
                  <w:marBottom w:val="0"/>
                  <w:divBdr>
                    <w:top w:val="none" w:sz="0" w:space="0" w:color="auto"/>
                    <w:left w:val="none" w:sz="0" w:space="0" w:color="auto"/>
                    <w:bottom w:val="none" w:sz="0" w:space="0" w:color="auto"/>
                    <w:right w:val="none" w:sz="0" w:space="0" w:color="auto"/>
                  </w:divBdr>
                </w:div>
                <w:div w:id="17769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24259">
          <w:marLeft w:val="0"/>
          <w:marRight w:val="0"/>
          <w:marTop w:val="0"/>
          <w:marBottom w:val="0"/>
          <w:divBdr>
            <w:top w:val="none" w:sz="0" w:space="0" w:color="auto"/>
            <w:left w:val="none" w:sz="0" w:space="0" w:color="auto"/>
            <w:bottom w:val="none" w:sz="0" w:space="0" w:color="auto"/>
            <w:right w:val="none" w:sz="0" w:space="0" w:color="auto"/>
          </w:divBdr>
          <w:divsChild>
            <w:div w:id="1636521077">
              <w:marLeft w:val="0"/>
              <w:marRight w:val="0"/>
              <w:marTop w:val="0"/>
              <w:marBottom w:val="0"/>
              <w:divBdr>
                <w:top w:val="none" w:sz="0" w:space="0" w:color="auto"/>
                <w:left w:val="none" w:sz="0" w:space="0" w:color="auto"/>
                <w:bottom w:val="none" w:sz="0" w:space="0" w:color="auto"/>
                <w:right w:val="none" w:sz="0" w:space="0" w:color="auto"/>
              </w:divBdr>
              <w:divsChild>
                <w:div w:id="72363028">
                  <w:marLeft w:val="0"/>
                  <w:marRight w:val="0"/>
                  <w:marTop w:val="0"/>
                  <w:marBottom w:val="0"/>
                  <w:divBdr>
                    <w:top w:val="none" w:sz="0" w:space="0" w:color="auto"/>
                    <w:left w:val="none" w:sz="0" w:space="0" w:color="auto"/>
                    <w:bottom w:val="none" w:sz="0" w:space="0" w:color="auto"/>
                    <w:right w:val="none" w:sz="0" w:space="0" w:color="auto"/>
                  </w:divBdr>
                </w:div>
                <w:div w:id="54391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991763">
          <w:marLeft w:val="0"/>
          <w:marRight w:val="0"/>
          <w:marTop w:val="0"/>
          <w:marBottom w:val="0"/>
          <w:divBdr>
            <w:top w:val="none" w:sz="0" w:space="0" w:color="auto"/>
            <w:left w:val="none" w:sz="0" w:space="0" w:color="auto"/>
            <w:bottom w:val="none" w:sz="0" w:space="0" w:color="auto"/>
            <w:right w:val="none" w:sz="0" w:space="0" w:color="auto"/>
          </w:divBdr>
          <w:divsChild>
            <w:div w:id="681787442">
              <w:marLeft w:val="0"/>
              <w:marRight w:val="0"/>
              <w:marTop w:val="0"/>
              <w:marBottom w:val="0"/>
              <w:divBdr>
                <w:top w:val="none" w:sz="0" w:space="0" w:color="auto"/>
                <w:left w:val="none" w:sz="0" w:space="0" w:color="auto"/>
                <w:bottom w:val="none" w:sz="0" w:space="0" w:color="auto"/>
                <w:right w:val="none" w:sz="0" w:space="0" w:color="auto"/>
              </w:divBdr>
              <w:divsChild>
                <w:div w:id="546573207">
                  <w:marLeft w:val="0"/>
                  <w:marRight w:val="0"/>
                  <w:marTop w:val="0"/>
                  <w:marBottom w:val="0"/>
                  <w:divBdr>
                    <w:top w:val="none" w:sz="0" w:space="0" w:color="auto"/>
                    <w:left w:val="none" w:sz="0" w:space="0" w:color="auto"/>
                    <w:bottom w:val="none" w:sz="0" w:space="0" w:color="auto"/>
                    <w:right w:val="none" w:sz="0" w:space="0" w:color="auto"/>
                  </w:divBdr>
                </w:div>
                <w:div w:id="181849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5185">
          <w:marLeft w:val="0"/>
          <w:marRight w:val="0"/>
          <w:marTop w:val="0"/>
          <w:marBottom w:val="0"/>
          <w:divBdr>
            <w:top w:val="none" w:sz="0" w:space="0" w:color="auto"/>
            <w:left w:val="none" w:sz="0" w:space="0" w:color="auto"/>
            <w:bottom w:val="none" w:sz="0" w:space="0" w:color="auto"/>
            <w:right w:val="none" w:sz="0" w:space="0" w:color="auto"/>
          </w:divBdr>
          <w:divsChild>
            <w:div w:id="119881805">
              <w:marLeft w:val="0"/>
              <w:marRight w:val="0"/>
              <w:marTop w:val="0"/>
              <w:marBottom w:val="0"/>
              <w:divBdr>
                <w:top w:val="none" w:sz="0" w:space="0" w:color="auto"/>
                <w:left w:val="none" w:sz="0" w:space="0" w:color="auto"/>
                <w:bottom w:val="none" w:sz="0" w:space="0" w:color="auto"/>
                <w:right w:val="none" w:sz="0" w:space="0" w:color="auto"/>
              </w:divBdr>
              <w:divsChild>
                <w:div w:id="855079901">
                  <w:marLeft w:val="0"/>
                  <w:marRight w:val="0"/>
                  <w:marTop w:val="0"/>
                  <w:marBottom w:val="0"/>
                  <w:divBdr>
                    <w:top w:val="none" w:sz="0" w:space="0" w:color="auto"/>
                    <w:left w:val="none" w:sz="0" w:space="0" w:color="auto"/>
                    <w:bottom w:val="none" w:sz="0" w:space="0" w:color="auto"/>
                    <w:right w:val="none" w:sz="0" w:space="0" w:color="auto"/>
                  </w:divBdr>
                </w:div>
                <w:div w:id="14889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862770">
          <w:marLeft w:val="0"/>
          <w:marRight w:val="0"/>
          <w:marTop w:val="0"/>
          <w:marBottom w:val="0"/>
          <w:divBdr>
            <w:top w:val="none" w:sz="0" w:space="0" w:color="auto"/>
            <w:left w:val="none" w:sz="0" w:space="0" w:color="auto"/>
            <w:bottom w:val="none" w:sz="0" w:space="0" w:color="auto"/>
            <w:right w:val="none" w:sz="0" w:space="0" w:color="auto"/>
          </w:divBdr>
          <w:divsChild>
            <w:div w:id="797407369">
              <w:marLeft w:val="0"/>
              <w:marRight w:val="0"/>
              <w:marTop w:val="0"/>
              <w:marBottom w:val="0"/>
              <w:divBdr>
                <w:top w:val="none" w:sz="0" w:space="0" w:color="auto"/>
                <w:left w:val="none" w:sz="0" w:space="0" w:color="auto"/>
                <w:bottom w:val="none" w:sz="0" w:space="0" w:color="auto"/>
                <w:right w:val="none" w:sz="0" w:space="0" w:color="auto"/>
              </w:divBdr>
              <w:divsChild>
                <w:div w:id="153396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90871">
          <w:marLeft w:val="0"/>
          <w:marRight w:val="0"/>
          <w:marTop w:val="0"/>
          <w:marBottom w:val="0"/>
          <w:divBdr>
            <w:top w:val="none" w:sz="0" w:space="0" w:color="auto"/>
            <w:left w:val="none" w:sz="0" w:space="0" w:color="auto"/>
            <w:bottom w:val="none" w:sz="0" w:space="0" w:color="auto"/>
            <w:right w:val="none" w:sz="0" w:space="0" w:color="auto"/>
          </w:divBdr>
          <w:divsChild>
            <w:div w:id="1760518023">
              <w:marLeft w:val="0"/>
              <w:marRight w:val="0"/>
              <w:marTop w:val="0"/>
              <w:marBottom w:val="0"/>
              <w:divBdr>
                <w:top w:val="none" w:sz="0" w:space="0" w:color="auto"/>
                <w:left w:val="none" w:sz="0" w:space="0" w:color="auto"/>
                <w:bottom w:val="none" w:sz="0" w:space="0" w:color="auto"/>
                <w:right w:val="none" w:sz="0" w:space="0" w:color="auto"/>
              </w:divBdr>
              <w:divsChild>
                <w:div w:id="146633373">
                  <w:marLeft w:val="0"/>
                  <w:marRight w:val="0"/>
                  <w:marTop w:val="0"/>
                  <w:marBottom w:val="0"/>
                  <w:divBdr>
                    <w:top w:val="none" w:sz="0" w:space="0" w:color="auto"/>
                    <w:left w:val="none" w:sz="0" w:space="0" w:color="auto"/>
                    <w:bottom w:val="none" w:sz="0" w:space="0" w:color="auto"/>
                    <w:right w:val="none" w:sz="0" w:space="0" w:color="auto"/>
                  </w:divBdr>
                </w:div>
                <w:div w:id="63086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83885">
          <w:marLeft w:val="0"/>
          <w:marRight w:val="0"/>
          <w:marTop w:val="0"/>
          <w:marBottom w:val="0"/>
          <w:divBdr>
            <w:top w:val="none" w:sz="0" w:space="0" w:color="auto"/>
            <w:left w:val="none" w:sz="0" w:space="0" w:color="auto"/>
            <w:bottom w:val="none" w:sz="0" w:space="0" w:color="auto"/>
            <w:right w:val="none" w:sz="0" w:space="0" w:color="auto"/>
          </w:divBdr>
          <w:divsChild>
            <w:div w:id="713653099">
              <w:marLeft w:val="0"/>
              <w:marRight w:val="0"/>
              <w:marTop w:val="0"/>
              <w:marBottom w:val="0"/>
              <w:divBdr>
                <w:top w:val="none" w:sz="0" w:space="0" w:color="auto"/>
                <w:left w:val="none" w:sz="0" w:space="0" w:color="auto"/>
                <w:bottom w:val="none" w:sz="0" w:space="0" w:color="auto"/>
                <w:right w:val="none" w:sz="0" w:space="0" w:color="auto"/>
              </w:divBdr>
              <w:divsChild>
                <w:div w:id="364134055">
                  <w:marLeft w:val="0"/>
                  <w:marRight w:val="0"/>
                  <w:marTop w:val="0"/>
                  <w:marBottom w:val="0"/>
                  <w:divBdr>
                    <w:top w:val="none" w:sz="0" w:space="0" w:color="auto"/>
                    <w:left w:val="none" w:sz="0" w:space="0" w:color="auto"/>
                    <w:bottom w:val="none" w:sz="0" w:space="0" w:color="auto"/>
                    <w:right w:val="none" w:sz="0" w:space="0" w:color="auto"/>
                  </w:divBdr>
                </w:div>
                <w:div w:id="75520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34758">
      <w:bodyDiv w:val="1"/>
      <w:marLeft w:val="0"/>
      <w:marRight w:val="0"/>
      <w:marTop w:val="0"/>
      <w:marBottom w:val="0"/>
      <w:divBdr>
        <w:top w:val="none" w:sz="0" w:space="0" w:color="auto"/>
        <w:left w:val="none" w:sz="0" w:space="0" w:color="auto"/>
        <w:bottom w:val="none" w:sz="0" w:space="0" w:color="auto"/>
        <w:right w:val="none" w:sz="0" w:space="0" w:color="auto"/>
      </w:divBdr>
      <w:divsChild>
        <w:div w:id="8408260">
          <w:marLeft w:val="0"/>
          <w:marRight w:val="0"/>
          <w:marTop w:val="0"/>
          <w:marBottom w:val="0"/>
          <w:divBdr>
            <w:top w:val="none" w:sz="0" w:space="0" w:color="auto"/>
            <w:left w:val="none" w:sz="0" w:space="0" w:color="auto"/>
            <w:bottom w:val="none" w:sz="0" w:space="0" w:color="auto"/>
            <w:right w:val="none" w:sz="0" w:space="0" w:color="auto"/>
          </w:divBdr>
          <w:divsChild>
            <w:div w:id="614949898">
              <w:marLeft w:val="0"/>
              <w:marRight w:val="0"/>
              <w:marTop w:val="0"/>
              <w:marBottom w:val="0"/>
              <w:divBdr>
                <w:top w:val="none" w:sz="0" w:space="0" w:color="auto"/>
                <w:left w:val="none" w:sz="0" w:space="0" w:color="auto"/>
                <w:bottom w:val="none" w:sz="0" w:space="0" w:color="auto"/>
                <w:right w:val="none" w:sz="0" w:space="0" w:color="auto"/>
              </w:divBdr>
              <w:divsChild>
                <w:div w:id="551692175">
                  <w:marLeft w:val="0"/>
                  <w:marRight w:val="0"/>
                  <w:marTop w:val="0"/>
                  <w:marBottom w:val="0"/>
                  <w:divBdr>
                    <w:top w:val="none" w:sz="0" w:space="0" w:color="auto"/>
                    <w:left w:val="none" w:sz="0" w:space="0" w:color="auto"/>
                    <w:bottom w:val="none" w:sz="0" w:space="0" w:color="auto"/>
                    <w:right w:val="none" w:sz="0" w:space="0" w:color="auto"/>
                  </w:divBdr>
                </w:div>
                <w:div w:id="137003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73165">
          <w:marLeft w:val="0"/>
          <w:marRight w:val="0"/>
          <w:marTop w:val="0"/>
          <w:marBottom w:val="0"/>
          <w:divBdr>
            <w:top w:val="none" w:sz="0" w:space="0" w:color="auto"/>
            <w:left w:val="none" w:sz="0" w:space="0" w:color="auto"/>
            <w:bottom w:val="none" w:sz="0" w:space="0" w:color="auto"/>
            <w:right w:val="none" w:sz="0" w:space="0" w:color="auto"/>
          </w:divBdr>
          <w:divsChild>
            <w:div w:id="356086585">
              <w:marLeft w:val="0"/>
              <w:marRight w:val="0"/>
              <w:marTop w:val="0"/>
              <w:marBottom w:val="0"/>
              <w:divBdr>
                <w:top w:val="none" w:sz="0" w:space="0" w:color="auto"/>
                <w:left w:val="none" w:sz="0" w:space="0" w:color="auto"/>
                <w:bottom w:val="none" w:sz="0" w:space="0" w:color="auto"/>
                <w:right w:val="none" w:sz="0" w:space="0" w:color="auto"/>
              </w:divBdr>
              <w:divsChild>
                <w:div w:id="942998132">
                  <w:marLeft w:val="0"/>
                  <w:marRight w:val="0"/>
                  <w:marTop w:val="0"/>
                  <w:marBottom w:val="0"/>
                  <w:divBdr>
                    <w:top w:val="none" w:sz="0" w:space="0" w:color="auto"/>
                    <w:left w:val="none" w:sz="0" w:space="0" w:color="auto"/>
                    <w:bottom w:val="none" w:sz="0" w:space="0" w:color="auto"/>
                    <w:right w:val="none" w:sz="0" w:space="0" w:color="auto"/>
                  </w:divBdr>
                </w:div>
                <w:div w:id="112122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860943">
          <w:marLeft w:val="0"/>
          <w:marRight w:val="0"/>
          <w:marTop w:val="0"/>
          <w:marBottom w:val="0"/>
          <w:divBdr>
            <w:top w:val="none" w:sz="0" w:space="0" w:color="auto"/>
            <w:left w:val="none" w:sz="0" w:space="0" w:color="auto"/>
            <w:bottom w:val="none" w:sz="0" w:space="0" w:color="auto"/>
            <w:right w:val="none" w:sz="0" w:space="0" w:color="auto"/>
          </w:divBdr>
          <w:divsChild>
            <w:div w:id="1826820121">
              <w:marLeft w:val="0"/>
              <w:marRight w:val="0"/>
              <w:marTop w:val="0"/>
              <w:marBottom w:val="0"/>
              <w:divBdr>
                <w:top w:val="none" w:sz="0" w:space="0" w:color="auto"/>
                <w:left w:val="none" w:sz="0" w:space="0" w:color="auto"/>
                <w:bottom w:val="none" w:sz="0" w:space="0" w:color="auto"/>
                <w:right w:val="none" w:sz="0" w:space="0" w:color="auto"/>
              </w:divBdr>
              <w:divsChild>
                <w:div w:id="307827863">
                  <w:marLeft w:val="0"/>
                  <w:marRight w:val="0"/>
                  <w:marTop w:val="0"/>
                  <w:marBottom w:val="0"/>
                  <w:divBdr>
                    <w:top w:val="none" w:sz="0" w:space="0" w:color="auto"/>
                    <w:left w:val="none" w:sz="0" w:space="0" w:color="auto"/>
                    <w:bottom w:val="none" w:sz="0" w:space="0" w:color="auto"/>
                    <w:right w:val="none" w:sz="0" w:space="0" w:color="auto"/>
                  </w:divBdr>
                </w:div>
                <w:div w:id="882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7979">
          <w:marLeft w:val="0"/>
          <w:marRight w:val="0"/>
          <w:marTop w:val="0"/>
          <w:marBottom w:val="0"/>
          <w:divBdr>
            <w:top w:val="none" w:sz="0" w:space="0" w:color="auto"/>
            <w:left w:val="none" w:sz="0" w:space="0" w:color="auto"/>
            <w:bottom w:val="none" w:sz="0" w:space="0" w:color="auto"/>
            <w:right w:val="none" w:sz="0" w:space="0" w:color="auto"/>
          </w:divBdr>
          <w:divsChild>
            <w:div w:id="1177961314">
              <w:marLeft w:val="0"/>
              <w:marRight w:val="0"/>
              <w:marTop w:val="0"/>
              <w:marBottom w:val="0"/>
              <w:divBdr>
                <w:top w:val="none" w:sz="0" w:space="0" w:color="auto"/>
                <w:left w:val="none" w:sz="0" w:space="0" w:color="auto"/>
                <w:bottom w:val="none" w:sz="0" w:space="0" w:color="auto"/>
                <w:right w:val="none" w:sz="0" w:space="0" w:color="auto"/>
              </w:divBdr>
              <w:divsChild>
                <w:div w:id="991561737">
                  <w:marLeft w:val="0"/>
                  <w:marRight w:val="0"/>
                  <w:marTop w:val="0"/>
                  <w:marBottom w:val="0"/>
                  <w:divBdr>
                    <w:top w:val="none" w:sz="0" w:space="0" w:color="auto"/>
                    <w:left w:val="none" w:sz="0" w:space="0" w:color="auto"/>
                    <w:bottom w:val="none" w:sz="0" w:space="0" w:color="auto"/>
                    <w:right w:val="none" w:sz="0" w:space="0" w:color="auto"/>
                  </w:divBdr>
                </w:div>
                <w:div w:id="126812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45364">
          <w:marLeft w:val="0"/>
          <w:marRight w:val="0"/>
          <w:marTop w:val="0"/>
          <w:marBottom w:val="0"/>
          <w:divBdr>
            <w:top w:val="none" w:sz="0" w:space="0" w:color="auto"/>
            <w:left w:val="none" w:sz="0" w:space="0" w:color="auto"/>
            <w:bottom w:val="none" w:sz="0" w:space="0" w:color="auto"/>
            <w:right w:val="none" w:sz="0" w:space="0" w:color="auto"/>
          </w:divBdr>
          <w:divsChild>
            <w:div w:id="608704008">
              <w:marLeft w:val="0"/>
              <w:marRight w:val="0"/>
              <w:marTop w:val="0"/>
              <w:marBottom w:val="0"/>
              <w:divBdr>
                <w:top w:val="none" w:sz="0" w:space="0" w:color="auto"/>
                <w:left w:val="none" w:sz="0" w:space="0" w:color="auto"/>
                <w:bottom w:val="none" w:sz="0" w:space="0" w:color="auto"/>
                <w:right w:val="none" w:sz="0" w:space="0" w:color="auto"/>
              </w:divBdr>
              <w:divsChild>
                <w:div w:id="157407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1381">
          <w:marLeft w:val="0"/>
          <w:marRight w:val="0"/>
          <w:marTop w:val="0"/>
          <w:marBottom w:val="0"/>
          <w:divBdr>
            <w:top w:val="none" w:sz="0" w:space="0" w:color="auto"/>
            <w:left w:val="none" w:sz="0" w:space="0" w:color="auto"/>
            <w:bottom w:val="none" w:sz="0" w:space="0" w:color="auto"/>
            <w:right w:val="none" w:sz="0" w:space="0" w:color="auto"/>
          </w:divBdr>
          <w:divsChild>
            <w:div w:id="417486213">
              <w:marLeft w:val="0"/>
              <w:marRight w:val="0"/>
              <w:marTop w:val="0"/>
              <w:marBottom w:val="0"/>
              <w:divBdr>
                <w:top w:val="none" w:sz="0" w:space="0" w:color="auto"/>
                <w:left w:val="none" w:sz="0" w:space="0" w:color="auto"/>
                <w:bottom w:val="none" w:sz="0" w:space="0" w:color="auto"/>
                <w:right w:val="none" w:sz="0" w:space="0" w:color="auto"/>
              </w:divBdr>
              <w:divsChild>
                <w:div w:id="665212112">
                  <w:marLeft w:val="0"/>
                  <w:marRight w:val="0"/>
                  <w:marTop w:val="0"/>
                  <w:marBottom w:val="0"/>
                  <w:divBdr>
                    <w:top w:val="none" w:sz="0" w:space="0" w:color="auto"/>
                    <w:left w:val="none" w:sz="0" w:space="0" w:color="auto"/>
                    <w:bottom w:val="none" w:sz="0" w:space="0" w:color="auto"/>
                    <w:right w:val="none" w:sz="0" w:space="0" w:color="auto"/>
                  </w:divBdr>
                </w:div>
                <w:div w:id="10653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9636">
          <w:marLeft w:val="0"/>
          <w:marRight w:val="0"/>
          <w:marTop w:val="0"/>
          <w:marBottom w:val="0"/>
          <w:divBdr>
            <w:top w:val="none" w:sz="0" w:space="0" w:color="auto"/>
            <w:left w:val="none" w:sz="0" w:space="0" w:color="auto"/>
            <w:bottom w:val="none" w:sz="0" w:space="0" w:color="auto"/>
            <w:right w:val="none" w:sz="0" w:space="0" w:color="auto"/>
          </w:divBdr>
          <w:divsChild>
            <w:div w:id="1255281305">
              <w:marLeft w:val="0"/>
              <w:marRight w:val="0"/>
              <w:marTop w:val="0"/>
              <w:marBottom w:val="0"/>
              <w:divBdr>
                <w:top w:val="none" w:sz="0" w:space="0" w:color="auto"/>
                <w:left w:val="none" w:sz="0" w:space="0" w:color="auto"/>
                <w:bottom w:val="none" w:sz="0" w:space="0" w:color="auto"/>
                <w:right w:val="none" w:sz="0" w:space="0" w:color="auto"/>
              </w:divBdr>
              <w:divsChild>
                <w:div w:id="119613623">
                  <w:marLeft w:val="0"/>
                  <w:marRight w:val="0"/>
                  <w:marTop w:val="0"/>
                  <w:marBottom w:val="0"/>
                  <w:divBdr>
                    <w:top w:val="none" w:sz="0" w:space="0" w:color="auto"/>
                    <w:left w:val="none" w:sz="0" w:space="0" w:color="auto"/>
                    <w:bottom w:val="none" w:sz="0" w:space="0" w:color="auto"/>
                    <w:right w:val="none" w:sz="0" w:space="0" w:color="auto"/>
                  </w:divBdr>
                </w:div>
                <w:div w:id="1455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4668">
          <w:marLeft w:val="0"/>
          <w:marRight w:val="0"/>
          <w:marTop w:val="0"/>
          <w:marBottom w:val="0"/>
          <w:divBdr>
            <w:top w:val="none" w:sz="0" w:space="0" w:color="auto"/>
            <w:left w:val="none" w:sz="0" w:space="0" w:color="auto"/>
            <w:bottom w:val="none" w:sz="0" w:space="0" w:color="auto"/>
            <w:right w:val="none" w:sz="0" w:space="0" w:color="auto"/>
          </w:divBdr>
          <w:divsChild>
            <w:div w:id="278876843">
              <w:marLeft w:val="0"/>
              <w:marRight w:val="0"/>
              <w:marTop w:val="0"/>
              <w:marBottom w:val="0"/>
              <w:divBdr>
                <w:top w:val="none" w:sz="0" w:space="0" w:color="auto"/>
                <w:left w:val="none" w:sz="0" w:space="0" w:color="auto"/>
                <w:bottom w:val="none" w:sz="0" w:space="0" w:color="auto"/>
                <w:right w:val="none" w:sz="0" w:space="0" w:color="auto"/>
              </w:divBdr>
              <w:divsChild>
                <w:div w:id="373308037">
                  <w:marLeft w:val="0"/>
                  <w:marRight w:val="0"/>
                  <w:marTop w:val="0"/>
                  <w:marBottom w:val="0"/>
                  <w:divBdr>
                    <w:top w:val="none" w:sz="0" w:space="0" w:color="auto"/>
                    <w:left w:val="none" w:sz="0" w:space="0" w:color="auto"/>
                    <w:bottom w:val="none" w:sz="0" w:space="0" w:color="auto"/>
                    <w:right w:val="none" w:sz="0" w:space="0" w:color="auto"/>
                  </w:divBdr>
                </w:div>
                <w:div w:id="19819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08204">
      <w:bodyDiv w:val="1"/>
      <w:marLeft w:val="0"/>
      <w:marRight w:val="0"/>
      <w:marTop w:val="0"/>
      <w:marBottom w:val="0"/>
      <w:divBdr>
        <w:top w:val="none" w:sz="0" w:space="0" w:color="auto"/>
        <w:left w:val="none" w:sz="0" w:space="0" w:color="auto"/>
        <w:bottom w:val="none" w:sz="0" w:space="0" w:color="auto"/>
        <w:right w:val="none" w:sz="0" w:space="0" w:color="auto"/>
      </w:divBdr>
    </w:div>
    <w:div w:id="1436973485">
      <w:bodyDiv w:val="1"/>
      <w:marLeft w:val="0"/>
      <w:marRight w:val="0"/>
      <w:marTop w:val="0"/>
      <w:marBottom w:val="0"/>
      <w:divBdr>
        <w:top w:val="none" w:sz="0" w:space="0" w:color="auto"/>
        <w:left w:val="none" w:sz="0" w:space="0" w:color="auto"/>
        <w:bottom w:val="none" w:sz="0" w:space="0" w:color="auto"/>
        <w:right w:val="none" w:sz="0" w:space="0" w:color="auto"/>
      </w:divBdr>
    </w:div>
    <w:div w:id="1438018688">
      <w:bodyDiv w:val="1"/>
      <w:marLeft w:val="0"/>
      <w:marRight w:val="0"/>
      <w:marTop w:val="0"/>
      <w:marBottom w:val="0"/>
      <w:divBdr>
        <w:top w:val="none" w:sz="0" w:space="0" w:color="auto"/>
        <w:left w:val="none" w:sz="0" w:space="0" w:color="auto"/>
        <w:bottom w:val="none" w:sz="0" w:space="0" w:color="auto"/>
        <w:right w:val="none" w:sz="0" w:space="0" w:color="auto"/>
      </w:divBdr>
      <w:divsChild>
        <w:div w:id="1557202099">
          <w:marLeft w:val="0"/>
          <w:marRight w:val="0"/>
          <w:marTop w:val="0"/>
          <w:marBottom w:val="0"/>
          <w:divBdr>
            <w:top w:val="none" w:sz="0" w:space="0" w:color="auto"/>
            <w:left w:val="none" w:sz="0" w:space="0" w:color="auto"/>
            <w:bottom w:val="none" w:sz="0" w:space="0" w:color="auto"/>
            <w:right w:val="none" w:sz="0" w:space="0" w:color="auto"/>
          </w:divBdr>
          <w:divsChild>
            <w:div w:id="1884974884">
              <w:marLeft w:val="0"/>
              <w:marRight w:val="0"/>
              <w:marTop w:val="0"/>
              <w:marBottom w:val="0"/>
              <w:divBdr>
                <w:top w:val="none" w:sz="0" w:space="0" w:color="auto"/>
                <w:left w:val="none" w:sz="0" w:space="0" w:color="auto"/>
                <w:bottom w:val="none" w:sz="0" w:space="0" w:color="auto"/>
                <w:right w:val="none" w:sz="0" w:space="0" w:color="auto"/>
              </w:divBdr>
              <w:divsChild>
                <w:div w:id="453257805">
                  <w:marLeft w:val="0"/>
                  <w:marRight w:val="0"/>
                  <w:marTop w:val="0"/>
                  <w:marBottom w:val="0"/>
                  <w:divBdr>
                    <w:top w:val="none" w:sz="0" w:space="0" w:color="auto"/>
                    <w:left w:val="none" w:sz="0" w:space="0" w:color="auto"/>
                    <w:bottom w:val="none" w:sz="0" w:space="0" w:color="auto"/>
                    <w:right w:val="none" w:sz="0" w:space="0" w:color="auto"/>
                  </w:divBdr>
                </w:div>
                <w:div w:id="1603106911">
                  <w:marLeft w:val="0"/>
                  <w:marRight w:val="0"/>
                  <w:marTop w:val="0"/>
                  <w:marBottom w:val="0"/>
                  <w:divBdr>
                    <w:top w:val="none" w:sz="0" w:space="0" w:color="auto"/>
                    <w:left w:val="none" w:sz="0" w:space="0" w:color="auto"/>
                    <w:bottom w:val="none" w:sz="0" w:space="0" w:color="auto"/>
                    <w:right w:val="none" w:sz="0" w:space="0" w:color="auto"/>
                  </w:divBdr>
                </w:div>
                <w:div w:id="19508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983841">
      <w:bodyDiv w:val="1"/>
      <w:marLeft w:val="0"/>
      <w:marRight w:val="0"/>
      <w:marTop w:val="0"/>
      <w:marBottom w:val="0"/>
      <w:divBdr>
        <w:top w:val="none" w:sz="0" w:space="0" w:color="auto"/>
        <w:left w:val="none" w:sz="0" w:space="0" w:color="auto"/>
        <w:bottom w:val="none" w:sz="0" w:space="0" w:color="auto"/>
        <w:right w:val="none" w:sz="0" w:space="0" w:color="auto"/>
      </w:divBdr>
    </w:div>
    <w:div w:id="1440446105">
      <w:bodyDiv w:val="1"/>
      <w:marLeft w:val="0"/>
      <w:marRight w:val="0"/>
      <w:marTop w:val="0"/>
      <w:marBottom w:val="0"/>
      <w:divBdr>
        <w:top w:val="none" w:sz="0" w:space="0" w:color="auto"/>
        <w:left w:val="none" w:sz="0" w:space="0" w:color="auto"/>
        <w:bottom w:val="none" w:sz="0" w:space="0" w:color="auto"/>
        <w:right w:val="none" w:sz="0" w:space="0" w:color="auto"/>
      </w:divBdr>
      <w:divsChild>
        <w:div w:id="1284001393">
          <w:marLeft w:val="0"/>
          <w:marRight w:val="0"/>
          <w:marTop w:val="0"/>
          <w:marBottom w:val="0"/>
          <w:divBdr>
            <w:top w:val="none" w:sz="0" w:space="0" w:color="auto"/>
            <w:left w:val="none" w:sz="0" w:space="0" w:color="auto"/>
            <w:bottom w:val="none" w:sz="0" w:space="0" w:color="auto"/>
            <w:right w:val="none" w:sz="0" w:space="0" w:color="auto"/>
          </w:divBdr>
          <w:divsChild>
            <w:div w:id="113451272">
              <w:marLeft w:val="0"/>
              <w:marRight w:val="0"/>
              <w:marTop w:val="0"/>
              <w:marBottom w:val="0"/>
              <w:divBdr>
                <w:top w:val="none" w:sz="0" w:space="0" w:color="auto"/>
                <w:left w:val="none" w:sz="0" w:space="0" w:color="auto"/>
                <w:bottom w:val="none" w:sz="0" w:space="0" w:color="auto"/>
                <w:right w:val="none" w:sz="0" w:space="0" w:color="auto"/>
              </w:divBdr>
              <w:divsChild>
                <w:div w:id="91511778">
                  <w:marLeft w:val="0"/>
                  <w:marRight w:val="0"/>
                  <w:marTop w:val="0"/>
                  <w:marBottom w:val="0"/>
                  <w:divBdr>
                    <w:top w:val="none" w:sz="0" w:space="0" w:color="auto"/>
                    <w:left w:val="none" w:sz="0" w:space="0" w:color="auto"/>
                    <w:bottom w:val="none" w:sz="0" w:space="0" w:color="auto"/>
                    <w:right w:val="none" w:sz="0" w:space="0" w:color="auto"/>
                  </w:divBdr>
                  <w:divsChild>
                    <w:div w:id="154151262">
                      <w:marLeft w:val="0"/>
                      <w:marRight w:val="0"/>
                      <w:marTop w:val="47"/>
                      <w:marBottom w:val="0"/>
                      <w:divBdr>
                        <w:top w:val="none" w:sz="0" w:space="0" w:color="auto"/>
                        <w:left w:val="none" w:sz="0" w:space="0" w:color="auto"/>
                        <w:bottom w:val="none" w:sz="0" w:space="0" w:color="auto"/>
                        <w:right w:val="none" w:sz="0" w:space="0" w:color="auto"/>
                      </w:divBdr>
                    </w:div>
                    <w:div w:id="180169509">
                      <w:marLeft w:val="0"/>
                      <w:marRight w:val="0"/>
                      <w:marTop w:val="13"/>
                      <w:marBottom w:val="0"/>
                      <w:divBdr>
                        <w:top w:val="none" w:sz="0" w:space="0" w:color="auto"/>
                        <w:left w:val="none" w:sz="0" w:space="0" w:color="auto"/>
                        <w:bottom w:val="none" w:sz="0" w:space="0" w:color="auto"/>
                        <w:right w:val="none" w:sz="0" w:space="0" w:color="auto"/>
                      </w:divBdr>
                    </w:div>
                    <w:div w:id="246766941">
                      <w:marLeft w:val="0"/>
                      <w:marRight w:val="0"/>
                      <w:marTop w:val="13"/>
                      <w:marBottom w:val="0"/>
                      <w:divBdr>
                        <w:top w:val="none" w:sz="0" w:space="0" w:color="auto"/>
                        <w:left w:val="none" w:sz="0" w:space="0" w:color="auto"/>
                        <w:bottom w:val="none" w:sz="0" w:space="0" w:color="auto"/>
                        <w:right w:val="none" w:sz="0" w:space="0" w:color="auto"/>
                      </w:divBdr>
                      <w:divsChild>
                        <w:div w:id="838153517">
                          <w:marLeft w:val="0"/>
                          <w:marRight w:val="0"/>
                          <w:marTop w:val="0"/>
                          <w:marBottom w:val="0"/>
                          <w:divBdr>
                            <w:top w:val="none" w:sz="0" w:space="0" w:color="auto"/>
                            <w:left w:val="none" w:sz="0" w:space="0" w:color="auto"/>
                            <w:bottom w:val="none" w:sz="0" w:space="0" w:color="auto"/>
                            <w:right w:val="none" w:sz="0" w:space="0" w:color="auto"/>
                          </w:divBdr>
                        </w:div>
                      </w:divsChild>
                    </w:div>
                    <w:div w:id="320668962">
                      <w:marLeft w:val="0"/>
                      <w:marRight w:val="0"/>
                      <w:marTop w:val="13"/>
                      <w:marBottom w:val="0"/>
                      <w:divBdr>
                        <w:top w:val="none" w:sz="0" w:space="0" w:color="auto"/>
                        <w:left w:val="none" w:sz="0" w:space="0" w:color="auto"/>
                        <w:bottom w:val="none" w:sz="0" w:space="0" w:color="auto"/>
                        <w:right w:val="none" w:sz="0" w:space="0" w:color="auto"/>
                      </w:divBdr>
                    </w:div>
                    <w:div w:id="409739759">
                      <w:marLeft w:val="0"/>
                      <w:marRight w:val="0"/>
                      <w:marTop w:val="13"/>
                      <w:marBottom w:val="0"/>
                      <w:divBdr>
                        <w:top w:val="none" w:sz="0" w:space="0" w:color="auto"/>
                        <w:left w:val="none" w:sz="0" w:space="0" w:color="auto"/>
                        <w:bottom w:val="none" w:sz="0" w:space="0" w:color="auto"/>
                        <w:right w:val="none" w:sz="0" w:space="0" w:color="auto"/>
                      </w:divBdr>
                    </w:div>
                    <w:div w:id="432746393">
                      <w:marLeft w:val="0"/>
                      <w:marRight w:val="0"/>
                      <w:marTop w:val="47"/>
                      <w:marBottom w:val="0"/>
                      <w:divBdr>
                        <w:top w:val="none" w:sz="0" w:space="0" w:color="auto"/>
                        <w:left w:val="none" w:sz="0" w:space="0" w:color="auto"/>
                        <w:bottom w:val="none" w:sz="0" w:space="0" w:color="auto"/>
                        <w:right w:val="none" w:sz="0" w:space="0" w:color="auto"/>
                      </w:divBdr>
                      <w:divsChild>
                        <w:div w:id="964652400">
                          <w:marLeft w:val="0"/>
                          <w:marRight w:val="0"/>
                          <w:marTop w:val="0"/>
                          <w:marBottom w:val="0"/>
                          <w:divBdr>
                            <w:top w:val="none" w:sz="0" w:space="0" w:color="auto"/>
                            <w:left w:val="none" w:sz="0" w:space="0" w:color="auto"/>
                            <w:bottom w:val="none" w:sz="0" w:space="0" w:color="auto"/>
                            <w:right w:val="none" w:sz="0" w:space="0" w:color="auto"/>
                          </w:divBdr>
                        </w:div>
                      </w:divsChild>
                    </w:div>
                    <w:div w:id="540291917">
                      <w:marLeft w:val="0"/>
                      <w:marRight w:val="0"/>
                      <w:marTop w:val="13"/>
                      <w:marBottom w:val="0"/>
                      <w:divBdr>
                        <w:top w:val="none" w:sz="0" w:space="0" w:color="auto"/>
                        <w:left w:val="none" w:sz="0" w:space="0" w:color="auto"/>
                        <w:bottom w:val="none" w:sz="0" w:space="0" w:color="auto"/>
                        <w:right w:val="none" w:sz="0" w:space="0" w:color="auto"/>
                      </w:divBdr>
                    </w:div>
                    <w:div w:id="554001784">
                      <w:marLeft w:val="0"/>
                      <w:marRight w:val="0"/>
                      <w:marTop w:val="13"/>
                      <w:marBottom w:val="0"/>
                      <w:divBdr>
                        <w:top w:val="none" w:sz="0" w:space="0" w:color="auto"/>
                        <w:left w:val="none" w:sz="0" w:space="0" w:color="auto"/>
                        <w:bottom w:val="none" w:sz="0" w:space="0" w:color="auto"/>
                        <w:right w:val="none" w:sz="0" w:space="0" w:color="auto"/>
                      </w:divBdr>
                    </w:div>
                    <w:div w:id="760224229">
                      <w:marLeft w:val="0"/>
                      <w:marRight w:val="0"/>
                      <w:marTop w:val="47"/>
                      <w:marBottom w:val="0"/>
                      <w:divBdr>
                        <w:top w:val="none" w:sz="0" w:space="0" w:color="auto"/>
                        <w:left w:val="none" w:sz="0" w:space="0" w:color="auto"/>
                        <w:bottom w:val="none" w:sz="0" w:space="0" w:color="auto"/>
                        <w:right w:val="none" w:sz="0" w:space="0" w:color="auto"/>
                      </w:divBdr>
                    </w:div>
                    <w:div w:id="975917419">
                      <w:marLeft w:val="0"/>
                      <w:marRight w:val="0"/>
                      <w:marTop w:val="13"/>
                      <w:marBottom w:val="0"/>
                      <w:divBdr>
                        <w:top w:val="none" w:sz="0" w:space="0" w:color="auto"/>
                        <w:left w:val="none" w:sz="0" w:space="0" w:color="auto"/>
                        <w:bottom w:val="none" w:sz="0" w:space="0" w:color="auto"/>
                        <w:right w:val="none" w:sz="0" w:space="0" w:color="auto"/>
                      </w:divBdr>
                      <w:divsChild>
                        <w:div w:id="980309840">
                          <w:marLeft w:val="0"/>
                          <w:marRight w:val="0"/>
                          <w:marTop w:val="0"/>
                          <w:marBottom w:val="0"/>
                          <w:divBdr>
                            <w:top w:val="none" w:sz="0" w:space="0" w:color="auto"/>
                            <w:left w:val="none" w:sz="0" w:space="0" w:color="auto"/>
                            <w:bottom w:val="none" w:sz="0" w:space="0" w:color="auto"/>
                            <w:right w:val="none" w:sz="0" w:space="0" w:color="auto"/>
                          </w:divBdr>
                        </w:div>
                      </w:divsChild>
                    </w:div>
                    <w:div w:id="1001421879">
                      <w:marLeft w:val="0"/>
                      <w:marRight w:val="0"/>
                      <w:marTop w:val="47"/>
                      <w:marBottom w:val="0"/>
                      <w:divBdr>
                        <w:top w:val="none" w:sz="0" w:space="0" w:color="auto"/>
                        <w:left w:val="none" w:sz="0" w:space="0" w:color="auto"/>
                        <w:bottom w:val="none" w:sz="0" w:space="0" w:color="auto"/>
                        <w:right w:val="none" w:sz="0" w:space="0" w:color="auto"/>
                      </w:divBdr>
                      <w:divsChild>
                        <w:div w:id="2127191635">
                          <w:marLeft w:val="0"/>
                          <w:marRight w:val="0"/>
                          <w:marTop w:val="0"/>
                          <w:marBottom w:val="0"/>
                          <w:divBdr>
                            <w:top w:val="none" w:sz="0" w:space="0" w:color="auto"/>
                            <w:left w:val="none" w:sz="0" w:space="0" w:color="auto"/>
                            <w:bottom w:val="none" w:sz="0" w:space="0" w:color="auto"/>
                            <w:right w:val="none" w:sz="0" w:space="0" w:color="auto"/>
                          </w:divBdr>
                        </w:div>
                      </w:divsChild>
                    </w:div>
                    <w:div w:id="1059749350">
                      <w:marLeft w:val="0"/>
                      <w:marRight w:val="0"/>
                      <w:marTop w:val="47"/>
                      <w:marBottom w:val="0"/>
                      <w:divBdr>
                        <w:top w:val="none" w:sz="0" w:space="0" w:color="auto"/>
                        <w:left w:val="none" w:sz="0" w:space="0" w:color="auto"/>
                        <w:bottom w:val="none" w:sz="0" w:space="0" w:color="auto"/>
                        <w:right w:val="none" w:sz="0" w:space="0" w:color="auto"/>
                      </w:divBdr>
                      <w:divsChild>
                        <w:div w:id="715355498">
                          <w:marLeft w:val="0"/>
                          <w:marRight w:val="0"/>
                          <w:marTop w:val="0"/>
                          <w:marBottom w:val="0"/>
                          <w:divBdr>
                            <w:top w:val="none" w:sz="0" w:space="0" w:color="auto"/>
                            <w:left w:val="none" w:sz="0" w:space="0" w:color="auto"/>
                            <w:bottom w:val="none" w:sz="0" w:space="0" w:color="auto"/>
                            <w:right w:val="none" w:sz="0" w:space="0" w:color="auto"/>
                          </w:divBdr>
                          <w:divsChild>
                            <w:div w:id="748502075">
                              <w:marLeft w:val="0"/>
                              <w:marRight w:val="0"/>
                              <w:marTop w:val="20"/>
                              <w:marBottom w:val="0"/>
                              <w:divBdr>
                                <w:top w:val="none" w:sz="0" w:space="0" w:color="auto"/>
                                <w:left w:val="none" w:sz="0" w:space="0" w:color="auto"/>
                                <w:bottom w:val="none" w:sz="0" w:space="0" w:color="auto"/>
                                <w:right w:val="none" w:sz="0" w:space="0" w:color="auto"/>
                              </w:divBdr>
                              <w:divsChild>
                                <w:div w:id="28168999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06445182">
                          <w:marLeft w:val="0"/>
                          <w:marRight w:val="0"/>
                          <w:marTop w:val="0"/>
                          <w:marBottom w:val="0"/>
                          <w:divBdr>
                            <w:top w:val="none" w:sz="0" w:space="0" w:color="auto"/>
                            <w:left w:val="none" w:sz="0" w:space="0" w:color="auto"/>
                            <w:bottom w:val="none" w:sz="0" w:space="0" w:color="auto"/>
                            <w:right w:val="none" w:sz="0" w:space="0" w:color="auto"/>
                          </w:divBdr>
                          <w:divsChild>
                            <w:div w:id="1588926794">
                              <w:marLeft w:val="0"/>
                              <w:marRight w:val="0"/>
                              <w:marTop w:val="20"/>
                              <w:marBottom w:val="0"/>
                              <w:divBdr>
                                <w:top w:val="none" w:sz="0" w:space="0" w:color="auto"/>
                                <w:left w:val="none" w:sz="0" w:space="0" w:color="auto"/>
                                <w:bottom w:val="none" w:sz="0" w:space="0" w:color="auto"/>
                                <w:right w:val="none" w:sz="0" w:space="0" w:color="auto"/>
                              </w:divBdr>
                              <w:divsChild>
                                <w:div w:id="42870090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74439050">
                          <w:marLeft w:val="0"/>
                          <w:marRight w:val="0"/>
                          <w:marTop w:val="0"/>
                          <w:marBottom w:val="0"/>
                          <w:divBdr>
                            <w:top w:val="none" w:sz="0" w:space="0" w:color="auto"/>
                            <w:left w:val="none" w:sz="0" w:space="0" w:color="auto"/>
                            <w:bottom w:val="none" w:sz="0" w:space="0" w:color="auto"/>
                            <w:right w:val="none" w:sz="0" w:space="0" w:color="auto"/>
                          </w:divBdr>
                          <w:divsChild>
                            <w:div w:id="1586644935">
                              <w:marLeft w:val="0"/>
                              <w:marRight w:val="0"/>
                              <w:marTop w:val="20"/>
                              <w:marBottom w:val="0"/>
                              <w:divBdr>
                                <w:top w:val="none" w:sz="0" w:space="0" w:color="auto"/>
                                <w:left w:val="none" w:sz="0" w:space="0" w:color="auto"/>
                                <w:bottom w:val="none" w:sz="0" w:space="0" w:color="auto"/>
                                <w:right w:val="none" w:sz="0" w:space="0" w:color="auto"/>
                              </w:divBdr>
                              <w:divsChild>
                                <w:div w:id="82027216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100880967">
                      <w:marLeft w:val="0"/>
                      <w:marRight w:val="0"/>
                      <w:marTop w:val="13"/>
                      <w:marBottom w:val="0"/>
                      <w:divBdr>
                        <w:top w:val="none" w:sz="0" w:space="0" w:color="auto"/>
                        <w:left w:val="none" w:sz="0" w:space="0" w:color="auto"/>
                        <w:bottom w:val="none" w:sz="0" w:space="0" w:color="auto"/>
                        <w:right w:val="none" w:sz="0" w:space="0" w:color="auto"/>
                      </w:divBdr>
                    </w:div>
                    <w:div w:id="1140028337">
                      <w:marLeft w:val="0"/>
                      <w:marRight w:val="0"/>
                      <w:marTop w:val="13"/>
                      <w:marBottom w:val="0"/>
                      <w:divBdr>
                        <w:top w:val="none" w:sz="0" w:space="0" w:color="auto"/>
                        <w:left w:val="none" w:sz="0" w:space="0" w:color="auto"/>
                        <w:bottom w:val="none" w:sz="0" w:space="0" w:color="auto"/>
                        <w:right w:val="none" w:sz="0" w:space="0" w:color="auto"/>
                      </w:divBdr>
                      <w:divsChild>
                        <w:div w:id="1551644988">
                          <w:marLeft w:val="0"/>
                          <w:marRight w:val="0"/>
                          <w:marTop w:val="0"/>
                          <w:marBottom w:val="0"/>
                          <w:divBdr>
                            <w:top w:val="none" w:sz="0" w:space="0" w:color="auto"/>
                            <w:left w:val="none" w:sz="0" w:space="0" w:color="auto"/>
                            <w:bottom w:val="none" w:sz="0" w:space="0" w:color="auto"/>
                            <w:right w:val="none" w:sz="0" w:space="0" w:color="auto"/>
                          </w:divBdr>
                        </w:div>
                      </w:divsChild>
                    </w:div>
                    <w:div w:id="1169368791">
                      <w:marLeft w:val="0"/>
                      <w:marRight w:val="0"/>
                      <w:marTop w:val="47"/>
                      <w:marBottom w:val="0"/>
                      <w:divBdr>
                        <w:top w:val="none" w:sz="0" w:space="0" w:color="auto"/>
                        <w:left w:val="none" w:sz="0" w:space="0" w:color="auto"/>
                        <w:bottom w:val="none" w:sz="0" w:space="0" w:color="auto"/>
                        <w:right w:val="none" w:sz="0" w:space="0" w:color="auto"/>
                      </w:divBdr>
                      <w:divsChild>
                        <w:div w:id="915015395">
                          <w:marLeft w:val="0"/>
                          <w:marRight w:val="0"/>
                          <w:marTop w:val="0"/>
                          <w:marBottom w:val="0"/>
                          <w:divBdr>
                            <w:top w:val="none" w:sz="0" w:space="0" w:color="auto"/>
                            <w:left w:val="none" w:sz="0" w:space="0" w:color="auto"/>
                            <w:bottom w:val="none" w:sz="0" w:space="0" w:color="auto"/>
                            <w:right w:val="none" w:sz="0" w:space="0" w:color="auto"/>
                          </w:divBdr>
                          <w:divsChild>
                            <w:div w:id="1428498783">
                              <w:marLeft w:val="0"/>
                              <w:marRight w:val="0"/>
                              <w:marTop w:val="20"/>
                              <w:marBottom w:val="0"/>
                              <w:divBdr>
                                <w:top w:val="none" w:sz="0" w:space="0" w:color="auto"/>
                                <w:left w:val="none" w:sz="0" w:space="0" w:color="auto"/>
                                <w:bottom w:val="none" w:sz="0" w:space="0" w:color="auto"/>
                                <w:right w:val="none" w:sz="0" w:space="0" w:color="auto"/>
                              </w:divBdr>
                              <w:divsChild>
                                <w:div w:id="557280659">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89877439">
                          <w:marLeft w:val="0"/>
                          <w:marRight w:val="0"/>
                          <w:marTop w:val="0"/>
                          <w:marBottom w:val="0"/>
                          <w:divBdr>
                            <w:top w:val="none" w:sz="0" w:space="0" w:color="auto"/>
                            <w:left w:val="none" w:sz="0" w:space="0" w:color="auto"/>
                            <w:bottom w:val="none" w:sz="0" w:space="0" w:color="auto"/>
                            <w:right w:val="none" w:sz="0" w:space="0" w:color="auto"/>
                          </w:divBdr>
                          <w:divsChild>
                            <w:div w:id="1270048754">
                              <w:marLeft w:val="0"/>
                              <w:marRight w:val="0"/>
                              <w:marTop w:val="20"/>
                              <w:marBottom w:val="0"/>
                              <w:divBdr>
                                <w:top w:val="none" w:sz="0" w:space="0" w:color="auto"/>
                                <w:left w:val="none" w:sz="0" w:space="0" w:color="auto"/>
                                <w:bottom w:val="none" w:sz="0" w:space="0" w:color="auto"/>
                                <w:right w:val="none" w:sz="0" w:space="0" w:color="auto"/>
                              </w:divBdr>
                              <w:divsChild>
                                <w:div w:id="103044850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832679119">
                          <w:marLeft w:val="0"/>
                          <w:marRight w:val="0"/>
                          <w:marTop w:val="0"/>
                          <w:marBottom w:val="0"/>
                          <w:divBdr>
                            <w:top w:val="none" w:sz="0" w:space="0" w:color="auto"/>
                            <w:left w:val="none" w:sz="0" w:space="0" w:color="auto"/>
                            <w:bottom w:val="none" w:sz="0" w:space="0" w:color="auto"/>
                            <w:right w:val="none" w:sz="0" w:space="0" w:color="auto"/>
                          </w:divBdr>
                          <w:divsChild>
                            <w:div w:id="951320695">
                              <w:marLeft w:val="0"/>
                              <w:marRight w:val="0"/>
                              <w:marTop w:val="20"/>
                              <w:marBottom w:val="0"/>
                              <w:divBdr>
                                <w:top w:val="none" w:sz="0" w:space="0" w:color="auto"/>
                                <w:left w:val="none" w:sz="0" w:space="0" w:color="auto"/>
                                <w:bottom w:val="none" w:sz="0" w:space="0" w:color="auto"/>
                                <w:right w:val="none" w:sz="0" w:space="0" w:color="auto"/>
                              </w:divBdr>
                              <w:divsChild>
                                <w:div w:id="869879581">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364743670">
                      <w:marLeft w:val="0"/>
                      <w:marRight w:val="0"/>
                      <w:marTop w:val="13"/>
                      <w:marBottom w:val="0"/>
                      <w:divBdr>
                        <w:top w:val="none" w:sz="0" w:space="0" w:color="auto"/>
                        <w:left w:val="none" w:sz="0" w:space="0" w:color="auto"/>
                        <w:bottom w:val="none" w:sz="0" w:space="0" w:color="auto"/>
                        <w:right w:val="none" w:sz="0" w:space="0" w:color="auto"/>
                      </w:divBdr>
                      <w:divsChild>
                        <w:div w:id="1757634419">
                          <w:marLeft w:val="0"/>
                          <w:marRight w:val="0"/>
                          <w:marTop w:val="0"/>
                          <w:marBottom w:val="0"/>
                          <w:divBdr>
                            <w:top w:val="none" w:sz="0" w:space="0" w:color="auto"/>
                            <w:left w:val="none" w:sz="0" w:space="0" w:color="auto"/>
                            <w:bottom w:val="none" w:sz="0" w:space="0" w:color="auto"/>
                            <w:right w:val="none" w:sz="0" w:space="0" w:color="auto"/>
                          </w:divBdr>
                        </w:div>
                      </w:divsChild>
                    </w:div>
                    <w:div w:id="1450319730">
                      <w:marLeft w:val="0"/>
                      <w:marRight w:val="0"/>
                      <w:marTop w:val="13"/>
                      <w:marBottom w:val="0"/>
                      <w:divBdr>
                        <w:top w:val="none" w:sz="0" w:space="0" w:color="auto"/>
                        <w:left w:val="none" w:sz="0" w:space="0" w:color="auto"/>
                        <w:bottom w:val="none" w:sz="0" w:space="0" w:color="auto"/>
                        <w:right w:val="none" w:sz="0" w:space="0" w:color="auto"/>
                      </w:divBdr>
                      <w:divsChild>
                        <w:div w:id="2080131349">
                          <w:marLeft w:val="0"/>
                          <w:marRight w:val="0"/>
                          <w:marTop w:val="0"/>
                          <w:marBottom w:val="0"/>
                          <w:divBdr>
                            <w:top w:val="none" w:sz="0" w:space="0" w:color="auto"/>
                            <w:left w:val="none" w:sz="0" w:space="0" w:color="auto"/>
                            <w:bottom w:val="none" w:sz="0" w:space="0" w:color="auto"/>
                            <w:right w:val="none" w:sz="0" w:space="0" w:color="auto"/>
                          </w:divBdr>
                        </w:div>
                      </w:divsChild>
                    </w:div>
                    <w:div w:id="1455909593">
                      <w:marLeft w:val="0"/>
                      <w:marRight w:val="0"/>
                      <w:marTop w:val="13"/>
                      <w:marBottom w:val="0"/>
                      <w:divBdr>
                        <w:top w:val="none" w:sz="0" w:space="0" w:color="auto"/>
                        <w:left w:val="none" w:sz="0" w:space="0" w:color="auto"/>
                        <w:bottom w:val="none" w:sz="0" w:space="0" w:color="auto"/>
                        <w:right w:val="none" w:sz="0" w:space="0" w:color="auto"/>
                      </w:divBdr>
                    </w:div>
                    <w:div w:id="1456362221">
                      <w:marLeft w:val="0"/>
                      <w:marRight w:val="0"/>
                      <w:marTop w:val="13"/>
                      <w:marBottom w:val="0"/>
                      <w:divBdr>
                        <w:top w:val="none" w:sz="0" w:space="0" w:color="auto"/>
                        <w:left w:val="none" w:sz="0" w:space="0" w:color="auto"/>
                        <w:bottom w:val="none" w:sz="0" w:space="0" w:color="auto"/>
                        <w:right w:val="none" w:sz="0" w:space="0" w:color="auto"/>
                      </w:divBdr>
                    </w:div>
                    <w:div w:id="1575043168">
                      <w:marLeft w:val="0"/>
                      <w:marRight w:val="0"/>
                      <w:marTop w:val="13"/>
                      <w:marBottom w:val="0"/>
                      <w:divBdr>
                        <w:top w:val="none" w:sz="0" w:space="0" w:color="auto"/>
                        <w:left w:val="none" w:sz="0" w:space="0" w:color="auto"/>
                        <w:bottom w:val="none" w:sz="0" w:space="0" w:color="auto"/>
                        <w:right w:val="none" w:sz="0" w:space="0" w:color="auto"/>
                      </w:divBdr>
                    </w:div>
                    <w:div w:id="1582254137">
                      <w:marLeft w:val="0"/>
                      <w:marRight w:val="0"/>
                      <w:marTop w:val="13"/>
                      <w:marBottom w:val="0"/>
                      <w:divBdr>
                        <w:top w:val="none" w:sz="0" w:space="0" w:color="auto"/>
                        <w:left w:val="none" w:sz="0" w:space="0" w:color="auto"/>
                        <w:bottom w:val="none" w:sz="0" w:space="0" w:color="auto"/>
                        <w:right w:val="none" w:sz="0" w:space="0" w:color="auto"/>
                      </w:divBdr>
                    </w:div>
                    <w:div w:id="1603686719">
                      <w:marLeft w:val="0"/>
                      <w:marRight w:val="0"/>
                      <w:marTop w:val="13"/>
                      <w:marBottom w:val="0"/>
                      <w:divBdr>
                        <w:top w:val="none" w:sz="0" w:space="0" w:color="auto"/>
                        <w:left w:val="none" w:sz="0" w:space="0" w:color="auto"/>
                        <w:bottom w:val="none" w:sz="0" w:space="0" w:color="auto"/>
                        <w:right w:val="none" w:sz="0" w:space="0" w:color="auto"/>
                      </w:divBdr>
                    </w:div>
                    <w:div w:id="1607539552">
                      <w:marLeft w:val="0"/>
                      <w:marRight w:val="0"/>
                      <w:marTop w:val="47"/>
                      <w:marBottom w:val="0"/>
                      <w:divBdr>
                        <w:top w:val="none" w:sz="0" w:space="0" w:color="auto"/>
                        <w:left w:val="none" w:sz="0" w:space="0" w:color="auto"/>
                        <w:bottom w:val="none" w:sz="0" w:space="0" w:color="auto"/>
                        <w:right w:val="none" w:sz="0" w:space="0" w:color="auto"/>
                      </w:divBdr>
                    </w:div>
                    <w:div w:id="1911844143">
                      <w:marLeft w:val="0"/>
                      <w:marRight w:val="0"/>
                      <w:marTop w:val="47"/>
                      <w:marBottom w:val="0"/>
                      <w:divBdr>
                        <w:top w:val="none" w:sz="0" w:space="0" w:color="auto"/>
                        <w:left w:val="none" w:sz="0" w:space="0" w:color="auto"/>
                        <w:bottom w:val="none" w:sz="0" w:space="0" w:color="auto"/>
                        <w:right w:val="none" w:sz="0" w:space="0" w:color="auto"/>
                      </w:divBdr>
                      <w:divsChild>
                        <w:div w:id="62222480">
                          <w:marLeft w:val="0"/>
                          <w:marRight w:val="0"/>
                          <w:marTop w:val="0"/>
                          <w:marBottom w:val="0"/>
                          <w:divBdr>
                            <w:top w:val="none" w:sz="0" w:space="0" w:color="auto"/>
                            <w:left w:val="none" w:sz="0" w:space="0" w:color="auto"/>
                            <w:bottom w:val="none" w:sz="0" w:space="0" w:color="auto"/>
                            <w:right w:val="none" w:sz="0" w:space="0" w:color="auto"/>
                          </w:divBdr>
                          <w:divsChild>
                            <w:div w:id="2102288217">
                              <w:marLeft w:val="0"/>
                              <w:marRight w:val="0"/>
                              <w:marTop w:val="20"/>
                              <w:marBottom w:val="0"/>
                              <w:divBdr>
                                <w:top w:val="none" w:sz="0" w:space="0" w:color="auto"/>
                                <w:left w:val="none" w:sz="0" w:space="0" w:color="auto"/>
                                <w:bottom w:val="none" w:sz="0" w:space="0" w:color="auto"/>
                                <w:right w:val="none" w:sz="0" w:space="0" w:color="auto"/>
                              </w:divBdr>
                              <w:divsChild>
                                <w:div w:id="183745500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237210236">
                          <w:marLeft w:val="0"/>
                          <w:marRight w:val="0"/>
                          <w:marTop w:val="0"/>
                          <w:marBottom w:val="0"/>
                          <w:divBdr>
                            <w:top w:val="none" w:sz="0" w:space="0" w:color="auto"/>
                            <w:left w:val="none" w:sz="0" w:space="0" w:color="auto"/>
                            <w:bottom w:val="none" w:sz="0" w:space="0" w:color="auto"/>
                            <w:right w:val="none" w:sz="0" w:space="0" w:color="auto"/>
                          </w:divBdr>
                          <w:divsChild>
                            <w:div w:id="1448891723">
                              <w:marLeft w:val="0"/>
                              <w:marRight w:val="0"/>
                              <w:marTop w:val="20"/>
                              <w:marBottom w:val="0"/>
                              <w:divBdr>
                                <w:top w:val="none" w:sz="0" w:space="0" w:color="auto"/>
                                <w:left w:val="none" w:sz="0" w:space="0" w:color="auto"/>
                                <w:bottom w:val="none" w:sz="0" w:space="0" w:color="auto"/>
                                <w:right w:val="none" w:sz="0" w:space="0" w:color="auto"/>
                              </w:divBdr>
                              <w:divsChild>
                                <w:div w:id="201780159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2139034178">
                          <w:marLeft w:val="0"/>
                          <w:marRight w:val="0"/>
                          <w:marTop w:val="0"/>
                          <w:marBottom w:val="0"/>
                          <w:divBdr>
                            <w:top w:val="none" w:sz="0" w:space="0" w:color="auto"/>
                            <w:left w:val="none" w:sz="0" w:space="0" w:color="auto"/>
                            <w:bottom w:val="none" w:sz="0" w:space="0" w:color="auto"/>
                            <w:right w:val="none" w:sz="0" w:space="0" w:color="auto"/>
                          </w:divBdr>
                          <w:divsChild>
                            <w:div w:id="1437365656">
                              <w:marLeft w:val="0"/>
                              <w:marRight w:val="0"/>
                              <w:marTop w:val="20"/>
                              <w:marBottom w:val="0"/>
                              <w:divBdr>
                                <w:top w:val="none" w:sz="0" w:space="0" w:color="auto"/>
                                <w:left w:val="none" w:sz="0" w:space="0" w:color="auto"/>
                                <w:bottom w:val="none" w:sz="0" w:space="0" w:color="auto"/>
                                <w:right w:val="none" w:sz="0" w:space="0" w:color="auto"/>
                              </w:divBdr>
                              <w:divsChild>
                                <w:div w:id="11955762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963265289">
                      <w:marLeft w:val="0"/>
                      <w:marRight w:val="0"/>
                      <w:marTop w:val="13"/>
                      <w:marBottom w:val="0"/>
                      <w:divBdr>
                        <w:top w:val="none" w:sz="0" w:space="0" w:color="auto"/>
                        <w:left w:val="none" w:sz="0" w:space="0" w:color="auto"/>
                        <w:bottom w:val="none" w:sz="0" w:space="0" w:color="auto"/>
                        <w:right w:val="none" w:sz="0" w:space="0" w:color="auto"/>
                      </w:divBdr>
                      <w:divsChild>
                        <w:div w:id="1991982801">
                          <w:marLeft w:val="0"/>
                          <w:marRight w:val="0"/>
                          <w:marTop w:val="0"/>
                          <w:marBottom w:val="0"/>
                          <w:divBdr>
                            <w:top w:val="none" w:sz="0" w:space="0" w:color="auto"/>
                            <w:left w:val="none" w:sz="0" w:space="0" w:color="auto"/>
                            <w:bottom w:val="none" w:sz="0" w:space="0" w:color="auto"/>
                            <w:right w:val="none" w:sz="0" w:space="0" w:color="auto"/>
                          </w:divBdr>
                        </w:div>
                      </w:divsChild>
                    </w:div>
                    <w:div w:id="214246025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41947889">
      <w:bodyDiv w:val="1"/>
      <w:marLeft w:val="0"/>
      <w:marRight w:val="0"/>
      <w:marTop w:val="0"/>
      <w:marBottom w:val="0"/>
      <w:divBdr>
        <w:top w:val="none" w:sz="0" w:space="0" w:color="auto"/>
        <w:left w:val="none" w:sz="0" w:space="0" w:color="auto"/>
        <w:bottom w:val="none" w:sz="0" w:space="0" w:color="auto"/>
        <w:right w:val="none" w:sz="0" w:space="0" w:color="auto"/>
      </w:divBdr>
    </w:div>
    <w:div w:id="1442259074">
      <w:bodyDiv w:val="1"/>
      <w:marLeft w:val="0"/>
      <w:marRight w:val="0"/>
      <w:marTop w:val="0"/>
      <w:marBottom w:val="0"/>
      <w:divBdr>
        <w:top w:val="none" w:sz="0" w:space="0" w:color="auto"/>
        <w:left w:val="none" w:sz="0" w:space="0" w:color="auto"/>
        <w:bottom w:val="none" w:sz="0" w:space="0" w:color="auto"/>
        <w:right w:val="none" w:sz="0" w:space="0" w:color="auto"/>
      </w:divBdr>
      <w:divsChild>
        <w:div w:id="30306120">
          <w:marLeft w:val="0"/>
          <w:marRight w:val="0"/>
          <w:marTop w:val="0"/>
          <w:marBottom w:val="0"/>
          <w:divBdr>
            <w:top w:val="none" w:sz="0" w:space="0" w:color="auto"/>
            <w:left w:val="none" w:sz="0" w:space="0" w:color="auto"/>
            <w:bottom w:val="none" w:sz="0" w:space="0" w:color="auto"/>
            <w:right w:val="none" w:sz="0" w:space="0" w:color="auto"/>
          </w:divBdr>
        </w:div>
        <w:div w:id="64301401">
          <w:marLeft w:val="0"/>
          <w:marRight w:val="0"/>
          <w:marTop w:val="0"/>
          <w:marBottom w:val="0"/>
          <w:divBdr>
            <w:top w:val="none" w:sz="0" w:space="0" w:color="auto"/>
            <w:left w:val="none" w:sz="0" w:space="0" w:color="auto"/>
            <w:bottom w:val="none" w:sz="0" w:space="0" w:color="auto"/>
            <w:right w:val="none" w:sz="0" w:space="0" w:color="auto"/>
          </w:divBdr>
        </w:div>
        <w:div w:id="80377919">
          <w:marLeft w:val="0"/>
          <w:marRight w:val="0"/>
          <w:marTop w:val="0"/>
          <w:marBottom w:val="0"/>
          <w:divBdr>
            <w:top w:val="none" w:sz="0" w:space="0" w:color="auto"/>
            <w:left w:val="none" w:sz="0" w:space="0" w:color="auto"/>
            <w:bottom w:val="none" w:sz="0" w:space="0" w:color="auto"/>
            <w:right w:val="none" w:sz="0" w:space="0" w:color="auto"/>
          </w:divBdr>
        </w:div>
        <w:div w:id="101581545">
          <w:marLeft w:val="0"/>
          <w:marRight w:val="0"/>
          <w:marTop w:val="0"/>
          <w:marBottom w:val="0"/>
          <w:divBdr>
            <w:top w:val="none" w:sz="0" w:space="0" w:color="auto"/>
            <w:left w:val="none" w:sz="0" w:space="0" w:color="auto"/>
            <w:bottom w:val="none" w:sz="0" w:space="0" w:color="auto"/>
            <w:right w:val="none" w:sz="0" w:space="0" w:color="auto"/>
          </w:divBdr>
        </w:div>
        <w:div w:id="107361111">
          <w:marLeft w:val="0"/>
          <w:marRight w:val="0"/>
          <w:marTop w:val="0"/>
          <w:marBottom w:val="0"/>
          <w:divBdr>
            <w:top w:val="none" w:sz="0" w:space="0" w:color="auto"/>
            <w:left w:val="none" w:sz="0" w:space="0" w:color="auto"/>
            <w:bottom w:val="none" w:sz="0" w:space="0" w:color="auto"/>
            <w:right w:val="none" w:sz="0" w:space="0" w:color="auto"/>
          </w:divBdr>
        </w:div>
        <w:div w:id="163783055">
          <w:marLeft w:val="0"/>
          <w:marRight w:val="0"/>
          <w:marTop w:val="0"/>
          <w:marBottom w:val="0"/>
          <w:divBdr>
            <w:top w:val="none" w:sz="0" w:space="0" w:color="auto"/>
            <w:left w:val="none" w:sz="0" w:space="0" w:color="auto"/>
            <w:bottom w:val="none" w:sz="0" w:space="0" w:color="auto"/>
            <w:right w:val="none" w:sz="0" w:space="0" w:color="auto"/>
          </w:divBdr>
        </w:div>
        <w:div w:id="335159487">
          <w:marLeft w:val="0"/>
          <w:marRight w:val="0"/>
          <w:marTop w:val="0"/>
          <w:marBottom w:val="0"/>
          <w:divBdr>
            <w:top w:val="none" w:sz="0" w:space="0" w:color="auto"/>
            <w:left w:val="none" w:sz="0" w:space="0" w:color="auto"/>
            <w:bottom w:val="none" w:sz="0" w:space="0" w:color="auto"/>
            <w:right w:val="none" w:sz="0" w:space="0" w:color="auto"/>
          </w:divBdr>
        </w:div>
        <w:div w:id="353650679">
          <w:marLeft w:val="0"/>
          <w:marRight w:val="0"/>
          <w:marTop w:val="0"/>
          <w:marBottom w:val="0"/>
          <w:divBdr>
            <w:top w:val="none" w:sz="0" w:space="0" w:color="auto"/>
            <w:left w:val="none" w:sz="0" w:space="0" w:color="auto"/>
            <w:bottom w:val="none" w:sz="0" w:space="0" w:color="auto"/>
            <w:right w:val="none" w:sz="0" w:space="0" w:color="auto"/>
          </w:divBdr>
        </w:div>
        <w:div w:id="376978203">
          <w:marLeft w:val="0"/>
          <w:marRight w:val="0"/>
          <w:marTop w:val="0"/>
          <w:marBottom w:val="0"/>
          <w:divBdr>
            <w:top w:val="none" w:sz="0" w:space="0" w:color="auto"/>
            <w:left w:val="none" w:sz="0" w:space="0" w:color="auto"/>
            <w:bottom w:val="none" w:sz="0" w:space="0" w:color="auto"/>
            <w:right w:val="none" w:sz="0" w:space="0" w:color="auto"/>
          </w:divBdr>
        </w:div>
        <w:div w:id="397746069">
          <w:marLeft w:val="0"/>
          <w:marRight w:val="0"/>
          <w:marTop w:val="0"/>
          <w:marBottom w:val="0"/>
          <w:divBdr>
            <w:top w:val="none" w:sz="0" w:space="0" w:color="auto"/>
            <w:left w:val="none" w:sz="0" w:space="0" w:color="auto"/>
            <w:bottom w:val="none" w:sz="0" w:space="0" w:color="auto"/>
            <w:right w:val="none" w:sz="0" w:space="0" w:color="auto"/>
          </w:divBdr>
        </w:div>
        <w:div w:id="406732507">
          <w:marLeft w:val="0"/>
          <w:marRight w:val="0"/>
          <w:marTop w:val="0"/>
          <w:marBottom w:val="0"/>
          <w:divBdr>
            <w:top w:val="none" w:sz="0" w:space="0" w:color="auto"/>
            <w:left w:val="none" w:sz="0" w:space="0" w:color="auto"/>
            <w:bottom w:val="none" w:sz="0" w:space="0" w:color="auto"/>
            <w:right w:val="none" w:sz="0" w:space="0" w:color="auto"/>
          </w:divBdr>
        </w:div>
        <w:div w:id="501942770">
          <w:marLeft w:val="0"/>
          <w:marRight w:val="0"/>
          <w:marTop w:val="0"/>
          <w:marBottom w:val="0"/>
          <w:divBdr>
            <w:top w:val="none" w:sz="0" w:space="0" w:color="auto"/>
            <w:left w:val="none" w:sz="0" w:space="0" w:color="auto"/>
            <w:bottom w:val="none" w:sz="0" w:space="0" w:color="auto"/>
            <w:right w:val="none" w:sz="0" w:space="0" w:color="auto"/>
          </w:divBdr>
        </w:div>
        <w:div w:id="533158781">
          <w:marLeft w:val="0"/>
          <w:marRight w:val="0"/>
          <w:marTop w:val="0"/>
          <w:marBottom w:val="0"/>
          <w:divBdr>
            <w:top w:val="none" w:sz="0" w:space="0" w:color="auto"/>
            <w:left w:val="none" w:sz="0" w:space="0" w:color="auto"/>
            <w:bottom w:val="none" w:sz="0" w:space="0" w:color="auto"/>
            <w:right w:val="none" w:sz="0" w:space="0" w:color="auto"/>
          </w:divBdr>
        </w:div>
        <w:div w:id="559906757">
          <w:marLeft w:val="0"/>
          <w:marRight w:val="0"/>
          <w:marTop w:val="0"/>
          <w:marBottom w:val="0"/>
          <w:divBdr>
            <w:top w:val="none" w:sz="0" w:space="0" w:color="auto"/>
            <w:left w:val="none" w:sz="0" w:space="0" w:color="auto"/>
            <w:bottom w:val="none" w:sz="0" w:space="0" w:color="auto"/>
            <w:right w:val="none" w:sz="0" w:space="0" w:color="auto"/>
          </w:divBdr>
        </w:div>
        <w:div w:id="698505318">
          <w:marLeft w:val="0"/>
          <w:marRight w:val="0"/>
          <w:marTop w:val="0"/>
          <w:marBottom w:val="0"/>
          <w:divBdr>
            <w:top w:val="none" w:sz="0" w:space="0" w:color="auto"/>
            <w:left w:val="none" w:sz="0" w:space="0" w:color="auto"/>
            <w:bottom w:val="none" w:sz="0" w:space="0" w:color="auto"/>
            <w:right w:val="none" w:sz="0" w:space="0" w:color="auto"/>
          </w:divBdr>
        </w:div>
        <w:div w:id="766779382">
          <w:marLeft w:val="0"/>
          <w:marRight w:val="0"/>
          <w:marTop w:val="0"/>
          <w:marBottom w:val="0"/>
          <w:divBdr>
            <w:top w:val="none" w:sz="0" w:space="0" w:color="auto"/>
            <w:left w:val="none" w:sz="0" w:space="0" w:color="auto"/>
            <w:bottom w:val="none" w:sz="0" w:space="0" w:color="auto"/>
            <w:right w:val="none" w:sz="0" w:space="0" w:color="auto"/>
          </w:divBdr>
        </w:div>
        <w:div w:id="768231904">
          <w:marLeft w:val="0"/>
          <w:marRight w:val="0"/>
          <w:marTop w:val="0"/>
          <w:marBottom w:val="0"/>
          <w:divBdr>
            <w:top w:val="none" w:sz="0" w:space="0" w:color="auto"/>
            <w:left w:val="none" w:sz="0" w:space="0" w:color="auto"/>
            <w:bottom w:val="none" w:sz="0" w:space="0" w:color="auto"/>
            <w:right w:val="none" w:sz="0" w:space="0" w:color="auto"/>
          </w:divBdr>
        </w:div>
        <w:div w:id="826482363">
          <w:marLeft w:val="0"/>
          <w:marRight w:val="0"/>
          <w:marTop w:val="0"/>
          <w:marBottom w:val="0"/>
          <w:divBdr>
            <w:top w:val="none" w:sz="0" w:space="0" w:color="auto"/>
            <w:left w:val="none" w:sz="0" w:space="0" w:color="auto"/>
            <w:bottom w:val="none" w:sz="0" w:space="0" w:color="auto"/>
            <w:right w:val="none" w:sz="0" w:space="0" w:color="auto"/>
          </w:divBdr>
        </w:div>
        <w:div w:id="1204710934">
          <w:marLeft w:val="0"/>
          <w:marRight w:val="0"/>
          <w:marTop w:val="0"/>
          <w:marBottom w:val="0"/>
          <w:divBdr>
            <w:top w:val="none" w:sz="0" w:space="0" w:color="auto"/>
            <w:left w:val="none" w:sz="0" w:space="0" w:color="auto"/>
            <w:bottom w:val="none" w:sz="0" w:space="0" w:color="auto"/>
            <w:right w:val="none" w:sz="0" w:space="0" w:color="auto"/>
          </w:divBdr>
        </w:div>
        <w:div w:id="1421171108">
          <w:marLeft w:val="0"/>
          <w:marRight w:val="0"/>
          <w:marTop w:val="0"/>
          <w:marBottom w:val="0"/>
          <w:divBdr>
            <w:top w:val="none" w:sz="0" w:space="0" w:color="auto"/>
            <w:left w:val="none" w:sz="0" w:space="0" w:color="auto"/>
            <w:bottom w:val="none" w:sz="0" w:space="0" w:color="auto"/>
            <w:right w:val="none" w:sz="0" w:space="0" w:color="auto"/>
          </w:divBdr>
        </w:div>
        <w:div w:id="1443184368">
          <w:marLeft w:val="0"/>
          <w:marRight w:val="0"/>
          <w:marTop w:val="0"/>
          <w:marBottom w:val="0"/>
          <w:divBdr>
            <w:top w:val="none" w:sz="0" w:space="0" w:color="auto"/>
            <w:left w:val="none" w:sz="0" w:space="0" w:color="auto"/>
            <w:bottom w:val="none" w:sz="0" w:space="0" w:color="auto"/>
            <w:right w:val="none" w:sz="0" w:space="0" w:color="auto"/>
          </w:divBdr>
        </w:div>
        <w:div w:id="1455100313">
          <w:marLeft w:val="0"/>
          <w:marRight w:val="0"/>
          <w:marTop w:val="0"/>
          <w:marBottom w:val="0"/>
          <w:divBdr>
            <w:top w:val="none" w:sz="0" w:space="0" w:color="auto"/>
            <w:left w:val="none" w:sz="0" w:space="0" w:color="auto"/>
            <w:bottom w:val="none" w:sz="0" w:space="0" w:color="auto"/>
            <w:right w:val="none" w:sz="0" w:space="0" w:color="auto"/>
          </w:divBdr>
        </w:div>
        <w:div w:id="1532690799">
          <w:marLeft w:val="0"/>
          <w:marRight w:val="0"/>
          <w:marTop w:val="0"/>
          <w:marBottom w:val="0"/>
          <w:divBdr>
            <w:top w:val="none" w:sz="0" w:space="0" w:color="auto"/>
            <w:left w:val="none" w:sz="0" w:space="0" w:color="auto"/>
            <w:bottom w:val="none" w:sz="0" w:space="0" w:color="auto"/>
            <w:right w:val="none" w:sz="0" w:space="0" w:color="auto"/>
          </w:divBdr>
        </w:div>
        <w:div w:id="1579632082">
          <w:marLeft w:val="0"/>
          <w:marRight w:val="0"/>
          <w:marTop w:val="0"/>
          <w:marBottom w:val="0"/>
          <w:divBdr>
            <w:top w:val="none" w:sz="0" w:space="0" w:color="auto"/>
            <w:left w:val="none" w:sz="0" w:space="0" w:color="auto"/>
            <w:bottom w:val="none" w:sz="0" w:space="0" w:color="auto"/>
            <w:right w:val="none" w:sz="0" w:space="0" w:color="auto"/>
          </w:divBdr>
        </w:div>
        <w:div w:id="1751348146">
          <w:marLeft w:val="0"/>
          <w:marRight w:val="0"/>
          <w:marTop w:val="0"/>
          <w:marBottom w:val="0"/>
          <w:divBdr>
            <w:top w:val="none" w:sz="0" w:space="0" w:color="auto"/>
            <w:left w:val="none" w:sz="0" w:space="0" w:color="auto"/>
            <w:bottom w:val="none" w:sz="0" w:space="0" w:color="auto"/>
            <w:right w:val="none" w:sz="0" w:space="0" w:color="auto"/>
          </w:divBdr>
        </w:div>
        <w:div w:id="1776708939">
          <w:marLeft w:val="0"/>
          <w:marRight w:val="0"/>
          <w:marTop w:val="0"/>
          <w:marBottom w:val="0"/>
          <w:divBdr>
            <w:top w:val="none" w:sz="0" w:space="0" w:color="auto"/>
            <w:left w:val="none" w:sz="0" w:space="0" w:color="auto"/>
            <w:bottom w:val="none" w:sz="0" w:space="0" w:color="auto"/>
            <w:right w:val="none" w:sz="0" w:space="0" w:color="auto"/>
          </w:divBdr>
        </w:div>
        <w:div w:id="2008173173">
          <w:marLeft w:val="0"/>
          <w:marRight w:val="0"/>
          <w:marTop w:val="0"/>
          <w:marBottom w:val="0"/>
          <w:divBdr>
            <w:top w:val="none" w:sz="0" w:space="0" w:color="auto"/>
            <w:left w:val="none" w:sz="0" w:space="0" w:color="auto"/>
            <w:bottom w:val="none" w:sz="0" w:space="0" w:color="auto"/>
            <w:right w:val="none" w:sz="0" w:space="0" w:color="auto"/>
          </w:divBdr>
        </w:div>
        <w:div w:id="2017877126">
          <w:marLeft w:val="0"/>
          <w:marRight w:val="0"/>
          <w:marTop w:val="0"/>
          <w:marBottom w:val="0"/>
          <w:divBdr>
            <w:top w:val="none" w:sz="0" w:space="0" w:color="auto"/>
            <w:left w:val="none" w:sz="0" w:space="0" w:color="auto"/>
            <w:bottom w:val="none" w:sz="0" w:space="0" w:color="auto"/>
            <w:right w:val="none" w:sz="0" w:space="0" w:color="auto"/>
          </w:divBdr>
        </w:div>
      </w:divsChild>
    </w:div>
    <w:div w:id="1442336855">
      <w:bodyDiv w:val="1"/>
      <w:marLeft w:val="0"/>
      <w:marRight w:val="0"/>
      <w:marTop w:val="0"/>
      <w:marBottom w:val="0"/>
      <w:divBdr>
        <w:top w:val="none" w:sz="0" w:space="0" w:color="auto"/>
        <w:left w:val="none" w:sz="0" w:space="0" w:color="auto"/>
        <w:bottom w:val="none" w:sz="0" w:space="0" w:color="auto"/>
        <w:right w:val="none" w:sz="0" w:space="0" w:color="auto"/>
      </w:divBdr>
    </w:div>
    <w:div w:id="1442920557">
      <w:bodyDiv w:val="1"/>
      <w:marLeft w:val="0"/>
      <w:marRight w:val="0"/>
      <w:marTop w:val="0"/>
      <w:marBottom w:val="0"/>
      <w:divBdr>
        <w:top w:val="none" w:sz="0" w:space="0" w:color="auto"/>
        <w:left w:val="none" w:sz="0" w:space="0" w:color="auto"/>
        <w:bottom w:val="none" w:sz="0" w:space="0" w:color="auto"/>
        <w:right w:val="none" w:sz="0" w:space="0" w:color="auto"/>
      </w:divBdr>
      <w:divsChild>
        <w:div w:id="477767990">
          <w:marLeft w:val="0"/>
          <w:marRight w:val="0"/>
          <w:marTop w:val="0"/>
          <w:marBottom w:val="0"/>
          <w:divBdr>
            <w:top w:val="none" w:sz="0" w:space="0" w:color="auto"/>
            <w:left w:val="none" w:sz="0" w:space="0" w:color="auto"/>
            <w:bottom w:val="none" w:sz="0" w:space="0" w:color="auto"/>
            <w:right w:val="none" w:sz="0" w:space="0" w:color="auto"/>
          </w:divBdr>
          <w:divsChild>
            <w:div w:id="153303522">
              <w:marLeft w:val="0"/>
              <w:marRight w:val="0"/>
              <w:marTop w:val="0"/>
              <w:marBottom w:val="0"/>
              <w:divBdr>
                <w:top w:val="none" w:sz="0" w:space="0" w:color="auto"/>
                <w:left w:val="none" w:sz="0" w:space="0" w:color="auto"/>
                <w:bottom w:val="none" w:sz="0" w:space="0" w:color="auto"/>
                <w:right w:val="none" w:sz="0" w:space="0" w:color="auto"/>
              </w:divBdr>
              <w:divsChild>
                <w:div w:id="547300044">
                  <w:marLeft w:val="0"/>
                  <w:marRight w:val="0"/>
                  <w:marTop w:val="0"/>
                  <w:marBottom w:val="0"/>
                  <w:divBdr>
                    <w:top w:val="none" w:sz="0" w:space="0" w:color="auto"/>
                    <w:left w:val="none" w:sz="0" w:space="0" w:color="auto"/>
                    <w:bottom w:val="none" w:sz="0" w:space="0" w:color="auto"/>
                    <w:right w:val="none" w:sz="0" w:space="0" w:color="auto"/>
                  </w:divBdr>
                </w:div>
                <w:div w:id="191601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9935">
          <w:marLeft w:val="0"/>
          <w:marRight w:val="0"/>
          <w:marTop w:val="0"/>
          <w:marBottom w:val="0"/>
          <w:divBdr>
            <w:top w:val="none" w:sz="0" w:space="0" w:color="auto"/>
            <w:left w:val="none" w:sz="0" w:space="0" w:color="auto"/>
            <w:bottom w:val="none" w:sz="0" w:space="0" w:color="auto"/>
            <w:right w:val="none" w:sz="0" w:space="0" w:color="auto"/>
          </w:divBdr>
          <w:divsChild>
            <w:div w:id="1190949787">
              <w:marLeft w:val="0"/>
              <w:marRight w:val="0"/>
              <w:marTop w:val="0"/>
              <w:marBottom w:val="0"/>
              <w:divBdr>
                <w:top w:val="none" w:sz="0" w:space="0" w:color="auto"/>
                <w:left w:val="none" w:sz="0" w:space="0" w:color="auto"/>
                <w:bottom w:val="none" w:sz="0" w:space="0" w:color="auto"/>
                <w:right w:val="none" w:sz="0" w:space="0" w:color="auto"/>
              </w:divBdr>
              <w:divsChild>
                <w:div w:id="483468245">
                  <w:marLeft w:val="0"/>
                  <w:marRight w:val="0"/>
                  <w:marTop w:val="0"/>
                  <w:marBottom w:val="0"/>
                  <w:divBdr>
                    <w:top w:val="none" w:sz="0" w:space="0" w:color="auto"/>
                    <w:left w:val="none" w:sz="0" w:space="0" w:color="auto"/>
                    <w:bottom w:val="none" w:sz="0" w:space="0" w:color="auto"/>
                    <w:right w:val="none" w:sz="0" w:space="0" w:color="auto"/>
                  </w:divBdr>
                </w:div>
                <w:div w:id="167529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88733">
          <w:marLeft w:val="0"/>
          <w:marRight w:val="0"/>
          <w:marTop w:val="0"/>
          <w:marBottom w:val="0"/>
          <w:divBdr>
            <w:top w:val="none" w:sz="0" w:space="0" w:color="auto"/>
            <w:left w:val="none" w:sz="0" w:space="0" w:color="auto"/>
            <w:bottom w:val="none" w:sz="0" w:space="0" w:color="auto"/>
            <w:right w:val="none" w:sz="0" w:space="0" w:color="auto"/>
          </w:divBdr>
          <w:divsChild>
            <w:div w:id="1631203876">
              <w:marLeft w:val="0"/>
              <w:marRight w:val="0"/>
              <w:marTop w:val="0"/>
              <w:marBottom w:val="0"/>
              <w:divBdr>
                <w:top w:val="none" w:sz="0" w:space="0" w:color="auto"/>
                <w:left w:val="none" w:sz="0" w:space="0" w:color="auto"/>
                <w:bottom w:val="none" w:sz="0" w:space="0" w:color="auto"/>
                <w:right w:val="none" w:sz="0" w:space="0" w:color="auto"/>
              </w:divBdr>
              <w:divsChild>
                <w:div w:id="171488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264295">
          <w:marLeft w:val="0"/>
          <w:marRight w:val="0"/>
          <w:marTop w:val="0"/>
          <w:marBottom w:val="0"/>
          <w:divBdr>
            <w:top w:val="none" w:sz="0" w:space="0" w:color="auto"/>
            <w:left w:val="none" w:sz="0" w:space="0" w:color="auto"/>
            <w:bottom w:val="none" w:sz="0" w:space="0" w:color="auto"/>
            <w:right w:val="none" w:sz="0" w:space="0" w:color="auto"/>
          </w:divBdr>
          <w:divsChild>
            <w:div w:id="96871865">
              <w:marLeft w:val="0"/>
              <w:marRight w:val="0"/>
              <w:marTop w:val="0"/>
              <w:marBottom w:val="0"/>
              <w:divBdr>
                <w:top w:val="none" w:sz="0" w:space="0" w:color="auto"/>
                <w:left w:val="none" w:sz="0" w:space="0" w:color="auto"/>
                <w:bottom w:val="none" w:sz="0" w:space="0" w:color="auto"/>
                <w:right w:val="none" w:sz="0" w:space="0" w:color="auto"/>
              </w:divBdr>
              <w:divsChild>
                <w:div w:id="287124737">
                  <w:marLeft w:val="0"/>
                  <w:marRight w:val="0"/>
                  <w:marTop w:val="0"/>
                  <w:marBottom w:val="0"/>
                  <w:divBdr>
                    <w:top w:val="none" w:sz="0" w:space="0" w:color="auto"/>
                    <w:left w:val="none" w:sz="0" w:space="0" w:color="auto"/>
                    <w:bottom w:val="none" w:sz="0" w:space="0" w:color="auto"/>
                    <w:right w:val="none" w:sz="0" w:space="0" w:color="auto"/>
                  </w:divBdr>
                </w:div>
                <w:div w:id="61965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6418">
      <w:bodyDiv w:val="1"/>
      <w:marLeft w:val="0"/>
      <w:marRight w:val="0"/>
      <w:marTop w:val="0"/>
      <w:marBottom w:val="0"/>
      <w:divBdr>
        <w:top w:val="none" w:sz="0" w:space="0" w:color="auto"/>
        <w:left w:val="none" w:sz="0" w:space="0" w:color="auto"/>
        <w:bottom w:val="none" w:sz="0" w:space="0" w:color="auto"/>
        <w:right w:val="none" w:sz="0" w:space="0" w:color="auto"/>
      </w:divBdr>
      <w:divsChild>
        <w:div w:id="318778370">
          <w:marLeft w:val="0"/>
          <w:marRight w:val="0"/>
          <w:marTop w:val="0"/>
          <w:marBottom w:val="0"/>
          <w:divBdr>
            <w:top w:val="none" w:sz="0" w:space="0" w:color="auto"/>
            <w:left w:val="none" w:sz="0" w:space="0" w:color="auto"/>
            <w:bottom w:val="none" w:sz="0" w:space="0" w:color="auto"/>
            <w:right w:val="none" w:sz="0" w:space="0" w:color="auto"/>
          </w:divBdr>
          <w:divsChild>
            <w:div w:id="956911302">
              <w:marLeft w:val="0"/>
              <w:marRight w:val="0"/>
              <w:marTop w:val="0"/>
              <w:marBottom w:val="0"/>
              <w:divBdr>
                <w:top w:val="none" w:sz="0" w:space="0" w:color="auto"/>
                <w:left w:val="none" w:sz="0" w:space="0" w:color="auto"/>
                <w:bottom w:val="none" w:sz="0" w:space="0" w:color="auto"/>
                <w:right w:val="none" w:sz="0" w:space="0" w:color="auto"/>
              </w:divBdr>
              <w:divsChild>
                <w:div w:id="1069881887">
                  <w:marLeft w:val="0"/>
                  <w:marRight w:val="0"/>
                  <w:marTop w:val="0"/>
                  <w:marBottom w:val="0"/>
                  <w:divBdr>
                    <w:top w:val="none" w:sz="0" w:space="0" w:color="auto"/>
                    <w:left w:val="none" w:sz="0" w:space="0" w:color="auto"/>
                    <w:bottom w:val="none" w:sz="0" w:space="0" w:color="auto"/>
                    <w:right w:val="none" w:sz="0" w:space="0" w:color="auto"/>
                  </w:divBdr>
                  <w:divsChild>
                    <w:div w:id="1880629368">
                      <w:marLeft w:val="0"/>
                      <w:marRight w:val="0"/>
                      <w:marTop w:val="0"/>
                      <w:marBottom w:val="0"/>
                      <w:divBdr>
                        <w:top w:val="none" w:sz="0" w:space="0" w:color="auto"/>
                        <w:left w:val="none" w:sz="0" w:space="0" w:color="auto"/>
                        <w:bottom w:val="none" w:sz="0" w:space="0" w:color="auto"/>
                        <w:right w:val="none" w:sz="0" w:space="0" w:color="auto"/>
                      </w:divBdr>
                      <w:divsChild>
                        <w:div w:id="97869470">
                          <w:marLeft w:val="0"/>
                          <w:marRight w:val="0"/>
                          <w:marTop w:val="0"/>
                          <w:marBottom w:val="0"/>
                          <w:divBdr>
                            <w:top w:val="none" w:sz="0" w:space="0" w:color="auto"/>
                            <w:left w:val="none" w:sz="0" w:space="0" w:color="auto"/>
                            <w:bottom w:val="none" w:sz="0" w:space="0" w:color="auto"/>
                            <w:right w:val="none" w:sz="0" w:space="0" w:color="auto"/>
                          </w:divBdr>
                        </w:div>
                        <w:div w:id="418403305">
                          <w:marLeft w:val="0"/>
                          <w:marRight w:val="0"/>
                          <w:marTop w:val="0"/>
                          <w:marBottom w:val="0"/>
                          <w:divBdr>
                            <w:top w:val="none" w:sz="0" w:space="0" w:color="auto"/>
                            <w:left w:val="none" w:sz="0" w:space="0" w:color="auto"/>
                            <w:bottom w:val="none" w:sz="0" w:space="0" w:color="auto"/>
                            <w:right w:val="none" w:sz="0" w:space="0" w:color="auto"/>
                          </w:divBdr>
                        </w:div>
                        <w:div w:id="495463397">
                          <w:marLeft w:val="0"/>
                          <w:marRight w:val="0"/>
                          <w:marTop w:val="0"/>
                          <w:marBottom w:val="0"/>
                          <w:divBdr>
                            <w:top w:val="none" w:sz="0" w:space="0" w:color="auto"/>
                            <w:left w:val="none" w:sz="0" w:space="0" w:color="auto"/>
                            <w:bottom w:val="none" w:sz="0" w:space="0" w:color="auto"/>
                            <w:right w:val="none" w:sz="0" w:space="0" w:color="auto"/>
                          </w:divBdr>
                        </w:div>
                        <w:div w:id="58388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422928">
      <w:bodyDiv w:val="1"/>
      <w:marLeft w:val="0"/>
      <w:marRight w:val="0"/>
      <w:marTop w:val="0"/>
      <w:marBottom w:val="0"/>
      <w:divBdr>
        <w:top w:val="none" w:sz="0" w:space="0" w:color="auto"/>
        <w:left w:val="none" w:sz="0" w:space="0" w:color="auto"/>
        <w:bottom w:val="none" w:sz="0" w:space="0" w:color="auto"/>
        <w:right w:val="none" w:sz="0" w:space="0" w:color="auto"/>
      </w:divBdr>
    </w:div>
    <w:div w:id="1445148319">
      <w:bodyDiv w:val="1"/>
      <w:marLeft w:val="0"/>
      <w:marRight w:val="0"/>
      <w:marTop w:val="0"/>
      <w:marBottom w:val="0"/>
      <w:divBdr>
        <w:top w:val="none" w:sz="0" w:space="0" w:color="auto"/>
        <w:left w:val="none" w:sz="0" w:space="0" w:color="auto"/>
        <w:bottom w:val="none" w:sz="0" w:space="0" w:color="auto"/>
        <w:right w:val="none" w:sz="0" w:space="0" w:color="auto"/>
      </w:divBdr>
      <w:divsChild>
        <w:div w:id="21323101">
          <w:marLeft w:val="0"/>
          <w:marRight w:val="0"/>
          <w:marTop w:val="0"/>
          <w:marBottom w:val="0"/>
          <w:divBdr>
            <w:top w:val="none" w:sz="0" w:space="0" w:color="auto"/>
            <w:left w:val="none" w:sz="0" w:space="0" w:color="auto"/>
            <w:bottom w:val="none" w:sz="0" w:space="0" w:color="auto"/>
            <w:right w:val="none" w:sz="0" w:space="0" w:color="auto"/>
          </w:divBdr>
          <w:divsChild>
            <w:div w:id="91509202">
              <w:marLeft w:val="0"/>
              <w:marRight w:val="0"/>
              <w:marTop w:val="0"/>
              <w:marBottom w:val="0"/>
              <w:divBdr>
                <w:top w:val="none" w:sz="0" w:space="0" w:color="auto"/>
                <w:left w:val="none" w:sz="0" w:space="0" w:color="auto"/>
                <w:bottom w:val="none" w:sz="0" w:space="0" w:color="auto"/>
                <w:right w:val="none" w:sz="0" w:space="0" w:color="auto"/>
              </w:divBdr>
              <w:divsChild>
                <w:div w:id="1296832981">
                  <w:marLeft w:val="0"/>
                  <w:marRight w:val="0"/>
                  <w:marTop w:val="0"/>
                  <w:marBottom w:val="0"/>
                  <w:divBdr>
                    <w:top w:val="none" w:sz="0" w:space="0" w:color="auto"/>
                    <w:left w:val="none" w:sz="0" w:space="0" w:color="auto"/>
                    <w:bottom w:val="none" w:sz="0" w:space="0" w:color="auto"/>
                    <w:right w:val="none" w:sz="0" w:space="0" w:color="auto"/>
                  </w:divBdr>
                  <w:divsChild>
                    <w:div w:id="1739598005">
                      <w:marLeft w:val="0"/>
                      <w:marRight w:val="0"/>
                      <w:marTop w:val="0"/>
                      <w:marBottom w:val="0"/>
                      <w:divBdr>
                        <w:top w:val="single" w:sz="4" w:space="2" w:color="C0C0C0"/>
                        <w:left w:val="single" w:sz="4" w:space="2" w:color="C0C0C0"/>
                        <w:bottom w:val="single" w:sz="4" w:space="2" w:color="C0C0C0"/>
                        <w:right w:val="single" w:sz="4" w:space="2" w:color="C0C0C0"/>
                      </w:divBdr>
                      <w:divsChild>
                        <w:div w:id="97020405">
                          <w:marLeft w:val="0"/>
                          <w:marRight w:val="0"/>
                          <w:marTop w:val="0"/>
                          <w:marBottom w:val="0"/>
                          <w:divBdr>
                            <w:top w:val="none" w:sz="0" w:space="0" w:color="auto"/>
                            <w:left w:val="none" w:sz="0" w:space="0" w:color="auto"/>
                            <w:bottom w:val="none" w:sz="0" w:space="0" w:color="auto"/>
                            <w:right w:val="none" w:sz="0" w:space="0" w:color="auto"/>
                          </w:divBdr>
                        </w:div>
                        <w:div w:id="116486453">
                          <w:marLeft w:val="0"/>
                          <w:marRight w:val="0"/>
                          <w:marTop w:val="0"/>
                          <w:marBottom w:val="0"/>
                          <w:divBdr>
                            <w:top w:val="none" w:sz="0" w:space="0" w:color="auto"/>
                            <w:left w:val="none" w:sz="0" w:space="0" w:color="auto"/>
                            <w:bottom w:val="none" w:sz="0" w:space="0" w:color="auto"/>
                            <w:right w:val="none" w:sz="0" w:space="0" w:color="auto"/>
                          </w:divBdr>
                        </w:div>
                        <w:div w:id="195386270">
                          <w:marLeft w:val="0"/>
                          <w:marRight w:val="0"/>
                          <w:marTop w:val="0"/>
                          <w:marBottom w:val="0"/>
                          <w:divBdr>
                            <w:top w:val="none" w:sz="0" w:space="0" w:color="auto"/>
                            <w:left w:val="none" w:sz="0" w:space="0" w:color="auto"/>
                            <w:bottom w:val="none" w:sz="0" w:space="0" w:color="auto"/>
                            <w:right w:val="none" w:sz="0" w:space="0" w:color="auto"/>
                          </w:divBdr>
                        </w:div>
                        <w:div w:id="324087891">
                          <w:marLeft w:val="0"/>
                          <w:marRight w:val="0"/>
                          <w:marTop w:val="0"/>
                          <w:marBottom w:val="0"/>
                          <w:divBdr>
                            <w:top w:val="none" w:sz="0" w:space="0" w:color="auto"/>
                            <w:left w:val="none" w:sz="0" w:space="0" w:color="auto"/>
                            <w:bottom w:val="none" w:sz="0" w:space="0" w:color="auto"/>
                            <w:right w:val="none" w:sz="0" w:space="0" w:color="auto"/>
                          </w:divBdr>
                        </w:div>
                        <w:div w:id="336857620">
                          <w:marLeft w:val="0"/>
                          <w:marRight w:val="0"/>
                          <w:marTop w:val="0"/>
                          <w:marBottom w:val="0"/>
                          <w:divBdr>
                            <w:top w:val="none" w:sz="0" w:space="0" w:color="auto"/>
                            <w:left w:val="none" w:sz="0" w:space="0" w:color="auto"/>
                            <w:bottom w:val="none" w:sz="0" w:space="0" w:color="auto"/>
                            <w:right w:val="none" w:sz="0" w:space="0" w:color="auto"/>
                          </w:divBdr>
                        </w:div>
                        <w:div w:id="585459700">
                          <w:marLeft w:val="0"/>
                          <w:marRight w:val="0"/>
                          <w:marTop w:val="0"/>
                          <w:marBottom w:val="0"/>
                          <w:divBdr>
                            <w:top w:val="none" w:sz="0" w:space="0" w:color="auto"/>
                            <w:left w:val="none" w:sz="0" w:space="0" w:color="auto"/>
                            <w:bottom w:val="none" w:sz="0" w:space="0" w:color="auto"/>
                            <w:right w:val="none" w:sz="0" w:space="0" w:color="auto"/>
                          </w:divBdr>
                        </w:div>
                        <w:div w:id="650141065">
                          <w:marLeft w:val="0"/>
                          <w:marRight w:val="0"/>
                          <w:marTop w:val="0"/>
                          <w:marBottom w:val="0"/>
                          <w:divBdr>
                            <w:top w:val="none" w:sz="0" w:space="0" w:color="auto"/>
                            <w:left w:val="none" w:sz="0" w:space="0" w:color="auto"/>
                            <w:bottom w:val="none" w:sz="0" w:space="0" w:color="auto"/>
                            <w:right w:val="none" w:sz="0" w:space="0" w:color="auto"/>
                          </w:divBdr>
                        </w:div>
                        <w:div w:id="745616168">
                          <w:marLeft w:val="0"/>
                          <w:marRight w:val="0"/>
                          <w:marTop w:val="0"/>
                          <w:marBottom w:val="0"/>
                          <w:divBdr>
                            <w:top w:val="none" w:sz="0" w:space="0" w:color="auto"/>
                            <w:left w:val="none" w:sz="0" w:space="0" w:color="auto"/>
                            <w:bottom w:val="none" w:sz="0" w:space="0" w:color="auto"/>
                            <w:right w:val="none" w:sz="0" w:space="0" w:color="auto"/>
                          </w:divBdr>
                        </w:div>
                        <w:div w:id="825173130">
                          <w:marLeft w:val="0"/>
                          <w:marRight w:val="0"/>
                          <w:marTop w:val="0"/>
                          <w:marBottom w:val="0"/>
                          <w:divBdr>
                            <w:top w:val="none" w:sz="0" w:space="0" w:color="auto"/>
                            <w:left w:val="none" w:sz="0" w:space="0" w:color="auto"/>
                            <w:bottom w:val="none" w:sz="0" w:space="0" w:color="auto"/>
                            <w:right w:val="none" w:sz="0" w:space="0" w:color="auto"/>
                          </w:divBdr>
                        </w:div>
                        <w:div w:id="1306810910">
                          <w:marLeft w:val="0"/>
                          <w:marRight w:val="0"/>
                          <w:marTop w:val="0"/>
                          <w:marBottom w:val="0"/>
                          <w:divBdr>
                            <w:top w:val="none" w:sz="0" w:space="0" w:color="auto"/>
                            <w:left w:val="none" w:sz="0" w:space="0" w:color="auto"/>
                            <w:bottom w:val="none" w:sz="0" w:space="0" w:color="auto"/>
                            <w:right w:val="none" w:sz="0" w:space="0" w:color="auto"/>
                          </w:divBdr>
                        </w:div>
                        <w:div w:id="1617832417">
                          <w:marLeft w:val="0"/>
                          <w:marRight w:val="0"/>
                          <w:marTop w:val="0"/>
                          <w:marBottom w:val="0"/>
                          <w:divBdr>
                            <w:top w:val="none" w:sz="0" w:space="0" w:color="auto"/>
                            <w:left w:val="none" w:sz="0" w:space="0" w:color="auto"/>
                            <w:bottom w:val="none" w:sz="0" w:space="0" w:color="auto"/>
                            <w:right w:val="none" w:sz="0" w:space="0" w:color="auto"/>
                          </w:divBdr>
                        </w:div>
                        <w:div w:id="173188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235896">
      <w:bodyDiv w:val="1"/>
      <w:marLeft w:val="0"/>
      <w:marRight w:val="0"/>
      <w:marTop w:val="0"/>
      <w:marBottom w:val="0"/>
      <w:divBdr>
        <w:top w:val="none" w:sz="0" w:space="0" w:color="auto"/>
        <w:left w:val="none" w:sz="0" w:space="0" w:color="auto"/>
        <w:bottom w:val="none" w:sz="0" w:space="0" w:color="auto"/>
        <w:right w:val="none" w:sz="0" w:space="0" w:color="auto"/>
      </w:divBdr>
      <w:divsChild>
        <w:div w:id="1824924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7892938">
      <w:bodyDiv w:val="1"/>
      <w:marLeft w:val="0"/>
      <w:marRight w:val="0"/>
      <w:marTop w:val="0"/>
      <w:marBottom w:val="0"/>
      <w:divBdr>
        <w:top w:val="none" w:sz="0" w:space="0" w:color="auto"/>
        <w:left w:val="none" w:sz="0" w:space="0" w:color="auto"/>
        <w:bottom w:val="none" w:sz="0" w:space="0" w:color="auto"/>
        <w:right w:val="none" w:sz="0" w:space="0" w:color="auto"/>
      </w:divBdr>
      <w:divsChild>
        <w:div w:id="392893170">
          <w:marLeft w:val="0"/>
          <w:marRight w:val="0"/>
          <w:marTop w:val="0"/>
          <w:marBottom w:val="0"/>
          <w:divBdr>
            <w:top w:val="none" w:sz="0" w:space="0" w:color="auto"/>
            <w:left w:val="none" w:sz="0" w:space="0" w:color="auto"/>
            <w:bottom w:val="none" w:sz="0" w:space="0" w:color="auto"/>
            <w:right w:val="none" w:sz="0" w:space="0" w:color="auto"/>
          </w:divBdr>
          <w:divsChild>
            <w:div w:id="661347932">
              <w:marLeft w:val="0"/>
              <w:marRight w:val="0"/>
              <w:marTop w:val="0"/>
              <w:marBottom w:val="0"/>
              <w:divBdr>
                <w:top w:val="none" w:sz="0" w:space="0" w:color="auto"/>
                <w:left w:val="none" w:sz="0" w:space="0" w:color="auto"/>
                <w:bottom w:val="none" w:sz="0" w:space="0" w:color="auto"/>
                <w:right w:val="none" w:sz="0" w:space="0" w:color="auto"/>
              </w:divBdr>
              <w:divsChild>
                <w:div w:id="1085491813">
                  <w:marLeft w:val="0"/>
                  <w:marRight w:val="0"/>
                  <w:marTop w:val="0"/>
                  <w:marBottom w:val="0"/>
                  <w:divBdr>
                    <w:top w:val="none" w:sz="0" w:space="0" w:color="auto"/>
                    <w:left w:val="none" w:sz="0" w:space="0" w:color="auto"/>
                    <w:bottom w:val="none" w:sz="0" w:space="0" w:color="auto"/>
                    <w:right w:val="none" w:sz="0" w:space="0" w:color="auto"/>
                  </w:divBdr>
                  <w:divsChild>
                    <w:div w:id="1919896296">
                      <w:marLeft w:val="0"/>
                      <w:marRight w:val="0"/>
                      <w:marTop w:val="0"/>
                      <w:marBottom w:val="0"/>
                      <w:divBdr>
                        <w:top w:val="none" w:sz="0" w:space="0" w:color="auto"/>
                        <w:left w:val="none" w:sz="0" w:space="0" w:color="auto"/>
                        <w:bottom w:val="none" w:sz="0" w:space="0" w:color="auto"/>
                        <w:right w:val="none" w:sz="0" w:space="0" w:color="auto"/>
                      </w:divBdr>
                      <w:divsChild>
                        <w:div w:id="90859671">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773671213">
                          <w:marLeft w:val="0"/>
                          <w:marRight w:val="0"/>
                          <w:marTop w:val="0"/>
                          <w:marBottom w:val="0"/>
                          <w:divBdr>
                            <w:top w:val="none" w:sz="0" w:space="0" w:color="auto"/>
                            <w:left w:val="none" w:sz="0" w:space="0" w:color="auto"/>
                            <w:bottom w:val="none" w:sz="0" w:space="0" w:color="auto"/>
                            <w:right w:val="none" w:sz="0" w:space="0" w:color="auto"/>
                          </w:divBdr>
                        </w:div>
                        <w:div w:id="1572501783">
                          <w:marLeft w:val="0"/>
                          <w:marRight w:val="0"/>
                          <w:marTop w:val="0"/>
                          <w:marBottom w:val="0"/>
                          <w:divBdr>
                            <w:top w:val="none" w:sz="0" w:space="0" w:color="auto"/>
                            <w:left w:val="none" w:sz="0" w:space="0" w:color="auto"/>
                            <w:bottom w:val="none" w:sz="0" w:space="0" w:color="auto"/>
                            <w:right w:val="none" w:sz="0" w:space="0" w:color="auto"/>
                          </w:divBdr>
                        </w:div>
                        <w:div w:id="20037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351352">
      <w:bodyDiv w:val="1"/>
      <w:marLeft w:val="0"/>
      <w:marRight w:val="0"/>
      <w:marTop w:val="0"/>
      <w:marBottom w:val="0"/>
      <w:divBdr>
        <w:top w:val="none" w:sz="0" w:space="0" w:color="auto"/>
        <w:left w:val="none" w:sz="0" w:space="0" w:color="auto"/>
        <w:bottom w:val="none" w:sz="0" w:space="0" w:color="auto"/>
        <w:right w:val="none" w:sz="0" w:space="0" w:color="auto"/>
      </w:divBdr>
      <w:divsChild>
        <w:div w:id="1082289122">
          <w:marLeft w:val="0"/>
          <w:marRight w:val="0"/>
          <w:marTop w:val="0"/>
          <w:marBottom w:val="0"/>
          <w:divBdr>
            <w:top w:val="none" w:sz="0" w:space="0" w:color="auto"/>
            <w:left w:val="none" w:sz="0" w:space="0" w:color="auto"/>
            <w:bottom w:val="none" w:sz="0" w:space="0" w:color="auto"/>
            <w:right w:val="none" w:sz="0" w:space="0" w:color="auto"/>
          </w:divBdr>
          <w:divsChild>
            <w:div w:id="2144612834">
              <w:marLeft w:val="0"/>
              <w:marRight w:val="0"/>
              <w:marTop w:val="0"/>
              <w:marBottom w:val="0"/>
              <w:divBdr>
                <w:top w:val="none" w:sz="0" w:space="0" w:color="auto"/>
                <w:left w:val="none" w:sz="0" w:space="0" w:color="auto"/>
                <w:bottom w:val="none" w:sz="0" w:space="0" w:color="auto"/>
                <w:right w:val="none" w:sz="0" w:space="0" w:color="auto"/>
              </w:divBdr>
              <w:divsChild>
                <w:div w:id="834690471">
                  <w:marLeft w:val="0"/>
                  <w:marRight w:val="0"/>
                  <w:marTop w:val="0"/>
                  <w:marBottom w:val="0"/>
                  <w:divBdr>
                    <w:top w:val="none" w:sz="0" w:space="0" w:color="auto"/>
                    <w:left w:val="none" w:sz="0" w:space="0" w:color="auto"/>
                    <w:bottom w:val="none" w:sz="0" w:space="0" w:color="auto"/>
                    <w:right w:val="none" w:sz="0" w:space="0" w:color="auto"/>
                  </w:divBdr>
                  <w:divsChild>
                    <w:div w:id="1645815502">
                      <w:marLeft w:val="0"/>
                      <w:marRight w:val="0"/>
                      <w:marTop w:val="0"/>
                      <w:marBottom w:val="0"/>
                      <w:divBdr>
                        <w:top w:val="none" w:sz="0" w:space="0" w:color="auto"/>
                        <w:left w:val="none" w:sz="0" w:space="0" w:color="auto"/>
                        <w:bottom w:val="none" w:sz="0" w:space="0" w:color="auto"/>
                        <w:right w:val="none" w:sz="0" w:space="0" w:color="auto"/>
                      </w:divBdr>
                      <w:divsChild>
                        <w:div w:id="401760611">
                          <w:marLeft w:val="0"/>
                          <w:marRight w:val="0"/>
                          <w:marTop w:val="0"/>
                          <w:marBottom w:val="0"/>
                          <w:divBdr>
                            <w:top w:val="none" w:sz="0" w:space="0" w:color="auto"/>
                            <w:left w:val="none" w:sz="0" w:space="0" w:color="auto"/>
                            <w:bottom w:val="none" w:sz="0" w:space="0" w:color="auto"/>
                            <w:right w:val="none" w:sz="0" w:space="0" w:color="auto"/>
                          </w:divBdr>
                        </w:div>
                        <w:div w:id="506871725">
                          <w:marLeft w:val="0"/>
                          <w:marRight w:val="0"/>
                          <w:marTop w:val="0"/>
                          <w:marBottom w:val="0"/>
                          <w:divBdr>
                            <w:top w:val="none" w:sz="0" w:space="0" w:color="auto"/>
                            <w:left w:val="none" w:sz="0" w:space="0" w:color="auto"/>
                            <w:bottom w:val="none" w:sz="0" w:space="0" w:color="auto"/>
                            <w:right w:val="none" w:sz="0" w:space="0" w:color="auto"/>
                          </w:divBdr>
                        </w:div>
                        <w:div w:id="541359514">
                          <w:marLeft w:val="0"/>
                          <w:marRight w:val="0"/>
                          <w:marTop w:val="0"/>
                          <w:marBottom w:val="0"/>
                          <w:divBdr>
                            <w:top w:val="none" w:sz="0" w:space="0" w:color="auto"/>
                            <w:left w:val="none" w:sz="0" w:space="0" w:color="auto"/>
                            <w:bottom w:val="none" w:sz="0" w:space="0" w:color="auto"/>
                            <w:right w:val="none" w:sz="0" w:space="0" w:color="auto"/>
                          </w:divBdr>
                        </w:div>
                        <w:div w:id="725759966">
                          <w:marLeft w:val="0"/>
                          <w:marRight w:val="0"/>
                          <w:marTop w:val="0"/>
                          <w:marBottom w:val="0"/>
                          <w:divBdr>
                            <w:top w:val="none" w:sz="0" w:space="0" w:color="auto"/>
                            <w:left w:val="none" w:sz="0" w:space="0" w:color="auto"/>
                            <w:bottom w:val="none" w:sz="0" w:space="0" w:color="auto"/>
                            <w:right w:val="none" w:sz="0" w:space="0" w:color="auto"/>
                          </w:divBdr>
                        </w:div>
                        <w:div w:id="1198466091">
                          <w:marLeft w:val="0"/>
                          <w:marRight w:val="0"/>
                          <w:marTop w:val="0"/>
                          <w:marBottom w:val="0"/>
                          <w:divBdr>
                            <w:top w:val="none" w:sz="0" w:space="0" w:color="auto"/>
                            <w:left w:val="none" w:sz="0" w:space="0" w:color="auto"/>
                            <w:bottom w:val="none" w:sz="0" w:space="0" w:color="auto"/>
                            <w:right w:val="none" w:sz="0" w:space="0" w:color="auto"/>
                          </w:divBdr>
                        </w:div>
                        <w:div w:id="1534998489">
                          <w:marLeft w:val="0"/>
                          <w:marRight w:val="0"/>
                          <w:marTop w:val="0"/>
                          <w:marBottom w:val="0"/>
                          <w:divBdr>
                            <w:top w:val="none" w:sz="0" w:space="0" w:color="auto"/>
                            <w:left w:val="none" w:sz="0" w:space="0" w:color="auto"/>
                            <w:bottom w:val="none" w:sz="0" w:space="0" w:color="auto"/>
                            <w:right w:val="none" w:sz="0" w:space="0" w:color="auto"/>
                          </w:divBdr>
                        </w:div>
                        <w:div w:id="1542398238">
                          <w:marLeft w:val="0"/>
                          <w:marRight w:val="0"/>
                          <w:marTop w:val="0"/>
                          <w:marBottom w:val="0"/>
                          <w:divBdr>
                            <w:top w:val="none" w:sz="0" w:space="0" w:color="auto"/>
                            <w:left w:val="none" w:sz="0" w:space="0" w:color="auto"/>
                            <w:bottom w:val="none" w:sz="0" w:space="0" w:color="auto"/>
                            <w:right w:val="none" w:sz="0" w:space="0" w:color="auto"/>
                          </w:divBdr>
                        </w:div>
                        <w:div w:id="208544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928192">
      <w:bodyDiv w:val="1"/>
      <w:marLeft w:val="0"/>
      <w:marRight w:val="0"/>
      <w:marTop w:val="0"/>
      <w:marBottom w:val="0"/>
      <w:divBdr>
        <w:top w:val="none" w:sz="0" w:space="0" w:color="auto"/>
        <w:left w:val="none" w:sz="0" w:space="0" w:color="auto"/>
        <w:bottom w:val="none" w:sz="0" w:space="0" w:color="auto"/>
        <w:right w:val="none" w:sz="0" w:space="0" w:color="auto"/>
      </w:divBdr>
      <w:divsChild>
        <w:div w:id="1499999484">
          <w:marLeft w:val="0"/>
          <w:marRight w:val="0"/>
          <w:marTop w:val="0"/>
          <w:marBottom w:val="0"/>
          <w:divBdr>
            <w:top w:val="none" w:sz="0" w:space="0" w:color="auto"/>
            <w:left w:val="none" w:sz="0" w:space="0" w:color="auto"/>
            <w:bottom w:val="none" w:sz="0" w:space="0" w:color="auto"/>
            <w:right w:val="none" w:sz="0" w:space="0" w:color="auto"/>
          </w:divBdr>
          <w:divsChild>
            <w:div w:id="2029717043">
              <w:marLeft w:val="0"/>
              <w:marRight w:val="0"/>
              <w:marTop w:val="0"/>
              <w:marBottom w:val="0"/>
              <w:divBdr>
                <w:top w:val="none" w:sz="0" w:space="0" w:color="auto"/>
                <w:left w:val="none" w:sz="0" w:space="0" w:color="auto"/>
                <w:bottom w:val="none" w:sz="0" w:space="0" w:color="auto"/>
                <w:right w:val="none" w:sz="0" w:space="0" w:color="auto"/>
              </w:divBdr>
              <w:divsChild>
                <w:div w:id="1512572291">
                  <w:marLeft w:val="0"/>
                  <w:marRight w:val="0"/>
                  <w:marTop w:val="0"/>
                  <w:marBottom w:val="0"/>
                  <w:divBdr>
                    <w:top w:val="none" w:sz="0" w:space="0" w:color="auto"/>
                    <w:left w:val="none" w:sz="0" w:space="0" w:color="auto"/>
                    <w:bottom w:val="none" w:sz="0" w:space="0" w:color="auto"/>
                    <w:right w:val="none" w:sz="0" w:space="0" w:color="auto"/>
                  </w:divBdr>
                </w:div>
                <w:div w:id="153369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6288">
          <w:marLeft w:val="0"/>
          <w:marRight w:val="0"/>
          <w:marTop w:val="0"/>
          <w:marBottom w:val="0"/>
          <w:divBdr>
            <w:top w:val="none" w:sz="0" w:space="0" w:color="auto"/>
            <w:left w:val="none" w:sz="0" w:space="0" w:color="auto"/>
            <w:bottom w:val="none" w:sz="0" w:space="0" w:color="auto"/>
            <w:right w:val="none" w:sz="0" w:space="0" w:color="auto"/>
          </w:divBdr>
          <w:divsChild>
            <w:div w:id="1333341403">
              <w:marLeft w:val="0"/>
              <w:marRight w:val="0"/>
              <w:marTop w:val="0"/>
              <w:marBottom w:val="0"/>
              <w:divBdr>
                <w:top w:val="none" w:sz="0" w:space="0" w:color="auto"/>
                <w:left w:val="none" w:sz="0" w:space="0" w:color="auto"/>
                <w:bottom w:val="none" w:sz="0" w:space="0" w:color="auto"/>
                <w:right w:val="none" w:sz="0" w:space="0" w:color="auto"/>
              </w:divBdr>
              <w:divsChild>
                <w:div w:id="429011642">
                  <w:marLeft w:val="0"/>
                  <w:marRight w:val="0"/>
                  <w:marTop w:val="0"/>
                  <w:marBottom w:val="0"/>
                  <w:divBdr>
                    <w:top w:val="none" w:sz="0" w:space="0" w:color="auto"/>
                    <w:left w:val="none" w:sz="0" w:space="0" w:color="auto"/>
                    <w:bottom w:val="none" w:sz="0" w:space="0" w:color="auto"/>
                    <w:right w:val="none" w:sz="0" w:space="0" w:color="auto"/>
                  </w:divBdr>
                </w:div>
                <w:div w:id="57706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67770">
          <w:marLeft w:val="0"/>
          <w:marRight w:val="0"/>
          <w:marTop w:val="0"/>
          <w:marBottom w:val="0"/>
          <w:divBdr>
            <w:top w:val="none" w:sz="0" w:space="0" w:color="auto"/>
            <w:left w:val="none" w:sz="0" w:space="0" w:color="auto"/>
            <w:bottom w:val="none" w:sz="0" w:space="0" w:color="auto"/>
            <w:right w:val="none" w:sz="0" w:space="0" w:color="auto"/>
          </w:divBdr>
          <w:divsChild>
            <w:div w:id="1225338643">
              <w:marLeft w:val="0"/>
              <w:marRight w:val="0"/>
              <w:marTop w:val="0"/>
              <w:marBottom w:val="0"/>
              <w:divBdr>
                <w:top w:val="none" w:sz="0" w:space="0" w:color="auto"/>
                <w:left w:val="none" w:sz="0" w:space="0" w:color="auto"/>
                <w:bottom w:val="none" w:sz="0" w:space="0" w:color="auto"/>
                <w:right w:val="none" w:sz="0" w:space="0" w:color="auto"/>
              </w:divBdr>
              <w:divsChild>
                <w:div w:id="168620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004329">
      <w:bodyDiv w:val="1"/>
      <w:marLeft w:val="0"/>
      <w:marRight w:val="0"/>
      <w:marTop w:val="0"/>
      <w:marBottom w:val="0"/>
      <w:divBdr>
        <w:top w:val="none" w:sz="0" w:space="0" w:color="auto"/>
        <w:left w:val="none" w:sz="0" w:space="0" w:color="auto"/>
        <w:bottom w:val="none" w:sz="0" w:space="0" w:color="auto"/>
        <w:right w:val="none" w:sz="0" w:space="0" w:color="auto"/>
      </w:divBdr>
      <w:divsChild>
        <w:div w:id="1111239955">
          <w:marLeft w:val="0"/>
          <w:marRight w:val="0"/>
          <w:marTop w:val="0"/>
          <w:marBottom w:val="0"/>
          <w:divBdr>
            <w:top w:val="none" w:sz="0" w:space="0" w:color="auto"/>
            <w:left w:val="none" w:sz="0" w:space="0" w:color="auto"/>
            <w:bottom w:val="none" w:sz="0" w:space="0" w:color="auto"/>
            <w:right w:val="none" w:sz="0" w:space="0" w:color="auto"/>
          </w:divBdr>
          <w:divsChild>
            <w:div w:id="2104719760">
              <w:marLeft w:val="0"/>
              <w:marRight w:val="0"/>
              <w:marTop w:val="0"/>
              <w:marBottom w:val="0"/>
              <w:divBdr>
                <w:top w:val="none" w:sz="0" w:space="0" w:color="auto"/>
                <w:left w:val="none" w:sz="0" w:space="0" w:color="auto"/>
                <w:bottom w:val="none" w:sz="0" w:space="0" w:color="auto"/>
                <w:right w:val="none" w:sz="0" w:space="0" w:color="auto"/>
              </w:divBdr>
              <w:divsChild>
                <w:div w:id="3346545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780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628209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118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50780766">
      <w:bodyDiv w:val="1"/>
      <w:marLeft w:val="0"/>
      <w:marRight w:val="0"/>
      <w:marTop w:val="0"/>
      <w:marBottom w:val="0"/>
      <w:divBdr>
        <w:top w:val="none" w:sz="0" w:space="0" w:color="auto"/>
        <w:left w:val="none" w:sz="0" w:space="0" w:color="auto"/>
        <w:bottom w:val="none" w:sz="0" w:space="0" w:color="auto"/>
        <w:right w:val="none" w:sz="0" w:space="0" w:color="auto"/>
      </w:divBdr>
    </w:div>
    <w:div w:id="1452289270">
      <w:bodyDiv w:val="1"/>
      <w:marLeft w:val="0"/>
      <w:marRight w:val="0"/>
      <w:marTop w:val="0"/>
      <w:marBottom w:val="0"/>
      <w:divBdr>
        <w:top w:val="none" w:sz="0" w:space="0" w:color="auto"/>
        <w:left w:val="none" w:sz="0" w:space="0" w:color="auto"/>
        <w:bottom w:val="none" w:sz="0" w:space="0" w:color="auto"/>
        <w:right w:val="none" w:sz="0" w:space="0" w:color="auto"/>
      </w:divBdr>
      <w:divsChild>
        <w:div w:id="942148281">
          <w:marLeft w:val="0"/>
          <w:marRight w:val="0"/>
          <w:marTop w:val="0"/>
          <w:marBottom w:val="0"/>
          <w:divBdr>
            <w:top w:val="none" w:sz="0" w:space="0" w:color="auto"/>
            <w:left w:val="none" w:sz="0" w:space="0" w:color="auto"/>
            <w:bottom w:val="none" w:sz="0" w:space="0" w:color="auto"/>
            <w:right w:val="none" w:sz="0" w:space="0" w:color="auto"/>
          </w:divBdr>
          <w:divsChild>
            <w:div w:id="1838957904">
              <w:marLeft w:val="0"/>
              <w:marRight w:val="0"/>
              <w:marTop w:val="0"/>
              <w:marBottom w:val="0"/>
              <w:divBdr>
                <w:top w:val="none" w:sz="0" w:space="0" w:color="auto"/>
                <w:left w:val="none" w:sz="0" w:space="0" w:color="auto"/>
                <w:bottom w:val="none" w:sz="0" w:space="0" w:color="auto"/>
                <w:right w:val="none" w:sz="0" w:space="0" w:color="auto"/>
              </w:divBdr>
              <w:divsChild>
                <w:div w:id="1267420071">
                  <w:marLeft w:val="0"/>
                  <w:marRight w:val="0"/>
                  <w:marTop w:val="0"/>
                  <w:marBottom w:val="0"/>
                  <w:divBdr>
                    <w:top w:val="none" w:sz="0" w:space="0" w:color="auto"/>
                    <w:left w:val="none" w:sz="0" w:space="0" w:color="auto"/>
                    <w:bottom w:val="none" w:sz="0" w:space="0" w:color="auto"/>
                    <w:right w:val="none" w:sz="0" w:space="0" w:color="auto"/>
                  </w:divBdr>
                  <w:divsChild>
                    <w:div w:id="175384277">
                      <w:marLeft w:val="0"/>
                      <w:marRight w:val="0"/>
                      <w:marTop w:val="13"/>
                      <w:marBottom w:val="0"/>
                      <w:divBdr>
                        <w:top w:val="none" w:sz="0" w:space="0" w:color="auto"/>
                        <w:left w:val="none" w:sz="0" w:space="0" w:color="auto"/>
                        <w:bottom w:val="none" w:sz="0" w:space="0" w:color="auto"/>
                        <w:right w:val="none" w:sz="0" w:space="0" w:color="auto"/>
                      </w:divBdr>
                    </w:div>
                    <w:div w:id="233127311">
                      <w:marLeft w:val="0"/>
                      <w:marRight w:val="0"/>
                      <w:marTop w:val="13"/>
                      <w:marBottom w:val="0"/>
                      <w:divBdr>
                        <w:top w:val="none" w:sz="0" w:space="0" w:color="auto"/>
                        <w:left w:val="none" w:sz="0" w:space="0" w:color="auto"/>
                        <w:bottom w:val="none" w:sz="0" w:space="0" w:color="auto"/>
                        <w:right w:val="none" w:sz="0" w:space="0" w:color="auto"/>
                      </w:divBdr>
                      <w:divsChild>
                        <w:div w:id="2143497219">
                          <w:marLeft w:val="0"/>
                          <w:marRight w:val="0"/>
                          <w:marTop w:val="0"/>
                          <w:marBottom w:val="0"/>
                          <w:divBdr>
                            <w:top w:val="none" w:sz="0" w:space="0" w:color="auto"/>
                            <w:left w:val="none" w:sz="0" w:space="0" w:color="auto"/>
                            <w:bottom w:val="none" w:sz="0" w:space="0" w:color="auto"/>
                            <w:right w:val="none" w:sz="0" w:space="0" w:color="auto"/>
                          </w:divBdr>
                        </w:div>
                      </w:divsChild>
                    </w:div>
                    <w:div w:id="421953111">
                      <w:marLeft w:val="0"/>
                      <w:marRight w:val="0"/>
                      <w:marTop w:val="13"/>
                      <w:marBottom w:val="0"/>
                      <w:divBdr>
                        <w:top w:val="none" w:sz="0" w:space="0" w:color="auto"/>
                        <w:left w:val="none" w:sz="0" w:space="0" w:color="auto"/>
                        <w:bottom w:val="none" w:sz="0" w:space="0" w:color="auto"/>
                        <w:right w:val="none" w:sz="0" w:space="0" w:color="auto"/>
                      </w:divBdr>
                      <w:divsChild>
                        <w:div w:id="1779527218">
                          <w:marLeft w:val="0"/>
                          <w:marRight w:val="0"/>
                          <w:marTop w:val="0"/>
                          <w:marBottom w:val="0"/>
                          <w:divBdr>
                            <w:top w:val="none" w:sz="0" w:space="0" w:color="auto"/>
                            <w:left w:val="none" w:sz="0" w:space="0" w:color="auto"/>
                            <w:bottom w:val="none" w:sz="0" w:space="0" w:color="auto"/>
                            <w:right w:val="none" w:sz="0" w:space="0" w:color="auto"/>
                          </w:divBdr>
                        </w:div>
                      </w:divsChild>
                    </w:div>
                    <w:div w:id="551818031">
                      <w:marLeft w:val="0"/>
                      <w:marRight w:val="0"/>
                      <w:marTop w:val="13"/>
                      <w:marBottom w:val="0"/>
                      <w:divBdr>
                        <w:top w:val="none" w:sz="0" w:space="0" w:color="auto"/>
                        <w:left w:val="none" w:sz="0" w:space="0" w:color="auto"/>
                        <w:bottom w:val="none" w:sz="0" w:space="0" w:color="auto"/>
                        <w:right w:val="none" w:sz="0" w:space="0" w:color="auto"/>
                      </w:divBdr>
                    </w:div>
                    <w:div w:id="868564889">
                      <w:marLeft w:val="0"/>
                      <w:marRight w:val="0"/>
                      <w:marTop w:val="47"/>
                      <w:marBottom w:val="0"/>
                      <w:divBdr>
                        <w:top w:val="none" w:sz="0" w:space="0" w:color="auto"/>
                        <w:left w:val="none" w:sz="0" w:space="0" w:color="auto"/>
                        <w:bottom w:val="none" w:sz="0" w:space="0" w:color="auto"/>
                        <w:right w:val="none" w:sz="0" w:space="0" w:color="auto"/>
                      </w:divBdr>
                      <w:divsChild>
                        <w:div w:id="1421484102">
                          <w:marLeft w:val="0"/>
                          <w:marRight w:val="0"/>
                          <w:marTop w:val="0"/>
                          <w:marBottom w:val="0"/>
                          <w:divBdr>
                            <w:top w:val="none" w:sz="0" w:space="0" w:color="auto"/>
                            <w:left w:val="none" w:sz="0" w:space="0" w:color="auto"/>
                            <w:bottom w:val="none" w:sz="0" w:space="0" w:color="auto"/>
                            <w:right w:val="none" w:sz="0" w:space="0" w:color="auto"/>
                          </w:divBdr>
                        </w:div>
                      </w:divsChild>
                    </w:div>
                    <w:div w:id="1055930436">
                      <w:marLeft w:val="0"/>
                      <w:marRight w:val="0"/>
                      <w:marTop w:val="13"/>
                      <w:marBottom w:val="0"/>
                      <w:divBdr>
                        <w:top w:val="none" w:sz="0" w:space="0" w:color="auto"/>
                        <w:left w:val="none" w:sz="0" w:space="0" w:color="auto"/>
                        <w:bottom w:val="none" w:sz="0" w:space="0" w:color="auto"/>
                        <w:right w:val="none" w:sz="0" w:space="0" w:color="auto"/>
                      </w:divBdr>
                    </w:div>
                    <w:div w:id="1470780190">
                      <w:marLeft w:val="0"/>
                      <w:marRight w:val="0"/>
                      <w:marTop w:val="13"/>
                      <w:marBottom w:val="0"/>
                      <w:divBdr>
                        <w:top w:val="none" w:sz="0" w:space="0" w:color="auto"/>
                        <w:left w:val="none" w:sz="0" w:space="0" w:color="auto"/>
                        <w:bottom w:val="none" w:sz="0" w:space="0" w:color="auto"/>
                        <w:right w:val="none" w:sz="0" w:space="0" w:color="auto"/>
                      </w:divBdr>
                    </w:div>
                    <w:div w:id="1532496735">
                      <w:marLeft w:val="0"/>
                      <w:marRight w:val="0"/>
                      <w:marTop w:val="13"/>
                      <w:marBottom w:val="0"/>
                      <w:divBdr>
                        <w:top w:val="none" w:sz="0" w:space="0" w:color="auto"/>
                        <w:left w:val="none" w:sz="0" w:space="0" w:color="auto"/>
                        <w:bottom w:val="none" w:sz="0" w:space="0" w:color="auto"/>
                        <w:right w:val="none" w:sz="0" w:space="0" w:color="auto"/>
                      </w:divBdr>
                    </w:div>
                    <w:div w:id="1773276745">
                      <w:marLeft w:val="0"/>
                      <w:marRight w:val="0"/>
                      <w:marTop w:val="13"/>
                      <w:marBottom w:val="0"/>
                      <w:divBdr>
                        <w:top w:val="none" w:sz="0" w:space="0" w:color="auto"/>
                        <w:left w:val="none" w:sz="0" w:space="0" w:color="auto"/>
                        <w:bottom w:val="none" w:sz="0" w:space="0" w:color="auto"/>
                        <w:right w:val="none" w:sz="0" w:space="0" w:color="auto"/>
                      </w:divBdr>
                      <w:divsChild>
                        <w:div w:id="45881552">
                          <w:marLeft w:val="0"/>
                          <w:marRight w:val="0"/>
                          <w:marTop w:val="0"/>
                          <w:marBottom w:val="0"/>
                          <w:divBdr>
                            <w:top w:val="none" w:sz="0" w:space="0" w:color="auto"/>
                            <w:left w:val="none" w:sz="0" w:space="0" w:color="auto"/>
                            <w:bottom w:val="none" w:sz="0" w:space="0" w:color="auto"/>
                            <w:right w:val="none" w:sz="0" w:space="0" w:color="auto"/>
                          </w:divBdr>
                        </w:div>
                      </w:divsChild>
                    </w:div>
                    <w:div w:id="2081899434">
                      <w:marLeft w:val="0"/>
                      <w:marRight w:val="0"/>
                      <w:marTop w:val="13"/>
                      <w:marBottom w:val="0"/>
                      <w:divBdr>
                        <w:top w:val="none" w:sz="0" w:space="0" w:color="auto"/>
                        <w:left w:val="none" w:sz="0" w:space="0" w:color="auto"/>
                        <w:bottom w:val="none" w:sz="0" w:space="0" w:color="auto"/>
                        <w:right w:val="none" w:sz="0" w:space="0" w:color="auto"/>
                      </w:divBdr>
                      <w:divsChild>
                        <w:div w:id="1105878546">
                          <w:marLeft w:val="0"/>
                          <w:marRight w:val="0"/>
                          <w:marTop w:val="0"/>
                          <w:marBottom w:val="0"/>
                          <w:divBdr>
                            <w:top w:val="none" w:sz="0" w:space="0" w:color="auto"/>
                            <w:left w:val="none" w:sz="0" w:space="0" w:color="auto"/>
                            <w:bottom w:val="none" w:sz="0" w:space="0" w:color="auto"/>
                            <w:right w:val="none" w:sz="0" w:space="0" w:color="auto"/>
                          </w:divBdr>
                        </w:div>
                      </w:divsChild>
                    </w:div>
                    <w:div w:id="211127032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52363549">
      <w:bodyDiv w:val="1"/>
      <w:marLeft w:val="0"/>
      <w:marRight w:val="0"/>
      <w:marTop w:val="0"/>
      <w:marBottom w:val="0"/>
      <w:divBdr>
        <w:top w:val="none" w:sz="0" w:space="0" w:color="auto"/>
        <w:left w:val="none" w:sz="0" w:space="0" w:color="auto"/>
        <w:bottom w:val="none" w:sz="0" w:space="0" w:color="auto"/>
        <w:right w:val="none" w:sz="0" w:space="0" w:color="auto"/>
      </w:divBdr>
      <w:divsChild>
        <w:div w:id="281232277">
          <w:marLeft w:val="0"/>
          <w:marRight w:val="0"/>
          <w:marTop w:val="0"/>
          <w:marBottom w:val="0"/>
          <w:divBdr>
            <w:top w:val="none" w:sz="0" w:space="0" w:color="auto"/>
            <w:left w:val="none" w:sz="0" w:space="0" w:color="auto"/>
            <w:bottom w:val="none" w:sz="0" w:space="0" w:color="auto"/>
            <w:right w:val="none" w:sz="0" w:space="0" w:color="auto"/>
          </w:divBdr>
        </w:div>
        <w:div w:id="414135068">
          <w:marLeft w:val="0"/>
          <w:marRight w:val="0"/>
          <w:marTop w:val="0"/>
          <w:marBottom w:val="0"/>
          <w:divBdr>
            <w:top w:val="none" w:sz="0" w:space="0" w:color="auto"/>
            <w:left w:val="none" w:sz="0" w:space="0" w:color="auto"/>
            <w:bottom w:val="none" w:sz="0" w:space="0" w:color="auto"/>
            <w:right w:val="none" w:sz="0" w:space="0" w:color="auto"/>
          </w:divBdr>
        </w:div>
        <w:div w:id="532621416">
          <w:marLeft w:val="0"/>
          <w:marRight w:val="0"/>
          <w:marTop w:val="0"/>
          <w:marBottom w:val="0"/>
          <w:divBdr>
            <w:top w:val="none" w:sz="0" w:space="0" w:color="auto"/>
            <w:left w:val="none" w:sz="0" w:space="0" w:color="auto"/>
            <w:bottom w:val="none" w:sz="0" w:space="0" w:color="auto"/>
            <w:right w:val="none" w:sz="0" w:space="0" w:color="auto"/>
          </w:divBdr>
        </w:div>
        <w:div w:id="553278605">
          <w:marLeft w:val="0"/>
          <w:marRight w:val="0"/>
          <w:marTop w:val="0"/>
          <w:marBottom w:val="0"/>
          <w:divBdr>
            <w:top w:val="none" w:sz="0" w:space="0" w:color="auto"/>
            <w:left w:val="none" w:sz="0" w:space="0" w:color="auto"/>
            <w:bottom w:val="none" w:sz="0" w:space="0" w:color="auto"/>
            <w:right w:val="none" w:sz="0" w:space="0" w:color="auto"/>
          </w:divBdr>
        </w:div>
        <w:div w:id="576596242">
          <w:marLeft w:val="0"/>
          <w:marRight w:val="0"/>
          <w:marTop w:val="0"/>
          <w:marBottom w:val="0"/>
          <w:divBdr>
            <w:top w:val="none" w:sz="0" w:space="0" w:color="auto"/>
            <w:left w:val="none" w:sz="0" w:space="0" w:color="auto"/>
            <w:bottom w:val="none" w:sz="0" w:space="0" w:color="auto"/>
            <w:right w:val="none" w:sz="0" w:space="0" w:color="auto"/>
          </w:divBdr>
        </w:div>
        <w:div w:id="992761941">
          <w:marLeft w:val="0"/>
          <w:marRight w:val="0"/>
          <w:marTop w:val="0"/>
          <w:marBottom w:val="0"/>
          <w:divBdr>
            <w:top w:val="none" w:sz="0" w:space="0" w:color="auto"/>
            <w:left w:val="none" w:sz="0" w:space="0" w:color="auto"/>
            <w:bottom w:val="none" w:sz="0" w:space="0" w:color="auto"/>
            <w:right w:val="none" w:sz="0" w:space="0" w:color="auto"/>
          </w:divBdr>
        </w:div>
        <w:div w:id="1029642797">
          <w:marLeft w:val="0"/>
          <w:marRight w:val="0"/>
          <w:marTop w:val="0"/>
          <w:marBottom w:val="0"/>
          <w:divBdr>
            <w:top w:val="none" w:sz="0" w:space="0" w:color="auto"/>
            <w:left w:val="none" w:sz="0" w:space="0" w:color="auto"/>
            <w:bottom w:val="none" w:sz="0" w:space="0" w:color="auto"/>
            <w:right w:val="none" w:sz="0" w:space="0" w:color="auto"/>
          </w:divBdr>
        </w:div>
        <w:div w:id="1053777320">
          <w:marLeft w:val="0"/>
          <w:marRight w:val="0"/>
          <w:marTop w:val="0"/>
          <w:marBottom w:val="0"/>
          <w:divBdr>
            <w:top w:val="none" w:sz="0" w:space="0" w:color="auto"/>
            <w:left w:val="none" w:sz="0" w:space="0" w:color="auto"/>
            <w:bottom w:val="none" w:sz="0" w:space="0" w:color="auto"/>
            <w:right w:val="none" w:sz="0" w:space="0" w:color="auto"/>
          </w:divBdr>
        </w:div>
        <w:div w:id="1119102033">
          <w:marLeft w:val="0"/>
          <w:marRight w:val="0"/>
          <w:marTop w:val="0"/>
          <w:marBottom w:val="0"/>
          <w:divBdr>
            <w:top w:val="none" w:sz="0" w:space="0" w:color="auto"/>
            <w:left w:val="none" w:sz="0" w:space="0" w:color="auto"/>
            <w:bottom w:val="none" w:sz="0" w:space="0" w:color="auto"/>
            <w:right w:val="none" w:sz="0" w:space="0" w:color="auto"/>
          </w:divBdr>
        </w:div>
        <w:div w:id="1218400554">
          <w:marLeft w:val="0"/>
          <w:marRight w:val="0"/>
          <w:marTop w:val="0"/>
          <w:marBottom w:val="0"/>
          <w:divBdr>
            <w:top w:val="none" w:sz="0" w:space="0" w:color="auto"/>
            <w:left w:val="none" w:sz="0" w:space="0" w:color="auto"/>
            <w:bottom w:val="none" w:sz="0" w:space="0" w:color="auto"/>
            <w:right w:val="none" w:sz="0" w:space="0" w:color="auto"/>
          </w:divBdr>
        </w:div>
        <w:div w:id="1324823090">
          <w:marLeft w:val="0"/>
          <w:marRight w:val="0"/>
          <w:marTop w:val="0"/>
          <w:marBottom w:val="0"/>
          <w:divBdr>
            <w:top w:val="none" w:sz="0" w:space="0" w:color="auto"/>
            <w:left w:val="none" w:sz="0" w:space="0" w:color="auto"/>
            <w:bottom w:val="none" w:sz="0" w:space="0" w:color="auto"/>
            <w:right w:val="none" w:sz="0" w:space="0" w:color="auto"/>
          </w:divBdr>
        </w:div>
        <w:div w:id="1393385794">
          <w:marLeft w:val="0"/>
          <w:marRight w:val="0"/>
          <w:marTop w:val="0"/>
          <w:marBottom w:val="0"/>
          <w:divBdr>
            <w:top w:val="none" w:sz="0" w:space="0" w:color="auto"/>
            <w:left w:val="none" w:sz="0" w:space="0" w:color="auto"/>
            <w:bottom w:val="none" w:sz="0" w:space="0" w:color="auto"/>
            <w:right w:val="none" w:sz="0" w:space="0" w:color="auto"/>
          </w:divBdr>
        </w:div>
        <w:div w:id="1403406385">
          <w:marLeft w:val="0"/>
          <w:marRight w:val="0"/>
          <w:marTop w:val="0"/>
          <w:marBottom w:val="0"/>
          <w:divBdr>
            <w:top w:val="none" w:sz="0" w:space="0" w:color="auto"/>
            <w:left w:val="none" w:sz="0" w:space="0" w:color="auto"/>
            <w:bottom w:val="none" w:sz="0" w:space="0" w:color="auto"/>
            <w:right w:val="none" w:sz="0" w:space="0" w:color="auto"/>
          </w:divBdr>
        </w:div>
        <w:div w:id="1442804022">
          <w:marLeft w:val="0"/>
          <w:marRight w:val="0"/>
          <w:marTop w:val="0"/>
          <w:marBottom w:val="0"/>
          <w:divBdr>
            <w:top w:val="none" w:sz="0" w:space="0" w:color="auto"/>
            <w:left w:val="none" w:sz="0" w:space="0" w:color="auto"/>
            <w:bottom w:val="none" w:sz="0" w:space="0" w:color="auto"/>
            <w:right w:val="none" w:sz="0" w:space="0" w:color="auto"/>
          </w:divBdr>
        </w:div>
      </w:divsChild>
    </w:div>
    <w:div w:id="1452747508">
      <w:bodyDiv w:val="1"/>
      <w:marLeft w:val="0"/>
      <w:marRight w:val="0"/>
      <w:marTop w:val="0"/>
      <w:marBottom w:val="0"/>
      <w:divBdr>
        <w:top w:val="none" w:sz="0" w:space="0" w:color="auto"/>
        <w:left w:val="none" w:sz="0" w:space="0" w:color="auto"/>
        <w:bottom w:val="none" w:sz="0" w:space="0" w:color="auto"/>
        <w:right w:val="none" w:sz="0" w:space="0" w:color="auto"/>
      </w:divBdr>
    </w:div>
    <w:div w:id="1453013475">
      <w:bodyDiv w:val="1"/>
      <w:marLeft w:val="0"/>
      <w:marRight w:val="0"/>
      <w:marTop w:val="0"/>
      <w:marBottom w:val="0"/>
      <w:divBdr>
        <w:top w:val="none" w:sz="0" w:space="0" w:color="auto"/>
        <w:left w:val="none" w:sz="0" w:space="0" w:color="auto"/>
        <w:bottom w:val="none" w:sz="0" w:space="0" w:color="auto"/>
        <w:right w:val="none" w:sz="0" w:space="0" w:color="auto"/>
      </w:divBdr>
      <w:divsChild>
        <w:div w:id="223302364">
          <w:marLeft w:val="0"/>
          <w:marRight w:val="0"/>
          <w:marTop w:val="0"/>
          <w:marBottom w:val="0"/>
          <w:divBdr>
            <w:top w:val="none" w:sz="0" w:space="0" w:color="auto"/>
            <w:left w:val="none" w:sz="0" w:space="0" w:color="auto"/>
            <w:bottom w:val="none" w:sz="0" w:space="0" w:color="auto"/>
            <w:right w:val="none" w:sz="0" w:space="0" w:color="auto"/>
          </w:divBdr>
          <w:divsChild>
            <w:div w:id="1006782513">
              <w:marLeft w:val="0"/>
              <w:marRight w:val="0"/>
              <w:marTop w:val="0"/>
              <w:marBottom w:val="0"/>
              <w:divBdr>
                <w:top w:val="none" w:sz="0" w:space="0" w:color="auto"/>
                <w:left w:val="none" w:sz="0" w:space="0" w:color="auto"/>
                <w:bottom w:val="none" w:sz="0" w:space="0" w:color="auto"/>
                <w:right w:val="none" w:sz="0" w:space="0" w:color="auto"/>
              </w:divBdr>
              <w:divsChild>
                <w:div w:id="1319000992">
                  <w:marLeft w:val="0"/>
                  <w:marRight w:val="0"/>
                  <w:marTop w:val="0"/>
                  <w:marBottom w:val="0"/>
                  <w:divBdr>
                    <w:top w:val="none" w:sz="0" w:space="0" w:color="auto"/>
                    <w:left w:val="none" w:sz="0" w:space="0" w:color="auto"/>
                    <w:bottom w:val="none" w:sz="0" w:space="0" w:color="auto"/>
                    <w:right w:val="none" w:sz="0" w:space="0" w:color="auto"/>
                  </w:divBdr>
                  <w:divsChild>
                    <w:div w:id="152991337">
                      <w:marLeft w:val="0"/>
                      <w:marRight w:val="0"/>
                      <w:marTop w:val="0"/>
                      <w:marBottom w:val="0"/>
                      <w:divBdr>
                        <w:top w:val="none" w:sz="0" w:space="0" w:color="auto"/>
                        <w:left w:val="none" w:sz="0" w:space="0" w:color="auto"/>
                        <w:bottom w:val="none" w:sz="0" w:space="0" w:color="auto"/>
                        <w:right w:val="none" w:sz="0" w:space="0" w:color="auto"/>
                      </w:divBdr>
                    </w:div>
                    <w:div w:id="241106946">
                      <w:marLeft w:val="0"/>
                      <w:marRight w:val="0"/>
                      <w:marTop w:val="0"/>
                      <w:marBottom w:val="0"/>
                      <w:divBdr>
                        <w:top w:val="none" w:sz="0" w:space="0" w:color="auto"/>
                        <w:left w:val="none" w:sz="0" w:space="0" w:color="auto"/>
                        <w:bottom w:val="none" w:sz="0" w:space="0" w:color="auto"/>
                        <w:right w:val="none" w:sz="0" w:space="0" w:color="auto"/>
                      </w:divBdr>
                    </w:div>
                    <w:div w:id="532380752">
                      <w:marLeft w:val="0"/>
                      <w:marRight w:val="0"/>
                      <w:marTop w:val="0"/>
                      <w:marBottom w:val="0"/>
                      <w:divBdr>
                        <w:top w:val="none" w:sz="0" w:space="0" w:color="auto"/>
                        <w:left w:val="none" w:sz="0" w:space="0" w:color="auto"/>
                        <w:bottom w:val="none" w:sz="0" w:space="0" w:color="auto"/>
                        <w:right w:val="none" w:sz="0" w:space="0" w:color="auto"/>
                      </w:divBdr>
                    </w:div>
                    <w:div w:id="652875359">
                      <w:marLeft w:val="0"/>
                      <w:marRight w:val="0"/>
                      <w:marTop w:val="0"/>
                      <w:marBottom w:val="0"/>
                      <w:divBdr>
                        <w:top w:val="none" w:sz="0" w:space="0" w:color="auto"/>
                        <w:left w:val="none" w:sz="0" w:space="0" w:color="auto"/>
                        <w:bottom w:val="none" w:sz="0" w:space="0" w:color="auto"/>
                        <w:right w:val="none" w:sz="0" w:space="0" w:color="auto"/>
                      </w:divBdr>
                    </w:div>
                    <w:div w:id="670791466">
                      <w:marLeft w:val="0"/>
                      <w:marRight w:val="0"/>
                      <w:marTop w:val="0"/>
                      <w:marBottom w:val="0"/>
                      <w:divBdr>
                        <w:top w:val="none" w:sz="0" w:space="0" w:color="auto"/>
                        <w:left w:val="none" w:sz="0" w:space="0" w:color="auto"/>
                        <w:bottom w:val="none" w:sz="0" w:space="0" w:color="auto"/>
                        <w:right w:val="none" w:sz="0" w:space="0" w:color="auto"/>
                      </w:divBdr>
                    </w:div>
                    <w:div w:id="904872164">
                      <w:marLeft w:val="0"/>
                      <w:marRight w:val="0"/>
                      <w:marTop w:val="0"/>
                      <w:marBottom w:val="0"/>
                      <w:divBdr>
                        <w:top w:val="none" w:sz="0" w:space="0" w:color="auto"/>
                        <w:left w:val="none" w:sz="0" w:space="0" w:color="auto"/>
                        <w:bottom w:val="none" w:sz="0" w:space="0" w:color="auto"/>
                        <w:right w:val="none" w:sz="0" w:space="0" w:color="auto"/>
                      </w:divBdr>
                    </w:div>
                    <w:div w:id="981429469">
                      <w:marLeft w:val="0"/>
                      <w:marRight w:val="0"/>
                      <w:marTop w:val="0"/>
                      <w:marBottom w:val="0"/>
                      <w:divBdr>
                        <w:top w:val="none" w:sz="0" w:space="0" w:color="auto"/>
                        <w:left w:val="none" w:sz="0" w:space="0" w:color="auto"/>
                        <w:bottom w:val="none" w:sz="0" w:space="0" w:color="auto"/>
                        <w:right w:val="none" w:sz="0" w:space="0" w:color="auto"/>
                      </w:divBdr>
                    </w:div>
                    <w:div w:id="1048604872">
                      <w:marLeft w:val="0"/>
                      <w:marRight w:val="0"/>
                      <w:marTop w:val="0"/>
                      <w:marBottom w:val="0"/>
                      <w:divBdr>
                        <w:top w:val="none" w:sz="0" w:space="0" w:color="auto"/>
                        <w:left w:val="none" w:sz="0" w:space="0" w:color="auto"/>
                        <w:bottom w:val="none" w:sz="0" w:space="0" w:color="auto"/>
                        <w:right w:val="none" w:sz="0" w:space="0" w:color="auto"/>
                      </w:divBdr>
                    </w:div>
                    <w:div w:id="14078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519641">
      <w:bodyDiv w:val="1"/>
      <w:marLeft w:val="0"/>
      <w:marRight w:val="0"/>
      <w:marTop w:val="0"/>
      <w:marBottom w:val="0"/>
      <w:divBdr>
        <w:top w:val="none" w:sz="0" w:space="0" w:color="auto"/>
        <w:left w:val="none" w:sz="0" w:space="0" w:color="auto"/>
        <w:bottom w:val="none" w:sz="0" w:space="0" w:color="auto"/>
        <w:right w:val="none" w:sz="0" w:space="0" w:color="auto"/>
      </w:divBdr>
    </w:div>
    <w:div w:id="1460416717">
      <w:bodyDiv w:val="1"/>
      <w:marLeft w:val="0"/>
      <w:marRight w:val="0"/>
      <w:marTop w:val="0"/>
      <w:marBottom w:val="0"/>
      <w:divBdr>
        <w:top w:val="none" w:sz="0" w:space="0" w:color="auto"/>
        <w:left w:val="none" w:sz="0" w:space="0" w:color="auto"/>
        <w:bottom w:val="none" w:sz="0" w:space="0" w:color="auto"/>
        <w:right w:val="none" w:sz="0" w:space="0" w:color="auto"/>
      </w:divBdr>
      <w:divsChild>
        <w:div w:id="30427413">
          <w:marLeft w:val="0"/>
          <w:marRight w:val="0"/>
          <w:marTop w:val="0"/>
          <w:marBottom w:val="0"/>
          <w:divBdr>
            <w:top w:val="none" w:sz="0" w:space="0" w:color="auto"/>
            <w:left w:val="none" w:sz="0" w:space="0" w:color="auto"/>
            <w:bottom w:val="none" w:sz="0" w:space="0" w:color="auto"/>
            <w:right w:val="none" w:sz="0" w:space="0" w:color="auto"/>
          </w:divBdr>
          <w:divsChild>
            <w:div w:id="529025946">
              <w:marLeft w:val="0"/>
              <w:marRight w:val="0"/>
              <w:marTop w:val="0"/>
              <w:marBottom w:val="0"/>
              <w:divBdr>
                <w:top w:val="none" w:sz="0" w:space="0" w:color="auto"/>
                <w:left w:val="none" w:sz="0" w:space="0" w:color="auto"/>
                <w:bottom w:val="none" w:sz="0" w:space="0" w:color="auto"/>
                <w:right w:val="none" w:sz="0" w:space="0" w:color="auto"/>
              </w:divBdr>
            </w:div>
            <w:div w:id="91220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041497">
      <w:bodyDiv w:val="1"/>
      <w:marLeft w:val="0"/>
      <w:marRight w:val="0"/>
      <w:marTop w:val="0"/>
      <w:marBottom w:val="0"/>
      <w:divBdr>
        <w:top w:val="none" w:sz="0" w:space="0" w:color="auto"/>
        <w:left w:val="none" w:sz="0" w:space="0" w:color="auto"/>
        <w:bottom w:val="none" w:sz="0" w:space="0" w:color="auto"/>
        <w:right w:val="none" w:sz="0" w:space="0" w:color="auto"/>
      </w:divBdr>
      <w:divsChild>
        <w:div w:id="2018341758">
          <w:marLeft w:val="333"/>
          <w:marRight w:val="333"/>
          <w:marTop w:val="0"/>
          <w:marBottom w:val="0"/>
          <w:divBdr>
            <w:top w:val="none" w:sz="0" w:space="0" w:color="auto"/>
            <w:left w:val="none" w:sz="0" w:space="0" w:color="auto"/>
            <w:bottom w:val="none" w:sz="0" w:space="0" w:color="auto"/>
            <w:right w:val="none" w:sz="0" w:space="0" w:color="auto"/>
          </w:divBdr>
        </w:div>
      </w:divsChild>
    </w:div>
    <w:div w:id="1463842342">
      <w:bodyDiv w:val="1"/>
      <w:marLeft w:val="0"/>
      <w:marRight w:val="0"/>
      <w:marTop w:val="0"/>
      <w:marBottom w:val="0"/>
      <w:divBdr>
        <w:top w:val="none" w:sz="0" w:space="0" w:color="auto"/>
        <w:left w:val="none" w:sz="0" w:space="0" w:color="auto"/>
        <w:bottom w:val="none" w:sz="0" w:space="0" w:color="auto"/>
        <w:right w:val="none" w:sz="0" w:space="0" w:color="auto"/>
      </w:divBdr>
    </w:div>
    <w:div w:id="1464615339">
      <w:bodyDiv w:val="1"/>
      <w:marLeft w:val="0"/>
      <w:marRight w:val="0"/>
      <w:marTop w:val="0"/>
      <w:marBottom w:val="0"/>
      <w:divBdr>
        <w:top w:val="none" w:sz="0" w:space="0" w:color="auto"/>
        <w:left w:val="none" w:sz="0" w:space="0" w:color="auto"/>
        <w:bottom w:val="none" w:sz="0" w:space="0" w:color="auto"/>
        <w:right w:val="none" w:sz="0" w:space="0" w:color="auto"/>
      </w:divBdr>
    </w:div>
    <w:div w:id="1465809058">
      <w:bodyDiv w:val="1"/>
      <w:marLeft w:val="0"/>
      <w:marRight w:val="0"/>
      <w:marTop w:val="0"/>
      <w:marBottom w:val="0"/>
      <w:divBdr>
        <w:top w:val="none" w:sz="0" w:space="0" w:color="auto"/>
        <w:left w:val="none" w:sz="0" w:space="0" w:color="auto"/>
        <w:bottom w:val="none" w:sz="0" w:space="0" w:color="auto"/>
        <w:right w:val="none" w:sz="0" w:space="0" w:color="auto"/>
      </w:divBdr>
      <w:divsChild>
        <w:div w:id="1346253202">
          <w:marLeft w:val="0"/>
          <w:marRight w:val="0"/>
          <w:marTop w:val="0"/>
          <w:marBottom w:val="0"/>
          <w:divBdr>
            <w:top w:val="none" w:sz="0" w:space="0" w:color="auto"/>
            <w:left w:val="none" w:sz="0" w:space="0" w:color="auto"/>
            <w:bottom w:val="none" w:sz="0" w:space="0" w:color="auto"/>
            <w:right w:val="none" w:sz="0" w:space="0" w:color="auto"/>
          </w:divBdr>
          <w:divsChild>
            <w:div w:id="1735083545">
              <w:marLeft w:val="0"/>
              <w:marRight w:val="0"/>
              <w:marTop w:val="0"/>
              <w:marBottom w:val="0"/>
              <w:divBdr>
                <w:top w:val="none" w:sz="0" w:space="0" w:color="auto"/>
                <w:left w:val="none" w:sz="0" w:space="0" w:color="auto"/>
                <w:bottom w:val="none" w:sz="0" w:space="0" w:color="auto"/>
                <w:right w:val="none" w:sz="0" w:space="0" w:color="auto"/>
              </w:divBdr>
              <w:divsChild>
                <w:div w:id="511727882">
                  <w:marLeft w:val="0"/>
                  <w:marRight w:val="0"/>
                  <w:marTop w:val="0"/>
                  <w:marBottom w:val="0"/>
                  <w:divBdr>
                    <w:top w:val="none" w:sz="0" w:space="0" w:color="auto"/>
                    <w:left w:val="none" w:sz="0" w:space="0" w:color="auto"/>
                    <w:bottom w:val="none" w:sz="0" w:space="0" w:color="auto"/>
                    <w:right w:val="none" w:sz="0" w:space="0" w:color="auto"/>
                  </w:divBdr>
                  <w:divsChild>
                    <w:div w:id="533343833">
                      <w:marLeft w:val="0"/>
                      <w:marRight w:val="0"/>
                      <w:marTop w:val="0"/>
                      <w:marBottom w:val="0"/>
                      <w:divBdr>
                        <w:top w:val="none" w:sz="0" w:space="0" w:color="auto"/>
                        <w:left w:val="none" w:sz="0" w:space="0" w:color="auto"/>
                        <w:bottom w:val="none" w:sz="0" w:space="0" w:color="auto"/>
                        <w:right w:val="none" w:sz="0" w:space="0" w:color="auto"/>
                      </w:divBdr>
                      <w:divsChild>
                        <w:div w:id="70139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009407">
      <w:bodyDiv w:val="1"/>
      <w:marLeft w:val="0"/>
      <w:marRight w:val="0"/>
      <w:marTop w:val="0"/>
      <w:marBottom w:val="0"/>
      <w:divBdr>
        <w:top w:val="none" w:sz="0" w:space="0" w:color="auto"/>
        <w:left w:val="none" w:sz="0" w:space="0" w:color="auto"/>
        <w:bottom w:val="none" w:sz="0" w:space="0" w:color="auto"/>
        <w:right w:val="none" w:sz="0" w:space="0" w:color="auto"/>
      </w:divBdr>
      <w:divsChild>
        <w:div w:id="1975791585">
          <w:marLeft w:val="0"/>
          <w:marRight w:val="0"/>
          <w:marTop w:val="0"/>
          <w:marBottom w:val="0"/>
          <w:divBdr>
            <w:top w:val="none" w:sz="0" w:space="0" w:color="auto"/>
            <w:left w:val="none" w:sz="0" w:space="0" w:color="auto"/>
            <w:bottom w:val="none" w:sz="0" w:space="0" w:color="auto"/>
            <w:right w:val="none" w:sz="0" w:space="0" w:color="auto"/>
          </w:divBdr>
          <w:divsChild>
            <w:div w:id="1375278151">
              <w:marLeft w:val="0"/>
              <w:marRight w:val="0"/>
              <w:marTop w:val="0"/>
              <w:marBottom w:val="0"/>
              <w:divBdr>
                <w:top w:val="none" w:sz="0" w:space="0" w:color="auto"/>
                <w:left w:val="none" w:sz="0" w:space="0" w:color="auto"/>
                <w:bottom w:val="none" w:sz="0" w:space="0" w:color="auto"/>
                <w:right w:val="none" w:sz="0" w:space="0" w:color="auto"/>
              </w:divBdr>
              <w:divsChild>
                <w:div w:id="1981110120">
                  <w:marLeft w:val="0"/>
                  <w:marRight w:val="0"/>
                  <w:marTop w:val="100"/>
                  <w:marBottom w:val="100"/>
                  <w:divBdr>
                    <w:top w:val="none" w:sz="0" w:space="0" w:color="auto"/>
                    <w:left w:val="none" w:sz="0" w:space="0" w:color="auto"/>
                    <w:bottom w:val="none" w:sz="0" w:space="0" w:color="auto"/>
                    <w:right w:val="none" w:sz="0" w:space="0" w:color="auto"/>
                  </w:divBdr>
                  <w:divsChild>
                    <w:div w:id="370153720">
                      <w:marLeft w:val="0"/>
                      <w:marRight w:val="0"/>
                      <w:marTop w:val="0"/>
                      <w:marBottom w:val="0"/>
                      <w:divBdr>
                        <w:top w:val="none" w:sz="0" w:space="0" w:color="auto"/>
                        <w:left w:val="single" w:sz="2" w:space="7" w:color="000000"/>
                        <w:bottom w:val="none" w:sz="0" w:space="0" w:color="auto"/>
                        <w:right w:val="single" w:sz="2" w:space="7" w:color="000000"/>
                      </w:divBdr>
                      <w:divsChild>
                        <w:div w:id="1124159521">
                          <w:marLeft w:val="0"/>
                          <w:marRight w:val="0"/>
                          <w:marTop w:val="0"/>
                          <w:marBottom w:val="0"/>
                          <w:divBdr>
                            <w:top w:val="none" w:sz="0" w:space="0" w:color="auto"/>
                            <w:left w:val="none" w:sz="0" w:space="0" w:color="auto"/>
                            <w:bottom w:val="none" w:sz="0" w:space="0" w:color="auto"/>
                            <w:right w:val="none" w:sz="0" w:space="0" w:color="auto"/>
                          </w:divBdr>
                          <w:divsChild>
                            <w:div w:id="635717632">
                              <w:marLeft w:val="0"/>
                              <w:marRight w:val="0"/>
                              <w:marTop w:val="0"/>
                              <w:marBottom w:val="0"/>
                              <w:divBdr>
                                <w:top w:val="none" w:sz="0" w:space="0" w:color="auto"/>
                                <w:left w:val="none" w:sz="0" w:space="0" w:color="auto"/>
                                <w:bottom w:val="none" w:sz="0" w:space="0" w:color="auto"/>
                                <w:right w:val="none" w:sz="0" w:space="0" w:color="auto"/>
                              </w:divBdr>
                              <w:divsChild>
                                <w:div w:id="1160192554">
                                  <w:marLeft w:val="0"/>
                                  <w:marRight w:val="0"/>
                                  <w:marTop w:val="0"/>
                                  <w:marBottom w:val="0"/>
                                  <w:divBdr>
                                    <w:top w:val="single" w:sz="2" w:space="0" w:color="FFFFFF"/>
                                    <w:left w:val="none" w:sz="0" w:space="0" w:color="auto"/>
                                    <w:bottom w:val="single" w:sz="2" w:space="0" w:color="FFFFFF"/>
                                    <w:right w:val="none" w:sz="0" w:space="0" w:color="auto"/>
                                  </w:divBdr>
                                  <w:divsChild>
                                    <w:div w:id="1305619057">
                                      <w:marLeft w:val="0"/>
                                      <w:marRight w:val="0"/>
                                      <w:marTop w:val="0"/>
                                      <w:marBottom w:val="0"/>
                                      <w:divBdr>
                                        <w:top w:val="none" w:sz="0" w:space="0" w:color="auto"/>
                                        <w:left w:val="none" w:sz="0" w:space="0" w:color="auto"/>
                                        <w:bottom w:val="none" w:sz="0" w:space="0" w:color="auto"/>
                                        <w:right w:val="none" w:sz="0" w:space="0" w:color="auto"/>
                                      </w:divBdr>
                                      <w:divsChild>
                                        <w:div w:id="1934704947">
                                          <w:marLeft w:val="0"/>
                                          <w:marRight w:val="0"/>
                                          <w:marTop w:val="0"/>
                                          <w:marBottom w:val="0"/>
                                          <w:divBdr>
                                            <w:top w:val="single" w:sz="2" w:space="0" w:color="BBBBBB"/>
                                            <w:left w:val="none" w:sz="0" w:space="0" w:color="auto"/>
                                            <w:bottom w:val="none" w:sz="0" w:space="0" w:color="auto"/>
                                            <w:right w:val="none" w:sz="0" w:space="0" w:color="auto"/>
                                          </w:divBdr>
                                          <w:divsChild>
                                            <w:div w:id="1401097236">
                                              <w:marLeft w:val="0"/>
                                              <w:marRight w:val="0"/>
                                              <w:marTop w:val="0"/>
                                              <w:marBottom w:val="0"/>
                                              <w:divBdr>
                                                <w:top w:val="none" w:sz="0" w:space="0" w:color="auto"/>
                                                <w:left w:val="none" w:sz="0" w:space="0" w:color="auto"/>
                                                <w:bottom w:val="none" w:sz="0" w:space="0" w:color="auto"/>
                                                <w:right w:val="none" w:sz="0" w:space="0" w:color="auto"/>
                                              </w:divBdr>
                                              <w:divsChild>
                                                <w:div w:id="20131332">
                                                  <w:marLeft w:val="0"/>
                                                  <w:marRight w:val="0"/>
                                                  <w:marTop w:val="0"/>
                                                  <w:marBottom w:val="0"/>
                                                  <w:divBdr>
                                                    <w:top w:val="none" w:sz="0" w:space="0" w:color="auto"/>
                                                    <w:left w:val="none" w:sz="0" w:space="0" w:color="auto"/>
                                                    <w:bottom w:val="none" w:sz="0" w:space="0" w:color="auto"/>
                                                    <w:right w:val="none" w:sz="0" w:space="0" w:color="auto"/>
                                                  </w:divBdr>
                                                  <w:divsChild>
                                                    <w:div w:id="51781748">
                                                      <w:marLeft w:val="0"/>
                                                      <w:marRight w:val="0"/>
                                                      <w:marTop w:val="0"/>
                                                      <w:marBottom w:val="0"/>
                                                      <w:divBdr>
                                                        <w:top w:val="none" w:sz="0" w:space="0" w:color="auto"/>
                                                        <w:left w:val="none" w:sz="0" w:space="0" w:color="auto"/>
                                                        <w:bottom w:val="none" w:sz="0" w:space="0" w:color="auto"/>
                                                        <w:right w:val="none" w:sz="0" w:space="0" w:color="auto"/>
                                                      </w:divBdr>
                                                      <w:divsChild>
                                                        <w:div w:id="2514330">
                                                          <w:marLeft w:val="0"/>
                                                          <w:marRight w:val="0"/>
                                                          <w:marTop w:val="0"/>
                                                          <w:marBottom w:val="0"/>
                                                          <w:divBdr>
                                                            <w:top w:val="none" w:sz="0" w:space="0" w:color="auto"/>
                                                            <w:left w:val="none" w:sz="0" w:space="0" w:color="auto"/>
                                                            <w:bottom w:val="none" w:sz="0" w:space="0" w:color="auto"/>
                                                            <w:right w:val="none" w:sz="0" w:space="0" w:color="auto"/>
                                                          </w:divBdr>
                                                          <w:divsChild>
                                                            <w:div w:id="2005428668">
                                                              <w:marLeft w:val="0"/>
                                                              <w:marRight w:val="0"/>
                                                              <w:marTop w:val="0"/>
                                                              <w:marBottom w:val="0"/>
                                                              <w:divBdr>
                                                                <w:top w:val="none" w:sz="0" w:space="0" w:color="auto"/>
                                                                <w:left w:val="none" w:sz="0" w:space="0" w:color="auto"/>
                                                                <w:bottom w:val="none" w:sz="0" w:space="0" w:color="auto"/>
                                                                <w:right w:val="none" w:sz="0" w:space="0" w:color="auto"/>
                                                              </w:divBdr>
                                                              <w:divsChild>
                                                                <w:div w:id="466320082">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69517193">
      <w:bodyDiv w:val="1"/>
      <w:marLeft w:val="0"/>
      <w:marRight w:val="0"/>
      <w:marTop w:val="0"/>
      <w:marBottom w:val="0"/>
      <w:divBdr>
        <w:top w:val="none" w:sz="0" w:space="0" w:color="auto"/>
        <w:left w:val="none" w:sz="0" w:space="0" w:color="auto"/>
        <w:bottom w:val="none" w:sz="0" w:space="0" w:color="auto"/>
        <w:right w:val="none" w:sz="0" w:space="0" w:color="auto"/>
      </w:divBdr>
      <w:divsChild>
        <w:div w:id="1563976943">
          <w:marLeft w:val="0"/>
          <w:marRight w:val="0"/>
          <w:marTop w:val="0"/>
          <w:marBottom w:val="0"/>
          <w:divBdr>
            <w:top w:val="none" w:sz="0" w:space="0" w:color="auto"/>
            <w:left w:val="none" w:sz="0" w:space="0" w:color="auto"/>
            <w:bottom w:val="none" w:sz="0" w:space="0" w:color="auto"/>
            <w:right w:val="none" w:sz="0" w:space="0" w:color="auto"/>
          </w:divBdr>
          <w:divsChild>
            <w:div w:id="1672444345">
              <w:marLeft w:val="0"/>
              <w:marRight w:val="0"/>
              <w:marTop w:val="0"/>
              <w:marBottom w:val="0"/>
              <w:divBdr>
                <w:top w:val="none" w:sz="0" w:space="0" w:color="auto"/>
                <w:left w:val="none" w:sz="0" w:space="0" w:color="auto"/>
                <w:bottom w:val="none" w:sz="0" w:space="0" w:color="auto"/>
                <w:right w:val="none" w:sz="0" w:space="0" w:color="auto"/>
              </w:divBdr>
              <w:divsChild>
                <w:div w:id="2115398553">
                  <w:marLeft w:val="0"/>
                  <w:marRight w:val="0"/>
                  <w:marTop w:val="0"/>
                  <w:marBottom w:val="0"/>
                  <w:divBdr>
                    <w:top w:val="none" w:sz="0" w:space="0" w:color="auto"/>
                    <w:left w:val="none" w:sz="0" w:space="0" w:color="auto"/>
                    <w:bottom w:val="none" w:sz="0" w:space="0" w:color="auto"/>
                    <w:right w:val="none" w:sz="0" w:space="0" w:color="auto"/>
                  </w:divBdr>
                  <w:divsChild>
                    <w:div w:id="17245987">
                      <w:marLeft w:val="0"/>
                      <w:marRight w:val="0"/>
                      <w:marTop w:val="47"/>
                      <w:marBottom w:val="0"/>
                      <w:divBdr>
                        <w:top w:val="none" w:sz="0" w:space="0" w:color="auto"/>
                        <w:left w:val="none" w:sz="0" w:space="0" w:color="auto"/>
                        <w:bottom w:val="none" w:sz="0" w:space="0" w:color="auto"/>
                        <w:right w:val="none" w:sz="0" w:space="0" w:color="auto"/>
                      </w:divBdr>
                      <w:divsChild>
                        <w:div w:id="1110588767">
                          <w:marLeft w:val="0"/>
                          <w:marRight w:val="0"/>
                          <w:marTop w:val="0"/>
                          <w:marBottom w:val="0"/>
                          <w:divBdr>
                            <w:top w:val="none" w:sz="0" w:space="0" w:color="auto"/>
                            <w:left w:val="none" w:sz="0" w:space="0" w:color="auto"/>
                            <w:bottom w:val="none" w:sz="0" w:space="0" w:color="auto"/>
                            <w:right w:val="none" w:sz="0" w:space="0" w:color="auto"/>
                          </w:divBdr>
                        </w:div>
                      </w:divsChild>
                    </w:div>
                    <w:div w:id="341668483">
                      <w:marLeft w:val="0"/>
                      <w:marRight w:val="0"/>
                      <w:marTop w:val="13"/>
                      <w:marBottom w:val="0"/>
                      <w:divBdr>
                        <w:top w:val="none" w:sz="0" w:space="0" w:color="auto"/>
                        <w:left w:val="none" w:sz="0" w:space="0" w:color="auto"/>
                        <w:bottom w:val="none" w:sz="0" w:space="0" w:color="auto"/>
                        <w:right w:val="none" w:sz="0" w:space="0" w:color="auto"/>
                      </w:divBdr>
                      <w:divsChild>
                        <w:div w:id="2119373359">
                          <w:marLeft w:val="0"/>
                          <w:marRight w:val="0"/>
                          <w:marTop w:val="0"/>
                          <w:marBottom w:val="0"/>
                          <w:divBdr>
                            <w:top w:val="none" w:sz="0" w:space="0" w:color="auto"/>
                            <w:left w:val="none" w:sz="0" w:space="0" w:color="auto"/>
                            <w:bottom w:val="none" w:sz="0" w:space="0" w:color="auto"/>
                            <w:right w:val="none" w:sz="0" w:space="0" w:color="auto"/>
                          </w:divBdr>
                        </w:div>
                      </w:divsChild>
                    </w:div>
                    <w:div w:id="433018746">
                      <w:marLeft w:val="0"/>
                      <w:marRight w:val="0"/>
                      <w:marTop w:val="13"/>
                      <w:marBottom w:val="0"/>
                      <w:divBdr>
                        <w:top w:val="none" w:sz="0" w:space="0" w:color="auto"/>
                        <w:left w:val="none" w:sz="0" w:space="0" w:color="auto"/>
                        <w:bottom w:val="none" w:sz="0" w:space="0" w:color="auto"/>
                        <w:right w:val="none" w:sz="0" w:space="0" w:color="auto"/>
                      </w:divBdr>
                    </w:div>
                    <w:div w:id="492375675">
                      <w:marLeft w:val="0"/>
                      <w:marRight w:val="0"/>
                      <w:marTop w:val="13"/>
                      <w:marBottom w:val="0"/>
                      <w:divBdr>
                        <w:top w:val="none" w:sz="0" w:space="0" w:color="auto"/>
                        <w:left w:val="none" w:sz="0" w:space="0" w:color="auto"/>
                        <w:bottom w:val="none" w:sz="0" w:space="0" w:color="auto"/>
                        <w:right w:val="none" w:sz="0" w:space="0" w:color="auto"/>
                      </w:divBdr>
                    </w:div>
                    <w:div w:id="706635974">
                      <w:marLeft w:val="0"/>
                      <w:marRight w:val="0"/>
                      <w:marTop w:val="13"/>
                      <w:marBottom w:val="0"/>
                      <w:divBdr>
                        <w:top w:val="none" w:sz="0" w:space="0" w:color="auto"/>
                        <w:left w:val="none" w:sz="0" w:space="0" w:color="auto"/>
                        <w:bottom w:val="none" w:sz="0" w:space="0" w:color="auto"/>
                        <w:right w:val="none" w:sz="0" w:space="0" w:color="auto"/>
                      </w:divBdr>
                      <w:divsChild>
                        <w:div w:id="428552537">
                          <w:marLeft w:val="0"/>
                          <w:marRight w:val="0"/>
                          <w:marTop w:val="0"/>
                          <w:marBottom w:val="0"/>
                          <w:divBdr>
                            <w:top w:val="none" w:sz="0" w:space="0" w:color="auto"/>
                            <w:left w:val="none" w:sz="0" w:space="0" w:color="auto"/>
                            <w:bottom w:val="none" w:sz="0" w:space="0" w:color="auto"/>
                            <w:right w:val="none" w:sz="0" w:space="0" w:color="auto"/>
                          </w:divBdr>
                        </w:div>
                      </w:divsChild>
                    </w:div>
                    <w:div w:id="748965676">
                      <w:marLeft w:val="0"/>
                      <w:marRight w:val="0"/>
                      <w:marTop w:val="13"/>
                      <w:marBottom w:val="0"/>
                      <w:divBdr>
                        <w:top w:val="none" w:sz="0" w:space="0" w:color="auto"/>
                        <w:left w:val="none" w:sz="0" w:space="0" w:color="auto"/>
                        <w:bottom w:val="none" w:sz="0" w:space="0" w:color="auto"/>
                        <w:right w:val="none" w:sz="0" w:space="0" w:color="auto"/>
                      </w:divBdr>
                    </w:div>
                    <w:div w:id="993486060">
                      <w:marLeft w:val="0"/>
                      <w:marRight w:val="0"/>
                      <w:marTop w:val="13"/>
                      <w:marBottom w:val="0"/>
                      <w:divBdr>
                        <w:top w:val="none" w:sz="0" w:space="0" w:color="auto"/>
                        <w:left w:val="none" w:sz="0" w:space="0" w:color="auto"/>
                        <w:bottom w:val="none" w:sz="0" w:space="0" w:color="auto"/>
                        <w:right w:val="none" w:sz="0" w:space="0" w:color="auto"/>
                      </w:divBdr>
                      <w:divsChild>
                        <w:div w:id="471220530">
                          <w:marLeft w:val="0"/>
                          <w:marRight w:val="0"/>
                          <w:marTop w:val="0"/>
                          <w:marBottom w:val="0"/>
                          <w:divBdr>
                            <w:top w:val="none" w:sz="0" w:space="0" w:color="auto"/>
                            <w:left w:val="none" w:sz="0" w:space="0" w:color="auto"/>
                            <w:bottom w:val="none" w:sz="0" w:space="0" w:color="auto"/>
                            <w:right w:val="none" w:sz="0" w:space="0" w:color="auto"/>
                          </w:divBdr>
                        </w:div>
                      </w:divsChild>
                    </w:div>
                    <w:div w:id="1612711519">
                      <w:marLeft w:val="0"/>
                      <w:marRight w:val="0"/>
                      <w:marTop w:val="13"/>
                      <w:marBottom w:val="0"/>
                      <w:divBdr>
                        <w:top w:val="none" w:sz="0" w:space="0" w:color="auto"/>
                        <w:left w:val="none" w:sz="0" w:space="0" w:color="auto"/>
                        <w:bottom w:val="none" w:sz="0" w:space="0" w:color="auto"/>
                        <w:right w:val="none" w:sz="0" w:space="0" w:color="auto"/>
                      </w:divBdr>
                    </w:div>
                    <w:div w:id="1689016569">
                      <w:marLeft w:val="0"/>
                      <w:marRight w:val="0"/>
                      <w:marTop w:val="13"/>
                      <w:marBottom w:val="0"/>
                      <w:divBdr>
                        <w:top w:val="none" w:sz="0" w:space="0" w:color="auto"/>
                        <w:left w:val="none" w:sz="0" w:space="0" w:color="auto"/>
                        <w:bottom w:val="none" w:sz="0" w:space="0" w:color="auto"/>
                        <w:right w:val="none" w:sz="0" w:space="0" w:color="auto"/>
                      </w:divBdr>
                      <w:divsChild>
                        <w:div w:id="252319525">
                          <w:marLeft w:val="0"/>
                          <w:marRight w:val="0"/>
                          <w:marTop w:val="0"/>
                          <w:marBottom w:val="0"/>
                          <w:divBdr>
                            <w:top w:val="none" w:sz="0" w:space="0" w:color="auto"/>
                            <w:left w:val="none" w:sz="0" w:space="0" w:color="auto"/>
                            <w:bottom w:val="none" w:sz="0" w:space="0" w:color="auto"/>
                            <w:right w:val="none" w:sz="0" w:space="0" w:color="auto"/>
                          </w:divBdr>
                        </w:div>
                      </w:divsChild>
                    </w:div>
                    <w:div w:id="1715471271">
                      <w:marLeft w:val="0"/>
                      <w:marRight w:val="0"/>
                      <w:marTop w:val="13"/>
                      <w:marBottom w:val="0"/>
                      <w:divBdr>
                        <w:top w:val="none" w:sz="0" w:space="0" w:color="auto"/>
                        <w:left w:val="none" w:sz="0" w:space="0" w:color="auto"/>
                        <w:bottom w:val="none" w:sz="0" w:space="0" w:color="auto"/>
                        <w:right w:val="none" w:sz="0" w:space="0" w:color="auto"/>
                      </w:divBdr>
                    </w:div>
                    <w:div w:id="1769888812">
                      <w:marLeft w:val="0"/>
                      <w:marRight w:val="0"/>
                      <w:marTop w:val="13"/>
                      <w:marBottom w:val="0"/>
                      <w:divBdr>
                        <w:top w:val="none" w:sz="0" w:space="0" w:color="auto"/>
                        <w:left w:val="none" w:sz="0" w:space="0" w:color="auto"/>
                        <w:bottom w:val="none" w:sz="0" w:space="0" w:color="auto"/>
                        <w:right w:val="none" w:sz="0" w:space="0" w:color="auto"/>
                      </w:divBdr>
                    </w:div>
                    <w:div w:id="1931545314">
                      <w:marLeft w:val="0"/>
                      <w:marRight w:val="0"/>
                      <w:marTop w:val="13"/>
                      <w:marBottom w:val="0"/>
                      <w:divBdr>
                        <w:top w:val="none" w:sz="0" w:space="0" w:color="auto"/>
                        <w:left w:val="none" w:sz="0" w:space="0" w:color="auto"/>
                        <w:bottom w:val="none" w:sz="0" w:space="0" w:color="auto"/>
                        <w:right w:val="none" w:sz="0" w:space="0" w:color="auto"/>
                      </w:divBdr>
                    </w:div>
                    <w:div w:id="2053537635">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473715363">
      <w:bodyDiv w:val="1"/>
      <w:marLeft w:val="0"/>
      <w:marRight w:val="0"/>
      <w:marTop w:val="0"/>
      <w:marBottom w:val="0"/>
      <w:divBdr>
        <w:top w:val="none" w:sz="0" w:space="0" w:color="auto"/>
        <w:left w:val="none" w:sz="0" w:space="0" w:color="auto"/>
        <w:bottom w:val="none" w:sz="0" w:space="0" w:color="auto"/>
        <w:right w:val="none" w:sz="0" w:space="0" w:color="auto"/>
      </w:divBdr>
    </w:div>
    <w:div w:id="1473786546">
      <w:bodyDiv w:val="1"/>
      <w:marLeft w:val="0"/>
      <w:marRight w:val="0"/>
      <w:marTop w:val="0"/>
      <w:marBottom w:val="0"/>
      <w:divBdr>
        <w:top w:val="none" w:sz="0" w:space="0" w:color="auto"/>
        <w:left w:val="none" w:sz="0" w:space="0" w:color="auto"/>
        <w:bottom w:val="none" w:sz="0" w:space="0" w:color="auto"/>
        <w:right w:val="none" w:sz="0" w:space="0" w:color="auto"/>
      </w:divBdr>
    </w:div>
    <w:div w:id="1477603886">
      <w:bodyDiv w:val="1"/>
      <w:marLeft w:val="0"/>
      <w:marRight w:val="0"/>
      <w:marTop w:val="0"/>
      <w:marBottom w:val="0"/>
      <w:divBdr>
        <w:top w:val="none" w:sz="0" w:space="0" w:color="auto"/>
        <w:left w:val="none" w:sz="0" w:space="0" w:color="auto"/>
        <w:bottom w:val="none" w:sz="0" w:space="0" w:color="auto"/>
        <w:right w:val="none" w:sz="0" w:space="0" w:color="auto"/>
      </w:divBdr>
      <w:divsChild>
        <w:div w:id="153184282">
          <w:marLeft w:val="0"/>
          <w:marRight w:val="0"/>
          <w:marTop w:val="0"/>
          <w:marBottom w:val="0"/>
          <w:divBdr>
            <w:top w:val="none" w:sz="0" w:space="0" w:color="auto"/>
            <w:left w:val="none" w:sz="0" w:space="0" w:color="auto"/>
            <w:bottom w:val="none" w:sz="0" w:space="0" w:color="auto"/>
            <w:right w:val="none" w:sz="0" w:space="0" w:color="auto"/>
          </w:divBdr>
          <w:divsChild>
            <w:div w:id="2111927915">
              <w:marLeft w:val="0"/>
              <w:marRight w:val="0"/>
              <w:marTop w:val="0"/>
              <w:marBottom w:val="0"/>
              <w:divBdr>
                <w:top w:val="none" w:sz="0" w:space="0" w:color="auto"/>
                <w:left w:val="none" w:sz="0" w:space="0" w:color="auto"/>
                <w:bottom w:val="none" w:sz="0" w:space="0" w:color="auto"/>
                <w:right w:val="none" w:sz="0" w:space="0" w:color="auto"/>
              </w:divBdr>
              <w:divsChild>
                <w:div w:id="54360476">
                  <w:marLeft w:val="0"/>
                  <w:marRight w:val="0"/>
                  <w:marTop w:val="0"/>
                  <w:marBottom w:val="0"/>
                  <w:divBdr>
                    <w:top w:val="none" w:sz="0" w:space="0" w:color="auto"/>
                    <w:left w:val="none" w:sz="0" w:space="0" w:color="auto"/>
                    <w:bottom w:val="none" w:sz="0" w:space="0" w:color="auto"/>
                    <w:right w:val="none" w:sz="0" w:space="0" w:color="auto"/>
                  </w:divBdr>
                </w:div>
                <w:div w:id="1531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3526">
          <w:marLeft w:val="0"/>
          <w:marRight w:val="0"/>
          <w:marTop w:val="0"/>
          <w:marBottom w:val="0"/>
          <w:divBdr>
            <w:top w:val="none" w:sz="0" w:space="0" w:color="auto"/>
            <w:left w:val="none" w:sz="0" w:space="0" w:color="auto"/>
            <w:bottom w:val="none" w:sz="0" w:space="0" w:color="auto"/>
            <w:right w:val="none" w:sz="0" w:space="0" w:color="auto"/>
          </w:divBdr>
          <w:divsChild>
            <w:div w:id="710157519">
              <w:marLeft w:val="0"/>
              <w:marRight w:val="0"/>
              <w:marTop w:val="0"/>
              <w:marBottom w:val="0"/>
              <w:divBdr>
                <w:top w:val="none" w:sz="0" w:space="0" w:color="auto"/>
                <w:left w:val="none" w:sz="0" w:space="0" w:color="auto"/>
                <w:bottom w:val="none" w:sz="0" w:space="0" w:color="auto"/>
                <w:right w:val="none" w:sz="0" w:space="0" w:color="auto"/>
              </w:divBdr>
              <w:divsChild>
                <w:div w:id="1306471278">
                  <w:marLeft w:val="0"/>
                  <w:marRight w:val="0"/>
                  <w:marTop w:val="0"/>
                  <w:marBottom w:val="0"/>
                  <w:divBdr>
                    <w:top w:val="none" w:sz="0" w:space="0" w:color="auto"/>
                    <w:left w:val="none" w:sz="0" w:space="0" w:color="auto"/>
                    <w:bottom w:val="none" w:sz="0" w:space="0" w:color="auto"/>
                    <w:right w:val="none" w:sz="0" w:space="0" w:color="auto"/>
                  </w:divBdr>
                </w:div>
                <w:div w:id="147136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2339">
          <w:marLeft w:val="0"/>
          <w:marRight w:val="0"/>
          <w:marTop w:val="0"/>
          <w:marBottom w:val="0"/>
          <w:divBdr>
            <w:top w:val="none" w:sz="0" w:space="0" w:color="auto"/>
            <w:left w:val="none" w:sz="0" w:space="0" w:color="auto"/>
            <w:bottom w:val="none" w:sz="0" w:space="0" w:color="auto"/>
            <w:right w:val="none" w:sz="0" w:space="0" w:color="auto"/>
          </w:divBdr>
          <w:divsChild>
            <w:div w:id="1777674257">
              <w:marLeft w:val="0"/>
              <w:marRight w:val="0"/>
              <w:marTop w:val="0"/>
              <w:marBottom w:val="0"/>
              <w:divBdr>
                <w:top w:val="none" w:sz="0" w:space="0" w:color="auto"/>
                <w:left w:val="none" w:sz="0" w:space="0" w:color="auto"/>
                <w:bottom w:val="none" w:sz="0" w:space="0" w:color="auto"/>
                <w:right w:val="none" w:sz="0" w:space="0" w:color="auto"/>
              </w:divBdr>
              <w:divsChild>
                <w:div w:id="1479570399">
                  <w:marLeft w:val="0"/>
                  <w:marRight w:val="0"/>
                  <w:marTop w:val="0"/>
                  <w:marBottom w:val="0"/>
                  <w:divBdr>
                    <w:top w:val="none" w:sz="0" w:space="0" w:color="auto"/>
                    <w:left w:val="none" w:sz="0" w:space="0" w:color="auto"/>
                    <w:bottom w:val="none" w:sz="0" w:space="0" w:color="auto"/>
                    <w:right w:val="none" w:sz="0" w:space="0" w:color="auto"/>
                  </w:divBdr>
                </w:div>
                <w:div w:id="163578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52378">
          <w:marLeft w:val="0"/>
          <w:marRight w:val="0"/>
          <w:marTop w:val="0"/>
          <w:marBottom w:val="0"/>
          <w:divBdr>
            <w:top w:val="none" w:sz="0" w:space="0" w:color="auto"/>
            <w:left w:val="none" w:sz="0" w:space="0" w:color="auto"/>
            <w:bottom w:val="none" w:sz="0" w:space="0" w:color="auto"/>
            <w:right w:val="none" w:sz="0" w:space="0" w:color="auto"/>
          </w:divBdr>
          <w:divsChild>
            <w:div w:id="770590064">
              <w:marLeft w:val="0"/>
              <w:marRight w:val="0"/>
              <w:marTop w:val="0"/>
              <w:marBottom w:val="0"/>
              <w:divBdr>
                <w:top w:val="none" w:sz="0" w:space="0" w:color="auto"/>
                <w:left w:val="none" w:sz="0" w:space="0" w:color="auto"/>
                <w:bottom w:val="none" w:sz="0" w:space="0" w:color="auto"/>
                <w:right w:val="none" w:sz="0" w:space="0" w:color="auto"/>
              </w:divBdr>
              <w:divsChild>
                <w:div w:id="19798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42473">
      <w:bodyDiv w:val="1"/>
      <w:marLeft w:val="0"/>
      <w:marRight w:val="0"/>
      <w:marTop w:val="0"/>
      <w:marBottom w:val="0"/>
      <w:divBdr>
        <w:top w:val="none" w:sz="0" w:space="0" w:color="auto"/>
        <w:left w:val="none" w:sz="0" w:space="0" w:color="auto"/>
        <w:bottom w:val="none" w:sz="0" w:space="0" w:color="auto"/>
        <w:right w:val="none" w:sz="0" w:space="0" w:color="auto"/>
      </w:divBdr>
    </w:div>
    <w:div w:id="147772644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571312458">
          <w:marLeft w:val="0"/>
          <w:marRight w:val="0"/>
          <w:marTop w:val="0"/>
          <w:marBottom w:val="67"/>
          <w:divBdr>
            <w:top w:val="none" w:sz="0" w:space="0" w:color="auto"/>
            <w:left w:val="none" w:sz="0" w:space="0" w:color="auto"/>
            <w:bottom w:val="none" w:sz="0" w:space="0" w:color="auto"/>
            <w:right w:val="none" w:sz="0" w:space="0" w:color="auto"/>
          </w:divBdr>
          <w:divsChild>
            <w:div w:id="693651997">
              <w:marLeft w:val="267"/>
              <w:marRight w:val="0"/>
              <w:marTop w:val="0"/>
              <w:marBottom w:val="0"/>
              <w:divBdr>
                <w:top w:val="none" w:sz="0" w:space="0" w:color="auto"/>
                <w:left w:val="none" w:sz="0" w:space="0" w:color="auto"/>
                <w:bottom w:val="none" w:sz="0" w:space="0" w:color="auto"/>
                <w:right w:val="none" w:sz="0" w:space="0" w:color="auto"/>
              </w:divBdr>
              <w:divsChild>
                <w:div w:id="708913049">
                  <w:marLeft w:val="0"/>
                  <w:marRight w:val="0"/>
                  <w:marTop w:val="0"/>
                  <w:marBottom w:val="0"/>
                  <w:divBdr>
                    <w:top w:val="none" w:sz="0" w:space="0" w:color="auto"/>
                    <w:left w:val="none" w:sz="0" w:space="0" w:color="auto"/>
                    <w:bottom w:val="none" w:sz="0" w:space="0" w:color="auto"/>
                    <w:right w:val="none" w:sz="0" w:space="0" w:color="auto"/>
                  </w:divBdr>
                  <w:divsChild>
                    <w:div w:id="571429404">
                      <w:marLeft w:val="0"/>
                      <w:marRight w:val="0"/>
                      <w:marTop w:val="0"/>
                      <w:marBottom w:val="0"/>
                      <w:divBdr>
                        <w:top w:val="none" w:sz="0" w:space="0" w:color="auto"/>
                        <w:left w:val="none" w:sz="0" w:space="0" w:color="auto"/>
                        <w:bottom w:val="none" w:sz="0" w:space="0" w:color="auto"/>
                        <w:right w:val="none" w:sz="0" w:space="0" w:color="auto"/>
                      </w:divBdr>
                      <w:divsChild>
                        <w:div w:id="111021328">
                          <w:marLeft w:val="0"/>
                          <w:marRight w:val="0"/>
                          <w:marTop w:val="0"/>
                          <w:marBottom w:val="0"/>
                          <w:divBdr>
                            <w:top w:val="none" w:sz="0" w:space="0" w:color="auto"/>
                            <w:left w:val="none" w:sz="0" w:space="0" w:color="auto"/>
                            <w:bottom w:val="none" w:sz="0" w:space="0" w:color="auto"/>
                            <w:right w:val="none" w:sz="0" w:space="0" w:color="auto"/>
                          </w:divBdr>
                          <w:divsChild>
                            <w:div w:id="2087335099">
                              <w:marLeft w:val="0"/>
                              <w:marRight w:val="0"/>
                              <w:marTop w:val="0"/>
                              <w:marBottom w:val="0"/>
                              <w:divBdr>
                                <w:top w:val="none" w:sz="0" w:space="0" w:color="auto"/>
                                <w:left w:val="none" w:sz="0" w:space="0" w:color="auto"/>
                                <w:bottom w:val="none" w:sz="0" w:space="0" w:color="auto"/>
                                <w:right w:val="none" w:sz="0" w:space="0" w:color="auto"/>
                              </w:divBdr>
                              <w:divsChild>
                                <w:div w:id="3554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570450">
                          <w:marLeft w:val="0"/>
                          <w:marRight w:val="0"/>
                          <w:marTop w:val="0"/>
                          <w:marBottom w:val="7"/>
                          <w:divBdr>
                            <w:top w:val="none" w:sz="0" w:space="0" w:color="auto"/>
                            <w:left w:val="none" w:sz="0" w:space="0" w:color="auto"/>
                            <w:bottom w:val="none" w:sz="0" w:space="0" w:color="auto"/>
                            <w:right w:val="none" w:sz="0" w:space="0" w:color="auto"/>
                          </w:divBdr>
                        </w:div>
                        <w:div w:id="2121098992">
                          <w:marLeft w:val="0"/>
                          <w:marRight w:val="0"/>
                          <w:marTop w:val="0"/>
                          <w:marBottom w:val="0"/>
                          <w:divBdr>
                            <w:top w:val="single" w:sz="2" w:space="1" w:color="555555"/>
                            <w:left w:val="single" w:sz="2" w:space="3" w:color="555555"/>
                            <w:bottom w:val="single" w:sz="2" w:space="1" w:color="FFFFFF"/>
                            <w:right w:val="single" w:sz="2" w:space="1" w:color="555555"/>
                          </w:divBdr>
                        </w:div>
                      </w:divsChild>
                    </w:div>
                  </w:divsChild>
                </w:div>
              </w:divsChild>
            </w:div>
          </w:divsChild>
        </w:div>
      </w:divsChild>
    </w:div>
    <w:div w:id="1479689613">
      <w:bodyDiv w:val="1"/>
      <w:marLeft w:val="0"/>
      <w:marRight w:val="0"/>
      <w:marTop w:val="0"/>
      <w:marBottom w:val="0"/>
      <w:divBdr>
        <w:top w:val="none" w:sz="0" w:space="0" w:color="auto"/>
        <w:left w:val="none" w:sz="0" w:space="0" w:color="auto"/>
        <w:bottom w:val="none" w:sz="0" w:space="0" w:color="auto"/>
        <w:right w:val="none" w:sz="0" w:space="0" w:color="auto"/>
      </w:divBdr>
      <w:divsChild>
        <w:div w:id="1314069475">
          <w:marLeft w:val="0"/>
          <w:marRight w:val="0"/>
          <w:marTop w:val="0"/>
          <w:marBottom w:val="0"/>
          <w:divBdr>
            <w:top w:val="none" w:sz="0" w:space="0" w:color="auto"/>
            <w:left w:val="none" w:sz="0" w:space="0" w:color="auto"/>
            <w:bottom w:val="none" w:sz="0" w:space="0" w:color="auto"/>
            <w:right w:val="none" w:sz="0" w:space="0" w:color="auto"/>
          </w:divBdr>
          <w:divsChild>
            <w:div w:id="1984045067">
              <w:marLeft w:val="0"/>
              <w:marRight w:val="0"/>
              <w:marTop w:val="0"/>
              <w:marBottom w:val="0"/>
              <w:divBdr>
                <w:top w:val="none" w:sz="0" w:space="0" w:color="auto"/>
                <w:left w:val="none" w:sz="0" w:space="0" w:color="auto"/>
                <w:bottom w:val="none" w:sz="0" w:space="0" w:color="auto"/>
                <w:right w:val="none" w:sz="0" w:space="0" w:color="auto"/>
              </w:divBdr>
              <w:divsChild>
                <w:div w:id="1668433448">
                  <w:marLeft w:val="0"/>
                  <w:marRight w:val="0"/>
                  <w:marTop w:val="0"/>
                  <w:marBottom w:val="0"/>
                  <w:divBdr>
                    <w:top w:val="none" w:sz="0" w:space="0" w:color="auto"/>
                    <w:left w:val="none" w:sz="0" w:space="0" w:color="auto"/>
                    <w:bottom w:val="none" w:sz="0" w:space="0" w:color="auto"/>
                    <w:right w:val="none" w:sz="0" w:space="0" w:color="auto"/>
                  </w:divBdr>
                  <w:divsChild>
                    <w:div w:id="1078819668">
                      <w:marLeft w:val="0"/>
                      <w:marRight w:val="0"/>
                      <w:marTop w:val="0"/>
                      <w:marBottom w:val="0"/>
                      <w:divBdr>
                        <w:top w:val="none" w:sz="0" w:space="0" w:color="auto"/>
                        <w:left w:val="none" w:sz="0" w:space="0" w:color="auto"/>
                        <w:bottom w:val="none" w:sz="0" w:space="0" w:color="auto"/>
                        <w:right w:val="none" w:sz="0" w:space="0" w:color="auto"/>
                      </w:divBdr>
                      <w:divsChild>
                        <w:div w:id="176175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999448">
      <w:bodyDiv w:val="1"/>
      <w:marLeft w:val="0"/>
      <w:marRight w:val="0"/>
      <w:marTop w:val="0"/>
      <w:marBottom w:val="0"/>
      <w:divBdr>
        <w:top w:val="none" w:sz="0" w:space="0" w:color="auto"/>
        <w:left w:val="none" w:sz="0" w:space="0" w:color="auto"/>
        <w:bottom w:val="none" w:sz="0" w:space="0" w:color="auto"/>
        <w:right w:val="none" w:sz="0" w:space="0" w:color="auto"/>
      </w:divBdr>
      <w:divsChild>
        <w:div w:id="795559346">
          <w:marLeft w:val="0"/>
          <w:marRight w:val="0"/>
          <w:marTop w:val="0"/>
          <w:marBottom w:val="0"/>
          <w:divBdr>
            <w:top w:val="none" w:sz="0" w:space="0" w:color="auto"/>
            <w:left w:val="none" w:sz="0" w:space="0" w:color="auto"/>
            <w:bottom w:val="none" w:sz="0" w:space="0" w:color="auto"/>
            <w:right w:val="none" w:sz="0" w:space="0" w:color="auto"/>
          </w:divBdr>
          <w:divsChild>
            <w:div w:id="481116039">
              <w:marLeft w:val="0"/>
              <w:marRight w:val="0"/>
              <w:marTop w:val="0"/>
              <w:marBottom w:val="0"/>
              <w:divBdr>
                <w:top w:val="none" w:sz="0" w:space="0" w:color="auto"/>
                <w:left w:val="none" w:sz="0" w:space="0" w:color="auto"/>
                <w:bottom w:val="none" w:sz="0" w:space="0" w:color="auto"/>
                <w:right w:val="none" w:sz="0" w:space="0" w:color="auto"/>
              </w:divBdr>
              <w:divsChild>
                <w:div w:id="924804537">
                  <w:marLeft w:val="0"/>
                  <w:marRight w:val="0"/>
                  <w:marTop w:val="0"/>
                  <w:marBottom w:val="0"/>
                  <w:divBdr>
                    <w:top w:val="none" w:sz="0" w:space="0" w:color="auto"/>
                    <w:left w:val="none" w:sz="0" w:space="0" w:color="auto"/>
                    <w:bottom w:val="none" w:sz="0" w:space="0" w:color="auto"/>
                    <w:right w:val="none" w:sz="0" w:space="0" w:color="auto"/>
                  </w:divBdr>
                  <w:divsChild>
                    <w:div w:id="1052265949">
                      <w:marLeft w:val="0"/>
                      <w:marRight w:val="0"/>
                      <w:marTop w:val="0"/>
                      <w:marBottom w:val="5855"/>
                      <w:divBdr>
                        <w:top w:val="none" w:sz="0" w:space="0" w:color="auto"/>
                        <w:left w:val="none" w:sz="0" w:space="0" w:color="auto"/>
                        <w:bottom w:val="none" w:sz="0" w:space="0" w:color="auto"/>
                        <w:right w:val="none" w:sz="0" w:space="0" w:color="auto"/>
                      </w:divBdr>
                      <w:divsChild>
                        <w:div w:id="2119642237">
                          <w:marLeft w:val="1252"/>
                          <w:marRight w:val="0"/>
                          <w:marTop w:val="0"/>
                          <w:marBottom w:val="0"/>
                          <w:divBdr>
                            <w:top w:val="none" w:sz="0" w:space="0" w:color="auto"/>
                            <w:left w:val="none" w:sz="0" w:space="0" w:color="auto"/>
                            <w:bottom w:val="none" w:sz="0" w:space="0" w:color="auto"/>
                            <w:right w:val="none" w:sz="0" w:space="0" w:color="auto"/>
                          </w:divBdr>
                          <w:divsChild>
                            <w:div w:id="76367083">
                              <w:marLeft w:val="0"/>
                              <w:marRight w:val="0"/>
                              <w:marTop w:val="0"/>
                              <w:marBottom w:val="0"/>
                              <w:divBdr>
                                <w:top w:val="none" w:sz="0" w:space="0" w:color="auto"/>
                                <w:left w:val="none" w:sz="0" w:space="0" w:color="auto"/>
                                <w:bottom w:val="none" w:sz="0" w:space="0" w:color="auto"/>
                                <w:right w:val="none" w:sz="0" w:space="0" w:color="auto"/>
                              </w:divBdr>
                              <w:divsChild>
                                <w:div w:id="1216433831">
                                  <w:marLeft w:val="0"/>
                                  <w:marRight w:val="0"/>
                                  <w:marTop w:val="0"/>
                                  <w:marBottom w:val="0"/>
                                  <w:divBdr>
                                    <w:top w:val="none" w:sz="0" w:space="0" w:color="auto"/>
                                    <w:left w:val="none" w:sz="0" w:space="0" w:color="auto"/>
                                    <w:bottom w:val="none" w:sz="0" w:space="0" w:color="auto"/>
                                    <w:right w:val="none" w:sz="0" w:space="0" w:color="auto"/>
                                  </w:divBdr>
                                  <w:divsChild>
                                    <w:div w:id="103739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920900">
      <w:bodyDiv w:val="1"/>
      <w:marLeft w:val="0"/>
      <w:marRight w:val="0"/>
      <w:marTop w:val="0"/>
      <w:marBottom w:val="0"/>
      <w:divBdr>
        <w:top w:val="none" w:sz="0" w:space="0" w:color="auto"/>
        <w:left w:val="none" w:sz="0" w:space="0" w:color="auto"/>
        <w:bottom w:val="none" w:sz="0" w:space="0" w:color="auto"/>
        <w:right w:val="none" w:sz="0" w:space="0" w:color="auto"/>
      </w:divBdr>
    </w:div>
    <w:div w:id="1484152976">
      <w:bodyDiv w:val="1"/>
      <w:marLeft w:val="0"/>
      <w:marRight w:val="0"/>
      <w:marTop w:val="0"/>
      <w:marBottom w:val="0"/>
      <w:divBdr>
        <w:top w:val="none" w:sz="0" w:space="0" w:color="auto"/>
        <w:left w:val="none" w:sz="0" w:space="0" w:color="auto"/>
        <w:bottom w:val="none" w:sz="0" w:space="0" w:color="auto"/>
        <w:right w:val="none" w:sz="0" w:space="0" w:color="auto"/>
      </w:divBdr>
      <w:divsChild>
        <w:div w:id="910969847">
          <w:marLeft w:val="0"/>
          <w:marRight w:val="0"/>
          <w:marTop w:val="0"/>
          <w:marBottom w:val="0"/>
          <w:divBdr>
            <w:top w:val="none" w:sz="0" w:space="0" w:color="auto"/>
            <w:left w:val="none" w:sz="0" w:space="0" w:color="auto"/>
            <w:bottom w:val="none" w:sz="0" w:space="0" w:color="auto"/>
            <w:right w:val="none" w:sz="0" w:space="0" w:color="auto"/>
          </w:divBdr>
          <w:divsChild>
            <w:div w:id="1535314959">
              <w:marLeft w:val="0"/>
              <w:marRight w:val="0"/>
              <w:marTop w:val="0"/>
              <w:marBottom w:val="0"/>
              <w:divBdr>
                <w:top w:val="none" w:sz="0" w:space="0" w:color="auto"/>
                <w:left w:val="none" w:sz="0" w:space="0" w:color="auto"/>
                <w:bottom w:val="none" w:sz="0" w:space="0" w:color="auto"/>
                <w:right w:val="none" w:sz="0" w:space="0" w:color="auto"/>
              </w:divBdr>
              <w:divsChild>
                <w:div w:id="1141927029">
                  <w:marLeft w:val="0"/>
                  <w:marRight w:val="0"/>
                  <w:marTop w:val="0"/>
                  <w:marBottom w:val="0"/>
                  <w:divBdr>
                    <w:top w:val="none" w:sz="0" w:space="0" w:color="auto"/>
                    <w:left w:val="none" w:sz="0" w:space="0" w:color="auto"/>
                    <w:bottom w:val="none" w:sz="0" w:space="0" w:color="auto"/>
                    <w:right w:val="none" w:sz="0" w:space="0" w:color="auto"/>
                  </w:divBdr>
                  <w:divsChild>
                    <w:div w:id="65954291">
                      <w:marLeft w:val="0"/>
                      <w:marRight w:val="0"/>
                      <w:marTop w:val="0"/>
                      <w:marBottom w:val="0"/>
                      <w:divBdr>
                        <w:top w:val="none" w:sz="0" w:space="0" w:color="auto"/>
                        <w:left w:val="none" w:sz="0" w:space="0" w:color="auto"/>
                        <w:bottom w:val="none" w:sz="0" w:space="0" w:color="auto"/>
                        <w:right w:val="none" w:sz="0" w:space="0" w:color="auto"/>
                      </w:divBdr>
                      <w:divsChild>
                        <w:div w:id="250549912">
                          <w:marLeft w:val="0"/>
                          <w:marRight w:val="0"/>
                          <w:marTop w:val="0"/>
                          <w:marBottom w:val="0"/>
                          <w:divBdr>
                            <w:top w:val="none" w:sz="0" w:space="0" w:color="auto"/>
                            <w:left w:val="none" w:sz="0" w:space="0" w:color="auto"/>
                            <w:bottom w:val="none" w:sz="0" w:space="0" w:color="auto"/>
                            <w:right w:val="none" w:sz="0" w:space="0" w:color="auto"/>
                          </w:divBdr>
                        </w:div>
                        <w:div w:id="813641955">
                          <w:marLeft w:val="0"/>
                          <w:marRight w:val="0"/>
                          <w:marTop w:val="0"/>
                          <w:marBottom w:val="0"/>
                          <w:divBdr>
                            <w:top w:val="none" w:sz="0" w:space="0" w:color="auto"/>
                            <w:left w:val="none" w:sz="0" w:space="0" w:color="auto"/>
                            <w:bottom w:val="none" w:sz="0" w:space="0" w:color="auto"/>
                            <w:right w:val="none" w:sz="0" w:space="0" w:color="auto"/>
                          </w:divBdr>
                        </w:div>
                        <w:div w:id="869298329">
                          <w:marLeft w:val="0"/>
                          <w:marRight w:val="0"/>
                          <w:marTop w:val="0"/>
                          <w:marBottom w:val="0"/>
                          <w:divBdr>
                            <w:top w:val="none" w:sz="0" w:space="0" w:color="auto"/>
                            <w:left w:val="none" w:sz="0" w:space="0" w:color="auto"/>
                            <w:bottom w:val="none" w:sz="0" w:space="0" w:color="auto"/>
                            <w:right w:val="none" w:sz="0" w:space="0" w:color="auto"/>
                          </w:divBdr>
                        </w:div>
                        <w:div w:id="1003972293">
                          <w:marLeft w:val="0"/>
                          <w:marRight w:val="0"/>
                          <w:marTop w:val="0"/>
                          <w:marBottom w:val="0"/>
                          <w:divBdr>
                            <w:top w:val="none" w:sz="0" w:space="0" w:color="auto"/>
                            <w:left w:val="none" w:sz="0" w:space="0" w:color="auto"/>
                            <w:bottom w:val="none" w:sz="0" w:space="0" w:color="auto"/>
                            <w:right w:val="none" w:sz="0" w:space="0" w:color="auto"/>
                          </w:divBdr>
                        </w:div>
                        <w:div w:id="1214082641">
                          <w:marLeft w:val="0"/>
                          <w:marRight w:val="0"/>
                          <w:marTop w:val="0"/>
                          <w:marBottom w:val="0"/>
                          <w:divBdr>
                            <w:top w:val="none" w:sz="0" w:space="0" w:color="auto"/>
                            <w:left w:val="none" w:sz="0" w:space="0" w:color="auto"/>
                            <w:bottom w:val="none" w:sz="0" w:space="0" w:color="auto"/>
                            <w:right w:val="none" w:sz="0" w:space="0" w:color="auto"/>
                          </w:divBdr>
                        </w:div>
                        <w:div w:id="1690763511">
                          <w:marLeft w:val="0"/>
                          <w:marRight w:val="0"/>
                          <w:marTop w:val="0"/>
                          <w:marBottom w:val="0"/>
                          <w:divBdr>
                            <w:top w:val="none" w:sz="0" w:space="0" w:color="auto"/>
                            <w:left w:val="none" w:sz="0" w:space="0" w:color="auto"/>
                            <w:bottom w:val="none" w:sz="0" w:space="0" w:color="auto"/>
                            <w:right w:val="none" w:sz="0" w:space="0" w:color="auto"/>
                          </w:divBdr>
                        </w:div>
                        <w:div w:id="172367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544760">
      <w:bodyDiv w:val="1"/>
      <w:marLeft w:val="0"/>
      <w:marRight w:val="0"/>
      <w:marTop w:val="0"/>
      <w:marBottom w:val="0"/>
      <w:divBdr>
        <w:top w:val="none" w:sz="0" w:space="0" w:color="auto"/>
        <w:left w:val="none" w:sz="0" w:space="0" w:color="auto"/>
        <w:bottom w:val="none" w:sz="0" w:space="0" w:color="auto"/>
        <w:right w:val="none" w:sz="0" w:space="0" w:color="auto"/>
      </w:divBdr>
    </w:div>
    <w:div w:id="1484929344">
      <w:bodyDiv w:val="1"/>
      <w:marLeft w:val="0"/>
      <w:marRight w:val="0"/>
      <w:marTop w:val="0"/>
      <w:marBottom w:val="0"/>
      <w:divBdr>
        <w:top w:val="none" w:sz="0" w:space="0" w:color="auto"/>
        <w:left w:val="none" w:sz="0" w:space="0" w:color="auto"/>
        <w:bottom w:val="none" w:sz="0" w:space="0" w:color="auto"/>
        <w:right w:val="none" w:sz="0" w:space="0" w:color="auto"/>
      </w:divBdr>
      <w:divsChild>
        <w:div w:id="1430810657">
          <w:marLeft w:val="0"/>
          <w:marRight w:val="0"/>
          <w:marTop w:val="0"/>
          <w:marBottom w:val="0"/>
          <w:divBdr>
            <w:top w:val="none" w:sz="0" w:space="0" w:color="auto"/>
            <w:left w:val="none" w:sz="0" w:space="0" w:color="auto"/>
            <w:bottom w:val="none" w:sz="0" w:space="0" w:color="auto"/>
            <w:right w:val="none" w:sz="0" w:space="0" w:color="auto"/>
          </w:divBdr>
          <w:divsChild>
            <w:div w:id="68309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90161">
      <w:bodyDiv w:val="1"/>
      <w:marLeft w:val="0"/>
      <w:marRight w:val="0"/>
      <w:marTop w:val="0"/>
      <w:marBottom w:val="0"/>
      <w:divBdr>
        <w:top w:val="none" w:sz="0" w:space="0" w:color="auto"/>
        <w:left w:val="none" w:sz="0" w:space="0" w:color="auto"/>
        <w:bottom w:val="none" w:sz="0" w:space="0" w:color="auto"/>
        <w:right w:val="none" w:sz="0" w:space="0" w:color="auto"/>
      </w:divBdr>
      <w:divsChild>
        <w:div w:id="486629518">
          <w:marLeft w:val="250"/>
          <w:marRight w:val="250"/>
          <w:marTop w:val="63"/>
          <w:marBottom w:val="63"/>
          <w:divBdr>
            <w:top w:val="none" w:sz="0" w:space="0" w:color="auto"/>
            <w:left w:val="none" w:sz="0" w:space="0" w:color="auto"/>
            <w:bottom w:val="none" w:sz="0" w:space="0" w:color="auto"/>
            <w:right w:val="none" w:sz="0" w:space="0" w:color="auto"/>
          </w:divBdr>
          <w:divsChild>
            <w:div w:id="1942713233">
              <w:marLeft w:val="0"/>
              <w:marRight w:val="0"/>
              <w:marTop w:val="0"/>
              <w:marBottom w:val="0"/>
              <w:divBdr>
                <w:top w:val="none" w:sz="0" w:space="0" w:color="auto"/>
                <w:left w:val="none" w:sz="0" w:space="0" w:color="auto"/>
                <w:bottom w:val="none" w:sz="0" w:space="0" w:color="auto"/>
                <w:right w:val="none" w:sz="0" w:space="0" w:color="auto"/>
              </w:divBdr>
              <w:divsChild>
                <w:div w:id="1898975032">
                  <w:marLeft w:val="0"/>
                  <w:marRight w:val="0"/>
                  <w:marTop w:val="0"/>
                  <w:marBottom w:val="0"/>
                  <w:divBdr>
                    <w:top w:val="none" w:sz="0" w:space="0" w:color="auto"/>
                    <w:left w:val="none" w:sz="0" w:space="0" w:color="auto"/>
                    <w:bottom w:val="none" w:sz="0" w:space="0" w:color="auto"/>
                    <w:right w:val="none" w:sz="0" w:space="0" w:color="auto"/>
                  </w:divBdr>
                  <w:divsChild>
                    <w:div w:id="32174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65077">
      <w:bodyDiv w:val="1"/>
      <w:marLeft w:val="0"/>
      <w:marRight w:val="0"/>
      <w:marTop w:val="0"/>
      <w:marBottom w:val="0"/>
      <w:divBdr>
        <w:top w:val="none" w:sz="0" w:space="0" w:color="auto"/>
        <w:left w:val="none" w:sz="0" w:space="0" w:color="auto"/>
        <w:bottom w:val="none" w:sz="0" w:space="0" w:color="auto"/>
        <w:right w:val="none" w:sz="0" w:space="0" w:color="auto"/>
      </w:divBdr>
    </w:div>
    <w:div w:id="1489905420">
      <w:bodyDiv w:val="1"/>
      <w:marLeft w:val="0"/>
      <w:marRight w:val="0"/>
      <w:marTop w:val="0"/>
      <w:marBottom w:val="0"/>
      <w:divBdr>
        <w:top w:val="none" w:sz="0" w:space="0" w:color="auto"/>
        <w:left w:val="none" w:sz="0" w:space="0" w:color="auto"/>
        <w:bottom w:val="none" w:sz="0" w:space="0" w:color="auto"/>
        <w:right w:val="none" w:sz="0" w:space="0" w:color="auto"/>
      </w:divBdr>
      <w:divsChild>
        <w:div w:id="507913988">
          <w:marLeft w:val="0"/>
          <w:marRight w:val="0"/>
          <w:marTop w:val="0"/>
          <w:marBottom w:val="0"/>
          <w:divBdr>
            <w:top w:val="none" w:sz="0" w:space="0" w:color="auto"/>
            <w:left w:val="none" w:sz="0" w:space="0" w:color="auto"/>
            <w:bottom w:val="none" w:sz="0" w:space="0" w:color="auto"/>
            <w:right w:val="none" w:sz="0" w:space="0" w:color="auto"/>
          </w:divBdr>
        </w:div>
        <w:div w:id="1054892944">
          <w:marLeft w:val="0"/>
          <w:marRight w:val="0"/>
          <w:marTop w:val="0"/>
          <w:marBottom w:val="0"/>
          <w:divBdr>
            <w:top w:val="none" w:sz="0" w:space="0" w:color="auto"/>
            <w:left w:val="none" w:sz="0" w:space="0" w:color="auto"/>
            <w:bottom w:val="none" w:sz="0" w:space="0" w:color="auto"/>
            <w:right w:val="none" w:sz="0" w:space="0" w:color="auto"/>
          </w:divBdr>
        </w:div>
      </w:divsChild>
    </w:div>
    <w:div w:id="1490318837">
      <w:bodyDiv w:val="1"/>
      <w:marLeft w:val="0"/>
      <w:marRight w:val="0"/>
      <w:marTop w:val="0"/>
      <w:marBottom w:val="0"/>
      <w:divBdr>
        <w:top w:val="none" w:sz="0" w:space="0" w:color="auto"/>
        <w:left w:val="none" w:sz="0" w:space="0" w:color="auto"/>
        <w:bottom w:val="none" w:sz="0" w:space="0" w:color="auto"/>
        <w:right w:val="none" w:sz="0" w:space="0" w:color="auto"/>
      </w:divBdr>
    </w:div>
    <w:div w:id="1491289088">
      <w:bodyDiv w:val="1"/>
      <w:marLeft w:val="0"/>
      <w:marRight w:val="0"/>
      <w:marTop w:val="0"/>
      <w:marBottom w:val="0"/>
      <w:divBdr>
        <w:top w:val="none" w:sz="0" w:space="0" w:color="auto"/>
        <w:left w:val="none" w:sz="0" w:space="0" w:color="auto"/>
        <w:bottom w:val="none" w:sz="0" w:space="0" w:color="auto"/>
        <w:right w:val="none" w:sz="0" w:space="0" w:color="auto"/>
      </w:divBdr>
    </w:div>
    <w:div w:id="1496335572">
      <w:bodyDiv w:val="1"/>
      <w:marLeft w:val="0"/>
      <w:marRight w:val="0"/>
      <w:marTop w:val="0"/>
      <w:marBottom w:val="0"/>
      <w:divBdr>
        <w:top w:val="none" w:sz="0" w:space="0" w:color="auto"/>
        <w:left w:val="none" w:sz="0" w:space="0" w:color="auto"/>
        <w:bottom w:val="none" w:sz="0" w:space="0" w:color="auto"/>
        <w:right w:val="none" w:sz="0" w:space="0" w:color="auto"/>
      </w:divBdr>
    </w:div>
    <w:div w:id="1497526133">
      <w:bodyDiv w:val="1"/>
      <w:marLeft w:val="0"/>
      <w:marRight w:val="0"/>
      <w:marTop w:val="0"/>
      <w:marBottom w:val="0"/>
      <w:divBdr>
        <w:top w:val="none" w:sz="0" w:space="0" w:color="auto"/>
        <w:left w:val="none" w:sz="0" w:space="0" w:color="auto"/>
        <w:bottom w:val="none" w:sz="0" w:space="0" w:color="auto"/>
        <w:right w:val="none" w:sz="0" w:space="0" w:color="auto"/>
      </w:divBdr>
      <w:divsChild>
        <w:div w:id="1494763654">
          <w:marLeft w:val="0"/>
          <w:marRight w:val="0"/>
          <w:marTop w:val="0"/>
          <w:marBottom w:val="0"/>
          <w:divBdr>
            <w:top w:val="none" w:sz="0" w:space="0" w:color="auto"/>
            <w:left w:val="none" w:sz="0" w:space="0" w:color="auto"/>
            <w:bottom w:val="none" w:sz="0" w:space="0" w:color="auto"/>
            <w:right w:val="none" w:sz="0" w:space="0" w:color="auto"/>
          </w:divBdr>
          <w:divsChild>
            <w:div w:id="3870016">
              <w:marLeft w:val="0"/>
              <w:marRight w:val="0"/>
              <w:marTop w:val="0"/>
              <w:marBottom w:val="0"/>
              <w:divBdr>
                <w:top w:val="none" w:sz="0" w:space="0" w:color="auto"/>
                <w:left w:val="none" w:sz="0" w:space="0" w:color="auto"/>
                <w:bottom w:val="none" w:sz="0" w:space="0" w:color="auto"/>
                <w:right w:val="none" w:sz="0" w:space="0" w:color="auto"/>
              </w:divBdr>
              <w:divsChild>
                <w:div w:id="1732338822">
                  <w:marLeft w:val="0"/>
                  <w:marRight w:val="0"/>
                  <w:marTop w:val="0"/>
                  <w:marBottom w:val="0"/>
                  <w:divBdr>
                    <w:top w:val="none" w:sz="0" w:space="0" w:color="auto"/>
                    <w:left w:val="none" w:sz="0" w:space="0" w:color="auto"/>
                    <w:bottom w:val="none" w:sz="0" w:space="0" w:color="auto"/>
                    <w:right w:val="none" w:sz="0" w:space="0" w:color="auto"/>
                  </w:divBdr>
                  <w:divsChild>
                    <w:div w:id="302272160">
                      <w:marLeft w:val="0"/>
                      <w:marRight w:val="0"/>
                      <w:marTop w:val="0"/>
                      <w:marBottom w:val="0"/>
                      <w:divBdr>
                        <w:top w:val="none" w:sz="0" w:space="0" w:color="auto"/>
                        <w:left w:val="none" w:sz="0" w:space="0" w:color="auto"/>
                        <w:bottom w:val="none" w:sz="0" w:space="0" w:color="auto"/>
                        <w:right w:val="none" w:sz="0" w:space="0" w:color="auto"/>
                      </w:divBdr>
                      <w:divsChild>
                        <w:div w:id="174271355">
                          <w:marLeft w:val="0"/>
                          <w:marRight w:val="0"/>
                          <w:marTop w:val="0"/>
                          <w:marBottom w:val="0"/>
                          <w:divBdr>
                            <w:top w:val="none" w:sz="0" w:space="0" w:color="auto"/>
                            <w:left w:val="none" w:sz="0" w:space="0" w:color="auto"/>
                            <w:bottom w:val="none" w:sz="0" w:space="0" w:color="auto"/>
                            <w:right w:val="none" w:sz="0" w:space="0" w:color="auto"/>
                          </w:divBdr>
                        </w:div>
                        <w:div w:id="282812228">
                          <w:marLeft w:val="0"/>
                          <w:marRight w:val="0"/>
                          <w:marTop w:val="0"/>
                          <w:marBottom w:val="0"/>
                          <w:divBdr>
                            <w:top w:val="none" w:sz="0" w:space="0" w:color="auto"/>
                            <w:left w:val="none" w:sz="0" w:space="0" w:color="auto"/>
                            <w:bottom w:val="none" w:sz="0" w:space="0" w:color="auto"/>
                            <w:right w:val="none" w:sz="0" w:space="0" w:color="auto"/>
                          </w:divBdr>
                        </w:div>
                        <w:div w:id="1129057044">
                          <w:marLeft w:val="0"/>
                          <w:marRight w:val="0"/>
                          <w:marTop w:val="0"/>
                          <w:marBottom w:val="0"/>
                          <w:divBdr>
                            <w:top w:val="none" w:sz="0" w:space="0" w:color="auto"/>
                            <w:left w:val="none" w:sz="0" w:space="0" w:color="auto"/>
                            <w:bottom w:val="none" w:sz="0" w:space="0" w:color="auto"/>
                            <w:right w:val="none" w:sz="0" w:space="0" w:color="auto"/>
                          </w:divBdr>
                        </w:div>
                        <w:div w:id="152266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958419">
      <w:bodyDiv w:val="1"/>
      <w:marLeft w:val="0"/>
      <w:marRight w:val="0"/>
      <w:marTop w:val="0"/>
      <w:marBottom w:val="0"/>
      <w:divBdr>
        <w:top w:val="none" w:sz="0" w:space="0" w:color="auto"/>
        <w:left w:val="none" w:sz="0" w:space="0" w:color="auto"/>
        <w:bottom w:val="none" w:sz="0" w:space="0" w:color="auto"/>
        <w:right w:val="none" w:sz="0" w:space="0" w:color="auto"/>
      </w:divBdr>
      <w:divsChild>
        <w:div w:id="34741521">
          <w:marLeft w:val="0"/>
          <w:marRight w:val="0"/>
          <w:marTop w:val="0"/>
          <w:marBottom w:val="0"/>
          <w:divBdr>
            <w:top w:val="none" w:sz="0" w:space="0" w:color="auto"/>
            <w:left w:val="none" w:sz="0" w:space="0" w:color="auto"/>
            <w:bottom w:val="none" w:sz="0" w:space="0" w:color="auto"/>
            <w:right w:val="none" w:sz="0" w:space="0" w:color="auto"/>
          </w:divBdr>
        </w:div>
        <w:div w:id="85852572">
          <w:marLeft w:val="0"/>
          <w:marRight w:val="0"/>
          <w:marTop w:val="0"/>
          <w:marBottom w:val="0"/>
          <w:divBdr>
            <w:top w:val="none" w:sz="0" w:space="0" w:color="auto"/>
            <w:left w:val="none" w:sz="0" w:space="0" w:color="auto"/>
            <w:bottom w:val="none" w:sz="0" w:space="0" w:color="auto"/>
            <w:right w:val="none" w:sz="0" w:space="0" w:color="auto"/>
          </w:divBdr>
        </w:div>
        <w:div w:id="100079522">
          <w:marLeft w:val="0"/>
          <w:marRight w:val="0"/>
          <w:marTop w:val="0"/>
          <w:marBottom w:val="0"/>
          <w:divBdr>
            <w:top w:val="none" w:sz="0" w:space="0" w:color="auto"/>
            <w:left w:val="none" w:sz="0" w:space="0" w:color="auto"/>
            <w:bottom w:val="none" w:sz="0" w:space="0" w:color="auto"/>
            <w:right w:val="none" w:sz="0" w:space="0" w:color="auto"/>
          </w:divBdr>
        </w:div>
        <w:div w:id="165903373">
          <w:marLeft w:val="0"/>
          <w:marRight w:val="0"/>
          <w:marTop w:val="0"/>
          <w:marBottom w:val="0"/>
          <w:divBdr>
            <w:top w:val="none" w:sz="0" w:space="0" w:color="auto"/>
            <w:left w:val="none" w:sz="0" w:space="0" w:color="auto"/>
            <w:bottom w:val="none" w:sz="0" w:space="0" w:color="auto"/>
            <w:right w:val="none" w:sz="0" w:space="0" w:color="auto"/>
          </w:divBdr>
        </w:div>
        <w:div w:id="221522588">
          <w:marLeft w:val="0"/>
          <w:marRight w:val="0"/>
          <w:marTop w:val="0"/>
          <w:marBottom w:val="0"/>
          <w:divBdr>
            <w:top w:val="none" w:sz="0" w:space="0" w:color="auto"/>
            <w:left w:val="none" w:sz="0" w:space="0" w:color="auto"/>
            <w:bottom w:val="none" w:sz="0" w:space="0" w:color="auto"/>
            <w:right w:val="none" w:sz="0" w:space="0" w:color="auto"/>
          </w:divBdr>
        </w:div>
        <w:div w:id="488786528">
          <w:marLeft w:val="0"/>
          <w:marRight w:val="0"/>
          <w:marTop w:val="0"/>
          <w:marBottom w:val="0"/>
          <w:divBdr>
            <w:top w:val="none" w:sz="0" w:space="0" w:color="auto"/>
            <w:left w:val="none" w:sz="0" w:space="0" w:color="auto"/>
            <w:bottom w:val="none" w:sz="0" w:space="0" w:color="auto"/>
            <w:right w:val="none" w:sz="0" w:space="0" w:color="auto"/>
          </w:divBdr>
        </w:div>
        <w:div w:id="502549930">
          <w:marLeft w:val="0"/>
          <w:marRight w:val="0"/>
          <w:marTop w:val="0"/>
          <w:marBottom w:val="0"/>
          <w:divBdr>
            <w:top w:val="none" w:sz="0" w:space="0" w:color="auto"/>
            <w:left w:val="none" w:sz="0" w:space="0" w:color="auto"/>
            <w:bottom w:val="none" w:sz="0" w:space="0" w:color="auto"/>
            <w:right w:val="none" w:sz="0" w:space="0" w:color="auto"/>
          </w:divBdr>
        </w:div>
        <w:div w:id="505288352">
          <w:marLeft w:val="0"/>
          <w:marRight w:val="0"/>
          <w:marTop w:val="0"/>
          <w:marBottom w:val="0"/>
          <w:divBdr>
            <w:top w:val="none" w:sz="0" w:space="0" w:color="auto"/>
            <w:left w:val="none" w:sz="0" w:space="0" w:color="auto"/>
            <w:bottom w:val="none" w:sz="0" w:space="0" w:color="auto"/>
            <w:right w:val="none" w:sz="0" w:space="0" w:color="auto"/>
          </w:divBdr>
        </w:div>
        <w:div w:id="539127259">
          <w:marLeft w:val="0"/>
          <w:marRight w:val="0"/>
          <w:marTop w:val="0"/>
          <w:marBottom w:val="0"/>
          <w:divBdr>
            <w:top w:val="none" w:sz="0" w:space="0" w:color="auto"/>
            <w:left w:val="none" w:sz="0" w:space="0" w:color="auto"/>
            <w:bottom w:val="none" w:sz="0" w:space="0" w:color="auto"/>
            <w:right w:val="none" w:sz="0" w:space="0" w:color="auto"/>
          </w:divBdr>
        </w:div>
        <w:div w:id="589433300">
          <w:marLeft w:val="0"/>
          <w:marRight w:val="0"/>
          <w:marTop w:val="0"/>
          <w:marBottom w:val="0"/>
          <w:divBdr>
            <w:top w:val="none" w:sz="0" w:space="0" w:color="auto"/>
            <w:left w:val="none" w:sz="0" w:space="0" w:color="auto"/>
            <w:bottom w:val="none" w:sz="0" w:space="0" w:color="auto"/>
            <w:right w:val="none" w:sz="0" w:space="0" w:color="auto"/>
          </w:divBdr>
        </w:div>
        <w:div w:id="624046003">
          <w:marLeft w:val="0"/>
          <w:marRight w:val="0"/>
          <w:marTop w:val="0"/>
          <w:marBottom w:val="0"/>
          <w:divBdr>
            <w:top w:val="none" w:sz="0" w:space="0" w:color="auto"/>
            <w:left w:val="none" w:sz="0" w:space="0" w:color="auto"/>
            <w:bottom w:val="none" w:sz="0" w:space="0" w:color="auto"/>
            <w:right w:val="none" w:sz="0" w:space="0" w:color="auto"/>
          </w:divBdr>
        </w:div>
        <w:div w:id="684018744">
          <w:marLeft w:val="0"/>
          <w:marRight w:val="0"/>
          <w:marTop w:val="0"/>
          <w:marBottom w:val="0"/>
          <w:divBdr>
            <w:top w:val="none" w:sz="0" w:space="0" w:color="auto"/>
            <w:left w:val="none" w:sz="0" w:space="0" w:color="auto"/>
            <w:bottom w:val="none" w:sz="0" w:space="0" w:color="auto"/>
            <w:right w:val="none" w:sz="0" w:space="0" w:color="auto"/>
          </w:divBdr>
        </w:div>
        <w:div w:id="829978552">
          <w:marLeft w:val="0"/>
          <w:marRight w:val="0"/>
          <w:marTop w:val="0"/>
          <w:marBottom w:val="0"/>
          <w:divBdr>
            <w:top w:val="none" w:sz="0" w:space="0" w:color="auto"/>
            <w:left w:val="none" w:sz="0" w:space="0" w:color="auto"/>
            <w:bottom w:val="none" w:sz="0" w:space="0" w:color="auto"/>
            <w:right w:val="none" w:sz="0" w:space="0" w:color="auto"/>
          </w:divBdr>
        </w:div>
        <w:div w:id="926382627">
          <w:marLeft w:val="0"/>
          <w:marRight w:val="0"/>
          <w:marTop w:val="0"/>
          <w:marBottom w:val="0"/>
          <w:divBdr>
            <w:top w:val="none" w:sz="0" w:space="0" w:color="auto"/>
            <w:left w:val="none" w:sz="0" w:space="0" w:color="auto"/>
            <w:bottom w:val="none" w:sz="0" w:space="0" w:color="auto"/>
            <w:right w:val="none" w:sz="0" w:space="0" w:color="auto"/>
          </w:divBdr>
        </w:div>
        <w:div w:id="1079445757">
          <w:marLeft w:val="0"/>
          <w:marRight w:val="0"/>
          <w:marTop w:val="0"/>
          <w:marBottom w:val="0"/>
          <w:divBdr>
            <w:top w:val="none" w:sz="0" w:space="0" w:color="auto"/>
            <w:left w:val="none" w:sz="0" w:space="0" w:color="auto"/>
            <w:bottom w:val="none" w:sz="0" w:space="0" w:color="auto"/>
            <w:right w:val="none" w:sz="0" w:space="0" w:color="auto"/>
          </w:divBdr>
        </w:div>
        <w:div w:id="1286935072">
          <w:marLeft w:val="0"/>
          <w:marRight w:val="0"/>
          <w:marTop w:val="0"/>
          <w:marBottom w:val="0"/>
          <w:divBdr>
            <w:top w:val="none" w:sz="0" w:space="0" w:color="auto"/>
            <w:left w:val="none" w:sz="0" w:space="0" w:color="auto"/>
            <w:bottom w:val="none" w:sz="0" w:space="0" w:color="auto"/>
            <w:right w:val="none" w:sz="0" w:space="0" w:color="auto"/>
          </w:divBdr>
        </w:div>
        <w:div w:id="1304431380">
          <w:marLeft w:val="0"/>
          <w:marRight w:val="0"/>
          <w:marTop w:val="0"/>
          <w:marBottom w:val="0"/>
          <w:divBdr>
            <w:top w:val="none" w:sz="0" w:space="0" w:color="auto"/>
            <w:left w:val="none" w:sz="0" w:space="0" w:color="auto"/>
            <w:bottom w:val="none" w:sz="0" w:space="0" w:color="auto"/>
            <w:right w:val="none" w:sz="0" w:space="0" w:color="auto"/>
          </w:divBdr>
        </w:div>
        <w:div w:id="1306739647">
          <w:marLeft w:val="0"/>
          <w:marRight w:val="0"/>
          <w:marTop w:val="0"/>
          <w:marBottom w:val="0"/>
          <w:divBdr>
            <w:top w:val="none" w:sz="0" w:space="0" w:color="auto"/>
            <w:left w:val="none" w:sz="0" w:space="0" w:color="auto"/>
            <w:bottom w:val="none" w:sz="0" w:space="0" w:color="auto"/>
            <w:right w:val="none" w:sz="0" w:space="0" w:color="auto"/>
          </w:divBdr>
        </w:div>
        <w:div w:id="1385569908">
          <w:marLeft w:val="0"/>
          <w:marRight w:val="0"/>
          <w:marTop w:val="0"/>
          <w:marBottom w:val="0"/>
          <w:divBdr>
            <w:top w:val="none" w:sz="0" w:space="0" w:color="auto"/>
            <w:left w:val="none" w:sz="0" w:space="0" w:color="auto"/>
            <w:bottom w:val="none" w:sz="0" w:space="0" w:color="auto"/>
            <w:right w:val="none" w:sz="0" w:space="0" w:color="auto"/>
          </w:divBdr>
        </w:div>
        <w:div w:id="1554922438">
          <w:marLeft w:val="0"/>
          <w:marRight w:val="0"/>
          <w:marTop w:val="0"/>
          <w:marBottom w:val="0"/>
          <w:divBdr>
            <w:top w:val="none" w:sz="0" w:space="0" w:color="auto"/>
            <w:left w:val="none" w:sz="0" w:space="0" w:color="auto"/>
            <w:bottom w:val="none" w:sz="0" w:space="0" w:color="auto"/>
            <w:right w:val="none" w:sz="0" w:space="0" w:color="auto"/>
          </w:divBdr>
        </w:div>
        <w:div w:id="1730181891">
          <w:marLeft w:val="0"/>
          <w:marRight w:val="0"/>
          <w:marTop w:val="0"/>
          <w:marBottom w:val="0"/>
          <w:divBdr>
            <w:top w:val="none" w:sz="0" w:space="0" w:color="auto"/>
            <w:left w:val="none" w:sz="0" w:space="0" w:color="auto"/>
            <w:bottom w:val="none" w:sz="0" w:space="0" w:color="auto"/>
            <w:right w:val="none" w:sz="0" w:space="0" w:color="auto"/>
          </w:divBdr>
        </w:div>
        <w:div w:id="1790316505">
          <w:marLeft w:val="0"/>
          <w:marRight w:val="0"/>
          <w:marTop w:val="0"/>
          <w:marBottom w:val="0"/>
          <w:divBdr>
            <w:top w:val="none" w:sz="0" w:space="0" w:color="auto"/>
            <w:left w:val="none" w:sz="0" w:space="0" w:color="auto"/>
            <w:bottom w:val="none" w:sz="0" w:space="0" w:color="auto"/>
            <w:right w:val="none" w:sz="0" w:space="0" w:color="auto"/>
          </w:divBdr>
        </w:div>
        <w:div w:id="1946111222">
          <w:marLeft w:val="0"/>
          <w:marRight w:val="0"/>
          <w:marTop w:val="0"/>
          <w:marBottom w:val="0"/>
          <w:divBdr>
            <w:top w:val="none" w:sz="0" w:space="0" w:color="auto"/>
            <w:left w:val="none" w:sz="0" w:space="0" w:color="auto"/>
            <w:bottom w:val="none" w:sz="0" w:space="0" w:color="auto"/>
            <w:right w:val="none" w:sz="0" w:space="0" w:color="auto"/>
          </w:divBdr>
        </w:div>
        <w:div w:id="1999268477">
          <w:marLeft w:val="0"/>
          <w:marRight w:val="0"/>
          <w:marTop w:val="0"/>
          <w:marBottom w:val="0"/>
          <w:divBdr>
            <w:top w:val="none" w:sz="0" w:space="0" w:color="auto"/>
            <w:left w:val="none" w:sz="0" w:space="0" w:color="auto"/>
            <w:bottom w:val="none" w:sz="0" w:space="0" w:color="auto"/>
            <w:right w:val="none" w:sz="0" w:space="0" w:color="auto"/>
          </w:divBdr>
        </w:div>
      </w:divsChild>
    </w:div>
    <w:div w:id="1498618951">
      <w:bodyDiv w:val="1"/>
      <w:marLeft w:val="0"/>
      <w:marRight w:val="0"/>
      <w:marTop w:val="0"/>
      <w:marBottom w:val="0"/>
      <w:divBdr>
        <w:top w:val="none" w:sz="0" w:space="0" w:color="auto"/>
        <w:left w:val="none" w:sz="0" w:space="0" w:color="auto"/>
        <w:bottom w:val="none" w:sz="0" w:space="0" w:color="auto"/>
        <w:right w:val="none" w:sz="0" w:space="0" w:color="auto"/>
      </w:divBdr>
    </w:div>
    <w:div w:id="1498812139">
      <w:bodyDiv w:val="1"/>
      <w:marLeft w:val="0"/>
      <w:marRight w:val="0"/>
      <w:marTop w:val="0"/>
      <w:marBottom w:val="0"/>
      <w:divBdr>
        <w:top w:val="none" w:sz="0" w:space="0" w:color="auto"/>
        <w:left w:val="none" w:sz="0" w:space="0" w:color="auto"/>
        <w:bottom w:val="none" w:sz="0" w:space="0" w:color="auto"/>
        <w:right w:val="none" w:sz="0" w:space="0" w:color="auto"/>
      </w:divBdr>
    </w:div>
    <w:div w:id="1499421868">
      <w:bodyDiv w:val="1"/>
      <w:marLeft w:val="0"/>
      <w:marRight w:val="0"/>
      <w:marTop w:val="0"/>
      <w:marBottom w:val="0"/>
      <w:divBdr>
        <w:top w:val="none" w:sz="0" w:space="0" w:color="auto"/>
        <w:left w:val="none" w:sz="0" w:space="0" w:color="auto"/>
        <w:bottom w:val="none" w:sz="0" w:space="0" w:color="auto"/>
        <w:right w:val="none" w:sz="0" w:space="0" w:color="auto"/>
      </w:divBdr>
    </w:div>
    <w:div w:id="1500853397">
      <w:bodyDiv w:val="1"/>
      <w:marLeft w:val="0"/>
      <w:marRight w:val="0"/>
      <w:marTop w:val="0"/>
      <w:marBottom w:val="0"/>
      <w:divBdr>
        <w:top w:val="none" w:sz="0" w:space="0" w:color="auto"/>
        <w:left w:val="none" w:sz="0" w:space="0" w:color="auto"/>
        <w:bottom w:val="none" w:sz="0" w:space="0" w:color="auto"/>
        <w:right w:val="none" w:sz="0" w:space="0" w:color="auto"/>
      </w:divBdr>
      <w:divsChild>
        <w:div w:id="124196924">
          <w:marLeft w:val="0"/>
          <w:marRight w:val="0"/>
          <w:marTop w:val="0"/>
          <w:marBottom w:val="0"/>
          <w:divBdr>
            <w:top w:val="none" w:sz="0" w:space="0" w:color="auto"/>
            <w:left w:val="none" w:sz="0" w:space="0" w:color="auto"/>
            <w:bottom w:val="none" w:sz="0" w:space="0" w:color="auto"/>
            <w:right w:val="none" w:sz="0" w:space="0" w:color="auto"/>
          </w:divBdr>
        </w:div>
        <w:div w:id="182061503">
          <w:marLeft w:val="0"/>
          <w:marRight w:val="0"/>
          <w:marTop w:val="0"/>
          <w:marBottom w:val="0"/>
          <w:divBdr>
            <w:top w:val="none" w:sz="0" w:space="0" w:color="auto"/>
            <w:left w:val="none" w:sz="0" w:space="0" w:color="auto"/>
            <w:bottom w:val="none" w:sz="0" w:space="0" w:color="auto"/>
            <w:right w:val="none" w:sz="0" w:space="0" w:color="auto"/>
          </w:divBdr>
        </w:div>
        <w:div w:id="222526559">
          <w:marLeft w:val="0"/>
          <w:marRight w:val="0"/>
          <w:marTop w:val="0"/>
          <w:marBottom w:val="0"/>
          <w:divBdr>
            <w:top w:val="none" w:sz="0" w:space="0" w:color="auto"/>
            <w:left w:val="none" w:sz="0" w:space="0" w:color="auto"/>
            <w:bottom w:val="none" w:sz="0" w:space="0" w:color="auto"/>
            <w:right w:val="none" w:sz="0" w:space="0" w:color="auto"/>
          </w:divBdr>
        </w:div>
        <w:div w:id="360740417">
          <w:marLeft w:val="0"/>
          <w:marRight w:val="0"/>
          <w:marTop w:val="0"/>
          <w:marBottom w:val="0"/>
          <w:divBdr>
            <w:top w:val="none" w:sz="0" w:space="0" w:color="auto"/>
            <w:left w:val="none" w:sz="0" w:space="0" w:color="auto"/>
            <w:bottom w:val="none" w:sz="0" w:space="0" w:color="auto"/>
            <w:right w:val="none" w:sz="0" w:space="0" w:color="auto"/>
          </w:divBdr>
        </w:div>
        <w:div w:id="372773792">
          <w:marLeft w:val="0"/>
          <w:marRight w:val="0"/>
          <w:marTop w:val="0"/>
          <w:marBottom w:val="0"/>
          <w:divBdr>
            <w:top w:val="none" w:sz="0" w:space="0" w:color="auto"/>
            <w:left w:val="none" w:sz="0" w:space="0" w:color="auto"/>
            <w:bottom w:val="none" w:sz="0" w:space="0" w:color="auto"/>
            <w:right w:val="none" w:sz="0" w:space="0" w:color="auto"/>
          </w:divBdr>
        </w:div>
        <w:div w:id="399376743">
          <w:marLeft w:val="0"/>
          <w:marRight w:val="0"/>
          <w:marTop w:val="0"/>
          <w:marBottom w:val="0"/>
          <w:divBdr>
            <w:top w:val="none" w:sz="0" w:space="0" w:color="auto"/>
            <w:left w:val="none" w:sz="0" w:space="0" w:color="auto"/>
            <w:bottom w:val="none" w:sz="0" w:space="0" w:color="auto"/>
            <w:right w:val="none" w:sz="0" w:space="0" w:color="auto"/>
          </w:divBdr>
        </w:div>
        <w:div w:id="790326523">
          <w:marLeft w:val="0"/>
          <w:marRight w:val="0"/>
          <w:marTop w:val="0"/>
          <w:marBottom w:val="0"/>
          <w:divBdr>
            <w:top w:val="none" w:sz="0" w:space="0" w:color="auto"/>
            <w:left w:val="none" w:sz="0" w:space="0" w:color="auto"/>
            <w:bottom w:val="none" w:sz="0" w:space="0" w:color="auto"/>
            <w:right w:val="none" w:sz="0" w:space="0" w:color="auto"/>
          </w:divBdr>
        </w:div>
        <w:div w:id="850993991">
          <w:marLeft w:val="0"/>
          <w:marRight w:val="0"/>
          <w:marTop w:val="0"/>
          <w:marBottom w:val="0"/>
          <w:divBdr>
            <w:top w:val="none" w:sz="0" w:space="0" w:color="auto"/>
            <w:left w:val="none" w:sz="0" w:space="0" w:color="auto"/>
            <w:bottom w:val="none" w:sz="0" w:space="0" w:color="auto"/>
            <w:right w:val="none" w:sz="0" w:space="0" w:color="auto"/>
          </w:divBdr>
        </w:div>
        <w:div w:id="851338106">
          <w:marLeft w:val="0"/>
          <w:marRight w:val="0"/>
          <w:marTop w:val="0"/>
          <w:marBottom w:val="0"/>
          <w:divBdr>
            <w:top w:val="none" w:sz="0" w:space="0" w:color="auto"/>
            <w:left w:val="none" w:sz="0" w:space="0" w:color="auto"/>
            <w:bottom w:val="none" w:sz="0" w:space="0" w:color="auto"/>
            <w:right w:val="none" w:sz="0" w:space="0" w:color="auto"/>
          </w:divBdr>
        </w:div>
        <w:div w:id="905921407">
          <w:marLeft w:val="0"/>
          <w:marRight w:val="0"/>
          <w:marTop w:val="0"/>
          <w:marBottom w:val="0"/>
          <w:divBdr>
            <w:top w:val="none" w:sz="0" w:space="0" w:color="auto"/>
            <w:left w:val="none" w:sz="0" w:space="0" w:color="auto"/>
            <w:bottom w:val="none" w:sz="0" w:space="0" w:color="auto"/>
            <w:right w:val="none" w:sz="0" w:space="0" w:color="auto"/>
          </w:divBdr>
        </w:div>
        <w:div w:id="1013268835">
          <w:marLeft w:val="0"/>
          <w:marRight w:val="0"/>
          <w:marTop w:val="0"/>
          <w:marBottom w:val="0"/>
          <w:divBdr>
            <w:top w:val="none" w:sz="0" w:space="0" w:color="auto"/>
            <w:left w:val="none" w:sz="0" w:space="0" w:color="auto"/>
            <w:bottom w:val="none" w:sz="0" w:space="0" w:color="auto"/>
            <w:right w:val="none" w:sz="0" w:space="0" w:color="auto"/>
          </w:divBdr>
        </w:div>
        <w:div w:id="1076241863">
          <w:marLeft w:val="0"/>
          <w:marRight w:val="0"/>
          <w:marTop w:val="0"/>
          <w:marBottom w:val="0"/>
          <w:divBdr>
            <w:top w:val="none" w:sz="0" w:space="0" w:color="auto"/>
            <w:left w:val="none" w:sz="0" w:space="0" w:color="auto"/>
            <w:bottom w:val="none" w:sz="0" w:space="0" w:color="auto"/>
            <w:right w:val="none" w:sz="0" w:space="0" w:color="auto"/>
          </w:divBdr>
        </w:div>
        <w:div w:id="1272276524">
          <w:marLeft w:val="0"/>
          <w:marRight w:val="0"/>
          <w:marTop w:val="0"/>
          <w:marBottom w:val="0"/>
          <w:divBdr>
            <w:top w:val="none" w:sz="0" w:space="0" w:color="auto"/>
            <w:left w:val="none" w:sz="0" w:space="0" w:color="auto"/>
            <w:bottom w:val="none" w:sz="0" w:space="0" w:color="auto"/>
            <w:right w:val="none" w:sz="0" w:space="0" w:color="auto"/>
          </w:divBdr>
        </w:div>
        <w:div w:id="1348750026">
          <w:marLeft w:val="0"/>
          <w:marRight w:val="0"/>
          <w:marTop w:val="0"/>
          <w:marBottom w:val="0"/>
          <w:divBdr>
            <w:top w:val="none" w:sz="0" w:space="0" w:color="auto"/>
            <w:left w:val="none" w:sz="0" w:space="0" w:color="auto"/>
            <w:bottom w:val="none" w:sz="0" w:space="0" w:color="auto"/>
            <w:right w:val="none" w:sz="0" w:space="0" w:color="auto"/>
          </w:divBdr>
        </w:div>
        <w:div w:id="1422724296">
          <w:marLeft w:val="0"/>
          <w:marRight w:val="0"/>
          <w:marTop w:val="0"/>
          <w:marBottom w:val="0"/>
          <w:divBdr>
            <w:top w:val="none" w:sz="0" w:space="0" w:color="auto"/>
            <w:left w:val="none" w:sz="0" w:space="0" w:color="auto"/>
            <w:bottom w:val="none" w:sz="0" w:space="0" w:color="auto"/>
            <w:right w:val="none" w:sz="0" w:space="0" w:color="auto"/>
          </w:divBdr>
        </w:div>
        <w:div w:id="1619218920">
          <w:marLeft w:val="0"/>
          <w:marRight w:val="0"/>
          <w:marTop w:val="0"/>
          <w:marBottom w:val="0"/>
          <w:divBdr>
            <w:top w:val="none" w:sz="0" w:space="0" w:color="auto"/>
            <w:left w:val="none" w:sz="0" w:space="0" w:color="auto"/>
            <w:bottom w:val="none" w:sz="0" w:space="0" w:color="auto"/>
            <w:right w:val="none" w:sz="0" w:space="0" w:color="auto"/>
          </w:divBdr>
        </w:div>
        <w:div w:id="1962107142">
          <w:marLeft w:val="0"/>
          <w:marRight w:val="0"/>
          <w:marTop w:val="0"/>
          <w:marBottom w:val="0"/>
          <w:divBdr>
            <w:top w:val="none" w:sz="0" w:space="0" w:color="auto"/>
            <w:left w:val="none" w:sz="0" w:space="0" w:color="auto"/>
            <w:bottom w:val="none" w:sz="0" w:space="0" w:color="auto"/>
            <w:right w:val="none" w:sz="0" w:space="0" w:color="auto"/>
          </w:divBdr>
        </w:div>
        <w:div w:id="2041776823">
          <w:marLeft w:val="0"/>
          <w:marRight w:val="0"/>
          <w:marTop w:val="0"/>
          <w:marBottom w:val="0"/>
          <w:divBdr>
            <w:top w:val="none" w:sz="0" w:space="0" w:color="auto"/>
            <w:left w:val="none" w:sz="0" w:space="0" w:color="auto"/>
            <w:bottom w:val="none" w:sz="0" w:space="0" w:color="auto"/>
            <w:right w:val="none" w:sz="0" w:space="0" w:color="auto"/>
          </w:divBdr>
        </w:div>
      </w:divsChild>
    </w:div>
    <w:div w:id="150092366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466511019">
          <w:marLeft w:val="0"/>
          <w:marRight w:val="0"/>
          <w:marTop w:val="0"/>
          <w:marBottom w:val="67"/>
          <w:divBdr>
            <w:top w:val="none" w:sz="0" w:space="0" w:color="auto"/>
            <w:left w:val="none" w:sz="0" w:space="0" w:color="auto"/>
            <w:bottom w:val="none" w:sz="0" w:space="0" w:color="auto"/>
            <w:right w:val="none" w:sz="0" w:space="0" w:color="auto"/>
          </w:divBdr>
          <w:divsChild>
            <w:div w:id="1835367261">
              <w:marLeft w:val="267"/>
              <w:marRight w:val="0"/>
              <w:marTop w:val="0"/>
              <w:marBottom w:val="0"/>
              <w:divBdr>
                <w:top w:val="none" w:sz="0" w:space="0" w:color="auto"/>
                <w:left w:val="none" w:sz="0" w:space="0" w:color="auto"/>
                <w:bottom w:val="none" w:sz="0" w:space="0" w:color="auto"/>
                <w:right w:val="none" w:sz="0" w:space="0" w:color="auto"/>
              </w:divBdr>
              <w:divsChild>
                <w:div w:id="960768376">
                  <w:marLeft w:val="0"/>
                  <w:marRight w:val="0"/>
                  <w:marTop w:val="0"/>
                  <w:marBottom w:val="0"/>
                  <w:divBdr>
                    <w:top w:val="none" w:sz="0" w:space="0" w:color="auto"/>
                    <w:left w:val="none" w:sz="0" w:space="0" w:color="auto"/>
                    <w:bottom w:val="none" w:sz="0" w:space="0" w:color="auto"/>
                    <w:right w:val="none" w:sz="0" w:space="0" w:color="auto"/>
                  </w:divBdr>
                  <w:divsChild>
                    <w:div w:id="1757046265">
                      <w:marLeft w:val="0"/>
                      <w:marRight w:val="0"/>
                      <w:marTop w:val="0"/>
                      <w:marBottom w:val="0"/>
                      <w:divBdr>
                        <w:top w:val="none" w:sz="0" w:space="0" w:color="auto"/>
                        <w:left w:val="none" w:sz="0" w:space="0" w:color="auto"/>
                        <w:bottom w:val="none" w:sz="0" w:space="0" w:color="auto"/>
                        <w:right w:val="none" w:sz="0" w:space="0" w:color="auto"/>
                      </w:divBdr>
                      <w:divsChild>
                        <w:div w:id="615062516">
                          <w:marLeft w:val="0"/>
                          <w:marRight w:val="0"/>
                          <w:marTop w:val="0"/>
                          <w:marBottom w:val="0"/>
                          <w:divBdr>
                            <w:top w:val="none" w:sz="0" w:space="0" w:color="auto"/>
                            <w:left w:val="none" w:sz="0" w:space="0" w:color="auto"/>
                            <w:bottom w:val="none" w:sz="0" w:space="0" w:color="auto"/>
                            <w:right w:val="none" w:sz="0" w:space="0" w:color="auto"/>
                          </w:divBdr>
                          <w:divsChild>
                            <w:div w:id="4406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51313">
      <w:bodyDiv w:val="1"/>
      <w:marLeft w:val="0"/>
      <w:marRight w:val="0"/>
      <w:marTop w:val="0"/>
      <w:marBottom w:val="0"/>
      <w:divBdr>
        <w:top w:val="none" w:sz="0" w:space="0" w:color="auto"/>
        <w:left w:val="none" w:sz="0" w:space="0" w:color="auto"/>
        <w:bottom w:val="none" w:sz="0" w:space="0" w:color="auto"/>
        <w:right w:val="none" w:sz="0" w:space="0" w:color="auto"/>
      </w:divBdr>
    </w:div>
    <w:div w:id="1502040250">
      <w:bodyDiv w:val="1"/>
      <w:marLeft w:val="0"/>
      <w:marRight w:val="0"/>
      <w:marTop w:val="0"/>
      <w:marBottom w:val="0"/>
      <w:divBdr>
        <w:top w:val="none" w:sz="0" w:space="0" w:color="auto"/>
        <w:left w:val="none" w:sz="0" w:space="0" w:color="auto"/>
        <w:bottom w:val="none" w:sz="0" w:space="0" w:color="auto"/>
        <w:right w:val="none" w:sz="0" w:space="0" w:color="auto"/>
      </w:divBdr>
    </w:div>
    <w:div w:id="1502161973">
      <w:bodyDiv w:val="1"/>
      <w:marLeft w:val="0"/>
      <w:marRight w:val="0"/>
      <w:marTop w:val="0"/>
      <w:marBottom w:val="0"/>
      <w:divBdr>
        <w:top w:val="none" w:sz="0" w:space="0" w:color="auto"/>
        <w:left w:val="none" w:sz="0" w:space="0" w:color="auto"/>
        <w:bottom w:val="none" w:sz="0" w:space="0" w:color="auto"/>
        <w:right w:val="none" w:sz="0" w:space="0" w:color="auto"/>
      </w:divBdr>
    </w:div>
    <w:div w:id="1503620930">
      <w:bodyDiv w:val="1"/>
      <w:marLeft w:val="0"/>
      <w:marRight w:val="0"/>
      <w:marTop w:val="0"/>
      <w:marBottom w:val="0"/>
      <w:divBdr>
        <w:top w:val="none" w:sz="0" w:space="0" w:color="auto"/>
        <w:left w:val="none" w:sz="0" w:space="0" w:color="auto"/>
        <w:bottom w:val="none" w:sz="0" w:space="0" w:color="auto"/>
        <w:right w:val="none" w:sz="0" w:space="0" w:color="auto"/>
      </w:divBdr>
    </w:div>
    <w:div w:id="1510364794">
      <w:bodyDiv w:val="1"/>
      <w:marLeft w:val="0"/>
      <w:marRight w:val="0"/>
      <w:marTop w:val="0"/>
      <w:marBottom w:val="0"/>
      <w:divBdr>
        <w:top w:val="none" w:sz="0" w:space="0" w:color="auto"/>
        <w:left w:val="none" w:sz="0" w:space="0" w:color="auto"/>
        <w:bottom w:val="none" w:sz="0" w:space="0" w:color="auto"/>
        <w:right w:val="none" w:sz="0" w:space="0" w:color="auto"/>
      </w:divBdr>
    </w:div>
    <w:div w:id="1510631725">
      <w:bodyDiv w:val="1"/>
      <w:marLeft w:val="0"/>
      <w:marRight w:val="0"/>
      <w:marTop w:val="0"/>
      <w:marBottom w:val="0"/>
      <w:divBdr>
        <w:top w:val="none" w:sz="0" w:space="0" w:color="auto"/>
        <w:left w:val="none" w:sz="0" w:space="0" w:color="auto"/>
        <w:bottom w:val="none" w:sz="0" w:space="0" w:color="auto"/>
        <w:right w:val="none" w:sz="0" w:space="0" w:color="auto"/>
      </w:divBdr>
      <w:divsChild>
        <w:div w:id="1760327887">
          <w:marLeft w:val="250"/>
          <w:marRight w:val="250"/>
          <w:marTop w:val="63"/>
          <w:marBottom w:val="63"/>
          <w:divBdr>
            <w:top w:val="none" w:sz="0" w:space="0" w:color="auto"/>
            <w:left w:val="none" w:sz="0" w:space="0" w:color="auto"/>
            <w:bottom w:val="none" w:sz="0" w:space="0" w:color="auto"/>
            <w:right w:val="none" w:sz="0" w:space="0" w:color="auto"/>
          </w:divBdr>
          <w:divsChild>
            <w:div w:id="1279021568">
              <w:marLeft w:val="0"/>
              <w:marRight w:val="0"/>
              <w:marTop w:val="0"/>
              <w:marBottom w:val="0"/>
              <w:divBdr>
                <w:top w:val="none" w:sz="0" w:space="0" w:color="auto"/>
                <w:left w:val="none" w:sz="0" w:space="0" w:color="auto"/>
                <w:bottom w:val="none" w:sz="0" w:space="0" w:color="auto"/>
                <w:right w:val="none" w:sz="0" w:space="0" w:color="auto"/>
              </w:divBdr>
              <w:divsChild>
                <w:div w:id="1246840622">
                  <w:marLeft w:val="0"/>
                  <w:marRight w:val="0"/>
                  <w:marTop w:val="0"/>
                  <w:marBottom w:val="0"/>
                  <w:divBdr>
                    <w:top w:val="none" w:sz="0" w:space="0" w:color="auto"/>
                    <w:left w:val="none" w:sz="0" w:space="0" w:color="auto"/>
                    <w:bottom w:val="none" w:sz="0" w:space="0" w:color="auto"/>
                    <w:right w:val="none" w:sz="0" w:space="0" w:color="auto"/>
                  </w:divBdr>
                  <w:divsChild>
                    <w:div w:id="113510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211576">
      <w:bodyDiv w:val="1"/>
      <w:marLeft w:val="0"/>
      <w:marRight w:val="0"/>
      <w:marTop w:val="0"/>
      <w:marBottom w:val="0"/>
      <w:divBdr>
        <w:top w:val="none" w:sz="0" w:space="0" w:color="auto"/>
        <w:left w:val="none" w:sz="0" w:space="0" w:color="auto"/>
        <w:bottom w:val="none" w:sz="0" w:space="0" w:color="auto"/>
        <w:right w:val="none" w:sz="0" w:space="0" w:color="auto"/>
      </w:divBdr>
      <w:divsChild>
        <w:div w:id="456872017">
          <w:marLeft w:val="0"/>
          <w:marRight w:val="0"/>
          <w:marTop w:val="0"/>
          <w:marBottom w:val="0"/>
          <w:divBdr>
            <w:top w:val="none" w:sz="0" w:space="0" w:color="auto"/>
            <w:left w:val="none" w:sz="0" w:space="0" w:color="auto"/>
            <w:bottom w:val="none" w:sz="0" w:space="0" w:color="auto"/>
            <w:right w:val="none" w:sz="0" w:space="0" w:color="auto"/>
          </w:divBdr>
          <w:divsChild>
            <w:div w:id="1685011578">
              <w:marLeft w:val="0"/>
              <w:marRight w:val="0"/>
              <w:marTop w:val="0"/>
              <w:marBottom w:val="0"/>
              <w:divBdr>
                <w:top w:val="none" w:sz="0" w:space="0" w:color="auto"/>
                <w:left w:val="none" w:sz="0" w:space="0" w:color="auto"/>
                <w:bottom w:val="none" w:sz="0" w:space="0" w:color="auto"/>
                <w:right w:val="none" w:sz="0" w:space="0" w:color="auto"/>
              </w:divBdr>
              <w:divsChild>
                <w:div w:id="770929848">
                  <w:marLeft w:val="0"/>
                  <w:marRight w:val="200"/>
                  <w:marTop w:val="0"/>
                  <w:marBottom w:val="0"/>
                  <w:divBdr>
                    <w:top w:val="none" w:sz="0" w:space="0" w:color="auto"/>
                    <w:left w:val="none" w:sz="0" w:space="0" w:color="auto"/>
                    <w:bottom w:val="none" w:sz="0" w:space="0" w:color="auto"/>
                    <w:right w:val="none" w:sz="0" w:space="0" w:color="auto"/>
                  </w:divBdr>
                  <w:divsChild>
                    <w:div w:id="24604287">
                      <w:marLeft w:val="267"/>
                      <w:marRight w:val="0"/>
                      <w:marTop w:val="0"/>
                      <w:marBottom w:val="0"/>
                      <w:divBdr>
                        <w:top w:val="none" w:sz="0" w:space="0" w:color="auto"/>
                        <w:left w:val="none" w:sz="0" w:space="0" w:color="auto"/>
                        <w:bottom w:val="none" w:sz="0" w:space="0" w:color="auto"/>
                        <w:right w:val="none" w:sz="0" w:space="0" w:color="auto"/>
                      </w:divBdr>
                    </w:div>
                    <w:div w:id="117262472">
                      <w:marLeft w:val="267"/>
                      <w:marRight w:val="0"/>
                      <w:marTop w:val="0"/>
                      <w:marBottom w:val="0"/>
                      <w:divBdr>
                        <w:top w:val="none" w:sz="0" w:space="0" w:color="auto"/>
                        <w:left w:val="none" w:sz="0" w:space="0" w:color="auto"/>
                        <w:bottom w:val="none" w:sz="0" w:space="0" w:color="auto"/>
                        <w:right w:val="none" w:sz="0" w:space="0" w:color="auto"/>
                      </w:divBdr>
                    </w:div>
                    <w:div w:id="283780390">
                      <w:marLeft w:val="267"/>
                      <w:marRight w:val="0"/>
                      <w:marTop w:val="0"/>
                      <w:marBottom w:val="0"/>
                      <w:divBdr>
                        <w:top w:val="none" w:sz="0" w:space="0" w:color="auto"/>
                        <w:left w:val="none" w:sz="0" w:space="0" w:color="auto"/>
                        <w:bottom w:val="none" w:sz="0" w:space="0" w:color="auto"/>
                        <w:right w:val="none" w:sz="0" w:space="0" w:color="auto"/>
                      </w:divBdr>
                    </w:div>
                    <w:div w:id="285963545">
                      <w:marLeft w:val="267"/>
                      <w:marRight w:val="0"/>
                      <w:marTop w:val="0"/>
                      <w:marBottom w:val="0"/>
                      <w:divBdr>
                        <w:top w:val="none" w:sz="0" w:space="0" w:color="auto"/>
                        <w:left w:val="none" w:sz="0" w:space="0" w:color="auto"/>
                        <w:bottom w:val="none" w:sz="0" w:space="0" w:color="auto"/>
                        <w:right w:val="none" w:sz="0" w:space="0" w:color="auto"/>
                      </w:divBdr>
                    </w:div>
                    <w:div w:id="553657950">
                      <w:marLeft w:val="267"/>
                      <w:marRight w:val="0"/>
                      <w:marTop w:val="0"/>
                      <w:marBottom w:val="0"/>
                      <w:divBdr>
                        <w:top w:val="none" w:sz="0" w:space="0" w:color="auto"/>
                        <w:left w:val="none" w:sz="0" w:space="0" w:color="auto"/>
                        <w:bottom w:val="none" w:sz="0" w:space="0" w:color="auto"/>
                        <w:right w:val="none" w:sz="0" w:space="0" w:color="auto"/>
                      </w:divBdr>
                    </w:div>
                    <w:div w:id="616987347">
                      <w:marLeft w:val="267"/>
                      <w:marRight w:val="0"/>
                      <w:marTop w:val="0"/>
                      <w:marBottom w:val="0"/>
                      <w:divBdr>
                        <w:top w:val="none" w:sz="0" w:space="0" w:color="auto"/>
                        <w:left w:val="none" w:sz="0" w:space="0" w:color="auto"/>
                        <w:bottom w:val="none" w:sz="0" w:space="0" w:color="auto"/>
                        <w:right w:val="none" w:sz="0" w:space="0" w:color="auto"/>
                      </w:divBdr>
                    </w:div>
                    <w:div w:id="625893968">
                      <w:marLeft w:val="0"/>
                      <w:marRight w:val="0"/>
                      <w:marTop w:val="0"/>
                      <w:marBottom w:val="0"/>
                      <w:divBdr>
                        <w:top w:val="dotted" w:sz="2" w:space="2" w:color="B2B2B2"/>
                        <w:left w:val="none" w:sz="0" w:space="0" w:color="auto"/>
                        <w:bottom w:val="none" w:sz="0" w:space="0" w:color="auto"/>
                        <w:right w:val="none" w:sz="0" w:space="0" w:color="auto"/>
                      </w:divBdr>
                      <w:divsChild>
                        <w:div w:id="435566513">
                          <w:marLeft w:val="0"/>
                          <w:marRight w:val="0"/>
                          <w:marTop w:val="0"/>
                          <w:marBottom w:val="0"/>
                          <w:divBdr>
                            <w:top w:val="none" w:sz="0" w:space="0" w:color="auto"/>
                            <w:left w:val="none" w:sz="0" w:space="0" w:color="auto"/>
                            <w:bottom w:val="none" w:sz="0" w:space="0" w:color="auto"/>
                            <w:right w:val="none" w:sz="0" w:space="0" w:color="auto"/>
                          </w:divBdr>
                        </w:div>
                      </w:divsChild>
                    </w:div>
                    <w:div w:id="757213810">
                      <w:marLeft w:val="267"/>
                      <w:marRight w:val="0"/>
                      <w:marTop w:val="0"/>
                      <w:marBottom w:val="0"/>
                      <w:divBdr>
                        <w:top w:val="none" w:sz="0" w:space="0" w:color="auto"/>
                        <w:left w:val="none" w:sz="0" w:space="0" w:color="auto"/>
                        <w:bottom w:val="none" w:sz="0" w:space="0" w:color="auto"/>
                        <w:right w:val="none" w:sz="0" w:space="0" w:color="auto"/>
                      </w:divBdr>
                    </w:div>
                    <w:div w:id="836650779">
                      <w:marLeft w:val="267"/>
                      <w:marRight w:val="0"/>
                      <w:marTop w:val="0"/>
                      <w:marBottom w:val="0"/>
                      <w:divBdr>
                        <w:top w:val="none" w:sz="0" w:space="0" w:color="auto"/>
                        <w:left w:val="none" w:sz="0" w:space="0" w:color="auto"/>
                        <w:bottom w:val="none" w:sz="0" w:space="0" w:color="auto"/>
                        <w:right w:val="none" w:sz="0" w:space="0" w:color="auto"/>
                      </w:divBdr>
                    </w:div>
                    <w:div w:id="873080936">
                      <w:marLeft w:val="267"/>
                      <w:marRight w:val="0"/>
                      <w:marTop w:val="0"/>
                      <w:marBottom w:val="0"/>
                      <w:divBdr>
                        <w:top w:val="none" w:sz="0" w:space="0" w:color="auto"/>
                        <w:left w:val="none" w:sz="0" w:space="0" w:color="auto"/>
                        <w:bottom w:val="none" w:sz="0" w:space="0" w:color="auto"/>
                        <w:right w:val="none" w:sz="0" w:space="0" w:color="auto"/>
                      </w:divBdr>
                    </w:div>
                    <w:div w:id="1504277643">
                      <w:marLeft w:val="267"/>
                      <w:marRight w:val="0"/>
                      <w:marTop w:val="0"/>
                      <w:marBottom w:val="0"/>
                      <w:divBdr>
                        <w:top w:val="none" w:sz="0" w:space="0" w:color="auto"/>
                        <w:left w:val="none" w:sz="0" w:space="0" w:color="auto"/>
                        <w:bottom w:val="none" w:sz="0" w:space="0" w:color="auto"/>
                        <w:right w:val="none" w:sz="0" w:space="0" w:color="auto"/>
                      </w:divBdr>
                    </w:div>
                    <w:div w:id="1599941285">
                      <w:marLeft w:val="267"/>
                      <w:marRight w:val="0"/>
                      <w:marTop w:val="0"/>
                      <w:marBottom w:val="0"/>
                      <w:divBdr>
                        <w:top w:val="none" w:sz="0" w:space="0" w:color="auto"/>
                        <w:left w:val="none" w:sz="0" w:space="0" w:color="auto"/>
                        <w:bottom w:val="none" w:sz="0" w:space="0" w:color="auto"/>
                        <w:right w:val="none" w:sz="0" w:space="0" w:color="auto"/>
                      </w:divBdr>
                    </w:div>
                    <w:div w:id="1754084041">
                      <w:marLeft w:val="267"/>
                      <w:marRight w:val="0"/>
                      <w:marTop w:val="0"/>
                      <w:marBottom w:val="0"/>
                      <w:divBdr>
                        <w:top w:val="none" w:sz="0" w:space="0" w:color="auto"/>
                        <w:left w:val="none" w:sz="0" w:space="0" w:color="auto"/>
                        <w:bottom w:val="none" w:sz="0" w:space="0" w:color="auto"/>
                        <w:right w:val="none" w:sz="0" w:space="0" w:color="auto"/>
                      </w:divBdr>
                    </w:div>
                    <w:div w:id="1802652376">
                      <w:marLeft w:val="267"/>
                      <w:marRight w:val="0"/>
                      <w:marTop w:val="0"/>
                      <w:marBottom w:val="0"/>
                      <w:divBdr>
                        <w:top w:val="none" w:sz="0" w:space="0" w:color="auto"/>
                        <w:left w:val="none" w:sz="0" w:space="0" w:color="auto"/>
                        <w:bottom w:val="none" w:sz="0" w:space="0" w:color="auto"/>
                        <w:right w:val="none" w:sz="0" w:space="0" w:color="auto"/>
                      </w:divBdr>
                    </w:div>
                    <w:div w:id="1873684153">
                      <w:marLeft w:val="267"/>
                      <w:marRight w:val="0"/>
                      <w:marTop w:val="0"/>
                      <w:marBottom w:val="0"/>
                      <w:divBdr>
                        <w:top w:val="none" w:sz="0" w:space="0" w:color="auto"/>
                        <w:left w:val="none" w:sz="0" w:space="0" w:color="auto"/>
                        <w:bottom w:val="none" w:sz="0" w:space="0" w:color="auto"/>
                        <w:right w:val="none" w:sz="0" w:space="0" w:color="auto"/>
                      </w:divBdr>
                    </w:div>
                    <w:div w:id="2068456620">
                      <w:marLeft w:val="267"/>
                      <w:marRight w:val="0"/>
                      <w:marTop w:val="0"/>
                      <w:marBottom w:val="0"/>
                      <w:divBdr>
                        <w:top w:val="none" w:sz="0" w:space="0" w:color="auto"/>
                        <w:left w:val="none" w:sz="0" w:space="0" w:color="auto"/>
                        <w:bottom w:val="none" w:sz="0" w:space="0" w:color="auto"/>
                        <w:right w:val="none" w:sz="0" w:space="0" w:color="auto"/>
                      </w:divBdr>
                    </w:div>
                    <w:div w:id="207619743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528468">
      <w:bodyDiv w:val="1"/>
      <w:marLeft w:val="0"/>
      <w:marRight w:val="0"/>
      <w:marTop w:val="0"/>
      <w:marBottom w:val="0"/>
      <w:divBdr>
        <w:top w:val="none" w:sz="0" w:space="0" w:color="auto"/>
        <w:left w:val="none" w:sz="0" w:space="0" w:color="auto"/>
        <w:bottom w:val="none" w:sz="0" w:space="0" w:color="auto"/>
        <w:right w:val="none" w:sz="0" w:space="0" w:color="auto"/>
      </w:divBdr>
    </w:div>
    <w:div w:id="1512531056">
      <w:bodyDiv w:val="1"/>
      <w:marLeft w:val="0"/>
      <w:marRight w:val="0"/>
      <w:marTop w:val="0"/>
      <w:marBottom w:val="0"/>
      <w:divBdr>
        <w:top w:val="none" w:sz="0" w:space="0" w:color="auto"/>
        <w:left w:val="none" w:sz="0" w:space="0" w:color="auto"/>
        <w:bottom w:val="none" w:sz="0" w:space="0" w:color="auto"/>
        <w:right w:val="none" w:sz="0" w:space="0" w:color="auto"/>
      </w:divBdr>
      <w:divsChild>
        <w:div w:id="1664166514">
          <w:marLeft w:val="0"/>
          <w:marRight w:val="0"/>
          <w:marTop w:val="0"/>
          <w:marBottom w:val="0"/>
          <w:divBdr>
            <w:top w:val="none" w:sz="0" w:space="0" w:color="auto"/>
            <w:left w:val="none" w:sz="0" w:space="0" w:color="auto"/>
            <w:bottom w:val="none" w:sz="0" w:space="0" w:color="auto"/>
            <w:right w:val="none" w:sz="0" w:space="0" w:color="auto"/>
          </w:divBdr>
          <w:divsChild>
            <w:div w:id="387649793">
              <w:marLeft w:val="0"/>
              <w:marRight w:val="0"/>
              <w:marTop w:val="0"/>
              <w:marBottom w:val="0"/>
              <w:divBdr>
                <w:top w:val="none" w:sz="0" w:space="0" w:color="auto"/>
                <w:left w:val="none" w:sz="0" w:space="0" w:color="auto"/>
                <w:bottom w:val="none" w:sz="0" w:space="0" w:color="auto"/>
                <w:right w:val="none" w:sz="0" w:space="0" w:color="auto"/>
              </w:divBdr>
              <w:divsChild>
                <w:div w:id="237635835">
                  <w:marLeft w:val="2928"/>
                  <w:marRight w:val="0"/>
                  <w:marTop w:val="720"/>
                  <w:marBottom w:val="0"/>
                  <w:divBdr>
                    <w:top w:val="none" w:sz="0" w:space="0" w:color="auto"/>
                    <w:left w:val="none" w:sz="0" w:space="0" w:color="auto"/>
                    <w:bottom w:val="none" w:sz="0" w:space="0" w:color="auto"/>
                    <w:right w:val="none" w:sz="0" w:space="0" w:color="auto"/>
                  </w:divBdr>
                  <w:divsChild>
                    <w:div w:id="10160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911600">
      <w:bodyDiv w:val="1"/>
      <w:marLeft w:val="0"/>
      <w:marRight w:val="0"/>
      <w:marTop w:val="0"/>
      <w:marBottom w:val="0"/>
      <w:divBdr>
        <w:top w:val="none" w:sz="0" w:space="0" w:color="auto"/>
        <w:left w:val="none" w:sz="0" w:space="0" w:color="auto"/>
        <w:bottom w:val="none" w:sz="0" w:space="0" w:color="auto"/>
        <w:right w:val="none" w:sz="0" w:space="0" w:color="auto"/>
      </w:divBdr>
    </w:div>
    <w:div w:id="1516848050">
      <w:bodyDiv w:val="1"/>
      <w:marLeft w:val="0"/>
      <w:marRight w:val="0"/>
      <w:marTop w:val="0"/>
      <w:marBottom w:val="0"/>
      <w:divBdr>
        <w:top w:val="none" w:sz="0" w:space="0" w:color="auto"/>
        <w:left w:val="none" w:sz="0" w:space="0" w:color="auto"/>
        <w:bottom w:val="none" w:sz="0" w:space="0" w:color="auto"/>
        <w:right w:val="none" w:sz="0" w:space="0" w:color="auto"/>
      </w:divBdr>
    </w:div>
    <w:div w:id="1518540776">
      <w:bodyDiv w:val="1"/>
      <w:marLeft w:val="0"/>
      <w:marRight w:val="0"/>
      <w:marTop w:val="0"/>
      <w:marBottom w:val="0"/>
      <w:divBdr>
        <w:top w:val="none" w:sz="0" w:space="0" w:color="auto"/>
        <w:left w:val="none" w:sz="0" w:space="0" w:color="auto"/>
        <w:bottom w:val="none" w:sz="0" w:space="0" w:color="auto"/>
        <w:right w:val="none" w:sz="0" w:space="0" w:color="auto"/>
      </w:divBdr>
      <w:divsChild>
        <w:div w:id="936209888">
          <w:marLeft w:val="0"/>
          <w:marRight w:val="0"/>
          <w:marTop w:val="0"/>
          <w:marBottom w:val="0"/>
          <w:divBdr>
            <w:top w:val="none" w:sz="0" w:space="0" w:color="auto"/>
            <w:left w:val="none" w:sz="0" w:space="0" w:color="auto"/>
            <w:bottom w:val="none" w:sz="0" w:space="0" w:color="auto"/>
            <w:right w:val="none" w:sz="0" w:space="0" w:color="auto"/>
          </w:divBdr>
          <w:divsChild>
            <w:div w:id="32972380">
              <w:marLeft w:val="0"/>
              <w:marRight w:val="0"/>
              <w:marTop w:val="0"/>
              <w:marBottom w:val="0"/>
              <w:divBdr>
                <w:top w:val="none" w:sz="0" w:space="0" w:color="auto"/>
                <w:left w:val="none" w:sz="0" w:space="0" w:color="auto"/>
                <w:bottom w:val="none" w:sz="0" w:space="0" w:color="auto"/>
                <w:right w:val="none" w:sz="0" w:space="0" w:color="auto"/>
              </w:divBdr>
              <w:divsChild>
                <w:div w:id="494032045">
                  <w:marLeft w:val="0"/>
                  <w:marRight w:val="0"/>
                  <w:marTop w:val="0"/>
                  <w:marBottom w:val="0"/>
                  <w:divBdr>
                    <w:top w:val="none" w:sz="0" w:space="0" w:color="auto"/>
                    <w:left w:val="none" w:sz="0" w:space="0" w:color="auto"/>
                    <w:bottom w:val="none" w:sz="0" w:space="0" w:color="auto"/>
                    <w:right w:val="none" w:sz="0" w:space="0" w:color="auto"/>
                  </w:divBdr>
                </w:div>
                <w:div w:id="6953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20021">
          <w:marLeft w:val="0"/>
          <w:marRight w:val="0"/>
          <w:marTop w:val="0"/>
          <w:marBottom w:val="0"/>
          <w:divBdr>
            <w:top w:val="none" w:sz="0" w:space="0" w:color="auto"/>
            <w:left w:val="none" w:sz="0" w:space="0" w:color="auto"/>
            <w:bottom w:val="none" w:sz="0" w:space="0" w:color="auto"/>
            <w:right w:val="none" w:sz="0" w:space="0" w:color="auto"/>
          </w:divBdr>
          <w:divsChild>
            <w:div w:id="151027533">
              <w:marLeft w:val="0"/>
              <w:marRight w:val="0"/>
              <w:marTop w:val="0"/>
              <w:marBottom w:val="0"/>
              <w:divBdr>
                <w:top w:val="none" w:sz="0" w:space="0" w:color="auto"/>
                <w:left w:val="none" w:sz="0" w:space="0" w:color="auto"/>
                <w:bottom w:val="none" w:sz="0" w:space="0" w:color="auto"/>
                <w:right w:val="none" w:sz="0" w:space="0" w:color="auto"/>
              </w:divBdr>
              <w:divsChild>
                <w:div w:id="114060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4896">
          <w:marLeft w:val="0"/>
          <w:marRight w:val="0"/>
          <w:marTop w:val="0"/>
          <w:marBottom w:val="0"/>
          <w:divBdr>
            <w:top w:val="none" w:sz="0" w:space="0" w:color="auto"/>
            <w:left w:val="none" w:sz="0" w:space="0" w:color="auto"/>
            <w:bottom w:val="none" w:sz="0" w:space="0" w:color="auto"/>
            <w:right w:val="none" w:sz="0" w:space="0" w:color="auto"/>
          </w:divBdr>
          <w:divsChild>
            <w:div w:id="408502216">
              <w:marLeft w:val="0"/>
              <w:marRight w:val="0"/>
              <w:marTop w:val="0"/>
              <w:marBottom w:val="0"/>
              <w:divBdr>
                <w:top w:val="none" w:sz="0" w:space="0" w:color="auto"/>
                <w:left w:val="none" w:sz="0" w:space="0" w:color="auto"/>
                <w:bottom w:val="none" w:sz="0" w:space="0" w:color="auto"/>
                <w:right w:val="none" w:sz="0" w:space="0" w:color="auto"/>
              </w:divBdr>
              <w:divsChild>
                <w:div w:id="1548298096">
                  <w:marLeft w:val="0"/>
                  <w:marRight w:val="0"/>
                  <w:marTop w:val="0"/>
                  <w:marBottom w:val="0"/>
                  <w:divBdr>
                    <w:top w:val="none" w:sz="0" w:space="0" w:color="auto"/>
                    <w:left w:val="none" w:sz="0" w:space="0" w:color="auto"/>
                    <w:bottom w:val="none" w:sz="0" w:space="0" w:color="auto"/>
                    <w:right w:val="none" w:sz="0" w:space="0" w:color="auto"/>
                  </w:divBdr>
                </w:div>
                <w:div w:id="190398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543886">
      <w:bodyDiv w:val="1"/>
      <w:marLeft w:val="0"/>
      <w:marRight w:val="0"/>
      <w:marTop w:val="0"/>
      <w:marBottom w:val="0"/>
      <w:divBdr>
        <w:top w:val="none" w:sz="0" w:space="0" w:color="auto"/>
        <w:left w:val="none" w:sz="0" w:space="0" w:color="auto"/>
        <w:bottom w:val="none" w:sz="0" w:space="0" w:color="auto"/>
        <w:right w:val="none" w:sz="0" w:space="0" w:color="auto"/>
      </w:divBdr>
      <w:divsChild>
        <w:div w:id="835532409">
          <w:marLeft w:val="300"/>
          <w:marRight w:val="300"/>
          <w:marTop w:val="75"/>
          <w:marBottom w:val="75"/>
          <w:divBdr>
            <w:top w:val="none" w:sz="0" w:space="0" w:color="auto"/>
            <w:left w:val="none" w:sz="0" w:space="0" w:color="auto"/>
            <w:bottom w:val="none" w:sz="0" w:space="0" w:color="auto"/>
            <w:right w:val="none" w:sz="0" w:space="0" w:color="auto"/>
          </w:divBdr>
          <w:divsChild>
            <w:div w:id="1201556543">
              <w:marLeft w:val="0"/>
              <w:marRight w:val="0"/>
              <w:marTop w:val="0"/>
              <w:marBottom w:val="0"/>
              <w:divBdr>
                <w:top w:val="none" w:sz="0" w:space="0" w:color="auto"/>
                <w:left w:val="none" w:sz="0" w:space="0" w:color="auto"/>
                <w:bottom w:val="none" w:sz="0" w:space="0" w:color="auto"/>
                <w:right w:val="none" w:sz="0" w:space="0" w:color="auto"/>
              </w:divBdr>
              <w:divsChild>
                <w:div w:id="1746487770">
                  <w:marLeft w:val="0"/>
                  <w:marRight w:val="0"/>
                  <w:marTop w:val="0"/>
                  <w:marBottom w:val="0"/>
                  <w:divBdr>
                    <w:top w:val="none" w:sz="0" w:space="0" w:color="auto"/>
                    <w:left w:val="none" w:sz="0" w:space="0" w:color="auto"/>
                    <w:bottom w:val="none" w:sz="0" w:space="0" w:color="auto"/>
                    <w:right w:val="none" w:sz="0" w:space="0" w:color="auto"/>
                  </w:divBdr>
                  <w:divsChild>
                    <w:div w:id="20896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655530">
      <w:bodyDiv w:val="1"/>
      <w:marLeft w:val="0"/>
      <w:marRight w:val="0"/>
      <w:marTop w:val="0"/>
      <w:marBottom w:val="0"/>
      <w:divBdr>
        <w:top w:val="none" w:sz="0" w:space="0" w:color="auto"/>
        <w:left w:val="none" w:sz="0" w:space="0" w:color="auto"/>
        <w:bottom w:val="none" w:sz="0" w:space="0" w:color="auto"/>
        <w:right w:val="none" w:sz="0" w:space="0" w:color="auto"/>
      </w:divBdr>
      <w:divsChild>
        <w:div w:id="63377138">
          <w:marLeft w:val="0"/>
          <w:marRight w:val="0"/>
          <w:marTop w:val="0"/>
          <w:marBottom w:val="0"/>
          <w:divBdr>
            <w:top w:val="none" w:sz="0" w:space="0" w:color="auto"/>
            <w:left w:val="none" w:sz="0" w:space="0" w:color="auto"/>
            <w:bottom w:val="none" w:sz="0" w:space="0" w:color="auto"/>
            <w:right w:val="none" w:sz="0" w:space="0" w:color="auto"/>
          </w:divBdr>
          <w:divsChild>
            <w:div w:id="534462315">
              <w:marLeft w:val="0"/>
              <w:marRight w:val="0"/>
              <w:marTop w:val="0"/>
              <w:marBottom w:val="0"/>
              <w:divBdr>
                <w:top w:val="none" w:sz="0" w:space="0" w:color="auto"/>
                <w:left w:val="none" w:sz="0" w:space="0" w:color="auto"/>
                <w:bottom w:val="none" w:sz="0" w:space="0" w:color="auto"/>
                <w:right w:val="none" w:sz="0" w:space="0" w:color="auto"/>
              </w:divBdr>
              <w:divsChild>
                <w:div w:id="218129179">
                  <w:marLeft w:val="0"/>
                  <w:marRight w:val="0"/>
                  <w:marTop w:val="0"/>
                  <w:marBottom w:val="0"/>
                  <w:divBdr>
                    <w:top w:val="none" w:sz="0" w:space="0" w:color="auto"/>
                    <w:left w:val="none" w:sz="0" w:space="0" w:color="auto"/>
                    <w:bottom w:val="none" w:sz="0" w:space="0" w:color="auto"/>
                    <w:right w:val="none" w:sz="0" w:space="0" w:color="auto"/>
                  </w:divBdr>
                  <w:divsChild>
                    <w:div w:id="375082413">
                      <w:marLeft w:val="0"/>
                      <w:marRight w:val="0"/>
                      <w:marTop w:val="0"/>
                      <w:marBottom w:val="0"/>
                      <w:divBdr>
                        <w:top w:val="single" w:sz="2" w:space="1" w:color="C0C0C0"/>
                        <w:left w:val="single" w:sz="2" w:space="1" w:color="C0C0C0"/>
                        <w:bottom w:val="single" w:sz="2" w:space="1" w:color="C0C0C0"/>
                        <w:right w:val="single" w:sz="2" w:space="1" w:color="C0C0C0"/>
                      </w:divBdr>
                      <w:divsChild>
                        <w:div w:id="20204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731413">
      <w:bodyDiv w:val="1"/>
      <w:marLeft w:val="0"/>
      <w:marRight w:val="0"/>
      <w:marTop w:val="0"/>
      <w:marBottom w:val="0"/>
      <w:divBdr>
        <w:top w:val="none" w:sz="0" w:space="0" w:color="auto"/>
        <w:left w:val="none" w:sz="0" w:space="0" w:color="auto"/>
        <w:bottom w:val="none" w:sz="0" w:space="0" w:color="auto"/>
        <w:right w:val="none" w:sz="0" w:space="0" w:color="auto"/>
      </w:divBdr>
      <w:divsChild>
        <w:div w:id="88740274">
          <w:marLeft w:val="0"/>
          <w:marRight w:val="0"/>
          <w:marTop w:val="0"/>
          <w:marBottom w:val="0"/>
          <w:divBdr>
            <w:top w:val="none" w:sz="0" w:space="0" w:color="auto"/>
            <w:left w:val="none" w:sz="0" w:space="0" w:color="auto"/>
            <w:bottom w:val="none" w:sz="0" w:space="0" w:color="auto"/>
            <w:right w:val="none" w:sz="0" w:space="0" w:color="auto"/>
          </w:divBdr>
        </w:div>
        <w:div w:id="1263877328">
          <w:marLeft w:val="0"/>
          <w:marRight w:val="0"/>
          <w:marTop w:val="0"/>
          <w:marBottom w:val="0"/>
          <w:divBdr>
            <w:top w:val="none" w:sz="0" w:space="0" w:color="auto"/>
            <w:left w:val="none" w:sz="0" w:space="0" w:color="auto"/>
            <w:bottom w:val="none" w:sz="0" w:space="0" w:color="auto"/>
            <w:right w:val="none" w:sz="0" w:space="0" w:color="auto"/>
          </w:divBdr>
        </w:div>
      </w:divsChild>
    </w:div>
    <w:div w:id="1522091518">
      <w:bodyDiv w:val="1"/>
      <w:marLeft w:val="0"/>
      <w:marRight w:val="0"/>
      <w:marTop w:val="0"/>
      <w:marBottom w:val="0"/>
      <w:divBdr>
        <w:top w:val="none" w:sz="0" w:space="0" w:color="auto"/>
        <w:left w:val="none" w:sz="0" w:space="0" w:color="auto"/>
        <w:bottom w:val="none" w:sz="0" w:space="0" w:color="auto"/>
        <w:right w:val="none" w:sz="0" w:space="0" w:color="auto"/>
      </w:divBdr>
    </w:div>
    <w:div w:id="1524437926">
      <w:bodyDiv w:val="1"/>
      <w:marLeft w:val="0"/>
      <w:marRight w:val="0"/>
      <w:marTop w:val="0"/>
      <w:marBottom w:val="0"/>
      <w:divBdr>
        <w:top w:val="none" w:sz="0" w:space="0" w:color="auto"/>
        <w:left w:val="none" w:sz="0" w:space="0" w:color="auto"/>
        <w:bottom w:val="none" w:sz="0" w:space="0" w:color="auto"/>
        <w:right w:val="none" w:sz="0" w:space="0" w:color="auto"/>
      </w:divBdr>
    </w:div>
    <w:div w:id="1526677672">
      <w:bodyDiv w:val="1"/>
      <w:marLeft w:val="0"/>
      <w:marRight w:val="0"/>
      <w:marTop w:val="0"/>
      <w:marBottom w:val="0"/>
      <w:divBdr>
        <w:top w:val="none" w:sz="0" w:space="0" w:color="auto"/>
        <w:left w:val="none" w:sz="0" w:space="0" w:color="auto"/>
        <w:bottom w:val="none" w:sz="0" w:space="0" w:color="auto"/>
        <w:right w:val="none" w:sz="0" w:space="0" w:color="auto"/>
      </w:divBdr>
    </w:div>
    <w:div w:id="1527206523">
      <w:bodyDiv w:val="1"/>
      <w:marLeft w:val="0"/>
      <w:marRight w:val="0"/>
      <w:marTop w:val="0"/>
      <w:marBottom w:val="0"/>
      <w:divBdr>
        <w:top w:val="none" w:sz="0" w:space="0" w:color="auto"/>
        <w:left w:val="none" w:sz="0" w:space="0" w:color="auto"/>
        <w:bottom w:val="none" w:sz="0" w:space="0" w:color="auto"/>
        <w:right w:val="none" w:sz="0" w:space="0" w:color="auto"/>
      </w:divBdr>
    </w:div>
    <w:div w:id="1531138781">
      <w:bodyDiv w:val="1"/>
      <w:marLeft w:val="0"/>
      <w:marRight w:val="0"/>
      <w:marTop w:val="0"/>
      <w:marBottom w:val="0"/>
      <w:divBdr>
        <w:top w:val="none" w:sz="0" w:space="0" w:color="auto"/>
        <w:left w:val="none" w:sz="0" w:space="0" w:color="auto"/>
        <w:bottom w:val="none" w:sz="0" w:space="0" w:color="auto"/>
        <w:right w:val="none" w:sz="0" w:space="0" w:color="auto"/>
      </w:divBdr>
    </w:div>
    <w:div w:id="1532112961">
      <w:bodyDiv w:val="1"/>
      <w:marLeft w:val="0"/>
      <w:marRight w:val="0"/>
      <w:marTop w:val="0"/>
      <w:marBottom w:val="0"/>
      <w:divBdr>
        <w:top w:val="none" w:sz="0" w:space="0" w:color="auto"/>
        <w:left w:val="none" w:sz="0" w:space="0" w:color="auto"/>
        <w:bottom w:val="none" w:sz="0" w:space="0" w:color="auto"/>
        <w:right w:val="none" w:sz="0" w:space="0" w:color="auto"/>
      </w:divBdr>
      <w:divsChild>
        <w:div w:id="899441727">
          <w:marLeft w:val="0"/>
          <w:marRight w:val="0"/>
          <w:marTop w:val="0"/>
          <w:marBottom w:val="0"/>
          <w:divBdr>
            <w:top w:val="none" w:sz="0" w:space="0" w:color="auto"/>
            <w:left w:val="none" w:sz="0" w:space="0" w:color="auto"/>
            <w:bottom w:val="none" w:sz="0" w:space="0" w:color="auto"/>
            <w:right w:val="none" w:sz="0" w:space="0" w:color="auto"/>
          </w:divBdr>
          <w:divsChild>
            <w:div w:id="827869150">
              <w:marLeft w:val="-225"/>
              <w:marRight w:val="-225"/>
              <w:marTop w:val="0"/>
              <w:marBottom w:val="0"/>
              <w:divBdr>
                <w:top w:val="none" w:sz="0" w:space="0" w:color="auto"/>
                <w:left w:val="none" w:sz="0" w:space="0" w:color="auto"/>
                <w:bottom w:val="none" w:sz="0" w:space="0" w:color="auto"/>
                <w:right w:val="none" w:sz="0" w:space="0" w:color="auto"/>
              </w:divBdr>
              <w:divsChild>
                <w:div w:id="1191995314">
                  <w:marLeft w:val="0"/>
                  <w:marRight w:val="0"/>
                  <w:marTop w:val="0"/>
                  <w:marBottom w:val="0"/>
                  <w:divBdr>
                    <w:top w:val="none" w:sz="0" w:space="0" w:color="auto"/>
                    <w:left w:val="none" w:sz="0" w:space="0" w:color="auto"/>
                    <w:bottom w:val="none" w:sz="0" w:space="0" w:color="auto"/>
                    <w:right w:val="none" w:sz="0" w:space="0" w:color="auto"/>
                  </w:divBdr>
                  <w:divsChild>
                    <w:div w:id="1965112453">
                      <w:marLeft w:val="0"/>
                      <w:marRight w:val="0"/>
                      <w:marTop w:val="0"/>
                      <w:marBottom w:val="0"/>
                      <w:divBdr>
                        <w:top w:val="none" w:sz="0" w:space="0" w:color="auto"/>
                        <w:left w:val="none" w:sz="0" w:space="0" w:color="auto"/>
                        <w:bottom w:val="none" w:sz="0" w:space="0" w:color="auto"/>
                        <w:right w:val="none" w:sz="0" w:space="0" w:color="auto"/>
                      </w:divBdr>
                      <w:divsChild>
                        <w:div w:id="1541748803">
                          <w:marLeft w:val="0"/>
                          <w:marRight w:val="0"/>
                          <w:marTop w:val="0"/>
                          <w:marBottom w:val="0"/>
                          <w:divBdr>
                            <w:top w:val="none" w:sz="0" w:space="0" w:color="auto"/>
                            <w:left w:val="none" w:sz="0" w:space="0" w:color="auto"/>
                            <w:bottom w:val="none" w:sz="0" w:space="0" w:color="auto"/>
                            <w:right w:val="none" w:sz="0" w:space="0" w:color="auto"/>
                          </w:divBdr>
                          <w:divsChild>
                            <w:div w:id="67098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181112">
      <w:bodyDiv w:val="1"/>
      <w:marLeft w:val="0"/>
      <w:marRight w:val="0"/>
      <w:marTop w:val="0"/>
      <w:marBottom w:val="0"/>
      <w:divBdr>
        <w:top w:val="none" w:sz="0" w:space="0" w:color="auto"/>
        <w:left w:val="none" w:sz="0" w:space="0" w:color="auto"/>
        <w:bottom w:val="none" w:sz="0" w:space="0" w:color="auto"/>
        <w:right w:val="none" w:sz="0" w:space="0" w:color="auto"/>
      </w:divBdr>
      <w:divsChild>
        <w:div w:id="89130821">
          <w:marLeft w:val="0"/>
          <w:marRight w:val="0"/>
          <w:marTop w:val="0"/>
          <w:marBottom w:val="0"/>
          <w:divBdr>
            <w:top w:val="none" w:sz="0" w:space="0" w:color="auto"/>
            <w:left w:val="none" w:sz="0" w:space="0" w:color="auto"/>
            <w:bottom w:val="none" w:sz="0" w:space="0" w:color="auto"/>
            <w:right w:val="none" w:sz="0" w:space="0" w:color="auto"/>
          </w:divBdr>
        </w:div>
        <w:div w:id="122114148">
          <w:marLeft w:val="0"/>
          <w:marRight w:val="0"/>
          <w:marTop w:val="0"/>
          <w:marBottom w:val="0"/>
          <w:divBdr>
            <w:top w:val="none" w:sz="0" w:space="0" w:color="auto"/>
            <w:left w:val="none" w:sz="0" w:space="0" w:color="auto"/>
            <w:bottom w:val="none" w:sz="0" w:space="0" w:color="auto"/>
            <w:right w:val="none" w:sz="0" w:space="0" w:color="auto"/>
          </w:divBdr>
        </w:div>
        <w:div w:id="172959621">
          <w:marLeft w:val="0"/>
          <w:marRight w:val="0"/>
          <w:marTop w:val="0"/>
          <w:marBottom w:val="0"/>
          <w:divBdr>
            <w:top w:val="none" w:sz="0" w:space="0" w:color="auto"/>
            <w:left w:val="none" w:sz="0" w:space="0" w:color="auto"/>
            <w:bottom w:val="none" w:sz="0" w:space="0" w:color="auto"/>
            <w:right w:val="none" w:sz="0" w:space="0" w:color="auto"/>
          </w:divBdr>
        </w:div>
        <w:div w:id="300231534">
          <w:marLeft w:val="0"/>
          <w:marRight w:val="0"/>
          <w:marTop w:val="0"/>
          <w:marBottom w:val="0"/>
          <w:divBdr>
            <w:top w:val="none" w:sz="0" w:space="0" w:color="auto"/>
            <w:left w:val="none" w:sz="0" w:space="0" w:color="auto"/>
            <w:bottom w:val="none" w:sz="0" w:space="0" w:color="auto"/>
            <w:right w:val="none" w:sz="0" w:space="0" w:color="auto"/>
          </w:divBdr>
        </w:div>
        <w:div w:id="393357197">
          <w:marLeft w:val="0"/>
          <w:marRight w:val="0"/>
          <w:marTop w:val="0"/>
          <w:marBottom w:val="0"/>
          <w:divBdr>
            <w:top w:val="none" w:sz="0" w:space="0" w:color="auto"/>
            <w:left w:val="none" w:sz="0" w:space="0" w:color="auto"/>
            <w:bottom w:val="none" w:sz="0" w:space="0" w:color="auto"/>
            <w:right w:val="none" w:sz="0" w:space="0" w:color="auto"/>
          </w:divBdr>
        </w:div>
        <w:div w:id="495221881">
          <w:marLeft w:val="0"/>
          <w:marRight w:val="0"/>
          <w:marTop w:val="0"/>
          <w:marBottom w:val="0"/>
          <w:divBdr>
            <w:top w:val="none" w:sz="0" w:space="0" w:color="auto"/>
            <w:left w:val="none" w:sz="0" w:space="0" w:color="auto"/>
            <w:bottom w:val="none" w:sz="0" w:space="0" w:color="auto"/>
            <w:right w:val="none" w:sz="0" w:space="0" w:color="auto"/>
          </w:divBdr>
        </w:div>
        <w:div w:id="500587345">
          <w:marLeft w:val="0"/>
          <w:marRight w:val="0"/>
          <w:marTop w:val="0"/>
          <w:marBottom w:val="0"/>
          <w:divBdr>
            <w:top w:val="none" w:sz="0" w:space="0" w:color="auto"/>
            <w:left w:val="none" w:sz="0" w:space="0" w:color="auto"/>
            <w:bottom w:val="none" w:sz="0" w:space="0" w:color="auto"/>
            <w:right w:val="none" w:sz="0" w:space="0" w:color="auto"/>
          </w:divBdr>
        </w:div>
        <w:div w:id="512693099">
          <w:marLeft w:val="0"/>
          <w:marRight w:val="0"/>
          <w:marTop w:val="0"/>
          <w:marBottom w:val="0"/>
          <w:divBdr>
            <w:top w:val="none" w:sz="0" w:space="0" w:color="auto"/>
            <w:left w:val="none" w:sz="0" w:space="0" w:color="auto"/>
            <w:bottom w:val="none" w:sz="0" w:space="0" w:color="auto"/>
            <w:right w:val="none" w:sz="0" w:space="0" w:color="auto"/>
          </w:divBdr>
        </w:div>
        <w:div w:id="569583316">
          <w:marLeft w:val="0"/>
          <w:marRight w:val="0"/>
          <w:marTop w:val="0"/>
          <w:marBottom w:val="0"/>
          <w:divBdr>
            <w:top w:val="none" w:sz="0" w:space="0" w:color="auto"/>
            <w:left w:val="none" w:sz="0" w:space="0" w:color="auto"/>
            <w:bottom w:val="none" w:sz="0" w:space="0" w:color="auto"/>
            <w:right w:val="none" w:sz="0" w:space="0" w:color="auto"/>
          </w:divBdr>
        </w:div>
        <w:div w:id="894047840">
          <w:marLeft w:val="0"/>
          <w:marRight w:val="0"/>
          <w:marTop w:val="0"/>
          <w:marBottom w:val="0"/>
          <w:divBdr>
            <w:top w:val="none" w:sz="0" w:space="0" w:color="auto"/>
            <w:left w:val="none" w:sz="0" w:space="0" w:color="auto"/>
            <w:bottom w:val="none" w:sz="0" w:space="0" w:color="auto"/>
            <w:right w:val="none" w:sz="0" w:space="0" w:color="auto"/>
          </w:divBdr>
        </w:div>
        <w:div w:id="896279678">
          <w:marLeft w:val="0"/>
          <w:marRight w:val="0"/>
          <w:marTop w:val="0"/>
          <w:marBottom w:val="0"/>
          <w:divBdr>
            <w:top w:val="none" w:sz="0" w:space="0" w:color="auto"/>
            <w:left w:val="none" w:sz="0" w:space="0" w:color="auto"/>
            <w:bottom w:val="none" w:sz="0" w:space="0" w:color="auto"/>
            <w:right w:val="none" w:sz="0" w:space="0" w:color="auto"/>
          </w:divBdr>
        </w:div>
        <w:div w:id="1036352100">
          <w:marLeft w:val="0"/>
          <w:marRight w:val="0"/>
          <w:marTop w:val="0"/>
          <w:marBottom w:val="0"/>
          <w:divBdr>
            <w:top w:val="none" w:sz="0" w:space="0" w:color="auto"/>
            <w:left w:val="none" w:sz="0" w:space="0" w:color="auto"/>
            <w:bottom w:val="none" w:sz="0" w:space="0" w:color="auto"/>
            <w:right w:val="none" w:sz="0" w:space="0" w:color="auto"/>
          </w:divBdr>
        </w:div>
        <w:div w:id="1074745762">
          <w:marLeft w:val="0"/>
          <w:marRight w:val="0"/>
          <w:marTop w:val="0"/>
          <w:marBottom w:val="0"/>
          <w:divBdr>
            <w:top w:val="none" w:sz="0" w:space="0" w:color="auto"/>
            <w:left w:val="none" w:sz="0" w:space="0" w:color="auto"/>
            <w:bottom w:val="none" w:sz="0" w:space="0" w:color="auto"/>
            <w:right w:val="none" w:sz="0" w:space="0" w:color="auto"/>
          </w:divBdr>
        </w:div>
        <w:div w:id="1262226347">
          <w:marLeft w:val="0"/>
          <w:marRight w:val="0"/>
          <w:marTop w:val="0"/>
          <w:marBottom w:val="0"/>
          <w:divBdr>
            <w:top w:val="none" w:sz="0" w:space="0" w:color="auto"/>
            <w:left w:val="none" w:sz="0" w:space="0" w:color="auto"/>
            <w:bottom w:val="none" w:sz="0" w:space="0" w:color="auto"/>
            <w:right w:val="none" w:sz="0" w:space="0" w:color="auto"/>
          </w:divBdr>
        </w:div>
        <w:div w:id="1581063368">
          <w:marLeft w:val="0"/>
          <w:marRight w:val="0"/>
          <w:marTop w:val="0"/>
          <w:marBottom w:val="0"/>
          <w:divBdr>
            <w:top w:val="none" w:sz="0" w:space="0" w:color="auto"/>
            <w:left w:val="none" w:sz="0" w:space="0" w:color="auto"/>
            <w:bottom w:val="none" w:sz="0" w:space="0" w:color="auto"/>
            <w:right w:val="none" w:sz="0" w:space="0" w:color="auto"/>
          </w:divBdr>
        </w:div>
        <w:div w:id="1655791001">
          <w:marLeft w:val="0"/>
          <w:marRight w:val="0"/>
          <w:marTop w:val="0"/>
          <w:marBottom w:val="0"/>
          <w:divBdr>
            <w:top w:val="none" w:sz="0" w:space="0" w:color="auto"/>
            <w:left w:val="none" w:sz="0" w:space="0" w:color="auto"/>
            <w:bottom w:val="none" w:sz="0" w:space="0" w:color="auto"/>
            <w:right w:val="none" w:sz="0" w:space="0" w:color="auto"/>
          </w:divBdr>
        </w:div>
        <w:div w:id="1698968353">
          <w:marLeft w:val="0"/>
          <w:marRight w:val="0"/>
          <w:marTop w:val="0"/>
          <w:marBottom w:val="0"/>
          <w:divBdr>
            <w:top w:val="none" w:sz="0" w:space="0" w:color="auto"/>
            <w:left w:val="none" w:sz="0" w:space="0" w:color="auto"/>
            <w:bottom w:val="none" w:sz="0" w:space="0" w:color="auto"/>
            <w:right w:val="none" w:sz="0" w:space="0" w:color="auto"/>
          </w:divBdr>
        </w:div>
        <w:div w:id="2034113770">
          <w:marLeft w:val="0"/>
          <w:marRight w:val="0"/>
          <w:marTop w:val="0"/>
          <w:marBottom w:val="0"/>
          <w:divBdr>
            <w:top w:val="none" w:sz="0" w:space="0" w:color="auto"/>
            <w:left w:val="none" w:sz="0" w:space="0" w:color="auto"/>
            <w:bottom w:val="none" w:sz="0" w:space="0" w:color="auto"/>
            <w:right w:val="none" w:sz="0" w:space="0" w:color="auto"/>
          </w:divBdr>
        </w:div>
        <w:div w:id="2092240688">
          <w:marLeft w:val="0"/>
          <w:marRight w:val="0"/>
          <w:marTop w:val="0"/>
          <w:marBottom w:val="0"/>
          <w:divBdr>
            <w:top w:val="none" w:sz="0" w:space="0" w:color="auto"/>
            <w:left w:val="none" w:sz="0" w:space="0" w:color="auto"/>
            <w:bottom w:val="none" w:sz="0" w:space="0" w:color="auto"/>
            <w:right w:val="none" w:sz="0" w:space="0" w:color="auto"/>
          </w:divBdr>
        </w:div>
      </w:divsChild>
    </w:div>
    <w:div w:id="1533692707">
      <w:bodyDiv w:val="1"/>
      <w:marLeft w:val="0"/>
      <w:marRight w:val="0"/>
      <w:marTop w:val="0"/>
      <w:marBottom w:val="0"/>
      <w:divBdr>
        <w:top w:val="none" w:sz="0" w:space="0" w:color="auto"/>
        <w:left w:val="none" w:sz="0" w:space="0" w:color="auto"/>
        <w:bottom w:val="none" w:sz="0" w:space="0" w:color="auto"/>
        <w:right w:val="none" w:sz="0" w:space="0" w:color="auto"/>
      </w:divBdr>
    </w:div>
    <w:div w:id="1534996001">
      <w:bodyDiv w:val="1"/>
      <w:marLeft w:val="0"/>
      <w:marRight w:val="0"/>
      <w:marTop w:val="0"/>
      <w:marBottom w:val="0"/>
      <w:divBdr>
        <w:top w:val="none" w:sz="0" w:space="0" w:color="auto"/>
        <w:left w:val="none" w:sz="0" w:space="0" w:color="auto"/>
        <w:bottom w:val="none" w:sz="0" w:space="0" w:color="auto"/>
        <w:right w:val="none" w:sz="0" w:space="0" w:color="auto"/>
      </w:divBdr>
    </w:div>
    <w:div w:id="1537617895">
      <w:marLeft w:val="0"/>
      <w:marRight w:val="0"/>
      <w:marTop w:val="0"/>
      <w:marBottom w:val="0"/>
      <w:divBdr>
        <w:top w:val="none" w:sz="0" w:space="0" w:color="auto"/>
        <w:left w:val="none" w:sz="0" w:space="0" w:color="auto"/>
        <w:bottom w:val="none" w:sz="0" w:space="0" w:color="auto"/>
        <w:right w:val="none" w:sz="0" w:space="0" w:color="auto"/>
      </w:divBdr>
      <w:divsChild>
        <w:div w:id="254246865">
          <w:marLeft w:val="0"/>
          <w:marRight w:val="0"/>
          <w:marTop w:val="0"/>
          <w:marBottom w:val="0"/>
          <w:divBdr>
            <w:top w:val="none" w:sz="0" w:space="0" w:color="auto"/>
            <w:left w:val="none" w:sz="0" w:space="0" w:color="auto"/>
            <w:bottom w:val="none" w:sz="0" w:space="0" w:color="auto"/>
            <w:right w:val="none" w:sz="0" w:space="0" w:color="auto"/>
          </w:divBdr>
        </w:div>
        <w:div w:id="437262274">
          <w:marLeft w:val="0"/>
          <w:marRight w:val="0"/>
          <w:marTop w:val="0"/>
          <w:marBottom w:val="0"/>
          <w:divBdr>
            <w:top w:val="none" w:sz="0" w:space="0" w:color="auto"/>
            <w:left w:val="none" w:sz="0" w:space="0" w:color="auto"/>
            <w:bottom w:val="none" w:sz="0" w:space="0" w:color="auto"/>
            <w:right w:val="none" w:sz="0" w:space="0" w:color="auto"/>
          </w:divBdr>
        </w:div>
        <w:div w:id="1845171601">
          <w:marLeft w:val="0"/>
          <w:marRight w:val="0"/>
          <w:marTop w:val="0"/>
          <w:marBottom w:val="0"/>
          <w:divBdr>
            <w:top w:val="none" w:sz="0" w:space="0" w:color="auto"/>
            <w:left w:val="none" w:sz="0" w:space="0" w:color="auto"/>
            <w:bottom w:val="none" w:sz="0" w:space="0" w:color="auto"/>
            <w:right w:val="none" w:sz="0" w:space="0" w:color="auto"/>
          </w:divBdr>
        </w:div>
        <w:div w:id="2009673170">
          <w:marLeft w:val="0"/>
          <w:marRight w:val="0"/>
          <w:marTop w:val="0"/>
          <w:marBottom w:val="0"/>
          <w:divBdr>
            <w:top w:val="none" w:sz="0" w:space="0" w:color="auto"/>
            <w:left w:val="none" w:sz="0" w:space="0" w:color="auto"/>
            <w:bottom w:val="none" w:sz="0" w:space="0" w:color="auto"/>
            <w:right w:val="none" w:sz="0" w:space="0" w:color="auto"/>
          </w:divBdr>
        </w:div>
      </w:divsChild>
    </w:div>
    <w:div w:id="1537935351">
      <w:bodyDiv w:val="1"/>
      <w:marLeft w:val="0"/>
      <w:marRight w:val="0"/>
      <w:marTop w:val="0"/>
      <w:marBottom w:val="0"/>
      <w:divBdr>
        <w:top w:val="none" w:sz="0" w:space="0" w:color="auto"/>
        <w:left w:val="none" w:sz="0" w:space="0" w:color="auto"/>
        <w:bottom w:val="none" w:sz="0" w:space="0" w:color="auto"/>
        <w:right w:val="none" w:sz="0" w:space="0" w:color="auto"/>
      </w:divBdr>
    </w:div>
    <w:div w:id="1539470937">
      <w:bodyDiv w:val="1"/>
      <w:marLeft w:val="0"/>
      <w:marRight w:val="0"/>
      <w:marTop w:val="0"/>
      <w:marBottom w:val="0"/>
      <w:divBdr>
        <w:top w:val="none" w:sz="0" w:space="0" w:color="auto"/>
        <w:left w:val="none" w:sz="0" w:space="0" w:color="auto"/>
        <w:bottom w:val="none" w:sz="0" w:space="0" w:color="auto"/>
        <w:right w:val="none" w:sz="0" w:space="0" w:color="auto"/>
      </w:divBdr>
    </w:div>
    <w:div w:id="1539976925">
      <w:bodyDiv w:val="1"/>
      <w:marLeft w:val="0"/>
      <w:marRight w:val="0"/>
      <w:marTop w:val="0"/>
      <w:marBottom w:val="0"/>
      <w:divBdr>
        <w:top w:val="none" w:sz="0" w:space="0" w:color="auto"/>
        <w:left w:val="none" w:sz="0" w:space="0" w:color="auto"/>
        <w:bottom w:val="none" w:sz="0" w:space="0" w:color="auto"/>
        <w:right w:val="none" w:sz="0" w:space="0" w:color="auto"/>
      </w:divBdr>
      <w:divsChild>
        <w:div w:id="540290520">
          <w:marLeft w:val="0"/>
          <w:marRight w:val="0"/>
          <w:marTop w:val="0"/>
          <w:marBottom w:val="0"/>
          <w:divBdr>
            <w:top w:val="none" w:sz="0" w:space="0" w:color="auto"/>
            <w:left w:val="none" w:sz="0" w:space="0" w:color="auto"/>
            <w:bottom w:val="none" w:sz="0" w:space="0" w:color="auto"/>
            <w:right w:val="none" w:sz="0" w:space="0" w:color="auto"/>
          </w:divBdr>
          <w:divsChild>
            <w:div w:id="705526466">
              <w:marLeft w:val="0"/>
              <w:marRight w:val="0"/>
              <w:marTop w:val="0"/>
              <w:marBottom w:val="0"/>
              <w:divBdr>
                <w:top w:val="none" w:sz="0" w:space="0" w:color="auto"/>
                <w:left w:val="none" w:sz="0" w:space="0" w:color="auto"/>
                <w:bottom w:val="none" w:sz="0" w:space="0" w:color="auto"/>
                <w:right w:val="none" w:sz="0" w:space="0" w:color="auto"/>
              </w:divBdr>
              <w:divsChild>
                <w:div w:id="1734310892">
                  <w:marLeft w:val="0"/>
                  <w:marRight w:val="0"/>
                  <w:marTop w:val="0"/>
                  <w:marBottom w:val="0"/>
                  <w:divBdr>
                    <w:top w:val="none" w:sz="0" w:space="0" w:color="auto"/>
                    <w:left w:val="none" w:sz="0" w:space="0" w:color="auto"/>
                    <w:bottom w:val="none" w:sz="0" w:space="0" w:color="auto"/>
                    <w:right w:val="none" w:sz="0" w:space="0" w:color="auto"/>
                  </w:divBdr>
                  <w:divsChild>
                    <w:div w:id="1529679312">
                      <w:marLeft w:val="0"/>
                      <w:marRight w:val="0"/>
                      <w:marTop w:val="0"/>
                      <w:marBottom w:val="0"/>
                      <w:divBdr>
                        <w:top w:val="single" w:sz="2" w:space="1" w:color="C0C0C0"/>
                        <w:left w:val="single" w:sz="2" w:space="1" w:color="C0C0C0"/>
                        <w:bottom w:val="single" w:sz="2" w:space="1" w:color="C0C0C0"/>
                        <w:right w:val="single" w:sz="2" w:space="1" w:color="C0C0C0"/>
                      </w:divBdr>
                      <w:divsChild>
                        <w:div w:id="389351709">
                          <w:marLeft w:val="0"/>
                          <w:marRight w:val="0"/>
                          <w:marTop w:val="0"/>
                          <w:marBottom w:val="0"/>
                          <w:divBdr>
                            <w:top w:val="none" w:sz="0" w:space="0" w:color="auto"/>
                            <w:left w:val="none" w:sz="0" w:space="0" w:color="auto"/>
                            <w:bottom w:val="none" w:sz="0" w:space="0" w:color="auto"/>
                            <w:right w:val="none" w:sz="0" w:space="0" w:color="auto"/>
                          </w:divBdr>
                        </w:div>
                        <w:div w:id="512190720">
                          <w:marLeft w:val="0"/>
                          <w:marRight w:val="0"/>
                          <w:marTop w:val="0"/>
                          <w:marBottom w:val="0"/>
                          <w:divBdr>
                            <w:top w:val="none" w:sz="0" w:space="0" w:color="auto"/>
                            <w:left w:val="none" w:sz="0" w:space="0" w:color="auto"/>
                            <w:bottom w:val="none" w:sz="0" w:space="0" w:color="auto"/>
                            <w:right w:val="none" w:sz="0" w:space="0" w:color="auto"/>
                          </w:divBdr>
                        </w:div>
                        <w:div w:id="1648051302">
                          <w:marLeft w:val="0"/>
                          <w:marRight w:val="0"/>
                          <w:marTop w:val="0"/>
                          <w:marBottom w:val="0"/>
                          <w:divBdr>
                            <w:top w:val="none" w:sz="0" w:space="0" w:color="auto"/>
                            <w:left w:val="none" w:sz="0" w:space="0" w:color="auto"/>
                            <w:bottom w:val="none" w:sz="0" w:space="0" w:color="auto"/>
                            <w:right w:val="none" w:sz="0" w:space="0" w:color="auto"/>
                          </w:divBdr>
                        </w:div>
                        <w:div w:id="209809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67711">
      <w:bodyDiv w:val="1"/>
      <w:marLeft w:val="0"/>
      <w:marRight w:val="0"/>
      <w:marTop w:val="0"/>
      <w:marBottom w:val="0"/>
      <w:divBdr>
        <w:top w:val="none" w:sz="0" w:space="0" w:color="auto"/>
        <w:left w:val="none" w:sz="0" w:space="0" w:color="auto"/>
        <w:bottom w:val="none" w:sz="0" w:space="0" w:color="auto"/>
        <w:right w:val="none" w:sz="0" w:space="0" w:color="auto"/>
      </w:divBdr>
    </w:div>
    <w:div w:id="1546481237">
      <w:bodyDiv w:val="1"/>
      <w:marLeft w:val="0"/>
      <w:marRight w:val="0"/>
      <w:marTop w:val="0"/>
      <w:marBottom w:val="0"/>
      <w:divBdr>
        <w:top w:val="none" w:sz="0" w:space="0" w:color="auto"/>
        <w:left w:val="none" w:sz="0" w:space="0" w:color="auto"/>
        <w:bottom w:val="none" w:sz="0" w:space="0" w:color="auto"/>
        <w:right w:val="none" w:sz="0" w:space="0" w:color="auto"/>
      </w:divBdr>
      <w:divsChild>
        <w:div w:id="139007624">
          <w:marLeft w:val="0"/>
          <w:marRight w:val="0"/>
          <w:marTop w:val="0"/>
          <w:marBottom w:val="0"/>
          <w:divBdr>
            <w:top w:val="none" w:sz="0" w:space="0" w:color="auto"/>
            <w:left w:val="none" w:sz="0" w:space="0" w:color="auto"/>
            <w:bottom w:val="none" w:sz="0" w:space="0" w:color="auto"/>
            <w:right w:val="none" w:sz="0" w:space="0" w:color="auto"/>
          </w:divBdr>
          <w:divsChild>
            <w:div w:id="1454902356">
              <w:marLeft w:val="0"/>
              <w:marRight w:val="0"/>
              <w:marTop w:val="100"/>
              <w:marBottom w:val="100"/>
              <w:divBdr>
                <w:top w:val="none" w:sz="0" w:space="0" w:color="auto"/>
                <w:left w:val="none" w:sz="0" w:space="0" w:color="auto"/>
                <w:bottom w:val="none" w:sz="0" w:space="0" w:color="auto"/>
                <w:right w:val="none" w:sz="0" w:space="0" w:color="auto"/>
              </w:divBdr>
              <w:divsChild>
                <w:div w:id="44373102">
                  <w:marLeft w:val="0"/>
                  <w:marRight w:val="0"/>
                  <w:marTop w:val="0"/>
                  <w:marBottom w:val="0"/>
                  <w:divBdr>
                    <w:top w:val="none" w:sz="0" w:space="0" w:color="auto"/>
                    <w:left w:val="none" w:sz="0" w:space="0" w:color="auto"/>
                    <w:bottom w:val="none" w:sz="0" w:space="0" w:color="auto"/>
                    <w:right w:val="none" w:sz="0" w:space="0" w:color="auto"/>
                  </w:divBdr>
                  <w:divsChild>
                    <w:div w:id="2097163787">
                      <w:marLeft w:val="0"/>
                      <w:marRight w:val="0"/>
                      <w:marTop w:val="0"/>
                      <w:marBottom w:val="0"/>
                      <w:divBdr>
                        <w:top w:val="none" w:sz="0" w:space="0" w:color="auto"/>
                        <w:left w:val="none" w:sz="0" w:space="0" w:color="auto"/>
                        <w:bottom w:val="none" w:sz="0" w:space="0" w:color="auto"/>
                        <w:right w:val="none" w:sz="0" w:space="0" w:color="auto"/>
                      </w:divBdr>
                      <w:divsChild>
                        <w:div w:id="1281374826">
                          <w:marLeft w:val="0"/>
                          <w:marRight w:val="0"/>
                          <w:marTop w:val="0"/>
                          <w:marBottom w:val="0"/>
                          <w:divBdr>
                            <w:top w:val="none" w:sz="0" w:space="0" w:color="auto"/>
                            <w:left w:val="none" w:sz="0" w:space="0" w:color="auto"/>
                            <w:bottom w:val="none" w:sz="0" w:space="0" w:color="auto"/>
                            <w:right w:val="none" w:sz="0" w:space="0" w:color="auto"/>
                          </w:divBdr>
                          <w:divsChild>
                            <w:div w:id="290747789">
                              <w:marLeft w:val="0"/>
                              <w:marRight w:val="0"/>
                              <w:marTop w:val="0"/>
                              <w:marBottom w:val="0"/>
                              <w:divBdr>
                                <w:top w:val="none" w:sz="0" w:space="0" w:color="auto"/>
                                <w:left w:val="none" w:sz="0" w:space="0" w:color="auto"/>
                                <w:bottom w:val="none" w:sz="0" w:space="0" w:color="auto"/>
                                <w:right w:val="none" w:sz="0" w:space="0" w:color="auto"/>
                              </w:divBdr>
                              <w:divsChild>
                                <w:div w:id="934215907">
                                  <w:marLeft w:val="0"/>
                                  <w:marRight w:val="0"/>
                                  <w:marTop w:val="150"/>
                                  <w:marBottom w:val="450"/>
                                  <w:divBdr>
                                    <w:top w:val="none" w:sz="0" w:space="0" w:color="auto"/>
                                    <w:left w:val="none" w:sz="0" w:space="0" w:color="auto"/>
                                    <w:bottom w:val="none" w:sz="0" w:space="0" w:color="auto"/>
                                    <w:right w:val="none" w:sz="0" w:space="0" w:color="auto"/>
                                  </w:divBdr>
                                  <w:divsChild>
                                    <w:div w:id="737482094">
                                      <w:marLeft w:val="0"/>
                                      <w:marRight w:val="0"/>
                                      <w:marTop w:val="0"/>
                                      <w:marBottom w:val="0"/>
                                      <w:divBdr>
                                        <w:top w:val="none" w:sz="0" w:space="0" w:color="auto"/>
                                        <w:left w:val="none" w:sz="0" w:space="0" w:color="auto"/>
                                        <w:bottom w:val="none" w:sz="0" w:space="0" w:color="auto"/>
                                        <w:right w:val="none" w:sz="0" w:space="0" w:color="auto"/>
                                      </w:divBdr>
                                      <w:divsChild>
                                        <w:div w:id="1816995247">
                                          <w:marLeft w:val="0"/>
                                          <w:marRight w:val="0"/>
                                          <w:marTop w:val="0"/>
                                          <w:marBottom w:val="0"/>
                                          <w:divBdr>
                                            <w:top w:val="none" w:sz="0" w:space="0" w:color="auto"/>
                                            <w:left w:val="none" w:sz="0" w:space="0" w:color="auto"/>
                                            <w:bottom w:val="none" w:sz="0" w:space="0" w:color="auto"/>
                                            <w:right w:val="none" w:sz="0" w:space="0" w:color="auto"/>
                                          </w:divBdr>
                                          <w:divsChild>
                                            <w:div w:id="1321041224">
                                              <w:marLeft w:val="0"/>
                                              <w:marRight w:val="0"/>
                                              <w:marTop w:val="0"/>
                                              <w:marBottom w:val="0"/>
                                              <w:divBdr>
                                                <w:top w:val="none" w:sz="0" w:space="0" w:color="auto"/>
                                                <w:left w:val="none" w:sz="0" w:space="0" w:color="auto"/>
                                                <w:bottom w:val="none" w:sz="0" w:space="0" w:color="auto"/>
                                                <w:right w:val="none" w:sz="0" w:space="0" w:color="auto"/>
                                              </w:divBdr>
                                              <w:divsChild>
                                                <w:div w:id="1290815071">
                                                  <w:marLeft w:val="0"/>
                                                  <w:marRight w:val="300"/>
                                                  <w:marTop w:val="0"/>
                                                  <w:marBottom w:val="0"/>
                                                  <w:divBdr>
                                                    <w:top w:val="none" w:sz="0" w:space="0" w:color="auto"/>
                                                    <w:left w:val="none" w:sz="0" w:space="0" w:color="auto"/>
                                                    <w:bottom w:val="none" w:sz="0" w:space="0" w:color="auto"/>
                                                    <w:right w:val="none" w:sz="0" w:space="0" w:color="auto"/>
                                                  </w:divBdr>
                                                  <w:divsChild>
                                                    <w:div w:id="239756969">
                                                      <w:marLeft w:val="0"/>
                                                      <w:marRight w:val="0"/>
                                                      <w:marTop w:val="0"/>
                                                      <w:marBottom w:val="225"/>
                                                      <w:divBdr>
                                                        <w:top w:val="none" w:sz="0" w:space="0" w:color="auto"/>
                                                        <w:left w:val="none" w:sz="0" w:space="0" w:color="auto"/>
                                                        <w:bottom w:val="dotted" w:sz="6" w:space="0" w:color="990000"/>
                                                        <w:right w:val="none" w:sz="0" w:space="0" w:color="auto"/>
                                                      </w:divBdr>
                                                    </w:div>
                                                    <w:div w:id="197482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6529387">
      <w:bodyDiv w:val="1"/>
      <w:marLeft w:val="0"/>
      <w:marRight w:val="0"/>
      <w:marTop w:val="0"/>
      <w:marBottom w:val="0"/>
      <w:divBdr>
        <w:top w:val="none" w:sz="0" w:space="0" w:color="auto"/>
        <w:left w:val="none" w:sz="0" w:space="0" w:color="auto"/>
        <w:bottom w:val="none" w:sz="0" w:space="0" w:color="auto"/>
        <w:right w:val="none" w:sz="0" w:space="0" w:color="auto"/>
      </w:divBdr>
    </w:div>
    <w:div w:id="1547764064">
      <w:bodyDiv w:val="1"/>
      <w:marLeft w:val="0"/>
      <w:marRight w:val="0"/>
      <w:marTop w:val="0"/>
      <w:marBottom w:val="0"/>
      <w:divBdr>
        <w:top w:val="none" w:sz="0" w:space="0" w:color="auto"/>
        <w:left w:val="none" w:sz="0" w:space="0" w:color="auto"/>
        <w:bottom w:val="none" w:sz="0" w:space="0" w:color="auto"/>
        <w:right w:val="none" w:sz="0" w:space="0" w:color="auto"/>
      </w:divBdr>
      <w:divsChild>
        <w:div w:id="2084373757">
          <w:marLeft w:val="0"/>
          <w:marRight w:val="0"/>
          <w:marTop w:val="0"/>
          <w:marBottom w:val="0"/>
          <w:divBdr>
            <w:top w:val="none" w:sz="0" w:space="0" w:color="auto"/>
            <w:left w:val="none" w:sz="0" w:space="0" w:color="auto"/>
            <w:bottom w:val="none" w:sz="0" w:space="0" w:color="auto"/>
            <w:right w:val="none" w:sz="0" w:space="0" w:color="auto"/>
          </w:divBdr>
          <w:divsChild>
            <w:div w:id="868836272">
              <w:marLeft w:val="0"/>
              <w:marRight w:val="0"/>
              <w:marTop w:val="0"/>
              <w:marBottom w:val="0"/>
              <w:divBdr>
                <w:top w:val="none" w:sz="0" w:space="0" w:color="auto"/>
                <w:left w:val="none" w:sz="0" w:space="0" w:color="auto"/>
                <w:bottom w:val="none" w:sz="0" w:space="0" w:color="auto"/>
                <w:right w:val="none" w:sz="0" w:space="0" w:color="auto"/>
              </w:divBdr>
              <w:divsChild>
                <w:div w:id="567616049">
                  <w:marLeft w:val="0"/>
                  <w:marRight w:val="0"/>
                  <w:marTop w:val="0"/>
                  <w:marBottom w:val="0"/>
                  <w:divBdr>
                    <w:top w:val="none" w:sz="0" w:space="0" w:color="auto"/>
                    <w:left w:val="none" w:sz="0" w:space="0" w:color="auto"/>
                    <w:bottom w:val="none" w:sz="0" w:space="0" w:color="auto"/>
                    <w:right w:val="none" w:sz="0" w:space="0" w:color="auto"/>
                  </w:divBdr>
                  <w:divsChild>
                    <w:div w:id="94511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8538">
      <w:bodyDiv w:val="1"/>
      <w:marLeft w:val="0"/>
      <w:marRight w:val="0"/>
      <w:marTop w:val="0"/>
      <w:marBottom w:val="0"/>
      <w:divBdr>
        <w:top w:val="none" w:sz="0" w:space="0" w:color="auto"/>
        <w:left w:val="none" w:sz="0" w:space="0" w:color="auto"/>
        <w:bottom w:val="none" w:sz="0" w:space="0" w:color="auto"/>
        <w:right w:val="none" w:sz="0" w:space="0" w:color="auto"/>
      </w:divBdr>
    </w:div>
    <w:div w:id="1551457189">
      <w:bodyDiv w:val="1"/>
      <w:marLeft w:val="0"/>
      <w:marRight w:val="0"/>
      <w:marTop w:val="0"/>
      <w:marBottom w:val="0"/>
      <w:divBdr>
        <w:top w:val="none" w:sz="0" w:space="0" w:color="auto"/>
        <w:left w:val="none" w:sz="0" w:space="0" w:color="auto"/>
        <w:bottom w:val="none" w:sz="0" w:space="0" w:color="auto"/>
        <w:right w:val="none" w:sz="0" w:space="0" w:color="auto"/>
      </w:divBdr>
    </w:div>
    <w:div w:id="1556701503">
      <w:bodyDiv w:val="1"/>
      <w:marLeft w:val="0"/>
      <w:marRight w:val="0"/>
      <w:marTop w:val="0"/>
      <w:marBottom w:val="0"/>
      <w:divBdr>
        <w:top w:val="none" w:sz="0" w:space="0" w:color="auto"/>
        <w:left w:val="none" w:sz="0" w:space="0" w:color="auto"/>
        <w:bottom w:val="none" w:sz="0" w:space="0" w:color="auto"/>
        <w:right w:val="none" w:sz="0" w:space="0" w:color="auto"/>
      </w:divBdr>
    </w:div>
    <w:div w:id="1557082252">
      <w:bodyDiv w:val="1"/>
      <w:marLeft w:val="0"/>
      <w:marRight w:val="0"/>
      <w:marTop w:val="0"/>
      <w:marBottom w:val="0"/>
      <w:divBdr>
        <w:top w:val="none" w:sz="0" w:space="0" w:color="auto"/>
        <w:left w:val="none" w:sz="0" w:space="0" w:color="auto"/>
        <w:bottom w:val="none" w:sz="0" w:space="0" w:color="auto"/>
        <w:right w:val="none" w:sz="0" w:space="0" w:color="auto"/>
      </w:divBdr>
      <w:divsChild>
        <w:div w:id="522549699">
          <w:marLeft w:val="0"/>
          <w:marRight w:val="0"/>
          <w:marTop w:val="0"/>
          <w:marBottom w:val="0"/>
          <w:divBdr>
            <w:top w:val="none" w:sz="0" w:space="0" w:color="auto"/>
            <w:left w:val="none" w:sz="0" w:space="0" w:color="auto"/>
            <w:bottom w:val="none" w:sz="0" w:space="0" w:color="auto"/>
            <w:right w:val="none" w:sz="0" w:space="0" w:color="auto"/>
          </w:divBdr>
          <w:divsChild>
            <w:div w:id="1972207068">
              <w:marLeft w:val="0"/>
              <w:marRight w:val="0"/>
              <w:marTop w:val="0"/>
              <w:marBottom w:val="0"/>
              <w:divBdr>
                <w:top w:val="none" w:sz="0" w:space="0" w:color="auto"/>
                <w:left w:val="none" w:sz="0" w:space="0" w:color="auto"/>
                <w:bottom w:val="none" w:sz="0" w:space="0" w:color="auto"/>
                <w:right w:val="none" w:sz="0" w:space="0" w:color="auto"/>
              </w:divBdr>
              <w:divsChild>
                <w:div w:id="652374077">
                  <w:marLeft w:val="0"/>
                  <w:marRight w:val="0"/>
                  <w:marTop w:val="0"/>
                  <w:marBottom w:val="0"/>
                  <w:divBdr>
                    <w:top w:val="none" w:sz="0" w:space="0" w:color="auto"/>
                    <w:left w:val="none" w:sz="0" w:space="0" w:color="auto"/>
                    <w:bottom w:val="none" w:sz="0" w:space="0" w:color="auto"/>
                    <w:right w:val="none" w:sz="0" w:space="0" w:color="auto"/>
                  </w:divBdr>
                  <w:divsChild>
                    <w:div w:id="1044060660">
                      <w:marLeft w:val="0"/>
                      <w:marRight w:val="0"/>
                      <w:marTop w:val="0"/>
                      <w:marBottom w:val="0"/>
                      <w:divBdr>
                        <w:top w:val="none" w:sz="0" w:space="0" w:color="auto"/>
                        <w:left w:val="none" w:sz="0" w:space="0" w:color="auto"/>
                        <w:bottom w:val="none" w:sz="0" w:space="0" w:color="auto"/>
                        <w:right w:val="none" w:sz="0" w:space="0" w:color="auto"/>
                      </w:divBdr>
                      <w:divsChild>
                        <w:div w:id="1186360734">
                          <w:marLeft w:val="0"/>
                          <w:marRight w:val="0"/>
                          <w:marTop w:val="0"/>
                          <w:marBottom w:val="0"/>
                          <w:divBdr>
                            <w:top w:val="none" w:sz="0" w:space="0" w:color="auto"/>
                            <w:left w:val="none" w:sz="0" w:space="0" w:color="auto"/>
                            <w:bottom w:val="none" w:sz="0" w:space="0" w:color="auto"/>
                            <w:right w:val="none" w:sz="0" w:space="0" w:color="auto"/>
                          </w:divBdr>
                        </w:div>
                        <w:div w:id="1249924497">
                          <w:marLeft w:val="0"/>
                          <w:marRight w:val="0"/>
                          <w:marTop w:val="0"/>
                          <w:marBottom w:val="0"/>
                          <w:divBdr>
                            <w:top w:val="none" w:sz="0" w:space="0" w:color="auto"/>
                            <w:left w:val="none" w:sz="0" w:space="0" w:color="auto"/>
                            <w:bottom w:val="none" w:sz="0" w:space="0" w:color="auto"/>
                            <w:right w:val="none" w:sz="0" w:space="0" w:color="auto"/>
                          </w:divBdr>
                        </w:div>
                        <w:div w:id="1294942845">
                          <w:marLeft w:val="0"/>
                          <w:marRight w:val="0"/>
                          <w:marTop w:val="0"/>
                          <w:marBottom w:val="0"/>
                          <w:divBdr>
                            <w:top w:val="none" w:sz="0" w:space="0" w:color="auto"/>
                            <w:left w:val="none" w:sz="0" w:space="0" w:color="auto"/>
                            <w:bottom w:val="none" w:sz="0" w:space="0" w:color="auto"/>
                            <w:right w:val="none" w:sz="0" w:space="0" w:color="auto"/>
                          </w:divBdr>
                        </w:div>
                        <w:div w:id="18578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542808">
      <w:bodyDiv w:val="1"/>
      <w:marLeft w:val="0"/>
      <w:marRight w:val="0"/>
      <w:marTop w:val="0"/>
      <w:marBottom w:val="0"/>
      <w:divBdr>
        <w:top w:val="none" w:sz="0" w:space="0" w:color="auto"/>
        <w:left w:val="none" w:sz="0" w:space="0" w:color="auto"/>
        <w:bottom w:val="none" w:sz="0" w:space="0" w:color="auto"/>
        <w:right w:val="none" w:sz="0" w:space="0" w:color="auto"/>
      </w:divBdr>
    </w:div>
    <w:div w:id="1560243198">
      <w:bodyDiv w:val="1"/>
      <w:marLeft w:val="0"/>
      <w:marRight w:val="0"/>
      <w:marTop w:val="0"/>
      <w:marBottom w:val="0"/>
      <w:divBdr>
        <w:top w:val="none" w:sz="0" w:space="0" w:color="auto"/>
        <w:left w:val="none" w:sz="0" w:space="0" w:color="auto"/>
        <w:bottom w:val="none" w:sz="0" w:space="0" w:color="auto"/>
        <w:right w:val="none" w:sz="0" w:space="0" w:color="auto"/>
      </w:divBdr>
    </w:div>
    <w:div w:id="1560941605">
      <w:bodyDiv w:val="1"/>
      <w:marLeft w:val="0"/>
      <w:marRight w:val="0"/>
      <w:marTop w:val="0"/>
      <w:marBottom w:val="0"/>
      <w:divBdr>
        <w:top w:val="none" w:sz="0" w:space="0" w:color="auto"/>
        <w:left w:val="none" w:sz="0" w:space="0" w:color="auto"/>
        <w:bottom w:val="none" w:sz="0" w:space="0" w:color="auto"/>
        <w:right w:val="none" w:sz="0" w:space="0" w:color="auto"/>
      </w:divBdr>
    </w:div>
    <w:div w:id="1563369807">
      <w:bodyDiv w:val="1"/>
      <w:marLeft w:val="0"/>
      <w:marRight w:val="0"/>
      <w:marTop w:val="0"/>
      <w:marBottom w:val="0"/>
      <w:divBdr>
        <w:top w:val="none" w:sz="0" w:space="0" w:color="auto"/>
        <w:left w:val="none" w:sz="0" w:space="0" w:color="auto"/>
        <w:bottom w:val="none" w:sz="0" w:space="0" w:color="auto"/>
        <w:right w:val="none" w:sz="0" w:space="0" w:color="auto"/>
      </w:divBdr>
      <w:divsChild>
        <w:div w:id="184026104">
          <w:marLeft w:val="0"/>
          <w:marRight w:val="0"/>
          <w:marTop w:val="0"/>
          <w:marBottom w:val="0"/>
          <w:divBdr>
            <w:top w:val="none" w:sz="0" w:space="0" w:color="auto"/>
            <w:left w:val="none" w:sz="0" w:space="0" w:color="auto"/>
            <w:bottom w:val="none" w:sz="0" w:space="0" w:color="auto"/>
            <w:right w:val="none" w:sz="0" w:space="0" w:color="auto"/>
          </w:divBdr>
        </w:div>
        <w:div w:id="221253500">
          <w:marLeft w:val="0"/>
          <w:marRight w:val="0"/>
          <w:marTop w:val="0"/>
          <w:marBottom w:val="0"/>
          <w:divBdr>
            <w:top w:val="none" w:sz="0" w:space="0" w:color="auto"/>
            <w:left w:val="none" w:sz="0" w:space="0" w:color="auto"/>
            <w:bottom w:val="none" w:sz="0" w:space="0" w:color="auto"/>
            <w:right w:val="none" w:sz="0" w:space="0" w:color="auto"/>
          </w:divBdr>
        </w:div>
        <w:div w:id="321858837">
          <w:marLeft w:val="0"/>
          <w:marRight w:val="0"/>
          <w:marTop w:val="0"/>
          <w:marBottom w:val="0"/>
          <w:divBdr>
            <w:top w:val="none" w:sz="0" w:space="0" w:color="auto"/>
            <w:left w:val="none" w:sz="0" w:space="0" w:color="auto"/>
            <w:bottom w:val="none" w:sz="0" w:space="0" w:color="auto"/>
            <w:right w:val="none" w:sz="0" w:space="0" w:color="auto"/>
          </w:divBdr>
        </w:div>
        <w:div w:id="339280438">
          <w:marLeft w:val="0"/>
          <w:marRight w:val="0"/>
          <w:marTop w:val="0"/>
          <w:marBottom w:val="0"/>
          <w:divBdr>
            <w:top w:val="none" w:sz="0" w:space="0" w:color="auto"/>
            <w:left w:val="none" w:sz="0" w:space="0" w:color="auto"/>
            <w:bottom w:val="none" w:sz="0" w:space="0" w:color="auto"/>
            <w:right w:val="none" w:sz="0" w:space="0" w:color="auto"/>
          </w:divBdr>
        </w:div>
        <w:div w:id="349839559">
          <w:marLeft w:val="0"/>
          <w:marRight w:val="0"/>
          <w:marTop w:val="0"/>
          <w:marBottom w:val="0"/>
          <w:divBdr>
            <w:top w:val="none" w:sz="0" w:space="0" w:color="auto"/>
            <w:left w:val="none" w:sz="0" w:space="0" w:color="auto"/>
            <w:bottom w:val="none" w:sz="0" w:space="0" w:color="auto"/>
            <w:right w:val="none" w:sz="0" w:space="0" w:color="auto"/>
          </w:divBdr>
        </w:div>
        <w:div w:id="431753604">
          <w:marLeft w:val="0"/>
          <w:marRight w:val="0"/>
          <w:marTop w:val="0"/>
          <w:marBottom w:val="0"/>
          <w:divBdr>
            <w:top w:val="none" w:sz="0" w:space="0" w:color="auto"/>
            <w:left w:val="none" w:sz="0" w:space="0" w:color="auto"/>
            <w:bottom w:val="none" w:sz="0" w:space="0" w:color="auto"/>
            <w:right w:val="none" w:sz="0" w:space="0" w:color="auto"/>
          </w:divBdr>
        </w:div>
        <w:div w:id="634987271">
          <w:marLeft w:val="0"/>
          <w:marRight w:val="0"/>
          <w:marTop w:val="0"/>
          <w:marBottom w:val="0"/>
          <w:divBdr>
            <w:top w:val="none" w:sz="0" w:space="0" w:color="auto"/>
            <w:left w:val="none" w:sz="0" w:space="0" w:color="auto"/>
            <w:bottom w:val="none" w:sz="0" w:space="0" w:color="auto"/>
            <w:right w:val="none" w:sz="0" w:space="0" w:color="auto"/>
          </w:divBdr>
        </w:div>
        <w:div w:id="1105615851">
          <w:marLeft w:val="0"/>
          <w:marRight w:val="0"/>
          <w:marTop w:val="0"/>
          <w:marBottom w:val="0"/>
          <w:divBdr>
            <w:top w:val="none" w:sz="0" w:space="0" w:color="auto"/>
            <w:left w:val="none" w:sz="0" w:space="0" w:color="auto"/>
            <w:bottom w:val="none" w:sz="0" w:space="0" w:color="auto"/>
            <w:right w:val="none" w:sz="0" w:space="0" w:color="auto"/>
          </w:divBdr>
        </w:div>
        <w:div w:id="1202090838">
          <w:marLeft w:val="0"/>
          <w:marRight w:val="0"/>
          <w:marTop w:val="0"/>
          <w:marBottom w:val="0"/>
          <w:divBdr>
            <w:top w:val="none" w:sz="0" w:space="0" w:color="auto"/>
            <w:left w:val="none" w:sz="0" w:space="0" w:color="auto"/>
            <w:bottom w:val="none" w:sz="0" w:space="0" w:color="auto"/>
            <w:right w:val="none" w:sz="0" w:space="0" w:color="auto"/>
          </w:divBdr>
        </w:div>
        <w:div w:id="1410157220">
          <w:marLeft w:val="0"/>
          <w:marRight w:val="0"/>
          <w:marTop w:val="0"/>
          <w:marBottom w:val="0"/>
          <w:divBdr>
            <w:top w:val="none" w:sz="0" w:space="0" w:color="auto"/>
            <w:left w:val="none" w:sz="0" w:space="0" w:color="auto"/>
            <w:bottom w:val="none" w:sz="0" w:space="0" w:color="auto"/>
            <w:right w:val="none" w:sz="0" w:space="0" w:color="auto"/>
          </w:divBdr>
        </w:div>
        <w:div w:id="1540241524">
          <w:marLeft w:val="0"/>
          <w:marRight w:val="0"/>
          <w:marTop w:val="0"/>
          <w:marBottom w:val="0"/>
          <w:divBdr>
            <w:top w:val="none" w:sz="0" w:space="0" w:color="auto"/>
            <w:left w:val="none" w:sz="0" w:space="0" w:color="auto"/>
            <w:bottom w:val="none" w:sz="0" w:space="0" w:color="auto"/>
            <w:right w:val="none" w:sz="0" w:space="0" w:color="auto"/>
          </w:divBdr>
        </w:div>
        <w:div w:id="1546525248">
          <w:marLeft w:val="0"/>
          <w:marRight w:val="0"/>
          <w:marTop w:val="0"/>
          <w:marBottom w:val="0"/>
          <w:divBdr>
            <w:top w:val="none" w:sz="0" w:space="0" w:color="auto"/>
            <w:left w:val="none" w:sz="0" w:space="0" w:color="auto"/>
            <w:bottom w:val="none" w:sz="0" w:space="0" w:color="auto"/>
            <w:right w:val="none" w:sz="0" w:space="0" w:color="auto"/>
          </w:divBdr>
        </w:div>
        <w:div w:id="2003854344">
          <w:marLeft w:val="0"/>
          <w:marRight w:val="0"/>
          <w:marTop w:val="0"/>
          <w:marBottom w:val="0"/>
          <w:divBdr>
            <w:top w:val="none" w:sz="0" w:space="0" w:color="auto"/>
            <w:left w:val="none" w:sz="0" w:space="0" w:color="auto"/>
            <w:bottom w:val="none" w:sz="0" w:space="0" w:color="auto"/>
            <w:right w:val="none" w:sz="0" w:space="0" w:color="auto"/>
          </w:divBdr>
        </w:div>
        <w:div w:id="2115394418">
          <w:marLeft w:val="0"/>
          <w:marRight w:val="0"/>
          <w:marTop w:val="0"/>
          <w:marBottom w:val="0"/>
          <w:divBdr>
            <w:top w:val="none" w:sz="0" w:space="0" w:color="auto"/>
            <w:left w:val="none" w:sz="0" w:space="0" w:color="auto"/>
            <w:bottom w:val="none" w:sz="0" w:space="0" w:color="auto"/>
            <w:right w:val="none" w:sz="0" w:space="0" w:color="auto"/>
          </w:divBdr>
        </w:div>
      </w:divsChild>
    </w:div>
    <w:div w:id="1563982145">
      <w:bodyDiv w:val="1"/>
      <w:marLeft w:val="0"/>
      <w:marRight w:val="0"/>
      <w:marTop w:val="0"/>
      <w:marBottom w:val="0"/>
      <w:divBdr>
        <w:top w:val="none" w:sz="0" w:space="0" w:color="auto"/>
        <w:left w:val="none" w:sz="0" w:space="0" w:color="auto"/>
        <w:bottom w:val="none" w:sz="0" w:space="0" w:color="auto"/>
        <w:right w:val="none" w:sz="0" w:space="0" w:color="auto"/>
      </w:divBdr>
      <w:divsChild>
        <w:div w:id="1759252083">
          <w:marLeft w:val="0"/>
          <w:marRight w:val="0"/>
          <w:marTop w:val="0"/>
          <w:marBottom w:val="0"/>
          <w:divBdr>
            <w:top w:val="none" w:sz="0" w:space="0" w:color="auto"/>
            <w:left w:val="none" w:sz="0" w:space="0" w:color="auto"/>
            <w:bottom w:val="none" w:sz="0" w:space="0" w:color="auto"/>
            <w:right w:val="none" w:sz="0" w:space="0" w:color="auto"/>
          </w:divBdr>
          <w:divsChild>
            <w:div w:id="2024089175">
              <w:marLeft w:val="0"/>
              <w:marRight w:val="0"/>
              <w:marTop w:val="0"/>
              <w:marBottom w:val="0"/>
              <w:divBdr>
                <w:top w:val="none" w:sz="0" w:space="0" w:color="auto"/>
                <w:left w:val="none" w:sz="0" w:space="0" w:color="auto"/>
                <w:bottom w:val="none" w:sz="0" w:space="0" w:color="auto"/>
                <w:right w:val="none" w:sz="0" w:space="0" w:color="auto"/>
              </w:divBdr>
              <w:divsChild>
                <w:div w:id="193416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288263">
      <w:bodyDiv w:val="1"/>
      <w:marLeft w:val="0"/>
      <w:marRight w:val="0"/>
      <w:marTop w:val="0"/>
      <w:marBottom w:val="0"/>
      <w:divBdr>
        <w:top w:val="none" w:sz="0" w:space="0" w:color="auto"/>
        <w:left w:val="none" w:sz="0" w:space="0" w:color="auto"/>
        <w:bottom w:val="none" w:sz="0" w:space="0" w:color="auto"/>
        <w:right w:val="none" w:sz="0" w:space="0" w:color="auto"/>
      </w:divBdr>
    </w:div>
    <w:div w:id="1565329970">
      <w:bodyDiv w:val="1"/>
      <w:marLeft w:val="0"/>
      <w:marRight w:val="0"/>
      <w:marTop w:val="0"/>
      <w:marBottom w:val="0"/>
      <w:divBdr>
        <w:top w:val="none" w:sz="0" w:space="0" w:color="auto"/>
        <w:left w:val="none" w:sz="0" w:space="0" w:color="auto"/>
        <w:bottom w:val="none" w:sz="0" w:space="0" w:color="auto"/>
        <w:right w:val="none" w:sz="0" w:space="0" w:color="auto"/>
      </w:divBdr>
    </w:div>
    <w:div w:id="1565867331">
      <w:bodyDiv w:val="1"/>
      <w:marLeft w:val="0"/>
      <w:marRight w:val="0"/>
      <w:marTop w:val="0"/>
      <w:marBottom w:val="0"/>
      <w:divBdr>
        <w:top w:val="none" w:sz="0" w:space="0" w:color="auto"/>
        <w:left w:val="none" w:sz="0" w:space="0" w:color="auto"/>
        <w:bottom w:val="none" w:sz="0" w:space="0" w:color="auto"/>
        <w:right w:val="none" w:sz="0" w:space="0" w:color="auto"/>
      </w:divBdr>
    </w:div>
    <w:div w:id="1565867619">
      <w:bodyDiv w:val="1"/>
      <w:marLeft w:val="0"/>
      <w:marRight w:val="0"/>
      <w:marTop w:val="0"/>
      <w:marBottom w:val="0"/>
      <w:divBdr>
        <w:top w:val="none" w:sz="0" w:space="0" w:color="auto"/>
        <w:left w:val="none" w:sz="0" w:space="0" w:color="auto"/>
        <w:bottom w:val="none" w:sz="0" w:space="0" w:color="auto"/>
        <w:right w:val="none" w:sz="0" w:space="0" w:color="auto"/>
      </w:divBdr>
      <w:divsChild>
        <w:div w:id="1711875681">
          <w:marLeft w:val="0"/>
          <w:marRight w:val="0"/>
          <w:marTop w:val="0"/>
          <w:marBottom w:val="0"/>
          <w:divBdr>
            <w:top w:val="none" w:sz="0" w:space="0" w:color="auto"/>
            <w:left w:val="none" w:sz="0" w:space="0" w:color="auto"/>
            <w:bottom w:val="none" w:sz="0" w:space="0" w:color="auto"/>
            <w:right w:val="none" w:sz="0" w:space="0" w:color="auto"/>
          </w:divBdr>
          <w:divsChild>
            <w:div w:id="884298754">
              <w:marLeft w:val="0"/>
              <w:marRight w:val="0"/>
              <w:marTop w:val="0"/>
              <w:marBottom w:val="0"/>
              <w:divBdr>
                <w:top w:val="none" w:sz="0" w:space="0" w:color="auto"/>
                <w:left w:val="none" w:sz="0" w:space="0" w:color="auto"/>
                <w:bottom w:val="none" w:sz="0" w:space="0" w:color="auto"/>
                <w:right w:val="none" w:sz="0" w:space="0" w:color="auto"/>
              </w:divBdr>
              <w:divsChild>
                <w:div w:id="1845775283">
                  <w:marLeft w:val="0"/>
                  <w:marRight w:val="0"/>
                  <w:marTop w:val="0"/>
                  <w:marBottom w:val="0"/>
                  <w:divBdr>
                    <w:top w:val="none" w:sz="0" w:space="0" w:color="auto"/>
                    <w:left w:val="none" w:sz="0" w:space="0" w:color="auto"/>
                    <w:bottom w:val="none" w:sz="0" w:space="0" w:color="auto"/>
                    <w:right w:val="none" w:sz="0" w:space="0" w:color="auto"/>
                  </w:divBdr>
                  <w:divsChild>
                    <w:div w:id="681055286">
                      <w:marLeft w:val="47"/>
                      <w:marRight w:val="47"/>
                      <w:marTop w:val="47"/>
                      <w:marBottom w:val="47"/>
                      <w:divBdr>
                        <w:top w:val="none" w:sz="0" w:space="0" w:color="auto"/>
                        <w:left w:val="none" w:sz="0" w:space="0" w:color="auto"/>
                        <w:bottom w:val="none" w:sz="0" w:space="0" w:color="auto"/>
                        <w:right w:val="none" w:sz="0" w:space="0" w:color="auto"/>
                      </w:divBdr>
                      <w:divsChild>
                        <w:div w:id="1236473268">
                          <w:marLeft w:val="0"/>
                          <w:marRight w:val="0"/>
                          <w:marTop w:val="0"/>
                          <w:marBottom w:val="47"/>
                          <w:divBdr>
                            <w:top w:val="none" w:sz="0" w:space="0" w:color="auto"/>
                            <w:left w:val="none" w:sz="0" w:space="0" w:color="auto"/>
                            <w:bottom w:val="none" w:sz="0" w:space="0" w:color="auto"/>
                            <w:right w:val="none" w:sz="0" w:space="0" w:color="auto"/>
                          </w:divBdr>
                          <w:divsChild>
                            <w:div w:id="1885479833">
                              <w:marLeft w:val="133"/>
                              <w:marRight w:val="133"/>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988648">
      <w:bodyDiv w:val="1"/>
      <w:marLeft w:val="0"/>
      <w:marRight w:val="0"/>
      <w:marTop w:val="0"/>
      <w:marBottom w:val="0"/>
      <w:divBdr>
        <w:top w:val="none" w:sz="0" w:space="0" w:color="auto"/>
        <w:left w:val="none" w:sz="0" w:space="0" w:color="auto"/>
        <w:bottom w:val="none" w:sz="0" w:space="0" w:color="auto"/>
        <w:right w:val="none" w:sz="0" w:space="0" w:color="auto"/>
      </w:divBdr>
      <w:divsChild>
        <w:div w:id="97992699">
          <w:marLeft w:val="0"/>
          <w:marRight w:val="0"/>
          <w:marTop w:val="0"/>
          <w:marBottom w:val="0"/>
          <w:divBdr>
            <w:top w:val="none" w:sz="0" w:space="0" w:color="auto"/>
            <w:left w:val="none" w:sz="0" w:space="0" w:color="auto"/>
            <w:bottom w:val="none" w:sz="0" w:space="0" w:color="auto"/>
            <w:right w:val="none" w:sz="0" w:space="0" w:color="auto"/>
          </w:divBdr>
        </w:div>
        <w:div w:id="137917564">
          <w:marLeft w:val="0"/>
          <w:marRight w:val="0"/>
          <w:marTop w:val="0"/>
          <w:marBottom w:val="0"/>
          <w:divBdr>
            <w:top w:val="none" w:sz="0" w:space="0" w:color="auto"/>
            <w:left w:val="none" w:sz="0" w:space="0" w:color="auto"/>
            <w:bottom w:val="none" w:sz="0" w:space="0" w:color="auto"/>
            <w:right w:val="none" w:sz="0" w:space="0" w:color="auto"/>
          </w:divBdr>
        </w:div>
        <w:div w:id="179854921">
          <w:marLeft w:val="0"/>
          <w:marRight w:val="0"/>
          <w:marTop w:val="0"/>
          <w:marBottom w:val="0"/>
          <w:divBdr>
            <w:top w:val="none" w:sz="0" w:space="0" w:color="auto"/>
            <w:left w:val="none" w:sz="0" w:space="0" w:color="auto"/>
            <w:bottom w:val="none" w:sz="0" w:space="0" w:color="auto"/>
            <w:right w:val="none" w:sz="0" w:space="0" w:color="auto"/>
          </w:divBdr>
          <w:divsChild>
            <w:div w:id="488449620">
              <w:marLeft w:val="0"/>
              <w:marRight w:val="0"/>
              <w:marTop w:val="0"/>
              <w:marBottom w:val="0"/>
              <w:divBdr>
                <w:top w:val="none" w:sz="0" w:space="0" w:color="auto"/>
                <w:left w:val="none" w:sz="0" w:space="0" w:color="auto"/>
                <w:bottom w:val="none" w:sz="0" w:space="0" w:color="auto"/>
                <w:right w:val="none" w:sz="0" w:space="0" w:color="auto"/>
              </w:divBdr>
            </w:div>
          </w:divsChild>
        </w:div>
        <w:div w:id="237324423">
          <w:marLeft w:val="0"/>
          <w:marRight w:val="0"/>
          <w:marTop w:val="0"/>
          <w:marBottom w:val="0"/>
          <w:divBdr>
            <w:top w:val="none" w:sz="0" w:space="0" w:color="auto"/>
            <w:left w:val="none" w:sz="0" w:space="0" w:color="auto"/>
            <w:bottom w:val="none" w:sz="0" w:space="0" w:color="auto"/>
            <w:right w:val="none" w:sz="0" w:space="0" w:color="auto"/>
          </w:divBdr>
          <w:divsChild>
            <w:div w:id="1938366563">
              <w:marLeft w:val="0"/>
              <w:marRight w:val="0"/>
              <w:marTop w:val="0"/>
              <w:marBottom w:val="0"/>
              <w:divBdr>
                <w:top w:val="none" w:sz="0" w:space="0" w:color="auto"/>
                <w:left w:val="none" w:sz="0" w:space="0" w:color="auto"/>
                <w:bottom w:val="none" w:sz="0" w:space="0" w:color="auto"/>
                <w:right w:val="none" w:sz="0" w:space="0" w:color="auto"/>
              </w:divBdr>
            </w:div>
          </w:divsChild>
        </w:div>
        <w:div w:id="238567413">
          <w:marLeft w:val="0"/>
          <w:marRight w:val="0"/>
          <w:marTop w:val="0"/>
          <w:marBottom w:val="0"/>
          <w:divBdr>
            <w:top w:val="none" w:sz="0" w:space="0" w:color="auto"/>
            <w:left w:val="none" w:sz="0" w:space="0" w:color="auto"/>
            <w:bottom w:val="none" w:sz="0" w:space="0" w:color="auto"/>
            <w:right w:val="none" w:sz="0" w:space="0" w:color="auto"/>
          </w:divBdr>
          <w:divsChild>
            <w:div w:id="320816820">
              <w:marLeft w:val="0"/>
              <w:marRight w:val="0"/>
              <w:marTop w:val="0"/>
              <w:marBottom w:val="0"/>
              <w:divBdr>
                <w:top w:val="none" w:sz="0" w:space="0" w:color="auto"/>
                <w:left w:val="none" w:sz="0" w:space="0" w:color="auto"/>
                <w:bottom w:val="none" w:sz="0" w:space="0" w:color="auto"/>
                <w:right w:val="none" w:sz="0" w:space="0" w:color="auto"/>
              </w:divBdr>
            </w:div>
          </w:divsChild>
        </w:div>
        <w:div w:id="250089281">
          <w:marLeft w:val="0"/>
          <w:marRight w:val="0"/>
          <w:marTop w:val="0"/>
          <w:marBottom w:val="0"/>
          <w:divBdr>
            <w:top w:val="none" w:sz="0" w:space="0" w:color="auto"/>
            <w:left w:val="none" w:sz="0" w:space="0" w:color="auto"/>
            <w:bottom w:val="none" w:sz="0" w:space="0" w:color="auto"/>
            <w:right w:val="none" w:sz="0" w:space="0" w:color="auto"/>
          </w:divBdr>
          <w:divsChild>
            <w:div w:id="1376194344">
              <w:marLeft w:val="0"/>
              <w:marRight w:val="0"/>
              <w:marTop w:val="0"/>
              <w:marBottom w:val="0"/>
              <w:divBdr>
                <w:top w:val="none" w:sz="0" w:space="0" w:color="auto"/>
                <w:left w:val="none" w:sz="0" w:space="0" w:color="auto"/>
                <w:bottom w:val="none" w:sz="0" w:space="0" w:color="auto"/>
                <w:right w:val="none" w:sz="0" w:space="0" w:color="auto"/>
              </w:divBdr>
            </w:div>
          </w:divsChild>
        </w:div>
        <w:div w:id="301618043">
          <w:marLeft w:val="0"/>
          <w:marRight w:val="0"/>
          <w:marTop w:val="0"/>
          <w:marBottom w:val="0"/>
          <w:divBdr>
            <w:top w:val="none" w:sz="0" w:space="0" w:color="auto"/>
            <w:left w:val="none" w:sz="0" w:space="0" w:color="auto"/>
            <w:bottom w:val="none" w:sz="0" w:space="0" w:color="auto"/>
            <w:right w:val="none" w:sz="0" w:space="0" w:color="auto"/>
          </w:divBdr>
        </w:div>
        <w:div w:id="323164228">
          <w:marLeft w:val="0"/>
          <w:marRight w:val="0"/>
          <w:marTop w:val="0"/>
          <w:marBottom w:val="0"/>
          <w:divBdr>
            <w:top w:val="none" w:sz="0" w:space="0" w:color="auto"/>
            <w:left w:val="none" w:sz="0" w:space="0" w:color="auto"/>
            <w:bottom w:val="none" w:sz="0" w:space="0" w:color="auto"/>
            <w:right w:val="none" w:sz="0" w:space="0" w:color="auto"/>
          </w:divBdr>
          <w:divsChild>
            <w:div w:id="28798801">
              <w:marLeft w:val="0"/>
              <w:marRight w:val="0"/>
              <w:marTop w:val="0"/>
              <w:marBottom w:val="0"/>
              <w:divBdr>
                <w:top w:val="none" w:sz="0" w:space="0" w:color="auto"/>
                <w:left w:val="none" w:sz="0" w:space="0" w:color="auto"/>
                <w:bottom w:val="none" w:sz="0" w:space="0" w:color="auto"/>
                <w:right w:val="none" w:sz="0" w:space="0" w:color="auto"/>
              </w:divBdr>
            </w:div>
          </w:divsChild>
        </w:div>
        <w:div w:id="423887335">
          <w:marLeft w:val="0"/>
          <w:marRight w:val="0"/>
          <w:marTop w:val="0"/>
          <w:marBottom w:val="0"/>
          <w:divBdr>
            <w:top w:val="none" w:sz="0" w:space="0" w:color="auto"/>
            <w:left w:val="none" w:sz="0" w:space="0" w:color="auto"/>
            <w:bottom w:val="none" w:sz="0" w:space="0" w:color="auto"/>
            <w:right w:val="none" w:sz="0" w:space="0" w:color="auto"/>
          </w:divBdr>
          <w:divsChild>
            <w:div w:id="692153492">
              <w:marLeft w:val="0"/>
              <w:marRight w:val="0"/>
              <w:marTop w:val="0"/>
              <w:marBottom w:val="0"/>
              <w:divBdr>
                <w:top w:val="none" w:sz="0" w:space="0" w:color="auto"/>
                <w:left w:val="none" w:sz="0" w:space="0" w:color="auto"/>
                <w:bottom w:val="none" w:sz="0" w:space="0" w:color="auto"/>
                <w:right w:val="none" w:sz="0" w:space="0" w:color="auto"/>
              </w:divBdr>
            </w:div>
          </w:divsChild>
        </w:div>
        <w:div w:id="475413388">
          <w:marLeft w:val="0"/>
          <w:marRight w:val="0"/>
          <w:marTop w:val="0"/>
          <w:marBottom w:val="0"/>
          <w:divBdr>
            <w:top w:val="none" w:sz="0" w:space="0" w:color="auto"/>
            <w:left w:val="none" w:sz="0" w:space="0" w:color="auto"/>
            <w:bottom w:val="none" w:sz="0" w:space="0" w:color="auto"/>
            <w:right w:val="none" w:sz="0" w:space="0" w:color="auto"/>
          </w:divBdr>
          <w:divsChild>
            <w:div w:id="912010144">
              <w:marLeft w:val="0"/>
              <w:marRight w:val="0"/>
              <w:marTop w:val="0"/>
              <w:marBottom w:val="0"/>
              <w:divBdr>
                <w:top w:val="none" w:sz="0" w:space="0" w:color="auto"/>
                <w:left w:val="none" w:sz="0" w:space="0" w:color="auto"/>
                <w:bottom w:val="none" w:sz="0" w:space="0" w:color="auto"/>
                <w:right w:val="none" w:sz="0" w:space="0" w:color="auto"/>
              </w:divBdr>
            </w:div>
          </w:divsChild>
        </w:div>
        <w:div w:id="496189684">
          <w:marLeft w:val="0"/>
          <w:marRight w:val="0"/>
          <w:marTop w:val="0"/>
          <w:marBottom w:val="0"/>
          <w:divBdr>
            <w:top w:val="none" w:sz="0" w:space="0" w:color="auto"/>
            <w:left w:val="none" w:sz="0" w:space="0" w:color="auto"/>
            <w:bottom w:val="none" w:sz="0" w:space="0" w:color="auto"/>
            <w:right w:val="none" w:sz="0" w:space="0" w:color="auto"/>
          </w:divBdr>
          <w:divsChild>
            <w:div w:id="517043102">
              <w:marLeft w:val="0"/>
              <w:marRight w:val="0"/>
              <w:marTop w:val="0"/>
              <w:marBottom w:val="0"/>
              <w:divBdr>
                <w:top w:val="none" w:sz="0" w:space="0" w:color="auto"/>
                <w:left w:val="none" w:sz="0" w:space="0" w:color="auto"/>
                <w:bottom w:val="none" w:sz="0" w:space="0" w:color="auto"/>
                <w:right w:val="none" w:sz="0" w:space="0" w:color="auto"/>
              </w:divBdr>
            </w:div>
          </w:divsChild>
        </w:div>
        <w:div w:id="558785099">
          <w:marLeft w:val="0"/>
          <w:marRight w:val="0"/>
          <w:marTop w:val="0"/>
          <w:marBottom w:val="0"/>
          <w:divBdr>
            <w:top w:val="none" w:sz="0" w:space="0" w:color="auto"/>
            <w:left w:val="none" w:sz="0" w:space="0" w:color="auto"/>
            <w:bottom w:val="none" w:sz="0" w:space="0" w:color="auto"/>
            <w:right w:val="none" w:sz="0" w:space="0" w:color="auto"/>
          </w:divBdr>
          <w:divsChild>
            <w:div w:id="749697383">
              <w:marLeft w:val="0"/>
              <w:marRight w:val="0"/>
              <w:marTop w:val="0"/>
              <w:marBottom w:val="0"/>
              <w:divBdr>
                <w:top w:val="none" w:sz="0" w:space="0" w:color="auto"/>
                <w:left w:val="none" w:sz="0" w:space="0" w:color="auto"/>
                <w:bottom w:val="none" w:sz="0" w:space="0" w:color="auto"/>
                <w:right w:val="none" w:sz="0" w:space="0" w:color="auto"/>
              </w:divBdr>
            </w:div>
          </w:divsChild>
        </w:div>
        <w:div w:id="582033956">
          <w:marLeft w:val="0"/>
          <w:marRight w:val="0"/>
          <w:marTop w:val="0"/>
          <w:marBottom w:val="0"/>
          <w:divBdr>
            <w:top w:val="none" w:sz="0" w:space="0" w:color="auto"/>
            <w:left w:val="none" w:sz="0" w:space="0" w:color="auto"/>
            <w:bottom w:val="none" w:sz="0" w:space="0" w:color="auto"/>
            <w:right w:val="none" w:sz="0" w:space="0" w:color="auto"/>
          </w:divBdr>
        </w:div>
        <w:div w:id="643629297">
          <w:marLeft w:val="0"/>
          <w:marRight w:val="0"/>
          <w:marTop w:val="0"/>
          <w:marBottom w:val="0"/>
          <w:divBdr>
            <w:top w:val="none" w:sz="0" w:space="0" w:color="auto"/>
            <w:left w:val="none" w:sz="0" w:space="0" w:color="auto"/>
            <w:bottom w:val="none" w:sz="0" w:space="0" w:color="auto"/>
            <w:right w:val="none" w:sz="0" w:space="0" w:color="auto"/>
          </w:divBdr>
        </w:div>
        <w:div w:id="656152336">
          <w:marLeft w:val="0"/>
          <w:marRight w:val="0"/>
          <w:marTop w:val="0"/>
          <w:marBottom w:val="0"/>
          <w:divBdr>
            <w:top w:val="none" w:sz="0" w:space="0" w:color="auto"/>
            <w:left w:val="none" w:sz="0" w:space="0" w:color="auto"/>
            <w:bottom w:val="none" w:sz="0" w:space="0" w:color="auto"/>
            <w:right w:val="none" w:sz="0" w:space="0" w:color="auto"/>
          </w:divBdr>
          <w:divsChild>
            <w:div w:id="1477992489">
              <w:marLeft w:val="0"/>
              <w:marRight w:val="0"/>
              <w:marTop w:val="0"/>
              <w:marBottom w:val="0"/>
              <w:divBdr>
                <w:top w:val="none" w:sz="0" w:space="0" w:color="auto"/>
                <w:left w:val="none" w:sz="0" w:space="0" w:color="auto"/>
                <w:bottom w:val="none" w:sz="0" w:space="0" w:color="auto"/>
                <w:right w:val="none" w:sz="0" w:space="0" w:color="auto"/>
              </w:divBdr>
            </w:div>
          </w:divsChild>
        </w:div>
        <w:div w:id="677078578">
          <w:marLeft w:val="0"/>
          <w:marRight w:val="0"/>
          <w:marTop w:val="0"/>
          <w:marBottom w:val="0"/>
          <w:divBdr>
            <w:top w:val="none" w:sz="0" w:space="0" w:color="auto"/>
            <w:left w:val="none" w:sz="0" w:space="0" w:color="auto"/>
            <w:bottom w:val="none" w:sz="0" w:space="0" w:color="auto"/>
            <w:right w:val="none" w:sz="0" w:space="0" w:color="auto"/>
          </w:divBdr>
          <w:divsChild>
            <w:div w:id="230507379">
              <w:marLeft w:val="0"/>
              <w:marRight w:val="0"/>
              <w:marTop w:val="0"/>
              <w:marBottom w:val="0"/>
              <w:divBdr>
                <w:top w:val="none" w:sz="0" w:space="0" w:color="auto"/>
                <w:left w:val="none" w:sz="0" w:space="0" w:color="auto"/>
                <w:bottom w:val="none" w:sz="0" w:space="0" w:color="auto"/>
                <w:right w:val="none" w:sz="0" w:space="0" w:color="auto"/>
              </w:divBdr>
            </w:div>
          </w:divsChild>
        </w:div>
        <w:div w:id="679628239">
          <w:marLeft w:val="0"/>
          <w:marRight w:val="0"/>
          <w:marTop w:val="0"/>
          <w:marBottom w:val="0"/>
          <w:divBdr>
            <w:top w:val="none" w:sz="0" w:space="0" w:color="auto"/>
            <w:left w:val="none" w:sz="0" w:space="0" w:color="auto"/>
            <w:bottom w:val="none" w:sz="0" w:space="0" w:color="auto"/>
            <w:right w:val="none" w:sz="0" w:space="0" w:color="auto"/>
          </w:divBdr>
          <w:divsChild>
            <w:div w:id="1310596596">
              <w:marLeft w:val="0"/>
              <w:marRight w:val="0"/>
              <w:marTop w:val="0"/>
              <w:marBottom w:val="0"/>
              <w:divBdr>
                <w:top w:val="none" w:sz="0" w:space="0" w:color="auto"/>
                <w:left w:val="none" w:sz="0" w:space="0" w:color="auto"/>
                <w:bottom w:val="none" w:sz="0" w:space="0" w:color="auto"/>
                <w:right w:val="none" w:sz="0" w:space="0" w:color="auto"/>
              </w:divBdr>
            </w:div>
          </w:divsChild>
        </w:div>
        <w:div w:id="729115320">
          <w:marLeft w:val="0"/>
          <w:marRight w:val="0"/>
          <w:marTop w:val="0"/>
          <w:marBottom w:val="0"/>
          <w:divBdr>
            <w:top w:val="none" w:sz="0" w:space="0" w:color="auto"/>
            <w:left w:val="none" w:sz="0" w:space="0" w:color="auto"/>
            <w:bottom w:val="none" w:sz="0" w:space="0" w:color="auto"/>
            <w:right w:val="none" w:sz="0" w:space="0" w:color="auto"/>
          </w:divBdr>
          <w:divsChild>
            <w:div w:id="1591811425">
              <w:marLeft w:val="0"/>
              <w:marRight w:val="0"/>
              <w:marTop w:val="0"/>
              <w:marBottom w:val="0"/>
              <w:divBdr>
                <w:top w:val="none" w:sz="0" w:space="0" w:color="auto"/>
                <w:left w:val="none" w:sz="0" w:space="0" w:color="auto"/>
                <w:bottom w:val="none" w:sz="0" w:space="0" w:color="auto"/>
                <w:right w:val="none" w:sz="0" w:space="0" w:color="auto"/>
              </w:divBdr>
            </w:div>
          </w:divsChild>
        </w:div>
        <w:div w:id="751505582">
          <w:marLeft w:val="0"/>
          <w:marRight w:val="0"/>
          <w:marTop w:val="0"/>
          <w:marBottom w:val="0"/>
          <w:divBdr>
            <w:top w:val="none" w:sz="0" w:space="0" w:color="auto"/>
            <w:left w:val="none" w:sz="0" w:space="0" w:color="auto"/>
            <w:bottom w:val="none" w:sz="0" w:space="0" w:color="auto"/>
            <w:right w:val="none" w:sz="0" w:space="0" w:color="auto"/>
          </w:divBdr>
          <w:divsChild>
            <w:div w:id="874198258">
              <w:marLeft w:val="0"/>
              <w:marRight w:val="0"/>
              <w:marTop w:val="0"/>
              <w:marBottom w:val="0"/>
              <w:divBdr>
                <w:top w:val="none" w:sz="0" w:space="0" w:color="auto"/>
                <w:left w:val="none" w:sz="0" w:space="0" w:color="auto"/>
                <w:bottom w:val="none" w:sz="0" w:space="0" w:color="auto"/>
                <w:right w:val="none" w:sz="0" w:space="0" w:color="auto"/>
              </w:divBdr>
            </w:div>
          </w:divsChild>
        </w:div>
        <w:div w:id="769089190">
          <w:marLeft w:val="0"/>
          <w:marRight w:val="0"/>
          <w:marTop w:val="0"/>
          <w:marBottom w:val="0"/>
          <w:divBdr>
            <w:top w:val="none" w:sz="0" w:space="0" w:color="auto"/>
            <w:left w:val="none" w:sz="0" w:space="0" w:color="auto"/>
            <w:bottom w:val="none" w:sz="0" w:space="0" w:color="auto"/>
            <w:right w:val="none" w:sz="0" w:space="0" w:color="auto"/>
          </w:divBdr>
          <w:divsChild>
            <w:div w:id="510416196">
              <w:marLeft w:val="0"/>
              <w:marRight w:val="0"/>
              <w:marTop w:val="0"/>
              <w:marBottom w:val="0"/>
              <w:divBdr>
                <w:top w:val="none" w:sz="0" w:space="0" w:color="auto"/>
                <w:left w:val="none" w:sz="0" w:space="0" w:color="auto"/>
                <w:bottom w:val="none" w:sz="0" w:space="0" w:color="auto"/>
                <w:right w:val="none" w:sz="0" w:space="0" w:color="auto"/>
              </w:divBdr>
            </w:div>
          </w:divsChild>
        </w:div>
        <w:div w:id="900333959">
          <w:marLeft w:val="0"/>
          <w:marRight w:val="0"/>
          <w:marTop w:val="0"/>
          <w:marBottom w:val="0"/>
          <w:divBdr>
            <w:top w:val="none" w:sz="0" w:space="0" w:color="auto"/>
            <w:left w:val="none" w:sz="0" w:space="0" w:color="auto"/>
            <w:bottom w:val="none" w:sz="0" w:space="0" w:color="auto"/>
            <w:right w:val="none" w:sz="0" w:space="0" w:color="auto"/>
          </w:divBdr>
          <w:divsChild>
            <w:div w:id="490488921">
              <w:marLeft w:val="0"/>
              <w:marRight w:val="0"/>
              <w:marTop w:val="0"/>
              <w:marBottom w:val="0"/>
              <w:divBdr>
                <w:top w:val="none" w:sz="0" w:space="0" w:color="auto"/>
                <w:left w:val="none" w:sz="0" w:space="0" w:color="auto"/>
                <w:bottom w:val="none" w:sz="0" w:space="0" w:color="auto"/>
                <w:right w:val="none" w:sz="0" w:space="0" w:color="auto"/>
              </w:divBdr>
            </w:div>
          </w:divsChild>
        </w:div>
        <w:div w:id="911309929">
          <w:marLeft w:val="0"/>
          <w:marRight w:val="0"/>
          <w:marTop w:val="0"/>
          <w:marBottom w:val="0"/>
          <w:divBdr>
            <w:top w:val="none" w:sz="0" w:space="0" w:color="auto"/>
            <w:left w:val="none" w:sz="0" w:space="0" w:color="auto"/>
            <w:bottom w:val="none" w:sz="0" w:space="0" w:color="auto"/>
            <w:right w:val="none" w:sz="0" w:space="0" w:color="auto"/>
          </w:divBdr>
        </w:div>
        <w:div w:id="943801393">
          <w:marLeft w:val="0"/>
          <w:marRight w:val="0"/>
          <w:marTop w:val="0"/>
          <w:marBottom w:val="0"/>
          <w:divBdr>
            <w:top w:val="none" w:sz="0" w:space="0" w:color="auto"/>
            <w:left w:val="none" w:sz="0" w:space="0" w:color="auto"/>
            <w:bottom w:val="none" w:sz="0" w:space="0" w:color="auto"/>
            <w:right w:val="none" w:sz="0" w:space="0" w:color="auto"/>
          </w:divBdr>
        </w:div>
        <w:div w:id="950819023">
          <w:marLeft w:val="0"/>
          <w:marRight w:val="0"/>
          <w:marTop w:val="0"/>
          <w:marBottom w:val="0"/>
          <w:divBdr>
            <w:top w:val="none" w:sz="0" w:space="0" w:color="auto"/>
            <w:left w:val="none" w:sz="0" w:space="0" w:color="auto"/>
            <w:bottom w:val="none" w:sz="0" w:space="0" w:color="auto"/>
            <w:right w:val="none" w:sz="0" w:space="0" w:color="auto"/>
          </w:divBdr>
          <w:divsChild>
            <w:div w:id="1029338225">
              <w:marLeft w:val="0"/>
              <w:marRight w:val="0"/>
              <w:marTop w:val="0"/>
              <w:marBottom w:val="0"/>
              <w:divBdr>
                <w:top w:val="none" w:sz="0" w:space="0" w:color="auto"/>
                <w:left w:val="none" w:sz="0" w:space="0" w:color="auto"/>
                <w:bottom w:val="none" w:sz="0" w:space="0" w:color="auto"/>
                <w:right w:val="none" w:sz="0" w:space="0" w:color="auto"/>
              </w:divBdr>
            </w:div>
          </w:divsChild>
        </w:div>
        <w:div w:id="971984081">
          <w:marLeft w:val="0"/>
          <w:marRight w:val="0"/>
          <w:marTop w:val="0"/>
          <w:marBottom w:val="0"/>
          <w:divBdr>
            <w:top w:val="none" w:sz="0" w:space="0" w:color="auto"/>
            <w:left w:val="none" w:sz="0" w:space="0" w:color="auto"/>
            <w:bottom w:val="none" w:sz="0" w:space="0" w:color="auto"/>
            <w:right w:val="none" w:sz="0" w:space="0" w:color="auto"/>
          </w:divBdr>
          <w:divsChild>
            <w:div w:id="1895850192">
              <w:marLeft w:val="0"/>
              <w:marRight w:val="0"/>
              <w:marTop w:val="0"/>
              <w:marBottom w:val="0"/>
              <w:divBdr>
                <w:top w:val="none" w:sz="0" w:space="0" w:color="auto"/>
                <w:left w:val="none" w:sz="0" w:space="0" w:color="auto"/>
                <w:bottom w:val="none" w:sz="0" w:space="0" w:color="auto"/>
                <w:right w:val="none" w:sz="0" w:space="0" w:color="auto"/>
              </w:divBdr>
            </w:div>
          </w:divsChild>
        </w:div>
        <w:div w:id="995456870">
          <w:marLeft w:val="0"/>
          <w:marRight w:val="0"/>
          <w:marTop w:val="0"/>
          <w:marBottom w:val="0"/>
          <w:divBdr>
            <w:top w:val="none" w:sz="0" w:space="0" w:color="auto"/>
            <w:left w:val="none" w:sz="0" w:space="0" w:color="auto"/>
            <w:bottom w:val="none" w:sz="0" w:space="0" w:color="auto"/>
            <w:right w:val="none" w:sz="0" w:space="0" w:color="auto"/>
          </w:divBdr>
          <w:divsChild>
            <w:div w:id="490408639">
              <w:marLeft w:val="0"/>
              <w:marRight w:val="0"/>
              <w:marTop w:val="0"/>
              <w:marBottom w:val="0"/>
              <w:divBdr>
                <w:top w:val="none" w:sz="0" w:space="0" w:color="auto"/>
                <w:left w:val="none" w:sz="0" w:space="0" w:color="auto"/>
                <w:bottom w:val="none" w:sz="0" w:space="0" w:color="auto"/>
                <w:right w:val="none" w:sz="0" w:space="0" w:color="auto"/>
              </w:divBdr>
            </w:div>
          </w:divsChild>
        </w:div>
        <w:div w:id="997685310">
          <w:marLeft w:val="0"/>
          <w:marRight w:val="0"/>
          <w:marTop w:val="0"/>
          <w:marBottom w:val="0"/>
          <w:divBdr>
            <w:top w:val="none" w:sz="0" w:space="0" w:color="auto"/>
            <w:left w:val="none" w:sz="0" w:space="0" w:color="auto"/>
            <w:bottom w:val="none" w:sz="0" w:space="0" w:color="auto"/>
            <w:right w:val="none" w:sz="0" w:space="0" w:color="auto"/>
          </w:divBdr>
          <w:divsChild>
            <w:div w:id="941649549">
              <w:marLeft w:val="0"/>
              <w:marRight w:val="0"/>
              <w:marTop w:val="0"/>
              <w:marBottom w:val="0"/>
              <w:divBdr>
                <w:top w:val="none" w:sz="0" w:space="0" w:color="auto"/>
                <w:left w:val="none" w:sz="0" w:space="0" w:color="auto"/>
                <w:bottom w:val="none" w:sz="0" w:space="0" w:color="auto"/>
                <w:right w:val="none" w:sz="0" w:space="0" w:color="auto"/>
              </w:divBdr>
            </w:div>
          </w:divsChild>
        </w:div>
        <w:div w:id="1004939367">
          <w:marLeft w:val="0"/>
          <w:marRight w:val="0"/>
          <w:marTop w:val="0"/>
          <w:marBottom w:val="0"/>
          <w:divBdr>
            <w:top w:val="none" w:sz="0" w:space="0" w:color="auto"/>
            <w:left w:val="none" w:sz="0" w:space="0" w:color="auto"/>
            <w:bottom w:val="none" w:sz="0" w:space="0" w:color="auto"/>
            <w:right w:val="none" w:sz="0" w:space="0" w:color="auto"/>
          </w:divBdr>
          <w:divsChild>
            <w:div w:id="253321454">
              <w:marLeft w:val="0"/>
              <w:marRight w:val="0"/>
              <w:marTop w:val="0"/>
              <w:marBottom w:val="0"/>
              <w:divBdr>
                <w:top w:val="none" w:sz="0" w:space="0" w:color="auto"/>
                <w:left w:val="none" w:sz="0" w:space="0" w:color="auto"/>
                <w:bottom w:val="none" w:sz="0" w:space="0" w:color="auto"/>
                <w:right w:val="none" w:sz="0" w:space="0" w:color="auto"/>
              </w:divBdr>
            </w:div>
          </w:divsChild>
        </w:div>
        <w:div w:id="1007444983">
          <w:marLeft w:val="0"/>
          <w:marRight w:val="0"/>
          <w:marTop w:val="0"/>
          <w:marBottom w:val="0"/>
          <w:divBdr>
            <w:top w:val="none" w:sz="0" w:space="0" w:color="auto"/>
            <w:left w:val="none" w:sz="0" w:space="0" w:color="auto"/>
            <w:bottom w:val="none" w:sz="0" w:space="0" w:color="auto"/>
            <w:right w:val="none" w:sz="0" w:space="0" w:color="auto"/>
          </w:divBdr>
          <w:divsChild>
            <w:div w:id="1552107540">
              <w:marLeft w:val="0"/>
              <w:marRight w:val="0"/>
              <w:marTop w:val="0"/>
              <w:marBottom w:val="0"/>
              <w:divBdr>
                <w:top w:val="none" w:sz="0" w:space="0" w:color="auto"/>
                <w:left w:val="none" w:sz="0" w:space="0" w:color="auto"/>
                <w:bottom w:val="none" w:sz="0" w:space="0" w:color="auto"/>
                <w:right w:val="none" w:sz="0" w:space="0" w:color="auto"/>
              </w:divBdr>
            </w:div>
          </w:divsChild>
        </w:div>
        <w:div w:id="1014569794">
          <w:marLeft w:val="0"/>
          <w:marRight w:val="0"/>
          <w:marTop w:val="0"/>
          <w:marBottom w:val="0"/>
          <w:divBdr>
            <w:top w:val="none" w:sz="0" w:space="0" w:color="auto"/>
            <w:left w:val="none" w:sz="0" w:space="0" w:color="auto"/>
            <w:bottom w:val="none" w:sz="0" w:space="0" w:color="auto"/>
            <w:right w:val="none" w:sz="0" w:space="0" w:color="auto"/>
          </w:divBdr>
          <w:divsChild>
            <w:div w:id="1226254787">
              <w:marLeft w:val="0"/>
              <w:marRight w:val="0"/>
              <w:marTop w:val="0"/>
              <w:marBottom w:val="0"/>
              <w:divBdr>
                <w:top w:val="none" w:sz="0" w:space="0" w:color="auto"/>
                <w:left w:val="none" w:sz="0" w:space="0" w:color="auto"/>
                <w:bottom w:val="none" w:sz="0" w:space="0" w:color="auto"/>
                <w:right w:val="none" w:sz="0" w:space="0" w:color="auto"/>
              </w:divBdr>
            </w:div>
          </w:divsChild>
        </w:div>
        <w:div w:id="1014842038">
          <w:marLeft w:val="0"/>
          <w:marRight w:val="0"/>
          <w:marTop w:val="0"/>
          <w:marBottom w:val="0"/>
          <w:divBdr>
            <w:top w:val="none" w:sz="0" w:space="0" w:color="auto"/>
            <w:left w:val="none" w:sz="0" w:space="0" w:color="auto"/>
            <w:bottom w:val="none" w:sz="0" w:space="0" w:color="auto"/>
            <w:right w:val="none" w:sz="0" w:space="0" w:color="auto"/>
          </w:divBdr>
        </w:div>
        <w:div w:id="1021661161">
          <w:marLeft w:val="0"/>
          <w:marRight w:val="0"/>
          <w:marTop w:val="0"/>
          <w:marBottom w:val="0"/>
          <w:divBdr>
            <w:top w:val="none" w:sz="0" w:space="0" w:color="auto"/>
            <w:left w:val="none" w:sz="0" w:space="0" w:color="auto"/>
            <w:bottom w:val="none" w:sz="0" w:space="0" w:color="auto"/>
            <w:right w:val="none" w:sz="0" w:space="0" w:color="auto"/>
          </w:divBdr>
        </w:div>
        <w:div w:id="1121917110">
          <w:marLeft w:val="0"/>
          <w:marRight w:val="0"/>
          <w:marTop w:val="0"/>
          <w:marBottom w:val="0"/>
          <w:divBdr>
            <w:top w:val="none" w:sz="0" w:space="0" w:color="auto"/>
            <w:left w:val="none" w:sz="0" w:space="0" w:color="auto"/>
            <w:bottom w:val="none" w:sz="0" w:space="0" w:color="auto"/>
            <w:right w:val="none" w:sz="0" w:space="0" w:color="auto"/>
          </w:divBdr>
          <w:divsChild>
            <w:div w:id="270477730">
              <w:marLeft w:val="0"/>
              <w:marRight w:val="0"/>
              <w:marTop w:val="0"/>
              <w:marBottom w:val="0"/>
              <w:divBdr>
                <w:top w:val="none" w:sz="0" w:space="0" w:color="auto"/>
                <w:left w:val="none" w:sz="0" w:space="0" w:color="auto"/>
                <w:bottom w:val="none" w:sz="0" w:space="0" w:color="auto"/>
                <w:right w:val="none" w:sz="0" w:space="0" w:color="auto"/>
              </w:divBdr>
            </w:div>
          </w:divsChild>
        </w:div>
        <w:div w:id="1122118768">
          <w:marLeft w:val="0"/>
          <w:marRight w:val="0"/>
          <w:marTop w:val="0"/>
          <w:marBottom w:val="0"/>
          <w:divBdr>
            <w:top w:val="none" w:sz="0" w:space="0" w:color="auto"/>
            <w:left w:val="none" w:sz="0" w:space="0" w:color="auto"/>
            <w:bottom w:val="none" w:sz="0" w:space="0" w:color="auto"/>
            <w:right w:val="none" w:sz="0" w:space="0" w:color="auto"/>
          </w:divBdr>
        </w:div>
        <w:div w:id="1199928967">
          <w:marLeft w:val="0"/>
          <w:marRight w:val="0"/>
          <w:marTop w:val="0"/>
          <w:marBottom w:val="0"/>
          <w:divBdr>
            <w:top w:val="none" w:sz="0" w:space="0" w:color="auto"/>
            <w:left w:val="none" w:sz="0" w:space="0" w:color="auto"/>
            <w:bottom w:val="none" w:sz="0" w:space="0" w:color="auto"/>
            <w:right w:val="none" w:sz="0" w:space="0" w:color="auto"/>
          </w:divBdr>
          <w:divsChild>
            <w:div w:id="943145607">
              <w:marLeft w:val="0"/>
              <w:marRight w:val="0"/>
              <w:marTop w:val="0"/>
              <w:marBottom w:val="0"/>
              <w:divBdr>
                <w:top w:val="none" w:sz="0" w:space="0" w:color="auto"/>
                <w:left w:val="none" w:sz="0" w:space="0" w:color="auto"/>
                <w:bottom w:val="none" w:sz="0" w:space="0" w:color="auto"/>
                <w:right w:val="none" w:sz="0" w:space="0" w:color="auto"/>
              </w:divBdr>
            </w:div>
          </w:divsChild>
        </w:div>
        <w:div w:id="1232544174">
          <w:marLeft w:val="0"/>
          <w:marRight w:val="0"/>
          <w:marTop w:val="0"/>
          <w:marBottom w:val="0"/>
          <w:divBdr>
            <w:top w:val="none" w:sz="0" w:space="0" w:color="auto"/>
            <w:left w:val="none" w:sz="0" w:space="0" w:color="auto"/>
            <w:bottom w:val="none" w:sz="0" w:space="0" w:color="auto"/>
            <w:right w:val="none" w:sz="0" w:space="0" w:color="auto"/>
          </w:divBdr>
          <w:divsChild>
            <w:div w:id="1788549117">
              <w:marLeft w:val="0"/>
              <w:marRight w:val="0"/>
              <w:marTop w:val="0"/>
              <w:marBottom w:val="0"/>
              <w:divBdr>
                <w:top w:val="none" w:sz="0" w:space="0" w:color="auto"/>
                <w:left w:val="none" w:sz="0" w:space="0" w:color="auto"/>
                <w:bottom w:val="none" w:sz="0" w:space="0" w:color="auto"/>
                <w:right w:val="none" w:sz="0" w:space="0" w:color="auto"/>
              </w:divBdr>
            </w:div>
          </w:divsChild>
        </w:div>
        <w:div w:id="1234580189">
          <w:marLeft w:val="0"/>
          <w:marRight w:val="0"/>
          <w:marTop w:val="0"/>
          <w:marBottom w:val="0"/>
          <w:divBdr>
            <w:top w:val="none" w:sz="0" w:space="0" w:color="auto"/>
            <w:left w:val="none" w:sz="0" w:space="0" w:color="auto"/>
            <w:bottom w:val="none" w:sz="0" w:space="0" w:color="auto"/>
            <w:right w:val="none" w:sz="0" w:space="0" w:color="auto"/>
          </w:divBdr>
          <w:divsChild>
            <w:div w:id="439033309">
              <w:marLeft w:val="0"/>
              <w:marRight w:val="0"/>
              <w:marTop w:val="0"/>
              <w:marBottom w:val="0"/>
              <w:divBdr>
                <w:top w:val="none" w:sz="0" w:space="0" w:color="auto"/>
                <w:left w:val="none" w:sz="0" w:space="0" w:color="auto"/>
                <w:bottom w:val="none" w:sz="0" w:space="0" w:color="auto"/>
                <w:right w:val="none" w:sz="0" w:space="0" w:color="auto"/>
              </w:divBdr>
            </w:div>
          </w:divsChild>
        </w:div>
        <w:div w:id="1235235721">
          <w:marLeft w:val="0"/>
          <w:marRight w:val="0"/>
          <w:marTop w:val="0"/>
          <w:marBottom w:val="0"/>
          <w:divBdr>
            <w:top w:val="none" w:sz="0" w:space="0" w:color="auto"/>
            <w:left w:val="none" w:sz="0" w:space="0" w:color="auto"/>
            <w:bottom w:val="none" w:sz="0" w:space="0" w:color="auto"/>
            <w:right w:val="none" w:sz="0" w:space="0" w:color="auto"/>
          </w:divBdr>
          <w:divsChild>
            <w:div w:id="831094561">
              <w:marLeft w:val="0"/>
              <w:marRight w:val="0"/>
              <w:marTop w:val="0"/>
              <w:marBottom w:val="0"/>
              <w:divBdr>
                <w:top w:val="none" w:sz="0" w:space="0" w:color="auto"/>
                <w:left w:val="none" w:sz="0" w:space="0" w:color="auto"/>
                <w:bottom w:val="none" w:sz="0" w:space="0" w:color="auto"/>
                <w:right w:val="none" w:sz="0" w:space="0" w:color="auto"/>
              </w:divBdr>
            </w:div>
          </w:divsChild>
        </w:div>
        <w:div w:id="1278171502">
          <w:marLeft w:val="0"/>
          <w:marRight w:val="0"/>
          <w:marTop w:val="0"/>
          <w:marBottom w:val="0"/>
          <w:divBdr>
            <w:top w:val="none" w:sz="0" w:space="0" w:color="auto"/>
            <w:left w:val="none" w:sz="0" w:space="0" w:color="auto"/>
            <w:bottom w:val="none" w:sz="0" w:space="0" w:color="auto"/>
            <w:right w:val="none" w:sz="0" w:space="0" w:color="auto"/>
          </w:divBdr>
          <w:divsChild>
            <w:div w:id="22289248">
              <w:marLeft w:val="0"/>
              <w:marRight w:val="0"/>
              <w:marTop w:val="0"/>
              <w:marBottom w:val="0"/>
              <w:divBdr>
                <w:top w:val="none" w:sz="0" w:space="0" w:color="auto"/>
                <w:left w:val="none" w:sz="0" w:space="0" w:color="auto"/>
                <w:bottom w:val="none" w:sz="0" w:space="0" w:color="auto"/>
                <w:right w:val="none" w:sz="0" w:space="0" w:color="auto"/>
              </w:divBdr>
            </w:div>
          </w:divsChild>
        </w:div>
        <w:div w:id="1315186095">
          <w:marLeft w:val="0"/>
          <w:marRight w:val="0"/>
          <w:marTop w:val="0"/>
          <w:marBottom w:val="0"/>
          <w:divBdr>
            <w:top w:val="none" w:sz="0" w:space="0" w:color="auto"/>
            <w:left w:val="none" w:sz="0" w:space="0" w:color="auto"/>
            <w:bottom w:val="none" w:sz="0" w:space="0" w:color="auto"/>
            <w:right w:val="none" w:sz="0" w:space="0" w:color="auto"/>
          </w:divBdr>
          <w:divsChild>
            <w:div w:id="936446775">
              <w:marLeft w:val="0"/>
              <w:marRight w:val="0"/>
              <w:marTop w:val="0"/>
              <w:marBottom w:val="0"/>
              <w:divBdr>
                <w:top w:val="none" w:sz="0" w:space="0" w:color="auto"/>
                <w:left w:val="none" w:sz="0" w:space="0" w:color="auto"/>
                <w:bottom w:val="none" w:sz="0" w:space="0" w:color="auto"/>
                <w:right w:val="none" w:sz="0" w:space="0" w:color="auto"/>
              </w:divBdr>
            </w:div>
          </w:divsChild>
        </w:div>
        <w:div w:id="1330987295">
          <w:marLeft w:val="0"/>
          <w:marRight w:val="0"/>
          <w:marTop w:val="0"/>
          <w:marBottom w:val="0"/>
          <w:divBdr>
            <w:top w:val="none" w:sz="0" w:space="0" w:color="auto"/>
            <w:left w:val="none" w:sz="0" w:space="0" w:color="auto"/>
            <w:bottom w:val="none" w:sz="0" w:space="0" w:color="auto"/>
            <w:right w:val="none" w:sz="0" w:space="0" w:color="auto"/>
          </w:divBdr>
        </w:div>
        <w:div w:id="1442645106">
          <w:marLeft w:val="0"/>
          <w:marRight w:val="0"/>
          <w:marTop w:val="0"/>
          <w:marBottom w:val="0"/>
          <w:divBdr>
            <w:top w:val="none" w:sz="0" w:space="0" w:color="auto"/>
            <w:left w:val="none" w:sz="0" w:space="0" w:color="auto"/>
            <w:bottom w:val="none" w:sz="0" w:space="0" w:color="auto"/>
            <w:right w:val="none" w:sz="0" w:space="0" w:color="auto"/>
          </w:divBdr>
          <w:divsChild>
            <w:div w:id="62457892">
              <w:marLeft w:val="0"/>
              <w:marRight w:val="0"/>
              <w:marTop w:val="0"/>
              <w:marBottom w:val="0"/>
              <w:divBdr>
                <w:top w:val="none" w:sz="0" w:space="0" w:color="auto"/>
                <w:left w:val="none" w:sz="0" w:space="0" w:color="auto"/>
                <w:bottom w:val="none" w:sz="0" w:space="0" w:color="auto"/>
                <w:right w:val="none" w:sz="0" w:space="0" w:color="auto"/>
              </w:divBdr>
            </w:div>
          </w:divsChild>
        </w:div>
        <w:div w:id="1549604110">
          <w:marLeft w:val="0"/>
          <w:marRight w:val="0"/>
          <w:marTop w:val="0"/>
          <w:marBottom w:val="0"/>
          <w:divBdr>
            <w:top w:val="none" w:sz="0" w:space="0" w:color="auto"/>
            <w:left w:val="none" w:sz="0" w:space="0" w:color="auto"/>
            <w:bottom w:val="none" w:sz="0" w:space="0" w:color="auto"/>
            <w:right w:val="none" w:sz="0" w:space="0" w:color="auto"/>
          </w:divBdr>
          <w:divsChild>
            <w:div w:id="1411461142">
              <w:marLeft w:val="0"/>
              <w:marRight w:val="0"/>
              <w:marTop w:val="0"/>
              <w:marBottom w:val="0"/>
              <w:divBdr>
                <w:top w:val="none" w:sz="0" w:space="0" w:color="auto"/>
                <w:left w:val="none" w:sz="0" w:space="0" w:color="auto"/>
                <w:bottom w:val="none" w:sz="0" w:space="0" w:color="auto"/>
                <w:right w:val="none" w:sz="0" w:space="0" w:color="auto"/>
              </w:divBdr>
            </w:div>
          </w:divsChild>
        </w:div>
        <w:div w:id="1574924332">
          <w:marLeft w:val="0"/>
          <w:marRight w:val="0"/>
          <w:marTop w:val="0"/>
          <w:marBottom w:val="0"/>
          <w:divBdr>
            <w:top w:val="none" w:sz="0" w:space="0" w:color="auto"/>
            <w:left w:val="none" w:sz="0" w:space="0" w:color="auto"/>
            <w:bottom w:val="none" w:sz="0" w:space="0" w:color="auto"/>
            <w:right w:val="none" w:sz="0" w:space="0" w:color="auto"/>
          </w:divBdr>
          <w:divsChild>
            <w:div w:id="1004554935">
              <w:marLeft w:val="0"/>
              <w:marRight w:val="0"/>
              <w:marTop w:val="0"/>
              <w:marBottom w:val="0"/>
              <w:divBdr>
                <w:top w:val="none" w:sz="0" w:space="0" w:color="auto"/>
                <w:left w:val="none" w:sz="0" w:space="0" w:color="auto"/>
                <w:bottom w:val="none" w:sz="0" w:space="0" w:color="auto"/>
                <w:right w:val="none" w:sz="0" w:space="0" w:color="auto"/>
              </w:divBdr>
            </w:div>
          </w:divsChild>
        </w:div>
        <w:div w:id="1599217628">
          <w:marLeft w:val="0"/>
          <w:marRight w:val="0"/>
          <w:marTop w:val="0"/>
          <w:marBottom w:val="0"/>
          <w:divBdr>
            <w:top w:val="none" w:sz="0" w:space="0" w:color="auto"/>
            <w:left w:val="none" w:sz="0" w:space="0" w:color="auto"/>
            <w:bottom w:val="none" w:sz="0" w:space="0" w:color="auto"/>
            <w:right w:val="none" w:sz="0" w:space="0" w:color="auto"/>
          </w:divBdr>
          <w:divsChild>
            <w:div w:id="1236358913">
              <w:marLeft w:val="0"/>
              <w:marRight w:val="0"/>
              <w:marTop w:val="0"/>
              <w:marBottom w:val="0"/>
              <w:divBdr>
                <w:top w:val="none" w:sz="0" w:space="0" w:color="auto"/>
                <w:left w:val="none" w:sz="0" w:space="0" w:color="auto"/>
                <w:bottom w:val="none" w:sz="0" w:space="0" w:color="auto"/>
                <w:right w:val="none" w:sz="0" w:space="0" w:color="auto"/>
              </w:divBdr>
            </w:div>
          </w:divsChild>
        </w:div>
        <w:div w:id="1621569122">
          <w:marLeft w:val="0"/>
          <w:marRight w:val="0"/>
          <w:marTop w:val="0"/>
          <w:marBottom w:val="0"/>
          <w:divBdr>
            <w:top w:val="none" w:sz="0" w:space="0" w:color="auto"/>
            <w:left w:val="none" w:sz="0" w:space="0" w:color="auto"/>
            <w:bottom w:val="none" w:sz="0" w:space="0" w:color="auto"/>
            <w:right w:val="none" w:sz="0" w:space="0" w:color="auto"/>
          </w:divBdr>
        </w:div>
        <w:div w:id="1736704532">
          <w:marLeft w:val="0"/>
          <w:marRight w:val="0"/>
          <w:marTop w:val="0"/>
          <w:marBottom w:val="0"/>
          <w:divBdr>
            <w:top w:val="none" w:sz="0" w:space="0" w:color="auto"/>
            <w:left w:val="none" w:sz="0" w:space="0" w:color="auto"/>
            <w:bottom w:val="none" w:sz="0" w:space="0" w:color="auto"/>
            <w:right w:val="none" w:sz="0" w:space="0" w:color="auto"/>
          </w:divBdr>
        </w:div>
        <w:div w:id="1740982557">
          <w:marLeft w:val="0"/>
          <w:marRight w:val="0"/>
          <w:marTop w:val="0"/>
          <w:marBottom w:val="0"/>
          <w:divBdr>
            <w:top w:val="none" w:sz="0" w:space="0" w:color="auto"/>
            <w:left w:val="none" w:sz="0" w:space="0" w:color="auto"/>
            <w:bottom w:val="none" w:sz="0" w:space="0" w:color="auto"/>
            <w:right w:val="none" w:sz="0" w:space="0" w:color="auto"/>
          </w:divBdr>
          <w:divsChild>
            <w:div w:id="901720496">
              <w:marLeft w:val="0"/>
              <w:marRight w:val="0"/>
              <w:marTop w:val="0"/>
              <w:marBottom w:val="0"/>
              <w:divBdr>
                <w:top w:val="none" w:sz="0" w:space="0" w:color="auto"/>
                <w:left w:val="none" w:sz="0" w:space="0" w:color="auto"/>
                <w:bottom w:val="none" w:sz="0" w:space="0" w:color="auto"/>
                <w:right w:val="none" w:sz="0" w:space="0" w:color="auto"/>
              </w:divBdr>
            </w:div>
          </w:divsChild>
        </w:div>
        <w:div w:id="1831748522">
          <w:marLeft w:val="0"/>
          <w:marRight w:val="0"/>
          <w:marTop w:val="0"/>
          <w:marBottom w:val="0"/>
          <w:divBdr>
            <w:top w:val="none" w:sz="0" w:space="0" w:color="auto"/>
            <w:left w:val="none" w:sz="0" w:space="0" w:color="auto"/>
            <w:bottom w:val="none" w:sz="0" w:space="0" w:color="auto"/>
            <w:right w:val="none" w:sz="0" w:space="0" w:color="auto"/>
          </w:divBdr>
          <w:divsChild>
            <w:div w:id="2125491130">
              <w:marLeft w:val="0"/>
              <w:marRight w:val="0"/>
              <w:marTop w:val="0"/>
              <w:marBottom w:val="0"/>
              <w:divBdr>
                <w:top w:val="none" w:sz="0" w:space="0" w:color="auto"/>
                <w:left w:val="none" w:sz="0" w:space="0" w:color="auto"/>
                <w:bottom w:val="none" w:sz="0" w:space="0" w:color="auto"/>
                <w:right w:val="none" w:sz="0" w:space="0" w:color="auto"/>
              </w:divBdr>
            </w:div>
          </w:divsChild>
        </w:div>
        <w:div w:id="1853103561">
          <w:marLeft w:val="0"/>
          <w:marRight w:val="0"/>
          <w:marTop w:val="0"/>
          <w:marBottom w:val="0"/>
          <w:divBdr>
            <w:top w:val="none" w:sz="0" w:space="0" w:color="auto"/>
            <w:left w:val="none" w:sz="0" w:space="0" w:color="auto"/>
            <w:bottom w:val="none" w:sz="0" w:space="0" w:color="auto"/>
            <w:right w:val="none" w:sz="0" w:space="0" w:color="auto"/>
          </w:divBdr>
        </w:div>
        <w:div w:id="1871263905">
          <w:marLeft w:val="0"/>
          <w:marRight w:val="0"/>
          <w:marTop w:val="0"/>
          <w:marBottom w:val="0"/>
          <w:divBdr>
            <w:top w:val="none" w:sz="0" w:space="0" w:color="auto"/>
            <w:left w:val="none" w:sz="0" w:space="0" w:color="auto"/>
            <w:bottom w:val="none" w:sz="0" w:space="0" w:color="auto"/>
            <w:right w:val="none" w:sz="0" w:space="0" w:color="auto"/>
          </w:divBdr>
          <w:divsChild>
            <w:div w:id="1560172133">
              <w:marLeft w:val="0"/>
              <w:marRight w:val="0"/>
              <w:marTop w:val="0"/>
              <w:marBottom w:val="0"/>
              <w:divBdr>
                <w:top w:val="none" w:sz="0" w:space="0" w:color="auto"/>
                <w:left w:val="none" w:sz="0" w:space="0" w:color="auto"/>
                <w:bottom w:val="none" w:sz="0" w:space="0" w:color="auto"/>
                <w:right w:val="none" w:sz="0" w:space="0" w:color="auto"/>
              </w:divBdr>
            </w:div>
          </w:divsChild>
        </w:div>
        <w:div w:id="1874001976">
          <w:marLeft w:val="0"/>
          <w:marRight w:val="0"/>
          <w:marTop w:val="0"/>
          <w:marBottom w:val="0"/>
          <w:divBdr>
            <w:top w:val="none" w:sz="0" w:space="0" w:color="auto"/>
            <w:left w:val="none" w:sz="0" w:space="0" w:color="auto"/>
            <w:bottom w:val="none" w:sz="0" w:space="0" w:color="auto"/>
            <w:right w:val="none" w:sz="0" w:space="0" w:color="auto"/>
          </w:divBdr>
          <w:divsChild>
            <w:div w:id="82534129">
              <w:marLeft w:val="0"/>
              <w:marRight w:val="0"/>
              <w:marTop w:val="0"/>
              <w:marBottom w:val="0"/>
              <w:divBdr>
                <w:top w:val="none" w:sz="0" w:space="0" w:color="auto"/>
                <w:left w:val="none" w:sz="0" w:space="0" w:color="auto"/>
                <w:bottom w:val="none" w:sz="0" w:space="0" w:color="auto"/>
                <w:right w:val="none" w:sz="0" w:space="0" w:color="auto"/>
              </w:divBdr>
            </w:div>
          </w:divsChild>
        </w:div>
        <w:div w:id="1878270583">
          <w:marLeft w:val="0"/>
          <w:marRight w:val="0"/>
          <w:marTop w:val="0"/>
          <w:marBottom w:val="0"/>
          <w:divBdr>
            <w:top w:val="none" w:sz="0" w:space="0" w:color="auto"/>
            <w:left w:val="none" w:sz="0" w:space="0" w:color="auto"/>
            <w:bottom w:val="none" w:sz="0" w:space="0" w:color="auto"/>
            <w:right w:val="none" w:sz="0" w:space="0" w:color="auto"/>
          </w:divBdr>
          <w:divsChild>
            <w:div w:id="664674522">
              <w:marLeft w:val="0"/>
              <w:marRight w:val="0"/>
              <w:marTop w:val="0"/>
              <w:marBottom w:val="0"/>
              <w:divBdr>
                <w:top w:val="none" w:sz="0" w:space="0" w:color="auto"/>
                <w:left w:val="none" w:sz="0" w:space="0" w:color="auto"/>
                <w:bottom w:val="none" w:sz="0" w:space="0" w:color="auto"/>
                <w:right w:val="none" w:sz="0" w:space="0" w:color="auto"/>
              </w:divBdr>
            </w:div>
          </w:divsChild>
        </w:div>
        <w:div w:id="1892421722">
          <w:marLeft w:val="0"/>
          <w:marRight w:val="0"/>
          <w:marTop w:val="0"/>
          <w:marBottom w:val="0"/>
          <w:divBdr>
            <w:top w:val="none" w:sz="0" w:space="0" w:color="auto"/>
            <w:left w:val="none" w:sz="0" w:space="0" w:color="auto"/>
            <w:bottom w:val="none" w:sz="0" w:space="0" w:color="auto"/>
            <w:right w:val="none" w:sz="0" w:space="0" w:color="auto"/>
          </w:divBdr>
          <w:divsChild>
            <w:div w:id="1166900866">
              <w:marLeft w:val="0"/>
              <w:marRight w:val="0"/>
              <w:marTop w:val="0"/>
              <w:marBottom w:val="0"/>
              <w:divBdr>
                <w:top w:val="none" w:sz="0" w:space="0" w:color="auto"/>
                <w:left w:val="none" w:sz="0" w:space="0" w:color="auto"/>
                <w:bottom w:val="none" w:sz="0" w:space="0" w:color="auto"/>
                <w:right w:val="none" w:sz="0" w:space="0" w:color="auto"/>
              </w:divBdr>
            </w:div>
          </w:divsChild>
        </w:div>
        <w:div w:id="1967347710">
          <w:marLeft w:val="0"/>
          <w:marRight w:val="0"/>
          <w:marTop w:val="0"/>
          <w:marBottom w:val="0"/>
          <w:divBdr>
            <w:top w:val="none" w:sz="0" w:space="0" w:color="auto"/>
            <w:left w:val="none" w:sz="0" w:space="0" w:color="auto"/>
            <w:bottom w:val="none" w:sz="0" w:space="0" w:color="auto"/>
            <w:right w:val="none" w:sz="0" w:space="0" w:color="auto"/>
          </w:divBdr>
        </w:div>
        <w:div w:id="1980573300">
          <w:marLeft w:val="0"/>
          <w:marRight w:val="0"/>
          <w:marTop w:val="0"/>
          <w:marBottom w:val="0"/>
          <w:divBdr>
            <w:top w:val="none" w:sz="0" w:space="0" w:color="auto"/>
            <w:left w:val="none" w:sz="0" w:space="0" w:color="auto"/>
            <w:bottom w:val="none" w:sz="0" w:space="0" w:color="auto"/>
            <w:right w:val="none" w:sz="0" w:space="0" w:color="auto"/>
          </w:divBdr>
          <w:divsChild>
            <w:div w:id="170804312">
              <w:marLeft w:val="0"/>
              <w:marRight w:val="0"/>
              <w:marTop w:val="0"/>
              <w:marBottom w:val="0"/>
              <w:divBdr>
                <w:top w:val="none" w:sz="0" w:space="0" w:color="auto"/>
                <w:left w:val="none" w:sz="0" w:space="0" w:color="auto"/>
                <w:bottom w:val="none" w:sz="0" w:space="0" w:color="auto"/>
                <w:right w:val="none" w:sz="0" w:space="0" w:color="auto"/>
              </w:divBdr>
            </w:div>
          </w:divsChild>
        </w:div>
        <w:div w:id="1982690593">
          <w:marLeft w:val="0"/>
          <w:marRight w:val="0"/>
          <w:marTop w:val="0"/>
          <w:marBottom w:val="0"/>
          <w:divBdr>
            <w:top w:val="none" w:sz="0" w:space="0" w:color="auto"/>
            <w:left w:val="none" w:sz="0" w:space="0" w:color="auto"/>
            <w:bottom w:val="none" w:sz="0" w:space="0" w:color="auto"/>
            <w:right w:val="none" w:sz="0" w:space="0" w:color="auto"/>
          </w:divBdr>
          <w:divsChild>
            <w:div w:id="1680426996">
              <w:marLeft w:val="0"/>
              <w:marRight w:val="0"/>
              <w:marTop w:val="0"/>
              <w:marBottom w:val="0"/>
              <w:divBdr>
                <w:top w:val="none" w:sz="0" w:space="0" w:color="auto"/>
                <w:left w:val="none" w:sz="0" w:space="0" w:color="auto"/>
                <w:bottom w:val="none" w:sz="0" w:space="0" w:color="auto"/>
                <w:right w:val="none" w:sz="0" w:space="0" w:color="auto"/>
              </w:divBdr>
            </w:div>
          </w:divsChild>
        </w:div>
        <w:div w:id="2108650869">
          <w:marLeft w:val="0"/>
          <w:marRight w:val="0"/>
          <w:marTop w:val="0"/>
          <w:marBottom w:val="0"/>
          <w:divBdr>
            <w:top w:val="none" w:sz="0" w:space="0" w:color="auto"/>
            <w:left w:val="none" w:sz="0" w:space="0" w:color="auto"/>
            <w:bottom w:val="none" w:sz="0" w:space="0" w:color="auto"/>
            <w:right w:val="none" w:sz="0" w:space="0" w:color="auto"/>
          </w:divBdr>
          <w:divsChild>
            <w:div w:id="1641692408">
              <w:marLeft w:val="0"/>
              <w:marRight w:val="0"/>
              <w:marTop w:val="0"/>
              <w:marBottom w:val="0"/>
              <w:divBdr>
                <w:top w:val="none" w:sz="0" w:space="0" w:color="auto"/>
                <w:left w:val="none" w:sz="0" w:space="0" w:color="auto"/>
                <w:bottom w:val="none" w:sz="0" w:space="0" w:color="auto"/>
                <w:right w:val="none" w:sz="0" w:space="0" w:color="auto"/>
              </w:divBdr>
            </w:div>
          </w:divsChild>
        </w:div>
        <w:div w:id="2124297910">
          <w:marLeft w:val="0"/>
          <w:marRight w:val="0"/>
          <w:marTop w:val="0"/>
          <w:marBottom w:val="0"/>
          <w:divBdr>
            <w:top w:val="none" w:sz="0" w:space="0" w:color="auto"/>
            <w:left w:val="none" w:sz="0" w:space="0" w:color="auto"/>
            <w:bottom w:val="none" w:sz="0" w:space="0" w:color="auto"/>
            <w:right w:val="none" w:sz="0" w:space="0" w:color="auto"/>
          </w:divBdr>
        </w:div>
        <w:div w:id="2126995597">
          <w:marLeft w:val="0"/>
          <w:marRight w:val="0"/>
          <w:marTop w:val="0"/>
          <w:marBottom w:val="0"/>
          <w:divBdr>
            <w:top w:val="none" w:sz="0" w:space="0" w:color="auto"/>
            <w:left w:val="none" w:sz="0" w:space="0" w:color="auto"/>
            <w:bottom w:val="none" w:sz="0" w:space="0" w:color="auto"/>
            <w:right w:val="none" w:sz="0" w:space="0" w:color="auto"/>
          </w:divBdr>
          <w:divsChild>
            <w:div w:id="1553151517">
              <w:marLeft w:val="0"/>
              <w:marRight w:val="0"/>
              <w:marTop w:val="0"/>
              <w:marBottom w:val="0"/>
              <w:divBdr>
                <w:top w:val="none" w:sz="0" w:space="0" w:color="auto"/>
                <w:left w:val="none" w:sz="0" w:space="0" w:color="auto"/>
                <w:bottom w:val="none" w:sz="0" w:space="0" w:color="auto"/>
                <w:right w:val="none" w:sz="0" w:space="0" w:color="auto"/>
              </w:divBdr>
            </w:div>
          </w:divsChild>
        </w:div>
        <w:div w:id="2132548050">
          <w:marLeft w:val="0"/>
          <w:marRight w:val="0"/>
          <w:marTop w:val="0"/>
          <w:marBottom w:val="0"/>
          <w:divBdr>
            <w:top w:val="none" w:sz="0" w:space="0" w:color="auto"/>
            <w:left w:val="none" w:sz="0" w:space="0" w:color="auto"/>
            <w:bottom w:val="none" w:sz="0" w:space="0" w:color="auto"/>
            <w:right w:val="none" w:sz="0" w:space="0" w:color="auto"/>
          </w:divBdr>
        </w:div>
      </w:divsChild>
    </w:div>
    <w:div w:id="1568613425">
      <w:bodyDiv w:val="1"/>
      <w:marLeft w:val="0"/>
      <w:marRight w:val="0"/>
      <w:marTop w:val="0"/>
      <w:marBottom w:val="0"/>
      <w:divBdr>
        <w:top w:val="none" w:sz="0" w:space="0" w:color="auto"/>
        <w:left w:val="none" w:sz="0" w:space="0" w:color="auto"/>
        <w:bottom w:val="none" w:sz="0" w:space="0" w:color="auto"/>
        <w:right w:val="none" w:sz="0" w:space="0" w:color="auto"/>
      </w:divBdr>
    </w:div>
    <w:div w:id="1571189363">
      <w:bodyDiv w:val="1"/>
      <w:marLeft w:val="0"/>
      <w:marRight w:val="0"/>
      <w:marTop w:val="0"/>
      <w:marBottom w:val="0"/>
      <w:divBdr>
        <w:top w:val="none" w:sz="0" w:space="0" w:color="auto"/>
        <w:left w:val="none" w:sz="0" w:space="0" w:color="auto"/>
        <w:bottom w:val="none" w:sz="0" w:space="0" w:color="auto"/>
        <w:right w:val="none" w:sz="0" w:space="0" w:color="auto"/>
      </w:divBdr>
      <w:divsChild>
        <w:div w:id="133722900">
          <w:marLeft w:val="0"/>
          <w:marRight w:val="0"/>
          <w:marTop w:val="0"/>
          <w:marBottom w:val="0"/>
          <w:divBdr>
            <w:top w:val="none" w:sz="0" w:space="0" w:color="auto"/>
            <w:left w:val="none" w:sz="0" w:space="0" w:color="auto"/>
            <w:bottom w:val="none" w:sz="0" w:space="0" w:color="auto"/>
            <w:right w:val="none" w:sz="0" w:space="0" w:color="auto"/>
          </w:divBdr>
          <w:divsChild>
            <w:div w:id="1504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2424">
      <w:bodyDiv w:val="1"/>
      <w:marLeft w:val="0"/>
      <w:marRight w:val="0"/>
      <w:marTop w:val="0"/>
      <w:marBottom w:val="0"/>
      <w:divBdr>
        <w:top w:val="none" w:sz="0" w:space="0" w:color="auto"/>
        <w:left w:val="none" w:sz="0" w:space="0" w:color="auto"/>
        <w:bottom w:val="none" w:sz="0" w:space="0" w:color="auto"/>
        <w:right w:val="none" w:sz="0" w:space="0" w:color="auto"/>
      </w:divBdr>
      <w:divsChild>
        <w:div w:id="1219709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6017101">
      <w:bodyDiv w:val="1"/>
      <w:marLeft w:val="0"/>
      <w:marRight w:val="0"/>
      <w:marTop w:val="0"/>
      <w:marBottom w:val="0"/>
      <w:divBdr>
        <w:top w:val="none" w:sz="0" w:space="0" w:color="auto"/>
        <w:left w:val="none" w:sz="0" w:space="0" w:color="auto"/>
        <w:bottom w:val="none" w:sz="0" w:space="0" w:color="auto"/>
        <w:right w:val="none" w:sz="0" w:space="0" w:color="auto"/>
      </w:divBdr>
      <w:divsChild>
        <w:div w:id="294411900">
          <w:marLeft w:val="0"/>
          <w:marRight w:val="0"/>
          <w:marTop w:val="0"/>
          <w:marBottom w:val="0"/>
          <w:divBdr>
            <w:top w:val="none" w:sz="0" w:space="0" w:color="auto"/>
            <w:left w:val="none" w:sz="0" w:space="0" w:color="auto"/>
            <w:bottom w:val="none" w:sz="0" w:space="0" w:color="auto"/>
            <w:right w:val="none" w:sz="0" w:space="0" w:color="auto"/>
          </w:divBdr>
          <w:divsChild>
            <w:div w:id="1683780937">
              <w:marLeft w:val="0"/>
              <w:marRight w:val="0"/>
              <w:marTop w:val="0"/>
              <w:marBottom w:val="0"/>
              <w:divBdr>
                <w:top w:val="none" w:sz="0" w:space="0" w:color="auto"/>
                <w:left w:val="none" w:sz="0" w:space="0" w:color="auto"/>
                <w:bottom w:val="none" w:sz="0" w:space="0" w:color="auto"/>
                <w:right w:val="none" w:sz="0" w:space="0" w:color="auto"/>
              </w:divBdr>
              <w:divsChild>
                <w:div w:id="1557351408">
                  <w:marLeft w:val="0"/>
                  <w:marRight w:val="0"/>
                  <w:marTop w:val="0"/>
                  <w:marBottom w:val="0"/>
                  <w:divBdr>
                    <w:top w:val="none" w:sz="0" w:space="0" w:color="auto"/>
                    <w:left w:val="none" w:sz="0" w:space="0" w:color="auto"/>
                    <w:bottom w:val="none" w:sz="0" w:space="0" w:color="auto"/>
                    <w:right w:val="none" w:sz="0" w:space="0" w:color="auto"/>
                  </w:divBdr>
                  <w:divsChild>
                    <w:div w:id="299383601">
                      <w:marLeft w:val="0"/>
                      <w:marRight w:val="0"/>
                      <w:marTop w:val="0"/>
                      <w:marBottom w:val="0"/>
                      <w:divBdr>
                        <w:top w:val="none" w:sz="0" w:space="0" w:color="auto"/>
                        <w:left w:val="none" w:sz="0" w:space="0" w:color="auto"/>
                        <w:bottom w:val="none" w:sz="0" w:space="0" w:color="auto"/>
                        <w:right w:val="none" w:sz="0" w:space="0" w:color="auto"/>
                      </w:divBdr>
                      <w:divsChild>
                        <w:div w:id="44644880">
                          <w:marLeft w:val="0"/>
                          <w:marRight w:val="0"/>
                          <w:marTop w:val="0"/>
                          <w:marBottom w:val="0"/>
                          <w:divBdr>
                            <w:top w:val="none" w:sz="0" w:space="0" w:color="auto"/>
                            <w:left w:val="none" w:sz="0" w:space="0" w:color="auto"/>
                            <w:bottom w:val="none" w:sz="0" w:space="0" w:color="auto"/>
                            <w:right w:val="none" w:sz="0" w:space="0" w:color="auto"/>
                          </w:divBdr>
                        </w:div>
                        <w:div w:id="77871163">
                          <w:marLeft w:val="0"/>
                          <w:marRight w:val="0"/>
                          <w:marTop w:val="0"/>
                          <w:marBottom w:val="0"/>
                          <w:divBdr>
                            <w:top w:val="none" w:sz="0" w:space="0" w:color="auto"/>
                            <w:left w:val="none" w:sz="0" w:space="0" w:color="auto"/>
                            <w:bottom w:val="none" w:sz="0" w:space="0" w:color="auto"/>
                            <w:right w:val="none" w:sz="0" w:space="0" w:color="auto"/>
                          </w:divBdr>
                        </w:div>
                        <w:div w:id="174805928">
                          <w:marLeft w:val="0"/>
                          <w:marRight w:val="0"/>
                          <w:marTop w:val="0"/>
                          <w:marBottom w:val="0"/>
                          <w:divBdr>
                            <w:top w:val="none" w:sz="0" w:space="0" w:color="auto"/>
                            <w:left w:val="none" w:sz="0" w:space="0" w:color="auto"/>
                            <w:bottom w:val="none" w:sz="0" w:space="0" w:color="auto"/>
                            <w:right w:val="none" w:sz="0" w:space="0" w:color="auto"/>
                          </w:divBdr>
                        </w:div>
                        <w:div w:id="320812343">
                          <w:marLeft w:val="0"/>
                          <w:marRight w:val="0"/>
                          <w:marTop w:val="0"/>
                          <w:marBottom w:val="0"/>
                          <w:divBdr>
                            <w:top w:val="none" w:sz="0" w:space="0" w:color="auto"/>
                            <w:left w:val="none" w:sz="0" w:space="0" w:color="auto"/>
                            <w:bottom w:val="none" w:sz="0" w:space="0" w:color="auto"/>
                            <w:right w:val="none" w:sz="0" w:space="0" w:color="auto"/>
                          </w:divBdr>
                        </w:div>
                        <w:div w:id="445273313">
                          <w:marLeft w:val="0"/>
                          <w:marRight w:val="0"/>
                          <w:marTop w:val="0"/>
                          <w:marBottom w:val="0"/>
                          <w:divBdr>
                            <w:top w:val="none" w:sz="0" w:space="0" w:color="auto"/>
                            <w:left w:val="none" w:sz="0" w:space="0" w:color="auto"/>
                            <w:bottom w:val="none" w:sz="0" w:space="0" w:color="auto"/>
                            <w:right w:val="none" w:sz="0" w:space="0" w:color="auto"/>
                          </w:divBdr>
                        </w:div>
                        <w:div w:id="480656646">
                          <w:marLeft w:val="0"/>
                          <w:marRight w:val="0"/>
                          <w:marTop w:val="0"/>
                          <w:marBottom w:val="0"/>
                          <w:divBdr>
                            <w:top w:val="none" w:sz="0" w:space="0" w:color="auto"/>
                            <w:left w:val="none" w:sz="0" w:space="0" w:color="auto"/>
                            <w:bottom w:val="none" w:sz="0" w:space="0" w:color="auto"/>
                            <w:right w:val="none" w:sz="0" w:space="0" w:color="auto"/>
                          </w:divBdr>
                        </w:div>
                        <w:div w:id="573979400">
                          <w:marLeft w:val="0"/>
                          <w:marRight w:val="0"/>
                          <w:marTop w:val="0"/>
                          <w:marBottom w:val="0"/>
                          <w:divBdr>
                            <w:top w:val="none" w:sz="0" w:space="0" w:color="auto"/>
                            <w:left w:val="none" w:sz="0" w:space="0" w:color="auto"/>
                            <w:bottom w:val="none" w:sz="0" w:space="0" w:color="auto"/>
                            <w:right w:val="none" w:sz="0" w:space="0" w:color="auto"/>
                          </w:divBdr>
                        </w:div>
                        <w:div w:id="679817416">
                          <w:marLeft w:val="0"/>
                          <w:marRight w:val="0"/>
                          <w:marTop w:val="0"/>
                          <w:marBottom w:val="0"/>
                          <w:divBdr>
                            <w:top w:val="none" w:sz="0" w:space="0" w:color="auto"/>
                            <w:left w:val="none" w:sz="0" w:space="0" w:color="auto"/>
                            <w:bottom w:val="none" w:sz="0" w:space="0" w:color="auto"/>
                            <w:right w:val="none" w:sz="0" w:space="0" w:color="auto"/>
                          </w:divBdr>
                        </w:div>
                        <w:div w:id="858618752">
                          <w:marLeft w:val="0"/>
                          <w:marRight w:val="0"/>
                          <w:marTop w:val="0"/>
                          <w:marBottom w:val="0"/>
                          <w:divBdr>
                            <w:top w:val="none" w:sz="0" w:space="0" w:color="auto"/>
                            <w:left w:val="none" w:sz="0" w:space="0" w:color="auto"/>
                            <w:bottom w:val="none" w:sz="0" w:space="0" w:color="auto"/>
                            <w:right w:val="none" w:sz="0" w:space="0" w:color="auto"/>
                          </w:divBdr>
                        </w:div>
                        <w:div w:id="935207822">
                          <w:marLeft w:val="0"/>
                          <w:marRight w:val="0"/>
                          <w:marTop w:val="0"/>
                          <w:marBottom w:val="0"/>
                          <w:divBdr>
                            <w:top w:val="none" w:sz="0" w:space="0" w:color="auto"/>
                            <w:left w:val="none" w:sz="0" w:space="0" w:color="auto"/>
                            <w:bottom w:val="none" w:sz="0" w:space="0" w:color="auto"/>
                            <w:right w:val="none" w:sz="0" w:space="0" w:color="auto"/>
                          </w:divBdr>
                        </w:div>
                        <w:div w:id="1215462636">
                          <w:marLeft w:val="0"/>
                          <w:marRight w:val="0"/>
                          <w:marTop w:val="0"/>
                          <w:marBottom w:val="0"/>
                          <w:divBdr>
                            <w:top w:val="none" w:sz="0" w:space="0" w:color="auto"/>
                            <w:left w:val="none" w:sz="0" w:space="0" w:color="auto"/>
                            <w:bottom w:val="none" w:sz="0" w:space="0" w:color="auto"/>
                            <w:right w:val="none" w:sz="0" w:space="0" w:color="auto"/>
                          </w:divBdr>
                        </w:div>
                        <w:div w:id="1304116582">
                          <w:marLeft w:val="0"/>
                          <w:marRight w:val="0"/>
                          <w:marTop w:val="0"/>
                          <w:marBottom w:val="0"/>
                          <w:divBdr>
                            <w:top w:val="none" w:sz="0" w:space="0" w:color="auto"/>
                            <w:left w:val="none" w:sz="0" w:space="0" w:color="auto"/>
                            <w:bottom w:val="none" w:sz="0" w:space="0" w:color="auto"/>
                            <w:right w:val="none" w:sz="0" w:space="0" w:color="auto"/>
                          </w:divBdr>
                        </w:div>
                        <w:div w:id="1347751260">
                          <w:marLeft w:val="0"/>
                          <w:marRight w:val="0"/>
                          <w:marTop w:val="0"/>
                          <w:marBottom w:val="0"/>
                          <w:divBdr>
                            <w:top w:val="none" w:sz="0" w:space="0" w:color="auto"/>
                            <w:left w:val="none" w:sz="0" w:space="0" w:color="auto"/>
                            <w:bottom w:val="none" w:sz="0" w:space="0" w:color="auto"/>
                            <w:right w:val="none" w:sz="0" w:space="0" w:color="auto"/>
                          </w:divBdr>
                        </w:div>
                        <w:div w:id="1417554665">
                          <w:marLeft w:val="0"/>
                          <w:marRight w:val="0"/>
                          <w:marTop w:val="0"/>
                          <w:marBottom w:val="0"/>
                          <w:divBdr>
                            <w:top w:val="none" w:sz="0" w:space="0" w:color="auto"/>
                            <w:left w:val="none" w:sz="0" w:space="0" w:color="auto"/>
                            <w:bottom w:val="none" w:sz="0" w:space="0" w:color="auto"/>
                            <w:right w:val="none" w:sz="0" w:space="0" w:color="auto"/>
                          </w:divBdr>
                        </w:div>
                        <w:div w:id="1799298361">
                          <w:marLeft w:val="0"/>
                          <w:marRight w:val="0"/>
                          <w:marTop w:val="0"/>
                          <w:marBottom w:val="0"/>
                          <w:divBdr>
                            <w:top w:val="none" w:sz="0" w:space="0" w:color="auto"/>
                            <w:left w:val="none" w:sz="0" w:space="0" w:color="auto"/>
                            <w:bottom w:val="none" w:sz="0" w:space="0" w:color="auto"/>
                            <w:right w:val="none" w:sz="0" w:space="0" w:color="auto"/>
                          </w:divBdr>
                        </w:div>
                        <w:div w:id="2091270107">
                          <w:marLeft w:val="0"/>
                          <w:marRight w:val="0"/>
                          <w:marTop w:val="0"/>
                          <w:marBottom w:val="0"/>
                          <w:divBdr>
                            <w:top w:val="none" w:sz="0" w:space="0" w:color="auto"/>
                            <w:left w:val="none" w:sz="0" w:space="0" w:color="auto"/>
                            <w:bottom w:val="none" w:sz="0" w:space="0" w:color="auto"/>
                            <w:right w:val="none" w:sz="0" w:space="0" w:color="auto"/>
                          </w:divBdr>
                        </w:div>
                        <w:div w:id="211762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739602">
      <w:bodyDiv w:val="1"/>
      <w:marLeft w:val="0"/>
      <w:marRight w:val="0"/>
      <w:marTop w:val="0"/>
      <w:marBottom w:val="0"/>
      <w:divBdr>
        <w:top w:val="none" w:sz="0" w:space="0" w:color="auto"/>
        <w:left w:val="none" w:sz="0" w:space="0" w:color="auto"/>
        <w:bottom w:val="none" w:sz="0" w:space="0" w:color="auto"/>
        <w:right w:val="none" w:sz="0" w:space="0" w:color="auto"/>
      </w:divBdr>
      <w:divsChild>
        <w:div w:id="119495916">
          <w:marLeft w:val="0"/>
          <w:marRight w:val="0"/>
          <w:marTop w:val="0"/>
          <w:marBottom w:val="0"/>
          <w:divBdr>
            <w:top w:val="none" w:sz="0" w:space="0" w:color="auto"/>
            <w:left w:val="none" w:sz="0" w:space="0" w:color="auto"/>
            <w:bottom w:val="none" w:sz="0" w:space="0" w:color="auto"/>
            <w:right w:val="none" w:sz="0" w:space="0" w:color="auto"/>
          </w:divBdr>
        </w:div>
      </w:divsChild>
    </w:div>
    <w:div w:id="1577976401">
      <w:bodyDiv w:val="1"/>
      <w:marLeft w:val="0"/>
      <w:marRight w:val="0"/>
      <w:marTop w:val="0"/>
      <w:marBottom w:val="0"/>
      <w:divBdr>
        <w:top w:val="none" w:sz="0" w:space="0" w:color="auto"/>
        <w:left w:val="none" w:sz="0" w:space="0" w:color="auto"/>
        <w:bottom w:val="none" w:sz="0" w:space="0" w:color="auto"/>
        <w:right w:val="none" w:sz="0" w:space="0" w:color="auto"/>
      </w:divBdr>
      <w:divsChild>
        <w:div w:id="102306011">
          <w:marLeft w:val="0"/>
          <w:marRight w:val="0"/>
          <w:marTop w:val="0"/>
          <w:marBottom w:val="0"/>
          <w:divBdr>
            <w:top w:val="none" w:sz="0" w:space="0" w:color="auto"/>
            <w:left w:val="none" w:sz="0" w:space="0" w:color="auto"/>
            <w:bottom w:val="none" w:sz="0" w:space="0" w:color="auto"/>
            <w:right w:val="none" w:sz="0" w:space="0" w:color="auto"/>
          </w:divBdr>
        </w:div>
        <w:div w:id="640697326">
          <w:marLeft w:val="0"/>
          <w:marRight w:val="0"/>
          <w:marTop w:val="0"/>
          <w:marBottom w:val="0"/>
          <w:divBdr>
            <w:top w:val="none" w:sz="0" w:space="0" w:color="auto"/>
            <w:left w:val="none" w:sz="0" w:space="0" w:color="auto"/>
            <w:bottom w:val="none" w:sz="0" w:space="0" w:color="auto"/>
            <w:right w:val="none" w:sz="0" w:space="0" w:color="auto"/>
          </w:divBdr>
        </w:div>
        <w:div w:id="714818370">
          <w:marLeft w:val="0"/>
          <w:marRight w:val="0"/>
          <w:marTop w:val="0"/>
          <w:marBottom w:val="0"/>
          <w:divBdr>
            <w:top w:val="none" w:sz="0" w:space="0" w:color="auto"/>
            <w:left w:val="none" w:sz="0" w:space="0" w:color="auto"/>
            <w:bottom w:val="none" w:sz="0" w:space="0" w:color="auto"/>
            <w:right w:val="none" w:sz="0" w:space="0" w:color="auto"/>
          </w:divBdr>
        </w:div>
        <w:div w:id="964390963">
          <w:marLeft w:val="0"/>
          <w:marRight w:val="0"/>
          <w:marTop w:val="0"/>
          <w:marBottom w:val="0"/>
          <w:divBdr>
            <w:top w:val="none" w:sz="0" w:space="0" w:color="auto"/>
            <w:left w:val="none" w:sz="0" w:space="0" w:color="auto"/>
            <w:bottom w:val="none" w:sz="0" w:space="0" w:color="auto"/>
            <w:right w:val="none" w:sz="0" w:space="0" w:color="auto"/>
          </w:divBdr>
        </w:div>
        <w:div w:id="1084646144">
          <w:marLeft w:val="0"/>
          <w:marRight w:val="0"/>
          <w:marTop w:val="0"/>
          <w:marBottom w:val="0"/>
          <w:divBdr>
            <w:top w:val="none" w:sz="0" w:space="0" w:color="auto"/>
            <w:left w:val="none" w:sz="0" w:space="0" w:color="auto"/>
            <w:bottom w:val="none" w:sz="0" w:space="0" w:color="auto"/>
            <w:right w:val="none" w:sz="0" w:space="0" w:color="auto"/>
          </w:divBdr>
        </w:div>
        <w:div w:id="1130249430">
          <w:marLeft w:val="0"/>
          <w:marRight w:val="0"/>
          <w:marTop w:val="0"/>
          <w:marBottom w:val="0"/>
          <w:divBdr>
            <w:top w:val="none" w:sz="0" w:space="0" w:color="auto"/>
            <w:left w:val="none" w:sz="0" w:space="0" w:color="auto"/>
            <w:bottom w:val="none" w:sz="0" w:space="0" w:color="auto"/>
            <w:right w:val="none" w:sz="0" w:space="0" w:color="auto"/>
          </w:divBdr>
        </w:div>
        <w:div w:id="1521554258">
          <w:marLeft w:val="0"/>
          <w:marRight w:val="0"/>
          <w:marTop w:val="0"/>
          <w:marBottom w:val="0"/>
          <w:divBdr>
            <w:top w:val="none" w:sz="0" w:space="0" w:color="auto"/>
            <w:left w:val="none" w:sz="0" w:space="0" w:color="auto"/>
            <w:bottom w:val="none" w:sz="0" w:space="0" w:color="auto"/>
            <w:right w:val="none" w:sz="0" w:space="0" w:color="auto"/>
          </w:divBdr>
        </w:div>
        <w:div w:id="1833594593">
          <w:marLeft w:val="0"/>
          <w:marRight w:val="0"/>
          <w:marTop w:val="0"/>
          <w:marBottom w:val="0"/>
          <w:divBdr>
            <w:top w:val="none" w:sz="0" w:space="0" w:color="auto"/>
            <w:left w:val="none" w:sz="0" w:space="0" w:color="auto"/>
            <w:bottom w:val="none" w:sz="0" w:space="0" w:color="auto"/>
            <w:right w:val="none" w:sz="0" w:space="0" w:color="auto"/>
          </w:divBdr>
        </w:div>
      </w:divsChild>
    </w:div>
    <w:div w:id="1578782914">
      <w:bodyDiv w:val="1"/>
      <w:marLeft w:val="0"/>
      <w:marRight w:val="0"/>
      <w:marTop w:val="0"/>
      <w:marBottom w:val="0"/>
      <w:divBdr>
        <w:top w:val="none" w:sz="0" w:space="0" w:color="auto"/>
        <w:left w:val="none" w:sz="0" w:space="0" w:color="auto"/>
        <w:bottom w:val="none" w:sz="0" w:space="0" w:color="auto"/>
        <w:right w:val="none" w:sz="0" w:space="0" w:color="auto"/>
      </w:divBdr>
      <w:divsChild>
        <w:div w:id="2095855022">
          <w:marLeft w:val="0"/>
          <w:marRight w:val="0"/>
          <w:marTop w:val="0"/>
          <w:marBottom w:val="0"/>
          <w:divBdr>
            <w:top w:val="none" w:sz="0" w:space="0" w:color="auto"/>
            <w:left w:val="none" w:sz="0" w:space="0" w:color="auto"/>
            <w:bottom w:val="none" w:sz="0" w:space="0" w:color="auto"/>
            <w:right w:val="none" w:sz="0" w:space="0" w:color="auto"/>
          </w:divBdr>
          <w:divsChild>
            <w:div w:id="1189640938">
              <w:marLeft w:val="0"/>
              <w:marRight w:val="0"/>
              <w:marTop w:val="0"/>
              <w:marBottom w:val="0"/>
              <w:divBdr>
                <w:top w:val="none" w:sz="0" w:space="0" w:color="auto"/>
                <w:left w:val="none" w:sz="0" w:space="0" w:color="auto"/>
                <w:bottom w:val="none" w:sz="0" w:space="0" w:color="auto"/>
                <w:right w:val="none" w:sz="0" w:space="0" w:color="auto"/>
              </w:divBdr>
              <w:divsChild>
                <w:div w:id="341274950">
                  <w:marLeft w:val="0"/>
                  <w:marRight w:val="0"/>
                  <w:marTop w:val="0"/>
                  <w:marBottom w:val="0"/>
                  <w:divBdr>
                    <w:top w:val="none" w:sz="0" w:space="0" w:color="auto"/>
                    <w:left w:val="none" w:sz="0" w:space="0" w:color="auto"/>
                    <w:bottom w:val="none" w:sz="0" w:space="0" w:color="auto"/>
                    <w:right w:val="none" w:sz="0" w:space="0" w:color="auto"/>
                  </w:divBdr>
                  <w:divsChild>
                    <w:div w:id="1946962609">
                      <w:marLeft w:val="0"/>
                      <w:marRight w:val="0"/>
                      <w:marTop w:val="0"/>
                      <w:marBottom w:val="0"/>
                      <w:divBdr>
                        <w:top w:val="none" w:sz="0" w:space="0" w:color="auto"/>
                        <w:left w:val="none" w:sz="0" w:space="0" w:color="auto"/>
                        <w:bottom w:val="none" w:sz="0" w:space="0" w:color="auto"/>
                        <w:right w:val="none" w:sz="0" w:space="0" w:color="auto"/>
                      </w:divBdr>
                      <w:divsChild>
                        <w:div w:id="3076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100852">
      <w:bodyDiv w:val="1"/>
      <w:marLeft w:val="0"/>
      <w:marRight w:val="0"/>
      <w:marTop w:val="0"/>
      <w:marBottom w:val="0"/>
      <w:divBdr>
        <w:top w:val="none" w:sz="0" w:space="0" w:color="auto"/>
        <w:left w:val="none" w:sz="0" w:space="0" w:color="auto"/>
        <w:bottom w:val="none" w:sz="0" w:space="0" w:color="auto"/>
        <w:right w:val="none" w:sz="0" w:space="0" w:color="auto"/>
      </w:divBdr>
      <w:divsChild>
        <w:div w:id="64497916">
          <w:marLeft w:val="0"/>
          <w:marRight w:val="0"/>
          <w:marTop w:val="0"/>
          <w:marBottom w:val="0"/>
          <w:divBdr>
            <w:top w:val="none" w:sz="0" w:space="0" w:color="auto"/>
            <w:left w:val="none" w:sz="0" w:space="0" w:color="auto"/>
            <w:bottom w:val="none" w:sz="0" w:space="0" w:color="auto"/>
            <w:right w:val="none" w:sz="0" w:space="0" w:color="auto"/>
          </w:divBdr>
          <w:divsChild>
            <w:div w:id="1760062158">
              <w:marLeft w:val="0"/>
              <w:marRight w:val="0"/>
              <w:marTop w:val="0"/>
              <w:marBottom w:val="0"/>
              <w:divBdr>
                <w:top w:val="none" w:sz="0" w:space="0" w:color="auto"/>
                <w:left w:val="none" w:sz="0" w:space="0" w:color="auto"/>
                <w:bottom w:val="none" w:sz="0" w:space="0" w:color="auto"/>
                <w:right w:val="none" w:sz="0" w:space="0" w:color="auto"/>
              </w:divBdr>
              <w:divsChild>
                <w:div w:id="1370452155">
                  <w:marLeft w:val="0"/>
                  <w:marRight w:val="200"/>
                  <w:marTop w:val="0"/>
                  <w:marBottom w:val="0"/>
                  <w:divBdr>
                    <w:top w:val="none" w:sz="0" w:space="0" w:color="auto"/>
                    <w:left w:val="none" w:sz="0" w:space="0" w:color="auto"/>
                    <w:bottom w:val="none" w:sz="0" w:space="0" w:color="auto"/>
                    <w:right w:val="none" w:sz="0" w:space="0" w:color="auto"/>
                  </w:divBdr>
                  <w:divsChild>
                    <w:div w:id="133063185">
                      <w:marLeft w:val="267"/>
                      <w:marRight w:val="0"/>
                      <w:marTop w:val="0"/>
                      <w:marBottom w:val="0"/>
                      <w:divBdr>
                        <w:top w:val="none" w:sz="0" w:space="0" w:color="auto"/>
                        <w:left w:val="none" w:sz="0" w:space="0" w:color="auto"/>
                        <w:bottom w:val="none" w:sz="0" w:space="0" w:color="auto"/>
                        <w:right w:val="none" w:sz="0" w:space="0" w:color="auto"/>
                      </w:divBdr>
                    </w:div>
                    <w:div w:id="835338887">
                      <w:marLeft w:val="267"/>
                      <w:marRight w:val="0"/>
                      <w:marTop w:val="0"/>
                      <w:marBottom w:val="0"/>
                      <w:divBdr>
                        <w:top w:val="none" w:sz="0" w:space="0" w:color="auto"/>
                        <w:left w:val="none" w:sz="0" w:space="0" w:color="auto"/>
                        <w:bottom w:val="none" w:sz="0" w:space="0" w:color="auto"/>
                        <w:right w:val="none" w:sz="0" w:space="0" w:color="auto"/>
                      </w:divBdr>
                    </w:div>
                    <w:div w:id="986664990">
                      <w:marLeft w:val="267"/>
                      <w:marRight w:val="0"/>
                      <w:marTop w:val="0"/>
                      <w:marBottom w:val="0"/>
                      <w:divBdr>
                        <w:top w:val="none" w:sz="0" w:space="0" w:color="auto"/>
                        <w:left w:val="none" w:sz="0" w:space="0" w:color="auto"/>
                        <w:bottom w:val="none" w:sz="0" w:space="0" w:color="auto"/>
                        <w:right w:val="none" w:sz="0" w:space="0" w:color="auto"/>
                      </w:divBdr>
                    </w:div>
                    <w:div w:id="1282304303">
                      <w:marLeft w:val="267"/>
                      <w:marRight w:val="0"/>
                      <w:marTop w:val="0"/>
                      <w:marBottom w:val="0"/>
                      <w:divBdr>
                        <w:top w:val="none" w:sz="0" w:space="0" w:color="auto"/>
                        <w:left w:val="none" w:sz="0" w:space="0" w:color="auto"/>
                        <w:bottom w:val="none" w:sz="0" w:space="0" w:color="auto"/>
                        <w:right w:val="none" w:sz="0" w:space="0" w:color="auto"/>
                      </w:divBdr>
                    </w:div>
                    <w:div w:id="1442605067">
                      <w:marLeft w:val="0"/>
                      <w:marRight w:val="0"/>
                      <w:marTop w:val="0"/>
                      <w:marBottom w:val="0"/>
                      <w:divBdr>
                        <w:top w:val="dotted" w:sz="2" w:space="2" w:color="B2B2B2"/>
                        <w:left w:val="none" w:sz="0" w:space="0" w:color="auto"/>
                        <w:bottom w:val="none" w:sz="0" w:space="0" w:color="auto"/>
                        <w:right w:val="none" w:sz="0" w:space="0" w:color="auto"/>
                      </w:divBdr>
                      <w:divsChild>
                        <w:div w:id="1181428448">
                          <w:marLeft w:val="0"/>
                          <w:marRight w:val="0"/>
                          <w:marTop w:val="0"/>
                          <w:marBottom w:val="0"/>
                          <w:divBdr>
                            <w:top w:val="none" w:sz="0" w:space="0" w:color="auto"/>
                            <w:left w:val="none" w:sz="0" w:space="0" w:color="auto"/>
                            <w:bottom w:val="none" w:sz="0" w:space="0" w:color="auto"/>
                            <w:right w:val="none" w:sz="0" w:space="0" w:color="auto"/>
                          </w:divBdr>
                        </w:div>
                      </w:divsChild>
                    </w:div>
                    <w:div w:id="1643732865">
                      <w:marLeft w:val="267"/>
                      <w:marRight w:val="0"/>
                      <w:marTop w:val="0"/>
                      <w:marBottom w:val="0"/>
                      <w:divBdr>
                        <w:top w:val="none" w:sz="0" w:space="0" w:color="auto"/>
                        <w:left w:val="none" w:sz="0" w:space="0" w:color="auto"/>
                        <w:bottom w:val="none" w:sz="0" w:space="0" w:color="auto"/>
                        <w:right w:val="none" w:sz="0" w:space="0" w:color="auto"/>
                      </w:divBdr>
                    </w:div>
                    <w:div w:id="1705128512">
                      <w:marLeft w:val="267"/>
                      <w:marRight w:val="0"/>
                      <w:marTop w:val="0"/>
                      <w:marBottom w:val="0"/>
                      <w:divBdr>
                        <w:top w:val="none" w:sz="0" w:space="0" w:color="auto"/>
                        <w:left w:val="none" w:sz="0" w:space="0" w:color="auto"/>
                        <w:bottom w:val="none" w:sz="0" w:space="0" w:color="auto"/>
                        <w:right w:val="none" w:sz="0" w:space="0" w:color="auto"/>
                      </w:divBdr>
                    </w:div>
                    <w:div w:id="185260064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458184">
      <w:bodyDiv w:val="1"/>
      <w:marLeft w:val="0"/>
      <w:marRight w:val="0"/>
      <w:marTop w:val="0"/>
      <w:marBottom w:val="0"/>
      <w:divBdr>
        <w:top w:val="none" w:sz="0" w:space="0" w:color="auto"/>
        <w:left w:val="none" w:sz="0" w:space="0" w:color="auto"/>
        <w:bottom w:val="none" w:sz="0" w:space="0" w:color="auto"/>
        <w:right w:val="none" w:sz="0" w:space="0" w:color="auto"/>
      </w:divBdr>
      <w:divsChild>
        <w:div w:id="861044554">
          <w:marLeft w:val="0"/>
          <w:marRight w:val="0"/>
          <w:marTop w:val="0"/>
          <w:marBottom w:val="0"/>
          <w:divBdr>
            <w:top w:val="none" w:sz="0" w:space="0" w:color="auto"/>
            <w:left w:val="none" w:sz="0" w:space="0" w:color="auto"/>
            <w:bottom w:val="none" w:sz="0" w:space="0" w:color="auto"/>
            <w:right w:val="none" w:sz="0" w:space="0" w:color="auto"/>
          </w:divBdr>
          <w:divsChild>
            <w:div w:id="1602372614">
              <w:marLeft w:val="0"/>
              <w:marRight w:val="0"/>
              <w:marTop w:val="0"/>
              <w:marBottom w:val="0"/>
              <w:divBdr>
                <w:top w:val="none" w:sz="0" w:space="0" w:color="auto"/>
                <w:left w:val="none" w:sz="0" w:space="0" w:color="auto"/>
                <w:bottom w:val="none" w:sz="0" w:space="0" w:color="auto"/>
                <w:right w:val="none" w:sz="0" w:space="0" w:color="auto"/>
              </w:divBdr>
              <w:divsChild>
                <w:div w:id="1664966812">
                  <w:marLeft w:val="2928"/>
                  <w:marRight w:val="0"/>
                  <w:marTop w:val="720"/>
                  <w:marBottom w:val="0"/>
                  <w:divBdr>
                    <w:top w:val="none" w:sz="0" w:space="0" w:color="auto"/>
                    <w:left w:val="none" w:sz="0" w:space="0" w:color="auto"/>
                    <w:bottom w:val="none" w:sz="0" w:space="0" w:color="auto"/>
                    <w:right w:val="none" w:sz="0" w:space="0" w:color="auto"/>
                  </w:divBdr>
                  <w:divsChild>
                    <w:div w:id="18927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600894">
      <w:bodyDiv w:val="1"/>
      <w:marLeft w:val="0"/>
      <w:marRight w:val="0"/>
      <w:marTop w:val="0"/>
      <w:marBottom w:val="0"/>
      <w:divBdr>
        <w:top w:val="none" w:sz="0" w:space="0" w:color="auto"/>
        <w:left w:val="none" w:sz="0" w:space="0" w:color="auto"/>
        <w:bottom w:val="none" w:sz="0" w:space="0" w:color="auto"/>
        <w:right w:val="none" w:sz="0" w:space="0" w:color="auto"/>
      </w:divBdr>
      <w:divsChild>
        <w:div w:id="109008911">
          <w:marLeft w:val="0"/>
          <w:marRight w:val="0"/>
          <w:marTop w:val="0"/>
          <w:marBottom w:val="0"/>
          <w:divBdr>
            <w:top w:val="none" w:sz="0" w:space="0" w:color="auto"/>
            <w:left w:val="none" w:sz="0" w:space="0" w:color="auto"/>
            <w:bottom w:val="none" w:sz="0" w:space="0" w:color="auto"/>
            <w:right w:val="none" w:sz="0" w:space="0" w:color="auto"/>
          </w:divBdr>
          <w:divsChild>
            <w:div w:id="1492713972">
              <w:marLeft w:val="0"/>
              <w:marRight w:val="0"/>
              <w:marTop w:val="0"/>
              <w:marBottom w:val="0"/>
              <w:divBdr>
                <w:top w:val="none" w:sz="0" w:space="0" w:color="auto"/>
                <w:left w:val="none" w:sz="0" w:space="0" w:color="auto"/>
                <w:bottom w:val="none" w:sz="0" w:space="0" w:color="auto"/>
                <w:right w:val="none" w:sz="0" w:space="0" w:color="auto"/>
              </w:divBdr>
              <w:divsChild>
                <w:div w:id="1285888998">
                  <w:marLeft w:val="0"/>
                  <w:marRight w:val="0"/>
                  <w:marTop w:val="0"/>
                  <w:marBottom w:val="0"/>
                  <w:divBdr>
                    <w:top w:val="none" w:sz="0" w:space="0" w:color="auto"/>
                    <w:left w:val="none" w:sz="0" w:space="0" w:color="auto"/>
                    <w:bottom w:val="none" w:sz="0" w:space="0" w:color="auto"/>
                    <w:right w:val="none" w:sz="0" w:space="0" w:color="auto"/>
                  </w:divBdr>
                  <w:divsChild>
                    <w:div w:id="1795169230">
                      <w:marLeft w:val="0"/>
                      <w:marRight w:val="0"/>
                      <w:marTop w:val="0"/>
                      <w:marBottom w:val="0"/>
                      <w:divBdr>
                        <w:top w:val="single" w:sz="2" w:space="1" w:color="C0C0C0"/>
                        <w:left w:val="single" w:sz="2" w:space="1" w:color="C0C0C0"/>
                        <w:bottom w:val="single" w:sz="2" w:space="1" w:color="C0C0C0"/>
                        <w:right w:val="single" w:sz="2" w:space="1" w:color="C0C0C0"/>
                      </w:divBdr>
                      <w:divsChild>
                        <w:div w:id="294067657">
                          <w:marLeft w:val="0"/>
                          <w:marRight w:val="0"/>
                          <w:marTop w:val="0"/>
                          <w:marBottom w:val="0"/>
                          <w:divBdr>
                            <w:top w:val="none" w:sz="0" w:space="0" w:color="auto"/>
                            <w:left w:val="none" w:sz="0" w:space="0" w:color="auto"/>
                            <w:bottom w:val="none" w:sz="0" w:space="0" w:color="auto"/>
                            <w:right w:val="none" w:sz="0" w:space="0" w:color="auto"/>
                          </w:divBdr>
                        </w:div>
                        <w:div w:id="685719606">
                          <w:marLeft w:val="0"/>
                          <w:marRight w:val="0"/>
                          <w:marTop w:val="0"/>
                          <w:marBottom w:val="0"/>
                          <w:divBdr>
                            <w:top w:val="none" w:sz="0" w:space="0" w:color="auto"/>
                            <w:left w:val="none" w:sz="0" w:space="0" w:color="auto"/>
                            <w:bottom w:val="none" w:sz="0" w:space="0" w:color="auto"/>
                            <w:right w:val="none" w:sz="0" w:space="0" w:color="auto"/>
                          </w:divBdr>
                        </w:div>
                        <w:div w:id="800536472">
                          <w:marLeft w:val="0"/>
                          <w:marRight w:val="0"/>
                          <w:marTop w:val="0"/>
                          <w:marBottom w:val="0"/>
                          <w:divBdr>
                            <w:top w:val="none" w:sz="0" w:space="0" w:color="auto"/>
                            <w:left w:val="none" w:sz="0" w:space="0" w:color="auto"/>
                            <w:bottom w:val="none" w:sz="0" w:space="0" w:color="auto"/>
                            <w:right w:val="none" w:sz="0" w:space="0" w:color="auto"/>
                          </w:divBdr>
                        </w:div>
                        <w:div w:id="1063288284">
                          <w:marLeft w:val="0"/>
                          <w:marRight w:val="0"/>
                          <w:marTop w:val="0"/>
                          <w:marBottom w:val="0"/>
                          <w:divBdr>
                            <w:top w:val="none" w:sz="0" w:space="0" w:color="auto"/>
                            <w:left w:val="none" w:sz="0" w:space="0" w:color="auto"/>
                            <w:bottom w:val="none" w:sz="0" w:space="0" w:color="auto"/>
                            <w:right w:val="none" w:sz="0" w:space="0" w:color="auto"/>
                          </w:divBdr>
                        </w:div>
                        <w:div w:id="17173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108832">
      <w:bodyDiv w:val="1"/>
      <w:marLeft w:val="0"/>
      <w:marRight w:val="0"/>
      <w:marTop w:val="0"/>
      <w:marBottom w:val="0"/>
      <w:divBdr>
        <w:top w:val="none" w:sz="0" w:space="0" w:color="auto"/>
        <w:left w:val="none" w:sz="0" w:space="0" w:color="auto"/>
        <w:bottom w:val="none" w:sz="0" w:space="0" w:color="auto"/>
        <w:right w:val="none" w:sz="0" w:space="0" w:color="auto"/>
      </w:divBdr>
    </w:div>
    <w:div w:id="1592161756">
      <w:bodyDiv w:val="1"/>
      <w:marLeft w:val="0"/>
      <w:marRight w:val="0"/>
      <w:marTop w:val="0"/>
      <w:marBottom w:val="0"/>
      <w:divBdr>
        <w:top w:val="none" w:sz="0" w:space="0" w:color="auto"/>
        <w:left w:val="none" w:sz="0" w:space="0" w:color="auto"/>
        <w:bottom w:val="none" w:sz="0" w:space="0" w:color="auto"/>
        <w:right w:val="none" w:sz="0" w:space="0" w:color="auto"/>
      </w:divBdr>
    </w:div>
    <w:div w:id="1595438666">
      <w:bodyDiv w:val="1"/>
      <w:marLeft w:val="0"/>
      <w:marRight w:val="0"/>
      <w:marTop w:val="0"/>
      <w:marBottom w:val="0"/>
      <w:divBdr>
        <w:top w:val="none" w:sz="0" w:space="0" w:color="auto"/>
        <w:left w:val="none" w:sz="0" w:space="0" w:color="auto"/>
        <w:bottom w:val="none" w:sz="0" w:space="0" w:color="auto"/>
        <w:right w:val="none" w:sz="0" w:space="0" w:color="auto"/>
      </w:divBdr>
      <w:divsChild>
        <w:div w:id="915020070">
          <w:marLeft w:val="0"/>
          <w:marRight w:val="0"/>
          <w:marTop w:val="0"/>
          <w:marBottom w:val="0"/>
          <w:divBdr>
            <w:top w:val="none" w:sz="0" w:space="0" w:color="auto"/>
            <w:left w:val="none" w:sz="0" w:space="0" w:color="auto"/>
            <w:bottom w:val="none" w:sz="0" w:space="0" w:color="auto"/>
            <w:right w:val="none" w:sz="0" w:space="0" w:color="auto"/>
          </w:divBdr>
          <w:divsChild>
            <w:div w:id="1412847587">
              <w:marLeft w:val="0"/>
              <w:marRight w:val="0"/>
              <w:marTop w:val="0"/>
              <w:marBottom w:val="0"/>
              <w:divBdr>
                <w:top w:val="none" w:sz="0" w:space="0" w:color="auto"/>
                <w:left w:val="none" w:sz="0" w:space="0" w:color="auto"/>
                <w:bottom w:val="none" w:sz="0" w:space="0" w:color="auto"/>
                <w:right w:val="none" w:sz="0" w:space="0" w:color="auto"/>
              </w:divBdr>
              <w:divsChild>
                <w:div w:id="1827823418">
                  <w:marLeft w:val="0"/>
                  <w:marRight w:val="0"/>
                  <w:marTop w:val="0"/>
                  <w:marBottom w:val="0"/>
                  <w:divBdr>
                    <w:top w:val="none" w:sz="0" w:space="0" w:color="auto"/>
                    <w:left w:val="none" w:sz="0" w:space="0" w:color="auto"/>
                    <w:bottom w:val="none" w:sz="0" w:space="0" w:color="auto"/>
                    <w:right w:val="none" w:sz="0" w:space="0" w:color="auto"/>
                  </w:divBdr>
                  <w:divsChild>
                    <w:div w:id="35737442">
                      <w:marLeft w:val="0"/>
                      <w:marRight w:val="0"/>
                      <w:marTop w:val="47"/>
                      <w:marBottom w:val="0"/>
                      <w:divBdr>
                        <w:top w:val="none" w:sz="0" w:space="0" w:color="auto"/>
                        <w:left w:val="none" w:sz="0" w:space="0" w:color="auto"/>
                        <w:bottom w:val="none" w:sz="0" w:space="0" w:color="auto"/>
                        <w:right w:val="none" w:sz="0" w:space="0" w:color="auto"/>
                      </w:divBdr>
                      <w:divsChild>
                        <w:div w:id="1724939630">
                          <w:marLeft w:val="0"/>
                          <w:marRight w:val="0"/>
                          <w:marTop w:val="0"/>
                          <w:marBottom w:val="0"/>
                          <w:divBdr>
                            <w:top w:val="none" w:sz="0" w:space="0" w:color="auto"/>
                            <w:left w:val="none" w:sz="0" w:space="0" w:color="auto"/>
                            <w:bottom w:val="none" w:sz="0" w:space="0" w:color="auto"/>
                            <w:right w:val="none" w:sz="0" w:space="0" w:color="auto"/>
                          </w:divBdr>
                        </w:div>
                      </w:divsChild>
                    </w:div>
                    <w:div w:id="281302241">
                      <w:marLeft w:val="0"/>
                      <w:marRight w:val="0"/>
                      <w:marTop w:val="13"/>
                      <w:marBottom w:val="0"/>
                      <w:divBdr>
                        <w:top w:val="none" w:sz="0" w:space="0" w:color="auto"/>
                        <w:left w:val="none" w:sz="0" w:space="0" w:color="auto"/>
                        <w:bottom w:val="none" w:sz="0" w:space="0" w:color="auto"/>
                        <w:right w:val="none" w:sz="0" w:space="0" w:color="auto"/>
                      </w:divBdr>
                    </w:div>
                    <w:div w:id="282736747">
                      <w:marLeft w:val="0"/>
                      <w:marRight w:val="0"/>
                      <w:marTop w:val="13"/>
                      <w:marBottom w:val="0"/>
                      <w:divBdr>
                        <w:top w:val="none" w:sz="0" w:space="0" w:color="auto"/>
                        <w:left w:val="none" w:sz="0" w:space="0" w:color="auto"/>
                        <w:bottom w:val="none" w:sz="0" w:space="0" w:color="auto"/>
                        <w:right w:val="none" w:sz="0" w:space="0" w:color="auto"/>
                      </w:divBdr>
                    </w:div>
                    <w:div w:id="326597750">
                      <w:marLeft w:val="0"/>
                      <w:marRight w:val="0"/>
                      <w:marTop w:val="13"/>
                      <w:marBottom w:val="0"/>
                      <w:divBdr>
                        <w:top w:val="none" w:sz="0" w:space="0" w:color="auto"/>
                        <w:left w:val="none" w:sz="0" w:space="0" w:color="auto"/>
                        <w:bottom w:val="none" w:sz="0" w:space="0" w:color="auto"/>
                        <w:right w:val="none" w:sz="0" w:space="0" w:color="auto"/>
                      </w:divBdr>
                      <w:divsChild>
                        <w:div w:id="1330326678">
                          <w:marLeft w:val="0"/>
                          <w:marRight w:val="0"/>
                          <w:marTop w:val="0"/>
                          <w:marBottom w:val="0"/>
                          <w:divBdr>
                            <w:top w:val="none" w:sz="0" w:space="0" w:color="auto"/>
                            <w:left w:val="none" w:sz="0" w:space="0" w:color="auto"/>
                            <w:bottom w:val="none" w:sz="0" w:space="0" w:color="auto"/>
                            <w:right w:val="none" w:sz="0" w:space="0" w:color="auto"/>
                          </w:divBdr>
                        </w:div>
                      </w:divsChild>
                    </w:div>
                    <w:div w:id="437720537">
                      <w:marLeft w:val="0"/>
                      <w:marRight w:val="0"/>
                      <w:marTop w:val="13"/>
                      <w:marBottom w:val="0"/>
                      <w:divBdr>
                        <w:top w:val="none" w:sz="0" w:space="0" w:color="auto"/>
                        <w:left w:val="none" w:sz="0" w:space="0" w:color="auto"/>
                        <w:bottom w:val="none" w:sz="0" w:space="0" w:color="auto"/>
                        <w:right w:val="none" w:sz="0" w:space="0" w:color="auto"/>
                      </w:divBdr>
                    </w:div>
                    <w:div w:id="613947555">
                      <w:marLeft w:val="0"/>
                      <w:marRight w:val="0"/>
                      <w:marTop w:val="13"/>
                      <w:marBottom w:val="0"/>
                      <w:divBdr>
                        <w:top w:val="none" w:sz="0" w:space="0" w:color="auto"/>
                        <w:left w:val="none" w:sz="0" w:space="0" w:color="auto"/>
                        <w:bottom w:val="none" w:sz="0" w:space="0" w:color="auto"/>
                        <w:right w:val="none" w:sz="0" w:space="0" w:color="auto"/>
                      </w:divBdr>
                    </w:div>
                    <w:div w:id="813177815">
                      <w:marLeft w:val="0"/>
                      <w:marRight w:val="0"/>
                      <w:marTop w:val="13"/>
                      <w:marBottom w:val="0"/>
                      <w:divBdr>
                        <w:top w:val="none" w:sz="0" w:space="0" w:color="auto"/>
                        <w:left w:val="none" w:sz="0" w:space="0" w:color="auto"/>
                        <w:bottom w:val="none" w:sz="0" w:space="0" w:color="auto"/>
                        <w:right w:val="none" w:sz="0" w:space="0" w:color="auto"/>
                      </w:divBdr>
                      <w:divsChild>
                        <w:div w:id="1628315845">
                          <w:marLeft w:val="0"/>
                          <w:marRight w:val="0"/>
                          <w:marTop w:val="0"/>
                          <w:marBottom w:val="0"/>
                          <w:divBdr>
                            <w:top w:val="none" w:sz="0" w:space="0" w:color="auto"/>
                            <w:left w:val="none" w:sz="0" w:space="0" w:color="auto"/>
                            <w:bottom w:val="none" w:sz="0" w:space="0" w:color="auto"/>
                            <w:right w:val="none" w:sz="0" w:space="0" w:color="auto"/>
                          </w:divBdr>
                        </w:div>
                      </w:divsChild>
                    </w:div>
                    <w:div w:id="848063690">
                      <w:marLeft w:val="0"/>
                      <w:marRight w:val="0"/>
                      <w:marTop w:val="13"/>
                      <w:marBottom w:val="0"/>
                      <w:divBdr>
                        <w:top w:val="none" w:sz="0" w:space="0" w:color="auto"/>
                        <w:left w:val="none" w:sz="0" w:space="0" w:color="auto"/>
                        <w:bottom w:val="none" w:sz="0" w:space="0" w:color="auto"/>
                        <w:right w:val="none" w:sz="0" w:space="0" w:color="auto"/>
                      </w:divBdr>
                    </w:div>
                    <w:div w:id="935864515">
                      <w:marLeft w:val="0"/>
                      <w:marRight w:val="0"/>
                      <w:marTop w:val="13"/>
                      <w:marBottom w:val="0"/>
                      <w:divBdr>
                        <w:top w:val="none" w:sz="0" w:space="0" w:color="auto"/>
                        <w:left w:val="none" w:sz="0" w:space="0" w:color="auto"/>
                        <w:bottom w:val="none" w:sz="0" w:space="0" w:color="auto"/>
                        <w:right w:val="none" w:sz="0" w:space="0" w:color="auto"/>
                      </w:divBdr>
                    </w:div>
                    <w:div w:id="937636615">
                      <w:marLeft w:val="0"/>
                      <w:marRight w:val="0"/>
                      <w:marTop w:val="13"/>
                      <w:marBottom w:val="0"/>
                      <w:divBdr>
                        <w:top w:val="none" w:sz="0" w:space="0" w:color="auto"/>
                        <w:left w:val="none" w:sz="0" w:space="0" w:color="auto"/>
                        <w:bottom w:val="none" w:sz="0" w:space="0" w:color="auto"/>
                        <w:right w:val="none" w:sz="0" w:space="0" w:color="auto"/>
                      </w:divBdr>
                    </w:div>
                    <w:div w:id="1033531374">
                      <w:marLeft w:val="0"/>
                      <w:marRight w:val="0"/>
                      <w:marTop w:val="13"/>
                      <w:marBottom w:val="0"/>
                      <w:divBdr>
                        <w:top w:val="none" w:sz="0" w:space="0" w:color="auto"/>
                        <w:left w:val="none" w:sz="0" w:space="0" w:color="auto"/>
                        <w:bottom w:val="none" w:sz="0" w:space="0" w:color="auto"/>
                        <w:right w:val="none" w:sz="0" w:space="0" w:color="auto"/>
                      </w:divBdr>
                      <w:divsChild>
                        <w:div w:id="659504180">
                          <w:marLeft w:val="0"/>
                          <w:marRight w:val="0"/>
                          <w:marTop w:val="0"/>
                          <w:marBottom w:val="0"/>
                          <w:divBdr>
                            <w:top w:val="none" w:sz="0" w:space="0" w:color="auto"/>
                            <w:left w:val="none" w:sz="0" w:space="0" w:color="auto"/>
                            <w:bottom w:val="none" w:sz="0" w:space="0" w:color="auto"/>
                            <w:right w:val="none" w:sz="0" w:space="0" w:color="auto"/>
                          </w:divBdr>
                        </w:div>
                      </w:divsChild>
                    </w:div>
                    <w:div w:id="1080832779">
                      <w:marLeft w:val="0"/>
                      <w:marRight w:val="0"/>
                      <w:marTop w:val="13"/>
                      <w:marBottom w:val="0"/>
                      <w:divBdr>
                        <w:top w:val="none" w:sz="0" w:space="0" w:color="auto"/>
                        <w:left w:val="none" w:sz="0" w:space="0" w:color="auto"/>
                        <w:bottom w:val="none" w:sz="0" w:space="0" w:color="auto"/>
                        <w:right w:val="none" w:sz="0" w:space="0" w:color="auto"/>
                      </w:divBdr>
                    </w:div>
                    <w:div w:id="1199590744">
                      <w:marLeft w:val="0"/>
                      <w:marRight w:val="0"/>
                      <w:marTop w:val="13"/>
                      <w:marBottom w:val="0"/>
                      <w:divBdr>
                        <w:top w:val="none" w:sz="0" w:space="0" w:color="auto"/>
                        <w:left w:val="none" w:sz="0" w:space="0" w:color="auto"/>
                        <w:bottom w:val="none" w:sz="0" w:space="0" w:color="auto"/>
                        <w:right w:val="none" w:sz="0" w:space="0" w:color="auto"/>
                      </w:divBdr>
                    </w:div>
                    <w:div w:id="1222866696">
                      <w:marLeft w:val="0"/>
                      <w:marRight w:val="0"/>
                      <w:marTop w:val="13"/>
                      <w:marBottom w:val="0"/>
                      <w:divBdr>
                        <w:top w:val="none" w:sz="0" w:space="0" w:color="auto"/>
                        <w:left w:val="none" w:sz="0" w:space="0" w:color="auto"/>
                        <w:bottom w:val="none" w:sz="0" w:space="0" w:color="auto"/>
                        <w:right w:val="none" w:sz="0" w:space="0" w:color="auto"/>
                      </w:divBdr>
                      <w:divsChild>
                        <w:div w:id="619842482">
                          <w:marLeft w:val="0"/>
                          <w:marRight w:val="0"/>
                          <w:marTop w:val="0"/>
                          <w:marBottom w:val="0"/>
                          <w:divBdr>
                            <w:top w:val="none" w:sz="0" w:space="0" w:color="auto"/>
                            <w:left w:val="none" w:sz="0" w:space="0" w:color="auto"/>
                            <w:bottom w:val="none" w:sz="0" w:space="0" w:color="auto"/>
                            <w:right w:val="none" w:sz="0" w:space="0" w:color="auto"/>
                          </w:divBdr>
                        </w:div>
                      </w:divsChild>
                    </w:div>
                    <w:div w:id="1602567567">
                      <w:marLeft w:val="0"/>
                      <w:marRight w:val="0"/>
                      <w:marTop w:val="13"/>
                      <w:marBottom w:val="0"/>
                      <w:divBdr>
                        <w:top w:val="none" w:sz="0" w:space="0" w:color="auto"/>
                        <w:left w:val="none" w:sz="0" w:space="0" w:color="auto"/>
                        <w:bottom w:val="none" w:sz="0" w:space="0" w:color="auto"/>
                        <w:right w:val="none" w:sz="0" w:space="0" w:color="auto"/>
                      </w:divBdr>
                    </w:div>
                    <w:div w:id="2070767038">
                      <w:marLeft w:val="0"/>
                      <w:marRight w:val="0"/>
                      <w:marTop w:val="13"/>
                      <w:marBottom w:val="0"/>
                      <w:divBdr>
                        <w:top w:val="none" w:sz="0" w:space="0" w:color="auto"/>
                        <w:left w:val="none" w:sz="0" w:space="0" w:color="auto"/>
                        <w:bottom w:val="none" w:sz="0" w:space="0" w:color="auto"/>
                        <w:right w:val="none" w:sz="0" w:space="0" w:color="auto"/>
                      </w:divBdr>
                      <w:divsChild>
                        <w:div w:id="90907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21510">
      <w:bodyDiv w:val="1"/>
      <w:marLeft w:val="0"/>
      <w:marRight w:val="0"/>
      <w:marTop w:val="0"/>
      <w:marBottom w:val="0"/>
      <w:divBdr>
        <w:top w:val="none" w:sz="0" w:space="0" w:color="auto"/>
        <w:left w:val="none" w:sz="0" w:space="0" w:color="auto"/>
        <w:bottom w:val="none" w:sz="0" w:space="0" w:color="auto"/>
        <w:right w:val="none" w:sz="0" w:space="0" w:color="auto"/>
      </w:divBdr>
    </w:div>
    <w:div w:id="1597833994">
      <w:bodyDiv w:val="1"/>
      <w:marLeft w:val="0"/>
      <w:marRight w:val="0"/>
      <w:marTop w:val="0"/>
      <w:marBottom w:val="0"/>
      <w:divBdr>
        <w:top w:val="none" w:sz="0" w:space="0" w:color="auto"/>
        <w:left w:val="none" w:sz="0" w:space="0" w:color="auto"/>
        <w:bottom w:val="none" w:sz="0" w:space="0" w:color="auto"/>
        <w:right w:val="none" w:sz="0" w:space="0" w:color="auto"/>
      </w:divBdr>
      <w:divsChild>
        <w:div w:id="1642618645">
          <w:marLeft w:val="0"/>
          <w:marRight w:val="0"/>
          <w:marTop w:val="0"/>
          <w:marBottom w:val="0"/>
          <w:divBdr>
            <w:top w:val="none" w:sz="0" w:space="0" w:color="auto"/>
            <w:left w:val="none" w:sz="0" w:space="0" w:color="auto"/>
            <w:bottom w:val="none" w:sz="0" w:space="0" w:color="auto"/>
            <w:right w:val="none" w:sz="0" w:space="0" w:color="auto"/>
          </w:divBdr>
          <w:divsChild>
            <w:div w:id="1980719430">
              <w:marLeft w:val="0"/>
              <w:marRight w:val="0"/>
              <w:marTop w:val="0"/>
              <w:marBottom w:val="0"/>
              <w:divBdr>
                <w:top w:val="none" w:sz="0" w:space="0" w:color="auto"/>
                <w:left w:val="none" w:sz="0" w:space="0" w:color="auto"/>
                <w:bottom w:val="none" w:sz="0" w:space="0" w:color="auto"/>
                <w:right w:val="none" w:sz="0" w:space="0" w:color="auto"/>
              </w:divBdr>
              <w:divsChild>
                <w:div w:id="372846535">
                  <w:marLeft w:val="0"/>
                  <w:marRight w:val="0"/>
                  <w:marTop w:val="0"/>
                  <w:marBottom w:val="0"/>
                  <w:divBdr>
                    <w:top w:val="none" w:sz="0" w:space="0" w:color="auto"/>
                    <w:left w:val="none" w:sz="0" w:space="0" w:color="auto"/>
                    <w:bottom w:val="none" w:sz="0" w:space="0" w:color="auto"/>
                    <w:right w:val="none" w:sz="0" w:space="0" w:color="auto"/>
                  </w:divBdr>
                  <w:divsChild>
                    <w:div w:id="89103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446836">
      <w:bodyDiv w:val="1"/>
      <w:marLeft w:val="0"/>
      <w:marRight w:val="0"/>
      <w:marTop w:val="0"/>
      <w:marBottom w:val="0"/>
      <w:divBdr>
        <w:top w:val="none" w:sz="0" w:space="0" w:color="auto"/>
        <w:left w:val="none" w:sz="0" w:space="0" w:color="auto"/>
        <w:bottom w:val="none" w:sz="0" w:space="0" w:color="auto"/>
        <w:right w:val="none" w:sz="0" w:space="0" w:color="auto"/>
      </w:divBdr>
    </w:div>
    <w:div w:id="1598951749">
      <w:bodyDiv w:val="1"/>
      <w:marLeft w:val="0"/>
      <w:marRight w:val="0"/>
      <w:marTop w:val="0"/>
      <w:marBottom w:val="0"/>
      <w:divBdr>
        <w:top w:val="none" w:sz="0" w:space="0" w:color="auto"/>
        <w:left w:val="none" w:sz="0" w:space="0" w:color="auto"/>
        <w:bottom w:val="none" w:sz="0" w:space="0" w:color="auto"/>
        <w:right w:val="none" w:sz="0" w:space="0" w:color="auto"/>
      </w:divBdr>
    </w:div>
    <w:div w:id="1599294311">
      <w:bodyDiv w:val="1"/>
      <w:marLeft w:val="0"/>
      <w:marRight w:val="0"/>
      <w:marTop w:val="0"/>
      <w:marBottom w:val="0"/>
      <w:divBdr>
        <w:top w:val="none" w:sz="0" w:space="0" w:color="auto"/>
        <w:left w:val="none" w:sz="0" w:space="0" w:color="auto"/>
        <w:bottom w:val="none" w:sz="0" w:space="0" w:color="auto"/>
        <w:right w:val="none" w:sz="0" w:space="0" w:color="auto"/>
      </w:divBdr>
    </w:div>
    <w:div w:id="1603683308">
      <w:bodyDiv w:val="1"/>
      <w:marLeft w:val="0"/>
      <w:marRight w:val="0"/>
      <w:marTop w:val="0"/>
      <w:marBottom w:val="0"/>
      <w:divBdr>
        <w:top w:val="none" w:sz="0" w:space="0" w:color="auto"/>
        <w:left w:val="none" w:sz="0" w:space="0" w:color="auto"/>
        <w:bottom w:val="none" w:sz="0" w:space="0" w:color="auto"/>
        <w:right w:val="none" w:sz="0" w:space="0" w:color="auto"/>
      </w:divBdr>
      <w:divsChild>
        <w:div w:id="1981761490">
          <w:marLeft w:val="0"/>
          <w:marRight w:val="0"/>
          <w:marTop w:val="0"/>
          <w:marBottom w:val="0"/>
          <w:divBdr>
            <w:top w:val="none" w:sz="0" w:space="0" w:color="auto"/>
            <w:left w:val="none" w:sz="0" w:space="0" w:color="auto"/>
            <w:bottom w:val="none" w:sz="0" w:space="0" w:color="auto"/>
            <w:right w:val="none" w:sz="0" w:space="0" w:color="auto"/>
          </w:divBdr>
          <w:divsChild>
            <w:div w:id="1250042889">
              <w:marLeft w:val="0"/>
              <w:marRight w:val="0"/>
              <w:marTop w:val="0"/>
              <w:marBottom w:val="0"/>
              <w:divBdr>
                <w:top w:val="none" w:sz="0" w:space="0" w:color="auto"/>
                <w:left w:val="none" w:sz="0" w:space="0" w:color="auto"/>
                <w:bottom w:val="none" w:sz="0" w:space="0" w:color="auto"/>
                <w:right w:val="none" w:sz="0" w:space="0" w:color="auto"/>
              </w:divBdr>
              <w:divsChild>
                <w:div w:id="1333605468">
                  <w:marLeft w:val="0"/>
                  <w:marRight w:val="0"/>
                  <w:marTop w:val="0"/>
                  <w:marBottom w:val="0"/>
                  <w:divBdr>
                    <w:top w:val="none" w:sz="0" w:space="0" w:color="auto"/>
                    <w:left w:val="none" w:sz="0" w:space="0" w:color="auto"/>
                    <w:bottom w:val="none" w:sz="0" w:space="0" w:color="auto"/>
                    <w:right w:val="none" w:sz="0" w:space="0" w:color="auto"/>
                  </w:divBdr>
                  <w:divsChild>
                    <w:div w:id="334722728">
                      <w:marLeft w:val="0"/>
                      <w:marRight w:val="0"/>
                      <w:marTop w:val="13"/>
                      <w:marBottom w:val="0"/>
                      <w:divBdr>
                        <w:top w:val="none" w:sz="0" w:space="0" w:color="auto"/>
                        <w:left w:val="none" w:sz="0" w:space="0" w:color="auto"/>
                        <w:bottom w:val="none" w:sz="0" w:space="0" w:color="auto"/>
                        <w:right w:val="none" w:sz="0" w:space="0" w:color="auto"/>
                      </w:divBdr>
                    </w:div>
                    <w:div w:id="423065250">
                      <w:marLeft w:val="0"/>
                      <w:marRight w:val="0"/>
                      <w:marTop w:val="13"/>
                      <w:marBottom w:val="0"/>
                      <w:divBdr>
                        <w:top w:val="none" w:sz="0" w:space="0" w:color="auto"/>
                        <w:left w:val="none" w:sz="0" w:space="0" w:color="auto"/>
                        <w:bottom w:val="none" w:sz="0" w:space="0" w:color="auto"/>
                        <w:right w:val="none" w:sz="0" w:space="0" w:color="auto"/>
                      </w:divBdr>
                    </w:div>
                    <w:div w:id="782574022">
                      <w:marLeft w:val="0"/>
                      <w:marRight w:val="0"/>
                      <w:marTop w:val="13"/>
                      <w:marBottom w:val="0"/>
                      <w:divBdr>
                        <w:top w:val="none" w:sz="0" w:space="0" w:color="auto"/>
                        <w:left w:val="none" w:sz="0" w:space="0" w:color="auto"/>
                        <w:bottom w:val="none" w:sz="0" w:space="0" w:color="auto"/>
                        <w:right w:val="none" w:sz="0" w:space="0" w:color="auto"/>
                      </w:divBdr>
                    </w:div>
                    <w:div w:id="810026703">
                      <w:marLeft w:val="0"/>
                      <w:marRight w:val="0"/>
                      <w:marTop w:val="13"/>
                      <w:marBottom w:val="0"/>
                      <w:divBdr>
                        <w:top w:val="none" w:sz="0" w:space="0" w:color="auto"/>
                        <w:left w:val="none" w:sz="0" w:space="0" w:color="auto"/>
                        <w:bottom w:val="none" w:sz="0" w:space="0" w:color="auto"/>
                        <w:right w:val="none" w:sz="0" w:space="0" w:color="auto"/>
                      </w:divBdr>
                      <w:divsChild>
                        <w:div w:id="1045444002">
                          <w:marLeft w:val="0"/>
                          <w:marRight w:val="0"/>
                          <w:marTop w:val="0"/>
                          <w:marBottom w:val="0"/>
                          <w:divBdr>
                            <w:top w:val="none" w:sz="0" w:space="0" w:color="auto"/>
                            <w:left w:val="none" w:sz="0" w:space="0" w:color="auto"/>
                            <w:bottom w:val="none" w:sz="0" w:space="0" w:color="auto"/>
                            <w:right w:val="none" w:sz="0" w:space="0" w:color="auto"/>
                          </w:divBdr>
                        </w:div>
                      </w:divsChild>
                    </w:div>
                    <w:div w:id="913395538">
                      <w:marLeft w:val="0"/>
                      <w:marRight w:val="0"/>
                      <w:marTop w:val="13"/>
                      <w:marBottom w:val="0"/>
                      <w:divBdr>
                        <w:top w:val="none" w:sz="0" w:space="0" w:color="auto"/>
                        <w:left w:val="none" w:sz="0" w:space="0" w:color="auto"/>
                        <w:bottom w:val="none" w:sz="0" w:space="0" w:color="auto"/>
                        <w:right w:val="none" w:sz="0" w:space="0" w:color="auto"/>
                      </w:divBdr>
                    </w:div>
                    <w:div w:id="1114979435">
                      <w:marLeft w:val="0"/>
                      <w:marRight w:val="0"/>
                      <w:marTop w:val="13"/>
                      <w:marBottom w:val="0"/>
                      <w:divBdr>
                        <w:top w:val="none" w:sz="0" w:space="0" w:color="auto"/>
                        <w:left w:val="none" w:sz="0" w:space="0" w:color="auto"/>
                        <w:bottom w:val="none" w:sz="0" w:space="0" w:color="auto"/>
                        <w:right w:val="none" w:sz="0" w:space="0" w:color="auto"/>
                      </w:divBdr>
                    </w:div>
                    <w:div w:id="1140921448">
                      <w:marLeft w:val="0"/>
                      <w:marRight w:val="0"/>
                      <w:marTop w:val="13"/>
                      <w:marBottom w:val="0"/>
                      <w:divBdr>
                        <w:top w:val="none" w:sz="0" w:space="0" w:color="auto"/>
                        <w:left w:val="none" w:sz="0" w:space="0" w:color="auto"/>
                        <w:bottom w:val="none" w:sz="0" w:space="0" w:color="auto"/>
                        <w:right w:val="none" w:sz="0" w:space="0" w:color="auto"/>
                      </w:divBdr>
                      <w:divsChild>
                        <w:div w:id="1078592871">
                          <w:marLeft w:val="0"/>
                          <w:marRight w:val="0"/>
                          <w:marTop w:val="0"/>
                          <w:marBottom w:val="0"/>
                          <w:divBdr>
                            <w:top w:val="none" w:sz="0" w:space="0" w:color="auto"/>
                            <w:left w:val="none" w:sz="0" w:space="0" w:color="auto"/>
                            <w:bottom w:val="none" w:sz="0" w:space="0" w:color="auto"/>
                            <w:right w:val="none" w:sz="0" w:space="0" w:color="auto"/>
                          </w:divBdr>
                        </w:div>
                      </w:divsChild>
                    </w:div>
                    <w:div w:id="1281570890">
                      <w:marLeft w:val="0"/>
                      <w:marRight w:val="0"/>
                      <w:marTop w:val="47"/>
                      <w:marBottom w:val="0"/>
                      <w:divBdr>
                        <w:top w:val="none" w:sz="0" w:space="0" w:color="auto"/>
                        <w:left w:val="none" w:sz="0" w:space="0" w:color="auto"/>
                        <w:bottom w:val="none" w:sz="0" w:space="0" w:color="auto"/>
                        <w:right w:val="none" w:sz="0" w:space="0" w:color="auto"/>
                      </w:divBdr>
                      <w:divsChild>
                        <w:div w:id="521868822">
                          <w:marLeft w:val="0"/>
                          <w:marRight w:val="0"/>
                          <w:marTop w:val="0"/>
                          <w:marBottom w:val="0"/>
                          <w:divBdr>
                            <w:top w:val="none" w:sz="0" w:space="0" w:color="auto"/>
                            <w:left w:val="none" w:sz="0" w:space="0" w:color="auto"/>
                            <w:bottom w:val="none" w:sz="0" w:space="0" w:color="auto"/>
                            <w:right w:val="none" w:sz="0" w:space="0" w:color="auto"/>
                          </w:divBdr>
                        </w:div>
                      </w:divsChild>
                    </w:div>
                    <w:div w:id="1294945794">
                      <w:marLeft w:val="0"/>
                      <w:marRight w:val="0"/>
                      <w:marTop w:val="13"/>
                      <w:marBottom w:val="0"/>
                      <w:divBdr>
                        <w:top w:val="none" w:sz="0" w:space="0" w:color="auto"/>
                        <w:left w:val="none" w:sz="0" w:space="0" w:color="auto"/>
                        <w:bottom w:val="none" w:sz="0" w:space="0" w:color="auto"/>
                        <w:right w:val="none" w:sz="0" w:space="0" w:color="auto"/>
                      </w:divBdr>
                    </w:div>
                    <w:div w:id="1406609696">
                      <w:marLeft w:val="0"/>
                      <w:marRight w:val="0"/>
                      <w:marTop w:val="13"/>
                      <w:marBottom w:val="0"/>
                      <w:divBdr>
                        <w:top w:val="none" w:sz="0" w:space="0" w:color="auto"/>
                        <w:left w:val="none" w:sz="0" w:space="0" w:color="auto"/>
                        <w:bottom w:val="none" w:sz="0" w:space="0" w:color="auto"/>
                        <w:right w:val="none" w:sz="0" w:space="0" w:color="auto"/>
                      </w:divBdr>
                    </w:div>
                    <w:div w:id="1572303198">
                      <w:marLeft w:val="0"/>
                      <w:marRight w:val="0"/>
                      <w:marTop w:val="13"/>
                      <w:marBottom w:val="0"/>
                      <w:divBdr>
                        <w:top w:val="none" w:sz="0" w:space="0" w:color="auto"/>
                        <w:left w:val="none" w:sz="0" w:space="0" w:color="auto"/>
                        <w:bottom w:val="none" w:sz="0" w:space="0" w:color="auto"/>
                        <w:right w:val="none" w:sz="0" w:space="0" w:color="auto"/>
                      </w:divBdr>
                    </w:div>
                    <w:div w:id="1573812537">
                      <w:marLeft w:val="0"/>
                      <w:marRight w:val="0"/>
                      <w:marTop w:val="13"/>
                      <w:marBottom w:val="0"/>
                      <w:divBdr>
                        <w:top w:val="none" w:sz="0" w:space="0" w:color="auto"/>
                        <w:left w:val="none" w:sz="0" w:space="0" w:color="auto"/>
                        <w:bottom w:val="none" w:sz="0" w:space="0" w:color="auto"/>
                        <w:right w:val="none" w:sz="0" w:space="0" w:color="auto"/>
                      </w:divBdr>
                      <w:divsChild>
                        <w:div w:id="2019192532">
                          <w:marLeft w:val="0"/>
                          <w:marRight w:val="0"/>
                          <w:marTop w:val="0"/>
                          <w:marBottom w:val="0"/>
                          <w:divBdr>
                            <w:top w:val="none" w:sz="0" w:space="0" w:color="auto"/>
                            <w:left w:val="none" w:sz="0" w:space="0" w:color="auto"/>
                            <w:bottom w:val="none" w:sz="0" w:space="0" w:color="auto"/>
                            <w:right w:val="none" w:sz="0" w:space="0" w:color="auto"/>
                          </w:divBdr>
                        </w:div>
                      </w:divsChild>
                    </w:div>
                    <w:div w:id="2096856023">
                      <w:marLeft w:val="0"/>
                      <w:marRight w:val="0"/>
                      <w:marTop w:val="13"/>
                      <w:marBottom w:val="0"/>
                      <w:divBdr>
                        <w:top w:val="none" w:sz="0" w:space="0" w:color="auto"/>
                        <w:left w:val="none" w:sz="0" w:space="0" w:color="auto"/>
                        <w:bottom w:val="none" w:sz="0" w:space="0" w:color="auto"/>
                        <w:right w:val="none" w:sz="0" w:space="0" w:color="auto"/>
                      </w:divBdr>
                      <w:divsChild>
                        <w:div w:id="115711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843458">
      <w:bodyDiv w:val="1"/>
      <w:marLeft w:val="0"/>
      <w:marRight w:val="0"/>
      <w:marTop w:val="0"/>
      <w:marBottom w:val="0"/>
      <w:divBdr>
        <w:top w:val="none" w:sz="0" w:space="0" w:color="auto"/>
        <w:left w:val="none" w:sz="0" w:space="0" w:color="auto"/>
        <w:bottom w:val="none" w:sz="0" w:space="0" w:color="auto"/>
        <w:right w:val="none" w:sz="0" w:space="0" w:color="auto"/>
      </w:divBdr>
    </w:div>
    <w:div w:id="1606033212">
      <w:bodyDiv w:val="1"/>
      <w:marLeft w:val="0"/>
      <w:marRight w:val="0"/>
      <w:marTop w:val="0"/>
      <w:marBottom w:val="0"/>
      <w:divBdr>
        <w:top w:val="none" w:sz="0" w:space="0" w:color="auto"/>
        <w:left w:val="none" w:sz="0" w:space="0" w:color="auto"/>
        <w:bottom w:val="none" w:sz="0" w:space="0" w:color="auto"/>
        <w:right w:val="none" w:sz="0" w:space="0" w:color="auto"/>
      </w:divBdr>
      <w:divsChild>
        <w:div w:id="16927855">
          <w:marLeft w:val="0"/>
          <w:marRight w:val="0"/>
          <w:marTop w:val="0"/>
          <w:marBottom w:val="0"/>
          <w:divBdr>
            <w:top w:val="none" w:sz="0" w:space="0" w:color="auto"/>
            <w:left w:val="none" w:sz="0" w:space="0" w:color="auto"/>
            <w:bottom w:val="none" w:sz="0" w:space="0" w:color="auto"/>
            <w:right w:val="none" w:sz="0" w:space="0" w:color="auto"/>
          </w:divBdr>
          <w:divsChild>
            <w:div w:id="1230073513">
              <w:marLeft w:val="0"/>
              <w:marRight w:val="0"/>
              <w:marTop w:val="0"/>
              <w:marBottom w:val="0"/>
              <w:divBdr>
                <w:top w:val="none" w:sz="0" w:space="0" w:color="auto"/>
                <w:left w:val="none" w:sz="0" w:space="0" w:color="auto"/>
                <w:bottom w:val="none" w:sz="0" w:space="0" w:color="auto"/>
                <w:right w:val="none" w:sz="0" w:space="0" w:color="auto"/>
              </w:divBdr>
              <w:divsChild>
                <w:div w:id="1491218017">
                  <w:marLeft w:val="0"/>
                  <w:marRight w:val="0"/>
                  <w:marTop w:val="0"/>
                  <w:marBottom w:val="0"/>
                  <w:divBdr>
                    <w:top w:val="none" w:sz="0" w:space="0" w:color="auto"/>
                    <w:left w:val="none" w:sz="0" w:space="0" w:color="auto"/>
                    <w:bottom w:val="none" w:sz="0" w:space="0" w:color="auto"/>
                    <w:right w:val="none" w:sz="0" w:space="0" w:color="auto"/>
                  </w:divBdr>
                  <w:divsChild>
                    <w:div w:id="1538542209">
                      <w:marLeft w:val="0"/>
                      <w:marRight w:val="0"/>
                      <w:marTop w:val="0"/>
                      <w:marBottom w:val="0"/>
                      <w:divBdr>
                        <w:top w:val="none" w:sz="0" w:space="0" w:color="auto"/>
                        <w:left w:val="none" w:sz="0" w:space="0" w:color="auto"/>
                        <w:bottom w:val="none" w:sz="0" w:space="0" w:color="auto"/>
                        <w:right w:val="none" w:sz="0" w:space="0" w:color="auto"/>
                      </w:divBdr>
                      <w:divsChild>
                        <w:div w:id="279072339">
                          <w:marLeft w:val="0"/>
                          <w:marRight w:val="0"/>
                          <w:marTop w:val="0"/>
                          <w:marBottom w:val="0"/>
                          <w:divBdr>
                            <w:top w:val="none" w:sz="0" w:space="0" w:color="auto"/>
                            <w:left w:val="none" w:sz="0" w:space="0" w:color="auto"/>
                            <w:bottom w:val="none" w:sz="0" w:space="0" w:color="auto"/>
                            <w:right w:val="none" w:sz="0" w:space="0" w:color="auto"/>
                          </w:divBdr>
                        </w:div>
                        <w:div w:id="367149979">
                          <w:marLeft w:val="0"/>
                          <w:marRight w:val="0"/>
                          <w:marTop w:val="0"/>
                          <w:marBottom w:val="0"/>
                          <w:divBdr>
                            <w:top w:val="none" w:sz="0" w:space="0" w:color="auto"/>
                            <w:left w:val="none" w:sz="0" w:space="0" w:color="auto"/>
                            <w:bottom w:val="none" w:sz="0" w:space="0" w:color="auto"/>
                            <w:right w:val="none" w:sz="0" w:space="0" w:color="auto"/>
                          </w:divBdr>
                        </w:div>
                        <w:div w:id="755441681">
                          <w:marLeft w:val="0"/>
                          <w:marRight w:val="0"/>
                          <w:marTop w:val="0"/>
                          <w:marBottom w:val="0"/>
                          <w:divBdr>
                            <w:top w:val="none" w:sz="0" w:space="0" w:color="auto"/>
                            <w:left w:val="none" w:sz="0" w:space="0" w:color="auto"/>
                            <w:bottom w:val="none" w:sz="0" w:space="0" w:color="auto"/>
                            <w:right w:val="none" w:sz="0" w:space="0" w:color="auto"/>
                          </w:divBdr>
                        </w:div>
                        <w:div w:id="1308630941">
                          <w:marLeft w:val="0"/>
                          <w:marRight w:val="0"/>
                          <w:marTop w:val="0"/>
                          <w:marBottom w:val="0"/>
                          <w:divBdr>
                            <w:top w:val="none" w:sz="0" w:space="0" w:color="auto"/>
                            <w:left w:val="none" w:sz="0" w:space="0" w:color="auto"/>
                            <w:bottom w:val="none" w:sz="0" w:space="0" w:color="auto"/>
                            <w:right w:val="none" w:sz="0" w:space="0" w:color="auto"/>
                          </w:divBdr>
                        </w:div>
                        <w:div w:id="138510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658196">
      <w:bodyDiv w:val="1"/>
      <w:marLeft w:val="0"/>
      <w:marRight w:val="0"/>
      <w:marTop w:val="0"/>
      <w:marBottom w:val="0"/>
      <w:divBdr>
        <w:top w:val="none" w:sz="0" w:space="0" w:color="auto"/>
        <w:left w:val="none" w:sz="0" w:space="0" w:color="auto"/>
        <w:bottom w:val="none" w:sz="0" w:space="0" w:color="auto"/>
        <w:right w:val="none" w:sz="0" w:space="0" w:color="auto"/>
      </w:divBdr>
      <w:divsChild>
        <w:div w:id="41712957">
          <w:marLeft w:val="0"/>
          <w:marRight w:val="0"/>
          <w:marTop w:val="0"/>
          <w:marBottom w:val="0"/>
          <w:divBdr>
            <w:top w:val="none" w:sz="0" w:space="0" w:color="auto"/>
            <w:left w:val="none" w:sz="0" w:space="0" w:color="auto"/>
            <w:bottom w:val="none" w:sz="0" w:space="0" w:color="auto"/>
            <w:right w:val="none" w:sz="0" w:space="0" w:color="auto"/>
          </w:divBdr>
          <w:divsChild>
            <w:div w:id="2090494853">
              <w:marLeft w:val="0"/>
              <w:marRight w:val="0"/>
              <w:marTop w:val="0"/>
              <w:marBottom w:val="0"/>
              <w:divBdr>
                <w:top w:val="none" w:sz="0" w:space="0" w:color="auto"/>
                <w:left w:val="none" w:sz="0" w:space="0" w:color="auto"/>
                <w:bottom w:val="none" w:sz="0" w:space="0" w:color="auto"/>
                <w:right w:val="none" w:sz="0" w:space="0" w:color="auto"/>
              </w:divBdr>
            </w:div>
          </w:divsChild>
        </w:div>
        <w:div w:id="43138200">
          <w:marLeft w:val="0"/>
          <w:marRight w:val="0"/>
          <w:marTop w:val="0"/>
          <w:marBottom w:val="0"/>
          <w:divBdr>
            <w:top w:val="none" w:sz="0" w:space="0" w:color="auto"/>
            <w:left w:val="none" w:sz="0" w:space="0" w:color="auto"/>
            <w:bottom w:val="none" w:sz="0" w:space="0" w:color="auto"/>
            <w:right w:val="none" w:sz="0" w:space="0" w:color="auto"/>
          </w:divBdr>
          <w:divsChild>
            <w:div w:id="1412460769">
              <w:marLeft w:val="0"/>
              <w:marRight w:val="0"/>
              <w:marTop w:val="0"/>
              <w:marBottom w:val="0"/>
              <w:divBdr>
                <w:top w:val="none" w:sz="0" w:space="0" w:color="auto"/>
                <w:left w:val="none" w:sz="0" w:space="0" w:color="auto"/>
                <w:bottom w:val="none" w:sz="0" w:space="0" w:color="auto"/>
                <w:right w:val="none" w:sz="0" w:space="0" w:color="auto"/>
              </w:divBdr>
            </w:div>
          </w:divsChild>
        </w:div>
        <w:div w:id="50010168">
          <w:marLeft w:val="0"/>
          <w:marRight w:val="0"/>
          <w:marTop w:val="0"/>
          <w:marBottom w:val="0"/>
          <w:divBdr>
            <w:top w:val="none" w:sz="0" w:space="0" w:color="auto"/>
            <w:left w:val="none" w:sz="0" w:space="0" w:color="auto"/>
            <w:bottom w:val="none" w:sz="0" w:space="0" w:color="auto"/>
            <w:right w:val="none" w:sz="0" w:space="0" w:color="auto"/>
          </w:divBdr>
          <w:divsChild>
            <w:div w:id="2058894233">
              <w:marLeft w:val="0"/>
              <w:marRight w:val="0"/>
              <w:marTop w:val="0"/>
              <w:marBottom w:val="0"/>
              <w:divBdr>
                <w:top w:val="none" w:sz="0" w:space="0" w:color="auto"/>
                <w:left w:val="none" w:sz="0" w:space="0" w:color="auto"/>
                <w:bottom w:val="none" w:sz="0" w:space="0" w:color="auto"/>
                <w:right w:val="none" w:sz="0" w:space="0" w:color="auto"/>
              </w:divBdr>
            </w:div>
          </w:divsChild>
        </w:div>
        <w:div w:id="92945415">
          <w:marLeft w:val="0"/>
          <w:marRight w:val="0"/>
          <w:marTop w:val="0"/>
          <w:marBottom w:val="0"/>
          <w:divBdr>
            <w:top w:val="none" w:sz="0" w:space="0" w:color="auto"/>
            <w:left w:val="none" w:sz="0" w:space="0" w:color="auto"/>
            <w:bottom w:val="none" w:sz="0" w:space="0" w:color="auto"/>
            <w:right w:val="none" w:sz="0" w:space="0" w:color="auto"/>
          </w:divBdr>
          <w:divsChild>
            <w:div w:id="940265468">
              <w:marLeft w:val="0"/>
              <w:marRight w:val="0"/>
              <w:marTop w:val="0"/>
              <w:marBottom w:val="0"/>
              <w:divBdr>
                <w:top w:val="none" w:sz="0" w:space="0" w:color="auto"/>
                <w:left w:val="none" w:sz="0" w:space="0" w:color="auto"/>
                <w:bottom w:val="none" w:sz="0" w:space="0" w:color="auto"/>
                <w:right w:val="none" w:sz="0" w:space="0" w:color="auto"/>
              </w:divBdr>
            </w:div>
          </w:divsChild>
        </w:div>
        <w:div w:id="100105984">
          <w:marLeft w:val="0"/>
          <w:marRight w:val="0"/>
          <w:marTop w:val="0"/>
          <w:marBottom w:val="0"/>
          <w:divBdr>
            <w:top w:val="none" w:sz="0" w:space="0" w:color="auto"/>
            <w:left w:val="none" w:sz="0" w:space="0" w:color="auto"/>
            <w:bottom w:val="none" w:sz="0" w:space="0" w:color="auto"/>
            <w:right w:val="none" w:sz="0" w:space="0" w:color="auto"/>
          </w:divBdr>
          <w:divsChild>
            <w:div w:id="531460688">
              <w:marLeft w:val="0"/>
              <w:marRight w:val="0"/>
              <w:marTop w:val="0"/>
              <w:marBottom w:val="0"/>
              <w:divBdr>
                <w:top w:val="none" w:sz="0" w:space="0" w:color="auto"/>
                <w:left w:val="none" w:sz="0" w:space="0" w:color="auto"/>
                <w:bottom w:val="none" w:sz="0" w:space="0" w:color="auto"/>
                <w:right w:val="none" w:sz="0" w:space="0" w:color="auto"/>
              </w:divBdr>
            </w:div>
          </w:divsChild>
        </w:div>
        <w:div w:id="164174109">
          <w:marLeft w:val="0"/>
          <w:marRight w:val="0"/>
          <w:marTop w:val="0"/>
          <w:marBottom w:val="0"/>
          <w:divBdr>
            <w:top w:val="none" w:sz="0" w:space="0" w:color="auto"/>
            <w:left w:val="none" w:sz="0" w:space="0" w:color="auto"/>
            <w:bottom w:val="none" w:sz="0" w:space="0" w:color="auto"/>
            <w:right w:val="none" w:sz="0" w:space="0" w:color="auto"/>
          </w:divBdr>
          <w:divsChild>
            <w:div w:id="309791074">
              <w:marLeft w:val="0"/>
              <w:marRight w:val="0"/>
              <w:marTop w:val="0"/>
              <w:marBottom w:val="0"/>
              <w:divBdr>
                <w:top w:val="none" w:sz="0" w:space="0" w:color="auto"/>
                <w:left w:val="none" w:sz="0" w:space="0" w:color="auto"/>
                <w:bottom w:val="none" w:sz="0" w:space="0" w:color="auto"/>
                <w:right w:val="none" w:sz="0" w:space="0" w:color="auto"/>
              </w:divBdr>
            </w:div>
          </w:divsChild>
        </w:div>
        <w:div w:id="194387683">
          <w:marLeft w:val="0"/>
          <w:marRight w:val="0"/>
          <w:marTop w:val="0"/>
          <w:marBottom w:val="0"/>
          <w:divBdr>
            <w:top w:val="none" w:sz="0" w:space="0" w:color="auto"/>
            <w:left w:val="none" w:sz="0" w:space="0" w:color="auto"/>
            <w:bottom w:val="none" w:sz="0" w:space="0" w:color="auto"/>
            <w:right w:val="none" w:sz="0" w:space="0" w:color="auto"/>
          </w:divBdr>
          <w:divsChild>
            <w:div w:id="941572588">
              <w:marLeft w:val="0"/>
              <w:marRight w:val="0"/>
              <w:marTop w:val="0"/>
              <w:marBottom w:val="0"/>
              <w:divBdr>
                <w:top w:val="none" w:sz="0" w:space="0" w:color="auto"/>
                <w:left w:val="none" w:sz="0" w:space="0" w:color="auto"/>
                <w:bottom w:val="none" w:sz="0" w:space="0" w:color="auto"/>
                <w:right w:val="none" w:sz="0" w:space="0" w:color="auto"/>
              </w:divBdr>
            </w:div>
          </w:divsChild>
        </w:div>
        <w:div w:id="202327388">
          <w:marLeft w:val="0"/>
          <w:marRight w:val="0"/>
          <w:marTop w:val="0"/>
          <w:marBottom w:val="0"/>
          <w:divBdr>
            <w:top w:val="none" w:sz="0" w:space="0" w:color="auto"/>
            <w:left w:val="none" w:sz="0" w:space="0" w:color="auto"/>
            <w:bottom w:val="none" w:sz="0" w:space="0" w:color="auto"/>
            <w:right w:val="none" w:sz="0" w:space="0" w:color="auto"/>
          </w:divBdr>
          <w:divsChild>
            <w:div w:id="1399014221">
              <w:marLeft w:val="0"/>
              <w:marRight w:val="0"/>
              <w:marTop w:val="0"/>
              <w:marBottom w:val="0"/>
              <w:divBdr>
                <w:top w:val="none" w:sz="0" w:space="0" w:color="auto"/>
                <w:left w:val="none" w:sz="0" w:space="0" w:color="auto"/>
                <w:bottom w:val="none" w:sz="0" w:space="0" w:color="auto"/>
                <w:right w:val="none" w:sz="0" w:space="0" w:color="auto"/>
              </w:divBdr>
            </w:div>
          </w:divsChild>
        </w:div>
        <w:div w:id="207955797">
          <w:marLeft w:val="0"/>
          <w:marRight w:val="0"/>
          <w:marTop w:val="0"/>
          <w:marBottom w:val="0"/>
          <w:divBdr>
            <w:top w:val="none" w:sz="0" w:space="0" w:color="auto"/>
            <w:left w:val="none" w:sz="0" w:space="0" w:color="auto"/>
            <w:bottom w:val="none" w:sz="0" w:space="0" w:color="auto"/>
            <w:right w:val="none" w:sz="0" w:space="0" w:color="auto"/>
          </w:divBdr>
        </w:div>
        <w:div w:id="217674161">
          <w:marLeft w:val="0"/>
          <w:marRight w:val="0"/>
          <w:marTop w:val="0"/>
          <w:marBottom w:val="0"/>
          <w:divBdr>
            <w:top w:val="none" w:sz="0" w:space="0" w:color="auto"/>
            <w:left w:val="none" w:sz="0" w:space="0" w:color="auto"/>
            <w:bottom w:val="none" w:sz="0" w:space="0" w:color="auto"/>
            <w:right w:val="none" w:sz="0" w:space="0" w:color="auto"/>
          </w:divBdr>
          <w:divsChild>
            <w:div w:id="151219051">
              <w:marLeft w:val="0"/>
              <w:marRight w:val="0"/>
              <w:marTop w:val="0"/>
              <w:marBottom w:val="0"/>
              <w:divBdr>
                <w:top w:val="none" w:sz="0" w:space="0" w:color="auto"/>
                <w:left w:val="none" w:sz="0" w:space="0" w:color="auto"/>
                <w:bottom w:val="none" w:sz="0" w:space="0" w:color="auto"/>
                <w:right w:val="none" w:sz="0" w:space="0" w:color="auto"/>
              </w:divBdr>
            </w:div>
          </w:divsChild>
        </w:div>
        <w:div w:id="239290510">
          <w:marLeft w:val="0"/>
          <w:marRight w:val="0"/>
          <w:marTop w:val="0"/>
          <w:marBottom w:val="0"/>
          <w:divBdr>
            <w:top w:val="none" w:sz="0" w:space="0" w:color="auto"/>
            <w:left w:val="none" w:sz="0" w:space="0" w:color="auto"/>
            <w:bottom w:val="none" w:sz="0" w:space="0" w:color="auto"/>
            <w:right w:val="none" w:sz="0" w:space="0" w:color="auto"/>
          </w:divBdr>
        </w:div>
        <w:div w:id="318271810">
          <w:marLeft w:val="0"/>
          <w:marRight w:val="0"/>
          <w:marTop w:val="0"/>
          <w:marBottom w:val="0"/>
          <w:divBdr>
            <w:top w:val="none" w:sz="0" w:space="0" w:color="auto"/>
            <w:left w:val="none" w:sz="0" w:space="0" w:color="auto"/>
            <w:bottom w:val="none" w:sz="0" w:space="0" w:color="auto"/>
            <w:right w:val="none" w:sz="0" w:space="0" w:color="auto"/>
          </w:divBdr>
          <w:divsChild>
            <w:div w:id="172501783">
              <w:marLeft w:val="0"/>
              <w:marRight w:val="0"/>
              <w:marTop w:val="0"/>
              <w:marBottom w:val="0"/>
              <w:divBdr>
                <w:top w:val="none" w:sz="0" w:space="0" w:color="auto"/>
                <w:left w:val="none" w:sz="0" w:space="0" w:color="auto"/>
                <w:bottom w:val="none" w:sz="0" w:space="0" w:color="auto"/>
                <w:right w:val="none" w:sz="0" w:space="0" w:color="auto"/>
              </w:divBdr>
            </w:div>
          </w:divsChild>
        </w:div>
        <w:div w:id="331950606">
          <w:marLeft w:val="0"/>
          <w:marRight w:val="0"/>
          <w:marTop w:val="0"/>
          <w:marBottom w:val="0"/>
          <w:divBdr>
            <w:top w:val="none" w:sz="0" w:space="0" w:color="auto"/>
            <w:left w:val="none" w:sz="0" w:space="0" w:color="auto"/>
            <w:bottom w:val="none" w:sz="0" w:space="0" w:color="auto"/>
            <w:right w:val="none" w:sz="0" w:space="0" w:color="auto"/>
          </w:divBdr>
          <w:divsChild>
            <w:div w:id="689989253">
              <w:marLeft w:val="0"/>
              <w:marRight w:val="0"/>
              <w:marTop w:val="0"/>
              <w:marBottom w:val="0"/>
              <w:divBdr>
                <w:top w:val="none" w:sz="0" w:space="0" w:color="auto"/>
                <w:left w:val="none" w:sz="0" w:space="0" w:color="auto"/>
                <w:bottom w:val="none" w:sz="0" w:space="0" w:color="auto"/>
                <w:right w:val="none" w:sz="0" w:space="0" w:color="auto"/>
              </w:divBdr>
            </w:div>
          </w:divsChild>
        </w:div>
        <w:div w:id="419715197">
          <w:marLeft w:val="0"/>
          <w:marRight w:val="0"/>
          <w:marTop w:val="0"/>
          <w:marBottom w:val="0"/>
          <w:divBdr>
            <w:top w:val="none" w:sz="0" w:space="0" w:color="auto"/>
            <w:left w:val="none" w:sz="0" w:space="0" w:color="auto"/>
            <w:bottom w:val="none" w:sz="0" w:space="0" w:color="auto"/>
            <w:right w:val="none" w:sz="0" w:space="0" w:color="auto"/>
          </w:divBdr>
          <w:divsChild>
            <w:div w:id="1226066579">
              <w:marLeft w:val="0"/>
              <w:marRight w:val="0"/>
              <w:marTop w:val="0"/>
              <w:marBottom w:val="0"/>
              <w:divBdr>
                <w:top w:val="none" w:sz="0" w:space="0" w:color="auto"/>
                <w:left w:val="none" w:sz="0" w:space="0" w:color="auto"/>
                <w:bottom w:val="none" w:sz="0" w:space="0" w:color="auto"/>
                <w:right w:val="none" w:sz="0" w:space="0" w:color="auto"/>
              </w:divBdr>
            </w:div>
          </w:divsChild>
        </w:div>
        <w:div w:id="424114856">
          <w:marLeft w:val="0"/>
          <w:marRight w:val="0"/>
          <w:marTop w:val="0"/>
          <w:marBottom w:val="0"/>
          <w:divBdr>
            <w:top w:val="none" w:sz="0" w:space="0" w:color="auto"/>
            <w:left w:val="none" w:sz="0" w:space="0" w:color="auto"/>
            <w:bottom w:val="none" w:sz="0" w:space="0" w:color="auto"/>
            <w:right w:val="none" w:sz="0" w:space="0" w:color="auto"/>
          </w:divBdr>
          <w:divsChild>
            <w:div w:id="1325821593">
              <w:marLeft w:val="0"/>
              <w:marRight w:val="0"/>
              <w:marTop w:val="0"/>
              <w:marBottom w:val="0"/>
              <w:divBdr>
                <w:top w:val="none" w:sz="0" w:space="0" w:color="auto"/>
                <w:left w:val="none" w:sz="0" w:space="0" w:color="auto"/>
                <w:bottom w:val="none" w:sz="0" w:space="0" w:color="auto"/>
                <w:right w:val="none" w:sz="0" w:space="0" w:color="auto"/>
              </w:divBdr>
            </w:div>
          </w:divsChild>
        </w:div>
        <w:div w:id="441530505">
          <w:marLeft w:val="0"/>
          <w:marRight w:val="0"/>
          <w:marTop w:val="0"/>
          <w:marBottom w:val="0"/>
          <w:divBdr>
            <w:top w:val="none" w:sz="0" w:space="0" w:color="auto"/>
            <w:left w:val="none" w:sz="0" w:space="0" w:color="auto"/>
            <w:bottom w:val="none" w:sz="0" w:space="0" w:color="auto"/>
            <w:right w:val="none" w:sz="0" w:space="0" w:color="auto"/>
          </w:divBdr>
          <w:divsChild>
            <w:div w:id="1181092285">
              <w:marLeft w:val="0"/>
              <w:marRight w:val="0"/>
              <w:marTop w:val="0"/>
              <w:marBottom w:val="0"/>
              <w:divBdr>
                <w:top w:val="none" w:sz="0" w:space="0" w:color="auto"/>
                <w:left w:val="none" w:sz="0" w:space="0" w:color="auto"/>
                <w:bottom w:val="none" w:sz="0" w:space="0" w:color="auto"/>
                <w:right w:val="none" w:sz="0" w:space="0" w:color="auto"/>
              </w:divBdr>
            </w:div>
          </w:divsChild>
        </w:div>
        <w:div w:id="449013451">
          <w:marLeft w:val="0"/>
          <w:marRight w:val="0"/>
          <w:marTop w:val="0"/>
          <w:marBottom w:val="0"/>
          <w:divBdr>
            <w:top w:val="none" w:sz="0" w:space="0" w:color="auto"/>
            <w:left w:val="none" w:sz="0" w:space="0" w:color="auto"/>
            <w:bottom w:val="none" w:sz="0" w:space="0" w:color="auto"/>
            <w:right w:val="none" w:sz="0" w:space="0" w:color="auto"/>
          </w:divBdr>
          <w:divsChild>
            <w:div w:id="853956798">
              <w:marLeft w:val="0"/>
              <w:marRight w:val="0"/>
              <w:marTop w:val="0"/>
              <w:marBottom w:val="0"/>
              <w:divBdr>
                <w:top w:val="none" w:sz="0" w:space="0" w:color="auto"/>
                <w:left w:val="none" w:sz="0" w:space="0" w:color="auto"/>
                <w:bottom w:val="none" w:sz="0" w:space="0" w:color="auto"/>
                <w:right w:val="none" w:sz="0" w:space="0" w:color="auto"/>
              </w:divBdr>
            </w:div>
          </w:divsChild>
        </w:div>
        <w:div w:id="479151950">
          <w:marLeft w:val="0"/>
          <w:marRight w:val="0"/>
          <w:marTop w:val="0"/>
          <w:marBottom w:val="0"/>
          <w:divBdr>
            <w:top w:val="none" w:sz="0" w:space="0" w:color="auto"/>
            <w:left w:val="none" w:sz="0" w:space="0" w:color="auto"/>
            <w:bottom w:val="none" w:sz="0" w:space="0" w:color="auto"/>
            <w:right w:val="none" w:sz="0" w:space="0" w:color="auto"/>
          </w:divBdr>
        </w:div>
        <w:div w:id="484080732">
          <w:marLeft w:val="0"/>
          <w:marRight w:val="0"/>
          <w:marTop w:val="0"/>
          <w:marBottom w:val="0"/>
          <w:divBdr>
            <w:top w:val="none" w:sz="0" w:space="0" w:color="auto"/>
            <w:left w:val="none" w:sz="0" w:space="0" w:color="auto"/>
            <w:bottom w:val="none" w:sz="0" w:space="0" w:color="auto"/>
            <w:right w:val="none" w:sz="0" w:space="0" w:color="auto"/>
          </w:divBdr>
          <w:divsChild>
            <w:div w:id="2079786188">
              <w:marLeft w:val="0"/>
              <w:marRight w:val="0"/>
              <w:marTop w:val="0"/>
              <w:marBottom w:val="0"/>
              <w:divBdr>
                <w:top w:val="none" w:sz="0" w:space="0" w:color="auto"/>
                <w:left w:val="none" w:sz="0" w:space="0" w:color="auto"/>
                <w:bottom w:val="none" w:sz="0" w:space="0" w:color="auto"/>
                <w:right w:val="none" w:sz="0" w:space="0" w:color="auto"/>
              </w:divBdr>
            </w:div>
          </w:divsChild>
        </w:div>
        <w:div w:id="497159399">
          <w:marLeft w:val="0"/>
          <w:marRight w:val="0"/>
          <w:marTop w:val="0"/>
          <w:marBottom w:val="0"/>
          <w:divBdr>
            <w:top w:val="none" w:sz="0" w:space="0" w:color="auto"/>
            <w:left w:val="none" w:sz="0" w:space="0" w:color="auto"/>
            <w:bottom w:val="none" w:sz="0" w:space="0" w:color="auto"/>
            <w:right w:val="none" w:sz="0" w:space="0" w:color="auto"/>
          </w:divBdr>
        </w:div>
        <w:div w:id="519515867">
          <w:marLeft w:val="0"/>
          <w:marRight w:val="0"/>
          <w:marTop w:val="0"/>
          <w:marBottom w:val="0"/>
          <w:divBdr>
            <w:top w:val="none" w:sz="0" w:space="0" w:color="auto"/>
            <w:left w:val="none" w:sz="0" w:space="0" w:color="auto"/>
            <w:bottom w:val="none" w:sz="0" w:space="0" w:color="auto"/>
            <w:right w:val="none" w:sz="0" w:space="0" w:color="auto"/>
          </w:divBdr>
        </w:div>
        <w:div w:id="601649658">
          <w:marLeft w:val="0"/>
          <w:marRight w:val="0"/>
          <w:marTop w:val="0"/>
          <w:marBottom w:val="0"/>
          <w:divBdr>
            <w:top w:val="none" w:sz="0" w:space="0" w:color="auto"/>
            <w:left w:val="none" w:sz="0" w:space="0" w:color="auto"/>
            <w:bottom w:val="none" w:sz="0" w:space="0" w:color="auto"/>
            <w:right w:val="none" w:sz="0" w:space="0" w:color="auto"/>
          </w:divBdr>
          <w:divsChild>
            <w:div w:id="455105029">
              <w:marLeft w:val="0"/>
              <w:marRight w:val="0"/>
              <w:marTop w:val="0"/>
              <w:marBottom w:val="0"/>
              <w:divBdr>
                <w:top w:val="none" w:sz="0" w:space="0" w:color="auto"/>
                <w:left w:val="none" w:sz="0" w:space="0" w:color="auto"/>
                <w:bottom w:val="none" w:sz="0" w:space="0" w:color="auto"/>
                <w:right w:val="none" w:sz="0" w:space="0" w:color="auto"/>
              </w:divBdr>
            </w:div>
          </w:divsChild>
        </w:div>
        <w:div w:id="602690491">
          <w:marLeft w:val="0"/>
          <w:marRight w:val="0"/>
          <w:marTop w:val="0"/>
          <w:marBottom w:val="0"/>
          <w:divBdr>
            <w:top w:val="none" w:sz="0" w:space="0" w:color="auto"/>
            <w:left w:val="none" w:sz="0" w:space="0" w:color="auto"/>
            <w:bottom w:val="none" w:sz="0" w:space="0" w:color="auto"/>
            <w:right w:val="none" w:sz="0" w:space="0" w:color="auto"/>
          </w:divBdr>
        </w:div>
        <w:div w:id="608246525">
          <w:marLeft w:val="0"/>
          <w:marRight w:val="0"/>
          <w:marTop w:val="0"/>
          <w:marBottom w:val="0"/>
          <w:divBdr>
            <w:top w:val="none" w:sz="0" w:space="0" w:color="auto"/>
            <w:left w:val="none" w:sz="0" w:space="0" w:color="auto"/>
            <w:bottom w:val="none" w:sz="0" w:space="0" w:color="auto"/>
            <w:right w:val="none" w:sz="0" w:space="0" w:color="auto"/>
          </w:divBdr>
          <w:divsChild>
            <w:div w:id="2003654866">
              <w:marLeft w:val="0"/>
              <w:marRight w:val="0"/>
              <w:marTop w:val="0"/>
              <w:marBottom w:val="0"/>
              <w:divBdr>
                <w:top w:val="none" w:sz="0" w:space="0" w:color="auto"/>
                <w:left w:val="none" w:sz="0" w:space="0" w:color="auto"/>
                <w:bottom w:val="none" w:sz="0" w:space="0" w:color="auto"/>
                <w:right w:val="none" w:sz="0" w:space="0" w:color="auto"/>
              </w:divBdr>
            </w:div>
          </w:divsChild>
        </w:div>
        <w:div w:id="620380156">
          <w:marLeft w:val="0"/>
          <w:marRight w:val="0"/>
          <w:marTop w:val="0"/>
          <w:marBottom w:val="0"/>
          <w:divBdr>
            <w:top w:val="none" w:sz="0" w:space="0" w:color="auto"/>
            <w:left w:val="none" w:sz="0" w:space="0" w:color="auto"/>
            <w:bottom w:val="none" w:sz="0" w:space="0" w:color="auto"/>
            <w:right w:val="none" w:sz="0" w:space="0" w:color="auto"/>
          </w:divBdr>
          <w:divsChild>
            <w:div w:id="584001910">
              <w:marLeft w:val="0"/>
              <w:marRight w:val="0"/>
              <w:marTop w:val="0"/>
              <w:marBottom w:val="0"/>
              <w:divBdr>
                <w:top w:val="none" w:sz="0" w:space="0" w:color="auto"/>
                <w:left w:val="none" w:sz="0" w:space="0" w:color="auto"/>
                <w:bottom w:val="none" w:sz="0" w:space="0" w:color="auto"/>
                <w:right w:val="none" w:sz="0" w:space="0" w:color="auto"/>
              </w:divBdr>
            </w:div>
          </w:divsChild>
        </w:div>
        <w:div w:id="640158690">
          <w:marLeft w:val="0"/>
          <w:marRight w:val="0"/>
          <w:marTop w:val="0"/>
          <w:marBottom w:val="0"/>
          <w:divBdr>
            <w:top w:val="none" w:sz="0" w:space="0" w:color="auto"/>
            <w:left w:val="none" w:sz="0" w:space="0" w:color="auto"/>
            <w:bottom w:val="none" w:sz="0" w:space="0" w:color="auto"/>
            <w:right w:val="none" w:sz="0" w:space="0" w:color="auto"/>
          </w:divBdr>
        </w:div>
        <w:div w:id="662709704">
          <w:marLeft w:val="0"/>
          <w:marRight w:val="0"/>
          <w:marTop w:val="0"/>
          <w:marBottom w:val="0"/>
          <w:divBdr>
            <w:top w:val="none" w:sz="0" w:space="0" w:color="auto"/>
            <w:left w:val="none" w:sz="0" w:space="0" w:color="auto"/>
            <w:bottom w:val="none" w:sz="0" w:space="0" w:color="auto"/>
            <w:right w:val="none" w:sz="0" w:space="0" w:color="auto"/>
          </w:divBdr>
          <w:divsChild>
            <w:div w:id="16661092">
              <w:marLeft w:val="0"/>
              <w:marRight w:val="0"/>
              <w:marTop w:val="0"/>
              <w:marBottom w:val="0"/>
              <w:divBdr>
                <w:top w:val="none" w:sz="0" w:space="0" w:color="auto"/>
                <w:left w:val="none" w:sz="0" w:space="0" w:color="auto"/>
                <w:bottom w:val="none" w:sz="0" w:space="0" w:color="auto"/>
                <w:right w:val="none" w:sz="0" w:space="0" w:color="auto"/>
              </w:divBdr>
            </w:div>
          </w:divsChild>
        </w:div>
        <w:div w:id="670303268">
          <w:marLeft w:val="0"/>
          <w:marRight w:val="0"/>
          <w:marTop w:val="0"/>
          <w:marBottom w:val="0"/>
          <w:divBdr>
            <w:top w:val="none" w:sz="0" w:space="0" w:color="auto"/>
            <w:left w:val="none" w:sz="0" w:space="0" w:color="auto"/>
            <w:bottom w:val="none" w:sz="0" w:space="0" w:color="auto"/>
            <w:right w:val="none" w:sz="0" w:space="0" w:color="auto"/>
          </w:divBdr>
          <w:divsChild>
            <w:div w:id="50427253">
              <w:marLeft w:val="0"/>
              <w:marRight w:val="0"/>
              <w:marTop w:val="0"/>
              <w:marBottom w:val="0"/>
              <w:divBdr>
                <w:top w:val="none" w:sz="0" w:space="0" w:color="auto"/>
                <w:left w:val="none" w:sz="0" w:space="0" w:color="auto"/>
                <w:bottom w:val="none" w:sz="0" w:space="0" w:color="auto"/>
                <w:right w:val="none" w:sz="0" w:space="0" w:color="auto"/>
              </w:divBdr>
            </w:div>
          </w:divsChild>
        </w:div>
        <w:div w:id="685406811">
          <w:marLeft w:val="0"/>
          <w:marRight w:val="0"/>
          <w:marTop w:val="0"/>
          <w:marBottom w:val="0"/>
          <w:divBdr>
            <w:top w:val="none" w:sz="0" w:space="0" w:color="auto"/>
            <w:left w:val="none" w:sz="0" w:space="0" w:color="auto"/>
            <w:bottom w:val="none" w:sz="0" w:space="0" w:color="auto"/>
            <w:right w:val="none" w:sz="0" w:space="0" w:color="auto"/>
          </w:divBdr>
        </w:div>
        <w:div w:id="711417999">
          <w:marLeft w:val="0"/>
          <w:marRight w:val="0"/>
          <w:marTop w:val="0"/>
          <w:marBottom w:val="0"/>
          <w:divBdr>
            <w:top w:val="none" w:sz="0" w:space="0" w:color="auto"/>
            <w:left w:val="none" w:sz="0" w:space="0" w:color="auto"/>
            <w:bottom w:val="none" w:sz="0" w:space="0" w:color="auto"/>
            <w:right w:val="none" w:sz="0" w:space="0" w:color="auto"/>
          </w:divBdr>
          <w:divsChild>
            <w:div w:id="2015765961">
              <w:marLeft w:val="0"/>
              <w:marRight w:val="0"/>
              <w:marTop w:val="0"/>
              <w:marBottom w:val="0"/>
              <w:divBdr>
                <w:top w:val="none" w:sz="0" w:space="0" w:color="auto"/>
                <w:left w:val="none" w:sz="0" w:space="0" w:color="auto"/>
                <w:bottom w:val="none" w:sz="0" w:space="0" w:color="auto"/>
                <w:right w:val="none" w:sz="0" w:space="0" w:color="auto"/>
              </w:divBdr>
            </w:div>
          </w:divsChild>
        </w:div>
        <w:div w:id="719287184">
          <w:marLeft w:val="0"/>
          <w:marRight w:val="0"/>
          <w:marTop w:val="0"/>
          <w:marBottom w:val="0"/>
          <w:divBdr>
            <w:top w:val="none" w:sz="0" w:space="0" w:color="auto"/>
            <w:left w:val="none" w:sz="0" w:space="0" w:color="auto"/>
            <w:bottom w:val="none" w:sz="0" w:space="0" w:color="auto"/>
            <w:right w:val="none" w:sz="0" w:space="0" w:color="auto"/>
          </w:divBdr>
          <w:divsChild>
            <w:div w:id="2048599664">
              <w:marLeft w:val="0"/>
              <w:marRight w:val="0"/>
              <w:marTop w:val="0"/>
              <w:marBottom w:val="0"/>
              <w:divBdr>
                <w:top w:val="none" w:sz="0" w:space="0" w:color="auto"/>
                <w:left w:val="none" w:sz="0" w:space="0" w:color="auto"/>
                <w:bottom w:val="none" w:sz="0" w:space="0" w:color="auto"/>
                <w:right w:val="none" w:sz="0" w:space="0" w:color="auto"/>
              </w:divBdr>
            </w:div>
          </w:divsChild>
        </w:div>
        <w:div w:id="732776686">
          <w:marLeft w:val="0"/>
          <w:marRight w:val="0"/>
          <w:marTop w:val="0"/>
          <w:marBottom w:val="0"/>
          <w:divBdr>
            <w:top w:val="none" w:sz="0" w:space="0" w:color="auto"/>
            <w:left w:val="none" w:sz="0" w:space="0" w:color="auto"/>
            <w:bottom w:val="none" w:sz="0" w:space="0" w:color="auto"/>
            <w:right w:val="none" w:sz="0" w:space="0" w:color="auto"/>
          </w:divBdr>
        </w:div>
        <w:div w:id="773062905">
          <w:marLeft w:val="0"/>
          <w:marRight w:val="0"/>
          <w:marTop w:val="0"/>
          <w:marBottom w:val="0"/>
          <w:divBdr>
            <w:top w:val="none" w:sz="0" w:space="0" w:color="auto"/>
            <w:left w:val="none" w:sz="0" w:space="0" w:color="auto"/>
            <w:bottom w:val="none" w:sz="0" w:space="0" w:color="auto"/>
            <w:right w:val="none" w:sz="0" w:space="0" w:color="auto"/>
          </w:divBdr>
          <w:divsChild>
            <w:div w:id="197083445">
              <w:marLeft w:val="0"/>
              <w:marRight w:val="0"/>
              <w:marTop w:val="0"/>
              <w:marBottom w:val="0"/>
              <w:divBdr>
                <w:top w:val="none" w:sz="0" w:space="0" w:color="auto"/>
                <w:left w:val="none" w:sz="0" w:space="0" w:color="auto"/>
                <w:bottom w:val="none" w:sz="0" w:space="0" w:color="auto"/>
                <w:right w:val="none" w:sz="0" w:space="0" w:color="auto"/>
              </w:divBdr>
            </w:div>
          </w:divsChild>
        </w:div>
        <w:div w:id="816260447">
          <w:marLeft w:val="0"/>
          <w:marRight w:val="0"/>
          <w:marTop w:val="0"/>
          <w:marBottom w:val="0"/>
          <w:divBdr>
            <w:top w:val="none" w:sz="0" w:space="0" w:color="auto"/>
            <w:left w:val="none" w:sz="0" w:space="0" w:color="auto"/>
            <w:bottom w:val="none" w:sz="0" w:space="0" w:color="auto"/>
            <w:right w:val="none" w:sz="0" w:space="0" w:color="auto"/>
          </w:divBdr>
        </w:div>
        <w:div w:id="914978062">
          <w:marLeft w:val="0"/>
          <w:marRight w:val="0"/>
          <w:marTop w:val="0"/>
          <w:marBottom w:val="0"/>
          <w:divBdr>
            <w:top w:val="none" w:sz="0" w:space="0" w:color="auto"/>
            <w:left w:val="none" w:sz="0" w:space="0" w:color="auto"/>
            <w:bottom w:val="none" w:sz="0" w:space="0" w:color="auto"/>
            <w:right w:val="none" w:sz="0" w:space="0" w:color="auto"/>
          </w:divBdr>
          <w:divsChild>
            <w:div w:id="132598407">
              <w:marLeft w:val="0"/>
              <w:marRight w:val="0"/>
              <w:marTop w:val="0"/>
              <w:marBottom w:val="0"/>
              <w:divBdr>
                <w:top w:val="none" w:sz="0" w:space="0" w:color="auto"/>
                <w:left w:val="none" w:sz="0" w:space="0" w:color="auto"/>
                <w:bottom w:val="none" w:sz="0" w:space="0" w:color="auto"/>
                <w:right w:val="none" w:sz="0" w:space="0" w:color="auto"/>
              </w:divBdr>
            </w:div>
          </w:divsChild>
        </w:div>
        <w:div w:id="921060940">
          <w:marLeft w:val="0"/>
          <w:marRight w:val="0"/>
          <w:marTop w:val="0"/>
          <w:marBottom w:val="0"/>
          <w:divBdr>
            <w:top w:val="none" w:sz="0" w:space="0" w:color="auto"/>
            <w:left w:val="none" w:sz="0" w:space="0" w:color="auto"/>
            <w:bottom w:val="none" w:sz="0" w:space="0" w:color="auto"/>
            <w:right w:val="none" w:sz="0" w:space="0" w:color="auto"/>
          </w:divBdr>
        </w:div>
        <w:div w:id="949435611">
          <w:marLeft w:val="0"/>
          <w:marRight w:val="0"/>
          <w:marTop w:val="0"/>
          <w:marBottom w:val="0"/>
          <w:divBdr>
            <w:top w:val="none" w:sz="0" w:space="0" w:color="auto"/>
            <w:left w:val="none" w:sz="0" w:space="0" w:color="auto"/>
            <w:bottom w:val="none" w:sz="0" w:space="0" w:color="auto"/>
            <w:right w:val="none" w:sz="0" w:space="0" w:color="auto"/>
          </w:divBdr>
        </w:div>
        <w:div w:id="972562114">
          <w:marLeft w:val="0"/>
          <w:marRight w:val="0"/>
          <w:marTop w:val="0"/>
          <w:marBottom w:val="0"/>
          <w:divBdr>
            <w:top w:val="none" w:sz="0" w:space="0" w:color="auto"/>
            <w:left w:val="none" w:sz="0" w:space="0" w:color="auto"/>
            <w:bottom w:val="none" w:sz="0" w:space="0" w:color="auto"/>
            <w:right w:val="none" w:sz="0" w:space="0" w:color="auto"/>
          </w:divBdr>
        </w:div>
        <w:div w:id="991910793">
          <w:marLeft w:val="0"/>
          <w:marRight w:val="0"/>
          <w:marTop w:val="0"/>
          <w:marBottom w:val="0"/>
          <w:divBdr>
            <w:top w:val="none" w:sz="0" w:space="0" w:color="auto"/>
            <w:left w:val="none" w:sz="0" w:space="0" w:color="auto"/>
            <w:bottom w:val="none" w:sz="0" w:space="0" w:color="auto"/>
            <w:right w:val="none" w:sz="0" w:space="0" w:color="auto"/>
          </w:divBdr>
          <w:divsChild>
            <w:div w:id="1332216420">
              <w:marLeft w:val="0"/>
              <w:marRight w:val="0"/>
              <w:marTop w:val="0"/>
              <w:marBottom w:val="0"/>
              <w:divBdr>
                <w:top w:val="none" w:sz="0" w:space="0" w:color="auto"/>
                <w:left w:val="none" w:sz="0" w:space="0" w:color="auto"/>
                <w:bottom w:val="none" w:sz="0" w:space="0" w:color="auto"/>
                <w:right w:val="none" w:sz="0" w:space="0" w:color="auto"/>
              </w:divBdr>
            </w:div>
          </w:divsChild>
        </w:div>
        <w:div w:id="993795512">
          <w:marLeft w:val="0"/>
          <w:marRight w:val="0"/>
          <w:marTop w:val="0"/>
          <w:marBottom w:val="0"/>
          <w:divBdr>
            <w:top w:val="none" w:sz="0" w:space="0" w:color="auto"/>
            <w:left w:val="none" w:sz="0" w:space="0" w:color="auto"/>
            <w:bottom w:val="none" w:sz="0" w:space="0" w:color="auto"/>
            <w:right w:val="none" w:sz="0" w:space="0" w:color="auto"/>
          </w:divBdr>
          <w:divsChild>
            <w:div w:id="1186554775">
              <w:marLeft w:val="0"/>
              <w:marRight w:val="0"/>
              <w:marTop w:val="0"/>
              <w:marBottom w:val="0"/>
              <w:divBdr>
                <w:top w:val="none" w:sz="0" w:space="0" w:color="auto"/>
                <w:left w:val="none" w:sz="0" w:space="0" w:color="auto"/>
                <w:bottom w:val="none" w:sz="0" w:space="0" w:color="auto"/>
                <w:right w:val="none" w:sz="0" w:space="0" w:color="auto"/>
              </w:divBdr>
            </w:div>
          </w:divsChild>
        </w:div>
        <w:div w:id="1083837569">
          <w:marLeft w:val="0"/>
          <w:marRight w:val="0"/>
          <w:marTop w:val="0"/>
          <w:marBottom w:val="0"/>
          <w:divBdr>
            <w:top w:val="none" w:sz="0" w:space="0" w:color="auto"/>
            <w:left w:val="none" w:sz="0" w:space="0" w:color="auto"/>
            <w:bottom w:val="none" w:sz="0" w:space="0" w:color="auto"/>
            <w:right w:val="none" w:sz="0" w:space="0" w:color="auto"/>
          </w:divBdr>
          <w:divsChild>
            <w:div w:id="1362629668">
              <w:marLeft w:val="0"/>
              <w:marRight w:val="0"/>
              <w:marTop w:val="0"/>
              <w:marBottom w:val="0"/>
              <w:divBdr>
                <w:top w:val="none" w:sz="0" w:space="0" w:color="auto"/>
                <w:left w:val="none" w:sz="0" w:space="0" w:color="auto"/>
                <w:bottom w:val="none" w:sz="0" w:space="0" w:color="auto"/>
                <w:right w:val="none" w:sz="0" w:space="0" w:color="auto"/>
              </w:divBdr>
            </w:div>
          </w:divsChild>
        </w:div>
        <w:div w:id="1085885146">
          <w:marLeft w:val="0"/>
          <w:marRight w:val="0"/>
          <w:marTop w:val="0"/>
          <w:marBottom w:val="0"/>
          <w:divBdr>
            <w:top w:val="none" w:sz="0" w:space="0" w:color="auto"/>
            <w:left w:val="none" w:sz="0" w:space="0" w:color="auto"/>
            <w:bottom w:val="none" w:sz="0" w:space="0" w:color="auto"/>
            <w:right w:val="none" w:sz="0" w:space="0" w:color="auto"/>
          </w:divBdr>
          <w:divsChild>
            <w:div w:id="1005858050">
              <w:marLeft w:val="0"/>
              <w:marRight w:val="0"/>
              <w:marTop w:val="0"/>
              <w:marBottom w:val="0"/>
              <w:divBdr>
                <w:top w:val="none" w:sz="0" w:space="0" w:color="auto"/>
                <w:left w:val="none" w:sz="0" w:space="0" w:color="auto"/>
                <w:bottom w:val="none" w:sz="0" w:space="0" w:color="auto"/>
                <w:right w:val="none" w:sz="0" w:space="0" w:color="auto"/>
              </w:divBdr>
            </w:div>
          </w:divsChild>
        </w:div>
        <w:div w:id="1124083375">
          <w:marLeft w:val="0"/>
          <w:marRight w:val="0"/>
          <w:marTop w:val="0"/>
          <w:marBottom w:val="0"/>
          <w:divBdr>
            <w:top w:val="none" w:sz="0" w:space="0" w:color="auto"/>
            <w:left w:val="none" w:sz="0" w:space="0" w:color="auto"/>
            <w:bottom w:val="none" w:sz="0" w:space="0" w:color="auto"/>
            <w:right w:val="none" w:sz="0" w:space="0" w:color="auto"/>
          </w:divBdr>
          <w:divsChild>
            <w:div w:id="304549257">
              <w:marLeft w:val="0"/>
              <w:marRight w:val="0"/>
              <w:marTop w:val="0"/>
              <w:marBottom w:val="0"/>
              <w:divBdr>
                <w:top w:val="none" w:sz="0" w:space="0" w:color="auto"/>
                <w:left w:val="none" w:sz="0" w:space="0" w:color="auto"/>
                <w:bottom w:val="none" w:sz="0" w:space="0" w:color="auto"/>
                <w:right w:val="none" w:sz="0" w:space="0" w:color="auto"/>
              </w:divBdr>
            </w:div>
          </w:divsChild>
        </w:div>
        <w:div w:id="1134568511">
          <w:marLeft w:val="0"/>
          <w:marRight w:val="0"/>
          <w:marTop w:val="0"/>
          <w:marBottom w:val="0"/>
          <w:divBdr>
            <w:top w:val="none" w:sz="0" w:space="0" w:color="auto"/>
            <w:left w:val="none" w:sz="0" w:space="0" w:color="auto"/>
            <w:bottom w:val="none" w:sz="0" w:space="0" w:color="auto"/>
            <w:right w:val="none" w:sz="0" w:space="0" w:color="auto"/>
          </w:divBdr>
          <w:divsChild>
            <w:div w:id="92821081">
              <w:marLeft w:val="0"/>
              <w:marRight w:val="0"/>
              <w:marTop w:val="0"/>
              <w:marBottom w:val="0"/>
              <w:divBdr>
                <w:top w:val="none" w:sz="0" w:space="0" w:color="auto"/>
                <w:left w:val="none" w:sz="0" w:space="0" w:color="auto"/>
                <w:bottom w:val="none" w:sz="0" w:space="0" w:color="auto"/>
                <w:right w:val="none" w:sz="0" w:space="0" w:color="auto"/>
              </w:divBdr>
            </w:div>
          </w:divsChild>
        </w:div>
        <w:div w:id="1187212959">
          <w:marLeft w:val="0"/>
          <w:marRight w:val="0"/>
          <w:marTop w:val="0"/>
          <w:marBottom w:val="0"/>
          <w:divBdr>
            <w:top w:val="none" w:sz="0" w:space="0" w:color="auto"/>
            <w:left w:val="none" w:sz="0" w:space="0" w:color="auto"/>
            <w:bottom w:val="none" w:sz="0" w:space="0" w:color="auto"/>
            <w:right w:val="none" w:sz="0" w:space="0" w:color="auto"/>
          </w:divBdr>
        </w:div>
        <w:div w:id="1192913704">
          <w:marLeft w:val="0"/>
          <w:marRight w:val="0"/>
          <w:marTop w:val="0"/>
          <w:marBottom w:val="0"/>
          <w:divBdr>
            <w:top w:val="none" w:sz="0" w:space="0" w:color="auto"/>
            <w:left w:val="none" w:sz="0" w:space="0" w:color="auto"/>
            <w:bottom w:val="none" w:sz="0" w:space="0" w:color="auto"/>
            <w:right w:val="none" w:sz="0" w:space="0" w:color="auto"/>
          </w:divBdr>
          <w:divsChild>
            <w:div w:id="34623645">
              <w:marLeft w:val="0"/>
              <w:marRight w:val="0"/>
              <w:marTop w:val="0"/>
              <w:marBottom w:val="0"/>
              <w:divBdr>
                <w:top w:val="none" w:sz="0" w:space="0" w:color="auto"/>
                <w:left w:val="none" w:sz="0" w:space="0" w:color="auto"/>
                <w:bottom w:val="none" w:sz="0" w:space="0" w:color="auto"/>
                <w:right w:val="none" w:sz="0" w:space="0" w:color="auto"/>
              </w:divBdr>
            </w:div>
          </w:divsChild>
        </w:div>
        <w:div w:id="1196966196">
          <w:marLeft w:val="0"/>
          <w:marRight w:val="0"/>
          <w:marTop w:val="0"/>
          <w:marBottom w:val="0"/>
          <w:divBdr>
            <w:top w:val="none" w:sz="0" w:space="0" w:color="auto"/>
            <w:left w:val="none" w:sz="0" w:space="0" w:color="auto"/>
            <w:bottom w:val="none" w:sz="0" w:space="0" w:color="auto"/>
            <w:right w:val="none" w:sz="0" w:space="0" w:color="auto"/>
          </w:divBdr>
          <w:divsChild>
            <w:div w:id="1957102664">
              <w:marLeft w:val="0"/>
              <w:marRight w:val="0"/>
              <w:marTop w:val="0"/>
              <w:marBottom w:val="0"/>
              <w:divBdr>
                <w:top w:val="none" w:sz="0" w:space="0" w:color="auto"/>
                <w:left w:val="none" w:sz="0" w:space="0" w:color="auto"/>
                <w:bottom w:val="none" w:sz="0" w:space="0" w:color="auto"/>
                <w:right w:val="none" w:sz="0" w:space="0" w:color="auto"/>
              </w:divBdr>
            </w:div>
          </w:divsChild>
        </w:div>
        <w:div w:id="1247838123">
          <w:marLeft w:val="0"/>
          <w:marRight w:val="0"/>
          <w:marTop w:val="0"/>
          <w:marBottom w:val="0"/>
          <w:divBdr>
            <w:top w:val="none" w:sz="0" w:space="0" w:color="auto"/>
            <w:left w:val="none" w:sz="0" w:space="0" w:color="auto"/>
            <w:bottom w:val="none" w:sz="0" w:space="0" w:color="auto"/>
            <w:right w:val="none" w:sz="0" w:space="0" w:color="auto"/>
          </w:divBdr>
          <w:divsChild>
            <w:div w:id="841623924">
              <w:marLeft w:val="0"/>
              <w:marRight w:val="0"/>
              <w:marTop w:val="0"/>
              <w:marBottom w:val="0"/>
              <w:divBdr>
                <w:top w:val="none" w:sz="0" w:space="0" w:color="auto"/>
                <w:left w:val="none" w:sz="0" w:space="0" w:color="auto"/>
                <w:bottom w:val="none" w:sz="0" w:space="0" w:color="auto"/>
                <w:right w:val="none" w:sz="0" w:space="0" w:color="auto"/>
              </w:divBdr>
            </w:div>
          </w:divsChild>
        </w:div>
        <w:div w:id="1318194945">
          <w:marLeft w:val="0"/>
          <w:marRight w:val="0"/>
          <w:marTop w:val="0"/>
          <w:marBottom w:val="0"/>
          <w:divBdr>
            <w:top w:val="none" w:sz="0" w:space="0" w:color="auto"/>
            <w:left w:val="none" w:sz="0" w:space="0" w:color="auto"/>
            <w:bottom w:val="none" w:sz="0" w:space="0" w:color="auto"/>
            <w:right w:val="none" w:sz="0" w:space="0" w:color="auto"/>
          </w:divBdr>
          <w:divsChild>
            <w:div w:id="1033724109">
              <w:marLeft w:val="0"/>
              <w:marRight w:val="0"/>
              <w:marTop w:val="0"/>
              <w:marBottom w:val="0"/>
              <w:divBdr>
                <w:top w:val="none" w:sz="0" w:space="0" w:color="auto"/>
                <w:left w:val="none" w:sz="0" w:space="0" w:color="auto"/>
                <w:bottom w:val="none" w:sz="0" w:space="0" w:color="auto"/>
                <w:right w:val="none" w:sz="0" w:space="0" w:color="auto"/>
              </w:divBdr>
            </w:div>
          </w:divsChild>
        </w:div>
        <w:div w:id="1352603668">
          <w:marLeft w:val="0"/>
          <w:marRight w:val="0"/>
          <w:marTop w:val="0"/>
          <w:marBottom w:val="0"/>
          <w:divBdr>
            <w:top w:val="none" w:sz="0" w:space="0" w:color="auto"/>
            <w:left w:val="none" w:sz="0" w:space="0" w:color="auto"/>
            <w:bottom w:val="none" w:sz="0" w:space="0" w:color="auto"/>
            <w:right w:val="none" w:sz="0" w:space="0" w:color="auto"/>
          </w:divBdr>
        </w:div>
        <w:div w:id="1368292229">
          <w:marLeft w:val="0"/>
          <w:marRight w:val="0"/>
          <w:marTop w:val="0"/>
          <w:marBottom w:val="0"/>
          <w:divBdr>
            <w:top w:val="none" w:sz="0" w:space="0" w:color="auto"/>
            <w:left w:val="none" w:sz="0" w:space="0" w:color="auto"/>
            <w:bottom w:val="none" w:sz="0" w:space="0" w:color="auto"/>
            <w:right w:val="none" w:sz="0" w:space="0" w:color="auto"/>
          </w:divBdr>
          <w:divsChild>
            <w:div w:id="1118838084">
              <w:marLeft w:val="0"/>
              <w:marRight w:val="0"/>
              <w:marTop w:val="0"/>
              <w:marBottom w:val="0"/>
              <w:divBdr>
                <w:top w:val="none" w:sz="0" w:space="0" w:color="auto"/>
                <w:left w:val="none" w:sz="0" w:space="0" w:color="auto"/>
                <w:bottom w:val="none" w:sz="0" w:space="0" w:color="auto"/>
                <w:right w:val="none" w:sz="0" w:space="0" w:color="auto"/>
              </w:divBdr>
            </w:div>
          </w:divsChild>
        </w:div>
        <w:div w:id="1378314840">
          <w:marLeft w:val="0"/>
          <w:marRight w:val="0"/>
          <w:marTop w:val="0"/>
          <w:marBottom w:val="0"/>
          <w:divBdr>
            <w:top w:val="none" w:sz="0" w:space="0" w:color="auto"/>
            <w:left w:val="none" w:sz="0" w:space="0" w:color="auto"/>
            <w:bottom w:val="none" w:sz="0" w:space="0" w:color="auto"/>
            <w:right w:val="none" w:sz="0" w:space="0" w:color="auto"/>
          </w:divBdr>
          <w:divsChild>
            <w:div w:id="716205926">
              <w:marLeft w:val="0"/>
              <w:marRight w:val="0"/>
              <w:marTop w:val="0"/>
              <w:marBottom w:val="0"/>
              <w:divBdr>
                <w:top w:val="none" w:sz="0" w:space="0" w:color="auto"/>
                <w:left w:val="none" w:sz="0" w:space="0" w:color="auto"/>
                <w:bottom w:val="none" w:sz="0" w:space="0" w:color="auto"/>
                <w:right w:val="none" w:sz="0" w:space="0" w:color="auto"/>
              </w:divBdr>
            </w:div>
          </w:divsChild>
        </w:div>
        <w:div w:id="1442992938">
          <w:marLeft w:val="0"/>
          <w:marRight w:val="0"/>
          <w:marTop w:val="0"/>
          <w:marBottom w:val="0"/>
          <w:divBdr>
            <w:top w:val="none" w:sz="0" w:space="0" w:color="auto"/>
            <w:left w:val="none" w:sz="0" w:space="0" w:color="auto"/>
            <w:bottom w:val="none" w:sz="0" w:space="0" w:color="auto"/>
            <w:right w:val="none" w:sz="0" w:space="0" w:color="auto"/>
          </w:divBdr>
          <w:divsChild>
            <w:div w:id="1989476431">
              <w:marLeft w:val="0"/>
              <w:marRight w:val="0"/>
              <w:marTop w:val="0"/>
              <w:marBottom w:val="0"/>
              <w:divBdr>
                <w:top w:val="none" w:sz="0" w:space="0" w:color="auto"/>
                <w:left w:val="none" w:sz="0" w:space="0" w:color="auto"/>
                <w:bottom w:val="none" w:sz="0" w:space="0" w:color="auto"/>
                <w:right w:val="none" w:sz="0" w:space="0" w:color="auto"/>
              </w:divBdr>
            </w:div>
          </w:divsChild>
        </w:div>
        <w:div w:id="1523131927">
          <w:marLeft w:val="0"/>
          <w:marRight w:val="0"/>
          <w:marTop w:val="0"/>
          <w:marBottom w:val="0"/>
          <w:divBdr>
            <w:top w:val="none" w:sz="0" w:space="0" w:color="auto"/>
            <w:left w:val="none" w:sz="0" w:space="0" w:color="auto"/>
            <w:bottom w:val="none" w:sz="0" w:space="0" w:color="auto"/>
            <w:right w:val="none" w:sz="0" w:space="0" w:color="auto"/>
          </w:divBdr>
        </w:div>
        <w:div w:id="1529904294">
          <w:marLeft w:val="0"/>
          <w:marRight w:val="0"/>
          <w:marTop w:val="0"/>
          <w:marBottom w:val="0"/>
          <w:divBdr>
            <w:top w:val="none" w:sz="0" w:space="0" w:color="auto"/>
            <w:left w:val="none" w:sz="0" w:space="0" w:color="auto"/>
            <w:bottom w:val="none" w:sz="0" w:space="0" w:color="auto"/>
            <w:right w:val="none" w:sz="0" w:space="0" w:color="auto"/>
          </w:divBdr>
          <w:divsChild>
            <w:div w:id="535168069">
              <w:marLeft w:val="0"/>
              <w:marRight w:val="0"/>
              <w:marTop w:val="0"/>
              <w:marBottom w:val="0"/>
              <w:divBdr>
                <w:top w:val="none" w:sz="0" w:space="0" w:color="auto"/>
                <w:left w:val="none" w:sz="0" w:space="0" w:color="auto"/>
                <w:bottom w:val="none" w:sz="0" w:space="0" w:color="auto"/>
                <w:right w:val="none" w:sz="0" w:space="0" w:color="auto"/>
              </w:divBdr>
            </w:div>
          </w:divsChild>
        </w:div>
        <w:div w:id="1572497615">
          <w:marLeft w:val="0"/>
          <w:marRight w:val="0"/>
          <w:marTop w:val="0"/>
          <w:marBottom w:val="0"/>
          <w:divBdr>
            <w:top w:val="none" w:sz="0" w:space="0" w:color="auto"/>
            <w:left w:val="none" w:sz="0" w:space="0" w:color="auto"/>
            <w:bottom w:val="none" w:sz="0" w:space="0" w:color="auto"/>
            <w:right w:val="none" w:sz="0" w:space="0" w:color="auto"/>
          </w:divBdr>
          <w:divsChild>
            <w:div w:id="1767844763">
              <w:marLeft w:val="0"/>
              <w:marRight w:val="0"/>
              <w:marTop w:val="0"/>
              <w:marBottom w:val="0"/>
              <w:divBdr>
                <w:top w:val="none" w:sz="0" w:space="0" w:color="auto"/>
                <w:left w:val="none" w:sz="0" w:space="0" w:color="auto"/>
                <w:bottom w:val="none" w:sz="0" w:space="0" w:color="auto"/>
                <w:right w:val="none" w:sz="0" w:space="0" w:color="auto"/>
              </w:divBdr>
            </w:div>
          </w:divsChild>
        </w:div>
        <w:div w:id="1599175801">
          <w:marLeft w:val="0"/>
          <w:marRight w:val="0"/>
          <w:marTop w:val="0"/>
          <w:marBottom w:val="0"/>
          <w:divBdr>
            <w:top w:val="none" w:sz="0" w:space="0" w:color="auto"/>
            <w:left w:val="none" w:sz="0" w:space="0" w:color="auto"/>
            <w:bottom w:val="none" w:sz="0" w:space="0" w:color="auto"/>
            <w:right w:val="none" w:sz="0" w:space="0" w:color="auto"/>
          </w:divBdr>
          <w:divsChild>
            <w:div w:id="98836384">
              <w:marLeft w:val="0"/>
              <w:marRight w:val="0"/>
              <w:marTop w:val="0"/>
              <w:marBottom w:val="0"/>
              <w:divBdr>
                <w:top w:val="none" w:sz="0" w:space="0" w:color="auto"/>
                <w:left w:val="none" w:sz="0" w:space="0" w:color="auto"/>
                <w:bottom w:val="none" w:sz="0" w:space="0" w:color="auto"/>
                <w:right w:val="none" w:sz="0" w:space="0" w:color="auto"/>
              </w:divBdr>
            </w:div>
          </w:divsChild>
        </w:div>
        <w:div w:id="1630238301">
          <w:marLeft w:val="0"/>
          <w:marRight w:val="0"/>
          <w:marTop w:val="0"/>
          <w:marBottom w:val="0"/>
          <w:divBdr>
            <w:top w:val="none" w:sz="0" w:space="0" w:color="auto"/>
            <w:left w:val="none" w:sz="0" w:space="0" w:color="auto"/>
            <w:bottom w:val="none" w:sz="0" w:space="0" w:color="auto"/>
            <w:right w:val="none" w:sz="0" w:space="0" w:color="auto"/>
          </w:divBdr>
        </w:div>
        <w:div w:id="1639191161">
          <w:marLeft w:val="0"/>
          <w:marRight w:val="0"/>
          <w:marTop w:val="0"/>
          <w:marBottom w:val="0"/>
          <w:divBdr>
            <w:top w:val="none" w:sz="0" w:space="0" w:color="auto"/>
            <w:left w:val="none" w:sz="0" w:space="0" w:color="auto"/>
            <w:bottom w:val="none" w:sz="0" w:space="0" w:color="auto"/>
            <w:right w:val="none" w:sz="0" w:space="0" w:color="auto"/>
          </w:divBdr>
          <w:divsChild>
            <w:div w:id="1557737698">
              <w:marLeft w:val="0"/>
              <w:marRight w:val="0"/>
              <w:marTop w:val="0"/>
              <w:marBottom w:val="0"/>
              <w:divBdr>
                <w:top w:val="none" w:sz="0" w:space="0" w:color="auto"/>
                <w:left w:val="none" w:sz="0" w:space="0" w:color="auto"/>
                <w:bottom w:val="none" w:sz="0" w:space="0" w:color="auto"/>
                <w:right w:val="none" w:sz="0" w:space="0" w:color="auto"/>
              </w:divBdr>
            </w:div>
          </w:divsChild>
        </w:div>
        <w:div w:id="1666323399">
          <w:marLeft w:val="0"/>
          <w:marRight w:val="0"/>
          <w:marTop w:val="0"/>
          <w:marBottom w:val="0"/>
          <w:divBdr>
            <w:top w:val="none" w:sz="0" w:space="0" w:color="auto"/>
            <w:left w:val="none" w:sz="0" w:space="0" w:color="auto"/>
            <w:bottom w:val="none" w:sz="0" w:space="0" w:color="auto"/>
            <w:right w:val="none" w:sz="0" w:space="0" w:color="auto"/>
          </w:divBdr>
        </w:div>
        <w:div w:id="1769615374">
          <w:marLeft w:val="0"/>
          <w:marRight w:val="0"/>
          <w:marTop w:val="0"/>
          <w:marBottom w:val="0"/>
          <w:divBdr>
            <w:top w:val="none" w:sz="0" w:space="0" w:color="auto"/>
            <w:left w:val="none" w:sz="0" w:space="0" w:color="auto"/>
            <w:bottom w:val="none" w:sz="0" w:space="0" w:color="auto"/>
            <w:right w:val="none" w:sz="0" w:space="0" w:color="auto"/>
          </w:divBdr>
          <w:divsChild>
            <w:div w:id="1415317871">
              <w:marLeft w:val="0"/>
              <w:marRight w:val="0"/>
              <w:marTop w:val="0"/>
              <w:marBottom w:val="0"/>
              <w:divBdr>
                <w:top w:val="none" w:sz="0" w:space="0" w:color="auto"/>
                <w:left w:val="none" w:sz="0" w:space="0" w:color="auto"/>
                <w:bottom w:val="none" w:sz="0" w:space="0" w:color="auto"/>
                <w:right w:val="none" w:sz="0" w:space="0" w:color="auto"/>
              </w:divBdr>
            </w:div>
          </w:divsChild>
        </w:div>
        <w:div w:id="1789205663">
          <w:marLeft w:val="0"/>
          <w:marRight w:val="0"/>
          <w:marTop w:val="0"/>
          <w:marBottom w:val="0"/>
          <w:divBdr>
            <w:top w:val="none" w:sz="0" w:space="0" w:color="auto"/>
            <w:left w:val="none" w:sz="0" w:space="0" w:color="auto"/>
            <w:bottom w:val="none" w:sz="0" w:space="0" w:color="auto"/>
            <w:right w:val="none" w:sz="0" w:space="0" w:color="auto"/>
          </w:divBdr>
          <w:divsChild>
            <w:div w:id="356545737">
              <w:marLeft w:val="0"/>
              <w:marRight w:val="0"/>
              <w:marTop w:val="0"/>
              <w:marBottom w:val="0"/>
              <w:divBdr>
                <w:top w:val="none" w:sz="0" w:space="0" w:color="auto"/>
                <w:left w:val="none" w:sz="0" w:space="0" w:color="auto"/>
                <w:bottom w:val="none" w:sz="0" w:space="0" w:color="auto"/>
                <w:right w:val="none" w:sz="0" w:space="0" w:color="auto"/>
              </w:divBdr>
            </w:div>
          </w:divsChild>
        </w:div>
        <w:div w:id="1811554955">
          <w:marLeft w:val="0"/>
          <w:marRight w:val="0"/>
          <w:marTop w:val="0"/>
          <w:marBottom w:val="0"/>
          <w:divBdr>
            <w:top w:val="none" w:sz="0" w:space="0" w:color="auto"/>
            <w:left w:val="none" w:sz="0" w:space="0" w:color="auto"/>
            <w:bottom w:val="none" w:sz="0" w:space="0" w:color="auto"/>
            <w:right w:val="none" w:sz="0" w:space="0" w:color="auto"/>
          </w:divBdr>
          <w:divsChild>
            <w:div w:id="228537654">
              <w:marLeft w:val="0"/>
              <w:marRight w:val="0"/>
              <w:marTop w:val="0"/>
              <w:marBottom w:val="0"/>
              <w:divBdr>
                <w:top w:val="none" w:sz="0" w:space="0" w:color="auto"/>
                <w:left w:val="none" w:sz="0" w:space="0" w:color="auto"/>
                <w:bottom w:val="none" w:sz="0" w:space="0" w:color="auto"/>
                <w:right w:val="none" w:sz="0" w:space="0" w:color="auto"/>
              </w:divBdr>
            </w:div>
          </w:divsChild>
        </w:div>
        <w:div w:id="1831822293">
          <w:marLeft w:val="0"/>
          <w:marRight w:val="0"/>
          <w:marTop w:val="0"/>
          <w:marBottom w:val="0"/>
          <w:divBdr>
            <w:top w:val="none" w:sz="0" w:space="0" w:color="auto"/>
            <w:left w:val="none" w:sz="0" w:space="0" w:color="auto"/>
            <w:bottom w:val="none" w:sz="0" w:space="0" w:color="auto"/>
            <w:right w:val="none" w:sz="0" w:space="0" w:color="auto"/>
          </w:divBdr>
          <w:divsChild>
            <w:div w:id="1718896808">
              <w:marLeft w:val="0"/>
              <w:marRight w:val="0"/>
              <w:marTop w:val="0"/>
              <w:marBottom w:val="0"/>
              <w:divBdr>
                <w:top w:val="none" w:sz="0" w:space="0" w:color="auto"/>
                <w:left w:val="none" w:sz="0" w:space="0" w:color="auto"/>
                <w:bottom w:val="none" w:sz="0" w:space="0" w:color="auto"/>
                <w:right w:val="none" w:sz="0" w:space="0" w:color="auto"/>
              </w:divBdr>
            </w:div>
          </w:divsChild>
        </w:div>
        <w:div w:id="1859998544">
          <w:marLeft w:val="0"/>
          <w:marRight w:val="0"/>
          <w:marTop w:val="0"/>
          <w:marBottom w:val="0"/>
          <w:divBdr>
            <w:top w:val="none" w:sz="0" w:space="0" w:color="auto"/>
            <w:left w:val="none" w:sz="0" w:space="0" w:color="auto"/>
            <w:bottom w:val="none" w:sz="0" w:space="0" w:color="auto"/>
            <w:right w:val="none" w:sz="0" w:space="0" w:color="auto"/>
          </w:divBdr>
          <w:divsChild>
            <w:div w:id="1067845725">
              <w:marLeft w:val="0"/>
              <w:marRight w:val="0"/>
              <w:marTop w:val="0"/>
              <w:marBottom w:val="0"/>
              <w:divBdr>
                <w:top w:val="none" w:sz="0" w:space="0" w:color="auto"/>
                <w:left w:val="none" w:sz="0" w:space="0" w:color="auto"/>
                <w:bottom w:val="none" w:sz="0" w:space="0" w:color="auto"/>
                <w:right w:val="none" w:sz="0" w:space="0" w:color="auto"/>
              </w:divBdr>
            </w:div>
          </w:divsChild>
        </w:div>
        <w:div w:id="1869683497">
          <w:marLeft w:val="0"/>
          <w:marRight w:val="0"/>
          <w:marTop w:val="0"/>
          <w:marBottom w:val="0"/>
          <w:divBdr>
            <w:top w:val="none" w:sz="0" w:space="0" w:color="auto"/>
            <w:left w:val="none" w:sz="0" w:space="0" w:color="auto"/>
            <w:bottom w:val="none" w:sz="0" w:space="0" w:color="auto"/>
            <w:right w:val="none" w:sz="0" w:space="0" w:color="auto"/>
          </w:divBdr>
          <w:divsChild>
            <w:div w:id="1253735546">
              <w:marLeft w:val="0"/>
              <w:marRight w:val="0"/>
              <w:marTop w:val="0"/>
              <w:marBottom w:val="0"/>
              <w:divBdr>
                <w:top w:val="none" w:sz="0" w:space="0" w:color="auto"/>
                <w:left w:val="none" w:sz="0" w:space="0" w:color="auto"/>
                <w:bottom w:val="none" w:sz="0" w:space="0" w:color="auto"/>
                <w:right w:val="none" w:sz="0" w:space="0" w:color="auto"/>
              </w:divBdr>
            </w:div>
          </w:divsChild>
        </w:div>
        <w:div w:id="1879854944">
          <w:marLeft w:val="0"/>
          <w:marRight w:val="0"/>
          <w:marTop w:val="0"/>
          <w:marBottom w:val="0"/>
          <w:divBdr>
            <w:top w:val="none" w:sz="0" w:space="0" w:color="auto"/>
            <w:left w:val="none" w:sz="0" w:space="0" w:color="auto"/>
            <w:bottom w:val="none" w:sz="0" w:space="0" w:color="auto"/>
            <w:right w:val="none" w:sz="0" w:space="0" w:color="auto"/>
          </w:divBdr>
          <w:divsChild>
            <w:div w:id="833762240">
              <w:marLeft w:val="0"/>
              <w:marRight w:val="0"/>
              <w:marTop w:val="0"/>
              <w:marBottom w:val="0"/>
              <w:divBdr>
                <w:top w:val="none" w:sz="0" w:space="0" w:color="auto"/>
                <w:left w:val="none" w:sz="0" w:space="0" w:color="auto"/>
                <w:bottom w:val="none" w:sz="0" w:space="0" w:color="auto"/>
                <w:right w:val="none" w:sz="0" w:space="0" w:color="auto"/>
              </w:divBdr>
            </w:div>
          </w:divsChild>
        </w:div>
        <w:div w:id="1881897727">
          <w:marLeft w:val="0"/>
          <w:marRight w:val="0"/>
          <w:marTop w:val="0"/>
          <w:marBottom w:val="0"/>
          <w:divBdr>
            <w:top w:val="none" w:sz="0" w:space="0" w:color="auto"/>
            <w:left w:val="none" w:sz="0" w:space="0" w:color="auto"/>
            <w:bottom w:val="none" w:sz="0" w:space="0" w:color="auto"/>
            <w:right w:val="none" w:sz="0" w:space="0" w:color="auto"/>
          </w:divBdr>
          <w:divsChild>
            <w:div w:id="1862671144">
              <w:marLeft w:val="0"/>
              <w:marRight w:val="0"/>
              <w:marTop w:val="0"/>
              <w:marBottom w:val="0"/>
              <w:divBdr>
                <w:top w:val="none" w:sz="0" w:space="0" w:color="auto"/>
                <w:left w:val="none" w:sz="0" w:space="0" w:color="auto"/>
                <w:bottom w:val="none" w:sz="0" w:space="0" w:color="auto"/>
                <w:right w:val="none" w:sz="0" w:space="0" w:color="auto"/>
              </w:divBdr>
            </w:div>
          </w:divsChild>
        </w:div>
        <w:div w:id="1917781653">
          <w:marLeft w:val="0"/>
          <w:marRight w:val="0"/>
          <w:marTop w:val="0"/>
          <w:marBottom w:val="0"/>
          <w:divBdr>
            <w:top w:val="none" w:sz="0" w:space="0" w:color="auto"/>
            <w:left w:val="none" w:sz="0" w:space="0" w:color="auto"/>
            <w:bottom w:val="none" w:sz="0" w:space="0" w:color="auto"/>
            <w:right w:val="none" w:sz="0" w:space="0" w:color="auto"/>
          </w:divBdr>
          <w:divsChild>
            <w:div w:id="2040935711">
              <w:marLeft w:val="0"/>
              <w:marRight w:val="0"/>
              <w:marTop w:val="0"/>
              <w:marBottom w:val="0"/>
              <w:divBdr>
                <w:top w:val="none" w:sz="0" w:space="0" w:color="auto"/>
                <w:left w:val="none" w:sz="0" w:space="0" w:color="auto"/>
                <w:bottom w:val="none" w:sz="0" w:space="0" w:color="auto"/>
                <w:right w:val="none" w:sz="0" w:space="0" w:color="auto"/>
              </w:divBdr>
            </w:div>
          </w:divsChild>
        </w:div>
        <w:div w:id="2027897479">
          <w:marLeft w:val="0"/>
          <w:marRight w:val="0"/>
          <w:marTop w:val="0"/>
          <w:marBottom w:val="0"/>
          <w:divBdr>
            <w:top w:val="none" w:sz="0" w:space="0" w:color="auto"/>
            <w:left w:val="none" w:sz="0" w:space="0" w:color="auto"/>
            <w:bottom w:val="none" w:sz="0" w:space="0" w:color="auto"/>
            <w:right w:val="none" w:sz="0" w:space="0" w:color="auto"/>
          </w:divBdr>
        </w:div>
        <w:div w:id="2036079347">
          <w:marLeft w:val="0"/>
          <w:marRight w:val="0"/>
          <w:marTop w:val="0"/>
          <w:marBottom w:val="0"/>
          <w:divBdr>
            <w:top w:val="none" w:sz="0" w:space="0" w:color="auto"/>
            <w:left w:val="none" w:sz="0" w:space="0" w:color="auto"/>
            <w:bottom w:val="none" w:sz="0" w:space="0" w:color="auto"/>
            <w:right w:val="none" w:sz="0" w:space="0" w:color="auto"/>
          </w:divBdr>
          <w:divsChild>
            <w:div w:id="62487634">
              <w:marLeft w:val="0"/>
              <w:marRight w:val="0"/>
              <w:marTop w:val="0"/>
              <w:marBottom w:val="0"/>
              <w:divBdr>
                <w:top w:val="none" w:sz="0" w:space="0" w:color="auto"/>
                <w:left w:val="none" w:sz="0" w:space="0" w:color="auto"/>
                <w:bottom w:val="none" w:sz="0" w:space="0" w:color="auto"/>
                <w:right w:val="none" w:sz="0" w:space="0" w:color="auto"/>
              </w:divBdr>
            </w:div>
          </w:divsChild>
        </w:div>
        <w:div w:id="2062974512">
          <w:marLeft w:val="0"/>
          <w:marRight w:val="0"/>
          <w:marTop w:val="0"/>
          <w:marBottom w:val="0"/>
          <w:divBdr>
            <w:top w:val="none" w:sz="0" w:space="0" w:color="auto"/>
            <w:left w:val="none" w:sz="0" w:space="0" w:color="auto"/>
            <w:bottom w:val="none" w:sz="0" w:space="0" w:color="auto"/>
            <w:right w:val="none" w:sz="0" w:space="0" w:color="auto"/>
          </w:divBdr>
          <w:divsChild>
            <w:div w:id="1089502303">
              <w:marLeft w:val="0"/>
              <w:marRight w:val="0"/>
              <w:marTop w:val="0"/>
              <w:marBottom w:val="0"/>
              <w:divBdr>
                <w:top w:val="none" w:sz="0" w:space="0" w:color="auto"/>
                <w:left w:val="none" w:sz="0" w:space="0" w:color="auto"/>
                <w:bottom w:val="none" w:sz="0" w:space="0" w:color="auto"/>
                <w:right w:val="none" w:sz="0" w:space="0" w:color="auto"/>
              </w:divBdr>
            </w:div>
          </w:divsChild>
        </w:div>
        <w:div w:id="2116290324">
          <w:marLeft w:val="0"/>
          <w:marRight w:val="0"/>
          <w:marTop w:val="0"/>
          <w:marBottom w:val="0"/>
          <w:divBdr>
            <w:top w:val="none" w:sz="0" w:space="0" w:color="auto"/>
            <w:left w:val="none" w:sz="0" w:space="0" w:color="auto"/>
            <w:bottom w:val="none" w:sz="0" w:space="0" w:color="auto"/>
            <w:right w:val="none" w:sz="0" w:space="0" w:color="auto"/>
          </w:divBdr>
          <w:divsChild>
            <w:div w:id="5718631">
              <w:marLeft w:val="0"/>
              <w:marRight w:val="0"/>
              <w:marTop w:val="0"/>
              <w:marBottom w:val="0"/>
              <w:divBdr>
                <w:top w:val="none" w:sz="0" w:space="0" w:color="auto"/>
                <w:left w:val="none" w:sz="0" w:space="0" w:color="auto"/>
                <w:bottom w:val="none" w:sz="0" w:space="0" w:color="auto"/>
                <w:right w:val="none" w:sz="0" w:space="0" w:color="auto"/>
              </w:divBdr>
            </w:div>
          </w:divsChild>
        </w:div>
        <w:div w:id="2120299233">
          <w:marLeft w:val="0"/>
          <w:marRight w:val="0"/>
          <w:marTop w:val="0"/>
          <w:marBottom w:val="0"/>
          <w:divBdr>
            <w:top w:val="none" w:sz="0" w:space="0" w:color="auto"/>
            <w:left w:val="none" w:sz="0" w:space="0" w:color="auto"/>
            <w:bottom w:val="none" w:sz="0" w:space="0" w:color="auto"/>
            <w:right w:val="none" w:sz="0" w:space="0" w:color="auto"/>
          </w:divBdr>
        </w:div>
        <w:div w:id="2140412432">
          <w:marLeft w:val="0"/>
          <w:marRight w:val="0"/>
          <w:marTop w:val="0"/>
          <w:marBottom w:val="0"/>
          <w:divBdr>
            <w:top w:val="none" w:sz="0" w:space="0" w:color="auto"/>
            <w:left w:val="none" w:sz="0" w:space="0" w:color="auto"/>
            <w:bottom w:val="none" w:sz="0" w:space="0" w:color="auto"/>
            <w:right w:val="none" w:sz="0" w:space="0" w:color="auto"/>
          </w:divBdr>
          <w:divsChild>
            <w:div w:id="1074275564">
              <w:marLeft w:val="0"/>
              <w:marRight w:val="0"/>
              <w:marTop w:val="0"/>
              <w:marBottom w:val="0"/>
              <w:divBdr>
                <w:top w:val="none" w:sz="0" w:space="0" w:color="auto"/>
                <w:left w:val="none" w:sz="0" w:space="0" w:color="auto"/>
                <w:bottom w:val="none" w:sz="0" w:space="0" w:color="auto"/>
                <w:right w:val="none" w:sz="0" w:space="0" w:color="auto"/>
              </w:divBdr>
            </w:div>
          </w:divsChild>
        </w:div>
        <w:div w:id="2140997125">
          <w:marLeft w:val="0"/>
          <w:marRight w:val="0"/>
          <w:marTop w:val="0"/>
          <w:marBottom w:val="0"/>
          <w:divBdr>
            <w:top w:val="none" w:sz="0" w:space="0" w:color="auto"/>
            <w:left w:val="none" w:sz="0" w:space="0" w:color="auto"/>
            <w:bottom w:val="none" w:sz="0" w:space="0" w:color="auto"/>
            <w:right w:val="none" w:sz="0" w:space="0" w:color="auto"/>
          </w:divBdr>
        </w:div>
      </w:divsChild>
    </w:div>
    <w:div w:id="1609727795">
      <w:bodyDiv w:val="1"/>
      <w:marLeft w:val="0"/>
      <w:marRight w:val="0"/>
      <w:marTop w:val="0"/>
      <w:marBottom w:val="0"/>
      <w:divBdr>
        <w:top w:val="none" w:sz="0" w:space="0" w:color="auto"/>
        <w:left w:val="none" w:sz="0" w:space="0" w:color="auto"/>
        <w:bottom w:val="none" w:sz="0" w:space="0" w:color="auto"/>
        <w:right w:val="none" w:sz="0" w:space="0" w:color="auto"/>
      </w:divBdr>
      <w:divsChild>
        <w:div w:id="695429473">
          <w:marLeft w:val="0"/>
          <w:marRight w:val="0"/>
          <w:marTop w:val="0"/>
          <w:marBottom w:val="0"/>
          <w:divBdr>
            <w:top w:val="none" w:sz="0" w:space="0" w:color="auto"/>
            <w:left w:val="none" w:sz="0" w:space="0" w:color="auto"/>
            <w:bottom w:val="none" w:sz="0" w:space="0" w:color="auto"/>
            <w:right w:val="none" w:sz="0" w:space="0" w:color="auto"/>
          </w:divBdr>
          <w:divsChild>
            <w:div w:id="1195771288">
              <w:marLeft w:val="0"/>
              <w:marRight w:val="0"/>
              <w:marTop w:val="0"/>
              <w:marBottom w:val="0"/>
              <w:divBdr>
                <w:top w:val="none" w:sz="0" w:space="0" w:color="auto"/>
                <w:left w:val="none" w:sz="0" w:space="0" w:color="auto"/>
                <w:bottom w:val="none" w:sz="0" w:space="0" w:color="auto"/>
                <w:right w:val="none" w:sz="0" w:space="0" w:color="auto"/>
              </w:divBdr>
              <w:divsChild>
                <w:div w:id="51269336">
                  <w:marLeft w:val="0"/>
                  <w:marRight w:val="0"/>
                  <w:marTop w:val="0"/>
                  <w:marBottom w:val="0"/>
                  <w:divBdr>
                    <w:top w:val="none" w:sz="0" w:space="0" w:color="auto"/>
                    <w:left w:val="none" w:sz="0" w:space="0" w:color="auto"/>
                    <w:bottom w:val="none" w:sz="0" w:space="0" w:color="auto"/>
                    <w:right w:val="none" w:sz="0" w:space="0" w:color="auto"/>
                  </w:divBdr>
                  <w:divsChild>
                    <w:div w:id="64887255">
                      <w:marLeft w:val="0"/>
                      <w:marRight w:val="0"/>
                      <w:marTop w:val="25"/>
                      <w:marBottom w:val="0"/>
                      <w:divBdr>
                        <w:top w:val="none" w:sz="0" w:space="0" w:color="auto"/>
                        <w:left w:val="none" w:sz="0" w:space="0" w:color="auto"/>
                        <w:bottom w:val="none" w:sz="0" w:space="0" w:color="auto"/>
                        <w:right w:val="none" w:sz="0" w:space="0" w:color="auto"/>
                      </w:divBdr>
                      <w:divsChild>
                        <w:div w:id="1773161597">
                          <w:marLeft w:val="0"/>
                          <w:marRight w:val="0"/>
                          <w:marTop w:val="0"/>
                          <w:marBottom w:val="0"/>
                          <w:divBdr>
                            <w:top w:val="none" w:sz="0" w:space="0" w:color="auto"/>
                            <w:left w:val="none" w:sz="0" w:space="0" w:color="auto"/>
                            <w:bottom w:val="none" w:sz="0" w:space="0" w:color="auto"/>
                            <w:right w:val="none" w:sz="0" w:space="0" w:color="auto"/>
                          </w:divBdr>
                        </w:div>
                      </w:divsChild>
                    </w:div>
                    <w:div w:id="236213025">
                      <w:marLeft w:val="0"/>
                      <w:marRight w:val="0"/>
                      <w:marTop w:val="25"/>
                      <w:marBottom w:val="0"/>
                      <w:divBdr>
                        <w:top w:val="none" w:sz="0" w:space="0" w:color="auto"/>
                        <w:left w:val="none" w:sz="0" w:space="0" w:color="auto"/>
                        <w:bottom w:val="none" w:sz="0" w:space="0" w:color="auto"/>
                        <w:right w:val="none" w:sz="0" w:space="0" w:color="auto"/>
                      </w:divBdr>
                      <w:divsChild>
                        <w:div w:id="1490635848">
                          <w:marLeft w:val="0"/>
                          <w:marRight w:val="0"/>
                          <w:marTop w:val="0"/>
                          <w:marBottom w:val="0"/>
                          <w:divBdr>
                            <w:top w:val="none" w:sz="0" w:space="0" w:color="auto"/>
                            <w:left w:val="none" w:sz="0" w:space="0" w:color="auto"/>
                            <w:bottom w:val="none" w:sz="0" w:space="0" w:color="auto"/>
                            <w:right w:val="none" w:sz="0" w:space="0" w:color="auto"/>
                          </w:divBdr>
                        </w:div>
                      </w:divsChild>
                    </w:div>
                    <w:div w:id="254022337">
                      <w:marLeft w:val="0"/>
                      <w:marRight w:val="0"/>
                      <w:marTop w:val="25"/>
                      <w:marBottom w:val="0"/>
                      <w:divBdr>
                        <w:top w:val="none" w:sz="0" w:space="0" w:color="auto"/>
                        <w:left w:val="none" w:sz="0" w:space="0" w:color="auto"/>
                        <w:bottom w:val="none" w:sz="0" w:space="0" w:color="auto"/>
                        <w:right w:val="none" w:sz="0" w:space="0" w:color="auto"/>
                      </w:divBdr>
                      <w:divsChild>
                        <w:div w:id="186455145">
                          <w:marLeft w:val="0"/>
                          <w:marRight w:val="0"/>
                          <w:marTop w:val="0"/>
                          <w:marBottom w:val="0"/>
                          <w:divBdr>
                            <w:top w:val="none" w:sz="0" w:space="0" w:color="auto"/>
                            <w:left w:val="none" w:sz="0" w:space="0" w:color="auto"/>
                            <w:bottom w:val="none" w:sz="0" w:space="0" w:color="auto"/>
                            <w:right w:val="none" w:sz="0" w:space="0" w:color="auto"/>
                          </w:divBdr>
                        </w:div>
                        <w:div w:id="262807381">
                          <w:marLeft w:val="0"/>
                          <w:marRight w:val="0"/>
                          <w:marTop w:val="0"/>
                          <w:marBottom w:val="0"/>
                          <w:divBdr>
                            <w:top w:val="none" w:sz="0" w:space="0" w:color="auto"/>
                            <w:left w:val="none" w:sz="0" w:space="0" w:color="auto"/>
                            <w:bottom w:val="none" w:sz="0" w:space="0" w:color="auto"/>
                            <w:right w:val="none" w:sz="0" w:space="0" w:color="auto"/>
                          </w:divBdr>
                        </w:div>
                      </w:divsChild>
                    </w:div>
                    <w:div w:id="276330536">
                      <w:marLeft w:val="0"/>
                      <w:marRight w:val="0"/>
                      <w:marTop w:val="25"/>
                      <w:marBottom w:val="0"/>
                      <w:divBdr>
                        <w:top w:val="none" w:sz="0" w:space="0" w:color="auto"/>
                        <w:left w:val="none" w:sz="0" w:space="0" w:color="auto"/>
                        <w:bottom w:val="none" w:sz="0" w:space="0" w:color="auto"/>
                        <w:right w:val="none" w:sz="0" w:space="0" w:color="auto"/>
                      </w:divBdr>
                    </w:div>
                    <w:div w:id="284041873">
                      <w:marLeft w:val="0"/>
                      <w:marRight w:val="0"/>
                      <w:marTop w:val="25"/>
                      <w:marBottom w:val="0"/>
                      <w:divBdr>
                        <w:top w:val="none" w:sz="0" w:space="0" w:color="auto"/>
                        <w:left w:val="none" w:sz="0" w:space="0" w:color="auto"/>
                        <w:bottom w:val="none" w:sz="0" w:space="0" w:color="auto"/>
                        <w:right w:val="none" w:sz="0" w:space="0" w:color="auto"/>
                      </w:divBdr>
                    </w:div>
                    <w:div w:id="385449316">
                      <w:marLeft w:val="0"/>
                      <w:marRight w:val="0"/>
                      <w:marTop w:val="25"/>
                      <w:marBottom w:val="0"/>
                      <w:divBdr>
                        <w:top w:val="none" w:sz="0" w:space="0" w:color="auto"/>
                        <w:left w:val="none" w:sz="0" w:space="0" w:color="auto"/>
                        <w:bottom w:val="none" w:sz="0" w:space="0" w:color="auto"/>
                        <w:right w:val="none" w:sz="0" w:space="0" w:color="auto"/>
                      </w:divBdr>
                    </w:div>
                    <w:div w:id="392242093">
                      <w:marLeft w:val="0"/>
                      <w:marRight w:val="0"/>
                      <w:marTop w:val="25"/>
                      <w:marBottom w:val="0"/>
                      <w:divBdr>
                        <w:top w:val="none" w:sz="0" w:space="0" w:color="auto"/>
                        <w:left w:val="none" w:sz="0" w:space="0" w:color="auto"/>
                        <w:bottom w:val="none" w:sz="0" w:space="0" w:color="auto"/>
                        <w:right w:val="none" w:sz="0" w:space="0" w:color="auto"/>
                      </w:divBdr>
                    </w:div>
                    <w:div w:id="477696548">
                      <w:marLeft w:val="0"/>
                      <w:marRight w:val="0"/>
                      <w:marTop w:val="25"/>
                      <w:marBottom w:val="0"/>
                      <w:divBdr>
                        <w:top w:val="none" w:sz="0" w:space="0" w:color="auto"/>
                        <w:left w:val="none" w:sz="0" w:space="0" w:color="auto"/>
                        <w:bottom w:val="none" w:sz="0" w:space="0" w:color="auto"/>
                        <w:right w:val="none" w:sz="0" w:space="0" w:color="auto"/>
                      </w:divBdr>
                    </w:div>
                    <w:div w:id="485631997">
                      <w:marLeft w:val="0"/>
                      <w:marRight w:val="0"/>
                      <w:marTop w:val="25"/>
                      <w:marBottom w:val="0"/>
                      <w:divBdr>
                        <w:top w:val="none" w:sz="0" w:space="0" w:color="auto"/>
                        <w:left w:val="none" w:sz="0" w:space="0" w:color="auto"/>
                        <w:bottom w:val="none" w:sz="0" w:space="0" w:color="auto"/>
                        <w:right w:val="none" w:sz="0" w:space="0" w:color="auto"/>
                      </w:divBdr>
                      <w:divsChild>
                        <w:div w:id="1774855785">
                          <w:marLeft w:val="0"/>
                          <w:marRight w:val="0"/>
                          <w:marTop w:val="0"/>
                          <w:marBottom w:val="0"/>
                          <w:divBdr>
                            <w:top w:val="none" w:sz="0" w:space="0" w:color="auto"/>
                            <w:left w:val="none" w:sz="0" w:space="0" w:color="auto"/>
                            <w:bottom w:val="none" w:sz="0" w:space="0" w:color="auto"/>
                            <w:right w:val="none" w:sz="0" w:space="0" w:color="auto"/>
                          </w:divBdr>
                        </w:div>
                      </w:divsChild>
                    </w:div>
                    <w:div w:id="514460693">
                      <w:marLeft w:val="0"/>
                      <w:marRight w:val="0"/>
                      <w:marTop w:val="25"/>
                      <w:marBottom w:val="0"/>
                      <w:divBdr>
                        <w:top w:val="none" w:sz="0" w:space="0" w:color="auto"/>
                        <w:left w:val="none" w:sz="0" w:space="0" w:color="auto"/>
                        <w:bottom w:val="none" w:sz="0" w:space="0" w:color="auto"/>
                        <w:right w:val="none" w:sz="0" w:space="0" w:color="auto"/>
                      </w:divBdr>
                      <w:divsChild>
                        <w:div w:id="387345183">
                          <w:marLeft w:val="0"/>
                          <w:marRight w:val="0"/>
                          <w:marTop w:val="0"/>
                          <w:marBottom w:val="0"/>
                          <w:divBdr>
                            <w:top w:val="none" w:sz="0" w:space="0" w:color="auto"/>
                            <w:left w:val="none" w:sz="0" w:space="0" w:color="auto"/>
                            <w:bottom w:val="none" w:sz="0" w:space="0" w:color="auto"/>
                            <w:right w:val="none" w:sz="0" w:space="0" w:color="auto"/>
                          </w:divBdr>
                        </w:div>
                        <w:div w:id="1666660910">
                          <w:marLeft w:val="0"/>
                          <w:marRight w:val="0"/>
                          <w:marTop w:val="0"/>
                          <w:marBottom w:val="0"/>
                          <w:divBdr>
                            <w:top w:val="none" w:sz="0" w:space="0" w:color="auto"/>
                            <w:left w:val="none" w:sz="0" w:space="0" w:color="auto"/>
                            <w:bottom w:val="none" w:sz="0" w:space="0" w:color="auto"/>
                            <w:right w:val="none" w:sz="0" w:space="0" w:color="auto"/>
                          </w:divBdr>
                        </w:div>
                      </w:divsChild>
                    </w:div>
                    <w:div w:id="518470470">
                      <w:marLeft w:val="0"/>
                      <w:marRight w:val="0"/>
                      <w:marTop w:val="25"/>
                      <w:marBottom w:val="0"/>
                      <w:divBdr>
                        <w:top w:val="none" w:sz="0" w:space="0" w:color="auto"/>
                        <w:left w:val="none" w:sz="0" w:space="0" w:color="auto"/>
                        <w:bottom w:val="none" w:sz="0" w:space="0" w:color="auto"/>
                        <w:right w:val="none" w:sz="0" w:space="0" w:color="auto"/>
                      </w:divBdr>
                      <w:divsChild>
                        <w:div w:id="1822038215">
                          <w:marLeft w:val="0"/>
                          <w:marRight w:val="0"/>
                          <w:marTop w:val="0"/>
                          <w:marBottom w:val="0"/>
                          <w:divBdr>
                            <w:top w:val="none" w:sz="0" w:space="0" w:color="auto"/>
                            <w:left w:val="none" w:sz="0" w:space="0" w:color="auto"/>
                            <w:bottom w:val="none" w:sz="0" w:space="0" w:color="auto"/>
                            <w:right w:val="none" w:sz="0" w:space="0" w:color="auto"/>
                          </w:divBdr>
                        </w:div>
                      </w:divsChild>
                    </w:div>
                    <w:div w:id="624385571">
                      <w:marLeft w:val="0"/>
                      <w:marRight w:val="0"/>
                      <w:marTop w:val="25"/>
                      <w:marBottom w:val="0"/>
                      <w:divBdr>
                        <w:top w:val="none" w:sz="0" w:space="0" w:color="auto"/>
                        <w:left w:val="none" w:sz="0" w:space="0" w:color="auto"/>
                        <w:bottom w:val="none" w:sz="0" w:space="0" w:color="auto"/>
                        <w:right w:val="none" w:sz="0" w:space="0" w:color="auto"/>
                      </w:divBdr>
                      <w:divsChild>
                        <w:div w:id="266230694">
                          <w:marLeft w:val="0"/>
                          <w:marRight w:val="0"/>
                          <w:marTop w:val="0"/>
                          <w:marBottom w:val="0"/>
                          <w:divBdr>
                            <w:top w:val="none" w:sz="0" w:space="0" w:color="auto"/>
                            <w:left w:val="none" w:sz="0" w:space="0" w:color="auto"/>
                            <w:bottom w:val="none" w:sz="0" w:space="0" w:color="auto"/>
                            <w:right w:val="none" w:sz="0" w:space="0" w:color="auto"/>
                          </w:divBdr>
                        </w:div>
                      </w:divsChild>
                    </w:div>
                    <w:div w:id="661349619">
                      <w:marLeft w:val="0"/>
                      <w:marRight w:val="0"/>
                      <w:marTop w:val="25"/>
                      <w:marBottom w:val="0"/>
                      <w:divBdr>
                        <w:top w:val="none" w:sz="0" w:space="0" w:color="auto"/>
                        <w:left w:val="none" w:sz="0" w:space="0" w:color="auto"/>
                        <w:bottom w:val="none" w:sz="0" w:space="0" w:color="auto"/>
                        <w:right w:val="none" w:sz="0" w:space="0" w:color="auto"/>
                      </w:divBdr>
                      <w:divsChild>
                        <w:div w:id="1329867483">
                          <w:marLeft w:val="0"/>
                          <w:marRight w:val="0"/>
                          <w:marTop w:val="0"/>
                          <w:marBottom w:val="0"/>
                          <w:divBdr>
                            <w:top w:val="none" w:sz="0" w:space="0" w:color="auto"/>
                            <w:left w:val="none" w:sz="0" w:space="0" w:color="auto"/>
                            <w:bottom w:val="none" w:sz="0" w:space="0" w:color="auto"/>
                            <w:right w:val="none" w:sz="0" w:space="0" w:color="auto"/>
                          </w:divBdr>
                        </w:div>
                      </w:divsChild>
                    </w:div>
                    <w:div w:id="713122592">
                      <w:marLeft w:val="0"/>
                      <w:marRight w:val="0"/>
                      <w:marTop w:val="25"/>
                      <w:marBottom w:val="0"/>
                      <w:divBdr>
                        <w:top w:val="none" w:sz="0" w:space="0" w:color="auto"/>
                        <w:left w:val="none" w:sz="0" w:space="0" w:color="auto"/>
                        <w:bottom w:val="none" w:sz="0" w:space="0" w:color="auto"/>
                        <w:right w:val="none" w:sz="0" w:space="0" w:color="auto"/>
                      </w:divBdr>
                      <w:divsChild>
                        <w:div w:id="86729793">
                          <w:marLeft w:val="0"/>
                          <w:marRight w:val="0"/>
                          <w:marTop w:val="0"/>
                          <w:marBottom w:val="0"/>
                          <w:divBdr>
                            <w:top w:val="none" w:sz="0" w:space="0" w:color="auto"/>
                            <w:left w:val="none" w:sz="0" w:space="0" w:color="auto"/>
                            <w:bottom w:val="none" w:sz="0" w:space="0" w:color="auto"/>
                            <w:right w:val="none" w:sz="0" w:space="0" w:color="auto"/>
                          </w:divBdr>
                        </w:div>
                      </w:divsChild>
                    </w:div>
                    <w:div w:id="769157967">
                      <w:marLeft w:val="0"/>
                      <w:marRight w:val="0"/>
                      <w:marTop w:val="25"/>
                      <w:marBottom w:val="0"/>
                      <w:divBdr>
                        <w:top w:val="none" w:sz="0" w:space="0" w:color="auto"/>
                        <w:left w:val="none" w:sz="0" w:space="0" w:color="auto"/>
                        <w:bottom w:val="none" w:sz="0" w:space="0" w:color="auto"/>
                        <w:right w:val="none" w:sz="0" w:space="0" w:color="auto"/>
                      </w:divBdr>
                      <w:divsChild>
                        <w:div w:id="701398703">
                          <w:marLeft w:val="0"/>
                          <w:marRight w:val="0"/>
                          <w:marTop w:val="0"/>
                          <w:marBottom w:val="0"/>
                          <w:divBdr>
                            <w:top w:val="none" w:sz="0" w:space="0" w:color="auto"/>
                            <w:left w:val="none" w:sz="0" w:space="0" w:color="auto"/>
                            <w:bottom w:val="none" w:sz="0" w:space="0" w:color="auto"/>
                            <w:right w:val="none" w:sz="0" w:space="0" w:color="auto"/>
                          </w:divBdr>
                        </w:div>
                      </w:divsChild>
                    </w:div>
                    <w:div w:id="805314794">
                      <w:marLeft w:val="0"/>
                      <w:marRight w:val="0"/>
                      <w:marTop w:val="88"/>
                      <w:marBottom w:val="0"/>
                      <w:divBdr>
                        <w:top w:val="none" w:sz="0" w:space="0" w:color="auto"/>
                        <w:left w:val="none" w:sz="0" w:space="0" w:color="auto"/>
                        <w:bottom w:val="none" w:sz="0" w:space="0" w:color="auto"/>
                        <w:right w:val="none" w:sz="0" w:space="0" w:color="auto"/>
                      </w:divBdr>
                      <w:divsChild>
                        <w:div w:id="460272771">
                          <w:marLeft w:val="0"/>
                          <w:marRight w:val="0"/>
                          <w:marTop w:val="0"/>
                          <w:marBottom w:val="0"/>
                          <w:divBdr>
                            <w:top w:val="none" w:sz="0" w:space="0" w:color="auto"/>
                            <w:left w:val="none" w:sz="0" w:space="0" w:color="auto"/>
                            <w:bottom w:val="none" w:sz="0" w:space="0" w:color="auto"/>
                            <w:right w:val="none" w:sz="0" w:space="0" w:color="auto"/>
                          </w:divBdr>
                        </w:div>
                      </w:divsChild>
                    </w:div>
                    <w:div w:id="841165580">
                      <w:marLeft w:val="0"/>
                      <w:marRight w:val="0"/>
                      <w:marTop w:val="88"/>
                      <w:marBottom w:val="0"/>
                      <w:divBdr>
                        <w:top w:val="none" w:sz="0" w:space="0" w:color="auto"/>
                        <w:left w:val="none" w:sz="0" w:space="0" w:color="auto"/>
                        <w:bottom w:val="none" w:sz="0" w:space="0" w:color="auto"/>
                        <w:right w:val="none" w:sz="0" w:space="0" w:color="auto"/>
                      </w:divBdr>
                      <w:divsChild>
                        <w:div w:id="917442432">
                          <w:marLeft w:val="0"/>
                          <w:marRight w:val="0"/>
                          <w:marTop w:val="0"/>
                          <w:marBottom w:val="0"/>
                          <w:divBdr>
                            <w:top w:val="none" w:sz="0" w:space="0" w:color="auto"/>
                            <w:left w:val="none" w:sz="0" w:space="0" w:color="auto"/>
                            <w:bottom w:val="none" w:sz="0" w:space="0" w:color="auto"/>
                            <w:right w:val="none" w:sz="0" w:space="0" w:color="auto"/>
                          </w:divBdr>
                        </w:div>
                      </w:divsChild>
                    </w:div>
                    <w:div w:id="905922829">
                      <w:marLeft w:val="0"/>
                      <w:marRight w:val="0"/>
                      <w:marTop w:val="25"/>
                      <w:marBottom w:val="0"/>
                      <w:divBdr>
                        <w:top w:val="none" w:sz="0" w:space="0" w:color="auto"/>
                        <w:left w:val="none" w:sz="0" w:space="0" w:color="auto"/>
                        <w:bottom w:val="none" w:sz="0" w:space="0" w:color="auto"/>
                        <w:right w:val="none" w:sz="0" w:space="0" w:color="auto"/>
                      </w:divBdr>
                      <w:divsChild>
                        <w:div w:id="171723428">
                          <w:marLeft w:val="0"/>
                          <w:marRight w:val="0"/>
                          <w:marTop w:val="0"/>
                          <w:marBottom w:val="0"/>
                          <w:divBdr>
                            <w:top w:val="none" w:sz="0" w:space="0" w:color="auto"/>
                            <w:left w:val="none" w:sz="0" w:space="0" w:color="auto"/>
                            <w:bottom w:val="none" w:sz="0" w:space="0" w:color="auto"/>
                            <w:right w:val="none" w:sz="0" w:space="0" w:color="auto"/>
                          </w:divBdr>
                        </w:div>
                        <w:div w:id="548612243">
                          <w:marLeft w:val="0"/>
                          <w:marRight w:val="0"/>
                          <w:marTop w:val="0"/>
                          <w:marBottom w:val="0"/>
                          <w:divBdr>
                            <w:top w:val="none" w:sz="0" w:space="0" w:color="auto"/>
                            <w:left w:val="none" w:sz="0" w:space="0" w:color="auto"/>
                            <w:bottom w:val="none" w:sz="0" w:space="0" w:color="auto"/>
                            <w:right w:val="none" w:sz="0" w:space="0" w:color="auto"/>
                          </w:divBdr>
                        </w:div>
                      </w:divsChild>
                    </w:div>
                    <w:div w:id="933784148">
                      <w:marLeft w:val="0"/>
                      <w:marRight w:val="0"/>
                      <w:marTop w:val="25"/>
                      <w:marBottom w:val="0"/>
                      <w:divBdr>
                        <w:top w:val="none" w:sz="0" w:space="0" w:color="auto"/>
                        <w:left w:val="none" w:sz="0" w:space="0" w:color="auto"/>
                        <w:bottom w:val="none" w:sz="0" w:space="0" w:color="auto"/>
                        <w:right w:val="none" w:sz="0" w:space="0" w:color="auto"/>
                      </w:divBdr>
                    </w:div>
                    <w:div w:id="985284200">
                      <w:marLeft w:val="0"/>
                      <w:marRight w:val="0"/>
                      <w:marTop w:val="25"/>
                      <w:marBottom w:val="0"/>
                      <w:divBdr>
                        <w:top w:val="none" w:sz="0" w:space="0" w:color="auto"/>
                        <w:left w:val="none" w:sz="0" w:space="0" w:color="auto"/>
                        <w:bottom w:val="none" w:sz="0" w:space="0" w:color="auto"/>
                        <w:right w:val="none" w:sz="0" w:space="0" w:color="auto"/>
                      </w:divBdr>
                      <w:divsChild>
                        <w:div w:id="20792033">
                          <w:marLeft w:val="0"/>
                          <w:marRight w:val="0"/>
                          <w:marTop w:val="0"/>
                          <w:marBottom w:val="0"/>
                          <w:divBdr>
                            <w:top w:val="none" w:sz="0" w:space="0" w:color="auto"/>
                            <w:left w:val="none" w:sz="0" w:space="0" w:color="auto"/>
                            <w:bottom w:val="none" w:sz="0" w:space="0" w:color="auto"/>
                            <w:right w:val="none" w:sz="0" w:space="0" w:color="auto"/>
                          </w:divBdr>
                        </w:div>
                      </w:divsChild>
                    </w:div>
                    <w:div w:id="1125347576">
                      <w:marLeft w:val="0"/>
                      <w:marRight w:val="0"/>
                      <w:marTop w:val="25"/>
                      <w:marBottom w:val="0"/>
                      <w:divBdr>
                        <w:top w:val="none" w:sz="0" w:space="0" w:color="auto"/>
                        <w:left w:val="none" w:sz="0" w:space="0" w:color="auto"/>
                        <w:bottom w:val="none" w:sz="0" w:space="0" w:color="auto"/>
                        <w:right w:val="none" w:sz="0" w:space="0" w:color="auto"/>
                      </w:divBdr>
                    </w:div>
                    <w:div w:id="1149131869">
                      <w:marLeft w:val="0"/>
                      <w:marRight w:val="0"/>
                      <w:marTop w:val="25"/>
                      <w:marBottom w:val="0"/>
                      <w:divBdr>
                        <w:top w:val="none" w:sz="0" w:space="0" w:color="auto"/>
                        <w:left w:val="none" w:sz="0" w:space="0" w:color="auto"/>
                        <w:bottom w:val="none" w:sz="0" w:space="0" w:color="auto"/>
                        <w:right w:val="none" w:sz="0" w:space="0" w:color="auto"/>
                      </w:divBdr>
                      <w:divsChild>
                        <w:div w:id="1885561061">
                          <w:marLeft w:val="0"/>
                          <w:marRight w:val="0"/>
                          <w:marTop w:val="0"/>
                          <w:marBottom w:val="0"/>
                          <w:divBdr>
                            <w:top w:val="none" w:sz="0" w:space="0" w:color="auto"/>
                            <w:left w:val="none" w:sz="0" w:space="0" w:color="auto"/>
                            <w:bottom w:val="none" w:sz="0" w:space="0" w:color="auto"/>
                            <w:right w:val="none" w:sz="0" w:space="0" w:color="auto"/>
                          </w:divBdr>
                        </w:div>
                      </w:divsChild>
                    </w:div>
                    <w:div w:id="1193877854">
                      <w:marLeft w:val="0"/>
                      <w:marRight w:val="0"/>
                      <w:marTop w:val="88"/>
                      <w:marBottom w:val="0"/>
                      <w:divBdr>
                        <w:top w:val="none" w:sz="0" w:space="0" w:color="auto"/>
                        <w:left w:val="none" w:sz="0" w:space="0" w:color="auto"/>
                        <w:bottom w:val="none" w:sz="0" w:space="0" w:color="auto"/>
                        <w:right w:val="none" w:sz="0" w:space="0" w:color="auto"/>
                      </w:divBdr>
                      <w:divsChild>
                        <w:div w:id="143402415">
                          <w:marLeft w:val="0"/>
                          <w:marRight w:val="0"/>
                          <w:marTop w:val="0"/>
                          <w:marBottom w:val="0"/>
                          <w:divBdr>
                            <w:top w:val="none" w:sz="0" w:space="0" w:color="auto"/>
                            <w:left w:val="none" w:sz="0" w:space="0" w:color="auto"/>
                            <w:bottom w:val="none" w:sz="0" w:space="0" w:color="auto"/>
                            <w:right w:val="none" w:sz="0" w:space="0" w:color="auto"/>
                          </w:divBdr>
                        </w:div>
                      </w:divsChild>
                    </w:div>
                    <w:div w:id="1205605352">
                      <w:marLeft w:val="0"/>
                      <w:marRight w:val="0"/>
                      <w:marTop w:val="25"/>
                      <w:marBottom w:val="0"/>
                      <w:divBdr>
                        <w:top w:val="none" w:sz="0" w:space="0" w:color="auto"/>
                        <w:left w:val="none" w:sz="0" w:space="0" w:color="auto"/>
                        <w:bottom w:val="none" w:sz="0" w:space="0" w:color="auto"/>
                        <w:right w:val="none" w:sz="0" w:space="0" w:color="auto"/>
                      </w:divBdr>
                    </w:div>
                    <w:div w:id="1284380356">
                      <w:marLeft w:val="0"/>
                      <w:marRight w:val="0"/>
                      <w:marTop w:val="88"/>
                      <w:marBottom w:val="0"/>
                      <w:divBdr>
                        <w:top w:val="none" w:sz="0" w:space="0" w:color="auto"/>
                        <w:left w:val="none" w:sz="0" w:space="0" w:color="auto"/>
                        <w:bottom w:val="none" w:sz="0" w:space="0" w:color="auto"/>
                        <w:right w:val="none" w:sz="0" w:space="0" w:color="auto"/>
                      </w:divBdr>
                      <w:divsChild>
                        <w:div w:id="269513321">
                          <w:marLeft w:val="0"/>
                          <w:marRight w:val="0"/>
                          <w:marTop w:val="0"/>
                          <w:marBottom w:val="0"/>
                          <w:divBdr>
                            <w:top w:val="none" w:sz="0" w:space="0" w:color="auto"/>
                            <w:left w:val="none" w:sz="0" w:space="0" w:color="auto"/>
                            <w:bottom w:val="none" w:sz="0" w:space="0" w:color="auto"/>
                            <w:right w:val="none" w:sz="0" w:space="0" w:color="auto"/>
                          </w:divBdr>
                        </w:div>
                      </w:divsChild>
                    </w:div>
                    <w:div w:id="1339117394">
                      <w:marLeft w:val="0"/>
                      <w:marRight w:val="0"/>
                      <w:marTop w:val="25"/>
                      <w:marBottom w:val="0"/>
                      <w:divBdr>
                        <w:top w:val="none" w:sz="0" w:space="0" w:color="auto"/>
                        <w:left w:val="none" w:sz="0" w:space="0" w:color="auto"/>
                        <w:bottom w:val="none" w:sz="0" w:space="0" w:color="auto"/>
                        <w:right w:val="none" w:sz="0" w:space="0" w:color="auto"/>
                      </w:divBdr>
                      <w:divsChild>
                        <w:div w:id="784689648">
                          <w:marLeft w:val="0"/>
                          <w:marRight w:val="0"/>
                          <w:marTop w:val="0"/>
                          <w:marBottom w:val="0"/>
                          <w:divBdr>
                            <w:top w:val="none" w:sz="0" w:space="0" w:color="auto"/>
                            <w:left w:val="none" w:sz="0" w:space="0" w:color="auto"/>
                            <w:bottom w:val="none" w:sz="0" w:space="0" w:color="auto"/>
                            <w:right w:val="none" w:sz="0" w:space="0" w:color="auto"/>
                          </w:divBdr>
                        </w:div>
                      </w:divsChild>
                    </w:div>
                    <w:div w:id="1370104136">
                      <w:marLeft w:val="0"/>
                      <w:marRight w:val="0"/>
                      <w:marTop w:val="25"/>
                      <w:marBottom w:val="0"/>
                      <w:divBdr>
                        <w:top w:val="none" w:sz="0" w:space="0" w:color="auto"/>
                        <w:left w:val="none" w:sz="0" w:space="0" w:color="auto"/>
                        <w:bottom w:val="none" w:sz="0" w:space="0" w:color="auto"/>
                        <w:right w:val="none" w:sz="0" w:space="0" w:color="auto"/>
                      </w:divBdr>
                      <w:divsChild>
                        <w:div w:id="1245409453">
                          <w:marLeft w:val="0"/>
                          <w:marRight w:val="0"/>
                          <w:marTop w:val="0"/>
                          <w:marBottom w:val="0"/>
                          <w:divBdr>
                            <w:top w:val="none" w:sz="0" w:space="0" w:color="auto"/>
                            <w:left w:val="none" w:sz="0" w:space="0" w:color="auto"/>
                            <w:bottom w:val="none" w:sz="0" w:space="0" w:color="auto"/>
                            <w:right w:val="none" w:sz="0" w:space="0" w:color="auto"/>
                          </w:divBdr>
                        </w:div>
                      </w:divsChild>
                    </w:div>
                    <w:div w:id="1425108024">
                      <w:marLeft w:val="0"/>
                      <w:marRight w:val="0"/>
                      <w:marTop w:val="25"/>
                      <w:marBottom w:val="0"/>
                      <w:divBdr>
                        <w:top w:val="none" w:sz="0" w:space="0" w:color="auto"/>
                        <w:left w:val="none" w:sz="0" w:space="0" w:color="auto"/>
                        <w:bottom w:val="none" w:sz="0" w:space="0" w:color="auto"/>
                        <w:right w:val="none" w:sz="0" w:space="0" w:color="auto"/>
                      </w:divBdr>
                      <w:divsChild>
                        <w:div w:id="1346446625">
                          <w:marLeft w:val="0"/>
                          <w:marRight w:val="0"/>
                          <w:marTop w:val="0"/>
                          <w:marBottom w:val="0"/>
                          <w:divBdr>
                            <w:top w:val="none" w:sz="0" w:space="0" w:color="auto"/>
                            <w:left w:val="none" w:sz="0" w:space="0" w:color="auto"/>
                            <w:bottom w:val="none" w:sz="0" w:space="0" w:color="auto"/>
                            <w:right w:val="none" w:sz="0" w:space="0" w:color="auto"/>
                          </w:divBdr>
                        </w:div>
                        <w:div w:id="1916283676">
                          <w:marLeft w:val="0"/>
                          <w:marRight w:val="0"/>
                          <w:marTop w:val="0"/>
                          <w:marBottom w:val="0"/>
                          <w:divBdr>
                            <w:top w:val="none" w:sz="0" w:space="0" w:color="auto"/>
                            <w:left w:val="none" w:sz="0" w:space="0" w:color="auto"/>
                            <w:bottom w:val="none" w:sz="0" w:space="0" w:color="auto"/>
                            <w:right w:val="none" w:sz="0" w:space="0" w:color="auto"/>
                          </w:divBdr>
                        </w:div>
                      </w:divsChild>
                    </w:div>
                    <w:div w:id="1449005658">
                      <w:marLeft w:val="0"/>
                      <w:marRight w:val="0"/>
                      <w:marTop w:val="25"/>
                      <w:marBottom w:val="0"/>
                      <w:divBdr>
                        <w:top w:val="none" w:sz="0" w:space="0" w:color="auto"/>
                        <w:left w:val="none" w:sz="0" w:space="0" w:color="auto"/>
                        <w:bottom w:val="none" w:sz="0" w:space="0" w:color="auto"/>
                        <w:right w:val="none" w:sz="0" w:space="0" w:color="auto"/>
                      </w:divBdr>
                      <w:divsChild>
                        <w:div w:id="633557271">
                          <w:marLeft w:val="0"/>
                          <w:marRight w:val="0"/>
                          <w:marTop w:val="0"/>
                          <w:marBottom w:val="0"/>
                          <w:divBdr>
                            <w:top w:val="none" w:sz="0" w:space="0" w:color="auto"/>
                            <w:left w:val="none" w:sz="0" w:space="0" w:color="auto"/>
                            <w:bottom w:val="none" w:sz="0" w:space="0" w:color="auto"/>
                            <w:right w:val="none" w:sz="0" w:space="0" w:color="auto"/>
                          </w:divBdr>
                        </w:div>
                        <w:div w:id="2003199846">
                          <w:marLeft w:val="0"/>
                          <w:marRight w:val="0"/>
                          <w:marTop w:val="0"/>
                          <w:marBottom w:val="0"/>
                          <w:divBdr>
                            <w:top w:val="none" w:sz="0" w:space="0" w:color="auto"/>
                            <w:left w:val="none" w:sz="0" w:space="0" w:color="auto"/>
                            <w:bottom w:val="none" w:sz="0" w:space="0" w:color="auto"/>
                            <w:right w:val="none" w:sz="0" w:space="0" w:color="auto"/>
                          </w:divBdr>
                        </w:div>
                      </w:divsChild>
                    </w:div>
                    <w:div w:id="1453017212">
                      <w:marLeft w:val="0"/>
                      <w:marRight w:val="0"/>
                      <w:marTop w:val="25"/>
                      <w:marBottom w:val="0"/>
                      <w:divBdr>
                        <w:top w:val="none" w:sz="0" w:space="0" w:color="auto"/>
                        <w:left w:val="none" w:sz="0" w:space="0" w:color="auto"/>
                        <w:bottom w:val="none" w:sz="0" w:space="0" w:color="auto"/>
                        <w:right w:val="none" w:sz="0" w:space="0" w:color="auto"/>
                      </w:divBdr>
                      <w:divsChild>
                        <w:div w:id="1298217537">
                          <w:marLeft w:val="0"/>
                          <w:marRight w:val="0"/>
                          <w:marTop w:val="0"/>
                          <w:marBottom w:val="0"/>
                          <w:divBdr>
                            <w:top w:val="none" w:sz="0" w:space="0" w:color="auto"/>
                            <w:left w:val="none" w:sz="0" w:space="0" w:color="auto"/>
                            <w:bottom w:val="none" w:sz="0" w:space="0" w:color="auto"/>
                            <w:right w:val="none" w:sz="0" w:space="0" w:color="auto"/>
                          </w:divBdr>
                        </w:div>
                      </w:divsChild>
                    </w:div>
                    <w:div w:id="1584414294">
                      <w:marLeft w:val="0"/>
                      <w:marRight w:val="0"/>
                      <w:marTop w:val="25"/>
                      <w:marBottom w:val="0"/>
                      <w:divBdr>
                        <w:top w:val="none" w:sz="0" w:space="0" w:color="auto"/>
                        <w:left w:val="none" w:sz="0" w:space="0" w:color="auto"/>
                        <w:bottom w:val="none" w:sz="0" w:space="0" w:color="auto"/>
                        <w:right w:val="none" w:sz="0" w:space="0" w:color="auto"/>
                      </w:divBdr>
                    </w:div>
                    <w:div w:id="1591083196">
                      <w:marLeft w:val="0"/>
                      <w:marRight w:val="0"/>
                      <w:marTop w:val="25"/>
                      <w:marBottom w:val="0"/>
                      <w:divBdr>
                        <w:top w:val="none" w:sz="0" w:space="0" w:color="auto"/>
                        <w:left w:val="none" w:sz="0" w:space="0" w:color="auto"/>
                        <w:bottom w:val="none" w:sz="0" w:space="0" w:color="auto"/>
                        <w:right w:val="none" w:sz="0" w:space="0" w:color="auto"/>
                      </w:divBdr>
                      <w:divsChild>
                        <w:div w:id="855508928">
                          <w:marLeft w:val="0"/>
                          <w:marRight w:val="0"/>
                          <w:marTop w:val="0"/>
                          <w:marBottom w:val="0"/>
                          <w:divBdr>
                            <w:top w:val="none" w:sz="0" w:space="0" w:color="auto"/>
                            <w:left w:val="none" w:sz="0" w:space="0" w:color="auto"/>
                            <w:bottom w:val="none" w:sz="0" w:space="0" w:color="auto"/>
                            <w:right w:val="none" w:sz="0" w:space="0" w:color="auto"/>
                          </w:divBdr>
                        </w:div>
                      </w:divsChild>
                    </w:div>
                    <w:div w:id="1608737577">
                      <w:marLeft w:val="0"/>
                      <w:marRight w:val="0"/>
                      <w:marTop w:val="25"/>
                      <w:marBottom w:val="0"/>
                      <w:divBdr>
                        <w:top w:val="none" w:sz="0" w:space="0" w:color="auto"/>
                        <w:left w:val="none" w:sz="0" w:space="0" w:color="auto"/>
                        <w:bottom w:val="none" w:sz="0" w:space="0" w:color="auto"/>
                        <w:right w:val="none" w:sz="0" w:space="0" w:color="auto"/>
                      </w:divBdr>
                      <w:divsChild>
                        <w:div w:id="1160998802">
                          <w:marLeft w:val="0"/>
                          <w:marRight w:val="0"/>
                          <w:marTop w:val="0"/>
                          <w:marBottom w:val="0"/>
                          <w:divBdr>
                            <w:top w:val="none" w:sz="0" w:space="0" w:color="auto"/>
                            <w:left w:val="none" w:sz="0" w:space="0" w:color="auto"/>
                            <w:bottom w:val="none" w:sz="0" w:space="0" w:color="auto"/>
                            <w:right w:val="none" w:sz="0" w:space="0" w:color="auto"/>
                          </w:divBdr>
                        </w:div>
                      </w:divsChild>
                    </w:div>
                    <w:div w:id="1623535319">
                      <w:marLeft w:val="0"/>
                      <w:marRight w:val="0"/>
                      <w:marTop w:val="25"/>
                      <w:marBottom w:val="0"/>
                      <w:divBdr>
                        <w:top w:val="none" w:sz="0" w:space="0" w:color="auto"/>
                        <w:left w:val="none" w:sz="0" w:space="0" w:color="auto"/>
                        <w:bottom w:val="none" w:sz="0" w:space="0" w:color="auto"/>
                        <w:right w:val="none" w:sz="0" w:space="0" w:color="auto"/>
                      </w:divBdr>
                    </w:div>
                    <w:div w:id="1867988602">
                      <w:marLeft w:val="0"/>
                      <w:marRight w:val="0"/>
                      <w:marTop w:val="88"/>
                      <w:marBottom w:val="0"/>
                      <w:divBdr>
                        <w:top w:val="none" w:sz="0" w:space="0" w:color="auto"/>
                        <w:left w:val="none" w:sz="0" w:space="0" w:color="auto"/>
                        <w:bottom w:val="none" w:sz="0" w:space="0" w:color="auto"/>
                        <w:right w:val="none" w:sz="0" w:space="0" w:color="auto"/>
                      </w:divBdr>
                      <w:divsChild>
                        <w:div w:id="505708482">
                          <w:marLeft w:val="0"/>
                          <w:marRight w:val="0"/>
                          <w:marTop w:val="0"/>
                          <w:marBottom w:val="0"/>
                          <w:divBdr>
                            <w:top w:val="none" w:sz="0" w:space="0" w:color="auto"/>
                            <w:left w:val="none" w:sz="0" w:space="0" w:color="auto"/>
                            <w:bottom w:val="none" w:sz="0" w:space="0" w:color="auto"/>
                            <w:right w:val="none" w:sz="0" w:space="0" w:color="auto"/>
                          </w:divBdr>
                        </w:div>
                      </w:divsChild>
                    </w:div>
                    <w:div w:id="1869102925">
                      <w:marLeft w:val="0"/>
                      <w:marRight w:val="0"/>
                      <w:marTop w:val="25"/>
                      <w:marBottom w:val="0"/>
                      <w:divBdr>
                        <w:top w:val="none" w:sz="0" w:space="0" w:color="auto"/>
                        <w:left w:val="none" w:sz="0" w:space="0" w:color="auto"/>
                        <w:bottom w:val="none" w:sz="0" w:space="0" w:color="auto"/>
                        <w:right w:val="none" w:sz="0" w:space="0" w:color="auto"/>
                      </w:divBdr>
                      <w:divsChild>
                        <w:div w:id="666902089">
                          <w:marLeft w:val="0"/>
                          <w:marRight w:val="0"/>
                          <w:marTop w:val="0"/>
                          <w:marBottom w:val="0"/>
                          <w:divBdr>
                            <w:top w:val="none" w:sz="0" w:space="0" w:color="auto"/>
                            <w:left w:val="none" w:sz="0" w:space="0" w:color="auto"/>
                            <w:bottom w:val="none" w:sz="0" w:space="0" w:color="auto"/>
                            <w:right w:val="none" w:sz="0" w:space="0" w:color="auto"/>
                          </w:divBdr>
                        </w:div>
                      </w:divsChild>
                    </w:div>
                    <w:div w:id="1874658911">
                      <w:marLeft w:val="0"/>
                      <w:marRight w:val="0"/>
                      <w:marTop w:val="25"/>
                      <w:marBottom w:val="0"/>
                      <w:divBdr>
                        <w:top w:val="none" w:sz="0" w:space="0" w:color="auto"/>
                        <w:left w:val="none" w:sz="0" w:space="0" w:color="auto"/>
                        <w:bottom w:val="none" w:sz="0" w:space="0" w:color="auto"/>
                        <w:right w:val="none" w:sz="0" w:space="0" w:color="auto"/>
                      </w:divBdr>
                      <w:divsChild>
                        <w:div w:id="873464188">
                          <w:marLeft w:val="0"/>
                          <w:marRight w:val="0"/>
                          <w:marTop w:val="0"/>
                          <w:marBottom w:val="0"/>
                          <w:divBdr>
                            <w:top w:val="none" w:sz="0" w:space="0" w:color="auto"/>
                            <w:left w:val="none" w:sz="0" w:space="0" w:color="auto"/>
                            <w:bottom w:val="none" w:sz="0" w:space="0" w:color="auto"/>
                            <w:right w:val="none" w:sz="0" w:space="0" w:color="auto"/>
                          </w:divBdr>
                        </w:div>
                      </w:divsChild>
                    </w:div>
                    <w:div w:id="1910114820">
                      <w:marLeft w:val="0"/>
                      <w:marRight w:val="0"/>
                      <w:marTop w:val="25"/>
                      <w:marBottom w:val="0"/>
                      <w:divBdr>
                        <w:top w:val="none" w:sz="0" w:space="0" w:color="auto"/>
                        <w:left w:val="none" w:sz="0" w:space="0" w:color="auto"/>
                        <w:bottom w:val="none" w:sz="0" w:space="0" w:color="auto"/>
                        <w:right w:val="none" w:sz="0" w:space="0" w:color="auto"/>
                      </w:divBdr>
                    </w:div>
                    <w:div w:id="1916546920">
                      <w:marLeft w:val="0"/>
                      <w:marRight w:val="0"/>
                      <w:marTop w:val="25"/>
                      <w:marBottom w:val="0"/>
                      <w:divBdr>
                        <w:top w:val="none" w:sz="0" w:space="0" w:color="auto"/>
                        <w:left w:val="none" w:sz="0" w:space="0" w:color="auto"/>
                        <w:bottom w:val="none" w:sz="0" w:space="0" w:color="auto"/>
                        <w:right w:val="none" w:sz="0" w:space="0" w:color="auto"/>
                      </w:divBdr>
                    </w:div>
                    <w:div w:id="1954824615">
                      <w:marLeft w:val="0"/>
                      <w:marRight w:val="0"/>
                      <w:marTop w:val="25"/>
                      <w:marBottom w:val="0"/>
                      <w:divBdr>
                        <w:top w:val="none" w:sz="0" w:space="0" w:color="auto"/>
                        <w:left w:val="none" w:sz="0" w:space="0" w:color="auto"/>
                        <w:bottom w:val="none" w:sz="0" w:space="0" w:color="auto"/>
                        <w:right w:val="none" w:sz="0" w:space="0" w:color="auto"/>
                      </w:divBdr>
                    </w:div>
                    <w:div w:id="2007243681">
                      <w:marLeft w:val="0"/>
                      <w:marRight w:val="0"/>
                      <w:marTop w:val="25"/>
                      <w:marBottom w:val="0"/>
                      <w:divBdr>
                        <w:top w:val="none" w:sz="0" w:space="0" w:color="auto"/>
                        <w:left w:val="none" w:sz="0" w:space="0" w:color="auto"/>
                        <w:bottom w:val="none" w:sz="0" w:space="0" w:color="auto"/>
                        <w:right w:val="none" w:sz="0" w:space="0" w:color="auto"/>
                      </w:divBdr>
                      <w:divsChild>
                        <w:div w:id="627201788">
                          <w:marLeft w:val="0"/>
                          <w:marRight w:val="0"/>
                          <w:marTop w:val="0"/>
                          <w:marBottom w:val="0"/>
                          <w:divBdr>
                            <w:top w:val="none" w:sz="0" w:space="0" w:color="auto"/>
                            <w:left w:val="none" w:sz="0" w:space="0" w:color="auto"/>
                            <w:bottom w:val="none" w:sz="0" w:space="0" w:color="auto"/>
                            <w:right w:val="none" w:sz="0" w:space="0" w:color="auto"/>
                          </w:divBdr>
                        </w:div>
                        <w:div w:id="900823091">
                          <w:marLeft w:val="0"/>
                          <w:marRight w:val="0"/>
                          <w:marTop w:val="0"/>
                          <w:marBottom w:val="0"/>
                          <w:divBdr>
                            <w:top w:val="none" w:sz="0" w:space="0" w:color="auto"/>
                            <w:left w:val="none" w:sz="0" w:space="0" w:color="auto"/>
                            <w:bottom w:val="none" w:sz="0" w:space="0" w:color="auto"/>
                            <w:right w:val="none" w:sz="0" w:space="0" w:color="auto"/>
                          </w:divBdr>
                        </w:div>
                      </w:divsChild>
                    </w:div>
                    <w:div w:id="2013754264">
                      <w:marLeft w:val="0"/>
                      <w:marRight w:val="0"/>
                      <w:marTop w:val="25"/>
                      <w:marBottom w:val="0"/>
                      <w:divBdr>
                        <w:top w:val="none" w:sz="0" w:space="0" w:color="auto"/>
                        <w:left w:val="none" w:sz="0" w:space="0" w:color="auto"/>
                        <w:bottom w:val="none" w:sz="0" w:space="0" w:color="auto"/>
                        <w:right w:val="none" w:sz="0" w:space="0" w:color="auto"/>
                      </w:divBdr>
                      <w:divsChild>
                        <w:div w:id="330451609">
                          <w:marLeft w:val="0"/>
                          <w:marRight w:val="0"/>
                          <w:marTop w:val="0"/>
                          <w:marBottom w:val="0"/>
                          <w:divBdr>
                            <w:top w:val="none" w:sz="0" w:space="0" w:color="auto"/>
                            <w:left w:val="none" w:sz="0" w:space="0" w:color="auto"/>
                            <w:bottom w:val="none" w:sz="0" w:space="0" w:color="auto"/>
                            <w:right w:val="none" w:sz="0" w:space="0" w:color="auto"/>
                          </w:divBdr>
                        </w:div>
                      </w:divsChild>
                    </w:div>
                    <w:div w:id="2033726627">
                      <w:marLeft w:val="0"/>
                      <w:marRight w:val="0"/>
                      <w:marTop w:val="25"/>
                      <w:marBottom w:val="0"/>
                      <w:divBdr>
                        <w:top w:val="none" w:sz="0" w:space="0" w:color="auto"/>
                        <w:left w:val="none" w:sz="0" w:space="0" w:color="auto"/>
                        <w:bottom w:val="none" w:sz="0" w:space="0" w:color="auto"/>
                        <w:right w:val="none" w:sz="0" w:space="0" w:color="auto"/>
                      </w:divBdr>
                      <w:divsChild>
                        <w:div w:id="1337877404">
                          <w:marLeft w:val="0"/>
                          <w:marRight w:val="0"/>
                          <w:marTop w:val="0"/>
                          <w:marBottom w:val="0"/>
                          <w:divBdr>
                            <w:top w:val="none" w:sz="0" w:space="0" w:color="auto"/>
                            <w:left w:val="none" w:sz="0" w:space="0" w:color="auto"/>
                            <w:bottom w:val="none" w:sz="0" w:space="0" w:color="auto"/>
                            <w:right w:val="none" w:sz="0" w:space="0" w:color="auto"/>
                          </w:divBdr>
                        </w:div>
                      </w:divsChild>
                    </w:div>
                    <w:div w:id="2063556495">
                      <w:marLeft w:val="0"/>
                      <w:marRight w:val="0"/>
                      <w:marTop w:val="25"/>
                      <w:marBottom w:val="0"/>
                      <w:divBdr>
                        <w:top w:val="none" w:sz="0" w:space="0" w:color="auto"/>
                        <w:left w:val="none" w:sz="0" w:space="0" w:color="auto"/>
                        <w:bottom w:val="none" w:sz="0" w:space="0" w:color="auto"/>
                        <w:right w:val="none" w:sz="0" w:space="0" w:color="auto"/>
                      </w:divBdr>
                      <w:divsChild>
                        <w:div w:id="166289684">
                          <w:marLeft w:val="0"/>
                          <w:marRight w:val="0"/>
                          <w:marTop w:val="0"/>
                          <w:marBottom w:val="0"/>
                          <w:divBdr>
                            <w:top w:val="none" w:sz="0" w:space="0" w:color="auto"/>
                            <w:left w:val="none" w:sz="0" w:space="0" w:color="auto"/>
                            <w:bottom w:val="none" w:sz="0" w:space="0" w:color="auto"/>
                            <w:right w:val="none" w:sz="0" w:space="0" w:color="auto"/>
                          </w:divBdr>
                        </w:div>
                        <w:div w:id="175185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892060">
      <w:bodyDiv w:val="1"/>
      <w:marLeft w:val="0"/>
      <w:marRight w:val="0"/>
      <w:marTop w:val="0"/>
      <w:marBottom w:val="0"/>
      <w:divBdr>
        <w:top w:val="none" w:sz="0" w:space="0" w:color="auto"/>
        <w:left w:val="none" w:sz="0" w:space="0" w:color="auto"/>
        <w:bottom w:val="none" w:sz="0" w:space="0" w:color="auto"/>
        <w:right w:val="none" w:sz="0" w:space="0" w:color="auto"/>
      </w:divBdr>
      <w:divsChild>
        <w:div w:id="23991067">
          <w:marLeft w:val="0"/>
          <w:marRight w:val="0"/>
          <w:marTop w:val="0"/>
          <w:marBottom w:val="0"/>
          <w:divBdr>
            <w:top w:val="none" w:sz="0" w:space="0" w:color="auto"/>
            <w:left w:val="none" w:sz="0" w:space="0" w:color="auto"/>
            <w:bottom w:val="none" w:sz="0" w:space="0" w:color="auto"/>
            <w:right w:val="none" w:sz="0" w:space="0" w:color="auto"/>
          </w:divBdr>
        </w:div>
        <w:div w:id="561721182">
          <w:marLeft w:val="0"/>
          <w:marRight w:val="0"/>
          <w:marTop w:val="0"/>
          <w:marBottom w:val="0"/>
          <w:divBdr>
            <w:top w:val="none" w:sz="0" w:space="0" w:color="auto"/>
            <w:left w:val="none" w:sz="0" w:space="0" w:color="auto"/>
            <w:bottom w:val="none" w:sz="0" w:space="0" w:color="auto"/>
            <w:right w:val="none" w:sz="0" w:space="0" w:color="auto"/>
          </w:divBdr>
        </w:div>
        <w:div w:id="650721260">
          <w:marLeft w:val="0"/>
          <w:marRight w:val="0"/>
          <w:marTop w:val="0"/>
          <w:marBottom w:val="0"/>
          <w:divBdr>
            <w:top w:val="none" w:sz="0" w:space="0" w:color="auto"/>
            <w:left w:val="none" w:sz="0" w:space="0" w:color="auto"/>
            <w:bottom w:val="none" w:sz="0" w:space="0" w:color="auto"/>
            <w:right w:val="none" w:sz="0" w:space="0" w:color="auto"/>
          </w:divBdr>
        </w:div>
        <w:div w:id="691147059">
          <w:marLeft w:val="0"/>
          <w:marRight w:val="0"/>
          <w:marTop w:val="0"/>
          <w:marBottom w:val="0"/>
          <w:divBdr>
            <w:top w:val="none" w:sz="0" w:space="0" w:color="auto"/>
            <w:left w:val="none" w:sz="0" w:space="0" w:color="auto"/>
            <w:bottom w:val="none" w:sz="0" w:space="0" w:color="auto"/>
            <w:right w:val="none" w:sz="0" w:space="0" w:color="auto"/>
          </w:divBdr>
        </w:div>
        <w:div w:id="739988747">
          <w:marLeft w:val="0"/>
          <w:marRight w:val="0"/>
          <w:marTop w:val="0"/>
          <w:marBottom w:val="0"/>
          <w:divBdr>
            <w:top w:val="none" w:sz="0" w:space="0" w:color="auto"/>
            <w:left w:val="none" w:sz="0" w:space="0" w:color="auto"/>
            <w:bottom w:val="none" w:sz="0" w:space="0" w:color="auto"/>
            <w:right w:val="none" w:sz="0" w:space="0" w:color="auto"/>
          </w:divBdr>
        </w:div>
        <w:div w:id="904414281">
          <w:marLeft w:val="0"/>
          <w:marRight w:val="0"/>
          <w:marTop w:val="0"/>
          <w:marBottom w:val="0"/>
          <w:divBdr>
            <w:top w:val="none" w:sz="0" w:space="0" w:color="auto"/>
            <w:left w:val="none" w:sz="0" w:space="0" w:color="auto"/>
            <w:bottom w:val="none" w:sz="0" w:space="0" w:color="auto"/>
            <w:right w:val="none" w:sz="0" w:space="0" w:color="auto"/>
          </w:divBdr>
        </w:div>
        <w:div w:id="1114400935">
          <w:marLeft w:val="0"/>
          <w:marRight w:val="0"/>
          <w:marTop w:val="0"/>
          <w:marBottom w:val="0"/>
          <w:divBdr>
            <w:top w:val="none" w:sz="0" w:space="0" w:color="auto"/>
            <w:left w:val="none" w:sz="0" w:space="0" w:color="auto"/>
            <w:bottom w:val="none" w:sz="0" w:space="0" w:color="auto"/>
            <w:right w:val="none" w:sz="0" w:space="0" w:color="auto"/>
          </w:divBdr>
        </w:div>
        <w:div w:id="1199203832">
          <w:marLeft w:val="0"/>
          <w:marRight w:val="0"/>
          <w:marTop w:val="0"/>
          <w:marBottom w:val="0"/>
          <w:divBdr>
            <w:top w:val="none" w:sz="0" w:space="0" w:color="auto"/>
            <w:left w:val="none" w:sz="0" w:space="0" w:color="auto"/>
            <w:bottom w:val="none" w:sz="0" w:space="0" w:color="auto"/>
            <w:right w:val="none" w:sz="0" w:space="0" w:color="auto"/>
          </w:divBdr>
        </w:div>
        <w:div w:id="1447775721">
          <w:marLeft w:val="0"/>
          <w:marRight w:val="0"/>
          <w:marTop w:val="0"/>
          <w:marBottom w:val="0"/>
          <w:divBdr>
            <w:top w:val="none" w:sz="0" w:space="0" w:color="auto"/>
            <w:left w:val="none" w:sz="0" w:space="0" w:color="auto"/>
            <w:bottom w:val="none" w:sz="0" w:space="0" w:color="auto"/>
            <w:right w:val="none" w:sz="0" w:space="0" w:color="auto"/>
          </w:divBdr>
        </w:div>
        <w:div w:id="1515151277">
          <w:marLeft w:val="0"/>
          <w:marRight w:val="0"/>
          <w:marTop w:val="0"/>
          <w:marBottom w:val="0"/>
          <w:divBdr>
            <w:top w:val="none" w:sz="0" w:space="0" w:color="auto"/>
            <w:left w:val="none" w:sz="0" w:space="0" w:color="auto"/>
            <w:bottom w:val="none" w:sz="0" w:space="0" w:color="auto"/>
            <w:right w:val="none" w:sz="0" w:space="0" w:color="auto"/>
          </w:divBdr>
        </w:div>
        <w:div w:id="1660032787">
          <w:marLeft w:val="0"/>
          <w:marRight w:val="0"/>
          <w:marTop w:val="0"/>
          <w:marBottom w:val="0"/>
          <w:divBdr>
            <w:top w:val="none" w:sz="0" w:space="0" w:color="auto"/>
            <w:left w:val="none" w:sz="0" w:space="0" w:color="auto"/>
            <w:bottom w:val="none" w:sz="0" w:space="0" w:color="auto"/>
            <w:right w:val="none" w:sz="0" w:space="0" w:color="auto"/>
          </w:divBdr>
        </w:div>
        <w:div w:id="1736900880">
          <w:marLeft w:val="0"/>
          <w:marRight w:val="0"/>
          <w:marTop w:val="0"/>
          <w:marBottom w:val="0"/>
          <w:divBdr>
            <w:top w:val="none" w:sz="0" w:space="0" w:color="auto"/>
            <w:left w:val="none" w:sz="0" w:space="0" w:color="auto"/>
            <w:bottom w:val="none" w:sz="0" w:space="0" w:color="auto"/>
            <w:right w:val="none" w:sz="0" w:space="0" w:color="auto"/>
          </w:divBdr>
        </w:div>
        <w:div w:id="1837769775">
          <w:marLeft w:val="0"/>
          <w:marRight w:val="0"/>
          <w:marTop w:val="0"/>
          <w:marBottom w:val="0"/>
          <w:divBdr>
            <w:top w:val="none" w:sz="0" w:space="0" w:color="auto"/>
            <w:left w:val="none" w:sz="0" w:space="0" w:color="auto"/>
            <w:bottom w:val="none" w:sz="0" w:space="0" w:color="auto"/>
            <w:right w:val="none" w:sz="0" w:space="0" w:color="auto"/>
          </w:divBdr>
        </w:div>
        <w:div w:id="1950888658">
          <w:marLeft w:val="0"/>
          <w:marRight w:val="0"/>
          <w:marTop w:val="0"/>
          <w:marBottom w:val="0"/>
          <w:divBdr>
            <w:top w:val="none" w:sz="0" w:space="0" w:color="auto"/>
            <w:left w:val="none" w:sz="0" w:space="0" w:color="auto"/>
            <w:bottom w:val="none" w:sz="0" w:space="0" w:color="auto"/>
            <w:right w:val="none" w:sz="0" w:space="0" w:color="auto"/>
          </w:divBdr>
        </w:div>
        <w:div w:id="1985695867">
          <w:marLeft w:val="0"/>
          <w:marRight w:val="0"/>
          <w:marTop w:val="0"/>
          <w:marBottom w:val="0"/>
          <w:divBdr>
            <w:top w:val="none" w:sz="0" w:space="0" w:color="auto"/>
            <w:left w:val="none" w:sz="0" w:space="0" w:color="auto"/>
            <w:bottom w:val="none" w:sz="0" w:space="0" w:color="auto"/>
            <w:right w:val="none" w:sz="0" w:space="0" w:color="auto"/>
          </w:divBdr>
        </w:div>
        <w:div w:id="1988364966">
          <w:marLeft w:val="0"/>
          <w:marRight w:val="0"/>
          <w:marTop w:val="0"/>
          <w:marBottom w:val="0"/>
          <w:divBdr>
            <w:top w:val="none" w:sz="0" w:space="0" w:color="auto"/>
            <w:left w:val="none" w:sz="0" w:space="0" w:color="auto"/>
            <w:bottom w:val="none" w:sz="0" w:space="0" w:color="auto"/>
            <w:right w:val="none" w:sz="0" w:space="0" w:color="auto"/>
          </w:divBdr>
        </w:div>
      </w:divsChild>
    </w:div>
    <w:div w:id="1611670163">
      <w:bodyDiv w:val="1"/>
      <w:marLeft w:val="0"/>
      <w:marRight w:val="0"/>
      <w:marTop w:val="0"/>
      <w:marBottom w:val="0"/>
      <w:divBdr>
        <w:top w:val="none" w:sz="0" w:space="0" w:color="auto"/>
        <w:left w:val="none" w:sz="0" w:space="0" w:color="auto"/>
        <w:bottom w:val="none" w:sz="0" w:space="0" w:color="auto"/>
        <w:right w:val="none" w:sz="0" w:space="0" w:color="auto"/>
      </w:divBdr>
      <w:divsChild>
        <w:div w:id="144125397">
          <w:marLeft w:val="0"/>
          <w:marRight w:val="0"/>
          <w:marTop w:val="0"/>
          <w:marBottom w:val="0"/>
          <w:divBdr>
            <w:top w:val="none" w:sz="0" w:space="0" w:color="auto"/>
            <w:left w:val="none" w:sz="0" w:space="0" w:color="auto"/>
            <w:bottom w:val="none" w:sz="0" w:space="0" w:color="auto"/>
            <w:right w:val="none" w:sz="0" w:space="0" w:color="auto"/>
          </w:divBdr>
          <w:divsChild>
            <w:div w:id="1783957445">
              <w:marLeft w:val="0"/>
              <w:marRight w:val="0"/>
              <w:marTop w:val="0"/>
              <w:marBottom w:val="0"/>
              <w:divBdr>
                <w:top w:val="none" w:sz="0" w:space="0" w:color="auto"/>
                <w:left w:val="none" w:sz="0" w:space="0" w:color="auto"/>
                <w:bottom w:val="none" w:sz="0" w:space="0" w:color="auto"/>
                <w:right w:val="none" w:sz="0" w:space="0" w:color="auto"/>
              </w:divBdr>
              <w:divsChild>
                <w:div w:id="89013565">
                  <w:marLeft w:val="0"/>
                  <w:marRight w:val="0"/>
                  <w:marTop w:val="0"/>
                  <w:marBottom w:val="0"/>
                  <w:divBdr>
                    <w:top w:val="none" w:sz="0" w:space="0" w:color="auto"/>
                    <w:left w:val="none" w:sz="0" w:space="0" w:color="auto"/>
                    <w:bottom w:val="none" w:sz="0" w:space="0" w:color="auto"/>
                    <w:right w:val="none" w:sz="0" w:space="0" w:color="auto"/>
                  </w:divBdr>
                </w:div>
                <w:div w:id="188463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07949">
          <w:marLeft w:val="0"/>
          <w:marRight w:val="0"/>
          <w:marTop w:val="0"/>
          <w:marBottom w:val="0"/>
          <w:divBdr>
            <w:top w:val="none" w:sz="0" w:space="0" w:color="auto"/>
            <w:left w:val="none" w:sz="0" w:space="0" w:color="auto"/>
            <w:bottom w:val="none" w:sz="0" w:space="0" w:color="auto"/>
            <w:right w:val="none" w:sz="0" w:space="0" w:color="auto"/>
          </w:divBdr>
          <w:divsChild>
            <w:div w:id="181285349">
              <w:marLeft w:val="0"/>
              <w:marRight w:val="0"/>
              <w:marTop w:val="0"/>
              <w:marBottom w:val="0"/>
              <w:divBdr>
                <w:top w:val="none" w:sz="0" w:space="0" w:color="auto"/>
                <w:left w:val="none" w:sz="0" w:space="0" w:color="auto"/>
                <w:bottom w:val="none" w:sz="0" w:space="0" w:color="auto"/>
                <w:right w:val="none" w:sz="0" w:space="0" w:color="auto"/>
              </w:divBdr>
              <w:divsChild>
                <w:div w:id="1026757088">
                  <w:marLeft w:val="0"/>
                  <w:marRight w:val="0"/>
                  <w:marTop w:val="0"/>
                  <w:marBottom w:val="0"/>
                  <w:divBdr>
                    <w:top w:val="none" w:sz="0" w:space="0" w:color="auto"/>
                    <w:left w:val="none" w:sz="0" w:space="0" w:color="auto"/>
                    <w:bottom w:val="none" w:sz="0" w:space="0" w:color="auto"/>
                    <w:right w:val="none" w:sz="0" w:space="0" w:color="auto"/>
                  </w:divBdr>
                </w:div>
                <w:div w:id="109066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670385">
          <w:marLeft w:val="0"/>
          <w:marRight w:val="0"/>
          <w:marTop w:val="0"/>
          <w:marBottom w:val="0"/>
          <w:divBdr>
            <w:top w:val="none" w:sz="0" w:space="0" w:color="auto"/>
            <w:left w:val="none" w:sz="0" w:space="0" w:color="auto"/>
            <w:bottom w:val="none" w:sz="0" w:space="0" w:color="auto"/>
            <w:right w:val="none" w:sz="0" w:space="0" w:color="auto"/>
          </w:divBdr>
          <w:divsChild>
            <w:div w:id="1029994393">
              <w:marLeft w:val="0"/>
              <w:marRight w:val="0"/>
              <w:marTop w:val="0"/>
              <w:marBottom w:val="0"/>
              <w:divBdr>
                <w:top w:val="none" w:sz="0" w:space="0" w:color="auto"/>
                <w:left w:val="none" w:sz="0" w:space="0" w:color="auto"/>
                <w:bottom w:val="none" w:sz="0" w:space="0" w:color="auto"/>
                <w:right w:val="none" w:sz="0" w:space="0" w:color="auto"/>
              </w:divBdr>
              <w:divsChild>
                <w:div w:id="13353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1607">
          <w:marLeft w:val="0"/>
          <w:marRight w:val="0"/>
          <w:marTop w:val="0"/>
          <w:marBottom w:val="0"/>
          <w:divBdr>
            <w:top w:val="none" w:sz="0" w:space="0" w:color="auto"/>
            <w:left w:val="none" w:sz="0" w:space="0" w:color="auto"/>
            <w:bottom w:val="none" w:sz="0" w:space="0" w:color="auto"/>
            <w:right w:val="none" w:sz="0" w:space="0" w:color="auto"/>
          </w:divBdr>
          <w:divsChild>
            <w:div w:id="573007331">
              <w:marLeft w:val="0"/>
              <w:marRight w:val="0"/>
              <w:marTop w:val="0"/>
              <w:marBottom w:val="0"/>
              <w:divBdr>
                <w:top w:val="none" w:sz="0" w:space="0" w:color="auto"/>
                <w:left w:val="none" w:sz="0" w:space="0" w:color="auto"/>
                <w:bottom w:val="none" w:sz="0" w:space="0" w:color="auto"/>
                <w:right w:val="none" w:sz="0" w:space="0" w:color="auto"/>
              </w:divBdr>
              <w:divsChild>
                <w:div w:id="918100100">
                  <w:marLeft w:val="0"/>
                  <w:marRight w:val="0"/>
                  <w:marTop w:val="0"/>
                  <w:marBottom w:val="0"/>
                  <w:divBdr>
                    <w:top w:val="none" w:sz="0" w:space="0" w:color="auto"/>
                    <w:left w:val="none" w:sz="0" w:space="0" w:color="auto"/>
                    <w:bottom w:val="none" w:sz="0" w:space="0" w:color="auto"/>
                    <w:right w:val="none" w:sz="0" w:space="0" w:color="auto"/>
                  </w:divBdr>
                </w:div>
                <w:div w:id="154713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440618">
          <w:marLeft w:val="0"/>
          <w:marRight w:val="0"/>
          <w:marTop w:val="0"/>
          <w:marBottom w:val="0"/>
          <w:divBdr>
            <w:top w:val="none" w:sz="0" w:space="0" w:color="auto"/>
            <w:left w:val="none" w:sz="0" w:space="0" w:color="auto"/>
            <w:bottom w:val="none" w:sz="0" w:space="0" w:color="auto"/>
            <w:right w:val="none" w:sz="0" w:space="0" w:color="auto"/>
          </w:divBdr>
          <w:divsChild>
            <w:div w:id="1704751168">
              <w:marLeft w:val="0"/>
              <w:marRight w:val="0"/>
              <w:marTop w:val="0"/>
              <w:marBottom w:val="0"/>
              <w:divBdr>
                <w:top w:val="none" w:sz="0" w:space="0" w:color="auto"/>
                <w:left w:val="none" w:sz="0" w:space="0" w:color="auto"/>
                <w:bottom w:val="none" w:sz="0" w:space="0" w:color="auto"/>
                <w:right w:val="none" w:sz="0" w:space="0" w:color="auto"/>
              </w:divBdr>
              <w:divsChild>
                <w:div w:id="279534204">
                  <w:marLeft w:val="0"/>
                  <w:marRight w:val="0"/>
                  <w:marTop w:val="0"/>
                  <w:marBottom w:val="0"/>
                  <w:divBdr>
                    <w:top w:val="none" w:sz="0" w:space="0" w:color="auto"/>
                    <w:left w:val="none" w:sz="0" w:space="0" w:color="auto"/>
                    <w:bottom w:val="none" w:sz="0" w:space="0" w:color="auto"/>
                    <w:right w:val="none" w:sz="0" w:space="0" w:color="auto"/>
                  </w:divBdr>
                </w:div>
                <w:div w:id="59598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14294">
      <w:bodyDiv w:val="1"/>
      <w:marLeft w:val="0"/>
      <w:marRight w:val="0"/>
      <w:marTop w:val="0"/>
      <w:marBottom w:val="0"/>
      <w:divBdr>
        <w:top w:val="none" w:sz="0" w:space="0" w:color="auto"/>
        <w:left w:val="none" w:sz="0" w:space="0" w:color="auto"/>
        <w:bottom w:val="none" w:sz="0" w:space="0" w:color="auto"/>
        <w:right w:val="none" w:sz="0" w:space="0" w:color="auto"/>
      </w:divBdr>
    </w:div>
    <w:div w:id="1612862765">
      <w:bodyDiv w:val="1"/>
      <w:marLeft w:val="0"/>
      <w:marRight w:val="0"/>
      <w:marTop w:val="0"/>
      <w:marBottom w:val="0"/>
      <w:divBdr>
        <w:top w:val="none" w:sz="0" w:space="0" w:color="auto"/>
        <w:left w:val="none" w:sz="0" w:space="0" w:color="auto"/>
        <w:bottom w:val="none" w:sz="0" w:space="0" w:color="auto"/>
        <w:right w:val="none" w:sz="0" w:space="0" w:color="auto"/>
      </w:divBdr>
    </w:div>
    <w:div w:id="1614049759">
      <w:bodyDiv w:val="1"/>
      <w:marLeft w:val="0"/>
      <w:marRight w:val="0"/>
      <w:marTop w:val="0"/>
      <w:marBottom w:val="0"/>
      <w:divBdr>
        <w:top w:val="none" w:sz="0" w:space="0" w:color="auto"/>
        <w:left w:val="none" w:sz="0" w:space="0" w:color="auto"/>
        <w:bottom w:val="none" w:sz="0" w:space="0" w:color="auto"/>
        <w:right w:val="none" w:sz="0" w:space="0" w:color="auto"/>
      </w:divBdr>
      <w:divsChild>
        <w:div w:id="1903516130">
          <w:marLeft w:val="0"/>
          <w:marRight w:val="0"/>
          <w:marTop w:val="0"/>
          <w:marBottom w:val="0"/>
          <w:divBdr>
            <w:top w:val="none" w:sz="0" w:space="0" w:color="auto"/>
            <w:left w:val="none" w:sz="0" w:space="0" w:color="auto"/>
            <w:bottom w:val="none" w:sz="0" w:space="0" w:color="auto"/>
            <w:right w:val="none" w:sz="0" w:space="0" w:color="auto"/>
          </w:divBdr>
          <w:divsChild>
            <w:div w:id="516698882">
              <w:marLeft w:val="0"/>
              <w:marRight w:val="0"/>
              <w:marTop w:val="0"/>
              <w:marBottom w:val="0"/>
              <w:divBdr>
                <w:top w:val="none" w:sz="0" w:space="0" w:color="auto"/>
                <w:left w:val="none" w:sz="0" w:space="0" w:color="auto"/>
                <w:bottom w:val="none" w:sz="0" w:space="0" w:color="auto"/>
                <w:right w:val="none" w:sz="0" w:space="0" w:color="auto"/>
              </w:divBdr>
              <w:divsChild>
                <w:div w:id="1601792372">
                  <w:marLeft w:val="0"/>
                  <w:marRight w:val="0"/>
                  <w:marTop w:val="0"/>
                  <w:marBottom w:val="0"/>
                  <w:divBdr>
                    <w:top w:val="none" w:sz="0" w:space="0" w:color="auto"/>
                    <w:left w:val="none" w:sz="0" w:space="0" w:color="auto"/>
                    <w:bottom w:val="none" w:sz="0" w:space="0" w:color="auto"/>
                    <w:right w:val="none" w:sz="0" w:space="0" w:color="auto"/>
                  </w:divBdr>
                  <w:divsChild>
                    <w:div w:id="991106158">
                      <w:marLeft w:val="0"/>
                      <w:marRight w:val="0"/>
                      <w:marTop w:val="0"/>
                      <w:marBottom w:val="0"/>
                      <w:divBdr>
                        <w:top w:val="none" w:sz="0" w:space="0" w:color="auto"/>
                        <w:left w:val="none" w:sz="0" w:space="0" w:color="auto"/>
                        <w:bottom w:val="none" w:sz="0" w:space="0" w:color="auto"/>
                        <w:right w:val="none" w:sz="0" w:space="0" w:color="auto"/>
                      </w:divBdr>
                      <w:divsChild>
                        <w:div w:id="1284194538">
                          <w:marLeft w:val="0"/>
                          <w:marRight w:val="0"/>
                          <w:marTop w:val="0"/>
                          <w:marBottom w:val="0"/>
                          <w:divBdr>
                            <w:top w:val="none" w:sz="0" w:space="0" w:color="auto"/>
                            <w:left w:val="none" w:sz="0" w:space="0" w:color="auto"/>
                            <w:bottom w:val="none" w:sz="0" w:space="0" w:color="auto"/>
                            <w:right w:val="none" w:sz="0" w:space="0" w:color="auto"/>
                          </w:divBdr>
                        </w:div>
                        <w:div w:id="1764912998">
                          <w:marLeft w:val="0"/>
                          <w:marRight w:val="0"/>
                          <w:marTop w:val="0"/>
                          <w:marBottom w:val="0"/>
                          <w:divBdr>
                            <w:top w:val="none" w:sz="0" w:space="0" w:color="auto"/>
                            <w:left w:val="none" w:sz="0" w:space="0" w:color="auto"/>
                            <w:bottom w:val="none" w:sz="0" w:space="0" w:color="auto"/>
                            <w:right w:val="none" w:sz="0" w:space="0" w:color="auto"/>
                          </w:divBdr>
                        </w:div>
                        <w:div w:id="2021731958">
                          <w:marLeft w:val="0"/>
                          <w:marRight w:val="0"/>
                          <w:marTop w:val="0"/>
                          <w:marBottom w:val="0"/>
                          <w:divBdr>
                            <w:top w:val="none" w:sz="0" w:space="0" w:color="auto"/>
                            <w:left w:val="none" w:sz="0" w:space="0" w:color="auto"/>
                            <w:bottom w:val="none" w:sz="0" w:space="0" w:color="auto"/>
                            <w:right w:val="none" w:sz="0" w:space="0" w:color="auto"/>
                          </w:divBdr>
                        </w:div>
                        <w:div w:id="213478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474516">
      <w:bodyDiv w:val="1"/>
      <w:marLeft w:val="0"/>
      <w:marRight w:val="0"/>
      <w:marTop w:val="0"/>
      <w:marBottom w:val="0"/>
      <w:divBdr>
        <w:top w:val="none" w:sz="0" w:space="0" w:color="auto"/>
        <w:left w:val="none" w:sz="0" w:space="0" w:color="auto"/>
        <w:bottom w:val="none" w:sz="0" w:space="0" w:color="auto"/>
        <w:right w:val="none" w:sz="0" w:space="0" w:color="auto"/>
      </w:divBdr>
    </w:div>
    <w:div w:id="1616398956">
      <w:bodyDiv w:val="1"/>
      <w:marLeft w:val="0"/>
      <w:marRight w:val="0"/>
      <w:marTop w:val="0"/>
      <w:marBottom w:val="0"/>
      <w:divBdr>
        <w:top w:val="none" w:sz="0" w:space="0" w:color="auto"/>
        <w:left w:val="none" w:sz="0" w:space="0" w:color="auto"/>
        <w:bottom w:val="none" w:sz="0" w:space="0" w:color="auto"/>
        <w:right w:val="none" w:sz="0" w:space="0" w:color="auto"/>
      </w:divBdr>
      <w:divsChild>
        <w:div w:id="1067875379">
          <w:marLeft w:val="0"/>
          <w:marRight w:val="0"/>
          <w:marTop w:val="0"/>
          <w:marBottom w:val="0"/>
          <w:divBdr>
            <w:top w:val="none" w:sz="0" w:space="0" w:color="auto"/>
            <w:left w:val="none" w:sz="0" w:space="0" w:color="auto"/>
            <w:bottom w:val="none" w:sz="0" w:space="0" w:color="auto"/>
            <w:right w:val="none" w:sz="0" w:space="0" w:color="auto"/>
          </w:divBdr>
        </w:div>
        <w:div w:id="1562398735">
          <w:marLeft w:val="0"/>
          <w:marRight w:val="0"/>
          <w:marTop w:val="0"/>
          <w:marBottom w:val="0"/>
          <w:divBdr>
            <w:top w:val="none" w:sz="0" w:space="0" w:color="auto"/>
            <w:left w:val="none" w:sz="0" w:space="0" w:color="auto"/>
            <w:bottom w:val="none" w:sz="0" w:space="0" w:color="auto"/>
            <w:right w:val="none" w:sz="0" w:space="0" w:color="auto"/>
          </w:divBdr>
        </w:div>
      </w:divsChild>
    </w:div>
    <w:div w:id="1616399249">
      <w:bodyDiv w:val="1"/>
      <w:marLeft w:val="0"/>
      <w:marRight w:val="0"/>
      <w:marTop w:val="0"/>
      <w:marBottom w:val="0"/>
      <w:divBdr>
        <w:top w:val="none" w:sz="0" w:space="0" w:color="auto"/>
        <w:left w:val="none" w:sz="0" w:space="0" w:color="auto"/>
        <w:bottom w:val="none" w:sz="0" w:space="0" w:color="auto"/>
        <w:right w:val="none" w:sz="0" w:space="0" w:color="auto"/>
      </w:divBdr>
      <w:divsChild>
        <w:div w:id="1403598687">
          <w:marLeft w:val="0"/>
          <w:marRight w:val="0"/>
          <w:marTop w:val="0"/>
          <w:marBottom w:val="0"/>
          <w:divBdr>
            <w:top w:val="none" w:sz="0" w:space="0" w:color="auto"/>
            <w:left w:val="none" w:sz="0" w:space="0" w:color="auto"/>
            <w:bottom w:val="none" w:sz="0" w:space="0" w:color="auto"/>
            <w:right w:val="none" w:sz="0" w:space="0" w:color="auto"/>
          </w:divBdr>
          <w:divsChild>
            <w:div w:id="1274092341">
              <w:marLeft w:val="0"/>
              <w:marRight w:val="0"/>
              <w:marTop w:val="0"/>
              <w:marBottom w:val="0"/>
              <w:divBdr>
                <w:top w:val="none" w:sz="0" w:space="0" w:color="auto"/>
                <w:left w:val="none" w:sz="0" w:space="0" w:color="auto"/>
                <w:bottom w:val="none" w:sz="0" w:space="0" w:color="auto"/>
                <w:right w:val="none" w:sz="0" w:space="0" w:color="auto"/>
              </w:divBdr>
              <w:divsChild>
                <w:div w:id="577058361">
                  <w:marLeft w:val="0"/>
                  <w:marRight w:val="0"/>
                  <w:marTop w:val="0"/>
                  <w:marBottom w:val="0"/>
                  <w:divBdr>
                    <w:top w:val="none" w:sz="0" w:space="0" w:color="auto"/>
                    <w:left w:val="none" w:sz="0" w:space="0" w:color="auto"/>
                    <w:bottom w:val="none" w:sz="0" w:space="0" w:color="auto"/>
                    <w:right w:val="none" w:sz="0" w:space="0" w:color="auto"/>
                  </w:divBdr>
                  <w:divsChild>
                    <w:div w:id="20606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400023">
      <w:bodyDiv w:val="1"/>
      <w:marLeft w:val="0"/>
      <w:marRight w:val="0"/>
      <w:marTop w:val="0"/>
      <w:marBottom w:val="0"/>
      <w:divBdr>
        <w:top w:val="none" w:sz="0" w:space="0" w:color="auto"/>
        <w:left w:val="none" w:sz="0" w:space="0" w:color="auto"/>
        <w:bottom w:val="none" w:sz="0" w:space="0" w:color="auto"/>
        <w:right w:val="none" w:sz="0" w:space="0" w:color="auto"/>
      </w:divBdr>
    </w:div>
    <w:div w:id="1616718649">
      <w:bodyDiv w:val="1"/>
      <w:marLeft w:val="0"/>
      <w:marRight w:val="0"/>
      <w:marTop w:val="0"/>
      <w:marBottom w:val="0"/>
      <w:divBdr>
        <w:top w:val="none" w:sz="0" w:space="0" w:color="auto"/>
        <w:left w:val="none" w:sz="0" w:space="0" w:color="auto"/>
        <w:bottom w:val="none" w:sz="0" w:space="0" w:color="auto"/>
        <w:right w:val="none" w:sz="0" w:space="0" w:color="auto"/>
      </w:divBdr>
    </w:div>
    <w:div w:id="1617709300">
      <w:bodyDiv w:val="1"/>
      <w:marLeft w:val="0"/>
      <w:marRight w:val="0"/>
      <w:marTop w:val="0"/>
      <w:marBottom w:val="0"/>
      <w:divBdr>
        <w:top w:val="none" w:sz="0" w:space="0" w:color="auto"/>
        <w:left w:val="none" w:sz="0" w:space="0" w:color="auto"/>
        <w:bottom w:val="none" w:sz="0" w:space="0" w:color="auto"/>
        <w:right w:val="none" w:sz="0" w:space="0" w:color="auto"/>
      </w:divBdr>
    </w:div>
    <w:div w:id="1619877532">
      <w:bodyDiv w:val="1"/>
      <w:marLeft w:val="0"/>
      <w:marRight w:val="0"/>
      <w:marTop w:val="0"/>
      <w:marBottom w:val="0"/>
      <w:divBdr>
        <w:top w:val="none" w:sz="0" w:space="0" w:color="auto"/>
        <w:left w:val="none" w:sz="0" w:space="0" w:color="auto"/>
        <w:bottom w:val="none" w:sz="0" w:space="0" w:color="auto"/>
        <w:right w:val="none" w:sz="0" w:space="0" w:color="auto"/>
      </w:divBdr>
    </w:div>
    <w:div w:id="1621373351">
      <w:bodyDiv w:val="1"/>
      <w:marLeft w:val="0"/>
      <w:marRight w:val="0"/>
      <w:marTop w:val="0"/>
      <w:marBottom w:val="0"/>
      <w:divBdr>
        <w:top w:val="none" w:sz="0" w:space="0" w:color="auto"/>
        <w:left w:val="none" w:sz="0" w:space="0" w:color="auto"/>
        <w:bottom w:val="none" w:sz="0" w:space="0" w:color="auto"/>
        <w:right w:val="none" w:sz="0" w:space="0" w:color="auto"/>
      </w:divBdr>
      <w:divsChild>
        <w:div w:id="5910230">
          <w:marLeft w:val="0"/>
          <w:marRight w:val="0"/>
          <w:marTop w:val="0"/>
          <w:marBottom w:val="0"/>
          <w:divBdr>
            <w:top w:val="none" w:sz="0" w:space="0" w:color="auto"/>
            <w:left w:val="none" w:sz="0" w:space="0" w:color="auto"/>
            <w:bottom w:val="none" w:sz="0" w:space="0" w:color="auto"/>
            <w:right w:val="none" w:sz="0" w:space="0" w:color="auto"/>
          </w:divBdr>
          <w:divsChild>
            <w:div w:id="479343623">
              <w:marLeft w:val="0"/>
              <w:marRight w:val="0"/>
              <w:marTop w:val="0"/>
              <w:marBottom w:val="0"/>
              <w:divBdr>
                <w:top w:val="none" w:sz="0" w:space="0" w:color="auto"/>
                <w:left w:val="none" w:sz="0" w:space="0" w:color="auto"/>
                <w:bottom w:val="none" w:sz="0" w:space="0" w:color="auto"/>
                <w:right w:val="none" w:sz="0" w:space="0" w:color="auto"/>
              </w:divBdr>
              <w:divsChild>
                <w:div w:id="1815873110">
                  <w:marLeft w:val="0"/>
                  <w:marRight w:val="0"/>
                  <w:marTop w:val="0"/>
                  <w:marBottom w:val="0"/>
                  <w:divBdr>
                    <w:top w:val="none" w:sz="0" w:space="0" w:color="auto"/>
                    <w:left w:val="none" w:sz="0" w:space="0" w:color="auto"/>
                    <w:bottom w:val="none" w:sz="0" w:space="0" w:color="auto"/>
                    <w:right w:val="none" w:sz="0" w:space="0" w:color="auto"/>
                  </w:divBdr>
                </w:div>
                <w:div w:id="201472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9145">
          <w:marLeft w:val="0"/>
          <w:marRight w:val="0"/>
          <w:marTop w:val="0"/>
          <w:marBottom w:val="0"/>
          <w:divBdr>
            <w:top w:val="none" w:sz="0" w:space="0" w:color="auto"/>
            <w:left w:val="none" w:sz="0" w:space="0" w:color="auto"/>
            <w:bottom w:val="none" w:sz="0" w:space="0" w:color="auto"/>
            <w:right w:val="none" w:sz="0" w:space="0" w:color="auto"/>
          </w:divBdr>
          <w:divsChild>
            <w:div w:id="1871063965">
              <w:marLeft w:val="0"/>
              <w:marRight w:val="0"/>
              <w:marTop w:val="0"/>
              <w:marBottom w:val="0"/>
              <w:divBdr>
                <w:top w:val="none" w:sz="0" w:space="0" w:color="auto"/>
                <w:left w:val="none" w:sz="0" w:space="0" w:color="auto"/>
                <w:bottom w:val="none" w:sz="0" w:space="0" w:color="auto"/>
                <w:right w:val="none" w:sz="0" w:space="0" w:color="auto"/>
              </w:divBdr>
              <w:divsChild>
                <w:div w:id="283002457">
                  <w:marLeft w:val="0"/>
                  <w:marRight w:val="0"/>
                  <w:marTop w:val="0"/>
                  <w:marBottom w:val="0"/>
                  <w:divBdr>
                    <w:top w:val="none" w:sz="0" w:space="0" w:color="auto"/>
                    <w:left w:val="none" w:sz="0" w:space="0" w:color="auto"/>
                    <w:bottom w:val="none" w:sz="0" w:space="0" w:color="auto"/>
                    <w:right w:val="none" w:sz="0" w:space="0" w:color="auto"/>
                  </w:divBdr>
                </w:div>
                <w:div w:id="115182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12246">
          <w:marLeft w:val="0"/>
          <w:marRight w:val="0"/>
          <w:marTop w:val="0"/>
          <w:marBottom w:val="0"/>
          <w:divBdr>
            <w:top w:val="none" w:sz="0" w:space="0" w:color="auto"/>
            <w:left w:val="none" w:sz="0" w:space="0" w:color="auto"/>
            <w:bottom w:val="none" w:sz="0" w:space="0" w:color="auto"/>
            <w:right w:val="none" w:sz="0" w:space="0" w:color="auto"/>
          </w:divBdr>
          <w:divsChild>
            <w:div w:id="522666565">
              <w:marLeft w:val="0"/>
              <w:marRight w:val="0"/>
              <w:marTop w:val="0"/>
              <w:marBottom w:val="0"/>
              <w:divBdr>
                <w:top w:val="none" w:sz="0" w:space="0" w:color="auto"/>
                <w:left w:val="none" w:sz="0" w:space="0" w:color="auto"/>
                <w:bottom w:val="none" w:sz="0" w:space="0" w:color="auto"/>
                <w:right w:val="none" w:sz="0" w:space="0" w:color="auto"/>
              </w:divBdr>
              <w:divsChild>
                <w:div w:id="215511275">
                  <w:marLeft w:val="0"/>
                  <w:marRight w:val="0"/>
                  <w:marTop w:val="0"/>
                  <w:marBottom w:val="0"/>
                  <w:divBdr>
                    <w:top w:val="none" w:sz="0" w:space="0" w:color="auto"/>
                    <w:left w:val="none" w:sz="0" w:space="0" w:color="auto"/>
                    <w:bottom w:val="none" w:sz="0" w:space="0" w:color="auto"/>
                    <w:right w:val="none" w:sz="0" w:space="0" w:color="auto"/>
                  </w:divBdr>
                </w:div>
                <w:div w:id="18109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26844">
          <w:marLeft w:val="0"/>
          <w:marRight w:val="0"/>
          <w:marTop w:val="0"/>
          <w:marBottom w:val="0"/>
          <w:divBdr>
            <w:top w:val="none" w:sz="0" w:space="0" w:color="auto"/>
            <w:left w:val="none" w:sz="0" w:space="0" w:color="auto"/>
            <w:bottom w:val="none" w:sz="0" w:space="0" w:color="auto"/>
            <w:right w:val="none" w:sz="0" w:space="0" w:color="auto"/>
          </w:divBdr>
          <w:divsChild>
            <w:div w:id="930166674">
              <w:marLeft w:val="0"/>
              <w:marRight w:val="0"/>
              <w:marTop w:val="0"/>
              <w:marBottom w:val="0"/>
              <w:divBdr>
                <w:top w:val="none" w:sz="0" w:space="0" w:color="auto"/>
                <w:left w:val="none" w:sz="0" w:space="0" w:color="auto"/>
                <w:bottom w:val="none" w:sz="0" w:space="0" w:color="auto"/>
                <w:right w:val="none" w:sz="0" w:space="0" w:color="auto"/>
              </w:divBdr>
              <w:divsChild>
                <w:div w:id="52883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21329">
      <w:bodyDiv w:val="1"/>
      <w:marLeft w:val="0"/>
      <w:marRight w:val="0"/>
      <w:marTop w:val="0"/>
      <w:marBottom w:val="0"/>
      <w:divBdr>
        <w:top w:val="none" w:sz="0" w:space="0" w:color="auto"/>
        <w:left w:val="none" w:sz="0" w:space="0" w:color="auto"/>
        <w:bottom w:val="none" w:sz="0" w:space="0" w:color="auto"/>
        <w:right w:val="none" w:sz="0" w:space="0" w:color="auto"/>
      </w:divBdr>
      <w:divsChild>
        <w:div w:id="99645955">
          <w:marLeft w:val="0"/>
          <w:marRight w:val="0"/>
          <w:marTop w:val="0"/>
          <w:marBottom w:val="0"/>
          <w:divBdr>
            <w:top w:val="none" w:sz="0" w:space="0" w:color="auto"/>
            <w:left w:val="none" w:sz="0" w:space="0" w:color="auto"/>
            <w:bottom w:val="none" w:sz="0" w:space="0" w:color="auto"/>
            <w:right w:val="none" w:sz="0" w:space="0" w:color="auto"/>
          </w:divBdr>
          <w:divsChild>
            <w:div w:id="59064975">
              <w:marLeft w:val="0"/>
              <w:marRight w:val="0"/>
              <w:marTop w:val="0"/>
              <w:marBottom w:val="0"/>
              <w:divBdr>
                <w:top w:val="none" w:sz="0" w:space="0" w:color="auto"/>
                <w:left w:val="none" w:sz="0" w:space="0" w:color="auto"/>
                <w:bottom w:val="none" w:sz="0" w:space="0" w:color="auto"/>
                <w:right w:val="none" w:sz="0" w:space="0" w:color="auto"/>
              </w:divBdr>
              <w:divsChild>
                <w:div w:id="1582984036">
                  <w:marLeft w:val="0"/>
                  <w:marRight w:val="200"/>
                  <w:marTop w:val="0"/>
                  <w:marBottom w:val="0"/>
                  <w:divBdr>
                    <w:top w:val="none" w:sz="0" w:space="0" w:color="auto"/>
                    <w:left w:val="none" w:sz="0" w:space="0" w:color="auto"/>
                    <w:bottom w:val="none" w:sz="0" w:space="0" w:color="auto"/>
                    <w:right w:val="none" w:sz="0" w:space="0" w:color="auto"/>
                  </w:divBdr>
                  <w:divsChild>
                    <w:div w:id="766776297">
                      <w:marLeft w:val="0"/>
                      <w:marRight w:val="0"/>
                      <w:marTop w:val="0"/>
                      <w:marBottom w:val="0"/>
                      <w:divBdr>
                        <w:top w:val="dotted" w:sz="2" w:space="2" w:color="B2B2B2"/>
                        <w:left w:val="none" w:sz="0" w:space="0" w:color="auto"/>
                        <w:bottom w:val="none" w:sz="0" w:space="0" w:color="auto"/>
                        <w:right w:val="none" w:sz="0" w:space="0" w:color="auto"/>
                      </w:divBdr>
                      <w:divsChild>
                        <w:div w:id="1661885354">
                          <w:marLeft w:val="0"/>
                          <w:marRight w:val="0"/>
                          <w:marTop w:val="0"/>
                          <w:marBottom w:val="0"/>
                          <w:divBdr>
                            <w:top w:val="none" w:sz="0" w:space="0" w:color="auto"/>
                            <w:left w:val="none" w:sz="0" w:space="0" w:color="auto"/>
                            <w:bottom w:val="none" w:sz="0" w:space="0" w:color="auto"/>
                            <w:right w:val="none" w:sz="0" w:space="0" w:color="auto"/>
                          </w:divBdr>
                        </w:div>
                      </w:divsChild>
                    </w:div>
                    <w:div w:id="1782341080">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463421">
      <w:bodyDiv w:val="1"/>
      <w:marLeft w:val="0"/>
      <w:marRight w:val="0"/>
      <w:marTop w:val="0"/>
      <w:marBottom w:val="0"/>
      <w:divBdr>
        <w:top w:val="none" w:sz="0" w:space="0" w:color="auto"/>
        <w:left w:val="none" w:sz="0" w:space="0" w:color="auto"/>
        <w:bottom w:val="none" w:sz="0" w:space="0" w:color="auto"/>
        <w:right w:val="none" w:sz="0" w:space="0" w:color="auto"/>
      </w:divBdr>
    </w:div>
    <w:div w:id="1623684817">
      <w:bodyDiv w:val="1"/>
      <w:marLeft w:val="0"/>
      <w:marRight w:val="0"/>
      <w:marTop w:val="0"/>
      <w:marBottom w:val="0"/>
      <w:divBdr>
        <w:top w:val="none" w:sz="0" w:space="0" w:color="auto"/>
        <w:left w:val="none" w:sz="0" w:space="0" w:color="auto"/>
        <w:bottom w:val="none" w:sz="0" w:space="0" w:color="auto"/>
        <w:right w:val="none" w:sz="0" w:space="0" w:color="auto"/>
      </w:divBdr>
    </w:div>
    <w:div w:id="1624073871">
      <w:bodyDiv w:val="1"/>
      <w:marLeft w:val="0"/>
      <w:marRight w:val="0"/>
      <w:marTop w:val="0"/>
      <w:marBottom w:val="0"/>
      <w:divBdr>
        <w:top w:val="none" w:sz="0" w:space="0" w:color="auto"/>
        <w:left w:val="none" w:sz="0" w:space="0" w:color="auto"/>
        <w:bottom w:val="none" w:sz="0" w:space="0" w:color="auto"/>
        <w:right w:val="none" w:sz="0" w:space="0" w:color="auto"/>
      </w:divBdr>
    </w:div>
    <w:div w:id="1625624460">
      <w:bodyDiv w:val="1"/>
      <w:marLeft w:val="0"/>
      <w:marRight w:val="0"/>
      <w:marTop w:val="0"/>
      <w:marBottom w:val="0"/>
      <w:divBdr>
        <w:top w:val="none" w:sz="0" w:space="0" w:color="auto"/>
        <w:left w:val="none" w:sz="0" w:space="0" w:color="auto"/>
        <w:bottom w:val="none" w:sz="0" w:space="0" w:color="auto"/>
        <w:right w:val="none" w:sz="0" w:space="0" w:color="auto"/>
      </w:divBdr>
    </w:div>
    <w:div w:id="1625841285">
      <w:bodyDiv w:val="1"/>
      <w:marLeft w:val="0"/>
      <w:marRight w:val="0"/>
      <w:marTop w:val="0"/>
      <w:marBottom w:val="0"/>
      <w:divBdr>
        <w:top w:val="none" w:sz="0" w:space="0" w:color="auto"/>
        <w:left w:val="none" w:sz="0" w:space="0" w:color="auto"/>
        <w:bottom w:val="none" w:sz="0" w:space="0" w:color="auto"/>
        <w:right w:val="none" w:sz="0" w:space="0" w:color="auto"/>
      </w:divBdr>
    </w:div>
    <w:div w:id="1625884477">
      <w:bodyDiv w:val="1"/>
      <w:marLeft w:val="0"/>
      <w:marRight w:val="0"/>
      <w:marTop w:val="0"/>
      <w:marBottom w:val="0"/>
      <w:divBdr>
        <w:top w:val="none" w:sz="0" w:space="0" w:color="auto"/>
        <w:left w:val="none" w:sz="0" w:space="0" w:color="auto"/>
        <w:bottom w:val="none" w:sz="0" w:space="0" w:color="auto"/>
        <w:right w:val="none" w:sz="0" w:space="0" w:color="auto"/>
      </w:divBdr>
      <w:divsChild>
        <w:div w:id="342709840">
          <w:marLeft w:val="0"/>
          <w:marRight w:val="0"/>
          <w:marTop w:val="0"/>
          <w:marBottom w:val="0"/>
          <w:divBdr>
            <w:top w:val="none" w:sz="0" w:space="0" w:color="auto"/>
            <w:left w:val="none" w:sz="0" w:space="0" w:color="auto"/>
            <w:bottom w:val="none" w:sz="0" w:space="0" w:color="auto"/>
            <w:right w:val="none" w:sz="0" w:space="0" w:color="auto"/>
          </w:divBdr>
          <w:divsChild>
            <w:div w:id="108474869">
              <w:marLeft w:val="0"/>
              <w:marRight w:val="0"/>
              <w:marTop w:val="0"/>
              <w:marBottom w:val="0"/>
              <w:divBdr>
                <w:top w:val="none" w:sz="0" w:space="0" w:color="auto"/>
                <w:left w:val="none" w:sz="0" w:space="0" w:color="auto"/>
                <w:bottom w:val="none" w:sz="0" w:space="0" w:color="auto"/>
                <w:right w:val="none" w:sz="0" w:space="0" w:color="auto"/>
              </w:divBdr>
            </w:div>
          </w:divsChild>
        </w:div>
        <w:div w:id="620915219">
          <w:marLeft w:val="0"/>
          <w:marRight w:val="0"/>
          <w:marTop w:val="0"/>
          <w:marBottom w:val="0"/>
          <w:divBdr>
            <w:top w:val="none" w:sz="0" w:space="0" w:color="auto"/>
            <w:left w:val="none" w:sz="0" w:space="0" w:color="auto"/>
            <w:bottom w:val="none" w:sz="0" w:space="0" w:color="auto"/>
            <w:right w:val="none" w:sz="0" w:space="0" w:color="auto"/>
          </w:divBdr>
          <w:divsChild>
            <w:div w:id="91167099">
              <w:marLeft w:val="0"/>
              <w:marRight w:val="0"/>
              <w:marTop w:val="0"/>
              <w:marBottom w:val="0"/>
              <w:divBdr>
                <w:top w:val="none" w:sz="0" w:space="0" w:color="auto"/>
                <w:left w:val="none" w:sz="0" w:space="0" w:color="auto"/>
                <w:bottom w:val="none" w:sz="0" w:space="0" w:color="auto"/>
                <w:right w:val="none" w:sz="0" w:space="0" w:color="auto"/>
              </w:divBdr>
            </w:div>
          </w:divsChild>
        </w:div>
        <w:div w:id="830412355">
          <w:marLeft w:val="0"/>
          <w:marRight w:val="0"/>
          <w:marTop w:val="0"/>
          <w:marBottom w:val="0"/>
          <w:divBdr>
            <w:top w:val="none" w:sz="0" w:space="0" w:color="auto"/>
            <w:left w:val="none" w:sz="0" w:space="0" w:color="auto"/>
            <w:bottom w:val="none" w:sz="0" w:space="0" w:color="auto"/>
            <w:right w:val="none" w:sz="0" w:space="0" w:color="auto"/>
          </w:divBdr>
          <w:divsChild>
            <w:div w:id="483468525">
              <w:marLeft w:val="0"/>
              <w:marRight w:val="0"/>
              <w:marTop w:val="0"/>
              <w:marBottom w:val="0"/>
              <w:divBdr>
                <w:top w:val="none" w:sz="0" w:space="0" w:color="auto"/>
                <w:left w:val="none" w:sz="0" w:space="0" w:color="auto"/>
                <w:bottom w:val="none" w:sz="0" w:space="0" w:color="auto"/>
                <w:right w:val="none" w:sz="0" w:space="0" w:color="auto"/>
              </w:divBdr>
            </w:div>
          </w:divsChild>
        </w:div>
        <w:div w:id="992492431">
          <w:marLeft w:val="0"/>
          <w:marRight w:val="0"/>
          <w:marTop w:val="0"/>
          <w:marBottom w:val="0"/>
          <w:divBdr>
            <w:top w:val="none" w:sz="0" w:space="0" w:color="auto"/>
            <w:left w:val="none" w:sz="0" w:space="0" w:color="auto"/>
            <w:bottom w:val="none" w:sz="0" w:space="0" w:color="auto"/>
            <w:right w:val="none" w:sz="0" w:space="0" w:color="auto"/>
          </w:divBdr>
          <w:divsChild>
            <w:div w:id="2066488660">
              <w:marLeft w:val="0"/>
              <w:marRight w:val="0"/>
              <w:marTop w:val="0"/>
              <w:marBottom w:val="0"/>
              <w:divBdr>
                <w:top w:val="none" w:sz="0" w:space="0" w:color="auto"/>
                <w:left w:val="none" w:sz="0" w:space="0" w:color="auto"/>
                <w:bottom w:val="none" w:sz="0" w:space="0" w:color="auto"/>
                <w:right w:val="none" w:sz="0" w:space="0" w:color="auto"/>
              </w:divBdr>
            </w:div>
          </w:divsChild>
        </w:div>
        <w:div w:id="1705709449">
          <w:marLeft w:val="0"/>
          <w:marRight w:val="0"/>
          <w:marTop w:val="0"/>
          <w:marBottom w:val="0"/>
          <w:divBdr>
            <w:top w:val="none" w:sz="0" w:space="0" w:color="auto"/>
            <w:left w:val="none" w:sz="0" w:space="0" w:color="auto"/>
            <w:bottom w:val="none" w:sz="0" w:space="0" w:color="auto"/>
            <w:right w:val="none" w:sz="0" w:space="0" w:color="auto"/>
          </w:divBdr>
          <w:divsChild>
            <w:div w:id="1289967388">
              <w:marLeft w:val="0"/>
              <w:marRight w:val="0"/>
              <w:marTop w:val="0"/>
              <w:marBottom w:val="0"/>
              <w:divBdr>
                <w:top w:val="none" w:sz="0" w:space="0" w:color="auto"/>
                <w:left w:val="none" w:sz="0" w:space="0" w:color="auto"/>
                <w:bottom w:val="none" w:sz="0" w:space="0" w:color="auto"/>
                <w:right w:val="none" w:sz="0" w:space="0" w:color="auto"/>
              </w:divBdr>
            </w:div>
          </w:divsChild>
        </w:div>
        <w:div w:id="1992950864">
          <w:marLeft w:val="0"/>
          <w:marRight w:val="0"/>
          <w:marTop w:val="0"/>
          <w:marBottom w:val="0"/>
          <w:divBdr>
            <w:top w:val="none" w:sz="0" w:space="0" w:color="auto"/>
            <w:left w:val="none" w:sz="0" w:space="0" w:color="auto"/>
            <w:bottom w:val="none" w:sz="0" w:space="0" w:color="auto"/>
            <w:right w:val="none" w:sz="0" w:space="0" w:color="auto"/>
          </w:divBdr>
          <w:divsChild>
            <w:div w:id="2088114941">
              <w:marLeft w:val="0"/>
              <w:marRight w:val="0"/>
              <w:marTop w:val="0"/>
              <w:marBottom w:val="0"/>
              <w:divBdr>
                <w:top w:val="none" w:sz="0" w:space="0" w:color="auto"/>
                <w:left w:val="none" w:sz="0" w:space="0" w:color="auto"/>
                <w:bottom w:val="none" w:sz="0" w:space="0" w:color="auto"/>
                <w:right w:val="none" w:sz="0" w:space="0" w:color="auto"/>
              </w:divBdr>
            </w:div>
          </w:divsChild>
        </w:div>
        <w:div w:id="2003316907">
          <w:marLeft w:val="0"/>
          <w:marRight w:val="0"/>
          <w:marTop w:val="0"/>
          <w:marBottom w:val="0"/>
          <w:divBdr>
            <w:top w:val="none" w:sz="0" w:space="0" w:color="auto"/>
            <w:left w:val="none" w:sz="0" w:space="0" w:color="auto"/>
            <w:bottom w:val="none" w:sz="0" w:space="0" w:color="auto"/>
            <w:right w:val="none" w:sz="0" w:space="0" w:color="auto"/>
          </w:divBdr>
          <w:divsChild>
            <w:div w:id="1811897083">
              <w:marLeft w:val="0"/>
              <w:marRight w:val="0"/>
              <w:marTop w:val="0"/>
              <w:marBottom w:val="0"/>
              <w:divBdr>
                <w:top w:val="none" w:sz="0" w:space="0" w:color="auto"/>
                <w:left w:val="none" w:sz="0" w:space="0" w:color="auto"/>
                <w:bottom w:val="none" w:sz="0" w:space="0" w:color="auto"/>
                <w:right w:val="none" w:sz="0" w:space="0" w:color="auto"/>
              </w:divBdr>
            </w:div>
          </w:divsChild>
        </w:div>
        <w:div w:id="2082169043">
          <w:marLeft w:val="0"/>
          <w:marRight w:val="0"/>
          <w:marTop w:val="0"/>
          <w:marBottom w:val="0"/>
          <w:divBdr>
            <w:top w:val="none" w:sz="0" w:space="0" w:color="auto"/>
            <w:left w:val="none" w:sz="0" w:space="0" w:color="auto"/>
            <w:bottom w:val="none" w:sz="0" w:space="0" w:color="auto"/>
            <w:right w:val="none" w:sz="0" w:space="0" w:color="auto"/>
          </w:divBdr>
          <w:divsChild>
            <w:div w:id="2138134978">
              <w:marLeft w:val="0"/>
              <w:marRight w:val="0"/>
              <w:marTop w:val="0"/>
              <w:marBottom w:val="0"/>
              <w:divBdr>
                <w:top w:val="none" w:sz="0" w:space="0" w:color="auto"/>
                <w:left w:val="none" w:sz="0" w:space="0" w:color="auto"/>
                <w:bottom w:val="none" w:sz="0" w:space="0" w:color="auto"/>
                <w:right w:val="none" w:sz="0" w:space="0" w:color="auto"/>
              </w:divBdr>
            </w:div>
          </w:divsChild>
        </w:div>
        <w:div w:id="2146847681">
          <w:marLeft w:val="0"/>
          <w:marRight w:val="0"/>
          <w:marTop w:val="0"/>
          <w:marBottom w:val="0"/>
          <w:divBdr>
            <w:top w:val="none" w:sz="0" w:space="0" w:color="auto"/>
            <w:left w:val="none" w:sz="0" w:space="0" w:color="auto"/>
            <w:bottom w:val="none" w:sz="0" w:space="0" w:color="auto"/>
            <w:right w:val="none" w:sz="0" w:space="0" w:color="auto"/>
          </w:divBdr>
          <w:divsChild>
            <w:div w:id="37658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7027">
      <w:bodyDiv w:val="1"/>
      <w:marLeft w:val="0"/>
      <w:marRight w:val="0"/>
      <w:marTop w:val="0"/>
      <w:marBottom w:val="0"/>
      <w:divBdr>
        <w:top w:val="none" w:sz="0" w:space="0" w:color="auto"/>
        <w:left w:val="none" w:sz="0" w:space="0" w:color="auto"/>
        <w:bottom w:val="none" w:sz="0" w:space="0" w:color="auto"/>
        <w:right w:val="none" w:sz="0" w:space="0" w:color="auto"/>
      </w:divBdr>
    </w:div>
    <w:div w:id="1627271075">
      <w:bodyDiv w:val="1"/>
      <w:marLeft w:val="0"/>
      <w:marRight w:val="0"/>
      <w:marTop w:val="0"/>
      <w:marBottom w:val="0"/>
      <w:divBdr>
        <w:top w:val="none" w:sz="0" w:space="0" w:color="auto"/>
        <w:left w:val="none" w:sz="0" w:space="0" w:color="auto"/>
        <w:bottom w:val="none" w:sz="0" w:space="0" w:color="auto"/>
        <w:right w:val="none" w:sz="0" w:space="0" w:color="auto"/>
      </w:divBdr>
    </w:div>
    <w:div w:id="1627858926">
      <w:bodyDiv w:val="1"/>
      <w:marLeft w:val="0"/>
      <w:marRight w:val="0"/>
      <w:marTop w:val="0"/>
      <w:marBottom w:val="0"/>
      <w:divBdr>
        <w:top w:val="none" w:sz="0" w:space="0" w:color="auto"/>
        <w:left w:val="none" w:sz="0" w:space="0" w:color="auto"/>
        <w:bottom w:val="none" w:sz="0" w:space="0" w:color="auto"/>
        <w:right w:val="none" w:sz="0" w:space="0" w:color="auto"/>
      </w:divBdr>
      <w:divsChild>
        <w:div w:id="500858054">
          <w:marLeft w:val="0"/>
          <w:marRight w:val="0"/>
          <w:marTop w:val="100"/>
          <w:marBottom w:val="100"/>
          <w:divBdr>
            <w:top w:val="none" w:sz="0" w:space="0" w:color="auto"/>
            <w:left w:val="none" w:sz="0" w:space="0" w:color="auto"/>
            <w:bottom w:val="none" w:sz="0" w:space="0" w:color="auto"/>
            <w:right w:val="none" w:sz="0" w:space="0" w:color="auto"/>
          </w:divBdr>
          <w:divsChild>
            <w:div w:id="11088868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32468841">
      <w:bodyDiv w:val="1"/>
      <w:marLeft w:val="0"/>
      <w:marRight w:val="0"/>
      <w:marTop w:val="0"/>
      <w:marBottom w:val="0"/>
      <w:divBdr>
        <w:top w:val="none" w:sz="0" w:space="0" w:color="auto"/>
        <w:left w:val="none" w:sz="0" w:space="0" w:color="auto"/>
        <w:bottom w:val="none" w:sz="0" w:space="0" w:color="auto"/>
        <w:right w:val="none" w:sz="0" w:space="0" w:color="auto"/>
      </w:divBdr>
    </w:div>
    <w:div w:id="1633516139">
      <w:bodyDiv w:val="1"/>
      <w:marLeft w:val="0"/>
      <w:marRight w:val="0"/>
      <w:marTop w:val="0"/>
      <w:marBottom w:val="0"/>
      <w:divBdr>
        <w:top w:val="none" w:sz="0" w:space="0" w:color="auto"/>
        <w:left w:val="none" w:sz="0" w:space="0" w:color="auto"/>
        <w:bottom w:val="none" w:sz="0" w:space="0" w:color="auto"/>
        <w:right w:val="none" w:sz="0" w:space="0" w:color="auto"/>
      </w:divBdr>
      <w:divsChild>
        <w:div w:id="187374196">
          <w:marLeft w:val="250"/>
          <w:marRight w:val="250"/>
          <w:marTop w:val="63"/>
          <w:marBottom w:val="63"/>
          <w:divBdr>
            <w:top w:val="none" w:sz="0" w:space="0" w:color="auto"/>
            <w:left w:val="none" w:sz="0" w:space="0" w:color="auto"/>
            <w:bottom w:val="none" w:sz="0" w:space="0" w:color="auto"/>
            <w:right w:val="none" w:sz="0" w:space="0" w:color="auto"/>
          </w:divBdr>
          <w:divsChild>
            <w:div w:id="1679041909">
              <w:marLeft w:val="0"/>
              <w:marRight w:val="0"/>
              <w:marTop w:val="0"/>
              <w:marBottom w:val="0"/>
              <w:divBdr>
                <w:top w:val="none" w:sz="0" w:space="0" w:color="auto"/>
                <w:left w:val="none" w:sz="0" w:space="0" w:color="auto"/>
                <w:bottom w:val="none" w:sz="0" w:space="0" w:color="auto"/>
                <w:right w:val="none" w:sz="0" w:space="0" w:color="auto"/>
              </w:divBdr>
              <w:divsChild>
                <w:div w:id="1653097132">
                  <w:marLeft w:val="0"/>
                  <w:marRight w:val="0"/>
                  <w:marTop w:val="0"/>
                  <w:marBottom w:val="0"/>
                  <w:divBdr>
                    <w:top w:val="none" w:sz="0" w:space="0" w:color="auto"/>
                    <w:left w:val="none" w:sz="0" w:space="0" w:color="auto"/>
                    <w:bottom w:val="none" w:sz="0" w:space="0" w:color="auto"/>
                    <w:right w:val="none" w:sz="0" w:space="0" w:color="auto"/>
                  </w:divBdr>
                  <w:divsChild>
                    <w:div w:id="187337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33173">
      <w:bodyDiv w:val="1"/>
      <w:marLeft w:val="0"/>
      <w:marRight w:val="0"/>
      <w:marTop w:val="0"/>
      <w:marBottom w:val="0"/>
      <w:divBdr>
        <w:top w:val="none" w:sz="0" w:space="0" w:color="auto"/>
        <w:left w:val="none" w:sz="0" w:space="0" w:color="auto"/>
        <w:bottom w:val="none" w:sz="0" w:space="0" w:color="auto"/>
        <w:right w:val="none" w:sz="0" w:space="0" w:color="auto"/>
      </w:divBdr>
      <w:divsChild>
        <w:div w:id="751927057">
          <w:marLeft w:val="0"/>
          <w:marRight w:val="0"/>
          <w:marTop w:val="0"/>
          <w:marBottom w:val="0"/>
          <w:divBdr>
            <w:top w:val="none" w:sz="0" w:space="0" w:color="auto"/>
            <w:left w:val="none" w:sz="0" w:space="0" w:color="auto"/>
            <w:bottom w:val="none" w:sz="0" w:space="0" w:color="auto"/>
            <w:right w:val="none" w:sz="0" w:space="0" w:color="auto"/>
          </w:divBdr>
          <w:divsChild>
            <w:div w:id="1228417932">
              <w:marLeft w:val="0"/>
              <w:marRight w:val="0"/>
              <w:marTop w:val="0"/>
              <w:marBottom w:val="0"/>
              <w:divBdr>
                <w:top w:val="none" w:sz="0" w:space="0" w:color="auto"/>
                <w:left w:val="none" w:sz="0" w:space="0" w:color="auto"/>
                <w:bottom w:val="none" w:sz="0" w:space="0" w:color="auto"/>
                <w:right w:val="none" w:sz="0" w:space="0" w:color="auto"/>
              </w:divBdr>
              <w:divsChild>
                <w:div w:id="4178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035879">
          <w:marLeft w:val="0"/>
          <w:marRight w:val="0"/>
          <w:marTop w:val="0"/>
          <w:marBottom w:val="0"/>
          <w:divBdr>
            <w:top w:val="none" w:sz="0" w:space="0" w:color="auto"/>
            <w:left w:val="none" w:sz="0" w:space="0" w:color="auto"/>
            <w:bottom w:val="none" w:sz="0" w:space="0" w:color="auto"/>
            <w:right w:val="none" w:sz="0" w:space="0" w:color="auto"/>
          </w:divBdr>
          <w:divsChild>
            <w:div w:id="132989672">
              <w:marLeft w:val="0"/>
              <w:marRight w:val="0"/>
              <w:marTop w:val="0"/>
              <w:marBottom w:val="0"/>
              <w:divBdr>
                <w:top w:val="none" w:sz="0" w:space="0" w:color="auto"/>
                <w:left w:val="none" w:sz="0" w:space="0" w:color="auto"/>
                <w:bottom w:val="none" w:sz="0" w:space="0" w:color="auto"/>
                <w:right w:val="none" w:sz="0" w:space="0" w:color="auto"/>
              </w:divBdr>
              <w:divsChild>
                <w:div w:id="957758889">
                  <w:marLeft w:val="0"/>
                  <w:marRight w:val="0"/>
                  <w:marTop w:val="0"/>
                  <w:marBottom w:val="0"/>
                  <w:divBdr>
                    <w:top w:val="none" w:sz="0" w:space="0" w:color="auto"/>
                    <w:left w:val="none" w:sz="0" w:space="0" w:color="auto"/>
                    <w:bottom w:val="none" w:sz="0" w:space="0" w:color="auto"/>
                    <w:right w:val="none" w:sz="0" w:space="0" w:color="auto"/>
                  </w:divBdr>
                </w:div>
                <w:div w:id="17319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04151">
          <w:marLeft w:val="0"/>
          <w:marRight w:val="0"/>
          <w:marTop w:val="0"/>
          <w:marBottom w:val="0"/>
          <w:divBdr>
            <w:top w:val="none" w:sz="0" w:space="0" w:color="auto"/>
            <w:left w:val="none" w:sz="0" w:space="0" w:color="auto"/>
            <w:bottom w:val="none" w:sz="0" w:space="0" w:color="auto"/>
            <w:right w:val="none" w:sz="0" w:space="0" w:color="auto"/>
          </w:divBdr>
          <w:divsChild>
            <w:div w:id="268896132">
              <w:marLeft w:val="0"/>
              <w:marRight w:val="0"/>
              <w:marTop w:val="0"/>
              <w:marBottom w:val="0"/>
              <w:divBdr>
                <w:top w:val="none" w:sz="0" w:space="0" w:color="auto"/>
                <w:left w:val="none" w:sz="0" w:space="0" w:color="auto"/>
                <w:bottom w:val="none" w:sz="0" w:space="0" w:color="auto"/>
                <w:right w:val="none" w:sz="0" w:space="0" w:color="auto"/>
              </w:divBdr>
              <w:divsChild>
                <w:div w:id="209149380">
                  <w:marLeft w:val="0"/>
                  <w:marRight w:val="0"/>
                  <w:marTop w:val="0"/>
                  <w:marBottom w:val="0"/>
                  <w:divBdr>
                    <w:top w:val="none" w:sz="0" w:space="0" w:color="auto"/>
                    <w:left w:val="none" w:sz="0" w:space="0" w:color="auto"/>
                    <w:bottom w:val="none" w:sz="0" w:space="0" w:color="auto"/>
                    <w:right w:val="none" w:sz="0" w:space="0" w:color="auto"/>
                  </w:divBdr>
                </w:div>
                <w:div w:id="114269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5928">
          <w:marLeft w:val="0"/>
          <w:marRight w:val="0"/>
          <w:marTop w:val="0"/>
          <w:marBottom w:val="0"/>
          <w:divBdr>
            <w:top w:val="none" w:sz="0" w:space="0" w:color="auto"/>
            <w:left w:val="none" w:sz="0" w:space="0" w:color="auto"/>
            <w:bottom w:val="none" w:sz="0" w:space="0" w:color="auto"/>
            <w:right w:val="none" w:sz="0" w:space="0" w:color="auto"/>
          </w:divBdr>
          <w:divsChild>
            <w:div w:id="701634111">
              <w:marLeft w:val="0"/>
              <w:marRight w:val="0"/>
              <w:marTop w:val="0"/>
              <w:marBottom w:val="0"/>
              <w:divBdr>
                <w:top w:val="none" w:sz="0" w:space="0" w:color="auto"/>
                <w:left w:val="none" w:sz="0" w:space="0" w:color="auto"/>
                <w:bottom w:val="none" w:sz="0" w:space="0" w:color="auto"/>
                <w:right w:val="none" w:sz="0" w:space="0" w:color="auto"/>
              </w:divBdr>
              <w:divsChild>
                <w:div w:id="109055779">
                  <w:marLeft w:val="0"/>
                  <w:marRight w:val="0"/>
                  <w:marTop w:val="0"/>
                  <w:marBottom w:val="0"/>
                  <w:divBdr>
                    <w:top w:val="none" w:sz="0" w:space="0" w:color="auto"/>
                    <w:left w:val="none" w:sz="0" w:space="0" w:color="auto"/>
                    <w:bottom w:val="none" w:sz="0" w:space="0" w:color="auto"/>
                    <w:right w:val="none" w:sz="0" w:space="0" w:color="auto"/>
                  </w:divBdr>
                </w:div>
                <w:div w:id="104930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528466">
          <w:marLeft w:val="0"/>
          <w:marRight w:val="0"/>
          <w:marTop w:val="0"/>
          <w:marBottom w:val="0"/>
          <w:divBdr>
            <w:top w:val="none" w:sz="0" w:space="0" w:color="auto"/>
            <w:left w:val="none" w:sz="0" w:space="0" w:color="auto"/>
            <w:bottom w:val="none" w:sz="0" w:space="0" w:color="auto"/>
            <w:right w:val="none" w:sz="0" w:space="0" w:color="auto"/>
          </w:divBdr>
          <w:divsChild>
            <w:div w:id="32393371">
              <w:marLeft w:val="0"/>
              <w:marRight w:val="0"/>
              <w:marTop w:val="0"/>
              <w:marBottom w:val="0"/>
              <w:divBdr>
                <w:top w:val="none" w:sz="0" w:space="0" w:color="auto"/>
                <w:left w:val="none" w:sz="0" w:space="0" w:color="auto"/>
                <w:bottom w:val="none" w:sz="0" w:space="0" w:color="auto"/>
                <w:right w:val="none" w:sz="0" w:space="0" w:color="auto"/>
              </w:divBdr>
              <w:divsChild>
                <w:div w:id="99031792">
                  <w:marLeft w:val="0"/>
                  <w:marRight w:val="0"/>
                  <w:marTop w:val="0"/>
                  <w:marBottom w:val="0"/>
                  <w:divBdr>
                    <w:top w:val="none" w:sz="0" w:space="0" w:color="auto"/>
                    <w:left w:val="none" w:sz="0" w:space="0" w:color="auto"/>
                    <w:bottom w:val="none" w:sz="0" w:space="0" w:color="auto"/>
                    <w:right w:val="none" w:sz="0" w:space="0" w:color="auto"/>
                  </w:divBdr>
                </w:div>
                <w:div w:id="71319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02074">
      <w:bodyDiv w:val="1"/>
      <w:marLeft w:val="0"/>
      <w:marRight w:val="0"/>
      <w:marTop w:val="0"/>
      <w:marBottom w:val="0"/>
      <w:divBdr>
        <w:top w:val="none" w:sz="0" w:space="0" w:color="auto"/>
        <w:left w:val="none" w:sz="0" w:space="0" w:color="auto"/>
        <w:bottom w:val="none" w:sz="0" w:space="0" w:color="auto"/>
        <w:right w:val="none" w:sz="0" w:space="0" w:color="auto"/>
      </w:divBdr>
    </w:div>
    <w:div w:id="1638798792">
      <w:bodyDiv w:val="1"/>
      <w:marLeft w:val="0"/>
      <w:marRight w:val="0"/>
      <w:marTop w:val="0"/>
      <w:marBottom w:val="0"/>
      <w:divBdr>
        <w:top w:val="none" w:sz="0" w:space="0" w:color="auto"/>
        <w:left w:val="none" w:sz="0" w:space="0" w:color="auto"/>
        <w:bottom w:val="none" w:sz="0" w:space="0" w:color="auto"/>
        <w:right w:val="none" w:sz="0" w:space="0" w:color="auto"/>
      </w:divBdr>
    </w:div>
    <w:div w:id="1639719735">
      <w:bodyDiv w:val="1"/>
      <w:marLeft w:val="0"/>
      <w:marRight w:val="0"/>
      <w:marTop w:val="0"/>
      <w:marBottom w:val="0"/>
      <w:divBdr>
        <w:top w:val="none" w:sz="0" w:space="0" w:color="auto"/>
        <w:left w:val="none" w:sz="0" w:space="0" w:color="auto"/>
        <w:bottom w:val="none" w:sz="0" w:space="0" w:color="auto"/>
        <w:right w:val="none" w:sz="0" w:space="0" w:color="auto"/>
      </w:divBdr>
      <w:divsChild>
        <w:div w:id="417993084">
          <w:marLeft w:val="0"/>
          <w:marRight w:val="0"/>
          <w:marTop w:val="0"/>
          <w:marBottom w:val="0"/>
          <w:divBdr>
            <w:top w:val="none" w:sz="0" w:space="0" w:color="auto"/>
            <w:left w:val="none" w:sz="0" w:space="0" w:color="auto"/>
            <w:bottom w:val="none" w:sz="0" w:space="0" w:color="auto"/>
            <w:right w:val="none" w:sz="0" w:space="0" w:color="auto"/>
          </w:divBdr>
          <w:divsChild>
            <w:div w:id="1711761035">
              <w:marLeft w:val="0"/>
              <w:marRight w:val="0"/>
              <w:marTop w:val="0"/>
              <w:marBottom w:val="0"/>
              <w:divBdr>
                <w:top w:val="none" w:sz="0" w:space="0" w:color="auto"/>
                <w:left w:val="none" w:sz="0" w:space="0" w:color="auto"/>
                <w:bottom w:val="none" w:sz="0" w:space="0" w:color="auto"/>
                <w:right w:val="none" w:sz="0" w:space="0" w:color="auto"/>
              </w:divBdr>
              <w:divsChild>
                <w:div w:id="398215412">
                  <w:marLeft w:val="0"/>
                  <w:marRight w:val="0"/>
                  <w:marTop w:val="0"/>
                  <w:marBottom w:val="0"/>
                  <w:divBdr>
                    <w:top w:val="none" w:sz="0" w:space="0" w:color="auto"/>
                    <w:left w:val="none" w:sz="0" w:space="0" w:color="auto"/>
                    <w:bottom w:val="none" w:sz="0" w:space="0" w:color="auto"/>
                    <w:right w:val="none" w:sz="0" w:space="0" w:color="auto"/>
                  </w:divBdr>
                  <w:divsChild>
                    <w:div w:id="794763010">
                      <w:marLeft w:val="0"/>
                      <w:marRight w:val="0"/>
                      <w:marTop w:val="0"/>
                      <w:marBottom w:val="0"/>
                      <w:divBdr>
                        <w:top w:val="none" w:sz="0" w:space="0" w:color="auto"/>
                        <w:left w:val="none" w:sz="0" w:space="0" w:color="auto"/>
                        <w:bottom w:val="none" w:sz="0" w:space="0" w:color="auto"/>
                        <w:right w:val="none" w:sz="0" w:space="0" w:color="auto"/>
                      </w:divBdr>
                      <w:divsChild>
                        <w:div w:id="769158800">
                          <w:marLeft w:val="0"/>
                          <w:marRight w:val="0"/>
                          <w:marTop w:val="0"/>
                          <w:marBottom w:val="0"/>
                          <w:divBdr>
                            <w:top w:val="none" w:sz="0" w:space="0" w:color="auto"/>
                            <w:left w:val="none" w:sz="0" w:space="0" w:color="auto"/>
                            <w:bottom w:val="none" w:sz="0" w:space="0" w:color="auto"/>
                            <w:right w:val="none" w:sz="0" w:space="0" w:color="auto"/>
                          </w:divBdr>
                        </w:div>
                        <w:div w:id="815412587">
                          <w:marLeft w:val="0"/>
                          <w:marRight w:val="0"/>
                          <w:marTop w:val="0"/>
                          <w:marBottom w:val="0"/>
                          <w:divBdr>
                            <w:top w:val="none" w:sz="0" w:space="0" w:color="auto"/>
                            <w:left w:val="none" w:sz="0" w:space="0" w:color="auto"/>
                            <w:bottom w:val="none" w:sz="0" w:space="0" w:color="auto"/>
                            <w:right w:val="none" w:sz="0" w:space="0" w:color="auto"/>
                          </w:divBdr>
                        </w:div>
                        <w:div w:id="15485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994182">
      <w:bodyDiv w:val="1"/>
      <w:marLeft w:val="0"/>
      <w:marRight w:val="0"/>
      <w:marTop w:val="0"/>
      <w:marBottom w:val="0"/>
      <w:divBdr>
        <w:top w:val="none" w:sz="0" w:space="0" w:color="auto"/>
        <w:left w:val="none" w:sz="0" w:space="0" w:color="auto"/>
        <w:bottom w:val="none" w:sz="0" w:space="0" w:color="auto"/>
        <w:right w:val="none" w:sz="0" w:space="0" w:color="auto"/>
      </w:divBdr>
      <w:divsChild>
        <w:div w:id="132872059">
          <w:marLeft w:val="0"/>
          <w:marRight w:val="0"/>
          <w:marTop w:val="0"/>
          <w:marBottom w:val="0"/>
          <w:divBdr>
            <w:top w:val="none" w:sz="0" w:space="0" w:color="auto"/>
            <w:left w:val="none" w:sz="0" w:space="0" w:color="auto"/>
            <w:bottom w:val="none" w:sz="0" w:space="0" w:color="auto"/>
            <w:right w:val="none" w:sz="0" w:space="0" w:color="auto"/>
          </w:divBdr>
        </w:div>
        <w:div w:id="720834487">
          <w:marLeft w:val="0"/>
          <w:marRight w:val="0"/>
          <w:marTop w:val="0"/>
          <w:marBottom w:val="0"/>
          <w:divBdr>
            <w:top w:val="none" w:sz="0" w:space="0" w:color="auto"/>
            <w:left w:val="none" w:sz="0" w:space="0" w:color="auto"/>
            <w:bottom w:val="none" w:sz="0" w:space="0" w:color="auto"/>
            <w:right w:val="none" w:sz="0" w:space="0" w:color="auto"/>
          </w:divBdr>
        </w:div>
        <w:div w:id="899250042">
          <w:marLeft w:val="0"/>
          <w:marRight w:val="0"/>
          <w:marTop w:val="0"/>
          <w:marBottom w:val="0"/>
          <w:divBdr>
            <w:top w:val="none" w:sz="0" w:space="0" w:color="auto"/>
            <w:left w:val="none" w:sz="0" w:space="0" w:color="auto"/>
            <w:bottom w:val="none" w:sz="0" w:space="0" w:color="auto"/>
            <w:right w:val="none" w:sz="0" w:space="0" w:color="auto"/>
          </w:divBdr>
        </w:div>
        <w:div w:id="1104033786">
          <w:marLeft w:val="0"/>
          <w:marRight w:val="0"/>
          <w:marTop w:val="0"/>
          <w:marBottom w:val="0"/>
          <w:divBdr>
            <w:top w:val="none" w:sz="0" w:space="0" w:color="auto"/>
            <w:left w:val="none" w:sz="0" w:space="0" w:color="auto"/>
            <w:bottom w:val="none" w:sz="0" w:space="0" w:color="auto"/>
            <w:right w:val="none" w:sz="0" w:space="0" w:color="auto"/>
          </w:divBdr>
        </w:div>
        <w:div w:id="1396051284">
          <w:marLeft w:val="0"/>
          <w:marRight w:val="0"/>
          <w:marTop w:val="0"/>
          <w:marBottom w:val="0"/>
          <w:divBdr>
            <w:top w:val="none" w:sz="0" w:space="0" w:color="auto"/>
            <w:left w:val="none" w:sz="0" w:space="0" w:color="auto"/>
            <w:bottom w:val="none" w:sz="0" w:space="0" w:color="auto"/>
            <w:right w:val="none" w:sz="0" w:space="0" w:color="auto"/>
          </w:divBdr>
        </w:div>
        <w:div w:id="1707756670">
          <w:marLeft w:val="0"/>
          <w:marRight w:val="0"/>
          <w:marTop w:val="0"/>
          <w:marBottom w:val="0"/>
          <w:divBdr>
            <w:top w:val="none" w:sz="0" w:space="0" w:color="auto"/>
            <w:left w:val="none" w:sz="0" w:space="0" w:color="auto"/>
            <w:bottom w:val="none" w:sz="0" w:space="0" w:color="auto"/>
            <w:right w:val="none" w:sz="0" w:space="0" w:color="auto"/>
          </w:divBdr>
        </w:div>
      </w:divsChild>
    </w:div>
    <w:div w:id="1641113225">
      <w:bodyDiv w:val="1"/>
      <w:marLeft w:val="0"/>
      <w:marRight w:val="0"/>
      <w:marTop w:val="0"/>
      <w:marBottom w:val="0"/>
      <w:divBdr>
        <w:top w:val="none" w:sz="0" w:space="0" w:color="auto"/>
        <w:left w:val="none" w:sz="0" w:space="0" w:color="auto"/>
        <w:bottom w:val="none" w:sz="0" w:space="0" w:color="auto"/>
        <w:right w:val="none" w:sz="0" w:space="0" w:color="auto"/>
      </w:divBdr>
      <w:divsChild>
        <w:div w:id="541021789">
          <w:marLeft w:val="0"/>
          <w:marRight w:val="0"/>
          <w:marTop w:val="0"/>
          <w:marBottom w:val="0"/>
          <w:divBdr>
            <w:top w:val="none" w:sz="0" w:space="0" w:color="auto"/>
            <w:left w:val="none" w:sz="0" w:space="0" w:color="auto"/>
            <w:bottom w:val="none" w:sz="0" w:space="0" w:color="auto"/>
            <w:right w:val="none" w:sz="0" w:space="0" w:color="auto"/>
          </w:divBdr>
          <w:divsChild>
            <w:div w:id="934242652">
              <w:marLeft w:val="0"/>
              <w:marRight w:val="0"/>
              <w:marTop w:val="0"/>
              <w:marBottom w:val="0"/>
              <w:divBdr>
                <w:top w:val="none" w:sz="0" w:space="0" w:color="auto"/>
                <w:left w:val="none" w:sz="0" w:space="0" w:color="auto"/>
                <w:bottom w:val="none" w:sz="0" w:space="0" w:color="auto"/>
                <w:right w:val="none" w:sz="0" w:space="0" w:color="auto"/>
              </w:divBdr>
              <w:divsChild>
                <w:div w:id="935869262">
                  <w:marLeft w:val="0"/>
                  <w:marRight w:val="0"/>
                  <w:marTop w:val="0"/>
                  <w:marBottom w:val="0"/>
                  <w:divBdr>
                    <w:top w:val="none" w:sz="0" w:space="0" w:color="auto"/>
                    <w:left w:val="none" w:sz="0" w:space="0" w:color="auto"/>
                    <w:bottom w:val="none" w:sz="0" w:space="0" w:color="auto"/>
                    <w:right w:val="none" w:sz="0" w:space="0" w:color="auto"/>
                  </w:divBdr>
                  <w:divsChild>
                    <w:div w:id="661469643">
                      <w:marLeft w:val="0"/>
                      <w:marRight w:val="0"/>
                      <w:marTop w:val="0"/>
                      <w:marBottom w:val="0"/>
                      <w:divBdr>
                        <w:top w:val="none" w:sz="0" w:space="0" w:color="auto"/>
                        <w:left w:val="none" w:sz="0" w:space="0" w:color="auto"/>
                        <w:bottom w:val="none" w:sz="0" w:space="0" w:color="auto"/>
                        <w:right w:val="none" w:sz="0" w:space="0" w:color="auto"/>
                      </w:divBdr>
                      <w:divsChild>
                        <w:div w:id="82909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893218">
      <w:bodyDiv w:val="1"/>
      <w:marLeft w:val="0"/>
      <w:marRight w:val="0"/>
      <w:marTop w:val="0"/>
      <w:marBottom w:val="0"/>
      <w:divBdr>
        <w:top w:val="none" w:sz="0" w:space="0" w:color="auto"/>
        <w:left w:val="none" w:sz="0" w:space="0" w:color="auto"/>
        <w:bottom w:val="none" w:sz="0" w:space="0" w:color="auto"/>
        <w:right w:val="none" w:sz="0" w:space="0" w:color="auto"/>
      </w:divBdr>
    </w:div>
    <w:div w:id="1644962582">
      <w:bodyDiv w:val="1"/>
      <w:marLeft w:val="0"/>
      <w:marRight w:val="0"/>
      <w:marTop w:val="0"/>
      <w:marBottom w:val="0"/>
      <w:divBdr>
        <w:top w:val="none" w:sz="0" w:space="0" w:color="auto"/>
        <w:left w:val="none" w:sz="0" w:space="0" w:color="auto"/>
        <w:bottom w:val="none" w:sz="0" w:space="0" w:color="auto"/>
        <w:right w:val="none" w:sz="0" w:space="0" w:color="auto"/>
      </w:divBdr>
      <w:divsChild>
        <w:div w:id="1365597949">
          <w:marLeft w:val="0"/>
          <w:marRight w:val="0"/>
          <w:marTop w:val="0"/>
          <w:marBottom w:val="0"/>
          <w:divBdr>
            <w:top w:val="none" w:sz="0" w:space="0" w:color="auto"/>
            <w:left w:val="none" w:sz="0" w:space="0" w:color="auto"/>
            <w:bottom w:val="none" w:sz="0" w:space="0" w:color="auto"/>
            <w:right w:val="none" w:sz="0" w:space="0" w:color="auto"/>
          </w:divBdr>
          <w:divsChild>
            <w:div w:id="547490909">
              <w:marLeft w:val="0"/>
              <w:marRight w:val="0"/>
              <w:marTop w:val="0"/>
              <w:marBottom w:val="0"/>
              <w:divBdr>
                <w:top w:val="none" w:sz="0" w:space="0" w:color="auto"/>
                <w:left w:val="none" w:sz="0" w:space="0" w:color="auto"/>
                <w:bottom w:val="none" w:sz="0" w:space="0" w:color="auto"/>
                <w:right w:val="none" w:sz="0" w:space="0" w:color="auto"/>
              </w:divBdr>
              <w:divsChild>
                <w:div w:id="948858139">
                  <w:marLeft w:val="0"/>
                  <w:marRight w:val="0"/>
                  <w:marTop w:val="0"/>
                  <w:marBottom w:val="0"/>
                  <w:divBdr>
                    <w:top w:val="none" w:sz="0" w:space="0" w:color="auto"/>
                    <w:left w:val="none" w:sz="0" w:space="0" w:color="auto"/>
                    <w:bottom w:val="none" w:sz="0" w:space="0" w:color="auto"/>
                    <w:right w:val="none" w:sz="0" w:space="0" w:color="auto"/>
                  </w:divBdr>
                </w:div>
                <w:div w:id="113633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3260">
          <w:marLeft w:val="0"/>
          <w:marRight w:val="0"/>
          <w:marTop w:val="0"/>
          <w:marBottom w:val="0"/>
          <w:divBdr>
            <w:top w:val="none" w:sz="0" w:space="0" w:color="auto"/>
            <w:left w:val="none" w:sz="0" w:space="0" w:color="auto"/>
            <w:bottom w:val="none" w:sz="0" w:space="0" w:color="auto"/>
            <w:right w:val="none" w:sz="0" w:space="0" w:color="auto"/>
          </w:divBdr>
          <w:divsChild>
            <w:div w:id="714356963">
              <w:marLeft w:val="0"/>
              <w:marRight w:val="0"/>
              <w:marTop w:val="0"/>
              <w:marBottom w:val="0"/>
              <w:divBdr>
                <w:top w:val="none" w:sz="0" w:space="0" w:color="auto"/>
                <w:left w:val="none" w:sz="0" w:space="0" w:color="auto"/>
                <w:bottom w:val="none" w:sz="0" w:space="0" w:color="auto"/>
                <w:right w:val="none" w:sz="0" w:space="0" w:color="auto"/>
              </w:divBdr>
              <w:divsChild>
                <w:div w:id="113914190">
                  <w:marLeft w:val="0"/>
                  <w:marRight w:val="0"/>
                  <w:marTop w:val="0"/>
                  <w:marBottom w:val="0"/>
                  <w:divBdr>
                    <w:top w:val="none" w:sz="0" w:space="0" w:color="auto"/>
                    <w:left w:val="none" w:sz="0" w:space="0" w:color="auto"/>
                    <w:bottom w:val="none" w:sz="0" w:space="0" w:color="auto"/>
                    <w:right w:val="none" w:sz="0" w:space="0" w:color="auto"/>
                  </w:divBdr>
                </w:div>
                <w:div w:id="61848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168222">
          <w:marLeft w:val="0"/>
          <w:marRight w:val="0"/>
          <w:marTop w:val="0"/>
          <w:marBottom w:val="0"/>
          <w:divBdr>
            <w:top w:val="none" w:sz="0" w:space="0" w:color="auto"/>
            <w:left w:val="none" w:sz="0" w:space="0" w:color="auto"/>
            <w:bottom w:val="none" w:sz="0" w:space="0" w:color="auto"/>
            <w:right w:val="none" w:sz="0" w:space="0" w:color="auto"/>
          </w:divBdr>
          <w:divsChild>
            <w:div w:id="1657299213">
              <w:marLeft w:val="0"/>
              <w:marRight w:val="0"/>
              <w:marTop w:val="0"/>
              <w:marBottom w:val="0"/>
              <w:divBdr>
                <w:top w:val="none" w:sz="0" w:space="0" w:color="auto"/>
                <w:left w:val="none" w:sz="0" w:space="0" w:color="auto"/>
                <w:bottom w:val="none" w:sz="0" w:space="0" w:color="auto"/>
                <w:right w:val="none" w:sz="0" w:space="0" w:color="auto"/>
              </w:divBdr>
              <w:divsChild>
                <w:div w:id="452863912">
                  <w:marLeft w:val="0"/>
                  <w:marRight w:val="0"/>
                  <w:marTop w:val="0"/>
                  <w:marBottom w:val="0"/>
                  <w:divBdr>
                    <w:top w:val="none" w:sz="0" w:space="0" w:color="auto"/>
                    <w:left w:val="none" w:sz="0" w:space="0" w:color="auto"/>
                    <w:bottom w:val="none" w:sz="0" w:space="0" w:color="auto"/>
                    <w:right w:val="none" w:sz="0" w:space="0" w:color="auto"/>
                  </w:divBdr>
                </w:div>
                <w:div w:id="64069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24265">
          <w:marLeft w:val="0"/>
          <w:marRight w:val="0"/>
          <w:marTop w:val="0"/>
          <w:marBottom w:val="0"/>
          <w:divBdr>
            <w:top w:val="none" w:sz="0" w:space="0" w:color="auto"/>
            <w:left w:val="none" w:sz="0" w:space="0" w:color="auto"/>
            <w:bottom w:val="none" w:sz="0" w:space="0" w:color="auto"/>
            <w:right w:val="none" w:sz="0" w:space="0" w:color="auto"/>
          </w:divBdr>
          <w:divsChild>
            <w:div w:id="237640178">
              <w:marLeft w:val="0"/>
              <w:marRight w:val="0"/>
              <w:marTop w:val="0"/>
              <w:marBottom w:val="0"/>
              <w:divBdr>
                <w:top w:val="none" w:sz="0" w:space="0" w:color="auto"/>
                <w:left w:val="none" w:sz="0" w:space="0" w:color="auto"/>
                <w:bottom w:val="none" w:sz="0" w:space="0" w:color="auto"/>
                <w:right w:val="none" w:sz="0" w:space="0" w:color="auto"/>
              </w:divBdr>
              <w:divsChild>
                <w:div w:id="103462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48986">
      <w:bodyDiv w:val="1"/>
      <w:marLeft w:val="0"/>
      <w:marRight w:val="0"/>
      <w:marTop w:val="0"/>
      <w:marBottom w:val="0"/>
      <w:divBdr>
        <w:top w:val="none" w:sz="0" w:space="0" w:color="auto"/>
        <w:left w:val="none" w:sz="0" w:space="0" w:color="auto"/>
        <w:bottom w:val="none" w:sz="0" w:space="0" w:color="auto"/>
        <w:right w:val="none" w:sz="0" w:space="0" w:color="auto"/>
      </w:divBdr>
    </w:div>
    <w:div w:id="1648434563">
      <w:bodyDiv w:val="1"/>
      <w:marLeft w:val="0"/>
      <w:marRight w:val="0"/>
      <w:marTop w:val="0"/>
      <w:marBottom w:val="0"/>
      <w:divBdr>
        <w:top w:val="none" w:sz="0" w:space="0" w:color="auto"/>
        <w:left w:val="none" w:sz="0" w:space="0" w:color="auto"/>
        <w:bottom w:val="none" w:sz="0" w:space="0" w:color="auto"/>
        <w:right w:val="none" w:sz="0" w:space="0" w:color="auto"/>
      </w:divBdr>
      <w:divsChild>
        <w:div w:id="2134515847">
          <w:marLeft w:val="0"/>
          <w:marRight w:val="0"/>
          <w:marTop w:val="0"/>
          <w:marBottom w:val="0"/>
          <w:divBdr>
            <w:top w:val="none" w:sz="0" w:space="0" w:color="auto"/>
            <w:left w:val="none" w:sz="0" w:space="0" w:color="auto"/>
            <w:bottom w:val="none" w:sz="0" w:space="0" w:color="auto"/>
            <w:right w:val="none" w:sz="0" w:space="0" w:color="auto"/>
          </w:divBdr>
          <w:divsChild>
            <w:div w:id="211158473">
              <w:marLeft w:val="0"/>
              <w:marRight w:val="0"/>
              <w:marTop w:val="0"/>
              <w:marBottom w:val="0"/>
              <w:divBdr>
                <w:top w:val="none" w:sz="0" w:space="0" w:color="auto"/>
                <w:left w:val="none" w:sz="0" w:space="0" w:color="auto"/>
                <w:bottom w:val="none" w:sz="0" w:space="0" w:color="auto"/>
                <w:right w:val="none" w:sz="0" w:space="0" w:color="auto"/>
              </w:divBdr>
              <w:divsChild>
                <w:div w:id="1420711949">
                  <w:marLeft w:val="0"/>
                  <w:marRight w:val="0"/>
                  <w:marTop w:val="0"/>
                  <w:marBottom w:val="0"/>
                  <w:divBdr>
                    <w:top w:val="none" w:sz="0" w:space="0" w:color="auto"/>
                    <w:left w:val="none" w:sz="0" w:space="0" w:color="auto"/>
                    <w:bottom w:val="none" w:sz="0" w:space="0" w:color="auto"/>
                    <w:right w:val="none" w:sz="0" w:space="0" w:color="auto"/>
                  </w:divBdr>
                  <w:divsChild>
                    <w:div w:id="111096799">
                      <w:marLeft w:val="0"/>
                      <w:marRight w:val="0"/>
                      <w:marTop w:val="0"/>
                      <w:marBottom w:val="0"/>
                      <w:divBdr>
                        <w:top w:val="none" w:sz="0" w:space="0" w:color="auto"/>
                        <w:left w:val="none" w:sz="0" w:space="0" w:color="auto"/>
                        <w:bottom w:val="none" w:sz="0" w:space="0" w:color="auto"/>
                        <w:right w:val="none" w:sz="0" w:space="0" w:color="auto"/>
                      </w:divBdr>
                    </w:div>
                    <w:div w:id="287977618">
                      <w:marLeft w:val="0"/>
                      <w:marRight w:val="0"/>
                      <w:marTop w:val="0"/>
                      <w:marBottom w:val="0"/>
                      <w:divBdr>
                        <w:top w:val="none" w:sz="0" w:space="0" w:color="auto"/>
                        <w:left w:val="none" w:sz="0" w:space="0" w:color="auto"/>
                        <w:bottom w:val="none" w:sz="0" w:space="0" w:color="auto"/>
                        <w:right w:val="none" w:sz="0" w:space="0" w:color="auto"/>
                      </w:divBdr>
                    </w:div>
                    <w:div w:id="422342418">
                      <w:marLeft w:val="0"/>
                      <w:marRight w:val="0"/>
                      <w:marTop w:val="0"/>
                      <w:marBottom w:val="0"/>
                      <w:divBdr>
                        <w:top w:val="none" w:sz="0" w:space="0" w:color="auto"/>
                        <w:left w:val="none" w:sz="0" w:space="0" w:color="auto"/>
                        <w:bottom w:val="none" w:sz="0" w:space="0" w:color="auto"/>
                        <w:right w:val="none" w:sz="0" w:space="0" w:color="auto"/>
                      </w:divBdr>
                    </w:div>
                    <w:div w:id="801659107">
                      <w:marLeft w:val="0"/>
                      <w:marRight w:val="0"/>
                      <w:marTop w:val="0"/>
                      <w:marBottom w:val="0"/>
                      <w:divBdr>
                        <w:top w:val="none" w:sz="0" w:space="0" w:color="auto"/>
                        <w:left w:val="none" w:sz="0" w:space="0" w:color="auto"/>
                        <w:bottom w:val="none" w:sz="0" w:space="0" w:color="auto"/>
                        <w:right w:val="none" w:sz="0" w:space="0" w:color="auto"/>
                      </w:divBdr>
                    </w:div>
                    <w:div w:id="1484934539">
                      <w:marLeft w:val="0"/>
                      <w:marRight w:val="0"/>
                      <w:marTop w:val="0"/>
                      <w:marBottom w:val="0"/>
                      <w:divBdr>
                        <w:top w:val="none" w:sz="0" w:space="0" w:color="auto"/>
                        <w:left w:val="none" w:sz="0" w:space="0" w:color="auto"/>
                        <w:bottom w:val="none" w:sz="0" w:space="0" w:color="auto"/>
                        <w:right w:val="none" w:sz="0" w:space="0" w:color="auto"/>
                      </w:divBdr>
                    </w:div>
                    <w:div w:id="1487477575">
                      <w:marLeft w:val="0"/>
                      <w:marRight w:val="0"/>
                      <w:marTop w:val="0"/>
                      <w:marBottom w:val="0"/>
                      <w:divBdr>
                        <w:top w:val="none" w:sz="0" w:space="0" w:color="auto"/>
                        <w:left w:val="none" w:sz="0" w:space="0" w:color="auto"/>
                        <w:bottom w:val="none" w:sz="0" w:space="0" w:color="auto"/>
                        <w:right w:val="none" w:sz="0" w:space="0" w:color="auto"/>
                      </w:divBdr>
                    </w:div>
                    <w:div w:id="1514606322">
                      <w:marLeft w:val="0"/>
                      <w:marRight w:val="0"/>
                      <w:marTop w:val="0"/>
                      <w:marBottom w:val="0"/>
                      <w:divBdr>
                        <w:top w:val="none" w:sz="0" w:space="0" w:color="auto"/>
                        <w:left w:val="none" w:sz="0" w:space="0" w:color="auto"/>
                        <w:bottom w:val="none" w:sz="0" w:space="0" w:color="auto"/>
                        <w:right w:val="none" w:sz="0" w:space="0" w:color="auto"/>
                      </w:divBdr>
                    </w:div>
                    <w:div w:id="1765684621">
                      <w:marLeft w:val="0"/>
                      <w:marRight w:val="0"/>
                      <w:marTop w:val="0"/>
                      <w:marBottom w:val="0"/>
                      <w:divBdr>
                        <w:top w:val="none" w:sz="0" w:space="0" w:color="auto"/>
                        <w:left w:val="none" w:sz="0" w:space="0" w:color="auto"/>
                        <w:bottom w:val="none" w:sz="0" w:space="0" w:color="auto"/>
                        <w:right w:val="none" w:sz="0" w:space="0" w:color="auto"/>
                      </w:divBdr>
                    </w:div>
                    <w:div w:id="179039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937307">
      <w:bodyDiv w:val="1"/>
      <w:marLeft w:val="0"/>
      <w:marRight w:val="0"/>
      <w:marTop w:val="0"/>
      <w:marBottom w:val="0"/>
      <w:divBdr>
        <w:top w:val="none" w:sz="0" w:space="0" w:color="auto"/>
        <w:left w:val="none" w:sz="0" w:space="0" w:color="auto"/>
        <w:bottom w:val="none" w:sz="0" w:space="0" w:color="auto"/>
        <w:right w:val="none" w:sz="0" w:space="0" w:color="auto"/>
      </w:divBdr>
    </w:div>
    <w:div w:id="1652517741">
      <w:bodyDiv w:val="1"/>
      <w:marLeft w:val="0"/>
      <w:marRight w:val="0"/>
      <w:marTop w:val="0"/>
      <w:marBottom w:val="0"/>
      <w:divBdr>
        <w:top w:val="none" w:sz="0" w:space="0" w:color="auto"/>
        <w:left w:val="none" w:sz="0" w:space="0" w:color="auto"/>
        <w:bottom w:val="none" w:sz="0" w:space="0" w:color="auto"/>
        <w:right w:val="none" w:sz="0" w:space="0" w:color="auto"/>
      </w:divBdr>
      <w:divsChild>
        <w:div w:id="555354365">
          <w:marLeft w:val="0"/>
          <w:marRight w:val="0"/>
          <w:marTop w:val="0"/>
          <w:marBottom w:val="0"/>
          <w:divBdr>
            <w:top w:val="none" w:sz="0" w:space="0" w:color="auto"/>
            <w:left w:val="none" w:sz="0" w:space="0" w:color="auto"/>
            <w:bottom w:val="none" w:sz="0" w:space="0" w:color="auto"/>
            <w:right w:val="none" w:sz="0" w:space="0" w:color="auto"/>
          </w:divBdr>
          <w:divsChild>
            <w:div w:id="1091968847">
              <w:marLeft w:val="0"/>
              <w:marRight w:val="0"/>
              <w:marTop w:val="0"/>
              <w:marBottom w:val="0"/>
              <w:divBdr>
                <w:top w:val="none" w:sz="0" w:space="0" w:color="auto"/>
                <w:left w:val="none" w:sz="0" w:space="0" w:color="auto"/>
                <w:bottom w:val="none" w:sz="0" w:space="0" w:color="auto"/>
                <w:right w:val="none" w:sz="0" w:space="0" w:color="auto"/>
              </w:divBdr>
              <w:divsChild>
                <w:div w:id="844903442">
                  <w:marLeft w:val="0"/>
                  <w:marRight w:val="0"/>
                  <w:marTop w:val="0"/>
                  <w:marBottom w:val="0"/>
                  <w:divBdr>
                    <w:top w:val="none" w:sz="0" w:space="0" w:color="auto"/>
                    <w:left w:val="none" w:sz="0" w:space="0" w:color="auto"/>
                    <w:bottom w:val="none" w:sz="0" w:space="0" w:color="auto"/>
                    <w:right w:val="none" w:sz="0" w:space="0" w:color="auto"/>
                  </w:divBdr>
                  <w:divsChild>
                    <w:div w:id="92435932">
                      <w:marLeft w:val="0"/>
                      <w:marRight w:val="0"/>
                      <w:marTop w:val="0"/>
                      <w:marBottom w:val="0"/>
                      <w:divBdr>
                        <w:top w:val="none" w:sz="0" w:space="0" w:color="auto"/>
                        <w:left w:val="none" w:sz="0" w:space="0" w:color="auto"/>
                        <w:bottom w:val="none" w:sz="0" w:space="0" w:color="auto"/>
                        <w:right w:val="none" w:sz="0" w:space="0" w:color="auto"/>
                      </w:divBdr>
                      <w:divsChild>
                        <w:div w:id="103851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07684">
      <w:bodyDiv w:val="1"/>
      <w:marLeft w:val="0"/>
      <w:marRight w:val="0"/>
      <w:marTop w:val="0"/>
      <w:marBottom w:val="0"/>
      <w:divBdr>
        <w:top w:val="none" w:sz="0" w:space="0" w:color="auto"/>
        <w:left w:val="none" w:sz="0" w:space="0" w:color="auto"/>
        <w:bottom w:val="none" w:sz="0" w:space="0" w:color="auto"/>
        <w:right w:val="none" w:sz="0" w:space="0" w:color="auto"/>
      </w:divBdr>
    </w:div>
    <w:div w:id="1653868837">
      <w:bodyDiv w:val="1"/>
      <w:marLeft w:val="0"/>
      <w:marRight w:val="0"/>
      <w:marTop w:val="0"/>
      <w:marBottom w:val="0"/>
      <w:divBdr>
        <w:top w:val="none" w:sz="0" w:space="0" w:color="auto"/>
        <w:left w:val="none" w:sz="0" w:space="0" w:color="auto"/>
        <w:bottom w:val="none" w:sz="0" w:space="0" w:color="auto"/>
        <w:right w:val="none" w:sz="0" w:space="0" w:color="auto"/>
      </w:divBdr>
    </w:div>
    <w:div w:id="1654526998">
      <w:bodyDiv w:val="1"/>
      <w:marLeft w:val="0"/>
      <w:marRight w:val="0"/>
      <w:marTop w:val="0"/>
      <w:marBottom w:val="0"/>
      <w:divBdr>
        <w:top w:val="none" w:sz="0" w:space="0" w:color="auto"/>
        <w:left w:val="none" w:sz="0" w:space="0" w:color="auto"/>
        <w:bottom w:val="none" w:sz="0" w:space="0" w:color="auto"/>
        <w:right w:val="none" w:sz="0" w:space="0" w:color="auto"/>
      </w:divBdr>
    </w:div>
    <w:div w:id="1655379296">
      <w:bodyDiv w:val="1"/>
      <w:marLeft w:val="0"/>
      <w:marRight w:val="0"/>
      <w:marTop w:val="0"/>
      <w:marBottom w:val="0"/>
      <w:divBdr>
        <w:top w:val="none" w:sz="0" w:space="0" w:color="auto"/>
        <w:left w:val="none" w:sz="0" w:space="0" w:color="auto"/>
        <w:bottom w:val="none" w:sz="0" w:space="0" w:color="auto"/>
        <w:right w:val="none" w:sz="0" w:space="0" w:color="auto"/>
      </w:divBdr>
    </w:div>
    <w:div w:id="1655916765">
      <w:bodyDiv w:val="1"/>
      <w:marLeft w:val="0"/>
      <w:marRight w:val="0"/>
      <w:marTop w:val="0"/>
      <w:marBottom w:val="0"/>
      <w:divBdr>
        <w:top w:val="none" w:sz="0" w:space="0" w:color="auto"/>
        <w:left w:val="none" w:sz="0" w:space="0" w:color="auto"/>
        <w:bottom w:val="none" w:sz="0" w:space="0" w:color="auto"/>
        <w:right w:val="none" w:sz="0" w:space="0" w:color="auto"/>
      </w:divBdr>
    </w:div>
    <w:div w:id="1656255421">
      <w:bodyDiv w:val="1"/>
      <w:marLeft w:val="0"/>
      <w:marRight w:val="0"/>
      <w:marTop w:val="0"/>
      <w:marBottom w:val="0"/>
      <w:divBdr>
        <w:top w:val="none" w:sz="0" w:space="0" w:color="auto"/>
        <w:left w:val="none" w:sz="0" w:space="0" w:color="auto"/>
        <w:bottom w:val="none" w:sz="0" w:space="0" w:color="auto"/>
        <w:right w:val="none" w:sz="0" w:space="0" w:color="auto"/>
      </w:divBdr>
      <w:divsChild>
        <w:div w:id="6758404">
          <w:marLeft w:val="0"/>
          <w:marRight w:val="0"/>
          <w:marTop w:val="0"/>
          <w:marBottom w:val="0"/>
          <w:divBdr>
            <w:top w:val="none" w:sz="0" w:space="0" w:color="auto"/>
            <w:left w:val="none" w:sz="0" w:space="0" w:color="auto"/>
            <w:bottom w:val="none" w:sz="0" w:space="0" w:color="auto"/>
            <w:right w:val="none" w:sz="0" w:space="0" w:color="auto"/>
          </w:divBdr>
        </w:div>
        <w:div w:id="74135682">
          <w:marLeft w:val="0"/>
          <w:marRight w:val="0"/>
          <w:marTop w:val="0"/>
          <w:marBottom w:val="0"/>
          <w:divBdr>
            <w:top w:val="none" w:sz="0" w:space="0" w:color="auto"/>
            <w:left w:val="none" w:sz="0" w:space="0" w:color="auto"/>
            <w:bottom w:val="none" w:sz="0" w:space="0" w:color="auto"/>
            <w:right w:val="none" w:sz="0" w:space="0" w:color="auto"/>
          </w:divBdr>
        </w:div>
        <w:div w:id="110172473">
          <w:marLeft w:val="0"/>
          <w:marRight w:val="0"/>
          <w:marTop w:val="0"/>
          <w:marBottom w:val="0"/>
          <w:divBdr>
            <w:top w:val="none" w:sz="0" w:space="0" w:color="auto"/>
            <w:left w:val="none" w:sz="0" w:space="0" w:color="auto"/>
            <w:bottom w:val="none" w:sz="0" w:space="0" w:color="auto"/>
            <w:right w:val="none" w:sz="0" w:space="0" w:color="auto"/>
          </w:divBdr>
          <w:divsChild>
            <w:div w:id="636565091">
              <w:marLeft w:val="0"/>
              <w:marRight w:val="0"/>
              <w:marTop w:val="0"/>
              <w:marBottom w:val="0"/>
              <w:divBdr>
                <w:top w:val="none" w:sz="0" w:space="0" w:color="auto"/>
                <w:left w:val="none" w:sz="0" w:space="0" w:color="auto"/>
                <w:bottom w:val="none" w:sz="0" w:space="0" w:color="auto"/>
                <w:right w:val="none" w:sz="0" w:space="0" w:color="auto"/>
              </w:divBdr>
            </w:div>
          </w:divsChild>
        </w:div>
        <w:div w:id="117266936">
          <w:marLeft w:val="0"/>
          <w:marRight w:val="0"/>
          <w:marTop w:val="0"/>
          <w:marBottom w:val="0"/>
          <w:divBdr>
            <w:top w:val="none" w:sz="0" w:space="0" w:color="auto"/>
            <w:left w:val="none" w:sz="0" w:space="0" w:color="auto"/>
            <w:bottom w:val="none" w:sz="0" w:space="0" w:color="auto"/>
            <w:right w:val="none" w:sz="0" w:space="0" w:color="auto"/>
          </w:divBdr>
        </w:div>
        <w:div w:id="200942205">
          <w:marLeft w:val="0"/>
          <w:marRight w:val="0"/>
          <w:marTop w:val="0"/>
          <w:marBottom w:val="0"/>
          <w:divBdr>
            <w:top w:val="none" w:sz="0" w:space="0" w:color="auto"/>
            <w:left w:val="none" w:sz="0" w:space="0" w:color="auto"/>
            <w:bottom w:val="none" w:sz="0" w:space="0" w:color="auto"/>
            <w:right w:val="none" w:sz="0" w:space="0" w:color="auto"/>
          </w:divBdr>
        </w:div>
        <w:div w:id="209192378">
          <w:marLeft w:val="0"/>
          <w:marRight w:val="0"/>
          <w:marTop w:val="0"/>
          <w:marBottom w:val="0"/>
          <w:divBdr>
            <w:top w:val="none" w:sz="0" w:space="0" w:color="auto"/>
            <w:left w:val="none" w:sz="0" w:space="0" w:color="auto"/>
            <w:bottom w:val="none" w:sz="0" w:space="0" w:color="auto"/>
            <w:right w:val="none" w:sz="0" w:space="0" w:color="auto"/>
          </w:divBdr>
        </w:div>
        <w:div w:id="397556958">
          <w:marLeft w:val="0"/>
          <w:marRight w:val="0"/>
          <w:marTop w:val="0"/>
          <w:marBottom w:val="0"/>
          <w:divBdr>
            <w:top w:val="none" w:sz="0" w:space="0" w:color="auto"/>
            <w:left w:val="none" w:sz="0" w:space="0" w:color="auto"/>
            <w:bottom w:val="none" w:sz="0" w:space="0" w:color="auto"/>
            <w:right w:val="none" w:sz="0" w:space="0" w:color="auto"/>
          </w:divBdr>
        </w:div>
        <w:div w:id="416948507">
          <w:marLeft w:val="0"/>
          <w:marRight w:val="0"/>
          <w:marTop w:val="0"/>
          <w:marBottom w:val="0"/>
          <w:divBdr>
            <w:top w:val="none" w:sz="0" w:space="0" w:color="auto"/>
            <w:left w:val="none" w:sz="0" w:space="0" w:color="auto"/>
            <w:bottom w:val="none" w:sz="0" w:space="0" w:color="auto"/>
            <w:right w:val="none" w:sz="0" w:space="0" w:color="auto"/>
          </w:divBdr>
          <w:divsChild>
            <w:div w:id="1060134405">
              <w:marLeft w:val="0"/>
              <w:marRight w:val="0"/>
              <w:marTop w:val="0"/>
              <w:marBottom w:val="0"/>
              <w:divBdr>
                <w:top w:val="none" w:sz="0" w:space="0" w:color="auto"/>
                <w:left w:val="none" w:sz="0" w:space="0" w:color="auto"/>
                <w:bottom w:val="none" w:sz="0" w:space="0" w:color="auto"/>
                <w:right w:val="none" w:sz="0" w:space="0" w:color="auto"/>
              </w:divBdr>
            </w:div>
          </w:divsChild>
        </w:div>
        <w:div w:id="430274714">
          <w:marLeft w:val="0"/>
          <w:marRight w:val="0"/>
          <w:marTop w:val="0"/>
          <w:marBottom w:val="0"/>
          <w:divBdr>
            <w:top w:val="none" w:sz="0" w:space="0" w:color="auto"/>
            <w:left w:val="none" w:sz="0" w:space="0" w:color="auto"/>
            <w:bottom w:val="none" w:sz="0" w:space="0" w:color="auto"/>
            <w:right w:val="none" w:sz="0" w:space="0" w:color="auto"/>
          </w:divBdr>
          <w:divsChild>
            <w:div w:id="1722509680">
              <w:marLeft w:val="0"/>
              <w:marRight w:val="0"/>
              <w:marTop w:val="0"/>
              <w:marBottom w:val="0"/>
              <w:divBdr>
                <w:top w:val="none" w:sz="0" w:space="0" w:color="auto"/>
                <w:left w:val="none" w:sz="0" w:space="0" w:color="auto"/>
                <w:bottom w:val="none" w:sz="0" w:space="0" w:color="auto"/>
                <w:right w:val="none" w:sz="0" w:space="0" w:color="auto"/>
              </w:divBdr>
            </w:div>
          </w:divsChild>
        </w:div>
        <w:div w:id="533856317">
          <w:marLeft w:val="0"/>
          <w:marRight w:val="0"/>
          <w:marTop w:val="0"/>
          <w:marBottom w:val="0"/>
          <w:divBdr>
            <w:top w:val="none" w:sz="0" w:space="0" w:color="auto"/>
            <w:left w:val="none" w:sz="0" w:space="0" w:color="auto"/>
            <w:bottom w:val="none" w:sz="0" w:space="0" w:color="auto"/>
            <w:right w:val="none" w:sz="0" w:space="0" w:color="auto"/>
          </w:divBdr>
        </w:div>
        <w:div w:id="549800735">
          <w:marLeft w:val="0"/>
          <w:marRight w:val="0"/>
          <w:marTop w:val="0"/>
          <w:marBottom w:val="0"/>
          <w:divBdr>
            <w:top w:val="none" w:sz="0" w:space="0" w:color="auto"/>
            <w:left w:val="none" w:sz="0" w:space="0" w:color="auto"/>
            <w:bottom w:val="none" w:sz="0" w:space="0" w:color="auto"/>
            <w:right w:val="none" w:sz="0" w:space="0" w:color="auto"/>
          </w:divBdr>
        </w:div>
        <w:div w:id="558638269">
          <w:marLeft w:val="0"/>
          <w:marRight w:val="0"/>
          <w:marTop w:val="0"/>
          <w:marBottom w:val="0"/>
          <w:divBdr>
            <w:top w:val="none" w:sz="0" w:space="0" w:color="auto"/>
            <w:left w:val="none" w:sz="0" w:space="0" w:color="auto"/>
            <w:bottom w:val="none" w:sz="0" w:space="0" w:color="auto"/>
            <w:right w:val="none" w:sz="0" w:space="0" w:color="auto"/>
          </w:divBdr>
        </w:div>
        <w:div w:id="566576955">
          <w:marLeft w:val="0"/>
          <w:marRight w:val="0"/>
          <w:marTop w:val="0"/>
          <w:marBottom w:val="0"/>
          <w:divBdr>
            <w:top w:val="none" w:sz="0" w:space="0" w:color="auto"/>
            <w:left w:val="none" w:sz="0" w:space="0" w:color="auto"/>
            <w:bottom w:val="none" w:sz="0" w:space="0" w:color="auto"/>
            <w:right w:val="none" w:sz="0" w:space="0" w:color="auto"/>
          </w:divBdr>
        </w:div>
        <w:div w:id="613559260">
          <w:marLeft w:val="0"/>
          <w:marRight w:val="0"/>
          <w:marTop w:val="0"/>
          <w:marBottom w:val="0"/>
          <w:divBdr>
            <w:top w:val="none" w:sz="0" w:space="0" w:color="auto"/>
            <w:left w:val="none" w:sz="0" w:space="0" w:color="auto"/>
            <w:bottom w:val="none" w:sz="0" w:space="0" w:color="auto"/>
            <w:right w:val="none" w:sz="0" w:space="0" w:color="auto"/>
          </w:divBdr>
        </w:div>
        <w:div w:id="746419409">
          <w:marLeft w:val="0"/>
          <w:marRight w:val="0"/>
          <w:marTop w:val="0"/>
          <w:marBottom w:val="0"/>
          <w:divBdr>
            <w:top w:val="none" w:sz="0" w:space="0" w:color="auto"/>
            <w:left w:val="none" w:sz="0" w:space="0" w:color="auto"/>
            <w:bottom w:val="none" w:sz="0" w:space="0" w:color="auto"/>
            <w:right w:val="none" w:sz="0" w:space="0" w:color="auto"/>
          </w:divBdr>
        </w:div>
        <w:div w:id="778378624">
          <w:marLeft w:val="0"/>
          <w:marRight w:val="0"/>
          <w:marTop w:val="0"/>
          <w:marBottom w:val="0"/>
          <w:divBdr>
            <w:top w:val="none" w:sz="0" w:space="0" w:color="auto"/>
            <w:left w:val="none" w:sz="0" w:space="0" w:color="auto"/>
            <w:bottom w:val="none" w:sz="0" w:space="0" w:color="auto"/>
            <w:right w:val="none" w:sz="0" w:space="0" w:color="auto"/>
          </w:divBdr>
        </w:div>
        <w:div w:id="780419310">
          <w:marLeft w:val="0"/>
          <w:marRight w:val="0"/>
          <w:marTop w:val="0"/>
          <w:marBottom w:val="0"/>
          <w:divBdr>
            <w:top w:val="none" w:sz="0" w:space="0" w:color="auto"/>
            <w:left w:val="none" w:sz="0" w:space="0" w:color="auto"/>
            <w:bottom w:val="none" w:sz="0" w:space="0" w:color="auto"/>
            <w:right w:val="none" w:sz="0" w:space="0" w:color="auto"/>
          </w:divBdr>
          <w:divsChild>
            <w:div w:id="1134907842">
              <w:marLeft w:val="0"/>
              <w:marRight w:val="0"/>
              <w:marTop w:val="0"/>
              <w:marBottom w:val="0"/>
              <w:divBdr>
                <w:top w:val="none" w:sz="0" w:space="0" w:color="auto"/>
                <w:left w:val="none" w:sz="0" w:space="0" w:color="auto"/>
                <w:bottom w:val="none" w:sz="0" w:space="0" w:color="auto"/>
                <w:right w:val="none" w:sz="0" w:space="0" w:color="auto"/>
              </w:divBdr>
            </w:div>
          </w:divsChild>
        </w:div>
        <w:div w:id="821391429">
          <w:marLeft w:val="0"/>
          <w:marRight w:val="0"/>
          <w:marTop w:val="0"/>
          <w:marBottom w:val="0"/>
          <w:divBdr>
            <w:top w:val="none" w:sz="0" w:space="0" w:color="auto"/>
            <w:left w:val="none" w:sz="0" w:space="0" w:color="auto"/>
            <w:bottom w:val="none" w:sz="0" w:space="0" w:color="auto"/>
            <w:right w:val="none" w:sz="0" w:space="0" w:color="auto"/>
          </w:divBdr>
        </w:div>
        <w:div w:id="885607095">
          <w:marLeft w:val="0"/>
          <w:marRight w:val="0"/>
          <w:marTop w:val="0"/>
          <w:marBottom w:val="0"/>
          <w:divBdr>
            <w:top w:val="none" w:sz="0" w:space="0" w:color="auto"/>
            <w:left w:val="none" w:sz="0" w:space="0" w:color="auto"/>
            <w:bottom w:val="none" w:sz="0" w:space="0" w:color="auto"/>
            <w:right w:val="none" w:sz="0" w:space="0" w:color="auto"/>
          </w:divBdr>
        </w:div>
        <w:div w:id="912424496">
          <w:marLeft w:val="0"/>
          <w:marRight w:val="0"/>
          <w:marTop w:val="0"/>
          <w:marBottom w:val="0"/>
          <w:divBdr>
            <w:top w:val="none" w:sz="0" w:space="0" w:color="auto"/>
            <w:left w:val="none" w:sz="0" w:space="0" w:color="auto"/>
            <w:bottom w:val="none" w:sz="0" w:space="0" w:color="auto"/>
            <w:right w:val="none" w:sz="0" w:space="0" w:color="auto"/>
          </w:divBdr>
          <w:divsChild>
            <w:div w:id="149831295">
              <w:marLeft w:val="0"/>
              <w:marRight w:val="0"/>
              <w:marTop w:val="0"/>
              <w:marBottom w:val="0"/>
              <w:divBdr>
                <w:top w:val="none" w:sz="0" w:space="0" w:color="auto"/>
                <w:left w:val="none" w:sz="0" w:space="0" w:color="auto"/>
                <w:bottom w:val="none" w:sz="0" w:space="0" w:color="auto"/>
                <w:right w:val="none" w:sz="0" w:space="0" w:color="auto"/>
              </w:divBdr>
            </w:div>
          </w:divsChild>
        </w:div>
        <w:div w:id="993263994">
          <w:marLeft w:val="0"/>
          <w:marRight w:val="0"/>
          <w:marTop w:val="0"/>
          <w:marBottom w:val="0"/>
          <w:divBdr>
            <w:top w:val="none" w:sz="0" w:space="0" w:color="auto"/>
            <w:left w:val="none" w:sz="0" w:space="0" w:color="auto"/>
            <w:bottom w:val="none" w:sz="0" w:space="0" w:color="auto"/>
            <w:right w:val="none" w:sz="0" w:space="0" w:color="auto"/>
          </w:divBdr>
        </w:div>
        <w:div w:id="1018116686">
          <w:marLeft w:val="0"/>
          <w:marRight w:val="0"/>
          <w:marTop w:val="0"/>
          <w:marBottom w:val="0"/>
          <w:divBdr>
            <w:top w:val="none" w:sz="0" w:space="0" w:color="auto"/>
            <w:left w:val="none" w:sz="0" w:space="0" w:color="auto"/>
            <w:bottom w:val="none" w:sz="0" w:space="0" w:color="auto"/>
            <w:right w:val="none" w:sz="0" w:space="0" w:color="auto"/>
          </w:divBdr>
          <w:divsChild>
            <w:div w:id="2118282239">
              <w:marLeft w:val="0"/>
              <w:marRight w:val="0"/>
              <w:marTop w:val="0"/>
              <w:marBottom w:val="0"/>
              <w:divBdr>
                <w:top w:val="none" w:sz="0" w:space="0" w:color="auto"/>
                <w:left w:val="none" w:sz="0" w:space="0" w:color="auto"/>
                <w:bottom w:val="none" w:sz="0" w:space="0" w:color="auto"/>
                <w:right w:val="none" w:sz="0" w:space="0" w:color="auto"/>
              </w:divBdr>
            </w:div>
          </w:divsChild>
        </w:div>
        <w:div w:id="1098715000">
          <w:marLeft w:val="0"/>
          <w:marRight w:val="0"/>
          <w:marTop w:val="0"/>
          <w:marBottom w:val="0"/>
          <w:divBdr>
            <w:top w:val="none" w:sz="0" w:space="0" w:color="auto"/>
            <w:left w:val="none" w:sz="0" w:space="0" w:color="auto"/>
            <w:bottom w:val="none" w:sz="0" w:space="0" w:color="auto"/>
            <w:right w:val="none" w:sz="0" w:space="0" w:color="auto"/>
          </w:divBdr>
          <w:divsChild>
            <w:div w:id="751588813">
              <w:marLeft w:val="0"/>
              <w:marRight w:val="0"/>
              <w:marTop w:val="0"/>
              <w:marBottom w:val="0"/>
              <w:divBdr>
                <w:top w:val="none" w:sz="0" w:space="0" w:color="auto"/>
                <w:left w:val="none" w:sz="0" w:space="0" w:color="auto"/>
                <w:bottom w:val="none" w:sz="0" w:space="0" w:color="auto"/>
                <w:right w:val="none" w:sz="0" w:space="0" w:color="auto"/>
              </w:divBdr>
            </w:div>
          </w:divsChild>
        </w:div>
        <w:div w:id="1124621934">
          <w:marLeft w:val="0"/>
          <w:marRight w:val="0"/>
          <w:marTop w:val="0"/>
          <w:marBottom w:val="0"/>
          <w:divBdr>
            <w:top w:val="none" w:sz="0" w:space="0" w:color="auto"/>
            <w:left w:val="none" w:sz="0" w:space="0" w:color="auto"/>
            <w:bottom w:val="none" w:sz="0" w:space="0" w:color="auto"/>
            <w:right w:val="none" w:sz="0" w:space="0" w:color="auto"/>
          </w:divBdr>
          <w:divsChild>
            <w:div w:id="1496384571">
              <w:marLeft w:val="0"/>
              <w:marRight w:val="0"/>
              <w:marTop w:val="0"/>
              <w:marBottom w:val="0"/>
              <w:divBdr>
                <w:top w:val="none" w:sz="0" w:space="0" w:color="auto"/>
                <w:left w:val="none" w:sz="0" w:space="0" w:color="auto"/>
                <w:bottom w:val="none" w:sz="0" w:space="0" w:color="auto"/>
                <w:right w:val="none" w:sz="0" w:space="0" w:color="auto"/>
              </w:divBdr>
            </w:div>
          </w:divsChild>
        </w:div>
        <w:div w:id="1277448655">
          <w:marLeft w:val="0"/>
          <w:marRight w:val="0"/>
          <w:marTop w:val="0"/>
          <w:marBottom w:val="0"/>
          <w:divBdr>
            <w:top w:val="none" w:sz="0" w:space="0" w:color="auto"/>
            <w:left w:val="none" w:sz="0" w:space="0" w:color="auto"/>
            <w:bottom w:val="none" w:sz="0" w:space="0" w:color="auto"/>
            <w:right w:val="none" w:sz="0" w:space="0" w:color="auto"/>
          </w:divBdr>
          <w:divsChild>
            <w:div w:id="1068648171">
              <w:marLeft w:val="0"/>
              <w:marRight w:val="0"/>
              <w:marTop w:val="0"/>
              <w:marBottom w:val="0"/>
              <w:divBdr>
                <w:top w:val="none" w:sz="0" w:space="0" w:color="auto"/>
                <w:left w:val="none" w:sz="0" w:space="0" w:color="auto"/>
                <w:bottom w:val="none" w:sz="0" w:space="0" w:color="auto"/>
                <w:right w:val="none" w:sz="0" w:space="0" w:color="auto"/>
              </w:divBdr>
            </w:div>
          </w:divsChild>
        </w:div>
        <w:div w:id="1519200671">
          <w:marLeft w:val="0"/>
          <w:marRight w:val="0"/>
          <w:marTop w:val="0"/>
          <w:marBottom w:val="0"/>
          <w:divBdr>
            <w:top w:val="none" w:sz="0" w:space="0" w:color="auto"/>
            <w:left w:val="none" w:sz="0" w:space="0" w:color="auto"/>
            <w:bottom w:val="none" w:sz="0" w:space="0" w:color="auto"/>
            <w:right w:val="none" w:sz="0" w:space="0" w:color="auto"/>
          </w:divBdr>
        </w:div>
        <w:div w:id="1526938466">
          <w:marLeft w:val="0"/>
          <w:marRight w:val="0"/>
          <w:marTop w:val="0"/>
          <w:marBottom w:val="0"/>
          <w:divBdr>
            <w:top w:val="none" w:sz="0" w:space="0" w:color="auto"/>
            <w:left w:val="none" w:sz="0" w:space="0" w:color="auto"/>
            <w:bottom w:val="none" w:sz="0" w:space="0" w:color="auto"/>
            <w:right w:val="none" w:sz="0" w:space="0" w:color="auto"/>
          </w:divBdr>
          <w:divsChild>
            <w:div w:id="1349601347">
              <w:marLeft w:val="0"/>
              <w:marRight w:val="0"/>
              <w:marTop w:val="0"/>
              <w:marBottom w:val="0"/>
              <w:divBdr>
                <w:top w:val="none" w:sz="0" w:space="0" w:color="auto"/>
                <w:left w:val="none" w:sz="0" w:space="0" w:color="auto"/>
                <w:bottom w:val="none" w:sz="0" w:space="0" w:color="auto"/>
                <w:right w:val="none" w:sz="0" w:space="0" w:color="auto"/>
              </w:divBdr>
            </w:div>
          </w:divsChild>
        </w:div>
        <w:div w:id="1610352865">
          <w:marLeft w:val="0"/>
          <w:marRight w:val="0"/>
          <w:marTop w:val="0"/>
          <w:marBottom w:val="0"/>
          <w:divBdr>
            <w:top w:val="none" w:sz="0" w:space="0" w:color="auto"/>
            <w:left w:val="none" w:sz="0" w:space="0" w:color="auto"/>
            <w:bottom w:val="none" w:sz="0" w:space="0" w:color="auto"/>
            <w:right w:val="none" w:sz="0" w:space="0" w:color="auto"/>
          </w:divBdr>
          <w:divsChild>
            <w:div w:id="1257909006">
              <w:marLeft w:val="0"/>
              <w:marRight w:val="0"/>
              <w:marTop w:val="0"/>
              <w:marBottom w:val="0"/>
              <w:divBdr>
                <w:top w:val="none" w:sz="0" w:space="0" w:color="auto"/>
                <w:left w:val="none" w:sz="0" w:space="0" w:color="auto"/>
                <w:bottom w:val="none" w:sz="0" w:space="0" w:color="auto"/>
                <w:right w:val="none" w:sz="0" w:space="0" w:color="auto"/>
              </w:divBdr>
            </w:div>
          </w:divsChild>
        </w:div>
        <w:div w:id="1615987152">
          <w:marLeft w:val="0"/>
          <w:marRight w:val="0"/>
          <w:marTop w:val="0"/>
          <w:marBottom w:val="0"/>
          <w:divBdr>
            <w:top w:val="none" w:sz="0" w:space="0" w:color="auto"/>
            <w:left w:val="none" w:sz="0" w:space="0" w:color="auto"/>
            <w:bottom w:val="none" w:sz="0" w:space="0" w:color="auto"/>
            <w:right w:val="none" w:sz="0" w:space="0" w:color="auto"/>
          </w:divBdr>
          <w:divsChild>
            <w:div w:id="1900824910">
              <w:marLeft w:val="0"/>
              <w:marRight w:val="0"/>
              <w:marTop w:val="0"/>
              <w:marBottom w:val="0"/>
              <w:divBdr>
                <w:top w:val="none" w:sz="0" w:space="0" w:color="auto"/>
                <w:left w:val="none" w:sz="0" w:space="0" w:color="auto"/>
                <w:bottom w:val="none" w:sz="0" w:space="0" w:color="auto"/>
                <w:right w:val="none" w:sz="0" w:space="0" w:color="auto"/>
              </w:divBdr>
            </w:div>
          </w:divsChild>
        </w:div>
        <w:div w:id="1751735757">
          <w:marLeft w:val="0"/>
          <w:marRight w:val="0"/>
          <w:marTop w:val="0"/>
          <w:marBottom w:val="0"/>
          <w:divBdr>
            <w:top w:val="none" w:sz="0" w:space="0" w:color="auto"/>
            <w:left w:val="none" w:sz="0" w:space="0" w:color="auto"/>
            <w:bottom w:val="none" w:sz="0" w:space="0" w:color="auto"/>
            <w:right w:val="none" w:sz="0" w:space="0" w:color="auto"/>
          </w:divBdr>
          <w:divsChild>
            <w:div w:id="440800941">
              <w:marLeft w:val="0"/>
              <w:marRight w:val="0"/>
              <w:marTop w:val="0"/>
              <w:marBottom w:val="0"/>
              <w:divBdr>
                <w:top w:val="none" w:sz="0" w:space="0" w:color="auto"/>
                <w:left w:val="none" w:sz="0" w:space="0" w:color="auto"/>
                <w:bottom w:val="none" w:sz="0" w:space="0" w:color="auto"/>
                <w:right w:val="none" w:sz="0" w:space="0" w:color="auto"/>
              </w:divBdr>
            </w:div>
          </w:divsChild>
        </w:div>
        <w:div w:id="1839152742">
          <w:marLeft w:val="0"/>
          <w:marRight w:val="0"/>
          <w:marTop w:val="0"/>
          <w:marBottom w:val="0"/>
          <w:divBdr>
            <w:top w:val="none" w:sz="0" w:space="0" w:color="auto"/>
            <w:left w:val="none" w:sz="0" w:space="0" w:color="auto"/>
            <w:bottom w:val="none" w:sz="0" w:space="0" w:color="auto"/>
            <w:right w:val="none" w:sz="0" w:space="0" w:color="auto"/>
          </w:divBdr>
          <w:divsChild>
            <w:div w:id="177156422">
              <w:marLeft w:val="0"/>
              <w:marRight w:val="0"/>
              <w:marTop w:val="0"/>
              <w:marBottom w:val="0"/>
              <w:divBdr>
                <w:top w:val="none" w:sz="0" w:space="0" w:color="auto"/>
                <w:left w:val="none" w:sz="0" w:space="0" w:color="auto"/>
                <w:bottom w:val="none" w:sz="0" w:space="0" w:color="auto"/>
                <w:right w:val="none" w:sz="0" w:space="0" w:color="auto"/>
              </w:divBdr>
            </w:div>
          </w:divsChild>
        </w:div>
        <w:div w:id="1842237545">
          <w:marLeft w:val="0"/>
          <w:marRight w:val="0"/>
          <w:marTop w:val="0"/>
          <w:marBottom w:val="0"/>
          <w:divBdr>
            <w:top w:val="none" w:sz="0" w:space="0" w:color="auto"/>
            <w:left w:val="none" w:sz="0" w:space="0" w:color="auto"/>
            <w:bottom w:val="none" w:sz="0" w:space="0" w:color="auto"/>
            <w:right w:val="none" w:sz="0" w:space="0" w:color="auto"/>
          </w:divBdr>
        </w:div>
        <w:div w:id="1852796589">
          <w:marLeft w:val="0"/>
          <w:marRight w:val="0"/>
          <w:marTop w:val="0"/>
          <w:marBottom w:val="0"/>
          <w:divBdr>
            <w:top w:val="none" w:sz="0" w:space="0" w:color="auto"/>
            <w:left w:val="none" w:sz="0" w:space="0" w:color="auto"/>
            <w:bottom w:val="none" w:sz="0" w:space="0" w:color="auto"/>
            <w:right w:val="none" w:sz="0" w:space="0" w:color="auto"/>
          </w:divBdr>
          <w:divsChild>
            <w:div w:id="798111544">
              <w:marLeft w:val="0"/>
              <w:marRight w:val="0"/>
              <w:marTop w:val="0"/>
              <w:marBottom w:val="0"/>
              <w:divBdr>
                <w:top w:val="none" w:sz="0" w:space="0" w:color="auto"/>
                <w:left w:val="none" w:sz="0" w:space="0" w:color="auto"/>
                <w:bottom w:val="none" w:sz="0" w:space="0" w:color="auto"/>
                <w:right w:val="none" w:sz="0" w:space="0" w:color="auto"/>
              </w:divBdr>
            </w:div>
          </w:divsChild>
        </w:div>
        <w:div w:id="2025210512">
          <w:marLeft w:val="0"/>
          <w:marRight w:val="0"/>
          <w:marTop w:val="0"/>
          <w:marBottom w:val="0"/>
          <w:divBdr>
            <w:top w:val="none" w:sz="0" w:space="0" w:color="auto"/>
            <w:left w:val="none" w:sz="0" w:space="0" w:color="auto"/>
            <w:bottom w:val="none" w:sz="0" w:space="0" w:color="auto"/>
            <w:right w:val="none" w:sz="0" w:space="0" w:color="auto"/>
          </w:divBdr>
          <w:divsChild>
            <w:div w:id="476872492">
              <w:marLeft w:val="0"/>
              <w:marRight w:val="0"/>
              <w:marTop w:val="0"/>
              <w:marBottom w:val="0"/>
              <w:divBdr>
                <w:top w:val="none" w:sz="0" w:space="0" w:color="auto"/>
                <w:left w:val="none" w:sz="0" w:space="0" w:color="auto"/>
                <w:bottom w:val="none" w:sz="0" w:space="0" w:color="auto"/>
                <w:right w:val="none" w:sz="0" w:space="0" w:color="auto"/>
              </w:divBdr>
            </w:div>
          </w:divsChild>
        </w:div>
        <w:div w:id="2026444869">
          <w:marLeft w:val="0"/>
          <w:marRight w:val="0"/>
          <w:marTop w:val="0"/>
          <w:marBottom w:val="0"/>
          <w:divBdr>
            <w:top w:val="none" w:sz="0" w:space="0" w:color="auto"/>
            <w:left w:val="none" w:sz="0" w:space="0" w:color="auto"/>
            <w:bottom w:val="none" w:sz="0" w:space="0" w:color="auto"/>
            <w:right w:val="none" w:sz="0" w:space="0" w:color="auto"/>
          </w:divBdr>
        </w:div>
        <w:div w:id="2058551456">
          <w:marLeft w:val="0"/>
          <w:marRight w:val="0"/>
          <w:marTop w:val="0"/>
          <w:marBottom w:val="0"/>
          <w:divBdr>
            <w:top w:val="none" w:sz="0" w:space="0" w:color="auto"/>
            <w:left w:val="none" w:sz="0" w:space="0" w:color="auto"/>
            <w:bottom w:val="none" w:sz="0" w:space="0" w:color="auto"/>
            <w:right w:val="none" w:sz="0" w:space="0" w:color="auto"/>
          </w:divBdr>
        </w:div>
        <w:div w:id="2094161135">
          <w:marLeft w:val="0"/>
          <w:marRight w:val="0"/>
          <w:marTop w:val="0"/>
          <w:marBottom w:val="0"/>
          <w:divBdr>
            <w:top w:val="none" w:sz="0" w:space="0" w:color="auto"/>
            <w:left w:val="none" w:sz="0" w:space="0" w:color="auto"/>
            <w:bottom w:val="none" w:sz="0" w:space="0" w:color="auto"/>
            <w:right w:val="none" w:sz="0" w:space="0" w:color="auto"/>
          </w:divBdr>
        </w:div>
        <w:div w:id="2109427337">
          <w:marLeft w:val="0"/>
          <w:marRight w:val="0"/>
          <w:marTop w:val="0"/>
          <w:marBottom w:val="0"/>
          <w:divBdr>
            <w:top w:val="none" w:sz="0" w:space="0" w:color="auto"/>
            <w:left w:val="none" w:sz="0" w:space="0" w:color="auto"/>
            <w:bottom w:val="none" w:sz="0" w:space="0" w:color="auto"/>
            <w:right w:val="none" w:sz="0" w:space="0" w:color="auto"/>
          </w:divBdr>
          <w:divsChild>
            <w:div w:id="605386523">
              <w:marLeft w:val="0"/>
              <w:marRight w:val="0"/>
              <w:marTop w:val="0"/>
              <w:marBottom w:val="0"/>
              <w:divBdr>
                <w:top w:val="none" w:sz="0" w:space="0" w:color="auto"/>
                <w:left w:val="none" w:sz="0" w:space="0" w:color="auto"/>
                <w:bottom w:val="none" w:sz="0" w:space="0" w:color="auto"/>
                <w:right w:val="none" w:sz="0" w:space="0" w:color="auto"/>
              </w:divBdr>
            </w:div>
          </w:divsChild>
        </w:div>
        <w:div w:id="2123763470">
          <w:marLeft w:val="0"/>
          <w:marRight w:val="0"/>
          <w:marTop w:val="0"/>
          <w:marBottom w:val="0"/>
          <w:divBdr>
            <w:top w:val="none" w:sz="0" w:space="0" w:color="auto"/>
            <w:left w:val="none" w:sz="0" w:space="0" w:color="auto"/>
            <w:bottom w:val="none" w:sz="0" w:space="0" w:color="auto"/>
            <w:right w:val="none" w:sz="0" w:space="0" w:color="auto"/>
          </w:divBdr>
        </w:div>
      </w:divsChild>
    </w:div>
    <w:div w:id="1657682496">
      <w:bodyDiv w:val="1"/>
      <w:marLeft w:val="0"/>
      <w:marRight w:val="0"/>
      <w:marTop w:val="0"/>
      <w:marBottom w:val="0"/>
      <w:divBdr>
        <w:top w:val="none" w:sz="0" w:space="0" w:color="auto"/>
        <w:left w:val="none" w:sz="0" w:space="0" w:color="auto"/>
        <w:bottom w:val="none" w:sz="0" w:space="0" w:color="auto"/>
        <w:right w:val="none" w:sz="0" w:space="0" w:color="auto"/>
      </w:divBdr>
      <w:divsChild>
        <w:div w:id="66852841">
          <w:marLeft w:val="0"/>
          <w:marRight w:val="0"/>
          <w:marTop w:val="0"/>
          <w:marBottom w:val="0"/>
          <w:divBdr>
            <w:top w:val="none" w:sz="0" w:space="0" w:color="auto"/>
            <w:left w:val="none" w:sz="0" w:space="0" w:color="auto"/>
            <w:bottom w:val="none" w:sz="0" w:space="0" w:color="auto"/>
            <w:right w:val="none" w:sz="0" w:space="0" w:color="auto"/>
          </w:divBdr>
          <w:divsChild>
            <w:div w:id="11098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2974">
      <w:bodyDiv w:val="1"/>
      <w:marLeft w:val="0"/>
      <w:marRight w:val="0"/>
      <w:marTop w:val="0"/>
      <w:marBottom w:val="0"/>
      <w:divBdr>
        <w:top w:val="none" w:sz="0" w:space="0" w:color="auto"/>
        <w:left w:val="none" w:sz="0" w:space="0" w:color="auto"/>
        <w:bottom w:val="none" w:sz="0" w:space="0" w:color="auto"/>
        <w:right w:val="none" w:sz="0" w:space="0" w:color="auto"/>
      </w:divBdr>
    </w:div>
    <w:div w:id="1659382685">
      <w:bodyDiv w:val="1"/>
      <w:marLeft w:val="0"/>
      <w:marRight w:val="0"/>
      <w:marTop w:val="0"/>
      <w:marBottom w:val="0"/>
      <w:divBdr>
        <w:top w:val="none" w:sz="0" w:space="0" w:color="auto"/>
        <w:left w:val="none" w:sz="0" w:space="0" w:color="auto"/>
        <w:bottom w:val="none" w:sz="0" w:space="0" w:color="auto"/>
        <w:right w:val="none" w:sz="0" w:space="0" w:color="auto"/>
      </w:divBdr>
      <w:divsChild>
        <w:div w:id="1448157632">
          <w:marLeft w:val="0"/>
          <w:marRight w:val="0"/>
          <w:marTop w:val="0"/>
          <w:marBottom w:val="0"/>
          <w:divBdr>
            <w:top w:val="none" w:sz="0" w:space="0" w:color="auto"/>
            <w:left w:val="none" w:sz="0" w:space="0" w:color="auto"/>
            <w:bottom w:val="none" w:sz="0" w:space="0" w:color="auto"/>
            <w:right w:val="none" w:sz="0" w:space="0" w:color="auto"/>
          </w:divBdr>
          <w:divsChild>
            <w:div w:id="602999714">
              <w:marLeft w:val="0"/>
              <w:marRight w:val="0"/>
              <w:marTop w:val="0"/>
              <w:marBottom w:val="0"/>
              <w:divBdr>
                <w:top w:val="none" w:sz="0" w:space="0" w:color="auto"/>
                <w:left w:val="none" w:sz="0" w:space="0" w:color="auto"/>
                <w:bottom w:val="none" w:sz="0" w:space="0" w:color="auto"/>
                <w:right w:val="none" w:sz="0" w:space="0" w:color="auto"/>
              </w:divBdr>
              <w:divsChild>
                <w:div w:id="2129398025">
                  <w:marLeft w:val="0"/>
                  <w:marRight w:val="0"/>
                  <w:marTop w:val="0"/>
                  <w:marBottom w:val="0"/>
                  <w:divBdr>
                    <w:top w:val="none" w:sz="0" w:space="0" w:color="auto"/>
                    <w:left w:val="none" w:sz="0" w:space="0" w:color="auto"/>
                    <w:bottom w:val="none" w:sz="0" w:space="0" w:color="auto"/>
                    <w:right w:val="none" w:sz="0" w:space="0" w:color="auto"/>
                  </w:divBdr>
                  <w:divsChild>
                    <w:div w:id="1036394248">
                      <w:marLeft w:val="0"/>
                      <w:marRight w:val="0"/>
                      <w:marTop w:val="0"/>
                      <w:marBottom w:val="0"/>
                      <w:divBdr>
                        <w:top w:val="none" w:sz="0" w:space="0" w:color="auto"/>
                        <w:left w:val="none" w:sz="0" w:space="0" w:color="auto"/>
                        <w:bottom w:val="none" w:sz="0" w:space="0" w:color="auto"/>
                        <w:right w:val="none" w:sz="0" w:space="0" w:color="auto"/>
                      </w:divBdr>
                      <w:divsChild>
                        <w:div w:id="117187559">
                          <w:marLeft w:val="0"/>
                          <w:marRight w:val="0"/>
                          <w:marTop w:val="0"/>
                          <w:marBottom w:val="0"/>
                          <w:divBdr>
                            <w:top w:val="none" w:sz="0" w:space="0" w:color="auto"/>
                            <w:left w:val="none" w:sz="0" w:space="0" w:color="auto"/>
                            <w:bottom w:val="none" w:sz="0" w:space="0" w:color="auto"/>
                            <w:right w:val="none" w:sz="0" w:space="0" w:color="auto"/>
                          </w:divBdr>
                        </w:div>
                        <w:div w:id="1053694884">
                          <w:marLeft w:val="0"/>
                          <w:marRight w:val="0"/>
                          <w:marTop w:val="0"/>
                          <w:marBottom w:val="0"/>
                          <w:divBdr>
                            <w:top w:val="none" w:sz="0" w:space="0" w:color="auto"/>
                            <w:left w:val="none" w:sz="0" w:space="0" w:color="auto"/>
                            <w:bottom w:val="none" w:sz="0" w:space="0" w:color="auto"/>
                            <w:right w:val="none" w:sz="0" w:space="0" w:color="auto"/>
                          </w:divBdr>
                        </w:div>
                        <w:div w:id="2020082960">
                          <w:marLeft w:val="0"/>
                          <w:marRight w:val="0"/>
                          <w:marTop w:val="0"/>
                          <w:marBottom w:val="0"/>
                          <w:divBdr>
                            <w:top w:val="none" w:sz="0" w:space="0" w:color="auto"/>
                            <w:left w:val="none" w:sz="0" w:space="0" w:color="auto"/>
                            <w:bottom w:val="none" w:sz="0" w:space="0" w:color="auto"/>
                            <w:right w:val="none" w:sz="0" w:space="0" w:color="auto"/>
                          </w:divBdr>
                        </w:div>
                        <w:div w:id="2083064724">
                          <w:marLeft w:val="0"/>
                          <w:marRight w:val="0"/>
                          <w:marTop w:val="0"/>
                          <w:marBottom w:val="0"/>
                          <w:divBdr>
                            <w:top w:val="none" w:sz="0" w:space="0" w:color="auto"/>
                            <w:left w:val="none" w:sz="0" w:space="0" w:color="auto"/>
                            <w:bottom w:val="none" w:sz="0" w:space="0" w:color="auto"/>
                            <w:right w:val="none" w:sz="0" w:space="0" w:color="auto"/>
                          </w:divBdr>
                        </w:div>
                        <w:div w:id="210464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422563">
      <w:bodyDiv w:val="1"/>
      <w:marLeft w:val="0"/>
      <w:marRight w:val="0"/>
      <w:marTop w:val="0"/>
      <w:marBottom w:val="0"/>
      <w:divBdr>
        <w:top w:val="none" w:sz="0" w:space="0" w:color="auto"/>
        <w:left w:val="none" w:sz="0" w:space="0" w:color="auto"/>
        <w:bottom w:val="none" w:sz="0" w:space="0" w:color="auto"/>
        <w:right w:val="none" w:sz="0" w:space="0" w:color="auto"/>
      </w:divBdr>
    </w:div>
    <w:div w:id="1661501334">
      <w:bodyDiv w:val="1"/>
      <w:marLeft w:val="0"/>
      <w:marRight w:val="0"/>
      <w:marTop w:val="0"/>
      <w:marBottom w:val="0"/>
      <w:divBdr>
        <w:top w:val="none" w:sz="0" w:space="0" w:color="auto"/>
        <w:left w:val="none" w:sz="0" w:space="0" w:color="auto"/>
        <w:bottom w:val="none" w:sz="0" w:space="0" w:color="auto"/>
        <w:right w:val="none" w:sz="0" w:space="0" w:color="auto"/>
      </w:divBdr>
    </w:div>
    <w:div w:id="1662535907">
      <w:bodyDiv w:val="1"/>
      <w:marLeft w:val="0"/>
      <w:marRight w:val="0"/>
      <w:marTop w:val="0"/>
      <w:marBottom w:val="0"/>
      <w:divBdr>
        <w:top w:val="none" w:sz="0" w:space="0" w:color="auto"/>
        <w:left w:val="none" w:sz="0" w:space="0" w:color="auto"/>
        <w:bottom w:val="none" w:sz="0" w:space="0" w:color="auto"/>
        <w:right w:val="none" w:sz="0" w:space="0" w:color="auto"/>
      </w:divBdr>
    </w:div>
    <w:div w:id="1663504225">
      <w:bodyDiv w:val="1"/>
      <w:marLeft w:val="0"/>
      <w:marRight w:val="0"/>
      <w:marTop w:val="0"/>
      <w:marBottom w:val="0"/>
      <w:divBdr>
        <w:top w:val="none" w:sz="0" w:space="0" w:color="auto"/>
        <w:left w:val="none" w:sz="0" w:space="0" w:color="auto"/>
        <w:bottom w:val="none" w:sz="0" w:space="0" w:color="auto"/>
        <w:right w:val="none" w:sz="0" w:space="0" w:color="auto"/>
      </w:divBdr>
      <w:divsChild>
        <w:div w:id="2123380195">
          <w:marLeft w:val="0"/>
          <w:marRight w:val="0"/>
          <w:marTop w:val="0"/>
          <w:marBottom w:val="0"/>
          <w:divBdr>
            <w:top w:val="none" w:sz="0" w:space="0" w:color="auto"/>
            <w:left w:val="none" w:sz="0" w:space="0" w:color="auto"/>
            <w:bottom w:val="none" w:sz="0" w:space="0" w:color="auto"/>
            <w:right w:val="none" w:sz="0" w:space="0" w:color="auto"/>
          </w:divBdr>
          <w:divsChild>
            <w:div w:id="128758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22568">
      <w:bodyDiv w:val="1"/>
      <w:marLeft w:val="0"/>
      <w:marRight w:val="0"/>
      <w:marTop w:val="0"/>
      <w:marBottom w:val="0"/>
      <w:divBdr>
        <w:top w:val="none" w:sz="0" w:space="0" w:color="auto"/>
        <w:left w:val="none" w:sz="0" w:space="0" w:color="auto"/>
        <w:bottom w:val="none" w:sz="0" w:space="0" w:color="auto"/>
        <w:right w:val="none" w:sz="0" w:space="0" w:color="auto"/>
      </w:divBdr>
      <w:divsChild>
        <w:div w:id="811674569">
          <w:marLeft w:val="0"/>
          <w:marRight w:val="0"/>
          <w:marTop w:val="0"/>
          <w:marBottom w:val="0"/>
          <w:divBdr>
            <w:top w:val="none" w:sz="0" w:space="0" w:color="auto"/>
            <w:left w:val="none" w:sz="0" w:space="0" w:color="auto"/>
            <w:bottom w:val="none" w:sz="0" w:space="0" w:color="auto"/>
            <w:right w:val="none" w:sz="0" w:space="0" w:color="auto"/>
          </w:divBdr>
          <w:divsChild>
            <w:div w:id="535578870">
              <w:marLeft w:val="0"/>
              <w:marRight w:val="0"/>
              <w:marTop w:val="0"/>
              <w:marBottom w:val="0"/>
              <w:divBdr>
                <w:top w:val="none" w:sz="0" w:space="0" w:color="auto"/>
                <w:left w:val="none" w:sz="0" w:space="0" w:color="auto"/>
                <w:bottom w:val="none" w:sz="0" w:space="0" w:color="auto"/>
                <w:right w:val="none" w:sz="0" w:space="0" w:color="auto"/>
              </w:divBdr>
              <w:divsChild>
                <w:div w:id="1620066893">
                  <w:marLeft w:val="0"/>
                  <w:marRight w:val="0"/>
                  <w:marTop w:val="0"/>
                  <w:marBottom w:val="0"/>
                  <w:divBdr>
                    <w:top w:val="none" w:sz="0" w:space="0" w:color="auto"/>
                    <w:left w:val="none" w:sz="0" w:space="0" w:color="auto"/>
                    <w:bottom w:val="none" w:sz="0" w:space="0" w:color="auto"/>
                    <w:right w:val="none" w:sz="0" w:space="0" w:color="auto"/>
                  </w:divBdr>
                  <w:divsChild>
                    <w:div w:id="1318067671">
                      <w:marLeft w:val="0"/>
                      <w:marRight w:val="0"/>
                      <w:marTop w:val="0"/>
                      <w:marBottom w:val="0"/>
                      <w:divBdr>
                        <w:top w:val="none" w:sz="0" w:space="0" w:color="auto"/>
                        <w:left w:val="none" w:sz="0" w:space="0" w:color="auto"/>
                        <w:bottom w:val="none" w:sz="0" w:space="0" w:color="auto"/>
                        <w:right w:val="none" w:sz="0" w:space="0" w:color="auto"/>
                      </w:divBdr>
                      <w:divsChild>
                        <w:div w:id="19429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741545">
      <w:bodyDiv w:val="1"/>
      <w:marLeft w:val="0"/>
      <w:marRight w:val="0"/>
      <w:marTop w:val="0"/>
      <w:marBottom w:val="0"/>
      <w:divBdr>
        <w:top w:val="none" w:sz="0" w:space="0" w:color="auto"/>
        <w:left w:val="none" w:sz="0" w:space="0" w:color="auto"/>
        <w:bottom w:val="none" w:sz="0" w:space="0" w:color="auto"/>
        <w:right w:val="none" w:sz="0" w:space="0" w:color="auto"/>
      </w:divBdr>
      <w:divsChild>
        <w:div w:id="1310861878">
          <w:marLeft w:val="0"/>
          <w:marRight w:val="0"/>
          <w:marTop w:val="0"/>
          <w:marBottom w:val="0"/>
          <w:divBdr>
            <w:top w:val="none" w:sz="0" w:space="0" w:color="auto"/>
            <w:left w:val="none" w:sz="0" w:space="0" w:color="auto"/>
            <w:bottom w:val="none" w:sz="0" w:space="0" w:color="auto"/>
            <w:right w:val="none" w:sz="0" w:space="0" w:color="auto"/>
          </w:divBdr>
          <w:divsChild>
            <w:div w:id="1700154796">
              <w:marLeft w:val="0"/>
              <w:marRight w:val="0"/>
              <w:marTop w:val="0"/>
              <w:marBottom w:val="0"/>
              <w:divBdr>
                <w:top w:val="none" w:sz="0" w:space="0" w:color="auto"/>
                <w:left w:val="none" w:sz="0" w:space="0" w:color="auto"/>
                <w:bottom w:val="none" w:sz="0" w:space="0" w:color="auto"/>
                <w:right w:val="none" w:sz="0" w:space="0" w:color="auto"/>
              </w:divBdr>
              <w:divsChild>
                <w:div w:id="1549225025">
                  <w:marLeft w:val="0"/>
                  <w:marRight w:val="0"/>
                  <w:marTop w:val="0"/>
                  <w:marBottom w:val="0"/>
                  <w:divBdr>
                    <w:top w:val="none" w:sz="0" w:space="0" w:color="auto"/>
                    <w:left w:val="none" w:sz="0" w:space="0" w:color="auto"/>
                    <w:bottom w:val="none" w:sz="0" w:space="0" w:color="auto"/>
                    <w:right w:val="none" w:sz="0" w:space="0" w:color="auto"/>
                  </w:divBdr>
                  <w:divsChild>
                    <w:div w:id="39059572">
                      <w:marLeft w:val="0"/>
                      <w:marRight w:val="0"/>
                      <w:marTop w:val="47"/>
                      <w:marBottom w:val="0"/>
                      <w:divBdr>
                        <w:top w:val="none" w:sz="0" w:space="0" w:color="auto"/>
                        <w:left w:val="none" w:sz="0" w:space="0" w:color="auto"/>
                        <w:bottom w:val="none" w:sz="0" w:space="0" w:color="auto"/>
                        <w:right w:val="none" w:sz="0" w:space="0" w:color="auto"/>
                      </w:divBdr>
                      <w:divsChild>
                        <w:div w:id="565186638">
                          <w:marLeft w:val="0"/>
                          <w:marRight w:val="0"/>
                          <w:marTop w:val="0"/>
                          <w:marBottom w:val="0"/>
                          <w:divBdr>
                            <w:top w:val="none" w:sz="0" w:space="0" w:color="auto"/>
                            <w:left w:val="none" w:sz="0" w:space="0" w:color="auto"/>
                            <w:bottom w:val="none" w:sz="0" w:space="0" w:color="auto"/>
                            <w:right w:val="none" w:sz="0" w:space="0" w:color="auto"/>
                          </w:divBdr>
                        </w:div>
                      </w:divsChild>
                    </w:div>
                    <w:div w:id="526143514">
                      <w:marLeft w:val="0"/>
                      <w:marRight w:val="0"/>
                      <w:marTop w:val="13"/>
                      <w:marBottom w:val="0"/>
                      <w:divBdr>
                        <w:top w:val="none" w:sz="0" w:space="0" w:color="auto"/>
                        <w:left w:val="none" w:sz="0" w:space="0" w:color="auto"/>
                        <w:bottom w:val="none" w:sz="0" w:space="0" w:color="auto"/>
                        <w:right w:val="none" w:sz="0" w:space="0" w:color="auto"/>
                      </w:divBdr>
                    </w:div>
                    <w:div w:id="571886873">
                      <w:marLeft w:val="0"/>
                      <w:marRight w:val="0"/>
                      <w:marTop w:val="13"/>
                      <w:marBottom w:val="0"/>
                      <w:divBdr>
                        <w:top w:val="none" w:sz="0" w:space="0" w:color="auto"/>
                        <w:left w:val="none" w:sz="0" w:space="0" w:color="auto"/>
                        <w:bottom w:val="none" w:sz="0" w:space="0" w:color="auto"/>
                        <w:right w:val="none" w:sz="0" w:space="0" w:color="auto"/>
                      </w:divBdr>
                      <w:divsChild>
                        <w:div w:id="1267345024">
                          <w:marLeft w:val="0"/>
                          <w:marRight w:val="0"/>
                          <w:marTop w:val="0"/>
                          <w:marBottom w:val="0"/>
                          <w:divBdr>
                            <w:top w:val="none" w:sz="0" w:space="0" w:color="auto"/>
                            <w:left w:val="none" w:sz="0" w:space="0" w:color="auto"/>
                            <w:bottom w:val="none" w:sz="0" w:space="0" w:color="auto"/>
                            <w:right w:val="none" w:sz="0" w:space="0" w:color="auto"/>
                          </w:divBdr>
                        </w:div>
                      </w:divsChild>
                    </w:div>
                    <w:div w:id="1273168063">
                      <w:marLeft w:val="0"/>
                      <w:marRight w:val="0"/>
                      <w:marTop w:val="13"/>
                      <w:marBottom w:val="0"/>
                      <w:divBdr>
                        <w:top w:val="none" w:sz="0" w:space="0" w:color="auto"/>
                        <w:left w:val="none" w:sz="0" w:space="0" w:color="auto"/>
                        <w:bottom w:val="none" w:sz="0" w:space="0" w:color="auto"/>
                        <w:right w:val="none" w:sz="0" w:space="0" w:color="auto"/>
                      </w:divBdr>
                    </w:div>
                    <w:div w:id="1489054332">
                      <w:marLeft w:val="0"/>
                      <w:marRight w:val="0"/>
                      <w:marTop w:val="13"/>
                      <w:marBottom w:val="0"/>
                      <w:divBdr>
                        <w:top w:val="none" w:sz="0" w:space="0" w:color="auto"/>
                        <w:left w:val="none" w:sz="0" w:space="0" w:color="auto"/>
                        <w:bottom w:val="none" w:sz="0" w:space="0" w:color="auto"/>
                        <w:right w:val="none" w:sz="0" w:space="0" w:color="auto"/>
                      </w:divBdr>
                    </w:div>
                    <w:div w:id="1553539507">
                      <w:marLeft w:val="0"/>
                      <w:marRight w:val="0"/>
                      <w:marTop w:val="13"/>
                      <w:marBottom w:val="0"/>
                      <w:divBdr>
                        <w:top w:val="none" w:sz="0" w:space="0" w:color="auto"/>
                        <w:left w:val="none" w:sz="0" w:space="0" w:color="auto"/>
                        <w:bottom w:val="none" w:sz="0" w:space="0" w:color="auto"/>
                        <w:right w:val="none" w:sz="0" w:space="0" w:color="auto"/>
                      </w:divBdr>
                      <w:divsChild>
                        <w:div w:id="41558191">
                          <w:marLeft w:val="0"/>
                          <w:marRight w:val="0"/>
                          <w:marTop w:val="0"/>
                          <w:marBottom w:val="0"/>
                          <w:divBdr>
                            <w:top w:val="none" w:sz="0" w:space="0" w:color="auto"/>
                            <w:left w:val="none" w:sz="0" w:space="0" w:color="auto"/>
                            <w:bottom w:val="none" w:sz="0" w:space="0" w:color="auto"/>
                            <w:right w:val="none" w:sz="0" w:space="0" w:color="auto"/>
                          </w:divBdr>
                        </w:div>
                      </w:divsChild>
                    </w:div>
                    <w:div w:id="1564219647">
                      <w:marLeft w:val="0"/>
                      <w:marRight w:val="0"/>
                      <w:marTop w:val="13"/>
                      <w:marBottom w:val="0"/>
                      <w:divBdr>
                        <w:top w:val="none" w:sz="0" w:space="0" w:color="auto"/>
                        <w:left w:val="none" w:sz="0" w:space="0" w:color="auto"/>
                        <w:bottom w:val="none" w:sz="0" w:space="0" w:color="auto"/>
                        <w:right w:val="none" w:sz="0" w:space="0" w:color="auto"/>
                      </w:divBdr>
                      <w:divsChild>
                        <w:div w:id="1574657023">
                          <w:marLeft w:val="0"/>
                          <w:marRight w:val="0"/>
                          <w:marTop w:val="0"/>
                          <w:marBottom w:val="0"/>
                          <w:divBdr>
                            <w:top w:val="none" w:sz="0" w:space="0" w:color="auto"/>
                            <w:left w:val="none" w:sz="0" w:space="0" w:color="auto"/>
                            <w:bottom w:val="none" w:sz="0" w:space="0" w:color="auto"/>
                            <w:right w:val="none" w:sz="0" w:space="0" w:color="auto"/>
                          </w:divBdr>
                        </w:div>
                      </w:divsChild>
                    </w:div>
                    <w:div w:id="209212356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669164673">
      <w:bodyDiv w:val="1"/>
      <w:marLeft w:val="0"/>
      <w:marRight w:val="0"/>
      <w:marTop w:val="0"/>
      <w:marBottom w:val="0"/>
      <w:divBdr>
        <w:top w:val="none" w:sz="0" w:space="0" w:color="auto"/>
        <w:left w:val="none" w:sz="0" w:space="0" w:color="auto"/>
        <w:bottom w:val="none" w:sz="0" w:space="0" w:color="auto"/>
        <w:right w:val="none" w:sz="0" w:space="0" w:color="auto"/>
      </w:divBdr>
      <w:divsChild>
        <w:div w:id="1239439462">
          <w:marLeft w:val="0"/>
          <w:marRight w:val="0"/>
          <w:marTop w:val="0"/>
          <w:marBottom w:val="0"/>
          <w:divBdr>
            <w:top w:val="none" w:sz="0" w:space="0" w:color="auto"/>
            <w:left w:val="none" w:sz="0" w:space="0" w:color="auto"/>
            <w:bottom w:val="none" w:sz="0" w:space="0" w:color="auto"/>
            <w:right w:val="none" w:sz="0" w:space="0" w:color="auto"/>
          </w:divBdr>
          <w:divsChild>
            <w:div w:id="6685631">
              <w:marLeft w:val="0"/>
              <w:marRight w:val="0"/>
              <w:marTop w:val="0"/>
              <w:marBottom w:val="0"/>
              <w:divBdr>
                <w:top w:val="none" w:sz="0" w:space="0" w:color="auto"/>
                <w:left w:val="none" w:sz="0" w:space="0" w:color="auto"/>
                <w:bottom w:val="none" w:sz="0" w:space="0" w:color="auto"/>
                <w:right w:val="none" w:sz="0" w:space="0" w:color="auto"/>
              </w:divBdr>
              <w:divsChild>
                <w:div w:id="2120291229">
                  <w:marLeft w:val="0"/>
                  <w:marRight w:val="0"/>
                  <w:marTop w:val="0"/>
                  <w:marBottom w:val="0"/>
                  <w:divBdr>
                    <w:top w:val="none" w:sz="0" w:space="0" w:color="auto"/>
                    <w:left w:val="none" w:sz="0" w:space="0" w:color="auto"/>
                    <w:bottom w:val="none" w:sz="0" w:space="0" w:color="auto"/>
                    <w:right w:val="none" w:sz="0" w:space="0" w:color="auto"/>
                  </w:divBdr>
                  <w:divsChild>
                    <w:div w:id="1805804791">
                      <w:marLeft w:val="0"/>
                      <w:marRight w:val="0"/>
                      <w:marTop w:val="0"/>
                      <w:marBottom w:val="0"/>
                      <w:divBdr>
                        <w:top w:val="single" w:sz="4" w:space="2" w:color="C0C0C0"/>
                        <w:left w:val="single" w:sz="4" w:space="2" w:color="C0C0C0"/>
                        <w:bottom w:val="single" w:sz="4" w:space="2" w:color="C0C0C0"/>
                        <w:right w:val="single" w:sz="4" w:space="2" w:color="C0C0C0"/>
                      </w:divBdr>
                      <w:divsChild>
                        <w:div w:id="65613368">
                          <w:marLeft w:val="0"/>
                          <w:marRight w:val="0"/>
                          <w:marTop w:val="0"/>
                          <w:marBottom w:val="0"/>
                          <w:divBdr>
                            <w:top w:val="none" w:sz="0" w:space="0" w:color="auto"/>
                            <w:left w:val="none" w:sz="0" w:space="0" w:color="auto"/>
                            <w:bottom w:val="none" w:sz="0" w:space="0" w:color="auto"/>
                            <w:right w:val="none" w:sz="0" w:space="0" w:color="auto"/>
                          </w:divBdr>
                        </w:div>
                        <w:div w:id="364404050">
                          <w:marLeft w:val="0"/>
                          <w:marRight w:val="0"/>
                          <w:marTop w:val="0"/>
                          <w:marBottom w:val="0"/>
                          <w:divBdr>
                            <w:top w:val="none" w:sz="0" w:space="0" w:color="auto"/>
                            <w:left w:val="none" w:sz="0" w:space="0" w:color="auto"/>
                            <w:bottom w:val="none" w:sz="0" w:space="0" w:color="auto"/>
                            <w:right w:val="none" w:sz="0" w:space="0" w:color="auto"/>
                          </w:divBdr>
                        </w:div>
                        <w:div w:id="506286899">
                          <w:marLeft w:val="0"/>
                          <w:marRight w:val="0"/>
                          <w:marTop w:val="0"/>
                          <w:marBottom w:val="0"/>
                          <w:divBdr>
                            <w:top w:val="none" w:sz="0" w:space="0" w:color="auto"/>
                            <w:left w:val="none" w:sz="0" w:space="0" w:color="auto"/>
                            <w:bottom w:val="none" w:sz="0" w:space="0" w:color="auto"/>
                            <w:right w:val="none" w:sz="0" w:space="0" w:color="auto"/>
                          </w:divBdr>
                        </w:div>
                        <w:div w:id="568272015">
                          <w:marLeft w:val="0"/>
                          <w:marRight w:val="0"/>
                          <w:marTop w:val="0"/>
                          <w:marBottom w:val="0"/>
                          <w:divBdr>
                            <w:top w:val="none" w:sz="0" w:space="0" w:color="auto"/>
                            <w:left w:val="none" w:sz="0" w:space="0" w:color="auto"/>
                            <w:bottom w:val="none" w:sz="0" w:space="0" w:color="auto"/>
                            <w:right w:val="none" w:sz="0" w:space="0" w:color="auto"/>
                          </w:divBdr>
                        </w:div>
                        <w:div w:id="627473437">
                          <w:marLeft w:val="0"/>
                          <w:marRight w:val="0"/>
                          <w:marTop w:val="0"/>
                          <w:marBottom w:val="0"/>
                          <w:divBdr>
                            <w:top w:val="none" w:sz="0" w:space="0" w:color="auto"/>
                            <w:left w:val="none" w:sz="0" w:space="0" w:color="auto"/>
                            <w:bottom w:val="none" w:sz="0" w:space="0" w:color="auto"/>
                            <w:right w:val="none" w:sz="0" w:space="0" w:color="auto"/>
                          </w:divBdr>
                        </w:div>
                        <w:div w:id="987369215">
                          <w:marLeft w:val="0"/>
                          <w:marRight w:val="0"/>
                          <w:marTop w:val="0"/>
                          <w:marBottom w:val="0"/>
                          <w:divBdr>
                            <w:top w:val="none" w:sz="0" w:space="0" w:color="auto"/>
                            <w:left w:val="none" w:sz="0" w:space="0" w:color="auto"/>
                            <w:bottom w:val="none" w:sz="0" w:space="0" w:color="auto"/>
                            <w:right w:val="none" w:sz="0" w:space="0" w:color="auto"/>
                          </w:divBdr>
                        </w:div>
                        <w:div w:id="1697189806">
                          <w:marLeft w:val="0"/>
                          <w:marRight w:val="0"/>
                          <w:marTop w:val="0"/>
                          <w:marBottom w:val="0"/>
                          <w:divBdr>
                            <w:top w:val="none" w:sz="0" w:space="0" w:color="auto"/>
                            <w:left w:val="none" w:sz="0" w:space="0" w:color="auto"/>
                            <w:bottom w:val="none" w:sz="0" w:space="0" w:color="auto"/>
                            <w:right w:val="none" w:sz="0" w:space="0" w:color="auto"/>
                          </w:divBdr>
                        </w:div>
                        <w:div w:id="2130008651">
                          <w:marLeft w:val="0"/>
                          <w:marRight w:val="0"/>
                          <w:marTop w:val="0"/>
                          <w:marBottom w:val="0"/>
                          <w:divBdr>
                            <w:top w:val="none" w:sz="0" w:space="0" w:color="auto"/>
                            <w:left w:val="none" w:sz="0" w:space="0" w:color="auto"/>
                            <w:bottom w:val="none" w:sz="0" w:space="0" w:color="auto"/>
                            <w:right w:val="none" w:sz="0" w:space="0" w:color="auto"/>
                          </w:divBdr>
                        </w:div>
                        <w:div w:id="214427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166545">
      <w:marLeft w:val="0"/>
      <w:marRight w:val="0"/>
      <w:marTop w:val="0"/>
      <w:marBottom w:val="0"/>
      <w:divBdr>
        <w:top w:val="none" w:sz="0" w:space="0" w:color="auto"/>
        <w:left w:val="none" w:sz="0" w:space="0" w:color="auto"/>
        <w:bottom w:val="none" w:sz="0" w:space="0" w:color="auto"/>
        <w:right w:val="none" w:sz="0" w:space="0" w:color="auto"/>
      </w:divBdr>
      <w:divsChild>
        <w:div w:id="32774574">
          <w:marLeft w:val="0"/>
          <w:marRight w:val="0"/>
          <w:marTop w:val="0"/>
          <w:marBottom w:val="0"/>
          <w:divBdr>
            <w:top w:val="none" w:sz="0" w:space="0" w:color="auto"/>
            <w:left w:val="none" w:sz="0" w:space="0" w:color="auto"/>
            <w:bottom w:val="none" w:sz="0" w:space="0" w:color="auto"/>
            <w:right w:val="none" w:sz="0" w:space="0" w:color="auto"/>
          </w:divBdr>
        </w:div>
        <w:div w:id="358354598">
          <w:marLeft w:val="0"/>
          <w:marRight w:val="0"/>
          <w:marTop w:val="0"/>
          <w:marBottom w:val="0"/>
          <w:divBdr>
            <w:top w:val="none" w:sz="0" w:space="0" w:color="auto"/>
            <w:left w:val="none" w:sz="0" w:space="0" w:color="auto"/>
            <w:bottom w:val="none" w:sz="0" w:space="0" w:color="auto"/>
            <w:right w:val="none" w:sz="0" w:space="0" w:color="auto"/>
          </w:divBdr>
        </w:div>
        <w:div w:id="853693171">
          <w:marLeft w:val="0"/>
          <w:marRight w:val="0"/>
          <w:marTop w:val="0"/>
          <w:marBottom w:val="0"/>
          <w:divBdr>
            <w:top w:val="none" w:sz="0" w:space="0" w:color="auto"/>
            <w:left w:val="none" w:sz="0" w:space="0" w:color="auto"/>
            <w:bottom w:val="none" w:sz="0" w:space="0" w:color="auto"/>
            <w:right w:val="none" w:sz="0" w:space="0" w:color="auto"/>
          </w:divBdr>
        </w:div>
        <w:div w:id="1045133608">
          <w:marLeft w:val="0"/>
          <w:marRight w:val="0"/>
          <w:marTop w:val="0"/>
          <w:marBottom w:val="0"/>
          <w:divBdr>
            <w:top w:val="none" w:sz="0" w:space="0" w:color="auto"/>
            <w:left w:val="none" w:sz="0" w:space="0" w:color="auto"/>
            <w:bottom w:val="none" w:sz="0" w:space="0" w:color="auto"/>
            <w:right w:val="none" w:sz="0" w:space="0" w:color="auto"/>
          </w:divBdr>
        </w:div>
        <w:div w:id="1429888335">
          <w:marLeft w:val="0"/>
          <w:marRight w:val="0"/>
          <w:marTop w:val="0"/>
          <w:marBottom w:val="0"/>
          <w:divBdr>
            <w:top w:val="none" w:sz="0" w:space="0" w:color="auto"/>
            <w:left w:val="none" w:sz="0" w:space="0" w:color="auto"/>
            <w:bottom w:val="none" w:sz="0" w:space="0" w:color="auto"/>
            <w:right w:val="none" w:sz="0" w:space="0" w:color="auto"/>
          </w:divBdr>
        </w:div>
      </w:divsChild>
    </w:div>
    <w:div w:id="1669214620">
      <w:bodyDiv w:val="1"/>
      <w:marLeft w:val="0"/>
      <w:marRight w:val="0"/>
      <w:marTop w:val="0"/>
      <w:marBottom w:val="0"/>
      <w:divBdr>
        <w:top w:val="none" w:sz="0" w:space="0" w:color="auto"/>
        <w:left w:val="none" w:sz="0" w:space="0" w:color="auto"/>
        <w:bottom w:val="none" w:sz="0" w:space="0" w:color="auto"/>
        <w:right w:val="none" w:sz="0" w:space="0" w:color="auto"/>
      </w:divBdr>
    </w:div>
    <w:div w:id="1673801489">
      <w:bodyDiv w:val="1"/>
      <w:marLeft w:val="0"/>
      <w:marRight w:val="0"/>
      <w:marTop w:val="0"/>
      <w:marBottom w:val="0"/>
      <w:divBdr>
        <w:top w:val="none" w:sz="0" w:space="0" w:color="auto"/>
        <w:left w:val="none" w:sz="0" w:space="0" w:color="auto"/>
        <w:bottom w:val="none" w:sz="0" w:space="0" w:color="auto"/>
        <w:right w:val="none" w:sz="0" w:space="0" w:color="auto"/>
      </w:divBdr>
    </w:div>
    <w:div w:id="1675760964">
      <w:bodyDiv w:val="1"/>
      <w:marLeft w:val="0"/>
      <w:marRight w:val="0"/>
      <w:marTop w:val="0"/>
      <w:marBottom w:val="0"/>
      <w:divBdr>
        <w:top w:val="none" w:sz="0" w:space="0" w:color="auto"/>
        <w:left w:val="none" w:sz="0" w:space="0" w:color="auto"/>
        <w:bottom w:val="none" w:sz="0" w:space="0" w:color="auto"/>
        <w:right w:val="none" w:sz="0" w:space="0" w:color="auto"/>
      </w:divBdr>
    </w:div>
    <w:div w:id="1677265121">
      <w:bodyDiv w:val="1"/>
      <w:marLeft w:val="0"/>
      <w:marRight w:val="0"/>
      <w:marTop w:val="0"/>
      <w:marBottom w:val="0"/>
      <w:divBdr>
        <w:top w:val="none" w:sz="0" w:space="0" w:color="auto"/>
        <w:left w:val="none" w:sz="0" w:space="0" w:color="auto"/>
        <w:bottom w:val="none" w:sz="0" w:space="0" w:color="auto"/>
        <w:right w:val="none" w:sz="0" w:space="0" w:color="auto"/>
      </w:divBdr>
    </w:div>
    <w:div w:id="1677347621">
      <w:bodyDiv w:val="1"/>
      <w:marLeft w:val="0"/>
      <w:marRight w:val="0"/>
      <w:marTop w:val="0"/>
      <w:marBottom w:val="0"/>
      <w:divBdr>
        <w:top w:val="none" w:sz="0" w:space="0" w:color="auto"/>
        <w:left w:val="none" w:sz="0" w:space="0" w:color="auto"/>
        <w:bottom w:val="none" w:sz="0" w:space="0" w:color="auto"/>
        <w:right w:val="none" w:sz="0" w:space="0" w:color="auto"/>
      </w:divBdr>
    </w:div>
    <w:div w:id="1679193662">
      <w:bodyDiv w:val="1"/>
      <w:marLeft w:val="0"/>
      <w:marRight w:val="0"/>
      <w:marTop w:val="0"/>
      <w:marBottom w:val="0"/>
      <w:divBdr>
        <w:top w:val="none" w:sz="0" w:space="0" w:color="auto"/>
        <w:left w:val="none" w:sz="0" w:space="0" w:color="auto"/>
        <w:bottom w:val="none" w:sz="0" w:space="0" w:color="auto"/>
        <w:right w:val="none" w:sz="0" w:space="0" w:color="auto"/>
      </w:divBdr>
    </w:div>
    <w:div w:id="1680041581">
      <w:bodyDiv w:val="1"/>
      <w:marLeft w:val="0"/>
      <w:marRight w:val="0"/>
      <w:marTop w:val="0"/>
      <w:marBottom w:val="0"/>
      <w:divBdr>
        <w:top w:val="none" w:sz="0" w:space="0" w:color="auto"/>
        <w:left w:val="none" w:sz="0" w:space="0" w:color="auto"/>
        <w:bottom w:val="none" w:sz="0" w:space="0" w:color="auto"/>
        <w:right w:val="none" w:sz="0" w:space="0" w:color="auto"/>
      </w:divBdr>
      <w:divsChild>
        <w:div w:id="123470667">
          <w:marLeft w:val="0"/>
          <w:marRight w:val="0"/>
          <w:marTop w:val="0"/>
          <w:marBottom w:val="0"/>
          <w:divBdr>
            <w:top w:val="none" w:sz="0" w:space="0" w:color="auto"/>
            <w:left w:val="none" w:sz="0" w:space="0" w:color="auto"/>
            <w:bottom w:val="none" w:sz="0" w:space="0" w:color="auto"/>
            <w:right w:val="none" w:sz="0" w:space="0" w:color="auto"/>
          </w:divBdr>
        </w:div>
        <w:div w:id="333994823">
          <w:marLeft w:val="0"/>
          <w:marRight w:val="0"/>
          <w:marTop w:val="0"/>
          <w:marBottom w:val="0"/>
          <w:divBdr>
            <w:top w:val="none" w:sz="0" w:space="0" w:color="auto"/>
            <w:left w:val="none" w:sz="0" w:space="0" w:color="auto"/>
            <w:bottom w:val="none" w:sz="0" w:space="0" w:color="auto"/>
            <w:right w:val="none" w:sz="0" w:space="0" w:color="auto"/>
          </w:divBdr>
        </w:div>
        <w:div w:id="967275783">
          <w:marLeft w:val="0"/>
          <w:marRight w:val="0"/>
          <w:marTop w:val="0"/>
          <w:marBottom w:val="0"/>
          <w:divBdr>
            <w:top w:val="none" w:sz="0" w:space="0" w:color="auto"/>
            <w:left w:val="none" w:sz="0" w:space="0" w:color="auto"/>
            <w:bottom w:val="none" w:sz="0" w:space="0" w:color="auto"/>
            <w:right w:val="none" w:sz="0" w:space="0" w:color="auto"/>
          </w:divBdr>
        </w:div>
        <w:div w:id="1022248025">
          <w:marLeft w:val="0"/>
          <w:marRight w:val="0"/>
          <w:marTop w:val="0"/>
          <w:marBottom w:val="0"/>
          <w:divBdr>
            <w:top w:val="none" w:sz="0" w:space="0" w:color="auto"/>
            <w:left w:val="none" w:sz="0" w:space="0" w:color="auto"/>
            <w:bottom w:val="none" w:sz="0" w:space="0" w:color="auto"/>
            <w:right w:val="none" w:sz="0" w:space="0" w:color="auto"/>
          </w:divBdr>
        </w:div>
        <w:div w:id="1723291394">
          <w:marLeft w:val="0"/>
          <w:marRight w:val="0"/>
          <w:marTop w:val="0"/>
          <w:marBottom w:val="0"/>
          <w:divBdr>
            <w:top w:val="none" w:sz="0" w:space="0" w:color="auto"/>
            <w:left w:val="none" w:sz="0" w:space="0" w:color="auto"/>
            <w:bottom w:val="none" w:sz="0" w:space="0" w:color="auto"/>
            <w:right w:val="none" w:sz="0" w:space="0" w:color="auto"/>
          </w:divBdr>
        </w:div>
        <w:div w:id="1854998520">
          <w:marLeft w:val="0"/>
          <w:marRight w:val="0"/>
          <w:marTop w:val="0"/>
          <w:marBottom w:val="0"/>
          <w:divBdr>
            <w:top w:val="none" w:sz="0" w:space="0" w:color="auto"/>
            <w:left w:val="none" w:sz="0" w:space="0" w:color="auto"/>
            <w:bottom w:val="none" w:sz="0" w:space="0" w:color="auto"/>
            <w:right w:val="none" w:sz="0" w:space="0" w:color="auto"/>
          </w:divBdr>
        </w:div>
        <w:div w:id="1964530087">
          <w:marLeft w:val="0"/>
          <w:marRight w:val="0"/>
          <w:marTop w:val="0"/>
          <w:marBottom w:val="0"/>
          <w:divBdr>
            <w:top w:val="none" w:sz="0" w:space="0" w:color="auto"/>
            <w:left w:val="none" w:sz="0" w:space="0" w:color="auto"/>
            <w:bottom w:val="none" w:sz="0" w:space="0" w:color="auto"/>
            <w:right w:val="none" w:sz="0" w:space="0" w:color="auto"/>
          </w:divBdr>
        </w:div>
        <w:div w:id="2116707181">
          <w:marLeft w:val="0"/>
          <w:marRight w:val="0"/>
          <w:marTop w:val="0"/>
          <w:marBottom w:val="0"/>
          <w:divBdr>
            <w:top w:val="none" w:sz="0" w:space="0" w:color="auto"/>
            <w:left w:val="none" w:sz="0" w:space="0" w:color="auto"/>
            <w:bottom w:val="none" w:sz="0" w:space="0" w:color="auto"/>
            <w:right w:val="none" w:sz="0" w:space="0" w:color="auto"/>
          </w:divBdr>
        </w:div>
      </w:divsChild>
    </w:div>
    <w:div w:id="1680623999">
      <w:bodyDiv w:val="1"/>
      <w:marLeft w:val="0"/>
      <w:marRight w:val="0"/>
      <w:marTop w:val="0"/>
      <w:marBottom w:val="0"/>
      <w:divBdr>
        <w:top w:val="none" w:sz="0" w:space="0" w:color="auto"/>
        <w:left w:val="none" w:sz="0" w:space="0" w:color="auto"/>
        <w:bottom w:val="none" w:sz="0" w:space="0" w:color="auto"/>
        <w:right w:val="none" w:sz="0" w:space="0" w:color="auto"/>
      </w:divBdr>
    </w:div>
    <w:div w:id="1681616358">
      <w:bodyDiv w:val="1"/>
      <w:marLeft w:val="0"/>
      <w:marRight w:val="0"/>
      <w:marTop w:val="0"/>
      <w:marBottom w:val="0"/>
      <w:divBdr>
        <w:top w:val="none" w:sz="0" w:space="0" w:color="auto"/>
        <w:left w:val="none" w:sz="0" w:space="0" w:color="auto"/>
        <w:bottom w:val="none" w:sz="0" w:space="0" w:color="auto"/>
        <w:right w:val="none" w:sz="0" w:space="0" w:color="auto"/>
      </w:divBdr>
      <w:divsChild>
        <w:div w:id="1307006417">
          <w:marLeft w:val="0"/>
          <w:marRight w:val="0"/>
          <w:marTop w:val="0"/>
          <w:marBottom w:val="0"/>
          <w:divBdr>
            <w:top w:val="none" w:sz="0" w:space="0" w:color="auto"/>
            <w:left w:val="none" w:sz="0" w:space="0" w:color="auto"/>
            <w:bottom w:val="none" w:sz="0" w:space="0" w:color="auto"/>
            <w:right w:val="none" w:sz="0" w:space="0" w:color="auto"/>
          </w:divBdr>
          <w:divsChild>
            <w:div w:id="1253854576">
              <w:marLeft w:val="0"/>
              <w:marRight w:val="0"/>
              <w:marTop w:val="0"/>
              <w:marBottom w:val="67"/>
              <w:divBdr>
                <w:top w:val="none" w:sz="0" w:space="0" w:color="auto"/>
                <w:left w:val="none" w:sz="0" w:space="0" w:color="auto"/>
                <w:bottom w:val="none" w:sz="0" w:space="0" w:color="auto"/>
                <w:right w:val="none" w:sz="0" w:space="0" w:color="auto"/>
              </w:divBdr>
              <w:divsChild>
                <w:div w:id="208732508">
                  <w:marLeft w:val="133"/>
                  <w:marRight w:val="67"/>
                  <w:marTop w:val="67"/>
                  <w:marBottom w:val="0"/>
                  <w:divBdr>
                    <w:top w:val="none" w:sz="0" w:space="0" w:color="auto"/>
                    <w:left w:val="none" w:sz="0" w:space="0" w:color="auto"/>
                    <w:bottom w:val="single" w:sz="2" w:space="0" w:color="EEEEEE"/>
                    <w:right w:val="none" w:sz="0" w:space="0" w:color="auto"/>
                  </w:divBdr>
                </w:div>
                <w:div w:id="570504394">
                  <w:marLeft w:val="133"/>
                  <w:marRight w:val="67"/>
                  <w:marTop w:val="67"/>
                  <w:marBottom w:val="0"/>
                  <w:divBdr>
                    <w:top w:val="none" w:sz="0" w:space="0" w:color="auto"/>
                    <w:left w:val="none" w:sz="0" w:space="0" w:color="auto"/>
                    <w:bottom w:val="single" w:sz="2" w:space="0" w:color="EEEEEE"/>
                    <w:right w:val="none" w:sz="0" w:space="0" w:color="auto"/>
                  </w:divBdr>
                </w:div>
                <w:div w:id="912130981">
                  <w:marLeft w:val="133"/>
                  <w:marRight w:val="67"/>
                  <w:marTop w:val="67"/>
                  <w:marBottom w:val="0"/>
                  <w:divBdr>
                    <w:top w:val="none" w:sz="0" w:space="0" w:color="auto"/>
                    <w:left w:val="none" w:sz="0" w:space="0" w:color="auto"/>
                    <w:bottom w:val="single" w:sz="2" w:space="0" w:color="EEEEEE"/>
                    <w:right w:val="none" w:sz="0" w:space="0" w:color="auto"/>
                  </w:divBdr>
                </w:div>
                <w:div w:id="991712863">
                  <w:marLeft w:val="133"/>
                  <w:marRight w:val="67"/>
                  <w:marTop w:val="67"/>
                  <w:marBottom w:val="0"/>
                  <w:divBdr>
                    <w:top w:val="none" w:sz="0" w:space="0" w:color="auto"/>
                    <w:left w:val="none" w:sz="0" w:space="0" w:color="auto"/>
                    <w:bottom w:val="single" w:sz="2" w:space="0" w:color="EEEEEE"/>
                    <w:right w:val="none" w:sz="0" w:space="0" w:color="auto"/>
                  </w:divBdr>
                </w:div>
                <w:div w:id="1794245216">
                  <w:marLeft w:val="133"/>
                  <w:marRight w:val="67"/>
                  <w:marTop w:val="67"/>
                  <w:marBottom w:val="0"/>
                  <w:divBdr>
                    <w:top w:val="none" w:sz="0" w:space="0" w:color="auto"/>
                    <w:left w:val="none" w:sz="0" w:space="0" w:color="auto"/>
                    <w:bottom w:val="single" w:sz="2" w:space="0" w:color="EEEEEE"/>
                    <w:right w:val="none" w:sz="0" w:space="0" w:color="auto"/>
                  </w:divBdr>
                </w:div>
                <w:div w:id="1830513891">
                  <w:marLeft w:val="133"/>
                  <w:marRight w:val="67"/>
                  <w:marTop w:val="67"/>
                  <w:marBottom w:val="0"/>
                  <w:divBdr>
                    <w:top w:val="none" w:sz="0" w:space="0" w:color="auto"/>
                    <w:left w:val="none" w:sz="0" w:space="0" w:color="auto"/>
                    <w:bottom w:val="single" w:sz="2" w:space="0" w:color="EEEEEE"/>
                    <w:right w:val="none" w:sz="0" w:space="0" w:color="auto"/>
                  </w:divBdr>
                </w:div>
              </w:divsChild>
            </w:div>
          </w:divsChild>
        </w:div>
      </w:divsChild>
    </w:div>
    <w:div w:id="1681857607">
      <w:bodyDiv w:val="1"/>
      <w:marLeft w:val="0"/>
      <w:marRight w:val="0"/>
      <w:marTop w:val="0"/>
      <w:marBottom w:val="0"/>
      <w:divBdr>
        <w:top w:val="none" w:sz="0" w:space="0" w:color="auto"/>
        <w:left w:val="none" w:sz="0" w:space="0" w:color="auto"/>
        <w:bottom w:val="none" w:sz="0" w:space="0" w:color="auto"/>
        <w:right w:val="none" w:sz="0" w:space="0" w:color="auto"/>
      </w:divBdr>
    </w:div>
    <w:div w:id="1683236772">
      <w:bodyDiv w:val="1"/>
      <w:marLeft w:val="0"/>
      <w:marRight w:val="0"/>
      <w:marTop w:val="0"/>
      <w:marBottom w:val="0"/>
      <w:divBdr>
        <w:top w:val="none" w:sz="0" w:space="0" w:color="auto"/>
        <w:left w:val="none" w:sz="0" w:space="0" w:color="auto"/>
        <w:bottom w:val="none" w:sz="0" w:space="0" w:color="auto"/>
        <w:right w:val="none" w:sz="0" w:space="0" w:color="auto"/>
      </w:divBdr>
      <w:divsChild>
        <w:div w:id="317654395">
          <w:marLeft w:val="0"/>
          <w:marRight w:val="0"/>
          <w:marTop w:val="0"/>
          <w:marBottom w:val="0"/>
          <w:divBdr>
            <w:top w:val="none" w:sz="0" w:space="0" w:color="auto"/>
            <w:left w:val="none" w:sz="0" w:space="0" w:color="auto"/>
            <w:bottom w:val="none" w:sz="0" w:space="0" w:color="auto"/>
            <w:right w:val="none" w:sz="0" w:space="0" w:color="auto"/>
          </w:divBdr>
          <w:divsChild>
            <w:div w:id="1859267257">
              <w:marLeft w:val="0"/>
              <w:marRight w:val="0"/>
              <w:marTop w:val="0"/>
              <w:marBottom w:val="0"/>
              <w:divBdr>
                <w:top w:val="none" w:sz="0" w:space="0" w:color="auto"/>
                <w:left w:val="none" w:sz="0" w:space="0" w:color="auto"/>
                <w:bottom w:val="none" w:sz="0" w:space="0" w:color="auto"/>
                <w:right w:val="none" w:sz="0" w:space="0" w:color="auto"/>
              </w:divBdr>
            </w:div>
          </w:divsChild>
        </w:div>
        <w:div w:id="1094478781">
          <w:marLeft w:val="0"/>
          <w:marRight w:val="0"/>
          <w:marTop w:val="0"/>
          <w:marBottom w:val="0"/>
          <w:divBdr>
            <w:top w:val="none" w:sz="0" w:space="0" w:color="auto"/>
            <w:left w:val="none" w:sz="0" w:space="0" w:color="auto"/>
            <w:bottom w:val="none" w:sz="0" w:space="0" w:color="auto"/>
            <w:right w:val="none" w:sz="0" w:space="0" w:color="auto"/>
          </w:divBdr>
          <w:divsChild>
            <w:div w:id="275866659">
              <w:marLeft w:val="0"/>
              <w:marRight w:val="0"/>
              <w:marTop w:val="0"/>
              <w:marBottom w:val="0"/>
              <w:divBdr>
                <w:top w:val="none" w:sz="0" w:space="0" w:color="auto"/>
                <w:left w:val="none" w:sz="0" w:space="0" w:color="auto"/>
                <w:bottom w:val="none" w:sz="0" w:space="0" w:color="auto"/>
                <w:right w:val="none" w:sz="0" w:space="0" w:color="auto"/>
              </w:divBdr>
            </w:div>
          </w:divsChild>
        </w:div>
        <w:div w:id="1293945476">
          <w:marLeft w:val="0"/>
          <w:marRight w:val="0"/>
          <w:marTop w:val="0"/>
          <w:marBottom w:val="0"/>
          <w:divBdr>
            <w:top w:val="none" w:sz="0" w:space="0" w:color="auto"/>
            <w:left w:val="none" w:sz="0" w:space="0" w:color="auto"/>
            <w:bottom w:val="none" w:sz="0" w:space="0" w:color="auto"/>
            <w:right w:val="none" w:sz="0" w:space="0" w:color="auto"/>
          </w:divBdr>
          <w:divsChild>
            <w:div w:id="1143497740">
              <w:marLeft w:val="0"/>
              <w:marRight w:val="0"/>
              <w:marTop w:val="0"/>
              <w:marBottom w:val="0"/>
              <w:divBdr>
                <w:top w:val="none" w:sz="0" w:space="0" w:color="auto"/>
                <w:left w:val="none" w:sz="0" w:space="0" w:color="auto"/>
                <w:bottom w:val="none" w:sz="0" w:space="0" w:color="auto"/>
                <w:right w:val="none" w:sz="0" w:space="0" w:color="auto"/>
              </w:divBdr>
            </w:div>
          </w:divsChild>
        </w:div>
        <w:div w:id="1391343075">
          <w:marLeft w:val="0"/>
          <w:marRight w:val="0"/>
          <w:marTop w:val="0"/>
          <w:marBottom w:val="0"/>
          <w:divBdr>
            <w:top w:val="none" w:sz="0" w:space="0" w:color="auto"/>
            <w:left w:val="none" w:sz="0" w:space="0" w:color="auto"/>
            <w:bottom w:val="none" w:sz="0" w:space="0" w:color="auto"/>
            <w:right w:val="none" w:sz="0" w:space="0" w:color="auto"/>
          </w:divBdr>
          <w:divsChild>
            <w:div w:id="1028525990">
              <w:marLeft w:val="0"/>
              <w:marRight w:val="0"/>
              <w:marTop w:val="0"/>
              <w:marBottom w:val="0"/>
              <w:divBdr>
                <w:top w:val="none" w:sz="0" w:space="0" w:color="auto"/>
                <w:left w:val="none" w:sz="0" w:space="0" w:color="auto"/>
                <w:bottom w:val="none" w:sz="0" w:space="0" w:color="auto"/>
                <w:right w:val="none" w:sz="0" w:space="0" w:color="auto"/>
              </w:divBdr>
            </w:div>
          </w:divsChild>
        </w:div>
        <w:div w:id="1534491961">
          <w:marLeft w:val="0"/>
          <w:marRight w:val="0"/>
          <w:marTop w:val="0"/>
          <w:marBottom w:val="0"/>
          <w:divBdr>
            <w:top w:val="none" w:sz="0" w:space="0" w:color="auto"/>
            <w:left w:val="none" w:sz="0" w:space="0" w:color="auto"/>
            <w:bottom w:val="none" w:sz="0" w:space="0" w:color="auto"/>
            <w:right w:val="none" w:sz="0" w:space="0" w:color="auto"/>
          </w:divBdr>
          <w:divsChild>
            <w:div w:id="159195884">
              <w:marLeft w:val="0"/>
              <w:marRight w:val="0"/>
              <w:marTop w:val="0"/>
              <w:marBottom w:val="0"/>
              <w:divBdr>
                <w:top w:val="none" w:sz="0" w:space="0" w:color="auto"/>
                <w:left w:val="none" w:sz="0" w:space="0" w:color="auto"/>
                <w:bottom w:val="none" w:sz="0" w:space="0" w:color="auto"/>
                <w:right w:val="none" w:sz="0" w:space="0" w:color="auto"/>
              </w:divBdr>
            </w:div>
          </w:divsChild>
        </w:div>
        <w:div w:id="1535919130">
          <w:marLeft w:val="0"/>
          <w:marRight w:val="0"/>
          <w:marTop w:val="0"/>
          <w:marBottom w:val="0"/>
          <w:divBdr>
            <w:top w:val="none" w:sz="0" w:space="0" w:color="auto"/>
            <w:left w:val="none" w:sz="0" w:space="0" w:color="auto"/>
            <w:bottom w:val="none" w:sz="0" w:space="0" w:color="auto"/>
            <w:right w:val="none" w:sz="0" w:space="0" w:color="auto"/>
          </w:divBdr>
          <w:divsChild>
            <w:div w:id="1417359739">
              <w:marLeft w:val="0"/>
              <w:marRight w:val="0"/>
              <w:marTop w:val="0"/>
              <w:marBottom w:val="0"/>
              <w:divBdr>
                <w:top w:val="none" w:sz="0" w:space="0" w:color="auto"/>
                <w:left w:val="none" w:sz="0" w:space="0" w:color="auto"/>
                <w:bottom w:val="none" w:sz="0" w:space="0" w:color="auto"/>
                <w:right w:val="none" w:sz="0" w:space="0" w:color="auto"/>
              </w:divBdr>
            </w:div>
          </w:divsChild>
        </w:div>
        <w:div w:id="1960914117">
          <w:marLeft w:val="0"/>
          <w:marRight w:val="0"/>
          <w:marTop w:val="0"/>
          <w:marBottom w:val="0"/>
          <w:divBdr>
            <w:top w:val="none" w:sz="0" w:space="0" w:color="auto"/>
            <w:left w:val="none" w:sz="0" w:space="0" w:color="auto"/>
            <w:bottom w:val="none" w:sz="0" w:space="0" w:color="auto"/>
            <w:right w:val="none" w:sz="0" w:space="0" w:color="auto"/>
          </w:divBdr>
          <w:divsChild>
            <w:div w:id="671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8515">
      <w:bodyDiv w:val="1"/>
      <w:marLeft w:val="0"/>
      <w:marRight w:val="0"/>
      <w:marTop w:val="0"/>
      <w:marBottom w:val="0"/>
      <w:divBdr>
        <w:top w:val="none" w:sz="0" w:space="0" w:color="auto"/>
        <w:left w:val="none" w:sz="0" w:space="0" w:color="auto"/>
        <w:bottom w:val="none" w:sz="0" w:space="0" w:color="auto"/>
        <w:right w:val="none" w:sz="0" w:space="0" w:color="auto"/>
      </w:divBdr>
      <w:divsChild>
        <w:div w:id="927930492">
          <w:marLeft w:val="0"/>
          <w:marRight w:val="0"/>
          <w:marTop w:val="0"/>
          <w:marBottom w:val="0"/>
          <w:divBdr>
            <w:top w:val="none" w:sz="0" w:space="0" w:color="auto"/>
            <w:left w:val="none" w:sz="0" w:space="0" w:color="auto"/>
            <w:bottom w:val="none" w:sz="0" w:space="0" w:color="auto"/>
            <w:right w:val="none" w:sz="0" w:space="0" w:color="auto"/>
          </w:divBdr>
          <w:divsChild>
            <w:div w:id="20961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87299">
      <w:bodyDiv w:val="1"/>
      <w:marLeft w:val="0"/>
      <w:marRight w:val="0"/>
      <w:marTop w:val="0"/>
      <w:marBottom w:val="0"/>
      <w:divBdr>
        <w:top w:val="none" w:sz="0" w:space="0" w:color="auto"/>
        <w:left w:val="none" w:sz="0" w:space="0" w:color="auto"/>
        <w:bottom w:val="none" w:sz="0" w:space="0" w:color="auto"/>
        <w:right w:val="none" w:sz="0" w:space="0" w:color="auto"/>
      </w:divBdr>
    </w:div>
    <w:div w:id="1686781200">
      <w:bodyDiv w:val="1"/>
      <w:marLeft w:val="0"/>
      <w:marRight w:val="0"/>
      <w:marTop w:val="0"/>
      <w:marBottom w:val="0"/>
      <w:divBdr>
        <w:top w:val="none" w:sz="0" w:space="0" w:color="auto"/>
        <w:left w:val="none" w:sz="0" w:space="0" w:color="auto"/>
        <w:bottom w:val="none" w:sz="0" w:space="0" w:color="auto"/>
        <w:right w:val="none" w:sz="0" w:space="0" w:color="auto"/>
      </w:divBdr>
      <w:divsChild>
        <w:div w:id="1523594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8679036">
      <w:bodyDiv w:val="1"/>
      <w:marLeft w:val="0"/>
      <w:marRight w:val="0"/>
      <w:marTop w:val="0"/>
      <w:marBottom w:val="0"/>
      <w:divBdr>
        <w:top w:val="none" w:sz="0" w:space="0" w:color="auto"/>
        <w:left w:val="none" w:sz="0" w:space="0" w:color="auto"/>
        <w:bottom w:val="none" w:sz="0" w:space="0" w:color="auto"/>
        <w:right w:val="none" w:sz="0" w:space="0" w:color="auto"/>
      </w:divBdr>
    </w:div>
    <w:div w:id="1691684750">
      <w:bodyDiv w:val="1"/>
      <w:marLeft w:val="0"/>
      <w:marRight w:val="0"/>
      <w:marTop w:val="0"/>
      <w:marBottom w:val="0"/>
      <w:divBdr>
        <w:top w:val="none" w:sz="0" w:space="0" w:color="auto"/>
        <w:left w:val="none" w:sz="0" w:space="0" w:color="auto"/>
        <w:bottom w:val="none" w:sz="0" w:space="0" w:color="auto"/>
        <w:right w:val="none" w:sz="0" w:space="0" w:color="auto"/>
      </w:divBdr>
    </w:div>
    <w:div w:id="1692338088">
      <w:bodyDiv w:val="1"/>
      <w:marLeft w:val="0"/>
      <w:marRight w:val="0"/>
      <w:marTop w:val="0"/>
      <w:marBottom w:val="0"/>
      <w:divBdr>
        <w:top w:val="none" w:sz="0" w:space="0" w:color="auto"/>
        <w:left w:val="none" w:sz="0" w:space="0" w:color="auto"/>
        <w:bottom w:val="none" w:sz="0" w:space="0" w:color="auto"/>
        <w:right w:val="none" w:sz="0" w:space="0" w:color="auto"/>
      </w:divBdr>
      <w:divsChild>
        <w:div w:id="1260136463">
          <w:marLeft w:val="0"/>
          <w:marRight w:val="0"/>
          <w:marTop w:val="0"/>
          <w:marBottom w:val="0"/>
          <w:divBdr>
            <w:top w:val="none" w:sz="0" w:space="0" w:color="auto"/>
            <w:left w:val="none" w:sz="0" w:space="0" w:color="auto"/>
            <w:bottom w:val="none" w:sz="0" w:space="0" w:color="auto"/>
            <w:right w:val="none" w:sz="0" w:space="0" w:color="auto"/>
          </w:divBdr>
          <w:divsChild>
            <w:div w:id="1192962490">
              <w:marLeft w:val="0"/>
              <w:marRight w:val="0"/>
              <w:marTop w:val="0"/>
              <w:marBottom w:val="0"/>
              <w:divBdr>
                <w:top w:val="none" w:sz="0" w:space="0" w:color="auto"/>
                <w:left w:val="none" w:sz="0" w:space="0" w:color="auto"/>
                <w:bottom w:val="none" w:sz="0" w:space="0" w:color="auto"/>
                <w:right w:val="none" w:sz="0" w:space="0" w:color="auto"/>
              </w:divBdr>
              <w:divsChild>
                <w:div w:id="307250603">
                  <w:marLeft w:val="0"/>
                  <w:marRight w:val="0"/>
                  <w:marTop w:val="0"/>
                  <w:marBottom w:val="0"/>
                  <w:divBdr>
                    <w:top w:val="none" w:sz="0" w:space="0" w:color="auto"/>
                    <w:left w:val="none" w:sz="0" w:space="0" w:color="auto"/>
                    <w:bottom w:val="none" w:sz="0" w:space="0" w:color="auto"/>
                    <w:right w:val="none" w:sz="0" w:space="0" w:color="auto"/>
                  </w:divBdr>
                  <w:divsChild>
                    <w:div w:id="1784495369">
                      <w:marLeft w:val="0"/>
                      <w:marRight w:val="0"/>
                      <w:marTop w:val="0"/>
                      <w:marBottom w:val="0"/>
                      <w:divBdr>
                        <w:top w:val="none" w:sz="0" w:space="0" w:color="auto"/>
                        <w:left w:val="none" w:sz="0" w:space="0" w:color="auto"/>
                        <w:bottom w:val="none" w:sz="0" w:space="0" w:color="auto"/>
                        <w:right w:val="none" w:sz="0" w:space="0" w:color="auto"/>
                      </w:divBdr>
                      <w:divsChild>
                        <w:div w:id="146941497">
                          <w:marLeft w:val="0"/>
                          <w:marRight w:val="0"/>
                          <w:marTop w:val="0"/>
                          <w:marBottom w:val="0"/>
                          <w:divBdr>
                            <w:top w:val="none" w:sz="0" w:space="0" w:color="auto"/>
                            <w:left w:val="none" w:sz="0" w:space="0" w:color="auto"/>
                            <w:bottom w:val="none" w:sz="0" w:space="0" w:color="auto"/>
                            <w:right w:val="none" w:sz="0" w:space="0" w:color="auto"/>
                          </w:divBdr>
                        </w:div>
                        <w:div w:id="621107643">
                          <w:marLeft w:val="0"/>
                          <w:marRight w:val="0"/>
                          <w:marTop w:val="0"/>
                          <w:marBottom w:val="0"/>
                          <w:divBdr>
                            <w:top w:val="none" w:sz="0" w:space="0" w:color="auto"/>
                            <w:left w:val="none" w:sz="0" w:space="0" w:color="auto"/>
                            <w:bottom w:val="none" w:sz="0" w:space="0" w:color="auto"/>
                            <w:right w:val="none" w:sz="0" w:space="0" w:color="auto"/>
                          </w:divBdr>
                        </w:div>
                        <w:div w:id="1048140828">
                          <w:marLeft w:val="0"/>
                          <w:marRight w:val="0"/>
                          <w:marTop w:val="0"/>
                          <w:marBottom w:val="0"/>
                          <w:divBdr>
                            <w:top w:val="none" w:sz="0" w:space="0" w:color="auto"/>
                            <w:left w:val="none" w:sz="0" w:space="0" w:color="auto"/>
                            <w:bottom w:val="none" w:sz="0" w:space="0" w:color="auto"/>
                            <w:right w:val="none" w:sz="0" w:space="0" w:color="auto"/>
                          </w:divBdr>
                        </w:div>
                        <w:div w:id="1260602946">
                          <w:marLeft w:val="0"/>
                          <w:marRight w:val="0"/>
                          <w:marTop w:val="0"/>
                          <w:marBottom w:val="0"/>
                          <w:divBdr>
                            <w:top w:val="none" w:sz="0" w:space="0" w:color="auto"/>
                            <w:left w:val="none" w:sz="0" w:space="0" w:color="auto"/>
                            <w:bottom w:val="none" w:sz="0" w:space="0" w:color="auto"/>
                            <w:right w:val="none" w:sz="0" w:space="0" w:color="auto"/>
                          </w:divBdr>
                        </w:div>
                        <w:div w:id="1765803510">
                          <w:marLeft w:val="0"/>
                          <w:marRight w:val="0"/>
                          <w:marTop w:val="0"/>
                          <w:marBottom w:val="0"/>
                          <w:divBdr>
                            <w:top w:val="none" w:sz="0" w:space="0" w:color="auto"/>
                            <w:left w:val="none" w:sz="0" w:space="0" w:color="auto"/>
                            <w:bottom w:val="none" w:sz="0" w:space="0" w:color="auto"/>
                            <w:right w:val="none" w:sz="0" w:space="0" w:color="auto"/>
                          </w:divBdr>
                        </w:div>
                        <w:div w:id="202023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530211">
      <w:bodyDiv w:val="1"/>
      <w:marLeft w:val="0"/>
      <w:marRight w:val="0"/>
      <w:marTop w:val="0"/>
      <w:marBottom w:val="0"/>
      <w:divBdr>
        <w:top w:val="none" w:sz="0" w:space="0" w:color="auto"/>
        <w:left w:val="none" w:sz="0" w:space="0" w:color="auto"/>
        <w:bottom w:val="none" w:sz="0" w:space="0" w:color="auto"/>
        <w:right w:val="none" w:sz="0" w:space="0" w:color="auto"/>
      </w:divBdr>
      <w:divsChild>
        <w:div w:id="480385783">
          <w:marLeft w:val="0"/>
          <w:marRight w:val="0"/>
          <w:marTop w:val="0"/>
          <w:marBottom w:val="0"/>
          <w:divBdr>
            <w:top w:val="none" w:sz="0" w:space="0" w:color="auto"/>
            <w:left w:val="none" w:sz="0" w:space="0" w:color="auto"/>
            <w:bottom w:val="none" w:sz="0" w:space="0" w:color="auto"/>
            <w:right w:val="none" w:sz="0" w:space="0" w:color="auto"/>
          </w:divBdr>
          <w:divsChild>
            <w:div w:id="1610625635">
              <w:marLeft w:val="0"/>
              <w:marRight w:val="0"/>
              <w:marTop w:val="0"/>
              <w:marBottom w:val="0"/>
              <w:divBdr>
                <w:top w:val="none" w:sz="0" w:space="0" w:color="auto"/>
                <w:left w:val="none" w:sz="0" w:space="0" w:color="auto"/>
                <w:bottom w:val="none" w:sz="0" w:space="0" w:color="auto"/>
                <w:right w:val="none" w:sz="0" w:space="0" w:color="auto"/>
              </w:divBdr>
              <w:divsChild>
                <w:div w:id="84031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14578">
          <w:marLeft w:val="0"/>
          <w:marRight w:val="0"/>
          <w:marTop w:val="0"/>
          <w:marBottom w:val="0"/>
          <w:divBdr>
            <w:top w:val="none" w:sz="0" w:space="0" w:color="auto"/>
            <w:left w:val="none" w:sz="0" w:space="0" w:color="auto"/>
            <w:bottom w:val="none" w:sz="0" w:space="0" w:color="auto"/>
            <w:right w:val="none" w:sz="0" w:space="0" w:color="auto"/>
          </w:divBdr>
        </w:div>
      </w:divsChild>
    </w:div>
    <w:div w:id="1694263721">
      <w:bodyDiv w:val="1"/>
      <w:marLeft w:val="0"/>
      <w:marRight w:val="0"/>
      <w:marTop w:val="0"/>
      <w:marBottom w:val="0"/>
      <w:divBdr>
        <w:top w:val="none" w:sz="0" w:space="0" w:color="auto"/>
        <w:left w:val="none" w:sz="0" w:space="0" w:color="auto"/>
        <w:bottom w:val="none" w:sz="0" w:space="0" w:color="auto"/>
        <w:right w:val="none" w:sz="0" w:space="0" w:color="auto"/>
      </w:divBdr>
      <w:divsChild>
        <w:div w:id="2099977544">
          <w:marLeft w:val="0"/>
          <w:marRight w:val="0"/>
          <w:marTop w:val="0"/>
          <w:marBottom w:val="0"/>
          <w:divBdr>
            <w:top w:val="none" w:sz="0" w:space="0" w:color="auto"/>
            <w:left w:val="none" w:sz="0" w:space="0" w:color="auto"/>
            <w:bottom w:val="none" w:sz="0" w:space="0" w:color="auto"/>
            <w:right w:val="none" w:sz="0" w:space="0" w:color="auto"/>
          </w:divBdr>
          <w:divsChild>
            <w:div w:id="298993794">
              <w:marLeft w:val="0"/>
              <w:marRight w:val="0"/>
              <w:marTop w:val="0"/>
              <w:marBottom w:val="0"/>
              <w:divBdr>
                <w:top w:val="none" w:sz="0" w:space="0" w:color="auto"/>
                <w:left w:val="none" w:sz="0" w:space="0" w:color="auto"/>
                <w:bottom w:val="none" w:sz="0" w:space="0" w:color="auto"/>
                <w:right w:val="none" w:sz="0" w:space="0" w:color="auto"/>
              </w:divBdr>
            </w:div>
            <w:div w:id="77945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82913">
      <w:bodyDiv w:val="1"/>
      <w:marLeft w:val="0"/>
      <w:marRight w:val="0"/>
      <w:marTop w:val="0"/>
      <w:marBottom w:val="0"/>
      <w:divBdr>
        <w:top w:val="none" w:sz="0" w:space="0" w:color="auto"/>
        <w:left w:val="none" w:sz="0" w:space="0" w:color="auto"/>
        <w:bottom w:val="none" w:sz="0" w:space="0" w:color="auto"/>
        <w:right w:val="none" w:sz="0" w:space="0" w:color="auto"/>
      </w:divBdr>
      <w:divsChild>
        <w:div w:id="1602688398">
          <w:marLeft w:val="0"/>
          <w:marRight w:val="0"/>
          <w:marTop w:val="0"/>
          <w:marBottom w:val="0"/>
          <w:divBdr>
            <w:top w:val="none" w:sz="0" w:space="0" w:color="auto"/>
            <w:left w:val="none" w:sz="0" w:space="0" w:color="auto"/>
            <w:bottom w:val="none" w:sz="0" w:space="0" w:color="auto"/>
            <w:right w:val="none" w:sz="0" w:space="0" w:color="auto"/>
          </w:divBdr>
          <w:divsChild>
            <w:div w:id="1921596106">
              <w:marLeft w:val="0"/>
              <w:marRight w:val="0"/>
              <w:marTop w:val="0"/>
              <w:marBottom w:val="0"/>
              <w:divBdr>
                <w:top w:val="none" w:sz="0" w:space="0" w:color="auto"/>
                <w:left w:val="none" w:sz="0" w:space="0" w:color="auto"/>
                <w:bottom w:val="none" w:sz="0" w:space="0" w:color="auto"/>
                <w:right w:val="none" w:sz="0" w:space="0" w:color="auto"/>
              </w:divBdr>
              <w:divsChild>
                <w:div w:id="1954096530">
                  <w:marLeft w:val="0"/>
                  <w:marRight w:val="0"/>
                  <w:marTop w:val="100"/>
                  <w:marBottom w:val="0"/>
                  <w:divBdr>
                    <w:top w:val="none" w:sz="0" w:space="0" w:color="auto"/>
                    <w:left w:val="none" w:sz="0" w:space="0" w:color="auto"/>
                    <w:bottom w:val="none" w:sz="0" w:space="0" w:color="auto"/>
                    <w:right w:val="none" w:sz="0" w:space="0" w:color="auto"/>
                  </w:divBdr>
                  <w:divsChild>
                    <w:div w:id="1361669020">
                      <w:marLeft w:val="0"/>
                      <w:marRight w:val="113"/>
                      <w:marTop w:val="0"/>
                      <w:marBottom w:val="0"/>
                      <w:divBdr>
                        <w:top w:val="none" w:sz="0" w:space="0" w:color="auto"/>
                        <w:left w:val="none" w:sz="0" w:space="0" w:color="auto"/>
                        <w:bottom w:val="none" w:sz="0" w:space="0" w:color="auto"/>
                        <w:right w:val="none" w:sz="0" w:space="0" w:color="auto"/>
                      </w:divBdr>
                      <w:divsChild>
                        <w:div w:id="1272591115">
                          <w:marLeft w:val="0"/>
                          <w:marRight w:val="0"/>
                          <w:marTop w:val="0"/>
                          <w:marBottom w:val="67"/>
                          <w:divBdr>
                            <w:top w:val="none" w:sz="0" w:space="0" w:color="auto"/>
                            <w:left w:val="none" w:sz="0" w:space="0" w:color="auto"/>
                            <w:bottom w:val="none" w:sz="0" w:space="0" w:color="auto"/>
                            <w:right w:val="none" w:sz="0" w:space="0" w:color="auto"/>
                          </w:divBdr>
                          <w:divsChild>
                            <w:div w:id="1631592422">
                              <w:marLeft w:val="0"/>
                              <w:marRight w:val="0"/>
                              <w:marTop w:val="0"/>
                              <w:marBottom w:val="0"/>
                              <w:divBdr>
                                <w:top w:val="none" w:sz="0" w:space="0" w:color="auto"/>
                                <w:left w:val="none" w:sz="0" w:space="0" w:color="auto"/>
                                <w:bottom w:val="none" w:sz="0" w:space="0" w:color="auto"/>
                                <w:right w:val="none" w:sz="0" w:space="0" w:color="auto"/>
                              </w:divBdr>
                              <w:divsChild>
                                <w:div w:id="1117606997">
                                  <w:marLeft w:val="0"/>
                                  <w:marRight w:val="0"/>
                                  <w:marTop w:val="0"/>
                                  <w:marBottom w:val="0"/>
                                  <w:divBdr>
                                    <w:top w:val="none" w:sz="0" w:space="0" w:color="auto"/>
                                    <w:left w:val="none" w:sz="0" w:space="0" w:color="auto"/>
                                    <w:bottom w:val="none" w:sz="0" w:space="0" w:color="auto"/>
                                    <w:right w:val="none" w:sz="0" w:space="0" w:color="auto"/>
                                  </w:divBdr>
                                  <w:divsChild>
                                    <w:div w:id="526602451">
                                      <w:marLeft w:val="0"/>
                                      <w:marRight w:val="0"/>
                                      <w:marTop w:val="0"/>
                                      <w:marBottom w:val="0"/>
                                      <w:divBdr>
                                        <w:top w:val="none" w:sz="0" w:space="0" w:color="auto"/>
                                        <w:left w:val="none" w:sz="0" w:space="0" w:color="auto"/>
                                        <w:bottom w:val="none" w:sz="0" w:space="0" w:color="auto"/>
                                        <w:right w:val="none" w:sz="0" w:space="0" w:color="auto"/>
                                      </w:divBdr>
                                      <w:divsChild>
                                        <w:div w:id="1541934472">
                                          <w:marLeft w:val="0"/>
                                          <w:marRight w:val="0"/>
                                          <w:marTop w:val="0"/>
                                          <w:marBottom w:val="0"/>
                                          <w:divBdr>
                                            <w:top w:val="none" w:sz="0" w:space="0" w:color="auto"/>
                                            <w:left w:val="none" w:sz="0" w:space="0" w:color="auto"/>
                                            <w:bottom w:val="none" w:sz="0" w:space="0" w:color="auto"/>
                                            <w:right w:val="none" w:sz="0" w:space="0" w:color="auto"/>
                                          </w:divBdr>
                                          <w:divsChild>
                                            <w:div w:id="7807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742279">
      <w:bodyDiv w:val="1"/>
      <w:marLeft w:val="0"/>
      <w:marRight w:val="0"/>
      <w:marTop w:val="0"/>
      <w:marBottom w:val="0"/>
      <w:divBdr>
        <w:top w:val="none" w:sz="0" w:space="0" w:color="auto"/>
        <w:left w:val="none" w:sz="0" w:space="0" w:color="auto"/>
        <w:bottom w:val="none" w:sz="0" w:space="0" w:color="auto"/>
        <w:right w:val="none" w:sz="0" w:space="0" w:color="auto"/>
      </w:divBdr>
    </w:div>
    <w:div w:id="1701391469">
      <w:bodyDiv w:val="1"/>
      <w:marLeft w:val="0"/>
      <w:marRight w:val="0"/>
      <w:marTop w:val="0"/>
      <w:marBottom w:val="0"/>
      <w:divBdr>
        <w:top w:val="none" w:sz="0" w:space="0" w:color="auto"/>
        <w:left w:val="none" w:sz="0" w:space="0" w:color="auto"/>
        <w:bottom w:val="none" w:sz="0" w:space="0" w:color="auto"/>
        <w:right w:val="none" w:sz="0" w:space="0" w:color="auto"/>
      </w:divBdr>
    </w:div>
    <w:div w:id="1701855642">
      <w:bodyDiv w:val="1"/>
      <w:marLeft w:val="0"/>
      <w:marRight w:val="0"/>
      <w:marTop w:val="0"/>
      <w:marBottom w:val="0"/>
      <w:divBdr>
        <w:top w:val="none" w:sz="0" w:space="0" w:color="auto"/>
        <w:left w:val="none" w:sz="0" w:space="0" w:color="auto"/>
        <w:bottom w:val="none" w:sz="0" w:space="0" w:color="auto"/>
        <w:right w:val="none" w:sz="0" w:space="0" w:color="auto"/>
      </w:divBdr>
    </w:div>
    <w:div w:id="1702320891">
      <w:bodyDiv w:val="1"/>
      <w:marLeft w:val="0"/>
      <w:marRight w:val="0"/>
      <w:marTop w:val="0"/>
      <w:marBottom w:val="0"/>
      <w:divBdr>
        <w:top w:val="none" w:sz="0" w:space="0" w:color="auto"/>
        <w:left w:val="none" w:sz="0" w:space="0" w:color="auto"/>
        <w:bottom w:val="none" w:sz="0" w:space="0" w:color="auto"/>
        <w:right w:val="none" w:sz="0" w:space="0" w:color="auto"/>
      </w:divBdr>
    </w:div>
    <w:div w:id="1705324988">
      <w:bodyDiv w:val="1"/>
      <w:marLeft w:val="0"/>
      <w:marRight w:val="0"/>
      <w:marTop w:val="0"/>
      <w:marBottom w:val="0"/>
      <w:divBdr>
        <w:top w:val="none" w:sz="0" w:space="0" w:color="auto"/>
        <w:left w:val="none" w:sz="0" w:space="0" w:color="auto"/>
        <w:bottom w:val="none" w:sz="0" w:space="0" w:color="auto"/>
        <w:right w:val="none" w:sz="0" w:space="0" w:color="auto"/>
      </w:divBdr>
    </w:div>
    <w:div w:id="1705787615">
      <w:bodyDiv w:val="1"/>
      <w:marLeft w:val="0"/>
      <w:marRight w:val="0"/>
      <w:marTop w:val="0"/>
      <w:marBottom w:val="0"/>
      <w:divBdr>
        <w:top w:val="none" w:sz="0" w:space="0" w:color="auto"/>
        <w:left w:val="none" w:sz="0" w:space="0" w:color="auto"/>
        <w:bottom w:val="none" w:sz="0" w:space="0" w:color="auto"/>
        <w:right w:val="none" w:sz="0" w:space="0" w:color="auto"/>
      </w:divBdr>
    </w:div>
    <w:div w:id="1705863938">
      <w:bodyDiv w:val="1"/>
      <w:marLeft w:val="0"/>
      <w:marRight w:val="0"/>
      <w:marTop w:val="0"/>
      <w:marBottom w:val="0"/>
      <w:divBdr>
        <w:top w:val="none" w:sz="0" w:space="0" w:color="auto"/>
        <w:left w:val="none" w:sz="0" w:space="0" w:color="auto"/>
        <w:bottom w:val="none" w:sz="0" w:space="0" w:color="auto"/>
        <w:right w:val="none" w:sz="0" w:space="0" w:color="auto"/>
      </w:divBdr>
    </w:div>
    <w:div w:id="1708141877">
      <w:bodyDiv w:val="1"/>
      <w:marLeft w:val="0"/>
      <w:marRight w:val="0"/>
      <w:marTop w:val="0"/>
      <w:marBottom w:val="0"/>
      <w:divBdr>
        <w:top w:val="none" w:sz="0" w:space="0" w:color="auto"/>
        <w:left w:val="none" w:sz="0" w:space="0" w:color="auto"/>
        <w:bottom w:val="none" w:sz="0" w:space="0" w:color="auto"/>
        <w:right w:val="none" w:sz="0" w:space="0" w:color="auto"/>
      </w:divBdr>
    </w:div>
    <w:div w:id="1709528587">
      <w:bodyDiv w:val="1"/>
      <w:marLeft w:val="0"/>
      <w:marRight w:val="0"/>
      <w:marTop w:val="0"/>
      <w:marBottom w:val="0"/>
      <w:divBdr>
        <w:top w:val="none" w:sz="0" w:space="0" w:color="auto"/>
        <w:left w:val="none" w:sz="0" w:space="0" w:color="auto"/>
        <w:bottom w:val="none" w:sz="0" w:space="0" w:color="auto"/>
        <w:right w:val="none" w:sz="0" w:space="0" w:color="auto"/>
      </w:divBdr>
      <w:divsChild>
        <w:div w:id="1587298334">
          <w:marLeft w:val="2850"/>
          <w:marRight w:val="0"/>
          <w:marTop w:val="2850"/>
          <w:marBottom w:val="0"/>
          <w:divBdr>
            <w:top w:val="single" w:sz="2" w:space="0" w:color="77A294"/>
            <w:left w:val="single" w:sz="2" w:space="0" w:color="77A294"/>
            <w:bottom w:val="single" w:sz="2" w:space="0" w:color="77A294"/>
            <w:right w:val="single" w:sz="2" w:space="0" w:color="77A294"/>
          </w:divBdr>
          <w:divsChild>
            <w:div w:id="1280138632">
              <w:marLeft w:val="0"/>
              <w:marRight w:val="0"/>
              <w:marTop w:val="0"/>
              <w:marBottom w:val="0"/>
              <w:divBdr>
                <w:top w:val="single" w:sz="2" w:space="0" w:color="77A294"/>
                <w:left w:val="single" w:sz="2" w:space="0" w:color="77A294"/>
                <w:bottom w:val="single" w:sz="2" w:space="0" w:color="77A294"/>
                <w:right w:val="single" w:sz="2" w:space="0" w:color="77A294"/>
              </w:divBdr>
              <w:divsChild>
                <w:div w:id="637229077">
                  <w:marLeft w:val="0"/>
                  <w:marRight w:val="0"/>
                  <w:marTop w:val="75"/>
                  <w:marBottom w:val="0"/>
                  <w:divBdr>
                    <w:top w:val="single" w:sz="2" w:space="0" w:color="77A294"/>
                    <w:left w:val="single" w:sz="2" w:space="0" w:color="77A294"/>
                    <w:bottom w:val="single" w:sz="2" w:space="0" w:color="77A294"/>
                    <w:right w:val="single" w:sz="2" w:space="0" w:color="77A294"/>
                  </w:divBdr>
                  <w:divsChild>
                    <w:div w:id="106432420">
                      <w:marLeft w:val="0"/>
                      <w:marRight w:val="0"/>
                      <w:marTop w:val="0"/>
                      <w:marBottom w:val="0"/>
                      <w:divBdr>
                        <w:top w:val="single" w:sz="2" w:space="0" w:color="77A294"/>
                        <w:left w:val="single" w:sz="2" w:space="0" w:color="77A294"/>
                        <w:bottom w:val="single" w:sz="2" w:space="0" w:color="77A294"/>
                        <w:right w:val="single" w:sz="2" w:space="0" w:color="77A294"/>
                      </w:divBdr>
                      <w:divsChild>
                        <w:div w:id="69696679">
                          <w:marLeft w:val="0"/>
                          <w:marRight w:val="0"/>
                          <w:marTop w:val="150"/>
                          <w:marBottom w:val="150"/>
                          <w:divBdr>
                            <w:top w:val="single" w:sz="2" w:space="0" w:color="77A294"/>
                            <w:left w:val="single" w:sz="2" w:space="0" w:color="77A294"/>
                            <w:bottom w:val="single" w:sz="2" w:space="0" w:color="77A294"/>
                            <w:right w:val="single" w:sz="2" w:space="0" w:color="77A294"/>
                          </w:divBdr>
                          <w:divsChild>
                            <w:div w:id="146016440">
                              <w:marLeft w:val="0"/>
                              <w:marRight w:val="300"/>
                              <w:marTop w:val="0"/>
                              <w:marBottom w:val="0"/>
                              <w:divBdr>
                                <w:top w:val="none" w:sz="0" w:space="0" w:color="auto"/>
                                <w:left w:val="none" w:sz="0" w:space="0" w:color="auto"/>
                                <w:bottom w:val="none" w:sz="0" w:space="0" w:color="auto"/>
                                <w:right w:val="none" w:sz="0" w:space="0" w:color="auto"/>
                              </w:divBdr>
                            </w:div>
                            <w:div w:id="3246716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6261332">
                          <w:marLeft w:val="0"/>
                          <w:marRight w:val="0"/>
                          <w:marTop w:val="150"/>
                          <w:marBottom w:val="150"/>
                          <w:divBdr>
                            <w:top w:val="single" w:sz="2" w:space="0" w:color="77A294"/>
                            <w:left w:val="single" w:sz="2" w:space="0" w:color="77A294"/>
                            <w:bottom w:val="single" w:sz="2" w:space="0" w:color="77A294"/>
                            <w:right w:val="single" w:sz="2" w:space="0" w:color="77A294"/>
                          </w:divBdr>
                          <w:divsChild>
                            <w:div w:id="655383272">
                              <w:marLeft w:val="0"/>
                              <w:marRight w:val="0"/>
                              <w:marTop w:val="0"/>
                              <w:marBottom w:val="0"/>
                              <w:divBdr>
                                <w:top w:val="single" w:sz="2" w:space="0" w:color="77A294"/>
                                <w:left w:val="single" w:sz="2" w:space="0" w:color="77A294"/>
                                <w:bottom w:val="single" w:sz="2" w:space="0" w:color="77A294"/>
                                <w:right w:val="single" w:sz="2" w:space="0" w:color="77A294"/>
                              </w:divBdr>
                            </w:div>
                            <w:div w:id="765421853">
                              <w:marLeft w:val="0"/>
                              <w:marRight w:val="300"/>
                              <w:marTop w:val="0"/>
                              <w:marBottom w:val="0"/>
                              <w:divBdr>
                                <w:top w:val="none" w:sz="0" w:space="0" w:color="auto"/>
                                <w:left w:val="none" w:sz="0" w:space="0" w:color="auto"/>
                                <w:bottom w:val="none" w:sz="0" w:space="0" w:color="auto"/>
                                <w:right w:val="none" w:sz="0" w:space="0" w:color="auto"/>
                              </w:divBdr>
                            </w:div>
                          </w:divsChild>
                        </w:div>
                        <w:div w:id="171341955">
                          <w:marLeft w:val="0"/>
                          <w:marRight w:val="0"/>
                          <w:marTop w:val="150"/>
                          <w:marBottom w:val="150"/>
                          <w:divBdr>
                            <w:top w:val="single" w:sz="2" w:space="0" w:color="77A294"/>
                            <w:left w:val="single" w:sz="2" w:space="0" w:color="77A294"/>
                            <w:bottom w:val="single" w:sz="2" w:space="0" w:color="77A294"/>
                            <w:right w:val="single" w:sz="2" w:space="0" w:color="77A294"/>
                          </w:divBdr>
                          <w:divsChild>
                            <w:div w:id="1401175974">
                              <w:marLeft w:val="0"/>
                              <w:marRight w:val="0"/>
                              <w:marTop w:val="0"/>
                              <w:marBottom w:val="0"/>
                              <w:divBdr>
                                <w:top w:val="single" w:sz="2" w:space="0" w:color="77A294"/>
                                <w:left w:val="single" w:sz="2" w:space="0" w:color="77A294"/>
                                <w:bottom w:val="single" w:sz="2" w:space="0" w:color="77A294"/>
                                <w:right w:val="single" w:sz="2" w:space="0" w:color="77A294"/>
                              </w:divBdr>
                            </w:div>
                            <w:div w:id="1520509763">
                              <w:marLeft w:val="0"/>
                              <w:marRight w:val="300"/>
                              <w:marTop w:val="0"/>
                              <w:marBottom w:val="0"/>
                              <w:divBdr>
                                <w:top w:val="none" w:sz="0" w:space="0" w:color="auto"/>
                                <w:left w:val="none" w:sz="0" w:space="0" w:color="auto"/>
                                <w:bottom w:val="none" w:sz="0" w:space="0" w:color="auto"/>
                                <w:right w:val="none" w:sz="0" w:space="0" w:color="auto"/>
                              </w:divBdr>
                            </w:div>
                          </w:divsChild>
                        </w:div>
                        <w:div w:id="172648088">
                          <w:marLeft w:val="0"/>
                          <w:marRight w:val="0"/>
                          <w:marTop w:val="150"/>
                          <w:marBottom w:val="150"/>
                          <w:divBdr>
                            <w:top w:val="single" w:sz="2" w:space="0" w:color="77A294"/>
                            <w:left w:val="single" w:sz="2" w:space="0" w:color="77A294"/>
                            <w:bottom w:val="single" w:sz="2" w:space="0" w:color="77A294"/>
                            <w:right w:val="single" w:sz="2" w:space="0" w:color="77A294"/>
                          </w:divBdr>
                          <w:divsChild>
                            <w:div w:id="215161609">
                              <w:marLeft w:val="0"/>
                              <w:marRight w:val="300"/>
                              <w:marTop w:val="0"/>
                              <w:marBottom w:val="0"/>
                              <w:divBdr>
                                <w:top w:val="none" w:sz="0" w:space="0" w:color="auto"/>
                                <w:left w:val="none" w:sz="0" w:space="0" w:color="auto"/>
                                <w:bottom w:val="none" w:sz="0" w:space="0" w:color="auto"/>
                                <w:right w:val="none" w:sz="0" w:space="0" w:color="auto"/>
                              </w:divBdr>
                            </w:div>
                            <w:div w:id="119669334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01352099">
                          <w:marLeft w:val="0"/>
                          <w:marRight w:val="0"/>
                          <w:marTop w:val="150"/>
                          <w:marBottom w:val="150"/>
                          <w:divBdr>
                            <w:top w:val="single" w:sz="2" w:space="0" w:color="77A294"/>
                            <w:left w:val="single" w:sz="2" w:space="0" w:color="77A294"/>
                            <w:bottom w:val="single" w:sz="2" w:space="0" w:color="77A294"/>
                            <w:right w:val="single" w:sz="2" w:space="0" w:color="77A294"/>
                          </w:divBdr>
                          <w:divsChild>
                            <w:div w:id="13578947">
                              <w:marLeft w:val="0"/>
                              <w:marRight w:val="0"/>
                              <w:marTop w:val="0"/>
                              <w:marBottom w:val="0"/>
                              <w:divBdr>
                                <w:top w:val="single" w:sz="2" w:space="0" w:color="77A294"/>
                                <w:left w:val="single" w:sz="2" w:space="0" w:color="77A294"/>
                                <w:bottom w:val="single" w:sz="2" w:space="0" w:color="77A294"/>
                                <w:right w:val="single" w:sz="2" w:space="0" w:color="77A294"/>
                              </w:divBdr>
                            </w:div>
                            <w:div w:id="1524981416">
                              <w:marLeft w:val="0"/>
                              <w:marRight w:val="300"/>
                              <w:marTop w:val="0"/>
                              <w:marBottom w:val="0"/>
                              <w:divBdr>
                                <w:top w:val="none" w:sz="0" w:space="0" w:color="auto"/>
                                <w:left w:val="none" w:sz="0" w:space="0" w:color="auto"/>
                                <w:bottom w:val="none" w:sz="0" w:space="0" w:color="auto"/>
                                <w:right w:val="none" w:sz="0" w:space="0" w:color="auto"/>
                              </w:divBdr>
                            </w:div>
                          </w:divsChild>
                        </w:div>
                        <w:div w:id="456727992">
                          <w:marLeft w:val="0"/>
                          <w:marRight w:val="0"/>
                          <w:marTop w:val="150"/>
                          <w:marBottom w:val="150"/>
                          <w:divBdr>
                            <w:top w:val="single" w:sz="2" w:space="0" w:color="77A294"/>
                            <w:left w:val="single" w:sz="2" w:space="0" w:color="77A294"/>
                            <w:bottom w:val="single" w:sz="2" w:space="0" w:color="77A294"/>
                            <w:right w:val="single" w:sz="2" w:space="0" w:color="77A294"/>
                          </w:divBdr>
                          <w:divsChild>
                            <w:div w:id="1504201372">
                              <w:marLeft w:val="0"/>
                              <w:marRight w:val="300"/>
                              <w:marTop w:val="0"/>
                              <w:marBottom w:val="0"/>
                              <w:divBdr>
                                <w:top w:val="none" w:sz="0" w:space="0" w:color="auto"/>
                                <w:left w:val="none" w:sz="0" w:space="0" w:color="auto"/>
                                <w:bottom w:val="none" w:sz="0" w:space="0" w:color="auto"/>
                                <w:right w:val="none" w:sz="0" w:space="0" w:color="auto"/>
                              </w:divBdr>
                            </w:div>
                            <w:div w:id="174275213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59441586">
                          <w:marLeft w:val="0"/>
                          <w:marRight w:val="0"/>
                          <w:marTop w:val="150"/>
                          <w:marBottom w:val="150"/>
                          <w:divBdr>
                            <w:top w:val="single" w:sz="2" w:space="0" w:color="77A294"/>
                            <w:left w:val="single" w:sz="2" w:space="0" w:color="77A294"/>
                            <w:bottom w:val="single" w:sz="2" w:space="0" w:color="77A294"/>
                            <w:right w:val="single" w:sz="2" w:space="0" w:color="77A294"/>
                          </w:divBdr>
                          <w:divsChild>
                            <w:div w:id="115871664">
                              <w:marLeft w:val="0"/>
                              <w:marRight w:val="300"/>
                              <w:marTop w:val="0"/>
                              <w:marBottom w:val="0"/>
                              <w:divBdr>
                                <w:top w:val="none" w:sz="0" w:space="0" w:color="auto"/>
                                <w:left w:val="none" w:sz="0" w:space="0" w:color="auto"/>
                                <w:bottom w:val="none" w:sz="0" w:space="0" w:color="auto"/>
                                <w:right w:val="none" w:sz="0" w:space="0" w:color="auto"/>
                              </w:divBdr>
                            </w:div>
                            <w:div w:id="139928195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94829082">
                          <w:marLeft w:val="0"/>
                          <w:marRight w:val="0"/>
                          <w:marTop w:val="150"/>
                          <w:marBottom w:val="150"/>
                          <w:divBdr>
                            <w:top w:val="single" w:sz="2" w:space="0" w:color="77A294"/>
                            <w:left w:val="single" w:sz="2" w:space="0" w:color="77A294"/>
                            <w:bottom w:val="single" w:sz="2" w:space="0" w:color="77A294"/>
                            <w:right w:val="single" w:sz="2" w:space="0" w:color="77A294"/>
                          </w:divBdr>
                          <w:divsChild>
                            <w:div w:id="1716078735">
                              <w:marLeft w:val="0"/>
                              <w:marRight w:val="0"/>
                              <w:marTop w:val="0"/>
                              <w:marBottom w:val="0"/>
                              <w:divBdr>
                                <w:top w:val="single" w:sz="2" w:space="0" w:color="77A294"/>
                                <w:left w:val="single" w:sz="2" w:space="0" w:color="77A294"/>
                                <w:bottom w:val="single" w:sz="2" w:space="0" w:color="77A294"/>
                                <w:right w:val="single" w:sz="2" w:space="0" w:color="77A294"/>
                              </w:divBdr>
                            </w:div>
                            <w:div w:id="1794857930">
                              <w:marLeft w:val="0"/>
                              <w:marRight w:val="300"/>
                              <w:marTop w:val="0"/>
                              <w:marBottom w:val="0"/>
                              <w:divBdr>
                                <w:top w:val="none" w:sz="0" w:space="0" w:color="auto"/>
                                <w:left w:val="none" w:sz="0" w:space="0" w:color="auto"/>
                                <w:bottom w:val="none" w:sz="0" w:space="0" w:color="auto"/>
                                <w:right w:val="none" w:sz="0" w:space="0" w:color="auto"/>
                              </w:divBdr>
                            </w:div>
                          </w:divsChild>
                        </w:div>
                        <w:div w:id="749666564">
                          <w:marLeft w:val="0"/>
                          <w:marRight w:val="0"/>
                          <w:marTop w:val="150"/>
                          <w:marBottom w:val="150"/>
                          <w:divBdr>
                            <w:top w:val="single" w:sz="2" w:space="0" w:color="77A294"/>
                            <w:left w:val="single" w:sz="2" w:space="0" w:color="77A294"/>
                            <w:bottom w:val="single" w:sz="2" w:space="0" w:color="77A294"/>
                            <w:right w:val="single" w:sz="2" w:space="0" w:color="77A294"/>
                          </w:divBdr>
                          <w:divsChild>
                            <w:div w:id="787625817">
                              <w:marLeft w:val="0"/>
                              <w:marRight w:val="300"/>
                              <w:marTop w:val="0"/>
                              <w:marBottom w:val="0"/>
                              <w:divBdr>
                                <w:top w:val="none" w:sz="0" w:space="0" w:color="auto"/>
                                <w:left w:val="none" w:sz="0" w:space="0" w:color="auto"/>
                                <w:bottom w:val="none" w:sz="0" w:space="0" w:color="auto"/>
                                <w:right w:val="none" w:sz="0" w:space="0" w:color="auto"/>
                              </w:divBdr>
                            </w:div>
                            <w:div w:id="188502431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41049124">
                          <w:marLeft w:val="0"/>
                          <w:marRight w:val="0"/>
                          <w:marTop w:val="150"/>
                          <w:marBottom w:val="150"/>
                          <w:divBdr>
                            <w:top w:val="single" w:sz="2" w:space="0" w:color="77A294"/>
                            <w:left w:val="single" w:sz="2" w:space="0" w:color="77A294"/>
                            <w:bottom w:val="single" w:sz="2" w:space="0" w:color="77A294"/>
                            <w:right w:val="single" w:sz="2" w:space="0" w:color="77A294"/>
                          </w:divBdr>
                          <w:divsChild>
                            <w:div w:id="558326844">
                              <w:marLeft w:val="0"/>
                              <w:marRight w:val="0"/>
                              <w:marTop w:val="0"/>
                              <w:marBottom w:val="0"/>
                              <w:divBdr>
                                <w:top w:val="single" w:sz="2" w:space="0" w:color="77A294"/>
                                <w:left w:val="single" w:sz="2" w:space="0" w:color="77A294"/>
                                <w:bottom w:val="single" w:sz="2" w:space="0" w:color="77A294"/>
                                <w:right w:val="single" w:sz="2" w:space="0" w:color="77A294"/>
                              </w:divBdr>
                            </w:div>
                            <w:div w:id="871498776">
                              <w:marLeft w:val="0"/>
                              <w:marRight w:val="300"/>
                              <w:marTop w:val="0"/>
                              <w:marBottom w:val="0"/>
                              <w:divBdr>
                                <w:top w:val="none" w:sz="0" w:space="0" w:color="auto"/>
                                <w:left w:val="none" w:sz="0" w:space="0" w:color="auto"/>
                                <w:bottom w:val="none" w:sz="0" w:space="0" w:color="auto"/>
                                <w:right w:val="none" w:sz="0" w:space="0" w:color="auto"/>
                              </w:divBdr>
                            </w:div>
                          </w:divsChild>
                        </w:div>
                        <w:div w:id="864560400">
                          <w:marLeft w:val="0"/>
                          <w:marRight w:val="0"/>
                          <w:marTop w:val="150"/>
                          <w:marBottom w:val="150"/>
                          <w:divBdr>
                            <w:top w:val="single" w:sz="2" w:space="0" w:color="77A294"/>
                            <w:left w:val="single" w:sz="2" w:space="0" w:color="77A294"/>
                            <w:bottom w:val="single" w:sz="2" w:space="0" w:color="77A294"/>
                            <w:right w:val="single" w:sz="2" w:space="0" w:color="77A294"/>
                          </w:divBdr>
                          <w:divsChild>
                            <w:div w:id="1059523964">
                              <w:marLeft w:val="0"/>
                              <w:marRight w:val="0"/>
                              <w:marTop w:val="0"/>
                              <w:marBottom w:val="0"/>
                              <w:divBdr>
                                <w:top w:val="single" w:sz="2" w:space="0" w:color="77A294"/>
                                <w:left w:val="single" w:sz="2" w:space="0" w:color="77A294"/>
                                <w:bottom w:val="single" w:sz="2" w:space="0" w:color="77A294"/>
                                <w:right w:val="single" w:sz="2" w:space="0" w:color="77A294"/>
                              </w:divBdr>
                            </w:div>
                            <w:div w:id="1600943180">
                              <w:marLeft w:val="0"/>
                              <w:marRight w:val="300"/>
                              <w:marTop w:val="0"/>
                              <w:marBottom w:val="0"/>
                              <w:divBdr>
                                <w:top w:val="none" w:sz="0" w:space="0" w:color="auto"/>
                                <w:left w:val="none" w:sz="0" w:space="0" w:color="auto"/>
                                <w:bottom w:val="none" w:sz="0" w:space="0" w:color="auto"/>
                                <w:right w:val="none" w:sz="0" w:space="0" w:color="auto"/>
                              </w:divBdr>
                            </w:div>
                          </w:divsChild>
                        </w:div>
                        <w:div w:id="875581372">
                          <w:marLeft w:val="0"/>
                          <w:marRight w:val="0"/>
                          <w:marTop w:val="150"/>
                          <w:marBottom w:val="150"/>
                          <w:divBdr>
                            <w:top w:val="single" w:sz="2" w:space="0" w:color="77A294"/>
                            <w:left w:val="single" w:sz="2" w:space="0" w:color="77A294"/>
                            <w:bottom w:val="single" w:sz="2" w:space="0" w:color="77A294"/>
                            <w:right w:val="single" w:sz="2" w:space="0" w:color="77A294"/>
                          </w:divBdr>
                          <w:divsChild>
                            <w:div w:id="970479477">
                              <w:marLeft w:val="0"/>
                              <w:marRight w:val="300"/>
                              <w:marTop w:val="0"/>
                              <w:marBottom w:val="0"/>
                              <w:divBdr>
                                <w:top w:val="none" w:sz="0" w:space="0" w:color="auto"/>
                                <w:left w:val="none" w:sz="0" w:space="0" w:color="auto"/>
                                <w:bottom w:val="none" w:sz="0" w:space="0" w:color="auto"/>
                                <w:right w:val="none" w:sz="0" w:space="0" w:color="auto"/>
                              </w:divBdr>
                            </w:div>
                            <w:div w:id="105790187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38561987">
                          <w:marLeft w:val="0"/>
                          <w:marRight w:val="0"/>
                          <w:marTop w:val="150"/>
                          <w:marBottom w:val="150"/>
                          <w:divBdr>
                            <w:top w:val="single" w:sz="2" w:space="0" w:color="77A294"/>
                            <w:left w:val="single" w:sz="2" w:space="0" w:color="77A294"/>
                            <w:bottom w:val="single" w:sz="2" w:space="0" w:color="77A294"/>
                            <w:right w:val="single" w:sz="2" w:space="0" w:color="77A294"/>
                          </w:divBdr>
                          <w:divsChild>
                            <w:div w:id="864443784">
                              <w:marLeft w:val="0"/>
                              <w:marRight w:val="0"/>
                              <w:marTop w:val="0"/>
                              <w:marBottom w:val="0"/>
                              <w:divBdr>
                                <w:top w:val="single" w:sz="2" w:space="0" w:color="77A294"/>
                                <w:left w:val="single" w:sz="2" w:space="0" w:color="77A294"/>
                                <w:bottom w:val="single" w:sz="2" w:space="0" w:color="77A294"/>
                                <w:right w:val="single" w:sz="2" w:space="0" w:color="77A294"/>
                              </w:divBdr>
                            </w:div>
                            <w:div w:id="1505826522">
                              <w:marLeft w:val="0"/>
                              <w:marRight w:val="300"/>
                              <w:marTop w:val="0"/>
                              <w:marBottom w:val="0"/>
                              <w:divBdr>
                                <w:top w:val="none" w:sz="0" w:space="0" w:color="auto"/>
                                <w:left w:val="none" w:sz="0" w:space="0" w:color="auto"/>
                                <w:bottom w:val="none" w:sz="0" w:space="0" w:color="auto"/>
                                <w:right w:val="none" w:sz="0" w:space="0" w:color="auto"/>
                              </w:divBdr>
                            </w:div>
                          </w:divsChild>
                        </w:div>
                        <w:div w:id="964120255">
                          <w:marLeft w:val="0"/>
                          <w:marRight w:val="0"/>
                          <w:marTop w:val="150"/>
                          <w:marBottom w:val="150"/>
                          <w:divBdr>
                            <w:top w:val="single" w:sz="2" w:space="0" w:color="77A294"/>
                            <w:left w:val="single" w:sz="2" w:space="0" w:color="77A294"/>
                            <w:bottom w:val="single" w:sz="2" w:space="0" w:color="77A294"/>
                            <w:right w:val="single" w:sz="2" w:space="0" w:color="77A294"/>
                          </w:divBdr>
                        </w:div>
                        <w:div w:id="1170173887">
                          <w:marLeft w:val="0"/>
                          <w:marRight w:val="0"/>
                          <w:marTop w:val="150"/>
                          <w:marBottom w:val="150"/>
                          <w:divBdr>
                            <w:top w:val="single" w:sz="2" w:space="0" w:color="77A294"/>
                            <w:left w:val="single" w:sz="2" w:space="0" w:color="77A294"/>
                            <w:bottom w:val="single" w:sz="2" w:space="0" w:color="77A294"/>
                            <w:right w:val="single" w:sz="2" w:space="0" w:color="77A294"/>
                          </w:divBdr>
                          <w:divsChild>
                            <w:div w:id="317727452">
                              <w:marLeft w:val="0"/>
                              <w:marRight w:val="300"/>
                              <w:marTop w:val="0"/>
                              <w:marBottom w:val="0"/>
                              <w:divBdr>
                                <w:top w:val="none" w:sz="0" w:space="0" w:color="auto"/>
                                <w:left w:val="none" w:sz="0" w:space="0" w:color="auto"/>
                                <w:bottom w:val="none" w:sz="0" w:space="0" w:color="auto"/>
                                <w:right w:val="none" w:sz="0" w:space="0" w:color="auto"/>
                              </w:divBdr>
                            </w:div>
                            <w:div w:id="19656957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32740718">
                          <w:marLeft w:val="0"/>
                          <w:marRight w:val="0"/>
                          <w:marTop w:val="150"/>
                          <w:marBottom w:val="150"/>
                          <w:divBdr>
                            <w:top w:val="single" w:sz="2" w:space="0" w:color="77A294"/>
                            <w:left w:val="single" w:sz="2" w:space="0" w:color="77A294"/>
                            <w:bottom w:val="single" w:sz="2" w:space="0" w:color="77A294"/>
                            <w:right w:val="single" w:sz="2" w:space="0" w:color="77A294"/>
                          </w:divBdr>
                          <w:divsChild>
                            <w:div w:id="974799212">
                              <w:marLeft w:val="0"/>
                              <w:marRight w:val="300"/>
                              <w:marTop w:val="0"/>
                              <w:marBottom w:val="0"/>
                              <w:divBdr>
                                <w:top w:val="none" w:sz="0" w:space="0" w:color="auto"/>
                                <w:left w:val="none" w:sz="0" w:space="0" w:color="auto"/>
                                <w:bottom w:val="none" w:sz="0" w:space="0" w:color="auto"/>
                                <w:right w:val="none" w:sz="0" w:space="0" w:color="auto"/>
                              </w:divBdr>
                            </w:div>
                            <w:div w:id="199472136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53424594">
                          <w:marLeft w:val="0"/>
                          <w:marRight w:val="0"/>
                          <w:marTop w:val="150"/>
                          <w:marBottom w:val="150"/>
                          <w:divBdr>
                            <w:top w:val="single" w:sz="2" w:space="0" w:color="77A294"/>
                            <w:left w:val="single" w:sz="2" w:space="0" w:color="77A294"/>
                            <w:bottom w:val="single" w:sz="2" w:space="0" w:color="77A294"/>
                            <w:right w:val="single" w:sz="2" w:space="0" w:color="77A294"/>
                          </w:divBdr>
                          <w:divsChild>
                            <w:div w:id="76026341">
                              <w:marLeft w:val="0"/>
                              <w:marRight w:val="300"/>
                              <w:marTop w:val="0"/>
                              <w:marBottom w:val="0"/>
                              <w:divBdr>
                                <w:top w:val="none" w:sz="0" w:space="0" w:color="auto"/>
                                <w:left w:val="none" w:sz="0" w:space="0" w:color="auto"/>
                                <w:bottom w:val="none" w:sz="0" w:space="0" w:color="auto"/>
                                <w:right w:val="none" w:sz="0" w:space="0" w:color="auto"/>
                              </w:divBdr>
                            </w:div>
                            <w:div w:id="208556524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2563431">
                          <w:marLeft w:val="0"/>
                          <w:marRight w:val="0"/>
                          <w:marTop w:val="150"/>
                          <w:marBottom w:val="150"/>
                          <w:divBdr>
                            <w:top w:val="single" w:sz="2" w:space="0" w:color="77A294"/>
                            <w:left w:val="single" w:sz="2" w:space="0" w:color="77A294"/>
                            <w:bottom w:val="single" w:sz="2" w:space="0" w:color="77A294"/>
                            <w:right w:val="single" w:sz="2" w:space="0" w:color="77A294"/>
                          </w:divBdr>
                          <w:divsChild>
                            <w:div w:id="142238352">
                              <w:marLeft w:val="0"/>
                              <w:marRight w:val="0"/>
                              <w:marTop w:val="0"/>
                              <w:marBottom w:val="0"/>
                              <w:divBdr>
                                <w:top w:val="single" w:sz="2" w:space="0" w:color="77A294"/>
                                <w:left w:val="single" w:sz="2" w:space="0" w:color="77A294"/>
                                <w:bottom w:val="single" w:sz="2" w:space="0" w:color="77A294"/>
                                <w:right w:val="single" w:sz="2" w:space="0" w:color="77A294"/>
                              </w:divBdr>
                            </w:div>
                            <w:div w:id="1094472303">
                              <w:marLeft w:val="0"/>
                              <w:marRight w:val="300"/>
                              <w:marTop w:val="0"/>
                              <w:marBottom w:val="0"/>
                              <w:divBdr>
                                <w:top w:val="none" w:sz="0" w:space="0" w:color="auto"/>
                                <w:left w:val="none" w:sz="0" w:space="0" w:color="auto"/>
                                <w:bottom w:val="none" w:sz="0" w:space="0" w:color="auto"/>
                                <w:right w:val="none" w:sz="0" w:space="0" w:color="auto"/>
                              </w:divBdr>
                            </w:div>
                          </w:divsChild>
                        </w:div>
                        <w:div w:id="1658800312">
                          <w:marLeft w:val="0"/>
                          <w:marRight w:val="0"/>
                          <w:marTop w:val="150"/>
                          <w:marBottom w:val="150"/>
                          <w:divBdr>
                            <w:top w:val="single" w:sz="2" w:space="0" w:color="77A294"/>
                            <w:left w:val="single" w:sz="2" w:space="0" w:color="77A294"/>
                            <w:bottom w:val="single" w:sz="2" w:space="0" w:color="77A294"/>
                            <w:right w:val="single" w:sz="2" w:space="0" w:color="77A294"/>
                          </w:divBdr>
                          <w:divsChild>
                            <w:div w:id="632520397">
                              <w:marLeft w:val="0"/>
                              <w:marRight w:val="0"/>
                              <w:marTop w:val="0"/>
                              <w:marBottom w:val="0"/>
                              <w:divBdr>
                                <w:top w:val="single" w:sz="2" w:space="0" w:color="77A294"/>
                                <w:left w:val="single" w:sz="2" w:space="0" w:color="77A294"/>
                                <w:bottom w:val="single" w:sz="2" w:space="0" w:color="77A294"/>
                                <w:right w:val="single" w:sz="2" w:space="0" w:color="77A294"/>
                              </w:divBdr>
                            </w:div>
                            <w:div w:id="1508211825">
                              <w:marLeft w:val="0"/>
                              <w:marRight w:val="300"/>
                              <w:marTop w:val="0"/>
                              <w:marBottom w:val="0"/>
                              <w:divBdr>
                                <w:top w:val="none" w:sz="0" w:space="0" w:color="auto"/>
                                <w:left w:val="none" w:sz="0" w:space="0" w:color="auto"/>
                                <w:bottom w:val="none" w:sz="0" w:space="0" w:color="auto"/>
                                <w:right w:val="none" w:sz="0" w:space="0" w:color="auto"/>
                              </w:divBdr>
                            </w:div>
                          </w:divsChild>
                        </w:div>
                        <w:div w:id="1748839079">
                          <w:marLeft w:val="0"/>
                          <w:marRight w:val="0"/>
                          <w:marTop w:val="150"/>
                          <w:marBottom w:val="150"/>
                          <w:divBdr>
                            <w:top w:val="single" w:sz="2" w:space="0" w:color="77A294"/>
                            <w:left w:val="single" w:sz="2" w:space="0" w:color="77A294"/>
                            <w:bottom w:val="single" w:sz="2" w:space="0" w:color="77A294"/>
                            <w:right w:val="single" w:sz="2" w:space="0" w:color="77A294"/>
                          </w:divBdr>
                          <w:divsChild>
                            <w:div w:id="123352129">
                              <w:marLeft w:val="0"/>
                              <w:marRight w:val="300"/>
                              <w:marTop w:val="0"/>
                              <w:marBottom w:val="0"/>
                              <w:divBdr>
                                <w:top w:val="none" w:sz="0" w:space="0" w:color="auto"/>
                                <w:left w:val="none" w:sz="0" w:space="0" w:color="auto"/>
                                <w:bottom w:val="none" w:sz="0" w:space="0" w:color="auto"/>
                                <w:right w:val="none" w:sz="0" w:space="0" w:color="auto"/>
                              </w:divBdr>
                            </w:div>
                            <w:div w:id="68972556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006014437">
                          <w:marLeft w:val="0"/>
                          <w:marRight w:val="0"/>
                          <w:marTop w:val="150"/>
                          <w:marBottom w:val="150"/>
                          <w:divBdr>
                            <w:top w:val="single" w:sz="2" w:space="0" w:color="77A294"/>
                            <w:left w:val="single" w:sz="2" w:space="0" w:color="77A294"/>
                            <w:bottom w:val="single" w:sz="2" w:space="0" w:color="77A294"/>
                            <w:right w:val="single" w:sz="2" w:space="0" w:color="77A294"/>
                          </w:divBdr>
                          <w:divsChild>
                            <w:div w:id="819613416">
                              <w:marLeft w:val="0"/>
                              <w:marRight w:val="0"/>
                              <w:marTop w:val="0"/>
                              <w:marBottom w:val="0"/>
                              <w:divBdr>
                                <w:top w:val="single" w:sz="2" w:space="0" w:color="77A294"/>
                                <w:left w:val="single" w:sz="2" w:space="0" w:color="77A294"/>
                                <w:bottom w:val="single" w:sz="2" w:space="0" w:color="77A294"/>
                                <w:right w:val="single" w:sz="2" w:space="0" w:color="77A294"/>
                              </w:divBdr>
                            </w:div>
                            <w:div w:id="1902867008">
                              <w:marLeft w:val="0"/>
                              <w:marRight w:val="300"/>
                              <w:marTop w:val="0"/>
                              <w:marBottom w:val="0"/>
                              <w:divBdr>
                                <w:top w:val="none" w:sz="0" w:space="0" w:color="auto"/>
                                <w:left w:val="none" w:sz="0" w:space="0" w:color="auto"/>
                                <w:bottom w:val="none" w:sz="0" w:space="0" w:color="auto"/>
                                <w:right w:val="none" w:sz="0" w:space="0" w:color="auto"/>
                              </w:divBdr>
                            </w:div>
                          </w:divsChild>
                        </w:div>
                        <w:div w:id="2022316466">
                          <w:marLeft w:val="0"/>
                          <w:marRight w:val="0"/>
                          <w:marTop w:val="150"/>
                          <w:marBottom w:val="150"/>
                          <w:divBdr>
                            <w:top w:val="single" w:sz="2" w:space="0" w:color="77A294"/>
                            <w:left w:val="single" w:sz="2" w:space="0" w:color="77A294"/>
                            <w:bottom w:val="single" w:sz="2" w:space="0" w:color="77A294"/>
                            <w:right w:val="single" w:sz="2" w:space="0" w:color="77A294"/>
                          </w:divBdr>
                          <w:divsChild>
                            <w:div w:id="864756427">
                              <w:marLeft w:val="0"/>
                              <w:marRight w:val="0"/>
                              <w:marTop w:val="0"/>
                              <w:marBottom w:val="0"/>
                              <w:divBdr>
                                <w:top w:val="single" w:sz="2" w:space="0" w:color="77A294"/>
                                <w:left w:val="single" w:sz="2" w:space="0" w:color="77A294"/>
                                <w:bottom w:val="single" w:sz="2" w:space="0" w:color="77A294"/>
                                <w:right w:val="single" w:sz="2" w:space="0" w:color="77A294"/>
                              </w:divBdr>
                            </w:div>
                            <w:div w:id="194160054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302777">
      <w:bodyDiv w:val="1"/>
      <w:marLeft w:val="0"/>
      <w:marRight w:val="0"/>
      <w:marTop w:val="0"/>
      <w:marBottom w:val="0"/>
      <w:divBdr>
        <w:top w:val="none" w:sz="0" w:space="0" w:color="auto"/>
        <w:left w:val="none" w:sz="0" w:space="0" w:color="auto"/>
        <w:bottom w:val="none" w:sz="0" w:space="0" w:color="auto"/>
        <w:right w:val="none" w:sz="0" w:space="0" w:color="auto"/>
      </w:divBdr>
      <w:divsChild>
        <w:div w:id="1141925584">
          <w:marLeft w:val="0"/>
          <w:marRight w:val="0"/>
          <w:marTop w:val="0"/>
          <w:marBottom w:val="0"/>
          <w:divBdr>
            <w:top w:val="none" w:sz="0" w:space="0" w:color="auto"/>
            <w:left w:val="none" w:sz="0" w:space="0" w:color="auto"/>
            <w:bottom w:val="none" w:sz="0" w:space="0" w:color="auto"/>
            <w:right w:val="none" w:sz="0" w:space="0" w:color="auto"/>
          </w:divBdr>
          <w:divsChild>
            <w:div w:id="936132124">
              <w:marLeft w:val="0"/>
              <w:marRight w:val="0"/>
              <w:marTop w:val="0"/>
              <w:marBottom w:val="0"/>
              <w:divBdr>
                <w:top w:val="none" w:sz="0" w:space="0" w:color="auto"/>
                <w:left w:val="none" w:sz="0" w:space="0" w:color="auto"/>
                <w:bottom w:val="none" w:sz="0" w:space="0" w:color="auto"/>
                <w:right w:val="none" w:sz="0" w:space="0" w:color="auto"/>
              </w:divBdr>
              <w:divsChild>
                <w:div w:id="1162233939">
                  <w:marLeft w:val="0"/>
                  <w:marRight w:val="0"/>
                  <w:marTop w:val="0"/>
                  <w:marBottom w:val="0"/>
                  <w:divBdr>
                    <w:top w:val="none" w:sz="0" w:space="0" w:color="auto"/>
                    <w:left w:val="none" w:sz="0" w:space="0" w:color="auto"/>
                    <w:bottom w:val="none" w:sz="0" w:space="0" w:color="auto"/>
                    <w:right w:val="none" w:sz="0" w:space="0" w:color="auto"/>
                  </w:divBdr>
                  <w:divsChild>
                    <w:div w:id="1862165049">
                      <w:marLeft w:val="0"/>
                      <w:marRight w:val="0"/>
                      <w:marTop w:val="0"/>
                      <w:marBottom w:val="0"/>
                      <w:divBdr>
                        <w:top w:val="single" w:sz="4" w:space="2" w:color="C0C0C0"/>
                        <w:left w:val="single" w:sz="4" w:space="2" w:color="C0C0C0"/>
                        <w:bottom w:val="single" w:sz="4" w:space="2" w:color="C0C0C0"/>
                        <w:right w:val="single" w:sz="4" w:space="2" w:color="C0C0C0"/>
                      </w:divBdr>
                      <w:divsChild>
                        <w:div w:id="90590339">
                          <w:marLeft w:val="0"/>
                          <w:marRight w:val="0"/>
                          <w:marTop w:val="0"/>
                          <w:marBottom w:val="0"/>
                          <w:divBdr>
                            <w:top w:val="none" w:sz="0" w:space="0" w:color="auto"/>
                            <w:left w:val="none" w:sz="0" w:space="0" w:color="auto"/>
                            <w:bottom w:val="none" w:sz="0" w:space="0" w:color="auto"/>
                            <w:right w:val="none" w:sz="0" w:space="0" w:color="auto"/>
                          </w:divBdr>
                        </w:div>
                        <w:div w:id="1773474280">
                          <w:marLeft w:val="0"/>
                          <w:marRight w:val="0"/>
                          <w:marTop w:val="0"/>
                          <w:marBottom w:val="0"/>
                          <w:divBdr>
                            <w:top w:val="none" w:sz="0" w:space="0" w:color="auto"/>
                            <w:left w:val="none" w:sz="0" w:space="0" w:color="auto"/>
                            <w:bottom w:val="none" w:sz="0" w:space="0" w:color="auto"/>
                            <w:right w:val="none" w:sz="0" w:space="0" w:color="auto"/>
                          </w:divBdr>
                        </w:div>
                        <w:div w:id="196700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372285">
      <w:bodyDiv w:val="1"/>
      <w:marLeft w:val="0"/>
      <w:marRight w:val="0"/>
      <w:marTop w:val="0"/>
      <w:marBottom w:val="0"/>
      <w:divBdr>
        <w:top w:val="none" w:sz="0" w:space="0" w:color="auto"/>
        <w:left w:val="none" w:sz="0" w:space="0" w:color="auto"/>
        <w:bottom w:val="none" w:sz="0" w:space="0" w:color="auto"/>
        <w:right w:val="none" w:sz="0" w:space="0" w:color="auto"/>
      </w:divBdr>
    </w:div>
    <w:div w:id="1711413918">
      <w:bodyDiv w:val="1"/>
      <w:marLeft w:val="0"/>
      <w:marRight w:val="0"/>
      <w:marTop w:val="0"/>
      <w:marBottom w:val="0"/>
      <w:divBdr>
        <w:top w:val="none" w:sz="0" w:space="0" w:color="auto"/>
        <w:left w:val="none" w:sz="0" w:space="0" w:color="auto"/>
        <w:bottom w:val="none" w:sz="0" w:space="0" w:color="auto"/>
        <w:right w:val="none" w:sz="0" w:space="0" w:color="auto"/>
      </w:divBdr>
    </w:div>
    <w:div w:id="1712218345">
      <w:bodyDiv w:val="1"/>
      <w:marLeft w:val="0"/>
      <w:marRight w:val="0"/>
      <w:marTop w:val="0"/>
      <w:marBottom w:val="0"/>
      <w:divBdr>
        <w:top w:val="none" w:sz="0" w:space="0" w:color="auto"/>
        <w:left w:val="none" w:sz="0" w:space="0" w:color="auto"/>
        <w:bottom w:val="none" w:sz="0" w:space="0" w:color="auto"/>
        <w:right w:val="none" w:sz="0" w:space="0" w:color="auto"/>
      </w:divBdr>
    </w:div>
    <w:div w:id="1713798739">
      <w:bodyDiv w:val="1"/>
      <w:marLeft w:val="0"/>
      <w:marRight w:val="0"/>
      <w:marTop w:val="0"/>
      <w:marBottom w:val="0"/>
      <w:divBdr>
        <w:top w:val="none" w:sz="0" w:space="0" w:color="auto"/>
        <w:left w:val="none" w:sz="0" w:space="0" w:color="auto"/>
        <w:bottom w:val="none" w:sz="0" w:space="0" w:color="auto"/>
        <w:right w:val="none" w:sz="0" w:space="0" w:color="auto"/>
      </w:divBdr>
      <w:divsChild>
        <w:div w:id="855535483">
          <w:marLeft w:val="0"/>
          <w:marRight w:val="0"/>
          <w:marTop w:val="0"/>
          <w:marBottom w:val="0"/>
          <w:divBdr>
            <w:top w:val="none" w:sz="0" w:space="0" w:color="auto"/>
            <w:left w:val="none" w:sz="0" w:space="0" w:color="auto"/>
            <w:bottom w:val="none" w:sz="0" w:space="0" w:color="auto"/>
            <w:right w:val="none" w:sz="0" w:space="0" w:color="auto"/>
          </w:divBdr>
          <w:divsChild>
            <w:div w:id="307979272">
              <w:marLeft w:val="0"/>
              <w:marRight w:val="0"/>
              <w:marTop w:val="0"/>
              <w:marBottom w:val="0"/>
              <w:divBdr>
                <w:top w:val="none" w:sz="0" w:space="0" w:color="auto"/>
                <w:left w:val="none" w:sz="0" w:space="0" w:color="auto"/>
                <w:bottom w:val="none" w:sz="0" w:space="0" w:color="auto"/>
                <w:right w:val="none" w:sz="0" w:space="0" w:color="auto"/>
              </w:divBdr>
              <w:divsChild>
                <w:div w:id="1505243510">
                  <w:marLeft w:val="0"/>
                  <w:marRight w:val="0"/>
                  <w:marTop w:val="0"/>
                  <w:marBottom w:val="0"/>
                  <w:divBdr>
                    <w:top w:val="none" w:sz="0" w:space="0" w:color="auto"/>
                    <w:left w:val="none" w:sz="0" w:space="0" w:color="auto"/>
                    <w:bottom w:val="none" w:sz="0" w:space="0" w:color="auto"/>
                    <w:right w:val="none" w:sz="0" w:space="0" w:color="auto"/>
                  </w:divBdr>
                  <w:divsChild>
                    <w:div w:id="1261061791">
                      <w:marLeft w:val="0"/>
                      <w:marRight w:val="0"/>
                      <w:marTop w:val="0"/>
                      <w:marBottom w:val="0"/>
                      <w:divBdr>
                        <w:top w:val="none" w:sz="0" w:space="0" w:color="auto"/>
                        <w:left w:val="none" w:sz="0" w:space="0" w:color="auto"/>
                        <w:bottom w:val="none" w:sz="0" w:space="0" w:color="auto"/>
                        <w:right w:val="none" w:sz="0" w:space="0" w:color="auto"/>
                      </w:divBdr>
                      <w:divsChild>
                        <w:div w:id="161970901">
                          <w:marLeft w:val="0"/>
                          <w:marRight w:val="0"/>
                          <w:marTop w:val="0"/>
                          <w:marBottom w:val="0"/>
                          <w:divBdr>
                            <w:top w:val="none" w:sz="0" w:space="0" w:color="auto"/>
                            <w:left w:val="none" w:sz="0" w:space="0" w:color="auto"/>
                            <w:bottom w:val="none" w:sz="0" w:space="0" w:color="auto"/>
                            <w:right w:val="none" w:sz="0" w:space="0" w:color="auto"/>
                          </w:divBdr>
                        </w:div>
                        <w:div w:id="525555873">
                          <w:marLeft w:val="0"/>
                          <w:marRight w:val="0"/>
                          <w:marTop w:val="0"/>
                          <w:marBottom w:val="0"/>
                          <w:divBdr>
                            <w:top w:val="none" w:sz="0" w:space="0" w:color="auto"/>
                            <w:left w:val="none" w:sz="0" w:space="0" w:color="auto"/>
                            <w:bottom w:val="none" w:sz="0" w:space="0" w:color="auto"/>
                            <w:right w:val="none" w:sz="0" w:space="0" w:color="auto"/>
                          </w:divBdr>
                        </w:div>
                        <w:div w:id="878593623">
                          <w:marLeft w:val="0"/>
                          <w:marRight w:val="0"/>
                          <w:marTop w:val="0"/>
                          <w:marBottom w:val="0"/>
                          <w:divBdr>
                            <w:top w:val="none" w:sz="0" w:space="0" w:color="auto"/>
                            <w:left w:val="none" w:sz="0" w:space="0" w:color="auto"/>
                            <w:bottom w:val="none" w:sz="0" w:space="0" w:color="auto"/>
                            <w:right w:val="none" w:sz="0" w:space="0" w:color="auto"/>
                          </w:divBdr>
                        </w:div>
                        <w:div w:id="169326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308500">
      <w:bodyDiv w:val="1"/>
      <w:marLeft w:val="0"/>
      <w:marRight w:val="0"/>
      <w:marTop w:val="0"/>
      <w:marBottom w:val="0"/>
      <w:divBdr>
        <w:top w:val="none" w:sz="0" w:space="0" w:color="auto"/>
        <w:left w:val="none" w:sz="0" w:space="0" w:color="auto"/>
        <w:bottom w:val="none" w:sz="0" w:space="0" w:color="auto"/>
        <w:right w:val="none" w:sz="0" w:space="0" w:color="auto"/>
      </w:divBdr>
      <w:divsChild>
        <w:div w:id="2072190590">
          <w:marLeft w:val="0"/>
          <w:marRight w:val="0"/>
          <w:marTop w:val="0"/>
          <w:marBottom w:val="0"/>
          <w:divBdr>
            <w:top w:val="none" w:sz="0" w:space="0" w:color="auto"/>
            <w:left w:val="none" w:sz="0" w:space="0" w:color="auto"/>
            <w:bottom w:val="none" w:sz="0" w:space="0" w:color="auto"/>
            <w:right w:val="none" w:sz="0" w:space="0" w:color="auto"/>
          </w:divBdr>
          <w:divsChild>
            <w:div w:id="111096525">
              <w:marLeft w:val="0"/>
              <w:marRight w:val="0"/>
              <w:marTop w:val="0"/>
              <w:marBottom w:val="0"/>
              <w:divBdr>
                <w:top w:val="none" w:sz="0" w:space="0" w:color="auto"/>
                <w:left w:val="none" w:sz="0" w:space="0" w:color="auto"/>
                <w:bottom w:val="none" w:sz="0" w:space="0" w:color="auto"/>
                <w:right w:val="none" w:sz="0" w:space="0" w:color="auto"/>
              </w:divBdr>
              <w:divsChild>
                <w:div w:id="281229212">
                  <w:marLeft w:val="0"/>
                  <w:marRight w:val="0"/>
                  <w:marTop w:val="0"/>
                  <w:marBottom w:val="0"/>
                  <w:divBdr>
                    <w:top w:val="none" w:sz="0" w:space="0" w:color="auto"/>
                    <w:left w:val="none" w:sz="0" w:space="0" w:color="auto"/>
                    <w:bottom w:val="none" w:sz="0" w:space="0" w:color="auto"/>
                    <w:right w:val="none" w:sz="0" w:space="0" w:color="auto"/>
                  </w:divBdr>
                  <w:divsChild>
                    <w:div w:id="622811209">
                      <w:marLeft w:val="0"/>
                      <w:marRight w:val="0"/>
                      <w:marTop w:val="0"/>
                      <w:marBottom w:val="0"/>
                      <w:divBdr>
                        <w:top w:val="none" w:sz="0" w:space="0" w:color="auto"/>
                        <w:left w:val="none" w:sz="0" w:space="0" w:color="auto"/>
                        <w:bottom w:val="none" w:sz="0" w:space="0" w:color="auto"/>
                        <w:right w:val="none" w:sz="0" w:space="0" w:color="auto"/>
                      </w:divBdr>
                      <w:divsChild>
                        <w:div w:id="249582964">
                          <w:marLeft w:val="0"/>
                          <w:marRight w:val="0"/>
                          <w:marTop w:val="0"/>
                          <w:marBottom w:val="0"/>
                          <w:divBdr>
                            <w:top w:val="none" w:sz="0" w:space="0" w:color="auto"/>
                            <w:left w:val="none" w:sz="0" w:space="0" w:color="auto"/>
                            <w:bottom w:val="none" w:sz="0" w:space="0" w:color="auto"/>
                            <w:right w:val="none" w:sz="0" w:space="0" w:color="auto"/>
                          </w:divBdr>
                        </w:div>
                        <w:div w:id="679508488">
                          <w:marLeft w:val="0"/>
                          <w:marRight w:val="0"/>
                          <w:marTop w:val="0"/>
                          <w:marBottom w:val="0"/>
                          <w:divBdr>
                            <w:top w:val="none" w:sz="0" w:space="0" w:color="auto"/>
                            <w:left w:val="none" w:sz="0" w:space="0" w:color="auto"/>
                            <w:bottom w:val="none" w:sz="0" w:space="0" w:color="auto"/>
                            <w:right w:val="none" w:sz="0" w:space="0" w:color="auto"/>
                          </w:divBdr>
                        </w:div>
                        <w:div w:id="1954046576">
                          <w:marLeft w:val="0"/>
                          <w:marRight w:val="0"/>
                          <w:marTop w:val="0"/>
                          <w:marBottom w:val="0"/>
                          <w:divBdr>
                            <w:top w:val="none" w:sz="0" w:space="0" w:color="auto"/>
                            <w:left w:val="none" w:sz="0" w:space="0" w:color="auto"/>
                            <w:bottom w:val="none" w:sz="0" w:space="0" w:color="auto"/>
                            <w:right w:val="none" w:sz="0" w:space="0" w:color="auto"/>
                          </w:divBdr>
                        </w:div>
                        <w:div w:id="201052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429184">
      <w:bodyDiv w:val="1"/>
      <w:marLeft w:val="0"/>
      <w:marRight w:val="0"/>
      <w:marTop w:val="0"/>
      <w:marBottom w:val="0"/>
      <w:divBdr>
        <w:top w:val="none" w:sz="0" w:space="0" w:color="auto"/>
        <w:left w:val="none" w:sz="0" w:space="0" w:color="auto"/>
        <w:bottom w:val="none" w:sz="0" w:space="0" w:color="auto"/>
        <w:right w:val="none" w:sz="0" w:space="0" w:color="auto"/>
      </w:divBdr>
      <w:divsChild>
        <w:div w:id="1163623765">
          <w:marLeft w:val="0"/>
          <w:marRight w:val="0"/>
          <w:marTop w:val="0"/>
          <w:marBottom w:val="0"/>
          <w:divBdr>
            <w:top w:val="none" w:sz="0" w:space="0" w:color="auto"/>
            <w:left w:val="none" w:sz="0" w:space="0" w:color="auto"/>
            <w:bottom w:val="none" w:sz="0" w:space="0" w:color="auto"/>
            <w:right w:val="none" w:sz="0" w:space="0" w:color="auto"/>
          </w:divBdr>
          <w:divsChild>
            <w:div w:id="529219794">
              <w:marLeft w:val="0"/>
              <w:marRight w:val="0"/>
              <w:marTop w:val="0"/>
              <w:marBottom w:val="0"/>
              <w:divBdr>
                <w:top w:val="none" w:sz="0" w:space="0" w:color="auto"/>
                <w:left w:val="none" w:sz="0" w:space="0" w:color="auto"/>
                <w:bottom w:val="none" w:sz="0" w:space="0" w:color="auto"/>
                <w:right w:val="none" w:sz="0" w:space="0" w:color="auto"/>
              </w:divBdr>
              <w:divsChild>
                <w:div w:id="346717263">
                  <w:marLeft w:val="0"/>
                  <w:marRight w:val="0"/>
                  <w:marTop w:val="0"/>
                  <w:marBottom w:val="0"/>
                  <w:divBdr>
                    <w:top w:val="none" w:sz="0" w:space="0" w:color="auto"/>
                    <w:left w:val="none" w:sz="0" w:space="0" w:color="auto"/>
                    <w:bottom w:val="none" w:sz="0" w:space="0" w:color="auto"/>
                    <w:right w:val="none" w:sz="0" w:space="0" w:color="auto"/>
                  </w:divBdr>
                  <w:divsChild>
                    <w:div w:id="933514646">
                      <w:marLeft w:val="0"/>
                      <w:marRight w:val="0"/>
                      <w:marTop w:val="0"/>
                      <w:marBottom w:val="0"/>
                      <w:divBdr>
                        <w:top w:val="single" w:sz="2" w:space="1" w:color="C0C0C0"/>
                        <w:left w:val="single" w:sz="2" w:space="1" w:color="C0C0C0"/>
                        <w:bottom w:val="single" w:sz="2" w:space="1" w:color="C0C0C0"/>
                        <w:right w:val="single" w:sz="2" w:space="1" w:color="C0C0C0"/>
                      </w:divBdr>
                      <w:divsChild>
                        <w:div w:id="70398447">
                          <w:marLeft w:val="0"/>
                          <w:marRight w:val="0"/>
                          <w:marTop w:val="0"/>
                          <w:marBottom w:val="0"/>
                          <w:divBdr>
                            <w:top w:val="none" w:sz="0" w:space="0" w:color="auto"/>
                            <w:left w:val="none" w:sz="0" w:space="0" w:color="auto"/>
                            <w:bottom w:val="none" w:sz="0" w:space="0" w:color="auto"/>
                            <w:right w:val="none" w:sz="0" w:space="0" w:color="auto"/>
                          </w:divBdr>
                        </w:div>
                        <w:div w:id="302396112">
                          <w:marLeft w:val="0"/>
                          <w:marRight w:val="0"/>
                          <w:marTop w:val="0"/>
                          <w:marBottom w:val="0"/>
                          <w:divBdr>
                            <w:top w:val="none" w:sz="0" w:space="0" w:color="auto"/>
                            <w:left w:val="none" w:sz="0" w:space="0" w:color="auto"/>
                            <w:bottom w:val="none" w:sz="0" w:space="0" w:color="auto"/>
                            <w:right w:val="none" w:sz="0" w:space="0" w:color="auto"/>
                          </w:divBdr>
                        </w:div>
                        <w:div w:id="612447176">
                          <w:marLeft w:val="0"/>
                          <w:marRight w:val="0"/>
                          <w:marTop w:val="0"/>
                          <w:marBottom w:val="0"/>
                          <w:divBdr>
                            <w:top w:val="none" w:sz="0" w:space="0" w:color="auto"/>
                            <w:left w:val="none" w:sz="0" w:space="0" w:color="auto"/>
                            <w:bottom w:val="none" w:sz="0" w:space="0" w:color="auto"/>
                            <w:right w:val="none" w:sz="0" w:space="0" w:color="auto"/>
                          </w:divBdr>
                        </w:div>
                        <w:div w:id="1040667084">
                          <w:marLeft w:val="0"/>
                          <w:marRight w:val="0"/>
                          <w:marTop w:val="0"/>
                          <w:marBottom w:val="0"/>
                          <w:divBdr>
                            <w:top w:val="none" w:sz="0" w:space="0" w:color="auto"/>
                            <w:left w:val="none" w:sz="0" w:space="0" w:color="auto"/>
                            <w:bottom w:val="none" w:sz="0" w:space="0" w:color="auto"/>
                            <w:right w:val="none" w:sz="0" w:space="0" w:color="auto"/>
                          </w:divBdr>
                        </w:div>
                        <w:div w:id="203056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227275">
      <w:bodyDiv w:val="1"/>
      <w:marLeft w:val="0"/>
      <w:marRight w:val="0"/>
      <w:marTop w:val="0"/>
      <w:marBottom w:val="0"/>
      <w:divBdr>
        <w:top w:val="none" w:sz="0" w:space="0" w:color="auto"/>
        <w:left w:val="none" w:sz="0" w:space="0" w:color="auto"/>
        <w:bottom w:val="none" w:sz="0" w:space="0" w:color="auto"/>
        <w:right w:val="none" w:sz="0" w:space="0" w:color="auto"/>
      </w:divBdr>
    </w:div>
    <w:div w:id="1715228996">
      <w:bodyDiv w:val="1"/>
      <w:marLeft w:val="0"/>
      <w:marRight w:val="0"/>
      <w:marTop w:val="0"/>
      <w:marBottom w:val="0"/>
      <w:divBdr>
        <w:top w:val="none" w:sz="0" w:space="0" w:color="auto"/>
        <w:left w:val="none" w:sz="0" w:space="0" w:color="auto"/>
        <w:bottom w:val="none" w:sz="0" w:space="0" w:color="auto"/>
        <w:right w:val="none" w:sz="0" w:space="0" w:color="auto"/>
      </w:divBdr>
      <w:divsChild>
        <w:div w:id="35281456">
          <w:marLeft w:val="0"/>
          <w:marRight w:val="0"/>
          <w:marTop w:val="0"/>
          <w:marBottom w:val="0"/>
          <w:divBdr>
            <w:top w:val="none" w:sz="0" w:space="0" w:color="auto"/>
            <w:left w:val="none" w:sz="0" w:space="0" w:color="auto"/>
            <w:bottom w:val="none" w:sz="0" w:space="0" w:color="auto"/>
            <w:right w:val="none" w:sz="0" w:space="0" w:color="auto"/>
          </w:divBdr>
        </w:div>
        <w:div w:id="329216413">
          <w:marLeft w:val="0"/>
          <w:marRight w:val="0"/>
          <w:marTop w:val="0"/>
          <w:marBottom w:val="0"/>
          <w:divBdr>
            <w:top w:val="none" w:sz="0" w:space="0" w:color="auto"/>
            <w:left w:val="none" w:sz="0" w:space="0" w:color="auto"/>
            <w:bottom w:val="none" w:sz="0" w:space="0" w:color="auto"/>
            <w:right w:val="none" w:sz="0" w:space="0" w:color="auto"/>
          </w:divBdr>
        </w:div>
        <w:div w:id="596520650">
          <w:marLeft w:val="0"/>
          <w:marRight w:val="0"/>
          <w:marTop w:val="0"/>
          <w:marBottom w:val="0"/>
          <w:divBdr>
            <w:top w:val="none" w:sz="0" w:space="0" w:color="auto"/>
            <w:left w:val="none" w:sz="0" w:space="0" w:color="auto"/>
            <w:bottom w:val="none" w:sz="0" w:space="0" w:color="auto"/>
            <w:right w:val="none" w:sz="0" w:space="0" w:color="auto"/>
          </w:divBdr>
        </w:div>
        <w:div w:id="600141443">
          <w:marLeft w:val="0"/>
          <w:marRight w:val="0"/>
          <w:marTop w:val="0"/>
          <w:marBottom w:val="0"/>
          <w:divBdr>
            <w:top w:val="none" w:sz="0" w:space="0" w:color="auto"/>
            <w:left w:val="none" w:sz="0" w:space="0" w:color="auto"/>
            <w:bottom w:val="none" w:sz="0" w:space="0" w:color="auto"/>
            <w:right w:val="none" w:sz="0" w:space="0" w:color="auto"/>
          </w:divBdr>
        </w:div>
        <w:div w:id="608852549">
          <w:marLeft w:val="0"/>
          <w:marRight w:val="0"/>
          <w:marTop w:val="0"/>
          <w:marBottom w:val="0"/>
          <w:divBdr>
            <w:top w:val="none" w:sz="0" w:space="0" w:color="auto"/>
            <w:left w:val="none" w:sz="0" w:space="0" w:color="auto"/>
            <w:bottom w:val="none" w:sz="0" w:space="0" w:color="auto"/>
            <w:right w:val="none" w:sz="0" w:space="0" w:color="auto"/>
          </w:divBdr>
        </w:div>
        <w:div w:id="1004673374">
          <w:marLeft w:val="0"/>
          <w:marRight w:val="0"/>
          <w:marTop w:val="0"/>
          <w:marBottom w:val="0"/>
          <w:divBdr>
            <w:top w:val="none" w:sz="0" w:space="0" w:color="auto"/>
            <w:left w:val="none" w:sz="0" w:space="0" w:color="auto"/>
            <w:bottom w:val="none" w:sz="0" w:space="0" w:color="auto"/>
            <w:right w:val="none" w:sz="0" w:space="0" w:color="auto"/>
          </w:divBdr>
        </w:div>
        <w:div w:id="1204055946">
          <w:marLeft w:val="0"/>
          <w:marRight w:val="0"/>
          <w:marTop w:val="0"/>
          <w:marBottom w:val="0"/>
          <w:divBdr>
            <w:top w:val="none" w:sz="0" w:space="0" w:color="auto"/>
            <w:left w:val="none" w:sz="0" w:space="0" w:color="auto"/>
            <w:bottom w:val="none" w:sz="0" w:space="0" w:color="auto"/>
            <w:right w:val="none" w:sz="0" w:space="0" w:color="auto"/>
          </w:divBdr>
        </w:div>
        <w:div w:id="2059893254">
          <w:marLeft w:val="0"/>
          <w:marRight w:val="0"/>
          <w:marTop w:val="0"/>
          <w:marBottom w:val="0"/>
          <w:divBdr>
            <w:top w:val="none" w:sz="0" w:space="0" w:color="auto"/>
            <w:left w:val="none" w:sz="0" w:space="0" w:color="auto"/>
            <w:bottom w:val="none" w:sz="0" w:space="0" w:color="auto"/>
            <w:right w:val="none" w:sz="0" w:space="0" w:color="auto"/>
          </w:divBdr>
        </w:div>
      </w:divsChild>
    </w:div>
    <w:div w:id="1715425811">
      <w:bodyDiv w:val="1"/>
      <w:marLeft w:val="0"/>
      <w:marRight w:val="0"/>
      <w:marTop w:val="0"/>
      <w:marBottom w:val="0"/>
      <w:divBdr>
        <w:top w:val="none" w:sz="0" w:space="0" w:color="auto"/>
        <w:left w:val="none" w:sz="0" w:space="0" w:color="auto"/>
        <w:bottom w:val="none" w:sz="0" w:space="0" w:color="auto"/>
        <w:right w:val="none" w:sz="0" w:space="0" w:color="auto"/>
      </w:divBdr>
    </w:div>
    <w:div w:id="1717074343">
      <w:bodyDiv w:val="1"/>
      <w:marLeft w:val="0"/>
      <w:marRight w:val="0"/>
      <w:marTop w:val="0"/>
      <w:marBottom w:val="0"/>
      <w:divBdr>
        <w:top w:val="none" w:sz="0" w:space="0" w:color="auto"/>
        <w:left w:val="none" w:sz="0" w:space="0" w:color="auto"/>
        <w:bottom w:val="none" w:sz="0" w:space="0" w:color="auto"/>
        <w:right w:val="none" w:sz="0" w:space="0" w:color="auto"/>
      </w:divBdr>
      <w:divsChild>
        <w:div w:id="351491314">
          <w:marLeft w:val="0"/>
          <w:marRight w:val="0"/>
          <w:marTop w:val="0"/>
          <w:marBottom w:val="0"/>
          <w:divBdr>
            <w:top w:val="none" w:sz="0" w:space="0" w:color="auto"/>
            <w:left w:val="none" w:sz="0" w:space="0" w:color="auto"/>
            <w:bottom w:val="none" w:sz="0" w:space="0" w:color="auto"/>
            <w:right w:val="none" w:sz="0" w:space="0" w:color="auto"/>
          </w:divBdr>
          <w:divsChild>
            <w:div w:id="1652179192">
              <w:marLeft w:val="0"/>
              <w:marRight w:val="0"/>
              <w:marTop w:val="0"/>
              <w:marBottom w:val="0"/>
              <w:divBdr>
                <w:top w:val="none" w:sz="0" w:space="0" w:color="auto"/>
                <w:left w:val="none" w:sz="0" w:space="0" w:color="auto"/>
                <w:bottom w:val="none" w:sz="0" w:space="0" w:color="auto"/>
                <w:right w:val="none" w:sz="0" w:space="0" w:color="auto"/>
              </w:divBdr>
              <w:divsChild>
                <w:div w:id="77868618">
                  <w:marLeft w:val="0"/>
                  <w:marRight w:val="0"/>
                  <w:marTop w:val="0"/>
                  <w:marBottom w:val="0"/>
                  <w:divBdr>
                    <w:top w:val="none" w:sz="0" w:space="0" w:color="auto"/>
                    <w:left w:val="none" w:sz="0" w:space="0" w:color="auto"/>
                    <w:bottom w:val="none" w:sz="0" w:space="0" w:color="auto"/>
                    <w:right w:val="none" w:sz="0" w:space="0" w:color="auto"/>
                  </w:divBdr>
                  <w:divsChild>
                    <w:div w:id="834228572">
                      <w:marLeft w:val="0"/>
                      <w:marRight w:val="0"/>
                      <w:marTop w:val="0"/>
                      <w:marBottom w:val="0"/>
                      <w:divBdr>
                        <w:top w:val="none" w:sz="0" w:space="0" w:color="auto"/>
                        <w:left w:val="none" w:sz="0" w:space="0" w:color="auto"/>
                        <w:bottom w:val="none" w:sz="0" w:space="0" w:color="auto"/>
                        <w:right w:val="none" w:sz="0" w:space="0" w:color="auto"/>
                      </w:divBdr>
                    </w:div>
                    <w:div w:id="1156415259">
                      <w:marLeft w:val="0"/>
                      <w:marRight w:val="0"/>
                      <w:marTop w:val="0"/>
                      <w:marBottom w:val="0"/>
                      <w:divBdr>
                        <w:top w:val="none" w:sz="0" w:space="0" w:color="auto"/>
                        <w:left w:val="none" w:sz="0" w:space="0" w:color="auto"/>
                        <w:bottom w:val="none" w:sz="0" w:space="0" w:color="auto"/>
                        <w:right w:val="none" w:sz="0" w:space="0" w:color="auto"/>
                      </w:divBdr>
                    </w:div>
                    <w:div w:id="1581527744">
                      <w:marLeft w:val="0"/>
                      <w:marRight w:val="0"/>
                      <w:marTop w:val="0"/>
                      <w:marBottom w:val="0"/>
                      <w:divBdr>
                        <w:top w:val="none" w:sz="0" w:space="0" w:color="auto"/>
                        <w:left w:val="none" w:sz="0" w:space="0" w:color="auto"/>
                        <w:bottom w:val="none" w:sz="0" w:space="0" w:color="auto"/>
                        <w:right w:val="none" w:sz="0" w:space="0" w:color="auto"/>
                      </w:divBdr>
                    </w:div>
                    <w:div w:id="20609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922974">
      <w:bodyDiv w:val="1"/>
      <w:marLeft w:val="0"/>
      <w:marRight w:val="0"/>
      <w:marTop w:val="0"/>
      <w:marBottom w:val="0"/>
      <w:divBdr>
        <w:top w:val="none" w:sz="0" w:space="0" w:color="auto"/>
        <w:left w:val="none" w:sz="0" w:space="0" w:color="auto"/>
        <w:bottom w:val="none" w:sz="0" w:space="0" w:color="auto"/>
        <w:right w:val="none" w:sz="0" w:space="0" w:color="auto"/>
      </w:divBdr>
      <w:divsChild>
        <w:div w:id="1926645497">
          <w:marLeft w:val="0"/>
          <w:marRight w:val="0"/>
          <w:marTop w:val="0"/>
          <w:marBottom w:val="0"/>
          <w:divBdr>
            <w:top w:val="none" w:sz="0" w:space="0" w:color="auto"/>
            <w:left w:val="none" w:sz="0" w:space="0" w:color="auto"/>
            <w:bottom w:val="none" w:sz="0" w:space="0" w:color="auto"/>
            <w:right w:val="none" w:sz="0" w:space="0" w:color="auto"/>
          </w:divBdr>
          <w:divsChild>
            <w:div w:id="1447625704">
              <w:marLeft w:val="0"/>
              <w:marRight w:val="0"/>
              <w:marTop w:val="0"/>
              <w:marBottom w:val="0"/>
              <w:divBdr>
                <w:top w:val="none" w:sz="0" w:space="0" w:color="auto"/>
                <w:left w:val="none" w:sz="0" w:space="0" w:color="auto"/>
                <w:bottom w:val="none" w:sz="0" w:space="0" w:color="auto"/>
                <w:right w:val="none" w:sz="0" w:space="0" w:color="auto"/>
              </w:divBdr>
              <w:divsChild>
                <w:div w:id="80223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93350">
      <w:bodyDiv w:val="1"/>
      <w:marLeft w:val="0"/>
      <w:marRight w:val="0"/>
      <w:marTop w:val="0"/>
      <w:marBottom w:val="0"/>
      <w:divBdr>
        <w:top w:val="none" w:sz="0" w:space="0" w:color="auto"/>
        <w:left w:val="none" w:sz="0" w:space="0" w:color="auto"/>
        <w:bottom w:val="none" w:sz="0" w:space="0" w:color="auto"/>
        <w:right w:val="none" w:sz="0" w:space="0" w:color="auto"/>
      </w:divBdr>
    </w:div>
    <w:div w:id="1721587545">
      <w:bodyDiv w:val="1"/>
      <w:marLeft w:val="0"/>
      <w:marRight w:val="0"/>
      <w:marTop w:val="0"/>
      <w:marBottom w:val="0"/>
      <w:divBdr>
        <w:top w:val="none" w:sz="0" w:space="0" w:color="auto"/>
        <w:left w:val="none" w:sz="0" w:space="0" w:color="auto"/>
        <w:bottom w:val="none" w:sz="0" w:space="0" w:color="auto"/>
        <w:right w:val="none" w:sz="0" w:space="0" w:color="auto"/>
      </w:divBdr>
    </w:div>
    <w:div w:id="1723481224">
      <w:bodyDiv w:val="1"/>
      <w:marLeft w:val="0"/>
      <w:marRight w:val="0"/>
      <w:marTop w:val="0"/>
      <w:marBottom w:val="0"/>
      <w:divBdr>
        <w:top w:val="none" w:sz="0" w:space="0" w:color="auto"/>
        <w:left w:val="none" w:sz="0" w:space="0" w:color="auto"/>
        <w:bottom w:val="none" w:sz="0" w:space="0" w:color="auto"/>
        <w:right w:val="none" w:sz="0" w:space="0" w:color="auto"/>
      </w:divBdr>
      <w:divsChild>
        <w:div w:id="1654528598">
          <w:marLeft w:val="0"/>
          <w:marRight w:val="0"/>
          <w:marTop w:val="0"/>
          <w:marBottom w:val="0"/>
          <w:divBdr>
            <w:top w:val="none" w:sz="0" w:space="0" w:color="auto"/>
            <w:left w:val="none" w:sz="0" w:space="0" w:color="auto"/>
            <w:bottom w:val="none" w:sz="0" w:space="0" w:color="auto"/>
            <w:right w:val="none" w:sz="0" w:space="0" w:color="auto"/>
          </w:divBdr>
          <w:divsChild>
            <w:div w:id="1866407303">
              <w:marLeft w:val="0"/>
              <w:marRight w:val="0"/>
              <w:marTop w:val="0"/>
              <w:marBottom w:val="0"/>
              <w:divBdr>
                <w:top w:val="none" w:sz="0" w:space="0" w:color="auto"/>
                <w:left w:val="none" w:sz="0" w:space="0" w:color="auto"/>
                <w:bottom w:val="none" w:sz="0" w:space="0" w:color="auto"/>
                <w:right w:val="none" w:sz="0" w:space="0" w:color="auto"/>
              </w:divBdr>
              <w:divsChild>
                <w:div w:id="2147114884">
                  <w:marLeft w:val="0"/>
                  <w:marRight w:val="0"/>
                  <w:marTop w:val="0"/>
                  <w:marBottom w:val="0"/>
                  <w:divBdr>
                    <w:top w:val="none" w:sz="0" w:space="0" w:color="auto"/>
                    <w:left w:val="none" w:sz="0" w:space="0" w:color="auto"/>
                    <w:bottom w:val="none" w:sz="0" w:space="0" w:color="auto"/>
                    <w:right w:val="none" w:sz="0" w:space="0" w:color="auto"/>
                  </w:divBdr>
                  <w:divsChild>
                    <w:div w:id="2056731322">
                      <w:marLeft w:val="0"/>
                      <w:marRight w:val="0"/>
                      <w:marTop w:val="0"/>
                      <w:marBottom w:val="0"/>
                      <w:divBdr>
                        <w:top w:val="single" w:sz="2" w:space="1" w:color="C0C0C0"/>
                        <w:left w:val="single" w:sz="2" w:space="1" w:color="C0C0C0"/>
                        <w:bottom w:val="single" w:sz="2" w:space="1" w:color="C0C0C0"/>
                        <w:right w:val="single" w:sz="2" w:space="1" w:color="C0C0C0"/>
                      </w:divBdr>
                      <w:divsChild>
                        <w:div w:id="57171110">
                          <w:marLeft w:val="0"/>
                          <w:marRight w:val="0"/>
                          <w:marTop w:val="0"/>
                          <w:marBottom w:val="0"/>
                          <w:divBdr>
                            <w:top w:val="none" w:sz="0" w:space="0" w:color="auto"/>
                            <w:left w:val="none" w:sz="0" w:space="0" w:color="auto"/>
                            <w:bottom w:val="none" w:sz="0" w:space="0" w:color="auto"/>
                            <w:right w:val="none" w:sz="0" w:space="0" w:color="auto"/>
                          </w:divBdr>
                        </w:div>
                        <w:div w:id="248663201">
                          <w:marLeft w:val="0"/>
                          <w:marRight w:val="0"/>
                          <w:marTop w:val="0"/>
                          <w:marBottom w:val="0"/>
                          <w:divBdr>
                            <w:top w:val="none" w:sz="0" w:space="0" w:color="auto"/>
                            <w:left w:val="none" w:sz="0" w:space="0" w:color="auto"/>
                            <w:bottom w:val="none" w:sz="0" w:space="0" w:color="auto"/>
                            <w:right w:val="none" w:sz="0" w:space="0" w:color="auto"/>
                          </w:divBdr>
                        </w:div>
                        <w:div w:id="281808339">
                          <w:marLeft w:val="0"/>
                          <w:marRight w:val="0"/>
                          <w:marTop w:val="0"/>
                          <w:marBottom w:val="0"/>
                          <w:divBdr>
                            <w:top w:val="none" w:sz="0" w:space="0" w:color="auto"/>
                            <w:left w:val="none" w:sz="0" w:space="0" w:color="auto"/>
                            <w:bottom w:val="none" w:sz="0" w:space="0" w:color="auto"/>
                            <w:right w:val="none" w:sz="0" w:space="0" w:color="auto"/>
                          </w:divBdr>
                        </w:div>
                        <w:div w:id="508063449">
                          <w:marLeft w:val="0"/>
                          <w:marRight w:val="0"/>
                          <w:marTop w:val="0"/>
                          <w:marBottom w:val="0"/>
                          <w:divBdr>
                            <w:top w:val="none" w:sz="0" w:space="0" w:color="auto"/>
                            <w:left w:val="none" w:sz="0" w:space="0" w:color="auto"/>
                            <w:bottom w:val="none" w:sz="0" w:space="0" w:color="auto"/>
                            <w:right w:val="none" w:sz="0" w:space="0" w:color="auto"/>
                          </w:divBdr>
                        </w:div>
                        <w:div w:id="588320042">
                          <w:marLeft w:val="0"/>
                          <w:marRight w:val="0"/>
                          <w:marTop w:val="0"/>
                          <w:marBottom w:val="0"/>
                          <w:divBdr>
                            <w:top w:val="none" w:sz="0" w:space="0" w:color="auto"/>
                            <w:left w:val="none" w:sz="0" w:space="0" w:color="auto"/>
                            <w:bottom w:val="none" w:sz="0" w:space="0" w:color="auto"/>
                            <w:right w:val="none" w:sz="0" w:space="0" w:color="auto"/>
                          </w:divBdr>
                        </w:div>
                        <w:div w:id="615216751">
                          <w:marLeft w:val="0"/>
                          <w:marRight w:val="0"/>
                          <w:marTop w:val="0"/>
                          <w:marBottom w:val="0"/>
                          <w:divBdr>
                            <w:top w:val="none" w:sz="0" w:space="0" w:color="auto"/>
                            <w:left w:val="none" w:sz="0" w:space="0" w:color="auto"/>
                            <w:bottom w:val="none" w:sz="0" w:space="0" w:color="auto"/>
                            <w:right w:val="none" w:sz="0" w:space="0" w:color="auto"/>
                          </w:divBdr>
                        </w:div>
                        <w:div w:id="670987688">
                          <w:marLeft w:val="0"/>
                          <w:marRight w:val="0"/>
                          <w:marTop w:val="0"/>
                          <w:marBottom w:val="0"/>
                          <w:divBdr>
                            <w:top w:val="none" w:sz="0" w:space="0" w:color="auto"/>
                            <w:left w:val="none" w:sz="0" w:space="0" w:color="auto"/>
                            <w:bottom w:val="none" w:sz="0" w:space="0" w:color="auto"/>
                            <w:right w:val="none" w:sz="0" w:space="0" w:color="auto"/>
                          </w:divBdr>
                        </w:div>
                        <w:div w:id="880896075">
                          <w:marLeft w:val="0"/>
                          <w:marRight w:val="0"/>
                          <w:marTop w:val="0"/>
                          <w:marBottom w:val="0"/>
                          <w:divBdr>
                            <w:top w:val="none" w:sz="0" w:space="0" w:color="auto"/>
                            <w:left w:val="none" w:sz="0" w:space="0" w:color="auto"/>
                            <w:bottom w:val="none" w:sz="0" w:space="0" w:color="auto"/>
                            <w:right w:val="none" w:sz="0" w:space="0" w:color="auto"/>
                          </w:divBdr>
                        </w:div>
                        <w:div w:id="914633319">
                          <w:marLeft w:val="0"/>
                          <w:marRight w:val="0"/>
                          <w:marTop w:val="0"/>
                          <w:marBottom w:val="0"/>
                          <w:divBdr>
                            <w:top w:val="none" w:sz="0" w:space="0" w:color="auto"/>
                            <w:left w:val="none" w:sz="0" w:space="0" w:color="auto"/>
                            <w:bottom w:val="none" w:sz="0" w:space="0" w:color="auto"/>
                            <w:right w:val="none" w:sz="0" w:space="0" w:color="auto"/>
                          </w:divBdr>
                        </w:div>
                        <w:div w:id="931474877">
                          <w:marLeft w:val="0"/>
                          <w:marRight w:val="0"/>
                          <w:marTop w:val="0"/>
                          <w:marBottom w:val="0"/>
                          <w:divBdr>
                            <w:top w:val="none" w:sz="0" w:space="0" w:color="auto"/>
                            <w:left w:val="none" w:sz="0" w:space="0" w:color="auto"/>
                            <w:bottom w:val="none" w:sz="0" w:space="0" w:color="auto"/>
                            <w:right w:val="none" w:sz="0" w:space="0" w:color="auto"/>
                          </w:divBdr>
                        </w:div>
                        <w:div w:id="940841422">
                          <w:marLeft w:val="0"/>
                          <w:marRight w:val="0"/>
                          <w:marTop w:val="0"/>
                          <w:marBottom w:val="0"/>
                          <w:divBdr>
                            <w:top w:val="none" w:sz="0" w:space="0" w:color="auto"/>
                            <w:left w:val="none" w:sz="0" w:space="0" w:color="auto"/>
                            <w:bottom w:val="none" w:sz="0" w:space="0" w:color="auto"/>
                            <w:right w:val="none" w:sz="0" w:space="0" w:color="auto"/>
                          </w:divBdr>
                        </w:div>
                        <w:div w:id="993025281">
                          <w:marLeft w:val="0"/>
                          <w:marRight w:val="0"/>
                          <w:marTop w:val="0"/>
                          <w:marBottom w:val="0"/>
                          <w:divBdr>
                            <w:top w:val="none" w:sz="0" w:space="0" w:color="auto"/>
                            <w:left w:val="none" w:sz="0" w:space="0" w:color="auto"/>
                            <w:bottom w:val="none" w:sz="0" w:space="0" w:color="auto"/>
                            <w:right w:val="none" w:sz="0" w:space="0" w:color="auto"/>
                          </w:divBdr>
                        </w:div>
                        <w:div w:id="1081870274">
                          <w:marLeft w:val="0"/>
                          <w:marRight w:val="0"/>
                          <w:marTop w:val="0"/>
                          <w:marBottom w:val="0"/>
                          <w:divBdr>
                            <w:top w:val="none" w:sz="0" w:space="0" w:color="auto"/>
                            <w:left w:val="none" w:sz="0" w:space="0" w:color="auto"/>
                            <w:bottom w:val="none" w:sz="0" w:space="0" w:color="auto"/>
                            <w:right w:val="none" w:sz="0" w:space="0" w:color="auto"/>
                          </w:divBdr>
                        </w:div>
                        <w:div w:id="1184973259">
                          <w:marLeft w:val="0"/>
                          <w:marRight w:val="0"/>
                          <w:marTop w:val="0"/>
                          <w:marBottom w:val="0"/>
                          <w:divBdr>
                            <w:top w:val="none" w:sz="0" w:space="0" w:color="auto"/>
                            <w:left w:val="none" w:sz="0" w:space="0" w:color="auto"/>
                            <w:bottom w:val="none" w:sz="0" w:space="0" w:color="auto"/>
                            <w:right w:val="none" w:sz="0" w:space="0" w:color="auto"/>
                          </w:divBdr>
                        </w:div>
                        <w:div w:id="1194683732">
                          <w:marLeft w:val="0"/>
                          <w:marRight w:val="0"/>
                          <w:marTop w:val="0"/>
                          <w:marBottom w:val="0"/>
                          <w:divBdr>
                            <w:top w:val="none" w:sz="0" w:space="0" w:color="auto"/>
                            <w:left w:val="none" w:sz="0" w:space="0" w:color="auto"/>
                            <w:bottom w:val="none" w:sz="0" w:space="0" w:color="auto"/>
                            <w:right w:val="none" w:sz="0" w:space="0" w:color="auto"/>
                          </w:divBdr>
                        </w:div>
                        <w:div w:id="1276449001">
                          <w:marLeft w:val="0"/>
                          <w:marRight w:val="0"/>
                          <w:marTop w:val="0"/>
                          <w:marBottom w:val="0"/>
                          <w:divBdr>
                            <w:top w:val="none" w:sz="0" w:space="0" w:color="auto"/>
                            <w:left w:val="none" w:sz="0" w:space="0" w:color="auto"/>
                            <w:bottom w:val="none" w:sz="0" w:space="0" w:color="auto"/>
                            <w:right w:val="none" w:sz="0" w:space="0" w:color="auto"/>
                          </w:divBdr>
                        </w:div>
                        <w:div w:id="1280335661">
                          <w:marLeft w:val="0"/>
                          <w:marRight w:val="0"/>
                          <w:marTop w:val="0"/>
                          <w:marBottom w:val="0"/>
                          <w:divBdr>
                            <w:top w:val="none" w:sz="0" w:space="0" w:color="auto"/>
                            <w:left w:val="none" w:sz="0" w:space="0" w:color="auto"/>
                            <w:bottom w:val="none" w:sz="0" w:space="0" w:color="auto"/>
                            <w:right w:val="none" w:sz="0" w:space="0" w:color="auto"/>
                          </w:divBdr>
                        </w:div>
                        <w:div w:id="1299796255">
                          <w:marLeft w:val="0"/>
                          <w:marRight w:val="0"/>
                          <w:marTop w:val="0"/>
                          <w:marBottom w:val="0"/>
                          <w:divBdr>
                            <w:top w:val="none" w:sz="0" w:space="0" w:color="auto"/>
                            <w:left w:val="none" w:sz="0" w:space="0" w:color="auto"/>
                            <w:bottom w:val="none" w:sz="0" w:space="0" w:color="auto"/>
                            <w:right w:val="none" w:sz="0" w:space="0" w:color="auto"/>
                          </w:divBdr>
                        </w:div>
                        <w:div w:id="1404765558">
                          <w:marLeft w:val="0"/>
                          <w:marRight w:val="0"/>
                          <w:marTop w:val="0"/>
                          <w:marBottom w:val="0"/>
                          <w:divBdr>
                            <w:top w:val="none" w:sz="0" w:space="0" w:color="auto"/>
                            <w:left w:val="none" w:sz="0" w:space="0" w:color="auto"/>
                            <w:bottom w:val="none" w:sz="0" w:space="0" w:color="auto"/>
                            <w:right w:val="none" w:sz="0" w:space="0" w:color="auto"/>
                          </w:divBdr>
                        </w:div>
                        <w:div w:id="1659990846">
                          <w:marLeft w:val="0"/>
                          <w:marRight w:val="0"/>
                          <w:marTop w:val="0"/>
                          <w:marBottom w:val="0"/>
                          <w:divBdr>
                            <w:top w:val="none" w:sz="0" w:space="0" w:color="auto"/>
                            <w:left w:val="none" w:sz="0" w:space="0" w:color="auto"/>
                            <w:bottom w:val="none" w:sz="0" w:space="0" w:color="auto"/>
                            <w:right w:val="none" w:sz="0" w:space="0" w:color="auto"/>
                          </w:divBdr>
                        </w:div>
                        <w:div w:id="1672561911">
                          <w:marLeft w:val="0"/>
                          <w:marRight w:val="0"/>
                          <w:marTop w:val="0"/>
                          <w:marBottom w:val="0"/>
                          <w:divBdr>
                            <w:top w:val="none" w:sz="0" w:space="0" w:color="auto"/>
                            <w:left w:val="none" w:sz="0" w:space="0" w:color="auto"/>
                            <w:bottom w:val="none" w:sz="0" w:space="0" w:color="auto"/>
                            <w:right w:val="none" w:sz="0" w:space="0" w:color="auto"/>
                          </w:divBdr>
                        </w:div>
                        <w:div w:id="1868910880">
                          <w:marLeft w:val="0"/>
                          <w:marRight w:val="0"/>
                          <w:marTop w:val="0"/>
                          <w:marBottom w:val="0"/>
                          <w:divBdr>
                            <w:top w:val="none" w:sz="0" w:space="0" w:color="auto"/>
                            <w:left w:val="none" w:sz="0" w:space="0" w:color="auto"/>
                            <w:bottom w:val="none" w:sz="0" w:space="0" w:color="auto"/>
                            <w:right w:val="none" w:sz="0" w:space="0" w:color="auto"/>
                          </w:divBdr>
                        </w:div>
                        <w:div w:id="1891502614">
                          <w:marLeft w:val="0"/>
                          <w:marRight w:val="0"/>
                          <w:marTop w:val="0"/>
                          <w:marBottom w:val="0"/>
                          <w:divBdr>
                            <w:top w:val="none" w:sz="0" w:space="0" w:color="auto"/>
                            <w:left w:val="none" w:sz="0" w:space="0" w:color="auto"/>
                            <w:bottom w:val="none" w:sz="0" w:space="0" w:color="auto"/>
                            <w:right w:val="none" w:sz="0" w:space="0" w:color="auto"/>
                          </w:divBdr>
                        </w:div>
                        <w:div w:id="2044553498">
                          <w:marLeft w:val="0"/>
                          <w:marRight w:val="0"/>
                          <w:marTop w:val="0"/>
                          <w:marBottom w:val="0"/>
                          <w:divBdr>
                            <w:top w:val="none" w:sz="0" w:space="0" w:color="auto"/>
                            <w:left w:val="none" w:sz="0" w:space="0" w:color="auto"/>
                            <w:bottom w:val="none" w:sz="0" w:space="0" w:color="auto"/>
                            <w:right w:val="none" w:sz="0" w:space="0" w:color="auto"/>
                          </w:divBdr>
                        </w:div>
                        <w:div w:id="20714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716996">
      <w:bodyDiv w:val="1"/>
      <w:marLeft w:val="0"/>
      <w:marRight w:val="0"/>
      <w:marTop w:val="0"/>
      <w:marBottom w:val="0"/>
      <w:divBdr>
        <w:top w:val="none" w:sz="0" w:space="0" w:color="auto"/>
        <w:left w:val="none" w:sz="0" w:space="0" w:color="auto"/>
        <w:bottom w:val="none" w:sz="0" w:space="0" w:color="auto"/>
        <w:right w:val="none" w:sz="0" w:space="0" w:color="auto"/>
      </w:divBdr>
      <w:divsChild>
        <w:div w:id="123275756">
          <w:marLeft w:val="0"/>
          <w:marRight w:val="0"/>
          <w:marTop w:val="0"/>
          <w:marBottom w:val="0"/>
          <w:divBdr>
            <w:top w:val="none" w:sz="0" w:space="0" w:color="auto"/>
            <w:left w:val="none" w:sz="0" w:space="0" w:color="auto"/>
            <w:bottom w:val="none" w:sz="0" w:space="0" w:color="auto"/>
            <w:right w:val="none" w:sz="0" w:space="0" w:color="auto"/>
          </w:divBdr>
        </w:div>
        <w:div w:id="245268180">
          <w:marLeft w:val="0"/>
          <w:marRight w:val="0"/>
          <w:marTop w:val="0"/>
          <w:marBottom w:val="0"/>
          <w:divBdr>
            <w:top w:val="none" w:sz="0" w:space="0" w:color="auto"/>
            <w:left w:val="none" w:sz="0" w:space="0" w:color="auto"/>
            <w:bottom w:val="none" w:sz="0" w:space="0" w:color="auto"/>
            <w:right w:val="none" w:sz="0" w:space="0" w:color="auto"/>
          </w:divBdr>
        </w:div>
        <w:div w:id="348142227">
          <w:marLeft w:val="0"/>
          <w:marRight w:val="0"/>
          <w:marTop w:val="0"/>
          <w:marBottom w:val="0"/>
          <w:divBdr>
            <w:top w:val="none" w:sz="0" w:space="0" w:color="auto"/>
            <w:left w:val="none" w:sz="0" w:space="0" w:color="auto"/>
            <w:bottom w:val="none" w:sz="0" w:space="0" w:color="auto"/>
            <w:right w:val="none" w:sz="0" w:space="0" w:color="auto"/>
          </w:divBdr>
        </w:div>
        <w:div w:id="371393667">
          <w:marLeft w:val="0"/>
          <w:marRight w:val="0"/>
          <w:marTop w:val="0"/>
          <w:marBottom w:val="0"/>
          <w:divBdr>
            <w:top w:val="none" w:sz="0" w:space="0" w:color="auto"/>
            <w:left w:val="none" w:sz="0" w:space="0" w:color="auto"/>
            <w:bottom w:val="none" w:sz="0" w:space="0" w:color="auto"/>
            <w:right w:val="none" w:sz="0" w:space="0" w:color="auto"/>
          </w:divBdr>
        </w:div>
        <w:div w:id="409544041">
          <w:marLeft w:val="0"/>
          <w:marRight w:val="0"/>
          <w:marTop w:val="0"/>
          <w:marBottom w:val="0"/>
          <w:divBdr>
            <w:top w:val="none" w:sz="0" w:space="0" w:color="auto"/>
            <w:left w:val="none" w:sz="0" w:space="0" w:color="auto"/>
            <w:bottom w:val="none" w:sz="0" w:space="0" w:color="auto"/>
            <w:right w:val="none" w:sz="0" w:space="0" w:color="auto"/>
          </w:divBdr>
        </w:div>
        <w:div w:id="544803195">
          <w:marLeft w:val="0"/>
          <w:marRight w:val="0"/>
          <w:marTop w:val="0"/>
          <w:marBottom w:val="0"/>
          <w:divBdr>
            <w:top w:val="none" w:sz="0" w:space="0" w:color="auto"/>
            <w:left w:val="none" w:sz="0" w:space="0" w:color="auto"/>
            <w:bottom w:val="none" w:sz="0" w:space="0" w:color="auto"/>
            <w:right w:val="none" w:sz="0" w:space="0" w:color="auto"/>
          </w:divBdr>
        </w:div>
        <w:div w:id="618804435">
          <w:marLeft w:val="0"/>
          <w:marRight w:val="0"/>
          <w:marTop w:val="0"/>
          <w:marBottom w:val="0"/>
          <w:divBdr>
            <w:top w:val="none" w:sz="0" w:space="0" w:color="auto"/>
            <w:left w:val="none" w:sz="0" w:space="0" w:color="auto"/>
            <w:bottom w:val="none" w:sz="0" w:space="0" w:color="auto"/>
            <w:right w:val="none" w:sz="0" w:space="0" w:color="auto"/>
          </w:divBdr>
        </w:div>
        <w:div w:id="726148721">
          <w:marLeft w:val="0"/>
          <w:marRight w:val="0"/>
          <w:marTop w:val="0"/>
          <w:marBottom w:val="0"/>
          <w:divBdr>
            <w:top w:val="none" w:sz="0" w:space="0" w:color="auto"/>
            <w:left w:val="none" w:sz="0" w:space="0" w:color="auto"/>
            <w:bottom w:val="none" w:sz="0" w:space="0" w:color="auto"/>
            <w:right w:val="none" w:sz="0" w:space="0" w:color="auto"/>
          </w:divBdr>
        </w:div>
        <w:div w:id="796683447">
          <w:marLeft w:val="0"/>
          <w:marRight w:val="0"/>
          <w:marTop w:val="0"/>
          <w:marBottom w:val="0"/>
          <w:divBdr>
            <w:top w:val="none" w:sz="0" w:space="0" w:color="auto"/>
            <w:left w:val="none" w:sz="0" w:space="0" w:color="auto"/>
            <w:bottom w:val="none" w:sz="0" w:space="0" w:color="auto"/>
            <w:right w:val="none" w:sz="0" w:space="0" w:color="auto"/>
          </w:divBdr>
        </w:div>
        <w:div w:id="1145590720">
          <w:marLeft w:val="0"/>
          <w:marRight w:val="0"/>
          <w:marTop w:val="0"/>
          <w:marBottom w:val="0"/>
          <w:divBdr>
            <w:top w:val="none" w:sz="0" w:space="0" w:color="auto"/>
            <w:left w:val="none" w:sz="0" w:space="0" w:color="auto"/>
            <w:bottom w:val="none" w:sz="0" w:space="0" w:color="auto"/>
            <w:right w:val="none" w:sz="0" w:space="0" w:color="auto"/>
          </w:divBdr>
        </w:div>
        <w:div w:id="1146707949">
          <w:marLeft w:val="0"/>
          <w:marRight w:val="0"/>
          <w:marTop w:val="0"/>
          <w:marBottom w:val="0"/>
          <w:divBdr>
            <w:top w:val="none" w:sz="0" w:space="0" w:color="auto"/>
            <w:left w:val="none" w:sz="0" w:space="0" w:color="auto"/>
            <w:bottom w:val="none" w:sz="0" w:space="0" w:color="auto"/>
            <w:right w:val="none" w:sz="0" w:space="0" w:color="auto"/>
          </w:divBdr>
        </w:div>
        <w:div w:id="1151216810">
          <w:marLeft w:val="0"/>
          <w:marRight w:val="0"/>
          <w:marTop w:val="0"/>
          <w:marBottom w:val="0"/>
          <w:divBdr>
            <w:top w:val="none" w:sz="0" w:space="0" w:color="auto"/>
            <w:left w:val="none" w:sz="0" w:space="0" w:color="auto"/>
            <w:bottom w:val="none" w:sz="0" w:space="0" w:color="auto"/>
            <w:right w:val="none" w:sz="0" w:space="0" w:color="auto"/>
          </w:divBdr>
        </w:div>
        <w:div w:id="1216234042">
          <w:marLeft w:val="0"/>
          <w:marRight w:val="0"/>
          <w:marTop w:val="0"/>
          <w:marBottom w:val="0"/>
          <w:divBdr>
            <w:top w:val="none" w:sz="0" w:space="0" w:color="auto"/>
            <w:left w:val="none" w:sz="0" w:space="0" w:color="auto"/>
            <w:bottom w:val="none" w:sz="0" w:space="0" w:color="auto"/>
            <w:right w:val="none" w:sz="0" w:space="0" w:color="auto"/>
          </w:divBdr>
        </w:div>
        <w:div w:id="1253198171">
          <w:marLeft w:val="0"/>
          <w:marRight w:val="0"/>
          <w:marTop w:val="0"/>
          <w:marBottom w:val="0"/>
          <w:divBdr>
            <w:top w:val="none" w:sz="0" w:space="0" w:color="auto"/>
            <w:left w:val="none" w:sz="0" w:space="0" w:color="auto"/>
            <w:bottom w:val="none" w:sz="0" w:space="0" w:color="auto"/>
            <w:right w:val="none" w:sz="0" w:space="0" w:color="auto"/>
          </w:divBdr>
        </w:div>
        <w:div w:id="1259145199">
          <w:marLeft w:val="0"/>
          <w:marRight w:val="0"/>
          <w:marTop w:val="0"/>
          <w:marBottom w:val="0"/>
          <w:divBdr>
            <w:top w:val="none" w:sz="0" w:space="0" w:color="auto"/>
            <w:left w:val="none" w:sz="0" w:space="0" w:color="auto"/>
            <w:bottom w:val="none" w:sz="0" w:space="0" w:color="auto"/>
            <w:right w:val="none" w:sz="0" w:space="0" w:color="auto"/>
          </w:divBdr>
        </w:div>
        <w:div w:id="1481191883">
          <w:marLeft w:val="0"/>
          <w:marRight w:val="0"/>
          <w:marTop w:val="0"/>
          <w:marBottom w:val="0"/>
          <w:divBdr>
            <w:top w:val="none" w:sz="0" w:space="0" w:color="auto"/>
            <w:left w:val="none" w:sz="0" w:space="0" w:color="auto"/>
            <w:bottom w:val="none" w:sz="0" w:space="0" w:color="auto"/>
            <w:right w:val="none" w:sz="0" w:space="0" w:color="auto"/>
          </w:divBdr>
        </w:div>
        <w:div w:id="1725788593">
          <w:marLeft w:val="0"/>
          <w:marRight w:val="0"/>
          <w:marTop w:val="0"/>
          <w:marBottom w:val="0"/>
          <w:divBdr>
            <w:top w:val="none" w:sz="0" w:space="0" w:color="auto"/>
            <w:left w:val="none" w:sz="0" w:space="0" w:color="auto"/>
            <w:bottom w:val="none" w:sz="0" w:space="0" w:color="auto"/>
            <w:right w:val="none" w:sz="0" w:space="0" w:color="auto"/>
          </w:divBdr>
        </w:div>
        <w:div w:id="1988777082">
          <w:marLeft w:val="0"/>
          <w:marRight w:val="0"/>
          <w:marTop w:val="0"/>
          <w:marBottom w:val="0"/>
          <w:divBdr>
            <w:top w:val="none" w:sz="0" w:space="0" w:color="auto"/>
            <w:left w:val="none" w:sz="0" w:space="0" w:color="auto"/>
            <w:bottom w:val="none" w:sz="0" w:space="0" w:color="auto"/>
            <w:right w:val="none" w:sz="0" w:space="0" w:color="auto"/>
          </w:divBdr>
        </w:div>
      </w:divsChild>
    </w:div>
    <w:div w:id="1725905196">
      <w:bodyDiv w:val="1"/>
      <w:marLeft w:val="0"/>
      <w:marRight w:val="0"/>
      <w:marTop w:val="0"/>
      <w:marBottom w:val="0"/>
      <w:divBdr>
        <w:top w:val="none" w:sz="0" w:space="0" w:color="auto"/>
        <w:left w:val="none" w:sz="0" w:space="0" w:color="auto"/>
        <w:bottom w:val="none" w:sz="0" w:space="0" w:color="auto"/>
        <w:right w:val="none" w:sz="0" w:space="0" w:color="auto"/>
      </w:divBdr>
    </w:div>
    <w:div w:id="1726754977">
      <w:bodyDiv w:val="1"/>
      <w:marLeft w:val="0"/>
      <w:marRight w:val="0"/>
      <w:marTop w:val="0"/>
      <w:marBottom w:val="0"/>
      <w:divBdr>
        <w:top w:val="none" w:sz="0" w:space="0" w:color="auto"/>
        <w:left w:val="none" w:sz="0" w:space="0" w:color="auto"/>
        <w:bottom w:val="none" w:sz="0" w:space="0" w:color="auto"/>
        <w:right w:val="none" w:sz="0" w:space="0" w:color="auto"/>
      </w:divBdr>
      <w:divsChild>
        <w:div w:id="72255989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021198593">
              <w:marLeft w:val="0"/>
              <w:marRight w:val="0"/>
              <w:marTop w:val="0"/>
              <w:marBottom w:val="0"/>
              <w:divBdr>
                <w:top w:val="single" w:sz="2" w:space="0" w:color="77A294"/>
                <w:left w:val="single" w:sz="2" w:space="0" w:color="77A294"/>
                <w:bottom w:val="single" w:sz="2" w:space="0" w:color="77A294"/>
                <w:right w:val="single" w:sz="2" w:space="0" w:color="77A294"/>
              </w:divBdr>
              <w:divsChild>
                <w:div w:id="28189858">
                  <w:marLeft w:val="0"/>
                  <w:marRight w:val="0"/>
                  <w:marTop w:val="75"/>
                  <w:marBottom w:val="0"/>
                  <w:divBdr>
                    <w:top w:val="single" w:sz="2" w:space="0" w:color="77A294"/>
                    <w:left w:val="single" w:sz="2" w:space="0" w:color="77A294"/>
                    <w:bottom w:val="single" w:sz="2" w:space="0" w:color="77A294"/>
                    <w:right w:val="single" w:sz="2" w:space="0" w:color="77A294"/>
                  </w:divBdr>
                  <w:divsChild>
                    <w:div w:id="910895817">
                      <w:marLeft w:val="0"/>
                      <w:marRight w:val="0"/>
                      <w:marTop w:val="0"/>
                      <w:marBottom w:val="0"/>
                      <w:divBdr>
                        <w:top w:val="single" w:sz="2" w:space="0" w:color="77A294"/>
                        <w:left w:val="single" w:sz="2" w:space="0" w:color="77A294"/>
                        <w:bottom w:val="single" w:sz="2" w:space="0" w:color="77A294"/>
                        <w:right w:val="single" w:sz="2" w:space="0" w:color="77A294"/>
                      </w:divBdr>
                      <w:divsChild>
                        <w:div w:id="948586629">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727028893">
      <w:bodyDiv w:val="1"/>
      <w:marLeft w:val="0"/>
      <w:marRight w:val="0"/>
      <w:marTop w:val="0"/>
      <w:marBottom w:val="0"/>
      <w:divBdr>
        <w:top w:val="none" w:sz="0" w:space="0" w:color="auto"/>
        <w:left w:val="none" w:sz="0" w:space="0" w:color="auto"/>
        <w:bottom w:val="none" w:sz="0" w:space="0" w:color="auto"/>
        <w:right w:val="none" w:sz="0" w:space="0" w:color="auto"/>
      </w:divBdr>
    </w:div>
    <w:div w:id="1733120576">
      <w:bodyDiv w:val="1"/>
      <w:marLeft w:val="0"/>
      <w:marRight w:val="0"/>
      <w:marTop w:val="0"/>
      <w:marBottom w:val="0"/>
      <w:divBdr>
        <w:top w:val="none" w:sz="0" w:space="0" w:color="auto"/>
        <w:left w:val="none" w:sz="0" w:space="0" w:color="auto"/>
        <w:bottom w:val="none" w:sz="0" w:space="0" w:color="auto"/>
        <w:right w:val="none" w:sz="0" w:space="0" w:color="auto"/>
      </w:divBdr>
      <w:divsChild>
        <w:div w:id="469983913">
          <w:marLeft w:val="0"/>
          <w:marRight w:val="0"/>
          <w:marTop w:val="0"/>
          <w:marBottom w:val="0"/>
          <w:divBdr>
            <w:top w:val="none" w:sz="0" w:space="0" w:color="auto"/>
            <w:left w:val="none" w:sz="0" w:space="0" w:color="auto"/>
            <w:bottom w:val="none" w:sz="0" w:space="0" w:color="auto"/>
            <w:right w:val="none" w:sz="0" w:space="0" w:color="auto"/>
          </w:divBdr>
          <w:divsChild>
            <w:div w:id="1537963120">
              <w:marLeft w:val="0"/>
              <w:marRight w:val="0"/>
              <w:marTop w:val="0"/>
              <w:marBottom w:val="0"/>
              <w:divBdr>
                <w:top w:val="none" w:sz="0" w:space="0" w:color="auto"/>
                <w:left w:val="none" w:sz="0" w:space="0" w:color="auto"/>
                <w:bottom w:val="none" w:sz="0" w:space="0" w:color="auto"/>
                <w:right w:val="none" w:sz="0" w:space="0" w:color="auto"/>
              </w:divBdr>
              <w:divsChild>
                <w:div w:id="1435394254">
                  <w:marLeft w:val="0"/>
                  <w:marRight w:val="0"/>
                  <w:marTop w:val="0"/>
                  <w:marBottom w:val="0"/>
                  <w:divBdr>
                    <w:top w:val="none" w:sz="0" w:space="0" w:color="auto"/>
                    <w:left w:val="none" w:sz="0" w:space="0" w:color="auto"/>
                    <w:bottom w:val="none" w:sz="0" w:space="0" w:color="auto"/>
                    <w:right w:val="none" w:sz="0" w:space="0" w:color="auto"/>
                  </w:divBdr>
                </w:div>
                <w:div w:id="183383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1680">
          <w:marLeft w:val="0"/>
          <w:marRight w:val="0"/>
          <w:marTop w:val="0"/>
          <w:marBottom w:val="0"/>
          <w:divBdr>
            <w:top w:val="none" w:sz="0" w:space="0" w:color="auto"/>
            <w:left w:val="none" w:sz="0" w:space="0" w:color="auto"/>
            <w:bottom w:val="none" w:sz="0" w:space="0" w:color="auto"/>
            <w:right w:val="none" w:sz="0" w:space="0" w:color="auto"/>
          </w:divBdr>
          <w:divsChild>
            <w:div w:id="1598976236">
              <w:marLeft w:val="0"/>
              <w:marRight w:val="0"/>
              <w:marTop w:val="0"/>
              <w:marBottom w:val="0"/>
              <w:divBdr>
                <w:top w:val="none" w:sz="0" w:space="0" w:color="auto"/>
                <w:left w:val="none" w:sz="0" w:space="0" w:color="auto"/>
                <w:bottom w:val="none" w:sz="0" w:space="0" w:color="auto"/>
                <w:right w:val="none" w:sz="0" w:space="0" w:color="auto"/>
              </w:divBdr>
              <w:divsChild>
                <w:div w:id="543491451">
                  <w:marLeft w:val="0"/>
                  <w:marRight w:val="0"/>
                  <w:marTop w:val="0"/>
                  <w:marBottom w:val="0"/>
                  <w:divBdr>
                    <w:top w:val="none" w:sz="0" w:space="0" w:color="auto"/>
                    <w:left w:val="none" w:sz="0" w:space="0" w:color="auto"/>
                    <w:bottom w:val="none" w:sz="0" w:space="0" w:color="auto"/>
                    <w:right w:val="none" w:sz="0" w:space="0" w:color="auto"/>
                  </w:divBdr>
                </w:div>
                <w:div w:id="12794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7712">
          <w:marLeft w:val="0"/>
          <w:marRight w:val="0"/>
          <w:marTop w:val="0"/>
          <w:marBottom w:val="0"/>
          <w:divBdr>
            <w:top w:val="none" w:sz="0" w:space="0" w:color="auto"/>
            <w:left w:val="none" w:sz="0" w:space="0" w:color="auto"/>
            <w:bottom w:val="none" w:sz="0" w:space="0" w:color="auto"/>
            <w:right w:val="none" w:sz="0" w:space="0" w:color="auto"/>
          </w:divBdr>
          <w:divsChild>
            <w:div w:id="631399739">
              <w:marLeft w:val="0"/>
              <w:marRight w:val="0"/>
              <w:marTop w:val="0"/>
              <w:marBottom w:val="0"/>
              <w:divBdr>
                <w:top w:val="none" w:sz="0" w:space="0" w:color="auto"/>
                <w:left w:val="none" w:sz="0" w:space="0" w:color="auto"/>
                <w:bottom w:val="none" w:sz="0" w:space="0" w:color="auto"/>
                <w:right w:val="none" w:sz="0" w:space="0" w:color="auto"/>
              </w:divBdr>
              <w:divsChild>
                <w:div w:id="13063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10727">
          <w:marLeft w:val="0"/>
          <w:marRight w:val="0"/>
          <w:marTop w:val="0"/>
          <w:marBottom w:val="0"/>
          <w:divBdr>
            <w:top w:val="none" w:sz="0" w:space="0" w:color="auto"/>
            <w:left w:val="none" w:sz="0" w:space="0" w:color="auto"/>
            <w:bottom w:val="none" w:sz="0" w:space="0" w:color="auto"/>
            <w:right w:val="none" w:sz="0" w:space="0" w:color="auto"/>
          </w:divBdr>
          <w:divsChild>
            <w:div w:id="1305740490">
              <w:marLeft w:val="0"/>
              <w:marRight w:val="0"/>
              <w:marTop w:val="0"/>
              <w:marBottom w:val="0"/>
              <w:divBdr>
                <w:top w:val="none" w:sz="0" w:space="0" w:color="auto"/>
                <w:left w:val="none" w:sz="0" w:space="0" w:color="auto"/>
                <w:bottom w:val="none" w:sz="0" w:space="0" w:color="auto"/>
                <w:right w:val="none" w:sz="0" w:space="0" w:color="auto"/>
              </w:divBdr>
              <w:divsChild>
                <w:div w:id="1691759146">
                  <w:marLeft w:val="0"/>
                  <w:marRight w:val="0"/>
                  <w:marTop w:val="0"/>
                  <w:marBottom w:val="0"/>
                  <w:divBdr>
                    <w:top w:val="none" w:sz="0" w:space="0" w:color="auto"/>
                    <w:left w:val="none" w:sz="0" w:space="0" w:color="auto"/>
                    <w:bottom w:val="none" w:sz="0" w:space="0" w:color="auto"/>
                    <w:right w:val="none" w:sz="0" w:space="0" w:color="auto"/>
                  </w:divBdr>
                </w:div>
                <w:div w:id="21243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05100">
          <w:marLeft w:val="0"/>
          <w:marRight w:val="0"/>
          <w:marTop w:val="0"/>
          <w:marBottom w:val="0"/>
          <w:divBdr>
            <w:top w:val="none" w:sz="0" w:space="0" w:color="auto"/>
            <w:left w:val="none" w:sz="0" w:space="0" w:color="auto"/>
            <w:bottom w:val="none" w:sz="0" w:space="0" w:color="auto"/>
            <w:right w:val="none" w:sz="0" w:space="0" w:color="auto"/>
          </w:divBdr>
          <w:divsChild>
            <w:div w:id="1253664607">
              <w:marLeft w:val="0"/>
              <w:marRight w:val="0"/>
              <w:marTop w:val="0"/>
              <w:marBottom w:val="0"/>
              <w:divBdr>
                <w:top w:val="none" w:sz="0" w:space="0" w:color="auto"/>
                <w:left w:val="none" w:sz="0" w:space="0" w:color="auto"/>
                <w:bottom w:val="none" w:sz="0" w:space="0" w:color="auto"/>
                <w:right w:val="none" w:sz="0" w:space="0" w:color="auto"/>
              </w:divBdr>
              <w:divsChild>
                <w:div w:id="199365302">
                  <w:marLeft w:val="0"/>
                  <w:marRight w:val="0"/>
                  <w:marTop w:val="0"/>
                  <w:marBottom w:val="0"/>
                  <w:divBdr>
                    <w:top w:val="none" w:sz="0" w:space="0" w:color="auto"/>
                    <w:left w:val="none" w:sz="0" w:space="0" w:color="auto"/>
                    <w:bottom w:val="none" w:sz="0" w:space="0" w:color="auto"/>
                    <w:right w:val="none" w:sz="0" w:space="0" w:color="auto"/>
                  </w:divBdr>
                </w:div>
                <w:div w:id="63428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30629">
          <w:marLeft w:val="0"/>
          <w:marRight w:val="0"/>
          <w:marTop w:val="0"/>
          <w:marBottom w:val="0"/>
          <w:divBdr>
            <w:top w:val="none" w:sz="0" w:space="0" w:color="auto"/>
            <w:left w:val="none" w:sz="0" w:space="0" w:color="auto"/>
            <w:bottom w:val="none" w:sz="0" w:space="0" w:color="auto"/>
            <w:right w:val="none" w:sz="0" w:space="0" w:color="auto"/>
          </w:divBdr>
          <w:divsChild>
            <w:div w:id="1689678075">
              <w:marLeft w:val="0"/>
              <w:marRight w:val="0"/>
              <w:marTop w:val="0"/>
              <w:marBottom w:val="0"/>
              <w:divBdr>
                <w:top w:val="none" w:sz="0" w:space="0" w:color="auto"/>
                <w:left w:val="none" w:sz="0" w:space="0" w:color="auto"/>
                <w:bottom w:val="none" w:sz="0" w:space="0" w:color="auto"/>
                <w:right w:val="none" w:sz="0" w:space="0" w:color="auto"/>
              </w:divBdr>
              <w:divsChild>
                <w:div w:id="303702890">
                  <w:marLeft w:val="0"/>
                  <w:marRight w:val="0"/>
                  <w:marTop w:val="0"/>
                  <w:marBottom w:val="0"/>
                  <w:divBdr>
                    <w:top w:val="none" w:sz="0" w:space="0" w:color="auto"/>
                    <w:left w:val="none" w:sz="0" w:space="0" w:color="auto"/>
                    <w:bottom w:val="none" w:sz="0" w:space="0" w:color="auto"/>
                    <w:right w:val="none" w:sz="0" w:space="0" w:color="auto"/>
                  </w:divBdr>
                </w:div>
                <w:div w:id="4763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7552">
          <w:marLeft w:val="0"/>
          <w:marRight w:val="0"/>
          <w:marTop w:val="0"/>
          <w:marBottom w:val="0"/>
          <w:divBdr>
            <w:top w:val="none" w:sz="0" w:space="0" w:color="auto"/>
            <w:left w:val="none" w:sz="0" w:space="0" w:color="auto"/>
            <w:bottom w:val="none" w:sz="0" w:space="0" w:color="auto"/>
            <w:right w:val="none" w:sz="0" w:space="0" w:color="auto"/>
          </w:divBdr>
          <w:divsChild>
            <w:div w:id="955721380">
              <w:marLeft w:val="0"/>
              <w:marRight w:val="0"/>
              <w:marTop w:val="0"/>
              <w:marBottom w:val="0"/>
              <w:divBdr>
                <w:top w:val="none" w:sz="0" w:space="0" w:color="auto"/>
                <w:left w:val="none" w:sz="0" w:space="0" w:color="auto"/>
                <w:bottom w:val="none" w:sz="0" w:space="0" w:color="auto"/>
                <w:right w:val="none" w:sz="0" w:space="0" w:color="auto"/>
              </w:divBdr>
              <w:divsChild>
                <w:div w:id="493766102">
                  <w:marLeft w:val="0"/>
                  <w:marRight w:val="0"/>
                  <w:marTop w:val="0"/>
                  <w:marBottom w:val="0"/>
                  <w:divBdr>
                    <w:top w:val="none" w:sz="0" w:space="0" w:color="auto"/>
                    <w:left w:val="none" w:sz="0" w:space="0" w:color="auto"/>
                    <w:bottom w:val="none" w:sz="0" w:space="0" w:color="auto"/>
                    <w:right w:val="none" w:sz="0" w:space="0" w:color="auto"/>
                  </w:divBdr>
                </w:div>
                <w:div w:id="13839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41440">
          <w:marLeft w:val="0"/>
          <w:marRight w:val="0"/>
          <w:marTop w:val="0"/>
          <w:marBottom w:val="0"/>
          <w:divBdr>
            <w:top w:val="none" w:sz="0" w:space="0" w:color="auto"/>
            <w:left w:val="none" w:sz="0" w:space="0" w:color="auto"/>
            <w:bottom w:val="none" w:sz="0" w:space="0" w:color="auto"/>
            <w:right w:val="none" w:sz="0" w:space="0" w:color="auto"/>
          </w:divBdr>
          <w:divsChild>
            <w:div w:id="1113745242">
              <w:marLeft w:val="0"/>
              <w:marRight w:val="0"/>
              <w:marTop w:val="0"/>
              <w:marBottom w:val="0"/>
              <w:divBdr>
                <w:top w:val="none" w:sz="0" w:space="0" w:color="auto"/>
                <w:left w:val="none" w:sz="0" w:space="0" w:color="auto"/>
                <w:bottom w:val="none" w:sz="0" w:space="0" w:color="auto"/>
                <w:right w:val="none" w:sz="0" w:space="0" w:color="auto"/>
              </w:divBdr>
              <w:divsChild>
                <w:div w:id="201292240">
                  <w:marLeft w:val="0"/>
                  <w:marRight w:val="0"/>
                  <w:marTop w:val="0"/>
                  <w:marBottom w:val="0"/>
                  <w:divBdr>
                    <w:top w:val="none" w:sz="0" w:space="0" w:color="auto"/>
                    <w:left w:val="none" w:sz="0" w:space="0" w:color="auto"/>
                    <w:bottom w:val="none" w:sz="0" w:space="0" w:color="auto"/>
                    <w:right w:val="none" w:sz="0" w:space="0" w:color="auto"/>
                  </w:divBdr>
                </w:div>
                <w:div w:id="15115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041444">
      <w:bodyDiv w:val="1"/>
      <w:marLeft w:val="0"/>
      <w:marRight w:val="0"/>
      <w:marTop w:val="0"/>
      <w:marBottom w:val="0"/>
      <w:divBdr>
        <w:top w:val="none" w:sz="0" w:space="0" w:color="auto"/>
        <w:left w:val="none" w:sz="0" w:space="0" w:color="auto"/>
        <w:bottom w:val="none" w:sz="0" w:space="0" w:color="auto"/>
        <w:right w:val="none" w:sz="0" w:space="0" w:color="auto"/>
      </w:divBdr>
    </w:div>
    <w:div w:id="1734621089">
      <w:bodyDiv w:val="1"/>
      <w:marLeft w:val="0"/>
      <w:marRight w:val="0"/>
      <w:marTop w:val="0"/>
      <w:marBottom w:val="0"/>
      <w:divBdr>
        <w:top w:val="none" w:sz="0" w:space="0" w:color="auto"/>
        <w:left w:val="none" w:sz="0" w:space="0" w:color="auto"/>
        <w:bottom w:val="none" w:sz="0" w:space="0" w:color="auto"/>
        <w:right w:val="none" w:sz="0" w:space="0" w:color="auto"/>
      </w:divBdr>
    </w:div>
    <w:div w:id="1735738205">
      <w:bodyDiv w:val="1"/>
      <w:marLeft w:val="0"/>
      <w:marRight w:val="0"/>
      <w:marTop w:val="0"/>
      <w:marBottom w:val="0"/>
      <w:divBdr>
        <w:top w:val="none" w:sz="0" w:space="0" w:color="auto"/>
        <w:left w:val="none" w:sz="0" w:space="0" w:color="auto"/>
        <w:bottom w:val="none" w:sz="0" w:space="0" w:color="auto"/>
        <w:right w:val="none" w:sz="0" w:space="0" w:color="auto"/>
      </w:divBdr>
      <w:divsChild>
        <w:div w:id="553276638">
          <w:marLeft w:val="0"/>
          <w:marRight w:val="0"/>
          <w:marTop w:val="0"/>
          <w:marBottom w:val="0"/>
          <w:divBdr>
            <w:top w:val="none" w:sz="0" w:space="0" w:color="auto"/>
            <w:left w:val="none" w:sz="0" w:space="0" w:color="auto"/>
            <w:bottom w:val="none" w:sz="0" w:space="0" w:color="auto"/>
            <w:right w:val="none" w:sz="0" w:space="0" w:color="auto"/>
          </w:divBdr>
          <w:divsChild>
            <w:div w:id="1997150247">
              <w:marLeft w:val="0"/>
              <w:marRight w:val="0"/>
              <w:marTop w:val="0"/>
              <w:marBottom w:val="0"/>
              <w:divBdr>
                <w:top w:val="none" w:sz="0" w:space="0" w:color="auto"/>
                <w:left w:val="none" w:sz="0" w:space="0" w:color="auto"/>
                <w:bottom w:val="none" w:sz="0" w:space="0" w:color="auto"/>
                <w:right w:val="none" w:sz="0" w:space="0" w:color="auto"/>
              </w:divBdr>
              <w:divsChild>
                <w:div w:id="1930651952">
                  <w:marLeft w:val="0"/>
                  <w:marRight w:val="0"/>
                  <w:marTop w:val="0"/>
                  <w:marBottom w:val="0"/>
                  <w:divBdr>
                    <w:top w:val="none" w:sz="0" w:space="0" w:color="auto"/>
                    <w:left w:val="none" w:sz="0" w:space="0" w:color="auto"/>
                    <w:bottom w:val="none" w:sz="0" w:space="0" w:color="auto"/>
                    <w:right w:val="none" w:sz="0" w:space="0" w:color="auto"/>
                  </w:divBdr>
                  <w:divsChild>
                    <w:div w:id="1397776520">
                      <w:marLeft w:val="0"/>
                      <w:marRight w:val="0"/>
                      <w:marTop w:val="0"/>
                      <w:marBottom w:val="0"/>
                      <w:divBdr>
                        <w:top w:val="none" w:sz="0" w:space="0" w:color="auto"/>
                        <w:left w:val="none" w:sz="0" w:space="0" w:color="auto"/>
                        <w:bottom w:val="none" w:sz="0" w:space="0" w:color="auto"/>
                        <w:right w:val="none" w:sz="0" w:space="0" w:color="auto"/>
                      </w:divBdr>
                      <w:divsChild>
                        <w:div w:id="2175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932981">
      <w:bodyDiv w:val="1"/>
      <w:marLeft w:val="0"/>
      <w:marRight w:val="0"/>
      <w:marTop w:val="0"/>
      <w:marBottom w:val="0"/>
      <w:divBdr>
        <w:top w:val="none" w:sz="0" w:space="0" w:color="auto"/>
        <w:left w:val="none" w:sz="0" w:space="0" w:color="auto"/>
        <w:bottom w:val="none" w:sz="0" w:space="0" w:color="auto"/>
        <w:right w:val="none" w:sz="0" w:space="0" w:color="auto"/>
      </w:divBdr>
      <w:divsChild>
        <w:div w:id="1544519208">
          <w:marLeft w:val="0"/>
          <w:marRight w:val="0"/>
          <w:marTop w:val="0"/>
          <w:marBottom w:val="0"/>
          <w:divBdr>
            <w:top w:val="none" w:sz="0" w:space="0" w:color="auto"/>
            <w:left w:val="none" w:sz="0" w:space="0" w:color="auto"/>
            <w:bottom w:val="none" w:sz="0" w:space="0" w:color="auto"/>
            <w:right w:val="none" w:sz="0" w:space="0" w:color="auto"/>
          </w:divBdr>
          <w:divsChild>
            <w:div w:id="382678542">
              <w:marLeft w:val="0"/>
              <w:marRight w:val="0"/>
              <w:marTop w:val="0"/>
              <w:marBottom w:val="0"/>
              <w:divBdr>
                <w:top w:val="none" w:sz="0" w:space="0" w:color="auto"/>
                <w:left w:val="none" w:sz="0" w:space="0" w:color="auto"/>
                <w:bottom w:val="none" w:sz="0" w:space="0" w:color="auto"/>
                <w:right w:val="none" w:sz="0" w:space="0" w:color="auto"/>
              </w:divBdr>
              <w:divsChild>
                <w:div w:id="1697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3929">
      <w:bodyDiv w:val="1"/>
      <w:marLeft w:val="0"/>
      <w:marRight w:val="0"/>
      <w:marTop w:val="0"/>
      <w:marBottom w:val="0"/>
      <w:divBdr>
        <w:top w:val="none" w:sz="0" w:space="0" w:color="auto"/>
        <w:left w:val="none" w:sz="0" w:space="0" w:color="auto"/>
        <w:bottom w:val="none" w:sz="0" w:space="0" w:color="auto"/>
        <w:right w:val="none" w:sz="0" w:space="0" w:color="auto"/>
      </w:divBdr>
    </w:div>
    <w:div w:id="1737775569">
      <w:bodyDiv w:val="1"/>
      <w:marLeft w:val="0"/>
      <w:marRight w:val="0"/>
      <w:marTop w:val="0"/>
      <w:marBottom w:val="0"/>
      <w:divBdr>
        <w:top w:val="none" w:sz="0" w:space="0" w:color="auto"/>
        <w:left w:val="none" w:sz="0" w:space="0" w:color="auto"/>
        <w:bottom w:val="none" w:sz="0" w:space="0" w:color="auto"/>
        <w:right w:val="none" w:sz="0" w:space="0" w:color="auto"/>
      </w:divBdr>
    </w:div>
    <w:div w:id="1739742105">
      <w:bodyDiv w:val="1"/>
      <w:marLeft w:val="0"/>
      <w:marRight w:val="0"/>
      <w:marTop w:val="0"/>
      <w:marBottom w:val="0"/>
      <w:divBdr>
        <w:top w:val="none" w:sz="0" w:space="0" w:color="auto"/>
        <w:left w:val="none" w:sz="0" w:space="0" w:color="auto"/>
        <w:bottom w:val="none" w:sz="0" w:space="0" w:color="auto"/>
        <w:right w:val="none" w:sz="0" w:space="0" w:color="auto"/>
      </w:divBdr>
      <w:divsChild>
        <w:div w:id="82652198">
          <w:marLeft w:val="0"/>
          <w:marRight w:val="0"/>
          <w:marTop w:val="0"/>
          <w:marBottom w:val="0"/>
          <w:divBdr>
            <w:top w:val="none" w:sz="0" w:space="0" w:color="auto"/>
            <w:left w:val="none" w:sz="0" w:space="0" w:color="auto"/>
            <w:bottom w:val="none" w:sz="0" w:space="0" w:color="auto"/>
            <w:right w:val="none" w:sz="0" w:space="0" w:color="auto"/>
          </w:divBdr>
        </w:div>
        <w:div w:id="119886833">
          <w:marLeft w:val="0"/>
          <w:marRight w:val="0"/>
          <w:marTop w:val="0"/>
          <w:marBottom w:val="0"/>
          <w:divBdr>
            <w:top w:val="none" w:sz="0" w:space="0" w:color="auto"/>
            <w:left w:val="none" w:sz="0" w:space="0" w:color="auto"/>
            <w:bottom w:val="none" w:sz="0" w:space="0" w:color="auto"/>
            <w:right w:val="none" w:sz="0" w:space="0" w:color="auto"/>
          </w:divBdr>
        </w:div>
        <w:div w:id="127819357">
          <w:marLeft w:val="0"/>
          <w:marRight w:val="0"/>
          <w:marTop w:val="0"/>
          <w:marBottom w:val="0"/>
          <w:divBdr>
            <w:top w:val="none" w:sz="0" w:space="0" w:color="auto"/>
            <w:left w:val="none" w:sz="0" w:space="0" w:color="auto"/>
            <w:bottom w:val="none" w:sz="0" w:space="0" w:color="auto"/>
            <w:right w:val="none" w:sz="0" w:space="0" w:color="auto"/>
          </w:divBdr>
        </w:div>
        <w:div w:id="255672154">
          <w:marLeft w:val="0"/>
          <w:marRight w:val="0"/>
          <w:marTop w:val="0"/>
          <w:marBottom w:val="0"/>
          <w:divBdr>
            <w:top w:val="none" w:sz="0" w:space="0" w:color="auto"/>
            <w:left w:val="none" w:sz="0" w:space="0" w:color="auto"/>
            <w:bottom w:val="none" w:sz="0" w:space="0" w:color="auto"/>
            <w:right w:val="none" w:sz="0" w:space="0" w:color="auto"/>
          </w:divBdr>
        </w:div>
        <w:div w:id="327563846">
          <w:marLeft w:val="0"/>
          <w:marRight w:val="0"/>
          <w:marTop w:val="0"/>
          <w:marBottom w:val="0"/>
          <w:divBdr>
            <w:top w:val="none" w:sz="0" w:space="0" w:color="auto"/>
            <w:left w:val="none" w:sz="0" w:space="0" w:color="auto"/>
            <w:bottom w:val="none" w:sz="0" w:space="0" w:color="auto"/>
            <w:right w:val="none" w:sz="0" w:space="0" w:color="auto"/>
          </w:divBdr>
        </w:div>
        <w:div w:id="389808920">
          <w:marLeft w:val="0"/>
          <w:marRight w:val="0"/>
          <w:marTop w:val="0"/>
          <w:marBottom w:val="0"/>
          <w:divBdr>
            <w:top w:val="none" w:sz="0" w:space="0" w:color="auto"/>
            <w:left w:val="none" w:sz="0" w:space="0" w:color="auto"/>
            <w:bottom w:val="none" w:sz="0" w:space="0" w:color="auto"/>
            <w:right w:val="none" w:sz="0" w:space="0" w:color="auto"/>
          </w:divBdr>
        </w:div>
        <w:div w:id="791631767">
          <w:marLeft w:val="0"/>
          <w:marRight w:val="0"/>
          <w:marTop w:val="0"/>
          <w:marBottom w:val="0"/>
          <w:divBdr>
            <w:top w:val="none" w:sz="0" w:space="0" w:color="auto"/>
            <w:left w:val="none" w:sz="0" w:space="0" w:color="auto"/>
            <w:bottom w:val="none" w:sz="0" w:space="0" w:color="auto"/>
            <w:right w:val="none" w:sz="0" w:space="0" w:color="auto"/>
          </w:divBdr>
        </w:div>
        <w:div w:id="854031963">
          <w:marLeft w:val="0"/>
          <w:marRight w:val="0"/>
          <w:marTop w:val="0"/>
          <w:marBottom w:val="0"/>
          <w:divBdr>
            <w:top w:val="none" w:sz="0" w:space="0" w:color="auto"/>
            <w:left w:val="none" w:sz="0" w:space="0" w:color="auto"/>
            <w:bottom w:val="none" w:sz="0" w:space="0" w:color="auto"/>
            <w:right w:val="none" w:sz="0" w:space="0" w:color="auto"/>
          </w:divBdr>
        </w:div>
        <w:div w:id="1089541215">
          <w:marLeft w:val="0"/>
          <w:marRight w:val="0"/>
          <w:marTop w:val="0"/>
          <w:marBottom w:val="0"/>
          <w:divBdr>
            <w:top w:val="none" w:sz="0" w:space="0" w:color="auto"/>
            <w:left w:val="none" w:sz="0" w:space="0" w:color="auto"/>
            <w:bottom w:val="none" w:sz="0" w:space="0" w:color="auto"/>
            <w:right w:val="none" w:sz="0" w:space="0" w:color="auto"/>
          </w:divBdr>
        </w:div>
        <w:div w:id="1313869380">
          <w:marLeft w:val="0"/>
          <w:marRight w:val="0"/>
          <w:marTop w:val="0"/>
          <w:marBottom w:val="0"/>
          <w:divBdr>
            <w:top w:val="none" w:sz="0" w:space="0" w:color="auto"/>
            <w:left w:val="none" w:sz="0" w:space="0" w:color="auto"/>
            <w:bottom w:val="none" w:sz="0" w:space="0" w:color="auto"/>
            <w:right w:val="none" w:sz="0" w:space="0" w:color="auto"/>
          </w:divBdr>
        </w:div>
        <w:div w:id="1465612120">
          <w:marLeft w:val="0"/>
          <w:marRight w:val="0"/>
          <w:marTop w:val="0"/>
          <w:marBottom w:val="0"/>
          <w:divBdr>
            <w:top w:val="none" w:sz="0" w:space="0" w:color="auto"/>
            <w:left w:val="none" w:sz="0" w:space="0" w:color="auto"/>
            <w:bottom w:val="none" w:sz="0" w:space="0" w:color="auto"/>
            <w:right w:val="none" w:sz="0" w:space="0" w:color="auto"/>
          </w:divBdr>
        </w:div>
        <w:div w:id="1680737874">
          <w:marLeft w:val="0"/>
          <w:marRight w:val="0"/>
          <w:marTop w:val="0"/>
          <w:marBottom w:val="0"/>
          <w:divBdr>
            <w:top w:val="none" w:sz="0" w:space="0" w:color="auto"/>
            <w:left w:val="none" w:sz="0" w:space="0" w:color="auto"/>
            <w:bottom w:val="none" w:sz="0" w:space="0" w:color="auto"/>
            <w:right w:val="none" w:sz="0" w:space="0" w:color="auto"/>
          </w:divBdr>
        </w:div>
        <w:div w:id="1827234499">
          <w:marLeft w:val="0"/>
          <w:marRight w:val="0"/>
          <w:marTop w:val="0"/>
          <w:marBottom w:val="0"/>
          <w:divBdr>
            <w:top w:val="none" w:sz="0" w:space="0" w:color="auto"/>
            <w:left w:val="none" w:sz="0" w:space="0" w:color="auto"/>
            <w:bottom w:val="none" w:sz="0" w:space="0" w:color="auto"/>
            <w:right w:val="none" w:sz="0" w:space="0" w:color="auto"/>
          </w:divBdr>
        </w:div>
        <w:div w:id="1903055940">
          <w:marLeft w:val="0"/>
          <w:marRight w:val="0"/>
          <w:marTop w:val="0"/>
          <w:marBottom w:val="0"/>
          <w:divBdr>
            <w:top w:val="none" w:sz="0" w:space="0" w:color="auto"/>
            <w:left w:val="none" w:sz="0" w:space="0" w:color="auto"/>
            <w:bottom w:val="none" w:sz="0" w:space="0" w:color="auto"/>
            <w:right w:val="none" w:sz="0" w:space="0" w:color="auto"/>
          </w:divBdr>
        </w:div>
      </w:divsChild>
    </w:div>
    <w:div w:id="1739786125">
      <w:bodyDiv w:val="1"/>
      <w:marLeft w:val="0"/>
      <w:marRight w:val="0"/>
      <w:marTop w:val="0"/>
      <w:marBottom w:val="0"/>
      <w:divBdr>
        <w:top w:val="none" w:sz="0" w:space="0" w:color="auto"/>
        <w:left w:val="none" w:sz="0" w:space="0" w:color="auto"/>
        <w:bottom w:val="none" w:sz="0" w:space="0" w:color="auto"/>
        <w:right w:val="none" w:sz="0" w:space="0" w:color="auto"/>
      </w:divBdr>
      <w:divsChild>
        <w:div w:id="29037363">
          <w:marLeft w:val="0"/>
          <w:marRight w:val="0"/>
          <w:marTop w:val="0"/>
          <w:marBottom w:val="0"/>
          <w:divBdr>
            <w:top w:val="none" w:sz="0" w:space="0" w:color="auto"/>
            <w:left w:val="none" w:sz="0" w:space="0" w:color="auto"/>
            <w:bottom w:val="none" w:sz="0" w:space="0" w:color="auto"/>
            <w:right w:val="none" w:sz="0" w:space="0" w:color="auto"/>
          </w:divBdr>
        </w:div>
        <w:div w:id="38407455">
          <w:marLeft w:val="0"/>
          <w:marRight w:val="0"/>
          <w:marTop w:val="0"/>
          <w:marBottom w:val="0"/>
          <w:divBdr>
            <w:top w:val="none" w:sz="0" w:space="0" w:color="auto"/>
            <w:left w:val="none" w:sz="0" w:space="0" w:color="auto"/>
            <w:bottom w:val="none" w:sz="0" w:space="0" w:color="auto"/>
            <w:right w:val="none" w:sz="0" w:space="0" w:color="auto"/>
          </w:divBdr>
        </w:div>
        <w:div w:id="256985777">
          <w:marLeft w:val="0"/>
          <w:marRight w:val="0"/>
          <w:marTop w:val="0"/>
          <w:marBottom w:val="0"/>
          <w:divBdr>
            <w:top w:val="none" w:sz="0" w:space="0" w:color="auto"/>
            <w:left w:val="none" w:sz="0" w:space="0" w:color="auto"/>
            <w:bottom w:val="none" w:sz="0" w:space="0" w:color="auto"/>
            <w:right w:val="none" w:sz="0" w:space="0" w:color="auto"/>
          </w:divBdr>
        </w:div>
        <w:div w:id="263155429">
          <w:marLeft w:val="0"/>
          <w:marRight w:val="0"/>
          <w:marTop w:val="0"/>
          <w:marBottom w:val="0"/>
          <w:divBdr>
            <w:top w:val="none" w:sz="0" w:space="0" w:color="auto"/>
            <w:left w:val="none" w:sz="0" w:space="0" w:color="auto"/>
            <w:bottom w:val="none" w:sz="0" w:space="0" w:color="auto"/>
            <w:right w:val="none" w:sz="0" w:space="0" w:color="auto"/>
          </w:divBdr>
        </w:div>
        <w:div w:id="311761327">
          <w:marLeft w:val="0"/>
          <w:marRight w:val="0"/>
          <w:marTop w:val="0"/>
          <w:marBottom w:val="0"/>
          <w:divBdr>
            <w:top w:val="none" w:sz="0" w:space="0" w:color="auto"/>
            <w:left w:val="none" w:sz="0" w:space="0" w:color="auto"/>
            <w:bottom w:val="none" w:sz="0" w:space="0" w:color="auto"/>
            <w:right w:val="none" w:sz="0" w:space="0" w:color="auto"/>
          </w:divBdr>
        </w:div>
        <w:div w:id="438526095">
          <w:marLeft w:val="0"/>
          <w:marRight w:val="0"/>
          <w:marTop w:val="0"/>
          <w:marBottom w:val="0"/>
          <w:divBdr>
            <w:top w:val="none" w:sz="0" w:space="0" w:color="auto"/>
            <w:left w:val="none" w:sz="0" w:space="0" w:color="auto"/>
            <w:bottom w:val="none" w:sz="0" w:space="0" w:color="auto"/>
            <w:right w:val="none" w:sz="0" w:space="0" w:color="auto"/>
          </w:divBdr>
        </w:div>
        <w:div w:id="646784022">
          <w:marLeft w:val="0"/>
          <w:marRight w:val="0"/>
          <w:marTop w:val="0"/>
          <w:marBottom w:val="0"/>
          <w:divBdr>
            <w:top w:val="none" w:sz="0" w:space="0" w:color="auto"/>
            <w:left w:val="none" w:sz="0" w:space="0" w:color="auto"/>
            <w:bottom w:val="none" w:sz="0" w:space="0" w:color="auto"/>
            <w:right w:val="none" w:sz="0" w:space="0" w:color="auto"/>
          </w:divBdr>
        </w:div>
        <w:div w:id="1218667860">
          <w:marLeft w:val="0"/>
          <w:marRight w:val="0"/>
          <w:marTop w:val="0"/>
          <w:marBottom w:val="0"/>
          <w:divBdr>
            <w:top w:val="none" w:sz="0" w:space="0" w:color="auto"/>
            <w:left w:val="none" w:sz="0" w:space="0" w:color="auto"/>
            <w:bottom w:val="none" w:sz="0" w:space="0" w:color="auto"/>
            <w:right w:val="none" w:sz="0" w:space="0" w:color="auto"/>
          </w:divBdr>
        </w:div>
        <w:div w:id="1288313417">
          <w:marLeft w:val="0"/>
          <w:marRight w:val="0"/>
          <w:marTop w:val="0"/>
          <w:marBottom w:val="0"/>
          <w:divBdr>
            <w:top w:val="none" w:sz="0" w:space="0" w:color="auto"/>
            <w:left w:val="none" w:sz="0" w:space="0" w:color="auto"/>
            <w:bottom w:val="none" w:sz="0" w:space="0" w:color="auto"/>
            <w:right w:val="none" w:sz="0" w:space="0" w:color="auto"/>
          </w:divBdr>
        </w:div>
        <w:div w:id="1495560699">
          <w:marLeft w:val="0"/>
          <w:marRight w:val="0"/>
          <w:marTop w:val="0"/>
          <w:marBottom w:val="0"/>
          <w:divBdr>
            <w:top w:val="none" w:sz="0" w:space="0" w:color="auto"/>
            <w:left w:val="none" w:sz="0" w:space="0" w:color="auto"/>
            <w:bottom w:val="none" w:sz="0" w:space="0" w:color="auto"/>
            <w:right w:val="none" w:sz="0" w:space="0" w:color="auto"/>
          </w:divBdr>
        </w:div>
        <w:div w:id="1524709013">
          <w:marLeft w:val="0"/>
          <w:marRight w:val="0"/>
          <w:marTop w:val="0"/>
          <w:marBottom w:val="0"/>
          <w:divBdr>
            <w:top w:val="none" w:sz="0" w:space="0" w:color="auto"/>
            <w:left w:val="none" w:sz="0" w:space="0" w:color="auto"/>
            <w:bottom w:val="none" w:sz="0" w:space="0" w:color="auto"/>
            <w:right w:val="none" w:sz="0" w:space="0" w:color="auto"/>
          </w:divBdr>
        </w:div>
        <w:div w:id="1563324957">
          <w:marLeft w:val="0"/>
          <w:marRight w:val="0"/>
          <w:marTop w:val="0"/>
          <w:marBottom w:val="0"/>
          <w:divBdr>
            <w:top w:val="none" w:sz="0" w:space="0" w:color="auto"/>
            <w:left w:val="none" w:sz="0" w:space="0" w:color="auto"/>
            <w:bottom w:val="none" w:sz="0" w:space="0" w:color="auto"/>
            <w:right w:val="none" w:sz="0" w:space="0" w:color="auto"/>
          </w:divBdr>
        </w:div>
        <w:div w:id="1563365901">
          <w:marLeft w:val="0"/>
          <w:marRight w:val="0"/>
          <w:marTop w:val="0"/>
          <w:marBottom w:val="0"/>
          <w:divBdr>
            <w:top w:val="none" w:sz="0" w:space="0" w:color="auto"/>
            <w:left w:val="none" w:sz="0" w:space="0" w:color="auto"/>
            <w:bottom w:val="none" w:sz="0" w:space="0" w:color="auto"/>
            <w:right w:val="none" w:sz="0" w:space="0" w:color="auto"/>
          </w:divBdr>
        </w:div>
        <w:div w:id="1587616602">
          <w:marLeft w:val="0"/>
          <w:marRight w:val="0"/>
          <w:marTop w:val="0"/>
          <w:marBottom w:val="0"/>
          <w:divBdr>
            <w:top w:val="none" w:sz="0" w:space="0" w:color="auto"/>
            <w:left w:val="none" w:sz="0" w:space="0" w:color="auto"/>
            <w:bottom w:val="none" w:sz="0" w:space="0" w:color="auto"/>
            <w:right w:val="none" w:sz="0" w:space="0" w:color="auto"/>
          </w:divBdr>
        </w:div>
        <w:div w:id="1604191053">
          <w:marLeft w:val="0"/>
          <w:marRight w:val="0"/>
          <w:marTop w:val="0"/>
          <w:marBottom w:val="0"/>
          <w:divBdr>
            <w:top w:val="none" w:sz="0" w:space="0" w:color="auto"/>
            <w:left w:val="none" w:sz="0" w:space="0" w:color="auto"/>
            <w:bottom w:val="none" w:sz="0" w:space="0" w:color="auto"/>
            <w:right w:val="none" w:sz="0" w:space="0" w:color="auto"/>
          </w:divBdr>
        </w:div>
        <w:div w:id="1721242050">
          <w:marLeft w:val="0"/>
          <w:marRight w:val="0"/>
          <w:marTop w:val="0"/>
          <w:marBottom w:val="0"/>
          <w:divBdr>
            <w:top w:val="none" w:sz="0" w:space="0" w:color="auto"/>
            <w:left w:val="none" w:sz="0" w:space="0" w:color="auto"/>
            <w:bottom w:val="none" w:sz="0" w:space="0" w:color="auto"/>
            <w:right w:val="none" w:sz="0" w:space="0" w:color="auto"/>
          </w:divBdr>
        </w:div>
        <w:div w:id="1828201667">
          <w:marLeft w:val="0"/>
          <w:marRight w:val="0"/>
          <w:marTop w:val="0"/>
          <w:marBottom w:val="0"/>
          <w:divBdr>
            <w:top w:val="none" w:sz="0" w:space="0" w:color="auto"/>
            <w:left w:val="none" w:sz="0" w:space="0" w:color="auto"/>
            <w:bottom w:val="none" w:sz="0" w:space="0" w:color="auto"/>
            <w:right w:val="none" w:sz="0" w:space="0" w:color="auto"/>
          </w:divBdr>
        </w:div>
        <w:div w:id="1869223316">
          <w:marLeft w:val="0"/>
          <w:marRight w:val="0"/>
          <w:marTop w:val="0"/>
          <w:marBottom w:val="0"/>
          <w:divBdr>
            <w:top w:val="none" w:sz="0" w:space="0" w:color="auto"/>
            <w:left w:val="none" w:sz="0" w:space="0" w:color="auto"/>
            <w:bottom w:val="none" w:sz="0" w:space="0" w:color="auto"/>
            <w:right w:val="none" w:sz="0" w:space="0" w:color="auto"/>
          </w:divBdr>
        </w:div>
        <w:div w:id="1897735408">
          <w:marLeft w:val="0"/>
          <w:marRight w:val="0"/>
          <w:marTop w:val="0"/>
          <w:marBottom w:val="0"/>
          <w:divBdr>
            <w:top w:val="none" w:sz="0" w:space="0" w:color="auto"/>
            <w:left w:val="none" w:sz="0" w:space="0" w:color="auto"/>
            <w:bottom w:val="none" w:sz="0" w:space="0" w:color="auto"/>
            <w:right w:val="none" w:sz="0" w:space="0" w:color="auto"/>
          </w:divBdr>
        </w:div>
        <w:div w:id="1902010415">
          <w:marLeft w:val="0"/>
          <w:marRight w:val="0"/>
          <w:marTop w:val="0"/>
          <w:marBottom w:val="0"/>
          <w:divBdr>
            <w:top w:val="none" w:sz="0" w:space="0" w:color="auto"/>
            <w:left w:val="none" w:sz="0" w:space="0" w:color="auto"/>
            <w:bottom w:val="none" w:sz="0" w:space="0" w:color="auto"/>
            <w:right w:val="none" w:sz="0" w:space="0" w:color="auto"/>
          </w:divBdr>
        </w:div>
        <w:div w:id="1958412851">
          <w:marLeft w:val="0"/>
          <w:marRight w:val="0"/>
          <w:marTop w:val="0"/>
          <w:marBottom w:val="0"/>
          <w:divBdr>
            <w:top w:val="none" w:sz="0" w:space="0" w:color="auto"/>
            <w:left w:val="none" w:sz="0" w:space="0" w:color="auto"/>
            <w:bottom w:val="none" w:sz="0" w:space="0" w:color="auto"/>
            <w:right w:val="none" w:sz="0" w:space="0" w:color="auto"/>
          </w:divBdr>
        </w:div>
        <w:div w:id="2045598979">
          <w:marLeft w:val="0"/>
          <w:marRight w:val="0"/>
          <w:marTop w:val="0"/>
          <w:marBottom w:val="0"/>
          <w:divBdr>
            <w:top w:val="none" w:sz="0" w:space="0" w:color="auto"/>
            <w:left w:val="none" w:sz="0" w:space="0" w:color="auto"/>
            <w:bottom w:val="none" w:sz="0" w:space="0" w:color="auto"/>
            <w:right w:val="none" w:sz="0" w:space="0" w:color="auto"/>
          </w:divBdr>
        </w:div>
      </w:divsChild>
    </w:div>
    <w:div w:id="1740637130">
      <w:bodyDiv w:val="1"/>
      <w:marLeft w:val="0"/>
      <w:marRight w:val="0"/>
      <w:marTop w:val="0"/>
      <w:marBottom w:val="0"/>
      <w:divBdr>
        <w:top w:val="none" w:sz="0" w:space="0" w:color="auto"/>
        <w:left w:val="none" w:sz="0" w:space="0" w:color="auto"/>
        <w:bottom w:val="none" w:sz="0" w:space="0" w:color="auto"/>
        <w:right w:val="none" w:sz="0" w:space="0" w:color="auto"/>
      </w:divBdr>
      <w:divsChild>
        <w:div w:id="148332376">
          <w:marLeft w:val="300"/>
          <w:marRight w:val="300"/>
          <w:marTop w:val="75"/>
          <w:marBottom w:val="75"/>
          <w:divBdr>
            <w:top w:val="none" w:sz="0" w:space="0" w:color="auto"/>
            <w:left w:val="none" w:sz="0" w:space="0" w:color="auto"/>
            <w:bottom w:val="none" w:sz="0" w:space="0" w:color="auto"/>
            <w:right w:val="none" w:sz="0" w:space="0" w:color="auto"/>
          </w:divBdr>
          <w:divsChild>
            <w:div w:id="1929381932">
              <w:marLeft w:val="300"/>
              <w:marRight w:val="300"/>
              <w:marTop w:val="75"/>
              <w:marBottom w:val="75"/>
              <w:divBdr>
                <w:top w:val="none" w:sz="0" w:space="0" w:color="auto"/>
                <w:left w:val="none" w:sz="0" w:space="0" w:color="auto"/>
                <w:bottom w:val="none" w:sz="0" w:space="0" w:color="auto"/>
                <w:right w:val="none" w:sz="0" w:space="0" w:color="auto"/>
              </w:divBdr>
              <w:divsChild>
                <w:div w:id="1774088656">
                  <w:marLeft w:val="300"/>
                  <w:marRight w:val="300"/>
                  <w:marTop w:val="75"/>
                  <w:marBottom w:val="75"/>
                  <w:divBdr>
                    <w:top w:val="none" w:sz="0" w:space="0" w:color="auto"/>
                    <w:left w:val="none" w:sz="0" w:space="0" w:color="auto"/>
                    <w:bottom w:val="none" w:sz="0" w:space="0" w:color="auto"/>
                    <w:right w:val="none" w:sz="0" w:space="0" w:color="auto"/>
                  </w:divBdr>
                  <w:divsChild>
                    <w:div w:id="958489673">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740901219">
      <w:bodyDiv w:val="1"/>
      <w:marLeft w:val="0"/>
      <w:marRight w:val="0"/>
      <w:marTop w:val="0"/>
      <w:marBottom w:val="0"/>
      <w:divBdr>
        <w:top w:val="none" w:sz="0" w:space="0" w:color="auto"/>
        <w:left w:val="none" w:sz="0" w:space="0" w:color="auto"/>
        <w:bottom w:val="none" w:sz="0" w:space="0" w:color="auto"/>
        <w:right w:val="none" w:sz="0" w:space="0" w:color="auto"/>
      </w:divBdr>
    </w:div>
    <w:div w:id="1742025346">
      <w:bodyDiv w:val="1"/>
      <w:marLeft w:val="0"/>
      <w:marRight w:val="0"/>
      <w:marTop w:val="0"/>
      <w:marBottom w:val="0"/>
      <w:divBdr>
        <w:top w:val="none" w:sz="0" w:space="0" w:color="auto"/>
        <w:left w:val="none" w:sz="0" w:space="0" w:color="auto"/>
        <w:bottom w:val="none" w:sz="0" w:space="0" w:color="auto"/>
        <w:right w:val="none" w:sz="0" w:space="0" w:color="auto"/>
      </w:divBdr>
      <w:divsChild>
        <w:div w:id="869991340">
          <w:marLeft w:val="0"/>
          <w:marRight w:val="0"/>
          <w:marTop w:val="0"/>
          <w:marBottom w:val="0"/>
          <w:divBdr>
            <w:top w:val="none" w:sz="0" w:space="0" w:color="auto"/>
            <w:left w:val="none" w:sz="0" w:space="0" w:color="auto"/>
            <w:bottom w:val="none" w:sz="0" w:space="0" w:color="auto"/>
            <w:right w:val="none" w:sz="0" w:space="0" w:color="auto"/>
          </w:divBdr>
          <w:divsChild>
            <w:div w:id="1159346468">
              <w:marLeft w:val="0"/>
              <w:marRight w:val="0"/>
              <w:marTop w:val="0"/>
              <w:marBottom w:val="0"/>
              <w:divBdr>
                <w:top w:val="none" w:sz="0" w:space="0" w:color="auto"/>
                <w:left w:val="none" w:sz="0" w:space="0" w:color="auto"/>
                <w:bottom w:val="none" w:sz="0" w:space="0" w:color="auto"/>
                <w:right w:val="none" w:sz="0" w:space="0" w:color="auto"/>
              </w:divBdr>
              <w:divsChild>
                <w:div w:id="1666516594">
                  <w:marLeft w:val="0"/>
                  <w:marRight w:val="450"/>
                  <w:marTop w:val="0"/>
                  <w:marBottom w:val="0"/>
                  <w:divBdr>
                    <w:top w:val="none" w:sz="0" w:space="0" w:color="auto"/>
                    <w:left w:val="none" w:sz="0" w:space="0" w:color="auto"/>
                    <w:bottom w:val="none" w:sz="0" w:space="0" w:color="auto"/>
                    <w:right w:val="none" w:sz="0" w:space="0" w:color="auto"/>
                  </w:divBdr>
                  <w:divsChild>
                    <w:div w:id="49304497">
                      <w:marLeft w:val="0"/>
                      <w:marRight w:val="0"/>
                      <w:marTop w:val="0"/>
                      <w:marBottom w:val="0"/>
                      <w:divBdr>
                        <w:top w:val="none" w:sz="0" w:space="0" w:color="auto"/>
                        <w:left w:val="none" w:sz="0" w:space="0" w:color="auto"/>
                        <w:bottom w:val="none" w:sz="0" w:space="0" w:color="auto"/>
                        <w:right w:val="none" w:sz="0" w:space="0" w:color="auto"/>
                      </w:divBdr>
                      <w:divsChild>
                        <w:div w:id="111481033">
                          <w:marLeft w:val="600"/>
                          <w:marRight w:val="0"/>
                          <w:marTop w:val="0"/>
                          <w:marBottom w:val="0"/>
                          <w:divBdr>
                            <w:top w:val="none" w:sz="0" w:space="0" w:color="auto"/>
                            <w:left w:val="none" w:sz="0" w:space="0" w:color="auto"/>
                            <w:bottom w:val="none" w:sz="0" w:space="0" w:color="auto"/>
                            <w:right w:val="none" w:sz="0" w:space="0" w:color="auto"/>
                          </w:divBdr>
                        </w:div>
                        <w:div w:id="1384676554">
                          <w:marLeft w:val="0"/>
                          <w:marRight w:val="0"/>
                          <w:marTop w:val="0"/>
                          <w:marBottom w:val="0"/>
                          <w:divBdr>
                            <w:top w:val="none" w:sz="0" w:space="0" w:color="auto"/>
                            <w:left w:val="none" w:sz="0" w:space="0" w:color="auto"/>
                            <w:bottom w:val="none" w:sz="0" w:space="0" w:color="auto"/>
                            <w:right w:val="none" w:sz="0" w:space="0" w:color="auto"/>
                          </w:divBdr>
                        </w:div>
                      </w:divsChild>
                    </w:div>
                    <w:div w:id="90660555">
                      <w:marLeft w:val="0"/>
                      <w:marRight w:val="0"/>
                      <w:marTop w:val="0"/>
                      <w:marBottom w:val="0"/>
                      <w:divBdr>
                        <w:top w:val="none" w:sz="0" w:space="0" w:color="auto"/>
                        <w:left w:val="none" w:sz="0" w:space="0" w:color="auto"/>
                        <w:bottom w:val="none" w:sz="0" w:space="0" w:color="auto"/>
                        <w:right w:val="none" w:sz="0" w:space="0" w:color="auto"/>
                      </w:divBdr>
                      <w:divsChild>
                        <w:div w:id="1014962157">
                          <w:marLeft w:val="0"/>
                          <w:marRight w:val="0"/>
                          <w:marTop w:val="0"/>
                          <w:marBottom w:val="0"/>
                          <w:divBdr>
                            <w:top w:val="none" w:sz="0" w:space="0" w:color="auto"/>
                            <w:left w:val="none" w:sz="0" w:space="0" w:color="auto"/>
                            <w:bottom w:val="none" w:sz="0" w:space="0" w:color="auto"/>
                            <w:right w:val="none" w:sz="0" w:space="0" w:color="auto"/>
                          </w:divBdr>
                        </w:div>
                        <w:div w:id="2098357418">
                          <w:marLeft w:val="600"/>
                          <w:marRight w:val="0"/>
                          <w:marTop w:val="0"/>
                          <w:marBottom w:val="0"/>
                          <w:divBdr>
                            <w:top w:val="none" w:sz="0" w:space="0" w:color="auto"/>
                            <w:left w:val="none" w:sz="0" w:space="0" w:color="auto"/>
                            <w:bottom w:val="none" w:sz="0" w:space="0" w:color="auto"/>
                            <w:right w:val="none" w:sz="0" w:space="0" w:color="auto"/>
                          </w:divBdr>
                        </w:div>
                      </w:divsChild>
                    </w:div>
                    <w:div w:id="273483996">
                      <w:marLeft w:val="0"/>
                      <w:marRight w:val="0"/>
                      <w:marTop w:val="0"/>
                      <w:marBottom w:val="0"/>
                      <w:divBdr>
                        <w:top w:val="none" w:sz="0" w:space="0" w:color="auto"/>
                        <w:left w:val="none" w:sz="0" w:space="0" w:color="auto"/>
                        <w:bottom w:val="none" w:sz="0" w:space="0" w:color="auto"/>
                        <w:right w:val="none" w:sz="0" w:space="0" w:color="auto"/>
                      </w:divBdr>
                      <w:divsChild>
                        <w:div w:id="390226948">
                          <w:marLeft w:val="600"/>
                          <w:marRight w:val="0"/>
                          <w:marTop w:val="0"/>
                          <w:marBottom w:val="0"/>
                          <w:divBdr>
                            <w:top w:val="none" w:sz="0" w:space="0" w:color="auto"/>
                            <w:left w:val="none" w:sz="0" w:space="0" w:color="auto"/>
                            <w:bottom w:val="none" w:sz="0" w:space="0" w:color="auto"/>
                            <w:right w:val="none" w:sz="0" w:space="0" w:color="auto"/>
                          </w:divBdr>
                        </w:div>
                        <w:div w:id="1419716364">
                          <w:marLeft w:val="0"/>
                          <w:marRight w:val="0"/>
                          <w:marTop w:val="0"/>
                          <w:marBottom w:val="0"/>
                          <w:divBdr>
                            <w:top w:val="none" w:sz="0" w:space="0" w:color="auto"/>
                            <w:left w:val="none" w:sz="0" w:space="0" w:color="auto"/>
                            <w:bottom w:val="none" w:sz="0" w:space="0" w:color="auto"/>
                            <w:right w:val="none" w:sz="0" w:space="0" w:color="auto"/>
                          </w:divBdr>
                        </w:div>
                      </w:divsChild>
                    </w:div>
                    <w:div w:id="409542212">
                      <w:marLeft w:val="0"/>
                      <w:marRight w:val="0"/>
                      <w:marTop w:val="0"/>
                      <w:marBottom w:val="0"/>
                      <w:divBdr>
                        <w:top w:val="none" w:sz="0" w:space="0" w:color="auto"/>
                        <w:left w:val="none" w:sz="0" w:space="0" w:color="auto"/>
                        <w:bottom w:val="none" w:sz="0" w:space="0" w:color="auto"/>
                        <w:right w:val="none" w:sz="0" w:space="0" w:color="auto"/>
                      </w:divBdr>
                      <w:divsChild>
                        <w:div w:id="1262954262">
                          <w:marLeft w:val="600"/>
                          <w:marRight w:val="0"/>
                          <w:marTop w:val="0"/>
                          <w:marBottom w:val="0"/>
                          <w:divBdr>
                            <w:top w:val="none" w:sz="0" w:space="0" w:color="auto"/>
                            <w:left w:val="none" w:sz="0" w:space="0" w:color="auto"/>
                            <w:bottom w:val="none" w:sz="0" w:space="0" w:color="auto"/>
                            <w:right w:val="none" w:sz="0" w:space="0" w:color="auto"/>
                          </w:divBdr>
                        </w:div>
                        <w:div w:id="1828283381">
                          <w:marLeft w:val="0"/>
                          <w:marRight w:val="0"/>
                          <w:marTop w:val="0"/>
                          <w:marBottom w:val="0"/>
                          <w:divBdr>
                            <w:top w:val="none" w:sz="0" w:space="0" w:color="auto"/>
                            <w:left w:val="none" w:sz="0" w:space="0" w:color="auto"/>
                            <w:bottom w:val="none" w:sz="0" w:space="0" w:color="auto"/>
                            <w:right w:val="none" w:sz="0" w:space="0" w:color="auto"/>
                          </w:divBdr>
                        </w:div>
                      </w:divsChild>
                    </w:div>
                    <w:div w:id="543441667">
                      <w:marLeft w:val="0"/>
                      <w:marRight w:val="0"/>
                      <w:marTop w:val="0"/>
                      <w:marBottom w:val="0"/>
                      <w:divBdr>
                        <w:top w:val="dotted" w:sz="6" w:space="4" w:color="B2B2B2"/>
                        <w:left w:val="none" w:sz="0" w:space="0" w:color="auto"/>
                        <w:bottom w:val="none" w:sz="0" w:space="0" w:color="auto"/>
                        <w:right w:val="none" w:sz="0" w:space="0" w:color="auto"/>
                      </w:divBdr>
                      <w:divsChild>
                        <w:div w:id="1502699037">
                          <w:marLeft w:val="0"/>
                          <w:marRight w:val="0"/>
                          <w:marTop w:val="0"/>
                          <w:marBottom w:val="0"/>
                          <w:divBdr>
                            <w:top w:val="none" w:sz="0" w:space="0" w:color="auto"/>
                            <w:left w:val="none" w:sz="0" w:space="0" w:color="auto"/>
                            <w:bottom w:val="none" w:sz="0" w:space="0" w:color="auto"/>
                            <w:right w:val="none" w:sz="0" w:space="0" w:color="auto"/>
                          </w:divBdr>
                          <w:divsChild>
                            <w:div w:id="199321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60027">
                      <w:marLeft w:val="0"/>
                      <w:marRight w:val="0"/>
                      <w:marTop w:val="0"/>
                      <w:marBottom w:val="0"/>
                      <w:divBdr>
                        <w:top w:val="none" w:sz="0" w:space="0" w:color="auto"/>
                        <w:left w:val="none" w:sz="0" w:space="0" w:color="auto"/>
                        <w:bottom w:val="none" w:sz="0" w:space="0" w:color="auto"/>
                        <w:right w:val="none" w:sz="0" w:space="0" w:color="auto"/>
                      </w:divBdr>
                      <w:divsChild>
                        <w:div w:id="31730345">
                          <w:marLeft w:val="600"/>
                          <w:marRight w:val="0"/>
                          <w:marTop w:val="0"/>
                          <w:marBottom w:val="0"/>
                          <w:divBdr>
                            <w:top w:val="none" w:sz="0" w:space="0" w:color="auto"/>
                            <w:left w:val="none" w:sz="0" w:space="0" w:color="auto"/>
                            <w:bottom w:val="none" w:sz="0" w:space="0" w:color="auto"/>
                            <w:right w:val="none" w:sz="0" w:space="0" w:color="auto"/>
                          </w:divBdr>
                        </w:div>
                        <w:div w:id="865797867">
                          <w:marLeft w:val="0"/>
                          <w:marRight w:val="0"/>
                          <w:marTop w:val="0"/>
                          <w:marBottom w:val="0"/>
                          <w:divBdr>
                            <w:top w:val="none" w:sz="0" w:space="0" w:color="auto"/>
                            <w:left w:val="none" w:sz="0" w:space="0" w:color="auto"/>
                            <w:bottom w:val="none" w:sz="0" w:space="0" w:color="auto"/>
                            <w:right w:val="none" w:sz="0" w:space="0" w:color="auto"/>
                          </w:divBdr>
                        </w:div>
                      </w:divsChild>
                    </w:div>
                    <w:div w:id="706639814">
                      <w:marLeft w:val="0"/>
                      <w:marRight w:val="0"/>
                      <w:marTop w:val="0"/>
                      <w:marBottom w:val="0"/>
                      <w:divBdr>
                        <w:top w:val="none" w:sz="0" w:space="0" w:color="auto"/>
                        <w:left w:val="none" w:sz="0" w:space="0" w:color="auto"/>
                        <w:bottom w:val="none" w:sz="0" w:space="0" w:color="auto"/>
                        <w:right w:val="none" w:sz="0" w:space="0" w:color="auto"/>
                      </w:divBdr>
                      <w:divsChild>
                        <w:div w:id="1488740182">
                          <w:marLeft w:val="0"/>
                          <w:marRight w:val="0"/>
                          <w:marTop w:val="0"/>
                          <w:marBottom w:val="0"/>
                          <w:divBdr>
                            <w:top w:val="none" w:sz="0" w:space="0" w:color="auto"/>
                            <w:left w:val="none" w:sz="0" w:space="0" w:color="auto"/>
                            <w:bottom w:val="none" w:sz="0" w:space="0" w:color="auto"/>
                            <w:right w:val="none" w:sz="0" w:space="0" w:color="auto"/>
                          </w:divBdr>
                        </w:div>
                        <w:div w:id="2014142071">
                          <w:marLeft w:val="600"/>
                          <w:marRight w:val="0"/>
                          <w:marTop w:val="0"/>
                          <w:marBottom w:val="0"/>
                          <w:divBdr>
                            <w:top w:val="none" w:sz="0" w:space="0" w:color="auto"/>
                            <w:left w:val="none" w:sz="0" w:space="0" w:color="auto"/>
                            <w:bottom w:val="none" w:sz="0" w:space="0" w:color="auto"/>
                            <w:right w:val="none" w:sz="0" w:space="0" w:color="auto"/>
                          </w:divBdr>
                        </w:div>
                      </w:divsChild>
                    </w:div>
                    <w:div w:id="1007486268">
                      <w:marLeft w:val="0"/>
                      <w:marRight w:val="0"/>
                      <w:marTop w:val="0"/>
                      <w:marBottom w:val="0"/>
                      <w:divBdr>
                        <w:top w:val="none" w:sz="0" w:space="0" w:color="auto"/>
                        <w:left w:val="none" w:sz="0" w:space="0" w:color="auto"/>
                        <w:bottom w:val="none" w:sz="0" w:space="0" w:color="auto"/>
                        <w:right w:val="none" w:sz="0" w:space="0" w:color="auto"/>
                      </w:divBdr>
                      <w:divsChild>
                        <w:div w:id="1394809354">
                          <w:marLeft w:val="0"/>
                          <w:marRight w:val="0"/>
                          <w:marTop w:val="0"/>
                          <w:marBottom w:val="0"/>
                          <w:divBdr>
                            <w:top w:val="none" w:sz="0" w:space="0" w:color="auto"/>
                            <w:left w:val="none" w:sz="0" w:space="0" w:color="auto"/>
                            <w:bottom w:val="none" w:sz="0" w:space="0" w:color="auto"/>
                            <w:right w:val="none" w:sz="0" w:space="0" w:color="auto"/>
                          </w:divBdr>
                        </w:div>
                        <w:div w:id="2014796077">
                          <w:marLeft w:val="600"/>
                          <w:marRight w:val="0"/>
                          <w:marTop w:val="0"/>
                          <w:marBottom w:val="0"/>
                          <w:divBdr>
                            <w:top w:val="none" w:sz="0" w:space="0" w:color="auto"/>
                            <w:left w:val="none" w:sz="0" w:space="0" w:color="auto"/>
                            <w:bottom w:val="none" w:sz="0" w:space="0" w:color="auto"/>
                            <w:right w:val="none" w:sz="0" w:space="0" w:color="auto"/>
                          </w:divBdr>
                        </w:div>
                      </w:divsChild>
                    </w:div>
                    <w:div w:id="1410662585">
                      <w:marLeft w:val="0"/>
                      <w:marRight w:val="0"/>
                      <w:marTop w:val="0"/>
                      <w:marBottom w:val="0"/>
                      <w:divBdr>
                        <w:top w:val="none" w:sz="0" w:space="0" w:color="auto"/>
                        <w:left w:val="none" w:sz="0" w:space="0" w:color="auto"/>
                        <w:bottom w:val="none" w:sz="0" w:space="0" w:color="auto"/>
                        <w:right w:val="none" w:sz="0" w:space="0" w:color="auto"/>
                      </w:divBdr>
                      <w:divsChild>
                        <w:div w:id="427385695">
                          <w:marLeft w:val="600"/>
                          <w:marRight w:val="0"/>
                          <w:marTop w:val="0"/>
                          <w:marBottom w:val="0"/>
                          <w:divBdr>
                            <w:top w:val="none" w:sz="0" w:space="0" w:color="auto"/>
                            <w:left w:val="none" w:sz="0" w:space="0" w:color="auto"/>
                            <w:bottom w:val="none" w:sz="0" w:space="0" w:color="auto"/>
                            <w:right w:val="none" w:sz="0" w:space="0" w:color="auto"/>
                          </w:divBdr>
                        </w:div>
                        <w:div w:id="714042970">
                          <w:marLeft w:val="0"/>
                          <w:marRight w:val="0"/>
                          <w:marTop w:val="0"/>
                          <w:marBottom w:val="0"/>
                          <w:divBdr>
                            <w:top w:val="none" w:sz="0" w:space="0" w:color="auto"/>
                            <w:left w:val="none" w:sz="0" w:space="0" w:color="auto"/>
                            <w:bottom w:val="none" w:sz="0" w:space="0" w:color="auto"/>
                            <w:right w:val="none" w:sz="0" w:space="0" w:color="auto"/>
                          </w:divBdr>
                        </w:div>
                      </w:divsChild>
                    </w:div>
                    <w:div w:id="1457867906">
                      <w:marLeft w:val="0"/>
                      <w:marRight w:val="0"/>
                      <w:marTop w:val="0"/>
                      <w:marBottom w:val="0"/>
                      <w:divBdr>
                        <w:top w:val="none" w:sz="0" w:space="0" w:color="auto"/>
                        <w:left w:val="none" w:sz="0" w:space="0" w:color="auto"/>
                        <w:bottom w:val="none" w:sz="0" w:space="0" w:color="auto"/>
                        <w:right w:val="none" w:sz="0" w:space="0" w:color="auto"/>
                      </w:divBdr>
                      <w:divsChild>
                        <w:div w:id="198444693">
                          <w:marLeft w:val="0"/>
                          <w:marRight w:val="0"/>
                          <w:marTop w:val="0"/>
                          <w:marBottom w:val="0"/>
                          <w:divBdr>
                            <w:top w:val="none" w:sz="0" w:space="0" w:color="auto"/>
                            <w:left w:val="none" w:sz="0" w:space="0" w:color="auto"/>
                            <w:bottom w:val="none" w:sz="0" w:space="0" w:color="auto"/>
                            <w:right w:val="none" w:sz="0" w:space="0" w:color="auto"/>
                          </w:divBdr>
                        </w:div>
                        <w:div w:id="39374104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528926">
      <w:bodyDiv w:val="1"/>
      <w:marLeft w:val="0"/>
      <w:marRight w:val="0"/>
      <w:marTop w:val="0"/>
      <w:marBottom w:val="0"/>
      <w:divBdr>
        <w:top w:val="none" w:sz="0" w:space="0" w:color="auto"/>
        <w:left w:val="none" w:sz="0" w:space="0" w:color="auto"/>
        <w:bottom w:val="none" w:sz="0" w:space="0" w:color="auto"/>
        <w:right w:val="none" w:sz="0" w:space="0" w:color="auto"/>
      </w:divBdr>
    </w:div>
    <w:div w:id="1745298373">
      <w:bodyDiv w:val="1"/>
      <w:marLeft w:val="0"/>
      <w:marRight w:val="0"/>
      <w:marTop w:val="0"/>
      <w:marBottom w:val="0"/>
      <w:divBdr>
        <w:top w:val="none" w:sz="0" w:space="0" w:color="auto"/>
        <w:left w:val="none" w:sz="0" w:space="0" w:color="auto"/>
        <w:bottom w:val="none" w:sz="0" w:space="0" w:color="auto"/>
        <w:right w:val="none" w:sz="0" w:space="0" w:color="auto"/>
      </w:divBdr>
    </w:div>
    <w:div w:id="1745686376">
      <w:bodyDiv w:val="1"/>
      <w:marLeft w:val="0"/>
      <w:marRight w:val="0"/>
      <w:marTop w:val="0"/>
      <w:marBottom w:val="0"/>
      <w:divBdr>
        <w:top w:val="none" w:sz="0" w:space="0" w:color="auto"/>
        <w:left w:val="none" w:sz="0" w:space="0" w:color="auto"/>
        <w:bottom w:val="none" w:sz="0" w:space="0" w:color="auto"/>
        <w:right w:val="none" w:sz="0" w:space="0" w:color="auto"/>
      </w:divBdr>
    </w:div>
    <w:div w:id="1747418714">
      <w:bodyDiv w:val="1"/>
      <w:marLeft w:val="0"/>
      <w:marRight w:val="0"/>
      <w:marTop w:val="0"/>
      <w:marBottom w:val="0"/>
      <w:divBdr>
        <w:top w:val="none" w:sz="0" w:space="0" w:color="auto"/>
        <w:left w:val="none" w:sz="0" w:space="0" w:color="auto"/>
        <w:bottom w:val="none" w:sz="0" w:space="0" w:color="auto"/>
        <w:right w:val="none" w:sz="0" w:space="0" w:color="auto"/>
      </w:divBdr>
    </w:div>
    <w:div w:id="1748069476">
      <w:bodyDiv w:val="1"/>
      <w:marLeft w:val="0"/>
      <w:marRight w:val="0"/>
      <w:marTop w:val="0"/>
      <w:marBottom w:val="0"/>
      <w:divBdr>
        <w:top w:val="none" w:sz="0" w:space="0" w:color="auto"/>
        <w:left w:val="none" w:sz="0" w:space="0" w:color="auto"/>
        <w:bottom w:val="none" w:sz="0" w:space="0" w:color="auto"/>
        <w:right w:val="none" w:sz="0" w:space="0" w:color="auto"/>
      </w:divBdr>
    </w:div>
    <w:div w:id="1749307044">
      <w:marLeft w:val="0"/>
      <w:marRight w:val="0"/>
      <w:marTop w:val="0"/>
      <w:marBottom w:val="0"/>
      <w:divBdr>
        <w:top w:val="none" w:sz="0" w:space="0" w:color="auto"/>
        <w:left w:val="none" w:sz="0" w:space="0" w:color="auto"/>
        <w:bottom w:val="none" w:sz="0" w:space="0" w:color="auto"/>
        <w:right w:val="none" w:sz="0" w:space="0" w:color="auto"/>
      </w:divBdr>
      <w:divsChild>
        <w:div w:id="240334777">
          <w:marLeft w:val="0"/>
          <w:marRight w:val="0"/>
          <w:marTop w:val="0"/>
          <w:marBottom w:val="0"/>
          <w:divBdr>
            <w:top w:val="none" w:sz="0" w:space="0" w:color="auto"/>
            <w:left w:val="none" w:sz="0" w:space="0" w:color="auto"/>
            <w:bottom w:val="none" w:sz="0" w:space="0" w:color="auto"/>
            <w:right w:val="none" w:sz="0" w:space="0" w:color="auto"/>
          </w:divBdr>
        </w:div>
        <w:div w:id="910775011">
          <w:marLeft w:val="0"/>
          <w:marRight w:val="0"/>
          <w:marTop w:val="0"/>
          <w:marBottom w:val="0"/>
          <w:divBdr>
            <w:top w:val="none" w:sz="0" w:space="0" w:color="auto"/>
            <w:left w:val="none" w:sz="0" w:space="0" w:color="auto"/>
            <w:bottom w:val="none" w:sz="0" w:space="0" w:color="auto"/>
            <w:right w:val="none" w:sz="0" w:space="0" w:color="auto"/>
          </w:divBdr>
        </w:div>
        <w:div w:id="1113552430">
          <w:marLeft w:val="0"/>
          <w:marRight w:val="0"/>
          <w:marTop w:val="0"/>
          <w:marBottom w:val="0"/>
          <w:divBdr>
            <w:top w:val="none" w:sz="0" w:space="0" w:color="auto"/>
            <w:left w:val="none" w:sz="0" w:space="0" w:color="auto"/>
            <w:bottom w:val="none" w:sz="0" w:space="0" w:color="auto"/>
            <w:right w:val="none" w:sz="0" w:space="0" w:color="auto"/>
          </w:divBdr>
        </w:div>
        <w:div w:id="1403019272">
          <w:marLeft w:val="0"/>
          <w:marRight w:val="0"/>
          <w:marTop w:val="0"/>
          <w:marBottom w:val="0"/>
          <w:divBdr>
            <w:top w:val="none" w:sz="0" w:space="0" w:color="auto"/>
            <w:left w:val="none" w:sz="0" w:space="0" w:color="auto"/>
            <w:bottom w:val="none" w:sz="0" w:space="0" w:color="auto"/>
            <w:right w:val="none" w:sz="0" w:space="0" w:color="auto"/>
          </w:divBdr>
        </w:div>
        <w:div w:id="1526019393">
          <w:marLeft w:val="0"/>
          <w:marRight w:val="0"/>
          <w:marTop w:val="0"/>
          <w:marBottom w:val="0"/>
          <w:divBdr>
            <w:top w:val="none" w:sz="0" w:space="0" w:color="auto"/>
            <w:left w:val="none" w:sz="0" w:space="0" w:color="auto"/>
            <w:bottom w:val="none" w:sz="0" w:space="0" w:color="auto"/>
            <w:right w:val="none" w:sz="0" w:space="0" w:color="auto"/>
          </w:divBdr>
        </w:div>
        <w:div w:id="1646934989">
          <w:marLeft w:val="0"/>
          <w:marRight w:val="0"/>
          <w:marTop w:val="0"/>
          <w:marBottom w:val="0"/>
          <w:divBdr>
            <w:top w:val="none" w:sz="0" w:space="0" w:color="auto"/>
            <w:left w:val="none" w:sz="0" w:space="0" w:color="auto"/>
            <w:bottom w:val="none" w:sz="0" w:space="0" w:color="auto"/>
            <w:right w:val="none" w:sz="0" w:space="0" w:color="auto"/>
          </w:divBdr>
        </w:div>
        <w:div w:id="1967738614">
          <w:marLeft w:val="0"/>
          <w:marRight w:val="0"/>
          <w:marTop w:val="0"/>
          <w:marBottom w:val="0"/>
          <w:divBdr>
            <w:top w:val="none" w:sz="0" w:space="0" w:color="auto"/>
            <w:left w:val="none" w:sz="0" w:space="0" w:color="auto"/>
            <w:bottom w:val="none" w:sz="0" w:space="0" w:color="auto"/>
            <w:right w:val="none" w:sz="0" w:space="0" w:color="auto"/>
          </w:divBdr>
        </w:div>
      </w:divsChild>
    </w:div>
    <w:div w:id="1751193728">
      <w:bodyDiv w:val="1"/>
      <w:marLeft w:val="0"/>
      <w:marRight w:val="0"/>
      <w:marTop w:val="0"/>
      <w:marBottom w:val="0"/>
      <w:divBdr>
        <w:top w:val="none" w:sz="0" w:space="0" w:color="auto"/>
        <w:left w:val="none" w:sz="0" w:space="0" w:color="auto"/>
        <w:bottom w:val="none" w:sz="0" w:space="0" w:color="auto"/>
        <w:right w:val="none" w:sz="0" w:space="0" w:color="auto"/>
      </w:divBdr>
      <w:divsChild>
        <w:div w:id="838890303">
          <w:marLeft w:val="0"/>
          <w:marRight w:val="0"/>
          <w:marTop w:val="0"/>
          <w:marBottom w:val="0"/>
          <w:divBdr>
            <w:top w:val="none" w:sz="0" w:space="0" w:color="auto"/>
            <w:left w:val="none" w:sz="0" w:space="0" w:color="auto"/>
            <w:bottom w:val="none" w:sz="0" w:space="0" w:color="auto"/>
            <w:right w:val="none" w:sz="0" w:space="0" w:color="auto"/>
          </w:divBdr>
        </w:div>
      </w:divsChild>
    </w:div>
    <w:div w:id="1752702168">
      <w:bodyDiv w:val="1"/>
      <w:marLeft w:val="0"/>
      <w:marRight w:val="0"/>
      <w:marTop w:val="0"/>
      <w:marBottom w:val="0"/>
      <w:divBdr>
        <w:top w:val="none" w:sz="0" w:space="0" w:color="auto"/>
        <w:left w:val="none" w:sz="0" w:space="0" w:color="auto"/>
        <w:bottom w:val="none" w:sz="0" w:space="0" w:color="auto"/>
        <w:right w:val="none" w:sz="0" w:space="0" w:color="auto"/>
      </w:divBdr>
      <w:divsChild>
        <w:div w:id="499545316">
          <w:marLeft w:val="2850"/>
          <w:marRight w:val="0"/>
          <w:marTop w:val="2850"/>
          <w:marBottom w:val="0"/>
          <w:divBdr>
            <w:top w:val="single" w:sz="2" w:space="0" w:color="77A294"/>
            <w:left w:val="single" w:sz="2" w:space="0" w:color="77A294"/>
            <w:bottom w:val="single" w:sz="2" w:space="0" w:color="77A294"/>
            <w:right w:val="single" w:sz="2" w:space="0" w:color="77A294"/>
          </w:divBdr>
          <w:divsChild>
            <w:div w:id="1497652161">
              <w:marLeft w:val="0"/>
              <w:marRight w:val="0"/>
              <w:marTop w:val="0"/>
              <w:marBottom w:val="0"/>
              <w:divBdr>
                <w:top w:val="single" w:sz="2" w:space="0" w:color="77A294"/>
                <w:left w:val="single" w:sz="2" w:space="0" w:color="77A294"/>
                <w:bottom w:val="single" w:sz="2" w:space="0" w:color="77A294"/>
                <w:right w:val="single" w:sz="2" w:space="0" w:color="77A294"/>
              </w:divBdr>
              <w:divsChild>
                <w:div w:id="1851722792">
                  <w:marLeft w:val="0"/>
                  <w:marRight w:val="0"/>
                  <w:marTop w:val="75"/>
                  <w:marBottom w:val="0"/>
                  <w:divBdr>
                    <w:top w:val="single" w:sz="2" w:space="0" w:color="77A294"/>
                    <w:left w:val="single" w:sz="2" w:space="0" w:color="77A294"/>
                    <w:bottom w:val="single" w:sz="2" w:space="0" w:color="77A294"/>
                    <w:right w:val="single" w:sz="2" w:space="0" w:color="77A294"/>
                  </w:divBdr>
                  <w:divsChild>
                    <w:div w:id="912160596">
                      <w:marLeft w:val="0"/>
                      <w:marRight w:val="0"/>
                      <w:marTop w:val="0"/>
                      <w:marBottom w:val="0"/>
                      <w:divBdr>
                        <w:top w:val="single" w:sz="2" w:space="0" w:color="77A294"/>
                        <w:left w:val="single" w:sz="2" w:space="0" w:color="77A294"/>
                        <w:bottom w:val="single" w:sz="2" w:space="0" w:color="77A294"/>
                        <w:right w:val="single" w:sz="2" w:space="0" w:color="77A294"/>
                      </w:divBdr>
                      <w:divsChild>
                        <w:div w:id="27535751">
                          <w:marLeft w:val="0"/>
                          <w:marRight w:val="0"/>
                          <w:marTop w:val="150"/>
                          <w:marBottom w:val="150"/>
                          <w:divBdr>
                            <w:top w:val="single" w:sz="2" w:space="0" w:color="77A294"/>
                            <w:left w:val="single" w:sz="2" w:space="0" w:color="77A294"/>
                            <w:bottom w:val="single" w:sz="2" w:space="0" w:color="77A294"/>
                            <w:right w:val="single" w:sz="2" w:space="0" w:color="77A294"/>
                          </w:divBdr>
                          <w:divsChild>
                            <w:div w:id="370110493">
                              <w:marLeft w:val="0"/>
                              <w:marRight w:val="300"/>
                              <w:marTop w:val="0"/>
                              <w:marBottom w:val="0"/>
                              <w:divBdr>
                                <w:top w:val="none" w:sz="0" w:space="0" w:color="auto"/>
                                <w:left w:val="none" w:sz="0" w:space="0" w:color="auto"/>
                                <w:bottom w:val="none" w:sz="0" w:space="0" w:color="auto"/>
                                <w:right w:val="none" w:sz="0" w:space="0" w:color="auto"/>
                              </w:divBdr>
                            </w:div>
                            <w:div w:id="90645130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5976290">
                          <w:marLeft w:val="0"/>
                          <w:marRight w:val="0"/>
                          <w:marTop w:val="150"/>
                          <w:marBottom w:val="150"/>
                          <w:divBdr>
                            <w:top w:val="single" w:sz="2" w:space="0" w:color="77A294"/>
                            <w:left w:val="single" w:sz="2" w:space="0" w:color="77A294"/>
                            <w:bottom w:val="single" w:sz="2" w:space="0" w:color="77A294"/>
                            <w:right w:val="single" w:sz="2" w:space="0" w:color="77A294"/>
                          </w:divBdr>
                          <w:divsChild>
                            <w:div w:id="837421199">
                              <w:marLeft w:val="0"/>
                              <w:marRight w:val="0"/>
                              <w:marTop w:val="0"/>
                              <w:marBottom w:val="0"/>
                              <w:divBdr>
                                <w:top w:val="single" w:sz="2" w:space="0" w:color="77A294"/>
                                <w:left w:val="single" w:sz="2" w:space="0" w:color="77A294"/>
                                <w:bottom w:val="single" w:sz="2" w:space="0" w:color="77A294"/>
                                <w:right w:val="single" w:sz="2" w:space="0" w:color="77A294"/>
                              </w:divBdr>
                            </w:div>
                            <w:div w:id="915170909">
                              <w:marLeft w:val="0"/>
                              <w:marRight w:val="300"/>
                              <w:marTop w:val="0"/>
                              <w:marBottom w:val="0"/>
                              <w:divBdr>
                                <w:top w:val="none" w:sz="0" w:space="0" w:color="auto"/>
                                <w:left w:val="none" w:sz="0" w:space="0" w:color="auto"/>
                                <w:bottom w:val="none" w:sz="0" w:space="0" w:color="auto"/>
                                <w:right w:val="none" w:sz="0" w:space="0" w:color="auto"/>
                              </w:divBdr>
                            </w:div>
                          </w:divsChild>
                        </w:div>
                        <w:div w:id="69354740">
                          <w:marLeft w:val="0"/>
                          <w:marRight w:val="0"/>
                          <w:marTop w:val="150"/>
                          <w:marBottom w:val="150"/>
                          <w:divBdr>
                            <w:top w:val="single" w:sz="2" w:space="0" w:color="77A294"/>
                            <w:left w:val="single" w:sz="2" w:space="0" w:color="77A294"/>
                            <w:bottom w:val="single" w:sz="2" w:space="0" w:color="77A294"/>
                            <w:right w:val="single" w:sz="2" w:space="0" w:color="77A294"/>
                          </w:divBdr>
                          <w:divsChild>
                            <w:div w:id="1127822154">
                              <w:marLeft w:val="0"/>
                              <w:marRight w:val="0"/>
                              <w:marTop w:val="0"/>
                              <w:marBottom w:val="0"/>
                              <w:divBdr>
                                <w:top w:val="single" w:sz="2" w:space="0" w:color="77A294"/>
                                <w:left w:val="single" w:sz="2" w:space="0" w:color="77A294"/>
                                <w:bottom w:val="single" w:sz="2" w:space="0" w:color="77A294"/>
                                <w:right w:val="single" w:sz="2" w:space="0" w:color="77A294"/>
                              </w:divBdr>
                            </w:div>
                            <w:div w:id="1198934193">
                              <w:marLeft w:val="0"/>
                              <w:marRight w:val="300"/>
                              <w:marTop w:val="0"/>
                              <w:marBottom w:val="0"/>
                              <w:divBdr>
                                <w:top w:val="none" w:sz="0" w:space="0" w:color="auto"/>
                                <w:left w:val="none" w:sz="0" w:space="0" w:color="auto"/>
                                <w:bottom w:val="none" w:sz="0" w:space="0" w:color="auto"/>
                                <w:right w:val="none" w:sz="0" w:space="0" w:color="auto"/>
                              </w:divBdr>
                            </w:div>
                          </w:divsChild>
                        </w:div>
                        <w:div w:id="86267216">
                          <w:marLeft w:val="0"/>
                          <w:marRight w:val="0"/>
                          <w:marTop w:val="150"/>
                          <w:marBottom w:val="150"/>
                          <w:divBdr>
                            <w:top w:val="single" w:sz="2" w:space="0" w:color="77A294"/>
                            <w:left w:val="single" w:sz="2" w:space="0" w:color="77A294"/>
                            <w:bottom w:val="single" w:sz="2" w:space="0" w:color="77A294"/>
                            <w:right w:val="single" w:sz="2" w:space="0" w:color="77A294"/>
                          </w:divBdr>
                          <w:divsChild>
                            <w:div w:id="185221372">
                              <w:marLeft w:val="0"/>
                              <w:marRight w:val="300"/>
                              <w:marTop w:val="0"/>
                              <w:marBottom w:val="0"/>
                              <w:divBdr>
                                <w:top w:val="none" w:sz="0" w:space="0" w:color="auto"/>
                                <w:left w:val="none" w:sz="0" w:space="0" w:color="auto"/>
                                <w:bottom w:val="none" w:sz="0" w:space="0" w:color="auto"/>
                                <w:right w:val="none" w:sz="0" w:space="0" w:color="auto"/>
                              </w:divBdr>
                            </w:div>
                            <w:div w:id="47876769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2777893">
                          <w:marLeft w:val="0"/>
                          <w:marRight w:val="0"/>
                          <w:marTop w:val="150"/>
                          <w:marBottom w:val="150"/>
                          <w:divBdr>
                            <w:top w:val="single" w:sz="2" w:space="0" w:color="77A294"/>
                            <w:left w:val="single" w:sz="2" w:space="0" w:color="77A294"/>
                            <w:bottom w:val="single" w:sz="2" w:space="0" w:color="77A294"/>
                            <w:right w:val="single" w:sz="2" w:space="0" w:color="77A294"/>
                          </w:divBdr>
                          <w:divsChild>
                            <w:div w:id="494494566">
                              <w:marLeft w:val="0"/>
                              <w:marRight w:val="0"/>
                              <w:marTop w:val="0"/>
                              <w:marBottom w:val="0"/>
                              <w:divBdr>
                                <w:top w:val="single" w:sz="2" w:space="0" w:color="77A294"/>
                                <w:left w:val="single" w:sz="2" w:space="0" w:color="77A294"/>
                                <w:bottom w:val="single" w:sz="2" w:space="0" w:color="77A294"/>
                                <w:right w:val="single" w:sz="2" w:space="0" w:color="77A294"/>
                              </w:divBdr>
                            </w:div>
                            <w:div w:id="498038933">
                              <w:marLeft w:val="0"/>
                              <w:marRight w:val="300"/>
                              <w:marTop w:val="0"/>
                              <w:marBottom w:val="0"/>
                              <w:divBdr>
                                <w:top w:val="none" w:sz="0" w:space="0" w:color="auto"/>
                                <w:left w:val="none" w:sz="0" w:space="0" w:color="auto"/>
                                <w:bottom w:val="none" w:sz="0" w:space="0" w:color="auto"/>
                                <w:right w:val="none" w:sz="0" w:space="0" w:color="auto"/>
                              </w:divBdr>
                            </w:div>
                          </w:divsChild>
                        </w:div>
                        <w:div w:id="132409871">
                          <w:marLeft w:val="0"/>
                          <w:marRight w:val="0"/>
                          <w:marTop w:val="150"/>
                          <w:marBottom w:val="150"/>
                          <w:divBdr>
                            <w:top w:val="single" w:sz="2" w:space="0" w:color="77A294"/>
                            <w:left w:val="single" w:sz="2" w:space="0" w:color="77A294"/>
                            <w:bottom w:val="single" w:sz="2" w:space="0" w:color="77A294"/>
                            <w:right w:val="single" w:sz="2" w:space="0" w:color="77A294"/>
                          </w:divBdr>
                          <w:divsChild>
                            <w:div w:id="238253223">
                              <w:marLeft w:val="0"/>
                              <w:marRight w:val="0"/>
                              <w:marTop w:val="0"/>
                              <w:marBottom w:val="0"/>
                              <w:divBdr>
                                <w:top w:val="single" w:sz="2" w:space="0" w:color="77A294"/>
                                <w:left w:val="single" w:sz="2" w:space="0" w:color="77A294"/>
                                <w:bottom w:val="single" w:sz="2" w:space="0" w:color="77A294"/>
                                <w:right w:val="single" w:sz="2" w:space="0" w:color="77A294"/>
                              </w:divBdr>
                            </w:div>
                            <w:div w:id="1353070236">
                              <w:marLeft w:val="0"/>
                              <w:marRight w:val="300"/>
                              <w:marTop w:val="0"/>
                              <w:marBottom w:val="0"/>
                              <w:divBdr>
                                <w:top w:val="none" w:sz="0" w:space="0" w:color="auto"/>
                                <w:left w:val="none" w:sz="0" w:space="0" w:color="auto"/>
                                <w:bottom w:val="none" w:sz="0" w:space="0" w:color="auto"/>
                                <w:right w:val="none" w:sz="0" w:space="0" w:color="auto"/>
                              </w:divBdr>
                            </w:div>
                          </w:divsChild>
                        </w:div>
                        <w:div w:id="212275145">
                          <w:marLeft w:val="0"/>
                          <w:marRight w:val="0"/>
                          <w:marTop w:val="150"/>
                          <w:marBottom w:val="150"/>
                          <w:divBdr>
                            <w:top w:val="single" w:sz="2" w:space="0" w:color="77A294"/>
                            <w:left w:val="single" w:sz="2" w:space="0" w:color="77A294"/>
                            <w:bottom w:val="single" w:sz="2" w:space="0" w:color="77A294"/>
                            <w:right w:val="single" w:sz="2" w:space="0" w:color="77A294"/>
                          </w:divBdr>
                          <w:divsChild>
                            <w:div w:id="43068115">
                              <w:marLeft w:val="0"/>
                              <w:marRight w:val="0"/>
                              <w:marTop w:val="0"/>
                              <w:marBottom w:val="0"/>
                              <w:divBdr>
                                <w:top w:val="single" w:sz="2" w:space="0" w:color="77A294"/>
                                <w:left w:val="single" w:sz="2" w:space="0" w:color="77A294"/>
                                <w:bottom w:val="single" w:sz="2" w:space="0" w:color="77A294"/>
                                <w:right w:val="single" w:sz="2" w:space="0" w:color="77A294"/>
                              </w:divBdr>
                            </w:div>
                            <w:div w:id="232740540">
                              <w:marLeft w:val="0"/>
                              <w:marRight w:val="300"/>
                              <w:marTop w:val="0"/>
                              <w:marBottom w:val="0"/>
                              <w:divBdr>
                                <w:top w:val="none" w:sz="0" w:space="0" w:color="auto"/>
                                <w:left w:val="none" w:sz="0" w:space="0" w:color="auto"/>
                                <w:bottom w:val="none" w:sz="0" w:space="0" w:color="auto"/>
                                <w:right w:val="none" w:sz="0" w:space="0" w:color="auto"/>
                              </w:divBdr>
                            </w:div>
                          </w:divsChild>
                        </w:div>
                        <w:div w:id="309794151">
                          <w:marLeft w:val="0"/>
                          <w:marRight w:val="0"/>
                          <w:marTop w:val="150"/>
                          <w:marBottom w:val="150"/>
                          <w:divBdr>
                            <w:top w:val="single" w:sz="2" w:space="0" w:color="77A294"/>
                            <w:left w:val="single" w:sz="2" w:space="0" w:color="77A294"/>
                            <w:bottom w:val="single" w:sz="2" w:space="0" w:color="77A294"/>
                            <w:right w:val="single" w:sz="2" w:space="0" w:color="77A294"/>
                          </w:divBdr>
                          <w:divsChild>
                            <w:div w:id="936327705">
                              <w:marLeft w:val="0"/>
                              <w:marRight w:val="0"/>
                              <w:marTop w:val="0"/>
                              <w:marBottom w:val="0"/>
                              <w:divBdr>
                                <w:top w:val="single" w:sz="2" w:space="0" w:color="77A294"/>
                                <w:left w:val="single" w:sz="2" w:space="0" w:color="77A294"/>
                                <w:bottom w:val="single" w:sz="2" w:space="0" w:color="77A294"/>
                                <w:right w:val="single" w:sz="2" w:space="0" w:color="77A294"/>
                              </w:divBdr>
                            </w:div>
                            <w:div w:id="1405369643">
                              <w:marLeft w:val="0"/>
                              <w:marRight w:val="300"/>
                              <w:marTop w:val="0"/>
                              <w:marBottom w:val="0"/>
                              <w:divBdr>
                                <w:top w:val="none" w:sz="0" w:space="0" w:color="auto"/>
                                <w:left w:val="none" w:sz="0" w:space="0" w:color="auto"/>
                                <w:bottom w:val="none" w:sz="0" w:space="0" w:color="auto"/>
                                <w:right w:val="none" w:sz="0" w:space="0" w:color="auto"/>
                              </w:divBdr>
                            </w:div>
                          </w:divsChild>
                        </w:div>
                        <w:div w:id="529220357">
                          <w:marLeft w:val="0"/>
                          <w:marRight w:val="0"/>
                          <w:marTop w:val="150"/>
                          <w:marBottom w:val="150"/>
                          <w:divBdr>
                            <w:top w:val="single" w:sz="2" w:space="0" w:color="77A294"/>
                            <w:left w:val="single" w:sz="2" w:space="0" w:color="77A294"/>
                            <w:bottom w:val="single" w:sz="2" w:space="0" w:color="77A294"/>
                            <w:right w:val="single" w:sz="2" w:space="0" w:color="77A294"/>
                          </w:divBdr>
                          <w:divsChild>
                            <w:div w:id="1232548259">
                              <w:marLeft w:val="0"/>
                              <w:marRight w:val="0"/>
                              <w:marTop w:val="0"/>
                              <w:marBottom w:val="0"/>
                              <w:divBdr>
                                <w:top w:val="single" w:sz="2" w:space="0" w:color="77A294"/>
                                <w:left w:val="single" w:sz="2" w:space="0" w:color="77A294"/>
                                <w:bottom w:val="single" w:sz="2" w:space="0" w:color="77A294"/>
                                <w:right w:val="single" w:sz="2" w:space="0" w:color="77A294"/>
                              </w:divBdr>
                            </w:div>
                            <w:div w:id="1918124635">
                              <w:marLeft w:val="0"/>
                              <w:marRight w:val="300"/>
                              <w:marTop w:val="0"/>
                              <w:marBottom w:val="0"/>
                              <w:divBdr>
                                <w:top w:val="none" w:sz="0" w:space="0" w:color="auto"/>
                                <w:left w:val="none" w:sz="0" w:space="0" w:color="auto"/>
                                <w:bottom w:val="none" w:sz="0" w:space="0" w:color="auto"/>
                                <w:right w:val="none" w:sz="0" w:space="0" w:color="auto"/>
                              </w:divBdr>
                            </w:div>
                          </w:divsChild>
                        </w:div>
                        <w:div w:id="553124905">
                          <w:marLeft w:val="0"/>
                          <w:marRight w:val="0"/>
                          <w:marTop w:val="150"/>
                          <w:marBottom w:val="150"/>
                          <w:divBdr>
                            <w:top w:val="single" w:sz="2" w:space="0" w:color="77A294"/>
                            <w:left w:val="single" w:sz="2" w:space="0" w:color="77A294"/>
                            <w:bottom w:val="single" w:sz="2" w:space="0" w:color="77A294"/>
                            <w:right w:val="single" w:sz="2" w:space="0" w:color="77A294"/>
                          </w:divBdr>
                          <w:divsChild>
                            <w:div w:id="139033091">
                              <w:marLeft w:val="0"/>
                              <w:marRight w:val="0"/>
                              <w:marTop w:val="0"/>
                              <w:marBottom w:val="0"/>
                              <w:divBdr>
                                <w:top w:val="single" w:sz="2" w:space="0" w:color="77A294"/>
                                <w:left w:val="single" w:sz="2" w:space="0" w:color="77A294"/>
                                <w:bottom w:val="single" w:sz="2" w:space="0" w:color="77A294"/>
                                <w:right w:val="single" w:sz="2" w:space="0" w:color="77A294"/>
                              </w:divBdr>
                            </w:div>
                            <w:div w:id="1219323678">
                              <w:marLeft w:val="0"/>
                              <w:marRight w:val="300"/>
                              <w:marTop w:val="0"/>
                              <w:marBottom w:val="0"/>
                              <w:divBdr>
                                <w:top w:val="none" w:sz="0" w:space="0" w:color="auto"/>
                                <w:left w:val="none" w:sz="0" w:space="0" w:color="auto"/>
                                <w:bottom w:val="none" w:sz="0" w:space="0" w:color="auto"/>
                                <w:right w:val="none" w:sz="0" w:space="0" w:color="auto"/>
                              </w:divBdr>
                            </w:div>
                          </w:divsChild>
                        </w:div>
                        <w:div w:id="610167938">
                          <w:marLeft w:val="0"/>
                          <w:marRight w:val="0"/>
                          <w:marTop w:val="150"/>
                          <w:marBottom w:val="150"/>
                          <w:divBdr>
                            <w:top w:val="single" w:sz="2" w:space="0" w:color="77A294"/>
                            <w:left w:val="single" w:sz="2" w:space="0" w:color="77A294"/>
                            <w:bottom w:val="single" w:sz="2" w:space="0" w:color="77A294"/>
                            <w:right w:val="single" w:sz="2" w:space="0" w:color="77A294"/>
                          </w:divBdr>
                          <w:divsChild>
                            <w:div w:id="891885831">
                              <w:marLeft w:val="0"/>
                              <w:marRight w:val="300"/>
                              <w:marTop w:val="0"/>
                              <w:marBottom w:val="0"/>
                              <w:divBdr>
                                <w:top w:val="none" w:sz="0" w:space="0" w:color="auto"/>
                                <w:left w:val="none" w:sz="0" w:space="0" w:color="auto"/>
                                <w:bottom w:val="none" w:sz="0" w:space="0" w:color="auto"/>
                                <w:right w:val="none" w:sz="0" w:space="0" w:color="auto"/>
                              </w:divBdr>
                            </w:div>
                            <w:div w:id="100945405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25813366">
                          <w:marLeft w:val="0"/>
                          <w:marRight w:val="0"/>
                          <w:marTop w:val="150"/>
                          <w:marBottom w:val="150"/>
                          <w:divBdr>
                            <w:top w:val="single" w:sz="2" w:space="0" w:color="77A294"/>
                            <w:left w:val="single" w:sz="2" w:space="0" w:color="77A294"/>
                            <w:bottom w:val="single" w:sz="2" w:space="0" w:color="77A294"/>
                            <w:right w:val="single" w:sz="2" w:space="0" w:color="77A294"/>
                          </w:divBdr>
                          <w:divsChild>
                            <w:div w:id="280378150">
                              <w:marLeft w:val="0"/>
                              <w:marRight w:val="300"/>
                              <w:marTop w:val="0"/>
                              <w:marBottom w:val="0"/>
                              <w:divBdr>
                                <w:top w:val="none" w:sz="0" w:space="0" w:color="auto"/>
                                <w:left w:val="none" w:sz="0" w:space="0" w:color="auto"/>
                                <w:bottom w:val="none" w:sz="0" w:space="0" w:color="auto"/>
                                <w:right w:val="none" w:sz="0" w:space="0" w:color="auto"/>
                              </w:divBdr>
                            </w:div>
                            <w:div w:id="119793319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30746303">
                          <w:marLeft w:val="0"/>
                          <w:marRight w:val="0"/>
                          <w:marTop w:val="150"/>
                          <w:marBottom w:val="150"/>
                          <w:divBdr>
                            <w:top w:val="single" w:sz="2" w:space="0" w:color="77A294"/>
                            <w:left w:val="single" w:sz="2" w:space="0" w:color="77A294"/>
                            <w:bottom w:val="single" w:sz="2" w:space="0" w:color="77A294"/>
                            <w:right w:val="single" w:sz="2" w:space="0" w:color="77A294"/>
                          </w:divBdr>
                          <w:divsChild>
                            <w:div w:id="916598639">
                              <w:marLeft w:val="0"/>
                              <w:marRight w:val="300"/>
                              <w:marTop w:val="0"/>
                              <w:marBottom w:val="0"/>
                              <w:divBdr>
                                <w:top w:val="none" w:sz="0" w:space="0" w:color="auto"/>
                                <w:left w:val="none" w:sz="0" w:space="0" w:color="auto"/>
                                <w:bottom w:val="none" w:sz="0" w:space="0" w:color="auto"/>
                                <w:right w:val="none" w:sz="0" w:space="0" w:color="auto"/>
                              </w:divBdr>
                            </w:div>
                            <w:div w:id="112265426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74496771">
                          <w:marLeft w:val="0"/>
                          <w:marRight w:val="0"/>
                          <w:marTop w:val="150"/>
                          <w:marBottom w:val="150"/>
                          <w:divBdr>
                            <w:top w:val="single" w:sz="2" w:space="0" w:color="77A294"/>
                            <w:left w:val="single" w:sz="2" w:space="0" w:color="77A294"/>
                            <w:bottom w:val="single" w:sz="2" w:space="0" w:color="77A294"/>
                            <w:right w:val="single" w:sz="2" w:space="0" w:color="77A294"/>
                          </w:divBdr>
                          <w:divsChild>
                            <w:div w:id="227496095">
                              <w:marLeft w:val="0"/>
                              <w:marRight w:val="0"/>
                              <w:marTop w:val="0"/>
                              <w:marBottom w:val="0"/>
                              <w:divBdr>
                                <w:top w:val="single" w:sz="2" w:space="0" w:color="77A294"/>
                                <w:left w:val="single" w:sz="2" w:space="0" w:color="77A294"/>
                                <w:bottom w:val="single" w:sz="2" w:space="0" w:color="77A294"/>
                                <w:right w:val="single" w:sz="2" w:space="0" w:color="77A294"/>
                              </w:divBdr>
                            </w:div>
                            <w:div w:id="1204365302">
                              <w:marLeft w:val="0"/>
                              <w:marRight w:val="300"/>
                              <w:marTop w:val="0"/>
                              <w:marBottom w:val="0"/>
                              <w:divBdr>
                                <w:top w:val="none" w:sz="0" w:space="0" w:color="auto"/>
                                <w:left w:val="none" w:sz="0" w:space="0" w:color="auto"/>
                                <w:bottom w:val="none" w:sz="0" w:space="0" w:color="auto"/>
                                <w:right w:val="none" w:sz="0" w:space="0" w:color="auto"/>
                              </w:divBdr>
                            </w:div>
                          </w:divsChild>
                        </w:div>
                        <w:div w:id="723261203">
                          <w:marLeft w:val="0"/>
                          <w:marRight w:val="0"/>
                          <w:marTop w:val="150"/>
                          <w:marBottom w:val="150"/>
                          <w:divBdr>
                            <w:top w:val="single" w:sz="2" w:space="0" w:color="77A294"/>
                            <w:left w:val="single" w:sz="2" w:space="0" w:color="77A294"/>
                            <w:bottom w:val="single" w:sz="2" w:space="0" w:color="77A294"/>
                            <w:right w:val="single" w:sz="2" w:space="0" w:color="77A294"/>
                          </w:divBdr>
                          <w:divsChild>
                            <w:div w:id="168957955">
                              <w:marLeft w:val="0"/>
                              <w:marRight w:val="300"/>
                              <w:marTop w:val="0"/>
                              <w:marBottom w:val="0"/>
                              <w:divBdr>
                                <w:top w:val="none" w:sz="0" w:space="0" w:color="auto"/>
                                <w:left w:val="none" w:sz="0" w:space="0" w:color="auto"/>
                                <w:bottom w:val="none" w:sz="0" w:space="0" w:color="auto"/>
                                <w:right w:val="none" w:sz="0" w:space="0" w:color="auto"/>
                              </w:divBdr>
                            </w:div>
                            <w:div w:id="113056205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52897841">
                          <w:marLeft w:val="0"/>
                          <w:marRight w:val="0"/>
                          <w:marTop w:val="150"/>
                          <w:marBottom w:val="150"/>
                          <w:divBdr>
                            <w:top w:val="single" w:sz="2" w:space="0" w:color="77A294"/>
                            <w:left w:val="single" w:sz="2" w:space="0" w:color="77A294"/>
                            <w:bottom w:val="single" w:sz="2" w:space="0" w:color="77A294"/>
                            <w:right w:val="single" w:sz="2" w:space="0" w:color="77A294"/>
                          </w:divBdr>
                          <w:divsChild>
                            <w:div w:id="146556415">
                              <w:marLeft w:val="0"/>
                              <w:marRight w:val="0"/>
                              <w:marTop w:val="0"/>
                              <w:marBottom w:val="0"/>
                              <w:divBdr>
                                <w:top w:val="single" w:sz="2" w:space="0" w:color="77A294"/>
                                <w:left w:val="single" w:sz="2" w:space="0" w:color="77A294"/>
                                <w:bottom w:val="single" w:sz="2" w:space="0" w:color="77A294"/>
                                <w:right w:val="single" w:sz="2" w:space="0" w:color="77A294"/>
                              </w:divBdr>
                            </w:div>
                            <w:div w:id="1789354021">
                              <w:marLeft w:val="0"/>
                              <w:marRight w:val="300"/>
                              <w:marTop w:val="0"/>
                              <w:marBottom w:val="0"/>
                              <w:divBdr>
                                <w:top w:val="none" w:sz="0" w:space="0" w:color="auto"/>
                                <w:left w:val="none" w:sz="0" w:space="0" w:color="auto"/>
                                <w:bottom w:val="none" w:sz="0" w:space="0" w:color="auto"/>
                                <w:right w:val="none" w:sz="0" w:space="0" w:color="auto"/>
                              </w:divBdr>
                            </w:div>
                          </w:divsChild>
                        </w:div>
                        <w:div w:id="816922690">
                          <w:marLeft w:val="0"/>
                          <w:marRight w:val="0"/>
                          <w:marTop w:val="150"/>
                          <w:marBottom w:val="150"/>
                          <w:divBdr>
                            <w:top w:val="single" w:sz="2" w:space="0" w:color="77A294"/>
                            <w:left w:val="single" w:sz="2" w:space="0" w:color="77A294"/>
                            <w:bottom w:val="single" w:sz="2" w:space="0" w:color="77A294"/>
                            <w:right w:val="single" w:sz="2" w:space="0" w:color="77A294"/>
                          </w:divBdr>
                          <w:divsChild>
                            <w:div w:id="1382514402">
                              <w:marLeft w:val="0"/>
                              <w:marRight w:val="0"/>
                              <w:marTop w:val="0"/>
                              <w:marBottom w:val="0"/>
                              <w:divBdr>
                                <w:top w:val="single" w:sz="2" w:space="0" w:color="77A294"/>
                                <w:left w:val="single" w:sz="2" w:space="0" w:color="77A294"/>
                                <w:bottom w:val="single" w:sz="2" w:space="0" w:color="77A294"/>
                                <w:right w:val="single" w:sz="2" w:space="0" w:color="77A294"/>
                              </w:divBdr>
                            </w:div>
                            <w:div w:id="1738242576">
                              <w:marLeft w:val="0"/>
                              <w:marRight w:val="300"/>
                              <w:marTop w:val="0"/>
                              <w:marBottom w:val="0"/>
                              <w:divBdr>
                                <w:top w:val="none" w:sz="0" w:space="0" w:color="auto"/>
                                <w:left w:val="none" w:sz="0" w:space="0" w:color="auto"/>
                                <w:bottom w:val="none" w:sz="0" w:space="0" w:color="auto"/>
                                <w:right w:val="none" w:sz="0" w:space="0" w:color="auto"/>
                              </w:divBdr>
                            </w:div>
                          </w:divsChild>
                        </w:div>
                        <w:div w:id="818380611">
                          <w:marLeft w:val="0"/>
                          <w:marRight w:val="0"/>
                          <w:marTop w:val="150"/>
                          <w:marBottom w:val="150"/>
                          <w:divBdr>
                            <w:top w:val="single" w:sz="2" w:space="0" w:color="77A294"/>
                            <w:left w:val="single" w:sz="2" w:space="0" w:color="77A294"/>
                            <w:bottom w:val="single" w:sz="2" w:space="0" w:color="77A294"/>
                            <w:right w:val="single" w:sz="2" w:space="0" w:color="77A294"/>
                          </w:divBdr>
                          <w:divsChild>
                            <w:div w:id="1039889962">
                              <w:marLeft w:val="0"/>
                              <w:marRight w:val="300"/>
                              <w:marTop w:val="0"/>
                              <w:marBottom w:val="0"/>
                              <w:divBdr>
                                <w:top w:val="none" w:sz="0" w:space="0" w:color="auto"/>
                                <w:left w:val="none" w:sz="0" w:space="0" w:color="auto"/>
                                <w:bottom w:val="none" w:sz="0" w:space="0" w:color="auto"/>
                                <w:right w:val="none" w:sz="0" w:space="0" w:color="auto"/>
                              </w:divBdr>
                            </w:div>
                            <w:div w:id="11361481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23672858">
                          <w:marLeft w:val="0"/>
                          <w:marRight w:val="0"/>
                          <w:marTop w:val="150"/>
                          <w:marBottom w:val="150"/>
                          <w:divBdr>
                            <w:top w:val="single" w:sz="2" w:space="0" w:color="77A294"/>
                            <w:left w:val="single" w:sz="2" w:space="0" w:color="77A294"/>
                            <w:bottom w:val="single" w:sz="2" w:space="0" w:color="77A294"/>
                            <w:right w:val="single" w:sz="2" w:space="0" w:color="77A294"/>
                          </w:divBdr>
                          <w:divsChild>
                            <w:div w:id="128861632">
                              <w:marLeft w:val="0"/>
                              <w:marRight w:val="0"/>
                              <w:marTop w:val="0"/>
                              <w:marBottom w:val="0"/>
                              <w:divBdr>
                                <w:top w:val="single" w:sz="2" w:space="0" w:color="77A294"/>
                                <w:left w:val="single" w:sz="2" w:space="0" w:color="77A294"/>
                                <w:bottom w:val="single" w:sz="2" w:space="0" w:color="77A294"/>
                                <w:right w:val="single" w:sz="2" w:space="0" w:color="77A294"/>
                              </w:divBdr>
                            </w:div>
                            <w:div w:id="1555700104">
                              <w:marLeft w:val="0"/>
                              <w:marRight w:val="300"/>
                              <w:marTop w:val="0"/>
                              <w:marBottom w:val="0"/>
                              <w:divBdr>
                                <w:top w:val="none" w:sz="0" w:space="0" w:color="auto"/>
                                <w:left w:val="none" w:sz="0" w:space="0" w:color="auto"/>
                                <w:bottom w:val="none" w:sz="0" w:space="0" w:color="auto"/>
                                <w:right w:val="none" w:sz="0" w:space="0" w:color="auto"/>
                              </w:divBdr>
                            </w:div>
                          </w:divsChild>
                        </w:div>
                        <w:div w:id="1038973804">
                          <w:marLeft w:val="0"/>
                          <w:marRight w:val="0"/>
                          <w:marTop w:val="150"/>
                          <w:marBottom w:val="150"/>
                          <w:divBdr>
                            <w:top w:val="single" w:sz="2" w:space="0" w:color="77A294"/>
                            <w:left w:val="single" w:sz="2" w:space="0" w:color="77A294"/>
                            <w:bottom w:val="single" w:sz="2" w:space="0" w:color="77A294"/>
                            <w:right w:val="single" w:sz="2" w:space="0" w:color="77A294"/>
                          </w:divBdr>
                          <w:divsChild>
                            <w:div w:id="415443611">
                              <w:marLeft w:val="0"/>
                              <w:marRight w:val="0"/>
                              <w:marTop w:val="0"/>
                              <w:marBottom w:val="0"/>
                              <w:divBdr>
                                <w:top w:val="single" w:sz="2" w:space="0" w:color="77A294"/>
                                <w:left w:val="single" w:sz="2" w:space="0" w:color="77A294"/>
                                <w:bottom w:val="single" w:sz="2" w:space="0" w:color="77A294"/>
                                <w:right w:val="single" w:sz="2" w:space="0" w:color="77A294"/>
                              </w:divBdr>
                            </w:div>
                            <w:div w:id="1247766676">
                              <w:marLeft w:val="0"/>
                              <w:marRight w:val="300"/>
                              <w:marTop w:val="0"/>
                              <w:marBottom w:val="0"/>
                              <w:divBdr>
                                <w:top w:val="none" w:sz="0" w:space="0" w:color="auto"/>
                                <w:left w:val="none" w:sz="0" w:space="0" w:color="auto"/>
                                <w:bottom w:val="none" w:sz="0" w:space="0" w:color="auto"/>
                                <w:right w:val="none" w:sz="0" w:space="0" w:color="auto"/>
                              </w:divBdr>
                            </w:div>
                          </w:divsChild>
                        </w:div>
                        <w:div w:id="1315177874">
                          <w:marLeft w:val="0"/>
                          <w:marRight w:val="0"/>
                          <w:marTop w:val="150"/>
                          <w:marBottom w:val="150"/>
                          <w:divBdr>
                            <w:top w:val="single" w:sz="2" w:space="0" w:color="77A294"/>
                            <w:left w:val="single" w:sz="2" w:space="0" w:color="77A294"/>
                            <w:bottom w:val="single" w:sz="2" w:space="0" w:color="77A294"/>
                            <w:right w:val="single" w:sz="2" w:space="0" w:color="77A294"/>
                          </w:divBdr>
                          <w:divsChild>
                            <w:div w:id="999651712">
                              <w:marLeft w:val="0"/>
                              <w:marRight w:val="0"/>
                              <w:marTop w:val="0"/>
                              <w:marBottom w:val="0"/>
                              <w:divBdr>
                                <w:top w:val="single" w:sz="2" w:space="0" w:color="77A294"/>
                                <w:left w:val="single" w:sz="2" w:space="0" w:color="77A294"/>
                                <w:bottom w:val="single" w:sz="2" w:space="0" w:color="77A294"/>
                                <w:right w:val="single" w:sz="2" w:space="0" w:color="77A294"/>
                              </w:divBdr>
                            </w:div>
                            <w:div w:id="1008605124">
                              <w:marLeft w:val="0"/>
                              <w:marRight w:val="300"/>
                              <w:marTop w:val="0"/>
                              <w:marBottom w:val="0"/>
                              <w:divBdr>
                                <w:top w:val="none" w:sz="0" w:space="0" w:color="auto"/>
                                <w:left w:val="none" w:sz="0" w:space="0" w:color="auto"/>
                                <w:bottom w:val="none" w:sz="0" w:space="0" w:color="auto"/>
                                <w:right w:val="none" w:sz="0" w:space="0" w:color="auto"/>
                              </w:divBdr>
                            </w:div>
                          </w:divsChild>
                        </w:div>
                        <w:div w:id="1363483519">
                          <w:marLeft w:val="0"/>
                          <w:marRight w:val="0"/>
                          <w:marTop w:val="150"/>
                          <w:marBottom w:val="150"/>
                          <w:divBdr>
                            <w:top w:val="single" w:sz="2" w:space="0" w:color="77A294"/>
                            <w:left w:val="single" w:sz="2" w:space="0" w:color="77A294"/>
                            <w:bottom w:val="single" w:sz="2" w:space="0" w:color="77A294"/>
                            <w:right w:val="single" w:sz="2" w:space="0" w:color="77A294"/>
                          </w:divBdr>
                          <w:divsChild>
                            <w:div w:id="546529282">
                              <w:marLeft w:val="0"/>
                              <w:marRight w:val="0"/>
                              <w:marTop w:val="0"/>
                              <w:marBottom w:val="0"/>
                              <w:divBdr>
                                <w:top w:val="single" w:sz="2" w:space="0" w:color="77A294"/>
                                <w:left w:val="single" w:sz="2" w:space="0" w:color="77A294"/>
                                <w:bottom w:val="single" w:sz="2" w:space="0" w:color="77A294"/>
                                <w:right w:val="single" w:sz="2" w:space="0" w:color="77A294"/>
                              </w:divBdr>
                            </w:div>
                            <w:div w:id="640429790">
                              <w:marLeft w:val="0"/>
                              <w:marRight w:val="300"/>
                              <w:marTop w:val="0"/>
                              <w:marBottom w:val="0"/>
                              <w:divBdr>
                                <w:top w:val="none" w:sz="0" w:space="0" w:color="auto"/>
                                <w:left w:val="none" w:sz="0" w:space="0" w:color="auto"/>
                                <w:bottom w:val="none" w:sz="0" w:space="0" w:color="auto"/>
                                <w:right w:val="none" w:sz="0" w:space="0" w:color="auto"/>
                              </w:divBdr>
                            </w:div>
                          </w:divsChild>
                        </w:div>
                        <w:div w:id="1479884219">
                          <w:marLeft w:val="0"/>
                          <w:marRight w:val="0"/>
                          <w:marTop w:val="150"/>
                          <w:marBottom w:val="150"/>
                          <w:divBdr>
                            <w:top w:val="single" w:sz="2" w:space="0" w:color="77A294"/>
                            <w:left w:val="single" w:sz="2" w:space="0" w:color="77A294"/>
                            <w:bottom w:val="single" w:sz="2" w:space="0" w:color="77A294"/>
                            <w:right w:val="single" w:sz="2" w:space="0" w:color="77A294"/>
                          </w:divBdr>
                          <w:divsChild>
                            <w:div w:id="1522016361">
                              <w:marLeft w:val="0"/>
                              <w:marRight w:val="0"/>
                              <w:marTop w:val="0"/>
                              <w:marBottom w:val="0"/>
                              <w:divBdr>
                                <w:top w:val="single" w:sz="2" w:space="0" w:color="77A294"/>
                                <w:left w:val="single" w:sz="2" w:space="0" w:color="77A294"/>
                                <w:bottom w:val="single" w:sz="2" w:space="0" w:color="77A294"/>
                                <w:right w:val="single" w:sz="2" w:space="0" w:color="77A294"/>
                              </w:divBdr>
                            </w:div>
                            <w:div w:id="1978486348">
                              <w:marLeft w:val="0"/>
                              <w:marRight w:val="300"/>
                              <w:marTop w:val="0"/>
                              <w:marBottom w:val="0"/>
                              <w:divBdr>
                                <w:top w:val="none" w:sz="0" w:space="0" w:color="auto"/>
                                <w:left w:val="none" w:sz="0" w:space="0" w:color="auto"/>
                                <w:bottom w:val="none" w:sz="0" w:space="0" w:color="auto"/>
                                <w:right w:val="none" w:sz="0" w:space="0" w:color="auto"/>
                              </w:divBdr>
                            </w:div>
                          </w:divsChild>
                        </w:div>
                        <w:div w:id="1483816090">
                          <w:marLeft w:val="0"/>
                          <w:marRight w:val="0"/>
                          <w:marTop w:val="150"/>
                          <w:marBottom w:val="150"/>
                          <w:divBdr>
                            <w:top w:val="single" w:sz="2" w:space="0" w:color="77A294"/>
                            <w:left w:val="single" w:sz="2" w:space="0" w:color="77A294"/>
                            <w:bottom w:val="single" w:sz="2" w:space="0" w:color="77A294"/>
                            <w:right w:val="single" w:sz="2" w:space="0" w:color="77A294"/>
                          </w:divBdr>
                          <w:divsChild>
                            <w:div w:id="1514422044">
                              <w:marLeft w:val="0"/>
                              <w:marRight w:val="0"/>
                              <w:marTop w:val="0"/>
                              <w:marBottom w:val="0"/>
                              <w:divBdr>
                                <w:top w:val="single" w:sz="2" w:space="0" w:color="77A294"/>
                                <w:left w:val="single" w:sz="2" w:space="0" w:color="77A294"/>
                                <w:bottom w:val="single" w:sz="2" w:space="0" w:color="77A294"/>
                                <w:right w:val="single" w:sz="2" w:space="0" w:color="77A294"/>
                              </w:divBdr>
                            </w:div>
                            <w:div w:id="1565143826">
                              <w:marLeft w:val="0"/>
                              <w:marRight w:val="300"/>
                              <w:marTop w:val="0"/>
                              <w:marBottom w:val="0"/>
                              <w:divBdr>
                                <w:top w:val="none" w:sz="0" w:space="0" w:color="auto"/>
                                <w:left w:val="none" w:sz="0" w:space="0" w:color="auto"/>
                                <w:bottom w:val="none" w:sz="0" w:space="0" w:color="auto"/>
                                <w:right w:val="none" w:sz="0" w:space="0" w:color="auto"/>
                              </w:divBdr>
                            </w:div>
                          </w:divsChild>
                        </w:div>
                        <w:div w:id="1504127638">
                          <w:marLeft w:val="0"/>
                          <w:marRight w:val="0"/>
                          <w:marTop w:val="150"/>
                          <w:marBottom w:val="150"/>
                          <w:divBdr>
                            <w:top w:val="single" w:sz="2" w:space="0" w:color="77A294"/>
                            <w:left w:val="single" w:sz="2" w:space="0" w:color="77A294"/>
                            <w:bottom w:val="single" w:sz="2" w:space="0" w:color="77A294"/>
                            <w:right w:val="single" w:sz="2" w:space="0" w:color="77A294"/>
                          </w:divBdr>
                          <w:divsChild>
                            <w:div w:id="1603225000">
                              <w:marLeft w:val="0"/>
                              <w:marRight w:val="300"/>
                              <w:marTop w:val="0"/>
                              <w:marBottom w:val="0"/>
                              <w:divBdr>
                                <w:top w:val="none" w:sz="0" w:space="0" w:color="auto"/>
                                <w:left w:val="none" w:sz="0" w:space="0" w:color="auto"/>
                                <w:bottom w:val="none" w:sz="0" w:space="0" w:color="auto"/>
                                <w:right w:val="none" w:sz="0" w:space="0" w:color="auto"/>
                              </w:divBdr>
                            </w:div>
                            <w:div w:id="18263171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15219497">
                          <w:marLeft w:val="0"/>
                          <w:marRight w:val="0"/>
                          <w:marTop w:val="150"/>
                          <w:marBottom w:val="150"/>
                          <w:divBdr>
                            <w:top w:val="single" w:sz="2" w:space="0" w:color="77A294"/>
                            <w:left w:val="single" w:sz="2" w:space="0" w:color="77A294"/>
                            <w:bottom w:val="single" w:sz="2" w:space="0" w:color="77A294"/>
                            <w:right w:val="single" w:sz="2" w:space="0" w:color="77A294"/>
                          </w:divBdr>
                          <w:divsChild>
                            <w:div w:id="204871073">
                              <w:marLeft w:val="0"/>
                              <w:marRight w:val="300"/>
                              <w:marTop w:val="0"/>
                              <w:marBottom w:val="0"/>
                              <w:divBdr>
                                <w:top w:val="none" w:sz="0" w:space="0" w:color="auto"/>
                                <w:left w:val="none" w:sz="0" w:space="0" w:color="auto"/>
                                <w:bottom w:val="none" w:sz="0" w:space="0" w:color="auto"/>
                                <w:right w:val="none" w:sz="0" w:space="0" w:color="auto"/>
                              </w:divBdr>
                            </w:div>
                            <w:div w:id="131644720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8272845">
                          <w:marLeft w:val="0"/>
                          <w:marRight w:val="0"/>
                          <w:marTop w:val="150"/>
                          <w:marBottom w:val="150"/>
                          <w:divBdr>
                            <w:top w:val="single" w:sz="2" w:space="0" w:color="77A294"/>
                            <w:left w:val="single" w:sz="2" w:space="0" w:color="77A294"/>
                            <w:bottom w:val="single" w:sz="2" w:space="0" w:color="77A294"/>
                            <w:right w:val="single" w:sz="2" w:space="0" w:color="77A294"/>
                          </w:divBdr>
                          <w:divsChild>
                            <w:div w:id="645202562">
                              <w:marLeft w:val="0"/>
                              <w:marRight w:val="300"/>
                              <w:marTop w:val="0"/>
                              <w:marBottom w:val="0"/>
                              <w:divBdr>
                                <w:top w:val="none" w:sz="0" w:space="0" w:color="auto"/>
                                <w:left w:val="none" w:sz="0" w:space="0" w:color="auto"/>
                                <w:bottom w:val="none" w:sz="0" w:space="0" w:color="auto"/>
                                <w:right w:val="none" w:sz="0" w:space="0" w:color="auto"/>
                              </w:divBdr>
                            </w:div>
                            <w:div w:id="100054664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26542273">
                          <w:marLeft w:val="0"/>
                          <w:marRight w:val="0"/>
                          <w:marTop w:val="150"/>
                          <w:marBottom w:val="150"/>
                          <w:divBdr>
                            <w:top w:val="single" w:sz="2" w:space="0" w:color="77A294"/>
                            <w:left w:val="single" w:sz="2" w:space="0" w:color="77A294"/>
                            <w:bottom w:val="single" w:sz="2" w:space="0" w:color="77A294"/>
                            <w:right w:val="single" w:sz="2" w:space="0" w:color="77A294"/>
                          </w:divBdr>
                          <w:divsChild>
                            <w:div w:id="1962151026">
                              <w:marLeft w:val="0"/>
                              <w:marRight w:val="300"/>
                              <w:marTop w:val="0"/>
                              <w:marBottom w:val="0"/>
                              <w:divBdr>
                                <w:top w:val="none" w:sz="0" w:space="0" w:color="auto"/>
                                <w:left w:val="none" w:sz="0" w:space="0" w:color="auto"/>
                                <w:bottom w:val="none" w:sz="0" w:space="0" w:color="auto"/>
                                <w:right w:val="none" w:sz="0" w:space="0" w:color="auto"/>
                              </w:divBdr>
                            </w:div>
                            <w:div w:id="21083106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37205017">
                          <w:marLeft w:val="0"/>
                          <w:marRight w:val="0"/>
                          <w:marTop w:val="150"/>
                          <w:marBottom w:val="150"/>
                          <w:divBdr>
                            <w:top w:val="single" w:sz="2" w:space="0" w:color="77A294"/>
                            <w:left w:val="single" w:sz="2" w:space="0" w:color="77A294"/>
                            <w:bottom w:val="single" w:sz="2" w:space="0" w:color="77A294"/>
                            <w:right w:val="single" w:sz="2" w:space="0" w:color="77A294"/>
                          </w:divBdr>
                        </w:div>
                        <w:div w:id="2065564325">
                          <w:marLeft w:val="0"/>
                          <w:marRight w:val="0"/>
                          <w:marTop w:val="150"/>
                          <w:marBottom w:val="150"/>
                          <w:divBdr>
                            <w:top w:val="single" w:sz="2" w:space="0" w:color="77A294"/>
                            <w:left w:val="single" w:sz="2" w:space="0" w:color="77A294"/>
                            <w:bottom w:val="single" w:sz="2" w:space="0" w:color="77A294"/>
                            <w:right w:val="single" w:sz="2" w:space="0" w:color="77A294"/>
                          </w:divBdr>
                          <w:divsChild>
                            <w:div w:id="1117675665">
                              <w:marLeft w:val="0"/>
                              <w:marRight w:val="0"/>
                              <w:marTop w:val="0"/>
                              <w:marBottom w:val="0"/>
                              <w:divBdr>
                                <w:top w:val="single" w:sz="2" w:space="0" w:color="77A294"/>
                                <w:left w:val="single" w:sz="2" w:space="0" w:color="77A294"/>
                                <w:bottom w:val="single" w:sz="2" w:space="0" w:color="77A294"/>
                                <w:right w:val="single" w:sz="2" w:space="0" w:color="77A294"/>
                              </w:divBdr>
                            </w:div>
                            <w:div w:id="191204130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197770">
      <w:bodyDiv w:val="1"/>
      <w:marLeft w:val="0"/>
      <w:marRight w:val="0"/>
      <w:marTop w:val="0"/>
      <w:marBottom w:val="0"/>
      <w:divBdr>
        <w:top w:val="none" w:sz="0" w:space="0" w:color="auto"/>
        <w:left w:val="none" w:sz="0" w:space="0" w:color="auto"/>
        <w:bottom w:val="none" w:sz="0" w:space="0" w:color="auto"/>
        <w:right w:val="none" w:sz="0" w:space="0" w:color="auto"/>
      </w:divBdr>
    </w:div>
    <w:div w:id="1756170084">
      <w:bodyDiv w:val="1"/>
      <w:marLeft w:val="0"/>
      <w:marRight w:val="0"/>
      <w:marTop w:val="0"/>
      <w:marBottom w:val="0"/>
      <w:divBdr>
        <w:top w:val="none" w:sz="0" w:space="0" w:color="auto"/>
        <w:left w:val="none" w:sz="0" w:space="0" w:color="auto"/>
        <w:bottom w:val="none" w:sz="0" w:space="0" w:color="auto"/>
        <w:right w:val="none" w:sz="0" w:space="0" w:color="auto"/>
      </w:divBdr>
      <w:divsChild>
        <w:div w:id="1023361038">
          <w:marLeft w:val="0"/>
          <w:marRight w:val="0"/>
          <w:marTop w:val="0"/>
          <w:marBottom w:val="0"/>
          <w:divBdr>
            <w:top w:val="none" w:sz="0" w:space="0" w:color="auto"/>
            <w:left w:val="none" w:sz="0" w:space="0" w:color="auto"/>
            <w:bottom w:val="none" w:sz="0" w:space="0" w:color="auto"/>
            <w:right w:val="none" w:sz="0" w:space="0" w:color="auto"/>
          </w:divBdr>
          <w:divsChild>
            <w:div w:id="1268074509">
              <w:marLeft w:val="0"/>
              <w:marRight w:val="0"/>
              <w:marTop w:val="0"/>
              <w:marBottom w:val="0"/>
              <w:divBdr>
                <w:top w:val="none" w:sz="0" w:space="0" w:color="auto"/>
                <w:left w:val="none" w:sz="0" w:space="0" w:color="auto"/>
                <w:bottom w:val="none" w:sz="0" w:space="0" w:color="auto"/>
                <w:right w:val="none" w:sz="0" w:space="0" w:color="auto"/>
              </w:divBdr>
              <w:divsChild>
                <w:div w:id="322704584">
                  <w:marLeft w:val="0"/>
                  <w:marRight w:val="0"/>
                  <w:marTop w:val="0"/>
                  <w:marBottom w:val="0"/>
                  <w:divBdr>
                    <w:top w:val="none" w:sz="0" w:space="0" w:color="auto"/>
                    <w:left w:val="none" w:sz="0" w:space="0" w:color="auto"/>
                    <w:bottom w:val="none" w:sz="0" w:space="0" w:color="auto"/>
                    <w:right w:val="none" w:sz="0" w:space="0" w:color="auto"/>
                  </w:divBdr>
                  <w:divsChild>
                    <w:div w:id="1883905440">
                      <w:marLeft w:val="0"/>
                      <w:marRight w:val="0"/>
                      <w:marTop w:val="0"/>
                      <w:marBottom w:val="0"/>
                      <w:divBdr>
                        <w:top w:val="single" w:sz="4" w:space="2" w:color="C0C0C0"/>
                        <w:left w:val="single" w:sz="4" w:space="2" w:color="C0C0C0"/>
                        <w:bottom w:val="single" w:sz="4" w:space="2" w:color="C0C0C0"/>
                        <w:right w:val="single" w:sz="4" w:space="2" w:color="C0C0C0"/>
                      </w:divBdr>
                      <w:divsChild>
                        <w:div w:id="1388334746">
                          <w:marLeft w:val="0"/>
                          <w:marRight w:val="0"/>
                          <w:marTop w:val="0"/>
                          <w:marBottom w:val="0"/>
                          <w:divBdr>
                            <w:top w:val="none" w:sz="0" w:space="0" w:color="auto"/>
                            <w:left w:val="none" w:sz="0" w:space="0" w:color="auto"/>
                            <w:bottom w:val="none" w:sz="0" w:space="0" w:color="auto"/>
                            <w:right w:val="none" w:sz="0" w:space="0" w:color="auto"/>
                          </w:divBdr>
                        </w:div>
                        <w:div w:id="1775395339">
                          <w:marLeft w:val="0"/>
                          <w:marRight w:val="0"/>
                          <w:marTop w:val="0"/>
                          <w:marBottom w:val="0"/>
                          <w:divBdr>
                            <w:top w:val="none" w:sz="0" w:space="0" w:color="auto"/>
                            <w:left w:val="none" w:sz="0" w:space="0" w:color="auto"/>
                            <w:bottom w:val="none" w:sz="0" w:space="0" w:color="auto"/>
                            <w:right w:val="none" w:sz="0" w:space="0" w:color="auto"/>
                          </w:divBdr>
                        </w:div>
                        <w:div w:id="20570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6391755">
      <w:bodyDiv w:val="1"/>
      <w:marLeft w:val="0"/>
      <w:marRight w:val="0"/>
      <w:marTop w:val="0"/>
      <w:marBottom w:val="0"/>
      <w:divBdr>
        <w:top w:val="none" w:sz="0" w:space="0" w:color="auto"/>
        <w:left w:val="none" w:sz="0" w:space="0" w:color="auto"/>
        <w:bottom w:val="none" w:sz="0" w:space="0" w:color="auto"/>
        <w:right w:val="none" w:sz="0" w:space="0" w:color="auto"/>
      </w:divBdr>
    </w:div>
    <w:div w:id="1756631691">
      <w:bodyDiv w:val="1"/>
      <w:marLeft w:val="0"/>
      <w:marRight w:val="0"/>
      <w:marTop w:val="0"/>
      <w:marBottom w:val="0"/>
      <w:divBdr>
        <w:top w:val="none" w:sz="0" w:space="0" w:color="auto"/>
        <w:left w:val="none" w:sz="0" w:space="0" w:color="auto"/>
        <w:bottom w:val="none" w:sz="0" w:space="0" w:color="auto"/>
        <w:right w:val="none" w:sz="0" w:space="0" w:color="auto"/>
      </w:divBdr>
    </w:div>
    <w:div w:id="1756976195">
      <w:bodyDiv w:val="1"/>
      <w:marLeft w:val="0"/>
      <w:marRight w:val="0"/>
      <w:marTop w:val="0"/>
      <w:marBottom w:val="0"/>
      <w:divBdr>
        <w:top w:val="none" w:sz="0" w:space="0" w:color="auto"/>
        <w:left w:val="none" w:sz="0" w:space="0" w:color="auto"/>
        <w:bottom w:val="none" w:sz="0" w:space="0" w:color="auto"/>
        <w:right w:val="none" w:sz="0" w:space="0" w:color="auto"/>
      </w:divBdr>
    </w:div>
    <w:div w:id="1757283297">
      <w:bodyDiv w:val="1"/>
      <w:marLeft w:val="0"/>
      <w:marRight w:val="0"/>
      <w:marTop w:val="0"/>
      <w:marBottom w:val="0"/>
      <w:divBdr>
        <w:top w:val="none" w:sz="0" w:space="0" w:color="auto"/>
        <w:left w:val="none" w:sz="0" w:space="0" w:color="auto"/>
        <w:bottom w:val="none" w:sz="0" w:space="0" w:color="auto"/>
        <w:right w:val="none" w:sz="0" w:space="0" w:color="auto"/>
      </w:divBdr>
    </w:div>
    <w:div w:id="1757630310">
      <w:bodyDiv w:val="1"/>
      <w:marLeft w:val="0"/>
      <w:marRight w:val="0"/>
      <w:marTop w:val="0"/>
      <w:marBottom w:val="0"/>
      <w:divBdr>
        <w:top w:val="none" w:sz="0" w:space="0" w:color="auto"/>
        <w:left w:val="none" w:sz="0" w:space="0" w:color="auto"/>
        <w:bottom w:val="none" w:sz="0" w:space="0" w:color="auto"/>
        <w:right w:val="none" w:sz="0" w:space="0" w:color="auto"/>
      </w:divBdr>
    </w:div>
    <w:div w:id="1758743454">
      <w:bodyDiv w:val="1"/>
      <w:marLeft w:val="0"/>
      <w:marRight w:val="0"/>
      <w:marTop w:val="0"/>
      <w:marBottom w:val="0"/>
      <w:divBdr>
        <w:top w:val="none" w:sz="0" w:space="0" w:color="auto"/>
        <w:left w:val="none" w:sz="0" w:space="0" w:color="auto"/>
        <w:bottom w:val="none" w:sz="0" w:space="0" w:color="auto"/>
        <w:right w:val="none" w:sz="0" w:space="0" w:color="auto"/>
      </w:divBdr>
      <w:divsChild>
        <w:div w:id="1651908219">
          <w:marLeft w:val="0"/>
          <w:marRight w:val="0"/>
          <w:marTop w:val="0"/>
          <w:marBottom w:val="0"/>
          <w:divBdr>
            <w:top w:val="none" w:sz="0" w:space="0" w:color="auto"/>
            <w:left w:val="none" w:sz="0" w:space="0" w:color="auto"/>
            <w:bottom w:val="none" w:sz="0" w:space="0" w:color="auto"/>
            <w:right w:val="none" w:sz="0" w:space="0" w:color="auto"/>
          </w:divBdr>
          <w:divsChild>
            <w:div w:id="1140153126">
              <w:marLeft w:val="0"/>
              <w:marRight w:val="0"/>
              <w:marTop w:val="0"/>
              <w:marBottom w:val="0"/>
              <w:divBdr>
                <w:top w:val="none" w:sz="0" w:space="0" w:color="auto"/>
                <w:left w:val="none" w:sz="0" w:space="0" w:color="auto"/>
                <w:bottom w:val="none" w:sz="0" w:space="0" w:color="auto"/>
                <w:right w:val="none" w:sz="0" w:space="0" w:color="auto"/>
              </w:divBdr>
              <w:divsChild>
                <w:div w:id="691996858">
                  <w:marLeft w:val="0"/>
                  <w:marRight w:val="0"/>
                  <w:marTop w:val="0"/>
                  <w:marBottom w:val="0"/>
                  <w:divBdr>
                    <w:top w:val="none" w:sz="0" w:space="0" w:color="auto"/>
                    <w:left w:val="none" w:sz="0" w:space="0" w:color="auto"/>
                    <w:bottom w:val="none" w:sz="0" w:space="0" w:color="auto"/>
                    <w:right w:val="none" w:sz="0" w:space="0" w:color="auto"/>
                  </w:divBdr>
                  <w:divsChild>
                    <w:div w:id="474952875">
                      <w:marLeft w:val="0"/>
                      <w:marRight w:val="0"/>
                      <w:marTop w:val="0"/>
                      <w:marBottom w:val="0"/>
                      <w:divBdr>
                        <w:top w:val="none" w:sz="0" w:space="0" w:color="auto"/>
                        <w:left w:val="none" w:sz="0" w:space="0" w:color="auto"/>
                        <w:bottom w:val="none" w:sz="0" w:space="0" w:color="auto"/>
                        <w:right w:val="none" w:sz="0" w:space="0" w:color="auto"/>
                      </w:divBdr>
                      <w:divsChild>
                        <w:div w:id="338970226">
                          <w:marLeft w:val="0"/>
                          <w:marRight w:val="0"/>
                          <w:marTop w:val="0"/>
                          <w:marBottom w:val="0"/>
                          <w:divBdr>
                            <w:top w:val="none" w:sz="0" w:space="0" w:color="auto"/>
                            <w:left w:val="none" w:sz="0" w:space="0" w:color="auto"/>
                            <w:bottom w:val="none" w:sz="0" w:space="0" w:color="auto"/>
                            <w:right w:val="none" w:sz="0" w:space="0" w:color="auto"/>
                          </w:divBdr>
                        </w:div>
                        <w:div w:id="638266563">
                          <w:marLeft w:val="0"/>
                          <w:marRight w:val="0"/>
                          <w:marTop w:val="0"/>
                          <w:marBottom w:val="0"/>
                          <w:divBdr>
                            <w:top w:val="none" w:sz="0" w:space="0" w:color="auto"/>
                            <w:left w:val="none" w:sz="0" w:space="0" w:color="auto"/>
                            <w:bottom w:val="none" w:sz="0" w:space="0" w:color="auto"/>
                            <w:right w:val="none" w:sz="0" w:space="0" w:color="auto"/>
                          </w:divBdr>
                        </w:div>
                        <w:div w:id="861279995">
                          <w:marLeft w:val="0"/>
                          <w:marRight w:val="0"/>
                          <w:marTop w:val="0"/>
                          <w:marBottom w:val="0"/>
                          <w:divBdr>
                            <w:top w:val="none" w:sz="0" w:space="0" w:color="auto"/>
                            <w:left w:val="none" w:sz="0" w:space="0" w:color="auto"/>
                            <w:bottom w:val="none" w:sz="0" w:space="0" w:color="auto"/>
                            <w:right w:val="none" w:sz="0" w:space="0" w:color="auto"/>
                          </w:divBdr>
                        </w:div>
                        <w:div w:id="1094017772">
                          <w:marLeft w:val="0"/>
                          <w:marRight w:val="0"/>
                          <w:marTop w:val="0"/>
                          <w:marBottom w:val="0"/>
                          <w:divBdr>
                            <w:top w:val="none" w:sz="0" w:space="0" w:color="auto"/>
                            <w:left w:val="none" w:sz="0" w:space="0" w:color="auto"/>
                            <w:bottom w:val="none" w:sz="0" w:space="0" w:color="auto"/>
                            <w:right w:val="none" w:sz="0" w:space="0" w:color="auto"/>
                          </w:divBdr>
                        </w:div>
                        <w:div w:id="20015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11681">
      <w:bodyDiv w:val="1"/>
      <w:marLeft w:val="0"/>
      <w:marRight w:val="0"/>
      <w:marTop w:val="0"/>
      <w:marBottom w:val="0"/>
      <w:divBdr>
        <w:top w:val="none" w:sz="0" w:space="0" w:color="auto"/>
        <w:left w:val="none" w:sz="0" w:space="0" w:color="auto"/>
        <w:bottom w:val="none" w:sz="0" w:space="0" w:color="auto"/>
        <w:right w:val="none" w:sz="0" w:space="0" w:color="auto"/>
      </w:divBdr>
      <w:divsChild>
        <w:div w:id="461314212">
          <w:marLeft w:val="0"/>
          <w:marRight w:val="0"/>
          <w:marTop w:val="0"/>
          <w:marBottom w:val="0"/>
          <w:divBdr>
            <w:top w:val="none" w:sz="0" w:space="0" w:color="auto"/>
            <w:left w:val="none" w:sz="0" w:space="0" w:color="auto"/>
            <w:bottom w:val="none" w:sz="0" w:space="0" w:color="auto"/>
            <w:right w:val="none" w:sz="0" w:space="0" w:color="auto"/>
          </w:divBdr>
          <w:divsChild>
            <w:div w:id="868569171">
              <w:marLeft w:val="0"/>
              <w:marRight w:val="0"/>
              <w:marTop w:val="0"/>
              <w:marBottom w:val="0"/>
              <w:divBdr>
                <w:top w:val="none" w:sz="0" w:space="0" w:color="auto"/>
                <w:left w:val="none" w:sz="0" w:space="0" w:color="auto"/>
                <w:bottom w:val="none" w:sz="0" w:space="0" w:color="auto"/>
                <w:right w:val="none" w:sz="0" w:space="0" w:color="auto"/>
              </w:divBdr>
              <w:divsChild>
                <w:div w:id="572084001">
                  <w:marLeft w:val="0"/>
                  <w:marRight w:val="0"/>
                  <w:marTop w:val="0"/>
                  <w:marBottom w:val="0"/>
                  <w:divBdr>
                    <w:top w:val="none" w:sz="0" w:space="0" w:color="auto"/>
                    <w:left w:val="none" w:sz="0" w:space="0" w:color="auto"/>
                    <w:bottom w:val="none" w:sz="0" w:space="0" w:color="auto"/>
                    <w:right w:val="none" w:sz="0" w:space="0" w:color="auto"/>
                  </w:divBdr>
                  <w:divsChild>
                    <w:div w:id="360134239">
                      <w:marLeft w:val="0"/>
                      <w:marRight w:val="0"/>
                      <w:marTop w:val="13"/>
                      <w:marBottom w:val="0"/>
                      <w:divBdr>
                        <w:top w:val="none" w:sz="0" w:space="0" w:color="auto"/>
                        <w:left w:val="none" w:sz="0" w:space="0" w:color="auto"/>
                        <w:bottom w:val="none" w:sz="0" w:space="0" w:color="auto"/>
                        <w:right w:val="none" w:sz="0" w:space="0" w:color="auto"/>
                      </w:divBdr>
                    </w:div>
                    <w:div w:id="598833665">
                      <w:marLeft w:val="0"/>
                      <w:marRight w:val="0"/>
                      <w:marTop w:val="13"/>
                      <w:marBottom w:val="0"/>
                      <w:divBdr>
                        <w:top w:val="none" w:sz="0" w:space="0" w:color="auto"/>
                        <w:left w:val="none" w:sz="0" w:space="0" w:color="auto"/>
                        <w:bottom w:val="none" w:sz="0" w:space="0" w:color="auto"/>
                        <w:right w:val="none" w:sz="0" w:space="0" w:color="auto"/>
                      </w:divBdr>
                    </w:div>
                    <w:div w:id="657463193">
                      <w:marLeft w:val="0"/>
                      <w:marRight w:val="0"/>
                      <w:marTop w:val="13"/>
                      <w:marBottom w:val="0"/>
                      <w:divBdr>
                        <w:top w:val="none" w:sz="0" w:space="0" w:color="auto"/>
                        <w:left w:val="none" w:sz="0" w:space="0" w:color="auto"/>
                        <w:bottom w:val="none" w:sz="0" w:space="0" w:color="auto"/>
                        <w:right w:val="none" w:sz="0" w:space="0" w:color="auto"/>
                      </w:divBdr>
                      <w:divsChild>
                        <w:div w:id="925069027">
                          <w:marLeft w:val="0"/>
                          <w:marRight w:val="0"/>
                          <w:marTop w:val="0"/>
                          <w:marBottom w:val="0"/>
                          <w:divBdr>
                            <w:top w:val="none" w:sz="0" w:space="0" w:color="auto"/>
                            <w:left w:val="none" w:sz="0" w:space="0" w:color="auto"/>
                            <w:bottom w:val="none" w:sz="0" w:space="0" w:color="auto"/>
                            <w:right w:val="none" w:sz="0" w:space="0" w:color="auto"/>
                          </w:divBdr>
                        </w:div>
                      </w:divsChild>
                    </w:div>
                    <w:div w:id="781145696">
                      <w:marLeft w:val="0"/>
                      <w:marRight w:val="0"/>
                      <w:marTop w:val="13"/>
                      <w:marBottom w:val="0"/>
                      <w:divBdr>
                        <w:top w:val="none" w:sz="0" w:space="0" w:color="auto"/>
                        <w:left w:val="none" w:sz="0" w:space="0" w:color="auto"/>
                        <w:bottom w:val="none" w:sz="0" w:space="0" w:color="auto"/>
                        <w:right w:val="none" w:sz="0" w:space="0" w:color="auto"/>
                      </w:divBdr>
                      <w:divsChild>
                        <w:div w:id="165945291">
                          <w:marLeft w:val="0"/>
                          <w:marRight w:val="0"/>
                          <w:marTop w:val="0"/>
                          <w:marBottom w:val="0"/>
                          <w:divBdr>
                            <w:top w:val="none" w:sz="0" w:space="0" w:color="auto"/>
                            <w:left w:val="none" w:sz="0" w:space="0" w:color="auto"/>
                            <w:bottom w:val="none" w:sz="0" w:space="0" w:color="auto"/>
                            <w:right w:val="none" w:sz="0" w:space="0" w:color="auto"/>
                          </w:divBdr>
                        </w:div>
                      </w:divsChild>
                    </w:div>
                    <w:div w:id="789860898">
                      <w:marLeft w:val="0"/>
                      <w:marRight w:val="0"/>
                      <w:marTop w:val="13"/>
                      <w:marBottom w:val="0"/>
                      <w:divBdr>
                        <w:top w:val="none" w:sz="0" w:space="0" w:color="auto"/>
                        <w:left w:val="none" w:sz="0" w:space="0" w:color="auto"/>
                        <w:bottom w:val="none" w:sz="0" w:space="0" w:color="auto"/>
                        <w:right w:val="none" w:sz="0" w:space="0" w:color="auto"/>
                      </w:divBdr>
                    </w:div>
                    <w:div w:id="879050717">
                      <w:marLeft w:val="0"/>
                      <w:marRight w:val="0"/>
                      <w:marTop w:val="13"/>
                      <w:marBottom w:val="0"/>
                      <w:divBdr>
                        <w:top w:val="none" w:sz="0" w:space="0" w:color="auto"/>
                        <w:left w:val="none" w:sz="0" w:space="0" w:color="auto"/>
                        <w:bottom w:val="none" w:sz="0" w:space="0" w:color="auto"/>
                        <w:right w:val="none" w:sz="0" w:space="0" w:color="auto"/>
                      </w:divBdr>
                    </w:div>
                    <w:div w:id="983583819">
                      <w:marLeft w:val="0"/>
                      <w:marRight w:val="0"/>
                      <w:marTop w:val="13"/>
                      <w:marBottom w:val="0"/>
                      <w:divBdr>
                        <w:top w:val="none" w:sz="0" w:space="0" w:color="auto"/>
                        <w:left w:val="none" w:sz="0" w:space="0" w:color="auto"/>
                        <w:bottom w:val="none" w:sz="0" w:space="0" w:color="auto"/>
                        <w:right w:val="none" w:sz="0" w:space="0" w:color="auto"/>
                      </w:divBdr>
                      <w:divsChild>
                        <w:div w:id="2129661664">
                          <w:marLeft w:val="0"/>
                          <w:marRight w:val="0"/>
                          <w:marTop w:val="0"/>
                          <w:marBottom w:val="0"/>
                          <w:divBdr>
                            <w:top w:val="none" w:sz="0" w:space="0" w:color="auto"/>
                            <w:left w:val="none" w:sz="0" w:space="0" w:color="auto"/>
                            <w:bottom w:val="none" w:sz="0" w:space="0" w:color="auto"/>
                            <w:right w:val="none" w:sz="0" w:space="0" w:color="auto"/>
                          </w:divBdr>
                        </w:div>
                      </w:divsChild>
                    </w:div>
                    <w:div w:id="1199395046">
                      <w:marLeft w:val="0"/>
                      <w:marRight w:val="0"/>
                      <w:marTop w:val="13"/>
                      <w:marBottom w:val="0"/>
                      <w:divBdr>
                        <w:top w:val="none" w:sz="0" w:space="0" w:color="auto"/>
                        <w:left w:val="none" w:sz="0" w:space="0" w:color="auto"/>
                        <w:bottom w:val="none" w:sz="0" w:space="0" w:color="auto"/>
                        <w:right w:val="none" w:sz="0" w:space="0" w:color="auto"/>
                      </w:divBdr>
                    </w:div>
                    <w:div w:id="1761871647">
                      <w:marLeft w:val="0"/>
                      <w:marRight w:val="0"/>
                      <w:marTop w:val="13"/>
                      <w:marBottom w:val="0"/>
                      <w:divBdr>
                        <w:top w:val="none" w:sz="0" w:space="0" w:color="auto"/>
                        <w:left w:val="none" w:sz="0" w:space="0" w:color="auto"/>
                        <w:bottom w:val="none" w:sz="0" w:space="0" w:color="auto"/>
                        <w:right w:val="none" w:sz="0" w:space="0" w:color="auto"/>
                      </w:divBdr>
                    </w:div>
                    <w:div w:id="1767723031">
                      <w:marLeft w:val="0"/>
                      <w:marRight w:val="0"/>
                      <w:marTop w:val="13"/>
                      <w:marBottom w:val="0"/>
                      <w:divBdr>
                        <w:top w:val="none" w:sz="0" w:space="0" w:color="auto"/>
                        <w:left w:val="none" w:sz="0" w:space="0" w:color="auto"/>
                        <w:bottom w:val="none" w:sz="0" w:space="0" w:color="auto"/>
                        <w:right w:val="none" w:sz="0" w:space="0" w:color="auto"/>
                      </w:divBdr>
                      <w:divsChild>
                        <w:div w:id="2015718250">
                          <w:marLeft w:val="0"/>
                          <w:marRight w:val="0"/>
                          <w:marTop w:val="0"/>
                          <w:marBottom w:val="0"/>
                          <w:divBdr>
                            <w:top w:val="none" w:sz="0" w:space="0" w:color="auto"/>
                            <w:left w:val="none" w:sz="0" w:space="0" w:color="auto"/>
                            <w:bottom w:val="none" w:sz="0" w:space="0" w:color="auto"/>
                            <w:right w:val="none" w:sz="0" w:space="0" w:color="auto"/>
                          </w:divBdr>
                        </w:div>
                      </w:divsChild>
                    </w:div>
                    <w:div w:id="1793786998">
                      <w:marLeft w:val="0"/>
                      <w:marRight w:val="0"/>
                      <w:marTop w:val="13"/>
                      <w:marBottom w:val="0"/>
                      <w:divBdr>
                        <w:top w:val="none" w:sz="0" w:space="0" w:color="auto"/>
                        <w:left w:val="none" w:sz="0" w:space="0" w:color="auto"/>
                        <w:bottom w:val="none" w:sz="0" w:space="0" w:color="auto"/>
                        <w:right w:val="none" w:sz="0" w:space="0" w:color="auto"/>
                      </w:divBdr>
                    </w:div>
                    <w:div w:id="1866676017">
                      <w:marLeft w:val="0"/>
                      <w:marRight w:val="0"/>
                      <w:marTop w:val="47"/>
                      <w:marBottom w:val="0"/>
                      <w:divBdr>
                        <w:top w:val="none" w:sz="0" w:space="0" w:color="auto"/>
                        <w:left w:val="none" w:sz="0" w:space="0" w:color="auto"/>
                        <w:bottom w:val="none" w:sz="0" w:space="0" w:color="auto"/>
                        <w:right w:val="none" w:sz="0" w:space="0" w:color="auto"/>
                      </w:divBdr>
                      <w:divsChild>
                        <w:div w:id="976305282">
                          <w:marLeft w:val="0"/>
                          <w:marRight w:val="0"/>
                          <w:marTop w:val="0"/>
                          <w:marBottom w:val="0"/>
                          <w:divBdr>
                            <w:top w:val="none" w:sz="0" w:space="0" w:color="auto"/>
                            <w:left w:val="none" w:sz="0" w:space="0" w:color="auto"/>
                            <w:bottom w:val="none" w:sz="0" w:space="0" w:color="auto"/>
                            <w:right w:val="none" w:sz="0" w:space="0" w:color="auto"/>
                          </w:divBdr>
                        </w:div>
                      </w:divsChild>
                    </w:div>
                    <w:div w:id="20546517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759256234">
      <w:bodyDiv w:val="1"/>
      <w:marLeft w:val="0"/>
      <w:marRight w:val="0"/>
      <w:marTop w:val="0"/>
      <w:marBottom w:val="0"/>
      <w:divBdr>
        <w:top w:val="none" w:sz="0" w:space="0" w:color="auto"/>
        <w:left w:val="none" w:sz="0" w:space="0" w:color="auto"/>
        <w:bottom w:val="none" w:sz="0" w:space="0" w:color="auto"/>
        <w:right w:val="none" w:sz="0" w:space="0" w:color="auto"/>
      </w:divBdr>
    </w:div>
    <w:div w:id="1762409976">
      <w:bodyDiv w:val="1"/>
      <w:marLeft w:val="0"/>
      <w:marRight w:val="0"/>
      <w:marTop w:val="0"/>
      <w:marBottom w:val="0"/>
      <w:divBdr>
        <w:top w:val="none" w:sz="0" w:space="0" w:color="auto"/>
        <w:left w:val="none" w:sz="0" w:space="0" w:color="auto"/>
        <w:bottom w:val="none" w:sz="0" w:space="0" w:color="auto"/>
        <w:right w:val="none" w:sz="0" w:space="0" w:color="auto"/>
      </w:divBdr>
    </w:div>
    <w:div w:id="1765488410">
      <w:bodyDiv w:val="1"/>
      <w:marLeft w:val="0"/>
      <w:marRight w:val="0"/>
      <w:marTop w:val="0"/>
      <w:marBottom w:val="0"/>
      <w:divBdr>
        <w:top w:val="none" w:sz="0" w:space="0" w:color="auto"/>
        <w:left w:val="none" w:sz="0" w:space="0" w:color="auto"/>
        <w:bottom w:val="none" w:sz="0" w:space="0" w:color="auto"/>
        <w:right w:val="none" w:sz="0" w:space="0" w:color="auto"/>
      </w:divBdr>
      <w:divsChild>
        <w:div w:id="144932850">
          <w:marLeft w:val="0"/>
          <w:marRight w:val="0"/>
          <w:marTop w:val="0"/>
          <w:marBottom w:val="0"/>
          <w:divBdr>
            <w:top w:val="none" w:sz="0" w:space="0" w:color="auto"/>
            <w:left w:val="none" w:sz="0" w:space="0" w:color="auto"/>
            <w:bottom w:val="none" w:sz="0" w:space="0" w:color="auto"/>
            <w:right w:val="none" w:sz="0" w:space="0" w:color="auto"/>
          </w:divBdr>
        </w:div>
        <w:div w:id="275411151">
          <w:marLeft w:val="0"/>
          <w:marRight w:val="0"/>
          <w:marTop w:val="0"/>
          <w:marBottom w:val="0"/>
          <w:divBdr>
            <w:top w:val="none" w:sz="0" w:space="0" w:color="auto"/>
            <w:left w:val="none" w:sz="0" w:space="0" w:color="auto"/>
            <w:bottom w:val="none" w:sz="0" w:space="0" w:color="auto"/>
            <w:right w:val="none" w:sz="0" w:space="0" w:color="auto"/>
          </w:divBdr>
        </w:div>
        <w:div w:id="324868720">
          <w:marLeft w:val="0"/>
          <w:marRight w:val="0"/>
          <w:marTop w:val="0"/>
          <w:marBottom w:val="0"/>
          <w:divBdr>
            <w:top w:val="none" w:sz="0" w:space="0" w:color="auto"/>
            <w:left w:val="none" w:sz="0" w:space="0" w:color="auto"/>
            <w:bottom w:val="none" w:sz="0" w:space="0" w:color="auto"/>
            <w:right w:val="none" w:sz="0" w:space="0" w:color="auto"/>
          </w:divBdr>
        </w:div>
        <w:div w:id="341246270">
          <w:marLeft w:val="0"/>
          <w:marRight w:val="0"/>
          <w:marTop w:val="0"/>
          <w:marBottom w:val="0"/>
          <w:divBdr>
            <w:top w:val="none" w:sz="0" w:space="0" w:color="auto"/>
            <w:left w:val="none" w:sz="0" w:space="0" w:color="auto"/>
            <w:bottom w:val="none" w:sz="0" w:space="0" w:color="auto"/>
            <w:right w:val="none" w:sz="0" w:space="0" w:color="auto"/>
          </w:divBdr>
        </w:div>
        <w:div w:id="446125215">
          <w:marLeft w:val="0"/>
          <w:marRight w:val="0"/>
          <w:marTop w:val="0"/>
          <w:marBottom w:val="0"/>
          <w:divBdr>
            <w:top w:val="none" w:sz="0" w:space="0" w:color="auto"/>
            <w:left w:val="none" w:sz="0" w:space="0" w:color="auto"/>
            <w:bottom w:val="none" w:sz="0" w:space="0" w:color="auto"/>
            <w:right w:val="none" w:sz="0" w:space="0" w:color="auto"/>
          </w:divBdr>
        </w:div>
        <w:div w:id="536435040">
          <w:marLeft w:val="0"/>
          <w:marRight w:val="0"/>
          <w:marTop w:val="0"/>
          <w:marBottom w:val="0"/>
          <w:divBdr>
            <w:top w:val="none" w:sz="0" w:space="0" w:color="auto"/>
            <w:left w:val="none" w:sz="0" w:space="0" w:color="auto"/>
            <w:bottom w:val="none" w:sz="0" w:space="0" w:color="auto"/>
            <w:right w:val="none" w:sz="0" w:space="0" w:color="auto"/>
          </w:divBdr>
        </w:div>
        <w:div w:id="815417103">
          <w:marLeft w:val="0"/>
          <w:marRight w:val="0"/>
          <w:marTop w:val="0"/>
          <w:marBottom w:val="0"/>
          <w:divBdr>
            <w:top w:val="none" w:sz="0" w:space="0" w:color="auto"/>
            <w:left w:val="none" w:sz="0" w:space="0" w:color="auto"/>
            <w:bottom w:val="none" w:sz="0" w:space="0" w:color="auto"/>
            <w:right w:val="none" w:sz="0" w:space="0" w:color="auto"/>
          </w:divBdr>
        </w:div>
        <w:div w:id="892160351">
          <w:marLeft w:val="0"/>
          <w:marRight w:val="0"/>
          <w:marTop w:val="0"/>
          <w:marBottom w:val="0"/>
          <w:divBdr>
            <w:top w:val="none" w:sz="0" w:space="0" w:color="auto"/>
            <w:left w:val="none" w:sz="0" w:space="0" w:color="auto"/>
            <w:bottom w:val="none" w:sz="0" w:space="0" w:color="auto"/>
            <w:right w:val="none" w:sz="0" w:space="0" w:color="auto"/>
          </w:divBdr>
        </w:div>
        <w:div w:id="908347796">
          <w:marLeft w:val="0"/>
          <w:marRight w:val="0"/>
          <w:marTop w:val="0"/>
          <w:marBottom w:val="0"/>
          <w:divBdr>
            <w:top w:val="none" w:sz="0" w:space="0" w:color="auto"/>
            <w:left w:val="none" w:sz="0" w:space="0" w:color="auto"/>
            <w:bottom w:val="none" w:sz="0" w:space="0" w:color="auto"/>
            <w:right w:val="none" w:sz="0" w:space="0" w:color="auto"/>
          </w:divBdr>
        </w:div>
        <w:div w:id="1108693690">
          <w:marLeft w:val="0"/>
          <w:marRight w:val="0"/>
          <w:marTop w:val="0"/>
          <w:marBottom w:val="0"/>
          <w:divBdr>
            <w:top w:val="none" w:sz="0" w:space="0" w:color="auto"/>
            <w:left w:val="none" w:sz="0" w:space="0" w:color="auto"/>
            <w:bottom w:val="none" w:sz="0" w:space="0" w:color="auto"/>
            <w:right w:val="none" w:sz="0" w:space="0" w:color="auto"/>
          </w:divBdr>
        </w:div>
        <w:div w:id="1144395708">
          <w:marLeft w:val="0"/>
          <w:marRight w:val="0"/>
          <w:marTop w:val="0"/>
          <w:marBottom w:val="0"/>
          <w:divBdr>
            <w:top w:val="none" w:sz="0" w:space="0" w:color="auto"/>
            <w:left w:val="none" w:sz="0" w:space="0" w:color="auto"/>
            <w:bottom w:val="none" w:sz="0" w:space="0" w:color="auto"/>
            <w:right w:val="none" w:sz="0" w:space="0" w:color="auto"/>
          </w:divBdr>
        </w:div>
        <w:div w:id="1306206333">
          <w:marLeft w:val="0"/>
          <w:marRight w:val="0"/>
          <w:marTop w:val="0"/>
          <w:marBottom w:val="0"/>
          <w:divBdr>
            <w:top w:val="none" w:sz="0" w:space="0" w:color="auto"/>
            <w:left w:val="none" w:sz="0" w:space="0" w:color="auto"/>
            <w:bottom w:val="none" w:sz="0" w:space="0" w:color="auto"/>
            <w:right w:val="none" w:sz="0" w:space="0" w:color="auto"/>
          </w:divBdr>
        </w:div>
        <w:div w:id="1528762222">
          <w:marLeft w:val="0"/>
          <w:marRight w:val="0"/>
          <w:marTop w:val="0"/>
          <w:marBottom w:val="0"/>
          <w:divBdr>
            <w:top w:val="none" w:sz="0" w:space="0" w:color="auto"/>
            <w:left w:val="none" w:sz="0" w:space="0" w:color="auto"/>
            <w:bottom w:val="none" w:sz="0" w:space="0" w:color="auto"/>
            <w:right w:val="none" w:sz="0" w:space="0" w:color="auto"/>
          </w:divBdr>
        </w:div>
        <w:div w:id="1575554228">
          <w:marLeft w:val="0"/>
          <w:marRight w:val="0"/>
          <w:marTop w:val="0"/>
          <w:marBottom w:val="0"/>
          <w:divBdr>
            <w:top w:val="none" w:sz="0" w:space="0" w:color="auto"/>
            <w:left w:val="none" w:sz="0" w:space="0" w:color="auto"/>
            <w:bottom w:val="none" w:sz="0" w:space="0" w:color="auto"/>
            <w:right w:val="none" w:sz="0" w:space="0" w:color="auto"/>
          </w:divBdr>
        </w:div>
        <w:div w:id="1656685955">
          <w:marLeft w:val="0"/>
          <w:marRight w:val="0"/>
          <w:marTop w:val="0"/>
          <w:marBottom w:val="0"/>
          <w:divBdr>
            <w:top w:val="none" w:sz="0" w:space="0" w:color="auto"/>
            <w:left w:val="none" w:sz="0" w:space="0" w:color="auto"/>
            <w:bottom w:val="none" w:sz="0" w:space="0" w:color="auto"/>
            <w:right w:val="none" w:sz="0" w:space="0" w:color="auto"/>
          </w:divBdr>
        </w:div>
        <w:div w:id="1773430714">
          <w:marLeft w:val="0"/>
          <w:marRight w:val="0"/>
          <w:marTop w:val="0"/>
          <w:marBottom w:val="0"/>
          <w:divBdr>
            <w:top w:val="none" w:sz="0" w:space="0" w:color="auto"/>
            <w:left w:val="none" w:sz="0" w:space="0" w:color="auto"/>
            <w:bottom w:val="none" w:sz="0" w:space="0" w:color="auto"/>
            <w:right w:val="none" w:sz="0" w:space="0" w:color="auto"/>
          </w:divBdr>
        </w:div>
        <w:div w:id="1854804606">
          <w:marLeft w:val="0"/>
          <w:marRight w:val="0"/>
          <w:marTop w:val="0"/>
          <w:marBottom w:val="0"/>
          <w:divBdr>
            <w:top w:val="none" w:sz="0" w:space="0" w:color="auto"/>
            <w:left w:val="none" w:sz="0" w:space="0" w:color="auto"/>
            <w:bottom w:val="none" w:sz="0" w:space="0" w:color="auto"/>
            <w:right w:val="none" w:sz="0" w:space="0" w:color="auto"/>
          </w:divBdr>
        </w:div>
        <w:div w:id="1874493181">
          <w:marLeft w:val="0"/>
          <w:marRight w:val="0"/>
          <w:marTop w:val="0"/>
          <w:marBottom w:val="0"/>
          <w:divBdr>
            <w:top w:val="none" w:sz="0" w:space="0" w:color="auto"/>
            <w:left w:val="none" w:sz="0" w:space="0" w:color="auto"/>
            <w:bottom w:val="none" w:sz="0" w:space="0" w:color="auto"/>
            <w:right w:val="none" w:sz="0" w:space="0" w:color="auto"/>
          </w:divBdr>
        </w:div>
        <w:div w:id="1877306996">
          <w:marLeft w:val="0"/>
          <w:marRight w:val="0"/>
          <w:marTop w:val="0"/>
          <w:marBottom w:val="0"/>
          <w:divBdr>
            <w:top w:val="none" w:sz="0" w:space="0" w:color="auto"/>
            <w:left w:val="none" w:sz="0" w:space="0" w:color="auto"/>
            <w:bottom w:val="none" w:sz="0" w:space="0" w:color="auto"/>
            <w:right w:val="none" w:sz="0" w:space="0" w:color="auto"/>
          </w:divBdr>
        </w:div>
        <w:div w:id="1914319298">
          <w:marLeft w:val="0"/>
          <w:marRight w:val="0"/>
          <w:marTop w:val="0"/>
          <w:marBottom w:val="0"/>
          <w:divBdr>
            <w:top w:val="none" w:sz="0" w:space="0" w:color="auto"/>
            <w:left w:val="none" w:sz="0" w:space="0" w:color="auto"/>
            <w:bottom w:val="none" w:sz="0" w:space="0" w:color="auto"/>
            <w:right w:val="none" w:sz="0" w:space="0" w:color="auto"/>
          </w:divBdr>
        </w:div>
        <w:div w:id="2121030716">
          <w:marLeft w:val="0"/>
          <w:marRight w:val="0"/>
          <w:marTop w:val="0"/>
          <w:marBottom w:val="0"/>
          <w:divBdr>
            <w:top w:val="none" w:sz="0" w:space="0" w:color="auto"/>
            <w:left w:val="none" w:sz="0" w:space="0" w:color="auto"/>
            <w:bottom w:val="none" w:sz="0" w:space="0" w:color="auto"/>
            <w:right w:val="none" w:sz="0" w:space="0" w:color="auto"/>
          </w:divBdr>
        </w:div>
        <w:div w:id="2131975833">
          <w:marLeft w:val="0"/>
          <w:marRight w:val="0"/>
          <w:marTop w:val="0"/>
          <w:marBottom w:val="0"/>
          <w:divBdr>
            <w:top w:val="none" w:sz="0" w:space="0" w:color="auto"/>
            <w:left w:val="none" w:sz="0" w:space="0" w:color="auto"/>
            <w:bottom w:val="none" w:sz="0" w:space="0" w:color="auto"/>
            <w:right w:val="none" w:sz="0" w:space="0" w:color="auto"/>
          </w:divBdr>
        </w:div>
      </w:divsChild>
    </w:div>
    <w:div w:id="1772701706">
      <w:bodyDiv w:val="1"/>
      <w:marLeft w:val="0"/>
      <w:marRight w:val="0"/>
      <w:marTop w:val="0"/>
      <w:marBottom w:val="0"/>
      <w:divBdr>
        <w:top w:val="none" w:sz="0" w:space="0" w:color="auto"/>
        <w:left w:val="none" w:sz="0" w:space="0" w:color="auto"/>
        <w:bottom w:val="none" w:sz="0" w:space="0" w:color="auto"/>
        <w:right w:val="none" w:sz="0" w:space="0" w:color="auto"/>
      </w:divBdr>
    </w:div>
    <w:div w:id="1773282870">
      <w:bodyDiv w:val="1"/>
      <w:marLeft w:val="0"/>
      <w:marRight w:val="0"/>
      <w:marTop w:val="0"/>
      <w:marBottom w:val="0"/>
      <w:divBdr>
        <w:top w:val="none" w:sz="0" w:space="0" w:color="auto"/>
        <w:left w:val="none" w:sz="0" w:space="0" w:color="auto"/>
        <w:bottom w:val="none" w:sz="0" w:space="0" w:color="auto"/>
        <w:right w:val="none" w:sz="0" w:space="0" w:color="auto"/>
      </w:divBdr>
    </w:div>
    <w:div w:id="17741330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014">
          <w:marLeft w:val="0"/>
          <w:marRight w:val="0"/>
          <w:marTop w:val="0"/>
          <w:marBottom w:val="0"/>
          <w:divBdr>
            <w:top w:val="none" w:sz="0" w:space="0" w:color="auto"/>
            <w:left w:val="none" w:sz="0" w:space="0" w:color="auto"/>
            <w:bottom w:val="none" w:sz="0" w:space="0" w:color="auto"/>
            <w:right w:val="none" w:sz="0" w:space="0" w:color="auto"/>
          </w:divBdr>
          <w:divsChild>
            <w:div w:id="1753814167">
              <w:marLeft w:val="0"/>
              <w:marRight w:val="0"/>
              <w:marTop w:val="0"/>
              <w:marBottom w:val="0"/>
              <w:divBdr>
                <w:top w:val="none" w:sz="0" w:space="0" w:color="auto"/>
                <w:left w:val="none" w:sz="0" w:space="0" w:color="auto"/>
                <w:bottom w:val="none" w:sz="0" w:space="0" w:color="auto"/>
                <w:right w:val="none" w:sz="0" w:space="0" w:color="auto"/>
              </w:divBdr>
              <w:divsChild>
                <w:div w:id="51925050">
                  <w:marLeft w:val="0"/>
                  <w:marRight w:val="0"/>
                  <w:marTop w:val="100"/>
                  <w:marBottom w:val="0"/>
                  <w:divBdr>
                    <w:top w:val="none" w:sz="0" w:space="0" w:color="auto"/>
                    <w:left w:val="none" w:sz="0" w:space="0" w:color="auto"/>
                    <w:bottom w:val="none" w:sz="0" w:space="0" w:color="auto"/>
                    <w:right w:val="none" w:sz="0" w:space="0" w:color="auto"/>
                  </w:divBdr>
                  <w:divsChild>
                    <w:div w:id="408700579">
                      <w:marLeft w:val="0"/>
                      <w:marRight w:val="113"/>
                      <w:marTop w:val="0"/>
                      <w:marBottom w:val="0"/>
                      <w:divBdr>
                        <w:top w:val="none" w:sz="0" w:space="0" w:color="auto"/>
                        <w:left w:val="none" w:sz="0" w:space="0" w:color="auto"/>
                        <w:bottom w:val="none" w:sz="0" w:space="0" w:color="auto"/>
                        <w:right w:val="none" w:sz="0" w:space="0" w:color="auto"/>
                      </w:divBdr>
                      <w:divsChild>
                        <w:div w:id="959148357">
                          <w:marLeft w:val="0"/>
                          <w:marRight w:val="0"/>
                          <w:marTop w:val="0"/>
                          <w:marBottom w:val="67"/>
                          <w:divBdr>
                            <w:top w:val="none" w:sz="0" w:space="0" w:color="auto"/>
                            <w:left w:val="none" w:sz="0" w:space="0" w:color="auto"/>
                            <w:bottom w:val="none" w:sz="0" w:space="0" w:color="auto"/>
                            <w:right w:val="none" w:sz="0" w:space="0" w:color="auto"/>
                          </w:divBdr>
                          <w:divsChild>
                            <w:div w:id="1431121591">
                              <w:marLeft w:val="0"/>
                              <w:marRight w:val="0"/>
                              <w:marTop w:val="0"/>
                              <w:marBottom w:val="0"/>
                              <w:divBdr>
                                <w:top w:val="none" w:sz="0" w:space="0" w:color="auto"/>
                                <w:left w:val="none" w:sz="0" w:space="0" w:color="auto"/>
                                <w:bottom w:val="none" w:sz="0" w:space="0" w:color="auto"/>
                                <w:right w:val="none" w:sz="0" w:space="0" w:color="auto"/>
                              </w:divBdr>
                              <w:divsChild>
                                <w:div w:id="1603872860">
                                  <w:marLeft w:val="0"/>
                                  <w:marRight w:val="0"/>
                                  <w:marTop w:val="0"/>
                                  <w:marBottom w:val="0"/>
                                  <w:divBdr>
                                    <w:top w:val="none" w:sz="0" w:space="0" w:color="auto"/>
                                    <w:left w:val="none" w:sz="0" w:space="0" w:color="auto"/>
                                    <w:bottom w:val="none" w:sz="0" w:space="0" w:color="auto"/>
                                    <w:right w:val="none" w:sz="0" w:space="0" w:color="auto"/>
                                  </w:divBdr>
                                  <w:divsChild>
                                    <w:div w:id="521212615">
                                      <w:marLeft w:val="0"/>
                                      <w:marRight w:val="0"/>
                                      <w:marTop w:val="0"/>
                                      <w:marBottom w:val="0"/>
                                      <w:divBdr>
                                        <w:top w:val="none" w:sz="0" w:space="0" w:color="auto"/>
                                        <w:left w:val="none" w:sz="0" w:space="0" w:color="auto"/>
                                        <w:bottom w:val="none" w:sz="0" w:space="0" w:color="auto"/>
                                        <w:right w:val="none" w:sz="0" w:space="0" w:color="auto"/>
                                      </w:divBdr>
                                      <w:divsChild>
                                        <w:div w:id="1941833492">
                                          <w:marLeft w:val="0"/>
                                          <w:marRight w:val="0"/>
                                          <w:marTop w:val="0"/>
                                          <w:marBottom w:val="0"/>
                                          <w:divBdr>
                                            <w:top w:val="none" w:sz="0" w:space="0" w:color="auto"/>
                                            <w:left w:val="none" w:sz="0" w:space="0" w:color="auto"/>
                                            <w:bottom w:val="none" w:sz="0" w:space="0" w:color="auto"/>
                                            <w:right w:val="none" w:sz="0" w:space="0" w:color="auto"/>
                                          </w:divBdr>
                                          <w:divsChild>
                                            <w:div w:id="112230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8671615">
      <w:bodyDiv w:val="1"/>
      <w:marLeft w:val="0"/>
      <w:marRight w:val="0"/>
      <w:marTop w:val="0"/>
      <w:marBottom w:val="0"/>
      <w:divBdr>
        <w:top w:val="none" w:sz="0" w:space="0" w:color="auto"/>
        <w:left w:val="none" w:sz="0" w:space="0" w:color="auto"/>
        <w:bottom w:val="none" w:sz="0" w:space="0" w:color="auto"/>
        <w:right w:val="none" w:sz="0" w:space="0" w:color="auto"/>
      </w:divBdr>
    </w:div>
    <w:div w:id="1778678480">
      <w:bodyDiv w:val="1"/>
      <w:marLeft w:val="0"/>
      <w:marRight w:val="0"/>
      <w:marTop w:val="0"/>
      <w:marBottom w:val="0"/>
      <w:divBdr>
        <w:top w:val="none" w:sz="0" w:space="0" w:color="auto"/>
        <w:left w:val="none" w:sz="0" w:space="0" w:color="auto"/>
        <w:bottom w:val="none" w:sz="0" w:space="0" w:color="auto"/>
        <w:right w:val="none" w:sz="0" w:space="0" w:color="auto"/>
      </w:divBdr>
    </w:div>
    <w:div w:id="1778789192">
      <w:bodyDiv w:val="1"/>
      <w:marLeft w:val="0"/>
      <w:marRight w:val="0"/>
      <w:marTop w:val="0"/>
      <w:marBottom w:val="0"/>
      <w:divBdr>
        <w:top w:val="none" w:sz="0" w:space="0" w:color="auto"/>
        <w:left w:val="none" w:sz="0" w:space="0" w:color="auto"/>
        <w:bottom w:val="none" w:sz="0" w:space="0" w:color="auto"/>
        <w:right w:val="none" w:sz="0" w:space="0" w:color="auto"/>
      </w:divBdr>
    </w:div>
    <w:div w:id="1780029462">
      <w:bodyDiv w:val="1"/>
      <w:marLeft w:val="0"/>
      <w:marRight w:val="0"/>
      <w:marTop w:val="0"/>
      <w:marBottom w:val="0"/>
      <w:divBdr>
        <w:top w:val="none" w:sz="0" w:space="0" w:color="auto"/>
        <w:left w:val="none" w:sz="0" w:space="0" w:color="auto"/>
        <w:bottom w:val="none" w:sz="0" w:space="0" w:color="auto"/>
        <w:right w:val="none" w:sz="0" w:space="0" w:color="auto"/>
      </w:divBdr>
    </w:div>
    <w:div w:id="1781601483">
      <w:bodyDiv w:val="1"/>
      <w:marLeft w:val="0"/>
      <w:marRight w:val="0"/>
      <w:marTop w:val="0"/>
      <w:marBottom w:val="0"/>
      <w:divBdr>
        <w:top w:val="none" w:sz="0" w:space="0" w:color="auto"/>
        <w:left w:val="none" w:sz="0" w:space="0" w:color="auto"/>
        <w:bottom w:val="none" w:sz="0" w:space="0" w:color="auto"/>
        <w:right w:val="none" w:sz="0" w:space="0" w:color="auto"/>
      </w:divBdr>
    </w:div>
    <w:div w:id="1782602035">
      <w:bodyDiv w:val="1"/>
      <w:marLeft w:val="0"/>
      <w:marRight w:val="0"/>
      <w:marTop w:val="0"/>
      <w:marBottom w:val="0"/>
      <w:divBdr>
        <w:top w:val="none" w:sz="0" w:space="0" w:color="auto"/>
        <w:left w:val="none" w:sz="0" w:space="0" w:color="auto"/>
        <w:bottom w:val="none" w:sz="0" w:space="0" w:color="auto"/>
        <w:right w:val="none" w:sz="0" w:space="0" w:color="auto"/>
      </w:divBdr>
    </w:div>
    <w:div w:id="1782992849">
      <w:bodyDiv w:val="1"/>
      <w:marLeft w:val="0"/>
      <w:marRight w:val="0"/>
      <w:marTop w:val="0"/>
      <w:marBottom w:val="0"/>
      <w:divBdr>
        <w:top w:val="none" w:sz="0" w:space="0" w:color="auto"/>
        <w:left w:val="none" w:sz="0" w:space="0" w:color="auto"/>
        <w:bottom w:val="none" w:sz="0" w:space="0" w:color="auto"/>
        <w:right w:val="none" w:sz="0" w:space="0" w:color="auto"/>
      </w:divBdr>
    </w:div>
    <w:div w:id="1783498013">
      <w:bodyDiv w:val="1"/>
      <w:marLeft w:val="0"/>
      <w:marRight w:val="0"/>
      <w:marTop w:val="0"/>
      <w:marBottom w:val="0"/>
      <w:divBdr>
        <w:top w:val="none" w:sz="0" w:space="0" w:color="auto"/>
        <w:left w:val="none" w:sz="0" w:space="0" w:color="auto"/>
        <w:bottom w:val="none" w:sz="0" w:space="0" w:color="auto"/>
        <w:right w:val="none" w:sz="0" w:space="0" w:color="auto"/>
      </w:divBdr>
      <w:divsChild>
        <w:div w:id="127165926">
          <w:marLeft w:val="0"/>
          <w:marRight w:val="0"/>
          <w:marTop w:val="0"/>
          <w:marBottom w:val="0"/>
          <w:divBdr>
            <w:top w:val="none" w:sz="0" w:space="0" w:color="auto"/>
            <w:left w:val="none" w:sz="0" w:space="0" w:color="auto"/>
            <w:bottom w:val="none" w:sz="0" w:space="0" w:color="auto"/>
            <w:right w:val="none" w:sz="0" w:space="0" w:color="auto"/>
          </w:divBdr>
        </w:div>
        <w:div w:id="146439346">
          <w:marLeft w:val="0"/>
          <w:marRight w:val="0"/>
          <w:marTop w:val="0"/>
          <w:marBottom w:val="0"/>
          <w:divBdr>
            <w:top w:val="none" w:sz="0" w:space="0" w:color="auto"/>
            <w:left w:val="none" w:sz="0" w:space="0" w:color="auto"/>
            <w:bottom w:val="none" w:sz="0" w:space="0" w:color="auto"/>
            <w:right w:val="none" w:sz="0" w:space="0" w:color="auto"/>
          </w:divBdr>
        </w:div>
        <w:div w:id="284309576">
          <w:marLeft w:val="0"/>
          <w:marRight w:val="0"/>
          <w:marTop w:val="0"/>
          <w:marBottom w:val="0"/>
          <w:divBdr>
            <w:top w:val="none" w:sz="0" w:space="0" w:color="auto"/>
            <w:left w:val="none" w:sz="0" w:space="0" w:color="auto"/>
            <w:bottom w:val="none" w:sz="0" w:space="0" w:color="auto"/>
            <w:right w:val="none" w:sz="0" w:space="0" w:color="auto"/>
          </w:divBdr>
        </w:div>
        <w:div w:id="574559655">
          <w:marLeft w:val="0"/>
          <w:marRight w:val="0"/>
          <w:marTop w:val="0"/>
          <w:marBottom w:val="0"/>
          <w:divBdr>
            <w:top w:val="none" w:sz="0" w:space="0" w:color="auto"/>
            <w:left w:val="none" w:sz="0" w:space="0" w:color="auto"/>
            <w:bottom w:val="none" w:sz="0" w:space="0" w:color="auto"/>
            <w:right w:val="none" w:sz="0" w:space="0" w:color="auto"/>
          </w:divBdr>
        </w:div>
        <w:div w:id="683938233">
          <w:marLeft w:val="0"/>
          <w:marRight w:val="0"/>
          <w:marTop w:val="0"/>
          <w:marBottom w:val="0"/>
          <w:divBdr>
            <w:top w:val="none" w:sz="0" w:space="0" w:color="auto"/>
            <w:left w:val="none" w:sz="0" w:space="0" w:color="auto"/>
            <w:bottom w:val="none" w:sz="0" w:space="0" w:color="auto"/>
            <w:right w:val="none" w:sz="0" w:space="0" w:color="auto"/>
          </w:divBdr>
        </w:div>
        <w:div w:id="917522989">
          <w:marLeft w:val="0"/>
          <w:marRight w:val="0"/>
          <w:marTop w:val="0"/>
          <w:marBottom w:val="0"/>
          <w:divBdr>
            <w:top w:val="none" w:sz="0" w:space="0" w:color="auto"/>
            <w:left w:val="none" w:sz="0" w:space="0" w:color="auto"/>
            <w:bottom w:val="none" w:sz="0" w:space="0" w:color="auto"/>
            <w:right w:val="none" w:sz="0" w:space="0" w:color="auto"/>
          </w:divBdr>
        </w:div>
        <w:div w:id="1051853248">
          <w:marLeft w:val="0"/>
          <w:marRight w:val="0"/>
          <w:marTop w:val="0"/>
          <w:marBottom w:val="0"/>
          <w:divBdr>
            <w:top w:val="none" w:sz="0" w:space="0" w:color="auto"/>
            <w:left w:val="none" w:sz="0" w:space="0" w:color="auto"/>
            <w:bottom w:val="none" w:sz="0" w:space="0" w:color="auto"/>
            <w:right w:val="none" w:sz="0" w:space="0" w:color="auto"/>
          </w:divBdr>
        </w:div>
        <w:div w:id="1207530058">
          <w:marLeft w:val="0"/>
          <w:marRight w:val="0"/>
          <w:marTop w:val="0"/>
          <w:marBottom w:val="0"/>
          <w:divBdr>
            <w:top w:val="none" w:sz="0" w:space="0" w:color="auto"/>
            <w:left w:val="none" w:sz="0" w:space="0" w:color="auto"/>
            <w:bottom w:val="none" w:sz="0" w:space="0" w:color="auto"/>
            <w:right w:val="none" w:sz="0" w:space="0" w:color="auto"/>
          </w:divBdr>
        </w:div>
        <w:div w:id="1261643128">
          <w:marLeft w:val="0"/>
          <w:marRight w:val="0"/>
          <w:marTop w:val="0"/>
          <w:marBottom w:val="0"/>
          <w:divBdr>
            <w:top w:val="none" w:sz="0" w:space="0" w:color="auto"/>
            <w:left w:val="none" w:sz="0" w:space="0" w:color="auto"/>
            <w:bottom w:val="none" w:sz="0" w:space="0" w:color="auto"/>
            <w:right w:val="none" w:sz="0" w:space="0" w:color="auto"/>
          </w:divBdr>
        </w:div>
        <w:div w:id="1941915056">
          <w:marLeft w:val="0"/>
          <w:marRight w:val="0"/>
          <w:marTop w:val="0"/>
          <w:marBottom w:val="0"/>
          <w:divBdr>
            <w:top w:val="none" w:sz="0" w:space="0" w:color="auto"/>
            <w:left w:val="none" w:sz="0" w:space="0" w:color="auto"/>
            <w:bottom w:val="none" w:sz="0" w:space="0" w:color="auto"/>
            <w:right w:val="none" w:sz="0" w:space="0" w:color="auto"/>
          </w:divBdr>
        </w:div>
      </w:divsChild>
    </w:div>
    <w:div w:id="1784687034">
      <w:bodyDiv w:val="1"/>
      <w:marLeft w:val="0"/>
      <w:marRight w:val="0"/>
      <w:marTop w:val="0"/>
      <w:marBottom w:val="0"/>
      <w:divBdr>
        <w:top w:val="none" w:sz="0" w:space="0" w:color="auto"/>
        <w:left w:val="none" w:sz="0" w:space="0" w:color="auto"/>
        <w:bottom w:val="none" w:sz="0" w:space="0" w:color="auto"/>
        <w:right w:val="none" w:sz="0" w:space="0" w:color="auto"/>
      </w:divBdr>
    </w:div>
    <w:div w:id="1785534817">
      <w:bodyDiv w:val="1"/>
      <w:marLeft w:val="0"/>
      <w:marRight w:val="0"/>
      <w:marTop w:val="0"/>
      <w:marBottom w:val="0"/>
      <w:divBdr>
        <w:top w:val="none" w:sz="0" w:space="0" w:color="auto"/>
        <w:left w:val="none" w:sz="0" w:space="0" w:color="auto"/>
        <w:bottom w:val="none" w:sz="0" w:space="0" w:color="auto"/>
        <w:right w:val="none" w:sz="0" w:space="0" w:color="auto"/>
      </w:divBdr>
    </w:div>
    <w:div w:id="1785536571">
      <w:bodyDiv w:val="1"/>
      <w:marLeft w:val="0"/>
      <w:marRight w:val="0"/>
      <w:marTop w:val="0"/>
      <w:marBottom w:val="0"/>
      <w:divBdr>
        <w:top w:val="none" w:sz="0" w:space="0" w:color="auto"/>
        <w:left w:val="none" w:sz="0" w:space="0" w:color="auto"/>
        <w:bottom w:val="none" w:sz="0" w:space="0" w:color="auto"/>
        <w:right w:val="none" w:sz="0" w:space="0" w:color="auto"/>
      </w:divBdr>
    </w:div>
    <w:div w:id="1786268238">
      <w:bodyDiv w:val="1"/>
      <w:marLeft w:val="0"/>
      <w:marRight w:val="0"/>
      <w:marTop w:val="0"/>
      <w:marBottom w:val="0"/>
      <w:divBdr>
        <w:top w:val="none" w:sz="0" w:space="0" w:color="auto"/>
        <w:left w:val="none" w:sz="0" w:space="0" w:color="auto"/>
        <w:bottom w:val="none" w:sz="0" w:space="0" w:color="auto"/>
        <w:right w:val="none" w:sz="0" w:space="0" w:color="auto"/>
      </w:divBdr>
    </w:div>
    <w:div w:id="1786341494">
      <w:bodyDiv w:val="1"/>
      <w:marLeft w:val="0"/>
      <w:marRight w:val="0"/>
      <w:marTop w:val="0"/>
      <w:marBottom w:val="0"/>
      <w:divBdr>
        <w:top w:val="none" w:sz="0" w:space="0" w:color="auto"/>
        <w:left w:val="none" w:sz="0" w:space="0" w:color="auto"/>
        <w:bottom w:val="none" w:sz="0" w:space="0" w:color="auto"/>
        <w:right w:val="none" w:sz="0" w:space="0" w:color="auto"/>
      </w:divBdr>
    </w:div>
    <w:div w:id="1786849165">
      <w:bodyDiv w:val="1"/>
      <w:marLeft w:val="0"/>
      <w:marRight w:val="0"/>
      <w:marTop w:val="0"/>
      <w:marBottom w:val="0"/>
      <w:divBdr>
        <w:top w:val="none" w:sz="0" w:space="0" w:color="auto"/>
        <w:left w:val="none" w:sz="0" w:space="0" w:color="auto"/>
        <w:bottom w:val="none" w:sz="0" w:space="0" w:color="auto"/>
        <w:right w:val="none" w:sz="0" w:space="0" w:color="auto"/>
      </w:divBdr>
    </w:div>
    <w:div w:id="1787771137">
      <w:bodyDiv w:val="1"/>
      <w:marLeft w:val="0"/>
      <w:marRight w:val="0"/>
      <w:marTop w:val="0"/>
      <w:marBottom w:val="0"/>
      <w:divBdr>
        <w:top w:val="none" w:sz="0" w:space="0" w:color="auto"/>
        <w:left w:val="none" w:sz="0" w:space="0" w:color="auto"/>
        <w:bottom w:val="none" w:sz="0" w:space="0" w:color="auto"/>
        <w:right w:val="none" w:sz="0" w:space="0" w:color="auto"/>
      </w:divBdr>
    </w:div>
    <w:div w:id="1788044645">
      <w:bodyDiv w:val="1"/>
      <w:marLeft w:val="0"/>
      <w:marRight w:val="0"/>
      <w:marTop w:val="0"/>
      <w:marBottom w:val="0"/>
      <w:divBdr>
        <w:top w:val="none" w:sz="0" w:space="0" w:color="auto"/>
        <w:left w:val="none" w:sz="0" w:space="0" w:color="auto"/>
        <w:bottom w:val="none" w:sz="0" w:space="0" w:color="auto"/>
        <w:right w:val="none" w:sz="0" w:space="0" w:color="auto"/>
      </w:divBdr>
    </w:div>
    <w:div w:id="1788696784">
      <w:bodyDiv w:val="1"/>
      <w:marLeft w:val="0"/>
      <w:marRight w:val="0"/>
      <w:marTop w:val="0"/>
      <w:marBottom w:val="0"/>
      <w:divBdr>
        <w:top w:val="none" w:sz="0" w:space="0" w:color="auto"/>
        <w:left w:val="none" w:sz="0" w:space="0" w:color="auto"/>
        <w:bottom w:val="none" w:sz="0" w:space="0" w:color="auto"/>
        <w:right w:val="none" w:sz="0" w:space="0" w:color="auto"/>
      </w:divBdr>
      <w:divsChild>
        <w:div w:id="1395162003">
          <w:marLeft w:val="0"/>
          <w:marRight w:val="0"/>
          <w:marTop w:val="0"/>
          <w:marBottom w:val="0"/>
          <w:divBdr>
            <w:top w:val="none" w:sz="0" w:space="0" w:color="auto"/>
            <w:left w:val="none" w:sz="0" w:space="0" w:color="auto"/>
            <w:bottom w:val="none" w:sz="0" w:space="0" w:color="auto"/>
            <w:right w:val="none" w:sz="0" w:space="0" w:color="auto"/>
          </w:divBdr>
          <w:divsChild>
            <w:div w:id="1290479094">
              <w:marLeft w:val="0"/>
              <w:marRight w:val="0"/>
              <w:marTop w:val="0"/>
              <w:marBottom w:val="0"/>
              <w:divBdr>
                <w:top w:val="none" w:sz="0" w:space="0" w:color="auto"/>
                <w:left w:val="none" w:sz="0" w:space="0" w:color="auto"/>
                <w:bottom w:val="none" w:sz="0" w:space="0" w:color="auto"/>
                <w:right w:val="none" w:sz="0" w:space="0" w:color="auto"/>
              </w:divBdr>
              <w:divsChild>
                <w:div w:id="260265778">
                  <w:marLeft w:val="0"/>
                  <w:marRight w:val="0"/>
                  <w:marTop w:val="0"/>
                  <w:marBottom w:val="0"/>
                  <w:divBdr>
                    <w:top w:val="none" w:sz="0" w:space="0" w:color="auto"/>
                    <w:left w:val="none" w:sz="0" w:space="0" w:color="auto"/>
                    <w:bottom w:val="none" w:sz="0" w:space="0" w:color="auto"/>
                    <w:right w:val="none" w:sz="0" w:space="0" w:color="auto"/>
                  </w:divBdr>
                  <w:divsChild>
                    <w:div w:id="742678612">
                      <w:marLeft w:val="0"/>
                      <w:marRight w:val="0"/>
                      <w:marTop w:val="0"/>
                      <w:marBottom w:val="0"/>
                      <w:divBdr>
                        <w:top w:val="single" w:sz="4" w:space="2" w:color="C0C0C0"/>
                        <w:left w:val="single" w:sz="4" w:space="2" w:color="C0C0C0"/>
                        <w:bottom w:val="single" w:sz="4" w:space="2" w:color="C0C0C0"/>
                        <w:right w:val="single" w:sz="4" w:space="2" w:color="C0C0C0"/>
                      </w:divBdr>
                      <w:divsChild>
                        <w:div w:id="178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128692">
      <w:bodyDiv w:val="1"/>
      <w:marLeft w:val="0"/>
      <w:marRight w:val="0"/>
      <w:marTop w:val="0"/>
      <w:marBottom w:val="0"/>
      <w:divBdr>
        <w:top w:val="none" w:sz="0" w:space="0" w:color="auto"/>
        <w:left w:val="none" w:sz="0" w:space="0" w:color="auto"/>
        <w:bottom w:val="none" w:sz="0" w:space="0" w:color="auto"/>
        <w:right w:val="none" w:sz="0" w:space="0" w:color="auto"/>
      </w:divBdr>
      <w:divsChild>
        <w:div w:id="1362394437">
          <w:marLeft w:val="0"/>
          <w:marRight w:val="0"/>
          <w:marTop w:val="0"/>
          <w:marBottom w:val="0"/>
          <w:divBdr>
            <w:top w:val="none" w:sz="0" w:space="0" w:color="auto"/>
            <w:left w:val="none" w:sz="0" w:space="0" w:color="auto"/>
            <w:bottom w:val="none" w:sz="0" w:space="0" w:color="auto"/>
            <w:right w:val="none" w:sz="0" w:space="0" w:color="auto"/>
          </w:divBdr>
          <w:divsChild>
            <w:div w:id="305475683">
              <w:marLeft w:val="0"/>
              <w:marRight w:val="0"/>
              <w:marTop w:val="0"/>
              <w:marBottom w:val="0"/>
              <w:divBdr>
                <w:top w:val="none" w:sz="0" w:space="0" w:color="auto"/>
                <w:left w:val="none" w:sz="0" w:space="0" w:color="auto"/>
                <w:bottom w:val="none" w:sz="0" w:space="0" w:color="auto"/>
                <w:right w:val="none" w:sz="0" w:space="0" w:color="auto"/>
              </w:divBdr>
              <w:divsChild>
                <w:div w:id="1368601944">
                  <w:marLeft w:val="0"/>
                  <w:marRight w:val="0"/>
                  <w:marTop w:val="100"/>
                  <w:marBottom w:val="100"/>
                  <w:divBdr>
                    <w:top w:val="none" w:sz="0" w:space="0" w:color="auto"/>
                    <w:left w:val="none" w:sz="0" w:space="0" w:color="auto"/>
                    <w:bottom w:val="none" w:sz="0" w:space="0" w:color="auto"/>
                    <w:right w:val="none" w:sz="0" w:space="0" w:color="auto"/>
                  </w:divBdr>
                  <w:divsChild>
                    <w:div w:id="1906798071">
                      <w:marLeft w:val="0"/>
                      <w:marRight w:val="0"/>
                      <w:marTop w:val="0"/>
                      <w:marBottom w:val="0"/>
                      <w:divBdr>
                        <w:top w:val="none" w:sz="0" w:space="0" w:color="auto"/>
                        <w:left w:val="single" w:sz="2" w:space="8" w:color="000000"/>
                        <w:bottom w:val="none" w:sz="0" w:space="0" w:color="auto"/>
                        <w:right w:val="single" w:sz="2" w:space="8" w:color="000000"/>
                      </w:divBdr>
                      <w:divsChild>
                        <w:div w:id="400833546">
                          <w:marLeft w:val="0"/>
                          <w:marRight w:val="0"/>
                          <w:marTop w:val="0"/>
                          <w:marBottom w:val="0"/>
                          <w:divBdr>
                            <w:top w:val="none" w:sz="0" w:space="0" w:color="auto"/>
                            <w:left w:val="none" w:sz="0" w:space="0" w:color="auto"/>
                            <w:bottom w:val="none" w:sz="0" w:space="0" w:color="auto"/>
                            <w:right w:val="none" w:sz="0" w:space="0" w:color="auto"/>
                          </w:divBdr>
                          <w:divsChild>
                            <w:div w:id="218832835">
                              <w:marLeft w:val="0"/>
                              <w:marRight w:val="0"/>
                              <w:marTop w:val="0"/>
                              <w:marBottom w:val="0"/>
                              <w:divBdr>
                                <w:top w:val="none" w:sz="0" w:space="0" w:color="auto"/>
                                <w:left w:val="none" w:sz="0" w:space="0" w:color="auto"/>
                                <w:bottom w:val="none" w:sz="0" w:space="0" w:color="auto"/>
                                <w:right w:val="none" w:sz="0" w:space="0" w:color="auto"/>
                              </w:divBdr>
                              <w:divsChild>
                                <w:div w:id="1835147140">
                                  <w:marLeft w:val="0"/>
                                  <w:marRight w:val="0"/>
                                  <w:marTop w:val="0"/>
                                  <w:marBottom w:val="0"/>
                                  <w:divBdr>
                                    <w:top w:val="single" w:sz="2" w:space="0" w:color="FFFFFF"/>
                                    <w:left w:val="none" w:sz="0" w:space="0" w:color="auto"/>
                                    <w:bottom w:val="single" w:sz="2" w:space="0" w:color="FFFFFF"/>
                                    <w:right w:val="none" w:sz="0" w:space="0" w:color="auto"/>
                                  </w:divBdr>
                                  <w:divsChild>
                                    <w:div w:id="1838811266">
                                      <w:marLeft w:val="0"/>
                                      <w:marRight w:val="0"/>
                                      <w:marTop w:val="0"/>
                                      <w:marBottom w:val="0"/>
                                      <w:divBdr>
                                        <w:top w:val="none" w:sz="0" w:space="0" w:color="auto"/>
                                        <w:left w:val="none" w:sz="0" w:space="0" w:color="auto"/>
                                        <w:bottom w:val="none" w:sz="0" w:space="0" w:color="auto"/>
                                        <w:right w:val="none" w:sz="0" w:space="0" w:color="auto"/>
                                      </w:divBdr>
                                      <w:divsChild>
                                        <w:div w:id="1937865419">
                                          <w:marLeft w:val="0"/>
                                          <w:marRight w:val="0"/>
                                          <w:marTop w:val="0"/>
                                          <w:marBottom w:val="0"/>
                                          <w:divBdr>
                                            <w:top w:val="single" w:sz="2" w:space="0" w:color="BBBBBB"/>
                                            <w:left w:val="none" w:sz="0" w:space="0" w:color="auto"/>
                                            <w:bottom w:val="none" w:sz="0" w:space="0" w:color="auto"/>
                                            <w:right w:val="none" w:sz="0" w:space="0" w:color="auto"/>
                                          </w:divBdr>
                                          <w:divsChild>
                                            <w:div w:id="943806223">
                                              <w:marLeft w:val="0"/>
                                              <w:marRight w:val="0"/>
                                              <w:marTop w:val="0"/>
                                              <w:marBottom w:val="0"/>
                                              <w:divBdr>
                                                <w:top w:val="none" w:sz="0" w:space="0" w:color="auto"/>
                                                <w:left w:val="none" w:sz="0" w:space="0" w:color="auto"/>
                                                <w:bottom w:val="none" w:sz="0" w:space="0" w:color="auto"/>
                                                <w:right w:val="none" w:sz="0" w:space="0" w:color="auto"/>
                                              </w:divBdr>
                                              <w:divsChild>
                                                <w:div w:id="1605184289">
                                                  <w:marLeft w:val="0"/>
                                                  <w:marRight w:val="0"/>
                                                  <w:marTop w:val="0"/>
                                                  <w:marBottom w:val="0"/>
                                                  <w:divBdr>
                                                    <w:top w:val="none" w:sz="0" w:space="0" w:color="auto"/>
                                                    <w:left w:val="none" w:sz="0" w:space="0" w:color="auto"/>
                                                    <w:bottom w:val="none" w:sz="0" w:space="0" w:color="auto"/>
                                                    <w:right w:val="none" w:sz="0" w:space="0" w:color="auto"/>
                                                  </w:divBdr>
                                                  <w:divsChild>
                                                    <w:div w:id="522404981">
                                                      <w:marLeft w:val="0"/>
                                                      <w:marRight w:val="0"/>
                                                      <w:marTop w:val="0"/>
                                                      <w:marBottom w:val="0"/>
                                                      <w:divBdr>
                                                        <w:top w:val="none" w:sz="0" w:space="0" w:color="auto"/>
                                                        <w:left w:val="none" w:sz="0" w:space="0" w:color="auto"/>
                                                        <w:bottom w:val="none" w:sz="0" w:space="0" w:color="auto"/>
                                                        <w:right w:val="none" w:sz="0" w:space="0" w:color="auto"/>
                                                      </w:divBdr>
                                                      <w:divsChild>
                                                        <w:div w:id="1789394985">
                                                          <w:marLeft w:val="0"/>
                                                          <w:marRight w:val="0"/>
                                                          <w:marTop w:val="0"/>
                                                          <w:marBottom w:val="0"/>
                                                          <w:divBdr>
                                                            <w:top w:val="none" w:sz="0" w:space="0" w:color="auto"/>
                                                            <w:left w:val="none" w:sz="0" w:space="0" w:color="auto"/>
                                                            <w:bottom w:val="none" w:sz="0" w:space="0" w:color="auto"/>
                                                            <w:right w:val="none" w:sz="0" w:space="0" w:color="auto"/>
                                                          </w:divBdr>
                                                          <w:divsChild>
                                                            <w:div w:id="310330742">
                                                              <w:marLeft w:val="0"/>
                                                              <w:marRight w:val="0"/>
                                                              <w:marTop w:val="0"/>
                                                              <w:marBottom w:val="0"/>
                                                              <w:divBdr>
                                                                <w:top w:val="none" w:sz="0" w:space="0" w:color="auto"/>
                                                                <w:left w:val="none" w:sz="0" w:space="0" w:color="auto"/>
                                                                <w:bottom w:val="none" w:sz="0" w:space="0" w:color="auto"/>
                                                                <w:right w:val="none" w:sz="0" w:space="0" w:color="auto"/>
                                                              </w:divBdr>
                                                              <w:divsChild>
                                                                <w:div w:id="432210441">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94207121">
      <w:bodyDiv w:val="1"/>
      <w:marLeft w:val="0"/>
      <w:marRight w:val="0"/>
      <w:marTop w:val="0"/>
      <w:marBottom w:val="0"/>
      <w:divBdr>
        <w:top w:val="none" w:sz="0" w:space="0" w:color="auto"/>
        <w:left w:val="none" w:sz="0" w:space="0" w:color="auto"/>
        <w:bottom w:val="none" w:sz="0" w:space="0" w:color="auto"/>
        <w:right w:val="none" w:sz="0" w:space="0" w:color="auto"/>
      </w:divBdr>
      <w:divsChild>
        <w:div w:id="5836300">
          <w:marLeft w:val="0"/>
          <w:marRight w:val="0"/>
          <w:marTop w:val="0"/>
          <w:marBottom w:val="0"/>
          <w:divBdr>
            <w:top w:val="none" w:sz="0" w:space="0" w:color="auto"/>
            <w:left w:val="none" w:sz="0" w:space="0" w:color="auto"/>
            <w:bottom w:val="none" w:sz="0" w:space="0" w:color="auto"/>
            <w:right w:val="none" w:sz="0" w:space="0" w:color="auto"/>
          </w:divBdr>
          <w:divsChild>
            <w:div w:id="771050318">
              <w:marLeft w:val="0"/>
              <w:marRight w:val="0"/>
              <w:marTop w:val="0"/>
              <w:marBottom w:val="0"/>
              <w:divBdr>
                <w:top w:val="none" w:sz="0" w:space="0" w:color="auto"/>
                <w:left w:val="none" w:sz="0" w:space="0" w:color="auto"/>
                <w:bottom w:val="none" w:sz="0" w:space="0" w:color="auto"/>
                <w:right w:val="none" w:sz="0" w:space="0" w:color="auto"/>
              </w:divBdr>
            </w:div>
          </w:divsChild>
        </w:div>
        <w:div w:id="88744419">
          <w:marLeft w:val="0"/>
          <w:marRight w:val="0"/>
          <w:marTop w:val="0"/>
          <w:marBottom w:val="0"/>
          <w:divBdr>
            <w:top w:val="none" w:sz="0" w:space="0" w:color="auto"/>
            <w:left w:val="none" w:sz="0" w:space="0" w:color="auto"/>
            <w:bottom w:val="none" w:sz="0" w:space="0" w:color="auto"/>
            <w:right w:val="none" w:sz="0" w:space="0" w:color="auto"/>
          </w:divBdr>
          <w:divsChild>
            <w:div w:id="764570204">
              <w:marLeft w:val="0"/>
              <w:marRight w:val="0"/>
              <w:marTop w:val="0"/>
              <w:marBottom w:val="0"/>
              <w:divBdr>
                <w:top w:val="none" w:sz="0" w:space="0" w:color="auto"/>
                <w:left w:val="none" w:sz="0" w:space="0" w:color="auto"/>
                <w:bottom w:val="none" w:sz="0" w:space="0" w:color="auto"/>
                <w:right w:val="none" w:sz="0" w:space="0" w:color="auto"/>
              </w:divBdr>
            </w:div>
          </w:divsChild>
        </w:div>
        <w:div w:id="223567983">
          <w:marLeft w:val="0"/>
          <w:marRight w:val="0"/>
          <w:marTop w:val="0"/>
          <w:marBottom w:val="0"/>
          <w:divBdr>
            <w:top w:val="none" w:sz="0" w:space="0" w:color="auto"/>
            <w:left w:val="none" w:sz="0" w:space="0" w:color="auto"/>
            <w:bottom w:val="none" w:sz="0" w:space="0" w:color="auto"/>
            <w:right w:val="none" w:sz="0" w:space="0" w:color="auto"/>
          </w:divBdr>
          <w:divsChild>
            <w:div w:id="691345096">
              <w:marLeft w:val="0"/>
              <w:marRight w:val="0"/>
              <w:marTop w:val="0"/>
              <w:marBottom w:val="0"/>
              <w:divBdr>
                <w:top w:val="none" w:sz="0" w:space="0" w:color="auto"/>
                <w:left w:val="none" w:sz="0" w:space="0" w:color="auto"/>
                <w:bottom w:val="none" w:sz="0" w:space="0" w:color="auto"/>
                <w:right w:val="none" w:sz="0" w:space="0" w:color="auto"/>
              </w:divBdr>
            </w:div>
          </w:divsChild>
        </w:div>
        <w:div w:id="354116036">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413627571">
          <w:marLeft w:val="0"/>
          <w:marRight w:val="0"/>
          <w:marTop w:val="0"/>
          <w:marBottom w:val="0"/>
          <w:divBdr>
            <w:top w:val="none" w:sz="0" w:space="0" w:color="auto"/>
            <w:left w:val="none" w:sz="0" w:space="0" w:color="auto"/>
            <w:bottom w:val="none" w:sz="0" w:space="0" w:color="auto"/>
            <w:right w:val="none" w:sz="0" w:space="0" w:color="auto"/>
          </w:divBdr>
          <w:divsChild>
            <w:div w:id="1203135399">
              <w:marLeft w:val="0"/>
              <w:marRight w:val="0"/>
              <w:marTop w:val="0"/>
              <w:marBottom w:val="0"/>
              <w:divBdr>
                <w:top w:val="none" w:sz="0" w:space="0" w:color="auto"/>
                <w:left w:val="none" w:sz="0" w:space="0" w:color="auto"/>
                <w:bottom w:val="none" w:sz="0" w:space="0" w:color="auto"/>
                <w:right w:val="none" w:sz="0" w:space="0" w:color="auto"/>
              </w:divBdr>
            </w:div>
          </w:divsChild>
        </w:div>
        <w:div w:id="529295106">
          <w:marLeft w:val="0"/>
          <w:marRight w:val="0"/>
          <w:marTop w:val="0"/>
          <w:marBottom w:val="0"/>
          <w:divBdr>
            <w:top w:val="none" w:sz="0" w:space="0" w:color="auto"/>
            <w:left w:val="none" w:sz="0" w:space="0" w:color="auto"/>
            <w:bottom w:val="none" w:sz="0" w:space="0" w:color="auto"/>
            <w:right w:val="none" w:sz="0" w:space="0" w:color="auto"/>
          </w:divBdr>
          <w:divsChild>
            <w:div w:id="287125758">
              <w:marLeft w:val="0"/>
              <w:marRight w:val="0"/>
              <w:marTop w:val="0"/>
              <w:marBottom w:val="0"/>
              <w:divBdr>
                <w:top w:val="none" w:sz="0" w:space="0" w:color="auto"/>
                <w:left w:val="none" w:sz="0" w:space="0" w:color="auto"/>
                <w:bottom w:val="none" w:sz="0" w:space="0" w:color="auto"/>
                <w:right w:val="none" w:sz="0" w:space="0" w:color="auto"/>
              </w:divBdr>
            </w:div>
          </w:divsChild>
        </w:div>
        <w:div w:id="585577172">
          <w:marLeft w:val="0"/>
          <w:marRight w:val="0"/>
          <w:marTop w:val="0"/>
          <w:marBottom w:val="0"/>
          <w:divBdr>
            <w:top w:val="none" w:sz="0" w:space="0" w:color="auto"/>
            <w:left w:val="none" w:sz="0" w:space="0" w:color="auto"/>
            <w:bottom w:val="none" w:sz="0" w:space="0" w:color="auto"/>
            <w:right w:val="none" w:sz="0" w:space="0" w:color="auto"/>
          </w:divBdr>
          <w:divsChild>
            <w:div w:id="297422861">
              <w:marLeft w:val="0"/>
              <w:marRight w:val="0"/>
              <w:marTop w:val="0"/>
              <w:marBottom w:val="0"/>
              <w:divBdr>
                <w:top w:val="none" w:sz="0" w:space="0" w:color="auto"/>
                <w:left w:val="none" w:sz="0" w:space="0" w:color="auto"/>
                <w:bottom w:val="none" w:sz="0" w:space="0" w:color="auto"/>
                <w:right w:val="none" w:sz="0" w:space="0" w:color="auto"/>
              </w:divBdr>
            </w:div>
          </w:divsChild>
        </w:div>
        <w:div w:id="814025077">
          <w:marLeft w:val="0"/>
          <w:marRight w:val="0"/>
          <w:marTop w:val="0"/>
          <w:marBottom w:val="0"/>
          <w:divBdr>
            <w:top w:val="none" w:sz="0" w:space="0" w:color="auto"/>
            <w:left w:val="none" w:sz="0" w:space="0" w:color="auto"/>
            <w:bottom w:val="none" w:sz="0" w:space="0" w:color="auto"/>
            <w:right w:val="none" w:sz="0" w:space="0" w:color="auto"/>
          </w:divBdr>
          <w:divsChild>
            <w:div w:id="88938936">
              <w:marLeft w:val="0"/>
              <w:marRight w:val="0"/>
              <w:marTop w:val="0"/>
              <w:marBottom w:val="0"/>
              <w:divBdr>
                <w:top w:val="none" w:sz="0" w:space="0" w:color="auto"/>
                <w:left w:val="none" w:sz="0" w:space="0" w:color="auto"/>
                <w:bottom w:val="none" w:sz="0" w:space="0" w:color="auto"/>
                <w:right w:val="none" w:sz="0" w:space="0" w:color="auto"/>
              </w:divBdr>
            </w:div>
          </w:divsChild>
        </w:div>
        <w:div w:id="822814984">
          <w:marLeft w:val="0"/>
          <w:marRight w:val="0"/>
          <w:marTop w:val="0"/>
          <w:marBottom w:val="0"/>
          <w:divBdr>
            <w:top w:val="none" w:sz="0" w:space="0" w:color="auto"/>
            <w:left w:val="none" w:sz="0" w:space="0" w:color="auto"/>
            <w:bottom w:val="none" w:sz="0" w:space="0" w:color="auto"/>
            <w:right w:val="none" w:sz="0" w:space="0" w:color="auto"/>
          </w:divBdr>
          <w:divsChild>
            <w:div w:id="29889105">
              <w:marLeft w:val="0"/>
              <w:marRight w:val="0"/>
              <w:marTop w:val="0"/>
              <w:marBottom w:val="0"/>
              <w:divBdr>
                <w:top w:val="none" w:sz="0" w:space="0" w:color="auto"/>
                <w:left w:val="none" w:sz="0" w:space="0" w:color="auto"/>
                <w:bottom w:val="none" w:sz="0" w:space="0" w:color="auto"/>
                <w:right w:val="none" w:sz="0" w:space="0" w:color="auto"/>
              </w:divBdr>
            </w:div>
          </w:divsChild>
        </w:div>
        <w:div w:id="939685396">
          <w:marLeft w:val="0"/>
          <w:marRight w:val="0"/>
          <w:marTop w:val="0"/>
          <w:marBottom w:val="0"/>
          <w:divBdr>
            <w:top w:val="none" w:sz="0" w:space="0" w:color="auto"/>
            <w:left w:val="none" w:sz="0" w:space="0" w:color="auto"/>
            <w:bottom w:val="none" w:sz="0" w:space="0" w:color="auto"/>
            <w:right w:val="none" w:sz="0" w:space="0" w:color="auto"/>
          </w:divBdr>
          <w:divsChild>
            <w:div w:id="968898091">
              <w:marLeft w:val="0"/>
              <w:marRight w:val="0"/>
              <w:marTop w:val="0"/>
              <w:marBottom w:val="0"/>
              <w:divBdr>
                <w:top w:val="none" w:sz="0" w:space="0" w:color="auto"/>
                <w:left w:val="none" w:sz="0" w:space="0" w:color="auto"/>
                <w:bottom w:val="none" w:sz="0" w:space="0" w:color="auto"/>
                <w:right w:val="none" w:sz="0" w:space="0" w:color="auto"/>
              </w:divBdr>
            </w:div>
          </w:divsChild>
        </w:div>
        <w:div w:id="1097290205">
          <w:marLeft w:val="0"/>
          <w:marRight w:val="0"/>
          <w:marTop w:val="0"/>
          <w:marBottom w:val="0"/>
          <w:divBdr>
            <w:top w:val="none" w:sz="0" w:space="0" w:color="auto"/>
            <w:left w:val="none" w:sz="0" w:space="0" w:color="auto"/>
            <w:bottom w:val="none" w:sz="0" w:space="0" w:color="auto"/>
            <w:right w:val="none" w:sz="0" w:space="0" w:color="auto"/>
          </w:divBdr>
          <w:divsChild>
            <w:div w:id="93787820">
              <w:marLeft w:val="0"/>
              <w:marRight w:val="0"/>
              <w:marTop w:val="0"/>
              <w:marBottom w:val="0"/>
              <w:divBdr>
                <w:top w:val="none" w:sz="0" w:space="0" w:color="auto"/>
                <w:left w:val="none" w:sz="0" w:space="0" w:color="auto"/>
                <w:bottom w:val="none" w:sz="0" w:space="0" w:color="auto"/>
                <w:right w:val="none" w:sz="0" w:space="0" w:color="auto"/>
              </w:divBdr>
            </w:div>
          </w:divsChild>
        </w:div>
        <w:div w:id="1102652998">
          <w:marLeft w:val="0"/>
          <w:marRight w:val="0"/>
          <w:marTop w:val="0"/>
          <w:marBottom w:val="0"/>
          <w:divBdr>
            <w:top w:val="none" w:sz="0" w:space="0" w:color="auto"/>
            <w:left w:val="none" w:sz="0" w:space="0" w:color="auto"/>
            <w:bottom w:val="none" w:sz="0" w:space="0" w:color="auto"/>
            <w:right w:val="none" w:sz="0" w:space="0" w:color="auto"/>
          </w:divBdr>
          <w:divsChild>
            <w:div w:id="2139956582">
              <w:marLeft w:val="0"/>
              <w:marRight w:val="0"/>
              <w:marTop w:val="0"/>
              <w:marBottom w:val="0"/>
              <w:divBdr>
                <w:top w:val="none" w:sz="0" w:space="0" w:color="auto"/>
                <w:left w:val="none" w:sz="0" w:space="0" w:color="auto"/>
                <w:bottom w:val="none" w:sz="0" w:space="0" w:color="auto"/>
                <w:right w:val="none" w:sz="0" w:space="0" w:color="auto"/>
              </w:divBdr>
            </w:div>
          </w:divsChild>
        </w:div>
        <w:div w:id="1114714741">
          <w:marLeft w:val="0"/>
          <w:marRight w:val="0"/>
          <w:marTop w:val="0"/>
          <w:marBottom w:val="0"/>
          <w:divBdr>
            <w:top w:val="none" w:sz="0" w:space="0" w:color="auto"/>
            <w:left w:val="none" w:sz="0" w:space="0" w:color="auto"/>
            <w:bottom w:val="none" w:sz="0" w:space="0" w:color="auto"/>
            <w:right w:val="none" w:sz="0" w:space="0" w:color="auto"/>
          </w:divBdr>
          <w:divsChild>
            <w:div w:id="215627311">
              <w:marLeft w:val="0"/>
              <w:marRight w:val="0"/>
              <w:marTop w:val="0"/>
              <w:marBottom w:val="0"/>
              <w:divBdr>
                <w:top w:val="none" w:sz="0" w:space="0" w:color="auto"/>
                <w:left w:val="none" w:sz="0" w:space="0" w:color="auto"/>
                <w:bottom w:val="none" w:sz="0" w:space="0" w:color="auto"/>
                <w:right w:val="none" w:sz="0" w:space="0" w:color="auto"/>
              </w:divBdr>
            </w:div>
          </w:divsChild>
        </w:div>
        <w:div w:id="1245065827">
          <w:marLeft w:val="0"/>
          <w:marRight w:val="0"/>
          <w:marTop w:val="0"/>
          <w:marBottom w:val="0"/>
          <w:divBdr>
            <w:top w:val="none" w:sz="0" w:space="0" w:color="auto"/>
            <w:left w:val="none" w:sz="0" w:space="0" w:color="auto"/>
            <w:bottom w:val="none" w:sz="0" w:space="0" w:color="auto"/>
            <w:right w:val="none" w:sz="0" w:space="0" w:color="auto"/>
          </w:divBdr>
          <w:divsChild>
            <w:div w:id="1331912145">
              <w:marLeft w:val="0"/>
              <w:marRight w:val="0"/>
              <w:marTop w:val="0"/>
              <w:marBottom w:val="0"/>
              <w:divBdr>
                <w:top w:val="none" w:sz="0" w:space="0" w:color="auto"/>
                <w:left w:val="none" w:sz="0" w:space="0" w:color="auto"/>
                <w:bottom w:val="none" w:sz="0" w:space="0" w:color="auto"/>
                <w:right w:val="none" w:sz="0" w:space="0" w:color="auto"/>
              </w:divBdr>
            </w:div>
          </w:divsChild>
        </w:div>
        <w:div w:id="1291984045">
          <w:marLeft w:val="0"/>
          <w:marRight w:val="0"/>
          <w:marTop w:val="0"/>
          <w:marBottom w:val="0"/>
          <w:divBdr>
            <w:top w:val="none" w:sz="0" w:space="0" w:color="auto"/>
            <w:left w:val="none" w:sz="0" w:space="0" w:color="auto"/>
            <w:bottom w:val="none" w:sz="0" w:space="0" w:color="auto"/>
            <w:right w:val="none" w:sz="0" w:space="0" w:color="auto"/>
          </w:divBdr>
          <w:divsChild>
            <w:div w:id="1625379124">
              <w:marLeft w:val="0"/>
              <w:marRight w:val="0"/>
              <w:marTop w:val="0"/>
              <w:marBottom w:val="0"/>
              <w:divBdr>
                <w:top w:val="none" w:sz="0" w:space="0" w:color="auto"/>
                <w:left w:val="none" w:sz="0" w:space="0" w:color="auto"/>
                <w:bottom w:val="none" w:sz="0" w:space="0" w:color="auto"/>
                <w:right w:val="none" w:sz="0" w:space="0" w:color="auto"/>
              </w:divBdr>
            </w:div>
          </w:divsChild>
        </w:div>
        <w:div w:id="1494221494">
          <w:marLeft w:val="0"/>
          <w:marRight w:val="0"/>
          <w:marTop w:val="0"/>
          <w:marBottom w:val="0"/>
          <w:divBdr>
            <w:top w:val="none" w:sz="0" w:space="0" w:color="auto"/>
            <w:left w:val="none" w:sz="0" w:space="0" w:color="auto"/>
            <w:bottom w:val="none" w:sz="0" w:space="0" w:color="auto"/>
            <w:right w:val="none" w:sz="0" w:space="0" w:color="auto"/>
          </w:divBdr>
          <w:divsChild>
            <w:div w:id="748500041">
              <w:marLeft w:val="0"/>
              <w:marRight w:val="0"/>
              <w:marTop w:val="0"/>
              <w:marBottom w:val="0"/>
              <w:divBdr>
                <w:top w:val="none" w:sz="0" w:space="0" w:color="auto"/>
                <w:left w:val="none" w:sz="0" w:space="0" w:color="auto"/>
                <w:bottom w:val="none" w:sz="0" w:space="0" w:color="auto"/>
                <w:right w:val="none" w:sz="0" w:space="0" w:color="auto"/>
              </w:divBdr>
            </w:div>
          </w:divsChild>
        </w:div>
        <w:div w:id="1577206425">
          <w:marLeft w:val="0"/>
          <w:marRight w:val="0"/>
          <w:marTop w:val="0"/>
          <w:marBottom w:val="0"/>
          <w:divBdr>
            <w:top w:val="none" w:sz="0" w:space="0" w:color="auto"/>
            <w:left w:val="none" w:sz="0" w:space="0" w:color="auto"/>
            <w:bottom w:val="none" w:sz="0" w:space="0" w:color="auto"/>
            <w:right w:val="none" w:sz="0" w:space="0" w:color="auto"/>
          </w:divBdr>
          <w:divsChild>
            <w:div w:id="595477728">
              <w:marLeft w:val="0"/>
              <w:marRight w:val="0"/>
              <w:marTop w:val="0"/>
              <w:marBottom w:val="0"/>
              <w:divBdr>
                <w:top w:val="none" w:sz="0" w:space="0" w:color="auto"/>
                <w:left w:val="none" w:sz="0" w:space="0" w:color="auto"/>
                <w:bottom w:val="none" w:sz="0" w:space="0" w:color="auto"/>
                <w:right w:val="none" w:sz="0" w:space="0" w:color="auto"/>
              </w:divBdr>
            </w:div>
          </w:divsChild>
        </w:div>
        <w:div w:id="1651013408">
          <w:marLeft w:val="0"/>
          <w:marRight w:val="0"/>
          <w:marTop w:val="0"/>
          <w:marBottom w:val="0"/>
          <w:divBdr>
            <w:top w:val="none" w:sz="0" w:space="0" w:color="auto"/>
            <w:left w:val="none" w:sz="0" w:space="0" w:color="auto"/>
            <w:bottom w:val="none" w:sz="0" w:space="0" w:color="auto"/>
            <w:right w:val="none" w:sz="0" w:space="0" w:color="auto"/>
          </w:divBdr>
          <w:divsChild>
            <w:div w:id="1252742423">
              <w:marLeft w:val="0"/>
              <w:marRight w:val="0"/>
              <w:marTop w:val="0"/>
              <w:marBottom w:val="0"/>
              <w:divBdr>
                <w:top w:val="none" w:sz="0" w:space="0" w:color="auto"/>
                <w:left w:val="none" w:sz="0" w:space="0" w:color="auto"/>
                <w:bottom w:val="none" w:sz="0" w:space="0" w:color="auto"/>
                <w:right w:val="none" w:sz="0" w:space="0" w:color="auto"/>
              </w:divBdr>
            </w:div>
          </w:divsChild>
        </w:div>
        <w:div w:id="1776100081">
          <w:marLeft w:val="0"/>
          <w:marRight w:val="0"/>
          <w:marTop w:val="0"/>
          <w:marBottom w:val="0"/>
          <w:divBdr>
            <w:top w:val="none" w:sz="0" w:space="0" w:color="auto"/>
            <w:left w:val="none" w:sz="0" w:space="0" w:color="auto"/>
            <w:bottom w:val="none" w:sz="0" w:space="0" w:color="auto"/>
            <w:right w:val="none" w:sz="0" w:space="0" w:color="auto"/>
          </w:divBdr>
          <w:divsChild>
            <w:div w:id="1663897353">
              <w:marLeft w:val="0"/>
              <w:marRight w:val="0"/>
              <w:marTop w:val="0"/>
              <w:marBottom w:val="0"/>
              <w:divBdr>
                <w:top w:val="none" w:sz="0" w:space="0" w:color="auto"/>
                <w:left w:val="none" w:sz="0" w:space="0" w:color="auto"/>
                <w:bottom w:val="none" w:sz="0" w:space="0" w:color="auto"/>
                <w:right w:val="none" w:sz="0" w:space="0" w:color="auto"/>
              </w:divBdr>
            </w:div>
          </w:divsChild>
        </w:div>
        <w:div w:id="1856730428">
          <w:marLeft w:val="0"/>
          <w:marRight w:val="0"/>
          <w:marTop w:val="0"/>
          <w:marBottom w:val="0"/>
          <w:divBdr>
            <w:top w:val="none" w:sz="0" w:space="0" w:color="auto"/>
            <w:left w:val="none" w:sz="0" w:space="0" w:color="auto"/>
            <w:bottom w:val="none" w:sz="0" w:space="0" w:color="auto"/>
            <w:right w:val="none" w:sz="0" w:space="0" w:color="auto"/>
          </w:divBdr>
          <w:divsChild>
            <w:div w:id="216597590">
              <w:marLeft w:val="0"/>
              <w:marRight w:val="0"/>
              <w:marTop w:val="0"/>
              <w:marBottom w:val="0"/>
              <w:divBdr>
                <w:top w:val="none" w:sz="0" w:space="0" w:color="auto"/>
                <w:left w:val="none" w:sz="0" w:space="0" w:color="auto"/>
                <w:bottom w:val="none" w:sz="0" w:space="0" w:color="auto"/>
                <w:right w:val="none" w:sz="0" w:space="0" w:color="auto"/>
              </w:divBdr>
            </w:div>
          </w:divsChild>
        </w:div>
        <w:div w:id="1866550825">
          <w:marLeft w:val="0"/>
          <w:marRight w:val="0"/>
          <w:marTop w:val="0"/>
          <w:marBottom w:val="0"/>
          <w:divBdr>
            <w:top w:val="none" w:sz="0" w:space="0" w:color="auto"/>
            <w:left w:val="none" w:sz="0" w:space="0" w:color="auto"/>
            <w:bottom w:val="none" w:sz="0" w:space="0" w:color="auto"/>
            <w:right w:val="none" w:sz="0" w:space="0" w:color="auto"/>
          </w:divBdr>
          <w:divsChild>
            <w:div w:id="1337341415">
              <w:marLeft w:val="0"/>
              <w:marRight w:val="0"/>
              <w:marTop w:val="0"/>
              <w:marBottom w:val="0"/>
              <w:divBdr>
                <w:top w:val="none" w:sz="0" w:space="0" w:color="auto"/>
                <w:left w:val="none" w:sz="0" w:space="0" w:color="auto"/>
                <w:bottom w:val="none" w:sz="0" w:space="0" w:color="auto"/>
                <w:right w:val="none" w:sz="0" w:space="0" w:color="auto"/>
              </w:divBdr>
            </w:div>
          </w:divsChild>
        </w:div>
        <w:div w:id="2055999546">
          <w:marLeft w:val="0"/>
          <w:marRight w:val="0"/>
          <w:marTop w:val="0"/>
          <w:marBottom w:val="0"/>
          <w:divBdr>
            <w:top w:val="none" w:sz="0" w:space="0" w:color="auto"/>
            <w:left w:val="none" w:sz="0" w:space="0" w:color="auto"/>
            <w:bottom w:val="none" w:sz="0" w:space="0" w:color="auto"/>
            <w:right w:val="none" w:sz="0" w:space="0" w:color="auto"/>
          </w:divBdr>
          <w:divsChild>
            <w:div w:id="100251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23170">
      <w:bodyDiv w:val="1"/>
      <w:marLeft w:val="0"/>
      <w:marRight w:val="0"/>
      <w:marTop w:val="0"/>
      <w:marBottom w:val="0"/>
      <w:divBdr>
        <w:top w:val="none" w:sz="0" w:space="0" w:color="auto"/>
        <w:left w:val="none" w:sz="0" w:space="0" w:color="auto"/>
        <w:bottom w:val="none" w:sz="0" w:space="0" w:color="auto"/>
        <w:right w:val="none" w:sz="0" w:space="0" w:color="auto"/>
      </w:divBdr>
      <w:divsChild>
        <w:div w:id="233324865">
          <w:marLeft w:val="2700"/>
          <w:marRight w:val="0"/>
          <w:marTop w:val="2460"/>
          <w:marBottom w:val="0"/>
          <w:divBdr>
            <w:top w:val="single" w:sz="2" w:space="0" w:color="77A294"/>
            <w:left w:val="single" w:sz="2" w:space="0" w:color="77A294"/>
            <w:bottom w:val="single" w:sz="2" w:space="0" w:color="77A294"/>
            <w:right w:val="single" w:sz="2" w:space="0" w:color="77A294"/>
          </w:divBdr>
          <w:divsChild>
            <w:div w:id="117919106">
              <w:marLeft w:val="0"/>
              <w:marRight w:val="0"/>
              <w:marTop w:val="0"/>
              <w:marBottom w:val="0"/>
              <w:divBdr>
                <w:top w:val="single" w:sz="2" w:space="0" w:color="77A294"/>
                <w:left w:val="single" w:sz="2" w:space="0" w:color="77A294"/>
                <w:bottom w:val="single" w:sz="2" w:space="0" w:color="77A294"/>
                <w:right w:val="single" w:sz="2" w:space="0" w:color="77A294"/>
              </w:divBdr>
              <w:divsChild>
                <w:div w:id="1559122917">
                  <w:marLeft w:val="0"/>
                  <w:marRight w:val="0"/>
                  <w:marTop w:val="150"/>
                  <w:marBottom w:val="0"/>
                  <w:divBdr>
                    <w:top w:val="single" w:sz="2" w:space="0" w:color="77A294"/>
                    <w:left w:val="single" w:sz="2" w:space="0" w:color="77A294"/>
                    <w:bottom w:val="single" w:sz="2" w:space="0" w:color="77A294"/>
                    <w:right w:val="single" w:sz="2" w:space="0" w:color="77A294"/>
                  </w:divBdr>
                  <w:divsChild>
                    <w:div w:id="796948627">
                      <w:marLeft w:val="0"/>
                      <w:marRight w:val="0"/>
                      <w:marTop w:val="0"/>
                      <w:marBottom w:val="0"/>
                      <w:divBdr>
                        <w:top w:val="single" w:sz="2" w:space="0" w:color="77A294"/>
                        <w:left w:val="single" w:sz="2" w:space="0" w:color="77A294"/>
                        <w:bottom w:val="single" w:sz="2" w:space="0" w:color="77A294"/>
                        <w:right w:val="single" w:sz="2" w:space="0" w:color="77A294"/>
                      </w:divBdr>
                      <w:divsChild>
                        <w:div w:id="154761323">
                          <w:marLeft w:val="0"/>
                          <w:marRight w:val="0"/>
                          <w:marTop w:val="0"/>
                          <w:marBottom w:val="0"/>
                          <w:divBdr>
                            <w:top w:val="single" w:sz="2" w:space="0" w:color="77A294"/>
                            <w:left w:val="single" w:sz="2" w:space="0" w:color="77A294"/>
                            <w:bottom w:val="single" w:sz="2" w:space="0" w:color="77A294"/>
                            <w:right w:val="single" w:sz="2" w:space="0" w:color="77A294"/>
                          </w:divBdr>
                          <w:divsChild>
                            <w:div w:id="1482038498">
                              <w:marLeft w:val="0"/>
                              <w:marRight w:val="0"/>
                              <w:marTop w:val="0"/>
                              <w:marBottom w:val="0"/>
                              <w:divBdr>
                                <w:top w:val="single" w:sz="2" w:space="0" w:color="77A294"/>
                                <w:left w:val="single" w:sz="2" w:space="0" w:color="77A294"/>
                                <w:bottom w:val="single" w:sz="2" w:space="0" w:color="77A294"/>
                                <w:right w:val="single" w:sz="2" w:space="0" w:color="77A294"/>
                              </w:divBdr>
                            </w:div>
                            <w:div w:id="1923834112">
                              <w:marLeft w:val="0"/>
                              <w:marRight w:val="300"/>
                              <w:marTop w:val="0"/>
                              <w:marBottom w:val="0"/>
                              <w:divBdr>
                                <w:top w:val="none" w:sz="0" w:space="0" w:color="auto"/>
                                <w:left w:val="none" w:sz="0" w:space="0" w:color="auto"/>
                                <w:bottom w:val="none" w:sz="0" w:space="0" w:color="auto"/>
                                <w:right w:val="none" w:sz="0" w:space="0" w:color="auto"/>
                              </w:divBdr>
                            </w:div>
                          </w:divsChild>
                        </w:div>
                        <w:div w:id="417480698">
                          <w:marLeft w:val="0"/>
                          <w:marRight w:val="0"/>
                          <w:marTop w:val="0"/>
                          <w:marBottom w:val="0"/>
                          <w:divBdr>
                            <w:top w:val="single" w:sz="2" w:space="0" w:color="77A294"/>
                            <w:left w:val="single" w:sz="2" w:space="0" w:color="77A294"/>
                            <w:bottom w:val="single" w:sz="2" w:space="0" w:color="77A294"/>
                            <w:right w:val="single" w:sz="2" w:space="0" w:color="77A294"/>
                          </w:divBdr>
                        </w:div>
                        <w:div w:id="1513951828">
                          <w:marLeft w:val="0"/>
                          <w:marRight w:val="0"/>
                          <w:marTop w:val="0"/>
                          <w:marBottom w:val="0"/>
                          <w:divBdr>
                            <w:top w:val="single" w:sz="2" w:space="0" w:color="77A294"/>
                            <w:left w:val="single" w:sz="2" w:space="0" w:color="77A294"/>
                            <w:bottom w:val="single" w:sz="2" w:space="0" w:color="77A294"/>
                            <w:right w:val="single" w:sz="2" w:space="0" w:color="77A294"/>
                          </w:divBdr>
                          <w:divsChild>
                            <w:div w:id="228077955">
                              <w:marLeft w:val="0"/>
                              <w:marRight w:val="0"/>
                              <w:marTop w:val="0"/>
                              <w:marBottom w:val="0"/>
                              <w:divBdr>
                                <w:top w:val="single" w:sz="2" w:space="0" w:color="77A294"/>
                                <w:left w:val="single" w:sz="2" w:space="0" w:color="77A294"/>
                                <w:bottom w:val="single" w:sz="2" w:space="0" w:color="77A294"/>
                                <w:right w:val="single" w:sz="2" w:space="0" w:color="77A294"/>
                              </w:divBdr>
                            </w:div>
                            <w:div w:id="1326395696">
                              <w:marLeft w:val="0"/>
                              <w:marRight w:val="300"/>
                              <w:marTop w:val="0"/>
                              <w:marBottom w:val="0"/>
                              <w:divBdr>
                                <w:top w:val="none" w:sz="0" w:space="0" w:color="auto"/>
                                <w:left w:val="none" w:sz="0" w:space="0" w:color="auto"/>
                                <w:bottom w:val="none" w:sz="0" w:space="0" w:color="auto"/>
                                <w:right w:val="none" w:sz="0" w:space="0" w:color="auto"/>
                              </w:divBdr>
                            </w:div>
                          </w:divsChild>
                        </w:div>
                        <w:div w:id="1555659834">
                          <w:marLeft w:val="0"/>
                          <w:marRight w:val="0"/>
                          <w:marTop w:val="0"/>
                          <w:marBottom w:val="0"/>
                          <w:divBdr>
                            <w:top w:val="single" w:sz="2" w:space="0" w:color="77A294"/>
                            <w:left w:val="single" w:sz="2" w:space="0" w:color="77A294"/>
                            <w:bottom w:val="single" w:sz="2" w:space="0" w:color="77A294"/>
                            <w:right w:val="single" w:sz="2" w:space="0" w:color="77A294"/>
                          </w:divBdr>
                          <w:divsChild>
                            <w:div w:id="1364861808">
                              <w:marLeft w:val="0"/>
                              <w:marRight w:val="0"/>
                              <w:marTop w:val="0"/>
                              <w:marBottom w:val="0"/>
                              <w:divBdr>
                                <w:top w:val="single" w:sz="2" w:space="0" w:color="77A294"/>
                                <w:left w:val="single" w:sz="2" w:space="0" w:color="77A294"/>
                                <w:bottom w:val="single" w:sz="2" w:space="0" w:color="77A294"/>
                                <w:right w:val="single" w:sz="2" w:space="0" w:color="77A294"/>
                              </w:divBdr>
                            </w:div>
                            <w:div w:id="1762682986">
                              <w:marLeft w:val="0"/>
                              <w:marRight w:val="300"/>
                              <w:marTop w:val="0"/>
                              <w:marBottom w:val="0"/>
                              <w:divBdr>
                                <w:top w:val="none" w:sz="0" w:space="0" w:color="auto"/>
                                <w:left w:val="none" w:sz="0" w:space="0" w:color="auto"/>
                                <w:bottom w:val="none" w:sz="0" w:space="0" w:color="auto"/>
                                <w:right w:val="none" w:sz="0" w:space="0" w:color="auto"/>
                              </w:divBdr>
                            </w:div>
                          </w:divsChild>
                        </w:div>
                        <w:div w:id="1671106610">
                          <w:marLeft w:val="0"/>
                          <w:marRight w:val="0"/>
                          <w:marTop w:val="0"/>
                          <w:marBottom w:val="0"/>
                          <w:divBdr>
                            <w:top w:val="single" w:sz="2" w:space="0" w:color="77A294"/>
                            <w:left w:val="single" w:sz="2" w:space="0" w:color="77A294"/>
                            <w:bottom w:val="single" w:sz="2" w:space="0" w:color="77A294"/>
                            <w:right w:val="single" w:sz="2" w:space="0" w:color="77A294"/>
                          </w:divBdr>
                          <w:divsChild>
                            <w:div w:id="958073000">
                              <w:marLeft w:val="0"/>
                              <w:marRight w:val="0"/>
                              <w:marTop w:val="0"/>
                              <w:marBottom w:val="0"/>
                              <w:divBdr>
                                <w:top w:val="single" w:sz="2" w:space="0" w:color="77A294"/>
                                <w:left w:val="single" w:sz="2" w:space="0" w:color="77A294"/>
                                <w:bottom w:val="single" w:sz="2" w:space="0" w:color="77A294"/>
                                <w:right w:val="single" w:sz="2" w:space="0" w:color="77A294"/>
                              </w:divBdr>
                            </w:div>
                            <w:div w:id="1570074256">
                              <w:marLeft w:val="0"/>
                              <w:marRight w:val="300"/>
                              <w:marTop w:val="0"/>
                              <w:marBottom w:val="0"/>
                              <w:divBdr>
                                <w:top w:val="none" w:sz="0" w:space="0" w:color="auto"/>
                                <w:left w:val="none" w:sz="0" w:space="0" w:color="auto"/>
                                <w:bottom w:val="none" w:sz="0" w:space="0" w:color="auto"/>
                                <w:right w:val="none" w:sz="0" w:space="0" w:color="auto"/>
                              </w:divBdr>
                            </w:div>
                          </w:divsChild>
                        </w:div>
                        <w:div w:id="2056544939">
                          <w:marLeft w:val="0"/>
                          <w:marRight w:val="0"/>
                          <w:marTop w:val="0"/>
                          <w:marBottom w:val="0"/>
                          <w:divBdr>
                            <w:top w:val="single" w:sz="2" w:space="0" w:color="77A294"/>
                            <w:left w:val="single" w:sz="2" w:space="0" w:color="77A294"/>
                            <w:bottom w:val="single" w:sz="2" w:space="0" w:color="77A294"/>
                            <w:right w:val="single" w:sz="2" w:space="0" w:color="77A294"/>
                          </w:divBdr>
                          <w:divsChild>
                            <w:div w:id="1051344627">
                              <w:marLeft w:val="0"/>
                              <w:marRight w:val="0"/>
                              <w:marTop w:val="0"/>
                              <w:marBottom w:val="0"/>
                              <w:divBdr>
                                <w:top w:val="single" w:sz="2" w:space="0" w:color="77A294"/>
                                <w:left w:val="single" w:sz="2" w:space="0" w:color="77A294"/>
                                <w:bottom w:val="single" w:sz="2" w:space="0" w:color="77A294"/>
                                <w:right w:val="single" w:sz="2" w:space="0" w:color="77A294"/>
                              </w:divBdr>
                            </w:div>
                            <w:div w:id="1698040758">
                              <w:marLeft w:val="0"/>
                              <w:marRight w:val="300"/>
                              <w:marTop w:val="0"/>
                              <w:marBottom w:val="0"/>
                              <w:divBdr>
                                <w:top w:val="none" w:sz="0" w:space="0" w:color="auto"/>
                                <w:left w:val="none" w:sz="0" w:space="0" w:color="auto"/>
                                <w:bottom w:val="none" w:sz="0" w:space="0" w:color="auto"/>
                                <w:right w:val="none" w:sz="0" w:space="0" w:color="auto"/>
                              </w:divBdr>
                            </w:div>
                          </w:divsChild>
                        </w:div>
                        <w:div w:id="2109157858">
                          <w:marLeft w:val="0"/>
                          <w:marRight w:val="0"/>
                          <w:marTop w:val="0"/>
                          <w:marBottom w:val="0"/>
                          <w:divBdr>
                            <w:top w:val="single" w:sz="2" w:space="0" w:color="77A294"/>
                            <w:left w:val="single" w:sz="2" w:space="0" w:color="77A294"/>
                            <w:bottom w:val="single" w:sz="2" w:space="0" w:color="77A294"/>
                            <w:right w:val="single" w:sz="2" w:space="0" w:color="77A294"/>
                          </w:divBdr>
                          <w:divsChild>
                            <w:div w:id="1024137070">
                              <w:marLeft w:val="0"/>
                              <w:marRight w:val="300"/>
                              <w:marTop w:val="0"/>
                              <w:marBottom w:val="0"/>
                              <w:divBdr>
                                <w:top w:val="none" w:sz="0" w:space="0" w:color="auto"/>
                                <w:left w:val="none" w:sz="0" w:space="0" w:color="auto"/>
                                <w:bottom w:val="none" w:sz="0" w:space="0" w:color="auto"/>
                                <w:right w:val="none" w:sz="0" w:space="0" w:color="auto"/>
                              </w:divBdr>
                            </w:div>
                            <w:div w:id="1845051441">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794785396">
      <w:bodyDiv w:val="1"/>
      <w:marLeft w:val="0"/>
      <w:marRight w:val="0"/>
      <w:marTop w:val="0"/>
      <w:marBottom w:val="0"/>
      <w:divBdr>
        <w:top w:val="none" w:sz="0" w:space="0" w:color="auto"/>
        <w:left w:val="none" w:sz="0" w:space="0" w:color="auto"/>
        <w:bottom w:val="none" w:sz="0" w:space="0" w:color="auto"/>
        <w:right w:val="none" w:sz="0" w:space="0" w:color="auto"/>
      </w:divBdr>
      <w:divsChild>
        <w:div w:id="457187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449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96439510">
      <w:bodyDiv w:val="1"/>
      <w:marLeft w:val="0"/>
      <w:marRight w:val="0"/>
      <w:marTop w:val="0"/>
      <w:marBottom w:val="0"/>
      <w:divBdr>
        <w:top w:val="none" w:sz="0" w:space="0" w:color="auto"/>
        <w:left w:val="none" w:sz="0" w:space="0" w:color="auto"/>
        <w:bottom w:val="none" w:sz="0" w:space="0" w:color="auto"/>
        <w:right w:val="none" w:sz="0" w:space="0" w:color="auto"/>
      </w:divBdr>
      <w:divsChild>
        <w:div w:id="526405397">
          <w:marLeft w:val="0"/>
          <w:marRight w:val="0"/>
          <w:marTop w:val="0"/>
          <w:marBottom w:val="0"/>
          <w:divBdr>
            <w:top w:val="none" w:sz="0" w:space="0" w:color="auto"/>
            <w:left w:val="none" w:sz="0" w:space="0" w:color="auto"/>
            <w:bottom w:val="none" w:sz="0" w:space="0" w:color="auto"/>
            <w:right w:val="none" w:sz="0" w:space="0" w:color="auto"/>
          </w:divBdr>
          <w:divsChild>
            <w:div w:id="1837573193">
              <w:marLeft w:val="0"/>
              <w:marRight w:val="0"/>
              <w:marTop w:val="0"/>
              <w:marBottom w:val="0"/>
              <w:divBdr>
                <w:top w:val="none" w:sz="0" w:space="0" w:color="auto"/>
                <w:left w:val="none" w:sz="0" w:space="0" w:color="auto"/>
                <w:bottom w:val="none" w:sz="0" w:space="0" w:color="auto"/>
                <w:right w:val="none" w:sz="0" w:space="0" w:color="auto"/>
              </w:divBdr>
              <w:divsChild>
                <w:div w:id="1868719187">
                  <w:marLeft w:val="0"/>
                  <w:marRight w:val="0"/>
                  <w:marTop w:val="0"/>
                  <w:marBottom w:val="0"/>
                  <w:divBdr>
                    <w:top w:val="none" w:sz="0" w:space="0" w:color="auto"/>
                    <w:left w:val="none" w:sz="0" w:space="0" w:color="auto"/>
                    <w:bottom w:val="none" w:sz="0" w:space="0" w:color="auto"/>
                    <w:right w:val="none" w:sz="0" w:space="0" w:color="auto"/>
                  </w:divBdr>
                  <w:divsChild>
                    <w:div w:id="159202675">
                      <w:marLeft w:val="0"/>
                      <w:marRight w:val="0"/>
                      <w:marTop w:val="0"/>
                      <w:marBottom w:val="0"/>
                      <w:divBdr>
                        <w:top w:val="none" w:sz="0" w:space="0" w:color="auto"/>
                        <w:left w:val="none" w:sz="0" w:space="0" w:color="auto"/>
                        <w:bottom w:val="none" w:sz="0" w:space="0" w:color="auto"/>
                        <w:right w:val="none" w:sz="0" w:space="0" w:color="auto"/>
                      </w:divBdr>
                      <w:divsChild>
                        <w:div w:id="12584791">
                          <w:marLeft w:val="0"/>
                          <w:marRight w:val="0"/>
                          <w:marTop w:val="0"/>
                          <w:marBottom w:val="0"/>
                          <w:divBdr>
                            <w:top w:val="none" w:sz="0" w:space="0" w:color="auto"/>
                            <w:left w:val="none" w:sz="0" w:space="0" w:color="auto"/>
                            <w:bottom w:val="none" w:sz="0" w:space="0" w:color="auto"/>
                            <w:right w:val="none" w:sz="0" w:space="0" w:color="auto"/>
                          </w:divBdr>
                        </w:div>
                        <w:div w:id="62994436">
                          <w:marLeft w:val="0"/>
                          <w:marRight w:val="0"/>
                          <w:marTop w:val="0"/>
                          <w:marBottom w:val="0"/>
                          <w:divBdr>
                            <w:top w:val="none" w:sz="0" w:space="0" w:color="auto"/>
                            <w:left w:val="none" w:sz="0" w:space="0" w:color="auto"/>
                            <w:bottom w:val="none" w:sz="0" w:space="0" w:color="auto"/>
                            <w:right w:val="none" w:sz="0" w:space="0" w:color="auto"/>
                          </w:divBdr>
                        </w:div>
                        <w:div w:id="493111118">
                          <w:marLeft w:val="0"/>
                          <w:marRight w:val="0"/>
                          <w:marTop w:val="0"/>
                          <w:marBottom w:val="0"/>
                          <w:divBdr>
                            <w:top w:val="none" w:sz="0" w:space="0" w:color="auto"/>
                            <w:left w:val="none" w:sz="0" w:space="0" w:color="auto"/>
                            <w:bottom w:val="none" w:sz="0" w:space="0" w:color="auto"/>
                            <w:right w:val="none" w:sz="0" w:space="0" w:color="auto"/>
                          </w:divBdr>
                        </w:div>
                        <w:div w:id="720247059">
                          <w:marLeft w:val="0"/>
                          <w:marRight w:val="0"/>
                          <w:marTop w:val="0"/>
                          <w:marBottom w:val="0"/>
                          <w:divBdr>
                            <w:top w:val="none" w:sz="0" w:space="0" w:color="auto"/>
                            <w:left w:val="none" w:sz="0" w:space="0" w:color="auto"/>
                            <w:bottom w:val="none" w:sz="0" w:space="0" w:color="auto"/>
                            <w:right w:val="none" w:sz="0" w:space="0" w:color="auto"/>
                          </w:divBdr>
                        </w:div>
                        <w:div w:id="816265250">
                          <w:marLeft w:val="0"/>
                          <w:marRight w:val="0"/>
                          <w:marTop w:val="0"/>
                          <w:marBottom w:val="0"/>
                          <w:divBdr>
                            <w:top w:val="none" w:sz="0" w:space="0" w:color="auto"/>
                            <w:left w:val="none" w:sz="0" w:space="0" w:color="auto"/>
                            <w:bottom w:val="none" w:sz="0" w:space="0" w:color="auto"/>
                            <w:right w:val="none" w:sz="0" w:space="0" w:color="auto"/>
                          </w:divBdr>
                        </w:div>
                        <w:div w:id="866332739">
                          <w:marLeft w:val="0"/>
                          <w:marRight w:val="0"/>
                          <w:marTop w:val="0"/>
                          <w:marBottom w:val="0"/>
                          <w:divBdr>
                            <w:top w:val="none" w:sz="0" w:space="0" w:color="auto"/>
                            <w:left w:val="none" w:sz="0" w:space="0" w:color="auto"/>
                            <w:bottom w:val="none" w:sz="0" w:space="0" w:color="auto"/>
                            <w:right w:val="none" w:sz="0" w:space="0" w:color="auto"/>
                          </w:divBdr>
                        </w:div>
                        <w:div w:id="19763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672775">
      <w:bodyDiv w:val="1"/>
      <w:marLeft w:val="0"/>
      <w:marRight w:val="0"/>
      <w:marTop w:val="0"/>
      <w:marBottom w:val="0"/>
      <w:divBdr>
        <w:top w:val="none" w:sz="0" w:space="0" w:color="auto"/>
        <w:left w:val="none" w:sz="0" w:space="0" w:color="auto"/>
        <w:bottom w:val="none" w:sz="0" w:space="0" w:color="auto"/>
        <w:right w:val="none" w:sz="0" w:space="0" w:color="auto"/>
      </w:divBdr>
    </w:div>
    <w:div w:id="1796948117">
      <w:bodyDiv w:val="1"/>
      <w:marLeft w:val="0"/>
      <w:marRight w:val="0"/>
      <w:marTop w:val="0"/>
      <w:marBottom w:val="0"/>
      <w:divBdr>
        <w:top w:val="none" w:sz="0" w:space="0" w:color="auto"/>
        <w:left w:val="none" w:sz="0" w:space="0" w:color="auto"/>
        <w:bottom w:val="none" w:sz="0" w:space="0" w:color="auto"/>
        <w:right w:val="none" w:sz="0" w:space="0" w:color="auto"/>
      </w:divBdr>
    </w:div>
    <w:div w:id="1797795610">
      <w:bodyDiv w:val="1"/>
      <w:marLeft w:val="0"/>
      <w:marRight w:val="0"/>
      <w:marTop w:val="0"/>
      <w:marBottom w:val="0"/>
      <w:divBdr>
        <w:top w:val="none" w:sz="0" w:space="0" w:color="auto"/>
        <w:left w:val="none" w:sz="0" w:space="0" w:color="auto"/>
        <w:bottom w:val="none" w:sz="0" w:space="0" w:color="auto"/>
        <w:right w:val="none" w:sz="0" w:space="0" w:color="auto"/>
      </w:divBdr>
      <w:divsChild>
        <w:div w:id="76363739">
          <w:marLeft w:val="0"/>
          <w:marRight w:val="0"/>
          <w:marTop w:val="0"/>
          <w:marBottom w:val="0"/>
          <w:divBdr>
            <w:top w:val="none" w:sz="0" w:space="0" w:color="auto"/>
            <w:left w:val="none" w:sz="0" w:space="0" w:color="auto"/>
            <w:bottom w:val="none" w:sz="0" w:space="0" w:color="auto"/>
            <w:right w:val="none" w:sz="0" w:space="0" w:color="auto"/>
          </w:divBdr>
          <w:divsChild>
            <w:div w:id="1691637386">
              <w:marLeft w:val="0"/>
              <w:marRight w:val="0"/>
              <w:marTop w:val="0"/>
              <w:marBottom w:val="0"/>
              <w:divBdr>
                <w:top w:val="none" w:sz="0" w:space="0" w:color="auto"/>
                <w:left w:val="none" w:sz="0" w:space="0" w:color="auto"/>
                <w:bottom w:val="none" w:sz="0" w:space="0" w:color="auto"/>
                <w:right w:val="none" w:sz="0" w:space="0" w:color="auto"/>
              </w:divBdr>
              <w:divsChild>
                <w:div w:id="1041321959">
                  <w:marLeft w:val="0"/>
                  <w:marRight w:val="0"/>
                  <w:marTop w:val="0"/>
                  <w:marBottom w:val="0"/>
                  <w:divBdr>
                    <w:top w:val="none" w:sz="0" w:space="0" w:color="auto"/>
                    <w:left w:val="none" w:sz="0" w:space="0" w:color="auto"/>
                    <w:bottom w:val="none" w:sz="0" w:space="0" w:color="auto"/>
                    <w:right w:val="none" w:sz="0" w:space="0" w:color="auto"/>
                  </w:divBdr>
                  <w:divsChild>
                    <w:div w:id="1024482195">
                      <w:marLeft w:val="0"/>
                      <w:marRight w:val="0"/>
                      <w:marTop w:val="0"/>
                      <w:marBottom w:val="0"/>
                      <w:divBdr>
                        <w:top w:val="none" w:sz="0" w:space="0" w:color="auto"/>
                        <w:left w:val="none" w:sz="0" w:space="0" w:color="auto"/>
                        <w:bottom w:val="none" w:sz="0" w:space="0" w:color="auto"/>
                        <w:right w:val="none" w:sz="0" w:space="0" w:color="auto"/>
                      </w:divBdr>
                      <w:divsChild>
                        <w:div w:id="599533047">
                          <w:marLeft w:val="0"/>
                          <w:marRight w:val="0"/>
                          <w:marTop w:val="0"/>
                          <w:marBottom w:val="0"/>
                          <w:divBdr>
                            <w:top w:val="none" w:sz="0" w:space="0" w:color="auto"/>
                            <w:left w:val="none" w:sz="0" w:space="0" w:color="auto"/>
                            <w:bottom w:val="none" w:sz="0" w:space="0" w:color="auto"/>
                            <w:right w:val="none" w:sz="0" w:space="0" w:color="auto"/>
                          </w:divBdr>
                        </w:div>
                        <w:div w:id="1338536167">
                          <w:marLeft w:val="0"/>
                          <w:marRight w:val="0"/>
                          <w:marTop w:val="0"/>
                          <w:marBottom w:val="0"/>
                          <w:divBdr>
                            <w:top w:val="none" w:sz="0" w:space="0" w:color="auto"/>
                            <w:left w:val="none" w:sz="0" w:space="0" w:color="auto"/>
                            <w:bottom w:val="none" w:sz="0" w:space="0" w:color="auto"/>
                            <w:right w:val="none" w:sz="0" w:space="0" w:color="auto"/>
                          </w:divBdr>
                        </w:div>
                        <w:div w:id="1982684318">
                          <w:marLeft w:val="0"/>
                          <w:marRight w:val="0"/>
                          <w:marTop w:val="0"/>
                          <w:marBottom w:val="0"/>
                          <w:divBdr>
                            <w:top w:val="none" w:sz="0" w:space="0" w:color="auto"/>
                            <w:left w:val="none" w:sz="0" w:space="0" w:color="auto"/>
                            <w:bottom w:val="none" w:sz="0" w:space="0" w:color="auto"/>
                            <w:right w:val="none" w:sz="0" w:space="0" w:color="auto"/>
                          </w:divBdr>
                        </w:div>
                        <w:div w:id="2034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134550">
      <w:bodyDiv w:val="1"/>
      <w:marLeft w:val="0"/>
      <w:marRight w:val="0"/>
      <w:marTop w:val="0"/>
      <w:marBottom w:val="0"/>
      <w:divBdr>
        <w:top w:val="none" w:sz="0" w:space="0" w:color="auto"/>
        <w:left w:val="none" w:sz="0" w:space="0" w:color="auto"/>
        <w:bottom w:val="none" w:sz="0" w:space="0" w:color="auto"/>
        <w:right w:val="none" w:sz="0" w:space="0" w:color="auto"/>
      </w:divBdr>
      <w:divsChild>
        <w:div w:id="2028173673">
          <w:marLeft w:val="0"/>
          <w:marRight w:val="0"/>
          <w:marTop w:val="100"/>
          <w:marBottom w:val="100"/>
          <w:divBdr>
            <w:top w:val="none" w:sz="0" w:space="0" w:color="auto"/>
            <w:left w:val="none" w:sz="0" w:space="0" w:color="auto"/>
            <w:bottom w:val="none" w:sz="0" w:space="0" w:color="auto"/>
            <w:right w:val="none" w:sz="0" w:space="0" w:color="auto"/>
          </w:divBdr>
          <w:divsChild>
            <w:div w:id="13362273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00301576">
      <w:bodyDiv w:val="1"/>
      <w:marLeft w:val="0"/>
      <w:marRight w:val="0"/>
      <w:marTop w:val="0"/>
      <w:marBottom w:val="0"/>
      <w:divBdr>
        <w:top w:val="none" w:sz="0" w:space="0" w:color="auto"/>
        <w:left w:val="none" w:sz="0" w:space="0" w:color="auto"/>
        <w:bottom w:val="none" w:sz="0" w:space="0" w:color="auto"/>
        <w:right w:val="none" w:sz="0" w:space="0" w:color="auto"/>
      </w:divBdr>
      <w:divsChild>
        <w:div w:id="671875106">
          <w:marLeft w:val="0"/>
          <w:marRight w:val="0"/>
          <w:marTop w:val="0"/>
          <w:marBottom w:val="0"/>
          <w:divBdr>
            <w:top w:val="none" w:sz="0" w:space="0" w:color="auto"/>
            <w:left w:val="none" w:sz="0" w:space="0" w:color="auto"/>
            <w:bottom w:val="none" w:sz="0" w:space="0" w:color="auto"/>
            <w:right w:val="none" w:sz="0" w:space="0" w:color="auto"/>
          </w:divBdr>
          <w:divsChild>
            <w:div w:id="1852841106">
              <w:marLeft w:val="0"/>
              <w:marRight w:val="0"/>
              <w:marTop w:val="0"/>
              <w:marBottom w:val="0"/>
              <w:divBdr>
                <w:top w:val="none" w:sz="0" w:space="0" w:color="auto"/>
                <w:left w:val="none" w:sz="0" w:space="0" w:color="auto"/>
                <w:bottom w:val="none" w:sz="0" w:space="0" w:color="auto"/>
                <w:right w:val="none" w:sz="0" w:space="0" w:color="auto"/>
              </w:divBdr>
              <w:divsChild>
                <w:div w:id="972709220">
                  <w:marLeft w:val="0"/>
                  <w:marRight w:val="0"/>
                  <w:marTop w:val="0"/>
                  <w:marBottom w:val="0"/>
                  <w:divBdr>
                    <w:top w:val="none" w:sz="0" w:space="0" w:color="auto"/>
                    <w:left w:val="none" w:sz="0" w:space="0" w:color="auto"/>
                    <w:bottom w:val="none" w:sz="0" w:space="0" w:color="auto"/>
                    <w:right w:val="none" w:sz="0" w:space="0" w:color="auto"/>
                  </w:divBdr>
                </w:div>
                <w:div w:id="192992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46663">
          <w:marLeft w:val="0"/>
          <w:marRight w:val="0"/>
          <w:marTop w:val="0"/>
          <w:marBottom w:val="0"/>
          <w:divBdr>
            <w:top w:val="none" w:sz="0" w:space="0" w:color="auto"/>
            <w:left w:val="none" w:sz="0" w:space="0" w:color="auto"/>
            <w:bottom w:val="none" w:sz="0" w:space="0" w:color="auto"/>
            <w:right w:val="none" w:sz="0" w:space="0" w:color="auto"/>
          </w:divBdr>
          <w:divsChild>
            <w:div w:id="406389218">
              <w:marLeft w:val="0"/>
              <w:marRight w:val="0"/>
              <w:marTop w:val="0"/>
              <w:marBottom w:val="0"/>
              <w:divBdr>
                <w:top w:val="none" w:sz="0" w:space="0" w:color="auto"/>
                <w:left w:val="none" w:sz="0" w:space="0" w:color="auto"/>
                <w:bottom w:val="none" w:sz="0" w:space="0" w:color="auto"/>
                <w:right w:val="none" w:sz="0" w:space="0" w:color="auto"/>
              </w:divBdr>
              <w:divsChild>
                <w:div w:id="101803379">
                  <w:marLeft w:val="0"/>
                  <w:marRight w:val="0"/>
                  <w:marTop w:val="0"/>
                  <w:marBottom w:val="0"/>
                  <w:divBdr>
                    <w:top w:val="none" w:sz="0" w:space="0" w:color="auto"/>
                    <w:left w:val="none" w:sz="0" w:space="0" w:color="auto"/>
                    <w:bottom w:val="none" w:sz="0" w:space="0" w:color="auto"/>
                    <w:right w:val="none" w:sz="0" w:space="0" w:color="auto"/>
                  </w:divBdr>
                </w:div>
                <w:div w:id="76357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931419">
          <w:marLeft w:val="0"/>
          <w:marRight w:val="0"/>
          <w:marTop w:val="0"/>
          <w:marBottom w:val="0"/>
          <w:divBdr>
            <w:top w:val="none" w:sz="0" w:space="0" w:color="auto"/>
            <w:left w:val="none" w:sz="0" w:space="0" w:color="auto"/>
            <w:bottom w:val="none" w:sz="0" w:space="0" w:color="auto"/>
            <w:right w:val="none" w:sz="0" w:space="0" w:color="auto"/>
          </w:divBdr>
          <w:divsChild>
            <w:div w:id="541553521">
              <w:marLeft w:val="0"/>
              <w:marRight w:val="0"/>
              <w:marTop w:val="0"/>
              <w:marBottom w:val="0"/>
              <w:divBdr>
                <w:top w:val="none" w:sz="0" w:space="0" w:color="auto"/>
                <w:left w:val="none" w:sz="0" w:space="0" w:color="auto"/>
                <w:bottom w:val="none" w:sz="0" w:space="0" w:color="auto"/>
                <w:right w:val="none" w:sz="0" w:space="0" w:color="auto"/>
              </w:divBdr>
              <w:divsChild>
                <w:div w:id="853685055">
                  <w:marLeft w:val="0"/>
                  <w:marRight w:val="0"/>
                  <w:marTop w:val="0"/>
                  <w:marBottom w:val="0"/>
                  <w:divBdr>
                    <w:top w:val="none" w:sz="0" w:space="0" w:color="auto"/>
                    <w:left w:val="none" w:sz="0" w:space="0" w:color="auto"/>
                    <w:bottom w:val="none" w:sz="0" w:space="0" w:color="auto"/>
                    <w:right w:val="none" w:sz="0" w:space="0" w:color="auto"/>
                  </w:divBdr>
                </w:div>
                <w:div w:id="197428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520917">
          <w:marLeft w:val="0"/>
          <w:marRight w:val="0"/>
          <w:marTop w:val="0"/>
          <w:marBottom w:val="0"/>
          <w:divBdr>
            <w:top w:val="none" w:sz="0" w:space="0" w:color="auto"/>
            <w:left w:val="none" w:sz="0" w:space="0" w:color="auto"/>
            <w:bottom w:val="none" w:sz="0" w:space="0" w:color="auto"/>
            <w:right w:val="none" w:sz="0" w:space="0" w:color="auto"/>
          </w:divBdr>
          <w:divsChild>
            <w:div w:id="1304315074">
              <w:marLeft w:val="0"/>
              <w:marRight w:val="0"/>
              <w:marTop w:val="0"/>
              <w:marBottom w:val="0"/>
              <w:divBdr>
                <w:top w:val="none" w:sz="0" w:space="0" w:color="auto"/>
                <w:left w:val="none" w:sz="0" w:space="0" w:color="auto"/>
                <w:bottom w:val="none" w:sz="0" w:space="0" w:color="auto"/>
                <w:right w:val="none" w:sz="0" w:space="0" w:color="auto"/>
              </w:divBdr>
              <w:divsChild>
                <w:div w:id="19253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8136">
          <w:marLeft w:val="0"/>
          <w:marRight w:val="0"/>
          <w:marTop w:val="0"/>
          <w:marBottom w:val="0"/>
          <w:divBdr>
            <w:top w:val="none" w:sz="0" w:space="0" w:color="auto"/>
            <w:left w:val="none" w:sz="0" w:space="0" w:color="auto"/>
            <w:bottom w:val="none" w:sz="0" w:space="0" w:color="auto"/>
            <w:right w:val="none" w:sz="0" w:space="0" w:color="auto"/>
          </w:divBdr>
          <w:divsChild>
            <w:div w:id="672341130">
              <w:marLeft w:val="0"/>
              <w:marRight w:val="0"/>
              <w:marTop w:val="0"/>
              <w:marBottom w:val="0"/>
              <w:divBdr>
                <w:top w:val="none" w:sz="0" w:space="0" w:color="auto"/>
                <w:left w:val="none" w:sz="0" w:space="0" w:color="auto"/>
                <w:bottom w:val="none" w:sz="0" w:space="0" w:color="auto"/>
                <w:right w:val="none" w:sz="0" w:space="0" w:color="auto"/>
              </w:divBdr>
              <w:divsChild>
                <w:div w:id="378407714">
                  <w:marLeft w:val="0"/>
                  <w:marRight w:val="0"/>
                  <w:marTop w:val="0"/>
                  <w:marBottom w:val="0"/>
                  <w:divBdr>
                    <w:top w:val="none" w:sz="0" w:space="0" w:color="auto"/>
                    <w:left w:val="none" w:sz="0" w:space="0" w:color="auto"/>
                    <w:bottom w:val="none" w:sz="0" w:space="0" w:color="auto"/>
                    <w:right w:val="none" w:sz="0" w:space="0" w:color="auto"/>
                  </w:divBdr>
                </w:div>
                <w:div w:id="126781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56703">
      <w:bodyDiv w:val="1"/>
      <w:marLeft w:val="0"/>
      <w:marRight w:val="0"/>
      <w:marTop w:val="0"/>
      <w:marBottom w:val="0"/>
      <w:divBdr>
        <w:top w:val="none" w:sz="0" w:space="0" w:color="auto"/>
        <w:left w:val="none" w:sz="0" w:space="0" w:color="auto"/>
        <w:bottom w:val="none" w:sz="0" w:space="0" w:color="auto"/>
        <w:right w:val="none" w:sz="0" w:space="0" w:color="auto"/>
      </w:divBdr>
      <w:divsChild>
        <w:div w:id="428736778">
          <w:marLeft w:val="0"/>
          <w:marRight w:val="0"/>
          <w:marTop w:val="0"/>
          <w:marBottom w:val="0"/>
          <w:divBdr>
            <w:top w:val="none" w:sz="0" w:space="0" w:color="auto"/>
            <w:left w:val="none" w:sz="0" w:space="0" w:color="auto"/>
            <w:bottom w:val="none" w:sz="0" w:space="0" w:color="auto"/>
            <w:right w:val="none" w:sz="0" w:space="0" w:color="auto"/>
          </w:divBdr>
        </w:div>
        <w:div w:id="965817462">
          <w:marLeft w:val="0"/>
          <w:marRight w:val="0"/>
          <w:marTop w:val="0"/>
          <w:marBottom w:val="0"/>
          <w:divBdr>
            <w:top w:val="none" w:sz="0" w:space="0" w:color="auto"/>
            <w:left w:val="none" w:sz="0" w:space="0" w:color="auto"/>
            <w:bottom w:val="none" w:sz="0" w:space="0" w:color="auto"/>
            <w:right w:val="none" w:sz="0" w:space="0" w:color="auto"/>
          </w:divBdr>
        </w:div>
      </w:divsChild>
    </w:div>
    <w:div w:id="1801414579">
      <w:bodyDiv w:val="1"/>
      <w:marLeft w:val="0"/>
      <w:marRight w:val="0"/>
      <w:marTop w:val="0"/>
      <w:marBottom w:val="0"/>
      <w:divBdr>
        <w:top w:val="none" w:sz="0" w:space="0" w:color="auto"/>
        <w:left w:val="none" w:sz="0" w:space="0" w:color="auto"/>
        <w:bottom w:val="none" w:sz="0" w:space="0" w:color="auto"/>
        <w:right w:val="none" w:sz="0" w:space="0" w:color="auto"/>
      </w:divBdr>
    </w:div>
    <w:div w:id="1804229016">
      <w:bodyDiv w:val="1"/>
      <w:marLeft w:val="0"/>
      <w:marRight w:val="0"/>
      <w:marTop w:val="0"/>
      <w:marBottom w:val="0"/>
      <w:divBdr>
        <w:top w:val="none" w:sz="0" w:space="0" w:color="auto"/>
        <w:left w:val="none" w:sz="0" w:space="0" w:color="auto"/>
        <w:bottom w:val="none" w:sz="0" w:space="0" w:color="auto"/>
        <w:right w:val="none" w:sz="0" w:space="0" w:color="auto"/>
      </w:divBdr>
      <w:divsChild>
        <w:div w:id="67464412">
          <w:marLeft w:val="0"/>
          <w:marRight w:val="0"/>
          <w:marTop w:val="0"/>
          <w:marBottom w:val="0"/>
          <w:divBdr>
            <w:top w:val="none" w:sz="0" w:space="0" w:color="auto"/>
            <w:left w:val="none" w:sz="0" w:space="0" w:color="auto"/>
            <w:bottom w:val="none" w:sz="0" w:space="0" w:color="auto"/>
            <w:right w:val="none" w:sz="0" w:space="0" w:color="auto"/>
          </w:divBdr>
          <w:divsChild>
            <w:div w:id="1727029061">
              <w:marLeft w:val="0"/>
              <w:marRight w:val="0"/>
              <w:marTop w:val="0"/>
              <w:marBottom w:val="0"/>
              <w:divBdr>
                <w:top w:val="none" w:sz="0" w:space="0" w:color="auto"/>
                <w:left w:val="none" w:sz="0" w:space="0" w:color="auto"/>
                <w:bottom w:val="none" w:sz="0" w:space="0" w:color="auto"/>
                <w:right w:val="none" w:sz="0" w:space="0" w:color="auto"/>
              </w:divBdr>
              <w:divsChild>
                <w:div w:id="493843485">
                  <w:marLeft w:val="0"/>
                  <w:marRight w:val="0"/>
                  <w:marTop w:val="0"/>
                  <w:marBottom w:val="0"/>
                  <w:divBdr>
                    <w:top w:val="none" w:sz="0" w:space="0" w:color="auto"/>
                    <w:left w:val="none" w:sz="0" w:space="0" w:color="auto"/>
                    <w:bottom w:val="none" w:sz="0" w:space="0" w:color="auto"/>
                    <w:right w:val="none" w:sz="0" w:space="0" w:color="auto"/>
                  </w:divBdr>
                </w:div>
                <w:div w:id="52155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9759">
          <w:marLeft w:val="0"/>
          <w:marRight w:val="0"/>
          <w:marTop w:val="0"/>
          <w:marBottom w:val="0"/>
          <w:divBdr>
            <w:top w:val="none" w:sz="0" w:space="0" w:color="auto"/>
            <w:left w:val="none" w:sz="0" w:space="0" w:color="auto"/>
            <w:bottom w:val="none" w:sz="0" w:space="0" w:color="auto"/>
            <w:right w:val="none" w:sz="0" w:space="0" w:color="auto"/>
          </w:divBdr>
          <w:divsChild>
            <w:div w:id="342440043">
              <w:marLeft w:val="0"/>
              <w:marRight w:val="0"/>
              <w:marTop w:val="0"/>
              <w:marBottom w:val="0"/>
              <w:divBdr>
                <w:top w:val="none" w:sz="0" w:space="0" w:color="auto"/>
                <w:left w:val="none" w:sz="0" w:space="0" w:color="auto"/>
                <w:bottom w:val="none" w:sz="0" w:space="0" w:color="auto"/>
                <w:right w:val="none" w:sz="0" w:space="0" w:color="auto"/>
              </w:divBdr>
              <w:divsChild>
                <w:div w:id="122992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5526">
          <w:marLeft w:val="0"/>
          <w:marRight w:val="0"/>
          <w:marTop w:val="0"/>
          <w:marBottom w:val="0"/>
          <w:divBdr>
            <w:top w:val="none" w:sz="0" w:space="0" w:color="auto"/>
            <w:left w:val="none" w:sz="0" w:space="0" w:color="auto"/>
            <w:bottom w:val="none" w:sz="0" w:space="0" w:color="auto"/>
            <w:right w:val="none" w:sz="0" w:space="0" w:color="auto"/>
          </w:divBdr>
          <w:divsChild>
            <w:div w:id="1391805038">
              <w:marLeft w:val="0"/>
              <w:marRight w:val="0"/>
              <w:marTop w:val="0"/>
              <w:marBottom w:val="0"/>
              <w:divBdr>
                <w:top w:val="none" w:sz="0" w:space="0" w:color="auto"/>
                <w:left w:val="none" w:sz="0" w:space="0" w:color="auto"/>
                <w:bottom w:val="none" w:sz="0" w:space="0" w:color="auto"/>
                <w:right w:val="none" w:sz="0" w:space="0" w:color="auto"/>
              </w:divBdr>
              <w:divsChild>
                <w:div w:id="1665358269">
                  <w:marLeft w:val="0"/>
                  <w:marRight w:val="0"/>
                  <w:marTop w:val="0"/>
                  <w:marBottom w:val="0"/>
                  <w:divBdr>
                    <w:top w:val="none" w:sz="0" w:space="0" w:color="auto"/>
                    <w:left w:val="none" w:sz="0" w:space="0" w:color="auto"/>
                    <w:bottom w:val="none" w:sz="0" w:space="0" w:color="auto"/>
                    <w:right w:val="none" w:sz="0" w:space="0" w:color="auto"/>
                  </w:divBdr>
                </w:div>
                <w:div w:id="177478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46233">
          <w:marLeft w:val="0"/>
          <w:marRight w:val="0"/>
          <w:marTop w:val="0"/>
          <w:marBottom w:val="0"/>
          <w:divBdr>
            <w:top w:val="none" w:sz="0" w:space="0" w:color="auto"/>
            <w:left w:val="none" w:sz="0" w:space="0" w:color="auto"/>
            <w:bottom w:val="none" w:sz="0" w:space="0" w:color="auto"/>
            <w:right w:val="none" w:sz="0" w:space="0" w:color="auto"/>
          </w:divBdr>
          <w:divsChild>
            <w:div w:id="1887066090">
              <w:marLeft w:val="0"/>
              <w:marRight w:val="0"/>
              <w:marTop w:val="0"/>
              <w:marBottom w:val="0"/>
              <w:divBdr>
                <w:top w:val="none" w:sz="0" w:space="0" w:color="auto"/>
                <w:left w:val="none" w:sz="0" w:space="0" w:color="auto"/>
                <w:bottom w:val="none" w:sz="0" w:space="0" w:color="auto"/>
                <w:right w:val="none" w:sz="0" w:space="0" w:color="auto"/>
              </w:divBdr>
              <w:divsChild>
                <w:div w:id="187375606">
                  <w:marLeft w:val="0"/>
                  <w:marRight w:val="0"/>
                  <w:marTop w:val="0"/>
                  <w:marBottom w:val="0"/>
                  <w:divBdr>
                    <w:top w:val="none" w:sz="0" w:space="0" w:color="auto"/>
                    <w:left w:val="none" w:sz="0" w:space="0" w:color="auto"/>
                    <w:bottom w:val="none" w:sz="0" w:space="0" w:color="auto"/>
                    <w:right w:val="none" w:sz="0" w:space="0" w:color="auto"/>
                  </w:divBdr>
                </w:div>
                <w:div w:id="72602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28149">
          <w:marLeft w:val="0"/>
          <w:marRight w:val="0"/>
          <w:marTop w:val="0"/>
          <w:marBottom w:val="0"/>
          <w:divBdr>
            <w:top w:val="none" w:sz="0" w:space="0" w:color="auto"/>
            <w:left w:val="none" w:sz="0" w:space="0" w:color="auto"/>
            <w:bottom w:val="none" w:sz="0" w:space="0" w:color="auto"/>
            <w:right w:val="none" w:sz="0" w:space="0" w:color="auto"/>
          </w:divBdr>
          <w:divsChild>
            <w:div w:id="143278214">
              <w:marLeft w:val="0"/>
              <w:marRight w:val="0"/>
              <w:marTop w:val="0"/>
              <w:marBottom w:val="0"/>
              <w:divBdr>
                <w:top w:val="none" w:sz="0" w:space="0" w:color="auto"/>
                <w:left w:val="none" w:sz="0" w:space="0" w:color="auto"/>
                <w:bottom w:val="none" w:sz="0" w:space="0" w:color="auto"/>
                <w:right w:val="none" w:sz="0" w:space="0" w:color="auto"/>
              </w:divBdr>
              <w:divsChild>
                <w:div w:id="1785883008">
                  <w:marLeft w:val="0"/>
                  <w:marRight w:val="0"/>
                  <w:marTop w:val="0"/>
                  <w:marBottom w:val="0"/>
                  <w:divBdr>
                    <w:top w:val="none" w:sz="0" w:space="0" w:color="auto"/>
                    <w:left w:val="none" w:sz="0" w:space="0" w:color="auto"/>
                    <w:bottom w:val="none" w:sz="0" w:space="0" w:color="auto"/>
                    <w:right w:val="none" w:sz="0" w:space="0" w:color="auto"/>
                  </w:divBdr>
                </w:div>
                <w:div w:id="19105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92090">
      <w:bodyDiv w:val="1"/>
      <w:marLeft w:val="0"/>
      <w:marRight w:val="0"/>
      <w:marTop w:val="0"/>
      <w:marBottom w:val="0"/>
      <w:divBdr>
        <w:top w:val="none" w:sz="0" w:space="0" w:color="auto"/>
        <w:left w:val="none" w:sz="0" w:space="0" w:color="auto"/>
        <w:bottom w:val="none" w:sz="0" w:space="0" w:color="auto"/>
        <w:right w:val="none" w:sz="0" w:space="0" w:color="auto"/>
      </w:divBdr>
      <w:divsChild>
        <w:div w:id="14157326">
          <w:marLeft w:val="0"/>
          <w:marRight w:val="0"/>
          <w:marTop w:val="0"/>
          <w:marBottom w:val="0"/>
          <w:divBdr>
            <w:top w:val="none" w:sz="0" w:space="0" w:color="auto"/>
            <w:left w:val="none" w:sz="0" w:space="0" w:color="auto"/>
            <w:bottom w:val="none" w:sz="0" w:space="0" w:color="auto"/>
            <w:right w:val="none" w:sz="0" w:space="0" w:color="auto"/>
          </w:divBdr>
        </w:div>
        <w:div w:id="48313247">
          <w:marLeft w:val="0"/>
          <w:marRight w:val="0"/>
          <w:marTop w:val="0"/>
          <w:marBottom w:val="0"/>
          <w:divBdr>
            <w:top w:val="none" w:sz="0" w:space="0" w:color="auto"/>
            <w:left w:val="none" w:sz="0" w:space="0" w:color="auto"/>
            <w:bottom w:val="none" w:sz="0" w:space="0" w:color="auto"/>
            <w:right w:val="none" w:sz="0" w:space="0" w:color="auto"/>
          </w:divBdr>
        </w:div>
        <w:div w:id="397476949">
          <w:marLeft w:val="0"/>
          <w:marRight w:val="0"/>
          <w:marTop w:val="0"/>
          <w:marBottom w:val="0"/>
          <w:divBdr>
            <w:top w:val="none" w:sz="0" w:space="0" w:color="auto"/>
            <w:left w:val="none" w:sz="0" w:space="0" w:color="auto"/>
            <w:bottom w:val="none" w:sz="0" w:space="0" w:color="auto"/>
            <w:right w:val="none" w:sz="0" w:space="0" w:color="auto"/>
          </w:divBdr>
        </w:div>
        <w:div w:id="707146125">
          <w:marLeft w:val="0"/>
          <w:marRight w:val="0"/>
          <w:marTop w:val="0"/>
          <w:marBottom w:val="0"/>
          <w:divBdr>
            <w:top w:val="none" w:sz="0" w:space="0" w:color="auto"/>
            <w:left w:val="none" w:sz="0" w:space="0" w:color="auto"/>
            <w:bottom w:val="none" w:sz="0" w:space="0" w:color="auto"/>
            <w:right w:val="none" w:sz="0" w:space="0" w:color="auto"/>
          </w:divBdr>
        </w:div>
        <w:div w:id="1018970593">
          <w:marLeft w:val="0"/>
          <w:marRight w:val="0"/>
          <w:marTop w:val="0"/>
          <w:marBottom w:val="0"/>
          <w:divBdr>
            <w:top w:val="none" w:sz="0" w:space="0" w:color="auto"/>
            <w:left w:val="none" w:sz="0" w:space="0" w:color="auto"/>
            <w:bottom w:val="none" w:sz="0" w:space="0" w:color="auto"/>
            <w:right w:val="none" w:sz="0" w:space="0" w:color="auto"/>
          </w:divBdr>
        </w:div>
        <w:div w:id="1156650889">
          <w:marLeft w:val="0"/>
          <w:marRight w:val="0"/>
          <w:marTop w:val="0"/>
          <w:marBottom w:val="0"/>
          <w:divBdr>
            <w:top w:val="none" w:sz="0" w:space="0" w:color="auto"/>
            <w:left w:val="none" w:sz="0" w:space="0" w:color="auto"/>
            <w:bottom w:val="none" w:sz="0" w:space="0" w:color="auto"/>
            <w:right w:val="none" w:sz="0" w:space="0" w:color="auto"/>
          </w:divBdr>
        </w:div>
        <w:div w:id="1322584080">
          <w:marLeft w:val="0"/>
          <w:marRight w:val="0"/>
          <w:marTop w:val="0"/>
          <w:marBottom w:val="0"/>
          <w:divBdr>
            <w:top w:val="none" w:sz="0" w:space="0" w:color="auto"/>
            <w:left w:val="none" w:sz="0" w:space="0" w:color="auto"/>
            <w:bottom w:val="none" w:sz="0" w:space="0" w:color="auto"/>
            <w:right w:val="none" w:sz="0" w:space="0" w:color="auto"/>
          </w:divBdr>
        </w:div>
        <w:div w:id="1584097991">
          <w:marLeft w:val="0"/>
          <w:marRight w:val="0"/>
          <w:marTop w:val="0"/>
          <w:marBottom w:val="0"/>
          <w:divBdr>
            <w:top w:val="none" w:sz="0" w:space="0" w:color="auto"/>
            <w:left w:val="none" w:sz="0" w:space="0" w:color="auto"/>
            <w:bottom w:val="none" w:sz="0" w:space="0" w:color="auto"/>
            <w:right w:val="none" w:sz="0" w:space="0" w:color="auto"/>
          </w:divBdr>
        </w:div>
        <w:div w:id="1746759027">
          <w:marLeft w:val="0"/>
          <w:marRight w:val="0"/>
          <w:marTop w:val="0"/>
          <w:marBottom w:val="0"/>
          <w:divBdr>
            <w:top w:val="none" w:sz="0" w:space="0" w:color="auto"/>
            <w:left w:val="none" w:sz="0" w:space="0" w:color="auto"/>
            <w:bottom w:val="none" w:sz="0" w:space="0" w:color="auto"/>
            <w:right w:val="none" w:sz="0" w:space="0" w:color="auto"/>
          </w:divBdr>
        </w:div>
        <w:div w:id="1860312369">
          <w:marLeft w:val="0"/>
          <w:marRight w:val="0"/>
          <w:marTop w:val="0"/>
          <w:marBottom w:val="0"/>
          <w:divBdr>
            <w:top w:val="none" w:sz="0" w:space="0" w:color="auto"/>
            <w:left w:val="none" w:sz="0" w:space="0" w:color="auto"/>
            <w:bottom w:val="none" w:sz="0" w:space="0" w:color="auto"/>
            <w:right w:val="none" w:sz="0" w:space="0" w:color="auto"/>
          </w:divBdr>
        </w:div>
        <w:div w:id="1920796947">
          <w:marLeft w:val="0"/>
          <w:marRight w:val="0"/>
          <w:marTop w:val="0"/>
          <w:marBottom w:val="0"/>
          <w:divBdr>
            <w:top w:val="none" w:sz="0" w:space="0" w:color="auto"/>
            <w:left w:val="none" w:sz="0" w:space="0" w:color="auto"/>
            <w:bottom w:val="none" w:sz="0" w:space="0" w:color="auto"/>
            <w:right w:val="none" w:sz="0" w:space="0" w:color="auto"/>
          </w:divBdr>
        </w:div>
      </w:divsChild>
    </w:div>
    <w:div w:id="1808085154">
      <w:bodyDiv w:val="1"/>
      <w:marLeft w:val="0"/>
      <w:marRight w:val="0"/>
      <w:marTop w:val="0"/>
      <w:marBottom w:val="0"/>
      <w:divBdr>
        <w:top w:val="none" w:sz="0" w:space="0" w:color="auto"/>
        <w:left w:val="none" w:sz="0" w:space="0" w:color="auto"/>
        <w:bottom w:val="none" w:sz="0" w:space="0" w:color="auto"/>
        <w:right w:val="none" w:sz="0" w:space="0" w:color="auto"/>
      </w:divBdr>
    </w:div>
    <w:div w:id="1808936056">
      <w:bodyDiv w:val="1"/>
      <w:marLeft w:val="0"/>
      <w:marRight w:val="0"/>
      <w:marTop w:val="0"/>
      <w:marBottom w:val="0"/>
      <w:divBdr>
        <w:top w:val="none" w:sz="0" w:space="0" w:color="auto"/>
        <w:left w:val="none" w:sz="0" w:space="0" w:color="auto"/>
        <w:bottom w:val="none" w:sz="0" w:space="0" w:color="auto"/>
        <w:right w:val="none" w:sz="0" w:space="0" w:color="auto"/>
      </w:divBdr>
      <w:divsChild>
        <w:div w:id="252476925">
          <w:marLeft w:val="0"/>
          <w:marRight w:val="0"/>
          <w:marTop w:val="0"/>
          <w:marBottom w:val="0"/>
          <w:divBdr>
            <w:top w:val="none" w:sz="0" w:space="0" w:color="auto"/>
            <w:left w:val="none" w:sz="0" w:space="0" w:color="auto"/>
            <w:bottom w:val="none" w:sz="0" w:space="0" w:color="auto"/>
            <w:right w:val="none" w:sz="0" w:space="0" w:color="auto"/>
          </w:divBdr>
          <w:divsChild>
            <w:div w:id="1558082228">
              <w:marLeft w:val="0"/>
              <w:marRight w:val="0"/>
              <w:marTop w:val="0"/>
              <w:marBottom w:val="0"/>
              <w:divBdr>
                <w:top w:val="none" w:sz="0" w:space="0" w:color="auto"/>
                <w:left w:val="none" w:sz="0" w:space="0" w:color="auto"/>
                <w:bottom w:val="none" w:sz="0" w:space="0" w:color="auto"/>
                <w:right w:val="none" w:sz="0" w:space="0" w:color="auto"/>
              </w:divBdr>
              <w:divsChild>
                <w:div w:id="1417247172">
                  <w:marLeft w:val="0"/>
                  <w:marRight w:val="0"/>
                  <w:marTop w:val="0"/>
                  <w:marBottom w:val="0"/>
                  <w:divBdr>
                    <w:top w:val="none" w:sz="0" w:space="0" w:color="auto"/>
                    <w:left w:val="none" w:sz="0" w:space="0" w:color="auto"/>
                    <w:bottom w:val="none" w:sz="0" w:space="0" w:color="auto"/>
                    <w:right w:val="none" w:sz="0" w:space="0" w:color="auto"/>
                  </w:divBdr>
                </w:div>
                <w:div w:id="212068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160875">
          <w:marLeft w:val="0"/>
          <w:marRight w:val="0"/>
          <w:marTop w:val="0"/>
          <w:marBottom w:val="0"/>
          <w:divBdr>
            <w:top w:val="none" w:sz="0" w:space="0" w:color="auto"/>
            <w:left w:val="none" w:sz="0" w:space="0" w:color="auto"/>
            <w:bottom w:val="none" w:sz="0" w:space="0" w:color="auto"/>
            <w:right w:val="none" w:sz="0" w:space="0" w:color="auto"/>
          </w:divBdr>
          <w:divsChild>
            <w:div w:id="927009066">
              <w:marLeft w:val="0"/>
              <w:marRight w:val="0"/>
              <w:marTop w:val="0"/>
              <w:marBottom w:val="0"/>
              <w:divBdr>
                <w:top w:val="none" w:sz="0" w:space="0" w:color="auto"/>
                <w:left w:val="none" w:sz="0" w:space="0" w:color="auto"/>
                <w:bottom w:val="none" w:sz="0" w:space="0" w:color="auto"/>
                <w:right w:val="none" w:sz="0" w:space="0" w:color="auto"/>
              </w:divBdr>
              <w:divsChild>
                <w:div w:id="676077561">
                  <w:marLeft w:val="0"/>
                  <w:marRight w:val="0"/>
                  <w:marTop w:val="0"/>
                  <w:marBottom w:val="0"/>
                  <w:divBdr>
                    <w:top w:val="none" w:sz="0" w:space="0" w:color="auto"/>
                    <w:left w:val="none" w:sz="0" w:space="0" w:color="auto"/>
                    <w:bottom w:val="none" w:sz="0" w:space="0" w:color="auto"/>
                    <w:right w:val="none" w:sz="0" w:space="0" w:color="auto"/>
                  </w:divBdr>
                </w:div>
                <w:div w:id="1881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19492">
          <w:marLeft w:val="0"/>
          <w:marRight w:val="0"/>
          <w:marTop w:val="0"/>
          <w:marBottom w:val="0"/>
          <w:divBdr>
            <w:top w:val="none" w:sz="0" w:space="0" w:color="auto"/>
            <w:left w:val="none" w:sz="0" w:space="0" w:color="auto"/>
            <w:bottom w:val="none" w:sz="0" w:space="0" w:color="auto"/>
            <w:right w:val="none" w:sz="0" w:space="0" w:color="auto"/>
          </w:divBdr>
          <w:divsChild>
            <w:div w:id="1122260142">
              <w:marLeft w:val="0"/>
              <w:marRight w:val="0"/>
              <w:marTop w:val="0"/>
              <w:marBottom w:val="0"/>
              <w:divBdr>
                <w:top w:val="none" w:sz="0" w:space="0" w:color="auto"/>
                <w:left w:val="none" w:sz="0" w:space="0" w:color="auto"/>
                <w:bottom w:val="none" w:sz="0" w:space="0" w:color="auto"/>
                <w:right w:val="none" w:sz="0" w:space="0" w:color="auto"/>
              </w:divBdr>
              <w:divsChild>
                <w:div w:id="119885209">
                  <w:marLeft w:val="0"/>
                  <w:marRight w:val="0"/>
                  <w:marTop w:val="0"/>
                  <w:marBottom w:val="0"/>
                  <w:divBdr>
                    <w:top w:val="none" w:sz="0" w:space="0" w:color="auto"/>
                    <w:left w:val="none" w:sz="0" w:space="0" w:color="auto"/>
                    <w:bottom w:val="none" w:sz="0" w:space="0" w:color="auto"/>
                    <w:right w:val="none" w:sz="0" w:space="0" w:color="auto"/>
                  </w:divBdr>
                </w:div>
                <w:div w:id="210175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21493">
          <w:marLeft w:val="0"/>
          <w:marRight w:val="0"/>
          <w:marTop w:val="0"/>
          <w:marBottom w:val="0"/>
          <w:divBdr>
            <w:top w:val="none" w:sz="0" w:space="0" w:color="auto"/>
            <w:left w:val="none" w:sz="0" w:space="0" w:color="auto"/>
            <w:bottom w:val="none" w:sz="0" w:space="0" w:color="auto"/>
            <w:right w:val="none" w:sz="0" w:space="0" w:color="auto"/>
          </w:divBdr>
          <w:divsChild>
            <w:div w:id="1525895838">
              <w:marLeft w:val="0"/>
              <w:marRight w:val="0"/>
              <w:marTop w:val="0"/>
              <w:marBottom w:val="0"/>
              <w:divBdr>
                <w:top w:val="none" w:sz="0" w:space="0" w:color="auto"/>
                <w:left w:val="none" w:sz="0" w:space="0" w:color="auto"/>
                <w:bottom w:val="none" w:sz="0" w:space="0" w:color="auto"/>
                <w:right w:val="none" w:sz="0" w:space="0" w:color="auto"/>
              </w:divBdr>
              <w:divsChild>
                <w:div w:id="789203482">
                  <w:marLeft w:val="0"/>
                  <w:marRight w:val="0"/>
                  <w:marTop w:val="0"/>
                  <w:marBottom w:val="0"/>
                  <w:divBdr>
                    <w:top w:val="none" w:sz="0" w:space="0" w:color="auto"/>
                    <w:left w:val="none" w:sz="0" w:space="0" w:color="auto"/>
                    <w:bottom w:val="none" w:sz="0" w:space="0" w:color="auto"/>
                    <w:right w:val="none" w:sz="0" w:space="0" w:color="auto"/>
                  </w:divBdr>
                </w:div>
                <w:div w:id="84135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35962">
          <w:marLeft w:val="0"/>
          <w:marRight w:val="0"/>
          <w:marTop w:val="0"/>
          <w:marBottom w:val="0"/>
          <w:divBdr>
            <w:top w:val="none" w:sz="0" w:space="0" w:color="auto"/>
            <w:left w:val="none" w:sz="0" w:space="0" w:color="auto"/>
            <w:bottom w:val="none" w:sz="0" w:space="0" w:color="auto"/>
            <w:right w:val="none" w:sz="0" w:space="0" w:color="auto"/>
          </w:divBdr>
          <w:divsChild>
            <w:div w:id="391150612">
              <w:marLeft w:val="0"/>
              <w:marRight w:val="0"/>
              <w:marTop w:val="0"/>
              <w:marBottom w:val="0"/>
              <w:divBdr>
                <w:top w:val="none" w:sz="0" w:space="0" w:color="auto"/>
                <w:left w:val="none" w:sz="0" w:space="0" w:color="auto"/>
                <w:bottom w:val="none" w:sz="0" w:space="0" w:color="auto"/>
                <w:right w:val="none" w:sz="0" w:space="0" w:color="auto"/>
              </w:divBdr>
              <w:divsChild>
                <w:div w:id="84051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094752">
      <w:bodyDiv w:val="1"/>
      <w:marLeft w:val="0"/>
      <w:marRight w:val="0"/>
      <w:marTop w:val="0"/>
      <w:marBottom w:val="0"/>
      <w:divBdr>
        <w:top w:val="none" w:sz="0" w:space="0" w:color="auto"/>
        <w:left w:val="none" w:sz="0" w:space="0" w:color="auto"/>
        <w:bottom w:val="none" w:sz="0" w:space="0" w:color="auto"/>
        <w:right w:val="none" w:sz="0" w:space="0" w:color="auto"/>
      </w:divBdr>
      <w:divsChild>
        <w:div w:id="72632029">
          <w:marLeft w:val="0"/>
          <w:marRight w:val="0"/>
          <w:marTop w:val="0"/>
          <w:marBottom w:val="0"/>
          <w:divBdr>
            <w:top w:val="none" w:sz="0" w:space="0" w:color="auto"/>
            <w:left w:val="none" w:sz="0" w:space="0" w:color="auto"/>
            <w:bottom w:val="none" w:sz="0" w:space="0" w:color="auto"/>
            <w:right w:val="none" w:sz="0" w:space="0" w:color="auto"/>
          </w:divBdr>
          <w:divsChild>
            <w:div w:id="1807232987">
              <w:marLeft w:val="0"/>
              <w:marRight w:val="0"/>
              <w:marTop w:val="0"/>
              <w:marBottom w:val="0"/>
              <w:divBdr>
                <w:top w:val="none" w:sz="0" w:space="0" w:color="auto"/>
                <w:left w:val="none" w:sz="0" w:space="0" w:color="auto"/>
                <w:bottom w:val="none" w:sz="0" w:space="0" w:color="auto"/>
                <w:right w:val="none" w:sz="0" w:space="0" w:color="auto"/>
              </w:divBdr>
            </w:div>
          </w:divsChild>
        </w:div>
        <w:div w:id="136150997">
          <w:marLeft w:val="0"/>
          <w:marRight w:val="0"/>
          <w:marTop w:val="0"/>
          <w:marBottom w:val="0"/>
          <w:divBdr>
            <w:top w:val="none" w:sz="0" w:space="0" w:color="auto"/>
            <w:left w:val="none" w:sz="0" w:space="0" w:color="auto"/>
            <w:bottom w:val="none" w:sz="0" w:space="0" w:color="auto"/>
            <w:right w:val="none" w:sz="0" w:space="0" w:color="auto"/>
          </w:divBdr>
          <w:divsChild>
            <w:div w:id="1683358367">
              <w:marLeft w:val="0"/>
              <w:marRight w:val="0"/>
              <w:marTop w:val="0"/>
              <w:marBottom w:val="0"/>
              <w:divBdr>
                <w:top w:val="none" w:sz="0" w:space="0" w:color="auto"/>
                <w:left w:val="none" w:sz="0" w:space="0" w:color="auto"/>
                <w:bottom w:val="none" w:sz="0" w:space="0" w:color="auto"/>
                <w:right w:val="none" w:sz="0" w:space="0" w:color="auto"/>
              </w:divBdr>
            </w:div>
          </w:divsChild>
        </w:div>
        <w:div w:id="188615210">
          <w:marLeft w:val="0"/>
          <w:marRight w:val="0"/>
          <w:marTop w:val="0"/>
          <w:marBottom w:val="0"/>
          <w:divBdr>
            <w:top w:val="none" w:sz="0" w:space="0" w:color="auto"/>
            <w:left w:val="none" w:sz="0" w:space="0" w:color="auto"/>
            <w:bottom w:val="none" w:sz="0" w:space="0" w:color="auto"/>
            <w:right w:val="none" w:sz="0" w:space="0" w:color="auto"/>
          </w:divBdr>
          <w:divsChild>
            <w:div w:id="493685524">
              <w:marLeft w:val="0"/>
              <w:marRight w:val="0"/>
              <w:marTop w:val="0"/>
              <w:marBottom w:val="0"/>
              <w:divBdr>
                <w:top w:val="none" w:sz="0" w:space="0" w:color="auto"/>
                <w:left w:val="none" w:sz="0" w:space="0" w:color="auto"/>
                <w:bottom w:val="none" w:sz="0" w:space="0" w:color="auto"/>
                <w:right w:val="none" w:sz="0" w:space="0" w:color="auto"/>
              </w:divBdr>
            </w:div>
          </w:divsChild>
        </w:div>
        <w:div w:id="289825228">
          <w:marLeft w:val="0"/>
          <w:marRight w:val="0"/>
          <w:marTop w:val="0"/>
          <w:marBottom w:val="0"/>
          <w:divBdr>
            <w:top w:val="none" w:sz="0" w:space="0" w:color="auto"/>
            <w:left w:val="none" w:sz="0" w:space="0" w:color="auto"/>
            <w:bottom w:val="none" w:sz="0" w:space="0" w:color="auto"/>
            <w:right w:val="none" w:sz="0" w:space="0" w:color="auto"/>
          </w:divBdr>
          <w:divsChild>
            <w:div w:id="732312490">
              <w:marLeft w:val="0"/>
              <w:marRight w:val="0"/>
              <w:marTop w:val="0"/>
              <w:marBottom w:val="0"/>
              <w:divBdr>
                <w:top w:val="none" w:sz="0" w:space="0" w:color="auto"/>
                <w:left w:val="none" w:sz="0" w:space="0" w:color="auto"/>
                <w:bottom w:val="none" w:sz="0" w:space="0" w:color="auto"/>
                <w:right w:val="none" w:sz="0" w:space="0" w:color="auto"/>
              </w:divBdr>
            </w:div>
          </w:divsChild>
        </w:div>
        <w:div w:id="528223796">
          <w:marLeft w:val="0"/>
          <w:marRight w:val="0"/>
          <w:marTop w:val="0"/>
          <w:marBottom w:val="0"/>
          <w:divBdr>
            <w:top w:val="none" w:sz="0" w:space="0" w:color="auto"/>
            <w:left w:val="none" w:sz="0" w:space="0" w:color="auto"/>
            <w:bottom w:val="none" w:sz="0" w:space="0" w:color="auto"/>
            <w:right w:val="none" w:sz="0" w:space="0" w:color="auto"/>
          </w:divBdr>
          <w:divsChild>
            <w:div w:id="880946397">
              <w:marLeft w:val="0"/>
              <w:marRight w:val="0"/>
              <w:marTop w:val="0"/>
              <w:marBottom w:val="0"/>
              <w:divBdr>
                <w:top w:val="none" w:sz="0" w:space="0" w:color="auto"/>
                <w:left w:val="none" w:sz="0" w:space="0" w:color="auto"/>
                <w:bottom w:val="none" w:sz="0" w:space="0" w:color="auto"/>
                <w:right w:val="none" w:sz="0" w:space="0" w:color="auto"/>
              </w:divBdr>
            </w:div>
          </w:divsChild>
        </w:div>
        <w:div w:id="1031036638">
          <w:marLeft w:val="0"/>
          <w:marRight w:val="0"/>
          <w:marTop w:val="0"/>
          <w:marBottom w:val="0"/>
          <w:divBdr>
            <w:top w:val="none" w:sz="0" w:space="0" w:color="auto"/>
            <w:left w:val="none" w:sz="0" w:space="0" w:color="auto"/>
            <w:bottom w:val="none" w:sz="0" w:space="0" w:color="auto"/>
            <w:right w:val="none" w:sz="0" w:space="0" w:color="auto"/>
          </w:divBdr>
          <w:divsChild>
            <w:div w:id="2070419369">
              <w:marLeft w:val="0"/>
              <w:marRight w:val="0"/>
              <w:marTop w:val="0"/>
              <w:marBottom w:val="0"/>
              <w:divBdr>
                <w:top w:val="none" w:sz="0" w:space="0" w:color="auto"/>
                <w:left w:val="none" w:sz="0" w:space="0" w:color="auto"/>
                <w:bottom w:val="none" w:sz="0" w:space="0" w:color="auto"/>
                <w:right w:val="none" w:sz="0" w:space="0" w:color="auto"/>
              </w:divBdr>
            </w:div>
          </w:divsChild>
        </w:div>
        <w:div w:id="1031734465">
          <w:marLeft w:val="0"/>
          <w:marRight w:val="0"/>
          <w:marTop w:val="0"/>
          <w:marBottom w:val="0"/>
          <w:divBdr>
            <w:top w:val="none" w:sz="0" w:space="0" w:color="auto"/>
            <w:left w:val="none" w:sz="0" w:space="0" w:color="auto"/>
            <w:bottom w:val="none" w:sz="0" w:space="0" w:color="auto"/>
            <w:right w:val="none" w:sz="0" w:space="0" w:color="auto"/>
          </w:divBdr>
          <w:divsChild>
            <w:div w:id="904682807">
              <w:marLeft w:val="0"/>
              <w:marRight w:val="0"/>
              <w:marTop w:val="0"/>
              <w:marBottom w:val="0"/>
              <w:divBdr>
                <w:top w:val="none" w:sz="0" w:space="0" w:color="auto"/>
                <w:left w:val="none" w:sz="0" w:space="0" w:color="auto"/>
                <w:bottom w:val="none" w:sz="0" w:space="0" w:color="auto"/>
                <w:right w:val="none" w:sz="0" w:space="0" w:color="auto"/>
              </w:divBdr>
            </w:div>
          </w:divsChild>
        </w:div>
        <w:div w:id="1505898392">
          <w:marLeft w:val="0"/>
          <w:marRight w:val="0"/>
          <w:marTop w:val="0"/>
          <w:marBottom w:val="0"/>
          <w:divBdr>
            <w:top w:val="none" w:sz="0" w:space="0" w:color="auto"/>
            <w:left w:val="none" w:sz="0" w:space="0" w:color="auto"/>
            <w:bottom w:val="none" w:sz="0" w:space="0" w:color="auto"/>
            <w:right w:val="none" w:sz="0" w:space="0" w:color="auto"/>
          </w:divBdr>
          <w:divsChild>
            <w:div w:id="96173938">
              <w:marLeft w:val="0"/>
              <w:marRight w:val="0"/>
              <w:marTop w:val="0"/>
              <w:marBottom w:val="0"/>
              <w:divBdr>
                <w:top w:val="none" w:sz="0" w:space="0" w:color="auto"/>
                <w:left w:val="none" w:sz="0" w:space="0" w:color="auto"/>
                <w:bottom w:val="none" w:sz="0" w:space="0" w:color="auto"/>
                <w:right w:val="none" w:sz="0" w:space="0" w:color="auto"/>
              </w:divBdr>
            </w:div>
          </w:divsChild>
        </w:div>
        <w:div w:id="2066099770">
          <w:marLeft w:val="0"/>
          <w:marRight w:val="0"/>
          <w:marTop w:val="0"/>
          <w:marBottom w:val="0"/>
          <w:divBdr>
            <w:top w:val="none" w:sz="0" w:space="0" w:color="auto"/>
            <w:left w:val="none" w:sz="0" w:space="0" w:color="auto"/>
            <w:bottom w:val="none" w:sz="0" w:space="0" w:color="auto"/>
            <w:right w:val="none" w:sz="0" w:space="0" w:color="auto"/>
          </w:divBdr>
          <w:divsChild>
            <w:div w:id="1805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27309">
      <w:bodyDiv w:val="1"/>
      <w:marLeft w:val="0"/>
      <w:marRight w:val="0"/>
      <w:marTop w:val="0"/>
      <w:marBottom w:val="0"/>
      <w:divBdr>
        <w:top w:val="none" w:sz="0" w:space="0" w:color="auto"/>
        <w:left w:val="none" w:sz="0" w:space="0" w:color="auto"/>
        <w:bottom w:val="none" w:sz="0" w:space="0" w:color="auto"/>
        <w:right w:val="none" w:sz="0" w:space="0" w:color="auto"/>
      </w:divBdr>
      <w:divsChild>
        <w:div w:id="784273565">
          <w:marLeft w:val="0"/>
          <w:marRight w:val="0"/>
          <w:marTop w:val="0"/>
          <w:marBottom w:val="0"/>
          <w:divBdr>
            <w:top w:val="none" w:sz="0" w:space="0" w:color="auto"/>
            <w:left w:val="none" w:sz="0" w:space="0" w:color="auto"/>
            <w:bottom w:val="none" w:sz="0" w:space="0" w:color="auto"/>
            <w:right w:val="none" w:sz="0" w:space="0" w:color="auto"/>
          </w:divBdr>
        </w:div>
      </w:divsChild>
    </w:div>
    <w:div w:id="1812937528">
      <w:bodyDiv w:val="1"/>
      <w:marLeft w:val="0"/>
      <w:marRight w:val="0"/>
      <w:marTop w:val="0"/>
      <w:marBottom w:val="0"/>
      <w:divBdr>
        <w:top w:val="none" w:sz="0" w:space="0" w:color="auto"/>
        <w:left w:val="none" w:sz="0" w:space="0" w:color="auto"/>
        <w:bottom w:val="none" w:sz="0" w:space="0" w:color="auto"/>
        <w:right w:val="none" w:sz="0" w:space="0" w:color="auto"/>
      </w:divBdr>
      <w:divsChild>
        <w:div w:id="336544455">
          <w:marLeft w:val="0"/>
          <w:marRight w:val="0"/>
          <w:marTop w:val="0"/>
          <w:marBottom w:val="0"/>
          <w:divBdr>
            <w:top w:val="none" w:sz="0" w:space="0" w:color="auto"/>
            <w:left w:val="none" w:sz="0" w:space="0" w:color="auto"/>
            <w:bottom w:val="none" w:sz="0" w:space="0" w:color="auto"/>
            <w:right w:val="none" w:sz="0" w:space="0" w:color="auto"/>
          </w:divBdr>
          <w:divsChild>
            <w:div w:id="2000578141">
              <w:marLeft w:val="0"/>
              <w:marRight w:val="0"/>
              <w:marTop w:val="0"/>
              <w:marBottom w:val="0"/>
              <w:divBdr>
                <w:top w:val="none" w:sz="0" w:space="0" w:color="auto"/>
                <w:left w:val="none" w:sz="0" w:space="0" w:color="auto"/>
                <w:bottom w:val="none" w:sz="0" w:space="0" w:color="auto"/>
                <w:right w:val="none" w:sz="0" w:space="0" w:color="auto"/>
              </w:divBdr>
              <w:divsChild>
                <w:div w:id="1386101157">
                  <w:marLeft w:val="0"/>
                  <w:marRight w:val="0"/>
                  <w:marTop w:val="0"/>
                  <w:marBottom w:val="0"/>
                  <w:divBdr>
                    <w:top w:val="none" w:sz="0" w:space="0" w:color="auto"/>
                    <w:left w:val="none" w:sz="0" w:space="0" w:color="auto"/>
                    <w:bottom w:val="none" w:sz="0" w:space="0" w:color="auto"/>
                    <w:right w:val="none" w:sz="0" w:space="0" w:color="auto"/>
                  </w:divBdr>
                  <w:divsChild>
                    <w:div w:id="675230859">
                      <w:marLeft w:val="0"/>
                      <w:marRight w:val="0"/>
                      <w:marTop w:val="0"/>
                      <w:marBottom w:val="0"/>
                      <w:divBdr>
                        <w:top w:val="none" w:sz="0" w:space="0" w:color="auto"/>
                        <w:left w:val="none" w:sz="0" w:space="0" w:color="auto"/>
                        <w:bottom w:val="none" w:sz="0" w:space="0" w:color="auto"/>
                        <w:right w:val="none" w:sz="0" w:space="0" w:color="auto"/>
                      </w:divBdr>
                      <w:divsChild>
                        <w:div w:id="1018888858">
                          <w:marLeft w:val="0"/>
                          <w:marRight w:val="0"/>
                          <w:marTop w:val="0"/>
                          <w:marBottom w:val="0"/>
                          <w:divBdr>
                            <w:top w:val="none" w:sz="0" w:space="0" w:color="auto"/>
                            <w:left w:val="none" w:sz="0" w:space="0" w:color="auto"/>
                            <w:bottom w:val="none" w:sz="0" w:space="0" w:color="auto"/>
                            <w:right w:val="none" w:sz="0" w:space="0" w:color="auto"/>
                          </w:divBdr>
                        </w:div>
                        <w:div w:id="1448623987">
                          <w:marLeft w:val="0"/>
                          <w:marRight w:val="0"/>
                          <w:marTop w:val="0"/>
                          <w:marBottom w:val="0"/>
                          <w:divBdr>
                            <w:top w:val="none" w:sz="0" w:space="0" w:color="auto"/>
                            <w:left w:val="none" w:sz="0" w:space="0" w:color="auto"/>
                            <w:bottom w:val="none" w:sz="0" w:space="0" w:color="auto"/>
                            <w:right w:val="none" w:sz="0" w:space="0" w:color="auto"/>
                          </w:divBdr>
                        </w:div>
                        <w:div w:id="1610040508">
                          <w:marLeft w:val="0"/>
                          <w:marRight w:val="0"/>
                          <w:marTop w:val="0"/>
                          <w:marBottom w:val="0"/>
                          <w:divBdr>
                            <w:top w:val="none" w:sz="0" w:space="0" w:color="auto"/>
                            <w:left w:val="none" w:sz="0" w:space="0" w:color="auto"/>
                            <w:bottom w:val="none" w:sz="0" w:space="0" w:color="auto"/>
                            <w:right w:val="none" w:sz="0" w:space="0" w:color="auto"/>
                          </w:divBdr>
                        </w:div>
                        <w:div w:id="207854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328798">
      <w:bodyDiv w:val="1"/>
      <w:marLeft w:val="0"/>
      <w:marRight w:val="0"/>
      <w:marTop w:val="0"/>
      <w:marBottom w:val="0"/>
      <w:divBdr>
        <w:top w:val="none" w:sz="0" w:space="0" w:color="auto"/>
        <w:left w:val="none" w:sz="0" w:space="0" w:color="auto"/>
        <w:bottom w:val="none" w:sz="0" w:space="0" w:color="auto"/>
        <w:right w:val="none" w:sz="0" w:space="0" w:color="auto"/>
      </w:divBdr>
    </w:div>
    <w:div w:id="1817642794">
      <w:bodyDiv w:val="1"/>
      <w:marLeft w:val="0"/>
      <w:marRight w:val="0"/>
      <w:marTop w:val="0"/>
      <w:marBottom w:val="0"/>
      <w:divBdr>
        <w:top w:val="none" w:sz="0" w:space="0" w:color="auto"/>
        <w:left w:val="none" w:sz="0" w:space="0" w:color="auto"/>
        <w:bottom w:val="none" w:sz="0" w:space="0" w:color="auto"/>
        <w:right w:val="none" w:sz="0" w:space="0" w:color="auto"/>
      </w:divBdr>
      <w:divsChild>
        <w:div w:id="318929031">
          <w:marLeft w:val="0"/>
          <w:marRight w:val="0"/>
          <w:marTop w:val="0"/>
          <w:marBottom w:val="0"/>
          <w:divBdr>
            <w:top w:val="none" w:sz="0" w:space="0" w:color="auto"/>
            <w:left w:val="none" w:sz="0" w:space="0" w:color="auto"/>
            <w:bottom w:val="none" w:sz="0" w:space="0" w:color="auto"/>
            <w:right w:val="none" w:sz="0" w:space="0" w:color="auto"/>
          </w:divBdr>
          <w:divsChild>
            <w:div w:id="91628297">
              <w:marLeft w:val="0"/>
              <w:marRight w:val="0"/>
              <w:marTop w:val="0"/>
              <w:marBottom w:val="0"/>
              <w:divBdr>
                <w:top w:val="none" w:sz="0" w:space="0" w:color="auto"/>
                <w:left w:val="none" w:sz="0" w:space="0" w:color="auto"/>
                <w:bottom w:val="none" w:sz="0" w:space="0" w:color="auto"/>
                <w:right w:val="none" w:sz="0" w:space="0" w:color="auto"/>
              </w:divBdr>
              <w:divsChild>
                <w:div w:id="964697303">
                  <w:marLeft w:val="0"/>
                  <w:marRight w:val="360"/>
                  <w:marTop w:val="0"/>
                  <w:marBottom w:val="0"/>
                  <w:divBdr>
                    <w:top w:val="none" w:sz="0" w:space="0" w:color="auto"/>
                    <w:left w:val="none" w:sz="0" w:space="0" w:color="auto"/>
                    <w:bottom w:val="none" w:sz="0" w:space="0" w:color="auto"/>
                    <w:right w:val="none" w:sz="0" w:space="0" w:color="auto"/>
                  </w:divBdr>
                  <w:divsChild>
                    <w:div w:id="150634464">
                      <w:marLeft w:val="0"/>
                      <w:marRight w:val="0"/>
                      <w:marTop w:val="0"/>
                      <w:marBottom w:val="0"/>
                      <w:divBdr>
                        <w:top w:val="none" w:sz="0" w:space="0" w:color="auto"/>
                        <w:left w:val="none" w:sz="0" w:space="0" w:color="auto"/>
                        <w:bottom w:val="none" w:sz="0" w:space="0" w:color="auto"/>
                        <w:right w:val="none" w:sz="0" w:space="0" w:color="auto"/>
                      </w:divBdr>
                    </w:div>
                    <w:div w:id="236061367">
                      <w:marLeft w:val="0"/>
                      <w:marRight w:val="0"/>
                      <w:marTop w:val="0"/>
                      <w:marBottom w:val="0"/>
                      <w:divBdr>
                        <w:top w:val="none" w:sz="0" w:space="0" w:color="auto"/>
                        <w:left w:val="none" w:sz="0" w:space="0" w:color="auto"/>
                        <w:bottom w:val="none" w:sz="0" w:space="0" w:color="auto"/>
                        <w:right w:val="none" w:sz="0" w:space="0" w:color="auto"/>
                      </w:divBdr>
                    </w:div>
                    <w:div w:id="288630402">
                      <w:marLeft w:val="0"/>
                      <w:marRight w:val="0"/>
                      <w:marTop w:val="0"/>
                      <w:marBottom w:val="0"/>
                      <w:divBdr>
                        <w:top w:val="none" w:sz="0" w:space="0" w:color="auto"/>
                        <w:left w:val="none" w:sz="0" w:space="0" w:color="auto"/>
                        <w:bottom w:val="none" w:sz="0" w:space="0" w:color="auto"/>
                        <w:right w:val="none" w:sz="0" w:space="0" w:color="auto"/>
                      </w:divBdr>
                    </w:div>
                    <w:div w:id="307982261">
                      <w:marLeft w:val="0"/>
                      <w:marRight w:val="0"/>
                      <w:marTop w:val="0"/>
                      <w:marBottom w:val="0"/>
                      <w:divBdr>
                        <w:top w:val="none" w:sz="0" w:space="0" w:color="auto"/>
                        <w:left w:val="none" w:sz="0" w:space="0" w:color="auto"/>
                        <w:bottom w:val="none" w:sz="0" w:space="0" w:color="auto"/>
                        <w:right w:val="none" w:sz="0" w:space="0" w:color="auto"/>
                      </w:divBdr>
                    </w:div>
                    <w:div w:id="329800089">
                      <w:marLeft w:val="0"/>
                      <w:marRight w:val="0"/>
                      <w:marTop w:val="0"/>
                      <w:marBottom w:val="0"/>
                      <w:divBdr>
                        <w:top w:val="none" w:sz="0" w:space="0" w:color="auto"/>
                        <w:left w:val="none" w:sz="0" w:space="0" w:color="auto"/>
                        <w:bottom w:val="none" w:sz="0" w:space="0" w:color="auto"/>
                        <w:right w:val="none" w:sz="0" w:space="0" w:color="auto"/>
                      </w:divBdr>
                    </w:div>
                    <w:div w:id="464200503">
                      <w:marLeft w:val="0"/>
                      <w:marRight w:val="0"/>
                      <w:marTop w:val="0"/>
                      <w:marBottom w:val="0"/>
                      <w:divBdr>
                        <w:top w:val="none" w:sz="0" w:space="0" w:color="auto"/>
                        <w:left w:val="none" w:sz="0" w:space="0" w:color="auto"/>
                        <w:bottom w:val="none" w:sz="0" w:space="0" w:color="auto"/>
                        <w:right w:val="none" w:sz="0" w:space="0" w:color="auto"/>
                      </w:divBdr>
                    </w:div>
                    <w:div w:id="492918090">
                      <w:marLeft w:val="0"/>
                      <w:marRight w:val="0"/>
                      <w:marTop w:val="0"/>
                      <w:marBottom w:val="0"/>
                      <w:divBdr>
                        <w:top w:val="none" w:sz="0" w:space="0" w:color="auto"/>
                        <w:left w:val="none" w:sz="0" w:space="0" w:color="auto"/>
                        <w:bottom w:val="none" w:sz="0" w:space="0" w:color="auto"/>
                        <w:right w:val="none" w:sz="0" w:space="0" w:color="auto"/>
                      </w:divBdr>
                    </w:div>
                    <w:div w:id="625935642">
                      <w:marLeft w:val="0"/>
                      <w:marRight w:val="0"/>
                      <w:marTop w:val="0"/>
                      <w:marBottom w:val="0"/>
                      <w:divBdr>
                        <w:top w:val="none" w:sz="0" w:space="0" w:color="auto"/>
                        <w:left w:val="none" w:sz="0" w:space="0" w:color="auto"/>
                        <w:bottom w:val="none" w:sz="0" w:space="0" w:color="auto"/>
                        <w:right w:val="none" w:sz="0" w:space="0" w:color="auto"/>
                      </w:divBdr>
                    </w:div>
                    <w:div w:id="630982330">
                      <w:marLeft w:val="0"/>
                      <w:marRight w:val="0"/>
                      <w:marTop w:val="0"/>
                      <w:marBottom w:val="0"/>
                      <w:divBdr>
                        <w:top w:val="none" w:sz="0" w:space="0" w:color="auto"/>
                        <w:left w:val="none" w:sz="0" w:space="0" w:color="auto"/>
                        <w:bottom w:val="none" w:sz="0" w:space="0" w:color="auto"/>
                        <w:right w:val="none" w:sz="0" w:space="0" w:color="auto"/>
                      </w:divBdr>
                      <w:divsChild>
                        <w:div w:id="1254431383">
                          <w:marLeft w:val="0"/>
                          <w:marRight w:val="0"/>
                          <w:marTop w:val="0"/>
                          <w:marBottom w:val="0"/>
                          <w:divBdr>
                            <w:top w:val="none" w:sz="0" w:space="0" w:color="auto"/>
                            <w:left w:val="none" w:sz="0" w:space="0" w:color="auto"/>
                            <w:bottom w:val="none" w:sz="0" w:space="0" w:color="auto"/>
                            <w:right w:val="none" w:sz="0" w:space="0" w:color="auto"/>
                          </w:divBdr>
                        </w:div>
                      </w:divsChild>
                    </w:div>
                    <w:div w:id="1146971571">
                      <w:marLeft w:val="0"/>
                      <w:marRight w:val="0"/>
                      <w:marTop w:val="0"/>
                      <w:marBottom w:val="0"/>
                      <w:divBdr>
                        <w:top w:val="none" w:sz="0" w:space="0" w:color="auto"/>
                        <w:left w:val="none" w:sz="0" w:space="0" w:color="auto"/>
                        <w:bottom w:val="none" w:sz="0" w:space="0" w:color="auto"/>
                        <w:right w:val="none" w:sz="0" w:space="0" w:color="auto"/>
                      </w:divBdr>
                    </w:div>
                    <w:div w:id="1537153540">
                      <w:marLeft w:val="0"/>
                      <w:marRight w:val="0"/>
                      <w:marTop w:val="0"/>
                      <w:marBottom w:val="0"/>
                      <w:divBdr>
                        <w:top w:val="none" w:sz="0" w:space="0" w:color="auto"/>
                        <w:left w:val="none" w:sz="0" w:space="0" w:color="auto"/>
                        <w:bottom w:val="none" w:sz="0" w:space="0" w:color="auto"/>
                        <w:right w:val="none" w:sz="0" w:space="0" w:color="auto"/>
                      </w:divBdr>
                    </w:div>
                    <w:div w:id="1595891668">
                      <w:marLeft w:val="0"/>
                      <w:marRight w:val="0"/>
                      <w:marTop w:val="0"/>
                      <w:marBottom w:val="0"/>
                      <w:divBdr>
                        <w:top w:val="none" w:sz="0" w:space="0" w:color="auto"/>
                        <w:left w:val="none" w:sz="0" w:space="0" w:color="auto"/>
                        <w:bottom w:val="none" w:sz="0" w:space="0" w:color="auto"/>
                        <w:right w:val="none" w:sz="0" w:space="0" w:color="auto"/>
                      </w:divBdr>
                      <w:divsChild>
                        <w:div w:id="211429671">
                          <w:marLeft w:val="0"/>
                          <w:marRight w:val="0"/>
                          <w:marTop w:val="0"/>
                          <w:marBottom w:val="0"/>
                          <w:divBdr>
                            <w:top w:val="none" w:sz="0" w:space="0" w:color="auto"/>
                            <w:left w:val="none" w:sz="0" w:space="0" w:color="auto"/>
                            <w:bottom w:val="none" w:sz="0" w:space="0" w:color="auto"/>
                            <w:right w:val="none" w:sz="0" w:space="0" w:color="auto"/>
                          </w:divBdr>
                        </w:div>
                      </w:divsChild>
                    </w:div>
                    <w:div w:id="1681618563">
                      <w:marLeft w:val="0"/>
                      <w:marRight w:val="0"/>
                      <w:marTop w:val="0"/>
                      <w:marBottom w:val="0"/>
                      <w:divBdr>
                        <w:top w:val="none" w:sz="0" w:space="0" w:color="auto"/>
                        <w:left w:val="none" w:sz="0" w:space="0" w:color="auto"/>
                        <w:bottom w:val="none" w:sz="0" w:space="0" w:color="auto"/>
                        <w:right w:val="none" w:sz="0" w:space="0" w:color="auto"/>
                      </w:divBdr>
                      <w:divsChild>
                        <w:div w:id="838886636">
                          <w:marLeft w:val="0"/>
                          <w:marRight w:val="0"/>
                          <w:marTop w:val="0"/>
                          <w:marBottom w:val="0"/>
                          <w:divBdr>
                            <w:top w:val="none" w:sz="0" w:space="0" w:color="auto"/>
                            <w:left w:val="none" w:sz="0" w:space="0" w:color="auto"/>
                            <w:bottom w:val="none" w:sz="0" w:space="0" w:color="auto"/>
                            <w:right w:val="none" w:sz="0" w:space="0" w:color="auto"/>
                          </w:divBdr>
                        </w:div>
                      </w:divsChild>
                    </w:div>
                    <w:div w:id="1734236997">
                      <w:marLeft w:val="0"/>
                      <w:marRight w:val="0"/>
                      <w:marTop w:val="0"/>
                      <w:marBottom w:val="0"/>
                      <w:divBdr>
                        <w:top w:val="none" w:sz="0" w:space="0" w:color="auto"/>
                        <w:left w:val="none" w:sz="0" w:space="0" w:color="auto"/>
                        <w:bottom w:val="none" w:sz="0" w:space="0" w:color="auto"/>
                        <w:right w:val="none" w:sz="0" w:space="0" w:color="auto"/>
                      </w:divBdr>
                    </w:div>
                    <w:div w:id="1759718046">
                      <w:marLeft w:val="0"/>
                      <w:marRight w:val="0"/>
                      <w:marTop w:val="0"/>
                      <w:marBottom w:val="0"/>
                      <w:divBdr>
                        <w:top w:val="none" w:sz="0" w:space="0" w:color="auto"/>
                        <w:left w:val="none" w:sz="0" w:space="0" w:color="auto"/>
                        <w:bottom w:val="none" w:sz="0" w:space="0" w:color="auto"/>
                        <w:right w:val="none" w:sz="0" w:space="0" w:color="auto"/>
                      </w:divBdr>
                      <w:divsChild>
                        <w:div w:id="953287773">
                          <w:marLeft w:val="0"/>
                          <w:marRight w:val="0"/>
                          <w:marTop w:val="0"/>
                          <w:marBottom w:val="0"/>
                          <w:divBdr>
                            <w:top w:val="none" w:sz="0" w:space="0" w:color="auto"/>
                            <w:left w:val="none" w:sz="0" w:space="0" w:color="auto"/>
                            <w:bottom w:val="none" w:sz="0" w:space="0" w:color="auto"/>
                            <w:right w:val="none" w:sz="0" w:space="0" w:color="auto"/>
                          </w:divBdr>
                        </w:div>
                      </w:divsChild>
                    </w:div>
                    <w:div w:id="1842743678">
                      <w:marLeft w:val="0"/>
                      <w:marRight w:val="0"/>
                      <w:marTop w:val="0"/>
                      <w:marBottom w:val="0"/>
                      <w:divBdr>
                        <w:top w:val="none" w:sz="0" w:space="0" w:color="auto"/>
                        <w:left w:val="none" w:sz="0" w:space="0" w:color="auto"/>
                        <w:bottom w:val="none" w:sz="0" w:space="0" w:color="auto"/>
                        <w:right w:val="none" w:sz="0" w:space="0" w:color="auto"/>
                      </w:divBdr>
                    </w:div>
                    <w:div w:id="1891652127">
                      <w:marLeft w:val="0"/>
                      <w:marRight w:val="0"/>
                      <w:marTop w:val="0"/>
                      <w:marBottom w:val="0"/>
                      <w:divBdr>
                        <w:top w:val="none" w:sz="0" w:space="0" w:color="auto"/>
                        <w:left w:val="none" w:sz="0" w:space="0" w:color="auto"/>
                        <w:bottom w:val="none" w:sz="0" w:space="0" w:color="auto"/>
                        <w:right w:val="none" w:sz="0" w:space="0" w:color="auto"/>
                      </w:divBdr>
                      <w:divsChild>
                        <w:div w:id="585501316">
                          <w:marLeft w:val="0"/>
                          <w:marRight w:val="0"/>
                          <w:marTop w:val="0"/>
                          <w:marBottom w:val="0"/>
                          <w:divBdr>
                            <w:top w:val="none" w:sz="0" w:space="0" w:color="auto"/>
                            <w:left w:val="none" w:sz="0" w:space="0" w:color="auto"/>
                            <w:bottom w:val="none" w:sz="0" w:space="0" w:color="auto"/>
                            <w:right w:val="none" w:sz="0" w:space="0" w:color="auto"/>
                          </w:divBdr>
                        </w:div>
                      </w:divsChild>
                    </w:div>
                    <w:div w:id="2112889143">
                      <w:marLeft w:val="0"/>
                      <w:marRight w:val="0"/>
                      <w:marTop w:val="0"/>
                      <w:marBottom w:val="0"/>
                      <w:divBdr>
                        <w:top w:val="none" w:sz="0" w:space="0" w:color="auto"/>
                        <w:left w:val="none" w:sz="0" w:space="0" w:color="auto"/>
                        <w:bottom w:val="none" w:sz="0" w:space="0" w:color="auto"/>
                        <w:right w:val="none" w:sz="0" w:space="0" w:color="auto"/>
                      </w:divBdr>
                      <w:divsChild>
                        <w:div w:id="1571690734">
                          <w:marLeft w:val="0"/>
                          <w:marRight w:val="0"/>
                          <w:marTop w:val="0"/>
                          <w:marBottom w:val="0"/>
                          <w:divBdr>
                            <w:top w:val="none" w:sz="0" w:space="0" w:color="auto"/>
                            <w:left w:val="none" w:sz="0" w:space="0" w:color="auto"/>
                            <w:bottom w:val="none" w:sz="0" w:space="0" w:color="auto"/>
                            <w:right w:val="none" w:sz="0" w:space="0" w:color="auto"/>
                          </w:divBdr>
                        </w:div>
                      </w:divsChild>
                    </w:div>
                    <w:div w:id="214218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305531">
      <w:bodyDiv w:val="1"/>
      <w:marLeft w:val="0"/>
      <w:marRight w:val="0"/>
      <w:marTop w:val="0"/>
      <w:marBottom w:val="0"/>
      <w:divBdr>
        <w:top w:val="none" w:sz="0" w:space="0" w:color="auto"/>
        <w:left w:val="none" w:sz="0" w:space="0" w:color="auto"/>
        <w:bottom w:val="none" w:sz="0" w:space="0" w:color="auto"/>
        <w:right w:val="none" w:sz="0" w:space="0" w:color="auto"/>
      </w:divBdr>
    </w:div>
    <w:div w:id="1820226687">
      <w:bodyDiv w:val="1"/>
      <w:marLeft w:val="0"/>
      <w:marRight w:val="0"/>
      <w:marTop w:val="0"/>
      <w:marBottom w:val="0"/>
      <w:divBdr>
        <w:top w:val="none" w:sz="0" w:space="0" w:color="auto"/>
        <w:left w:val="none" w:sz="0" w:space="0" w:color="auto"/>
        <w:bottom w:val="none" w:sz="0" w:space="0" w:color="auto"/>
        <w:right w:val="none" w:sz="0" w:space="0" w:color="auto"/>
      </w:divBdr>
      <w:divsChild>
        <w:div w:id="526723074">
          <w:marLeft w:val="300"/>
          <w:marRight w:val="300"/>
          <w:marTop w:val="75"/>
          <w:marBottom w:val="75"/>
          <w:divBdr>
            <w:top w:val="none" w:sz="0" w:space="0" w:color="auto"/>
            <w:left w:val="none" w:sz="0" w:space="0" w:color="auto"/>
            <w:bottom w:val="none" w:sz="0" w:space="0" w:color="auto"/>
            <w:right w:val="none" w:sz="0" w:space="0" w:color="auto"/>
          </w:divBdr>
          <w:divsChild>
            <w:div w:id="156961570">
              <w:marLeft w:val="0"/>
              <w:marRight w:val="0"/>
              <w:marTop w:val="0"/>
              <w:marBottom w:val="0"/>
              <w:divBdr>
                <w:top w:val="none" w:sz="0" w:space="0" w:color="auto"/>
                <w:left w:val="none" w:sz="0" w:space="0" w:color="auto"/>
                <w:bottom w:val="none" w:sz="0" w:space="0" w:color="auto"/>
                <w:right w:val="none" w:sz="0" w:space="0" w:color="auto"/>
              </w:divBdr>
              <w:divsChild>
                <w:div w:id="1159805282">
                  <w:marLeft w:val="0"/>
                  <w:marRight w:val="0"/>
                  <w:marTop w:val="0"/>
                  <w:marBottom w:val="0"/>
                  <w:divBdr>
                    <w:top w:val="none" w:sz="0" w:space="0" w:color="auto"/>
                    <w:left w:val="none" w:sz="0" w:space="0" w:color="auto"/>
                    <w:bottom w:val="none" w:sz="0" w:space="0" w:color="auto"/>
                    <w:right w:val="none" w:sz="0" w:space="0" w:color="auto"/>
                  </w:divBdr>
                  <w:divsChild>
                    <w:div w:id="886644446">
                      <w:marLeft w:val="0"/>
                      <w:marRight w:val="0"/>
                      <w:marTop w:val="0"/>
                      <w:marBottom w:val="0"/>
                      <w:divBdr>
                        <w:top w:val="none" w:sz="0" w:space="0" w:color="auto"/>
                        <w:left w:val="none" w:sz="0" w:space="0" w:color="auto"/>
                        <w:bottom w:val="none" w:sz="0" w:space="0" w:color="auto"/>
                        <w:right w:val="none" w:sz="0" w:space="0" w:color="auto"/>
                      </w:divBdr>
                    </w:div>
                    <w:div w:id="141532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338459">
      <w:bodyDiv w:val="1"/>
      <w:marLeft w:val="0"/>
      <w:marRight w:val="0"/>
      <w:marTop w:val="0"/>
      <w:marBottom w:val="0"/>
      <w:divBdr>
        <w:top w:val="none" w:sz="0" w:space="0" w:color="auto"/>
        <w:left w:val="none" w:sz="0" w:space="0" w:color="auto"/>
        <w:bottom w:val="none" w:sz="0" w:space="0" w:color="auto"/>
        <w:right w:val="none" w:sz="0" w:space="0" w:color="auto"/>
      </w:divBdr>
      <w:divsChild>
        <w:div w:id="1115059811">
          <w:marLeft w:val="0"/>
          <w:marRight w:val="0"/>
          <w:marTop w:val="0"/>
          <w:marBottom w:val="0"/>
          <w:divBdr>
            <w:top w:val="none" w:sz="0" w:space="0" w:color="auto"/>
            <w:left w:val="none" w:sz="0" w:space="0" w:color="auto"/>
            <w:bottom w:val="none" w:sz="0" w:space="0" w:color="auto"/>
            <w:right w:val="none" w:sz="0" w:space="0" w:color="auto"/>
          </w:divBdr>
          <w:divsChild>
            <w:div w:id="499587589">
              <w:marLeft w:val="0"/>
              <w:marRight w:val="0"/>
              <w:marTop w:val="0"/>
              <w:marBottom w:val="0"/>
              <w:divBdr>
                <w:top w:val="none" w:sz="0" w:space="0" w:color="auto"/>
                <w:left w:val="none" w:sz="0" w:space="0" w:color="auto"/>
                <w:bottom w:val="none" w:sz="0" w:space="0" w:color="auto"/>
                <w:right w:val="none" w:sz="0" w:space="0" w:color="auto"/>
              </w:divBdr>
              <w:divsChild>
                <w:div w:id="477259844">
                  <w:marLeft w:val="0"/>
                  <w:marRight w:val="0"/>
                  <w:marTop w:val="0"/>
                  <w:marBottom w:val="0"/>
                  <w:divBdr>
                    <w:top w:val="none" w:sz="0" w:space="0" w:color="auto"/>
                    <w:left w:val="none" w:sz="0" w:space="0" w:color="auto"/>
                    <w:bottom w:val="none" w:sz="0" w:space="0" w:color="auto"/>
                    <w:right w:val="none" w:sz="0" w:space="0" w:color="auto"/>
                  </w:divBdr>
                  <w:divsChild>
                    <w:div w:id="25958500">
                      <w:marLeft w:val="0"/>
                      <w:marRight w:val="0"/>
                      <w:marTop w:val="25"/>
                      <w:marBottom w:val="0"/>
                      <w:divBdr>
                        <w:top w:val="none" w:sz="0" w:space="0" w:color="auto"/>
                        <w:left w:val="none" w:sz="0" w:space="0" w:color="auto"/>
                        <w:bottom w:val="none" w:sz="0" w:space="0" w:color="auto"/>
                        <w:right w:val="none" w:sz="0" w:space="0" w:color="auto"/>
                      </w:divBdr>
                      <w:divsChild>
                        <w:div w:id="1639190079">
                          <w:marLeft w:val="0"/>
                          <w:marRight w:val="0"/>
                          <w:marTop w:val="0"/>
                          <w:marBottom w:val="0"/>
                          <w:divBdr>
                            <w:top w:val="none" w:sz="0" w:space="0" w:color="auto"/>
                            <w:left w:val="none" w:sz="0" w:space="0" w:color="auto"/>
                            <w:bottom w:val="none" w:sz="0" w:space="0" w:color="auto"/>
                            <w:right w:val="none" w:sz="0" w:space="0" w:color="auto"/>
                          </w:divBdr>
                        </w:div>
                      </w:divsChild>
                    </w:div>
                    <w:div w:id="142238273">
                      <w:marLeft w:val="0"/>
                      <w:marRight w:val="0"/>
                      <w:marTop w:val="25"/>
                      <w:marBottom w:val="0"/>
                      <w:divBdr>
                        <w:top w:val="none" w:sz="0" w:space="0" w:color="auto"/>
                        <w:left w:val="none" w:sz="0" w:space="0" w:color="auto"/>
                        <w:bottom w:val="none" w:sz="0" w:space="0" w:color="auto"/>
                        <w:right w:val="none" w:sz="0" w:space="0" w:color="auto"/>
                      </w:divBdr>
                      <w:divsChild>
                        <w:div w:id="69547752">
                          <w:marLeft w:val="0"/>
                          <w:marRight w:val="0"/>
                          <w:marTop w:val="0"/>
                          <w:marBottom w:val="0"/>
                          <w:divBdr>
                            <w:top w:val="none" w:sz="0" w:space="0" w:color="auto"/>
                            <w:left w:val="none" w:sz="0" w:space="0" w:color="auto"/>
                            <w:bottom w:val="none" w:sz="0" w:space="0" w:color="auto"/>
                            <w:right w:val="none" w:sz="0" w:space="0" w:color="auto"/>
                          </w:divBdr>
                        </w:div>
                      </w:divsChild>
                    </w:div>
                    <w:div w:id="206112610">
                      <w:marLeft w:val="0"/>
                      <w:marRight w:val="0"/>
                      <w:marTop w:val="25"/>
                      <w:marBottom w:val="0"/>
                      <w:divBdr>
                        <w:top w:val="none" w:sz="0" w:space="0" w:color="auto"/>
                        <w:left w:val="none" w:sz="0" w:space="0" w:color="auto"/>
                        <w:bottom w:val="none" w:sz="0" w:space="0" w:color="auto"/>
                        <w:right w:val="none" w:sz="0" w:space="0" w:color="auto"/>
                      </w:divBdr>
                      <w:divsChild>
                        <w:div w:id="1230264053">
                          <w:marLeft w:val="0"/>
                          <w:marRight w:val="0"/>
                          <w:marTop w:val="0"/>
                          <w:marBottom w:val="0"/>
                          <w:divBdr>
                            <w:top w:val="none" w:sz="0" w:space="0" w:color="auto"/>
                            <w:left w:val="none" w:sz="0" w:space="0" w:color="auto"/>
                            <w:bottom w:val="none" w:sz="0" w:space="0" w:color="auto"/>
                            <w:right w:val="none" w:sz="0" w:space="0" w:color="auto"/>
                          </w:divBdr>
                        </w:div>
                      </w:divsChild>
                    </w:div>
                    <w:div w:id="304510945">
                      <w:marLeft w:val="0"/>
                      <w:marRight w:val="0"/>
                      <w:marTop w:val="88"/>
                      <w:marBottom w:val="0"/>
                      <w:divBdr>
                        <w:top w:val="none" w:sz="0" w:space="0" w:color="auto"/>
                        <w:left w:val="none" w:sz="0" w:space="0" w:color="auto"/>
                        <w:bottom w:val="none" w:sz="0" w:space="0" w:color="auto"/>
                        <w:right w:val="none" w:sz="0" w:space="0" w:color="auto"/>
                      </w:divBdr>
                      <w:divsChild>
                        <w:div w:id="968703391">
                          <w:marLeft w:val="0"/>
                          <w:marRight w:val="0"/>
                          <w:marTop w:val="0"/>
                          <w:marBottom w:val="0"/>
                          <w:divBdr>
                            <w:top w:val="none" w:sz="0" w:space="0" w:color="auto"/>
                            <w:left w:val="none" w:sz="0" w:space="0" w:color="auto"/>
                            <w:bottom w:val="none" w:sz="0" w:space="0" w:color="auto"/>
                            <w:right w:val="none" w:sz="0" w:space="0" w:color="auto"/>
                          </w:divBdr>
                        </w:div>
                      </w:divsChild>
                    </w:div>
                    <w:div w:id="314264225">
                      <w:marLeft w:val="0"/>
                      <w:marRight w:val="0"/>
                      <w:marTop w:val="25"/>
                      <w:marBottom w:val="0"/>
                      <w:divBdr>
                        <w:top w:val="none" w:sz="0" w:space="0" w:color="auto"/>
                        <w:left w:val="none" w:sz="0" w:space="0" w:color="auto"/>
                        <w:bottom w:val="none" w:sz="0" w:space="0" w:color="auto"/>
                        <w:right w:val="none" w:sz="0" w:space="0" w:color="auto"/>
                      </w:divBdr>
                    </w:div>
                    <w:div w:id="411660693">
                      <w:marLeft w:val="0"/>
                      <w:marRight w:val="0"/>
                      <w:marTop w:val="25"/>
                      <w:marBottom w:val="0"/>
                      <w:divBdr>
                        <w:top w:val="none" w:sz="0" w:space="0" w:color="auto"/>
                        <w:left w:val="none" w:sz="0" w:space="0" w:color="auto"/>
                        <w:bottom w:val="none" w:sz="0" w:space="0" w:color="auto"/>
                        <w:right w:val="none" w:sz="0" w:space="0" w:color="auto"/>
                      </w:divBdr>
                    </w:div>
                    <w:div w:id="437484995">
                      <w:marLeft w:val="0"/>
                      <w:marRight w:val="0"/>
                      <w:marTop w:val="25"/>
                      <w:marBottom w:val="0"/>
                      <w:divBdr>
                        <w:top w:val="none" w:sz="0" w:space="0" w:color="auto"/>
                        <w:left w:val="none" w:sz="0" w:space="0" w:color="auto"/>
                        <w:bottom w:val="none" w:sz="0" w:space="0" w:color="auto"/>
                        <w:right w:val="none" w:sz="0" w:space="0" w:color="auto"/>
                      </w:divBdr>
                    </w:div>
                    <w:div w:id="454446034">
                      <w:marLeft w:val="0"/>
                      <w:marRight w:val="0"/>
                      <w:marTop w:val="25"/>
                      <w:marBottom w:val="0"/>
                      <w:divBdr>
                        <w:top w:val="none" w:sz="0" w:space="0" w:color="auto"/>
                        <w:left w:val="none" w:sz="0" w:space="0" w:color="auto"/>
                        <w:bottom w:val="none" w:sz="0" w:space="0" w:color="auto"/>
                        <w:right w:val="none" w:sz="0" w:space="0" w:color="auto"/>
                      </w:divBdr>
                      <w:divsChild>
                        <w:div w:id="1007366094">
                          <w:marLeft w:val="0"/>
                          <w:marRight w:val="0"/>
                          <w:marTop w:val="0"/>
                          <w:marBottom w:val="0"/>
                          <w:divBdr>
                            <w:top w:val="none" w:sz="0" w:space="0" w:color="auto"/>
                            <w:left w:val="none" w:sz="0" w:space="0" w:color="auto"/>
                            <w:bottom w:val="none" w:sz="0" w:space="0" w:color="auto"/>
                            <w:right w:val="none" w:sz="0" w:space="0" w:color="auto"/>
                          </w:divBdr>
                        </w:div>
                      </w:divsChild>
                    </w:div>
                    <w:div w:id="612789470">
                      <w:marLeft w:val="0"/>
                      <w:marRight w:val="0"/>
                      <w:marTop w:val="25"/>
                      <w:marBottom w:val="0"/>
                      <w:divBdr>
                        <w:top w:val="none" w:sz="0" w:space="0" w:color="auto"/>
                        <w:left w:val="none" w:sz="0" w:space="0" w:color="auto"/>
                        <w:bottom w:val="none" w:sz="0" w:space="0" w:color="auto"/>
                        <w:right w:val="none" w:sz="0" w:space="0" w:color="auto"/>
                      </w:divBdr>
                      <w:divsChild>
                        <w:div w:id="398328046">
                          <w:marLeft w:val="0"/>
                          <w:marRight w:val="0"/>
                          <w:marTop w:val="0"/>
                          <w:marBottom w:val="0"/>
                          <w:divBdr>
                            <w:top w:val="none" w:sz="0" w:space="0" w:color="auto"/>
                            <w:left w:val="none" w:sz="0" w:space="0" w:color="auto"/>
                            <w:bottom w:val="none" w:sz="0" w:space="0" w:color="auto"/>
                            <w:right w:val="none" w:sz="0" w:space="0" w:color="auto"/>
                          </w:divBdr>
                        </w:div>
                      </w:divsChild>
                    </w:div>
                    <w:div w:id="623653860">
                      <w:marLeft w:val="0"/>
                      <w:marRight w:val="0"/>
                      <w:marTop w:val="25"/>
                      <w:marBottom w:val="0"/>
                      <w:divBdr>
                        <w:top w:val="none" w:sz="0" w:space="0" w:color="auto"/>
                        <w:left w:val="none" w:sz="0" w:space="0" w:color="auto"/>
                        <w:bottom w:val="none" w:sz="0" w:space="0" w:color="auto"/>
                        <w:right w:val="none" w:sz="0" w:space="0" w:color="auto"/>
                      </w:divBdr>
                      <w:divsChild>
                        <w:div w:id="1528518443">
                          <w:marLeft w:val="0"/>
                          <w:marRight w:val="0"/>
                          <w:marTop w:val="0"/>
                          <w:marBottom w:val="0"/>
                          <w:divBdr>
                            <w:top w:val="none" w:sz="0" w:space="0" w:color="auto"/>
                            <w:left w:val="none" w:sz="0" w:space="0" w:color="auto"/>
                            <w:bottom w:val="none" w:sz="0" w:space="0" w:color="auto"/>
                            <w:right w:val="none" w:sz="0" w:space="0" w:color="auto"/>
                          </w:divBdr>
                        </w:div>
                      </w:divsChild>
                    </w:div>
                    <w:div w:id="627469382">
                      <w:marLeft w:val="0"/>
                      <w:marRight w:val="0"/>
                      <w:marTop w:val="25"/>
                      <w:marBottom w:val="0"/>
                      <w:divBdr>
                        <w:top w:val="none" w:sz="0" w:space="0" w:color="auto"/>
                        <w:left w:val="none" w:sz="0" w:space="0" w:color="auto"/>
                        <w:bottom w:val="none" w:sz="0" w:space="0" w:color="auto"/>
                        <w:right w:val="none" w:sz="0" w:space="0" w:color="auto"/>
                      </w:divBdr>
                      <w:divsChild>
                        <w:div w:id="340351727">
                          <w:marLeft w:val="0"/>
                          <w:marRight w:val="0"/>
                          <w:marTop w:val="0"/>
                          <w:marBottom w:val="0"/>
                          <w:divBdr>
                            <w:top w:val="none" w:sz="0" w:space="0" w:color="auto"/>
                            <w:left w:val="none" w:sz="0" w:space="0" w:color="auto"/>
                            <w:bottom w:val="none" w:sz="0" w:space="0" w:color="auto"/>
                            <w:right w:val="none" w:sz="0" w:space="0" w:color="auto"/>
                          </w:divBdr>
                        </w:div>
                      </w:divsChild>
                    </w:div>
                    <w:div w:id="750851109">
                      <w:marLeft w:val="0"/>
                      <w:marRight w:val="0"/>
                      <w:marTop w:val="25"/>
                      <w:marBottom w:val="0"/>
                      <w:divBdr>
                        <w:top w:val="none" w:sz="0" w:space="0" w:color="auto"/>
                        <w:left w:val="none" w:sz="0" w:space="0" w:color="auto"/>
                        <w:bottom w:val="none" w:sz="0" w:space="0" w:color="auto"/>
                        <w:right w:val="none" w:sz="0" w:space="0" w:color="auto"/>
                      </w:divBdr>
                    </w:div>
                    <w:div w:id="763182402">
                      <w:marLeft w:val="0"/>
                      <w:marRight w:val="0"/>
                      <w:marTop w:val="25"/>
                      <w:marBottom w:val="0"/>
                      <w:divBdr>
                        <w:top w:val="none" w:sz="0" w:space="0" w:color="auto"/>
                        <w:left w:val="none" w:sz="0" w:space="0" w:color="auto"/>
                        <w:bottom w:val="none" w:sz="0" w:space="0" w:color="auto"/>
                        <w:right w:val="none" w:sz="0" w:space="0" w:color="auto"/>
                      </w:divBdr>
                      <w:divsChild>
                        <w:div w:id="1366909790">
                          <w:marLeft w:val="0"/>
                          <w:marRight w:val="0"/>
                          <w:marTop w:val="0"/>
                          <w:marBottom w:val="0"/>
                          <w:divBdr>
                            <w:top w:val="none" w:sz="0" w:space="0" w:color="auto"/>
                            <w:left w:val="none" w:sz="0" w:space="0" w:color="auto"/>
                            <w:bottom w:val="none" w:sz="0" w:space="0" w:color="auto"/>
                            <w:right w:val="none" w:sz="0" w:space="0" w:color="auto"/>
                          </w:divBdr>
                        </w:div>
                      </w:divsChild>
                    </w:div>
                    <w:div w:id="798762668">
                      <w:marLeft w:val="0"/>
                      <w:marRight w:val="0"/>
                      <w:marTop w:val="25"/>
                      <w:marBottom w:val="0"/>
                      <w:divBdr>
                        <w:top w:val="none" w:sz="0" w:space="0" w:color="auto"/>
                        <w:left w:val="none" w:sz="0" w:space="0" w:color="auto"/>
                        <w:bottom w:val="none" w:sz="0" w:space="0" w:color="auto"/>
                        <w:right w:val="none" w:sz="0" w:space="0" w:color="auto"/>
                      </w:divBdr>
                      <w:divsChild>
                        <w:div w:id="1807042226">
                          <w:marLeft w:val="0"/>
                          <w:marRight w:val="0"/>
                          <w:marTop w:val="0"/>
                          <w:marBottom w:val="0"/>
                          <w:divBdr>
                            <w:top w:val="none" w:sz="0" w:space="0" w:color="auto"/>
                            <w:left w:val="none" w:sz="0" w:space="0" w:color="auto"/>
                            <w:bottom w:val="none" w:sz="0" w:space="0" w:color="auto"/>
                            <w:right w:val="none" w:sz="0" w:space="0" w:color="auto"/>
                          </w:divBdr>
                        </w:div>
                      </w:divsChild>
                    </w:div>
                    <w:div w:id="834683027">
                      <w:marLeft w:val="0"/>
                      <w:marRight w:val="0"/>
                      <w:marTop w:val="25"/>
                      <w:marBottom w:val="0"/>
                      <w:divBdr>
                        <w:top w:val="none" w:sz="0" w:space="0" w:color="auto"/>
                        <w:left w:val="none" w:sz="0" w:space="0" w:color="auto"/>
                        <w:bottom w:val="none" w:sz="0" w:space="0" w:color="auto"/>
                        <w:right w:val="none" w:sz="0" w:space="0" w:color="auto"/>
                      </w:divBdr>
                      <w:divsChild>
                        <w:div w:id="911083672">
                          <w:marLeft w:val="0"/>
                          <w:marRight w:val="0"/>
                          <w:marTop w:val="0"/>
                          <w:marBottom w:val="0"/>
                          <w:divBdr>
                            <w:top w:val="none" w:sz="0" w:space="0" w:color="auto"/>
                            <w:left w:val="none" w:sz="0" w:space="0" w:color="auto"/>
                            <w:bottom w:val="none" w:sz="0" w:space="0" w:color="auto"/>
                            <w:right w:val="none" w:sz="0" w:space="0" w:color="auto"/>
                          </w:divBdr>
                        </w:div>
                      </w:divsChild>
                    </w:div>
                    <w:div w:id="852181754">
                      <w:marLeft w:val="0"/>
                      <w:marRight w:val="0"/>
                      <w:marTop w:val="25"/>
                      <w:marBottom w:val="0"/>
                      <w:divBdr>
                        <w:top w:val="none" w:sz="0" w:space="0" w:color="auto"/>
                        <w:left w:val="none" w:sz="0" w:space="0" w:color="auto"/>
                        <w:bottom w:val="none" w:sz="0" w:space="0" w:color="auto"/>
                        <w:right w:val="none" w:sz="0" w:space="0" w:color="auto"/>
                      </w:divBdr>
                    </w:div>
                    <w:div w:id="873006453">
                      <w:marLeft w:val="0"/>
                      <w:marRight w:val="0"/>
                      <w:marTop w:val="25"/>
                      <w:marBottom w:val="0"/>
                      <w:divBdr>
                        <w:top w:val="none" w:sz="0" w:space="0" w:color="auto"/>
                        <w:left w:val="none" w:sz="0" w:space="0" w:color="auto"/>
                        <w:bottom w:val="none" w:sz="0" w:space="0" w:color="auto"/>
                        <w:right w:val="none" w:sz="0" w:space="0" w:color="auto"/>
                      </w:divBdr>
                      <w:divsChild>
                        <w:div w:id="1326785026">
                          <w:marLeft w:val="0"/>
                          <w:marRight w:val="0"/>
                          <w:marTop w:val="0"/>
                          <w:marBottom w:val="0"/>
                          <w:divBdr>
                            <w:top w:val="none" w:sz="0" w:space="0" w:color="auto"/>
                            <w:left w:val="none" w:sz="0" w:space="0" w:color="auto"/>
                            <w:bottom w:val="none" w:sz="0" w:space="0" w:color="auto"/>
                            <w:right w:val="none" w:sz="0" w:space="0" w:color="auto"/>
                          </w:divBdr>
                        </w:div>
                      </w:divsChild>
                    </w:div>
                    <w:div w:id="880626383">
                      <w:marLeft w:val="0"/>
                      <w:marRight w:val="0"/>
                      <w:marTop w:val="25"/>
                      <w:marBottom w:val="0"/>
                      <w:divBdr>
                        <w:top w:val="none" w:sz="0" w:space="0" w:color="auto"/>
                        <w:left w:val="none" w:sz="0" w:space="0" w:color="auto"/>
                        <w:bottom w:val="none" w:sz="0" w:space="0" w:color="auto"/>
                        <w:right w:val="none" w:sz="0" w:space="0" w:color="auto"/>
                      </w:divBdr>
                    </w:div>
                    <w:div w:id="893780426">
                      <w:marLeft w:val="0"/>
                      <w:marRight w:val="0"/>
                      <w:marTop w:val="25"/>
                      <w:marBottom w:val="0"/>
                      <w:divBdr>
                        <w:top w:val="none" w:sz="0" w:space="0" w:color="auto"/>
                        <w:left w:val="none" w:sz="0" w:space="0" w:color="auto"/>
                        <w:bottom w:val="none" w:sz="0" w:space="0" w:color="auto"/>
                        <w:right w:val="none" w:sz="0" w:space="0" w:color="auto"/>
                      </w:divBdr>
                      <w:divsChild>
                        <w:div w:id="521363290">
                          <w:marLeft w:val="0"/>
                          <w:marRight w:val="0"/>
                          <w:marTop w:val="0"/>
                          <w:marBottom w:val="0"/>
                          <w:divBdr>
                            <w:top w:val="none" w:sz="0" w:space="0" w:color="auto"/>
                            <w:left w:val="none" w:sz="0" w:space="0" w:color="auto"/>
                            <w:bottom w:val="none" w:sz="0" w:space="0" w:color="auto"/>
                            <w:right w:val="none" w:sz="0" w:space="0" w:color="auto"/>
                          </w:divBdr>
                        </w:div>
                      </w:divsChild>
                    </w:div>
                    <w:div w:id="899903933">
                      <w:marLeft w:val="0"/>
                      <w:marRight w:val="0"/>
                      <w:marTop w:val="25"/>
                      <w:marBottom w:val="0"/>
                      <w:divBdr>
                        <w:top w:val="none" w:sz="0" w:space="0" w:color="auto"/>
                        <w:left w:val="none" w:sz="0" w:space="0" w:color="auto"/>
                        <w:bottom w:val="none" w:sz="0" w:space="0" w:color="auto"/>
                        <w:right w:val="none" w:sz="0" w:space="0" w:color="auto"/>
                      </w:divBdr>
                      <w:divsChild>
                        <w:div w:id="466702196">
                          <w:marLeft w:val="0"/>
                          <w:marRight w:val="0"/>
                          <w:marTop w:val="0"/>
                          <w:marBottom w:val="0"/>
                          <w:divBdr>
                            <w:top w:val="none" w:sz="0" w:space="0" w:color="auto"/>
                            <w:left w:val="none" w:sz="0" w:space="0" w:color="auto"/>
                            <w:bottom w:val="none" w:sz="0" w:space="0" w:color="auto"/>
                            <w:right w:val="none" w:sz="0" w:space="0" w:color="auto"/>
                          </w:divBdr>
                        </w:div>
                      </w:divsChild>
                    </w:div>
                    <w:div w:id="950473457">
                      <w:marLeft w:val="0"/>
                      <w:marRight w:val="0"/>
                      <w:marTop w:val="25"/>
                      <w:marBottom w:val="0"/>
                      <w:divBdr>
                        <w:top w:val="none" w:sz="0" w:space="0" w:color="auto"/>
                        <w:left w:val="none" w:sz="0" w:space="0" w:color="auto"/>
                        <w:bottom w:val="none" w:sz="0" w:space="0" w:color="auto"/>
                        <w:right w:val="none" w:sz="0" w:space="0" w:color="auto"/>
                      </w:divBdr>
                    </w:div>
                    <w:div w:id="1045758129">
                      <w:marLeft w:val="0"/>
                      <w:marRight w:val="0"/>
                      <w:marTop w:val="25"/>
                      <w:marBottom w:val="0"/>
                      <w:divBdr>
                        <w:top w:val="none" w:sz="0" w:space="0" w:color="auto"/>
                        <w:left w:val="none" w:sz="0" w:space="0" w:color="auto"/>
                        <w:bottom w:val="none" w:sz="0" w:space="0" w:color="auto"/>
                        <w:right w:val="none" w:sz="0" w:space="0" w:color="auto"/>
                      </w:divBdr>
                    </w:div>
                    <w:div w:id="1076170483">
                      <w:marLeft w:val="0"/>
                      <w:marRight w:val="0"/>
                      <w:marTop w:val="25"/>
                      <w:marBottom w:val="0"/>
                      <w:divBdr>
                        <w:top w:val="none" w:sz="0" w:space="0" w:color="auto"/>
                        <w:left w:val="none" w:sz="0" w:space="0" w:color="auto"/>
                        <w:bottom w:val="none" w:sz="0" w:space="0" w:color="auto"/>
                        <w:right w:val="none" w:sz="0" w:space="0" w:color="auto"/>
                      </w:divBdr>
                      <w:divsChild>
                        <w:div w:id="312376911">
                          <w:marLeft w:val="0"/>
                          <w:marRight w:val="0"/>
                          <w:marTop w:val="0"/>
                          <w:marBottom w:val="0"/>
                          <w:divBdr>
                            <w:top w:val="none" w:sz="0" w:space="0" w:color="auto"/>
                            <w:left w:val="none" w:sz="0" w:space="0" w:color="auto"/>
                            <w:bottom w:val="none" w:sz="0" w:space="0" w:color="auto"/>
                            <w:right w:val="none" w:sz="0" w:space="0" w:color="auto"/>
                          </w:divBdr>
                        </w:div>
                      </w:divsChild>
                    </w:div>
                    <w:div w:id="1083835485">
                      <w:marLeft w:val="0"/>
                      <w:marRight w:val="0"/>
                      <w:marTop w:val="25"/>
                      <w:marBottom w:val="0"/>
                      <w:divBdr>
                        <w:top w:val="none" w:sz="0" w:space="0" w:color="auto"/>
                        <w:left w:val="none" w:sz="0" w:space="0" w:color="auto"/>
                        <w:bottom w:val="none" w:sz="0" w:space="0" w:color="auto"/>
                        <w:right w:val="none" w:sz="0" w:space="0" w:color="auto"/>
                      </w:divBdr>
                      <w:divsChild>
                        <w:div w:id="2126004197">
                          <w:marLeft w:val="0"/>
                          <w:marRight w:val="0"/>
                          <w:marTop w:val="0"/>
                          <w:marBottom w:val="0"/>
                          <w:divBdr>
                            <w:top w:val="none" w:sz="0" w:space="0" w:color="auto"/>
                            <w:left w:val="none" w:sz="0" w:space="0" w:color="auto"/>
                            <w:bottom w:val="none" w:sz="0" w:space="0" w:color="auto"/>
                            <w:right w:val="none" w:sz="0" w:space="0" w:color="auto"/>
                          </w:divBdr>
                        </w:div>
                      </w:divsChild>
                    </w:div>
                    <w:div w:id="1152062533">
                      <w:marLeft w:val="0"/>
                      <w:marRight w:val="0"/>
                      <w:marTop w:val="25"/>
                      <w:marBottom w:val="0"/>
                      <w:divBdr>
                        <w:top w:val="none" w:sz="0" w:space="0" w:color="auto"/>
                        <w:left w:val="none" w:sz="0" w:space="0" w:color="auto"/>
                        <w:bottom w:val="none" w:sz="0" w:space="0" w:color="auto"/>
                        <w:right w:val="none" w:sz="0" w:space="0" w:color="auto"/>
                      </w:divBdr>
                      <w:divsChild>
                        <w:div w:id="1974403140">
                          <w:marLeft w:val="0"/>
                          <w:marRight w:val="0"/>
                          <w:marTop w:val="0"/>
                          <w:marBottom w:val="0"/>
                          <w:divBdr>
                            <w:top w:val="none" w:sz="0" w:space="0" w:color="auto"/>
                            <w:left w:val="none" w:sz="0" w:space="0" w:color="auto"/>
                            <w:bottom w:val="none" w:sz="0" w:space="0" w:color="auto"/>
                            <w:right w:val="none" w:sz="0" w:space="0" w:color="auto"/>
                          </w:divBdr>
                        </w:div>
                      </w:divsChild>
                    </w:div>
                    <w:div w:id="1480993595">
                      <w:marLeft w:val="0"/>
                      <w:marRight w:val="0"/>
                      <w:marTop w:val="25"/>
                      <w:marBottom w:val="0"/>
                      <w:divBdr>
                        <w:top w:val="none" w:sz="0" w:space="0" w:color="auto"/>
                        <w:left w:val="none" w:sz="0" w:space="0" w:color="auto"/>
                        <w:bottom w:val="none" w:sz="0" w:space="0" w:color="auto"/>
                        <w:right w:val="none" w:sz="0" w:space="0" w:color="auto"/>
                      </w:divBdr>
                      <w:divsChild>
                        <w:div w:id="889727985">
                          <w:marLeft w:val="0"/>
                          <w:marRight w:val="0"/>
                          <w:marTop w:val="0"/>
                          <w:marBottom w:val="0"/>
                          <w:divBdr>
                            <w:top w:val="none" w:sz="0" w:space="0" w:color="auto"/>
                            <w:left w:val="none" w:sz="0" w:space="0" w:color="auto"/>
                            <w:bottom w:val="none" w:sz="0" w:space="0" w:color="auto"/>
                            <w:right w:val="none" w:sz="0" w:space="0" w:color="auto"/>
                          </w:divBdr>
                        </w:div>
                      </w:divsChild>
                    </w:div>
                    <w:div w:id="1532186862">
                      <w:marLeft w:val="0"/>
                      <w:marRight w:val="0"/>
                      <w:marTop w:val="25"/>
                      <w:marBottom w:val="0"/>
                      <w:divBdr>
                        <w:top w:val="none" w:sz="0" w:space="0" w:color="auto"/>
                        <w:left w:val="none" w:sz="0" w:space="0" w:color="auto"/>
                        <w:bottom w:val="none" w:sz="0" w:space="0" w:color="auto"/>
                        <w:right w:val="none" w:sz="0" w:space="0" w:color="auto"/>
                      </w:divBdr>
                    </w:div>
                    <w:div w:id="1576353867">
                      <w:marLeft w:val="0"/>
                      <w:marRight w:val="0"/>
                      <w:marTop w:val="25"/>
                      <w:marBottom w:val="0"/>
                      <w:divBdr>
                        <w:top w:val="none" w:sz="0" w:space="0" w:color="auto"/>
                        <w:left w:val="none" w:sz="0" w:space="0" w:color="auto"/>
                        <w:bottom w:val="none" w:sz="0" w:space="0" w:color="auto"/>
                        <w:right w:val="none" w:sz="0" w:space="0" w:color="auto"/>
                      </w:divBdr>
                      <w:divsChild>
                        <w:div w:id="1762339352">
                          <w:marLeft w:val="0"/>
                          <w:marRight w:val="0"/>
                          <w:marTop w:val="0"/>
                          <w:marBottom w:val="0"/>
                          <w:divBdr>
                            <w:top w:val="none" w:sz="0" w:space="0" w:color="auto"/>
                            <w:left w:val="none" w:sz="0" w:space="0" w:color="auto"/>
                            <w:bottom w:val="none" w:sz="0" w:space="0" w:color="auto"/>
                            <w:right w:val="none" w:sz="0" w:space="0" w:color="auto"/>
                          </w:divBdr>
                        </w:div>
                      </w:divsChild>
                    </w:div>
                    <w:div w:id="1616326425">
                      <w:marLeft w:val="0"/>
                      <w:marRight w:val="0"/>
                      <w:marTop w:val="25"/>
                      <w:marBottom w:val="0"/>
                      <w:divBdr>
                        <w:top w:val="none" w:sz="0" w:space="0" w:color="auto"/>
                        <w:left w:val="none" w:sz="0" w:space="0" w:color="auto"/>
                        <w:bottom w:val="none" w:sz="0" w:space="0" w:color="auto"/>
                        <w:right w:val="none" w:sz="0" w:space="0" w:color="auto"/>
                      </w:divBdr>
                      <w:divsChild>
                        <w:div w:id="1289898942">
                          <w:marLeft w:val="0"/>
                          <w:marRight w:val="0"/>
                          <w:marTop w:val="0"/>
                          <w:marBottom w:val="0"/>
                          <w:divBdr>
                            <w:top w:val="none" w:sz="0" w:space="0" w:color="auto"/>
                            <w:left w:val="none" w:sz="0" w:space="0" w:color="auto"/>
                            <w:bottom w:val="none" w:sz="0" w:space="0" w:color="auto"/>
                            <w:right w:val="none" w:sz="0" w:space="0" w:color="auto"/>
                          </w:divBdr>
                        </w:div>
                      </w:divsChild>
                    </w:div>
                    <w:div w:id="1617173867">
                      <w:marLeft w:val="0"/>
                      <w:marRight w:val="0"/>
                      <w:marTop w:val="25"/>
                      <w:marBottom w:val="0"/>
                      <w:divBdr>
                        <w:top w:val="none" w:sz="0" w:space="0" w:color="auto"/>
                        <w:left w:val="none" w:sz="0" w:space="0" w:color="auto"/>
                        <w:bottom w:val="none" w:sz="0" w:space="0" w:color="auto"/>
                        <w:right w:val="none" w:sz="0" w:space="0" w:color="auto"/>
                      </w:divBdr>
                    </w:div>
                    <w:div w:id="1752971052">
                      <w:marLeft w:val="0"/>
                      <w:marRight w:val="0"/>
                      <w:marTop w:val="25"/>
                      <w:marBottom w:val="0"/>
                      <w:divBdr>
                        <w:top w:val="none" w:sz="0" w:space="0" w:color="auto"/>
                        <w:left w:val="none" w:sz="0" w:space="0" w:color="auto"/>
                        <w:bottom w:val="none" w:sz="0" w:space="0" w:color="auto"/>
                        <w:right w:val="none" w:sz="0" w:space="0" w:color="auto"/>
                      </w:divBdr>
                      <w:divsChild>
                        <w:div w:id="748423335">
                          <w:marLeft w:val="0"/>
                          <w:marRight w:val="0"/>
                          <w:marTop w:val="0"/>
                          <w:marBottom w:val="0"/>
                          <w:divBdr>
                            <w:top w:val="none" w:sz="0" w:space="0" w:color="auto"/>
                            <w:left w:val="none" w:sz="0" w:space="0" w:color="auto"/>
                            <w:bottom w:val="none" w:sz="0" w:space="0" w:color="auto"/>
                            <w:right w:val="none" w:sz="0" w:space="0" w:color="auto"/>
                          </w:divBdr>
                        </w:div>
                      </w:divsChild>
                    </w:div>
                    <w:div w:id="1770005591">
                      <w:marLeft w:val="0"/>
                      <w:marRight w:val="0"/>
                      <w:marTop w:val="88"/>
                      <w:marBottom w:val="0"/>
                      <w:divBdr>
                        <w:top w:val="none" w:sz="0" w:space="0" w:color="auto"/>
                        <w:left w:val="none" w:sz="0" w:space="0" w:color="auto"/>
                        <w:bottom w:val="none" w:sz="0" w:space="0" w:color="auto"/>
                        <w:right w:val="none" w:sz="0" w:space="0" w:color="auto"/>
                      </w:divBdr>
                      <w:divsChild>
                        <w:div w:id="1790589508">
                          <w:marLeft w:val="0"/>
                          <w:marRight w:val="0"/>
                          <w:marTop w:val="0"/>
                          <w:marBottom w:val="0"/>
                          <w:divBdr>
                            <w:top w:val="none" w:sz="0" w:space="0" w:color="auto"/>
                            <w:left w:val="none" w:sz="0" w:space="0" w:color="auto"/>
                            <w:bottom w:val="none" w:sz="0" w:space="0" w:color="auto"/>
                            <w:right w:val="none" w:sz="0" w:space="0" w:color="auto"/>
                          </w:divBdr>
                        </w:div>
                      </w:divsChild>
                    </w:div>
                    <w:div w:id="1819111821">
                      <w:marLeft w:val="0"/>
                      <w:marRight w:val="0"/>
                      <w:marTop w:val="88"/>
                      <w:marBottom w:val="0"/>
                      <w:divBdr>
                        <w:top w:val="none" w:sz="0" w:space="0" w:color="auto"/>
                        <w:left w:val="none" w:sz="0" w:space="0" w:color="auto"/>
                        <w:bottom w:val="none" w:sz="0" w:space="0" w:color="auto"/>
                        <w:right w:val="none" w:sz="0" w:space="0" w:color="auto"/>
                      </w:divBdr>
                      <w:divsChild>
                        <w:div w:id="252059202">
                          <w:marLeft w:val="0"/>
                          <w:marRight w:val="0"/>
                          <w:marTop w:val="0"/>
                          <w:marBottom w:val="0"/>
                          <w:divBdr>
                            <w:top w:val="none" w:sz="0" w:space="0" w:color="auto"/>
                            <w:left w:val="none" w:sz="0" w:space="0" w:color="auto"/>
                            <w:bottom w:val="none" w:sz="0" w:space="0" w:color="auto"/>
                            <w:right w:val="none" w:sz="0" w:space="0" w:color="auto"/>
                          </w:divBdr>
                        </w:div>
                      </w:divsChild>
                    </w:div>
                    <w:div w:id="1868251790">
                      <w:marLeft w:val="0"/>
                      <w:marRight w:val="0"/>
                      <w:marTop w:val="25"/>
                      <w:marBottom w:val="0"/>
                      <w:divBdr>
                        <w:top w:val="none" w:sz="0" w:space="0" w:color="auto"/>
                        <w:left w:val="none" w:sz="0" w:space="0" w:color="auto"/>
                        <w:bottom w:val="none" w:sz="0" w:space="0" w:color="auto"/>
                        <w:right w:val="none" w:sz="0" w:space="0" w:color="auto"/>
                      </w:divBdr>
                      <w:divsChild>
                        <w:div w:id="471748993">
                          <w:marLeft w:val="0"/>
                          <w:marRight w:val="0"/>
                          <w:marTop w:val="0"/>
                          <w:marBottom w:val="0"/>
                          <w:divBdr>
                            <w:top w:val="none" w:sz="0" w:space="0" w:color="auto"/>
                            <w:left w:val="none" w:sz="0" w:space="0" w:color="auto"/>
                            <w:bottom w:val="none" w:sz="0" w:space="0" w:color="auto"/>
                            <w:right w:val="none" w:sz="0" w:space="0" w:color="auto"/>
                          </w:divBdr>
                        </w:div>
                      </w:divsChild>
                    </w:div>
                    <w:div w:id="1974561729">
                      <w:marLeft w:val="0"/>
                      <w:marRight w:val="0"/>
                      <w:marTop w:val="25"/>
                      <w:marBottom w:val="0"/>
                      <w:divBdr>
                        <w:top w:val="none" w:sz="0" w:space="0" w:color="auto"/>
                        <w:left w:val="none" w:sz="0" w:space="0" w:color="auto"/>
                        <w:bottom w:val="none" w:sz="0" w:space="0" w:color="auto"/>
                        <w:right w:val="none" w:sz="0" w:space="0" w:color="auto"/>
                      </w:divBdr>
                    </w:div>
                    <w:div w:id="1987931775">
                      <w:marLeft w:val="0"/>
                      <w:marRight w:val="0"/>
                      <w:marTop w:val="25"/>
                      <w:marBottom w:val="0"/>
                      <w:divBdr>
                        <w:top w:val="none" w:sz="0" w:space="0" w:color="auto"/>
                        <w:left w:val="none" w:sz="0" w:space="0" w:color="auto"/>
                        <w:bottom w:val="none" w:sz="0" w:space="0" w:color="auto"/>
                        <w:right w:val="none" w:sz="0" w:space="0" w:color="auto"/>
                      </w:divBdr>
                      <w:divsChild>
                        <w:div w:id="3234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803927">
      <w:bodyDiv w:val="1"/>
      <w:marLeft w:val="0"/>
      <w:marRight w:val="0"/>
      <w:marTop w:val="0"/>
      <w:marBottom w:val="0"/>
      <w:divBdr>
        <w:top w:val="none" w:sz="0" w:space="0" w:color="auto"/>
        <w:left w:val="none" w:sz="0" w:space="0" w:color="auto"/>
        <w:bottom w:val="none" w:sz="0" w:space="0" w:color="auto"/>
        <w:right w:val="none" w:sz="0" w:space="0" w:color="auto"/>
      </w:divBdr>
    </w:div>
    <w:div w:id="1821261837">
      <w:bodyDiv w:val="1"/>
      <w:marLeft w:val="0"/>
      <w:marRight w:val="0"/>
      <w:marTop w:val="0"/>
      <w:marBottom w:val="0"/>
      <w:divBdr>
        <w:top w:val="none" w:sz="0" w:space="0" w:color="auto"/>
        <w:left w:val="none" w:sz="0" w:space="0" w:color="auto"/>
        <w:bottom w:val="none" w:sz="0" w:space="0" w:color="auto"/>
        <w:right w:val="none" w:sz="0" w:space="0" w:color="auto"/>
      </w:divBdr>
      <w:divsChild>
        <w:div w:id="483089364">
          <w:marLeft w:val="0"/>
          <w:marRight w:val="0"/>
          <w:marTop w:val="0"/>
          <w:marBottom w:val="0"/>
          <w:divBdr>
            <w:top w:val="none" w:sz="0" w:space="0" w:color="auto"/>
            <w:left w:val="none" w:sz="0" w:space="0" w:color="auto"/>
            <w:bottom w:val="none" w:sz="0" w:space="0" w:color="auto"/>
            <w:right w:val="none" w:sz="0" w:space="0" w:color="auto"/>
          </w:divBdr>
          <w:divsChild>
            <w:div w:id="834802236">
              <w:marLeft w:val="0"/>
              <w:marRight w:val="0"/>
              <w:marTop w:val="0"/>
              <w:marBottom w:val="0"/>
              <w:divBdr>
                <w:top w:val="none" w:sz="0" w:space="0" w:color="auto"/>
                <w:left w:val="none" w:sz="0" w:space="0" w:color="auto"/>
                <w:bottom w:val="none" w:sz="0" w:space="0" w:color="auto"/>
                <w:right w:val="none" w:sz="0" w:space="0" w:color="auto"/>
              </w:divBdr>
              <w:divsChild>
                <w:div w:id="1159081558">
                  <w:marLeft w:val="0"/>
                  <w:marRight w:val="0"/>
                  <w:marTop w:val="0"/>
                  <w:marBottom w:val="0"/>
                  <w:divBdr>
                    <w:top w:val="none" w:sz="0" w:space="0" w:color="auto"/>
                    <w:left w:val="none" w:sz="0" w:space="0" w:color="auto"/>
                    <w:bottom w:val="none" w:sz="0" w:space="0" w:color="auto"/>
                    <w:right w:val="none" w:sz="0" w:space="0" w:color="auto"/>
                  </w:divBdr>
                  <w:divsChild>
                    <w:div w:id="122426805">
                      <w:marLeft w:val="0"/>
                      <w:marRight w:val="0"/>
                      <w:marTop w:val="0"/>
                      <w:marBottom w:val="0"/>
                      <w:divBdr>
                        <w:top w:val="single" w:sz="4" w:space="2" w:color="C0C0C0"/>
                        <w:left w:val="single" w:sz="4" w:space="2" w:color="C0C0C0"/>
                        <w:bottom w:val="single" w:sz="4" w:space="2" w:color="C0C0C0"/>
                        <w:right w:val="single" w:sz="4" w:space="2" w:color="C0C0C0"/>
                      </w:divBdr>
                      <w:divsChild>
                        <w:div w:id="68775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3854">
      <w:bodyDiv w:val="1"/>
      <w:marLeft w:val="0"/>
      <w:marRight w:val="0"/>
      <w:marTop w:val="0"/>
      <w:marBottom w:val="0"/>
      <w:divBdr>
        <w:top w:val="none" w:sz="0" w:space="0" w:color="auto"/>
        <w:left w:val="none" w:sz="0" w:space="0" w:color="auto"/>
        <w:bottom w:val="none" w:sz="0" w:space="0" w:color="auto"/>
        <w:right w:val="none" w:sz="0" w:space="0" w:color="auto"/>
      </w:divBdr>
      <w:divsChild>
        <w:div w:id="450058526">
          <w:marLeft w:val="0"/>
          <w:marRight w:val="0"/>
          <w:marTop w:val="0"/>
          <w:marBottom w:val="0"/>
          <w:divBdr>
            <w:top w:val="none" w:sz="0" w:space="0" w:color="auto"/>
            <w:left w:val="none" w:sz="0" w:space="0" w:color="auto"/>
            <w:bottom w:val="none" w:sz="0" w:space="0" w:color="auto"/>
            <w:right w:val="none" w:sz="0" w:space="0" w:color="auto"/>
          </w:divBdr>
        </w:div>
        <w:div w:id="475605938">
          <w:marLeft w:val="0"/>
          <w:marRight w:val="0"/>
          <w:marTop w:val="0"/>
          <w:marBottom w:val="0"/>
          <w:divBdr>
            <w:top w:val="none" w:sz="0" w:space="0" w:color="auto"/>
            <w:left w:val="none" w:sz="0" w:space="0" w:color="auto"/>
            <w:bottom w:val="none" w:sz="0" w:space="0" w:color="auto"/>
            <w:right w:val="none" w:sz="0" w:space="0" w:color="auto"/>
          </w:divBdr>
        </w:div>
        <w:div w:id="571238708">
          <w:marLeft w:val="0"/>
          <w:marRight w:val="0"/>
          <w:marTop w:val="0"/>
          <w:marBottom w:val="0"/>
          <w:divBdr>
            <w:top w:val="none" w:sz="0" w:space="0" w:color="auto"/>
            <w:left w:val="none" w:sz="0" w:space="0" w:color="auto"/>
            <w:bottom w:val="none" w:sz="0" w:space="0" w:color="auto"/>
            <w:right w:val="none" w:sz="0" w:space="0" w:color="auto"/>
          </w:divBdr>
        </w:div>
        <w:div w:id="601883251">
          <w:marLeft w:val="0"/>
          <w:marRight w:val="0"/>
          <w:marTop w:val="0"/>
          <w:marBottom w:val="0"/>
          <w:divBdr>
            <w:top w:val="none" w:sz="0" w:space="0" w:color="auto"/>
            <w:left w:val="none" w:sz="0" w:space="0" w:color="auto"/>
            <w:bottom w:val="none" w:sz="0" w:space="0" w:color="auto"/>
            <w:right w:val="none" w:sz="0" w:space="0" w:color="auto"/>
          </w:divBdr>
        </w:div>
        <w:div w:id="1401827848">
          <w:marLeft w:val="0"/>
          <w:marRight w:val="0"/>
          <w:marTop w:val="0"/>
          <w:marBottom w:val="0"/>
          <w:divBdr>
            <w:top w:val="none" w:sz="0" w:space="0" w:color="auto"/>
            <w:left w:val="none" w:sz="0" w:space="0" w:color="auto"/>
            <w:bottom w:val="none" w:sz="0" w:space="0" w:color="auto"/>
            <w:right w:val="none" w:sz="0" w:space="0" w:color="auto"/>
          </w:divBdr>
        </w:div>
        <w:div w:id="1537885823">
          <w:marLeft w:val="0"/>
          <w:marRight w:val="0"/>
          <w:marTop w:val="0"/>
          <w:marBottom w:val="0"/>
          <w:divBdr>
            <w:top w:val="none" w:sz="0" w:space="0" w:color="auto"/>
            <w:left w:val="none" w:sz="0" w:space="0" w:color="auto"/>
            <w:bottom w:val="none" w:sz="0" w:space="0" w:color="auto"/>
            <w:right w:val="none" w:sz="0" w:space="0" w:color="auto"/>
          </w:divBdr>
        </w:div>
        <w:div w:id="1724522010">
          <w:marLeft w:val="0"/>
          <w:marRight w:val="0"/>
          <w:marTop w:val="0"/>
          <w:marBottom w:val="0"/>
          <w:divBdr>
            <w:top w:val="none" w:sz="0" w:space="0" w:color="auto"/>
            <w:left w:val="none" w:sz="0" w:space="0" w:color="auto"/>
            <w:bottom w:val="none" w:sz="0" w:space="0" w:color="auto"/>
            <w:right w:val="none" w:sz="0" w:space="0" w:color="auto"/>
          </w:divBdr>
        </w:div>
        <w:div w:id="2052920219">
          <w:marLeft w:val="0"/>
          <w:marRight w:val="0"/>
          <w:marTop w:val="0"/>
          <w:marBottom w:val="0"/>
          <w:divBdr>
            <w:top w:val="none" w:sz="0" w:space="0" w:color="auto"/>
            <w:left w:val="none" w:sz="0" w:space="0" w:color="auto"/>
            <w:bottom w:val="none" w:sz="0" w:space="0" w:color="auto"/>
            <w:right w:val="none" w:sz="0" w:space="0" w:color="auto"/>
          </w:divBdr>
        </w:div>
      </w:divsChild>
    </w:div>
    <w:div w:id="1823152540">
      <w:bodyDiv w:val="1"/>
      <w:marLeft w:val="0"/>
      <w:marRight w:val="0"/>
      <w:marTop w:val="0"/>
      <w:marBottom w:val="0"/>
      <w:divBdr>
        <w:top w:val="none" w:sz="0" w:space="0" w:color="auto"/>
        <w:left w:val="none" w:sz="0" w:space="0" w:color="auto"/>
        <w:bottom w:val="none" w:sz="0" w:space="0" w:color="auto"/>
        <w:right w:val="none" w:sz="0" w:space="0" w:color="auto"/>
      </w:divBdr>
      <w:divsChild>
        <w:div w:id="445122481">
          <w:marLeft w:val="0"/>
          <w:marRight w:val="0"/>
          <w:marTop w:val="0"/>
          <w:marBottom w:val="0"/>
          <w:divBdr>
            <w:top w:val="none" w:sz="0" w:space="0" w:color="auto"/>
            <w:left w:val="none" w:sz="0" w:space="0" w:color="auto"/>
            <w:bottom w:val="none" w:sz="0" w:space="0" w:color="auto"/>
            <w:right w:val="none" w:sz="0" w:space="0" w:color="auto"/>
          </w:divBdr>
          <w:divsChild>
            <w:div w:id="101345765">
              <w:marLeft w:val="0"/>
              <w:marRight w:val="0"/>
              <w:marTop w:val="0"/>
              <w:marBottom w:val="0"/>
              <w:divBdr>
                <w:top w:val="none" w:sz="0" w:space="0" w:color="auto"/>
                <w:left w:val="none" w:sz="0" w:space="0" w:color="auto"/>
                <w:bottom w:val="none" w:sz="0" w:space="0" w:color="auto"/>
                <w:right w:val="none" w:sz="0" w:space="0" w:color="auto"/>
              </w:divBdr>
              <w:divsChild>
                <w:div w:id="19497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06646">
          <w:marLeft w:val="0"/>
          <w:marRight w:val="0"/>
          <w:marTop w:val="0"/>
          <w:marBottom w:val="0"/>
          <w:divBdr>
            <w:top w:val="none" w:sz="0" w:space="0" w:color="auto"/>
            <w:left w:val="none" w:sz="0" w:space="0" w:color="auto"/>
            <w:bottom w:val="none" w:sz="0" w:space="0" w:color="auto"/>
            <w:right w:val="none" w:sz="0" w:space="0" w:color="auto"/>
          </w:divBdr>
          <w:divsChild>
            <w:div w:id="1805853509">
              <w:marLeft w:val="0"/>
              <w:marRight w:val="0"/>
              <w:marTop w:val="0"/>
              <w:marBottom w:val="0"/>
              <w:divBdr>
                <w:top w:val="none" w:sz="0" w:space="0" w:color="auto"/>
                <w:left w:val="none" w:sz="0" w:space="0" w:color="auto"/>
                <w:bottom w:val="none" w:sz="0" w:space="0" w:color="auto"/>
                <w:right w:val="none" w:sz="0" w:space="0" w:color="auto"/>
              </w:divBdr>
              <w:divsChild>
                <w:div w:id="551306778">
                  <w:marLeft w:val="0"/>
                  <w:marRight w:val="0"/>
                  <w:marTop w:val="0"/>
                  <w:marBottom w:val="0"/>
                  <w:divBdr>
                    <w:top w:val="none" w:sz="0" w:space="0" w:color="auto"/>
                    <w:left w:val="none" w:sz="0" w:space="0" w:color="auto"/>
                    <w:bottom w:val="none" w:sz="0" w:space="0" w:color="auto"/>
                    <w:right w:val="none" w:sz="0" w:space="0" w:color="auto"/>
                  </w:divBdr>
                </w:div>
                <w:div w:id="204394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93871">
          <w:marLeft w:val="0"/>
          <w:marRight w:val="0"/>
          <w:marTop w:val="0"/>
          <w:marBottom w:val="0"/>
          <w:divBdr>
            <w:top w:val="none" w:sz="0" w:space="0" w:color="auto"/>
            <w:left w:val="none" w:sz="0" w:space="0" w:color="auto"/>
            <w:bottom w:val="none" w:sz="0" w:space="0" w:color="auto"/>
            <w:right w:val="none" w:sz="0" w:space="0" w:color="auto"/>
          </w:divBdr>
          <w:divsChild>
            <w:div w:id="1219437415">
              <w:marLeft w:val="0"/>
              <w:marRight w:val="0"/>
              <w:marTop w:val="0"/>
              <w:marBottom w:val="0"/>
              <w:divBdr>
                <w:top w:val="none" w:sz="0" w:space="0" w:color="auto"/>
                <w:left w:val="none" w:sz="0" w:space="0" w:color="auto"/>
                <w:bottom w:val="none" w:sz="0" w:space="0" w:color="auto"/>
                <w:right w:val="none" w:sz="0" w:space="0" w:color="auto"/>
              </w:divBdr>
              <w:divsChild>
                <w:div w:id="1287740592">
                  <w:marLeft w:val="0"/>
                  <w:marRight w:val="0"/>
                  <w:marTop w:val="0"/>
                  <w:marBottom w:val="0"/>
                  <w:divBdr>
                    <w:top w:val="none" w:sz="0" w:space="0" w:color="auto"/>
                    <w:left w:val="none" w:sz="0" w:space="0" w:color="auto"/>
                    <w:bottom w:val="none" w:sz="0" w:space="0" w:color="auto"/>
                    <w:right w:val="none" w:sz="0" w:space="0" w:color="auto"/>
                  </w:divBdr>
                </w:div>
                <w:div w:id="200357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1464">
          <w:marLeft w:val="0"/>
          <w:marRight w:val="0"/>
          <w:marTop w:val="0"/>
          <w:marBottom w:val="0"/>
          <w:divBdr>
            <w:top w:val="none" w:sz="0" w:space="0" w:color="auto"/>
            <w:left w:val="none" w:sz="0" w:space="0" w:color="auto"/>
            <w:bottom w:val="none" w:sz="0" w:space="0" w:color="auto"/>
            <w:right w:val="none" w:sz="0" w:space="0" w:color="auto"/>
          </w:divBdr>
          <w:divsChild>
            <w:div w:id="372193472">
              <w:marLeft w:val="0"/>
              <w:marRight w:val="0"/>
              <w:marTop w:val="0"/>
              <w:marBottom w:val="0"/>
              <w:divBdr>
                <w:top w:val="none" w:sz="0" w:space="0" w:color="auto"/>
                <w:left w:val="none" w:sz="0" w:space="0" w:color="auto"/>
                <w:bottom w:val="none" w:sz="0" w:space="0" w:color="auto"/>
                <w:right w:val="none" w:sz="0" w:space="0" w:color="auto"/>
              </w:divBdr>
              <w:divsChild>
                <w:div w:id="139620475">
                  <w:marLeft w:val="0"/>
                  <w:marRight w:val="0"/>
                  <w:marTop w:val="0"/>
                  <w:marBottom w:val="0"/>
                  <w:divBdr>
                    <w:top w:val="none" w:sz="0" w:space="0" w:color="auto"/>
                    <w:left w:val="none" w:sz="0" w:space="0" w:color="auto"/>
                    <w:bottom w:val="none" w:sz="0" w:space="0" w:color="auto"/>
                    <w:right w:val="none" w:sz="0" w:space="0" w:color="auto"/>
                  </w:divBdr>
                </w:div>
                <w:div w:id="118745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5498">
      <w:bodyDiv w:val="1"/>
      <w:marLeft w:val="0"/>
      <w:marRight w:val="0"/>
      <w:marTop w:val="0"/>
      <w:marBottom w:val="0"/>
      <w:divBdr>
        <w:top w:val="none" w:sz="0" w:space="0" w:color="auto"/>
        <w:left w:val="none" w:sz="0" w:space="0" w:color="auto"/>
        <w:bottom w:val="none" w:sz="0" w:space="0" w:color="auto"/>
        <w:right w:val="none" w:sz="0" w:space="0" w:color="auto"/>
      </w:divBdr>
      <w:divsChild>
        <w:div w:id="1096363127">
          <w:marLeft w:val="0"/>
          <w:marRight w:val="0"/>
          <w:marTop w:val="0"/>
          <w:marBottom w:val="0"/>
          <w:divBdr>
            <w:top w:val="none" w:sz="0" w:space="0" w:color="auto"/>
            <w:left w:val="none" w:sz="0" w:space="0" w:color="auto"/>
            <w:bottom w:val="none" w:sz="0" w:space="0" w:color="auto"/>
            <w:right w:val="none" w:sz="0" w:space="0" w:color="auto"/>
          </w:divBdr>
        </w:div>
      </w:divsChild>
    </w:div>
    <w:div w:id="1825124578">
      <w:bodyDiv w:val="1"/>
      <w:marLeft w:val="0"/>
      <w:marRight w:val="0"/>
      <w:marTop w:val="0"/>
      <w:marBottom w:val="0"/>
      <w:divBdr>
        <w:top w:val="none" w:sz="0" w:space="0" w:color="auto"/>
        <w:left w:val="none" w:sz="0" w:space="0" w:color="auto"/>
        <w:bottom w:val="none" w:sz="0" w:space="0" w:color="auto"/>
        <w:right w:val="none" w:sz="0" w:space="0" w:color="auto"/>
      </w:divBdr>
      <w:divsChild>
        <w:div w:id="23867815">
          <w:marLeft w:val="0"/>
          <w:marRight w:val="0"/>
          <w:marTop w:val="0"/>
          <w:marBottom w:val="0"/>
          <w:divBdr>
            <w:top w:val="none" w:sz="0" w:space="0" w:color="auto"/>
            <w:left w:val="none" w:sz="0" w:space="0" w:color="auto"/>
            <w:bottom w:val="none" w:sz="0" w:space="0" w:color="auto"/>
            <w:right w:val="none" w:sz="0" w:space="0" w:color="auto"/>
          </w:divBdr>
          <w:divsChild>
            <w:div w:id="1468472609">
              <w:marLeft w:val="0"/>
              <w:marRight w:val="0"/>
              <w:marTop w:val="0"/>
              <w:marBottom w:val="0"/>
              <w:divBdr>
                <w:top w:val="none" w:sz="0" w:space="0" w:color="auto"/>
                <w:left w:val="none" w:sz="0" w:space="0" w:color="auto"/>
                <w:bottom w:val="none" w:sz="0" w:space="0" w:color="auto"/>
                <w:right w:val="none" w:sz="0" w:space="0" w:color="auto"/>
              </w:divBdr>
              <w:divsChild>
                <w:div w:id="1146169115">
                  <w:marLeft w:val="0"/>
                  <w:marRight w:val="0"/>
                  <w:marTop w:val="0"/>
                  <w:marBottom w:val="0"/>
                  <w:divBdr>
                    <w:top w:val="none" w:sz="0" w:space="0" w:color="auto"/>
                    <w:left w:val="none" w:sz="0" w:space="0" w:color="auto"/>
                    <w:bottom w:val="none" w:sz="0" w:space="0" w:color="auto"/>
                    <w:right w:val="none" w:sz="0" w:space="0" w:color="auto"/>
                  </w:divBdr>
                  <w:divsChild>
                    <w:div w:id="51462110">
                      <w:marLeft w:val="0"/>
                      <w:marRight w:val="0"/>
                      <w:marTop w:val="0"/>
                      <w:marBottom w:val="0"/>
                      <w:divBdr>
                        <w:top w:val="single" w:sz="2" w:space="1" w:color="C0C0C0"/>
                        <w:left w:val="single" w:sz="2" w:space="1" w:color="C0C0C0"/>
                        <w:bottom w:val="single" w:sz="2" w:space="1" w:color="C0C0C0"/>
                        <w:right w:val="single" w:sz="2" w:space="1" w:color="C0C0C0"/>
                      </w:divBdr>
                      <w:divsChild>
                        <w:div w:id="184443408">
                          <w:marLeft w:val="0"/>
                          <w:marRight w:val="0"/>
                          <w:marTop w:val="0"/>
                          <w:marBottom w:val="0"/>
                          <w:divBdr>
                            <w:top w:val="none" w:sz="0" w:space="0" w:color="auto"/>
                            <w:left w:val="none" w:sz="0" w:space="0" w:color="auto"/>
                            <w:bottom w:val="none" w:sz="0" w:space="0" w:color="auto"/>
                            <w:right w:val="none" w:sz="0" w:space="0" w:color="auto"/>
                          </w:divBdr>
                        </w:div>
                        <w:div w:id="692388722">
                          <w:marLeft w:val="0"/>
                          <w:marRight w:val="0"/>
                          <w:marTop w:val="0"/>
                          <w:marBottom w:val="0"/>
                          <w:divBdr>
                            <w:top w:val="none" w:sz="0" w:space="0" w:color="auto"/>
                            <w:left w:val="none" w:sz="0" w:space="0" w:color="auto"/>
                            <w:bottom w:val="none" w:sz="0" w:space="0" w:color="auto"/>
                            <w:right w:val="none" w:sz="0" w:space="0" w:color="auto"/>
                          </w:divBdr>
                        </w:div>
                        <w:div w:id="731000615">
                          <w:marLeft w:val="0"/>
                          <w:marRight w:val="0"/>
                          <w:marTop w:val="0"/>
                          <w:marBottom w:val="0"/>
                          <w:divBdr>
                            <w:top w:val="none" w:sz="0" w:space="0" w:color="auto"/>
                            <w:left w:val="none" w:sz="0" w:space="0" w:color="auto"/>
                            <w:bottom w:val="none" w:sz="0" w:space="0" w:color="auto"/>
                            <w:right w:val="none" w:sz="0" w:space="0" w:color="auto"/>
                          </w:divBdr>
                        </w:div>
                        <w:div w:id="838814438">
                          <w:marLeft w:val="0"/>
                          <w:marRight w:val="0"/>
                          <w:marTop w:val="0"/>
                          <w:marBottom w:val="0"/>
                          <w:divBdr>
                            <w:top w:val="none" w:sz="0" w:space="0" w:color="auto"/>
                            <w:left w:val="none" w:sz="0" w:space="0" w:color="auto"/>
                            <w:bottom w:val="none" w:sz="0" w:space="0" w:color="auto"/>
                            <w:right w:val="none" w:sz="0" w:space="0" w:color="auto"/>
                          </w:divBdr>
                        </w:div>
                        <w:div w:id="15628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315560">
      <w:bodyDiv w:val="1"/>
      <w:marLeft w:val="0"/>
      <w:marRight w:val="0"/>
      <w:marTop w:val="0"/>
      <w:marBottom w:val="0"/>
      <w:divBdr>
        <w:top w:val="none" w:sz="0" w:space="0" w:color="auto"/>
        <w:left w:val="none" w:sz="0" w:space="0" w:color="auto"/>
        <w:bottom w:val="none" w:sz="0" w:space="0" w:color="auto"/>
        <w:right w:val="none" w:sz="0" w:space="0" w:color="auto"/>
      </w:divBdr>
      <w:divsChild>
        <w:div w:id="730274847">
          <w:marLeft w:val="0"/>
          <w:marRight w:val="0"/>
          <w:marTop w:val="0"/>
          <w:marBottom w:val="0"/>
          <w:divBdr>
            <w:top w:val="none" w:sz="0" w:space="0" w:color="auto"/>
            <w:left w:val="none" w:sz="0" w:space="0" w:color="auto"/>
            <w:bottom w:val="none" w:sz="0" w:space="0" w:color="auto"/>
            <w:right w:val="none" w:sz="0" w:space="0" w:color="auto"/>
          </w:divBdr>
          <w:divsChild>
            <w:div w:id="1359040735">
              <w:marLeft w:val="0"/>
              <w:marRight w:val="0"/>
              <w:marTop w:val="0"/>
              <w:marBottom w:val="0"/>
              <w:divBdr>
                <w:top w:val="none" w:sz="0" w:space="0" w:color="auto"/>
                <w:left w:val="none" w:sz="0" w:space="0" w:color="auto"/>
                <w:bottom w:val="none" w:sz="0" w:space="0" w:color="auto"/>
                <w:right w:val="none" w:sz="0" w:space="0" w:color="auto"/>
              </w:divBdr>
              <w:divsChild>
                <w:div w:id="1534611614">
                  <w:marLeft w:val="0"/>
                  <w:marRight w:val="0"/>
                  <w:marTop w:val="0"/>
                  <w:marBottom w:val="0"/>
                  <w:divBdr>
                    <w:top w:val="none" w:sz="0" w:space="0" w:color="auto"/>
                    <w:left w:val="none" w:sz="0" w:space="0" w:color="auto"/>
                    <w:bottom w:val="none" w:sz="0" w:space="0" w:color="auto"/>
                    <w:right w:val="none" w:sz="0" w:space="0" w:color="auto"/>
                  </w:divBdr>
                  <w:divsChild>
                    <w:div w:id="400757717">
                      <w:marLeft w:val="0"/>
                      <w:marRight w:val="0"/>
                      <w:marTop w:val="0"/>
                      <w:marBottom w:val="0"/>
                      <w:divBdr>
                        <w:top w:val="none" w:sz="0" w:space="0" w:color="auto"/>
                        <w:left w:val="none" w:sz="0" w:space="0" w:color="auto"/>
                        <w:bottom w:val="none" w:sz="0" w:space="0" w:color="auto"/>
                        <w:right w:val="none" w:sz="0" w:space="0" w:color="auto"/>
                      </w:divBdr>
                      <w:divsChild>
                        <w:div w:id="1766804843">
                          <w:marLeft w:val="0"/>
                          <w:marRight w:val="0"/>
                          <w:marTop w:val="0"/>
                          <w:marBottom w:val="0"/>
                          <w:divBdr>
                            <w:top w:val="none" w:sz="0" w:space="0" w:color="auto"/>
                            <w:left w:val="none" w:sz="0" w:space="0" w:color="auto"/>
                            <w:bottom w:val="none" w:sz="0" w:space="0" w:color="auto"/>
                            <w:right w:val="none" w:sz="0" w:space="0" w:color="auto"/>
                          </w:divBdr>
                          <w:divsChild>
                            <w:div w:id="164790234">
                              <w:marLeft w:val="0"/>
                              <w:marRight w:val="0"/>
                              <w:marTop w:val="0"/>
                              <w:marBottom w:val="0"/>
                              <w:divBdr>
                                <w:top w:val="none" w:sz="0" w:space="0" w:color="auto"/>
                                <w:left w:val="none" w:sz="0" w:space="0" w:color="auto"/>
                                <w:bottom w:val="none" w:sz="0" w:space="0" w:color="auto"/>
                                <w:right w:val="none" w:sz="0" w:space="0" w:color="auto"/>
                              </w:divBdr>
                              <w:divsChild>
                                <w:div w:id="925727509">
                                  <w:marLeft w:val="0"/>
                                  <w:marRight w:val="0"/>
                                  <w:marTop w:val="0"/>
                                  <w:marBottom w:val="0"/>
                                  <w:divBdr>
                                    <w:top w:val="none" w:sz="0" w:space="0" w:color="auto"/>
                                    <w:left w:val="none" w:sz="0" w:space="0" w:color="auto"/>
                                    <w:bottom w:val="none" w:sz="0" w:space="0" w:color="auto"/>
                                    <w:right w:val="none" w:sz="0" w:space="0" w:color="auto"/>
                                  </w:divBdr>
                                </w:div>
                              </w:divsChild>
                            </w:div>
                            <w:div w:id="1523595526">
                              <w:marLeft w:val="0"/>
                              <w:marRight w:val="0"/>
                              <w:marTop w:val="0"/>
                              <w:marBottom w:val="0"/>
                              <w:divBdr>
                                <w:top w:val="none" w:sz="0" w:space="0" w:color="auto"/>
                                <w:left w:val="none" w:sz="0" w:space="0" w:color="auto"/>
                                <w:bottom w:val="none" w:sz="0" w:space="0" w:color="auto"/>
                                <w:right w:val="none" w:sz="0" w:space="0" w:color="auto"/>
                              </w:divBdr>
                            </w:div>
                            <w:div w:id="2110007765">
                              <w:marLeft w:val="0"/>
                              <w:marRight w:val="0"/>
                              <w:marTop w:val="0"/>
                              <w:marBottom w:val="0"/>
                              <w:divBdr>
                                <w:top w:val="none" w:sz="0" w:space="0" w:color="auto"/>
                                <w:left w:val="none" w:sz="0" w:space="0" w:color="auto"/>
                                <w:bottom w:val="none" w:sz="0" w:space="0" w:color="auto"/>
                                <w:right w:val="none" w:sz="0" w:space="0" w:color="auto"/>
                              </w:divBdr>
                              <w:divsChild>
                                <w:div w:id="84693527">
                                  <w:marLeft w:val="0"/>
                                  <w:marRight w:val="0"/>
                                  <w:marTop w:val="0"/>
                                  <w:marBottom w:val="0"/>
                                  <w:divBdr>
                                    <w:top w:val="none" w:sz="0" w:space="0" w:color="auto"/>
                                    <w:left w:val="none" w:sz="0" w:space="0" w:color="auto"/>
                                    <w:bottom w:val="none" w:sz="0" w:space="0" w:color="auto"/>
                                    <w:right w:val="none" w:sz="0" w:space="0" w:color="auto"/>
                                  </w:divBdr>
                                </w:div>
                                <w:div w:id="1022442567">
                                  <w:marLeft w:val="0"/>
                                  <w:marRight w:val="0"/>
                                  <w:marTop w:val="0"/>
                                  <w:marBottom w:val="0"/>
                                  <w:divBdr>
                                    <w:top w:val="none" w:sz="0" w:space="0" w:color="auto"/>
                                    <w:left w:val="none" w:sz="0" w:space="0" w:color="auto"/>
                                    <w:bottom w:val="none" w:sz="0" w:space="0" w:color="auto"/>
                                    <w:right w:val="none" w:sz="0" w:space="0" w:color="auto"/>
                                  </w:divBdr>
                                  <w:divsChild>
                                    <w:div w:id="552347753">
                                      <w:marLeft w:val="0"/>
                                      <w:marRight w:val="0"/>
                                      <w:marTop w:val="0"/>
                                      <w:marBottom w:val="0"/>
                                      <w:divBdr>
                                        <w:top w:val="none" w:sz="0" w:space="0" w:color="auto"/>
                                        <w:left w:val="none" w:sz="0" w:space="0" w:color="auto"/>
                                        <w:bottom w:val="none" w:sz="0" w:space="0" w:color="auto"/>
                                        <w:right w:val="none" w:sz="0" w:space="0" w:color="auto"/>
                                      </w:divBdr>
                                      <w:divsChild>
                                        <w:div w:id="1035737421">
                                          <w:marLeft w:val="0"/>
                                          <w:marRight w:val="0"/>
                                          <w:marTop w:val="0"/>
                                          <w:marBottom w:val="0"/>
                                          <w:divBdr>
                                            <w:top w:val="none" w:sz="0" w:space="0" w:color="auto"/>
                                            <w:left w:val="none" w:sz="0" w:space="0" w:color="auto"/>
                                            <w:bottom w:val="none" w:sz="0" w:space="0" w:color="auto"/>
                                            <w:right w:val="none" w:sz="0" w:space="0" w:color="auto"/>
                                          </w:divBdr>
                                          <w:divsChild>
                                            <w:div w:id="141736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1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6511307">
      <w:bodyDiv w:val="1"/>
      <w:marLeft w:val="0"/>
      <w:marRight w:val="0"/>
      <w:marTop w:val="0"/>
      <w:marBottom w:val="0"/>
      <w:divBdr>
        <w:top w:val="none" w:sz="0" w:space="0" w:color="auto"/>
        <w:left w:val="none" w:sz="0" w:space="0" w:color="auto"/>
        <w:bottom w:val="none" w:sz="0" w:space="0" w:color="auto"/>
        <w:right w:val="none" w:sz="0" w:space="0" w:color="auto"/>
      </w:divBdr>
    </w:div>
    <w:div w:id="1826895825">
      <w:bodyDiv w:val="1"/>
      <w:marLeft w:val="0"/>
      <w:marRight w:val="0"/>
      <w:marTop w:val="0"/>
      <w:marBottom w:val="0"/>
      <w:divBdr>
        <w:top w:val="none" w:sz="0" w:space="0" w:color="auto"/>
        <w:left w:val="none" w:sz="0" w:space="0" w:color="auto"/>
        <w:bottom w:val="none" w:sz="0" w:space="0" w:color="auto"/>
        <w:right w:val="none" w:sz="0" w:space="0" w:color="auto"/>
      </w:divBdr>
    </w:div>
    <w:div w:id="1830363164">
      <w:bodyDiv w:val="1"/>
      <w:marLeft w:val="0"/>
      <w:marRight w:val="0"/>
      <w:marTop w:val="0"/>
      <w:marBottom w:val="0"/>
      <w:divBdr>
        <w:top w:val="none" w:sz="0" w:space="0" w:color="auto"/>
        <w:left w:val="none" w:sz="0" w:space="0" w:color="auto"/>
        <w:bottom w:val="none" w:sz="0" w:space="0" w:color="auto"/>
        <w:right w:val="none" w:sz="0" w:space="0" w:color="auto"/>
      </w:divBdr>
    </w:div>
    <w:div w:id="1831212384">
      <w:bodyDiv w:val="1"/>
      <w:marLeft w:val="0"/>
      <w:marRight w:val="0"/>
      <w:marTop w:val="0"/>
      <w:marBottom w:val="0"/>
      <w:divBdr>
        <w:top w:val="none" w:sz="0" w:space="0" w:color="auto"/>
        <w:left w:val="none" w:sz="0" w:space="0" w:color="auto"/>
        <w:bottom w:val="none" w:sz="0" w:space="0" w:color="auto"/>
        <w:right w:val="none" w:sz="0" w:space="0" w:color="auto"/>
      </w:divBdr>
    </w:div>
    <w:div w:id="1833138548">
      <w:bodyDiv w:val="1"/>
      <w:marLeft w:val="0"/>
      <w:marRight w:val="0"/>
      <w:marTop w:val="0"/>
      <w:marBottom w:val="0"/>
      <w:divBdr>
        <w:top w:val="none" w:sz="0" w:space="0" w:color="auto"/>
        <w:left w:val="none" w:sz="0" w:space="0" w:color="auto"/>
        <w:bottom w:val="none" w:sz="0" w:space="0" w:color="auto"/>
        <w:right w:val="none" w:sz="0" w:space="0" w:color="auto"/>
      </w:divBdr>
      <w:divsChild>
        <w:div w:id="1578173747">
          <w:marLeft w:val="0"/>
          <w:marRight w:val="0"/>
          <w:marTop w:val="0"/>
          <w:marBottom w:val="0"/>
          <w:divBdr>
            <w:top w:val="none" w:sz="0" w:space="0" w:color="auto"/>
            <w:left w:val="none" w:sz="0" w:space="0" w:color="auto"/>
            <w:bottom w:val="none" w:sz="0" w:space="0" w:color="auto"/>
            <w:right w:val="none" w:sz="0" w:space="0" w:color="auto"/>
          </w:divBdr>
        </w:div>
      </w:divsChild>
    </w:div>
    <w:div w:id="1836336769">
      <w:bodyDiv w:val="1"/>
      <w:marLeft w:val="0"/>
      <w:marRight w:val="0"/>
      <w:marTop w:val="0"/>
      <w:marBottom w:val="0"/>
      <w:divBdr>
        <w:top w:val="none" w:sz="0" w:space="0" w:color="auto"/>
        <w:left w:val="none" w:sz="0" w:space="0" w:color="auto"/>
        <w:bottom w:val="none" w:sz="0" w:space="0" w:color="auto"/>
        <w:right w:val="none" w:sz="0" w:space="0" w:color="auto"/>
      </w:divBdr>
      <w:divsChild>
        <w:div w:id="1571504906">
          <w:marLeft w:val="2850"/>
          <w:marRight w:val="0"/>
          <w:marTop w:val="2850"/>
          <w:marBottom w:val="0"/>
          <w:divBdr>
            <w:top w:val="single" w:sz="2" w:space="0" w:color="77A294"/>
            <w:left w:val="single" w:sz="2" w:space="0" w:color="77A294"/>
            <w:bottom w:val="single" w:sz="2" w:space="0" w:color="77A294"/>
            <w:right w:val="single" w:sz="2" w:space="0" w:color="77A294"/>
          </w:divBdr>
          <w:divsChild>
            <w:div w:id="2014918148">
              <w:marLeft w:val="0"/>
              <w:marRight w:val="0"/>
              <w:marTop w:val="0"/>
              <w:marBottom w:val="0"/>
              <w:divBdr>
                <w:top w:val="single" w:sz="2" w:space="0" w:color="77A294"/>
                <w:left w:val="single" w:sz="2" w:space="0" w:color="77A294"/>
                <w:bottom w:val="single" w:sz="2" w:space="0" w:color="77A294"/>
                <w:right w:val="single" w:sz="2" w:space="0" w:color="77A294"/>
              </w:divBdr>
              <w:divsChild>
                <w:div w:id="920211868">
                  <w:marLeft w:val="0"/>
                  <w:marRight w:val="0"/>
                  <w:marTop w:val="75"/>
                  <w:marBottom w:val="0"/>
                  <w:divBdr>
                    <w:top w:val="single" w:sz="2" w:space="0" w:color="77A294"/>
                    <w:left w:val="single" w:sz="2" w:space="0" w:color="77A294"/>
                    <w:bottom w:val="single" w:sz="2" w:space="0" w:color="77A294"/>
                    <w:right w:val="single" w:sz="2" w:space="0" w:color="77A294"/>
                  </w:divBdr>
                  <w:divsChild>
                    <w:div w:id="81070662">
                      <w:marLeft w:val="0"/>
                      <w:marRight w:val="0"/>
                      <w:marTop w:val="0"/>
                      <w:marBottom w:val="0"/>
                      <w:divBdr>
                        <w:top w:val="single" w:sz="2" w:space="0" w:color="77A294"/>
                        <w:left w:val="single" w:sz="2" w:space="0" w:color="77A294"/>
                        <w:bottom w:val="single" w:sz="2" w:space="0" w:color="77A294"/>
                        <w:right w:val="single" w:sz="2" w:space="0" w:color="77A294"/>
                      </w:divBdr>
                      <w:divsChild>
                        <w:div w:id="22944428">
                          <w:marLeft w:val="0"/>
                          <w:marRight w:val="0"/>
                          <w:marTop w:val="150"/>
                          <w:marBottom w:val="150"/>
                          <w:divBdr>
                            <w:top w:val="single" w:sz="2" w:space="0" w:color="77A294"/>
                            <w:left w:val="single" w:sz="2" w:space="0" w:color="77A294"/>
                            <w:bottom w:val="single" w:sz="2" w:space="0" w:color="77A294"/>
                            <w:right w:val="single" w:sz="2" w:space="0" w:color="77A294"/>
                          </w:divBdr>
                          <w:divsChild>
                            <w:div w:id="1762480980">
                              <w:marLeft w:val="0"/>
                              <w:marRight w:val="300"/>
                              <w:marTop w:val="0"/>
                              <w:marBottom w:val="0"/>
                              <w:divBdr>
                                <w:top w:val="none" w:sz="0" w:space="0" w:color="auto"/>
                                <w:left w:val="none" w:sz="0" w:space="0" w:color="auto"/>
                                <w:bottom w:val="none" w:sz="0" w:space="0" w:color="auto"/>
                                <w:right w:val="none" w:sz="0" w:space="0" w:color="auto"/>
                              </w:divBdr>
                            </w:div>
                            <w:div w:id="187472625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4854404">
                          <w:marLeft w:val="0"/>
                          <w:marRight w:val="0"/>
                          <w:marTop w:val="150"/>
                          <w:marBottom w:val="150"/>
                          <w:divBdr>
                            <w:top w:val="single" w:sz="2" w:space="0" w:color="77A294"/>
                            <w:left w:val="single" w:sz="2" w:space="0" w:color="77A294"/>
                            <w:bottom w:val="single" w:sz="2" w:space="0" w:color="77A294"/>
                            <w:right w:val="single" w:sz="2" w:space="0" w:color="77A294"/>
                          </w:divBdr>
                          <w:divsChild>
                            <w:div w:id="42100029">
                              <w:marLeft w:val="0"/>
                              <w:marRight w:val="300"/>
                              <w:marTop w:val="0"/>
                              <w:marBottom w:val="0"/>
                              <w:divBdr>
                                <w:top w:val="none" w:sz="0" w:space="0" w:color="auto"/>
                                <w:left w:val="none" w:sz="0" w:space="0" w:color="auto"/>
                                <w:bottom w:val="none" w:sz="0" w:space="0" w:color="auto"/>
                                <w:right w:val="none" w:sz="0" w:space="0" w:color="auto"/>
                              </w:divBdr>
                            </w:div>
                            <w:div w:id="207431159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67351632">
                          <w:marLeft w:val="0"/>
                          <w:marRight w:val="0"/>
                          <w:marTop w:val="150"/>
                          <w:marBottom w:val="150"/>
                          <w:divBdr>
                            <w:top w:val="single" w:sz="2" w:space="0" w:color="77A294"/>
                            <w:left w:val="single" w:sz="2" w:space="0" w:color="77A294"/>
                            <w:bottom w:val="single" w:sz="2" w:space="0" w:color="77A294"/>
                            <w:right w:val="single" w:sz="2" w:space="0" w:color="77A294"/>
                          </w:divBdr>
                          <w:divsChild>
                            <w:div w:id="756099961">
                              <w:marLeft w:val="0"/>
                              <w:marRight w:val="0"/>
                              <w:marTop w:val="0"/>
                              <w:marBottom w:val="0"/>
                              <w:divBdr>
                                <w:top w:val="single" w:sz="2" w:space="0" w:color="77A294"/>
                                <w:left w:val="single" w:sz="2" w:space="0" w:color="77A294"/>
                                <w:bottom w:val="single" w:sz="2" w:space="0" w:color="77A294"/>
                                <w:right w:val="single" w:sz="2" w:space="0" w:color="77A294"/>
                              </w:divBdr>
                            </w:div>
                            <w:div w:id="899747575">
                              <w:marLeft w:val="0"/>
                              <w:marRight w:val="300"/>
                              <w:marTop w:val="0"/>
                              <w:marBottom w:val="0"/>
                              <w:divBdr>
                                <w:top w:val="none" w:sz="0" w:space="0" w:color="auto"/>
                                <w:left w:val="none" w:sz="0" w:space="0" w:color="auto"/>
                                <w:bottom w:val="none" w:sz="0" w:space="0" w:color="auto"/>
                                <w:right w:val="none" w:sz="0" w:space="0" w:color="auto"/>
                              </w:divBdr>
                            </w:div>
                          </w:divsChild>
                        </w:div>
                        <w:div w:id="301235019">
                          <w:marLeft w:val="0"/>
                          <w:marRight w:val="0"/>
                          <w:marTop w:val="150"/>
                          <w:marBottom w:val="150"/>
                          <w:divBdr>
                            <w:top w:val="single" w:sz="2" w:space="0" w:color="77A294"/>
                            <w:left w:val="single" w:sz="2" w:space="0" w:color="77A294"/>
                            <w:bottom w:val="single" w:sz="2" w:space="0" w:color="77A294"/>
                            <w:right w:val="single" w:sz="2" w:space="0" w:color="77A294"/>
                          </w:divBdr>
                          <w:divsChild>
                            <w:div w:id="1482043751">
                              <w:marLeft w:val="0"/>
                              <w:marRight w:val="0"/>
                              <w:marTop w:val="0"/>
                              <w:marBottom w:val="0"/>
                              <w:divBdr>
                                <w:top w:val="single" w:sz="2" w:space="0" w:color="77A294"/>
                                <w:left w:val="single" w:sz="2" w:space="0" w:color="77A294"/>
                                <w:bottom w:val="single" w:sz="2" w:space="0" w:color="77A294"/>
                                <w:right w:val="single" w:sz="2" w:space="0" w:color="77A294"/>
                              </w:divBdr>
                            </w:div>
                            <w:div w:id="1874269054">
                              <w:marLeft w:val="0"/>
                              <w:marRight w:val="300"/>
                              <w:marTop w:val="0"/>
                              <w:marBottom w:val="0"/>
                              <w:divBdr>
                                <w:top w:val="none" w:sz="0" w:space="0" w:color="auto"/>
                                <w:left w:val="none" w:sz="0" w:space="0" w:color="auto"/>
                                <w:bottom w:val="none" w:sz="0" w:space="0" w:color="auto"/>
                                <w:right w:val="none" w:sz="0" w:space="0" w:color="auto"/>
                              </w:divBdr>
                            </w:div>
                          </w:divsChild>
                        </w:div>
                        <w:div w:id="477302161">
                          <w:marLeft w:val="0"/>
                          <w:marRight w:val="0"/>
                          <w:marTop w:val="150"/>
                          <w:marBottom w:val="150"/>
                          <w:divBdr>
                            <w:top w:val="single" w:sz="2" w:space="0" w:color="77A294"/>
                            <w:left w:val="single" w:sz="2" w:space="0" w:color="77A294"/>
                            <w:bottom w:val="single" w:sz="2" w:space="0" w:color="77A294"/>
                            <w:right w:val="single" w:sz="2" w:space="0" w:color="77A294"/>
                          </w:divBdr>
                          <w:divsChild>
                            <w:div w:id="12003439">
                              <w:marLeft w:val="0"/>
                              <w:marRight w:val="0"/>
                              <w:marTop w:val="0"/>
                              <w:marBottom w:val="0"/>
                              <w:divBdr>
                                <w:top w:val="single" w:sz="2" w:space="0" w:color="77A294"/>
                                <w:left w:val="single" w:sz="2" w:space="0" w:color="77A294"/>
                                <w:bottom w:val="single" w:sz="2" w:space="0" w:color="77A294"/>
                                <w:right w:val="single" w:sz="2" w:space="0" w:color="77A294"/>
                              </w:divBdr>
                            </w:div>
                            <w:div w:id="675040398">
                              <w:marLeft w:val="0"/>
                              <w:marRight w:val="300"/>
                              <w:marTop w:val="0"/>
                              <w:marBottom w:val="0"/>
                              <w:divBdr>
                                <w:top w:val="none" w:sz="0" w:space="0" w:color="auto"/>
                                <w:left w:val="none" w:sz="0" w:space="0" w:color="auto"/>
                                <w:bottom w:val="none" w:sz="0" w:space="0" w:color="auto"/>
                                <w:right w:val="none" w:sz="0" w:space="0" w:color="auto"/>
                              </w:divBdr>
                            </w:div>
                          </w:divsChild>
                        </w:div>
                        <w:div w:id="495851151">
                          <w:marLeft w:val="0"/>
                          <w:marRight w:val="0"/>
                          <w:marTop w:val="150"/>
                          <w:marBottom w:val="150"/>
                          <w:divBdr>
                            <w:top w:val="single" w:sz="2" w:space="0" w:color="77A294"/>
                            <w:left w:val="single" w:sz="2" w:space="0" w:color="77A294"/>
                            <w:bottom w:val="single" w:sz="2" w:space="0" w:color="77A294"/>
                            <w:right w:val="single" w:sz="2" w:space="0" w:color="77A294"/>
                          </w:divBdr>
                          <w:divsChild>
                            <w:div w:id="171603422">
                              <w:marLeft w:val="0"/>
                              <w:marRight w:val="300"/>
                              <w:marTop w:val="0"/>
                              <w:marBottom w:val="0"/>
                              <w:divBdr>
                                <w:top w:val="none" w:sz="0" w:space="0" w:color="auto"/>
                                <w:left w:val="none" w:sz="0" w:space="0" w:color="auto"/>
                                <w:bottom w:val="none" w:sz="0" w:space="0" w:color="auto"/>
                                <w:right w:val="none" w:sz="0" w:space="0" w:color="auto"/>
                              </w:divBdr>
                            </w:div>
                            <w:div w:id="201657281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79367729">
                          <w:marLeft w:val="0"/>
                          <w:marRight w:val="0"/>
                          <w:marTop w:val="150"/>
                          <w:marBottom w:val="150"/>
                          <w:divBdr>
                            <w:top w:val="single" w:sz="2" w:space="0" w:color="77A294"/>
                            <w:left w:val="single" w:sz="2" w:space="0" w:color="77A294"/>
                            <w:bottom w:val="single" w:sz="2" w:space="0" w:color="77A294"/>
                            <w:right w:val="single" w:sz="2" w:space="0" w:color="77A294"/>
                          </w:divBdr>
                          <w:divsChild>
                            <w:div w:id="1496799815">
                              <w:marLeft w:val="0"/>
                              <w:marRight w:val="0"/>
                              <w:marTop w:val="0"/>
                              <w:marBottom w:val="0"/>
                              <w:divBdr>
                                <w:top w:val="single" w:sz="2" w:space="0" w:color="77A294"/>
                                <w:left w:val="single" w:sz="2" w:space="0" w:color="77A294"/>
                                <w:bottom w:val="single" w:sz="2" w:space="0" w:color="77A294"/>
                                <w:right w:val="single" w:sz="2" w:space="0" w:color="77A294"/>
                              </w:divBdr>
                            </w:div>
                            <w:div w:id="1656030644">
                              <w:marLeft w:val="0"/>
                              <w:marRight w:val="300"/>
                              <w:marTop w:val="0"/>
                              <w:marBottom w:val="0"/>
                              <w:divBdr>
                                <w:top w:val="none" w:sz="0" w:space="0" w:color="auto"/>
                                <w:left w:val="none" w:sz="0" w:space="0" w:color="auto"/>
                                <w:bottom w:val="none" w:sz="0" w:space="0" w:color="auto"/>
                                <w:right w:val="none" w:sz="0" w:space="0" w:color="auto"/>
                              </w:divBdr>
                            </w:div>
                          </w:divsChild>
                        </w:div>
                        <w:div w:id="597299171">
                          <w:marLeft w:val="0"/>
                          <w:marRight w:val="0"/>
                          <w:marTop w:val="150"/>
                          <w:marBottom w:val="150"/>
                          <w:divBdr>
                            <w:top w:val="single" w:sz="2" w:space="0" w:color="77A294"/>
                            <w:left w:val="single" w:sz="2" w:space="0" w:color="77A294"/>
                            <w:bottom w:val="single" w:sz="2" w:space="0" w:color="77A294"/>
                            <w:right w:val="single" w:sz="2" w:space="0" w:color="77A294"/>
                          </w:divBdr>
                          <w:divsChild>
                            <w:div w:id="336538638">
                              <w:marLeft w:val="0"/>
                              <w:marRight w:val="300"/>
                              <w:marTop w:val="0"/>
                              <w:marBottom w:val="0"/>
                              <w:divBdr>
                                <w:top w:val="none" w:sz="0" w:space="0" w:color="auto"/>
                                <w:left w:val="none" w:sz="0" w:space="0" w:color="auto"/>
                                <w:bottom w:val="none" w:sz="0" w:space="0" w:color="auto"/>
                                <w:right w:val="none" w:sz="0" w:space="0" w:color="auto"/>
                              </w:divBdr>
                            </w:div>
                            <w:div w:id="63071902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07878260">
                          <w:marLeft w:val="0"/>
                          <w:marRight w:val="0"/>
                          <w:marTop w:val="150"/>
                          <w:marBottom w:val="150"/>
                          <w:divBdr>
                            <w:top w:val="single" w:sz="2" w:space="0" w:color="77A294"/>
                            <w:left w:val="single" w:sz="2" w:space="0" w:color="77A294"/>
                            <w:bottom w:val="single" w:sz="2" w:space="0" w:color="77A294"/>
                            <w:right w:val="single" w:sz="2" w:space="0" w:color="77A294"/>
                          </w:divBdr>
                          <w:divsChild>
                            <w:div w:id="386613667">
                              <w:marLeft w:val="0"/>
                              <w:marRight w:val="0"/>
                              <w:marTop w:val="0"/>
                              <w:marBottom w:val="0"/>
                              <w:divBdr>
                                <w:top w:val="single" w:sz="2" w:space="0" w:color="77A294"/>
                                <w:left w:val="single" w:sz="2" w:space="0" w:color="77A294"/>
                                <w:bottom w:val="single" w:sz="2" w:space="0" w:color="77A294"/>
                                <w:right w:val="single" w:sz="2" w:space="0" w:color="77A294"/>
                              </w:divBdr>
                            </w:div>
                            <w:div w:id="1157263448">
                              <w:marLeft w:val="0"/>
                              <w:marRight w:val="300"/>
                              <w:marTop w:val="0"/>
                              <w:marBottom w:val="0"/>
                              <w:divBdr>
                                <w:top w:val="none" w:sz="0" w:space="0" w:color="auto"/>
                                <w:left w:val="none" w:sz="0" w:space="0" w:color="auto"/>
                                <w:bottom w:val="none" w:sz="0" w:space="0" w:color="auto"/>
                                <w:right w:val="none" w:sz="0" w:space="0" w:color="auto"/>
                              </w:divBdr>
                            </w:div>
                          </w:divsChild>
                        </w:div>
                        <w:div w:id="754277311">
                          <w:marLeft w:val="0"/>
                          <w:marRight w:val="0"/>
                          <w:marTop w:val="150"/>
                          <w:marBottom w:val="150"/>
                          <w:divBdr>
                            <w:top w:val="single" w:sz="2" w:space="0" w:color="77A294"/>
                            <w:left w:val="single" w:sz="2" w:space="0" w:color="77A294"/>
                            <w:bottom w:val="single" w:sz="2" w:space="0" w:color="77A294"/>
                            <w:right w:val="single" w:sz="2" w:space="0" w:color="77A294"/>
                          </w:divBdr>
                          <w:divsChild>
                            <w:div w:id="344330592">
                              <w:marLeft w:val="0"/>
                              <w:marRight w:val="300"/>
                              <w:marTop w:val="0"/>
                              <w:marBottom w:val="0"/>
                              <w:divBdr>
                                <w:top w:val="none" w:sz="0" w:space="0" w:color="auto"/>
                                <w:left w:val="none" w:sz="0" w:space="0" w:color="auto"/>
                                <w:bottom w:val="none" w:sz="0" w:space="0" w:color="auto"/>
                                <w:right w:val="none" w:sz="0" w:space="0" w:color="auto"/>
                              </w:divBdr>
                            </w:div>
                            <w:div w:id="41845170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60956089">
                          <w:marLeft w:val="0"/>
                          <w:marRight w:val="0"/>
                          <w:marTop w:val="150"/>
                          <w:marBottom w:val="150"/>
                          <w:divBdr>
                            <w:top w:val="single" w:sz="2" w:space="0" w:color="77A294"/>
                            <w:left w:val="single" w:sz="2" w:space="0" w:color="77A294"/>
                            <w:bottom w:val="single" w:sz="2" w:space="0" w:color="77A294"/>
                            <w:right w:val="single" w:sz="2" w:space="0" w:color="77A294"/>
                          </w:divBdr>
                          <w:divsChild>
                            <w:div w:id="947201606">
                              <w:marLeft w:val="0"/>
                              <w:marRight w:val="300"/>
                              <w:marTop w:val="0"/>
                              <w:marBottom w:val="0"/>
                              <w:divBdr>
                                <w:top w:val="none" w:sz="0" w:space="0" w:color="auto"/>
                                <w:left w:val="none" w:sz="0" w:space="0" w:color="auto"/>
                                <w:bottom w:val="none" w:sz="0" w:space="0" w:color="auto"/>
                                <w:right w:val="none" w:sz="0" w:space="0" w:color="auto"/>
                              </w:divBdr>
                            </w:div>
                            <w:div w:id="138097833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38349342">
                          <w:marLeft w:val="0"/>
                          <w:marRight w:val="0"/>
                          <w:marTop w:val="150"/>
                          <w:marBottom w:val="150"/>
                          <w:divBdr>
                            <w:top w:val="single" w:sz="2" w:space="0" w:color="77A294"/>
                            <w:left w:val="single" w:sz="2" w:space="0" w:color="77A294"/>
                            <w:bottom w:val="single" w:sz="2" w:space="0" w:color="77A294"/>
                            <w:right w:val="single" w:sz="2" w:space="0" w:color="77A294"/>
                          </w:divBdr>
                          <w:divsChild>
                            <w:div w:id="1250389949">
                              <w:marLeft w:val="0"/>
                              <w:marRight w:val="300"/>
                              <w:marTop w:val="0"/>
                              <w:marBottom w:val="0"/>
                              <w:divBdr>
                                <w:top w:val="none" w:sz="0" w:space="0" w:color="auto"/>
                                <w:left w:val="none" w:sz="0" w:space="0" w:color="auto"/>
                                <w:bottom w:val="none" w:sz="0" w:space="0" w:color="auto"/>
                                <w:right w:val="none" w:sz="0" w:space="0" w:color="auto"/>
                              </w:divBdr>
                            </w:div>
                            <w:div w:id="154313215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956910259">
                          <w:marLeft w:val="0"/>
                          <w:marRight w:val="0"/>
                          <w:marTop w:val="150"/>
                          <w:marBottom w:val="150"/>
                          <w:divBdr>
                            <w:top w:val="single" w:sz="2" w:space="0" w:color="77A294"/>
                            <w:left w:val="single" w:sz="2" w:space="0" w:color="77A294"/>
                            <w:bottom w:val="single" w:sz="2" w:space="0" w:color="77A294"/>
                            <w:right w:val="single" w:sz="2" w:space="0" w:color="77A294"/>
                          </w:divBdr>
                          <w:divsChild>
                            <w:div w:id="707948651">
                              <w:marLeft w:val="0"/>
                              <w:marRight w:val="300"/>
                              <w:marTop w:val="0"/>
                              <w:marBottom w:val="0"/>
                              <w:divBdr>
                                <w:top w:val="none" w:sz="0" w:space="0" w:color="auto"/>
                                <w:left w:val="none" w:sz="0" w:space="0" w:color="auto"/>
                                <w:bottom w:val="none" w:sz="0" w:space="0" w:color="auto"/>
                                <w:right w:val="none" w:sz="0" w:space="0" w:color="auto"/>
                              </w:divBdr>
                            </w:div>
                            <w:div w:id="143447478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50443806">
                          <w:marLeft w:val="0"/>
                          <w:marRight w:val="0"/>
                          <w:marTop w:val="150"/>
                          <w:marBottom w:val="150"/>
                          <w:divBdr>
                            <w:top w:val="single" w:sz="2" w:space="0" w:color="77A294"/>
                            <w:left w:val="single" w:sz="2" w:space="0" w:color="77A294"/>
                            <w:bottom w:val="single" w:sz="2" w:space="0" w:color="77A294"/>
                            <w:right w:val="single" w:sz="2" w:space="0" w:color="77A294"/>
                          </w:divBdr>
                          <w:divsChild>
                            <w:div w:id="1780831087">
                              <w:marLeft w:val="0"/>
                              <w:marRight w:val="0"/>
                              <w:marTop w:val="0"/>
                              <w:marBottom w:val="0"/>
                              <w:divBdr>
                                <w:top w:val="single" w:sz="2" w:space="0" w:color="77A294"/>
                                <w:left w:val="single" w:sz="2" w:space="0" w:color="77A294"/>
                                <w:bottom w:val="single" w:sz="2" w:space="0" w:color="77A294"/>
                                <w:right w:val="single" w:sz="2" w:space="0" w:color="77A294"/>
                              </w:divBdr>
                            </w:div>
                            <w:div w:id="1950241407">
                              <w:marLeft w:val="0"/>
                              <w:marRight w:val="300"/>
                              <w:marTop w:val="0"/>
                              <w:marBottom w:val="0"/>
                              <w:divBdr>
                                <w:top w:val="none" w:sz="0" w:space="0" w:color="auto"/>
                                <w:left w:val="none" w:sz="0" w:space="0" w:color="auto"/>
                                <w:bottom w:val="none" w:sz="0" w:space="0" w:color="auto"/>
                                <w:right w:val="none" w:sz="0" w:space="0" w:color="auto"/>
                              </w:divBdr>
                            </w:div>
                          </w:divsChild>
                        </w:div>
                        <w:div w:id="1176847311">
                          <w:marLeft w:val="0"/>
                          <w:marRight w:val="0"/>
                          <w:marTop w:val="150"/>
                          <w:marBottom w:val="150"/>
                          <w:divBdr>
                            <w:top w:val="single" w:sz="2" w:space="0" w:color="77A294"/>
                            <w:left w:val="single" w:sz="2" w:space="0" w:color="77A294"/>
                            <w:bottom w:val="single" w:sz="2" w:space="0" w:color="77A294"/>
                            <w:right w:val="single" w:sz="2" w:space="0" w:color="77A294"/>
                          </w:divBdr>
                        </w:div>
                        <w:div w:id="1243297069">
                          <w:marLeft w:val="0"/>
                          <w:marRight w:val="0"/>
                          <w:marTop w:val="150"/>
                          <w:marBottom w:val="150"/>
                          <w:divBdr>
                            <w:top w:val="single" w:sz="2" w:space="0" w:color="77A294"/>
                            <w:left w:val="single" w:sz="2" w:space="0" w:color="77A294"/>
                            <w:bottom w:val="single" w:sz="2" w:space="0" w:color="77A294"/>
                            <w:right w:val="single" w:sz="2" w:space="0" w:color="77A294"/>
                          </w:divBdr>
                          <w:divsChild>
                            <w:div w:id="121000531">
                              <w:marLeft w:val="0"/>
                              <w:marRight w:val="300"/>
                              <w:marTop w:val="0"/>
                              <w:marBottom w:val="0"/>
                              <w:divBdr>
                                <w:top w:val="none" w:sz="0" w:space="0" w:color="auto"/>
                                <w:left w:val="none" w:sz="0" w:space="0" w:color="auto"/>
                                <w:bottom w:val="none" w:sz="0" w:space="0" w:color="auto"/>
                                <w:right w:val="none" w:sz="0" w:space="0" w:color="auto"/>
                              </w:divBdr>
                            </w:div>
                            <w:div w:id="144017575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61904107">
                          <w:marLeft w:val="0"/>
                          <w:marRight w:val="0"/>
                          <w:marTop w:val="150"/>
                          <w:marBottom w:val="150"/>
                          <w:divBdr>
                            <w:top w:val="single" w:sz="2" w:space="0" w:color="77A294"/>
                            <w:left w:val="single" w:sz="2" w:space="0" w:color="77A294"/>
                            <w:bottom w:val="single" w:sz="2" w:space="0" w:color="77A294"/>
                            <w:right w:val="single" w:sz="2" w:space="0" w:color="77A294"/>
                          </w:divBdr>
                          <w:divsChild>
                            <w:div w:id="1178227833">
                              <w:marLeft w:val="0"/>
                              <w:marRight w:val="300"/>
                              <w:marTop w:val="0"/>
                              <w:marBottom w:val="0"/>
                              <w:divBdr>
                                <w:top w:val="none" w:sz="0" w:space="0" w:color="auto"/>
                                <w:left w:val="none" w:sz="0" w:space="0" w:color="auto"/>
                                <w:bottom w:val="none" w:sz="0" w:space="0" w:color="auto"/>
                                <w:right w:val="none" w:sz="0" w:space="0" w:color="auto"/>
                              </w:divBdr>
                            </w:div>
                            <w:div w:id="127836910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98701496">
                          <w:marLeft w:val="0"/>
                          <w:marRight w:val="0"/>
                          <w:marTop w:val="150"/>
                          <w:marBottom w:val="150"/>
                          <w:divBdr>
                            <w:top w:val="single" w:sz="2" w:space="0" w:color="77A294"/>
                            <w:left w:val="single" w:sz="2" w:space="0" w:color="77A294"/>
                            <w:bottom w:val="single" w:sz="2" w:space="0" w:color="77A294"/>
                            <w:right w:val="single" w:sz="2" w:space="0" w:color="77A294"/>
                          </w:divBdr>
                          <w:divsChild>
                            <w:div w:id="1311596640">
                              <w:marLeft w:val="0"/>
                              <w:marRight w:val="300"/>
                              <w:marTop w:val="0"/>
                              <w:marBottom w:val="0"/>
                              <w:divBdr>
                                <w:top w:val="none" w:sz="0" w:space="0" w:color="auto"/>
                                <w:left w:val="none" w:sz="0" w:space="0" w:color="auto"/>
                                <w:bottom w:val="none" w:sz="0" w:space="0" w:color="auto"/>
                                <w:right w:val="none" w:sz="0" w:space="0" w:color="auto"/>
                              </w:divBdr>
                            </w:div>
                            <w:div w:id="201418397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460685277">
                          <w:marLeft w:val="0"/>
                          <w:marRight w:val="0"/>
                          <w:marTop w:val="150"/>
                          <w:marBottom w:val="150"/>
                          <w:divBdr>
                            <w:top w:val="single" w:sz="2" w:space="0" w:color="77A294"/>
                            <w:left w:val="single" w:sz="2" w:space="0" w:color="77A294"/>
                            <w:bottom w:val="single" w:sz="2" w:space="0" w:color="77A294"/>
                            <w:right w:val="single" w:sz="2" w:space="0" w:color="77A294"/>
                          </w:divBdr>
                          <w:divsChild>
                            <w:div w:id="190143483">
                              <w:marLeft w:val="0"/>
                              <w:marRight w:val="0"/>
                              <w:marTop w:val="0"/>
                              <w:marBottom w:val="0"/>
                              <w:divBdr>
                                <w:top w:val="single" w:sz="2" w:space="0" w:color="77A294"/>
                                <w:left w:val="single" w:sz="2" w:space="0" w:color="77A294"/>
                                <w:bottom w:val="single" w:sz="2" w:space="0" w:color="77A294"/>
                                <w:right w:val="single" w:sz="2" w:space="0" w:color="77A294"/>
                              </w:divBdr>
                            </w:div>
                            <w:div w:id="1218280006">
                              <w:marLeft w:val="0"/>
                              <w:marRight w:val="300"/>
                              <w:marTop w:val="0"/>
                              <w:marBottom w:val="0"/>
                              <w:divBdr>
                                <w:top w:val="none" w:sz="0" w:space="0" w:color="auto"/>
                                <w:left w:val="none" w:sz="0" w:space="0" w:color="auto"/>
                                <w:bottom w:val="none" w:sz="0" w:space="0" w:color="auto"/>
                                <w:right w:val="none" w:sz="0" w:space="0" w:color="auto"/>
                              </w:divBdr>
                            </w:div>
                          </w:divsChild>
                        </w:div>
                        <w:div w:id="1468818653">
                          <w:marLeft w:val="0"/>
                          <w:marRight w:val="0"/>
                          <w:marTop w:val="150"/>
                          <w:marBottom w:val="150"/>
                          <w:divBdr>
                            <w:top w:val="single" w:sz="2" w:space="0" w:color="77A294"/>
                            <w:left w:val="single" w:sz="2" w:space="0" w:color="77A294"/>
                            <w:bottom w:val="single" w:sz="2" w:space="0" w:color="77A294"/>
                            <w:right w:val="single" w:sz="2" w:space="0" w:color="77A294"/>
                          </w:divBdr>
                          <w:divsChild>
                            <w:div w:id="846213189">
                              <w:marLeft w:val="0"/>
                              <w:marRight w:val="300"/>
                              <w:marTop w:val="0"/>
                              <w:marBottom w:val="0"/>
                              <w:divBdr>
                                <w:top w:val="none" w:sz="0" w:space="0" w:color="auto"/>
                                <w:left w:val="none" w:sz="0" w:space="0" w:color="auto"/>
                                <w:bottom w:val="none" w:sz="0" w:space="0" w:color="auto"/>
                                <w:right w:val="none" w:sz="0" w:space="0" w:color="auto"/>
                              </w:divBdr>
                            </w:div>
                            <w:div w:id="16156703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22282084">
                          <w:marLeft w:val="0"/>
                          <w:marRight w:val="0"/>
                          <w:marTop w:val="150"/>
                          <w:marBottom w:val="150"/>
                          <w:divBdr>
                            <w:top w:val="single" w:sz="2" w:space="0" w:color="77A294"/>
                            <w:left w:val="single" w:sz="2" w:space="0" w:color="77A294"/>
                            <w:bottom w:val="single" w:sz="2" w:space="0" w:color="77A294"/>
                            <w:right w:val="single" w:sz="2" w:space="0" w:color="77A294"/>
                          </w:divBdr>
                          <w:divsChild>
                            <w:div w:id="803503264">
                              <w:marLeft w:val="0"/>
                              <w:marRight w:val="0"/>
                              <w:marTop w:val="0"/>
                              <w:marBottom w:val="0"/>
                              <w:divBdr>
                                <w:top w:val="single" w:sz="2" w:space="0" w:color="77A294"/>
                                <w:left w:val="single" w:sz="2" w:space="0" w:color="77A294"/>
                                <w:bottom w:val="single" w:sz="2" w:space="0" w:color="77A294"/>
                                <w:right w:val="single" w:sz="2" w:space="0" w:color="77A294"/>
                              </w:divBdr>
                            </w:div>
                            <w:div w:id="1065953808">
                              <w:marLeft w:val="0"/>
                              <w:marRight w:val="300"/>
                              <w:marTop w:val="0"/>
                              <w:marBottom w:val="0"/>
                              <w:divBdr>
                                <w:top w:val="none" w:sz="0" w:space="0" w:color="auto"/>
                                <w:left w:val="none" w:sz="0" w:space="0" w:color="auto"/>
                                <w:bottom w:val="none" w:sz="0" w:space="0" w:color="auto"/>
                                <w:right w:val="none" w:sz="0" w:space="0" w:color="auto"/>
                              </w:divBdr>
                            </w:div>
                          </w:divsChild>
                        </w:div>
                        <w:div w:id="1523325905">
                          <w:marLeft w:val="0"/>
                          <w:marRight w:val="0"/>
                          <w:marTop w:val="150"/>
                          <w:marBottom w:val="150"/>
                          <w:divBdr>
                            <w:top w:val="single" w:sz="2" w:space="0" w:color="77A294"/>
                            <w:left w:val="single" w:sz="2" w:space="0" w:color="77A294"/>
                            <w:bottom w:val="single" w:sz="2" w:space="0" w:color="77A294"/>
                            <w:right w:val="single" w:sz="2" w:space="0" w:color="77A294"/>
                          </w:divBdr>
                          <w:divsChild>
                            <w:div w:id="221066303">
                              <w:marLeft w:val="0"/>
                              <w:marRight w:val="300"/>
                              <w:marTop w:val="0"/>
                              <w:marBottom w:val="0"/>
                              <w:divBdr>
                                <w:top w:val="none" w:sz="0" w:space="0" w:color="auto"/>
                                <w:left w:val="none" w:sz="0" w:space="0" w:color="auto"/>
                                <w:bottom w:val="none" w:sz="0" w:space="0" w:color="auto"/>
                                <w:right w:val="none" w:sz="0" w:space="0" w:color="auto"/>
                              </w:divBdr>
                            </w:div>
                            <w:div w:id="154383175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62736880">
                          <w:marLeft w:val="0"/>
                          <w:marRight w:val="0"/>
                          <w:marTop w:val="150"/>
                          <w:marBottom w:val="150"/>
                          <w:divBdr>
                            <w:top w:val="single" w:sz="2" w:space="0" w:color="77A294"/>
                            <w:left w:val="single" w:sz="2" w:space="0" w:color="77A294"/>
                            <w:bottom w:val="single" w:sz="2" w:space="0" w:color="77A294"/>
                            <w:right w:val="single" w:sz="2" w:space="0" w:color="77A294"/>
                          </w:divBdr>
                          <w:divsChild>
                            <w:div w:id="202518613">
                              <w:marLeft w:val="0"/>
                              <w:marRight w:val="0"/>
                              <w:marTop w:val="0"/>
                              <w:marBottom w:val="0"/>
                              <w:divBdr>
                                <w:top w:val="single" w:sz="2" w:space="0" w:color="77A294"/>
                                <w:left w:val="single" w:sz="2" w:space="0" w:color="77A294"/>
                                <w:bottom w:val="single" w:sz="2" w:space="0" w:color="77A294"/>
                                <w:right w:val="single" w:sz="2" w:space="0" w:color="77A294"/>
                              </w:divBdr>
                            </w:div>
                            <w:div w:id="644088168">
                              <w:marLeft w:val="0"/>
                              <w:marRight w:val="300"/>
                              <w:marTop w:val="0"/>
                              <w:marBottom w:val="0"/>
                              <w:divBdr>
                                <w:top w:val="none" w:sz="0" w:space="0" w:color="auto"/>
                                <w:left w:val="none" w:sz="0" w:space="0" w:color="auto"/>
                                <w:bottom w:val="none" w:sz="0" w:space="0" w:color="auto"/>
                                <w:right w:val="none" w:sz="0" w:space="0" w:color="auto"/>
                              </w:divBdr>
                            </w:div>
                          </w:divsChild>
                        </w:div>
                        <w:div w:id="1688291727">
                          <w:marLeft w:val="0"/>
                          <w:marRight w:val="0"/>
                          <w:marTop w:val="150"/>
                          <w:marBottom w:val="150"/>
                          <w:divBdr>
                            <w:top w:val="single" w:sz="2" w:space="0" w:color="77A294"/>
                            <w:left w:val="single" w:sz="2" w:space="0" w:color="77A294"/>
                            <w:bottom w:val="single" w:sz="2" w:space="0" w:color="77A294"/>
                            <w:right w:val="single" w:sz="2" w:space="0" w:color="77A294"/>
                          </w:divBdr>
                          <w:divsChild>
                            <w:div w:id="67699389">
                              <w:marLeft w:val="0"/>
                              <w:marRight w:val="0"/>
                              <w:marTop w:val="0"/>
                              <w:marBottom w:val="0"/>
                              <w:divBdr>
                                <w:top w:val="single" w:sz="2" w:space="0" w:color="77A294"/>
                                <w:left w:val="single" w:sz="2" w:space="0" w:color="77A294"/>
                                <w:bottom w:val="single" w:sz="2" w:space="0" w:color="77A294"/>
                                <w:right w:val="single" w:sz="2" w:space="0" w:color="77A294"/>
                              </w:divBdr>
                            </w:div>
                            <w:div w:id="1954508484">
                              <w:marLeft w:val="0"/>
                              <w:marRight w:val="300"/>
                              <w:marTop w:val="0"/>
                              <w:marBottom w:val="0"/>
                              <w:divBdr>
                                <w:top w:val="none" w:sz="0" w:space="0" w:color="auto"/>
                                <w:left w:val="none" w:sz="0" w:space="0" w:color="auto"/>
                                <w:bottom w:val="none" w:sz="0" w:space="0" w:color="auto"/>
                                <w:right w:val="none" w:sz="0" w:space="0" w:color="auto"/>
                              </w:divBdr>
                            </w:div>
                          </w:divsChild>
                        </w:div>
                        <w:div w:id="1893537026">
                          <w:marLeft w:val="0"/>
                          <w:marRight w:val="0"/>
                          <w:marTop w:val="150"/>
                          <w:marBottom w:val="150"/>
                          <w:divBdr>
                            <w:top w:val="single" w:sz="2" w:space="0" w:color="77A294"/>
                            <w:left w:val="single" w:sz="2" w:space="0" w:color="77A294"/>
                            <w:bottom w:val="single" w:sz="2" w:space="0" w:color="77A294"/>
                            <w:right w:val="single" w:sz="2" w:space="0" w:color="77A294"/>
                          </w:divBdr>
                          <w:divsChild>
                            <w:div w:id="725178176">
                              <w:marLeft w:val="0"/>
                              <w:marRight w:val="0"/>
                              <w:marTop w:val="0"/>
                              <w:marBottom w:val="0"/>
                              <w:divBdr>
                                <w:top w:val="single" w:sz="2" w:space="0" w:color="77A294"/>
                                <w:left w:val="single" w:sz="2" w:space="0" w:color="77A294"/>
                                <w:bottom w:val="single" w:sz="2" w:space="0" w:color="77A294"/>
                                <w:right w:val="single" w:sz="2" w:space="0" w:color="77A294"/>
                              </w:divBdr>
                            </w:div>
                            <w:div w:id="1440373217">
                              <w:marLeft w:val="0"/>
                              <w:marRight w:val="300"/>
                              <w:marTop w:val="0"/>
                              <w:marBottom w:val="0"/>
                              <w:divBdr>
                                <w:top w:val="none" w:sz="0" w:space="0" w:color="auto"/>
                                <w:left w:val="none" w:sz="0" w:space="0" w:color="auto"/>
                                <w:bottom w:val="none" w:sz="0" w:space="0" w:color="auto"/>
                                <w:right w:val="none" w:sz="0" w:space="0" w:color="auto"/>
                              </w:divBdr>
                            </w:div>
                          </w:divsChild>
                        </w:div>
                        <w:div w:id="1916427662">
                          <w:marLeft w:val="0"/>
                          <w:marRight w:val="0"/>
                          <w:marTop w:val="150"/>
                          <w:marBottom w:val="150"/>
                          <w:divBdr>
                            <w:top w:val="single" w:sz="2" w:space="0" w:color="77A294"/>
                            <w:left w:val="single" w:sz="2" w:space="0" w:color="77A294"/>
                            <w:bottom w:val="single" w:sz="2" w:space="0" w:color="77A294"/>
                            <w:right w:val="single" w:sz="2" w:space="0" w:color="77A294"/>
                          </w:divBdr>
                          <w:divsChild>
                            <w:div w:id="752973130">
                              <w:marLeft w:val="0"/>
                              <w:marRight w:val="0"/>
                              <w:marTop w:val="0"/>
                              <w:marBottom w:val="0"/>
                              <w:divBdr>
                                <w:top w:val="single" w:sz="2" w:space="0" w:color="77A294"/>
                                <w:left w:val="single" w:sz="2" w:space="0" w:color="77A294"/>
                                <w:bottom w:val="single" w:sz="2" w:space="0" w:color="77A294"/>
                                <w:right w:val="single" w:sz="2" w:space="0" w:color="77A294"/>
                              </w:divBdr>
                            </w:div>
                            <w:div w:id="2139106885">
                              <w:marLeft w:val="0"/>
                              <w:marRight w:val="300"/>
                              <w:marTop w:val="0"/>
                              <w:marBottom w:val="0"/>
                              <w:divBdr>
                                <w:top w:val="none" w:sz="0" w:space="0" w:color="auto"/>
                                <w:left w:val="none" w:sz="0" w:space="0" w:color="auto"/>
                                <w:bottom w:val="none" w:sz="0" w:space="0" w:color="auto"/>
                                <w:right w:val="none" w:sz="0" w:space="0" w:color="auto"/>
                              </w:divBdr>
                            </w:div>
                          </w:divsChild>
                        </w:div>
                        <w:div w:id="1981304271">
                          <w:marLeft w:val="0"/>
                          <w:marRight w:val="0"/>
                          <w:marTop w:val="150"/>
                          <w:marBottom w:val="150"/>
                          <w:divBdr>
                            <w:top w:val="single" w:sz="2" w:space="0" w:color="77A294"/>
                            <w:left w:val="single" w:sz="2" w:space="0" w:color="77A294"/>
                            <w:bottom w:val="single" w:sz="2" w:space="0" w:color="77A294"/>
                            <w:right w:val="single" w:sz="2" w:space="0" w:color="77A294"/>
                          </w:divBdr>
                          <w:divsChild>
                            <w:div w:id="924411449">
                              <w:marLeft w:val="0"/>
                              <w:marRight w:val="0"/>
                              <w:marTop w:val="0"/>
                              <w:marBottom w:val="0"/>
                              <w:divBdr>
                                <w:top w:val="single" w:sz="2" w:space="0" w:color="77A294"/>
                                <w:left w:val="single" w:sz="2" w:space="0" w:color="77A294"/>
                                <w:bottom w:val="single" w:sz="2" w:space="0" w:color="77A294"/>
                                <w:right w:val="single" w:sz="2" w:space="0" w:color="77A294"/>
                              </w:divBdr>
                            </w:div>
                            <w:div w:id="999038813">
                              <w:marLeft w:val="0"/>
                              <w:marRight w:val="300"/>
                              <w:marTop w:val="0"/>
                              <w:marBottom w:val="0"/>
                              <w:divBdr>
                                <w:top w:val="none" w:sz="0" w:space="0" w:color="auto"/>
                                <w:left w:val="none" w:sz="0" w:space="0" w:color="auto"/>
                                <w:bottom w:val="none" w:sz="0" w:space="0" w:color="auto"/>
                                <w:right w:val="none" w:sz="0" w:space="0" w:color="auto"/>
                              </w:divBdr>
                            </w:div>
                          </w:divsChild>
                        </w:div>
                        <w:div w:id="2084057298">
                          <w:marLeft w:val="0"/>
                          <w:marRight w:val="0"/>
                          <w:marTop w:val="150"/>
                          <w:marBottom w:val="150"/>
                          <w:divBdr>
                            <w:top w:val="single" w:sz="2" w:space="0" w:color="77A294"/>
                            <w:left w:val="single" w:sz="2" w:space="0" w:color="77A294"/>
                            <w:bottom w:val="single" w:sz="2" w:space="0" w:color="77A294"/>
                            <w:right w:val="single" w:sz="2" w:space="0" w:color="77A294"/>
                          </w:divBdr>
                          <w:divsChild>
                            <w:div w:id="6253000">
                              <w:marLeft w:val="0"/>
                              <w:marRight w:val="0"/>
                              <w:marTop w:val="0"/>
                              <w:marBottom w:val="0"/>
                              <w:divBdr>
                                <w:top w:val="single" w:sz="2" w:space="0" w:color="77A294"/>
                                <w:left w:val="single" w:sz="2" w:space="0" w:color="77A294"/>
                                <w:bottom w:val="single" w:sz="2" w:space="0" w:color="77A294"/>
                                <w:right w:val="single" w:sz="2" w:space="0" w:color="77A294"/>
                              </w:divBdr>
                            </w:div>
                            <w:div w:id="1444421110">
                              <w:marLeft w:val="0"/>
                              <w:marRight w:val="300"/>
                              <w:marTop w:val="0"/>
                              <w:marBottom w:val="0"/>
                              <w:divBdr>
                                <w:top w:val="none" w:sz="0" w:space="0" w:color="auto"/>
                                <w:left w:val="none" w:sz="0" w:space="0" w:color="auto"/>
                                <w:bottom w:val="none" w:sz="0" w:space="0" w:color="auto"/>
                                <w:right w:val="none" w:sz="0" w:space="0" w:color="auto"/>
                              </w:divBdr>
                            </w:div>
                          </w:divsChild>
                        </w:div>
                        <w:div w:id="2140686442">
                          <w:marLeft w:val="0"/>
                          <w:marRight w:val="0"/>
                          <w:marTop w:val="150"/>
                          <w:marBottom w:val="150"/>
                          <w:divBdr>
                            <w:top w:val="single" w:sz="2" w:space="0" w:color="77A294"/>
                            <w:left w:val="single" w:sz="2" w:space="0" w:color="77A294"/>
                            <w:bottom w:val="single" w:sz="2" w:space="0" w:color="77A294"/>
                            <w:right w:val="single" w:sz="2" w:space="0" w:color="77A294"/>
                          </w:divBdr>
                          <w:divsChild>
                            <w:div w:id="579339439">
                              <w:marLeft w:val="0"/>
                              <w:marRight w:val="300"/>
                              <w:marTop w:val="0"/>
                              <w:marBottom w:val="0"/>
                              <w:divBdr>
                                <w:top w:val="none" w:sz="0" w:space="0" w:color="auto"/>
                                <w:left w:val="none" w:sz="0" w:space="0" w:color="auto"/>
                                <w:bottom w:val="none" w:sz="0" w:space="0" w:color="auto"/>
                                <w:right w:val="none" w:sz="0" w:space="0" w:color="auto"/>
                              </w:divBdr>
                            </w:div>
                            <w:div w:id="903610425">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838182537">
      <w:bodyDiv w:val="1"/>
      <w:marLeft w:val="0"/>
      <w:marRight w:val="0"/>
      <w:marTop w:val="0"/>
      <w:marBottom w:val="0"/>
      <w:divBdr>
        <w:top w:val="none" w:sz="0" w:space="0" w:color="auto"/>
        <w:left w:val="none" w:sz="0" w:space="0" w:color="auto"/>
        <w:bottom w:val="none" w:sz="0" w:space="0" w:color="auto"/>
        <w:right w:val="none" w:sz="0" w:space="0" w:color="auto"/>
      </w:divBdr>
    </w:div>
    <w:div w:id="1838497010">
      <w:bodyDiv w:val="1"/>
      <w:marLeft w:val="0"/>
      <w:marRight w:val="0"/>
      <w:marTop w:val="0"/>
      <w:marBottom w:val="0"/>
      <w:divBdr>
        <w:top w:val="none" w:sz="0" w:space="0" w:color="auto"/>
        <w:left w:val="none" w:sz="0" w:space="0" w:color="auto"/>
        <w:bottom w:val="none" w:sz="0" w:space="0" w:color="auto"/>
        <w:right w:val="none" w:sz="0" w:space="0" w:color="auto"/>
      </w:divBdr>
    </w:div>
    <w:div w:id="1839344919">
      <w:bodyDiv w:val="1"/>
      <w:marLeft w:val="0"/>
      <w:marRight w:val="0"/>
      <w:marTop w:val="0"/>
      <w:marBottom w:val="0"/>
      <w:divBdr>
        <w:top w:val="none" w:sz="0" w:space="0" w:color="auto"/>
        <w:left w:val="none" w:sz="0" w:space="0" w:color="auto"/>
        <w:bottom w:val="none" w:sz="0" w:space="0" w:color="auto"/>
        <w:right w:val="none" w:sz="0" w:space="0" w:color="auto"/>
      </w:divBdr>
    </w:div>
    <w:div w:id="1840198558">
      <w:bodyDiv w:val="1"/>
      <w:marLeft w:val="0"/>
      <w:marRight w:val="0"/>
      <w:marTop w:val="0"/>
      <w:marBottom w:val="0"/>
      <w:divBdr>
        <w:top w:val="none" w:sz="0" w:space="0" w:color="auto"/>
        <w:left w:val="none" w:sz="0" w:space="0" w:color="auto"/>
        <w:bottom w:val="none" w:sz="0" w:space="0" w:color="auto"/>
        <w:right w:val="none" w:sz="0" w:space="0" w:color="auto"/>
      </w:divBdr>
    </w:div>
    <w:div w:id="1840463783">
      <w:bodyDiv w:val="1"/>
      <w:marLeft w:val="0"/>
      <w:marRight w:val="0"/>
      <w:marTop w:val="0"/>
      <w:marBottom w:val="0"/>
      <w:divBdr>
        <w:top w:val="none" w:sz="0" w:space="0" w:color="auto"/>
        <w:left w:val="none" w:sz="0" w:space="0" w:color="auto"/>
        <w:bottom w:val="none" w:sz="0" w:space="0" w:color="auto"/>
        <w:right w:val="none" w:sz="0" w:space="0" w:color="auto"/>
      </w:divBdr>
    </w:div>
    <w:div w:id="1840926160">
      <w:bodyDiv w:val="1"/>
      <w:marLeft w:val="0"/>
      <w:marRight w:val="0"/>
      <w:marTop w:val="0"/>
      <w:marBottom w:val="0"/>
      <w:divBdr>
        <w:top w:val="none" w:sz="0" w:space="0" w:color="auto"/>
        <w:left w:val="none" w:sz="0" w:space="0" w:color="auto"/>
        <w:bottom w:val="none" w:sz="0" w:space="0" w:color="auto"/>
        <w:right w:val="none" w:sz="0" w:space="0" w:color="auto"/>
      </w:divBdr>
      <w:divsChild>
        <w:div w:id="26033559">
          <w:marLeft w:val="0"/>
          <w:marRight w:val="0"/>
          <w:marTop w:val="0"/>
          <w:marBottom w:val="0"/>
          <w:divBdr>
            <w:top w:val="none" w:sz="0" w:space="0" w:color="auto"/>
            <w:left w:val="none" w:sz="0" w:space="0" w:color="auto"/>
            <w:bottom w:val="none" w:sz="0" w:space="0" w:color="auto"/>
            <w:right w:val="none" w:sz="0" w:space="0" w:color="auto"/>
          </w:divBdr>
          <w:divsChild>
            <w:div w:id="663162127">
              <w:marLeft w:val="0"/>
              <w:marRight w:val="0"/>
              <w:marTop w:val="0"/>
              <w:marBottom w:val="0"/>
              <w:divBdr>
                <w:top w:val="none" w:sz="0" w:space="0" w:color="auto"/>
                <w:left w:val="none" w:sz="0" w:space="0" w:color="auto"/>
                <w:bottom w:val="none" w:sz="0" w:space="0" w:color="auto"/>
                <w:right w:val="none" w:sz="0" w:space="0" w:color="auto"/>
              </w:divBdr>
              <w:divsChild>
                <w:div w:id="1171141514">
                  <w:marLeft w:val="0"/>
                  <w:marRight w:val="0"/>
                  <w:marTop w:val="0"/>
                  <w:marBottom w:val="0"/>
                  <w:divBdr>
                    <w:top w:val="none" w:sz="0" w:space="0" w:color="auto"/>
                    <w:left w:val="none" w:sz="0" w:space="0" w:color="auto"/>
                    <w:bottom w:val="none" w:sz="0" w:space="0" w:color="auto"/>
                    <w:right w:val="none" w:sz="0" w:space="0" w:color="auto"/>
                  </w:divBdr>
                </w:div>
                <w:div w:id="135214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1310">
          <w:marLeft w:val="0"/>
          <w:marRight w:val="0"/>
          <w:marTop w:val="0"/>
          <w:marBottom w:val="0"/>
          <w:divBdr>
            <w:top w:val="none" w:sz="0" w:space="0" w:color="auto"/>
            <w:left w:val="none" w:sz="0" w:space="0" w:color="auto"/>
            <w:bottom w:val="none" w:sz="0" w:space="0" w:color="auto"/>
            <w:right w:val="none" w:sz="0" w:space="0" w:color="auto"/>
          </w:divBdr>
          <w:divsChild>
            <w:div w:id="1612124401">
              <w:marLeft w:val="0"/>
              <w:marRight w:val="0"/>
              <w:marTop w:val="0"/>
              <w:marBottom w:val="0"/>
              <w:divBdr>
                <w:top w:val="none" w:sz="0" w:space="0" w:color="auto"/>
                <w:left w:val="none" w:sz="0" w:space="0" w:color="auto"/>
                <w:bottom w:val="none" w:sz="0" w:space="0" w:color="auto"/>
                <w:right w:val="none" w:sz="0" w:space="0" w:color="auto"/>
              </w:divBdr>
              <w:divsChild>
                <w:div w:id="3948094">
                  <w:marLeft w:val="0"/>
                  <w:marRight w:val="0"/>
                  <w:marTop w:val="0"/>
                  <w:marBottom w:val="0"/>
                  <w:divBdr>
                    <w:top w:val="none" w:sz="0" w:space="0" w:color="auto"/>
                    <w:left w:val="none" w:sz="0" w:space="0" w:color="auto"/>
                    <w:bottom w:val="none" w:sz="0" w:space="0" w:color="auto"/>
                    <w:right w:val="none" w:sz="0" w:space="0" w:color="auto"/>
                  </w:divBdr>
                </w:div>
                <w:div w:id="89242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18917">
          <w:marLeft w:val="0"/>
          <w:marRight w:val="0"/>
          <w:marTop w:val="0"/>
          <w:marBottom w:val="0"/>
          <w:divBdr>
            <w:top w:val="none" w:sz="0" w:space="0" w:color="auto"/>
            <w:left w:val="none" w:sz="0" w:space="0" w:color="auto"/>
            <w:bottom w:val="none" w:sz="0" w:space="0" w:color="auto"/>
            <w:right w:val="none" w:sz="0" w:space="0" w:color="auto"/>
          </w:divBdr>
          <w:divsChild>
            <w:div w:id="926696459">
              <w:marLeft w:val="0"/>
              <w:marRight w:val="0"/>
              <w:marTop w:val="0"/>
              <w:marBottom w:val="0"/>
              <w:divBdr>
                <w:top w:val="none" w:sz="0" w:space="0" w:color="auto"/>
                <w:left w:val="none" w:sz="0" w:space="0" w:color="auto"/>
                <w:bottom w:val="none" w:sz="0" w:space="0" w:color="auto"/>
                <w:right w:val="none" w:sz="0" w:space="0" w:color="auto"/>
              </w:divBdr>
              <w:divsChild>
                <w:div w:id="1064065222">
                  <w:marLeft w:val="0"/>
                  <w:marRight w:val="0"/>
                  <w:marTop w:val="0"/>
                  <w:marBottom w:val="0"/>
                  <w:divBdr>
                    <w:top w:val="none" w:sz="0" w:space="0" w:color="auto"/>
                    <w:left w:val="none" w:sz="0" w:space="0" w:color="auto"/>
                    <w:bottom w:val="none" w:sz="0" w:space="0" w:color="auto"/>
                    <w:right w:val="none" w:sz="0" w:space="0" w:color="auto"/>
                  </w:divBdr>
                </w:div>
                <w:div w:id="147367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89568">
          <w:marLeft w:val="0"/>
          <w:marRight w:val="0"/>
          <w:marTop w:val="0"/>
          <w:marBottom w:val="0"/>
          <w:divBdr>
            <w:top w:val="none" w:sz="0" w:space="0" w:color="auto"/>
            <w:left w:val="none" w:sz="0" w:space="0" w:color="auto"/>
            <w:bottom w:val="none" w:sz="0" w:space="0" w:color="auto"/>
            <w:right w:val="none" w:sz="0" w:space="0" w:color="auto"/>
          </w:divBdr>
          <w:divsChild>
            <w:div w:id="24990072">
              <w:marLeft w:val="0"/>
              <w:marRight w:val="0"/>
              <w:marTop w:val="0"/>
              <w:marBottom w:val="0"/>
              <w:divBdr>
                <w:top w:val="none" w:sz="0" w:space="0" w:color="auto"/>
                <w:left w:val="none" w:sz="0" w:space="0" w:color="auto"/>
                <w:bottom w:val="none" w:sz="0" w:space="0" w:color="auto"/>
                <w:right w:val="none" w:sz="0" w:space="0" w:color="auto"/>
              </w:divBdr>
              <w:divsChild>
                <w:div w:id="278226164">
                  <w:marLeft w:val="0"/>
                  <w:marRight w:val="0"/>
                  <w:marTop w:val="0"/>
                  <w:marBottom w:val="0"/>
                  <w:divBdr>
                    <w:top w:val="none" w:sz="0" w:space="0" w:color="auto"/>
                    <w:left w:val="none" w:sz="0" w:space="0" w:color="auto"/>
                    <w:bottom w:val="none" w:sz="0" w:space="0" w:color="auto"/>
                    <w:right w:val="none" w:sz="0" w:space="0" w:color="auto"/>
                  </w:divBdr>
                </w:div>
                <w:div w:id="129390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743851">
          <w:marLeft w:val="0"/>
          <w:marRight w:val="0"/>
          <w:marTop w:val="0"/>
          <w:marBottom w:val="0"/>
          <w:divBdr>
            <w:top w:val="none" w:sz="0" w:space="0" w:color="auto"/>
            <w:left w:val="none" w:sz="0" w:space="0" w:color="auto"/>
            <w:bottom w:val="none" w:sz="0" w:space="0" w:color="auto"/>
            <w:right w:val="none" w:sz="0" w:space="0" w:color="auto"/>
          </w:divBdr>
          <w:divsChild>
            <w:div w:id="2116359116">
              <w:marLeft w:val="0"/>
              <w:marRight w:val="0"/>
              <w:marTop w:val="0"/>
              <w:marBottom w:val="0"/>
              <w:divBdr>
                <w:top w:val="none" w:sz="0" w:space="0" w:color="auto"/>
                <w:left w:val="none" w:sz="0" w:space="0" w:color="auto"/>
                <w:bottom w:val="none" w:sz="0" w:space="0" w:color="auto"/>
                <w:right w:val="none" w:sz="0" w:space="0" w:color="auto"/>
              </w:divBdr>
              <w:divsChild>
                <w:div w:id="536503698">
                  <w:marLeft w:val="0"/>
                  <w:marRight w:val="0"/>
                  <w:marTop w:val="0"/>
                  <w:marBottom w:val="0"/>
                  <w:divBdr>
                    <w:top w:val="none" w:sz="0" w:space="0" w:color="auto"/>
                    <w:left w:val="none" w:sz="0" w:space="0" w:color="auto"/>
                    <w:bottom w:val="none" w:sz="0" w:space="0" w:color="auto"/>
                    <w:right w:val="none" w:sz="0" w:space="0" w:color="auto"/>
                  </w:divBdr>
                </w:div>
                <w:div w:id="11826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4854">
          <w:marLeft w:val="0"/>
          <w:marRight w:val="0"/>
          <w:marTop w:val="0"/>
          <w:marBottom w:val="0"/>
          <w:divBdr>
            <w:top w:val="none" w:sz="0" w:space="0" w:color="auto"/>
            <w:left w:val="none" w:sz="0" w:space="0" w:color="auto"/>
            <w:bottom w:val="none" w:sz="0" w:space="0" w:color="auto"/>
            <w:right w:val="none" w:sz="0" w:space="0" w:color="auto"/>
          </w:divBdr>
          <w:divsChild>
            <w:div w:id="928199047">
              <w:marLeft w:val="0"/>
              <w:marRight w:val="0"/>
              <w:marTop w:val="0"/>
              <w:marBottom w:val="0"/>
              <w:divBdr>
                <w:top w:val="none" w:sz="0" w:space="0" w:color="auto"/>
                <w:left w:val="none" w:sz="0" w:space="0" w:color="auto"/>
                <w:bottom w:val="none" w:sz="0" w:space="0" w:color="auto"/>
                <w:right w:val="none" w:sz="0" w:space="0" w:color="auto"/>
              </w:divBdr>
              <w:divsChild>
                <w:div w:id="741176039">
                  <w:marLeft w:val="0"/>
                  <w:marRight w:val="0"/>
                  <w:marTop w:val="0"/>
                  <w:marBottom w:val="0"/>
                  <w:divBdr>
                    <w:top w:val="none" w:sz="0" w:space="0" w:color="auto"/>
                    <w:left w:val="none" w:sz="0" w:space="0" w:color="auto"/>
                    <w:bottom w:val="none" w:sz="0" w:space="0" w:color="auto"/>
                    <w:right w:val="none" w:sz="0" w:space="0" w:color="auto"/>
                  </w:divBdr>
                </w:div>
                <w:div w:id="14014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74779">
          <w:marLeft w:val="0"/>
          <w:marRight w:val="0"/>
          <w:marTop w:val="0"/>
          <w:marBottom w:val="0"/>
          <w:divBdr>
            <w:top w:val="none" w:sz="0" w:space="0" w:color="auto"/>
            <w:left w:val="none" w:sz="0" w:space="0" w:color="auto"/>
            <w:bottom w:val="none" w:sz="0" w:space="0" w:color="auto"/>
            <w:right w:val="none" w:sz="0" w:space="0" w:color="auto"/>
          </w:divBdr>
          <w:divsChild>
            <w:div w:id="1873030084">
              <w:marLeft w:val="0"/>
              <w:marRight w:val="0"/>
              <w:marTop w:val="0"/>
              <w:marBottom w:val="0"/>
              <w:divBdr>
                <w:top w:val="none" w:sz="0" w:space="0" w:color="auto"/>
                <w:left w:val="none" w:sz="0" w:space="0" w:color="auto"/>
                <w:bottom w:val="none" w:sz="0" w:space="0" w:color="auto"/>
                <w:right w:val="none" w:sz="0" w:space="0" w:color="auto"/>
              </w:divBdr>
              <w:divsChild>
                <w:div w:id="986856258">
                  <w:marLeft w:val="0"/>
                  <w:marRight w:val="0"/>
                  <w:marTop w:val="0"/>
                  <w:marBottom w:val="0"/>
                  <w:divBdr>
                    <w:top w:val="none" w:sz="0" w:space="0" w:color="auto"/>
                    <w:left w:val="none" w:sz="0" w:space="0" w:color="auto"/>
                    <w:bottom w:val="none" w:sz="0" w:space="0" w:color="auto"/>
                    <w:right w:val="none" w:sz="0" w:space="0" w:color="auto"/>
                  </w:divBdr>
                </w:div>
                <w:div w:id="185172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81539">
          <w:marLeft w:val="0"/>
          <w:marRight w:val="0"/>
          <w:marTop w:val="0"/>
          <w:marBottom w:val="0"/>
          <w:divBdr>
            <w:top w:val="none" w:sz="0" w:space="0" w:color="auto"/>
            <w:left w:val="none" w:sz="0" w:space="0" w:color="auto"/>
            <w:bottom w:val="none" w:sz="0" w:space="0" w:color="auto"/>
            <w:right w:val="none" w:sz="0" w:space="0" w:color="auto"/>
          </w:divBdr>
          <w:divsChild>
            <w:div w:id="787431636">
              <w:marLeft w:val="0"/>
              <w:marRight w:val="0"/>
              <w:marTop w:val="0"/>
              <w:marBottom w:val="0"/>
              <w:divBdr>
                <w:top w:val="none" w:sz="0" w:space="0" w:color="auto"/>
                <w:left w:val="none" w:sz="0" w:space="0" w:color="auto"/>
                <w:bottom w:val="none" w:sz="0" w:space="0" w:color="auto"/>
                <w:right w:val="none" w:sz="0" w:space="0" w:color="auto"/>
              </w:divBdr>
              <w:divsChild>
                <w:div w:id="156111985">
                  <w:marLeft w:val="0"/>
                  <w:marRight w:val="0"/>
                  <w:marTop w:val="0"/>
                  <w:marBottom w:val="0"/>
                  <w:divBdr>
                    <w:top w:val="none" w:sz="0" w:space="0" w:color="auto"/>
                    <w:left w:val="none" w:sz="0" w:space="0" w:color="auto"/>
                    <w:bottom w:val="none" w:sz="0" w:space="0" w:color="auto"/>
                    <w:right w:val="none" w:sz="0" w:space="0" w:color="auto"/>
                  </w:divBdr>
                </w:div>
                <w:div w:id="156572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8249">
          <w:marLeft w:val="0"/>
          <w:marRight w:val="0"/>
          <w:marTop w:val="0"/>
          <w:marBottom w:val="0"/>
          <w:divBdr>
            <w:top w:val="none" w:sz="0" w:space="0" w:color="auto"/>
            <w:left w:val="none" w:sz="0" w:space="0" w:color="auto"/>
            <w:bottom w:val="none" w:sz="0" w:space="0" w:color="auto"/>
            <w:right w:val="none" w:sz="0" w:space="0" w:color="auto"/>
          </w:divBdr>
          <w:divsChild>
            <w:div w:id="1277180354">
              <w:marLeft w:val="0"/>
              <w:marRight w:val="0"/>
              <w:marTop w:val="0"/>
              <w:marBottom w:val="0"/>
              <w:divBdr>
                <w:top w:val="none" w:sz="0" w:space="0" w:color="auto"/>
                <w:left w:val="none" w:sz="0" w:space="0" w:color="auto"/>
                <w:bottom w:val="none" w:sz="0" w:space="0" w:color="auto"/>
                <w:right w:val="none" w:sz="0" w:space="0" w:color="auto"/>
              </w:divBdr>
              <w:divsChild>
                <w:div w:id="1582252152">
                  <w:marLeft w:val="0"/>
                  <w:marRight w:val="0"/>
                  <w:marTop w:val="0"/>
                  <w:marBottom w:val="0"/>
                  <w:divBdr>
                    <w:top w:val="none" w:sz="0" w:space="0" w:color="auto"/>
                    <w:left w:val="none" w:sz="0" w:space="0" w:color="auto"/>
                    <w:bottom w:val="none" w:sz="0" w:space="0" w:color="auto"/>
                    <w:right w:val="none" w:sz="0" w:space="0" w:color="auto"/>
                  </w:divBdr>
                </w:div>
                <w:div w:id="192094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7113">
          <w:marLeft w:val="0"/>
          <w:marRight w:val="0"/>
          <w:marTop w:val="0"/>
          <w:marBottom w:val="0"/>
          <w:divBdr>
            <w:top w:val="none" w:sz="0" w:space="0" w:color="auto"/>
            <w:left w:val="none" w:sz="0" w:space="0" w:color="auto"/>
            <w:bottom w:val="none" w:sz="0" w:space="0" w:color="auto"/>
            <w:right w:val="none" w:sz="0" w:space="0" w:color="auto"/>
          </w:divBdr>
          <w:divsChild>
            <w:div w:id="1190529781">
              <w:marLeft w:val="0"/>
              <w:marRight w:val="0"/>
              <w:marTop w:val="0"/>
              <w:marBottom w:val="0"/>
              <w:divBdr>
                <w:top w:val="none" w:sz="0" w:space="0" w:color="auto"/>
                <w:left w:val="none" w:sz="0" w:space="0" w:color="auto"/>
                <w:bottom w:val="none" w:sz="0" w:space="0" w:color="auto"/>
                <w:right w:val="none" w:sz="0" w:space="0" w:color="auto"/>
              </w:divBdr>
              <w:divsChild>
                <w:div w:id="1997419563">
                  <w:marLeft w:val="0"/>
                  <w:marRight w:val="0"/>
                  <w:marTop w:val="0"/>
                  <w:marBottom w:val="0"/>
                  <w:divBdr>
                    <w:top w:val="none" w:sz="0" w:space="0" w:color="auto"/>
                    <w:left w:val="none" w:sz="0" w:space="0" w:color="auto"/>
                    <w:bottom w:val="none" w:sz="0" w:space="0" w:color="auto"/>
                    <w:right w:val="none" w:sz="0" w:space="0" w:color="auto"/>
                  </w:divBdr>
                </w:div>
                <w:div w:id="207434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61254">
          <w:marLeft w:val="0"/>
          <w:marRight w:val="0"/>
          <w:marTop w:val="0"/>
          <w:marBottom w:val="0"/>
          <w:divBdr>
            <w:top w:val="none" w:sz="0" w:space="0" w:color="auto"/>
            <w:left w:val="none" w:sz="0" w:space="0" w:color="auto"/>
            <w:bottom w:val="none" w:sz="0" w:space="0" w:color="auto"/>
            <w:right w:val="none" w:sz="0" w:space="0" w:color="auto"/>
          </w:divBdr>
          <w:divsChild>
            <w:div w:id="1728069025">
              <w:marLeft w:val="0"/>
              <w:marRight w:val="0"/>
              <w:marTop w:val="0"/>
              <w:marBottom w:val="0"/>
              <w:divBdr>
                <w:top w:val="none" w:sz="0" w:space="0" w:color="auto"/>
                <w:left w:val="none" w:sz="0" w:space="0" w:color="auto"/>
                <w:bottom w:val="none" w:sz="0" w:space="0" w:color="auto"/>
                <w:right w:val="none" w:sz="0" w:space="0" w:color="auto"/>
              </w:divBdr>
              <w:divsChild>
                <w:div w:id="2761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07605">
          <w:marLeft w:val="0"/>
          <w:marRight w:val="0"/>
          <w:marTop w:val="0"/>
          <w:marBottom w:val="0"/>
          <w:divBdr>
            <w:top w:val="none" w:sz="0" w:space="0" w:color="auto"/>
            <w:left w:val="none" w:sz="0" w:space="0" w:color="auto"/>
            <w:bottom w:val="none" w:sz="0" w:space="0" w:color="auto"/>
            <w:right w:val="none" w:sz="0" w:space="0" w:color="auto"/>
          </w:divBdr>
          <w:divsChild>
            <w:div w:id="1562399095">
              <w:marLeft w:val="0"/>
              <w:marRight w:val="0"/>
              <w:marTop w:val="0"/>
              <w:marBottom w:val="0"/>
              <w:divBdr>
                <w:top w:val="none" w:sz="0" w:space="0" w:color="auto"/>
                <w:left w:val="none" w:sz="0" w:space="0" w:color="auto"/>
                <w:bottom w:val="none" w:sz="0" w:space="0" w:color="auto"/>
                <w:right w:val="none" w:sz="0" w:space="0" w:color="auto"/>
              </w:divBdr>
              <w:divsChild>
                <w:div w:id="235095137">
                  <w:marLeft w:val="0"/>
                  <w:marRight w:val="0"/>
                  <w:marTop w:val="0"/>
                  <w:marBottom w:val="0"/>
                  <w:divBdr>
                    <w:top w:val="none" w:sz="0" w:space="0" w:color="auto"/>
                    <w:left w:val="none" w:sz="0" w:space="0" w:color="auto"/>
                    <w:bottom w:val="none" w:sz="0" w:space="0" w:color="auto"/>
                    <w:right w:val="none" w:sz="0" w:space="0" w:color="auto"/>
                  </w:divBdr>
                </w:div>
                <w:div w:id="180828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32954">
      <w:bodyDiv w:val="1"/>
      <w:marLeft w:val="0"/>
      <w:marRight w:val="0"/>
      <w:marTop w:val="0"/>
      <w:marBottom w:val="0"/>
      <w:divBdr>
        <w:top w:val="none" w:sz="0" w:space="0" w:color="auto"/>
        <w:left w:val="none" w:sz="0" w:space="0" w:color="auto"/>
        <w:bottom w:val="none" w:sz="0" w:space="0" w:color="auto"/>
        <w:right w:val="none" w:sz="0" w:space="0" w:color="auto"/>
      </w:divBdr>
    </w:div>
    <w:div w:id="1841777446">
      <w:bodyDiv w:val="1"/>
      <w:marLeft w:val="0"/>
      <w:marRight w:val="0"/>
      <w:marTop w:val="0"/>
      <w:marBottom w:val="0"/>
      <w:divBdr>
        <w:top w:val="none" w:sz="0" w:space="0" w:color="auto"/>
        <w:left w:val="none" w:sz="0" w:space="0" w:color="auto"/>
        <w:bottom w:val="none" w:sz="0" w:space="0" w:color="auto"/>
        <w:right w:val="none" w:sz="0" w:space="0" w:color="auto"/>
      </w:divBdr>
    </w:div>
    <w:div w:id="1842116303">
      <w:bodyDiv w:val="1"/>
      <w:marLeft w:val="0"/>
      <w:marRight w:val="0"/>
      <w:marTop w:val="0"/>
      <w:marBottom w:val="0"/>
      <w:divBdr>
        <w:top w:val="none" w:sz="0" w:space="0" w:color="auto"/>
        <w:left w:val="none" w:sz="0" w:space="0" w:color="auto"/>
        <w:bottom w:val="none" w:sz="0" w:space="0" w:color="auto"/>
        <w:right w:val="none" w:sz="0" w:space="0" w:color="auto"/>
      </w:divBdr>
    </w:div>
    <w:div w:id="1842315012">
      <w:bodyDiv w:val="1"/>
      <w:marLeft w:val="0"/>
      <w:marRight w:val="0"/>
      <w:marTop w:val="0"/>
      <w:marBottom w:val="0"/>
      <w:divBdr>
        <w:top w:val="none" w:sz="0" w:space="0" w:color="auto"/>
        <w:left w:val="none" w:sz="0" w:space="0" w:color="auto"/>
        <w:bottom w:val="none" w:sz="0" w:space="0" w:color="auto"/>
        <w:right w:val="none" w:sz="0" w:space="0" w:color="auto"/>
      </w:divBdr>
    </w:div>
    <w:div w:id="1842621961">
      <w:bodyDiv w:val="1"/>
      <w:marLeft w:val="0"/>
      <w:marRight w:val="0"/>
      <w:marTop w:val="0"/>
      <w:marBottom w:val="0"/>
      <w:divBdr>
        <w:top w:val="none" w:sz="0" w:space="0" w:color="auto"/>
        <w:left w:val="none" w:sz="0" w:space="0" w:color="auto"/>
        <w:bottom w:val="none" w:sz="0" w:space="0" w:color="auto"/>
        <w:right w:val="none" w:sz="0" w:space="0" w:color="auto"/>
      </w:divBdr>
      <w:divsChild>
        <w:div w:id="1066955180">
          <w:marLeft w:val="0"/>
          <w:marRight w:val="0"/>
          <w:marTop w:val="0"/>
          <w:marBottom w:val="0"/>
          <w:divBdr>
            <w:top w:val="none" w:sz="0" w:space="0" w:color="auto"/>
            <w:left w:val="none" w:sz="0" w:space="0" w:color="auto"/>
            <w:bottom w:val="none" w:sz="0" w:space="0" w:color="auto"/>
            <w:right w:val="none" w:sz="0" w:space="0" w:color="auto"/>
          </w:divBdr>
          <w:divsChild>
            <w:div w:id="1041054078">
              <w:marLeft w:val="0"/>
              <w:marRight w:val="0"/>
              <w:marTop w:val="0"/>
              <w:marBottom w:val="0"/>
              <w:divBdr>
                <w:top w:val="none" w:sz="0" w:space="0" w:color="auto"/>
                <w:left w:val="none" w:sz="0" w:space="0" w:color="auto"/>
                <w:bottom w:val="none" w:sz="0" w:space="0" w:color="auto"/>
                <w:right w:val="none" w:sz="0" w:space="0" w:color="auto"/>
              </w:divBdr>
              <w:divsChild>
                <w:div w:id="1836140677">
                  <w:marLeft w:val="0"/>
                  <w:marRight w:val="0"/>
                  <w:marTop w:val="0"/>
                  <w:marBottom w:val="0"/>
                  <w:divBdr>
                    <w:top w:val="none" w:sz="0" w:space="0" w:color="auto"/>
                    <w:left w:val="none" w:sz="0" w:space="0" w:color="auto"/>
                    <w:bottom w:val="none" w:sz="0" w:space="0" w:color="auto"/>
                    <w:right w:val="none" w:sz="0" w:space="0" w:color="auto"/>
                  </w:divBdr>
                  <w:divsChild>
                    <w:div w:id="531919466">
                      <w:marLeft w:val="0"/>
                      <w:marRight w:val="0"/>
                      <w:marTop w:val="0"/>
                      <w:marBottom w:val="0"/>
                      <w:divBdr>
                        <w:top w:val="none" w:sz="0" w:space="0" w:color="auto"/>
                        <w:left w:val="none" w:sz="0" w:space="0" w:color="auto"/>
                        <w:bottom w:val="none" w:sz="0" w:space="0" w:color="auto"/>
                        <w:right w:val="none" w:sz="0" w:space="0" w:color="auto"/>
                      </w:divBdr>
                      <w:divsChild>
                        <w:div w:id="21388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695687">
      <w:bodyDiv w:val="1"/>
      <w:marLeft w:val="0"/>
      <w:marRight w:val="0"/>
      <w:marTop w:val="0"/>
      <w:marBottom w:val="0"/>
      <w:divBdr>
        <w:top w:val="none" w:sz="0" w:space="0" w:color="auto"/>
        <w:left w:val="none" w:sz="0" w:space="0" w:color="auto"/>
        <w:bottom w:val="none" w:sz="0" w:space="0" w:color="auto"/>
        <w:right w:val="none" w:sz="0" w:space="0" w:color="auto"/>
      </w:divBdr>
    </w:div>
    <w:div w:id="1843618322">
      <w:bodyDiv w:val="1"/>
      <w:marLeft w:val="0"/>
      <w:marRight w:val="0"/>
      <w:marTop w:val="0"/>
      <w:marBottom w:val="0"/>
      <w:divBdr>
        <w:top w:val="none" w:sz="0" w:space="0" w:color="auto"/>
        <w:left w:val="none" w:sz="0" w:space="0" w:color="auto"/>
        <w:bottom w:val="none" w:sz="0" w:space="0" w:color="auto"/>
        <w:right w:val="none" w:sz="0" w:space="0" w:color="auto"/>
      </w:divBdr>
      <w:divsChild>
        <w:div w:id="823005228">
          <w:marLeft w:val="0"/>
          <w:marRight w:val="0"/>
          <w:marTop w:val="0"/>
          <w:marBottom w:val="0"/>
          <w:divBdr>
            <w:top w:val="none" w:sz="0" w:space="0" w:color="auto"/>
            <w:left w:val="none" w:sz="0" w:space="0" w:color="auto"/>
            <w:bottom w:val="none" w:sz="0" w:space="0" w:color="auto"/>
            <w:right w:val="none" w:sz="0" w:space="0" w:color="auto"/>
          </w:divBdr>
          <w:divsChild>
            <w:div w:id="877546666">
              <w:marLeft w:val="0"/>
              <w:marRight w:val="0"/>
              <w:marTop w:val="0"/>
              <w:marBottom w:val="0"/>
              <w:divBdr>
                <w:top w:val="none" w:sz="0" w:space="0" w:color="auto"/>
                <w:left w:val="none" w:sz="0" w:space="0" w:color="auto"/>
                <w:bottom w:val="none" w:sz="0" w:space="0" w:color="auto"/>
                <w:right w:val="none" w:sz="0" w:space="0" w:color="auto"/>
              </w:divBdr>
              <w:divsChild>
                <w:div w:id="697245049">
                  <w:marLeft w:val="0"/>
                  <w:marRight w:val="0"/>
                  <w:marTop w:val="0"/>
                  <w:marBottom w:val="0"/>
                  <w:divBdr>
                    <w:top w:val="none" w:sz="0" w:space="0" w:color="auto"/>
                    <w:left w:val="none" w:sz="0" w:space="0" w:color="auto"/>
                    <w:bottom w:val="none" w:sz="0" w:space="0" w:color="auto"/>
                    <w:right w:val="none" w:sz="0" w:space="0" w:color="auto"/>
                  </w:divBdr>
                  <w:divsChild>
                    <w:div w:id="1623464903">
                      <w:marLeft w:val="0"/>
                      <w:marRight w:val="0"/>
                      <w:marTop w:val="0"/>
                      <w:marBottom w:val="0"/>
                      <w:divBdr>
                        <w:top w:val="single" w:sz="4" w:space="2" w:color="C0C0C0"/>
                        <w:left w:val="single" w:sz="4" w:space="2" w:color="C0C0C0"/>
                        <w:bottom w:val="single" w:sz="4" w:space="2" w:color="C0C0C0"/>
                        <w:right w:val="single" w:sz="4" w:space="2" w:color="C0C0C0"/>
                      </w:divBdr>
                      <w:divsChild>
                        <w:div w:id="15473438">
                          <w:marLeft w:val="0"/>
                          <w:marRight w:val="0"/>
                          <w:marTop w:val="0"/>
                          <w:marBottom w:val="0"/>
                          <w:divBdr>
                            <w:top w:val="none" w:sz="0" w:space="0" w:color="auto"/>
                            <w:left w:val="none" w:sz="0" w:space="0" w:color="auto"/>
                            <w:bottom w:val="none" w:sz="0" w:space="0" w:color="auto"/>
                            <w:right w:val="none" w:sz="0" w:space="0" w:color="auto"/>
                          </w:divBdr>
                        </w:div>
                        <w:div w:id="763964592">
                          <w:marLeft w:val="0"/>
                          <w:marRight w:val="0"/>
                          <w:marTop w:val="0"/>
                          <w:marBottom w:val="0"/>
                          <w:divBdr>
                            <w:top w:val="none" w:sz="0" w:space="0" w:color="auto"/>
                            <w:left w:val="none" w:sz="0" w:space="0" w:color="auto"/>
                            <w:bottom w:val="none" w:sz="0" w:space="0" w:color="auto"/>
                            <w:right w:val="none" w:sz="0" w:space="0" w:color="auto"/>
                          </w:divBdr>
                        </w:div>
                        <w:div w:id="950937572">
                          <w:marLeft w:val="0"/>
                          <w:marRight w:val="0"/>
                          <w:marTop w:val="0"/>
                          <w:marBottom w:val="0"/>
                          <w:divBdr>
                            <w:top w:val="none" w:sz="0" w:space="0" w:color="auto"/>
                            <w:left w:val="none" w:sz="0" w:space="0" w:color="auto"/>
                            <w:bottom w:val="none" w:sz="0" w:space="0" w:color="auto"/>
                            <w:right w:val="none" w:sz="0" w:space="0" w:color="auto"/>
                          </w:divBdr>
                        </w:div>
                        <w:div w:id="1094477226">
                          <w:marLeft w:val="0"/>
                          <w:marRight w:val="0"/>
                          <w:marTop w:val="0"/>
                          <w:marBottom w:val="0"/>
                          <w:divBdr>
                            <w:top w:val="none" w:sz="0" w:space="0" w:color="auto"/>
                            <w:left w:val="none" w:sz="0" w:space="0" w:color="auto"/>
                            <w:bottom w:val="none" w:sz="0" w:space="0" w:color="auto"/>
                            <w:right w:val="none" w:sz="0" w:space="0" w:color="auto"/>
                          </w:divBdr>
                        </w:div>
                        <w:div w:id="1265305427">
                          <w:marLeft w:val="0"/>
                          <w:marRight w:val="0"/>
                          <w:marTop w:val="0"/>
                          <w:marBottom w:val="0"/>
                          <w:divBdr>
                            <w:top w:val="none" w:sz="0" w:space="0" w:color="auto"/>
                            <w:left w:val="none" w:sz="0" w:space="0" w:color="auto"/>
                            <w:bottom w:val="none" w:sz="0" w:space="0" w:color="auto"/>
                            <w:right w:val="none" w:sz="0" w:space="0" w:color="auto"/>
                          </w:divBdr>
                        </w:div>
                        <w:div w:id="1304307586">
                          <w:marLeft w:val="0"/>
                          <w:marRight w:val="0"/>
                          <w:marTop w:val="0"/>
                          <w:marBottom w:val="0"/>
                          <w:divBdr>
                            <w:top w:val="none" w:sz="0" w:space="0" w:color="auto"/>
                            <w:left w:val="none" w:sz="0" w:space="0" w:color="auto"/>
                            <w:bottom w:val="none" w:sz="0" w:space="0" w:color="auto"/>
                            <w:right w:val="none" w:sz="0" w:space="0" w:color="auto"/>
                          </w:divBdr>
                        </w:div>
                        <w:div w:id="1350134331">
                          <w:marLeft w:val="0"/>
                          <w:marRight w:val="0"/>
                          <w:marTop w:val="0"/>
                          <w:marBottom w:val="0"/>
                          <w:divBdr>
                            <w:top w:val="none" w:sz="0" w:space="0" w:color="auto"/>
                            <w:left w:val="none" w:sz="0" w:space="0" w:color="auto"/>
                            <w:bottom w:val="none" w:sz="0" w:space="0" w:color="auto"/>
                            <w:right w:val="none" w:sz="0" w:space="0" w:color="auto"/>
                          </w:divBdr>
                        </w:div>
                        <w:div w:id="1359887339">
                          <w:marLeft w:val="0"/>
                          <w:marRight w:val="0"/>
                          <w:marTop w:val="0"/>
                          <w:marBottom w:val="0"/>
                          <w:divBdr>
                            <w:top w:val="none" w:sz="0" w:space="0" w:color="auto"/>
                            <w:left w:val="none" w:sz="0" w:space="0" w:color="auto"/>
                            <w:bottom w:val="none" w:sz="0" w:space="0" w:color="auto"/>
                            <w:right w:val="none" w:sz="0" w:space="0" w:color="auto"/>
                          </w:divBdr>
                        </w:div>
                        <w:div w:id="1664897863">
                          <w:marLeft w:val="0"/>
                          <w:marRight w:val="0"/>
                          <w:marTop w:val="0"/>
                          <w:marBottom w:val="0"/>
                          <w:divBdr>
                            <w:top w:val="none" w:sz="0" w:space="0" w:color="auto"/>
                            <w:left w:val="none" w:sz="0" w:space="0" w:color="auto"/>
                            <w:bottom w:val="none" w:sz="0" w:space="0" w:color="auto"/>
                            <w:right w:val="none" w:sz="0" w:space="0" w:color="auto"/>
                          </w:divBdr>
                        </w:div>
                        <w:div w:id="1694261790">
                          <w:marLeft w:val="0"/>
                          <w:marRight w:val="0"/>
                          <w:marTop w:val="0"/>
                          <w:marBottom w:val="0"/>
                          <w:divBdr>
                            <w:top w:val="none" w:sz="0" w:space="0" w:color="auto"/>
                            <w:left w:val="none" w:sz="0" w:space="0" w:color="auto"/>
                            <w:bottom w:val="none" w:sz="0" w:space="0" w:color="auto"/>
                            <w:right w:val="none" w:sz="0" w:space="0" w:color="auto"/>
                          </w:divBdr>
                        </w:div>
                        <w:div w:id="1898321644">
                          <w:marLeft w:val="0"/>
                          <w:marRight w:val="0"/>
                          <w:marTop w:val="0"/>
                          <w:marBottom w:val="0"/>
                          <w:divBdr>
                            <w:top w:val="none" w:sz="0" w:space="0" w:color="auto"/>
                            <w:left w:val="none" w:sz="0" w:space="0" w:color="auto"/>
                            <w:bottom w:val="none" w:sz="0" w:space="0" w:color="auto"/>
                            <w:right w:val="none" w:sz="0" w:space="0" w:color="auto"/>
                          </w:divBdr>
                        </w:div>
                        <w:div w:id="1960647664">
                          <w:marLeft w:val="0"/>
                          <w:marRight w:val="0"/>
                          <w:marTop w:val="0"/>
                          <w:marBottom w:val="0"/>
                          <w:divBdr>
                            <w:top w:val="none" w:sz="0" w:space="0" w:color="auto"/>
                            <w:left w:val="none" w:sz="0" w:space="0" w:color="auto"/>
                            <w:bottom w:val="none" w:sz="0" w:space="0" w:color="auto"/>
                            <w:right w:val="none" w:sz="0" w:space="0" w:color="auto"/>
                          </w:divBdr>
                        </w:div>
                        <w:div w:id="1984193617">
                          <w:marLeft w:val="0"/>
                          <w:marRight w:val="0"/>
                          <w:marTop w:val="0"/>
                          <w:marBottom w:val="0"/>
                          <w:divBdr>
                            <w:top w:val="none" w:sz="0" w:space="0" w:color="auto"/>
                            <w:left w:val="none" w:sz="0" w:space="0" w:color="auto"/>
                            <w:bottom w:val="none" w:sz="0" w:space="0" w:color="auto"/>
                            <w:right w:val="none" w:sz="0" w:space="0" w:color="auto"/>
                          </w:divBdr>
                        </w:div>
                        <w:div w:id="19889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854841">
      <w:bodyDiv w:val="1"/>
      <w:marLeft w:val="0"/>
      <w:marRight w:val="0"/>
      <w:marTop w:val="0"/>
      <w:marBottom w:val="0"/>
      <w:divBdr>
        <w:top w:val="none" w:sz="0" w:space="0" w:color="auto"/>
        <w:left w:val="none" w:sz="0" w:space="0" w:color="auto"/>
        <w:bottom w:val="none" w:sz="0" w:space="0" w:color="auto"/>
        <w:right w:val="none" w:sz="0" w:space="0" w:color="auto"/>
      </w:divBdr>
      <w:divsChild>
        <w:div w:id="258024326">
          <w:marLeft w:val="0"/>
          <w:marRight w:val="0"/>
          <w:marTop w:val="0"/>
          <w:marBottom w:val="0"/>
          <w:divBdr>
            <w:top w:val="none" w:sz="0" w:space="0" w:color="auto"/>
            <w:left w:val="none" w:sz="0" w:space="0" w:color="auto"/>
            <w:bottom w:val="none" w:sz="0" w:space="0" w:color="auto"/>
            <w:right w:val="none" w:sz="0" w:space="0" w:color="auto"/>
          </w:divBdr>
          <w:divsChild>
            <w:div w:id="1120101643">
              <w:marLeft w:val="400"/>
              <w:marRight w:val="4800"/>
              <w:marTop w:val="1600"/>
              <w:marBottom w:val="0"/>
              <w:divBdr>
                <w:top w:val="single" w:sz="4" w:space="6" w:color="EEEEEE"/>
                <w:left w:val="single" w:sz="4" w:space="6" w:color="EEEEEE"/>
                <w:bottom w:val="single" w:sz="4" w:space="6" w:color="EEEEEE"/>
                <w:right w:val="single" w:sz="4" w:space="6" w:color="EEEEEE"/>
              </w:divBdr>
              <w:divsChild>
                <w:div w:id="1627157460">
                  <w:marLeft w:val="0"/>
                  <w:marRight w:val="0"/>
                  <w:marTop w:val="0"/>
                  <w:marBottom w:val="0"/>
                  <w:divBdr>
                    <w:top w:val="none" w:sz="0" w:space="0" w:color="auto"/>
                    <w:left w:val="none" w:sz="0" w:space="0" w:color="auto"/>
                    <w:bottom w:val="none" w:sz="0" w:space="0" w:color="auto"/>
                    <w:right w:val="none" w:sz="0" w:space="0" w:color="auto"/>
                  </w:divBdr>
                  <w:divsChild>
                    <w:div w:id="1079908036">
                      <w:marLeft w:val="0"/>
                      <w:marRight w:val="0"/>
                      <w:marTop w:val="0"/>
                      <w:marBottom w:val="0"/>
                      <w:divBdr>
                        <w:top w:val="none" w:sz="0" w:space="0" w:color="auto"/>
                        <w:left w:val="none" w:sz="0" w:space="0" w:color="auto"/>
                        <w:bottom w:val="none" w:sz="0" w:space="0" w:color="auto"/>
                        <w:right w:val="none" w:sz="0" w:space="0" w:color="auto"/>
                      </w:divBdr>
                      <w:divsChild>
                        <w:div w:id="192807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242326">
      <w:bodyDiv w:val="1"/>
      <w:marLeft w:val="0"/>
      <w:marRight w:val="0"/>
      <w:marTop w:val="0"/>
      <w:marBottom w:val="0"/>
      <w:divBdr>
        <w:top w:val="none" w:sz="0" w:space="0" w:color="auto"/>
        <w:left w:val="none" w:sz="0" w:space="0" w:color="auto"/>
        <w:bottom w:val="none" w:sz="0" w:space="0" w:color="auto"/>
        <w:right w:val="none" w:sz="0" w:space="0" w:color="auto"/>
      </w:divBdr>
      <w:divsChild>
        <w:div w:id="38746863">
          <w:marLeft w:val="0"/>
          <w:marRight w:val="0"/>
          <w:marTop w:val="0"/>
          <w:marBottom w:val="0"/>
          <w:divBdr>
            <w:top w:val="none" w:sz="0" w:space="0" w:color="auto"/>
            <w:left w:val="none" w:sz="0" w:space="0" w:color="auto"/>
            <w:bottom w:val="none" w:sz="0" w:space="0" w:color="auto"/>
            <w:right w:val="none" w:sz="0" w:space="0" w:color="auto"/>
          </w:divBdr>
        </w:div>
        <w:div w:id="145250060">
          <w:marLeft w:val="0"/>
          <w:marRight w:val="0"/>
          <w:marTop w:val="0"/>
          <w:marBottom w:val="0"/>
          <w:divBdr>
            <w:top w:val="none" w:sz="0" w:space="0" w:color="auto"/>
            <w:left w:val="none" w:sz="0" w:space="0" w:color="auto"/>
            <w:bottom w:val="none" w:sz="0" w:space="0" w:color="auto"/>
            <w:right w:val="none" w:sz="0" w:space="0" w:color="auto"/>
          </w:divBdr>
          <w:divsChild>
            <w:div w:id="1751656217">
              <w:marLeft w:val="0"/>
              <w:marRight w:val="0"/>
              <w:marTop w:val="0"/>
              <w:marBottom w:val="0"/>
              <w:divBdr>
                <w:top w:val="none" w:sz="0" w:space="0" w:color="auto"/>
                <w:left w:val="none" w:sz="0" w:space="0" w:color="auto"/>
                <w:bottom w:val="none" w:sz="0" w:space="0" w:color="auto"/>
                <w:right w:val="none" w:sz="0" w:space="0" w:color="auto"/>
              </w:divBdr>
            </w:div>
          </w:divsChild>
        </w:div>
        <w:div w:id="152919203">
          <w:marLeft w:val="0"/>
          <w:marRight w:val="0"/>
          <w:marTop w:val="0"/>
          <w:marBottom w:val="0"/>
          <w:divBdr>
            <w:top w:val="none" w:sz="0" w:space="0" w:color="auto"/>
            <w:left w:val="none" w:sz="0" w:space="0" w:color="auto"/>
            <w:bottom w:val="none" w:sz="0" w:space="0" w:color="auto"/>
            <w:right w:val="none" w:sz="0" w:space="0" w:color="auto"/>
          </w:divBdr>
          <w:divsChild>
            <w:div w:id="1144659663">
              <w:marLeft w:val="0"/>
              <w:marRight w:val="0"/>
              <w:marTop w:val="0"/>
              <w:marBottom w:val="0"/>
              <w:divBdr>
                <w:top w:val="none" w:sz="0" w:space="0" w:color="auto"/>
                <w:left w:val="none" w:sz="0" w:space="0" w:color="auto"/>
                <w:bottom w:val="none" w:sz="0" w:space="0" w:color="auto"/>
                <w:right w:val="none" w:sz="0" w:space="0" w:color="auto"/>
              </w:divBdr>
            </w:div>
          </w:divsChild>
        </w:div>
        <w:div w:id="165288165">
          <w:marLeft w:val="0"/>
          <w:marRight w:val="0"/>
          <w:marTop w:val="0"/>
          <w:marBottom w:val="0"/>
          <w:divBdr>
            <w:top w:val="none" w:sz="0" w:space="0" w:color="auto"/>
            <w:left w:val="none" w:sz="0" w:space="0" w:color="auto"/>
            <w:bottom w:val="none" w:sz="0" w:space="0" w:color="auto"/>
            <w:right w:val="none" w:sz="0" w:space="0" w:color="auto"/>
          </w:divBdr>
        </w:div>
        <w:div w:id="184633598">
          <w:marLeft w:val="0"/>
          <w:marRight w:val="0"/>
          <w:marTop w:val="0"/>
          <w:marBottom w:val="0"/>
          <w:divBdr>
            <w:top w:val="none" w:sz="0" w:space="0" w:color="auto"/>
            <w:left w:val="none" w:sz="0" w:space="0" w:color="auto"/>
            <w:bottom w:val="none" w:sz="0" w:space="0" w:color="auto"/>
            <w:right w:val="none" w:sz="0" w:space="0" w:color="auto"/>
          </w:divBdr>
        </w:div>
        <w:div w:id="268708433">
          <w:marLeft w:val="0"/>
          <w:marRight w:val="0"/>
          <w:marTop w:val="0"/>
          <w:marBottom w:val="0"/>
          <w:divBdr>
            <w:top w:val="none" w:sz="0" w:space="0" w:color="auto"/>
            <w:left w:val="none" w:sz="0" w:space="0" w:color="auto"/>
            <w:bottom w:val="none" w:sz="0" w:space="0" w:color="auto"/>
            <w:right w:val="none" w:sz="0" w:space="0" w:color="auto"/>
          </w:divBdr>
        </w:div>
        <w:div w:id="321273200">
          <w:marLeft w:val="0"/>
          <w:marRight w:val="0"/>
          <w:marTop w:val="0"/>
          <w:marBottom w:val="0"/>
          <w:divBdr>
            <w:top w:val="none" w:sz="0" w:space="0" w:color="auto"/>
            <w:left w:val="none" w:sz="0" w:space="0" w:color="auto"/>
            <w:bottom w:val="none" w:sz="0" w:space="0" w:color="auto"/>
            <w:right w:val="none" w:sz="0" w:space="0" w:color="auto"/>
          </w:divBdr>
          <w:divsChild>
            <w:div w:id="1799949750">
              <w:marLeft w:val="0"/>
              <w:marRight w:val="0"/>
              <w:marTop w:val="0"/>
              <w:marBottom w:val="0"/>
              <w:divBdr>
                <w:top w:val="none" w:sz="0" w:space="0" w:color="auto"/>
                <w:left w:val="none" w:sz="0" w:space="0" w:color="auto"/>
                <w:bottom w:val="none" w:sz="0" w:space="0" w:color="auto"/>
                <w:right w:val="none" w:sz="0" w:space="0" w:color="auto"/>
              </w:divBdr>
            </w:div>
          </w:divsChild>
        </w:div>
        <w:div w:id="332613467">
          <w:marLeft w:val="0"/>
          <w:marRight w:val="0"/>
          <w:marTop w:val="0"/>
          <w:marBottom w:val="0"/>
          <w:divBdr>
            <w:top w:val="none" w:sz="0" w:space="0" w:color="auto"/>
            <w:left w:val="none" w:sz="0" w:space="0" w:color="auto"/>
            <w:bottom w:val="none" w:sz="0" w:space="0" w:color="auto"/>
            <w:right w:val="none" w:sz="0" w:space="0" w:color="auto"/>
          </w:divBdr>
          <w:divsChild>
            <w:div w:id="403795225">
              <w:marLeft w:val="0"/>
              <w:marRight w:val="0"/>
              <w:marTop w:val="0"/>
              <w:marBottom w:val="0"/>
              <w:divBdr>
                <w:top w:val="none" w:sz="0" w:space="0" w:color="auto"/>
                <w:left w:val="none" w:sz="0" w:space="0" w:color="auto"/>
                <w:bottom w:val="none" w:sz="0" w:space="0" w:color="auto"/>
                <w:right w:val="none" w:sz="0" w:space="0" w:color="auto"/>
              </w:divBdr>
            </w:div>
          </w:divsChild>
        </w:div>
        <w:div w:id="480535986">
          <w:marLeft w:val="0"/>
          <w:marRight w:val="0"/>
          <w:marTop w:val="0"/>
          <w:marBottom w:val="0"/>
          <w:divBdr>
            <w:top w:val="none" w:sz="0" w:space="0" w:color="auto"/>
            <w:left w:val="none" w:sz="0" w:space="0" w:color="auto"/>
            <w:bottom w:val="none" w:sz="0" w:space="0" w:color="auto"/>
            <w:right w:val="none" w:sz="0" w:space="0" w:color="auto"/>
          </w:divBdr>
        </w:div>
        <w:div w:id="912199097">
          <w:marLeft w:val="0"/>
          <w:marRight w:val="0"/>
          <w:marTop w:val="0"/>
          <w:marBottom w:val="0"/>
          <w:divBdr>
            <w:top w:val="none" w:sz="0" w:space="0" w:color="auto"/>
            <w:left w:val="none" w:sz="0" w:space="0" w:color="auto"/>
            <w:bottom w:val="none" w:sz="0" w:space="0" w:color="auto"/>
            <w:right w:val="none" w:sz="0" w:space="0" w:color="auto"/>
          </w:divBdr>
        </w:div>
        <w:div w:id="1068457119">
          <w:marLeft w:val="0"/>
          <w:marRight w:val="0"/>
          <w:marTop w:val="0"/>
          <w:marBottom w:val="0"/>
          <w:divBdr>
            <w:top w:val="none" w:sz="0" w:space="0" w:color="auto"/>
            <w:left w:val="none" w:sz="0" w:space="0" w:color="auto"/>
            <w:bottom w:val="none" w:sz="0" w:space="0" w:color="auto"/>
            <w:right w:val="none" w:sz="0" w:space="0" w:color="auto"/>
          </w:divBdr>
          <w:divsChild>
            <w:div w:id="1075013708">
              <w:marLeft w:val="0"/>
              <w:marRight w:val="0"/>
              <w:marTop w:val="0"/>
              <w:marBottom w:val="0"/>
              <w:divBdr>
                <w:top w:val="none" w:sz="0" w:space="0" w:color="auto"/>
                <w:left w:val="none" w:sz="0" w:space="0" w:color="auto"/>
                <w:bottom w:val="none" w:sz="0" w:space="0" w:color="auto"/>
                <w:right w:val="none" w:sz="0" w:space="0" w:color="auto"/>
              </w:divBdr>
            </w:div>
          </w:divsChild>
        </w:div>
        <w:div w:id="1151366114">
          <w:marLeft w:val="0"/>
          <w:marRight w:val="0"/>
          <w:marTop w:val="0"/>
          <w:marBottom w:val="0"/>
          <w:divBdr>
            <w:top w:val="none" w:sz="0" w:space="0" w:color="auto"/>
            <w:left w:val="none" w:sz="0" w:space="0" w:color="auto"/>
            <w:bottom w:val="none" w:sz="0" w:space="0" w:color="auto"/>
            <w:right w:val="none" w:sz="0" w:space="0" w:color="auto"/>
          </w:divBdr>
        </w:div>
        <w:div w:id="1285037111">
          <w:marLeft w:val="0"/>
          <w:marRight w:val="0"/>
          <w:marTop w:val="0"/>
          <w:marBottom w:val="0"/>
          <w:divBdr>
            <w:top w:val="none" w:sz="0" w:space="0" w:color="auto"/>
            <w:left w:val="none" w:sz="0" w:space="0" w:color="auto"/>
            <w:bottom w:val="none" w:sz="0" w:space="0" w:color="auto"/>
            <w:right w:val="none" w:sz="0" w:space="0" w:color="auto"/>
          </w:divBdr>
          <w:divsChild>
            <w:div w:id="1866208363">
              <w:marLeft w:val="0"/>
              <w:marRight w:val="0"/>
              <w:marTop w:val="0"/>
              <w:marBottom w:val="0"/>
              <w:divBdr>
                <w:top w:val="none" w:sz="0" w:space="0" w:color="auto"/>
                <w:left w:val="none" w:sz="0" w:space="0" w:color="auto"/>
                <w:bottom w:val="none" w:sz="0" w:space="0" w:color="auto"/>
                <w:right w:val="none" w:sz="0" w:space="0" w:color="auto"/>
              </w:divBdr>
            </w:div>
          </w:divsChild>
        </w:div>
        <w:div w:id="1664627694">
          <w:marLeft w:val="0"/>
          <w:marRight w:val="0"/>
          <w:marTop w:val="0"/>
          <w:marBottom w:val="0"/>
          <w:divBdr>
            <w:top w:val="none" w:sz="0" w:space="0" w:color="auto"/>
            <w:left w:val="none" w:sz="0" w:space="0" w:color="auto"/>
            <w:bottom w:val="none" w:sz="0" w:space="0" w:color="auto"/>
            <w:right w:val="none" w:sz="0" w:space="0" w:color="auto"/>
          </w:divBdr>
          <w:divsChild>
            <w:div w:id="1572429483">
              <w:marLeft w:val="0"/>
              <w:marRight w:val="0"/>
              <w:marTop w:val="0"/>
              <w:marBottom w:val="0"/>
              <w:divBdr>
                <w:top w:val="none" w:sz="0" w:space="0" w:color="auto"/>
                <w:left w:val="none" w:sz="0" w:space="0" w:color="auto"/>
                <w:bottom w:val="none" w:sz="0" w:space="0" w:color="auto"/>
                <w:right w:val="none" w:sz="0" w:space="0" w:color="auto"/>
              </w:divBdr>
            </w:div>
          </w:divsChild>
        </w:div>
        <w:div w:id="1665670212">
          <w:marLeft w:val="0"/>
          <w:marRight w:val="0"/>
          <w:marTop w:val="0"/>
          <w:marBottom w:val="0"/>
          <w:divBdr>
            <w:top w:val="none" w:sz="0" w:space="0" w:color="auto"/>
            <w:left w:val="none" w:sz="0" w:space="0" w:color="auto"/>
            <w:bottom w:val="none" w:sz="0" w:space="0" w:color="auto"/>
            <w:right w:val="none" w:sz="0" w:space="0" w:color="auto"/>
          </w:divBdr>
          <w:divsChild>
            <w:div w:id="1284534222">
              <w:marLeft w:val="0"/>
              <w:marRight w:val="0"/>
              <w:marTop w:val="0"/>
              <w:marBottom w:val="0"/>
              <w:divBdr>
                <w:top w:val="none" w:sz="0" w:space="0" w:color="auto"/>
                <w:left w:val="none" w:sz="0" w:space="0" w:color="auto"/>
                <w:bottom w:val="none" w:sz="0" w:space="0" w:color="auto"/>
                <w:right w:val="none" w:sz="0" w:space="0" w:color="auto"/>
              </w:divBdr>
            </w:div>
          </w:divsChild>
        </w:div>
        <w:div w:id="1830486030">
          <w:marLeft w:val="0"/>
          <w:marRight w:val="0"/>
          <w:marTop w:val="0"/>
          <w:marBottom w:val="0"/>
          <w:divBdr>
            <w:top w:val="none" w:sz="0" w:space="0" w:color="auto"/>
            <w:left w:val="none" w:sz="0" w:space="0" w:color="auto"/>
            <w:bottom w:val="none" w:sz="0" w:space="0" w:color="auto"/>
            <w:right w:val="none" w:sz="0" w:space="0" w:color="auto"/>
          </w:divBdr>
        </w:div>
        <w:div w:id="1903247753">
          <w:marLeft w:val="0"/>
          <w:marRight w:val="0"/>
          <w:marTop w:val="0"/>
          <w:marBottom w:val="0"/>
          <w:divBdr>
            <w:top w:val="none" w:sz="0" w:space="0" w:color="auto"/>
            <w:left w:val="none" w:sz="0" w:space="0" w:color="auto"/>
            <w:bottom w:val="none" w:sz="0" w:space="0" w:color="auto"/>
            <w:right w:val="none" w:sz="0" w:space="0" w:color="auto"/>
          </w:divBdr>
          <w:divsChild>
            <w:div w:id="1630823404">
              <w:marLeft w:val="0"/>
              <w:marRight w:val="0"/>
              <w:marTop w:val="0"/>
              <w:marBottom w:val="0"/>
              <w:divBdr>
                <w:top w:val="none" w:sz="0" w:space="0" w:color="auto"/>
                <w:left w:val="none" w:sz="0" w:space="0" w:color="auto"/>
                <w:bottom w:val="none" w:sz="0" w:space="0" w:color="auto"/>
                <w:right w:val="none" w:sz="0" w:space="0" w:color="auto"/>
              </w:divBdr>
            </w:div>
          </w:divsChild>
        </w:div>
        <w:div w:id="2003582552">
          <w:marLeft w:val="0"/>
          <w:marRight w:val="0"/>
          <w:marTop w:val="0"/>
          <w:marBottom w:val="0"/>
          <w:divBdr>
            <w:top w:val="none" w:sz="0" w:space="0" w:color="auto"/>
            <w:left w:val="none" w:sz="0" w:space="0" w:color="auto"/>
            <w:bottom w:val="none" w:sz="0" w:space="0" w:color="auto"/>
            <w:right w:val="none" w:sz="0" w:space="0" w:color="auto"/>
          </w:divBdr>
          <w:divsChild>
            <w:div w:id="726879581">
              <w:marLeft w:val="0"/>
              <w:marRight w:val="0"/>
              <w:marTop w:val="0"/>
              <w:marBottom w:val="0"/>
              <w:divBdr>
                <w:top w:val="none" w:sz="0" w:space="0" w:color="auto"/>
                <w:left w:val="none" w:sz="0" w:space="0" w:color="auto"/>
                <w:bottom w:val="none" w:sz="0" w:space="0" w:color="auto"/>
                <w:right w:val="none" w:sz="0" w:space="0" w:color="auto"/>
              </w:divBdr>
            </w:div>
          </w:divsChild>
        </w:div>
        <w:div w:id="2115199101">
          <w:marLeft w:val="0"/>
          <w:marRight w:val="0"/>
          <w:marTop w:val="0"/>
          <w:marBottom w:val="0"/>
          <w:divBdr>
            <w:top w:val="none" w:sz="0" w:space="0" w:color="auto"/>
            <w:left w:val="none" w:sz="0" w:space="0" w:color="auto"/>
            <w:bottom w:val="none" w:sz="0" w:space="0" w:color="auto"/>
            <w:right w:val="none" w:sz="0" w:space="0" w:color="auto"/>
          </w:divBdr>
        </w:div>
      </w:divsChild>
    </w:div>
    <w:div w:id="1851331436">
      <w:bodyDiv w:val="1"/>
      <w:marLeft w:val="0"/>
      <w:marRight w:val="0"/>
      <w:marTop w:val="0"/>
      <w:marBottom w:val="0"/>
      <w:divBdr>
        <w:top w:val="none" w:sz="0" w:space="0" w:color="auto"/>
        <w:left w:val="none" w:sz="0" w:space="0" w:color="auto"/>
        <w:bottom w:val="none" w:sz="0" w:space="0" w:color="auto"/>
        <w:right w:val="none" w:sz="0" w:space="0" w:color="auto"/>
      </w:divBdr>
    </w:div>
    <w:div w:id="1851523839">
      <w:bodyDiv w:val="1"/>
      <w:marLeft w:val="0"/>
      <w:marRight w:val="0"/>
      <w:marTop w:val="0"/>
      <w:marBottom w:val="0"/>
      <w:divBdr>
        <w:top w:val="none" w:sz="0" w:space="0" w:color="auto"/>
        <w:left w:val="none" w:sz="0" w:space="0" w:color="auto"/>
        <w:bottom w:val="none" w:sz="0" w:space="0" w:color="auto"/>
        <w:right w:val="none" w:sz="0" w:space="0" w:color="auto"/>
      </w:divBdr>
      <w:divsChild>
        <w:div w:id="159322219">
          <w:marLeft w:val="0"/>
          <w:marRight w:val="0"/>
          <w:marTop w:val="0"/>
          <w:marBottom w:val="0"/>
          <w:divBdr>
            <w:top w:val="none" w:sz="0" w:space="0" w:color="auto"/>
            <w:left w:val="none" w:sz="0" w:space="0" w:color="auto"/>
            <w:bottom w:val="none" w:sz="0" w:space="0" w:color="auto"/>
            <w:right w:val="none" w:sz="0" w:space="0" w:color="auto"/>
          </w:divBdr>
          <w:divsChild>
            <w:div w:id="2094739937">
              <w:marLeft w:val="0"/>
              <w:marRight w:val="0"/>
              <w:marTop w:val="0"/>
              <w:marBottom w:val="0"/>
              <w:divBdr>
                <w:top w:val="none" w:sz="0" w:space="0" w:color="auto"/>
                <w:left w:val="none" w:sz="0" w:space="0" w:color="auto"/>
                <w:bottom w:val="none" w:sz="0" w:space="0" w:color="auto"/>
                <w:right w:val="none" w:sz="0" w:space="0" w:color="auto"/>
              </w:divBdr>
              <w:divsChild>
                <w:div w:id="160388579">
                  <w:marLeft w:val="0"/>
                  <w:marRight w:val="0"/>
                  <w:marTop w:val="0"/>
                  <w:marBottom w:val="0"/>
                  <w:divBdr>
                    <w:top w:val="none" w:sz="0" w:space="0" w:color="auto"/>
                    <w:left w:val="none" w:sz="0" w:space="0" w:color="auto"/>
                    <w:bottom w:val="none" w:sz="0" w:space="0" w:color="auto"/>
                    <w:right w:val="none" w:sz="0" w:space="0" w:color="auto"/>
                  </w:divBdr>
                </w:div>
                <w:div w:id="72090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9358">
          <w:marLeft w:val="0"/>
          <w:marRight w:val="0"/>
          <w:marTop w:val="0"/>
          <w:marBottom w:val="0"/>
          <w:divBdr>
            <w:top w:val="none" w:sz="0" w:space="0" w:color="auto"/>
            <w:left w:val="none" w:sz="0" w:space="0" w:color="auto"/>
            <w:bottom w:val="none" w:sz="0" w:space="0" w:color="auto"/>
            <w:right w:val="none" w:sz="0" w:space="0" w:color="auto"/>
          </w:divBdr>
          <w:divsChild>
            <w:div w:id="144587368">
              <w:marLeft w:val="0"/>
              <w:marRight w:val="0"/>
              <w:marTop w:val="0"/>
              <w:marBottom w:val="0"/>
              <w:divBdr>
                <w:top w:val="none" w:sz="0" w:space="0" w:color="auto"/>
                <w:left w:val="none" w:sz="0" w:space="0" w:color="auto"/>
                <w:bottom w:val="none" w:sz="0" w:space="0" w:color="auto"/>
                <w:right w:val="none" w:sz="0" w:space="0" w:color="auto"/>
              </w:divBdr>
              <w:divsChild>
                <w:div w:id="1751149038">
                  <w:marLeft w:val="0"/>
                  <w:marRight w:val="0"/>
                  <w:marTop w:val="0"/>
                  <w:marBottom w:val="0"/>
                  <w:divBdr>
                    <w:top w:val="none" w:sz="0" w:space="0" w:color="auto"/>
                    <w:left w:val="none" w:sz="0" w:space="0" w:color="auto"/>
                    <w:bottom w:val="none" w:sz="0" w:space="0" w:color="auto"/>
                    <w:right w:val="none" w:sz="0" w:space="0" w:color="auto"/>
                  </w:divBdr>
                </w:div>
                <w:div w:id="182134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2445">
          <w:marLeft w:val="0"/>
          <w:marRight w:val="0"/>
          <w:marTop w:val="0"/>
          <w:marBottom w:val="0"/>
          <w:divBdr>
            <w:top w:val="none" w:sz="0" w:space="0" w:color="auto"/>
            <w:left w:val="none" w:sz="0" w:space="0" w:color="auto"/>
            <w:bottom w:val="none" w:sz="0" w:space="0" w:color="auto"/>
            <w:right w:val="none" w:sz="0" w:space="0" w:color="auto"/>
          </w:divBdr>
          <w:divsChild>
            <w:div w:id="1229195817">
              <w:marLeft w:val="0"/>
              <w:marRight w:val="0"/>
              <w:marTop w:val="0"/>
              <w:marBottom w:val="0"/>
              <w:divBdr>
                <w:top w:val="none" w:sz="0" w:space="0" w:color="auto"/>
                <w:left w:val="none" w:sz="0" w:space="0" w:color="auto"/>
                <w:bottom w:val="none" w:sz="0" w:space="0" w:color="auto"/>
                <w:right w:val="none" w:sz="0" w:space="0" w:color="auto"/>
              </w:divBdr>
              <w:divsChild>
                <w:div w:id="137947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501906">
          <w:marLeft w:val="0"/>
          <w:marRight w:val="0"/>
          <w:marTop w:val="0"/>
          <w:marBottom w:val="0"/>
          <w:divBdr>
            <w:top w:val="none" w:sz="0" w:space="0" w:color="auto"/>
            <w:left w:val="none" w:sz="0" w:space="0" w:color="auto"/>
            <w:bottom w:val="none" w:sz="0" w:space="0" w:color="auto"/>
            <w:right w:val="none" w:sz="0" w:space="0" w:color="auto"/>
          </w:divBdr>
          <w:divsChild>
            <w:div w:id="1555890572">
              <w:marLeft w:val="0"/>
              <w:marRight w:val="0"/>
              <w:marTop w:val="0"/>
              <w:marBottom w:val="0"/>
              <w:divBdr>
                <w:top w:val="none" w:sz="0" w:space="0" w:color="auto"/>
                <w:left w:val="none" w:sz="0" w:space="0" w:color="auto"/>
                <w:bottom w:val="none" w:sz="0" w:space="0" w:color="auto"/>
                <w:right w:val="none" w:sz="0" w:space="0" w:color="auto"/>
              </w:divBdr>
              <w:divsChild>
                <w:div w:id="794955536">
                  <w:marLeft w:val="0"/>
                  <w:marRight w:val="0"/>
                  <w:marTop w:val="0"/>
                  <w:marBottom w:val="0"/>
                  <w:divBdr>
                    <w:top w:val="none" w:sz="0" w:space="0" w:color="auto"/>
                    <w:left w:val="none" w:sz="0" w:space="0" w:color="auto"/>
                    <w:bottom w:val="none" w:sz="0" w:space="0" w:color="auto"/>
                    <w:right w:val="none" w:sz="0" w:space="0" w:color="auto"/>
                  </w:divBdr>
                </w:div>
                <w:div w:id="13144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87406">
      <w:bodyDiv w:val="1"/>
      <w:marLeft w:val="0"/>
      <w:marRight w:val="0"/>
      <w:marTop w:val="0"/>
      <w:marBottom w:val="0"/>
      <w:divBdr>
        <w:top w:val="none" w:sz="0" w:space="0" w:color="auto"/>
        <w:left w:val="none" w:sz="0" w:space="0" w:color="auto"/>
        <w:bottom w:val="none" w:sz="0" w:space="0" w:color="auto"/>
        <w:right w:val="none" w:sz="0" w:space="0" w:color="auto"/>
      </w:divBdr>
    </w:div>
    <w:div w:id="1853445401">
      <w:bodyDiv w:val="1"/>
      <w:marLeft w:val="0"/>
      <w:marRight w:val="0"/>
      <w:marTop w:val="0"/>
      <w:marBottom w:val="0"/>
      <w:divBdr>
        <w:top w:val="none" w:sz="0" w:space="0" w:color="auto"/>
        <w:left w:val="none" w:sz="0" w:space="0" w:color="auto"/>
        <w:bottom w:val="none" w:sz="0" w:space="0" w:color="auto"/>
        <w:right w:val="none" w:sz="0" w:space="0" w:color="auto"/>
      </w:divBdr>
    </w:div>
    <w:div w:id="1854297272">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73031731">
          <w:marLeft w:val="0"/>
          <w:marRight w:val="0"/>
          <w:marTop w:val="0"/>
          <w:marBottom w:val="67"/>
          <w:divBdr>
            <w:top w:val="none" w:sz="0" w:space="0" w:color="auto"/>
            <w:left w:val="none" w:sz="0" w:space="0" w:color="auto"/>
            <w:bottom w:val="none" w:sz="0" w:space="0" w:color="auto"/>
            <w:right w:val="none" w:sz="0" w:space="0" w:color="auto"/>
          </w:divBdr>
          <w:divsChild>
            <w:div w:id="59981034">
              <w:marLeft w:val="267"/>
              <w:marRight w:val="0"/>
              <w:marTop w:val="0"/>
              <w:marBottom w:val="0"/>
              <w:divBdr>
                <w:top w:val="none" w:sz="0" w:space="0" w:color="auto"/>
                <w:left w:val="none" w:sz="0" w:space="0" w:color="auto"/>
                <w:bottom w:val="none" w:sz="0" w:space="0" w:color="auto"/>
                <w:right w:val="none" w:sz="0" w:space="0" w:color="auto"/>
              </w:divBdr>
              <w:divsChild>
                <w:div w:id="578295549">
                  <w:marLeft w:val="0"/>
                  <w:marRight w:val="0"/>
                  <w:marTop w:val="0"/>
                  <w:marBottom w:val="0"/>
                  <w:divBdr>
                    <w:top w:val="none" w:sz="0" w:space="0" w:color="auto"/>
                    <w:left w:val="none" w:sz="0" w:space="0" w:color="auto"/>
                    <w:bottom w:val="none" w:sz="0" w:space="0" w:color="auto"/>
                    <w:right w:val="none" w:sz="0" w:space="0" w:color="auto"/>
                  </w:divBdr>
                  <w:divsChild>
                    <w:div w:id="1770274301">
                      <w:marLeft w:val="0"/>
                      <w:marRight w:val="0"/>
                      <w:marTop w:val="0"/>
                      <w:marBottom w:val="0"/>
                      <w:divBdr>
                        <w:top w:val="none" w:sz="0" w:space="0" w:color="auto"/>
                        <w:left w:val="none" w:sz="0" w:space="0" w:color="auto"/>
                        <w:bottom w:val="none" w:sz="0" w:space="0" w:color="auto"/>
                        <w:right w:val="none" w:sz="0" w:space="0" w:color="auto"/>
                      </w:divBdr>
                      <w:divsChild>
                        <w:div w:id="1991518981">
                          <w:marLeft w:val="0"/>
                          <w:marRight w:val="0"/>
                          <w:marTop w:val="0"/>
                          <w:marBottom w:val="0"/>
                          <w:divBdr>
                            <w:top w:val="none" w:sz="0" w:space="0" w:color="auto"/>
                            <w:left w:val="none" w:sz="0" w:space="0" w:color="auto"/>
                            <w:bottom w:val="none" w:sz="0" w:space="0" w:color="auto"/>
                            <w:right w:val="none" w:sz="0" w:space="0" w:color="auto"/>
                          </w:divBdr>
                          <w:divsChild>
                            <w:div w:id="39402011">
                              <w:marLeft w:val="0"/>
                              <w:marRight w:val="0"/>
                              <w:marTop w:val="0"/>
                              <w:marBottom w:val="0"/>
                              <w:divBdr>
                                <w:top w:val="none" w:sz="0" w:space="0" w:color="auto"/>
                                <w:left w:val="none" w:sz="0" w:space="0" w:color="auto"/>
                                <w:bottom w:val="none" w:sz="0" w:space="0" w:color="auto"/>
                                <w:right w:val="none" w:sz="0" w:space="0" w:color="auto"/>
                              </w:divBdr>
                            </w:div>
                            <w:div w:id="43334690">
                              <w:marLeft w:val="0"/>
                              <w:marRight w:val="0"/>
                              <w:marTop w:val="0"/>
                              <w:marBottom w:val="0"/>
                              <w:divBdr>
                                <w:top w:val="none" w:sz="0" w:space="0" w:color="auto"/>
                                <w:left w:val="none" w:sz="0" w:space="0" w:color="auto"/>
                                <w:bottom w:val="none" w:sz="0" w:space="0" w:color="auto"/>
                                <w:right w:val="none" w:sz="0" w:space="0" w:color="auto"/>
                              </w:divBdr>
                            </w:div>
                            <w:div w:id="22009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606747">
      <w:bodyDiv w:val="1"/>
      <w:marLeft w:val="0"/>
      <w:marRight w:val="0"/>
      <w:marTop w:val="0"/>
      <w:marBottom w:val="0"/>
      <w:divBdr>
        <w:top w:val="none" w:sz="0" w:space="0" w:color="auto"/>
        <w:left w:val="none" w:sz="0" w:space="0" w:color="auto"/>
        <w:bottom w:val="none" w:sz="0" w:space="0" w:color="auto"/>
        <w:right w:val="none" w:sz="0" w:space="0" w:color="auto"/>
      </w:divBdr>
    </w:div>
    <w:div w:id="1856839460">
      <w:bodyDiv w:val="1"/>
      <w:marLeft w:val="0"/>
      <w:marRight w:val="0"/>
      <w:marTop w:val="0"/>
      <w:marBottom w:val="0"/>
      <w:divBdr>
        <w:top w:val="none" w:sz="0" w:space="0" w:color="auto"/>
        <w:left w:val="none" w:sz="0" w:space="0" w:color="auto"/>
        <w:bottom w:val="none" w:sz="0" w:space="0" w:color="auto"/>
        <w:right w:val="none" w:sz="0" w:space="0" w:color="auto"/>
      </w:divBdr>
    </w:div>
    <w:div w:id="1857378489">
      <w:bodyDiv w:val="1"/>
      <w:marLeft w:val="0"/>
      <w:marRight w:val="0"/>
      <w:marTop w:val="0"/>
      <w:marBottom w:val="0"/>
      <w:divBdr>
        <w:top w:val="none" w:sz="0" w:space="0" w:color="auto"/>
        <w:left w:val="none" w:sz="0" w:space="0" w:color="auto"/>
        <w:bottom w:val="none" w:sz="0" w:space="0" w:color="auto"/>
        <w:right w:val="none" w:sz="0" w:space="0" w:color="auto"/>
      </w:divBdr>
    </w:div>
    <w:div w:id="1858079205">
      <w:bodyDiv w:val="1"/>
      <w:marLeft w:val="0"/>
      <w:marRight w:val="0"/>
      <w:marTop w:val="0"/>
      <w:marBottom w:val="0"/>
      <w:divBdr>
        <w:top w:val="none" w:sz="0" w:space="0" w:color="auto"/>
        <w:left w:val="none" w:sz="0" w:space="0" w:color="auto"/>
        <w:bottom w:val="none" w:sz="0" w:space="0" w:color="auto"/>
        <w:right w:val="none" w:sz="0" w:space="0" w:color="auto"/>
      </w:divBdr>
    </w:div>
    <w:div w:id="1860660868">
      <w:bodyDiv w:val="1"/>
      <w:marLeft w:val="0"/>
      <w:marRight w:val="0"/>
      <w:marTop w:val="0"/>
      <w:marBottom w:val="0"/>
      <w:divBdr>
        <w:top w:val="none" w:sz="0" w:space="0" w:color="auto"/>
        <w:left w:val="none" w:sz="0" w:space="0" w:color="auto"/>
        <w:bottom w:val="none" w:sz="0" w:space="0" w:color="auto"/>
        <w:right w:val="none" w:sz="0" w:space="0" w:color="auto"/>
      </w:divBdr>
    </w:div>
    <w:div w:id="1861820733">
      <w:bodyDiv w:val="1"/>
      <w:marLeft w:val="0"/>
      <w:marRight w:val="0"/>
      <w:marTop w:val="0"/>
      <w:marBottom w:val="0"/>
      <w:divBdr>
        <w:top w:val="none" w:sz="0" w:space="0" w:color="auto"/>
        <w:left w:val="none" w:sz="0" w:space="0" w:color="auto"/>
        <w:bottom w:val="none" w:sz="0" w:space="0" w:color="auto"/>
        <w:right w:val="none" w:sz="0" w:space="0" w:color="auto"/>
      </w:divBdr>
      <w:divsChild>
        <w:div w:id="554435213">
          <w:marLeft w:val="0"/>
          <w:marRight w:val="0"/>
          <w:marTop w:val="0"/>
          <w:marBottom w:val="0"/>
          <w:divBdr>
            <w:top w:val="none" w:sz="0" w:space="0" w:color="auto"/>
            <w:left w:val="none" w:sz="0" w:space="0" w:color="auto"/>
            <w:bottom w:val="none" w:sz="0" w:space="0" w:color="auto"/>
            <w:right w:val="none" w:sz="0" w:space="0" w:color="auto"/>
          </w:divBdr>
          <w:divsChild>
            <w:div w:id="913469645">
              <w:marLeft w:val="0"/>
              <w:marRight w:val="0"/>
              <w:marTop w:val="0"/>
              <w:marBottom w:val="0"/>
              <w:divBdr>
                <w:top w:val="none" w:sz="0" w:space="0" w:color="auto"/>
                <w:left w:val="none" w:sz="0" w:space="0" w:color="auto"/>
                <w:bottom w:val="none" w:sz="0" w:space="0" w:color="auto"/>
                <w:right w:val="none" w:sz="0" w:space="0" w:color="auto"/>
              </w:divBdr>
              <w:divsChild>
                <w:div w:id="1147237052">
                  <w:marLeft w:val="0"/>
                  <w:marRight w:val="0"/>
                  <w:marTop w:val="0"/>
                  <w:marBottom w:val="0"/>
                  <w:divBdr>
                    <w:top w:val="none" w:sz="0" w:space="0" w:color="auto"/>
                    <w:left w:val="none" w:sz="0" w:space="0" w:color="auto"/>
                    <w:bottom w:val="none" w:sz="0" w:space="0" w:color="auto"/>
                    <w:right w:val="none" w:sz="0" w:space="0" w:color="auto"/>
                  </w:divBdr>
                  <w:divsChild>
                    <w:div w:id="493683716">
                      <w:marLeft w:val="0"/>
                      <w:marRight w:val="0"/>
                      <w:marTop w:val="13"/>
                      <w:marBottom w:val="0"/>
                      <w:divBdr>
                        <w:top w:val="none" w:sz="0" w:space="0" w:color="auto"/>
                        <w:left w:val="none" w:sz="0" w:space="0" w:color="auto"/>
                        <w:bottom w:val="none" w:sz="0" w:space="0" w:color="auto"/>
                        <w:right w:val="none" w:sz="0" w:space="0" w:color="auto"/>
                      </w:divBdr>
                      <w:divsChild>
                        <w:div w:id="1791513163">
                          <w:marLeft w:val="0"/>
                          <w:marRight w:val="0"/>
                          <w:marTop w:val="0"/>
                          <w:marBottom w:val="0"/>
                          <w:divBdr>
                            <w:top w:val="none" w:sz="0" w:space="0" w:color="auto"/>
                            <w:left w:val="none" w:sz="0" w:space="0" w:color="auto"/>
                            <w:bottom w:val="none" w:sz="0" w:space="0" w:color="auto"/>
                            <w:right w:val="none" w:sz="0" w:space="0" w:color="auto"/>
                          </w:divBdr>
                        </w:div>
                      </w:divsChild>
                    </w:div>
                    <w:div w:id="655456513">
                      <w:marLeft w:val="0"/>
                      <w:marRight w:val="0"/>
                      <w:marTop w:val="13"/>
                      <w:marBottom w:val="0"/>
                      <w:divBdr>
                        <w:top w:val="none" w:sz="0" w:space="0" w:color="auto"/>
                        <w:left w:val="none" w:sz="0" w:space="0" w:color="auto"/>
                        <w:bottom w:val="none" w:sz="0" w:space="0" w:color="auto"/>
                        <w:right w:val="none" w:sz="0" w:space="0" w:color="auto"/>
                      </w:divBdr>
                    </w:div>
                    <w:div w:id="669213014">
                      <w:marLeft w:val="0"/>
                      <w:marRight w:val="0"/>
                      <w:marTop w:val="13"/>
                      <w:marBottom w:val="0"/>
                      <w:divBdr>
                        <w:top w:val="none" w:sz="0" w:space="0" w:color="auto"/>
                        <w:left w:val="none" w:sz="0" w:space="0" w:color="auto"/>
                        <w:bottom w:val="none" w:sz="0" w:space="0" w:color="auto"/>
                        <w:right w:val="none" w:sz="0" w:space="0" w:color="auto"/>
                      </w:divBdr>
                    </w:div>
                    <w:div w:id="767655240">
                      <w:marLeft w:val="0"/>
                      <w:marRight w:val="0"/>
                      <w:marTop w:val="13"/>
                      <w:marBottom w:val="0"/>
                      <w:divBdr>
                        <w:top w:val="none" w:sz="0" w:space="0" w:color="auto"/>
                        <w:left w:val="none" w:sz="0" w:space="0" w:color="auto"/>
                        <w:bottom w:val="none" w:sz="0" w:space="0" w:color="auto"/>
                        <w:right w:val="none" w:sz="0" w:space="0" w:color="auto"/>
                      </w:divBdr>
                    </w:div>
                    <w:div w:id="818691690">
                      <w:marLeft w:val="0"/>
                      <w:marRight w:val="0"/>
                      <w:marTop w:val="47"/>
                      <w:marBottom w:val="0"/>
                      <w:divBdr>
                        <w:top w:val="none" w:sz="0" w:space="0" w:color="auto"/>
                        <w:left w:val="none" w:sz="0" w:space="0" w:color="auto"/>
                        <w:bottom w:val="none" w:sz="0" w:space="0" w:color="auto"/>
                        <w:right w:val="none" w:sz="0" w:space="0" w:color="auto"/>
                      </w:divBdr>
                      <w:divsChild>
                        <w:div w:id="368142141">
                          <w:marLeft w:val="0"/>
                          <w:marRight w:val="0"/>
                          <w:marTop w:val="0"/>
                          <w:marBottom w:val="0"/>
                          <w:divBdr>
                            <w:top w:val="none" w:sz="0" w:space="0" w:color="auto"/>
                            <w:left w:val="none" w:sz="0" w:space="0" w:color="auto"/>
                            <w:bottom w:val="none" w:sz="0" w:space="0" w:color="auto"/>
                            <w:right w:val="none" w:sz="0" w:space="0" w:color="auto"/>
                          </w:divBdr>
                        </w:div>
                      </w:divsChild>
                    </w:div>
                    <w:div w:id="1086265642">
                      <w:marLeft w:val="0"/>
                      <w:marRight w:val="0"/>
                      <w:marTop w:val="13"/>
                      <w:marBottom w:val="0"/>
                      <w:divBdr>
                        <w:top w:val="none" w:sz="0" w:space="0" w:color="auto"/>
                        <w:left w:val="none" w:sz="0" w:space="0" w:color="auto"/>
                        <w:bottom w:val="none" w:sz="0" w:space="0" w:color="auto"/>
                        <w:right w:val="none" w:sz="0" w:space="0" w:color="auto"/>
                      </w:divBdr>
                    </w:div>
                    <w:div w:id="1095979047">
                      <w:marLeft w:val="0"/>
                      <w:marRight w:val="0"/>
                      <w:marTop w:val="13"/>
                      <w:marBottom w:val="0"/>
                      <w:divBdr>
                        <w:top w:val="none" w:sz="0" w:space="0" w:color="auto"/>
                        <w:left w:val="none" w:sz="0" w:space="0" w:color="auto"/>
                        <w:bottom w:val="none" w:sz="0" w:space="0" w:color="auto"/>
                        <w:right w:val="none" w:sz="0" w:space="0" w:color="auto"/>
                      </w:divBdr>
                    </w:div>
                    <w:div w:id="1377655408">
                      <w:marLeft w:val="0"/>
                      <w:marRight w:val="0"/>
                      <w:marTop w:val="13"/>
                      <w:marBottom w:val="0"/>
                      <w:divBdr>
                        <w:top w:val="none" w:sz="0" w:space="0" w:color="auto"/>
                        <w:left w:val="none" w:sz="0" w:space="0" w:color="auto"/>
                        <w:bottom w:val="none" w:sz="0" w:space="0" w:color="auto"/>
                        <w:right w:val="none" w:sz="0" w:space="0" w:color="auto"/>
                      </w:divBdr>
                      <w:divsChild>
                        <w:div w:id="1658727165">
                          <w:marLeft w:val="0"/>
                          <w:marRight w:val="0"/>
                          <w:marTop w:val="0"/>
                          <w:marBottom w:val="0"/>
                          <w:divBdr>
                            <w:top w:val="none" w:sz="0" w:space="0" w:color="auto"/>
                            <w:left w:val="none" w:sz="0" w:space="0" w:color="auto"/>
                            <w:bottom w:val="none" w:sz="0" w:space="0" w:color="auto"/>
                            <w:right w:val="none" w:sz="0" w:space="0" w:color="auto"/>
                          </w:divBdr>
                        </w:div>
                      </w:divsChild>
                    </w:div>
                    <w:div w:id="1543904029">
                      <w:marLeft w:val="0"/>
                      <w:marRight w:val="0"/>
                      <w:marTop w:val="13"/>
                      <w:marBottom w:val="0"/>
                      <w:divBdr>
                        <w:top w:val="none" w:sz="0" w:space="0" w:color="auto"/>
                        <w:left w:val="none" w:sz="0" w:space="0" w:color="auto"/>
                        <w:bottom w:val="none" w:sz="0" w:space="0" w:color="auto"/>
                        <w:right w:val="none" w:sz="0" w:space="0" w:color="auto"/>
                      </w:divBdr>
                    </w:div>
                    <w:div w:id="1665209191">
                      <w:marLeft w:val="0"/>
                      <w:marRight w:val="0"/>
                      <w:marTop w:val="13"/>
                      <w:marBottom w:val="0"/>
                      <w:divBdr>
                        <w:top w:val="none" w:sz="0" w:space="0" w:color="auto"/>
                        <w:left w:val="none" w:sz="0" w:space="0" w:color="auto"/>
                        <w:bottom w:val="none" w:sz="0" w:space="0" w:color="auto"/>
                        <w:right w:val="none" w:sz="0" w:space="0" w:color="auto"/>
                      </w:divBdr>
                    </w:div>
                    <w:div w:id="1725911435">
                      <w:marLeft w:val="0"/>
                      <w:marRight w:val="0"/>
                      <w:marTop w:val="13"/>
                      <w:marBottom w:val="0"/>
                      <w:divBdr>
                        <w:top w:val="none" w:sz="0" w:space="0" w:color="auto"/>
                        <w:left w:val="none" w:sz="0" w:space="0" w:color="auto"/>
                        <w:bottom w:val="none" w:sz="0" w:space="0" w:color="auto"/>
                        <w:right w:val="none" w:sz="0" w:space="0" w:color="auto"/>
                      </w:divBdr>
                      <w:divsChild>
                        <w:div w:id="125390446">
                          <w:marLeft w:val="0"/>
                          <w:marRight w:val="0"/>
                          <w:marTop w:val="0"/>
                          <w:marBottom w:val="0"/>
                          <w:divBdr>
                            <w:top w:val="none" w:sz="0" w:space="0" w:color="auto"/>
                            <w:left w:val="none" w:sz="0" w:space="0" w:color="auto"/>
                            <w:bottom w:val="none" w:sz="0" w:space="0" w:color="auto"/>
                            <w:right w:val="none" w:sz="0" w:space="0" w:color="auto"/>
                          </w:divBdr>
                        </w:div>
                      </w:divsChild>
                    </w:div>
                    <w:div w:id="1992980840">
                      <w:marLeft w:val="0"/>
                      <w:marRight w:val="0"/>
                      <w:marTop w:val="13"/>
                      <w:marBottom w:val="0"/>
                      <w:divBdr>
                        <w:top w:val="none" w:sz="0" w:space="0" w:color="auto"/>
                        <w:left w:val="none" w:sz="0" w:space="0" w:color="auto"/>
                        <w:bottom w:val="none" w:sz="0" w:space="0" w:color="auto"/>
                        <w:right w:val="none" w:sz="0" w:space="0" w:color="auto"/>
                      </w:divBdr>
                      <w:divsChild>
                        <w:div w:id="1576470478">
                          <w:marLeft w:val="0"/>
                          <w:marRight w:val="0"/>
                          <w:marTop w:val="0"/>
                          <w:marBottom w:val="0"/>
                          <w:divBdr>
                            <w:top w:val="none" w:sz="0" w:space="0" w:color="auto"/>
                            <w:left w:val="none" w:sz="0" w:space="0" w:color="auto"/>
                            <w:bottom w:val="none" w:sz="0" w:space="0" w:color="auto"/>
                            <w:right w:val="none" w:sz="0" w:space="0" w:color="auto"/>
                          </w:divBdr>
                        </w:div>
                      </w:divsChild>
                    </w:div>
                    <w:div w:id="202285364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1861971463">
      <w:bodyDiv w:val="1"/>
      <w:marLeft w:val="0"/>
      <w:marRight w:val="0"/>
      <w:marTop w:val="0"/>
      <w:marBottom w:val="0"/>
      <w:divBdr>
        <w:top w:val="none" w:sz="0" w:space="0" w:color="auto"/>
        <w:left w:val="none" w:sz="0" w:space="0" w:color="auto"/>
        <w:bottom w:val="none" w:sz="0" w:space="0" w:color="auto"/>
        <w:right w:val="none" w:sz="0" w:space="0" w:color="auto"/>
      </w:divBdr>
    </w:div>
    <w:div w:id="1862161744">
      <w:bodyDiv w:val="1"/>
      <w:marLeft w:val="0"/>
      <w:marRight w:val="0"/>
      <w:marTop w:val="0"/>
      <w:marBottom w:val="0"/>
      <w:divBdr>
        <w:top w:val="none" w:sz="0" w:space="0" w:color="auto"/>
        <w:left w:val="none" w:sz="0" w:space="0" w:color="auto"/>
        <w:bottom w:val="none" w:sz="0" w:space="0" w:color="auto"/>
        <w:right w:val="none" w:sz="0" w:space="0" w:color="auto"/>
      </w:divBdr>
    </w:div>
    <w:div w:id="1863281086">
      <w:bodyDiv w:val="1"/>
      <w:marLeft w:val="0"/>
      <w:marRight w:val="0"/>
      <w:marTop w:val="0"/>
      <w:marBottom w:val="0"/>
      <w:divBdr>
        <w:top w:val="none" w:sz="0" w:space="0" w:color="auto"/>
        <w:left w:val="none" w:sz="0" w:space="0" w:color="auto"/>
        <w:bottom w:val="none" w:sz="0" w:space="0" w:color="auto"/>
        <w:right w:val="none" w:sz="0" w:space="0" w:color="auto"/>
      </w:divBdr>
    </w:div>
    <w:div w:id="1863545501">
      <w:bodyDiv w:val="1"/>
      <w:marLeft w:val="0"/>
      <w:marRight w:val="0"/>
      <w:marTop w:val="0"/>
      <w:marBottom w:val="0"/>
      <w:divBdr>
        <w:top w:val="none" w:sz="0" w:space="0" w:color="auto"/>
        <w:left w:val="none" w:sz="0" w:space="0" w:color="auto"/>
        <w:bottom w:val="none" w:sz="0" w:space="0" w:color="auto"/>
        <w:right w:val="none" w:sz="0" w:space="0" w:color="auto"/>
      </w:divBdr>
      <w:divsChild>
        <w:div w:id="16658914">
          <w:marLeft w:val="0"/>
          <w:marRight w:val="0"/>
          <w:marTop w:val="0"/>
          <w:marBottom w:val="0"/>
          <w:divBdr>
            <w:top w:val="none" w:sz="0" w:space="0" w:color="auto"/>
            <w:left w:val="none" w:sz="0" w:space="0" w:color="auto"/>
            <w:bottom w:val="none" w:sz="0" w:space="0" w:color="auto"/>
            <w:right w:val="none" w:sz="0" w:space="0" w:color="auto"/>
          </w:divBdr>
        </w:div>
        <w:div w:id="20055781">
          <w:marLeft w:val="0"/>
          <w:marRight w:val="0"/>
          <w:marTop w:val="0"/>
          <w:marBottom w:val="0"/>
          <w:divBdr>
            <w:top w:val="none" w:sz="0" w:space="0" w:color="auto"/>
            <w:left w:val="none" w:sz="0" w:space="0" w:color="auto"/>
            <w:bottom w:val="none" w:sz="0" w:space="0" w:color="auto"/>
            <w:right w:val="none" w:sz="0" w:space="0" w:color="auto"/>
          </w:divBdr>
        </w:div>
        <w:div w:id="59670123">
          <w:marLeft w:val="0"/>
          <w:marRight w:val="0"/>
          <w:marTop w:val="0"/>
          <w:marBottom w:val="0"/>
          <w:divBdr>
            <w:top w:val="none" w:sz="0" w:space="0" w:color="auto"/>
            <w:left w:val="none" w:sz="0" w:space="0" w:color="auto"/>
            <w:bottom w:val="none" w:sz="0" w:space="0" w:color="auto"/>
            <w:right w:val="none" w:sz="0" w:space="0" w:color="auto"/>
          </w:divBdr>
          <w:divsChild>
            <w:div w:id="1794785318">
              <w:marLeft w:val="0"/>
              <w:marRight w:val="0"/>
              <w:marTop w:val="0"/>
              <w:marBottom w:val="0"/>
              <w:divBdr>
                <w:top w:val="none" w:sz="0" w:space="0" w:color="auto"/>
                <w:left w:val="none" w:sz="0" w:space="0" w:color="auto"/>
                <w:bottom w:val="none" w:sz="0" w:space="0" w:color="auto"/>
                <w:right w:val="none" w:sz="0" w:space="0" w:color="auto"/>
              </w:divBdr>
            </w:div>
          </w:divsChild>
        </w:div>
        <w:div w:id="76248296">
          <w:marLeft w:val="0"/>
          <w:marRight w:val="0"/>
          <w:marTop w:val="0"/>
          <w:marBottom w:val="0"/>
          <w:divBdr>
            <w:top w:val="none" w:sz="0" w:space="0" w:color="auto"/>
            <w:left w:val="none" w:sz="0" w:space="0" w:color="auto"/>
            <w:bottom w:val="none" w:sz="0" w:space="0" w:color="auto"/>
            <w:right w:val="none" w:sz="0" w:space="0" w:color="auto"/>
          </w:divBdr>
        </w:div>
        <w:div w:id="87360558">
          <w:marLeft w:val="0"/>
          <w:marRight w:val="0"/>
          <w:marTop w:val="0"/>
          <w:marBottom w:val="0"/>
          <w:divBdr>
            <w:top w:val="none" w:sz="0" w:space="0" w:color="auto"/>
            <w:left w:val="none" w:sz="0" w:space="0" w:color="auto"/>
            <w:bottom w:val="none" w:sz="0" w:space="0" w:color="auto"/>
            <w:right w:val="none" w:sz="0" w:space="0" w:color="auto"/>
          </w:divBdr>
          <w:divsChild>
            <w:div w:id="89081814">
              <w:marLeft w:val="0"/>
              <w:marRight w:val="0"/>
              <w:marTop w:val="0"/>
              <w:marBottom w:val="0"/>
              <w:divBdr>
                <w:top w:val="none" w:sz="0" w:space="0" w:color="auto"/>
                <w:left w:val="none" w:sz="0" w:space="0" w:color="auto"/>
                <w:bottom w:val="none" w:sz="0" w:space="0" w:color="auto"/>
                <w:right w:val="none" w:sz="0" w:space="0" w:color="auto"/>
              </w:divBdr>
            </w:div>
          </w:divsChild>
        </w:div>
        <w:div w:id="116225016">
          <w:marLeft w:val="0"/>
          <w:marRight w:val="0"/>
          <w:marTop w:val="0"/>
          <w:marBottom w:val="0"/>
          <w:divBdr>
            <w:top w:val="none" w:sz="0" w:space="0" w:color="auto"/>
            <w:left w:val="none" w:sz="0" w:space="0" w:color="auto"/>
            <w:bottom w:val="none" w:sz="0" w:space="0" w:color="auto"/>
            <w:right w:val="none" w:sz="0" w:space="0" w:color="auto"/>
          </w:divBdr>
          <w:divsChild>
            <w:div w:id="1020277066">
              <w:marLeft w:val="0"/>
              <w:marRight w:val="0"/>
              <w:marTop w:val="0"/>
              <w:marBottom w:val="0"/>
              <w:divBdr>
                <w:top w:val="none" w:sz="0" w:space="0" w:color="auto"/>
                <w:left w:val="none" w:sz="0" w:space="0" w:color="auto"/>
                <w:bottom w:val="none" w:sz="0" w:space="0" w:color="auto"/>
                <w:right w:val="none" w:sz="0" w:space="0" w:color="auto"/>
              </w:divBdr>
            </w:div>
          </w:divsChild>
        </w:div>
        <w:div w:id="126239806">
          <w:marLeft w:val="0"/>
          <w:marRight w:val="0"/>
          <w:marTop w:val="0"/>
          <w:marBottom w:val="0"/>
          <w:divBdr>
            <w:top w:val="none" w:sz="0" w:space="0" w:color="auto"/>
            <w:left w:val="none" w:sz="0" w:space="0" w:color="auto"/>
            <w:bottom w:val="none" w:sz="0" w:space="0" w:color="auto"/>
            <w:right w:val="none" w:sz="0" w:space="0" w:color="auto"/>
          </w:divBdr>
          <w:divsChild>
            <w:div w:id="1739092630">
              <w:marLeft w:val="0"/>
              <w:marRight w:val="0"/>
              <w:marTop w:val="0"/>
              <w:marBottom w:val="0"/>
              <w:divBdr>
                <w:top w:val="none" w:sz="0" w:space="0" w:color="auto"/>
                <w:left w:val="none" w:sz="0" w:space="0" w:color="auto"/>
                <w:bottom w:val="none" w:sz="0" w:space="0" w:color="auto"/>
                <w:right w:val="none" w:sz="0" w:space="0" w:color="auto"/>
              </w:divBdr>
            </w:div>
          </w:divsChild>
        </w:div>
        <w:div w:id="136538719">
          <w:marLeft w:val="0"/>
          <w:marRight w:val="0"/>
          <w:marTop w:val="0"/>
          <w:marBottom w:val="0"/>
          <w:divBdr>
            <w:top w:val="none" w:sz="0" w:space="0" w:color="auto"/>
            <w:left w:val="none" w:sz="0" w:space="0" w:color="auto"/>
            <w:bottom w:val="none" w:sz="0" w:space="0" w:color="auto"/>
            <w:right w:val="none" w:sz="0" w:space="0" w:color="auto"/>
          </w:divBdr>
          <w:divsChild>
            <w:div w:id="195119486">
              <w:marLeft w:val="0"/>
              <w:marRight w:val="0"/>
              <w:marTop w:val="0"/>
              <w:marBottom w:val="0"/>
              <w:divBdr>
                <w:top w:val="none" w:sz="0" w:space="0" w:color="auto"/>
                <w:left w:val="none" w:sz="0" w:space="0" w:color="auto"/>
                <w:bottom w:val="none" w:sz="0" w:space="0" w:color="auto"/>
                <w:right w:val="none" w:sz="0" w:space="0" w:color="auto"/>
              </w:divBdr>
            </w:div>
          </w:divsChild>
        </w:div>
        <w:div w:id="141043839">
          <w:marLeft w:val="0"/>
          <w:marRight w:val="0"/>
          <w:marTop w:val="0"/>
          <w:marBottom w:val="0"/>
          <w:divBdr>
            <w:top w:val="none" w:sz="0" w:space="0" w:color="auto"/>
            <w:left w:val="none" w:sz="0" w:space="0" w:color="auto"/>
            <w:bottom w:val="none" w:sz="0" w:space="0" w:color="auto"/>
            <w:right w:val="none" w:sz="0" w:space="0" w:color="auto"/>
          </w:divBdr>
          <w:divsChild>
            <w:div w:id="1264806573">
              <w:marLeft w:val="0"/>
              <w:marRight w:val="0"/>
              <w:marTop w:val="0"/>
              <w:marBottom w:val="0"/>
              <w:divBdr>
                <w:top w:val="none" w:sz="0" w:space="0" w:color="auto"/>
                <w:left w:val="none" w:sz="0" w:space="0" w:color="auto"/>
                <w:bottom w:val="none" w:sz="0" w:space="0" w:color="auto"/>
                <w:right w:val="none" w:sz="0" w:space="0" w:color="auto"/>
              </w:divBdr>
            </w:div>
          </w:divsChild>
        </w:div>
        <w:div w:id="152989476">
          <w:marLeft w:val="0"/>
          <w:marRight w:val="0"/>
          <w:marTop w:val="0"/>
          <w:marBottom w:val="0"/>
          <w:divBdr>
            <w:top w:val="none" w:sz="0" w:space="0" w:color="auto"/>
            <w:left w:val="none" w:sz="0" w:space="0" w:color="auto"/>
            <w:bottom w:val="none" w:sz="0" w:space="0" w:color="auto"/>
            <w:right w:val="none" w:sz="0" w:space="0" w:color="auto"/>
          </w:divBdr>
          <w:divsChild>
            <w:div w:id="162859776">
              <w:marLeft w:val="0"/>
              <w:marRight w:val="0"/>
              <w:marTop w:val="0"/>
              <w:marBottom w:val="0"/>
              <w:divBdr>
                <w:top w:val="none" w:sz="0" w:space="0" w:color="auto"/>
                <w:left w:val="none" w:sz="0" w:space="0" w:color="auto"/>
                <w:bottom w:val="none" w:sz="0" w:space="0" w:color="auto"/>
                <w:right w:val="none" w:sz="0" w:space="0" w:color="auto"/>
              </w:divBdr>
            </w:div>
          </w:divsChild>
        </w:div>
        <w:div w:id="163397820">
          <w:marLeft w:val="0"/>
          <w:marRight w:val="0"/>
          <w:marTop w:val="0"/>
          <w:marBottom w:val="0"/>
          <w:divBdr>
            <w:top w:val="none" w:sz="0" w:space="0" w:color="auto"/>
            <w:left w:val="none" w:sz="0" w:space="0" w:color="auto"/>
            <w:bottom w:val="none" w:sz="0" w:space="0" w:color="auto"/>
            <w:right w:val="none" w:sz="0" w:space="0" w:color="auto"/>
          </w:divBdr>
        </w:div>
        <w:div w:id="192573601">
          <w:marLeft w:val="0"/>
          <w:marRight w:val="0"/>
          <w:marTop w:val="0"/>
          <w:marBottom w:val="0"/>
          <w:divBdr>
            <w:top w:val="none" w:sz="0" w:space="0" w:color="auto"/>
            <w:left w:val="none" w:sz="0" w:space="0" w:color="auto"/>
            <w:bottom w:val="none" w:sz="0" w:space="0" w:color="auto"/>
            <w:right w:val="none" w:sz="0" w:space="0" w:color="auto"/>
          </w:divBdr>
        </w:div>
        <w:div w:id="203489312">
          <w:marLeft w:val="0"/>
          <w:marRight w:val="0"/>
          <w:marTop w:val="0"/>
          <w:marBottom w:val="0"/>
          <w:divBdr>
            <w:top w:val="none" w:sz="0" w:space="0" w:color="auto"/>
            <w:left w:val="none" w:sz="0" w:space="0" w:color="auto"/>
            <w:bottom w:val="none" w:sz="0" w:space="0" w:color="auto"/>
            <w:right w:val="none" w:sz="0" w:space="0" w:color="auto"/>
          </w:divBdr>
          <w:divsChild>
            <w:div w:id="371808089">
              <w:marLeft w:val="0"/>
              <w:marRight w:val="0"/>
              <w:marTop w:val="0"/>
              <w:marBottom w:val="0"/>
              <w:divBdr>
                <w:top w:val="none" w:sz="0" w:space="0" w:color="auto"/>
                <w:left w:val="none" w:sz="0" w:space="0" w:color="auto"/>
                <w:bottom w:val="none" w:sz="0" w:space="0" w:color="auto"/>
                <w:right w:val="none" w:sz="0" w:space="0" w:color="auto"/>
              </w:divBdr>
            </w:div>
          </w:divsChild>
        </w:div>
        <w:div w:id="269704877">
          <w:marLeft w:val="0"/>
          <w:marRight w:val="0"/>
          <w:marTop w:val="0"/>
          <w:marBottom w:val="0"/>
          <w:divBdr>
            <w:top w:val="none" w:sz="0" w:space="0" w:color="auto"/>
            <w:left w:val="none" w:sz="0" w:space="0" w:color="auto"/>
            <w:bottom w:val="none" w:sz="0" w:space="0" w:color="auto"/>
            <w:right w:val="none" w:sz="0" w:space="0" w:color="auto"/>
          </w:divBdr>
          <w:divsChild>
            <w:div w:id="440338826">
              <w:marLeft w:val="0"/>
              <w:marRight w:val="0"/>
              <w:marTop w:val="0"/>
              <w:marBottom w:val="0"/>
              <w:divBdr>
                <w:top w:val="none" w:sz="0" w:space="0" w:color="auto"/>
                <w:left w:val="none" w:sz="0" w:space="0" w:color="auto"/>
                <w:bottom w:val="none" w:sz="0" w:space="0" w:color="auto"/>
                <w:right w:val="none" w:sz="0" w:space="0" w:color="auto"/>
              </w:divBdr>
            </w:div>
          </w:divsChild>
        </w:div>
        <w:div w:id="271279589">
          <w:marLeft w:val="0"/>
          <w:marRight w:val="0"/>
          <w:marTop w:val="0"/>
          <w:marBottom w:val="0"/>
          <w:divBdr>
            <w:top w:val="none" w:sz="0" w:space="0" w:color="auto"/>
            <w:left w:val="none" w:sz="0" w:space="0" w:color="auto"/>
            <w:bottom w:val="none" w:sz="0" w:space="0" w:color="auto"/>
            <w:right w:val="none" w:sz="0" w:space="0" w:color="auto"/>
          </w:divBdr>
        </w:div>
        <w:div w:id="271404292">
          <w:marLeft w:val="0"/>
          <w:marRight w:val="0"/>
          <w:marTop w:val="0"/>
          <w:marBottom w:val="0"/>
          <w:divBdr>
            <w:top w:val="none" w:sz="0" w:space="0" w:color="auto"/>
            <w:left w:val="none" w:sz="0" w:space="0" w:color="auto"/>
            <w:bottom w:val="none" w:sz="0" w:space="0" w:color="auto"/>
            <w:right w:val="none" w:sz="0" w:space="0" w:color="auto"/>
          </w:divBdr>
        </w:div>
        <w:div w:id="299386974">
          <w:marLeft w:val="0"/>
          <w:marRight w:val="0"/>
          <w:marTop w:val="0"/>
          <w:marBottom w:val="0"/>
          <w:divBdr>
            <w:top w:val="none" w:sz="0" w:space="0" w:color="auto"/>
            <w:left w:val="none" w:sz="0" w:space="0" w:color="auto"/>
            <w:bottom w:val="none" w:sz="0" w:space="0" w:color="auto"/>
            <w:right w:val="none" w:sz="0" w:space="0" w:color="auto"/>
          </w:divBdr>
        </w:div>
        <w:div w:id="299767109">
          <w:marLeft w:val="0"/>
          <w:marRight w:val="0"/>
          <w:marTop w:val="0"/>
          <w:marBottom w:val="0"/>
          <w:divBdr>
            <w:top w:val="none" w:sz="0" w:space="0" w:color="auto"/>
            <w:left w:val="none" w:sz="0" w:space="0" w:color="auto"/>
            <w:bottom w:val="none" w:sz="0" w:space="0" w:color="auto"/>
            <w:right w:val="none" w:sz="0" w:space="0" w:color="auto"/>
          </w:divBdr>
          <w:divsChild>
            <w:div w:id="1904874348">
              <w:marLeft w:val="0"/>
              <w:marRight w:val="0"/>
              <w:marTop w:val="0"/>
              <w:marBottom w:val="0"/>
              <w:divBdr>
                <w:top w:val="none" w:sz="0" w:space="0" w:color="auto"/>
                <w:left w:val="none" w:sz="0" w:space="0" w:color="auto"/>
                <w:bottom w:val="none" w:sz="0" w:space="0" w:color="auto"/>
                <w:right w:val="none" w:sz="0" w:space="0" w:color="auto"/>
              </w:divBdr>
            </w:div>
          </w:divsChild>
        </w:div>
        <w:div w:id="312178846">
          <w:marLeft w:val="0"/>
          <w:marRight w:val="0"/>
          <w:marTop w:val="0"/>
          <w:marBottom w:val="0"/>
          <w:divBdr>
            <w:top w:val="none" w:sz="0" w:space="0" w:color="auto"/>
            <w:left w:val="none" w:sz="0" w:space="0" w:color="auto"/>
            <w:bottom w:val="none" w:sz="0" w:space="0" w:color="auto"/>
            <w:right w:val="none" w:sz="0" w:space="0" w:color="auto"/>
          </w:divBdr>
          <w:divsChild>
            <w:div w:id="1757751653">
              <w:marLeft w:val="0"/>
              <w:marRight w:val="0"/>
              <w:marTop w:val="0"/>
              <w:marBottom w:val="0"/>
              <w:divBdr>
                <w:top w:val="none" w:sz="0" w:space="0" w:color="auto"/>
                <w:left w:val="none" w:sz="0" w:space="0" w:color="auto"/>
                <w:bottom w:val="none" w:sz="0" w:space="0" w:color="auto"/>
                <w:right w:val="none" w:sz="0" w:space="0" w:color="auto"/>
              </w:divBdr>
            </w:div>
          </w:divsChild>
        </w:div>
        <w:div w:id="318533512">
          <w:marLeft w:val="0"/>
          <w:marRight w:val="0"/>
          <w:marTop w:val="0"/>
          <w:marBottom w:val="0"/>
          <w:divBdr>
            <w:top w:val="none" w:sz="0" w:space="0" w:color="auto"/>
            <w:left w:val="none" w:sz="0" w:space="0" w:color="auto"/>
            <w:bottom w:val="none" w:sz="0" w:space="0" w:color="auto"/>
            <w:right w:val="none" w:sz="0" w:space="0" w:color="auto"/>
          </w:divBdr>
          <w:divsChild>
            <w:div w:id="160237068">
              <w:marLeft w:val="0"/>
              <w:marRight w:val="0"/>
              <w:marTop w:val="0"/>
              <w:marBottom w:val="0"/>
              <w:divBdr>
                <w:top w:val="none" w:sz="0" w:space="0" w:color="auto"/>
                <w:left w:val="none" w:sz="0" w:space="0" w:color="auto"/>
                <w:bottom w:val="none" w:sz="0" w:space="0" w:color="auto"/>
                <w:right w:val="none" w:sz="0" w:space="0" w:color="auto"/>
              </w:divBdr>
            </w:div>
          </w:divsChild>
        </w:div>
        <w:div w:id="368409445">
          <w:marLeft w:val="0"/>
          <w:marRight w:val="0"/>
          <w:marTop w:val="0"/>
          <w:marBottom w:val="0"/>
          <w:divBdr>
            <w:top w:val="none" w:sz="0" w:space="0" w:color="auto"/>
            <w:left w:val="none" w:sz="0" w:space="0" w:color="auto"/>
            <w:bottom w:val="none" w:sz="0" w:space="0" w:color="auto"/>
            <w:right w:val="none" w:sz="0" w:space="0" w:color="auto"/>
          </w:divBdr>
          <w:divsChild>
            <w:div w:id="1869677899">
              <w:marLeft w:val="0"/>
              <w:marRight w:val="0"/>
              <w:marTop w:val="0"/>
              <w:marBottom w:val="0"/>
              <w:divBdr>
                <w:top w:val="none" w:sz="0" w:space="0" w:color="auto"/>
                <w:left w:val="none" w:sz="0" w:space="0" w:color="auto"/>
                <w:bottom w:val="none" w:sz="0" w:space="0" w:color="auto"/>
                <w:right w:val="none" w:sz="0" w:space="0" w:color="auto"/>
              </w:divBdr>
            </w:div>
          </w:divsChild>
        </w:div>
        <w:div w:id="372852237">
          <w:marLeft w:val="0"/>
          <w:marRight w:val="0"/>
          <w:marTop w:val="0"/>
          <w:marBottom w:val="0"/>
          <w:divBdr>
            <w:top w:val="none" w:sz="0" w:space="0" w:color="auto"/>
            <w:left w:val="none" w:sz="0" w:space="0" w:color="auto"/>
            <w:bottom w:val="none" w:sz="0" w:space="0" w:color="auto"/>
            <w:right w:val="none" w:sz="0" w:space="0" w:color="auto"/>
          </w:divBdr>
          <w:divsChild>
            <w:div w:id="580875386">
              <w:marLeft w:val="0"/>
              <w:marRight w:val="0"/>
              <w:marTop w:val="0"/>
              <w:marBottom w:val="0"/>
              <w:divBdr>
                <w:top w:val="none" w:sz="0" w:space="0" w:color="auto"/>
                <w:left w:val="none" w:sz="0" w:space="0" w:color="auto"/>
                <w:bottom w:val="none" w:sz="0" w:space="0" w:color="auto"/>
                <w:right w:val="none" w:sz="0" w:space="0" w:color="auto"/>
              </w:divBdr>
            </w:div>
          </w:divsChild>
        </w:div>
        <w:div w:id="411464262">
          <w:marLeft w:val="0"/>
          <w:marRight w:val="0"/>
          <w:marTop w:val="0"/>
          <w:marBottom w:val="0"/>
          <w:divBdr>
            <w:top w:val="none" w:sz="0" w:space="0" w:color="auto"/>
            <w:left w:val="none" w:sz="0" w:space="0" w:color="auto"/>
            <w:bottom w:val="none" w:sz="0" w:space="0" w:color="auto"/>
            <w:right w:val="none" w:sz="0" w:space="0" w:color="auto"/>
          </w:divBdr>
          <w:divsChild>
            <w:div w:id="1105809201">
              <w:marLeft w:val="0"/>
              <w:marRight w:val="0"/>
              <w:marTop w:val="0"/>
              <w:marBottom w:val="0"/>
              <w:divBdr>
                <w:top w:val="none" w:sz="0" w:space="0" w:color="auto"/>
                <w:left w:val="none" w:sz="0" w:space="0" w:color="auto"/>
                <w:bottom w:val="none" w:sz="0" w:space="0" w:color="auto"/>
                <w:right w:val="none" w:sz="0" w:space="0" w:color="auto"/>
              </w:divBdr>
            </w:div>
          </w:divsChild>
        </w:div>
        <w:div w:id="426466772">
          <w:marLeft w:val="0"/>
          <w:marRight w:val="0"/>
          <w:marTop w:val="0"/>
          <w:marBottom w:val="0"/>
          <w:divBdr>
            <w:top w:val="none" w:sz="0" w:space="0" w:color="auto"/>
            <w:left w:val="none" w:sz="0" w:space="0" w:color="auto"/>
            <w:bottom w:val="none" w:sz="0" w:space="0" w:color="auto"/>
            <w:right w:val="none" w:sz="0" w:space="0" w:color="auto"/>
          </w:divBdr>
          <w:divsChild>
            <w:div w:id="1336375922">
              <w:marLeft w:val="0"/>
              <w:marRight w:val="0"/>
              <w:marTop w:val="0"/>
              <w:marBottom w:val="0"/>
              <w:divBdr>
                <w:top w:val="none" w:sz="0" w:space="0" w:color="auto"/>
                <w:left w:val="none" w:sz="0" w:space="0" w:color="auto"/>
                <w:bottom w:val="none" w:sz="0" w:space="0" w:color="auto"/>
                <w:right w:val="none" w:sz="0" w:space="0" w:color="auto"/>
              </w:divBdr>
            </w:div>
          </w:divsChild>
        </w:div>
        <w:div w:id="426509122">
          <w:marLeft w:val="0"/>
          <w:marRight w:val="0"/>
          <w:marTop w:val="0"/>
          <w:marBottom w:val="0"/>
          <w:divBdr>
            <w:top w:val="none" w:sz="0" w:space="0" w:color="auto"/>
            <w:left w:val="none" w:sz="0" w:space="0" w:color="auto"/>
            <w:bottom w:val="none" w:sz="0" w:space="0" w:color="auto"/>
            <w:right w:val="none" w:sz="0" w:space="0" w:color="auto"/>
          </w:divBdr>
          <w:divsChild>
            <w:div w:id="1779762504">
              <w:marLeft w:val="0"/>
              <w:marRight w:val="0"/>
              <w:marTop w:val="0"/>
              <w:marBottom w:val="0"/>
              <w:divBdr>
                <w:top w:val="none" w:sz="0" w:space="0" w:color="auto"/>
                <w:left w:val="none" w:sz="0" w:space="0" w:color="auto"/>
                <w:bottom w:val="none" w:sz="0" w:space="0" w:color="auto"/>
                <w:right w:val="none" w:sz="0" w:space="0" w:color="auto"/>
              </w:divBdr>
            </w:div>
          </w:divsChild>
        </w:div>
        <w:div w:id="441807370">
          <w:marLeft w:val="0"/>
          <w:marRight w:val="0"/>
          <w:marTop w:val="0"/>
          <w:marBottom w:val="0"/>
          <w:divBdr>
            <w:top w:val="none" w:sz="0" w:space="0" w:color="auto"/>
            <w:left w:val="none" w:sz="0" w:space="0" w:color="auto"/>
            <w:bottom w:val="none" w:sz="0" w:space="0" w:color="auto"/>
            <w:right w:val="none" w:sz="0" w:space="0" w:color="auto"/>
          </w:divBdr>
          <w:divsChild>
            <w:div w:id="1330912909">
              <w:marLeft w:val="0"/>
              <w:marRight w:val="0"/>
              <w:marTop w:val="0"/>
              <w:marBottom w:val="0"/>
              <w:divBdr>
                <w:top w:val="none" w:sz="0" w:space="0" w:color="auto"/>
                <w:left w:val="none" w:sz="0" w:space="0" w:color="auto"/>
                <w:bottom w:val="none" w:sz="0" w:space="0" w:color="auto"/>
                <w:right w:val="none" w:sz="0" w:space="0" w:color="auto"/>
              </w:divBdr>
            </w:div>
          </w:divsChild>
        </w:div>
        <w:div w:id="444542929">
          <w:marLeft w:val="0"/>
          <w:marRight w:val="0"/>
          <w:marTop w:val="0"/>
          <w:marBottom w:val="0"/>
          <w:divBdr>
            <w:top w:val="none" w:sz="0" w:space="0" w:color="auto"/>
            <w:left w:val="none" w:sz="0" w:space="0" w:color="auto"/>
            <w:bottom w:val="none" w:sz="0" w:space="0" w:color="auto"/>
            <w:right w:val="none" w:sz="0" w:space="0" w:color="auto"/>
          </w:divBdr>
          <w:divsChild>
            <w:div w:id="808135767">
              <w:marLeft w:val="0"/>
              <w:marRight w:val="0"/>
              <w:marTop w:val="0"/>
              <w:marBottom w:val="0"/>
              <w:divBdr>
                <w:top w:val="none" w:sz="0" w:space="0" w:color="auto"/>
                <w:left w:val="none" w:sz="0" w:space="0" w:color="auto"/>
                <w:bottom w:val="none" w:sz="0" w:space="0" w:color="auto"/>
                <w:right w:val="none" w:sz="0" w:space="0" w:color="auto"/>
              </w:divBdr>
            </w:div>
          </w:divsChild>
        </w:div>
        <w:div w:id="463891337">
          <w:marLeft w:val="0"/>
          <w:marRight w:val="0"/>
          <w:marTop w:val="0"/>
          <w:marBottom w:val="0"/>
          <w:divBdr>
            <w:top w:val="none" w:sz="0" w:space="0" w:color="auto"/>
            <w:left w:val="none" w:sz="0" w:space="0" w:color="auto"/>
            <w:bottom w:val="none" w:sz="0" w:space="0" w:color="auto"/>
            <w:right w:val="none" w:sz="0" w:space="0" w:color="auto"/>
          </w:divBdr>
          <w:divsChild>
            <w:div w:id="1250845640">
              <w:marLeft w:val="0"/>
              <w:marRight w:val="0"/>
              <w:marTop w:val="0"/>
              <w:marBottom w:val="0"/>
              <w:divBdr>
                <w:top w:val="none" w:sz="0" w:space="0" w:color="auto"/>
                <w:left w:val="none" w:sz="0" w:space="0" w:color="auto"/>
                <w:bottom w:val="none" w:sz="0" w:space="0" w:color="auto"/>
                <w:right w:val="none" w:sz="0" w:space="0" w:color="auto"/>
              </w:divBdr>
            </w:div>
          </w:divsChild>
        </w:div>
        <w:div w:id="483276094">
          <w:marLeft w:val="0"/>
          <w:marRight w:val="0"/>
          <w:marTop w:val="0"/>
          <w:marBottom w:val="0"/>
          <w:divBdr>
            <w:top w:val="none" w:sz="0" w:space="0" w:color="auto"/>
            <w:left w:val="none" w:sz="0" w:space="0" w:color="auto"/>
            <w:bottom w:val="none" w:sz="0" w:space="0" w:color="auto"/>
            <w:right w:val="none" w:sz="0" w:space="0" w:color="auto"/>
          </w:divBdr>
          <w:divsChild>
            <w:div w:id="1611820354">
              <w:marLeft w:val="0"/>
              <w:marRight w:val="0"/>
              <w:marTop w:val="0"/>
              <w:marBottom w:val="0"/>
              <w:divBdr>
                <w:top w:val="none" w:sz="0" w:space="0" w:color="auto"/>
                <w:left w:val="none" w:sz="0" w:space="0" w:color="auto"/>
                <w:bottom w:val="none" w:sz="0" w:space="0" w:color="auto"/>
                <w:right w:val="none" w:sz="0" w:space="0" w:color="auto"/>
              </w:divBdr>
            </w:div>
          </w:divsChild>
        </w:div>
        <w:div w:id="498665809">
          <w:marLeft w:val="0"/>
          <w:marRight w:val="0"/>
          <w:marTop w:val="0"/>
          <w:marBottom w:val="0"/>
          <w:divBdr>
            <w:top w:val="none" w:sz="0" w:space="0" w:color="auto"/>
            <w:left w:val="none" w:sz="0" w:space="0" w:color="auto"/>
            <w:bottom w:val="none" w:sz="0" w:space="0" w:color="auto"/>
            <w:right w:val="none" w:sz="0" w:space="0" w:color="auto"/>
          </w:divBdr>
          <w:divsChild>
            <w:div w:id="201405584">
              <w:marLeft w:val="0"/>
              <w:marRight w:val="0"/>
              <w:marTop w:val="0"/>
              <w:marBottom w:val="0"/>
              <w:divBdr>
                <w:top w:val="none" w:sz="0" w:space="0" w:color="auto"/>
                <w:left w:val="none" w:sz="0" w:space="0" w:color="auto"/>
                <w:bottom w:val="none" w:sz="0" w:space="0" w:color="auto"/>
                <w:right w:val="none" w:sz="0" w:space="0" w:color="auto"/>
              </w:divBdr>
            </w:div>
          </w:divsChild>
        </w:div>
        <w:div w:id="508057758">
          <w:marLeft w:val="0"/>
          <w:marRight w:val="0"/>
          <w:marTop w:val="0"/>
          <w:marBottom w:val="0"/>
          <w:divBdr>
            <w:top w:val="none" w:sz="0" w:space="0" w:color="auto"/>
            <w:left w:val="none" w:sz="0" w:space="0" w:color="auto"/>
            <w:bottom w:val="none" w:sz="0" w:space="0" w:color="auto"/>
            <w:right w:val="none" w:sz="0" w:space="0" w:color="auto"/>
          </w:divBdr>
          <w:divsChild>
            <w:div w:id="1792288147">
              <w:marLeft w:val="0"/>
              <w:marRight w:val="0"/>
              <w:marTop w:val="0"/>
              <w:marBottom w:val="0"/>
              <w:divBdr>
                <w:top w:val="none" w:sz="0" w:space="0" w:color="auto"/>
                <w:left w:val="none" w:sz="0" w:space="0" w:color="auto"/>
                <w:bottom w:val="none" w:sz="0" w:space="0" w:color="auto"/>
                <w:right w:val="none" w:sz="0" w:space="0" w:color="auto"/>
              </w:divBdr>
            </w:div>
          </w:divsChild>
        </w:div>
        <w:div w:id="543181033">
          <w:marLeft w:val="0"/>
          <w:marRight w:val="0"/>
          <w:marTop w:val="0"/>
          <w:marBottom w:val="0"/>
          <w:divBdr>
            <w:top w:val="none" w:sz="0" w:space="0" w:color="auto"/>
            <w:left w:val="none" w:sz="0" w:space="0" w:color="auto"/>
            <w:bottom w:val="none" w:sz="0" w:space="0" w:color="auto"/>
            <w:right w:val="none" w:sz="0" w:space="0" w:color="auto"/>
          </w:divBdr>
          <w:divsChild>
            <w:div w:id="1865436980">
              <w:marLeft w:val="0"/>
              <w:marRight w:val="0"/>
              <w:marTop w:val="0"/>
              <w:marBottom w:val="0"/>
              <w:divBdr>
                <w:top w:val="none" w:sz="0" w:space="0" w:color="auto"/>
                <w:left w:val="none" w:sz="0" w:space="0" w:color="auto"/>
                <w:bottom w:val="none" w:sz="0" w:space="0" w:color="auto"/>
                <w:right w:val="none" w:sz="0" w:space="0" w:color="auto"/>
              </w:divBdr>
            </w:div>
          </w:divsChild>
        </w:div>
        <w:div w:id="547769191">
          <w:marLeft w:val="0"/>
          <w:marRight w:val="0"/>
          <w:marTop w:val="0"/>
          <w:marBottom w:val="0"/>
          <w:divBdr>
            <w:top w:val="none" w:sz="0" w:space="0" w:color="auto"/>
            <w:left w:val="none" w:sz="0" w:space="0" w:color="auto"/>
            <w:bottom w:val="none" w:sz="0" w:space="0" w:color="auto"/>
            <w:right w:val="none" w:sz="0" w:space="0" w:color="auto"/>
          </w:divBdr>
        </w:div>
        <w:div w:id="558133151">
          <w:marLeft w:val="0"/>
          <w:marRight w:val="0"/>
          <w:marTop w:val="0"/>
          <w:marBottom w:val="0"/>
          <w:divBdr>
            <w:top w:val="none" w:sz="0" w:space="0" w:color="auto"/>
            <w:left w:val="none" w:sz="0" w:space="0" w:color="auto"/>
            <w:bottom w:val="none" w:sz="0" w:space="0" w:color="auto"/>
            <w:right w:val="none" w:sz="0" w:space="0" w:color="auto"/>
          </w:divBdr>
          <w:divsChild>
            <w:div w:id="425348149">
              <w:marLeft w:val="0"/>
              <w:marRight w:val="0"/>
              <w:marTop w:val="0"/>
              <w:marBottom w:val="0"/>
              <w:divBdr>
                <w:top w:val="none" w:sz="0" w:space="0" w:color="auto"/>
                <w:left w:val="none" w:sz="0" w:space="0" w:color="auto"/>
                <w:bottom w:val="none" w:sz="0" w:space="0" w:color="auto"/>
                <w:right w:val="none" w:sz="0" w:space="0" w:color="auto"/>
              </w:divBdr>
            </w:div>
          </w:divsChild>
        </w:div>
        <w:div w:id="575435987">
          <w:marLeft w:val="0"/>
          <w:marRight w:val="0"/>
          <w:marTop w:val="0"/>
          <w:marBottom w:val="0"/>
          <w:divBdr>
            <w:top w:val="none" w:sz="0" w:space="0" w:color="auto"/>
            <w:left w:val="none" w:sz="0" w:space="0" w:color="auto"/>
            <w:bottom w:val="none" w:sz="0" w:space="0" w:color="auto"/>
            <w:right w:val="none" w:sz="0" w:space="0" w:color="auto"/>
          </w:divBdr>
          <w:divsChild>
            <w:div w:id="933175196">
              <w:marLeft w:val="0"/>
              <w:marRight w:val="0"/>
              <w:marTop w:val="0"/>
              <w:marBottom w:val="0"/>
              <w:divBdr>
                <w:top w:val="none" w:sz="0" w:space="0" w:color="auto"/>
                <w:left w:val="none" w:sz="0" w:space="0" w:color="auto"/>
                <w:bottom w:val="none" w:sz="0" w:space="0" w:color="auto"/>
                <w:right w:val="none" w:sz="0" w:space="0" w:color="auto"/>
              </w:divBdr>
            </w:div>
          </w:divsChild>
        </w:div>
        <w:div w:id="615135659">
          <w:marLeft w:val="0"/>
          <w:marRight w:val="0"/>
          <w:marTop w:val="0"/>
          <w:marBottom w:val="0"/>
          <w:divBdr>
            <w:top w:val="none" w:sz="0" w:space="0" w:color="auto"/>
            <w:left w:val="none" w:sz="0" w:space="0" w:color="auto"/>
            <w:bottom w:val="none" w:sz="0" w:space="0" w:color="auto"/>
            <w:right w:val="none" w:sz="0" w:space="0" w:color="auto"/>
          </w:divBdr>
          <w:divsChild>
            <w:div w:id="1380785618">
              <w:marLeft w:val="0"/>
              <w:marRight w:val="0"/>
              <w:marTop w:val="0"/>
              <w:marBottom w:val="0"/>
              <w:divBdr>
                <w:top w:val="none" w:sz="0" w:space="0" w:color="auto"/>
                <w:left w:val="none" w:sz="0" w:space="0" w:color="auto"/>
                <w:bottom w:val="none" w:sz="0" w:space="0" w:color="auto"/>
                <w:right w:val="none" w:sz="0" w:space="0" w:color="auto"/>
              </w:divBdr>
            </w:div>
          </w:divsChild>
        </w:div>
        <w:div w:id="615914458">
          <w:marLeft w:val="0"/>
          <w:marRight w:val="0"/>
          <w:marTop w:val="0"/>
          <w:marBottom w:val="0"/>
          <w:divBdr>
            <w:top w:val="none" w:sz="0" w:space="0" w:color="auto"/>
            <w:left w:val="none" w:sz="0" w:space="0" w:color="auto"/>
            <w:bottom w:val="none" w:sz="0" w:space="0" w:color="auto"/>
            <w:right w:val="none" w:sz="0" w:space="0" w:color="auto"/>
          </w:divBdr>
          <w:divsChild>
            <w:div w:id="2058048645">
              <w:marLeft w:val="0"/>
              <w:marRight w:val="0"/>
              <w:marTop w:val="0"/>
              <w:marBottom w:val="0"/>
              <w:divBdr>
                <w:top w:val="none" w:sz="0" w:space="0" w:color="auto"/>
                <w:left w:val="none" w:sz="0" w:space="0" w:color="auto"/>
                <w:bottom w:val="none" w:sz="0" w:space="0" w:color="auto"/>
                <w:right w:val="none" w:sz="0" w:space="0" w:color="auto"/>
              </w:divBdr>
            </w:div>
          </w:divsChild>
        </w:div>
        <w:div w:id="636640685">
          <w:marLeft w:val="0"/>
          <w:marRight w:val="0"/>
          <w:marTop w:val="0"/>
          <w:marBottom w:val="0"/>
          <w:divBdr>
            <w:top w:val="none" w:sz="0" w:space="0" w:color="auto"/>
            <w:left w:val="none" w:sz="0" w:space="0" w:color="auto"/>
            <w:bottom w:val="none" w:sz="0" w:space="0" w:color="auto"/>
            <w:right w:val="none" w:sz="0" w:space="0" w:color="auto"/>
          </w:divBdr>
        </w:div>
        <w:div w:id="647440495">
          <w:marLeft w:val="0"/>
          <w:marRight w:val="0"/>
          <w:marTop w:val="0"/>
          <w:marBottom w:val="0"/>
          <w:divBdr>
            <w:top w:val="none" w:sz="0" w:space="0" w:color="auto"/>
            <w:left w:val="none" w:sz="0" w:space="0" w:color="auto"/>
            <w:bottom w:val="none" w:sz="0" w:space="0" w:color="auto"/>
            <w:right w:val="none" w:sz="0" w:space="0" w:color="auto"/>
          </w:divBdr>
        </w:div>
        <w:div w:id="665977223">
          <w:marLeft w:val="0"/>
          <w:marRight w:val="0"/>
          <w:marTop w:val="0"/>
          <w:marBottom w:val="0"/>
          <w:divBdr>
            <w:top w:val="none" w:sz="0" w:space="0" w:color="auto"/>
            <w:left w:val="none" w:sz="0" w:space="0" w:color="auto"/>
            <w:bottom w:val="none" w:sz="0" w:space="0" w:color="auto"/>
            <w:right w:val="none" w:sz="0" w:space="0" w:color="auto"/>
          </w:divBdr>
        </w:div>
        <w:div w:id="669138506">
          <w:marLeft w:val="0"/>
          <w:marRight w:val="0"/>
          <w:marTop w:val="0"/>
          <w:marBottom w:val="0"/>
          <w:divBdr>
            <w:top w:val="none" w:sz="0" w:space="0" w:color="auto"/>
            <w:left w:val="none" w:sz="0" w:space="0" w:color="auto"/>
            <w:bottom w:val="none" w:sz="0" w:space="0" w:color="auto"/>
            <w:right w:val="none" w:sz="0" w:space="0" w:color="auto"/>
          </w:divBdr>
          <w:divsChild>
            <w:div w:id="1110321996">
              <w:marLeft w:val="0"/>
              <w:marRight w:val="0"/>
              <w:marTop w:val="0"/>
              <w:marBottom w:val="0"/>
              <w:divBdr>
                <w:top w:val="none" w:sz="0" w:space="0" w:color="auto"/>
                <w:left w:val="none" w:sz="0" w:space="0" w:color="auto"/>
                <w:bottom w:val="none" w:sz="0" w:space="0" w:color="auto"/>
                <w:right w:val="none" w:sz="0" w:space="0" w:color="auto"/>
              </w:divBdr>
            </w:div>
          </w:divsChild>
        </w:div>
        <w:div w:id="681929020">
          <w:marLeft w:val="0"/>
          <w:marRight w:val="0"/>
          <w:marTop w:val="0"/>
          <w:marBottom w:val="0"/>
          <w:divBdr>
            <w:top w:val="none" w:sz="0" w:space="0" w:color="auto"/>
            <w:left w:val="none" w:sz="0" w:space="0" w:color="auto"/>
            <w:bottom w:val="none" w:sz="0" w:space="0" w:color="auto"/>
            <w:right w:val="none" w:sz="0" w:space="0" w:color="auto"/>
          </w:divBdr>
          <w:divsChild>
            <w:div w:id="270211065">
              <w:marLeft w:val="0"/>
              <w:marRight w:val="0"/>
              <w:marTop w:val="0"/>
              <w:marBottom w:val="0"/>
              <w:divBdr>
                <w:top w:val="none" w:sz="0" w:space="0" w:color="auto"/>
                <w:left w:val="none" w:sz="0" w:space="0" w:color="auto"/>
                <w:bottom w:val="none" w:sz="0" w:space="0" w:color="auto"/>
                <w:right w:val="none" w:sz="0" w:space="0" w:color="auto"/>
              </w:divBdr>
            </w:div>
          </w:divsChild>
        </w:div>
        <w:div w:id="686252953">
          <w:marLeft w:val="0"/>
          <w:marRight w:val="0"/>
          <w:marTop w:val="0"/>
          <w:marBottom w:val="0"/>
          <w:divBdr>
            <w:top w:val="none" w:sz="0" w:space="0" w:color="auto"/>
            <w:left w:val="none" w:sz="0" w:space="0" w:color="auto"/>
            <w:bottom w:val="none" w:sz="0" w:space="0" w:color="auto"/>
            <w:right w:val="none" w:sz="0" w:space="0" w:color="auto"/>
          </w:divBdr>
        </w:div>
        <w:div w:id="700208468">
          <w:marLeft w:val="0"/>
          <w:marRight w:val="0"/>
          <w:marTop w:val="0"/>
          <w:marBottom w:val="0"/>
          <w:divBdr>
            <w:top w:val="none" w:sz="0" w:space="0" w:color="auto"/>
            <w:left w:val="none" w:sz="0" w:space="0" w:color="auto"/>
            <w:bottom w:val="none" w:sz="0" w:space="0" w:color="auto"/>
            <w:right w:val="none" w:sz="0" w:space="0" w:color="auto"/>
          </w:divBdr>
          <w:divsChild>
            <w:div w:id="261232613">
              <w:marLeft w:val="0"/>
              <w:marRight w:val="0"/>
              <w:marTop w:val="0"/>
              <w:marBottom w:val="0"/>
              <w:divBdr>
                <w:top w:val="none" w:sz="0" w:space="0" w:color="auto"/>
                <w:left w:val="none" w:sz="0" w:space="0" w:color="auto"/>
                <w:bottom w:val="none" w:sz="0" w:space="0" w:color="auto"/>
                <w:right w:val="none" w:sz="0" w:space="0" w:color="auto"/>
              </w:divBdr>
            </w:div>
          </w:divsChild>
        </w:div>
        <w:div w:id="736443930">
          <w:marLeft w:val="0"/>
          <w:marRight w:val="0"/>
          <w:marTop w:val="0"/>
          <w:marBottom w:val="0"/>
          <w:divBdr>
            <w:top w:val="none" w:sz="0" w:space="0" w:color="auto"/>
            <w:left w:val="none" w:sz="0" w:space="0" w:color="auto"/>
            <w:bottom w:val="none" w:sz="0" w:space="0" w:color="auto"/>
            <w:right w:val="none" w:sz="0" w:space="0" w:color="auto"/>
          </w:divBdr>
        </w:div>
        <w:div w:id="745760234">
          <w:marLeft w:val="0"/>
          <w:marRight w:val="0"/>
          <w:marTop w:val="0"/>
          <w:marBottom w:val="0"/>
          <w:divBdr>
            <w:top w:val="none" w:sz="0" w:space="0" w:color="auto"/>
            <w:left w:val="none" w:sz="0" w:space="0" w:color="auto"/>
            <w:bottom w:val="none" w:sz="0" w:space="0" w:color="auto"/>
            <w:right w:val="none" w:sz="0" w:space="0" w:color="auto"/>
          </w:divBdr>
          <w:divsChild>
            <w:div w:id="2060933751">
              <w:marLeft w:val="0"/>
              <w:marRight w:val="0"/>
              <w:marTop w:val="0"/>
              <w:marBottom w:val="0"/>
              <w:divBdr>
                <w:top w:val="none" w:sz="0" w:space="0" w:color="auto"/>
                <w:left w:val="none" w:sz="0" w:space="0" w:color="auto"/>
                <w:bottom w:val="none" w:sz="0" w:space="0" w:color="auto"/>
                <w:right w:val="none" w:sz="0" w:space="0" w:color="auto"/>
              </w:divBdr>
            </w:div>
          </w:divsChild>
        </w:div>
        <w:div w:id="782648115">
          <w:marLeft w:val="0"/>
          <w:marRight w:val="0"/>
          <w:marTop w:val="0"/>
          <w:marBottom w:val="0"/>
          <w:divBdr>
            <w:top w:val="none" w:sz="0" w:space="0" w:color="auto"/>
            <w:left w:val="none" w:sz="0" w:space="0" w:color="auto"/>
            <w:bottom w:val="none" w:sz="0" w:space="0" w:color="auto"/>
            <w:right w:val="none" w:sz="0" w:space="0" w:color="auto"/>
          </w:divBdr>
          <w:divsChild>
            <w:div w:id="1258250481">
              <w:marLeft w:val="0"/>
              <w:marRight w:val="0"/>
              <w:marTop w:val="0"/>
              <w:marBottom w:val="0"/>
              <w:divBdr>
                <w:top w:val="none" w:sz="0" w:space="0" w:color="auto"/>
                <w:left w:val="none" w:sz="0" w:space="0" w:color="auto"/>
                <w:bottom w:val="none" w:sz="0" w:space="0" w:color="auto"/>
                <w:right w:val="none" w:sz="0" w:space="0" w:color="auto"/>
              </w:divBdr>
            </w:div>
          </w:divsChild>
        </w:div>
        <w:div w:id="793595287">
          <w:marLeft w:val="0"/>
          <w:marRight w:val="0"/>
          <w:marTop w:val="0"/>
          <w:marBottom w:val="0"/>
          <w:divBdr>
            <w:top w:val="none" w:sz="0" w:space="0" w:color="auto"/>
            <w:left w:val="none" w:sz="0" w:space="0" w:color="auto"/>
            <w:bottom w:val="none" w:sz="0" w:space="0" w:color="auto"/>
            <w:right w:val="none" w:sz="0" w:space="0" w:color="auto"/>
          </w:divBdr>
          <w:divsChild>
            <w:div w:id="1514684018">
              <w:marLeft w:val="0"/>
              <w:marRight w:val="0"/>
              <w:marTop w:val="0"/>
              <w:marBottom w:val="0"/>
              <w:divBdr>
                <w:top w:val="none" w:sz="0" w:space="0" w:color="auto"/>
                <w:left w:val="none" w:sz="0" w:space="0" w:color="auto"/>
                <w:bottom w:val="none" w:sz="0" w:space="0" w:color="auto"/>
                <w:right w:val="none" w:sz="0" w:space="0" w:color="auto"/>
              </w:divBdr>
            </w:div>
          </w:divsChild>
        </w:div>
        <w:div w:id="830213333">
          <w:marLeft w:val="0"/>
          <w:marRight w:val="0"/>
          <w:marTop w:val="0"/>
          <w:marBottom w:val="0"/>
          <w:divBdr>
            <w:top w:val="none" w:sz="0" w:space="0" w:color="auto"/>
            <w:left w:val="none" w:sz="0" w:space="0" w:color="auto"/>
            <w:bottom w:val="none" w:sz="0" w:space="0" w:color="auto"/>
            <w:right w:val="none" w:sz="0" w:space="0" w:color="auto"/>
          </w:divBdr>
          <w:divsChild>
            <w:div w:id="358168694">
              <w:marLeft w:val="0"/>
              <w:marRight w:val="0"/>
              <w:marTop w:val="0"/>
              <w:marBottom w:val="0"/>
              <w:divBdr>
                <w:top w:val="none" w:sz="0" w:space="0" w:color="auto"/>
                <w:left w:val="none" w:sz="0" w:space="0" w:color="auto"/>
                <w:bottom w:val="none" w:sz="0" w:space="0" w:color="auto"/>
                <w:right w:val="none" w:sz="0" w:space="0" w:color="auto"/>
              </w:divBdr>
            </w:div>
          </w:divsChild>
        </w:div>
        <w:div w:id="836766464">
          <w:marLeft w:val="0"/>
          <w:marRight w:val="0"/>
          <w:marTop w:val="0"/>
          <w:marBottom w:val="0"/>
          <w:divBdr>
            <w:top w:val="none" w:sz="0" w:space="0" w:color="auto"/>
            <w:left w:val="none" w:sz="0" w:space="0" w:color="auto"/>
            <w:bottom w:val="none" w:sz="0" w:space="0" w:color="auto"/>
            <w:right w:val="none" w:sz="0" w:space="0" w:color="auto"/>
          </w:divBdr>
          <w:divsChild>
            <w:div w:id="837311028">
              <w:marLeft w:val="0"/>
              <w:marRight w:val="0"/>
              <w:marTop w:val="0"/>
              <w:marBottom w:val="0"/>
              <w:divBdr>
                <w:top w:val="none" w:sz="0" w:space="0" w:color="auto"/>
                <w:left w:val="none" w:sz="0" w:space="0" w:color="auto"/>
                <w:bottom w:val="none" w:sz="0" w:space="0" w:color="auto"/>
                <w:right w:val="none" w:sz="0" w:space="0" w:color="auto"/>
              </w:divBdr>
            </w:div>
          </w:divsChild>
        </w:div>
        <w:div w:id="844713818">
          <w:marLeft w:val="0"/>
          <w:marRight w:val="0"/>
          <w:marTop w:val="0"/>
          <w:marBottom w:val="0"/>
          <w:divBdr>
            <w:top w:val="none" w:sz="0" w:space="0" w:color="auto"/>
            <w:left w:val="none" w:sz="0" w:space="0" w:color="auto"/>
            <w:bottom w:val="none" w:sz="0" w:space="0" w:color="auto"/>
            <w:right w:val="none" w:sz="0" w:space="0" w:color="auto"/>
          </w:divBdr>
          <w:divsChild>
            <w:div w:id="658969109">
              <w:marLeft w:val="0"/>
              <w:marRight w:val="0"/>
              <w:marTop w:val="0"/>
              <w:marBottom w:val="0"/>
              <w:divBdr>
                <w:top w:val="none" w:sz="0" w:space="0" w:color="auto"/>
                <w:left w:val="none" w:sz="0" w:space="0" w:color="auto"/>
                <w:bottom w:val="none" w:sz="0" w:space="0" w:color="auto"/>
                <w:right w:val="none" w:sz="0" w:space="0" w:color="auto"/>
              </w:divBdr>
            </w:div>
          </w:divsChild>
        </w:div>
        <w:div w:id="847326292">
          <w:marLeft w:val="0"/>
          <w:marRight w:val="0"/>
          <w:marTop w:val="0"/>
          <w:marBottom w:val="0"/>
          <w:divBdr>
            <w:top w:val="none" w:sz="0" w:space="0" w:color="auto"/>
            <w:left w:val="none" w:sz="0" w:space="0" w:color="auto"/>
            <w:bottom w:val="none" w:sz="0" w:space="0" w:color="auto"/>
            <w:right w:val="none" w:sz="0" w:space="0" w:color="auto"/>
          </w:divBdr>
          <w:divsChild>
            <w:div w:id="1092822991">
              <w:marLeft w:val="0"/>
              <w:marRight w:val="0"/>
              <w:marTop w:val="0"/>
              <w:marBottom w:val="0"/>
              <w:divBdr>
                <w:top w:val="none" w:sz="0" w:space="0" w:color="auto"/>
                <w:left w:val="none" w:sz="0" w:space="0" w:color="auto"/>
                <w:bottom w:val="none" w:sz="0" w:space="0" w:color="auto"/>
                <w:right w:val="none" w:sz="0" w:space="0" w:color="auto"/>
              </w:divBdr>
            </w:div>
          </w:divsChild>
        </w:div>
        <w:div w:id="902255256">
          <w:marLeft w:val="0"/>
          <w:marRight w:val="0"/>
          <w:marTop w:val="0"/>
          <w:marBottom w:val="0"/>
          <w:divBdr>
            <w:top w:val="none" w:sz="0" w:space="0" w:color="auto"/>
            <w:left w:val="none" w:sz="0" w:space="0" w:color="auto"/>
            <w:bottom w:val="none" w:sz="0" w:space="0" w:color="auto"/>
            <w:right w:val="none" w:sz="0" w:space="0" w:color="auto"/>
          </w:divBdr>
          <w:divsChild>
            <w:div w:id="2060782407">
              <w:marLeft w:val="0"/>
              <w:marRight w:val="0"/>
              <w:marTop w:val="0"/>
              <w:marBottom w:val="0"/>
              <w:divBdr>
                <w:top w:val="none" w:sz="0" w:space="0" w:color="auto"/>
                <w:left w:val="none" w:sz="0" w:space="0" w:color="auto"/>
                <w:bottom w:val="none" w:sz="0" w:space="0" w:color="auto"/>
                <w:right w:val="none" w:sz="0" w:space="0" w:color="auto"/>
              </w:divBdr>
            </w:div>
          </w:divsChild>
        </w:div>
        <w:div w:id="913584388">
          <w:marLeft w:val="0"/>
          <w:marRight w:val="0"/>
          <w:marTop w:val="0"/>
          <w:marBottom w:val="0"/>
          <w:divBdr>
            <w:top w:val="none" w:sz="0" w:space="0" w:color="auto"/>
            <w:left w:val="none" w:sz="0" w:space="0" w:color="auto"/>
            <w:bottom w:val="none" w:sz="0" w:space="0" w:color="auto"/>
            <w:right w:val="none" w:sz="0" w:space="0" w:color="auto"/>
          </w:divBdr>
          <w:divsChild>
            <w:div w:id="2083790982">
              <w:marLeft w:val="0"/>
              <w:marRight w:val="0"/>
              <w:marTop w:val="0"/>
              <w:marBottom w:val="0"/>
              <w:divBdr>
                <w:top w:val="none" w:sz="0" w:space="0" w:color="auto"/>
                <w:left w:val="none" w:sz="0" w:space="0" w:color="auto"/>
                <w:bottom w:val="none" w:sz="0" w:space="0" w:color="auto"/>
                <w:right w:val="none" w:sz="0" w:space="0" w:color="auto"/>
              </w:divBdr>
            </w:div>
          </w:divsChild>
        </w:div>
        <w:div w:id="933442447">
          <w:marLeft w:val="0"/>
          <w:marRight w:val="0"/>
          <w:marTop w:val="0"/>
          <w:marBottom w:val="0"/>
          <w:divBdr>
            <w:top w:val="none" w:sz="0" w:space="0" w:color="auto"/>
            <w:left w:val="none" w:sz="0" w:space="0" w:color="auto"/>
            <w:bottom w:val="none" w:sz="0" w:space="0" w:color="auto"/>
            <w:right w:val="none" w:sz="0" w:space="0" w:color="auto"/>
          </w:divBdr>
          <w:divsChild>
            <w:div w:id="360472561">
              <w:marLeft w:val="0"/>
              <w:marRight w:val="0"/>
              <w:marTop w:val="0"/>
              <w:marBottom w:val="0"/>
              <w:divBdr>
                <w:top w:val="none" w:sz="0" w:space="0" w:color="auto"/>
                <w:left w:val="none" w:sz="0" w:space="0" w:color="auto"/>
                <w:bottom w:val="none" w:sz="0" w:space="0" w:color="auto"/>
                <w:right w:val="none" w:sz="0" w:space="0" w:color="auto"/>
              </w:divBdr>
            </w:div>
          </w:divsChild>
        </w:div>
        <w:div w:id="934560888">
          <w:marLeft w:val="0"/>
          <w:marRight w:val="0"/>
          <w:marTop w:val="0"/>
          <w:marBottom w:val="0"/>
          <w:divBdr>
            <w:top w:val="none" w:sz="0" w:space="0" w:color="auto"/>
            <w:left w:val="none" w:sz="0" w:space="0" w:color="auto"/>
            <w:bottom w:val="none" w:sz="0" w:space="0" w:color="auto"/>
            <w:right w:val="none" w:sz="0" w:space="0" w:color="auto"/>
          </w:divBdr>
          <w:divsChild>
            <w:div w:id="1117017833">
              <w:marLeft w:val="0"/>
              <w:marRight w:val="0"/>
              <w:marTop w:val="0"/>
              <w:marBottom w:val="0"/>
              <w:divBdr>
                <w:top w:val="none" w:sz="0" w:space="0" w:color="auto"/>
                <w:left w:val="none" w:sz="0" w:space="0" w:color="auto"/>
                <w:bottom w:val="none" w:sz="0" w:space="0" w:color="auto"/>
                <w:right w:val="none" w:sz="0" w:space="0" w:color="auto"/>
              </w:divBdr>
            </w:div>
          </w:divsChild>
        </w:div>
        <w:div w:id="937715633">
          <w:marLeft w:val="0"/>
          <w:marRight w:val="0"/>
          <w:marTop w:val="0"/>
          <w:marBottom w:val="0"/>
          <w:divBdr>
            <w:top w:val="none" w:sz="0" w:space="0" w:color="auto"/>
            <w:left w:val="none" w:sz="0" w:space="0" w:color="auto"/>
            <w:bottom w:val="none" w:sz="0" w:space="0" w:color="auto"/>
            <w:right w:val="none" w:sz="0" w:space="0" w:color="auto"/>
          </w:divBdr>
          <w:divsChild>
            <w:div w:id="804008601">
              <w:marLeft w:val="0"/>
              <w:marRight w:val="0"/>
              <w:marTop w:val="0"/>
              <w:marBottom w:val="0"/>
              <w:divBdr>
                <w:top w:val="none" w:sz="0" w:space="0" w:color="auto"/>
                <w:left w:val="none" w:sz="0" w:space="0" w:color="auto"/>
                <w:bottom w:val="none" w:sz="0" w:space="0" w:color="auto"/>
                <w:right w:val="none" w:sz="0" w:space="0" w:color="auto"/>
              </w:divBdr>
            </w:div>
          </w:divsChild>
        </w:div>
        <w:div w:id="995648469">
          <w:marLeft w:val="0"/>
          <w:marRight w:val="0"/>
          <w:marTop w:val="0"/>
          <w:marBottom w:val="0"/>
          <w:divBdr>
            <w:top w:val="none" w:sz="0" w:space="0" w:color="auto"/>
            <w:left w:val="none" w:sz="0" w:space="0" w:color="auto"/>
            <w:bottom w:val="none" w:sz="0" w:space="0" w:color="auto"/>
            <w:right w:val="none" w:sz="0" w:space="0" w:color="auto"/>
          </w:divBdr>
        </w:div>
        <w:div w:id="1023476139">
          <w:marLeft w:val="0"/>
          <w:marRight w:val="0"/>
          <w:marTop w:val="0"/>
          <w:marBottom w:val="0"/>
          <w:divBdr>
            <w:top w:val="none" w:sz="0" w:space="0" w:color="auto"/>
            <w:left w:val="none" w:sz="0" w:space="0" w:color="auto"/>
            <w:bottom w:val="none" w:sz="0" w:space="0" w:color="auto"/>
            <w:right w:val="none" w:sz="0" w:space="0" w:color="auto"/>
          </w:divBdr>
          <w:divsChild>
            <w:div w:id="1629044592">
              <w:marLeft w:val="0"/>
              <w:marRight w:val="0"/>
              <w:marTop w:val="0"/>
              <w:marBottom w:val="0"/>
              <w:divBdr>
                <w:top w:val="none" w:sz="0" w:space="0" w:color="auto"/>
                <w:left w:val="none" w:sz="0" w:space="0" w:color="auto"/>
                <w:bottom w:val="none" w:sz="0" w:space="0" w:color="auto"/>
                <w:right w:val="none" w:sz="0" w:space="0" w:color="auto"/>
              </w:divBdr>
            </w:div>
          </w:divsChild>
        </w:div>
        <w:div w:id="1039353730">
          <w:marLeft w:val="0"/>
          <w:marRight w:val="0"/>
          <w:marTop w:val="0"/>
          <w:marBottom w:val="0"/>
          <w:divBdr>
            <w:top w:val="none" w:sz="0" w:space="0" w:color="auto"/>
            <w:left w:val="none" w:sz="0" w:space="0" w:color="auto"/>
            <w:bottom w:val="none" w:sz="0" w:space="0" w:color="auto"/>
            <w:right w:val="none" w:sz="0" w:space="0" w:color="auto"/>
          </w:divBdr>
          <w:divsChild>
            <w:div w:id="442576457">
              <w:marLeft w:val="0"/>
              <w:marRight w:val="0"/>
              <w:marTop w:val="0"/>
              <w:marBottom w:val="0"/>
              <w:divBdr>
                <w:top w:val="none" w:sz="0" w:space="0" w:color="auto"/>
                <w:left w:val="none" w:sz="0" w:space="0" w:color="auto"/>
                <w:bottom w:val="none" w:sz="0" w:space="0" w:color="auto"/>
                <w:right w:val="none" w:sz="0" w:space="0" w:color="auto"/>
              </w:divBdr>
            </w:div>
          </w:divsChild>
        </w:div>
        <w:div w:id="1064722509">
          <w:marLeft w:val="0"/>
          <w:marRight w:val="0"/>
          <w:marTop w:val="0"/>
          <w:marBottom w:val="0"/>
          <w:divBdr>
            <w:top w:val="none" w:sz="0" w:space="0" w:color="auto"/>
            <w:left w:val="none" w:sz="0" w:space="0" w:color="auto"/>
            <w:bottom w:val="none" w:sz="0" w:space="0" w:color="auto"/>
            <w:right w:val="none" w:sz="0" w:space="0" w:color="auto"/>
          </w:divBdr>
          <w:divsChild>
            <w:div w:id="1822304904">
              <w:marLeft w:val="0"/>
              <w:marRight w:val="0"/>
              <w:marTop w:val="0"/>
              <w:marBottom w:val="0"/>
              <w:divBdr>
                <w:top w:val="none" w:sz="0" w:space="0" w:color="auto"/>
                <w:left w:val="none" w:sz="0" w:space="0" w:color="auto"/>
                <w:bottom w:val="none" w:sz="0" w:space="0" w:color="auto"/>
                <w:right w:val="none" w:sz="0" w:space="0" w:color="auto"/>
              </w:divBdr>
            </w:div>
          </w:divsChild>
        </w:div>
        <w:div w:id="1067412048">
          <w:marLeft w:val="0"/>
          <w:marRight w:val="0"/>
          <w:marTop w:val="0"/>
          <w:marBottom w:val="0"/>
          <w:divBdr>
            <w:top w:val="none" w:sz="0" w:space="0" w:color="auto"/>
            <w:left w:val="none" w:sz="0" w:space="0" w:color="auto"/>
            <w:bottom w:val="none" w:sz="0" w:space="0" w:color="auto"/>
            <w:right w:val="none" w:sz="0" w:space="0" w:color="auto"/>
          </w:divBdr>
        </w:div>
        <w:div w:id="1067456555">
          <w:marLeft w:val="0"/>
          <w:marRight w:val="0"/>
          <w:marTop w:val="0"/>
          <w:marBottom w:val="0"/>
          <w:divBdr>
            <w:top w:val="none" w:sz="0" w:space="0" w:color="auto"/>
            <w:left w:val="none" w:sz="0" w:space="0" w:color="auto"/>
            <w:bottom w:val="none" w:sz="0" w:space="0" w:color="auto"/>
            <w:right w:val="none" w:sz="0" w:space="0" w:color="auto"/>
          </w:divBdr>
          <w:divsChild>
            <w:div w:id="1013453186">
              <w:marLeft w:val="0"/>
              <w:marRight w:val="0"/>
              <w:marTop w:val="0"/>
              <w:marBottom w:val="0"/>
              <w:divBdr>
                <w:top w:val="none" w:sz="0" w:space="0" w:color="auto"/>
                <w:left w:val="none" w:sz="0" w:space="0" w:color="auto"/>
                <w:bottom w:val="none" w:sz="0" w:space="0" w:color="auto"/>
                <w:right w:val="none" w:sz="0" w:space="0" w:color="auto"/>
              </w:divBdr>
            </w:div>
          </w:divsChild>
        </w:div>
        <w:div w:id="1083062793">
          <w:marLeft w:val="0"/>
          <w:marRight w:val="0"/>
          <w:marTop w:val="0"/>
          <w:marBottom w:val="0"/>
          <w:divBdr>
            <w:top w:val="none" w:sz="0" w:space="0" w:color="auto"/>
            <w:left w:val="none" w:sz="0" w:space="0" w:color="auto"/>
            <w:bottom w:val="none" w:sz="0" w:space="0" w:color="auto"/>
            <w:right w:val="none" w:sz="0" w:space="0" w:color="auto"/>
          </w:divBdr>
        </w:div>
        <w:div w:id="1093013454">
          <w:marLeft w:val="0"/>
          <w:marRight w:val="0"/>
          <w:marTop w:val="0"/>
          <w:marBottom w:val="0"/>
          <w:divBdr>
            <w:top w:val="none" w:sz="0" w:space="0" w:color="auto"/>
            <w:left w:val="none" w:sz="0" w:space="0" w:color="auto"/>
            <w:bottom w:val="none" w:sz="0" w:space="0" w:color="auto"/>
            <w:right w:val="none" w:sz="0" w:space="0" w:color="auto"/>
          </w:divBdr>
        </w:div>
        <w:div w:id="1102184804">
          <w:marLeft w:val="0"/>
          <w:marRight w:val="0"/>
          <w:marTop w:val="0"/>
          <w:marBottom w:val="0"/>
          <w:divBdr>
            <w:top w:val="none" w:sz="0" w:space="0" w:color="auto"/>
            <w:left w:val="none" w:sz="0" w:space="0" w:color="auto"/>
            <w:bottom w:val="none" w:sz="0" w:space="0" w:color="auto"/>
            <w:right w:val="none" w:sz="0" w:space="0" w:color="auto"/>
          </w:divBdr>
          <w:divsChild>
            <w:div w:id="321081898">
              <w:marLeft w:val="0"/>
              <w:marRight w:val="0"/>
              <w:marTop w:val="0"/>
              <w:marBottom w:val="0"/>
              <w:divBdr>
                <w:top w:val="none" w:sz="0" w:space="0" w:color="auto"/>
                <w:left w:val="none" w:sz="0" w:space="0" w:color="auto"/>
                <w:bottom w:val="none" w:sz="0" w:space="0" w:color="auto"/>
                <w:right w:val="none" w:sz="0" w:space="0" w:color="auto"/>
              </w:divBdr>
            </w:div>
          </w:divsChild>
        </w:div>
        <w:div w:id="1141724973">
          <w:marLeft w:val="0"/>
          <w:marRight w:val="0"/>
          <w:marTop w:val="0"/>
          <w:marBottom w:val="0"/>
          <w:divBdr>
            <w:top w:val="none" w:sz="0" w:space="0" w:color="auto"/>
            <w:left w:val="none" w:sz="0" w:space="0" w:color="auto"/>
            <w:bottom w:val="none" w:sz="0" w:space="0" w:color="auto"/>
            <w:right w:val="none" w:sz="0" w:space="0" w:color="auto"/>
          </w:divBdr>
          <w:divsChild>
            <w:div w:id="1798527391">
              <w:marLeft w:val="0"/>
              <w:marRight w:val="0"/>
              <w:marTop w:val="0"/>
              <w:marBottom w:val="0"/>
              <w:divBdr>
                <w:top w:val="none" w:sz="0" w:space="0" w:color="auto"/>
                <w:left w:val="none" w:sz="0" w:space="0" w:color="auto"/>
                <w:bottom w:val="none" w:sz="0" w:space="0" w:color="auto"/>
                <w:right w:val="none" w:sz="0" w:space="0" w:color="auto"/>
              </w:divBdr>
            </w:div>
          </w:divsChild>
        </w:div>
        <w:div w:id="1146432446">
          <w:marLeft w:val="0"/>
          <w:marRight w:val="0"/>
          <w:marTop w:val="0"/>
          <w:marBottom w:val="0"/>
          <w:divBdr>
            <w:top w:val="none" w:sz="0" w:space="0" w:color="auto"/>
            <w:left w:val="none" w:sz="0" w:space="0" w:color="auto"/>
            <w:bottom w:val="none" w:sz="0" w:space="0" w:color="auto"/>
            <w:right w:val="none" w:sz="0" w:space="0" w:color="auto"/>
          </w:divBdr>
        </w:div>
        <w:div w:id="1147238522">
          <w:marLeft w:val="0"/>
          <w:marRight w:val="0"/>
          <w:marTop w:val="0"/>
          <w:marBottom w:val="0"/>
          <w:divBdr>
            <w:top w:val="none" w:sz="0" w:space="0" w:color="auto"/>
            <w:left w:val="none" w:sz="0" w:space="0" w:color="auto"/>
            <w:bottom w:val="none" w:sz="0" w:space="0" w:color="auto"/>
            <w:right w:val="none" w:sz="0" w:space="0" w:color="auto"/>
          </w:divBdr>
        </w:div>
        <w:div w:id="1176768353">
          <w:marLeft w:val="0"/>
          <w:marRight w:val="0"/>
          <w:marTop w:val="0"/>
          <w:marBottom w:val="0"/>
          <w:divBdr>
            <w:top w:val="none" w:sz="0" w:space="0" w:color="auto"/>
            <w:left w:val="none" w:sz="0" w:space="0" w:color="auto"/>
            <w:bottom w:val="none" w:sz="0" w:space="0" w:color="auto"/>
            <w:right w:val="none" w:sz="0" w:space="0" w:color="auto"/>
          </w:divBdr>
          <w:divsChild>
            <w:div w:id="1925215602">
              <w:marLeft w:val="0"/>
              <w:marRight w:val="0"/>
              <w:marTop w:val="0"/>
              <w:marBottom w:val="0"/>
              <w:divBdr>
                <w:top w:val="none" w:sz="0" w:space="0" w:color="auto"/>
                <w:left w:val="none" w:sz="0" w:space="0" w:color="auto"/>
                <w:bottom w:val="none" w:sz="0" w:space="0" w:color="auto"/>
                <w:right w:val="none" w:sz="0" w:space="0" w:color="auto"/>
              </w:divBdr>
            </w:div>
          </w:divsChild>
        </w:div>
        <w:div w:id="1218318520">
          <w:marLeft w:val="0"/>
          <w:marRight w:val="0"/>
          <w:marTop w:val="0"/>
          <w:marBottom w:val="0"/>
          <w:divBdr>
            <w:top w:val="none" w:sz="0" w:space="0" w:color="auto"/>
            <w:left w:val="none" w:sz="0" w:space="0" w:color="auto"/>
            <w:bottom w:val="none" w:sz="0" w:space="0" w:color="auto"/>
            <w:right w:val="none" w:sz="0" w:space="0" w:color="auto"/>
          </w:divBdr>
          <w:divsChild>
            <w:div w:id="1208300836">
              <w:marLeft w:val="0"/>
              <w:marRight w:val="0"/>
              <w:marTop w:val="0"/>
              <w:marBottom w:val="0"/>
              <w:divBdr>
                <w:top w:val="none" w:sz="0" w:space="0" w:color="auto"/>
                <w:left w:val="none" w:sz="0" w:space="0" w:color="auto"/>
                <w:bottom w:val="none" w:sz="0" w:space="0" w:color="auto"/>
                <w:right w:val="none" w:sz="0" w:space="0" w:color="auto"/>
              </w:divBdr>
            </w:div>
          </w:divsChild>
        </w:div>
        <w:div w:id="1236935395">
          <w:marLeft w:val="0"/>
          <w:marRight w:val="0"/>
          <w:marTop w:val="0"/>
          <w:marBottom w:val="0"/>
          <w:divBdr>
            <w:top w:val="none" w:sz="0" w:space="0" w:color="auto"/>
            <w:left w:val="none" w:sz="0" w:space="0" w:color="auto"/>
            <w:bottom w:val="none" w:sz="0" w:space="0" w:color="auto"/>
            <w:right w:val="none" w:sz="0" w:space="0" w:color="auto"/>
          </w:divBdr>
          <w:divsChild>
            <w:div w:id="841705765">
              <w:marLeft w:val="0"/>
              <w:marRight w:val="0"/>
              <w:marTop w:val="0"/>
              <w:marBottom w:val="0"/>
              <w:divBdr>
                <w:top w:val="none" w:sz="0" w:space="0" w:color="auto"/>
                <w:left w:val="none" w:sz="0" w:space="0" w:color="auto"/>
                <w:bottom w:val="none" w:sz="0" w:space="0" w:color="auto"/>
                <w:right w:val="none" w:sz="0" w:space="0" w:color="auto"/>
              </w:divBdr>
            </w:div>
          </w:divsChild>
        </w:div>
        <w:div w:id="1277565069">
          <w:marLeft w:val="0"/>
          <w:marRight w:val="0"/>
          <w:marTop w:val="0"/>
          <w:marBottom w:val="0"/>
          <w:divBdr>
            <w:top w:val="none" w:sz="0" w:space="0" w:color="auto"/>
            <w:left w:val="none" w:sz="0" w:space="0" w:color="auto"/>
            <w:bottom w:val="none" w:sz="0" w:space="0" w:color="auto"/>
            <w:right w:val="none" w:sz="0" w:space="0" w:color="auto"/>
          </w:divBdr>
        </w:div>
        <w:div w:id="1278296851">
          <w:marLeft w:val="0"/>
          <w:marRight w:val="0"/>
          <w:marTop w:val="0"/>
          <w:marBottom w:val="0"/>
          <w:divBdr>
            <w:top w:val="none" w:sz="0" w:space="0" w:color="auto"/>
            <w:left w:val="none" w:sz="0" w:space="0" w:color="auto"/>
            <w:bottom w:val="none" w:sz="0" w:space="0" w:color="auto"/>
            <w:right w:val="none" w:sz="0" w:space="0" w:color="auto"/>
          </w:divBdr>
          <w:divsChild>
            <w:div w:id="390810664">
              <w:marLeft w:val="0"/>
              <w:marRight w:val="0"/>
              <w:marTop w:val="0"/>
              <w:marBottom w:val="0"/>
              <w:divBdr>
                <w:top w:val="none" w:sz="0" w:space="0" w:color="auto"/>
                <w:left w:val="none" w:sz="0" w:space="0" w:color="auto"/>
                <w:bottom w:val="none" w:sz="0" w:space="0" w:color="auto"/>
                <w:right w:val="none" w:sz="0" w:space="0" w:color="auto"/>
              </w:divBdr>
            </w:div>
          </w:divsChild>
        </w:div>
        <w:div w:id="1281760720">
          <w:marLeft w:val="0"/>
          <w:marRight w:val="0"/>
          <w:marTop w:val="0"/>
          <w:marBottom w:val="0"/>
          <w:divBdr>
            <w:top w:val="none" w:sz="0" w:space="0" w:color="auto"/>
            <w:left w:val="none" w:sz="0" w:space="0" w:color="auto"/>
            <w:bottom w:val="none" w:sz="0" w:space="0" w:color="auto"/>
            <w:right w:val="none" w:sz="0" w:space="0" w:color="auto"/>
          </w:divBdr>
          <w:divsChild>
            <w:div w:id="1880966531">
              <w:marLeft w:val="0"/>
              <w:marRight w:val="0"/>
              <w:marTop w:val="0"/>
              <w:marBottom w:val="0"/>
              <w:divBdr>
                <w:top w:val="none" w:sz="0" w:space="0" w:color="auto"/>
                <w:left w:val="none" w:sz="0" w:space="0" w:color="auto"/>
                <w:bottom w:val="none" w:sz="0" w:space="0" w:color="auto"/>
                <w:right w:val="none" w:sz="0" w:space="0" w:color="auto"/>
              </w:divBdr>
            </w:div>
          </w:divsChild>
        </w:div>
        <w:div w:id="1282493159">
          <w:marLeft w:val="0"/>
          <w:marRight w:val="0"/>
          <w:marTop w:val="0"/>
          <w:marBottom w:val="0"/>
          <w:divBdr>
            <w:top w:val="none" w:sz="0" w:space="0" w:color="auto"/>
            <w:left w:val="none" w:sz="0" w:space="0" w:color="auto"/>
            <w:bottom w:val="none" w:sz="0" w:space="0" w:color="auto"/>
            <w:right w:val="none" w:sz="0" w:space="0" w:color="auto"/>
          </w:divBdr>
          <w:divsChild>
            <w:div w:id="227376008">
              <w:marLeft w:val="0"/>
              <w:marRight w:val="0"/>
              <w:marTop w:val="0"/>
              <w:marBottom w:val="0"/>
              <w:divBdr>
                <w:top w:val="none" w:sz="0" w:space="0" w:color="auto"/>
                <w:left w:val="none" w:sz="0" w:space="0" w:color="auto"/>
                <w:bottom w:val="none" w:sz="0" w:space="0" w:color="auto"/>
                <w:right w:val="none" w:sz="0" w:space="0" w:color="auto"/>
              </w:divBdr>
            </w:div>
          </w:divsChild>
        </w:div>
        <w:div w:id="1288387233">
          <w:marLeft w:val="0"/>
          <w:marRight w:val="0"/>
          <w:marTop w:val="0"/>
          <w:marBottom w:val="0"/>
          <w:divBdr>
            <w:top w:val="none" w:sz="0" w:space="0" w:color="auto"/>
            <w:left w:val="none" w:sz="0" w:space="0" w:color="auto"/>
            <w:bottom w:val="none" w:sz="0" w:space="0" w:color="auto"/>
            <w:right w:val="none" w:sz="0" w:space="0" w:color="auto"/>
          </w:divBdr>
          <w:divsChild>
            <w:div w:id="107504182">
              <w:marLeft w:val="0"/>
              <w:marRight w:val="0"/>
              <w:marTop w:val="0"/>
              <w:marBottom w:val="0"/>
              <w:divBdr>
                <w:top w:val="none" w:sz="0" w:space="0" w:color="auto"/>
                <w:left w:val="none" w:sz="0" w:space="0" w:color="auto"/>
                <w:bottom w:val="none" w:sz="0" w:space="0" w:color="auto"/>
                <w:right w:val="none" w:sz="0" w:space="0" w:color="auto"/>
              </w:divBdr>
            </w:div>
          </w:divsChild>
        </w:div>
        <w:div w:id="1309825741">
          <w:marLeft w:val="0"/>
          <w:marRight w:val="0"/>
          <w:marTop w:val="0"/>
          <w:marBottom w:val="0"/>
          <w:divBdr>
            <w:top w:val="none" w:sz="0" w:space="0" w:color="auto"/>
            <w:left w:val="none" w:sz="0" w:space="0" w:color="auto"/>
            <w:bottom w:val="none" w:sz="0" w:space="0" w:color="auto"/>
            <w:right w:val="none" w:sz="0" w:space="0" w:color="auto"/>
          </w:divBdr>
          <w:divsChild>
            <w:div w:id="883063755">
              <w:marLeft w:val="0"/>
              <w:marRight w:val="0"/>
              <w:marTop w:val="0"/>
              <w:marBottom w:val="0"/>
              <w:divBdr>
                <w:top w:val="none" w:sz="0" w:space="0" w:color="auto"/>
                <w:left w:val="none" w:sz="0" w:space="0" w:color="auto"/>
                <w:bottom w:val="none" w:sz="0" w:space="0" w:color="auto"/>
                <w:right w:val="none" w:sz="0" w:space="0" w:color="auto"/>
              </w:divBdr>
            </w:div>
          </w:divsChild>
        </w:div>
        <w:div w:id="1316181082">
          <w:marLeft w:val="0"/>
          <w:marRight w:val="0"/>
          <w:marTop w:val="0"/>
          <w:marBottom w:val="0"/>
          <w:divBdr>
            <w:top w:val="none" w:sz="0" w:space="0" w:color="auto"/>
            <w:left w:val="none" w:sz="0" w:space="0" w:color="auto"/>
            <w:bottom w:val="none" w:sz="0" w:space="0" w:color="auto"/>
            <w:right w:val="none" w:sz="0" w:space="0" w:color="auto"/>
          </w:divBdr>
          <w:divsChild>
            <w:div w:id="1980066415">
              <w:marLeft w:val="0"/>
              <w:marRight w:val="0"/>
              <w:marTop w:val="0"/>
              <w:marBottom w:val="0"/>
              <w:divBdr>
                <w:top w:val="none" w:sz="0" w:space="0" w:color="auto"/>
                <w:left w:val="none" w:sz="0" w:space="0" w:color="auto"/>
                <w:bottom w:val="none" w:sz="0" w:space="0" w:color="auto"/>
                <w:right w:val="none" w:sz="0" w:space="0" w:color="auto"/>
              </w:divBdr>
            </w:div>
          </w:divsChild>
        </w:div>
        <w:div w:id="1334914678">
          <w:marLeft w:val="0"/>
          <w:marRight w:val="0"/>
          <w:marTop w:val="0"/>
          <w:marBottom w:val="0"/>
          <w:divBdr>
            <w:top w:val="none" w:sz="0" w:space="0" w:color="auto"/>
            <w:left w:val="none" w:sz="0" w:space="0" w:color="auto"/>
            <w:bottom w:val="none" w:sz="0" w:space="0" w:color="auto"/>
            <w:right w:val="none" w:sz="0" w:space="0" w:color="auto"/>
          </w:divBdr>
          <w:divsChild>
            <w:div w:id="1227111850">
              <w:marLeft w:val="0"/>
              <w:marRight w:val="0"/>
              <w:marTop w:val="0"/>
              <w:marBottom w:val="0"/>
              <w:divBdr>
                <w:top w:val="none" w:sz="0" w:space="0" w:color="auto"/>
                <w:left w:val="none" w:sz="0" w:space="0" w:color="auto"/>
                <w:bottom w:val="none" w:sz="0" w:space="0" w:color="auto"/>
                <w:right w:val="none" w:sz="0" w:space="0" w:color="auto"/>
              </w:divBdr>
            </w:div>
          </w:divsChild>
        </w:div>
        <w:div w:id="1335493248">
          <w:marLeft w:val="0"/>
          <w:marRight w:val="0"/>
          <w:marTop w:val="0"/>
          <w:marBottom w:val="0"/>
          <w:divBdr>
            <w:top w:val="none" w:sz="0" w:space="0" w:color="auto"/>
            <w:left w:val="none" w:sz="0" w:space="0" w:color="auto"/>
            <w:bottom w:val="none" w:sz="0" w:space="0" w:color="auto"/>
            <w:right w:val="none" w:sz="0" w:space="0" w:color="auto"/>
          </w:divBdr>
          <w:divsChild>
            <w:div w:id="1088035744">
              <w:marLeft w:val="0"/>
              <w:marRight w:val="0"/>
              <w:marTop w:val="0"/>
              <w:marBottom w:val="0"/>
              <w:divBdr>
                <w:top w:val="none" w:sz="0" w:space="0" w:color="auto"/>
                <w:left w:val="none" w:sz="0" w:space="0" w:color="auto"/>
                <w:bottom w:val="none" w:sz="0" w:space="0" w:color="auto"/>
                <w:right w:val="none" w:sz="0" w:space="0" w:color="auto"/>
              </w:divBdr>
            </w:div>
          </w:divsChild>
        </w:div>
        <w:div w:id="1353071005">
          <w:marLeft w:val="0"/>
          <w:marRight w:val="0"/>
          <w:marTop w:val="0"/>
          <w:marBottom w:val="0"/>
          <w:divBdr>
            <w:top w:val="none" w:sz="0" w:space="0" w:color="auto"/>
            <w:left w:val="none" w:sz="0" w:space="0" w:color="auto"/>
            <w:bottom w:val="none" w:sz="0" w:space="0" w:color="auto"/>
            <w:right w:val="none" w:sz="0" w:space="0" w:color="auto"/>
          </w:divBdr>
          <w:divsChild>
            <w:div w:id="2068408349">
              <w:marLeft w:val="0"/>
              <w:marRight w:val="0"/>
              <w:marTop w:val="0"/>
              <w:marBottom w:val="0"/>
              <w:divBdr>
                <w:top w:val="none" w:sz="0" w:space="0" w:color="auto"/>
                <w:left w:val="none" w:sz="0" w:space="0" w:color="auto"/>
                <w:bottom w:val="none" w:sz="0" w:space="0" w:color="auto"/>
                <w:right w:val="none" w:sz="0" w:space="0" w:color="auto"/>
              </w:divBdr>
            </w:div>
          </w:divsChild>
        </w:div>
        <w:div w:id="1430394179">
          <w:marLeft w:val="0"/>
          <w:marRight w:val="0"/>
          <w:marTop w:val="0"/>
          <w:marBottom w:val="0"/>
          <w:divBdr>
            <w:top w:val="none" w:sz="0" w:space="0" w:color="auto"/>
            <w:left w:val="none" w:sz="0" w:space="0" w:color="auto"/>
            <w:bottom w:val="none" w:sz="0" w:space="0" w:color="auto"/>
            <w:right w:val="none" w:sz="0" w:space="0" w:color="auto"/>
          </w:divBdr>
          <w:divsChild>
            <w:div w:id="826749714">
              <w:marLeft w:val="0"/>
              <w:marRight w:val="0"/>
              <w:marTop w:val="0"/>
              <w:marBottom w:val="0"/>
              <w:divBdr>
                <w:top w:val="none" w:sz="0" w:space="0" w:color="auto"/>
                <w:left w:val="none" w:sz="0" w:space="0" w:color="auto"/>
                <w:bottom w:val="none" w:sz="0" w:space="0" w:color="auto"/>
                <w:right w:val="none" w:sz="0" w:space="0" w:color="auto"/>
              </w:divBdr>
            </w:div>
          </w:divsChild>
        </w:div>
        <w:div w:id="1430783227">
          <w:marLeft w:val="0"/>
          <w:marRight w:val="0"/>
          <w:marTop w:val="0"/>
          <w:marBottom w:val="0"/>
          <w:divBdr>
            <w:top w:val="none" w:sz="0" w:space="0" w:color="auto"/>
            <w:left w:val="none" w:sz="0" w:space="0" w:color="auto"/>
            <w:bottom w:val="none" w:sz="0" w:space="0" w:color="auto"/>
            <w:right w:val="none" w:sz="0" w:space="0" w:color="auto"/>
          </w:divBdr>
        </w:div>
        <w:div w:id="1467579255">
          <w:marLeft w:val="0"/>
          <w:marRight w:val="0"/>
          <w:marTop w:val="0"/>
          <w:marBottom w:val="0"/>
          <w:divBdr>
            <w:top w:val="none" w:sz="0" w:space="0" w:color="auto"/>
            <w:left w:val="none" w:sz="0" w:space="0" w:color="auto"/>
            <w:bottom w:val="none" w:sz="0" w:space="0" w:color="auto"/>
            <w:right w:val="none" w:sz="0" w:space="0" w:color="auto"/>
          </w:divBdr>
          <w:divsChild>
            <w:div w:id="82577224">
              <w:marLeft w:val="0"/>
              <w:marRight w:val="0"/>
              <w:marTop w:val="0"/>
              <w:marBottom w:val="0"/>
              <w:divBdr>
                <w:top w:val="none" w:sz="0" w:space="0" w:color="auto"/>
                <w:left w:val="none" w:sz="0" w:space="0" w:color="auto"/>
                <w:bottom w:val="none" w:sz="0" w:space="0" w:color="auto"/>
                <w:right w:val="none" w:sz="0" w:space="0" w:color="auto"/>
              </w:divBdr>
            </w:div>
          </w:divsChild>
        </w:div>
        <w:div w:id="1499228757">
          <w:marLeft w:val="0"/>
          <w:marRight w:val="0"/>
          <w:marTop w:val="0"/>
          <w:marBottom w:val="0"/>
          <w:divBdr>
            <w:top w:val="none" w:sz="0" w:space="0" w:color="auto"/>
            <w:left w:val="none" w:sz="0" w:space="0" w:color="auto"/>
            <w:bottom w:val="none" w:sz="0" w:space="0" w:color="auto"/>
            <w:right w:val="none" w:sz="0" w:space="0" w:color="auto"/>
          </w:divBdr>
          <w:divsChild>
            <w:div w:id="289169574">
              <w:marLeft w:val="0"/>
              <w:marRight w:val="0"/>
              <w:marTop w:val="0"/>
              <w:marBottom w:val="0"/>
              <w:divBdr>
                <w:top w:val="none" w:sz="0" w:space="0" w:color="auto"/>
                <w:left w:val="none" w:sz="0" w:space="0" w:color="auto"/>
                <w:bottom w:val="none" w:sz="0" w:space="0" w:color="auto"/>
                <w:right w:val="none" w:sz="0" w:space="0" w:color="auto"/>
              </w:divBdr>
            </w:div>
          </w:divsChild>
        </w:div>
        <w:div w:id="1523788906">
          <w:marLeft w:val="0"/>
          <w:marRight w:val="0"/>
          <w:marTop w:val="0"/>
          <w:marBottom w:val="0"/>
          <w:divBdr>
            <w:top w:val="none" w:sz="0" w:space="0" w:color="auto"/>
            <w:left w:val="none" w:sz="0" w:space="0" w:color="auto"/>
            <w:bottom w:val="none" w:sz="0" w:space="0" w:color="auto"/>
            <w:right w:val="none" w:sz="0" w:space="0" w:color="auto"/>
          </w:divBdr>
          <w:divsChild>
            <w:div w:id="142239073">
              <w:marLeft w:val="0"/>
              <w:marRight w:val="0"/>
              <w:marTop w:val="0"/>
              <w:marBottom w:val="0"/>
              <w:divBdr>
                <w:top w:val="none" w:sz="0" w:space="0" w:color="auto"/>
                <w:left w:val="none" w:sz="0" w:space="0" w:color="auto"/>
                <w:bottom w:val="none" w:sz="0" w:space="0" w:color="auto"/>
                <w:right w:val="none" w:sz="0" w:space="0" w:color="auto"/>
              </w:divBdr>
            </w:div>
          </w:divsChild>
        </w:div>
        <w:div w:id="1541014719">
          <w:marLeft w:val="0"/>
          <w:marRight w:val="0"/>
          <w:marTop w:val="0"/>
          <w:marBottom w:val="0"/>
          <w:divBdr>
            <w:top w:val="none" w:sz="0" w:space="0" w:color="auto"/>
            <w:left w:val="none" w:sz="0" w:space="0" w:color="auto"/>
            <w:bottom w:val="none" w:sz="0" w:space="0" w:color="auto"/>
            <w:right w:val="none" w:sz="0" w:space="0" w:color="auto"/>
          </w:divBdr>
          <w:divsChild>
            <w:div w:id="812017410">
              <w:marLeft w:val="0"/>
              <w:marRight w:val="0"/>
              <w:marTop w:val="0"/>
              <w:marBottom w:val="0"/>
              <w:divBdr>
                <w:top w:val="none" w:sz="0" w:space="0" w:color="auto"/>
                <w:left w:val="none" w:sz="0" w:space="0" w:color="auto"/>
                <w:bottom w:val="none" w:sz="0" w:space="0" w:color="auto"/>
                <w:right w:val="none" w:sz="0" w:space="0" w:color="auto"/>
              </w:divBdr>
            </w:div>
          </w:divsChild>
        </w:div>
        <w:div w:id="1565487619">
          <w:marLeft w:val="0"/>
          <w:marRight w:val="0"/>
          <w:marTop w:val="0"/>
          <w:marBottom w:val="0"/>
          <w:divBdr>
            <w:top w:val="none" w:sz="0" w:space="0" w:color="auto"/>
            <w:left w:val="none" w:sz="0" w:space="0" w:color="auto"/>
            <w:bottom w:val="none" w:sz="0" w:space="0" w:color="auto"/>
            <w:right w:val="none" w:sz="0" w:space="0" w:color="auto"/>
          </w:divBdr>
        </w:div>
        <w:div w:id="1604143816">
          <w:marLeft w:val="0"/>
          <w:marRight w:val="0"/>
          <w:marTop w:val="0"/>
          <w:marBottom w:val="0"/>
          <w:divBdr>
            <w:top w:val="none" w:sz="0" w:space="0" w:color="auto"/>
            <w:left w:val="none" w:sz="0" w:space="0" w:color="auto"/>
            <w:bottom w:val="none" w:sz="0" w:space="0" w:color="auto"/>
            <w:right w:val="none" w:sz="0" w:space="0" w:color="auto"/>
          </w:divBdr>
        </w:div>
        <w:div w:id="1612204504">
          <w:marLeft w:val="0"/>
          <w:marRight w:val="0"/>
          <w:marTop w:val="0"/>
          <w:marBottom w:val="0"/>
          <w:divBdr>
            <w:top w:val="none" w:sz="0" w:space="0" w:color="auto"/>
            <w:left w:val="none" w:sz="0" w:space="0" w:color="auto"/>
            <w:bottom w:val="none" w:sz="0" w:space="0" w:color="auto"/>
            <w:right w:val="none" w:sz="0" w:space="0" w:color="auto"/>
          </w:divBdr>
          <w:divsChild>
            <w:div w:id="397364689">
              <w:marLeft w:val="0"/>
              <w:marRight w:val="0"/>
              <w:marTop w:val="0"/>
              <w:marBottom w:val="0"/>
              <w:divBdr>
                <w:top w:val="none" w:sz="0" w:space="0" w:color="auto"/>
                <w:left w:val="none" w:sz="0" w:space="0" w:color="auto"/>
                <w:bottom w:val="none" w:sz="0" w:space="0" w:color="auto"/>
                <w:right w:val="none" w:sz="0" w:space="0" w:color="auto"/>
              </w:divBdr>
            </w:div>
          </w:divsChild>
        </w:div>
        <w:div w:id="1631016192">
          <w:marLeft w:val="0"/>
          <w:marRight w:val="0"/>
          <w:marTop w:val="0"/>
          <w:marBottom w:val="0"/>
          <w:divBdr>
            <w:top w:val="none" w:sz="0" w:space="0" w:color="auto"/>
            <w:left w:val="none" w:sz="0" w:space="0" w:color="auto"/>
            <w:bottom w:val="none" w:sz="0" w:space="0" w:color="auto"/>
            <w:right w:val="none" w:sz="0" w:space="0" w:color="auto"/>
          </w:divBdr>
          <w:divsChild>
            <w:div w:id="1930771079">
              <w:marLeft w:val="0"/>
              <w:marRight w:val="0"/>
              <w:marTop w:val="0"/>
              <w:marBottom w:val="0"/>
              <w:divBdr>
                <w:top w:val="none" w:sz="0" w:space="0" w:color="auto"/>
                <w:left w:val="none" w:sz="0" w:space="0" w:color="auto"/>
                <w:bottom w:val="none" w:sz="0" w:space="0" w:color="auto"/>
                <w:right w:val="none" w:sz="0" w:space="0" w:color="auto"/>
              </w:divBdr>
            </w:div>
          </w:divsChild>
        </w:div>
        <w:div w:id="1669096087">
          <w:marLeft w:val="0"/>
          <w:marRight w:val="0"/>
          <w:marTop w:val="0"/>
          <w:marBottom w:val="0"/>
          <w:divBdr>
            <w:top w:val="none" w:sz="0" w:space="0" w:color="auto"/>
            <w:left w:val="none" w:sz="0" w:space="0" w:color="auto"/>
            <w:bottom w:val="none" w:sz="0" w:space="0" w:color="auto"/>
            <w:right w:val="none" w:sz="0" w:space="0" w:color="auto"/>
          </w:divBdr>
        </w:div>
        <w:div w:id="1683625333">
          <w:marLeft w:val="0"/>
          <w:marRight w:val="0"/>
          <w:marTop w:val="0"/>
          <w:marBottom w:val="0"/>
          <w:divBdr>
            <w:top w:val="none" w:sz="0" w:space="0" w:color="auto"/>
            <w:left w:val="none" w:sz="0" w:space="0" w:color="auto"/>
            <w:bottom w:val="none" w:sz="0" w:space="0" w:color="auto"/>
            <w:right w:val="none" w:sz="0" w:space="0" w:color="auto"/>
          </w:divBdr>
        </w:div>
        <w:div w:id="1700348849">
          <w:marLeft w:val="0"/>
          <w:marRight w:val="0"/>
          <w:marTop w:val="0"/>
          <w:marBottom w:val="0"/>
          <w:divBdr>
            <w:top w:val="none" w:sz="0" w:space="0" w:color="auto"/>
            <w:left w:val="none" w:sz="0" w:space="0" w:color="auto"/>
            <w:bottom w:val="none" w:sz="0" w:space="0" w:color="auto"/>
            <w:right w:val="none" w:sz="0" w:space="0" w:color="auto"/>
          </w:divBdr>
          <w:divsChild>
            <w:div w:id="1836798157">
              <w:marLeft w:val="0"/>
              <w:marRight w:val="0"/>
              <w:marTop w:val="0"/>
              <w:marBottom w:val="0"/>
              <w:divBdr>
                <w:top w:val="none" w:sz="0" w:space="0" w:color="auto"/>
                <w:left w:val="none" w:sz="0" w:space="0" w:color="auto"/>
                <w:bottom w:val="none" w:sz="0" w:space="0" w:color="auto"/>
                <w:right w:val="none" w:sz="0" w:space="0" w:color="auto"/>
              </w:divBdr>
            </w:div>
          </w:divsChild>
        </w:div>
        <w:div w:id="1730375172">
          <w:marLeft w:val="0"/>
          <w:marRight w:val="0"/>
          <w:marTop w:val="0"/>
          <w:marBottom w:val="0"/>
          <w:divBdr>
            <w:top w:val="none" w:sz="0" w:space="0" w:color="auto"/>
            <w:left w:val="none" w:sz="0" w:space="0" w:color="auto"/>
            <w:bottom w:val="none" w:sz="0" w:space="0" w:color="auto"/>
            <w:right w:val="none" w:sz="0" w:space="0" w:color="auto"/>
          </w:divBdr>
        </w:div>
        <w:div w:id="1738701699">
          <w:marLeft w:val="0"/>
          <w:marRight w:val="0"/>
          <w:marTop w:val="0"/>
          <w:marBottom w:val="0"/>
          <w:divBdr>
            <w:top w:val="none" w:sz="0" w:space="0" w:color="auto"/>
            <w:left w:val="none" w:sz="0" w:space="0" w:color="auto"/>
            <w:bottom w:val="none" w:sz="0" w:space="0" w:color="auto"/>
            <w:right w:val="none" w:sz="0" w:space="0" w:color="auto"/>
          </w:divBdr>
          <w:divsChild>
            <w:div w:id="229190568">
              <w:marLeft w:val="0"/>
              <w:marRight w:val="0"/>
              <w:marTop w:val="0"/>
              <w:marBottom w:val="0"/>
              <w:divBdr>
                <w:top w:val="none" w:sz="0" w:space="0" w:color="auto"/>
                <w:left w:val="none" w:sz="0" w:space="0" w:color="auto"/>
                <w:bottom w:val="none" w:sz="0" w:space="0" w:color="auto"/>
                <w:right w:val="none" w:sz="0" w:space="0" w:color="auto"/>
              </w:divBdr>
            </w:div>
          </w:divsChild>
        </w:div>
        <w:div w:id="1739398294">
          <w:marLeft w:val="0"/>
          <w:marRight w:val="0"/>
          <w:marTop w:val="0"/>
          <w:marBottom w:val="0"/>
          <w:divBdr>
            <w:top w:val="none" w:sz="0" w:space="0" w:color="auto"/>
            <w:left w:val="none" w:sz="0" w:space="0" w:color="auto"/>
            <w:bottom w:val="none" w:sz="0" w:space="0" w:color="auto"/>
            <w:right w:val="none" w:sz="0" w:space="0" w:color="auto"/>
          </w:divBdr>
          <w:divsChild>
            <w:div w:id="494761968">
              <w:marLeft w:val="0"/>
              <w:marRight w:val="0"/>
              <w:marTop w:val="0"/>
              <w:marBottom w:val="0"/>
              <w:divBdr>
                <w:top w:val="none" w:sz="0" w:space="0" w:color="auto"/>
                <w:left w:val="none" w:sz="0" w:space="0" w:color="auto"/>
                <w:bottom w:val="none" w:sz="0" w:space="0" w:color="auto"/>
                <w:right w:val="none" w:sz="0" w:space="0" w:color="auto"/>
              </w:divBdr>
            </w:div>
          </w:divsChild>
        </w:div>
        <w:div w:id="1742482886">
          <w:marLeft w:val="0"/>
          <w:marRight w:val="0"/>
          <w:marTop w:val="0"/>
          <w:marBottom w:val="0"/>
          <w:divBdr>
            <w:top w:val="none" w:sz="0" w:space="0" w:color="auto"/>
            <w:left w:val="none" w:sz="0" w:space="0" w:color="auto"/>
            <w:bottom w:val="none" w:sz="0" w:space="0" w:color="auto"/>
            <w:right w:val="none" w:sz="0" w:space="0" w:color="auto"/>
          </w:divBdr>
          <w:divsChild>
            <w:div w:id="621301852">
              <w:marLeft w:val="0"/>
              <w:marRight w:val="0"/>
              <w:marTop w:val="0"/>
              <w:marBottom w:val="0"/>
              <w:divBdr>
                <w:top w:val="none" w:sz="0" w:space="0" w:color="auto"/>
                <w:left w:val="none" w:sz="0" w:space="0" w:color="auto"/>
                <w:bottom w:val="none" w:sz="0" w:space="0" w:color="auto"/>
                <w:right w:val="none" w:sz="0" w:space="0" w:color="auto"/>
              </w:divBdr>
            </w:div>
          </w:divsChild>
        </w:div>
        <w:div w:id="1745293955">
          <w:marLeft w:val="0"/>
          <w:marRight w:val="0"/>
          <w:marTop w:val="0"/>
          <w:marBottom w:val="0"/>
          <w:divBdr>
            <w:top w:val="none" w:sz="0" w:space="0" w:color="auto"/>
            <w:left w:val="none" w:sz="0" w:space="0" w:color="auto"/>
            <w:bottom w:val="none" w:sz="0" w:space="0" w:color="auto"/>
            <w:right w:val="none" w:sz="0" w:space="0" w:color="auto"/>
          </w:divBdr>
        </w:div>
        <w:div w:id="1769083228">
          <w:marLeft w:val="0"/>
          <w:marRight w:val="0"/>
          <w:marTop w:val="0"/>
          <w:marBottom w:val="0"/>
          <w:divBdr>
            <w:top w:val="none" w:sz="0" w:space="0" w:color="auto"/>
            <w:left w:val="none" w:sz="0" w:space="0" w:color="auto"/>
            <w:bottom w:val="none" w:sz="0" w:space="0" w:color="auto"/>
            <w:right w:val="none" w:sz="0" w:space="0" w:color="auto"/>
          </w:divBdr>
          <w:divsChild>
            <w:div w:id="445388818">
              <w:marLeft w:val="0"/>
              <w:marRight w:val="0"/>
              <w:marTop w:val="0"/>
              <w:marBottom w:val="0"/>
              <w:divBdr>
                <w:top w:val="none" w:sz="0" w:space="0" w:color="auto"/>
                <w:left w:val="none" w:sz="0" w:space="0" w:color="auto"/>
                <w:bottom w:val="none" w:sz="0" w:space="0" w:color="auto"/>
                <w:right w:val="none" w:sz="0" w:space="0" w:color="auto"/>
              </w:divBdr>
            </w:div>
          </w:divsChild>
        </w:div>
        <w:div w:id="1776245312">
          <w:marLeft w:val="0"/>
          <w:marRight w:val="0"/>
          <w:marTop w:val="0"/>
          <w:marBottom w:val="0"/>
          <w:divBdr>
            <w:top w:val="none" w:sz="0" w:space="0" w:color="auto"/>
            <w:left w:val="none" w:sz="0" w:space="0" w:color="auto"/>
            <w:bottom w:val="none" w:sz="0" w:space="0" w:color="auto"/>
            <w:right w:val="none" w:sz="0" w:space="0" w:color="auto"/>
          </w:divBdr>
        </w:div>
        <w:div w:id="1801419264">
          <w:marLeft w:val="0"/>
          <w:marRight w:val="0"/>
          <w:marTop w:val="0"/>
          <w:marBottom w:val="0"/>
          <w:divBdr>
            <w:top w:val="none" w:sz="0" w:space="0" w:color="auto"/>
            <w:left w:val="none" w:sz="0" w:space="0" w:color="auto"/>
            <w:bottom w:val="none" w:sz="0" w:space="0" w:color="auto"/>
            <w:right w:val="none" w:sz="0" w:space="0" w:color="auto"/>
          </w:divBdr>
          <w:divsChild>
            <w:div w:id="1810434048">
              <w:marLeft w:val="0"/>
              <w:marRight w:val="0"/>
              <w:marTop w:val="0"/>
              <w:marBottom w:val="0"/>
              <w:divBdr>
                <w:top w:val="none" w:sz="0" w:space="0" w:color="auto"/>
                <w:left w:val="none" w:sz="0" w:space="0" w:color="auto"/>
                <w:bottom w:val="none" w:sz="0" w:space="0" w:color="auto"/>
                <w:right w:val="none" w:sz="0" w:space="0" w:color="auto"/>
              </w:divBdr>
            </w:div>
          </w:divsChild>
        </w:div>
        <w:div w:id="1821841891">
          <w:marLeft w:val="0"/>
          <w:marRight w:val="0"/>
          <w:marTop w:val="0"/>
          <w:marBottom w:val="0"/>
          <w:divBdr>
            <w:top w:val="none" w:sz="0" w:space="0" w:color="auto"/>
            <w:left w:val="none" w:sz="0" w:space="0" w:color="auto"/>
            <w:bottom w:val="none" w:sz="0" w:space="0" w:color="auto"/>
            <w:right w:val="none" w:sz="0" w:space="0" w:color="auto"/>
          </w:divBdr>
          <w:divsChild>
            <w:div w:id="151214436">
              <w:marLeft w:val="0"/>
              <w:marRight w:val="0"/>
              <w:marTop w:val="0"/>
              <w:marBottom w:val="0"/>
              <w:divBdr>
                <w:top w:val="none" w:sz="0" w:space="0" w:color="auto"/>
                <w:left w:val="none" w:sz="0" w:space="0" w:color="auto"/>
                <w:bottom w:val="none" w:sz="0" w:space="0" w:color="auto"/>
                <w:right w:val="none" w:sz="0" w:space="0" w:color="auto"/>
              </w:divBdr>
            </w:div>
          </w:divsChild>
        </w:div>
        <w:div w:id="1845706521">
          <w:marLeft w:val="0"/>
          <w:marRight w:val="0"/>
          <w:marTop w:val="0"/>
          <w:marBottom w:val="0"/>
          <w:divBdr>
            <w:top w:val="none" w:sz="0" w:space="0" w:color="auto"/>
            <w:left w:val="none" w:sz="0" w:space="0" w:color="auto"/>
            <w:bottom w:val="none" w:sz="0" w:space="0" w:color="auto"/>
            <w:right w:val="none" w:sz="0" w:space="0" w:color="auto"/>
          </w:divBdr>
          <w:divsChild>
            <w:div w:id="900821843">
              <w:marLeft w:val="0"/>
              <w:marRight w:val="0"/>
              <w:marTop w:val="0"/>
              <w:marBottom w:val="0"/>
              <w:divBdr>
                <w:top w:val="none" w:sz="0" w:space="0" w:color="auto"/>
                <w:left w:val="none" w:sz="0" w:space="0" w:color="auto"/>
                <w:bottom w:val="none" w:sz="0" w:space="0" w:color="auto"/>
                <w:right w:val="none" w:sz="0" w:space="0" w:color="auto"/>
              </w:divBdr>
            </w:div>
          </w:divsChild>
        </w:div>
        <w:div w:id="1846632673">
          <w:marLeft w:val="0"/>
          <w:marRight w:val="0"/>
          <w:marTop w:val="0"/>
          <w:marBottom w:val="0"/>
          <w:divBdr>
            <w:top w:val="none" w:sz="0" w:space="0" w:color="auto"/>
            <w:left w:val="none" w:sz="0" w:space="0" w:color="auto"/>
            <w:bottom w:val="none" w:sz="0" w:space="0" w:color="auto"/>
            <w:right w:val="none" w:sz="0" w:space="0" w:color="auto"/>
          </w:divBdr>
          <w:divsChild>
            <w:div w:id="687221906">
              <w:marLeft w:val="0"/>
              <w:marRight w:val="0"/>
              <w:marTop w:val="0"/>
              <w:marBottom w:val="0"/>
              <w:divBdr>
                <w:top w:val="none" w:sz="0" w:space="0" w:color="auto"/>
                <w:left w:val="none" w:sz="0" w:space="0" w:color="auto"/>
                <w:bottom w:val="none" w:sz="0" w:space="0" w:color="auto"/>
                <w:right w:val="none" w:sz="0" w:space="0" w:color="auto"/>
              </w:divBdr>
            </w:div>
          </w:divsChild>
        </w:div>
        <w:div w:id="1849175415">
          <w:marLeft w:val="0"/>
          <w:marRight w:val="0"/>
          <w:marTop w:val="0"/>
          <w:marBottom w:val="0"/>
          <w:divBdr>
            <w:top w:val="none" w:sz="0" w:space="0" w:color="auto"/>
            <w:left w:val="none" w:sz="0" w:space="0" w:color="auto"/>
            <w:bottom w:val="none" w:sz="0" w:space="0" w:color="auto"/>
            <w:right w:val="none" w:sz="0" w:space="0" w:color="auto"/>
          </w:divBdr>
          <w:divsChild>
            <w:div w:id="1642886325">
              <w:marLeft w:val="0"/>
              <w:marRight w:val="0"/>
              <w:marTop w:val="0"/>
              <w:marBottom w:val="0"/>
              <w:divBdr>
                <w:top w:val="none" w:sz="0" w:space="0" w:color="auto"/>
                <w:left w:val="none" w:sz="0" w:space="0" w:color="auto"/>
                <w:bottom w:val="none" w:sz="0" w:space="0" w:color="auto"/>
                <w:right w:val="none" w:sz="0" w:space="0" w:color="auto"/>
              </w:divBdr>
            </w:div>
          </w:divsChild>
        </w:div>
        <w:div w:id="1865553990">
          <w:marLeft w:val="0"/>
          <w:marRight w:val="0"/>
          <w:marTop w:val="0"/>
          <w:marBottom w:val="0"/>
          <w:divBdr>
            <w:top w:val="none" w:sz="0" w:space="0" w:color="auto"/>
            <w:left w:val="none" w:sz="0" w:space="0" w:color="auto"/>
            <w:bottom w:val="none" w:sz="0" w:space="0" w:color="auto"/>
            <w:right w:val="none" w:sz="0" w:space="0" w:color="auto"/>
          </w:divBdr>
          <w:divsChild>
            <w:div w:id="1877621560">
              <w:marLeft w:val="0"/>
              <w:marRight w:val="0"/>
              <w:marTop w:val="0"/>
              <w:marBottom w:val="0"/>
              <w:divBdr>
                <w:top w:val="none" w:sz="0" w:space="0" w:color="auto"/>
                <w:left w:val="none" w:sz="0" w:space="0" w:color="auto"/>
                <w:bottom w:val="none" w:sz="0" w:space="0" w:color="auto"/>
                <w:right w:val="none" w:sz="0" w:space="0" w:color="auto"/>
              </w:divBdr>
            </w:div>
          </w:divsChild>
        </w:div>
        <w:div w:id="1875463576">
          <w:marLeft w:val="0"/>
          <w:marRight w:val="0"/>
          <w:marTop w:val="0"/>
          <w:marBottom w:val="0"/>
          <w:divBdr>
            <w:top w:val="none" w:sz="0" w:space="0" w:color="auto"/>
            <w:left w:val="none" w:sz="0" w:space="0" w:color="auto"/>
            <w:bottom w:val="none" w:sz="0" w:space="0" w:color="auto"/>
            <w:right w:val="none" w:sz="0" w:space="0" w:color="auto"/>
          </w:divBdr>
        </w:div>
        <w:div w:id="1979605043">
          <w:marLeft w:val="0"/>
          <w:marRight w:val="0"/>
          <w:marTop w:val="0"/>
          <w:marBottom w:val="0"/>
          <w:divBdr>
            <w:top w:val="none" w:sz="0" w:space="0" w:color="auto"/>
            <w:left w:val="none" w:sz="0" w:space="0" w:color="auto"/>
            <w:bottom w:val="none" w:sz="0" w:space="0" w:color="auto"/>
            <w:right w:val="none" w:sz="0" w:space="0" w:color="auto"/>
          </w:divBdr>
        </w:div>
        <w:div w:id="2025399441">
          <w:marLeft w:val="0"/>
          <w:marRight w:val="0"/>
          <w:marTop w:val="0"/>
          <w:marBottom w:val="0"/>
          <w:divBdr>
            <w:top w:val="none" w:sz="0" w:space="0" w:color="auto"/>
            <w:left w:val="none" w:sz="0" w:space="0" w:color="auto"/>
            <w:bottom w:val="none" w:sz="0" w:space="0" w:color="auto"/>
            <w:right w:val="none" w:sz="0" w:space="0" w:color="auto"/>
          </w:divBdr>
        </w:div>
        <w:div w:id="2066751619">
          <w:marLeft w:val="0"/>
          <w:marRight w:val="0"/>
          <w:marTop w:val="0"/>
          <w:marBottom w:val="0"/>
          <w:divBdr>
            <w:top w:val="none" w:sz="0" w:space="0" w:color="auto"/>
            <w:left w:val="none" w:sz="0" w:space="0" w:color="auto"/>
            <w:bottom w:val="none" w:sz="0" w:space="0" w:color="auto"/>
            <w:right w:val="none" w:sz="0" w:space="0" w:color="auto"/>
          </w:divBdr>
          <w:divsChild>
            <w:div w:id="1435514023">
              <w:marLeft w:val="0"/>
              <w:marRight w:val="0"/>
              <w:marTop w:val="0"/>
              <w:marBottom w:val="0"/>
              <w:divBdr>
                <w:top w:val="none" w:sz="0" w:space="0" w:color="auto"/>
                <w:left w:val="none" w:sz="0" w:space="0" w:color="auto"/>
                <w:bottom w:val="none" w:sz="0" w:space="0" w:color="auto"/>
                <w:right w:val="none" w:sz="0" w:space="0" w:color="auto"/>
              </w:divBdr>
            </w:div>
          </w:divsChild>
        </w:div>
        <w:div w:id="2100246500">
          <w:marLeft w:val="0"/>
          <w:marRight w:val="0"/>
          <w:marTop w:val="0"/>
          <w:marBottom w:val="0"/>
          <w:divBdr>
            <w:top w:val="none" w:sz="0" w:space="0" w:color="auto"/>
            <w:left w:val="none" w:sz="0" w:space="0" w:color="auto"/>
            <w:bottom w:val="none" w:sz="0" w:space="0" w:color="auto"/>
            <w:right w:val="none" w:sz="0" w:space="0" w:color="auto"/>
          </w:divBdr>
          <w:divsChild>
            <w:div w:id="701127696">
              <w:marLeft w:val="0"/>
              <w:marRight w:val="0"/>
              <w:marTop w:val="0"/>
              <w:marBottom w:val="0"/>
              <w:divBdr>
                <w:top w:val="none" w:sz="0" w:space="0" w:color="auto"/>
                <w:left w:val="none" w:sz="0" w:space="0" w:color="auto"/>
                <w:bottom w:val="none" w:sz="0" w:space="0" w:color="auto"/>
                <w:right w:val="none" w:sz="0" w:space="0" w:color="auto"/>
              </w:divBdr>
            </w:div>
          </w:divsChild>
        </w:div>
        <w:div w:id="2102018880">
          <w:marLeft w:val="0"/>
          <w:marRight w:val="0"/>
          <w:marTop w:val="0"/>
          <w:marBottom w:val="0"/>
          <w:divBdr>
            <w:top w:val="none" w:sz="0" w:space="0" w:color="auto"/>
            <w:left w:val="none" w:sz="0" w:space="0" w:color="auto"/>
            <w:bottom w:val="none" w:sz="0" w:space="0" w:color="auto"/>
            <w:right w:val="none" w:sz="0" w:space="0" w:color="auto"/>
          </w:divBdr>
          <w:divsChild>
            <w:div w:id="2035037618">
              <w:marLeft w:val="0"/>
              <w:marRight w:val="0"/>
              <w:marTop w:val="0"/>
              <w:marBottom w:val="0"/>
              <w:divBdr>
                <w:top w:val="none" w:sz="0" w:space="0" w:color="auto"/>
                <w:left w:val="none" w:sz="0" w:space="0" w:color="auto"/>
                <w:bottom w:val="none" w:sz="0" w:space="0" w:color="auto"/>
                <w:right w:val="none" w:sz="0" w:space="0" w:color="auto"/>
              </w:divBdr>
            </w:div>
          </w:divsChild>
        </w:div>
        <w:div w:id="2131898844">
          <w:marLeft w:val="0"/>
          <w:marRight w:val="0"/>
          <w:marTop w:val="0"/>
          <w:marBottom w:val="0"/>
          <w:divBdr>
            <w:top w:val="none" w:sz="0" w:space="0" w:color="auto"/>
            <w:left w:val="none" w:sz="0" w:space="0" w:color="auto"/>
            <w:bottom w:val="none" w:sz="0" w:space="0" w:color="auto"/>
            <w:right w:val="none" w:sz="0" w:space="0" w:color="auto"/>
          </w:divBdr>
        </w:div>
      </w:divsChild>
    </w:div>
    <w:div w:id="1867213286">
      <w:bodyDiv w:val="1"/>
      <w:marLeft w:val="0"/>
      <w:marRight w:val="0"/>
      <w:marTop w:val="0"/>
      <w:marBottom w:val="0"/>
      <w:divBdr>
        <w:top w:val="none" w:sz="0" w:space="0" w:color="auto"/>
        <w:left w:val="none" w:sz="0" w:space="0" w:color="auto"/>
        <w:bottom w:val="none" w:sz="0" w:space="0" w:color="auto"/>
        <w:right w:val="none" w:sz="0" w:space="0" w:color="auto"/>
      </w:divBdr>
      <w:divsChild>
        <w:div w:id="1319845638">
          <w:marLeft w:val="0"/>
          <w:marRight w:val="0"/>
          <w:marTop w:val="0"/>
          <w:marBottom w:val="0"/>
          <w:divBdr>
            <w:top w:val="none" w:sz="0" w:space="0" w:color="auto"/>
            <w:left w:val="none" w:sz="0" w:space="0" w:color="auto"/>
            <w:bottom w:val="none" w:sz="0" w:space="0" w:color="auto"/>
            <w:right w:val="none" w:sz="0" w:space="0" w:color="auto"/>
          </w:divBdr>
          <w:divsChild>
            <w:div w:id="1585072605">
              <w:marLeft w:val="0"/>
              <w:marRight w:val="0"/>
              <w:marTop w:val="0"/>
              <w:marBottom w:val="0"/>
              <w:divBdr>
                <w:top w:val="none" w:sz="0" w:space="0" w:color="auto"/>
                <w:left w:val="none" w:sz="0" w:space="0" w:color="auto"/>
                <w:bottom w:val="none" w:sz="0" w:space="0" w:color="auto"/>
                <w:right w:val="none" w:sz="0" w:space="0" w:color="auto"/>
              </w:divBdr>
              <w:divsChild>
                <w:div w:id="395933276">
                  <w:marLeft w:val="0"/>
                  <w:marRight w:val="0"/>
                  <w:marTop w:val="0"/>
                  <w:marBottom w:val="0"/>
                  <w:divBdr>
                    <w:top w:val="none" w:sz="0" w:space="0" w:color="auto"/>
                    <w:left w:val="none" w:sz="0" w:space="0" w:color="auto"/>
                    <w:bottom w:val="none" w:sz="0" w:space="0" w:color="auto"/>
                    <w:right w:val="none" w:sz="0" w:space="0" w:color="auto"/>
                  </w:divBdr>
                  <w:divsChild>
                    <w:div w:id="1502354214">
                      <w:marLeft w:val="0"/>
                      <w:marRight w:val="0"/>
                      <w:marTop w:val="0"/>
                      <w:marBottom w:val="0"/>
                      <w:divBdr>
                        <w:top w:val="none" w:sz="0" w:space="0" w:color="auto"/>
                        <w:left w:val="none" w:sz="0" w:space="0" w:color="auto"/>
                        <w:bottom w:val="none" w:sz="0" w:space="0" w:color="auto"/>
                        <w:right w:val="none" w:sz="0" w:space="0" w:color="auto"/>
                      </w:divBdr>
                      <w:divsChild>
                        <w:div w:id="5715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910093">
      <w:bodyDiv w:val="1"/>
      <w:marLeft w:val="0"/>
      <w:marRight w:val="0"/>
      <w:marTop w:val="0"/>
      <w:marBottom w:val="0"/>
      <w:divBdr>
        <w:top w:val="none" w:sz="0" w:space="0" w:color="auto"/>
        <w:left w:val="none" w:sz="0" w:space="0" w:color="auto"/>
        <w:bottom w:val="none" w:sz="0" w:space="0" w:color="auto"/>
        <w:right w:val="none" w:sz="0" w:space="0" w:color="auto"/>
      </w:divBdr>
      <w:divsChild>
        <w:div w:id="947195918">
          <w:marLeft w:val="0"/>
          <w:marRight w:val="0"/>
          <w:marTop w:val="0"/>
          <w:marBottom w:val="0"/>
          <w:divBdr>
            <w:top w:val="none" w:sz="0" w:space="0" w:color="auto"/>
            <w:left w:val="none" w:sz="0" w:space="0" w:color="auto"/>
            <w:bottom w:val="none" w:sz="0" w:space="0" w:color="auto"/>
            <w:right w:val="none" w:sz="0" w:space="0" w:color="auto"/>
          </w:divBdr>
          <w:divsChild>
            <w:div w:id="1762071124">
              <w:marLeft w:val="0"/>
              <w:marRight w:val="0"/>
              <w:marTop w:val="0"/>
              <w:marBottom w:val="0"/>
              <w:divBdr>
                <w:top w:val="none" w:sz="0" w:space="0" w:color="auto"/>
                <w:left w:val="none" w:sz="0" w:space="0" w:color="auto"/>
                <w:bottom w:val="none" w:sz="0" w:space="0" w:color="auto"/>
                <w:right w:val="none" w:sz="0" w:space="0" w:color="auto"/>
              </w:divBdr>
              <w:divsChild>
                <w:div w:id="392582096">
                  <w:marLeft w:val="0"/>
                  <w:marRight w:val="0"/>
                  <w:marTop w:val="0"/>
                  <w:marBottom w:val="0"/>
                  <w:divBdr>
                    <w:top w:val="none" w:sz="0" w:space="0" w:color="auto"/>
                    <w:left w:val="none" w:sz="0" w:space="0" w:color="auto"/>
                    <w:bottom w:val="none" w:sz="0" w:space="0" w:color="auto"/>
                    <w:right w:val="none" w:sz="0" w:space="0" w:color="auto"/>
                  </w:divBdr>
                  <w:divsChild>
                    <w:div w:id="591428993">
                      <w:marLeft w:val="0"/>
                      <w:marRight w:val="0"/>
                      <w:marTop w:val="0"/>
                      <w:marBottom w:val="0"/>
                      <w:divBdr>
                        <w:top w:val="none" w:sz="0" w:space="0" w:color="auto"/>
                        <w:left w:val="none" w:sz="0" w:space="0" w:color="auto"/>
                        <w:bottom w:val="none" w:sz="0" w:space="0" w:color="auto"/>
                        <w:right w:val="none" w:sz="0" w:space="0" w:color="auto"/>
                      </w:divBdr>
                    </w:div>
                    <w:div w:id="14827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139432">
      <w:bodyDiv w:val="1"/>
      <w:marLeft w:val="0"/>
      <w:marRight w:val="0"/>
      <w:marTop w:val="0"/>
      <w:marBottom w:val="0"/>
      <w:divBdr>
        <w:top w:val="none" w:sz="0" w:space="0" w:color="auto"/>
        <w:left w:val="none" w:sz="0" w:space="0" w:color="auto"/>
        <w:bottom w:val="none" w:sz="0" w:space="0" w:color="auto"/>
        <w:right w:val="none" w:sz="0" w:space="0" w:color="auto"/>
      </w:divBdr>
    </w:div>
    <w:div w:id="1871186821">
      <w:bodyDiv w:val="1"/>
      <w:marLeft w:val="0"/>
      <w:marRight w:val="0"/>
      <w:marTop w:val="0"/>
      <w:marBottom w:val="0"/>
      <w:divBdr>
        <w:top w:val="none" w:sz="0" w:space="0" w:color="auto"/>
        <w:left w:val="none" w:sz="0" w:space="0" w:color="auto"/>
        <w:bottom w:val="none" w:sz="0" w:space="0" w:color="auto"/>
        <w:right w:val="none" w:sz="0" w:space="0" w:color="auto"/>
      </w:divBdr>
      <w:divsChild>
        <w:div w:id="1037968543">
          <w:marLeft w:val="0"/>
          <w:marRight w:val="0"/>
          <w:marTop w:val="0"/>
          <w:marBottom w:val="0"/>
          <w:divBdr>
            <w:top w:val="none" w:sz="0" w:space="0" w:color="auto"/>
            <w:left w:val="none" w:sz="0" w:space="0" w:color="auto"/>
            <w:bottom w:val="none" w:sz="0" w:space="0" w:color="auto"/>
            <w:right w:val="none" w:sz="0" w:space="0" w:color="auto"/>
          </w:divBdr>
          <w:divsChild>
            <w:div w:id="1613393579">
              <w:marLeft w:val="0"/>
              <w:marRight w:val="0"/>
              <w:marTop w:val="0"/>
              <w:marBottom w:val="0"/>
              <w:divBdr>
                <w:top w:val="none" w:sz="0" w:space="0" w:color="auto"/>
                <w:left w:val="none" w:sz="0" w:space="0" w:color="auto"/>
                <w:bottom w:val="none" w:sz="0" w:space="0" w:color="auto"/>
                <w:right w:val="none" w:sz="0" w:space="0" w:color="auto"/>
              </w:divBdr>
              <w:divsChild>
                <w:div w:id="1183056111">
                  <w:marLeft w:val="0"/>
                  <w:marRight w:val="200"/>
                  <w:marTop w:val="0"/>
                  <w:marBottom w:val="0"/>
                  <w:divBdr>
                    <w:top w:val="none" w:sz="0" w:space="0" w:color="auto"/>
                    <w:left w:val="none" w:sz="0" w:space="0" w:color="auto"/>
                    <w:bottom w:val="none" w:sz="0" w:space="0" w:color="auto"/>
                    <w:right w:val="none" w:sz="0" w:space="0" w:color="auto"/>
                  </w:divBdr>
                  <w:divsChild>
                    <w:div w:id="550196536">
                      <w:marLeft w:val="267"/>
                      <w:marRight w:val="0"/>
                      <w:marTop w:val="0"/>
                      <w:marBottom w:val="0"/>
                      <w:divBdr>
                        <w:top w:val="none" w:sz="0" w:space="0" w:color="auto"/>
                        <w:left w:val="none" w:sz="0" w:space="0" w:color="auto"/>
                        <w:bottom w:val="none" w:sz="0" w:space="0" w:color="auto"/>
                        <w:right w:val="none" w:sz="0" w:space="0" w:color="auto"/>
                      </w:divBdr>
                    </w:div>
                    <w:div w:id="1215432597">
                      <w:marLeft w:val="267"/>
                      <w:marRight w:val="0"/>
                      <w:marTop w:val="0"/>
                      <w:marBottom w:val="0"/>
                      <w:divBdr>
                        <w:top w:val="none" w:sz="0" w:space="0" w:color="auto"/>
                        <w:left w:val="none" w:sz="0" w:space="0" w:color="auto"/>
                        <w:bottom w:val="none" w:sz="0" w:space="0" w:color="auto"/>
                        <w:right w:val="none" w:sz="0" w:space="0" w:color="auto"/>
                      </w:divBdr>
                    </w:div>
                    <w:div w:id="1428035039">
                      <w:marLeft w:val="267"/>
                      <w:marRight w:val="0"/>
                      <w:marTop w:val="0"/>
                      <w:marBottom w:val="0"/>
                      <w:divBdr>
                        <w:top w:val="none" w:sz="0" w:space="0" w:color="auto"/>
                        <w:left w:val="none" w:sz="0" w:space="0" w:color="auto"/>
                        <w:bottom w:val="none" w:sz="0" w:space="0" w:color="auto"/>
                        <w:right w:val="none" w:sz="0" w:space="0" w:color="auto"/>
                      </w:divBdr>
                    </w:div>
                    <w:div w:id="1437286123">
                      <w:marLeft w:val="0"/>
                      <w:marRight w:val="0"/>
                      <w:marTop w:val="0"/>
                      <w:marBottom w:val="0"/>
                      <w:divBdr>
                        <w:top w:val="dotted" w:sz="2" w:space="2" w:color="B2B2B2"/>
                        <w:left w:val="none" w:sz="0" w:space="0" w:color="auto"/>
                        <w:bottom w:val="none" w:sz="0" w:space="0" w:color="auto"/>
                        <w:right w:val="none" w:sz="0" w:space="0" w:color="auto"/>
                      </w:divBdr>
                      <w:divsChild>
                        <w:div w:id="722679440">
                          <w:marLeft w:val="0"/>
                          <w:marRight w:val="0"/>
                          <w:marTop w:val="0"/>
                          <w:marBottom w:val="0"/>
                          <w:divBdr>
                            <w:top w:val="none" w:sz="0" w:space="0" w:color="auto"/>
                            <w:left w:val="none" w:sz="0" w:space="0" w:color="auto"/>
                            <w:bottom w:val="none" w:sz="0" w:space="0" w:color="auto"/>
                            <w:right w:val="none" w:sz="0" w:space="0" w:color="auto"/>
                          </w:divBdr>
                        </w:div>
                      </w:divsChild>
                    </w:div>
                    <w:div w:id="1454248083">
                      <w:marLeft w:val="267"/>
                      <w:marRight w:val="0"/>
                      <w:marTop w:val="0"/>
                      <w:marBottom w:val="0"/>
                      <w:divBdr>
                        <w:top w:val="none" w:sz="0" w:space="0" w:color="auto"/>
                        <w:left w:val="none" w:sz="0" w:space="0" w:color="auto"/>
                        <w:bottom w:val="none" w:sz="0" w:space="0" w:color="auto"/>
                        <w:right w:val="none" w:sz="0" w:space="0" w:color="auto"/>
                      </w:divBdr>
                    </w:div>
                    <w:div w:id="1456486786">
                      <w:marLeft w:val="267"/>
                      <w:marRight w:val="0"/>
                      <w:marTop w:val="0"/>
                      <w:marBottom w:val="0"/>
                      <w:divBdr>
                        <w:top w:val="none" w:sz="0" w:space="0" w:color="auto"/>
                        <w:left w:val="none" w:sz="0" w:space="0" w:color="auto"/>
                        <w:bottom w:val="none" w:sz="0" w:space="0" w:color="auto"/>
                        <w:right w:val="none" w:sz="0" w:space="0" w:color="auto"/>
                      </w:divBdr>
                    </w:div>
                    <w:div w:id="1769085425">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798835">
      <w:bodyDiv w:val="1"/>
      <w:marLeft w:val="0"/>
      <w:marRight w:val="0"/>
      <w:marTop w:val="0"/>
      <w:marBottom w:val="0"/>
      <w:divBdr>
        <w:top w:val="none" w:sz="0" w:space="0" w:color="auto"/>
        <w:left w:val="none" w:sz="0" w:space="0" w:color="auto"/>
        <w:bottom w:val="none" w:sz="0" w:space="0" w:color="auto"/>
        <w:right w:val="none" w:sz="0" w:space="0" w:color="auto"/>
      </w:divBdr>
      <w:divsChild>
        <w:div w:id="1213228976">
          <w:marLeft w:val="0"/>
          <w:marRight w:val="0"/>
          <w:marTop w:val="0"/>
          <w:marBottom w:val="0"/>
          <w:divBdr>
            <w:top w:val="none" w:sz="0" w:space="0" w:color="auto"/>
            <w:left w:val="none" w:sz="0" w:space="0" w:color="auto"/>
            <w:bottom w:val="none" w:sz="0" w:space="0" w:color="auto"/>
            <w:right w:val="none" w:sz="0" w:space="0" w:color="auto"/>
          </w:divBdr>
          <w:divsChild>
            <w:div w:id="1549147650">
              <w:marLeft w:val="0"/>
              <w:marRight w:val="0"/>
              <w:marTop w:val="0"/>
              <w:marBottom w:val="0"/>
              <w:divBdr>
                <w:top w:val="none" w:sz="0" w:space="0" w:color="auto"/>
                <w:left w:val="none" w:sz="0" w:space="0" w:color="auto"/>
                <w:bottom w:val="none" w:sz="0" w:space="0" w:color="auto"/>
                <w:right w:val="none" w:sz="0" w:space="0" w:color="auto"/>
              </w:divBdr>
              <w:divsChild>
                <w:div w:id="2125880546">
                  <w:marLeft w:val="0"/>
                  <w:marRight w:val="0"/>
                  <w:marTop w:val="100"/>
                  <w:marBottom w:val="100"/>
                  <w:divBdr>
                    <w:top w:val="none" w:sz="0" w:space="0" w:color="auto"/>
                    <w:left w:val="none" w:sz="0" w:space="0" w:color="auto"/>
                    <w:bottom w:val="none" w:sz="0" w:space="0" w:color="auto"/>
                    <w:right w:val="none" w:sz="0" w:space="0" w:color="auto"/>
                  </w:divBdr>
                  <w:divsChild>
                    <w:div w:id="201600293">
                      <w:marLeft w:val="0"/>
                      <w:marRight w:val="0"/>
                      <w:marTop w:val="0"/>
                      <w:marBottom w:val="0"/>
                      <w:divBdr>
                        <w:top w:val="none" w:sz="0" w:space="0" w:color="auto"/>
                        <w:left w:val="single" w:sz="2" w:space="7" w:color="000000"/>
                        <w:bottom w:val="none" w:sz="0" w:space="0" w:color="auto"/>
                        <w:right w:val="single" w:sz="2" w:space="7" w:color="000000"/>
                      </w:divBdr>
                      <w:divsChild>
                        <w:div w:id="1394231138">
                          <w:marLeft w:val="0"/>
                          <w:marRight w:val="0"/>
                          <w:marTop w:val="0"/>
                          <w:marBottom w:val="0"/>
                          <w:divBdr>
                            <w:top w:val="none" w:sz="0" w:space="0" w:color="auto"/>
                            <w:left w:val="none" w:sz="0" w:space="0" w:color="auto"/>
                            <w:bottom w:val="none" w:sz="0" w:space="0" w:color="auto"/>
                            <w:right w:val="none" w:sz="0" w:space="0" w:color="auto"/>
                          </w:divBdr>
                          <w:divsChild>
                            <w:div w:id="1539079095">
                              <w:marLeft w:val="0"/>
                              <w:marRight w:val="0"/>
                              <w:marTop w:val="0"/>
                              <w:marBottom w:val="0"/>
                              <w:divBdr>
                                <w:top w:val="none" w:sz="0" w:space="0" w:color="auto"/>
                                <w:left w:val="none" w:sz="0" w:space="0" w:color="auto"/>
                                <w:bottom w:val="none" w:sz="0" w:space="0" w:color="auto"/>
                                <w:right w:val="none" w:sz="0" w:space="0" w:color="auto"/>
                              </w:divBdr>
                              <w:divsChild>
                                <w:div w:id="1399673444">
                                  <w:marLeft w:val="0"/>
                                  <w:marRight w:val="0"/>
                                  <w:marTop w:val="0"/>
                                  <w:marBottom w:val="0"/>
                                  <w:divBdr>
                                    <w:top w:val="single" w:sz="2" w:space="0" w:color="FFFFFF"/>
                                    <w:left w:val="none" w:sz="0" w:space="0" w:color="auto"/>
                                    <w:bottom w:val="single" w:sz="2" w:space="0" w:color="FFFFFF"/>
                                    <w:right w:val="none" w:sz="0" w:space="0" w:color="auto"/>
                                  </w:divBdr>
                                  <w:divsChild>
                                    <w:div w:id="892230628">
                                      <w:marLeft w:val="0"/>
                                      <w:marRight w:val="0"/>
                                      <w:marTop w:val="0"/>
                                      <w:marBottom w:val="0"/>
                                      <w:divBdr>
                                        <w:top w:val="none" w:sz="0" w:space="0" w:color="auto"/>
                                        <w:left w:val="none" w:sz="0" w:space="0" w:color="auto"/>
                                        <w:bottom w:val="none" w:sz="0" w:space="0" w:color="auto"/>
                                        <w:right w:val="none" w:sz="0" w:space="0" w:color="auto"/>
                                      </w:divBdr>
                                      <w:divsChild>
                                        <w:div w:id="39519757">
                                          <w:marLeft w:val="0"/>
                                          <w:marRight w:val="0"/>
                                          <w:marTop w:val="0"/>
                                          <w:marBottom w:val="0"/>
                                          <w:divBdr>
                                            <w:top w:val="single" w:sz="2" w:space="0" w:color="BBBBBB"/>
                                            <w:left w:val="none" w:sz="0" w:space="0" w:color="auto"/>
                                            <w:bottom w:val="none" w:sz="0" w:space="0" w:color="auto"/>
                                            <w:right w:val="none" w:sz="0" w:space="0" w:color="auto"/>
                                          </w:divBdr>
                                          <w:divsChild>
                                            <w:div w:id="2144806541">
                                              <w:marLeft w:val="0"/>
                                              <w:marRight w:val="0"/>
                                              <w:marTop w:val="0"/>
                                              <w:marBottom w:val="0"/>
                                              <w:divBdr>
                                                <w:top w:val="none" w:sz="0" w:space="0" w:color="auto"/>
                                                <w:left w:val="none" w:sz="0" w:space="0" w:color="auto"/>
                                                <w:bottom w:val="none" w:sz="0" w:space="0" w:color="auto"/>
                                                <w:right w:val="none" w:sz="0" w:space="0" w:color="auto"/>
                                              </w:divBdr>
                                              <w:divsChild>
                                                <w:div w:id="709183887">
                                                  <w:marLeft w:val="0"/>
                                                  <w:marRight w:val="0"/>
                                                  <w:marTop w:val="0"/>
                                                  <w:marBottom w:val="0"/>
                                                  <w:divBdr>
                                                    <w:top w:val="none" w:sz="0" w:space="0" w:color="auto"/>
                                                    <w:left w:val="none" w:sz="0" w:space="0" w:color="auto"/>
                                                    <w:bottom w:val="none" w:sz="0" w:space="0" w:color="auto"/>
                                                    <w:right w:val="none" w:sz="0" w:space="0" w:color="auto"/>
                                                  </w:divBdr>
                                                  <w:divsChild>
                                                    <w:div w:id="1679624998">
                                                      <w:marLeft w:val="0"/>
                                                      <w:marRight w:val="0"/>
                                                      <w:marTop w:val="0"/>
                                                      <w:marBottom w:val="0"/>
                                                      <w:divBdr>
                                                        <w:top w:val="none" w:sz="0" w:space="0" w:color="auto"/>
                                                        <w:left w:val="none" w:sz="0" w:space="0" w:color="auto"/>
                                                        <w:bottom w:val="none" w:sz="0" w:space="0" w:color="auto"/>
                                                        <w:right w:val="none" w:sz="0" w:space="0" w:color="auto"/>
                                                      </w:divBdr>
                                                      <w:divsChild>
                                                        <w:div w:id="174855142">
                                                          <w:marLeft w:val="0"/>
                                                          <w:marRight w:val="0"/>
                                                          <w:marTop w:val="0"/>
                                                          <w:marBottom w:val="0"/>
                                                          <w:divBdr>
                                                            <w:top w:val="none" w:sz="0" w:space="0" w:color="auto"/>
                                                            <w:left w:val="none" w:sz="0" w:space="0" w:color="auto"/>
                                                            <w:bottom w:val="none" w:sz="0" w:space="0" w:color="auto"/>
                                                            <w:right w:val="none" w:sz="0" w:space="0" w:color="auto"/>
                                                          </w:divBdr>
                                                          <w:divsChild>
                                                            <w:div w:id="1173257211">
                                                              <w:marLeft w:val="0"/>
                                                              <w:marRight w:val="0"/>
                                                              <w:marTop w:val="0"/>
                                                              <w:marBottom w:val="0"/>
                                                              <w:divBdr>
                                                                <w:top w:val="none" w:sz="0" w:space="0" w:color="auto"/>
                                                                <w:left w:val="none" w:sz="0" w:space="0" w:color="auto"/>
                                                                <w:bottom w:val="none" w:sz="0" w:space="0" w:color="auto"/>
                                                                <w:right w:val="none" w:sz="0" w:space="0" w:color="auto"/>
                                                              </w:divBdr>
                                                              <w:divsChild>
                                                                <w:div w:id="719019857">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619220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915506209">
          <w:marLeft w:val="0"/>
          <w:marRight w:val="0"/>
          <w:marTop w:val="0"/>
          <w:marBottom w:val="67"/>
          <w:divBdr>
            <w:top w:val="none" w:sz="0" w:space="0" w:color="auto"/>
            <w:left w:val="none" w:sz="0" w:space="0" w:color="auto"/>
            <w:bottom w:val="none" w:sz="0" w:space="0" w:color="auto"/>
            <w:right w:val="none" w:sz="0" w:space="0" w:color="auto"/>
          </w:divBdr>
          <w:divsChild>
            <w:div w:id="536813426">
              <w:marLeft w:val="267"/>
              <w:marRight w:val="0"/>
              <w:marTop w:val="0"/>
              <w:marBottom w:val="0"/>
              <w:divBdr>
                <w:top w:val="none" w:sz="0" w:space="0" w:color="auto"/>
                <w:left w:val="none" w:sz="0" w:space="0" w:color="auto"/>
                <w:bottom w:val="none" w:sz="0" w:space="0" w:color="auto"/>
                <w:right w:val="none" w:sz="0" w:space="0" w:color="auto"/>
              </w:divBdr>
              <w:divsChild>
                <w:div w:id="1150907144">
                  <w:marLeft w:val="0"/>
                  <w:marRight w:val="0"/>
                  <w:marTop w:val="0"/>
                  <w:marBottom w:val="0"/>
                  <w:divBdr>
                    <w:top w:val="none" w:sz="0" w:space="0" w:color="auto"/>
                    <w:left w:val="none" w:sz="0" w:space="0" w:color="auto"/>
                    <w:bottom w:val="none" w:sz="0" w:space="0" w:color="auto"/>
                    <w:right w:val="none" w:sz="0" w:space="0" w:color="auto"/>
                  </w:divBdr>
                  <w:divsChild>
                    <w:div w:id="528832353">
                      <w:marLeft w:val="0"/>
                      <w:marRight w:val="0"/>
                      <w:marTop w:val="0"/>
                      <w:marBottom w:val="0"/>
                      <w:divBdr>
                        <w:top w:val="none" w:sz="0" w:space="0" w:color="auto"/>
                        <w:left w:val="none" w:sz="0" w:space="0" w:color="auto"/>
                        <w:bottom w:val="none" w:sz="0" w:space="0" w:color="auto"/>
                        <w:right w:val="none" w:sz="0" w:space="0" w:color="auto"/>
                      </w:divBdr>
                      <w:divsChild>
                        <w:div w:id="1903562894">
                          <w:marLeft w:val="0"/>
                          <w:marRight w:val="0"/>
                          <w:marTop w:val="0"/>
                          <w:marBottom w:val="0"/>
                          <w:divBdr>
                            <w:top w:val="none" w:sz="0" w:space="0" w:color="auto"/>
                            <w:left w:val="none" w:sz="0" w:space="0" w:color="auto"/>
                            <w:bottom w:val="none" w:sz="0" w:space="0" w:color="auto"/>
                            <w:right w:val="none" w:sz="0" w:space="0" w:color="auto"/>
                          </w:divBdr>
                          <w:divsChild>
                            <w:div w:id="48150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739538">
      <w:bodyDiv w:val="1"/>
      <w:marLeft w:val="0"/>
      <w:marRight w:val="0"/>
      <w:marTop w:val="0"/>
      <w:marBottom w:val="0"/>
      <w:divBdr>
        <w:top w:val="none" w:sz="0" w:space="0" w:color="auto"/>
        <w:left w:val="none" w:sz="0" w:space="0" w:color="auto"/>
        <w:bottom w:val="none" w:sz="0" w:space="0" w:color="auto"/>
        <w:right w:val="none" w:sz="0" w:space="0" w:color="auto"/>
      </w:divBdr>
      <w:divsChild>
        <w:div w:id="352339479">
          <w:marLeft w:val="0"/>
          <w:marRight w:val="0"/>
          <w:marTop w:val="0"/>
          <w:marBottom w:val="0"/>
          <w:divBdr>
            <w:top w:val="none" w:sz="0" w:space="0" w:color="auto"/>
            <w:left w:val="none" w:sz="0" w:space="0" w:color="auto"/>
            <w:bottom w:val="none" w:sz="0" w:space="0" w:color="auto"/>
            <w:right w:val="none" w:sz="0" w:space="0" w:color="auto"/>
          </w:divBdr>
          <w:divsChild>
            <w:div w:id="1343821919">
              <w:marLeft w:val="0"/>
              <w:marRight w:val="0"/>
              <w:marTop w:val="0"/>
              <w:marBottom w:val="0"/>
              <w:divBdr>
                <w:top w:val="none" w:sz="0" w:space="0" w:color="auto"/>
                <w:left w:val="none" w:sz="0" w:space="0" w:color="auto"/>
                <w:bottom w:val="none" w:sz="0" w:space="0" w:color="auto"/>
                <w:right w:val="none" w:sz="0" w:space="0" w:color="auto"/>
              </w:divBdr>
              <w:divsChild>
                <w:div w:id="1336569162">
                  <w:marLeft w:val="0"/>
                  <w:marRight w:val="0"/>
                  <w:marTop w:val="0"/>
                  <w:marBottom w:val="0"/>
                  <w:divBdr>
                    <w:top w:val="none" w:sz="0" w:space="0" w:color="auto"/>
                    <w:left w:val="none" w:sz="0" w:space="0" w:color="auto"/>
                    <w:bottom w:val="none" w:sz="0" w:space="0" w:color="auto"/>
                    <w:right w:val="none" w:sz="0" w:space="0" w:color="auto"/>
                  </w:divBdr>
                  <w:divsChild>
                    <w:div w:id="1318302">
                      <w:marLeft w:val="0"/>
                      <w:marRight w:val="0"/>
                      <w:marTop w:val="0"/>
                      <w:marBottom w:val="0"/>
                      <w:divBdr>
                        <w:top w:val="none" w:sz="0" w:space="0" w:color="auto"/>
                        <w:left w:val="none" w:sz="0" w:space="0" w:color="auto"/>
                        <w:bottom w:val="none" w:sz="0" w:space="0" w:color="auto"/>
                        <w:right w:val="none" w:sz="0" w:space="0" w:color="auto"/>
                      </w:divBdr>
                      <w:divsChild>
                        <w:div w:id="257832533">
                          <w:marLeft w:val="0"/>
                          <w:marRight w:val="0"/>
                          <w:marTop w:val="0"/>
                          <w:marBottom w:val="0"/>
                          <w:divBdr>
                            <w:top w:val="none" w:sz="0" w:space="0" w:color="auto"/>
                            <w:left w:val="none" w:sz="0" w:space="0" w:color="auto"/>
                            <w:bottom w:val="none" w:sz="0" w:space="0" w:color="auto"/>
                            <w:right w:val="none" w:sz="0" w:space="0" w:color="auto"/>
                          </w:divBdr>
                          <w:divsChild>
                            <w:div w:id="1698853032">
                              <w:marLeft w:val="0"/>
                              <w:marRight w:val="0"/>
                              <w:marTop w:val="0"/>
                              <w:marBottom w:val="0"/>
                              <w:divBdr>
                                <w:top w:val="none" w:sz="0" w:space="0" w:color="auto"/>
                                <w:left w:val="none" w:sz="0" w:space="0" w:color="auto"/>
                                <w:bottom w:val="none" w:sz="0" w:space="0" w:color="auto"/>
                                <w:right w:val="none" w:sz="0" w:space="0" w:color="auto"/>
                              </w:divBdr>
                              <w:divsChild>
                                <w:div w:id="1791589704">
                                  <w:marLeft w:val="0"/>
                                  <w:marRight w:val="0"/>
                                  <w:marTop w:val="0"/>
                                  <w:marBottom w:val="0"/>
                                  <w:divBdr>
                                    <w:top w:val="none" w:sz="0" w:space="0" w:color="auto"/>
                                    <w:left w:val="none" w:sz="0" w:space="0" w:color="auto"/>
                                    <w:bottom w:val="none" w:sz="0" w:space="0" w:color="auto"/>
                                    <w:right w:val="none" w:sz="0" w:space="0" w:color="auto"/>
                                  </w:divBdr>
                                  <w:divsChild>
                                    <w:div w:id="321082400">
                                      <w:marLeft w:val="0"/>
                                      <w:marRight w:val="0"/>
                                      <w:marTop w:val="0"/>
                                      <w:marBottom w:val="0"/>
                                      <w:divBdr>
                                        <w:top w:val="none" w:sz="0" w:space="0" w:color="auto"/>
                                        <w:left w:val="none" w:sz="0" w:space="0" w:color="auto"/>
                                        <w:bottom w:val="none" w:sz="0" w:space="0" w:color="auto"/>
                                        <w:right w:val="none" w:sz="0" w:space="0" w:color="auto"/>
                                      </w:divBdr>
                                      <w:divsChild>
                                        <w:div w:id="790319053">
                                          <w:marLeft w:val="0"/>
                                          <w:marRight w:val="0"/>
                                          <w:marTop w:val="0"/>
                                          <w:marBottom w:val="0"/>
                                          <w:divBdr>
                                            <w:top w:val="none" w:sz="0" w:space="0" w:color="auto"/>
                                            <w:left w:val="none" w:sz="0" w:space="0" w:color="auto"/>
                                            <w:bottom w:val="none" w:sz="0" w:space="0" w:color="auto"/>
                                            <w:right w:val="none" w:sz="0" w:space="0" w:color="auto"/>
                                          </w:divBdr>
                                          <w:divsChild>
                                            <w:div w:id="2062632863">
                                              <w:marLeft w:val="0"/>
                                              <w:marRight w:val="0"/>
                                              <w:marTop w:val="0"/>
                                              <w:marBottom w:val="0"/>
                                              <w:divBdr>
                                                <w:top w:val="none" w:sz="0" w:space="0" w:color="auto"/>
                                                <w:left w:val="none" w:sz="0" w:space="0" w:color="auto"/>
                                                <w:bottom w:val="none" w:sz="0" w:space="0" w:color="auto"/>
                                                <w:right w:val="none" w:sz="0" w:space="0" w:color="auto"/>
                                              </w:divBdr>
                                              <w:divsChild>
                                                <w:div w:id="125857102">
                                                  <w:marLeft w:val="0"/>
                                                  <w:marRight w:val="0"/>
                                                  <w:marTop w:val="0"/>
                                                  <w:marBottom w:val="0"/>
                                                  <w:divBdr>
                                                    <w:top w:val="none" w:sz="0" w:space="0" w:color="auto"/>
                                                    <w:left w:val="none" w:sz="0" w:space="0" w:color="auto"/>
                                                    <w:bottom w:val="none" w:sz="0" w:space="0" w:color="auto"/>
                                                    <w:right w:val="none" w:sz="0" w:space="0" w:color="auto"/>
                                                  </w:divBdr>
                                                  <w:divsChild>
                                                    <w:div w:id="1870995655">
                                                      <w:marLeft w:val="0"/>
                                                      <w:marRight w:val="0"/>
                                                      <w:marTop w:val="0"/>
                                                      <w:marBottom w:val="0"/>
                                                      <w:divBdr>
                                                        <w:top w:val="none" w:sz="0" w:space="0" w:color="auto"/>
                                                        <w:left w:val="none" w:sz="0" w:space="0" w:color="auto"/>
                                                        <w:bottom w:val="none" w:sz="0" w:space="0" w:color="auto"/>
                                                        <w:right w:val="none" w:sz="0" w:space="0" w:color="auto"/>
                                                      </w:divBdr>
                                                      <w:divsChild>
                                                        <w:div w:id="410077609">
                                                          <w:marLeft w:val="0"/>
                                                          <w:marRight w:val="0"/>
                                                          <w:marTop w:val="0"/>
                                                          <w:marBottom w:val="0"/>
                                                          <w:divBdr>
                                                            <w:top w:val="none" w:sz="0" w:space="0" w:color="auto"/>
                                                            <w:left w:val="none" w:sz="0" w:space="0" w:color="auto"/>
                                                            <w:bottom w:val="none" w:sz="0" w:space="0" w:color="auto"/>
                                                            <w:right w:val="none" w:sz="0" w:space="0" w:color="auto"/>
                                                          </w:divBdr>
                                                          <w:divsChild>
                                                            <w:div w:id="4866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8081895">
      <w:bodyDiv w:val="1"/>
      <w:marLeft w:val="0"/>
      <w:marRight w:val="0"/>
      <w:marTop w:val="0"/>
      <w:marBottom w:val="0"/>
      <w:divBdr>
        <w:top w:val="none" w:sz="0" w:space="0" w:color="auto"/>
        <w:left w:val="none" w:sz="0" w:space="0" w:color="auto"/>
        <w:bottom w:val="none" w:sz="0" w:space="0" w:color="auto"/>
        <w:right w:val="none" w:sz="0" w:space="0" w:color="auto"/>
      </w:divBdr>
      <w:divsChild>
        <w:div w:id="255946500">
          <w:marLeft w:val="0"/>
          <w:marRight w:val="0"/>
          <w:marTop w:val="0"/>
          <w:marBottom w:val="0"/>
          <w:divBdr>
            <w:top w:val="none" w:sz="0" w:space="0" w:color="auto"/>
            <w:left w:val="none" w:sz="0" w:space="0" w:color="auto"/>
            <w:bottom w:val="none" w:sz="0" w:space="0" w:color="auto"/>
            <w:right w:val="none" w:sz="0" w:space="0" w:color="auto"/>
          </w:divBdr>
          <w:divsChild>
            <w:div w:id="1093743797">
              <w:marLeft w:val="0"/>
              <w:marRight w:val="0"/>
              <w:marTop w:val="0"/>
              <w:marBottom w:val="0"/>
              <w:divBdr>
                <w:top w:val="none" w:sz="0" w:space="0" w:color="auto"/>
                <w:left w:val="none" w:sz="0" w:space="0" w:color="auto"/>
                <w:bottom w:val="none" w:sz="0" w:space="0" w:color="auto"/>
                <w:right w:val="none" w:sz="0" w:space="0" w:color="auto"/>
              </w:divBdr>
              <w:divsChild>
                <w:div w:id="1209297225">
                  <w:marLeft w:val="0"/>
                  <w:marRight w:val="0"/>
                  <w:marTop w:val="0"/>
                  <w:marBottom w:val="0"/>
                  <w:divBdr>
                    <w:top w:val="none" w:sz="0" w:space="0" w:color="auto"/>
                    <w:left w:val="none" w:sz="0" w:space="0" w:color="auto"/>
                    <w:bottom w:val="none" w:sz="0" w:space="0" w:color="auto"/>
                    <w:right w:val="none" w:sz="0" w:space="0" w:color="auto"/>
                  </w:divBdr>
                </w:div>
                <w:div w:id="20562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542158">
          <w:marLeft w:val="0"/>
          <w:marRight w:val="0"/>
          <w:marTop w:val="0"/>
          <w:marBottom w:val="0"/>
          <w:divBdr>
            <w:top w:val="none" w:sz="0" w:space="0" w:color="auto"/>
            <w:left w:val="none" w:sz="0" w:space="0" w:color="auto"/>
            <w:bottom w:val="none" w:sz="0" w:space="0" w:color="auto"/>
            <w:right w:val="none" w:sz="0" w:space="0" w:color="auto"/>
          </w:divBdr>
          <w:divsChild>
            <w:div w:id="254486852">
              <w:marLeft w:val="0"/>
              <w:marRight w:val="0"/>
              <w:marTop w:val="0"/>
              <w:marBottom w:val="0"/>
              <w:divBdr>
                <w:top w:val="none" w:sz="0" w:space="0" w:color="auto"/>
                <w:left w:val="none" w:sz="0" w:space="0" w:color="auto"/>
                <w:bottom w:val="none" w:sz="0" w:space="0" w:color="auto"/>
                <w:right w:val="none" w:sz="0" w:space="0" w:color="auto"/>
              </w:divBdr>
              <w:divsChild>
                <w:div w:id="582573676">
                  <w:marLeft w:val="0"/>
                  <w:marRight w:val="0"/>
                  <w:marTop w:val="0"/>
                  <w:marBottom w:val="0"/>
                  <w:divBdr>
                    <w:top w:val="none" w:sz="0" w:space="0" w:color="auto"/>
                    <w:left w:val="none" w:sz="0" w:space="0" w:color="auto"/>
                    <w:bottom w:val="none" w:sz="0" w:space="0" w:color="auto"/>
                    <w:right w:val="none" w:sz="0" w:space="0" w:color="auto"/>
                  </w:divBdr>
                </w:div>
                <w:div w:id="185861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416041">
          <w:marLeft w:val="0"/>
          <w:marRight w:val="0"/>
          <w:marTop w:val="0"/>
          <w:marBottom w:val="0"/>
          <w:divBdr>
            <w:top w:val="none" w:sz="0" w:space="0" w:color="auto"/>
            <w:left w:val="none" w:sz="0" w:space="0" w:color="auto"/>
            <w:bottom w:val="none" w:sz="0" w:space="0" w:color="auto"/>
            <w:right w:val="none" w:sz="0" w:space="0" w:color="auto"/>
          </w:divBdr>
          <w:divsChild>
            <w:div w:id="1854759134">
              <w:marLeft w:val="0"/>
              <w:marRight w:val="0"/>
              <w:marTop w:val="0"/>
              <w:marBottom w:val="0"/>
              <w:divBdr>
                <w:top w:val="none" w:sz="0" w:space="0" w:color="auto"/>
                <w:left w:val="none" w:sz="0" w:space="0" w:color="auto"/>
                <w:bottom w:val="none" w:sz="0" w:space="0" w:color="auto"/>
                <w:right w:val="none" w:sz="0" w:space="0" w:color="auto"/>
              </w:divBdr>
              <w:divsChild>
                <w:div w:id="125790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78918">
          <w:marLeft w:val="0"/>
          <w:marRight w:val="0"/>
          <w:marTop w:val="0"/>
          <w:marBottom w:val="0"/>
          <w:divBdr>
            <w:top w:val="none" w:sz="0" w:space="0" w:color="auto"/>
            <w:left w:val="none" w:sz="0" w:space="0" w:color="auto"/>
            <w:bottom w:val="none" w:sz="0" w:space="0" w:color="auto"/>
            <w:right w:val="none" w:sz="0" w:space="0" w:color="auto"/>
          </w:divBdr>
          <w:divsChild>
            <w:div w:id="348608257">
              <w:marLeft w:val="0"/>
              <w:marRight w:val="0"/>
              <w:marTop w:val="0"/>
              <w:marBottom w:val="0"/>
              <w:divBdr>
                <w:top w:val="none" w:sz="0" w:space="0" w:color="auto"/>
                <w:left w:val="none" w:sz="0" w:space="0" w:color="auto"/>
                <w:bottom w:val="none" w:sz="0" w:space="0" w:color="auto"/>
                <w:right w:val="none" w:sz="0" w:space="0" w:color="auto"/>
              </w:divBdr>
              <w:divsChild>
                <w:div w:id="121461460">
                  <w:marLeft w:val="0"/>
                  <w:marRight w:val="0"/>
                  <w:marTop w:val="0"/>
                  <w:marBottom w:val="0"/>
                  <w:divBdr>
                    <w:top w:val="none" w:sz="0" w:space="0" w:color="auto"/>
                    <w:left w:val="none" w:sz="0" w:space="0" w:color="auto"/>
                    <w:bottom w:val="none" w:sz="0" w:space="0" w:color="auto"/>
                    <w:right w:val="none" w:sz="0" w:space="0" w:color="auto"/>
                  </w:divBdr>
                </w:div>
                <w:div w:id="82759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349506">
      <w:bodyDiv w:val="1"/>
      <w:marLeft w:val="0"/>
      <w:marRight w:val="0"/>
      <w:marTop w:val="0"/>
      <w:marBottom w:val="0"/>
      <w:divBdr>
        <w:top w:val="none" w:sz="0" w:space="0" w:color="auto"/>
        <w:left w:val="none" w:sz="0" w:space="0" w:color="auto"/>
        <w:bottom w:val="none" w:sz="0" w:space="0" w:color="auto"/>
        <w:right w:val="none" w:sz="0" w:space="0" w:color="auto"/>
      </w:divBdr>
    </w:div>
    <w:div w:id="1878468032">
      <w:bodyDiv w:val="1"/>
      <w:marLeft w:val="0"/>
      <w:marRight w:val="0"/>
      <w:marTop w:val="0"/>
      <w:marBottom w:val="0"/>
      <w:divBdr>
        <w:top w:val="none" w:sz="0" w:space="0" w:color="auto"/>
        <w:left w:val="none" w:sz="0" w:space="0" w:color="auto"/>
        <w:bottom w:val="none" w:sz="0" w:space="0" w:color="auto"/>
        <w:right w:val="none" w:sz="0" w:space="0" w:color="auto"/>
      </w:divBdr>
    </w:div>
    <w:div w:id="1878660092">
      <w:bodyDiv w:val="1"/>
      <w:marLeft w:val="0"/>
      <w:marRight w:val="0"/>
      <w:marTop w:val="0"/>
      <w:marBottom w:val="0"/>
      <w:divBdr>
        <w:top w:val="none" w:sz="0" w:space="0" w:color="auto"/>
        <w:left w:val="none" w:sz="0" w:space="0" w:color="auto"/>
        <w:bottom w:val="none" w:sz="0" w:space="0" w:color="auto"/>
        <w:right w:val="none" w:sz="0" w:space="0" w:color="auto"/>
      </w:divBdr>
      <w:divsChild>
        <w:div w:id="2044818053">
          <w:marLeft w:val="0"/>
          <w:marRight w:val="0"/>
          <w:marTop w:val="0"/>
          <w:marBottom w:val="0"/>
          <w:divBdr>
            <w:top w:val="none" w:sz="0" w:space="0" w:color="auto"/>
            <w:left w:val="none" w:sz="0" w:space="0" w:color="auto"/>
            <w:bottom w:val="none" w:sz="0" w:space="0" w:color="auto"/>
            <w:right w:val="none" w:sz="0" w:space="0" w:color="auto"/>
          </w:divBdr>
          <w:divsChild>
            <w:div w:id="1751734775">
              <w:marLeft w:val="0"/>
              <w:marRight w:val="0"/>
              <w:marTop w:val="0"/>
              <w:marBottom w:val="0"/>
              <w:divBdr>
                <w:top w:val="none" w:sz="0" w:space="0" w:color="auto"/>
                <w:left w:val="none" w:sz="0" w:space="0" w:color="auto"/>
                <w:bottom w:val="none" w:sz="0" w:space="0" w:color="auto"/>
                <w:right w:val="none" w:sz="0" w:space="0" w:color="auto"/>
              </w:divBdr>
              <w:divsChild>
                <w:div w:id="1007177276">
                  <w:marLeft w:val="0"/>
                  <w:marRight w:val="450"/>
                  <w:marTop w:val="0"/>
                  <w:marBottom w:val="0"/>
                  <w:divBdr>
                    <w:top w:val="none" w:sz="0" w:space="0" w:color="auto"/>
                    <w:left w:val="none" w:sz="0" w:space="0" w:color="auto"/>
                    <w:bottom w:val="none" w:sz="0" w:space="0" w:color="auto"/>
                    <w:right w:val="none" w:sz="0" w:space="0" w:color="auto"/>
                  </w:divBdr>
                  <w:divsChild>
                    <w:div w:id="242834117">
                      <w:marLeft w:val="0"/>
                      <w:marRight w:val="0"/>
                      <w:marTop w:val="0"/>
                      <w:marBottom w:val="0"/>
                      <w:divBdr>
                        <w:top w:val="none" w:sz="0" w:space="0" w:color="auto"/>
                        <w:left w:val="none" w:sz="0" w:space="0" w:color="auto"/>
                        <w:bottom w:val="none" w:sz="0" w:space="0" w:color="auto"/>
                        <w:right w:val="none" w:sz="0" w:space="0" w:color="auto"/>
                      </w:divBdr>
                      <w:divsChild>
                        <w:div w:id="716052761">
                          <w:marLeft w:val="0"/>
                          <w:marRight w:val="0"/>
                          <w:marTop w:val="0"/>
                          <w:marBottom w:val="0"/>
                          <w:divBdr>
                            <w:top w:val="none" w:sz="0" w:space="0" w:color="auto"/>
                            <w:left w:val="none" w:sz="0" w:space="0" w:color="auto"/>
                            <w:bottom w:val="none" w:sz="0" w:space="0" w:color="auto"/>
                            <w:right w:val="none" w:sz="0" w:space="0" w:color="auto"/>
                          </w:divBdr>
                        </w:div>
                        <w:div w:id="1785613951">
                          <w:marLeft w:val="600"/>
                          <w:marRight w:val="0"/>
                          <w:marTop w:val="0"/>
                          <w:marBottom w:val="0"/>
                          <w:divBdr>
                            <w:top w:val="none" w:sz="0" w:space="0" w:color="auto"/>
                            <w:left w:val="none" w:sz="0" w:space="0" w:color="auto"/>
                            <w:bottom w:val="none" w:sz="0" w:space="0" w:color="auto"/>
                            <w:right w:val="none" w:sz="0" w:space="0" w:color="auto"/>
                          </w:divBdr>
                        </w:div>
                      </w:divsChild>
                    </w:div>
                    <w:div w:id="528026254">
                      <w:marLeft w:val="0"/>
                      <w:marRight w:val="0"/>
                      <w:marTop w:val="0"/>
                      <w:marBottom w:val="0"/>
                      <w:divBdr>
                        <w:top w:val="dotted" w:sz="6" w:space="4" w:color="B2B2B2"/>
                        <w:left w:val="none" w:sz="0" w:space="0" w:color="auto"/>
                        <w:bottom w:val="none" w:sz="0" w:space="0" w:color="auto"/>
                        <w:right w:val="none" w:sz="0" w:space="0" w:color="auto"/>
                      </w:divBdr>
                      <w:divsChild>
                        <w:div w:id="41366379">
                          <w:marLeft w:val="0"/>
                          <w:marRight w:val="0"/>
                          <w:marTop w:val="0"/>
                          <w:marBottom w:val="0"/>
                          <w:divBdr>
                            <w:top w:val="none" w:sz="0" w:space="0" w:color="auto"/>
                            <w:left w:val="none" w:sz="0" w:space="0" w:color="auto"/>
                            <w:bottom w:val="none" w:sz="0" w:space="0" w:color="auto"/>
                            <w:right w:val="none" w:sz="0" w:space="0" w:color="auto"/>
                          </w:divBdr>
                          <w:divsChild>
                            <w:div w:id="159293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671555">
                      <w:marLeft w:val="0"/>
                      <w:marRight w:val="0"/>
                      <w:marTop w:val="0"/>
                      <w:marBottom w:val="0"/>
                      <w:divBdr>
                        <w:top w:val="none" w:sz="0" w:space="0" w:color="auto"/>
                        <w:left w:val="none" w:sz="0" w:space="0" w:color="auto"/>
                        <w:bottom w:val="none" w:sz="0" w:space="0" w:color="auto"/>
                        <w:right w:val="none" w:sz="0" w:space="0" w:color="auto"/>
                      </w:divBdr>
                      <w:divsChild>
                        <w:div w:id="1007485418">
                          <w:marLeft w:val="0"/>
                          <w:marRight w:val="0"/>
                          <w:marTop w:val="0"/>
                          <w:marBottom w:val="0"/>
                          <w:divBdr>
                            <w:top w:val="none" w:sz="0" w:space="0" w:color="auto"/>
                            <w:left w:val="none" w:sz="0" w:space="0" w:color="auto"/>
                            <w:bottom w:val="none" w:sz="0" w:space="0" w:color="auto"/>
                            <w:right w:val="none" w:sz="0" w:space="0" w:color="auto"/>
                          </w:divBdr>
                        </w:div>
                        <w:div w:id="1798790782">
                          <w:marLeft w:val="600"/>
                          <w:marRight w:val="0"/>
                          <w:marTop w:val="0"/>
                          <w:marBottom w:val="0"/>
                          <w:divBdr>
                            <w:top w:val="none" w:sz="0" w:space="0" w:color="auto"/>
                            <w:left w:val="none" w:sz="0" w:space="0" w:color="auto"/>
                            <w:bottom w:val="none" w:sz="0" w:space="0" w:color="auto"/>
                            <w:right w:val="none" w:sz="0" w:space="0" w:color="auto"/>
                          </w:divBdr>
                        </w:div>
                      </w:divsChild>
                    </w:div>
                    <w:div w:id="670916890">
                      <w:marLeft w:val="0"/>
                      <w:marRight w:val="0"/>
                      <w:marTop w:val="0"/>
                      <w:marBottom w:val="0"/>
                      <w:divBdr>
                        <w:top w:val="none" w:sz="0" w:space="0" w:color="auto"/>
                        <w:left w:val="none" w:sz="0" w:space="0" w:color="auto"/>
                        <w:bottom w:val="none" w:sz="0" w:space="0" w:color="auto"/>
                        <w:right w:val="none" w:sz="0" w:space="0" w:color="auto"/>
                      </w:divBdr>
                      <w:divsChild>
                        <w:div w:id="973634746">
                          <w:marLeft w:val="600"/>
                          <w:marRight w:val="0"/>
                          <w:marTop w:val="0"/>
                          <w:marBottom w:val="0"/>
                          <w:divBdr>
                            <w:top w:val="none" w:sz="0" w:space="0" w:color="auto"/>
                            <w:left w:val="none" w:sz="0" w:space="0" w:color="auto"/>
                            <w:bottom w:val="none" w:sz="0" w:space="0" w:color="auto"/>
                            <w:right w:val="none" w:sz="0" w:space="0" w:color="auto"/>
                          </w:divBdr>
                        </w:div>
                        <w:div w:id="1588880953">
                          <w:marLeft w:val="0"/>
                          <w:marRight w:val="0"/>
                          <w:marTop w:val="0"/>
                          <w:marBottom w:val="0"/>
                          <w:divBdr>
                            <w:top w:val="none" w:sz="0" w:space="0" w:color="auto"/>
                            <w:left w:val="none" w:sz="0" w:space="0" w:color="auto"/>
                            <w:bottom w:val="none" w:sz="0" w:space="0" w:color="auto"/>
                            <w:right w:val="none" w:sz="0" w:space="0" w:color="auto"/>
                          </w:divBdr>
                        </w:div>
                      </w:divsChild>
                    </w:div>
                    <w:div w:id="793602597">
                      <w:marLeft w:val="0"/>
                      <w:marRight w:val="0"/>
                      <w:marTop w:val="0"/>
                      <w:marBottom w:val="0"/>
                      <w:divBdr>
                        <w:top w:val="none" w:sz="0" w:space="0" w:color="auto"/>
                        <w:left w:val="none" w:sz="0" w:space="0" w:color="auto"/>
                        <w:bottom w:val="none" w:sz="0" w:space="0" w:color="auto"/>
                        <w:right w:val="none" w:sz="0" w:space="0" w:color="auto"/>
                      </w:divBdr>
                      <w:divsChild>
                        <w:div w:id="976685798">
                          <w:marLeft w:val="600"/>
                          <w:marRight w:val="0"/>
                          <w:marTop w:val="0"/>
                          <w:marBottom w:val="0"/>
                          <w:divBdr>
                            <w:top w:val="none" w:sz="0" w:space="0" w:color="auto"/>
                            <w:left w:val="none" w:sz="0" w:space="0" w:color="auto"/>
                            <w:bottom w:val="none" w:sz="0" w:space="0" w:color="auto"/>
                            <w:right w:val="none" w:sz="0" w:space="0" w:color="auto"/>
                          </w:divBdr>
                        </w:div>
                        <w:div w:id="1902861343">
                          <w:marLeft w:val="0"/>
                          <w:marRight w:val="0"/>
                          <w:marTop w:val="0"/>
                          <w:marBottom w:val="0"/>
                          <w:divBdr>
                            <w:top w:val="none" w:sz="0" w:space="0" w:color="auto"/>
                            <w:left w:val="none" w:sz="0" w:space="0" w:color="auto"/>
                            <w:bottom w:val="none" w:sz="0" w:space="0" w:color="auto"/>
                            <w:right w:val="none" w:sz="0" w:space="0" w:color="auto"/>
                          </w:divBdr>
                        </w:div>
                      </w:divsChild>
                    </w:div>
                    <w:div w:id="831868255">
                      <w:marLeft w:val="0"/>
                      <w:marRight w:val="0"/>
                      <w:marTop w:val="0"/>
                      <w:marBottom w:val="0"/>
                      <w:divBdr>
                        <w:top w:val="none" w:sz="0" w:space="0" w:color="auto"/>
                        <w:left w:val="none" w:sz="0" w:space="0" w:color="auto"/>
                        <w:bottom w:val="none" w:sz="0" w:space="0" w:color="auto"/>
                        <w:right w:val="none" w:sz="0" w:space="0" w:color="auto"/>
                      </w:divBdr>
                      <w:divsChild>
                        <w:div w:id="318778419">
                          <w:marLeft w:val="600"/>
                          <w:marRight w:val="0"/>
                          <w:marTop w:val="0"/>
                          <w:marBottom w:val="0"/>
                          <w:divBdr>
                            <w:top w:val="none" w:sz="0" w:space="0" w:color="auto"/>
                            <w:left w:val="none" w:sz="0" w:space="0" w:color="auto"/>
                            <w:bottom w:val="none" w:sz="0" w:space="0" w:color="auto"/>
                            <w:right w:val="none" w:sz="0" w:space="0" w:color="auto"/>
                          </w:divBdr>
                        </w:div>
                        <w:div w:id="1477911138">
                          <w:marLeft w:val="0"/>
                          <w:marRight w:val="0"/>
                          <w:marTop w:val="0"/>
                          <w:marBottom w:val="0"/>
                          <w:divBdr>
                            <w:top w:val="none" w:sz="0" w:space="0" w:color="auto"/>
                            <w:left w:val="none" w:sz="0" w:space="0" w:color="auto"/>
                            <w:bottom w:val="none" w:sz="0" w:space="0" w:color="auto"/>
                            <w:right w:val="none" w:sz="0" w:space="0" w:color="auto"/>
                          </w:divBdr>
                        </w:div>
                      </w:divsChild>
                    </w:div>
                    <w:div w:id="1122190982">
                      <w:marLeft w:val="0"/>
                      <w:marRight w:val="0"/>
                      <w:marTop w:val="0"/>
                      <w:marBottom w:val="0"/>
                      <w:divBdr>
                        <w:top w:val="none" w:sz="0" w:space="0" w:color="auto"/>
                        <w:left w:val="none" w:sz="0" w:space="0" w:color="auto"/>
                        <w:bottom w:val="none" w:sz="0" w:space="0" w:color="auto"/>
                        <w:right w:val="none" w:sz="0" w:space="0" w:color="auto"/>
                      </w:divBdr>
                      <w:divsChild>
                        <w:div w:id="1160581277">
                          <w:marLeft w:val="0"/>
                          <w:marRight w:val="0"/>
                          <w:marTop w:val="0"/>
                          <w:marBottom w:val="0"/>
                          <w:divBdr>
                            <w:top w:val="none" w:sz="0" w:space="0" w:color="auto"/>
                            <w:left w:val="none" w:sz="0" w:space="0" w:color="auto"/>
                            <w:bottom w:val="none" w:sz="0" w:space="0" w:color="auto"/>
                            <w:right w:val="none" w:sz="0" w:space="0" w:color="auto"/>
                          </w:divBdr>
                        </w:div>
                        <w:div w:id="1889342941">
                          <w:marLeft w:val="600"/>
                          <w:marRight w:val="0"/>
                          <w:marTop w:val="0"/>
                          <w:marBottom w:val="0"/>
                          <w:divBdr>
                            <w:top w:val="none" w:sz="0" w:space="0" w:color="auto"/>
                            <w:left w:val="none" w:sz="0" w:space="0" w:color="auto"/>
                            <w:bottom w:val="none" w:sz="0" w:space="0" w:color="auto"/>
                            <w:right w:val="none" w:sz="0" w:space="0" w:color="auto"/>
                          </w:divBdr>
                        </w:div>
                      </w:divsChild>
                    </w:div>
                    <w:div w:id="1138376573">
                      <w:marLeft w:val="0"/>
                      <w:marRight w:val="0"/>
                      <w:marTop w:val="0"/>
                      <w:marBottom w:val="0"/>
                      <w:divBdr>
                        <w:top w:val="none" w:sz="0" w:space="0" w:color="auto"/>
                        <w:left w:val="none" w:sz="0" w:space="0" w:color="auto"/>
                        <w:bottom w:val="none" w:sz="0" w:space="0" w:color="auto"/>
                        <w:right w:val="none" w:sz="0" w:space="0" w:color="auto"/>
                      </w:divBdr>
                      <w:divsChild>
                        <w:div w:id="74933892">
                          <w:marLeft w:val="0"/>
                          <w:marRight w:val="0"/>
                          <w:marTop w:val="0"/>
                          <w:marBottom w:val="0"/>
                          <w:divBdr>
                            <w:top w:val="none" w:sz="0" w:space="0" w:color="auto"/>
                            <w:left w:val="none" w:sz="0" w:space="0" w:color="auto"/>
                            <w:bottom w:val="none" w:sz="0" w:space="0" w:color="auto"/>
                            <w:right w:val="none" w:sz="0" w:space="0" w:color="auto"/>
                          </w:divBdr>
                        </w:div>
                        <w:div w:id="2028481437">
                          <w:marLeft w:val="600"/>
                          <w:marRight w:val="0"/>
                          <w:marTop w:val="0"/>
                          <w:marBottom w:val="0"/>
                          <w:divBdr>
                            <w:top w:val="none" w:sz="0" w:space="0" w:color="auto"/>
                            <w:left w:val="none" w:sz="0" w:space="0" w:color="auto"/>
                            <w:bottom w:val="none" w:sz="0" w:space="0" w:color="auto"/>
                            <w:right w:val="none" w:sz="0" w:space="0" w:color="auto"/>
                          </w:divBdr>
                        </w:div>
                      </w:divsChild>
                    </w:div>
                    <w:div w:id="1386373102">
                      <w:marLeft w:val="0"/>
                      <w:marRight w:val="0"/>
                      <w:marTop w:val="0"/>
                      <w:marBottom w:val="0"/>
                      <w:divBdr>
                        <w:top w:val="none" w:sz="0" w:space="0" w:color="auto"/>
                        <w:left w:val="none" w:sz="0" w:space="0" w:color="auto"/>
                        <w:bottom w:val="none" w:sz="0" w:space="0" w:color="auto"/>
                        <w:right w:val="none" w:sz="0" w:space="0" w:color="auto"/>
                      </w:divBdr>
                      <w:divsChild>
                        <w:div w:id="871768152">
                          <w:marLeft w:val="0"/>
                          <w:marRight w:val="0"/>
                          <w:marTop w:val="0"/>
                          <w:marBottom w:val="0"/>
                          <w:divBdr>
                            <w:top w:val="none" w:sz="0" w:space="0" w:color="auto"/>
                            <w:left w:val="none" w:sz="0" w:space="0" w:color="auto"/>
                            <w:bottom w:val="none" w:sz="0" w:space="0" w:color="auto"/>
                            <w:right w:val="none" w:sz="0" w:space="0" w:color="auto"/>
                          </w:divBdr>
                        </w:div>
                        <w:div w:id="1469781166">
                          <w:marLeft w:val="600"/>
                          <w:marRight w:val="0"/>
                          <w:marTop w:val="0"/>
                          <w:marBottom w:val="0"/>
                          <w:divBdr>
                            <w:top w:val="none" w:sz="0" w:space="0" w:color="auto"/>
                            <w:left w:val="none" w:sz="0" w:space="0" w:color="auto"/>
                            <w:bottom w:val="none" w:sz="0" w:space="0" w:color="auto"/>
                            <w:right w:val="none" w:sz="0" w:space="0" w:color="auto"/>
                          </w:divBdr>
                        </w:div>
                      </w:divsChild>
                    </w:div>
                    <w:div w:id="1679189349">
                      <w:marLeft w:val="0"/>
                      <w:marRight w:val="0"/>
                      <w:marTop w:val="0"/>
                      <w:marBottom w:val="0"/>
                      <w:divBdr>
                        <w:top w:val="none" w:sz="0" w:space="0" w:color="auto"/>
                        <w:left w:val="none" w:sz="0" w:space="0" w:color="auto"/>
                        <w:bottom w:val="none" w:sz="0" w:space="0" w:color="auto"/>
                        <w:right w:val="none" w:sz="0" w:space="0" w:color="auto"/>
                      </w:divBdr>
                      <w:divsChild>
                        <w:div w:id="1133712627">
                          <w:marLeft w:val="0"/>
                          <w:marRight w:val="0"/>
                          <w:marTop w:val="0"/>
                          <w:marBottom w:val="0"/>
                          <w:divBdr>
                            <w:top w:val="none" w:sz="0" w:space="0" w:color="auto"/>
                            <w:left w:val="none" w:sz="0" w:space="0" w:color="auto"/>
                            <w:bottom w:val="none" w:sz="0" w:space="0" w:color="auto"/>
                            <w:right w:val="none" w:sz="0" w:space="0" w:color="auto"/>
                          </w:divBdr>
                        </w:div>
                        <w:div w:id="1268997733">
                          <w:marLeft w:val="600"/>
                          <w:marRight w:val="0"/>
                          <w:marTop w:val="0"/>
                          <w:marBottom w:val="0"/>
                          <w:divBdr>
                            <w:top w:val="none" w:sz="0" w:space="0" w:color="auto"/>
                            <w:left w:val="none" w:sz="0" w:space="0" w:color="auto"/>
                            <w:bottom w:val="none" w:sz="0" w:space="0" w:color="auto"/>
                            <w:right w:val="none" w:sz="0" w:space="0" w:color="auto"/>
                          </w:divBdr>
                        </w:div>
                      </w:divsChild>
                    </w:div>
                    <w:div w:id="2015455084">
                      <w:marLeft w:val="0"/>
                      <w:marRight w:val="0"/>
                      <w:marTop w:val="0"/>
                      <w:marBottom w:val="0"/>
                      <w:divBdr>
                        <w:top w:val="none" w:sz="0" w:space="0" w:color="auto"/>
                        <w:left w:val="none" w:sz="0" w:space="0" w:color="auto"/>
                        <w:bottom w:val="none" w:sz="0" w:space="0" w:color="auto"/>
                        <w:right w:val="none" w:sz="0" w:space="0" w:color="auto"/>
                      </w:divBdr>
                      <w:divsChild>
                        <w:div w:id="812647130">
                          <w:marLeft w:val="0"/>
                          <w:marRight w:val="0"/>
                          <w:marTop w:val="0"/>
                          <w:marBottom w:val="0"/>
                          <w:divBdr>
                            <w:top w:val="none" w:sz="0" w:space="0" w:color="auto"/>
                            <w:left w:val="none" w:sz="0" w:space="0" w:color="auto"/>
                            <w:bottom w:val="none" w:sz="0" w:space="0" w:color="auto"/>
                            <w:right w:val="none" w:sz="0" w:space="0" w:color="auto"/>
                          </w:divBdr>
                        </w:div>
                        <w:div w:id="163783009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8664188">
      <w:bodyDiv w:val="1"/>
      <w:marLeft w:val="0"/>
      <w:marRight w:val="0"/>
      <w:marTop w:val="0"/>
      <w:marBottom w:val="0"/>
      <w:divBdr>
        <w:top w:val="none" w:sz="0" w:space="0" w:color="auto"/>
        <w:left w:val="none" w:sz="0" w:space="0" w:color="auto"/>
        <w:bottom w:val="none" w:sz="0" w:space="0" w:color="auto"/>
        <w:right w:val="none" w:sz="0" w:space="0" w:color="auto"/>
      </w:divBdr>
      <w:divsChild>
        <w:div w:id="255598660">
          <w:marLeft w:val="0"/>
          <w:marRight w:val="0"/>
          <w:marTop w:val="0"/>
          <w:marBottom w:val="0"/>
          <w:divBdr>
            <w:top w:val="none" w:sz="0" w:space="0" w:color="auto"/>
            <w:left w:val="none" w:sz="0" w:space="0" w:color="auto"/>
            <w:bottom w:val="none" w:sz="0" w:space="0" w:color="auto"/>
            <w:right w:val="none" w:sz="0" w:space="0" w:color="auto"/>
          </w:divBdr>
          <w:divsChild>
            <w:div w:id="361788878">
              <w:marLeft w:val="0"/>
              <w:marRight w:val="0"/>
              <w:marTop w:val="0"/>
              <w:marBottom w:val="0"/>
              <w:divBdr>
                <w:top w:val="none" w:sz="0" w:space="0" w:color="auto"/>
                <w:left w:val="none" w:sz="0" w:space="0" w:color="auto"/>
                <w:bottom w:val="none" w:sz="0" w:space="0" w:color="auto"/>
                <w:right w:val="none" w:sz="0" w:space="0" w:color="auto"/>
              </w:divBdr>
              <w:divsChild>
                <w:div w:id="1072776844">
                  <w:marLeft w:val="0"/>
                  <w:marRight w:val="450"/>
                  <w:marTop w:val="0"/>
                  <w:marBottom w:val="0"/>
                  <w:divBdr>
                    <w:top w:val="none" w:sz="0" w:space="0" w:color="auto"/>
                    <w:left w:val="none" w:sz="0" w:space="0" w:color="auto"/>
                    <w:bottom w:val="none" w:sz="0" w:space="0" w:color="auto"/>
                    <w:right w:val="none" w:sz="0" w:space="0" w:color="auto"/>
                  </w:divBdr>
                  <w:divsChild>
                    <w:div w:id="433331604">
                      <w:marLeft w:val="0"/>
                      <w:marRight w:val="0"/>
                      <w:marTop w:val="0"/>
                      <w:marBottom w:val="0"/>
                      <w:divBdr>
                        <w:top w:val="dotted" w:sz="6" w:space="4" w:color="B2B2B2"/>
                        <w:left w:val="none" w:sz="0" w:space="0" w:color="auto"/>
                        <w:bottom w:val="none" w:sz="0" w:space="0" w:color="auto"/>
                        <w:right w:val="none" w:sz="0" w:space="0" w:color="auto"/>
                      </w:divBdr>
                      <w:divsChild>
                        <w:div w:id="223177613">
                          <w:marLeft w:val="0"/>
                          <w:marRight w:val="0"/>
                          <w:marTop w:val="0"/>
                          <w:marBottom w:val="0"/>
                          <w:divBdr>
                            <w:top w:val="none" w:sz="0" w:space="0" w:color="auto"/>
                            <w:left w:val="none" w:sz="0" w:space="0" w:color="auto"/>
                            <w:bottom w:val="none" w:sz="0" w:space="0" w:color="auto"/>
                            <w:right w:val="none" w:sz="0" w:space="0" w:color="auto"/>
                          </w:divBdr>
                          <w:divsChild>
                            <w:div w:id="527064700">
                              <w:marLeft w:val="0"/>
                              <w:marRight w:val="0"/>
                              <w:marTop w:val="0"/>
                              <w:marBottom w:val="0"/>
                              <w:divBdr>
                                <w:top w:val="none" w:sz="0" w:space="0" w:color="auto"/>
                                <w:left w:val="none" w:sz="0" w:space="0" w:color="auto"/>
                                <w:bottom w:val="none" w:sz="0" w:space="0" w:color="auto"/>
                                <w:right w:val="none" w:sz="0" w:space="0" w:color="auto"/>
                              </w:divBdr>
                            </w:div>
                            <w:div w:id="129698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245195">
      <w:bodyDiv w:val="1"/>
      <w:marLeft w:val="0"/>
      <w:marRight w:val="0"/>
      <w:marTop w:val="0"/>
      <w:marBottom w:val="0"/>
      <w:divBdr>
        <w:top w:val="none" w:sz="0" w:space="0" w:color="auto"/>
        <w:left w:val="none" w:sz="0" w:space="0" w:color="auto"/>
        <w:bottom w:val="none" w:sz="0" w:space="0" w:color="auto"/>
        <w:right w:val="none" w:sz="0" w:space="0" w:color="auto"/>
      </w:divBdr>
    </w:div>
    <w:div w:id="1881237317">
      <w:bodyDiv w:val="1"/>
      <w:marLeft w:val="0"/>
      <w:marRight w:val="0"/>
      <w:marTop w:val="0"/>
      <w:marBottom w:val="0"/>
      <w:divBdr>
        <w:top w:val="none" w:sz="0" w:space="0" w:color="auto"/>
        <w:left w:val="none" w:sz="0" w:space="0" w:color="auto"/>
        <w:bottom w:val="none" w:sz="0" w:space="0" w:color="auto"/>
        <w:right w:val="none" w:sz="0" w:space="0" w:color="auto"/>
      </w:divBdr>
      <w:divsChild>
        <w:div w:id="1466966688">
          <w:marLeft w:val="0"/>
          <w:marRight w:val="0"/>
          <w:marTop w:val="0"/>
          <w:marBottom w:val="0"/>
          <w:divBdr>
            <w:top w:val="none" w:sz="0" w:space="0" w:color="auto"/>
            <w:left w:val="none" w:sz="0" w:space="0" w:color="auto"/>
            <w:bottom w:val="none" w:sz="0" w:space="0" w:color="auto"/>
            <w:right w:val="none" w:sz="0" w:space="0" w:color="auto"/>
          </w:divBdr>
          <w:divsChild>
            <w:div w:id="1428889668">
              <w:marLeft w:val="0"/>
              <w:marRight w:val="0"/>
              <w:marTop w:val="0"/>
              <w:marBottom w:val="0"/>
              <w:divBdr>
                <w:top w:val="none" w:sz="0" w:space="0" w:color="auto"/>
                <w:left w:val="none" w:sz="0" w:space="0" w:color="auto"/>
                <w:bottom w:val="none" w:sz="0" w:space="0" w:color="auto"/>
                <w:right w:val="none" w:sz="0" w:space="0" w:color="auto"/>
              </w:divBdr>
              <w:divsChild>
                <w:div w:id="687874976">
                  <w:marLeft w:val="0"/>
                  <w:marRight w:val="0"/>
                  <w:marTop w:val="0"/>
                  <w:marBottom w:val="0"/>
                  <w:divBdr>
                    <w:top w:val="none" w:sz="0" w:space="0" w:color="auto"/>
                    <w:left w:val="none" w:sz="0" w:space="0" w:color="auto"/>
                    <w:bottom w:val="none" w:sz="0" w:space="0" w:color="auto"/>
                    <w:right w:val="none" w:sz="0" w:space="0" w:color="auto"/>
                  </w:divBdr>
                  <w:divsChild>
                    <w:div w:id="631135319">
                      <w:marLeft w:val="0"/>
                      <w:marRight w:val="0"/>
                      <w:marTop w:val="0"/>
                      <w:marBottom w:val="0"/>
                      <w:divBdr>
                        <w:top w:val="single" w:sz="2" w:space="1" w:color="C0C0C0"/>
                        <w:left w:val="single" w:sz="2" w:space="1" w:color="C0C0C0"/>
                        <w:bottom w:val="single" w:sz="2" w:space="1" w:color="C0C0C0"/>
                        <w:right w:val="single" w:sz="2" w:space="1" w:color="C0C0C0"/>
                      </w:divBdr>
                      <w:divsChild>
                        <w:div w:id="406344494">
                          <w:marLeft w:val="0"/>
                          <w:marRight w:val="0"/>
                          <w:marTop w:val="0"/>
                          <w:marBottom w:val="0"/>
                          <w:divBdr>
                            <w:top w:val="none" w:sz="0" w:space="0" w:color="auto"/>
                            <w:left w:val="none" w:sz="0" w:space="0" w:color="auto"/>
                            <w:bottom w:val="none" w:sz="0" w:space="0" w:color="auto"/>
                            <w:right w:val="none" w:sz="0" w:space="0" w:color="auto"/>
                          </w:divBdr>
                        </w:div>
                        <w:div w:id="520361033">
                          <w:marLeft w:val="0"/>
                          <w:marRight w:val="0"/>
                          <w:marTop w:val="0"/>
                          <w:marBottom w:val="0"/>
                          <w:divBdr>
                            <w:top w:val="none" w:sz="0" w:space="0" w:color="auto"/>
                            <w:left w:val="none" w:sz="0" w:space="0" w:color="auto"/>
                            <w:bottom w:val="none" w:sz="0" w:space="0" w:color="auto"/>
                            <w:right w:val="none" w:sz="0" w:space="0" w:color="auto"/>
                          </w:divBdr>
                        </w:div>
                        <w:div w:id="992949639">
                          <w:marLeft w:val="0"/>
                          <w:marRight w:val="0"/>
                          <w:marTop w:val="0"/>
                          <w:marBottom w:val="0"/>
                          <w:divBdr>
                            <w:top w:val="none" w:sz="0" w:space="0" w:color="auto"/>
                            <w:left w:val="none" w:sz="0" w:space="0" w:color="auto"/>
                            <w:bottom w:val="none" w:sz="0" w:space="0" w:color="auto"/>
                            <w:right w:val="none" w:sz="0" w:space="0" w:color="auto"/>
                          </w:divBdr>
                        </w:div>
                        <w:div w:id="1061172852">
                          <w:marLeft w:val="0"/>
                          <w:marRight w:val="0"/>
                          <w:marTop w:val="0"/>
                          <w:marBottom w:val="0"/>
                          <w:divBdr>
                            <w:top w:val="none" w:sz="0" w:space="0" w:color="auto"/>
                            <w:left w:val="none" w:sz="0" w:space="0" w:color="auto"/>
                            <w:bottom w:val="none" w:sz="0" w:space="0" w:color="auto"/>
                            <w:right w:val="none" w:sz="0" w:space="0" w:color="auto"/>
                          </w:divBdr>
                        </w:div>
                        <w:div w:id="1173689451">
                          <w:marLeft w:val="0"/>
                          <w:marRight w:val="0"/>
                          <w:marTop w:val="0"/>
                          <w:marBottom w:val="0"/>
                          <w:divBdr>
                            <w:top w:val="none" w:sz="0" w:space="0" w:color="auto"/>
                            <w:left w:val="none" w:sz="0" w:space="0" w:color="auto"/>
                            <w:bottom w:val="none" w:sz="0" w:space="0" w:color="auto"/>
                            <w:right w:val="none" w:sz="0" w:space="0" w:color="auto"/>
                          </w:divBdr>
                        </w:div>
                        <w:div w:id="1464497789">
                          <w:marLeft w:val="0"/>
                          <w:marRight w:val="0"/>
                          <w:marTop w:val="0"/>
                          <w:marBottom w:val="0"/>
                          <w:divBdr>
                            <w:top w:val="none" w:sz="0" w:space="0" w:color="auto"/>
                            <w:left w:val="none" w:sz="0" w:space="0" w:color="auto"/>
                            <w:bottom w:val="none" w:sz="0" w:space="0" w:color="auto"/>
                            <w:right w:val="none" w:sz="0" w:space="0" w:color="auto"/>
                          </w:divBdr>
                        </w:div>
                        <w:div w:id="212076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859021">
      <w:bodyDiv w:val="1"/>
      <w:marLeft w:val="0"/>
      <w:marRight w:val="0"/>
      <w:marTop w:val="0"/>
      <w:marBottom w:val="0"/>
      <w:divBdr>
        <w:top w:val="none" w:sz="0" w:space="0" w:color="auto"/>
        <w:left w:val="none" w:sz="0" w:space="0" w:color="auto"/>
        <w:bottom w:val="none" w:sz="0" w:space="0" w:color="auto"/>
        <w:right w:val="none" w:sz="0" w:space="0" w:color="auto"/>
      </w:divBdr>
      <w:divsChild>
        <w:div w:id="312025400">
          <w:marLeft w:val="0"/>
          <w:marRight w:val="0"/>
          <w:marTop w:val="0"/>
          <w:marBottom w:val="0"/>
          <w:divBdr>
            <w:top w:val="none" w:sz="0" w:space="0" w:color="auto"/>
            <w:left w:val="none" w:sz="0" w:space="0" w:color="auto"/>
            <w:bottom w:val="none" w:sz="0" w:space="0" w:color="auto"/>
            <w:right w:val="none" w:sz="0" w:space="0" w:color="auto"/>
          </w:divBdr>
          <w:divsChild>
            <w:div w:id="313146950">
              <w:marLeft w:val="0"/>
              <w:marRight w:val="0"/>
              <w:marTop w:val="0"/>
              <w:marBottom w:val="0"/>
              <w:divBdr>
                <w:top w:val="none" w:sz="0" w:space="0" w:color="auto"/>
                <w:left w:val="none" w:sz="0" w:space="0" w:color="auto"/>
                <w:bottom w:val="none" w:sz="0" w:space="0" w:color="auto"/>
                <w:right w:val="none" w:sz="0" w:space="0" w:color="auto"/>
              </w:divBdr>
              <w:divsChild>
                <w:div w:id="15425223">
                  <w:marLeft w:val="0"/>
                  <w:marRight w:val="0"/>
                  <w:marTop w:val="0"/>
                  <w:marBottom w:val="0"/>
                  <w:divBdr>
                    <w:top w:val="none" w:sz="0" w:space="0" w:color="auto"/>
                    <w:left w:val="none" w:sz="0" w:space="0" w:color="auto"/>
                    <w:bottom w:val="none" w:sz="0" w:space="0" w:color="auto"/>
                    <w:right w:val="none" w:sz="0" w:space="0" w:color="auto"/>
                  </w:divBdr>
                  <w:divsChild>
                    <w:div w:id="905800862">
                      <w:marLeft w:val="0"/>
                      <w:marRight w:val="0"/>
                      <w:marTop w:val="0"/>
                      <w:marBottom w:val="0"/>
                      <w:divBdr>
                        <w:top w:val="none" w:sz="0" w:space="0" w:color="auto"/>
                        <w:left w:val="none" w:sz="0" w:space="0" w:color="auto"/>
                        <w:bottom w:val="none" w:sz="0" w:space="0" w:color="auto"/>
                        <w:right w:val="none" w:sz="0" w:space="0" w:color="auto"/>
                      </w:divBdr>
                      <w:divsChild>
                        <w:div w:id="397554447">
                          <w:marLeft w:val="0"/>
                          <w:marRight w:val="0"/>
                          <w:marTop w:val="0"/>
                          <w:marBottom w:val="0"/>
                          <w:divBdr>
                            <w:top w:val="none" w:sz="0" w:space="0" w:color="auto"/>
                            <w:left w:val="none" w:sz="0" w:space="0" w:color="auto"/>
                            <w:bottom w:val="none" w:sz="0" w:space="0" w:color="auto"/>
                            <w:right w:val="none" w:sz="0" w:space="0" w:color="auto"/>
                          </w:divBdr>
                        </w:div>
                        <w:div w:id="614022242">
                          <w:marLeft w:val="0"/>
                          <w:marRight w:val="0"/>
                          <w:marTop w:val="0"/>
                          <w:marBottom w:val="0"/>
                          <w:divBdr>
                            <w:top w:val="none" w:sz="0" w:space="0" w:color="auto"/>
                            <w:left w:val="none" w:sz="0" w:space="0" w:color="auto"/>
                            <w:bottom w:val="none" w:sz="0" w:space="0" w:color="auto"/>
                            <w:right w:val="none" w:sz="0" w:space="0" w:color="auto"/>
                          </w:divBdr>
                        </w:div>
                        <w:div w:id="926839978">
                          <w:marLeft w:val="0"/>
                          <w:marRight w:val="0"/>
                          <w:marTop w:val="0"/>
                          <w:marBottom w:val="0"/>
                          <w:divBdr>
                            <w:top w:val="none" w:sz="0" w:space="0" w:color="auto"/>
                            <w:left w:val="none" w:sz="0" w:space="0" w:color="auto"/>
                            <w:bottom w:val="none" w:sz="0" w:space="0" w:color="auto"/>
                            <w:right w:val="none" w:sz="0" w:space="0" w:color="auto"/>
                          </w:divBdr>
                        </w:div>
                        <w:div w:id="1069309988">
                          <w:marLeft w:val="0"/>
                          <w:marRight w:val="0"/>
                          <w:marTop w:val="0"/>
                          <w:marBottom w:val="0"/>
                          <w:divBdr>
                            <w:top w:val="none" w:sz="0" w:space="0" w:color="auto"/>
                            <w:left w:val="none" w:sz="0" w:space="0" w:color="auto"/>
                            <w:bottom w:val="none" w:sz="0" w:space="0" w:color="auto"/>
                            <w:right w:val="none" w:sz="0" w:space="0" w:color="auto"/>
                          </w:divBdr>
                        </w:div>
                        <w:div w:id="1218667254">
                          <w:marLeft w:val="0"/>
                          <w:marRight w:val="0"/>
                          <w:marTop w:val="0"/>
                          <w:marBottom w:val="0"/>
                          <w:divBdr>
                            <w:top w:val="none" w:sz="0" w:space="0" w:color="auto"/>
                            <w:left w:val="none" w:sz="0" w:space="0" w:color="auto"/>
                            <w:bottom w:val="none" w:sz="0" w:space="0" w:color="auto"/>
                            <w:right w:val="none" w:sz="0" w:space="0" w:color="auto"/>
                          </w:divBdr>
                        </w:div>
                        <w:div w:id="1257179612">
                          <w:marLeft w:val="0"/>
                          <w:marRight w:val="0"/>
                          <w:marTop w:val="0"/>
                          <w:marBottom w:val="0"/>
                          <w:divBdr>
                            <w:top w:val="none" w:sz="0" w:space="0" w:color="auto"/>
                            <w:left w:val="none" w:sz="0" w:space="0" w:color="auto"/>
                            <w:bottom w:val="none" w:sz="0" w:space="0" w:color="auto"/>
                            <w:right w:val="none" w:sz="0" w:space="0" w:color="auto"/>
                          </w:divBdr>
                        </w:div>
                        <w:div w:id="1267467089">
                          <w:marLeft w:val="0"/>
                          <w:marRight w:val="0"/>
                          <w:marTop w:val="0"/>
                          <w:marBottom w:val="0"/>
                          <w:divBdr>
                            <w:top w:val="none" w:sz="0" w:space="0" w:color="auto"/>
                            <w:left w:val="none" w:sz="0" w:space="0" w:color="auto"/>
                            <w:bottom w:val="none" w:sz="0" w:space="0" w:color="auto"/>
                            <w:right w:val="none" w:sz="0" w:space="0" w:color="auto"/>
                          </w:divBdr>
                        </w:div>
                        <w:div w:id="156155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706833">
      <w:bodyDiv w:val="1"/>
      <w:marLeft w:val="0"/>
      <w:marRight w:val="0"/>
      <w:marTop w:val="0"/>
      <w:marBottom w:val="0"/>
      <w:divBdr>
        <w:top w:val="none" w:sz="0" w:space="0" w:color="auto"/>
        <w:left w:val="none" w:sz="0" w:space="0" w:color="auto"/>
        <w:bottom w:val="none" w:sz="0" w:space="0" w:color="auto"/>
        <w:right w:val="none" w:sz="0" w:space="0" w:color="auto"/>
      </w:divBdr>
    </w:div>
    <w:div w:id="1885867605">
      <w:bodyDiv w:val="1"/>
      <w:marLeft w:val="0"/>
      <w:marRight w:val="0"/>
      <w:marTop w:val="0"/>
      <w:marBottom w:val="0"/>
      <w:divBdr>
        <w:top w:val="none" w:sz="0" w:space="0" w:color="auto"/>
        <w:left w:val="none" w:sz="0" w:space="0" w:color="auto"/>
        <w:bottom w:val="none" w:sz="0" w:space="0" w:color="auto"/>
        <w:right w:val="none" w:sz="0" w:space="0" w:color="auto"/>
      </w:divBdr>
    </w:div>
    <w:div w:id="1886284639">
      <w:bodyDiv w:val="1"/>
      <w:marLeft w:val="0"/>
      <w:marRight w:val="0"/>
      <w:marTop w:val="0"/>
      <w:marBottom w:val="0"/>
      <w:divBdr>
        <w:top w:val="none" w:sz="0" w:space="0" w:color="auto"/>
        <w:left w:val="none" w:sz="0" w:space="0" w:color="auto"/>
        <w:bottom w:val="none" w:sz="0" w:space="0" w:color="auto"/>
        <w:right w:val="none" w:sz="0" w:space="0" w:color="auto"/>
      </w:divBdr>
    </w:div>
    <w:div w:id="1887254330">
      <w:bodyDiv w:val="1"/>
      <w:marLeft w:val="0"/>
      <w:marRight w:val="0"/>
      <w:marTop w:val="0"/>
      <w:marBottom w:val="0"/>
      <w:divBdr>
        <w:top w:val="none" w:sz="0" w:space="0" w:color="auto"/>
        <w:left w:val="none" w:sz="0" w:space="0" w:color="auto"/>
        <w:bottom w:val="none" w:sz="0" w:space="0" w:color="auto"/>
        <w:right w:val="none" w:sz="0" w:space="0" w:color="auto"/>
      </w:divBdr>
      <w:divsChild>
        <w:div w:id="102655176">
          <w:marLeft w:val="0"/>
          <w:marRight w:val="0"/>
          <w:marTop w:val="0"/>
          <w:marBottom w:val="0"/>
          <w:divBdr>
            <w:top w:val="none" w:sz="0" w:space="0" w:color="auto"/>
            <w:left w:val="none" w:sz="0" w:space="0" w:color="auto"/>
            <w:bottom w:val="none" w:sz="0" w:space="0" w:color="auto"/>
            <w:right w:val="none" w:sz="0" w:space="0" w:color="auto"/>
          </w:divBdr>
          <w:divsChild>
            <w:div w:id="1943223951">
              <w:marLeft w:val="3000"/>
              <w:marRight w:val="0"/>
              <w:marTop w:val="0"/>
              <w:marBottom w:val="0"/>
              <w:divBdr>
                <w:top w:val="single" w:sz="48" w:space="0" w:color="47727C"/>
                <w:left w:val="single" w:sz="48" w:space="0" w:color="47727C"/>
                <w:bottom w:val="none" w:sz="0" w:space="0" w:color="auto"/>
                <w:right w:val="none" w:sz="0" w:space="0" w:color="auto"/>
              </w:divBdr>
            </w:div>
          </w:divsChild>
        </w:div>
      </w:divsChild>
    </w:div>
    <w:div w:id="1888637499">
      <w:bodyDiv w:val="1"/>
      <w:marLeft w:val="0"/>
      <w:marRight w:val="0"/>
      <w:marTop w:val="0"/>
      <w:marBottom w:val="0"/>
      <w:divBdr>
        <w:top w:val="none" w:sz="0" w:space="0" w:color="auto"/>
        <w:left w:val="none" w:sz="0" w:space="0" w:color="auto"/>
        <w:bottom w:val="none" w:sz="0" w:space="0" w:color="auto"/>
        <w:right w:val="none" w:sz="0" w:space="0" w:color="auto"/>
      </w:divBdr>
    </w:div>
    <w:div w:id="1888910245">
      <w:bodyDiv w:val="1"/>
      <w:marLeft w:val="0"/>
      <w:marRight w:val="0"/>
      <w:marTop w:val="0"/>
      <w:marBottom w:val="0"/>
      <w:divBdr>
        <w:top w:val="none" w:sz="0" w:space="0" w:color="auto"/>
        <w:left w:val="none" w:sz="0" w:space="0" w:color="auto"/>
        <w:bottom w:val="none" w:sz="0" w:space="0" w:color="auto"/>
        <w:right w:val="none" w:sz="0" w:space="0" w:color="auto"/>
      </w:divBdr>
      <w:divsChild>
        <w:div w:id="58212920">
          <w:marLeft w:val="0"/>
          <w:marRight w:val="0"/>
          <w:marTop w:val="0"/>
          <w:marBottom w:val="0"/>
          <w:divBdr>
            <w:top w:val="none" w:sz="0" w:space="0" w:color="auto"/>
            <w:left w:val="none" w:sz="0" w:space="0" w:color="auto"/>
            <w:bottom w:val="none" w:sz="0" w:space="0" w:color="auto"/>
            <w:right w:val="none" w:sz="0" w:space="0" w:color="auto"/>
          </w:divBdr>
          <w:divsChild>
            <w:div w:id="836848008">
              <w:marLeft w:val="0"/>
              <w:marRight w:val="0"/>
              <w:marTop w:val="0"/>
              <w:marBottom w:val="0"/>
              <w:divBdr>
                <w:top w:val="none" w:sz="0" w:space="0" w:color="auto"/>
                <w:left w:val="none" w:sz="0" w:space="0" w:color="auto"/>
                <w:bottom w:val="none" w:sz="0" w:space="0" w:color="auto"/>
                <w:right w:val="none" w:sz="0" w:space="0" w:color="auto"/>
              </w:divBdr>
              <w:divsChild>
                <w:div w:id="458496780">
                  <w:marLeft w:val="0"/>
                  <w:marRight w:val="0"/>
                  <w:marTop w:val="0"/>
                  <w:marBottom w:val="0"/>
                  <w:divBdr>
                    <w:top w:val="none" w:sz="0" w:space="0" w:color="auto"/>
                    <w:left w:val="none" w:sz="0" w:space="0" w:color="auto"/>
                    <w:bottom w:val="none" w:sz="0" w:space="0" w:color="auto"/>
                    <w:right w:val="none" w:sz="0" w:space="0" w:color="auto"/>
                  </w:divBdr>
                </w:div>
                <w:div w:id="5693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9213">
          <w:marLeft w:val="0"/>
          <w:marRight w:val="0"/>
          <w:marTop w:val="0"/>
          <w:marBottom w:val="0"/>
          <w:divBdr>
            <w:top w:val="none" w:sz="0" w:space="0" w:color="auto"/>
            <w:left w:val="none" w:sz="0" w:space="0" w:color="auto"/>
            <w:bottom w:val="none" w:sz="0" w:space="0" w:color="auto"/>
            <w:right w:val="none" w:sz="0" w:space="0" w:color="auto"/>
          </w:divBdr>
          <w:divsChild>
            <w:div w:id="1258752771">
              <w:marLeft w:val="0"/>
              <w:marRight w:val="0"/>
              <w:marTop w:val="0"/>
              <w:marBottom w:val="0"/>
              <w:divBdr>
                <w:top w:val="none" w:sz="0" w:space="0" w:color="auto"/>
                <w:left w:val="none" w:sz="0" w:space="0" w:color="auto"/>
                <w:bottom w:val="none" w:sz="0" w:space="0" w:color="auto"/>
                <w:right w:val="none" w:sz="0" w:space="0" w:color="auto"/>
              </w:divBdr>
              <w:divsChild>
                <w:div w:id="1383944330">
                  <w:marLeft w:val="0"/>
                  <w:marRight w:val="0"/>
                  <w:marTop w:val="0"/>
                  <w:marBottom w:val="0"/>
                  <w:divBdr>
                    <w:top w:val="none" w:sz="0" w:space="0" w:color="auto"/>
                    <w:left w:val="none" w:sz="0" w:space="0" w:color="auto"/>
                    <w:bottom w:val="none" w:sz="0" w:space="0" w:color="auto"/>
                    <w:right w:val="none" w:sz="0" w:space="0" w:color="auto"/>
                  </w:divBdr>
                </w:div>
                <w:div w:id="18036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9335">
          <w:marLeft w:val="0"/>
          <w:marRight w:val="0"/>
          <w:marTop w:val="0"/>
          <w:marBottom w:val="0"/>
          <w:divBdr>
            <w:top w:val="none" w:sz="0" w:space="0" w:color="auto"/>
            <w:left w:val="none" w:sz="0" w:space="0" w:color="auto"/>
            <w:bottom w:val="none" w:sz="0" w:space="0" w:color="auto"/>
            <w:right w:val="none" w:sz="0" w:space="0" w:color="auto"/>
          </w:divBdr>
          <w:divsChild>
            <w:div w:id="4287793">
              <w:marLeft w:val="0"/>
              <w:marRight w:val="0"/>
              <w:marTop w:val="0"/>
              <w:marBottom w:val="0"/>
              <w:divBdr>
                <w:top w:val="none" w:sz="0" w:space="0" w:color="auto"/>
                <w:left w:val="none" w:sz="0" w:space="0" w:color="auto"/>
                <w:bottom w:val="none" w:sz="0" w:space="0" w:color="auto"/>
                <w:right w:val="none" w:sz="0" w:space="0" w:color="auto"/>
              </w:divBdr>
              <w:divsChild>
                <w:div w:id="94589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80786">
          <w:marLeft w:val="0"/>
          <w:marRight w:val="0"/>
          <w:marTop w:val="0"/>
          <w:marBottom w:val="0"/>
          <w:divBdr>
            <w:top w:val="none" w:sz="0" w:space="0" w:color="auto"/>
            <w:left w:val="none" w:sz="0" w:space="0" w:color="auto"/>
            <w:bottom w:val="none" w:sz="0" w:space="0" w:color="auto"/>
            <w:right w:val="none" w:sz="0" w:space="0" w:color="auto"/>
          </w:divBdr>
          <w:divsChild>
            <w:div w:id="906574696">
              <w:marLeft w:val="0"/>
              <w:marRight w:val="0"/>
              <w:marTop w:val="0"/>
              <w:marBottom w:val="0"/>
              <w:divBdr>
                <w:top w:val="none" w:sz="0" w:space="0" w:color="auto"/>
                <w:left w:val="none" w:sz="0" w:space="0" w:color="auto"/>
                <w:bottom w:val="none" w:sz="0" w:space="0" w:color="auto"/>
                <w:right w:val="none" w:sz="0" w:space="0" w:color="auto"/>
              </w:divBdr>
              <w:divsChild>
                <w:div w:id="77560038">
                  <w:marLeft w:val="0"/>
                  <w:marRight w:val="0"/>
                  <w:marTop w:val="0"/>
                  <w:marBottom w:val="0"/>
                  <w:divBdr>
                    <w:top w:val="none" w:sz="0" w:space="0" w:color="auto"/>
                    <w:left w:val="none" w:sz="0" w:space="0" w:color="auto"/>
                    <w:bottom w:val="none" w:sz="0" w:space="0" w:color="auto"/>
                    <w:right w:val="none" w:sz="0" w:space="0" w:color="auto"/>
                  </w:divBdr>
                </w:div>
                <w:div w:id="27179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549">
          <w:marLeft w:val="0"/>
          <w:marRight w:val="0"/>
          <w:marTop w:val="0"/>
          <w:marBottom w:val="0"/>
          <w:divBdr>
            <w:top w:val="none" w:sz="0" w:space="0" w:color="auto"/>
            <w:left w:val="none" w:sz="0" w:space="0" w:color="auto"/>
            <w:bottom w:val="none" w:sz="0" w:space="0" w:color="auto"/>
            <w:right w:val="none" w:sz="0" w:space="0" w:color="auto"/>
          </w:divBdr>
          <w:divsChild>
            <w:div w:id="950697850">
              <w:marLeft w:val="0"/>
              <w:marRight w:val="0"/>
              <w:marTop w:val="0"/>
              <w:marBottom w:val="0"/>
              <w:divBdr>
                <w:top w:val="none" w:sz="0" w:space="0" w:color="auto"/>
                <w:left w:val="none" w:sz="0" w:space="0" w:color="auto"/>
                <w:bottom w:val="none" w:sz="0" w:space="0" w:color="auto"/>
                <w:right w:val="none" w:sz="0" w:space="0" w:color="auto"/>
              </w:divBdr>
              <w:divsChild>
                <w:div w:id="76639414">
                  <w:marLeft w:val="0"/>
                  <w:marRight w:val="0"/>
                  <w:marTop w:val="0"/>
                  <w:marBottom w:val="0"/>
                  <w:divBdr>
                    <w:top w:val="none" w:sz="0" w:space="0" w:color="auto"/>
                    <w:left w:val="none" w:sz="0" w:space="0" w:color="auto"/>
                    <w:bottom w:val="none" w:sz="0" w:space="0" w:color="auto"/>
                    <w:right w:val="none" w:sz="0" w:space="0" w:color="auto"/>
                  </w:divBdr>
                </w:div>
                <w:div w:id="21196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7536">
          <w:marLeft w:val="0"/>
          <w:marRight w:val="0"/>
          <w:marTop w:val="0"/>
          <w:marBottom w:val="0"/>
          <w:divBdr>
            <w:top w:val="none" w:sz="0" w:space="0" w:color="auto"/>
            <w:left w:val="none" w:sz="0" w:space="0" w:color="auto"/>
            <w:bottom w:val="none" w:sz="0" w:space="0" w:color="auto"/>
            <w:right w:val="none" w:sz="0" w:space="0" w:color="auto"/>
          </w:divBdr>
          <w:divsChild>
            <w:div w:id="1142382767">
              <w:marLeft w:val="0"/>
              <w:marRight w:val="0"/>
              <w:marTop w:val="0"/>
              <w:marBottom w:val="0"/>
              <w:divBdr>
                <w:top w:val="none" w:sz="0" w:space="0" w:color="auto"/>
                <w:left w:val="none" w:sz="0" w:space="0" w:color="auto"/>
                <w:bottom w:val="none" w:sz="0" w:space="0" w:color="auto"/>
                <w:right w:val="none" w:sz="0" w:space="0" w:color="auto"/>
              </w:divBdr>
              <w:divsChild>
                <w:div w:id="695078678">
                  <w:marLeft w:val="0"/>
                  <w:marRight w:val="0"/>
                  <w:marTop w:val="0"/>
                  <w:marBottom w:val="0"/>
                  <w:divBdr>
                    <w:top w:val="none" w:sz="0" w:space="0" w:color="auto"/>
                    <w:left w:val="none" w:sz="0" w:space="0" w:color="auto"/>
                    <w:bottom w:val="none" w:sz="0" w:space="0" w:color="auto"/>
                    <w:right w:val="none" w:sz="0" w:space="0" w:color="auto"/>
                  </w:divBdr>
                </w:div>
                <w:div w:id="17741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19338">
          <w:marLeft w:val="0"/>
          <w:marRight w:val="0"/>
          <w:marTop w:val="0"/>
          <w:marBottom w:val="0"/>
          <w:divBdr>
            <w:top w:val="none" w:sz="0" w:space="0" w:color="auto"/>
            <w:left w:val="none" w:sz="0" w:space="0" w:color="auto"/>
            <w:bottom w:val="none" w:sz="0" w:space="0" w:color="auto"/>
            <w:right w:val="none" w:sz="0" w:space="0" w:color="auto"/>
          </w:divBdr>
          <w:divsChild>
            <w:div w:id="1307857761">
              <w:marLeft w:val="0"/>
              <w:marRight w:val="0"/>
              <w:marTop w:val="0"/>
              <w:marBottom w:val="0"/>
              <w:divBdr>
                <w:top w:val="none" w:sz="0" w:space="0" w:color="auto"/>
                <w:left w:val="none" w:sz="0" w:space="0" w:color="auto"/>
                <w:bottom w:val="none" w:sz="0" w:space="0" w:color="auto"/>
                <w:right w:val="none" w:sz="0" w:space="0" w:color="auto"/>
              </w:divBdr>
              <w:divsChild>
                <w:div w:id="243611907">
                  <w:marLeft w:val="0"/>
                  <w:marRight w:val="0"/>
                  <w:marTop w:val="0"/>
                  <w:marBottom w:val="0"/>
                  <w:divBdr>
                    <w:top w:val="none" w:sz="0" w:space="0" w:color="auto"/>
                    <w:left w:val="none" w:sz="0" w:space="0" w:color="auto"/>
                    <w:bottom w:val="none" w:sz="0" w:space="0" w:color="auto"/>
                    <w:right w:val="none" w:sz="0" w:space="0" w:color="auto"/>
                  </w:divBdr>
                </w:div>
                <w:div w:id="6379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47778">
          <w:marLeft w:val="0"/>
          <w:marRight w:val="0"/>
          <w:marTop w:val="0"/>
          <w:marBottom w:val="0"/>
          <w:divBdr>
            <w:top w:val="none" w:sz="0" w:space="0" w:color="auto"/>
            <w:left w:val="none" w:sz="0" w:space="0" w:color="auto"/>
            <w:bottom w:val="none" w:sz="0" w:space="0" w:color="auto"/>
            <w:right w:val="none" w:sz="0" w:space="0" w:color="auto"/>
          </w:divBdr>
          <w:divsChild>
            <w:div w:id="815419384">
              <w:marLeft w:val="0"/>
              <w:marRight w:val="0"/>
              <w:marTop w:val="0"/>
              <w:marBottom w:val="0"/>
              <w:divBdr>
                <w:top w:val="none" w:sz="0" w:space="0" w:color="auto"/>
                <w:left w:val="none" w:sz="0" w:space="0" w:color="auto"/>
                <w:bottom w:val="none" w:sz="0" w:space="0" w:color="auto"/>
                <w:right w:val="none" w:sz="0" w:space="0" w:color="auto"/>
              </w:divBdr>
              <w:divsChild>
                <w:div w:id="162402929">
                  <w:marLeft w:val="0"/>
                  <w:marRight w:val="0"/>
                  <w:marTop w:val="0"/>
                  <w:marBottom w:val="0"/>
                  <w:divBdr>
                    <w:top w:val="none" w:sz="0" w:space="0" w:color="auto"/>
                    <w:left w:val="none" w:sz="0" w:space="0" w:color="auto"/>
                    <w:bottom w:val="none" w:sz="0" w:space="0" w:color="auto"/>
                    <w:right w:val="none" w:sz="0" w:space="0" w:color="auto"/>
                  </w:divBdr>
                </w:div>
                <w:div w:id="27972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606604">
      <w:bodyDiv w:val="1"/>
      <w:marLeft w:val="0"/>
      <w:marRight w:val="0"/>
      <w:marTop w:val="0"/>
      <w:marBottom w:val="0"/>
      <w:divBdr>
        <w:top w:val="none" w:sz="0" w:space="0" w:color="auto"/>
        <w:left w:val="none" w:sz="0" w:space="0" w:color="auto"/>
        <w:bottom w:val="none" w:sz="0" w:space="0" w:color="auto"/>
        <w:right w:val="none" w:sz="0" w:space="0" w:color="auto"/>
      </w:divBdr>
    </w:div>
    <w:div w:id="1890144456">
      <w:bodyDiv w:val="1"/>
      <w:marLeft w:val="0"/>
      <w:marRight w:val="0"/>
      <w:marTop w:val="0"/>
      <w:marBottom w:val="0"/>
      <w:divBdr>
        <w:top w:val="none" w:sz="0" w:space="0" w:color="auto"/>
        <w:left w:val="none" w:sz="0" w:space="0" w:color="auto"/>
        <w:bottom w:val="none" w:sz="0" w:space="0" w:color="auto"/>
        <w:right w:val="none" w:sz="0" w:space="0" w:color="auto"/>
      </w:divBdr>
      <w:divsChild>
        <w:div w:id="63185085">
          <w:marLeft w:val="0"/>
          <w:marRight w:val="0"/>
          <w:marTop w:val="0"/>
          <w:marBottom w:val="0"/>
          <w:divBdr>
            <w:top w:val="none" w:sz="0" w:space="0" w:color="auto"/>
            <w:left w:val="none" w:sz="0" w:space="0" w:color="auto"/>
            <w:bottom w:val="none" w:sz="0" w:space="0" w:color="auto"/>
            <w:right w:val="none" w:sz="0" w:space="0" w:color="auto"/>
          </w:divBdr>
        </w:div>
        <w:div w:id="66847299">
          <w:marLeft w:val="0"/>
          <w:marRight w:val="0"/>
          <w:marTop w:val="0"/>
          <w:marBottom w:val="0"/>
          <w:divBdr>
            <w:top w:val="none" w:sz="0" w:space="0" w:color="auto"/>
            <w:left w:val="none" w:sz="0" w:space="0" w:color="auto"/>
            <w:bottom w:val="none" w:sz="0" w:space="0" w:color="auto"/>
            <w:right w:val="none" w:sz="0" w:space="0" w:color="auto"/>
          </w:divBdr>
        </w:div>
        <w:div w:id="105272884">
          <w:marLeft w:val="0"/>
          <w:marRight w:val="0"/>
          <w:marTop w:val="0"/>
          <w:marBottom w:val="0"/>
          <w:divBdr>
            <w:top w:val="none" w:sz="0" w:space="0" w:color="auto"/>
            <w:left w:val="none" w:sz="0" w:space="0" w:color="auto"/>
            <w:bottom w:val="none" w:sz="0" w:space="0" w:color="auto"/>
            <w:right w:val="none" w:sz="0" w:space="0" w:color="auto"/>
          </w:divBdr>
        </w:div>
        <w:div w:id="154418884">
          <w:marLeft w:val="0"/>
          <w:marRight w:val="0"/>
          <w:marTop w:val="0"/>
          <w:marBottom w:val="0"/>
          <w:divBdr>
            <w:top w:val="none" w:sz="0" w:space="0" w:color="auto"/>
            <w:left w:val="none" w:sz="0" w:space="0" w:color="auto"/>
            <w:bottom w:val="none" w:sz="0" w:space="0" w:color="auto"/>
            <w:right w:val="none" w:sz="0" w:space="0" w:color="auto"/>
          </w:divBdr>
        </w:div>
        <w:div w:id="180435188">
          <w:marLeft w:val="0"/>
          <w:marRight w:val="0"/>
          <w:marTop w:val="0"/>
          <w:marBottom w:val="0"/>
          <w:divBdr>
            <w:top w:val="none" w:sz="0" w:space="0" w:color="auto"/>
            <w:left w:val="none" w:sz="0" w:space="0" w:color="auto"/>
            <w:bottom w:val="none" w:sz="0" w:space="0" w:color="auto"/>
            <w:right w:val="none" w:sz="0" w:space="0" w:color="auto"/>
          </w:divBdr>
        </w:div>
        <w:div w:id="322204841">
          <w:marLeft w:val="0"/>
          <w:marRight w:val="0"/>
          <w:marTop w:val="0"/>
          <w:marBottom w:val="0"/>
          <w:divBdr>
            <w:top w:val="none" w:sz="0" w:space="0" w:color="auto"/>
            <w:left w:val="none" w:sz="0" w:space="0" w:color="auto"/>
            <w:bottom w:val="none" w:sz="0" w:space="0" w:color="auto"/>
            <w:right w:val="none" w:sz="0" w:space="0" w:color="auto"/>
          </w:divBdr>
        </w:div>
        <w:div w:id="353770686">
          <w:marLeft w:val="0"/>
          <w:marRight w:val="0"/>
          <w:marTop w:val="0"/>
          <w:marBottom w:val="0"/>
          <w:divBdr>
            <w:top w:val="none" w:sz="0" w:space="0" w:color="auto"/>
            <w:left w:val="none" w:sz="0" w:space="0" w:color="auto"/>
            <w:bottom w:val="none" w:sz="0" w:space="0" w:color="auto"/>
            <w:right w:val="none" w:sz="0" w:space="0" w:color="auto"/>
          </w:divBdr>
        </w:div>
        <w:div w:id="383142953">
          <w:marLeft w:val="0"/>
          <w:marRight w:val="0"/>
          <w:marTop w:val="0"/>
          <w:marBottom w:val="0"/>
          <w:divBdr>
            <w:top w:val="none" w:sz="0" w:space="0" w:color="auto"/>
            <w:left w:val="none" w:sz="0" w:space="0" w:color="auto"/>
            <w:bottom w:val="none" w:sz="0" w:space="0" w:color="auto"/>
            <w:right w:val="none" w:sz="0" w:space="0" w:color="auto"/>
          </w:divBdr>
        </w:div>
        <w:div w:id="403337244">
          <w:marLeft w:val="0"/>
          <w:marRight w:val="0"/>
          <w:marTop w:val="0"/>
          <w:marBottom w:val="0"/>
          <w:divBdr>
            <w:top w:val="none" w:sz="0" w:space="0" w:color="auto"/>
            <w:left w:val="none" w:sz="0" w:space="0" w:color="auto"/>
            <w:bottom w:val="none" w:sz="0" w:space="0" w:color="auto"/>
            <w:right w:val="none" w:sz="0" w:space="0" w:color="auto"/>
          </w:divBdr>
        </w:div>
        <w:div w:id="449979974">
          <w:marLeft w:val="0"/>
          <w:marRight w:val="0"/>
          <w:marTop w:val="0"/>
          <w:marBottom w:val="0"/>
          <w:divBdr>
            <w:top w:val="none" w:sz="0" w:space="0" w:color="auto"/>
            <w:left w:val="none" w:sz="0" w:space="0" w:color="auto"/>
            <w:bottom w:val="none" w:sz="0" w:space="0" w:color="auto"/>
            <w:right w:val="none" w:sz="0" w:space="0" w:color="auto"/>
          </w:divBdr>
        </w:div>
        <w:div w:id="609124046">
          <w:marLeft w:val="0"/>
          <w:marRight w:val="0"/>
          <w:marTop w:val="0"/>
          <w:marBottom w:val="0"/>
          <w:divBdr>
            <w:top w:val="none" w:sz="0" w:space="0" w:color="auto"/>
            <w:left w:val="none" w:sz="0" w:space="0" w:color="auto"/>
            <w:bottom w:val="none" w:sz="0" w:space="0" w:color="auto"/>
            <w:right w:val="none" w:sz="0" w:space="0" w:color="auto"/>
          </w:divBdr>
        </w:div>
        <w:div w:id="736513351">
          <w:marLeft w:val="0"/>
          <w:marRight w:val="0"/>
          <w:marTop w:val="0"/>
          <w:marBottom w:val="0"/>
          <w:divBdr>
            <w:top w:val="none" w:sz="0" w:space="0" w:color="auto"/>
            <w:left w:val="none" w:sz="0" w:space="0" w:color="auto"/>
            <w:bottom w:val="none" w:sz="0" w:space="0" w:color="auto"/>
            <w:right w:val="none" w:sz="0" w:space="0" w:color="auto"/>
          </w:divBdr>
        </w:div>
        <w:div w:id="942492216">
          <w:marLeft w:val="0"/>
          <w:marRight w:val="0"/>
          <w:marTop w:val="0"/>
          <w:marBottom w:val="0"/>
          <w:divBdr>
            <w:top w:val="none" w:sz="0" w:space="0" w:color="auto"/>
            <w:left w:val="none" w:sz="0" w:space="0" w:color="auto"/>
            <w:bottom w:val="none" w:sz="0" w:space="0" w:color="auto"/>
            <w:right w:val="none" w:sz="0" w:space="0" w:color="auto"/>
          </w:divBdr>
        </w:div>
        <w:div w:id="970667208">
          <w:marLeft w:val="0"/>
          <w:marRight w:val="0"/>
          <w:marTop w:val="0"/>
          <w:marBottom w:val="0"/>
          <w:divBdr>
            <w:top w:val="none" w:sz="0" w:space="0" w:color="auto"/>
            <w:left w:val="none" w:sz="0" w:space="0" w:color="auto"/>
            <w:bottom w:val="none" w:sz="0" w:space="0" w:color="auto"/>
            <w:right w:val="none" w:sz="0" w:space="0" w:color="auto"/>
          </w:divBdr>
        </w:div>
        <w:div w:id="1174026561">
          <w:marLeft w:val="0"/>
          <w:marRight w:val="0"/>
          <w:marTop w:val="0"/>
          <w:marBottom w:val="0"/>
          <w:divBdr>
            <w:top w:val="none" w:sz="0" w:space="0" w:color="auto"/>
            <w:left w:val="none" w:sz="0" w:space="0" w:color="auto"/>
            <w:bottom w:val="none" w:sz="0" w:space="0" w:color="auto"/>
            <w:right w:val="none" w:sz="0" w:space="0" w:color="auto"/>
          </w:divBdr>
        </w:div>
        <w:div w:id="1218472517">
          <w:marLeft w:val="0"/>
          <w:marRight w:val="0"/>
          <w:marTop w:val="0"/>
          <w:marBottom w:val="0"/>
          <w:divBdr>
            <w:top w:val="none" w:sz="0" w:space="0" w:color="auto"/>
            <w:left w:val="none" w:sz="0" w:space="0" w:color="auto"/>
            <w:bottom w:val="none" w:sz="0" w:space="0" w:color="auto"/>
            <w:right w:val="none" w:sz="0" w:space="0" w:color="auto"/>
          </w:divBdr>
        </w:div>
        <w:div w:id="1326931723">
          <w:marLeft w:val="0"/>
          <w:marRight w:val="0"/>
          <w:marTop w:val="0"/>
          <w:marBottom w:val="0"/>
          <w:divBdr>
            <w:top w:val="none" w:sz="0" w:space="0" w:color="auto"/>
            <w:left w:val="none" w:sz="0" w:space="0" w:color="auto"/>
            <w:bottom w:val="none" w:sz="0" w:space="0" w:color="auto"/>
            <w:right w:val="none" w:sz="0" w:space="0" w:color="auto"/>
          </w:divBdr>
        </w:div>
        <w:div w:id="1682510142">
          <w:marLeft w:val="0"/>
          <w:marRight w:val="0"/>
          <w:marTop w:val="0"/>
          <w:marBottom w:val="0"/>
          <w:divBdr>
            <w:top w:val="none" w:sz="0" w:space="0" w:color="auto"/>
            <w:left w:val="none" w:sz="0" w:space="0" w:color="auto"/>
            <w:bottom w:val="none" w:sz="0" w:space="0" w:color="auto"/>
            <w:right w:val="none" w:sz="0" w:space="0" w:color="auto"/>
          </w:divBdr>
        </w:div>
        <w:div w:id="1898784457">
          <w:marLeft w:val="0"/>
          <w:marRight w:val="0"/>
          <w:marTop w:val="0"/>
          <w:marBottom w:val="0"/>
          <w:divBdr>
            <w:top w:val="none" w:sz="0" w:space="0" w:color="auto"/>
            <w:left w:val="none" w:sz="0" w:space="0" w:color="auto"/>
            <w:bottom w:val="none" w:sz="0" w:space="0" w:color="auto"/>
            <w:right w:val="none" w:sz="0" w:space="0" w:color="auto"/>
          </w:divBdr>
        </w:div>
        <w:div w:id="1904872617">
          <w:marLeft w:val="0"/>
          <w:marRight w:val="0"/>
          <w:marTop w:val="0"/>
          <w:marBottom w:val="0"/>
          <w:divBdr>
            <w:top w:val="none" w:sz="0" w:space="0" w:color="auto"/>
            <w:left w:val="none" w:sz="0" w:space="0" w:color="auto"/>
            <w:bottom w:val="none" w:sz="0" w:space="0" w:color="auto"/>
            <w:right w:val="none" w:sz="0" w:space="0" w:color="auto"/>
          </w:divBdr>
        </w:div>
        <w:div w:id="1924291927">
          <w:marLeft w:val="0"/>
          <w:marRight w:val="0"/>
          <w:marTop w:val="0"/>
          <w:marBottom w:val="0"/>
          <w:divBdr>
            <w:top w:val="none" w:sz="0" w:space="0" w:color="auto"/>
            <w:left w:val="none" w:sz="0" w:space="0" w:color="auto"/>
            <w:bottom w:val="none" w:sz="0" w:space="0" w:color="auto"/>
            <w:right w:val="none" w:sz="0" w:space="0" w:color="auto"/>
          </w:divBdr>
        </w:div>
        <w:div w:id="2007660696">
          <w:marLeft w:val="0"/>
          <w:marRight w:val="0"/>
          <w:marTop w:val="0"/>
          <w:marBottom w:val="0"/>
          <w:divBdr>
            <w:top w:val="none" w:sz="0" w:space="0" w:color="auto"/>
            <w:left w:val="none" w:sz="0" w:space="0" w:color="auto"/>
            <w:bottom w:val="none" w:sz="0" w:space="0" w:color="auto"/>
            <w:right w:val="none" w:sz="0" w:space="0" w:color="auto"/>
          </w:divBdr>
        </w:div>
      </w:divsChild>
    </w:div>
    <w:div w:id="1895773551">
      <w:bodyDiv w:val="1"/>
      <w:marLeft w:val="0"/>
      <w:marRight w:val="0"/>
      <w:marTop w:val="0"/>
      <w:marBottom w:val="0"/>
      <w:divBdr>
        <w:top w:val="none" w:sz="0" w:space="0" w:color="auto"/>
        <w:left w:val="none" w:sz="0" w:space="0" w:color="auto"/>
        <w:bottom w:val="none" w:sz="0" w:space="0" w:color="auto"/>
        <w:right w:val="none" w:sz="0" w:space="0" w:color="auto"/>
      </w:divBdr>
      <w:divsChild>
        <w:div w:id="1444568891">
          <w:marLeft w:val="0"/>
          <w:marRight w:val="0"/>
          <w:marTop w:val="0"/>
          <w:marBottom w:val="0"/>
          <w:divBdr>
            <w:top w:val="none" w:sz="0" w:space="0" w:color="auto"/>
            <w:left w:val="none" w:sz="0" w:space="0" w:color="auto"/>
            <w:bottom w:val="none" w:sz="0" w:space="0" w:color="auto"/>
            <w:right w:val="none" w:sz="0" w:space="0" w:color="auto"/>
          </w:divBdr>
          <w:divsChild>
            <w:div w:id="1141117415">
              <w:marLeft w:val="0"/>
              <w:marRight w:val="0"/>
              <w:marTop w:val="0"/>
              <w:marBottom w:val="0"/>
              <w:divBdr>
                <w:top w:val="none" w:sz="0" w:space="0" w:color="auto"/>
                <w:left w:val="none" w:sz="0" w:space="0" w:color="auto"/>
                <w:bottom w:val="none" w:sz="0" w:space="0" w:color="auto"/>
                <w:right w:val="none" w:sz="0" w:space="0" w:color="auto"/>
              </w:divBdr>
              <w:divsChild>
                <w:div w:id="2046631800">
                  <w:marLeft w:val="0"/>
                  <w:marRight w:val="0"/>
                  <w:marTop w:val="0"/>
                  <w:marBottom w:val="0"/>
                  <w:divBdr>
                    <w:top w:val="none" w:sz="0" w:space="0" w:color="auto"/>
                    <w:left w:val="none" w:sz="0" w:space="0" w:color="auto"/>
                    <w:bottom w:val="none" w:sz="0" w:space="0" w:color="auto"/>
                    <w:right w:val="none" w:sz="0" w:space="0" w:color="auto"/>
                  </w:divBdr>
                  <w:divsChild>
                    <w:div w:id="1748531205">
                      <w:marLeft w:val="0"/>
                      <w:marRight w:val="0"/>
                      <w:marTop w:val="0"/>
                      <w:marBottom w:val="0"/>
                      <w:divBdr>
                        <w:top w:val="none" w:sz="0" w:space="0" w:color="auto"/>
                        <w:left w:val="none" w:sz="0" w:space="0" w:color="auto"/>
                        <w:bottom w:val="none" w:sz="0" w:space="0" w:color="auto"/>
                        <w:right w:val="none" w:sz="0" w:space="0" w:color="auto"/>
                      </w:divBdr>
                      <w:divsChild>
                        <w:div w:id="1387535651">
                          <w:marLeft w:val="0"/>
                          <w:marRight w:val="0"/>
                          <w:marTop w:val="0"/>
                          <w:marBottom w:val="0"/>
                          <w:divBdr>
                            <w:top w:val="none" w:sz="0" w:space="0" w:color="auto"/>
                            <w:left w:val="none" w:sz="0" w:space="0" w:color="auto"/>
                            <w:bottom w:val="none" w:sz="0" w:space="0" w:color="auto"/>
                            <w:right w:val="none" w:sz="0" w:space="0" w:color="auto"/>
                          </w:divBdr>
                        </w:div>
                        <w:div w:id="1750885736">
                          <w:marLeft w:val="0"/>
                          <w:marRight w:val="0"/>
                          <w:marTop w:val="0"/>
                          <w:marBottom w:val="0"/>
                          <w:divBdr>
                            <w:top w:val="none" w:sz="0" w:space="0" w:color="auto"/>
                            <w:left w:val="none" w:sz="0" w:space="0" w:color="auto"/>
                            <w:bottom w:val="none" w:sz="0" w:space="0" w:color="auto"/>
                            <w:right w:val="none" w:sz="0" w:space="0" w:color="auto"/>
                          </w:divBdr>
                        </w:div>
                        <w:div w:id="1755660518">
                          <w:marLeft w:val="0"/>
                          <w:marRight w:val="0"/>
                          <w:marTop w:val="0"/>
                          <w:marBottom w:val="0"/>
                          <w:divBdr>
                            <w:top w:val="none" w:sz="0" w:space="0" w:color="auto"/>
                            <w:left w:val="none" w:sz="0" w:space="0" w:color="auto"/>
                            <w:bottom w:val="none" w:sz="0" w:space="0" w:color="auto"/>
                            <w:right w:val="none" w:sz="0" w:space="0" w:color="auto"/>
                          </w:divBdr>
                        </w:div>
                        <w:div w:id="1840343113">
                          <w:marLeft w:val="0"/>
                          <w:marRight w:val="0"/>
                          <w:marTop w:val="0"/>
                          <w:marBottom w:val="0"/>
                          <w:divBdr>
                            <w:top w:val="none" w:sz="0" w:space="0" w:color="auto"/>
                            <w:left w:val="none" w:sz="0" w:space="0" w:color="auto"/>
                            <w:bottom w:val="none" w:sz="0" w:space="0" w:color="auto"/>
                            <w:right w:val="none" w:sz="0" w:space="0" w:color="auto"/>
                          </w:divBdr>
                        </w:div>
                        <w:div w:id="212634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433839">
      <w:bodyDiv w:val="1"/>
      <w:marLeft w:val="0"/>
      <w:marRight w:val="0"/>
      <w:marTop w:val="0"/>
      <w:marBottom w:val="0"/>
      <w:divBdr>
        <w:top w:val="none" w:sz="0" w:space="0" w:color="auto"/>
        <w:left w:val="none" w:sz="0" w:space="0" w:color="auto"/>
        <w:bottom w:val="none" w:sz="0" w:space="0" w:color="auto"/>
        <w:right w:val="none" w:sz="0" w:space="0" w:color="auto"/>
      </w:divBdr>
    </w:div>
    <w:div w:id="1898393634">
      <w:bodyDiv w:val="1"/>
      <w:marLeft w:val="0"/>
      <w:marRight w:val="0"/>
      <w:marTop w:val="0"/>
      <w:marBottom w:val="0"/>
      <w:divBdr>
        <w:top w:val="none" w:sz="0" w:space="0" w:color="auto"/>
        <w:left w:val="none" w:sz="0" w:space="0" w:color="auto"/>
        <w:bottom w:val="none" w:sz="0" w:space="0" w:color="auto"/>
        <w:right w:val="none" w:sz="0" w:space="0" w:color="auto"/>
      </w:divBdr>
      <w:divsChild>
        <w:div w:id="4673968">
          <w:marLeft w:val="0"/>
          <w:marRight w:val="0"/>
          <w:marTop w:val="0"/>
          <w:marBottom w:val="0"/>
          <w:divBdr>
            <w:top w:val="none" w:sz="0" w:space="0" w:color="auto"/>
            <w:left w:val="none" w:sz="0" w:space="0" w:color="auto"/>
            <w:bottom w:val="none" w:sz="0" w:space="0" w:color="auto"/>
            <w:right w:val="none" w:sz="0" w:space="0" w:color="auto"/>
          </w:divBdr>
          <w:divsChild>
            <w:div w:id="50615802">
              <w:marLeft w:val="0"/>
              <w:marRight w:val="0"/>
              <w:marTop w:val="0"/>
              <w:marBottom w:val="0"/>
              <w:divBdr>
                <w:top w:val="none" w:sz="0" w:space="0" w:color="auto"/>
                <w:left w:val="none" w:sz="0" w:space="0" w:color="auto"/>
                <w:bottom w:val="none" w:sz="0" w:space="0" w:color="auto"/>
                <w:right w:val="none" w:sz="0" w:space="0" w:color="auto"/>
              </w:divBdr>
              <w:divsChild>
                <w:div w:id="1018891935">
                  <w:marLeft w:val="0"/>
                  <w:marRight w:val="0"/>
                  <w:marTop w:val="0"/>
                  <w:marBottom w:val="0"/>
                  <w:divBdr>
                    <w:top w:val="none" w:sz="0" w:space="0" w:color="auto"/>
                    <w:left w:val="none" w:sz="0" w:space="0" w:color="auto"/>
                    <w:bottom w:val="none" w:sz="0" w:space="0" w:color="auto"/>
                    <w:right w:val="none" w:sz="0" w:space="0" w:color="auto"/>
                  </w:divBdr>
                  <w:divsChild>
                    <w:div w:id="36726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625641">
      <w:bodyDiv w:val="1"/>
      <w:marLeft w:val="0"/>
      <w:marRight w:val="0"/>
      <w:marTop w:val="0"/>
      <w:marBottom w:val="0"/>
      <w:divBdr>
        <w:top w:val="none" w:sz="0" w:space="0" w:color="auto"/>
        <w:left w:val="none" w:sz="0" w:space="0" w:color="auto"/>
        <w:bottom w:val="none" w:sz="0" w:space="0" w:color="auto"/>
        <w:right w:val="none" w:sz="0" w:space="0" w:color="auto"/>
      </w:divBdr>
      <w:divsChild>
        <w:div w:id="74476656">
          <w:marLeft w:val="0"/>
          <w:marRight w:val="0"/>
          <w:marTop w:val="0"/>
          <w:marBottom w:val="0"/>
          <w:divBdr>
            <w:top w:val="none" w:sz="0" w:space="0" w:color="auto"/>
            <w:left w:val="none" w:sz="0" w:space="0" w:color="auto"/>
            <w:bottom w:val="none" w:sz="0" w:space="0" w:color="auto"/>
            <w:right w:val="none" w:sz="0" w:space="0" w:color="auto"/>
          </w:divBdr>
        </w:div>
        <w:div w:id="81682549">
          <w:marLeft w:val="0"/>
          <w:marRight w:val="0"/>
          <w:marTop w:val="0"/>
          <w:marBottom w:val="0"/>
          <w:divBdr>
            <w:top w:val="none" w:sz="0" w:space="0" w:color="auto"/>
            <w:left w:val="none" w:sz="0" w:space="0" w:color="auto"/>
            <w:bottom w:val="none" w:sz="0" w:space="0" w:color="auto"/>
            <w:right w:val="none" w:sz="0" w:space="0" w:color="auto"/>
          </w:divBdr>
        </w:div>
        <w:div w:id="83848323">
          <w:marLeft w:val="0"/>
          <w:marRight w:val="0"/>
          <w:marTop w:val="0"/>
          <w:marBottom w:val="0"/>
          <w:divBdr>
            <w:top w:val="none" w:sz="0" w:space="0" w:color="auto"/>
            <w:left w:val="none" w:sz="0" w:space="0" w:color="auto"/>
            <w:bottom w:val="none" w:sz="0" w:space="0" w:color="auto"/>
            <w:right w:val="none" w:sz="0" w:space="0" w:color="auto"/>
          </w:divBdr>
        </w:div>
        <w:div w:id="92013563">
          <w:marLeft w:val="0"/>
          <w:marRight w:val="0"/>
          <w:marTop w:val="0"/>
          <w:marBottom w:val="0"/>
          <w:divBdr>
            <w:top w:val="none" w:sz="0" w:space="0" w:color="auto"/>
            <w:left w:val="none" w:sz="0" w:space="0" w:color="auto"/>
            <w:bottom w:val="none" w:sz="0" w:space="0" w:color="auto"/>
            <w:right w:val="none" w:sz="0" w:space="0" w:color="auto"/>
          </w:divBdr>
        </w:div>
        <w:div w:id="382868777">
          <w:marLeft w:val="0"/>
          <w:marRight w:val="0"/>
          <w:marTop w:val="0"/>
          <w:marBottom w:val="0"/>
          <w:divBdr>
            <w:top w:val="none" w:sz="0" w:space="0" w:color="auto"/>
            <w:left w:val="none" w:sz="0" w:space="0" w:color="auto"/>
            <w:bottom w:val="none" w:sz="0" w:space="0" w:color="auto"/>
            <w:right w:val="none" w:sz="0" w:space="0" w:color="auto"/>
          </w:divBdr>
        </w:div>
        <w:div w:id="386026940">
          <w:marLeft w:val="0"/>
          <w:marRight w:val="0"/>
          <w:marTop w:val="0"/>
          <w:marBottom w:val="0"/>
          <w:divBdr>
            <w:top w:val="none" w:sz="0" w:space="0" w:color="auto"/>
            <w:left w:val="none" w:sz="0" w:space="0" w:color="auto"/>
            <w:bottom w:val="none" w:sz="0" w:space="0" w:color="auto"/>
            <w:right w:val="none" w:sz="0" w:space="0" w:color="auto"/>
          </w:divBdr>
        </w:div>
        <w:div w:id="484199751">
          <w:marLeft w:val="0"/>
          <w:marRight w:val="0"/>
          <w:marTop w:val="0"/>
          <w:marBottom w:val="0"/>
          <w:divBdr>
            <w:top w:val="none" w:sz="0" w:space="0" w:color="auto"/>
            <w:left w:val="none" w:sz="0" w:space="0" w:color="auto"/>
            <w:bottom w:val="none" w:sz="0" w:space="0" w:color="auto"/>
            <w:right w:val="none" w:sz="0" w:space="0" w:color="auto"/>
          </w:divBdr>
        </w:div>
        <w:div w:id="508301864">
          <w:marLeft w:val="0"/>
          <w:marRight w:val="0"/>
          <w:marTop w:val="0"/>
          <w:marBottom w:val="0"/>
          <w:divBdr>
            <w:top w:val="none" w:sz="0" w:space="0" w:color="auto"/>
            <w:left w:val="none" w:sz="0" w:space="0" w:color="auto"/>
            <w:bottom w:val="none" w:sz="0" w:space="0" w:color="auto"/>
            <w:right w:val="none" w:sz="0" w:space="0" w:color="auto"/>
          </w:divBdr>
        </w:div>
        <w:div w:id="604115652">
          <w:marLeft w:val="0"/>
          <w:marRight w:val="0"/>
          <w:marTop w:val="0"/>
          <w:marBottom w:val="0"/>
          <w:divBdr>
            <w:top w:val="none" w:sz="0" w:space="0" w:color="auto"/>
            <w:left w:val="none" w:sz="0" w:space="0" w:color="auto"/>
            <w:bottom w:val="none" w:sz="0" w:space="0" w:color="auto"/>
            <w:right w:val="none" w:sz="0" w:space="0" w:color="auto"/>
          </w:divBdr>
        </w:div>
        <w:div w:id="716315726">
          <w:marLeft w:val="0"/>
          <w:marRight w:val="0"/>
          <w:marTop w:val="0"/>
          <w:marBottom w:val="0"/>
          <w:divBdr>
            <w:top w:val="none" w:sz="0" w:space="0" w:color="auto"/>
            <w:left w:val="none" w:sz="0" w:space="0" w:color="auto"/>
            <w:bottom w:val="none" w:sz="0" w:space="0" w:color="auto"/>
            <w:right w:val="none" w:sz="0" w:space="0" w:color="auto"/>
          </w:divBdr>
        </w:div>
        <w:div w:id="806625410">
          <w:marLeft w:val="0"/>
          <w:marRight w:val="0"/>
          <w:marTop w:val="0"/>
          <w:marBottom w:val="0"/>
          <w:divBdr>
            <w:top w:val="none" w:sz="0" w:space="0" w:color="auto"/>
            <w:left w:val="none" w:sz="0" w:space="0" w:color="auto"/>
            <w:bottom w:val="none" w:sz="0" w:space="0" w:color="auto"/>
            <w:right w:val="none" w:sz="0" w:space="0" w:color="auto"/>
          </w:divBdr>
        </w:div>
        <w:div w:id="816452555">
          <w:marLeft w:val="0"/>
          <w:marRight w:val="0"/>
          <w:marTop w:val="0"/>
          <w:marBottom w:val="0"/>
          <w:divBdr>
            <w:top w:val="none" w:sz="0" w:space="0" w:color="auto"/>
            <w:left w:val="none" w:sz="0" w:space="0" w:color="auto"/>
            <w:bottom w:val="none" w:sz="0" w:space="0" w:color="auto"/>
            <w:right w:val="none" w:sz="0" w:space="0" w:color="auto"/>
          </w:divBdr>
        </w:div>
        <w:div w:id="883638719">
          <w:marLeft w:val="0"/>
          <w:marRight w:val="0"/>
          <w:marTop w:val="0"/>
          <w:marBottom w:val="0"/>
          <w:divBdr>
            <w:top w:val="none" w:sz="0" w:space="0" w:color="auto"/>
            <w:left w:val="none" w:sz="0" w:space="0" w:color="auto"/>
            <w:bottom w:val="none" w:sz="0" w:space="0" w:color="auto"/>
            <w:right w:val="none" w:sz="0" w:space="0" w:color="auto"/>
          </w:divBdr>
        </w:div>
        <w:div w:id="955865536">
          <w:marLeft w:val="0"/>
          <w:marRight w:val="0"/>
          <w:marTop w:val="0"/>
          <w:marBottom w:val="0"/>
          <w:divBdr>
            <w:top w:val="none" w:sz="0" w:space="0" w:color="auto"/>
            <w:left w:val="none" w:sz="0" w:space="0" w:color="auto"/>
            <w:bottom w:val="none" w:sz="0" w:space="0" w:color="auto"/>
            <w:right w:val="none" w:sz="0" w:space="0" w:color="auto"/>
          </w:divBdr>
        </w:div>
        <w:div w:id="987827434">
          <w:marLeft w:val="0"/>
          <w:marRight w:val="0"/>
          <w:marTop w:val="0"/>
          <w:marBottom w:val="0"/>
          <w:divBdr>
            <w:top w:val="none" w:sz="0" w:space="0" w:color="auto"/>
            <w:left w:val="none" w:sz="0" w:space="0" w:color="auto"/>
            <w:bottom w:val="none" w:sz="0" w:space="0" w:color="auto"/>
            <w:right w:val="none" w:sz="0" w:space="0" w:color="auto"/>
          </w:divBdr>
        </w:div>
        <w:div w:id="1007823802">
          <w:marLeft w:val="0"/>
          <w:marRight w:val="0"/>
          <w:marTop w:val="0"/>
          <w:marBottom w:val="0"/>
          <w:divBdr>
            <w:top w:val="none" w:sz="0" w:space="0" w:color="auto"/>
            <w:left w:val="none" w:sz="0" w:space="0" w:color="auto"/>
            <w:bottom w:val="none" w:sz="0" w:space="0" w:color="auto"/>
            <w:right w:val="none" w:sz="0" w:space="0" w:color="auto"/>
          </w:divBdr>
        </w:div>
        <w:div w:id="1022438843">
          <w:marLeft w:val="0"/>
          <w:marRight w:val="0"/>
          <w:marTop w:val="0"/>
          <w:marBottom w:val="0"/>
          <w:divBdr>
            <w:top w:val="none" w:sz="0" w:space="0" w:color="auto"/>
            <w:left w:val="none" w:sz="0" w:space="0" w:color="auto"/>
            <w:bottom w:val="none" w:sz="0" w:space="0" w:color="auto"/>
            <w:right w:val="none" w:sz="0" w:space="0" w:color="auto"/>
          </w:divBdr>
        </w:div>
        <w:div w:id="1104500821">
          <w:marLeft w:val="0"/>
          <w:marRight w:val="0"/>
          <w:marTop w:val="0"/>
          <w:marBottom w:val="0"/>
          <w:divBdr>
            <w:top w:val="none" w:sz="0" w:space="0" w:color="auto"/>
            <w:left w:val="none" w:sz="0" w:space="0" w:color="auto"/>
            <w:bottom w:val="none" w:sz="0" w:space="0" w:color="auto"/>
            <w:right w:val="none" w:sz="0" w:space="0" w:color="auto"/>
          </w:divBdr>
        </w:div>
        <w:div w:id="1110005983">
          <w:marLeft w:val="0"/>
          <w:marRight w:val="0"/>
          <w:marTop w:val="0"/>
          <w:marBottom w:val="0"/>
          <w:divBdr>
            <w:top w:val="none" w:sz="0" w:space="0" w:color="auto"/>
            <w:left w:val="none" w:sz="0" w:space="0" w:color="auto"/>
            <w:bottom w:val="none" w:sz="0" w:space="0" w:color="auto"/>
            <w:right w:val="none" w:sz="0" w:space="0" w:color="auto"/>
          </w:divBdr>
        </w:div>
        <w:div w:id="1182167863">
          <w:marLeft w:val="0"/>
          <w:marRight w:val="0"/>
          <w:marTop w:val="0"/>
          <w:marBottom w:val="0"/>
          <w:divBdr>
            <w:top w:val="none" w:sz="0" w:space="0" w:color="auto"/>
            <w:left w:val="none" w:sz="0" w:space="0" w:color="auto"/>
            <w:bottom w:val="none" w:sz="0" w:space="0" w:color="auto"/>
            <w:right w:val="none" w:sz="0" w:space="0" w:color="auto"/>
          </w:divBdr>
        </w:div>
        <w:div w:id="1307517490">
          <w:marLeft w:val="0"/>
          <w:marRight w:val="0"/>
          <w:marTop w:val="0"/>
          <w:marBottom w:val="0"/>
          <w:divBdr>
            <w:top w:val="none" w:sz="0" w:space="0" w:color="auto"/>
            <w:left w:val="none" w:sz="0" w:space="0" w:color="auto"/>
            <w:bottom w:val="none" w:sz="0" w:space="0" w:color="auto"/>
            <w:right w:val="none" w:sz="0" w:space="0" w:color="auto"/>
          </w:divBdr>
        </w:div>
        <w:div w:id="1342589506">
          <w:marLeft w:val="0"/>
          <w:marRight w:val="0"/>
          <w:marTop w:val="0"/>
          <w:marBottom w:val="0"/>
          <w:divBdr>
            <w:top w:val="none" w:sz="0" w:space="0" w:color="auto"/>
            <w:left w:val="none" w:sz="0" w:space="0" w:color="auto"/>
            <w:bottom w:val="none" w:sz="0" w:space="0" w:color="auto"/>
            <w:right w:val="none" w:sz="0" w:space="0" w:color="auto"/>
          </w:divBdr>
        </w:div>
        <w:div w:id="1398673940">
          <w:marLeft w:val="0"/>
          <w:marRight w:val="0"/>
          <w:marTop w:val="0"/>
          <w:marBottom w:val="0"/>
          <w:divBdr>
            <w:top w:val="none" w:sz="0" w:space="0" w:color="auto"/>
            <w:left w:val="none" w:sz="0" w:space="0" w:color="auto"/>
            <w:bottom w:val="none" w:sz="0" w:space="0" w:color="auto"/>
            <w:right w:val="none" w:sz="0" w:space="0" w:color="auto"/>
          </w:divBdr>
        </w:div>
        <w:div w:id="1432777751">
          <w:marLeft w:val="0"/>
          <w:marRight w:val="0"/>
          <w:marTop w:val="0"/>
          <w:marBottom w:val="0"/>
          <w:divBdr>
            <w:top w:val="none" w:sz="0" w:space="0" w:color="auto"/>
            <w:left w:val="none" w:sz="0" w:space="0" w:color="auto"/>
            <w:bottom w:val="none" w:sz="0" w:space="0" w:color="auto"/>
            <w:right w:val="none" w:sz="0" w:space="0" w:color="auto"/>
          </w:divBdr>
        </w:div>
        <w:div w:id="1488667068">
          <w:marLeft w:val="0"/>
          <w:marRight w:val="0"/>
          <w:marTop w:val="0"/>
          <w:marBottom w:val="0"/>
          <w:divBdr>
            <w:top w:val="none" w:sz="0" w:space="0" w:color="auto"/>
            <w:left w:val="none" w:sz="0" w:space="0" w:color="auto"/>
            <w:bottom w:val="none" w:sz="0" w:space="0" w:color="auto"/>
            <w:right w:val="none" w:sz="0" w:space="0" w:color="auto"/>
          </w:divBdr>
        </w:div>
        <w:div w:id="1502966350">
          <w:marLeft w:val="0"/>
          <w:marRight w:val="0"/>
          <w:marTop w:val="0"/>
          <w:marBottom w:val="0"/>
          <w:divBdr>
            <w:top w:val="none" w:sz="0" w:space="0" w:color="auto"/>
            <w:left w:val="none" w:sz="0" w:space="0" w:color="auto"/>
            <w:bottom w:val="none" w:sz="0" w:space="0" w:color="auto"/>
            <w:right w:val="none" w:sz="0" w:space="0" w:color="auto"/>
          </w:divBdr>
        </w:div>
        <w:div w:id="1514299481">
          <w:marLeft w:val="0"/>
          <w:marRight w:val="0"/>
          <w:marTop w:val="0"/>
          <w:marBottom w:val="0"/>
          <w:divBdr>
            <w:top w:val="none" w:sz="0" w:space="0" w:color="auto"/>
            <w:left w:val="none" w:sz="0" w:space="0" w:color="auto"/>
            <w:bottom w:val="none" w:sz="0" w:space="0" w:color="auto"/>
            <w:right w:val="none" w:sz="0" w:space="0" w:color="auto"/>
          </w:divBdr>
        </w:div>
        <w:div w:id="1587424508">
          <w:marLeft w:val="0"/>
          <w:marRight w:val="0"/>
          <w:marTop w:val="0"/>
          <w:marBottom w:val="0"/>
          <w:divBdr>
            <w:top w:val="none" w:sz="0" w:space="0" w:color="auto"/>
            <w:left w:val="none" w:sz="0" w:space="0" w:color="auto"/>
            <w:bottom w:val="none" w:sz="0" w:space="0" w:color="auto"/>
            <w:right w:val="none" w:sz="0" w:space="0" w:color="auto"/>
          </w:divBdr>
        </w:div>
        <w:div w:id="1631013556">
          <w:marLeft w:val="0"/>
          <w:marRight w:val="0"/>
          <w:marTop w:val="0"/>
          <w:marBottom w:val="0"/>
          <w:divBdr>
            <w:top w:val="none" w:sz="0" w:space="0" w:color="auto"/>
            <w:left w:val="none" w:sz="0" w:space="0" w:color="auto"/>
            <w:bottom w:val="none" w:sz="0" w:space="0" w:color="auto"/>
            <w:right w:val="none" w:sz="0" w:space="0" w:color="auto"/>
          </w:divBdr>
        </w:div>
        <w:div w:id="1666202222">
          <w:marLeft w:val="0"/>
          <w:marRight w:val="0"/>
          <w:marTop w:val="0"/>
          <w:marBottom w:val="0"/>
          <w:divBdr>
            <w:top w:val="none" w:sz="0" w:space="0" w:color="auto"/>
            <w:left w:val="none" w:sz="0" w:space="0" w:color="auto"/>
            <w:bottom w:val="none" w:sz="0" w:space="0" w:color="auto"/>
            <w:right w:val="none" w:sz="0" w:space="0" w:color="auto"/>
          </w:divBdr>
        </w:div>
        <w:div w:id="1779257116">
          <w:marLeft w:val="0"/>
          <w:marRight w:val="0"/>
          <w:marTop w:val="0"/>
          <w:marBottom w:val="0"/>
          <w:divBdr>
            <w:top w:val="none" w:sz="0" w:space="0" w:color="auto"/>
            <w:left w:val="none" w:sz="0" w:space="0" w:color="auto"/>
            <w:bottom w:val="none" w:sz="0" w:space="0" w:color="auto"/>
            <w:right w:val="none" w:sz="0" w:space="0" w:color="auto"/>
          </w:divBdr>
        </w:div>
        <w:div w:id="2079669908">
          <w:marLeft w:val="0"/>
          <w:marRight w:val="0"/>
          <w:marTop w:val="0"/>
          <w:marBottom w:val="0"/>
          <w:divBdr>
            <w:top w:val="none" w:sz="0" w:space="0" w:color="auto"/>
            <w:left w:val="none" w:sz="0" w:space="0" w:color="auto"/>
            <w:bottom w:val="none" w:sz="0" w:space="0" w:color="auto"/>
            <w:right w:val="none" w:sz="0" w:space="0" w:color="auto"/>
          </w:divBdr>
        </w:div>
      </w:divsChild>
    </w:div>
    <w:div w:id="1901399547">
      <w:bodyDiv w:val="1"/>
      <w:marLeft w:val="0"/>
      <w:marRight w:val="0"/>
      <w:marTop w:val="0"/>
      <w:marBottom w:val="0"/>
      <w:divBdr>
        <w:top w:val="none" w:sz="0" w:space="0" w:color="auto"/>
        <w:left w:val="none" w:sz="0" w:space="0" w:color="auto"/>
        <w:bottom w:val="none" w:sz="0" w:space="0" w:color="auto"/>
        <w:right w:val="none" w:sz="0" w:space="0" w:color="auto"/>
      </w:divBdr>
      <w:divsChild>
        <w:div w:id="1529177543">
          <w:marLeft w:val="0"/>
          <w:marRight w:val="0"/>
          <w:marTop w:val="0"/>
          <w:marBottom w:val="0"/>
          <w:divBdr>
            <w:top w:val="none" w:sz="0" w:space="0" w:color="auto"/>
            <w:left w:val="none" w:sz="0" w:space="0" w:color="auto"/>
            <w:bottom w:val="none" w:sz="0" w:space="0" w:color="auto"/>
            <w:right w:val="none" w:sz="0" w:space="0" w:color="auto"/>
          </w:divBdr>
          <w:divsChild>
            <w:div w:id="149248078">
              <w:marLeft w:val="0"/>
              <w:marRight w:val="0"/>
              <w:marTop w:val="0"/>
              <w:marBottom w:val="0"/>
              <w:divBdr>
                <w:top w:val="none" w:sz="0" w:space="0" w:color="auto"/>
                <w:left w:val="none" w:sz="0" w:space="0" w:color="auto"/>
                <w:bottom w:val="none" w:sz="0" w:space="0" w:color="auto"/>
                <w:right w:val="none" w:sz="0" w:space="0" w:color="auto"/>
              </w:divBdr>
              <w:divsChild>
                <w:div w:id="38015423">
                  <w:marLeft w:val="0"/>
                  <w:marRight w:val="0"/>
                  <w:marTop w:val="0"/>
                  <w:marBottom w:val="0"/>
                  <w:divBdr>
                    <w:top w:val="none" w:sz="0" w:space="0" w:color="auto"/>
                    <w:left w:val="none" w:sz="0" w:space="0" w:color="auto"/>
                    <w:bottom w:val="none" w:sz="0" w:space="0" w:color="auto"/>
                    <w:right w:val="none" w:sz="0" w:space="0" w:color="auto"/>
                  </w:divBdr>
                </w:div>
                <w:div w:id="17327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14462">
          <w:marLeft w:val="0"/>
          <w:marRight w:val="0"/>
          <w:marTop w:val="0"/>
          <w:marBottom w:val="0"/>
          <w:divBdr>
            <w:top w:val="none" w:sz="0" w:space="0" w:color="auto"/>
            <w:left w:val="none" w:sz="0" w:space="0" w:color="auto"/>
            <w:bottom w:val="none" w:sz="0" w:space="0" w:color="auto"/>
            <w:right w:val="none" w:sz="0" w:space="0" w:color="auto"/>
          </w:divBdr>
          <w:divsChild>
            <w:div w:id="770663076">
              <w:marLeft w:val="0"/>
              <w:marRight w:val="0"/>
              <w:marTop w:val="0"/>
              <w:marBottom w:val="0"/>
              <w:divBdr>
                <w:top w:val="none" w:sz="0" w:space="0" w:color="auto"/>
                <w:left w:val="none" w:sz="0" w:space="0" w:color="auto"/>
                <w:bottom w:val="none" w:sz="0" w:space="0" w:color="auto"/>
                <w:right w:val="none" w:sz="0" w:space="0" w:color="auto"/>
              </w:divBdr>
              <w:divsChild>
                <w:div w:id="19211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134527">
          <w:marLeft w:val="0"/>
          <w:marRight w:val="0"/>
          <w:marTop w:val="0"/>
          <w:marBottom w:val="0"/>
          <w:divBdr>
            <w:top w:val="none" w:sz="0" w:space="0" w:color="auto"/>
            <w:left w:val="none" w:sz="0" w:space="0" w:color="auto"/>
            <w:bottom w:val="none" w:sz="0" w:space="0" w:color="auto"/>
            <w:right w:val="none" w:sz="0" w:space="0" w:color="auto"/>
          </w:divBdr>
          <w:divsChild>
            <w:div w:id="1631128566">
              <w:marLeft w:val="0"/>
              <w:marRight w:val="0"/>
              <w:marTop w:val="0"/>
              <w:marBottom w:val="0"/>
              <w:divBdr>
                <w:top w:val="none" w:sz="0" w:space="0" w:color="auto"/>
                <w:left w:val="none" w:sz="0" w:space="0" w:color="auto"/>
                <w:bottom w:val="none" w:sz="0" w:space="0" w:color="auto"/>
                <w:right w:val="none" w:sz="0" w:space="0" w:color="auto"/>
              </w:divBdr>
              <w:divsChild>
                <w:div w:id="199562110">
                  <w:marLeft w:val="0"/>
                  <w:marRight w:val="0"/>
                  <w:marTop w:val="0"/>
                  <w:marBottom w:val="0"/>
                  <w:divBdr>
                    <w:top w:val="none" w:sz="0" w:space="0" w:color="auto"/>
                    <w:left w:val="none" w:sz="0" w:space="0" w:color="auto"/>
                    <w:bottom w:val="none" w:sz="0" w:space="0" w:color="auto"/>
                    <w:right w:val="none" w:sz="0" w:space="0" w:color="auto"/>
                  </w:divBdr>
                </w:div>
                <w:div w:id="70983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75335">
      <w:bodyDiv w:val="1"/>
      <w:marLeft w:val="0"/>
      <w:marRight w:val="0"/>
      <w:marTop w:val="0"/>
      <w:marBottom w:val="0"/>
      <w:divBdr>
        <w:top w:val="none" w:sz="0" w:space="0" w:color="auto"/>
        <w:left w:val="none" w:sz="0" w:space="0" w:color="auto"/>
        <w:bottom w:val="none" w:sz="0" w:space="0" w:color="auto"/>
        <w:right w:val="none" w:sz="0" w:space="0" w:color="auto"/>
      </w:divBdr>
    </w:div>
    <w:div w:id="1903979016">
      <w:bodyDiv w:val="1"/>
      <w:marLeft w:val="0"/>
      <w:marRight w:val="0"/>
      <w:marTop w:val="0"/>
      <w:marBottom w:val="0"/>
      <w:divBdr>
        <w:top w:val="none" w:sz="0" w:space="0" w:color="auto"/>
        <w:left w:val="none" w:sz="0" w:space="0" w:color="auto"/>
        <w:bottom w:val="none" w:sz="0" w:space="0" w:color="auto"/>
        <w:right w:val="none" w:sz="0" w:space="0" w:color="auto"/>
      </w:divBdr>
      <w:divsChild>
        <w:div w:id="145971676">
          <w:marLeft w:val="0"/>
          <w:marRight w:val="0"/>
          <w:marTop w:val="0"/>
          <w:marBottom w:val="0"/>
          <w:divBdr>
            <w:top w:val="none" w:sz="0" w:space="0" w:color="auto"/>
            <w:left w:val="none" w:sz="0" w:space="0" w:color="auto"/>
            <w:bottom w:val="none" w:sz="0" w:space="0" w:color="auto"/>
            <w:right w:val="none" w:sz="0" w:space="0" w:color="auto"/>
          </w:divBdr>
          <w:divsChild>
            <w:div w:id="474763176">
              <w:marLeft w:val="0"/>
              <w:marRight w:val="0"/>
              <w:marTop w:val="100"/>
              <w:marBottom w:val="100"/>
              <w:divBdr>
                <w:top w:val="none" w:sz="0" w:space="0" w:color="auto"/>
                <w:left w:val="none" w:sz="0" w:space="0" w:color="auto"/>
                <w:bottom w:val="none" w:sz="0" w:space="0" w:color="auto"/>
                <w:right w:val="none" w:sz="0" w:space="0" w:color="auto"/>
              </w:divBdr>
              <w:divsChild>
                <w:div w:id="216169134">
                  <w:marLeft w:val="0"/>
                  <w:marRight w:val="0"/>
                  <w:marTop w:val="0"/>
                  <w:marBottom w:val="0"/>
                  <w:divBdr>
                    <w:top w:val="none" w:sz="0" w:space="0" w:color="auto"/>
                    <w:left w:val="none" w:sz="0" w:space="0" w:color="auto"/>
                    <w:bottom w:val="none" w:sz="0" w:space="0" w:color="auto"/>
                    <w:right w:val="none" w:sz="0" w:space="0" w:color="auto"/>
                  </w:divBdr>
                  <w:divsChild>
                    <w:div w:id="1711958714">
                      <w:marLeft w:val="0"/>
                      <w:marRight w:val="0"/>
                      <w:marTop w:val="0"/>
                      <w:marBottom w:val="0"/>
                      <w:divBdr>
                        <w:top w:val="none" w:sz="0" w:space="0" w:color="auto"/>
                        <w:left w:val="none" w:sz="0" w:space="0" w:color="auto"/>
                        <w:bottom w:val="none" w:sz="0" w:space="0" w:color="auto"/>
                        <w:right w:val="none" w:sz="0" w:space="0" w:color="auto"/>
                      </w:divBdr>
                      <w:divsChild>
                        <w:div w:id="1435905817">
                          <w:marLeft w:val="0"/>
                          <w:marRight w:val="0"/>
                          <w:marTop w:val="0"/>
                          <w:marBottom w:val="0"/>
                          <w:divBdr>
                            <w:top w:val="none" w:sz="0" w:space="0" w:color="auto"/>
                            <w:left w:val="none" w:sz="0" w:space="0" w:color="auto"/>
                            <w:bottom w:val="none" w:sz="0" w:space="0" w:color="auto"/>
                            <w:right w:val="none" w:sz="0" w:space="0" w:color="auto"/>
                          </w:divBdr>
                          <w:divsChild>
                            <w:div w:id="127944528">
                              <w:marLeft w:val="0"/>
                              <w:marRight w:val="0"/>
                              <w:marTop w:val="0"/>
                              <w:marBottom w:val="0"/>
                              <w:divBdr>
                                <w:top w:val="none" w:sz="0" w:space="0" w:color="auto"/>
                                <w:left w:val="none" w:sz="0" w:space="0" w:color="auto"/>
                                <w:bottom w:val="none" w:sz="0" w:space="0" w:color="auto"/>
                                <w:right w:val="none" w:sz="0" w:space="0" w:color="auto"/>
                              </w:divBdr>
                              <w:divsChild>
                                <w:div w:id="1769081186">
                                  <w:marLeft w:val="0"/>
                                  <w:marRight w:val="0"/>
                                  <w:marTop w:val="67"/>
                                  <w:marBottom w:val="200"/>
                                  <w:divBdr>
                                    <w:top w:val="none" w:sz="0" w:space="0" w:color="auto"/>
                                    <w:left w:val="none" w:sz="0" w:space="0" w:color="auto"/>
                                    <w:bottom w:val="none" w:sz="0" w:space="0" w:color="auto"/>
                                    <w:right w:val="none" w:sz="0" w:space="0" w:color="auto"/>
                                  </w:divBdr>
                                  <w:divsChild>
                                    <w:div w:id="881677137">
                                      <w:marLeft w:val="0"/>
                                      <w:marRight w:val="0"/>
                                      <w:marTop w:val="0"/>
                                      <w:marBottom w:val="0"/>
                                      <w:divBdr>
                                        <w:top w:val="none" w:sz="0" w:space="0" w:color="auto"/>
                                        <w:left w:val="none" w:sz="0" w:space="0" w:color="auto"/>
                                        <w:bottom w:val="none" w:sz="0" w:space="0" w:color="auto"/>
                                        <w:right w:val="none" w:sz="0" w:space="0" w:color="auto"/>
                                      </w:divBdr>
                                      <w:divsChild>
                                        <w:div w:id="953752599">
                                          <w:marLeft w:val="0"/>
                                          <w:marRight w:val="0"/>
                                          <w:marTop w:val="0"/>
                                          <w:marBottom w:val="0"/>
                                          <w:divBdr>
                                            <w:top w:val="none" w:sz="0" w:space="0" w:color="auto"/>
                                            <w:left w:val="none" w:sz="0" w:space="0" w:color="auto"/>
                                            <w:bottom w:val="none" w:sz="0" w:space="0" w:color="auto"/>
                                            <w:right w:val="none" w:sz="0" w:space="0" w:color="auto"/>
                                          </w:divBdr>
                                          <w:divsChild>
                                            <w:div w:id="385878415">
                                              <w:marLeft w:val="0"/>
                                              <w:marRight w:val="0"/>
                                              <w:marTop w:val="0"/>
                                              <w:marBottom w:val="0"/>
                                              <w:divBdr>
                                                <w:top w:val="none" w:sz="0" w:space="0" w:color="auto"/>
                                                <w:left w:val="none" w:sz="0" w:space="0" w:color="auto"/>
                                                <w:bottom w:val="none" w:sz="0" w:space="0" w:color="auto"/>
                                                <w:right w:val="none" w:sz="0" w:space="0" w:color="auto"/>
                                              </w:divBdr>
                                              <w:divsChild>
                                                <w:div w:id="1926064997">
                                                  <w:marLeft w:val="0"/>
                                                  <w:marRight w:val="133"/>
                                                  <w:marTop w:val="0"/>
                                                  <w:marBottom w:val="0"/>
                                                  <w:divBdr>
                                                    <w:top w:val="none" w:sz="0" w:space="0" w:color="auto"/>
                                                    <w:left w:val="none" w:sz="0" w:space="0" w:color="auto"/>
                                                    <w:bottom w:val="none" w:sz="0" w:space="0" w:color="auto"/>
                                                    <w:right w:val="none" w:sz="0" w:space="0" w:color="auto"/>
                                                  </w:divBdr>
                                                  <w:divsChild>
                                                    <w:div w:id="1046641023">
                                                      <w:marLeft w:val="0"/>
                                                      <w:marRight w:val="0"/>
                                                      <w:marTop w:val="0"/>
                                                      <w:marBottom w:val="0"/>
                                                      <w:divBdr>
                                                        <w:top w:val="none" w:sz="0" w:space="0" w:color="auto"/>
                                                        <w:left w:val="none" w:sz="0" w:space="0" w:color="auto"/>
                                                        <w:bottom w:val="none" w:sz="0" w:space="0" w:color="auto"/>
                                                        <w:right w:val="none" w:sz="0" w:space="0" w:color="auto"/>
                                                      </w:divBdr>
                                                    </w:div>
                                                    <w:div w:id="1519389074">
                                                      <w:marLeft w:val="0"/>
                                                      <w:marRight w:val="0"/>
                                                      <w:marTop w:val="0"/>
                                                      <w:marBottom w:val="100"/>
                                                      <w:divBdr>
                                                        <w:top w:val="none" w:sz="0" w:space="0" w:color="auto"/>
                                                        <w:left w:val="none" w:sz="0" w:space="0" w:color="auto"/>
                                                        <w:bottom w:val="dotted" w:sz="2" w:space="0" w:color="990000"/>
                                                        <w:right w:val="none" w:sz="0" w:space="0" w:color="auto"/>
                                                      </w:divBdr>
                                                    </w:div>
                                                  </w:divsChild>
                                                </w:div>
                                              </w:divsChild>
                                            </w:div>
                                          </w:divsChild>
                                        </w:div>
                                      </w:divsChild>
                                    </w:div>
                                  </w:divsChild>
                                </w:div>
                              </w:divsChild>
                            </w:div>
                          </w:divsChild>
                        </w:div>
                      </w:divsChild>
                    </w:div>
                  </w:divsChild>
                </w:div>
              </w:divsChild>
            </w:div>
          </w:divsChild>
        </w:div>
      </w:divsChild>
    </w:div>
    <w:div w:id="1908346261">
      <w:bodyDiv w:val="1"/>
      <w:marLeft w:val="0"/>
      <w:marRight w:val="0"/>
      <w:marTop w:val="0"/>
      <w:marBottom w:val="0"/>
      <w:divBdr>
        <w:top w:val="none" w:sz="0" w:space="0" w:color="auto"/>
        <w:left w:val="none" w:sz="0" w:space="0" w:color="auto"/>
        <w:bottom w:val="none" w:sz="0" w:space="0" w:color="auto"/>
        <w:right w:val="none" w:sz="0" w:space="0" w:color="auto"/>
      </w:divBdr>
      <w:divsChild>
        <w:div w:id="579097133">
          <w:marLeft w:val="0"/>
          <w:marRight w:val="0"/>
          <w:marTop w:val="0"/>
          <w:marBottom w:val="0"/>
          <w:divBdr>
            <w:top w:val="none" w:sz="0" w:space="0" w:color="auto"/>
            <w:left w:val="none" w:sz="0" w:space="0" w:color="auto"/>
            <w:bottom w:val="none" w:sz="0" w:space="0" w:color="auto"/>
            <w:right w:val="none" w:sz="0" w:space="0" w:color="auto"/>
          </w:divBdr>
          <w:divsChild>
            <w:div w:id="500314707">
              <w:marLeft w:val="0"/>
              <w:marRight w:val="0"/>
              <w:marTop w:val="0"/>
              <w:marBottom w:val="0"/>
              <w:divBdr>
                <w:top w:val="none" w:sz="0" w:space="0" w:color="auto"/>
                <w:left w:val="none" w:sz="0" w:space="0" w:color="auto"/>
                <w:bottom w:val="none" w:sz="0" w:space="0" w:color="auto"/>
                <w:right w:val="none" w:sz="0" w:space="0" w:color="auto"/>
              </w:divBdr>
              <w:divsChild>
                <w:div w:id="160898384">
                  <w:marLeft w:val="0"/>
                  <w:marRight w:val="0"/>
                  <w:marTop w:val="0"/>
                  <w:marBottom w:val="0"/>
                  <w:divBdr>
                    <w:top w:val="none" w:sz="0" w:space="0" w:color="auto"/>
                    <w:left w:val="none" w:sz="0" w:space="0" w:color="auto"/>
                    <w:bottom w:val="none" w:sz="0" w:space="0" w:color="auto"/>
                    <w:right w:val="none" w:sz="0" w:space="0" w:color="auto"/>
                  </w:divBdr>
                </w:div>
                <w:div w:id="33869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630">
          <w:marLeft w:val="0"/>
          <w:marRight w:val="0"/>
          <w:marTop w:val="0"/>
          <w:marBottom w:val="0"/>
          <w:divBdr>
            <w:top w:val="none" w:sz="0" w:space="0" w:color="auto"/>
            <w:left w:val="none" w:sz="0" w:space="0" w:color="auto"/>
            <w:bottom w:val="none" w:sz="0" w:space="0" w:color="auto"/>
            <w:right w:val="none" w:sz="0" w:space="0" w:color="auto"/>
          </w:divBdr>
          <w:divsChild>
            <w:div w:id="884680014">
              <w:marLeft w:val="0"/>
              <w:marRight w:val="0"/>
              <w:marTop w:val="0"/>
              <w:marBottom w:val="0"/>
              <w:divBdr>
                <w:top w:val="none" w:sz="0" w:space="0" w:color="auto"/>
                <w:left w:val="none" w:sz="0" w:space="0" w:color="auto"/>
                <w:bottom w:val="none" w:sz="0" w:space="0" w:color="auto"/>
                <w:right w:val="none" w:sz="0" w:space="0" w:color="auto"/>
              </w:divBdr>
              <w:divsChild>
                <w:div w:id="993877855">
                  <w:marLeft w:val="0"/>
                  <w:marRight w:val="0"/>
                  <w:marTop w:val="0"/>
                  <w:marBottom w:val="0"/>
                  <w:divBdr>
                    <w:top w:val="none" w:sz="0" w:space="0" w:color="auto"/>
                    <w:left w:val="none" w:sz="0" w:space="0" w:color="auto"/>
                    <w:bottom w:val="none" w:sz="0" w:space="0" w:color="auto"/>
                    <w:right w:val="none" w:sz="0" w:space="0" w:color="auto"/>
                  </w:divBdr>
                </w:div>
                <w:div w:id="16440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2651">
          <w:marLeft w:val="0"/>
          <w:marRight w:val="0"/>
          <w:marTop w:val="0"/>
          <w:marBottom w:val="0"/>
          <w:divBdr>
            <w:top w:val="none" w:sz="0" w:space="0" w:color="auto"/>
            <w:left w:val="none" w:sz="0" w:space="0" w:color="auto"/>
            <w:bottom w:val="none" w:sz="0" w:space="0" w:color="auto"/>
            <w:right w:val="none" w:sz="0" w:space="0" w:color="auto"/>
          </w:divBdr>
          <w:divsChild>
            <w:div w:id="1253465437">
              <w:marLeft w:val="0"/>
              <w:marRight w:val="0"/>
              <w:marTop w:val="0"/>
              <w:marBottom w:val="0"/>
              <w:divBdr>
                <w:top w:val="none" w:sz="0" w:space="0" w:color="auto"/>
                <w:left w:val="none" w:sz="0" w:space="0" w:color="auto"/>
                <w:bottom w:val="none" w:sz="0" w:space="0" w:color="auto"/>
                <w:right w:val="none" w:sz="0" w:space="0" w:color="auto"/>
              </w:divBdr>
              <w:divsChild>
                <w:div w:id="1148747054">
                  <w:marLeft w:val="0"/>
                  <w:marRight w:val="0"/>
                  <w:marTop w:val="0"/>
                  <w:marBottom w:val="0"/>
                  <w:divBdr>
                    <w:top w:val="none" w:sz="0" w:space="0" w:color="auto"/>
                    <w:left w:val="none" w:sz="0" w:space="0" w:color="auto"/>
                    <w:bottom w:val="none" w:sz="0" w:space="0" w:color="auto"/>
                    <w:right w:val="none" w:sz="0" w:space="0" w:color="auto"/>
                  </w:divBdr>
                </w:div>
                <w:div w:id="184458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73673">
          <w:marLeft w:val="0"/>
          <w:marRight w:val="0"/>
          <w:marTop w:val="0"/>
          <w:marBottom w:val="0"/>
          <w:divBdr>
            <w:top w:val="none" w:sz="0" w:space="0" w:color="auto"/>
            <w:left w:val="none" w:sz="0" w:space="0" w:color="auto"/>
            <w:bottom w:val="none" w:sz="0" w:space="0" w:color="auto"/>
            <w:right w:val="none" w:sz="0" w:space="0" w:color="auto"/>
          </w:divBdr>
          <w:divsChild>
            <w:div w:id="1989284684">
              <w:marLeft w:val="0"/>
              <w:marRight w:val="0"/>
              <w:marTop w:val="0"/>
              <w:marBottom w:val="0"/>
              <w:divBdr>
                <w:top w:val="none" w:sz="0" w:space="0" w:color="auto"/>
                <w:left w:val="none" w:sz="0" w:space="0" w:color="auto"/>
                <w:bottom w:val="none" w:sz="0" w:space="0" w:color="auto"/>
                <w:right w:val="none" w:sz="0" w:space="0" w:color="auto"/>
              </w:divBdr>
              <w:divsChild>
                <w:div w:id="1201671859">
                  <w:marLeft w:val="0"/>
                  <w:marRight w:val="0"/>
                  <w:marTop w:val="0"/>
                  <w:marBottom w:val="0"/>
                  <w:divBdr>
                    <w:top w:val="none" w:sz="0" w:space="0" w:color="auto"/>
                    <w:left w:val="none" w:sz="0" w:space="0" w:color="auto"/>
                    <w:bottom w:val="none" w:sz="0" w:space="0" w:color="auto"/>
                    <w:right w:val="none" w:sz="0" w:space="0" w:color="auto"/>
                  </w:divBdr>
                </w:div>
                <w:div w:id="122637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62198">
          <w:marLeft w:val="0"/>
          <w:marRight w:val="0"/>
          <w:marTop w:val="0"/>
          <w:marBottom w:val="0"/>
          <w:divBdr>
            <w:top w:val="none" w:sz="0" w:space="0" w:color="auto"/>
            <w:left w:val="none" w:sz="0" w:space="0" w:color="auto"/>
            <w:bottom w:val="none" w:sz="0" w:space="0" w:color="auto"/>
            <w:right w:val="none" w:sz="0" w:space="0" w:color="auto"/>
          </w:divBdr>
          <w:divsChild>
            <w:div w:id="1717120169">
              <w:marLeft w:val="0"/>
              <w:marRight w:val="0"/>
              <w:marTop w:val="0"/>
              <w:marBottom w:val="0"/>
              <w:divBdr>
                <w:top w:val="none" w:sz="0" w:space="0" w:color="auto"/>
                <w:left w:val="none" w:sz="0" w:space="0" w:color="auto"/>
                <w:bottom w:val="none" w:sz="0" w:space="0" w:color="auto"/>
                <w:right w:val="none" w:sz="0" w:space="0" w:color="auto"/>
              </w:divBdr>
              <w:divsChild>
                <w:div w:id="59445521">
                  <w:marLeft w:val="0"/>
                  <w:marRight w:val="0"/>
                  <w:marTop w:val="0"/>
                  <w:marBottom w:val="0"/>
                  <w:divBdr>
                    <w:top w:val="none" w:sz="0" w:space="0" w:color="auto"/>
                    <w:left w:val="none" w:sz="0" w:space="0" w:color="auto"/>
                    <w:bottom w:val="none" w:sz="0" w:space="0" w:color="auto"/>
                    <w:right w:val="none" w:sz="0" w:space="0" w:color="auto"/>
                  </w:divBdr>
                </w:div>
                <w:div w:id="90722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89991">
          <w:marLeft w:val="0"/>
          <w:marRight w:val="0"/>
          <w:marTop w:val="0"/>
          <w:marBottom w:val="0"/>
          <w:divBdr>
            <w:top w:val="none" w:sz="0" w:space="0" w:color="auto"/>
            <w:left w:val="none" w:sz="0" w:space="0" w:color="auto"/>
            <w:bottom w:val="none" w:sz="0" w:space="0" w:color="auto"/>
            <w:right w:val="none" w:sz="0" w:space="0" w:color="auto"/>
          </w:divBdr>
          <w:divsChild>
            <w:div w:id="1176378706">
              <w:marLeft w:val="0"/>
              <w:marRight w:val="0"/>
              <w:marTop w:val="0"/>
              <w:marBottom w:val="0"/>
              <w:divBdr>
                <w:top w:val="none" w:sz="0" w:space="0" w:color="auto"/>
                <w:left w:val="none" w:sz="0" w:space="0" w:color="auto"/>
                <w:bottom w:val="none" w:sz="0" w:space="0" w:color="auto"/>
                <w:right w:val="none" w:sz="0" w:space="0" w:color="auto"/>
              </w:divBdr>
              <w:divsChild>
                <w:div w:id="1456826440">
                  <w:marLeft w:val="0"/>
                  <w:marRight w:val="0"/>
                  <w:marTop w:val="0"/>
                  <w:marBottom w:val="0"/>
                  <w:divBdr>
                    <w:top w:val="none" w:sz="0" w:space="0" w:color="auto"/>
                    <w:left w:val="none" w:sz="0" w:space="0" w:color="auto"/>
                    <w:bottom w:val="none" w:sz="0" w:space="0" w:color="auto"/>
                    <w:right w:val="none" w:sz="0" w:space="0" w:color="auto"/>
                  </w:divBdr>
                </w:div>
                <w:div w:id="14664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403701">
          <w:marLeft w:val="0"/>
          <w:marRight w:val="0"/>
          <w:marTop w:val="0"/>
          <w:marBottom w:val="0"/>
          <w:divBdr>
            <w:top w:val="none" w:sz="0" w:space="0" w:color="auto"/>
            <w:left w:val="none" w:sz="0" w:space="0" w:color="auto"/>
            <w:bottom w:val="none" w:sz="0" w:space="0" w:color="auto"/>
            <w:right w:val="none" w:sz="0" w:space="0" w:color="auto"/>
          </w:divBdr>
          <w:divsChild>
            <w:div w:id="1141266911">
              <w:marLeft w:val="0"/>
              <w:marRight w:val="0"/>
              <w:marTop w:val="0"/>
              <w:marBottom w:val="0"/>
              <w:divBdr>
                <w:top w:val="none" w:sz="0" w:space="0" w:color="auto"/>
                <w:left w:val="none" w:sz="0" w:space="0" w:color="auto"/>
                <w:bottom w:val="none" w:sz="0" w:space="0" w:color="auto"/>
                <w:right w:val="none" w:sz="0" w:space="0" w:color="auto"/>
              </w:divBdr>
              <w:divsChild>
                <w:div w:id="881477612">
                  <w:marLeft w:val="0"/>
                  <w:marRight w:val="0"/>
                  <w:marTop w:val="0"/>
                  <w:marBottom w:val="0"/>
                  <w:divBdr>
                    <w:top w:val="none" w:sz="0" w:space="0" w:color="auto"/>
                    <w:left w:val="none" w:sz="0" w:space="0" w:color="auto"/>
                    <w:bottom w:val="none" w:sz="0" w:space="0" w:color="auto"/>
                    <w:right w:val="none" w:sz="0" w:space="0" w:color="auto"/>
                  </w:divBdr>
                </w:div>
                <w:div w:id="121277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2391">
          <w:marLeft w:val="0"/>
          <w:marRight w:val="0"/>
          <w:marTop w:val="0"/>
          <w:marBottom w:val="0"/>
          <w:divBdr>
            <w:top w:val="none" w:sz="0" w:space="0" w:color="auto"/>
            <w:left w:val="none" w:sz="0" w:space="0" w:color="auto"/>
            <w:bottom w:val="none" w:sz="0" w:space="0" w:color="auto"/>
            <w:right w:val="none" w:sz="0" w:space="0" w:color="auto"/>
          </w:divBdr>
          <w:divsChild>
            <w:div w:id="1197280356">
              <w:marLeft w:val="0"/>
              <w:marRight w:val="0"/>
              <w:marTop w:val="0"/>
              <w:marBottom w:val="0"/>
              <w:divBdr>
                <w:top w:val="none" w:sz="0" w:space="0" w:color="auto"/>
                <w:left w:val="none" w:sz="0" w:space="0" w:color="auto"/>
                <w:bottom w:val="none" w:sz="0" w:space="0" w:color="auto"/>
                <w:right w:val="none" w:sz="0" w:space="0" w:color="auto"/>
              </w:divBdr>
              <w:divsChild>
                <w:div w:id="14682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40999">
          <w:marLeft w:val="0"/>
          <w:marRight w:val="0"/>
          <w:marTop w:val="0"/>
          <w:marBottom w:val="0"/>
          <w:divBdr>
            <w:top w:val="none" w:sz="0" w:space="0" w:color="auto"/>
            <w:left w:val="none" w:sz="0" w:space="0" w:color="auto"/>
            <w:bottom w:val="none" w:sz="0" w:space="0" w:color="auto"/>
            <w:right w:val="none" w:sz="0" w:space="0" w:color="auto"/>
          </w:divBdr>
          <w:divsChild>
            <w:div w:id="32734356">
              <w:marLeft w:val="0"/>
              <w:marRight w:val="0"/>
              <w:marTop w:val="0"/>
              <w:marBottom w:val="0"/>
              <w:divBdr>
                <w:top w:val="none" w:sz="0" w:space="0" w:color="auto"/>
                <w:left w:val="none" w:sz="0" w:space="0" w:color="auto"/>
                <w:bottom w:val="none" w:sz="0" w:space="0" w:color="auto"/>
                <w:right w:val="none" w:sz="0" w:space="0" w:color="auto"/>
              </w:divBdr>
              <w:divsChild>
                <w:div w:id="115830722">
                  <w:marLeft w:val="0"/>
                  <w:marRight w:val="0"/>
                  <w:marTop w:val="0"/>
                  <w:marBottom w:val="0"/>
                  <w:divBdr>
                    <w:top w:val="none" w:sz="0" w:space="0" w:color="auto"/>
                    <w:left w:val="none" w:sz="0" w:space="0" w:color="auto"/>
                    <w:bottom w:val="none" w:sz="0" w:space="0" w:color="auto"/>
                    <w:right w:val="none" w:sz="0" w:space="0" w:color="auto"/>
                  </w:divBdr>
                </w:div>
                <w:div w:id="115595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564713">
      <w:bodyDiv w:val="1"/>
      <w:marLeft w:val="0"/>
      <w:marRight w:val="0"/>
      <w:marTop w:val="0"/>
      <w:marBottom w:val="0"/>
      <w:divBdr>
        <w:top w:val="none" w:sz="0" w:space="0" w:color="auto"/>
        <w:left w:val="none" w:sz="0" w:space="0" w:color="auto"/>
        <w:bottom w:val="none" w:sz="0" w:space="0" w:color="auto"/>
        <w:right w:val="none" w:sz="0" w:space="0" w:color="auto"/>
      </w:divBdr>
      <w:divsChild>
        <w:div w:id="2143885006">
          <w:marLeft w:val="0"/>
          <w:marRight w:val="0"/>
          <w:marTop w:val="0"/>
          <w:marBottom w:val="0"/>
          <w:divBdr>
            <w:top w:val="none" w:sz="0" w:space="0" w:color="auto"/>
            <w:left w:val="none" w:sz="0" w:space="0" w:color="auto"/>
            <w:bottom w:val="none" w:sz="0" w:space="0" w:color="auto"/>
            <w:right w:val="none" w:sz="0" w:space="0" w:color="auto"/>
          </w:divBdr>
          <w:divsChild>
            <w:div w:id="131138770">
              <w:marLeft w:val="0"/>
              <w:marRight w:val="0"/>
              <w:marTop w:val="0"/>
              <w:marBottom w:val="0"/>
              <w:divBdr>
                <w:top w:val="none" w:sz="0" w:space="0" w:color="auto"/>
                <w:left w:val="none" w:sz="0" w:space="0" w:color="auto"/>
                <w:bottom w:val="none" w:sz="0" w:space="0" w:color="auto"/>
                <w:right w:val="none" w:sz="0" w:space="0" w:color="auto"/>
              </w:divBdr>
              <w:divsChild>
                <w:div w:id="1799373979">
                  <w:marLeft w:val="0"/>
                  <w:marRight w:val="0"/>
                  <w:marTop w:val="0"/>
                  <w:marBottom w:val="0"/>
                  <w:divBdr>
                    <w:top w:val="none" w:sz="0" w:space="0" w:color="auto"/>
                    <w:left w:val="none" w:sz="0" w:space="0" w:color="auto"/>
                    <w:bottom w:val="none" w:sz="0" w:space="0" w:color="auto"/>
                    <w:right w:val="none" w:sz="0" w:space="0" w:color="auto"/>
                  </w:divBdr>
                  <w:divsChild>
                    <w:div w:id="187767349">
                      <w:marLeft w:val="0"/>
                      <w:marRight w:val="0"/>
                      <w:marTop w:val="0"/>
                      <w:marBottom w:val="0"/>
                      <w:divBdr>
                        <w:top w:val="single" w:sz="2" w:space="1" w:color="C0C0C0"/>
                        <w:left w:val="single" w:sz="2" w:space="1" w:color="C0C0C0"/>
                        <w:bottom w:val="single" w:sz="2" w:space="1" w:color="C0C0C0"/>
                        <w:right w:val="single" w:sz="2" w:space="1" w:color="C0C0C0"/>
                      </w:divBdr>
                      <w:divsChild>
                        <w:div w:id="883756714">
                          <w:marLeft w:val="0"/>
                          <w:marRight w:val="0"/>
                          <w:marTop w:val="0"/>
                          <w:marBottom w:val="0"/>
                          <w:divBdr>
                            <w:top w:val="none" w:sz="0" w:space="0" w:color="auto"/>
                            <w:left w:val="none" w:sz="0" w:space="0" w:color="auto"/>
                            <w:bottom w:val="none" w:sz="0" w:space="0" w:color="auto"/>
                            <w:right w:val="none" w:sz="0" w:space="0" w:color="auto"/>
                          </w:divBdr>
                        </w:div>
                        <w:div w:id="1540163075">
                          <w:marLeft w:val="0"/>
                          <w:marRight w:val="0"/>
                          <w:marTop w:val="0"/>
                          <w:marBottom w:val="0"/>
                          <w:divBdr>
                            <w:top w:val="none" w:sz="0" w:space="0" w:color="auto"/>
                            <w:left w:val="none" w:sz="0" w:space="0" w:color="auto"/>
                            <w:bottom w:val="none" w:sz="0" w:space="0" w:color="auto"/>
                            <w:right w:val="none" w:sz="0" w:space="0" w:color="auto"/>
                          </w:divBdr>
                        </w:div>
                        <w:div w:id="19006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71488">
      <w:bodyDiv w:val="1"/>
      <w:marLeft w:val="0"/>
      <w:marRight w:val="0"/>
      <w:marTop w:val="0"/>
      <w:marBottom w:val="0"/>
      <w:divBdr>
        <w:top w:val="none" w:sz="0" w:space="0" w:color="auto"/>
        <w:left w:val="none" w:sz="0" w:space="0" w:color="auto"/>
        <w:bottom w:val="none" w:sz="0" w:space="0" w:color="auto"/>
        <w:right w:val="none" w:sz="0" w:space="0" w:color="auto"/>
      </w:divBdr>
      <w:divsChild>
        <w:div w:id="128598747">
          <w:marLeft w:val="0"/>
          <w:marRight w:val="0"/>
          <w:marTop w:val="0"/>
          <w:marBottom w:val="0"/>
          <w:divBdr>
            <w:top w:val="none" w:sz="0" w:space="0" w:color="auto"/>
            <w:left w:val="none" w:sz="0" w:space="0" w:color="auto"/>
            <w:bottom w:val="none" w:sz="0" w:space="0" w:color="auto"/>
            <w:right w:val="none" w:sz="0" w:space="0" w:color="auto"/>
          </w:divBdr>
          <w:divsChild>
            <w:div w:id="731461246">
              <w:marLeft w:val="0"/>
              <w:marRight w:val="0"/>
              <w:marTop w:val="0"/>
              <w:marBottom w:val="0"/>
              <w:divBdr>
                <w:top w:val="none" w:sz="0" w:space="0" w:color="auto"/>
                <w:left w:val="none" w:sz="0" w:space="0" w:color="auto"/>
                <w:bottom w:val="none" w:sz="0" w:space="0" w:color="auto"/>
                <w:right w:val="none" w:sz="0" w:space="0" w:color="auto"/>
              </w:divBdr>
              <w:divsChild>
                <w:div w:id="1277060331">
                  <w:marLeft w:val="0"/>
                  <w:marRight w:val="0"/>
                  <w:marTop w:val="0"/>
                  <w:marBottom w:val="0"/>
                  <w:divBdr>
                    <w:top w:val="none" w:sz="0" w:space="0" w:color="auto"/>
                    <w:left w:val="none" w:sz="0" w:space="0" w:color="auto"/>
                    <w:bottom w:val="none" w:sz="0" w:space="0" w:color="auto"/>
                    <w:right w:val="none" w:sz="0" w:space="0" w:color="auto"/>
                  </w:divBdr>
                  <w:divsChild>
                    <w:div w:id="2100055965">
                      <w:marLeft w:val="0"/>
                      <w:marRight w:val="0"/>
                      <w:marTop w:val="0"/>
                      <w:marBottom w:val="0"/>
                      <w:divBdr>
                        <w:top w:val="single" w:sz="4" w:space="2" w:color="C0C0C0"/>
                        <w:left w:val="single" w:sz="4" w:space="2" w:color="C0C0C0"/>
                        <w:bottom w:val="single" w:sz="4" w:space="2" w:color="C0C0C0"/>
                        <w:right w:val="single" w:sz="4" w:space="2" w:color="C0C0C0"/>
                      </w:divBdr>
                      <w:divsChild>
                        <w:div w:id="913005537">
                          <w:marLeft w:val="0"/>
                          <w:marRight w:val="0"/>
                          <w:marTop w:val="0"/>
                          <w:marBottom w:val="0"/>
                          <w:divBdr>
                            <w:top w:val="none" w:sz="0" w:space="0" w:color="auto"/>
                            <w:left w:val="none" w:sz="0" w:space="0" w:color="auto"/>
                            <w:bottom w:val="none" w:sz="0" w:space="0" w:color="auto"/>
                            <w:right w:val="none" w:sz="0" w:space="0" w:color="auto"/>
                          </w:divBdr>
                        </w:div>
                        <w:div w:id="1465658958">
                          <w:marLeft w:val="0"/>
                          <w:marRight w:val="0"/>
                          <w:marTop w:val="0"/>
                          <w:marBottom w:val="0"/>
                          <w:divBdr>
                            <w:top w:val="none" w:sz="0" w:space="0" w:color="auto"/>
                            <w:left w:val="none" w:sz="0" w:space="0" w:color="auto"/>
                            <w:bottom w:val="none" w:sz="0" w:space="0" w:color="auto"/>
                            <w:right w:val="none" w:sz="0" w:space="0" w:color="auto"/>
                          </w:divBdr>
                        </w:div>
                        <w:div w:id="1638799416">
                          <w:marLeft w:val="0"/>
                          <w:marRight w:val="0"/>
                          <w:marTop w:val="0"/>
                          <w:marBottom w:val="0"/>
                          <w:divBdr>
                            <w:top w:val="none" w:sz="0" w:space="0" w:color="auto"/>
                            <w:left w:val="none" w:sz="0" w:space="0" w:color="auto"/>
                            <w:bottom w:val="none" w:sz="0" w:space="0" w:color="auto"/>
                            <w:right w:val="none" w:sz="0" w:space="0" w:color="auto"/>
                          </w:divBdr>
                        </w:div>
                        <w:div w:id="1684897379">
                          <w:marLeft w:val="0"/>
                          <w:marRight w:val="0"/>
                          <w:marTop w:val="0"/>
                          <w:marBottom w:val="0"/>
                          <w:divBdr>
                            <w:top w:val="none" w:sz="0" w:space="0" w:color="auto"/>
                            <w:left w:val="none" w:sz="0" w:space="0" w:color="auto"/>
                            <w:bottom w:val="none" w:sz="0" w:space="0" w:color="auto"/>
                            <w:right w:val="none" w:sz="0" w:space="0" w:color="auto"/>
                          </w:divBdr>
                        </w:div>
                        <w:div w:id="18276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28537">
      <w:bodyDiv w:val="1"/>
      <w:marLeft w:val="0"/>
      <w:marRight w:val="0"/>
      <w:marTop w:val="0"/>
      <w:marBottom w:val="0"/>
      <w:divBdr>
        <w:top w:val="none" w:sz="0" w:space="0" w:color="auto"/>
        <w:left w:val="none" w:sz="0" w:space="0" w:color="auto"/>
        <w:bottom w:val="none" w:sz="0" w:space="0" w:color="auto"/>
        <w:right w:val="none" w:sz="0" w:space="0" w:color="auto"/>
      </w:divBdr>
      <w:divsChild>
        <w:div w:id="573662478">
          <w:marLeft w:val="0"/>
          <w:marRight w:val="0"/>
          <w:marTop w:val="0"/>
          <w:marBottom w:val="0"/>
          <w:divBdr>
            <w:top w:val="none" w:sz="0" w:space="0" w:color="auto"/>
            <w:left w:val="none" w:sz="0" w:space="0" w:color="auto"/>
            <w:bottom w:val="none" w:sz="0" w:space="0" w:color="auto"/>
            <w:right w:val="none" w:sz="0" w:space="0" w:color="auto"/>
          </w:divBdr>
        </w:div>
      </w:divsChild>
    </w:div>
    <w:div w:id="1913006513">
      <w:bodyDiv w:val="1"/>
      <w:marLeft w:val="0"/>
      <w:marRight w:val="0"/>
      <w:marTop w:val="0"/>
      <w:marBottom w:val="0"/>
      <w:divBdr>
        <w:top w:val="none" w:sz="0" w:space="0" w:color="auto"/>
        <w:left w:val="none" w:sz="0" w:space="0" w:color="auto"/>
        <w:bottom w:val="none" w:sz="0" w:space="0" w:color="auto"/>
        <w:right w:val="none" w:sz="0" w:space="0" w:color="auto"/>
      </w:divBdr>
      <w:divsChild>
        <w:div w:id="22484213">
          <w:marLeft w:val="0"/>
          <w:marRight w:val="0"/>
          <w:marTop w:val="0"/>
          <w:marBottom w:val="0"/>
          <w:divBdr>
            <w:top w:val="none" w:sz="0" w:space="0" w:color="auto"/>
            <w:left w:val="none" w:sz="0" w:space="0" w:color="auto"/>
            <w:bottom w:val="none" w:sz="0" w:space="0" w:color="auto"/>
            <w:right w:val="none" w:sz="0" w:space="0" w:color="auto"/>
          </w:divBdr>
        </w:div>
        <w:div w:id="80414152">
          <w:marLeft w:val="0"/>
          <w:marRight w:val="0"/>
          <w:marTop w:val="0"/>
          <w:marBottom w:val="0"/>
          <w:divBdr>
            <w:top w:val="none" w:sz="0" w:space="0" w:color="auto"/>
            <w:left w:val="none" w:sz="0" w:space="0" w:color="auto"/>
            <w:bottom w:val="none" w:sz="0" w:space="0" w:color="auto"/>
            <w:right w:val="none" w:sz="0" w:space="0" w:color="auto"/>
          </w:divBdr>
        </w:div>
        <w:div w:id="117460072">
          <w:marLeft w:val="0"/>
          <w:marRight w:val="0"/>
          <w:marTop w:val="0"/>
          <w:marBottom w:val="0"/>
          <w:divBdr>
            <w:top w:val="none" w:sz="0" w:space="0" w:color="auto"/>
            <w:left w:val="none" w:sz="0" w:space="0" w:color="auto"/>
            <w:bottom w:val="none" w:sz="0" w:space="0" w:color="auto"/>
            <w:right w:val="none" w:sz="0" w:space="0" w:color="auto"/>
          </w:divBdr>
        </w:div>
        <w:div w:id="125779439">
          <w:marLeft w:val="0"/>
          <w:marRight w:val="0"/>
          <w:marTop w:val="0"/>
          <w:marBottom w:val="0"/>
          <w:divBdr>
            <w:top w:val="none" w:sz="0" w:space="0" w:color="auto"/>
            <w:left w:val="none" w:sz="0" w:space="0" w:color="auto"/>
            <w:bottom w:val="none" w:sz="0" w:space="0" w:color="auto"/>
            <w:right w:val="none" w:sz="0" w:space="0" w:color="auto"/>
          </w:divBdr>
          <w:divsChild>
            <w:div w:id="1136992135">
              <w:marLeft w:val="0"/>
              <w:marRight w:val="0"/>
              <w:marTop w:val="0"/>
              <w:marBottom w:val="0"/>
              <w:divBdr>
                <w:top w:val="none" w:sz="0" w:space="0" w:color="auto"/>
                <w:left w:val="none" w:sz="0" w:space="0" w:color="auto"/>
                <w:bottom w:val="none" w:sz="0" w:space="0" w:color="auto"/>
                <w:right w:val="none" w:sz="0" w:space="0" w:color="auto"/>
              </w:divBdr>
            </w:div>
          </w:divsChild>
        </w:div>
        <w:div w:id="130170209">
          <w:marLeft w:val="0"/>
          <w:marRight w:val="0"/>
          <w:marTop w:val="0"/>
          <w:marBottom w:val="0"/>
          <w:divBdr>
            <w:top w:val="none" w:sz="0" w:space="0" w:color="auto"/>
            <w:left w:val="none" w:sz="0" w:space="0" w:color="auto"/>
            <w:bottom w:val="none" w:sz="0" w:space="0" w:color="auto"/>
            <w:right w:val="none" w:sz="0" w:space="0" w:color="auto"/>
          </w:divBdr>
          <w:divsChild>
            <w:div w:id="1099179781">
              <w:marLeft w:val="0"/>
              <w:marRight w:val="0"/>
              <w:marTop w:val="0"/>
              <w:marBottom w:val="0"/>
              <w:divBdr>
                <w:top w:val="none" w:sz="0" w:space="0" w:color="auto"/>
                <w:left w:val="none" w:sz="0" w:space="0" w:color="auto"/>
                <w:bottom w:val="none" w:sz="0" w:space="0" w:color="auto"/>
                <w:right w:val="none" w:sz="0" w:space="0" w:color="auto"/>
              </w:divBdr>
            </w:div>
          </w:divsChild>
        </w:div>
        <w:div w:id="198208968">
          <w:marLeft w:val="0"/>
          <w:marRight w:val="0"/>
          <w:marTop w:val="0"/>
          <w:marBottom w:val="0"/>
          <w:divBdr>
            <w:top w:val="none" w:sz="0" w:space="0" w:color="auto"/>
            <w:left w:val="none" w:sz="0" w:space="0" w:color="auto"/>
            <w:bottom w:val="none" w:sz="0" w:space="0" w:color="auto"/>
            <w:right w:val="none" w:sz="0" w:space="0" w:color="auto"/>
          </w:divBdr>
          <w:divsChild>
            <w:div w:id="1956788815">
              <w:marLeft w:val="0"/>
              <w:marRight w:val="0"/>
              <w:marTop w:val="0"/>
              <w:marBottom w:val="0"/>
              <w:divBdr>
                <w:top w:val="none" w:sz="0" w:space="0" w:color="auto"/>
                <w:left w:val="none" w:sz="0" w:space="0" w:color="auto"/>
                <w:bottom w:val="none" w:sz="0" w:space="0" w:color="auto"/>
                <w:right w:val="none" w:sz="0" w:space="0" w:color="auto"/>
              </w:divBdr>
            </w:div>
          </w:divsChild>
        </w:div>
        <w:div w:id="230166026">
          <w:marLeft w:val="0"/>
          <w:marRight w:val="0"/>
          <w:marTop w:val="0"/>
          <w:marBottom w:val="0"/>
          <w:divBdr>
            <w:top w:val="none" w:sz="0" w:space="0" w:color="auto"/>
            <w:left w:val="none" w:sz="0" w:space="0" w:color="auto"/>
            <w:bottom w:val="none" w:sz="0" w:space="0" w:color="auto"/>
            <w:right w:val="none" w:sz="0" w:space="0" w:color="auto"/>
          </w:divBdr>
        </w:div>
        <w:div w:id="240481014">
          <w:marLeft w:val="0"/>
          <w:marRight w:val="0"/>
          <w:marTop w:val="0"/>
          <w:marBottom w:val="0"/>
          <w:divBdr>
            <w:top w:val="none" w:sz="0" w:space="0" w:color="auto"/>
            <w:left w:val="none" w:sz="0" w:space="0" w:color="auto"/>
            <w:bottom w:val="none" w:sz="0" w:space="0" w:color="auto"/>
            <w:right w:val="none" w:sz="0" w:space="0" w:color="auto"/>
          </w:divBdr>
        </w:div>
        <w:div w:id="274142128">
          <w:marLeft w:val="0"/>
          <w:marRight w:val="0"/>
          <w:marTop w:val="0"/>
          <w:marBottom w:val="0"/>
          <w:divBdr>
            <w:top w:val="none" w:sz="0" w:space="0" w:color="auto"/>
            <w:left w:val="none" w:sz="0" w:space="0" w:color="auto"/>
            <w:bottom w:val="none" w:sz="0" w:space="0" w:color="auto"/>
            <w:right w:val="none" w:sz="0" w:space="0" w:color="auto"/>
          </w:divBdr>
          <w:divsChild>
            <w:div w:id="1282036112">
              <w:marLeft w:val="0"/>
              <w:marRight w:val="0"/>
              <w:marTop w:val="0"/>
              <w:marBottom w:val="0"/>
              <w:divBdr>
                <w:top w:val="none" w:sz="0" w:space="0" w:color="auto"/>
                <w:left w:val="none" w:sz="0" w:space="0" w:color="auto"/>
                <w:bottom w:val="none" w:sz="0" w:space="0" w:color="auto"/>
                <w:right w:val="none" w:sz="0" w:space="0" w:color="auto"/>
              </w:divBdr>
            </w:div>
          </w:divsChild>
        </w:div>
        <w:div w:id="311064344">
          <w:marLeft w:val="0"/>
          <w:marRight w:val="0"/>
          <w:marTop w:val="0"/>
          <w:marBottom w:val="0"/>
          <w:divBdr>
            <w:top w:val="none" w:sz="0" w:space="0" w:color="auto"/>
            <w:left w:val="none" w:sz="0" w:space="0" w:color="auto"/>
            <w:bottom w:val="none" w:sz="0" w:space="0" w:color="auto"/>
            <w:right w:val="none" w:sz="0" w:space="0" w:color="auto"/>
          </w:divBdr>
          <w:divsChild>
            <w:div w:id="924999504">
              <w:marLeft w:val="0"/>
              <w:marRight w:val="0"/>
              <w:marTop w:val="0"/>
              <w:marBottom w:val="0"/>
              <w:divBdr>
                <w:top w:val="none" w:sz="0" w:space="0" w:color="auto"/>
                <w:left w:val="none" w:sz="0" w:space="0" w:color="auto"/>
                <w:bottom w:val="none" w:sz="0" w:space="0" w:color="auto"/>
                <w:right w:val="none" w:sz="0" w:space="0" w:color="auto"/>
              </w:divBdr>
            </w:div>
          </w:divsChild>
        </w:div>
        <w:div w:id="321200533">
          <w:marLeft w:val="0"/>
          <w:marRight w:val="0"/>
          <w:marTop w:val="0"/>
          <w:marBottom w:val="0"/>
          <w:divBdr>
            <w:top w:val="none" w:sz="0" w:space="0" w:color="auto"/>
            <w:left w:val="none" w:sz="0" w:space="0" w:color="auto"/>
            <w:bottom w:val="none" w:sz="0" w:space="0" w:color="auto"/>
            <w:right w:val="none" w:sz="0" w:space="0" w:color="auto"/>
          </w:divBdr>
          <w:divsChild>
            <w:div w:id="988359790">
              <w:marLeft w:val="0"/>
              <w:marRight w:val="0"/>
              <w:marTop w:val="0"/>
              <w:marBottom w:val="0"/>
              <w:divBdr>
                <w:top w:val="none" w:sz="0" w:space="0" w:color="auto"/>
                <w:left w:val="none" w:sz="0" w:space="0" w:color="auto"/>
                <w:bottom w:val="none" w:sz="0" w:space="0" w:color="auto"/>
                <w:right w:val="none" w:sz="0" w:space="0" w:color="auto"/>
              </w:divBdr>
            </w:div>
          </w:divsChild>
        </w:div>
        <w:div w:id="331375535">
          <w:marLeft w:val="0"/>
          <w:marRight w:val="0"/>
          <w:marTop w:val="0"/>
          <w:marBottom w:val="0"/>
          <w:divBdr>
            <w:top w:val="none" w:sz="0" w:space="0" w:color="auto"/>
            <w:left w:val="none" w:sz="0" w:space="0" w:color="auto"/>
            <w:bottom w:val="none" w:sz="0" w:space="0" w:color="auto"/>
            <w:right w:val="none" w:sz="0" w:space="0" w:color="auto"/>
          </w:divBdr>
          <w:divsChild>
            <w:div w:id="2008166270">
              <w:marLeft w:val="0"/>
              <w:marRight w:val="0"/>
              <w:marTop w:val="0"/>
              <w:marBottom w:val="0"/>
              <w:divBdr>
                <w:top w:val="none" w:sz="0" w:space="0" w:color="auto"/>
                <w:left w:val="none" w:sz="0" w:space="0" w:color="auto"/>
                <w:bottom w:val="none" w:sz="0" w:space="0" w:color="auto"/>
                <w:right w:val="none" w:sz="0" w:space="0" w:color="auto"/>
              </w:divBdr>
            </w:div>
          </w:divsChild>
        </w:div>
        <w:div w:id="339357331">
          <w:marLeft w:val="0"/>
          <w:marRight w:val="0"/>
          <w:marTop w:val="0"/>
          <w:marBottom w:val="0"/>
          <w:divBdr>
            <w:top w:val="none" w:sz="0" w:space="0" w:color="auto"/>
            <w:left w:val="none" w:sz="0" w:space="0" w:color="auto"/>
            <w:bottom w:val="none" w:sz="0" w:space="0" w:color="auto"/>
            <w:right w:val="none" w:sz="0" w:space="0" w:color="auto"/>
          </w:divBdr>
          <w:divsChild>
            <w:div w:id="1609194836">
              <w:marLeft w:val="0"/>
              <w:marRight w:val="0"/>
              <w:marTop w:val="0"/>
              <w:marBottom w:val="0"/>
              <w:divBdr>
                <w:top w:val="none" w:sz="0" w:space="0" w:color="auto"/>
                <w:left w:val="none" w:sz="0" w:space="0" w:color="auto"/>
                <w:bottom w:val="none" w:sz="0" w:space="0" w:color="auto"/>
                <w:right w:val="none" w:sz="0" w:space="0" w:color="auto"/>
              </w:divBdr>
            </w:div>
          </w:divsChild>
        </w:div>
        <w:div w:id="384183901">
          <w:marLeft w:val="0"/>
          <w:marRight w:val="0"/>
          <w:marTop w:val="0"/>
          <w:marBottom w:val="0"/>
          <w:divBdr>
            <w:top w:val="none" w:sz="0" w:space="0" w:color="auto"/>
            <w:left w:val="none" w:sz="0" w:space="0" w:color="auto"/>
            <w:bottom w:val="none" w:sz="0" w:space="0" w:color="auto"/>
            <w:right w:val="none" w:sz="0" w:space="0" w:color="auto"/>
          </w:divBdr>
          <w:divsChild>
            <w:div w:id="1438133041">
              <w:marLeft w:val="0"/>
              <w:marRight w:val="0"/>
              <w:marTop w:val="0"/>
              <w:marBottom w:val="0"/>
              <w:divBdr>
                <w:top w:val="none" w:sz="0" w:space="0" w:color="auto"/>
                <w:left w:val="none" w:sz="0" w:space="0" w:color="auto"/>
                <w:bottom w:val="none" w:sz="0" w:space="0" w:color="auto"/>
                <w:right w:val="none" w:sz="0" w:space="0" w:color="auto"/>
              </w:divBdr>
            </w:div>
          </w:divsChild>
        </w:div>
        <w:div w:id="468206002">
          <w:marLeft w:val="0"/>
          <w:marRight w:val="0"/>
          <w:marTop w:val="0"/>
          <w:marBottom w:val="0"/>
          <w:divBdr>
            <w:top w:val="none" w:sz="0" w:space="0" w:color="auto"/>
            <w:left w:val="none" w:sz="0" w:space="0" w:color="auto"/>
            <w:bottom w:val="none" w:sz="0" w:space="0" w:color="auto"/>
            <w:right w:val="none" w:sz="0" w:space="0" w:color="auto"/>
          </w:divBdr>
        </w:div>
        <w:div w:id="473984361">
          <w:marLeft w:val="0"/>
          <w:marRight w:val="0"/>
          <w:marTop w:val="0"/>
          <w:marBottom w:val="0"/>
          <w:divBdr>
            <w:top w:val="none" w:sz="0" w:space="0" w:color="auto"/>
            <w:left w:val="none" w:sz="0" w:space="0" w:color="auto"/>
            <w:bottom w:val="none" w:sz="0" w:space="0" w:color="auto"/>
            <w:right w:val="none" w:sz="0" w:space="0" w:color="auto"/>
          </w:divBdr>
          <w:divsChild>
            <w:div w:id="281109718">
              <w:marLeft w:val="0"/>
              <w:marRight w:val="0"/>
              <w:marTop w:val="0"/>
              <w:marBottom w:val="0"/>
              <w:divBdr>
                <w:top w:val="none" w:sz="0" w:space="0" w:color="auto"/>
                <w:left w:val="none" w:sz="0" w:space="0" w:color="auto"/>
                <w:bottom w:val="none" w:sz="0" w:space="0" w:color="auto"/>
                <w:right w:val="none" w:sz="0" w:space="0" w:color="auto"/>
              </w:divBdr>
            </w:div>
          </w:divsChild>
        </w:div>
        <w:div w:id="515846843">
          <w:marLeft w:val="0"/>
          <w:marRight w:val="0"/>
          <w:marTop w:val="0"/>
          <w:marBottom w:val="0"/>
          <w:divBdr>
            <w:top w:val="none" w:sz="0" w:space="0" w:color="auto"/>
            <w:left w:val="none" w:sz="0" w:space="0" w:color="auto"/>
            <w:bottom w:val="none" w:sz="0" w:space="0" w:color="auto"/>
            <w:right w:val="none" w:sz="0" w:space="0" w:color="auto"/>
          </w:divBdr>
          <w:divsChild>
            <w:div w:id="106895753">
              <w:marLeft w:val="0"/>
              <w:marRight w:val="0"/>
              <w:marTop w:val="0"/>
              <w:marBottom w:val="0"/>
              <w:divBdr>
                <w:top w:val="none" w:sz="0" w:space="0" w:color="auto"/>
                <w:left w:val="none" w:sz="0" w:space="0" w:color="auto"/>
                <w:bottom w:val="none" w:sz="0" w:space="0" w:color="auto"/>
                <w:right w:val="none" w:sz="0" w:space="0" w:color="auto"/>
              </w:divBdr>
            </w:div>
          </w:divsChild>
        </w:div>
        <w:div w:id="543904561">
          <w:marLeft w:val="0"/>
          <w:marRight w:val="0"/>
          <w:marTop w:val="0"/>
          <w:marBottom w:val="0"/>
          <w:divBdr>
            <w:top w:val="none" w:sz="0" w:space="0" w:color="auto"/>
            <w:left w:val="none" w:sz="0" w:space="0" w:color="auto"/>
            <w:bottom w:val="none" w:sz="0" w:space="0" w:color="auto"/>
            <w:right w:val="none" w:sz="0" w:space="0" w:color="auto"/>
          </w:divBdr>
          <w:divsChild>
            <w:div w:id="315689342">
              <w:marLeft w:val="0"/>
              <w:marRight w:val="0"/>
              <w:marTop w:val="0"/>
              <w:marBottom w:val="0"/>
              <w:divBdr>
                <w:top w:val="none" w:sz="0" w:space="0" w:color="auto"/>
                <w:left w:val="none" w:sz="0" w:space="0" w:color="auto"/>
                <w:bottom w:val="none" w:sz="0" w:space="0" w:color="auto"/>
                <w:right w:val="none" w:sz="0" w:space="0" w:color="auto"/>
              </w:divBdr>
            </w:div>
          </w:divsChild>
        </w:div>
        <w:div w:id="576597968">
          <w:marLeft w:val="0"/>
          <w:marRight w:val="0"/>
          <w:marTop w:val="0"/>
          <w:marBottom w:val="0"/>
          <w:divBdr>
            <w:top w:val="none" w:sz="0" w:space="0" w:color="auto"/>
            <w:left w:val="none" w:sz="0" w:space="0" w:color="auto"/>
            <w:bottom w:val="none" w:sz="0" w:space="0" w:color="auto"/>
            <w:right w:val="none" w:sz="0" w:space="0" w:color="auto"/>
          </w:divBdr>
        </w:div>
        <w:div w:id="587424055">
          <w:marLeft w:val="0"/>
          <w:marRight w:val="0"/>
          <w:marTop w:val="0"/>
          <w:marBottom w:val="0"/>
          <w:divBdr>
            <w:top w:val="none" w:sz="0" w:space="0" w:color="auto"/>
            <w:left w:val="none" w:sz="0" w:space="0" w:color="auto"/>
            <w:bottom w:val="none" w:sz="0" w:space="0" w:color="auto"/>
            <w:right w:val="none" w:sz="0" w:space="0" w:color="auto"/>
          </w:divBdr>
          <w:divsChild>
            <w:div w:id="1948541686">
              <w:marLeft w:val="0"/>
              <w:marRight w:val="0"/>
              <w:marTop w:val="0"/>
              <w:marBottom w:val="0"/>
              <w:divBdr>
                <w:top w:val="none" w:sz="0" w:space="0" w:color="auto"/>
                <w:left w:val="none" w:sz="0" w:space="0" w:color="auto"/>
                <w:bottom w:val="none" w:sz="0" w:space="0" w:color="auto"/>
                <w:right w:val="none" w:sz="0" w:space="0" w:color="auto"/>
              </w:divBdr>
            </w:div>
          </w:divsChild>
        </w:div>
        <w:div w:id="610433187">
          <w:marLeft w:val="0"/>
          <w:marRight w:val="0"/>
          <w:marTop w:val="0"/>
          <w:marBottom w:val="0"/>
          <w:divBdr>
            <w:top w:val="none" w:sz="0" w:space="0" w:color="auto"/>
            <w:left w:val="none" w:sz="0" w:space="0" w:color="auto"/>
            <w:bottom w:val="none" w:sz="0" w:space="0" w:color="auto"/>
            <w:right w:val="none" w:sz="0" w:space="0" w:color="auto"/>
          </w:divBdr>
          <w:divsChild>
            <w:div w:id="471094616">
              <w:marLeft w:val="0"/>
              <w:marRight w:val="0"/>
              <w:marTop w:val="0"/>
              <w:marBottom w:val="0"/>
              <w:divBdr>
                <w:top w:val="none" w:sz="0" w:space="0" w:color="auto"/>
                <w:left w:val="none" w:sz="0" w:space="0" w:color="auto"/>
                <w:bottom w:val="none" w:sz="0" w:space="0" w:color="auto"/>
                <w:right w:val="none" w:sz="0" w:space="0" w:color="auto"/>
              </w:divBdr>
            </w:div>
          </w:divsChild>
        </w:div>
        <w:div w:id="635112226">
          <w:marLeft w:val="0"/>
          <w:marRight w:val="0"/>
          <w:marTop w:val="0"/>
          <w:marBottom w:val="0"/>
          <w:divBdr>
            <w:top w:val="none" w:sz="0" w:space="0" w:color="auto"/>
            <w:left w:val="none" w:sz="0" w:space="0" w:color="auto"/>
            <w:bottom w:val="none" w:sz="0" w:space="0" w:color="auto"/>
            <w:right w:val="none" w:sz="0" w:space="0" w:color="auto"/>
          </w:divBdr>
          <w:divsChild>
            <w:div w:id="1927030864">
              <w:marLeft w:val="0"/>
              <w:marRight w:val="0"/>
              <w:marTop w:val="0"/>
              <w:marBottom w:val="0"/>
              <w:divBdr>
                <w:top w:val="none" w:sz="0" w:space="0" w:color="auto"/>
                <w:left w:val="none" w:sz="0" w:space="0" w:color="auto"/>
                <w:bottom w:val="none" w:sz="0" w:space="0" w:color="auto"/>
                <w:right w:val="none" w:sz="0" w:space="0" w:color="auto"/>
              </w:divBdr>
            </w:div>
          </w:divsChild>
        </w:div>
        <w:div w:id="670714364">
          <w:marLeft w:val="0"/>
          <w:marRight w:val="0"/>
          <w:marTop w:val="0"/>
          <w:marBottom w:val="0"/>
          <w:divBdr>
            <w:top w:val="none" w:sz="0" w:space="0" w:color="auto"/>
            <w:left w:val="none" w:sz="0" w:space="0" w:color="auto"/>
            <w:bottom w:val="none" w:sz="0" w:space="0" w:color="auto"/>
            <w:right w:val="none" w:sz="0" w:space="0" w:color="auto"/>
          </w:divBdr>
          <w:divsChild>
            <w:div w:id="2113626900">
              <w:marLeft w:val="0"/>
              <w:marRight w:val="0"/>
              <w:marTop w:val="0"/>
              <w:marBottom w:val="0"/>
              <w:divBdr>
                <w:top w:val="none" w:sz="0" w:space="0" w:color="auto"/>
                <w:left w:val="none" w:sz="0" w:space="0" w:color="auto"/>
                <w:bottom w:val="none" w:sz="0" w:space="0" w:color="auto"/>
                <w:right w:val="none" w:sz="0" w:space="0" w:color="auto"/>
              </w:divBdr>
            </w:div>
          </w:divsChild>
        </w:div>
        <w:div w:id="710039178">
          <w:marLeft w:val="0"/>
          <w:marRight w:val="0"/>
          <w:marTop w:val="0"/>
          <w:marBottom w:val="0"/>
          <w:divBdr>
            <w:top w:val="none" w:sz="0" w:space="0" w:color="auto"/>
            <w:left w:val="none" w:sz="0" w:space="0" w:color="auto"/>
            <w:bottom w:val="none" w:sz="0" w:space="0" w:color="auto"/>
            <w:right w:val="none" w:sz="0" w:space="0" w:color="auto"/>
          </w:divBdr>
        </w:div>
        <w:div w:id="731848456">
          <w:marLeft w:val="0"/>
          <w:marRight w:val="0"/>
          <w:marTop w:val="0"/>
          <w:marBottom w:val="0"/>
          <w:divBdr>
            <w:top w:val="none" w:sz="0" w:space="0" w:color="auto"/>
            <w:left w:val="none" w:sz="0" w:space="0" w:color="auto"/>
            <w:bottom w:val="none" w:sz="0" w:space="0" w:color="auto"/>
            <w:right w:val="none" w:sz="0" w:space="0" w:color="auto"/>
          </w:divBdr>
          <w:divsChild>
            <w:div w:id="589236135">
              <w:marLeft w:val="0"/>
              <w:marRight w:val="0"/>
              <w:marTop w:val="0"/>
              <w:marBottom w:val="0"/>
              <w:divBdr>
                <w:top w:val="none" w:sz="0" w:space="0" w:color="auto"/>
                <w:left w:val="none" w:sz="0" w:space="0" w:color="auto"/>
                <w:bottom w:val="none" w:sz="0" w:space="0" w:color="auto"/>
                <w:right w:val="none" w:sz="0" w:space="0" w:color="auto"/>
              </w:divBdr>
            </w:div>
          </w:divsChild>
        </w:div>
        <w:div w:id="936717262">
          <w:marLeft w:val="0"/>
          <w:marRight w:val="0"/>
          <w:marTop w:val="0"/>
          <w:marBottom w:val="0"/>
          <w:divBdr>
            <w:top w:val="none" w:sz="0" w:space="0" w:color="auto"/>
            <w:left w:val="none" w:sz="0" w:space="0" w:color="auto"/>
            <w:bottom w:val="none" w:sz="0" w:space="0" w:color="auto"/>
            <w:right w:val="none" w:sz="0" w:space="0" w:color="auto"/>
          </w:divBdr>
          <w:divsChild>
            <w:div w:id="1418748075">
              <w:marLeft w:val="0"/>
              <w:marRight w:val="0"/>
              <w:marTop w:val="0"/>
              <w:marBottom w:val="0"/>
              <w:divBdr>
                <w:top w:val="none" w:sz="0" w:space="0" w:color="auto"/>
                <w:left w:val="none" w:sz="0" w:space="0" w:color="auto"/>
                <w:bottom w:val="none" w:sz="0" w:space="0" w:color="auto"/>
                <w:right w:val="none" w:sz="0" w:space="0" w:color="auto"/>
              </w:divBdr>
            </w:div>
          </w:divsChild>
        </w:div>
        <w:div w:id="995915576">
          <w:marLeft w:val="0"/>
          <w:marRight w:val="0"/>
          <w:marTop w:val="0"/>
          <w:marBottom w:val="0"/>
          <w:divBdr>
            <w:top w:val="none" w:sz="0" w:space="0" w:color="auto"/>
            <w:left w:val="none" w:sz="0" w:space="0" w:color="auto"/>
            <w:bottom w:val="none" w:sz="0" w:space="0" w:color="auto"/>
            <w:right w:val="none" w:sz="0" w:space="0" w:color="auto"/>
          </w:divBdr>
          <w:divsChild>
            <w:div w:id="872497995">
              <w:marLeft w:val="0"/>
              <w:marRight w:val="0"/>
              <w:marTop w:val="0"/>
              <w:marBottom w:val="0"/>
              <w:divBdr>
                <w:top w:val="none" w:sz="0" w:space="0" w:color="auto"/>
                <w:left w:val="none" w:sz="0" w:space="0" w:color="auto"/>
                <w:bottom w:val="none" w:sz="0" w:space="0" w:color="auto"/>
                <w:right w:val="none" w:sz="0" w:space="0" w:color="auto"/>
              </w:divBdr>
            </w:div>
          </w:divsChild>
        </w:div>
        <w:div w:id="1113748080">
          <w:marLeft w:val="0"/>
          <w:marRight w:val="0"/>
          <w:marTop w:val="0"/>
          <w:marBottom w:val="0"/>
          <w:divBdr>
            <w:top w:val="none" w:sz="0" w:space="0" w:color="auto"/>
            <w:left w:val="none" w:sz="0" w:space="0" w:color="auto"/>
            <w:bottom w:val="none" w:sz="0" w:space="0" w:color="auto"/>
            <w:right w:val="none" w:sz="0" w:space="0" w:color="auto"/>
          </w:divBdr>
          <w:divsChild>
            <w:div w:id="642001721">
              <w:marLeft w:val="0"/>
              <w:marRight w:val="0"/>
              <w:marTop w:val="0"/>
              <w:marBottom w:val="0"/>
              <w:divBdr>
                <w:top w:val="none" w:sz="0" w:space="0" w:color="auto"/>
                <w:left w:val="none" w:sz="0" w:space="0" w:color="auto"/>
                <w:bottom w:val="none" w:sz="0" w:space="0" w:color="auto"/>
                <w:right w:val="none" w:sz="0" w:space="0" w:color="auto"/>
              </w:divBdr>
            </w:div>
          </w:divsChild>
        </w:div>
        <w:div w:id="1193106494">
          <w:marLeft w:val="0"/>
          <w:marRight w:val="0"/>
          <w:marTop w:val="0"/>
          <w:marBottom w:val="0"/>
          <w:divBdr>
            <w:top w:val="none" w:sz="0" w:space="0" w:color="auto"/>
            <w:left w:val="none" w:sz="0" w:space="0" w:color="auto"/>
            <w:bottom w:val="none" w:sz="0" w:space="0" w:color="auto"/>
            <w:right w:val="none" w:sz="0" w:space="0" w:color="auto"/>
          </w:divBdr>
          <w:divsChild>
            <w:div w:id="1968123776">
              <w:marLeft w:val="0"/>
              <w:marRight w:val="0"/>
              <w:marTop w:val="0"/>
              <w:marBottom w:val="0"/>
              <w:divBdr>
                <w:top w:val="none" w:sz="0" w:space="0" w:color="auto"/>
                <w:left w:val="none" w:sz="0" w:space="0" w:color="auto"/>
                <w:bottom w:val="none" w:sz="0" w:space="0" w:color="auto"/>
                <w:right w:val="none" w:sz="0" w:space="0" w:color="auto"/>
              </w:divBdr>
            </w:div>
          </w:divsChild>
        </w:div>
        <w:div w:id="1198856394">
          <w:marLeft w:val="0"/>
          <w:marRight w:val="0"/>
          <w:marTop w:val="0"/>
          <w:marBottom w:val="0"/>
          <w:divBdr>
            <w:top w:val="none" w:sz="0" w:space="0" w:color="auto"/>
            <w:left w:val="none" w:sz="0" w:space="0" w:color="auto"/>
            <w:bottom w:val="none" w:sz="0" w:space="0" w:color="auto"/>
            <w:right w:val="none" w:sz="0" w:space="0" w:color="auto"/>
          </w:divBdr>
        </w:div>
        <w:div w:id="1229535576">
          <w:marLeft w:val="0"/>
          <w:marRight w:val="0"/>
          <w:marTop w:val="0"/>
          <w:marBottom w:val="0"/>
          <w:divBdr>
            <w:top w:val="none" w:sz="0" w:space="0" w:color="auto"/>
            <w:left w:val="none" w:sz="0" w:space="0" w:color="auto"/>
            <w:bottom w:val="none" w:sz="0" w:space="0" w:color="auto"/>
            <w:right w:val="none" w:sz="0" w:space="0" w:color="auto"/>
          </w:divBdr>
          <w:divsChild>
            <w:div w:id="1880974698">
              <w:marLeft w:val="0"/>
              <w:marRight w:val="0"/>
              <w:marTop w:val="0"/>
              <w:marBottom w:val="0"/>
              <w:divBdr>
                <w:top w:val="none" w:sz="0" w:space="0" w:color="auto"/>
                <w:left w:val="none" w:sz="0" w:space="0" w:color="auto"/>
                <w:bottom w:val="none" w:sz="0" w:space="0" w:color="auto"/>
                <w:right w:val="none" w:sz="0" w:space="0" w:color="auto"/>
              </w:divBdr>
            </w:div>
          </w:divsChild>
        </w:div>
        <w:div w:id="1262831574">
          <w:marLeft w:val="0"/>
          <w:marRight w:val="0"/>
          <w:marTop w:val="0"/>
          <w:marBottom w:val="0"/>
          <w:divBdr>
            <w:top w:val="none" w:sz="0" w:space="0" w:color="auto"/>
            <w:left w:val="none" w:sz="0" w:space="0" w:color="auto"/>
            <w:bottom w:val="none" w:sz="0" w:space="0" w:color="auto"/>
            <w:right w:val="none" w:sz="0" w:space="0" w:color="auto"/>
          </w:divBdr>
          <w:divsChild>
            <w:div w:id="1778940094">
              <w:marLeft w:val="0"/>
              <w:marRight w:val="0"/>
              <w:marTop w:val="0"/>
              <w:marBottom w:val="0"/>
              <w:divBdr>
                <w:top w:val="none" w:sz="0" w:space="0" w:color="auto"/>
                <w:left w:val="none" w:sz="0" w:space="0" w:color="auto"/>
                <w:bottom w:val="none" w:sz="0" w:space="0" w:color="auto"/>
                <w:right w:val="none" w:sz="0" w:space="0" w:color="auto"/>
              </w:divBdr>
            </w:div>
          </w:divsChild>
        </w:div>
        <w:div w:id="1291477861">
          <w:marLeft w:val="0"/>
          <w:marRight w:val="0"/>
          <w:marTop w:val="0"/>
          <w:marBottom w:val="0"/>
          <w:divBdr>
            <w:top w:val="none" w:sz="0" w:space="0" w:color="auto"/>
            <w:left w:val="none" w:sz="0" w:space="0" w:color="auto"/>
            <w:bottom w:val="none" w:sz="0" w:space="0" w:color="auto"/>
            <w:right w:val="none" w:sz="0" w:space="0" w:color="auto"/>
          </w:divBdr>
          <w:divsChild>
            <w:div w:id="269551228">
              <w:marLeft w:val="0"/>
              <w:marRight w:val="0"/>
              <w:marTop w:val="0"/>
              <w:marBottom w:val="0"/>
              <w:divBdr>
                <w:top w:val="none" w:sz="0" w:space="0" w:color="auto"/>
                <w:left w:val="none" w:sz="0" w:space="0" w:color="auto"/>
                <w:bottom w:val="none" w:sz="0" w:space="0" w:color="auto"/>
                <w:right w:val="none" w:sz="0" w:space="0" w:color="auto"/>
              </w:divBdr>
            </w:div>
          </w:divsChild>
        </w:div>
        <w:div w:id="1304895749">
          <w:marLeft w:val="0"/>
          <w:marRight w:val="0"/>
          <w:marTop w:val="0"/>
          <w:marBottom w:val="0"/>
          <w:divBdr>
            <w:top w:val="none" w:sz="0" w:space="0" w:color="auto"/>
            <w:left w:val="none" w:sz="0" w:space="0" w:color="auto"/>
            <w:bottom w:val="none" w:sz="0" w:space="0" w:color="auto"/>
            <w:right w:val="none" w:sz="0" w:space="0" w:color="auto"/>
          </w:divBdr>
        </w:div>
        <w:div w:id="1348093737">
          <w:marLeft w:val="0"/>
          <w:marRight w:val="0"/>
          <w:marTop w:val="0"/>
          <w:marBottom w:val="0"/>
          <w:divBdr>
            <w:top w:val="none" w:sz="0" w:space="0" w:color="auto"/>
            <w:left w:val="none" w:sz="0" w:space="0" w:color="auto"/>
            <w:bottom w:val="none" w:sz="0" w:space="0" w:color="auto"/>
            <w:right w:val="none" w:sz="0" w:space="0" w:color="auto"/>
          </w:divBdr>
          <w:divsChild>
            <w:div w:id="1911504462">
              <w:marLeft w:val="0"/>
              <w:marRight w:val="0"/>
              <w:marTop w:val="0"/>
              <w:marBottom w:val="0"/>
              <w:divBdr>
                <w:top w:val="none" w:sz="0" w:space="0" w:color="auto"/>
                <w:left w:val="none" w:sz="0" w:space="0" w:color="auto"/>
                <w:bottom w:val="none" w:sz="0" w:space="0" w:color="auto"/>
                <w:right w:val="none" w:sz="0" w:space="0" w:color="auto"/>
              </w:divBdr>
            </w:div>
          </w:divsChild>
        </w:div>
        <w:div w:id="1403334097">
          <w:marLeft w:val="0"/>
          <w:marRight w:val="0"/>
          <w:marTop w:val="0"/>
          <w:marBottom w:val="0"/>
          <w:divBdr>
            <w:top w:val="none" w:sz="0" w:space="0" w:color="auto"/>
            <w:left w:val="none" w:sz="0" w:space="0" w:color="auto"/>
            <w:bottom w:val="none" w:sz="0" w:space="0" w:color="auto"/>
            <w:right w:val="none" w:sz="0" w:space="0" w:color="auto"/>
          </w:divBdr>
          <w:divsChild>
            <w:div w:id="1787499667">
              <w:marLeft w:val="0"/>
              <w:marRight w:val="0"/>
              <w:marTop w:val="0"/>
              <w:marBottom w:val="0"/>
              <w:divBdr>
                <w:top w:val="none" w:sz="0" w:space="0" w:color="auto"/>
                <w:left w:val="none" w:sz="0" w:space="0" w:color="auto"/>
                <w:bottom w:val="none" w:sz="0" w:space="0" w:color="auto"/>
                <w:right w:val="none" w:sz="0" w:space="0" w:color="auto"/>
              </w:divBdr>
            </w:div>
          </w:divsChild>
        </w:div>
        <w:div w:id="1435394846">
          <w:marLeft w:val="0"/>
          <w:marRight w:val="0"/>
          <w:marTop w:val="0"/>
          <w:marBottom w:val="0"/>
          <w:divBdr>
            <w:top w:val="none" w:sz="0" w:space="0" w:color="auto"/>
            <w:left w:val="none" w:sz="0" w:space="0" w:color="auto"/>
            <w:bottom w:val="none" w:sz="0" w:space="0" w:color="auto"/>
            <w:right w:val="none" w:sz="0" w:space="0" w:color="auto"/>
          </w:divBdr>
          <w:divsChild>
            <w:div w:id="150217646">
              <w:marLeft w:val="0"/>
              <w:marRight w:val="0"/>
              <w:marTop w:val="0"/>
              <w:marBottom w:val="0"/>
              <w:divBdr>
                <w:top w:val="none" w:sz="0" w:space="0" w:color="auto"/>
                <w:left w:val="none" w:sz="0" w:space="0" w:color="auto"/>
                <w:bottom w:val="none" w:sz="0" w:space="0" w:color="auto"/>
                <w:right w:val="none" w:sz="0" w:space="0" w:color="auto"/>
              </w:divBdr>
            </w:div>
          </w:divsChild>
        </w:div>
        <w:div w:id="1454202903">
          <w:marLeft w:val="0"/>
          <w:marRight w:val="0"/>
          <w:marTop w:val="0"/>
          <w:marBottom w:val="0"/>
          <w:divBdr>
            <w:top w:val="none" w:sz="0" w:space="0" w:color="auto"/>
            <w:left w:val="none" w:sz="0" w:space="0" w:color="auto"/>
            <w:bottom w:val="none" w:sz="0" w:space="0" w:color="auto"/>
            <w:right w:val="none" w:sz="0" w:space="0" w:color="auto"/>
          </w:divBdr>
          <w:divsChild>
            <w:div w:id="1837914687">
              <w:marLeft w:val="0"/>
              <w:marRight w:val="0"/>
              <w:marTop w:val="0"/>
              <w:marBottom w:val="0"/>
              <w:divBdr>
                <w:top w:val="none" w:sz="0" w:space="0" w:color="auto"/>
                <w:left w:val="none" w:sz="0" w:space="0" w:color="auto"/>
                <w:bottom w:val="none" w:sz="0" w:space="0" w:color="auto"/>
                <w:right w:val="none" w:sz="0" w:space="0" w:color="auto"/>
              </w:divBdr>
            </w:div>
          </w:divsChild>
        </w:div>
        <w:div w:id="1454322144">
          <w:marLeft w:val="0"/>
          <w:marRight w:val="0"/>
          <w:marTop w:val="0"/>
          <w:marBottom w:val="0"/>
          <w:divBdr>
            <w:top w:val="none" w:sz="0" w:space="0" w:color="auto"/>
            <w:left w:val="none" w:sz="0" w:space="0" w:color="auto"/>
            <w:bottom w:val="none" w:sz="0" w:space="0" w:color="auto"/>
            <w:right w:val="none" w:sz="0" w:space="0" w:color="auto"/>
          </w:divBdr>
        </w:div>
        <w:div w:id="1466198774">
          <w:marLeft w:val="0"/>
          <w:marRight w:val="0"/>
          <w:marTop w:val="0"/>
          <w:marBottom w:val="0"/>
          <w:divBdr>
            <w:top w:val="none" w:sz="0" w:space="0" w:color="auto"/>
            <w:left w:val="none" w:sz="0" w:space="0" w:color="auto"/>
            <w:bottom w:val="none" w:sz="0" w:space="0" w:color="auto"/>
            <w:right w:val="none" w:sz="0" w:space="0" w:color="auto"/>
          </w:divBdr>
        </w:div>
        <w:div w:id="1479803699">
          <w:marLeft w:val="0"/>
          <w:marRight w:val="0"/>
          <w:marTop w:val="0"/>
          <w:marBottom w:val="0"/>
          <w:divBdr>
            <w:top w:val="none" w:sz="0" w:space="0" w:color="auto"/>
            <w:left w:val="none" w:sz="0" w:space="0" w:color="auto"/>
            <w:bottom w:val="none" w:sz="0" w:space="0" w:color="auto"/>
            <w:right w:val="none" w:sz="0" w:space="0" w:color="auto"/>
          </w:divBdr>
          <w:divsChild>
            <w:div w:id="1197309196">
              <w:marLeft w:val="0"/>
              <w:marRight w:val="0"/>
              <w:marTop w:val="0"/>
              <w:marBottom w:val="0"/>
              <w:divBdr>
                <w:top w:val="none" w:sz="0" w:space="0" w:color="auto"/>
                <w:left w:val="none" w:sz="0" w:space="0" w:color="auto"/>
                <w:bottom w:val="none" w:sz="0" w:space="0" w:color="auto"/>
                <w:right w:val="none" w:sz="0" w:space="0" w:color="auto"/>
              </w:divBdr>
            </w:div>
          </w:divsChild>
        </w:div>
        <w:div w:id="1486893337">
          <w:marLeft w:val="0"/>
          <w:marRight w:val="0"/>
          <w:marTop w:val="0"/>
          <w:marBottom w:val="0"/>
          <w:divBdr>
            <w:top w:val="none" w:sz="0" w:space="0" w:color="auto"/>
            <w:left w:val="none" w:sz="0" w:space="0" w:color="auto"/>
            <w:bottom w:val="none" w:sz="0" w:space="0" w:color="auto"/>
            <w:right w:val="none" w:sz="0" w:space="0" w:color="auto"/>
          </w:divBdr>
          <w:divsChild>
            <w:div w:id="1252198516">
              <w:marLeft w:val="0"/>
              <w:marRight w:val="0"/>
              <w:marTop w:val="0"/>
              <w:marBottom w:val="0"/>
              <w:divBdr>
                <w:top w:val="none" w:sz="0" w:space="0" w:color="auto"/>
                <w:left w:val="none" w:sz="0" w:space="0" w:color="auto"/>
                <w:bottom w:val="none" w:sz="0" w:space="0" w:color="auto"/>
                <w:right w:val="none" w:sz="0" w:space="0" w:color="auto"/>
              </w:divBdr>
            </w:div>
          </w:divsChild>
        </w:div>
        <w:div w:id="1521160154">
          <w:marLeft w:val="0"/>
          <w:marRight w:val="0"/>
          <w:marTop w:val="0"/>
          <w:marBottom w:val="0"/>
          <w:divBdr>
            <w:top w:val="none" w:sz="0" w:space="0" w:color="auto"/>
            <w:left w:val="none" w:sz="0" w:space="0" w:color="auto"/>
            <w:bottom w:val="none" w:sz="0" w:space="0" w:color="auto"/>
            <w:right w:val="none" w:sz="0" w:space="0" w:color="auto"/>
          </w:divBdr>
          <w:divsChild>
            <w:div w:id="1080106479">
              <w:marLeft w:val="0"/>
              <w:marRight w:val="0"/>
              <w:marTop w:val="0"/>
              <w:marBottom w:val="0"/>
              <w:divBdr>
                <w:top w:val="none" w:sz="0" w:space="0" w:color="auto"/>
                <w:left w:val="none" w:sz="0" w:space="0" w:color="auto"/>
                <w:bottom w:val="none" w:sz="0" w:space="0" w:color="auto"/>
                <w:right w:val="none" w:sz="0" w:space="0" w:color="auto"/>
              </w:divBdr>
            </w:div>
          </w:divsChild>
        </w:div>
        <w:div w:id="1560483266">
          <w:marLeft w:val="0"/>
          <w:marRight w:val="0"/>
          <w:marTop w:val="0"/>
          <w:marBottom w:val="0"/>
          <w:divBdr>
            <w:top w:val="none" w:sz="0" w:space="0" w:color="auto"/>
            <w:left w:val="none" w:sz="0" w:space="0" w:color="auto"/>
            <w:bottom w:val="none" w:sz="0" w:space="0" w:color="auto"/>
            <w:right w:val="none" w:sz="0" w:space="0" w:color="auto"/>
          </w:divBdr>
          <w:divsChild>
            <w:div w:id="1517844094">
              <w:marLeft w:val="0"/>
              <w:marRight w:val="0"/>
              <w:marTop w:val="0"/>
              <w:marBottom w:val="0"/>
              <w:divBdr>
                <w:top w:val="none" w:sz="0" w:space="0" w:color="auto"/>
                <w:left w:val="none" w:sz="0" w:space="0" w:color="auto"/>
                <w:bottom w:val="none" w:sz="0" w:space="0" w:color="auto"/>
                <w:right w:val="none" w:sz="0" w:space="0" w:color="auto"/>
              </w:divBdr>
            </w:div>
          </w:divsChild>
        </w:div>
        <w:div w:id="1659457668">
          <w:marLeft w:val="0"/>
          <w:marRight w:val="0"/>
          <w:marTop w:val="0"/>
          <w:marBottom w:val="0"/>
          <w:divBdr>
            <w:top w:val="none" w:sz="0" w:space="0" w:color="auto"/>
            <w:left w:val="none" w:sz="0" w:space="0" w:color="auto"/>
            <w:bottom w:val="none" w:sz="0" w:space="0" w:color="auto"/>
            <w:right w:val="none" w:sz="0" w:space="0" w:color="auto"/>
          </w:divBdr>
          <w:divsChild>
            <w:div w:id="682325006">
              <w:marLeft w:val="0"/>
              <w:marRight w:val="0"/>
              <w:marTop w:val="0"/>
              <w:marBottom w:val="0"/>
              <w:divBdr>
                <w:top w:val="none" w:sz="0" w:space="0" w:color="auto"/>
                <w:left w:val="none" w:sz="0" w:space="0" w:color="auto"/>
                <w:bottom w:val="none" w:sz="0" w:space="0" w:color="auto"/>
                <w:right w:val="none" w:sz="0" w:space="0" w:color="auto"/>
              </w:divBdr>
            </w:div>
          </w:divsChild>
        </w:div>
        <w:div w:id="1716586461">
          <w:marLeft w:val="0"/>
          <w:marRight w:val="0"/>
          <w:marTop w:val="0"/>
          <w:marBottom w:val="0"/>
          <w:divBdr>
            <w:top w:val="none" w:sz="0" w:space="0" w:color="auto"/>
            <w:left w:val="none" w:sz="0" w:space="0" w:color="auto"/>
            <w:bottom w:val="none" w:sz="0" w:space="0" w:color="auto"/>
            <w:right w:val="none" w:sz="0" w:space="0" w:color="auto"/>
          </w:divBdr>
        </w:div>
        <w:div w:id="1746797224">
          <w:marLeft w:val="0"/>
          <w:marRight w:val="0"/>
          <w:marTop w:val="0"/>
          <w:marBottom w:val="0"/>
          <w:divBdr>
            <w:top w:val="none" w:sz="0" w:space="0" w:color="auto"/>
            <w:left w:val="none" w:sz="0" w:space="0" w:color="auto"/>
            <w:bottom w:val="none" w:sz="0" w:space="0" w:color="auto"/>
            <w:right w:val="none" w:sz="0" w:space="0" w:color="auto"/>
          </w:divBdr>
          <w:divsChild>
            <w:div w:id="1469585532">
              <w:marLeft w:val="0"/>
              <w:marRight w:val="0"/>
              <w:marTop w:val="0"/>
              <w:marBottom w:val="0"/>
              <w:divBdr>
                <w:top w:val="none" w:sz="0" w:space="0" w:color="auto"/>
                <w:left w:val="none" w:sz="0" w:space="0" w:color="auto"/>
                <w:bottom w:val="none" w:sz="0" w:space="0" w:color="auto"/>
                <w:right w:val="none" w:sz="0" w:space="0" w:color="auto"/>
              </w:divBdr>
            </w:div>
          </w:divsChild>
        </w:div>
        <w:div w:id="1933080430">
          <w:marLeft w:val="0"/>
          <w:marRight w:val="0"/>
          <w:marTop w:val="0"/>
          <w:marBottom w:val="0"/>
          <w:divBdr>
            <w:top w:val="none" w:sz="0" w:space="0" w:color="auto"/>
            <w:left w:val="none" w:sz="0" w:space="0" w:color="auto"/>
            <w:bottom w:val="none" w:sz="0" w:space="0" w:color="auto"/>
            <w:right w:val="none" w:sz="0" w:space="0" w:color="auto"/>
          </w:divBdr>
          <w:divsChild>
            <w:div w:id="1457136936">
              <w:marLeft w:val="0"/>
              <w:marRight w:val="0"/>
              <w:marTop w:val="0"/>
              <w:marBottom w:val="0"/>
              <w:divBdr>
                <w:top w:val="none" w:sz="0" w:space="0" w:color="auto"/>
                <w:left w:val="none" w:sz="0" w:space="0" w:color="auto"/>
                <w:bottom w:val="none" w:sz="0" w:space="0" w:color="auto"/>
                <w:right w:val="none" w:sz="0" w:space="0" w:color="auto"/>
              </w:divBdr>
            </w:div>
          </w:divsChild>
        </w:div>
        <w:div w:id="1958875912">
          <w:marLeft w:val="0"/>
          <w:marRight w:val="0"/>
          <w:marTop w:val="0"/>
          <w:marBottom w:val="0"/>
          <w:divBdr>
            <w:top w:val="none" w:sz="0" w:space="0" w:color="auto"/>
            <w:left w:val="none" w:sz="0" w:space="0" w:color="auto"/>
            <w:bottom w:val="none" w:sz="0" w:space="0" w:color="auto"/>
            <w:right w:val="none" w:sz="0" w:space="0" w:color="auto"/>
          </w:divBdr>
          <w:divsChild>
            <w:div w:id="22441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7233">
      <w:bodyDiv w:val="1"/>
      <w:marLeft w:val="0"/>
      <w:marRight w:val="0"/>
      <w:marTop w:val="0"/>
      <w:marBottom w:val="0"/>
      <w:divBdr>
        <w:top w:val="none" w:sz="0" w:space="0" w:color="auto"/>
        <w:left w:val="none" w:sz="0" w:space="0" w:color="auto"/>
        <w:bottom w:val="none" w:sz="0" w:space="0" w:color="auto"/>
        <w:right w:val="none" w:sz="0" w:space="0" w:color="auto"/>
      </w:divBdr>
    </w:div>
    <w:div w:id="1913461385">
      <w:bodyDiv w:val="1"/>
      <w:marLeft w:val="0"/>
      <w:marRight w:val="0"/>
      <w:marTop w:val="0"/>
      <w:marBottom w:val="0"/>
      <w:divBdr>
        <w:top w:val="none" w:sz="0" w:space="0" w:color="auto"/>
        <w:left w:val="none" w:sz="0" w:space="0" w:color="auto"/>
        <w:bottom w:val="none" w:sz="0" w:space="0" w:color="auto"/>
        <w:right w:val="none" w:sz="0" w:space="0" w:color="auto"/>
      </w:divBdr>
    </w:div>
    <w:div w:id="1915821163">
      <w:bodyDiv w:val="1"/>
      <w:marLeft w:val="0"/>
      <w:marRight w:val="0"/>
      <w:marTop w:val="0"/>
      <w:marBottom w:val="0"/>
      <w:divBdr>
        <w:top w:val="none" w:sz="0" w:space="0" w:color="auto"/>
        <w:left w:val="none" w:sz="0" w:space="0" w:color="auto"/>
        <w:bottom w:val="none" w:sz="0" w:space="0" w:color="auto"/>
        <w:right w:val="none" w:sz="0" w:space="0" w:color="auto"/>
      </w:divBdr>
    </w:div>
    <w:div w:id="1917470147">
      <w:bodyDiv w:val="1"/>
      <w:marLeft w:val="0"/>
      <w:marRight w:val="0"/>
      <w:marTop w:val="0"/>
      <w:marBottom w:val="0"/>
      <w:divBdr>
        <w:top w:val="none" w:sz="0" w:space="0" w:color="auto"/>
        <w:left w:val="none" w:sz="0" w:space="0" w:color="auto"/>
        <w:bottom w:val="none" w:sz="0" w:space="0" w:color="auto"/>
        <w:right w:val="none" w:sz="0" w:space="0" w:color="auto"/>
      </w:divBdr>
    </w:div>
    <w:div w:id="1918593915">
      <w:bodyDiv w:val="1"/>
      <w:marLeft w:val="0"/>
      <w:marRight w:val="0"/>
      <w:marTop w:val="0"/>
      <w:marBottom w:val="0"/>
      <w:divBdr>
        <w:top w:val="none" w:sz="0" w:space="0" w:color="auto"/>
        <w:left w:val="none" w:sz="0" w:space="0" w:color="auto"/>
        <w:bottom w:val="none" w:sz="0" w:space="0" w:color="auto"/>
        <w:right w:val="none" w:sz="0" w:space="0" w:color="auto"/>
      </w:divBdr>
    </w:div>
    <w:div w:id="1920092257">
      <w:bodyDiv w:val="1"/>
      <w:marLeft w:val="0"/>
      <w:marRight w:val="0"/>
      <w:marTop w:val="0"/>
      <w:marBottom w:val="0"/>
      <w:divBdr>
        <w:top w:val="none" w:sz="0" w:space="0" w:color="auto"/>
        <w:left w:val="none" w:sz="0" w:space="0" w:color="auto"/>
        <w:bottom w:val="none" w:sz="0" w:space="0" w:color="auto"/>
        <w:right w:val="none" w:sz="0" w:space="0" w:color="auto"/>
      </w:divBdr>
    </w:div>
    <w:div w:id="1921019860">
      <w:bodyDiv w:val="1"/>
      <w:marLeft w:val="0"/>
      <w:marRight w:val="0"/>
      <w:marTop w:val="0"/>
      <w:marBottom w:val="0"/>
      <w:divBdr>
        <w:top w:val="none" w:sz="0" w:space="0" w:color="auto"/>
        <w:left w:val="none" w:sz="0" w:space="0" w:color="auto"/>
        <w:bottom w:val="none" w:sz="0" w:space="0" w:color="auto"/>
        <w:right w:val="none" w:sz="0" w:space="0" w:color="auto"/>
      </w:divBdr>
    </w:div>
    <w:div w:id="1924560253">
      <w:bodyDiv w:val="1"/>
      <w:marLeft w:val="0"/>
      <w:marRight w:val="0"/>
      <w:marTop w:val="0"/>
      <w:marBottom w:val="0"/>
      <w:divBdr>
        <w:top w:val="none" w:sz="0" w:space="0" w:color="auto"/>
        <w:left w:val="none" w:sz="0" w:space="0" w:color="auto"/>
        <w:bottom w:val="none" w:sz="0" w:space="0" w:color="auto"/>
        <w:right w:val="none" w:sz="0" w:space="0" w:color="auto"/>
      </w:divBdr>
      <w:divsChild>
        <w:div w:id="1142622675">
          <w:marLeft w:val="0"/>
          <w:marRight w:val="0"/>
          <w:marTop w:val="0"/>
          <w:marBottom w:val="0"/>
          <w:divBdr>
            <w:top w:val="none" w:sz="0" w:space="0" w:color="auto"/>
            <w:left w:val="none" w:sz="0" w:space="0" w:color="auto"/>
            <w:bottom w:val="none" w:sz="0" w:space="0" w:color="auto"/>
            <w:right w:val="none" w:sz="0" w:space="0" w:color="auto"/>
          </w:divBdr>
        </w:div>
        <w:div w:id="2083596400">
          <w:marLeft w:val="0"/>
          <w:marRight w:val="0"/>
          <w:marTop w:val="0"/>
          <w:marBottom w:val="0"/>
          <w:divBdr>
            <w:top w:val="none" w:sz="0" w:space="0" w:color="auto"/>
            <w:left w:val="none" w:sz="0" w:space="0" w:color="auto"/>
            <w:bottom w:val="none" w:sz="0" w:space="0" w:color="auto"/>
            <w:right w:val="none" w:sz="0" w:space="0" w:color="auto"/>
          </w:divBdr>
        </w:div>
      </w:divsChild>
    </w:div>
    <w:div w:id="1927034630">
      <w:bodyDiv w:val="1"/>
      <w:marLeft w:val="0"/>
      <w:marRight w:val="0"/>
      <w:marTop w:val="0"/>
      <w:marBottom w:val="0"/>
      <w:divBdr>
        <w:top w:val="none" w:sz="0" w:space="0" w:color="auto"/>
        <w:left w:val="none" w:sz="0" w:space="0" w:color="auto"/>
        <w:bottom w:val="none" w:sz="0" w:space="0" w:color="auto"/>
        <w:right w:val="none" w:sz="0" w:space="0" w:color="auto"/>
      </w:divBdr>
    </w:div>
    <w:div w:id="1930698319">
      <w:bodyDiv w:val="1"/>
      <w:marLeft w:val="0"/>
      <w:marRight w:val="0"/>
      <w:marTop w:val="0"/>
      <w:marBottom w:val="0"/>
      <w:divBdr>
        <w:top w:val="none" w:sz="0" w:space="0" w:color="auto"/>
        <w:left w:val="none" w:sz="0" w:space="0" w:color="auto"/>
        <w:bottom w:val="none" w:sz="0" w:space="0" w:color="auto"/>
        <w:right w:val="none" w:sz="0" w:space="0" w:color="auto"/>
      </w:divBdr>
    </w:div>
    <w:div w:id="1935162333">
      <w:bodyDiv w:val="1"/>
      <w:marLeft w:val="0"/>
      <w:marRight w:val="0"/>
      <w:marTop w:val="0"/>
      <w:marBottom w:val="0"/>
      <w:divBdr>
        <w:top w:val="none" w:sz="0" w:space="0" w:color="auto"/>
        <w:left w:val="none" w:sz="0" w:space="0" w:color="auto"/>
        <w:bottom w:val="none" w:sz="0" w:space="0" w:color="auto"/>
        <w:right w:val="none" w:sz="0" w:space="0" w:color="auto"/>
      </w:divBdr>
    </w:div>
    <w:div w:id="1935817364">
      <w:bodyDiv w:val="1"/>
      <w:marLeft w:val="0"/>
      <w:marRight w:val="0"/>
      <w:marTop w:val="0"/>
      <w:marBottom w:val="0"/>
      <w:divBdr>
        <w:top w:val="none" w:sz="0" w:space="0" w:color="auto"/>
        <w:left w:val="none" w:sz="0" w:space="0" w:color="auto"/>
        <w:bottom w:val="none" w:sz="0" w:space="0" w:color="auto"/>
        <w:right w:val="none" w:sz="0" w:space="0" w:color="auto"/>
      </w:divBdr>
    </w:div>
    <w:div w:id="1936940237">
      <w:bodyDiv w:val="1"/>
      <w:marLeft w:val="0"/>
      <w:marRight w:val="0"/>
      <w:marTop w:val="0"/>
      <w:marBottom w:val="0"/>
      <w:divBdr>
        <w:top w:val="none" w:sz="0" w:space="0" w:color="auto"/>
        <w:left w:val="none" w:sz="0" w:space="0" w:color="auto"/>
        <w:bottom w:val="none" w:sz="0" w:space="0" w:color="auto"/>
        <w:right w:val="none" w:sz="0" w:space="0" w:color="auto"/>
      </w:divBdr>
      <w:divsChild>
        <w:div w:id="1516574307">
          <w:marLeft w:val="0"/>
          <w:marRight w:val="0"/>
          <w:marTop w:val="0"/>
          <w:marBottom w:val="0"/>
          <w:divBdr>
            <w:top w:val="none" w:sz="0" w:space="0" w:color="auto"/>
            <w:left w:val="none" w:sz="0" w:space="0" w:color="auto"/>
            <w:bottom w:val="none" w:sz="0" w:space="0" w:color="auto"/>
            <w:right w:val="none" w:sz="0" w:space="0" w:color="auto"/>
          </w:divBdr>
          <w:divsChild>
            <w:div w:id="1366129688">
              <w:marLeft w:val="0"/>
              <w:marRight w:val="0"/>
              <w:marTop w:val="0"/>
              <w:marBottom w:val="0"/>
              <w:divBdr>
                <w:top w:val="none" w:sz="0" w:space="0" w:color="auto"/>
                <w:left w:val="none" w:sz="0" w:space="0" w:color="auto"/>
                <w:bottom w:val="none" w:sz="0" w:space="0" w:color="auto"/>
                <w:right w:val="none" w:sz="0" w:space="0" w:color="auto"/>
              </w:divBdr>
              <w:divsChild>
                <w:div w:id="968433785">
                  <w:marLeft w:val="0"/>
                  <w:marRight w:val="0"/>
                  <w:marTop w:val="0"/>
                  <w:marBottom w:val="0"/>
                  <w:divBdr>
                    <w:top w:val="none" w:sz="0" w:space="0" w:color="auto"/>
                    <w:left w:val="none" w:sz="0" w:space="0" w:color="auto"/>
                    <w:bottom w:val="none" w:sz="0" w:space="0" w:color="auto"/>
                    <w:right w:val="none" w:sz="0" w:space="0" w:color="auto"/>
                  </w:divBdr>
                  <w:divsChild>
                    <w:div w:id="1290936190">
                      <w:marLeft w:val="0"/>
                      <w:marRight w:val="0"/>
                      <w:marTop w:val="0"/>
                      <w:marBottom w:val="0"/>
                      <w:divBdr>
                        <w:top w:val="none" w:sz="0" w:space="0" w:color="auto"/>
                        <w:left w:val="none" w:sz="0" w:space="0" w:color="auto"/>
                        <w:bottom w:val="none" w:sz="0" w:space="0" w:color="auto"/>
                        <w:right w:val="none" w:sz="0" w:space="0" w:color="auto"/>
                      </w:divBdr>
                      <w:divsChild>
                        <w:div w:id="481965095">
                          <w:marLeft w:val="0"/>
                          <w:marRight w:val="0"/>
                          <w:marTop w:val="0"/>
                          <w:marBottom w:val="0"/>
                          <w:divBdr>
                            <w:top w:val="none" w:sz="0" w:space="0" w:color="auto"/>
                            <w:left w:val="none" w:sz="0" w:space="0" w:color="auto"/>
                            <w:bottom w:val="none" w:sz="0" w:space="0" w:color="auto"/>
                            <w:right w:val="none" w:sz="0" w:space="0" w:color="auto"/>
                          </w:divBdr>
                        </w:div>
                        <w:div w:id="724764694">
                          <w:marLeft w:val="0"/>
                          <w:marRight w:val="0"/>
                          <w:marTop w:val="0"/>
                          <w:marBottom w:val="0"/>
                          <w:divBdr>
                            <w:top w:val="none" w:sz="0" w:space="0" w:color="auto"/>
                            <w:left w:val="none" w:sz="0" w:space="0" w:color="auto"/>
                            <w:bottom w:val="none" w:sz="0" w:space="0" w:color="auto"/>
                            <w:right w:val="none" w:sz="0" w:space="0" w:color="auto"/>
                          </w:divBdr>
                        </w:div>
                        <w:div w:id="1004939726">
                          <w:marLeft w:val="0"/>
                          <w:marRight w:val="0"/>
                          <w:marTop w:val="0"/>
                          <w:marBottom w:val="0"/>
                          <w:divBdr>
                            <w:top w:val="none" w:sz="0" w:space="0" w:color="auto"/>
                            <w:left w:val="none" w:sz="0" w:space="0" w:color="auto"/>
                            <w:bottom w:val="none" w:sz="0" w:space="0" w:color="auto"/>
                            <w:right w:val="none" w:sz="0" w:space="0" w:color="auto"/>
                          </w:divBdr>
                        </w:div>
                        <w:div w:id="13214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864145">
      <w:bodyDiv w:val="1"/>
      <w:marLeft w:val="0"/>
      <w:marRight w:val="0"/>
      <w:marTop w:val="0"/>
      <w:marBottom w:val="0"/>
      <w:divBdr>
        <w:top w:val="none" w:sz="0" w:space="0" w:color="auto"/>
        <w:left w:val="none" w:sz="0" w:space="0" w:color="auto"/>
        <w:bottom w:val="none" w:sz="0" w:space="0" w:color="auto"/>
        <w:right w:val="none" w:sz="0" w:space="0" w:color="auto"/>
      </w:divBdr>
    </w:div>
    <w:div w:id="1943033331">
      <w:bodyDiv w:val="1"/>
      <w:marLeft w:val="0"/>
      <w:marRight w:val="0"/>
      <w:marTop w:val="0"/>
      <w:marBottom w:val="0"/>
      <w:divBdr>
        <w:top w:val="none" w:sz="0" w:space="0" w:color="auto"/>
        <w:left w:val="none" w:sz="0" w:space="0" w:color="auto"/>
        <w:bottom w:val="none" w:sz="0" w:space="0" w:color="auto"/>
        <w:right w:val="none" w:sz="0" w:space="0" w:color="auto"/>
      </w:divBdr>
      <w:divsChild>
        <w:div w:id="20282725">
          <w:marLeft w:val="0"/>
          <w:marRight w:val="0"/>
          <w:marTop w:val="0"/>
          <w:marBottom w:val="0"/>
          <w:divBdr>
            <w:top w:val="none" w:sz="0" w:space="0" w:color="auto"/>
            <w:left w:val="none" w:sz="0" w:space="0" w:color="auto"/>
            <w:bottom w:val="none" w:sz="0" w:space="0" w:color="auto"/>
            <w:right w:val="none" w:sz="0" w:space="0" w:color="auto"/>
          </w:divBdr>
        </w:div>
        <w:div w:id="187108804">
          <w:marLeft w:val="0"/>
          <w:marRight w:val="0"/>
          <w:marTop w:val="0"/>
          <w:marBottom w:val="0"/>
          <w:divBdr>
            <w:top w:val="none" w:sz="0" w:space="0" w:color="auto"/>
            <w:left w:val="none" w:sz="0" w:space="0" w:color="auto"/>
            <w:bottom w:val="none" w:sz="0" w:space="0" w:color="auto"/>
            <w:right w:val="none" w:sz="0" w:space="0" w:color="auto"/>
          </w:divBdr>
        </w:div>
        <w:div w:id="285742036">
          <w:marLeft w:val="0"/>
          <w:marRight w:val="0"/>
          <w:marTop w:val="0"/>
          <w:marBottom w:val="0"/>
          <w:divBdr>
            <w:top w:val="none" w:sz="0" w:space="0" w:color="auto"/>
            <w:left w:val="none" w:sz="0" w:space="0" w:color="auto"/>
            <w:bottom w:val="none" w:sz="0" w:space="0" w:color="auto"/>
            <w:right w:val="none" w:sz="0" w:space="0" w:color="auto"/>
          </w:divBdr>
        </w:div>
        <w:div w:id="603461995">
          <w:marLeft w:val="0"/>
          <w:marRight w:val="0"/>
          <w:marTop w:val="0"/>
          <w:marBottom w:val="0"/>
          <w:divBdr>
            <w:top w:val="none" w:sz="0" w:space="0" w:color="auto"/>
            <w:left w:val="none" w:sz="0" w:space="0" w:color="auto"/>
            <w:bottom w:val="none" w:sz="0" w:space="0" w:color="auto"/>
            <w:right w:val="none" w:sz="0" w:space="0" w:color="auto"/>
          </w:divBdr>
        </w:div>
        <w:div w:id="830487969">
          <w:marLeft w:val="0"/>
          <w:marRight w:val="0"/>
          <w:marTop w:val="0"/>
          <w:marBottom w:val="0"/>
          <w:divBdr>
            <w:top w:val="none" w:sz="0" w:space="0" w:color="auto"/>
            <w:left w:val="none" w:sz="0" w:space="0" w:color="auto"/>
            <w:bottom w:val="none" w:sz="0" w:space="0" w:color="auto"/>
            <w:right w:val="none" w:sz="0" w:space="0" w:color="auto"/>
          </w:divBdr>
        </w:div>
        <w:div w:id="1084033505">
          <w:marLeft w:val="0"/>
          <w:marRight w:val="0"/>
          <w:marTop w:val="0"/>
          <w:marBottom w:val="0"/>
          <w:divBdr>
            <w:top w:val="none" w:sz="0" w:space="0" w:color="auto"/>
            <w:left w:val="none" w:sz="0" w:space="0" w:color="auto"/>
            <w:bottom w:val="none" w:sz="0" w:space="0" w:color="auto"/>
            <w:right w:val="none" w:sz="0" w:space="0" w:color="auto"/>
          </w:divBdr>
        </w:div>
        <w:div w:id="1195919897">
          <w:marLeft w:val="0"/>
          <w:marRight w:val="0"/>
          <w:marTop w:val="0"/>
          <w:marBottom w:val="0"/>
          <w:divBdr>
            <w:top w:val="none" w:sz="0" w:space="0" w:color="auto"/>
            <w:left w:val="none" w:sz="0" w:space="0" w:color="auto"/>
            <w:bottom w:val="none" w:sz="0" w:space="0" w:color="auto"/>
            <w:right w:val="none" w:sz="0" w:space="0" w:color="auto"/>
          </w:divBdr>
        </w:div>
        <w:div w:id="1573352241">
          <w:marLeft w:val="0"/>
          <w:marRight w:val="0"/>
          <w:marTop w:val="0"/>
          <w:marBottom w:val="0"/>
          <w:divBdr>
            <w:top w:val="none" w:sz="0" w:space="0" w:color="auto"/>
            <w:left w:val="none" w:sz="0" w:space="0" w:color="auto"/>
            <w:bottom w:val="none" w:sz="0" w:space="0" w:color="auto"/>
            <w:right w:val="none" w:sz="0" w:space="0" w:color="auto"/>
          </w:divBdr>
        </w:div>
        <w:div w:id="1627539220">
          <w:marLeft w:val="0"/>
          <w:marRight w:val="0"/>
          <w:marTop w:val="0"/>
          <w:marBottom w:val="0"/>
          <w:divBdr>
            <w:top w:val="none" w:sz="0" w:space="0" w:color="auto"/>
            <w:left w:val="none" w:sz="0" w:space="0" w:color="auto"/>
            <w:bottom w:val="none" w:sz="0" w:space="0" w:color="auto"/>
            <w:right w:val="none" w:sz="0" w:space="0" w:color="auto"/>
          </w:divBdr>
        </w:div>
        <w:div w:id="1764305208">
          <w:marLeft w:val="0"/>
          <w:marRight w:val="0"/>
          <w:marTop w:val="0"/>
          <w:marBottom w:val="0"/>
          <w:divBdr>
            <w:top w:val="none" w:sz="0" w:space="0" w:color="auto"/>
            <w:left w:val="none" w:sz="0" w:space="0" w:color="auto"/>
            <w:bottom w:val="none" w:sz="0" w:space="0" w:color="auto"/>
            <w:right w:val="none" w:sz="0" w:space="0" w:color="auto"/>
          </w:divBdr>
        </w:div>
      </w:divsChild>
    </w:div>
    <w:div w:id="1943222251">
      <w:bodyDiv w:val="1"/>
      <w:marLeft w:val="0"/>
      <w:marRight w:val="0"/>
      <w:marTop w:val="0"/>
      <w:marBottom w:val="0"/>
      <w:divBdr>
        <w:top w:val="none" w:sz="0" w:space="0" w:color="auto"/>
        <w:left w:val="none" w:sz="0" w:space="0" w:color="auto"/>
        <w:bottom w:val="none" w:sz="0" w:space="0" w:color="auto"/>
        <w:right w:val="none" w:sz="0" w:space="0" w:color="auto"/>
      </w:divBdr>
      <w:divsChild>
        <w:div w:id="1015114989">
          <w:marLeft w:val="0"/>
          <w:marRight w:val="0"/>
          <w:marTop w:val="0"/>
          <w:marBottom w:val="0"/>
          <w:divBdr>
            <w:top w:val="none" w:sz="0" w:space="0" w:color="auto"/>
            <w:left w:val="none" w:sz="0" w:space="0" w:color="auto"/>
            <w:bottom w:val="none" w:sz="0" w:space="0" w:color="auto"/>
            <w:right w:val="none" w:sz="0" w:space="0" w:color="auto"/>
          </w:divBdr>
          <w:divsChild>
            <w:div w:id="208617591">
              <w:marLeft w:val="0"/>
              <w:marRight w:val="0"/>
              <w:marTop w:val="0"/>
              <w:marBottom w:val="0"/>
              <w:divBdr>
                <w:top w:val="none" w:sz="0" w:space="0" w:color="auto"/>
                <w:left w:val="none" w:sz="0" w:space="0" w:color="auto"/>
                <w:bottom w:val="none" w:sz="0" w:space="0" w:color="auto"/>
                <w:right w:val="none" w:sz="0" w:space="0" w:color="auto"/>
              </w:divBdr>
              <w:divsChild>
                <w:div w:id="124205871">
                  <w:marLeft w:val="0"/>
                  <w:marRight w:val="0"/>
                  <w:marTop w:val="0"/>
                  <w:marBottom w:val="0"/>
                  <w:divBdr>
                    <w:top w:val="none" w:sz="0" w:space="0" w:color="auto"/>
                    <w:left w:val="none" w:sz="0" w:space="0" w:color="auto"/>
                    <w:bottom w:val="none" w:sz="0" w:space="0" w:color="auto"/>
                    <w:right w:val="none" w:sz="0" w:space="0" w:color="auto"/>
                  </w:divBdr>
                  <w:divsChild>
                    <w:div w:id="563682092">
                      <w:marLeft w:val="0"/>
                      <w:marRight w:val="0"/>
                      <w:marTop w:val="0"/>
                      <w:marBottom w:val="0"/>
                      <w:divBdr>
                        <w:top w:val="none" w:sz="0" w:space="0" w:color="auto"/>
                        <w:left w:val="none" w:sz="0" w:space="0" w:color="auto"/>
                        <w:bottom w:val="none" w:sz="0" w:space="0" w:color="auto"/>
                        <w:right w:val="none" w:sz="0" w:space="0" w:color="auto"/>
                      </w:divBdr>
                      <w:divsChild>
                        <w:div w:id="916749321">
                          <w:marLeft w:val="0"/>
                          <w:marRight w:val="0"/>
                          <w:marTop w:val="0"/>
                          <w:marBottom w:val="0"/>
                          <w:divBdr>
                            <w:top w:val="none" w:sz="0" w:space="0" w:color="auto"/>
                            <w:left w:val="none" w:sz="0" w:space="0" w:color="auto"/>
                            <w:bottom w:val="none" w:sz="0" w:space="0" w:color="auto"/>
                            <w:right w:val="none" w:sz="0" w:space="0" w:color="auto"/>
                          </w:divBdr>
                          <w:divsChild>
                            <w:div w:id="107891699">
                              <w:marLeft w:val="0"/>
                              <w:marRight w:val="0"/>
                              <w:marTop w:val="0"/>
                              <w:marBottom w:val="0"/>
                              <w:divBdr>
                                <w:top w:val="none" w:sz="0" w:space="0" w:color="auto"/>
                                <w:left w:val="none" w:sz="0" w:space="0" w:color="auto"/>
                                <w:bottom w:val="none" w:sz="0" w:space="0" w:color="auto"/>
                                <w:right w:val="none" w:sz="0" w:space="0" w:color="auto"/>
                              </w:divBdr>
                              <w:divsChild>
                                <w:div w:id="1928925072">
                                  <w:marLeft w:val="0"/>
                                  <w:marRight w:val="0"/>
                                  <w:marTop w:val="0"/>
                                  <w:marBottom w:val="0"/>
                                  <w:divBdr>
                                    <w:top w:val="none" w:sz="0" w:space="0" w:color="auto"/>
                                    <w:left w:val="none" w:sz="0" w:space="0" w:color="auto"/>
                                    <w:bottom w:val="none" w:sz="0" w:space="0" w:color="auto"/>
                                    <w:right w:val="none" w:sz="0" w:space="0" w:color="auto"/>
                                  </w:divBdr>
                                  <w:divsChild>
                                    <w:div w:id="165340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3411815">
      <w:bodyDiv w:val="1"/>
      <w:marLeft w:val="0"/>
      <w:marRight w:val="0"/>
      <w:marTop w:val="0"/>
      <w:marBottom w:val="0"/>
      <w:divBdr>
        <w:top w:val="none" w:sz="0" w:space="0" w:color="auto"/>
        <w:left w:val="none" w:sz="0" w:space="0" w:color="auto"/>
        <w:bottom w:val="none" w:sz="0" w:space="0" w:color="auto"/>
        <w:right w:val="none" w:sz="0" w:space="0" w:color="auto"/>
      </w:divBdr>
    </w:div>
    <w:div w:id="1947035798">
      <w:bodyDiv w:val="1"/>
      <w:marLeft w:val="0"/>
      <w:marRight w:val="0"/>
      <w:marTop w:val="0"/>
      <w:marBottom w:val="0"/>
      <w:divBdr>
        <w:top w:val="none" w:sz="0" w:space="0" w:color="auto"/>
        <w:left w:val="none" w:sz="0" w:space="0" w:color="auto"/>
        <w:bottom w:val="none" w:sz="0" w:space="0" w:color="auto"/>
        <w:right w:val="none" w:sz="0" w:space="0" w:color="auto"/>
      </w:divBdr>
      <w:divsChild>
        <w:div w:id="1338385026">
          <w:marLeft w:val="0"/>
          <w:marRight w:val="0"/>
          <w:marTop w:val="0"/>
          <w:marBottom w:val="0"/>
          <w:divBdr>
            <w:top w:val="none" w:sz="0" w:space="0" w:color="auto"/>
            <w:left w:val="none" w:sz="0" w:space="0" w:color="auto"/>
            <w:bottom w:val="none" w:sz="0" w:space="0" w:color="auto"/>
            <w:right w:val="none" w:sz="0" w:space="0" w:color="auto"/>
          </w:divBdr>
          <w:divsChild>
            <w:div w:id="40639378">
              <w:marLeft w:val="0"/>
              <w:marRight w:val="0"/>
              <w:marTop w:val="0"/>
              <w:marBottom w:val="0"/>
              <w:divBdr>
                <w:top w:val="none" w:sz="0" w:space="0" w:color="auto"/>
                <w:left w:val="none" w:sz="0" w:space="0" w:color="auto"/>
                <w:bottom w:val="none" w:sz="0" w:space="0" w:color="auto"/>
                <w:right w:val="none" w:sz="0" w:space="0" w:color="auto"/>
              </w:divBdr>
              <w:divsChild>
                <w:div w:id="11929474">
                  <w:marLeft w:val="0"/>
                  <w:marRight w:val="0"/>
                  <w:marTop w:val="0"/>
                  <w:marBottom w:val="0"/>
                  <w:divBdr>
                    <w:top w:val="none" w:sz="0" w:space="0" w:color="auto"/>
                    <w:left w:val="none" w:sz="0" w:space="0" w:color="auto"/>
                    <w:bottom w:val="none" w:sz="0" w:space="0" w:color="auto"/>
                    <w:right w:val="none" w:sz="0" w:space="0" w:color="auto"/>
                  </w:divBdr>
                  <w:divsChild>
                    <w:div w:id="577059187">
                      <w:marLeft w:val="0"/>
                      <w:marRight w:val="0"/>
                      <w:marTop w:val="0"/>
                      <w:marBottom w:val="0"/>
                      <w:divBdr>
                        <w:top w:val="none" w:sz="0" w:space="0" w:color="auto"/>
                        <w:left w:val="none" w:sz="0" w:space="0" w:color="auto"/>
                        <w:bottom w:val="none" w:sz="0" w:space="0" w:color="auto"/>
                        <w:right w:val="none" w:sz="0" w:space="0" w:color="auto"/>
                      </w:divBdr>
                      <w:divsChild>
                        <w:div w:id="133566574">
                          <w:marLeft w:val="0"/>
                          <w:marRight w:val="0"/>
                          <w:marTop w:val="0"/>
                          <w:marBottom w:val="0"/>
                          <w:divBdr>
                            <w:top w:val="none" w:sz="0" w:space="0" w:color="auto"/>
                            <w:left w:val="none" w:sz="0" w:space="0" w:color="auto"/>
                            <w:bottom w:val="none" w:sz="0" w:space="0" w:color="auto"/>
                            <w:right w:val="none" w:sz="0" w:space="0" w:color="auto"/>
                          </w:divBdr>
                        </w:div>
                        <w:div w:id="544214720">
                          <w:marLeft w:val="0"/>
                          <w:marRight w:val="0"/>
                          <w:marTop w:val="0"/>
                          <w:marBottom w:val="0"/>
                          <w:divBdr>
                            <w:top w:val="none" w:sz="0" w:space="0" w:color="auto"/>
                            <w:left w:val="none" w:sz="0" w:space="0" w:color="auto"/>
                            <w:bottom w:val="none" w:sz="0" w:space="0" w:color="auto"/>
                            <w:right w:val="none" w:sz="0" w:space="0" w:color="auto"/>
                          </w:divBdr>
                        </w:div>
                        <w:div w:id="888299547">
                          <w:marLeft w:val="0"/>
                          <w:marRight w:val="0"/>
                          <w:marTop w:val="0"/>
                          <w:marBottom w:val="0"/>
                          <w:divBdr>
                            <w:top w:val="none" w:sz="0" w:space="0" w:color="auto"/>
                            <w:left w:val="none" w:sz="0" w:space="0" w:color="auto"/>
                            <w:bottom w:val="none" w:sz="0" w:space="0" w:color="auto"/>
                            <w:right w:val="none" w:sz="0" w:space="0" w:color="auto"/>
                          </w:divBdr>
                        </w:div>
                        <w:div w:id="1220895441">
                          <w:marLeft w:val="0"/>
                          <w:marRight w:val="0"/>
                          <w:marTop w:val="0"/>
                          <w:marBottom w:val="0"/>
                          <w:divBdr>
                            <w:top w:val="none" w:sz="0" w:space="0" w:color="auto"/>
                            <w:left w:val="none" w:sz="0" w:space="0" w:color="auto"/>
                            <w:bottom w:val="none" w:sz="0" w:space="0" w:color="auto"/>
                            <w:right w:val="none" w:sz="0" w:space="0" w:color="auto"/>
                          </w:divBdr>
                        </w:div>
                        <w:div w:id="17840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616177">
      <w:bodyDiv w:val="1"/>
      <w:marLeft w:val="0"/>
      <w:marRight w:val="0"/>
      <w:marTop w:val="0"/>
      <w:marBottom w:val="0"/>
      <w:divBdr>
        <w:top w:val="none" w:sz="0" w:space="0" w:color="auto"/>
        <w:left w:val="none" w:sz="0" w:space="0" w:color="auto"/>
        <w:bottom w:val="none" w:sz="0" w:space="0" w:color="auto"/>
        <w:right w:val="none" w:sz="0" w:space="0" w:color="auto"/>
      </w:divBdr>
    </w:div>
    <w:div w:id="1948001333">
      <w:bodyDiv w:val="1"/>
      <w:marLeft w:val="0"/>
      <w:marRight w:val="0"/>
      <w:marTop w:val="0"/>
      <w:marBottom w:val="0"/>
      <w:divBdr>
        <w:top w:val="none" w:sz="0" w:space="0" w:color="auto"/>
        <w:left w:val="none" w:sz="0" w:space="0" w:color="auto"/>
        <w:bottom w:val="none" w:sz="0" w:space="0" w:color="auto"/>
        <w:right w:val="none" w:sz="0" w:space="0" w:color="auto"/>
      </w:divBdr>
      <w:divsChild>
        <w:div w:id="1661738359">
          <w:marLeft w:val="0"/>
          <w:marRight w:val="0"/>
          <w:marTop w:val="0"/>
          <w:marBottom w:val="0"/>
          <w:divBdr>
            <w:top w:val="none" w:sz="0" w:space="0" w:color="auto"/>
            <w:left w:val="none" w:sz="0" w:space="0" w:color="auto"/>
            <w:bottom w:val="none" w:sz="0" w:space="0" w:color="auto"/>
            <w:right w:val="none" w:sz="0" w:space="0" w:color="auto"/>
          </w:divBdr>
          <w:divsChild>
            <w:div w:id="1157528100">
              <w:marLeft w:val="0"/>
              <w:marRight w:val="0"/>
              <w:marTop w:val="0"/>
              <w:marBottom w:val="0"/>
              <w:divBdr>
                <w:top w:val="none" w:sz="0" w:space="0" w:color="auto"/>
                <w:left w:val="none" w:sz="0" w:space="0" w:color="auto"/>
                <w:bottom w:val="none" w:sz="0" w:space="0" w:color="auto"/>
                <w:right w:val="none" w:sz="0" w:space="0" w:color="auto"/>
              </w:divBdr>
              <w:divsChild>
                <w:div w:id="607395687">
                  <w:marLeft w:val="0"/>
                  <w:marRight w:val="0"/>
                  <w:marTop w:val="0"/>
                  <w:marBottom w:val="0"/>
                  <w:divBdr>
                    <w:top w:val="none" w:sz="0" w:space="0" w:color="auto"/>
                    <w:left w:val="none" w:sz="0" w:space="0" w:color="auto"/>
                    <w:bottom w:val="none" w:sz="0" w:space="0" w:color="auto"/>
                    <w:right w:val="none" w:sz="0" w:space="0" w:color="auto"/>
                  </w:divBdr>
                  <w:divsChild>
                    <w:div w:id="123088661">
                      <w:marLeft w:val="100"/>
                      <w:marRight w:val="0"/>
                      <w:marTop w:val="0"/>
                      <w:marBottom w:val="33"/>
                      <w:divBdr>
                        <w:top w:val="none" w:sz="0" w:space="0" w:color="auto"/>
                        <w:left w:val="none" w:sz="0" w:space="0" w:color="auto"/>
                        <w:bottom w:val="none" w:sz="0" w:space="0" w:color="auto"/>
                        <w:right w:val="none" w:sz="0" w:space="0" w:color="auto"/>
                      </w:divBdr>
                      <w:divsChild>
                        <w:div w:id="896209977">
                          <w:marLeft w:val="0"/>
                          <w:marRight w:val="0"/>
                          <w:marTop w:val="0"/>
                          <w:marBottom w:val="0"/>
                          <w:divBdr>
                            <w:top w:val="none" w:sz="0" w:space="0" w:color="auto"/>
                            <w:left w:val="none" w:sz="0" w:space="0" w:color="auto"/>
                            <w:bottom w:val="none" w:sz="0" w:space="0" w:color="auto"/>
                            <w:right w:val="none" w:sz="0" w:space="0" w:color="auto"/>
                          </w:divBdr>
                        </w:div>
                        <w:div w:id="1742409639">
                          <w:marLeft w:val="0"/>
                          <w:marRight w:val="0"/>
                          <w:marTop w:val="0"/>
                          <w:marBottom w:val="0"/>
                          <w:divBdr>
                            <w:top w:val="none" w:sz="0" w:space="0" w:color="auto"/>
                            <w:left w:val="none" w:sz="0" w:space="0" w:color="auto"/>
                            <w:bottom w:val="none" w:sz="0" w:space="0" w:color="auto"/>
                            <w:right w:val="none" w:sz="0" w:space="0" w:color="auto"/>
                          </w:divBdr>
                        </w:div>
                      </w:divsChild>
                    </w:div>
                    <w:div w:id="153689529">
                      <w:marLeft w:val="0"/>
                      <w:marRight w:val="0"/>
                      <w:marTop w:val="0"/>
                      <w:marBottom w:val="0"/>
                      <w:divBdr>
                        <w:top w:val="none" w:sz="0" w:space="0" w:color="auto"/>
                        <w:left w:val="none" w:sz="0" w:space="0" w:color="auto"/>
                        <w:bottom w:val="none" w:sz="0" w:space="0" w:color="auto"/>
                        <w:right w:val="none" w:sz="0" w:space="0" w:color="auto"/>
                      </w:divBdr>
                    </w:div>
                    <w:div w:id="184222178">
                      <w:marLeft w:val="0"/>
                      <w:marRight w:val="0"/>
                      <w:marTop w:val="0"/>
                      <w:marBottom w:val="0"/>
                      <w:divBdr>
                        <w:top w:val="none" w:sz="0" w:space="0" w:color="auto"/>
                        <w:left w:val="none" w:sz="0" w:space="0" w:color="auto"/>
                        <w:bottom w:val="none" w:sz="0" w:space="0" w:color="auto"/>
                        <w:right w:val="none" w:sz="0" w:space="0" w:color="auto"/>
                      </w:divBdr>
                    </w:div>
                    <w:div w:id="420151766">
                      <w:marLeft w:val="0"/>
                      <w:marRight w:val="0"/>
                      <w:marTop w:val="0"/>
                      <w:marBottom w:val="0"/>
                      <w:divBdr>
                        <w:top w:val="none" w:sz="0" w:space="0" w:color="auto"/>
                        <w:left w:val="none" w:sz="0" w:space="0" w:color="auto"/>
                        <w:bottom w:val="none" w:sz="0" w:space="0" w:color="auto"/>
                        <w:right w:val="none" w:sz="0" w:space="0" w:color="auto"/>
                      </w:divBdr>
                    </w:div>
                    <w:div w:id="883062736">
                      <w:marLeft w:val="100"/>
                      <w:marRight w:val="0"/>
                      <w:marTop w:val="0"/>
                      <w:marBottom w:val="33"/>
                      <w:divBdr>
                        <w:top w:val="none" w:sz="0" w:space="0" w:color="auto"/>
                        <w:left w:val="none" w:sz="0" w:space="0" w:color="auto"/>
                        <w:bottom w:val="none" w:sz="0" w:space="0" w:color="auto"/>
                        <w:right w:val="none" w:sz="0" w:space="0" w:color="auto"/>
                      </w:divBdr>
                      <w:divsChild>
                        <w:div w:id="1118836950">
                          <w:marLeft w:val="0"/>
                          <w:marRight w:val="0"/>
                          <w:marTop w:val="0"/>
                          <w:marBottom w:val="0"/>
                          <w:divBdr>
                            <w:top w:val="none" w:sz="0" w:space="0" w:color="auto"/>
                            <w:left w:val="none" w:sz="0" w:space="0" w:color="auto"/>
                            <w:bottom w:val="none" w:sz="0" w:space="0" w:color="auto"/>
                            <w:right w:val="none" w:sz="0" w:space="0" w:color="auto"/>
                          </w:divBdr>
                        </w:div>
                        <w:div w:id="1336109688">
                          <w:marLeft w:val="0"/>
                          <w:marRight w:val="0"/>
                          <w:marTop w:val="0"/>
                          <w:marBottom w:val="0"/>
                          <w:divBdr>
                            <w:top w:val="none" w:sz="0" w:space="0" w:color="auto"/>
                            <w:left w:val="none" w:sz="0" w:space="0" w:color="auto"/>
                            <w:bottom w:val="none" w:sz="0" w:space="0" w:color="auto"/>
                            <w:right w:val="none" w:sz="0" w:space="0" w:color="auto"/>
                          </w:divBdr>
                        </w:div>
                      </w:divsChild>
                    </w:div>
                    <w:div w:id="1032731345">
                      <w:marLeft w:val="100"/>
                      <w:marRight w:val="0"/>
                      <w:marTop w:val="0"/>
                      <w:marBottom w:val="33"/>
                      <w:divBdr>
                        <w:top w:val="none" w:sz="0" w:space="0" w:color="auto"/>
                        <w:left w:val="none" w:sz="0" w:space="0" w:color="auto"/>
                        <w:bottom w:val="none" w:sz="0" w:space="0" w:color="auto"/>
                        <w:right w:val="none" w:sz="0" w:space="0" w:color="auto"/>
                      </w:divBdr>
                      <w:divsChild>
                        <w:div w:id="82652420">
                          <w:marLeft w:val="0"/>
                          <w:marRight w:val="0"/>
                          <w:marTop w:val="0"/>
                          <w:marBottom w:val="0"/>
                          <w:divBdr>
                            <w:top w:val="none" w:sz="0" w:space="0" w:color="auto"/>
                            <w:left w:val="none" w:sz="0" w:space="0" w:color="auto"/>
                            <w:bottom w:val="none" w:sz="0" w:space="0" w:color="auto"/>
                            <w:right w:val="none" w:sz="0" w:space="0" w:color="auto"/>
                          </w:divBdr>
                        </w:div>
                        <w:div w:id="171378410">
                          <w:marLeft w:val="0"/>
                          <w:marRight w:val="0"/>
                          <w:marTop w:val="0"/>
                          <w:marBottom w:val="0"/>
                          <w:divBdr>
                            <w:top w:val="none" w:sz="0" w:space="0" w:color="auto"/>
                            <w:left w:val="none" w:sz="0" w:space="0" w:color="auto"/>
                            <w:bottom w:val="none" w:sz="0" w:space="0" w:color="auto"/>
                            <w:right w:val="none" w:sz="0" w:space="0" w:color="auto"/>
                          </w:divBdr>
                        </w:div>
                      </w:divsChild>
                    </w:div>
                    <w:div w:id="1214661554">
                      <w:marLeft w:val="100"/>
                      <w:marRight w:val="0"/>
                      <w:marTop w:val="0"/>
                      <w:marBottom w:val="33"/>
                      <w:divBdr>
                        <w:top w:val="none" w:sz="0" w:space="0" w:color="auto"/>
                        <w:left w:val="none" w:sz="0" w:space="0" w:color="auto"/>
                        <w:bottom w:val="none" w:sz="0" w:space="0" w:color="auto"/>
                        <w:right w:val="none" w:sz="0" w:space="0" w:color="auto"/>
                      </w:divBdr>
                      <w:divsChild>
                        <w:div w:id="837814665">
                          <w:marLeft w:val="0"/>
                          <w:marRight w:val="0"/>
                          <w:marTop w:val="0"/>
                          <w:marBottom w:val="0"/>
                          <w:divBdr>
                            <w:top w:val="none" w:sz="0" w:space="0" w:color="auto"/>
                            <w:left w:val="none" w:sz="0" w:space="0" w:color="auto"/>
                            <w:bottom w:val="none" w:sz="0" w:space="0" w:color="auto"/>
                            <w:right w:val="none" w:sz="0" w:space="0" w:color="auto"/>
                          </w:divBdr>
                        </w:div>
                        <w:div w:id="1373652231">
                          <w:marLeft w:val="0"/>
                          <w:marRight w:val="0"/>
                          <w:marTop w:val="0"/>
                          <w:marBottom w:val="0"/>
                          <w:divBdr>
                            <w:top w:val="none" w:sz="0" w:space="0" w:color="auto"/>
                            <w:left w:val="none" w:sz="0" w:space="0" w:color="auto"/>
                            <w:bottom w:val="none" w:sz="0" w:space="0" w:color="auto"/>
                            <w:right w:val="none" w:sz="0" w:space="0" w:color="auto"/>
                          </w:divBdr>
                        </w:div>
                      </w:divsChild>
                    </w:div>
                    <w:div w:id="1354109311">
                      <w:marLeft w:val="0"/>
                      <w:marRight w:val="0"/>
                      <w:marTop w:val="0"/>
                      <w:marBottom w:val="0"/>
                      <w:divBdr>
                        <w:top w:val="none" w:sz="0" w:space="0" w:color="auto"/>
                        <w:left w:val="none" w:sz="0" w:space="0" w:color="auto"/>
                        <w:bottom w:val="none" w:sz="0" w:space="0" w:color="auto"/>
                        <w:right w:val="none" w:sz="0" w:space="0" w:color="auto"/>
                      </w:divBdr>
                    </w:div>
                    <w:div w:id="2052460397">
                      <w:marLeft w:val="0"/>
                      <w:marRight w:val="0"/>
                      <w:marTop w:val="0"/>
                      <w:marBottom w:val="0"/>
                      <w:divBdr>
                        <w:top w:val="none" w:sz="0" w:space="0" w:color="auto"/>
                        <w:left w:val="none" w:sz="0" w:space="0" w:color="auto"/>
                        <w:bottom w:val="none" w:sz="0" w:space="0" w:color="auto"/>
                        <w:right w:val="none" w:sz="0" w:space="0" w:color="auto"/>
                      </w:divBdr>
                    </w:div>
                    <w:div w:id="2115513981">
                      <w:marLeft w:val="100"/>
                      <w:marRight w:val="0"/>
                      <w:marTop w:val="0"/>
                      <w:marBottom w:val="33"/>
                      <w:divBdr>
                        <w:top w:val="none" w:sz="0" w:space="0" w:color="auto"/>
                        <w:left w:val="none" w:sz="0" w:space="0" w:color="auto"/>
                        <w:bottom w:val="none" w:sz="0" w:space="0" w:color="auto"/>
                        <w:right w:val="none" w:sz="0" w:space="0" w:color="auto"/>
                      </w:divBdr>
                      <w:divsChild>
                        <w:div w:id="12343726">
                          <w:marLeft w:val="0"/>
                          <w:marRight w:val="0"/>
                          <w:marTop w:val="0"/>
                          <w:marBottom w:val="0"/>
                          <w:divBdr>
                            <w:top w:val="none" w:sz="0" w:space="0" w:color="auto"/>
                            <w:left w:val="none" w:sz="0" w:space="0" w:color="auto"/>
                            <w:bottom w:val="none" w:sz="0" w:space="0" w:color="auto"/>
                            <w:right w:val="none" w:sz="0" w:space="0" w:color="auto"/>
                          </w:divBdr>
                        </w:div>
                        <w:div w:id="96871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313064">
      <w:bodyDiv w:val="1"/>
      <w:marLeft w:val="75"/>
      <w:marRight w:val="75"/>
      <w:marTop w:val="0"/>
      <w:marBottom w:val="0"/>
      <w:divBdr>
        <w:top w:val="none" w:sz="0" w:space="0" w:color="auto"/>
        <w:left w:val="none" w:sz="0" w:space="0" w:color="auto"/>
        <w:bottom w:val="none" w:sz="0" w:space="0" w:color="auto"/>
        <w:right w:val="none" w:sz="0" w:space="0" w:color="auto"/>
      </w:divBdr>
      <w:divsChild>
        <w:div w:id="1342396976">
          <w:marLeft w:val="0"/>
          <w:marRight w:val="0"/>
          <w:marTop w:val="0"/>
          <w:marBottom w:val="0"/>
          <w:divBdr>
            <w:top w:val="none" w:sz="0" w:space="0" w:color="auto"/>
            <w:left w:val="single" w:sz="6" w:space="0" w:color="ECECEC"/>
            <w:bottom w:val="single" w:sz="6" w:space="8" w:color="ECECEC"/>
            <w:right w:val="single" w:sz="6" w:space="0" w:color="ECECEC"/>
          </w:divBdr>
          <w:divsChild>
            <w:div w:id="1420254667">
              <w:marLeft w:val="0"/>
              <w:marRight w:val="0"/>
              <w:marTop w:val="0"/>
              <w:marBottom w:val="0"/>
              <w:divBdr>
                <w:top w:val="none" w:sz="0" w:space="0" w:color="auto"/>
                <w:left w:val="none" w:sz="0" w:space="0" w:color="auto"/>
                <w:bottom w:val="none" w:sz="0" w:space="0" w:color="auto"/>
                <w:right w:val="none" w:sz="0" w:space="0" w:color="auto"/>
              </w:divBdr>
              <w:divsChild>
                <w:div w:id="1928074213">
                  <w:marLeft w:val="0"/>
                  <w:marRight w:val="0"/>
                  <w:marTop w:val="0"/>
                  <w:marBottom w:val="0"/>
                  <w:divBdr>
                    <w:top w:val="none" w:sz="0" w:space="0" w:color="auto"/>
                    <w:left w:val="none" w:sz="0" w:space="0" w:color="auto"/>
                    <w:bottom w:val="none" w:sz="0" w:space="0" w:color="auto"/>
                    <w:right w:val="none" w:sz="0" w:space="0" w:color="auto"/>
                  </w:divBdr>
                  <w:divsChild>
                    <w:div w:id="222716577">
                      <w:marLeft w:val="0"/>
                      <w:marRight w:val="0"/>
                      <w:marTop w:val="0"/>
                      <w:marBottom w:val="0"/>
                      <w:divBdr>
                        <w:top w:val="none" w:sz="0" w:space="0" w:color="auto"/>
                        <w:left w:val="none" w:sz="0" w:space="0" w:color="auto"/>
                        <w:bottom w:val="none" w:sz="0" w:space="0" w:color="auto"/>
                        <w:right w:val="none" w:sz="0" w:space="0" w:color="auto"/>
                      </w:divBdr>
                    </w:div>
                    <w:div w:id="179864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461194">
      <w:bodyDiv w:val="1"/>
      <w:marLeft w:val="0"/>
      <w:marRight w:val="0"/>
      <w:marTop w:val="0"/>
      <w:marBottom w:val="0"/>
      <w:divBdr>
        <w:top w:val="none" w:sz="0" w:space="0" w:color="auto"/>
        <w:left w:val="none" w:sz="0" w:space="0" w:color="auto"/>
        <w:bottom w:val="none" w:sz="0" w:space="0" w:color="auto"/>
        <w:right w:val="none" w:sz="0" w:space="0" w:color="auto"/>
      </w:divBdr>
    </w:div>
    <w:div w:id="1949584079">
      <w:bodyDiv w:val="1"/>
      <w:marLeft w:val="0"/>
      <w:marRight w:val="0"/>
      <w:marTop w:val="0"/>
      <w:marBottom w:val="0"/>
      <w:divBdr>
        <w:top w:val="none" w:sz="0" w:space="0" w:color="auto"/>
        <w:left w:val="none" w:sz="0" w:space="0" w:color="auto"/>
        <w:bottom w:val="none" w:sz="0" w:space="0" w:color="auto"/>
        <w:right w:val="none" w:sz="0" w:space="0" w:color="auto"/>
      </w:divBdr>
    </w:div>
    <w:div w:id="1950964729">
      <w:bodyDiv w:val="1"/>
      <w:marLeft w:val="0"/>
      <w:marRight w:val="0"/>
      <w:marTop w:val="0"/>
      <w:marBottom w:val="0"/>
      <w:divBdr>
        <w:top w:val="none" w:sz="0" w:space="0" w:color="auto"/>
        <w:left w:val="none" w:sz="0" w:space="0" w:color="auto"/>
        <w:bottom w:val="none" w:sz="0" w:space="0" w:color="auto"/>
        <w:right w:val="none" w:sz="0" w:space="0" w:color="auto"/>
      </w:divBdr>
    </w:div>
    <w:div w:id="1951207374">
      <w:bodyDiv w:val="1"/>
      <w:marLeft w:val="0"/>
      <w:marRight w:val="0"/>
      <w:marTop w:val="0"/>
      <w:marBottom w:val="0"/>
      <w:divBdr>
        <w:top w:val="none" w:sz="0" w:space="0" w:color="auto"/>
        <w:left w:val="none" w:sz="0" w:space="0" w:color="auto"/>
        <w:bottom w:val="none" w:sz="0" w:space="0" w:color="auto"/>
        <w:right w:val="none" w:sz="0" w:space="0" w:color="auto"/>
      </w:divBdr>
    </w:div>
    <w:div w:id="1952206926">
      <w:bodyDiv w:val="1"/>
      <w:marLeft w:val="0"/>
      <w:marRight w:val="0"/>
      <w:marTop w:val="0"/>
      <w:marBottom w:val="0"/>
      <w:divBdr>
        <w:top w:val="none" w:sz="0" w:space="0" w:color="auto"/>
        <w:left w:val="none" w:sz="0" w:space="0" w:color="auto"/>
        <w:bottom w:val="none" w:sz="0" w:space="0" w:color="auto"/>
        <w:right w:val="none" w:sz="0" w:space="0" w:color="auto"/>
      </w:divBdr>
      <w:divsChild>
        <w:div w:id="960837889">
          <w:marLeft w:val="0"/>
          <w:marRight w:val="0"/>
          <w:marTop w:val="0"/>
          <w:marBottom w:val="0"/>
          <w:divBdr>
            <w:top w:val="none" w:sz="0" w:space="0" w:color="auto"/>
            <w:left w:val="none" w:sz="0" w:space="0" w:color="auto"/>
            <w:bottom w:val="none" w:sz="0" w:space="0" w:color="auto"/>
            <w:right w:val="none" w:sz="0" w:space="0" w:color="auto"/>
          </w:divBdr>
          <w:divsChild>
            <w:div w:id="429860308">
              <w:marLeft w:val="0"/>
              <w:marRight w:val="0"/>
              <w:marTop w:val="0"/>
              <w:marBottom w:val="0"/>
              <w:divBdr>
                <w:top w:val="none" w:sz="0" w:space="0" w:color="auto"/>
                <w:left w:val="none" w:sz="0" w:space="0" w:color="auto"/>
                <w:bottom w:val="none" w:sz="0" w:space="0" w:color="auto"/>
                <w:right w:val="none" w:sz="0" w:space="0" w:color="auto"/>
              </w:divBdr>
              <w:divsChild>
                <w:div w:id="912661653">
                  <w:marLeft w:val="0"/>
                  <w:marRight w:val="0"/>
                  <w:marTop w:val="0"/>
                  <w:marBottom w:val="0"/>
                  <w:divBdr>
                    <w:top w:val="none" w:sz="0" w:space="0" w:color="auto"/>
                    <w:left w:val="none" w:sz="0" w:space="0" w:color="auto"/>
                    <w:bottom w:val="none" w:sz="0" w:space="0" w:color="auto"/>
                    <w:right w:val="none" w:sz="0" w:space="0" w:color="auto"/>
                  </w:divBdr>
                  <w:divsChild>
                    <w:div w:id="651446785">
                      <w:marLeft w:val="0"/>
                      <w:marRight w:val="0"/>
                      <w:marTop w:val="0"/>
                      <w:marBottom w:val="0"/>
                      <w:divBdr>
                        <w:top w:val="none" w:sz="0" w:space="0" w:color="auto"/>
                        <w:left w:val="none" w:sz="0" w:space="0" w:color="auto"/>
                        <w:bottom w:val="none" w:sz="0" w:space="0" w:color="auto"/>
                        <w:right w:val="none" w:sz="0" w:space="0" w:color="auto"/>
                      </w:divBdr>
                      <w:divsChild>
                        <w:div w:id="4189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391660">
      <w:bodyDiv w:val="1"/>
      <w:marLeft w:val="0"/>
      <w:marRight w:val="0"/>
      <w:marTop w:val="0"/>
      <w:marBottom w:val="0"/>
      <w:divBdr>
        <w:top w:val="none" w:sz="0" w:space="0" w:color="auto"/>
        <w:left w:val="none" w:sz="0" w:space="0" w:color="auto"/>
        <w:bottom w:val="none" w:sz="0" w:space="0" w:color="auto"/>
        <w:right w:val="none" w:sz="0" w:space="0" w:color="auto"/>
      </w:divBdr>
      <w:divsChild>
        <w:div w:id="8993716">
          <w:marLeft w:val="0"/>
          <w:marRight w:val="0"/>
          <w:marTop w:val="0"/>
          <w:marBottom w:val="0"/>
          <w:divBdr>
            <w:top w:val="none" w:sz="0" w:space="0" w:color="auto"/>
            <w:left w:val="none" w:sz="0" w:space="0" w:color="auto"/>
            <w:bottom w:val="none" w:sz="0" w:space="0" w:color="auto"/>
            <w:right w:val="none" w:sz="0" w:space="0" w:color="auto"/>
          </w:divBdr>
        </w:div>
        <w:div w:id="86971769">
          <w:marLeft w:val="0"/>
          <w:marRight w:val="0"/>
          <w:marTop w:val="0"/>
          <w:marBottom w:val="0"/>
          <w:divBdr>
            <w:top w:val="none" w:sz="0" w:space="0" w:color="auto"/>
            <w:left w:val="none" w:sz="0" w:space="0" w:color="auto"/>
            <w:bottom w:val="none" w:sz="0" w:space="0" w:color="auto"/>
            <w:right w:val="none" w:sz="0" w:space="0" w:color="auto"/>
          </w:divBdr>
        </w:div>
        <w:div w:id="798957209">
          <w:marLeft w:val="0"/>
          <w:marRight w:val="0"/>
          <w:marTop w:val="0"/>
          <w:marBottom w:val="0"/>
          <w:divBdr>
            <w:top w:val="none" w:sz="0" w:space="0" w:color="auto"/>
            <w:left w:val="none" w:sz="0" w:space="0" w:color="auto"/>
            <w:bottom w:val="none" w:sz="0" w:space="0" w:color="auto"/>
            <w:right w:val="none" w:sz="0" w:space="0" w:color="auto"/>
          </w:divBdr>
        </w:div>
        <w:div w:id="1148471069">
          <w:marLeft w:val="0"/>
          <w:marRight w:val="0"/>
          <w:marTop w:val="0"/>
          <w:marBottom w:val="0"/>
          <w:divBdr>
            <w:top w:val="none" w:sz="0" w:space="0" w:color="auto"/>
            <w:left w:val="none" w:sz="0" w:space="0" w:color="auto"/>
            <w:bottom w:val="none" w:sz="0" w:space="0" w:color="auto"/>
            <w:right w:val="none" w:sz="0" w:space="0" w:color="auto"/>
          </w:divBdr>
        </w:div>
        <w:div w:id="1460538626">
          <w:marLeft w:val="0"/>
          <w:marRight w:val="0"/>
          <w:marTop w:val="0"/>
          <w:marBottom w:val="0"/>
          <w:divBdr>
            <w:top w:val="none" w:sz="0" w:space="0" w:color="auto"/>
            <w:left w:val="none" w:sz="0" w:space="0" w:color="auto"/>
            <w:bottom w:val="none" w:sz="0" w:space="0" w:color="auto"/>
            <w:right w:val="none" w:sz="0" w:space="0" w:color="auto"/>
          </w:divBdr>
        </w:div>
        <w:div w:id="1592471457">
          <w:marLeft w:val="0"/>
          <w:marRight w:val="0"/>
          <w:marTop w:val="0"/>
          <w:marBottom w:val="0"/>
          <w:divBdr>
            <w:top w:val="none" w:sz="0" w:space="0" w:color="auto"/>
            <w:left w:val="none" w:sz="0" w:space="0" w:color="auto"/>
            <w:bottom w:val="none" w:sz="0" w:space="0" w:color="auto"/>
            <w:right w:val="none" w:sz="0" w:space="0" w:color="auto"/>
          </w:divBdr>
        </w:div>
        <w:div w:id="1843738264">
          <w:marLeft w:val="0"/>
          <w:marRight w:val="0"/>
          <w:marTop w:val="0"/>
          <w:marBottom w:val="0"/>
          <w:divBdr>
            <w:top w:val="none" w:sz="0" w:space="0" w:color="auto"/>
            <w:left w:val="none" w:sz="0" w:space="0" w:color="auto"/>
            <w:bottom w:val="none" w:sz="0" w:space="0" w:color="auto"/>
            <w:right w:val="none" w:sz="0" w:space="0" w:color="auto"/>
          </w:divBdr>
        </w:div>
        <w:div w:id="1978603315">
          <w:marLeft w:val="0"/>
          <w:marRight w:val="0"/>
          <w:marTop w:val="0"/>
          <w:marBottom w:val="0"/>
          <w:divBdr>
            <w:top w:val="none" w:sz="0" w:space="0" w:color="auto"/>
            <w:left w:val="none" w:sz="0" w:space="0" w:color="auto"/>
            <w:bottom w:val="none" w:sz="0" w:space="0" w:color="auto"/>
            <w:right w:val="none" w:sz="0" w:space="0" w:color="auto"/>
          </w:divBdr>
        </w:div>
      </w:divsChild>
    </w:div>
    <w:div w:id="1954440316">
      <w:bodyDiv w:val="1"/>
      <w:marLeft w:val="0"/>
      <w:marRight w:val="0"/>
      <w:marTop w:val="0"/>
      <w:marBottom w:val="0"/>
      <w:divBdr>
        <w:top w:val="none" w:sz="0" w:space="0" w:color="auto"/>
        <w:left w:val="none" w:sz="0" w:space="0" w:color="auto"/>
        <w:bottom w:val="none" w:sz="0" w:space="0" w:color="auto"/>
        <w:right w:val="none" w:sz="0" w:space="0" w:color="auto"/>
      </w:divBdr>
    </w:div>
    <w:div w:id="1954555941">
      <w:bodyDiv w:val="1"/>
      <w:marLeft w:val="0"/>
      <w:marRight w:val="0"/>
      <w:marTop w:val="0"/>
      <w:marBottom w:val="0"/>
      <w:divBdr>
        <w:top w:val="none" w:sz="0" w:space="0" w:color="auto"/>
        <w:left w:val="none" w:sz="0" w:space="0" w:color="auto"/>
        <w:bottom w:val="none" w:sz="0" w:space="0" w:color="auto"/>
        <w:right w:val="none" w:sz="0" w:space="0" w:color="auto"/>
      </w:divBdr>
      <w:divsChild>
        <w:div w:id="1125462319">
          <w:marLeft w:val="0"/>
          <w:marRight w:val="0"/>
          <w:marTop w:val="0"/>
          <w:marBottom w:val="0"/>
          <w:divBdr>
            <w:top w:val="none" w:sz="0" w:space="0" w:color="auto"/>
            <w:left w:val="none" w:sz="0" w:space="0" w:color="auto"/>
            <w:bottom w:val="none" w:sz="0" w:space="0" w:color="auto"/>
            <w:right w:val="none" w:sz="0" w:space="0" w:color="auto"/>
          </w:divBdr>
          <w:divsChild>
            <w:div w:id="528841501">
              <w:marLeft w:val="0"/>
              <w:marRight w:val="0"/>
              <w:marTop w:val="0"/>
              <w:marBottom w:val="0"/>
              <w:divBdr>
                <w:top w:val="none" w:sz="0" w:space="0" w:color="auto"/>
                <w:left w:val="none" w:sz="0" w:space="0" w:color="auto"/>
                <w:bottom w:val="none" w:sz="0" w:space="0" w:color="auto"/>
                <w:right w:val="none" w:sz="0" w:space="0" w:color="auto"/>
              </w:divBdr>
              <w:divsChild>
                <w:div w:id="98381324">
                  <w:marLeft w:val="0"/>
                  <w:marRight w:val="0"/>
                  <w:marTop w:val="0"/>
                  <w:marBottom w:val="0"/>
                  <w:divBdr>
                    <w:top w:val="none" w:sz="0" w:space="0" w:color="auto"/>
                    <w:left w:val="none" w:sz="0" w:space="0" w:color="auto"/>
                    <w:bottom w:val="none" w:sz="0" w:space="0" w:color="auto"/>
                    <w:right w:val="none" w:sz="0" w:space="0" w:color="auto"/>
                  </w:divBdr>
                  <w:divsChild>
                    <w:div w:id="1040666543">
                      <w:marLeft w:val="0"/>
                      <w:marRight w:val="0"/>
                      <w:marTop w:val="0"/>
                      <w:marBottom w:val="0"/>
                      <w:divBdr>
                        <w:top w:val="single" w:sz="2" w:space="1" w:color="C0C0C0"/>
                        <w:left w:val="single" w:sz="2" w:space="1" w:color="C0C0C0"/>
                        <w:bottom w:val="single" w:sz="2" w:space="1" w:color="C0C0C0"/>
                        <w:right w:val="single" w:sz="2" w:space="1" w:color="C0C0C0"/>
                      </w:divBdr>
                      <w:divsChild>
                        <w:div w:id="11273026">
                          <w:marLeft w:val="0"/>
                          <w:marRight w:val="0"/>
                          <w:marTop w:val="0"/>
                          <w:marBottom w:val="0"/>
                          <w:divBdr>
                            <w:top w:val="none" w:sz="0" w:space="0" w:color="auto"/>
                            <w:left w:val="none" w:sz="0" w:space="0" w:color="auto"/>
                            <w:bottom w:val="none" w:sz="0" w:space="0" w:color="auto"/>
                            <w:right w:val="none" w:sz="0" w:space="0" w:color="auto"/>
                          </w:divBdr>
                        </w:div>
                        <w:div w:id="222520213">
                          <w:marLeft w:val="0"/>
                          <w:marRight w:val="0"/>
                          <w:marTop w:val="0"/>
                          <w:marBottom w:val="0"/>
                          <w:divBdr>
                            <w:top w:val="none" w:sz="0" w:space="0" w:color="auto"/>
                            <w:left w:val="none" w:sz="0" w:space="0" w:color="auto"/>
                            <w:bottom w:val="none" w:sz="0" w:space="0" w:color="auto"/>
                            <w:right w:val="none" w:sz="0" w:space="0" w:color="auto"/>
                          </w:divBdr>
                        </w:div>
                        <w:div w:id="301887828">
                          <w:marLeft w:val="0"/>
                          <w:marRight w:val="0"/>
                          <w:marTop w:val="0"/>
                          <w:marBottom w:val="0"/>
                          <w:divBdr>
                            <w:top w:val="none" w:sz="0" w:space="0" w:color="auto"/>
                            <w:left w:val="none" w:sz="0" w:space="0" w:color="auto"/>
                            <w:bottom w:val="none" w:sz="0" w:space="0" w:color="auto"/>
                            <w:right w:val="none" w:sz="0" w:space="0" w:color="auto"/>
                          </w:divBdr>
                        </w:div>
                        <w:div w:id="1545287957">
                          <w:marLeft w:val="0"/>
                          <w:marRight w:val="0"/>
                          <w:marTop w:val="0"/>
                          <w:marBottom w:val="0"/>
                          <w:divBdr>
                            <w:top w:val="none" w:sz="0" w:space="0" w:color="auto"/>
                            <w:left w:val="none" w:sz="0" w:space="0" w:color="auto"/>
                            <w:bottom w:val="none" w:sz="0" w:space="0" w:color="auto"/>
                            <w:right w:val="none" w:sz="0" w:space="0" w:color="auto"/>
                          </w:divBdr>
                        </w:div>
                        <w:div w:id="208321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207408">
      <w:bodyDiv w:val="1"/>
      <w:marLeft w:val="0"/>
      <w:marRight w:val="0"/>
      <w:marTop w:val="0"/>
      <w:marBottom w:val="0"/>
      <w:divBdr>
        <w:top w:val="none" w:sz="0" w:space="0" w:color="auto"/>
        <w:left w:val="none" w:sz="0" w:space="0" w:color="auto"/>
        <w:bottom w:val="none" w:sz="0" w:space="0" w:color="auto"/>
        <w:right w:val="none" w:sz="0" w:space="0" w:color="auto"/>
      </w:divBdr>
      <w:divsChild>
        <w:div w:id="64643899">
          <w:marLeft w:val="0"/>
          <w:marRight w:val="0"/>
          <w:marTop w:val="0"/>
          <w:marBottom w:val="0"/>
          <w:divBdr>
            <w:top w:val="none" w:sz="0" w:space="0" w:color="auto"/>
            <w:left w:val="none" w:sz="0" w:space="0" w:color="auto"/>
            <w:bottom w:val="none" w:sz="0" w:space="0" w:color="auto"/>
            <w:right w:val="none" w:sz="0" w:space="0" w:color="auto"/>
          </w:divBdr>
          <w:divsChild>
            <w:div w:id="112658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78707">
      <w:bodyDiv w:val="1"/>
      <w:marLeft w:val="0"/>
      <w:marRight w:val="0"/>
      <w:marTop w:val="0"/>
      <w:marBottom w:val="0"/>
      <w:divBdr>
        <w:top w:val="none" w:sz="0" w:space="0" w:color="auto"/>
        <w:left w:val="none" w:sz="0" w:space="0" w:color="auto"/>
        <w:bottom w:val="none" w:sz="0" w:space="0" w:color="auto"/>
        <w:right w:val="none" w:sz="0" w:space="0" w:color="auto"/>
      </w:divBdr>
    </w:div>
    <w:div w:id="1956911087">
      <w:bodyDiv w:val="1"/>
      <w:marLeft w:val="0"/>
      <w:marRight w:val="0"/>
      <w:marTop w:val="0"/>
      <w:marBottom w:val="98"/>
      <w:divBdr>
        <w:top w:val="none" w:sz="0" w:space="0" w:color="auto"/>
        <w:left w:val="none" w:sz="0" w:space="0" w:color="auto"/>
        <w:bottom w:val="none" w:sz="0" w:space="0" w:color="auto"/>
        <w:right w:val="none" w:sz="0" w:space="0" w:color="auto"/>
      </w:divBdr>
      <w:divsChild>
        <w:div w:id="421073124">
          <w:marLeft w:val="0"/>
          <w:marRight w:val="0"/>
          <w:marTop w:val="0"/>
          <w:marBottom w:val="0"/>
          <w:divBdr>
            <w:top w:val="none" w:sz="0" w:space="0" w:color="auto"/>
            <w:left w:val="none" w:sz="0" w:space="0" w:color="auto"/>
            <w:bottom w:val="none" w:sz="0" w:space="0" w:color="auto"/>
            <w:right w:val="none" w:sz="0" w:space="0" w:color="auto"/>
          </w:divBdr>
          <w:divsChild>
            <w:div w:id="505558304">
              <w:marLeft w:val="0"/>
              <w:marRight w:val="0"/>
              <w:marTop w:val="0"/>
              <w:marBottom w:val="0"/>
              <w:divBdr>
                <w:top w:val="none" w:sz="0" w:space="0" w:color="auto"/>
                <w:left w:val="none" w:sz="0" w:space="0" w:color="auto"/>
                <w:bottom w:val="none" w:sz="0" w:space="0" w:color="auto"/>
                <w:right w:val="none" w:sz="0" w:space="0" w:color="auto"/>
              </w:divBdr>
            </w:div>
            <w:div w:id="1240671694">
              <w:marLeft w:val="0"/>
              <w:marRight w:val="0"/>
              <w:marTop w:val="0"/>
              <w:marBottom w:val="0"/>
              <w:divBdr>
                <w:top w:val="none" w:sz="0" w:space="0" w:color="auto"/>
                <w:left w:val="none" w:sz="0" w:space="0" w:color="auto"/>
                <w:bottom w:val="none" w:sz="0" w:space="0" w:color="auto"/>
                <w:right w:val="none" w:sz="0" w:space="0" w:color="auto"/>
              </w:divBdr>
            </w:div>
            <w:div w:id="14661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338984">
      <w:bodyDiv w:val="1"/>
      <w:marLeft w:val="0"/>
      <w:marRight w:val="0"/>
      <w:marTop w:val="0"/>
      <w:marBottom w:val="0"/>
      <w:divBdr>
        <w:top w:val="none" w:sz="0" w:space="0" w:color="auto"/>
        <w:left w:val="none" w:sz="0" w:space="0" w:color="auto"/>
        <w:bottom w:val="none" w:sz="0" w:space="0" w:color="auto"/>
        <w:right w:val="none" w:sz="0" w:space="0" w:color="auto"/>
      </w:divBdr>
    </w:div>
    <w:div w:id="1959682772">
      <w:bodyDiv w:val="1"/>
      <w:marLeft w:val="0"/>
      <w:marRight w:val="0"/>
      <w:marTop w:val="0"/>
      <w:marBottom w:val="0"/>
      <w:divBdr>
        <w:top w:val="none" w:sz="0" w:space="0" w:color="auto"/>
        <w:left w:val="none" w:sz="0" w:space="0" w:color="auto"/>
        <w:bottom w:val="none" w:sz="0" w:space="0" w:color="auto"/>
        <w:right w:val="none" w:sz="0" w:space="0" w:color="auto"/>
      </w:divBdr>
      <w:divsChild>
        <w:div w:id="2026515689">
          <w:marLeft w:val="0"/>
          <w:marRight w:val="0"/>
          <w:marTop w:val="0"/>
          <w:marBottom w:val="0"/>
          <w:divBdr>
            <w:top w:val="none" w:sz="0" w:space="0" w:color="auto"/>
            <w:left w:val="none" w:sz="0" w:space="0" w:color="auto"/>
            <w:bottom w:val="none" w:sz="0" w:space="0" w:color="auto"/>
            <w:right w:val="none" w:sz="0" w:space="0" w:color="auto"/>
          </w:divBdr>
          <w:divsChild>
            <w:div w:id="1343776498">
              <w:marLeft w:val="0"/>
              <w:marRight w:val="0"/>
              <w:marTop w:val="0"/>
              <w:marBottom w:val="0"/>
              <w:divBdr>
                <w:top w:val="none" w:sz="0" w:space="0" w:color="auto"/>
                <w:left w:val="none" w:sz="0" w:space="0" w:color="auto"/>
                <w:bottom w:val="none" w:sz="0" w:space="0" w:color="auto"/>
                <w:right w:val="none" w:sz="0" w:space="0" w:color="auto"/>
              </w:divBdr>
              <w:divsChild>
                <w:div w:id="686951957">
                  <w:marLeft w:val="0"/>
                  <w:marRight w:val="0"/>
                  <w:marTop w:val="0"/>
                  <w:marBottom w:val="0"/>
                  <w:divBdr>
                    <w:top w:val="none" w:sz="0" w:space="0" w:color="auto"/>
                    <w:left w:val="none" w:sz="0" w:space="0" w:color="auto"/>
                    <w:bottom w:val="none" w:sz="0" w:space="0" w:color="auto"/>
                    <w:right w:val="none" w:sz="0" w:space="0" w:color="auto"/>
                  </w:divBdr>
                  <w:divsChild>
                    <w:div w:id="643242587">
                      <w:marLeft w:val="0"/>
                      <w:marRight w:val="0"/>
                      <w:marTop w:val="0"/>
                      <w:marBottom w:val="0"/>
                      <w:divBdr>
                        <w:top w:val="single" w:sz="4" w:space="1" w:color="C0C0C0"/>
                        <w:left w:val="single" w:sz="4" w:space="1" w:color="C0C0C0"/>
                        <w:bottom w:val="single" w:sz="4" w:space="1" w:color="C0C0C0"/>
                        <w:right w:val="single" w:sz="4" w:space="1" w:color="C0C0C0"/>
                      </w:divBdr>
                      <w:divsChild>
                        <w:div w:id="3049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261044">
      <w:bodyDiv w:val="1"/>
      <w:marLeft w:val="0"/>
      <w:marRight w:val="0"/>
      <w:marTop w:val="0"/>
      <w:marBottom w:val="0"/>
      <w:divBdr>
        <w:top w:val="none" w:sz="0" w:space="0" w:color="auto"/>
        <w:left w:val="none" w:sz="0" w:space="0" w:color="auto"/>
        <w:bottom w:val="none" w:sz="0" w:space="0" w:color="auto"/>
        <w:right w:val="none" w:sz="0" w:space="0" w:color="auto"/>
      </w:divBdr>
    </w:div>
    <w:div w:id="1960792553">
      <w:marLeft w:val="0"/>
      <w:marRight w:val="0"/>
      <w:marTop w:val="0"/>
      <w:marBottom w:val="0"/>
      <w:divBdr>
        <w:top w:val="none" w:sz="0" w:space="0" w:color="auto"/>
        <w:left w:val="none" w:sz="0" w:space="0" w:color="auto"/>
        <w:bottom w:val="none" w:sz="0" w:space="0" w:color="auto"/>
        <w:right w:val="none" w:sz="0" w:space="0" w:color="auto"/>
      </w:divBdr>
      <w:divsChild>
        <w:div w:id="1392145666">
          <w:marLeft w:val="0"/>
          <w:marRight w:val="0"/>
          <w:marTop w:val="0"/>
          <w:marBottom w:val="0"/>
          <w:divBdr>
            <w:top w:val="none" w:sz="0" w:space="0" w:color="auto"/>
            <w:left w:val="none" w:sz="0" w:space="0" w:color="auto"/>
            <w:bottom w:val="none" w:sz="0" w:space="0" w:color="auto"/>
            <w:right w:val="none" w:sz="0" w:space="0" w:color="auto"/>
          </w:divBdr>
          <w:divsChild>
            <w:div w:id="917639788">
              <w:marLeft w:val="0"/>
              <w:marRight w:val="0"/>
              <w:marTop w:val="0"/>
              <w:marBottom w:val="0"/>
              <w:divBdr>
                <w:top w:val="none" w:sz="0" w:space="0" w:color="auto"/>
                <w:left w:val="none" w:sz="0" w:space="0" w:color="auto"/>
                <w:bottom w:val="none" w:sz="0" w:space="0" w:color="auto"/>
                <w:right w:val="none" w:sz="0" w:space="0" w:color="auto"/>
              </w:divBdr>
              <w:divsChild>
                <w:div w:id="372385306">
                  <w:marLeft w:val="0"/>
                  <w:marRight w:val="0"/>
                  <w:marTop w:val="0"/>
                  <w:marBottom w:val="0"/>
                  <w:divBdr>
                    <w:top w:val="none" w:sz="0" w:space="0" w:color="auto"/>
                    <w:left w:val="none" w:sz="0" w:space="0" w:color="auto"/>
                    <w:bottom w:val="none" w:sz="0" w:space="0" w:color="auto"/>
                    <w:right w:val="none" w:sz="0" w:space="0" w:color="auto"/>
                  </w:divBdr>
                </w:div>
                <w:div w:id="1446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88447">
          <w:marLeft w:val="0"/>
          <w:marRight w:val="0"/>
          <w:marTop w:val="0"/>
          <w:marBottom w:val="0"/>
          <w:divBdr>
            <w:top w:val="none" w:sz="0" w:space="0" w:color="auto"/>
            <w:left w:val="none" w:sz="0" w:space="0" w:color="auto"/>
            <w:bottom w:val="none" w:sz="0" w:space="0" w:color="auto"/>
            <w:right w:val="none" w:sz="0" w:space="0" w:color="auto"/>
          </w:divBdr>
          <w:divsChild>
            <w:div w:id="1224414819">
              <w:marLeft w:val="0"/>
              <w:marRight w:val="0"/>
              <w:marTop w:val="0"/>
              <w:marBottom w:val="0"/>
              <w:divBdr>
                <w:top w:val="none" w:sz="0" w:space="0" w:color="auto"/>
                <w:left w:val="none" w:sz="0" w:space="0" w:color="auto"/>
                <w:bottom w:val="none" w:sz="0" w:space="0" w:color="auto"/>
                <w:right w:val="none" w:sz="0" w:space="0" w:color="auto"/>
              </w:divBdr>
              <w:divsChild>
                <w:div w:id="166868938">
                  <w:marLeft w:val="100"/>
                  <w:marRight w:val="0"/>
                  <w:marTop w:val="0"/>
                  <w:marBottom w:val="33"/>
                  <w:divBdr>
                    <w:top w:val="none" w:sz="0" w:space="0" w:color="auto"/>
                    <w:left w:val="none" w:sz="0" w:space="0" w:color="auto"/>
                    <w:bottom w:val="none" w:sz="0" w:space="0" w:color="auto"/>
                    <w:right w:val="none" w:sz="0" w:space="0" w:color="auto"/>
                  </w:divBdr>
                  <w:divsChild>
                    <w:div w:id="605305333">
                      <w:marLeft w:val="0"/>
                      <w:marRight w:val="0"/>
                      <w:marTop w:val="0"/>
                      <w:marBottom w:val="0"/>
                      <w:divBdr>
                        <w:top w:val="none" w:sz="0" w:space="0" w:color="auto"/>
                        <w:left w:val="none" w:sz="0" w:space="0" w:color="auto"/>
                        <w:bottom w:val="none" w:sz="0" w:space="0" w:color="auto"/>
                        <w:right w:val="none" w:sz="0" w:space="0" w:color="auto"/>
                      </w:divBdr>
                    </w:div>
                    <w:div w:id="1207109610">
                      <w:marLeft w:val="0"/>
                      <w:marRight w:val="0"/>
                      <w:marTop w:val="0"/>
                      <w:marBottom w:val="0"/>
                      <w:divBdr>
                        <w:top w:val="none" w:sz="0" w:space="0" w:color="auto"/>
                        <w:left w:val="none" w:sz="0" w:space="0" w:color="auto"/>
                        <w:bottom w:val="none" w:sz="0" w:space="0" w:color="auto"/>
                        <w:right w:val="none" w:sz="0" w:space="0" w:color="auto"/>
                      </w:divBdr>
                    </w:div>
                  </w:divsChild>
                </w:div>
                <w:div w:id="1282612592">
                  <w:marLeft w:val="0"/>
                  <w:marRight w:val="0"/>
                  <w:marTop w:val="0"/>
                  <w:marBottom w:val="0"/>
                  <w:divBdr>
                    <w:top w:val="none" w:sz="0" w:space="0" w:color="auto"/>
                    <w:left w:val="none" w:sz="0" w:space="0" w:color="auto"/>
                    <w:bottom w:val="none" w:sz="0" w:space="0" w:color="auto"/>
                    <w:right w:val="none" w:sz="0" w:space="0" w:color="auto"/>
                  </w:divBdr>
                </w:div>
                <w:div w:id="1328511058">
                  <w:marLeft w:val="100"/>
                  <w:marRight w:val="0"/>
                  <w:marTop w:val="0"/>
                  <w:marBottom w:val="33"/>
                  <w:divBdr>
                    <w:top w:val="none" w:sz="0" w:space="0" w:color="auto"/>
                    <w:left w:val="none" w:sz="0" w:space="0" w:color="auto"/>
                    <w:bottom w:val="none" w:sz="0" w:space="0" w:color="auto"/>
                    <w:right w:val="none" w:sz="0" w:space="0" w:color="auto"/>
                  </w:divBdr>
                  <w:divsChild>
                    <w:div w:id="1495340383">
                      <w:marLeft w:val="0"/>
                      <w:marRight w:val="0"/>
                      <w:marTop w:val="0"/>
                      <w:marBottom w:val="0"/>
                      <w:divBdr>
                        <w:top w:val="none" w:sz="0" w:space="0" w:color="auto"/>
                        <w:left w:val="none" w:sz="0" w:space="0" w:color="auto"/>
                        <w:bottom w:val="none" w:sz="0" w:space="0" w:color="auto"/>
                        <w:right w:val="none" w:sz="0" w:space="0" w:color="auto"/>
                      </w:divBdr>
                    </w:div>
                    <w:div w:id="1652558814">
                      <w:marLeft w:val="0"/>
                      <w:marRight w:val="0"/>
                      <w:marTop w:val="0"/>
                      <w:marBottom w:val="0"/>
                      <w:divBdr>
                        <w:top w:val="none" w:sz="0" w:space="0" w:color="auto"/>
                        <w:left w:val="none" w:sz="0" w:space="0" w:color="auto"/>
                        <w:bottom w:val="none" w:sz="0" w:space="0" w:color="auto"/>
                        <w:right w:val="none" w:sz="0" w:space="0" w:color="auto"/>
                      </w:divBdr>
                    </w:div>
                  </w:divsChild>
                </w:div>
                <w:div w:id="1466772395">
                  <w:marLeft w:val="0"/>
                  <w:marRight w:val="0"/>
                  <w:marTop w:val="0"/>
                  <w:marBottom w:val="0"/>
                  <w:divBdr>
                    <w:top w:val="none" w:sz="0" w:space="0" w:color="auto"/>
                    <w:left w:val="none" w:sz="0" w:space="0" w:color="auto"/>
                    <w:bottom w:val="none" w:sz="0" w:space="0" w:color="auto"/>
                    <w:right w:val="none" w:sz="0" w:space="0" w:color="auto"/>
                  </w:divBdr>
                </w:div>
                <w:div w:id="1750039286">
                  <w:marLeft w:val="100"/>
                  <w:marRight w:val="0"/>
                  <w:marTop w:val="0"/>
                  <w:marBottom w:val="33"/>
                  <w:divBdr>
                    <w:top w:val="none" w:sz="0" w:space="0" w:color="auto"/>
                    <w:left w:val="none" w:sz="0" w:space="0" w:color="auto"/>
                    <w:bottom w:val="none" w:sz="0" w:space="0" w:color="auto"/>
                    <w:right w:val="none" w:sz="0" w:space="0" w:color="auto"/>
                  </w:divBdr>
                  <w:divsChild>
                    <w:div w:id="250702818">
                      <w:marLeft w:val="0"/>
                      <w:marRight w:val="0"/>
                      <w:marTop w:val="0"/>
                      <w:marBottom w:val="0"/>
                      <w:divBdr>
                        <w:top w:val="none" w:sz="0" w:space="0" w:color="auto"/>
                        <w:left w:val="none" w:sz="0" w:space="0" w:color="auto"/>
                        <w:bottom w:val="none" w:sz="0" w:space="0" w:color="auto"/>
                        <w:right w:val="none" w:sz="0" w:space="0" w:color="auto"/>
                      </w:divBdr>
                    </w:div>
                    <w:div w:id="1282347119">
                      <w:marLeft w:val="0"/>
                      <w:marRight w:val="0"/>
                      <w:marTop w:val="0"/>
                      <w:marBottom w:val="0"/>
                      <w:divBdr>
                        <w:top w:val="none" w:sz="0" w:space="0" w:color="auto"/>
                        <w:left w:val="none" w:sz="0" w:space="0" w:color="auto"/>
                        <w:bottom w:val="none" w:sz="0" w:space="0" w:color="auto"/>
                        <w:right w:val="none" w:sz="0" w:space="0" w:color="auto"/>
                      </w:divBdr>
                    </w:div>
                  </w:divsChild>
                </w:div>
                <w:div w:id="208656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910453">
      <w:bodyDiv w:val="1"/>
      <w:marLeft w:val="0"/>
      <w:marRight w:val="0"/>
      <w:marTop w:val="0"/>
      <w:marBottom w:val="0"/>
      <w:divBdr>
        <w:top w:val="none" w:sz="0" w:space="0" w:color="auto"/>
        <w:left w:val="none" w:sz="0" w:space="0" w:color="auto"/>
        <w:bottom w:val="none" w:sz="0" w:space="0" w:color="auto"/>
        <w:right w:val="none" w:sz="0" w:space="0" w:color="auto"/>
      </w:divBdr>
    </w:div>
    <w:div w:id="1961834152">
      <w:bodyDiv w:val="1"/>
      <w:marLeft w:val="0"/>
      <w:marRight w:val="0"/>
      <w:marTop w:val="0"/>
      <w:marBottom w:val="0"/>
      <w:divBdr>
        <w:top w:val="none" w:sz="0" w:space="0" w:color="auto"/>
        <w:left w:val="none" w:sz="0" w:space="0" w:color="auto"/>
        <w:bottom w:val="none" w:sz="0" w:space="0" w:color="auto"/>
        <w:right w:val="none" w:sz="0" w:space="0" w:color="auto"/>
      </w:divBdr>
    </w:div>
    <w:div w:id="1961835859">
      <w:bodyDiv w:val="1"/>
      <w:marLeft w:val="0"/>
      <w:marRight w:val="0"/>
      <w:marTop w:val="0"/>
      <w:marBottom w:val="0"/>
      <w:divBdr>
        <w:top w:val="none" w:sz="0" w:space="0" w:color="auto"/>
        <w:left w:val="none" w:sz="0" w:space="0" w:color="auto"/>
        <w:bottom w:val="none" w:sz="0" w:space="0" w:color="auto"/>
        <w:right w:val="none" w:sz="0" w:space="0" w:color="auto"/>
      </w:divBdr>
    </w:div>
    <w:div w:id="1964536808">
      <w:bodyDiv w:val="1"/>
      <w:marLeft w:val="0"/>
      <w:marRight w:val="0"/>
      <w:marTop w:val="0"/>
      <w:marBottom w:val="0"/>
      <w:divBdr>
        <w:top w:val="none" w:sz="0" w:space="0" w:color="auto"/>
        <w:left w:val="none" w:sz="0" w:space="0" w:color="auto"/>
        <w:bottom w:val="none" w:sz="0" w:space="0" w:color="auto"/>
        <w:right w:val="none" w:sz="0" w:space="0" w:color="auto"/>
      </w:divBdr>
    </w:div>
    <w:div w:id="1970890557">
      <w:bodyDiv w:val="1"/>
      <w:marLeft w:val="0"/>
      <w:marRight w:val="0"/>
      <w:marTop w:val="0"/>
      <w:marBottom w:val="0"/>
      <w:divBdr>
        <w:top w:val="none" w:sz="0" w:space="0" w:color="auto"/>
        <w:left w:val="none" w:sz="0" w:space="0" w:color="auto"/>
        <w:bottom w:val="none" w:sz="0" w:space="0" w:color="auto"/>
        <w:right w:val="none" w:sz="0" w:space="0" w:color="auto"/>
      </w:divBdr>
    </w:div>
    <w:div w:id="1971593394">
      <w:bodyDiv w:val="1"/>
      <w:marLeft w:val="0"/>
      <w:marRight w:val="0"/>
      <w:marTop w:val="0"/>
      <w:marBottom w:val="0"/>
      <w:divBdr>
        <w:top w:val="none" w:sz="0" w:space="0" w:color="auto"/>
        <w:left w:val="none" w:sz="0" w:space="0" w:color="auto"/>
        <w:bottom w:val="none" w:sz="0" w:space="0" w:color="auto"/>
        <w:right w:val="none" w:sz="0" w:space="0" w:color="auto"/>
      </w:divBdr>
    </w:div>
    <w:div w:id="1974292403">
      <w:bodyDiv w:val="1"/>
      <w:marLeft w:val="0"/>
      <w:marRight w:val="0"/>
      <w:marTop w:val="0"/>
      <w:marBottom w:val="0"/>
      <w:divBdr>
        <w:top w:val="none" w:sz="0" w:space="0" w:color="auto"/>
        <w:left w:val="none" w:sz="0" w:space="0" w:color="auto"/>
        <w:bottom w:val="none" w:sz="0" w:space="0" w:color="auto"/>
        <w:right w:val="none" w:sz="0" w:space="0" w:color="auto"/>
      </w:divBdr>
    </w:div>
    <w:div w:id="1974822475">
      <w:bodyDiv w:val="1"/>
      <w:marLeft w:val="0"/>
      <w:marRight w:val="0"/>
      <w:marTop w:val="0"/>
      <w:marBottom w:val="0"/>
      <w:divBdr>
        <w:top w:val="none" w:sz="0" w:space="0" w:color="auto"/>
        <w:left w:val="none" w:sz="0" w:space="0" w:color="auto"/>
        <w:bottom w:val="none" w:sz="0" w:space="0" w:color="auto"/>
        <w:right w:val="none" w:sz="0" w:space="0" w:color="auto"/>
      </w:divBdr>
      <w:divsChild>
        <w:div w:id="835459477">
          <w:marLeft w:val="0"/>
          <w:marRight w:val="0"/>
          <w:marTop w:val="0"/>
          <w:marBottom w:val="0"/>
          <w:divBdr>
            <w:top w:val="none" w:sz="0" w:space="0" w:color="auto"/>
            <w:left w:val="none" w:sz="0" w:space="0" w:color="auto"/>
            <w:bottom w:val="none" w:sz="0" w:space="0" w:color="auto"/>
            <w:right w:val="none" w:sz="0" w:space="0" w:color="auto"/>
          </w:divBdr>
          <w:divsChild>
            <w:div w:id="578515767">
              <w:marLeft w:val="0"/>
              <w:marRight w:val="0"/>
              <w:marTop w:val="0"/>
              <w:marBottom w:val="0"/>
              <w:divBdr>
                <w:top w:val="none" w:sz="0" w:space="0" w:color="auto"/>
                <w:left w:val="none" w:sz="0" w:space="0" w:color="auto"/>
                <w:bottom w:val="none" w:sz="0" w:space="0" w:color="auto"/>
                <w:right w:val="none" w:sz="0" w:space="0" w:color="auto"/>
              </w:divBdr>
              <w:divsChild>
                <w:div w:id="15764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327406">
      <w:bodyDiv w:val="1"/>
      <w:marLeft w:val="0"/>
      <w:marRight w:val="0"/>
      <w:marTop w:val="0"/>
      <w:marBottom w:val="0"/>
      <w:divBdr>
        <w:top w:val="none" w:sz="0" w:space="0" w:color="auto"/>
        <w:left w:val="none" w:sz="0" w:space="0" w:color="auto"/>
        <w:bottom w:val="none" w:sz="0" w:space="0" w:color="auto"/>
        <w:right w:val="none" w:sz="0" w:space="0" w:color="auto"/>
      </w:divBdr>
    </w:div>
    <w:div w:id="1977104469">
      <w:bodyDiv w:val="1"/>
      <w:marLeft w:val="0"/>
      <w:marRight w:val="0"/>
      <w:marTop w:val="0"/>
      <w:marBottom w:val="0"/>
      <w:divBdr>
        <w:top w:val="none" w:sz="0" w:space="0" w:color="auto"/>
        <w:left w:val="none" w:sz="0" w:space="0" w:color="auto"/>
        <w:bottom w:val="none" w:sz="0" w:space="0" w:color="auto"/>
        <w:right w:val="none" w:sz="0" w:space="0" w:color="auto"/>
      </w:divBdr>
      <w:divsChild>
        <w:div w:id="19204076">
          <w:marLeft w:val="0"/>
          <w:marRight w:val="0"/>
          <w:marTop w:val="0"/>
          <w:marBottom w:val="0"/>
          <w:divBdr>
            <w:top w:val="none" w:sz="0" w:space="0" w:color="auto"/>
            <w:left w:val="none" w:sz="0" w:space="0" w:color="auto"/>
            <w:bottom w:val="none" w:sz="0" w:space="0" w:color="auto"/>
            <w:right w:val="none" w:sz="0" w:space="0" w:color="auto"/>
          </w:divBdr>
        </w:div>
        <w:div w:id="232198850">
          <w:marLeft w:val="0"/>
          <w:marRight w:val="0"/>
          <w:marTop w:val="0"/>
          <w:marBottom w:val="0"/>
          <w:divBdr>
            <w:top w:val="none" w:sz="0" w:space="0" w:color="auto"/>
            <w:left w:val="none" w:sz="0" w:space="0" w:color="auto"/>
            <w:bottom w:val="none" w:sz="0" w:space="0" w:color="auto"/>
            <w:right w:val="none" w:sz="0" w:space="0" w:color="auto"/>
          </w:divBdr>
        </w:div>
        <w:div w:id="265501210">
          <w:marLeft w:val="0"/>
          <w:marRight w:val="0"/>
          <w:marTop w:val="0"/>
          <w:marBottom w:val="0"/>
          <w:divBdr>
            <w:top w:val="none" w:sz="0" w:space="0" w:color="auto"/>
            <w:left w:val="none" w:sz="0" w:space="0" w:color="auto"/>
            <w:bottom w:val="none" w:sz="0" w:space="0" w:color="auto"/>
            <w:right w:val="none" w:sz="0" w:space="0" w:color="auto"/>
          </w:divBdr>
        </w:div>
        <w:div w:id="466900618">
          <w:marLeft w:val="0"/>
          <w:marRight w:val="0"/>
          <w:marTop w:val="0"/>
          <w:marBottom w:val="0"/>
          <w:divBdr>
            <w:top w:val="none" w:sz="0" w:space="0" w:color="auto"/>
            <w:left w:val="none" w:sz="0" w:space="0" w:color="auto"/>
            <w:bottom w:val="none" w:sz="0" w:space="0" w:color="auto"/>
            <w:right w:val="none" w:sz="0" w:space="0" w:color="auto"/>
          </w:divBdr>
        </w:div>
        <w:div w:id="689794652">
          <w:marLeft w:val="0"/>
          <w:marRight w:val="0"/>
          <w:marTop w:val="0"/>
          <w:marBottom w:val="0"/>
          <w:divBdr>
            <w:top w:val="none" w:sz="0" w:space="0" w:color="auto"/>
            <w:left w:val="none" w:sz="0" w:space="0" w:color="auto"/>
            <w:bottom w:val="none" w:sz="0" w:space="0" w:color="auto"/>
            <w:right w:val="none" w:sz="0" w:space="0" w:color="auto"/>
          </w:divBdr>
        </w:div>
        <w:div w:id="1139808411">
          <w:marLeft w:val="0"/>
          <w:marRight w:val="0"/>
          <w:marTop w:val="0"/>
          <w:marBottom w:val="0"/>
          <w:divBdr>
            <w:top w:val="none" w:sz="0" w:space="0" w:color="auto"/>
            <w:left w:val="none" w:sz="0" w:space="0" w:color="auto"/>
            <w:bottom w:val="none" w:sz="0" w:space="0" w:color="auto"/>
            <w:right w:val="none" w:sz="0" w:space="0" w:color="auto"/>
          </w:divBdr>
        </w:div>
        <w:div w:id="1438717059">
          <w:marLeft w:val="0"/>
          <w:marRight w:val="0"/>
          <w:marTop w:val="0"/>
          <w:marBottom w:val="0"/>
          <w:divBdr>
            <w:top w:val="none" w:sz="0" w:space="0" w:color="auto"/>
            <w:left w:val="none" w:sz="0" w:space="0" w:color="auto"/>
            <w:bottom w:val="none" w:sz="0" w:space="0" w:color="auto"/>
            <w:right w:val="none" w:sz="0" w:space="0" w:color="auto"/>
          </w:divBdr>
        </w:div>
        <w:div w:id="1592544266">
          <w:marLeft w:val="0"/>
          <w:marRight w:val="0"/>
          <w:marTop w:val="0"/>
          <w:marBottom w:val="0"/>
          <w:divBdr>
            <w:top w:val="none" w:sz="0" w:space="0" w:color="auto"/>
            <w:left w:val="none" w:sz="0" w:space="0" w:color="auto"/>
            <w:bottom w:val="none" w:sz="0" w:space="0" w:color="auto"/>
            <w:right w:val="none" w:sz="0" w:space="0" w:color="auto"/>
          </w:divBdr>
        </w:div>
      </w:divsChild>
    </w:div>
    <w:div w:id="1978604467">
      <w:bodyDiv w:val="1"/>
      <w:marLeft w:val="0"/>
      <w:marRight w:val="0"/>
      <w:marTop w:val="0"/>
      <w:marBottom w:val="0"/>
      <w:divBdr>
        <w:top w:val="none" w:sz="0" w:space="0" w:color="auto"/>
        <w:left w:val="none" w:sz="0" w:space="0" w:color="auto"/>
        <w:bottom w:val="none" w:sz="0" w:space="0" w:color="auto"/>
        <w:right w:val="none" w:sz="0" w:space="0" w:color="auto"/>
      </w:divBdr>
      <w:divsChild>
        <w:div w:id="1050349385">
          <w:marLeft w:val="0"/>
          <w:marRight w:val="0"/>
          <w:marTop w:val="0"/>
          <w:marBottom w:val="0"/>
          <w:divBdr>
            <w:top w:val="none" w:sz="0" w:space="0" w:color="auto"/>
            <w:left w:val="none" w:sz="0" w:space="0" w:color="auto"/>
            <w:bottom w:val="none" w:sz="0" w:space="0" w:color="auto"/>
            <w:right w:val="none" w:sz="0" w:space="0" w:color="auto"/>
          </w:divBdr>
          <w:divsChild>
            <w:div w:id="354574381">
              <w:marLeft w:val="0"/>
              <w:marRight w:val="0"/>
              <w:marTop w:val="0"/>
              <w:marBottom w:val="0"/>
              <w:divBdr>
                <w:top w:val="none" w:sz="0" w:space="0" w:color="auto"/>
                <w:left w:val="none" w:sz="0" w:space="0" w:color="auto"/>
                <w:bottom w:val="none" w:sz="0" w:space="0" w:color="auto"/>
                <w:right w:val="none" w:sz="0" w:space="0" w:color="auto"/>
              </w:divBdr>
              <w:divsChild>
                <w:div w:id="765223596">
                  <w:marLeft w:val="0"/>
                  <w:marRight w:val="0"/>
                  <w:marTop w:val="0"/>
                  <w:marBottom w:val="0"/>
                  <w:divBdr>
                    <w:top w:val="none" w:sz="0" w:space="0" w:color="auto"/>
                    <w:left w:val="none" w:sz="0" w:space="0" w:color="auto"/>
                    <w:bottom w:val="none" w:sz="0" w:space="0" w:color="auto"/>
                    <w:right w:val="none" w:sz="0" w:space="0" w:color="auto"/>
                  </w:divBdr>
                  <w:divsChild>
                    <w:div w:id="21130106">
                      <w:marLeft w:val="0"/>
                      <w:marRight w:val="0"/>
                      <w:marTop w:val="13"/>
                      <w:marBottom w:val="0"/>
                      <w:divBdr>
                        <w:top w:val="none" w:sz="0" w:space="0" w:color="auto"/>
                        <w:left w:val="none" w:sz="0" w:space="0" w:color="auto"/>
                        <w:bottom w:val="none" w:sz="0" w:space="0" w:color="auto"/>
                        <w:right w:val="none" w:sz="0" w:space="0" w:color="auto"/>
                      </w:divBdr>
                    </w:div>
                    <w:div w:id="71242192">
                      <w:marLeft w:val="0"/>
                      <w:marRight w:val="0"/>
                      <w:marTop w:val="13"/>
                      <w:marBottom w:val="0"/>
                      <w:divBdr>
                        <w:top w:val="none" w:sz="0" w:space="0" w:color="auto"/>
                        <w:left w:val="none" w:sz="0" w:space="0" w:color="auto"/>
                        <w:bottom w:val="none" w:sz="0" w:space="0" w:color="auto"/>
                        <w:right w:val="none" w:sz="0" w:space="0" w:color="auto"/>
                      </w:divBdr>
                    </w:div>
                    <w:div w:id="187718911">
                      <w:marLeft w:val="0"/>
                      <w:marRight w:val="0"/>
                      <w:marTop w:val="13"/>
                      <w:marBottom w:val="0"/>
                      <w:divBdr>
                        <w:top w:val="none" w:sz="0" w:space="0" w:color="auto"/>
                        <w:left w:val="none" w:sz="0" w:space="0" w:color="auto"/>
                        <w:bottom w:val="none" w:sz="0" w:space="0" w:color="auto"/>
                        <w:right w:val="none" w:sz="0" w:space="0" w:color="auto"/>
                      </w:divBdr>
                    </w:div>
                    <w:div w:id="264506112">
                      <w:marLeft w:val="0"/>
                      <w:marRight w:val="0"/>
                      <w:marTop w:val="13"/>
                      <w:marBottom w:val="0"/>
                      <w:divBdr>
                        <w:top w:val="none" w:sz="0" w:space="0" w:color="auto"/>
                        <w:left w:val="none" w:sz="0" w:space="0" w:color="auto"/>
                        <w:bottom w:val="none" w:sz="0" w:space="0" w:color="auto"/>
                        <w:right w:val="none" w:sz="0" w:space="0" w:color="auto"/>
                      </w:divBdr>
                    </w:div>
                    <w:div w:id="294991276">
                      <w:marLeft w:val="0"/>
                      <w:marRight w:val="0"/>
                      <w:marTop w:val="13"/>
                      <w:marBottom w:val="0"/>
                      <w:divBdr>
                        <w:top w:val="none" w:sz="0" w:space="0" w:color="auto"/>
                        <w:left w:val="none" w:sz="0" w:space="0" w:color="auto"/>
                        <w:bottom w:val="none" w:sz="0" w:space="0" w:color="auto"/>
                        <w:right w:val="none" w:sz="0" w:space="0" w:color="auto"/>
                      </w:divBdr>
                    </w:div>
                    <w:div w:id="388891473">
                      <w:marLeft w:val="0"/>
                      <w:marRight w:val="0"/>
                      <w:marTop w:val="13"/>
                      <w:marBottom w:val="0"/>
                      <w:divBdr>
                        <w:top w:val="none" w:sz="0" w:space="0" w:color="auto"/>
                        <w:left w:val="none" w:sz="0" w:space="0" w:color="auto"/>
                        <w:bottom w:val="none" w:sz="0" w:space="0" w:color="auto"/>
                        <w:right w:val="none" w:sz="0" w:space="0" w:color="auto"/>
                      </w:divBdr>
                    </w:div>
                    <w:div w:id="483854831">
                      <w:marLeft w:val="0"/>
                      <w:marRight w:val="0"/>
                      <w:marTop w:val="13"/>
                      <w:marBottom w:val="0"/>
                      <w:divBdr>
                        <w:top w:val="none" w:sz="0" w:space="0" w:color="auto"/>
                        <w:left w:val="none" w:sz="0" w:space="0" w:color="auto"/>
                        <w:bottom w:val="none" w:sz="0" w:space="0" w:color="auto"/>
                        <w:right w:val="none" w:sz="0" w:space="0" w:color="auto"/>
                      </w:divBdr>
                    </w:div>
                    <w:div w:id="552035889">
                      <w:marLeft w:val="0"/>
                      <w:marRight w:val="0"/>
                      <w:marTop w:val="13"/>
                      <w:marBottom w:val="0"/>
                      <w:divBdr>
                        <w:top w:val="none" w:sz="0" w:space="0" w:color="auto"/>
                        <w:left w:val="none" w:sz="0" w:space="0" w:color="auto"/>
                        <w:bottom w:val="none" w:sz="0" w:space="0" w:color="auto"/>
                        <w:right w:val="none" w:sz="0" w:space="0" w:color="auto"/>
                      </w:divBdr>
                    </w:div>
                    <w:div w:id="834344640">
                      <w:marLeft w:val="0"/>
                      <w:marRight w:val="0"/>
                      <w:marTop w:val="13"/>
                      <w:marBottom w:val="0"/>
                      <w:divBdr>
                        <w:top w:val="none" w:sz="0" w:space="0" w:color="auto"/>
                        <w:left w:val="none" w:sz="0" w:space="0" w:color="auto"/>
                        <w:bottom w:val="none" w:sz="0" w:space="0" w:color="auto"/>
                        <w:right w:val="none" w:sz="0" w:space="0" w:color="auto"/>
                      </w:divBdr>
                    </w:div>
                    <w:div w:id="844708639">
                      <w:marLeft w:val="0"/>
                      <w:marRight w:val="0"/>
                      <w:marTop w:val="13"/>
                      <w:marBottom w:val="0"/>
                      <w:divBdr>
                        <w:top w:val="none" w:sz="0" w:space="0" w:color="auto"/>
                        <w:left w:val="none" w:sz="0" w:space="0" w:color="auto"/>
                        <w:bottom w:val="none" w:sz="0" w:space="0" w:color="auto"/>
                        <w:right w:val="none" w:sz="0" w:space="0" w:color="auto"/>
                      </w:divBdr>
                    </w:div>
                    <w:div w:id="901020571">
                      <w:marLeft w:val="0"/>
                      <w:marRight w:val="0"/>
                      <w:marTop w:val="13"/>
                      <w:marBottom w:val="0"/>
                      <w:divBdr>
                        <w:top w:val="none" w:sz="0" w:space="0" w:color="auto"/>
                        <w:left w:val="none" w:sz="0" w:space="0" w:color="auto"/>
                        <w:bottom w:val="none" w:sz="0" w:space="0" w:color="auto"/>
                        <w:right w:val="none" w:sz="0" w:space="0" w:color="auto"/>
                      </w:divBdr>
                      <w:divsChild>
                        <w:div w:id="986591894">
                          <w:marLeft w:val="0"/>
                          <w:marRight w:val="0"/>
                          <w:marTop w:val="0"/>
                          <w:marBottom w:val="0"/>
                          <w:divBdr>
                            <w:top w:val="none" w:sz="0" w:space="0" w:color="auto"/>
                            <w:left w:val="none" w:sz="0" w:space="0" w:color="auto"/>
                            <w:bottom w:val="none" w:sz="0" w:space="0" w:color="auto"/>
                            <w:right w:val="none" w:sz="0" w:space="0" w:color="auto"/>
                          </w:divBdr>
                        </w:div>
                      </w:divsChild>
                    </w:div>
                    <w:div w:id="1057826332">
                      <w:marLeft w:val="0"/>
                      <w:marRight w:val="0"/>
                      <w:marTop w:val="13"/>
                      <w:marBottom w:val="0"/>
                      <w:divBdr>
                        <w:top w:val="none" w:sz="0" w:space="0" w:color="auto"/>
                        <w:left w:val="none" w:sz="0" w:space="0" w:color="auto"/>
                        <w:bottom w:val="none" w:sz="0" w:space="0" w:color="auto"/>
                        <w:right w:val="none" w:sz="0" w:space="0" w:color="auto"/>
                      </w:divBdr>
                    </w:div>
                    <w:div w:id="1236404355">
                      <w:marLeft w:val="0"/>
                      <w:marRight w:val="0"/>
                      <w:marTop w:val="13"/>
                      <w:marBottom w:val="0"/>
                      <w:divBdr>
                        <w:top w:val="none" w:sz="0" w:space="0" w:color="auto"/>
                        <w:left w:val="none" w:sz="0" w:space="0" w:color="auto"/>
                        <w:bottom w:val="none" w:sz="0" w:space="0" w:color="auto"/>
                        <w:right w:val="none" w:sz="0" w:space="0" w:color="auto"/>
                      </w:divBdr>
                      <w:divsChild>
                        <w:div w:id="369493788">
                          <w:marLeft w:val="0"/>
                          <w:marRight w:val="0"/>
                          <w:marTop w:val="0"/>
                          <w:marBottom w:val="0"/>
                          <w:divBdr>
                            <w:top w:val="none" w:sz="0" w:space="0" w:color="auto"/>
                            <w:left w:val="none" w:sz="0" w:space="0" w:color="auto"/>
                            <w:bottom w:val="none" w:sz="0" w:space="0" w:color="auto"/>
                            <w:right w:val="none" w:sz="0" w:space="0" w:color="auto"/>
                          </w:divBdr>
                        </w:div>
                      </w:divsChild>
                    </w:div>
                    <w:div w:id="1260676690">
                      <w:marLeft w:val="0"/>
                      <w:marRight w:val="0"/>
                      <w:marTop w:val="13"/>
                      <w:marBottom w:val="0"/>
                      <w:divBdr>
                        <w:top w:val="none" w:sz="0" w:space="0" w:color="auto"/>
                        <w:left w:val="none" w:sz="0" w:space="0" w:color="auto"/>
                        <w:bottom w:val="none" w:sz="0" w:space="0" w:color="auto"/>
                        <w:right w:val="none" w:sz="0" w:space="0" w:color="auto"/>
                      </w:divBdr>
                      <w:divsChild>
                        <w:div w:id="2127305114">
                          <w:marLeft w:val="0"/>
                          <w:marRight w:val="0"/>
                          <w:marTop w:val="0"/>
                          <w:marBottom w:val="0"/>
                          <w:divBdr>
                            <w:top w:val="none" w:sz="0" w:space="0" w:color="auto"/>
                            <w:left w:val="none" w:sz="0" w:space="0" w:color="auto"/>
                            <w:bottom w:val="none" w:sz="0" w:space="0" w:color="auto"/>
                            <w:right w:val="none" w:sz="0" w:space="0" w:color="auto"/>
                          </w:divBdr>
                        </w:div>
                      </w:divsChild>
                    </w:div>
                    <w:div w:id="1281299838">
                      <w:marLeft w:val="0"/>
                      <w:marRight w:val="0"/>
                      <w:marTop w:val="13"/>
                      <w:marBottom w:val="0"/>
                      <w:divBdr>
                        <w:top w:val="none" w:sz="0" w:space="0" w:color="auto"/>
                        <w:left w:val="none" w:sz="0" w:space="0" w:color="auto"/>
                        <w:bottom w:val="none" w:sz="0" w:space="0" w:color="auto"/>
                        <w:right w:val="none" w:sz="0" w:space="0" w:color="auto"/>
                      </w:divBdr>
                      <w:divsChild>
                        <w:div w:id="1340767289">
                          <w:marLeft w:val="0"/>
                          <w:marRight w:val="0"/>
                          <w:marTop w:val="0"/>
                          <w:marBottom w:val="0"/>
                          <w:divBdr>
                            <w:top w:val="none" w:sz="0" w:space="0" w:color="auto"/>
                            <w:left w:val="none" w:sz="0" w:space="0" w:color="auto"/>
                            <w:bottom w:val="none" w:sz="0" w:space="0" w:color="auto"/>
                            <w:right w:val="none" w:sz="0" w:space="0" w:color="auto"/>
                          </w:divBdr>
                        </w:div>
                      </w:divsChild>
                    </w:div>
                    <w:div w:id="1399594182">
                      <w:marLeft w:val="0"/>
                      <w:marRight w:val="0"/>
                      <w:marTop w:val="47"/>
                      <w:marBottom w:val="0"/>
                      <w:divBdr>
                        <w:top w:val="none" w:sz="0" w:space="0" w:color="auto"/>
                        <w:left w:val="none" w:sz="0" w:space="0" w:color="auto"/>
                        <w:bottom w:val="none" w:sz="0" w:space="0" w:color="auto"/>
                        <w:right w:val="none" w:sz="0" w:space="0" w:color="auto"/>
                      </w:divBdr>
                      <w:divsChild>
                        <w:div w:id="1013074953">
                          <w:marLeft w:val="0"/>
                          <w:marRight w:val="0"/>
                          <w:marTop w:val="0"/>
                          <w:marBottom w:val="0"/>
                          <w:divBdr>
                            <w:top w:val="none" w:sz="0" w:space="0" w:color="auto"/>
                            <w:left w:val="none" w:sz="0" w:space="0" w:color="auto"/>
                            <w:bottom w:val="none" w:sz="0" w:space="0" w:color="auto"/>
                            <w:right w:val="none" w:sz="0" w:space="0" w:color="auto"/>
                          </w:divBdr>
                          <w:divsChild>
                            <w:div w:id="285429430">
                              <w:marLeft w:val="0"/>
                              <w:marRight w:val="0"/>
                              <w:marTop w:val="20"/>
                              <w:marBottom w:val="0"/>
                              <w:divBdr>
                                <w:top w:val="none" w:sz="0" w:space="0" w:color="auto"/>
                                <w:left w:val="none" w:sz="0" w:space="0" w:color="auto"/>
                                <w:bottom w:val="none" w:sz="0" w:space="0" w:color="auto"/>
                                <w:right w:val="none" w:sz="0" w:space="0" w:color="auto"/>
                              </w:divBdr>
                              <w:divsChild>
                                <w:div w:id="1228491054">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084032026">
                          <w:marLeft w:val="0"/>
                          <w:marRight w:val="0"/>
                          <w:marTop w:val="0"/>
                          <w:marBottom w:val="0"/>
                          <w:divBdr>
                            <w:top w:val="none" w:sz="0" w:space="0" w:color="auto"/>
                            <w:left w:val="none" w:sz="0" w:space="0" w:color="auto"/>
                            <w:bottom w:val="none" w:sz="0" w:space="0" w:color="auto"/>
                            <w:right w:val="none" w:sz="0" w:space="0" w:color="auto"/>
                          </w:divBdr>
                          <w:divsChild>
                            <w:div w:id="1786148867">
                              <w:marLeft w:val="0"/>
                              <w:marRight w:val="0"/>
                              <w:marTop w:val="20"/>
                              <w:marBottom w:val="0"/>
                              <w:divBdr>
                                <w:top w:val="none" w:sz="0" w:space="0" w:color="auto"/>
                                <w:left w:val="none" w:sz="0" w:space="0" w:color="auto"/>
                                <w:bottom w:val="none" w:sz="0" w:space="0" w:color="auto"/>
                                <w:right w:val="none" w:sz="0" w:space="0" w:color="auto"/>
                              </w:divBdr>
                              <w:divsChild>
                                <w:div w:id="198126901">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117679642">
                          <w:marLeft w:val="0"/>
                          <w:marRight w:val="0"/>
                          <w:marTop w:val="0"/>
                          <w:marBottom w:val="0"/>
                          <w:divBdr>
                            <w:top w:val="none" w:sz="0" w:space="0" w:color="auto"/>
                            <w:left w:val="none" w:sz="0" w:space="0" w:color="auto"/>
                            <w:bottom w:val="none" w:sz="0" w:space="0" w:color="auto"/>
                            <w:right w:val="none" w:sz="0" w:space="0" w:color="auto"/>
                          </w:divBdr>
                          <w:divsChild>
                            <w:div w:id="1223055992">
                              <w:marLeft w:val="0"/>
                              <w:marRight w:val="0"/>
                              <w:marTop w:val="20"/>
                              <w:marBottom w:val="0"/>
                              <w:divBdr>
                                <w:top w:val="none" w:sz="0" w:space="0" w:color="auto"/>
                                <w:left w:val="none" w:sz="0" w:space="0" w:color="auto"/>
                                <w:bottom w:val="none" w:sz="0" w:space="0" w:color="auto"/>
                                <w:right w:val="none" w:sz="0" w:space="0" w:color="auto"/>
                              </w:divBdr>
                              <w:divsChild>
                                <w:div w:id="1523013453">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468010110">
                      <w:marLeft w:val="0"/>
                      <w:marRight w:val="0"/>
                      <w:marTop w:val="13"/>
                      <w:marBottom w:val="0"/>
                      <w:divBdr>
                        <w:top w:val="none" w:sz="0" w:space="0" w:color="auto"/>
                        <w:left w:val="none" w:sz="0" w:space="0" w:color="auto"/>
                        <w:bottom w:val="none" w:sz="0" w:space="0" w:color="auto"/>
                        <w:right w:val="none" w:sz="0" w:space="0" w:color="auto"/>
                      </w:divBdr>
                    </w:div>
                    <w:div w:id="1591310549">
                      <w:marLeft w:val="0"/>
                      <w:marRight w:val="0"/>
                      <w:marTop w:val="13"/>
                      <w:marBottom w:val="0"/>
                      <w:divBdr>
                        <w:top w:val="none" w:sz="0" w:space="0" w:color="auto"/>
                        <w:left w:val="none" w:sz="0" w:space="0" w:color="auto"/>
                        <w:bottom w:val="none" w:sz="0" w:space="0" w:color="auto"/>
                        <w:right w:val="none" w:sz="0" w:space="0" w:color="auto"/>
                      </w:divBdr>
                      <w:divsChild>
                        <w:div w:id="595601133">
                          <w:marLeft w:val="0"/>
                          <w:marRight w:val="0"/>
                          <w:marTop w:val="0"/>
                          <w:marBottom w:val="0"/>
                          <w:divBdr>
                            <w:top w:val="none" w:sz="0" w:space="0" w:color="auto"/>
                            <w:left w:val="none" w:sz="0" w:space="0" w:color="auto"/>
                            <w:bottom w:val="none" w:sz="0" w:space="0" w:color="auto"/>
                            <w:right w:val="none" w:sz="0" w:space="0" w:color="auto"/>
                          </w:divBdr>
                        </w:div>
                      </w:divsChild>
                    </w:div>
                    <w:div w:id="1870683093">
                      <w:marLeft w:val="0"/>
                      <w:marRight w:val="0"/>
                      <w:marTop w:val="13"/>
                      <w:marBottom w:val="0"/>
                      <w:divBdr>
                        <w:top w:val="none" w:sz="0" w:space="0" w:color="auto"/>
                        <w:left w:val="none" w:sz="0" w:space="0" w:color="auto"/>
                        <w:bottom w:val="none" w:sz="0" w:space="0" w:color="auto"/>
                        <w:right w:val="none" w:sz="0" w:space="0" w:color="auto"/>
                      </w:divBdr>
                      <w:divsChild>
                        <w:div w:id="1967737654">
                          <w:marLeft w:val="0"/>
                          <w:marRight w:val="0"/>
                          <w:marTop w:val="0"/>
                          <w:marBottom w:val="0"/>
                          <w:divBdr>
                            <w:top w:val="none" w:sz="0" w:space="0" w:color="auto"/>
                            <w:left w:val="none" w:sz="0" w:space="0" w:color="auto"/>
                            <w:bottom w:val="none" w:sz="0" w:space="0" w:color="auto"/>
                            <w:right w:val="none" w:sz="0" w:space="0" w:color="auto"/>
                          </w:divBdr>
                        </w:div>
                      </w:divsChild>
                    </w:div>
                    <w:div w:id="2020622325">
                      <w:marLeft w:val="0"/>
                      <w:marRight w:val="0"/>
                      <w:marTop w:val="47"/>
                      <w:marBottom w:val="0"/>
                      <w:divBdr>
                        <w:top w:val="none" w:sz="0" w:space="0" w:color="auto"/>
                        <w:left w:val="none" w:sz="0" w:space="0" w:color="auto"/>
                        <w:bottom w:val="none" w:sz="0" w:space="0" w:color="auto"/>
                        <w:right w:val="none" w:sz="0" w:space="0" w:color="auto"/>
                      </w:divBdr>
                      <w:divsChild>
                        <w:div w:id="173690875">
                          <w:marLeft w:val="0"/>
                          <w:marRight w:val="0"/>
                          <w:marTop w:val="0"/>
                          <w:marBottom w:val="0"/>
                          <w:divBdr>
                            <w:top w:val="none" w:sz="0" w:space="0" w:color="auto"/>
                            <w:left w:val="none" w:sz="0" w:space="0" w:color="auto"/>
                            <w:bottom w:val="none" w:sz="0" w:space="0" w:color="auto"/>
                            <w:right w:val="none" w:sz="0" w:space="0" w:color="auto"/>
                          </w:divBdr>
                          <w:divsChild>
                            <w:div w:id="1949385186">
                              <w:marLeft w:val="0"/>
                              <w:marRight w:val="0"/>
                              <w:marTop w:val="20"/>
                              <w:marBottom w:val="0"/>
                              <w:divBdr>
                                <w:top w:val="none" w:sz="0" w:space="0" w:color="auto"/>
                                <w:left w:val="none" w:sz="0" w:space="0" w:color="auto"/>
                                <w:bottom w:val="none" w:sz="0" w:space="0" w:color="auto"/>
                                <w:right w:val="none" w:sz="0" w:space="0" w:color="auto"/>
                              </w:divBdr>
                              <w:divsChild>
                                <w:div w:id="1308894610">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691878636">
                          <w:marLeft w:val="0"/>
                          <w:marRight w:val="0"/>
                          <w:marTop w:val="0"/>
                          <w:marBottom w:val="0"/>
                          <w:divBdr>
                            <w:top w:val="none" w:sz="0" w:space="0" w:color="auto"/>
                            <w:left w:val="none" w:sz="0" w:space="0" w:color="auto"/>
                            <w:bottom w:val="none" w:sz="0" w:space="0" w:color="auto"/>
                            <w:right w:val="none" w:sz="0" w:space="0" w:color="auto"/>
                          </w:divBdr>
                          <w:divsChild>
                            <w:div w:id="19361579">
                              <w:marLeft w:val="0"/>
                              <w:marRight w:val="0"/>
                              <w:marTop w:val="20"/>
                              <w:marBottom w:val="0"/>
                              <w:divBdr>
                                <w:top w:val="none" w:sz="0" w:space="0" w:color="auto"/>
                                <w:left w:val="none" w:sz="0" w:space="0" w:color="auto"/>
                                <w:bottom w:val="none" w:sz="0" w:space="0" w:color="auto"/>
                                <w:right w:val="none" w:sz="0" w:space="0" w:color="auto"/>
                              </w:divBdr>
                              <w:divsChild>
                                <w:div w:id="114158062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 w:id="1981036116">
                          <w:marLeft w:val="0"/>
                          <w:marRight w:val="0"/>
                          <w:marTop w:val="0"/>
                          <w:marBottom w:val="0"/>
                          <w:divBdr>
                            <w:top w:val="none" w:sz="0" w:space="0" w:color="auto"/>
                            <w:left w:val="none" w:sz="0" w:space="0" w:color="auto"/>
                            <w:bottom w:val="none" w:sz="0" w:space="0" w:color="auto"/>
                            <w:right w:val="none" w:sz="0" w:space="0" w:color="auto"/>
                          </w:divBdr>
                          <w:divsChild>
                            <w:div w:id="1029526714">
                              <w:marLeft w:val="0"/>
                              <w:marRight w:val="0"/>
                              <w:marTop w:val="20"/>
                              <w:marBottom w:val="0"/>
                              <w:divBdr>
                                <w:top w:val="none" w:sz="0" w:space="0" w:color="auto"/>
                                <w:left w:val="none" w:sz="0" w:space="0" w:color="auto"/>
                                <w:bottom w:val="none" w:sz="0" w:space="0" w:color="auto"/>
                                <w:right w:val="none" w:sz="0" w:space="0" w:color="auto"/>
                              </w:divBdr>
                              <w:divsChild>
                                <w:div w:id="1272128486">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574461">
      <w:bodyDiv w:val="1"/>
      <w:marLeft w:val="0"/>
      <w:marRight w:val="0"/>
      <w:marTop w:val="0"/>
      <w:marBottom w:val="0"/>
      <w:divBdr>
        <w:top w:val="none" w:sz="0" w:space="0" w:color="auto"/>
        <w:left w:val="none" w:sz="0" w:space="0" w:color="auto"/>
        <w:bottom w:val="none" w:sz="0" w:space="0" w:color="auto"/>
        <w:right w:val="none" w:sz="0" w:space="0" w:color="auto"/>
      </w:divBdr>
    </w:div>
    <w:div w:id="1981575148">
      <w:bodyDiv w:val="1"/>
      <w:marLeft w:val="0"/>
      <w:marRight w:val="0"/>
      <w:marTop w:val="0"/>
      <w:marBottom w:val="0"/>
      <w:divBdr>
        <w:top w:val="none" w:sz="0" w:space="0" w:color="auto"/>
        <w:left w:val="none" w:sz="0" w:space="0" w:color="auto"/>
        <w:bottom w:val="none" w:sz="0" w:space="0" w:color="auto"/>
        <w:right w:val="none" w:sz="0" w:space="0" w:color="auto"/>
      </w:divBdr>
      <w:divsChild>
        <w:div w:id="1304310143">
          <w:marLeft w:val="0"/>
          <w:marRight w:val="0"/>
          <w:marTop w:val="0"/>
          <w:marBottom w:val="0"/>
          <w:divBdr>
            <w:top w:val="none" w:sz="0" w:space="0" w:color="auto"/>
            <w:left w:val="none" w:sz="0" w:space="0" w:color="auto"/>
            <w:bottom w:val="none" w:sz="0" w:space="0" w:color="auto"/>
            <w:right w:val="none" w:sz="0" w:space="0" w:color="auto"/>
          </w:divBdr>
          <w:divsChild>
            <w:div w:id="1403524166">
              <w:marLeft w:val="0"/>
              <w:marRight w:val="0"/>
              <w:marTop w:val="0"/>
              <w:marBottom w:val="0"/>
              <w:divBdr>
                <w:top w:val="none" w:sz="0" w:space="0" w:color="auto"/>
                <w:left w:val="none" w:sz="0" w:space="0" w:color="auto"/>
                <w:bottom w:val="none" w:sz="0" w:space="0" w:color="auto"/>
                <w:right w:val="none" w:sz="0" w:space="0" w:color="auto"/>
              </w:divBdr>
              <w:divsChild>
                <w:div w:id="1230768788">
                  <w:marLeft w:val="0"/>
                  <w:marRight w:val="200"/>
                  <w:marTop w:val="0"/>
                  <w:marBottom w:val="0"/>
                  <w:divBdr>
                    <w:top w:val="none" w:sz="0" w:space="0" w:color="auto"/>
                    <w:left w:val="none" w:sz="0" w:space="0" w:color="auto"/>
                    <w:bottom w:val="none" w:sz="0" w:space="0" w:color="auto"/>
                    <w:right w:val="none" w:sz="0" w:space="0" w:color="auto"/>
                  </w:divBdr>
                  <w:divsChild>
                    <w:div w:id="487861624">
                      <w:marLeft w:val="267"/>
                      <w:marRight w:val="0"/>
                      <w:marTop w:val="0"/>
                      <w:marBottom w:val="0"/>
                      <w:divBdr>
                        <w:top w:val="none" w:sz="0" w:space="0" w:color="auto"/>
                        <w:left w:val="none" w:sz="0" w:space="0" w:color="auto"/>
                        <w:bottom w:val="none" w:sz="0" w:space="0" w:color="auto"/>
                        <w:right w:val="none" w:sz="0" w:space="0" w:color="auto"/>
                      </w:divBdr>
                    </w:div>
                    <w:div w:id="1173451651">
                      <w:marLeft w:val="0"/>
                      <w:marRight w:val="0"/>
                      <w:marTop w:val="0"/>
                      <w:marBottom w:val="0"/>
                      <w:divBdr>
                        <w:top w:val="dotted" w:sz="2" w:space="2" w:color="B2B2B2"/>
                        <w:left w:val="none" w:sz="0" w:space="0" w:color="auto"/>
                        <w:bottom w:val="none" w:sz="0" w:space="0" w:color="auto"/>
                        <w:right w:val="none" w:sz="0" w:space="0" w:color="auto"/>
                      </w:divBdr>
                      <w:divsChild>
                        <w:div w:id="1540584978">
                          <w:marLeft w:val="0"/>
                          <w:marRight w:val="0"/>
                          <w:marTop w:val="0"/>
                          <w:marBottom w:val="0"/>
                          <w:divBdr>
                            <w:top w:val="none" w:sz="0" w:space="0" w:color="auto"/>
                            <w:left w:val="none" w:sz="0" w:space="0" w:color="auto"/>
                            <w:bottom w:val="none" w:sz="0" w:space="0" w:color="auto"/>
                            <w:right w:val="none" w:sz="0" w:space="0" w:color="auto"/>
                          </w:divBdr>
                        </w:div>
                      </w:divsChild>
                    </w:div>
                    <w:div w:id="1277323240">
                      <w:marLeft w:val="267"/>
                      <w:marRight w:val="0"/>
                      <w:marTop w:val="0"/>
                      <w:marBottom w:val="0"/>
                      <w:divBdr>
                        <w:top w:val="none" w:sz="0" w:space="0" w:color="auto"/>
                        <w:left w:val="none" w:sz="0" w:space="0" w:color="auto"/>
                        <w:bottom w:val="none" w:sz="0" w:space="0" w:color="auto"/>
                        <w:right w:val="none" w:sz="0" w:space="0" w:color="auto"/>
                      </w:divBdr>
                    </w:div>
                    <w:div w:id="1937514613">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33882">
      <w:bodyDiv w:val="1"/>
      <w:marLeft w:val="0"/>
      <w:marRight w:val="0"/>
      <w:marTop w:val="0"/>
      <w:marBottom w:val="0"/>
      <w:divBdr>
        <w:top w:val="none" w:sz="0" w:space="0" w:color="auto"/>
        <w:left w:val="none" w:sz="0" w:space="0" w:color="auto"/>
        <w:bottom w:val="none" w:sz="0" w:space="0" w:color="auto"/>
        <w:right w:val="none" w:sz="0" w:space="0" w:color="auto"/>
      </w:divBdr>
      <w:divsChild>
        <w:div w:id="106387614">
          <w:marLeft w:val="0"/>
          <w:marRight w:val="0"/>
          <w:marTop w:val="0"/>
          <w:marBottom w:val="0"/>
          <w:divBdr>
            <w:top w:val="none" w:sz="0" w:space="0" w:color="auto"/>
            <w:left w:val="none" w:sz="0" w:space="0" w:color="auto"/>
            <w:bottom w:val="none" w:sz="0" w:space="0" w:color="auto"/>
            <w:right w:val="none" w:sz="0" w:space="0" w:color="auto"/>
          </w:divBdr>
          <w:divsChild>
            <w:div w:id="817065862">
              <w:marLeft w:val="0"/>
              <w:marRight w:val="0"/>
              <w:marTop w:val="0"/>
              <w:marBottom w:val="0"/>
              <w:divBdr>
                <w:top w:val="none" w:sz="0" w:space="0" w:color="auto"/>
                <w:left w:val="none" w:sz="0" w:space="0" w:color="auto"/>
                <w:bottom w:val="none" w:sz="0" w:space="0" w:color="auto"/>
                <w:right w:val="none" w:sz="0" w:space="0" w:color="auto"/>
              </w:divBdr>
              <w:divsChild>
                <w:div w:id="79930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8854">
          <w:marLeft w:val="0"/>
          <w:marRight w:val="0"/>
          <w:marTop w:val="0"/>
          <w:marBottom w:val="0"/>
          <w:divBdr>
            <w:top w:val="none" w:sz="0" w:space="0" w:color="auto"/>
            <w:left w:val="none" w:sz="0" w:space="0" w:color="auto"/>
            <w:bottom w:val="none" w:sz="0" w:space="0" w:color="auto"/>
            <w:right w:val="none" w:sz="0" w:space="0" w:color="auto"/>
          </w:divBdr>
          <w:divsChild>
            <w:div w:id="863439522">
              <w:marLeft w:val="0"/>
              <w:marRight w:val="0"/>
              <w:marTop w:val="0"/>
              <w:marBottom w:val="0"/>
              <w:divBdr>
                <w:top w:val="none" w:sz="0" w:space="0" w:color="auto"/>
                <w:left w:val="none" w:sz="0" w:space="0" w:color="auto"/>
                <w:bottom w:val="none" w:sz="0" w:space="0" w:color="auto"/>
                <w:right w:val="none" w:sz="0" w:space="0" w:color="auto"/>
              </w:divBdr>
              <w:divsChild>
                <w:div w:id="841626209">
                  <w:marLeft w:val="0"/>
                  <w:marRight w:val="0"/>
                  <w:marTop w:val="0"/>
                  <w:marBottom w:val="0"/>
                  <w:divBdr>
                    <w:top w:val="none" w:sz="0" w:space="0" w:color="auto"/>
                    <w:left w:val="none" w:sz="0" w:space="0" w:color="auto"/>
                    <w:bottom w:val="none" w:sz="0" w:space="0" w:color="auto"/>
                    <w:right w:val="none" w:sz="0" w:space="0" w:color="auto"/>
                  </w:divBdr>
                </w:div>
                <w:div w:id="14632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01184">
          <w:marLeft w:val="0"/>
          <w:marRight w:val="0"/>
          <w:marTop w:val="0"/>
          <w:marBottom w:val="0"/>
          <w:divBdr>
            <w:top w:val="none" w:sz="0" w:space="0" w:color="auto"/>
            <w:left w:val="none" w:sz="0" w:space="0" w:color="auto"/>
            <w:bottom w:val="none" w:sz="0" w:space="0" w:color="auto"/>
            <w:right w:val="none" w:sz="0" w:space="0" w:color="auto"/>
          </w:divBdr>
          <w:divsChild>
            <w:div w:id="1946226850">
              <w:marLeft w:val="0"/>
              <w:marRight w:val="0"/>
              <w:marTop w:val="0"/>
              <w:marBottom w:val="0"/>
              <w:divBdr>
                <w:top w:val="none" w:sz="0" w:space="0" w:color="auto"/>
                <w:left w:val="none" w:sz="0" w:space="0" w:color="auto"/>
                <w:bottom w:val="none" w:sz="0" w:space="0" w:color="auto"/>
                <w:right w:val="none" w:sz="0" w:space="0" w:color="auto"/>
              </w:divBdr>
              <w:divsChild>
                <w:div w:id="1178155395">
                  <w:marLeft w:val="0"/>
                  <w:marRight w:val="0"/>
                  <w:marTop w:val="0"/>
                  <w:marBottom w:val="0"/>
                  <w:divBdr>
                    <w:top w:val="none" w:sz="0" w:space="0" w:color="auto"/>
                    <w:left w:val="none" w:sz="0" w:space="0" w:color="auto"/>
                    <w:bottom w:val="none" w:sz="0" w:space="0" w:color="auto"/>
                    <w:right w:val="none" w:sz="0" w:space="0" w:color="auto"/>
                  </w:divBdr>
                </w:div>
                <w:div w:id="191824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09835">
          <w:marLeft w:val="0"/>
          <w:marRight w:val="0"/>
          <w:marTop w:val="0"/>
          <w:marBottom w:val="0"/>
          <w:divBdr>
            <w:top w:val="none" w:sz="0" w:space="0" w:color="auto"/>
            <w:left w:val="none" w:sz="0" w:space="0" w:color="auto"/>
            <w:bottom w:val="none" w:sz="0" w:space="0" w:color="auto"/>
            <w:right w:val="none" w:sz="0" w:space="0" w:color="auto"/>
          </w:divBdr>
          <w:divsChild>
            <w:div w:id="1339622809">
              <w:marLeft w:val="0"/>
              <w:marRight w:val="0"/>
              <w:marTop w:val="0"/>
              <w:marBottom w:val="0"/>
              <w:divBdr>
                <w:top w:val="none" w:sz="0" w:space="0" w:color="auto"/>
                <w:left w:val="none" w:sz="0" w:space="0" w:color="auto"/>
                <w:bottom w:val="none" w:sz="0" w:space="0" w:color="auto"/>
                <w:right w:val="none" w:sz="0" w:space="0" w:color="auto"/>
              </w:divBdr>
              <w:divsChild>
                <w:div w:id="39207349">
                  <w:marLeft w:val="0"/>
                  <w:marRight w:val="0"/>
                  <w:marTop w:val="0"/>
                  <w:marBottom w:val="0"/>
                  <w:divBdr>
                    <w:top w:val="none" w:sz="0" w:space="0" w:color="auto"/>
                    <w:left w:val="none" w:sz="0" w:space="0" w:color="auto"/>
                    <w:bottom w:val="none" w:sz="0" w:space="0" w:color="auto"/>
                    <w:right w:val="none" w:sz="0" w:space="0" w:color="auto"/>
                  </w:divBdr>
                </w:div>
                <w:div w:id="12373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195845">
      <w:bodyDiv w:val="1"/>
      <w:marLeft w:val="0"/>
      <w:marRight w:val="0"/>
      <w:marTop w:val="0"/>
      <w:marBottom w:val="0"/>
      <w:divBdr>
        <w:top w:val="none" w:sz="0" w:space="0" w:color="auto"/>
        <w:left w:val="none" w:sz="0" w:space="0" w:color="auto"/>
        <w:bottom w:val="none" w:sz="0" w:space="0" w:color="auto"/>
        <w:right w:val="none" w:sz="0" w:space="0" w:color="auto"/>
      </w:divBdr>
    </w:div>
    <w:div w:id="1984196916">
      <w:bodyDiv w:val="1"/>
      <w:marLeft w:val="0"/>
      <w:marRight w:val="0"/>
      <w:marTop w:val="0"/>
      <w:marBottom w:val="0"/>
      <w:divBdr>
        <w:top w:val="none" w:sz="0" w:space="0" w:color="auto"/>
        <w:left w:val="none" w:sz="0" w:space="0" w:color="auto"/>
        <w:bottom w:val="none" w:sz="0" w:space="0" w:color="auto"/>
        <w:right w:val="none" w:sz="0" w:space="0" w:color="auto"/>
      </w:divBdr>
    </w:div>
    <w:div w:id="1985771268">
      <w:bodyDiv w:val="1"/>
      <w:marLeft w:val="0"/>
      <w:marRight w:val="0"/>
      <w:marTop w:val="0"/>
      <w:marBottom w:val="0"/>
      <w:divBdr>
        <w:top w:val="none" w:sz="0" w:space="0" w:color="auto"/>
        <w:left w:val="none" w:sz="0" w:space="0" w:color="auto"/>
        <w:bottom w:val="none" w:sz="0" w:space="0" w:color="auto"/>
        <w:right w:val="none" w:sz="0" w:space="0" w:color="auto"/>
      </w:divBdr>
    </w:div>
    <w:div w:id="1987734770">
      <w:bodyDiv w:val="1"/>
      <w:marLeft w:val="0"/>
      <w:marRight w:val="0"/>
      <w:marTop w:val="0"/>
      <w:marBottom w:val="0"/>
      <w:divBdr>
        <w:top w:val="none" w:sz="0" w:space="0" w:color="auto"/>
        <w:left w:val="none" w:sz="0" w:space="0" w:color="auto"/>
        <w:bottom w:val="none" w:sz="0" w:space="0" w:color="auto"/>
        <w:right w:val="none" w:sz="0" w:space="0" w:color="auto"/>
      </w:divBdr>
      <w:divsChild>
        <w:div w:id="308557998">
          <w:marLeft w:val="0"/>
          <w:marRight w:val="0"/>
          <w:marTop w:val="0"/>
          <w:marBottom w:val="0"/>
          <w:divBdr>
            <w:top w:val="none" w:sz="0" w:space="0" w:color="auto"/>
            <w:left w:val="none" w:sz="0" w:space="0" w:color="auto"/>
            <w:bottom w:val="none" w:sz="0" w:space="0" w:color="auto"/>
            <w:right w:val="none" w:sz="0" w:space="0" w:color="auto"/>
          </w:divBdr>
          <w:divsChild>
            <w:div w:id="508251225">
              <w:marLeft w:val="0"/>
              <w:marRight w:val="0"/>
              <w:marTop w:val="0"/>
              <w:marBottom w:val="0"/>
              <w:divBdr>
                <w:top w:val="none" w:sz="0" w:space="0" w:color="auto"/>
                <w:left w:val="none" w:sz="0" w:space="0" w:color="auto"/>
                <w:bottom w:val="none" w:sz="0" w:space="0" w:color="auto"/>
                <w:right w:val="none" w:sz="0" w:space="0" w:color="auto"/>
              </w:divBdr>
            </w:div>
          </w:divsChild>
        </w:div>
        <w:div w:id="1003045456">
          <w:marLeft w:val="0"/>
          <w:marRight w:val="0"/>
          <w:marTop w:val="0"/>
          <w:marBottom w:val="0"/>
          <w:divBdr>
            <w:top w:val="none" w:sz="0" w:space="0" w:color="auto"/>
            <w:left w:val="none" w:sz="0" w:space="0" w:color="auto"/>
            <w:bottom w:val="none" w:sz="0" w:space="0" w:color="auto"/>
            <w:right w:val="none" w:sz="0" w:space="0" w:color="auto"/>
          </w:divBdr>
          <w:divsChild>
            <w:div w:id="1681278082">
              <w:marLeft w:val="0"/>
              <w:marRight w:val="0"/>
              <w:marTop w:val="0"/>
              <w:marBottom w:val="0"/>
              <w:divBdr>
                <w:top w:val="none" w:sz="0" w:space="0" w:color="auto"/>
                <w:left w:val="none" w:sz="0" w:space="0" w:color="auto"/>
                <w:bottom w:val="none" w:sz="0" w:space="0" w:color="auto"/>
                <w:right w:val="none" w:sz="0" w:space="0" w:color="auto"/>
              </w:divBdr>
            </w:div>
          </w:divsChild>
        </w:div>
        <w:div w:id="1796825990">
          <w:marLeft w:val="0"/>
          <w:marRight w:val="0"/>
          <w:marTop w:val="0"/>
          <w:marBottom w:val="0"/>
          <w:divBdr>
            <w:top w:val="none" w:sz="0" w:space="0" w:color="auto"/>
            <w:left w:val="none" w:sz="0" w:space="0" w:color="auto"/>
            <w:bottom w:val="none" w:sz="0" w:space="0" w:color="auto"/>
            <w:right w:val="none" w:sz="0" w:space="0" w:color="auto"/>
          </w:divBdr>
          <w:divsChild>
            <w:div w:id="914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95165">
      <w:bodyDiv w:val="1"/>
      <w:marLeft w:val="0"/>
      <w:marRight w:val="0"/>
      <w:marTop w:val="0"/>
      <w:marBottom w:val="0"/>
      <w:divBdr>
        <w:top w:val="none" w:sz="0" w:space="0" w:color="auto"/>
        <w:left w:val="none" w:sz="0" w:space="0" w:color="auto"/>
        <w:bottom w:val="none" w:sz="0" w:space="0" w:color="auto"/>
        <w:right w:val="none" w:sz="0" w:space="0" w:color="auto"/>
      </w:divBdr>
      <w:divsChild>
        <w:div w:id="1046879891">
          <w:marLeft w:val="0"/>
          <w:marRight w:val="0"/>
          <w:marTop w:val="0"/>
          <w:marBottom w:val="0"/>
          <w:divBdr>
            <w:top w:val="none" w:sz="0" w:space="0" w:color="auto"/>
            <w:left w:val="none" w:sz="0" w:space="0" w:color="auto"/>
            <w:bottom w:val="none" w:sz="0" w:space="0" w:color="auto"/>
            <w:right w:val="none" w:sz="0" w:space="0" w:color="auto"/>
          </w:divBdr>
          <w:divsChild>
            <w:div w:id="1930767331">
              <w:marLeft w:val="0"/>
              <w:marRight w:val="0"/>
              <w:marTop w:val="0"/>
              <w:marBottom w:val="0"/>
              <w:divBdr>
                <w:top w:val="none" w:sz="0" w:space="0" w:color="auto"/>
                <w:left w:val="none" w:sz="0" w:space="0" w:color="auto"/>
                <w:bottom w:val="none" w:sz="0" w:space="0" w:color="auto"/>
                <w:right w:val="none" w:sz="0" w:space="0" w:color="auto"/>
              </w:divBdr>
              <w:divsChild>
                <w:div w:id="561448990">
                  <w:marLeft w:val="0"/>
                  <w:marRight w:val="0"/>
                  <w:marTop w:val="0"/>
                  <w:marBottom w:val="0"/>
                  <w:divBdr>
                    <w:top w:val="none" w:sz="0" w:space="0" w:color="auto"/>
                    <w:left w:val="none" w:sz="0" w:space="0" w:color="auto"/>
                    <w:bottom w:val="none" w:sz="0" w:space="0" w:color="auto"/>
                    <w:right w:val="none" w:sz="0" w:space="0" w:color="auto"/>
                  </w:divBdr>
                  <w:divsChild>
                    <w:div w:id="256137126">
                      <w:marLeft w:val="0"/>
                      <w:marRight w:val="0"/>
                      <w:marTop w:val="13"/>
                      <w:marBottom w:val="0"/>
                      <w:divBdr>
                        <w:top w:val="none" w:sz="0" w:space="0" w:color="auto"/>
                        <w:left w:val="none" w:sz="0" w:space="0" w:color="auto"/>
                        <w:bottom w:val="none" w:sz="0" w:space="0" w:color="auto"/>
                        <w:right w:val="none" w:sz="0" w:space="0" w:color="auto"/>
                      </w:divBdr>
                    </w:div>
                    <w:div w:id="278534470">
                      <w:marLeft w:val="0"/>
                      <w:marRight w:val="0"/>
                      <w:marTop w:val="13"/>
                      <w:marBottom w:val="0"/>
                      <w:divBdr>
                        <w:top w:val="none" w:sz="0" w:space="0" w:color="auto"/>
                        <w:left w:val="none" w:sz="0" w:space="0" w:color="auto"/>
                        <w:bottom w:val="none" w:sz="0" w:space="0" w:color="auto"/>
                        <w:right w:val="none" w:sz="0" w:space="0" w:color="auto"/>
                      </w:divBdr>
                    </w:div>
                    <w:div w:id="368800594">
                      <w:marLeft w:val="0"/>
                      <w:marRight w:val="0"/>
                      <w:marTop w:val="13"/>
                      <w:marBottom w:val="0"/>
                      <w:divBdr>
                        <w:top w:val="none" w:sz="0" w:space="0" w:color="auto"/>
                        <w:left w:val="none" w:sz="0" w:space="0" w:color="auto"/>
                        <w:bottom w:val="none" w:sz="0" w:space="0" w:color="auto"/>
                        <w:right w:val="none" w:sz="0" w:space="0" w:color="auto"/>
                      </w:divBdr>
                      <w:divsChild>
                        <w:div w:id="1621717471">
                          <w:marLeft w:val="0"/>
                          <w:marRight w:val="0"/>
                          <w:marTop w:val="0"/>
                          <w:marBottom w:val="0"/>
                          <w:divBdr>
                            <w:top w:val="none" w:sz="0" w:space="0" w:color="auto"/>
                            <w:left w:val="none" w:sz="0" w:space="0" w:color="auto"/>
                            <w:bottom w:val="none" w:sz="0" w:space="0" w:color="auto"/>
                            <w:right w:val="none" w:sz="0" w:space="0" w:color="auto"/>
                          </w:divBdr>
                        </w:div>
                      </w:divsChild>
                    </w:div>
                    <w:div w:id="390154197">
                      <w:marLeft w:val="0"/>
                      <w:marRight w:val="0"/>
                      <w:marTop w:val="13"/>
                      <w:marBottom w:val="0"/>
                      <w:divBdr>
                        <w:top w:val="none" w:sz="0" w:space="0" w:color="auto"/>
                        <w:left w:val="none" w:sz="0" w:space="0" w:color="auto"/>
                        <w:bottom w:val="none" w:sz="0" w:space="0" w:color="auto"/>
                        <w:right w:val="none" w:sz="0" w:space="0" w:color="auto"/>
                      </w:divBdr>
                    </w:div>
                    <w:div w:id="527374232">
                      <w:marLeft w:val="0"/>
                      <w:marRight w:val="0"/>
                      <w:marTop w:val="13"/>
                      <w:marBottom w:val="0"/>
                      <w:divBdr>
                        <w:top w:val="none" w:sz="0" w:space="0" w:color="auto"/>
                        <w:left w:val="none" w:sz="0" w:space="0" w:color="auto"/>
                        <w:bottom w:val="none" w:sz="0" w:space="0" w:color="auto"/>
                        <w:right w:val="none" w:sz="0" w:space="0" w:color="auto"/>
                      </w:divBdr>
                      <w:divsChild>
                        <w:div w:id="227804958">
                          <w:marLeft w:val="0"/>
                          <w:marRight w:val="0"/>
                          <w:marTop w:val="0"/>
                          <w:marBottom w:val="0"/>
                          <w:divBdr>
                            <w:top w:val="none" w:sz="0" w:space="0" w:color="auto"/>
                            <w:left w:val="none" w:sz="0" w:space="0" w:color="auto"/>
                            <w:bottom w:val="none" w:sz="0" w:space="0" w:color="auto"/>
                            <w:right w:val="none" w:sz="0" w:space="0" w:color="auto"/>
                          </w:divBdr>
                        </w:div>
                      </w:divsChild>
                    </w:div>
                    <w:div w:id="720640149">
                      <w:marLeft w:val="0"/>
                      <w:marRight w:val="0"/>
                      <w:marTop w:val="13"/>
                      <w:marBottom w:val="0"/>
                      <w:divBdr>
                        <w:top w:val="none" w:sz="0" w:space="0" w:color="auto"/>
                        <w:left w:val="none" w:sz="0" w:space="0" w:color="auto"/>
                        <w:bottom w:val="none" w:sz="0" w:space="0" w:color="auto"/>
                        <w:right w:val="none" w:sz="0" w:space="0" w:color="auto"/>
                      </w:divBdr>
                      <w:divsChild>
                        <w:div w:id="374743804">
                          <w:marLeft w:val="0"/>
                          <w:marRight w:val="0"/>
                          <w:marTop w:val="0"/>
                          <w:marBottom w:val="0"/>
                          <w:divBdr>
                            <w:top w:val="none" w:sz="0" w:space="0" w:color="auto"/>
                            <w:left w:val="none" w:sz="0" w:space="0" w:color="auto"/>
                            <w:bottom w:val="none" w:sz="0" w:space="0" w:color="auto"/>
                            <w:right w:val="none" w:sz="0" w:space="0" w:color="auto"/>
                          </w:divBdr>
                        </w:div>
                      </w:divsChild>
                    </w:div>
                    <w:div w:id="732772133">
                      <w:marLeft w:val="0"/>
                      <w:marRight w:val="0"/>
                      <w:marTop w:val="13"/>
                      <w:marBottom w:val="0"/>
                      <w:divBdr>
                        <w:top w:val="none" w:sz="0" w:space="0" w:color="auto"/>
                        <w:left w:val="none" w:sz="0" w:space="0" w:color="auto"/>
                        <w:bottom w:val="none" w:sz="0" w:space="0" w:color="auto"/>
                        <w:right w:val="none" w:sz="0" w:space="0" w:color="auto"/>
                      </w:divBdr>
                    </w:div>
                    <w:div w:id="765930358">
                      <w:marLeft w:val="0"/>
                      <w:marRight w:val="0"/>
                      <w:marTop w:val="47"/>
                      <w:marBottom w:val="0"/>
                      <w:divBdr>
                        <w:top w:val="none" w:sz="0" w:space="0" w:color="auto"/>
                        <w:left w:val="none" w:sz="0" w:space="0" w:color="auto"/>
                        <w:bottom w:val="none" w:sz="0" w:space="0" w:color="auto"/>
                        <w:right w:val="none" w:sz="0" w:space="0" w:color="auto"/>
                      </w:divBdr>
                      <w:divsChild>
                        <w:div w:id="349644280">
                          <w:marLeft w:val="0"/>
                          <w:marRight w:val="0"/>
                          <w:marTop w:val="0"/>
                          <w:marBottom w:val="0"/>
                          <w:divBdr>
                            <w:top w:val="none" w:sz="0" w:space="0" w:color="auto"/>
                            <w:left w:val="none" w:sz="0" w:space="0" w:color="auto"/>
                            <w:bottom w:val="none" w:sz="0" w:space="0" w:color="auto"/>
                            <w:right w:val="none" w:sz="0" w:space="0" w:color="auto"/>
                          </w:divBdr>
                        </w:div>
                      </w:divsChild>
                    </w:div>
                    <w:div w:id="1009796460">
                      <w:marLeft w:val="0"/>
                      <w:marRight w:val="0"/>
                      <w:marTop w:val="13"/>
                      <w:marBottom w:val="0"/>
                      <w:divBdr>
                        <w:top w:val="none" w:sz="0" w:space="0" w:color="auto"/>
                        <w:left w:val="none" w:sz="0" w:space="0" w:color="auto"/>
                        <w:bottom w:val="none" w:sz="0" w:space="0" w:color="auto"/>
                        <w:right w:val="none" w:sz="0" w:space="0" w:color="auto"/>
                      </w:divBdr>
                      <w:divsChild>
                        <w:div w:id="216167097">
                          <w:marLeft w:val="0"/>
                          <w:marRight w:val="0"/>
                          <w:marTop w:val="0"/>
                          <w:marBottom w:val="0"/>
                          <w:divBdr>
                            <w:top w:val="none" w:sz="0" w:space="0" w:color="auto"/>
                            <w:left w:val="none" w:sz="0" w:space="0" w:color="auto"/>
                            <w:bottom w:val="none" w:sz="0" w:space="0" w:color="auto"/>
                            <w:right w:val="none" w:sz="0" w:space="0" w:color="auto"/>
                          </w:divBdr>
                        </w:div>
                      </w:divsChild>
                    </w:div>
                    <w:div w:id="1018968582">
                      <w:marLeft w:val="0"/>
                      <w:marRight w:val="0"/>
                      <w:marTop w:val="13"/>
                      <w:marBottom w:val="0"/>
                      <w:divBdr>
                        <w:top w:val="none" w:sz="0" w:space="0" w:color="auto"/>
                        <w:left w:val="none" w:sz="0" w:space="0" w:color="auto"/>
                        <w:bottom w:val="none" w:sz="0" w:space="0" w:color="auto"/>
                        <w:right w:val="none" w:sz="0" w:space="0" w:color="auto"/>
                      </w:divBdr>
                    </w:div>
                    <w:div w:id="1162356876">
                      <w:marLeft w:val="0"/>
                      <w:marRight w:val="0"/>
                      <w:marTop w:val="13"/>
                      <w:marBottom w:val="0"/>
                      <w:divBdr>
                        <w:top w:val="none" w:sz="0" w:space="0" w:color="auto"/>
                        <w:left w:val="none" w:sz="0" w:space="0" w:color="auto"/>
                        <w:bottom w:val="none" w:sz="0" w:space="0" w:color="auto"/>
                        <w:right w:val="none" w:sz="0" w:space="0" w:color="auto"/>
                      </w:divBdr>
                    </w:div>
                    <w:div w:id="1439255269">
                      <w:marLeft w:val="0"/>
                      <w:marRight w:val="0"/>
                      <w:marTop w:val="13"/>
                      <w:marBottom w:val="0"/>
                      <w:divBdr>
                        <w:top w:val="none" w:sz="0" w:space="0" w:color="auto"/>
                        <w:left w:val="none" w:sz="0" w:space="0" w:color="auto"/>
                        <w:bottom w:val="none" w:sz="0" w:space="0" w:color="auto"/>
                        <w:right w:val="none" w:sz="0" w:space="0" w:color="auto"/>
                      </w:divBdr>
                    </w:div>
                    <w:div w:id="1508402922">
                      <w:marLeft w:val="0"/>
                      <w:marRight w:val="0"/>
                      <w:marTop w:val="13"/>
                      <w:marBottom w:val="0"/>
                      <w:divBdr>
                        <w:top w:val="none" w:sz="0" w:space="0" w:color="auto"/>
                        <w:left w:val="none" w:sz="0" w:space="0" w:color="auto"/>
                        <w:bottom w:val="none" w:sz="0" w:space="0" w:color="auto"/>
                        <w:right w:val="none" w:sz="0" w:space="0" w:color="auto"/>
                      </w:divBdr>
                    </w:div>
                    <w:div w:id="1583874215">
                      <w:marLeft w:val="0"/>
                      <w:marRight w:val="0"/>
                      <w:marTop w:val="13"/>
                      <w:marBottom w:val="0"/>
                      <w:divBdr>
                        <w:top w:val="none" w:sz="0" w:space="0" w:color="auto"/>
                        <w:left w:val="none" w:sz="0" w:space="0" w:color="auto"/>
                        <w:bottom w:val="none" w:sz="0" w:space="0" w:color="auto"/>
                        <w:right w:val="none" w:sz="0" w:space="0" w:color="auto"/>
                      </w:divBdr>
                    </w:div>
                    <w:div w:id="1688362720">
                      <w:marLeft w:val="0"/>
                      <w:marRight w:val="0"/>
                      <w:marTop w:val="13"/>
                      <w:marBottom w:val="0"/>
                      <w:divBdr>
                        <w:top w:val="none" w:sz="0" w:space="0" w:color="auto"/>
                        <w:left w:val="none" w:sz="0" w:space="0" w:color="auto"/>
                        <w:bottom w:val="none" w:sz="0" w:space="0" w:color="auto"/>
                        <w:right w:val="none" w:sz="0" w:space="0" w:color="auto"/>
                      </w:divBdr>
                    </w:div>
                    <w:div w:id="1891185109">
                      <w:marLeft w:val="0"/>
                      <w:marRight w:val="0"/>
                      <w:marTop w:val="13"/>
                      <w:marBottom w:val="0"/>
                      <w:divBdr>
                        <w:top w:val="none" w:sz="0" w:space="0" w:color="auto"/>
                        <w:left w:val="none" w:sz="0" w:space="0" w:color="auto"/>
                        <w:bottom w:val="none" w:sz="0" w:space="0" w:color="auto"/>
                        <w:right w:val="none" w:sz="0" w:space="0" w:color="auto"/>
                      </w:divBdr>
                      <w:divsChild>
                        <w:div w:id="94969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010942">
      <w:bodyDiv w:val="1"/>
      <w:marLeft w:val="0"/>
      <w:marRight w:val="0"/>
      <w:marTop w:val="0"/>
      <w:marBottom w:val="0"/>
      <w:divBdr>
        <w:top w:val="none" w:sz="0" w:space="0" w:color="auto"/>
        <w:left w:val="none" w:sz="0" w:space="0" w:color="auto"/>
        <w:bottom w:val="none" w:sz="0" w:space="0" w:color="auto"/>
        <w:right w:val="none" w:sz="0" w:space="0" w:color="auto"/>
      </w:divBdr>
      <w:divsChild>
        <w:div w:id="1031296840">
          <w:marLeft w:val="0"/>
          <w:marRight w:val="0"/>
          <w:marTop w:val="0"/>
          <w:marBottom w:val="0"/>
          <w:divBdr>
            <w:top w:val="none" w:sz="0" w:space="0" w:color="auto"/>
            <w:left w:val="none" w:sz="0" w:space="0" w:color="auto"/>
            <w:bottom w:val="none" w:sz="0" w:space="0" w:color="auto"/>
            <w:right w:val="none" w:sz="0" w:space="0" w:color="auto"/>
          </w:divBdr>
          <w:divsChild>
            <w:div w:id="537743454">
              <w:marLeft w:val="0"/>
              <w:marRight w:val="0"/>
              <w:marTop w:val="0"/>
              <w:marBottom w:val="0"/>
              <w:divBdr>
                <w:top w:val="none" w:sz="0" w:space="0" w:color="auto"/>
                <w:left w:val="none" w:sz="0" w:space="0" w:color="auto"/>
                <w:bottom w:val="none" w:sz="0" w:space="0" w:color="auto"/>
                <w:right w:val="none" w:sz="0" w:space="0" w:color="auto"/>
              </w:divBdr>
              <w:divsChild>
                <w:div w:id="1165128336">
                  <w:marLeft w:val="2928"/>
                  <w:marRight w:val="0"/>
                  <w:marTop w:val="720"/>
                  <w:marBottom w:val="0"/>
                  <w:divBdr>
                    <w:top w:val="none" w:sz="0" w:space="0" w:color="auto"/>
                    <w:left w:val="none" w:sz="0" w:space="0" w:color="auto"/>
                    <w:bottom w:val="none" w:sz="0" w:space="0" w:color="auto"/>
                    <w:right w:val="none" w:sz="0" w:space="0" w:color="auto"/>
                  </w:divBdr>
                  <w:divsChild>
                    <w:div w:id="96176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12367">
      <w:bodyDiv w:val="1"/>
      <w:marLeft w:val="0"/>
      <w:marRight w:val="0"/>
      <w:marTop w:val="0"/>
      <w:marBottom w:val="0"/>
      <w:divBdr>
        <w:top w:val="none" w:sz="0" w:space="0" w:color="auto"/>
        <w:left w:val="none" w:sz="0" w:space="0" w:color="auto"/>
        <w:bottom w:val="none" w:sz="0" w:space="0" w:color="auto"/>
        <w:right w:val="none" w:sz="0" w:space="0" w:color="auto"/>
      </w:divBdr>
    </w:div>
    <w:div w:id="1990286049">
      <w:bodyDiv w:val="1"/>
      <w:marLeft w:val="0"/>
      <w:marRight w:val="0"/>
      <w:marTop w:val="0"/>
      <w:marBottom w:val="0"/>
      <w:divBdr>
        <w:top w:val="none" w:sz="0" w:space="0" w:color="auto"/>
        <w:left w:val="none" w:sz="0" w:space="0" w:color="auto"/>
        <w:bottom w:val="none" w:sz="0" w:space="0" w:color="auto"/>
        <w:right w:val="none" w:sz="0" w:space="0" w:color="auto"/>
      </w:divBdr>
    </w:div>
    <w:div w:id="1990548405">
      <w:bodyDiv w:val="1"/>
      <w:marLeft w:val="0"/>
      <w:marRight w:val="0"/>
      <w:marTop w:val="0"/>
      <w:marBottom w:val="0"/>
      <w:divBdr>
        <w:top w:val="none" w:sz="0" w:space="0" w:color="auto"/>
        <w:left w:val="none" w:sz="0" w:space="0" w:color="auto"/>
        <w:bottom w:val="none" w:sz="0" w:space="0" w:color="auto"/>
        <w:right w:val="none" w:sz="0" w:space="0" w:color="auto"/>
      </w:divBdr>
      <w:divsChild>
        <w:div w:id="384763284">
          <w:marLeft w:val="0"/>
          <w:marRight w:val="0"/>
          <w:marTop w:val="0"/>
          <w:marBottom w:val="0"/>
          <w:divBdr>
            <w:top w:val="none" w:sz="0" w:space="0" w:color="auto"/>
            <w:left w:val="none" w:sz="0" w:space="0" w:color="auto"/>
            <w:bottom w:val="none" w:sz="0" w:space="0" w:color="auto"/>
            <w:right w:val="none" w:sz="0" w:space="0" w:color="auto"/>
          </w:divBdr>
          <w:divsChild>
            <w:div w:id="9377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91273">
      <w:bodyDiv w:val="1"/>
      <w:marLeft w:val="0"/>
      <w:marRight w:val="0"/>
      <w:marTop w:val="0"/>
      <w:marBottom w:val="0"/>
      <w:divBdr>
        <w:top w:val="none" w:sz="0" w:space="0" w:color="auto"/>
        <w:left w:val="none" w:sz="0" w:space="0" w:color="auto"/>
        <w:bottom w:val="none" w:sz="0" w:space="0" w:color="auto"/>
        <w:right w:val="none" w:sz="0" w:space="0" w:color="auto"/>
      </w:divBdr>
      <w:divsChild>
        <w:div w:id="532235167">
          <w:marLeft w:val="0"/>
          <w:marRight w:val="0"/>
          <w:marTop w:val="0"/>
          <w:marBottom w:val="0"/>
          <w:divBdr>
            <w:top w:val="none" w:sz="0" w:space="0" w:color="auto"/>
            <w:left w:val="none" w:sz="0" w:space="0" w:color="auto"/>
            <w:bottom w:val="none" w:sz="0" w:space="0" w:color="auto"/>
            <w:right w:val="none" w:sz="0" w:space="0" w:color="auto"/>
          </w:divBdr>
          <w:divsChild>
            <w:div w:id="1072850788">
              <w:marLeft w:val="0"/>
              <w:marRight w:val="0"/>
              <w:marTop w:val="0"/>
              <w:marBottom w:val="0"/>
              <w:divBdr>
                <w:top w:val="none" w:sz="0" w:space="0" w:color="auto"/>
                <w:left w:val="none" w:sz="0" w:space="0" w:color="auto"/>
                <w:bottom w:val="none" w:sz="0" w:space="0" w:color="auto"/>
                <w:right w:val="none" w:sz="0" w:space="0" w:color="auto"/>
              </w:divBdr>
            </w:div>
          </w:divsChild>
        </w:div>
        <w:div w:id="707729674">
          <w:marLeft w:val="0"/>
          <w:marRight w:val="0"/>
          <w:marTop w:val="0"/>
          <w:marBottom w:val="0"/>
          <w:divBdr>
            <w:top w:val="none" w:sz="0" w:space="0" w:color="auto"/>
            <w:left w:val="none" w:sz="0" w:space="0" w:color="auto"/>
            <w:bottom w:val="none" w:sz="0" w:space="0" w:color="auto"/>
            <w:right w:val="none" w:sz="0" w:space="0" w:color="auto"/>
          </w:divBdr>
          <w:divsChild>
            <w:div w:id="37318561">
              <w:marLeft w:val="0"/>
              <w:marRight w:val="0"/>
              <w:marTop w:val="0"/>
              <w:marBottom w:val="0"/>
              <w:divBdr>
                <w:top w:val="none" w:sz="0" w:space="0" w:color="auto"/>
                <w:left w:val="none" w:sz="0" w:space="0" w:color="auto"/>
                <w:bottom w:val="none" w:sz="0" w:space="0" w:color="auto"/>
                <w:right w:val="none" w:sz="0" w:space="0" w:color="auto"/>
              </w:divBdr>
            </w:div>
          </w:divsChild>
        </w:div>
        <w:div w:id="834223211">
          <w:marLeft w:val="0"/>
          <w:marRight w:val="0"/>
          <w:marTop w:val="0"/>
          <w:marBottom w:val="0"/>
          <w:divBdr>
            <w:top w:val="none" w:sz="0" w:space="0" w:color="auto"/>
            <w:left w:val="none" w:sz="0" w:space="0" w:color="auto"/>
            <w:bottom w:val="none" w:sz="0" w:space="0" w:color="auto"/>
            <w:right w:val="none" w:sz="0" w:space="0" w:color="auto"/>
          </w:divBdr>
          <w:divsChild>
            <w:div w:id="2022657454">
              <w:marLeft w:val="0"/>
              <w:marRight w:val="0"/>
              <w:marTop w:val="0"/>
              <w:marBottom w:val="0"/>
              <w:divBdr>
                <w:top w:val="none" w:sz="0" w:space="0" w:color="auto"/>
                <w:left w:val="none" w:sz="0" w:space="0" w:color="auto"/>
                <w:bottom w:val="none" w:sz="0" w:space="0" w:color="auto"/>
                <w:right w:val="none" w:sz="0" w:space="0" w:color="auto"/>
              </w:divBdr>
            </w:div>
          </w:divsChild>
        </w:div>
        <w:div w:id="1456363796">
          <w:marLeft w:val="0"/>
          <w:marRight w:val="0"/>
          <w:marTop w:val="0"/>
          <w:marBottom w:val="0"/>
          <w:divBdr>
            <w:top w:val="none" w:sz="0" w:space="0" w:color="auto"/>
            <w:left w:val="none" w:sz="0" w:space="0" w:color="auto"/>
            <w:bottom w:val="none" w:sz="0" w:space="0" w:color="auto"/>
            <w:right w:val="none" w:sz="0" w:space="0" w:color="auto"/>
          </w:divBdr>
          <w:divsChild>
            <w:div w:id="390540367">
              <w:marLeft w:val="0"/>
              <w:marRight w:val="0"/>
              <w:marTop w:val="0"/>
              <w:marBottom w:val="0"/>
              <w:divBdr>
                <w:top w:val="none" w:sz="0" w:space="0" w:color="auto"/>
                <w:left w:val="none" w:sz="0" w:space="0" w:color="auto"/>
                <w:bottom w:val="none" w:sz="0" w:space="0" w:color="auto"/>
                <w:right w:val="none" w:sz="0" w:space="0" w:color="auto"/>
              </w:divBdr>
            </w:div>
          </w:divsChild>
        </w:div>
        <w:div w:id="1746414175">
          <w:marLeft w:val="0"/>
          <w:marRight w:val="0"/>
          <w:marTop w:val="0"/>
          <w:marBottom w:val="0"/>
          <w:divBdr>
            <w:top w:val="none" w:sz="0" w:space="0" w:color="auto"/>
            <w:left w:val="none" w:sz="0" w:space="0" w:color="auto"/>
            <w:bottom w:val="none" w:sz="0" w:space="0" w:color="auto"/>
            <w:right w:val="none" w:sz="0" w:space="0" w:color="auto"/>
          </w:divBdr>
          <w:divsChild>
            <w:div w:id="971793217">
              <w:marLeft w:val="0"/>
              <w:marRight w:val="0"/>
              <w:marTop w:val="0"/>
              <w:marBottom w:val="0"/>
              <w:divBdr>
                <w:top w:val="none" w:sz="0" w:space="0" w:color="auto"/>
                <w:left w:val="none" w:sz="0" w:space="0" w:color="auto"/>
                <w:bottom w:val="none" w:sz="0" w:space="0" w:color="auto"/>
                <w:right w:val="none" w:sz="0" w:space="0" w:color="auto"/>
              </w:divBdr>
            </w:div>
          </w:divsChild>
        </w:div>
        <w:div w:id="1800030595">
          <w:marLeft w:val="0"/>
          <w:marRight w:val="0"/>
          <w:marTop w:val="0"/>
          <w:marBottom w:val="0"/>
          <w:divBdr>
            <w:top w:val="none" w:sz="0" w:space="0" w:color="auto"/>
            <w:left w:val="none" w:sz="0" w:space="0" w:color="auto"/>
            <w:bottom w:val="none" w:sz="0" w:space="0" w:color="auto"/>
            <w:right w:val="none" w:sz="0" w:space="0" w:color="auto"/>
          </w:divBdr>
          <w:divsChild>
            <w:div w:id="403068553">
              <w:marLeft w:val="0"/>
              <w:marRight w:val="0"/>
              <w:marTop w:val="0"/>
              <w:marBottom w:val="0"/>
              <w:divBdr>
                <w:top w:val="none" w:sz="0" w:space="0" w:color="auto"/>
                <w:left w:val="none" w:sz="0" w:space="0" w:color="auto"/>
                <w:bottom w:val="none" w:sz="0" w:space="0" w:color="auto"/>
                <w:right w:val="none" w:sz="0" w:space="0" w:color="auto"/>
              </w:divBdr>
            </w:div>
          </w:divsChild>
        </w:div>
        <w:div w:id="1929345737">
          <w:marLeft w:val="0"/>
          <w:marRight w:val="0"/>
          <w:marTop w:val="0"/>
          <w:marBottom w:val="0"/>
          <w:divBdr>
            <w:top w:val="none" w:sz="0" w:space="0" w:color="auto"/>
            <w:left w:val="none" w:sz="0" w:space="0" w:color="auto"/>
            <w:bottom w:val="none" w:sz="0" w:space="0" w:color="auto"/>
            <w:right w:val="none" w:sz="0" w:space="0" w:color="auto"/>
          </w:divBdr>
          <w:divsChild>
            <w:div w:id="95637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53797">
      <w:bodyDiv w:val="1"/>
      <w:marLeft w:val="0"/>
      <w:marRight w:val="0"/>
      <w:marTop w:val="0"/>
      <w:marBottom w:val="0"/>
      <w:divBdr>
        <w:top w:val="none" w:sz="0" w:space="0" w:color="auto"/>
        <w:left w:val="none" w:sz="0" w:space="0" w:color="auto"/>
        <w:bottom w:val="none" w:sz="0" w:space="0" w:color="auto"/>
        <w:right w:val="none" w:sz="0" w:space="0" w:color="auto"/>
      </w:divBdr>
      <w:divsChild>
        <w:div w:id="865287052">
          <w:marLeft w:val="0"/>
          <w:marRight w:val="0"/>
          <w:marTop w:val="0"/>
          <w:marBottom w:val="0"/>
          <w:divBdr>
            <w:top w:val="none" w:sz="0" w:space="0" w:color="auto"/>
            <w:left w:val="none" w:sz="0" w:space="0" w:color="auto"/>
            <w:bottom w:val="none" w:sz="0" w:space="0" w:color="auto"/>
            <w:right w:val="none" w:sz="0" w:space="0" w:color="auto"/>
          </w:divBdr>
          <w:divsChild>
            <w:div w:id="277936">
              <w:marLeft w:val="0"/>
              <w:marRight w:val="0"/>
              <w:marTop w:val="0"/>
              <w:marBottom w:val="0"/>
              <w:divBdr>
                <w:top w:val="none" w:sz="0" w:space="0" w:color="auto"/>
                <w:left w:val="none" w:sz="0" w:space="0" w:color="auto"/>
                <w:bottom w:val="none" w:sz="0" w:space="0" w:color="auto"/>
                <w:right w:val="none" w:sz="0" w:space="0" w:color="auto"/>
              </w:divBdr>
              <w:divsChild>
                <w:div w:id="177694143">
                  <w:marLeft w:val="0"/>
                  <w:marRight w:val="0"/>
                  <w:marTop w:val="0"/>
                  <w:marBottom w:val="0"/>
                  <w:divBdr>
                    <w:top w:val="none" w:sz="0" w:space="0" w:color="auto"/>
                    <w:left w:val="none" w:sz="0" w:space="0" w:color="auto"/>
                    <w:bottom w:val="none" w:sz="0" w:space="0" w:color="auto"/>
                    <w:right w:val="none" w:sz="0" w:space="0" w:color="auto"/>
                  </w:divBdr>
                  <w:divsChild>
                    <w:div w:id="794711059">
                      <w:marLeft w:val="0"/>
                      <w:marRight w:val="0"/>
                      <w:marTop w:val="0"/>
                      <w:marBottom w:val="0"/>
                      <w:divBdr>
                        <w:top w:val="none" w:sz="0" w:space="0" w:color="auto"/>
                        <w:left w:val="none" w:sz="0" w:space="0" w:color="auto"/>
                        <w:bottom w:val="none" w:sz="0" w:space="0" w:color="auto"/>
                        <w:right w:val="none" w:sz="0" w:space="0" w:color="auto"/>
                      </w:divBdr>
                      <w:divsChild>
                        <w:div w:id="1009596550">
                          <w:marLeft w:val="0"/>
                          <w:marRight w:val="0"/>
                          <w:marTop w:val="0"/>
                          <w:marBottom w:val="0"/>
                          <w:divBdr>
                            <w:top w:val="none" w:sz="0" w:space="0" w:color="auto"/>
                            <w:left w:val="none" w:sz="0" w:space="0" w:color="auto"/>
                            <w:bottom w:val="none" w:sz="0" w:space="0" w:color="auto"/>
                            <w:right w:val="none" w:sz="0" w:space="0" w:color="auto"/>
                          </w:divBdr>
                        </w:div>
                        <w:div w:id="1662737929">
                          <w:marLeft w:val="0"/>
                          <w:marRight w:val="0"/>
                          <w:marTop w:val="0"/>
                          <w:marBottom w:val="0"/>
                          <w:divBdr>
                            <w:top w:val="none" w:sz="0" w:space="0" w:color="auto"/>
                            <w:left w:val="none" w:sz="0" w:space="0" w:color="auto"/>
                            <w:bottom w:val="none" w:sz="0" w:space="0" w:color="auto"/>
                            <w:right w:val="none" w:sz="0" w:space="0" w:color="auto"/>
                          </w:divBdr>
                        </w:div>
                        <w:div w:id="206656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941092">
      <w:bodyDiv w:val="1"/>
      <w:marLeft w:val="0"/>
      <w:marRight w:val="0"/>
      <w:marTop w:val="0"/>
      <w:marBottom w:val="0"/>
      <w:divBdr>
        <w:top w:val="none" w:sz="0" w:space="0" w:color="auto"/>
        <w:left w:val="none" w:sz="0" w:space="0" w:color="auto"/>
        <w:bottom w:val="none" w:sz="0" w:space="0" w:color="auto"/>
        <w:right w:val="none" w:sz="0" w:space="0" w:color="auto"/>
      </w:divBdr>
      <w:divsChild>
        <w:div w:id="889002776">
          <w:marLeft w:val="0"/>
          <w:marRight w:val="0"/>
          <w:marTop w:val="0"/>
          <w:marBottom w:val="0"/>
          <w:divBdr>
            <w:top w:val="none" w:sz="0" w:space="0" w:color="auto"/>
            <w:left w:val="none" w:sz="0" w:space="0" w:color="auto"/>
            <w:bottom w:val="none" w:sz="0" w:space="0" w:color="auto"/>
            <w:right w:val="none" w:sz="0" w:space="0" w:color="auto"/>
          </w:divBdr>
          <w:divsChild>
            <w:div w:id="884222049">
              <w:marLeft w:val="0"/>
              <w:marRight w:val="0"/>
              <w:marTop w:val="0"/>
              <w:marBottom w:val="0"/>
              <w:divBdr>
                <w:top w:val="none" w:sz="0" w:space="0" w:color="auto"/>
                <w:left w:val="none" w:sz="0" w:space="0" w:color="auto"/>
                <w:bottom w:val="none" w:sz="0" w:space="0" w:color="auto"/>
                <w:right w:val="none" w:sz="0" w:space="0" w:color="auto"/>
              </w:divBdr>
            </w:div>
          </w:divsChild>
        </w:div>
        <w:div w:id="956837188">
          <w:marLeft w:val="0"/>
          <w:marRight w:val="0"/>
          <w:marTop w:val="0"/>
          <w:marBottom w:val="0"/>
          <w:divBdr>
            <w:top w:val="none" w:sz="0" w:space="0" w:color="auto"/>
            <w:left w:val="none" w:sz="0" w:space="0" w:color="auto"/>
            <w:bottom w:val="none" w:sz="0" w:space="0" w:color="auto"/>
            <w:right w:val="none" w:sz="0" w:space="0" w:color="auto"/>
          </w:divBdr>
          <w:divsChild>
            <w:div w:id="1424492466">
              <w:marLeft w:val="0"/>
              <w:marRight w:val="0"/>
              <w:marTop w:val="0"/>
              <w:marBottom w:val="0"/>
              <w:divBdr>
                <w:top w:val="none" w:sz="0" w:space="0" w:color="auto"/>
                <w:left w:val="none" w:sz="0" w:space="0" w:color="auto"/>
                <w:bottom w:val="none" w:sz="0" w:space="0" w:color="auto"/>
                <w:right w:val="none" w:sz="0" w:space="0" w:color="auto"/>
              </w:divBdr>
            </w:div>
          </w:divsChild>
        </w:div>
        <w:div w:id="1312753670">
          <w:marLeft w:val="0"/>
          <w:marRight w:val="0"/>
          <w:marTop w:val="0"/>
          <w:marBottom w:val="0"/>
          <w:divBdr>
            <w:top w:val="none" w:sz="0" w:space="0" w:color="auto"/>
            <w:left w:val="none" w:sz="0" w:space="0" w:color="auto"/>
            <w:bottom w:val="none" w:sz="0" w:space="0" w:color="auto"/>
            <w:right w:val="none" w:sz="0" w:space="0" w:color="auto"/>
          </w:divBdr>
          <w:divsChild>
            <w:div w:id="795872629">
              <w:marLeft w:val="0"/>
              <w:marRight w:val="0"/>
              <w:marTop w:val="0"/>
              <w:marBottom w:val="0"/>
              <w:divBdr>
                <w:top w:val="none" w:sz="0" w:space="0" w:color="auto"/>
                <w:left w:val="none" w:sz="0" w:space="0" w:color="auto"/>
                <w:bottom w:val="none" w:sz="0" w:space="0" w:color="auto"/>
                <w:right w:val="none" w:sz="0" w:space="0" w:color="auto"/>
              </w:divBdr>
            </w:div>
          </w:divsChild>
        </w:div>
        <w:div w:id="1471047618">
          <w:marLeft w:val="0"/>
          <w:marRight w:val="0"/>
          <w:marTop w:val="0"/>
          <w:marBottom w:val="0"/>
          <w:divBdr>
            <w:top w:val="none" w:sz="0" w:space="0" w:color="auto"/>
            <w:left w:val="none" w:sz="0" w:space="0" w:color="auto"/>
            <w:bottom w:val="none" w:sz="0" w:space="0" w:color="auto"/>
            <w:right w:val="none" w:sz="0" w:space="0" w:color="auto"/>
          </w:divBdr>
          <w:divsChild>
            <w:div w:id="538474473">
              <w:marLeft w:val="0"/>
              <w:marRight w:val="0"/>
              <w:marTop w:val="0"/>
              <w:marBottom w:val="0"/>
              <w:divBdr>
                <w:top w:val="none" w:sz="0" w:space="0" w:color="auto"/>
                <w:left w:val="none" w:sz="0" w:space="0" w:color="auto"/>
                <w:bottom w:val="none" w:sz="0" w:space="0" w:color="auto"/>
                <w:right w:val="none" w:sz="0" w:space="0" w:color="auto"/>
              </w:divBdr>
            </w:div>
          </w:divsChild>
        </w:div>
        <w:div w:id="2096780682">
          <w:marLeft w:val="0"/>
          <w:marRight w:val="0"/>
          <w:marTop w:val="0"/>
          <w:marBottom w:val="0"/>
          <w:divBdr>
            <w:top w:val="none" w:sz="0" w:space="0" w:color="auto"/>
            <w:left w:val="none" w:sz="0" w:space="0" w:color="auto"/>
            <w:bottom w:val="none" w:sz="0" w:space="0" w:color="auto"/>
            <w:right w:val="none" w:sz="0" w:space="0" w:color="auto"/>
          </w:divBdr>
          <w:divsChild>
            <w:div w:id="175297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88965">
      <w:bodyDiv w:val="1"/>
      <w:marLeft w:val="0"/>
      <w:marRight w:val="0"/>
      <w:marTop w:val="0"/>
      <w:marBottom w:val="0"/>
      <w:divBdr>
        <w:top w:val="none" w:sz="0" w:space="0" w:color="auto"/>
        <w:left w:val="none" w:sz="0" w:space="0" w:color="auto"/>
        <w:bottom w:val="none" w:sz="0" w:space="0" w:color="auto"/>
        <w:right w:val="none" w:sz="0" w:space="0" w:color="auto"/>
      </w:divBdr>
    </w:div>
    <w:div w:id="1997567776">
      <w:bodyDiv w:val="1"/>
      <w:marLeft w:val="0"/>
      <w:marRight w:val="0"/>
      <w:marTop w:val="0"/>
      <w:marBottom w:val="0"/>
      <w:divBdr>
        <w:top w:val="none" w:sz="0" w:space="0" w:color="auto"/>
        <w:left w:val="none" w:sz="0" w:space="0" w:color="auto"/>
        <w:bottom w:val="none" w:sz="0" w:space="0" w:color="auto"/>
        <w:right w:val="none" w:sz="0" w:space="0" w:color="auto"/>
      </w:divBdr>
      <w:divsChild>
        <w:div w:id="1933396920">
          <w:marLeft w:val="0"/>
          <w:marRight w:val="0"/>
          <w:marTop w:val="0"/>
          <w:marBottom w:val="0"/>
          <w:divBdr>
            <w:top w:val="none" w:sz="0" w:space="0" w:color="auto"/>
            <w:left w:val="none" w:sz="0" w:space="0" w:color="auto"/>
            <w:bottom w:val="none" w:sz="0" w:space="0" w:color="auto"/>
            <w:right w:val="none" w:sz="0" w:space="0" w:color="auto"/>
          </w:divBdr>
          <w:divsChild>
            <w:div w:id="434129855">
              <w:marLeft w:val="0"/>
              <w:marRight w:val="0"/>
              <w:marTop w:val="0"/>
              <w:marBottom w:val="0"/>
              <w:divBdr>
                <w:top w:val="none" w:sz="0" w:space="0" w:color="auto"/>
                <w:left w:val="none" w:sz="0" w:space="0" w:color="auto"/>
                <w:bottom w:val="none" w:sz="0" w:space="0" w:color="auto"/>
                <w:right w:val="none" w:sz="0" w:space="0" w:color="auto"/>
              </w:divBdr>
              <w:divsChild>
                <w:div w:id="855729129">
                  <w:marLeft w:val="0"/>
                  <w:marRight w:val="0"/>
                  <w:marTop w:val="0"/>
                  <w:marBottom w:val="0"/>
                  <w:divBdr>
                    <w:top w:val="none" w:sz="0" w:space="0" w:color="auto"/>
                    <w:left w:val="none" w:sz="0" w:space="0" w:color="auto"/>
                    <w:bottom w:val="none" w:sz="0" w:space="0" w:color="auto"/>
                    <w:right w:val="none" w:sz="0" w:space="0" w:color="auto"/>
                  </w:divBdr>
                  <w:divsChild>
                    <w:div w:id="10595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59698">
      <w:bodyDiv w:val="1"/>
      <w:marLeft w:val="0"/>
      <w:marRight w:val="0"/>
      <w:marTop w:val="0"/>
      <w:marBottom w:val="0"/>
      <w:divBdr>
        <w:top w:val="none" w:sz="0" w:space="0" w:color="auto"/>
        <w:left w:val="none" w:sz="0" w:space="0" w:color="auto"/>
        <w:bottom w:val="none" w:sz="0" w:space="0" w:color="auto"/>
        <w:right w:val="none" w:sz="0" w:space="0" w:color="auto"/>
      </w:divBdr>
      <w:divsChild>
        <w:div w:id="2022392696">
          <w:marLeft w:val="0"/>
          <w:marRight w:val="0"/>
          <w:marTop w:val="0"/>
          <w:marBottom w:val="0"/>
          <w:divBdr>
            <w:top w:val="none" w:sz="0" w:space="0" w:color="auto"/>
            <w:left w:val="none" w:sz="0" w:space="0" w:color="auto"/>
            <w:bottom w:val="none" w:sz="0" w:space="0" w:color="auto"/>
            <w:right w:val="none" w:sz="0" w:space="0" w:color="auto"/>
          </w:divBdr>
        </w:div>
      </w:divsChild>
    </w:div>
    <w:div w:id="2001618963">
      <w:bodyDiv w:val="1"/>
      <w:marLeft w:val="0"/>
      <w:marRight w:val="0"/>
      <w:marTop w:val="0"/>
      <w:marBottom w:val="0"/>
      <w:divBdr>
        <w:top w:val="none" w:sz="0" w:space="0" w:color="auto"/>
        <w:left w:val="none" w:sz="0" w:space="0" w:color="auto"/>
        <w:bottom w:val="none" w:sz="0" w:space="0" w:color="auto"/>
        <w:right w:val="none" w:sz="0" w:space="0" w:color="auto"/>
      </w:divBdr>
      <w:divsChild>
        <w:div w:id="115105745">
          <w:marLeft w:val="0"/>
          <w:marRight w:val="0"/>
          <w:marTop w:val="0"/>
          <w:marBottom w:val="0"/>
          <w:divBdr>
            <w:top w:val="none" w:sz="0" w:space="0" w:color="auto"/>
            <w:left w:val="none" w:sz="0" w:space="0" w:color="auto"/>
            <w:bottom w:val="none" w:sz="0" w:space="0" w:color="auto"/>
            <w:right w:val="none" w:sz="0" w:space="0" w:color="auto"/>
          </w:divBdr>
        </w:div>
        <w:div w:id="322897712">
          <w:marLeft w:val="0"/>
          <w:marRight w:val="0"/>
          <w:marTop w:val="0"/>
          <w:marBottom w:val="0"/>
          <w:divBdr>
            <w:top w:val="none" w:sz="0" w:space="0" w:color="auto"/>
            <w:left w:val="none" w:sz="0" w:space="0" w:color="auto"/>
            <w:bottom w:val="none" w:sz="0" w:space="0" w:color="auto"/>
            <w:right w:val="none" w:sz="0" w:space="0" w:color="auto"/>
          </w:divBdr>
        </w:div>
        <w:div w:id="400102649">
          <w:marLeft w:val="0"/>
          <w:marRight w:val="0"/>
          <w:marTop w:val="0"/>
          <w:marBottom w:val="0"/>
          <w:divBdr>
            <w:top w:val="none" w:sz="0" w:space="0" w:color="auto"/>
            <w:left w:val="none" w:sz="0" w:space="0" w:color="auto"/>
            <w:bottom w:val="none" w:sz="0" w:space="0" w:color="auto"/>
            <w:right w:val="none" w:sz="0" w:space="0" w:color="auto"/>
          </w:divBdr>
        </w:div>
        <w:div w:id="435098065">
          <w:marLeft w:val="0"/>
          <w:marRight w:val="0"/>
          <w:marTop w:val="0"/>
          <w:marBottom w:val="0"/>
          <w:divBdr>
            <w:top w:val="none" w:sz="0" w:space="0" w:color="auto"/>
            <w:left w:val="none" w:sz="0" w:space="0" w:color="auto"/>
            <w:bottom w:val="none" w:sz="0" w:space="0" w:color="auto"/>
            <w:right w:val="none" w:sz="0" w:space="0" w:color="auto"/>
          </w:divBdr>
        </w:div>
        <w:div w:id="497304010">
          <w:marLeft w:val="0"/>
          <w:marRight w:val="0"/>
          <w:marTop w:val="0"/>
          <w:marBottom w:val="0"/>
          <w:divBdr>
            <w:top w:val="none" w:sz="0" w:space="0" w:color="auto"/>
            <w:left w:val="none" w:sz="0" w:space="0" w:color="auto"/>
            <w:bottom w:val="none" w:sz="0" w:space="0" w:color="auto"/>
            <w:right w:val="none" w:sz="0" w:space="0" w:color="auto"/>
          </w:divBdr>
        </w:div>
        <w:div w:id="500387205">
          <w:marLeft w:val="0"/>
          <w:marRight w:val="0"/>
          <w:marTop w:val="0"/>
          <w:marBottom w:val="0"/>
          <w:divBdr>
            <w:top w:val="none" w:sz="0" w:space="0" w:color="auto"/>
            <w:left w:val="none" w:sz="0" w:space="0" w:color="auto"/>
            <w:bottom w:val="none" w:sz="0" w:space="0" w:color="auto"/>
            <w:right w:val="none" w:sz="0" w:space="0" w:color="auto"/>
          </w:divBdr>
        </w:div>
        <w:div w:id="533884780">
          <w:marLeft w:val="0"/>
          <w:marRight w:val="0"/>
          <w:marTop w:val="0"/>
          <w:marBottom w:val="0"/>
          <w:divBdr>
            <w:top w:val="none" w:sz="0" w:space="0" w:color="auto"/>
            <w:left w:val="none" w:sz="0" w:space="0" w:color="auto"/>
            <w:bottom w:val="none" w:sz="0" w:space="0" w:color="auto"/>
            <w:right w:val="none" w:sz="0" w:space="0" w:color="auto"/>
          </w:divBdr>
        </w:div>
        <w:div w:id="642975304">
          <w:marLeft w:val="0"/>
          <w:marRight w:val="0"/>
          <w:marTop w:val="0"/>
          <w:marBottom w:val="0"/>
          <w:divBdr>
            <w:top w:val="none" w:sz="0" w:space="0" w:color="auto"/>
            <w:left w:val="none" w:sz="0" w:space="0" w:color="auto"/>
            <w:bottom w:val="none" w:sz="0" w:space="0" w:color="auto"/>
            <w:right w:val="none" w:sz="0" w:space="0" w:color="auto"/>
          </w:divBdr>
        </w:div>
        <w:div w:id="701592357">
          <w:marLeft w:val="0"/>
          <w:marRight w:val="0"/>
          <w:marTop w:val="0"/>
          <w:marBottom w:val="0"/>
          <w:divBdr>
            <w:top w:val="none" w:sz="0" w:space="0" w:color="auto"/>
            <w:left w:val="none" w:sz="0" w:space="0" w:color="auto"/>
            <w:bottom w:val="none" w:sz="0" w:space="0" w:color="auto"/>
            <w:right w:val="none" w:sz="0" w:space="0" w:color="auto"/>
          </w:divBdr>
        </w:div>
        <w:div w:id="938948892">
          <w:marLeft w:val="0"/>
          <w:marRight w:val="0"/>
          <w:marTop w:val="0"/>
          <w:marBottom w:val="0"/>
          <w:divBdr>
            <w:top w:val="none" w:sz="0" w:space="0" w:color="auto"/>
            <w:left w:val="none" w:sz="0" w:space="0" w:color="auto"/>
            <w:bottom w:val="none" w:sz="0" w:space="0" w:color="auto"/>
            <w:right w:val="none" w:sz="0" w:space="0" w:color="auto"/>
          </w:divBdr>
        </w:div>
        <w:div w:id="1096097662">
          <w:marLeft w:val="0"/>
          <w:marRight w:val="0"/>
          <w:marTop w:val="0"/>
          <w:marBottom w:val="0"/>
          <w:divBdr>
            <w:top w:val="none" w:sz="0" w:space="0" w:color="auto"/>
            <w:left w:val="none" w:sz="0" w:space="0" w:color="auto"/>
            <w:bottom w:val="none" w:sz="0" w:space="0" w:color="auto"/>
            <w:right w:val="none" w:sz="0" w:space="0" w:color="auto"/>
          </w:divBdr>
        </w:div>
        <w:div w:id="1123572615">
          <w:marLeft w:val="0"/>
          <w:marRight w:val="0"/>
          <w:marTop w:val="0"/>
          <w:marBottom w:val="0"/>
          <w:divBdr>
            <w:top w:val="none" w:sz="0" w:space="0" w:color="auto"/>
            <w:left w:val="none" w:sz="0" w:space="0" w:color="auto"/>
            <w:bottom w:val="none" w:sz="0" w:space="0" w:color="auto"/>
            <w:right w:val="none" w:sz="0" w:space="0" w:color="auto"/>
          </w:divBdr>
        </w:div>
        <w:div w:id="1213036352">
          <w:marLeft w:val="0"/>
          <w:marRight w:val="0"/>
          <w:marTop w:val="0"/>
          <w:marBottom w:val="0"/>
          <w:divBdr>
            <w:top w:val="none" w:sz="0" w:space="0" w:color="auto"/>
            <w:left w:val="none" w:sz="0" w:space="0" w:color="auto"/>
            <w:bottom w:val="none" w:sz="0" w:space="0" w:color="auto"/>
            <w:right w:val="none" w:sz="0" w:space="0" w:color="auto"/>
          </w:divBdr>
        </w:div>
        <w:div w:id="1311447888">
          <w:marLeft w:val="0"/>
          <w:marRight w:val="0"/>
          <w:marTop w:val="0"/>
          <w:marBottom w:val="0"/>
          <w:divBdr>
            <w:top w:val="none" w:sz="0" w:space="0" w:color="auto"/>
            <w:left w:val="none" w:sz="0" w:space="0" w:color="auto"/>
            <w:bottom w:val="none" w:sz="0" w:space="0" w:color="auto"/>
            <w:right w:val="none" w:sz="0" w:space="0" w:color="auto"/>
          </w:divBdr>
        </w:div>
        <w:div w:id="1327825018">
          <w:marLeft w:val="0"/>
          <w:marRight w:val="0"/>
          <w:marTop w:val="0"/>
          <w:marBottom w:val="0"/>
          <w:divBdr>
            <w:top w:val="none" w:sz="0" w:space="0" w:color="auto"/>
            <w:left w:val="none" w:sz="0" w:space="0" w:color="auto"/>
            <w:bottom w:val="none" w:sz="0" w:space="0" w:color="auto"/>
            <w:right w:val="none" w:sz="0" w:space="0" w:color="auto"/>
          </w:divBdr>
        </w:div>
        <w:div w:id="1332221525">
          <w:marLeft w:val="0"/>
          <w:marRight w:val="0"/>
          <w:marTop w:val="0"/>
          <w:marBottom w:val="0"/>
          <w:divBdr>
            <w:top w:val="none" w:sz="0" w:space="0" w:color="auto"/>
            <w:left w:val="none" w:sz="0" w:space="0" w:color="auto"/>
            <w:bottom w:val="none" w:sz="0" w:space="0" w:color="auto"/>
            <w:right w:val="none" w:sz="0" w:space="0" w:color="auto"/>
          </w:divBdr>
        </w:div>
        <w:div w:id="1600483549">
          <w:marLeft w:val="0"/>
          <w:marRight w:val="0"/>
          <w:marTop w:val="0"/>
          <w:marBottom w:val="0"/>
          <w:divBdr>
            <w:top w:val="none" w:sz="0" w:space="0" w:color="auto"/>
            <w:left w:val="none" w:sz="0" w:space="0" w:color="auto"/>
            <w:bottom w:val="none" w:sz="0" w:space="0" w:color="auto"/>
            <w:right w:val="none" w:sz="0" w:space="0" w:color="auto"/>
          </w:divBdr>
        </w:div>
        <w:div w:id="1746149798">
          <w:marLeft w:val="0"/>
          <w:marRight w:val="0"/>
          <w:marTop w:val="0"/>
          <w:marBottom w:val="0"/>
          <w:divBdr>
            <w:top w:val="none" w:sz="0" w:space="0" w:color="auto"/>
            <w:left w:val="none" w:sz="0" w:space="0" w:color="auto"/>
            <w:bottom w:val="none" w:sz="0" w:space="0" w:color="auto"/>
            <w:right w:val="none" w:sz="0" w:space="0" w:color="auto"/>
          </w:divBdr>
        </w:div>
        <w:div w:id="1778282592">
          <w:marLeft w:val="0"/>
          <w:marRight w:val="0"/>
          <w:marTop w:val="0"/>
          <w:marBottom w:val="0"/>
          <w:divBdr>
            <w:top w:val="none" w:sz="0" w:space="0" w:color="auto"/>
            <w:left w:val="none" w:sz="0" w:space="0" w:color="auto"/>
            <w:bottom w:val="none" w:sz="0" w:space="0" w:color="auto"/>
            <w:right w:val="none" w:sz="0" w:space="0" w:color="auto"/>
          </w:divBdr>
        </w:div>
        <w:div w:id="1925797015">
          <w:marLeft w:val="0"/>
          <w:marRight w:val="0"/>
          <w:marTop w:val="0"/>
          <w:marBottom w:val="0"/>
          <w:divBdr>
            <w:top w:val="none" w:sz="0" w:space="0" w:color="auto"/>
            <w:left w:val="none" w:sz="0" w:space="0" w:color="auto"/>
            <w:bottom w:val="none" w:sz="0" w:space="0" w:color="auto"/>
            <w:right w:val="none" w:sz="0" w:space="0" w:color="auto"/>
          </w:divBdr>
        </w:div>
        <w:div w:id="1973511807">
          <w:marLeft w:val="0"/>
          <w:marRight w:val="0"/>
          <w:marTop w:val="0"/>
          <w:marBottom w:val="0"/>
          <w:divBdr>
            <w:top w:val="none" w:sz="0" w:space="0" w:color="auto"/>
            <w:left w:val="none" w:sz="0" w:space="0" w:color="auto"/>
            <w:bottom w:val="none" w:sz="0" w:space="0" w:color="auto"/>
            <w:right w:val="none" w:sz="0" w:space="0" w:color="auto"/>
          </w:divBdr>
        </w:div>
        <w:div w:id="2014646476">
          <w:marLeft w:val="0"/>
          <w:marRight w:val="0"/>
          <w:marTop w:val="0"/>
          <w:marBottom w:val="0"/>
          <w:divBdr>
            <w:top w:val="none" w:sz="0" w:space="0" w:color="auto"/>
            <w:left w:val="none" w:sz="0" w:space="0" w:color="auto"/>
            <w:bottom w:val="none" w:sz="0" w:space="0" w:color="auto"/>
            <w:right w:val="none" w:sz="0" w:space="0" w:color="auto"/>
          </w:divBdr>
        </w:div>
      </w:divsChild>
    </w:div>
    <w:div w:id="2003045096">
      <w:bodyDiv w:val="1"/>
      <w:marLeft w:val="0"/>
      <w:marRight w:val="0"/>
      <w:marTop w:val="0"/>
      <w:marBottom w:val="0"/>
      <w:divBdr>
        <w:top w:val="none" w:sz="0" w:space="0" w:color="auto"/>
        <w:left w:val="none" w:sz="0" w:space="0" w:color="auto"/>
        <w:bottom w:val="none" w:sz="0" w:space="0" w:color="auto"/>
        <w:right w:val="none" w:sz="0" w:space="0" w:color="auto"/>
      </w:divBdr>
    </w:div>
    <w:div w:id="2004157845">
      <w:bodyDiv w:val="1"/>
      <w:marLeft w:val="0"/>
      <w:marRight w:val="0"/>
      <w:marTop w:val="0"/>
      <w:marBottom w:val="0"/>
      <w:divBdr>
        <w:top w:val="none" w:sz="0" w:space="0" w:color="auto"/>
        <w:left w:val="none" w:sz="0" w:space="0" w:color="auto"/>
        <w:bottom w:val="none" w:sz="0" w:space="0" w:color="auto"/>
        <w:right w:val="none" w:sz="0" w:space="0" w:color="auto"/>
      </w:divBdr>
    </w:div>
    <w:div w:id="2004309123">
      <w:bodyDiv w:val="1"/>
      <w:marLeft w:val="0"/>
      <w:marRight w:val="0"/>
      <w:marTop w:val="0"/>
      <w:marBottom w:val="0"/>
      <w:divBdr>
        <w:top w:val="none" w:sz="0" w:space="0" w:color="auto"/>
        <w:left w:val="none" w:sz="0" w:space="0" w:color="auto"/>
        <w:bottom w:val="none" w:sz="0" w:space="0" w:color="auto"/>
        <w:right w:val="none" w:sz="0" w:space="0" w:color="auto"/>
      </w:divBdr>
      <w:divsChild>
        <w:div w:id="1365986329">
          <w:marLeft w:val="0"/>
          <w:marRight w:val="0"/>
          <w:marTop w:val="0"/>
          <w:marBottom w:val="0"/>
          <w:divBdr>
            <w:top w:val="none" w:sz="0" w:space="0" w:color="auto"/>
            <w:left w:val="none" w:sz="0" w:space="0" w:color="auto"/>
            <w:bottom w:val="none" w:sz="0" w:space="0" w:color="auto"/>
            <w:right w:val="none" w:sz="0" w:space="0" w:color="auto"/>
          </w:divBdr>
          <w:divsChild>
            <w:div w:id="1666083242">
              <w:marLeft w:val="0"/>
              <w:marRight w:val="0"/>
              <w:marTop w:val="0"/>
              <w:marBottom w:val="0"/>
              <w:divBdr>
                <w:top w:val="none" w:sz="0" w:space="0" w:color="auto"/>
                <w:left w:val="none" w:sz="0" w:space="0" w:color="auto"/>
                <w:bottom w:val="none" w:sz="0" w:space="0" w:color="auto"/>
                <w:right w:val="none" w:sz="0" w:space="0" w:color="auto"/>
              </w:divBdr>
              <w:divsChild>
                <w:div w:id="2024477897">
                  <w:marLeft w:val="0"/>
                  <w:marRight w:val="0"/>
                  <w:marTop w:val="0"/>
                  <w:marBottom w:val="0"/>
                  <w:divBdr>
                    <w:top w:val="none" w:sz="0" w:space="0" w:color="auto"/>
                    <w:left w:val="none" w:sz="0" w:space="0" w:color="auto"/>
                    <w:bottom w:val="none" w:sz="0" w:space="0" w:color="auto"/>
                    <w:right w:val="none" w:sz="0" w:space="0" w:color="auto"/>
                  </w:divBdr>
                  <w:divsChild>
                    <w:div w:id="1733306834">
                      <w:marLeft w:val="0"/>
                      <w:marRight w:val="0"/>
                      <w:marTop w:val="0"/>
                      <w:marBottom w:val="0"/>
                      <w:divBdr>
                        <w:top w:val="none" w:sz="0" w:space="0" w:color="auto"/>
                        <w:left w:val="none" w:sz="0" w:space="0" w:color="auto"/>
                        <w:bottom w:val="none" w:sz="0" w:space="0" w:color="auto"/>
                        <w:right w:val="none" w:sz="0" w:space="0" w:color="auto"/>
                      </w:divBdr>
                      <w:divsChild>
                        <w:div w:id="72093937">
                          <w:marLeft w:val="0"/>
                          <w:marRight w:val="0"/>
                          <w:marTop w:val="0"/>
                          <w:marBottom w:val="0"/>
                          <w:divBdr>
                            <w:top w:val="none" w:sz="0" w:space="0" w:color="auto"/>
                            <w:left w:val="none" w:sz="0" w:space="0" w:color="auto"/>
                            <w:bottom w:val="none" w:sz="0" w:space="0" w:color="auto"/>
                            <w:right w:val="none" w:sz="0" w:space="0" w:color="auto"/>
                          </w:divBdr>
                        </w:div>
                        <w:div w:id="1134713821">
                          <w:marLeft w:val="0"/>
                          <w:marRight w:val="0"/>
                          <w:marTop w:val="0"/>
                          <w:marBottom w:val="0"/>
                          <w:divBdr>
                            <w:top w:val="none" w:sz="0" w:space="0" w:color="auto"/>
                            <w:left w:val="none" w:sz="0" w:space="0" w:color="auto"/>
                            <w:bottom w:val="none" w:sz="0" w:space="0" w:color="auto"/>
                            <w:right w:val="none" w:sz="0" w:space="0" w:color="auto"/>
                          </w:divBdr>
                        </w:div>
                        <w:div w:id="1156411206">
                          <w:marLeft w:val="0"/>
                          <w:marRight w:val="0"/>
                          <w:marTop w:val="0"/>
                          <w:marBottom w:val="0"/>
                          <w:divBdr>
                            <w:top w:val="none" w:sz="0" w:space="0" w:color="auto"/>
                            <w:left w:val="none" w:sz="0" w:space="0" w:color="auto"/>
                            <w:bottom w:val="none" w:sz="0" w:space="0" w:color="auto"/>
                            <w:right w:val="none" w:sz="0" w:space="0" w:color="auto"/>
                          </w:divBdr>
                        </w:div>
                        <w:div w:id="178456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316098">
      <w:bodyDiv w:val="1"/>
      <w:marLeft w:val="0"/>
      <w:marRight w:val="0"/>
      <w:marTop w:val="0"/>
      <w:marBottom w:val="0"/>
      <w:divBdr>
        <w:top w:val="none" w:sz="0" w:space="0" w:color="auto"/>
        <w:left w:val="none" w:sz="0" w:space="0" w:color="auto"/>
        <w:bottom w:val="none" w:sz="0" w:space="0" w:color="auto"/>
        <w:right w:val="none" w:sz="0" w:space="0" w:color="auto"/>
      </w:divBdr>
      <w:divsChild>
        <w:div w:id="2036807557">
          <w:marLeft w:val="0"/>
          <w:marRight w:val="0"/>
          <w:marTop w:val="0"/>
          <w:marBottom w:val="0"/>
          <w:divBdr>
            <w:top w:val="none" w:sz="0" w:space="0" w:color="auto"/>
            <w:left w:val="none" w:sz="0" w:space="0" w:color="auto"/>
            <w:bottom w:val="none" w:sz="0" w:space="0" w:color="auto"/>
            <w:right w:val="none" w:sz="0" w:space="0" w:color="auto"/>
          </w:divBdr>
          <w:divsChild>
            <w:div w:id="1409771607">
              <w:marLeft w:val="0"/>
              <w:marRight w:val="0"/>
              <w:marTop w:val="0"/>
              <w:marBottom w:val="0"/>
              <w:divBdr>
                <w:top w:val="none" w:sz="0" w:space="0" w:color="auto"/>
                <w:left w:val="none" w:sz="0" w:space="0" w:color="auto"/>
                <w:bottom w:val="none" w:sz="0" w:space="0" w:color="auto"/>
                <w:right w:val="none" w:sz="0" w:space="0" w:color="auto"/>
              </w:divBdr>
              <w:divsChild>
                <w:div w:id="1257981245">
                  <w:marLeft w:val="0"/>
                  <w:marRight w:val="0"/>
                  <w:marTop w:val="100"/>
                  <w:marBottom w:val="0"/>
                  <w:divBdr>
                    <w:top w:val="none" w:sz="0" w:space="0" w:color="auto"/>
                    <w:left w:val="none" w:sz="0" w:space="0" w:color="auto"/>
                    <w:bottom w:val="none" w:sz="0" w:space="0" w:color="auto"/>
                    <w:right w:val="none" w:sz="0" w:space="0" w:color="auto"/>
                  </w:divBdr>
                  <w:divsChild>
                    <w:div w:id="2027754896">
                      <w:marLeft w:val="0"/>
                      <w:marRight w:val="113"/>
                      <w:marTop w:val="0"/>
                      <w:marBottom w:val="0"/>
                      <w:divBdr>
                        <w:top w:val="none" w:sz="0" w:space="0" w:color="auto"/>
                        <w:left w:val="none" w:sz="0" w:space="0" w:color="auto"/>
                        <w:bottom w:val="none" w:sz="0" w:space="0" w:color="auto"/>
                        <w:right w:val="none" w:sz="0" w:space="0" w:color="auto"/>
                      </w:divBdr>
                      <w:divsChild>
                        <w:div w:id="1438477426">
                          <w:marLeft w:val="0"/>
                          <w:marRight w:val="0"/>
                          <w:marTop w:val="0"/>
                          <w:marBottom w:val="67"/>
                          <w:divBdr>
                            <w:top w:val="none" w:sz="0" w:space="0" w:color="auto"/>
                            <w:left w:val="none" w:sz="0" w:space="0" w:color="auto"/>
                            <w:bottom w:val="none" w:sz="0" w:space="0" w:color="auto"/>
                            <w:right w:val="none" w:sz="0" w:space="0" w:color="auto"/>
                          </w:divBdr>
                          <w:divsChild>
                            <w:div w:id="1375500435">
                              <w:marLeft w:val="0"/>
                              <w:marRight w:val="0"/>
                              <w:marTop w:val="0"/>
                              <w:marBottom w:val="0"/>
                              <w:divBdr>
                                <w:top w:val="none" w:sz="0" w:space="0" w:color="auto"/>
                                <w:left w:val="none" w:sz="0" w:space="0" w:color="auto"/>
                                <w:bottom w:val="none" w:sz="0" w:space="0" w:color="auto"/>
                                <w:right w:val="none" w:sz="0" w:space="0" w:color="auto"/>
                              </w:divBdr>
                              <w:divsChild>
                                <w:div w:id="1981841089">
                                  <w:marLeft w:val="0"/>
                                  <w:marRight w:val="0"/>
                                  <w:marTop w:val="0"/>
                                  <w:marBottom w:val="0"/>
                                  <w:divBdr>
                                    <w:top w:val="none" w:sz="0" w:space="0" w:color="auto"/>
                                    <w:left w:val="none" w:sz="0" w:space="0" w:color="auto"/>
                                    <w:bottom w:val="none" w:sz="0" w:space="0" w:color="auto"/>
                                    <w:right w:val="none" w:sz="0" w:space="0" w:color="auto"/>
                                  </w:divBdr>
                                  <w:divsChild>
                                    <w:div w:id="1045640933">
                                      <w:marLeft w:val="0"/>
                                      <w:marRight w:val="0"/>
                                      <w:marTop w:val="0"/>
                                      <w:marBottom w:val="0"/>
                                      <w:divBdr>
                                        <w:top w:val="none" w:sz="0" w:space="0" w:color="auto"/>
                                        <w:left w:val="none" w:sz="0" w:space="0" w:color="auto"/>
                                        <w:bottom w:val="none" w:sz="0" w:space="0" w:color="auto"/>
                                        <w:right w:val="none" w:sz="0" w:space="0" w:color="auto"/>
                                      </w:divBdr>
                                      <w:divsChild>
                                        <w:div w:id="341859032">
                                          <w:marLeft w:val="0"/>
                                          <w:marRight w:val="0"/>
                                          <w:marTop w:val="0"/>
                                          <w:marBottom w:val="0"/>
                                          <w:divBdr>
                                            <w:top w:val="none" w:sz="0" w:space="0" w:color="auto"/>
                                            <w:left w:val="none" w:sz="0" w:space="0" w:color="auto"/>
                                            <w:bottom w:val="none" w:sz="0" w:space="0" w:color="auto"/>
                                            <w:right w:val="none" w:sz="0" w:space="0" w:color="auto"/>
                                          </w:divBdr>
                                          <w:divsChild>
                                            <w:div w:id="12845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7853529">
      <w:bodyDiv w:val="1"/>
      <w:marLeft w:val="0"/>
      <w:marRight w:val="0"/>
      <w:marTop w:val="0"/>
      <w:marBottom w:val="0"/>
      <w:divBdr>
        <w:top w:val="none" w:sz="0" w:space="0" w:color="auto"/>
        <w:left w:val="none" w:sz="0" w:space="0" w:color="auto"/>
        <w:bottom w:val="none" w:sz="0" w:space="0" w:color="auto"/>
        <w:right w:val="none" w:sz="0" w:space="0" w:color="auto"/>
      </w:divBdr>
      <w:divsChild>
        <w:div w:id="2052685045">
          <w:marLeft w:val="0"/>
          <w:marRight w:val="0"/>
          <w:marTop w:val="0"/>
          <w:marBottom w:val="0"/>
          <w:divBdr>
            <w:top w:val="none" w:sz="0" w:space="0" w:color="auto"/>
            <w:left w:val="none" w:sz="0" w:space="0" w:color="auto"/>
            <w:bottom w:val="none" w:sz="0" w:space="0" w:color="auto"/>
            <w:right w:val="none" w:sz="0" w:space="0" w:color="auto"/>
          </w:divBdr>
          <w:divsChild>
            <w:div w:id="243758281">
              <w:marLeft w:val="0"/>
              <w:marRight w:val="0"/>
              <w:marTop w:val="0"/>
              <w:marBottom w:val="0"/>
              <w:divBdr>
                <w:top w:val="none" w:sz="0" w:space="0" w:color="auto"/>
                <w:left w:val="none" w:sz="0" w:space="0" w:color="auto"/>
                <w:bottom w:val="none" w:sz="0" w:space="0" w:color="auto"/>
                <w:right w:val="none" w:sz="0" w:space="0" w:color="auto"/>
              </w:divBdr>
              <w:divsChild>
                <w:div w:id="1505977802">
                  <w:marLeft w:val="0"/>
                  <w:marRight w:val="0"/>
                  <w:marTop w:val="0"/>
                  <w:marBottom w:val="0"/>
                  <w:divBdr>
                    <w:top w:val="none" w:sz="0" w:space="0" w:color="auto"/>
                    <w:left w:val="none" w:sz="0" w:space="0" w:color="auto"/>
                    <w:bottom w:val="none" w:sz="0" w:space="0" w:color="auto"/>
                    <w:right w:val="none" w:sz="0" w:space="0" w:color="auto"/>
                  </w:divBdr>
                  <w:divsChild>
                    <w:div w:id="140051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68314">
      <w:bodyDiv w:val="1"/>
      <w:marLeft w:val="0"/>
      <w:marRight w:val="0"/>
      <w:marTop w:val="0"/>
      <w:marBottom w:val="0"/>
      <w:divBdr>
        <w:top w:val="none" w:sz="0" w:space="0" w:color="auto"/>
        <w:left w:val="none" w:sz="0" w:space="0" w:color="auto"/>
        <w:bottom w:val="none" w:sz="0" w:space="0" w:color="auto"/>
        <w:right w:val="none" w:sz="0" w:space="0" w:color="auto"/>
      </w:divBdr>
    </w:div>
    <w:div w:id="2012951083">
      <w:bodyDiv w:val="1"/>
      <w:marLeft w:val="0"/>
      <w:marRight w:val="0"/>
      <w:marTop w:val="0"/>
      <w:marBottom w:val="0"/>
      <w:divBdr>
        <w:top w:val="none" w:sz="0" w:space="0" w:color="auto"/>
        <w:left w:val="none" w:sz="0" w:space="0" w:color="auto"/>
        <w:bottom w:val="none" w:sz="0" w:space="0" w:color="auto"/>
        <w:right w:val="none" w:sz="0" w:space="0" w:color="auto"/>
      </w:divBdr>
    </w:div>
    <w:div w:id="2014451667">
      <w:bodyDiv w:val="1"/>
      <w:marLeft w:val="0"/>
      <w:marRight w:val="0"/>
      <w:marTop w:val="0"/>
      <w:marBottom w:val="0"/>
      <w:divBdr>
        <w:top w:val="none" w:sz="0" w:space="0" w:color="auto"/>
        <w:left w:val="none" w:sz="0" w:space="0" w:color="auto"/>
        <w:bottom w:val="none" w:sz="0" w:space="0" w:color="auto"/>
        <w:right w:val="none" w:sz="0" w:space="0" w:color="auto"/>
      </w:divBdr>
    </w:div>
    <w:div w:id="2017731165">
      <w:bodyDiv w:val="1"/>
      <w:marLeft w:val="0"/>
      <w:marRight w:val="0"/>
      <w:marTop w:val="0"/>
      <w:marBottom w:val="0"/>
      <w:divBdr>
        <w:top w:val="none" w:sz="0" w:space="0" w:color="auto"/>
        <w:left w:val="none" w:sz="0" w:space="0" w:color="auto"/>
        <w:bottom w:val="none" w:sz="0" w:space="0" w:color="auto"/>
        <w:right w:val="none" w:sz="0" w:space="0" w:color="auto"/>
      </w:divBdr>
    </w:div>
    <w:div w:id="2018340264">
      <w:bodyDiv w:val="1"/>
      <w:marLeft w:val="0"/>
      <w:marRight w:val="0"/>
      <w:marTop w:val="0"/>
      <w:marBottom w:val="0"/>
      <w:divBdr>
        <w:top w:val="none" w:sz="0" w:space="0" w:color="auto"/>
        <w:left w:val="none" w:sz="0" w:space="0" w:color="auto"/>
        <w:bottom w:val="none" w:sz="0" w:space="0" w:color="auto"/>
        <w:right w:val="none" w:sz="0" w:space="0" w:color="auto"/>
      </w:divBdr>
      <w:divsChild>
        <w:div w:id="797989387">
          <w:marLeft w:val="0"/>
          <w:marRight w:val="0"/>
          <w:marTop w:val="0"/>
          <w:marBottom w:val="0"/>
          <w:divBdr>
            <w:top w:val="none" w:sz="0" w:space="0" w:color="auto"/>
            <w:left w:val="none" w:sz="0" w:space="0" w:color="auto"/>
            <w:bottom w:val="none" w:sz="0" w:space="0" w:color="auto"/>
            <w:right w:val="none" w:sz="0" w:space="0" w:color="auto"/>
          </w:divBdr>
          <w:divsChild>
            <w:div w:id="2071996990">
              <w:marLeft w:val="0"/>
              <w:marRight w:val="0"/>
              <w:marTop w:val="0"/>
              <w:marBottom w:val="0"/>
              <w:divBdr>
                <w:top w:val="none" w:sz="0" w:space="0" w:color="auto"/>
                <w:left w:val="none" w:sz="0" w:space="0" w:color="auto"/>
                <w:bottom w:val="none" w:sz="0" w:space="0" w:color="auto"/>
                <w:right w:val="none" w:sz="0" w:space="0" w:color="auto"/>
              </w:divBdr>
              <w:divsChild>
                <w:div w:id="603466898">
                  <w:marLeft w:val="0"/>
                  <w:marRight w:val="0"/>
                  <w:marTop w:val="0"/>
                  <w:marBottom w:val="0"/>
                  <w:divBdr>
                    <w:top w:val="none" w:sz="0" w:space="0" w:color="auto"/>
                    <w:left w:val="none" w:sz="0" w:space="0" w:color="auto"/>
                    <w:bottom w:val="none" w:sz="0" w:space="0" w:color="auto"/>
                    <w:right w:val="none" w:sz="0" w:space="0" w:color="auto"/>
                  </w:divBdr>
                  <w:divsChild>
                    <w:div w:id="119835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111486">
      <w:bodyDiv w:val="1"/>
      <w:marLeft w:val="0"/>
      <w:marRight w:val="0"/>
      <w:marTop w:val="0"/>
      <w:marBottom w:val="0"/>
      <w:divBdr>
        <w:top w:val="none" w:sz="0" w:space="0" w:color="auto"/>
        <w:left w:val="none" w:sz="0" w:space="0" w:color="auto"/>
        <w:bottom w:val="none" w:sz="0" w:space="0" w:color="auto"/>
        <w:right w:val="none" w:sz="0" w:space="0" w:color="auto"/>
      </w:divBdr>
    </w:div>
    <w:div w:id="2019114067">
      <w:bodyDiv w:val="1"/>
      <w:marLeft w:val="0"/>
      <w:marRight w:val="0"/>
      <w:marTop w:val="0"/>
      <w:marBottom w:val="0"/>
      <w:divBdr>
        <w:top w:val="none" w:sz="0" w:space="0" w:color="auto"/>
        <w:left w:val="none" w:sz="0" w:space="0" w:color="auto"/>
        <w:bottom w:val="none" w:sz="0" w:space="0" w:color="auto"/>
        <w:right w:val="none" w:sz="0" w:space="0" w:color="auto"/>
      </w:divBdr>
    </w:div>
    <w:div w:id="2020036515">
      <w:bodyDiv w:val="1"/>
      <w:marLeft w:val="0"/>
      <w:marRight w:val="0"/>
      <w:marTop w:val="0"/>
      <w:marBottom w:val="0"/>
      <w:divBdr>
        <w:top w:val="none" w:sz="0" w:space="0" w:color="auto"/>
        <w:left w:val="none" w:sz="0" w:space="0" w:color="auto"/>
        <w:bottom w:val="none" w:sz="0" w:space="0" w:color="auto"/>
        <w:right w:val="none" w:sz="0" w:space="0" w:color="auto"/>
      </w:divBdr>
    </w:div>
    <w:div w:id="2021002527">
      <w:bodyDiv w:val="1"/>
      <w:marLeft w:val="0"/>
      <w:marRight w:val="0"/>
      <w:marTop w:val="0"/>
      <w:marBottom w:val="0"/>
      <w:divBdr>
        <w:top w:val="none" w:sz="0" w:space="0" w:color="auto"/>
        <w:left w:val="none" w:sz="0" w:space="0" w:color="auto"/>
        <w:bottom w:val="none" w:sz="0" w:space="0" w:color="auto"/>
        <w:right w:val="none" w:sz="0" w:space="0" w:color="auto"/>
      </w:divBdr>
    </w:div>
    <w:div w:id="2021081901">
      <w:bodyDiv w:val="1"/>
      <w:marLeft w:val="0"/>
      <w:marRight w:val="0"/>
      <w:marTop w:val="0"/>
      <w:marBottom w:val="0"/>
      <w:divBdr>
        <w:top w:val="none" w:sz="0" w:space="0" w:color="auto"/>
        <w:left w:val="none" w:sz="0" w:space="0" w:color="auto"/>
        <w:bottom w:val="none" w:sz="0" w:space="0" w:color="auto"/>
        <w:right w:val="none" w:sz="0" w:space="0" w:color="auto"/>
      </w:divBdr>
      <w:divsChild>
        <w:div w:id="279655904">
          <w:marLeft w:val="0"/>
          <w:marRight w:val="0"/>
          <w:marTop w:val="0"/>
          <w:marBottom w:val="0"/>
          <w:divBdr>
            <w:top w:val="none" w:sz="0" w:space="0" w:color="auto"/>
            <w:left w:val="none" w:sz="0" w:space="0" w:color="auto"/>
            <w:bottom w:val="none" w:sz="0" w:space="0" w:color="auto"/>
            <w:right w:val="none" w:sz="0" w:space="0" w:color="auto"/>
          </w:divBdr>
          <w:divsChild>
            <w:div w:id="1563785879">
              <w:marLeft w:val="0"/>
              <w:marRight w:val="0"/>
              <w:marTop w:val="0"/>
              <w:marBottom w:val="0"/>
              <w:divBdr>
                <w:top w:val="none" w:sz="0" w:space="0" w:color="auto"/>
                <w:left w:val="none" w:sz="0" w:space="0" w:color="auto"/>
                <w:bottom w:val="none" w:sz="0" w:space="0" w:color="auto"/>
                <w:right w:val="none" w:sz="0" w:space="0" w:color="auto"/>
              </w:divBdr>
              <w:divsChild>
                <w:div w:id="778842081">
                  <w:marLeft w:val="0"/>
                  <w:marRight w:val="0"/>
                  <w:marTop w:val="0"/>
                  <w:marBottom w:val="0"/>
                  <w:divBdr>
                    <w:top w:val="none" w:sz="0" w:space="0" w:color="auto"/>
                    <w:left w:val="none" w:sz="0" w:space="0" w:color="auto"/>
                    <w:bottom w:val="none" w:sz="0" w:space="0" w:color="auto"/>
                    <w:right w:val="none" w:sz="0" w:space="0" w:color="auto"/>
                  </w:divBdr>
                  <w:divsChild>
                    <w:div w:id="820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548755">
      <w:bodyDiv w:val="1"/>
      <w:marLeft w:val="0"/>
      <w:marRight w:val="0"/>
      <w:marTop w:val="0"/>
      <w:marBottom w:val="0"/>
      <w:divBdr>
        <w:top w:val="none" w:sz="0" w:space="0" w:color="auto"/>
        <w:left w:val="none" w:sz="0" w:space="0" w:color="auto"/>
        <w:bottom w:val="none" w:sz="0" w:space="0" w:color="auto"/>
        <w:right w:val="none" w:sz="0" w:space="0" w:color="auto"/>
      </w:divBdr>
    </w:div>
    <w:div w:id="2027317738">
      <w:bodyDiv w:val="1"/>
      <w:marLeft w:val="0"/>
      <w:marRight w:val="0"/>
      <w:marTop w:val="0"/>
      <w:marBottom w:val="0"/>
      <w:divBdr>
        <w:top w:val="none" w:sz="0" w:space="0" w:color="auto"/>
        <w:left w:val="none" w:sz="0" w:space="0" w:color="auto"/>
        <w:bottom w:val="none" w:sz="0" w:space="0" w:color="auto"/>
        <w:right w:val="none" w:sz="0" w:space="0" w:color="auto"/>
      </w:divBdr>
    </w:div>
    <w:div w:id="2027444831">
      <w:bodyDiv w:val="1"/>
      <w:marLeft w:val="0"/>
      <w:marRight w:val="0"/>
      <w:marTop w:val="0"/>
      <w:marBottom w:val="0"/>
      <w:divBdr>
        <w:top w:val="none" w:sz="0" w:space="0" w:color="auto"/>
        <w:left w:val="none" w:sz="0" w:space="0" w:color="auto"/>
        <w:bottom w:val="none" w:sz="0" w:space="0" w:color="auto"/>
        <w:right w:val="none" w:sz="0" w:space="0" w:color="auto"/>
      </w:divBdr>
      <w:divsChild>
        <w:div w:id="777483767">
          <w:marLeft w:val="0"/>
          <w:marRight w:val="0"/>
          <w:marTop w:val="0"/>
          <w:marBottom w:val="0"/>
          <w:divBdr>
            <w:top w:val="none" w:sz="0" w:space="0" w:color="auto"/>
            <w:left w:val="none" w:sz="0" w:space="0" w:color="auto"/>
            <w:bottom w:val="none" w:sz="0" w:space="0" w:color="auto"/>
            <w:right w:val="none" w:sz="0" w:space="0" w:color="auto"/>
          </w:divBdr>
        </w:div>
        <w:div w:id="855071160">
          <w:marLeft w:val="0"/>
          <w:marRight w:val="0"/>
          <w:marTop w:val="0"/>
          <w:marBottom w:val="0"/>
          <w:divBdr>
            <w:top w:val="none" w:sz="0" w:space="0" w:color="auto"/>
            <w:left w:val="none" w:sz="0" w:space="0" w:color="auto"/>
            <w:bottom w:val="none" w:sz="0" w:space="0" w:color="auto"/>
            <w:right w:val="none" w:sz="0" w:space="0" w:color="auto"/>
          </w:divBdr>
        </w:div>
      </w:divsChild>
    </w:div>
    <w:div w:id="2027707596">
      <w:bodyDiv w:val="1"/>
      <w:marLeft w:val="0"/>
      <w:marRight w:val="0"/>
      <w:marTop w:val="0"/>
      <w:marBottom w:val="0"/>
      <w:divBdr>
        <w:top w:val="none" w:sz="0" w:space="0" w:color="auto"/>
        <w:left w:val="none" w:sz="0" w:space="0" w:color="auto"/>
        <w:bottom w:val="none" w:sz="0" w:space="0" w:color="auto"/>
        <w:right w:val="none" w:sz="0" w:space="0" w:color="auto"/>
      </w:divBdr>
    </w:div>
    <w:div w:id="2029597818">
      <w:bodyDiv w:val="1"/>
      <w:marLeft w:val="0"/>
      <w:marRight w:val="0"/>
      <w:marTop w:val="0"/>
      <w:marBottom w:val="0"/>
      <w:divBdr>
        <w:top w:val="none" w:sz="0" w:space="0" w:color="auto"/>
        <w:left w:val="none" w:sz="0" w:space="0" w:color="auto"/>
        <w:bottom w:val="none" w:sz="0" w:space="0" w:color="auto"/>
        <w:right w:val="none" w:sz="0" w:space="0" w:color="auto"/>
      </w:divBdr>
    </w:div>
    <w:div w:id="2029789149">
      <w:bodyDiv w:val="1"/>
      <w:marLeft w:val="0"/>
      <w:marRight w:val="0"/>
      <w:marTop w:val="0"/>
      <w:marBottom w:val="0"/>
      <w:divBdr>
        <w:top w:val="none" w:sz="0" w:space="0" w:color="auto"/>
        <w:left w:val="none" w:sz="0" w:space="0" w:color="auto"/>
        <w:bottom w:val="none" w:sz="0" w:space="0" w:color="auto"/>
        <w:right w:val="none" w:sz="0" w:space="0" w:color="auto"/>
      </w:divBdr>
      <w:divsChild>
        <w:div w:id="1510605383">
          <w:marLeft w:val="0"/>
          <w:marRight w:val="0"/>
          <w:marTop w:val="0"/>
          <w:marBottom w:val="0"/>
          <w:divBdr>
            <w:top w:val="none" w:sz="0" w:space="0" w:color="auto"/>
            <w:left w:val="none" w:sz="0" w:space="0" w:color="auto"/>
            <w:bottom w:val="none" w:sz="0" w:space="0" w:color="auto"/>
            <w:right w:val="none" w:sz="0" w:space="0" w:color="auto"/>
          </w:divBdr>
          <w:divsChild>
            <w:div w:id="28848294">
              <w:marLeft w:val="0"/>
              <w:marRight w:val="0"/>
              <w:marTop w:val="0"/>
              <w:marBottom w:val="0"/>
              <w:divBdr>
                <w:top w:val="none" w:sz="0" w:space="0" w:color="auto"/>
                <w:left w:val="none" w:sz="0" w:space="0" w:color="auto"/>
                <w:bottom w:val="none" w:sz="0" w:space="0" w:color="auto"/>
                <w:right w:val="none" w:sz="0" w:space="0" w:color="auto"/>
              </w:divBdr>
              <w:divsChild>
                <w:div w:id="1771706720">
                  <w:marLeft w:val="0"/>
                  <w:marRight w:val="0"/>
                  <w:marTop w:val="0"/>
                  <w:marBottom w:val="0"/>
                  <w:divBdr>
                    <w:top w:val="none" w:sz="0" w:space="0" w:color="auto"/>
                    <w:left w:val="none" w:sz="0" w:space="0" w:color="auto"/>
                    <w:bottom w:val="none" w:sz="0" w:space="0" w:color="auto"/>
                    <w:right w:val="none" w:sz="0" w:space="0" w:color="auto"/>
                  </w:divBdr>
                  <w:divsChild>
                    <w:div w:id="437020784">
                      <w:marLeft w:val="0"/>
                      <w:marRight w:val="0"/>
                      <w:marTop w:val="13"/>
                      <w:marBottom w:val="0"/>
                      <w:divBdr>
                        <w:top w:val="none" w:sz="0" w:space="0" w:color="auto"/>
                        <w:left w:val="none" w:sz="0" w:space="0" w:color="auto"/>
                        <w:bottom w:val="none" w:sz="0" w:space="0" w:color="auto"/>
                        <w:right w:val="none" w:sz="0" w:space="0" w:color="auto"/>
                      </w:divBdr>
                    </w:div>
                    <w:div w:id="484396047">
                      <w:marLeft w:val="0"/>
                      <w:marRight w:val="0"/>
                      <w:marTop w:val="13"/>
                      <w:marBottom w:val="0"/>
                      <w:divBdr>
                        <w:top w:val="none" w:sz="0" w:space="0" w:color="auto"/>
                        <w:left w:val="none" w:sz="0" w:space="0" w:color="auto"/>
                        <w:bottom w:val="none" w:sz="0" w:space="0" w:color="auto"/>
                        <w:right w:val="none" w:sz="0" w:space="0" w:color="auto"/>
                      </w:divBdr>
                      <w:divsChild>
                        <w:div w:id="46690019">
                          <w:marLeft w:val="0"/>
                          <w:marRight w:val="0"/>
                          <w:marTop w:val="0"/>
                          <w:marBottom w:val="0"/>
                          <w:divBdr>
                            <w:top w:val="none" w:sz="0" w:space="0" w:color="auto"/>
                            <w:left w:val="none" w:sz="0" w:space="0" w:color="auto"/>
                            <w:bottom w:val="none" w:sz="0" w:space="0" w:color="auto"/>
                            <w:right w:val="none" w:sz="0" w:space="0" w:color="auto"/>
                          </w:divBdr>
                        </w:div>
                      </w:divsChild>
                    </w:div>
                    <w:div w:id="513543815">
                      <w:marLeft w:val="0"/>
                      <w:marRight w:val="0"/>
                      <w:marTop w:val="13"/>
                      <w:marBottom w:val="0"/>
                      <w:divBdr>
                        <w:top w:val="none" w:sz="0" w:space="0" w:color="auto"/>
                        <w:left w:val="none" w:sz="0" w:space="0" w:color="auto"/>
                        <w:bottom w:val="none" w:sz="0" w:space="0" w:color="auto"/>
                        <w:right w:val="none" w:sz="0" w:space="0" w:color="auto"/>
                      </w:divBdr>
                    </w:div>
                    <w:div w:id="855462141">
                      <w:marLeft w:val="0"/>
                      <w:marRight w:val="0"/>
                      <w:marTop w:val="13"/>
                      <w:marBottom w:val="0"/>
                      <w:divBdr>
                        <w:top w:val="none" w:sz="0" w:space="0" w:color="auto"/>
                        <w:left w:val="none" w:sz="0" w:space="0" w:color="auto"/>
                        <w:bottom w:val="none" w:sz="0" w:space="0" w:color="auto"/>
                        <w:right w:val="none" w:sz="0" w:space="0" w:color="auto"/>
                      </w:divBdr>
                    </w:div>
                    <w:div w:id="991250383">
                      <w:marLeft w:val="0"/>
                      <w:marRight w:val="0"/>
                      <w:marTop w:val="13"/>
                      <w:marBottom w:val="0"/>
                      <w:divBdr>
                        <w:top w:val="none" w:sz="0" w:space="0" w:color="auto"/>
                        <w:left w:val="none" w:sz="0" w:space="0" w:color="auto"/>
                        <w:bottom w:val="none" w:sz="0" w:space="0" w:color="auto"/>
                        <w:right w:val="none" w:sz="0" w:space="0" w:color="auto"/>
                      </w:divBdr>
                      <w:divsChild>
                        <w:div w:id="393546961">
                          <w:marLeft w:val="0"/>
                          <w:marRight w:val="0"/>
                          <w:marTop w:val="0"/>
                          <w:marBottom w:val="0"/>
                          <w:divBdr>
                            <w:top w:val="none" w:sz="0" w:space="0" w:color="auto"/>
                            <w:left w:val="none" w:sz="0" w:space="0" w:color="auto"/>
                            <w:bottom w:val="none" w:sz="0" w:space="0" w:color="auto"/>
                            <w:right w:val="none" w:sz="0" w:space="0" w:color="auto"/>
                          </w:divBdr>
                        </w:div>
                      </w:divsChild>
                    </w:div>
                    <w:div w:id="1391078811">
                      <w:marLeft w:val="0"/>
                      <w:marRight w:val="0"/>
                      <w:marTop w:val="13"/>
                      <w:marBottom w:val="0"/>
                      <w:divBdr>
                        <w:top w:val="none" w:sz="0" w:space="0" w:color="auto"/>
                        <w:left w:val="none" w:sz="0" w:space="0" w:color="auto"/>
                        <w:bottom w:val="none" w:sz="0" w:space="0" w:color="auto"/>
                        <w:right w:val="none" w:sz="0" w:space="0" w:color="auto"/>
                      </w:divBdr>
                      <w:divsChild>
                        <w:div w:id="868840635">
                          <w:marLeft w:val="0"/>
                          <w:marRight w:val="0"/>
                          <w:marTop w:val="0"/>
                          <w:marBottom w:val="0"/>
                          <w:divBdr>
                            <w:top w:val="none" w:sz="0" w:space="0" w:color="auto"/>
                            <w:left w:val="none" w:sz="0" w:space="0" w:color="auto"/>
                            <w:bottom w:val="none" w:sz="0" w:space="0" w:color="auto"/>
                            <w:right w:val="none" w:sz="0" w:space="0" w:color="auto"/>
                          </w:divBdr>
                        </w:div>
                      </w:divsChild>
                    </w:div>
                    <w:div w:id="1435631695">
                      <w:marLeft w:val="0"/>
                      <w:marRight w:val="0"/>
                      <w:marTop w:val="13"/>
                      <w:marBottom w:val="0"/>
                      <w:divBdr>
                        <w:top w:val="none" w:sz="0" w:space="0" w:color="auto"/>
                        <w:left w:val="none" w:sz="0" w:space="0" w:color="auto"/>
                        <w:bottom w:val="none" w:sz="0" w:space="0" w:color="auto"/>
                        <w:right w:val="none" w:sz="0" w:space="0" w:color="auto"/>
                      </w:divBdr>
                    </w:div>
                    <w:div w:id="1542286664">
                      <w:marLeft w:val="0"/>
                      <w:marRight w:val="0"/>
                      <w:marTop w:val="13"/>
                      <w:marBottom w:val="0"/>
                      <w:divBdr>
                        <w:top w:val="none" w:sz="0" w:space="0" w:color="auto"/>
                        <w:left w:val="none" w:sz="0" w:space="0" w:color="auto"/>
                        <w:bottom w:val="none" w:sz="0" w:space="0" w:color="auto"/>
                        <w:right w:val="none" w:sz="0" w:space="0" w:color="auto"/>
                      </w:divBdr>
                    </w:div>
                    <w:div w:id="1795051047">
                      <w:marLeft w:val="0"/>
                      <w:marRight w:val="0"/>
                      <w:marTop w:val="13"/>
                      <w:marBottom w:val="0"/>
                      <w:divBdr>
                        <w:top w:val="none" w:sz="0" w:space="0" w:color="auto"/>
                        <w:left w:val="none" w:sz="0" w:space="0" w:color="auto"/>
                        <w:bottom w:val="none" w:sz="0" w:space="0" w:color="auto"/>
                        <w:right w:val="none" w:sz="0" w:space="0" w:color="auto"/>
                      </w:divBdr>
                      <w:divsChild>
                        <w:div w:id="440537549">
                          <w:marLeft w:val="0"/>
                          <w:marRight w:val="0"/>
                          <w:marTop w:val="0"/>
                          <w:marBottom w:val="0"/>
                          <w:divBdr>
                            <w:top w:val="none" w:sz="0" w:space="0" w:color="auto"/>
                            <w:left w:val="none" w:sz="0" w:space="0" w:color="auto"/>
                            <w:bottom w:val="none" w:sz="0" w:space="0" w:color="auto"/>
                            <w:right w:val="none" w:sz="0" w:space="0" w:color="auto"/>
                          </w:divBdr>
                        </w:div>
                      </w:divsChild>
                    </w:div>
                    <w:div w:id="1863474257">
                      <w:marLeft w:val="0"/>
                      <w:marRight w:val="0"/>
                      <w:marTop w:val="47"/>
                      <w:marBottom w:val="0"/>
                      <w:divBdr>
                        <w:top w:val="none" w:sz="0" w:space="0" w:color="auto"/>
                        <w:left w:val="none" w:sz="0" w:space="0" w:color="auto"/>
                        <w:bottom w:val="none" w:sz="0" w:space="0" w:color="auto"/>
                        <w:right w:val="none" w:sz="0" w:space="0" w:color="auto"/>
                      </w:divBdr>
                      <w:divsChild>
                        <w:div w:id="2005470992">
                          <w:marLeft w:val="0"/>
                          <w:marRight w:val="0"/>
                          <w:marTop w:val="0"/>
                          <w:marBottom w:val="0"/>
                          <w:divBdr>
                            <w:top w:val="none" w:sz="0" w:space="0" w:color="auto"/>
                            <w:left w:val="none" w:sz="0" w:space="0" w:color="auto"/>
                            <w:bottom w:val="none" w:sz="0" w:space="0" w:color="auto"/>
                            <w:right w:val="none" w:sz="0" w:space="0" w:color="auto"/>
                          </w:divBdr>
                        </w:div>
                      </w:divsChild>
                    </w:div>
                    <w:div w:id="1986424983">
                      <w:marLeft w:val="0"/>
                      <w:marRight w:val="0"/>
                      <w:marTop w:val="13"/>
                      <w:marBottom w:val="0"/>
                      <w:divBdr>
                        <w:top w:val="none" w:sz="0" w:space="0" w:color="auto"/>
                        <w:left w:val="none" w:sz="0" w:space="0" w:color="auto"/>
                        <w:bottom w:val="none" w:sz="0" w:space="0" w:color="auto"/>
                        <w:right w:val="none" w:sz="0" w:space="0" w:color="auto"/>
                      </w:divBdr>
                    </w:div>
                    <w:div w:id="2058385941">
                      <w:marLeft w:val="0"/>
                      <w:marRight w:val="0"/>
                      <w:marTop w:val="13"/>
                      <w:marBottom w:val="0"/>
                      <w:divBdr>
                        <w:top w:val="none" w:sz="0" w:space="0" w:color="auto"/>
                        <w:left w:val="none" w:sz="0" w:space="0" w:color="auto"/>
                        <w:bottom w:val="none" w:sz="0" w:space="0" w:color="auto"/>
                        <w:right w:val="none" w:sz="0" w:space="0" w:color="auto"/>
                      </w:divBdr>
                    </w:div>
                    <w:div w:id="213242924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sChild>
    </w:div>
    <w:div w:id="2030133590">
      <w:bodyDiv w:val="1"/>
      <w:marLeft w:val="0"/>
      <w:marRight w:val="0"/>
      <w:marTop w:val="0"/>
      <w:marBottom w:val="0"/>
      <w:divBdr>
        <w:top w:val="none" w:sz="0" w:space="0" w:color="auto"/>
        <w:left w:val="none" w:sz="0" w:space="0" w:color="auto"/>
        <w:bottom w:val="none" w:sz="0" w:space="0" w:color="auto"/>
        <w:right w:val="none" w:sz="0" w:space="0" w:color="auto"/>
      </w:divBdr>
    </w:div>
    <w:div w:id="2030332855">
      <w:bodyDiv w:val="1"/>
      <w:marLeft w:val="0"/>
      <w:marRight w:val="0"/>
      <w:marTop w:val="0"/>
      <w:marBottom w:val="0"/>
      <w:divBdr>
        <w:top w:val="none" w:sz="0" w:space="0" w:color="auto"/>
        <w:left w:val="none" w:sz="0" w:space="0" w:color="auto"/>
        <w:bottom w:val="none" w:sz="0" w:space="0" w:color="auto"/>
        <w:right w:val="none" w:sz="0" w:space="0" w:color="auto"/>
      </w:divBdr>
      <w:divsChild>
        <w:div w:id="881475318">
          <w:marLeft w:val="0"/>
          <w:marRight w:val="0"/>
          <w:marTop w:val="0"/>
          <w:marBottom w:val="0"/>
          <w:divBdr>
            <w:top w:val="none" w:sz="0" w:space="0" w:color="auto"/>
            <w:left w:val="none" w:sz="0" w:space="0" w:color="auto"/>
            <w:bottom w:val="none" w:sz="0" w:space="0" w:color="auto"/>
            <w:right w:val="none" w:sz="0" w:space="0" w:color="auto"/>
          </w:divBdr>
          <w:divsChild>
            <w:div w:id="728192254">
              <w:marLeft w:val="0"/>
              <w:marRight w:val="0"/>
              <w:marTop w:val="0"/>
              <w:marBottom w:val="0"/>
              <w:divBdr>
                <w:top w:val="none" w:sz="0" w:space="0" w:color="auto"/>
                <w:left w:val="none" w:sz="0" w:space="0" w:color="auto"/>
                <w:bottom w:val="none" w:sz="0" w:space="0" w:color="auto"/>
                <w:right w:val="none" w:sz="0" w:space="0" w:color="auto"/>
              </w:divBdr>
              <w:divsChild>
                <w:div w:id="339740694">
                  <w:marLeft w:val="0"/>
                  <w:marRight w:val="0"/>
                  <w:marTop w:val="100"/>
                  <w:marBottom w:val="0"/>
                  <w:divBdr>
                    <w:top w:val="none" w:sz="0" w:space="0" w:color="auto"/>
                    <w:left w:val="none" w:sz="0" w:space="0" w:color="auto"/>
                    <w:bottom w:val="none" w:sz="0" w:space="0" w:color="auto"/>
                    <w:right w:val="none" w:sz="0" w:space="0" w:color="auto"/>
                  </w:divBdr>
                  <w:divsChild>
                    <w:div w:id="442578545">
                      <w:marLeft w:val="0"/>
                      <w:marRight w:val="113"/>
                      <w:marTop w:val="0"/>
                      <w:marBottom w:val="0"/>
                      <w:divBdr>
                        <w:top w:val="none" w:sz="0" w:space="0" w:color="auto"/>
                        <w:left w:val="none" w:sz="0" w:space="0" w:color="auto"/>
                        <w:bottom w:val="none" w:sz="0" w:space="0" w:color="auto"/>
                        <w:right w:val="none" w:sz="0" w:space="0" w:color="auto"/>
                      </w:divBdr>
                      <w:divsChild>
                        <w:div w:id="709233615">
                          <w:marLeft w:val="0"/>
                          <w:marRight w:val="0"/>
                          <w:marTop w:val="0"/>
                          <w:marBottom w:val="67"/>
                          <w:divBdr>
                            <w:top w:val="none" w:sz="0" w:space="0" w:color="auto"/>
                            <w:left w:val="none" w:sz="0" w:space="0" w:color="auto"/>
                            <w:bottom w:val="none" w:sz="0" w:space="0" w:color="auto"/>
                            <w:right w:val="none" w:sz="0" w:space="0" w:color="auto"/>
                          </w:divBdr>
                          <w:divsChild>
                            <w:div w:id="115224230">
                              <w:marLeft w:val="0"/>
                              <w:marRight w:val="0"/>
                              <w:marTop w:val="0"/>
                              <w:marBottom w:val="0"/>
                              <w:divBdr>
                                <w:top w:val="none" w:sz="0" w:space="0" w:color="auto"/>
                                <w:left w:val="none" w:sz="0" w:space="0" w:color="auto"/>
                                <w:bottom w:val="none" w:sz="0" w:space="0" w:color="auto"/>
                                <w:right w:val="none" w:sz="0" w:space="0" w:color="auto"/>
                              </w:divBdr>
                              <w:divsChild>
                                <w:div w:id="1240216553">
                                  <w:marLeft w:val="0"/>
                                  <w:marRight w:val="0"/>
                                  <w:marTop w:val="0"/>
                                  <w:marBottom w:val="0"/>
                                  <w:divBdr>
                                    <w:top w:val="none" w:sz="0" w:space="0" w:color="auto"/>
                                    <w:left w:val="none" w:sz="0" w:space="0" w:color="auto"/>
                                    <w:bottom w:val="none" w:sz="0" w:space="0" w:color="auto"/>
                                    <w:right w:val="none" w:sz="0" w:space="0" w:color="auto"/>
                                  </w:divBdr>
                                  <w:divsChild>
                                    <w:div w:id="1392265780">
                                      <w:marLeft w:val="0"/>
                                      <w:marRight w:val="0"/>
                                      <w:marTop w:val="0"/>
                                      <w:marBottom w:val="0"/>
                                      <w:divBdr>
                                        <w:top w:val="none" w:sz="0" w:space="0" w:color="auto"/>
                                        <w:left w:val="none" w:sz="0" w:space="0" w:color="auto"/>
                                        <w:bottom w:val="none" w:sz="0" w:space="0" w:color="auto"/>
                                        <w:right w:val="none" w:sz="0" w:space="0" w:color="auto"/>
                                      </w:divBdr>
                                      <w:divsChild>
                                        <w:div w:id="1793208562">
                                          <w:marLeft w:val="0"/>
                                          <w:marRight w:val="0"/>
                                          <w:marTop w:val="0"/>
                                          <w:marBottom w:val="0"/>
                                          <w:divBdr>
                                            <w:top w:val="none" w:sz="0" w:space="0" w:color="auto"/>
                                            <w:left w:val="none" w:sz="0" w:space="0" w:color="auto"/>
                                            <w:bottom w:val="none" w:sz="0" w:space="0" w:color="auto"/>
                                            <w:right w:val="none" w:sz="0" w:space="0" w:color="auto"/>
                                          </w:divBdr>
                                          <w:divsChild>
                                            <w:div w:id="179340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1252528">
      <w:bodyDiv w:val="1"/>
      <w:marLeft w:val="0"/>
      <w:marRight w:val="0"/>
      <w:marTop w:val="0"/>
      <w:marBottom w:val="0"/>
      <w:divBdr>
        <w:top w:val="none" w:sz="0" w:space="0" w:color="auto"/>
        <w:left w:val="none" w:sz="0" w:space="0" w:color="auto"/>
        <w:bottom w:val="none" w:sz="0" w:space="0" w:color="auto"/>
        <w:right w:val="none" w:sz="0" w:space="0" w:color="auto"/>
      </w:divBdr>
    </w:div>
    <w:div w:id="2035569198">
      <w:bodyDiv w:val="1"/>
      <w:marLeft w:val="0"/>
      <w:marRight w:val="0"/>
      <w:marTop w:val="0"/>
      <w:marBottom w:val="0"/>
      <w:divBdr>
        <w:top w:val="none" w:sz="0" w:space="0" w:color="auto"/>
        <w:left w:val="none" w:sz="0" w:space="0" w:color="auto"/>
        <w:bottom w:val="none" w:sz="0" w:space="0" w:color="auto"/>
        <w:right w:val="none" w:sz="0" w:space="0" w:color="auto"/>
      </w:divBdr>
      <w:divsChild>
        <w:div w:id="1235163531">
          <w:marLeft w:val="0"/>
          <w:marRight w:val="0"/>
          <w:marTop w:val="0"/>
          <w:marBottom w:val="0"/>
          <w:divBdr>
            <w:top w:val="none" w:sz="0" w:space="0" w:color="auto"/>
            <w:left w:val="none" w:sz="0" w:space="0" w:color="auto"/>
            <w:bottom w:val="none" w:sz="0" w:space="0" w:color="auto"/>
            <w:right w:val="none" w:sz="0" w:space="0" w:color="auto"/>
          </w:divBdr>
        </w:div>
        <w:div w:id="1503810050">
          <w:marLeft w:val="0"/>
          <w:marRight w:val="0"/>
          <w:marTop w:val="0"/>
          <w:marBottom w:val="0"/>
          <w:divBdr>
            <w:top w:val="none" w:sz="0" w:space="0" w:color="auto"/>
            <w:left w:val="none" w:sz="0" w:space="0" w:color="auto"/>
            <w:bottom w:val="none" w:sz="0" w:space="0" w:color="auto"/>
            <w:right w:val="none" w:sz="0" w:space="0" w:color="auto"/>
          </w:divBdr>
        </w:div>
      </w:divsChild>
    </w:div>
    <w:div w:id="2035571281">
      <w:bodyDiv w:val="1"/>
      <w:marLeft w:val="0"/>
      <w:marRight w:val="0"/>
      <w:marTop w:val="0"/>
      <w:marBottom w:val="0"/>
      <w:divBdr>
        <w:top w:val="none" w:sz="0" w:space="0" w:color="auto"/>
        <w:left w:val="none" w:sz="0" w:space="0" w:color="auto"/>
        <w:bottom w:val="none" w:sz="0" w:space="0" w:color="auto"/>
        <w:right w:val="none" w:sz="0" w:space="0" w:color="auto"/>
      </w:divBdr>
    </w:div>
    <w:div w:id="2037271435">
      <w:bodyDiv w:val="1"/>
      <w:marLeft w:val="0"/>
      <w:marRight w:val="0"/>
      <w:marTop w:val="0"/>
      <w:marBottom w:val="0"/>
      <w:divBdr>
        <w:top w:val="none" w:sz="0" w:space="0" w:color="auto"/>
        <w:left w:val="none" w:sz="0" w:space="0" w:color="auto"/>
        <w:bottom w:val="none" w:sz="0" w:space="0" w:color="auto"/>
        <w:right w:val="none" w:sz="0" w:space="0" w:color="auto"/>
      </w:divBdr>
    </w:div>
    <w:div w:id="2038506443">
      <w:bodyDiv w:val="1"/>
      <w:marLeft w:val="0"/>
      <w:marRight w:val="0"/>
      <w:marTop w:val="0"/>
      <w:marBottom w:val="0"/>
      <w:divBdr>
        <w:top w:val="none" w:sz="0" w:space="0" w:color="auto"/>
        <w:left w:val="none" w:sz="0" w:space="0" w:color="auto"/>
        <w:bottom w:val="none" w:sz="0" w:space="0" w:color="auto"/>
        <w:right w:val="none" w:sz="0" w:space="0" w:color="auto"/>
      </w:divBdr>
      <w:divsChild>
        <w:div w:id="240064930">
          <w:marLeft w:val="0"/>
          <w:marRight w:val="0"/>
          <w:marTop w:val="0"/>
          <w:marBottom w:val="0"/>
          <w:divBdr>
            <w:top w:val="none" w:sz="0" w:space="0" w:color="auto"/>
            <w:left w:val="none" w:sz="0" w:space="0" w:color="auto"/>
            <w:bottom w:val="none" w:sz="0" w:space="0" w:color="auto"/>
            <w:right w:val="none" w:sz="0" w:space="0" w:color="auto"/>
          </w:divBdr>
          <w:divsChild>
            <w:div w:id="66080914">
              <w:marLeft w:val="0"/>
              <w:marRight w:val="0"/>
              <w:marTop w:val="0"/>
              <w:marBottom w:val="0"/>
              <w:divBdr>
                <w:top w:val="none" w:sz="0" w:space="0" w:color="auto"/>
                <w:left w:val="none" w:sz="0" w:space="0" w:color="auto"/>
                <w:bottom w:val="none" w:sz="0" w:space="0" w:color="auto"/>
                <w:right w:val="none" w:sz="0" w:space="0" w:color="auto"/>
              </w:divBdr>
              <w:divsChild>
                <w:div w:id="1281303338">
                  <w:marLeft w:val="0"/>
                  <w:marRight w:val="0"/>
                  <w:marTop w:val="0"/>
                  <w:marBottom w:val="0"/>
                  <w:divBdr>
                    <w:top w:val="none" w:sz="0" w:space="0" w:color="auto"/>
                    <w:left w:val="none" w:sz="0" w:space="0" w:color="auto"/>
                    <w:bottom w:val="none" w:sz="0" w:space="0" w:color="auto"/>
                    <w:right w:val="none" w:sz="0" w:space="0" w:color="auto"/>
                  </w:divBdr>
                  <w:divsChild>
                    <w:div w:id="1346008211">
                      <w:marLeft w:val="0"/>
                      <w:marRight w:val="0"/>
                      <w:marTop w:val="0"/>
                      <w:marBottom w:val="0"/>
                      <w:divBdr>
                        <w:top w:val="single" w:sz="4" w:space="2" w:color="C0C0C0"/>
                        <w:left w:val="single" w:sz="4" w:space="2" w:color="C0C0C0"/>
                        <w:bottom w:val="single" w:sz="4" w:space="2" w:color="C0C0C0"/>
                        <w:right w:val="single" w:sz="4" w:space="2" w:color="C0C0C0"/>
                      </w:divBdr>
                      <w:divsChild>
                        <w:div w:id="7447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852266">
      <w:bodyDiv w:val="1"/>
      <w:marLeft w:val="0"/>
      <w:marRight w:val="0"/>
      <w:marTop w:val="0"/>
      <w:marBottom w:val="0"/>
      <w:divBdr>
        <w:top w:val="none" w:sz="0" w:space="0" w:color="auto"/>
        <w:left w:val="none" w:sz="0" w:space="0" w:color="auto"/>
        <w:bottom w:val="none" w:sz="0" w:space="0" w:color="auto"/>
        <w:right w:val="none" w:sz="0" w:space="0" w:color="auto"/>
      </w:divBdr>
      <w:divsChild>
        <w:div w:id="1758986430">
          <w:marLeft w:val="0"/>
          <w:marRight w:val="0"/>
          <w:marTop w:val="0"/>
          <w:marBottom w:val="0"/>
          <w:divBdr>
            <w:top w:val="none" w:sz="0" w:space="0" w:color="auto"/>
            <w:left w:val="none" w:sz="0" w:space="0" w:color="auto"/>
            <w:bottom w:val="none" w:sz="0" w:space="0" w:color="auto"/>
            <w:right w:val="none" w:sz="0" w:space="0" w:color="auto"/>
          </w:divBdr>
          <w:divsChild>
            <w:div w:id="159581631">
              <w:marLeft w:val="0"/>
              <w:marRight w:val="0"/>
              <w:marTop w:val="0"/>
              <w:marBottom w:val="0"/>
              <w:divBdr>
                <w:top w:val="none" w:sz="0" w:space="0" w:color="auto"/>
                <w:left w:val="none" w:sz="0" w:space="0" w:color="auto"/>
                <w:bottom w:val="none" w:sz="0" w:space="0" w:color="auto"/>
                <w:right w:val="none" w:sz="0" w:space="0" w:color="auto"/>
              </w:divBdr>
              <w:divsChild>
                <w:div w:id="1008993410">
                  <w:marLeft w:val="0"/>
                  <w:marRight w:val="0"/>
                  <w:marTop w:val="0"/>
                  <w:marBottom w:val="0"/>
                  <w:divBdr>
                    <w:top w:val="none" w:sz="0" w:space="0" w:color="auto"/>
                    <w:left w:val="none" w:sz="0" w:space="0" w:color="auto"/>
                    <w:bottom w:val="none" w:sz="0" w:space="0" w:color="auto"/>
                    <w:right w:val="none" w:sz="0" w:space="0" w:color="auto"/>
                  </w:divBdr>
                  <w:divsChild>
                    <w:div w:id="922180269">
                      <w:marLeft w:val="0"/>
                      <w:marRight w:val="0"/>
                      <w:marTop w:val="0"/>
                      <w:marBottom w:val="0"/>
                      <w:divBdr>
                        <w:top w:val="single" w:sz="4" w:space="2" w:color="C0C0C0"/>
                        <w:left w:val="single" w:sz="4" w:space="2" w:color="C0C0C0"/>
                        <w:bottom w:val="single" w:sz="4" w:space="2" w:color="C0C0C0"/>
                        <w:right w:val="single" w:sz="4" w:space="2" w:color="C0C0C0"/>
                      </w:divBdr>
                      <w:divsChild>
                        <w:div w:id="211188245">
                          <w:marLeft w:val="0"/>
                          <w:marRight w:val="0"/>
                          <w:marTop w:val="0"/>
                          <w:marBottom w:val="0"/>
                          <w:divBdr>
                            <w:top w:val="none" w:sz="0" w:space="0" w:color="auto"/>
                            <w:left w:val="none" w:sz="0" w:space="0" w:color="auto"/>
                            <w:bottom w:val="none" w:sz="0" w:space="0" w:color="auto"/>
                            <w:right w:val="none" w:sz="0" w:space="0" w:color="auto"/>
                          </w:divBdr>
                        </w:div>
                        <w:div w:id="428893946">
                          <w:marLeft w:val="0"/>
                          <w:marRight w:val="0"/>
                          <w:marTop w:val="0"/>
                          <w:marBottom w:val="0"/>
                          <w:divBdr>
                            <w:top w:val="none" w:sz="0" w:space="0" w:color="auto"/>
                            <w:left w:val="none" w:sz="0" w:space="0" w:color="auto"/>
                            <w:bottom w:val="none" w:sz="0" w:space="0" w:color="auto"/>
                            <w:right w:val="none" w:sz="0" w:space="0" w:color="auto"/>
                          </w:divBdr>
                        </w:div>
                        <w:div w:id="15589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853125">
      <w:bodyDiv w:val="1"/>
      <w:marLeft w:val="0"/>
      <w:marRight w:val="0"/>
      <w:marTop w:val="0"/>
      <w:marBottom w:val="0"/>
      <w:divBdr>
        <w:top w:val="none" w:sz="0" w:space="0" w:color="auto"/>
        <w:left w:val="none" w:sz="0" w:space="0" w:color="auto"/>
        <w:bottom w:val="none" w:sz="0" w:space="0" w:color="auto"/>
        <w:right w:val="none" w:sz="0" w:space="0" w:color="auto"/>
      </w:divBdr>
    </w:div>
    <w:div w:id="2041129708">
      <w:bodyDiv w:val="1"/>
      <w:marLeft w:val="0"/>
      <w:marRight w:val="0"/>
      <w:marTop w:val="0"/>
      <w:marBottom w:val="0"/>
      <w:divBdr>
        <w:top w:val="none" w:sz="0" w:space="0" w:color="auto"/>
        <w:left w:val="none" w:sz="0" w:space="0" w:color="auto"/>
        <w:bottom w:val="none" w:sz="0" w:space="0" w:color="auto"/>
        <w:right w:val="none" w:sz="0" w:space="0" w:color="auto"/>
      </w:divBdr>
    </w:div>
    <w:div w:id="2041542326">
      <w:bodyDiv w:val="1"/>
      <w:marLeft w:val="0"/>
      <w:marRight w:val="0"/>
      <w:marTop w:val="0"/>
      <w:marBottom w:val="0"/>
      <w:divBdr>
        <w:top w:val="none" w:sz="0" w:space="0" w:color="auto"/>
        <w:left w:val="none" w:sz="0" w:space="0" w:color="auto"/>
        <w:bottom w:val="none" w:sz="0" w:space="0" w:color="auto"/>
        <w:right w:val="none" w:sz="0" w:space="0" w:color="auto"/>
      </w:divBdr>
      <w:divsChild>
        <w:div w:id="1497108953">
          <w:marLeft w:val="0"/>
          <w:marRight w:val="0"/>
          <w:marTop w:val="0"/>
          <w:marBottom w:val="0"/>
          <w:divBdr>
            <w:top w:val="none" w:sz="0" w:space="0" w:color="auto"/>
            <w:left w:val="none" w:sz="0" w:space="0" w:color="auto"/>
            <w:bottom w:val="none" w:sz="0" w:space="0" w:color="auto"/>
            <w:right w:val="none" w:sz="0" w:space="0" w:color="auto"/>
          </w:divBdr>
        </w:div>
        <w:div w:id="1637024519">
          <w:marLeft w:val="0"/>
          <w:marRight w:val="0"/>
          <w:marTop w:val="0"/>
          <w:marBottom w:val="0"/>
          <w:divBdr>
            <w:top w:val="none" w:sz="0" w:space="0" w:color="auto"/>
            <w:left w:val="none" w:sz="0" w:space="0" w:color="auto"/>
            <w:bottom w:val="none" w:sz="0" w:space="0" w:color="auto"/>
            <w:right w:val="none" w:sz="0" w:space="0" w:color="auto"/>
          </w:divBdr>
        </w:div>
      </w:divsChild>
    </w:div>
    <w:div w:id="2042785022">
      <w:bodyDiv w:val="1"/>
      <w:marLeft w:val="0"/>
      <w:marRight w:val="0"/>
      <w:marTop w:val="0"/>
      <w:marBottom w:val="0"/>
      <w:divBdr>
        <w:top w:val="none" w:sz="0" w:space="0" w:color="auto"/>
        <w:left w:val="none" w:sz="0" w:space="0" w:color="auto"/>
        <w:bottom w:val="none" w:sz="0" w:space="0" w:color="auto"/>
        <w:right w:val="none" w:sz="0" w:space="0" w:color="auto"/>
      </w:divBdr>
    </w:div>
    <w:div w:id="2045323829">
      <w:bodyDiv w:val="1"/>
      <w:marLeft w:val="0"/>
      <w:marRight w:val="0"/>
      <w:marTop w:val="0"/>
      <w:marBottom w:val="0"/>
      <w:divBdr>
        <w:top w:val="none" w:sz="0" w:space="0" w:color="auto"/>
        <w:left w:val="none" w:sz="0" w:space="0" w:color="auto"/>
        <w:bottom w:val="none" w:sz="0" w:space="0" w:color="auto"/>
        <w:right w:val="none" w:sz="0" w:space="0" w:color="auto"/>
      </w:divBdr>
    </w:div>
    <w:div w:id="2045592101">
      <w:bodyDiv w:val="1"/>
      <w:marLeft w:val="0"/>
      <w:marRight w:val="0"/>
      <w:marTop w:val="0"/>
      <w:marBottom w:val="0"/>
      <w:divBdr>
        <w:top w:val="none" w:sz="0" w:space="0" w:color="auto"/>
        <w:left w:val="none" w:sz="0" w:space="0" w:color="auto"/>
        <w:bottom w:val="none" w:sz="0" w:space="0" w:color="auto"/>
        <w:right w:val="none" w:sz="0" w:space="0" w:color="auto"/>
      </w:divBdr>
      <w:divsChild>
        <w:div w:id="281959422">
          <w:marLeft w:val="0"/>
          <w:marRight w:val="0"/>
          <w:marTop w:val="0"/>
          <w:marBottom w:val="0"/>
          <w:divBdr>
            <w:top w:val="none" w:sz="0" w:space="0" w:color="auto"/>
            <w:left w:val="none" w:sz="0" w:space="0" w:color="auto"/>
            <w:bottom w:val="none" w:sz="0" w:space="0" w:color="auto"/>
            <w:right w:val="none" w:sz="0" w:space="0" w:color="auto"/>
          </w:divBdr>
        </w:div>
        <w:div w:id="319506849">
          <w:marLeft w:val="0"/>
          <w:marRight w:val="0"/>
          <w:marTop w:val="0"/>
          <w:marBottom w:val="0"/>
          <w:divBdr>
            <w:top w:val="none" w:sz="0" w:space="0" w:color="auto"/>
            <w:left w:val="none" w:sz="0" w:space="0" w:color="auto"/>
            <w:bottom w:val="none" w:sz="0" w:space="0" w:color="auto"/>
            <w:right w:val="none" w:sz="0" w:space="0" w:color="auto"/>
          </w:divBdr>
        </w:div>
        <w:div w:id="337926357">
          <w:marLeft w:val="0"/>
          <w:marRight w:val="0"/>
          <w:marTop w:val="0"/>
          <w:marBottom w:val="0"/>
          <w:divBdr>
            <w:top w:val="none" w:sz="0" w:space="0" w:color="auto"/>
            <w:left w:val="none" w:sz="0" w:space="0" w:color="auto"/>
            <w:bottom w:val="none" w:sz="0" w:space="0" w:color="auto"/>
            <w:right w:val="none" w:sz="0" w:space="0" w:color="auto"/>
          </w:divBdr>
        </w:div>
        <w:div w:id="458306140">
          <w:marLeft w:val="0"/>
          <w:marRight w:val="0"/>
          <w:marTop w:val="0"/>
          <w:marBottom w:val="0"/>
          <w:divBdr>
            <w:top w:val="none" w:sz="0" w:space="0" w:color="auto"/>
            <w:left w:val="none" w:sz="0" w:space="0" w:color="auto"/>
            <w:bottom w:val="none" w:sz="0" w:space="0" w:color="auto"/>
            <w:right w:val="none" w:sz="0" w:space="0" w:color="auto"/>
          </w:divBdr>
        </w:div>
        <w:div w:id="582833064">
          <w:marLeft w:val="0"/>
          <w:marRight w:val="0"/>
          <w:marTop w:val="0"/>
          <w:marBottom w:val="0"/>
          <w:divBdr>
            <w:top w:val="none" w:sz="0" w:space="0" w:color="auto"/>
            <w:left w:val="none" w:sz="0" w:space="0" w:color="auto"/>
            <w:bottom w:val="none" w:sz="0" w:space="0" w:color="auto"/>
            <w:right w:val="none" w:sz="0" w:space="0" w:color="auto"/>
          </w:divBdr>
        </w:div>
        <w:div w:id="665211375">
          <w:marLeft w:val="0"/>
          <w:marRight w:val="0"/>
          <w:marTop w:val="0"/>
          <w:marBottom w:val="0"/>
          <w:divBdr>
            <w:top w:val="none" w:sz="0" w:space="0" w:color="auto"/>
            <w:left w:val="none" w:sz="0" w:space="0" w:color="auto"/>
            <w:bottom w:val="none" w:sz="0" w:space="0" w:color="auto"/>
            <w:right w:val="none" w:sz="0" w:space="0" w:color="auto"/>
          </w:divBdr>
        </w:div>
        <w:div w:id="1126048008">
          <w:marLeft w:val="0"/>
          <w:marRight w:val="0"/>
          <w:marTop w:val="0"/>
          <w:marBottom w:val="0"/>
          <w:divBdr>
            <w:top w:val="none" w:sz="0" w:space="0" w:color="auto"/>
            <w:left w:val="none" w:sz="0" w:space="0" w:color="auto"/>
            <w:bottom w:val="none" w:sz="0" w:space="0" w:color="auto"/>
            <w:right w:val="none" w:sz="0" w:space="0" w:color="auto"/>
          </w:divBdr>
        </w:div>
        <w:div w:id="1530487917">
          <w:marLeft w:val="0"/>
          <w:marRight w:val="0"/>
          <w:marTop w:val="0"/>
          <w:marBottom w:val="0"/>
          <w:divBdr>
            <w:top w:val="none" w:sz="0" w:space="0" w:color="auto"/>
            <w:left w:val="none" w:sz="0" w:space="0" w:color="auto"/>
            <w:bottom w:val="none" w:sz="0" w:space="0" w:color="auto"/>
            <w:right w:val="none" w:sz="0" w:space="0" w:color="auto"/>
          </w:divBdr>
        </w:div>
        <w:div w:id="1659575969">
          <w:marLeft w:val="0"/>
          <w:marRight w:val="0"/>
          <w:marTop w:val="0"/>
          <w:marBottom w:val="0"/>
          <w:divBdr>
            <w:top w:val="none" w:sz="0" w:space="0" w:color="auto"/>
            <w:left w:val="none" w:sz="0" w:space="0" w:color="auto"/>
            <w:bottom w:val="none" w:sz="0" w:space="0" w:color="auto"/>
            <w:right w:val="none" w:sz="0" w:space="0" w:color="auto"/>
          </w:divBdr>
        </w:div>
        <w:div w:id="1782989691">
          <w:marLeft w:val="0"/>
          <w:marRight w:val="0"/>
          <w:marTop w:val="0"/>
          <w:marBottom w:val="0"/>
          <w:divBdr>
            <w:top w:val="none" w:sz="0" w:space="0" w:color="auto"/>
            <w:left w:val="none" w:sz="0" w:space="0" w:color="auto"/>
            <w:bottom w:val="none" w:sz="0" w:space="0" w:color="auto"/>
            <w:right w:val="none" w:sz="0" w:space="0" w:color="auto"/>
          </w:divBdr>
        </w:div>
        <w:div w:id="1877505649">
          <w:marLeft w:val="0"/>
          <w:marRight w:val="0"/>
          <w:marTop w:val="0"/>
          <w:marBottom w:val="0"/>
          <w:divBdr>
            <w:top w:val="none" w:sz="0" w:space="0" w:color="auto"/>
            <w:left w:val="none" w:sz="0" w:space="0" w:color="auto"/>
            <w:bottom w:val="none" w:sz="0" w:space="0" w:color="auto"/>
            <w:right w:val="none" w:sz="0" w:space="0" w:color="auto"/>
          </w:divBdr>
        </w:div>
        <w:div w:id="1957827312">
          <w:marLeft w:val="0"/>
          <w:marRight w:val="0"/>
          <w:marTop w:val="0"/>
          <w:marBottom w:val="0"/>
          <w:divBdr>
            <w:top w:val="none" w:sz="0" w:space="0" w:color="auto"/>
            <w:left w:val="none" w:sz="0" w:space="0" w:color="auto"/>
            <w:bottom w:val="none" w:sz="0" w:space="0" w:color="auto"/>
            <w:right w:val="none" w:sz="0" w:space="0" w:color="auto"/>
          </w:divBdr>
        </w:div>
        <w:div w:id="1989940191">
          <w:marLeft w:val="0"/>
          <w:marRight w:val="0"/>
          <w:marTop w:val="0"/>
          <w:marBottom w:val="0"/>
          <w:divBdr>
            <w:top w:val="none" w:sz="0" w:space="0" w:color="auto"/>
            <w:left w:val="none" w:sz="0" w:space="0" w:color="auto"/>
            <w:bottom w:val="none" w:sz="0" w:space="0" w:color="auto"/>
            <w:right w:val="none" w:sz="0" w:space="0" w:color="auto"/>
          </w:divBdr>
        </w:div>
        <w:div w:id="2105952064">
          <w:marLeft w:val="0"/>
          <w:marRight w:val="0"/>
          <w:marTop w:val="0"/>
          <w:marBottom w:val="0"/>
          <w:divBdr>
            <w:top w:val="none" w:sz="0" w:space="0" w:color="auto"/>
            <w:left w:val="none" w:sz="0" w:space="0" w:color="auto"/>
            <w:bottom w:val="none" w:sz="0" w:space="0" w:color="auto"/>
            <w:right w:val="none" w:sz="0" w:space="0" w:color="auto"/>
          </w:divBdr>
        </w:div>
      </w:divsChild>
    </w:div>
    <w:div w:id="2045907179">
      <w:bodyDiv w:val="1"/>
      <w:marLeft w:val="0"/>
      <w:marRight w:val="0"/>
      <w:marTop w:val="0"/>
      <w:marBottom w:val="0"/>
      <w:divBdr>
        <w:top w:val="none" w:sz="0" w:space="0" w:color="auto"/>
        <w:left w:val="none" w:sz="0" w:space="0" w:color="auto"/>
        <w:bottom w:val="none" w:sz="0" w:space="0" w:color="auto"/>
        <w:right w:val="none" w:sz="0" w:space="0" w:color="auto"/>
      </w:divBdr>
      <w:divsChild>
        <w:div w:id="545946172">
          <w:marLeft w:val="0"/>
          <w:marRight w:val="0"/>
          <w:marTop w:val="0"/>
          <w:marBottom w:val="0"/>
          <w:divBdr>
            <w:top w:val="none" w:sz="0" w:space="0" w:color="auto"/>
            <w:left w:val="none" w:sz="0" w:space="0" w:color="auto"/>
            <w:bottom w:val="none" w:sz="0" w:space="0" w:color="auto"/>
            <w:right w:val="none" w:sz="0" w:space="0" w:color="auto"/>
          </w:divBdr>
        </w:div>
      </w:divsChild>
    </w:div>
    <w:div w:id="2046169971">
      <w:bodyDiv w:val="1"/>
      <w:marLeft w:val="0"/>
      <w:marRight w:val="0"/>
      <w:marTop w:val="0"/>
      <w:marBottom w:val="0"/>
      <w:divBdr>
        <w:top w:val="none" w:sz="0" w:space="0" w:color="auto"/>
        <w:left w:val="none" w:sz="0" w:space="0" w:color="auto"/>
        <w:bottom w:val="none" w:sz="0" w:space="0" w:color="auto"/>
        <w:right w:val="none" w:sz="0" w:space="0" w:color="auto"/>
      </w:divBdr>
    </w:div>
    <w:div w:id="2046710976">
      <w:bodyDiv w:val="1"/>
      <w:marLeft w:val="0"/>
      <w:marRight w:val="0"/>
      <w:marTop w:val="0"/>
      <w:marBottom w:val="0"/>
      <w:divBdr>
        <w:top w:val="none" w:sz="0" w:space="0" w:color="auto"/>
        <w:left w:val="none" w:sz="0" w:space="0" w:color="auto"/>
        <w:bottom w:val="none" w:sz="0" w:space="0" w:color="auto"/>
        <w:right w:val="none" w:sz="0" w:space="0" w:color="auto"/>
      </w:divBdr>
      <w:divsChild>
        <w:div w:id="123500136">
          <w:marLeft w:val="0"/>
          <w:marRight w:val="0"/>
          <w:marTop w:val="0"/>
          <w:marBottom w:val="0"/>
          <w:divBdr>
            <w:top w:val="none" w:sz="0" w:space="0" w:color="auto"/>
            <w:left w:val="none" w:sz="0" w:space="0" w:color="auto"/>
            <w:bottom w:val="none" w:sz="0" w:space="0" w:color="auto"/>
            <w:right w:val="none" w:sz="0" w:space="0" w:color="auto"/>
          </w:divBdr>
        </w:div>
        <w:div w:id="356584896">
          <w:marLeft w:val="0"/>
          <w:marRight w:val="0"/>
          <w:marTop w:val="0"/>
          <w:marBottom w:val="0"/>
          <w:divBdr>
            <w:top w:val="none" w:sz="0" w:space="0" w:color="auto"/>
            <w:left w:val="none" w:sz="0" w:space="0" w:color="auto"/>
            <w:bottom w:val="none" w:sz="0" w:space="0" w:color="auto"/>
            <w:right w:val="none" w:sz="0" w:space="0" w:color="auto"/>
          </w:divBdr>
        </w:div>
        <w:div w:id="424690108">
          <w:marLeft w:val="0"/>
          <w:marRight w:val="0"/>
          <w:marTop w:val="0"/>
          <w:marBottom w:val="0"/>
          <w:divBdr>
            <w:top w:val="none" w:sz="0" w:space="0" w:color="auto"/>
            <w:left w:val="none" w:sz="0" w:space="0" w:color="auto"/>
            <w:bottom w:val="none" w:sz="0" w:space="0" w:color="auto"/>
            <w:right w:val="none" w:sz="0" w:space="0" w:color="auto"/>
          </w:divBdr>
        </w:div>
        <w:div w:id="494034603">
          <w:marLeft w:val="0"/>
          <w:marRight w:val="0"/>
          <w:marTop w:val="0"/>
          <w:marBottom w:val="0"/>
          <w:divBdr>
            <w:top w:val="none" w:sz="0" w:space="0" w:color="auto"/>
            <w:left w:val="none" w:sz="0" w:space="0" w:color="auto"/>
            <w:bottom w:val="none" w:sz="0" w:space="0" w:color="auto"/>
            <w:right w:val="none" w:sz="0" w:space="0" w:color="auto"/>
          </w:divBdr>
        </w:div>
        <w:div w:id="861012058">
          <w:marLeft w:val="0"/>
          <w:marRight w:val="0"/>
          <w:marTop w:val="0"/>
          <w:marBottom w:val="0"/>
          <w:divBdr>
            <w:top w:val="none" w:sz="0" w:space="0" w:color="auto"/>
            <w:left w:val="none" w:sz="0" w:space="0" w:color="auto"/>
            <w:bottom w:val="none" w:sz="0" w:space="0" w:color="auto"/>
            <w:right w:val="none" w:sz="0" w:space="0" w:color="auto"/>
          </w:divBdr>
        </w:div>
        <w:div w:id="1385331925">
          <w:marLeft w:val="0"/>
          <w:marRight w:val="0"/>
          <w:marTop w:val="0"/>
          <w:marBottom w:val="0"/>
          <w:divBdr>
            <w:top w:val="none" w:sz="0" w:space="0" w:color="auto"/>
            <w:left w:val="none" w:sz="0" w:space="0" w:color="auto"/>
            <w:bottom w:val="none" w:sz="0" w:space="0" w:color="auto"/>
            <w:right w:val="none" w:sz="0" w:space="0" w:color="auto"/>
          </w:divBdr>
        </w:div>
        <w:div w:id="1530028434">
          <w:marLeft w:val="0"/>
          <w:marRight w:val="0"/>
          <w:marTop w:val="0"/>
          <w:marBottom w:val="0"/>
          <w:divBdr>
            <w:top w:val="none" w:sz="0" w:space="0" w:color="auto"/>
            <w:left w:val="none" w:sz="0" w:space="0" w:color="auto"/>
            <w:bottom w:val="none" w:sz="0" w:space="0" w:color="auto"/>
            <w:right w:val="none" w:sz="0" w:space="0" w:color="auto"/>
          </w:divBdr>
        </w:div>
        <w:div w:id="1829206522">
          <w:marLeft w:val="0"/>
          <w:marRight w:val="0"/>
          <w:marTop w:val="0"/>
          <w:marBottom w:val="0"/>
          <w:divBdr>
            <w:top w:val="none" w:sz="0" w:space="0" w:color="auto"/>
            <w:left w:val="none" w:sz="0" w:space="0" w:color="auto"/>
            <w:bottom w:val="none" w:sz="0" w:space="0" w:color="auto"/>
            <w:right w:val="none" w:sz="0" w:space="0" w:color="auto"/>
          </w:divBdr>
        </w:div>
      </w:divsChild>
    </w:div>
    <w:div w:id="2049450582">
      <w:bodyDiv w:val="1"/>
      <w:marLeft w:val="0"/>
      <w:marRight w:val="0"/>
      <w:marTop w:val="0"/>
      <w:marBottom w:val="0"/>
      <w:divBdr>
        <w:top w:val="none" w:sz="0" w:space="0" w:color="auto"/>
        <w:left w:val="none" w:sz="0" w:space="0" w:color="auto"/>
        <w:bottom w:val="none" w:sz="0" w:space="0" w:color="auto"/>
        <w:right w:val="none" w:sz="0" w:space="0" w:color="auto"/>
      </w:divBdr>
      <w:divsChild>
        <w:div w:id="456876883">
          <w:marLeft w:val="0"/>
          <w:marRight w:val="0"/>
          <w:marTop w:val="0"/>
          <w:marBottom w:val="0"/>
          <w:divBdr>
            <w:top w:val="none" w:sz="0" w:space="0" w:color="auto"/>
            <w:left w:val="none" w:sz="0" w:space="0" w:color="auto"/>
            <w:bottom w:val="none" w:sz="0" w:space="0" w:color="auto"/>
            <w:right w:val="none" w:sz="0" w:space="0" w:color="auto"/>
          </w:divBdr>
          <w:divsChild>
            <w:div w:id="503516151">
              <w:marLeft w:val="0"/>
              <w:marRight w:val="0"/>
              <w:marTop w:val="0"/>
              <w:marBottom w:val="0"/>
              <w:divBdr>
                <w:top w:val="none" w:sz="0" w:space="0" w:color="auto"/>
                <w:left w:val="none" w:sz="0" w:space="0" w:color="auto"/>
                <w:bottom w:val="none" w:sz="0" w:space="0" w:color="auto"/>
                <w:right w:val="none" w:sz="0" w:space="0" w:color="auto"/>
              </w:divBdr>
              <w:divsChild>
                <w:div w:id="1199732952">
                  <w:marLeft w:val="0"/>
                  <w:marRight w:val="0"/>
                  <w:marTop w:val="0"/>
                  <w:marBottom w:val="0"/>
                  <w:divBdr>
                    <w:top w:val="none" w:sz="0" w:space="0" w:color="auto"/>
                    <w:left w:val="none" w:sz="0" w:space="0" w:color="auto"/>
                    <w:bottom w:val="none" w:sz="0" w:space="0" w:color="auto"/>
                    <w:right w:val="none" w:sz="0" w:space="0" w:color="auto"/>
                  </w:divBdr>
                  <w:divsChild>
                    <w:div w:id="13653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763455">
      <w:bodyDiv w:val="1"/>
      <w:marLeft w:val="0"/>
      <w:marRight w:val="0"/>
      <w:marTop w:val="0"/>
      <w:marBottom w:val="0"/>
      <w:divBdr>
        <w:top w:val="none" w:sz="0" w:space="0" w:color="auto"/>
        <w:left w:val="none" w:sz="0" w:space="0" w:color="auto"/>
        <w:bottom w:val="none" w:sz="0" w:space="0" w:color="auto"/>
        <w:right w:val="none" w:sz="0" w:space="0" w:color="auto"/>
      </w:divBdr>
    </w:div>
    <w:div w:id="2052071305">
      <w:marLeft w:val="0"/>
      <w:marRight w:val="0"/>
      <w:marTop w:val="0"/>
      <w:marBottom w:val="0"/>
      <w:divBdr>
        <w:top w:val="none" w:sz="0" w:space="0" w:color="auto"/>
        <w:left w:val="none" w:sz="0" w:space="0" w:color="auto"/>
        <w:bottom w:val="none" w:sz="0" w:space="0" w:color="auto"/>
        <w:right w:val="none" w:sz="0" w:space="0" w:color="auto"/>
      </w:divBdr>
      <w:divsChild>
        <w:div w:id="1010136159">
          <w:marLeft w:val="0"/>
          <w:marRight w:val="0"/>
          <w:marTop w:val="0"/>
          <w:marBottom w:val="0"/>
          <w:divBdr>
            <w:top w:val="none" w:sz="0" w:space="0" w:color="auto"/>
            <w:left w:val="none" w:sz="0" w:space="0" w:color="auto"/>
            <w:bottom w:val="none" w:sz="0" w:space="0" w:color="auto"/>
            <w:right w:val="none" w:sz="0" w:space="0" w:color="auto"/>
          </w:divBdr>
          <w:divsChild>
            <w:div w:id="1479762716">
              <w:marLeft w:val="0"/>
              <w:marRight w:val="0"/>
              <w:marTop w:val="0"/>
              <w:marBottom w:val="0"/>
              <w:divBdr>
                <w:top w:val="none" w:sz="0" w:space="0" w:color="auto"/>
                <w:left w:val="none" w:sz="0" w:space="0" w:color="auto"/>
                <w:bottom w:val="none" w:sz="0" w:space="0" w:color="auto"/>
                <w:right w:val="none" w:sz="0" w:space="0" w:color="auto"/>
              </w:divBdr>
              <w:divsChild>
                <w:div w:id="30617154">
                  <w:marLeft w:val="0"/>
                  <w:marRight w:val="0"/>
                  <w:marTop w:val="13"/>
                  <w:marBottom w:val="0"/>
                  <w:divBdr>
                    <w:top w:val="none" w:sz="0" w:space="0" w:color="auto"/>
                    <w:left w:val="none" w:sz="0" w:space="0" w:color="auto"/>
                    <w:bottom w:val="none" w:sz="0" w:space="0" w:color="auto"/>
                    <w:right w:val="none" w:sz="0" w:space="0" w:color="auto"/>
                  </w:divBdr>
                  <w:divsChild>
                    <w:div w:id="1715038172">
                      <w:marLeft w:val="0"/>
                      <w:marRight w:val="0"/>
                      <w:marTop w:val="0"/>
                      <w:marBottom w:val="0"/>
                      <w:divBdr>
                        <w:top w:val="none" w:sz="0" w:space="0" w:color="auto"/>
                        <w:left w:val="none" w:sz="0" w:space="0" w:color="auto"/>
                        <w:bottom w:val="none" w:sz="0" w:space="0" w:color="auto"/>
                        <w:right w:val="none" w:sz="0" w:space="0" w:color="auto"/>
                      </w:divBdr>
                    </w:div>
                  </w:divsChild>
                </w:div>
                <w:div w:id="36859344">
                  <w:marLeft w:val="0"/>
                  <w:marRight w:val="0"/>
                  <w:marTop w:val="13"/>
                  <w:marBottom w:val="0"/>
                  <w:divBdr>
                    <w:top w:val="none" w:sz="0" w:space="0" w:color="auto"/>
                    <w:left w:val="none" w:sz="0" w:space="0" w:color="auto"/>
                    <w:bottom w:val="none" w:sz="0" w:space="0" w:color="auto"/>
                    <w:right w:val="none" w:sz="0" w:space="0" w:color="auto"/>
                  </w:divBdr>
                  <w:divsChild>
                    <w:div w:id="749278379">
                      <w:marLeft w:val="0"/>
                      <w:marRight w:val="0"/>
                      <w:marTop w:val="0"/>
                      <w:marBottom w:val="0"/>
                      <w:divBdr>
                        <w:top w:val="none" w:sz="0" w:space="0" w:color="auto"/>
                        <w:left w:val="none" w:sz="0" w:space="0" w:color="auto"/>
                        <w:bottom w:val="none" w:sz="0" w:space="0" w:color="auto"/>
                        <w:right w:val="none" w:sz="0" w:space="0" w:color="auto"/>
                      </w:divBdr>
                    </w:div>
                  </w:divsChild>
                </w:div>
                <w:div w:id="43528128">
                  <w:marLeft w:val="0"/>
                  <w:marRight w:val="0"/>
                  <w:marTop w:val="13"/>
                  <w:marBottom w:val="0"/>
                  <w:divBdr>
                    <w:top w:val="none" w:sz="0" w:space="0" w:color="auto"/>
                    <w:left w:val="none" w:sz="0" w:space="0" w:color="auto"/>
                    <w:bottom w:val="none" w:sz="0" w:space="0" w:color="auto"/>
                    <w:right w:val="none" w:sz="0" w:space="0" w:color="auto"/>
                  </w:divBdr>
                </w:div>
                <w:div w:id="45417647">
                  <w:marLeft w:val="0"/>
                  <w:marRight w:val="0"/>
                  <w:marTop w:val="13"/>
                  <w:marBottom w:val="0"/>
                  <w:divBdr>
                    <w:top w:val="none" w:sz="0" w:space="0" w:color="auto"/>
                    <w:left w:val="none" w:sz="0" w:space="0" w:color="auto"/>
                    <w:bottom w:val="none" w:sz="0" w:space="0" w:color="auto"/>
                    <w:right w:val="none" w:sz="0" w:space="0" w:color="auto"/>
                  </w:divBdr>
                </w:div>
                <w:div w:id="69012741">
                  <w:marLeft w:val="0"/>
                  <w:marRight w:val="0"/>
                  <w:marTop w:val="13"/>
                  <w:marBottom w:val="0"/>
                  <w:divBdr>
                    <w:top w:val="none" w:sz="0" w:space="0" w:color="auto"/>
                    <w:left w:val="none" w:sz="0" w:space="0" w:color="auto"/>
                    <w:bottom w:val="none" w:sz="0" w:space="0" w:color="auto"/>
                    <w:right w:val="none" w:sz="0" w:space="0" w:color="auto"/>
                  </w:divBdr>
                </w:div>
                <w:div w:id="117648163">
                  <w:marLeft w:val="0"/>
                  <w:marRight w:val="0"/>
                  <w:marTop w:val="13"/>
                  <w:marBottom w:val="0"/>
                  <w:divBdr>
                    <w:top w:val="none" w:sz="0" w:space="0" w:color="auto"/>
                    <w:left w:val="none" w:sz="0" w:space="0" w:color="auto"/>
                    <w:bottom w:val="none" w:sz="0" w:space="0" w:color="auto"/>
                    <w:right w:val="none" w:sz="0" w:space="0" w:color="auto"/>
                  </w:divBdr>
                  <w:divsChild>
                    <w:div w:id="1592616987">
                      <w:marLeft w:val="0"/>
                      <w:marRight w:val="0"/>
                      <w:marTop w:val="0"/>
                      <w:marBottom w:val="0"/>
                      <w:divBdr>
                        <w:top w:val="none" w:sz="0" w:space="0" w:color="auto"/>
                        <w:left w:val="none" w:sz="0" w:space="0" w:color="auto"/>
                        <w:bottom w:val="none" w:sz="0" w:space="0" w:color="auto"/>
                        <w:right w:val="none" w:sz="0" w:space="0" w:color="auto"/>
                      </w:divBdr>
                    </w:div>
                  </w:divsChild>
                </w:div>
                <w:div w:id="165291287">
                  <w:marLeft w:val="0"/>
                  <w:marRight w:val="0"/>
                  <w:marTop w:val="13"/>
                  <w:marBottom w:val="0"/>
                  <w:divBdr>
                    <w:top w:val="none" w:sz="0" w:space="0" w:color="auto"/>
                    <w:left w:val="none" w:sz="0" w:space="0" w:color="auto"/>
                    <w:bottom w:val="none" w:sz="0" w:space="0" w:color="auto"/>
                    <w:right w:val="none" w:sz="0" w:space="0" w:color="auto"/>
                  </w:divBdr>
                </w:div>
                <w:div w:id="182674097">
                  <w:marLeft w:val="0"/>
                  <w:marRight w:val="0"/>
                  <w:marTop w:val="47"/>
                  <w:marBottom w:val="0"/>
                  <w:divBdr>
                    <w:top w:val="none" w:sz="0" w:space="0" w:color="auto"/>
                    <w:left w:val="none" w:sz="0" w:space="0" w:color="auto"/>
                    <w:bottom w:val="none" w:sz="0" w:space="0" w:color="auto"/>
                    <w:right w:val="none" w:sz="0" w:space="0" w:color="auto"/>
                  </w:divBdr>
                  <w:divsChild>
                    <w:div w:id="769928515">
                      <w:marLeft w:val="0"/>
                      <w:marRight w:val="0"/>
                      <w:marTop w:val="0"/>
                      <w:marBottom w:val="0"/>
                      <w:divBdr>
                        <w:top w:val="none" w:sz="0" w:space="0" w:color="auto"/>
                        <w:left w:val="none" w:sz="0" w:space="0" w:color="auto"/>
                        <w:bottom w:val="none" w:sz="0" w:space="0" w:color="auto"/>
                        <w:right w:val="none" w:sz="0" w:space="0" w:color="auto"/>
                      </w:divBdr>
                    </w:div>
                  </w:divsChild>
                </w:div>
                <w:div w:id="190192089">
                  <w:marLeft w:val="0"/>
                  <w:marRight w:val="0"/>
                  <w:marTop w:val="13"/>
                  <w:marBottom w:val="0"/>
                  <w:divBdr>
                    <w:top w:val="none" w:sz="0" w:space="0" w:color="auto"/>
                    <w:left w:val="none" w:sz="0" w:space="0" w:color="auto"/>
                    <w:bottom w:val="none" w:sz="0" w:space="0" w:color="auto"/>
                    <w:right w:val="none" w:sz="0" w:space="0" w:color="auto"/>
                  </w:divBdr>
                  <w:divsChild>
                    <w:div w:id="722749102">
                      <w:marLeft w:val="0"/>
                      <w:marRight w:val="0"/>
                      <w:marTop w:val="0"/>
                      <w:marBottom w:val="0"/>
                      <w:divBdr>
                        <w:top w:val="none" w:sz="0" w:space="0" w:color="auto"/>
                        <w:left w:val="none" w:sz="0" w:space="0" w:color="auto"/>
                        <w:bottom w:val="none" w:sz="0" w:space="0" w:color="auto"/>
                        <w:right w:val="none" w:sz="0" w:space="0" w:color="auto"/>
                      </w:divBdr>
                    </w:div>
                  </w:divsChild>
                </w:div>
                <w:div w:id="213582689">
                  <w:marLeft w:val="0"/>
                  <w:marRight w:val="0"/>
                  <w:marTop w:val="13"/>
                  <w:marBottom w:val="0"/>
                  <w:divBdr>
                    <w:top w:val="none" w:sz="0" w:space="0" w:color="auto"/>
                    <w:left w:val="none" w:sz="0" w:space="0" w:color="auto"/>
                    <w:bottom w:val="none" w:sz="0" w:space="0" w:color="auto"/>
                    <w:right w:val="none" w:sz="0" w:space="0" w:color="auto"/>
                  </w:divBdr>
                </w:div>
                <w:div w:id="263269679">
                  <w:marLeft w:val="0"/>
                  <w:marRight w:val="0"/>
                  <w:marTop w:val="47"/>
                  <w:marBottom w:val="0"/>
                  <w:divBdr>
                    <w:top w:val="none" w:sz="0" w:space="0" w:color="auto"/>
                    <w:left w:val="none" w:sz="0" w:space="0" w:color="auto"/>
                    <w:bottom w:val="none" w:sz="0" w:space="0" w:color="auto"/>
                    <w:right w:val="none" w:sz="0" w:space="0" w:color="auto"/>
                  </w:divBdr>
                  <w:divsChild>
                    <w:div w:id="638267349">
                      <w:marLeft w:val="0"/>
                      <w:marRight w:val="0"/>
                      <w:marTop w:val="0"/>
                      <w:marBottom w:val="0"/>
                      <w:divBdr>
                        <w:top w:val="none" w:sz="0" w:space="0" w:color="auto"/>
                        <w:left w:val="none" w:sz="0" w:space="0" w:color="auto"/>
                        <w:bottom w:val="none" w:sz="0" w:space="0" w:color="auto"/>
                        <w:right w:val="none" w:sz="0" w:space="0" w:color="auto"/>
                      </w:divBdr>
                    </w:div>
                  </w:divsChild>
                </w:div>
                <w:div w:id="264652490">
                  <w:marLeft w:val="0"/>
                  <w:marRight w:val="0"/>
                  <w:marTop w:val="0"/>
                  <w:marBottom w:val="0"/>
                  <w:divBdr>
                    <w:top w:val="none" w:sz="0" w:space="0" w:color="auto"/>
                    <w:left w:val="none" w:sz="0" w:space="0" w:color="auto"/>
                    <w:bottom w:val="none" w:sz="0" w:space="0" w:color="auto"/>
                    <w:right w:val="none" w:sz="0" w:space="0" w:color="auto"/>
                  </w:divBdr>
                </w:div>
                <w:div w:id="291987364">
                  <w:marLeft w:val="0"/>
                  <w:marRight w:val="0"/>
                  <w:marTop w:val="13"/>
                  <w:marBottom w:val="0"/>
                  <w:divBdr>
                    <w:top w:val="none" w:sz="0" w:space="0" w:color="auto"/>
                    <w:left w:val="none" w:sz="0" w:space="0" w:color="auto"/>
                    <w:bottom w:val="none" w:sz="0" w:space="0" w:color="auto"/>
                    <w:right w:val="none" w:sz="0" w:space="0" w:color="auto"/>
                  </w:divBdr>
                  <w:divsChild>
                    <w:div w:id="1923374310">
                      <w:marLeft w:val="0"/>
                      <w:marRight w:val="0"/>
                      <w:marTop w:val="0"/>
                      <w:marBottom w:val="0"/>
                      <w:divBdr>
                        <w:top w:val="none" w:sz="0" w:space="0" w:color="auto"/>
                        <w:left w:val="none" w:sz="0" w:space="0" w:color="auto"/>
                        <w:bottom w:val="none" w:sz="0" w:space="0" w:color="auto"/>
                        <w:right w:val="none" w:sz="0" w:space="0" w:color="auto"/>
                      </w:divBdr>
                    </w:div>
                  </w:divsChild>
                </w:div>
                <w:div w:id="325942473">
                  <w:marLeft w:val="0"/>
                  <w:marRight w:val="0"/>
                  <w:marTop w:val="13"/>
                  <w:marBottom w:val="0"/>
                  <w:divBdr>
                    <w:top w:val="none" w:sz="0" w:space="0" w:color="auto"/>
                    <w:left w:val="none" w:sz="0" w:space="0" w:color="auto"/>
                    <w:bottom w:val="none" w:sz="0" w:space="0" w:color="auto"/>
                    <w:right w:val="none" w:sz="0" w:space="0" w:color="auto"/>
                  </w:divBdr>
                  <w:divsChild>
                    <w:div w:id="1846091889">
                      <w:marLeft w:val="0"/>
                      <w:marRight w:val="0"/>
                      <w:marTop w:val="0"/>
                      <w:marBottom w:val="0"/>
                      <w:divBdr>
                        <w:top w:val="none" w:sz="0" w:space="0" w:color="auto"/>
                        <w:left w:val="none" w:sz="0" w:space="0" w:color="auto"/>
                        <w:bottom w:val="none" w:sz="0" w:space="0" w:color="auto"/>
                        <w:right w:val="none" w:sz="0" w:space="0" w:color="auto"/>
                      </w:divBdr>
                    </w:div>
                  </w:divsChild>
                </w:div>
                <w:div w:id="361052644">
                  <w:marLeft w:val="0"/>
                  <w:marRight w:val="0"/>
                  <w:marTop w:val="13"/>
                  <w:marBottom w:val="0"/>
                  <w:divBdr>
                    <w:top w:val="none" w:sz="0" w:space="0" w:color="auto"/>
                    <w:left w:val="none" w:sz="0" w:space="0" w:color="auto"/>
                    <w:bottom w:val="none" w:sz="0" w:space="0" w:color="auto"/>
                    <w:right w:val="none" w:sz="0" w:space="0" w:color="auto"/>
                  </w:divBdr>
                  <w:divsChild>
                    <w:div w:id="1059282534">
                      <w:marLeft w:val="0"/>
                      <w:marRight w:val="0"/>
                      <w:marTop w:val="0"/>
                      <w:marBottom w:val="0"/>
                      <w:divBdr>
                        <w:top w:val="none" w:sz="0" w:space="0" w:color="auto"/>
                        <w:left w:val="none" w:sz="0" w:space="0" w:color="auto"/>
                        <w:bottom w:val="none" w:sz="0" w:space="0" w:color="auto"/>
                        <w:right w:val="none" w:sz="0" w:space="0" w:color="auto"/>
                      </w:divBdr>
                    </w:div>
                  </w:divsChild>
                </w:div>
                <w:div w:id="395277950">
                  <w:marLeft w:val="0"/>
                  <w:marRight w:val="0"/>
                  <w:marTop w:val="13"/>
                  <w:marBottom w:val="0"/>
                  <w:divBdr>
                    <w:top w:val="none" w:sz="0" w:space="0" w:color="auto"/>
                    <w:left w:val="none" w:sz="0" w:space="0" w:color="auto"/>
                    <w:bottom w:val="none" w:sz="0" w:space="0" w:color="auto"/>
                    <w:right w:val="none" w:sz="0" w:space="0" w:color="auto"/>
                  </w:divBdr>
                </w:div>
                <w:div w:id="479033726">
                  <w:marLeft w:val="0"/>
                  <w:marRight w:val="0"/>
                  <w:marTop w:val="13"/>
                  <w:marBottom w:val="0"/>
                  <w:divBdr>
                    <w:top w:val="none" w:sz="0" w:space="0" w:color="auto"/>
                    <w:left w:val="none" w:sz="0" w:space="0" w:color="auto"/>
                    <w:bottom w:val="none" w:sz="0" w:space="0" w:color="auto"/>
                    <w:right w:val="none" w:sz="0" w:space="0" w:color="auto"/>
                  </w:divBdr>
                </w:div>
                <w:div w:id="483275356">
                  <w:marLeft w:val="0"/>
                  <w:marRight w:val="0"/>
                  <w:marTop w:val="13"/>
                  <w:marBottom w:val="0"/>
                  <w:divBdr>
                    <w:top w:val="none" w:sz="0" w:space="0" w:color="auto"/>
                    <w:left w:val="none" w:sz="0" w:space="0" w:color="auto"/>
                    <w:bottom w:val="none" w:sz="0" w:space="0" w:color="auto"/>
                    <w:right w:val="none" w:sz="0" w:space="0" w:color="auto"/>
                  </w:divBdr>
                  <w:divsChild>
                    <w:div w:id="486437243">
                      <w:marLeft w:val="0"/>
                      <w:marRight w:val="0"/>
                      <w:marTop w:val="0"/>
                      <w:marBottom w:val="0"/>
                      <w:divBdr>
                        <w:top w:val="none" w:sz="0" w:space="0" w:color="auto"/>
                        <w:left w:val="none" w:sz="0" w:space="0" w:color="auto"/>
                        <w:bottom w:val="none" w:sz="0" w:space="0" w:color="auto"/>
                        <w:right w:val="none" w:sz="0" w:space="0" w:color="auto"/>
                      </w:divBdr>
                    </w:div>
                  </w:divsChild>
                </w:div>
                <w:div w:id="599216367">
                  <w:marLeft w:val="0"/>
                  <w:marRight w:val="0"/>
                  <w:marTop w:val="13"/>
                  <w:marBottom w:val="0"/>
                  <w:divBdr>
                    <w:top w:val="none" w:sz="0" w:space="0" w:color="auto"/>
                    <w:left w:val="none" w:sz="0" w:space="0" w:color="auto"/>
                    <w:bottom w:val="none" w:sz="0" w:space="0" w:color="auto"/>
                    <w:right w:val="none" w:sz="0" w:space="0" w:color="auto"/>
                  </w:divBdr>
                </w:div>
                <w:div w:id="618757888">
                  <w:marLeft w:val="0"/>
                  <w:marRight w:val="0"/>
                  <w:marTop w:val="13"/>
                  <w:marBottom w:val="0"/>
                  <w:divBdr>
                    <w:top w:val="none" w:sz="0" w:space="0" w:color="auto"/>
                    <w:left w:val="none" w:sz="0" w:space="0" w:color="auto"/>
                    <w:bottom w:val="none" w:sz="0" w:space="0" w:color="auto"/>
                    <w:right w:val="none" w:sz="0" w:space="0" w:color="auto"/>
                  </w:divBdr>
                  <w:divsChild>
                    <w:div w:id="80151683">
                      <w:marLeft w:val="0"/>
                      <w:marRight w:val="0"/>
                      <w:marTop w:val="0"/>
                      <w:marBottom w:val="0"/>
                      <w:divBdr>
                        <w:top w:val="none" w:sz="0" w:space="0" w:color="auto"/>
                        <w:left w:val="none" w:sz="0" w:space="0" w:color="auto"/>
                        <w:bottom w:val="none" w:sz="0" w:space="0" w:color="auto"/>
                        <w:right w:val="none" w:sz="0" w:space="0" w:color="auto"/>
                      </w:divBdr>
                    </w:div>
                  </w:divsChild>
                </w:div>
                <w:div w:id="637607751">
                  <w:marLeft w:val="0"/>
                  <w:marRight w:val="0"/>
                  <w:marTop w:val="13"/>
                  <w:marBottom w:val="0"/>
                  <w:divBdr>
                    <w:top w:val="none" w:sz="0" w:space="0" w:color="auto"/>
                    <w:left w:val="none" w:sz="0" w:space="0" w:color="auto"/>
                    <w:bottom w:val="none" w:sz="0" w:space="0" w:color="auto"/>
                    <w:right w:val="none" w:sz="0" w:space="0" w:color="auto"/>
                  </w:divBdr>
                </w:div>
                <w:div w:id="643896803">
                  <w:marLeft w:val="0"/>
                  <w:marRight w:val="0"/>
                  <w:marTop w:val="13"/>
                  <w:marBottom w:val="0"/>
                  <w:divBdr>
                    <w:top w:val="none" w:sz="0" w:space="0" w:color="auto"/>
                    <w:left w:val="none" w:sz="0" w:space="0" w:color="auto"/>
                    <w:bottom w:val="none" w:sz="0" w:space="0" w:color="auto"/>
                    <w:right w:val="none" w:sz="0" w:space="0" w:color="auto"/>
                  </w:divBdr>
                  <w:divsChild>
                    <w:div w:id="214582181">
                      <w:marLeft w:val="0"/>
                      <w:marRight w:val="0"/>
                      <w:marTop w:val="0"/>
                      <w:marBottom w:val="0"/>
                      <w:divBdr>
                        <w:top w:val="none" w:sz="0" w:space="0" w:color="auto"/>
                        <w:left w:val="none" w:sz="0" w:space="0" w:color="auto"/>
                        <w:bottom w:val="none" w:sz="0" w:space="0" w:color="auto"/>
                        <w:right w:val="none" w:sz="0" w:space="0" w:color="auto"/>
                      </w:divBdr>
                    </w:div>
                  </w:divsChild>
                </w:div>
                <w:div w:id="649478396">
                  <w:marLeft w:val="0"/>
                  <w:marRight w:val="0"/>
                  <w:marTop w:val="13"/>
                  <w:marBottom w:val="0"/>
                  <w:divBdr>
                    <w:top w:val="none" w:sz="0" w:space="0" w:color="auto"/>
                    <w:left w:val="none" w:sz="0" w:space="0" w:color="auto"/>
                    <w:bottom w:val="none" w:sz="0" w:space="0" w:color="auto"/>
                    <w:right w:val="none" w:sz="0" w:space="0" w:color="auto"/>
                  </w:divBdr>
                </w:div>
                <w:div w:id="683282656">
                  <w:marLeft w:val="0"/>
                  <w:marRight w:val="0"/>
                  <w:marTop w:val="47"/>
                  <w:marBottom w:val="0"/>
                  <w:divBdr>
                    <w:top w:val="none" w:sz="0" w:space="0" w:color="auto"/>
                    <w:left w:val="none" w:sz="0" w:space="0" w:color="auto"/>
                    <w:bottom w:val="none" w:sz="0" w:space="0" w:color="auto"/>
                    <w:right w:val="none" w:sz="0" w:space="0" w:color="auto"/>
                  </w:divBdr>
                  <w:divsChild>
                    <w:div w:id="898977088">
                      <w:marLeft w:val="0"/>
                      <w:marRight w:val="0"/>
                      <w:marTop w:val="0"/>
                      <w:marBottom w:val="0"/>
                      <w:divBdr>
                        <w:top w:val="none" w:sz="0" w:space="0" w:color="auto"/>
                        <w:left w:val="none" w:sz="0" w:space="0" w:color="auto"/>
                        <w:bottom w:val="none" w:sz="0" w:space="0" w:color="auto"/>
                        <w:right w:val="none" w:sz="0" w:space="0" w:color="auto"/>
                      </w:divBdr>
                    </w:div>
                  </w:divsChild>
                </w:div>
                <w:div w:id="688261025">
                  <w:marLeft w:val="0"/>
                  <w:marRight w:val="0"/>
                  <w:marTop w:val="13"/>
                  <w:marBottom w:val="0"/>
                  <w:divBdr>
                    <w:top w:val="none" w:sz="0" w:space="0" w:color="auto"/>
                    <w:left w:val="none" w:sz="0" w:space="0" w:color="auto"/>
                    <w:bottom w:val="none" w:sz="0" w:space="0" w:color="auto"/>
                    <w:right w:val="none" w:sz="0" w:space="0" w:color="auto"/>
                  </w:divBdr>
                </w:div>
                <w:div w:id="691344773">
                  <w:marLeft w:val="0"/>
                  <w:marRight w:val="0"/>
                  <w:marTop w:val="13"/>
                  <w:marBottom w:val="0"/>
                  <w:divBdr>
                    <w:top w:val="none" w:sz="0" w:space="0" w:color="auto"/>
                    <w:left w:val="none" w:sz="0" w:space="0" w:color="auto"/>
                    <w:bottom w:val="none" w:sz="0" w:space="0" w:color="auto"/>
                    <w:right w:val="none" w:sz="0" w:space="0" w:color="auto"/>
                  </w:divBdr>
                </w:div>
                <w:div w:id="705060563">
                  <w:marLeft w:val="0"/>
                  <w:marRight w:val="0"/>
                  <w:marTop w:val="13"/>
                  <w:marBottom w:val="0"/>
                  <w:divBdr>
                    <w:top w:val="none" w:sz="0" w:space="0" w:color="auto"/>
                    <w:left w:val="none" w:sz="0" w:space="0" w:color="auto"/>
                    <w:bottom w:val="none" w:sz="0" w:space="0" w:color="auto"/>
                    <w:right w:val="none" w:sz="0" w:space="0" w:color="auto"/>
                  </w:divBdr>
                </w:div>
                <w:div w:id="738791516">
                  <w:marLeft w:val="0"/>
                  <w:marRight w:val="0"/>
                  <w:marTop w:val="13"/>
                  <w:marBottom w:val="0"/>
                  <w:divBdr>
                    <w:top w:val="none" w:sz="0" w:space="0" w:color="auto"/>
                    <w:left w:val="none" w:sz="0" w:space="0" w:color="auto"/>
                    <w:bottom w:val="none" w:sz="0" w:space="0" w:color="auto"/>
                    <w:right w:val="none" w:sz="0" w:space="0" w:color="auto"/>
                  </w:divBdr>
                </w:div>
                <w:div w:id="746149151">
                  <w:marLeft w:val="0"/>
                  <w:marRight w:val="0"/>
                  <w:marTop w:val="47"/>
                  <w:marBottom w:val="0"/>
                  <w:divBdr>
                    <w:top w:val="none" w:sz="0" w:space="0" w:color="auto"/>
                    <w:left w:val="none" w:sz="0" w:space="0" w:color="auto"/>
                    <w:bottom w:val="none" w:sz="0" w:space="0" w:color="auto"/>
                    <w:right w:val="none" w:sz="0" w:space="0" w:color="auto"/>
                  </w:divBdr>
                  <w:divsChild>
                    <w:div w:id="1021083007">
                      <w:marLeft w:val="0"/>
                      <w:marRight w:val="0"/>
                      <w:marTop w:val="0"/>
                      <w:marBottom w:val="0"/>
                      <w:divBdr>
                        <w:top w:val="none" w:sz="0" w:space="0" w:color="auto"/>
                        <w:left w:val="none" w:sz="0" w:space="0" w:color="auto"/>
                        <w:bottom w:val="none" w:sz="0" w:space="0" w:color="auto"/>
                        <w:right w:val="none" w:sz="0" w:space="0" w:color="auto"/>
                      </w:divBdr>
                    </w:div>
                  </w:divsChild>
                </w:div>
                <w:div w:id="750005129">
                  <w:marLeft w:val="0"/>
                  <w:marRight w:val="0"/>
                  <w:marTop w:val="13"/>
                  <w:marBottom w:val="0"/>
                  <w:divBdr>
                    <w:top w:val="none" w:sz="0" w:space="0" w:color="auto"/>
                    <w:left w:val="none" w:sz="0" w:space="0" w:color="auto"/>
                    <w:bottom w:val="none" w:sz="0" w:space="0" w:color="auto"/>
                    <w:right w:val="none" w:sz="0" w:space="0" w:color="auto"/>
                  </w:divBdr>
                </w:div>
                <w:div w:id="791047747">
                  <w:marLeft w:val="0"/>
                  <w:marRight w:val="0"/>
                  <w:marTop w:val="13"/>
                  <w:marBottom w:val="0"/>
                  <w:divBdr>
                    <w:top w:val="none" w:sz="0" w:space="0" w:color="auto"/>
                    <w:left w:val="none" w:sz="0" w:space="0" w:color="auto"/>
                    <w:bottom w:val="none" w:sz="0" w:space="0" w:color="auto"/>
                    <w:right w:val="none" w:sz="0" w:space="0" w:color="auto"/>
                  </w:divBdr>
                </w:div>
                <w:div w:id="815103588">
                  <w:marLeft w:val="0"/>
                  <w:marRight w:val="0"/>
                  <w:marTop w:val="13"/>
                  <w:marBottom w:val="0"/>
                  <w:divBdr>
                    <w:top w:val="none" w:sz="0" w:space="0" w:color="auto"/>
                    <w:left w:val="none" w:sz="0" w:space="0" w:color="auto"/>
                    <w:bottom w:val="none" w:sz="0" w:space="0" w:color="auto"/>
                    <w:right w:val="none" w:sz="0" w:space="0" w:color="auto"/>
                  </w:divBdr>
                </w:div>
                <w:div w:id="845175194">
                  <w:marLeft w:val="0"/>
                  <w:marRight w:val="0"/>
                  <w:marTop w:val="47"/>
                  <w:marBottom w:val="0"/>
                  <w:divBdr>
                    <w:top w:val="none" w:sz="0" w:space="0" w:color="auto"/>
                    <w:left w:val="none" w:sz="0" w:space="0" w:color="auto"/>
                    <w:bottom w:val="none" w:sz="0" w:space="0" w:color="auto"/>
                    <w:right w:val="none" w:sz="0" w:space="0" w:color="auto"/>
                  </w:divBdr>
                  <w:divsChild>
                    <w:div w:id="345135045">
                      <w:marLeft w:val="0"/>
                      <w:marRight w:val="0"/>
                      <w:marTop w:val="0"/>
                      <w:marBottom w:val="0"/>
                      <w:divBdr>
                        <w:top w:val="none" w:sz="0" w:space="0" w:color="auto"/>
                        <w:left w:val="none" w:sz="0" w:space="0" w:color="auto"/>
                        <w:bottom w:val="none" w:sz="0" w:space="0" w:color="auto"/>
                        <w:right w:val="none" w:sz="0" w:space="0" w:color="auto"/>
                      </w:divBdr>
                    </w:div>
                  </w:divsChild>
                </w:div>
                <w:div w:id="892233398">
                  <w:marLeft w:val="0"/>
                  <w:marRight w:val="0"/>
                  <w:marTop w:val="13"/>
                  <w:marBottom w:val="0"/>
                  <w:divBdr>
                    <w:top w:val="none" w:sz="0" w:space="0" w:color="auto"/>
                    <w:left w:val="none" w:sz="0" w:space="0" w:color="auto"/>
                    <w:bottom w:val="none" w:sz="0" w:space="0" w:color="auto"/>
                    <w:right w:val="none" w:sz="0" w:space="0" w:color="auto"/>
                  </w:divBdr>
                  <w:divsChild>
                    <w:div w:id="66075613">
                      <w:marLeft w:val="0"/>
                      <w:marRight w:val="0"/>
                      <w:marTop w:val="0"/>
                      <w:marBottom w:val="0"/>
                      <w:divBdr>
                        <w:top w:val="none" w:sz="0" w:space="0" w:color="auto"/>
                        <w:left w:val="none" w:sz="0" w:space="0" w:color="auto"/>
                        <w:bottom w:val="none" w:sz="0" w:space="0" w:color="auto"/>
                        <w:right w:val="none" w:sz="0" w:space="0" w:color="auto"/>
                      </w:divBdr>
                    </w:div>
                  </w:divsChild>
                </w:div>
                <w:div w:id="915552934">
                  <w:marLeft w:val="0"/>
                  <w:marRight w:val="0"/>
                  <w:marTop w:val="13"/>
                  <w:marBottom w:val="0"/>
                  <w:divBdr>
                    <w:top w:val="none" w:sz="0" w:space="0" w:color="auto"/>
                    <w:left w:val="none" w:sz="0" w:space="0" w:color="auto"/>
                    <w:bottom w:val="none" w:sz="0" w:space="0" w:color="auto"/>
                    <w:right w:val="none" w:sz="0" w:space="0" w:color="auto"/>
                  </w:divBdr>
                </w:div>
                <w:div w:id="930578343">
                  <w:marLeft w:val="0"/>
                  <w:marRight w:val="0"/>
                  <w:marTop w:val="13"/>
                  <w:marBottom w:val="0"/>
                  <w:divBdr>
                    <w:top w:val="none" w:sz="0" w:space="0" w:color="auto"/>
                    <w:left w:val="none" w:sz="0" w:space="0" w:color="auto"/>
                    <w:bottom w:val="none" w:sz="0" w:space="0" w:color="auto"/>
                    <w:right w:val="none" w:sz="0" w:space="0" w:color="auto"/>
                  </w:divBdr>
                </w:div>
                <w:div w:id="979378784">
                  <w:marLeft w:val="0"/>
                  <w:marRight w:val="0"/>
                  <w:marTop w:val="47"/>
                  <w:marBottom w:val="0"/>
                  <w:divBdr>
                    <w:top w:val="none" w:sz="0" w:space="0" w:color="auto"/>
                    <w:left w:val="none" w:sz="0" w:space="0" w:color="auto"/>
                    <w:bottom w:val="none" w:sz="0" w:space="0" w:color="auto"/>
                    <w:right w:val="none" w:sz="0" w:space="0" w:color="auto"/>
                  </w:divBdr>
                  <w:divsChild>
                    <w:div w:id="315259133">
                      <w:marLeft w:val="0"/>
                      <w:marRight w:val="0"/>
                      <w:marTop w:val="0"/>
                      <w:marBottom w:val="0"/>
                      <w:divBdr>
                        <w:top w:val="none" w:sz="0" w:space="0" w:color="auto"/>
                        <w:left w:val="none" w:sz="0" w:space="0" w:color="auto"/>
                        <w:bottom w:val="none" w:sz="0" w:space="0" w:color="auto"/>
                        <w:right w:val="none" w:sz="0" w:space="0" w:color="auto"/>
                      </w:divBdr>
                    </w:div>
                  </w:divsChild>
                </w:div>
                <w:div w:id="1005939799">
                  <w:marLeft w:val="0"/>
                  <w:marRight w:val="0"/>
                  <w:marTop w:val="13"/>
                  <w:marBottom w:val="0"/>
                  <w:divBdr>
                    <w:top w:val="none" w:sz="0" w:space="0" w:color="auto"/>
                    <w:left w:val="none" w:sz="0" w:space="0" w:color="auto"/>
                    <w:bottom w:val="none" w:sz="0" w:space="0" w:color="auto"/>
                    <w:right w:val="none" w:sz="0" w:space="0" w:color="auto"/>
                  </w:divBdr>
                </w:div>
                <w:div w:id="1036001064">
                  <w:marLeft w:val="0"/>
                  <w:marRight w:val="0"/>
                  <w:marTop w:val="13"/>
                  <w:marBottom w:val="0"/>
                  <w:divBdr>
                    <w:top w:val="none" w:sz="0" w:space="0" w:color="auto"/>
                    <w:left w:val="none" w:sz="0" w:space="0" w:color="auto"/>
                    <w:bottom w:val="none" w:sz="0" w:space="0" w:color="auto"/>
                    <w:right w:val="none" w:sz="0" w:space="0" w:color="auto"/>
                  </w:divBdr>
                </w:div>
                <w:div w:id="1038431076">
                  <w:marLeft w:val="0"/>
                  <w:marRight w:val="0"/>
                  <w:marTop w:val="13"/>
                  <w:marBottom w:val="0"/>
                  <w:divBdr>
                    <w:top w:val="none" w:sz="0" w:space="0" w:color="auto"/>
                    <w:left w:val="none" w:sz="0" w:space="0" w:color="auto"/>
                    <w:bottom w:val="none" w:sz="0" w:space="0" w:color="auto"/>
                    <w:right w:val="none" w:sz="0" w:space="0" w:color="auto"/>
                  </w:divBdr>
                </w:div>
                <w:div w:id="1062827944">
                  <w:marLeft w:val="0"/>
                  <w:marRight w:val="0"/>
                  <w:marTop w:val="13"/>
                  <w:marBottom w:val="0"/>
                  <w:divBdr>
                    <w:top w:val="none" w:sz="0" w:space="0" w:color="auto"/>
                    <w:left w:val="none" w:sz="0" w:space="0" w:color="auto"/>
                    <w:bottom w:val="none" w:sz="0" w:space="0" w:color="auto"/>
                    <w:right w:val="none" w:sz="0" w:space="0" w:color="auto"/>
                  </w:divBdr>
                </w:div>
                <w:div w:id="1090388546">
                  <w:marLeft w:val="0"/>
                  <w:marRight w:val="0"/>
                  <w:marTop w:val="13"/>
                  <w:marBottom w:val="0"/>
                  <w:divBdr>
                    <w:top w:val="none" w:sz="0" w:space="0" w:color="auto"/>
                    <w:left w:val="none" w:sz="0" w:space="0" w:color="auto"/>
                    <w:bottom w:val="none" w:sz="0" w:space="0" w:color="auto"/>
                    <w:right w:val="none" w:sz="0" w:space="0" w:color="auto"/>
                  </w:divBdr>
                  <w:divsChild>
                    <w:div w:id="1095053711">
                      <w:marLeft w:val="0"/>
                      <w:marRight w:val="0"/>
                      <w:marTop w:val="0"/>
                      <w:marBottom w:val="0"/>
                      <w:divBdr>
                        <w:top w:val="none" w:sz="0" w:space="0" w:color="auto"/>
                        <w:left w:val="none" w:sz="0" w:space="0" w:color="auto"/>
                        <w:bottom w:val="none" w:sz="0" w:space="0" w:color="auto"/>
                        <w:right w:val="none" w:sz="0" w:space="0" w:color="auto"/>
                      </w:divBdr>
                    </w:div>
                  </w:divsChild>
                </w:div>
                <w:div w:id="1116218895">
                  <w:marLeft w:val="0"/>
                  <w:marRight w:val="0"/>
                  <w:marTop w:val="13"/>
                  <w:marBottom w:val="0"/>
                  <w:divBdr>
                    <w:top w:val="none" w:sz="0" w:space="0" w:color="auto"/>
                    <w:left w:val="none" w:sz="0" w:space="0" w:color="auto"/>
                    <w:bottom w:val="none" w:sz="0" w:space="0" w:color="auto"/>
                    <w:right w:val="none" w:sz="0" w:space="0" w:color="auto"/>
                  </w:divBdr>
                  <w:divsChild>
                    <w:div w:id="514000391">
                      <w:marLeft w:val="0"/>
                      <w:marRight w:val="0"/>
                      <w:marTop w:val="0"/>
                      <w:marBottom w:val="0"/>
                      <w:divBdr>
                        <w:top w:val="none" w:sz="0" w:space="0" w:color="auto"/>
                        <w:left w:val="none" w:sz="0" w:space="0" w:color="auto"/>
                        <w:bottom w:val="none" w:sz="0" w:space="0" w:color="auto"/>
                        <w:right w:val="none" w:sz="0" w:space="0" w:color="auto"/>
                      </w:divBdr>
                    </w:div>
                  </w:divsChild>
                </w:div>
                <w:div w:id="1173454408">
                  <w:marLeft w:val="0"/>
                  <w:marRight w:val="0"/>
                  <w:marTop w:val="13"/>
                  <w:marBottom w:val="0"/>
                  <w:divBdr>
                    <w:top w:val="none" w:sz="0" w:space="0" w:color="auto"/>
                    <w:left w:val="none" w:sz="0" w:space="0" w:color="auto"/>
                    <w:bottom w:val="none" w:sz="0" w:space="0" w:color="auto"/>
                    <w:right w:val="none" w:sz="0" w:space="0" w:color="auto"/>
                  </w:divBdr>
                </w:div>
                <w:div w:id="1198280606">
                  <w:marLeft w:val="0"/>
                  <w:marRight w:val="0"/>
                  <w:marTop w:val="13"/>
                  <w:marBottom w:val="0"/>
                  <w:divBdr>
                    <w:top w:val="none" w:sz="0" w:space="0" w:color="auto"/>
                    <w:left w:val="none" w:sz="0" w:space="0" w:color="auto"/>
                    <w:bottom w:val="none" w:sz="0" w:space="0" w:color="auto"/>
                    <w:right w:val="none" w:sz="0" w:space="0" w:color="auto"/>
                  </w:divBdr>
                  <w:divsChild>
                    <w:div w:id="58945452">
                      <w:marLeft w:val="0"/>
                      <w:marRight w:val="0"/>
                      <w:marTop w:val="0"/>
                      <w:marBottom w:val="0"/>
                      <w:divBdr>
                        <w:top w:val="none" w:sz="0" w:space="0" w:color="auto"/>
                        <w:left w:val="none" w:sz="0" w:space="0" w:color="auto"/>
                        <w:bottom w:val="none" w:sz="0" w:space="0" w:color="auto"/>
                        <w:right w:val="none" w:sz="0" w:space="0" w:color="auto"/>
                      </w:divBdr>
                    </w:div>
                  </w:divsChild>
                </w:div>
                <w:div w:id="1199004597">
                  <w:marLeft w:val="0"/>
                  <w:marRight w:val="0"/>
                  <w:marTop w:val="13"/>
                  <w:marBottom w:val="0"/>
                  <w:divBdr>
                    <w:top w:val="none" w:sz="0" w:space="0" w:color="auto"/>
                    <w:left w:val="none" w:sz="0" w:space="0" w:color="auto"/>
                    <w:bottom w:val="none" w:sz="0" w:space="0" w:color="auto"/>
                    <w:right w:val="none" w:sz="0" w:space="0" w:color="auto"/>
                  </w:divBdr>
                </w:div>
                <w:div w:id="1211915996">
                  <w:marLeft w:val="0"/>
                  <w:marRight w:val="0"/>
                  <w:marTop w:val="13"/>
                  <w:marBottom w:val="0"/>
                  <w:divBdr>
                    <w:top w:val="none" w:sz="0" w:space="0" w:color="auto"/>
                    <w:left w:val="none" w:sz="0" w:space="0" w:color="auto"/>
                    <w:bottom w:val="none" w:sz="0" w:space="0" w:color="auto"/>
                    <w:right w:val="none" w:sz="0" w:space="0" w:color="auto"/>
                  </w:divBdr>
                </w:div>
                <w:div w:id="1215850294">
                  <w:marLeft w:val="0"/>
                  <w:marRight w:val="0"/>
                  <w:marTop w:val="13"/>
                  <w:marBottom w:val="0"/>
                  <w:divBdr>
                    <w:top w:val="none" w:sz="0" w:space="0" w:color="auto"/>
                    <w:left w:val="none" w:sz="0" w:space="0" w:color="auto"/>
                    <w:bottom w:val="none" w:sz="0" w:space="0" w:color="auto"/>
                    <w:right w:val="none" w:sz="0" w:space="0" w:color="auto"/>
                  </w:divBdr>
                </w:div>
                <w:div w:id="1241792850">
                  <w:marLeft w:val="0"/>
                  <w:marRight w:val="0"/>
                  <w:marTop w:val="13"/>
                  <w:marBottom w:val="0"/>
                  <w:divBdr>
                    <w:top w:val="none" w:sz="0" w:space="0" w:color="auto"/>
                    <w:left w:val="none" w:sz="0" w:space="0" w:color="auto"/>
                    <w:bottom w:val="none" w:sz="0" w:space="0" w:color="auto"/>
                    <w:right w:val="none" w:sz="0" w:space="0" w:color="auto"/>
                  </w:divBdr>
                </w:div>
                <w:div w:id="1243293854">
                  <w:marLeft w:val="0"/>
                  <w:marRight w:val="0"/>
                  <w:marTop w:val="13"/>
                  <w:marBottom w:val="0"/>
                  <w:divBdr>
                    <w:top w:val="none" w:sz="0" w:space="0" w:color="auto"/>
                    <w:left w:val="none" w:sz="0" w:space="0" w:color="auto"/>
                    <w:bottom w:val="none" w:sz="0" w:space="0" w:color="auto"/>
                    <w:right w:val="none" w:sz="0" w:space="0" w:color="auto"/>
                  </w:divBdr>
                </w:div>
                <w:div w:id="1267234704">
                  <w:marLeft w:val="0"/>
                  <w:marRight w:val="0"/>
                  <w:marTop w:val="47"/>
                  <w:marBottom w:val="0"/>
                  <w:divBdr>
                    <w:top w:val="none" w:sz="0" w:space="0" w:color="auto"/>
                    <w:left w:val="none" w:sz="0" w:space="0" w:color="auto"/>
                    <w:bottom w:val="none" w:sz="0" w:space="0" w:color="auto"/>
                    <w:right w:val="none" w:sz="0" w:space="0" w:color="auto"/>
                  </w:divBdr>
                  <w:divsChild>
                    <w:div w:id="937641247">
                      <w:marLeft w:val="0"/>
                      <w:marRight w:val="0"/>
                      <w:marTop w:val="0"/>
                      <w:marBottom w:val="0"/>
                      <w:divBdr>
                        <w:top w:val="none" w:sz="0" w:space="0" w:color="auto"/>
                        <w:left w:val="none" w:sz="0" w:space="0" w:color="auto"/>
                        <w:bottom w:val="none" w:sz="0" w:space="0" w:color="auto"/>
                        <w:right w:val="none" w:sz="0" w:space="0" w:color="auto"/>
                      </w:divBdr>
                    </w:div>
                  </w:divsChild>
                </w:div>
                <w:div w:id="1272280617">
                  <w:marLeft w:val="0"/>
                  <w:marRight w:val="0"/>
                  <w:marTop w:val="47"/>
                  <w:marBottom w:val="0"/>
                  <w:divBdr>
                    <w:top w:val="none" w:sz="0" w:space="0" w:color="auto"/>
                    <w:left w:val="none" w:sz="0" w:space="0" w:color="auto"/>
                    <w:bottom w:val="none" w:sz="0" w:space="0" w:color="auto"/>
                    <w:right w:val="none" w:sz="0" w:space="0" w:color="auto"/>
                  </w:divBdr>
                </w:div>
                <w:div w:id="1284194993">
                  <w:marLeft w:val="0"/>
                  <w:marRight w:val="0"/>
                  <w:marTop w:val="13"/>
                  <w:marBottom w:val="0"/>
                  <w:divBdr>
                    <w:top w:val="none" w:sz="0" w:space="0" w:color="auto"/>
                    <w:left w:val="none" w:sz="0" w:space="0" w:color="auto"/>
                    <w:bottom w:val="none" w:sz="0" w:space="0" w:color="auto"/>
                    <w:right w:val="none" w:sz="0" w:space="0" w:color="auto"/>
                  </w:divBdr>
                  <w:divsChild>
                    <w:div w:id="1434279798">
                      <w:marLeft w:val="0"/>
                      <w:marRight w:val="0"/>
                      <w:marTop w:val="0"/>
                      <w:marBottom w:val="0"/>
                      <w:divBdr>
                        <w:top w:val="none" w:sz="0" w:space="0" w:color="auto"/>
                        <w:left w:val="none" w:sz="0" w:space="0" w:color="auto"/>
                        <w:bottom w:val="none" w:sz="0" w:space="0" w:color="auto"/>
                        <w:right w:val="none" w:sz="0" w:space="0" w:color="auto"/>
                      </w:divBdr>
                    </w:div>
                  </w:divsChild>
                </w:div>
                <w:div w:id="1320622778">
                  <w:marLeft w:val="0"/>
                  <w:marRight w:val="0"/>
                  <w:marTop w:val="13"/>
                  <w:marBottom w:val="0"/>
                  <w:divBdr>
                    <w:top w:val="none" w:sz="0" w:space="0" w:color="auto"/>
                    <w:left w:val="none" w:sz="0" w:space="0" w:color="auto"/>
                    <w:bottom w:val="none" w:sz="0" w:space="0" w:color="auto"/>
                    <w:right w:val="none" w:sz="0" w:space="0" w:color="auto"/>
                  </w:divBdr>
                </w:div>
                <w:div w:id="1353141256">
                  <w:marLeft w:val="0"/>
                  <w:marRight w:val="0"/>
                  <w:marTop w:val="13"/>
                  <w:marBottom w:val="0"/>
                  <w:divBdr>
                    <w:top w:val="none" w:sz="0" w:space="0" w:color="auto"/>
                    <w:left w:val="none" w:sz="0" w:space="0" w:color="auto"/>
                    <w:bottom w:val="none" w:sz="0" w:space="0" w:color="auto"/>
                    <w:right w:val="none" w:sz="0" w:space="0" w:color="auto"/>
                  </w:divBdr>
                  <w:divsChild>
                    <w:div w:id="1013150493">
                      <w:marLeft w:val="0"/>
                      <w:marRight w:val="0"/>
                      <w:marTop w:val="0"/>
                      <w:marBottom w:val="0"/>
                      <w:divBdr>
                        <w:top w:val="none" w:sz="0" w:space="0" w:color="auto"/>
                        <w:left w:val="none" w:sz="0" w:space="0" w:color="auto"/>
                        <w:bottom w:val="none" w:sz="0" w:space="0" w:color="auto"/>
                        <w:right w:val="none" w:sz="0" w:space="0" w:color="auto"/>
                      </w:divBdr>
                    </w:div>
                  </w:divsChild>
                </w:div>
                <w:div w:id="1389375957">
                  <w:marLeft w:val="0"/>
                  <w:marRight w:val="0"/>
                  <w:marTop w:val="13"/>
                  <w:marBottom w:val="0"/>
                  <w:divBdr>
                    <w:top w:val="none" w:sz="0" w:space="0" w:color="auto"/>
                    <w:left w:val="none" w:sz="0" w:space="0" w:color="auto"/>
                    <w:bottom w:val="none" w:sz="0" w:space="0" w:color="auto"/>
                    <w:right w:val="none" w:sz="0" w:space="0" w:color="auto"/>
                  </w:divBdr>
                </w:div>
                <w:div w:id="1419207150">
                  <w:marLeft w:val="0"/>
                  <w:marRight w:val="0"/>
                  <w:marTop w:val="13"/>
                  <w:marBottom w:val="0"/>
                  <w:divBdr>
                    <w:top w:val="none" w:sz="0" w:space="0" w:color="auto"/>
                    <w:left w:val="none" w:sz="0" w:space="0" w:color="auto"/>
                    <w:bottom w:val="none" w:sz="0" w:space="0" w:color="auto"/>
                    <w:right w:val="none" w:sz="0" w:space="0" w:color="auto"/>
                  </w:divBdr>
                </w:div>
                <w:div w:id="1423408261">
                  <w:marLeft w:val="0"/>
                  <w:marRight w:val="0"/>
                  <w:marTop w:val="13"/>
                  <w:marBottom w:val="0"/>
                  <w:divBdr>
                    <w:top w:val="none" w:sz="0" w:space="0" w:color="auto"/>
                    <w:left w:val="none" w:sz="0" w:space="0" w:color="auto"/>
                    <w:bottom w:val="none" w:sz="0" w:space="0" w:color="auto"/>
                    <w:right w:val="none" w:sz="0" w:space="0" w:color="auto"/>
                  </w:divBdr>
                  <w:divsChild>
                    <w:div w:id="1157720083">
                      <w:marLeft w:val="0"/>
                      <w:marRight w:val="0"/>
                      <w:marTop w:val="0"/>
                      <w:marBottom w:val="0"/>
                      <w:divBdr>
                        <w:top w:val="none" w:sz="0" w:space="0" w:color="auto"/>
                        <w:left w:val="none" w:sz="0" w:space="0" w:color="auto"/>
                        <w:bottom w:val="none" w:sz="0" w:space="0" w:color="auto"/>
                        <w:right w:val="none" w:sz="0" w:space="0" w:color="auto"/>
                      </w:divBdr>
                    </w:div>
                  </w:divsChild>
                </w:div>
                <w:div w:id="1426000587">
                  <w:marLeft w:val="0"/>
                  <w:marRight w:val="0"/>
                  <w:marTop w:val="13"/>
                  <w:marBottom w:val="0"/>
                  <w:divBdr>
                    <w:top w:val="none" w:sz="0" w:space="0" w:color="auto"/>
                    <w:left w:val="none" w:sz="0" w:space="0" w:color="auto"/>
                    <w:bottom w:val="none" w:sz="0" w:space="0" w:color="auto"/>
                    <w:right w:val="none" w:sz="0" w:space="0" w:color="auto"/>
                  </w:divBdr>
                  <w:divsChild>
                    <w:div w:id="958950910">
                      <w:marLeft w:val="0"/>
                      <w:marRight w:val="0"/>
                      <w:marTop w:val="0"/>
                      <w:marBottom w:val="0"/>
                      <w:divBdr>
                        <w:top w:val="none" w:sz="0" w:space="0" w:color="auto"/>
                        <w:left w:val="none" w:sz="0" w:space="0" w:color="auto"/>
                        <w:bottom w:val="none" w:sz="0" w:space="0" w:color="auto"/>
                        <w:right w:val="none" w:sz="0" w:space="0" w:color="auto"/>
                      </w:divBdr>
                    </w:div>
                  </w:divsChild>
                </w:div>
                <w:div w:id="1436442178">
                  <w:marLeft w:val="0"/>
                  <w:marRight w:val="0"/>
                  <w:marTop w:val="13"/>
                  <w:marBottom w:val="0"/>
                  <w:divBdr>
                    <w:top w:val="none" w:sz="0" w:space="0" w:color="auto"/>
                    <w:left w:val="none" w:sz="0" w:space="0" w:color="auto"/>
                    <w:bottom w:val="none" w:sz="0" w:space="0" w:color="auto"/>
                    <w:right w:val="none" w:sz="0" w:space="0" w:color="auto"/>
                  </w:divBdr>
                  <w:divsChild>
                    <w:div w:id="497157800">
                      <w:marLeft w:val="0"/>
                      <w:marRight w:val="0"/>
                      <w:marTop w:val="0"/>
                      <w:marBottom w:val="0"/>
                      <w:divBdr>
                        <w:top w:val="none" w:sz="0" w:space="0" w:color="auto"/>
                        <w:left w:val="none" w:sz="0" w:space="0" w:color="auto"/>
                        <w:bottom w:val="none" w:sz="0" w:space="0" w:color="auto"/>
                        <w:right w:val="none" w:sz="0" w:space="0" w:color="auto"/>
                      </w:divBdr>
                    </w:div>
                  </w:divsChild>
                </w:div>
                <w:div w:id="1445035075">
                  <w:marLeft w:val="0"/>
                  <w:marRight w:val="0"/>
                  <w:marTop w:val="13"/>
                  <w:marBottom w:val="0"/>
                  <w:divBdr>
                    <w:top w:val="none" w:sz="0" w:space="0" w:color="auto"/>
                    <w:left w:val="none" w:sz="0" w:space="0" w:color="auto"/>
                    <w:bottom w:val="none" w:sz="0" w:space="0" w:color="auto"/>
                    <w:right w:val="none" w:sz="0" w:space="0" w:color="auto"/>
                  </w:divBdr>
                </w:div>
                <w:div w:id="1531265110">
                  <w:marLeft w:val="0"/>
                  <w:marRight w:val="0"/>
                  <w:marTop w:val="13"/>
                  <w:marBottom w:val="0"/>
                  <w:divBdr>
                    <w:top w:val="none" w:sz="0" w:space="0" w:color="auto"/>
                    <w:left w:val="none" w:sz="0" w:space="0" w:color="auto"/>
                    <w:bottom w:val="none" w:sz="0" w:space="0" w:color="auto"/>
                    <w:right w:val="none" w:sz="0" w:space="0" w:color="auto"/>
                  </w:divBdr>
                </w:div>
                <w:div w:id="1556774241">
                  <w:marLeft w:val="0"/>
                  <w:marRight w:val="0"/>
                  <w:marTop w:val="13"/>
                  <w:marBottom w:val="0"/>
                  <w:divBdr>
                    <w:top w:val="none" w:sz="0" w:space="0" w:color="auto"/>
                    <w:left w:val="none" w:sz="0" w:space="0" w:color="auto"/>
                    <w:bottom w:val="none" w:sz="0" w:space="0" w:color="auto"/>
                    <w:right w:val="none" w:sz="0" w:space="0" w:color="auto"/>
                  </w:divBdr>
                  <w:divsChild>
                    <w:div w:id="100225359">
                      <w:marLeft w:val="0"/>
                      <w:marRight w:val="0"/>
                      <w:marTop w:val="0"/>
                      <w:marBottom w:val="0"/>
                      <w:divBdr>
                        <w:top w:val="none" w:sz="0" w:space="0" w:color="auto"/>
                        <w:left w:val="none" w:sz="0" w:space="0" w:color="auto"/>
                        <w:bottom w:val="none" w:sz="0" w:space="0" w:color="auto"/>
                        <w:right w:val="none" w:sz="0" w:space="0" w:color="auto"/>
                      </w:divBdr>
                    </w:div>
                  </w:divsChild>
                </w:div>
                <w:div w:id="1609119683">
                  <w:marLeft w:val="0"/>
                  <w:marRight w:val="0"/>
                  <w:marTop w:val="13"/>
                  <w:marBottom w:val="0"/>
                  <w:divBdr>
                    <w:top w:val="none" w:sz="0" w:space="0" w:color="auto"/>
                    <w:left w:val="none" w:sz="0" w:space="0" w:color="auto"/>
                    <w:bottom w:val="none" w:sz="0" w:space="0" w:color="auto"/>
                    <w:right w:val="none" w:sz="0" w:space="0" w:color="auto"/>
                  </w:divBdr>
                  <w:divsChild>
                    <w:div w:id="39937557">
                      <w:marLeft w:val="0"/>
                      <w:marRight w:val="0"/>
                      <w:marTop w:val="0"/>
                      <w:marBottom w:val="0"/>
                      <w:divBdr>
                        <w:top w:val="none" w:sz="0" w:space="0" w:color="auto"/>
                        <w:left w:val="none" w:sz="0" w:space="0" w:color="auto"/>
                        <w:bottom w:val="none" w:sz="0" w:space="0" w:color="auto"/>
                        <w:right w:val="none" w:sz="0" w:space="0" w:color="auto"/>
                      </w:divBdr>
                    </w:div>
                  </w:divsChild>
                </w:div>
                <w:div w:id="1637182674">
                  <w:marLeft w:val="0"/>
                  <w:marRight w:val="0"/>
                  <w:marTop w:val="13"/>
                  <w:marBottom w:val="0"/>
                  <w:divBdr>
                    <w:top w:val="none" w:sz="0" w:space="0" w:color="auto"/>
                    <w:left w:val="none" w:sz="0" w:space="0" w:color="auto"/>
                    <w:bottom w:val="none" w:sz="0" w:space="0" w:color="auto"/>
                    <w:right w:val="none" w:sz="0" w:space="0" w:color="auto"/>
                  </w:divBdr>
                </w:div>
                <w:div w:id="1680082890">
                  <w:marLeft w:val="0"/>
                  <w:marRight w:val="0"/>
                  <w:marTop w:val="13"/>
                  <w:marBottom w:val="0"/>
                  <w:divBdr>
                    <w:top w:val="none" w:sz="0" w:space="0" w:color="auto"/>
                    <w:left w:val="none" w:sz="0" w:space="0" w:color="auto"/>
                    <w:bottom w:val="none" w:sz="0" w:space="0" w:color="auto"/>
                    <w:right w:val="none" w:sz="0" w:space="0" w:color="auto"/>
                  </w:divBdr>
                  <w:divsChild>
                    <w:div w:id="872116248">
                      <w:marLeft w:val="0"/>
                      <w:marRight w:val="0"/>
                      <w:marTop w:val="0"/>
                      <w:marBottom w:val="0"/>
                      <w:divBdr>
                        <w:top w:val="none" w:sz="0" w:space="0" w:color="auto"/>
                        <w:left w:val="none" w:sz="0" w:space="0" w:color="auto"/>
                        <w:bottom w:val="none" w:sz="0" w:space="0" w:color="auto"/>
                        <w:right w:val="none" w:sz="0" w:space="0" w:color="auto"/>
                      </w:divBdr>
                    </w:div>
                  </w:divsChild>
                </w:div>
                <w:div w:id="1719237291">
                  <w:marLeft w:val="0"/>
                  <w:marRight w:val="0"/>
                  <w:marTop w:val="13"/>
                  <w:marBottom w:val="0"/>
                  <w:divBdr>
                    <w:top w:val="none" w:sz="0" w:space="0" w:color="auto"/>
                    <w:left w:val="none" w:sz="0" w:space="0" w:color="auto"/>
                    <w:bottom w:val="none" w:sz="0" w:space="0" w:color="auto"/>
                    <w:right w:val="none" w:sz="0" w:space="0" w:color="auto"/>
                  </w:divBdr>
                </w:div>
                <w:div w:id="1747917057">
                  <w:marLeft w:val="0"/>
                  <w:marRight w:val="0"/>
                  <w:marTop w:val="47"/>
                  <w:marBottom w:val="0"/>
                  <w:divBdr>
                    <w:top w:val="none" w:sz="0" w:space="0" w:color="auto"/>
                    <w:left w:val="none" w:sz="0" w:space="0" w:color="auto"/>
                    <w:bottom w:val="none" w:sz="0" w:space="0" w:color="auto"/>
                    <w:right w:val="none" w:sz="0" w:space="0" w:color="auto"/>
                  </w:divBdr>
                </w:div>
                <w:div w:id="1783380742">
                  <w:marLeft w:val="0"/>
                  <w:marRight w:val="0"/>
                  <w:marTop w:val="47"/>
                  <w:marBottom w:val="0"/>
                  <w:divBdr>
                    <w:top w:val="none" w:sz="0" w:space="0" w:color="auto"/>
                    <w:left w:val="none" w:sz="0" w:space="0" w:color="auto"/>
                    <w:bottom w:val="none" w:sz="0" w:space="0" w:color="auto"/>
                    <w:right w:val="none" w:sz="0" w:space="0" w:color="auto"/>
                  </w:divBdr>
                </w:div>
                <w:div w:id="1785881938">
                  <w:marLeft w:val="0"/>
                  <w:marRight w:val="0"/>
                  <w:marTop w:val="13"/>
                  <w:marBottom w:val="0"/>
                  <w:divBdr>
                    <w:top w:val="none" w:sz="0" w:space="0" w:color="auto"/>
                    <w:left w:val="none" w:sz="0" w:space="0" w:color="auto"/>
                    <w:bottom w:val="none" w:sz="0" w:space="0" w:color="auto"/>
                    <w:right w:val="none" w:sz="0" w:space="0" w:color="auto"/>
                  </w:divBdr>
                </w:div>
                <w:div w:id="1795055054">
                  <w:marLeft w:val="0"/>
                  <w:marRight w:val="0"/>
                  <w:marTop w:val="13"/>
                  <w:marBottom w:val="0"/>
                  <w:divBdr>
                    <w:top w:val="none" w:sz="0" w:space="0" w:color="auto"/>
                    <w:left w:val="none" w:sz="0" w:space="0" w:color="auto"/>
                    <w:bottom w:val="none" w:sz="0" w:space="0" w:color="auto"/>
                    <w:right w:val="none" w:sz="0" w:space="0" w:color="auto"/>
                  </w:divBdr>
                </w:div>
                <w:div w:id="1805155530">
                  <w:marLeft w:val="0"/>
                  <w:marRight w:val="0"/>
                  <w:marTop w:val="13"/>
                  <w:marBottom w:val="0"/>
                  <w:divBdr>
                    <w:top w:val="none" w:sz="0" w:space="0" w:color="auto"/>
                    <w:left w:val="none" w:sz="0" w:space="0" w:color="auto"/>
                    <w:bottom w:val="none" w:sz="0" w:space="0" w:color="auto"/>
                    <w:right w:val="none" w:sz="0" w:space="0" w:color="auto"/>
                  </w:divBdr>
                  <w:divsChild>
                    <w:div w:id="862208397">
                      <w:marLeft w:val="0"/>
                      <w:marRight w:val="0"/>
                      <w:marTop w:val="0"/>
                      <w:marBottom w:val="0"/>
                      <w:divBdr>
                        <w:top w:val="none" w:sz="0" w:space="0" w:color="auto"/>
                        <w:left w:val="none" w:sz="0" w:space="0" w:color="auto"/>
                        <w:bottom w:val="none" w:sz="0" w:space="0" w:color="auto"/>
                        <w:right w:val="none" w:sz="0" w:space="0" w:color="auto"/>
                      </w:divBdr>
                    </w:div>
                  </w:divsChild>
                </w:div>
                <w:div w:id="1807888563">
                  <w:marLeft w:val="0"/>
                  <w:marRight w:val="0"/>
                  <w:marTop w:val="13"/>
                  <w:marBottom w:val="0"/>
                  <w:divBdr>
                    <w:top w:val="none" w:sz="0" w:space="0" w:color="auto"/>
                    <w:left w:val="none" w:sz="0" w:space="0" w:color="auto"/>
                    <w:bottom w:val="none" w:sz="0" w:space="0" w:color="auto"/>
                    <w:right w:val="none" w:sz="0" w:space="0" w:color="auto"/>
                  </w:divBdr>
                  <w:divsChild>
                    <w:div w:id="1548763820">
                      <w:marLeft w:val="0"/>
                      <w:marRight w:val="0"/>
                      <w:marTop w:val="0"/>
                      <w:marBottom w:val="0"/>
                      <w:divBdr>
                        <w:top w:val="none" w:sz="0" w:space="0" w:color="auto"/>
                        <w:left w:val="none" w:sz="0" w:space="0" w:color="auto"/>
                        <w:bottom w:val="none" w:sz="0" w:space="0" w:color="auto"/>
                        <w:right w:val="none" w:sz="0" w:space="0" w:color="auto"/>
                      </w:divBdr>
                    </w:div>
                  </w:divsChild>
                </w:div>
                <w:div w:id="1837987700">
                  <w:marLeft w:val="0"/>
                  <w:marRight w:val="0"/>
                  <w:marTop w:val="13"/>
                  <w:marBottom w:val="0"/>
                  <w:divBdr>
                    <w:top w:val="none" w:sz="0" w:space="0" w:color="auto"/>
                    <w:left w:val="none" w:sz="0" w:space="0" w:color="auto"/>
                    <w:bottom w:val="none" w:sz="0" w:space="0" w:color="auto"/>
                    <w:right w:val="none" w:sz="0" w:space="0" w:color="auto"/>
                  </w:divBdr>
                </w:div>
                <w:div w:id="1864585575">
                  <w:marLeft w:val="0"/>
                  <w:marRight w:val="0"/>
                  <w:marTop w:val="47"/>
                  <w:marBottom w:val="0"/>
                  <w:divBdr>
                    <w:top w:val="none" w:sz="0" w:space="0" w:color="auto"/>
                    <w:left w:val="none" w:sz="0" w:space="0" w:color="auto"/>
                    <w:bottom w:val="none" w:sz="0" w:space="0" w:color="auto"/>
                    <w:right w:val="none" w:sz="0" w:space="0" w:color="auto"/>
                  </w:divBdr>
                  <w:divsChild>
                    <w:div w:id="1667394677">
                      <w:marLeft w:val="0"/>
                      <w:marRight w:val="0"/>
                      <w:marTop w:val="0"/>
                      <w:marBottom w:val="0"/>
                      <w:divBdr>
                        <w:top w:val="none" w:sz="0" w:space="0" w:color="auto"/>
                        <w:left w:val="none" w:sz="0" w:space="0" w:color="auto"/>
                        <w:bottom w:val="none" w:sz="0" w:space="0" w:color="auto"/>
                        <w:right w:val="none" w:sz="0" w:space="0" w:color="auto"/>
                      </w:divBdr>
                    </w:div>
                  </w:divsChild>
                </w:div>
                <w:div w:id="1936747675">
                  <w:marLeft w:val="0"/>
                  <w:marRight w:val="0"/>
                  <w:marTop w:val="13"/>
                  <w:marBottom w:val="0"/>
                  <w:divBdr>
                    <w:top w:val="none" w:sz="0" w:space="0" w:color="auto"/>
                    <w:left w:val="none" w:sz="0" w:space="0" w:color="auto"/>
                    <w:bottom w:val="none" w:sz="0" w:space="0" w:color="auto"/>
                    <w:right w:val="none" w:sz="0" w:space="0" w:color="auto"/>
                  </w:divBdr>
                </w:div>
                <w:div w:id="2003582572">
                  <w:marLeft w:val="0"/>
                  <w:marRight w:val="0"/>
                  <w:marTop w:val="13"/>
                  <w:marBottom w:val="0"/>
                  <w:divBdr>
                    <w:top w:val="none" w:sz="0" w:space="0" w:color="auto"/>
                    <w:left w:val="none" w:sz="0" w:space="0" w:color="auto"/>
                    <w:bottom w:val="none" w:sz="0" w:space="0" w:color="auto"/>
                    <w:right w:val="none" w:sz="0" w:space="0" w:color="auto"/>
                  </w:divBdr>
                </w:div>
                <w:div w:id="2009405912">
                  <w:marLeft w:val="0"/>
                  <w:marRight w:val="0"/>
                  <w:marTop w:val="13"/>
                  <w:marBottom w:val="0"/>
                  <w:divBdr>
                    <w:top w:val="none" w:sz="0" w:space="0" w:color="auto"/>
                    <w:left w:val="none" w:sz="0" w:space="0" w:color="auto"/>
                    <w:bottom w:val="none" w:sz="0" w:space="0" w:color="auto"/>
                    <w:right w:val="none" w:sz="0" w:space="0" w:color="auto"/>
                  </w:divBdr>
                </w:div>
                <w:div w:id="2015642793">
                  <w:marLeft w:val="0"/>
                  <w:marRight w:val="0"/>
                  <w:marTop w:val="47"/>
                  <w:marBottom w:val="0"/>
                  <w:divBdr>
                    <w:top w:val="none" w:sz="0" w:space="0" w:color="auto"/>
                    <w:left w:val="none" w:sz="0" w:space="0" w:color="auto"/>
                    <w:bottom w:val="none" w:sz="0" w:space="0" w:color="auto"/>
                    <w:right w:val="none" w:sz="0" w:space="0" w:color="auto"/>
                  </w:divBdr>
                </w:div>
                <w:div w:id="2023895444">
                  <w:marLeft w:val="0"/>
                  <w:marRight w:val="0"/>
                  <w:marTop w:val="13"/>
                  <w:marBottom w:val="0"/>
                  <w:divBdr>
                    <w:top w:val="none" w:sz="0" w:space="0" w:color="auto"/>
                    <w:left w:val="none" w:sz="0" w:space="0" w:color="auto"/>
                    <w:bottom w:val="none" w:sz="0" w:space="0" w:color="auto"/>
                    <w:right w:val="none" w:sz="0" w:space="0" w:color="auto"/>
                  </w:divBdr>
                </w:div>
                <w:div w:id="2065326817">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2052223423">
      <w:bodyDiv w:val="1"/>
      <w:marLeft w:val="0"/>
      <w:marRight w:val="0"/>
      <w:marTop w:val="0"/>
      <w:marBottom w:val="0"/>
      <w:divBdr>
        <w:top w:val="none" w:sz="0" w:space="0" w:color="auto"/>
        <w:left w:val="none" w:sz="0" w:space="0" w:color="auto"/>
        <w:bottom w:val="none" w:sz="0" w:space="0" w:color="auto"/>
        <w:right w:val="none" w:sz="0" w:space="0" w:color="auto"/>
      </w:divBdr>
      <w:divsChild>
        <w:div w:id="154691004">
          <w:marLeft w:val="0"/>
          <w:marRight w:val="0"/>
          <w:marTop w:val="0"/>
          <w:marBottom w:val="0"/>
          <w:divBdr>
            <w:top w:val="none" w:sz="0" w:space="0" w:color="auto"/>
            <w:left w:val="none" w:sz="0" w:space="0" w:color="auto"/>
            <w:bottom w:val="none" w:sz="0" w:space="0" w:color="auto"/>
            <w:right w:val="none" w:sz="0" w:space="0" w:color="auto"/>
          </w:divBdr>
        </w:div>
        <w:div w:id="257755462">
          <w:marLeft w:val="0"/>
          <w:marRight w:val="0"/>
          <w:marTop w:val="0"/>
          <w:marBottom w:val="0"/>
          <w:divBdr>
            <w:top w:val="none" w:sz="0" w:space="0" w:color="auto"/>
            <w:left w:val="none" w:sz="0" w:space="0" w:color="auto"/>
            <w:bottom w:val="none" w:sz="0" w:space="0" w:color="auto"/>
            <w:right w:val="none" w:sz="0" w:space="0" w:color="auto"/>
          </w:divBdr>
        </w:div>
        <w:div w:id="294797071">
          <w:marLeft w:val="0"/>
          <w:marRight w:val="0"/>
          <w:marTop w:val="0"/>
          <w:marBottom w:val="0"/>
          <w:divBdr>
            <w:top w:val="none" w:sz="0" w:space="0" w:color="auto"/>
            <w:left w:val="none" w:sz="0" w:space="0" w:color="auto"/>
            <w:bottom w:val="none" w:sz="0" w:space="0" w:color="auto"/>
            <w:right w:val="none" w:sz="0" w:space="0" w:color="auto"/>
          </w:divBdr>
        </w:div>
        <w:div w:id="427628455">
          <w:marLeft w:val="0"/>
          <w:marRight w:val="0"/>
          <w:marTop w:val="0"/>
          <w:marBottom w:val="0"/>
          <w:divBdr>
            <w:top w:val="none" w:sz="0" w:space="0" w:color="auto"/>
            <w:left w:val="none" w:sz="0" w:space="0" w:color="auto"/>
            <w:bottom w:val="none" w:sz="0" w:space="0" w:color="auto"/>
            <w:right w:val="none" w:sz="0" w:space="0" w:color="auto"/>
          </w:divBdr>
        </w:div>
        <w:div w:id="514269889">
          <w:marLeft w:val="0"/>
          <w:marRight w:val="0"/>
          <w:marTop w:val="0"/>
          <w:marBottom w:val="0"/>
          <w:divBdr>
            <w:top w:val="none" w:sz="0" w:space="0" w:color="auto"/>
            <w:left w:val="none" w:sz="0" w:space="0" w:color="auto"/>
            <w:bottom w:val="none" w:sz="0" w:space="0" w:color="auto"/>
            <w:right w:val="none" w:sz="0" w:space="0" w:color="auto"/>
          </w:divBdr>
        </w:div>
        <w:div w:id="559748672">
          <w:marLeft w:val="0"/>
          <w:marRight w:val="0"/>
          <w:marTop w:val="0"/>
          <w:marBottom w:val="0"/>
          <w:divBdr>
            <w:top w:val="none" w:sz="0" w:space="0" w:color="auto"/>
            <w:left w:val="none" w:sz="0" w:space="0" w:color="auto"/>
            <w:bottom w:val="none" w:sz="0" w:space="0" w:color="auto"/>
            <w:right w:val="none" w:sz="0" w:space="0" w:color="auto"/>
          </w:divBdr>
        </w:div>
        <w:div w:id="568810423">
          <w:marLeft w:val="0"/>
          <w:marRight w:val="0"/>
          <w:marTop w:val="0"/>
          <w:marBottom w:val="0"/>
          <w:divBdr>
            <w:top w:val="none" w:sz="0" w:space="0" w:color="auto"/>
            <w:left w:val="none" w:sz="0" w:space="0" w:color="auto"/>
            <w:bottom w:val="none" w:sz="0" w:space="0" w:color="auto"/>
            <w:right w:val="none" w:sz="0" w:space="0" w:color="auto"/>
          </w:divBdr>
        </w:div>
        <w:div w:id="977760604">
          <w:marLeft w:val="0"/>
          <w:marRight w:val="0"/>
          <w:marTop w:val="0"/>
          <w:marBottom w:val="0"/>
          <w:divBdr>
            <w:top w:val="none" w:sz="0" w:space="0" w:color="auto"/>
            <w:left w:val="none" w:sz="0" w:space="0" w:color="auto"/>
            <w:bottom w:val="none" w:sz="0" w:space="0" w:color="auto"/>
            <w:right w:val="none" w:sz="0" w:space="0" w:color="auto"/>
          </w:divBdr>
        </w:div>
        <w:div w:id="1131283704">
          <w:marLeft w:val="0"/>
          <w:marRight w:val="0"/>
          <w:marTop w:val="0"/>
          <w:marBottom w:val="0"/>
          <w:divBdr>
            <w:top w:val="none" w:sz="0" w:space="0" w:color="auto"/>
            <w:left w:val="none" w:sz="0" w:space="0" w:color="auto"/>
            <w:bottom w:val="none" w:sz="0" w:space="0" w:color="auto"/>
            <w:right w:val="none" w:sz="0" w:space="0" w:color="auto"/>
          </w:divBdr>
        </w:div>
        <w:div w:id="1181240035">
          <w:marLeft w:val="0"/>
          <w:marRight w:val="0"/>
          <w:marTop w:val="0"/>
          <w:marBottom w:val="0"/>
          <w:divBdr>
            <w:top w:val="none" w:sz="0" w:space="0" w:color="auto"/>
            <w:left w:val="none" w:sz="0" w:space="0" w:color="auto"/>
            <w:bottom w:val="none" w:sz="0" w:space="0" w:color="auto"/>
            <w:right w:val="none" w:sz="0" w:space="0" w:color="auto"/>
          </w:divBdr>
        </w:div>
        <w:div w:id="1205026345">
          <w:marLeft w:val="0"/>
          <w:marRight w:val="0"/>
          <w:marTop w:val="0"/>
          <w:marBottom w:val="0"/>
          <w:divBdr>
            <w:top w:val="none" w:sz="0" w:space="0" w:color="auto"/>
            <w:left w:val="none" w:sz="0" w:space="0" w:color="auto"/>
            <w:bottom w:val="none" w:sz="0" w:space="0" w:color="auto"/>
            <w:right w:val="none" w:sz="0" w:space="0" w:color="auto"/>
          </w:divBdr>
        </w:div>
        <w:div w:id="1212955957">
          <w:marLeft w:val="0"/>
          <w:marRight w:val="0"/>
          <w:marTop w:val="0"/>
          <w:marBottom w:val="0"/>
          <w:divBdr>
            <w:top w:val="none" w:sz="0" w:space="0" w:color="auto"/>
            <w:left w:val="none" w:sz="0" w:space="0" w:color="auto"/>
            <w:bottom w:val="none" w:sz="0" w:space="0" w:color="auto"/>
            <w:right w:val="none" w:sz="0" w:space="0" w:color="auto"/>
          </w:divBdr>
        </w:div>
        <w:div w:id="1261529836">
          <w:marLeft w:val="0"/>
          <w:marRight w:val="0"/>
          <w:marTop w:val="0"/>
          <w:marBottom w:val="0"/>
          <w:divBdr>
            <w:top w:val="none" w:sz="0" w:space="0" w:color="auto"/>
            <w:left w:val="none" w:sz="0" w:space="0" w:color="auto"/>
            <w:bottom w:val="none" w:sz="0" w:space="0" w:color="auto"/>
            <w:right w:val="none" w:sz="0" w:space="0" w:color="auto"/>
          </w:divBdr>
        </w:div>
        <w:div w:id="1272474862">
          <w:marLeft w:val="0"/>
          <w:marRight w:val="0"/>
          <w:marTop w:val="0"/>
          <w:marBottom w:val="0"/>
          <w:divBdr>
            <w:top w:val="none" w:sz="0" w:space="0" w:color="auto"/>
            <w:left w:val="none" w:sz="0" w:space="0" w:color="auto"/>
            <w:bottom w:val="none" w:sz="0" w:space="0" w:color="auto"/>
            <w:right w:val="none" w:sz="0" w:space="0" w:color="auto"/>
          </w:divBdr>
        </w:div>
        <w:div w:id="1914386536">
          <w:marLeft w:val="0"/>
          <w:marRight w:val="0"/>
          <w:marTop w:val="0"/>
          <w:marBottom w:val="0"/>
          <w:divBdr>
            <w:top w:val="none" w:sz="0" w:space="0" w:color="auto"/>
            <w:left w:val="none" w:sz="0" w:space="0" w:color="auto"/>
            <w:bottom w:val="none" w:sz="0" w:space="0" w:color="auto"/>
            <w:right w:val="none" w:sz="0" w:space="0" w:color="auto"/>
          </w:divBdr>
        </w:div>
        <w:div w:id="1991667530">
          <w:marLeft w:val="0"/>
          <w:marRight w:val="0"/>
          <w:marTop w:val="0"/>
          <w:marBottom w:val="0"/>
          <w:divBdr>
            <w:top w:val="none" w:sz="0" w:space="0" w:color="auto"/>
            <w:left w:val="none" w:sz="0" w:space="0" w:color="auto"/>
            <w:bottom w:val="none" w:sz="0" w:space="0" w:color="auto"/>
            <w:right w:val="none" w:sz="0" w:space="0" w:color="auto"/>
          </w:divBdr>
        </w:div>
        <w:div w:id="2012177829">
          <w:marLeft w:val="0"/>
          <w:marRight w:val="0"/>
          <w:marTop w:val="0"/>
          <w:marBottom w:val="0"/>
          <w:divBdr>
            <w:top w:val="none" w:sz="0" w:space="0" w:color="auto"/>
            <w:left w:val="none" w:sz="0" w:space="0" w:color="auto"/>
            <w:bottom w:val="none" w:sz="0" w:space="0" w:color="auto"/>
            <w:right w:val="none" w:sz="0" w:space="0" w:color="auto"/>
          </w:divBdr>
        </w:div>
        <w:div w:id="2031101012">
          <w:marLeft w:val="0"/>
          <w:marRight w:val="0"/>
          <w:marTop w:val="0"/>
          <w:marBottom w:val="0"/>
          <w:divBdr>
            <w:top w:val="none" w:sz="0" w:space="0" w:color="auto"/>
            <w:left w:val="none" w:sz="0" w:space="0" w:color="auto"/>
            <w:bottom w:val="none" w:sz="0" w:space="0" w:color="auto"/>
            <w:right w:val="none" w:sz="0" w:space="0" w:color="auto"/>
          </w:divBdr>
        </w:div>
      </w:divsChild>
    </w:div>
    <w:div w:id="2053263937">
      <w:bodyDiv w:val="1"/>
      <w:marLeft w:val="0"/>
      <w:marRight w:val="0"/>
      <w:marTop w:val="0"/>
      <w:marBottom w:val="0"/>
      <w:divBdr>
        <w:top w:val="none" w:sz="0" w:space="0" w:color="auto"/>
        <w:left w:val="none" w:sz="0" w:space="0" w:color="auto"/>
        <w:bottom w:val="none" w:sz="0" w:space="0" w:color="auto"/>
        <w:right w:val="none" w:sz="0" w:space="0" w:color="auto"/>
      </w:divBdr>
      <w:divsChild>
        <w:div w:id="19913076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64924839">
          <w:marLeft w:val="0"/>
          <w:marRight w:val="0"/>
          <w:marTop w:val="0"/>
          <w:marBottom w:val="0"/>
          <w:divBdr>
            <w:top w:val="none" w:sz="0" w:space="0" w:color="auto"/>
            <w:left w:val="none" w:sz="0" w:space="0" w:color="auto"/>
            <w:bottom w:val="none" w:sz="0" w:space="0" w:color="auto"/>
            <w:right w:val="none" w:sz="0" w:space="0" w:color="auto"/>
          </w:divBdr>
        </w:div>
        <w:div w:id="480006343">
          <w:marLeft w:val="0"/>
          <w:marRight w:val="0"/>
          <w:marTop w:val="0"/>
          <w:marBottom w:val="0"/>
          <w:divBdr>
            <w:top w:val="none" w:sz="0" w:space="0" w:color="auto"/>
            <w:left w:val="none" w:sz="0" w:space="0" w:color="auto"/>
            <w:bottom w:val="none" w:sz="0" w:space="0" w:color="auto"/>
            <w:right w:val="none" w:sz="0" w:space="0" w:color="auto"/>
          </w:divBdr>
        </w:div>
        <w:div w:id="505166967">
          <w:marLeft w:val="0"/>
          <w:marRight w:val="0"/>
          <w:marTop w:val="0"/>
          <w:marBottom w:val="0"/>
          <w:divBdr>
            <w:top w:val="none" w:sz="0" w:space="0" w:color="auto"/>
            <w:left w:val="none" w:sz="0" w:space="0" w:color="auto"/>
            <w:bottom w:val="none" w:sz="0" w:space="0" w:color="auto"/>
            <w:right w:val="none" w:sz="0" w:space="0" w:color="auto"/>
          </w:divBdr>
        </w:div>
        <w:div w:id="705762912">
          <w:marLeft w:val="0"/>
          <w:marRight w:val="0"/>
          <w:marTop w:val="0"/>
          <w:marBottom w:val="0"/>
          <w:divBdr>
            <w:top w:val="none" w:sz="0" w:space="0" w:color="auto"/>
            <w:left w:val="none" w:sz="0" w:space="0" w:color="auto"/>
            <w:bottom w:val="none" w:sz="0" w:space="0" w:color="auto"/>
            <w:right w:val="none" w:sz="0" w:space="0" w:color="auto"/>
          </w:divBdr>
        </w:div>
        <w:div w:id="774401091">
          <w:marLeft w:val="0"/>
          <w:marRight w:val="0"/>
          <w:marTop w:val="0"/>
          <w:marBottom w:val="0"/>
          <w:divBdr>
            <w:top w:val="none" w:sz="0" w:space="0" w:color="auto"/>
            <w:left w:val="none" w:sz="0" w:space="0" w:color="auto"/>
            <w:bottom w:val="none" w:sz="0" w:space="0" w:color="auto"/>
            <w:right w:val="none" w:sz="0" w:space="0" w:color="auto"/>
          </w:divBdr>
        </w:div>
        <w:div w:id="793719175">
          <w:marLeft w:val="0"/>
          <w:marRight w:val="0"/>
          <w:marTop w:val="0"/>
          <w:marBottom w:val="0"/>
          <w:divBdr>
            <w:top w:val="none" w:sz="0" w:space="0" w:color="auto"/>
            <w:left w:val="none" w:sz="0" w:space="0" w:color="auto"/>
            <w:bottom w:val="none" w:sz="0" w:space="0" w:color="auto"/>
            <w:right w:val="none" w:sz="0" w:space="0" w:color="auto"/>
          </w:divBdr>
        </w:div>
        <w:div w:id="1017577862">
          <w:marLeft w:val="0"/>
          <w:marRight w:val="0"/>
          <w:marTop w:val="0"/>
          <w:marBottom w:val="0"/>
          <w:divBdr>
            <w:top w:val="none" w:sz="0" w:space="0" w:color="auto"/>
            <w:left w:val="none" w:sz="0" w:space="0" w:color="auto"/>
            <w:bottom w:val="none" w:sz="0" w:space="0" w:color="auto"/>
            <w:right w:val="none" w:sz="0" w:space="0" w:color="auto"/>
          </w:divBdr>
        </w:div>
        <w:div w:id="1049840379">
          <w:marLeft w:val="0"/>
          <w:marRight w:val="0"/>
          <w:marTop w:val="0"/>
          <w:marBottom w:val="0"/>
          <w:divBdr>
            <w:top w:val="none" w:sz="0" w:space="0" w:color="auto"/>
            <w:left w:val="none" w:sz="0" w:space="0" w:color="auto"/>
            <w:bottom w:val="none" w:sz="0" w:space="0" w:color="auto"/>
            <w:right w:val="none" w:sz="0" w:space="0" w:color="auto"/>
          </w:divBdr>
        </w:div>
        <w:div w:id="1141385191">
          <w:marLeft w:val="0"/>
          <w:marRight w:val="0"/>
          <w:marTop w:val="0"/>
          <w:marBottom w:val="0"/>
          <w:divBdr>
            <w:top w:val="none" w:sz="0" w:space="0" w:color="auto"/>
            <w:left w:val="none" w:sz="0" w:space="0" w:color="auto"/>
            <w:bottom w:val="none" w:sz="0" w:space="0" w:color="auto"/>
            <w:right w:val="none" w:sz="0" w:space="0" w:color="auto"/>
          </w:divBdr>
        </w:div>
        <w:div w:id="1163930547">
          <w:marLeft w:val="0"/>
          <w:marRight w:val="0"/>
          <w:marTop w:val="0"/>
          <w:marBottom w:val="0"/>
          <w:divBdr>
            <w:top w:val="none" w:sz="0" w:space="0" w:color="auto"/>
            <w:left w:val="none" w:sz="0" w:space="0" w:color="auto"/>
            <w:bottom w:val="none" w:sz="0" w:space="0" w:color="auto"/>
            <w:right w:val="none" w:sz="0" w:space="0" w:color="auto"/>
          </w:divBdr>
        </w:div>
        <w:div w:id="1238444742">
          <w:marLeft w:val="0"/>
          <w:marRight w:val="0"/>
          <w:marTop w:val="0"/>
          <w:marBottom w:val="0"/>
          <w:divBdr>
            <w:top w:val="none" w:sz="0" w:space="0" w:color="auto"/>
            <w:left w:val="none" w:sz="0" w:space="0" w:color="auto"/>
            <w:bottom w:val="none" w:sz="0" w:space="0" w:color="auto"/>
            <w:right w:val="none" w:sz="0" w:space="0" w:color="auto"/>
          </w:divBdr>
        </w:div>
        <w:div w:id="1466266792">
          <w:marLeft w:val="0"/>
          <w:marRight w:val="0"/>
          <w:marTop w:val="0"/>
          <w:marBottom w:val="0"/>
          <w:divBdr>
            <w:top w:val="none" w:sz="0" w:space="0" w:color="auto"/>
            <w:left w:val="none" w:sz="0" w:space="0" w:color="auto"/>
            <w:bottom w:val="none" w:sz="0" w:space="0" w:color="auto"/>
            <w:right w:val="none" w:sz="0" w:space="0" w:color="auto"/>
          </w:divBdr>
        </w:div>
        <w:div w:id="1474058932">
          <w:marLeft w:val="0"/>
          <w:marRight w:val="0"/>
          <w:marTop w:val="0"/>
          <w:marBottom w:val="0"/>
          <w:divBdr>
            <w:top w:val="none" w:sz="0" w:space="0" w:color="auto"/>
            <w:left w:val="none" w:sz="0" w:space="0" w:color="auto"/>
            <w:bottom w:val="none" w:sz="0" w:space="0" w:color="auto"/>
            <w:right w:val="none" w:sz="0" w:space="0" w:color="auto"/>
          </w:divBdr>
        </w:div>
        <w:div w:id="1508859796">
          <w:marLeft w:val="0"/>
          <w:marRight w:val="0"/>
          <w:marTop w:val="0"/>
          <w:marBottom w:val="0"/>
          <w:divBdr>
            <w:top w:val="none" w:sz="0" w:space="0" w:color="auto"/>
            <w:left w:val="none" w:sz="0" w:space="0" w:color="auto"/>
            <w:bottom w:val="none" w:sz="0" w:space="0" w:color="auto"/>
            <w:right w:val="none" w:sz="0" w:space="0" w:color="auto"/>
          </w:divBdr>
        </w:div>
        <w:div w:id="1555117918">
          <w:marLeft w:val="0"/>
          <w:marRight w:val="0"/>
          <w:marTop w:val="0"/>
          <w:marBottom w:val="0"/>
          <w:divBdr>
            <w:top w:val="none" w:sz="0" w:space="0" w:color="auto"/>
            <w:left w:val="none" w:sz="0" w:space="0" w:color="auto"/>
            <w:bottom w:val="none" w:sz="0" w:space="0" w:color="auto"/>
            <w:right w:val="none" w:sz="0" w:space="0" w:color="auto"/>
          </w:divBdr>
        </w:div>
        <w:div w:id="1564174742">
          <w:marLeft w:val="0"/>
          <w:marRight w:val="0"/>
          <w:marTop w:val="0"/>
          <w:marBottom w:val="0"/>
          <w:divBdr>
            <w:top w:val="none" w:sz="0" w:space="0" w:color="auto"/>
            <w:left w:val="none" w:sz="0" w:space="0" w:color="auto"/>
            <w:bottom w:val="none" w:sz="0" w:space="0" w:color="auto"/>
            <w:right w:val="none" w:sz="0" w:space="0" w:color="auto"/>
          </w:divBdr>
        </w:div>
        <w:div w:id="1589728749">
          <w:marLeft w:val="0"/>
          <w:marRight w:val="0"/>
          <w:marTop w:val="0"/>
          <w:marBottom w:val="0"/>
          <w:divBdr>
            <w:top w:val="none" w:sz="0" w:space="0" w:color="auto"/>
            <w:left w:val="none" w:sz="0" w:space="0" w:color="auto"/>
            <w:bottom w:val="none" w:sz="0" w:space="0" w:color="auto"/>
            <w:right w:val="none" w:sz="0" w:space="0" w:color="auto"/>
          </w:divBdr>
        </w:div>
        <w:div w:id="1733843009">
          <w:marLeft w:val="0"/>
          <w:marRight w:val="0"/>
          <w:marTop w:val="0"/>
          <w:marBottom w:val="0"/>
          <w:divBdr>
            <w:top w:val="none" w:sz="0" w:space="0" w:color="auto"/>
            <w:left w:val="none" w:sz="0" w:space="0" w:color="auto"/>
            <w:bottom w:val="none" w:sz="0" w:space="0" w:color="auto"/>
            <w:right w:val="none" w:sz="0" w:space="0" w:color="auto"/>
          </w:divBdr>
        </w:div>
        <w:div w:id="1739286056">
          <w:marLeft w:val="0"/>
          <w:marRight w:val="0"/>
          <w:marTop w:val="0"/>
          <w:marBottom w:val="0"/>
          <w:divBdr>
            <w:top w:val="none" w:sz="0" w:space="0" w:color="auto"/>
            <w:left w:val="none" w:sz="0" w:space="0" w:color="auto"/>
            <w:bottom w:val="none" w:sz="0" w:space="0" w:color="auto"/>
            <w:right w:val="none" w:sz="0" w:space="0" w:color="auto"/>
          </w:divBdr>
        </w:div>
        <w:div w:id="1950157273">
          <w:marLeft w:val="0"/>
          <w:marRight w:val="0"/>
          <w:marTop w:val="0"/>
          <w:marBottom w:val="0"/>
          <w:divBdr>
            <w:top w:val="none" w:sz="0" w:space="0" w:color="auto"/>
            <w:left w:val="none" w:sz="0" w:space="0" w:color="auto"/>
            <w:bottom w:val="none" w:sz="0" w:space="0" w:color="auto"/>
            <w:right w:val="none" w:sz="0" w:space="0" w:color="auto"/>
          </w:divBdr>
        </w:div>
        <w:div w:id="1969629337">
          <w:marLeft w:val="0"/>
          <w:marRight w:val="0"/>
          <w:marTop w:val="0"/>
          <w:marBottom w:val="0"/>
          <w:divBdr>
            <w:top w:val="none" w:sz="0" w:space="0" w:color="auto"/>
            <w:left w:val="none" w:sz="0" w:space="0" w:color="auto"/>
            <w:bottom w:val="none" w:sz="0" w:space="0" w:color="auto"/>
            <w:right w:val="none" w:sz="0" w:space="0" w:color="auto"/>
          </w:divBdr>
        </w:div>
        <w:div w:id="1970895706">
          <w:marLeft w:val="0"/>
          <w:marRight w:val="0"/>
          <w:marTop w:val="0"/>
          <w:marBottom w:val="0"/>
          <w:divBdr>
            <w:top w:val="none" w:sz="0" w:space="0" w:color="auto"/>
            <w:left w:val="none" w:sz="0" w:space="0" w:color="auto"/>
            <w:bottom w:val="none" w:sz="0" w:space="0" w:color="auto"/>
            <w:right w:val="none" w:sz="0" w:space="0" w:color="auto"/>
          </w:divBdr>
        </w:div>
        <w:div w:id="2040735121">
          <w:marLeft w:val="0"/>
          <w:marRight w:val="0"/>
          <w:marTop w:val="0"/>
          <w:marBottom w:val="0"/>
          <w:divBdr>
            <w:top w:val="none" w:sz="0" w:space="0" w:color="auto"/>
            <w:left w:val="none" w:sz="0" w:space="0" w:color="auto"/>
            <w:bottom w:val="none" w:sz="0" w:space="0" w:color="auto"/>
            <w:right w:val="none" w:sz="0" w:space="0" w:color="auto"/>
          </w:divBdr>
        </w:div>
        <w:div w:id="2078555970">
          <w:marLeft w:val="0"/>
          <w:marRight w:val="0"/>
          <w:marTop w:val="0"/>
          <w:marBottom w:val="0"/>
          <w:divBdr>
            <w:top w:val="none" w:sz="0" w:space="0" w:color="auto"/>
            <w:left w:val="none" w:sz="0" w:space="0" w:color="auto"/>
            <w:bottom w:val="none" w:sz="0" w:space="0" w:color="auto"/>
            <w:right w:val="none" w:sz="0" w:space="0" w:color="auto"/>
          </w:divBdr>
        </w:div>
        <w:div w:id="2087917637">
          <w:marLeft w:val="0"/>
          <w:marRight w:val="0"/>
          <w:marTop w:val="0"/>
          <w:marBottom w:val="0"/>
          <w:divBdr>
            <w:top w:val="none" w:sz="0" w:space="0" w:color="auto"/>
            <w:left w:val="none" w:sz="0" w:space="0" w:color="auto"/>
            <w:bottom w:val="none" w:sz="0" w:space="0" w:color="auto"/>
            <w:right w:val="none" w:sz="0" w:space="0" w:color="auto"/>
          </w:divBdr>
        </w:div>
      </w:divsChild>
    </w:div>
    <w:div w:id="2055276338">
      <w:bodyDiv w:val="1"/>
      <w:marLeft w:val="0"/>
      <w:marRight w:val="0"/>
      <w:marTop w:val="0"/>
      <w:marBottom w:val="0"/>
      <w:divBdr>
        <w:top w:val="none" w:sz="0" w:space="0" w:color="auto"/>
        <w:left w:val="none" w:sz="0" w:space="0" w:color="auto"/>
        <w:bottom w:val="none" w:sz="0" w:space="0" w:color="auto"/>
        <w:right w:val="none" w:sz="0" w:space="0" w:color="auto"/>
      </w:divBdr>
    </w:div>
    <w:div w:id="2056585551">
      <w:bodyDiv w:val="1"/>
      <w:marLeft w:val="0"/>
      <w:marRight w:val="0"/>
      <w:marTop w:val="0"/>
      <w:marBottom w:val="0"/>
      <w:divBdr>
        <w:top w:val="none" w:sz="0" w:space="0" w:color="auto"/>
        <w:left w:val="none" w:sz="0" w:space="0" w:color="auto"/>
        <w:bottom w:val="none" w:sz="0" w:space="0" w:color="auto"/>
        <w:right w:val="none" w:sz="0" w:space="0" w:color="auto"/>
      </w:divBdr>
    </w:div>
    <w:div w:id="2057467738">
      <w:bodyDiv w:val="1"/>
      <w:marLeft w:val="0"/>
      <w:marRight w:val="0"/>
      <w:marTop w:val="0"/>
      <w:marBottom w:val="0"/>
      <w:divBdr>
        <w:top w:val="none" w:sz="0" w:space="0" w:color="auto"/>
        <w:left w:val="none" w:sz="0" w:space="0" w:color="auto"/>
        <w:bottom w:val="none" w:sz="0" w:space="0" w:color="auto"/>
        <w:right w:val="none" w:sz="0" w:space="0" w:color="auto"/>
      </w:divBdr>
    </w:div>
    <w:div w:id="2057662034">
      <w:bodyDiv w:val="1"/>
      <w:marLeft w:val="0"/>
      <w:marRight w:val="0"/>
      <w:marTop w:val="0"/>
      <w:marBottom w:val="0"/>
      <w:divBdr>
        <w:top w:val="none" w:sz="0" w:space="0" w:color="auto"/>
        <w:left w:val="none" w:sz="0" w:space="0" w:color="auto"/>
        <w:bottom w:val="none" w:sz="0" w:space="0" w:color="auto"/>
        <w:right w:val="none" w:sz="0" w:space="0" w:color="auto"/>
      </w:divBdr>
    </w:div>
    <w:div w:id="2057971500">
      <w:bodyDiv w:val="1"/>
      <w:marLeft w:val="0"/>
      <w:marRight w:val="0"/>
      <w:marTop w:val="0"/>
      <w:marBottom w:val="0"/>
      <w:divBdr>
        <w:top w:val="none" w:sz="0" w:space="0" w:color="auto"/>
        <w:left w:val="none" w:sz="0" w:space="0" w:color="auto"/>
        <w:bottom w:val="none" w:sz="0" w:space="0" w:color="auto"/>
        <w:right w:val="none" w:sz="0" w:space="0" w:color="auto"/>
      </w:divBdr>
    </w:div>
    <w:div w:id="2059083493">
      <w:bodyDiv w:val="1"/>
      <w:marLeft w:val="0"/>
      <w:marRight w:val="0"/>
      <w:marTop w:val="0"/>
      <w:marBottom w:val="0"/>
      <w:divBdr>
        <w:top w:val="none" w:sz="0" w:space="0" w:color="auto"/>
        <w:left w:val="none" w:sz="0" w:space="0" w:color="auto"/>
        <w:bottom w:val="none" w:sz="0" w:space="0" w:color="auto"/>
        <w:right w:val="none" w:sz="0" w:space="0" w:color="auto"/>
      </w:divBdr>
    </w:div>
    <w:div w:id="2061175139">
      <w:bodyDiv w:val="1"/>
      <w:marLeft w:val="0"/>
      <w:marRight w:val="0"/>
      <w:marTop w:val="0"/>
      <w:marBottom w:val="0"/>
      <w:divBdr>
        <w:top w:val="none" w:sz="0" w:space="0" w:color="auto"/>
        <w:left w:val="none" w:sz="0" w:space="0" w:color="auto"/>
        <w:bottom w:val="none" w:sz="0" w:space="0" w:color="auto"/>
        <w:right w:val="none" w:sz="0" w:space="0" w:color="auto"/>
      </w:divBdr>
    </w:div>
    <w:div w:id="2061511215">
      <w:bodyDiv w:val="1"/>
      <w:marLeft w:val="0"/>
      <w:marRight w:val="0"/>
      <w:marTop w:val="0"/>
      <w:marBottom w:val="0"/>
      <w:divBdr>
        <w:top w:val="none" w:sz="0" w:space="0" w:color="auto"/>
        <w:left w:val="none" w:sz="0" w:space="0" w:color="auto"/>
        <w:bottom w:val="none" w:sz="0" w:space="0" w:color="auto"/>
        <w:right w:val="none" w:sz="0" w:space="0" w:color="auto"/>
      </w:divBdr>
      <w:divsChild>
        <w:div w:id="1853059246">
          <w:marLeft w:val="0"/>
          <w:marRight w:val="0"/>
          <w:marTop w:val="0"/>
          <w:marBottom w:val="0"/>
          <w:divBdr>
            <w:top w:val="none" w:sz="0" w:space="0" w:color="auto"/>
            <w:left w:val="none" w:sz="0" w:space="0" w:color="auto"/>
            <w:bottom w:val="none" w:sz="0" w:space="0" w:color="auto"/>
            <w:right w:val="none" w:sz="0" w:space="0" w:color="auto"/>
          </w:divBdr>
        </w:div>
      </w:divsChild>
    </w:div>
    <w:div w:id="2061633531">
      <w:bodyDiv w:val="1"/>
      <w:marLeft w:val="0"/>
      <w:marRight w:val="0"/>
      <w:marTop w:val="0"/>
      <w:marBottom w:val="0"/>
      <w:divBdr>
        <w:top w:val="none" w:sz="0" w:space="0" w:color="auto"/>
        <w:left w:val="none" w:sz="0" w:space="0" w:color="auto"/>
        <w:bottom w:val="none" w:sz="0" w:space="0" w:color="auto"/>
        <w:right w:val="none" w:sz="0" w:space="0" w:color="auto"/>
      </w:divBdr>
    </w:div>
    <w:div w:id="2061902430">
      <w:bodyDiv w:val="1"/>
      <w:marLeft w:val="0"/>
      <w:marRight w:val="0"/>
      <w:marTop w:val="0"/>
      <w:marBottom w:val="0"/>
      <w:divBdr>
        <w:top w:val="none" w:sz="0" w:space="0" w:color="auto"/>
        <w:left w:val="none" w:sz="0" w:space="0" w:color="auto"/>
        <w:bottom w:val="none" w:sz="0" w:space="0" w:color="auto"/>
        <w:right w:val="none" w:sz="0" w:space="0" w:color="auto"/>
      </w:divBdr>
      <w:divsChild>
        <w:div w:id="1231189720">
          <w:marLeft w:val="0"/>
          <w:marRight w:val="0"/>
          <w:marTop w:val="0"/>
          <w:marBottom w:val="0"/>
          <w:divBdr>
            <w:top w:val="none" w:sz="0" w:space="0" w:color="auto"/>
            <w:left w:val="none" w:sz="0" w:space="0" w:color="auto"/>
            <w:bottom w:val="none" w:sz="0" w:space="0" w:color="auto"/>
            <w:right w:val="none" w:sz="0" w:space="0" w:color="auto"/>
          </w:divBdr>
          <w:divsChild>
            <w:div w:id="1021275172">
              <w:marLeft w:val="0"/>
              <w:marRight w:val="0"/>
              <w:marTop w:val="0"/>
              <w:marBottom w:val="0"/>
              <w:divBdr>
                <w:top w:val="none" w:sz="0" w:space="0" w:color="auto"/>
                <w:left w:val="none" w:sz="0" w:space="0" w:color="auto"/>
                <w:bottom w:val="none" w:sz="0" w:space="0" w:color="auto"/>
                <w:right w:val="none" w:sz="0" w:space="0" w:color="auto"/>
              </w:divBdr>
              <w:divsChild>
                <w:div w:id="993218989">
                  <w:marLeft w:val="0"/>
                  <w:marRight w:val="0"/>
                  <w:marTop w:val="0"/>
                  <w:marBottom w:val="0"/>
                  <w:divBdr>
                    <w:top w:val="none" w:sz="0" w:space="0" w:color="auto"/>
                    <w:left w:val="none" w:sz="0" w:space="0" w:color="auto"/>
                    <w:bottom w:val="none" w:sz="0" w:space="0" w:color="auto"/>
                    <w:right w:val="none" w:sz="0" w:space="0" w:color="auto"/>
                  </w:divBdr>
                </w:div>
                <w:div w:id="1868829112">
                  <w:marLeft w:val="0"/>
                  <w:marRight w:val="0"/>
                  <w:marTop w:val="0"/>
                  <w:marBottom w:val="0"/>
                  <w:divBdr>
                    <w:top w:val="none" w:sz="0" w:space="0" w:color="auto"/>
                    <w:left w:val="none" w:sz="0" w:space="0" w:color="auto"/>
                    <w:bottom w:val="none" w:sz="0" w:space="0" w:color="auto"/>
                    <w:right w:val="none" w:sz="0" w:space="0" w:color="auto"/>
                  </w:divBdr>
                  <w:divsChild>
                    <w:div w:id="1224563935">
                      <w:marLeft w:val="0"/>
                      <w:marRight w:val="0"/>
                      <w:marTop w:val="0"/>
                      <w:marBottom w:val="0"/>
                      <w:divBdr>
                        <w:top w:val="none" w:sz="0" w:space="0" w:color="auto"/>
                        <w:left w:val="none" w:sz="0" w:space="0" w:color="auto"/>
                        <w:bottom w:val="none" w:sz="0" w:space="0" w:color="auto"/>
                        <w:right w:val="none" w:sz="0" w:space="0" w:color="auto"/>
                      </w:divBdr>
                      <w:divsChild>
                        <w:div w:id="1138499441">
                          <w:marLeft w:val="0"/>
                          <w:marRight w:val="0"/>
                          <w:marTop w:val="0"/>
                          <w:marBottom w:val="0"/>
                          <w:divBdr>
                            <w:top w:val="none" w:sz="0" w:space="0" w:color="auto"/>
                            <w:left w:val="none" w:sz="0" w:space="0" w:color="auto"/>
                            <w:bottom w:val="none" w:sz="0" w:space="0" w:color="auto"/>
                            <w:right w:val="none" w:sz="0" w:space="0" w:color="auto"/>
                          </w:divBdr>
                          <w:divsChild>
                            <w:div w:id="170513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241096">
      <w:bodyDiv w:val="1"/>
      <w:marLeft w:val="0"/>
      <w:marRight w:val="0"/>
      <w:marTop w:val="0"/>
      <w:marBottom w:val="0"/>
      <w:divBdr>
        <w:top w:val="none" w:sz="0" w:space="0" w:color="auto"/>
        <w:left w:val="none" w:sz="0" w:space="0" w:color="auto"/>
        <w:bottom w:val="none" w:sz="0" w:space="0" w:color="auto"/>
        <w:right w:val="none" w:sz="0" w:space="0" w:color="auto"/>
      </w:divBdr>
    </w:div>
    <w:div w:id="2062702218">
      <w:bodyDiv w:val="1"/>
      <w:marLeft w:val="0"/>
      <w:marRight w:val="0"/>
      <w:marTop w:val="0"/>
      <w:marBottom w:val="0"/>
      <w:divBdr>
        <w:top w:val="none" w:sz="0" w:space="0" w:color="auto"/>
        <w:left w:val="none" w:sz="0" w:space="0" w:color="auto"/>
        <w:bottom w:val="none" w:sz="0" w:space="0" w:color="auto"/>
        <w:right w:val="none" w:sz="0" w:space="0" w:color="auto"/>
      </w:divBdr>
    </w:div>
    <w:div w:id="2064399672">
      <w:bodyDiv w:val="1"/>
      <w:marLeft w:val="0"/>
      <w:marRight w:val="0"/>
      <w:marTop w:val="0"/>
      <w:marBottom w:val="0"/>
      <w:divBdr>
        <w:top w:val="none" w:sz="0" w:space="0" w:color="auto"/>
        <w:left w:val="none" w:sz="0" w:space="0" w:color="auto"/>
        <w:bottom w:val="none" w:sz="0" w:space="0" w:color="auto"/>
        <w:right w:val="none" w:sz="0" w:space="0" w:color="auto"/>
      </w:divBdr>
      <w:divsChild>
        <w:div w:id="452019938">
          <w:marLeft w:val="0"/>
          <w:marRight w:val="0"/>
          <w:marTop w:val="0"/>
          <w:marBottom w:val="0"/>
          <w:divBdr>
            <w:top w:val="none" w:sz="0" w:space="0" w:color="auto"/>
            <w:left w:val="none" w:sz="0" w:space="0" w:color="auto"/>
            <w:bottom w:val="none" w:sz="0" w:space="0" w:color="auto"/>
            <w:right w:val="none" w:sz="0" w:space="0" w:color="auto"/>
          </w:divBdr>
          <w:divsChild>
            <w:div w:id="510294989">
              <w:marLeft w:val="0"/>
              <w:marRight w:val="0"/>
              <w:marTop w:val="0"/>
              <w:marBottom w:val="0"/>
              <w:divBdr>
                <w:top w:val="none" w:sz="0" w:space="0" w:color="auto"/>
                <w:left w:val="none" w:sz="0" w:space="0" w:color="auto"/>
                <w:bottom w:val="none" w:sz="0" w:space="0" w:color="auto"/>
                <w:right w:val="none" w:sz="0" w:space="0" w:color="auto"/>
              </w:divBdr>
              <w:divsChild>
                <w:div w:id="121702795">
                  <w:marLeft w:val="0"/>
                  <w:marRight w:val="0"/>
                  <w:marTop w:val="0"/>
                  <w:marBottom w:val="0"/>
                  <w:divBdr>
                    <w:top w:val="none" w:sz="0" w:space="0" w:color="auto"/>
                    <w:left w:val="none" w:sz="0" w:space="0" w:color="auto"/>
                    <w:bottom w:val="none" w:sz="0" w:space="0" w:color="auto"/>
                    <w:right w:val="none" w:sz="0" w:space="0" w:color="auto"/>
                  </w:divBdr>
                  <w:divsChild>
                    <w:div w:id="1356811823">
                      <w:marLeft w:val="0"/>
                      <w:marRight w:val="0"/>
                      <w:marTop w:val="0"/>
                      <w:marBottom w:val="0"/>
                      <w:divBdr>
                        <w:top w:val="none" w:sz="0" w:space="0" w:color="auto"/>
                        <w:left w:val="none" w:sz="0" w:space="0" w:color="auto"/>
                        <w:bottom w:val="none" w:sz="0" w:space="0" w:color="auto"/>
                        <w:right w:val="none" w:sz="0" w:space="0" w:color="auto"/>
                      </w:divBdr>
                      <w:divsChild>
                        <w:div w:id="424305333">
                          <w:marLeft w:val="0"/>
                          <w:marRight w:val="0"/>
                          <w:marTop w:val="0"/>
                          <w:marBottom w:val="0"/>
                          <w:divBdr>
                            <w:top w:val="none" w:sz="0" w:space="0" w:color="auto"/>
                            <w:left w:val="none" w:sz="0" w:space="0" w:color="auto"/>
                            <w:bottom w:val="none" w:sz="0" w:space="0" w:color="auto"/>
                            <w:right w:val="none" w:sz="0" w:space="0" w:color="auto"/>
                          </w:divBdr>
                        </w:div>
                        <w:div w:id="787166608">
                          <w:marLeft w:val="0"/>
                          <w:marRight w:val="0"/>
                          <w:marTop w:val="0"/>
                          <w:marBottom w:val="0"/>
                          <w:divBdr>
                            <w:top w:val="none" w:sz="0" w:space="0" w:color="auto"/>
                            <w:left w:val="none" w:sz="0" w:space="0" w:color="auto"/>
                            <w:bottom w:val="none" w:sz="0" w:space="0" w:color="auto"/>
                            <w:right w:val="none" w:sz="0" w:space="0" w:color="auto"/>
                          </w:divBdr>
                        </w:div>
                        <w:div w:id="911427780">
                          <w:marLeft w:val="0"/>
                          <w:marRight w:val="0"/>
                          <w:marTop w:val="0"/>
                          <w:marBottom w:val="0"/>
                          <w:divBdr>
                            <w:top w:val="none" w:sz="0" w:space="0" w:color="auto"/>
                            <w:left w:val="none" w:sz="0" w:space="0" w:color="auto"/>
                            <w:bottom w:val="none" w:sz="0" w:space="0" w:color="auto"/>
                            <w:right w:val="none" w:sz="0" w:space="0" w:color="auto"/>
                          </w:divBdr>
                        </w:div>
                        <w:div w:id="175073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403050">
      <w:bodyDiv w:val="1"/>
      <w:marLeft w:val="0"/>
      <w:marRight w:val="0"/>
      <w:marTop w:val="0"/>
      <w:marBottom w:val="0"/>
      <w:divBdr>
        <w:top w:val="none" w:sz="0" w:space="0" w:color="auto"/>
        <w:left w:val="none" w:sz="0" w:space="0" w:color="auto"/>
        <w:bottom w:val="none" w:sz="0" w:space="0" w:color="auto"/>
        <w:right w:val="none" w:sz="0" w:space="0" w:color="auto"/>
      </w:divBdr>
    </w:div>
    <w:div w:id="2064718657">
      <w:bodyDiv w:val="1"/>
      <w:marLeft w:val="0"/>
      <w:marRight w:val="0"/>
      <w:marTop w:val="0"/>
      <w:marBottom w:val="0"/>
      <w:divBdr>
        <w:top w:val="none" w:sz="0" w:space="0" w:color="auto"/>
        <w:left w:val="none" w:sz="0" w:space="0" w:color="auto"/>
        <w:bottom w:val="none" w:sz="0" w:space="0" w:color="auto"/>
        <w:right w:val="none" w:sz="0" w:space="0" w:color="auto"/>
      </w:divBdr>
      <w:divsChild>
        <w:div w:id="1188177375">
          <w:marLeft w:val="0"/>
          <w:marRight w:val="0"/>
          <w:marTop w:val="125"/>
          <w:marBottom w:val="0"/>
          <w:divBdr>
            <w:top w:val="none" w:sz="0" w:space="0" w:color="auto"/>
            <w:left w:val="none" w:sz="0" w:space="0" w:color="auto"/>
            <w:bottom w:val="none" w:sz="0" w:space="0" w:color="auto"/>
            <w:right w:val="none" w:sz="0" w:space="0" w:color="auto"/>
          </w:divBdr>
          <w:divsChild>
            <w:div w:id="2053384050">
              <w:marLeft w:val="0"/>
              <w:marRight w:val="0"/>
              <w:marTop w:val="0"/>
              <w:marBottom w:val="0"/>
              <w:divBdr>
                <w:top w:val="none" w:sz="0" w:space="0" w:color="auto"/>
                <w:left w:val="none" w:sz="0" w:space="0" w:color="auto"/>
                <w:bottom w:val="none" w:sz="0" w:space="0" w:color="auto"/>
                <w:right w:val="none" w:sz="0" w:space="0" w:color="auto"/>
              </w:divBdr>
              <w:divsChild>
                <w:div w:id="338698419">
                  <w:marLeft w:val="0"/>
                  <w:marRight w:val="-1503"/>
                  <w:marTop w:val="0"/>
                  <w:marBottom w:val="0"/>
                  <w:divBdr>
                    <w:top w:val="none" w:sz="0" w:space="0" w:color="auto"/>
                    <w:left w:val="none" w:sz="0" w:space="0" w:color="auto"/>
                    <w:bottom w:val="none" w:sz="0" w:space="0" w:color="auto"/>
                    <w:right w:val="none" w:sz="0" w:space="0" w:color="auto"/>
                  </w:divBdr>
                  <w:divsChild>
                    <w:div w:id="841624950">
                      <w:marLeft w:val="125"/>
                      <w:marRight w:val="1753"/>
                      <w:marTop w:val="0"/>
                      <w:marBottom w:val="225"/>
                      <w:divBdr>
                        <w:top w:val="none" w:sz="0" w:space="0" w:color="auto"/>
                        <w:left w:val="none" w:sz="0" w:space="0" w:color="auto"/>
                        <w:bottom w:val="none" w:sz="0" w:space="0" w:color="auto"/>
                        <w:right w:val="none" w:sz="0" w:space="0" w:color="auto"/>
                      </w:divBdr>
                      <w:divsChild>
                        <w:div w:id="57749372">
                          <w:marLeft w:val="0"/>
                          <w:marRight w:val="0"/>
                          <w:marTop w:val="0"/>
                          <w:marBottom w:val="0"/>
                          <w:divBdr>
                            <w:top w:val="none" w:sz="0" w:space="0" w:color="auto"/>
                            <w:left w:val="none" w:sz="0" w:space="0" w:color="auto"/>
                            <w:bottom w:val="none" w:sz="0" w:space="0" w:color="auto"/>
                            <w:right w:val="none" w:sz="0" w:space="0" w:color="auto"/>
                          </w:divBdr>
                          <w:divsChild>
                            <w:div w:id="806121827">
                              <w:marLeft w:val="0"/>
                              <w:marRight w:val="0"/>
                              <w:marTop w:val="0"/>
                              <w:marBottom w:val="0"/>
                              <w:divBdr>
                                <w:top w:val="none" w:sz="0" w:space="0" w:color="auto"/>
                                <w:left w:val="none" w:sz="0" w:space="0" w:color="auto"/>
                                <w:bottom w:val="none" w:sz="0" w:space="0" w:color="auto"/>
                                <w:right w:val="none" w:sz="0" w:space="0" w:color="auto"/>
                              </w:divBdr>
                              <w:divsChild>
                                <w:div w:id="17181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862241">
      <w:bodyDiv w:val="1"/>
      <w:marLeft w:val="0"/>
      <w:marRight w:val="0"/>
      <w:marTop w:val="0"/>
      <w:marBottom w:val="0"/>
      <w:divBdr>
        <w:top w:val="none" w:sz="0" w:space="0" w:color="auto"/>
        <w:left w:val="none" w:sz="0" w:space="0" w:color="auto"/>
        <w:bottom w:val="none" w:sz="0" w:space="0" w:color="auto"/>
        <w:right w:val="none" w:sz="0" w:space="0" w:color="auto"/>
      </w:divBdr>
    </w:div>
    <w:div w:id="2065592596">
      <w:bodyDiv w:val="1"/>
      <w:marLeft w:val="0"/>
      <w:marRight w:val="0"/>
      <w:marTop w:val="0"/>
      <w:marBottom w:val="0"/>
      <w:divBdr>
        <w:top w:val="none" w:sz="0" w:space="0" w:color="auto"/>
        <w:left w:val="none" w:sz="0" w:space="0" w:color="auto"/>
        <w:bottom w:val="none" w:sz="0" w:space="0" w:color="auto"/>
        <w:right w:val="none" w:sz="0" w:space="0" w:color="auto"/>
      </w:divBdr>
    </w:div>
    <w:div w:id="2066222455">
      <w:bodyDiv w:val="1"/>
      <w:marLeft w:val="0"/>
      <w:marRight w:val="0"/>
      <w:marTop w:val="0"/>
      <w:marBottom w:val="0"/>
      <w:divBdr>
        <w:top w:val="none" w:sz="0" w:space="0" w:color="auto"/>
        <w:left w:val="none" w:sz="0" w:space="0" w:color="auto"/>
        <w:bottom w:val="none" w:sz="0" w:space="0" w:color="auto"/>
        <w:right w:val="none" w:sz="0" w:space="0" w:color="auto"/>
      </w:divBdr>
      <w:divsChild>
        <w:div w:id="1979649055">
          <w:marLeft w:val="0"/>
          <w:marRight w:val="0"/>
          <w:marTop w:val="0"/>
          <w:marBottom w:val="0"/>
          <w:divBdr>
            <w:top w:val="none" w:sz="0" w:space="0" w:color="auto"/>
            <w:left w:val="none" w:sz="0" w:space="0" w:color="auto"/>
            <w:bottom w:val="none" w:sz="0" w:space="0" w:color="auto"/>
            <w:right w:val="none" w:sz="0" w:space="0" w:color="auto"/>
          </w:divBdr>
          <w:divsChild>
            <w:div w:id="366834492">
              <w:marLeft w:val="0"/>
              <w:marRight w:val="0"/>
              <w:marTop w:val="0"/>
              <w:marBottom w:val="0"/>
              <w:divBdr>
                <w:top w:val="none" w:sz="0" w:space="0" w:color="auto"/>
                <w:left w:val="none" w:sz="0" w:space="0" w:color="auto"/>
                <w:bottom w:val="none" w:sz="0" w:space="0" w:color="auto"/>
                <w:right w:val="none" w:sz="0" w:space="0" w:color="auto"/>
              </w:divBdr>
              <w:divsChild>
                <w:div w:id="626542494">
                  <w:marLeft w:val="0"/>
                  <w:marRight w:val="0"/>
                  <w:marTop w:val="0"/>
                  <w:marBottom w:val="0"/>
                  <w:divBdr>
                    <w:top w:val="none" w:sz="0" w:space="0" w:color="auto"/>
                    <w:left w:val="none" w:sz="0" w:space="0" w:color="auto"/>
                    <w:bottom w:val="none" w:sz="0" w:space="0" w:color="auto"/>
                    <w:right w:val="none" w:sz="0" w:space="0" w:color="auto"/>
                  </w:divBdr>
                  <w:divsChild>
                    <w:div w:id="1852527306">
                      <w:marLeft w:val="0"/>
                      <w:marRight w:val="0"/>
                      <w:marTop w:val="0"/>
                      <w:marBottom w:val="0"/>
                      <w:divBdr>
                        <w:top w:val="none" w:sz="0" w:space="0" w:color="auto"/>
                        <w:left w:val="none" w:sz="0" w:space="0" w:color="auto"/>
                        <w:bottom w:val="none" w:sz="0" w:space="0" w:color="auto"/>
                        <w:right w:val="none" w:sz="0" w:space="0" w:color="auto"/>
                      </w:divBdr>
                      <w:divsChild>
                        <w:div w:id="69818382">
                          <w:marLeft w:val="0"/>
                          <w:marRight w:val="0"/>
                          <w:marTop w:val="0"/>
                          <w:marBottom w:val="0"/>
                          <w:divBdr>
                            <w:top w:val="none" w:sz="0" w:space="0" w:color="auto"/>
                            <w:left w:val="none" w:sz="0" w:space="0" w:color="auto"/>
                            <w:bottom w:val="none" w:sz="0" w:space="0" w:color="auto"/>
                            <w:right w:val="none" w:sz="0" w:space="0" w:color="auto"/>
                          </w:divBdr>
                        </w:div>
                        <w:div w:id="398751233">
                          <w:marLeft w:val="0"/>
                          <w:marRight w:val="0"/>
                          <w:marTop w:val="0"/>
                          <w:marBottom w:val="0"/>
                          <w:divBdr>
                            <w:top w:val="none" w:sz="0" w:space="0" w:color="auto"/>
                            <w:left w:val="none" w:sz="0" w:space="0" w:color="auto"/>
                            <w:bottom w:val="none" w:sz="0" w:space="0" w:color="auto"/>
                            <w:right w:val="none" w:sz="0" w:space="0" w:color="auto"/>
                          </w:divBdr>
                        </w:div>
                        <w:div w:id="894707276">
                          <w:marLeft w:val="0"/>
                          <w:marRight w:val="0"/>
                          <w:marTop w:val="0"/>
                          <w:marBottom w:val="0"/>
                          <w:divBdr>
                            <w:top w:val="none" w:sz="0" w:space="0" w:color="auto"/>
                            <w:left w:val="none" w:sz="0" w:space="0" w:color="auto"/>
                            <w:bottom w:val="none" w:sz="0" w:space="0" w:color="auto"/>
                            <w:right w:val="none" w:sz="0" w:space="0" w:color="auto"/>
                          </w:divBdr>
                        </w:div>
                        <w:div w:id="911737936">
                          <w:marLeft w:val="0"/>
                          <w:marRight w:val="0"/>
                          <w:marTop w:val="0"/>
                          <w:marBottom w:val="0"/>
                          <w:divBdr>
                            <w:top w:val="none" w:sz="0" w:space="0" w:color="auto"/>
                            <w:left w:val="none" w:sz="0" w:space="0" w:color="auto"/>
                            <w:bottom w:val="none" w:sz="0" w:space="0" w:color="auto"/>
                            <w:right w:val="none" w:sz="0" w:space="0" w:color="auto"/>
                          </w:divBdr>
                        </w:div>
                        <w:div w:id="12175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290015">
      <w:bodyDiv w:val="1"/>
      <w:marLeft w:val="0"/>
      <w:marRight w:val="0"/>
      <w:marTop w:val="0"/>
      <w:marBottom w:val="0"/>
      <w:divBdr>
        <w:top w:val="none" w:sz="0" w:space="0" w:color="auto"/>
        <w:left w:val="none" w:sz="0" w:space="0" w:color="auto"/>
        <w:bottom w:val="none" w:sz="0" w:space="0" w:color="auto"/>
        <w:right w:val="none" w:sz="0" w:space="0" w:color="auto"/>
      </w:divBdr>
    </w:div>
    <w:div w:id="2073000594">
      <w:bodyDiv w:val="1"/>
      <w:marLeft w:val="0"/>
      <w:marRight w:val="0"/>
      <w:marTop w:val="0"/>
      <w:marBottom w:val="0"/>
      <w:divBdr>
        <w:top w:val="none" w:sz="0" w:space="0" w:color="auto"/>
        <w:left w:val="none" w:sz="0" w:space="0" w:color="auto"/>
        <w:bottom w:val="none" w:sz="0" w:space="0" w:color="auto"/>
        <w:right w:val="none" w:sz="0" w:space="0" w:color="auto"/>
      </w:divBdr>
    </w:div>
    <w:div w:id="2074042503">
      <w:bodyDiv w:val="1"/>
      <w:marLeft w:val="0"/>
      <w:marRight w:val="0"/>
      <w:marTop w:val="0"/>
      <w:marBottom w:val="0"/>
      <w:divBdr>
        <w:top w:val="none" w:sz="0" w:space="0" w:color="auto"/>
        <w:left w:val="none" w:sz="0" w:space="0" w:color="auto"/>
        <w:bottom w:val="none" w:sz="0" w:space="0" w:color="auto"/>
        <w:right w:val="none" w:sz="0" w:space="0" w:color="auto"/>
      </w:divBdr>
      <w:divsChild>
        <w:div w:id="691149559">
          <w:marLeft w:val="0"/>
          <w:marRight w:val="0"/>
          <w:marTop w:val="0"/>
          <w:marBottom w:val="0"/>
          <w:divBdr>
            <w:top w:val="none" w:sz="0" w:space="0" w:color="auto"/>
            <w:left w:val="none" w:sz="0" w:space="0" w:color="auto"/>
            <w:bottom w:val="none" w:sz="0" w:space="0" w:color="auto"/>
            <w:right w:val="none" w:sz="0" w:space="0" w:color="auto"/>
          </w:divBdr>
          <w:divsChild>
            <w:div w:id="100272153">
              <w:marLeft w:val="0"/>
              <w:marRight w:val="0"/>
              <w:marTop w:val="0"/>
              <w:marBottom w:val="0"/>
              <w:divBdr>
                <w:top w:val="none" w:sz="0" w:space="0" w:color="auto"/>
                <w:left w:val="none" w:sz="0" w:space="0" w:color="auto"/>
                <w:bottom w:val="none" w:sz="0" w:space="0" w:color="auto"/>
                <w:right w:val="none" w:sz="0" w:space="0" w:color="auto"/>
              </w:divBdr>
              <w:divsChild>
                <w:div w:id="379283707">
                  <w:marLeft w:val="0"/>
                  <w:marRight w:val="0"/>
                  <w:marTop w:val="0"/>
                  <w:marBottom w:val="0"/>
                  <w:divBdr>
                    <w:top w:val="none" w:sz="0" w:space="0" w:color="auto"/>
                    <w:left w:val="none" w:sz="0" w:space="0" w:color="auto"/>
                    <w:bottom w:val="none" w:sz="0" w:space="0" w:color="auto"/>
                    <w:right w:val="none" w:sz="0" w:space="0" w:color="auto"/>
                  </w:divBdr>
                  <w:divsChild>
                    <w:div w:id="257832537">
                      <w:marLeft w:val="0"/>
                      <w:marRight w:val="0"/>
                      <w:marTop w:val="0"/>
                      <w:marBottom w:val="0"/>
                      <w:divBdr>
                        <w:top w:val="none" w:sz="0" w:space="0" w:color="auto"/>
                        <w:left w:val="none" w:sz="0" w:space="0" w:color="auto"/>
                        <w:bottom w:val="none" w:sz="0" w:space="0" w:color="auto"/>
                        <w:right w:val="none" w:sz="0" w:space="0" w:color="auto"/>
                      </w:divBdr>
                      <w:divsChild>
                        <w:div w:id="112958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15749">
      <w:bodyDiv w:val="1"/>
      <w:marLeft w:val="0"/>
      <w:marRight w:val="0"/>
      <w:marTop w:val="0"/>
      <w:marBottom w:val="0"/>
      <w:divBdr>
        <w:top w:val="none" w:sz="0" w:space="0" w:color="auto"/>
        <w:left w:val="none" w:sz="0" w:space="0" w:color="auto"/>
        <w:bottom w:val="none" w:sz="0" w:space="0" w:color="auto"/>
        <w:right w:val="none" w:sz="0" w:space="0" w:color="auto"/>
      </w:divBdr>
    </w:div>
    <w:div w:id="2074307993">
      <w:bodyDiv w:val="1"/>
      <w:marLeft w:val="0"/>
      <w:marRight w:val="0"/>
      <w:marTop w:val="0"/>
      <w:marBottom w:val="0"/>
      <w:divBdr>
        <w:top w:val="none" w:sz="0" w:space="0" w:color="auto"/>
        <w:left w:val="none" w:sz="0" w:space="0" w:color="auto"/>
        <w:bottom w:val="none" w:sz="0" w:space="0" w:color="auto"/>
        <w:right w:val="none" w:sz="0" w:space="0" w:color="auto"/>
      </w:divBdr>
    </w:div>
    <w:div w:id="2074808529">
      <w:bodyDiv w:val="1"/>
      <w:marLeft w:val="0"/>
      <w:marRight w:val="0"/>
      <w:marTop w:val="0"/>
      <w:marBottom w:val="0"/>
      <w:divBdr>
        <w:top w:val="none" w:sz="0" w:space="0" w:color="auto"/>
        <w:left w:val="none" w:sz="0" w:space="0" w:color="auto"/>
        <w:bottom w:val="none" w:sz="0" w:space="0" w:color="auto"/>
        <w:right w:val="none" w:sz="0" w:space="0" w:color="auto"/>
      </w:divBdr>
      <w:divsChild>
        <w:div w:id="1045640983">
          <w:marLeft w:val="0"/>
          <w:marRight w:val="0"/>
          <w:marTop w:val="0"/>
          <w:marBottom w:val="0"/>
          <w:divBdr>
            <w:top w:val="none" w:sz="0" w:space="0" w:color="auto"/>
            <w:left w:val="none" w:sz="0" w:space="0" w:color="auto"/>
            <w:bottom w:val="none" w:sz="0" w:space="0" w:color="auto"/>
            <w:right w:val="none" w:sz="0" w:space="0" w:color="auto"/>
          </w:divBdr>
          <w:divsChild>
            <w:div w:id="1803842520">
              <w:marLeft w:val="-2928"/>
              <w:marRight w:val="0"/>
              <w:marTop w:val="0"/>
              <w:marBottom w:val="144"/>
              <w:divBdr>
                <w:top w:val="none" w:sz="0" w:space="0" w:color="auto"/>
                <w:left w:val="none" w:sz="0" w:space="0" w:color="auto"/>
                <w:bottom w:val="none" w:sz="0" w:space="0" w:color="auto"/>
                <w:right w:val="none" w:sz="0" w:space="0" w:color="auto"/>
              </w:divBdr>
              <w:divsChild>
                <w:div w:id="1031416411">
                  <w:marLeft w:val="2928"/>
                  <w:marRight w:val="0"/>
                  <w:marTop w:val="720"/>
                  <w:marBottom w:val="0"/>
                  <w:divBdr>
                    <w:top w:val="single" w:sz="6" w:space="0" w:color="AAAAAA"/>
                    <w:left w:val="single" w:sz="6" w:space="0" w:color="AAAAAA"/>
                    <w:bottom w:val="single" w:sz="6" w:space="0" w:color="AAAAAA"/>
                    <w:right w:val="none" w:sz="0" w:space="0" w:color="auto"/>
                  </w:divBdr>
                  <w:divsChild>
                    <w:div w:id="4238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892554">
      <w:bodyDiv w:val="1"/>
      <w:marLeft w:val="0"/>
      <w:marRight w:val="0"/>
      <w:marTop w:val="0"/>
      <w:marBottom w:val="0"/>
      <w:divBdr>
        <w:top w:val="none" w:sz="0" w:space="0" w:color="auto"/>
        <w:left w:val="none" w:sz="0" w:space="0" w:color="auto"/>
        <w:bottom w:val="none" w:sz="0" w:space="0" w:color="auto"/>
        <w:right w:val="none" w:sz="0" w:space="0" w:color="auto"/>
      </w:divBdr>
      <w:divsChild>
        <w:div w:id="920139774">
          <w:marLeft w:val="0"/>
          <w:marRight w:val="0"/>
          <w:marTop w:val="0"/>
          <w:marBottom w:val="0"/>
          <w:divBdr>
            <w:top w:val="none" w:sz="0" w:space="0" w:color="auto"/>
            <w:left w:val="none" w:sz="0" w:space="0" w:color="auto"/>
            <w:bottom w:val="none" w:sz="0" w:space="0" w:color="auto"/>
            <w:right w:val="none" w:sz="0" w:space="0" w:color="auto"/>
          </w:divBdr>
        </w:div>
        <w:div w:id="966084565">
          <w:marLeft w:val="0"/>
          <w:marRight w:val="0"/>
          <w:marTop w:val="0"/>
          <w:marBottom w:val="0"/>
          <w:divBdr>
            <w:top w:val="none" w:sz="0" w:space="0" w:color="auto"/>
            <w:left w:val="none" w:sz="0" w:space="0" w:color="auto"/>
            <w:bottom w:val="none" w:sz="0" w:space="0" w:color="auto"/>
            <w:right w:val="none" w:sz="0" w:space="0" w:color="auto"/>
          </w:divBdr>
        </w:div>
        <w:div w:id="1197963860">
          <w:marLeft w:val="0"/>
          <w:marRight w:val="0"/>
          <w:marTop w:val="0"/>
          <w:marBottom w:val="0"/>
          <w:divBdr>
            <w:top w:val="none" w:sz="0" w:space="0" w:color="auto"/>
            <w:left w:val="none" w:sz="0" w:space="0" w:color="auto"/>
            <w:bottom w:val="none" w:sz="0" w:space="0" w:color="auto"/>
            <w:right w:val="none" w:sz="0" w:space="0" w:color="auto"/>
          </w:divBdr>
        </w:div>
        <w:div w:id="317542339">
          <w:marLeft w:val="0"/>
          <w:marRight w:val="0"/>
          <w:marTop w:val="0"/>
          <w:marBottom w:val="0"/>
          <w:divBdr>
            <w:top w:val="none" w:sz="0" w:space="0" w:color="auto"/>
            <w:left w:val="none" w:sz="0" w:space="0" w:color="auto"/>
            <w:bottom w:val="none" w:sz="0" w:space="0" w:color="auto"/>
            <w:right w:val="none" w:sz="0" w:space="0" w:color="auto"/>
          </w:divBdr>
        </w:div>
        <w:div w:id="1679767602">
          <w:marLeft w:val="0"/>
          <w:marRight w:val="0"/>
          <w:marTop w:val="0"/>
          <w:marBottom w:val="0"/>
          <w:divBdr>
            <w:top w:val="none" w:sz="0" w:space="0" w:color="auto"/>
            <w:left w:val="none" w:sz="0" w:space="0" w:color="auto"/>
            <w:bottom w:val="none" w:sz="0" w:space="0" w:color="auto"/>
            <w:right w:val="none" w:sz="0" w:space="0" w:color="auto"/>
          </w:divBdr>
        </w:div>
        <w:div w:id="1360667550">
          <w:marLeft w:val="0"/>
          <w:marRight w:val="0"/>
          <w:marTop w:val="0"/>
          <w:marBottom w:val="0"/>
          <w:divBdr>
            <w:top w:val="none" w:sz="0" w:space="0" w:color="auto"/>
            <w:left w:val="none" w:sz="0" w:space="0" w:color="auto"/>
            <w:bottom w:val="none" w:sz="0" w:space="0" w:color="auto"/>
            <w:right w:val="none" w:sz="0" w:space="0" w:color="auto"/>
          </w:divBdr>
        </w:div>
        <w:div w:id="1391803437">
          <w:marLeft w:val="0"/>
          <w:marRight w:val="0"/>
          <w:marTop w:val="0"/>
          <w:marBottom w:val="0"/>
          <w:divBdr>
            <w:top w:val="none" w:sz="0" w:space="0" w:color="auto"/>
            <w:left w:val="none" w:sz="0" w:space="0" w:color="auto"/>
            <w:bottom w:val="none" w:sz="0" w:space="0" w:color="auto"/>
            <w:right w:val="none" w:sz="0" w:space="0" w:color="auto"/>
          </w:divBdr>
        </w:div>
        <w:div w:id="575676004">
          <w:marLeft w:val="0"/>
          <w:marRight w:val="0"/>
          <w:marTop w:val="0"/>
          <w:marBottom w:val="0"/>
          <w:divBdr>
            <w:top w:val="none" w:sz="0" w:space="0" w:color="auto"/>
            <w:left w:val="none" w:sz="0" w:space="0" w:color="auto"/>
            <w:bottom w:val="none" w:sz="0" w:space="0" w:color="auto"/>
            <w:right w:val="none" w:sz="0" w:space="0" w:color="auto"/>
          </w:divBdr>
        </w:div>
        <w:div w:id="144127845">
          <w:marLeft w:val="0"/>
          <w:marRight w:val="0"/>
          <w:marTop w:val="0"/>
          <w:marBottom w:val="0"/>
          <w:divBdr>
            <w:top w:val="none" w:sz="0" w:space="0" w:color="auto"/>
            <w:left w:val="none" w:sz="0" w:space="0" w:color="auto"/>
            <w:bottom w:val="none" w:sz="0" w:space="0" w:color="auto"/>
            <w:right w:val="none" w:sz="0" w:space="0" w:color="auto"/>
          </w:divBdr>
        </w:div>
        <w:div w:id="1273198476">
          <w:marLeft w:val="0"/>
          <w:marRight w:val="0"/>
          <w:marTop w:val="0"/>
          <w:marBottom w:val="0"/>
          <w:divBdr>
            <w:top w:val="none" w:sz="0" w:space="0" w:color="auto"/>
            <w:left w:val="none" w:sz="0" w:space="0" w:color="auto"/>
            <w:bottom w:val="none" w:sz="0" w:space="0" w:color="auto"/>
            <w:right w:val="none" w:sz="0" w:space="0" w:color="auto"/>
          </w:divBdr>
        </w:div>
      </w:divsChild>
    </w:div>
    <w:div w:id="2075202773">
      <w:bodyDiv w:val="1"/>
      <w:marLeft w:val="0"/>
      <w:marRight w:val="0"/>
      <w:marTop w:val="0"/>
      <w:marBottom w:val="0"/>
      <w:divBdr>
        <w:top w:val="none" w:sz="0" w:space="0" w:color="auto"/>
        <w:left w:val="none" w:sz="0" w:space="0" w:color="auto"/>
        <w:bottom w:val="none" w:sz="0" w:space="0" w:color="auto"/>
        <w:right w:val="none" w:sz="0" w:space="0" w:color="auto"/>
      </w:divBdr>
    </w:div>
    <w:div w:id="2075278210">
      <w:bodyDiv w:val="1"/>
      <w:marLeft w:val="0"/>
      <w:marRight w:val="0"/>
      <w:marTop w:val="0"/>
      <w:marBottom w:val="0"/>
      <w:divBdr>
        <w:top w:val="none" w:sz="0" w:space="0" w:color="auto"/>
        <w:left w:val="none" w:sz="0" w:space="0" w:color="auto"/>
        <w:bottom w:val="none" w:sz="0" w:space="0" w:color="auto"/>
        <w:right w:val="none" w:sz="0" w:space="0" w:color="auto"/>
      </w:divBdr>
    </w:div>
    <w:div w:id="2077510645">
      <w:bodyDiv w:val="1"/>
      <w:marLeft w:val="0"/>
      <w:marRight w:val="0"/>
      <w:marTop w:val="0"/>
      <w:marBottom w:val="0"/>
      <w:divBdr>
        <w:top w:val="none" w:sz="0" w:space="0" w:color="auto"/>
        <w:left w:val="none" w:sz="0" w:space="0" w:color="auto"/>
        <w:bottom w:val="none" w:sz="0" w:space="0" w:color="auto"/>
        <w:right w:val="none" w:sz="0" w:space="0" w:color="auto"/>
      </w:divBdr>
      <w:divsChild>
        <w:div w:id="1086422121">
          <w:marLeft w:val="0"/>
          <w:marRight w:val="0"/>
          <w:marTop w:val="0"/>
          <w:marBottom w:val="0"/>
          <w:divBdr>
            <w:top w:val="none" w:sz="0" w:space="0" w:color="auto"/>
            <w:left w:val="none" w:sz="0" w:space="0" w:color="auto"/>
            <w:bottom w:val="none" w:sz="0" w:space="0" w:color="auto"/>
            <w:right w:val="none" w:sz="0" w:space="0" w:color="auto"/>
          </w:divBdr>
          <w:divsChild>
            <w:div w:id="689575852">
              <w:marLeft w:val="0"/>
              <w:marRight w:val="0"/>
              <w:marTop w:val="0"/>
              <w:marBottom w:val="0"/>
              <w:divBdr>
                <w:top w:val="none" w:sz="0" w:space="0" w:color="auto"/>
                <w:left w:val="none" w:sz="0" w:space="0" w:color="auto"/>
                <w:bottom w:val="none" w:sz="0" w:space="0" w:color="auto"/>
                <w:right w:val="none" w:sz="0" w:space="0" w:color="auto"/>
              </w:divBdr>
              <w:divsChild>
                <w:div w:id="1047879184">
                  <w:marLeft w:val="0"/>
                  <w:marRight w:val="0"/>
                  <w:marTop w:val="0"/>
                  <w:marBottom w:val="0"/>
                  <w:divBdr>
                    <w:top w:val="none" w:sz="0" w:space="0" w:color="auto"/>
                    <w:left w:val="none" w:sz="0" w:space="0" w:color="auto"/>
                    <w:bottom w:val="none" w:sz="0" w:space="0" w:color="auto"/>
                    <w:right w:val="none" w:sz="0" w:space="0" w:color="auto"/>
                  </w:divBdr>
                  <w:divsChild>
                    <w:div w:id="1821844818">
                      <w:marLeft w:val="0"/>
                      <w:marRight w:val="0"/>
                      <w:marTop w:val="0"/>
                      <w:marBottom w:val="0"/>
                      <w:divBdr>
                        <w:top w:val="none" w:sz="0" w:space="0" w:color="auto"/>
                        <w:left w:val="none" w:sz="0" w:space="0" w:color="auto"/>
                        <w:bottom w:val="none" w:sz="0" w:space="0" w:color="auto"/>
                        <w:right w:val="none" w:sz="0" w:space="0" w:color="auto"/>
                      </w:divBdr>
                      <w:divsChild>
                        <w:div w:id="179202339">
                          <w:marLeft w:val="0"/>
                          <w:marRight w:val="0"/>
                          <w:marTop w:val="0"/>
                          <w:marBottom w:val="0"/>
                          <w:divBdr>
                            <w:top w:val="none" w:sz="0" w:space="0" w:color="auto"/>
                            <w:left w:val="none" w:sz="0" w:space="0" w:color="auto"/>
                            <w:bottom w:val="none" w:sz="0" w:space="0" w:color="auto"/>
                            <w:right w:val="none" w:sz="0" w:space="0" w:color="auto"/>
                          </w:divBdr>
                        </w:div>
                        <w:div w:id="180244343">
                          <w:marLeft w:val="0"/>
                          <w:marRight w:val="0"/>
                          <w:marTop w:val="0"/>
                          <w:marBottom w:val="0"/>
                          <w:divBdr>
                            <w:top w:val="none" w:sz="0" w:space="0" w:color="auto"/>
                            <w:left w:val="none" w:sz="0" w:space="0" w:color="auto"/>
                            <w:bottom w:val="none" w:sz="0" w:space="0" w:color="auto"/>
                            <w:right w:val="none" w:sz="0" w:space="0" w:color="auto"/>
                          </w:divBdr>
                        </w:div>
                        <w:div w:id="323361140">
                          <w:marLeft w:val="0"/>
                          <w:marRight w:val="0"/>
                          <w:marTop w:val="0"/>
                          <w:marBottom w:val="0"/>
                          <w:divBdr>
                            <w:top w:val="none" w:sz="0" w:space="0" w:color="auto"/>
                            <w:left w:val="none" w:sz="0" w:space="0" w:color="auto"/>
                            <w:bottom w:val="none" w:sz="0" w:space="0" w:color="auto"/>
                            <w:right w:val="none" w:sz="0" w:space="0" w:color="auto"/>
                          </w:divBdr>
                        </w:div>
                        <w:div w:id="459151398">
                          <w:marLeft w:val="0"/>
                          <w:marRight w:val="0"/>
                          <w:marTop w:val="0"/>
                          <w:marBottom w:val="0"/>
                          <w:divBdr>
                            <w:top w:val="none" w:sz="0" w:space="0" w:color="auto"/>
                            <w:left w:val="none" w:sz="0" w:space="0" w:color="auto"/>
                            <w:bottom w:val="none" w:sz="0" w:space="0" w:color="auto"/>
                            <w:right w:val="none" w:sz="0" w:space="0" w:color="auto"/>
                          </w:divBdr>
                        </w:div>
                        <w:div w:id="1949970705">
                          <w:marLeft w:val="0"/>
                          <w:marRight w:val="0"/>
                          <w:marTop w:val="0"/>
                          <w:marBottom w:val="0"/>
                          <w:divBdr>
                            <w:top w:val="none" w:sz="0" w:space="0" w:color="auto"/>
                            <w:left w:val="none" w:sz="0" w:space="0" w:color="auto"/>
                            <w:bottom w:val="none" w:sz="0" w:space="0" w:color="auto"/>
                            <w:right w:val="none" w:sz="0" w:space="0" w:color="auto"/>
                          </w:divBdr>
                        </w:div>
                        <w:div w:id="202180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087845">
      <w:bodyDiv w:val="1"/>
      <w:marLeft w:val="0"/>
      <w:marRight w:val="0"/>
      <w:marTop w:val="0"/>
      <w:marBottom w:val="0"/>
      <w:divBdr>
        <w:top w:val="none" w:sz="0" w:space="0" w:color="auto"/>
        <w:left w:val="none" w:sz="0" w:space="0" w:color="auto"/>
        <w:bottom w:val="none" w:sz="0" w:space="0" w:color="auto"/>
        <w:right w:val="none" w:sz="0" w:space="0" w:color="auto"/>
      </w:divBdr>
      <w:divsChild>
        <w:div w:id="433330438">
          <w:marLeft w:val="0"/>
          <w:marRight w:val="0"/>
          <w:marTop w:val="0"/>
          <w:marBottom w:val="0"/>
          <w:divBdr>
            <w:top w:val="none" w:sz="0" w:space="0" w:color="auto"/>
            <w:left w:val="none" w:sz="0" w:space="0" w:color="auto"/>
            <w:bottom w:val="none" w:sz="0" w:space="0" w:color="auto"/>
            <w:right w:val="none" w:sz="0" w:space="0" w:color="auto"/>
          </w:divBdr>
          <w:divsChild>
            <w:div w:id="164587705">
              <w:marLeft w:val="0"/>
              <w:marRight w:val="0"/>
              <w:marTop w:val="0"/>
              <w:marBottom w:val="0"/>
              <w:divBdr>
                <w:top w:val="none" w:sz="0" w:space="0" w:color="auto"/>
                <w:left w:val="none" w:sz="0" w:space="0" w:color="auto"/>
                <w:bottom w:val="none" w:sz="0" w:space="0" w:color="auto"/>
                <w:right w:val="none" w:sz="0" w:space="0" w:color="auto"/>
              </w:divBdr>
              <w:divsChild>
                <w:div w:id="1786921962">
                  <w:marLeft w:val="0"/>
                  <w:marRight w:val="0"/>
                  <w:marTop w:val="0"/>
                  <w:marBottom w:val="0"/>
                  <w:divBdr>
                    <w:top w:val="none" w:sz="0" w:space="0" w:color="auto"/>
                    <w:left w:val="none" w:sz="0" w:space="0" w:color="auto"/>
                    <w:bottom w:val="none" w:sz="0" w:space="0" w:color="auto"/>
                    <w:right w:val="none" w:sz="0" w:space="0" w:color="auto"/>
                  </w:divBdr>
                  <w:divsChild>
                    <w:div w:id="516774914">
                      <w:marLeft w:val="0"/>
                      <w:marRight w:val="0"/>
                      <w:marTop w:val="0"/>
                      <w:marBottom w:val="0"/>
                      <w:divBdr>
                        <w:top w:val="none" w:sz="0" w:space="0" w:color="auto"/>
                        <w:left w:val="none" w:sz="0" w:space="0" w:color="auto"/>
                        <w:bottom w:val="none" w:sz="0" w:space="0" w:color="auto"/>
                        <w:right w:val="none" w:sz="0" w:space="0" w:color="auto"/>
                      </w:divBdr>
                    </w:div>
                  </w:divsChild>
                </w:div>
                <w:div w:id="1831747933">
                  <w:marLeft w:val="0"/>
                  <w:marRight w:val="0"/>
                  <w:marTop w:val="0"/>
                  <w:marBottom w:val="0"/>
                  <w:divBdr>
                    <w:top w:val="none" w:sz="0" w:space="0" w:color="auto"/>
                    <w:left w:val="none" w:sz="0" w:space="0" w:color="auto"/>
                    <w:bottom w:val="none" w:sz="0" w:space="0" w:color="auto"/>
                    <w:right w:val="none" w:sz="0" w:space="0" w:color="auto"/>
                  </w:divBdr>
                  <w:divsChild>
                    <w:div w:id="74133310">
                      <w:marLeft w:val="0"/>
                      <w:marRight w:val="0"/>
                      <w:marTop w:val="0"/>
                      <w:marBottom w:val="0"/>
                      <w:divBdr>
                        <w:top w:val="none" w:sz="0" w:space="0" w:color="auto"/>
                        <w:left w:val="none" w:sz="0" w:space="0" w:color="auto"/>
                        <w:bottom w:val="none" w:sz="0" w:space="0" w:color="auto"/>
                        <w:right w:val="none" w:sz="0" w:space="0" w:color="auto"/>
                      </w:divBdr>
                      <w:divsChild>
                        <w:div w:id="182053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8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91854">
      <w:bodyDiv w:val="1"/>
      <w:marLeft w:val="0"/>
      <w:marRight w:val="0"/>
      <w:marTop w:val="0"/>
      <w:marBottom w:val="0"/>
      <w:divBdr>
        <w:top w:val="none" w:sz="0" w:space="0" w:color="auto"/>
        <w:left w:val="none" w:sz="0" w:space="0" w:color="auto"/>
        <w:bottom w:val="none" w:sz="0" w:space="0" w:color="auto"/>
        <w:right w:val="none" w:sz="0" w:space="0" w:color="auto"/>
      </w:divBdr>
      <w:divsChild>
        <w:div w:id="828331494">
          <w:marLeft w:val="0"/>
          <w:marRight w:val="0"/>
          <w:marTop w:val="0"/>
          <w:marBottom w:val="0"/>
          <w:divBdr>
            <w:top w:val="none" w:sz="0" w:space="0" w:color="auto"/>
            <w:left w:val="none" w:sz="0" w:space="0" w:color="auto"/>
            <w:bottom w:val="none" w:sz="0" w:space="0" w:color="auto"/>
            <w:right w:val="none" w:sz="0" w:space="0" w:color="auto"/>
          </w:divBdr>
          <w:divsChild>
            <w:div w:id="1473250956">
              <w:marLeft w:val="0"/>
              <w:marRight w:val="0"/>
              <w:marTop w:val="0"/>
              <w:marBottom w:val="0"/>
              <w:divBdr>
                <w:top w:val="none" w:sz="0" w:space="0" w:color="auto"/>
                <w:left w:val="none" w:sz="0" w:space="0" w:color="auto"/>
                <w:bottom w:val="none" w:sz="0" w:space="0" w:color="auto"/>
                <w:right w:val="none" w:sz="0" w:space="0" w:color="auto"/>
              </w:divBdr>
              <w:divsChild>
                <w:div w:id="75093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09986">
      <w:bodyDiv w:val="1"/>
      <w:marLeft w:val="0"/>
      <w:marRight w:val="0"/>
      <w:marTop w:val="0"/>
      <w:marBottom w:val="0"/>
      <w:divBdr>
        <w:top w:val="none" w:sz="0" w:space="0" w:color="auto"/>
        <w:left w:val="none" w:sz="0" w:space="0" w:color="auto"/>
        <w:bottom w:val="none" w:sz="0" w:space="0" w:color="auto"/>
        <w:right w:val="none" w:sz="0" w:space="0" w:color="auto"/>
      </w:divBdr>
      <w:divsChild>
        <w:div w:id="390150988">
          <w:marLeft w:val="0"/>
          <w:marRight w:val="0"/>
          <w:marTop w:val="0"/>
          <w:marBottom w:val="0"/>
          <w:divBdr>
            <w:top w:val="none" w:sz="0" w:space="0" w:color="auto"/>
            <w:left w:val="none" w:sz="0" w:space="0" w:color="auto"/>
            <w:bottom w:val="none" w:sz="0" w:space="0" w:color="auto"/>
            <w:right w:val="none" w:sz="0" w:space="0" w:color="auto"/>
          </w:divBdr>
          <w:divsChild>
            <w:div w:id="1555432495">
              <w:marLeft w:val="0"/>
              <w:marRight w:val="0"/>
              <w:marTop w:val="0"/>
              <w:marBottom w:val="0"/>
              <w:divBdr>
                <w:top w:val="none" w:sz="0" w:space="0" w:color="auto"/>
                <w:left w:val="none" w:sz="0" w:space="0" w:color="auto"/>
                <w:bottom w:val="none" w:sz="0" w:space="0" w:color="auto"/>
                <w:right w:val="none" w:sz="0" w:space="0" w:color="auto"/>
              </w:divBdr>
              <w:divsChild>
                <w:div w:id="609167809">
                  <w:marLeft w:val="0"/>
                  <w:marRight w:val="0"/>
                  <w:marTop w:val="188"/>
                  <w:marBottom w:val="0"/>
                  <w:divBdr>
                    <w:top w:val="none" w:sz="0" w:space="0" w:color="auto"/>
                    <w:left w:val="none" w:sz="0" w:space="0" w:color="auto"/>
                    <w:bottom w:val="none" w:sz="0" w:space="0" w:color="auto"/>
                    <w:right w:val="none" w:sz="0" w:space="0" w:color="auto"/>
                  </w:divBdr>
                  <w:divsChild>
                    <w:div w:id="1905329367">
                      <w:marLeft w:val="0"/>
                      <w:marRight w:val="213"/>
                      <w:marTop w:val="0"/>
                      <w:marBottom w:val="0"/>
                      <w:divBdr>
                        <w:top w:val="none" w:sz="0" w:space="0" w:color="auto"/>
                        <w:left w:val="none" w:sz="0" w:space="0" w:color="auto"/>
                        <w:bottom w:val="none" w:sz="0" w:space="0" w:color="auto"/>
                        <w:right w:val="none" w:sz="0" w:space="0" w:color="auto"/>
                      </w:divBdr>
                      <w:divsChild>
                        <w:div w:id="152307388">
                          <w:marLeft w:val="0"/>
                          <w:marRight w:val="0"/>
                          <w:marTop w:val="0"/>
                          <w:marBottom w:val="125"/>
                          <w:divBdr>
                            <w:top w:val="none" w:sz="0" w:space="0" w:color="auto"/>
                            <w:left w:val="none" w:sz="0" w:space="0" w:color="auto"/>
                            <w:bottom w:val="none" w:sz="0" w:space="0" w:color="auto"/>
                            <w:right w:val="none" w:sz="0" w:space="0" w:color="auto"/>
                          </w:divBdr>
                          <w:divsChild>
                            <w:div w:id="1890605723">
                              <w:marLeft w:val="0"/>
                              <w:marRight w:val="0"/>
                              <w:marTop w:val="0"/>
                              <w:marBottom w:val="0"/>
                              <w:divBdr>
                                <w:top w:val="none" w:sz="0" w:space="0" w:color="auto"/>
                                <w:left w:val="none" w:sz="0" w:space="0" w:color="auto"/>
                                <w:bottom w:val="none" w:sz="0" w:space="0" w:color="auto"/>
                                <w:right w:val="none" w:sz="0" w:space="0" w:color="auto"/>
                              </w:divBdr>
                              <w:divsChild>
                                <w:div w:id="1887329670">
                                  <w:marLeft w:val="0"/>
                                  <w:marRight w:val="0"/>
                                  <w:marTop w:val="0"/>
                                  <w:marBottom w:val="0"/>
                                  <w:divBdr>
                                    <w:top w:val="none" w:sz="0" w:space="0" w:color="auto"/>
                                    <w:left w:val="none" w:sz="0" w:space="0" w:color="auto"/>
                                    <w:bottom w:val="none" w:sz="0" w:space="0" w:color="auto"/>
                                    <w:right w:val="none" w:sz="0" w:space="0" w:color="auto"/>
                                  </w:divBdr>
                                  <w:divsChild>
                                    <w:div w:id="180824870">
                                      <w:marLeft w:val="0"/>
                                      <w:marRight w:val="0"/>
                                      <w:marTop w:val="0"/>
                                      <w:marBottom w:val="0"/>
                                      <w:divBdr>
                                        <w:top w:val="none" w:sz="0" w:space="0" w:color="auto"/>
                                        <w:left w:val="none" w:sz="0" w:space="0" w:color="auto"/>
                                        <w:bottom w:val="none" w:sz="0" w:space="0" w:color="auto"/>
                                        <w:right w:val="none" w:sz="0" w:space="0" w:color="auto"/>
                                      </w:divBdr>
                                      <w:divsChild>
                                        <w:div w:id="114589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1826950">
      <w:bodyDiv w:val="1"/>
      <w:marLeft w:val="0"/>
      <w:marRight w:val="0"/>
      <w:marTop w:val="0"/>
      <w:marBottom w:val="0"/>
      <w:divBdr>
        <w:top w:val="none" w:sz="0" w:space="0" w:color="auto"/>
        <w:left w:val="none" w:sz="0" w:space="0" w:color="auto"/>
        <w:bottom w:val="none" w:sz="0" w:space="0" w:color="auto"/>
        <w:right w:val="none" w:sz="0" w:space="0" w:color="auto"/>
      </w:divBdr>
      <w:divsChild>
        <w:div w:id="590892935">
          <w:marLeft w:val="0"/>
          <w:marRight w:val="0"/>
          <w:marTop w:val="0"/>
          <w:marBottom w:val="0"/>
          <w:divBdr>
            <w:top w:val="none" w:sz="0" w:space="0" w:color="auto"/>
            <w:left w:val="none" w:sz="0" w:space="0" w:color="auto"/>
            <w:bottom w:val="none" w:sz="0" w:space="0" w:color="auto"/>
            <w:right w:val="none" w:sz="0" w:space="0" w:color="auto"/>
          </w:divBdr>
          <w:divsChild>
            <w:div w:id="1443957191">
              <w:marLeft w:val="0"/>
              <w:marRight w:val="0"/>
              <w:marTop w:val="0"/>
              <w:marBottom w:val="0"/>
              <w:divBdr>
                <w:top w:val="none" w:sz="0" w:space="0" w:color="auto"/>
                <w:left w:val="none" w:sz="0" w:space="0" w:color="auto"/>
                <w:bottom w:val="none" w:sz="0" w:space="0" w:color="auto"/>
                <w:right w:val="none" w:sz="0" w:space="0" w:color="auto"/>
              </w:divBdr>
              <w:divsChild>
                <w:div w:id="182522450">
                  <w:marLeft w:val="0"/>
                  <w:marRight w:val="200"/>
                  <w:marTop w:val="0"/>
                  <w:marBottom w:val="0"/>
                  <w:divBdr>
                    <w:top w:val="none" w:sz="0" w:space="0" w:color="auto"/>
                    <w:left w:val="none" w:sz="0" w:space="0" w:color="auto"/>
                    <w:bottom w:val="none" w:sz="0" w:space="0" w:color="auto"/>
                    <w:right w:val="none" w:sz="0" w:space="0" w:color="auto"/>
                  </w:divBdr>
                  <w:divsChild>
                    <w:div w:id="404378346">
                      <w:marLeft w:val="0"/>
                      <w:marRight w:val="0"/>
                      <w:marTop w:val="0"/>
                      <w:marBottom w:val="0"/>
                      <w:divBdr>
                        <w:top w:val="dotted" w:sz="2" w:space="2" w:color="B2B2B2"/>
                        <w:left w:val="none" w:sz="0" w:space="0" w:color="auto"/>
                        <w:bottom w:val="none" w:sz="0" w:space="0" w:color="auto"/>
                        <w:right w:val="none" w:sz="0" w:space="0" w:color="auto"/>
                      </w:divBdr>
                      <w:divsChild>
                        <w:div w:id="84505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0334">
      <w:bodyDiv w:val="1"/>
      <w:marLeft w:val="0"/>
      <w:marRight w:val="0"/>
      <w:marTop w:val="0"/>
      <w:marBottom w:val="0"/>
      <w:divBdr>
        <w:top w:val="none" w:sz="0" w:space="0" w:color="auto"/>
        <w:left w:val="none" w:sz="0" w:space="0" w:color="auto"/>
        <w:bottom w:val="none" w:sz="0" w:space="0" w:color="auto"/>
        <w:right w:val="none" w:sz="0" w:space="0" w:color="auto"/>
      </w:divBdr>
      <w:divsChild>
        <w:div w:id="796485242">
          <w:marLeft w:val="0"/>
          <w:marRight w:val="0"/>
          <w:marTop w:val="0"/>
          <w:marBottom w:val="0"/>
          <w:divBdr>
            <w:top w:val="none" w:sz="0" w:space="0" w:color="auto"/>
            <w:left w:val="none" w:sz="0" w:space="0" w:color="auto"/>
            <w:bottom w:val="none" w:sz="0" w:space="0" w:color="auto"/>
            <w:right w:val="none" w:sz="0" w:space="0" w:color="auto"/>
          </w:divBdr>
          <w:divsChild>
            <w:div w:id="129978505">
              <w:marLeft w:val="0"/>
              <w:marRight w:val="0"/>
              <w:marTop w:val="0"/>
              <w:marBottom w:val="0"/>
              <w:divBdr>
                <w:top w:val="none" w:sz="0" w:space="0" w:color="auto"/>
                <w:left w:val="none" w:sz="0" w:space="0" w:color="auto"/>
                <w:bottom w:val="none" w:sz="0" w:space="0" w:color="auto"/>
                <w:right w:val="none" w:sz="0" w:space="0" w:color="auto"/>
              </w:divBdr>
              <w:divsChild>
                <w:div w:id="2077822010">
                  <w:marLeft w:val="0"/>
                  <w:marRight w:val="450"/>
                  <w:marTop w:val="0"/>
                  <w:marBottom w:val="0"/>
                  <w:divBdr>
                    <w:top w:val="none" w:sz="0" w:space="0" w:color="auto"/>
                    <w:left w:val="none" w:sz="0" w:space="0" w:color="auto"/>
                    <w:bottom w:val="none" w:sz="0" w:space="0" w:color="auto"/>
                    <w:right w:val="none" w:sz="0" w:space="0" w:color="auto"/>
                  </w:divBdr>
                  <w:divsChild>
                    <w:div w:id="1141769633">
                      <w:marLeft w:val="0"/>
                      <w:marRight w:val="0"/>
                      <w:marTop w:val="0"/>
                      <w:marBottom w:val="0"/>
                      <w:divBdr>
                        <w:top w:val="dotted" w:sz="6" w:space="4" w:color="B2B2B2"/>
                        <w:left w:val="none" w:sz="0" w:space="0" w:color="auto"/>
                        <w:bottom w:val="none" w:sz="0" w:space="0" w:color="auto"/>
                        <w:right w:val="none" w:sz="0" w:space="0" w:color="auto"/>
                      </w:divBdr>
                      <w:divsChild>
                        <w:div w:id="1006324336">
                          <w:marLeft w:val="0"/>
                          <w:marRight w:val="0"/>
                          <w:marTop w:val="0"/>
                          <w:marBottom w:val="0"/>
                          <w:divBdr>
                            <w:top w:val="none" w:sz="0" w:space="0" w:color="auto"/>
                            <w:left w:val="none" w:sz="0" w:space="0" w:color="auto"/>
                            <w:bottom w:val="none" w:sz="0" w:space="0" w:color="auto"/>
                            <w:right w:val="none" w:sz="0" w:space="0" w:color="auto"/>
                          </w:divBdr>
                          <w:divsChild>
                            <w:div w:id="7284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3796341">
      <w:bodyDiv w:val="1"/>
      <w:marLeft w:val="0"/>
      <w:marRight w:val="0"/>
      <w:marTop w:val="0"/>
      <w:marBottom w:val="0"/>
      <w:divBdr>
        <w:top w:val="none" w:sz="0" w:space="0" w:color="auto"/>
        <w:left w:val="none" w:sz="0" w:space="0" w:color="auto"/>
        <w:bottom w:val="none" w:sz="0" w:space="0" w:color="auto"/>
        <w:right w:val="none" w:sz="0" w:space="0" w:color="auto"/>
      </w:divBdr>
      <w:divsChild>
        <w:div w:id="25914609">
          <w:marLeft w:val="0"/>
          <w:marRight w:val="0"/>
          <w:marTop w:val="0"/>
          <w:marBottom w:val="0"/>
          <w:divBdr>
            <w:top w:val="none" w:sz="0" w:space="0" w:color="auto"/>
            <w:left w:val="none" w:sz="0" w:space="0" w:color="auto"/>
            <w:bottom w:val="none" w:sz="0" w:space="0" w:color="auto"/>
            <w:right w:val="none" w:sz="0" w:space="0" w:color="auto"/>
          </w:divBdr>
          <w:divsChild>
            <w:div w:id="1337000463">
              <w:marLeft w:val="0"/>
              <w:marRight w:val="0"/>
              <w:marTop w:val="0"/>
              <w:marBottom w:val="0"/>
              <w:divBdr>
                <w:top w:val="none" w:sz="0" w:space="0" w:color="auto"/>
                <w:left w:val="none" w:sz="0" w:space="0" w:color="auto"/>
                <w:bottom w:val="none" w:sz="0" w:space="0" w:color="auto"/>
                <w:right w:val="none" w:sz="0" w:space="0" w:color="auto"/>
              </w:divBdr>
            </w:div>
          </w:divsChild>
        </w:div>
        <w:div w:id="183253437">
          <w:marLeft w:val="0"/>
          <w:marRight w:val="0"/>
          <w:marTop w:val="0"/>
          <w:marBottom w:val="0"/>
          <w:divBdr>
            <w:top w:val="none" w:sz="0" w:space="0" w:color="auto"/>
            <w:left w:val="none" w:sz="0" w:space="0" w:color="auto"/>
            <w:bottom w:val="none" w:sz="0" w:space="0" w:color="auto"/>
            <w:right w:val="none" w:sz="0" w:space="0" w:color="auto"/>
          </w:divBdr>
          <w:divsChild>
            <w:div w:id="1401060167">
              <w:marLeft w:val="0"/>
              <w:marRight w:val="0"/>
              <w:marTop w:val="0"/>
              <w:marBottom w:val="0"/>
              <w:divBdr>
                <w:top w:val="none" w:sz="0" w:space="0" w:color="auto"/>
                <w:left w:val="none" w:sz="0" w:space="0" w:color="auto"/>
                <w:bottom w:val="none" w:sz="0" w:space="0" w:color="auto"/>
                <w:right w:val="none" w:sz="0" w:space="0" w:color="auto"/>
              </w:divBdr>
            </w:div>
          </w:divsChild>
        </w:div>
        <w:div w:id="229275207">
          <w:marLeft w:val="0"/>
          <w:marRight w:val="0"/>
          <w:marTop w:val="0"/>
          <w:marBottom w:val="0"/>
          <w:divBdr>
            <w:top w:val="none" w:sz="0" w:space="0" w:color="auto"/>
            <w:left w:val="none" w:sz="0" w:space="0" w:color="auto"/>
            <w:bottom w:val="none" w:sz="0" w:space="0" w:color="auto"/>
            <w:right w:val="none" w:sz="0" w:space="0" w:color="auto"/>
          </w:divBdr>
          <w:divsChild>
            <w:div w:id="583074323">
              <w:marLeft w:val="0"/>
              <w:marRight w:val="0"/>
              <w:marTop w:val="0"/>
              <w:marBottom w:val="0"/>
              <w:divBdr>
                <w:top w:val="none" w:sz="0" w:space="0" w:color="auto"/>
                <w:left w:val="none" w:sz="0" w:space="0" w:color="auto"/>
                <w:bottom w:val="none" w:sz="0" w:space="0" w:color="auto"/>
                <w:right w:val="none" w:sz="0" w:space="0" w:color="auto"/>
              </w:divBdr>
            </w:div>
          </w:divsChild>
        </w:div>
        <w:div w:id="280696410">
          <w:marLeft w:val="0"/>
          <w:marRight w:val="0"/>
          <w:marTop w:val="0"/>
          <w:marBottom w:val="0"/>
          <w:divBdr>
            <w:top w:val="none" w:sz="0" w:space="0" w:color="auto"/>
            <w:left w:val="none" w:sz="0" w:space="0" w:color="auto"/>
            <w:bottom w:val="none" w:sz="0" w:space="0" w:color="auto"/>
            <w:right w:val="none" w:sz="0" w:space="0" w:color="auto"/>
          </w:divBdr>
          <w:divsChild>
            <w:div w:id="1102872115">
              <w:marLeft w:val="0"/>
              <w:marRight w:val="0"/>
              <w:marTop w:val="0"/>
              <w:marBottom w:val="0"/>
              <w:divBdr>
                <w:top w:val="none" w:sz="0" w:space="0" w:color="auto"/>
                <w:left w:val="none" w:sz="0" w:space="0" w:color="auto"/>
                <w:bottom w:val="none" w:sz="0" w:space="0" w:color="auto"/>
                <w:right w:val="none" w:sz="0" w:space="0" w:color="auto"/>
              </w:divBdr>
            </w:div>
          </w:divsChild>
        </w:div>
        <w:div w:id="316111344">
          <w:marLeft w:val="0"/>
          <w:marRight w:val="0"/>
          <w:marTop w:val="0"/>
          <w:marBottom w:val="0"/>
          <w:divBdr>
            <w:top w:val="none" w:sz="0" w:space="0" w:color="auto"/>
            <w:left w:val="none" w:sz="0" w:space="0" w:color="auto"/>
            <w:bottom w:val="none" w:sz="0" w:space="0" w:color="auto"/>
            <w:right w:val="none" w:sz="0" w:space="0" w:color="auto"/>
          </w:divBdr>
          <w:divsChild>
            <w:div w:id="1089885811">
              <w:marLeft w:val="0"/>
              <w:marRight w:val="0"/>
              <w:marTop w:val="0"/>
              <w:marBottom w:val="0"/>
              <w:divBdr>
                <w:top w:val="none" w:sz="0" w:space="0" w:color="auto"/>
                <w:left w:val="none" w:sz="0" w:space="0" w:color="auto"/>
                <w:bottom w:val="none" w:sz="0" w:space="0" w:color="auto"/>
                <w:right w:val="none" w:sz="0" w:space="0" w:color="auto"/>
              </w:divBdr>
            </w:div>
          </w:divsChild>
        </w:div>
        <w:div w:id="322003232">
          <w:marLeft w:val="0"/>
          <w:marRight w:val="0"/>
          <w:marTop w:val="0"/>
          <w:marBottom w:val="0"/>
          <w:divBdr>
            <w:top w:val="none" w:sz="0" w:space="0" w:color="auto"/>
            <w:left w:val="none" w:sz="0" w:space="0" w:color="auto"/>
            <w:bottom w:val="none" w:sz="0" w:space="0" w:color="auto"/>
            <w:right w:val="none" w:sz="0" w:space="0" w:color="auto"/>
          </w:divBdr>
          <w:divsChild>
            <w:div w:id="480313474">
              <w:marLeft w:val="0"/>
              <w:marRight w:val="0"/>
              <w:marTop w:val="0"/>
              <w:marBottom w:val="0"/>
              <w:divBdr>
                <w:top w:val="none" w:sz="0" w:space="0" w:color="auto"/>
                <w:left w:val="none" w:sz="0" w:space="0" w:color="auto"/>
                <w:bottom w:val="none" w:sz="0" w:space="0" w:color="auto"/>
                <w:right w:val="none" w:sz="0" w:space="0" w:color="auto"/>
              </w:divBdr>
            </w:div>
          </w:divsChild>
        </w:div>
        <w:div w:id="448352000">
          <w:marLeft w:val="0"/>
          <w:marRight w:val="0"/>
          <w:marTop w:val="0"/>
          <w:marBottom w:val="0"/>
          <w:divBdr>
            <w:top w:val="none" w:sz="0" w:space="0" w:color="auto"/>
            <w:left w:val="none" w:sz="0" w:space="0" w:color="auto"/>
            <w:bottom w:val="none" w:sz="0" w:space="0" w:color="auto"/>
            <w:right w:val="none" w:sz="0" w:space="0" w:color="auto"/>
          </w:divBdr>
          <w:divsChild>
            <w:div w:id="75056297">
              <w:marLeft w:val="0"/>
              <w:marRight w:val="0"/>
              <w:marTop w:val="0"/>
              <w:marBottom w:val="0"/>
              <w:divBdr>
                <w:top w:val="none" w:sz="0" w:space="0" w:color="auto"/>
                <w:left w:val="none" w:sz="0" w:space="0" w:color="auto"/>
                <w:bottom w:val="none" w:sz="0" w:space="0" w:color="auto"/>
                <w:right w:val="none" w:sz="0" w:space="0" w:color="auto"/>
              </w:divBdr>
            </w:div>
          </w:divsChild>
        </w:div>
        <w:div w:id="473259793">
          <w:marLeft w:val="0"/>
          <w:marRight w:val="0"/>
          <w:marTop w:val="0"/>
          <w:marBottom w:val="0"/>
          <w:divBdr>
            <w:top w:val="none" w:sz="0" w:space="0" w:color="auto"/>
            <w:left w:val="none" w:sz="0" w:space="0" w:color="auto"/>
            <w:bottom w:val="none" w:sz="0" w:space="0" w:color="auto"/>
            <w:right w:val="none" w:sz="0" w:space="0" w:color="auto"/>
          </w:divBdr>
          <w:divsChild>
            <w:div w:id="2087922415">
              <w:marLeft w:val="0"/>
              <w:marRight w:val="0"/>
              <w:marTop w:val="0"/>
              <w:marBottom w:val="0"/>
              <w:divBdr>
                <w:top w:val="none" w:sz="0" w:space="0" w:color="auto"/>
                <w:left w:val="none" w:sz="0" w:space="0" w:color="auto"/>
                <w:bottom w:val="none" w:sz="0" w:space="0" w:color="auto"/>
                <w:right w:val="none" w:sz="0" w:space="0" w:color="auto"/>
              </w:divBdr>
            </w:div>
          </w:divsChild>
        </w:div>
        <w:div w:id="576982948">
          <w:marLeft w:val="0"/>
          <w:marRight w:val="0"/>
          <w:marTop w:val="0"/>
          <w:marBottom w:val="0"/>
          <w:divBdr>
            <w:top w:val="none" w:sz="0" w:space="0" w:color="auto"/>
            <w:left w:val="none" w:sz="0" w:space="0" w:color="auto"/>
            <w:bottom w:val="none" w:sz="0" w:space="0" w:color="auto"/>
            <w:right w:val="none" w:sz="0" w:space="0" w:color="auto"/>
          </w:divBdr>
        </w:div>
        <w:div w:id="590431978">
          <w:marLeft w:val="0"/>
          <w:marRight w:val="0"/>
          <w:marTop w:val="0"/>
          <w:marBottom w:val="0"/>
          <w:divBdr>
            <w:top w:val="none" w:sz="0" w:space="0" w:color="auto"/>
            <w:left w:val="none" w:sz="0" w:space="0" w:color="auto"/>
            <w:bottom w:val="none" w:sz="0" w:space="0" w:color="auto"/>
            <w:right w:val="none" w:sz="0" w:space="0" w:color="auto"/>
          </w:divBdr>
        </w:div>
        <w:div w:id="601495031">
          <w:marLeft w:val="0"/>
          <w:marRight w:val="0"/>
          <w:marTop w:val="0"/>
          <w:marBottom w:val="0"/>
          <w:divBdr>
            <w:top w:val="none" w:sz="0" w:space="0" w:color="auto"/>
            <w:left w:val="none" w:sz="0" w:space="0" w:color="auto"/>
            <w:bottom w:val="none" w:sz="0" w:space="0" w:color="auto"/>
            <w:right w:val="none" w:sz="0" w:space="0" w:color="auto"/>
          </w:divBdr>
          <w:divsChild>
            <w:div w:id="1454130882">
              <w:marLeft w:val="0"/>
              <w:marRight w:val="0"/>
              <w:marTop w:val="0"/>
              <w:marBottom w:val="0"/>
              <w:divBdr>
                <w:top w:val="none" w:sz="0" w:space="0" w:color="auto"/>
                <w:left w:val="none" w:sz="0" w:space="0" w:color="auto"/>
                <w:bottom w:val="none" w:sz="0" w:space="0" w:color="auto"/>
                <w:right w:val="none" w:sz="0" w:space="0" w:color="auto"/>
              </w:divBdr>
            </w:div>
          </w:divsChild>
        </w:div>
        <w:div w:id="605965108">
          <w:marLeft w:val="0"/>
          <w:marRight w:val="0"/>
          <w:marTop w:val="0"/>
          <w:marBottom w:val="0"/>
          <w:divBdr>
            <w:top w:val="none" w:sz="0" w:space="0" w:color="auto"/>
            <w:left w:val="none" w:sz="0" w:space="0" w:color="auto"/>
            <w:bottom w:val="none" w:sz="0" w:space="0" w:color="auto"/>
            <w:right w:val="none" w:sz="0" w:space="0" w:color="auto"/>
          </w:divBdr>
        </w:div>
        <w:div w:id="684359135">
          <w:marLeft w:val="0"/>
          <w:marRight w:val="0"/>
          <w:marTop w:val="0"/>
          <w:marBottom w:val="0"/>
          <w:divBdr>
            <w:top w:val="none" w:sz="0" w:space="0" w:color="auto"/>
            <w:left w:val="none" w:sz="0" w:space="0" w:color="auto"/>
            <w:bottom w:val="none" w:sz="0" w:space="0" w:color="auto"/>
            <w:right w:val="none" w:sz="0" w:space="0" w:color="auto"/>
          </w:divBdr>
          <w:divsChild>
            <w:div w:id="1895579043">
              <w:marLeft w:val="0"/>
              <w:marRight w:val="0"/>
              <w:marTop w:val="0"/>
              <w:marBottom w:val="0"/>
              <w:divBdr>
                <w:top w:val="none" w:sz="0" w:space="0" w:color="auto"/>
                <w:left w:val="none" w:sz="0" w:space="0" w:color="auto"/>
                <w:bottom w:val="none" w:sz="0" w:space="0" w:color="auto"/>
                <w:right w:val="none" w:sz="0" w:space="0" w:color="auto"/>
              </w:divBdr>
            </w:div>
          </w:divsChild>
        </w:div>
        <w:div w:id="847868574">
          <w:marLeft w:val="0"/>
          <w:marRight w:val="0"/>
          <w:marTop w:val="0"/>
          <w:marBottom w:val="0"/>
          <w:divBdr>
            <w:top w:val="none" w:sz="0" w:space="0" w:color="auto"/>
            <w:left w:val="none" w:sz="0" w:space="0" w:color="auto"/>
            <w:bottom w:val="none" w:sz="0" w:space="0" w:color="auto"/>
            <w:right w:val="none" w:sz="0" w:space="0" w:color="auto"/>
          </w:divBdr>
        </w:div>
        <w:div w:id="868879868">
          <w:marLeft w:val="0"/>
          <w:marRight w:val="0"/>
          <w:marTop w:val="0"/>
          <w:marBottom w:val="0"/>
          <w:divBdr>
            <w:top w:val="none" w:sz="0" w:space="0" w:color="auto"/>
            <w:left w:val="none" w:sz="0" w:space="0" w:color="auto"/>
            <w:bottom w:val="none" w:sz="0" w:space="0" w:color="auto"/>
            <w:right w:val="none" w:sz="0" w:space="0" w:color="auto"/>
          </w:divBdr>
          <w:divsChild>
            <w:div w:id="105083149">
              <w:marLeft w:val="0"/>
              <w:marRight w:val="0"/>
              <w:marTop w:val="0"/>
              <w:marBottom w:val="0"/>
              <w:divBdr>
                <w:top w:val="none" w:sz="0" w:space="0" w:color="auto"/>
                <w:left w:val="none" w:sz="0" w:space="0" w:color="auto"/>
                <w:bottom w:val="none" w:sz="0" w:space="0" w:color="auto"/>
                <w:right w:val="none" w:sz="0" w:space="0" w:color="auto"/>
              </w:divBdr>
            </w:div>
          </w:divsChild>
        </w:div>
        <w:div w:id="1016424113">
          <w:marLeft w:val="0"/>
          <w:marRight w:val="0"/>
          <w:marTop w:val="0"/>
          <w:marBottom w:val="0"/>
          <w:divBdr>
            <w:top w:val="none" w:sz="0" w:space="0" w:color="auto"/>
            <w:left w:val="none" w:sz="0" w:space="0" w:color="auto"/>
            <w:bottom w:val="none" w:sz="0" w:space="0" w:color="auto"/>
            <w:right w:val="none" w:sz="0" w:space="0" w:color="auto"/>
          </w:divBdr>
          <w:divsChild>
            <w:div w:id="1495687423">
              <w:marLeft w:val="0"/>
              <w:marRight w:val="0"/>
              <w:marTop w:val="0"/>
              <w:marBottom w:val="0"/>
              <w:divBdr>
                <w:top w:val="none" w:sz="0" w:space="0" w:color="auto"/>
                <w:left w:val="none" w:sz="0" w:space="0" w:color="auto"/>
                <w:bottom w:val="none" w:sz="0" w:space="0" w:color="auto"/>
                <w:right w:val="none" w:sz="0" w:space="0" w:color="auto"/>
              </w:divBdr>
            </w:div>
          </w:divsChild>
        </w:div>
        <w:div w:id="1236866035">
          <w:marLeft w:val="0"/>
          <w:marRight w:val="0"/>
          <w:marTop w:val="0"/>
          <w:marBottom w:val="0"/>
          <w:divBdr>
            <w:top w:val="none" w:sz="0" w:space="0" w:color="auto"/>
            <w:left w:val="none" w:sz="0" w:space="0" w:color="auto"/>
            <w:bottom w:val="none" w:sz="0" w:space="0" w:color="auto"/>
            <w:right w:val="none" w:sz="0" w:space="0" w:color="auto"/>
          </w:divBdr>
        </w:div>
        <w:div w:id="1250654242">
          <w:marLeft w:val="0"/>
          <w:marRight w:val="0"/>
          <w:marTop w:val="0"/>
          <w:marBottom w:val="0"/>
          <w:divBdr>
            <w:top w:val="none" w:sz="0" w:space="0" w:color="auto"/>
            <w:left w:val="none" w:sz="0" w:space="0" w:color="auto"/>
            <w:bottom w:val="none" w:sz="0" w:space="0" w:color="auto"/>
            <w:right w:val="none" w:sz="0" w:space="0" w:color="auto"/>
          </w:divBdr>
          <w:divsChild>
            <w:div w:id="39789776">
              <w:marLeft w:val="0"/>
              <w:marRight w:val="0"/>
              <w:marTop w:val="0"/>
              <w:marBottom w:val="0"/>
              <w:divBdr>
                <w:top w:val="none" w:sz="0" w:space="0" w:color="auto"/>
                <w:left w:val="none" w:sz="0" w:space="0" w:color="auto"/>
                <w:bottom w:val="none" w:sz="0" w:space="0" w:color="auto"/>
                <w:right w:val="none" w:sz="0" w:space="0" w:color="auto"/>
              </w:divBdr>
            </w:div>
          </w:divsChild>
        </w:div>
        <w:div w:id="1341465445">
          <w:marLeft w:val="0"/>
          <w:marRight w:val="0"/>
          <w:marTop w:val="0"/>
          <w:marBottom w:val="0"/>
          <w:divBdr>
            <w:top w:val="none" w:sz="0" w:space="0" w:color="auto"/>
            <w:left w:val="none" w:sz="0" w:space="0" w:color="auto"/>
            <w:bottom w:val="none" w:sz="0" w:space="0" w:color="auto"/>
            <w:right w:val="none" w:sz="0" w:space="0" w:color="auto"/>
          </w:divBdr>
          <w:divsChild>
            <w:div w:id="982277649">
              <w:marLeft w:val="0"/>
              <w:marRight w:val="0"/>
              <w:marTop w:val="0"/>
              <w:marBottom w:val="0"/>
              <w:divBdr>
                <w:top w:val="none" w:sz="0" w:space="0" w:color="auto"/>
                <w:left w:val="none" w:sz="0" w:space="0" w:color="auto"/>
                <w:bottom w:val="none" w:sz="0" w:space="0" w:color="auto"/>
                <w:right w:val="none" w:sz="0" w:space="0" w:color="auto"/>
              </w:divBdr>
            </w:div>
          </w:divsChild>
        </w:div>
        <w:div w:id="1523667078">
          <w:marLeft w:val="0"/>
          <w:marRight w:val="0"/>
          <w:marTop w:val="0"/>
          <w:marBottom w:val="0"/>
          <w:divBdr>
            <w:top w:val="none" w:sz="0" w:space="0" w:color="auto"/>
            <w:left w:val="none" w:sz="0" w:space="0" w:color="auto"/>
            <w:bottom w:val="none" w:sz="0" w:space="0" w:color="auto"/>
            <w:right w:val="none" w:sz="0" w:space="0" w:color="auto"/>
          </w:divBdr>
        </w:div>
        <w:div w:id="1613051160">
          <w:marLeft w:val="0"/>
          <w:marRight w:val="0"/>
          <w:marTop w:val="0"/>
          <w:marBottom w:val="0"/>
          <w:divBdr>
            <w:top w:val="none" w:sz="0" w:space="0" w:color="auto"/>
            <w:left w:val="none" w:sz="0" w:space="0" w:color="auto"/>
            <w:bottom w:val="none" w:sz="0" w:space="0" w:color="auto"/>
            <w:right w:val="none" w:sz="0" w:space="0" w:color="auto"/>
          </w:divBdr>
          <w:divsChild>
            <w:div w:id="1668901301">
              <w:marLeft w:val="0"/>
              <w:marRight w:val="0"/>
              <w:marTop w:val="0"/>
              <w:marBottom w:val="0"/>
              <w:divBdr>
                <w:top w:val="none" w:sz="0" w:space="0" w:color="auto"/>
                <w:left w:val="none" w:sz="0" w:space="0" w:color="auto"/>
                <w:bottom w:val="none" w:sz="0" w:space="0" w:color="auto"/>
                <w:right w:val="none" w:sz="0" w:space="0" w:color="auto"/>
              </w:divBdr>
            </w:div>
          </w:divsChild>
        </w:div>
        <w:div w:id="1711222727">
          <w:marLeft w:val="0"/>
          <w:marRight w:val="0"/>
          <w:marTop w:val="0"/>
          <w:marBottom w:val="0"/>
          <w:divBdr>
            <w:top w:val="none" w:sz="0" w:space="0" w:color="auto"/>
            <w:left w:val="none" w:sz="0" w:space="0" w:color="auto"/>
            <w:bottom w:val="none" w:sz="0" w:space="0" w:color="auto"/>
            <w:right w:val="none" w:sz="0" w:space="0" w:color="auto"/>
          </w:divBdr>
          <w:divsChild>
            <w:div w:id="305475350">
              <w:marLeft w:val="0"/>
              <w:marRight w:val="0"/>
              <w:marTop w:val="0"/>
              <w:marBottom w:val="0"/>
              <w:divBdr>
                <w:top w:val="none" w:sz="0" w:space="0" w:color="auto"/>
                <w:left w:val="none" w:sz="0" w:space="0" w:color="auto"/>
                <w:bottom w:val="none" w:sz="0" w:space="0" w:color="auto"/>
                <w:right w:val="none" w:sz="0" w:space="0" w:color="auto"/>
              </w:divBdr>
            </w:div>
          </w:divsChild>
        </w:div>
        <w:div w:id="1880124816">
          <w:marLeft w:val="0"/>
          <w:marRight w:val="0"/>
          <w:marTop w:val="0"/>
          <w:marBottom w:val="0"/>
          <w:divBdr>
            <w:top w:val="none" w:sz="0" w:space="0" w:color="auto"/>
            <w:left w:val="none" w:sz="0" w:space="0" w:color="auto"/>
            <w:bottom w:val="none" w:sz="0" w:space="0" w:color="auto"/>
            <w:right w:val="none" w:sz="0" w:space="0" w:color="auto"/>
          </w:divBdr>
          <w:divsChild>
            <w:div w:id="886141169">
              <w:marLeft w:val="0"/>
              <w:marRight w:val="0"/>
              <w:marTop w:val="0"/>
              <w:marBottom w:val="0"/>
              <w:divBdr>
                <w:top w:val="none" w:sz="0" w:space="0" w:color="auto"/>
                <w:left w:val="none" w:sz="0" w:space="0" w:color="auto"/>
                <w:bottom w:val="none" w:sz="0" w:space="0" w:color="auto"/>
                <w:right w:val="none" w:sz="0" w:space="0" w:color="auto"/>
              </w:divBdr>
            </w:div>
          </w:divsChild>
        </w:div>
        <w:div w:id="1942519796">
          <w:marLeft w:val="0"/>
          <w:marRight w:val="0"/>
          <w:marTop w:val="0"/>
          <w:marBottom w:val="0"/>
          <w:divBdr>
            <w:top w:val="none" w:sz="0" w:space="0" w:color="auto"/>
            <w:left w:val="none" w:sz="0" w:space="0" w:color="auto"/>
            <w:bottom w:val="none" w:sz="0" w:space="0" w:color="auto"/>
            <w:right w:val="none" w:sz="0" w:space="0" w:color="auto"/>
          </w:divBdr>
          <w:divsChild>
            <w:div w:id="420637763">
              <w:marLeft w:val="0"/>
              <w:marRight w:val="0"/>
              <w:marTop w:val="0"/>
              <w:marBottom w:val="0"/>
              <w:divBdr>
                <w:top w:val="none" w:sz="0" w:space="0" w:color="auto"/>
                <w:left w:val="none" w:sz="0" w:space="0" w:color="auto"/>
                <w:bottom w:val="none" w:sz="0" w:space="0" w:color="auto"/>
                <w:right w:val="none" w:sz="0" w:space="0" w:color="auto"/>
              </w:divBdr>
            </w:div>
          </w:divsChild>
        </w:div>
        <w:div w:id="2023126849">
          <w:marLeft w:val="0"/>
          <w:marRight w:val="0"/>
          <w:marTop w:val="0"/>
          <w:marBottom w:val="0"/>
          <w:divBdr>
            <w:top w:val="none" w:sz="0" w:space="0" w:color="auto"/>
            <w:left w:val="none" w:sz="0" w:space="0" w:color="auto"/>
            <w:bottom w:val="none" w:sz="0" w:space="0" w:color="auto"/>
            <w:right w:val="none" w:sz="0" w:space="0" w:color="auto"/>
          </w:divBdr>
          <w:divsChild>
            <w:div w:id="2047830437">
              <w:marLeft w:val="0"/>
              <w:marRight w:val="0"/>
              <w:marTop w:val="0"/>
              <w:marBottom w:val="0"/>
              <w:divBdr>
                <w:top w:val="none" w:sz="0" w:space="0" w:color="auto"/>
                <w:left w:val="none" w:sz="0" w:space="0" w:color="auto"/>
                <w:bottom w:val="none" w:sz="0" w:space="0" w:color="auto"/>
                <w:right w:val="none" w:sz="0" w:space="0" w:color="auto"/>
              </w:divBdr>
            </w:div>
          </w:divsChild>
        </w:div>
        <w:div w:id="2108385833">
          <w:marLeft w:val="0"/>
          <w:marRight w:val="0"/>
          <w:marTop w:val="0"/>
          <w:marBottom w:val="0"/>
          <w:divBdr>
            <w:top w:val="none" w:sz="0" w:space="0" w:color="auto"/>
            <w:left w:val="none" w:sz="0" w:space="0" w:color="auto"/>
            <w:bottom w:val="none" w:sz="0" w:space="0" w:color="auto"/>
            <w:right w:val="none" w:sz="0" w:space="0" w:color="auto"/>
          </w:divBdr>
          <w:divsChild>
            <w:div w:id="1530100744">
              <w:marLeft w:val="0"/>
              <w:marRight w:val="0"/>
              <w:marTop w:val="0"/>
              <w:marBottom w:val="0"/>
              <w:divBdr>
                <w:top w:val="none" w:sz="0" w:space="0" w:color="auto"/>
                <w:left w:val="none" w:sz="0" w:space="0" w:color="auto"/>
                <w:bottom w:val="none" w:sz="0" w:space="0" w:color="auto"/>
                <w:right w:val="none" w:sz="0" w:space="0" w:color="auto"/>
              </w:divBdr>
            </w:div>
          </w:divsChild>
        </w:div>
        <w:div w:id="2140029018">
          <w:marLeft w:val="0"/>
          <w:marRight w:val="0"/>
          <w:marTop w:val="0"/>
          <w:marBottom w:val="0"/>
          <w:divBdr>
            <w:top w:val="none" w:sz="0" w:space="0" w:color="auto"/>
            <w:left w:val="none" w:sz="0" w:space="0" w:color="auto"/>
            <w:bottom w:val="none" w:sz="0" w:space="0" w:color="auto"/>
            <w:right w:val="none" w:sz="0" w:space="0" w:color="auto"/>
          </w:divBdr>
        </w:div>
      </w:divsChild>
    </w:div>
    <w:div w:id="2084253636">
      <w:bodyDiv w:val="1"/>
      <w:marLeft w:val="0"/>
      <w:marRight w:val="0"/>
      <w:marTop w:val="0"/>
      <w:marBottom w:val="0"/>
      <w:divBdr>
        <w:top w:val="none" w:sz="0" w:space="0" w:color="auto"/>
        <w:left w:val="none" w:sz="0" w:space="0" w:color="auto"/>
        <w:bottom w:val="none" w:sz="0" w:space="0" w:color="auto"/>
        <w:right w:val="none" w:sz="0" w:space="0" w:color="auto"/>
      </w:divBdr>
    </w:div>
    <w:div w:id="2090299099">
      <w:bodyDiv w:val="1"/>
      <w:marLeft w:val="0"/>
      <w:marRight w:val="0"/>
      <w:marTop w:val="0"/>
      <w:marBottom w:val="0"/>
      <w:divBdr>
        <w:top w:val="none" w:sz="0" w:space="0" w:color="auto"/>
        <w:left w:val="none" w:sz="0" w:space="0" w:color="auto"/>
        <w:bottom w:val="none" w:sz="0" w:space="0" w:color="auto"/>
        <w:right w:val="none" w:sz="0" w:space="0" w:color="auto"/>
      </w:divBdr>
    </w:div>
    <w:div w:id="2098868245">
      <w:bodyDiv w:val="1"/>
      <w:marLeft w:val="0"/>
      <w:marRight w:val="0"/>
      <w:marTop w:val="0"/>
      <w:marBottom w:val="0"/>
      <w:divBdr>
        <w:top w:val="none" w:sz="0" w:space="0" w:color="auto"/>
        <w:left w:val="none" w:sz="0" w:space="0" w:color="auto"/>
        <w:bottom w:val="none" w:sz="0" w:space="0" w:color="auto"/>
        <w:right w:val="none" w:sz="0" w:space="0" w:color="auto"/>
      </w:divBdr>
      <w:divsChild>
        <w:div w:id="654843472">
          <w:marLeft w:val="0"/>
          <w:marRight w:val="0"/>
          <w:marTop w:val="0"/>
          <w:marBottom w:val="0"/>
          <w:divBdr>
            <w:top w:val="none" w:sz="0" w:space="0" w:color="auto"/>
            <w:left w:val="none" w:sz="0" w:space="0" w:color="auto"/>
            <w:bottom w:val="none" w:sz="0" w:space="0" w:color="auto"/>
            <w:right w:val="none" w:sz="0" w:space="0" w:color="auto"/>
          </w:divBdr>
          <w:divsChild>
            <w:div w:id="135152462">
              <w:marLeft w:val="0"/>
              <w:marRight w:val="0"/>
              <w:marTop w:val="0"/>
              <w:marBottom w:val="0"/>
              <w:divBdr>
                <w:top w:val="none" w:sz="0" w:space="0" w:color="auto"/>
                <w:left w:val="none" w:sz="0" w:space="0" w:color="auto"/>
                <w:bottom w:val="none" w:sz="0" w:space="0" w:color="auto"/>
                <w:right w:val="none" w:sz="0" w:space="0" w:color="auto"/>
              </w:divBdr>
              <w:divsChild>
                <w:div w:id="668144838">
                  <w:marLeft w:val="0"/>
                  <w:marRight w:val="0"/>
                  <w:marTop w:val="0"/>
                  <w:marBottom w:val="0"/>
                  <w:divBdr>
                    <w:top w:val="none" w:sz="0" w:space="0" w:color="auto"/>
                    <w:left w:val="none" w:sz="0" w:space="0" w:color="auto"/>
                    <w:bottom w:val="none" w:sz="0" w:space="0" w:color="auto"/>
                    <w:right w:val="none" w:sz="0" w:space="0" w:color="auto"/>
                  </w:divBdr>
                  <w:divsChild>
                    <w:div w:id="2749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15892">
      <w:bodyDiv w:val="1"/>
      <w:marLeft w:val="0"/>
      <w:marRight w:val="0"/>
      <w:marTop w:val="0"/>
      <w:marBottom w:val="0"/>
      <w:divBdr>
        <w:top w:val="none" w:sz="0" w:space="0" w:color="auto"/>
        <w:left w:val="none" w:sz="0" w:space="0" w:color="auto"/>
        <w:bottom w:val="none" w:sz="0" w:space="0" w:color="auto"/>
        <w:right w:val="none" w:sz="0" w:space="0" w:color="auto"/>
      </w:divBdr>
      <w:divsChild>
        <w:div w:id="149905521">
          <w:marLeft w:val="0"/>
          <w:marRight w:val="0"/>
          <w:marTop w:val="0"/>
          <w:marBottom w:val="0"/>
          <w:divBdr>
            <w:top w:val="none" w:sz="0" w:space="0" w:color="auto"/>
            <w:left w:val="none" w:sz="0" w:space="0" w:color="auto"/>
            <w:bottom w:val="none" w:sz="0" w:space="0" w:color="auto"/>
            <w:right w:val="none" w:sz="0" w:space="0" w:color="auto"/>
          </w:divBdr>
        </w:div>
        <w:div w:id="792018079">
          <w:marLeft w:val="0"/>
          <w:marRight w:val="0"/>
          <w:marTop w:val="0"/>
          <w:marBottom w:val="0"/>
          <w:divBdr>
            <w:top w:val="none" w:sz="0" w:space="0" w:color="auto"/>
            <w:left w:val="none" w:sz="0" w:space="0" w:color="auto"/>
            <w:bottom w:val="none" w:sz="0" w:space="0" w:color="auto"/>
            <w:right w:val="none" w:sz="0" w:space="0" w:color="auto"/>
          </w:divBdr>
        </w:div>
        <w:div w:id="1176336624">
          <w:marLeft w:val="0"/>
          <w:marRight w:val="0"/>
          <w:marTop w:val="0"/>
          <w:marBottom w:val="0"/>
          <w:divBdr>
            <w:top w:val="none" w:sz="0" w:space="0" w:color="auto"/>
            <w:left w:val="none" w:sz="0" w:space="0" w:color="auto"/>
            <w:bottom w:val="none" w:sz="0" w:space="0" w:color="auto"/>
            <w:right w:val="none" w:sz="0" w:space="0" w:color="auto"/>
          </w:divBdr>
        </w:div>
        <w:div w:id="1197817967">
          <w:marLeft w:val="0"/>
          <w:marRight w:val="0"/>
          <w:marTop w:val="0"/>
          <w:marBottom w:val="0"/>
          <w:divBdr>
            <w:top w:val="none" w:sz="0" w:space="0" w:color="auto"/>
            <w:left w:val="none" w:sz="0" w:space="0" w:color="auto"/>
            <w:bottom w:val="none" w:sz="0" w:space="0" w:color="auto"/>
            <w:right w:val="none" w:sz="0" w:space="0" w:color="auto"/>
          </w:divBdr>
        </w:div>
        <w:div w:id="1314486687">
          <w:marLeft w:val="0"/>
          <w:marRight w:val="0"/>
          <w:marTop w:val="0"/>
          <w:marBottom w:val="0"/>
          <w:divBdr>
            <w:top w:val="none" w:sz="0" w:space="0" w:color="auto"/>
            <w:left w:val="none" w:sz="0" w:space="0" w:color="auto"/>
            <w:bottom w:val="none" w:sz="0" w:space="0" w:color="auto"/>
            <w:right w:val="none" w:sz="0" w:space="0" w:color="auto"/>
          </w:divBdr>
        </w:div>
        <w:div w:id="1910263659">
          <w:marLeft w:val="0"/>
          <w:marRight w:val="0"/>
          <w:marTop w:val="0"/>
          <w:marBottom w:val="0"/>
          <w:divBdr>
            <w:top w:val="none" w:sz="0" w:space="0" w:color="auto"/>
            <w:left w:val="none" w:sz="0" w:space="0" w:color="auto"/>
            <w:bottom w:val="none" w:sz="0" w:space="0" w:color="auto"/>
            <w:right w:val="none" w:sz="0" w:space="0" w:color="auto"/>
          </w:divBdr>
        </w:div>
      </w:divsChild>
    </w:div>
    <w:div w:id="2100757356">
      <w:bodyDiv w:val="1"/>
      <w:marLeft w:val="0"/>
      <w:marRight w:val="0"/>
      <w:marTop w:val="0"/>
      <w:marBottom w:val="0"/>
      <w:divBdr>
        <w:top w:val="none" w:sz="0" w:space="0" w:color="auto"/>
        <w:left w:val="none" w:sz="0" w:space="0" w:color="auto"/>
        <w:bottom w:val="none" w:sz="0" w:space="0" w:color="auto"/>
        <w:right w:val="none" w:sz="0" w:space="0" w:color="auto"/>
      </w:divBdr>
    </w:div>
    <w:div w:id="2101218744">
      <w:bodyDiv w:val="1"/>
      <w:marLeft w:val="0"/>
      <w:marRight w:val="0"/>
      <w:marTop w:val="0"/>
      <w:marBottom w:val="0"/>
      <w:divBdr>
        <w:top w:val="none" w:sz="0" w:space="0" w:color="auto"/>
        <w:left w:val="none" w:sz="0" w:space="0" w:color="auto"/>
        <w:bottom w:val="none" w:sz="0" w:space="0" w:color="auto"/>
        <w:right w:val="none" w:sz="0" w:space="0" w:color="auto"/>
      </w:divBdr>
    </w:div>
    <w:div w:id="2101831388">
      <w:bodyDiv w:val="1"/>
      <w:marLeft w:val="0"/>
      <w:marRight w:val="0"/>
      <w:marTop w:val="0"/>
      <w:marBottom w:val="0"/>
      <w:divBdr>
        <w:top w:val="none" w:sz="0" w:space="0" w:color="auto"/>
        <w:left w:val="none" w:sz="0" w:space="0" w:color="auto"/>
        <w:bottom w:val="none" w:sz="0" w:space="0" w:color="auto"/>
        <w:right w:val="none" w:sz="0" w:space="0" w:color="auto"/>
      </w:divBdr>
    </w:div>
    <w:div w:id="2102796650">
      <w:bodyDiv w:val="1"/>
      <w:marLeft w:val="0"/>
      <w:marRight w:val="0"/>
      <w:marTop w:val="0"/>
      <w:marBottom w:val="0"/>
      <w:divBdr>
        <w:top w:val="none" w:sz="0" w:space="0" w:color="auto"/>
        <w:left w:val="none" w:sz="0" w:space="0" w:color="auto"/>
        <w:bottom w:val="none" w:sz="0" w:space="0" w:color="auto"/>
        <w:right w:val="none" w:sz="0" w:space="0" w:color="auto"/>
      </w:divBdr>
      <w:divsChild>
        <w:div w:id="1479032286">
          <w:marLeft w:val="0"/>
          <w:marRight w:val="0"/>
          <w:marTop w:val="0"/>
          <w:marBottom w:val="0"/>
          <w:divBdr>
            <w:top w:val="none" w:sz="0" w:space="0" w:color="auto"/>
            <w:left w:val="none" w:sz="0" w:space="0" w:color="auto"/>
            <w:bottom w:val="none" w:sz="0" w:space="0" w:color="auto"/>
            <w:right w:val="none" w:sz="0" w:space="0" w:color="auto"/>
          </w:divBdr>
          <w:divsChild>
            <w:div w:id="1307390545">
              <w:marLeft w:val="0"/>
              <w:marRight w:val="0"/>
              <w:marTop w:val="0"/>
              <w:marBottom w:val="0"/>
              <w:divBdr>
                <w:top w:val="none" w:sz="0" w:space="0" w:color="auto"/>
                <w:left w:val="none" w:sz="0" w:space="0" w:color="auto"/>
                <w:bottom w:val="none" w:sz="0" w:space="0" w:color="auto"/>
                <w:right w:val="none" w:sz="0" w:space="0" w:color="auto"/>
              </w:divBdr>
              <w:divsChild>
                <w:div w:id="798913633">
                  <w:marLeft w:val="0"/>
                  <w:marRight w:val="0"/>
                  <w:marTop w:val="0"/>
                  <w:marBottom w:val="0"/>
                  <w:divBdr>
                    <w:top w:val="none" w:sz="0" w:space="0" w:color="auto"/>
                    <w:left w:val="none" w:sz="0" w:space="0" w:color="auto"/>
                    <w:bottom w:val="none" w:sz="0" w:space="0" w:color="auto"/>
                    <w:right w:val="none" w:sz="0" w:space="0" w:color="auto"/>
                  </w:divBdr>
                  <w:divsChild>
                    <w:div w:id="1938516317">
                      <w:marLeft w:val="0"/>
                      <w:marRight w:val="0"/>
                      <w:marTop w:val="0"/>
                      <w:marBottom w:val="0"/>
                      <w:divBdr>
                        <w:top w:val="single" w:sz="4" w:space="2" w:color="C0C0C0"/>
                        <w:left w:val="single" w:sz="4" w:space="2" w:color="C0C0C0"/>
                        <w:bottom w:val="single" w:sz="4" w:space="2" w:color="C0C0C0"/>
                        <w:right w:val="single" w:sz="4" w:space="2" w:color="C0C0C0"/>
                      </w:divBdr>
                      <w:divsChild>
                        <w:div w:id="861972">
                          <w:marLeft w:val="0"/>
                          <w:marRight w:val="0"/>
                          <w:marTop w:val="0"/>
                          <w:marBottom w:val="0"/>
                          <w:divBdr>
                            <w:top w:val="none" w:sz="0" w:space="0" w:color="auto"/>
                            <w:left w:val="none" w:sz="0" w:space="0" w:color="auto"/>
                            <w:bottom w:val="none" w:sz="0" w:space="0" w:color="auto"/>
                            <w:right w:val="none" w:sz="0" w:space="0" w:color="auto"/>
                          </w:divBdr>
                        </w:div>
                        <w:div w:id="274755120">
                          <w:marLeft w:val="0"/>
                          <w:marRight w:val="0"/>
                          <w:marTop w:val="0"/>
                          <w:marBottom w:val="0"/>
                          <w:divBdr>
                            <w:top w:val="none" w:sz="0" w:space="0" w:color="auto"/>
                            <w:left w:val="none" w:sz="0" w:space="0" w:color="auto"/>
                            <w:bottom w:val="none" w:sz="0" w:space="0" w:color="auto"/>
                            <w:right w:val="none" w:sz="0" w:space="0" w:color="auto"/>
                          </w:divBdr>
                        </w:div>
                        <w:div w:id="674772322">
                          <w:marLeft w:val="0"/>
                          <w:marRight w:val="0"/>
                          <w:marTop w:val="0"/>
                          <w:marBottom w:val="0"/>
                          <w:divBdr>
                            <w:top w:val="none" w:sz="0" w:space="0" w:color="auto"/>
                            <w:left w:val="none" w:sz="0" w:space="0" w:color="auto"/>
                            <w:bottom w:val="none" w:sz="0" w:space="0" w:color="auto"/>
                            <w:right w:val="none" w:sz="0" w:space="0" w:color="auto"/>
                          </w:divBdr>
                        </w:div>
                        <w:div w:id="966198196">
                          <w:marLeft w:val="0"/>
                          <w:marRight w:val="0"/>
                          <w:marTop w:val="0"/>
                          <w:marBottom w:val="0"/>
                          <w:divBdr>
                            <w:top w:val="none" w:sz="0" w:space="0" w:color="auto"/>
                            <w:left w:val="none" w:sz="0" w:space="0" w:color="auto"/>
                            <w:bottom w:val="none" w:sz="0" w:space="0" w:color="auto"/>
                            <w:right w:val="none" w:sz="0" w:space="0" w:color="auto"/>
                          </w:divBdr>
                        </w:div>
                        <w:div w:id="1157376644">
                          <w:marLeft w:val="0"/>
                          <w:marRight w:val="0"/>
                          <w:marTop w:val="0"/>
                          <w:marBottom w:val="0"/>
                          <w:divBdr>
                            <w:top w:val="none" w:sz="0" w:space="0" w:color="auto"/>
                            <w:left w:val="none" w:sz="0" w:space="0" w:color="auto"/>
                            <w:bottom w:val="none" w:sz="0" w:space="0" w:color="auto"/>
                            <w:right w:val="none" w:sz="0" w:space="0" w:color="auto"/>
                          </w:divBdr>
                        </w:div>
                        <w:div w:id="1191526049">
                          <w:marLeft w:val="0"/>
                          <w:marRight w:val="0"/>
                          <w:marTop w:val="0"/>
                          <w:marBottom w:val="0"/>
                          <w:divBdr>
                            <w:top w:val="none" w:sz="0" w:space="0" w:color="auto"/>
                            <w:left w:val="none" w:sz="0" w:space="0" w:color="auto"/>
                            <w:bottom w:val="none" w:sz="0" w:space="0" w:color="auto"/>
                            <w:right w:val="none" w:sz="0" w:space="0" w:color="auto"/>
                          </w:divBdr>
                        </w:div>
                        <w:div w:id="1354957954">
                          <w:marLeft w:val="0"/>
                          <w:marRight w:val="0"/>
                          <w:marTop w:val="0"/>
                          <w:marBottom w:val="0"/>
                          <w:divBdr>
                            <w:top w:val="none" w:sz="0" w:space="0" w:color="auto"/>
                            <w:left w:val="none" w:sz="0" w:space="0" w:color="auto"/>
                            <w:bottom w:val="none" w:sz="0" w:space="0" w:color="auto"/>
                            <w:right w:val="none" w:sz="0" w:space="0" w:color="auto"/>
                          </w:divBdr>
                        </w:div>
                        <w:div w:id="1570967656">
                          <w:marLeft w:val="0"/>
                          <w:marRight w:val="0"/>
                          <w:marTop w:val="0"/>
                          <w:marBottom w:val="0"/>
                          <w:divBdr>
                            <w:top w:val="none" w:sz="0" w:space="0" w:color="auto"/>
                            <w:left w:val="none" w:sz="0" w:space="0" w:color="auto"/>
                            <w:bottom w:val="none" w:sz="0" w:space="0" w:color="auto"/>
                            <w:right w:val="none" w:sz="0" w:space="0" w:color="auto"/>
                          </w:divBdr>
                        </w:div>
                        <w:div w:id="213355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257275">
      <w:bodyDiv w:val="1"/>
      <w:marLeft w:val="0"/>
      <w:marRight w:val="0"/>
      <w:marTop w:val="0"/>
      <w:marBottom w:val="0"/>
      <w:divBdr>
        <w:top w:val="none" w:sz="0" w:space="0" w:color="auto"/>
        <w:left w:val="none" w:sz="0" w:space="0" w:color="auto"/>
        <w:bottom w:val="none" w:sz="0" w:space="0" w:color="auto"/>
        <w:right w:val="none" w:sz="0" w:space="0" w:color="auto"/>
      </w:divBdr>
    </w:div>
    <w:div w:id="2103988733">
      <w:bodyDiv w:val="1"/>
      <w:marLeft w:val="0"/>
      <w:marRight w:val="0"/>
      <w:marTop w:val="0"/>
      <w:marBottom w:val="0"/>
      <w:divBdr>
        <w:top w:val="none" w:sz="0" w:space="0" w:color="auto"/>
        <w:left w:val="none" w:sz="0" w:space="0" w:color="auto"/>
        <w:bottom w:val="none" w:sz="0" w:space="0" w:color="auto"/>
        <w:right w:val="none" w:sz="0" w:space="0" w:color="auto"/>
      </w:divBdr>
    </w:div>
    <w:div w:id="2104182227">
      <w:bodyDiv w:val="1"/>
      <w:marLeft w:val="0"/>
      <w:marRight w:val="0"/>
      <w:marTop w:val="0"/>
      <w:marBottom w:val="0"/>
      <w:divBdr>
        <w:top w:val="none" w:sz="0" w:space="0" w:color="auto"/>
        <w:left w:val="none" w:sz="0" w:space="0" w:color="auto"/>
        <w:bottom w:val="none" w:sz="0" w:space="0" w:color="auto"/>
        <w:right w:val="none" w:sz="0" w:space="0" w:color="auto"/>
      </w:divBdr>
    </w:div>
    <w:div w:id="2104304444">
      <w:bodyDiv w:val="1"/>
      <w:marLeft w:val="0"/>
      <w:marRight w:val="0"/>
      <w:marTop w:val="0"/>
      <w:marBottom w:val="0"/>
      <w:divBdr>
        <w:top w:val="none" w:sz="0" w:space="0" w:color="auto"/>
        <w:left w:val="none" w:sz="0" w:space="0" w:color="auto"/>
        <w:bottom w:val="none" w:sz="0" w:space="0" w:color="auto"/>
        <w:right w:val="none" w:sz="0" w:space="0" w:color="auto"/>
      </w:divBdr>
    </w:div>
    <w:div w:id="2104452290">
      <w:bodyDiv w:val="1"/>
      <w:marLeft w:val="0"/>
      <w:marRight w:val="0"/>
      <w:marTop w:val="0"/>
      <w:marBottom w:val="0"/>
      <w:divBdr>
        <w:top w:val="none" w:sz="0" w:space="0" w:color="auto"/>
        <w:left w:val="none" w:sz="0" w:space="0" w:color="auto"/>
        <w:bottom w:val="none" w:sz="0" w:space="0" w:color="auto"/>
        <w:right w:val="none" w:sz="0" w:space="0" w:color="auto"/>
      </w:divBdr>
    </w:div>
    <w:div w:id="2115591441">
      <w:bodyDiv w:val="1"/>
      <w:marLeft w:val="0"/>
      <w:marRight w:val="0"/>
      <w:marTop w:val="0"/>
      <w:marBottom w:val="0"/>
      <w:divBdr>
        <w:top w:val="none" w:sz="0" w:space="0" w:color="auto"/>
        <w:left w:val="none" w:sz="0" w:space="0" w:color="auto"/>
        <w:bottom w:val="none" w:sz="0" w:space="0" w:color="auto"/>
        <w:right w:val="none" w:sz="0" w:space="0" w:color="auto"/>
      </w:divBdr>
      <w:divsChild>
        <w:div w:id="166601437">
          <w:marLeft w:val="0"/>
          <w:marRight w:val="0"/>
          <w:marTop w:val="0"/>
          <w:marBottom w:val="0"/>
          <w:divBdr>
            <w:top w:val="none" w:sz="0" w:space="0" w:color="auto"/>
            <w:left w:val="none" w:sz="0" w:space="0" w:color="auto"/>
            <w:bottom w:val="none" w:sz="0" w:space="0" w:color="auto"/>
            <w:right w:val="none" w:sz="0" w:space="0" w:color="auto"/>
          </w:divBdr>
          <w:divsChild>
            <w:div w:id="1916817093">
              <w:marLeft w:val="0"/>
              <w:marRight w:val="0"/>
              <w:marTop w:val="0"/>
              <w:marBottom w:val="0"/>
              <w:divBdr>
                <w:top w:val="none" w:sz="0" w:space="0" w:color="auto"/>
                <w:left w:val="none" w:sz="0" w:space="0" w:color="auto"/>
                <w:bottom w:val="none" w:sz="0" w:space="0" w:color="auto"/>
                <w:right w:val="none" w:sz="0" w:space="0" w:color="auto"/>
              </w:divBdr>
              <w:divsChild>
                <w:div w:id="468665832">
                  <w:marLeft w:val="0"/>
                  <w:marRight w:val="0"/>
                  <w:marTop w:val="0"/>
                  <w:marBottom w:val="0"/>
                  <w:divBdr>
                    <w:top w:val="none" w:sz="0" w:space="0" w:color="auto"/>
                    <w:left w:val="none" w:sz="0" w:space="0" w:color="auto"/>
                    <w:bottom w:val="none" w:sz="0" w:space="0" w:color="auto"/>
                    <w:right w:val="none" w:sz="0" w:space="0" w:color="auto"/>
                  </w:divBdr>
                  <w:divsChild>
                    <w:div w:id="760293446">
                      <w:marLeft w:val="0"/>
                      <w:marRight w:val="0"/>
                      <w:marTop w:val="0"/>
                      <w:marBottom w:val="0"/>
                      <w:divBdr>
                        <w:top w:val="none" w:sz="0" w:space="0" w:color="auto"/>
                        <w:left w:val="none" w:sz="0" w:space="0" w:color="auto"/>
                        <w:bottom w:val="none" w:sz="0" w:space="0" w:color="auto"/>
                        <w:right w:val="none" w:sz="0" w:space="0" w:color="auto"/>
                      </w:divBdr>
                      <w:divsChild>
                        <w:div w:id="1521506421">
                          <w:marLeft w:val="0"/>
                          <w:marRight w:val="0"/>
                          <w:marTop w:val="0"/>
                          <w:marBottom w:val="0"/>
                          <w:divBdr>
                            <w:top w:val="none" w:sz="0" w:space="0" w:color="auto"/>
                            <w:left w:val="none" w:sz="0" w:space="0" w:color="auto"/>
                            <w:bottom w:val="none" w:sz="0" w:space="0" w:color="auto"/>
                            <w:right w:val="none" w:sz="0" w:space="0" w:color="auto"/>
                          </w:divBdr>
                          <w:divsChild>
                            <w:div w:id="586576983">
                              <w:marLeft w:val="0"/>
                              <w:marRight w:val="0"/>
                              <w:marTop w:val="0"/>
                              <w:marBottom w:val="0"/>
                              <w:divBdr>
                                <w:top w:val="none" w:sz="0" w:space="0" w:color="auto"/>
                                <w:left w:val="none" w:sz="0" w:space="0" w:color="auto"/>
                                <w:bottom w:val="none" w:sz="0" w:space="0" w:color="auto"/>
                                <w:right w:val="none" w:sz="0" w:space="0" w:color="auto"/>
                              </w:divBdr>
                              <w:divsChild>
                                <w:div w:id="1441606957">
                                  <w:marLeft w:val="0"/>
                                  <w:marRight w:val="0"/>
                                  <w:marTop w:val="0"/>
                                  <w:marBottom w:val="0"/>
                                  <w:divBdr>
                                    <w:top w:val="none" w:sz="0" w:space="0" w:color="auto"/>
                                    <w:left w:val="none" w:sz="0" w:space="0" w:color="auto"/>
                                    <w:bottom w:val="none" w:sz="0" w:space="0" w:color="auto"/>
                                    <w:right w:val="none" w:sz="0" w:space="0" w:color="auto"/>
                                  </w:divBdr>
                                  <w:divsChild>
                                    <w:div w:id="145905274">
                                      <w:marLeft w:val="0"/>
                                      <w:marRight w:val="0"/>
                                      <w:marTop w:val="0"/>
                                      <w:marBottom w:val="0"/>
                                      <w:divBdr>
                                        <w:top w:val="none" w:sz="0" w:space="0" w:color="auto"/>
                                        <w:left w:val="none" w:sz="0" w:space="0" w:color="auto"/>
                                        <w:bottom w:val="none" w:sz="0" w:space="0" w:color="auto"/>
                                        <w:right w:val="none" w:sz="0" w:space="0" w:color="auto"/>
                                      </w:divBdr>
                                    </w:div>
                                    <w:div w:id="213346676">
                                      <w:marLeft w:val="0"/>
                                      <w:marRight w:val="0"/>
                                      <w:marTop w:val="0"/>
                                      <w:marBottom w:val="0"/>
                                      <w:divBdr>
                                        <w:top w:val="none" w:sz="0" w:space="0" w:color="auto"/>
                                        <w:left w:val="none" w:sz="0" w:space="0" w:color="auto"/>
                                        <w:bottom w:val="none" w:sz="0" w:space="0" w:color="auto"/>
                                        <w:right w:val="none" w:sz="0" w:space="0" w:color="auto"/>
                                      </w:divBdr>
                                    </w:div>
                                    <w:div w:id="336734200">
                                      <w:marLeft w:val="0"/>
                                      <w:marRight w:val="0"/>
                                      <w:marTop w:val="0"/>
                                      <w:marBottom w:val="0"/>
                                      <w:divBdr>
                                        <w:top w:val="none" w:sz="0" w:space="0" w:color="auto"/>
                                        <w:left w:val="none" w:sz="0" w:space="0" w:color="auto"/>
                                        <w:bottom w:val="none" w:sz="0" w:space="0" w:color="auto"/>
                                        <w:right w:val="none" w:sz="0" w:space="0" w:color="auto"/>
                                      </w:divBdr>
                                    </w:div>
                                    <w:div w:id="355691468">
                                      <w:marLeft w:val="0"/>
                                      <w:marRight w:val="0"/>
                                      <w:marTop w:val="0"/>
                                      <w:marBottom w:val="0"/>
                                      <w:divBdr>
                                        <w:top w:val="none" w:sz="0" w:space="0" w:color="auto"/>
                                        <w:left w:val="none" w:sz="0" w:space="0" w:color="auto"/>
                                        <w:bottom w:val="none" w:sz="0" w:space="0" w:color="auto"/>
                                        <w:right w:val="none" w:sz="0" w:space="0" w:color="auto"/>
                                      </w:divBdr>
                                      <w:divsChild>
                                        <w:div w:id="1706562412">
                                          <w:marLeft w:val="0"/>
                                          <w:marRight w:val="0"/>
                                          <w:marTop w:val="0"/>
                                          <w:marBottom w:val="0"/>
                                          <w:divBdr>
                                            <w:top w:val="none" w:sz="0" w:space="0" w:color="auto"/>
                                            <w:left w:val="none" w:sz="0" w:space="0" w:color="auto"/>
                                            <w:bottom w:val="none" w:sz="0" w:space="0" w:color="auto"/>
                                            <w:right w:val="none" w:sz="0" w:space="0" w:color="auto"/>
                                          </w:divBdr>
                                        </w:div>
                                      </w:divsChild>
                                    </w:div>
                                    <w:div w:id="363286281">
                                      <w:marLeft w:val="0"/>
                                      <w:marRight w:val="0"/>
                                      <w:marTop w:val="0"/>
                                      <w:marBottom w:val="0"/>
                                      <w:divBdr>
                                        <w:top w:val="none" w:sz="0" w:space="0" w:color="auto"/>
                                        <w:left w:val="none" w:sz="0" w:space="0" w:color="auto"/>
                                        <w:bottom w:val="none" w:sz="0" w:space="0" w:color="auto"/>
                                        <w:right w:val="none" w:sz="0" w:space="0" w:color="auto"/>
                                      </w:divBdr>
                                      <w:divsChild>
                                        <w:div w:id="602417612">
                                          <w:marLeft w:val="0"/>
                                          <w:marRight w:val="0"/>
                                          <w:marTop w:val="0"/>
                                          <w:marBottom w:val="0"/>
                                          <w:divBdr>
                                            <w:top w:val="none" w:sz="0" w:space="0" w:color="auto"/>
                                            <w:left w:val="none" w:sz="0" w:space="0" w:color="auto"/>
                                            <w:bottom w:val="none" w:sz="0" w:space="0" w:color="auto"/>
                                            <w:right w:val="none" w:sz="0" w:space="0" w:color="auto"/>
                                          </w:divBdr>
                                        </w:div>
                                      </w:divsChild>
                                    </w:div>
                                    <w:div w:id="406465366">
                                      <w:marLeft w:val="0"/>
                                      <w:marRight w:val="0"/>
                                      <w:marTop w:val="0"/>
                                      <w:marBottom w:val="0"/>
                                      <w:divBdr>
                                        <w:top w:val="none" w:sz="0" w:space="0" w:color="auto"/>
                                        <w:left w:val="none" w:sz="0" w:space="0" w:color="auto"/>
                                        <w:bottom w:val="none" w:sz="0" w:space="0" w:color="auto"/>
                                        <w:right w:val="none" w:sz="0" w:space="0" w:color="auto"/>
                                      </w:divBdr>
                                      <w:divsChild>
                                        <w:div w:id="1661424059">
                                          <w:marLeft w:val="0"/>
                                          <w:marRight w:val="0"/>
                                          <w:marTop w:val="0"/>
                                          <w:marBottom w:val="0"/>
                                          <w:divBdr>
                                            <w:top w:val="none" w:sz="0" w:space="0" w:color="auto"/>
                                            <w:left w:val="none" w:sz="0" w:space="0" w:color="auto"/>
                                            <w:bottom w:val="none" w:sz="0" w:space="0" w:color="auto"/>
                                            <w:right w:val="none" w:sz="0" w:space="0" w:color="auto"/>
                                          </w:divBdr>
                                        </w:div>
                                      </w:divsChild>
                                    </w:div>
                                    <w:div w:id="409350497">
                                      <w:marLeft w:val="0"/>
                                      <w:marRight w:val="0"/>
                                      <w:marTop w:val="0"/>
                                      <w:marBottom w:val="0"/>
                                      <w:divBdr>
                                        <w:top w:val="none" w:sz="0" w:space="0" w:color="auto"/>
                                        <w:left w:val="none" w:sz="0" w:space="0" w:color="auto"/>
                                        <w:bottom w:val="none" w:sz="0" w:space="0" w:color="auto"/>
                                        <w:right w:val="none" w:sz="0" w:space="0" w:color="auto"/>
                                      </w:divBdr>
                                    </w:div>
                                    <w:div w:id="577062782">
                                      <w:marLeft w:val="0"/>
                                      <w:marRight w:val="0"/>
                                      <w:marTop w:val="0"/>
                                      <w:marBottom w:val="0"/>
                                      <w:divBdr>
                                        <w:top w:val="none" w:sz="0" w:space="0" w:color="auto"/>
                                        <w:left w:val="none" w:sz="0" w:space="0" w:color="auto"/>
                                        <w:bottom w:val="none" w:sz="0" w:space="0" w:color="auto"/>
                                        <w:right w:val="none" w:sz="0" w:space="0" w:color="auto"/>
                                      </w:divBdr>
                                    </w:div>
                                    <w:div w:id="677343663">
                                      <w:marLeft w:val="0"/>
                                      <w:marRight w:val="0"/>
                                      <w:marTop w:val="0"/>
                                      <w:marBottom w:val="0"/>
                                      <w:divBdr>
                                        <w:top w:val="none" w:sz="0" w:space="0" w:color="auto"/>
                                        <w:left w:val="none" w:sz="0" w:space="0" w:color="auto"/>
                                        <w:bottom w:val="none" w:sz="0" w:space="0" w:color="auto"/>
                                        <w:right w:val="none" w:sz="0" w:space="0" w:color="auto"/>
                                      </w:divBdr>
                                    </w:div>
                                    <w:div w:id="744569276">
                                      <w:marLeft w:val="0"/>
                                      <w:marRight w:val="0"/>
                                      <w:marTop w:val="0"/>
                                      <w:marBottom w:val="0"/>
                                      <w:divBdr>
                                        <w:top w:val="none" w:sz="0" w:space="0" w:color="auto"/>
                                        <w:left w:val="none" w:sz="0" w:space="0" w:color="auto"/>
                                        <w:bottom w:val="none" w:sz="0" w:space="0" w:color="auto"/>
                                        <w:right w:val="none" w:sz="0" w:space="0" w:color="auto"/>
                                      </w:divBdr>
                                    </w:div>
                                    <w:div w:id="752313421">
                                      <w:marLeft w:val="0"/>
                                      <w:marRight w:val="0"/>
                                      <w:marTop w:val="0"/>
                                      <w:marBottom w:val="0"/>
                                      <w:divBdr>
                                        <w:top w:val="none" w:sz="0" w:space="0" w:color="auto"/>
                                        <w:left w:val="none" w:sz="0" w:space="0" w:color="auto"/>
                                        <w:bottom w:val="none" w:sz="0" w:space="0" w:color="auto"/>
                                        <w:right w:val="none" w:sz="0" w:space="0" w:color="auto"/>
                                      </w:divBdr>
                                    </w:div>
                                    <w:div w:id="778767790">
                                      <w:marLeft w:val="0"/>
                                      <w:marRight w:val="0"/>
                                      <w:marTop w:val="0"/>
                                      <w:marBottom w:val="0"/>
                                      <w:divBdr>
                                        <w:top w:val="none" w:sz="0" w:space="0" w:color="auto"/>
                                        <w:left w:val="none" w:sz="0" w:space="0" w:color="auto"/>
                                        <w:bottom w:val="none" w:sz="0" w:space="0" w:color="auto"/>
                                        <w:right w:val="none" w:sz="0" w:space="0" w:color="auto"/>
                                      </w:divBdr>
                                    </w:div>
                                    <w:div w:id="875506659">
                                      <w:marLeft w:val="0"/>
                                      <w:marRight w:val="0"/>
                                      <w:marTop w:val="0"/>
                                      <w:marBottom w:val="0"/>
                                      <w:divBdr>
                                        <w:top w:val="none" w:sz="0" w:space="0" w:color="auto"/>
                                        <w:left w:val="none" w:sz="0" w:space="0" w:color="auto"/>
                                        <w:bottom w:val="none" w:sz="0" w:space="0" w:color="auto"/>
                                        <w:right w:val="none" w:sz="0" w:space="0" w:color="auto"/>
                                      </w:divBdr>
                                    </w:div>
                                    <w:div w:id="939721523">
                                      <w:marLeft w:val="0"/>
                                      <w:marRight w:val="0"/>
                                      <w:marTop w:val="0"/>
                                      <w:marBottom w:val="0"/>
                                      <w:divBdr>
                                        <w:top w:val="none" w:sz="0" w:space="0" w:color="auto"/>
                                        <w:left w:val="none" w:sz="0" w:space="0" w:color="auto"/>
                                        <w:bottom w:val="none" w:sz="0" w:space="0" w:color="auto"/>
                                        <w:right w:val="none" w:sz="0" w:space="0" w:color="auto"/>
                                      </w:divBdr>
                                    </w:div>
                                    <w:div w:id="974333698">
                                      <w:marLeft w:val="0"/>
                                      <w:marRight w:val="0"/>
                                      <w:marTop w:val="0"/>
                                      <w:marBottom w:val="0"/>
                                      <w:divBdr>
                                        <w:top w:val="none" w:sz="0" w:space="0" w:color="auto"/>
                                        <w:left w:val="none" w:sz="0" w:space="0" w:color="auto"/>
                                        <w:bottom w:val="none" w:sz="0" w:space="0" w:color="auto"/>
                                        <w:right w:val="none" w:sz="0" w:space="0" w:color="auto"/>
                                      </w:divBdr>
                                    </w:div>
                                    <w:div w:id="1008291480">
                                      <w:marLeft w:val="0"/>
                                      <w:marRight w:val="0"/>
                                      <w:marTop w:val="0"/>
                                      <w:marBottom w:val="0"/>
                                      <w:divBdr>
                                        <w:top w:val="none" w:sz="0" w:space="0" w:color="auto"/>
                                        <w:left w:val="none" w:sz="0" w:space="0" w:color="auto"/>
                                        <w:bottom w:val="none" w:sz="0" w:space="0" w:color="auto"/>
                                        <w:right w:val="none" w:sz="0" w:space="0" w:color="auto"/>
                                      </w:divBdr>
                                      <w:divsChild>
                                        <w:div w:id="1536579698">
                                          <w:marLeft w:val="0"/>
                                          <w:marRight w:val="0"/>
                                          <w:marTop w:val="0"/>
                                          <w:marBottom w:val="0"/>
                                          <w:divBdr>
                                            <w:top w:val="none" w:sz="0" w:space="0" w:color="auto"/>
                                            <w:left w:val="none" w:sz="0" w:space="0" w:color="auto"/>
                                            <w:bottom w:val="none" w:sz="0" w:space="0" w:color="auto"/>
                                            <w:right w:val="none" w:sz="0" w:space="0" w:color="auto"/>
                                          </w:divBdr>
                                          <w:divsChild>
                                            <w:div w:id="1841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6758">
                                      <w:marLeft w:val="0"/>
                                      <w:marRight w:val="0"/>
                                      <w:marTop w:val="0"/>
                                      <w:marBottom w:val="0"/>
                                      <w:divBdr>
                                        <w:top w:val="none" w:sz="0" w:space="0" w:color="auto"/>
                                        <w:left w:val="none" w:sz="0" w:space="0" w:color="auto"/>
                                        <w:bottom w:val="none" w:sz="0" w:space="0" w:color="auto"/>
                                        <w:right w:val="none" w:sz="0" w:space="0" w:color="auto"/>
                                      </w:divBdr>
                                    </w:div>
                                    <w:div w:id="1181505249">
                                      <w:marLeft w:val="0"/>
                                      <w:marRight w:val="0"/>
                                      <w:marTop w:val="0"/>
                                      <w:marBottom w:val="0"/>
                                      <w:divBdr>
                                        <w:top w:val="none" w:sz="0" w:space="0" w:color="auto"/>
                                        <w:left w:val="none" w:sz="0" w:space="0" w:color="auto"/>
                                        <w:bottom w:val="none" w:sz="0" w:space="0" w:color="auto"/>
                                        <w:right w:val="none" w:sz="0" w:space="0" w:color="auto"/>
                                      </w:divBdr>
                                    </w:div>
                                    <w:div w:id="1225676128">
                                      <w:marLeft w:val="0"/>
                                      <w:marRight w:val="0"/>
                                      <w:marTop w:val="0"/>
                                      <w:marBottom w:val="0"/>
                                      <w:divBdr>
                                        <w:top w:val="none" w:sz="0" w:space="0" w:color="auto"/>
                                        <w:left w:val="none" w:sz="0" w:space="0" w:color="auto"/>
                                        <w:bottom w:val="none" w:sz="0" w:space="0" w:color="auto"/>
                                        <w:right w:val="none" w:sz="0" w:space="0" w:color="auto"/>
                                      </w:divBdr>
                                    </w:div>
                                    <w:div w:id="1297758949">
                                      <w:marLeft w:val="0"/>
                                      <w:marRight w:val="0"/>
                                      <w:marTop w:val="0"/>
                                      <w:marBottom w:val="0"/>
                                      <w:divBdr>
                                        <w:top w:val="none" w:sz="0" w:space="0" w:color="auto"/>
                                        <w:left w:val="none" w:sz="0" w:space="0" w:color="auto"/>
                                        <w:bottom w:val="none" w:sz="0" w:space="0" w:color="auto"/>
                                        <w:right w:val="none" w:sz="0" w:space="0" w:color="auto"/>
                                      </w:divBdr>
                                    </w:div>
                                    <w:div w:id="1442997322">
                                      <w:marLeft w:val="0"/>
                                      <w:marRight w:val="0"/>
                                      <w:marTop w:val="0"/>
                                      <w:marBottom w:val="0"/>
                                      <w:divBdr>
                                        <w:top w:val="none" w:sz="0" w:space="0" w:color="auto"/>
                                        <w:left w:val="none" w:sz="0" w:space="0" w:color="auto"/>
                                        <w:bottom w:val="none" w:sz="0" w:space="0" w:color="auto"/>
                                        <w:right w:val="none" w:sz="0" w:space="0" w:color="auto"/>
                                      </w:divBdr>
                                    </w:div>
                                    <w:div w:id="1520700146">
                                      <w:marLeft w:val="0"/>
                                      <w:marRight w:val="0"/>
                                      <w:marTop w:val="0"/>
                                      <w:marBottom w:val="0"/>
                                      <w:divBdr>
                                        <w:top w:val="none" w:sz="0" w:space="0" w:color="auto"/>
                                        <w:left w:val="none" w:sz="0" w:space="0" w:color="auto"/>
                                        <w:bottom w:val="none" w:sz="0" w:space="0" w:color="auto"/>
                                        <w:right w:val="none" w:sz="0" w:space="0" w:color="auto"/>
                                      </w:divBdr>
                                    </w:div>
                                    <w:div w:id="1565212364">
                                      <w:marLeft w:val="0"/>
                                      <w:marRight w:val="0"/>
                                      <w:marTop w:val="0"/>
                                      <w:marBottom w:val="0"/>
                                      <w:divBdr>
                                        <w:top w:val="none" w:sz="0" w:space="0" w:color="auto"/>
                                        <w:left w:val="none" w:sz="0" w:space="0" w:color="auto"/>
                                        <w:bottom w:val="none" w:sz="0" w:space="0" w:color="auto"/>
                                        <w:right w:val="none" w:sz="0" w:space="0" w:color="auto"/>
                                      </w:divBdr>
                                    </w:div>
                                    <w:div w:id="1720282342">
                                      <w:marLeft w:val="0"/>
                                      <w:marRight w:val="0"/>
                                      <w:marTop w:val="0"/>
                                      <w:marBottom w:val="0"/>
                                      <w:divBdr>
                                        <w:top w:val="none" w:sz="0" w:space="0" w:color="auto"/>
                                        <w:left w:val="none" w:sz="0" w:space="0" w:color="auto"/>
                                        <w:bottom w:val="none" w:sz="0" w:space="0" w:color="auto"/>
                                        <w:right w:val="none" w:sz="0" w:space="0" w:color="auto"/>
                                      </w:divBdr>
                                    </w:div>
                                    <w:div w:id="1861236989">
                                      <w:marLeft w:val="0"/>
                                      <w:marRight w:val="0"/>
                                      <w:marTop w:val="0"/>
                                      <w:marBottom w:val="0"/>
                                      <w:divBdr>
                                        <w:top w:val="none" w:sz="0" w:space="0" w:color="auto"/>
                                        <w:left w:val="none" w:sz="0" w:space="0" w:color="auto"/>
                                        <w:bottom w:val="none" w:sz="0" w:space="0" w:color="auto"/>
                                        <w:right w:val="none" w:sz="0" w:space="0" w:color="auto"/>
                                      </w:divBdr>
                                    </w:div>
                                    <w:div w:id="1963026077">
                                      <w:marLeft w:val="0"/>
                                      <w:marRight w:val="0"/>
                                      <w:marTop w:val="0"/>
                                      <w:marBottom w:val="0"/>
                                      <w:divBdr>
                                        <w:top w:val="none" w:sz="0" w:space="0" w:color="auto"/>
                                        <w:left w:val="none" w:sz="0" w:space="0" w:color="auto"/>
                                        <w:bottom w:val="none" w:sz="0" w:space="0" w:color="auto"/>
                                        <w:right w:val="none" w:sz="0" w:space="0" w:color="auto"/>
                                      </w:divBdr>
                                    </w:div>
                                    <w:div w:id="2020353690">
                                      <w:marLeft w:val="0"/>
                                      <w:marRight w:val="0"/>
                                      <w:marTop w:val="0"/>
                                      <w:marBottom w:val="0"/>
                                      <w:divBdr>
                                        <w:top w:val="none" w:sz="0" w:space="0" w:color="auto"/>
                                        <w:left w:val="none" w:sz="0" w:space="0" w:color="auto"/>
                                        <w:bottom w:val="none" w:sz="0" w:space="0" w:color="auto"/>
                                        <w:right w:val="none" w:sz="0" w:space="0" w:color="auto"/>
                                      </w:divBdr>
                                    </w:div>
                                    <w:div w:id="2039961582">
                                      <w:marLeft w:val="0"/>
                                      <w:marRight w:val="0"/>
                                      <w:marTop w:val="0"/>
                                      <w:marBottom w:val="0"/>
                                      <w:divBdr>
                                        <w:top w:val="none" w:sz="0" w:space="0" w:color="auto"/>
                                        <w:left w:val="none" w:sz="0" w:space="0" w:color="auto"/>
                                        <w:bottom w:val="none" w:sz="0" w:space="0" w:color="auto"/>
                                        <w:right w:val="none" w:sz="0" w:space="0" w:color="auto"/>
                                      </w:divBdr>
                                    </w:div>
                                    <w:div w:id="2040012013">
                                      <w:marLeft w:val="0"/>
                                      <w:marRight w:val="0"/>
                                      <w:marTop w:val="0"/>
                                      <w:marBottom w:val="0"/>
                                      <w:divBdr>
                                        <w:top w:val="none" w:sz="0" w:space="0" w:color="auto"/>
                                        <w:left w:val="none" w:sz="0" w:space="0" w:color="auto"/>
                                        <w:bottom w:val="none" w:sz="0" w:space="0" w:color="auto"/>
                                        <w:right w:val="none" w:sz="0" w:space="0" w:color="auto"/>
                                      </w:divBdr>
                                      <w:divsChild>
                                        <w:div w:id="2050569166">
                                          <w:marLeft w:val="0"/>
                                          <w:marRight w:val="0"/>
                                          <w:marTop w:val="0"/>
                                          <w:marBottom w:val="0"/>
                                          <w:divBdr>
                                            <w:top w:val="none" w:sz="0" w:space="0" w:color="auto"/>
                                            <w:left w:val="none" w:sz="0" w:space="0" w:color="auto"/>
                                            <w:bottom w:val="none" w:sz="0" w:space="0" w:color="auto"/>
                                            <w:right w:val="none" w:sz="0" w:space="0" w:color="auto"/>
                                          </w:divBdr>
                                        </w:div>
                                      </w:divsChild>
                                    </w:div>
                                    <w:div w:id="204872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6636075">
      <w:bodyDiv w:val="1"/>
      <w:marLeft w:val="0"/>
      <w:marRight w:val="0"/>
      <w:marTop w:val="0"/>
      <w:marBottom w:val="0"/>
      <w:divBdr>
        <w:top w:val="none" w:sz="0" w:space="0" w:color="auto"/>
        <w:left w:val="none" w:sz="0" w:space="0" w:color="auto"/>
        <w:bottom w:val="none" w:sz="0" w:space="0" w:color="auto"/>
        <w:right w:val="none" w:sz="0" w:space="0" w:color="auto"/>
      </w:divBdr>
      <w:divsChild>
        <w:div w:id="1267889060">
          <w:marLeft w:val="0"/>
          <w:marRight w:val="0"/>
          <w:marTop w:val="0"/>
          <w:marBottom w:val="0"/>
          <w:divBdr>
            <w:top w:val="none" w:sz="0" w:space="0" w:color="auto"/>
            <w:left w:val="none" w:sz="0" w:space="0" w:color="auto"/>
            <w:bottom w:val="none" w:sz="0" w:space="0" w:color="auto"/>
            <w:right w:val="none" w:sz="0" w:space="0" w:color="auto"/>
          </w:divBdr>
          <w:divsChild>
            <w:div w:id="809637561">
              <w:marLeft w:val="0"/>
              <w:marRight w:val="0"/>
              <w:marTop w:val="0"/>
              <w:marBottom w:val="0"/>
              <w:divBdr>
                <w:top w:val="none" w:sz="0" w:space="0" w:color="auto"/>
                <w:left w:val="none" w:sz="0" w:space="0" w:color="auto"/>
                <w:bottom w:val="none" w:sz="0" w:space="0" w:color="auto"/>
                <w:right w:val="none" w:sz="0" w:space="0" w:color="auto"/>
              </w:divBdr>
              <w:divsChild>
                <w:div w:id="50084309">
                  <w:marLeft w:val="0"/>
                  <w:marRight w:val="0"/>
                  <w:marTop w:val="0"/>
                  <w:marBottom w:val="0"/>
                  <w:divBdr>
                    <w:top w:val="none" w:sz="0" w:space="0" w:color="auto"/>
                    <w:left w:val="none" w:sz="0" w:space="0" w:color="auto"/>
                    <w:bottom w:val="none" w:sz="0" w:space="0" w:color="auto"/>
                    <w:right w:val="none" w:sz="0" w:space="0" w:color="auto"/>
                  </w:divBdr>
                  <w:divsChild>
                    <w:div w:id="22291859">
                      <w:marLeft w:val="0"/>
                      <w:marRight w:val="0"/>
                      <w:marTop w:val="0"/>
                      <w:marBottom w:val="0"/>
                      <w:divBdr>
                        <w:top w:val="single" w:sz="4" w:space="2" w:color="C0C0C0"/>
                        <w:left w:val="single" w:sz="4" w:space="2" w:color="C0C0C0"/>
                        <w:bottom w:val="single" w:sz="4" w:space="2" w:color="C0C0C0"/>
                        <w:right w:val="single" w:sz="4" w:space="2" w:color="C0C0C0"/>
                      </w:divBdr>
                      <w:divsChild>
                        <w:div w:id="450513602">
                          <w:marLeft w:val="0"/>
                          <w:marRight w:val="0"/>
                          <w:marTop w:val="0"/>
                          <w:marBottom w:val="0"/>
                          <w:divBdr>
                            <w:top w:val="none" w:sz="0" w:space="0" w:color="auto"/>
                            <w:left w:val="none" w:sz="0" w:space="0" w:color="auto"/>
                            <w:bottom w:val="none" w:sz="0" w:space="0" w:color="auto"/>
                            <w:right w:val="none" w:sz="0" w:space="0" w:color="auto"/>
                          </w:divBdr>
                        </w:div>
                        <w:div w:id="713391015">
                          <w:marLeft w:val="0"/>
                          <w:marRight w:val="0"/>
                          <w:marTop w:val="0"/>
                          <w:marBottom w:val="0"/>
                          <w:divBdr>
                            <w:top w:val="none" w:sz="0" w:space="0" w:color="auto"/>
                            <w:left w:val="none" w:sz="0" w:space="0" w:color="auto"/>
                            <w:bottom w:val="none" w:sz="0" w:space="0" w:color="auto"/>
                            <w:right w:val="none" w:sz="0" w:space="0" w:color="auto"/>
                          </w:divBdr>
                        </w:div>
                        <w:div w:id="1564564668">
                          <w:marLeft w:val="0"/>
                          <w:marRight w:val="0"/>
                          <w:marTop w:val="0"/>
                          <w:marBottom w:val="0"/>
                          <w:divBdr>
                            <w:top w:val="none" w:sz="0" w:space="0" w:color="auto"/>
                            <w:left w:val="none" w:sz="0" w:space="0" w:color="auto"/>
                            <w:bottom w:val="none" w:sz="0" w:space="0" w:color="auto"/>
                            <w:right w:val="none" w:sz="0" w:space="0" w:color="auto"/>
                          </w:divBdr>
                        </w:div>
                        <w:div w:id="171769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291479">
      <w:bodyDiv w:val="1"/>
      <w:marLeft w:val="0"/>
      <w:marRight w:val="0"/>
      <w:marTop w:val="0"/>
      <w:marBottom w:val="0"/>
      <w:divBdr>
        <w:top w:val="none" w:sz="0" w:space="0" w:color="auto"/>
        <w:left w:val="none" w:sz="0" w:space="0" w:color="auto"/>
        <w:bottom w:val="none" w:sz="0" w:space="0" w:color="auto"/>
        <w:right w:val="none" w:sz="0" w:space="0" w:color="auto"/>
      </w:divBdr>
    </w:div>
    <w:div w:id="2118870748">
      <w:bodyDiv w:val="1"/>
      <w:marLeft w:val="0"/>
      <w:marRight w:val="0"/>
      <w:marTop w:val="0"/>
      <w:marBottom w:val="0"/>
      <w:divBdr>
        <w:top w:val="none" w:sz="0" w:space="0" w:color="auto"/>
        <w:left w:val="none" w:sz="0" w:space="0" w:color="auto"/>
        <w:bottom w:val="none" w:sz="0" w:space="0" w:color="auto"/>
        <w:right w:val="none" w:sz="0" w:space="0" w:color="auto"/>
      </w:divBdr>
    </w:div>
    <w:div w:id="2119443235">
      <w:bodyDiv w:val="1"/>
      <w:marLeft w:val="0"/>
      <w:marRight w:val="0"/>
      <w:marTop w:val="0"/>
      <w:marBottom w:val="0"/>
      <w:divBdr>
        <w:top w:val="none" w:sz="0" w:space="0" w:color="auto"/>
        <w:left w:val="none" w:sz="0" w:space="0" w:color="auto"/>
        <w:bottom w:val="none" w:sz="0" w:space="0" w:color="auto"/>
        <w:right w:val="none" w:sz="0" w:space="0" w:color="auto"/>
      </w:divBdr>
      <w:divsChild>
        <w:div w:id="279805223">
          <w:marLeft w:val="0"/>
          <w:marRight w:val="0"/>
          <w:marTop w:val="67"/>
          <w:marBottom w:val="67"/>
          <w:divBdr>
            <w:top w:val="none" w:sz="0" w:space="0" w:color="auto"/>
            <w:left w:val="none" w:sz="0" w:space="0" w:color="auto"/>
            <w:bottom w:val="none" w:sz="0" w:space="0" w:color="auto"/>
            <w:right w:val="none" w:sz="0" w:space="0" w:color="auto"/>
          </w:divBdr>
          <w:divsChild>
            <w:div w:id="2139758107">
              <w:marLeft w:val="0"/>
              <w:marRight w:val="0"/>
              <w:marTop w:val="0"/>
              <w:marBottom w:val="0"/>
              <w:divBdr>
                <w:top w:val="none" w:sz="0" w:space="0" w:color="auto"/>
                <w:left w:val="none" w:sz="0" w:space="0" w:color="auto"/>
                <w:bottom w:val="none" w:sz="0" w:space="0" w:color="auto"/>
                <w:right w:val="none" w:sz="0" w:space="0" w:color="auto"/>
              </w:divBdr>
              <w:divsChild>
                <w:div w:id="703289490">
                  <w:marLeft w:val="0"/>
                  <w:marRight w:val="0"/>
                  <w:marTop w:val="0"/>
                  <w:marBottom w:val="0"/>
                  <w:divBdr>
                    <w:top w:val="none" w:sz="0" w:space="0" w:color="auto"/>
                    <w:left w:val="none" w:sz="0" w:space="0" w:color="auto"/>
                    <w:bottom w:val="none" w:sz="0" w:space="0" w:color="auto"/>
                    <w:right w:val="none" w:sz="0" w:space="0" w:color="auto"/>
                  </w:divBdr>
                  <w:divsChild>
                    <w:div w:id="1634366723">
                      <w:marLeft w:val="0"/>
                      <w:marRight w:val="0"/>
                      <w:marTop w:val="0"/>
                      <w:marBottom w:val="0"/>
                      <w:divBdr>
                        <w:top w:val="none" w:sz="0" w:space="0" w:color="auto"/>
                        <w:left w:val="none" w:sz="0" w:space="0" w:color="auto"/>
                        <w:bottom w:val="none" w:sz="0" w:space="0" w:color="auto"/>
                        <w:right w:val="none" w:sz="0" w:space="0" w:color="auto"/>
                      </w:divBdr>
                      <w:divsChild>
                        <w:div w:id="435758622">
                          <w:marLeft w:val="0"/>
                          <w:marRight w:val="0"/>
                          <w:marTop w:val="0"/>
                          <w:marBottom w:val="100"/>
                          <w:divBdr>
                            <w:top w:val="single" w:sz="2" w:space="3" w:color="EAEAEA"/>
                            <w:left w:val="single" w:sz="2" w:space="3" w:color="EAEAEA"/>
                            <w:bottom w:val="single" w:sz="2" w:space="3" w:color="EAEAEA"/>
                            <w:right w:val="single" w:sz="2" w:space="3" w:color="EAEAEA"/>
                          </w:divBdr>
                          <w:divsChild>
                            <w:div w:id="962032332">
                              <w:marLeft w:val="0"/>
                              <w:marRight w:val="0"/>
                              <w:marTop w:val="0"/>
                              <w:marBottom w:val="0"/>
                              <w:divBdr>
                                <w:top w:val="none" w:sz="0" w:space="0" w:color="auto"/>
                                <w:left w:val="none" w:sz="0" w:space="0" w:color="auto"/>
                                <w:bottom w:val="none" w:sz="0" w:space="0" w:color="auto"/>
                                <w:right w:val="none" w:sz="0" w:space="0" w:color="auto"/>
                              </w:divBdr>
                              <w:divsChild>
                                <w:div w:id="2071228822">
                                  <w:marLeft w:val="0"/>
                                  <w:marRight w:val="0"/>
                                  <w:marTop w:val="0"/>
                                  <w:marBottom w:val="0"/>
                                  <w:divBdr>
                                    <w:top w:val="none" w:sz="0" w:space="0" w:color="auto"/>
                                    <w:left w:val="none" w:sz="0" w:space="0" w:color="auto"/>
                                    <w:bottom w:val="none" w:sz="0" w:space="0" w:color="auto"/>
                                    <w:right w:val="none" w:sz="0" w:space="0" w:color="auto"/>
                                  </w:divBdr>
                                  <w:divsChild>
                                    <w:div w:id="1720476629">
                                      <w:marLeft w:val="0"/>
                                      <w:marRight w:val="0"/>
                                      <w:marTop w:val="0"/>
                                      <w:marBottom w:val="0"/>
                                      <w:divBdr>
                                        <w:top w:val="none" w:sz="0" w:space="0" w:color="auto"/>
                                        <w:left w:val="none" w:sz="0" w:space="0" w:color="auto"/>
                                        <w:bottom w:val="none" w:sz="0" w:space="0" w:color="auto"/>
                                        <w:right w:val="none" w:sz="0" w:space="0" w:color="auto"/>
                                      </w:divBdr>
                                      <w:divsChild>
                                        <w:div w:id="954794217">
                                          <w:marLeft w:val="0"/>
                                          <w:marRight w:val="0"/>
                                          <w:marTop w:val="0"/>
                                          <w:marBottom w:val="0"/>
                                          <w:divBdr>
                                            <w:top w:val="none" w:sz="0" w:space="0" w:color="auto"/>
                                            <w:left w:val="none" w:sz="0" w:space="0" w:color="auto"/>
                                            <w:bottom w:val="none" w:sz="0" w:space="0" w:color="auto"/>
                                            <w:right w:val="none" w:sz="0" w:space="0" w:color="auto"/>
                                          </w:divBdr>
                                          <w:divsChild>
                                            <w:div w:id="629046132">
                                              <w:marLeft w:val="0"/>
                                              <w:marRight w:val="0"/>
                                              <w:marTop w:val="0"/>
                                              <w:marBottom w:val="0"/>
                                              <w:divBdr>
                                                <w:top w:val="none" w:sz="0" w:space="0" w:color="auto"/>
                                                <w:left w:val="none" w:sz="0" w:space="0" w:color="auto"/>
                                                <w:bottom w:val="none" w:sz="0" w:space="0" w:color="auto"/>
                                                <w:right w:val="none" w:sz="0" w:space="0" w:color="auto"/>
                                              </w:divBdr>
                                            </w:div>
                                            <w:div w:id="74437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982900">
      <w:bodyDiv w:val="1"/>
      <w:marLeft w:val="0"/>
      <w:marRight w:val="0"/>
      <w:marTop w:val="0"/>
      <w:marBottom w:val="0"/>
      <w:divBdr>
        <w:top w:val="none" w:sz="0" w:space="0" w:color="auto"/>
        <w:left w:val="none" w:sz="0" w:space="0" w:color="auto"/>
        <w:bottom w:val="none" w:sz="0" w:space="0" w:color="auto"/>
        <w:right w:val="none" w:sz="0" w:space="0" w:color="auto"/>
      </w:divBdr>
    </w:div>
    <w:div w:id="2120491876">
      <w:bodyDiv w:val="1"/>
      <w:marLeft w:val="0"/>
      <w:marRight w:val="0"/>
      <w:marTop w:val="0"/>
      <w:marBottom w:val="0"/>
      <w:divBdr>
        <w:top w:val="none" w:sz="0" w:space="0" w:color="auto"/>
        <w:left w:val="none" w:sz="0" w:space="0" w:color="auto"/>
        <w:bottom w:val="none" w:sz="0" w:space="0" w:color="auto"/>
        <w:right w:val="none" w:sz="0" w:space="0" w:color="auto"/>
      </w:divBdr>
    </w:div>
    <w:div w:id="2122525274">
      <w:bodyDiv w:val="1"/>
      <w:marLeft w:val="0"/>
      <w:marRight w:val="0"/>
      <w:marTop w:val="0"/>
      <w:marBottom w:val="0"/>
      <w:divBdr>
        <w:top w:val="none" w:sz="0" w:space="0" w:color="auto"/>
        <w:left w:val="none" w:sz="0" w:space="0" w:color="auto"/>
        <w:bottom w:val="none" w:sz="0" w:space="0" w:color="auto"/>
        <w:right w:val="none" w:sz="0" w:space="0" w:color="auto"/>
      </w:divBdr>
      <w:divsChild>
        <w:div w:id="973213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2801538">
      <w:bodyDiv w:val="1"/>
      <w:marLeft w:val="0"/>
      <w:marRight w:val="0"/>
      <w:marTop w:val="0"/>
      <w:marBottom w:val="0"/>
      <w:divBdr>
        <w:top w:val="none" w:sz="0" w:space="0" w:color="auto"/>
        <w:left w:val="none" w:sz="0" w:space="0" w:color="auto"/>
        <w:bottom w:val="none" w:sz="0" w:space="0" w:color="auto"/>
        <w:right w:val="none" w:sz="0" w:space="0" w:color="auto"/>
      </w:divBdr>
      <w:divsChild>
        <w:div w:id="1441149118">
          <w:marLeft w:val="0"/>
          <w:marRight w:val="0"/>
          <w:marTop w:val="0"/>
          <w:marBottom w:val="0"/>
          <w:divBdr>
            <w:top w:val="none" w:sz="0" w:space="0" w:color="auto"/>
            <w:left w:val="none" w:sz="0" w:space="0" w:color="auto"/>
            <w:bottom w:val="none" w:sz="0" w:space="0" w:color="auto"/>
            <w:right w:val="none" w:sz="0" w:space="0" w:color="auto"/>
          </w:divBdr>
          <w:divsChild>
            <w:div w:id="800541650">
              <w:marLeft w:val="0"/>
              <w:marRight w:val="0"/>
              <w:marTop w:val="0"/>
              <w:marBottom w:val="0"/>
              <w:divBdr>
                <w:top w:val="none" w:sz="0" w:space="0" w:color="auto"/>
                <w:left w:val="none" w:sz="0" w:space="0" w:color="auto"/>
                <w:bottom w:val="none" w:sz="0" w:space="0" w:color="auto"/>
                <w:right w:val="none" w:sz="0" w:space="0" w:color="auto"/>
              </w:divBdr>
              <w:divsChild>
                <w:div w:id="1525750100">
                  <w:marLeft w:val="0"/>
                  <w:marRight w:val="0"/>
                  <w:marTop w:val="0"/>
                  <w:marBottom w:val="0"/>
                  <w:divBdr>
                    <w:top w:val="none" w:sz="0" w:space="0" w:color="auto"/>
                    <w:left w:val="none" w:sz="0" w:space="0" w:color="auto"/>
                    <w:bottom w:val="none" w:sz="0" w:space="0" w:color="auto"/>
                    <w:right w:val="none" w:sz="0" w:space="0" w:color="auto"/>
                  </w:divBdr>
                  <w:divsChild>
                    <w:div w:id="468860448">
                      <w:marLeft w:val="0"/>
                      <w:marRight w:val="0"/>
                      <w:marTop w:val="0"/>
                      <w:marBottom w:val="0"/>
                      <w:divBdr>
                        <w:top w:val="none" w:sz="0" w:space="0" w:color="auto"/>
                        <w:left w:val="none" w:sz="0" w:space="0" w:color="auto"/>
                        <w:bottom w:val="none" w:sz="0" w:space="0" w:color="auto"/>
                        <w:right w:val="none" w:sz="0" w:space="0" w:color="auto"/>
                      </w:divBdr>
                      <w:divsChild>
                        <w:div w:id="134467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463583">
      <w:bodyDiv w:val="1"/>
      <w:marLeft w:val="0"/>
      <w:marRight w:val="0"/>
      <w:marTop w:val="0"/>
      <w:marBottom w:val="0"/>
      <w:divBdr>
        <w:top w:val="none" w:sz="0" w:space="0" w:color="auto"/>
        <w:left w:val="none" w:sz="0" w:space="0" w:color="auto"/>
        <w:bottom w:val="none" w:sz="0" w:space="0" w:color="auto"/>
        <w:right w:val="none" w:sz="0" w:space="0" w:color="auto"/>
      </w:divBdr>
    </w:div>
    <w:div w:id="2131312505">
      <w:bodyDiv w:val="1"/>
      <w:marLeft w:val="0"/>
      <w:marRight w:val="0"/>
      <w:marTop w:val="0"/>
      <w:marBottom w:val="0"/>
      <w:divBdr>
        <w:top w:val="none" w:sz="0" w:space="0" w:color="auto"/>
        <w:left w:val="none" w:sz="0" w:space="0" w:color="auto"/>
        <w:bottom w:val="none" w:sz="0" w:space="0" w:color="auto"/>
        <w:right w:val="none" w:sz="0" w:space="0" w:color="auto"/>
      </w:divBdr>
      <w:divsChild>
        <w:div w:id="206720062">
          <w:marLeft w:val="0"/>
          <w:marRight w:val="0"/>
          <w:marTop w:val="0"/>
          <w:marBottom w:val="0"/>
          <w:divBdr>
            <w:top w:val="none" w:sz="0" w:space="0" w:color="auto"/>
            <w:left w:val="none" w:sz="0" w:space="0" w:color="auto"/>
            <w:bottom w:val="none" w:sz="0" w:space="0" w:color="auto"/>
            <w:right w:val="none" w:sz="0" w:space="0" w:color="auto"/>
          </w:divBdr>
          <w:divsChild>
            <w:div w:id="1581719878">
              <w:marLeft w:val="0"/>
              <w:marRight w:val="0"/>
              <w:marTop w:val="0"/>
              <w:marBottom w:val="0"/>
              <w:divBdr>
                <w:top w:val="none" w:sz="0" w:space="0" w:color="auto"/>
                <w:left w:val="none" w:sz="0" w:space="0" w:color="auto"/>
                <w:bottom w:val="none" w:sz="0" w:space="0" w:color="auto"/>
                <w:right w:val="none" w:sz="0" w:space="0" w:color="auto"/>
              </w:divBdr>
              <w:divsChild>
                <w:div w:id="145752320">
                  <w:marLeft w:val="0"/>
                  <w:marRight w:val="0"/>
                  <w:marTop w:val="0"/>
                  <w:marBottom w:val="0"/>
                  <w:divBdr>
                    <w:top w:val="none" w:sz="0" w:space="0" w:color="auto"/>
                    <w:left w:val="none" w:sz="0" w:space="0" w:color="auto"/>
                    <w:bottom w:val="none" w:sz="0" w:space="0" w:color="auto"/>
                    <w:right w:val="none" w:sz="0" w:space="0" w:color="auto"/>
                  </w:divBdr>
                  <w:divsChild>
                    <w:div w:id="294675286">
                      <w:marLeft w:val="0"/>
                      <w:marRight w:val="0"/>
                      <w:marTop w:val="25"/>
                      <w:marBottom w:val="0"/>
                      <w:divBdr>
                        <w:top w:val="none" w:sz="0" w:space="0" w:color="auto"/>
                        <w:left w:val="none" w:sz="0" w:space="0" w:color="auto"/>
                        <w:bottom w:val="none" w:sz="0" w:space="0" w:color="auto"/>
                        <w:right w:val="none" w:sz="0" w:space="0" w:color="auto"/>
                      </w:divBdr>
                    </w:div>
                    <w:div w:id="321738477">
                      <w:marLeft w:val="0"/>
                      <w:marRight w:val="0"/>
                      <w:marTop w:val="25"/>
                      <w:marBottom w:val="0"/>
                      <w:divBdr>
                        <w:top w:val="none" w:sz="0" w:space="0" w:color="auto"/>
                        <w:left w:val="none" w:sz="0" w:space="0" w:color="auto"/>
                        <w:bottom w:val="none" w:sz="0" w:space="0" w:color="auto"/>
                        <w:right w:val="none" w:sz="0" w:space="0" w:color="auto"/>
                      </w:divBdr>
                    </w:div>
                    <w:div w:id="380180311">
                      <w:marLeft w:val="0"/>
                      <w:marRight w:val="0"/>
                      <w:marTop w:val="25"/>
                      <w:marBottom w:val="0"/>
                      <w:divBdr>
                        <w:top w:val="none" w:sz="0" w:space="0" w:color="auto"/>
                        <w:left w:val="none" w:sz="0" w:space="0" w:color="auto"/>
                        <w:bottom w:val="none" w:sz="0" w:space="0" w:color="auto"/>
                        <w:right w:val="none" w:sz="0" w:space="0" w:color="auto"/>
                      </w:divBdr>
                      <w:divsChild>
                        <w:div w:id="1808623824">
                          <w:marLeft w:val="0"/>
                          <w:marRight w:val="0"/>
                          <w:marTop w:val="0"/>
                          <w:marBottom w:val="0"/>
                          <w:divBdr>
                            <w:top w:val="none" w:sz="0" w:space="0" w:color="auto"/>
                            <w:left w:val="none" w:sz="0" w:space="0" w:color="auto"/>
                            <w:bottom w:val="none" w:sz="0" w:space="0" w:color="auto"/>
                            <w:right w:val="none" w:sz="0" w:space="0" w:color="auto"/>
                          </w:divBdr>
                        </w:div>
                      </w:divsChild>
                    </w:div>
                    <w:div w:id="435492125">
                      <w:marLeft w:val="0"/>
                      <w:marRight w:val="0"/>
                      <w:marTop w:val="25"/>
                      <w:marBottom w:val="0"/>
                      <w:divBdr>
                        <w:top w:val="none" w:sz="0" w:space="0" w:color="auto"/>
                        <w:left w:val="none" w:sz="0" w:space="0" w:color="auto"/>
                        <w:bottom w:val="none" w:sz="0" w:space="0" w:color="auto"/>
                        <w:right w:val="none" w:sz="0" w:space="0" w:color="auto"/>
                      </w:divBdr>
                    </w:div>
                    <w:div w:id="558055633">
                      <w:marLeft w:val="0"/>
                      <w:marRight w:val="0"/>
                      <w:marTop w:val="25"/>
                      <w:marBottom w:val="0"/>
                      <w:divBdr>
                        <w:top w:val="none" w:sz="0" w:space="0" w:color="auto"/>
                        <w:left w:val="none" w:sz="0" w:space="0" w:color="auto"/>
                        <w:bottom w:val="none" w:sz="0" w:space="0" w:color="auto"/>
                        <w:right w:val="none" w:sz="0" w:space="0" w:color="auto"/>
                      </w:divBdr>
                      <w:divsChild>
                        <w:div w:id="55714242">
                          <w:marLeft w:val="0"/>
                          <w:marRight w:val="0"/>
                          <w:marTop w:val="0"/>
                          <w:marBottom w:val="0"/>
                          <w:divBdr>
                            <w:top w:val="none" w:sz="0" w:space="0" w:color="auto"/>
                            <w:left w:val="none" w:sz="0" w:space="0" w:color="auto"/>
                            <w:bottom w:val="none" w:sz="0" w:space="0" w:color="auto"/>
                            <w:right w:val="none" w:sz="0" w:space="0" w:color="auto"/>
                          </w:divBdr>
                        </w:div>
                      </w:divsChild>
                    </w:div>
                    <w:div w:id="929578794">
                      <w:marLeft w:val="0"/>
                      <w:marRight w:val="0"/>
                      <w:marTop w:val="25"/>
                      <w:marBottom w:val="0"/>
                      <w:divBdr>
                        <w:top w:val="none" w:sz="0" w:space="0" w:color="auto"/>
                        <w:left w:val="none" w:sz="0" w:space="0" w:color="auto"/>
                        <w:bottom w:val="none" w:sz="0" w:space="0" w:color="auto"/>
                        <w:right w:val="none" w:sz="0" w:space="0" w:color="auto"/>
                      </w:divBdr>
                      <w:divsChild>
                        <w:div w:id="1197699051">
                          <w:marLeft w:val="0"/>
                          <w:marRight w:val="0"/>
                          <w:marTop w:val="0"/>
                          <w:marBottom w:val="0"/>
                          <w:divBdr>
                            <w:top w:val="none" w:sz="0" w:space="0" w:color="auto"/>
                            <w:left w:val="none" w:sz="0" w:space="0" w:color="auto"/>
                            <w:bottom w:val="none" w:sz="0" w:space="0" w:color="auto"/>
                            <w:right w:val="none" w:sz="0" w:space="0" w:color="auto"/>
                          </w:divBdr>
                        </w:div>
                      </w:divsChild>
                    </w:div>
                    <w:div w:id="1021784565">
                      <w:marLeft w:val="0"/>
                      <w:marRight w:val="0"/>
                      <w:marTop w:val="25"/>
                      <w:marBottom w:val="0"/>
                      <w:divBdr>
                        <w:top w:val="none" w:sz="0" w:space="0" w:color="auto"/>
                        <w:left w:val="none" w:sz="0" w:space="0" w:color="auto"/>
                        <w:bottom w:val="none" w:sz="0" w:space="0" w:color="auto"/>
                        <w:right w:val="none" w:sz="0" w:space="0" w:color="auto"/>
                      </w:divBdr>
                      <w:divsChild>
                        <w:div w:id="959340048">
                          <w:marLeft w:val="0"/>
                          <w:marRight w:val="0"/>
                          <w:marTop w:val="0"/>
                          <w:marBottom w:val="0"/>
                          <w:divBdr>
                            <w:top w:val="none" w:sz="0" w:space="0" w:color="auto"/>
                            <w:left w:val="none" w:sz="0" w:space="0" w:color="auto"/>
                            <w:bottom w:val="none" w:sz="0" w:space="0" w:color="auto"/>
                            <w:right w:val="none" w:sz="0" w:space="0" w:color="auto"/>
                          </w:divBdr>
                        </w:div>
                      </w:divsChild>
                    </w:div>
                    <w:div w:id="1042249387">
                      <w:marLeft w:val="0"/>
                      <w:marRight w:val="0"/>
                      <w:marTop w:val="25"/>
                      <w:marBottom w:val="0"/>
                      <w:divBdr>
                        <w:top w:val="none" w:sz="0" w:space="0" w:color="auto"/>
                        <w:left w:val="none" w:sz="0" w:space="0" w:color="auto"/>
                        <w:bottom w:val="none" w:sz="0" w:space="0" w:color="auto"/>
                        <w:right w:val="none" w:sz="0" w:space="0" w:color="auto"/>
                      </w:divBdr>
                      <w:divsChild>
                        <w:div w:id="1712152">
                          <w:marLeft w:val="0"/>
                          <w:marRight w:val="0"/>
                          <w:marTop w:val="0"/>
                          <w:marBottom w:val="0"/>
                          <w:divBdr>
                            <w:top w:val="none" w:sz="0" w:space="0" w:color="auto"/>
                            <w:left w:val="none" w:sz="0" w:space="0" w:color="auto"/>
                            <w:bottom w:val="none" w:sz="0" w:space="0" w:color="auto"/>
                            <w:right w:val="none" w:sz="0" w:space="0" w:color="auto"/>
                          </w:divBdr>
                        </w:div>
                      </w:divsChild>
                    </w:div>
                    <w:div w:id="1053505517">
                      <w:marLeft w:val="0"/>
                      <w:marRight w:val="0"/>
                      <w:marTop w:val="25"/>
                      <w:marBottom w:val="0"/>
                      <w:divBdr>
                        <w:top w:val="none" w:sz="0" w:space="0" w:color="auto"/>
                        <w:left w:val="none" w:sz="0" w:space="0" w:color="auto"/>
                        <w:bottom w:val="none" w:sz="0" w:space="0" w:color="auto"/>
                        <w:right w:val="none" w:sz="0" w:space="0" w:color="auto"/>
                      </w:divBdr>
                      <w:divsChild>
                        <w:div w:id="1744374826">
                          <w:marLeft w:val="0"/>
                          <w:marRight w:val="0"/>
                          <w:marTop w:val="0"/>
                          <w:marBottom w:val="0"/>
                          <w:divBdr>
                            <w:top w:val="none" w:sz="0" w:space="0" w:color="auto"/>
                            <w:left w:val="none" w:sz="0" w:space="0" w:color="auto"/>
                            <w:bottom w:val="none" w:sz="0" w:space="0" w:color="auto"/>
                            <w:right w:val="none" w:sz="0" w:space="0" w:color="auto"/>
                          </w:divBdr>
                        </w:div>
                      </w:divsChild>
                    </w:div>
                    <w:div w:id="1156653238">
                      <w:marLeft w:val="0"/>
                      <w:marRight w:val="0"/>
                      <w:marTop w:val="25"/>
                      <w:marBottom w:val="0"/>
                      <w:divBdr>
                        <w:top w:val="none" w:sz="0" w:space="0" w:color="auto"/>
                        <w:left w:val="none" w:sz="0" w:space="0" w:color="auto"/>
                        <w:bottom w:val="none" w:sz="0" w:space="0" w:color="auto"/>
                        <w:right w:val="none" w:sz="0" w:space="0" w:color="auto"/>
                      </w:divBdr>
                    </w:div>
                    <w:div w:id="1223523362">
                      <w:marLeft w:val="0"/>
                      <w:marRight w:val="0"/>
                      <w:marTop w:val="25"/>
                      <w:marBottom w:val="0"/>
                      <w:divBdr>
                        <w:top w:val="none" w:sz="0" w:space="0" w:color="auto"/>
                        <w:left w:val="none" w:sz="0" w:space="0" w:color="auto"/>
                        <w:bottom w:val="none" w:sz="0" w:space="0" w:color="auto"/>
                        <w:right w:val="none" w:sz="0" w:space="0" w:color="auto"/>
                      </w:divBdr>
                      <w:divsChild>
                        <w:div w:id="310715026">
                          <w:marLeft w:val="0"/>
                          <w:marRight w:val="0"/>
                          <w:marTop w:val="0"/>
                          <w:marBottom w:val="0"/>
                          <w:divBdr>
                            <w:top w:val="none" w:sz="0" w:space="0" w:color="auto"/>
                            <w:left w:val="none" w:sz="0" w:space="0" w:color="auto"/>
                            <w:bottom w:val="none" w:sz="0" w:space="0" w:color="auto"/>
                            <w:right w:val="none" w:sz="0" w:space="0" w:color="auto"/>
                          </w:divBdr>
                        </w:div>
                      </w:divsChild>
                    </w:div>
                    <w:div w:id="1234971168">
                      <w:marLeft w:val="0"/>
                      <w:marRight w:val="0"/>
                      <w:marTop w:val="25"/>
                      <w:marBottom w:val="0"/>
                      <w:divBdr>
                        <w:top w:val="none" w:sz="0" w:space="0" w:color="auto"/>
                        <w:left w:val="none" w:sz="0" w:space="0" w:color="auto"/>
                        <w:bottom w:val="none" w:sz="0" w:space="0" w:color="auto"/>
                        <w:right w:val="none" w:sz="0" w:space="0" w:color="auto"/>
                      </w:divBdr>
                      <w:divsChild>
                        <w:div w:id="168913996">
                          <w:marLeft w:val="0"/>
                          <w:marRight w:val="0"/>
                          <w:marTop w:val="0"/>
                          <w:marBottom w:val="0"/>
                          <w:divBdr>
                            <w:top w:val="none" w:sz="0" w:space="0" w:color="auto"/>
                            <w:left w:val="none" w:sz="0" w:space="0" w:color="auto"/>
                            <w:bottom w:val="none" w:sz="0" w:space="0" w:color="auto"/>
                            <w:right w:val="none" w:sz="0" w:space="0" w:color="auto"/>
                          </w:divBdr>
                        </w:div>
                      </w:divsChild>
                    </w:div>
                    <w:div w:id="1437944453">
                      <w:marLeft w:val="0"/>
                      <w:marRight w:val="0"/>
                      <w:marTop w:val="25"/>
                      <w:marBottom w:val="0"/>
                      <w:divBdr>
                        <w:top w:val="none" w:sz="0" w:space="0" w:color="auto"/>
                        <w:left w:val="none" w:sz="0" w:space="0" w:color="auto"/>
                        <w:bottom w:val="none" w:sz="0" w:space="0" w:color="auto"/>
                        <w:right w:val="none" w:sz="0" w:space="0" w:color="auto"/>
                      </w:divBdr>
                    </w:div>
                    <w:div w:id="1730110516">
                      <w:marLeft w:val="0"/>
                      <w:marRight w:val="0"/>
                      <w:marTop w:val="88"/>
                      <w:marBottom w:val="0"/>
                      <w:divBdr>
                        <w:top w:val="none" w:sz="0" w:space="0" w:color="auto"/>
                        <w:left w:val="none" w:sz="0" w:space="0" w:color="auto"/>
                        <w:bottom w:val="none" w:sz="0" w:space="0" w:color="auto"/>
                        <w:right w:val="none" w:sz="0" w:space="0" w:color="auto"/>
                      </w:divBdr>
                      <w:divsChild>
                        <w:div w:id="192808850">
                          <w:marLeft w:val="0"/>
                          <w:marRight w:val="0"/>
                          <w:marTop w:val="0"/>
                          <w:marBottom w:val="0"/>
                          <w:divBdr>
                            <w:top w:val="none" w:sz="0" w:space="0" w:color="auto"/>
                            <w:left w:val="none" w:sz="0" w:space="0" w:color="auto"/>
                            <w:bottom w:val="none" w:sz="0" w:space="0" w:color="auto"/>
                            <w:right w:val="none" w:sz="0" w:space="0" w:color="auto"/>
                          </w:divBdr>
                        </w:div>
                      </w:divsChild>
                    </w:div>
                    <w:div w:id="1883446451">
                      <w:marLeft w:val="0"/>
                      <w:marRight w:val="0"/>
                      <w:marTop w:val="25"/>
                      <w:marBottom w:val="0"/>
                      <w:divBdr>
                        <w:top w:val="none" w:sz="0" w:space="0" w:color="auto"/>
                        <w:left w:val="none" w:sz="0" w:space="0" w:color="auto"/>
                        <w:bottom w:val="none" w:sz="0" w:space="0" w:color="auto"/>
                        <w:right w:val="none" w:sz="0" w:space="0" w:color="auto"/>
                      </w:divBdr>
                      <w:divsChild>
                        <w:div w:id="1563366007">
                          <w:marLeft w:val="0"/>
                          <w:marRight w:val="0"/>
                          <w:marTop w:val="0"/>
                          <w:marBottom w:val="0"/>
                          <w:divBdr>
                            <w:top w:val="none" w:sz="0" w:space="0" w:color="auto"/>
                            <w:left w:val="none" w:sz="0" w:space="0" w:color="auto"/>
                            <w:bottom w:val="none" w:sz="0" w:space="0" w:color="auto"/>
                            <w:right w:val="none" w:sz="0" w:space="0" w:color="auto"/>
                          </w:divBdr>
                        </w:div>
                      </w:divsChild>
                    </w:div>
                    <w:div w:id="1994791624">
                      <w:marLeft w:val="0"/>
                      <w:marRight w:val="0"/>
                      <w:marTop w:val="25"/>
                      <w:marBottom w:val="0"/>
                      <w:divBdr>
                        <w:top w:val="none" w:sz="0" w:space="0" w:color="auto"/>
                        <w:left w:val="none" w:sz="0" w:space="0" w:color="auto"/>
                        <w:bottom w:val="none" w:sz="0" w:space="0" w:color="auto"/>
                        <w:right w:val="none" w:sz="0" w:space="0" w:color="auto"/>
                      </w:divBdr>
                      <w:divsChild>
                        <w:div w:id="76723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312832">
      <w:bodyDiv w:val="1"/>
      <w:marLeft w:val="0"/>
      <w:marRight w:val="0"/>
      <w:marTop w:val="0"/>
      <w:marBottom w:val="0"/>
      <w:divBdr>
        <w:top w:val="none" w:sz="0" w:space="0" w:color="auto"/>
        <w:left w:val="none" w:sz="0" w:space="0" w:color="auto"/>
        <w:bottom w:val="none" w:sz="0" w:space="0" w:color="auto"/>
        <w:right w:val="none" w:sz="0" w:space="0" w:color="auto"/>
      </w:divBdr>
    </w:div>
    <w:div w:id="2131587983">
      <w:bodyDiv w:val="1"/>
      <w:marLeft w:val="0"/>
      <w:marRight w:val="0"/>
      <w:marTop w:val="0"/>
      <w:marBottom w:val="0"/>
      <w:divBdr>
        <w:top w:val="none" w:sz="0" w:space="0" w:color="auto"/>
        <w:left w:val="none" w:sz="0" w:space="0" w:color="auto"/>
        <w:bottom w:val="none" w:sz="0" w:space="0" w:color="auto"/>
        <w:right w:val="none" w:sz="0" w:space="0" w:color="auto"/>
      </w:divBdr>
    </w:div>
    <w:div w:id="2135951245">
      <w:bodyDiv w:val="1"/>
      <w:marLeft w:val="0"/>
      <w:marRight w:val="0"/>
      <w:marTop w:val="0"/>
      <w:marBottom w:val="0"/>
      <w:divBdr>
        <w:top w:val="none" w:sz="0" w:space="0" w:color="auto"/>
        <w:left w:val="none" w:sz="0" w:space="0" w:color="auto"/>
        <w:bottom w:val="none" w:sz="0" w:space="0" w:color="auto"/>
        <w:right w:val="none" w:sz="0" w:space="0" w:color="auto"/>
      </w:divBdr>
      <w:divsChild>
        <w:div w:id="957377296">
          <w:marLeft w:val="0"/>
          <w:marRight w:val="0"/>
          <w:marTop w:val="0"/>
          <w:marBottom w:val="0"/>
          <w:divBdr>
            <w:top w:val="none" w:sz="0" w:space="0" w:color="auto"/>
            <w:left w:val="none" w:sz="0" w:space="0" w:color="auto"/>
            <w:bottom w:val="none" w:sz="0" w:space="0" w:color="auto"/>
            <w:right w:val="none" w:sz="0" w:space="0" w:color="auto"/>
          </w:divBdr>
          <w:divsChild>
            <w:div w:id="1055472832">
              <w:marLeft w:val="0"/>
              <w:marRight w:val="0"/>
              <w:marTop w:val="0"/>
              <w:marBottom w:val="0"/>
              <w:divBdr>
                <w:top w:val="none" w:sz="0" w:space="0" w:color="auto"/>
                <w:left w:val="none" w:sz="0" w:space="0" w:color="auto"/>
                <w:bottom w:val="none" w:sz="0" w:space="0" w:color="auto"/>
                <w:right w:val="none" w:sz="0" w:space="0" w:color="auto"/>
              </w:divBdr>
              <w:divsChild>
                <w:div w:id="816530718">
                  <w:marLeft w:val="0"/>
                  <w:marRight w:val="450"/>
                  <w:marTop w:val="0"/>
                  <w:marBottom w:val="0"/>
                  <w:divBdr>
                    <w:top w:val="none" w:sz="0" w:space="0" w:color="auto"/>
                    <w:left w:val="none" w:sz="0" w:space="0" w:color="auto"/>
                    <w:bottom w:val="none" w:sz="0" w:space="0" w:color="auto"/>
                    <w:right w:val="none" w:sz="0" w:space="0" w:color="auto"/>
                  </w:divBdr>
                  <w:divsChild>
                    <w:div w:id="9913776">
                      <w:marLeft w:val="0"/>
                      <w:marRight w:val="0"/>
                      <w:marTop w:val="0"/>
                      <w:marBottom w:val="0"/>
                      <w:divBdr>
                        <w:top w:val="dotted" w:sz="6" w:space="4" w:color="B2B2B2"/>
                        <w:left w:val="none" w:sz="0" w:space="0" w:color="auto"/>
                        <w:bottom w:val="none" w:sz="0" w:space="0" w:color="auto"/>
                        <w:right w:val="none" w:sz="0" w:space="0" w:color="auto"/>
                      </w:divBdr>
                      <w:divsChild>
                        <w:div w:id="663824053">
                          <w:marLeft w:val="0"/>
                          <w:marRight w:val="0"/>
                          <w:marTop w:val="0"/>
                          <w:marBottom w:val="0"/>
                          <w:divBdr>
                            <w:top w:val="none" w:sz="0" w:space="0" w:color="auto"/>
                            <w:left w:val="none" w:sz="0" w:space="0" w:color="auto"/>
                            <w:bottom w:val="none" w:sz="0" w:space="0" w:color="auto"/>
                            <w:right w:val="none" w:sz="0" w:space="0" w:color="auto"/>
                          </w:divBdr>
                          <w:divsChild>
                            <w:div w:id="136317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3135">
                      <w:marLeft w:val="0"/>
                      <w:marRight w:val="0"/>
                      <w:marTop w:val="0"/>
                      <w:marBottom w:val="0"/>
                      <w:divBdr>
                        <w:top w:val="none" w:sz="0" w:space="0" w:color="auto"/>
                        <w:left w:val="none" w:sz="0" w:space="0" w:color="auto"/>
                        <w:bottom w:val="none" w:sz="0" w:space="0" w:color="auto"/>
                        <w:right w:val="none" w:sz="0" w:space="0" w:color="auto"/>
                      </w:divBdr>
                      <w:divsChild>
                        <w:div w:id="944118699">
                          <w:marLeft w:val="600"/>
                          <w:marRight w:val="0"/>
                          <w:marTop w:val="0"/>
                          <w:marBottom w:val="0"/>
                          <w:divBdr>
                            <w:top w:val="none" w:sz="0" w:space="0" w:color="auto"/>
                            <w:left w:val="none" w:sz="0" w:space="0" w:color="auto"/>
                            <w:bottom w:val="none" w:sz="0" w:space="0" w:color="auto"/>
                            <w:right w:val="none" w:sz="0" w:space="0" w:color="auto"/>
                          </w:divBdr>
                        </w:div>
                        <w:div w:id="1294942377">
                          <w:marLeft w:val="0"/>
                          <w:marRight w:val="0"/>
                          <w:marTop w:val="0"/>
                          <w:marBottom w:val="0"/>
                          <w:divBdr>
                            <w:top w:val="none" w:sz="0" w:space="0" w:color="auto"/>
                            <w:left w:val="none" w:sz="0" w:space="0" w:color="auto"/>
                            <w:bottom w:val="none" w:sz="0" w:space="0" w:color="auto"/>
                            <w:right w:val="none" w:sz="0" w:space="0" w:color="auto"/>
                          </w:divBdr>
                        </w:div>
                      </w:divsChild>
                    </w:div>
                    <w:div w:id="346564605">
                      <w:marLeft w:val="0"/>
                      <w:marRight w:val="0"/>
                      <w:marTop w:val="0"/>
                      <w:marBottom w:val="0"/>
                      <w:divBdr>
                        <w:top w:val="none" w:sz="0" w:space="0" w:color="auto"/>
                        <w:left w:val="none" w:sz="0" w:space="0" w:color="auto"/>
                        <w:bottom w:val="none" w:sz="0" w:space="0" w:color="auto"/>
                        <w:right w:val="none" w:sz="0" w:space="0" w:color="auto"/>
                      </w:divBdr>
                      <w:divsChild>
                        <w:div w:id="250356699">
                          <w:marLeft w:val="0"/>
                          <w:marRight w:val="0"/>
                          <w:marTop w:val="0"/>
                          <w:marBottom w:val="0"/>
                          <w:divBdr>
                            <w:top w:val="none" w:sz="0" w:space="0" w:color="auto"/>
                            <w:left w:val="none" w:sz="0" w:space="0" w:color="auto"/>
                            <w:bottom w:val="none" w:sz="0" w:space="0" w:color="auto"/>
                            <w:right w:val="none" w:sz="0" w:space="0" w:color="auto"/>
                          </w:divBdr>
                        </w:div>
                        <w:div w:id="481236220">
                          <w:marLeft w:val="600"/>
                          <w:marRight w:val="0"/>
                          <w:marTop w:val="0"/>
                          <w:marBottom w:val="0"/>
                          <w:divBdr>
                            <w:top w:val="none" w:sz="0" w:space="0" w:color="auto"/>
                            <w:left w:val="none" w:sz="0" w:space="0" w:color="auto"/>
                            <w:bottom w:val="none" w:sz="0" w:space="0" w:color="auto"/>
                            <w:right w:val="none" w:sz="0" w:space="0" w:color="auto"/>
                          </w:divBdr>
                        </w:div>
                      </w:divsChild>
                    </w:div>
                    <w:div w:id="534852145">
                      <w:marLeft w:val="0"/>
                      <w:marRight w:val="0"/>
                      <w:marTop w:val="0"/>
                      <w:marBottom w:val="0"/>
                      <w:divBdr>
                        <w:top w:val="none" w:sz="0" w:space="0" w:color="auto"/>
                        <w:left w:val="none" w:sz="0" w:space="0" w:color="auto"/>
                        <w:bottom w:val="none" w:sz="0" w:space="0" w:color="auto"/>
                        <w:right w:val="none" w:sz="0" w:space="0" w:color="auto"/>
                      </w:divBdr>
                      <w:divsChild>
                        <w:div w:id="1926525856">
                          <w:marLeft w:val="0"/>
                          <w:marRight w:val="0"/>
                          <w:marTop w:val="0"/>
                          <w:marBottom w:val="0"/>
                          <w:divBdr>
                            <w:top w:val="none" w:sz="0" w:space="0" w:color="auto"/>
                            <w:left w:val="none" w:sz="0" w:space="0" w:color="auto"/>
                            <w:bottom w:val="none" w:sz="0" w:space="0" w:color="auto"/>
                            <w:right w:val="none" w:sz="0" w:space="0" w:color="auto"/>
                          </w:divBdr>
                        </w:div>
                        <w:div w:id="2109767196">
                          <w:marLeft w:val="600"/>
                          <w:marRight w:val="0"/>
                          <w:marTop w:val="0"/>
                          <w:marBottom w:val="0"/>
                          <w:divBdr>
                            <w:top w:val="none" w:sz="0" w:space="0" w:color="auto"/>
                            <w:left w:val="none" w:sz="0" w:space="0" w:color="auto"/>
                            <w:bottom w:val="none" w:sz="0" w:space="0" w:color="auto"/>
                            <w:right w:val="none" w:sz="0" w:space="0" w:color="auto"/>
                          </w:divBdr>
                        </w:div>
                      </w:divsChild>
                    </w:div>
                    <w:div w:id="551355439">
                      <w:marLeft w:val="0"/>
                      <w:marRight w:val="0"/>
                      <w:marTop w:val="0"/>
                      <w:marBottom w:val="0"/>
                      <w:divBdr>
                        <w:top w:val="none" w:sz="0" w:space="0" w:color="auto"/>
                        <w:left w:val="none" w:sz="0" w:space="0" w:color="auto"/>
                        <w:bottom w:val="none" w:sz="0" w:space="0" w:color="auto"/>
                        <w:right w:val="none" w:sz="0" w:space="0" w:color="auto"/>
                      </w:divBdr>
                      <w:divsChild>
                        <w:div w:id="973216160">
                          <w:marLeft w:val="600"/>
                          <w:marRight w:val="0"/>
                          <w:marTop w:val="0"/>
                          <w:marBottom w:val="0"/>
                          <w:divBdr>
                            <w:top w:val="none" w:sz="0" w:space="0" w:color="auto"/>
                            <w:left w:val="none" w:sz="0" w:space="0" w:color="auto"/>
                            <w:bottom w:val="none" w:sz="0" w:space="0" w:color="auto"/>
                            <w:right w:val="none" w:sz="0" w:space="0" w:color="auto"/>
                          </w:divBdr>
                        </w:div>
                        <w:div w:id="1152212777">
                          <w:marLeft w:val="0"/>
                          <w:marRight w:val="0"/>
                          <w:marTop w:val="0"/>
                          <w:marBottom w:val="0"/>
                          <w:divBdr>
                            <w:top w:val="none" w:sz="0" w:space="0" w:color="auto"/>
                            <w:left w:val="none" w:sz="0" w:space="0" w:color="auto"/>
                            <w:bottom w:val="none" w:sz="0" w:space="0" w:color="auto"/>
                            <w:right w:val="none" w:sz="0" w:space="0" w:color="auto"/>
                          </w:divBdr>
                        </w:div>
                      </w:divsChild>
                    </w:div>
                    <w:div w:id="670718970">
                      <w:marLeft w:val="0"/>
                      <w:marRight w:val="0"/>
                      <w:marTop w:val="0"/>
                      <w:marBottom w:val="0"/>
                      <w:divBdr>
                        <w:top w:val="none" w:sz="0" w:space="0" w:color="auto"/>
                        <w:left w:val="none" w:sz="0" w:space="0" w:color="auto"/>
                        <w:bottom w:val="none" w:sz="0" w:space="0" w:color="auto"/>
                        <w:right w:val="none" w:sz="0" w:space="0" w:color="auto"/>
                      </w:divBdr>
                      <w:divsChild>
                        <w:div w:id="456024382">
                          <w:marLeft w:val="600"/>
                          <w:marRight w:val="0"/>
                          <w:marTop w:val="0"/>
                          <w:marBottom w:val="0"/>
                          <w:divBdr>
                            <w:top w:val="none" w:sz="0" w:space="0" w:color="auto"/>
                            <w:left w:val="none" w:sz="0" w:space="0" w:color="auto"/>
                            <w:bottom w:val="none" w:sz="0" w:space="0" w:color="auto"/>
                            <w:right w:val="none" w:sz="0" w:space="0" w:color="auto"/>
                          </w:divBdr>
                        </w:div>
                        <w:div w:id="1474444963">
                          <w:marLeft w:val="0"/>
                          <w:marRight w:val="0"/>
                          <w:marTop w:val="0"/>
                          <w:marBottom w:val="0"/>
                          <w:divBdr>
                            <w:top w:val="none" w:sz="0" w:space="0" w:color="auto"/>
                            <w:left w:val="none" w:sz="0" w:space="0" w:color="auto"/>
                            <w:bottom w:val="none" w:sz="0" w:space="0" w:color="auto"/>
                            <w:right w:val="none" w:sz="0" w:space="0" w:color="auto"/>
                          </w:divBdr>
                        </w:div>
                      </w:divsChild>
                    </w:div>
                    <w:div w:id="1329673599">
                      <w:marLeft w:val="0"/>
                      <w:marRight w:val="0"/>
                      <w:marTop w:val="0"/>
                      <w:marBottom w:val="0"/>
                      <w:divBdr>
                        <w:top w:val="none" w:sz="0" w:space="0" w:color="auto"/>
                        <w:left w:val="none" w:sz="0" w:space="0" w:color="auto"/>
                        <w:bottom w:val="none" w:sz="0" w:space="0" w:color="auto"/>
                        <w:right w:val="none" w:sz="0" w:space="0" w:color="auto"/>
                      </w:divBdr>
                      <w:divsChild>
                        <w:div w:id="354817552">
                          <w:marLeft w:val="0"/>
                          <w:marRight w:val="0"/>
                          <w:marTop w:val="0"/>
                          <w:marBottom w:val="0"/>
                          <w:divBdr>
                            <w:top w:val="none" w:sz="0" w:space="0" w:color="auto"/>
                            <w:left w:val="none" w:sz="0" w:space="0" w:color="auto"/>
                            <w:bottom w:val="none" w:sz="0" w:space="0" w:color="auto"/>
                            <w:right w:val="none" w:sz="0" w:space="0" w:color="auto"/>
                          </w:divBdr>
                        </w:div>
                        <w:div w:id="2067753510">
                          <w:marLeft w:val="600"/>
                          <w:marRight w:val="0"/>
                          <w:marTop w:val="0"/>
                          <w:marBottom w:val="0"/>
                          <w:divBdr>
                            <w:top w:val="none" w:sz="0" w:space="0" w:color="auto"/>
                            <w:left w:val="none" w:sz="0" w:space="0" w:color="auto"/>
                            <w:bottom w:val="none" w:sz="0" w:space="0" w:color="auto"/>
                            <w:right w:val="none" w:sz="0" w:space="0" w:color="auto"/>
                          </w:divBdr>
                        </w:div>
                      </w:divsChild>
                    </w:div>
                    <w:div w:id="1476534200">
                      <w:marLeft w:val="0"/>
                      <w:marRight w:val="0"/>
                      <w:marTop w:val="0"/>
                      <w:marBottom w:val="0"/>
                      <w:divBdr>
                        <w:top w:val="none" w:sz="0" w:space="0" w:color="auto"/>
                        <w:left w:val="none" w:sz="0" w:space="0" w:color="auto"/>
                        <w:bottom w:val="none" w:sz="0" w:space="0" w:color="auto"/>
                        <w:right w:val="none" w:sz="0" w:space="0" w:color="auto"/>
                      </w:divBdr>
                      <w:divsChild>
                        <w:div w:id="762536765">
                          <w:marLeft w:val="0"/>
                          <w:marRight w:val="0"/>
                          <w:marTop w:val="0"/>
                          <w:marBottom w:val="0"/>
                          <w:divBdr>
                            <w:top w:val="none" w:sz="0" w:space="0" w:color="auto"/>
                            <w:left w:val="none" w:sz="0" w:space="0" w:color="auto"/>
                            <w:bottom w:val="none" w:sz="0" w:space="0" w:color="auto"/>
                            <w:right w:val="none" w:sz="0" w:space="0" w:color="auto"/>
                          </w:divBdr>
                        </w:div>
                        <w:div w:id="1144275354">
                          <w:marLeft w:val="600"/>
                          <w:marRight w:val="0"/>
                          <w:marTop w:val="0"/>
                          <w:marBottom w:val="0"/>
                          <w:divBdr>
                            <w:top w:val="none" w:sz="0" w:space="0" w:color="auto"/>
                            <w:left w:val="none" w:sz="0" w:space="0" w:color="auto"/>
                            <w:bottom w:val="none" w:sz="0" w:space="0" w:color="auto"/>
                            <w:right w:val="none" w:sz="0" w:space="0" w:color="auto"/>
                          </w:divBdr>
                        </w:div>
                      </w:divsChild>
                    </w:div>
                    <w:div w:id="1582061883">
                      <w:marLeft w:val="0"/>
                      <w:marRight w:val="0"/>
                      <w:marTop w:val="0"/>
                      <w:marBottom w:val="0"/>
                      <w:divBdr>
                        <w:top w:val="none" w:sz="0" w:space="0" w:color="auto"/>
                        <w:left w:val="none" w:sz="0" w:space="0" w:color="auto"/>
                        <w:bottom w:val="none" w:sz="0" w:space="0" w:color="auto"/>
                        <w:right w:val="none" w:sz="0" w:space="0" w:color="auto"/>
                      </w:divBdr>
                      <w:divsChild>
                        <w:div w:id="115805124">
                          <w:marLeft w:val="0"/>
                          <w:marRight w:val="0"/>
                          <w:marTop w:val="0"/>
                          <w:marBottom w:val="0"/>
                          <w:divBdr>
                            <w:top w:val="none" w:sz="0" w:space="0" w:color="auto"/>
                            <w:left w:val="none" w:sz="0" w:space="0" w:color="auto"/>
                            <w:bottom w:val="none" w:sz="0" w:space="0" w:color="auto"/>
                            <w:right w:val="none" w:sz="0" w:space="0" w:color="auto"/>
                          </w:divBdr>
                        </w:div>
                        <w:div w:id="1807696750">
                          <w:marLeft w:val="600"/>
                          <w:marRight w:val="0"/>
                          <w:marTop w:val="0"/>
                          <w:marBottom w:val="0"/>
                          <w:divBdr>
                            <w:top w:val="none" w:sz="0" w:space="0" w:color="auto"/>
                            <w:left w:val="none" w:sz="0" w:space="0" w:color="auto"/>
                            <w:bottom w:val="none" w:sz="0" w:space="0" w:color="auto"/>
                            <w:right w:val="none" w:sz="0" w:space="0" w:color="auto"/>
                          </w:divBdr>
                        </w:div>
                      </w:divsChild>
                    </w:div>
                    <w:div w:id="1675299291">
                      <w:marLeft w:val="0"/>
                      <w:marRight w:val="0"/>
                      <w:marTop w:val="0"/>
                      <w:marBottom w:val="0"/>
                      <w:divBdr>
                        <w:top w:val="none" w:sz="0" w:space="0" w:color="auto"/>
                        <w:left w:val="none" w:sz="0" w:space="0" w:color="auto"/>
                        <w:bottom w:val="none" w:sz="0" w:space="0" w:color="auto"/>
                        <w:right w:val="none" w:sz="0" w:space="0" w:color="auto"/>
                      </w:divBdr>
                      <w:divsChild>
                        <w:div w:id="707727034">
                          <w:marLeft w:val="0"/>
                          <w:marRight w:val="0"/>
                          <w:marTop w:val="0"/>
                          <w:marBottom w:val="0"/>
                          <w:divBdr>
                            <w:top w:val="none" w:sz="0" w:space="0" w:color="auto"/>
                            <w:left w:val="none" w:sz="0" w:space="0" w:color="auto"/>
                            <w:bottom w:val="none" w:sz="0" w:space="0" w:color="auto"/>
                            <w:right w:val="none" w:sz="0" w:space="0" w:color="auto"/>
                          </w:divBdr>
                        </w:div>
                        <w:div w:id="1962420943">
                          <w:marLeft w:val="600"/>
                          <w:marRight w:val="0"/>
                          <w:marTop w:val="0"/>
                          <w:marBottom w:val="0"/>
                          <w:divBdr>
                            <w:top w:val="none" w:sz="0" w:space="0" w:color="auto"/>
                            <w:left w:val="none" w:sz="0" w:space="0" w:color="auto"/>
                            <w:bottom w:val="none" w:sz="0" w:space="0" w:color="auto"/>
                            <w:right w:val="none" w:sz="0" w:space="0" w:color="auto"/>
                          </w:divBdr>
                        </w:div>
                      </w:divsChild>
                    </w:div>
                    <w:div w:id="1749958407">
                      <w:marLeft w:val="0"/>
                      <w:marRight w:val="0"/>
                      <w:marTop w:val="0"/>
                      <w:marBottom w:val="0"/>
                      <w:divBdr>
                        <w:top w:val="none" w:sz="0" w:space="0" w:color="auto"/>
                        <w:left w:val="none" w:sz="0" w:space="0" w:color="auto"/>
                        <w:bottom w:val="none" w:sz="0" w:space="0" w:color="auto"/>
                        <w:right w:val="none" w:sz="0" w:space="0" w:color="auto"/>
                      </w:divBdr>
                      <w:divsChild>
                        <w:div w:id="324012370">
                          <w:marLeft w:val="0"/>
                          <w:marRight w:val="0"/>
                          <w:marTop w:val="0"/>
                          <w:marBottom w:val="0"/>
                          <w:divBdr>
                            <w:top w:val="none" w:sz="0" w:space="0" w:color="auto"/>
                            <w:left w:val="none" w:sz="0" w:space="0" w:color="auto"/>
                            <w:bottom w:val="none" w:sz="0" w:space="0" w:color="auto"/>
                            <w:right w:val="none" w:sz="0" w:space="0" w:color="auto"/>
                          </w:divBdr>
                        </w:div>
                        <w:div w:id="674385344">
                          <w:marLeft w:val="600"/>
                          <w:marRight w:val="0"/>
                          <w:marTop w:val="0"/>
                          <w:marBottom w:val="0"/>
                          <w:divBdr>
                            <w:top w:val="none" w:sz="0" w:space="0" w:color="auto"/>
                            <w:left w:val="none" w:sz="0" w:space="0" w:color="auto"/>
                            <w:bottom w:val="none" w:sz="0" w:space="0" w:color="auto"/>
                            <w:right w:val="none" w:sz="0" w:space="0" w:color="auto"/>
                          </w:divBdr>
                        </w:div>
                      </w:divsChild>
                    </w:div>
                    <w:div w:id="1759130985">
                      <w:marLeft w:val="0"/>
                      <w:marRight w:val="0"/>
                      <w:marTop w:val="0"/>
                      <w:marBottom w:val="0"/>
                      <w:divBdr>
                        <w:top w:val="none" w:sz="0" w:space="0" w:color="auto"/>
                        <w:left w:val="none" w:sz="0" w:space="0" w:color="auto"/>
                        <w:bottom w:val="none" w:sz="0" w:space="0" w:color="auto"/>
                        <w:right w:val="none" w:sz="0" w:space="0" w:color="auto"/>
                      </w:divBdr>
                      <w:divsChild>
                        <w:div w:id="555094649">
                          <w:marLeft w:val="0"/>
                          <w:marRight w:val="0"/>
                          <w:marTop w:val="0"/>
                          <w:marBottom w:val="0"/>
                          <w:divBdr>
                            <w:top w:val="none" w:sz="0" w:space="0" w:color="auto"/>
                            <w:left w:val="none" w:sz="0" w:space="0" w:color="auto"/>
                            <w:bottom w:val="none" w:sz="0" w:space="0" w:color="auto"/>
                            <w:right w:val="none" w:sz="0" w:space="0" w:color="auto"/>
                          </w:divBdr>
                        </w:div>
                        <w:div w:id="978924393">
                          <w:marLeft w:val="600"/>
                          <w:marRight w:val="0"/>
                          <w:marTop w:val="0"/>
                          <w:marBottom w:val="0"/>
                          <w:divBdr>
                            <w:top w:val="none" w:sz="0" w:space="0" w:color="auto"/>
                            <w:left w:val="none" w:sz="0" w:space="0" w:color="auto"/>
                            <w:bottom w:val="none" w:sz="0" w:space="0" w:color="auto"/>
                            <w:right w:val="none" w:sz="0" w:space="0" w:color="auto"/>
                          </w:divBdr>
                        </w:div>
                      </w:divsChild>
                    </w:div>
                    <w:div w:id="2020229563">
                      <w:marLeft w:val="0"/>
                      <w:marRight w:val="0"/>
                      <w:marTop w:val="0"/>
                      <w:marBottom w:val="0"/>
                      <w:divBdr>
                        <w:top w:val="none" w:sz="0" w:space="0" w:color="auto"/>
                        <w:left w:val="none" w:sz="0" w:space="0" w:color="auto"/>
                        <w:bottom w:val="none" w:sz="0" w:space="0" w:color="auto"/>
                        <w:right w:val="none" w:sz="0" w:space="0" w:color="auto"/>
                      </w:divBdr>
                      <w:divsChild>
                        <w:div w:id="45183944">
                          <w:marLeft w:val="600"/>
                          <w:marRight w:val="0"/>
                          <w:marTop w:val="0"/>
                          <w:marBottom w:val="0"/>
                          <w:divBdr>
                            <w:top w:val="none" w:sz="0" w:space="0" w:color="auto"/>
                            <w:left w:val="none" w:sz="0" w:space="0" w:color="auto"/>
                            <w:bottom w:val="none" w:sz="0" w:space="0" w:color="auto"/>
                            <w:right w:val="none" w:sz="0" w:space="0" w:color="auto"/>
                          </w:divBdr>
                        </w:div>
                        <w:div w:id="38059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523944">
      <w:bodyDiv w:val="1"/>
      <w:marLeft w:val="0"/>
      <w:marRight w:val="0"/>
      <w:marTop w:val="0"/>
      <w:marBottom w:val="0"/>
      <w:divBdr>
        <w:top w:val="none" w:sz="0" w:space="0" w:color="auto"/>
        <w:left w:val="none" w:sz="0" w:space="0" w:color="auto"/>
        <w:bottom w:val="none" w:sz="0" w:space="0" w:color="auto"/>
        <w:right w:val="none" w:sz="0" w:space="0" w:color="auto"/>
      </w:divBdr>
    </w:div>
    <w:div w:id="2137527072">
      <w:bodyDiv w:val="1"/>
      <w:marLeft w:val="0"/>
      <w:marRight w:val="0"/>
      <w:marTop w:val="0"/>
      <w:marBottom w:val="0"/>
      <w:divBdr>
        <w:top w:val="none" w:sz="0" w:space="0" w:color="auto"/>
        <w:left w:val="none" w:sz="0" w:space="0" w:color="auto"/>
        <w:bottom w:val="none" w:sz="0" w:space="0" w:color="auto"/>
        <w:right w:val="none" w:sz="0" w:space="0" w:color="auto"/>
      </w:divBdr>
    </w:div>
    <w:div w:id="2137869233">
      <w:bodyDiv w:val="1"/>
      <w:marLeft w:val="0"/>
      <w:marRight w:val="0"/>
      <w:marTop w:val="0"/>
      <w:marBottom w:val="0"/>
      <w:divBdr>
        <w:top w:val="none" w:sz="0" w:space="0" w:color="auto"/>
        <w:left w:val="none" w:sz="0" w:space="0" w:color="auto"/>
        <w:bottom w:val="none" w:sz="0" w:space="0" w:color="auto"/>
        <w:right w:val="none" w:sz="0" w:space="0" w:color="auto"/>
      </w:divBdr>
    </w:div>
    <w:div w:id="2138641487">
      <w:bodyDiv w:val="1"/>
      <w:marLeft w:val="0"/>
      <w:marRight w:val="0"/>
      <w:marTop w:val="0"/>
      <w:marBottom w:val="0"/>
      <w:divBdr>
        <w:top w:val="none" w:sz="0" w:space="0" w:color="auto"/>
        <w:left w:val="none" w:sz="0" w:space="0" w:color="auto"/>
        <w:bottom w:val="none" w:sz="0" w:space="0" w:color="auto"/>
        <w:right w:val="none" w:sz="0" w:space="0" w:color="auto"/>
      </w:divBdr>
    </w:div>
    <w:div w:id="2140417954">
      <w:bodyDiv w:val="1"/>
      <w:marLeft w:val="0"/>
      <w:marRight w:val="0"/>
      <w:marTop w:val="0"/>
      <w:marBottom w:val="0"/>
      <w:divBdr>
        <w:top w:val="none" w:sz="0" w:space="0" w:color="auto"/>
        <w:left w:val="none" w:sz="0" w:space="0" w:color="auto"/>
        <w:bottom w:val="none" w:sz="0" w:space="0" w:color="auto"/>
        <w:right w:val="none" w:sz="0" w:space="0" w:color="auto"/>
      </w:divBdr>
    </w:div>
    <w:div w:id="2142190644">
      <w:bodyDiv w:val="1"/>
      <w:marLeft w:val="0"/>
      <w:marRight w:val="0"/>
      <w:marTop w:val="0"/>
      <w:marBottom w:val="0"/>
      <w:divBdr>
        <w:top w:val="none" w:sz="0" w:space="0" w:color="auto"/>
        <w:left w:val="none" w:sz="0" w:space="0" w:color="auto"/>
        <w:bottom w:val="none" w:sz="0" w:space="0" w:color="auto"/>
        <w:right w:val="none" w:sz="0" w:space="0" w:color="auto"/>
      </w:divBdr>
      <w:divsChild>
        <w:div w:id="1606187476">
          <w:marLeft w:val="0"/>
          <w:marRight w:val="0"/>
          <w:marTop w:val="0"/>
          <w:marBottom w:val="0"/>
          <w:divBdr>
            <w:top w:val="none" w:sz="0" w:space="0" w:color="auto"/>
            <w:left w:val="none" w:sz="0" w:space="0" w:color="auto"/>
            <w:bottom w:val="none" w:sz="0" w:space="0" w:color="auto"/>
            <w:right w:val="none" w:sz="0" w:space="0" w:color="auto"/>
          </w:divBdr>
          <w:divsChild>
            <w:div w:id="1241868461">
              <w:marLeft w:val="0"/>
              <w:marRight w:val="0"/>
              <w:marTop w:val="0"/>
              <w:marBottom w:val="0"/>
              <w:divBdr>
                <w:top w:val="none" w:sz="0" w:space="0" w:color="auto"/>
                <w:left w:val="none" w:sz="0" w:space="0" w:color="auto"/>
                <w:bottom w:val="none" w:sz="0" w:space="0" w:color="auto"/>
                <w:right w:val="none" w:sz="0" w:space="0" w:color="auto"/>
              </w:divBdr>
              <w:divsChild>
                <w:div w:id="188410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227102">
          <w:marLeft w:val="0"/>
          <w:marRight w:val="0"/>
          <w:marTop w:val="0"/>
          <w:marBottom w:val="0"/>
          <w:divBdr>
            <w:top w:val="none" w:sz="0" w:space="0" w:color="auto"/>
            <w:left w:val="none" w:sz="0" w:space="0" w:color="auto"/>
            <w:bottom w:val="none" w:sz="0" w:space="0" w:color="auto"/>
            <w:right w:val="none" w:sz="0" w:space="0" w:color="auto"/>
          </w:divBdr>
          <w:divsChild>
            <w:div w:id="1634678087">
              <w:marLeft w:val="0"/>
              <w:marRight w:val="0"/>
              <w:marTop w:val="0"/>
              <w:marBottom w:val="0"/>
              <w:divBdr>
                <w:top w:val="none" w:sz="0" w:space="0" w:color="auto"/>
                <w:left w:val="none" w:sz="0" w:space="0" w:color="auto"/>
                <w:bottom w:val="none" w:sz="0" w:space="0" w:color="auto"/>
                <w:right w:val="none" w:sz="0" w:space="0" w:color="auto"/>
              </w:divBdr>
              <w:divsChild>
                <w:div w:id="903836899">
                  <w:marLeft w:val="0"/>
                  <w:marRight w:val="0"/>
                  <w:marTop w:val="0"/>
                  <w:marBottom w:val="0"/>
                  <w:divBdr>
                    <w:top w:val="none" w:sz="0" w:space="0" w:color="auto"/>
                    <w:left w:val="none" w:sz="0" w:space="0" w:color="auto"/>
                    <w:bottom w:val="none" w:sz="0" w:space="0" w:color="auto"/>
                    <w:right w:val="none" w:sz="0" w:space="0" w:color="auto"/>
                  </w:divBdr>
                </w:div>
                <w:div w:id="193652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07872">
          <w:marLeft w:val="0"/>
          <w:marRight w:val="0"/>
          <w:marTop w:val="0"/>
          <w:marBottom w:val="0"/>
          <w:divBdr>
            <w:top w:val="none" w:sz="0" w:space="0" w:color="auto"/>
            <w:left w:val="none" w:sz="0" w:space="0" w:color="auto"/>
            <w:bottom w:val="none" w:sz="0" w:space="0" w:color="auto"/>
            <w:right w:val="none" w:sz="0" w:space="0" w:color="auto"/>
          </w:divBdr>
          <w:divsChild>
            <w:div w:id="1421026723">
              <w:marLeft w:val="0"/>
              <w:marRight w:val="0"/>
              <w:marTop w:val="0"/>
              <w:marBottom w:val="0"/>
              <w:divBdr>
                <w:top w:val="none" w:sz="0" w:space="0" w:color="auto"/>
                <w:left w:val="none" w:sz="0" w:space="0" w:color="auto"/>
                <w:bottom w:val="none" w:sz="0" w:space="0" w:color="auto"/>
                <w:right w:val="none" w:sz="0" w:space="0" w:color="auto"/>
              </w:divBdr>
              <w:divsChild>
                <w:div w:id="281811216">
                  <w:marLeft w:val="0"/>
                  <w:marRight w:val="0"/>
                  <w:marTop w:val="0"/>
                  <w:marBottom w:val="0"/>
                  <w:divBdr>
                    <w:top w:val="none" w:sz="0" w:space="0" w:color="auto"/>
                    <w:left w:val="none" w:sz="0" w:space="0" w:color="auto"/>
                    <w:bottom w:val="none" w:sz="0" w:space="0" w:color="auto"/>
                    <w:right w:val="none" w:sz="0" w:space="0" w:color="auto"/>
                  </w:divBdr>
                </w:div>
                <w:div w:id="31372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686753">
      <w:bodyDiv w:val="1"/>
      <w:marLeft w:val="0"/>
      <w:marRight w:val="0"/>
      <w:marTop w:val="0"/>
      <w:marBottom w:val="0"/>
      <w:divBdr>
        <w:top w:val="none" w:sz="0" w:space="0" w:color="auto"/>
        <w:left w:val="none" w:sz="0" w:space="0" w:color="auto"/>
        <w:bottom w:val="none" w:sz="0" w:space="0" w:color="auto"/>
        <w:right w:val="none" w:sz="0" w:space="0" w:color="auto"/>
      </w:divBdr>
      <w:divsChild>
        <w:div w:id="1159537409">
          <w:marLeft w:val="0"/>
          <w:marRight w:val="0"/>
          <w:marTop w:val="0"/>
          <w:marBottom w:val="0"/>
          <w:divBdr>
            <w:top w:val="none" w:sz="0" w:space="0" w:color="auto"/>
            <w:left w:val="none" w:sz="0" w:space="0" w:color="auto"/>
            <w:bottom w:val="none" w:sz="0" w:space="0" w:color="auto"/>
            <w:right w:val="none" w:sz="0" w:space="0" w:color="auto"/>
          </w:divBdr>
          <w:divsChild>
            <w:div w:id="942997646">
              <w:marLeft w:val="0"/>
              <w:marRight w:val="0"/>
              <w:marTop w:val="0"/>
              <w:marBottom w:val="0"/>
              <w:divBdr>
                <w:top w:val="none" w:sz="0" w:space="0" w:color="auto"/>
                <w:left w:val="none" w:sz="0" w:space="0" w:color="auto"/>
                <w:bottom w:val="none" w:sz="0" w:space="0" w:color="auto"/>
                <w:right w:val="none" w:sz="0" w:space="0" w:color="auto"/>
              </w:divBdr>
              <w:divsChild>
                <w:div w:id="1592541393">
                  <w:marLeft w:val="0"/>
                  <w:marRight w:val="0"/>
                  <w:marTop w:val="0"/>
                  <w:marBottom w:val="0"/>
                  <w:divBdr>
                    <w:top w:val="none" w:sz="0" w:space="0" w:color="auto"/>
                    <w:left w:val="none" w:sz="0" w:space="0" w:color="auto"/>
                    <w:bottom w:val="none" w:sz="0" w:space="0" w:color="auto"/>
                    <w:right w:val="none" w:sz="0" w:space="0" w:color="auto"/>
                  </w:divBdr>
                  <w:divsChild>
                    <w:div w:id="595401822">
                      <w:marLeft w:val="0"/>
                      <w:marRight w:val="0"/>
                      <w:marTop w:val="0"/>
                      <w:marBottom w:val="0"/>
                      <w:divBdr>
                        <w:top w:val="none" w:sz="0" w:space="0" w:color="auto"/>
                        <w:left w:val="none" w:sz="0" w:space="0" w:color="auto"/>
                        <w:bottom w:val="none" w:sz="0" w:space="0" w:color="auto"/>
                        <w:right w:val="none" w:sz="0" w:space="0" w:color="auto"/>
                      </w:divBdr>
                      <w:divsChild>
                        <w:div w:id="357198111">
                          <w:marLeft w:val="0"/>
                          <w:marRight w:val="0"/>
                          <w:marTop w:val="0"/>
                          <w:marBottom w:val="0"/>
                          <w:divBdr>
                            <w:top w:val="none" w:sz="0" w:space="0" w:color="auto"/>
                            <w:left w:val="none" w:sz="0" w:space="0" w:color="auto"/>
                            <w:bottom w:val="none" w:sz="0" w:space="0" w:color="auto"/>
                            <w:right w:val="none" w:sz="0" w:space="0" w:color="auto"/>
                          </w:divBdr>
                        </w:div>
                        <w:div w:id="676807238">
                          <w:marLeft w:val="0"/>
                          <w:marRight w:val="0"/>
                          <w:marTop w:val="0"/>
                          <w:marBottom w:val="0"/>
                          <w:divBdr>
                            <w:top w:val="none" w:sz="0" w:space="0" w:color="auto"/>
                            <w:left w:val="none" w:sz="0" w:space="0" w:color="auto"/>
                            <w:bottom w:val="none" w:sz="0" w:space="0" w:color="auto"/>
                            <w:right w:val="none" w:sz="0" w:space="0" w:color="auto"/>
                          </w:divBdr>
                        </w:div>
                        <w:div w:id="1237714131">
                          <w:marLeft w:val="0"/>
                          <w:marRight w:val="0"/>
                          <w:marTop w:val="0"/>
                          <w:marBottom w:val="0"/>
                          <w:divBdr>
                            <w:top w:val="none" w:sz="0" w:space="0" w:color="auto"/>
                            <w:left w:val="none" w:sz="0" w:space="0" w:color="auto"/>
                            <w:bottom w:val="none" w:sz="0" w:space="0" w:color="auto"/>
                            <w:right w:val="none" w:sz="0" w:space="0" w:color="auto"/>
                          </w:divBdr>
                        </w:div>
                        <w:div w:id="169904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78903">
      <w:bodyDiv w:val="1"/>
      <w:marLeft w:val="0"/>
      <w:marRight w:val="0"/>
      <w:marTop w:val="0"/>
      <w:marBottom w:val="0"/>
      <w:divBdr>
        <w:top w:val="none" w:sz="0" w:space="0" w:color="auto"/>
        <w:left w:val="none" w:sz="0" w:space="0" w:color="auto"/>
        <w:bottom w:val="none" w:sz="0" w:space="0" w:color="auto"/>
        <w:right w:val="none" w:sz="0" w:space="0" w:color="auto"/>
      </w:divBdr>
    </w:div>
    <w:div w:id="2145194400">
      <w:bodyDiv w:val="1"/>
      <w:marLeft w:val="0"/>
      <w:marRight w:val="0"/>
      <w:marTop w:val="0"/>
      <w:marBottom w:val="0"/>
      <w:divBdr>
        <w:top w:val="none" w:sz="0" w:space="0" w:color="auto"/>
        <w:left w:val="none" w:sz="0" w:space="0" w:color="auto"/>
        <w:bottom w:val="none" w:sz="0" w:space="0" w:color="auto"/>
        <w:right w:val="none" w:sz="0" w:space="0" w:color="auto"/>
      </w:divBdr>
      <w:divsChild>
        <w:div w:id="1696536180">
          <w:marLeft w:val="0"/>
          <w:marRight w:val="0"/>
          <w:marTop w:val="0"/>
          <w:marBottom w:val="0"/>
          <w:divBdr>
            <w:top w:val="none" w:sz="0" w:space="0" w:color="auto"/>
            <w:left w:val="none" w:sz="0" w:space="0" w:color="auto"/>
            <w:bottom w:val="none" w:sz="0" w:space="0" w:color="auto"/>
            <w:right w:val="none" w:sz="0" w:space="0" w:color="auto"/>
          </w:divBdr>
          <w:divsChild>
            <w:div w:id="171484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7689">
      <w:bodyDiv w:val="1"/>
      <w:marLeft w:val="0"/>
      <w:marRight w:val="0"/>
      <w:marTop w:val="0"/>
      <w:marBottom w:val="0"/>
      <w:divBdr>
        <w:top w:val="none" w:sz="0" w:space="0" w:color="auto"/>
        <w:left w:val="none" w:sz="0" w:space="0" w:color="auto"/>
        <w:bottom w:val="none" w:sz="0" w:space="0" w:color="auto"/>
        <w:right w:val="none" w:sz="0" w:space="0" w:color="auto"/>
      </w:divBdr>
      <w:divsChild>
        <w:div w:id="1365516200">
          <w:marLeft w:val="300"/>
          <w:marRight w:val="300"/>
          <w:marTop w:val="75"/>
          <w:marBottom w:val="75"/>
          <w:divBdr>
            <w:top w:val="none" w:sz="0" w:space="0" w:color="auto"/>
            <w:left w:val="none" w:sz="0" w:space="0" w:color="auto"/>
            <w:bottom w:val="none" w:sz="0" w:space="0" w:color="auto"/>
            <w:right w:val="none" w:sz="0" w:space="0" w:color="auto"/>
          </w:divBdr>
          <w:divsChild>
            <w:div w:id="2021541555">
              <w:marLeft w:val="0"/>
              <w:marRight w:val="0"/>
              <w:marTop w:val="0"/>
              <w:marBottom w:val="0"/>
              <w:divBdr>
                <w:top w:val="none" w:sz="0" w:space="0" w:color="auto"/>
                <w:left w:val="none" w:sz="0" w:space="0" w:color="auto"/>
                <w:bottom w:val="none" w:sz="0" w:space="0" w:color="auto"/>
                <w:right w:val="none" w:sz="0" w:space="0" w:color="auto"/>
              </w:divBdr>
              <w:divsChild>
                <w:div w:id="2028483697">
                  <w:marLeft w:val="0"/>
                  <w:marRight w:val="0"/>
                  <w:marTop w:val="0"/>
                  <w:marBottom w:val="0"/>
                  <w:divBdr>
                    <w:top w:val="none" w:sz="0" w:space="0" w:color="auto"/>
                    <w:left w:val="none" w:sz="0" w:space="0" w:color="auto"/>
                    <w:bottom w:val="none" w:sz="0" w:space="0" w:color="auto"/>
                    <w:right w:val="none" w:sz="0" w:space="0" w:color="auto"/>
                  </w:divBdr>
                  <w:divsChild>
                    <w:div w:id="132693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1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rahms.ircam.fr/works/work/6999/" TargetMode="External"/><Relationship Id="rId299" Type="http://schemas.openxmlformats.org/officeDocument/2006/relationships/hyperlink" Target="http://brahms.ircam.fr/serge-provost" TargetMode="External"/><Relationship Id="rId21" Type="http://schemas.openxmlformats.org/officeDocument/2006/relationships/hyperlink" Target="http://www.hyperion-records.co.uk/mp3_extr/ad448bac5ac05296/66634-01-02-VBR-X.mp3" TargetMode="External"/><Relationship Id="rId63" Type="http://schemas.openxmlformats.org/officeDocument/2006/relationships/hyperlink" Target="http://brahms.ircam.fr/works/work/6977/" TargetMode="External"/><Relationship Id="rId159" Type="http://schemas.openxmlformats.org/officeDocument/2006/relationships/hyperlink" Target="http://brahms.ircam.fr/andre-boucourechliev" TargetMode="External"/><Relationship Id="rId324" Type="http://schemas.openxmlformats.org/officeDocument/2006/relationships/hyperlink" Target="http://brahms.ircam.fr/edgard-varese" TargetMode="External"/><Relationship Id="rId366" Type="http://schemas.openxmlformats.org/officeDocument/2006/relationships/hyperlink" Target="http://brahms.ircam.fr/henri-dutilleux" TargetMode="External"/><Relationship Id="rId170" Type="http://schemas.openxmlformats.org/officeDocument/2006/relationships/hyperlink" Target="http://brahms.ircam.fr/friedrich-cerha" TargetMode="External"/><Relationship Id="rId226" Type="http://schemas.openxmlformats.org/officeDocument/2006/relationships/hyperlink" Target="http://brahms.ircam.fr/zygmunt-krauze" TargetMode="External"/><Relationship Id="rId433" Type="http://schemas.openxmlformats.org/officeDocument/2006/relationships/hyperlink" Target="http://brahms.ircam.fr/arnold-schoenberg" TargetMode="External"/><Relationship Id="rId268" Type="http://schemas.openxmlformats.org/officeDocument/2006/relationships/hyperlink" Target="http://brahms.ircam.fr/flo-menezes" TargetMode="External"/><Relationship Id="rId475" Type="http://schemas.openxmlformats.org/officeDocument/2006/relationships/hyperlink" Target="https://translate.googleusercontent.com/translate_c?depth=1&amp;hl=it&amp;prev=search&amp;rurl=translate.google.it&amp;sl=en&amp;sp=nmt4&amp;u=https://en.wikipedia.org/wiki/BBC&amp;usg=ALkJrhh325qUFVOpJFp48dWE7JRuMEVbkw" TargetMode="External"/><Relationship Id="rId32" Type="http://schemas.openxmlformats.org/officeDocument/2006/relationships/hyperlink" Target="http://www.hyperion-records.co.uk/mp3_extr/ad448bac5ac05296/66634-01-13-VBR-X.mp3" TargetMode="External"/><Relationship Id="rId74" Type="http://schemas.openxmlformats.org/officeDocument/2006/relationships/hyperlink" Target="http://brahms.ircam.fr/works/work/6998/" TargetMode="External"/><Relationship Id="rId128" Type="http://schemas.openxmlformats.org/officeDocument/2006/relationships/hyperlink" Target="http://brahms.ircam.fr/works/work/7000/" TargetMode="External"/><Relationship Id="rId335" Type="http://schemas.openxmlformats.org/officeDocument/2006/relationships/hyperlink" Target="http://brahms.ircam.fr/stefan-wolpe" TargetMode="External"/><Relationship Id="rId377" Type="http://schemas.openxmlformats.org/officeDocument/2006/relationships/hyperlink" Target="http://brahms.ircam.fr/luca-francesconi" TargetMode="External"/><Relationship Id="rId5" Type="http://schemas.openxmlformats.org/officeDocument/2006/relationships/image" Target="media/image1.jpeg"/><Relationship Id="rId181" Type="http://schemas.openxmlformats.org/officeDocument/2006/relationships/hyperlink" Target="http://brahms.ircam.fr/david-del-puerto" TargetMode="External"/><Relationship Id="rId237" Type="http://schemas.openxmlformats.org/officeDocument/2006/relationships/hyperlink" Target="http://brahms.ircam.fr/jacques-lenot" TargetMode="External"/><Relationship Id="rId402" Type="http://schemas.openxmlformats.org/officeDocument/2006/relationships/hyperlink" Target="http://brahms.ircam.fr/hanspeter-kyburz" TargetMode="External"/><Relationship Id="rId279" Type="http://schemas.openxmlformats.org/officeDocument/2006/relationships/hyperlink" Target="http://brahms.ircam.fr/vassos-nicolaou" TargetMode="External"/><Relationship Id="rId444" Type="http://schemas.openxmlformats.org/officeDocument/2006/relationships/hyperlink" Target="http://brahms.ircam.fr/documents/document/20045/" TargetMode="External"/><Relationship Id="rId486" Type="http://schemas.openxmlformats.org/officeDocument/2006/relationships/header" Target="header2.xml"/><Relationship Id="rId43" Type="http://schemas.openxmlformats.org/officeDocument/2006/relationships/hyperlink" Target="http://fr.wikipedia.org/w/index.php?title=Soci%C3%A9t%C3%A9_des_concerts_du_Conservatoire_d%27Orl%C3%A9ans&amp;action=edit&amp;redlink=1" TargetMode="External"/><Relationship Id="rId139" Type="http://schemas.openxmlformats.org/officeDocument/2006/relationships/hyperlink" Target="http://brahms.ircam.fr/simon-bainbridge" TargetMode="External"/><Relationship Id="rId290" Type="http://schemas.openxmlformats.org/officeDocument/2006/relationships/hyperlink" Target="http://brahms.ircam.fr/jean-louis-petit" TargetMode="External"/><Relationship Id="rId304" Type="http://schemas.openxmlformats.org/officeDocument/2006/relationships/hyperlink" Target="http://brahms.ircam.fr/louis-saguer" TargetMode="External"/><Relationship Id="rId346" Type="http://schemas.openxmlformats.org/officeDocument/2006/relationships/hyperlink" Target="http://brahms.ircam.fr/andre-boucourechliev" TargetMode="External"/><Relationship Id="rId388" Type="http://schemas.openxmlformats.org/officeDocument/2006/relationships/hyperlink" Target="http://brahms.ircam.fr/heinz-holliger" TargetMode="External"/><Relationship Id="rId85" Type="http://schemas.openxmlformats.org/officeDocument/2006/relationships/hyperlink" Target="http://brahms.ircam.fr/works/work/6968/" TargetMode="External"/><Relationship Id="rId150" Type="http://schemas.openxmlformats.org/officeDocument/2006/relationships/hyperlink" Target="http://brahms.ircam.fr/christophe-bertrand" TargetMode="External"/><Relationship Id="rId192" Type="http://schemas.openxmlformats.org/officeDocument/2006/relationships/hyperlink" Target="http://brahms.ircam.fr/ivan-fedele" TargetMode="External"/><Relationship Id="rId206" Type="http://schemas.openxmlformats.org/officeDocument/2006/relationships/hyperlink" Target="http://brahms.ircam.fr/georg-friedrich-haas" TargetMode="External"/><Relationship Id="rId413" Type="http://schemas.openxmlformats.org/officeDocument/2006/relationships/hyperlink" Target="http://brahms.ircam.fr/emmanuel-nunes" TargetMode="External"/><Relationship Id="rId248" Type="http://schemas.openxmlformats.org/officeDocument/2006/relationships/hyperlink" Target="http://brahms.ircam.fr/magnus-lindberg" TargetMode="External"/><Relationship Id="rId455" Type="http://schemas.openxmlformats.org/officeDocument/2006/relationships/hyperlink" Target="http://it.wikipedia.org/wiki/Sergio_Calligaris" TargetMode="External"/><Relationship Id="rId12" Type="http://schemas.openxmlformats.org/officeDocument/2006/relationships/hyperlink" Target="http://translate.googleusercontent.com/translate_c?hl=it&amp;prev=/search%3Fq%3Dalexandrov%2Bborislav%26hl%3Dit%26biw%3D1162%26bih%3D642%26site%3Dwebhp%26prmd%3Dimvns&amp;rurl=translate.google.com&amp;sl=en&amp;u=http://en.wikipedia.org/wiki/Boris_Alexandrovich_Alexandrov&amp;usg=ALkJrhhSpliw84dy2HKuVuVebJOd3e_H5g" TargetMode="External"/><Relationship Id="rId108" Type="http://schemas.openxmlformats.org/officeDocument/2006/relationships/hyperlink" Target="http://brahms.ircam.fr/works/work/6961/" TargetMode="External"/><Relationship Id="rId315" Type="http://schemas.openxmlformats.org/officeDocument/2006/relationships/hyperlink" Target="http://brahms.ircam.fr/karlheinz-stockhausen" TargetMode="External"/><Relationship Id="rId357" Type="http://schemas.openxmlformats.org/officeDocument/2006/relationships/hyperlink" Target="http://brahms.ircam.fr/frederic-durieux" TargetMode="External"/><Relationship Id="rId54" Type="http://schemas.openxmlformats.org/officeDocument/2006/relationships/hyperlink" Target="http://brahms.ircam.fr/works/work/6976/" TargetMode="External"/><Relationship Id="rId96" Type="http://schemas.openxmlformats.org/officeDocument/2006/relationships/hyperlink" Target="http://brahms.ircam.fr/works/work/6992/" TargetMode="External"/><Relationship Id="rId161" Type="http://schemas.openxmlformats.org/officeDocument/2006/relationships/hyperlink" Target="http://brahms.ircam.fr/john-cage" TargetMode="External"/><Relationship Id="rId217" Type="http://schemas.openxmlformats.org/officeDocument/2006/relationships/hyperlink" Target="http://brahms.ircam.fr/heinz-holliger" TargetMode="External"/><Relationship Id="rId399" Type="http://schemas.openxmlformats.org/officeDocument/2006/relationships/hyperlink" Target="http://brahms.ircam.fr/hanspeter-kyburz" TargetMode="External"/><Relationship Id="rId259" Type="http://schemas.openxmlformats.org/officeDocument/2006/relationships/hyperlink" Target="http://brahms.ircam.fr/philippe-manoury" TargetMode="External"/><Relationship Id="rId424" Type="http://schemas.openxmlformats.org/officeDocument/2006/relationships/hyperlink" Target="http://brahms.ircam.fr/wolfgang-rihm" TargetMode="External"/><Relationship Id="rId466" Type="http://schemas.openxmlformats.org/officeDocument/2006/relationships/hyperlink" Target="http://en.wikipedia.org/wiki/Johann_Nepomuk_David" TargetMode="External"/><Relationship Id="rId23" Type="http://schemas.openxmlformats.org/officeDocument/2006/relationships/hyperlink" Target="http://www.hyperion-records.co.uk/mp3_extr/ad448bac5ac05296/66634-01-04-VBR-X.mp3" TargetMode="External"/><Relationship Id="rId119" Type="http://schemas.openxmlformats.org/officeDocument/2006/relationships/hyperlink" Target="http://brahms.ircam.fr/works/work/6962/" TargetMode="External"/><Relationship Id="rId270" Type="http://schemas.openxmlformats.org/officeDocument/2006/relationships/hyperlink" Target="http://brahms.ircam.fr/olivier-messiaen" TargetMode="External"/><Relationship Id="rId326" Type="http://schemas.openxmlformats.org/officeDocument/2006/relationships/hyperlink" Target="http://brahms.ircam.fr/edgard-varese" TargetMode="External"/><Relationship Id="rId65" Type="http://schemas.openxmlformats.org/officeDocument/2006/relationships/hyperlink" Target="http://brahms.ircam.fr/works/work/6964/" TargetMode="External"/><Relationship Id="rId130" Type="http://schemas.openxmlformats.org/officeDocument/2006/relationships/hyperlink" Target="http://brahms.ircam.fr/works/work/6967/" TargetMode="External"/><Relationship Id="rId368" Type="http://schemas.openxmlformats.org/officeDocument/2006/relationships/hyperlink" Target="http://brahms.ircam.fr/peter-eotvos" TargetMode="External"/><Relationship Id="rId172" Type="http://schemas.openxmlformats.org/officeDocument/2006/relationships/hyperlink" Target="http://brahms.ircam.fr/jerome-combier" TargetMode="External"/><Relationship Id="rId228" Type="http://schemas.openxmlformats.org/officeDocument/2006/relationships/hyperlink" Target="http://brahms.ircam.fr/gyorgy-kurtag" TargetMode="External"/><Relationship Id="rId435" Type="http://schemas.openxmlformats.org/officeDocument/2006/relationships/hyperlink" Target="http://brahms.ircam.fr/karlheinz-stockhausen" TargetMode="External"/><Relationship Id="rId477" Type="http://schemas.openxmlformats.org/officeDocument/2006/relationships/hyperlink" Target="https://translate.googleusercontent.com/translate_c?depth=1&amp;hl=it&amp;prev=search&amp;rurl=translate.google.it&amp;sl=en&amp;sp=nmt4&amp;u=https://en.wikipedia.org/w/index.php%3Ftitle%3DSebastian_Forbes%26action%3Dedit%26section%3D2&amp;usg=ALkJrhhFrtzX9DRZLV24WGo-GptwgAAaXQ" TargetMode="External"/><Relationship Id="rId281" Type="http://schemas.openxmlformats.org/officeDocument/2006/relationships/hyperlink" Target="http://brahms.ircam.fr/emmanuel-nunes" TargetMode="External"/><Relationship Id="rId337" Type="http://schemas.openxmlformats.org/officeDocument/2006/relationships/hyperlink" Target="http://brahms.ircam.fr/hans-zender" TargetMode="External"/><Relationship Id="rId34" Type="http://schemas.openxmlformats.org/officeDocument/2006/relationships/hyperlink" Target="https://translate.googleusercontent.com/translate_c?depth=1&amp;hl=it&amp;prev=search&amp;rurl=translate.google.it&amp;sl=fr&amp;sp=nmt4&amp;u=https://fr.wikipedia.org/wiki/1990_en_musique_classique&amp;xid=17259,15700023,15700186,15700191,15700248,15700253&amp;usg=ALkJrhhykBMS_RSCeNs0YbgQVs0oS4Y3mw" TargetMode="External"/><Relationship Id="rId76" Type="http://schemas.openxmlformats.org/officeDocument/2006/relationships/hyperlink" Target="http://brahms.ircam.fr/works/work/6957/" TargetMode="External"/><Relationship Id="rId141" Type="http://schemas.openxmlformats.org/officeDocument/2006/relationships/hyperlink" Target="http://brahms.ircam.fr/jean-barraque" TargetMode="External"/><Relationship Id="rId379" Type="http://schemas.openxmlformats.org/officeDocument/2006/relationships/hyperlink" Target="http://brahms.ircam.fr/gerard-grisey" TargetMode="External"/><Relationship Id="rId7" Type="http://schemas.openxmlformats.org/officeDocument/2006/relationships/webSettings" Target="webSettings.xml"/><Relationship Id="rId162" Type="http://schemas.openxmlformats.org/officeDocument/2006/relationships/hyperlink" Target="http://brahms.ircam.fr/john-cage" TargetMode="External"/><Relationship Id="rId183" Type="http://schemas.openxmlformats.org/officeDocument/2006/relationships/hyperlink" Target="http://brahms.ircam.fr/edison-denisov" TargetMode="External"/><Relationship Id="rId218" Type="http://schemas.openxmlformats.org/officeDocument/2006/relationships/hyperlink" Target="http://brahms.ircam.fr/bill-hopkins" TargetMode="External"/><Relationship Id="rId239" Type="http://schemas.openxmlformats.org/officeDocument/2006/relationships/hyperlink" Target="http://brahms.ircam.fr/michael-levinas" TargetMode="External"/><Relationship Id="rId390" Type="http://schemas.openxmlformats.org/officeDocument/2006/relationships/hyperlink" Target="http://brahms.ircam.fr/heinz-holliger" TargetMode="External"/><Relationship Id="rId404" Type="http://schemas.openxmlformats.org/officeDocument/2006/relationships/hyperlink" Target="http://brahms.ircam.fr/philippe-manoury" TargetMode="External"/><Relationship Id="rId425" Type="http://schemas.openxmlformats.org/officeDocument/2006/relationships/hyperlink" Target="http://brahms.ircam.fr/wolfgang-rihm" TargetMode="External"/><Relationship Id="rId446" Type="http://schemas.openxmlformats.org/officeDocument/2006/relationships/hyperlink" Target="http://brahms.ircam.fr/documents/document/3780/" TargetMode="External"/><Relationship Id="rId467" Type="http://schemas.openxmlformats.org/officeDocument/2006/relationships/hyperlink" Target="http://translate.googleusercontent.com/translate_c?depth=1&amp;hl=it&amp;prev=/search%3Fq%3DDAVID%2B%2BJohann%2BNepomuk%2B%2B1895%2B-%2B1977.%26biw%3D1139%26bih%3D579&amp;rurl=translate.google.it&amp;sl=en&amp;u=http://en.wikipedia.org/wiki/Johann_Nepomuk_David&amp;usg=ALkJrhghAVAS5nhicEk7Yblz2Va0A8YDsw" TargetMode="External"/><Relationship Id="rId250" Type="http://schemas.openxmlformats.org/officeDocument/2006/relationships/hyperlink" Target="http://brahms.ircam.fr/jose-manuel-lopez-lopez" TargetMode="External"/><Relationship Id="rId271" Type="http://schemas.openxmlformats.org/officeDocument/2006/relationships/hyperlink" Target="http://brahms.ircam.fr/olivier-messiaen" TargetMode="External"/><Relationship Id="rId292" Type="http://schemas.openxmlformats.org/officeDocument/2006/relationships/hyperlink" Target="http://brahms.ircam.fr/enno-poppe" TargetMode="External"/><Relationship Id="rId306" Type="http://schemas.openxmlformats.org/officeDocument/2006/relationships/hyperlink" Target="http://brahms.ircam.fr/dieter-schnebel" TargetMode="External"/><Relationship Id="rId488" Type="http://schemas.openxmlformats.org/officeDocument/2006/relationships/footer" Target="footer2.xml"/><Relationship Id="rId24" Type="http://schemas.openxmlformats.org/officeDocument/2006/relationships/hyperlink" Target="http://www.hyperion-records.co.uk/mp3_extr/ad448bac5ac05296/66634-01-05-VBR-X.mp3" TargetMode="External"/><Relationship Id="rId45" Type="http://schemas.openxmlformats.org/officeDocument/2006/relationships/hyperlink" Target="http://brahms.ircam.fr/works/work/28562/" TargetMode="External"/><Relationship Id="rId66" Type="http://schemas.openxmlformats.org/officeDocument/2006/relationships/hyperlink" Target="http://brahms.ircam.fr/works/work/6986/" TargetMode="External"/><Relationship Id="rId87" Type="http://schemas.openxmlformats.org/officeDocument/2006/relationships/hyperlink" Target="http://brahms.ircam.fr/works/work/26062/" TargetMode="External"/><Relationship Id="rId110" Type="http://schemas.openxmlformats.org/officeDocument/2006/relationships/hyperlink" Target="http://brahms.ircam.fr/works/work/7003/" TargetMode="External"/><Relationship Id="rId131" Type="http://schemas.openxmlformats.org/officeDocument/2006/relationships/hyperlink" Target="http://brahms.ircam.fr/works/work/6967/" TargetMode="External"/><Relationship Id="rId327" Type="http://schemas.openxmlformats.org/officeDocument/2006/relationships/hyperlink" Target="http://brahms.ircam.fr/edgard-varese" TargetMode="External"/><Relationship Id="rId348" Type="http://schemas.openxmlformats.org/officeDocument/2006/relationships/hyperlink" Target="http://brahms.ircam.fr/benjamin-britten" TargetMode="External"/><Relationship Id="rId369" Type="http://schemas.openxmlformats.org/officeDocument/2006/relationships/hyperlink" Target="http://brahms.ircam.fr/peter-eotvos" TargetMode="External"/><Relationship Id="rId152" Type="http://schemas.openxmlformats.org/officeDocument/2006/relationships/hyperlink" Target="http://brahms.ircam.fr/philippe-boesmans" TargetMode="External"/><Relationship Id="rId173" Type="http://schemas.openxmlformats.org/officeDocument/2006/relationships/hyperlink" Target="http://brahms.ircam.fr/jerome-combier" TargetMode="External"/><Relationship Id="rId194" Type="http://schemas.openxmlformats.org/officeDocument/2006/relationships/hyperlink" Target="http://brahms.ircam.fr/ivan-fedele" TargetMode="External"/><Relationship Id="rId208" Type="http://schemas.openxmlformats.org/officeDocument/2006/relationships/hyperlink" Target="http://brahms.ircam.fr/jonathan-harvey" TargetMode="External"/><Relationship Id="rId229" Type="http://schemas.openxmlformats.org/officeDocument/2006/relationships/hyperlink" Target="http://brahms.ircam.fr/gyorgy-kurtag" TargetMode="External"/><Relationship Id="rId380" Type="http://schemas.openxmlformats.org/officeDocument/2006/relationships/hyperlink" Target="http://brahms.ircam.fr/gerard-grisey" TargetMode="External"/><Relationship Id="rId415" Type="http://schemas.openxmlformats.org/officeDocument/2006/relationships/hyperlink" Target="http://brahms.ircam.fr/henri-pousseur" TargetMode="External"/><Relationship Id="rId436" Type="http://schemas.openxmlformats.org/officeDocument/2006/relationships/hyperlink" Target="http://brahms.ircam.fr/karlheinz-stockhausen" TargetMode="External"/><Relationship Id="rId457" Type="http://schemas.openxmlformats.org/officeDocument/2006/relationships/hyperlink" Target="https://translate.googleusercontent.com/translate_c?depth=1&amp;hl=it&amp;prev=search&amp;rurl=translate.google.it&amp;sl=en&amp;sp=nmt4&amp;u=http://www.worldcat.org/oclc/12210852&amp;xid=17259,15700002,15700022,15700186,15700191,15700253&amp;usg=ALkJrhiO1-G9-Fhef844DyVq6pepV32CbA" TargetMode="External"/><Relationship Id="rId240" Type="http://schemas.openxmlformats.org/officeDocument/2006/relationships/hyperlink" Target="http://brahms.ircam.fr/michael-levinas" TargetMode="External"/><Relationship Id="rId261" Type="http://schemas.openxmlformats.org/officeDocument/2006/relationships/hyperlink" Target="http://brahms.ircam.fr/martin-matalon" TargetMode="External"/><Relationship Id="rId478" Type="http://schemas.openxmlformats.org/officeDocument/2006/relationships/hyperlink" Target="https://translate.googleusercontent.com/translate_c?depth=1&amp;hl=it&amp;prev=search&amp;rurl=translate.google.it&amp;sl=en&amp;sp=nmt4&amp;u=https://en.wikipedia.org/wiki/List_of_compositions_for_viola:_F_to_H&amp;usg=ALkJrhi-2Rg4z5IQ5j0Jd1AoLUwPwb6E0g" TargetMode="External"/><Relationship Id="rId14" Type="http://schemas.openxmlformats.org/officeDocument/2006/relationships/hyperlink" Target="http://translate.googleusercontent.com/translate_c?hl=it&amp;prev=/search%3Fq%3Dalexandrov%2Bborislav%26hl%3Dit%26biw%3D1162%26bih%3D642%26site%3Dwebhp%26prmd%3Dimvns&amp;rurl=translate.google.com&amp;sl=en&amp;u=http://en.wikipedia.org/wiki/Novodevichy_Cemetery&amp;usg=ALkJrhgl3iPe5to95HhftH-oR_mQEmIHsg" TargetMode="External"/><Relationship Id="rId35" Type="http://schemas.openxmlformats.org/officeDocument/2006/relationships/hyperlink" Target="https://translate.googleusercontent.com/translate_c?depth=1&amp;hl=it&amp;prev=search&amp;rurl=translate.google.it&amp;sl=fr&amp;sp=nmt4&amp;u=https://fr.wikipedia.org/wiki/1990_en_musique_classique&amp;xid=17259,15700023,15700186,15700191,15700248,15700253&amp;usg=ALkJrhhykBMS_RSCeNs0YbgQVs0oS4Y3mw" TargetMode="External"/><Relationship Id="rId56" Type="http://schemas.openxmlformats.org/officeDocument/2006/relationships/hyperlink" Target="http://brahms.ircam.fr/works/work/6970/" TargetMode="External"/><Relationship Id="rId77" Type="http://schemas.openxmlformats.org/officeDocument/2006/relationships/hyperlink" Target="http://brahms.ircam.fr/works/work/6957/" TargetMode="External"/><Relationship Id="rId100" Type="http://schemas.openxmlformats.org/officeDocument/2006/relationships/hyperlink" Target="http://brahms.ircam.fr/works/work/6975/" TargetMode="External"/><Relationship Id="rId282" Type="http://schemas.openxmlformats.org/officeDocument/2006/relationships/hyperlink" Target="http://brahms.ircam.fr/emmanuel-nunes" TargetMode="External"/><Relationship Id="rId317" Type="http://schemas.openxmlformats.org/officeDocument/2006/relationships/hyperlink" Target="http://brahms.ircam.fr/karlheinz-stockhausen" TargetMode="External"/><Relationship Id="rId338" Type="http://schemas.openxmlformats.org/officeDocument/2006/relationships/hyperlink" Target="http://brahms.ircam.fr/hans-zender" TargetMode="External"/><Relationship Id="rId359" Type="http://schemas.openxmlformats.org/officeDocument/2006/relationships/hyperlink" Target="http://brahms.ircam.fr/pascal-dusapin" TargetMode="External"/><Relationship Id="rId8" Type="http://schemas.openxmlformats.org/officeDocument/2006/relationships/footnotes" Target="footnotes.xml"/><Relationship Id="rId98" Type="http://schemas.openxmlformats.org/officeDocument/2006/relationships/hyperlink" Target="http://brahms.ircam.fr/works/work/18952/" TargetMode="External"/><Relationship Id="rId121" Type="http://schemas.openxmlformats.org/officeDocument/2006/relationships/hyperlink" Target="http://brahms.ircam.fr/works/work/6982/" TargetMode="External"/><Relationship Id="rId142" Type="http://schemas.openxmlformats.org/officeDocument/2006/relationships/hyperlink" Target="http://brahms.ircam.fr/jean-barraque" TargetMode="External"/><Relationship Id="rId163" Type="http://schemas.openxmlformats.org/officeDocument/2006/relationships/hyperlink" Target="http://brahms.ircam.fr/john-cage" TargetMode="External"/><Relationship Id="rId184" Type="http://schemas.openxmlformats.org/officeDocument/2006/relationships/hyperlink" Target="http://brahms.ircam.fr/franco-donatoni" TargetMode="External"/><Relationship Id="rId219" Type="http://schemas.openxmlformats.org/officeDocument/2006/relationships/hyperlink" Target="http://brahms.ircam.fr/bill-hopkins" TargetMode="External"/><Relationship Id="rId370" Type="http://schemas.openxmlformats.org/officeDocument/2006/relationships/hyperlink" Target="http://brahms.ircam.fr/peter-eotvos" TargetMode="External"/><Relationship Id="rId391" Type="http://schemas.openxmlformats.org/officeDocument/2006/relationships/hyperlink" Target="http://brahms.ircam.fr/mauricio-kagel" TargetMode="External"/><Relationship Id="rId405" Type="http://schemas.openxmlformats.org/officeDocument/2006/relationships/hyperlink" Target="http://brahms.ircam.fr/philippe-manoury" TargetMode="External"/><Relationship Id="rId426" Type="http://schemas.openxmlformats.org/officeDocument/2006/relationships/hyperlink" Target="http://brahms.ircam.fr/wolfgang-rihm" TargetMode="External"/><Relationship Id="rId447" Type="http://schemas.openxmlformats.org/officeDocument/2006/relationships/hyperlink" Target="http://brahms.ircam.fr/documents/document/4177/" TargetMode="External"/><Relationship Id="rId230" Type="http://schemas.openxmlformats.org/officeDocument/2006/relationships/hyperlink" Target="http://brahms.ircam.fr/gyorgy-kurtag" TargetMode="External"/><Relationship Id="rId251" Type="http://schemas.openxmlformats.org/officeDocument/2006/relationships/hyperlink" Target="http://brahms.ircam.fr/jose-manuel-lopez-lopez" TargetMode="External"/><Relationship Id="rId468" Type="http://schemas.openxmlformats.org/officeDocument/2006/relationships/hyperlink" Target="https://translate.googleusercontent.com/translate_c?depth=1&amp;hl=it&amp;prev=search&amp;rurl=translate.google.it&amp;sl=en&amp;sp=nmt4&amp;u=https://en.wikipedia.org/wiki/Sebastian_Forbes&amp;usg=ALkJrhg7mb0KW8dgH6_sEnbqox6Pl_3nDQ" TargetMode="External"/><Relationship Id="rId489" Type="http://schemas.openxmlformats.org/officeDocument/2006/relationships/header" Target="header3.xml"/><Relationship Id="rId25" Type="http://schemas.openxmlformats.org/officeDocument/2006/relationships/hyperlink" Target="http://www.hyperion-records.co.uk/mp3_extr/ad448bac5ac05296/66634-01-06-VBR-X.mp3" TargetMode="External"/><Relationship Id="rId46" Type="http://schemas.openxmlformats.org/officeDocument/2006/relationships/hyperlink" Target="http://brahms.ircam.fr/works/work/6960/" TargetMode="External"/><Relationship Id="rId67" Type="http://schemas.openxmlformats.org/officeDocument/2006/relationships/hyperlink" Target="http://brahms.ircam.fr/works/work/6986/" TargetMode="External"/><Relationship Id="rId272" Type="http://schemas.openxmlformats.org/officeDocument/2006/relationships/hyperlink" Target="http://brahms.ircam.fr/olivier-messiaen" TargetMode="External"/><Relationship Id="rId293" Type="http://schemas.openxmlformats.org/officeDocument/2006/relationships/hyperlink" Target="http://brahms.ircam.fr/enno-poppe" TargetMode="External"/><Relationship Id="rId307" Type="http://schemas.openxmlformats.org/officeDocument/2006/relationships/hyperlink" Target="http://brahms.ircam.fr/dieter-schnebel" TargetMode="External"/><Relationship Id="rId328" Type="http://schemas.openxmlformats.org/officeDocument/2006/relationships/hyperlink" Target="http://brahms.ircam.fr/anton-webern" TargetMode="External"/><Relationship Id="rId349" Type="http://schemas.openxmlformats.org/officeDocument/2006/relationships/hyperlink" Target="http://brahms.ircam.fr/benjamin-britten" TargetMode="External"/><Relationship Id="rId88" Type="http://schemas.openxmlformats.org/officeDocument/2006/relationships/hyperlink" Target="http://brahms.ircam.fr/works/work/6966/" TargetMode="External"/><Relationship Id="rId111" Type="http://schemas.openxmlformats.org/officeDocument/2006/relationships/hyperlink" Target="http://brahms.ircam.fr/works/work/7003/" TargetMode="External"/><Relationship Id="rId132" Type="http://schemas.openxmlformats.org/officeDocument/2006/relationships/hyperlink" Target="http://brahms.ircam.fr/works/work/7007/" TargetMode="External"/><Relationship Id="rId153" Type="http://schemas.openxmlformats.org/officeDocument/2006/relationships/hyperlink" Target="http://brahms.ircam.fr/philippe-boesmans" TargetMode="External"/><Relationship Id="rId174" Type="http://schemas.openxmlformats.org/officeDocument/2006/relationships/hyperlink" Target="http://brahms.ircam.fr/marc-andre-dalbavie" TargetMode="External"/><Relationship Id="rId195" Type="http://schemas.openxmlformats.org/officeDocument/2006/relationships/hyperlink" Target="http://brahms.ircam.fr/dai-fujikura" TargetMode="External"/><Relationship Id="rId209" Type="http://schemas.openxmlformats.org/officeDocument/2006/relationships/hyperlink" Target="http://brahms.ircam.fr/jonathan-harvey" TargetMode="External"/><Relationship Id="rId360" Type="http://schemas.openxmlformats.org/officeDocument/2006/relationships/hyperlink" Target="http://brahms.ircam.fr/pascal-dusapin" TargetMode="External"/><Relationship Id="rId381" Type="http://schemas.openxmlformats.org/officeDocument/2006/relationships/hyperlink" Target="http://brahms.ircam.fr/gerard-grisey" TargetMode="External"/><Relationship Id="rId416" Type="http://schemas.openxmlformats.org/officeDocument/2006/relationships/hyperlink" Target="http://brahms.ircam.fr/henri-pousseur" TargetMode="External"/><Relationship Id="rId220" Type="http://schemas.openxmlformats.org/officeDocument/2006/relationships/hyperlink" Target="http://brahms.ircam.fr/philippe-hurel" TargetMode="External"/><Relationship Id="rId241" Type="http://schemas.openxmlformats.org/officeDocument/2006/relationships/hyperlink" Target="http://brahms.ircam.fr/michael-levinas" TargetMode="External"/><Relationship Id="rId437" Type="http://schemas.openxmlformats.org/officeDocument/2006/relationships/hyperlink" Target="http://brahms.ircam.fr/karlheinz-stockhausen" TargetMode="External"/><Relationship Id="rId458" Type="http://schemas.openxmlformats.org/officeDocument/2006/relationships/hyperlink" Target="https://www.allmusic.com/composition/fantasy-for-oboe-amp-c-clarinet-from-verdis-il-ballo-in-maschera-mc0002508511" TargetMode="External"/><Relationship Id="rId479" Type="http://schemas.openxmlformats.org/officeDocument/2006/relationships/hyperlink" Target="javascript:neuesFenster('UGl6emljYXRvIFZlcmxhZyBIZWx2ZXRpYQ==&amp;id=313')" TargetMode="External"/><Relationship Id="rId15" Type="http://schemas.openxmlformats.org/officeDocument/2006/relationships/hyperlink" Target="http://translate.googleusercontent.com/translate_c?hl=it&amp;prev=/search%3Fq%3Dalexandrov%2Bborislav%26hl%3Dit%26biw%3D1162%26bih%3D642%26site%3Dwebhp%26prmd%3Dimvns&amp;rurl=translate.google.com&amp;sl=en&amp;u=http://en.wikipedia.org/wiki/Boris_Alexandrovich_Alexandrov&amp;usg=ALkJrhhSpliw84dy2HKuVuVebJOd3e_H5g" TargetMode="External"/><Relationship Id="rId36" Type="http://schemas.openxmlformats.org/officeDocument/2006/relationships/hyperlink" Target="https://translate.googleusercontent.com/translate_c?depth=1&amp;hl=it&amp;prev=search&amp;rurl=translate.google.it&amp;sl=fr&amp;sp=nmt4&amp;u=https://fr.wikipedia.org/wiki/1991_en_musique_classique&amp;xid=17259,15700023,15700186,15700191,15700248,15700253&amp;usg=ALkJrhjEMpDCZjv6G5oOeDIy4oa6rC_1_A" TargetMode="External"/><Relationship Id="rId57" Type="http://schemas.openxmlformats.org/officeDocument/2006/relationships/hyperlink" Target="http://brahms.ircam.fr/works/work/6970/" TargetMode="External"/><Relationship Id="rId262" Type="http://schemas.openxmlformats.org/officeDocument/2006/relationships/hyperlink" Target="http://brahms.ircam.fr/martin-matalon" TargetMode="External"/><Relationship Id="rId283" Type="http://schemas.openxmlformats.org/officeDocument/2006/relationships/hyperlink" Target="http://brahms.ircam.fr/emmanuel-nunes" TargetMode="External"/><Relationship Id="rId318" Type="http://schemas.openxmlformats.org/officeDocument/2006/relationships/hyperlink" Target="http://brahms.ircam.fr/marco-stroppa" TargetMode="External"/><Relationship Id="rId339" Type="http://schemas.openxmlformats.org/officeDocument/2006/relationships/hyperlink" Target="http://brahms.ircam.fr/luciano-berio" TargetMode="External"/><Relationship Id="rId490" Type="http://schemas.openxmlformats.org/officeDocument/2006/relationships/footer" Target="footer3.xml"/><Relationship Id="rId78" Type="http://schemas.openxmlformats.org/officeDocument/2006/relationships/hyperlink" Target="http://brahms.ircam.fr/works/work/6969/" TargetMode="External"/><Relationship Id="rId99" Type="http://schemas.openxmlformats.org/officeDocument/2006/relationships/hyperlink" Target="http://brahms.ircam.fr/works/work/6975/" TargetMode="External"/><Relationship Id="rId101" Type="http://schemas.openxmlformats.org/officeDocument/2006/relationships/hyperlink" Target="http://brahms.ircam.fr/works/work/6980/" TargetMode="External"/><Relationship Id="rId122" Type="http://schemas.openxmlformats.org/officeDocument/2006/relationships/hyperlink" Target="http://brahms.ircam.fr/works/work/7005/" TargetMode="External"/><Relationship Id="rId143" Type="http://schemas.openxmlformats.org/officeDocument/2006/relationships/hyperlink" Target="http://brahms.ircam.fr/richard-rodney-bennett" TargetMode="External"/><Relationship Id="rId164" Type="http://schemas.openxmlformats.org/officeDocument/2006/relationships/hyperlink" Target="http://brahms.ircam.fr/carmen-maria-carneci" TargetMode="External"/><Relationship Id="rId185" Type="http://schemas.openxmlformats.org/officeDocument/2006/relationships/hyperlink" Target="http://brahms.ircam.fr/franco-donatoni" TargetMode="External"/><Relationship Id="rId350" Type="http://schemas.openxmlformats.org/officeDocument/2006/relationships/hyperlink" Target="http://brahms.ircam.fr/benjamin-britten" TargetMode="External"/><Relationship Id="rId371" Type="http://schemas.openxmlformats.org/officeDocument/2006/relationships/hyperlink" Target="http://brahms.ircam.fr/brian-ferneyhough" TargetMode="External"/><Relationship Id="rId406" Type="http://schemas.openxmlformats.org/officeDocument/2006/relationships/hyperlink" Target="http://brahms.ircam.fr/philippe-manoury" TargetMode="External"/><Relationship Id="rId9" Type="http://schemas.openxmlformats.org/officeDocument/2006/relationships/endnotes" Target="endnotes.xml"/><Relationship Id="rId210" Type="http://schemas.openxmlformats.org/officeDocument/2006/relationships/hyperlink" Target="http://brahms.ircam.fr/jonathan-harvey" TargetMode="External"/><Relationship Id="rId392" Type="http://schemas.openxmlformats.org/officeDocument/2006/relationships/hyperlink" Target="http://brahms.ircam.fr/mauricio-kagel" TargetMode="External"/><Relationship Id="rId427" Type="http://schemas.openxmlformats.org/officeDocument/2006/relationships/hyperlink" Target="http://brahms.ircam.fr/jean-claude-risset" TargetMode="External"/><Relationship Id="rId448" Type="http://schemas.openxmlformats.org/officeDocument/2006/relationships/hyperlink" Target="http://brahms.ircam.fr/documents/document/4255/" TargetMode="External"/><Relationship Id="rId469" Type="http://schemas.openxmlformats.org/officeDocument/2006/relationships/hyperlink" Target="https://translate.googleusercontent.com/translate_c?depth=1&amp;hl=it&amp;prev=search&amp;rurl=translate.google.it&amp;sl=en&amp;sp=nmt4&amp;u=https://en.wikipedia.org/wiki/Martindale_Sidwell&amp;usg=ALkJrhirFa7SFT_dJDkOsioGiev_Ox1X1w" TargetMode="External"/><Relationship Id="rId26" Type="http://schemas.openxmlformats.org/officeDocument/2006/relationships/hyperlink" Target="http://www.hyperion-records.co.uk/mp3_extr/ad448bac5ac05296/66634-01-07-VBR-X.mp3" TargetMode="External"/><Relationship Id="rId231" Type="http://schemas.openxmlformats.org/officeDocument/2006/relationships/hyperlink" Target="http://brahms.ircam.fr/gyorgy-kurtag" TargetMode="External"/><Relationship Id="rId252" Type="http://schemas.openxmlformats.org/officeDocument/2006/relationships/hyperlink" Target="http://brahms.ircam.fr/jose-manuel-lopez-lopez" TargetMode="External"/><Relationship Id="rId273" Type="http://schemas.openxmlformats.org/officeDocument/2006/relationships/hyperlink" Target="http://brahms.ircam.fr/olivier-messiaen" TargetMode="External"/><Relationship Id="rId294" Type="http://schemas.openxmlformats.org/officeDocument/2006/relationships/hyperlink" Target="http://brahms.ircam.fr/enno-poppe" TargetMode="External"/><Relationship Id="rId308" Type="http://schemas.openxmlformats.org/officeDocument/2006/relationships/hyperlink" Target="http://brahms.ircam.fr/philippe-schoeller" TargetMode="External"/><Relationship Id="rId329" Type="http://schemas.openxmlformats.org/officeDocument/2006/relationships/hyperlink" Target="http://brahms.ircam.fr/anton-webern" TargetMode="External"/><Relationship Id="rId480" Type="http://schemas.openxmlformats.org/officeDocument/2006/relationships/hyperlink" Target="http://brahms.ircam.fr/works/work/25143/" TargetMode="External"/><Relationship Id="rId47" Type="http://schemas.openxmlformats.org/officeDocument/2006/relationships/hyperlink" Target="http://brahms.ircam.fr/works/work/28563/" TargetMode="External"/><Relationship Id="rId68" Type="http://schemas.openxmlformats.org/officeDocument/2006/relationships/hyperlink" Target="http://brahms.ircam.fr/works/work/6959/" TargetMode="External"/><Relationship Id="rId89" Type="http://schemas.openxmlformats.org/officeDocument/2006/relationships/hyperlink" Target="http://brahms.ircam.fr/works/work/6974/" TargetMode="External"/><Relationship Id="rId112" Type="http://schemas.openxmlformats.org/officeDocument/2006/relationships/hyperlink" Target="http://brahms.ircam.fr/works/work/26059/" TargetMode="External"/><Relationship Id="rId133" Type="http://schemas.openxmlformats.org/officeDocument/2006/relationships/hyperlink" Target="http://brahms.ircam.fr/works/work/7010/" TargetMode="External"/><Relationship Id="rId154" Type="http://schemas.openxmlformats.org/officeDocument/2006/relationships/hyperlink" Target="http://brahms.ircam.fr/philippe-boesmans" TargetMode="External"/><Relationship Id="rId175" Type="http://schemas.openxmlformats.org/officeDocument/2006/relationships/hyperlink" Target="http://brahms.ircam.fr/marc-andre-dalbavie" TargetMode="External"/><Relationship Id="rId340" Type="http://schemas.openxmlformats.org/officeDocument/2006/relationships/hyperlink" Target="http://brahms.ircam.fr/luciano-berio" TargetMode="External"/><Relationship Id="rId361" Type="http://schemas.openxmlformats.org/officeDocument/2006/relationships/hyperlink" Target="http://brahms.ircam.fr/pascal-dusapin" TargetMode="External"/><Relationship Id="rId196" Type="http://schemas.openxmlformats.org/officeDocument/2006/relationships/hyperlink" Target="http://brahms.ircam.fr/dai-fujikura" TargetMode="External"/><Relationship Id="rId200" Type="http://schemas.openxmlformats.org/officeDocument/2006/relationships/hyperlink" Target="http://brahms.ircam.fr/bruno-giner" TargetMode="External"/><Relationship Id="rId382" Type="http://schemas.openxmlformats.org/officeDocument/2006/relationships/hyperlink" Target="http://brahms.ircam.fr/gerard-grisey" TargetMode="External"/><Relationship Id="rId417" Type="http://schemas.openxmlformats.org/officeDocument/2006/relationships/hyperlink" Target="http://brahms.ircam.fr/henri-pousseur" TargetMode="External"/><Relationship Id="rId438" Type="http://schemas.openxmlformats.org/officeDocument/2006/relationships/hyperlink" Target="http://brahms.ircam.fr/karlheinz-stockhausen" TargetMode="External"/><Relationship Id="rId459" Type="http://schemas.openxmlformats.org/officeDocument/2006/relationships/hyperlink" Target="https://www.allmusic.com/composition/fantasy-for-oboe-amp-c-clarinet-from-verdis-il-ballo-in-maschera-mc0002508511" TargetMode="External"/><Relationship Id="rId16" Type="http://schemas.openxmlformats.org/officeDocument/2006/relationships/hyperlink" Target="http://brahms.ircam.fr/works/work/6492/" TargetMode="External"/><Relationship Id="rId221" Type="http://schemas.openxmlformats.org/officeDocument/2006/relationships/hyperlink" Target="http://brahms.ircam.fr/philippe-hurel" TargetMode="External"/><Relationship Id="rId242" Type="http://schemas.openxmlformats.org/officeDocument/2006/relationships/hyperlink" Target="http://brahms.ircam.fr/michael-levinas" TargetMode="External"/><Relationship Id="rId263" Type="http://schemas.openxmlformats.org/officeDocument/2006/relationships/hyperlink" Target="http://brahms.ircam.fr/martin-matalon" TargetMode="External"/><Relationship Id="rId284" Type="http://schemas.openxmlformats.org/officeDocument/2006/relationships/hyperlink" Target="http://brahms.ircam.fr/emmanuel-nunes" TargetMode="External"/><Relationship Id="rId319" Type="http://schemas.openxmlformats.org/officeDocument/2006/relationships/hyperlink" Target="http://brahms.ircam.fr/marco-stroppa" TargetMode="External"/><Relationship Id="rId470" Type="http://schemas.openxmlformats.org/officeDocument/2006/relationships/hyperlink" Target="https://translate.googleusercontent.com/translate_c?depth=1&amp;hl=it&amp;prev=search&amp;rurl=translate.google.it&amp;sl=en&amp;sp=nmt4&amp;u=https://en.wikipedia.org/wiki/Royal_Academy_of_Music&amp;usg=ALkJrhiQTEkb7G1zmNrojXLdBXwoiRPicQ" TargetMode="External"/><Relationship Id="rId491" Type="http://schemas.openxmlformats.org/officeDocument/2006/relationships/fontTable" Target="fontTable.xml"/><Relationship Id="rId37" Type="http://schemas.openxmlformats.org/officeDocument/2006/relationships/hyperlink" Target="https://translate.googleusercontent.com/translate_c?depth=1&amp;hl=it&amp;prev=search&amp;rurl=translate.google.it&amp;sl=fr&amp;sp=nmt4&amp;u=https://fr.wikipedia.org/wiki/1991_en_musique_classique&amp;xid=17259,15700023,15700186,15700191,15700248,15700253&amp;usg=ALkJrhjEMpDCZjv6G5oOeDIy4oa6rC_1_A" TargetMode="External"/><Relationship Id="rId58" Type="http://schemas.openxmlformats.org/officeDocument/2006/relationships/hyperlink" Target="http://brahms.ircam.fr/works/work/18954/" TargetMode="External"/><Relationship Id="rId79" Type="http://schemas.openxmlformats.org/officeDocument/2006/relationships/hyperlink" Target="http://brahms.ircam.fr/works/work/6994/" TargetMode="External"/><Relationship Id="rId102" Type="http://schemas.openxmlformats.org/officeDocument/2006/relationships/hyperlink" Target="http://brahms.ircam.fr/works/work/7001/" TargetMode="External"/><Relationship Id="rId123" Type="http://schemas.openxmlformats.org/officeDocument/2006/relationships/hyperlink" Target="http://brahms.ircam.fr/works/work/6983/" TargetMode="External"/><Relationship Id="rId144" Type="http://schemas.openxmlformats.org/officeDocument/2006/relationships/hyperlink" Target="http://brahms.ircam.fr/richard-rodney-bennett" TargetMode="External"/><Relationship Id="rId330" Type="http://schemas.openxmlformats.org/officeDocument/2006/relationships/hyperlink" Target="http://brahms.ircam.fr/anton-webern" TargetMode="External"/><Relationship Id="rId90" Type="http://schemas.openxmlformats.org/officeDocument/2006/relationships/hyperlink" Target="http://brahms.ircam.fr/works/work/6974/" TargetMode="External"/><Relationship Id="rId165" Type="http://schemas.openxmlformats.org/officeDocument/2006/relationships/hyperlink" Target="http://brahms.ircam.fr/carmen-maria-carneci" TargetMode="External"/><Relationship Id="rId186" Type="http://schemas.openxmlformats.org/officeDocument/2006/relationships/hyperlink" Target="http://brahms.ircam.fr/franco-donatoni" TargetMode="External"/><Relationship Id="rId351" Type="http://schemas.openxmlformats.org/officeDocument/2006/relationships/hyperlink" Target="http://brahms.ircam.fr/franco-donatoni" TargetMode="External"/><Relationship Id="rId372" Type="http://schemas.openxmlformats.org/officeDocument/2006/relationships/hyperlink" Target="http://brahms.ircam.fr/brian-ferneyhough" TargetMode="External"/><Relationship Id="rId393" Type="http://schemas.openxmlformats.org/officeDocument/2006/relationships/hyperlink" Target="http://brahms.ircam.fr/mauricio-kagel" TargetMode="External"/><Relationship Id="rId407" Type="http://schemas.openxmlformats.org/officeDocument/2006/relationships/hyperlink" Target="http://brahms.ircam.fr/olivier-messiaen" TargetMode="External"/><Relationship Id="rId428" Type="http://schemas.openxmlformats.org/officeDocument/2006/relationships/hyperlink" Target="http://brahms.ircam.fr/jean-claude-risset" TargetMode="External"/><Relationship Id="rId449" Type="http://schemas.openxmlformats.org/officeDocument/2006/relationships/hyperlink" Target="http://brahms.ircam.fr/documents/document/4996/" TargetMode="External"/><Relationship Id="rId211" Type="http://schemas.openxmlformats.org/officeDocument/2006/relationships/hyperlink" Target="http://brahms.ircam.fr/york-holler" TargetMode="External"/><Relationship Id="rId232" Type="http://schemas.openxmlformats.org/officeDocument/2006/relationships/hyperlink" Target="http://brahms.ircam.fr/hacene-larbi" TargetMode="External"/><Relationship Id="rId253" Type="http://schemas.openxmlformats.org/officeDocument/2006/relationships/hyperlink" Target="http://brahms.ircam.fr/bruno-maderna" TargetMode="External"/><Relationship Id="rId274" Type="http://schemas.openxmlformats.org/officeDocument/2006/relationships/hyperlink" Target="http://brahms.ircam.fr/olga-neuwirth" TargetMode="External"/><Relationship Id="rId295" Type="http://schemas.openxmlformats.org/officeDocument/2006/relationships/hyperlink" Target="http://brahms.ircam.fr/henri-pousseur" TargetMode="External"/><Relationship Id="rId309" Type="http://schemas.openxmlformats.org/officeDocument/2006/relationships/hyperlink" Target="http://brahms.ircam.fr/philippe-schoeller" TargetMode="External"/><Relationship Id="rId460" Type="http://schemas.openxmlformats.org/officeDocument/2006/relationships/hyperlink" Target="http://en.wikipedia.org/wiki/Joseph_Castaldo" TargetMode="External"/><Relationship Id="rId481" Type="http://schemas.openxmlformats.org/officeDocument/2006/relationships/hyperlink" Target="http://brahms.ircam.fr/works/work/25141/" TargetMode="External"/><Relationship Id="rId27" Type="http://schemas.openxmlformats.org/officeDocument/2006/relationships/hyperlink" Target="http://www.hyperion-records.co.uk/mp3_extr/ad448bac5ac05296/66634-01-08-VBR-X.mp3" TargetMode="External"/><Relationship Id="rId48" Type="http://schemas.openxmlformats.org/officeDocument/2006/relationships/hyperlink" Target="http://brahms.ircam.fr/works/work/6989/" TargetMode="External"/><Relationship Id="rId69" Type="http://schemas.openxmlformats.org/officeDocument/2006/relationships/hyperlink" Target="http://brahms.ircam.fr/works/work/6959/" TargetMode="External"/><Relationship Id="rId113" Type="http://schemas.openxmlformats.org/officeDocument/2006/relationships/hyperlink" Target="http://brahms.ircam.fr/works/work/26059/" TargetMode="External"/><Relationship Id="rId134" Type="http://schemas.openxmlformats.org/officeDocument/2006/relationships/hyperlink" Target="http://brahms.ircam.fr/theodor-adorno" TargetMode="External"/><Relationship Id="rId320" Type="http://schemas.openxmlformats.org/officeDocument/2006/relationships/hyperlink" Target="http://brahms.ircam.fr/marco-stroppa" TargetMode="External"/><Relationship Id="rId80" Type="http://schemas.openxmlformats.org/officeDocument/2006/relationships/hyperlink" Target="http://brahms.ircam.fr/works/work/6965/" TargetMode="External"/><Relationship Id="rId155" Type="http://schemas.openxmlformats.org/officeDocument/2006/relationships/hyperlink" Target="http://brahms.ircam.fr/antoine-bonnet" TargetMode="External"/><Relationship Id="rId176" Type="http://schemas.openxmlformats.org/officeDocument/2006/relationships/hyperlink" Target="http://brahms.ircam.fr/marc-andre-dalbavie" TargetMode="External"/><Relationship Id="rId197" Type="http://schemas.openxmlformats.org/officeDocument/2006/relationships/hyperlink" Target="http://brahms.ircam.fr/dai-fujikura" TargetMode="External"/><Relationship Id="rId341" Type="http://schemas.openxmlformats.org/officeDocument/2006/relationships/hyperlink" Target="http://brahms.ircam.fr/luciano-berio" TargetMode="External"/><Relationship Id="rId362" Type="http://schemas.openxmlformats.org/officeDocument/2006/relationships/hyperlink" Target="http://brahms.ircam.fr/pascal-dusapin" TargetMode="External"/><Relationship Id="rId383" Type="http://schemas.openxmlformats.org/officeDocument/2006/relationships/hyperlink" Target="http://brahms.ircam.fr/jonathan-harvey" TargetMode="External"/><Relationship Id="rId418" Type="http://schemas.openxmlformats.org/officeDocument/2006/relationships/hyperlink" Target="http://brahms.ircam.fr/henri-pousseur" TargetMode="External"/><Relationship Id="rId439" Type="http://schemas.openxmlformats.org/officeDocument/2006/relationships/hyperlink" Target="http://brahms.ircam.fr/anton-webern" TargetMode="External"/><Relationship Id="rId201" Type="http://schemas.openxmlformats.org/officeDocument/2006/relationships/hyperlink" Target="http://brahms.ircam.fr/bruno-giner" TargetMode="External"/><Relationship Id="rId222" Type="http://schemas.openxmlformats.org/officeDocument/2006/relationships/hyperlink" Target="http://brahms.ircam.fr/philippe-hurel" TargetMode="External"/><Relationship Id="rId243" Type="http://schemas.openxmlformats.org/officeDocument/2006/relationships/hyperlink" Target="http://brahms.ircam.fr/gyorgy-ligeti" TargetMode="External"/><Relationship Id="rId264" Type="http://schemas.openxmlformats.org/officeDocument/2006/relationships/hyperlink" Target="http://brahms.ircam.fr/bruce-mather" TargetMode="External"/><Relationship Id="rId285" Type="http://schemas.openxmlformats.org/officeDocument/2006/relationships/hyperlink" Target="http://brahms.ircam.fr/michael-nyman" TargetMode="External"/><Relationship Id="rId450" Type="http://schemas.openxmlformats.org/officeDocument/2006/relationships/hyperlink" Target="http://brahms.ircam.fr/documents/document/6070/" TargetMode="External"/><Relationship Id="rId471" Type="http://schemas.openxmlformats.org/officeDocument/2006/relationships/hyperlink" Target="https://translate.googleusercontent.com/translate_c?depth=1&amp;hl=it&amp;prev=search&amp;rurl=translate.google.it&amp;sl=en&amp;sp=nmt4&amp;u=https://en.wikipedia.org/wiki/Cambridge_University&amp;usg=ALkJrhjJi2yfm7pNizd5PpXRmUtdkhEpyw" TargetMode="External"/><Relationship Id="rId17" Type="http://schemas.openxmlformats.org/officeDocument/2006/relationships/hyperlink" Target="http://brahms.ircam.fr/works/work/6565/" TargetMode="External"/><Relationship Id="rId38" Type="http://schemas.openxmlformats.org/officeDocument/2006/relationships/hyperlink" Target="http://translate.googleusercontent.com/translate_c?depth=1&amp;hl=it&amp;prev=/search%3Fq%3DBecker,%2BG%25C3%25BCnther.%26hl%3Dit%26biw%3D1138%26bih%3D579&amp;rurl=translate.google.com&amp;sl=de&amp;u=http://de.wikipedia.org/w/index.php%3Ftitle%3DDUO_contemporain%26action%3Dedit%26redlink%3D1&amp;usg=ALkJrhh9DU-iFg3_TaoQD7DQzMuDpREabg" TargetMode="External"/><Relationship Id="rId59" Type="http://schemas.openxmlformats.org/officeDocument/2006/relationships/hyperlink" Target="http://brahms.ircam.fr/works/work/6955/" TargetMode="External"/><Relationship Id="rId103" Type="http://schemas.openxmlformats.org/officeDocument/2006/relationships/hyperlink" Target="http://brahms.ircam.fr/works/work/7008/" TargetMode="External"/><Relationship Id="rId124" Type="http://schemas.openxmlformats.org/officeDocument/2006/relationships/hyperlink" Target="http://brahms.ircam.fr/works/work/6983/" TargetMode="External"/><Relationship Id="rId310" Type="http://schemas.openxmlformats.org/officeDocument/2006/relationships/hyperlink" Target="http://brahms.ircam.fr/philippe-schoeller" TargetMode="External"/><Relationship Id="rId492" Type="http://schemas.openxmlformats.org/officeDocument/2006/relationships/theme" Target="theme/theme1.xml"/><Relationship Id="rId70" Type="http://schemas.openxmlformats.org/officeDocument/2006/relationships/hyperlink" Target="http://brahms.ircam.fr/works/work/6997/" TargetMode="External"/><Relationship Id="rId91" Type="http://schemas.openxmlformats.org/officeDocument/2006/relationships/hyperlink" Target="http://brahms.ircam.fr/works/work/6991/" TargetMode="External"/><Relationship Id="rId145" Type="http://schemas.openxmlformats.org/officeDocument/2006/relationships/hyperlink" Target="http://brahms.ircam.fr/luciano-berio" TargetMode="External"/><Relationship Id="rId166" Type="http://schemas.openxmlformats.org/officeDocument/2006/relationships/hyperlink" Target="http://brahms.ircam.fr/paolo-castaldi" TargetMode="External"/><Relationship Id="rId187" Type="http://schemas.openxmlformats.org/officeDocument/2006/relationships/hyperlink" Target="http://brahms.ircam.fr/franco-donatoni" TargetMode="External"/><Relationship Id="rId331" Type="http://schemas.openxmlformats.org/officeDocument/2006/relationships/hyperlink" Target="http://brahms.ircam.fr/anton-webern" TargetMode="External"/><Relationship Id="rId352" Type="http://schemas.openxmlformats.org/officeDocument/2006/relationships/hyperlink" Target="http://brahms.ircam.fr/franco-donatoni" TargetMode="External"/><Relationship Id="rId373" Type="http://schemas.openxmlformats.org/officeDocument/2006/relationships/hyperlink" Target="http://brahms.ircam.fr/brian-ferneyhough" TargetMode="External"/><Relationship Id="rId394" Type="http://schemas.openxmlformats.org/officeDocument/2006/relationships/hyperlink" Target="http://brahms.ircam.fr/mauricio-kagel" TargetMode="External"/><Relationship Id="rId408" Type="http://schemas.openxmlformats.org/officeDocument/2006/relationships/hyperlink" Target="http://brahms.ircam.fr/olivier-messiaen" TargetMode="External"/><Relationship Id="rId429" Type="http://schemas.openxmlformats.org/officeDocument/2006/relationships/hyperlink" Target="http://brahms.ircam.fr/jean-claude-risset" TargetMode="External"/><Relationship Id="rId1" Type="http://schemas.openxmlformats.org/officeDocument/2006/relationships/customXml" Target="../customXml/item1.xml"/><Relationship Id="rId212" Type="http://schemas.openxmlformats.org/officeDocument/2006/relationships/hyperlink" Target="http://brahms.ircam.fr/york-holler" TargetMode="External"/><Relationship Id="rId233" Type="http://schemas.openxmlformats.org/officeDocument/2006/relationships/hyperlink" Target="http://brahms.ircam.fr/hacene-larbi" TargetMode="External"/><Relationship Id="rId254" Type="http://schemas.openxmlformats.org/officeDocument/2006/relationships/hyperlink" Target="http://brahms.ircam.fr/bruno-maderna" TargetMode="External"/><Relationship Id="rId440" Type="http://schemas.openxmlformats.org/officeDocument/2006/relationships/hyperlink" Target="http://brahms.ircam.fr/anton-webern" TargetMode="External"/><Relationship Id="rId28" Type="http://schemas.openxmlformats.org/officeDocument/2006/relationships/hyperlink" Target="http://www.hyperion-records.co.uk/mp3_extr/ad448bac5ac05296/66634-01-09-VBR-X.mp3" TargetMode="External"/><Relationship Id="rId49" Type="http://schemas.openxmlformats.org/officeDocument/2006/relationships/hyperlink" Target="http://brahms.ircam.fr/works/work/7004/" TargetMode="External"/><Relationship Id="rId114" Type="http://schemas.openxmlformats.org/officeDocument/2006/relationships/hyperlink" Target="http://brahms.ircam.fr/works/work/6993/" TargetMode="External"/><Relationship Id="rId275" Type="http://schemas.openxmlformats.org/officeDocument/2006/relationships/hyperlink" Target="http://brahms.ircam.fr/olga-neuwirth" TargetMode="External"/><Relationship Id="rId296" Type="http://schemas.openxmlformats.org/officeDocument/2006/relationships/hyperlink" Target="http://brahms.ircam.fr/henri-pousseur" TargetMode="External"/><Relationship Id="rId300" Type="http://schemas.openxmlformats.org/officeDocument/2006/relationships/hyperlink" Target="http://brahms.ircam.fr/serge-provost" TargetMode="External"/><Relationship Id="rId461" Type="http://schemas.openxmlformats.org/officeDocument/2006/relationships/hyperlink" Target="http://translate.googleusercontent.com/translate_c?depth=1&amp;hl=it&amp;prev=/search%3Fq%3DCastaldo%2BJoseph%2B%2B(1927%25E2%2580%25932000)%26biw%3D1139%26bih%3D579&amp;rurl=translate.google.it&amp;sl=en&amp;u=http://en.wikipedia.org/wiki/Composer&amp;usg=ALkJrhimUUyPlntIdPu0kuPxGlAk37yWUQ" TargetMode="External"/><Relationship Id="rId482" Type="http://schemas.openxmlformats.org/officeDocument/2006/relationships/hyperlink" Target="http://www.klaushuber.com/dsp_1w.php?lg=it&amp;op=81" TargetMode="External"/><Relationship Id="rId60" Type="http://schemas.openxmlformats.org/officeDocument/2006/relationships/hyperlink" Target="http://brahms.ircam.fr/works/work/6955/" TargetMode="External"/><Relationship Id="rId81" Type="http://schemas.openxmlformats.org/officeDocument/2006/relationships/hyperlink" Target="http://brahms.ircam.fr/works/work/6965/" TargetMode="External"/><Relationship Id="rId135" Type="http://schemas.openxmlformats.org/officeDocument/2006/relationships/hyperlink" Target="http://brahms.ircam.fr/theodor-adorno" TargetMode="External"/><Relationship Id="rId156" Type="http://schemas.openxmlformats.org/officeDocument/2006/relationships/hyperlink" Target="http://brahms.ircam.fr/antoine-bonnet" TargetMode="External"/><Relationship Id="rId177" Type="http://schemas.openxmlformats.org/officeDocument/2006/relationships/hyperlink" Target="http://brahms.ircam.fr/marc-andre-dalbavie" TargetMode="External"/><Relationship Id="rId198" Type="http://schemas.openxmlformats.org/officeDocument/2006/relationships/hyperlink" Target="http://brahms.ircam.fr/serge-garant" TargetMode="External"/><Relationship Id="rId321" Type="http://schemas.openxmlformats.org/officeDocument/2006/relationships/hyperlink" Target="http://brahms.ircam.fr/marco-stroppa" TargetMode="External"/><Relationship Id="rId342" Type="http://schemas.openxmlformats.org/officeDocument/2006/relationships/hyperlink" Target="http://brahms.ircam.fr/luciano-berio" TargetMode="External"/><Relationship Id="rId363" Type="http://schemas.openxmlformats.org/officeDocument/2006/relationships/hyperlink" Target="http://brahms.ircam.fr/henri-dutilleux" TargetMode="External"/><Relationship Id="rId384" Type="http://schemas.openxmlformats.org/officeDocument/2006/relationships/hyperlink" Target="http://brahms.ircam.fr/jonathan-harvey" TargetMode="External"/><Relationship Id="rId419" Type="http://schemas.openxmlformats.org/officeDocument/2006/relationships/hyperlink" Target="http://brahms.ircam.fr/steve-reich" TargetMode="External"/><Relationship Id="rId202" Type="http://schemas.openxmlformats.org/officeDocument/2006/relationships/hyperlink" Target="http://brahms.ircam.fr/michel-gonneville" TargetMode="External"/><Relationship Id="rId223" Type="http://schemas.openxmlformats.org/officeDocument/2006/relationships/hyperlink" Target="http://brahms.ircam.fr/philippe-hurel" TargetMode="External"/><Relationship Id="rId244" Type="http://schemas.openxmlformats.org/officeDocument/2006/relationships/hyperlink" Target="http://brahms.ircam.fr/gyorgy-ligeti" TargetMode="External"/><Relationship Id="rId430" Type="http://schemas.openxmlformats.org/officeDocument/2006/relationships/hyperlink" Target="http://brahms.ircam.fr/jean-claude-risset" TargetMode="External"/><Relationship Id="rId18" Type="http://schemas.openxmlformats.org/officeDocument/2006/relationships/hyperlink" Target="https://translate.googleusercontent.com/translate_c?depth=1&amp;hl=it&amp;prev=search&amp;rurl=translate.google.it&amp;sl=en&amp;sp=nmt4&amp;u=https://en.wikipedia.org/wiki/Mongolia&amp;usg=ALkJrhgRBrBI0tWN_tUBf14LEcs1EePwsw" TargetMode="External"/><Relationship Id="rId39" Type="http://schemas.openxmlformats.org/officeDocument/2006/relationships/hyperlink" Target="http://brahms.ircam.fr/works/work/6765/" TargetMode="External"/><Relationship Id="rId265" Type="http://schemas.openxmlformats.org/officeDocument/2006/relationships/hyperlink" Target="http://brahms.ircam.fr/bruce-mather" TargetMode="External"/><Relationship Id="rId286" Type="http://schemas.openxmlformats.org/officeDocument/2006/relationships/hyperlink" Target="http://brahms.ircam.fr/michael-nyman" TargetMode="External"/><Relationship Id="rId451" Type="http://schemas.openxmlformats.org/officeDocument/2006/relationships/hyperlink" Target="http://brahms.ircam.fr/documents/document/21497/" TargetMode="External"/><Relationship Id="rId472" Type="http://schemas.openxmlformats.org/officeDocument/2006/relationships/hyperlink" Target="https://translate.googleusercontent.com/translate_c?depth=1&amp;hl=it&amp;prev=search&amp;rurl=translate.google.it&amp;sl=en&amp;sp=nmt4&amp;u=https://en.wikipedia.org/wiki/King's_College,_Cambridge&amp;usg=ALkJrhjzp-0da89sEGMyrnh-NObNE263uQ" TargetMode="External"/><Relationship Id="rId50" Type="http://schemas.openxmlformats.org/officeDocument/2006/relationships/hyperlink" Target="http://brahms.ircam.fr/works/work/6956/" TargetMode="External"/><Relationship Id="rId104" Type="http://schemas.openxmlformats.org/officeDocument/2006/relationships/hyperlink" Target="http://brahms.ircam.fr/works/work/6978/" TargetMode="External"/><Relationship Id="rId125" Type="http://schemas.openxmlformats.org/officeDocument/2006/relationships/hyperlink" Target="http://brahms.ircam.fr/works/work/6995/" TargetMode="External"/><Relationship Id="rId146" Type="http://schemas.openxmlformats.org/officeDocument/2006/relationships/hyperlink" Target="http://brahms.ircam.fr/luciano-berio" TargetMode="External"/><Relationship Id="rId167" Type="http://schemas.openxmlformats.org/officeDocument/2006/relationships/hyperlink" Target="http://brahms.ircam.fr/paolo-castaldi" TargetMode="External"/><Relationship Id="rId188" Type="http://schemas.openxmlformats.org/officeDocument/2006/relationships/hyperlink" Target="http://brahms.ircam.fr/peter-eotvos" TargetMode="External"/><Relationship Id="rId311" Type="http://schemas.openxmlformats.org/officeDocument/2006/relationships/hyperlink" Target="http://brahms.ircam.fr/johannes-schollhorn" TargetMode="External"/><Relationship Id="rId332" Type="http://schemas.openxmlformats.org/officeDocument/2006/relationships/hyperlink" Target="http://brahms.ircam.fr/jacques-wildberger" TargetMode="External"/><Relationship Id="rId353" Type="http://schemas.openxmlformats.org/officeDocument/2006/relationships/hyperlink" Target="http://brahms.ircam.fr/franco-donatoni" TargetMode="External"/><Relationship Id="rId374" Type="http://schemas.openxmlformats.org/officeDocument/2006/relationships/hyperlink" Target="http://brahms.ircam.fr/brian-ferneyhough" TargetMode="External"/><Relationship Id="rId395" Type="http://schemas.openxmlformats.org/officeDocument/2006/relationships/hyperlink" Target="http://brahms.ircam.fr/gyorgy-kurtag" TargetMode="External"/><Relationship Id="rId409" Type="http://schemas.openxmlformats.org/officeDocument/2006/relationships/hyperlink" Target="http://brahms.ircam.fr/olivier-messiaen" TargetMode="External"/><Relationship Id="rId71" Type="http://schemas.openxmlformats.org/officeDocument/2006/relationships/hyperlink" Target="http://brahms.ircam.fr/works/work/6988/" TargetMode="External"/><Relationship Id="rId92" Type="http://schemas.openxmlformats.org/officeDocument/2006/relationships/hyperlink" Target="http://brahms.ircam.fr/works/work/6991/" TargetMode="External"/><Relationship Id="rId213" Type="http://schemas.openxmlformats.org/officeDocument/2006/relationships/hyperlink" Target="http://brahms.ircam.fr/york-holler" TargetMode="External"/><Relationship Id="rId234" Type="http://schemas.openxmlformats.org/officeDocument/2006/relationships/hyperlink" Target="http://brahms.ircam.fr/paul-le-flem" TargetMode="External"/><Relationship Id="rId420" Type="http://schemas.openxmlformats.org/officeDocument/2006/relationships/hyperlink" Target="http://brahms.ircam.fr/steve-reich" TargetMode="External"/><Relationship Id="rId2" Type="http://schemas.openxmlformats.org/officeDocument/2006/relationships/numbering" Target="numbering.xml"/><Relationship Id="rId29" Type="http://schemas.openxmlformats.org/officeDocument/2006/relationships/hyperlink" Target="http://www.hyperion-records.co.uk/mp3_extr/ad448bac5ac05296/66634-01-10-VBR-X.mp3" TargetMode="External"/><Relationship Id="rId255" Type="http://schemas.openxmlformats.org/officeDocument/2006/relationships/hyperlink" Target="http://brahms.ircam.fr/bruno-maderna" TargetMode="External"/><Relationship Id="rId276" Type="http://schemas.openxmlformats.org/officeDocument/2006/relationships/hyperlink" Target="http://brahms.ircam.fr/olga-neuwirth" TargetMode="External"/><Relationship Id="rId297" Type="http://schemas.openxmlformats.org/officeDocument/2006/relationships/hyperlink" Target="http://brahms.ircam.fr/henri-pousseur" TargetMode="External"/><Relationship Id="rId441" Type="http://schemas.openxmlformats.org/officeDocument/2006/relationships/hyperlink" Target="http://brahms.ircam.fr/anton-webern" TargetMode="External"/><Relationship Id="rId462" Type="http://schemas.openxmlformats.org/officeDocument/2006/relationships/hyperlink" Target="http://translate.googleusercontent.com/translate_c?depth=1&amp;hl=it&amp;prev=/search%3Fq%3DCastaldo%2BJoseph%2B%2B(1927%25E2%2580%25932000)%26biw%3D1139%26bih%3D579&amp;rurl=translate.google.it&amp;sl=en&amp;u=http://en.wikipedia.org/wiki/University_of_the_Arts_(Philadelphia)&amp;usg=ALkJrhg7VJ3zCb7Tff9NiA7KE2rX2haGMg" TargetMode="External"/><Relationship Id="rId483" Type="http://schemas.openxmlformats.org/officeDocument/2006/relationships/hyperlink" Target="http://www.klaushuber.com/dsp_1w.php?lg=it&amp;op=62" TargetMode="External"/><Relationship Id="rId40" Type="http://schemas.openxmlformats.org/officeDocument/2006/relationships/hyperlink" Target="http://brahms.ircam.fr/works/work/19403/" TargetMode="External"/><Relationship Id="rId115" Type="http://schemas.openxmlformats.org/officeDocument/2006/relationships/hyperlink" Target="http://brahms.ircam.fr/works/work/6985/" TargetMode="External"/><Relationship Id="rId136" Type="http://schemas.openxmlformats.org/officeDocument/2006/relationships/hyperlink" Target="http://brahms.ircam.fr/gilbert-amy" TargetMode="External"/><Relationship Id="rId157" Type="http://schemas.openxmlformats.org/officeDocument/2006/relationships/hyperlink" Target="http://brahms.ircam.fr/andre-boucourechliev" TargetMode="External"/><Relationship Id="rId178" Type="http://schemas.openxmlformats.org/officeDocument/2006/relationships/hyperlink" Target="http://brahms.ircam.fr/luis-de-pablo" TargetMode="External"/><Relationship Id="rId301" Type="http://schemas.openxmlformats.org/officeDocument/2006/relationships/hyperlink" Target="http://brahms.ircam.fr/fausto-romitelli" TargetMode="External"/><Relationship Id="rId322" Type="http://schemas.openxmlformats.org/officeDocument/2006/relationships/hyperlink" Target="http://brahms.ircam.fr/gilles-tremblay" TargetMode="External"/><Relationship Id="rId343" Type="http://schemas.openxmlformats.org/officeDocument/2006/relationships/hyperlink" Target="http://brahms.ircam.fr/andre-boucourechliev" TargetMode="External"/><Relationship Id="rId364" Type="http://schemas.openxmlformats.org/officeDocument/2006/relationships/hyperlink" Target="http://brahms.ircam.fr/henri-dutilleux" TargetMode="External"/><Relationship Id="rId61" Type="http://schemas.openxmlformats.org/officeDocument/2006/relationships/hyperlink" Target="http://brahms.ircam.fr/works/work/26060/" TargetMode="External"/><Relationship Id="rId82" Type="http://schemas.openxmlformats.org/officeDocument/2006/relationships/hyperlink" Target="http://brahms.ircam.fr/works/work/19165/" TargetMode="External"/><Relationship Id="rId199" Type="http://schemas.openxmlformats.org/officeDocument/2006/relationships/hyperlink" Target="http://brahms.ircam.fr/serge-garant" TargetMode="External"/><Relationship Id="rId203" Type="http://schemas.openxmlformats.org/officeDocument/2006/relationships/hyperlink" Target="http://brahms.ircam.fr/michel-gonneville" TargetMode="External"/><Relationship Id="rId385" Type="http://schemas.openxmlformats.org/officeDocument/2006/relationships/hyperlink" Target="http://brahms.ircam.fr/jonathan-harvey" TargetMode="External"/><Relationship Id="rId19" Type="http://schemas.openxmlformats.org/officeDocument/2006/relationships/hyperlink" Target="https://translate.googleusercontent.com/translate_c?depth=1&amp;hl=it&amp;prev=search&amp;rurl=translate.google.it&amp;sl=en&amp;sp=nmt4&amp;u=https://en.wikipedia.org/wiki/Mongolia&amp;usg=ALkJrhgRBrBI0tWN_tUBf14LEcs1EePwsw" TargetMode="External"/><Relationship Id="rId224" Type="http://schemas.openxmlformats.org/officeDocument/2006/relationships/hyperlink" Target="http://brahms.ircam.fr/barbara-kolb" TargetMode="External"/><Relationship Id="rId245" Type="http://schemas.openxmlformats.org/officeDocument/2006/relationships/hyperlink" Target="http://brahms.ircam.fr/gyorgy-ligeti" TargetMode="External"/><Relationship Id="rId266" Type="http://schemas.openxmlformats.org/officeDocument/2006/relationships/hyperlink" Target="http://brahms.ircam.fr/paul-mefano" TargetMode="External"/><Relationship Id="rId287" Type="http://schemas.openxmlformats.org/officeDocument/2006/relationships/hyperlink" Target="http://brahms.ircam.fr/isabelle-panneton" TargetMode="External"/><Relationship Id="rId410" Type="http://schemas.openxmlformats.org/officeDocument/2006/relationships/hyperlink" Target="http://brahms.ircam.fr/olivier-messiaen" TargetMode="External"/><Relationship Id="rId431" Type="http://schemas.openxmlformats.org/officeDocument/2006/relationships/hyperlink" Target="http://brahms.ircam.fr/arnold-schoenberg" TargetMode="External"/><Relationship Id="rId452" Type="http://schemas.openxmlformats.org/officeDocument/2006/relationships/hyperlink" Target="http://en.wikibooks.org/w/index.php?title=Reiner_Bredemeyer&amp;action=edit&amp;redlink=1" TargetMode="External"/><Relationship Id="rId473" Type="http://schemas.openxmlformats.org/officeDocument/2006/relationships/hyperlink" Target="https://translate.googleusercontent.com/translate_c?depth=1&amp;hl=it&amp;prev=search&amp;rurl=translate.google.it&amp;sl=en&amp;sp=nmt4&amp;u=https://en.wikipedia.org/wiki/Aeolian_Singers&amp;usg=ALkJrhiUf5lgUdtoCo6cD9XYb676W0jfmw" TargetMode="External"/><Relationship Id="rId30" Type="http://schemas.openxmlformats.org/officeDocument/2006/relationships/hyperlink" Target="http://www.hyperion-records.co.uk/mp3_extr/ad448bac5ac05296/66634-01-11-VBR-X.mp3" TargetMode="External"/><Relationship Id="rId105" Type="http://schemas.openxmlformats.org/officeDocument/2006/relationships/hyperlink" Target="http://brahms.ircam.fr/works/work/6979/" TargetMode="External"/><Relationship Id="rId126" Type="http://schemas.openxmlformats.org/officeDocument/2006/relationships/hyperlink" Target="http://brahms.ircam.fr/works/work/6995/" TargetMode="External"/><Relationship Id="rId147" Type="http://schemas.openxmlformats.org/officeDocument/2006/relationships/hyperlink" Target="http://brahms.ircam.fr/luciano-berio" TargetMode="External"/><Relationship Id="rId168" Type="http://schemas.openxmlformats.org/officeDocument/2006/relationships/hyperlink" Target="http://brahms.ircam.fr/friedrich-cerha" TargetMode="External"/><Relationship Id="rId312" Type="http://schemas.openxmlformats.org/officeDocument/2006/relationships/hyperlink" Target="http://brahms.ircam.fr/johannes-schollhorn" TargetMode="External"/><Relationship Id="rId333" Type="http://schemas.openxmlformats.org/officeDocument/2006/relationships/hyperlink" Target="http://brahms.ircam.fr/jacques-wildberger" TargetMode="External"/><Relationship Id="rId354" Type="http://schemas.openxmlformats.org/officeDocument/2006/relationships/hyperlink" Target="http://brahms.ircam.fr/franco-donatoni" TargetMode="External"/><Relationship Id="rId51" Type="http://schemas.openxmlformats.org/officeDocument/2006/relationships/hyperlink" Target="http://brahms.ircam.fr/works/work/6956/" TargetMode="External"/><Relationship Id="rId72" Type="http://schemas.openxmlformats.org/officeDocument/2006/relationships/hyperlink" Target="http://brahms.ircam.fr/works/work/6988/" TargetMode="External"/><Relationship Id="rId93" Type="http://schemas.openxmlformats.org/officeDocument/2006/relationships/hyperlink" Target="http://brahms.ircam.fr/works/work/7006/" TargetMode="External"/><Relationship Id="rId189" Type="http://schemas.openxmlformats.org/officeDocument/2006/relationships/hyperlink" Target="http://brahms.ircam.fr/peter-eotvos" TargetMode="External"/><Relationship Id="rId375" Type="http://schemas.openxmlformats.org/officeDocument/2006/relationships/hyperlink" Target="http://brahms.ircam.fr/luca-francesconi" TargetMode="External"/><Relationship Id="rId396" Type="http://schemas.openxmlformats.org/officeDocument/2006/relationships/hyperlink" Target="http://brahms.ircam.fr/gyorgy-kurtag" TargetMode="External"/><Relationship Id="rId3" Type="http://schemas.openxmlformats.org/officeDocument/2006/relationships/styles" Target="styles.xml"/><Relationship Id="rId214" Type="http://schemas.openxmlformats.org/officeDocument/2006/relationships/hyperlink" Target="http://brahms.ircam.fr/heinz-holliger" TargetMode="External"/><Relationship Id="rId235" Type="http://schemas.openxmlformats.org/officeDocument/2006/relationships/hyperlink" Target="http://brahms.ircam.fr/paul-le-flem" TargetMode="External"/><Relationship Id="rId256" Type="http://schemas.openxmlformats.org/officeDocument/2006/relationships/hyperlink" Target="http://brahms.ircam.fr/bruno-maderna" TargetMode="External"/><Relationship Id="rId277" Type="http://schemas.openxmlformats.org/officeDocument/2006/relationships/hyperlink" Target="http://brahms.ircam.fr/olga-neuwirth" TargetMode="External"/><Relationship Id="rId298" Type="http://schemas.openxmlformats.org/officeDocument/2006/relationships/hyperlink" Target="http://brahms.ircam.fr/henri-pousseur" TargetMode="External"/><Relationship Id="rId400" Type="http://schemas.openxmlformats.org/officeDocument/2006/relationships/hyperlink" Target="http://brahms.ircam.fr/hanspeter-kyburz" TargetMode="External"/><Relationship Id="rId421" Type="http://schemas.openxmlformats.org/officeDocument/2006/relationships/hyperlink" Target="http://brahms.ircam.fr/steve-reich" TargetMode="External"/><Relationship Id="rId442" Type="http://schemas.openxmlformats.org/officeDocument/2006/relationships/hyperlink" Target="http://brahms.ircam.fr/anton-webern" TargetMode="External"/><Relationship Id="rId463" Type="http://schemas.openxmlformats.org/officeDocument/2006/relationships/hyperlink" Target="http://translate.googleusercontent.com/translate_c?depth=1&amp;hl=it&amp;prev=/search%3Fq%3DCastaldo%2BJoseph%2B%2B(1927%25E2%2580%25932000)%26biw%3D1139%26bih%3D579&amp;rurl=translate.google.it&amp;sl=en&amp;u=http://en.wikipedia.org/wiki/University_of_the_Arts_(Philadelphia)&amp;usg=ALkJrhg7VJ3zCb7Tff9NiA7KE2rX2haGMg" TargetMode="External"/><Relationship Id="rId484" Type="http://schemas.openxmlformats.org/officeDocument/2006/relationships/hyperlink" Target="http://it.wikipedia.org/wiki/Clarinetto" TargetMode="External"/><Relationship Id="rId116" Type="http://schemas.openxmlformats.org/officeDocument/2006/relationships/hyperlink" Target="http://brahms.ircam.fr/works/work/6985/" TargetMode="External"/><Relationship Id="rId137" Type="http://schemas.openxmlformats.org/officeDocument/2006/relationships/hyperlink" Target="http://brahms.ircam.fr/gilbert-amy" TargetMode="External"/><Relationship Id="rId158" Type="http://schemas.openxmlformats.org/officeDocument/2006/relationships/hyperlink" Target="http://brahms.ircam.fr/andre-boucourechliev" TargetMode="External"/><Relationship Id="rId302" Type="http://schemas.openxmlformats.org/officeDocument/2006/relationships/hyperlink" Target="http://brahms.ircam.fr/fausto-romitelli" TargetMode="External"/><Relationship Id="rId323" Type="http://schemas.openxmlformats.org/officeDocument/2006/relationships/hyperlink" Target="http://brahms.ircam.fr/gilles-tremblay" TargetMode="External"/><Relationship Id="rId344" Type="http://schemas.openxmlformats.org/officeDocument/2006/relationships/hyperlink" Target="http://brahms.ircam.fr/andre-boucourechliev" TargetMode="External"/><Relationship Id="rId20" Type="http://schemas.openxmlformats.org/officeDocument/2006/relationships/hyperlink" Target="http://www.hyperion-records.co.uk/mp3_extr/ad448bac5ac05296/66634-01-01-VBR-X.mp3" TargetMode="External"/><Relationship Id="rId41" Type="http://schemas.openxmlformats.org/officeDocument/2006/relationships/hyperlink" Target="http://brahms.ircam.fr/works/work/6777/" TargetMode="External"/><Relationship Id="rId62" Type="http://schemas.openxmlformats.org/officeDocument/2006/relationships/hyperlink" Target="http://brahms.ircam.fr/works/work/26060/" TargetMode="External"/><Relationship Id="rId83" Type="http://schemas.openxmlformats.org/officeDocument/2006/relationships/hyperlink" Target="http://brahms.ircam.fr/works/work/6984/" TargetMode="External"/><Relationship Id="rId179" Type="http://schemas.openxmlformats.org/officeDocument/2006/relationships/hyperlink" Target="http://brahms.ircam.fr/luis-de-pablo" TargetMode="External"/><Relationship Id="rId365" Type="http://schemas.openxmlformats.org/officeDocument/2006/relationships/hyperlink" Target="http://brahms.ircam.fr/henri-dutilleux" TargetMode="External"/><Relationship Id="rId386" Type="http://schemas.openxmlformats.org/officeDocument/2006/relationships/hyperlink" Target="http://brahms.ircam.fr/jonathan-harvey" TargetMode="External"/><Relationship Id="rId190" Type="http://schemas.openxmlformats.org/officeDocument/2006/relationships/hyperlink" Target="http://brahms.ircam.fr/peter-eotvos" TargetMode="External"/><Relationship Id="rId204" Type="http://schemas.openxmlformats.org/officeDocument/2006/relationships/hyperlink" Target="http://brahms.ircam.fr/georg-friedrich-haas" TargetMode="External"/><Relationship Id="rId225" Type="http://schemas.openxmlformats.org/officeDocument/2006/relationships/hyperlink" Target="http://brahms.ircam.fr/barbara-kolb" TargetMode="External"/><Relationship Id="rId246" Type="http://schemas.openxmlformats.org/officeDocument/2006/relationships/hyperlink" Target="http://brahms.ircam.fr/magnus-lindberg" TargetMode="External"/><Relationship Id="rId267" Type="http://schemas.openxmlformats.org/officeDocument/2006/relationships/hyperlink" Target="http://brahms.ircam.fr/paul-mefano" TargetMode="External"/><Relationship Id="rId288" Type="http://schemas.openxmlformats.org/officeDocument/2006/relationships/hyperlink" Target="http://brahms.ircam.fr/isabelle-panneton" TargetMode="External"/><Relationship Id="rId411" Type="http://schemas.openxmlformats.org/officeDocument/2006/relationships/hyperlink" Target="http://brahms.ircam.fr/emmanuel-nunes" TargetMode="External"/><Relationship Id="rId432" Type="http://schemas.openxmlformats.org/officeDocument/2006/relationships/hyperlink" Target="http://brahms.ircam.fr/arnold-schoenberg" TargetMode="External"/><Relationship Id="rId453" Type="http://schemas.openxmlformats.org/officeDocument/2006/relationships/hyperlink" Target="https://en.wikipedia.org/wiki/Clarinet" TargetMode="External"/><Relationship Id="rId474" Type="http://schemas.openxmlformats.org/officeDocument/2006/relationships/hyperlink" Target="https://translate.googleusercontent.com/translate_c?depth=1&amp;hl=it&amp;prev=search&amp;rurl=translate.google.it&amp;sl=en&amp;sp=nmt4&amp;u=https://en.wikipedia.org/wiki/Sebastian_Forbes&amp;usg=ALkJrhg7mb0KW8dgH6_sEnbqox6Pl_3nDQ" TargetMode="External"/><Relationship Id="rId106" Type="http://schemas.openxmlformats.org/officeDocument/2006/relationships/hyperlink" Target="http://brahms.ircam.fr/works/work/6981/" TargetMode="External"/><Relationship Id="rId127" Type="http://schemas.openxmlformats.org/officeDocument/2006/relationships/hyperlink" Target="http://brahms.ircam.fr/works/work/6996/" TargetMode="External"/><Relationship Id="rId313" Type="http://schemas.openxmlformats.org/officeDocument/2006/relationships/hyperlink" Target="http://brahms.ircam.fr/johannes-schollhorn" TargetMode="External"/><Relationship Id="rId10" Type="http://schemas.openxmlformats.org/officeDocument/2006/relationships/hyperlink" Target="mailto:mariodemolli@alice.it" TargetMode="External"/><Relationship Id="rId31" Type="http://schemas.openxmlformats.org/officeDocument/2006/relationships/hyperlink" Target="http://www.hyperion-records.co.uk/mp3_extr/ad448bac5ac05296/66634-01-12-VBR-X.mp3" TargetMode="External"/><Relationship Id="rId52" Type="http://schemas.openxmlformats.org/officeDocument/2006/relationships/hyperlink" Target="http://brahms.ircam.fr/works/work/6963/" TargetMode="External"/><Relationship Id="rId73" Type="http://schemas.openxmlformats.org/officeDocument/2006/relationships/hyperlink" Target="http://brahms.ircam.fr/works/work/6987/" TargetMode="External"/><Relationship Id="rId94" Type="http://schemas.openxmlformats.org/officeDocument/2006/relationships/hyperlink" Target="http://brahms.ircam.fr/works/work/7002/" TargetMode="External"/><Relationship Id="rId148" Type="http://schemas.openxmlformats.org/officeDocument/2006/relationships/hyperlink" Target="http://brahms.ircam.fr/luciano-berio" TargetMode="External"/><Relationship Id="rId169" Type="http://schemas.openxmlformats.org/officeDocument/2006/relationships/hyperlink" Target="http://brahms.ircam.fr/friedrich-cerha" TargetMode="External"/><Relationship Id="rId334" Type="http://schemas.openxmlformats.org/officeDocument/2006/relationships/hyperlink" Target="http://brahms.ircam.fr/stefan-wolpe" TargetMode="External"/><Relationship Id="rId355" Type="http://schemas.openxmlformats.org/officeDocument/2006/relationships/hyperlink" Target="http://brahms.ircam.fr/frederic-durieux" TargetMode="External"/><Relationship Id="rId376" Type="http://schemas.openxmlformats.org/officeDocument/2006/relationships/hyperlink" Target="http://brahms.ircam.fr/luca-francesconi" TargetMode="External"/><Relationship Id="rId397" Type="http://schemas.openxmlformats.org/officeDocument/2006/relationships/hyperlink" Target="http://brahms.ircam.fr/gyorgy-kurtag" TargetMode="External"/><Relationship Id="rId4" Type="http://schemas.microsoft.com/office/2007/relationships/stylesWithEffects" Target="stylesWithEffects.xml"/><Relationship Id="rId180" Type="http://schemas.openxmlformats.org/officeDocument/2006/relationships/hyperlink" Target="http://brahms.ircam.fr/david-del-puerto" TargetMode="External"/><Relationship Id="rId215" Type="http://schemas.openxmlformats.org/officeDocument/2006/relationships/hyperlink" Target="http://brahms.ircam.fr/heinz-holliger" TargetMode="External"/><Relationship Id="rId236" Type="http://schemas.openxmlformats.org/officeDocument/2006/relationships/hyperlink" Target="http://brahms.ircam.fr/jacques-lenot" TargetMode="External"/><Relationship Id="rId257" Type="http://schemas.openxmlformats.org/officeDocument/2006/relationships/hyperlink" Target="http://brahms.ircam.fr/philippe-manoury" TargetMode="External"/><Relationship Id="rId278" Type="http://schemas.openxmlformats.org/officeDocument/2006/relationships/hyperlink" Target="http://brahms.ircam.fr/vassos-nicolaou" TargetMode="External"/><Relationship Id="rId401" Type="http://schemas.openxmlformats.org/officeDocument/2006/relationships/hyperlink" Target="http://brahms.ircam.fr/hanspeter-kyburz" TargetMode="External"/><Relationship Id="rId422" Type="http://schemas.openxmlformats.org/officeDocument/2006/relationships/hyperlink" Target="http://brahms.ircam.fr/steve-reich" TargetMode="External"/><Relationship Id="rId443" Type="http://schemas.openxmlformats.org/officeDocument/2006/relationships/hyperlink" Target="http://brahms.ircam.fr/documents/document/4369/" TargetMode="External"/><Relationship Id="rId464" Type="http://schemas.openxmlformats.org/officeDocument/2006/relationships/hyperlink" Target="http://en.wikipedia.org/w/index.php?title=Alexander_Comitas&amp;action=edit&amp;redlink=1" TargetMode="External"/><Relationship Id="rId303" Type="http://schemas.openxmlformats.org/officeDocument/2006/relationships/hyperlink" Target="http://brahms.ircam.fr/fausto-romitelli" TargetMode="External"/><Relationship Id="rId485" Type="http://schemas.openxmlformats.org/officeDocument/2006/relationships/header" Target="header1.xml"/><Relationship Id="rId42" Type="http://schemas.openxmlformats.org/officeDocument/2006/relationships/hyperlink" Target="http://brahms.ircam.fr/works/work/6899/" TargetMode="External"/><Relationship Id="rId84" Type="http://schemas.openxmlformats.org/officeDocument/2006/relationships/hyperlink" Target="http://brahms.ircam.fr/works/work/6968/" TargetMode="External"/><Relationship Id="rId138" Type="http://schemas.openxmlformats.org/officeDocument/2006/relationships/hyperlink" Target="http://brahms.ircam.fr/gilbert-amy" TargetMode="External"/><Relationship Id="rId345" Type="http://schemas.openxmlformats.org/officeDocument/2006/relationships/hyperlink" Target="http://brahms.ircam.fr/andre-boucourechliev" TargetMode="External"/><Relationship Id="rId387" Type="http://schemas.openxmlformats.org/officeDocument/2006/relationships/hyperlink" Target="http://brahms.ircam.fr/heinz-holliger" TargetMode="External"/><Relationship Id="rId191" Type="http://schemas.openxmlformats.org/officeDocument/2006/relationships/hyperlink" Target="http://brahms.ircam.fr/peter-eotvos" TargetMode="External"/><Relationship Id="rId205" Type="http://schemas.openxmlformats.org/officeDocument/2006/relationships/hyperlink" Target="http://brahms.ircam.fr/georg-friedrich-haas" TargetMode="External"/><Relationship Id="rId247" Type="http://schemas.openxmlformats.org/officeDocument/2006/relationships/hyperlink" Target="http://brahms.ircam.fr/magnus-lindberg" TargetMode="External"/><Relationship Id="rId412" Type="http://schemas.openxmlformats.org/officeDocument/2006/relationships/hyperlink" Target="http://brahms.ircam.fr/emmanuel-nunes" TargetMode="External"/><Relationship Id="rId107" Type="http://schemas.openxmlformats.org/officeDocument/2006/relationships/hyperlink" Target="http://brahms.ircam.fr/works/work/6981/" TargetMode="External"/><Relationship Id="rId289" Type="http://schemas.openxmlformats.org/officeDocument/2006/relationships/hyperlink" Target="http://brahms.ircam.fr/jean-louis-petit" TargetMode="External"/><Relationship Id="rId454" Type="http://schemas.openxmlformats.org/officeDocument/2006/relationships/hyperlink" Target="http://en.wikipedia.org/w/index.php?title=Herbert_Callhoff&amp;action=edit&amp;redlink=1" TargetMode="External"/><Relationship Id="rId11" Type="http://schemas.openxmlformats.org/officeDocument/2006/relationships/hyperlink" Target="http://imslp.org/wiki/Petite_ballade,_Op.19_(Akimenko,_Theodore)" TargetMode="External"/><Relationship Id="rId53" Type="http://schemas.openxmlformats.org/officeDocument/2006/relationships/hyperlink" Target="http://brahms.ircam.fr/works/work/6963/" TargetMode="External"/><Relationship Id="rId149" Type="http://schemas.openxmlformats.org/officeDocument/2006/relationships/hyperlink" Target="http://brahms.ircam.fr/christophe-bertrand" TargetMode="External"/><Relationship Id="rId314" Type="http://schemas.openxmlformats.org/officeDocument/2006/relationships/hyperlink" Target="http://brahms.ircam.fr/karlheinz-stockhausen" TargetMode="External"/><Relationship Id="rId356" Type="http://schemas.openxmlformats.org/officeDocument/2006/relationships/hyperlink" Target="http://brahms.ircam.fr/frederic-durieux" TargetMode="External"/><Relationship Id="rId398" Type="http://schemas.openxmlformats.org/officeDocument/2006/relationships/hyperlink" Target="http://brahms.ircam.fr/gyorgy-kurtag" TargetMode="External"/><Relationship Id="rId95" Type="http://schemas.openxmlformats.org/officeDocument/2006/relationships/hyperlink" Target="http://brahms.ircam.fr/works/work/6973/" TargetMode="External"/><Relationship Id="rId160" Type="http://schemas.openxmlformats.org/officeDocument/2006/relationships/hyperlink" Target="http://brahms.ircam.fr/andre-boucourechliev" TargetMode="External"/><Relationship Id="rId216" Type="http://schemas.openxmlformats.org/officeDocument/2006/relationships/hyperlink" Target="http://brahms.ircam.fr/heinz-holliger" TargetMode="External"/><Relationship Id="rId423" Type="http://schemas.openxmlformats.org/officeDocument/2006/relationships/hyperlink" Target="http://brahms.ircam.fr/wolfgang-rihm" TargetMode="External"/><Relationship Id="rId258" Type="http://schemas.openxmlformats.org/officeDocument/2006/relationships/hyperlink" Target="http://brahms.ircam.fr/philippe-manoury" TargetMode="External"/><Relationship Id="rId465" Type="http://schemas.openxmlformats.org/officeDocument/2006/relationships/hyperlink" Target="http://en.wikipedia.org/w/index.php?title=Roland_Coryn&amp;action=edit&amp;redlink=1" TargetMode="External"/><Relationship Id="rId22" Type="http://schemas.openxmlformats.org/officeDocument/2006/relationships/hyperlink" Target="http://www.hyperion-records.co.uk/mp3_extr/ad448bac5ac05296/66634-01-03-VBR-X.mp3" TargetMode="External"/><Relationship Id="rId64" Type="http://schemas.openxmlformats.org/officeDocument/2006/relationships/hyperlink" Target="http://brahms.ircam.fr/works/work/6964/" TargetMode="External"/><Relationship Id="rId118" Type="http://schemas.openxmlformats.org/officeDocument/2006/relationships/hyperlink" Target="http://brahms.ircam.fr/works/work/6962/" TargetMode="External"/><Relationship Id="rId325" Type="http://schemas.openxmlformats.org/officeDocument/2006/relationships/hyperlink" Target="http://brahms.ircam.fr/edgard-varese" TargetMode="External"/><Relationship Id="rId367" Type="http://schemas.openxmlformats.org/officeDocument/2006/relationships/hyperlink" Target="http://brahms.ircam.fr/peter-eotvos" TargetMode="External"/><Relationship Id="rId171" Type="http://schemas.openxmlformats.org/officeDocument/2006/relationships/hyperlink" Target="http://brahms.ircam.fr/jerome-combier" TargetMode="External"/><Relationship Id="rId227" Type="http://schemas.openxmlformats.org/officeDocument/2006/relationships/hyperlink" Target="http://brahms.ircam.fr/zygmunt-krauze" TargetMode="External"/><Relationship Id="rId269" Type="http://schemas.openxmlformats.org/officeDocument/2006/relationships/hyperlink" Target="http://brahms.ircam.fr/flo-menezes" TargetMode="External"/><Relationship Id="rId434" Type="http://schemas.openxmlformats.org/officeDocument/2006/relationships/hyperlink" Target="http://brahms.ircam.fr/arnold-schoenberg" TargetMode="External"/><Relationship Id="rId476" Type="http://schemas.openxmlformats.org/officeDocument/2006/relationships/hyperlink" Target="https://translate.googleusercontent.com/translate_c?depth=1&amp;hl=it&amp;prev=search&amp;rurl=translate.google.it&amp;sl=en&amp;sp=nmt4&amp;u=https://en.wikipedia.org/wiki/Bangor_University&amp;usg=ALkJrhhNAWsCYHYXUgi0H9D9tvEE0Mh8ug" TargetMode="External"/><Relationship Id="rId33" Type="http://schemas.openxmlformats.org/officeDocument/2006/relationships/hyperlink" Target="http://www.hyperion-records.co.uk/mp3_extr/ad448bac5ac05296/66634-01-14-VBR-X.mp3" TargetMode="External"/><Relationship Id="rId129" Type="http://schemas.openxmlformats.org/officeDocument/2006/relationships/hyperlink" Target="http://brahms.ircam.fr/works/work/7000/" TargetMode="External"/><Relationship Id="rId280" Type="http://schemas.openxmlformats.org/officeDocument/2006/relationships/hyperlink" Target="http://brahms.ircam.fr/vassos-nicolaou" TargetMode="External"/><Relationship Id="rId336" Type="http://schemas.openxmlformats.org/officeDocument/2006/relationships/hyperlink" Target="http://brahms.ircam.fr/hans-zender" TargetMode="External"/><Relationship Id="rId75" Type="http://schemas.openxmlformats.org/officeDocument/2006/relationships/hyperlink" Target="http://brahms.ircam.fr/works/work/19166/" TargetMode="External"/><Relationship Id="rId140" Type="http://schemas.openxmlformats.org/officeDocument/2006/relationships/hyperlink" Target="http://brahms.ircam.fr/simon-bainbridge" TargetMode="External"/><Relationship Id="rId182" Type="http://schemas.openxmlformats.org/officeDocument/2006/relationships/hyperlink" Target="http://brahms.ircam.fr/edison-denisov" TargetMode="External"/><Relationship Id="rId378" Type="http://schemas.openxmlformats.org/officeDocument/2006/relationships/hyperlink" Target="http://brahms.ircam.fr/luca-francesconi" TargetMode="External"/><Relationship Id="rId403" Type="http://schemas.openxmlformats.org/officeDocument/2006/relationships/hyperlink" Target="http://brahms.ircam.fr/philippe-manoury" TargetMode="External"/><Relationship Id="rId6" Type="http://schemas.openxmlformats.org/officeDocument/2006/relationships/settings" Target="settings.xml"/><Relationship Id="rId238" Type="http://schemas.openxmlformats.org/officeDocument/2006/relationships/hyperlink" Target="http://brahms.ircam.fr/jacques-lenot" TargetMode="External"/><Relationship Id="rId445" Type="http://schemas.openxmlformats.org/officeDocument/2006/relationships/hyperlink" Target="http://brahms.ircam.fr/documents/document/20625/" TargetMode="External"/><Relationship Id="rId487" Type="http://schemas.openxmlformats.org/officeDocument/2006/relationships/footer" Target="footer1.xml"/><Relationship Id="rId291" Type="http://schemas.openxmlformats.org/officeDocument/2006/relationships/hyperlink" Target="http://brahms.ircam.fr/jean-louis-petit" TargetMode="External"/><Relationship Id="rId305" Type="http://schemas.openxmlformats.org/officeDocument/2006/relationships/hyperlink" Target="http://brahms.ircam.fr/louis-saguer" TargetMode="External"/><Relationship Id="rId347" Type="http://schemas.openxmlformats.org/officeDocument/2006/relationships/hyperlink" Target="http://brahms.ircam.fr/benjamin-britten" TargetMode="External"/><Relationship Id="rId44" Type="http://schemas.openxmlformats.org/officeDocument/2006/relationships/hyperlink" Target="http://en.wikipedia.org/wiki/King%27s_College_London" TargetMode="External"/><Relationship Id="rId86" Type="http://schemas.openxmlformats.org/officeDocument/2006/relationships/hyperlink" Target="http://brahms.ircam.fr/works/work/6972/" TargetMode="External"/><Relationship Id="rId151" Type="http://schemas.openxmlformats.org/officeDocument/2006/relationships/hyperlink" Target="http://brahms.ircam.fr/christophe-bertrand" TargetMode="External"/><Relationship Id="rId389" Type="http://schemas.openxmlformats.org/officeDocument/2006/relationships/hyperlink" Target="http://brahms.ircam.fr/heinz-holliger" TargetMode="External"/><Relationship Id="rId193" Type="http://schemas.openxmlformats.org/officeDocument/2006/relationships/hyperlink" Target="http://brahms.ircam.fr/ivan-fedele" TargetMode="External"/><Relationship Id="rId207" Type="http://schemas.openxmlformats.org/officeDocument/2006/relationships/hyperlink" Target="http://brahms.ircam.fr/jonathan-harvey" TargetMode="External"/><Relationship Id="rId249" Type="http://schemas.openxmlformats.org/officeDocument/2006/relationships/hyperlink" Target="http://brahms.ircam.fr/magnus-lindberg" TargetMode="External"/><Relationship Id="rId414" Type="http://schemas.openxmlformats.org/officeDocument/2006/relationships/hyperlink" Target="http://brahms.ircam.fr/emmanuel-nunes" TargetMode="External"/><Relationship Id="rId456" Type="http://schemas.openxmlformats.org/officeDocument/2006/relationships/hyperlink" Target="http://it.wikipedia.org/wiki/Sergio_Calligaris" TargetMode="External"/><Relationship Id="rId13" Type="http://schemas.openxmlformats.org/officeDocument/2006/relationships/hyperlink" Target="http://translate.googleusercontent.com/translate_c?hl=it&amp;prev=/search%3Fq%3Dalexandrov%2Bborislav%26hl%3Dit%26biw%3D1162%26bih%3D642%26site%3Dwebhp%26prmd%3Dimvns&amp;rurl=translate.google.com&amp;sl=en&amp;u=http://en.wikipedia.org/wiki/Moscow&amp;usg=ALkJrhiZYoNxFgZrZDqfpqoO1niiLw37kw" TargetMode="External"/><Relationship Id="rId109" Type="http://schemas.openxmlformats.org/officeDocument/2006/relationships/hyperlink" Target="http://brahms.ircam.fr/works/work/6990/" TargetMode="External"/><Relationship Id="rId260" Type="http://schemas.openxmlformats.org/officeDocument/2006/relationships/hyperlink" Target="http://brahms.ircam.fr/philippe-manoury" TargetMode="External"/><Relationship Id="rId316" Type="http://schemas.openxmlformats.org/officeDocument/2006/relationships/hyperlink" Target="http://brahms.ircam.fr/karlheinz-stockhausen" TargetMode="External"/><Relationship Id="rId55" Type="http://schemas.openxmlformats.org/officeDocument/2006/relationships/hyperlink" Target="http://brahms.ircam.fr/works/work/6976/" TargetMode="External"/><Relationship Id="rId97" Type="http://schemas.openxmlformats.org/officeDocument/2006/relationships/hyperlink" Target="http://brahms.ircam.fr/works/work/26061/" TargetMode="External"/><Relationship Id="rId120" Type="http://schemas.openxmlformats.org/officeDocument/2006/relationships/hyperlink" Target="http://brahms.ircam.fr/works/work/6982/" TargetMode="External"/><Relationship Id="rId358" Type="http://schemas.openxmlformats.org/officeDocument/2006/relationships/hyperlink" Target="http://brahms.ircam.fr/frederic-durieu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65D89-EADB-4D60-845C-88D72E23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154</Pages>
  <Words>76609</Words>
  <Characters>436677</Characters>
  <Application>Microsoft Office Word</Application>
  <DocSecurity>0</DocSecurity>
  <Lines>3638</Lines>
  <Paragraphs>1024</Paragraphs>
  <ScaleCrop>false</ScaleCrop>
  <HeadingPairs>
    <vt:vector size="2" baseType="variant">
      <vt:variant>
        <vt:lpstr>Titolo</vt:lpstr>
      </vt:variant>
      <vt:variant>
        <vt:i4>1</vt:i4>
      </vt:variant>
    </vt:vector>
  </HeadingPairs>
  <TitlesOfParts>
    <vt:vector size="1" baseType="lpstr">
      <vt:lpstr>Il Clarinetto.  Catalogo delle Opere.</vt:lpstr>
    </vt:vector>
  </TitlesOfParts>
  <Company/>
  <LinksUpToDate>false</LinksUpToDate>
  <CharactersWithSpaces>512262</CharactersWithSpaces>
  <SharedDoc>false</SharedDoc>
  <HLinks>
    <vt:vector size="3684" baseType="variant">
      <vt:variant>
        <vt:i4>1376340</vt:i4>
      </vt:variant>
      <vt:variant>
        <vt:i4>1839</vt:i4>
      </vt:variant>
      <vt:variant>
        <vt:i4>0</vt:i4>
      </vt:variant>
      <vt:variant>
        <vt:i4>5</vt:i4>
      </vt:variant>
      <vt:variant>
        <vt:lpwstr>http://www.google.it/</vt:lpwstr>
      </vt:variant>
      <vt:variant>
        <vt:lpwstr/>
      </vt:variant>
      <vt:variant>
        <vt:i4>3276900</vt:i4>
      </vt:variant>
      <vt:variant>
        <vt:i4>1836</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1833</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1830</vt:i4>
      </vt:variant>
      <vt:variant>
        <vt:i4>0</vt:i4>
      </vt:variant>
      <vt:variant>
        <vt:i4>5</vt:i4>
      </vt:variant>
      <vt:variant>
        <vt:lpwstr>http://www.mariodemolli.com/mono.asp</vt:lpwstr>
      </vt:variant>
      <vt:variant>
        <vt:lpwstr/>
      </vt:variant>
      <vt:variant>
        <vt:i4>4325380</vt:i4>
      </vt:variant>
      <vt:variant>
        <vt:i4>1827</vt:i4>
      </vt:variant>
      <vt:variant>
        <vt:i4>0</vt:i4>
      </vt:variant>
      <vt:variant>
        <vt:i4>5</vt:i4>
      </vt:variant>
      <vt:variant>
        <vt:lpwstr>http://www.mariodemolli.com/mono.asp</vt:lpwstr>
      </vt:variant>
      <vt:variant>
        <vt:lpwstr/>
      </vt:variant>
      <vt:variant>
        <vt:i4>1441795</vt:i4>
      </vt:variant>
      <vt:variant>
        <vt:i4>1824</vt:i4>
      </vt:variant>
      <vt:variant>
        <vt:i4>0</vt:i4>
      </vt:variant>
      <vt:variant>
        <vt:i4>5</vt:i4>
      </vt:variant>
      <vt:variant>
        <vt:lpwstr>http://www.google.com/webhp?hl=it</vt:lpwstr>
      </vt:variant>
      <vt:variant>
        <vt:lpwstr/>
      </vt:variant>
      <vt:variant>
        <vt:i4>5242904</vt:i4>
      </vt:variant>
      <vt:variant>
        <vt:i4>1821</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1818</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1815</vt:i4>
      </vt:variant>
      <vt:variant>
        <vt:i4>0</vt:i4>
      </vt:variant>
      <vt:variant>
        <vt:i4>5</vt:i4>
      </vt:variant>
      <vt:variant>
        <vt:lpwstr>http://www.mariodemolli.com/mono.asp</vt:lpwstr>
      </vt:variant>
      <vt:variant>
        <vt:lpwstr/>
      </vt:variant>
      <vt:variant>
        <vt:i4>4325380</vt:i4>
      </vt:variant>
      <vt:variant>
        <vt:i4>1812</vt:i4>
      </vt:variant>
      <vt:variant>
        <vt:i4>0</vt:i4>
      </vt:variant>
      <vt:variant>
        <vt:i4>5</vt:i4>
      </vt:variant>
      <vt:variant>
        <vt:lpwstr>http://www.mariodemolli.com/mono.asp</vt:lpwstr>
      </vt:variant>
      <vt:variant>
        <vt:lpwstr/>
      </vt:variant>
      <vt:variant>
        <vt:i4>6357066</vt:i4>
      </vt:variant>
      <vt:variant>
        <vt:i4>1809</vt:i4>
      </vt:variant>
      <vt:variant>
        <vt:i4>0</vt:i4>
      </vt:variant>
      <vt:variant>
        <vt:i4>5</vt:i4>
      </vt:variant>
      <vt:variant>
        <vt:lpwstr>mailto:mariodemolli@alice.it</vt:lpwstr>
      </vt:variant>
      <vt:variant>
        <vt:lpwstr/>
      </vt:variant>
      <vt:variant>
        <vt:i4>8126503</vt:i4>
      </vt:variant>
      <vt:variant>
        <vt:i4>1806</vt:i4>
      </vt:variant>
      <vt:variant>
        <vt:i4>0</vt:i4>
      </vt:variant>
      <vt:variant>
        <vt:i4>5</vt:i4>
      </vt:variant>
      <vt:variant>
        <vt:lpwstr>http://www.danwelcher.com/jsreq.php</vt:lpwstr>
      </vt:variant>
      <vt:variant>
        <vt:lpwstr/>
      </vt:variant>
      <vt:variant>
        <vt:i4>8126503</vt:i4>
      </vt:variant>
      <vt:variant>
        <vt:i4>1803</vt:i4>
      </vt:variant>
      <vt:variant>
        <vt:i4>0</vt:i4>
      </vt:variant>
      <vt:variant>
        <vt:i4>5</vt:i4>
      </vt:variant>
      <vt:variant>
        <vt:lpwstr>http://www.danwelcher.com/jsreq.php</vt:lpwstr>
      </vt:variant>
      <vt:variant>
        <vt:lpwstr/>
      </vt:variant>
      <vt:variant>
        <vt:i4>3342357</vt:i4>
      </vt:variant>
      <vt:variant>
        <vt:i4>1800</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C</vt:lpwstr>
      </vt:variant>
      <vt:variant>
        <vt:i4>393234</vt:i4>
      </vt:variant>
      <vt:variant>
        <vt:i4>1797</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D5</vt:lpwstr>
      </vt:variant>
      <vt:variant>
        <vt:i4>131090</vt:i4>
      </vt:variant>
      <vt:variant>
        <vt:i4>1794</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D1</vt:lpwstr>
      </vt:variant>
      <vt:variant>
        <vt:i4>917594</vt:i4>
      </vt:variant>
      <vt:variant>
        <vt:i4>1791</vt:i4>
      </vt:variant>
      <vt:variant>
        <vt:i4>0</vt:i4>
      </vt:variant>
      <vt:variant>
        <vt:i4>5</vt:i4>
      </vt:variant>
      <vt:variant>
        <vt:lpwstr>http://en.wikipedia.org/wiki/Buckinghamshire</vt:lpwstr>
      </vt:variant>
      <vt:variant>
        <vt:lpwstr/>
      </vt:variant>
      <vt:variant>
        <vt:i4>1114143</vt:i4>
      </vt:variant>
      <vt:variant>
        <vt:i4>1788</vt:i4>
      </vt:variant>
      <vt:variant>
        <vt:i4>0</vt:i4>
      </vt:variant>
      <vt:variant>
        <vt:i4>5</vt:i4>
      </vt:variant>
      <vt:variant>
        <vt:lpwstr>http://it.wikipedia.org/wiki/2007</vt:lpwstr>
      </vt:variant>
      <vt:variant>
        <vt:lpwstr/>
      </vt:variant>
      <vt:variant>
        <vt:i4>4063262</vt:i4>
      </vt:variant>
      <vt:variant>
        <vt:i4>1785</vt:i4>
      </vt:variant>
      <vt:variant>
        <vt:i4>0</vt:i4>
      </vt:variant>
      <vt:variant>
        <vt:i4>5</vt:i4>
      </vt:variant>
      <vt:variant>
        <vt:lpwstr>http://it.wikipedia.org/wiki/5_dicembre</vt:lpwstr>
      </vt:variant>
      <vt:variant>
        <vt:lpwstr/>
      </vt:variant>
      <vt:variant>
        <vt:i4>1179659</vt:i4>
      </vt:variant>
      <vt:variant>
        <vt:i4>1782</vt:i4>
      </vt:variant>
      <vt:variant>
        <vt:i4>0</vt:i4>
      </vt:variant>
      <vt:variant>
        <vt:i4>5</vt:i4>
      </vt:variant>
      <vt:variant>
        <vt:lpwstr>http://it.wikipedia.org/w/index.php?title=K%C3%BCrten-Kettenberg&amp;action=edit</vt:lpwstr>
      </vt:variant>
      <vt:variant>
        <vt:lpwstr/>
      </vt:variant>
      <vt:variant>
        <vt:i4>196631</vt:i4>
      </vt:variant>
      <vt:variant>
        <vt:i4>1779</vt:i4>
      </vt:variant>
      <vt:variant>
        <vt:i4>0</vt:i4>
      </vt:variant>
      <vt:variant>
        <vt:i4>5</vt:i4>
      </vt:variant>
      <vt:variant>
        <vt:lpwstr>http://www.brightsheng.com/programnotes/wildswan.html</vt:lpwstr>
      </vt:variant>
      <vt:variant>
        <vt:lpwstr/>
      </vt:variant>
      <vt:variant>
        <vt:i4>3997731</vt:i4>
      </vt:variant>
      <vt:variant>
        <vt:i4>1776</vt:i4>
      </vt:variant>
      <vt:variant>
        <vt:i4>0</vt:i4>
      </vt:variant>
      <vt:variant>
        <vt:i4>5</vt:i4>
      </vt:variant>
      <vt:variant>
        <vt:lpwstr>http://www.brightsheng.com/programnotes/concertinoforclarinet.html</vt:lpwstr>
      </vt:variant>
      <vt:variant>
        <vt:lpwstr/>
      </vt:variant>
      <vt:variant>
        <vt:i4>1376329</vt:i4>
      </vt:variant>
      <vt:variant>
        <vt:i4>1773</vt:i4>
      </vt:variant>
      <vt:variant>
        <vt:i4>0</vt:i4>
      </vt:variant>
      <vt:variant>
        <vt:i4>5</vt:i4>
      </vt:variant>
      <vt:variant>
        <vt:lpwstr>http://it.wikipedia.org/wiki/Michigan</vt:lpwstr>
      </vt:variant>
      <vt:variant>
        <vt:lpwstr/>
      </vt:variant>
      <vt:variant>
        <vt:i4>1769563</vt:i4>
      </vt:variant>
      <vt:variant>
        <vt:i4>1770</vt:i4>
      </vt:variant>
      <vt:variant>
        <vt:i4>0</vt:i4>
      </vt:variant>
      <vt:variant>
        <vt:i4>5</vt:i4>
      </vt:variant>
      <vt:variant>
        <vt:lpwstr>http://it.wikipedia.org/wiki/Universit%C3%A0</vt:lpwstr>
      </vt:variant>
      <vt:variant>
        <vt:lpwstr/>
      </vt:variant>
      <vt:variant>
        <vt:i4>1703958</vt:i4>
      </vt:variant>
      <vt:variant>
        <vt:i4>1767</vt:i4>
      </vt:variant>
      <vt:variant>
        <vt:i4>0</vt:i4>
      </vt:variant>
      <vt:variant>
        <vt:i4>5</vt:i4>
      </vt:variant>
      <vt:variant>
        <vt:lpwstr>http://it.wikipedia.org/wiki/1982</vt:lpwstr>
      </vt:variant>
      <vt:variant>
        <vt:lpwstr/>
      </vt:variant>
      <vt:variant>
        <vt:i4>65658</vt:i4>
      </vt:variant>
      <vt:variant>
        <vt:i4>1764</vt:i4>
      </vt:variant>
      <vt:variant>
        <vt:i4>0</vt:i4>
      </vt:variant>
      <vt:variant>
        <vt:i4>5</vt:i4>
      </vt:variant>
      <vt:variant>
        <vt:lpwstr>http://it.wikipedia.org/wiki/New_York</vt:lpwstr>
      </vt:variant>
      <vt:variant>
        <vt:lpwstr/>
      </vt:variant>
      <vt:variant>
        <vt:i4>5832728</vt:i4>
      </vt:variant>
      <vt:variant>
        <vt:i4>1761</vt:i4>
      </vt:variant>
      <vt:variant>
        <vt:i4>0</vt:i4>
      </vt:variant>
      <vt:variant>
        <vt:i4>5</vt:i4>
      </vt:variant>
      <vt:variant>
        <vt:lpwstr>http://it.wikipedia.org/wiki/Repubblica_Popolare_Cinese</vt:lpwstr>
      </vt:variant>
      <vt:variant>
        <vt:lpwstr/>
      </vt:variant>
      <vt:variant>
        <vt:i4>7667739</vt:i4>
      </vt:variant>
      <vt:variant>
        <vt:i4>1758</vt:i4>
      </vt:variant>
      <vt:variant>
        <vt:i4>0</vt:i4>
      </vt:variant>
      <vt:variant>
        <vt:i4>5</vt:i4>
      </vt:variant>
      <vt:variant>
        <vt:lpwstr>http://it.wikipedia.org/wiki/Rivoluzione_Culturale</vt:lpwstr>
      </vt:variant>
      <vt:variant>
        <vt:lpwstr/>
      </vt:variant>
      <vt:variant>
        <vt:i4>7733308</vt:i4>
      </vt:variant>
      <vt:variant>
        <vt:i4>1755</vt:i4>
      </vt:variant>
      <vt:variant>
        <vt:i4>0</vt:i4>
      </vt:variant>
      <vt:variant>
        <vt:i4>5</vt:i4>
      </vt:variant>
      <vt:variant>
        <vt:lpwstr>http://it.wikipedia.org/wiki/Pianoforte</vt:lpwstr>
      </vt:variant>
      <vt:variant>
        <vt:lpwstr/>
      </vt:variant>
      <vt:variant>
        <vt:i4>4653147</vt:i4>
      </vt:variant>
      <vt:variant>
        <vt:i4>1752</vt:i4>
      </vt:variant>
      <vt:variant>
        <vt:i4>0</vt:i4>
      </vt:variant>
      <vt:variant>
        <vt:i4>5</vt:i4>
      </vt:variant>
      <vt:variant>
        <vt:lpwstr>http://it.wikipedia.org/wiki/Stati_Uniti_d%27America</vt:lpwstr>
      </vt:variant>
      <vt:variant>
        <vt:lpwstr/>
      </vt:variant>
      <vt:variant>
        <vt:i4>1114181</vt:i4>
      </vt:variant>
      <vt:variant>
        <vt:i4>1749</vt:i4>
      </vt:variant>
      <vt:variant>
        <vt:i4>0</vt:i4>
      </vt:variant>
      <vt:variant>
        <vt:i4>5</vt:i4>
      </vt:variant>
      <vt:variant>
        <vt:lpwstr>http://it.wikipedia.org/wiki/Compositore</vt:lpwstr>
      </vt:variant>
      <vt:variant>
        <vt:lpwstr/>
      </vt:variant>
      <vt:variant>
        <vt:i4>5308531</vt:i4>
      </vt:variant>
      <vt:variant>
        <vt:i4>1746</vt:i4>
      </vt:variant>
      <vt:variant>
        <vt:i4>0</vt:i4>
      </vt:variant>
      <vt:variant>
        <vt:i4>5</vt:i4>
      </vt:variant>
      <vt:variant>
        <vt:lpwstr>http://it.wikipedia.org/wiki/Direttore_d%27orchestra</vt:lpwstr>
      </vt:variant>
      <vt:variant>
        <vt:lpwstr/>
      </vt:variant>
      <vt:variant>
        <vt:i4>2031707</vt:i4>
      </vt:variant>
      <vt:variant>
        <vt:i4>1743</vt:i4>
      </vt:variant>
      <vt:variant>
        <vt:i4>0</vt:i4>
      </vt:variant>
      <vt:variant>
        <vt:i4>5</vt:i4>
      </vt:variant>
      <vt:variant>
        <vt:lpwstr>http://it.wikipedia.org/wiki/Pianista</vt:lpwstr>
      </vt:variant>
      <vt:variant>
        <vt:lpwstr/>
      </vt:variant>
      <vt:variant>
        <vt:i4>1048674</vt:i4>
      </vt:variant>
      <vt:variant>
        <vt:i4>1740</vt:i4>
      </vt:variant>
      <vt:variant>
        <vt:i4>0</vt:i4>
      </vt:variant>
      <vt:variant>
        <vt:i4>5</vt:i4>
      </vt:variant>
      <vt:variant>
        <vt:lpwstr>http://en.wikibooks.org/w/index.php?title=Bright_Sheng&amp;action=edit&amp;redlink=1</vt:lpwstr>
      </vt:variant>
      <vt:variant>
        <vt:lpwstr/>
      </vt:variant>
      <vt:variant>
        <vt:i4>2818051</vt:i4>
      </vt:variant>
      <vt:variant>
        <vt:i4>1737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Alexander_Shchetynsky&amp;usg=ALkJrhjnSWq8NIlN3J00oHOBrCA6YaWJAA</vt:lpwstr>
      </vt:variant>
      <vt:variant>
        <vt:lpwstr>cite_note-naxos-0</vt:lpwstr>
      </vt:variant>
      <vt:variant>
        <vt:i4>6357094</vt:i4>
      </vt:variant>
      <vt:variant>
        <vt:i4>1734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Gy%25C3%25B6rgy_Ligeti&amp;usg=ALkJrhixOO-geoP69nanuzcvIUJSHoSZtA</vt:lpwstr>
      </vt:variant>
      <vt:variant>
        <vt:lpwstr/>
      </vt:variant>
      <vt:variant>
        <vt:i4>3473505</vt:i4>
      </vt:variant>
      <vt:variant>
        <vt:i4>1731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Olivier_Messiaen&amp;usg=ALkJrhh1Kg7wJ1Cfr-DC90b11WTcopXD0w</vt:lpwstr>
      </vt:variant>
      <vt:variant>
        <vt:lpwstr/>
      </vt:variant>
      <vt:variant>
        <vt:i4>5439594</vt:i4>
      </vt:variant>
      <vt:variant>
        <vt:i4>1728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econd_Viennese_School&amp;usg=ALkJrhiaNid_rurfs0ZooyvnXi9CN-jfEA</vt:lpwstr>
      </vt:variant>
      <vt:variant>
        <vt:lpwstr/>
      </vt:variant>
      <vt:variant>
        <vt:i4>1114176</vt:i4>
      </vt:variant>
      <vt:variant>
        <vt:i4>1725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Magnus_Lindberg&amp;usg=ALkJrhjzjW7ETlZ4vrIkO-QmpMtOHSkfBQ</vt:lpwstr>
      </vt:variant>
      <vt:variant>
        <vt:lpwstr/>
      </vt:variant>
      <vt:variant>
        <vt:i4>1638488</vt:i4>
      </vt:variant>
      <vt:variant>
        <vt:i4>1722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Boguslaw_Schaeffer&amp;usg=ALkJrhjPE8u5f5WIh7zTbNkOgmzzqfL3DA</vt:lpwstr>
      </vt:variant>
      <vt:variant>
        <vt:lpwstr/>
      </vt:variant>
      <vt:variant>
        <vt:i4>3735658</vt:i4>
      </vt:variant>
      <vt:variant>
        <vt:i4>1719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rzysztof_Penderecki&amp;usg=ALkJrhj1rG-YMhCxDz08h7t4U05povIumQ</vt:lpwstr>
      </vt:variant>
      <vt:variant>
        <vt:lpwstr/>
      </vt:variant>
      <vt:variant>
        <vt:i4>4390989</vt:i4>
      </vt:variant>
      <vt:variant>
        <vt:i4>1716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Witold_Lutos%25C5%2582awski&amp;usg=ALkJrhjv9cKwws-I-okCBVsw4kqGnT8-kw</vt:lpwstr>
      </vt:variant>
      <vt:variant>
        <vt:lpwstr/>
      </vt:variant>
      <vt:variant>
        <vt:i4>2752613</vt:i4>
      </vt:variant>
      <vt:variant>
        <vt:i4>1713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Louis_Andriessen&amp;usg=ALkJrhhwoEltihLOGkFAyIK_a31nOTnF-g</vt:lpwstr>
      </vt:variant>
      <vt:variant>
        <vt:lpwstr/>
      </vt:variant>
      <vt:variant>
        <vt:i4>524371</vt:i4>
      </vt:variant>
      <vt:variant>
        <vt:i4>1710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Poul_Ruders&amp;usg=ALkJrhjRec_sysjjfaRLcdgRBoXAggHIQA</vt:lpwstr>
      </vt:variant>
      <vt:variant>
        <vt:lpwstr/>
      </vt:variant>
      <vt:variant>
        <vt:i4>852060</vt:i4>
      </vt:variant>
      <vt:variant>
        <vt:i4>1707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Edison_Denisov&amp;usg=ALkJrhgjRmaNfC1CRvY4Lufv2UfShitB2A</vt:lpwstr>
      </vt:variant>
      <vt:variant>
        <vt:lpwstr/>
      </vt:variant>
      <vt:variant>
        <vt:i4>3080217</vt:i4>
      </vt:variant>
      <vt:variant>
        <vt:i4>1704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vt:lpwstr>
      </vt:variant>
      <vt:variant>
        <vt:lpwstr/>
      </vt:variant>
      <vt:variant>
        <vt:i4>7405575</vt:i4>
      </vt:variant>
      <vt:variant>
        <vt:i4>1701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7405575</vt:i4>
      </vt:variant>
      <vt:variant>
        <vt:i4>1698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3014677</vt:i4>
      </vt:variant>
      <vt:variant>
        <vt:i4>1695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vt:lpwstr>
      </vt:variant>
      <vt:variant>
        <vt:lpwstr/>
      </vt:variant>
      <vt:variant>
        <vt:i4>4063343</vt:i4>
      </vt:variant>
      <vt:variant>
        <vt:i4>1692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1966147</vt:i4>
      </vt:variant>
      <vt:variant>
        <vt:i4>1689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oviet_Union&amp;usg=ALkJrhiR0Hael0WSJoh4T_IOPA5o04RInw</vt:lpwstr>
      </vt:variant>
      <vt:variant>
        <vt:lpwstr/>
      </vt:variant>
      <vt:variant>
        <vt:i4>4063343</vt:i4>
      </vt:variant>
      <vt:variant>
        <vt:i4>1686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7405575</vt:i4>
      </vt:variant>
      <vt:variant>
        <vt:i4>1683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6946889</vt:i4>
      </vt:variant>
      <vt:variant>
        <vt:i4>1680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e&amp;usg=ALkJrhhZHi0XoH4rthVMTZa9QsenBUREhA</vt:lpwstr>
      </vt:variant>
      <vt:variant>
        <vt:lpwstr/>
      </vt:variant>
      <vt:variant>
        <vt:i4>2883682</vt:i4>
      </vt:variant>
      <vt:variant>
        <vt:i4>1677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Russian_language&amp;usg=ALkJrhhrpGJGSXecGeVzQoh0m4TnoGiRTw</vt:lpwstr>
      </vt:variant>
      <vt:variant>
        <vt:lpwstr/>
      </vt:variant>
      <vt:variant>
        <vt:i4>2687083</vt:i4>
      </vt:variant>
      <vt:variant>
        <vt:i4>1674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language&amp;usg=ALkJrhiIQZ6rOIcR8EE4nz1zyRxCm-YIig</vt:lpwstr>
      </vt:variant>
      <vt:variant>
        <vt:lpwstr/>
      </vt:variant>
      <vt:variant>
        <vt:i4>1179671</vt:i4>
      </vt:variant>
      <vt:variant>
        <vt:i4>1671</vt:i4>
      </vt:variant>
      <vt:variant>
        <vt:i4>0</vt:i4>
      </vt:variant>
      <vt:variant>
        <vt:i4>5</vt:i4>
      </vt:variant>
      <vt:variant>
        <vt:lpwstr>http://it.wikipedia.org/wiki/1807</vt:lpwstr>
      </vt:variant>
      <vt:variant>
        <vt:lpwstr/>
      </vt:variant>
      <vt:variant>
        <vt:i4>4522102</vt:i4>
      </vt:variant>
      <vt:variant>
        <vt:i4>1668</vt:i4>
      </vt:variant>
      <vt:variant>
        <vt:i4>0</vt:i4>
      </vt:variant>
      <vt:variant>
        <vt:i4>5</vt:i4>
      </vt:variant>
      <vt:variant>
        <vt:lpwstr>http://it.wikipedia.org/wiki/5_maggio</vt:lpwstr>
      </vt:variant>
      <vt:variant>
        <vt:lpwstr/>
      </vt:variant>
      <vt:variant>
        <vt:i4>524363</vt:i4>
      </vt:variant>
      <vt:variant>
        <vt:i4>1665</vt:i4>
      </vt:variant>
      <vt:variant>
        <vt:i4>0</vt:i4>
      </vt:variant>
      <vt:variant>
        <vt:i4>5</vt:i4>
      </vt:variant>
      <vt:variant>
        <vt:lpwstr>http://it.wikipedia.org/wiki/Ludwig_van_Beethoven</vt:lpwstr>
      </vt:variant>
      <vt:variant>
        <vt:lpwstr/>
      </vt:variant>
      <vt:variant>
        <vt:i4>1441905</vt:i4>
      </vt:variant>
      <vt:variant>
        <vt:i4>1662</vt:i4>
      </vt:variant>
      <vt:variant>
        <vt:i4>0</vt:i4>
      </vt:variant>
      <vt:variant>
        <vt:i4>5</vt:i4>
      </vt:variant>
      <vt:variant>
        <vt:lpwstr>http://it.wikipedia.org/wiki/San_Pietroburgo</vt:lpwstr>
      </vt:variant>
      <vt:variant>
        <vt:lpwstr/>
      </vt:variant>
      <vt:variant>
        <vt:i4>1572957</vt:i4>
      </vt:variant>
      <vt:variant>
        <vt:i4>1659</vt:i4>
      </vt:variant>
      <vt:variant>
        <vt:i4>0</vt:i4>
      </vt:variant>
      <vt:variant>
        <vt:i4>5</vt:i4>
      </vt:variant>
      <vt:variant>
        <vt:lpwstr>http://it.wikipedia.org/wiki/Biliardo</vt:lpwstr>
      </vt:variant>
      <vt:variant>
        <vt:lpwstr/>
      </vt:variant>
      <vt:variant>
        <vt:i4>458835</vt:i4>
      </vt:variant>
      <vt:variant>
        <vt:i4>1656</vt:i4>
      </vt:variant>
      <vt:variant>
        <vt:i4>0</vt:i4>
      </vt:variant>
      <vt:variant>
        <vt:i4>5</vt:i4>
      </vt:variant>
      <vt:variant>
        <vt:lpwstr>http://it.wikipedia.org/wiki/Wolfgang_Amadeus_Mozart</vt:lpwstr>
      </vt:variant>
      <vt:variant>
        <vt:lpwstr/>
      </vt:variant>
      <vt:variant>
        <vt:i4>7143479</vt:i4>
      </vt:variant>
      <vt:variant>
        <vt:i4>1653</vt:i4>
      </vt:variant>
      <vt:variant>
        <vt:i4>0</vt:i4>
      </vt:variant>
      <vt:variant>
        <vt:i4>5</vt:i4>
      </vt:variant>
      <vt:variant>
        <vt:lpwstr>http://it.wikipedia.org/wiki/Salisburgo</vt:lpwstr>
      </vt:variant>
      <vt:variant>
        <vt:lpwstr/>
      </vt:variant>
      <vt:variant>
        <vt:i4>8257543</vt:i4>
      </vt:variant>
      <vt:variant>
        <vt:i4>1650</vt:i4>
      </vt:variant>
      <vt:variant>
        <vt:i4>0</vt:i4>
      </vt:variant>
      <vt:variant>
        <vt:i4>5</vt:i4>
      </vt:variant>
      <vt:variant>
        <vt:lpwstr>http://it.wikipedia.org/wiki/Leopold_Mozart</vt:lpwstr>
      </vt:variant>
      <vt:variant>
        <vt:lpwstr/>
      </vt:variant>
      <vt:variant>
        <vt:i4>4194362</vt:i4>
      </vt:variant>
      <vt:variant>
        <vt:i4>1647</vt:i4>
      </vt:variant>
      <vt:variant>
        <vt:i4>0</vt:i4>
      </vt:variant>
      <vt:variant>
        <vt:i4>5</vt:i4>
      </vt:variant>
      <vt:variant>
        <vt:lpwstr>http://it.wikipedia.org/wiki/Sega_musicale</vt:lpwstr>
      </vt:variant>
      <vt:variant>
        <vt:lpwstr/>
      </vt:variant>
      <vt:variant>
        <vt:i4>4849719</vt:i4>
      </vt:variant>
      <vt:variant>
        <vt:i4>1644</vt:i4>
      </vt:variant>
      <vt:variant>
        <vt:i4>0</vt:i4>
      </vt:variant>
      <vt:variant>
        <vt:i4>5</vt:i4>
      </vt:variant>
      <vt:variant>
        <vt:lpwstr>http://en.wikibooks.org/w/index.php?title=Gerhard_Schedl&amp;action=edit&amp;redlink=1</vt:lpwstr>
      </vt:variant>
      <vt:variant>
        <vt:lpwstr/>
      </vt:variant>
      <vt:variant>
        <vt:i4>2359374</vt:i4>
      </vt:variant>
      <vt:variant>
        <vt:i4>1641</vt:i4>
      </vt:variant>
      <vt:variant>
        <vt:i4>0</vt:i4>
      </vt:variant>
      <vt:variant>
        <vt:i4>5</vt:i4>
      </vt:variant>
      <vt:variant>
        <vt:lpwstr>http://it.wikipedia.org/wiki/Alfred_Hitchcock</vt:lpwstr>
      </vt:variant>
      <vt:variant>
        <vt:lpwstr/>
      </vt:variant>
      <vt:variant>
        <vt:i4>4718604</vt:i4>
      </vt:variant>
      <vt:variant>
        <vt:i4>1638</vt:i4>
      </vt:variant>
      <vt:variant>
        <vt:i4>0</vt:i4>
      </vt:variant>
      <vt:variant>
        <vt:i4>5</vt:i4>
      </vt:variant>
      <vt:variant>
        <vt:lpwstr>http://www.answers.com/topic/clarinet</vt:lpwstr>
      </vt:variant>
      <vt:variant>
        <vt:lpwstr/>
      </vt:variant>
      <vt:variant>
        <vt:i4>589892</vt:i4>
      </vt:variant>
      <vt:variant>
        <vt:i4>1635</vt:i4>
      </vt:variant>
      <vt:variant>
        <vt:i4>0</vt:i4>
      </vt:variant>
      <vt:variant>
        <vt:i4>5</vt:i4>
      </vt:variant>
      <vt:variant>
        <vt:lpwstr>http://translate.googleusercontent.com/translate_c?hl=it&amp;prev=/search%3Fq%3Dalan%2Brawsthorne%2Bcomposer%26hl%3Dit%26biw%3D922%26bih%3D486%26prmd%3Divnso&amp;rurl=translate.google.it&amp;sl=en&amp;u=http://en.wikipedia.org/wiki/Orchestra&amp;usg=ALkJrhgjkwY6VFS_9GgVVyI2LpLTyAQ5_w</vt:lpwstr>
      </vt:variant>
      <vt:variant>
        <vt:lpwstr/>
      </vt:variant>
      <vt:variant>
        <vt:i4>2162717</vt:i4>
      </vt:variant>
      <vt:variant>
        <vt:i4>1632</vt:i4>
      </vt:variant>
      <vt:variant>
        <vt:i4>0</vt:i4>
      </vt:variant>
      <vt:variant>
        <vt:i4>5</vt:i4>
      </vt:variant>
      <vt:variant>
        <vt:lpwstr>http://translate.googleusercontent.com/translate_c?hl=it&amp;prev=/search%3Fq%3Dalan%2Brawsthorne%2Bcomposer%26hl%3Dit%26biw%3D922%26bih%3D486%26prmd%3Divnso&amp;rurl=translate.google.it&amp;sl=en&amp;u=http://en.wikipedia.org/wiki/Violin&amp;usg=ALkJrhjmMMMWr2FCPwpid3KnyMTnV0gJvg</vt:lpwstr>
      </vt:variant>
      <vt:variant>
        <vt:lpwstr/>
      </vt:variant>
      <vt:variant>
        <vt:i4>6226000</vt:i4>
      </vt:variant>
      <vt:variant>
        <vt:i4>1629</vt:i4>
      </vt:variant>
      <vt:variant>
        <vt:i4>0</vt:i4>
      </vt:variant>
      <vt:variant>
        <vt:i4>5</vt:i4>
      </vt:variant>
      <vt:variant>
        <vt:lpwstr>http://brahms.ircam.fr/documents/document/21497/</vt:lpwstr>
      </vt:variant>
      <vt:variant>
        <vt:lpwstr/>
      </vt:variant>
      <vt:variant>
        <vt:i4>7798892</vt:i4>
      </vt:variant>
      <vt:variant>
        <vt:i4>1626</vt:i4>
      </vt:variant>
      <vt:variant>
        <vt:i4>0</vt:i4>
      </vt:variant>
      <vt:variant>
        <vt:i4>5</vt:i4>
      </vt:variant>
      <vt:variant>
        <vt:lpwstr>http://brahms.ircam.fr/documents/document/4996/</vt:lpwstr>
      </vt:variant>
      <vt:variant>
        <vt:lpwstr/>
      </vt:variant>
      <vt:variant>
        <vt:i4>7471203</vt:i4>
      </vt:variant>
      <vt:variant>
        <vt:i4>1623</vt:i4>
      </vt:variant>
      <vt:variant>
        <vt:i4>0</vt:i4>
      </vt:variant>
      <vt:variant>
        <vt:i4>5</vt:i4>
      </vt:variant>
      <vt:variant>
        <vt:lpwstr>http://brahms.ircam.fr/documents/document/4369/</vt:lpwstr>
      </vt:variant>
      <vt:variant>
        <vt:lpwstr/>
      </vt:variant>
      <vt:variant>
        <vt:i4>458828</vt:i4>
      </vt:variant>
      <vt:variant>
        <vt:i4>1620</vt:i4>
      </vt:variant>
      <vt:variant>
        <vt:i4>0</vt:i4>
      </vt:variant>
      <vt:variant>
        <vt:i4>5</vt:i4>
      </vt:variant>
      <vt:variant>
        <vt:lpwstr>http://brahms.ircam.fr/emmanuel-nunes</vt:lpwstr>
      </vt:variant>
      <vt:variant>
        <vt:lpwstr>resources</vt:lpwstr>
      </vt:variant>
      <vt:variant>
        <vt:i4>1966148</vt:i4>
      </vt:variant>
      <vt:variant>
        <vt:i4>1617</vt:i4>
      </vt:variant>
      <vt:variant>
        <vt:i4>0</vt:i4>
      </vt:variant>
      <vt:variant>
        <vt:i4>5</vt:i4>
      </vt:variant>
      <vt:variant>
        <vt:lpwstr>http://brahms.ircam.fr/emmanuel-nunes</vt:lpwstr>
      </vt:variant>
      <vt:variant>
        <vt:lpwstr>parcours</vt:lpwstr>
      </vt:variant>
      <vt:variant>
        <vt:i4>7536697</vt:i4>
      </vt:variant>
      <vt:variant>
        <vt:i4>1614</vt:i4>
      </vt:variant>
      <vt:variant>
        <vt:i4>0</vt:i4>
      </vt:variant>
      <vt:variant>
        <vt:i4>5</vt:i4>
      </vt:variant>
      <vt:variant>
        <vt:lpwstr>http://brahms.ircam.fr/emmanuel-nunes</vt:lpwstr>
      </vt:variant>
      <vt:variant>
        <vt:lpwstr>bio</vt:lpwstr>
      </vt:variant>
      <vt:variant>
        <vt:i4>1704027</vt:i4>
      </vt:variant>
      <vt:variant>
        <vt:i4>1611</vt:i4>
      </vt:variant>
      <vt:variant>
        <vt:i4>0</vt:i4>
      </vt:variant>
      <vt:variant>
        <vt:i4>5</vt:i4>
      </vt:variant>
      <vt:variant>
        <vt:lpwstr>http://brahms.ircam.fr/emmanuel-nunes</vt:lpwstr>
      </vt:variant>
      <vt:variant>
        <vt:lpwstr/>
      </vt:variant>
      <vt:variant>
        <vt:i4>4653066</vt:i4>
      </vt:variant>
      <vt:variant>
        <vt:i4>1608</vt:i4>
      </vt:variant>
      <vt:variant>
        <vt:i4>0</vt:i4>
      </vt:variant>
      <vt:variant>
        <vt:i4>5</vt:i4>
      </vt:variant>
      <vt:variant>
        <vt:lpwstr>http://brahms.ircam.fr/luciano-berio</vt:lpwstr>
      </vt:variant>
      <vt:variant>
        <vt:lpwstr>resources</vt:lpwstr>
      </vt:variant>
      <vt:variant>
        <vt:i4>6160386</vt:i4>
      </vt:variant>
      <vt:variant>
        <vt:i4>1605</vt:i4>
      </vt:variant>
      <vt:variant>
        <vt:i4>0</vt:i4>
      </vt:variant>
      <vt:variant>
        <vt:i4>5</vt:i4>
      </vt:variant>
      <vt:variant>
        <vt:lpwstr>http://brahms.ircam.fr/luciano-berio</vt:lpwstr>
      </vt:variant>
      <vt:variant>
        <vt:lpwstr>parcours</vt:lpwstr>
      </vt:variant>
      <vt:variant>
        <vt:i4>3342463</vt:i4>
      </vt:variant>
      <vt:variant>
        <vt:i4>1602</vt:i4>
      </vt:variant>
      <vt:variant>
        <vt:i4>0</vt:i4>
      </vt:variant>
      <vt:variant>
        <vt:i4>5</vt:i4>
      </vt:variant>
      <vt:variant>
        <vt:lpwstr>http://brahms.ircam.fr/luciano-berio</vt:lpwstr>
      </vt:variant>
      <vt:variant>
        <vt:lpwstr>bio</vt:lpwstr>
      </vt:variant>
      <vt:variant>
        <vt:i4>5898269</vt:i4>
      </vt:variant>
      <vt:variant>
        <vt:i4>1599</vt:i4>
      </vt:variant>
      <vt:variant>
        <vt:i4>0</vt:i4>
      </vt:variant>
      <vt:variant>
        <vt:i4>5</vt:i4>
      </vt:variant>
      <vt:variant>
        <vt:lpwstr>http://brahms.ircam.fr/luciano-berio</vt:lpwstr>
      </vt:variant>
      <vt:variant>
        <vt:lpwstr/>
      </vt:variant>
      <vt:variant>
        <vt:i4>262216</vt:i4>
      </vt:variant>
      <vt:variant>
        <vt:i4>1596</vt:i4>
      </vt:variant>
      <vt:variant>
        <vt:i4>0</vt:i4>
      </vt:variant>
      <vt:variant>
        <vt:i4>5</vt:i4>
      </vt:variant>
      <vt:variant>
        <vt:lpwstr>http://brahms.ircam.fr/gilles-tremblay</vt:lpwstr>
      </vt:variant>
      <vt:variant>
        <vt:lpwstr>bio</vt:lpwstr>
      </vt:variant>
      <vt:variant>
        <vt:i4>7143466</vt:i4>
      </vt:variant>
      <vt:variant>
        <vt:i4>1593</vt:i4>
      </vt:variant>
      <vt:variant>
        <vt:i4>0</vt:i4>
      </vt:variant>
      <vt:variant>
        <vt:i4>5</vt:i4>
      </vt:variant>
      <vt:variant>
        <vt:lpwstr>http://brahms.ircam.fr/gilles-tremblay</vt:lpwstr>
      </vt:variant>
      <vt:variant>
        <vt:lpwstr/>
      </vt:variant>
      <vt:variant>
        <vt:i4>2687077</vt:i4>
      </vt:variant>
      <vt:variant>
        <vt:i4>1590</vt:i4>
      </vt:variant>
      <vt:variant>
        <vt:i4>0</vt:i4>
      </vt:variant>
      <vt:variant>
        <vt:i4>5</vt:i4>
      </vt:variant>
      <vt:variant>
        <vt:lpwstr>http://brahms.ircam.fr/bettina-skrzypczak</vt:lpwstr>
      </vt:variant>
      <vt:variant>
        <vt:lpwstr>bio</vt:lpwstr>
      </vt:variant>
      <vt:variant>
        <vt:i4>4194311</vt:i4>
      </vt:variant>
      <vt:variant>
        <vt:i4>1587</vt:i4>
      </vt:variant>
      <vt:variant>
        <vt:i4>0</vt:i4>
      </vt:variant>
      <vt:variant>
        <vt:i4>5</vt:i4>
      </vt:variant>
      <vt:variant>
        <vt:lpwstr>http://brahms.ircam.fr/bettina-skrzypczak</vt:lpwstr>
      </vt:variant>
      <vt:variant>
        <vt:lpwstr/>
      </vt:variant>
      <vt:variant>
        <vt:i4>3211372</vt:i4>
      </vt:variant>
      <vt:variant>
        <vt:i4>1584</vt:i4>
      </vt:variant>
      <vt:variant>
        <vt:i4>0</vt:i4>
      </vt:variant>
      <vt:variant>
        <vt:i4>5</vt:i4>
      </vt:variant>
      <vt:variant>
        <vt:lpwstr>http://brahms.ircam.fr/lorenzo-pagliei</vt:lpwstr>
      </vt:variant>
      <vt:variant>
        <vt:lpwstr>resources</vt:lpwstr>
      </vt:variant>
      <vt:variant>
        <vt:i4>4522009</vt:i4>
      </vt:variant>
      <vt:variant>
        <vt:i4>1581</vt:i4>
      </vt:variant>
      <vt:variant>
        <vt:i4>0</vt:i4>
      </vt:variant>
      <vt:variant>
        <vt:i4>5</vt:i4>
      </vt:variant>
      <vt:variant>
        <vt:lpwstr>http://brahms.ircam.fr/lorenzo-pagliei</vt:lpwstr>
      </vt:variant>
      <vt:variant>
        <vt:lpwstr>bio</vt:lpwstr>
      </vt:variant>
      <vt:variant>
        <vt:i4>2883707</vt:i4>
      </vt:variant>
      <vt:variant>
        <vt:i4>1578</vt:i4>
      </vt:variant>
      <vt:variant>
        <vt:i4>0</vt:i4>
      </vt:variant>
      <vt:variant>
        <vt:i4>5</vt:i4>
      </vt:variant>
      <vt:variant>
        <vt:lpwstr>http://brahms.ircam.fr/lorenzo-pagliei</vt:lpwstr>
      </vt:variant>
      <vt:variant>
        <vt:lpwstr/>
      </vt:variant>
      <vt:variant>
        <vt:i4>458828</vt:i4>
      </vt:variant>
      <vt:variant>
        <vt:i4>1575</vt:i4>
      </vt:variant>
      <vt:variant>
        <vt:i4>0</vt:i4>
      </vt:variant>
      <vt:variant>
        <vt:i4>5</vt:i4>
      </vt:variant>
      <vt:variant>
        <vt:lpwstr>http://brahms.ircam.fr/emmanuel-nunes</vt:lpwstr>
      </vt:variant>
      <vt:variant>
        <vt:lpwstr>resources</vt:lpwstr>
      </vt:variant>
      <vt:variant>
        <vt:i4>1966148</vt:i4>
      </vt:variant>
      <vt:variant>
        <vt:i4>1572</vt:i4>
      </vt:variant>
      <vt:variant>
        <vt:i4>0</vt:i4>
      </vt:variant>
      <vt:variant>
        <vt:i4>5</vt:i4>
      </vt:variant>
      <vt:variant>
        <vt:lpwstr>http://brahms.ircam.fr/emmanuel-nunes</vt:lpwstr>
      </vt:variant>
      <vt:variant>
        <vt:lpwstr>parcours</vt:lpwstr>
      </vt:variant>
      <vt:variant>
        <vt:i4>7536697</vt:i4>
      </vt:variant>
      <vt:variant>
        <vt:i4>1569</vt:i4>
      </vt:variant>
      <vt:variant>
        <vt:i4>0</vt:i4>
      </vt:variant>
      <vt:variant>
        <vt:i4>5</vt:i4>
      </vt:variant>
      <vt:variant>
        <vt:lpwstr>http://brahms.ircam.fr/emmanuel-nunes</vt:lpwstr>
      </vt:variant>
      <vt:variant>
        <vt:lpwstr>bio</vt:lpwstr>
      </vt:variant>
      <vt:variant>
        <vt:i4>1704027</vt:i4>
      </vt:variant>
      <vt:variant>
        <vt:i4>1566</vt:i4>
      </vt:variant>
      <vt:variant>
        <vt:i4>0</vt:i4>
      </vt:variant>
      <vt:variant>
        <vt:i4>5</vt:i4>
      </vt:variant>
      <vt:variant>
        <vt:lpwstr>http://brahms.ircam.fr/emmanuel-nunes</vt:lpwstr>
      </vt:variant>
      <vt:variant>
        <vt:lpwstr/>
      </vt:variant>
      <vt:variant>
        <vt:i4>917572</vt:i4>
      </vt:variant>
      <vt:variant>
        <vt:i4>1563</vt:i4>
      </vt:variant>
      <vt:variant>
        <vt:i4>0</vt:i4>
      </vt:variant>
      <vt:variant>
        <vt:i4>5</vt:i4>
      </vt:variant>
      <vt:variant>
        <vt:lpwstr>http://brahms.ircam.fr/paul-mefano</vt:lpwstr>
      </vt:variant>
      <vt:variant>
        <vt:lpwstr>bio</vt:lpwstr>
      </vt:variant>
      <vt:variant>
        <vt:i4>6750246</vt:i4>
      </vt:variant>
      <vt:variant>
        <vt:i4>1560</vt:i4>
      </vt:variant>
      <vt:variant>
        <vt:i4>0</vt:i4>
      </vt:variant>
      <vt:variant>
        <vt:i4>5</vt:i4>
      </vt:variant>
      <vt:variant>
        <vt:lpwstr>http://brahms.ircam.fr/paul-mefano</vt:lpwstr>
      </vt:variant>
      <vt:variant>
        <vt:lpwstr/>
      </vt:variant>
      <vt:variant>
        <vt:i4>7929916</vt:i4>
      </vt:variant>
      <vt:variant>
        <vt:i4>1557</vt:i4>
      </vt:variant>
      <vt:variant>
        <vt:i4>0</vt:i4>
      </vt:variant>
      <vt:variant>
        <vt:i4>5</vt:i4>
      </vt:variant>
      <vt:variant>
        <vt:lpwstr>http://brahms.ircam.fr/luca-lombardi</vt:lpwstr>
      </vt:variant>
      <vt:variant>
        <vt:lpwstr>bio</vt:lpwstr>
      </vt:variant>
      <vt:variant>
        <vt:i4>1048670</vt:i4>
      </vt:variant>
      <vt:variant>
        <vt:i4>1554</vt:i4>
      </vt:variant>
      <vt:variant>
        <vt:i4>0</vt:i4>
      </vt:variant>
      <vt:variant>
        <vt:i4>5</vt:i4>
      </vt:variant>
      <vt:variant>
        <vt:lpwstr>http://brahms.ircam.fr/luca-lombardi</vt:lpwstr>
      </vt:variant>
      <vt:variant>
        <vt:lpwstr/>
      </vt:variant>
      <vt:variant>
        <vt:i4>4259840</vt:i4>
      </vt:variant>
      <vt:variant>
        <vt:i4>1551</vt:i4>
      </vt:variant>
      <vt:variant>
        <vt:i4>0</vt:i4>
      </vt:variant>
      <vt:variant>
        <vt:i4>5</vt:i4>
      </vt:variant>
      <vt:variant>
        <vt:lpwstr>http://brahms.ircam.fr/mario-lavista</vt:lpwstr>
      </vt:variant>
      <vt:variant>
        <vt:lpwstr>resources</vt:lpwstr>
      </vt:variant>
      <vt:variant>
        <vt:i4>3473525</vt:i4>
      </vt:variant>
      <vt:variant>
        <vt:i4>1548</vt:i4>
      </vt:variant>
      <vt:variant>
        <vt:i4>0</vt:i4>
      </vt:variant>
      <vt:variant>
        <vt:i4>5</vt:i4>
      </vt:variant>
      <vt:variant>
        <vt:lpwstr>http://brahms.ircam.fr/mario-lavista</vt:lpwstr>
      </vt:variant>
      <vt:variant>
        <vt:lpwstr>bio</vt:lpwstr>
      </vt:variant>
      <vt:variant>
        <vt:i4>6029335</vt:i4>
      </vt:variant>
      <vt:variant>
        <vt:i4>1545</vt:i4>
      </vt:variant>
      <vt:variant>
        <vt:i4>0</vt:i4>
      </vt:variant>
      <vt:variant>
        <vt:i4>5</vt:i4>
      </vt:variant>
      <vt:variant>
        <vt:lpwstr>http://brahms.ircam.fr/mario-lavista</vt:lpwstr>
      </vt:variant>
      <vt:variant>
        <vt:lpwstr/>
      </vt:variant>
      <vt:variant>
        <vt:i4>7667752</vt:i4>
      </vt:variant>
      <vt:variant>
        <vt:i4>1542</vt:i4>
      </vt:variant>
      <vt:variant>
        <vt:i4>0</vt:i4>
      </vt:variant>
      <vt:variant>
        <vt:i4>5</vt:i4>
      </vt:variant>
      <vt:variant>
        <vt:lpwstr>http://brahms.ircam.fr/michel-gonneville</vt:lpwstr>
      </vt:variant>
      <vt:variant>
        <vt:lpwstr>bio</vt:lpwstr>
      </vt:variant>
      <vt:variant>
        <vt:i4>1835082</vt:i4>
      </vt:variant>
      <vt:variant>
        <vt:i4>1539</vt:i4>
      </vt:variant>
      <vt:variant>
        <vt:i4>0</vt:i4>
      </vt:variant>
      <vt:variant>
        <vt:i4>5</vt:i4>
      </vt:variant>
      <vt:variant>
        <vt:lpwstr>http://brahms.ircam.fr/michel-gonneville</vt:lpwstr>
      </vt:variant>
      <vt:variant>
        <vt:lpwstr/>
      </vt:variant>
      <vt:variant>
        <vt:i4>1704012</vt:i4>
      </vt:variant>
      <vt:variant>
        <vt:i4>1536</vt:i4>
      </vt:variant>
      <vt:variant>
        <vt:i4>0</vt:i4>
      </vt:variant>
      <vt:variant>
        <vt:i4>5</vt:i4>
      </vt:variant>
      <vt:variant>
        <vt:lpwstr>http://brahms.ircam.fr/philippe-boesmans</vt:lpwstr>
      </vt:variant>
      <vt:variant>
        <vt:lpwstr>resources</vt:lpwstr>
      </vt:variant>
      <vt:variant>
        <vt:i4>7209017</vt:i4>
      </vt:variant>
      <vt:variant>
        <vt:i4>1533</vt:i4>
      </vt:variant>
      <vt:variant>
        <vt:i4>0</vt:i4>
      </vt:variant>
      <vt:variant>
        <vt:i4>5</vt:i4>
      </vt:variant>
      <vt:variant>
        <vt:lpwstr>http://brahms.ircam.fr/philippe-boesmans</vt:lpwstr>
      </vt:variant>
      <vt:variant>
        <vt:lpwstr>bio</vt:lpwstr>
      </vt:variant>
      <vt:variant>
        <vt:i4>458843</vt:i4>
      </vt:variant>
      <vt:variant>
        <vt:i4>1530</vt:i4>
      </vt:variant>
      <vt:variant>
        <vt:i4>0</vt:i4>
      </vt:variant>
      <vt:variant>
        <vt:i4>5</vt:i4>
      </vt:variant>
      <vt:variant>
        <vt:lpwstr>http://brahms.ircam.fr/philippe-boesmans</vt:lpwstr>
      </vt:variant>
      <vt:variant>
        <vt:lpwstr/>
      </vt:variant>
      <vt:variant>
        <vt:i4>4653066</vt:i4>
      </vt:variant>
      <vt:variant>
        <vt:i4>1527</vt:i4>
      </vt:variant>
      <vt:variant>
        <vt:i4>0</vt:i4>
      </vt:variant>
      <vt:variant>
        <vt:i4>5</vt:i4>
      </vt:variant>
      <vt:variant>
        <vt:lpwstr>http://brahms.ircam.fr/luciano-berio</vt:lpwstr>
      </vt:variant>
      <vt:variant>
        <vt:lpwstr>resources</vt:lpwstr>
      </vt:variant>
      <vt:variant>
        <vt:i4>6160386</vt:i4>
      </vt:variant>
      <vt:variant>
        <vt:i4>1524</vt:i4>
      </vt:variant>
      <vt:variant>
        <vt:i4>0</vt:i4>
      </vt:variant>
      <vt:variant>
        <vt:i4>5</vt:i4>
      </vt:variant>
      <vt:variant>
        <vt:lpwstr>http://brahms.ircam.fr/luciano-berio</vt:lpwstr>
      </vt:variant>
      <vt:variant>
        <vt:lpwstr>parcours</vt:lpwstr>
      </vt:variant>
      <vt:variant>
        <vt:i4>3342463</vt:i4>
      </vt:variant>
      <vt:variant>
        <vt:i4>1521</vt:i4>
      </vt:variant>
      <vt:variant>
        <vt:i4>0</vt:i4>
      </vt:variant>
      <vt:variant>
        <vt:i4>5</vt:i4>
      </vt:variant>
      <vt:variant>
        <vt:lpwstr>http://brahms.ircam.fr/luciano-berio</vt:lpwstr>
      </vt:variant>
      <vt:variant>
        <vt:lpwstr>bio</vt:lpwstr>
      </vt:variant>
      <vt:variant>
        <vt:i4>5898269</vt:i4>
      </vt:variant>
      <vt:variant>
        <vt:i4>1518</vt:i4>
      </vt:variant>
      <vt:variant>
        <vt:i4>0</vt:i4>
      </vt:variant>
      <vt:variant>
        <vt:i4>5</vt:i4>
      </vt:variant>
      <vt:variant>
        <vt:lpwstr>http://brahms.ircam.fr/luciano-berio</vt:lpwstr>
      </vt:variant>
      <vt:variant>
        <vt:lpwstr/>
      </vt:variant>
      <vt:variant>
        <vt:i4>7602285</vt:i4>
      </vt:variant>
      <vt:variant>
        <vt:i4>1515</vt:i4>
      </vt:variant>
      <vt:variant>
        <vt:i4>0</vt:i4>
      </vt:variant>
      <vt:variant>
        <vt:i4>5</vt:i4>
      </vt:variant>
      <vt:variant>
        <vt:lpwstr>http://www.universaledition.com/Henri-Pousseur/composers-and-works/composer/564</vt:lpwstr>
      </vt:variant>
      <vt:variant>
        <vt:lpwstr/>
      </vt:variant>
      <vt:variant>
        <vt:i4>983049</vt:i4>
      </vt:variant>
      <vt:variant>
        <vt:i4>1512</vt:i4>
      </vt:variant>
      <vt:variant>
        <vt:i4>0</vt:i4>
      </vt:variant>
      <vt:variant>
        <vt:i4>5</vt:i4>
      </vt:variant>
      <vt:variant>
        <vt:lpwstr>http://www.esz.it/it/extra/autore/henri-pousseur</vt:lpwstr>
      </vt:variant>
      <vt:variant>
        <vt:lpwstr/>
      </vt:variant>
      <vt:variant>
        <vt:i4>5570575</vt:i4>
      </vt:variant>
      <vt:variant>
        <vt:i4>1509</vt:i4>
      </vt:variant>
      <vt:variant>
        <vt:i4>0</vt:i4>
      </vt:variant>
      <vt:variant>
        <vt:i4>5</vt:i4>
      </vt:variant>
      <vt:variant>
        <vt:lpwstr>http://www.henripousseur.net/</vt:lpwstr>
      </vt:variant>
      <vt:variant>
        <vt:lpwstr/>
      </vt:variant>
      <vt:variant>
        <vt:i4>1376278</vt:i4>
      </vt:variant>
      <vt:variant>
        <vt:i4>1506</vt:i4>
      </vt:variant>
      <vt:variant>
        <vt:i4>0</vt:i4>
      </vt:variant>
      <vt:variant>
        <vt:i4>5</vt:i4>
      </vt:variant>
      <vt:variant>
        <vt:lpwstr>http://it.wikipedia.org/wiki/1977</vt:lpwstr>
      </vt:variant>
      <vt:variant>
        <vt:lpwstr/>
      </vt:variant>
      <vt:variant>
        <vt:i4>7798836</vt:i4>
      </vt:variant>
      <vt:variant>
        <vt:i4>1503</vt:i4>
      </vt:variant>
      <vt:variant>
        <vt:i4>0</vt:i4>
      </vt:variant>
      <vt:variant>
        <vt:i4>5</vt:i4>
      </vt:variant>
      <vt:variant>
        <vt:lpwstr>http://da.wikipedia.org/wiki/Sonate</vt:lpwstr>
      </vt:variant>
      <vt:variant>
        <vt:lpwstr/>
      </vt:variant>
      <vt:variant>
        <vt:i4>3145826</vt:i4>
      </vt:variant>
      <vt:variant>
        <vt:i4>1500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International_Violin_Competition_Henri_Marteau&amp;usg=ALkJrhiyA4NqrpzxPJ7-IXUENGMuHb66ag</vt:lpwstr>
      </vt:variant>
      <vt:variant>
        <vt:lpwstr/>
      </vt:variant>
      <vt:variant>
        <vt:i4>3342422</vt:i4>
      </vt:variant>
      <vt:variant>
        <vt:i4>1497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eden&amp;usg=ALkJrhjHyIDZxjnOdVdaLz5h30CSykPQlg</vt:lpwstr>
      </vt:variant>
      <vt:variant>
        <vt:lpwstr/>
      </vt:variant>
      <vt:variant>
        <vt:i4>3342422</vt:i4>
      </vt:variant>
      <vt:variant>
        <vt:i4>1494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eden&amp;usg=ALkJrhjHyIDZxjnOdVdaLz5h30CSykPQlg</vt:lpwstr>
      </vt:variant>
      <vt:variant>
        <vt:lpwstr/>
      </vt:variant>
      <vt:variant>
        <vt:i4>1114175</vt:i4>
      </vt:variant>
      <vt:variant>
        <vt:i4>1491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vt:lpwstr>
      </vt:variant>
      <vt:variant>
        <vt:lpwstr/>
      </vt:variant>
      <vt:variant>
        <vt:i4>3539032</vt:i4>
      </vt:variant>
      <vt:variant>
        <vt:i4>1488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oseph_Joachim&amp;usg=ALkJrhh_RXcakp_LfA35pNnbcpolgU219w</vt:lpwstr>
      </vt:variant>
      <vt:variant>
        <vt:lpwstr/>
      </vt:variant>
      <vt:variant>
        <vt:i4>1114175</vt:i4>
      </vt:variant>
      <vt:variant>
        <vt:i4>1485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Hochschule_of_Berlin%26action%3Dedit%26redlink%3D1&amp;usg=ALkJrhjpm9DlToyvddLhtBLqjpCXP4HqGg</vt:lpwstr>
      </vt:variant>
      <vt:variant>
        <vt:lpwstr/>
      </vt:variant>
      <vt:variant>
        <vt:i4>3539032</vt:i4>
      </vt:variant>
      <vt:variant>
        <vt:i4>1482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oseph_Joachim&amp;usg=ALkJrhh_RXcakp_LfA35pNnbcpolgU219w</vt:lpwstr>
      </vt:variant>
      <vt:variant>
        <vt:lpwstr/>
      </vt:variant>
      <vt:variant>
        <vt:i4>983115</vt:i4>
      </vt:variant>
      <vt:variant>
        <vt:i4>1479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Geneva_Conservatoire&amp;usg=ALkJrhjn7iv6g9k_hO0aqrHrPaYoHV243w</vt:lpwstr>
      </vt:variant>
      <vt:variant>
        <vt:lpwstr/>
      </vt:variant>
      <vt:variant>
        <vt:i4>983115</vt:i4>
      </vt:variant>
      <vt:variant>
        <vt:i4>1476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Geneva_Conservatoire&amp;usg=ALkJrhjn7iv6g9k_hO0aqrHrPaYoHV243w</vt:lpwstr>
      </vt:variant>
      <vt:variant>
        <vt:lpwstr/>
      </vt:variant>
      <vt:variant>
        <vt:i4>7733252</vt:i4>
      </vt:variant>
      <vt:variant>
        <vt:i4>1473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Russia&amp;usg=ALkJrhi54NrYR3MgICRaN98dqJ0QX--0gg</vt:lpwstr>
      </vt:variant>
      <vt:variant>
        <vt:lpwstr/>
      </vt:variant>
      <vt:variant>
        <vt:i4>6553716</vt:i4>
      </vt:variant>
      <vt:variant>
        <vt:i4>1470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Paris_Conservatory&amp;usg=ALkJrhhHT6YBdcYWqHUBXaBwpHG5TYHo6w</vt:lpwstr>
      </vt:variant>
      <vt:variant>
        <vt:lpwstr/>
      </vt:variant>
      <vt:variant>
        <vt:i4>2556022</vt:i4>
      </vt:variant>
      <vt:variant>
        <vt:i4>1467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ules_Massenet&amp;usg=ALkJrhiecgvLkQDoPq8tYva0FftgdRVGUw</vt:lpwstr>
      </vt:variant>
      <vt:variant>
        <vt:lpwstr/>
      </vt:variant>
      <vt:variant>
        <vt:i4>6553716</vt:i4>
      </vt:variant>
      <vt:variant>
        <vt:i4>1464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Paris_Conservatory&amp;usg=ALkJrhhHT6YBdcYWqHUBXaBwpHG5TYHo6w</vt:lpwstr>
      </vt:variant>
      <vt:variant>
        <vt:lpwstr/>
      </vt:variant>
      <vt:variant>
        <vt:i4>3342406</vt:i4>
      </vt:variant>
      <vt:variant>
        <vt:i4>1461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ondon&amp;usg=ALkJrhhgyzB1rRfsY6yEbSVEtgpI4jJZBQ</vt:lpwstr>
      </vt:variant>
      <vt:variant>
        <vt:lpwstr/>
      </vt:variant>
      <vt:variant>
        <vt:i4>3342406</vt:i4>
      </vt:variant>
      <vt:variant>
        <vt:i4>1458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ondon&amp;usg=ALkJrhhgyzB1rRfsY6yEbSVEtgpI4jJZBQ</vt:lpwstr>
      </vt:variant>
      <vt:variant>
        <vt:lpwstr/>
      </vt:variant>
      <vt:variant>
        <vt:i4>2097180</vt:i4>
      </vt:variant>
      <vt:variant>
        <vt:i4>1455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Obbligato&amp;usg=ALkJrhhlQmmbsmkWj2SSJ-FbvdBmakzrdA</vt:lpwstr>
      </vt:variant>
      <vt:variant>
        <vt:lpwstr/>
      </vt:variant>
      <vt:variant>
        <vt:i4>3342434</vt:i4>
      </vt:variant>
      <vt:variant>
        <vt:i4>1452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harles_Gounod&amp;usg=ALkJrhjtNzwWryYAES4OHnoiSdSrcmU47Q</vt:lpwstr>
      </vt:variant>
      <vt:variant>
        <vt:lpwstr/>
      </vt:variant>
      <vt:variant>
        <vt:i4>2949197</vt:i4>
      </vt:variant>
      <vt:variant>
        <vt:i4>1449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Switzerland&amp;usg=ALkJrhgtOMSruGgoL8KYJ37ibFnOGSzjXg</vt:lpwstr>
      </vt:variant>
      <vt:variant>
        <vt:lpwstr/>
      </vt:variant>
      <vt:variant>
        <vt:i4>2555991</vt:i4>
      </vt:variant>
      <vt:variant>
        <vt:i4>1446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ans_Richter_(conductor)&amp;usg=ALkJrhioLY0TRVYUSAOFI6j9WlkwMiADZA</vt:lpwstr>
      </vt:variant>
      <vt:variant>
        <vt:lpwstr/>
      </vt:variant>
      <vt:variant>
        <vt:i4>3801138</vt:i4>
      </vt:variant>
      <vt:variant>
        <vt:i4>1443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vt:lpwstr>
      </vt:variant>
      <vt:variant>
        <vt:lpwstr/>
      </vt:variant>
      <vt:variant>
        <vt:i4>2555991</vt:i4>
      </vt:variant>
      <vt:variant>
        <vt:i4>1440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ans_Richter_(conductor)&amp;usg=ALkJrhioLY0TRVYUSAOFI6j9WlkwMiADZA</vt:lpwstr>
      </vt:variant>
      <vt:variant>
        <vt:lpwstr/>
      </vt:variant>
      <vt:variant>
        <vt:i4>3801138</vt:i4>
      </vt:variant>
      <vt:variant>
        <vt:i4>1437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ndex.php%3Ftitle%3DVienna_Philharmonic_Society%26action%3Dedit%26redlink%3D1&amp;usg=ALkJrhholMuytpSanLrX2zfYEhOf2omR5w</vt:lpwstr>
      </vt:variant>
      <vt:variant>
        <vt:lpwstr/>
      </vt:variant>
      <vt:variant>
        <vt:i4>6553663</vt:i4>
      </vt:variant>
      <vt:variant>
        <vt:i4>1434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Jules_Garcin&amp;usg=ALkJrhi5OVVZ3OYH_kqlse4muN8dZ0uO1A</vt:lpwstr>
      </vt:variant>
      <vt:variant>
        <vt:lpwstr/>
      </vt:variant>
      <vt:variant>
        <vt:i4>131150</vt:i4>
      </vt:variant>
      <vt:variant>
        <vt:i4>1431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Hubert_L%25C3%25A9onard&amp;usg=ALkJrhh-xNwrLe2u-od3kAVnaAojK57Dog</vt:lpwstr>
      </vt:variant>
      <vt:variant>
        <vt:lpwstr/>
      </vt:variant>
      <vt:variant>
        <vt:i4>3407918</vt:i4>
      </vt:variant>
      <vt:variant>
        <vt:i4>1428</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amillo_Sivori&amp;usg=ALkJrhjL5LSzPgV_D4ImQUHtso1YLNsCyg</vt:lpwstr>
      </vt:variant>
      <vt:variant>
        <vt:lpwstr/>
      </vt:variant>
      <vt:variant>
        <vt:i4>5177459</vt:i4>
      </vt:variant>
      <vt:variant>
        <vt:i4>1425</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lara_Schumann&amp;usg=ALkJrhi0M_oCFkbA0PlHeRh1JLMPYJceww</vt:lpwstr>
      </vt:variant>
      <vt:variant>
        <vt:lpwstr/>
      </vt:variant>
      <vt:variant>
        <vt:i4>5177459</vt:i4>
      </vt:variant>
      <vt:variant>
        <vt:i4>1422</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lara_Schumann&amp;usg=ALkJrhi0M_oCFkbA0PlHeRh1JLMPYJceww</vt:lpwstr>
      </vt:variant>
      <vt:variant>
        <vt:lpwstr/>
      </vt:variant>
      <vt:variant>
        <vt:i4>3211270</vt:i4>
      </vt:variant>
      <vt:variant>
        <vt:i4>1419</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France&amp;usg=ALkJrhjzN29a8tpFMlLB-3jOBsvBwZMGLQ</vt:lpwstr>
      </vt:variant>
      <vt:variant>
        <vt:lpwstr/>
      </vt:variant>
      <vt:variant>
        <vt:i4>3014670</vt:i4>
      </vt:variant>
      <vt:variant>
        <vt:i4>1416</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Reims&amp;usg=ALkJrhical4qaKuGhzJq15bn4oJ7l1gZjQ</vt:lpwstr>
      </vt:variant>
      <vt:variant>
        <vt:lpwstr/>
      </vt:variant>
      <vt:variant>
        <vt:i4>8126487</vt:i4>
      </vt:variant>
      <vt:variant>
        <vt:i4>1413</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omposer&amp;usg=ALkJrhjAbU8ktTcjg0OzcIcdxHIcbFQljw</vt:lpwstr>
      </vt:variant>
      <vt:variant>
        <vt:lpwstr/>
      </vt:variant>
      <vt:variant>
        <vt:i4>3080220</vt:i4>
      </vt:variant>
      <vt:variant>
        <vt:i4>1410</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Violin&amp;usg=ALkJrhjzRdqs-Lg3DHgoq9RgmdrdyDaQYg</vt:lpwstr>
      </vt:variant>
      <vt:variant>
        <vt:lpwstr/>
      </vt:variant>
      <vt:variant>
        <vt:i4>2556006</vt:i4>
      </vt:variant>
      <vt:variant>
        <vt:i4>1407</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Lichtenberg_(Bavaria)&amp;usg=ALkJrhglbKfqx5p2GKZCur6R904n1DjolQ</vt:lpwstr>
      </vt:variant>
      <vt:variant>
        <vt:lpwstr/>
      </vt:variant>
      <vt:variant>
        <vt:i4>8126487</vt:i4>
      </vt:variant>
      <vt:variant>
        <vt:i4>1404</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Composer&amp;usg=ALkJrhjAbU8ktTcjg0OzcIcdxHIcbFQljw</vt:lpwstr>
      </vt:variant>
      <vt:variant>
        <vt:lpwstr/>
      </vt:variant>
      <vt:variant>
        <vt:i4>3080220</vt:i4>
      </vt:variant>
      <vt:variant>
        <vt:i4>1401</vt:i4>
      </vt:variant>
      <vt:variant>
        <vt:i4>0</vt:i4>
      </vt:variant>
      <vt:variant>
        <vt:i4>5</vt:i4>
      </vt:variant>
      <vt:variant>
        <vt:lpwstr>http://translate.googleusercontent.com/translate_c?hl=it&amp;prev=/search%3Fq%3DMarteau,%2BHenri%26hl%3Dit%26biw%3D1162%26bih%3D642%26site%3Dwebhp%26prmd%3Dimvns&amp;rurl=translate.google.com&amp;sl=en&amp;u=http://en.wikipedia.org/wiki/Violin&amp;usg=ALkJrhjzRdqs-Lg3DHgoq9RgmdrdyDaQYg</vt:lpwstr>
      </vt:variant>
      <vt:variant>
        <vt:lpwstr/>
      </vt:variant>
      <vt:variant>
        <vt:i4>983047</vt:i4>
      </vt:variant>
      <vt:variant>
        <vt:i4>1398</vt:i4>
      </vt:variant>
      <vt:variant>
        <vt:i4>0</vt:i4>
      </vt:variant>
      <vt:variant>
        <vt:i4>5</vt:i4>
      </vt:variant>
      <vt:variant>
        <vt:lpwstr>http://translate.googleusercontent.com/translate_c?hl=it&amp;prev=/search%3Fq%3DMilosz%2BMagin%2B(1929-1999)%26hl%3Dit%26biw%3D1147%26bih%3D586%26prmd%3Divnso&amp;rurl=translate.google.it&amp;sl=en&amp;u=http://www.concours-milosz-magin.org/compositions_Magin.html&amp;usg=ALkJrhi9mioNajFmE3weH-68I8wcusmIVQ</vt:lpwstr>
      </vt:variant>
      <vt:variant>
        <vt:lpwstr>concerto pour clarinette</vt:lpwstr>
      </vt:variant>
      <vt:variant>
        <vt:i4>3276831</vt:i4>
      </vt:variant>
      <vt:variant>
        <vt:i4>1395</vt:i4>
      </vt:variant>
      <vt:variant>
        <vt:i4>0</vt:i4>
      </vt:variant>
      <vt:variant>
        <vt:i4>5</vt:i4>
      </vt:variant>
      <vt:variant>
        <vt:lpwstr>http://www.hyperion-records.co.uk/dw.asp?dc=W8547_GBAJY9800809&amp;vw=dc</vt:lpwstr>
      </vt:variant>
      <vt:variant>
        <vt:lpwstr/>
      </vt:variant>
      <vt:variant>
        <vt:i4>6291523</vt:i4>
      </vt:variant>
      <vt:variant>
        <vt:i4>1392</vt:i4>
      </vt:variant>
      <vt:variant>
        <vt:i4>0</vt:i4>
      </vt:variant>
      <vt:variant>
        <vt:i4>5</vt:i4>
      </vt:variant>
      <vt:variant>
        <vt:lpwstr>http://www.arkivmusic.com/classical/Drilldown?name_id1=7219&amp;name_role1=1&amp;bcorder=1&amp;comp_id=423012</vt:lpwstr>
      </vt:variant>
      <vt:variant>
        <vt:lpwstr/>
      </vt:variant>
      <vt:variant>
        <vt:i4>3932255</vt:i4>
      </vt:variant>
      <vt:variant>
        <vt:i4>1389</vt:i4>
      </vt:variant>
      <vt:variant>
        <vt:i4>0</vt:i4>
      </vt:variant>
      <vt:variant>
        <vt:i4>5</vt:i4>
      </vt:variant>
      <vt:variant>
        <vt:lpwstr>http://translate.googleusercontent.com/translate_c?hl=it&amp;prev=/search%3Fq%3Dlowell%2Bliebermann%26hl%3Dit%26biw%3D1135%26bih%3D586%26prmd%3Divnso&amp;rurl=translate.google.it&amp;sl=en&amp;u=http://www.lowellliebermann.com/works/opus110.html&amp;usg=ALkJrhgClYwmQT3QCZi4MteQLsL9Oit4uQ</vt:lpwstr>
      </vt:variant>
      <vt:variant>
        <vt:lpwstr/>
      </vt:variant>
      <vt:variant>
        <vt:i4>6881323</vt:i4>
      </vt:variant>
      <vt:variant>
        <vt:i4>1386</vt:i4>
      </vt:variant>
      <vt:variant>
        <vt:i4>0</vt:i4>
      </vt:variant>
      <vt:variant>
        <vt:i4>5</vt:i4>
      </vt:variant>
      <vt:variant>
        <vt:lpwstr>http://it.wikipedia.org/wiki/Clarinetto</vt:lpwstr>
      </vt:variant>
      <vt:variant>
        <vt:lpwstr/>
      </vt:variant>
      <vt:variant>
        <vt:i4>3276813</vt:i4>
      </vt:variant>
      <vt:variant>
        <vt:i4>1383</vt:i4>
      </vt:variant>
      <vt:variant>
        <vt:i4>0</vt:i4>
      </vt:variant>
      <vt:variant>
        <vt:i4>5</vt:i4>
      </vt:variant>
      <vt:variant>
        <vt:lpwstr>http://www.klaushuber.com/dsp_1w.php?lg=it&amp;op=62</vt:lpwstr>
      </vt:variant>
      <vt:variant>
        <vt:lpwstr/>
      </vt:variant>
      <vt:variant>
        <vt:i4>3211267</vt:i4>
      </vt:variant>
      <vt:variant>
        <vt:i4>1380</vt:i4>
      </vt:variant>
      <vt:variant>
        <vt:i4>0</vt:i4>
      </vt:variant>
      <vt:variant>
        <vt:i4>5</vt:i4>
      </vt:variant>
      <vt:variant>
        <vt:lpwstr>http://www.klaushuber.com/dsp_1w.php?lg=it&amp;op=81</vt:lpwstr>
      </vt:variant>
      <vt:variant>
        <vt:lpwstr/>
      </vt:variant>
      <vt:variant>
        <vt:i4>5636179</vt:i4>
      </vt:variant>
      <vt:variant>
        <vt:i4>1377</vt:i4>
      </vt:variant>
      <vt:variant>
        <vt:i4>0</vt:i4>
      </vt:variant>
      <vt:variant>
        <vt:i4>5</vt:i4>
      </vt:variant>
      <vt:variant>
        <vt:lpwstr>http://brahms.ircam.fr/works/work/25141/</vt:lpwstr>
      </vt:variant>
      <vt:variant>
        <vt:lpwstr/>
      </vt:variant>
      <vt:variant>
        <vt:i4>5636177</vt:i4>
      </vt:variant>
      <vt:variant>
        <vt:i4>1374</vt:i4>
      </vt:variant>
      <vt:variant>
        <vt:i4>0</vt:i4>
      </vt:variant>
      <vt:variant>
        <vt:i4>5</vt:i4>
      </vt:variant>
      <vt:variant>
        <vt:lpwstr>http://brahms.ircam.fr/works/work/25143/</vt:lpwstr>
      </vt:variant>
      <vt:variant>
        <vt:lpwstr/>
      </vt:variant>
      <vt:variant>
        <vt:i4>6488186</vt:i4>
      </vt:variant>
      <vt:variant>
        <vt:i4>1371</vt:i4>
      </vt:variant>
      <vt:variant>
        <vt:i4>0</vt:i4>
      </vt:variant>
      <vt:variant>
        <vt:i4>5</vt:i4>
      </vt:variant>
      <vt:variant>
        <vt:lpwstr>javascript:neuesFenster('UGl6emljYXRvIFZlcmxhZyBIZWx2ZXRpYQ==&amp;id=313')</vt:lpwstr>
      </vt:variant>
      <vt:variant>
        <vt:lpwstr/>
      </vt:variant>
      <vt:variant>
        <vt:i4>3539041</vt:i4>
      </vt:variant>
      <vt:variant>
        <vt:i4>1368</vt:i4>
      </vt:variant>
      <vt:variant>
        <vt:i4>0</vt:i4>
      </vt:variant>
      <vt:variant>
        <vt:i4>5</vt:i4>
      </vt:variant>
      <vt:variant>
        <vt:lpwstr>http://translate.googleusercontent.com/translate_c?depth=1&amp;hl=it&amp;prev=/search%3Fq%3DDAVID%2B%2BJohann%2BNepomuk%2B%2B1895%2B-%2B1977.%26biw%3D1139%26bih%3D579&amp;rurl=translate.google.it&amp;sl=en&amp;u=http://en.wikipedia.org/wiki/Johann_Nepomuk_David&amp;usg=ALkJrhghAVAS5nhicEk7Yblz2Va0A8YDsw</vt:lpwstr>
      </vt:variant>
      <vt:variant>
        <vt:lpwstr>cite_note-17</vt:lpwstr>
      </vt:variant>
      <vt:variant>
        <vt:i4>262239</vt:i4>
      </vt:variant>
      <vt:variant>
        <vt:i4>1365</vt:i4>
      </vt:variant>
      <vt:variant>
        <vt:i4>0</vt:i4>
      </vt:variant>
      <vt:variant>
        <vt:i4>5</vt:i4>
      </vt:variant>
      <vt:variant>
        <vt:lpwstr>http://en.wikipedia.org/wiki/Johann_Nepomuk_David</vt:lpwstr>
      </vt:variant>
      <vt:variant>
        <vt:lpwstr/>
      </vt:variant>
      <vt:variant>
        <vt:i4>1900650</vt:i4>
      </vt:variant>
      <vt:variant>
        <vt:i4>1362</vt:i4>
      </vt:variant>
      <vt:variant>
        <vt:i4>0</vt:i4>
      </vt:variant>
      <vt:variant>
        <vt:i4>5</vt:i4>
      </vt:variant>
      <vt:variant>
        <vt:lpwstr>http://en.wikipedia.org/w/index.php?title=Roland_Coryn&amp;action=edit&amp;redlink=1</vt:lpwstr>
      </vt:variant>
      <vt:variant>
        <vt:lpwstr/>
      </vt:variant>
      <vt:variant>
        <vt:i4>7274584</vt:i4>
      </vt:variant>
      <vt:variant>
        <vt:i4>1359</vt:i4>
      </vt:variant>
      <vt:variant>
        <vt:i4>0</vt:i4>
      </vt:variant>
      <vt:variant>
        <vt:i4>5</vt:i4>
      </vt:variant>
      <vt:variant>
        <vt:lpwstr>http://en.wikipedia.org/w/index.php?title=Alexander_Comitas&amp;action=edit&amp;redlink=1</vt:lpwstr>
      </vt:variant>
      <vt:variant>
        <vt:lpwstr/>
      </vt:variant>
      <vt:variant>
        <vt:i4>7929868</vt:i4>
      </vt:variant>
      <vt:variant>
        <vt:i4>1356</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7929868</vt:i4>
      </vt:variant>
      <vt:variant>
        <vt:i4>1353</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3801168</vt:i4>
      </vt:variant>
      <vt:variant>
        <vt:i4>1350</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Composer&amp;usg=ALkJrhimUUyPlntIdPu0kuPxGlAk37yWUQ</vt:lpwstr>
      </vt:variant>
      <vt:variant>
        <vt:lpwstr/>
      </vt:variant>
      <vt:variant>
        <vt:i4>4128834</vt:i4>
      </vt:variant>
      <vt:variant>
        <vt:i4>1347</vt:i4>
      </vt:variant>
      <vt:variant>
        <vt:i4>0</vt:i4>
      </vt:variant>
      <vt:variant>
        <vt:i4>5</vt:i4>
      </vt:variant>
      <vt:variant>
        <vt:lpwstr>http://en.wikipedia.org/wiki/Joseph_Castaldo</vt:lpwstr>
      </vt:variant>
      <vt:variant>
        <vt:lpwstr/>
      </vt:variant>
      <vt:variant>
        <vt:i4>1900589</vt:i4>
      </vt:variant>
      <vt:variant>
        <vt:i4>1344</vt:i4>
      </vt:variant>
      <vt:variant>
        <vt:i4>0</vt:i4>
      </vt:variant>
      <vt:variant>
        <vt:i4>5</vt:i4>
      </vt:variant>
      <vt:variant>
        <vt:lpwstr>http://it.wikipedia.org/wiki/Sergio_Calligaris</vt:lpwstr>
      </vt:variant>
      <vt:variant>
        <vt:lpwstr>p-search</vt:lpwstr>
      </vt:variant>
      <vt:variant>
        <vt:i4>6029420</vt:i4>
      </vt:variant>
      <vt:variant>
        <vt:i4>1341</vt:i4>
      </vt:variant>
      <vt:variant>
        <vt:i4>0</vt:i4>
      </vt:variant>
      <vt:variant>
        <vt:i4>5</vt:i4>
      </vt:variant>
      <vt:variant>
        <vt:lpwstr>http://it.wikipedia.org/wiki/Sergio_Calligaris</vt:lpwstr>
      </vt:variant>
      <vt:variant>
        <vt:lpwstr>mw-navigation</vt:lpwstr>
      </vt:variant>
      <vt:variant>
        <vt:i4>2490457</vt:i4>
      </vt:variant>
      <vt:variant>
        <vt:i4>1338</vt:i4>
      </vt:variant>
      <vt:variant>
        <vt:i4>0</vt:i4>
      </vt:variant>
      <vt:variant>
        <vt:i4>5</vt:i4>
      </vt:variant>
      <vt:variant>
        <vt:lpwstr>http://en.wikipedia.org/w/index.php?title=Herbert_Callhoff&amp;action=edit&amp;redlink=1</vt:lpwstr>
      </vt:variant>
      <vt:variant>
        <vt:lpwstr/>
      </vt:variant>
      <vt:variant>
        <vt:i4>5963896</vt:i4>
      </vt:variant>
      <vt:variant>
        <vt:i4>1335</vt:i4>
      </vt:variant>
      <vt:variant>
        <vt:i4>0</vt:i4>
      </vt:variant>
      <vt:variant>
        <vt:i4>5</vt:i4>
      </vt:variant>
      <vt:variant>
        <vt:lpwstr>http://en.wikibooks.org/w/index.php?title=Reiner_Bredemeyer&amp;action=edit&amp;redlink=1</vt:lpwstr>
      </vt:variant>
      <vt:variant>
        <vt:lpwstr/>
      </vt:variant>
      <vt:variant>
        <vt:i4>6226000</vt:i4>
      </vt:variant>
      <vt:variant>
        <vt:i4>1332</vt:i4>
      </vt:variant>
      <vt:variant>
        <vt:i4>0</vt:i4>
      </vt:variant>
      <vt:variant>
        <vt:i4>5</vt:i4>
      </vt:variant>
      <vt:variant>
        <vt:lpwstr>http://brahms.ircam.fr/documents/document/21497/</vt:lpwstr>
      </vt:variant>
      <vt:variant>
        <vt:lpwstr/>
      </vt:variant>
      <vt:variant>
        <vt:i4>7864416</vt:i4>
      </vt:variant>
      <vt:variant>
        <vt:i4>1329</vt:i4>
      </vt:variant>
      <vt:variant>
        <vt:i4>0</vt:i4>
      </vt:variant>
      <vt:variant>
        <vt:i4>5</vt:i4>
      </vt:variant>
      <vt:variant>
        <vt:lpwstr>http://brahms.ircam.fr/documents/document/6070/</vt:lpwstr>
      </vt:variant>
      <vt:variant>
        <vt:lpwstr/>
      </vt:variant>
      <vt:variant>
        <vt:i4>7798892</vt:i4>
      </vt:variant>
      <vt:variant>
        <vt:i4>1326</vt:i4>
      </vt:variant>
      <vt:variant>
        <vt:i4>0</vt:i4>
      </vt:variant>
      <vt:variant>
        <vt:i4>5</vt:i4>
      </vt:variant>
      <vt:variant>
        <vt:lpwstr>http://brahms.ircam.fr/documents/document/4996/</vt:lpwstr>
      </vt:variant>
      <vt:variant>
        <vt:lpwstr/>
      </vt:variant>
      <vt:variant>
        <vt:i4>8323168</vt:i4>
      </vt:variant>
      <vt:variant>
        <vt:i4>1323</vt:i4>
      </vt:variant>
      <vt:variant>
        <vt:i4>0</vt:i4>
      </vt:variant>
      <vt:variant>
        <vt:i4>5</vt:i4>
      </vt:variant>
      <vt:variant>
        <vt:lpwstr>http://brahms.ircam.fr/documents/document/4255/</vt:lpwstr>
      </vt:variant>
      <vt:variant>
        <vt:lpwstr/>
      </vt:variant>
      <vt:variant>
        <vt:i4>8257634</vt:i4>
      </vt:variant>
      <vt:variant>
        <vt:i4>1320</vt:i4>
      </vt:variant>
      <vt:variant>
        <vt:i4>0</vt:i4>
      </vt:variant>
      <vt:variant>
        <vt:i4>5</vt:i4>
      </vt:variant>
      <vt:variant>
        <vt:lpwstr>http://brahms.ircam.fr/documents/document/4177/</vt:lpwstr>
      </vt:variant>
      <vt:variant>
        <vt:lpwstr/>
      </vt:variant>
      <vt:variant>
        <vt:i4>8323178</vt:i4>
      </vt:variant>
      <vt:variant>
        <vt:i4>1317</vt:i4>
      </vt:variant>
      <vt:variant>
        <vt:i4>0</vt:i4>
      </vt:variant>
      <vt:variant>
        <vt:i4>5</vt:i4>
      </vt:variant>
      <vt:variant>
        <vt:lpwstr>http://brahms.ircam.fr/documents/document/3780/</vt:lpwstr>
      </vt:variant>
      <vt:variant>
        <vt:lpwstr/>
      </vt:variant>
      <vt:variant>
        <vt:i4>5570640</vt:i4>
      </vt:variant>
      <vt:variant>
        <vt:i4>1314</vt:i4>
      </vt:variant>
      <vt:variant>
        <vt:i4>0</vt:i4>
      </vt:variant>
      <vt:variant>
        <vt:i4>5</vt:i4>
      </vt:variant>
      <vt:variant>
        <vt:lpwstr>http://brahms.ircam.fr/documents/document/20625/</vt:lpwstr>
      </vt:variant>
      <vt:variant>
        <vt:lpwstr/>
      </vt:variant>
      <vt:variant>
        <vt:i4>5439574</vt:i4>
      </vt:variant>
      <vt:variant>
        <vt:i4>1311</vt:i4>
      </vt:variant>
      <vt:variant>
        <vt:i4>0</vt:i4>
      </vt:variant>
      <vt:variant>
        <vt:i4>5</vt:i4>
      </vt:variant>
      <vt:variant>
        <vt:lpwstr>http://brahms.ircam.fr/documents/document/20045/</vt:lpwstr>
      </vt:variant>
      <vt:variant>
        <vt:lpwstr/>
      </vt:variant>
      <vt:variant>
        <vt:i4>7471203</vt:i4>
      </vt:variant>
      <vt:variant>
        <vt:i4>1308</vt:i4>
      </vt:variant>
      <vt:variant>
        <vt:i4>0</vt:i4>
      </vt:variant>
      <vt:variant>
        <vt:i4>5</vt:i4>
      </vt:variant>
      <vt:variant>
        <vt:lpwstr>http://brahms.ircam.fr/documents/document/4369/</vt:lpwstr>
      </vt:variant>
      <vt:variant>
        <vt:lpwstr/>
      </vt:variant>
      <vt:variant>
        <vt:i4>2424949</vt:i4>
      </vt:variant>
      <vt:variant>
        <vt:i4>1305</vt:i4>
      </vt:variant>
      <vt:variant>
        <vt:i4>0</vt:i4>
      </vt:variant>
      <vt:variant>
        <vt:i4>5</vt:i4>
      </vt:variant>
      <vt:variant>
        <vt:lpwstr>http://brahms.ircam.fr/anton-webern</vt:lpwstr>
      </vt:variant>
      <vt:variant>
        <vt:lpwstr>resources</vt:lpwstr>
      </vt:variant>
      <vt:variant>
        <vt:i4>3932285</vt:i4>
      </vt:variant>
      <vt:variant>
        <vt:i4>1302</vt:i4>
      </vt:variant>
      <vt:variant>
        <vt:i4>0</vt:i4>
      </vt:variant>
      <vt:variant>
        <vt:i4>5</vt:i4>
      </vt:variant>
      <vt:variant>
        <vt:lpwstr>http://brahms.ircam.fr/anton-webern</vt:lpwstr>
      </vt:variant>
      <vt:variant>
        <vt:lpwstr>parcours</vt:lpwstr>
      </vt:variant>
      <vt:variant>
        <vt:i4>5308416</vt:i4>
      </vt:variant>
      <vt:variant>
        <vt:i4>1299</vt:i4>
      </vt:variant>
      <vt:variant>
        <vt:i4>0</vt:i4>
      </vt:variant>
      <vt:variant>
        <vt:i4>5</vt:i4>
      </vt:variant>
      <vt:variant>
        <vt:lpwstr>http://brahms.ircam.fr/anton-webern</vt:lpwstr>
      </vt:variant>
      <vt:variant>
        <vt:lpwstr>bio</vt:lpwstr>
      </vt:variant>
      <vt:variant>
        <vt:i4>3670114</vt:i4>
      </vt:variant>
      <vt:variant>
        <vt:i4>1296</vt:i4>
      </vt:variant>
      <vt:variant>
        <vt:i4>0</vt:i4>
      </vt:variant>
      <vt:variant>
        <vt:i4>5</vt:i4>
      </vt:variant>
      <vt:variant>
        <vt:lpwstr>http://brahms.ircam.fr/anton-webern</vt:lpwstr>
      </vt:variant>
      <vt:variant>
        <vt:lpwstr/>
      </vt:variant>
      <vt:variant>
        <vt:i4>5242909</vt:i4>
      </vt:variant>
      <vt:variant>
        <vt:i4>1293</vt:i4>
      </vt:variant>
      <vt:variant>
        <vt:i4>0</vt:i4>
      </vt:variant>
      <vt:variant>
        <vt:i4>5</vt:i4>
      </vt:variant>
      <vt:variant>
        <vt:lpwstr>http://brahms.ircam.fr/karlheinz-stockhausen</vt:lpwstr>
      </vt:variant>
      <vt:variant>
        <vt:lpwstr>resources</vt:lpwstr>
      </vt:variant>
      <vt:variant>
        <vt:i4>4784149</vt:i4>
      </vt:variant>
      <vt:variant>
        <vt:i4>1290</vt:i4>
      </vt:variant>
      <vt:variant>
        <vt:i4>0</vt:i4>
      </vt:variant>
      <vt:variant>
        <vt:i4>5</vt:i4>
      </vt:variant>
      <vt:variant>
        <vt:lpwstr>http://brahms.ircam.fr/karlheinz-stockhausen</vt:lpwstr>
      </vt:variant>
      <vt:variant>
        <vt:lpwstr>parcours</vt:lpwstr>
      </vt:variant>
      <vt:variant>
        <vt:i4>2359400</vt:i4>
      </vt:variant>
      <vt:variant>
        <vt:i4>1287</vt:i4>
      </vt:variant>
      <vt:variant>
        <vt:i4>0</vt:i4>
      </vt:variant>
      <vt:variant>
        <vt:i4>5</vt:i4>
      </vt:variant>
      <vt:variant>
        <vt:lpwstr>http://brahms.ircam.fr/karlheinz-stockhausen</vt:lpwstr>
      </vt:variant>
      <vt:variant>
        <vt:lpwstr>bio</vt:lpwstr>
      </vt:variant>
      <vt:variant>
        <vt:i4>5046282</vt:i4>
      </vt:variant>
      <vt:variant>
        <vt:i4>1284</vt:i4>
      </vt:variant>
      <vt:variant>
        <vt:i4>0</vt:i4>
      </vt:variant>
      <vt:variant>
        <vt:i4>5</vt:i4>
      </vt:variant>
      <vt:variant>
        <vt:lpwstr>http://brahms.ircam.fr/karlheinz-stockhausen</vt:lpwstr>
      </vt:variant>
      <vt:variant>
        <vt:lpwstr/>
      </vt:variant>
      <vt:variant>
        <vt:i4>1507406</vt:i4>
      </vt:variant>
      <vt:variant>
        <vt:i4>1281</vt:i4>
      </vt:variant>
      <vt:variant>
        <vt:i4>0</vt:i4>
      </vt:variant>
      <vt:variant>
        <vt:i4>5</vt:i4>
      </vt:variant>
      <vt:variant>
        <vt:lpwstr>http://brahms.ircam.fr/arnold-schoenberg</vt:lpwstr>
      </vt:variant>
      <vt:variant>
        <vt:lpwstr>resources</vt:lpwstr>
      </vt:variant>
      <vt:variant>
        <vt:i4>917574</vt:i4>
      </vt:variant>
      <vt:variant>
        <vt:i4>1278</vt:i4>
      </vt:variant>
      <vt:variant>
        <vt:i4>0</vt:i4>
      </vt:variant>
      <vt:variant>
        <vt:i4>5</vt:i4>
      </vt:variant>
      <vt:variant>
        <vt:lpwstr>http://brahms.ircam.fr/arnold-schoenberg</vt:lpwstr>
      </vt:variant>
      <vt:variant>
        <vt:lpwstr>parcours</vt:lpwstr>
      </vt:variant>
      <vt:variant>
        <vt:i4>6488123</vt:i4>
      </vt:variant>
      <vt:variant>
        <vt:i4>1275</vt:i4>
      </vt:variant>
      <vt:variant>
        <vt:i4>0</vt:i4>
      </vt:variant>
      <vt:variant>
        <vt:i4>5</vt:i4>
      </vt:variant>
      <vt:variant>
        <vt:lpwstr>http://brahms.ircam.fr/arnold-schoenberg</vt:lpwstr>
      </vt:variant>
      <vt:variant>
        <vt:lpwstr>bio</vt:lpwstr>
      </vt:variant>
      <vt:variant>
        <vt:i4>655449</vt:i4>
      </vt:variant>
      <vt:variant>
        <vt:i4>1272</vt:i4>
      </vt:variant>
      <vt:variant>
        <vt:i4>0</vt:i4>
      </vt:variant>
      <vt:variant>
        <vt:i4>5</vt:i4>
      </vt:variant>
      <vt:variant>
        <vt:lpwstr>http://brahms.ircam.fr/arnold-schoenberg</vt:lpwstr>
      </vt:variant>
      <vt:variant>
        <vt:lpwstr/>
      </vt:variant>
      <vt:variant>
        <vt:i4>458755</vt:i4>
      </vt:variant>
      <vt:variant>
        <vt:i4>1269</vt:i4>
      </vt:variant>
      <vt:variant>
        <vt:i4>0</vt:i4>
      </vt:variant>
      <vt:variant>
        <vt:i4>5</vt:i4>
      </vt:variant>
      <vt:variant>
        <vt:lpwstr>http://brahms.ircam.fr/jean-claude-risset</vt:lpwstr>
      </vt:variant>
      <vt:variant>
        <vt:lpwstr>resources</vt:lpwstr>
      </vt:variant>
      <vt:variant>
        <vt:i4>1966091</vt:i4>
      </vt:variant>
      <vt:variant>
        <vt:i4>1266</vt:i4>
      </vt:variant>
      <vt:variant>
        <vt:i4>0</vt:i4>
      </vt:variant>
      <vt:variant>
        <vt:i4>5</vt:i4>
      </vt:variant>
      <vt:variant>
        <vt:lpwstr>http://brahms.ircam.fr/jean-claude-risset</vt:lpwstr>
      </vt:variant>
      <vt:variant>
        <vt:lpwstr>parcours</vt:lpwstr>
      </vt:variant>
      <vt:variant>
        <vt:i4>7536758</vt:i4>
      </vt:variant>
      <vt:variant>
        <vt:i4>1263</vt:i4>
      </vt:variant>
      <vt:variant>
        <vt:i4>0</vt:i4>
      </vt:variant>
      <vt:variant>
        <vt:i4>5</vt:i4>
      </vt:variant>
      <vt:variant>
        <vt:lpwstr>http://brahms.ircam.fr/jean-claude-risset</vt:lpwstr>
      </vt:variant>
      <vt:variant>
        <vt:lpwstr>bio</vt:lpwstr>
      </vt:variant>
      <vt:variant>
        <vt:i4>1703956</vt:i4>
      </vt:variant>
      <vt:variant>
        <vt:i4>1260</vt:i4>
      </vt:variant>
      <vt:variant>
        <vt:i4>0</vt:i4>
      </vt:variant>
      <vt:variant>
        <vt:i4>5</vt:i4>
      </vt:variant>
      <vt:variant>
        <vt:lpwstr>http://brahms.ircam.fr/jean-claude-risset</vt:lpwstr>
      </vt:variant>
      <vt:variant>
        <vt:lpwstr/>
      </vt:variant>
      <vt:variant>
        <vt:i4>131148</vt:i4>
      </vt:variant>
      <vt:variant>
        <vt:i4>1257</vt:i4>
      </vt:variant>
      <vt:variant>
        <vt:i4>0</vt:i4>
      </vt:variant>
      <vt:variant>
        <vt:i4>5</vt:i4>
      </vt:variant>
      <vt:variant>
        <vt:lpwstr>http://brahms.ircam.fr/wolfgang-rihm</vt:lpwstr>
      </vt:variant>
      <vt:variant>
        <vt:lpwstr>resources</vt:lpwstr>
      </vt:variant>
      <vt:variant>
        <vt:i4>1769540</vt:i4>
      </vt:variant>
      <vt:variant>
        <vt:i4>1254</vt:i4>
      </vt:variant>
      <vt:variant>
        <vt:i4>0</vt:i4>
      </vt:variant>
      <vt:variant>
        <vt:i4>5</vt:i4>
      </vt:variant>
      <vt:variant>
        <vt:lpwstr>http://brahms.ircam.fr/wolfgang-rihm</vt:lpwstr>
      </vt:variant>
      <vt:variant>
        <vt:lpwstr>parcours</vt:lpwstr>
      </vt:variant>
      <vt:variant>
        <vt:i4>7733305</vt:i4>
      </vt:variant>
      <vt:variant>
        <vt:i4>1251</vt:i4>
      </vt:variant>
      <vt:variant>
        <vt:i4>0</vt:i4>
      </vt:variant>
      <vt:variant>
        <vt:i4>5</vt:i4>
      </vt:variant>
      <vt:variant>
        <vt:lpwstr>http://brahms.ircam.fr/wolfgang-rihm</vt:lpwstr>
      </vt:variant>
      <vt:variant>
        <vt:lpwstr>bio</vt:lpwstr>
      </vt:variant>
      <vt:variant>
        <vt:i4>2031707</vt:i4>
      </vt:variant>
      <vt:variant>
        <vt:i4>1248</vt:i4>
      </vt:variant>
      <vt:variant>
        <vt:i4>0</vt:i4>
      </vt:variant>
      <vt:variant>
        <vt:i4>5</vt:i4>
      </vt:variant>
      <vt:variant>
        <vt:lpwstr>http://brahms.ircam.fr/wolfgang-rihm</vt:lpwstr>
      </vt:variant>
      <vt:variant>
        <vt:lpwstr/>
      </vt:variant>
      <vt:variant>
        <vt:i4>3735664</vt:i4>
      </vt:variant>
      <vt:variant>
        <vt:i4>1245</vt:i4>
      </vt:variant>
      <vt:variant>
        <vt:i4>0</vt:i4>
      </vt:variant>
      <vt:variant>
        <vt:i4>5</vt:i4>
      </vt:variant>
      <vt:variant>
        <vt:lpwstr>http://brahms.ircam.fr/steve-reich</vt:lpwstr>
      </vt:variant>
      <vt:variant>
        <vt:lpwstr>resources</vt:lpwstr>
      </vt:variant>
      <vt:variant>
        <vt:i4>2097272</vt:i4>
      </vt:variant>
      <vt:variant>
        <vt:i4>1242</vt:i4>
      </vt:variant>
      <vt:variant>
        <vt:i4>0</vt:i4>
      </vt:variant>
      <vt:variant>
        <vt:i4>5</vt:i4>
      </vt:variant>
      <vt:variant>
        <vt:lpwstr>http://brahms.ircam.fr/steve-reich</vt:lpwstr>
      </vt:variant>
      <vt:variant>
        <vt:lpwstr>parcours</vt:lpwstr>
      </vt:variant>
      <vt:variant>
        <vt:i4>5046277</vt:i4>
      </vt:variant>
      <vt:variant>
        <vt:i4>1239</vt:i4>
      </vt:variant>
      <vt:variant>
        <vt:i4>0</vt:i4>
      </vt:variant>
      <vt:variant>
        <vt:i4>5</vt:i4>
      </vt:variant>
      <vt:variant>
        <vt:lpwstr>http://brahms.ircam.fr/steve-reich</vt:lpwstr>
      </vt:variant>
      <vt:variant>
        <vt:lpwstr>bio</vt:lpwstr>
      </vt:variant>
      <vt:variant>
        <vt:i4>2359399</vt:i4>
      </vt:variant>
      <vt:variant>
        <vt:i4>1236</vt:i4>
      </vt:variant>
      <vt:variant>
        <vt:i4>0</vt:i4>
      </vt:variant>
      <vt:variant>
        <vt:i4>5</vt:i4>
      </vt:variant>
      <vt:variant>
        <vt:lpwstr>http://brahms.ircam.fr/steve-reich</vt:lpwstr>
      </vt:variant>
      <vt:variant>
        <vt:lpwstr/>
      </vt:variant>
      <vt:variant>
        <vt:i4>5570586</vt:i4>
      </vt:variant>
      <vt:variant>
        <vt:i4>1233</vt:i4>
      </vt:variant>
      <vt:variant>
        <vt:i4>0</vt:i4>
      </vt:variant>
      <vt:variant>
        <vt:i4>5</vt:i4>
      </vt:variant>
      <vt:variant>
        <vt:lpwstr>http://brahms.ircam.fr/henri-pousseur</vt:lpwstr>
      </vt:variant>
      <vt:variant>
        <vt:lpwstr>resources</vt:lpwstr>
      </vt:variant>
      <vt:variant>
        <vt:i4>4980754</vt:i4>
      </vt:variant>
      <vt:variant>
        <vt:i4>1230</vt:i4>
      </vt:variant>
      <vt:variant>
        <vt:i4>0</vt:i4>
      </vt:variant>
      <vt:variant>
        <vt:i4>5</vt:i4>
      </vt:variant>
      <vt:variant>
        <vt:lpwstr>http://brahms.ircam.fr/henri-pousseur</vt:lpwstr>
      </vt:variant>
      <vt:variant>
        <vt:lpwstr>parcours</vt:lpwstr>
      </vt:variant>
      <vt:variant>
        <vt:i4>2162799</vt:i4>
      </vt:variant>
      <vt:variant>
        <vt:i4>1227</vt:i4>
      </vt:variant>
      <vt:variant>
        <vt:i4>0</vt:i4>
      </vt:variant>
      <vt:variant>
        <vt:i4>5</vt:i4>
      </vt:variant>
      <vt:variant>
        <vt:lpwstr>http://brahms.ircam.fr/henri-pousseur</vt:lpwstr>
      </vt:variant>
      <vt:variant>
        <vt:lpwstr>bio</vt:lpwstr>
      </vt:variant>
      <vt:variant>
        <vt:i4>4718605</vt:i4>
      </vt:variant>
      <vt:variant>
        <vt:i4>1224</vt:i4>
      </vt:variant>
      <vt:variant>
        <vt:i4>0</vt:i4>
      </vt:variant>
      <vt:variant>
        <vt:i4>5</vt:i4>
      </vt:variant>
      <vt:variant>
        <vt:lpwstr>http://brahms.ircam.fr/henri-pousseur</vt:lpwstr>
      </vt:variant>
      <vt:variant>
        <vt:lpwstr/>
      </vt:variant>
      <vt:variant>
        <vt:i4>458828</vt:i4>
      </vt:variant>
      <vt:variant>
        <vt:i4>1221</vt:i4>
      </vt:variant>
      <vt:variant>
        <vt:i4>0</vt:i4>
      </vt:variant>
      <vt:variant>
        <vt:i4>5</vt:i4>
      </vt:variant>
      <vt:variant>
        <vt:lpwstr>http://brahms.ircam.fr/emmanuel-nunes</vt:lpwstr>
      </vt:variant>
      <vt:variant>
        <vt:lpwstr>resources</vt:lpwstr>
      </vt:variant>
      <vt:variant>
        <vt:i4>1966148</vt:i4>
      </vt:variant>
      <vt:variant>
        <vt:i4>1218</vt:i4>
      </vt:variant>
      <vt:variant>
        <vt:i4>0</vt:i4>
      </vt:variant>
      <vt:variant>
        <vt:i4>5</vt:i4>
      </vt:variant>
      <vt:variant>
        <vt:lpwstr>http://brahms.ircam.fr/emmanuel-nunes</vt:lpwstr>
      </vt:variant>
      <vt:variant>
        <vt:lpwstr>parcours</vt:lpwstr>
      </vt:variant>
      <vt:variant>
        <vt:i4>7536697</vt:i4>
      </vt:variant>
      <vt:variant>
        <vt:i4>1215</vt:i4>
      </vt:variant>
      <vt:variant>
        <vt:i4>0</vt:i4>
      </vt:variant>
      <vt:variant>
        <vt:i4>5</vt:i4>
      </vt:variant>
      <vt:variant>
        <vt:lpwstr>http://brahms.ircam.fr/emmanuel-nunes</vt:lpwstr>
      </vt:variant>
      <vt:variant>
        <vt:lpwstr>bio</vt:lpwstr>
      </vt:variant>
      <vt:variant>
        <vt:i4>1704027</vt:i4>
      </vt:variant>
      <vt:variant>
        <vt:i4>1212</vt:i4>
      </vt:variant>
      <vt:variant>
        <vt:i4>0</vt:i4>
      </vt:variant>
      <vt:variant>
        <vt:i4>5</vt:i4>
      </vt:variant>
      <vt:variant>
        <vt:lpwstr>http://brahms.ircam.fr/emmanuel-nunes</vt:lpwstr>
      </vt:variant>
      <vt:variant>
        <vt:lpwstr/>
      </vt:variant>
      <vt:variant>
        <vt:i4>3539068</vt:i4>
      </vt:variant>
      <vt:variant>
        <vt:i4>1209</vt:i4>
      </vt:variant>
      <vt:variant>
        <vt:i4>0</vt:i4>
      </vt:variant>
      <vt:variant>
        <vt:i4>5</vt:i4>
      </vt:variant>
      <vt:variant>
        <vt:lpwstr>http://brahms.ircam.fr/olivier-messiaen</vt:lpwstr>
      </vt:variant>
      <vt:variant>
        <vt:lpwstr>resources</vt:lpwstr>
      </vt:variant>
      <vt:variant>
        <vt:i4>3080308</vt:i4>
      </vt:variant>
      <vt:variant>
        <vt:i4>1206</vt:i4>
      </vt:variant>
      <vt:variant>
        <vt:i4>0</vt:i4>
      </vt:variant>
      <vt:variant>
        <vt:i4>5</vt:i4>
      </vt:variant>
      <vt:variant>
        <vt:lpwstr>http://brahms.ircam.fr/olivier-messiaen</vt:lpwstr>
      </vt:variant>
      <vt:variant>
        <vt:lpwstr>parcours</vt:lpwstr>
      </vt:variant>
      <vt:variant>
        <vt:i4>4325385</vt:i4>
      </vt:variant>
      <vt:variant>
        <vt:i4>1203</vt:i4>
      </vt:variant>
      <vt:variant>
        <vt:i4>0</vt:i4>
      </vt:variant>
      <vt:variant>
        <vt:i4>5</vt:i4>
      </vt:variant>
      <vt:variant>
        <vt:lpwstr>http://brahms.ircam.fr/olivier-messiaen</vt:lpwstr>
      </vt:variant>
      <vt:variant>
        <vt:lpwstr>bio</vt:lpwstr>
      </vt:variant>
      <vt:variant>
        <vt:i4>2818155</vt:i4>
      </vt:variant>
      <vt:variant>
        <vt:i4>1200</vt:i4>
      </vt:variant>
      <vt:variant>
        <vt:i4>0</vt:i4>
      </vt:variant>
      <vt:variant>
        <vt:i4>5</vt:i4>
      </vt:variant>
      <vt:variant>
        <vt:lpwstr>http://brahms.ircam.fr/olivier-messiaen</vt:lpwstr>
      </vt:variant>
      <vt:variant>
        <vt:lpwstr/>
      </vt:variant>
      <vt:variant>
        <vt:i4>6815806</vt:i4>
      </vt:variant>
      <vt:variant>
        <vt:i4>1197</vt:i4>
      </vt:variant>
      <vt:variant>
        <vt:i4>0</vt:i4>
      </vt:variant>
      <vt:variant>
        <vt:i4>5</vt:i4>
      </vt:variant>
      <vt:variant>
        <vt:lpwstr>http://brahms.ircam.fr/philippe-manoury</vt:lpwstr>
      </vt:variant>
      <vt:variant>
        <vt:lpwstr>resources</vt:lpwstr>
      </vt:variant>
      <vt:variant>
        <vt:i4>7405622</vt:i4>
      </vt:variant>
      <vt:variant>
        <vt:i4>1194</vt:i4>
      </vt:variant>
      <vt:variant>
        <vt:i4>0</vt:i4>
      </vt:variant>
      <vt:variant>
        <vt:i4>5</vt:i4>
      </vt:variant>
      <vt:variant>
        <vt:lpwstr>http://brahms.ircam.fr/philippe-manoury</vt:lpwstr>
      </vt:variant>
      <vt:variant>
        <vt:lpwstr>parcours</vt:lpwstr>
      </vt:variant>
      <vt:variant>
        <vt:i4>1835083</vt:i4>
      </vt:variant>
      <vt:variant>
        <vt:i4>1191</vt:i4>
      </vt:variant>
      <vt:variant>
        <vt:i4>0</vt:i4>
      </vt:variant>
      <vt:variant>
        <vt:i4>5</vt:i4>
      </vt:variant>
      <vt:variant>
        <vt:lpwstr>http://brahms.ircam.fr/philippe-manoury</vt:lpwstr>
      </vt:variant>
      <vt:variant>
        <vt:lpwstr>bio</vt:lpwstr>
      </vt:variant>
      <vt:variant>
        <vt:i4>7667753</vt:i4>
      </vt:variant>
      <vt:variant>
        <vt:i4>1188</vt:i4>
      </vt:variant>
      <vt:variant>
        <vt:i4>0</vt:i4>
      </vt:variant>
      <vt:variant>
        <vt:i4>5</vt:i4>
      </vt:variant>
      <vt:variant>
        <vt:lpwstr>http://brahms.ircam.fr/philippe-manoury</vt:lpwstr>
      </vt:variant>
      <vt:variant>
        <vt:lpwstr/>
      </vt:variant>
      <vt:variant>
        <vt:i4>3276906</vt:i4>
      </vt:variant>
      <vt:variant>
        <vt:i4>1185</vt:i4>
      </vt:variant>
      <vt:variant>
        <vt:i4>0</vt:i4>
      </vt:variant>
      <vt:variant>
        <vt:i4>5</vt:i4>
      </vt:variant>
      <vt:variant>
        <vt:lpwstr>http://brahms.ircam.fr/hanspeter-kyburz</vt:lpwstr>
      </vt:variant>
      <vt:variant>
        <vt:lpwstr>resources</vt:lpwstr>
      </vt:variant>
      <vt:variant>
        <vt:i4>2818146</vt:i4>
      </vt:variant>
      <vt:variant>
        <vt:i4>1182</vt:i4>
      </vt:variant>
      <vt:variant>
        <vt:i4>0</vt:i4>
      </vt:variant>
      <vt:variant>
        <vt:i4>5</vt:i4>
      </vt:variant>
      <vt:variant>
        <vt:lpwstr>http://brahms.ircam.fr/hanspeter-kyburz</vt:lpwstr>
      </vt:variant>
      <vt:variant>
        <vt:lpwstr>parcours</vt:lpwstr>
      </vt:variant>
      <vt:variant>
        <vt:i4>4587551</vt:i4>
      </vt:variant>
      <vt:variant>
        <vt:i4>1179</vt:i4>
      </vt:variant>
      <vt:variant>
        <vt:i4>0</vt:i4>
      </vt:variant>
      <vt:variant>
        <vt:i4>5</vt:i4>
      </vt:variant>
      <vt:variant>
        <vt:lpwstr>http://brahms.ircam.fr/hanspeter-kyburz</vt:lpwstr>
      </vt:variant>
      <vt:variant>
        <vt:lpwstr>bio</vt:lpwstr>
      </vt:variant>
      <vt:variant>
        <vt:i4>3080317</vt:i4>
      </vt:variant>
      <vt:variant>
        <vt:i4>1176</vt:i4>
      </vt:variant>
      <vt:variant>
        <vt:i4>0</vt:i4>
      </vt:variant>
      <vt:variant>
        <vt:i4>5</vt:i4>
      </vt:variant>
      <vt:variant>
        <vt:lpwstr>http://brahms.ircam.fr/hanspeter-kyburz</vt:lpwstr>
      </vt:variant>
      <vt:variant>
        <vt:lpwstr/>
      </vt:variant>
      <vt:variant>
        <vt:i4>1900627</vt:i4>
      </vt:variant>
      <vt:variant>
        <vt:i4>1173</vt:i4>
      </vt:variant>
      <vt:variant>
        <vt:i4>0</vt:i4>
      </vt:variant>
      <vt:variant>
        <vt:i4>5</vt:i4>
      </vt:variant>
      <vt:variant>
        <vt:lpwstr>http://brahms.ircam.fr/gyorgy-kurtag</vt:lpwstr>
      </vt:variant>
      <vt:variant>
        <vt:lpwstr>resources</vt:lpwstr>
      </vt:variant>
      <vt:variant>
        <vt:i4>262235</vt:i4>
      </vt:variant>
      <vt:variant>
        <vt:i4>1170</vt:i4>
      </vt:variant>
      <vt:variant>
        <vt:i4>0</vt:i4>
      </vt:variant>
      <vt:variant>
        <vt:i4>5</vt:i4>
      </vt:variant>
      <vt:variant>
        <vt:lpwstr>http://brahms.ircam.fr/gyorgy-kurtag</vt:lpwstr>
      </vt:variant>
      <vt:variant>
        <vt:lpwstr>parcours</vt:lpwstr>
      </vt:variant>
      <vt:variant>
        <vt:i4>6881318</vt:i4>
      </vt:variant>
      <vt:variant>
        <vt:i4>1167</vt:i4>
      </vt:variant>
      <vt:variant>
        <vt:i4>0</vt:i4>
      </vt:variant>
      <vt:variant>
        <vt:i4>5</vt:i4>
      </vt:variant>
      <vt:variant>
        <vt:lpwstr>http://brahms.ircam.fr/gyorgy-kurtag</vt:lpwstr>
      </vt:variant>
      <vt:variant>
        <vt:lpwstr>bio</vt:lpwstr>
      </vt:variant>
      <vt:variant>
        <vt:i4>68</vt:i4>
      </vt:variant>
      <vt:variant>
        <vt:i4>1164</vt:i4>
      </vt:variant>
      <vt:variant>
        <vt:i4>0</vt:i4>
      </vt:variant>
      <vt:variant>
        <vt:i4>5</vt:i4>
      </vt:variant>
      <vt:variant>
        <vt:lpwstr>http://brahms.ircam.fr/gyorgy-kurtag</vt:lpwstr>
      </vt:variant>
      <vt:variant>
        <vt:lpwstr/>
      </vt:variant>
      <vt:variant>
        <vt:i4>524362</vt:i4>
      </vt:variant>
      <vt:variant>
        <vt:i4>1161</vt:i4>
      </vt:variant>
      <vt:variant>
        <vt:i4>0</vt:i4>
      </vt:variant>
      <vt:variant>
        <vt:i4>5</vt:i4>
      </vt:variant>
      <vt:variant>
        <vt:lpwstr>http://brahms.ircam.fr/mauricio-kagel</vt:lpwstr>
      </vt:variant>
      <vt:variant>
        <vt:lpwstr>resources</vt:lpwstr>
      </vt:variant>
      <vt:variant>
        <vt:i4>1114178</vt:i4>
      </vt:variant>
      <vt:variant>
        <vt:i4>1158</vt:i4>
      </vt:variant>
      <vt:variant>
        <vt:i4>0</vt:i4>
      </vt:variant>
      <vt:variant>
        <vt:i4>5</vt:i4>
      </vt:variant>
      <vt:variant>
        <vt:lpwstr>http://brahms.ircam.fr/mauricio-kagel</vt:lpwstr>
      </vt:variant>
      <vt:variant>
        <vt:lpwstr>parcours</vt:lpwstr>
      </vt:variant>
      <vt:variant>
        <vt:i4>8126527</vt:i4>
      </vt:variant>
      <vt:variant>
        <vt:i4>1155</vt:i4>
      </vt:variant>
      <vt:variant>
        <vt:i4>0</vt:i4>
      </vt:variant>
      <vt:variant>
        <vt:i4>5</vt:i4>
      </vt:variant>
      <vt:variant>
        <vt:lpwstr>http://brahms.ircam.fr/mauricio-kagel</vt:lpwstr>
      </vt:variant>
      <vt:variant>
        <vt:lpwstr>bio</vt:lpwstr>
      </vt:variant>
      <vt:variant>
        <vt:i4>1376349</vt:i4>
      </vt:variant>
      <vt:variant>
        <vt:i4>1152</vt:i4>
      </vt:variant>
      <vt:variant>
        <vt:i4>0</vt:i4>
      </vt:variant>
      <vt:variant>
        <vt:i4>5</vt:i4>
      </vt:variant>
      <vt:variant>
        <vt:lpwstr>http://brahms.ircam.fr/mauricio-kagel</vt:lpwstr>
      </vt:variant>
      <vt:variant>
        <vt:lpwstr/>
      </vt:variant>
      <vt:variant>
        <vt:i4>4849691</vt:i4>
      </vt:variant>
      <vt:variant>
        <vt:i4>1149</vt:i4>
      </vt:variant>
      <vt:variant>
        <vt:i4>0</vt:i4>
      </vt:variant>
      <vt:variant>
        <vt:i4>5</vt:i4>
      </vt:variant>
      <vt:variant>
        <vt:lpwstr>http://brahms.ircam.fr/heinz-holliger</vt:lpwstr>
      </vt:variant>
      <vt:variant>
        <vt:lpwstr>resources</vt:lpwstr>
      </vt:variant>
      <vt:variant>
        <vt:i4>5439507</vt:i4>
      </vt:variant>
      <vt:variant>
        <vt:i4>1146</vt:i4>
      </vt:variant>
      <vt:variant>
        <vt:i4>0</vt:i4>
      </vt:variant>
      <vt:variant>
        <vt:i4>5</vt:i4>
      </vt:variant>
      <vt:variant>
        <vt:lpwstr>http://brahms.ircam.fr/heinz-holliger</vt:lpwstr>
      </vt:variant>
      <vt:variant>
        <vt:lpwstr>parcours</vt:lpwstr>
      </vt:variant>
      <vt:variant>
        <vt:i4>4063342</vt:i4>
      </vt:variant>
      <vt:variant>
        <vt:i4>1143</vt:i4>
      </vt:variant>
      <vt:variant>
        <vt:i4>0</vt:i4>
      </vt:variant>
      <vt:variant>
        <vt:i4>5</vt:i4>
      </vt:variant>
      <vt:variant>
        <vt:lpwstr>http://brahms.ircam.fr/heinz-holliger</vt:lpwstr>
      </vt:variant>
      <vt:variant>
        <vt:lpwstr>bio</vt:lpwstr>
      </vt:variant>
      <vt:variant>
        <vt:i4>5701644</vt:i4>
      </vt:variant>
      <vt:variant>
        <vt:i4>1140</vt:i4>
      </vt:variant>
      <vt:variant>
        <vt:i4>0</vt:i4>
      </vt:variant>
      <vt:variant>
        <vt:i4>5</vt:i4>
      </vt:variant>
      <vt:variant>
        <vt:lpwstr>http://brahms.ircam.fr/heinz-holliger</vt:lpwstr>
      </vt:variant>
      <vt:variant>
        <vt:lpwstr/>
      </vt:variant>
      <vt:variant>
        <vt:i4>7012398</vt:i4>
      </vt:variant>
      <vt:variant>
        <vt:i4>1137</vt:i4>
      </vt:variant>
      <vt:variant>
        <vt:i4>0</vt:i4>
      </vt:variant>
      <vt:variant>
        <vt:i4>5</vt:i4>
      </vt:variant>
      <vt:variant>
        <vt:lpwstr>http://brahms.ircam.fr/jonathan-harvey</vt:lpwstr>
      </vt:variant>
      <vt:variant>
        <vt:lpwstr>resources</vt:lpwstr>
      </vt:variant>
      <vt:variant>
        <vt:i4>7471142</vt:i4>
      </vt:variant>
      <vt:variant>
        <vt:i4>1134</vt:i4>
      </vt:variant>
      <vt:variant>
        <vt:i4>0</vt:i4>
      </vt:variant>
      <vt:variant>
        <vt:i4>5</vt:i4>
      </vt:variant>
      <vt:variant>
        <vt:lpwstr>http://brahms.ircam.fr/jonathan-harvey</vt:lpwstr>
      </vt:variant>
      <vt:variant>
        <vt:lpwstr>parcours</vt:lpwstr>
      </vt:variant>
      <vt:variant>
        <vt:i4>2031707</vt:i4>
      </vt:variant>
      <vt:variant>
        <vt:i4>1131</vt:i4>
      </vt:variant>
      <vt:variant>
        <vt:i4>0</vt:i4>
      </vt:variant>
      <vt:variant>
        <vt:i4>5</vt:i4>
      </vt:variant>
      <vt:variant>
        <vt:lpwstr>http://brahms.ircam.fr/jonathan-harvey</vt:lpwstr>
      </vt:variant>
      <vt:variant>
        <vt:lpwstr>bio</vt:lpwstr>
      </vt:variant>
      <vt:variant>
        <vt:i4>7733305</vt:i4>
      </vt:variant>
      <vt:variant>
        <vt:i4>1128</vt:i4>
      </vt:variant>
      <vt:variant>
        <vt:i4>0</vt:i4>
      </vt:variant>
      <vt:variant>
        <vt:i4>5</vt:i4>
      </vt:variant>
      <vt:variant>
        <vt:lpwstr>http://brahms.ircam.fr/jonathan-harvey</vt:lpwstr>
      </vt:variant>
      <vt:variant>
        <vt:lpwstr/>
      </vt:variant>
      <vt:variant>
        <vt:i4>720978</vt:i4>
      </vt:variant>
      <vt:variant>
        <vt:i4>1125</vt:i4>
      </vt:variant>
      <vt:variant>
        <vt:i4>0</vt:i4>
      </vt:variant>
      <vt:variant>
        <vt:i4>5</vt:i4>
      </vt:variant>
      <vt:variant>
        <vt:lpwstr>http://brahms.ircam.fr/gerard-grisey</vt:lpwstr>
      </vt:variant>
      <vt:variant>
        <vt:lpwstr>resources</vt:lpwstr>
      </vt:variant>
      <vt:variant>
        <vt:i4>1179738</vt:i4>
      </vt:variant>
      <vt:variant>
        <vt:i4>1122</vt:i4>
      </vt:variant>
      <vt:variant>
        <vt:i4>0</vt:i4>
      </vt:variant>
      <vt:variant>
        <vt:i4>5</vt:i4>
      </vt:variant>
      <vt:variant>
        <vt:lpwstr>http://brahms.ircam.fr/gerard-grisey</vt:lpwstr>
      </vt:variant>
      <vt:variant>
        <vt:lpwstr>parcours</vt:lpwstr>
      </vt:variant>
      <vt:variant>
        <vt:i4>8323111</vt:i4>
      </vt:variant>
      <vt:variant>
        <vt:i4>1119</vt:i4>
      </vt:variant>
      <vt:variant>
        <vt:i4>0</vt:i4>
      </vt:variant>
      <vt:variant>
        <vt:i4>5</vt:i4>
      </vt:variant>
      <vt:variant>
        <vt:lpwstr>http://brahms.ircam.fr/gerard-grisey</vt:lpwstr>
      </vt:variant>
      <vt:variant>
        <vt:lpwstr>bio</vt:lpwstr>
      </vt:variant>
      <vt:variant>
        <vt:i4>1441861</vt:i4>
      </vt:variant>
      <vt:variant>
        <vt:i4>1116</vt:i4>
      </vt:variant>
      <vt:variant>
        <vt:i4>0</vt:i4>
      </vt:variant>
      <vt:variant>
        <vt:i4>5</vt:i4>
      </vt:variant>
      <vt:variant>
        <vt:lpwstr>http://brahms.ircam.fr/gerard-grisey</vt:lpwstr>
      </vt:variant>
      <vt:variant>
        <vt:lpwstr/>
      </vt:variant>
      <vt:variant>
        <vt:i4>7274549</vt:i4>
      </vt:variant>
      <vt:variant>
        <vt:i4>1113</vt:i4>
      </vt:variant>
      <vt:variant>
        <vt:i4>0</vt:i4>
      </vt:variant>
      <vt:variant>
        <vt:i4>5</vt:i4>
      </vt:variant>
      <vt:variant>
        <vt:lpwstr>http://brahms.ircam.fr/luca-francesconi</vt:lpwstr>
      </vt:variant>
      <vt:variant>
        <vt:lpwstr>resources</vt:lpwstr>
      </vt:variant>
      <vt:variant>
        <vt:i4>7733309</vt:i4>
      </vt:variant>
      <vt:variant>
        <vt:i4>1110</vt:i4>
      </vt:variant>
      <vt:variant>
        <vt:i4>0</vt:i4>
      </vt:variant>
      <vt:variant>
        <vt:i4>5</vt:i4>
      </vt:variant>
      <vt:variant>
        <vt:lpwstr>http://brahms.ircam.fr/luca-francesconi</vt:lpwstr>
      </vt:variant>
      <vt:variant>
        <vt:lpwstr>parcours</vt:lpwstr>
      </vt:variant>
      <vt:variant>
        <vt:i4>1769536</vt:i4>
      </vt:variant>
      <vt:variant>
        <vt:i4>1107</vt:i4>
      </vt:variant>
      <vt:variant>
        <vt:i4>0</vt:i4>
      </vt:variant>
      <vt:variant>
        <vt:i4>5</vt:i4>
      </vt:variant>
      <vt:variant>
        <vt:lpwstr>http://brahms.ircam.fr/luca-francesconi</vt:lpwstr>
      </vt:variant>
      <vt:variant>
        <vt:lpwstr>bio</vt:lpwstr>
      </vt:variant>
      <vt:variant>
        <vt:i4>7471138</vt:i4>
      </vt:variant>
      <vt:variant>
        <vt:i4>1104</vt:i4>
      </vt:variant>
      <vt:variant>
        <vt:i4>0</vt:i4>
      </vt:variant>
      <vt:variant>
        <vt:i4>5</vt:i4>
      </vt:variant>
      <vt:variant>
        <vt:lpwstr>http://brahms.ircam.fr/luca-francesconi</vt:lpwstr>
      </vt:variant>
      <vt:variant>
        <vt:lpwstr/>
      </vt:variant>
      <vt:variant>
        <vt:i4>5767197</vt:i4>
      </vt:variant>
      <vt:variant>
        <vt:i4>1101</vt:i4>
      </vt:variant>
      <vt:variant>
        <vt:i4>0</vt:i4>
      </vt:variant>
      <vt:variant>
        <vt:i4>5</vt:i4>
      </vt:variant>
      <vt:variant>
        <vt:lpwstr>http://brahms.ircam.fr/brian-ferneyhough</vt:lpwstr>
      </vt:variant>
      <vt:variant>
        <vt:lpwstr>resources</vt:lpwstr>
      </vt:variant>
      <vt:variant>
        <vt:i4>4259861</vt:i4>
      </vt:variant>
      <vt:variant>
        <vt:i4>1098</vt:i4>
      </vt:variant>
      <vt:variant>
        <vt:i4>0</vt:i4>
      </vt:variant>
      <vt:variant>
        <vt:i4>5</vt:i4>
      </vt:variant>
      <vt:variant>
        <vt:lpwstr>http://brahms.ircam.fr/brian-ferneyhough</vt:lpwstr>
      </vt:variant>
      <vt:variant>
        <vt:lpwstr>parcours</vt:lpwstr>
      </vt:variant>
      <vt:variant>
        <vt:i4>2883688</vt:i4>
      </vt:variant>
      <vt:variant>
        <vt:i4>1095</vt:i4>
      </vt:variant>
      <vt:variant>
        <vt:i4>0</vt:i4>
      </vt:variant>
      <vt:variant>
        <vt:i4>5</vt:i4>
      </vt:variant>
      <vt:variant>
        <vt:lpwstr>http://brahms.ircam.fr/brian-ferneyhough</vt:lpwstr>
      </vt:variant>
      <vt:variant>
        <vt:lpwstr>bio</vt:lpwstr>
      </vt:variant>
      <vt:variant>
        <vt:i4>4521994</vt:i4>
      </vt:variant>
      <vt:variant>
        <vt:i4>1092</vt:i4>
      </vt:variant>
      <vt:variant>
        <vt:i4>0</vt:i4>
      </vt:variant>
      <vt:variant>
        <vt:i4>5</vt:i4>
      </vt:variant>
      <vt:variant>
        <vt:lpwstr>http://brahms.ircam.fr/brian-ferneyhough</vt:lpwstr>
      </vt:variant>
      <vt:variant>
        <vt:lpwstr/>
      </vt:variant>
      <vt:variant>
        <vt:i4>3211373</vt:i4>
      </vt:variant>
      <vt:variant>
        <vt:i4>1089</vt:i4>
      </vt:variant>
      <vt:variant>
        <vt:i4>0</vt:i4>
      </vt:variant>
      <vt:variant>
        <vt:i4>5</vt:i4>
      </vt:variant>
      <vt:variant>
        <vt:lpwstr>http://brahms.ircam.fr/peter-eotvos</vt:lpwstr>
      </vt:variant>
      <vt:variant>
        <vt:lpwstr>resources</vt:lpwstr>
      </vt:variant>
      <vt:variant>
        <vt:i4>2621541</vt:i4>
      </vt:variant>
      <vt:variant>
        <vt:i4>1086</vt:i4>
      </vt:variant>
      <vt:variant>
        <vt:i4>0</vt:i4>
      </vt:variant>
      <vt:variant>
        <vt:i4>5</vt:i4>
      </vt:variant>
      <vt:variant>
        <vt:lpwstr>http://brahms.ircam.fr/peter-eotvos</vt:lpwstr>
      </vt:variant>
      <vt:variant>
        <vt:lpwstr>parcours</vt:lpwstr>
      </vt:variant>
      <vt:variant>
        <vt:i4>4522008</vt:i4>
      </vt:variant>
      <vt:variant>
        <vt:i4>1083</vt:i4>
      </vt:variant>
      <vt:variant>
        <vt:i4>0</vt:i4>
      </vt:variant>
      <vt:variant>
        <vt:i4>5</vt:i4>
      </vt:variant>
      <vt:variant>
        <vt:lpwstr>http://brahms.ircam.fr/peter-eotvos</vt:lpwstr>
      </vt:variant>
      <vt:variant>
        <vt:lpwstr>bio</vt:lpwstr>
      </vt:variant>
      <vt:variant>
        <vt:i4>2883706</vt:i4>
      </vt:variant>
      <vt:variant>
        <vt:i4>1080</vt:i4>
      </vt:variant>
      <vt:variant>
        <vt:i4>0</vt:i4>
      </vt:variant>
      <vt:variant>
        <vt:i4>5</vt:i4>
      </vt:variant>
      <vt:variant>
        <vt:lpwstr>http://brahms.ircam.fr/peter-eotvos</vt:lpwstr>
      </vt:variant>
      <vt:variant>
        <vt:lpwstr/>
      </vt:variant>
      <vt:variant>
        <vt:i4>3604582</vt:i4>
      </vt:variant>
      <vt:variant>
        <vt:i4>1077</vt:i4>
      </vt:variant>
      <vt:variant>
        <vt:i4>0</vt:i4>
      </vt:variant>
      <vt:variant>
        <vt:i4>5</vt:i4>
      </vt:variant>
      <vt:variant>
        <vt:lpwstr>http://brahms.ircam.fr/henri-dutilleux</vt:lpwstr>
      </vt:variant>
      <vt:variant>
        <vt:lpwstr>resources</vt:lpwstr>
      </vt:variant>
      <vt:variant>
        <vt:i4>3014766</vt:i4>
      </vt:variant>
      <vt:variant>
        <vt:i4>1074</vt:i4>
      </vt:variant>
      <vt:variant>
        <vt:i4>0</vt:i4>
      </vt:variant>
      <vt:variant>
        <vt:i4>5</vt:i4>
      </vt:variant>
      <vt:variant>
        <vt:lpwstr>http://brahms.ircam.fr/henri-dutilleux</vt:lpwstr>
      </vt:variant>
      <vt:variant>
        <vt:lpwstr>parcours</vt:lpwstr>
      </vt:variant>
      <vt:variant>
        <vt:i4>4390931</vt:i4>
      </vt:variant>
      <vt:variant>
        <vt:i4>1071</vt:i4>
      </vt:variant>
      <vt:variant>
        <vt:i4>0</vt:i4>
      </vt:variant>
      <vt:variant>
        <vt:i4>5</vt:i4>
      </vt:variant>
      <vt:variant>
        <vt:lpwstr>http://brahms.ircam.fr/henri-dutilleux</vt:lpwstr>
      </vt:variant>
      <vt:variant>
        <vt:lpwstr>bio</vt:lpwstr>
      </vt:variant>
      <vt:variant>
        <vt:i4>2752625</vt:i4>
      </vt:variant>
      <vt:variant>
        <vt:i4>1068</vt:i4>
      </vt:variant>
      <vt:variant>
        <vt:i4>0</vt:i4>
      </vt:variant>
      <vt:variant>
        <vt:i4>5</vt:i4>
      </vt:variant>
      <vt:variant>
        <vt:lpwstr>http://brahms.ircam.fr/henri-dutilleux</vt:lpwstr>
      </vt:variant>
      <vt:variant>
        <vt:lpwstr/>
      </vt:variant>
      <vt:variant>
        <vt:i4>720976</vt:i4>
      </vt:variant>
      <vt:variant>
        <vt:i4>1065</vt:i4>
      </vt:variant>
      <vt:variant>
        <vt:i4>0</vt:i4>
      </vt:variant>
      <vt:variant>
        <vt:i4>5</vt:i4>
      </vt:variant>
      <vt:variant>
        <vt:lpwstr>http://brahms.ircam.fr/pascal-dusapin</vt:lpwstr>
      </vt:variant>
      <vt:variant>
        <vt:lpwstr>resources</vt:lpwstr>
      </vt:variant>
      <vt:variant>
        <vt:i4>1179736</vt:i4>
      </vt:variant>
      <vt:variant>
        <vt:i4>1062</vt:i4>
      </vt:variant>
      <vt:variant>
        <vt:i4>0</vt:i4>
      </vt:variant>
      <vt:variant>
        <vt:i4>5</vt:i4>
      </vt:variant>
      <vt:variant>
        <vt:lpwstr>http://brahms.ircam.fr/pascal-dusapin</vt:lpwstr>
      </vt:variant>
      <vt:variant>
        <vt:lpwstr>parcours</vt:lpwstr>
      </vt:variant>
      <vt:variant>
        <vt:i4>8323109</vt:i4>
      </vt:variant>
      <vt:variant>
        <vt:i4>1059</vt:i4>
      </vt:variant>
      <vt:variant>
        <vt:i4>0</vt:i4>
      </vt:variant>
      <vt:variant>
        <vt:i4>5</vt:i4>
      </vt:variant>
      <vt:variant>
        <vt:lpwstr>http://brahms.ircam.fr/pascal-dusapin</vt:lpwstr>
      </vt:variant>
      <vt:variant>
        <vt:lpwstr>bio</vt:lpwstr>
      </vt:variant>
      <vt:variant>
        <vt:i4>1441863</vt:i4>
      </vt:variant>
      <vt:variant>
        <vt:i4>1056</vt:i4>
      </vt:variant>
      <vt:variant>
        <vt:i4>0</vt:i4>
      </vt:variant>
      <vt:variant>
        <vt:i4>5</vt:i4>
      </vt:variant>
      <vt:variant>
        <vt:lpwstr>http://brahms.ircam.fr/pascal-dusapin</vt:lpwstr>
      </vt:variant>
      <vt:variant>
        <vt:lpwstr/>
      </vt:variant>
      <vt:variant>
        <vt:i4>7471149</vt:i4>
      </vt:variant>
      <vt:variant>
        <vt:i4>1053</vt:i4>
      </vt:variant>
      <vt:variant>
        <vt:i4>0</vt:i4>
      </vt:variant>
      <vt:variant>
        <vt:i4>5</vt:i4>
      </vt:variant>
      <vt:variant>
        <vt:lpwstr>http://brahms.ircam.fr/frederic-durieux</vt:lpwstr>
      </vt:variant>
      <vt:variant>
        <vt:lpwstr>resources</vt:lpwstr>
      </vt:variant>
      <vt:variant>
        <vt:i4>7012389</vt:i4>
      </vt:variant>
      <vt:variant>
        <vt:i4>1050</vt:i4>
      </vt:variant>
      <vt:variant>
        <vt:i4>0</vt:i4>
      </vt:variant>
      <vt:variant>
        <vt:i4>5</vt:i4>
      </vt:variant>
      <vt:variant>
        <vt:lpwstr>http://brahms.ircam.fr/frederic-durieux</vt:lpwstr>
      </vt:variant>
      <vt:variant>
        <vt:lpwstr>parcours</vt:lpwstr>
      </vt:variant>
      <vt:variant>
        <vt:i4>393304</vt:i4>
      </vt:variant>
      <vt:variant>
        <vt:i4>1047</vt:i4>
      </vt:variant>
      <vt:variant>
        <vt:i4>0</vt:i4>
      </vt:variant>
      <vt:variant>
        <vt:i4>5</vt:i4>
      </vt:variant>
      <vt:variant>
        <vt:lpwstr>http://brahms.ircam.fr/frederic-durieux</vt:lpwstr>
      </vt:variant>
      <vt:variant>
        <vt:lpwstr>bio</vt:lpwstr>
      </vt:variant>
      <vt:variant>
        <vt:i4>7274554</vt:i4>
      </vt:variant>
      <vt:variant>
        <vt:i4>1044</vt:i4>
      </vt:variant>
      <vt:variant>
        <vt:i4>0</vt:i4>
      </vt:variant>
      <vt:variant>
        <vt:i4>5</vt:i4>
      </vt:variant>
      <vt:variant>
        <vt:lpwstr>http://brahms.ircam.fr/frederic-durieux</vt:lpwstr>
      </vt:variant>
      <vt:variant>
        <vt:lpwstr/>
      </vt:variant>
      <vt:variant>
        <vt:i4>7864378</vt:i4>
      </vt:variant>
      <vt:variant>
        <vt:i4>1041</vt:i4>
      </vt:variant>
      <vt:variant>
        <vt:i4>0</vt:i4>
      </vt:variant>
      <vt:variant>
        <vt:i4>5</vt:i4>
      </vt:variant>
      <vt:variant>
        <vt:lpwstr>http://brahms.ircam.fr/franco-donatoni</vt:lpwstr>
      </vt:variant>
      <vt:variant>
        <vt:lpwstr>resources</vt:lpwstr>
      </vt:variant>
      <vt:variant>
        <vt:i4>6357042</vt:i4>
      </vt:variant>
      <vt:variant>
        <vt:i4>1038</vt:i4>
      </vt:variant>
      <vt:variant>
        <vt:i4>0</vt:i4>
      </vt:variant>
      <vt:variant>
        <vt:i4>5</vt:i4>
      </vt:variant>
      <vt:variant>
        <vt:lpwstr>http://brahms.ircam.fr/franco-donatoni</vt:lpwstr>
      </vt:variant>
      <vt:variant>
        <vt:lpwstr>parcours</vt:lpwstr>
      </vt:variant>
      <vt:variant>
        <vt:i4>786511</vt:i4>
      </vt:variant>
      <vt:variant>
        <vt:i4>1035</vt:i4>
      </vt:variant>
      <vt:variant>
        <vt:i4>0</vt:i4>
      </vt:variant>
      <vt:variant>
        <vt:i4>5</vt:i4>
      </vt:variant>
      <vt:variant>
        <vt:lpwstr>http://brahms.ircam.fr/franco-donatoni</vt:lpwstr>
      </vt:variant>
      <vt:variant>
        <vt:lpwstr>bio</vt:lpwstr>
      </vt:variant>
      <vt:variant>
        <vt:i4>6619181</vt:i4>
      </vt:variant>
      <vt:variant>
        <vt:i4>1032</vt:i4>
      </vt:variant>
      <vt:variant>
        <vt:i4>0</vt:i4>
      </vt:variant>
      <vt:variant>
        <vt:i4>5</vt:i4>
      </vt:variant>
      <vt:variant>
        <vt:lpwstr>http://brahms.ircam.fr/franco-donatoni</vt:lpwstr>
      </vt:variant>
      <vt:variant>
        <vt:lpwstr/>
      </vt:variant>
      <vt:variant>
        <vt:i4>7536682</vt:i4>
      </vt:variant>
      <vt:variant>
        <vt:i4>1029</vt:i4>
      </vt:variant>
      <vt:variant>
        <vt:i4>0</vt:i4>
      </vt:variant>
      <vt:variant>
        <vt:i4>5</vt:i4>
      </vt:variant>
      <vt:variant>
        <vt:lpwstr>http://brahms.ircam.fr/benjamin-britten</vt:lpwstr>
      </vt:variant>
      <vt:variant>
        <vt:lpwstr>resources</vt:lpwstr>
      </vt:variant>
      <vt:variant>
        <vt:i4>6946850</vt:i4>
      </vt:variant>
      <vt:variant>
        <vt:i4>1026</vt:i4>
      </vt:variant>
      <vt:variant>
        <vt:i4>0</vt:i4>
      </vt:variant>
      <vt:variant>
        <vt:i4>5</vt:i4>
      </vt:variant>
      <vt:variant>
        <vt:lpwstr>http://brahms.ircam.fr/benjamin-britten</vt:lpwstr>
      </vt:variant>
      <vt:variant>
        <vt:lpwstr>parcours</vt:lpwstr>
      </vt:variant>
      <vt:variant>
        <vt:i4>458847</vt:i4>
      </vt:variant>
      <vt:variant>
        <vt:i4>1023</vt:i4>
      </vt:variant>
      <vt:variant>
        <vt:i4>0</vt:i4>
      </vt:variant>
      <vt:variant>
        <vt:i4>5</vt:i4>
      </vt:variant>
      <vt:variant>
        <vt:lpwstr>http://brahms.ircam.fr/benjamin-britten</vt:lpwstr>
      </vt:variant>
      <vt:variant>
        <vt:lpwstr>bio</vt:lpwstr>
      </vt:variant>
      <vt:variant>
        <vt:i4>7209021</vt:i4>
      </vt:variant>
      <vt:variant>
        <vt:i4>1020</vt:i4>
      </vt:variant>
      <vt:variant>
        <vt:i4>0</vt:i4>
      </vt:variant>
      <vt:variant>
        <vt:i4>5</vt:i4>
      </vt:variant>
      <vt:variant>
        <vt:lpwstr>http://brahms.ircam.fr/benjamin-britten</vt:lpwstr>
      </vt:variant>
      <vt:variant>
        <vt:lpwstr/>
      </vt:variant>
      <vt:variant>
        <vt:i4>3735669</vt:i4>
      </vt:variant>
      <vt:variant>
        <vt:i4>1017</vt:i4>
      </vt:variant>
      <vt:variant>
        <vt:i4>0</vt:i4>
      </vt:variant>
      <vt:variant>
        <vt:i4>5</vt:i4>
      </vt:variant>
      <vt:variant>
        <vt:lpwstr>http://brahms.ircam.fr/andre-boucourechliev</vt:lpwstr>
      </vt:variant>
      <vt:variant>
        <vt:lpwstr>resources</vt:lpwstr>
      </vt:variant>
      <vt:variant>
        <vt:i4>2097277</vt:i4>
      </vt:variant>
      <vt:variant>
        <vt:i4>1014</vt:i4>
      </vt:variant>
      <vt:variant>
        <vt:i4>0</vt:i4>
      </vt:variant>
      <vt:variant>
        <vt:i4>5</vt:i4>
      </vt:variant>
      <vt:variant>
        <vt:lpwstr>http://brahms.ircam.fr/andre-boucourechliev</vt:lpwstr>
      </vt:variant>
      <vt:variant>
        <vt:lpwstr>parcours</vt:lpwstr>
      </vt:variant>
      <vt:variant>
        <vt:i4>5046272</vt:i4>
      </vt:variant>
      <vt:variant>
        <vt:i4>1011</vt:i4>
      </vt:variant>
      <vt:variant>
        <vt:i4>0</vt:i4>
      </vt:variant>
      <vt:variant>
        <vt:i4>5</vt:i4>
      </vt:variant>
      <vt:variant>
        <vt:lpwstr>http://brahms.ircam.fr/andre-boucourechliev</vt:lpwstr>
      </vt:variant>
      <vt:variant>
        <vt:lpwstr>bio</vt:lpwstr>
      </vt:variant>
      <vt:variant>
        <vt:i4>2359394</vt:i4>
      </vt:variant>
      <vt:variant>
        <vt:i4>1008</vt:i4>
      </vt:variant>
      <vt:variant>
        <vt:i4>0</vt:i4>
      </vt:variant>
      <vt:variant>
        <vt:i4>5</vt:i4>
      </vt:variant>
      <vt:variant>
        <vt:lpwstr>http://brahms.ircam.fr/andre-boucourechliev</vt:lpwstr>
      </vt:variant>
      <vt:variant>
        <vt:lpwstr/>
      </vt:variant>
      <vt:variant>
        <vt:i4>4653066</vt:i4>
      </vt:variant>
      <vt:variant>
        <vt:i4>1005</vt:i4>
      </vt:variant>
      <vt:variant>
        <vt:i4>0</vt:i4>
      </vt:variant>
      <vt:variant>
        <vt:i4>5</vt:i4>
      </vt:variant>
      <vt:variant>
        <vt:lpwstr>http://brahms.ircam.fr/luciano-berio</vt:lpwstr>
      </vt:variant>
      <vt:variant>
        <vt:lpwstr>resources</vt:lpwstr>
      </vt:variant>
      <vt:variant>
        <vt:i4>6160386</vt:i4>
      </vt:variant>
      <vt:variant>
        <vt:i4>1002</vt:i4>
      </vt:variant>
      <vt:variant>
        <vt:i4>0</vt:i4>
      </vt:variant>
      <vt:variant>
        <vt:i4>5</vt:i4>
      </vt:variant>
      <vt:variant>
        <vt:lpwstr>http://brahms.ircam.fr/luciano-berio</vt:lpwstr>
      </vt:variant>
      <vt:variant>
        <vt:lpwstr>parcours</vt:lpwstr>
      </vt:variant>
      <vt:variant>
        <vt:i4>3342463</vt:i4>
      </vt:variant>
      <vt:variant>
        <vt:i4>999</vt:i4>
      </vt:variant>
      <vt:variant>
        <vt:i4>0</vt:i4>
      </vt:variant>
      <vt:variant>
        <vt:i4>5</vt:i4>
      </vt:variant>
      <vt:variant>
        <vt:lpwstr>http://brahms.ircam.fr/luciano-berio</vt:lpwstr>
      </vt:variant>
      <vt:variant>
        <vt:lpwstr>bio</vt:lpwstr>
      </vt:variant>
      <vt:variant>
        <vt:i4>5898269</vt:i4>
      </vt:variant>
      <vt:variant>
        <vt:i4>996</vt:i4>
      </vt:variant>
      <vt:variant>
        <vt:i4>0</vt:i4>
      </vt:variant>
      <vt:variant>
        <vt:i4>5</vt:i4>
      </vt:variant>
      <vt:variant>
        <vt:lpwstr>http://brahms.ircam.fr/luciano-berio</vt:lpwstr>
      </vt:variant>
      <vt:variant>
        <vt:lpwstr/>
      </vt:variant>
      <vt:variant>
        <vt:i4>6357050</vt:i4>
      </vt:variant>
      <vt:variant>
        <vt:i4>993</vt:i4>
      </vt:variant>
      <vt:variant>
        <vt:i4>0</vt:i4>
      </vt:variant>
      <vt:variant>
        <vt:i4>5</vt:i4>
      </vt:variant>
      <vt:variant>
        <vt:lpwstr>http://brahms.ircam.fr/hans-zender</vt:lpwstr>
      </vt:variant>
      <vt:variant>
        <vt:lpwstr>resources</vt:lpwstr>
      </vt:variant>
      <vt:variant>
        <vt:i4>1376335</vt:i4>
      </vt:variant>
      <vt:variant>
        <vt:i4>990</vt:i4>
      </vt:variant>
      <vt:variant>
        <vt:i4>0</vt:i4>
      </vt:variant>
      <vt:variant>
        <vt:i4>5</vt:i4>
      </vt:variant>
      <vt:variant>
        <vt:lpwstr>http://brahms.ircam.fr/hans-zender</vt:lpwstr>
      </vt:variant>
      <vt:variant>
        <vt:lpwstr>bio</vt:lpwstr>
      </vt:variant>
      <vt:variant>
        <vt:i4>8126509</vt:i4>
      </vt:variant>
      <vt:variant>
        <vt:i4>987</vt:i4>
      </vt:variant>
      <vt:variant>
        <vt:i4>0</vt:i4>
      </vt:variant>
      <vt:variant>
        <vt:i4>5</vt:i4>
      </vt:variant>
      <vt:variant>
        <vt:lpwstr>http://brahms.ircam.fr/hans-zender</vt:lpwstr>
      </vt:variant>
      <vt:variant>
        <vt:lpwstr/>
      </vt:variant>
      <vt:variant>
        <vt:i4>524363</vt:i4>
      </vt:variant>
      <vt:variant>
        <vt:i4>984</vt:i4>
      </vt:variant>
      <vt:variant>
        <vt:i4>0</vt:i4>
      </vt:variant>
      <vt:variant>
        <vt:i4>5</vt:i4>
      </vt:variant>
      <vt:variant>
        <vt:lpwstr>http://brahms.ircam.fr/stefan-wolpe</vt:lpwstr>
      </vt:variant>
      <vt:variant>
        <vt:lpwstr>bio</vt:lpwstr>
      </vt:variant>
      <vt:variant>
        <vt:i4>6357033</vt:i4>
      </vt:variant>
      <vt:variant>
        <vt:i4>981</vt:i4>
      </vt:variant>
      <vt:variant>
        <vt:i4>0</vt:i4>
      </vt:variant>
      <vt:variant>
        <vt:i4>5</vt:i4>
      </vt:variant>
      <vt:variant>
        <vt:lpwstr>http://brahms.ircam.fr/stefan-wolpe</vt:lpwstr>
      </vt:variant>
      <vt:variant>
        <vt:lpwstr/>
      </vt:variant>
      <vt:variant>
        <vt:i4>2883707</vt:i4>
      </vt:variant>
      <vt:variant>
        <vt:i4>978</vt:i4>
      </vt:variant>
      <vt:variant>
        <vt:i4>0</vt:i4>
      </vt:variant>
      <vt:variant>
        <vt:i4>5</vt:i4>
      </vt:variant>
      <vt:variant>
        <vt:lpwstr>http://brahms.ircam.fr/jacques-wildberger</vt:lpwstr>
      </vt:variant>
      <vt:variant>
        <vt:lpwstr>bio</vt:lpwstr>
      </vt:variant>
      <vt:variant>
        <vt:i4>4522009</vt:i4>
      </vt:variant>
      <vt:variant>
        <vt:i4>975</vt:i4>
      </vt:variant>
      <vt:variant>
        <vt:i4>0</vt:i4>
      </vt:variant>
      <vt:variant>
        <vt:i4>5</vt:i4>
      </vt:variant>
      <vt:variant>
        <vt:lpwstr>http://brahms.ircam.fr/jacques-wildberger</vt:lpwstr>
      </vt:variant>
      <vt:variant>
        <vt:lpwstr/>
      </vt:variant>
      <vt:variant>
        <vt:i4>2424949</vt:i4>
      </vt:variant>
      <vt:variant>
        <vt:i4>972</vt:i4>
      </vt:variant>
      <vt:variant>
        <vt:i4>0</vt:i4>
      </vt:variant>
      <vt:variant>
        <vt:i4>5</vt:i4>
      </vt:variant>
      <vt:variant>
        <vt:lpwstr>http://brahms.ircam.fr/anton-webern</vt:lpwstr>
      </vt:variant>
      <vt:variant>
        <vt:lpwstr>resources</vt:lpwstr>
      </vt:variant>
      <vt:variant>
        <vt:i4>3932285</vt:i4>
      </vt:variant>
      <vt:variant>
        <vt:i4>969</vt:i4>
      </vt:variant>
      <vt:variant>
        <vt:i4>0</vt:i4>
      </vt:variant>
      <vt:variant>
        <vt:i4>5</vt:i4>
      </vt:variant>
      <vt:variant>
        <vt:lpwstr>http://brahms.ircam.fr/anton-webern</vt:lpwstr>
      </vt:variant>
      <vt:variant>
        <vt:lpwstr>parcours</vt:lpwstr>
      </vt:variant>
      <vt:variant>
        <vt:i4>5308416</vt:i4>
      </vt:variant>
      <vt:variant>
        <vt:i4>966</vt:i4>
      </vt:variant>
      <vt:variant>
        <vt:i4>0</vt:i4>
      </vt:variant>
      <vt:variant>
        <vt:i4>5</vt:i4>
      </vt:variant>
      <vt:variant>
        <vt:lpwstr>http://brahms.ircam.fr/anton-webern</vt:lpwstr>
      </vt:variant>
      <vt:variant>
        <vt:lpwstr>bio</vt:lpwstr>
      </vt:variant>
      <vt:variant>
        <vt:i4>3670114</vt:i4>
      </vt:variant>
      <vt:variant>
        <vt:i4>963</vt:i4>
      </vt:variant>
      <vt:variant>
        <vt:i4>0</vt:i4>
      </vt:variant>
      <vt:variant>
        <vt:i4>5</vt:i4>
      </vt:variant>
      <vt:variant>
        <vt:lpwstr>http://brahms.ircam.fr/anton-webern</vt:lpwstr>
      </vt:variant>
      <vt:variant>
        <vt:lpwstr/>
      </vt:variant>
      <vt:variant>
        <vt:i4>327759</vt:i4>
      </vt:variant>
      <vt:variant>
        <vt:i4>960</vt:i4>
      </vt:variant>
      <vt:variant>
        <vt:i4>0</vt:i4>
      </vt:variant>
      <vt:variant>
        <vt:i4>5</vt:i4>
      </vt:variant>
      <vt:variant>
        <vt:lpwstr>http://brahms.ircam.fr/edgard-varese</vt:lpwstr>
      </vt:variant>
      <vt:variant>
        <vt:lpwstr>resources</vt:lpwstr>
      </vt:variant>
      <vt:variant>
        <vt:i4>1835079</vt:i4>
      </vt:variant>
      <vt:variant>
        <vt:i4>957</vt:i4>
      </vt:variant>
      <vt:variant>
        <vt:i4>0</vt:i4>
      </vt:variant>
      <vt:variant>
        <vt:i4>5</vt:i4>
      </vt:variant>
      <vt:variant>
        <vt:lpwstr>http://brahms.ircam.fr/edgard-varese</vt:lpwstr>
      </vt:variant>
      <vt:variant>
        <vt:lpwstr>parcours</vt:lpwstr>
      </vt:variant>
      <vt:variant>
        <vt:i4>7405626</vt:i4>
      </vt:variant>
      <vt:variant>
        <vt:i4>954</vt:i4>
      </vt:variant>
      <vt:variant>
        <vt:i4>0</vt:i4>
      </vt:variant>
      <vt:variant>
        <vt:i4>5</vt:i4>
      </vt:variant>
      <vt:variant>
        <vt:lpwstr>http://brahms.ircam.fr/edgard-varese</vt:lpwstr>
      </vt:variant>
      <vt:variant>
        <vt:lpwstr>bio</vt:lpwstr>
      </vt:variant>
      <vt:variant>
        <vt:i4>1572952</vt:i4>
      </vt:variant>
      <vt:variant>
        <vt:i4>951</vt:i4>
      </vt:variant>
      <vt:variant>
        <vt:i4>0</vt:i4>
      </vt:variant>
      <vt:variant>
        <vt:i4>5</vt:i4>
      </vt:variant>
      <vt:variant>
        <vt:lpwstr>http://brahms.ircam.fr/edgard-varese</vt:lpwstr>
      </vt:variant>
      <vt:variant>
        <vt:lpwstr/>
      </vt:variant>
      <vt:variant>
        <vt:i4>262216</vt:i4>
      </vt:variant>
      <vt:variant>
        <vt:i4>948</vt:i4>
      </vt:variant>
      <vt:variant>
        <vt:i4>0</vt:i4>
      </vt:variant>
      <vt:variant>
        <vt:i4>5</vt:i4>
      </vt:variant>
      <vt:variant>
        <vt:lpwstr>http://brahms.ircam.fr/gilles-tremblay</vt:lpwstr>
      </vt:variant>
      <vt:variant>
        <vt:lpwstr>bio</vt:lpwstr>
      </vt:variant>
      <vt:variant>
        <vt:i4>7143466</vt:i4>
      </vt:variant>
      <vt:variant>
        <vt:i4>945</vt:i4>
      </vt:variant>
      <vt:variant>
        <vt:i4>0</vt:i4>
      </vt:variant>
      <vt:variant>
        <vt:i4>5</vt:i4>
      </vt:variant>
      <vt:variant>
        <vt:lpwstr>http://brahms.ircam.fr/gilles-tremblay</vt:lpwstr>
      </vt:variant>
      <vt:variant>
        <vt:lpwstr/>
      </vt:variant>
      <vt:variant>
        <vt:i4>5832733</vt:i4>
      </vt:variant>
      <vt:variant>
        <vt:i4>942</vt:i4>
      </vt:variant>
      <vt:variant>
        <vt:i4>0</vt:i4>
      </vt:variant>
      <vt:variant>
        <vt:i4>5</vt:i4>
      </vt:variant>
      <vt:variant>
        <vt:lpwstr>http://brahms.ircam.fr/marco-stroppa</vt:lpwstr>
      </vt:variant>
      <vt:variant>
        <vt:lpwstr>resources</vt:lpwstr>
      </vt:variant>
      <vt:variant>
        <vt:i4>4194325</vt:i4>
      </vt:variant>
      <vt:variant>
        <vt:i4>939</vt:i4>
      </vt:variant>
      <vt:variant>
        <vt:i4>0</vt:i4>
      </vt:variant>
      <vt:variant>
        <vt:i4>5</vt:i4>
      </vt:variant>
      <vt:variant>
        <vt:lpwstr>http://brahms.ircam.fr/marco-stroppa</vt:lpwstr>
      </vt:variant>
      <vt:variant>
        <vt:lpwstr>parcours</vt:lpwstr>
      </vt:variant>
      <vt:variant>
        <vt:i4>2949224</vt:i4>
      </vt:variant>
      <vt:variant>
        <vt:i4>936</vt:i4>
      </vt:variant>
      <vt:variant>
        <vt:i4>0</vt:i4>
      </vt:variant>
      <vt:variant>
        <vt:i4>5</vt:i4>
      </vt:variant>
      <vt:variant>
        <vt:lpwstr>http://brahms.ircam.fr/marco-stroppa</vt:lpwstr>
      </vt:variant>
      <vt:variant>
        <vt:lpwstr>bio</vt:lpwstr>
      </vt:variant>
      <vt:variant>
        <vt:i4>4456458</vt:i4>
      </vt:variant>
      <vt:variant>
        <vt:i4>933</vt:i4>
      </vt:variant>
      <vt:variant>
        <vt:i4>0</vt:i4>
      </vt:variant>
      <vt:variant>
        <vt:i4>5</vt:i4>
      </vt:variant>
      <vt:variant>
        <vt:lpwstr>http://brahms.ircam.fr/marco-stroppa</vt:lpwstr>
      </vt:variant>
      <vt:variant>
        <vt:lpwstr/>
      </vt:variant>
      <vt:variant>
        <vt:i4>5242909</vt:i4>
      </vt:variant>
      <vt:variant>
        <vt:i4>930</vt:i4>
      </vt:variant>
      <vt:variant>
        <vt:i4>0</vt:i4>
      </vt:variant>
      <vt:variant>
        <vt:i4>5</vt:i4>
      </vt:variant>
      <vt:variant>
        <vt:lpwstr>http://brahms.ircam.fr/karlheinz-stockhausen</vt:lpwstr>
      </vt:variant>
      <vt:variant>
        <vt:lpwstr>resources</vt:lpwstr>
      </vt:variant>
      <vt:variant>
        <vt:i4>4784149</vt:i4>
      </vt:variant>
      <vt:variant>
        <vt:i4>927</vt:i4>
      </vt:variant>
      <vt:variant>
        <vt:i4>0</vt:i4>
      </vt:variant>
      <vt:variant>
        <vt:i4>5</vt:i4>
      </vt:variant>
      <vt:variant>
        <vt:lpwstr>http://brahms.ircam.fr/karlheinz-stockhausen</vt:lpwstr>
      </vt:variant>
      <vt:variant>
        <vt:lpwstr>parcours</vt:lpwstr>
      </vt:variant>
      <vt:variant>
        <vt:i4>2359400</vt:i4>
      </vt:variant>
      <vt:variant>
        <vt:i4>924</vt:i4>
      </vt:variant>
      <vt:variant>
        <vt:i4>0</vt:i4>
      </vt:variant>
      <vt:variant>
        <vt:i4>5</vt:i4>
      </vt:variant>
      <vt:variant>
        <vt:lpwstr>http://brahms.ircam.fr/karlheinz-stockhausen</vt:lpwstr>
      </vt:variant>
      <vt:variant>
        <vt:lpwstr>bio</vt:lpwstr>
      </vt:variant>
      <vt:variant>
        <vt:i4>5046282</vt:i4>
      </vt:variant>
      <vt:variant>
        <vt:i4>921</vt:i4>
      </vt:variant>
      <vt:variant>
        <vt:i4>0</vt:i4>
      </vt:variant>
      <vt:variant>
        <vt:i4>5</vt:i4>
      </vt:variant>
      <vt:variant>
        <vt:lpwstr>http://brahms.ircam.fr/karlheinz-stockhausen</vt:lpwstr>
      </vt:variant>
      <vt:variant>
        <vt:lpwstr/>
      </vt:variant>
      <vt:variant>
        <vt:i4>8126503</vt:i4>
      </vt:variant>
      <vt:variant>
        <vt:i4>918</vt:i4>
      </vt:variant>
      <vt:variant>
        <vt:i4>0</vt:i4>
      </vt:variant>
      <vt:variant>
        <vt:i4>5</vt:i4>
      </vt:variant>
      <vt:variant>
        <vt:lpwstr>http://brahms.ircam.fr/johannes-schollhorn</vt:lpwstr>
      </vt:variant>
      <vt:variant>
        <vt:lpwstr>resources</vt:lpwstr>
      </vt:variant>
      <vt:variant>
        <vt:i4>524370</vt:i4>
      </vt:variant>
      <vt:variant>
        <vt:i4>915</vt:i4>
      </vt:variant>
      <vt:variant>
        <vt:i4>0</vt:i4>
      </vt:variant>
      <vt:variant>
        <vt:i4>5</vt:i4>
      </vt:variant>
      <vt:variant>
        <vt:lpwstr>http://brahms.ircam.fr/johannes-schollhorn</vt:lpwstr>
      </vt:variant>
      <vt:variant>
        <vt:lpwstr>bio</vt:lpwstr>
      </vt:variant>
      <vt:variant>
        <vt:i4>6357040</vt:i4>
      </vt:variant>
      <vt:variant>
        <vt:i4>912</vt:i4>
      </vt:variant>
      <vt:variant>
        <vt:i4>0</vt:i4>
      </vt:variant>
      <vt:variant>
        <vt:i4>5</vt:i4>
      </vt:variant>
      <vt:variant>
        <vt:lpwstr>http://brahms.ircam.fr/johannes-schollhorn</vt:lpwstr>
      </vt:variant>
      <vt:variant>
        <vt:lpwstr/>
      </vt:variant>
      <vt:variant>
        <vt:i4>1114202</vt:i4>
      </vt:variant>
      <vt:variant>
        <vt:i4>909</vt:i4>
      </vt:variant>
      <vt:variant>
        <vt:i4>0</vt:i4>
      </vt:variant>
      <vt:variant>
        <vt:i4>5</vt:i4>
      </vt:variant>
      <vt:variant>
        <vt:lpwstr>http://brahms.ircam.fr/philippe-schoeller</vt:lpwstr>
      </vt:variant>
      <vt:variant>
        <vt:lpwstr>resources</vt:lpwstr>
      </vt:variant>
      <vt:variant>
        <vt:i4>6619183</vt:i4>
      </vt:variant>
      <vt:variant>
        <vt:i4>906</vt:i4>
      </vt:variant>
      <vt:variant>
        <vt:i4>0</vt:i4>
      </vt:variant>
      <vt:variant>
        <vt:i4>5</vt:i4>
      </vt:variant>
      <vt:variant>
        <vt:lpwstr>http://brahms.ircam.fr/philippe-schoeller</vt:lpwstr>
      </vt:variant>
      <vt:variant>
        <vt:lpwstr>bio</vt:lpwstr>
      </vt:variant>
      <vt:variant>
        <vt:i4>786509</vt:i4>
      </vt:variant>
      <vt:variant>
        <vt:i4>903</vt:i4>
      </vt:variant>
      <vt:variant>
        <vt:i4>0</vt:i4>
      </vt:variant>
      <vt:variant>
        <vt:i4>5</vt:i4>
      </vt:variant>
      <vt:variant>
        <vt:lpwstr>http://brahms.ircam.fr/philippe-schoeller</vt:lpwstr>
      </vt:variant>
      <vt:variant>
        <vt:lpwstr/>
      </vt:variant>
      <vt:variant>
        <vt:i4>458840</vt:i4>
      </vt:variant>
      <vt:variant>
        <vt:i4>900</vt:i4>
      </vt:variant>
      <vt:variant>
        <vt:i4>0</vt:i4>
      </vt:variant>
      <vt:variant>
        <vt:i4>5</vt:i4>
      </vt:variant>
      <vt:variant>
        <vt:lpwstr>http://brahms.ircam.fr/dieter-schnebel</vt:lpwstr>
      </vt:variant>
      <vt:variant>
        <vt:lpwstr>bio</vt:lpwstr>
      </vt:variant>
      <vt:variant>
        <vt:i4>7209018</vt:i4>
      </vt:variant>
      <vt:variant>
        <vt:i4>897</vt:i4>
      </vt:variant>
      <vt:variant>
        <vt:i4>0</vt:i4>
      </vt:variant>
      <vt:variant>
        <vt:i4>5</vt:i4>
      </vt:variant>
      <vt:variant>
        <vt:lpwstr>http://brahms.ircam.fr/dieter-schnebel</vt:lpwstr>
      </vt:variant>
      <vt:variant>
        <vt:lpwstr/>
      </vt:variant>
      <vt:variant>
        <vt:i4>5636115</vt:i4>
      </vt:variant>
      <vt:variant>
        <vt:i4>894</vt:i4>
      </vt:variant>
      <vt:variant>
        <vt:i4>0</vt:i4>
      </vt:variant>
      <vt:variant>
        <vt:i4>5</vt:i4>
      </vt:variant>
      <vt:variant>
        <vt:lpwstr>http://brahms.ircam.fr/louis-saguer</vt:lpwstr>
      </vt:variant>
      <vt:variant>
        <vt:lpwstr>bio</vt:lpwstr>
      </vt:variant>
      <vt:variant>
        <vt:i4>4128881</vt:i4>
      </vt:variant>
      <vt:variant>
        <vt:i4>891</vt:i4>
      </vt:variant>
      <vt:variant>
        <vt:i4>0</vt:i4>
      </vt:variant>
      <vt:variant>
        <vt:i4>5</vt:i4>
      </vt:variant>
      <vt:variant>
        <vt:lpwstr>http://brahms.ircam.fr/louis-saguer</vt:lpwstr>
      </vt:variant>
      <vt:variant>
        <vt:lpwstr/>
      </vt:variant>
      <vt:variant>
        <vt:i4>8126499</vt:i4>
      </vt:variant>
      <vt:variant>
        <vt:i4>888</vt:i4>
      </vt:variant>
      <vt:variant>
        <vt:i4>0</vt:i4>
      </vt:variant>
      <vt:variant>
        <vt:i4>5</vt:i4>
      </vt:variant>
      <vt:variant>
        <vt:lpwstr>http://brahms.ircam.fr/fausto-romitelli</vt:lpwstr>
      </vt:variant>
      <vt:variant>
        <vt:lpwstr>resources</vt:lpwstr>
      </vt:variant>
      <vt:variant>
        <vt:i4>524374</vt:i4>
      </vt:variant>
      <vt:variant>
        <vt:i4>885</vt:i4>
      </vt:variant>
      <vt:variant>
        <vt:i4>0</vt:i4>
      </vt:variant>
      <vt:variant>
        <vt:i4>5</vt:i4>
      </vt:variant>
      <vt:variant>
        <vt:lpwstr>http://brahms.ircam.fr/fausto-romitelli</vt:lpwstr>
      </vt:variant>
      <vt:variant>
        <vt:lpwstr>bio</vt:lpwstr>
      </vt:variant>
      <vt:variant>
        <vt:i4>6357044</vt:i4>
      </vt:variant>
      <vt:variant>
        <vt:i4>882</vt:i4>
      </vt:variant>
      <vt:variant>
        <vt:i4>0</vt:i4>
      </vt:variant>
      <vt:variant>
        <vt:i4>5</vt:i4>
      </vt:variant>
      <vt:variant>
        <vt:lpwstr>http://brahms.ircam.fr/fausto-romitelli</vt:lpwstr>
      </vt:variant>
      <vt:variant>
        <vt:lpwstr/>
      </vt:variant>
      <vt:variant>
        <vt:i4>2949236</vt:i4>
      </vt:variant>
      <vt:variant>
        <vt:i4>879</vt:i4>
      </vt:variant>
      <vt:variant>
        <vt:i4>0</vt:i4>
      </vt:variant>
      <vt:variant>
        <vt:i4>5</vt:i4>
      </vt:variant>
      <vt:variant>
        <vt:lpwstr>http://brahms.ircam.fr/serge-provost</vt:lpwstr>
      </vt:variant>
      <vt:variant>
        <vt:lpwstr>bio</vt:lpwstr>
      </vt:variant>
      <vt:variant>
        <vt:i4>4456470</vt:i4>
      </vt:variant>
      <vt:variant>
        <vt:i4>876</vt:i4>
      </vt:variant>
      <vt:variant>
        <vt:i4>0</vt:i4>
      </vt:variant>
      <vt:variant>
        <vt:i4>5</vt:i4>
      </vt:variant>
      <vt:variant>
        <vt:lpwstr>http://brahms.ircam.fr/serge-provost</vt:lpwstr>
      </vt:variant>
      <vt:variant>
        <vt:lpwstr/>
      </vt:variant>
      <vt:variant>
        <vt:i4>5570586</vt:i4>
      </vt:variant>
      <vt:variant>
        <vt:i4>873</vt:i4>
      </vt:variant>
      <vt:variant>
        <vt:i4>0</vt:i4>
      </vt:variant>
      <vt:variant>
        <vt:i4>5</vt:i4>
      </vt:variant>
      <vt:variant>
        <vt:lpwstr>http://brahms.ircam.fr/henri-pousseur</vt:lpwstr>
      </vt:variant>
      <vt:variant>
        <vt:lpwstr>resources</vt:lpwstr>
      </vt:variant>
      <vt:variant>
        <vt:i4>4980754</vt:i4>
      </vt:variant>
      <vt:variant>
        <vt:i4>870</vt:i4>
      </vt:variant>
      <vt:variant>
        <vt:i4>0</vt:i4>
      </vt:variant>
      <vt:variant>
        <vt:i4>5</vt:i4>
      </vt:variant>
      <vt:variant>
        <vt:lpwstr>http://brahms.ircam.fr/henri-pousseur</vt:lpwstr>
      </vt:variant>
      <vt:variant>
        <vt:lpwstr>parcours</vt:lpwstr>
      </vt:variant>
      <vt:variant>
        <vt:i4>2162799</vt:i4>
      </vt:variant>
      <vt:variant>
        <vt:i4>867</vt:i4>
      </vt:variant>
      <vt:variant>
        <vt:i4>0</vt:i4>
      </vt:variant>
      <vt:variant>
        <vt:i4>5</vt:i4>
      </vt:variant>
      <vt:variant>
        <vt:lpwstr>http://brahms.ircam.fr/henri-pousseur</vt:lpwstr>
      </vt:variant>
      <vt:variant>
        <vt:lpwstr>bio</vt:lpwstr>
      </vt:variant>
      <vt:variant>
        <vt:i4>4718605</vt:i4>
      </vt:variant>
      <vt:variant>
        <vt:i4>864</vt:i4>
      </vt:variant>
      <vt:variant>
        <vt:i4>0</vt:i4>
      </vt:variant>
      <vt:variant>
        <vt:i4>5</vt:i4>
      </vt:variant>
      <vt:variant>
        <vt:lpwstr>http://brahms.ircam.fr/henri-pousseur</vt:lpwstr>
      </vt:variant>
      <vt:variant>
        <vt:lpwstr/>
      </vt:variant>
      <vt:variant>
        <vt:i4>88</vt:i4>
      </vt:variant>
      <vt:variant>
        <vt:i4>861</vt:i4>
      </vt:variant>
      <vt:variant>
        <vt:i4>0</vt:i4>
      </vt:variant>
      <vt:variant>
        <vt:i4>5</vt:i4>
      </vt:variant>
      <vt:variant>
        <vt:lpwstr>http://brahms.ircam.fr/enno-poppe</vt:lpwstr>
      </vt:variant>
      <vt:variant>
        <vt:lpwstr>resources</vt:lpwstr>
      </vt:variant>
      <vt:variant>
        <vt:i4>7602221</vt:i4>
      </vt:variant>
      <vt:variant>
        <vt:i4>858</vt:i4>
      </vt:variant>
      <vt:variant>
        <vt:i4>0</vt:i4>
      </vt:variant>
      <vt:variant>
        <vt:i4>5</vt:i4>
      </vt:variant>
      <vt:variant>
        <vt:lpwstr>http://brahms.ircam.fr/enno-poppe</vt:lpwstr>
      </vt:variant>
      <vt:variant>
        <vt:lpwstr>bio</vt:lpwstr>
      </vt:variant>
      <vt:variant>
        <vt:i4>1900623</vt:i4>
      </vt:variant>
      <vt:variant>
        <vt:i4>855</vt:i4>
      </vt:variant>
      <vt:variant>
        <vt:i4>0</vt:i4>
      </vt:variant>
      <vt:variant>
        <vt:i4>5</vt:i4>
      </vt:variant>
      <vt:variant>
        <vt:lpwstr>http://brahms.ircam.fr/enno-poppe</vt:lpwstr>
      </vt:variant>
      <vt:variant>
        <vt:lpwstr/>
      </vt:variant>
      <vt:variant>
        <vt:i4>3670076</vt:i4>
      </vt:variant>
      <vt:variant>
        <vt:i4>852</vt:i4>
      </vt:variant>
      <vt:variant>
        <vt:i4>0</vt:i4>
      </vt:variant>
      <vt:variant>
        <vt:i4>5</vt:i4>
      </vt:variant>
      <vt:variant>
        <vt:lpwstr>http://brahms.ircam.fr/jean-louis-petit</vt:lpwstr>
      </vt:variant>
      <vt:variant>
        <vt:lpwstr>resources</vt:lpwstr>
      </vt:variant>
      <vt:variant>
        <vt:i4>4980809</vt:i4>
      </vt:variant>
      <vt:variant>
        <vt:i4>849</vt:i4>
      </vt:variant>
      <vt:variant>
        <vt:i4>0</vt:i4>
      </vt:variant>
      <vt:variant>
        <vt:i4>5</vt:i4>
      </vt:variant>
      <vt:variant>
        <vt:lpwstr>http://brahms.ircam.fr/jean-louis-petit</vt:lpwstr>
      </vt:variant>
      <vt:variant>
        <vt:lpwstr>bio</vt:lpwstr>
      </vt:variant>
      <vt:variant>
        <vt:i4>2424875</vt:i4>
      </vt:variant>
      <vt:variant>
        <vt:i4>846</vt:i4>
      </vt:variant>
      <vt:variant>
        <vt:i4>0</vt:i4>
      </vt:variant>
      <vt:variant>
        <vt:i4>5</vt:i4>
      </vt:variant>
      <vt:variant>
        <vt:lpwstr>http://brahms.ircam.fr/jean-louis-petit</vt:lpwstr>
      </vt:variant>
      <vt:variant>
        <vt:lpwstr/>
      </vt:variant>
      <vt:variant>
        <vt:i4>7602208</vt:i4>
      </vt:variant>
      <vt:variant>
        <vt:i4>843</vt:i4>
      </vt:variant>
      <vt:variant>
        <vt:i4>0</vt:i4>
      </vt:variant>
      <vt:variant>
        <vt:i4>5</vt:i4>
      </vt:variant>
      <vt:variant>
        <vt:lpwstr>http://brahms.ircam.fr/isabelle-panneton</vt:lpwstr>
      </vt:variant>
      <vt:variant>
        <vt:lpwstr>bio</vt:lpwstr>
      </vt:variant>
      <vt:variant>
        <vt:i4>1900610</vt:i4>
      </vt:variant>
      <vt:variant>
        <vt:i4>840</vt:i4>
      </vt:variant>
      <vt:variant>
        <vt:i4>0</vt:i4>
      </vt:variant>
      <vt:variant>
        <vt:i4>5</vt:i4>
      </vt:variant>
      <vt:variant>
        <vt:lpwstr>http://brahms.ircam.fr/isabelle-panneton</vt:lpwstr>
      </vt:variant>
      <vt:variant>
        <vt:lpwstr/>
      </vt:variant>
      <vt:variant>
        <vt:i4>2293885</vt:i4>
      </vt:variant>
      <vt:variant>
        <vt:i4>837</vt:i4>
      </vt:variant>
      <vt:variant>
        <vt:i4>0</vt:i4>
      </vt:variant>
      <vt:variant>
        <vt:i4>5</vt:i4>
      </vt:variant>
      <vt:variant>
        <vt:lpwstr>http://brahms.ircam.fr/michael-nyman</vt:lpwstr>
      </vt:variant>
      <vt:variant>
        <vt:lpwstr>bio</vt:lpwstr>
      </vt:variant>
      <vt:variant>
        <vt:i4>4849695</vt:i4>
      </vt:variant>
      <vt:variant>
        <vt:i4>834</vt:i4>
      </vt:variant>
      <vt:variant>
        <vt:i4>0</vt:i4>
      </vt:variant>
      <vt:variant>
        <vt:i4>5</vt:i4>
      </vt:variant>
      <vt:variant>
        <vt:lpwstr>http://brahms.ircam.fr/michael-nyman</vt:lpwstr>
      </vt:variant>
      <vt:variant>
        <vt:lpwstr/>
      </vt:variant>
      <vt:variant>
        <vt:i4>458828</vt:i4>
      </vt:variant>
      <vt:variant>
        <vt:i4>831</vt:i4>
      </vt:variant>
      <vt:variant>
        <vt:i4>0</vt:i4>
      </vt:variant>
      <vt:variant>
        <vt:i4>5</vt:i4>
      </vt:variant>
      <vt:variant>
        <vt:lpwstr>http://brahms.ircam.fr/emmanuel-nunes</vt:lpwstr>
      </vt:variant>
      <vt:variant>
        <vt:lpwstr>resources</vt:lpwstr>
      </vt:variant>
      <vt:variant>
        <vt:i4>1966148</vt:i4>
      </vt:variant>
      <vt:variant>
        <vt:i4>828</vt:i4>
      </vt:variant>
      <vt:variant>
        <vt:i4>0</vt:i4>
      </vt:variant>
      <vt:variant>
        <vt:i4>5</vt:i4>
      </vt:variant>
      <vt:variant>
        <vt:lpwstr>http://brahms.ircam.fr/emmanuel-nunes</vt:lpwstr>
      </vt:variant>
      <vt:variant>
        <vt:lpwstr>parcours</vt:lpwstr>
      </vt:variant>
      <vt:variant>
        <vt:i4>7536697</vt:i4>
      </vt:variant>
      <vt:variant>
        <vt:i4>825</vt:i4>
      </vt:variant>
      <vt:variant>
        <vt:i4>0</vt:i4>
      </vt:variant>
      <vt:variant>
        <vt:i4>5</vt:i4>
      </vt:variant>
      <vt:variant>
        <vt:lpwstr>http://brahms.ircam.fr/emmanuel-nunes</vt:lpwstr>
      </vt:variant>
      <vt:variant>
        <vt:lpwstr>bio</vt:lpwstr>
      </vt:variant>
      <vt:variant>
        <vt:i4>1704027</vt:i4>
      </vt:variant>
      <vt:variant>
        <vt:i4>822</vt:i4>
      </vt:variant>
      <vt:variant>
        <vt:i4>0</vt:i4>
      </vt:variant>
      <vt:variant>
        <vt:i4>5</vt:i4>
      </vt:variant>
      <vt:variant>
        <vt:lpwstr>http://brahms.ircam.fr/emmanuel-nunes</vt:lpwstr>
      </vt:variant>
      <vt:variant>
        <vt:lpwstr/>
      </vt:variant>
      <vt:variant>
        <vt:i4>7077942</vt:i4>
      </vt:variant>
      <vt:variant>
        <vt:i4>819</vt:i4>
      </vt:variant>
      <vt:variant>
        <vt:i4>0</vt:i4>
      </vt:variant>
      <vt:variant>
        <vt:i4>5</vt:i4>
      </vt:variant>
      <vt:variant>
        <vt:lpwstr>http://brahms.ircam.fr/vassos-nicolaou</vt:lpwstr>
      </vt:variant>
      <vt:variant>
        <vt:lpwstr>resources</vt:lpwstr>
      </vt:variant>
      <vt:variant>
        <vt:i4>1572931</vt:i4>
      </vt:variant>
      <vt:variant>
        <vt:i4>816</vt:i4>
      </vt:variant>
      <vt:variant>
        <vt:i4>0</vt:i4>
      </vt:variant>
      <vt:variant>
        <vt:i4>5</vt:i4>
      </vt:variant>
      <vt:variant>
        <vt:lpwstr>http://brahms.ircam.fr/vassos-nicolaou</vt:lpwstr>
      </vt:variant>
      <vt:variant>
        <vt:lpwstr>bio</vt:lpwstr>
      </vt:variant>
      <vt:variant>
        <vt:i4>7405601</vt:i4>
      </vt:variant>
      <vt:variant>
        <vt:i4>813</vt:i4>
      </vt:variant>
      <vt:variant>
        <vt:i4>0</vt:i4>
      </vt:variant>
      <vt:variant>
        <vt:i4>5</vt:i4>
      </vt:variant>
      <vt:variant>
        <vt:lpwstr>http://brahms.ircam.fr/vassos-nicolaou</vt:lpwstr>
      </vt:variant>
      <vt:variant>
        <vt:lpwstr/>
      </vt:variant>
      <vt:variant>
        <vt:i4>1310802</vt:i4>
      </vt:variant>
      <vt:variant>
        <vt:i4>810</vt:i4>
      </vt:variant>
      <vt:variant>
        <vt:i4>0</vt:i4>
      </vt:variant>
      <vt:variant>
        <vt:i4>5</vt:i4>
      </vt:variant>
      <vt:variant>
        <vt:lpwstr>http://brahms.ircam.fr/olga-neuwirth</vt:lpwstr>
      </vt:variant>
      <vt:variant>
        <vt:lpwstr>resources</vt:lpwstr>
      </vt:variant>
      <vt:variant>
        <vt:i4>852058</vt:i4>
      </vt:variant>
      <vt:variant>
        <vt:i4>807</vt:i4>
      </vt:variant>
      <vt:variant>
        <vt:i4>0</vt:i4>
      </vt:variant>
      <vt:variant>
        <vt:i4>5</vt:i4>
      </vt:variant>
      <vt:variant>
        <vt:lpwstr>http://brahms.ircam.fr/olga-neuwirth</vt:lpwstr>
      </vt:variant>
      <vt:variant>
        <vt:lpwstr>parcours</vt:lpwstr>
      </vt:variant>
      <vt:variant>
        <vt:i4>6291495</vt:i4>
      </vt:variant>
      <vt:variant>
        <vt:i4>804</vt:i4>
      </vt:variant>
      <vt:variant>
        <vt:i4>0</vt:i4>
      </vt:variant>
      <vt:variant>
        <vt:i4>5</vt:i4>
      </vt:variant>
      <vt:variant>
        <vt:lpwstr>http://brahms.ircam.fr/olga-neuwirth</vt:lpwstr>
      </vt:variant>
      <vt:variant>
        <vt:lpwstr>bio</vt:lpwstr>
      </vt:variant>
      <vt:variant>
        <vt:i4>589893</vt:i4>
      </vt:variant>
      <vt:variant>
        <vt:i4>801</vt:i4>
      </vt:variant>
      <vt:variant>
        <vt:i4>0</vt:i4>
      </vt:variant>
      <vt:variant>
        <vt:i4>5</vt:i4>
      </vt:variant>
      <vt:variant>
        <vt:lpwstr>http://brahms.ircam.fr/olga-neuwirth</vt:lpwstr>
      </vt:variant>
      <vt:variant>
        <vt:lpwstr/>
      </vt:variant>
      <vt:variant>
        <vt:i4>3539068</vt:i4>
      </vt:variant>
      <vt:variant>
        <vt:i4>798</vt:i4>
      </vt:variant>
      <vt:variant>
        <vt:i4>0</vt:i4>
      </vt:variant>
      <vt:variant>
        <vt:i4>5</vt:i4>
      </vt:variant>
      <vt:variant>
        <vt:lpwstr>http://brahms.ircam.fr/olivier-messiaen</vt:lpwstr>
      </vt:variant>
      <vt:variant>
        <vt:lpwstr>resources</vt:lpwstr>
      </vt:variant>
      <vt:variant>
        <vt:i4>3080308</vt:i4>
      </vt:variant>
      <vt:variant>
        <vt:i4>795</vt:i4>
      </vt:variant>
      <vt:variant>
        <vt:i4>0</vt:i4>
      </vt:variant>
      <vt:variant>
        <vt:i4>5</vt:i4>
      </vt:variant>
      <vt:variant>
        <vt:lpwstr>http://brahms.ircam.fr/olivier-messiaen</vt:lpwstr>
      </vt:variant>
      <vt:variant>
        <vt:lpwstr>parcours</vt:lpwstr>
      </vt:variant>
      <vt:variant>
        <vt:i4>4325385</vt:i4>
      </vt:variant>
      <vt:variant>
        <vt:i4>792</vt:i4>
      </vt:variant>
      <vt:variant>
        <vt:i4>0</vt:i4>
      </vt:variant>
      <vt:variant>
        <vt:i4>5</vt:i4>
      </vt:variant>
      <vt:variant>
        <vt:lpwstr>http://brahms.ircam.fr/olivier-messiaen</vt:lpwstr>
      </vt:variant>
      <vt:variant>
        <vt:lpwstr>bio</vt:lpwstr>
      </vt:variant>
      <vt:variant>
        <vt:i4>2818155</vt:i4>
      </vt:variant>
      <vt:variant>
        <vt:i4>789</vt:i4>
      </vt:variant>
      <vt:variant>
        <vt:i4>0</vt:i4>
      </vt:variant>
      <vt:variant>
        <vt:i4>5</vt:i4>
      </vt:variant>
      <vt:variant>
        <vt:lpwstr>http://brahms.ircam.fr/olivier-messiaen</vt:lpwstr>
      </vt:variant>
      <vt:variant>
        <vt:lpwstr/>
      </vt:variant>
      <vt:variant>
        <vt:i4>5111816</vt:i4>
      </vt:variant>
      <vt:variant>
        <vt:i4>786</vt:i4>
      </vt:variant>
      <vt:variant>
        <vt:i4>0</vt:i4>
      </vt:variant>
      <vt:variant>
        <vt:i4>5</vt:i4>
      </vt:variant>
      <vt:variant>
        <vt:lpwstr>http://brahms.ircam.fr/flo-menezes</vt:lpwstr>
      </vt:variant>
      <vt:variant>
        <vt:lpwstr>bio</vt:lpwstr>
      </vt:variant>
      <vt:variant>
        <vt:i4>2556010</vt:i4>
      </vt:variant>
      <vt:variant>
        <vt:i4>783</vt:i4>
      </vt:variant>
      <vt:variant>
        <vt:i4>0</vt:i4>
      </vt:variant>
      <vt:variant>
        <vt:i4>5</vt:i4>
      </vt:variant>
      <vt:variant>
        <vt:lpwstr>http://brahms.ircam.fr/flo-menezes</vt:lpwstr>
      </vt:variant>
      <vt:variant>
        <vt:lpwstr/>
      </vt:variant>
      <vt:variant>
        <vt:i4>917572</vt:i4>
      </vt:variant>
      <vt:variant>
        <vt:i4>780</vt:i4>
      </vt:variant>
      <vt:variant>
        <vt:i4>0</vt:i4>
      </vt:variant>
      <vt:variant>
        <vt:i4>5</vt:i4>
      </vt:variant>
      <vt:variant>
        <vt:lpwstr>http://brahms.ircam.fr/paul-mefano</vt:lpwstr>
      </vt:variant>
      <vt:variant>
        <vt:lpwstr>bio</vt:lpwstr>
      </vt:variant>
      <vt:variant>
        <vt:i4>6750246</vt:i4>
      </vt:variant>
      <vt:variant>
        <vt:i4>777</vt:i4>
      </vt:variant>
      <vt:variant>
        <vt:i4>0</vt:i4>
      </vt:variant>
      <vt:variant>
        <vt:i4>5</vt:i4>
      </vt:variant>
      <vt:variant>
        <vt:lpwstr>http://brahms.ircam.fr/paul-mefano</vt:lpwstr>
      </vt:variant>
      <vt:variant>
        <vt:lpwstr/>
      </vt:variant>
      <vt:variant>
        <vt:i4>4390937</vt:i4>
      </vt:variant>
      <vt:variant>
        <vt:i4>774</vt:i4>
      </vt:variant>
      <vt:variant>
        <vt:i4>0</vt:i4>
      </vt:variant>
      <vt:variant>
        <vt:i4>5</vt:i4>
      </vt:variant>
      <vt:variant>
        <vt:lpwstr>http://brahms.ircam.fr/bruce-mather</vt:lpwstr>
      </vt:variant>
      <vt:variant>
        <vt:lpwstr>bio</vt:lpwstr>
      </vt:variant>
      <vt:variant>
        <vt:i4>2752635</vt:i4>
      </vt:variant>
      <vt:variant>
        <vt:i4>771</vt:i4>
      </vt:variant>
      <vt:variant>
        <vt:i4>0</vt:i4>
      </vt:variant>
      <vt:variant>
        <vt:i4>5</vt:i4>
      </vt:variant>
      <vt:variant>
        <vt:lpwstr>http://brahms.ircam.fr/bruce-mather</vt:lpwstr>
      </vt:variant>
      <vt:variant>
        <vt:lpwstr/>
      </vt:variant>
      <vt:variant>
        <vt:i4>852055</vt:i4>
      </vt:variant>
      <vt:variant>
        <vt:i4>768</vt:i4>
      </vt:variant>
      <vt:variant>
        <vt:i4>0</vt:i4>
      </vt:variant>
      <vt:variant>
        <vt:i4>5</vt:i4>
      </vt:variant>
      <vt:variant>
        <vt:lpwstr>http://brahms.ircam.fr/martin-matalon</vt:lpwstr>
      </vt:variant>
      <vt:variant>
        <vt:lpwstr>resources</vt:lpwstr>
      </vt:variant>
      <vt:variant>
        <vt:i4>7929890</vt:i4>
      </vt:variant>
      <vt:variant>
        <vt:i4>765</vt:i4>
      </vt:variant>
      <vt:variant>
        <vt:i4>0</vt:i4>
      </vt:variant>
      <vt:variant>
        <vt:i4>5</vt:i4>
      </vt:variant>
      <vt:variant>
        <vt:lpwstr>http://brahms.ircam.fr/martin-matalon</vt:lpwstr>
      </vt:variant>
      <vt:variant>
        <vt:lpwstr>bio</vt:lpwstr>
      </vt:variant>
      <vt:variant>
        <vt:i4>1048640</vt:i4>
      </vt:variant>
      <vt:variant>
        <vt:i4>762</vt:i4>
      </vt:variant>
      <vt:variant>
        <vt:i4>0</vt:i4>
      </vt:variant>
      <vt:variant>
        <vt:i4>5</vt:i4>
      </vt:variant>
      <vt:variant>
        <vt:lpwstr>http://brahms.ircam.fr/martin-matalon</vt:lpwstr>
      </vt:variant>
      <vt:variant>
        <vt:lpwstr/>
      </vt:variant>
      <vt:variant>
        <vt:i4>6815806</vt:i4>
      </vt:variant>
      <vt:variant>
        <vt:i4>759</vt:i4>
      </vt:variant>
      <vt:variant>
        <vt:i4>0</vt:i4>
      </vt:variant>
      <vt:variant>
        <vt:i4>5</vt:i4>
      </vt:variant>
      <vt:variant>
        <vt:lpwstr>http://brahms.ircam.fr/philippe-manoury</vt:lpwstr>
      </vt:variant>
      <vt:variant>
        <vt:lpwstr>resources</vt:lpwstr>
      </vt:variant>
      <vt:variant>
        <vt:i4>7405622</vt:i4>
      </vt:variant>
      <vt:variant>
        <vt:i4>756</vt:i4>
      </vt:variant>
      <vt:variant>
        <vt:i4>0</vt:i4>
      </vt:variant>
      <vt:variant>
        <vt:i4>5</vt:i4>
      </vt:variant>
      <vt:variant>
        <vt:lpwstr>http://brahms.ircam.fr/philippe-manoury</vt:lpwstr>
      </vt:variant>
      <vt:variant>
        <vt:lpwstr>parcours</vt:lpwstr>
      </vt:variant>
      <vt:variant>
        <vt:i4>1835083</vt:i4>
      </vt:variant>
      <vt:variant>
        <vt:i4>753</vt:i4>
      </vt:variant>
      <vt:variant>
        <vt:i4>0</vt:i4>
      </vt:variant>
      <vt:variant>
        <vt:i4>5</vt:i4>
      </vt:variant>
      <vt:variant>
        <vt:lpwstr>http://brahms.ircam.fr/philippe-manoury</vt:lpwstr>
      </vt:variant>
      <vt:variant>
        <vt:lpwstr>bio</vt:lpwstr>
      </vt:variant>
      <vt:variant>
        <vt:i4>7667753</vt:i4>
      </vt:variant>
      <vt:variant>
        <vt:i4>750</vt:i4>
      </vt:variant>
      <vt:variant>
        <vt:i4>0</vt:i4>
      </vt:variant>
      <vt:variant>
        <vt:i4>5</vt:i4>
      </vt:variant>
      <vt:variant>
        <vt:lpwstr>http://brahms.ircam.fr/philippe-manoury</vt:lpwstr>
      </vt:variant>
      <vt:variant>
        <vt:lpwstr/>
      </vt:variant>
      <vt:variant>
        <vt:i4>5963778</vt:i4>
      </vt:variant>
      <vt:variant>
        <vt:i4>747</vt:i4>
      </vt:variant>
      <vt:variant>
        <vt:i4>0</vt:i4>
      </vt:variant>
      <vt:variant>
        <vt:i4>5</vt:i4>
      </vt:variant>
      <vt:variant>
        <vt:lpwstr>http://brahms.ircam.fr/bruno-maderna</vt:lpwstr>
      </vt:variant>
      <vt:variant>
        <vt:lpwstr>resources</vt:lpwstr>
      </vt:variant>
      <vt:variant>
        <vt:i4>4325386</vt:i4>
      </vt:variant>
      <vt:variant>
        <vt:i4>744</vt:i4>
      </vt:variant>
      <vt:variant>
        <vt:i4>0</vt:i4>
      </vt:variant>
      <vt:variant>
        <vt:i4>5</vt:i4>
      </vt:variant>
      <vt:variant>
        <vt:lpwstr>http://brahms.ircam.fr/bruno-maderna</vt:lpwstr>
      </vt:variant>
      <vt:variant>
        <vt:lpwstr>parcours</vt:lpwstr>
      </vt:variant>
      <vt:variant>
        <vt:i4>3080311</vt:i4>
      </vt:variant>
      <vt:variant>
        <vt:i4>741</vt:i4>
      </vt:variant>
      <vt:variant>
        <vt:i4>0</vt:i4>
      </vt:variant>
      <vt:variant>
        <vt:i4>5</vt:i4>
      </vt:variant>
      <vt:variant>
        <vt:lpwstr>http://brahms.ircam.fr/bruno-maderna</vt:lpwstr>
      </vt:variant>
      <vt:variant>
        <vt:lpwstr>bio</vt:lpwstr>
      </vt:variant>
      <vt:variant>
        <vt:i4>4587541</vt:i4>
      </vt:variant>
      <vt:variant>
        <vt:i4>738</vt:i4>
      </vt:variant>
      <vt:variant>
        <vt:i4>0</vt:i4>
      </vt:variant>
      <vt:variant>
        <vt:i4>5</vt:i4>
      </vt:variant>
      <vt:variant>
        <vt:lpwstr>http://brahms.ircam.fr/bruno-maderna</vt:lpwstr>
      </vt:variant>
      <vt:variant>
        <vt:lpwstr/>
      </vt:variant>
      <vt:variant>
        <vt:i4>7667765</vt:i4>
      </vt:variant>
      <vt:variant>
        <vt:i4>735</vt:i4>
      </vt:variant>
      <vt:variant>
        <vt:i4>0</vt:i4>
      </vt:variant>
      <vt:variant>
        <vt:i4>5</vt:i4>
      </vt:variant>
      <vt:variant>
        <vt:lpwstr>http://brahms.ircam.fr/jose-manuel-lopez-lopez</vt:lpwstr>
      </vt:variant>
      <vt:variant>
        <vt:lpwstr>resources</vt:lpwstr>
      </vt:variant>
      <vt:variant>
        <vt:i4>65600</vt:i4>
      </vt:variant>
      <vt:variant>
        <vt:i4>732</vt:i4>
      </vt:variant>
      <vt:variant>
        <vt:i4>0</vt:i4>
      </vt:variant>
      <vt:variant>
        <vt:i4>5</vt:i4>
      </vt:variant>
      <vt:variant>
        <vt:lpwstr>http://brahms.ircam.fr/jose-manuel-lopez-lopez</vt:lpwstr>
      </vt:variant>
      <vt:variant>
        <vt:lpwstr>bio</vt:lpwstr>
      </vt:variant>
      <vt:variant>
        <vt:i4>6815778</vt:i4>
      </vt:variant>
      <vt:variant>
        <vt:i4>729</vt:i4>
      </vt:variant>
      <vt:variant>
        <vt:i4>0</vt:i4>
      </vt:variant>
      <vt:variant>
        <vt:i4>5</vt:i4>
      </vt:variant>
      <vt:variant>
        <vt:lpwstr>http://brahms.ircam.fr/jose-manuel-lopez-lopez</vt:lpwstr>
      </vt:variant>
      <vt:variant>
        <vt:lpwstr/>
      </vt:variant>
      <vt:variant>
        <vt:i4>6553655</vt:i4>
      </vt:variant>
      <vt:variant>
        <vt:i4>726</vt:i4>
      </vt:variant>
      <vt:variant>
        <vt:i4>0</vt:i4>
      </vt:variant>
      <vt:variant>
        <vt:i4>5</vt:i4>
      </vt:variant>
      <vt:variant>
        <vt:lpwstr>http://brahms.ircam.fr/magnus-lindberg</vt:lpwstr>
      </vt:variant>
      <vt:variant>
        <vt:lpwstr>resources</vt:lpwstr>
      </vt:variant>
      <vt:variant>
        <vt:i4>8192063</vt:i4>
      </vt:variant>
      <vt:variant>
        <vt:i4>723</vt:i4>
      </vt:variant>
      <vt:variant>
        <vt:i4>0</vt:i4>
      </vt:variant>
      <vt:variant>
        <vt:i4>5</vt:i4>
      </vt:variant>
      <vt:variant>
        <vt:lpwstr>http://brahms.ircam.fr/magnus-lindberg</vt:lpwstr>
      </vt:variant>
      <vt:variant>
        <vt:lpwstr>parcours</vt:lpwstr>
      </vt:variant>
      <vt:variant>
        <vt:i4>1048642</vt:i4>
      </vt:variant>
      <vt:variant>
        <vt:i4>720</vt:i4>
      </vt:variant>
      <vt:variant>
        <vt:i4>0</vt:i4>
      </vt:variant>
      <vt:variant>
        <vt:i4>5</vt:i4>
      </vt:variant>
      <vt:variant>
        <vt:lpwstr>http://brahms.ircam.fr/magnus-lindberg</vt:lpwstr>
      </vt:variant>
      <vt:variant>
        <vt:lpwstr>bio</vt:lpwstr>
      </vt:variant>
      <vt:variant>
        <vt:i4>7929888</vt:i4>
      </vt:variant>
      <vt:variant>
        <vt:i4>717</vt:i4>
      </vt:variant>
      <vt:variant>
        <vt:i4>0</vt:i4>
      </vt:variant>
      <vt:variant>
        <vt:i4>5</vt:i4>
      </vt:variant>
      <vt:variant>
        <vt:lpwstr>http://brahms.ircam.fr/magnus-lindberg</vt:lpwstr>
      </vt:variant>
      <vt:variant>
        <vt:lpwstr/>
      </vt:variant>
      <vt:variant>
        <vt:i4>1966164</vt:i4>
      </vt:variant>
      <vt:variant>
        <vt:i4>714</vt:i4>
      </vt:variant>
      <vt:variant>
        <vt:i4>0</vt:i4>
      </vt:variant>
      <vt:variant>
        <vt:i4>5</vt:i4>
      </vt:variant>
      <vt:variant>
        <vt:lpwstr>http://brahms.ircam.fr/gyorgy-ligeti</vt:lpwstr>
      </vt:variant>
      <vt:variant>
        <vt:lpwstr>resources</vt:lpwstr>
      </vt:variant>
      <vt:variant>
        <vt:i4>6946849</vt:i4>
      </vt:variant>
      <vt:variant>
        <vt:i4>711</vt:i4>
      </vt:variant>
      <vt:variant>
        <vt:i4>0</vt:i4>
      </vt:variant>
      <vt:variant>
        <vt:i4>5</vt:i4>
      </vt:variant>
      <vt:variant>
        <vt:lpwstr>http://brahms.ircam.fr/gyorgy-ligeti</vt:lpwstr>
      </vt:variant>
      <vt:variant>
        <vt:lpwstr>bio</vt:lpwstr>
      </vt:variant>
      <vt:variant>
        <vt:i4>196675</vt:i4>
      </vt:variant>
      <vt:variant>
        <vt:i4>708</vt:i4>
      </vt:variant>
      <vt:variant>
        <vt:i4>0</vt:i4>
      </vt:variant>
      <vt:variant>
        <vt:i4>5</vt:i4>
      </vt:variant>
      <vt:variant>
        <vt:lpwstr>http://brahms.ircam.fr/gyorgy-ligeti</vt:lpwstr>
      </vt:variant>
      <vt:variant>
        <vt:lpwstr/>
      </vt:variant>
      <vt:variant>
        <vt:i4>3997821</vt:i4>
      </vt:variant>
      <vt:variant>
        <vt:i4>705</vt:i4>
      </vt:variant>
      <vt:variant>
        <vt:i4>0</vt:i4>
      </vt:variant>
      <vt:variant>
        <vt:i4>5</vt:i4>
      </vt:variant>
      <vt:variant>
        <vt:lpwstr>http://brahms.ircam.fr/michael-levinas</vt:lpwstr>
      </vt:variant>
      <vt:variant>
        <vt:lpwstr>resources</vt:lpwstr>
      </vt:variant>
      <vt:variant>
        <vt:i4>2359413</vt:i4>
      </vt:variant>
      <vt:variant>
        <vt:i4>702</vt:i4>
      </vt:variant>
      <vt:variant>
        <vt:i4>0</vt:i4>
      </vt:variant>
      <vt:variant>
        <vt:i4>5</vt:i4>
      </vt:variant>
      <vt:variant>
        <vt:lpwstr>http://brahms.ircam.fr/michael-levinas</vt:lpwstr>
      </vt:variant>
      <vt:variant>
        <vt:lpwstr>parcours</vt:lpwstr>
      </vt:variant>
      <vt:variant>
        <vt:i4>4784136</vt:i4>
      </vt:variant>
      <vt:variant>
        <vt:i4>699</vt:i4>
      </vt:variant>
      <vt:variant>
        <vt:i4>0</vt:i4>
      </vt:variant>
      <vt:variant>
        <vt:i4>5</vt:i4>
      </vt:variant>
      <vt:variant>
        <vt:lpwstr>http://brahms.ircam.fr/michael-levinas</vt:lpwstr>
      </vt:variant>
      <vt:variant>
        <vt:lpwstr>bio</vt:lpwstr>
      </vt:variant>
      <vt:variant>
        <vt:i4>2097258</vt:i4>
      </vt:variant>
      <vt:variant>
        <vt:i4>696</vt:i4>
      </vt:variant>
      <vt:variant>
        <vt:i4>0</vt:i4>
      </vt:variant>
      <vt:variant>
        <vt:i4>5</vt:i4>
      </vt:variant>
      <vt:variant>
        <vt:lpwstr>http://brahms.ircam.fr/michael-levinas</vt:lpwstr>
      </vt:variant>
      <vt:variant>
        <vt:lpwstr/>
      </vt:variant>
      <vt:variant>
        <vt:i4>4194315</vt:i4>
      </vt:variant>
      <vt:variant>
        <vt:i4>693</vt:i4>
      </vt:variant>
      <vt:variant>
        <vt:i4>0</vt:i4>
      </vt:variant>
      <vt:variant>
        <vt:i4>5</vt:i4>
      </vt:variant>
      <vt:variant>
        <vt:lpwstr>http://brahms.ircam.fr/jacques-lenot</vt:lpwstr>
      </vt:variant>
      <vt:variant>
        <vt:lpwstr>resources</vt:lpwstr>
      </vt:variant>
      <vt:variant>
        <vt:i4>3407998</vt:i4>
      </vt:variant>
      <vt:variant>
        <vt:i4>690</vt:i4>
      </vt:variant>
      <vt:variant>
        <vt:i4>0</vt:i4>
      </vt:variant>
      <vt:variant>
        <vt:i4>5</vt:i4>
      </vt:variant>
      <vt:variant>
        <vt:lpwstr>http://brahms.ircam.fr/jacques-lenot</vt:lpwstr>
      </vt:variant>
      <vt:variant>
        <vt:lpwstr>bio</vt:lpwstr>
      </vt:variant>
      <vt:variant>
        <vt:i4>6094876</vt:i4>
      </vt:variant>
      <vt:variant>
        <vt:i4>687</vt:i4>
      </vt:variant>
      <vt:variant>
        <vt:i4>0</vt:i4>
      </vt:variant>
      <vt:variant>
        <vt:i4>5</vt:i4>
      </vt:variant>
      <vt:variant>
        <vt:lpwstr>http://brahms.ircam.fr/jacques-lenot</vt:lpwstr>
      </vt:variant>
      <vt:variant>
        <vt:lpwstr/>
      </vt:variant>
      <vt:variant>
        <vt:i4>196620</vt:i4>
      </vt:variant>
      <vt:variant>
        <vt:i4>684</vt:i4>
      </vt:variant>
      <vt:variant>
        <vt:i4>0</vt:i4>
      </vt:variant>
      <vt:variant>
        <vt:i4>5</vt:i4>
      </vt:variant>
      <vt:variant>
        <vt:lpwstr>http://brahms.ircam.fr/paul-le-flem</vt:lpwstr>
      </vt:variant>
      <vt:variant>
        <vt:lpwstr>bio</vt:lpwstr>
      </vt:variant>
      <vt:variant>
        <vt:i4>6946926</vt:i4>
      </vt:variant>
      <vt:variant>
        <vt:i4>681</vt:i4>
      </vt:variant>
      <vt:variant>
        <vt:i4>0</vt:i4>
      </vt:variant>
      <vt:variant>
        <vt:i4>5</vt:i4>
      </vt:variant>
      <vt:variant>
        <vt:lpwstr>http://brahms.ircam.fr/paul-le-flem</vt:lpwstr>
      </vt:variant>
      <vt:variant>
        <vt:lpwstr/>
      </vt:variant>
      <vt:variant>
        <vt:i4>393299</vt:i4>
      </vt:variant>
      <vt:variant>
        <vt:i4>678</vt:i4>
      </vt:variant>
      <vt:variant>
        <vt:i4>0</vt:i4>
      </vt:variant>
      <vt:variant>
        <vt:i4>5</vt:i4>
      </vt:variant>
      <vt:variant>
        <vt:lpwstr>http://brahms.ircam.fr/hacene-larbi</vt:lpwstr>
      </vt:variant>
      <vt:variant>
        <vt:lpwstr>bio</vt:lpwstr>
      </vt:variant>
      <vt:variant>
        <vt:i4>7274545</vt:i4>
      </vt:variant>
      <vt:variant>
        <vt:i4>675</vt:i4>
      </vt:variant>
      <vt:variant>
        <vt:i4>0</vt:i4>
      </vt:variant>
      <vt:variant>
        <vt:i4>5</vt:i4>
      </vt:variant>
      <vt:variant>
        <vt:lpwstr>http://brahms.ircam.fr/hacene-larbi</vt:lpwstr>
      </vt:variant>
      <vt:variant>
        <vt:lpwstr/>
      </vt:variant>
      <vt:variant>
        <vt:i4>1900627</vt:i4>
      </vt:variant>
      <vt:variant>
        <vt:i4>672</vt:i4>
      </vt:variant>
      <vt:variant>
        <vt:i4>0</vt:i4>
      </vt:variant>
      <vt:variant>
        <vt:i4>5</vt:i4>
      </vt:variant>
      <vt:variant>
        <vt:lpwstr>http://brahms.ircam.fr/gyorgy-kurtag</vt:lpwstr>
      </vt:variant>
      <vt:variant>
        <vt:lpwstr>resources</vt:lpwstr>
      </vt:variant>
      <vt:variant>
        <vt:i4>262235</vt:i4>
      </vt:variant>
      <vt:variant>
        <vt:i4>669</vt:i4>
      </vt:variant>
      <vt:variant>
        <vt:i4>0</vt:i4>
      </vt:variant>
      <vt:variant>
        <vt:i4>5</vt:i4>
      </vt:variant>
      <vt:variant>
        <vt:lpwstr>http://brahms.ircam.fr/gyorgy-kurtag</vt:lpwstr>
      </vt:variant>
      <vt:variant>
        <vt:lpwstr>parcours</vt:lpwstr>
      </vt:variant>
      <vt:variant>
        <vt:i4>6881318</vt:i4>
      </vt:variant>
      <vt:variant>
        <vt:i4>666</vt:i4>
      </vt:variant>
      <vt:variant>
        <vt:i4>0</vt:i4>
      </vt:variant>
      <vt:variant>
        <vt:i4>5</vt:i4>
      </vt:variant>
      <vt:variant>
        <vt:lpwstr>http://brahms.ircam.fr/gyorgy-kurtag</vt:lpwstr>
      </vt:variant>
      <vt:variant>
        <vt:lpwstr>bio</vt:lpwstr>
      </vt:variant>
      <vt:variant>
        <vt:i4>68</vt:i4>
      </vt:variant>
      <vt:variant>
        <vt:i4>663</vt:i4>
      </vt:variant>
      <vt:variant>
        <vt:i4>0</vt:i4>
      </vt:variant>
      <vt:variant>
        <vt:i4>5</vt:i4>
      </vt:variant>
      <vt:variant>
        <vt:lpwstr>http://brahms.ircam.fr/gyorgy-kurtag</vt:lpwstr>
      </vt:variant>
      <vt:variant>
        <vt:lpwstr/>
      </vt:variant>
      <vt:variant>
        <vt:i4>2162812</vt:i4>
      </vt:variant>
      <vt:variant>
        <vt:i4>660</vt:i4>
      </vt:variant>
      <vt:variant>
        <vt:i4>0</vt:i4>
      </vt:variant>
      <vt:variant>
        <vt:i4>5</vt:i4>
      </vt:variant>
      <vt:variant>
        <vt:lpwstr>http://brahms.ircam.fr/zygmunt-krauze</vt:lpwstr>
      </vt:variant>
      <vt:variant>
        <vt:lpwstr>bio</vt:lpwstr>
      </vt:variant>
      <vt:variant>
        <vt:i4>4718622</vt:i4>
      </vt:variant>
      <vt:variant>
        <vt:i4>657</vt:i4>
      </vt:variant>
      <vt:variant>
        <vt:i4>0</vt:i4>
      </vt:variant>
      <vt:variant>
        <vt:i4>5</vt:i4>
      </vt:variant>
      <vt:variant>
        <vt:lpwstr>http://brahms.ircam.fr/zygmunt-krauze</vt:lpwstr>
      </vt:variant>
      <vt:variant>
        <vt:lpwstr/>
      </vt:variant>
      <vt:variant>
        <vt:i4>5898271</vt:i4>
      </vt:variant>
      <vt:variant>
        <vt:i4>654</vt:i4>
      </vt:variant>
      <vt:variant>
        <vt:i4>0</vt:i4>
      </vt:variant>
      <vt:variant>
        <vt:i4>5</vt:i4>
      </vt:variant>
      <vt:variant>
        <vt:lpwstr>http://brahms.ircam.fr/barbara-kolb</vt:lpwstr>
      </vt:variant>
      <vt:variant>
        <vt:lpwstr>bio</vt:lpwstr>
      </vt:variant>
      <vt:variant>
        <vt:i4>3342461</vt:i4>
      </vt:variant>
      <vt:variant>
        <vt:i4>651</vt:i4>
      </vt:variant>
      <vt:variant>
        <vt:i4>0</vt:i4>
      </vt:variant>
      <vt:variant>
        <vt:i4>5</vt:i4>
      </vt:variant>
      <vt:variant>
        <vt:lpwstr>http://brahms.ircam.fr/barbara-kolb</vt:lpwstr>
      </vt:variant>
      <vt:variant>
        <vt:lpwstr/>
      </vt:variant>
      <vt:variant>
        <vt:i4>262226</vt:i4>
      </vt:variant>
      <vt:variant>
        <vt:i4>648</vt:i4>
      </vt:variant>
      <vt:variant>
        <vt:i4>0</vt:i4>
      </vt:variant>
      <vt:variant>
        <vt:i4>5</vt:i4>
      </vt:variant>
      <vt:variant>
        <vt:lpwstr>http://brahms.ircam.fr/philippe-hurel</vt:lpwstr>
      </vt:variant>
      <vt:variant>
        <vt:lpwstr>resources</vt:lpwstr>
      </vt:variant>
      <vt:variant>
        <vt:i4>1900634</vt:i4>
      </vt:variant>
      <vt:variant>
        <vt:i4>645</vt:i4>
      </vt:variant>
      <vt:variant>
        <vt:i4>0</vt:i4>
      </vt:variant>
      <vt:variant>
        <vt:i4>5</vt:i4>
      </vt:variant>
      <vt:variant>
        <vt:lpwstr>http://brahms.ircam.fr/philippe-hurel</vt:lpwstr>
      </vt:variant>
      <vt:variant>
        <vt:lpwstr>parcours</vt:lpwstr>
      </vt:variant>
      <vt:variant>
        <vt:i4>7340071</vt:i4>
      </vt:variant>
      <vt:variant>
        <vt:i4>642</vt:i4>
      </vt:variant>
      <vt:variant>
        <vt:i4>0</vt:i4>
      </vt:variant>
      <vt:variant>
        <vt:i4>5</vt:i4>
      </vt:variant>
      <vt:variant>
        <vt:lpwstr>http://brahms.ircam.fr/philippe-hurel</vt:lpwstr>
      </vt:variant>
      <vt:variant>
        <vt:lpwstr>bio</vt:lpwstr>
      </vt:variant>
      <vt:variant>
        <vt:i4>1638469</vt:i4>
      </vt:variant>
      <vt:variant>
        <vt:i4>639</vt:i4>
      </vt:variant>
      <vt:variant>
        <vt:i4>0</vt:i4>
      </vt:variant>
      <vt:variant>
        <vt:i4>5</vt:i4>
      </vt:variant>
      <vt:variant>
        <vt:lpwstr>http://brahms.ircam.fr/philippe-hurel</vt:lpwstr>
      </vt:variant>
      <vt:variant>
        <vt:lpwstr/>
      </vt:variant>
      <vt:variant>
        <vt:i4>262232</vt:i4>
      </vt:variant>
      <vt:variant>
        <vt:i4>636</vt:i4>
      </vt:variant>
      <vt:variant>
        <vt:i4>0</vt:i4>
      </vt:variant>
      <vt:variant>
        <vt:i4>5</vt:i4>
      </vt:variant>
      <vt:variant>
        <vt:lpwstr>http://brahms.ircam.fr/bill-hopkins</vt:lpwstr>
      </vt:variant>
      <vt:variant>
        <vt:lpwstr>bio</vt:lpwstr>
      </vt:variant>
      <vt:variant>
        <vt:i4>7143482</vt:i4>
      </vt:variant>
      <vt:variant>
        <vt:i4>633</vt:i4>
      </vt:variant>
      <vt:variant>
        <vt:i4>0</vt:i4>
      </vt:variant>
      <vt:variant>
        <vt:i4>5</vt:i4>
      </vt:variant>
      <vt:variant>
        <vt:lpwstr>http://brahms.ircam.fr/bill-hopkins</vt:lpwstr>
      </vt:variant>
      <vt:variant>
        <vt:lpwstr/>
      </vt:variant>
      <vt:variant>
        <vt:i4>4849691</vt:i4>
      </vt:variant>
      <vt:variant>
        <vt:i4>630</vt:i4>
      </vt:variant>
      <vt:variant>
        <vt:i4>0</vt:i4>
      </vt:variant>
      <vt:variant>
        <vt:i4>5</vt:i4>
      </vt:variant>
      <vt:variant>
        <vt:lpwstr>http://brahms.ircam.fr/heinz-holliger</vt:lpwstr>
      </vt:variant>
      <vt:variant>
        <vt:lpwstr>resources</vt:lpwstr>
      </vt:variant>
      <vt:variant>
        <vt:i4>5439507</vt:i4>
      </vt:variant>
      <vt:variant>
        <vt:i4>627</vt:i4>
      </vt:variant>
      <vt:variant>
        <vt:i4>0</vt:i4>
      </vt:variant>
      <vt:variant>
        <vt:i4>5</vt:i4>
      </vt:variant>
      <vt:variant>
        <vt:lpwstr>http://brahms.ircam.fr/heinz-holliger</vt:lpwstr>
      </vt:variant>
      <vt:variant>
        <vt:lpwstr>parcours</vt:lpwstr>
      </vt:variant>
      <vt:variant>
        <vt:i4>4063342</vt:i4>
      </vt:variant>
      <vt:variant>
        <vt:i4>624</vt:i4>
      </vt:variant>
      <vt:variant>
        <vt:i4>0</vt:i4>
      </vt:variant>
      <vt:variant>
        <vt:i4>5</vt:i4>
      </vt:variant>
      <vt:variant>
        <vt:lpwstr>http://brahms.ircam.fr/heinz-holliger</vt:lpwstr>
      </vt:variant>
      <vt:variant>
        <vt:lpwstr>bio</vt:lpwstr>
      </vt:variant>
      <vt:variant>
        <vt:i4>5701644</vt:i4>
      </vt:variant>
      <vt:variant>
        <vt:i4>621</vt:i4>
      </vt:variant>
      <vt:variant>
        <vt:i4>0</vt:i4>
      </vt:variant>
      <vt:variant>
        <vt:i4>5</vt:i4>
      </vt:variant>
      <vt:variant>
        <vt:lpwstr>http://brahms.ircam.fr/heinz-holliger</vt:lpwstr>
      </vt:variant>
      <vt:variant>
        <vt:lpwstr/>
      </vt:variant>
      <vt:variant>
        <vt:i4>7209020</vt:i4>
      </vt:variant>
      <vt:variant>
        <vt:i4>618</vt:i4>
      </vt:variant>
      <vt:variant>
        <vt:i4>0</vt:i4>
      </vt:variant>
      <vt:variant>
        <vt:i4>5</vt:i4>
      </vt:variant>
      <vt:variant>
        <vt:lpwstr>http://brahms.ircam.fr/york-holler</vt:lpwstr>
      </vt:variant>
      <vt:variant>
        <vt:lpwstr>resources</vt:lpwstr>
      </vt:variant>
      <vt:variant>
        <vt:i4>1704009</vt:i4>
      </vt:variant>
      <vt:variant>
        <vt:i4>615</vt:i4>
      </vt:variant>
      <vt:variant>
        <vt:i4>0</vt:i4>
      </vt:variant>
      <vt:variant>
        <vt:i4>5</vt:i4>
      </vt:variant>
      <vt:variant>
        <vt:lpwstr>http://brahms.ircam.fr/york-holler</vt:lpwstr>
      </vt:variant>
      <vt:variant>
        <vt:lpwstr>bio</vt:lpwstr>
      </vt:variant>
      <vt:variant>
        <vt:i4>7536683</vt:i4>
      </vt:variant>
      <vt:variant>
        <vt:i4>612</vt:i4>
      </vt:variant>
      <vt:variant>
        <vt:i4>0</vt:i4>
      </vt:variant>
      <vt:variant>
        <vt:i4>5</vt:i4>
      </vt:variant>
      <vt:variant>
        <vt:lpwstr>http://brahms.ircam.fr/york-holler</vt:lpwstr>
      </vt:variant>
      <vt:variant>
        <vt:lpwstr/>
      </vt:variant>
      <vt:variant>
        <vt:i4>7012398</vt:i4>
      </vt:variant>
      <vt:variant>
        <vt:i4>609</vt:i4>
      </vt:variant>
      <vt:variant>
        <vt:i4>0</vt:i4>
      </vt:variant>
      <vt:variant>
        <vt:i4>5</vt:i4>
      </vt:variant>
      <vt:variant>
        <vt:lpwstr>http://brahms.ircam.fr/jonathan-harvey</vt:lpwstr>
      </vt:variant>
      <vt:variant>
        <vt:lpwstr>resources</vt:lpwstr>
      </vt:variant>
      <vt:variant>
        <vt:i4>7471142</vt:i4>
      </vt:variant>
      <vt:variant>
        <vt:i4>606</vt:i4>
      </vt:variant>
      <vt:variant>
        <vt:i4>0</vt:i4>
      </vt:variant>
      <vt:variant>
        <vt:i4>5</vt:i4>
      </vt:variant>
      <vt:variant>
        <vt:lpwstr>http://brahms.ircam.fr/jonathan-harvey</vt:lpwstr>
      </vt:variant>
      <vt:variant>
        <vt:lpwstr>parcours</vt:lpwstr>
      </vt:variant>
      <vt:variant>
        <vt:i4>2031707</vt:i4>
      </vt:variant>
      <vt:variant>
        <vt:i4>603</vt:i4>
      </vt:variant>
      <vt:variant>
        <vt:i4>0</vt:i4>
      </vt:variant>
      <vt:variant>
        <vt:i4>5</vt:i4>
      </vt:variant>
      <vt:variant>
        <vt:lpwstr>http://brahms.ircam.fr/jonathan-harvey</vt:lpwstr>
      </vt:variant>
      <vt:variant>
        <vt:lpwstr>bio</vt:lpwstr>
      </vt:variant>
      <vt:variant>
        <vt:i4>7733305</vt:i4>
      </vt:variant>
      <vt:variant>
        <vt:i4>600</vt:i4>
      </vt:variant>
      <vt:variant>
        <vt:i4>0</vt:i4>
      </vt:variant>
      <vt:variant>
        <vt:i4>5</vt:i4>
      </vt:variant>
      <vt:variant>
        <vt:lpwstr>http://brahms.ircam.fr/jonathan-harvey</vt:lpwstr>
      </vt:variant>
      <vt:variant>
        <vt:lpwstr/>
      </vt:variant>
      <vt:variant>
        <vt:i4>3473449</vt:i4>
      </vt:variant>
      <vt:variant>
        <vt:i4>597</vt:i4>
      </vt:variant>
      <vt:variant>
        <vt:i4>0</vt:i4>
      </vt:variant>
      <vt:variant>
        <vt:i4>5</vt:i4>
      </vt:variant>
      <vt:variant>
        <vt:lpwstr>http://brahms.ircam.fr/georg-friedrich-haas</vt:lpwstr>
      </vt:variant>
      <vt:variant>
        <vt:lpwstr>resources</vt:lpwstr>
      </vt:variant>
      <vt:variant>
        <vt:i4>4259932</vt:i4>
      </vt:variant>
      <vt:variant>
        <vt:i4>594</vt:i4>
      </vt:variant>
      <vt:variant>
        <vt:i4>0</vt:i4>
      </vt:variant>
      <vt:variant>
        <vt:i4>5</vt:i4>
      </vt:variant>
      <vt:variant>
        <vt:lpwstr>http://brahms.ircam.fr/georg-friedrich-haas</vt:lpwstr>
      </vt:variant>
      <vt:variant>
        <vt:lpwstr>bio</vt:lpwstr>
      </vt:variant>
      <vt:variant>
        <vt:i4>2621502</vt:i4>
      </vt:variant>
      <vt:variant>
        <vt:i4>591</vt:i4>
      </vt:variant>
      <vt:variant>
        <vt:i4>0</vt:i4>
      </vt:variant>
      <vt:variant>
        <vt:i4>5</vt:i4>
      </vt:variant>
      <vt:variant>
        <vt:lpwstr>http://brahms.ircam.fr/georg-friedrich-haas</vt:lpwstr>
      </vt:variant>
      <vt:variant>
        <vt:lpwstr/>
      </vt:variant>
      <vt:variant>
        <vt:i4>7667752</vt:i4>
      </vt:variant>
      <vt:variant>
        <vt:i4>588</vt:i4>
      </vt:variant>
      <vt:variant>
        <vt:i4>0</vt:i4>
      </vt:variant>
      <vt:variant>
        <vt:i4>5</vt:i4>
      </vt:variant>
      <vt:variant>
        <vt:lpwstr>http://brahms.ircam.fr/michel-gonneville</vt:lpwstr>
      </vt:variant>
      <vt:variant>
        <vt:lpwstr>bio</vt:lpwstr>
      </vt:variant>
      <vt:variant>
        <vt:i4>1835082</vt:i4>
      </vt:variant>
      <vt:variant>
        <vt:i4>585</vt:i4>
      </vt:variant>
      <vt:variant>
        <vt:i4>0</vt:i4>
      </vt:variant>
      <vt:variant>
        <vt:i4>5</vt:i4>
      </vt:variant>
      <vt:variant>
        <vt:lpwstr>http://brahms.ircam.fr/michel-gonneville</vt:lpwstr>
      </vt:variant>
      <vt:variant>
        <vt:lpwstr/>
      </vt:variant>
      <vt:variant>
        <vt:i4>5111825</vt:i4>
      </vt:variant>
      <vt:variant>
        <vt:i4>582</vt:i4>
      </vt:variant>
      <vt:variant>
        <vt:i4>0</vt:i4>
      </vt:variant>
      <vt:variant>
        <vt:i4>5</vt:i4>
      </vt:variant>
      <vt:variant>
        <vt:lpwstr>http://brahms.ircam.fr/bruno-giner</vt:lpwstr>
      </vt:variant>
      <vt:variant>
        <vt:lpwstr>bio</vt:lpwstr>
      </vt:variant>
      <vt:variant>
        <vt:i4>2556019</vt:i4>
      </vt:variant>
      <vt:variant>
        <vt:i4>579</vt:i4>
      </vt:variant>
      <vt:variant>
        <vt:i4>0</vt:i4>
      </vt:variant>
      <vt:variant>
        <vt:i4>5</vt:i4>
      </vt:variant>
      <vt:variant>
        <vt:lpwstr>http://brahms.ircam.fr/bruno-giner</vt:lpwstr>
      </vt:variant>
      <vt:variant>
        <vt:lpwstr/>
      </vt:variant>
      <vt:variant>
        <vt:i4>5373955</vt:i4>
      </vt:variant>
      <vt:variant>
        <vt:i4>576</vt:i4>
      </vt:variant>
      <vt:variant>
        <vt:i4>0</vt:i4>
      </vt:variant>
      <vt:variant>
        <vt:i4>5</vt:i4>
      </vt:variant>
      <vt:variant>
        <vt:lpwstr>http://brahms.ircam.fr/serge-garant</vt:lpwstr>
      </vt:variant>
      <vt:variant>
        <vt:lpwstr>bio</vt:lpwstr>
      </vt:variant>
      <vt:variant>
        <vt:i4>3866721</vt:i4>
      </vt:variant>
      <vt:variant>
        <vt:i4>573</vt:i4>
      </vt:variant>
      <vt:variant>
        <vt:i4>0</vt:i4>
      </vt:variant>
      <vt:variant>
        <vt:i4>5</vt:i4>
      </vt:variant>
      <vt:variant>
        <vt:lpwstr>http://brahms.ircam.fr/serge-garant</vt:lpwstr>
      </vt:variant>
      <vt:variant>
        <vt:lpwstr/>
      </vt:variant>
      <vt:variant>
        <vt:i4>2162812</vt:i4>
      </vt:variant>
      <vt:variant>
        <vt:i4>570</vt:i4>
      </vt:variant>
      <vt:variant>
        <vt:i4>0</vt:i4>
      </vt:variant>
      <vt:variant>
        <vt:i4>5</vt:i4>
      </vt:variant>
      <vt:variant>
        <vt:lpwstr>http://brahms.ircam.fr/dai-fujikura</vt:lpwstr>
      </vt:variant>
      <vt:variant>
        <vt:lpwstr>resources</vt:lpwstr>
      </vt:variant>
      <vt:variant>
        <vt:i4>5570569</vt:i4>
      </vt:variant>
      <vt:variant>
        <vt:i4>567</vt:i4>
      </vt:variant>
      <vt:variant>
        <vt:i4>0</vt:i4>
      </vt:variant>
      <vt:variant>
        <vt:i4>5</vt:i4>
      </vt:variant>
      <vt:variant>
        <vt:lpwstr>http://brahms.ircam.fr/dai-fujikura</vt:lpwstr>
      </vt:variant>
      <vt:variant>
        <vt:lpwstr>bio</vt:lpwstr>
      </vt:variant>
      <vt:variant>
        <vt:i4>3932267</vt:i4>
      </vt:variant>
      <vt:variant>
        <vt:i4>564</vt:i4>
      </vt:variant>
      <vt:variant>
        <vt:i4>0</vt:i4>
      </vt:variant>
      <vt:variant>
        <vt:i4>5</vt:i4>
      </vt:variant>
      <vt:variant>
        <vt:lpwstr>http://brahms.ircam.fr/dai-fujikura</vt:lpwstr>
      </vt:variant>
      <vt:variant>
        <vt:lpwstr/>
      </vt:variant>
      <vt:variant>
        <vt:i4>7929903</vt:i4>
      </vt:variant>
      <vt:variant>
        <vt:i4>561</vt:i4>
      </vt:variant>
      <vt:variant>
        <vt:i4>0</vt:i4>
      </vt:variant>
      <vt:variant>
        <vt:i4>5</vt:i4>
      </vt:variant>
      <vt:variant>
        <vt:lpwstr>http://brahms.ircam.fr/ivan-fedele</vt:lpwstr>
      </vt:variant>
      <vt:variant>
        <vt:lpwstr>resources</vt:lpwstr>
      </vt:variant>
      <vt:variant>
        <vt:i4>852058</vt:i4>
      </vt:variant>
      <vt:variant>
        <vt:i4>558</vt:i4>
      </vt:variant>
      <vt:variant>
        <vt:i4>0</vt:i4>
      </vt:variant>
      <vt:variant>
        <vt:i4>5</vt:i4>
      </vt:variant>
      <vt:variant>
        <vt:lpwstr>http://brahms.ircam.fr/ivan-fedele</vt:lpwstr>
      </vt:variant>
      <vt:variant>
        <vt:lpwstr>bio</vt:lpwstr>
      </vt:variant>
      <vt:variant>
        <vt:i4>6553656</vt:i4>
      </vt:variant>
      <vt:variant>
        <vt:i4>555</vt:i4>
      </vt:variant>
      <vt:variant>
        <vt:i4>0</vt:i4>
      </vt:variant>
      <vt:variant>
        <vt:i4>5</vt:i4>
      </vt:variant>
      <vt:variant>
        <vt:lpwstr>http://brahms.ircam.fr/ivan-fedele</vt:lpwstr>
      </vt:variant>
      <vt:variant>
        <vt:lpwstr/>
      </vt:variant>
      <vt:variant>
        <vt:i4>3211373</vt:i4>
      </vt:variant>
      <vt:variant>
        <vt:i4>552</vt:i4>
      </vt:variant>
      <vt:variant>
        <vt:i4>0</vt:i4>
      </vt:variant>
      <vt:variant>
        <vt:i4>5</vt:i4>
      </vt:variant>
      <vt:variant>
        <vt:lpwstr>http://brahms.ircam.fr/peter-eotvos</vt:lpwstr>
      </vt:variant>
      <vt:variant>
        <vt:lpwstr>resources</vt:lpwstr>
      </vt:variant>
      <vt:variant>
        <vt:i4>2621541</vt:i4>
      </vt:variant>
      <vt:variant>
        <vt:i4>549</vt:i4>
      </vt:variant>
      <vt:variant>
        <vt:i4>0</vt:i4>
      </vt:variant>
      <vt:variant>
        <vt:i4>5</vt:i4>
      </vt:variant>
      <vt:variant>
        <vt:lpwstr>http://brahms.ircam.fr/peter-eotvos</vt:lpwstr>
      </vt:variant>
      <vt:variant>
        <vt:lpwstr>parcours</vt:lpwstr>
      </vt:variant>
      <vt:variant>
        <vt:i4>4522008</vt:i4>
      </vt:variant>
      <vt:variant>
        <vt:i4>546</vt:i4>
      </vt:variant>
      <vt:variant>
        <vt:i4>0</vt:i4>
      </vt:variant>
      <vt:variant>
        <vt:i4>5</vt:i4>
      </vt:variant>
      <vt:variant>
        <vt:lpwstr>http://brahms.ircam.fr/peter-eotvos</vt:lpwstr>
      </vt:variant>
      <vt:variant>
        <vt:lpwstr>bio</vt:lpwstr>
      </vt:variant>
      <vt:variant>
        <vt:i4>2883706</vt:i4>
      </vt:variant>
      <vt:variant>
        <vt:i4>543</vt:i4>
      </vt:variant>
      <vt:variant>
        <vt:i4>0</vt:i4>
      </vt:variant>
      <vt:variant>
        <vt:i4>5</vt:i4>
      </vt:variant>
      <vt:variant>
        <vt:lpwstr>http://brahms.ircam.fr/peter-eotvos</vt:lpwstr>
      </vt:variant>
      <vt:variant>
        <vt:lpwstr/>
      </vt:variant>
      <vt:variant>
        <vt:i4>7864378</vt:i4>
      </vt:variant>
      <vt:variant>
        <vt:i4>540</vt:i4>
      </vt:variant>
      <vt:variant>
        <vt:i4>0</vt:i4>
      </vt:variant>
      <vt:variant>
        <vt:i4>5</vt:i4>
      </vt:variant>
      <vt:variant>
        <vt:lpwstr>http://brahms.ircam.fr/franco-donatoni</vt:lpwstr>
      </vt:variant>
      <vt:variant>
        <vt:lpwstr>resources</vt:lpwstr>
      </vt:variant>
      <vt:variant>
        <vt:i4>6357042</vt:i4>
      </vt:variant>
      <vt:variant>
        <vt:i4>537</vt:i4>
      </vt:variant>
      <vt:variant>
        <vt:i4>0</vt:i4>
      </vt:variant>
      <vt:variant>
        <vt:i4>5</vt:i4>
      </vt:variant>
      <vt:variant>
        <vt:lpwstr>http://brahms.ircam.fr/franco-donatoni</vt:lpwstr>
      </vt:variant>
      <vt:variant>
        <vt:lpwstr>parcours</vt:lpwstr>
      </vt:variant>
      <vt:variant>
        <vt:i4>786511</vt:i4>
      </vt:variant>
      <vt:variant>
        <vt:i4>534</vt:i4>
      </vt:variant>
      <vt:variant>
        <vt:i4>0</vt:i4>
      </vt:variant>
      <vt:variant>
        <vt:i4>5</vt:i4>
      </vt:variant>
      <vt:variant>
        <vt:lpwstr>http://brahms.ircam.fr/franco-donatoni</vt:lpwstr>
      </vt:variant>
      <vt:variant>
        <vt:lpwstr>bio</vt:lpwstr>
      </vt:variant>
      <vt:variant>
        <vt:i4>6619181</vt:i4>
      </vt:variant>
      <vt:variant>
        <vt:i4>531</vt:i4>
      </vt:variant>
      <vt:variant>
        <vt:i4>0</vt:i4>
      </vt:variant>
      <vt:variant>
        <vt:i4>5</vt:i4>
      </vt:variant>
      <vt:variant>
        <vt:lpwstr>http://brahms.ircam.fr/franco-donatoni</vt:lpwstr>
      </vt:variant>
      <vt:variant>
        <vt:lpwstr/>
      </vt:variant>
      <vt:variant>
        <vt:i4>6291500</vt:i4>
      </vt:variant>
      <vt:variant>
        <vt:i4>528</vt:i4>
      </vt:variant>
      <vt:variant>
        <vt:i4>0</vt:i4>
      </vt:variant>
      <vt:variant>
        <vt:i4>5</vt:i4>
      </vt:variant>
      <vt:variant>
        <vt:lpwstr>http://brahms.ircam.fr/edison-denisov</vt:lpwstr>
      </vt:variant>
      <vt:variant>
        <vt:lpwstr>bio</vt:lpwstr>
      </vt:variant>
      <vt:variant>
        <vt:i4>589902</vt:i4>
      </vt:variant>
      <vt:variant>
        <vt:i4>525</vt:i4>
      </vt:variant>
      <vt:variant>
        <vt:i4>0</vt:i4>
      </vt:variant>
      <vt:variant>
        <vt:i4>5</vt:i4>
      </vt:variant>
      <vt:variant>
        <vt:lpwstr>http://brahms.ircam.fr/edison-denisov</vt:lpwstr>
      </vt:variant>
      <vt:variant>
        <vt:lpwstr/>
      </vt:variant>
      <vt:variant>
        <vt:i4>5374022</vt:i4>
      </vt:variant>
      <vt:variant>
        <vt:i4>522</vt:i4>
      </vt:variant>
      <vt:variant>
        <vt:i4>0</vt:i4>
      </vt:variant>
      <vt:variant>
        <vt:i4>5</vt:i4>
      </vt:variant>
      <vt:variant>
        <vt:lpwstr>http://brahms.ircam.fr/david-del-puerto</vt:lpwstr>
      </vt:variant>
      <vt:variant>
        <vt:lpwstr>bio</vt:lpwstr>
      </vt:variant>
      <vt:variant>
        <vt:i4>3866660</vt:i4>
      </vt:variant>
      <vt:variant>
        <vt:i4>519</vt:i4>
      </vt:variant>
      <vt:variant>
        <vt:i4>0</vt:i4>
      </vt:variant>
      <vt:variant>
        <vt:i4>5</vt:i4>
      </vt:variant>
      <vt:variant>
        <vt:lpwstr>http://brahms.ircam.fr/david-del-puerto</vt:lpwstr>
      </vt:variant>
      <vt:variant>
        <vt:lpwstr/>
      </vt:variant>
      <vt:variant>
        <vt:i4>8192110</vt:i4>
      </vt:variant>
      <vt:variant>
        <vt:i4>516</vt:i4>
      </vt:variant>
      <vt:variant>
        <vt:i4>0</vt:i4>
      </vt:variant>
      <vt:variant>
        <vt:i4>5</vt:i4>
      </vt:variant>
      <vt:variant>
        <vt:lpwstr>http://brahms.ircam.fr/luis-de-pablo</vt:lpwstr>
      </vt:variant>
      <vt:variant>
        <vt:lpwstr>bio</vt:lpwstr>
      </vt:variant>
      <vt:variant>
        <vt:i4>1310732</vt:i4>
      </vt:variant>
      <vt:variant>
        <vt:i4>513</vt:i4>
      </vt:variant>
      <vt:variant>
        <vt:i4>0</vt:i4>
      </vt:variant>
      <vt:variant>
        <vt:i4>5</vt:i4>
      </vt:variant>
      <vt:variant>
        <vt:lpwstr>http://brahms.ircam.fr/luis-de-pablo</vt:lpwstr>
      </vt:variant>
      <vt:variant>
        <vt:lpwstr/>
      </vt:variant>
      <vt:variant>
        <vt:i4>2752571</vt:i4>
      </vt:variant>
      <vt:variant>
        <vt:i4>510</vt:i4>
      </vt:variant>
      <vt:variant>
        <vt:i4>0</vt:i4>
      </vt:variant>
      <vt:variant>
        <vt:i4>5</vt:i4>
      </vt:variant>
      <vt:variant>
        <vt:lpwstr>http://brahms.ircam.fr/marc-andre-dalbavie</vt:lpwstr>
      </vt:variant>
      <vt:variant>
        <vt:lpwstr>resources</vt:lpwstr>
      </vt:variant>
      <vt:variant>
        <vt:i4>3342387</vt:i4>
      </vt:variant>
      <vt:variant>
        <vt:i4>507</vt:i4>
      </vt:variant>
      <vt:variant>
        <vt:i4>0</vt:i4>
      </vt:variant>
      <vt:variant>
        <vt:i4>5</vt:i4>
      </vt:variant>
      <vt:variant>
        <vt:lpwstr>http://brahms.ircam.fr/marc-andre-dalbavie</vt:lpwstr>
      </vt:variant>
      <vt:variant>
        <vt:lpwstr>parcours</vt:lpwstr>
      </vt:variant>
      <vt:variant>
        <vt:i4>6160462</vt:i4>
      </vt:variant>
      <vt:variant>
        <vt:i4>504</vt:i4>
      </vt:variant>
      <vt:variant>
        <vt:i4>0</vt:i4>
      </vt:variant>
      <vt:variant>
        <vt:i4>5</vt:i4>
      </vt:variant>
      <vt:variant>
        <vt:lpwstr>http://brahms.ircam.fr/marc-andre-dalbavie</vt:lpwstr>
      </vt:variant>
      <vt:variant>
        <vt:lpwstr>bio</vt:lpwstr>
      </vt:variant>
      <vt:variant>
        <vt:i4>3604524</vt:i4>
      </vt:variant>
      <vt:variant>
        <vt:i4>501</vt:i4>
      </vt:variant>
      <vt:variant>
        <vt:i4>0</vt:i4>
      </vt:variant>
      <vt:variant>
        <vt:i4>5</vt:i4>
      </vt:variant>
      <vt:variant>
        <vt:lpwstr>http://brahms.ircam.fr/marc-andre-dalbavie</vt:lpwstr>
      </vt:variant>
      <vt:variant>
        <vt:lpwstr/>
      </vt:variant>
      <vt:variant>
        <vt:i4>589905</vt:i4>
      </vt:variant>
      <vt:variant>
        <vt:i4>498</vt:i4>
      </vt:variant>
      <vt:variant>
        <vt:i4>0</vt:i4>
      </vt:variant>
      <vt:variant>
        <vt:i4>5</vt:i4>
      </vt:variant>
      <vt:variant>
        <vt:lpwstr>http://brahms.ircam.fr/jerome-combier</vt:lpwstr>
      </vt:variant>
      <vt:variant>
        <vt:lpwstr>resources</vt:lpwstr>
      </vt:variant>
      <vt:variant>
        <vt:i4>8192036</vt:i4>
      </vt:variant>
      <vt:variant>
        <vt:i4>495</vt:i4>
      </vt:variant>
      <vt:variant>
        <vt:i4>0</vt:i4>
      </vt:variant>
      <vt:variant>
        <vt:i4>5</vt:i4>
      </vt:variant>
      <vt:variant>
        <vt:lpwstr>http://brahms.ircam.fr/jerome-combier</vt:lpwstr>
      </vt:variant>
      <vt:variant>
        <vt:lpwstr>bio</vt:lpwstr>
      </vt:variant>
      <vt:variant>
        <vt:i4>1310790</vt:i4>
      </vt:variant>
      <vt:variant>
        <vt:i4>492</vt:i4>
      </vt:variant>
      <vt:variant>
        <vt:i4>0</vt:i4>
      </vt:variant>
      <vt:variant>
        <vt:i4>5</vt:i4>
      </vt:variant>
      <vt:variant>
        <vt:lpwstr>http://brahms.ircam.fr/jerome-combier</vt:lpwstr>
      </vt:variant>
      <vt:variant>
        <vt:lpwstr/>
      </vt:variant>
      <vt:variant>
        <vt:i4>2293887</vt:i4>
      </vt:variant>
      <vt:variant>
        <vt:i4>489</vt:i4>
      </vt:variant>
      <vt:variant>
        <vt:i4>0</vt:i4>
      </vt:variant>
      <vt:variant>
        <vt:i4>5</vt:i4>
      </vt:variant>
      <vt:variant>
        <vt:lpwstr>http://brahms.ircam.fr/friedrich-cerha</vt:lpwstr>
      </vt:variant>
      <vt:variant>
        <vt:lpwstr>resources</vt:lpwstr>
      </vt:variant>
      <vt:variant>
        <vt:i4>5701642</vt:i4>
      </vt:variant>
      <vt:variant>
        <vt:i4>486</vt:i4>
      </vt:variant>
      <vt:variant>
        <vt:i4>0</vt:i4>
      </vt:variant>
      <vt:variant>
        <vt:i4>5</vt:i4>
      </vt:variant>
      <vt:variant>
        <vt:lpwstr>http://brahms.ircam.fr/friedrich-cerha</vt:lpwstr>
      </vt:variant>
      <vt:variant>
        <vt:lpwstr>bio</vt:lpwstr>
      </vt:variant>
      <vt:variant>
        <vt:i4>4063336</vt:i4>
      </vt:variant>
      <vt:variant>
        <vt:i4>483</vt:i4>
      </vt:variant>
      <vt:variant>
        <vt:i4>0</vt:i4>
      </vt:variant>
      <vt:variant>
        <vt:i4>5</vt:i4>
      </vt:variant>
      <vt:variant>
        <vt:lpwstr>http://brahms.ircam.fr/friedrich-cerha</vt:lpwstr>
      </vt:variant>
      <vt:variant>
        <vt:lpwstr/>
      </vt:variant>
      <vt:variant>
        <vt:i4>2621557</vt:i4>
      </vt:variant>
      <vt:variant>
        <vt:i4>480</vt:i4>
      </vt:variant>
      <vt:variant>
        <vt:i4>0</vt:i4>
      </vt:variant>
      <vt:variant>
        <vt:i4>5</vt:i4>
      </vt:variant>
      <vt:variant>
        <vt:lpwstr>http://brahms.ircam.fr/paolo-castaldi</vt:lpwstr>
      </vt:variant>
      <vt:variant>
        <vt:lpwstr>bio</vt:lpwstr>
      </vt:variant>
      <vt:variant>
        <vt:i4>4259863</vt:i4>
      </vt:variant>
      <vt:variant>
        <vt:i4>477</vt:i4>
      </vt:variant>
      <vt:variant>
        <vt:i4>0</vt:i4>
      </vt:variant>
      <vt:variant>
        <vt:i4>5</vt:i4>
      </vt:variant>
      <vt:variant>
        <vt:lpwstr>http://brahms.ircam.fr/paolo-castaldi</vt:lpwstr>
      </vt:variant>
      <vt:variant>
        <vt:lpwstr/>
      </vt:variant>
      <vt:variant>
        <vt:i4>6094916</vt:i4>
      </vt:variant>
      <vt:variant>
        <vt:i4>474</vt:i4>
      </vt:variant>
      <vt:variant>
        <vt:i4>0</vt:i4>
      </vt:variant>
      <vt:variant>
        <vt:i4>5</vt:i4>
      </vt:variant>
      <vt:variant>
        <vt:lpwstr>http://brahms.ircam.fr/carmen-maria-carneci</vt:lpwstr>
      </vt:variant>
      <vt:variant>
        <vt:lpwstr>bio</vt:lpwstr>
      </vt:variant>
      <vt:variant>
        <vt:i4>3407910</vt:i4>
      </vt:variant>
      <vt:variant>
        <vt:i4>471</vt:i4>
      </vt:variant>
      <vt:variant>
        <vt:i4>0</vt:i4>
      </vt:variant>
      <vt:variant>
        <vt:i4>5</vt:i4>
      </vt:variant>
      <vt:variant>
        <vt:lpwstr>http://brahms.ircam.fr/carmen-maria-carneci</vt:lpwstr>
      </vt:variant>
      <vt:variant>
        <vt:lpwstr/>
      </vt:variant>
      <vt:variant>
        <vt:i4>1179740</vt:i4>
      </vt:variant>
      <vt:variant>
        <vt:i4>468</vt:i4>
      </vt:variant>
      <vt:variant>
        <vt:i4>0</vt:i4>
      </vt:variant>
      <vt:variant>
        <vt:i4>5</vt:i4>
      </vt:variant>
      <vt:variant>
        <vt:lpwstr>http://brahms.ircam.fr/john-cage</vt:lpwstr>
      </vt:variant>
      <vt:variant>
        <vt:lpwstr>resources</vt:lpwstr>
      </vt:variant>
      <vt:variant>
        <vt:i4>6684713</vt:i4>
      </vt:variant>
      <vt:variant>
        <vt:i4>465</vt:i4>
      </vt:variant>
      <vt:variant>
        <vt:i4>0</vt:i4>
      </vt:variant>
      <vt:variant>
        <vt:i4>5</vt:i4>
      </vt:variant>
      <vt:variant>
        <vt:lpwstr>http://brahms.ircam.fr/john-cage</vt:lpwstr>
      </vt:variant>
      <vt:variant>
        <vt:lpwstr>bio</vt:lpwstr>
      </vt:variant>
      <vt:variant>
        <vt:i4>983115</vt:i4>
      </vt:variant>
      <vt:variant>
        <vt:i4>462</vt:i4>
      </vt:variant>
      <vt:variant>
        <vt:i4>0</vt:i4>
      </vt:variant>
      <vt:variant>
        <vt:i4>5</vt:i4>
      </vt:variant>
      <vt:variant>
        <vt:lpwstr>http://brahms.ircam.fr/john-cage</vt:lpwstr>
      </vt:variant>
      <vt:variant>
        <vt:lpwstr/>
      </vt:variant>
      <vt:variant>
        <vt:i4>3735669</vt:i4>
      </vt:variant>
      <vt:variant>
        <vt:i4>459</vt:i4>
      </vt:variant>
      <vt:variant>
        <vt:i4>0</vt:i4>
      </vt:variant>
      <vt:variant>
        <vt:i4>5</vt:i4>
      </vt:variant>
      <vt:variant>
        <vt:lpwstr>http://brahms.ircam.fr/andre-boucourechliev</vt:lpwstr>
      </vt:variant>
      <vt:variant>
        <vt:lpwstr>resources</vt:lpwstr>
      </vt:variant>
      <vt:variant>
        <vt:i4>2097277</vt:i4>
      </vt:variant>
      <vt:variant>
        <vt:i4>456</vt:i4>
      </vt:variant>
      <vt:variant>
        <vt:i4>0</vt:i4>
      </vt:variant>
      <vt:variant>
        <vt:i4>5</vt:i4>
      </vt:variant>
      <vt:variant>
        <vt:lpwstr>http://brahms.ircam.fr/andre-boucourechliev</vt:lpwstr>
      </vt:variant>
      <vt:variant>
        <vt:lpwstr>parcours</vt:lpwstr>
      </vt:variant>
      <vt:variant>
        <vt:i4>5046272</vt:i4>
      </vt:variant>
      <vt:variant>
        <vt:i4>453</vt:i4>
      </vt:variant>
      <vt:variant>
        <vt:i4>0</vt:i4>
      </vt:variant>
      <vt:variant>
        <vt:i4>5</vt:i4>
      </vt:variant>
      <vt:variant>
        <vt:lpwstr>http://brahms.ircam.fr/andre-boucourechliev</vt:lpwstr>
      </vt:variant>
      <vt:variant>
        <vt:lpwstr>bio</vt:lpwstr>
      </vt:variant>
      <vt:variant>
        <vt:i4>2359394</vt:i4>
      </vt:variant>
      <vt:variant>
        <vt:i4>450</vt:i4>
      </vt:variant>
      <vt:variant>
        <vt:i4>0</vt:i4>
      </vt:variant>
      <vt:variant>
        <vt:i4>5</vt:i4>
      </vt:variant>
      <vt:variant>
        <vt:lpwstr>http://brahms.ircam.fr/andre-boucourechliev</vt:lpwstr>
      </vt:variant>
      <vt:variant>
        <vt:lpwstr/>
      </vt:variant>
      <vt:variant>
        <vt:i4>3997807</vt:i4>
      </vt:variant>
      <vt:variant>
        <vt:i4>447</vt:i4>
      </vt:variant>
      <vt:variant>
        <vt:i4>0</vt:i4>
      </vt:variant>
      <vt:variant>
        <vt:i4>5</vt:i4>
      </vt:variant>
      <vt:variant>
        <vt:lpwstr>http://brahms.ircam.fr/antoine-bonnet</vt:lpwstr>
      </vt:variant>
      <vt:variant>
        <vt:lpwstr>bio</vt:lpwstr>
      </vt:variant>
      <vt:variant>
        <vt:i4>5505037</vt:i4>
      </vt:variant>
      <vt:variant>
        <vt:i4>444</vt:i4>
      </vt:variant>
      <vt:variant>
        <vt:i4>0</vt:i4>
      </vt:variant>
      <vt:variant>
        <vt:i4>5</vt:i4>
      </vt:variant>
      <vt:variant>
        <vt:lpwstr>http://brahms.ircam.fr/antoine-bonnet</vt:lpwstr>
      </vt:variant>
      <vt:variant>
        <vt:lpwstr/>
      </vt:variant>
      <vt:variant>
        <vt:i4>1704012</vt:i4>
      </vt:variant>
      <vt:variant>
        <vt:i4>441</vt:i4>
      </vt:variant>
      <vt:variant>
        <vt:i4>0</vt:i4>
      </vt:variant>
      <vt:variant>
        <vt:i4>5</vt:i4>
      </vt:variant>
      <vt:variant>
        <vt:lpwstr>http://brahms.ircam.fr/philippe-boesmans</vt:lpwstr>
      </vt:variant>
      <vt:variant>
        <vt:lpwstr>resources</vt:lpwstr>
      </vt:variant>
      <vt:variant>
        <vt:i4>7209017</vt:i4>
      </vt:variant>
      <vt:variant>
        <vt:i4>438</vt:i4>
      </vt:variant>
      <vt:variant>
        <vt:i4>0</vt:i4>
      </vt:variant>
      <vt:variant>
        <vt:i4>5</vt:i4>
      </vt:variant>
      <vt:variant>
        <vt:lpwstr>http://brahms.ircam.fr/philippe-boesmans</vt:lpwstr>
      </vt:variant>
      <vt:variant>
        <vt:lpwstr>bio</vt:lpwstr>
      </vt:variant>
      <vt:variant>
        <vt:i4>458843</vt:i4>
      </vt:variant>
      <vt:variant>
        <vt:i4>435</vt:i4>
      </vt:variant>
      <vt:variant>
        <vt:i4>0</vt:i4>
      </vt:variant>
      <vt:variant>
        <vt:i4>5</vt:i4>
      </vt:variant>
      <vt:variant>
        <vt:lpwstr>http://brahms.ircam.fr/philippe-boesmans</vt:lpwstr>
      </vt:variant>
      <vt:variant>
        <vt:lpwstr/>
      </vt:variant>
      <vt:variant>
        <vt:i4>6619189</vt:i4>
      </vt:variant>
      <vt:variant>
        <vt:i4>432</vt:i4>
      </vt:variant>
      <vt:variant>
        <vt:i4>0</vt:i4>
      </vt:variant>
      <vt:variant>
        <vt:i4>5</vt:i4>
      </vt:variant>
      <vt:variant>
        <vt:lpwstr>http://brahms.ircam.fr/christophe-bertrand</vt:lpwstr>
      </vt:variant>
      <vt:variant>
        <vt:lpwstr>resources</vt:lpwstr>
      </vt:variant>
      <vt:variant>
        <vt:i4>1114176</vt:i4>
      </vt:variant>
      <vt:variant>
        <vt:i4>429</vt:i4>
      </vt:variant>
      <vt:variant>
        <vt:i4>0</vt:i4>
      </vt:variant>
      <vt:variant>
        <vt:i4>5</vt:i4>
      </vt:variant>
      <vt:variant>
        <vt:lpwstr>http://brahms.ircam.fr/christophe-bertrand</vt:lpwstr>
      </vt:variant>
      <vt:variant>
        <vt:lpwstr>bio</vt:lpwstr>
      </vt:variant>
      <vt:variant>
        <vt:i4>7864354</vt:i4>
      </vt:variant>
      <vt:variant>
        <vt:i4>426</vt:i4>
      </vt:variant>
      <vt:variant>
        <vt:i4>0</vt:i4>
      </vt:variant>
      <vt:variant>
        <vt:i4>5</vt:i4>
      </vt:variant>
      <vt:variant>
        <vt:lpwstr>http://brahms.ircam.fr/christophe-bertrand</vt:lpwstr>
      </vt:variant>
      <vt:variant>
        <vt:lpwstr/>
      </vt:variant>
      <vt:variant>
        <vt:i4>4653066</vt:i4>
      </vt:variant>
      <vt:variant>
        <vt:i4>423</vt:i4>
      </vt:variant>
      <vt:variant>
        <vt:i4>0</vt:i4>
      </vt:variant>
      <vt:variant>
        <vt:i4>5</vt:i4>
      </vt:variant>
      <vt:variant>
        <vt:lpwstr>http://brahms.ircam.fr/luciano-berio</vt:lpwstr>
      </vt:variant>
      <vt:variant>
        <vt:lpwstr>resources</vt:lpwstr>
      </vt:variant>
      <vt:variant>
        <vt:i4>6160386</vt:i4>
      </vt:variant>
      <vt:variant>
        <vt:i4>420</vt:i4>
      </vt:variant>
      <vt:variant>
        <vt:i4>0</vt:i4>
      </vt:variant>
      <vt:variant>
        <vt:i4>5</vt:i4>
      </vt:variant>
      <vt:variant>
        <vt:lpwstr>http://brahms.ircam.fr/luciano-berio</vt:lpwstr>
      </vt:variant>
      <vt:variant>
        <vt:lpwstr>parcours</vt:lpwstr>
      </vt:variant>
      <vt:variant>
        <vt:i4>3342463</vt:i4>
      </vt:variant>
      <vt:variant>
        <vt:i4>417</vt:i4>
      </vt:variant>
      <vt:variant>
        <vt:i4>0</vt:i4>
      </vt:variant>
      <vt:variant>
        <vt:i4>5</vt:i4>
      </vt:variant>
      <vt:variant>
        <vt:lpwstr>http://brahms.ircam.fr/luciano-berio</vt:lpwstr>
      </vt:variant>
      <vt:variant>
        <vt:lpwstr>bio</vt:lpwstr>
      </vt:variant>
      <vt:variant>
        <vt:i4>5898269</vt:i4>
      </vt:variant>
      <vt:variant>
        <vt:i4>414</vt:i4>
      </vt:variant>
      <vt:variant>
        <vt:i4>0</vt:i4>
      </vt:variant>
      <vt:variant>
        <vt:i4>5</vt:i4>
      </vt:variant>
      <vt:variant>
        <vt:lpwstr>http://brahms.ircam.fr/luciano-berio</vt:lpwstr>
      </vt:variant>
      <vt:variant>
        <vt:lpwstr/>
      </vt:variant>
      <vt:variant>
        <vt:i4>7864419</vt:i4>
      </vt:variant>
      <vt:variant>
        <vt:i4>411</vt:i4>
      </vt:variant>
      <vt:variant>
        <vt:i4>0</vt:i4>
      </vt:variant>
      <vt:variant>
        <vt:i4>5</vt:i4>
      </vt:variant>
      <vt:variant>
        <vt:lpwstr>http://brahms.ircam.fr/richard-rodney-bennett</vt:lpwstr>
      </vt:variant>
      <vt:variant>
        <vt:lpwstr>bio</vt:lpwstr>
      </vt:variant>
      <vt:variant>
        <vt:i4>1114113</vt:i4>
      </vt:variant>
      <vt:variant>
        <vt:i4>408</vt:i4>
      </vt:variant>
      <vt:variant>
        <vt:i4>0</vt:i4>
      </vt:variant>
      <vt:variant>
        <vt:i4>5</vt:i4>
      </vt:variant>
      <vt:variant>
        <vt:lpwstr>http://brahms.ircam.fr/richard-rodney-bennett</vt:lpwstr>
      </vt:variant>
      <vt:variant>
        <vt:lpwstr/>
      </vt:variant>
      <vt:variant>
        <vt:i4>7077923</vt:i4>
      </vt:variant>
      <vt:variant>
        <vt:i4>405</vt:i4>
      </vt:variant>
      <vt:variant>
        <vt:i4>0</vt:i4>
      </vt:variant>
      <vt:variant>
        <vt:i4>5</vt:i4>
      </vt:variant>
      <vt:variant>
        <vt:lpwstr>http://brahms.ircam.fr/jean-barraque</vt:lpwstr>
      </vt:variant>
      <vt:variant>
        <vt:lpwstr>bio</vt:lpwstr>
      </vt:variant>
      <vt:variant>
        <vt:i4>327745</vt:i4>
      </vt:variant>
      <vt:variant>
        <vt:i4>402</vt:i4>
      </vt:variant>
      <vt:variant>
        <vt:i4>0</vt:i4>
      </vt:variant>
      <vt:variant>
        <vt:i4>5</vt:i4>
      </vt:variant>
      <vt:variant>
        <vt:lpwstr>http://brahms.ircam.fr/jean-barraque</vt:lpwstr>
      </vt:variant>
      <vt:variant>
        <vt:lpwstr/>
      </vt:variant>
      <vt:variant>
        <vt:i4>5898270</vt:i4>
      </vt:variant>
      <vt:variant>
        <vt:i4>399</vt:i4>
      </vt:variant>
      <vt:variant>
        <vt:i4>0</vt:i4>
      </vt:variant>
      <vt:variant>
        <vt:i4>5</vt:i4>
      </vt:variant>
      <vt:variant>
        <vt:lpwstr>http://brahms.ircam.fr/simon-bainbridge</vt:lpwstr>
      </vt:variant>
      <vt:variant>
        <vt:lpwstr>bio</vt:lpwstr>
      </vt:variant>
      <vt:variant>
        <vt:i4>3342460</vt:i4>
      </vt:variant>
      <vt:variant>
        <vt:i4>396</vt:i4>
      </vt:variant>
      <vt:variant>
        <vt:i4>0</vt:i4>
      </vt:variant>
      <vt:variant>
        <vt:i4>5</vt:i4>
      </vt:variant>
      <vt:variant>
        <vt:lpwstr>http://brahms.ircam.fr/simon-bainbridge</vt:lpwstr>
      </vt:variant>
      <vt:variant>
        <vt:lpwstr/>
      </vt:variant>
      <vt:variant>
        <vt:i4>3866720</vt:i4>
      </vt:variant>
      <vt:variant>
        <vt:i4>393</vt:i4>
      </vt:variant>
      <vt:variant>
        <vt:i4>0</vt:i4>
      </vt:variant>
      <vt:variant>
        <vt:i4>5</vt:i4>
      </vt:variant>
      <vt:variant>
        <vt:lpwstr>http://brahms.ircam.fr/gilbert-amy</vt:lpwstr>
      </vt:variant>
      <vt:variant>
        <vt:lpwstr>resources</vt:lpwstr>
      </vt:variant>
      <vt:variant>
        <vt:i4>5177365</vt:i4>
      </vt:variant>
      <vt:variant>
        <vt:i4>390</vt:i4>
      </vt:variant>
      <vt:variant>
        <vt:i4>0</vt:i4>
      </vt:variant>
      <vt:variant>
        <vt:i4>5</vt:i4>
      </vt:variant>
      <vt:variant>
        <vt:lpwstr>http://brahms.ircam.fr/gilbert-amy</vt:lpwstr>
      </vt:variant>
      <vt:variant>
        <vt:lpwstr>bio</vt:lpwstr>
      </vt:variant>
      <vt:variant>
        <vt:i4>2490487</vt:i4>
      </vt:variant>
      <vt:variant>
        <vt:i4>387</vt:i4>
      </vt:variant>
      <vt:variant>
        <vt:i4>0</vt:i4>
      </vt:variant>
      <vt:variant>
        <vt:i4>5</vt:i4>
      </vt:variant>
      <vt:variant>
        <vt:lpwstr>http://brahms.ircam.fr/gilbert-amy</vt:lpwstr>
      </vt:variant>
      <vt:variant>
        <vt:lpwstr/>
      </vt:variant>
      <vt:variant>
        <vt:i4>2752639</vt:i4>
      </vt:variant>
      <vt:variant>
        <vt:i4>384</vt:i4>
      </vt:variant>
      <vt:variant>
        <vt:i4>0</vt:i4>
      </vt:variant>
      <vt:variant>
        <vt:i4>5</vt:i4>
      </vt:variant>
      <vt:variant>
        <vt:lpwstr>http://brahms.ircam.fr/theodor-adorno</vt:lpwstr>
      </vt:variant>
      <vt:variant>
        <vt:lpwstr>bio</vt:lpwstr>
      </vt:variant>
      <vt:variant>
        <vt:i4>4390941</vt:i4>
      </vt:variant>
      <vt:variant>
        <vt:i4>381</vt:i4>
      </vt:variant>
      <vt:variant>
        <vt:i4>0</vt:i4>
      </vt:variant>
      <vt:variant>
        <vt:i4>5</vt:i4>
      </vt:variant>
      <vt:variant>
        <vt:lpwstr>http://brahms.ircam.fr/theodor-adorno</vt:lpwstr>
      </vt:variant>
      <vt:variant>
        <vt:lpwstr/>
      </vt:variant>
      <vt:variant>
        <vt:i4>7864423</vt:i4>
      </vt:variant>
      <vt:variant>
        <vt:i4>378</vt:i4>
      </vt:variant>
      <vt:variant>
        <vt:i4>0</vt:i4>
      </vt:variant>
      <vt:variant>
        <vt:i4>5</vt:i4>
      </vt:variant>
      <vt:variant>
        <vt:lpwstr>http://brahms.ircam.fr/works/work/7010/</vt:lpwstr>
      </vt:variant>
      <vt:variant>
        <vt:lpwstr/>
      </vt:variant>
      <vt:variant>
        <vt:i4>8323174</vt:i4>
      </vt:variant>
      <vt:variant>
        <vt:i4>375</vt:i4>
      </vt:variant>
      <vt:variant>
        <vt:i4>0</vt:i4>
      </vt:variant>
      <vt:variant>
        <vt:i4>5</vt:i4>
      </vt:variant>
      <vt:variant>
        <vt:lpwstr>http://brahms.ircam.fr/works/work/7007/</vt:lpwstr>
      </vt:variant>
      <vt:variant>
        <vt:lpwstr/>
      </vt:variant>
      <vt:variant>
        <vt:i4>131084</vt:i4>
      </vt:variant>
      <vt:variant>
        <vt:i4>372</vt:i4>
      </vt:variant>
      <vt:variant>
        <vt:i4>0</vt:i4>
      </vt:variant>
      <vt:variant>
        <vt:i4>5</vt:i4>
      </vt:variant>
      <vt:variant>
        <vt:lpwstr>http://brahms.ircam.fr/works/work/6967/</vt:lpwstr>
      </vt:variant>
      <vt:variant>
        <vt:lpwstr>program</vt:lpwstr>
      </vt:variant>
      <vt:variant>
        <vt:i4>7733345</vt:i4>
      </vt:variant>
      <vt:variant>
        <vt:i4>369</vt:i4>
      </vt:variant>
      <vt:variant>
        <vt:i4>0</vt:i4>
      </vt:variant>
      <vt:variant>
        <vt:i4>5</vt:i4>
      </vt:variant>
      <vt:variant>
        <vt:lpwstr>http://brahms.ircam.fr/works/work/6967/</vt:lpwstr>
      </vt:variant>
      <vt:variant>
        <vt:lpwstr/>
      </vt:variant>
      <vt:variant>
        <vt:i4>786443</vt:i4>
      </vt:variant>
      <vt:variant>
        <vt:i4>366</vt:i4>
      </vt:variant>
      <vt:variant>
        <vt:i4>0</vt:i4>
      </vt:variant>
      <vt:variant>
        <vt:i4>5</vt:i4>
      </vt:variant>
      <vt:variant>
        <vt:lpwstr>http://brahms.ircam.fr/works/work/7000/</vt:lpwstr>
      </vt:variant>
      <vt:variant>
        <vt:lpwstr>program</vt:lpwstr>
      </vt:variant>
      <vt:variant>
        <vt:i4>7864422</vt:i4>
      </vt:variant>
      <vt:variant>
        <vt:i4>363</vt:i4>
      </vt:variant>
      <vt:variant>
        <vt:i4>0</vt:i4>
      </vt:variant>
      <vt:variant>
        <vt:i4>5</vt:i4>
      </vt:variant>
      <vt:variant>
        <vt:lpwstr>http://brahms.ircam.fr/works/work/7000/</vt:lpwstr>
      </vt:variant>
      <vt:variant>
        <vt:lpwstr/>
      </vt:variant>
      <vt:variant>
        <vt:i4>7798894</vt:i4>
      </vt:variant>
      <vt:variant>
        <vt:i4>360</vt:i4>
      </vt:variant>
      <vt:variant>
        <vt:i4>0</vt:i4>
      </vt:variant>
      <vt:variant>
        <vt:i4>5</vt:i4>
      </vt:variant>
      <vt:variant>
        <vt:lpwstr>http://brahms.ircam.fr/works/work/6996/</vt:lpwstr>
      </vt:variant>
      <vt:variant>
        <vt:lpwstr/>
      </vt:variant>
      <vt:variant>
        <vt:i4>3</vt:i4>
      </vt:variant>
      <vt:variant>
        <vt:i4>357</vt:i4>
      </vt:variant>
      <vt:variant>
        <vt:i4>0</vt:i4>
      </vt:variant>
      <vt:variant>
        <vt:i4>5</vt:i4>
      </vt:variant>
      <vt:variant>
        <vt:lpwstr>http://brahms.ircam.fr/works/work/6995/</vt:lpwstr>
      </vt:variant>
      <vt:variant>
        <vt:lpwstr>program</vt:lpwstr>
      </vt:variant>
      <vt:variant>
        <vt:i4>7602286</vt:i4>
      </vt:variant>
      <vt:variant>
        <vt:i4>354</vt:i4>
      </vt:variant>
      <vt:variant>
        <vt:i4>0</vt:i4>
      </vt:variant>
      <vt:variant>
        <vt:i4>5</vt:i4>
      </vt:variant>
      <vt:variant>
        <vt:lpwstr>http://brahms.ircam.fr/works/work/6995/</vt:lpwstr>
      </vt:variant>
      <vt:variant>
        <vt:lpwstr/>
      </vt:variant>
      <vt:variant>
        <vt:i4>393218</vt:i4>
      </vt:variant>
      <vt:variant>
        <vt:i4>351</vt:i4>
      </vt:variant>
      <vt:variant>
        <vt:i4>0</vt:i4>
      </vt:variant>
      <vt:variant>
        <vt:i4>5</vt:i4>
      </vt:variant>
      <vt:variant>
        <vt:lpwstr>http://brahms.ircam.fr/works/work/6983/</vt:lpwstr>
      </vt:variant>
      <vt:variant>
        <vt:lpwstr>program</vt:lpwstr>
      </vt:variant>
      <vt:variant>
        <vt:i4>7471215</vt:i4>
      </vt:variant>
      <vt:variant>
        <vt:i4>348</vt:i4>
      </vt:variant>
      <vt:variant>
        <vt:i4>0</vt:i4>
      </vt:variant>
      <vt:variant>
        <vt:i4>5</vt:i4>
      </vt:variant>
      <vt:variant>
        <vt:lpwstr>http://brahms.ircam.fr/works/work/6983/</vt:lpwstr>
      </vt:variant>
      <vt:variant>
        <vt:lpwstr/>
      </vt:variant>
      <vt:variant>
        <vt:i4>8192102</vt:i4>
      </vt:variant>
      <vt:variant>
        <vt:i4>345</vt:i4>
      </vt:variant>
      <vt:variant>
        <vt:i4>0</vt:i4>
      </vt:variant>
      <vt:variant>
        <vt:i4>5</vt:i4>
      </vt:variant>
      <vt:variant>
        <vt:lpwstr>http://brahms.ircam.fr/works/work/7005/</vt:lpwstr>
      </vt:variant>
      <vt:variant>
        <vt:lpwstr/>
      </vt:variant>
      <vt:variant>
        <vt:i4>458754</vt:i4>
      </vt:variant>
      <vt:variant>
        <vt:i4>342</vt:i4>
      </vt:variant>
      <vt:variant>
        <vt:i4>0</vt:i4>
      </vt:variant>
      <vt:variant>
        <vt:i4>5</vt:i4>
      </vt:variant>
      <vt:variant>
        <vt:lpwstr>http://brahms.ircam.fr/works/work/6982/</vt:lpwstr>
      </vt:variant>
      <vt:variant>
        <vt:lpwstr>program</vt:lpwstr>
      </vt:variant>
      <vt:variant>
        <vt:i4>7536751</vt:i4>
      </vt:variant>
      <vt:variant>
        <vt:i4>339</vt:i4>
      </vt:variant>
      <vt:variant>
        <vt:i4>0</vt:i4>
      </vt:variant>
      <vt:variant>
        <vt:i4>5</vt:i4>
      </vt:variant>
      <vt:variant>
        <vt:lpwstr>http://brahms.ircam.fr/works/work/6982/</vt:lpwstr>
      </vt:variant>
      <vt:variant>
        <vt:lpwstr/>
      </vt:variant>
      <vt:variant>
        <vt:i4>458764</vt:i4>
      </vt:variant>
      <vt:variant>
        <vt:i4>336</vt:i4>
      </vt:variant>
      <vt:variant>
        <vt:i4>0</vt:i4>
      </vt:variant>
      <vt:variant>
        <vt:i4>5</vt:i4>
      </vt:variant>
      <vt:variant>
        <vt:lpwstr>http://brahms.ircam.fr/works/work/6962/</vt:lpwstr>
      </vt:variant>
      <vt:variant>
        <vt:lpwstr>program</vt:lpwstr>
      </vt:variant>
      <vt:variant>
        <vt:i4>7536737</vt:i4>
      </vt:variant>
      <vt:variant>
        <vt:i4>333</vt:i4>
      </vt:variant>
      <vt:variant>
        <vt:i4>0</vt:i4>
      </vt:variant>
      <vt:variant>
        <vt:i4>5</vt:i4>
      </vt:variant>
      <vt:variant>
        <vt:lpwstr>http://brahms.ircam.fr/works/work/6962/</vt:lpwstr>
      </vt:variant>
      <vt:variant>
        <vt:lpwstr/>
      </vt:variant>
      <vt:variant>
        <vt:i4>7864430</vt:i4>
      </vt:variant>
      <vt:variant>
        <vt:i4>330</vt:i4>
      </vt:variant>
      <vt:variant>
        <vt:i4>0</vt:i4>
      </vt:variant>
      <vt:variant>
        <vt:i4>5</vt:i4>
      </vt:variant>
      <vt:variant>
        <vt:lpwstr>http://brahms.ircam.fr/works/work/6999/</vt:lpwstr>
      </vt:variant>
      <vt:variant>
        <vt:lpwstr/>
      </vt:variant>
      <vt:variant>
        <vt:i4>2</vt:i4>
      </vt:variant>
      <vt:variant>
        <vt:i4>327</vt:i4>
      </vt:variant>
      <vt:variant>
        <vt:i4>0</vt:i4>
      </vt:variant>
      <vt:variant>
        <vt:i4>5</vt:i4>
      </vt:variant>
      <vt:variant>
        <vt:lpwstr>http://brahms.ircam.fr/works/work/6985/</vt:lpwstr>
      </vt:variant>
      <vt:variant>
        <vt:lpwstr>program</vt:lpwstr>
      </vt:variant>
      <vt:variant>
        <vt:i4>7602287</vt:i4>
      </vt:variant>
      <vt:variant>
        <vt:i4>324</vt:i4>
      </vt:variant>
      <vt:variant>
        <vt:i4>0</vt:i4>
      </vt:variant>
      <vt:variant>
        <vt:i4>5</vt:i4>
      </vt:variant>
      <vt:variant>
        <vt:lpwstr>http://brahms.ircam.fr/works/work/6985/</vt:lpwstr>
      </vt:variant>
      <vt:variant>
        <vt:lpwstr/>
      </vt:variant>
      <vt:variant>
        <vt:i4>7471214</vt:i4>
      </vt:variant>
      <vt:variant>
        <vt:i4>321</vt:i4>
      </vt:variant>
      <vt:variant>
        <vt:i4>0</vt:i4>
      </vt:variant>
      <vt:variant>
        <vt:i4>5</vt:i4>
      </vt:variant>
      <vt:variant>
        <vt:lpwstr>http://brahms.ircam.fr/works/work/6993/</vt:lpwstr>
      </vt:variant>
      <vt:variant>
        <vt:lpwstr/>
      </vt:variant>
      <vt:variant>
        <vt:i4>2097207</vt:i4>
      </vt:variant>
      <vt:variant>
        <vt:i4>318</vt:i4>
      </vt:variant>
      <vt:variant>
        <vt:i4>0</vt:i4>
      </vt:variant>
      <vt:variant>
        <vt:i4>5</vt:i4>
      </vt:variant>
      <vt:variant>
        <vt:lpwstr>http://brahms.ircam.fr/works/work/26059/</vt:lpwstr>
      </vt:variant>
      <vt:variant>
        <vt:lpwstr>program</vt:lpwstr>
      </vt:variant>
      <vt:variant>
        <vt:i4>5505114</vt:i4>
      </vt:variant>
      <vt:variant>
        <vt:i4>315</vt:i4>
      </vt:variant>
      <vt:variant>
        <vt:i4>0</vt:i4>
      </vt:variant>
      <vt:variant>
        <vt:i4>5</vt:i4>
      </vt:variant>
      <vt:variant>
        <vt:lpwstr>http://brahms.ircam.fr/works/work/26059/</vt:lpwstr>
      </vt:variant>
      <vt:variant>
        <vt:lpwstr/>
      </vt:variant>
      <vt:variant>
        <vt:i4>983051</vt:i4>
      </vt:variant>
      <vt:variant>
        <vt:i4>312</vt:i4>
      </vt:variant>
      <vt:variant>
        <vt:i4>0</vt:i4>
      </vt:variant>
      <vt:variant>
        <vt:i4>5</vt:i4>
      </vt:variant>
      <vt:variant>
        <vt:lpwstr>http://brahms.ircam.fr/works/work/7003/</vt:lpwstr>
      </vt:variant>
      <vt:variant>
        <vt:lpwstr>program</vt:lpwstr>
      </vt:variant>
      <vt:variant>
        <vt:i4>8061030</vt:i4>
      </vt:variant>
      <vt:variant>
        <vt:i4>309</vt:i4>
      </vt:variant>
      <vt:variant>
        <vt:i4>0</vt:i4>
      </vt:variant>
      <vt:variant>
        <vt:i4>5</vt:i4>
      </vt:variant>
      <vt:variant>
        <vt:lpwstr>http://brahms.ircam.fr/works/work/7003/</vt:lpwstr>
      </vt:variant>
      <vt:variant>
        <vt:lpwstr/>
      </vt:variant>
      <vt:variant>
        <vt:i4>7405678</vt:i4>
      </vt:variant>
      <vt:variant>
        <vt:i4>306</vt:i4>
      </vt:variant>
      <vt:variant>
        <vt:i4>0</vt:i4>
      </vt:variant>
      <vt:variant>
        <vt:i4>5</vt:i4>
      </vt:variant>
      <vt:variant>
        <vt:lpwstr>http://brahms.ircam.fr/works/work/6990/</vt:lpwstr>
      </vt:variant>
      <vt:variant>
        <vt:lpwstr/>
      </vt:variant>
      <vt:variant>
        <vt:i4>7340129</vt:i4>
      </vt:variant>
      <vt:variant>
        <vt:i4>303</vt:i4>
      </vt:variant>
      <vt:variant>
        <vt:i4>0</vt:i4>
      </vt:variant>
      <vt:variant>
        <vt:i4>5</vt:i4>
      </vt:variant>
      <vt:variant>
        <vt:lpwstr>http://brahms.ircam.fr/works/work/6961/</vt:lpwstr>
      </vt:variant>
      <vt:variant>
        <vt:lpwstr/>
      </vt:variant>
      <vt:variant>
        <vt:i4>262146</vt:i4>
      </vt:variant>
      <vt:variant>
        <vt:i4>300</vt:i4>
      </vt:variant>
      <vt:variant>
        <vt:i4>0</vt:i4>
      </vt:variant>
      <vt:variant>
        <vt:i4>5</vt:i4>
      </vt:variant>
      <vt:variant>
        <vt:lpwstr>http://brahms.ircam.fr/works/work/6981/</vt:lpwstr>
      </vt:variant>
      <vt:variant>
        <vt:lpwstr>program</vt:lpwstr>
      </vt:variant>
      <vt:variant>
        <vt:i4>7340143</vt:i4>
      </vt:variant>
      <vt:variant>
        <vt:i4>297</vt:i4>
      </vt:variant>
      <vt:variant>
        <vt:i4>0</vt:i4>
      </vt:variant>
      <vt:variant>
        <vt:i4>5</vt:i4>
      </vt:variant>
      <vt:variant>
        <vt:lpwstr>http://brahms.ircam.fr/works/work/6981/</vt:lpwstr>
      </vt:variant>
      <vt:variant>
        <vt:lpwstr/>
      </vt:variant>
      <vt:variant>
        <vt:i4>7864416</vt:i4>
      </vt:variant>
      <vt:variant>
        <vt:i4>294</vt:i4>
      </vt:variant>
      <vt:variant>
        <vt:i4>0</vt:i4>
      </vt:variant>
      <vt:variant>
        <vt:i4>5</vt:i4>
      </vt:variant>
      <vt:variant>
        <vt:lpwstr>http://brahms.ircam.fr/works/work/6979/</vt:lpwstr>
      </vt:variant>
      <vt:variant>
        <vt:lpwstr/>
      </vt:variant>
      <vt:variant>
        <vt:i4>7929952</vt:i4>
      </vt:variant>
      <vt:variant>
        <vt:i4>291</vt:i4>
      </vt:variant>
      <vt:variant>
        <vt:i4>0</vt:i4>
      </vt:variant>
      <vt:variant>
        <vt:i4>5</vt:i4>
      </vt:variant>
      <vt:variant>
        <vt:lpwstr>http://brahms.ircam.fr/works/work/6978/</vt:lpwstr>
      </vt:variant>
      <vt:variant>
        <vt:lpwstr/>
      </vt:variant>
      <vt:variant>
        <vt:i4>7340134</vt:i4>
      </vt:variant>
      <vt:variant>
        <vt:i4>288</vt:i4>
      </vt:variant>
      <vt:variant>
        <vt:i4>0</vt:i4>
      </vt:variant>
      <vt:variant>
        <vt:i4>5</vt:i4>
      </vt:variant>
      <vt:variant>
        <vt:lpwstr>http://brahms.ircam.fr/works/work/7008/</vt:lpwstr>
      </vt:variant>
      <vt:variant>
        <vt:lpwstr/>
      </vt:variant>
      <vt:variant>
        <vt:i4>7929958</vt:i4>
      </vt:variant>
      <vt:variant>
        <vt:i4>285</vt:i4>
      </vt:variant>
      <vt:variant>
        <vt:i4>0</vt:i4>
      </vt:variant>
      <vt:variant>
        <vt:i4>5</vt:i4>
      </vt:variant>
      <vt:variant>
        <vt:lpwstr>http://brahms.ircam.fr/works/work/7001/</vt:lpwstr>
      </vt:variant>
      <vt:variant>
        <vt:lpwstr/>
      </vt:variant>
      <vt:variant>
        <vt:i4>7405679</vt:i4>
      </vt:variant>
      <vt:variant>
        <vt:i4>282</vt:i4>
      </vt:variant>
      <vt:variant>
        <vt:i4>0</vt:i4>
      </vt:variant>
      <vt:variant>
        <vt:i4>5</vt:i4>
      </vt:variant>
      <vt:variant>
        <vt:lpwstr>http://brahms.ircam.fr/works/work/6980/</vt:lpwstr>
      </vt:variant>
      <vt:variant>
        <vt:lpwstr/>
      </vt:variant>
      <vt:variant>
        <vt:i4>13</vt:i4>
      </vt:variant>
      <vt:variant>
        <vt:i4>279</vt:i4>
      </vt:variant>
      <vt:variant>
        <vt:i4>0</vt:i4>
      </vt:variant>
      <vt:variant>
        <vt:i4>5</vt:i4>
      </vt:variant>
      <vt:variant>
        <vt:lpwstr>http://brahms.ircam.fr/works/work/6975/</vt:lpwstr>
      </vt:variant>
      <vt:variant>
        <vt:lpwstr>program</vt:lpwstr>
      </vt:variant>
      <vt:variant>
        <vt:i4>7602272</vt:i4>
      </vt:variant>
      <vt:variant>
        <vt:i4>276</vt:i4>
      </vt:variant>
      <vt:variant>
        <vt:i4>0</vt:i4>
      </vt:variant>
      <vt:variant>
        <vt:i4>5</vt:i4>
      </vt:variant>
      <vt:variant>
        <vt:lpwstr>http://brahms.ircam.fr/works/work/6975/</vt:lpwstr>
      </vt:variant>
      <vt:variant>
        <vt:lpwstr/>
      </vt:variant>
      <vt:variant>
        <vt:i4>5898331</vt:i4>
      </vt:variant>
      <vt:variant>
        <vt:i4>273</vt:i4>
      </vt:variant>
      <vt:variant>
        <vt:i4>0</vt:i4>
      </vt:variant>
      <vt:variant>
        <vt:i4>5</vt:i4>
      </vt:variant>
      <vt:variant>
        <vt:lpwstr>http://brahms.ircam.fr/works/work/18952/</vt:lpwstr>
      </vt:variant>
      <vt:variant>
        <vt:lpwstr/>
      </vt:variant>
      <vt:variant>
        <vt:i4>5701714</vt:i4>
      </vt:variant>
      <vt:variant>
        <vt:i4>270</vt:i4>
      </vt:variant>
      <vt:variant>
        <vt:i4>0</vt:i4>
      </vt:variant>
      <vt:variant>
        <vt:i4>5</vt:i4>
      </vt:variant>
      <vt:variant>
        <vt:lpwstr>http://brahms.ircam.fr/works/work/26061/</vt:lpwstr>
      </vt:variant>
      <vt:variant>
        <vt:lpwstr/>
      </vt:variant>
      <vt:variant>
        <vt:i4>7536750</vt:i4>
      </vt:variant>
      <vt:variant>
        <vt:i4>267</vt:i4>
      </vt:variant>
      <vt:variant>
        <vt:i4>0</vt:i4>
      </vt:variant>
      <vt:variant>
        <vt:i4>5</vt:i4>
      </vt:variant>
      <vt:variant>
        <vt:lpwstr>http://brahms.ircam.fr/works/work/6992/</vt:lpwstr>
      </vt:variant>
      <vt:variant>
        <vt:lpwstr/>
      </vt:variant>
      <vt:variant>
        <vt:i4>7471200</vt:i4>
      </vt:variant>
      <vt:variant>
        <vt:i4>264</vt:i4>
      </vt:variant>
      <vt:variant>
        <vt:i4>0</vt:i4>
      </vt:variant>
      <vt:variant>
        <vt:i4>5</vt:i4>
      </vt:variant>
      <vt:variant>
        <vt:lpwstr>http://brahms.ircam.fr/works/work/6973/</vt:lpwstr>
      </vt:variant>
      <vt:variant>
        <vt:lpwstr/>
      </vt:variant>
      <vt:variant>
        <vt:i4>7995494</vt:i4>
      </vt:variant>
      <vt:variant>
        <vt:i4>261</vt:i4>
      </vt:variant>
      <vt:variant>
        <vt:i4>0</vt:i4>
      </vt:variant>
      <vt:variant>
        <vt:i4>5</vt:i4>
      </vt:variant>
      <vt:variant>
        <vt:lpwstr>http://brahms.ircam.fr/works/work/7002/</vt:lpwstr>
      </vt:variant>
      <vt:variant>
        <vt:lpwstr/>
      </vt:variant>
      <vt:variant>
        <vt:i4>8257638</vt:i4>
      </vt:variant>
      <vt:variant>
        <vt:i4>258</vt:i4>
      </vt:variant>
      <vt:variant>
        <vt:i4>0</vt:i4>
      </vt:variant>
      <vt:variant>
        <vt:i4>5</vt:i4>
      </vt:variant>
      <vt:variant>
        <vt:lpwstr>http://brahms.ircam.fr/works/work/7006/</vt:lpwstr>
      </vt:variant>
      <vt:variant>
        <vt:lpwstr/>
      </vt:variant>
      <vt:variant>
        <vt:i4>262147</vt:i4>
      </vt:variant>
      <vt:variant>
        <vt:i4>255</vt:i4>
      </vt:variant>
      <vt:variant>
        <vt:i4>0</vt:i4>
      </vt:variant>
      <vt:variant>
        <vt:i4>5</vt:i4>
      </vt:variant>
      <vt:variant>
        <vt:lpwstr>http://brahms.ircam.fr/works/work/6991/</vt:lpwstr>
      </vt:variant>
      <vt:variant>
        <vt:lpwstr>program</vt:lpwstr>
      </vt:variant>
      <vt:variant>
        <vt:i4>7340142</vt:i4>
      </vt:variant>
      <vt:variant>
        <vt:i4>252</vt:i4>
      </vt:variant>
      <vt:variant>
        <vt:i4>0</vt:i4>
      </vt:variant>
      <vt:variant>
        <vt:i4>5</vt:i4>
      </vt:variant>
      <vt:variant>
        <vt:lpwstr>http://brahms.ircam.fr/works/work/6991/</vt:lpwstr>
      </vt:variant>
      <vt:variant>
        <vt:lpwstr/>
      </vt:variant>
      <vt:variant>
        <vt:i4>65549</vt:i4>
      </vt:variant>
      <vt:variant>
        <vt:i4>249</vt:i4>
      </vt:variant>
      <vt:variant>
        <vt:i4>0</vt:i4>
      </vt:variant>
      <vt:variant>
        <vt:i4>5</vt:i4>
      </vt:variant>
      <vt:variant>
        <vt:lpwstr>http://brahms.ircam.fr/works/work/6974/</vt:lpwstr>
      </vt:variant>
      <vt:variant>
        <vt:lpwstr>program</vt:lpwstr>
      </vt:variant>
      <vt:variant>
        <vt:i4>7667808</vt:i4>
      </vt:variant>
      <vt:variant>
        <vt:i4>246</vt:i4>
      </vt:variant>
      <vt:variant>
        <vt:i4>0</vt:i4>
      </vt:variant>
      <vt:variant>
        <vt:i4>5</vt:i4>
      </vt:variant>
      <vt:variant>
        <vt:lpwstr>http://brahms.ircam.fr/works/work/6974/</vt:lpwstr>
      </vt:variant>
      <vt:variant>
        <vt:lpwstr/>
      </vt:variant>
      <vt:variant>
        <vt:i4>7798881</vt:i4>
      </vt:variant>
      <vt:variant>
        <vt:i4>243</vt:i4>
      </vt:variant>
      <vt:variant>
        <vt:i4>0</vt:i4>
      </vt:variant>
      <vt:variant>
        <vt:i4>5</vt:i4>
      </vt:variant>
      <vt:variant>
        <vt:lpwstr>http://brahms.ircam.fr/works/work/6966/</vt:lpwstr>
      </vt:variant>
      <vt:variant>
        <vt:lpwstr/>
      </vt:variant>
      <vt:variant>
        <vt:i4>5701713</vt:i4>
      </vt:variant>
      <vt:variant>
        <vt:i4>240</vt:i4>
      </vt:variant>
      <vt:variant>
        <vt:i4>0</vt:i4>
      </vt:variant>
      <vt:variant>
        <vt:i4>5</vt:i4>
      </vt:variant>
      <vt:variant>
        <vt:lpwstr>http://brahms.ircam.fr/works/work/26062/</vt:lpwstr>
      </vt:variant>
      <vt:variant>
        <vt:lpwstr/>
      </vt:variant>
      <vt:variant>
        <vt:i4>7536736</vt:i4>
      </vt:variant>
      <vt:variant>
        <vt:i4>237</vt:i4>
      </vt:variant>
      <vt:variant>
        <vt:i4>0</vt:i4>
      </vt:variant>
      <vt:variant>
        <vt:i4>5</vt:i4>
      </vt:variant>
      <vt:variant>
        <vt:lpwstr>http://brahms.ircam.fr/works/work/6972/</vt:lpwstr>
      </vt:variant>
      <vt:variant>
        <vt:lpwstr/>
      </vt:variant>
      <vt:variant>
        <vt:i4>851980</vt:i4>
      </vt:variant>
      <vt:variant>
        <vt:i4>234</vt:i4>
      </vt:variant>
      <vt:variant>
        <vt:i4>0</vt:i4>
      </vt:variant>
      <vt:variant>
        <vt:i4>5</vt:i4>
      </vt:variant>
      <vt:variant>
        <vt:lpwstr>http://brahms.ircam.fr/works/work/6968/</vt:lpwstr>
      </vt:variant>
      <vt:variant>
        <vt:lpwstr>program</vt:lpwstr>
      </vt:variant>
      <vt:variant>
        <vt:i4>7929953</vt:i4>
      </vt:variant>
      <vt:variant>
        <vt:i4>231</vt:i4>
      </vt:variant>
      <vt:variant>
        <vt:i4>0</vt:i4>
      </vt:variant>
      <vt:variant>
        <vt:i4>5</vt:i4>
      </vt:variant>
      <vt:variant>
        <vt:lpwstr>http://brahms.ircam.fr/works/work/6968/</vt:lpwstr>
      </vt:variant>
      <vt:variant>
        <vt:lpwstr/>
      </vt:variant>
      <vt:variant>
        <vt:i4>7667823</vt:i4>
      </vt:variant>
      <vt:variant>
        <vt:i4>228</vt:i4>
      </vt:variant>
      <vt:variant>
        <vt:i4>0</vt:i4>
      </vt:variant>
      <vt:variant>
        <vt:i4>5</vt:i4>
      </vt:variant>
      <vt:variant>
        <vt:lpwstr>http://brahms.ircam.fr/works/work/6984/</vt:lpwstr>
      </vt:variant>
      <vt:variant>
        <vt:lpwstr/>
      </vt:variant>
      <vt:variant>
        <vt:i4>5767252</vt:i4>
      </vt:variant>
      <vt:variant>
        <vt:i4>225</vt:i4>
      </vt:variant>
      <vt:variant>
        <vt:i4>0</vt:i4>
      </vt:variant>
      <vt:variant>
        <vt:i4>5</vt:i4>
      </vt:variant>
      <vt:variant>
        <vt:lpwstr>http://brahms.ircam.fr/works/work/19165/</vt:lpwstr>
      </vt:variant>
      <vt:variant>
        <vt:lpwstr/>
      </vt:variant>
      <vt:variant>
        <vt:i4>12</vt:i4>
      </vt:variant>
      <vt:variant>
        <vt:i4>222</vt:i4>
      </vt:variant>
      <vt:variant>
        <vt:i4>0</vt:i4>
      </vt:variant>
      <vt:variant>
        <vt:i4>5</vt:i4>
      </vt:variant>
      <vt:variant>
        <vt:lpwstr>http://brahms.ircam.fr/works/work/6965/</vt:lpwstr>
      </vt:variant>
      <vt:variant>
        <vt:lpwstr>program</vt:lpwstr>
      </vt:variant>
      <vt:variant>
        <vt:i4>7602273</vt:i4>
      </vt:variant>
      <vt:variant>
        <vt:i4>219</vt:i4>
      </vt:variant>
      <vt:variant>
        <vt:i4>0</vt:i4>
      </vt:variant>
      <vt:variant>
        <vt:i4>5</vt:i4>
      </vt:variant>
      <vt:variant>
        <vt:lpwstr>http://brahms.ircam.fr/works/work/6965/</vt:lpwstr>
      </vt:variant>
      <vt:variant>
        <vt:lpwstr/>
      </vt:variant>
      <vt:variant>
        <vt:i4>7667822</vt:i4>
      </vt:variant>
      <vt:variant>
        <vt:i4>216</vt:i4>
      </vt:variant>
      <vt:variant>
        <vt:i4>0</vt:i4>
      </vt:variant>
      <vt:variant>
        <vt:i4>5</vt:i4>
      </vt:variant>
      <vt:variant>
        <vt:lpwstr>http://brahms.ircam.fr/works/work/6994/</vt:lpwstr>
      </vt:variant>
      <vt:variant>
        <vt:lpwstr/>
      </vt:variant>
      <vt:variant>
        <vt:i4>7864417</vt:i4>
      </vt:variant>
      <vt:variant>
        <vt:i4>213</vt:i4>
      </vt:variant>
      <vt:variant>
        <vt:i4>0</vt:i4>
      </vt:variant>
      <vt:variant>
        <vt:i4>5</vt:i4>
      </vt:variant>
      <vt:variant>
        <vt:lpwstr>http://brahms.ircam.fr/works/work/6969/</vt:lpwstr>
      </vt:variant>
      <vt:variant>
        <vt:lpwstr/>
      </vt:variant>
      <vt:variant>
        <vt:i4>131087</vt:i4>
      </vt:variant>
      <vt:variant>
        <vt:i4>210</vt:i4>
      </vt:variant>
      <vt:variant>
        <vt:i4>0</vt:i4>
      </vt:variant>
      <vt:variant>
        <vt:i4>5</vt:i4>
      </vt:variant>
      <vt:variant>
        <vt:lpwstr>http://brahms.ircam.fr/works/work/6957/</vt:lpwstr>
      </vt:variant>
      <vt:variant>
        <vt:lpwstr>program</vt:lpwstr>
      </vt:variant>
      <vt:variant>
        <vt:i4>7733346</vt:i4>
      </vt:variant>
      <vt:variant>
        <vt:i4>207</vt:i4>
      </vt:variant>
      <vt:variant>
        <vt:i4>0</vt:i4>
      </vt:variant>
      <vt:variant>
        <vt:i4>5</vt:i4>
      </vt:variant>
      <vt:variant>
        <vt:lpwstr>http://brahms.ircam.fr/works/work/6957/</vt:lpwstr>
      </vt:variant>
      <vt:variant>
        <vt:lpwstr/>
      </vt:variant>
      <vt:variant>
        <vt:i4>5767255</vt:i4>
      </vt:variant>
      <vt:variant>
        <vt:i4>204</vt:i4>
      </vt:variant>
      <vt:variant>
        <vt:i4>0</vt:i4>
      </vt:variant>
      <vt:variant>
        <vt:i4>5</vt:i4>
      </vt:variant>
      <vt:variant>
        <vt:lpwstr>http://brahms.ircam.fr/works/work/19166/</vt:lpwstr>
      </vt:variant>
      <vt:variant>
        <vt:lpwstr/>
      </vt:variant>
      <vt:variant>
        <vt:i4>7929966</vt:i4>
      </vt:variant>
      <vt:variant>
        <vt:i4>201</vt:i4>
      </vt:variant>
      <vt:variant>
        <vt:i4>0</vt:i4>
      </vt:variant>
      <vt:variant>
        <vt:i4>5</vt:i4>
      </vt:variant>
      <vt:variant>
        <vt:lpwstr>http://brahms.ircam.fr/works/work/6998/</vt:lpwstr>
      </vt:variant>
      <vt:variant>
        <vt:lpwstr/>
      </vt:variant>
      <vt:variant>
        <vt:i4>7733359</vt:i4>
      </vt:variant>
      <vt:variant>
        <vt:i4>198</vt:i4>
      </vt:variant>
      <vt:variant>
        <vt:i4>0</vt:i4>
      </vt:variant>
      <vt:variant>
        <vt:i4>5</vt:i4>
      </vt:variant>
      <vt:variant>
        <vt:lpwstr>http://brahms.ircam.fr/works/work/6987/</vt:lpwstr>
      </vt:variant>
      <vt:variant>
        <vt:lpwstr/>
      </vt:variant>
      <vt:variant>
        <vt:i4>851970</vt:i4>
      </vt:variant>
      <vt:variant>
        <vt:i4>195</vt:i4>
      </vt:variant>
      <vt:variant>
        <vt:i4>0</vt:i4>
      </vt:variant>
      <vt:variant>
        <vt:i4>5</vt:i4>
      </vt:variant>
      <vt:variant>
        <vt:lpwstr>http://brahms.ircam.fr/works/work/6988/</vt:lpwstr>
      </vt:variant>
      <vt:variant>
        <vt:lpwstr>program</vt:lpwstr>
      </vt:variant>
      <vt:variant>
        <vt:i4>7929967</vt:i4>
      </vt:variant>
      <vt:variant>
        <vt:i4>192</vt:i4>
      </vt:variant>
      <vt:variant>
        <vt:i4>0</vt:i4>
      </vt:variant>
      <vt:variant>
        <vt:i4>5</vt:i4>
      </vt:variant>
      <vt:variant>
        <vt:lpwstr>http://brahms.ircam.fr/works/work/6988/</vt:lpwstr>
      </vt:variant>
      <vt:variant>
        <vt:lpwstr/>
      </vt:variant>
      <vt:variant>
        <vt:i4>7733358</vt:i4>
      </vt:variant>
      <vt:variant>
        <vt:i4>189</vt:i4>
      </vt:variant>
      <vt:variant>
        <vt:i4>0</vt:i4>
      </vt:variant>
      <vt:variant>
        <vt:i4>5</vt:i4>
      </vt:variant>
      <vt:variant>
        <vt:lpwstr>http://brahms.ircam.fr/works/work/6997/</vt:lpwstr>
      </vt:variant>
      <vt:variant>
        <vt:lpwstr/>
      </vt:variant>
      <vt:variant>
        <vt:i4>786447</vt:i4>
      </vt:variant>
      <vt:variant>
        <vt:i4>186</vt:i4>
      </vt:variant>
      <vt:variant>
        <vt:i4>0</vt:i4>
      </vt:variant>
      <vt:variant>
        <vt:i4>5</vt:i4>
      </vt:variant>
      <vt:variant>
        <vt:lpwstr>http://brahms.ircam.fr/works/work/6959/</vt:lpwstr>
      </vt:variant>
      <vt:variant>
        <vt:lpwstr>program</vt:lpwstr>
      </vt:variant>
      <vt:variant>
        <vt:i4>7864418</vt:i4>
      </vt:variant>
      <vt:variant>
        <vt:i4>183</vt:i4>
      </vt:variant>
      <vt:variant>
        <vt:i4>0</vt:i4>
      </vt:variant>
      <vt:variant>
        <vt:i4>5</vt:i4>
      </vt:variant>
      <vt:variant>
        <vt:lpwstr>http://brahms.ircam.fr/works/work/6959/</vt:lpwstr>
      </vt:variant>
      <vt:variant>
        <vt:lpwstr/>
      </vt:variant>
      <vt:variant>
        <vt:i4>196610</vt:i4>
      </vt:variant>
      <vt:variant>
        <vt:i4>180</vt:i4>
      </vt:variant>
      <vt:variant>
        <vt:i4>0</vt:i4>
      </vt:variant>
      <vt:variant>
        <vt:i4>5</vt:i4>
      </vt:variant>
      <vt:variant>
        <vt:lpwstr>http://brahms.ircam.fr/works/work/6986/</vt:lpwstr>
      </vt:variant>
      <vt:variant>
        <vt:lpwstr>program</vt:lpwstr>
      </vt:variant>
      <vt:variant>
        <vt:i4>7798895</vt:i4>
      </vt:variant>
      <vt:variant>
        <vt:i4>177</vt:i4>
      </vt:variant>
      <vt:variant>
        <vt:i4>0</vt:i4>
      </vt:variant>
      <vt:variant>
        <vt:i4>5</vt:i4>
      </vt:variant>
      <vt:variant>
        <vt:lpwstr>http://brahms.ircam.fr/works/work/6986/</vt:lpwstr>
      </vt:variant>
      <vt:variant>
        <vt:lpwstr/>
      </vt:variant>
      <vt:variant>
        <vt:i4>65548</vt:i4>
      </vt:variant>
      <vt:variant>
        <vt:i4>174</vt:i4>
      </vt:variant>
      <vt:variant>
        <vt:i4>0</vt:i4>
      </vt:variant>
      <vt:variant>
        <vt:i4>5</vt:i4>
      </vt:variant>
      <vt:variant>
        <vt:lpwstr>http://brahms.ircam.fr/works/work/6964/</vt:lpwstr>
      </vt:variant>
      <vt:variant>
        <vt:lpwstr>program</vt:lpwstr>
      </vt:variant>
      <vt:variant>
        <vt:i4>7667809</vt:i4>
      </vt:variant>
      <vt:variant>
        <vt:i4>171</vt:i4>
      </vt:variant>
      <vt:variant>
        <vt:i4>0</vt:i4>
      </vt:variant>
      <vt:variant>
        <vt:i4>5</vt:i4>
      </vt:variant>
      <vt:variant>
        <vt:lpwstr>http://brahms.ircam.fr/works/work/6964/</vt:lpwstr>
      </vt:variant>
      <vt:variant>
        <vt:lpwstr/>
      </vt:variant>
      <vt:variant>
        <vt:i4>7733344</vt:i4>
      </vt:variant>
      <vt:variant>
        <vt:i4>168</vt:i4>
      </vt:variant>
      <vt:variant>
        <vt:i4>0</vt:i4>
      </vt:variant>
      <vt:variant>
        <vt:i4>5</vt:i4>
      </vt:variant>
      <vt:variant>
        <vt:lpwstr>http://brahms.ircam.fr/works/work/6977/</vt:lpwstr>
      </vt:variant>
      <vt:variant>
        <vt:lpwstr/>
      </vt:variant>
      <vt:variant>
        <vt:i4>2293822</vt:i4>
      </vt:variant>
      <vt:variant>
        <vt:i4>165</vt:i4>
      </vt:variant>
      <vt:variant>
        <vt:i4>0</vt:i4>
      </vt:variant>
      <vt:variant>
        <vt:i4>5</vt:i4>
      </vt:variant>
      <vt:variant>
        <vt:lpwstr>http://brahms.ircam.fr/works/work/26060/</vt:lpwstr>
      </vt:variant>
      <vt:variant>
        <vt:lpwstr>program</vt:lpwstr>
      </vt:variant>
      <vt:variant>
        <vt:i4>5701715</vt:i4>
      </vt:variant>
      <vt:variant>
        <vt:i4>162</vt:i4>
      </vt:variant>
      <vt:variant>
        <vt:i4>0</vt:i4>
      </vt:variant>
      <vt:variant>
        <vt:i4>5</vt:i4>
      </vt:variant>
      <vt:variant>
        <vt:lpwstr>http://brahms.ircam.fr/works/work/26060/</vt:lpwstr>
      </vt:variant>
      <vt:variant>
        <vt:lpwstr/>
      </vt:variant>
      <vt:variant>
        <vt:i4>15</vt:i4>
      </vt:variant>
      <vt:variant>
        <vt:i4>159</vt:i4>
      </vt:variant>
      <vt:variant>
        <vt:i4>0</vt:i4>
      </vt:variant>
      <vt:variant>
        <vt:i4>5</vt:i4>
      </vt:variant>
      <vt:variant>
        <vt:lpwstr>http://brahms.ircam.fr/works/work/6955/</vt:lpwstr>
      </vt:variant>
      <vt:variant>
        <vt:lpwstr>program</vt:lpwstr>
      </vt:variant>
      <vt:variant>
        <vt:i4>7602274</vt:i4>
      </vt:variant>
      <vt:variant>
        <vt:i4>156</vt:i4>
      </vt:variant>
      <vt:variant>
        <vt:i4>0</vt:i4>
      </vt:variant>
      <vt:variant>
        <vt:i4>5</vt:i4>
      </vt:variant>
      <vt:variant>
        <vt:lpwstr>http://brahms.ircam.fr/works/work/6955/</vt:lpwstr>
      </vt:variant>
      <vt:variant>
        <vt:lpwstr/>
      </vt:variant>
      <vt:variant>
        <vt:i4>5898333</vt:i4>
      </vt:variant>
      <vt:variant>
        <vt:i4>153</vt:i4>
      </vt:variant>
      <vt:variant>
        <vt:i4>0</vt:i4>
      </vt:variant>
      <vt:variant>
        <vt:i4>5</vt:i4>
      </vt:variant>
      <vt:variant>
        <vt:lpwstr>http://brahms.ircam.fr/works/work/18954/</vt:lpwstr>
      </vt:variant>
      <vt:variant>
        <vt:lpwstr/>
      </vt:variant>
      <vt:variant>
        <vt:i4>327693</vt:i4>
      </vt:variant>
      <vt:variant>
        <vt:i4>150</vt:i4>
      </vt:variant>
      <vt:variant>
        <vt:i4>0</vt:i4>
      </vt:variant>
      <vt:variant>
        <vt:i4>5</vt:i4>
      </vt:variant>
      <vt:variant>
        <vt:lpwstr>http://brahms.ircam.fr/works/work/6970/</vt:lpwstr>
      </vt:variant>
      <vt:variant>
        <vt:lpwstr>program</vt:lpwstr>
      </vt:variant>
      <vt:variant>
        <vt:i4>7405664</vt:i4>
      </vt:variant>
      <vt:variant>
        <vt:i4>147</vt:i4>
      </vt:variant>
      <vt:variant>
        <vt:i4>0</vt:i4>
      </vt:variant>
      <vt:variant>
        <vt:i4>5</vt:i4>
      </vt:variant>
      <vt:variant>
        <vt:lpwstr>http://brahms.ircam.fr/works/work/6970/</vt:lpwstr>
      </vt:variant>
      <vt:variant>
        <vt:lpwstr/>
      </vt:variant>
      <vt:variant>
        <vt:i4>196621</vt:i4>
      </vt:variant>
      <vt:variant>
        <vt:i4>144</vt:i4>
      </vt:variant>
      <vt:variant>
        <vt:i4>0</vt:i4>
      </vt:variant>
      <vt:variant>
        <vt:i4>5</vt:i4>
      </vt:variant>
      <vt:variant>
        <vt:lpwstr>http://brahms.ircam.fr/works/work/6976/</vt:lpwstr>
      </vt:variant>
      <vt:variant>
        <vt:lpwstr>program</vt:lpwstr>
      </vt:variant>
      <vt:variant>
        <vt:i4>7798880</vt:i4>
      </vt:variant>
      <vt:variant>
        <vt:i4>141</vt:i4>
      </vt:variant>
      <vt:variant>
        <vt:i4>0</vt:i4>
      </vt:variant>
      <vt:variant>
        <vt:i4>5</vt:i4>
      </vt:variant>
      <vt:variant>
        <vt:lpwstr>http://brahms.ircam.fr/works/work/6976/</vt:lpwstr>
      </vt:variant>
      <vt:variant>
        <vt:lpwstr/>
      </vt:variant>
      <vt:variant>
        <vt:i4>393228</vt:i4>
      </vt:variant>
      <vt:variant>
        <vt:i4>138</vt:i4>
      </vt:variant>
      <vt:variant>
        <vt:i4>0</vt:i4>
      </vt:variant>
      <vt:variant>
        <vt:i4>5</vt:i4>
      </vt:variant>
      <vt:variant>
        <vt:lpwstr>http://brahms.ircam.fr/works/work/6963/</vt:lpwstr>
      </vt:variant>
      <vt:variant>
        <vt:lpwstr>program</vt:lpwstr>
      </vt:variant>
      <vt:variant>
        <vt:i4>7471201</vt:i4>
      </vt:variant>
      <vt:variant>
        <vt:i4>135</vt:i4>
      </vt:variant>
      <vt:variant>
        <vt:i4>0</vt:i4>
      </vt:variant>
      <vt:variant>
        <vt:i4>5</vt:i4>
      </vt:variant>
      <vt:variant>
        <vt:lpwstr>http://brahms.ircam.fr/works/work/6963/</vt:lpwstr>
      </vt:variant>
      <vt:variant>
        <vt:lpwstr/>
      </vt:variant>
      <vt:variant>
        <vt:i4>196623</vt:i4>
      </vt:variant>
      <vt:variant>
        <vt:i4>132</vt:i4>
      </vt:variant>
      <vt:variant>
        <vt:i4>0</vt:i4>
      </vt:variant>
      <vt:variant>
        <vt:i4>5</vt:i4>
      </vt:variant>
      <vt:variant>
        <vt:lpwstr>http://brahms.ircam.fr/works/work/6956/</vt:lpwstr>
      </vt:variant>
      <vt:variant>
        <vt:lpwstr>program</vt:lpwstr>
      </vt:variant>
      <vt:variant>
        <vt:i4>7798882</vt:i4>
      </vt:variant>
      <vt:variant>
        <vt:i4>129</vt:i4>
      </vt:variant>
      <vt:variant>
        <vt:i4>0</vt:i4>
      </vt:variant>
      <vt:variant>
        <vt:i4>5</vt:i4>
      </vt:variant>
      <vt:variant>
        <vt:lpwstr>http://brahms.ircam.fr/works/work/6956/</vt:lpwstr>
      </vt:variant>
      <vt:variant>
        <vt:lpwstr/>
      </vt:variant>
      <vt:variant>
        <vt:i4>8126566</vt:i4>
      </vt:variant>
      <vt:variant>
        <vt:i4>126</vt:i4>
      </vt:variant>
      <vt:variant>
        <vt:i4>0</vt:i4>
      </vt:variant>
      <vt:variant>
        <vt:i4>5</vt:i4>
      </vt:variant>
      <vt:variant>
        <vt:lpwstr>http://brahms.ircam.fr/works/work/7004/</vt:lpwstr>
      </vt:variant>
      <vt:variant>
        <vt:lpwstr/>
      </vt:variant>
      <vt:variant>
        <vt:i4>7864431</vt:i4>
      </vt:variant>
      <vt:variant>
        <vt:i4>123</vt:i4>
      </vt:variant>
      <vt:variant>
        <vt:i4>0</vt:i4>
      </vt:variant>
      <vt:variant>
        <vt:i4>5</vt:i4>
      </vt:variant>
      <vt:variant>
        <vt:lpwstr>http://brahms.ircam.fr/works/work/6989/</vt:lpwstr>
      </vt:variant>
      <vt:variant>
        <vt:lpwstr/>
      </vt:variant>
      <vt:variant>
        <vt:i4>5832789</vt:i4>
      </vt:variant>
      <vt:variant>
        <vt:i4>120</vt:i4>
      </vt:variant>
      <vt:variant>
        <vt:i4>0</vt:i4>
      </vt:variant>
      <vt:variant>
        <vt:i4>5</vt:i4>
      </vt:variant>
      <vt:variant>
        <vt:lpwstr>http://brahms.ircam.fr/works/work/28563/</vt:lpwstr>
      </vt:variant>
      <vt:variant>
        <vt:lpwstr/>
      </vt:variant>
      <vt:variant>
        <vt:i4>7405665</vt:i4>
      </vt:variant>
      <vt:variant>
        <vt:i4>117</vt:i4>
      </vt:variant>
      <vt:variant>
        <vt:i4>0</vt:i4>
      </vt:variant>
      <vt:variant>
        <vt:i4>5</vt:i4>
      </vt:variant>
      <vt:variant>
        <vt:lpwstr>http://brahms.ircam.fr/works/work/6960/</vt:lpwstr>
      </vt:variant>
      <vt:variant>
        <vt:lpwstr/>
      </vt:variant>
      <vt:variant>
        <vt:i4>5832788</vt:i4>
      </vt:variant>
      <vt:variant>
        <vt:i4>114</vt:i4>
      </vt:variant>
      <vt:variant>
        <vt:i4>0</vt:i4>
      </vt:variant>
      <vt:variant>
        <vt:i4>5</vt:i4>
      </vt:variant>
      <vt:variant>
        <vt:lpwstr>http://brahms.ircam.fr/works/work/28562/</vt:lpwstr>
      </vt:variant>
      <vt:variant>
        <vt:lpwstr/>
      </vt:variant>
      <vt:variant>
        <vt:i4>589848</vt:i4>
      </vt:variant>
      <vt:variant>
        <vt:i4>111</vt:i4>
      </vt:variant>
      <vt:variant>
        <vt:i4>0</vt:i4>
      </vt:variant>
      <vt:variant>
        <vt:i4>5</vt:i4>
      </vt:variant>
      <vt:variant>
        <vt:lpwstr>http://en.wikipedia.org/wiki/King%27s_College_London</vt:lpwstr>
      </vt:variant>
      <vt:variant>
        <vt:lpwstr/>
      </vt:variant>
      <vt:variant>
        <vt:i4>1966112</vt:i4>
      </vt:variant>
      <vt:variant>
        <vt:i4>108</vt:i4>
      </vt:variant>
      <vt:variant>
        <vt:i4>0</vt:i4>
      </vt:variant>
      <vt:variant>
        <vt:i4>5</vt:i4>
      </vt:variant>
      <vt:variant>
        <vt:lpwstr>http://fr.wikipedia.org/w/index.php?title=Soci%C3%A9t%C3%A9_des_concerts_du_Conservatoire_d%27Orl%C3%A9ans&amp;action=edit&amp;redlink=1</vt:lpwstr>
      </vt:variant>
      <vt:variant>
        <vt:lpwstr/>
      </vt:variant>
      <vt:variant>
        <vt:i4>7929966</vt:i4>
      </vt:variant>
      <vt:variant>
        <vt:i4>105</vt:i4>
      </vt:variant>
      <vt:variant>
        <vt:i4>0</vt:i4>
      </vt:variant>
      <vt:variant>
        <vt:i4>5</vt:i4>
      </vt:variant>
      <vt:variant>
        <vt:lpwstr>http://brahms.ircam.fr/works/work/6899/</vt:lpwstr>
      </vt:variant>
      <vt:variant>
        <vt:lpwstr/>
      </vt:variant>
      <vt:variant>
        <vt:i4>7864416</vt:i4>
      </vt:variant>
      <vt:variant>
        <vt:i4>102</vt:i4>
      </vt:variant>
      <vt:variant>
        <vt:i4>0</vt:i4>
      </vt:variant>
      <vt:variant>
        <vt:i4>5</vt:i4>
      </vt:variant>
      <vt:variant>
        <vt:lpwstr>http://brahms.ircam.fr/works/work/6777/</vt:lpwstr>
      </vt:variant>
      <vt:variant>
        <vt:lpwstr/>
      </vt:variant>
      <vt:variant>
        <vt:i4>6160471</vt:i4>
      </vt:variant>
      <vt:variant>
        <vt:i4>99</vt:i4>
      </vt:variant>
      <vt:variant>
        <vt:i4>0</vt:i4>
      </vt:variant>
      <vt:variant>
        <vt:i4>5</vt:i4>
      </vt:variant>
      <vt:variant>
        <vt:lpwstr>http://brahms.ircam.fr/works/work/19403/</vt:lpwstr>
      </vt:variant>
      <vt:variant>
        <vt:lpwstr/>
      </vt:variant>
      <vt:variant>
        <vt:i4>7995489</vt:i4>
      </vt:variant>
      <vt:variant>
        <vt:i4>96</vt:i4>
      </vt:variant>
      <vt:variant>
        <vt:i4>0</vt:i4>
      </vt:variant>
      <vt:variant>
        <vt:i4>5</vt:i4>
      </vt:variant>
      <vt:variant>
        <vt:lpwstr>http://brahms.ircam.fr/works/work/6765/</vt:lpwstr>
      </vt:variant>
      <vt:variant>
        <vt:lpwstr/>
      </vt:variant>
      <vt:variant>
        <vt:i4>3735598</vt:i4>
      </vt:variant>
      <vt:variant>
        <vt:i4>93</vt:i4>
      </vt:variant>
      <vt:variant>
        <vt:i4>0</vt:i4>
      </vt:variant>
      <vt:variant>
        <vt:i4>5</vt:i4>
      </vt:variant>
      <vt:variant>
        <vt:lpwstr>http://translate.googleusercontent.com/translate_c?depth=1&amp;hl=it&amp;prev=/search%3Fq%3DBecker,%2BG%25C3%25BCnther.%26hl%3Dit%26biw%3D1138%26bih%3D579&amp;rurl=translate.google.com&amp;sl=de&amp;u=http://de.wikipedia.org/w/index.php%3Ftitle%3DDUO_contemporain%26action%3Dedit%26redlink%3D1&amp;usg=ALkJrhh9DU-iFg3_TaoQD7DQzMuDpREabg</vt:lpwstr>
      </vt:variant>
      <vt:variant>
        <vt:lpwstr/>
      </vt:variant>
      <vt:variant>
        <vt:i4>4063253</vt:i4>
      </vt:variant>
      <vt:variant>
        <vt:i4>90</vt:i4>
      </vt:variant>
      <vt:variant>
        <vt:i4>0</vt:i4>
      </vt:variant>
      <vt:variant>
        <vt:i4>5</vt:i4>
      </vt:variant>
      <vt:variant>
        <vt:lpwstr>http://www.hyperion-records.co.uk/mp3_extr/ad448bac5ac05296/66634-01-14-VBR-X.mp3</vt:lpwstr>
      </vt:variant>
      <vt:variant>
        <vt:lpwstr/>
      </vt:variant>
      <vt:variant>
        <vt:i4>4063250</vt:i4>
      </vt:variant>
      <vt:variant>
        <vt:i4>87</vt:i4>
      </vt:variant>
      <vt:variant>
        <vt:i4>0</vt:i4>
      </vt:variant>
      <vt:variant>
        <vt:i4>5</vt:i4>
      </vt:variant>
      <vt:variant>
        <vt:lpwstr>http://www.hyperion-records.co.uk/mp3_extr/ad448bac5ac05296/66634-01-13-VBR-X.mp3</vt:lpwstr>
      </vt:variant>
      <vt:variant>
        <vt:lpwstr/>
      </vt:variant>
      <vt:variant>
        <vt:i4>4063251</vt:i4>
      </vt:variant>
      <vt:variant>
        <vt:i4>84</vt:i4>
      </vt:variant>
      <vt:variant>
        <vt:i4>0</vt:i4>
      </vt:variant>
      <vt:variant>
        <vt:i4>5</vt:i4>
      </vt:variant>
      <vt:variant>
        <vt:lpwstr>http://www.hyperion-records.co.uk/mp3_extr/ad448bac5ac05296/66634-01-12-VBR-X.mp3</vt:lpwstr>
      </vt:variant>
      <vt:variant>
        <vt:lpwstr/>
      </vt:variant>
      <vt:variant>
        <vt:i4>4063248</vt:i4>
      </vt:variant>
      <vt:variant>
        <vt:i4>81</vt:i4>
      </vt:variant>
      <vt:variant>
        <vt:i4>0</vt:i4>
      </vt:variant>
      <vt:variant>
        <vt:i4>5</vt:i4>
      </vt:variant>
      <vt:variant>
        <vt:lpwstr>http://www.hyperion-records.co.uk/mp3_extr/ad448bac5ac05296/66634-01-11-VBR-X.mp3</vt:lpwstr>
      </vt:variant>
      <vt:variant>
        <vt:lpwstr/>
      </vt:variant>
      <vt:variant>
        <vt:i4>4063249</vt:i4>
      </vt:variant>
      <vt:variant>
        <vt:i4>78</vt:i4>
      </vt:variant>
      <vt:variant>
        <vt:i4>0</vt:i4>
      </vt:variant>
      <vt:variant>
        <vt:i4>5</vt:i4>
      </vt:variant>
      <vt:variant>
        <vt:lpwstr>http://www.hyperion-records.co.uk/mp3_extr/ad448bac5ac05296/66634-01-10-VBR-X.mp3</vt:lpwstr>
      </vt:variant>
      <vt:variant>
        <vt:lpwstr/>
      </vt:variant>
      <vt:variant>
        <vt:i4>4128792</vt:i4>
      </vt:variant>
      <vt:variant>
        <vt:i4>75</vt:i4>
      </vt:variant>
      <vt:variant>
        <vt:i4>0</vt:i4>
      </vt:variant>
      <vt:variant>
        <vt:i4>5</vt:i4>
      </vt:variant>
      <vt:variant>
        <vt:lpwstr>http://www.hyperion-records.co.uk/mp3_extr/ad448bac5ac05296/66634-01-09-VBR-X.mp3</vt:lpwstr>
      </vt:variant>
      <vt:variant>
        <vt:lpwstr/>
      </vt:variant>
      <vt:variant>
        <vt:i4>4128793</vt:i4>
      </vt:variant>
      <vt:variant>
        <vt:i4>72</vt:i4>
      </vt:variant>
      <vt:variant>
        <vt:i4>0</vt:i4>
      </vt:variant>
      <vt:variant>
        <vt:i4>5</vt:i4>
      </vt:variant>
      <vt:variant>
        <vt:lpwstr>http://www.hyperion-records.co.uk/mp3_extr/ad448bac5ac05296/66634-01-08-VBR-X.mp3</vt:lpwstr>
      </vt:variant>
      <vt:variant>
        <vt:lpwstr/>
      </vt:variant>
      <vt:variant>
        <vt:i4>4128790</vt:i4>
      </vt:variant>
      <vt:variant>
        <vt:i4>69</vt:i4>
      </vt:variant>
      <vt:variant>
        <vt:i4>0</vt:i4>
      </vt:variant>
      <vt:variant>
        <vt:i4>5</vt:i4>
      </vt:variant>
      <vt:variant>
        <vt:lpwstr>http://www.hyperion-records.co.uk/mp3_extr/ad448bac5ac05296/66634-01-07-VBR-X.mp3</vt:lpwstr>
      </vt:variant>
      <vt:variant>
        <vt:lpwstr/>
      </vt:variant>
      <vt:variant>
        <vt:i4>4128791</vt:i4>
      </vt:variant>
      <vt:variant>
        <vt:i4>66</vt:i4>
      </vt:variant>
      <vt:variant>
        <vt:i4>0</vt:i4>
      </vt:variant>
      <vt:variant>
        <vt:i4>5</vt:i4>
      </vt:variant>
      <vt:variant>
        <vt:lpwstr>http://www.hyperion-records.co.uk/mp3_extr/ad448bac5ac05296/66634-01-06-VBR-X.mp3</vt:lpwstr>
      </vt:variant>
      <vt:variant>
        <vt:lpwstr/>
      </vt:variant>
      <vt:variant>
        <vt:i4>4128788</vt:i4>
      </vt:variant>
      <vt:variant>
        <vt:i4>63</vt:i4>
      </vt:variant>
      <vt:variant>
        <vt:i4>0</vt:i4>
      </vt:variant>
      <vt:variant>
        <vt:i4>5</vt:i4>
      </vt:variant>
      <vt:variant>
        <vt:lpwstr>http://www.hyperion-records.co.uk/mp3_extr/ad448bac5ac05296/66634-01-05-VBR-X.mp3</vt:lpwstr>
      </vt:variant>
      <vt:variant>
        <vt:lpwstr/>
      </vt:variant>
      <vt:variant>
        <vt:i4>4128789</vt:i4>
      </vt:variant>
      <vt:variant>
        <vt:i4>60</vt:i4>
      </vt:variant>
      <vt:variant>
        <vt:i4>0</vt:i4>
      </vt:variant>
      <vt:variant>
        <vt:i4>5</vt:i4>
      </vt:variant>
      <vt:variant>
        <vt:lpwstr>http://www.hyperion-records.co.uk/mp3_extr/ad448bac5ac05296/66634-01-04-VBR-X.mp3</vt:lpwstr>
      </vt:variant>
      <vt:variant>
        <vt:lpwstr/>
      </vt:variant>
      <vt:variant>
        <vt:i4>4128786</vt:i4>
      </vt:variant>
      <vt:variant>
        <vt:i4>57</vt:i4>
      </vt:variant>
      <vt:variant>
        <vt:i4>0</vt:i4>
      </vt:variant>
      <vt:variant>
        <vt:i4>5</vt:i4>
      </vt:variant>
      <vt:variant>
        <vt:lpwstr>http://www.hyperion-records.co.uk/mp3_extr/ad448bac5ac05296/66634-01-03-VBR-X.mp3</vt:lpwstr>
      </vt:variant>
      <vt:variant>
        <vt:lpwstr/>
      </vt:variant>
      <vt:variant>
        <vt:i4>4128787</vt:i4>
      </vt:variant>
      <vt:variant>
        <vt:i4>54</vt:i4>
      </vt:variant>
      <vt:variant>
        <vt:i4>0</vt:i4>
      </vt:variant>
      <vt:variant>
        <vt:i4>5</vt:i4>
      </vt:variant>
      <vt:variant>
        <vt:lpwstr>http://www.hyperion-records.co.uk/mp3_extr/ad448bac5ac05296/66634-01-02-VBR-X.mp3</vt:lpwstr>
      </vt:variant>
      <vt:variant>
        <vt:lpwstr/>
      </vt:variant>
      <vt:variant>
        <vt:i4>4128784</vt:i4>
      </vt:variant>
      <vt:variant>
        <vt:i4>51</vt:i4>
      </vt:variant>
      <vt:variant>
        <vt:i4>0</vt:i4>
      </vt:variant>
      <vt:variant>
        <vt:i4>5</vt:i4>
      </vt:variant>
      <vt:variant>
        <vt:lpwstr>http://www.hyperion-records.co.uk/mp3_extr/ad448bac5ac05296/66634-01-01-VBR-X.mp3</vt:lpwstr>
      </vt:variant>
      <vt:variant>
        <vt:lpwstr/>
      </vt:variant>
      <vt:variant>
        <vt:i4>7864417</vt:i4>
      </vt:variant>
      <vt:variant>
        <vt:i4>48</vt:i4>
      </vt:variant>
      <vt:variant>
        <vt:i4>0</vt:i4>
      </vt:variant>
      <vt:variant>
        <vt:i4>5</vt:i4>
      </vt:variant>
      <vt:variant>
        <vt:lpwstr>http://brahms.ircam.fr/works/work/6565/</vt:lpwstr>
      </vt:variant>
      <vt:variant>
        <vt:lpwstr/>
      </vt:variant>
      <vt:variant>
        <vt:i4>8257646</vt:i4>
      </vt:variant>
      <vt:variant>
        <vt:i4>45</vt:i4>
      </vt:variant>
      <vt:variant>
        <vt:i4>0</vt:i4>
      </vt:variant>
      <vt:variant>
        <vt:i4>5</vt:i4>
      </vt:variant>
      <vt:variant>
        <vt:lpwstr>http://brahms.ircam.fr/works/work/6492/</vt:lpwstr>
      </vt:variant>
      <vt:variant>
        <vt:lpwstr/>
      </vt:variant>
      <vt:variant>
        <vt:i4>2490489</vt:i4>
      </vt:variant>
      <vt:variant>
        <vt:i4>42</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Boris_Alexandrovich_Alexandrov&amp;usg=ALkJrhhSpliw84dy2HKuVuVebJOd3e_H5g</vt:lpwstr>
      </vt:variant>
      <vt:variant>
        <vt:lpwstr>cite_note-11</vt:lpwstr>
      </vt:variant>
      <vt:variant>
        <vt:i4>27</vt:i4>
      </vt:variant>
      <vt:variant>
        <vt:i4>39</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Novodevichy_Cemetery&amp;usg=ALkJrhgl3iPe5to95HhftH-oR_mQEmIHsg</vt:lpwstr>
      </vt:variant>
      <vt:variant>
        <vt:lpwstr/>
      </vt:variant>
      <vt:variant>
        <vt:i4>3538952</vt:i4>
      </vt:variant>
      <vt:variant>
        <vt:i4>36</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Moscow&amp;usg=ALkJrhiZYoNxFgZrZDqfpqoO1niiLw37kw</vt:lpwstr>
      </vt:variant>
      <vt:variant>
        <vt:lpwstr/>
      </vt:variant>
      <vt:variant>
        <vt:i4>2556025</vt:i4>
      </vt:variant>
      <vt:variant>
        <vt:i4>33</vt:i4>
      </vt:variant>
      <vt:variant>
        <vt:i4>0</vt:i4>
      </vt:variant>
      <vt:variant>
        <vt:i4>5</vt:i4>
      </vt:variant>
      <vt:variant>
        <vt:lpwstr>http://translate.googleusercontent.com/translate_c?hl=it&amp;prev=/search%3Fq%3Dalexandrov%2Bborislav%26hl%3Dit%26biw%3D1162%26bih%3D642%26site%3Dwebhp%26prmd%3Dimvns&amp;rurl=translate.google.com&amp;sl=en&amp;u=http://en.wikipedia.org/wiki/Boris_Alexandrovich_Alexandrov&amp;usg=ALkJrhhSpliw84dy2HKuVuVebJOd3e_H5g</vt:lpwstr>
      </vt:variant>
      <vt:variant>
        <vt:lpwstr>cite_note-10</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Clarinetto.  Catalogo delle Opere.</dc:title>
  <dc:subject>Catalogo delle Opere.</dc:subject>
  <dc:creator>M° Demolli Mario</dc:creator>
  <cp:lastModifiedBy>Mario</cp:lastModifiedBy>
  <cp:revision>2</cp:revision>
  <cp:lastPrinted>2011-03-10T15:26:00Z</cp:lastPrinted>
  <dcterms:created xsi:type="dcterms:W3CDTF">2019-04-16T17:13:00Z</dcterms:created>
  <dcterms:modified xsi:type="dcterms:W3CDTF">2019-04-16T17:13:00Z</dcterms:modified>
</cp:coreProperties>
</file>